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tblpX="-90" w:tblpY="1"/>
        <w:tblOverlap w:val="never"/>
        <w:tblW w:w="5243" w:type="pct"/>
        <w:tblCellSpacing w:w="75" w:type="dxa"/>
        <w:tblCellMar>
          <w:top w:w="60" w:type="dxa"/>
          <w:left w:w="60" w:type="dxa"/>
          <w:bottom w:w="60" w:type="dxa"/>
          <w:right w:w="60" w:type="dxa"/>
        </w:tblCellMar>
        <w:tblLook w:val="04A0" w:firstRow="1" w:lastRow="0" w:firstColumn="1" w:lastColumn="0" w:noHBand="0" w:noVBand="1"/>
      </w:tblPr>
      <w:tblGrid>
        <w:gridCol w:w="2229"/>
        <w:gridCol w:w="5898"/>
        <w:gridCol w:w="2229"/>
      </w:tblGrid>
      <w:tr w:rsidR="005B7E9A" w:rsidRPr="000A4E93" w:rsidTr="004519DA">
        <w:trPr>
          <w:tblCellSpacing w:w="75" w:type="dxa"/>
        </w:trPr>
        <w:tc>
          <w:tcPr>
            <w:tcW w:w="2004" w:type="dxa"/>
            <w:tcMar>
              <w:top w:w="0" w:type="dxa"/>
              <w:left w:w="108" w:type="dxa"/>
              <w:bottom w:w="0" w:type="dxa"/>
              <w:right w:w="108" w:type="dxa"/>
            </w:tcMar>
          </w:tcPr>
          <w:p w:rsidR="005B7E9A" w:rsidRPr="00B06055" w:rsidRDefault="005B7E9A" w:rsidP="000B13DA">
            <w:pPr>
              <w:spacing w:before="100" w:beforeAutospacing="1" w:after="100" w:afterAutospacing="1" w:line="240" w:lineRule="auto"/>
              <w:rPr>
                <w:rFonts w:ascii="Times New Roman" w:eastAsia="Times New Roman" w:hAnsi="Times New Roman" w:cs="Times New Roman"/>
                <w:color w:val="000080"/>
                <w:sz w:val="18"/>
                <w:szCs w:val="18"/>
              </w:rPr>
            </w:pPr>
          </w:p>
        </w:tc>
        <w:tc>
          <w:tcPr>
            <w:tcW w:w="5748" w:type="dxa"/>
          </w:tcPr>
          <w:p w:rsidR="005B7E9A" w:rsidRPr="00B06055" w:rsidRDefault="00B06055" w:rsidP="000B13DA">
            <w:pPr>
              <w:spacing w:before="100" w:beforeAutospacing="1" w:after="100" w:afterAutospacing="1" w:line="240" w:lineRule="auto"/>
              <w:jc w:val="center"/>
              <w:rPr>
                <w:rStyle w:val="reftext1"/>
                <w:position w:val="6"/>
                <w:sz w:val="18"/>
                <w:szCs w:val="18"/>
              </w:rPr>
            </w:pPr>
            <w:r>
              <w:rPr>
                <w:rFonts w:ascii="Times New Roman" w:eastAsia="Times New Roman" w:hAnsi="Times New Roman" w:cs="Times New Roman"/>
                <w:color w:val="000080"/>
                <w:sz w:val="24"/>
                <w:szCs w:val="24"/>
              </w:rPr>
              <w:t>Matthew</w:t>
            </w:r>
          </w:p>
        </w:tc>
        <w:tc>
          <w:tcPr>
            <w:tcW w:w="2004" w:type="dxa"/>
            <w:tcMar>
              <w:top w:w="0" w:type="dxa"/>
              <w:left w:w="108" w:type="dxa"/>
              <w:bottom w:w="0" w:type="dxa"/>
              <w:right w:w="108" w:type="dxa"/>
            </w:tcMar>
          </w:tcPr>
          <w:p w:rsidR="005B7E9A" w:rsidRPr="00B06055" w:rsidRDefault="005B7E9A" w:rsidP="000B13DA">
            <w:pPr>
              <w:spacing w:before="100" w:beforeAutospacing="1" w:after="100" w:afterAutospacing="1" w:line="240" w:lineRule="auto"/>
              <w:rPr>
                <w:rFonts w:ascii="Arial" w:eastAsia="Times New Roman" w:hAnsi="Arial" w:cs="Arial"/>
                <w:sz w:val="18"/>
                <w:szCs w:val="18"/>
              </w:rPr>
            </w:pPr>
          </w:p>
        </w:tc>
      </w:tr>
      <w:tr w:rsidR="000A4E93" w:rsidRPr="000A4E93" w:rsidTr="004519DA">
        <w:trPr>
          <w:tblCellSpacing w:w="75" w:type="dxa"/>
        </w:trPr>
        <w:tc>
          <w:tcPr>
            <w:tcW w:w="2004" w:type="dxa"/>
            <w:tcMar>
              <w:top w:w="0" w:type="dxa"/>
              <w:left w:w="108" w:type="dxa"/>
              <w:bottom w:w="0" w:type="dxa"/>
              <w:right w:w="108" w:type="dxa"/>
            </w:tcMar>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w:t>
            </w:r>
            <w:r w:rsidR="00DB2B94" w:rsidRPr="00B06055">
              <w:rPr>
                <w:rFonts w:ascii="Arial" w:eastAsia="Times New Roman" w:hAnsi="Arial" w:cs="Arial"/>
                <w:sz w:val="18"/>
                <w:szCs w:val="18"/>
              </w:rPr>
              <w:t>1</w:t>
            </w:r>
            <w:r w:rsidR="00127523" w:rsidRPr="00B06055">
              <w:rPr>
                <w:rFonts w:ascii="Arial" w:hAnsi="Arial" w:cs="Arial"/>
                <w:sz w:val="18"/>
                <w:szCs w:val="18"/>
              </w:rPr>
              <w:t xml:space="preserve"> </w:t>
            </w:r>
            <w:r w:rsidR="00127523" w:rsidRPr="00B06055">
              <w:rPr>
                <w:rFonts w:ascii="Arial" w:eastAsia="Times New Roman" w:hAnsi="Arial" w:cs="Arial"/>
                <w:sz w:val="18"/>
                <w:szCs w:val="18"/>
              </w:rPr>
              <w:t>The book of the generation of Jesus Christ, the Son of David, the son of Abraham.</w:t>
            </w:r>
          </w:p>
        </w:tc>
        <w:tc>
          <w:tcPr>
            <w:tcW w:w="5748" w:type="dxa"/>
          </w:tcPr>
          <w:p w:rsidR="000A4E93" w:rsidRPr="00B06055" w:rsidRDefault="00206A94" w:rsidP="000B13DA">
            <w:pPr>
              <w:spacing w:after="0" w:line="240" w:lineRule="auto"/>
              <w:rPr>
                <w:rFonts w:ascii="Times New Roman" w:eastAsia="Times New Roman" w:hAnsi="Times New Roman" w:cs="Times New Roman"/>
                <w:b/>
                <w:sz w:val="18"/>
                <w:szCs w:val="18"/>
              </w:rPr>
            </w:pPr>
            <w:r w:rsidRPr="00B06055">
              <w:rPr>
                <w:rStyle w:val="reftext1"/>
                <w:position w:val="6"/>
                <w:sz w:val="18"/>
                <w:szCs w:val="18"/>
              </w:rPr>
              <w:t>1</w:t>
            </w:r>
            <w:r w:rsidRPr="00B06055">
              <w:rPr>
                <w:rStyle w:val="reftext1"/>
                <w:sz w:val="18"/>
                <w:szCs w:val="18"/>
              </w:rPr>
              <w:t> </w:t>
            </w:r>
            <w:r w:rsidRPr="00B06055">
              <w:rPr>
                <w:rFonts w:ascii="Palatino Linotype" w:hAnsi="Palatino Linotype"/>
                <w:sz w:val="18"/>
                <w:szCs w:val="18"/>
              </w:rPr>
              <w:t>Βίβλος </w:t>
            </w:r>
            <w:hyperlink r:id="rId7" w:tooltip="N-NFS 976: Biblos -- A written book, roll, or volume, sometimes with a sacred connotation."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book)</w:t>
              </w:r>
            </w:hyperlink>
            <w:r w:rsidRPr="00B06055">
              <w:rPr>
                <w:rFonts w:ascii="Palatino Linotype" w:hAnsi="Palatino Linotype"/>
                <w:sz w:val="18"/>
                <w:szCs w:val="18"/>
              </w:rPr>
              <w:t xml:space="preserve"> γενέσεως </w:t>
            </w:r>
            <w:hyperlink r:id="rId8" w:tooltip="N-GFS 1078: geneseōs -- Birth, lineage, descent." w:history="1">
              <w:r w:rsidRPr="00B06055">
                <w:rPr>
                  <w:rStyle w:val="Hyperlink"/>
                  <w:rFonts w:ascii="Palatino Linotype" w:hAnsi="Palatino Linotype"/>
                  <w:sz w:val="18"/>
                  <w:szCs w:val="18"/>
                </w:rPr>
                <w:t>(of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genealogy)</w:t>
              </w:r>
            </w:hyperlink>
            <w:r w:rsidRPr="00B06055">
              <w:rPr>
                <w:rFonts w:ascii="Palatino Linotype" w:hAnsi="Palatino Linotype"/>
                <w:sz w:val="18"/>
                <w:szCs w:val="18"/>
              </w:rPr>
              <w:t xml:space="preserve"> Ἰησοῦ </w:t>
            </w:r>
            <w:hyperlink r:id="rId9" w:tooltip="N-GMS 2424: Iēsou -- Jesus; the Greek form of Joshua; Jesus, son of Eliezer; Jesus, surnamed Justus." w:history="1">
              <w:r w:rsidRPr="00B06055">
                <w:rPr>
                  <w:rStyle w:val="Hyperlink"/>
                  <w:rFonts w:ascii="Palatino Linotype" w:hAnsi="Palatino Linotype"/>
                  <w:sz w:val="18"/>
                  <w:szCs w:val="18"/>
                </w:rPr>
                <w:t>(of Jesus)</w:t>
              </w:r>
            </w:hyperlink>
            <w:r w:rsidRPr="00B06055">
              <w:rPr>
                <w:rFonts w:ascii="Palatino Linotype" w:hAnsi="Palatino Linotype"/>
                <w:sz w:val="18"/>
                <w:szCs w:val="18"/>
              </w:rPr>
              <w:t xml:space="preserve"> Χριστοῦ </w:t>
            </w:r>
            <w:hyperlink r:id="rId10" w:tooltip="N-GMS 5547: Christou -- Anointed One; the Messiah, the Christ." w:history="1">
              <w:r w:rsidRPr="00B06055">
                <w:rPr>
                  <w:rStyle w:val="Hyperlink"/>
                  <w:rFonts w:ascii="Palatino Linotype" w:hAnsi="Palatino Linotype"/>
                  <w:sz w:val="18"/>
                  <w:szCs w:val="18"/>
                </w:rPr>
                <w:t>(Christ)</w:t>
              </w:r>
            </w:hyperlink>
            <w:r w:rsidRPr="00B06055">
              <w:rPr>
                <w:rFonts w:ascii="Palatino Linotype" w:hAnsi="Palatino Linotype"/>
                <w:sz w:val="18"/>
                <w:szCs w:val="18"/>
              </w:rPr>
              <w:t>, υἱοῦ </w:t>
            </w:r>
            <w:hyperlink r:id="rId11" w:tooltip="N-GMS 5207: huiou -- A son, descendent." w:history="1">
              <w:r w:rsidRPr="00B06055">
                <w:rPr>
                  <w:rStyle w:val="Hyperlink"/>
                  <w:rFonts w:ascii="Palatino Linotype" w:hAnsi="Palatino Linotype"/>
                  <w:sz w:val="18"/>
                  <w:szCs w:val="18"/>
                </w:rPr>
                <w:t>(son)</w:t>
              </w:r>
            </w:hyperlink>
            <w:r w:rsidRPr="00B06055">
              <w:rPr>
                <w:rFonts w:ascii="Palatino Linotype" w:hAnsi="Palatino Linotype"/>
                <w:sz w:val="18"/>
                <w:szCs w:val="18"/>
              </w:rPr>
              <w:t xml:space="preserve"> Δαυὶδ </w:t>
            </w:r>
            <w:hyperlink r:id="rId12" w:tooltip="N-GMS 1138: Dauid -- David, King of Israel." w:history="1">
              <w:r w:rsidRPr="00B06055">
                <w:rPr>
                  <w:rStyle w:val="Hyperlink"/>
                  <w:rFonts w:ascii="Palatino Linotype" w:hAnsi="Palatino Linotype"/>
                  <w:sz w:val="18"/>
                  <w:szCs w:val="18"/>
                </w:rPr>
                <w:t>(of David)</w:t>
              </w:r>
            </w:hyperlink>
            <w:r w:rsidRPr="00B06055">
              <w:rPr>
                <w:rFonts w:ascii="Palatino Linotype" w:hAnsi="Palatino Linotype"/>
                <w:sz w:val="18"/>
                <w:szCs w:val="18"/>
              </w:rPr>
              <w:t>, υἱοῦ </w:t>
            </w:r>
            <w:hyperlink r:id="rId13" w:tooltip="N-GMS 5207: huiou -- A son, descendent." w:history="1">
              <w:r w:rsidRPr="00B06055">
                <w:rPr>
                  <w:rStyle w:val="Hyperlink"/>
                  <w:rFonts w:ascii="Palatino Linotype" w:hAnsi="Palatino Linotype"/>
                  <w:sz w:val="18"/>
                  <w:szCs w:val="18"/>
                </w:rPr>
                <w:t>(son)</w:t>
              </w:r>
            </w:hyperlink>
            <w:r w:rsidRPr="00B06055">
              <w:rPr>
                <w:rFonts w:ascii="Palatino Linotype" w:hAnsi="Palatino Linotype"/>
                <w:sz w:val="18"/>
                <w:szCs w:val="18"/>
              </w:rPr>
              <w:t xml:space="preserve"> Ἀβραάμ </w:t>
            </w:r>
            <w:hyperlink r:id="rId14" w:tooltip="N-GMS 11: Abraam -- Abraham, progenitor of the Hebrew race." w:history="1">
              <w:r w:rsidRPr="00B06055">
                <w:rPr>
                  <w:rStyle w:val="Hyperlink"/>
                  <w:rFonts w:ascii="Palatino Linotype" w:hAnsi="Palatino Linotype"/>
                  <w:sz w:val="18"/>
                  <w:szCs w:val="18"/>
                </w:rPr>
                <w:t>(of Abraham)</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w:t>
            </w:r>
            <w:r w:rsidR="00DB2B94" w:rsidRPr="00B06055">
              <w:rPr>
                <w:rFonts w:ascii="Arial" w:eastAsia="Times New Roman" w:hAnsi="Arial" w:cs="Arial"/>
                <w:sz w:val="18"/>
                <w:szCs w:val="18"/>
              </w:rPr>
              <w:t>1 The book of the generation of Jesus Christ, the son of David, the son of Abraham.</w:t>
            </w:r>
          </w:p>
        </w:tc>
      </w:tr>
      <w:tr w:rsidR="001B6EE3" w:rsidRPr="000A4E93" w:rsidTr="004519DA">
        <w:trPr>
          <w:tblCellSpacing w:w="75" w:type="dxa"/>
        </w:trPr>
        <w:tc>
          <w:tcPr>
            <w:tcW w:w="2004" w:type="dxa"/>
            <w:tcMar>
              <w:top w:w="0" w:type="dxa"/>
              <w:left w:w="108" w:type="dxa"/>
              <w:bottom w:w="0" w:type="dxa"/>
              <w:right w:w="108" w:type="dxa"/>
            </w:tcMar>
          </w:tcPr>
          <w:p w:rsidR="001B6EE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w:t>
            </w:r>
            <w:r w:rsidR="001B6EE3" w:rsidRPr="00B06055">
              <w:rPr>
                <w:rFonts w:ascii="Arial" w:eastAsia="Times New Roman" w:hAnsi="Arial" w:cs="Arial"/>
                <w:sz w:val="18"/>
                <w:szCs w:val="18"/>
              </w:rPr>
              <w:t>2 Abraham begat Isaac; and Isaac begat Jacob; and Jacob begat Judas and his brethren;</w:t>
            </w:r>
          </w:p>
        </w:tc>
        <w:tc>
          <w:tcPr>
            <w:tcW w:w="5748" w:type="dxa"/>
          </w:tcPr>
          <w:p w:rsidR="001B6EE3" w:rsidRPr="00B06055" w:rsidRDefault="001B6EE3" w:rsidP="00A263F6">
            <w:pPr>
              <w:pStyle w:val="indent1stline"/>
              <w:spacing w:before="0" w:beforeAutospacing="0"/>
              <w:ind w:left="0"/>
              <w:rPr>
                <w:rStyle w:val="reftext1"/>
                <w:rFonts w:ascii="Palatino Linotype" w:hAnsi="Palatino Linotype"/>
                <w:b w:val="0"/>
                <w:bCs w:val="0"/>
                <w:color w:val="auto"/>
                <w:sz w:val="18"/>
                <w:szCs w:val="18"/>
              </w:rPr>
            </w:pPr>
            <w:r w:rsidRPr="00B06055">
              <w:rPr>
                <w:rStyle w:val="reftext1"/>
                <w:position w:val="6"/>
                <w:sz w:val="18"/>
                <w:szCs w:val="18"/>
              </w:rPr>
              <w:t>2</w:t>
            </w:r>
            <w:r w:rsidRPr="00B06055">
              <w:rPr>
                <w:rStyle w:val="reftext1"/>
                <w:sz w:val="18"/>
                <w:szCs w:val="18"/>
              </w:rPr>
              <w:t> </w:t>
            </w:r>
            <w:r w:rsidRPr="00B06055">
              <w:rPr>
                <w:rFonts w:ascii="Palatino Linotype" w:hAnsi="Palatino Linotype" w:cs="Tahoma"/>
                <w:sz w:val="18"/>
                <w:szCs w:val="18"/>
              </w:rPr>
              <w:t>Ἀβραὰμ </w:t>
            </w:r>
            <w:hyperlink r:id="rId15" w:tooltip="N-NMS 11: Abraam -- Abraham, progenitor of the Hebrew race." w:history="1">
              <w:r w:rsidRPr="00B06055">
                <w:rPr>
                  <w:rStyle w:val="Hyperlink"/>
                  <w:rFonts w:ascii="Palatino Linotype" w:hAnsi="Palatino Linotype" w:cs="Tahoma"/>
                  <w:sz w:val="18"/>
                  <w:szCs w:val="18"/>
                </w:rPr>
                <w:t>(Abraham)</w:t>
              </w:r>
            </w:hyperlink>
            <w:r w:rsidRPr="00B06055">
              <w:rPr>
                <w:rFonts w:ascii="Palatino Linotype" w:hAnsi="Palatino Linotype" w:cs="Tahoma"/>
                <w:sz w:val="18"/>
                <w:szCs w:val="18"/>
              </w:rPr>
              <w:t xml:space="preserve"> ἐγέννησεν </w:t>
            </w:r>
            <w:hyperlink r:id="rId16"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17"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Ἰσαάκ </w:t>
            </w:r>
            <w:hyperlink r:id="rId18" w:tooltip="N-AMS 2464: Isaak -- (Hebrew), Isaac, the patriarch." w:history="1">
              <w:r w:rsidRPr="00B06055">
                <w:rPr>
                  <w:rStyle w:val="Hyperlink"/>
                  <w:rFonts w:ascii="Palatino Linotype" w:hAnsi="Palatino Linotype" w:cs="Tahoma"/>
                  <w:sz w:val="18"/>
                  <w:szCs w:val="18"/>
                </w:rPr>
                <w:t>(Isaac)</w:t>
              </w:r>
            </w:hyperlink>
            <w:r w:rsidRPr="00B06055">
              <w:rPr>
                <w:rFonts w:ascii="Palatino Linotype" w:hAnsi="Palatino Linotype" w:cs="Tahoma"/>
                <w:sz w:val="18"/>
                <w:szCs w:val="18"/>
              </w:rPr>
              <w:t>, Ἰσαὰκ </w:t>
            </w:r>
            <w:hyperlink r:id="rId19" w:tooltip="N-NMS 2464: Isaak -- (Hebrew), Isaac, the patriarch." w:history="1">
              <w:r w:rsidRPr="00B06055">
                <w:rPr>
                  <w:rStyle w:val="Hyperlink"/>
                  <w:rFonts w:ascii="Palatino Linotype" w:hAnsi="Palatino Linotype" w:cs="Tahoma"/>
                  <w:sz w:val="18"/>
                  <w:szCs w:val="18"/>
                </w:rPr>
                <w:t>(Isaac)</w:t>
              </w:r>
            </w:hyperlink>
            <w:r w:rsidRPr="00B06055">
              <w:rPr>
                <w:rFonts w:ascii="Palatino Linotype" w:hAnsi="Palatino Linotype" w:cs="Tahoma"/>
                <w:sz w:val="18"/>
                <w:szCs w:val="18"/>
              </w:rPr>
              <w:t xml:space="preserve"> δὲ </w:t>
            </w:r>
            <w:hyperlink r:id="rId20"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ἐγέννησεν </w:t>
            </w:r>
            <w:hyperlink r:id="rId21"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22"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Ἰακώβ </w:t>
            </w:r>
            <w:hyperlink r:id="rId23" w:tooltip="N-AMS 2384: Iakōb -- (Hebrew), Jacob, (a) the patriarch, son of Isaac, (b) father of Joseph, the husband of Mary." w:history="1">
              <w:r w:rsidRPr="00B06055">
                <w:rPr>
                  <w:rStyle w:val="Hyperlink"/>
                  <w:rFonts w:ascii="Palatino Linotype" w:hAnsi="Palatino Linotype" w:cs="Tahoma"/>
                  <w:sz w:val="18"/>
                  <w:szCs w:val="18"/>
                </w:rPr>
                <w:t>(Jacob)</w:t>
              </w:r>
            </w:hyperlink>
            <w:r w:rsidRPr="00B06055">
              <w:rPr>
                <w:rFonts w:ascii="Palatino Linotype" w:hAnsi="Palatino Linotype" w:cs="Tahoma"/>
                <w:sz w:val="18"/>
                <w:szCs w:val="18"/>
              </w:rPr>
              <w:t>, Ἰακὼβ </w:t>
            </w:r>
            <w:hyperlink r:id="rId24" w:tooltip="N-NMS 2384: Iakōb -- (Hebrew), Jacob, (a) the patriarch, son of Isaac, (b) father of Joseph, the husband of Mary." w:history="1">
              <w:r w:rsidRPr="00B06055">
                <w:rPr>
                  <w:rStyle w:val="Hyperlink"/>
                  <w:rFonts w:ascii="Palatino Linotype" w:hAnsi="Palatino Linotype" w:cs="Tahoma"/>
                  <w:sz w:val="18"/>
                  <w:szCs w:val="18"/>
                </w:rPr>
                <w:t>(Jacob)</w:t>
              </w:r>
            </w:hyperlink>
            <w:r w:rsidRPr="00B06055">
              <w:rPr>
                <w:rFonts w:ascii="Palatino Linotype" w:hAnsi="Palatino Linotype" w:cs="Tahoma"/>
                <w:sz w:val="18"/>
                <w:szCs w:val="18"/>
              </w:rPr>
              <w:t xml:space="preserve"> δὲ </w:t>
            </w:r>
            <w:hyperlink r:id="rId25"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ἐγέννησεν </w:t>
            </w:r>
            <w:hyperlink r:id="rId26"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27"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Ἰούδαν </w:t>
            </w:r>
            <w:hyperlink r:id="rId28" w:tooltip="N-AMS 2455: Ioudan -- Judah, Judas, Jude." w:history="1">
              <w:r w:rsidRPr="00B06055">
                <w:rPr>
                  <w:rStyle w:val="Hyperlink"/>
                  <w:rFonts w:ascii="Palatino Linotype" w:hAnsi="Palatino Linotype" w:cs="Tahoma"/>
                  <w:sz w:val="18"/>
                  <w:szCs w:val="18"/>
                </w:rPr>
                <w:t>(Judah)</w:t>
              </w:r>
            </w:hyperlink>
            <w:r w:rsidRPr="00B06055">
              <w:rPr>
                <w:rFonts w:ascii="Palatino Linotype" w:hAnsi="Palatino Linotype" w:cs="Tahoma"/>
                <w:sz w:val="18"/>
                <w:szCs w:val="18"/>
              </w:rPr>
              <w:t xml:space="preserve"> καὶ </w:t>
            </w:r>
            <w:hyperlink r:id="rId2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τοὺς </w:t>
            </w:r>
            <w:hyperlink r:id="rId30"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ἀδελφοὺς </w:t>
            </w:r>
            <w:hyperlink r:id="rId31" w:tooltip="N-AMP 80: adelphous -- A brother, member of the same religious community, especially a fellow-Christian." w:history="1">
              <w:r w:rsidRPr="00B06055">
                <w:rPr>
                  <w:rStyle w:val="Hyperlink"/>
                  <w:rFonts w:ascii="Palatino Linotype" w:hAnsi="Palatino Linotype" w:cs="Tahoma"/>
                  <w:sz w:val="18"/>
                  <w:szCs w:val="18"/>
                </w:rPr>
                <w:t>(brothers)</w:t>
              </w:r>
            </w:hyperlink>
            <w:r w:rsidRPr="00B06055">
              <w:rPr>
                <w:rFonts w:ascii="Palatino Linotype" w:hAnsi="Palatino Linotype" w:cs="Tahoma"/>
                <w:sz w:val="18"/>
                <w:szCs w:val="18"/>
              </w:rPr>
              <w:t xml:space="preserve"> αὐτοῦ </w:t>
            </w:r>
            <w:hyperlink r:id="rId32"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xml:space="preserve">. </w:t>
            </w:r>
          </w:p>
        </w:tc>
        <w:tc>
          <w:tcPr>
            <w:tcW w:w="2004" w:type="dxa"/>
            <w:tcMar>
              <w:top w:w="0" w:type="dxa"/>
              <w:left w:w="108" w:type="dxa"/>
              <w:bottom w:w="0" w:type="dxa"/>
              <w:right w:w="108" w:type="dxa"/>
            </w:tcMar>
          </w:tcPr>
          <w:p w:rsidR="001B6EE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w:t>
            </w:r>
            <w:r w:rsidR="001B6EE3" w:rsidRPr="00B06055">
              <w:rPr>
                <w:rFonts w:ascii="Arial" w:eastAsia="Times New Roman" w:hAnsi="Arial" w:cs="Arial"/>
                <w:sz w:val="18"/>
                <w:szCs w:val="18"/>
              </w:rPr>
              <w:t xml:space="preserve">2 Abraham begat Isaac; and Isaac begat Jacob; and Jacob begat Judas and his brethren; </w:t>
            </w:r>
          </w:p>
        </w:tc>
      </w:tr>
      <w:tr w:rsidR="001B6EE3" w:rsidRPr="000A4E93" w:rsidTr="004519DA">
        <w:trPr>
          <w:tblCellSpacing w:w="75" w:type="dxa"/>
        </w:trPr>
        <w:tc>
          <w:tcPr>
            <w:tcW w:w="2004" w:type="dxa"/>
            <w:tcMar>
              <w:top w:w="0" w:type="dxa"/>
              <w:left w:w="108" w:type="dxa"/>
              <w:bottom w:w="0" w:type="dxa"/>
              <w:right w:w="108" w:type="dxa"/>
            </w:tcMar>
          </w:tcPr>
          <w:p w:rsidR="001B6EE3" w:rsidRPr="00B06055" w:rsidRDefault="001B6EE3"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and Judas begat Phares and Zara of Thamar; and Phares begat Esrom; and Esrom begat Aram;</w:t>
            </w:r>
          </w:p>
        </w:tc>
        <w:tc>
          <w:tcPr>
            <w:tcW w:w="5748" w:type="dxa"/>
          </w:tcPr>
          <w:p w:rsidR="001B6EE3" w:rsidRPr="00B06055" w:rsidRDefault="001B6EE3" w:rsidP="000B13DA">
            <w:pPr>
              <w:pStyle w:val="indent1stline"/>
              <w:spacing w:before="0" w:beforeAutospacing="0"/>
              <w:ind w:left="0"/>
              <w:rPr>
                <w:rFonts w:ascii="Palatino Linotype" w:hAnsi="Palatino Linotype" w:cs="Tahoma"/>
                <w:sz w:val="18"/>
                <w:szCs w:val="18"/>
              </w:rPr>
            </w:pPr>
            <w:r w:rsidRPr="00B06055">
              <w:rPr>
                <w:rStyle w:val="reftext1"/>
                <w:position w:val="6"/>
                <w:sz w:val="18"/>
                <w:szCs w:val="18"/>
              </w:rPr>
              <w:t>3</w:t>
            </w:r>
            <w:r w:rsidRPr="00B06055">
              <w:rPr>
                <w:rStyle w:val="reftext1"/>
                <w:sz w:val="18"/>
                <w:szCs w:val="18"/>
              </w:rPr>
              <w:t> </w:t>
            </w:r>
            <w:r w:rsidRPr="00B06055">
              <w:rPr>
                <w:rFonts w:ascii="Palatino Linotype" w:hAnsi="Palatino Linotype" w:cs="Tahoma"/>
                <w:sz w:val="18"/>
                <w:szCs w:val="18"/>
              </w:rPr>
              <w:t>Ἰούδας </w:t>
            </w:r>
            <w:hyperlink r:id="rId33" w:tooltip="N-NMS 2455: Ioudas -- Judah, Judas, Jude." w:history="1">
              <w:r w:rsidRPr="00B06055">
                <w:rPr>
                  <w:rStyle w:val="Hyperlink"/>
                  <w:rFonts w:ascii="Palatino Linotype" w:hAnsi="Palatino Linotype" w:cs="Tahoma"/>
                  <w:sz w:val="18"/>
                  <w:szCs w:val="18"/>
                </w:rPr>
                <w:t>(Judah)</w:t>
              </w:r>
            </w:hyperlink>
            <w:r w:rsidRPr="00B06055">
              <w:rPr>
                <w:rFonts w:ascii="Palatino Linotype" w:hAnsi="Palatino Linotype" w:cs="Tahoma"/>
                <w:sz w:val="18"/>
                <w:szCs w:val="18"/>
              </w:rPr>
              <w:t xml:space="preserve"> δὲ </w:t>
            </w:r>
            <w:hyperlink r:id="rId34"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ἐγέννησεν </w:t>
            </w:r>
            <w:hyperlink r:id="rId35"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36"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Φαρὲς </w:t>
            </w:r>
            <w:hyperlink r:id="rId37" w:tooltip="N-AMS 5329: Phares -- Perez, son of Judah and one of the ancestors of Jesus." w:history="1">
              <w:r w:rsidRPr="00B06055">
                <w:rPr>
                  <w:rStyle w:val="Hyperlink"/>
                  <w:rFonts w:ascii="Palatino Linotype" w:hAnsi="Palatino Linotype" w:cs="Tahoma"/>
                  <w:sz w:val="18"/>
                  <w:szCs w:val="18"/>
                </w:rPr>
                <w:t>(Perez)</w:t>
              </w:r>
            </w:hyperlink>
            <w:r w:rsidRPr="00B06055">
              <w:rPr>
                <w:rFonts w:ascii="Palatino Linotype" w:hAnsi="Palatino Linotype" w:cs="Tahoma"/>
                <w:sz w:val="18"/>
                <w:szCs w:val="18"/>
              </w:rPr>
              <w:t xml:space="preserve"> καὶ </w:t>
            </w:r>
            <w:hyperlink r:id="rId3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τὸν </w:t>
            </w:r>
            <w:hyperlink r:id="rId39"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sz w:val="18"/>
                <w:szCs w:val="18"/>
              </w:rPr>
              <w:t xml:space="preserve"> </w:t>
            </w:r>
            <w:r w:rsidRPr="00B06055">
              <w:rPr>
                <w:rFonts w:ascii="Palatino Linotype" w:hAnsi="Palatino Linotype" w:cs="Tahoma"/>
                <w:sz w:val="18"/>
                <w:szCs w:val="18"/>
              </w:rPr>
              <w:t>Ζαρὰ </w:t>
            </w:r>
            <w:hyperlink r:id="rId40" w:tooltip="N-AMS 2196: Zara -- Zerah, son of Judah and Tamar." w:history="1">
              <w:r w:rsidRPr="00B06055">
                <w:rPr>
                  <w:rStyle w:val="Hyperlink"/>
                  <w:rFonts w:ascii="Palatino Linotype" w:hAnsi="Palatino Linotype" w:cs="Tahoma"/>
                  <w:sz w:val="18"/>
                  <w:szCs w:val="18"/>
                </w:rPr>
                <w:t>(Zerah)</w:t>
              </w:r>
            </w:hyperlink>
            <w:r w:rsidRPr="00B06055">
              <w:rPr>
                <w:rFonts w:ascii="Palatino Linotype" w:hAnsi="Palatino Linotype" w:cs="Tahoma"/>
                <w:sz w:val="18"/>
                <w:szCs w:val="18"/>
              </w:rPr>
              <w:t xml:space="preserve"> ἐκ </w:t>
            </w:r>
            <w:hyperlink r:id="rId41" w:tooltip="Prep 1537: ek -- From out, out from among, from, suggesting from the interior outwards." w:history="1">
              <w:r w:rsidRPr="00B06055">
                <w:rPr>
                  <w:rStyle w:val="Hyperlink"/>
                  <w:rFonts w:ascii="Palatino Linotype" w:hAnsi="Palatino Linotype" w:cs="Tahoma"/>
                  <w:sz w:val="18"/>
                  <w:szCs w:val="18"/>
                </w:rPr>
                <w:t>(out of)</w:t>
              </w:r>
            </w:hyperlink>
            <w:r w:rsidRPr="00B06055">
              <w:rPr>
                <w:rFonts w:ascii="Palatino Linotype" w:hAnsi="Palatino Linotype" w:cs="Tahoma"/>
                <w:sz w:val="18"/>
                <w:szCs w:val="18"/>
              </w:rPr>
              <w:t xml:space="preserve"> τῆς </w:t>
            </w:r>
            <w:hyperlink r:id="rId42" w:tooltip="Art-GFS 3588: tēs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Θάμαρ </w:t>
            </w:r>
            <w:hyperlink r:id="rId43" w:tooltip="N-GFS 2283: Thamar -- Tamar, mother of Perez and Zerah by Judah, son of Jacob." w:history="1">
              <w:r w:rsidRPr="00B06055">
                <w:rPr>
                  <w:rStyle w:val="Hyperlink"/>
                  <w:rFonts w:ascii="Palatino Linotype" w:hAnsi="Palatino Linotype" w:cs="Tahoma"/>
                  <w:sz w:val="18"/>
                  <w:szCs w:val="18"/>
                </w:rPr>
                <w:t>(Tamar)</w:t>
              </w:r>
            </w:hyperlink>
            <w:r w:rsidRPr="00B06055">
              <w:rPr>
                <w:rFonts w:ascii="Palatino Linotype" w:hAnsi="Palatino Linotype" w:cs="Tahoma"/>
                <w:sz w:val="18"/>
                <w:szCs w:val="18"/>
              </w:rPr>
              <w:t>, Φαρὲς </w:t>
            </w:r>
            <w:hyperlink r:id="rId44" w:tooltip="N-NMS 5329: Phares -- Perez, son of Judah and one of the ancestors of Jesus." w:history="1">
              <w:r w:rsidRPr="00B06055">
                <w:rPr>
                  <w:rStyle w:val="Hyperlink"/>
                  <w:rFonts w:ascii="Palatino Linotype" w:hAnsi="Palatino Linotype" w:cs="Tahoma"/>
                  <w:sz w:val="18"/>
                  <w:szCs w:val="18"/>
                </w:rPr>
                <w:t>(Perez)</w:t>
              </w:r>
            </w:hyperlink>
            <w:r w:rsidRPr="00B06055">
              <w:rPr>
                <w:rFonts w:ascii="Palatino Linotype" w:hAnsi="Palatino Linotype" w:cs="Tahoma"/>
                <w:sz w:val="18"/>
                <w:szCs w:val="18"/>
              </w:rPr>
              <w:t xml:space="preserve"> δὲ </w:t>
            </w:r>
            <w:hyperlink r:id="rId45"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ἐγέννησεν </w:t>
            </w:r>
            <w:hyperlink r:id="rId46"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47"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Ἑσρώμ </w:t>
            </w:r>
            <w:hyperlink r:id="rId48" w:tooltip="N-AMS 2074: Hesrōm -- Hezron, son of Perez, father of Ram." w:history="1">
              <w:r w:rsidRPr="00B06055">
                <w:rPr>
                  <w:rStyle w:val="Hyperlink"/>
                  <w:rFonts w:ascii="Palatino Linotype" w:hAnsi="Palatino Linotype" w:cs="Tahoma"/>
                  <w:sz w:val="18"/>
                  <w:szCs w:val="18"/>
                </w:rPr>
                <w:t>(Hezron)</w:t>
              </w:r>
            </w:hyperlink>
            <w:r w:rsidRPr="00B06055">
              <w:rPr>
                <w:rFonts w:ascii="Palatino Linotype" w:hAnsi="Palatino Linotype" w:cs="Tahoma"/>
                <w:sz w:val="18"/>
                <w:szCs w:val="18"/>
              </w:rPr>
              <w:t>, Ἑσρὼμ </w:t>
            </w:r>
            <w:hyperlink r:id="rId49" w:tooltip="N-NMS 2074: Hesrōm -- Hezron, son of Perez, father of Ram." w:history="1">
              <w:r w:rsidRPr="00B06055">
                <w:rPr>
                  <w:rStyle w:val="Hyperlink"/>
                  <w:rFonts w:ascii="Palatino Linotype" w:hAnsi="Palatino Linotype" w:cs="Tahoma"/>
                  <w:sz w:val="18"/>
                  <w:szCs w:val="18"/>
                </w:rPr>
                <w:t>(Hezron)</w:t>
              </w:r>
            </w:hyperlink>
            <w:r w:rsidRPr="00B06055">
              <w:rPr>
                <w:rFonts w:ascii="Palatino Linotype" w:hAnsi="Palatino Linotype" w:cs="Tahoma"/>
                <w:sz w:val="18"/>
                <w:szCs w:val="18"/>
              </w:rPr>
              <w:t xml:space="preserve"> δὲ </w:t>
            </w:r>
            <w:hyperlink r:id="rId50"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ἐγέννησεν </w:t>
            </w:r>
            <w:hyperlink r:id="rId51"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52"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Ἀράμ </w:t>
            </w:r>
            <w:hyperlink r:id="rId53" w:tooltip="N-AMS 689: Aram -- Ram, son of Hezron and father of Amminadab." w:history="1">
              <w:r w:rsidRPr="00B06055">
                <w:rPr>
                  <w:rStyle w:val="Hyperlink"/>
                  <w:rFonts w:ascii="Palatino Linotype" w:hAnsi="Palatino Linotype" w:cs="Tahoma"/>
                  <w:sz w:val="18"/>
                  <w:szCs w:val="18"/>
                </w:rPr>
                <w:t>(Ram)</w:t>
              </w:r>
            </w:hyperlink>
            <w:r w:rsidRPr="00B06055">
              <w:rPr>
                <w:rFonts w:ascii="Palatino Linotype" w:hAnsi="Palatino Linotype" w:cs="Tahoma"/>
                <w:sz w:val="18"/>
                <w:szCs w:val="18"/>
              </w:rPr>
              <w:t xml:space="preserve">. </w:t>
            </w:r>
          </w:p>
        </w:tc>
        <w:tc>
          <w:tcPr>
            <w:tcW w:w="2004" w:type="dxa"/>
            <w:tcMar>
              <w:top w:w="0" w:type="dxa"/>
              <w:left w:w="108" w:type="dxa"/>
              <w:bottom w:w="0" w:type="dxa"/>
              <w:right w:w="108" w:type="dxa"/>
            </w:tcMar>
          </w:tcPr>
          <w:p w:rsidR="001B6EE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w:t>
            </w:r>
            <w:r w:rsidR="001B6EE3" w:rsidRPr="00B06055">
              <w:rPr>
                <w:rFonts w:ascii="Arial" w:eastAsia="Times New Roman" w:hAnsi="Arial" w:cs="Arial"/>
                <w:sz w:val="18"/>
                <w:szCs w:val="18"/>
              </w:rPr>
              <w:t>3 And Judas begat Phares and Zara of Thamar; and Phares begat Esrom; and Esrom begat Aram;</w:t>
            </w:r>
          </w:p>
        </w:tc>
      </w:tr>
      <w:tr w:rsidR="001B6EE3" w:rsidRPr="000A4E93" w:rsidTr="004519DA">
        <w:trPr>
          <w:tblCellSpacing w:w="75" w:type="dxa"/>
        </w:trPr>
        <w:tc>
          <w:tcPr>
            <w:tcW w:w="2004" w:type="dxa"/>
            <w:tcMar>
              <w:top w:w="0" w:type="dxa"/>
              <w:left w:w="108" w:type="dxa"/>
              <w:bottom w:w="0" w:type="dxa"/>
              <w:right w:w="108" w:type="dxa"/>
            </w:tcMar>
          </w:tcPr>
          <w:p w:rsidR="001B6EE3" w:rsidRPr="00B06055" w:rsidRDefault="001B6EE3"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xml:space="preserve">and Aram begat Aminadab; and Aminadab begat </w:t>
            </w:r>
            <w:r w:rsidRPr="00B06055">
              <w:rPr>
                <w:rFonts w:ascii="Arial" w:eastAsia="Times New Roman" w:hAnsi="Arial" w:cs="Arial"/>
                <w:b/>
                <w:sz w:val="18"/>
                <w:szCs w:val="18"/>
                <w:u w:val="single"/>
              </w:rPr>
              <w:t>Naason</w:t>
            </w:r>
            <w:r w:rsidRPr="00B06055">
              <w:rPr>
                <w:rFonts w:ascii="Arial" w:eastAsia="Times New Roman" w:hAnsi="Arial" w:cs="Arial"/>
                <w:sz w:val="18"/>
                <w:szCs w:val="18"/>
              </w:rPr>
              <w:t xml:space="preserve">; and </w:t>
            </w:r>
            <w:r w:rsidRPr="00B06055">
              <w:rPr>
                <w:rFonts w:ascii="Arial" w:eastAsia="Times New Roman" w:hAnsi="Arial" w:cs="Arial"/>
                <w:b/>
                <w:sz w:val="18"/>
                <w:szCs w:val="18"/>
                <w:u w:val="single"/>
              </w:rPr>
              <w:t>Naason</w:t>
            </w:r>
            <w:r w:rsidRPr="00B06055">
              <w:rPr>
                <w:rFonts w:ascii="Arial" w:eastAsia="Times New Roman" w:hAnsi="Arial" w:cs="Arial"/>
                <w:sz w:val="18"/>
                <w:szCs w:val="18"/>
              </w:rPr>
              <w:t xml:space="preserve"> begat Salmon;</w:t>
            </w:r>
          </w:p>
        </w:tc>
        <w:tc>
          <w:tcPr>
            <w:tcW w:w="5748" w:type="dxa"/>
          </w:tcPr>
          <w:p w:rsidR="001B6EE3" w:rsidRPr="00B06055" w:rsidRDefault="001B6EE3" w:rsidP="000B13DA">
            <w:pPr>
              <w:pStyle w:val="indent1stline"/>
              <w:spacing w:before="0" w:beforeAutospacing="0"/>
              <w:ind w:left="0"/>
              <w:rPr>
                <w:rFonts w:ascii="Palatino Linotype" w:hAnsi="Palatino Linotype" w:cs="Tahoma"/>
                <w:sz w:val="18"/>
                <w:szCs w:val="18"/>
              </w:rPr>
            </w:pPr>
            <w:r w:rsidRPr="00B06055">
              <w:rPr>
                <w:rStyle w:val="reftext1"/>
                <w:position w:val="6"/>
                <w:sz w:val="18"/>
                <w:szCs w:val="18"/>
              </w:rPr>
              <w:t>4</w:t>
            </w:r>
            <w:r w:rsidRPr="00B06055">
              <w:rPr>
                <w:rStyle w:val="reftext1"/>
                <w:sz w:val="18"/>
                <w:szCs w:val="18"/>
              </w:rPr>
              <w:t> </w:t>
            </w:r>
            <w:r w:rsidRPr="00B06055">
              <w:rPr>
                <w:rFonts w:ascii="Palatino Linotype" w:hAnsi="Palatino Linotype" w:cs="Tahoma"/>
                <w:sz w:val="18"/>
                <w:szCs w:val="18"/>
              </w:rPr>
              <w:t>Ἀρὰμ </w:t>
            </w:r>
            <w:hyperlink r:id="rId54" w:tooltip="N-NMS 689: Aram -- Ram, son of Hezron and father of Amminadab." w:history="1">
              <w:r w:rsidRPr="00B06055">
                <w:rPr>
                  <w:rStyle w:val="Hyperlink"/>
                  <w:rFonts w:ascii="Palatino Linotype" w:hAnsi="Palatino Linotype" w:cs="Tahoma"/>
                  <w:sz w:val="18"/>
                  <w:szCs w:val="18"/>
                </w:rPr>
                <w:t>(Ram)</w:t>
              </w:r>
            </w:hyperlink>
            <w:r w:rsidRPr="00B06055">
              <w:rPr>
                <w:rFonts w:ascii="Palatino Linotype" w:hAnsi="Palatino Linotype" w:cs="Tahoma"/>
                <w:sz w:val="18"/>
                <w:szCs w:val="18"/>
              </w:rPr>
              <w:t xml:space="preserve"> δὲ </w:t>
            </w:r>
            <w:hyperlink r:id="rId55"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ἐγέννησεν </w:t>
            </w:r>
            <w:hyperlink r:id="rId56"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57"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Ἀμιναδάβ </w:t>
            </w:r>
            <w:hyperlink r:id="rId58" w:tooltip="N-AMS 284: Aminadab -- Amminadab, son of Ram and father of Nahshon, one of the ancestors of Jesus." w:history="1">
              <w:r w:rsidRPr="00B06055">
                <w:rPr>
                  <w:rStyle w:val="Hyperlink"/>
                  <w:rFonts w:ascii="Palatino Linotype" w:hAnsi="Palatino Linotype" w:cs="Tahoma"/>
                  <w:sz w:val="18"/>
                  <w:szCs w:val="18"/>
                </w:rPr>
                <w:t>(Amminadab)</w:t>
              </w:r>
            </w:hyperlink>
            <w:r w:rsidRPr="00B06055">
              <w:rPr>
                <w:rFonts w:ascii="Palatino Linotype" w:hAnsi="Palatino Linotype" w:cs="Tahoma"/>
                <w:sz w:val="18"/>
                <w:szCs w:val="18"/>
              </w:rPr>
              <w:t>, Ἀμιναδὰβ </w:t>
            </w:r>
            <w:hyperlink r:id="rId59" w:tooltip="N-NMS 284: Aminadab -- Amminadab, son of Ram and father of Nahshon, one of the ancestors of Jesus." w:history="1">
              <w:r w:rsidRPr="00B06055">
                <w:rPr>
                  <w:rStyle w:val="Hyperlink"/>
                  <w:rFonts w:ascii="Palatino Linotype" w:hAnsi="Palatino Linotype" w:cs="Tahoma"/>
                  <w:sz w:val="18"/>
                  <w:szCs w:val="18"/>
                </w:rPr>
                <w:t>(Amminadab)</w:t>
              </w:r>
            </w:hyperlink>
            <w:r w:rsidRPr="00B06055">
              <w:rPr>
                <w:rFonts w:ascii="Palatino Linotype" w:hAnsi="Palatino Linotype" w:cs="Tahoma"/>
                <w:sz w:val="18"/>
                <w:szCs w:val="18"/>
              </w:rPr>
              <w:t xml:space="preserve"> δὲ </w:t>
            </w:r>
            <w:hyperlink r:id="rId60"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ἐγέννησεν </w:t>
            </w:r>
            <w:hyperlink r:id="rId61"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62"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Ναασσών </w:t>
            </w:r>
            <w:hyperlink r:id="rId63" w:tooltip="N-AMS 3476: Naassōn -- Nahshon, son of Amminadab and father of Salmon, and one of the ancestors of Jesus." w:history="1">
              <w:r w:rsidRPr="00B06055">
                <w:rPr>
                  <w:rStyle w:val="Hyperlink"/>
                  <w:rFonts w:ascii="Palatino Linotype" w:hAnsi="Palatino Linotype" w:cs="Tahoma"/>
                  <w:sz w:val="18"/>
                  <w:szCs w:val="18"/>
                </w:rPr>
                <w:t>(Nahshon)</w:t>
              </w:r>
            </w:hyperlink>
            <w:r w:rsidRPr="00B06055">
              <w:rPr>
                <w:rFonts w:ascii="Palatino Linotype" w:hAnsi="Palatino Linotype" w:cs="Tahoma"/>
                <w:sz w:val="18"/>
                <w:szCs w:val="18"/>
              </w:rPr>
              <w:t xml:space="preserve">, </w:t>
            </w:r>
          </w:p>
          <w:p w:rsidR="001B6EE3" w:rsidRPr="00B06055" w:rsidRDefault="001B6EE3" w:rsidP="000B13DA">
            <w:pPr>
              <w:pStyle w:val="indent1"/>
              <w:ind w:left="0"/>
              <w:rPr>
                <w:rStyle w:val="reftext1"/>
                <w:rFonts w:ascii="Palatino Linotype" w:hAnsi="Palatino Linotype"/>
                <w:b w:val="0"/>
                <w:bCs w:val="0"/>
                <w:color w:val="auto"/>
                <w:sz w:val="18"/>
                <w:szCs w:val="18"/>
              </w:rPr>
            </w:pPr>
            <w:r w:rsidRPr="00B06055">
              <w:rPr>
                <w:rFonts w:ascii="Palatino Linotype" w:hAnsi="Palatino Linotype" w:cs="Tahoma"/>
                <w:sz w:val="18"/>
                <w:szCs w:val="18"/>
              </w:rPr>
              <w:t>Ναασσὼν </w:t>
            </w:r>
            <w:hyperlink r:id="rId64" w:tooltip="N-NMS 3476: Naassōn -- Nahshon, son of Amminadab and father of Salmon, and one of the ancestors of Jesus." w:history="1">
              <w:r w:rsidRPr="00B06055">
                <w:rPr>
                  <w:rStyle w:val="Hyperlink"/>
                  <w:rFonts w:ascii="Palatino Linotype" w:hAnsi="Palatino Linotype" w:cs="Tahoma"/>
                  <w:sz w:val="18"/>
                  <w:szCs w:val="18"/>
                </w:rPr>
                <w:t>(Nahshon)</w:t>
              </w:r>
            </w:hyperlink>
            <w:r w:rsidRPr="00B06055">
              <w:rPr>
                <w:rFonts w:ascii="Palatino Linotype" w:hAnsi="Palatino Linotype" w:cs="Tahoma"/>
                <w:sz w:val="18"/>
                <w:szCs w:val="18"/>
              </w:rPr>
              <w:t xml:space="preserve"> δὲ </w:t>
            </w:r>
            <w:hyperlink r:id="rId65"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ἐγέννησεν </w:t>
            </w:r>
            <w:hyperlink r:id="rId66"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67"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Σαλμών </w:t>
            </w:r>
            <w:hyperlink r:id="rId68" w:tooltip="N-AMS 4533: Salmōn -- Salmon, son of Nahshon and father of Boaz." w:history="1">
              <w:r w:rsidRPr="00B06055">
                <w:rPr>
                  <w:rStyle w:val="Hyperlink"/>
                  <w:rFonts w:ascii="Palatino Linotype" w:hAnsi="Palatino Linotype" w:cs="Tahoma"/>
                  <w:sz w:val="18"/>
                  <w:szCs w:val="18"/>
                </w:rPr>
                <w:t>(Salmon)</w:t>
              </w:r>
            </w:hyperlink>
            <w:r w:rsidRPr="00B06055">
              <w:rPr>
                <w:rFonts w:ascii="Palatino Linotype" w:hAnsi="Palatino Linotype" w:cs="Tahoma"/>
                <w:sz w:val="18"/>
                <w:szCs w:val="18"/>
              </w:rPr>
              <w:t xml:space="preserve">. </w:t>
            </w:r>
          </w:p>
        </w:tc>
        <w:tc>
          <w:tcPr>
            <w:tcW w:w="2004" w:type="dxa"/>
            <w:tcMar>
              <w:top w:w="0" w:type="dxa"/>
              <w:left w:w="108" w:type="dxa"/>
              <w:bottom w:w="0" w:type="dxa"/>
              <w:right w:w="108" w:type="dxa"/>
            </w:tcMar>
          </w:tcPr>
          <w:p w:rsidR="001B6EE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w:t>
            </w:r>
            <w:r w:rsidR="001B6EE3" w:rsidRPr="00B06055">
              <w:rPr>
                <w:rFonts w:ascii="Arial" w:eastAsia="Times New Roman" w:hAnsi="Arial" w:cs="Arial"/>
                <w:sz w:val="18"/>
                <w:szCs w:val="18"/>
              </w:rPr>
              <w:t xml:space="preserve">4 And Aram begat Aminadab; and Aminadab begat </w:t>
            </w:r>
            <w:r w:rsidR="001B6EE3" w:rsidRPr="00B06055">
              <w:rPr>
                <w:rFonts w:ascii="Arial" w:eastAsia="Times New Roman" w:hAnsi="Arial" w:cs="Arial"/>
                <w:b/>
                <w:sz w:val="18"/>
                <w:szCs w:val="18"/>
                <w:u w:val="single"/>
              </w:rPr>
              <w:t>Na</w:t>
            </w:r>
            <w:r w:rsidR="00495AF2" w:rsidRPr="00B06055">
              <w:rPr>
                <w:rFonts w:ascii="Arial" w:eastAsia="Times New Roman" w:hAnsi="Arial" w:cs="Arial"/>
                <w:b/>
                <w:sz w:val="18"/>
                <w:szCs w:val="18"/>
                <w:u w:val="single"/>
              </w:rPr>
              <w:t>hsh</w:t>
            </w:r>
            <w:r w:rsidR="001B6EE3" w:rsidRPr="00B06055">
              <w:rPr>
                <w:rFonts w:ascii="Arial" w:eastAsia="Times New Roman" w:hAnsi="Arial" w:cs="Arial"/>
                <w:b/>
                <w:sz w:val="18"/>
                <w:szCs w:val="18"/>
                <w:u w:val="single"/>
              </w:rPr>
              <w:t>on</w:t>
            </w:r>
            <w:r w:rsidR="001B6EE3" w:rsidRPr="00B06055">
              <w:rPr>
                <w:rFonts w:ascii="Arial" w:eastAsia="Times New Roman" w:hAnsi="Arial" w:cs="Arial"/>
                <w:sz w:val="18"/>
                <w:szCs w:val="18"/>
              </w:rPr>
              <w:t xml:space="preserve">; and </w:t>
            </w:r>
            <w:r w:rsidR="00495AF2" w:rsidRPr="00B06055">
              <w:rPr>
                <w:rFonts w:ascii="Arial" w:eastAsia="Times New Roman" w:hAnsi="Arial" w:cs="Arial"/>
                <w:b/>
                <w:sz w:val="18"/>
                <w:szCs w:val="18"/>
                <w:u w:val="single"/>
              </w:rPr>
              <w:t>Nahshon</w:t>
            </w:r>
            <w:r w:rsidR="00495AF2" w:rsidRPr="00B06055">
              <w:rPr>
                <w:rFonts w:ascii="Arial" w:eastAsia="Times New Roman" w:hAnsi="Arial" w:cs="Arial"/>
                <w:sz w:val="18"/>
                <w:szCs w:val="18"/>
              </w:rPr>
              <w:t xml:space="preserve"> </w:t>
            </w:r>
            <w:r w:rsidR="001B6EE3" w:rsidRPr="00B06055">
              <w:rPr>
                <w:rFonts w:ascii="Arial" w:eastAsia="Times New Roman" w:hAnsi="Arial" w:cs="Arial"/>
                <w:sz w:val="18"/>
                <w:szCs w:val="18"/>
              </w:rPr>
              <w:t xml:space="preserve">begat Salmon; </w:t>
            </w:r>
          </w:p>
        </w:tc>
      </w:tr>
      <w:tr w:rsidR="001B6EE3" w:rsidRPr="000A4E93" w:rsidTr="004519DA">
        <w:trPr>
          <w:tblCellSpacing w:w="75" w:type="dxa"/>
        </w:trPr>
        <w:tc>
          <w:tcPr>
            <w:tcW w:w="2004" w:type="dxa"/>
            <w:tcMar>
              <w:top w:w="0" w:type="dxa"/>
              <w:left w:w="108" w:type="dxa"/>
              <w:bottom w:w="0" w:type="dxa"/>
              <w:right w:w="108" w:type="dxa"/>
            </w:tcMar>
          </w:tcPr>
          <w:p w:rsidR="001B6EE3" w:rsidRPr="00B06055" w:rsidRDefault="001B6EE3"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xml:space="preserve">and Salmon begat Booz of Rachab;  and Booz begat Obed of Ruth; and Obed begat Jesse; </w:t>
            </w:r>
          </w:p>
        </w:tc>
        <w:tc>
          <w:tcPr>
            <w:tcW w:w="5748" w:type="dxa"/>
          </w:tcPr>
          <w:p w:rsidR="001B6EE3" w:rsidRPr="00B06055" w:rsidRDefault="001B6EE3" w:rsidP="000B13DA">
            <w:pPr>
              <w:pStyle w:val="indent1stline"/>
              <w:spacing w:before="0" w:beforeAutospacing="0"/>
              <w:ind w:left="0"/>
              <w:rPr>
                <w:rStyle w:val="reftext1"/>
                <w:position w:val="6"/>
                <w:sz w:val="18"/>
                <w:szCs w:val="18"/>
              </w:rPr>
            </w:pPr>
            <w:r w:rsidRPr="00B06055">
              <w:rPr>
                <w:rStyle w:val="reftext1"/>
                <w:position w:val="6"/>
                <w:sz w:val="18"/>
                <w:szCs w:val="18"/>
              </w:rPr>
              <w:t>5</w:t>
            </w:r>
            <w:r w:rsidRPr="00B06055">
              <w:rPr>
                <w:rStyle w:val="reftext1"/>
                <w:sz w:val="18"/>
                <w:szCs w:val="18"/>
              </w:rPr>
              <w:t> </w:t>
            </w:r>
            <w:r w:rsidRPr="00B06055">
              <w:rPr>
                <w:rFonts w:ascii="Palatino Linotype" w:hAnsi="Palatino Linotype" w:cs="Tahoma"/>
                <w:sz w:val="18"/>
                <w:szCs w:val="18"/>
              </w:rPr>
              <w:t>Σαλμὼν </w:t>
            </w:r>
            <w:hyperlink r:id="rId69" w:tooltip="N-NMS 4533: Salmōn -- Salmon, son of Nahshon and father of Boaz." w:history="1">
              <w:r w:rsidRPr="00B06055">
                <w:rPr>
                  <w:rStyle w:val="Hyperlink"/>
                  <w:rFonts w:ascii="Palatino Linotype" w:hAnsi="Palatino Linotype" w:cs="Tahoma"/>
                  <w:sz w:val="18"/>
                  <w:szCs w:val="18"/>
                </w:rPr>
                <w:t>(Salmon)</w:t>
              </w:r>
            </w:hyperlink>
            <w:r w:rsidRPr="00B06055">
              <w:rPr>
                <w:rFonts w:ascii="Palatino Linotype" w:hAnsi="Palatino Linotype" w:cs="Tahoma"/>
                <w:sz w:val="18"/>
                <w:szCs w:val="18"/>
              </w:rPr>
              <w:t xml:space="preserve"> δὲ </w:t>
            </w:r>
            <w:hyperlink r:id="rId70"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ἐγέννησεν </w:t>
            </w:r>
            <w:hyperlink r:id="rId71"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72"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Βόες </w:t>
            </w:r>
            <w:hyperlink r:id="rId73" w:tooltip="N-AMS 1003: Boes -- Boaz, son of Salmon and Rahab, husband of Ruth, father of Obed." w:history="1">
              <w:r w:rsidRPr="00B06055">
                <w:rPr>
                  <w:rStyle w:val="Hyperlink"/>
                  <w:rFonts w:ascii="Palatino Linotype" w:hAnsi="Palatino Linotype" w:cs="Tahoma"/>
                  <w:sz w:val="18"/>
                  <w:szCs w:val="18"/>
                </w:rPr>
                <w:t>(Boaz)</w:t>
              </w:r>
            </w:hyperlink>
            <w:r w:rsidRPr="00B06055">
              <w:rPr>
                <w:rFonts w:ascii="Palatino Linotype" w:hAnsi="Palatino Linotype" w:cs="Tahoma"/>
                <w:sz w:val="18"/>
                <w:szCs w:val="18"/>
              </w:rPr>
              <w:t xml:space="preserve"> ἐκ </w:t>
            </w:r>
            <w:hyperlink r:id="rId74" w:tooltip="Prep 1537: ek -- From out, out from among, from, suggesting from the interior outwards." w:history="1">
              <w:r w:rsidRPr="00B06055">
                <w:rPr>
                  <w:rStyle w:val="Hyperlink"/>
                  <w:rFonts w:ascii="Palatino Linotype" w:hAnsi="Palatino Linotype" w:cs="Tahoma"/>
                  <w:sz w:val="18"/>
                  <w:szCs w:val="18"/>
                </w:rPr>
                <w:t>(out of)</w:t>
              </w:r>
            </w:hyperlink>
            <w:r w:rsidRPr="00B06055">
              <w:rPr>
                <w:rFonts w:ascii="Palatino Linotype" w:hAnsi="Palatino Linotype" w:cs="Tahoma"/>
                <w:sz w:val="18"/>
                <w:szCs w:val="18"/>
              </w:rPr>
              <w:t xml:space="preserve"> τῆς </w:t>
            </w:r>
            <w:hyperlink r:id="rId75" w:tooltip="Art-GFS 3588: tēs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Ῥαχάβ </w:t>
            </w:r>
            <w:hyperlink r:id="rId76" w:tooltip="N-GFS 4477: Rhachab -- Rahab, a Canaanite woman, who rescued the Hebrew spies at Jericho." w:history="1">
              <w:r w:rsidRPr="00B06055">
                <w:rPr>
                  <w:rStyle w:val="Hyperlink"/>
                  <w:rFonts w:ascii="Palatino Linotype" w:hAnsi="Palatino Linotype" w:cs="Tahoma"/>
                  <w:sz w:val="18"/>
                  <w:szCs w:val="18"/>
                </w:rPr>
                <w:t>(Rahab)</w:t>
              </w:r>
            </w:hyperlink>
            <w:r w:rsidRPr="00B06055">
              <w:rPr>
                <w:rFonts w:ascii="Palatino Linotype" w:hAnsi="Palatino Linotype" w:cs="Tahoma"/>
                <w:sz w:val="18"/>
                <w:szCs w:val="18"/>
              </w:rPr>
              <w:t>, Βόες </w:t>
            </w:r>
            <w:hyperlink r:id="rId77" w:tooltip="N-NMS 1003: Boes -- Boaz, son of Salmon and Rahab, husband of Ruth, father of Obed." w:history="1">
              <w:r w:rsidRPr="00B06055">
                <w:rPr>
                  <w:rStyle w:val="Hyperlink"/>
                  <w:rFonts w:ascii="Palatino Linotype" w:hAnsi="Palatino Linotype" w:cs="Tahoma"/>
                  <w:sz w:val="18"/>
                  <w:szCs w:val="18"/>
                </w:rPr>
                <w:t>(Boaz)</w:t>
              </w:r>
            </w:hyperlink>
            <w:r w:rsidRPr="00B06055">
              <w:rPr>
                <w:rFonts w:ascii="Palatino Linotype" w:hAnsi="Palatino Linotype" w:cs="Tahoma"/>
                <w:sz w:val="18"/>
                <w:szCs w:val="18"/>
              </w:rPr>
              <w:t xml:space="preserve"> δὲ </w:t>
            </w:r>
            <w:hyperlink r:id="rId78"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ἐγέννησεν </w:t>
            </w:r>
            <w:hyperlink r:id="rId79"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80"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sz w:val="18"/>
                <w:szCs w:val="18"/>
              </w:rPr>
              <w:t xml:space="preserve"> </w:t>
            </w:r>
            <w:r w:rsidRPr="00B06055">
              <w:rPr>
                <w:rFonts w:ascii="Palatino Linotype" w:hAnsi="Palatino Linotype" w:cs="Tahoma"/>
                <w:sz w:val="18"/>
                <w:szCs w:val="18"/>
              </w:rPr>
              <w:t>Ἰωβὴδ </w:t>
            </w:r>
            <w:hyperlink r:id="rId81" w:tooltip="N-AMS 5601: Iōbēd -- Obed." w:history="1">
              <w:r w:rsidRPr="00B06055">
                <w:rPr>
                  <w:rStyle w:val="Hyperlink"/>
                  <w:rFonts w:ascii="Palatino Linotype" w:hAnsi="Palatino Linotype" w:cs="Tahoma"/>
                  <w:sz w:val="18"/>
                  <w:szCs w:val="18"/>
                </w:rPr>
                <w:t>(Obed)</w:t>
              </w:r>
            </w:hyperlink>
            <w:r w:rsidRPr="00B06055">
              <w:rPr>
                <w:rFonts w:ascii="Palatino Linotype" w:hAnsi="Palatino Linotype" w:cs="Tahoma"/>
                <w:sz w:val="18"/>
                <w:szCs w:val="18"/>
              </w:rPr>
              <w:t xml:space="preserve"> ἐκ </w:t>
            </w:r>
            <w:hyperlink r:id="rId82" w:tooltip="Prep 1537: ek -- From out, out from among, from, suggesting from the interior outwards." w:history="1">
              <w:r w:rsidRPr="00B06055">
                <w:rPr>
                  <w:rStyle w:val="Hyperlink"/>
                  <w:rFonts w:ascii="Palatino Linotype" w:hAnsi="Palatino Linotype" w:cs="Tahoma"/>
                  <w:sz w:val="18"/>
                  <w:szCs w:val="18"/>
                </w:rPr>
                <w:t>(out of)</w:t>
              </w:r>
            </w:hyperlink>
            <w:r w:rsidRPr="00B06055">
              <w:rPr>
                <w:rFonts w:ascii="Palatino Linotype" w:hAnsi="Palatino Linotype" w:cs="Tahoma"/>
                <w:sz w:val="18"/>
                <w:szCs w:val="18"/>
              </w:rPr>
              <w:t xml:space="preserve"> τῆς </w:t>
            </w:r>
            <w:hyperlink r:id="rId83" w:tooltip="Art-GFS 3588: tēs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Ῥούθ </w:t>
            </w:r>
            <w:hyperlink r:id="rId84" w:tooltip="N-GFS 4503: Rhouth -- Ruth, wife of Boaz and mother of Obed." w:history="1">
              <w:r w:rsidRPr="00B06055">
                <w:rPr>
                  <w:rStyle w:val="Hyperlink"/>
                  <w:rFonts w:ascii="Palatino Linotype" w:hAnsi="Palatino Linotype" w:cs="Tahoma"/>
                  <w:sz w:val="18"/>
                  <w:szCs w:val="18"/>
                </w:rPr>
                <w:t>(Ruth)</w:t>
              </w:r>
            </w:hyperlink>
            <w:r w:rsidRPr="00B06055">
              <w:rPr>
                <w:rFonts w:ascii="Palatino Linotype" w:hAnsi="Palatino Linotype" w:cs="Tahoma"/>
                <w:sz w:val="18"/>
                <w:szCs w:val="18"/>
              </w:rPr>
              <w:t>, Ἰωβὴδ </w:t>
            </w:r>
            <w:hyperlink r:id="rId85" w:tooltip="N-NMS 5601: Iōbēd -- Obed." w:history="1">
              <w:r w:rsidRPr="00B06055">
                <w:rPr>
                  <w:rStyle w:val="Hyperlink"/>
                  <w:rFonts w:ascii="Palatino Linotype" w:hAnsi="Palatino Linotype" w:cs="Tahoma"/>
                  <w:sz w:val="18"/>
                  <w:szCs w:val="18"/>
                </w:rPr>
                <w:t>(Obed)</w:t>
              </w:r>
            </w:hyperlink>
            <w:r w:rsidRPr="00B06055">
              <w:rPr>
                <w:rFonts w:ascii="Palatino Linotype" w:hAnsi="Palatino Linotype" w:cs="Tahoma"/>
                <w:sz w:val="18"/>
                <w:szCs w:val="18"/>
              </w:rPr>
              <w:t xml:space="preserve"> δὲ </w:t>
            </w:r>
            <w:hyperlink r:id="rId86"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ἐγέννησεν </w:t>
            </w:r>
            <w:hyperlink r:id="rId87"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88"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Ἰεσσαί </w:t>
            </w:r>
            <w:hyperlink r:id="rId89" w:tooltip="N-AMS 2421: Iessai -- (Hebrew), Jesse, son of Obed, and father of King David." w:history="1">
              <w:r w:rsidRPr="00B06055">
                <w:rPr>
                  <w:rStyle w:val="Hyperlink"/>
                  <w:rFonts w:ascii="Palatino Linotype" w:hAnsi="Palatino Linotype" w:cs="Tahoma"/>
                  <w:sz w:val="18"/>
                  <w:szCs w:val="18"/>
                </w:rPr>
                <w:t>(Jesse)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1B6EE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w:t>
            </w:r>
            <w:r w:rsidR="001B6EE3" w:rsidRPr="00B06055">
              <w:rPr>
                <w:rFonts w:ascii="Arial" w:eastAsia="Times New Roman" w:hAnsi="Arial" w:cs="Arial"/>
                <w:sz w:val="18"/>
                <w:szCs w:val="18"/>
              </w:rPr>
              <w:t>5 And Salmon begat Booz of Rachab; and Booz begat Obed of Ruth; and Obed begat Jesse;</w:t>
            </w:r>
          </w:p>
        </w:tc>
      </w:tr>
      <w:tr w:rsidR="000A4E93" w:rsidRPr="000A4E93" w:rsidTr="004519DA">
        <w:trPr>
          <w:tblCellSpacing w:w="75" w:type="dxa"/>
        </w:trPr>
        <w:tc>
          <w:tcPr>
            <w:tcW w:w="2004" w:type="dxa"/>
            <w:tcMar>
              <w:top w:w="0" w:type="dxa"/>
              <w:left w:w="108" w:type="dxa"/>
              <w:bottom w:w="0" w:type="dxa"/>
              <w:right w:w="108" w:type="dxa"/>
            </w:tcMar>
            <w:hideMark/>
          </w:tcPr>
          <w:p w:rsidR="001B6EE3" w:rsidRPr="00B06055" w:rsidRDefault="000A4E93" w:rsidP="00A263F6">
            <w:pPr>
              <w:spacing w:after="0" w:line="240" w:lineRule="auto"/>
              <w:rPr>
                <w:rFonts w:ascii="Arial" w:eastAsia="Times New Roman" w:hAnsi="Arial" w:cs="Arial"/>
                <w:sz w:val="18"/>
                <w:szCs w:val="18"/>
              </w:rPr>
            </w:pPr>
            <w:proofErr w:type="gramStart"/>
            <w:r w:rsidRPr="00B06055">
              <w:rPr>
                <w:rFonts w:ascii="Arial" w:eastAsia="Times New Roman" w:hAnsi="Arial" w:cs="Arial"/>
                <w:sz w:val="18"/>
                <w:szCs w:val="18"/>
              </w:rPr>
              <w:t>and</w:t>
            </w:r>
            <w:proofErr w:type="gramEnd"/>
            <w:r w:rsidRPr="00B06055">
              <w:rPr>
                <w:rFonts w:ascii="Arial" w:eastAsia="Times New Roman" w:hAnsi="Arial" w:cs="Arial"/>
                <w:sz w:val="18"/>
                <w:szCs w:val="18"/>
              </w:rPr>
              <w:t xml:space="preserve"> Jesse begat David the king.  </w:t>
            </w:r>
          </w:p>
          <w:p w:rsidR="001B6EE3" w:rsidRPr="00B06055" w:rsidRDefault="00B06055" w:rsidP="00A263F6">
            <w:pPr>
              <w:spacing w:after="0" w:line="240" w:lineRule="auto"/>
              <w:rPr>
                <w:rFonts w:ascii="Arial" w:eastAsia="Times New Roman" w:hAnsi="Arial" w:cs="Arial"/>
                <w:sz w:val="18"/>
                <w:szCs w:val="18"/>
              </w:rPr>
            </w:pPr>
            <w:r>
              <w:rPr>
                <w:rFonts w:ascii="Arial" w:eastAsia="Times New Roman" w:hAnsi="Arial" w:cs="Arial"/>
                <w:sz w:val="18"/>
                <w:szCs w:val="18"/>
              </w:rPr>
              <w:t>1:</w:t>
            </w:r>
            <w:r w:rsidR="001B6EE3" w:rsidRPr="00B06055">
              <w:rPr>
                <w:rFonts w:ascii="Arial" w:eastAsia="Times New Roman" w:hAnsi="Arial" w:cs="Arial"/>
                <w:sz w:val="18"/>
                <w:szCs w:val="18"/>
              </w:rPr>
              <w:t xml:space="preserve">3 And David the king begat Solomon of her </w:t>
            </w:r>
            <w:r w:rsidR="001B6EE3" w:rsidRPr="00B06055">
              <w:rPr>
                <w:rFonts w:ascii="Arial" w:eastAsia="Times New Roman" w:hAnsi="Arial" w:cs="Arial"/>
                <w:b/>
                <w:sz w:val="18"/>
                <w:szCs w:val="18"/>
                <w:u w:val="single"/>
              </w:rPr>
              <w:t xml:space="preserve">whom David </w:t>
            </w:r>
            <w:r w:rsidR="001B6EE3" w:rsidRPr="00ED2674">
              <w:rPr>
                <w:rFonts w:ascii="Arial" w:eastAsia="Times New Roman" w:hAnsi="Arial" w:cs="Arial"/>
                <w:sz w:val="18"/>
                <w:szCs w:val="18"/>
              </w:rPr>
              <w:t>had</w:t>
            </w:r>
            <w:r w:rsidR="001B6EE3" w:rsidRPr="00B06055">
              <w:rPr>
                <w:rFonts w:ascii="Arial" w:eastAsia="Times New Roman" w:hAnsi="Arial" w:cs="Arial"/>
                <w:b/>
                <w:sz w:val="18"/>
                <w:szCs w:val="18"/>
                <w:u w:val="single"/>
              </w:rPr>
              <w:t xml:space="preserve"> taken</w:t>
            </w:r>
            <w:r w:rsidR="001B6EE3" w:rsidRPr="00B06055">
              <w:rPr>
                <w:rFonts w:ascii="Arial" w:eastAsia="Times New Roman" w:hAnsi="Arial" w:cs="Arial"/>
                <w:sz w:val="18"/>
                <w:szCs w:val="18"/>
              </w:rPr>
              <w:t xml:space="preserve"> of Urias;</w:t>
            </w:r>
          </w:p>
        </w:tc>
        <w:tc>
          <w:tcPr>
            <w:tcW w:w="5748" w:type="dxa"/>
          </w:tcPr>
          <w:p w:rsidR="000A4E93" w:rsidRPr="00B06055" w:rsidRDefault="00206A94" w:rsidP="000B13DA">
            <w:pPr>
              <w:pStyle w:val="indent1"/>
              <w:ind w:left="0"/>
              <w:rPr>
                <w:rFonts w:ascii="Palatino Linotype" w:hAnsi="Palatino Linotype" w:cs="Tahoma"/>
                <w:sz w:val="18"/>
                <w:szCs w:val="18"/>
              </w:rPr>
            </w:pPr>
            <w:r w:rsidRPr="00B06055">
              <w:rPr>
                <w:rStyle w:val="reftext1"/>
                <w:position w:val="6"/>
                <w:sz w:val="18"/>
                <w:szCs w:val="18"/>
              </w:rPr>
              <w:t>6</w:t>
            </w:r>
            <w:r w:rsidRPr="00B06055">
              <w:rPr>
                <w:rStyle w:val="reftext1"/>
                <w:sz w:val="18"/>
                <w:szCs w:val="18"/>
              </w:rPr>
              <w:t> </w:t>
            </w:r>
            <w:r w:rsidRPr="00B06055">
              <w:rPr>
                <w:rFonts w:ascii="Palatino Linotype" w:hAnsi="Palatino Linotype" w:cs="Tahoma"/>
                <w:sz w:val="18"/>
                <w:szCs w:val="18"/>
              </w:rPr>
              <w:t>Ἰεσσαὶ </w:t>
            </w:r>
            <w:hyperlink r:id="rId90" w:tooltip="N-NMS 2421: Iessai -- (Hebrew), Jesse, son of Obed, and father of King David." w:history="1">
              <w:r w:rsidRPr="00B06055">
                <w:rPr>
                  <w:rStyle w:val="Hyperlink"/>
                  <w:rFonts w:ascii="Palatino Linotype" w:hAnsi="Palatino Linotype" w:cs="Tahoma"/>
                  <w:sz w:val="18"/>
                  <w:szCs w:val="18"/>
                </w:rPr>
                <w:t>(Jesse)</w:t>
              </w:r>
            </w:hyperlink>
            <w:r w:rsidRPr="00B06055">
              <w:rPr>
                <w:rFonts w:ascii="Palatino Linotype" w:hAnsi="Palatino Linotype" w:cs="Tahoma"/>
                <w:sz w:val="18"/>
                <w:szCs w:val="18"/>
              </w:rPr>
              <w:t xml:space="preserve"> δὲ </w:t>
            </w:r>
            <w:hyperlink r:id="rId91"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ἐγέννησεν </w:t>
            </w:r>
            <w:hyperlink r:id="rId92"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93"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Δαυὶδ </w:t>
            </w:r>
            <w:hyperlink r:id="rId94" w:tooltip="N-AMS 1138: Dauid -- David, King of Israel." w:history="1">
              <w:r w:rsidRPr="00B06055">
                <w:rPr>
                  <w:rStyle w:val="Hyperlink"/>
                  <w:rFonts w:ascii="Palatino Linotype" w:hAnsi="Palatino Linotype" w:cs="Tahoma"/>
                  <w:sz w:val="18"/>
                  <w:szCs w:val="18"/>
                </w:rPr>
                <w:t>(David)</w:t>
              </w:r>
            </w:hyperlink>
            <w:r w:rsidRPr="00B06055">
              <w:rPr>
                <w:rFonts w:ascii="Palatino Linotype" w:hAnsi="Palatino Linotype" w:cs="Tahoma"/>
                <w:sz w:val="18"/>
                <w:szCs w:val="18"/>
              </w:rPr>
              <w:t xml:space="preserve"> τὸν </w:t>
            </w:r>
            <w:hyperlink r:id="rId95"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βασιλέα </w:t>
            </w:r>
            <w:hyperlink r:id="rId96" w:tooltip="N-AMS 935: basilea -- A king, ruler, but in some passages clearly to be translated: emperor." w:history="1">
              <w:r w:rsidRPr="00B06055">
                <w:rPr>
                  <w:rStyle w:val="Hyperlink"/>
                  <w:rFonts w:ascii="Palatino Linotype" w:hAnsi="Palatino Linotype" w:cs="Tahoma"/>
                  <w:sz w:val="18"/>
                  <w:szCs w:val="18"/>
                </w:rPr>
                <w:t>(king)</w:t>
              </w:r>
            </w:hyperlink>
            <w:r w:rsidRPr="00B06055">
              <w:rPr>
                <w:rFonts w:ascii="Palatino Linotype" w:hAnsi="Palatino Linotype" w:cs="Tahoma"/>
                <w:sz w:val="18"/>
                <w:szCs w:val="18"/>
              </w:rPr>
              <w:t xml:space="preserve">. </w:t>
            </w:r>
            <w:r w:rsidR="001B6EE3" w:rsidRPr="00B06055">
              <w:rPr>
                <w:rFonts w:ascii="Palatino Linotype" w:hAnsi="Palatino Linotype" w:cs="Tahoma"/>
                <w:sz w:val="18"/>
                <w:szCs w:val="18"/>
              </w:rPr>
              <w:t>Δαυὶδ </w:t>
            </w:r>
            <w:hyperlink r:id="rId97" w:tooltip="N-NMS 1138: Dauid -- David, King of Israel." w:history="1">
              <w:r w:rsidR="001B6EE3" w:rsidRPr="00B06055">
                <w:rPr>
                  <w:rStyle w:val="Hyperlink"/>
                  <w:rFonts w:ascii="Palatino Linotype" w:hAnsi="Palatino Linotype" w:cs="Tahoma"/>
                  <w:sz w:val="18"/>
                  <w:szCs w:val="18"/>
                </w:rPr>
                <w:t>(David)</w:t>
              </w:r>
            </w:hyperlink>
            <w:r w:rsidR="001B6EE3" w:rsidRPr="00B06055">
              <w:rPr>
                <w:rFonts w:ascii="Palatino Linotype" w:hAnsi="Palatino Linotype" w:cs="Tahoma"/>
                <w:sz w:val="18"/>
                <w:szCs w:val="18"/>
              </w:rPr>
              <w:t xml:space="preserve"> δὲ </w:t>
            </w:r>
            <w:hyperlink r:id="rId98" w:tooltip="Conj 1161: de -- A weak adversative particle, generally placed second in its clause; but, on the other hand, and." w:history="1">
              <w:r w:rsidR="001B6EE3" w:rsidRPr="00B06055">
                <w:rPr>
                  <w:rStyle w:val="Hyperlink"/>
                  <w:rFonts w:ascii="Palatino Linotype" w:hAnsi="Palatino Linotype" w:cs="Tahoma"/>
                  <w:sz w:val="18"/>
                  <w:szCs w:val="18"/>
                </w:rPr>
                <w:t>(then)</w:t>
              </w:r>
            </w:hyperlink>
            <w:r w:rsidR="001B6EE3" w:rsidRPr="00B06055">
              <w:rPr>
                <w:rFonts w:ascii="Palatino Linotype" w:hAnsi="Palatino Linotype" w:cs="Tahoma"/>
                <w:sz w:val="18"/>
                <w:szCs w:val="18"/>
              </w:rPr>
              <w:t xml:space="preserve"> ἐγέννησεν </w:t>
            </w:r>
            <w:hyperlink r:id="rId99" w:tooltip="V-AIA-3S 1080: egennēsen -- To beget (of the male), (of the female) to bring forth, give birth to." w:history="1">
              <w:r w:rsidR="001B6EE3" w:rsidRPr="00B06055">
                <w:rPr>
                  <w:rStyle w:val="Hyperlink"/>
                  <w:rFonts w:ascii="Palatino Linotype" w:hAnsi="Palatino Linotype" w:cs="Tahoma"/>
                  <w:sz w:val="18"/>
                  <w:szCs w:val="18"/>
                </w:rPr>
                <w:t>(begat)</w:t>
              </w:r>
            </w:hyperlink>
            <w:r w:rsidR="001B6EE3" w:rsidRPr="00B06055">
              <w:rPr>
                <w:rFonts w:ascii="Palatino Linotype" w:hAnsi="Palatino Linotype" w:cs="Tahoma"/>
                <w:sz w:val="18"/>
                <w:szCs w:val="18"/>
              </w:rPr>
              <w:t xml:space="preserve"> τὸν </w:t>
            </w:r>
            <w:hyperlink r:id="rId100" w:tooltip="Art-AMS 3588: ton -- The, the definite article." w:history="1">
              <w:r w:rsidR="001B6EE3" w:rsidRPr="00B06055">
                <w:rPr>
                  <w:rStyle w:val="Hyperlink"/>
                  <w:rFonts w:ascii="Palatino Linotype" w:hAnsi="Palatino Linotype" w:cs="Tahoma"/>
                  <w:sz w:val="18"/>
                  <w:szCs w:val="18"/>
                </w:rPr>
                <w:t>(</w:t>
              </w:r>
              <w:r w:rsidR="001B6EE3" w:rsidRPr="00B06055">
                <w:rPr>
                  <w:rStyle w:val="Hyperlink"/>
                  <w:rFonts w:ascii="Palatino Linotype" w:hAnsi="Palatino Linotype" w:cs="Tahoma"/>
                  <w:sz w:val="18"/>
                  <w:szCs w:val="18"/>
                </w:rPr>
                <w:noBreakHyphen/>
                <w:t>)</w:t>
              </w:r>
            </w:hyperlink>
            <w:r w:rsidR="001B6EE3" w:rsidRPr="00B06055">
              <w:rPr>
                <w:rFonts w:ascii="Palatino Linotype" w:hAnsi="Palatino Linotype" w:cs="Tahoma"/>
                <w:sz w:val="18"/>
                <w:szCs w:val="18"/>
              </w:rPr>
              <w:t xml:space="preserve"> Σολομῶνα </w:t>
            </w:r>
            <w:hyperlink r:id="rId101" w:tooltip="N-AMS 4672: Solomōna -- Solomon, son of David King of Israel, and Bathsheba." w:history="1">
              <w:r w:rsidR="001B6EE3" w:rsidRPr="00B06055">
                <w:rPr>
                  <w:rStyle w:val="Hyperlink"/>
                  <w:rFonts w:ascii="Palatino Linotype" w:hAnsi="Palatino Linotype" w:cs="Tahoma"/>
                  <w:sz w:val="18"/>
                  <w:szCs w:val="18"/>
                </w:rPr>
                <w:t>(Solomon)</w:t>
              </w:r>
            </w:hyperlink>
            <w:r w:rsidR="001B6EE3" w:rsidRPr="00B06055">
              <w:rPr>
                <w:rFonts w:ascii="Palatino Linotype" w:hAnsi="Palatino Linotype" w:cs="Tahoma"/>
                <w:sz w:val="18"/>
                <w:szCs w:val="18"/>
              </w:rPr>
              <w:t xml:space="preserve"> ἐκ </w:t>
            </w:r>
            <w:hyperlink r:id="rId102" w:tooltip="Prep 1537: ek -- From out, out from among, from, suggesting from the interior outwards." w:history="1">
              <w:r w:rsidR="001B6EE3" w:rsidRPr="00B06055">
                <w:rPr>
                  <w:rStyle w:val="Hyperlink"/>
                  <w:rFonts w:ascii="Palatino Linotype" w:hAnsi="Palatino Linotype" w:cs="Tahoma"/>
                  <w:sz w:val="18"/>
                  <w:szCs w:val="18"/>
                </w:rPr>
                <w:t>(out of)</w:t>
              </w:r>
            </w:hyperlink>
            <w:r w:rsidR="001B6EE3" w:rsidRPr="00B06055">
              <w:rPr>
                <w:rFonts w:ascii="Palatino Linotype" w:hAnsi="Palatino Linotype" w:cs="Tahoma"/>
                <w:sz w:val="18"/>
                <w:szCs w:val="18"/>
              </w:rPr>
              <w:t xml:space="preserve"> τῆς </w:t>
            </w:r>
            <w:hyperlink r:id="rId103" w:tooltip="Art-GFS 3588: tēs -- The, the definite article." w:history="1">
              <w:r w:rsidR="001B6EE3" w:rsidRPr="00B06055">
                <w:rPr>
                  <w:rStyle w:val="Hyperlink"/>
                  <w:rFonts w:ascii="Palatino Linotype" w:hAnsi="Palatino Linotype" w:cs="Tahoma"/>
                  <w:sz w:val="18"/>
                  <w:szCs w:val="18"/>
                </w:rPr>
                <w:t>(the </w:t>
              </w:r>
              <w:r w:rsidR="001B6EE3" w:rsidRPr="00B06055">
                <w:rPr>
                  <w:rStyle w:val="Hyperlink"/>
                  <w:rFonts w:ascii="Palatino Linotype" w:hAnsi="Palatino Linotype" w:cs="Tahoma"/>
                  <w:i/>
                  <w:iCs/>
                  <w:sz w:val="18"/>
                  <w:szCs w:val="18"/>
                </w:rPr>
                <w:t>wife</w:t>
              </w:r>
              <w:r w:rsidR="001B6EE3" w:rsidRPr="00B06055">
                <w:rPr>
                  <w:rStyle w:val="Hyperlink"/>
                  <w:rFonts w:ascii="Palatino Linotype" w:hAnsi="Palatino Linotype" w:cs="Tahoma"/>
                  <w:sz w:val="18"/>
                  <w:szCs w:val="18"/>
                </w:rPr>
                <w:t>)</w:t>
              </w:r>
            </w:hyperlink>
            <w:r w:rsidR="001B6EE3" w:rsidRPr="00B06055">
              <w:rPr>
                <w:rFonts w:ascii="Palatino Linotype" w:hAnsi="Palatino Linotype" w:cs="Tahoma"/>
                <w:sz w:val="18"/>
                <w:szCs w:val="18"/>
              </w:rPr>
              <w:t xml:space="preserve"> τοῦ </w:t>
            </w:r>
            <w:hyperlink r:id="rId104" w:tooltip="Art-GMS 3588: tou -- The, the definite article." w:history="1">
              <w:r w:rsidR="001B6EE3" w:rsidRPr="00B06055">
                <w:rPr>
                  <w:rStyle w:val="Hyperlink"/>
                  <w:rFonts w:ascii="Palatino Linotype" w:hAnsi="Palatino Linotype" w:cs="Tahoma"/>
                  <w:sz w:val="18"/>
                  <w:szCs w:val="18"/>
                </w:rPr>
                <w:t>(</w:t>
              </w:r>
              <w:r w:rsidR="001B6EE3" w:rsidRPr="00B06055">
                <w:rPr>
                  <w:rStyle w:val="Hyperlink"/>
                  <w:rFonts w:ascii="Palatino Linotype" w:hAnsi="Palatino Linotype" w:cs="Tahoma"/>
                  <w:sz w:val="18"/>
                  <w:szCs w:val="18"/>
                </w:rPr>
                <w:noBreakHyphen/>
                <w:t>)</w:t>
              </w:r>
            </w:hyperlink>
            <w:r w:rsidR="001B6EE3" w:rsidRPr="00B06055">
              <w:rPr>
                <w:rFonts w:ascii="Palatino Linotype" w:hAnsi="Palatino Linotype" w:cs="Tahoma"/>
                <w:sz w:val="18"/>
                <w:szCs w:val="18"/>
              </w:rPr>
              <w:t xml:space="preserve"> Οὐρίου </w:t>
            </w:r>
            <w:hyperlink r:id="rId105" w:tooltip="N-GMS 3774: Ouriou -- Uriah, husband of Bathsheba the mother of Solomon." w:history="1">
              <w:r w:rsidR="001B6EE3" w:rsidRPr="00B06055">
                <w:rPr>
                  <w:rStyle w:val="Hyperlink"/>
                  <w:rFonts w:ascii="Palatino Linotype" w:hAnsi="Palatino Linotype" w:cs="Tahoma"/>
                  <w:sz w:val="18"/>
                  <w:szCs w:val="18"/>
                </w:rPr>
                <w:t>(of Uriah)</w:t>
              </w:r>
            </w:hyperlink>
            <w:r w:rsidR="001B6EE3"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w:t>
            </w:r>
            <w:r w:rsidR="000A4E93" w:rsidRPr="00B06055">
              <w:rPr>
                <w:rFonts w:ascii="Arial" w:eastAsia="Times New Roman" w:hAnsi="Arial" w:cs="Arial"/>
                <w:sz w:val="18"/>
                <w:szCs w:val="18"/>
              </w:rPr>
              <w:t>6 And Jesse begat David the king;</w:t>
            </w:r>
            <w:r w:rsidR="001B6EE3" w:rsidRPr="00B06055">
              <w:rPr>
                <w:rFonts w:ascii="Arial" w:eastAsia="Times New Roman" w:hAnsi="Arial" w:cs="Arial"/>
                <w:sz w:val="18"/>
                <w:szCs w:val="18"/>
              </w:rPr>
              <w:t xml:space="preserve"> and David the king begat Solomon of her </w:t>
            </w:r>
            <w:r w:rsidR="001B6EE3" w:rsidRPr="00B06055">
              <w:rPr>
                <w:rFonts w:ascii="Arial" w:eastAsia="Times New Roman" w:hAnsi="Arial" w:cs="Arial"/>
                <w:b/>
                <w:sz w:val="18"/>
                <w:szCs w:val="18"/>
                <w:u w:val="single"/>
              </w:rPr>
              <w:t xml:space="preserve">that </w:t>
            </w:r>
            <w:r w:rsidR="001B6EE3" w:rsidRPr="00ED2674">
              <w:rPr>
                <w:rFonts w:ascii="Arial" w:eastAsia="Times New Roman" w:hAnsi="Arial" w:cs="Arial"/>
                <w:sz w:val="18"/>
                <w:szCs w:val="18"/>
              </w:rPr>
              <w:t>had</w:t>
            </w:r>
            <w:r w:rsidR="001B6EE3" w:rsidRPr="00B06055">
              <w:rPr>
                <w:rFonts w:ascii="Arial" w:eastAsia="Times New Roman" w:hAnsi="Arial" w:cs="Arial"/>
                <w:b/>
                <w:sz w:val="18"/>
                <w:szCs w:val="18"/>
                <w:u w:val="single"/>
              </w:rPr>
              <w:t xml:space="preserve"> been the wife</w:t>
            </w:r>
            <w:r w:rsidR="001B6EE3" w:rsidRPr="00B06055">
              <w:rPr>
                <w:rFonts w:ascii="Arial" w:eastAsia="Times New Roman" w:hAnsi="Arial" w:cs="Arial"/>
                <w:sz w:val="18"/>
                <w:szCs w:val="18"/>
              </w:rPr>
              <w:t xml:space="preserve"> of Urias;</w:t>
            </w:r>
          </w:p>
        </w:tc>
      </w:tr>
      <w:tr w:rsidR="001B6EE3" w:rsidRPr="000A4E93" w:rsidTr="004519DA">
        <w:trPr>
          <w:tblCellSpacing w:w="75" w:type="dxa"/>
        </w:trPr>
        <w:tc>
          <w:tcPr>
            <w:tcW w:w="2004" w:type="dxa"/>
            <w:tcMar>
              <w:top w:w="0" w:type="dxa"/>
              <w:left w:w="108" w:type="dxa"/>
              <w:bottom w:w="0" w:type="dxa"/>
              <w:right w:w="108" w:type="dxa"/>
            </w:tcMar>
          </w:tcPr>
          <w:p w:rsidR="001B6EE3" w:rsidRPr="00B06055" w:rsidRDefault="00240CE8"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xml:space="preserve">and Solomon begat Roboam; and Roboam begat Abia; and Abia begat Asa; </w:t>
            </w:r>
          </w:p>
        </w:tc>
        <w:tc>
          <w:tcPr>
            <w:tcW w:w="5748" w:type="dxa"/>
          </w:tcPr>
          <w:p w:rsidR="00240CE8" w:rsidRPr="00B06055" w:rsidRDefault="00240CE8" w:rsidP="000B13DA">
            <w:pPr>
              <w:pStyle w:val="indent1"/>
              <w:ind w:left="45"/>
              <w:rPr>
                <w:rFonts w:ascii="Palatino Linotype" w:hAnsi="Palatino Linotype" w:cs="Tahoma"/>
                <w:sz w:val="18"/>
                <w:szCs w:val="18"/>
              </w:rPr>
            </w:pPr>
            <w:r w:rsidRPr="00B06055">
              <w:rPr>
                <w:rStyle w:val="reftext1"/>
                <w:position w:val="6"/>
                <w:sz w:val="18"/>
                <w:szCs w:val="18"/>
              </w:rPr>
              <w:t>7</w:t>
            </w:r>
            <w:r w:rsidRPr="00B06055">
              <w:rPr>
                <w:rStyle w:val="reftext1"/>
                <w:sz w:val="18"/>
                <w:szCs w:val="18"/>
              </w:rPr>
              <w:t> </w:t>
            </w:r>
            <w:r w:rsidRPr="00B06055">
              <w:rPr>
                <w:rFonts w:ascii="Palatino Linotype" w:hAnsi="Palatino Linotype" w:cs="Tahoma"/>
                <w:sz w:val="18"/>
                <w:szCs w:val="18"/>
              </w:rPr>
              <w:t>Σολομὼν </w:t>
            </w:r>
            <w:hyperlink r:id="rId106" w:tooltip="N-NMS 4672: Solomōn -- Solomon, son of David King of Israel, and Bathsheba." w:history="1">
              <w:r w:rsidRPr="00B06055">
                <w:rPr>
                  <w:rStyle w:val="Hyperlink"/>
                  <w:rFonts w:ascii="Palatino Linotype" w:hAnsi="Palatino Linotype" w:cs="Tahoma"/>
                  <w:sz w:val="18"/>
                  <w:szCs w:val="18"/>
                </w:rPr>
                <w:t>(Solomon)</w:t>
              </w:r>
            </w:hyperlink>
            <w:r w:rsidRPr="00B06055">
              <w:rPr>
                <w:rFonts w:ascii="Palatino Linotype" w:hAnsi="Palatino Linotype" w:cs="Tahoma"/>
                <w:sz w:val="18"/>
                <w:szCs w:val="18"/>
              </w:rPr>
              <w:t xml:space="preserve"> δὲ </w:t>
            </w:r>
            <w:hyperlink r:id="rId107"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ἐγέννησεν </w:t>
            </w:r>
            <w:hyperlink r:id="rId108"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109"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Ῥοβοάμ </w:t>
            </w:r>
            <w:hyperlink r:id="rId110" w:tooltip="N-AMS 4497: Rhoboam -- Rehoboam, son of Solomon, and King of Israel." w:history="1">
              <w:r w:rsidRPr="00B06055">
                <w:rPr>
                  <w:rStyle w:val="Hyperlink"/>
                  <w:rFonts w:ascii="Palatino Linotype" w:hAnsi="Palatino Linotype" w:cs="Tahoma"/>
                  <w:sz w:val="18"/>
                  <w:szCs w:val="18"/>
                </w:rPr>
                <w:t>(Rehoboam)</w:t>
              </w:r>
            </w:hyperlink>
            <w:r w:rsidRPr="00B06055">
              <w:rPr>
                <w:rFonts w:ascii="Palatino Linotype" w:hAnsi="Palatino Linotype" w:cs="Tahoma"/>
                <w:sz w:val="18"/>
                <w:szCs w:val="18"/>
              </w:rPr>
              <w:t>, Ῥοβοὰμ </w:t>
            </w:r>
            <w:hyperlink r:id="rId111" w:tooltip="N-NMS 4497: Rhoboam -- Rehoboam, son of Solomon, and King of Israel." w:history="1">
              <w:r w:rsidRPr="00B06055">
                <w:rPr>
                  <w:rStyle w:val="Hyperlink"/>
                  <w:rFonts w:ascii="Palatino Linotype" w:hAnsi="Palatino Linotype" w:cs="Tahoma"/>
                  <w:sz w:val="18"/>
                  <w:szCs w:val="18"/>
                </w:rPr>
                <w:t>(Rehoboam)</w:t>
              </w:r>
            </w:hyperlink>
            <w:r w:rsidRPr="00B06055">
              <w:rPr>
                <w:rFonts w:ascii="Palatino Linotype" w:hAnsi="Palatino Linotype" w:cs="Tahoma"/>
                <w:sz w:val="18"/>
                <w:szCs w:val="18"/>
              </w:rPr>
              <w:t xml:space="preserve"> δὲ </w:t>
            </w:r>
            <w:hyperlink r:id="rId112"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ἐγέννησεν </w:t>
            </w:r>
            <w:hyperlink r:id="rId113"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114"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Ἀβιά </w:t>
            </w:r>
            <w:hyperlink r:id="rId115" w:tooltip="N-AMS 7: Abia -- Abijah, (a) a king, son of Rehoboam, (b) founder of the eighth class of priests." w:history="1">
              <w:r w:rsidRPr="00B06055">
                <w:rPr>
                  <w:rStyle w:val="Hyperlink"/>
                  <w:rFonts w:ascii="Palatino Linotype" w:hAnsi="Palatino Linotype" w:cs="Tahoma"/>
                  <w:sz w:val="18"/>
                  <w:szCs w:val="18"/>
                </w:rPr>
                <w:t>(Abijah)</w:t>
              </w:r>
            </w:hyperlink>
            <w:r w:rsidRPr="00B06055">
              <w:rPr>
                <w:rFonts w:ascii="Palatino Linotype" w:hAnsi="Palatino Linotype" w:cs="Tahoma"/>
                <w:sz w:val="18"/>
                <w:szCs w:val="18"/>
              </w:rPr>
              <w:t>, Ἀβιὰ </w:t>
            </w:r>
            <w:hyperlink r:id="rId116" w:tooltip="N-NMS 7: Abia -- Abijah, (a) a king, son of Rehoboam, (b) founder of the eighth class of priests." w:history="1">
              <w:r w:rsidRPr="00B06055">
                <w:rPr>
                  <w:rStyle w:val="Hyperlink"/>
                  <w:rFonts w:ascii="Palatino Linotype" w:hAnsi="Palatino Linotype" w:cs="Tahoma"/>
                  <w:sz w:val="18"/>
                  <w:szCs w:val="18"/>
                </w:rPr>
                <w:t>(Abijah)</w:t>
              </w:r>
            </w:hyperlink>
            <w:r w:rsidRPr="00B06055">
              <w:rPr>
                <w:rFonts w:ascii="Palatino Linotype" w:hAnsi="Palatino Linotype" w:cs="Tahoma"/>
                <w:sz w:val="18"/>
                <w:szCs w:val="18"/>
              </w:rPr>
              <w:t xml:space="preserve"> δὲ </w:t>
            </w:r>
            <w:hyperlink r:id="rId117"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ἐγέννησεν </w:t>
            </w:r>
            <w:hyperlink r:id="rId118"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119"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Ἀσάφ </w:t>
            </w:r>
            <w:hyperlink r:id="rId120" w:tooltip="N-AMS 760: Asaph -- Asa, son of Abijah and father of Jehoshaphat, king of Judah about 900 B.C. for 41 years." w:history="1">
              <w:r w:rsidRPr="00B06055">
                <w:rPr>
                  <w:rStyle w:val="Hyperlink"/>
                  <w:rFonts w:ascii="Palatino Linotype" w:hAnsi="Palatino Linotype" w:cs="Tahoma"/>
                  <w:sz w:val="18"/>
                  <w:szCs w:val="18"/>
                </w:rPr>
                <w:t>(Asa)</w:t>
              </w:r>
            </w:hyperlink>
            <w:r w:rsidRPr="00B06055">
              <w:rPr>
                <w:rFonts w:ascii="Palatino Linotype" w:hAnsi="Palatino Linotype" w:cs="Tahoma"/>
                <w:sz w:val="18"/>
                <w:szCs w:val="18"/>
              </w:rPr>
              <w:t>.</w:t>
            </w:r>
          </w:p>
          <w:p w:rsidR="001B6EE3" w:rsidRPr="00B06055" w:rsidRDefault="001B6EE3" w:rsidP="000B13DA">
            <w:pPr>
              <w:pStyle w:val="indent1"/>
              <w:ind w:left="45"/>
              <w:rPr>
                <w:rStyle w:val="reftext1"/>
                <w:position w:val="6"/>
                <w:sz w:val="18"/>
                <w:szCs w:val="18"/>
              </w:rPr>
            </w:pPr>
          </w:p>
        </w:tc>
        <w:tc>
          <w:tcPr>
            <w:tcW w:w="2004" w:type="dxa"/>
            <w:tcMar>
              <w:top w:w="0" w:type="dxa"/>
              <w:left w:w="108" w:type="dxa"/>
              <w:bottom w:w="0" w:type="dxa"/>
              <w:right w:w="108" w:type="dxa"/>
            </w:tcMar>
          </w:tcPr>
          <w:p w:rsidR="001B6EE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w:t>
            </w:r>
            <w:r w:rsidR="00240CE8" w:rsidRPr="00B06055">
              <w:rPr>
                <w:rFonts w:ascii="Arial" w:eastAsia="Times New Roman" w:hAnsi="Arial" w:cs="Arial"/>
                <w:sz w:val="18"/>
                <w:szCs w:val="18"/>
              </w:rPr>
              <w:t>7 And Solomon begat Roboam; and Roboam begat Abia; and Abia begat Asa;</w:t>
            </w:r>
          </w:p>
        </w:tc>
      </w:tr>
      <w:tr w:rsidR="00240CE8" w:rsidRPr="000A4E93" w:rsidTr="004519DA">
        <w:trPr>
          <w:tblCellSpacing w:w="75" w:type="dxa"/>
        </w:trPr>
        <w:tc>
          <w:tcPr>
            <w:tcW w:w="2004" w:type="dxa"/>
            <w:tcMar>
              <w:top w:w="0" w:type="dxa"/>
              <w:left w:w="108" w:type="dxa"/>
              <w:bottom w:w="0" w:type="dxa"/>
              <w:right w:w="108" w:type="dxa"/>
            </w:tcMar>
          </w:tcPr>
          <w:p w:rsidR="00240CE8" w:rsidRPr="00B06055" w:rsidRDefault="00240CE8"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and Asa begat Josaphat; and Josaphat begat Joram; and Joram begat Ozias;</w:t>
            </w:r>
          </w:p>
        </w:tc>
        <w:tc>
          <w:tcPr>
            <w:tcW w:w="5748" w:type="dxa"/>
          </w:tcPr>
          <w:p w:rsidR="00240CE8" w:rsidRPr="00B06055" w:rsidRDefault="00240CE8" w:rsidP="000B13DA">
            <w:pPr>
              <w:pStyle w:val="indent1stline"/>
              <w:spacing w:before="0" w:beforeAutospacing="0"/>
              <w:ind w:left="45"/>
              <w:rPr>
                <w:rFonts w:ascii="Palatino Linotype" w:hAnsi="Palatino Linotype" w:cs="Tahoma"/>
                <w:sz w:val="18"/>
                <w:szCs w:val="18"/>
              </w:rPr>
            </w:pPr>
            <w:r w:rsidRPr="00B06055">
              <w:rPr>
                <w:rStyle w:val="reftext1"/>
                <w:position w:val="6"/>
                <w:sz w:val="18"/>
                <w:szCs w:val="18"/>
              </w:rPr>
              <w:t>8</w:t>
            </w:r>
            <w:r w:rsidRPr="00B06055">
              <w:rPr>
                <w:rStyle w:val="reftext1"/>
                <w:sz w:val="18"/>
                <w:szCs w:val="18"/>
              </w:rPr>
              <w:t> </w:t>
            </w:r>
            <w:r w:rsidRPr="00B06055">
              <w:rPr>
                <w:rFonts w:ascii="Palatino Linotype" w:hAnsi="Palatino Linotype" w:cs="Tahoma"/>
                <w:sz w:val="18"/>
                <w:szCs w:val="18"/>
              </w:rPr>
              <w:t>Ἀσὰφ </w:t>
            </w:r>
            <w:hyperlink r:id="rId121" w:tooltip="N-NMS 760: Asaph -- Asa, son of Abijah and father of Jehoshaphat, king of Judah about 900 B.C. for 41 years." w:history="1">
              <w:r w:rsidRPr="00B06055">
                <w:rPr>
                  <w:rStyle w:val="Hyperlink"/>
                  <w:rFonts w:ascii="Palatino Linotype" w:hAnsi="Palatino Linotype" w:cs="Tahoma"/>
                  <w:sz w:val="18"/>
                  <w:szCs w:val="18"/>
                </w:rPr>
                <w:t>(Asa)</w:t>
              </w:r>
            </w:hyperlink>
            <w:r w:rsidRPr="00B06055">
              <w:rPr>
                <w:rFonts w:ascii="Palatino Linotype" w:hAnsi="Palatino Linotype" w:cs="Tahoma"/>
                <w:sz w:val="18"/>
                <w:szCs w:val="18"/>
              </w:rPr>
              <w:t xml:space="preserve"> δὲ </w:t>
            </w:r>
            <w:hyperlink r:id="rId122"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ἐγέννησεν </w:t>
            </w:r>
            <w:hyperlink r:id="rId123"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124"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Ἰωσαφάτ </w:t>
            </w:r>
            <w:hyperlink r:id="rId125" w:tooltip="N-AMS 2498: Iōsaphat -- (Hebrew), Jehoshaphat, king of Judah, son of Asaph, father of Joram, an ancestor of Jesus." w:history="1">
              <w:r w:rsidRPr="00B06055">
                <w:rPr>
                  <w:rStyle w:val="Hyperlink"/>
                  <w:rFonts w:ascii="Palatino Linotype" w:hAnsi="Palatino Linotype" w:cs="Tahoma"/>
                  <w:sz w:val="18"/>
                  <w:szCs w:val="18"/>
                </w:rPr>
                <w:t>(Jehoshaphat)</w:t>
              </w:r>
            </w:hyperlink>
            <w:r w:rsidRPr="00B06055">
              <w:rPr>
                <w:rFonts w:ascii="Palatino Linotype" w:hAnsi="Palatino Linotype" w:cs="Tahoma"/>
                <w:sz w:val="18"/>
                <w:szCs w:val="18"/>
              </w:rPr>
              <w:t>, Ἰωσαφὰτ </w:t>
            </w:r>
            <w:hyperlink r:id="rId126" w:tooltip="N-NMS 2498: Iōsaphat -- (Hebrew), Jehoshaphat, king of Judah, son of Asaph, father of Joram, an ancestor of Jesus." w:history="1">
              <w:r w:rsidRPr="00B06055">
                <w:rPr>
                  <w:rStyle w:val="Hyperlink"/>
                  <w:rFonts w:ascii="Palatino Linotype" w:hAnsi="Palatino Linotype" w:cs="Tahoma"/>
                  <w:sz w:val="18"/>
                  <w:szCs w:val="18"/>
                </w:rPr>
                <w:t>(Jehoshaphat)</w:t>
              </w:r>
            </w:hyperlink>
            <w:r w:rsidRPr="00B06055">
              <w:rPr>
                <w:rFonts w:ascii="Palatino Linotype" w:hAnsi="Palatino Linotype" w:cs="Tahoma"/>
                <w:sz w:val="18"/>
                <w:szCs w:val="18"/>
              </w:rPr>
              <w:t xml:space="preserve"> δὲ </w:t>
            </w:r>
            <w:hyperlink r:id="rId127"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ἐγέννησεν </w:t>
            </w:r>
            <w:hyperlink r:id="rId128"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129"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Ἰωράμ </w:t>
            </w:r>
            <w:hyperlink r:id="rId130" w:tooltip="N-AMS 2496: Iōram -- (Hebrew), Joram, Jehoram, son of Jehoshaphat and father of Uzziah." w:history="1">
              <w:r w:rsidRPr="00B06055">
                <w:rPr>
                  <w:rStyle w:val="Hyperlink"/>
                  <w:rFonts w:ascii="Palatino Linotype" w:hAnsi="Palatino Linotype" w:cs="Tahoma"/>
                  <w:sz w:val="18"/>
                  <w:szCs w:val="18"/>
                </w:rPr>
                <w:t>(Joram)</w:t>
              </w:r>
            </w:hyperlink>
            <w:r w:rsidRPr="00B06055">
              <w:rPr>
                <w:rFonts w:ascii="Palatino Linotype" w:hAnsi="Palatino Linotype" w:cs="Tahoma"/>
                <w:sz w:val="18"/>
                <w:szCs w:val="18"/>
              </w:rPr>
              <w:t>, Ἰωρὰμ </w:t>
            </w:r>
            <w:hyperlink r:id="rId131" w:tooltip="N-NMS 2496: Iōram -- (Hebrew), Joram, Jehoram, son of Jehoshaphat and father of Uzziah." w:history="1">
              <w:r w:rsidRPr="00B06055">
                <w:rPr>
                  <w:rStyle w:val="Hyperlink"/>
                  <w:rFonts w:ascii="Palatino Linotype" w:hAnsi="Palatino Linotype" w:cs="Tahoma"/>
                  <w:sz w:val="18"/>
                  <w:szCs w:val="18"/>
                </w:rPr>
                <w:t>(Joram)</w:t>
              </w:r>
            </w:hyperlink>
            <w:r w:rsidRPr="00B06055">
              <w:rPr>
                <w:rFonts w:ascii="Palatino Linotype" w:hAnsi="Palatino Linotype" w:cs="Tahoma"/>
                <w:sz w:val="18"/>
                <w:szCs w:val="18"/>
              </w:rPr>
              <w:t xml:space="preserve"> δὲ </w:t>
            </w:r>
            <w:hyperlink r:id="rId132"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ἐγέννησεν </w:t>
            </w:r>
            <w:hyperlink r:id="rId133"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134"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Ὀζίαν </w:t>
            </w:r>
            <w:hyperlink r:id="rId135" w:tooltip="N-AMS 3604: Ozian -- Uzziah, son of Joram and father of Jotham, and king of Judah from about 785 to 746 B.C., an ancestor of Jesus." w:history="1">
              <w:r w:rsidRPr="00B06055">
                <w:rPr>
                  <w:rStyle w:val="Hyperlink"/>
                  <w:rFonts w:ascii="Palatino Linotype" w:hAnsi="Palatino Linotype" w:cs="Tahoma"/>
                  <w:sz w:val="18"/>
                  <w:szCs w:val="18"/>
                </w:rPr>
                <w:t>(Uzziah)</w:t>
              </w:r>
            </w:hyperlink>
            <w:r w:rsidRPr="00B06055">
              <w:rPr>
                <w:rFonts w:ascii="Palatino Linotype" w:hAnsi="Palatino Linotype" w:cs="Tahoma"/>
                <w:sz w:val="18"/>
                <w:szCs w:val="18"/>
              </w:rPr>
              <w:t>.</w:t>
            </w:r>
          </w:p>
          <w:p w:rsidR="00240CE8" w:rsidRPr="00B06055" w:rsidRDefault="00240CE8" w:rsidP="000B13DA">
            <w:pPr>
              <w:pStyle w:val="indent1stline"/>
              <w:spacing w:before="0" w:beforeAutospacing="0"/>
              <w:ind w:left="45"/>
              <w:rPr>
                <w:rStyle w:val="reftext1"/>
                <w:position w:val="6"/>
                <w:sz w:val="18"/>
                <w:szCs w:val="18"/>
              </w:rPr>
            </w:pPr>
          </w:p>
        </w:tc>
        <w:tc>
          <w:tcPr>
            <w:tcW w:w="2004" w:type="dxa"/>
            <w:tcMar>
              <w:top w:w="0" w:type="dxa"/>
              <w:left w:w="108" w:type="dxa"/>
              <w:bottom w:w="0" w:type="dxa"/>
              <w:right w:w="108" w:type="dxa"/>
            </w:tcMar>
          </w:tcPr>
          <w:p w:rsidR="00240CE8"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w:t>
            </w:r>
            <w:r w:rsidR="00240CE8" w:rsidRPr="00B06055">
              <w:rPr>
                <w:rFonts w:ascii="Arial" w:eastAsia="Times New Roman" w:hAnsi="Arial" w:cs="Arial"/>
                <w:sz w:val="18"/>
                <w:szCs w:val="18"/>
              </w:rPr>
              <w:t>8 And Asa begat Josaphat; and Josaphat begat Joram; and Joram begat Ozias;</w:t>
            </w:r>
          </w:p>
        </w:tc>
      </w:tr>
      <w:tr w:rsidR="00240CE8" w:rsidRPr="000A4E93" w:rsidTr="004519DA">
        <w:trPr>
          <w:tblCellSpacing w:w="75" w:type="dxa"/>
        </w:trPr>
        <w:tc>
          <w:tcPr>
            <w:tcW w:w="2004" w:type="dxa"/>
            <w:tcMar>
              <w:top w:w="0" w:type="dxa"/>
              <w:left w:w="108" w:type="dxa"/>
              <w:bottom w:w="0" w:type="dxa"/>
              <w:right w:w="108" w:type="dxa"/>
            </w:tcMar>
          </w:tcPr>
          <w:p w:rsidR="00240CE8" w:rsidRPr="00B06055" w:rsidRDefault="00240CE8"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xml:space="preserve">and Ozias begat Joatham; and </w:t>
            </w:r>
            <w:r w:rsidRPr="00B06055">
              <w:rPr>
                <w:rFonts w:ascii="Arial" w:eastAsia="Times New Roman" w:hAnsi="Arial" w:cs="Arial"/>
                <w:sz w:val="18"/>
                <w:szCs w:val="18"/>
              </w:rPr>
              <w:lastRenderedPageBreak/>
              <w:t>Joatham begat Achaz; and Achaz begat Ezekias;</w:t>
            </w:r>
          </w:p>
        </w:tc>
        <w:tc>
          <w:tcPr>
            <w:tcW w:w="5748" w:type="dxa"/>
          </w:tcPr>
          <w:p w:rsidR="00240CE8" w:rsidRPr="00B06055" w:rsidRDefault="00240CE8" w:rsidP="000B13DA">
            <w:pPr>
              <w:pStyle w:val="indent1"/>
              <w:ind w:left="45"/>
              <w:rPr>
                <w:rFonts w:ascii="Palatino Linotype" w:hAnsi="Palatino Linotype" w:cs="Tahoma"/>
                <w:sz w:val="18"/>
                <w:szCs w:val="18"/>
              </w:rPr>
            </w:pPr>
            <w:r w:rsidRPr="00B06055">
              <w:rPr>
                <w:rStyle w:val="reftext1"/>
                <w:position w:val="6"/>
                <w:sz w:val="18"/>
                <w:szCs w:val="18"/>
              </w:rPr>
              <w:lastRenderedPageBreak/>
              <w:t>9</w:t>
            </w:r>
            <w:r w:rsidRPr="00B06055">
              <w:rPr>
                <w:rStyle w:val="reftext1"/>
                <w:sz w:val="18"/>
                <w:szCs w:val="18"/>
              </w:rPr>
              <w:t> </w:t>
            </w:r>
            <w:r w:rsidRPr="00B06055">
              <w:rPr>
                <w:rFonts w:ascii="Palatino Linotype" w:hAnsi="Palatino Linotype" w:cs="Tahoma"/>
                <w:sz w:val="18"/>
                <w:szCs w:val="18"/>
              </w:rPr>
              <w:t>Ὀζίας </w:t>
            </w:r>
            <w:hyperlink r:id="rId136" w:tooltip="N-NMS 3604: Ozias -- Uzziah, son of Joram and father of Jotham, and king of Judah from about 785 to 746 B.C., an ancestor of Jesus." w:history="1">
              <w:r w:rsidRPr="00B06055">
                <w:rPr>
                  <w:rStyle w:val="Hyperlink"/>
                  <w:rFonts w:ascii="Palatino Linotype" w:hAnsi="Palatino Linotype" w:cs="Tahoma"/>
                  <w:sz w:val="18"/>
                  <w:szCs w:val="18"/>
                </w:rPr>
                <w:t>(Uzziah)</w:t>
              </w:r>
            </w:hyperlink>
            <w:r w:rsidRPr="00B06055">
              <w:rPr>
                <w:rFonts w:ascii="Palatino Linotype" w:hAnsi="Palatino Linotype" w:cs="Tahoma"/>
                <w:sz w:val="18"/>
                <w:szCs w:val="18"/>
              </w:rPr>
              <w:t xml:space="preserve"> δὲ </w:t>
            </w:r>
            <w:hyperlink r:id="rId137"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ἐγέννησεν </w:t>
            </w:r>
            <w:hyperlink r:id="rId138"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139"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w:t>
            </w:r>
            <w:r w:rsidRPr="00B06055">
              <w:rPr>
                <w:rFonts w:ascii="Palatino Linotype" w:hAnsi="Palatino Linotype" w:cs="Tahoma"/>
                <w:sz w:val="18"/>
                <w:szCs w:val="18"/>
              </w:rPr>
              <w:lastRenderedPageBreak/>
              <w:t>Ἰωαθάμ </w:t>
            </w:r>
            <w:hyperlink r:id="rId140" w:tooltip="N-AMS 2488: Iōatham -- Jotham, son of Uzziah and father of Ahaz." w:history="1">
              <w:r w:rsidRPr="00B06055">
                <w:rPr>
                  <w:rStyle w:val="Hyperlink"/>
                  <w:rFonts w:ascii="Palatino Linotype" w:hAnsi="Palatino Linotype" w:cs="Tahoma"/>
                  <w:sz w:val="18"/>
                  <w:szCs w:val="18"/>
                </w:rPr>
                <w:t>(Jotham)</w:t>
              </w:r>
            </w:hyperlink>
            <w:r w:rsidRPr="00B06055">
              <w:rPr>
                <w:rFonts w:ascii="Palatino Linotype" w:hAnsi="Palatino Linotype" w:cs="Tahoma"/>
                <w:sz w:val="18"/>
                <w:szCs w:val="18"/>
              </w:rPr>
              <w:t>, Ἰωαθὰμ </w:t>
            </w:r>
            <w:hyperlink r:id="rId141" w:tooltip="N-NMS 2488: Iōatham -- Jotham, son of Uzziah and father of Ahaz." w:history="1">
              <w:r w:rsidRPr="00B06055">
                <w:rPr>
                  <w:rStyle w:val="Hyperlink"/>
                  <w:rFonts w:ascii="Palatino Linotype" w:hAnsi="Palatino Linotype" w:cs="Tahoma"/>
                  <w:sz w:val="18"/>
                  <w:szCs w:val="18"/>
                </w:rPr>
                <w:t>(Jotham)</w:t>
              </w:r>
            </w:hyperlink>
            <w:r w:rsidRPr="00B06055">
              <w:rPr>
                <w:rFonts w:ascii="Palatino Linotype" w:hAnsi="Palatino Linotype" w:cs="Tahoma"/>
                <w:sz w:val="18"/>
                <w:szCs w:val="18"/>
              </w:rPr>
              <w:t xml:space="preserve"> δὲ </w:t>
            </w:r>
            <w:hyperlink r:id="rId142"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ἐγέννησεν </w:t>
            </w:r>
            <w:hyperlink r:id="rId143"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144"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Ἄχαζ </w:t>
            </w:r>
            <w:hyperlink r:id="rId145" w:tooltip="N-AMS 881: Achaz -- Ahaz, son of Jotham and father of Hezekiah." w:history="1">
              <w:r w:rsidRPr="00B06055">
                <w:rPr>
                  <w:rStyle w:val="Hyperlink"/>
                  <w:rFonts w:ascii="Palatino Linotype" w:hAnsi="Palatino Linotype" w:cs="Tahoma"/>
                  <w:sz w:val="18"/>
                  <w:szCs w:val="18"/>
                </w:rPr>
                <w:t>(Ahaz)</w:t>
              </w:r>
            </w:hyperlink>
            <w:r w:rsidRPr="00B06055">
              <w:rPr>
                <w:rFonts w:ascii="Palatino Linotype" w:hAnsi="Palatino Linotype" w:cs="Tahoma"/>
                <w:sz w:val="18"/>
                <w:szCs w:val="18"/>
              </w:rPr>
              <w:t>, Ἄχαζ </w:t>
            </w:r>
            <w:hyperlink r:id="rId146" w:tooltip="N-NMS 881: Achaz -- Ahaz, son of Jotham and father of Hezekiah." w:history="1">
              <w:r w:rsidRPr="00B06055">
                <w:rPr>
                  <w:rStyle w:val="Hyperlink"/>
                  <w:rFonts w:ascii="Palatino Linotype" w:hAnsi="Palatino Linotype" w:cs="Tahoma"/>
                  <w:sz w:val="18"/>
                  <w:szCs w:val="18"/>
                </w:rPr>
                <w:t>(Ahaz)</w:t>
              </w:r>
            </w:hyperlink>
            <w:r w:rsidRPr="00B06055">
              <w:rPr>
                <w:rFonts w:ascii="Palatino Linotype" w:hAnsi="Palatino Linotype" w:cs="Tahoma"/>
                <w:sz w:val="18"/>
                <w:szCs w:val="18"/>
              </w:rPr>
              <w:t xml:space="preserve"> δὲ </w:t>
            </w:r>
            <w:hyperlink r:id="rId147"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ἐγέννησεν </w:t>
            </w:r>
            <w:hyperlink r:id="rId148"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149"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Ἑζεκίαν </w:t>
            </w:r>
            <w:hyperlink r:id="rId150" w:tooltip="N-AMS 1478: Hezekian -- Hezekiah, son of Ahaz, father of Manasseh, and king of Judah (727-686 [?] B.C.)." w:history="1">
              <w:r w:rsidRPr="00B06055">
                <w:rPr>
                  <w:rStyle w:val="Hyperlink"/>
                  <w:rFonts w:ascii="Palatino Linotype" w:hAnsi="Palatino Linotype" w:cs="Tahoma"/>
                  <w:sz w:val="18"/>
                  <w:szCs w:val="18"/>
                </w:rPr>
                <w:t>(Hezekiah)</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240CE8"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w:t>
            </w:r>
            <w:r w:rsidR="00240CE8" w:rsidRPr="00B06055">
              <w:rPr>
                <w:rFonts w:ascii="Arial" w:eastAsia="Times New Roman" w:hAnsi="Arial" w:cs="Arial"/>
                <w:sz w:val="18"/>
                <w:szCs w:val="18"/>
              </w:rPr>
              <w:t xml:space="preserve">9 And Ozias begat Joatham; and </w:t>
            </w:r>
            <w:r w:rsidR="00240CE8" w:rsidRPr="00B06055">
              <w:rPr>
                <w:rFonts w:ascii="Arial" w:eastAsia="Times New Roman" w:hAnsi="Arial" w:cs="Arial"/>
                <w:sz w:val="18"/>
                <w:szCs w:val="18"/>
              </w:rPr>
              <w:lastRenderedPageBreak/>
              <w:t>Joatham begat Achaz; and Achaz begat Ezekias;</w:t>
            </w:r>
          </w:p>
        </w:tc>
      </w:tr>
      <w:tr w:rsidR="00240CE8" w:rsidRPr="000A4E93" w:rsidTr="004519DA">
        <w:trPr>
          <w:tblCellSpacing w:w="75" w:type="dxa"/>
        </w:trPr>
        <w:tc>
          <w:tcPr>
            <w:tcW w:w="2004" w:type="dxa"/>
            <w:tcMar>
              <w:top w:w="0" w:type="dxa"/>
              <w:left w:w="108" w:type="dxa"/>
              <w:bottom w:w="0" w:type="dxa"/>
              <w:right w:w="108" w:type="dxa"/>
            </w:tcMar>
          </w:tcPr>
          <w:p w:rsidR="00240CE8" w:rsidRPr="00B06055" w:rsidRDefault="00240CE8"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lastRenderedPageBreak/>
              <w:t>and Ezekias begat Manasses; and Manasses begat Amon; and Amon begat Josias;</w:t>
            </w:r>
          </w:p>
        </w:tc>
        <w:tc>
          <w:tcPr>
            <w:tcW w:w="5748" w:type="dxa"/>
          </w:tcPr>
          <w:p w:rsidR="00240CE8" w:rsidRPr="00B06055" w:rsidRDefault="00240CE8" w:rsidP="00A263F6">
            <w:pPr>
              <w:pStyle w:val="indent1stline"/>
              <w:spacing w:before="0" w:beforeAutospacing="0"/>
              <w:ind w:left="45"/>
              <w:rPr>
                <w:rStyle w:val="reftext1"/>
                <w:position w:val="6"/>
                <w:sz w:val="18"/>
                <w:szCs w:val="18"/>
              </w:rPr>
            </w:pPr>
            <w:r w:rsidRPr="00B06055">
              <w:rPr>
                <w:rStyle w:val="reftext1"/>
                <w:position w:val="6"/>
                <w:sz w:val="18"/>
                <w:szCs w:val="18"/>
              </w:rPr>
              <w:t>10</w:t>
            </w:r>
            <w:r w:rsidRPr="00B06055">
              <w:rPr>
                <w:rStyle w:val="reftext1"/>
                <w:sz w:val="18"/>
                <w:szCs w:val="18"/>
              </w:rPr>
              <w:t> </w:t>
            </w:r>
            <w:r w:rsidRPr="00B06055">
              <w:rPr>
                <w:rFonts w:ascii="Palatino Linotype" w:hAnsi="Palatino Linotype" w:cs="Tahoma"/>
                <w:sz w:val="18"/>
                <w:szCs w:val="18"/>
              </w:rPr>
              <w:t>Ἑζεκίας </w:t>
            </w:r>
            <w:hyperlink r:id="rId151" w:tooltip="N-NMS 1478: Hezekias -- Hezekiah, son of Ahaz, father of Manasseh, and king of Judah (727-686 [?] B.C.)." w:history="1">
              <w:r w:rsidRPr="00B06055">
                <w:rPr>
                  <w:rStyle w:val="Hyperlink"/>
                  <w:rFonts w:ascii="Palatino Linotype" w:hAnsi="Palatino Linotype" w:cs="Tahoma"/>
                  <w:sz w:val="18"/>
                  <w:szCs w:val="18"/>
                </w:rPr>
                <w:t>(Hezekiah)</w:t>
              </w:r>
            </w:hyperlink>
            <w:r w:rsidRPr="00B06055">
              <w:rPr>
                <w:rFonts w:ascii="Palatino Linotype" w:hAnsi="Palatino Linotype" w:cs="Tahoma"/>
                <w:sz w:val="18"/>
                <w:szCs w:val="18"/>
              </w:rPr>
              <w:t xml:space="preserve"> δὲ </w:t>
            </w:r>
            <w:hyperlink r:id="rId152"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ἐγέννησεν </w:t>
            </w:r>
            <w:hyperlink r:id="rId153"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154"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Μανασσῆ </w:t>
            </w:r>
            <w:hyperlink r:id="rId155" w:tooltip="N-AMS 3128: Manassē -- (Hebrew), Manasseh, (a) son of Joseph, founder of a tribe of Israel, (b) son of Hezekiah and father of Amon (Amos)." w:history="1">
              <w:r w:rsidRPr="00B06055">
                <w:rPr>
                  <w:rStyle w:val="Hyperlink"/>
                  <w:rFonts w:ascii="Palatino Linotype" w:hAnsi="Palatino Linotype" w:cs="Tahoma"/>
                  <w:sz w:val="18"/>
                  <w:szCs w:val="18"/>
                </w:rPr>
                <w:t>(Manasseh)</w:t>
              </w:r>
            </w:hyperlink>
            <w:r w:rsidRPr="00B06055">
              <w:rPr>
                <w:rFonts w:ascii="Palatino Linotype" w:hAnsi="Palatino Linotype" w:cs="Tahoma"/>
                <w:sz w:val="18"/>
                <w:szCs w:val="18"/>
              </w:rPr>
              <w:t>, Μανασσῆς </w:t>
            </w:r>
            <w:hyperlink r:id="rId156" w:tooltip="N-NMS 3128: Manassēs -- (Hebrew), Manasseh, (a) son of Joseph, founder of a tribe of Israel, (b) son of Hezekiah and father of Amon (Amos)." w:history="1">
              <w:r w:rsidRPr="00B06055">
                <w:rPr>
                  <w:rStyle w:val="Hyperlink"/>
                  <w:rFonts w:ascii="Palatino Linotype" w:hAnsi="Palatino Linotype" w:cs="Tahoma"/>
                  <w:sz w:val="18"/>
                  <w:szCs w:val="18"/>
                </w:rPr>
                <w:t>(Manasseh)</w:t>
              </w:r>
            </w:hyperlink>
            <w:r w:rsidR="00A263F6">
              <w:rPr>
                <w:rStyle w:val="Hyperlink"/>
                <w:rFonts w:ascii="Palatino Linotype" w:hAnsi="Palatino Linotype" w:cs="Tahoma"/>
                <w:sz w:val="18"/>
                <w:szCs w:val="18"/>
              </w:rPr>
              <w:t xml:space="preserve"> </w:t>
            </w:r>
            <w:r w:rsidRPr="00B06055">
              <w:rPr>
                <w:rFonts w:ascii="Palatino Linotype" w:hAnsi="Palatino Linotype" w:cs="Tahoma"/>
                <w:sz w:val="18"/>
                <w:szCs w:val="18"/>
              </w:rPr>
              <w:t>δὲ </w:t>
            </w:r>
            <w:hyperlink r:id="rId157"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ἐγέννησεν </w:t>
            </w:r>
            <w:hyperlink r:id="rId158"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159"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Ἀμώς </w:t>
            </w:r>
            <w:hyperlink r:id="rId160" w:tooltip="N-AMS 301: Amōs -- Amos, son of Manasseh and father of Josiah, an ancestor of Jesus." w:history="1">
              <w:r w:rsidRPr="00B06055">
                <w:rPr>
                  <w:rStyle w:val="Hyperlink"/>
                  <w:rFonts w:ascii="Palatino Linotype" w:hAnsi="Palatino Linotype" w:cs="Tahoma"/>
                  <w:sz w:val="18"/>
                  <w:szCs w:val="18"/>
                </w:rPr>
                <w:t>(Amos)</w:t>
              </w:r>
            </w:hyperlink>
            <w:r w:rsidRPr="00B06055">
              <w:rPr>
                <w:rFonts w:ascii="Palatino Linotype" w:hAnsi="Palatino Linotype" w:cs="Tahoma"/>
                <w:sz w:val="18"/>
                <w:szCs w:val="18"/>
              </w:rPr>
              <w:t>, Ἀμὼς </w:t>
            </w:r>
            <w:hyperlink r:id="rId161" w:tooltip="N-NMS 301: Amōs -- Amos, son of Manasseh and father of Josiah, an ancestor of Jesus." w:history="1">
              <w:r w:rsidRPr="00B06055">
                <w:rPr>
                  <w:rStyle w:val="Hyperlink"/>
                  <w:rFonts w:ascii="Palatino Linotype" w:hAnsi="Palatino Linotype" w:cs="Tahoma"/>
                  <w:sz w:val="18"/>
                  <w:szCs w:val="18"/>
                </w:rPr>
                <w:t>(Amos)</w:t>
              </w:r>
            </w:hyperlink>
            <w:r w:rsidRPr="00B06055">
              <w:rPr>
                <w:rFonts w:ascii="Palatino Linotype" w:hAnsi="Palatino Linotype" w:cs="Tahoma"/>
                <w:sz w:val="18"/>
                <w:szCs w:val="18"/>
              </w:rPr>
              <w:t xml:space="preserve"> δὲ </w:t>
            </w:r>
            <w:hyperlink r:id="rId162"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ἐγέννησεν </w:t>
            </w:r>
            <w:hyperlink r:id="rId163"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164"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Ἰωσίαν </w:t>
            </w:r>
            <w:hyperlink r:id="rId165" w:tooltip="N-AMS 2502: Iōsian -- (Hebrew), Josiah, king of Judah." w:history="1">
              <w:r w:rsidRPr="00B06055">
                <w:rPr>
                  <w:rStyle w:val="Hyperlink"/>
                  <w:rFonts w:ascii="Palatino Linotype" w:hAnsi="Palatino Linotype" w:cs="Tahoma"/>
                  <w:sz w:val="18"/>
                  <w:szCs w:val="18"/>
                </w:rPr>
                <w:t>(Josiah)</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240CE8"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w:t>
            </w:r>
            <w:r w:rsidR="00240CE8" w:rsidRPr="00B06055">
              <w:rPr>
                <w:rFonts w:ascii="Arial" w:eastAsia="Times New Roman" w:hAnsi="Arial" w:cs="Arial"/>
                <w:sz w:val="18"/>
                <w:szCs w:val="18"/>
              </w:rPr>
              <w:t>10 And Ezekias begat Manasses; and Manasses begat Amon; and Amon begat Josias;</w:t>
            </w:r>
          </w:p>
        </w:tc>
      </w:tr>
      <w:tr w:rsidR="00240CE8" w:rsidRPr="000A4E93" w:rsidTr="004519DA">
        <w:trPr>
          <w:tblCellSpacing w:w="75" w:type="dxa"/>
        </w:trPr>
        <w:tc>
          <w:tcPr>
            <w:tcW w:w="2004" w:type="dxa"/>
            <w:tcMar>
              <w:top w:w="0" w:type="dxa"/>
              <w:left w:w="108" w:type="dxa"/>
              <w:bottom w:w="0" w:type="dxa"/>
              <w:right w:w="108" w:type="dxa"/>
            </w:tcMar>
          </w:tcPr>
          <w:p w:rsidR="00240CE8" w:rsidRPr="00B06055" w:rsidRDefault="00240CE8" w:rsidP="000B13DA">
            <w:pPr>
              <w:spacing w:before="100" w:beforeAutospacing="1" w:after="100" w:afterAutospacing="1" w:line="240" w:lineRule="auto"/>
              <w:rPr>
                <w:rFonts w:ascii="Arial" w:eastAsia="Times New Roman" w:hAnsi="Arial" w:cs="Arial"/>
                <w:sz w:val="18"/>
                <w:szCs w:val="18"/>
              </w:rPr>
            </w:pPr>
            <w:proofErr w:type="gramStart"/>
            <w:r w:rsidRPr="00B06055">
              <w:rPr>
                <w:rFonts w:ascii="Arial" w:eastAsia="Times New Roman" w:hAnsi="Arial" w:cs="Arial"/>
                <w:sz w:val="18"/>
                <w:szCs w:val="18"/>
              </w:rPr>
              <w:t>a</w:t>
            </w:r>
            <w:r w:rsidR="002F4133">
              <w:rPr>
                <w:rFonts w:ascii="Arial" w:eastAsia="Times New Roman" w:hAnsi="Arial" w:cs="Arial"/>
                <w:sz w:val="18"/>
                <w:szCs w:val="18"/>
              </w:rPr>
              <w:t>nd</w:t>
            </w:r>
            <w:proofErr w:type="gramEnd"/>
            <w:r w:rsidR="002F4133">
              <w:rPr>
                <w:rFonts w:ascii="Arial" w:eastAsia="Times New Roman" w:hAnsi="Arial" w:cs="Arial"/>
                <w:sz w:val="18"/>
                <w:szCs w:val="18"/>
              </w:rPr>
              <w:t xml:space="preserve"> Josias begat Jechonias and hi</w:t>
            </w:r>
            <w:r w:rsidRPr="00B06055">
              <w:rPr>
                <w:rFonts w:ascii="Arial" w:eastAsia="Times New Roman" w:hAnsi="Arial" w:cs="Arial"/>
                <w:sz w:val="18"/>
                <w:szCs w:val="18"/>
              </w:rPr>
              <w:t>s brethren, about the time they were carried away to Babylon.</w:t>
            </w:r>
          </w:p>
        </w:tc>
        <w:tc>
          <w:tcPr>
            <w:tcW w:w="5748" w:type="dxa"/>
          </w:tcPr>
          <w:p w:rsidR="00240CE8" w:rsidRPr="00B06055" w:rsidRDefault="00240CE8" w:rsidP="000B13DA">
            <w:pPr>
              <w:pStyle w:val="indent1"/>
              <w:ind w:left="45"/>
              <w:rPr>
                <w:rFonts w:ascii="Palatino Linotype" w:hAnsi="Palatino Linotype" w:cs="Tahoma"/>
                <w:sz w:val="18"/>
                <w:szCs w:val="18"/>
              </w:rPr>
            </w:pPr>
            <w:r w:rsidRPr="00B06055">
              <w:rPr>
                <w:rStyle w:val="reftext1"/>
                <w:position w:val="6"/>
                <w:sz w:val="18"/>
                <w:szCs w:val="18"/>
              </w:rPr>
              <w:t>11</w:t>
            </w:r>
            <w:r w:rsidRPr="00B06055">
              <w:rPr>
                <w:rStyle w:val="reftext1"/>
                <w:sz w:val="18"/>
                <w:szCs w:val="18"/>
              </w:rPr>
              <w:t> </w:t>
            </w:r>
            <w:r w:rsidRPr="00B06055">
              <w:rPr>
                <w:rFonts w:ascii="Palatino Linotype" w:hAnsi="Palatino Linotype" w:cs="Tahoma"/>
                <w:sz w:val="18"/>
                <w:szCs w:val="18"/>
              </w:rPr>
              <w:t>Ἰωσίας </w:t>
            </w:r>
            <w:hyperlink r:id="rId166" w:tooltip="N-NMS 2502: Iōsias -- (Hebrew), Josiah, king of Judah." w:history="1">
              <w:r w:rsidRPr="00B06055">
                <w:rPr>
                  <w:rStyle w:val="Hyperlink"/>
                  <w:rFonts w:ascii="Palatino Linotype" w:hAnsi="Palatino Linotype" w:cs="Tahoma"/>
                  <w:sz w:val="18"/>
                  <w:szCs w:val="18"/>
                </w:rPr>
                <w:t>(Josiah)</w:t>
              </w:r>
            </w:hyperlink>
            <w:r w:rsidRPr="00B06055">
              <w:rPr>
                <w:rFonts w:ascii="Palatino Linotype" w:hAnsi="Palatino Linotype" w:cs="Tahoma"/>
                <w:sz w:val="18"/>
                <w:szCs w:val="18"/>
              </w:rPr>
              <w:t xml:space="preserve"> δὲ </w:t>
            </w:r>
            <w:hyperlink r:id="rId167"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ἐγέννησεν </w:t>
            </w:r>
            <w:hyperlink r:id="rId168"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169"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Ἰεχονίαν </w:t>
            </w:r>
            <w:hyperlink r:id="rId170" w:tooltip="N-AMS 2423: Iechonian -- (Hebrew), Jechoniah, son of Josiah and father of Salathiel." w:history="1">
              <w:r w:rsidRPr="00B06055">
                <w:rPr>
                  <w:rStyle w:val="Hyperlink"/>
                  <w:rFonts w:ascii="Palatino Linotype" w:hAnsi="Palatino Linotype" w:cs="Tahoma"/>
                  <w:sz w:val="18"/>
                  <w:szCs w:val="18"/>
                </w:rPr>
                <w:t>(Jechoniah)</w:t>
              </w:r>
            </w:hyperlink>
            <w:r w:rsidRPr="00B06055">
              <w:rPr>
                <w:rFonts w:ascii="Palatino Linotype" w:hAnsi="Palatino Linotype" w:cs="Tahoma"/>
                <w:sz w:val="18"/>
                <w:szCs w:val="18"/>
              </w:rPr>
              <w:t xml:space="preserve"> καὶ </w:t>
            </w:r>
            <w:hyperlink r:id="rId17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τοὺς </w:t>
            </w:r>
            <w:hyperlink r:id="rId172"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ἀδελφοὺς </w:t>
            </w:r>
            <w:hyperlink r:id="rId173" w:tooltip="N-AMP 80: adelphous -- A brother, member of the same religious community, especially a fellow-Christian." w:history="1">
              <w:r w:rsidRPr="00B06055">
                <w:rPr>
                  <w:rStyle w:val="Hyperlink"/>
                  <w:rFonts w:ascii="Palatino Linotype" w:hAnsi="Palatino Linotype" w:cs="Tahoma"/>
                  <w:sz w:val="18"/>
                  <w:szCs w:val="18"/>
                </w:rPr>
                <w:t>(brothers)</w:t>
              </w:r>
            </w:hyperlink>
            <w:r w:rsidRPr="00B06055">
              <w:rPr>
                <w:rFonts w:ascii="Palatino Linotype" w:hAnsi="Palatino Linotype" w:cs="Tahoma"/>
                <w:sz w:val="18"/>
                <w:szCs w:val="18"/>
              </w:rPr>
              <w:t xml:space="preserve"> αὐτοῦ </w:t>
            </w:r>
            <w:hyperlink r:id="rId174"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xml:space="preserve"> ἐπὶ </w:t>
            </w:r>
            <w:hyperlink r:id="rId175" w:tooltip="Prep 1909: epi -- On, to, against, on the basis of, at." w:history="1">
              <w:r w:rsidRPr="00B06055">
                <w:rPr>
                  <w:rStyle w:val="Hyperlink"/>
                  <w:rFonts w:ascii="Palatino Linotype" w:hAnsi="Palatino Linotype" w:cs="Tahoma"/>
                  <w:sz w:val="18"/>
                  <w:szCs w:val="18"/>
                </w:rPr>
                <w:t>(at </w:t>
              </w:r>
              <w:r w:rsidRPr="00B06055">
                <w:rPr>
                  <w:rStyle w:val="Hyperlink"/>
                  <w:rFonts w:ascii="Palatino Linotype" w:hAnsi="Palatino Linotype" w:cs="Tahoma"/>
                  <w:i/>
                  <w:iCs/>
                  <w:sz w:val="18"/>
                  <w:szCs w:val="18"/>
                </w:rPr>
                <w:t>the time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τῆς </w:t>
            </w:r>
            <w:hyperlink r:id="rId176" w:tooltip="Art-GFS 3588: tēs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μετοικεσίας </w:t>
            </w:r>
            <w:hyperlink r:id="rId177" w:tooltip="N-GFS 3350: metoikesias -- Change of abode, migration, deportation." w:history="1">
              <w:r w:rsidRPr="00B06055">
                <w:rPr>
                  <w:rStyle w:val="Hyperlink"/>
                  <w:rFonts w:ascii="Palatino Linotype" w:hAnsi="Palatino Linotype" w:cs="Tahoma"/>
                  <w:sz w:val="18"/>
                  <w:szCs w:val="18"/>
                </w:rPr>
                <w:t>(carrying away)</w:t>
              </w:r>
            </w:hyperlink>
            <w:r w:rsidRPr="00B06055">
              <w:rPr>
                <w:rFonts w:ascii="Palatino Linotype" w:hAnsi="Palatino Linotype" w:cs="Tahoma"/>
                <w:sz w:val="18"/>
                <w:szCs w:val="18"/>
              </w:rPr>
              <w:t xml:space="preserve"> Βαβυλῶνος </w:t>
            </w:r>
            <w:hyperlink r:id="rId178" w:tooltip="N-GFS 897: Babylōnos -- (a) Babylon, the ancient city on the Euphrates, to which the people of Jerusalem, etc., were transported, (b) hence allegorically of Rome, from the point of view of the Christian people." w:history="1">
              <w:r w:rsidRPr="00B06055">
                <w:rPr>
                  <w:rStyle w:val="Hyperlink"/>
                  <w:rFonts w:ascii="Palatino Linotype" w:hAnsi="Palatino Linotype" w:cs="Tahoma"/>
                  <w:sz w:val="18"/>
                  <w:szCs w:val="18"/>
                </w:rPr>
                <w:t>(to Babylon)</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240CE8"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w:t>
            </w:r>
            <w:r w:rsidR="00240CE8" w:rsidRPr="00B06055">
              <w:rPr>
                <w:rFonts w:ascii="Arial" w:eastAsia="Times New Roman" w:hAnsi="Arial" w:cs="Arial"/>
                <w:sz w:val="18"/>
                <w:szCs w:val="18"/>
              </w:rPr>
              <w:t>11 And Josias begat Jechonias and his brethren, about the time they were carried away to Babylon:</w:t>
            </w:r>
          </w:p>
        </w:tc>
      </w:tr>
      <w:tr w:rsidR="00240CE8" w:rsidRPr="000A4E93" w:rsidTr="004519DA">
        <w:trPr>
          <w:tblCellSpacing w:w="75" w:type="dxa"/>
        </w:trPr>
        <w:tc>
          <w:tcPr>
            <w:tcW w:w="2004" w:type="dxa"/>
            <w:tcMar>
              <w:top w:w="0" w:type="dxa"/>
              <w:left w:w="108" w:type="dxa"/>
              <w:bottom w:w="0" w:type="dxa"/>
              <w:right w:w="108" w:type="dxa"/>
            </w:tcMar>
          </w:tcPr>
          <w:p w:rsidR="00240CE8"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w:t>
            </w:r>
            <w:r w:rsidR="00240CE8" w:rsidRPr="00B06055">
              <w:rPr>
                <w:rFonts w:ascii="Arial" w:eastAsia="Times New Roman" w:hAnsi="Arial" w:cs="Arial"/>
                <w:sz w:val="18"/>
                <w:szCs w:val="18"/>
              </w:rPr>
              <w:t xml:space="preserve">4 And after they were brought to Babylon, Jechonias begat Salathiel; and Salathiel begat </w:t>
            </w:r>
            <w:r w:rsidR="00240CE8" w:rsidRPr="00B06055">
              <w:rPr>
                <w:rFonts w:ascii="Arial" w:eastAsia="Times New Roman" w:hAnsi="Arial" w:cs="Arial"/>
                <w:b/>
                <w:sz w:val="18"/>
                <w:szCs w:val="18"/>
                <w:u w:val="single"/>
              </w:rPr>
              <w:t>Zorobable</w:t>
            </w:r>
            <w:r w:rsidR="00240CE8" w:rsidRPr="00B06055">
              <w:rPr>
                <w:rFonts w:ascii="Arial" w:eastAsia="Times New Roman" w:hAnsi="Arial" w:cs="Arial"/>
                <w:sz w:val="18"/>
                <w:szCs w:val="18"/>
              </w:rPr>
              <w:t>;</w:t>
            </w:r>
          </w:p>
        </w:tc>
        <w:tc>
          <w:tcPr>
            <w:tcW w:w="5748" w:type="dxa"/>
          </w:tcPr>
          <w:p w:rsidR="00240CE8" w:rsidRPr="00B06055" w:rsidRDefault="00240CE8" w:rsidP="000B13DA">
            <w:pPr>
              <w:pStyle w:val="indent1"/>
              <w:ind w:left="45"/>
              <w:rPr>
                <w:rStyle w:val="reftext1"/>
                <w:position w:val="6"/>
                <w:sz w:val="18"/>
                <w:szCs w:val="18"/>
              </w:rPr>
            </w:pPr>
            <w:r w:rsidRPr="00B06055">
              <w:rPr>
                <w:rStyle w:val="reftext1"/>
                <w:position w:val="6"/>
                <w:sz w:val="18"/>
                <w:szCs w:val="18"/>
              </w:rPr>
              <w:t>12</w:t>
            </w:r>
            <w:r w:rsidRPr="00B06055">
              <w:rPr>
                <w:rStyle w:val="reftext1"/>
                <w:sz w:val="18"/>
                <w:szCs w:val="18"/>
              </w:rPr>
              <w:t> </w:t>
            </w:r>
            <w:r w:rsidRPr="00B06055">
              <w:rPr>
                <w:rFonts w:ascii="Palatino Linotype" w:hAnsi="Palatino Linotype"/>
                <w:sz w:val="18"/>
                <w:szCs w:val="18"/>
              </w:rPr>
              <w:t>Μετὰ </w:t>
            </w:r>
            <w:hyperlink r:id="rId179" w:tooltip="Prep 3326: Meta -- (a) genitive: with, in company with, (b) accusative: (1) behind, beyond, after, of place, (2) after, of time, with nouns, neut. of adjectives." w:history="1">
              <w:r w:rsidRPr="00B06055">
                <w:rPr>
                  <w:rStyle w:val="Hyperlink"/>
                  <w:rFonts w:ascii="Palatino Linotype" w:hAnsi="Palatino Linotype"/>
                  <w:sz w:val="18"/>
                  <w:szCs w:val="18"/>
                </w:rPr>
                <w:t>(After)</w:t>
              </w:r>
            </w:hyperlink>
            <w:r w:rsidRPr="00B06055">
              <w:rPr>
                <w:rFonts w:ascii="Palatino Linotype" w:hAnsi="Palatino Linotype"/>
                <w:sz w:val="18"/>
                <w:szCs w:val="18"/>
              </w:rPr>
              <w:t xml:space="preserve"> δὲ </w:t>
            </w:r>
            <w:hyperlink r:id="rId180"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τὴν </w:t>
            </w:r>
            <w:hyperlink r:id="rId181"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μετοικεσίαν </w:t>
            </w:r>
            <w:hyperlink r:id="rId182" w:tooltip="N-AFS 3350: metoikesian -- Change of abode, migration, deportation." w:history="1">
              <w:r w:rsidRPr="00B06055">
                <w:rPr>
                  <w:rStyle w:val="Hyperlink"/>
                  <w:rFonts w:ascii="Palatino Linotype" w:hAnsi="Palatino Linotype"/>
                  <w:sz w:val="18"/>
                  <w:szCs w:val="18"/>
                </w:rPr>
                <w:t>(carrying away)</w:t>
              </w:r>
            </w:hyperlink>
            <w:r w:rsidRPr="00B06055">
              <w:rPr>
                <w:rFonts w:ascii="Palatino Linotype" w:hAnsi="Palatino Linotype"/>
                <w:sz w:val="18"/>
                <w:szCs w:val="18"/>
              </w:rPr>
              <w:t xml:space="preserve"> Βαβυλῶνος </w:t>
            </w:r>
            <w:hyperlink r:id="rId183" w:tooltip="N-GFS 897: Babylōnos -- (a) Babylon, the ancient city on the Euphrates, to which the people of Jerusalem, etc., were transported, (b) hence allegorically of Rome, from the point of view of the Christian people." w:history="1">
              <w:r w:rsidRPr="00B06055">
                <w:rPr>
                  <w:rStyle w:val="Hyperlink"/>
                  <w:rFonts w:ascii="Palatino Linotype" w:hAnsi="Palatino Linotype"/>
                  <w:sz w:val="18"/>
                  <w:szCs w:val="18"/>
                </w:rPr>
                <w:t>(to Babylon)</w:t>
              </w:r>
            </w:hyperlink>
            <w:r w:rsidRPr="00B06055">
              <w:rPr>
                <w:rFonts w:ascii="Palatino Linotype" w:hAnsi="Palatino Linotype"/>
                <w:sz w:val="18"/>
                <w:szCs w:val="18"/>
              </w:rPr>
              <w:t>: Ἰεχονίας </w:t>
            </w:r>
            <w:hyperlink r:id="rId184" w:tooltip="N-NMS 2423: Iechonias -- (Hebrew), Jechoniah, son of Josiah and father of Salathiel." w:history="1">
              <w:r w:rsidRPr="00B06055">
                <w:rPr>
                  <w:rStyle w:val="Hyperlink"/>
                  <w:rFonts w:ascii="Palatino Linotype" w:hAnsi="Palatino Linotype"/>
                  <w:sz w:val="18"/>
                  <w:szCs w:val="18"/>
                </w:rPr>
                <w:t>(Jechoniah)</w:t>
              </w:r>
            </w:hyperlink>
            <w:r w:rsidRPr="00B06055">
              <w:rPr>
                <w:rFonts w:ascii="Palatino Linotype" w:hAnsi="Palatino Linotype"/>
                <w:sz w:val="18"/>
                <w:szCs w:val="18"/>
              </w:rPr>
              <w:t xml:space="preserve"> ἐγέννησεν </w:t>
            </w:r>
            <w:hyperlink r:id="rId185" w:tooltip="V-AIA-3S 1080: egennēsen -- To beget (of the male), (of the female) to bring forth, give birth to." w:history="1">
              <w:r w:rsidRPr="00B06055">
                <w:rPr>
                  <w:rStyle w:val="Hyperlink"/>
                  <w:rFonts w:ascii="Palatino Linotype" w:hAnsi="Palatino Linotype"/>
                  <w:sz w:val="18"/>
                  <w:szCs w:val="18"/>
                </w:rPr>
                <w:t>(begat)</w:t>
              </w:r>
            </w:hyperlink>
            <w:r w:rsidRPr="00B06055">
              <w:rPr>
                <w:rFonts w:ascii="Palatino Linotype" w:hAnsi="Palatino Linotype"/>
                <w:sz w:val="18"/>
                <w:szCs w:val="18"/>
              </w:rPr>
              <w:t xml:space="preserve"> τὸν </w:t>
            </w:r>
            <w:hyperlink r:id="rId186" w:tooltip="Art-AMS 3588: to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Σαλαθιήλ </w:t>
            </w:r>
            <w:hyperlink r:id="rId187" w:tooltip="N-AMS 4528: Salathiēl -- Salathiel, son of Jechoniah." w:history="1">
              <w:r w:rsidRPr="00B06055">
                <w:rPr>
                  <w:rStyle w:val="Hyperlink"/>
                  <w:rFonts w:ascii="Palatino Linotype" w:hAnsi="Palatino Linotype"/>
                  <w:sz w:val="18"/>
                  <w:szCs w:val="18"/>
                </w:rPr>
                <w:t>(Shealtiel)</w:t>
              </w:r>
            </w:hyperlink>
            <w:r w:rsidRPr="00B06055">
              <w:rPr>
                <w:rFonts w:ascii="Palatino Linotype" w:hAnsi="Palatino Linotype"/>
                <w:sz w:val="18"/>
                <w:szCs w:val="18"/>
              </w:rPr>
              <w:t>, Σαλαθιὴλ </w:t>
            </w:r>
            <w:hyperlink r:id="rId188" w:tooltip="N-NMS 4528: Salathiēl -- Salathiel, son of Jechoniah." w:history="1">
              <w:r w:rsidRPr="00B06055">
                <w:rPr>
                  <w:rStyle w:val="Hyperlink"/>
                  <w:rFonts w:ascii="Palatino Linotype" w:hAnsi="Palatino Linotype"/>
                  <w:sz w:val="18"/>
                  <w:szCs w:val="18"/>
                </w:rPr>
                <w:t>(Shealtiel)</w:t>
              </w:r>
            </w:hyperlink>
            <w:r w:rsidRPr="00B06055">
              <w:rPr>
                <w:rFonts w:ascii="Palatino Linotype" w:hAnsi="Palatino Linotype"/>
                <w:sz w:val="18"/>
                <w:szCs w:val="18"/>
              </w:rPr>
              <w:t xml:space="preserve"> δὲ </w:t>
            </w:r>
            <w:hyperlink r:id="rId189"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ἐγέννησεν </w:t>
            </w:r>
            <w:hyperlink r:id="rId190" w:tooltip="V-AIA-3S 1080: egennēsen -- To beget (of the male), (of the female) to bring forth, give birth to." w:history="1">
              <w:r w:rsidRPr="00B06055">
                <w:rPr>
                  <w:rStyle w:val="Hyperlink"/>
                  <w:rFonts w:ascii="Palatino Linotype" w:hAnsi="Palatino Linotype"/>
                  <w:sz w:val="18"/>
                  <w:szCs w:val="18"/>
                </w:rPr>
                <w:t>(begat)</w:t>
              </w:r>
            </w:hyperlink>
            <w:r w:rsidRPr="00B06055">
              <w:rPr>
                <w:rFonts w:ascii="Palatino Linotype" w:hAnsi="Palatino Linotype"/>
                <w:sz w:val="18"/>
                <w:szCs w:val="18"/>
              </w:rPr>
              <w:t xml:space="preserve"> τὸν </w:t>
            </w:r>
            <w:hyperlink r:id="rId191" w:tooltip="Art-AMS 3588: to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Ζοροβαβέλ </w:t>
            </w:r>
            <w:hyperlink r:id="rId192" w:tooltip="N-AMS 2216: Zorobabel -- Zerubbabel, son of Shealtiel (Salathiel) and father of Abiud and Rhesa." w:history="1">
              <w:r w:rsidRPr="00B06055">
                <w:rPr>
                  <w:rStyle w:val="Hyperlink"/>
                  <w:rFonts w:ascii="Palatino Linotype" w:hAnsi="Palatino Linotype"/>
                  <w:sz w:val="18"/>
                  <w:szCs w:val="18"/>
                </w:rPr>
                <w:t>(Zerubbabel)</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240CE8"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w:t>
            </w:r>
            <w:r w:rsidR="00240CE8" w:rsidRPr="00B06055">
              <w:rPr>
                <w:rFonts w:ascii="Arial" w:eastAsia="Times New Roman" w:hAnsi="Arial" w:cs="Arial"/>
                <w:sz w:val="18"/>
                <w:szCs w:val="18"/>
              </w:rPr>
              <w:t xml:space="preserve">12 And after they were brought to Babylon, Jechonias begat Salathiel; and Salathiel begat </w:t>
            </w:r>
            <w:r w:rsidR="00240CE8" w:rsidRPr="00B06055">
              <w:rPr>
                <w:rFonts w:ascii="Arial" w:eastAsia="Times New Roman" w:hAnsi="Arial" w:cs="Arial"/>
                <w:b/>
                <w:sz w:val="18"/>
                <w:szCs w:val="18"/>
                <w:u w:val="single"/>
              </w:rPr>
              <w:t>Zorobabel</w:t>
            </w:r>
            <w:r w:rsidR="00240CE8" w:rsidRPr="00B06055">
              <w:rPr>
                <w:rFonts w:ascii="Arial" w:eastAsia="Times New Roman" w:hAnsi="Arial" w:cs="Arial"/>
                <w:sz w:val="18"/>
                <w:szCs w:val="18"/>
              </w:rPr>
              <w:t xml:space="preserv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240CE8"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xml:space="preserve">and </w:t>
            </w:r>
            <w:r w:rsidRPr="00B06055">
              <w:rPr>
                <w:rFonts w:ascii="Arial" w:eastAsia="Times New Roman" w:hAnsi="Arial" w:cs="Arial"/>
                <w:b/>
                <w:sz w:val="18"/>
                <w:szCs w:val="18"/>
                <w:u w:val="single"/>
              </w:rPr>
              <w:t>Zorobable</w:t>
            </w:r>
            <w:r w:rsidRPr="00B06055">
              <w:rPr>
                <w:rFonts w:ascii="Arial" w:eastAsia="Times New Roman" w:hAnsi="Arial" w:cs="Arial"/>
                <w:sz w:val="18"/>
                <w:szCs w:val="18"/>
              </w:rPr>
              <w:t xml:space="preserve"> begat Abiud; and Abiud begat Eliakim; and Eliakim begat Azor;</w:t>
            </w:r>
          </w:p>
        </w:tc>
        <w:tc>
          <w:tcPr>
            <w:tcW w:w="5748" w:type="dxa"/>
          </w:tcPr>
          <w:p w:rsidR="000A4E93" w:rsidRPr="00B06055" w:rsidRDefault="00240CE8" w:rsidP="000B13DA">
            <w:pPr>
              <w:pStyle w:val="reg"/>
              <w:spacing w:before="0" w:beforeAutospacing="0" w:after="0" w:afterAutospacing="0" w:line="240" w:lineRule="auto"/>
              <w:jc w:val="left"/>
              <w:rPr>
                <w:rFonts w:ascii="Palatino Linotype" w:hAnsi="Palatino Linotype"/>
                <w:sz w:val="18"/>
                <w:szCs w:val="18"/>
              </w:rPr>
            </w:pPr>
            <w:r w:rsidRPr="00B06055">
              <w:rPr>
                <w:rStyle w:val="reftext1"/>
                <w:position w:val="6"/>
                <w:sz w:val="18"/>
                <w:szCs w:val="18"/>
              </w:rPr>
              <w:t>13</w:t>
            </w:r>
            <w:r w:rsidRPr="00B06055">
              <w:rPr>
                <w:rStyle w:val="reftext1"/>
                <w:sz w:val="18"/>
                <w:szCs w:val="18"/>
              </w:rPr>
              <w:t> </w:t>
            </w:r>
            <w:r w:rsidRPr="00B06055">
              <w:rPr>
                <w:rFonts w:ascii="Palatino Linotype" w:hAnsi="Palatino Linotype"/>
                <w:sz w:val="18"/>
                <w:szCs w:val="18"/>
              </w:rPr>
              <w:t>Ζοροβαβὲλ </w:t>
            </w:r>
            <w:hyperlink r:id="rId193" w:tooltip="N-NMS 2216: Zorobabel -- Zerubbabel, son of Shealtiel (Salathiel) and father of Abiud and Rhesa." w:history="1">
              <w:r w:rsidRPr="00B06055">
                <w:rPr>
                  <w:rStyle w:val="Hyperlink"/>
                  <w:rFonts w:ascii="Palatino Linotype" w:hAnsi="Palatino Linotype"/>
                  <w:sz w:val="18"/>
                  <w:szCs w:val="18"/>
                </w:rPr>
                <w:t>(Zerubbabel)</w:t>
              </w:r>
            </w:hyperlink>
            <w:r w:rsidRPr="00B06055">
              <w:rPr>
                <w:rFonts w:ascii="Palatino Linotype" w:hAnsi="Palatino Linotype"/>
                <w:sz w:val="18"/>
                <w:szCs w:val="18"/>
              </w:rPr>
              <w:t xml:space="preserve"> δὲ </w:t>
            </w:r>
            <w:hyperlink r:id="rId194"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ἐγέννησεν </w:t>
            </w:r>
            <w:hyperlink r:id="rId195" w:tooltip="V-AIA-3S 1080: egennēsen -- To beget (of the male), (of the female) to bring forth, give birth to." w:history="1">
              <w:r w:rsidRPr="00B06055">
                <w:rPr>
                  <w:rStyle w:val="Hyperlink"/>
                  <w:rFonts w:ascii="Palatino Linotype" w:hAnsi="Palatino Linotype"/>
                  <w:sz w:val="18"/>
                  <w:szCs w:val="18"/>
                </w:rPr>
                <w:t>(begat)</w:t>
              </w:r>
            </w:hyperlink>
            <w:r w:rsidRPr="00B06055">
              <w:rPr>
                <w:rFonts w:ascii="Palatino Linotype" w:hAnsi="Palatino Linotype"/>
                <w:sz w:val="18"/>
                <w:szCs w:val="18"/>
              </w:rPr>
              <w:t xml:space="preserve"> τὸν </w:t>
            </w:r>
            <w:hyperlink r:id="rId196" w:tooltip="Art-AMS 3588: to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Ἀβιούδ </w:t>
            </w:r>
            <w:hyperlink r:id="rId197" w:tooltip="N-AMS 10: Abioud -- Abiud, son of Zerubbabel and father of Eliakim." w:history="1">
              <w:r w:rsidRPr="00B06055">
                <w:rPr>
                  <w:rStyle w:val="Hyperlink"/>
                  <w:rFonts w:ascii="Palatino Linotype" w:hAnsi="Palatino Linotype"/>
                  <w:sz w:val="18"/>
                  <w:szCs w:val="18"/>
                </w:rPr>
                <w:t>(Abiud)</w:t>
              </w:r>
            </w:hyperlink>
            <w:r w:rsidRPr="00B06055">
              <w:rPr>
                <w:rFonts w:ascii="Palatino Linotype" w:hAnsi="Palatino Linotype"/>
                <w:sz w:val="18"/>
                <w:szCs w:val="18"/>
              </w:rPr>
              <w:t>, Ἀβιοὺδ </w:t>
            </w:r>
            <w:hyperlink r:id="rId198" w:tooltip="N-NMS 10: Abioud -- Abiud, son of Zerubbabel and father of Eliakim." w:history="1">
              <w:r w:rsidRPr="00B06055">
                <w:rPr>
                  <w:rStyle w:val="Hyperlink"/>
                  <w:rFonts w:ascii="Palatino Linotype" w:hAnsi="Palatino Linotype"/>
                  <w:sz w:val="18"/>
                  <w:szCs w:val="18"/>
                </w:rPr>
                <w:t>(Abiud)</w:t>
              </w:r>
            </w:hyperlink>
            <w:r w:rsidRPr="00B06055">
              <w:rPr>
                <w:rFonts w:ascii="Palatino Linotype" w:hAnsi="Palatino Linotype"/>
                <w:sz w:val="18"/>
                <w:szCs w:val="18"/>
              </w:rPr>
              <w:t xml:space="preserve"> δὲ </w:t>
            </w:r>
            <w:hyperlink r:id="rId199"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ἐγέννησεν </w:t>
            </w:r>
            <w:hyperlink r:id="rId200" w:tooltip="V-AIA-3S 1080: egennēsen -- To beget (of the male), (of the female) to bring forth, give birth to." w:history="1">
              <w:r w:rsidRPr="00B06055">
                <w:rPr>
                  <w:rStyle w:val="Hyperlink"/>
                  <w:rFonts w:ascii="Palatino Linotype" w:hAnsi="Palatino Linotype"/>
                  <w:sz w:val="18"/>
                  <w:szCs w:val="18"/>
                </w:rPr>
                <w:t>(begat)</w:t>
              </w:r>
            </w:hyperlink>
            <w:r w:rsidRPr="00B06055">
              <w:rPr>
                <w:rFonts w:ascii="Palatino Linotype" w:hAnsi="Palatino Linotype"/>
                <w:sz w:val="18"/>
                <w:szCs w:val="18"/>
              </w:rPr>
              <w:t xml:space="preserve"> τὸν </w:t>
            </w:r>
            <w:hyperlink r:id="rId201" w:tooltip="Art-AMS 3588: to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Ἐλιακίμ </w:t>
            </w:r>
            <w:hyperlink r:id="rId202" w:tooltip="N-AMS 1662: Eliakim -- Eliakim, son of Abiud and father of Azor; son of Melea and father of Jonam." w:history="1">
              <w:r w:rsidRPr="00B06055">
                <w:rPr>
                  <w:rStyle w:val="Hyperlink"/>
                  <w:rFonts w:ascii="Palatino Linotype" w:hAnsi="Palatino Linotype"/>
                  <w:sz w:val="18"/>
                  <w:szCs w:val="18"/>
                </w:rPr>
                <w:t>(Eliakim)</w:t>
              </w:r>
            </w:hyperlink>
            <w:r w:rsidRPr="00B06055">
              <w:rPr>
                <w:rFonts w:ascii="Palatino Linotype" w:hAnsi="Palatino Linotype"/>
                <w:sz w:val="18"/>
                <w:szCs w:val="18"/>
              </w:rPr>
              <w:t>, Ἐλιακὶμ </w:t>
            </w:r>
            <w:hyperlink r:id="rId203" w:tooltip="N-NMS 1662: Eliakim -- Eliakim, son of Abiud and father of Azor; son of Melea and father of Jonam." w:history="1">
              <w:r w:rsidRPr="00B06055">
                <w:rPr>
                  <w:rStyle w:val="Hyperlink"/>
                  <w:rFonts w:ascii="Palatino Linotype" w:hAnsi="Palatino Linotype"/>
                  <w:sz w:val="18"/>
                  <w:szCs w:val="18"/>
                </w:rPr>
                <w:t>(Eliakim)</w:t>
              </w:r>
            </w:hyperlink>
            <w:r w:rsidRPr="00B06055">
              <w:rPr>
                <w:rFonts w:ascii="Palatino Linotype" w:hAnsi="Palatino Linotype"/>
                <w:sz w:val="18"/>
                <w:szCs w:val="18"/>
              </w:rPr>
              <w:t xml:space="preserve"> δὲ </w:t>
            </w:r>
            <w:hyperlink r:id="rId204"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ἐγέννησεν </w:t>
            </w:r>
            <w:hyperlink r:id="rId205" w:tooltip="V-AIA-3S 1080: egennēsen -- To beget (of the male), (of the female) to bring forth, give birth to." w:history="1">
              <w:r w:rsidRPr="00B06055">
                <w:rPr>
                  <w:rStyle w:val="Hyperlink"/>
                  <w:rFonts w:ascii="Palatino Linotype" w:hAnsi="Palatino Linotype"/>
                  <w:sz w:val="18"/>
                  <w:szCs w:val="18"/>
                </w:rPr>
                <w:t>(begat)</w:t>
              </w:r>
            </w:hyperlink>
            <w:r w:rsidRPr="00B06055">
              <w:rPr>
                <w:rFonts w:ascii="Palatino Linotype" w:hAnsi="Palatino Linotype"/>
                <w:sz w:val="18"/>
                <w:szCs w:val="18"/>
              </w:rPr>
              <w:t xml:space="preserve"> τὸν </w:t>
            </w:r>
            <w:hyperlink r:id="rId206" w:tooltip="Art-AMS 3588: to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Ἀζώρ </w:t>
            </w:r>
            <w:hyperlink r:id="rId207" w:tooltip="N-AMS 107: Azōr -- Azor, son of Eliakim and father of Zadok, an ancestor of Jesus." w:history="1">
              <w:r w:rsidRPr="00B06055">
                <w:rPr>
                  <w:rStyle w:val="Hyperlink"/>
                  <w:rFonts w:ascii="Palatino Linotype" w:hAnsi="Palatino Linotype"/>
                  <w:sz w:val="18"/>
                  <w:szCs w:val="18"/>
                </w:rPr>
                <w:t>(Azor)</w:t>
              </w:r>
            </w:hyperlink>
            <w:r w:rsidR="007452B0" w:rsidRPr="00B06055">
              <w:rPr>
                <w:rFonts w:ascii="Palatino Linotype" w:hAnsi="Palatino Linotype"/>
                <w:sz w:val="18"/>
                <w:szCs w:val="18"/>
              </w:rPr>
              <w:t xml:space="preserve">. </w:t>
            </w:r>
          </w:p>
        </w:tc>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w:t>
            </w:r>
            <w:r w:rsidR="00240CE8" w:rsidRPr="00B06055">
              <w:rPr>
                <w:rFonts w:ascii="Arial" w:eastAsia="Times New Roman" w:hAnsi="Arial" w:cs="Arial"/>
                <w:sz w:val="18"/>
                <w:szCs w:val="18"/>
              </w:rPr>
              <w:t xml:space="preserve">13 And </w:t>
            </w:r>
            <w:r w:rsidR="00240CE8" w:rsidRPr="00B06055">
              <w:rPr>
                <w:rFonts w:ascii="Arial" w:eastAsia="Times New Roman" w:hAnsi="Arial" w:cs="Arial"/>
                <w:b/>
                <w:sz w:val="18"/>
                <w:szCs w:val="18"/>
                <w:u w:val="single"/>
              </w:rPr>
              <w:t>Zorobabel</w:t>
            </w:r>
            <w:r w:rsidR="00240CE8" w:rsidRPr="00B06055">
              <w:rPr>
                <w:rFonts w:ascii="Arial" w:eastAsia="Times New Roman" w:hAnsi="Arial" w:cs="Arial"/>
                <w:sz w:val="18"/>
                <w:szCs w:val="18"/>
              </w:rPr>
              <w:t xml:space="preserve"> begat Abiud; and Abiud begat Eliakim; and Eliakim begat Azor;</w:t>
            </w:r>
          </w:p>
        </w:tc>
      </w:tr>
      <w:tr w:rsidR="00240CE8" w:rsidRPr="000A4E93" w:rsidTr="004519DA">
        <w:trPr>
          <w:tblCellSpacing w:w="75" w:type="dxa"/>
        </w:trPr>
        <w:tc>
          <w:tcPr>
            <w:tcW w:w="2004" w:type="dxa"/>
            <w:tcMar>
              <w:top w:w="0" w:type="dxa"/>
              <w:left w:w="108" w:type="dxa"/>
              <w:bottom w:w="0" w:type="dxa"/>
              <w:right w:w="108" w:type="dxa"/>
            </w:tcMar>
          </w:tcPr>
          <w:p w:rsidR="00240CE8" w:rsidRPr="00B06055" w:rsidRDefault="00240CE8" w:rsidP="00A263F6">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xml:space="preserve">and Azor begat Sadoc; and Sadoc begat Achim; and Achim begat Eliud; </w:t>
            </w:r>
          </w:p>
        </w:tc>
        <w:tc>
          <w:tcPr>
            <w:tcW w:w="5748" w:type="dxa"/>
          </w:tcPr>
          <w:p w:rsidR="00240CE8" w:rsidRPr="00B06055" w:rsidRDefault="00240CE8" w:rsidP="000B13DA">
            <w:pPr>
              <w:pStyle w:val="indent1stline"/>
              <w:spacing w:before="0" w:beforeAutospacing="0"/>
              <w:ind w:left="-45"/>
              <w:rPr>
                <w:rStyle w:val="reftext1"/>
                <w:position w:val="6"/>
                <w:sz w:val="18"/>
                <w:szCs w:val="18"/>
              </w:rPr>
            </w:pPr>
            <w:r w:rsidRPr="00B06055">
              <w:rPr>
                <w:rStyle w:val="reftext1"/>
                <w:position w:val="6"/>
                <w:sz w:val="18"/>
                <w:szCs w:val="18"/>
              </w:rPr>
              <w:t>14</w:t>
            </w:r>
            <w:r w:rsidRPr="00B06055">
              <w:rPr>
                <w:rStyle w:val="reftext1"/>
                <w:sz w:val="18"/>
                <w:szCs w:val="18"/>
              </w:rPr>
              <w:t> </w:t>
            </w:r>
            <w:r w:rsidRPr="00B06055">
              <w:rPr>
                <w:rFonts w:ascii="Palatino Linotype" w:hAnsi="Palatino Linotype" w:cs="Tahoma"/>
                <w:sz w:val="18"/>
                <w:szCs w:val="18"/>
              </w:rPr>
              <w:t>Ἀζὼρ </w:t>
            </w:r>
            <w:hyperlink r:id="rId208" w:tooltip="N-NMS 107: Azōr -- Azor, son of Eliakim and father of Zadok, an ancestor of Jesus." w:history="1">
              <w:r w:rsidRPr="00B06055">
                <w:rPr>
                  <w:rStyle w:val="Hyperlink"/>
                  <w:rFonts w:ascii="Palatino Linotype" w:hAnsi="Palatino Linotype" w:cs="Tahoma"/>
                  <w:sz w:val="18"/>
                  <w:szCs w:val="18"/>
                </w:rPr>
                <w:t>(Azor)</w:t>
              </w:r>
            </w:hyperlink>
            <w:r w:rsidRPr="00B06055">
              <w:rPr>
                <w:rFonts w:ascii="Palatino Linotype" w:hAnsi="Palatino Linotype" w:cs="Tahoma"/>
                <w:sz w:val="18"/>
                <w:szCs w:val="18"/>
              </w:rPr>
              <w:t xml:space="preserve"> δὲ </w:t>
            </w:r>
            <w:hyperlink r:id="rId209"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ἐγέννησεν </w:t>
            </w:r>
            <w:hyperlink r:id="rId210"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211"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Σαδώκ </w:t>
            </w:r>
            <w:hyperlink r:id="rId212" w:tooltip="N-AMS 4524: Sadōk -- Zadok, an ancestor of Jesus." w:history="1">
              <w:r w:rsidRPr="00B06055">
                <w:rPr>
                  <w:rStyle w:val="Hyperlink"/>
                  <w:rFonts w:ascii="Palatino Linotype" w:hAnsi="Palatino Linotype" w:cs="Tahoma"/>
                  <w:sz w:val="18"/>
                  <w:szCs w:val="18"/>
                </w:rPr>
                <w:t>(Zadok)</w:t>
              </w:r>
            </w:hyperlink>
            <w:r w:rsidRPr="00B06055">
              <w:rPr>
                <w:rFonts w:ascii="Palatino Linotype" w:hAnsi="Palatino Linotype" w:cs="Tahoma"/>
                <w:sz w:val="18"/>
                <w:szCs w:val="18"/>
              </w:rPr>
              <w:t>, Σαδὼκ </w:t>
            </w:r>
            <w:hyperlink r:id="rId213" w:tooltip="N-NMS 4524: Sadōk -- Zadok, an ancestor of Jesus." w:history="1">
              <w:r w:rsidRPr="00B06055">
                <w:rPr>
                  <w:rStyle w:val="Hyperlink"/>
                  <w:rFonts w:ascii="Palatino Linotype" w:hAnsi="Palatino Linotype" w:cs="Tahoma"/>
                  <w:sz w:val="18"/>
                  <w:szCs w:val="18"/>
                </w:rPr>
                <w:t>(Zadok)</w:t>
              </w:r>
            </w:hyperlink>
            <w:r w:rsidRPr="00B06055">
              <w:rPr>
                <w:rFonts w:ascii="Palatino Linotype" w:hAnsi="Palatino Linotype" w:cs="Tahoma"/>
                <w:sz w:val="18"/>
                <w:szCs w:val="18"/>
              </w:rPr>
              <w:t xml:space="preserve"> δὲ </w:t>
            </w:r>
            <w:hyperlink r:id="rId214"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ἐγέννησεν </w:t>
            </w:r>
            <w:hyperlink r:id="rId215"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216"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Ἀχίμ </w:t>
            </w:r>
            <w:hyperlink r:id="rId217" w:tooltip="N-AMS 885: Achim -- Achim, son of Zadok and father of Eliud." w:history="1">
              <w:r w:rsidRPr="00B06055">
                <w:rPr>
                  <w:rStyle w:val="Hyperlink"/>
                  <w:rFonts w:ascii="Palatino Linotype" w:hAnsi="Palatino Linotype" w:cs="Tahoma"/>
                  <w:sz w:val="18"/>
                  <w:szCs w:val="18"/>
                </w:rPr>
                <w:t>(Achim)</w:t>
              </w:r>
            </w:hyperlink>
            <w:r w:rsidRPr="00B06055">
              <w:rPr>
                <w:rFonts w:ascii="Palatino Linotype" w:hAnsi="Palatino Linotype" w:cs="Tahoma"/>
                <w:sz w:val="18"/>
                <w:szCs w:val="18"/>
              </w:rPr>
              <w:t>, Ἀχὶμ </w:t>
            </w:r>
            <w:hyperlink r:id="rId218" w:tooltip="N-NMS 885: Achim -- Achim, son of Zadok and father of Eliud." w:history="1">
              <w:r w:rsidRPr="00B06055">
                <w:rPr>
                  <w:rStyle w:val="Hyperlink"/>
                  <w:rFonts w:ascii="Palatino Linotype" w:hAnsi="Palatino Linotype" w:cs="Tahoma"/>
                  <w:sz w:val="18"/>
                  <w:szCs w:val="18"/>
                </w:rPr>
                <w:t>(Achim)</w:t>
              </w:r>
            </w:hyperlink>
            <w:r w:rsidRPr="00B06055">
              <w:rPr>
                <w:rFonts w:ascii="Palatino Linotype" w:hAnsi="Palatino Linotype" w:cs="Tahoma"/>
                <w:sz w:val="18"/>
                <w:szCs w:val="18"/>
              </w:rPr>
              <w:t xml:space="preserve"> δὲ </w:t>
            </w:r>
            <w:hyperlink r:id="rId219"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ἐγέννησεν </w:t>
            </w:r>
            <w:hyperlink r:id="rId220"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221"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Ἐλιούδ </w:t>
            </w:r>
            <w:hyperlink r:id="rId222" w:tooltip="N-AMS 1664: Elioud -- Eliud, son of Achim, and father of Eleazar." w:history="1">
              <w:r w:rsidRPr="00B06055">
                <w:rPr>
                  <w:rStyle w:val="Hyperlink"/>
                  <w:rFonts w:ascii="Palatino Linotype" w:hAnsi="Palatino Linotype" w:cs="Tahoma"/>
                  <w:sz w:val="18"/>
                  <w:szCs w:val="18"/>
                </w:rPr>
                <w:t>(Eliud)</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240CE8"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w:t>
            </w:r>
            <w:r w:rsidR="00240CE8" w:rsidRPr="00B06055">
              <w:rPr>
                <w:rFonts w:ascii="Arial" w:eastAsia="Times New Roman" w:hAnsi="Arial" w:cs="Arial"/>
                <w:sz w:val="18"/>
                <w:szCs w:val="18"/>
              </w:rPr>
              <w:t>14 And Azor begat Sadoc; and Sadoc begat Achim; and Achim begat Eliud;</w:t>
            </w:r>
          </w:p>
        </w:tc>
      </w:tr>
      <w:tr w:rsidR="00240CE8" w:rsidRPr="000A4E93" w:rsidTr="004519DA">
        <w:trPr>
          <w:trHeight w:val="1143"/>
          <w:tblCellSpacing w:w="75" w:type="dxa"/>
        </w:trPr>
        <w:tc>
          <w:tcPr>
            <w:tcW w:w="2004" w:type="dxa"/>
            <w:tcMar>
              <w:top w:w="0" w:type="dxa"/>
              <w:left w:w="108" w:type="dxa"/>
              <w:bottom w:w="0" w:type="dxa"/>
              <w:right w:w="108" w:type="dxa"/>
            </w:tcMar>
          </w:tcPr>
          <w:p w:rsidR="00240CE8" w:rsidRPr="00B06055" w:rsidRDefault="00240CE8"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xml:space="preserve">and Eliud begat Eleazar; and Eleazar begat Matthan; and Matthan begat Jacob; </w:t>
            </w:r>
          </w:p>
        </w:tc>
        <w:tc>
          <w:tcPr>
            <w:tcW w:w="5748" w:type="dxa"/>
          </w:tcPr>
          <w:p w:rsidR="00240CE8" w:rsidRPr="00B06055" w:rsidRDefault="00240CE8" w:rsidP="000B13DA">
            <w:pPr>
              <w:pStyle w:val="indent1"/>
              <w:ind w:left="-45"/>
              <w:rPr>
                <w:rFonts w:ascii="Palatino Linotype" w:hAnsi="Palatino Linotype" w:cs="Tahoma"/>
                <w:sz w:val="18"/>
                <w:szCs w:val="18"/>
              </w:rPr>
            </w:pPr>
            <w:r w:rsidRPr="00B06055">
              <w:rPr>
                <w:rStyle w:val="reftext1"/>
                <w:position w:val="6"/>
                <w:sz w:val="18"/>
                <w:szCs w:val="18"/>
              </w:rPr>
              <w:t>15</w:t>
            </w:r>
            <w:r w:rsidRPr="00B06055">
              <w:rPr>
                <w:rStyle w:val="reftext1"/>
                <w:sz w:val="18"/>
                <w:szCs w:val="18"/>
              </w:rPr>
              <w:t> </w:t>
            </w:r>
            <w:r w:rsidRPr="00B06055">
              <w:rPr>
                <w:rFonts w:ascii="Palatino Linotype" w:hAnsi="Palatino Linotype" w:cs="Tahoma"/>
                <w:sz w:val="18"/>
                <w:szCs w:val="18"/>
              </w:rPr>
              <w:t>Ἐλιοὺδ </w:t>
            </w:r>
            <w:hyperlink r:id="rId223" w:tooltip="N-NMS 1664: Elioud -- Eliud, son of Achim, and father of Eleazar." w:history="1">
              <w:r w:rsidRPr="00B06055">
                <w:rPr>
                  <w:rStyle w:val="Hyperlink"/>
                  <w:rFonts w:ascii="Palatino Linotype" w:hAnsi="Palatino Linotype" w:cs="Tahoma"/>
                  <w:sz w:val="18"/>
                  <w:szCs w:val="18"/>
                </w:rPr>
                <w:t>(Eliud)</w:t>
              </w:r>
            </w:hyperlink>
            <w:r w:rsidRPr="00B06055">
              <w:rPr>
                <w:rFonts w:ascii="Palatino Linotype" w:hAnsi="Palatino Linotype" w:cs="Tahoma"/>
                <w:sz w:val="18"/>
                <w:szCs w:val="18"/>
              </w:rPr>
              <w:t xml:space="preserve"> δὲ </w:t>
            </w:r>
            <w:hyperlink r:id="rId224"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ἐγέννησεν </w:t>
            </w:r>
            <w:hyperlink r:id="rId225"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226"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Ἐλεάζαρ </w:t>
            </w:r>
            <w:hyperlink r:id="rId227" w:tooltip="N-AMS 1648: Eleazar -- Eleazar, son of Eliud, and father of Matthan." w:history="1">
              <w:r w:rsidRPr="00B06055">
                <w:rPr>
                  <w:rStyle w:val="Hyperlink"/>
                  <w:rFonts w:ascii="Palatino Linotype" w:hAnsi="Palatino Linotype" w:cs="Tahoma"/>
                  <w:sz w:val="18"/>
                  <w:szCs w:val="18"/>
                </w:rPr>
                <w:t>(Eleazar)</w:t>
              </w:r>
            </w:hyperlink>
            <w:r w:rsidRPr="00B06055">
              <w:rPr>
                <w:rFonts w:ascii="Palatino Linotype" w:hAnsi="Palatino Linotype" w:cs="Tahoma"/>
                <w:sz w:val="18"/>
                <w:szCs w:val="18"/>
              </w:rPr>
              <w:t>, Ἐλεάζαρ </w:t>
            </w:r>
            <w:hyperlink r:id="rId228" w:tooltip="N-NMS 1648: Eleazar -- Eleazar, son of Eliud, and father of Matthan." w:history="1">
              <w:r w:rsidRPr="00B06055">
                <w:rPr>
                  <w:rStyle w:val="Hyperlink"/>
                  <w:rFonts w:ascii="Palatino Linotype" w:hAnsi="Palatino Linotype" w:cs="Tahoma"/>
                  <w:sz w:val="18"/>
                  <w:szCs w:val="18"/>
                </w:rPr>
                <w:t>(Eleazar)</w:t>
              </w:r>
            </w:hyperlink>
            <w:r w:rsidRPr="00B06055">
              <w:rPr>
                <w:rFonts w:ascii="Palatino Linotype" w:hAnsi="Palatino Linotype" w:cs="Tahoma"/>
                <w:sz w:val="18"/>
                <w:szCs w:val="18"/>
              </w:rPr>
              <w:t xml:space="preserve"> δὲ </w:t>
            </w:r>
            <w:hyperlink r:id="rId229"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ἐγέννησεν </w:t>
            </w:r>
            <w:hyperlink r:id="rId230"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231"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Ματθάν </w:t>
            </w:r>
            <w:hyperlink r:id="rId232" w:tooltip="N-AMS 3157: Matthan -- Matthan." w:history="1">
              <w:r w:rsidRPr="00B06055">
                <w:rPr>
                  <w:rStyle w:val="Hyperlink"/>
                  <w:rFonts w:ascii="Palatino Linotype" w:hAnsi="Palatino Linotype" w:cs="Tahoma"/>
                  <w:sz w:val="18"/>
                  <w:szCs w:val="18"/>
                </w:rPr>
                <w:t>(Matthan)</w:t>
              </w:r>
            </w:hyperlink>
            <w:r w:rsidRPr="00B06055">
              <w:rPr>
                <w:rFonts w:ascii="Palatino Linotype" w:hAnsi="Palatino Linotype" w:cs="Tahoma"/>
                <w:sz w:val="18"/>
                <w:szCs w:val="18"/>
              </w:rPr>
              <w:t>, Ματθὰν </w:t>
            </w:r>
            <w:hyperlink r:id="rId233" w:tooltip="N-NMS 3157: Matthan -- Matthan." w:history="1">
              <w:r w:rsidRPr="00B06055">
                <w:rPr>
                  <w:rStyle w:val="Hyperlink"/>
                  <w:rFonts w:ascii="Palatino Linotype" w:hAnsi="Palatino Linotype" w:cs="Tahoma"/>
                  <w:sz w:val="18"/>
                  <w:szCs w:val="18"/>
                </w:rPr>
                <w:t>(Matthan)</w:t>
              </w:r>
            </w:hyperlink>
            <w:r w:rsidRPr="00B06055">
              <w:rPr>
                <w:rFonts w:ascii="Palatino Linotype" w:hAnsi="Palatino Linotype" w:cs="Tahoma"/>
                <w:sz w:val="18"/>
                <w:szCs w:val="18"/>
              </w:rPr>
              <w:t xml:space="preserve"> δὲ </w:t>
            </w:r>
            <w:hyperlink r:id="rId234"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ἐγέννησεν </w:t>
            </w:r>
            <w:hyperlink r:id="rId235"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236"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Ἰακώβ </w:t>
            </w:r>
            <w:hyperlink r:id="rId237" w:tooltip="N-AMS 2384: Iakōb -- (Hebrew), Jacob, (a) the patriarch, son of Isaac, (b) father of Joseph, the husband of Mary." w:history="1">
              <w:r w:rsidRPr="00B06055">
                <w:rPr>
                  <w:rStyle w:val="Hyperlink"/>
                  <w:rFonts w:ascii="Palatino Linotype" w:hAnsi="Palatino Linotype" w:cs="Tahoma"/>
                  <w:sz w:val="18"/>
                  <w:szCs w:val="18"/>
                </w:rPr>
                <w:t>(Jacob)</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240CE8"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w:t>
            </w:r>
            <w:r w:rsidR="00240CE8" w:rsidRPr="00B06055">
              <w:rPr>
                <w:rFonts w:ascii="Arial" w:eastAsia="Times New Roman" w:hAnsi="Arial" w:cs="Arial"/>
                <w:sz w:val="18"/>
                <w:szCs w:val="18"/>
              </w:rPr>
              <w:t>15 And Eliud begat Eleazar; and Eleazar begat Matthan; and Matthan begat Jacob;</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A4E93" w:rsidP="000B13DA">
            <w:pPr>
              <w:spacing w:before="100" w:beforeAutospacing="1" w:after="100" w:afterAutospacing="1" w:line="240" w:lineRule="auto"/>
              <w:rPr>
                <w:rFonts w:ascii="Arial" w:eastAsia="Times New Roman" w:hAnsi="Arial" w:cs="Arial"/>
                <w:sz w:val="18"/>
                <w:szCs w:val="18"/>
              </w:rPr>
            </w:pPr>
            <w:proofErr w:type="gramStart"/>
            <w:r w:rsidRPr="00B06055">
              <w:rPr>
                <w:rFonts w:ascii="Arial" w:eastAsia="Times New Roman" w:hAnsi="Arial" w:cs="Arial"/>
                <w:sz w:val="18"/>
                <w:szCs w:val="18"/>
              </w:rPr>
              <w:t>and</w:t>
            </w:r>
            <w:proofErr w:type="gramEnd"/>
            <w:r w:rsidRPr="00B06055">
              <w:rPr>
                <w:rFonts w:ascii="Arial" w:eastAsia="Times New Roman" w:hAnsi="Arial" w:cs="Arial"/>
                <w:sz w:val="18"/>
                <w:szCs w:val="18"/>
              </w:rPr>
              <w:t xml:space="preserve"> Jacob begat Joseph, the husband of Mary, of whom was born Jesus, </w:t>
            </w:r>
            <w:r w:rsidRPr="00B06055">
              <w:rPr>
                <w:rFonts w:ascii="Arial" w:eastAsia="Times New Roman" w:hAnsi="Arial" w:cs="Arial"/>
                <w:b/>
                <w:sz w:val="18"/>
                <w:szCs w:val="18"/>
                <w:u w:val="single"/>
              </w:rPr>
              <w:t>as the prophets have written</w:t>
            </w:r>
            <w:r w:rsidRPr="00B06055">
              <w:rPr>
                <w:rFonts w:ascii="Arial" w:eastAsia="Times New Roman" w:hAnsi="Arial" w:cs="Arial"/>
                <w:sz w:val="18"/>
                <w:szCs w:val="18"/>
              </w:rPr>
              <w:t xml:space="preserve">, who is called Christ.  </w:t>
            </w:r>
          </w:p>
        </w:tc>
        <w:tc>
          <w:tcPr>
            <w:tcW w:w="5748" w:type="dxa"/>
          </w:tcPr>
          <w:p w:rsidR="000A4E93" w:rsidRPr="00B06055" w:rsidRDefault="007A0650" w:rsidP="00A263F6">
            <w:pPr>
              <w:pStyle w:val="indent1"/>
              <w:ind w:left="-45"/>
              <w:rPr>
                <w:rFonts w:ascii="Palatino Linotype" w:hAnsi="Palatino Linotype" w:cs="Tahoma"/>
                <w:sz w:val="18"/>
                <w:szCs w:val="18"/>
              </w:rPr>
            </w:pPr>
            <w:r w:rsidRPr="00B06055">
              <w:rPr>
                <w:rFonts w:ascii="Palatino Linotype" w:hAnsi="Palatino Linotype" w:cs="Tahoma"/>
                <w:sz w:val="18"/>
                <w:szCs w:val="18"/>
              </w:rPr>
              <w:t xml:space="preserve"> </w:t>
            </w:r>
            <w:r w:rsidRPr="00B06055">
              <w:rPr>
                <w:rStyle w:val="reftext1"/>
                <w:position w:val="6"/>
                <w:sz w:val="18"/>
                <w:szCs w:val="18"/>
              </w:rPr>
              <w:t>16</w:t>
            </w:r>
            <w:r w:rsidRPr="00B06055">
              <w:rPr>
                <w:rStyle w:val="reftext1"/>
                <w:sz w:val="18"/>
                <w:szCs w:val="18"/>
              </w:rPr>
              <w:t> </w:t>
            </w:r>
            <w:r w:rsidRPr="00B06055">
              <w:rPr>
                <w:rFonts w:ascii="Palatino Linotype" w:hAnsi="Palatino Linotype" w:cs="Tahoma"/>
                <w:sz w:val="18"/>
                <w:szCs w:val="18"/>
              </w:rPr>
              <w:t>Ἰακὼβ </w:t>
            </w:r>
            <w:hyperlink r:id="rId238" w:tooltip="N-NMS 2384: Iakōb -- (Hebrew), Jacob, (a) the patriarch, son of Isaac, (b) father of Joseph, the husband of Mary." w:history="1">
              <w:r w:rsidRPr="00B06055">
                <w:rPr>
                  <w:rStyle w:val="Hyperlink"/>
                  <w:rFonts w:ascii="Palatino Linotype" w:hAnsi="Palatino Linotype" w:cs="Tahoma"/>
                  <w:sz w:val="18"/>
                  <w:szCs w:val="18"/>
                </w:rPr>
                <w:t>(Jacob)</w:t>
              </w:r>
            </w:hyperlink>
            <w:r w:rsidRPr="00B06055">
              <w:rPr>
                <w:rFonts w:ascii="Palatino Linotype" w:hAnsi="Palatino Linotype" w:cs="Tahoma"/>
                <w:sz w:val="18"/>
                <w:szCs w:val="18"/>
              </w:rPr>
              <w:t xml:space="preserve"> δὲ </w:t>
            </w:r>
            <w:hyperlink r:id="rId239"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ἐγέννησεν </w:t>
            </w:r>
            <w:hyperlink r:id="rId240" w:tooltip="V-AIA-3S 1080: egennēsen -- To beget (of the male), (of the female) to bring forth, give birth to." w:history="1">
              <w:r w:rsidRPr="00B06055">
                <w:rPr>
                  <w:rStyle w:val="Hyperlink"/>
                  <w:rFonts w:ascii="Palatino Linotype" w:hAnsi="Palatino Linotype" w:cs="Tahoma"/>
                  <w:sz w:val="18"/>
                  <w:szCs w:val="18"/>
                </w:rPr>
                <w:t>(begat)</w:t>
              </w:r>
            </w:hyperlink>
            <w:r w:rsidRPr="00B06055">
              <w:rPr>
                <w:rFonts w:ascii="Palatino Linotype" w:hAnsi="Palatino Linotype" w:cs="Tahoma"/>
                <w:sz w:val="18"/>
                <w:szCs w:val="18"/>
              </w:rPr>
              <w:t xml:space="preserve"> τὸν </w:t>
            </w:r>
            <w:hyperlink r:id="rId241"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Ἰωσὴφ </w:t>
            </w:r>
            <w:hyperlink r:id="rId242" w:tooltip="N-AMS 2501: Iōsēph -- Joseph, a proper name." w:history="1">
              <w:r w:rsidRPr="00B06055">
                <w:rPr>
                  <w:rStyle w:val="Hyperlink"/>
                  <w:rFonts w:ascii="Palatino Linotype" w:hAnsi="Palatino Linotype" w:cs="Tahoma"/>
                  <w:sz w:val="18"/>
                  <w:szCs w:val="18"/>
                </w:rPr>
                <w:t>(Joseph)</w:t>
              </w:r>
            </w:hyperlink>
            <w:r w:rsidRPr="00B06055">
              <w:rPr>
                <w:rFonts w:ascii="Palatino Linotype" w:hAnsi="Palatino Linotype" w:cs="Tahoma"/>
                <w:sz w:val="18"/>
                <w:szCs w:val="18"/>
              </w:rPr>
              <w:t>, τὸν </w:t>
            </w:r>
            <w:hyperlink r:id="rId243"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ἄνδρα </w:t>
            </w:r>
            <w:hyperlink r:id="rId244" w:tooltip="N-AMS 435: andra -- A male human being; a man, husband." w:history="1">
              <w:r w:rsidRPr="00B06055">
                <w:rPr>
                  <w:rStyle w:val="Hyperlink"/>
                  <w:rFonts w:ascii="Palatino Linotype" w:hAnsi="Palatino Linotype" w:cs="Tahoma"/>
                  <w:sz w:val="18"/>
                  <w:szCs w:val="18"/>
                </w:rPr>
                <w:t>(husband)</w:t>
              </w:r>
            </w:hyperlink>
            <w:r w:rsidRPr="00B06055">
              <w:rPr>
                <w:rFonts w:ascii="Palatino Linotype" w:hAnsi="Palatino Linotype" w:cs="Tahoma"/>
                <w:sz w:val="18"/>
                <w:szCs w:val="18"/>
              </w:rPr>
              <w:t xml:space="preserve"> Μαρίας </w:t>
            </w:r>
            <w:hyperlink r:id="rId245" w:tooltip="N-GFS 3137: Marias -- Mary, Miriam, (a) the mother of Jesus, (b) of Magdala, (c) sister of Martha and Lazarus, (d) wife of Cleopas, (e) mother of John Mark, (f) a Christian woman in Rome." w:history="1">
              <w:r w:rsidRPr="00B06055">
                <w:rPr>
                  <w:rStyle w:val="Hyperlink"/>
                  <w:rFonts w:ascii="Palatino Linotype" w:hAnsi="Palatino Linotype" w:cs="Tahoma"/>
                  <w:sz w:val="18"/>
                  <w:szCs w:val="18"/>
                </w:rPr>
                <w:t>(of Mary)</w:t>
              </w:r>
            </w:hyperlink>
            <w:r w:rsidRPr="00B06055">
              <w:rPr>
                <w:rFonts w:ascii="Palatino Linotype" w:hAnsi="Palatino Linotype" w:cs="Tahoma"/>
                <w:sz w:val="18"/>
                <w:szCs w:val="18"/>
              </w:rPr>
              <w:t>, ἐξ </w:t>
            </w:r>
            <w:hyperlink r:id="rId246" w:tooltip="Prep 1537: ex -- From out, out from among, from, suggesting from the interior outwards." w:history="1">
              <w:r w:rsidRPr="00B06055">
                <w:rPr>
                  <w:rStyle w:val="Hyperlink"/>
                  <w:rFonts w:ascii="Palatino Linotype" w:hAnsi="Palatino Linotype" w:cs="Tahoma"/>
                  <w:sz w:val="18"/>
                  <w:szCs w:val="18"/>
                </w:rPr>
                <w:t>(out of)</w:t>
              </w:r>
            </w:hyperlink>
            <w:r w:rsidRPr="00B06055">
              <w:rPr>
                <w:rFonts w:ascii="Palatino Linotype" w:hAnsi="Palatino Linotype" w:cs="Tahoma"/>
                <w:sz w:val="18"/>
                <w:szCs w:val="18"/>
              </w:rPr>
              <w:t xml:space="preserve"> ἧς </w:t>
            </w:r>
            <w:hyperlink r:id="rId247" w:tooltip="RelPro-GFS 3739: hēs -- Who, which, what, that." w:history="1">
              <w:r w:rsidRPr="00B06055">
                <w:rPr>
                  <w:rStyle w:val="Hyperlink"/>
                  <w:rFonts w:ascii="Palatino Linotype" w:hAnsi="Palatino Linotype" w:cs="Tahoma"/>
                  <w:sz w:val="18"/>
                  <w:szCs w:val="18"/>
                </w:rPr>
                <w:t>(whom)</w:t>
              </w:r>
            </w:hyperlink>
            <w:r w:rsidRPr="00B06055">
              <w:rPr>
                <w:rFonts w:ascii="Palatino Linotype" w:hAnsi="Palatino Linotype" w:cs="Tahoma"/>
                <w:sz w:val="18"/>
                <w:szCs w:val="18"/>
              </w:rPr>
              <w:t xml:space="preserve"> ἐγεννήθη </w:t>
            </w:r>
            <w:hyperlink r:id="rId248" w:tooltip="V-AIP-3S 1080: egennēthē -- To beget (of the male), (of the female) to bring forth, give birth to." w:history="1">
              <w:r w:rsidRPr="00B06055">
                <w:rPr>
                  <w:rStyle w:val="Hyperlink"/>
                  <w:rFonts w:ascii="Palatino Linotype" w:hAnsi="Palatino Linotype" w:cs="Tahoma"/>
                  <w:sz w:val="18"/>
                  <w:szCs w:val="18"/>
                </w:rPr>
                <w:t>(was born)</w:t>
              </w:r>
            </w:hyperlink>
            <w:r w:rsidRPr="00B06055">
              <w:rPr>
                <w:rFonts w:ascii="Palatino Linotype" w:hAnsi="Palatino Linotype" w:cs="Tahoma"/>
                <w:sz w:val="18"/>
                <w:szCs w:val="18"/>
              </w:rPr>
              <w:t xml:space="preserve"> Ἰησοῦς </w:t>
            </w:r>
            <w:hyperlink r:id="rId249" w:tooltip="N-NMS 2424: Iēsous -- Jesus; the Greek form of Joshua; Jesus, son of Eliezer; Jesus, surnamed Justus." w:history="1">
              <w:r w:rsidRPr="00B06055">
                <w:rPr>
                  <w:rStyle w:val="Hyperlink"/>
                  <w:rFonts w:ascii="Palatino Linotype" w:hAnsi="Palatino Linotype" w:cs="Tahoma"/>
                  <w:sz w:val="18"/>
                  <w:szCs w:val="18"/>
                </w:rPr>
                <w:t>(Jesus)</w:t>
              </w:r>
            </w:hyperlink>
            <w:r w:rsidRPr="00B06055">
              <w:rPr>
                <w:rFonts w:ascii="Palatino Linotype" w:hAnsi="Palatino Linotype" w:cs="Tahoma"/>
                <w:sz w:val="18"/>
                <w:szCs w:val="18"/>
              </w:rPr>
              <w:t>, ὁ </w:t>
            </w:r>
            <w:hyperlink r:id="rId250"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λεγόμενος </w:t>
            </w:r>
            <w:hyperlink r:id="rId251" w:tooltip="V-PPM/P-NMS 3004: legomenos -- (denoting speech in progress), (a) to say, speak; to mean, mention, tell, (b) to call, name, especially in the pass., (c) to tell, command." w:history="1">
              <w:r w:rsidRPr="00B06055">
                <w:rPr>
                  <w:rStyle w:val="Hyperlink"/>
                  <w:rFonts w:ascii="Palatino Linotype" w:hAnsi="Palatino Linotype" w:cs="Tahoma"/>
                  <w:sz w:val="18"/>
                  <w:szCs w:val="18"/>
                </w:rPr>
                <w:t>(being called)</w:t>
              </w:r>
            </w:hyperlink>
            <w:r w:rsidRPr="00B06055">
              <w:rPr>
                <w:rFonts w:ascii="Palatino Linotype" w:hAnsi="Palatino Linotype" w:cs="Tahoma"/>
                <w:sz w:val="18"/>
                <w:szCs w:val="18"/>
              </w:rPr>
              <w:t xml:space="preserve"> Χριστός </w:t>
            </w:r>
            <w:hyperlink r:id="rId252" w:tooltip="N-NMS 5547: Christos -- Anointed One; the Messiah, the Christ." w:history="1">
              <w:r w:rsidRPr="00B06055">
                <w:rPr>
                  <w:rStyle w:val="Hyperlink"/>
                  <w:rFonts w:ascii="Palatino Linotype" w:hAnsi="Palatino Linotype" w:cs="Tahoma"/>
                  <w:sz w:val="18"/>
                  <w:szCs w:val="18"/>
                </w:rPr>
                <w:t>(Christ)</w:t>
              </w:r>
            </w:hyperlink>
            <w:r w:rsidR="00240CE8" w:rsidRPr="00B06055">
              <w:rPr>
                <w:rFonts w:ascii="Palatino Linotype" w:hAnsi="Palatino Linotype" w:cs="Tahoma"/>
                <w:sz w:val="18"/>
                <w:szCs w:val="18"/>
              </w:rPr>
              <w:t xml:space="preserve">. </w:t>
            </w:r>
          </w:p>
        </w:tc>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w:t>
            </w:r>
            <w:r w:rsidR="000A4E93" w:rsidRPr="00B06055">
              <w:rPr>
                <w:rFonts w:ascii="Arial" w:eastAsia="Times New Roman" w:hAnsi="Arial" w:cs="Arial"/>
                <w:sz w:val="18"/>
                <w:szCs w:val="18"/>
              </w:rPr>
              <w:t>16 And Jacob begat Joseph the husband of Mary, of whom was born Jesus, who is called Christ.</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w:t>
            </w:r>
            <w:r w:rsidR="000A4E93" w:rsidRPr="00B06055">
              <w:rPr>
                <w:rFonts w:ascii="Arial" w:eastAsia="Times New Roman" w:hAnsi="Arial" w:cs="Arial"/>
                <w:sz w:val="18"/>
                <w:szCs w:val="18"/>
              </w:rPr>
              <w:t xml:space="preserve">5 So all the generations from Abraham to David, </w:t>
            </w:r>
            <w:r w:rsidR="000A4E93" w:rsidRPr="00B06055">
              <w:rPr>
                <w:rFonts w:ascii="Arial" w:eastAsia="Times New Roman" w:hAnsi="Arial" w:cs="Arial"/>
                <w:b/>
                <w:sz w:val="18"/>
                <w:szCs w:val="18"/>
                <w:u w:val="single"/>
              </w:rPr>
              <w:t>were</w:t>
            </w:r>
            <w:r w:rsidR="000A4E93" w:rsidRPr="00B06055">
              <w:rPr>
                <w:rFonts w:ascii="Arial" w:eastAsia="Times New Roman" w:hAnsi="Arial" w:cs="Arial"/>
                <w:sz w:val="18"/>
                <w:szCs w:val="18"/>
              </w:rPr>
              <w:t xml:space="preserve"> fourteen generations; and from David until the carrying away into Babylon, </w:t>
            </w:r>
            <w:r w:rsidR="000A4E93" w:rsidRPr="00B06055">
              <w:rPr>
                <w:rFonts w:ascii="Arial" w:eastAsia="Times New Roman" w:hAnsi="Arial" w:cs="Arial"/>
                <w:b/>
                <w:sz w:val="18"/>
                <w:szCs w:val="18"/>
                <w:u w:val="single"/>
              </w:rPr>
              <w:t>were</w:t>
            </w:r>
            <w:r w:rsidR="000A4E93" w:rsidRPr="00B06055">
              <w:rPr>
                <w:rFonts w:ascii="Arial" w:eastAsia="Times New Roman" w:hAnsi="Arial" w:cs="Arial"/>
                <w:sz w:val="18"/>
                <w:szCs w:val="18"/>
              </w:rPr>
              <w:t xml:space="preserve"> fourteen generations; </w:t>
            </w:r>
            <w:r w:rsidR="000A4E93" w:rsidRPr="00B06055">
              <w:rPr>
                <w:rFonts w:ascii="Arial" w:eastAsia="Times New Roman" w:hAnsi="Arial" w:cs="Arial"/>
                <w:sz w:val="18"/>
                <w:szCs w:val="18"/>
              </w:rPr>
              <w:lastRenderedPageBreak/>
              <w:t xml:space="preserve">and from the carrying away into Babylon </w:t>
            </w:r>
            <w:r w:rsidR="000A4E93" w:rsidRPr="00B06055">
              <w:rPr>
                <w:rFonts w:ascii="Arial" w:eastAsia="Times New Roman" w:hAnsi="Arial" w:cs="Arial"/>
                <w:b/>
                <w:sz w:val="18"/>
                <w:szCs w:val="18"/>
                <w:u w:val="single"/>
              </w:rPr>
              <w:t>until</w:t>
            </w:r>
            <w:r w:rsidR="000A4E93" w:rsidRPr="00B06055">
              <w:rPr>
                <w:rFonts w:ascii="Arial" w:eastAsia="Times New Roman" w:hAnsi="Arial" w:cs="Arial"/>
                <w:sz w:val="18"/>
                <w:szCs w:val="18"/>
              </w:rPr>
              <w:t xml:space="preserve"> Christ, </w:t>
            </w:r>
            <w:r w:rsidR="000A4E93" w:rsidRPr="00B06055">
              <w:rPr>
                <w:rFonts w:ascii="Arial" w:eastAsia="Times New Roman" w:hAnsi="Arial" w:cs="Arial"/>
                <w:b/>
                <w:sz w:val="18"/>
                <w:szCs w:val="18"/>
                <w:u w:val="single"/>
              </w:rPr>
              <w:t>were</w:t>
            </w:r>
            <w:r w:rsidR="000A4E93" w:rsidRPr="00B06055">
              <w:rPr>
                <w:rFonts w:ascii="Arial" w:eastAsia="Times New Roman" w:hAnsi="Arial" w:cs="Arial"/>
                <w:sz w:val="18"/>
                <w:szCs w:val="18"/>
              </w:rPr>
              <w:t xml:space="preserve"> fourteen generations.  </w:t>
            </w:r>
          </w:p>
        </w:tc>
        <w:tc>
          <w:tcPr>
            <w:tcW w:w="5748" w:type="dxa"/>
          </w:tcPr>
          <w:p w:rsidR="000A4E93" w:rsidRPr="00B06055" w:rsidRDefault="00D204DC" w:rsidP="000B13DA">
            <w:pPr>
              <w:pStyle w:val="reg"/>
              <w:spacing w:before="0" w:beforeAutospacing="0" w:after="0" w:afterAutospacing="0" w:line="240" w:lineRule="auto"/>
              <w:jc w:val="left"/>
              <w:rPr>
                <w:rFonts w:ascii="Palatino Linotype" w:hAnsi="Palatino Linotype"/>
                <w:sz w:val="18"/>
                <w:szCs w:val="18"/>
              </w:rPr>
            </w:pPr>
            <w:r w:rsidRPr="00B06055">
              <w:rPr>
                <w:rStyle w:val="reftext1"/>
                <w:position w:val="6"/>
                <w:sz w:val="18"/>
                <w:szCs w:val="18"/>
              </w:rPr>
              <w:lastRenderedPageBreak/>
              <w:t>17</w:t>
            </w:r>
            <w:r w:rsidRPr="00B06055">
              <w:rPr>
                <w:rStyle w:val="reftext1"/>
                <w:sz w:val="18"/>
                <w:szCs w:val="18"/>
              </w:rPr>
              <w:t> </w:t>
            </w:r>
            <w:r w:rsidRPr="00B06055">
              <w:rPr>
                <w:rFonts w:ascii="Palatino Linotype" w:hAnsi="Palatino Linotype"/>
                <w:sz w:val="18"/>
                <w:szCs w:val="18"/>
              </w:rPr>
              <w:t>Πᾶσαι </w:t>
            </w:r>
            <w:hyperlink r:id="rId253" w:tooltip="Adj-NFP 3956: Pasai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οὖν </w:t>
            </w:r>
            <w:hyperlink r:id="rId254" w:tooltip="Conj 3767: oun -- Therefore, then." w:history="1">
              <w:r w:rsidRPr="00B06055">
                <w:rPr>
                  <w:rStyle w:val="Hyperlink"/>
                  <w:rFonts w:ascii="Palatino Linotype" w:hAnsi="Palatino Linotype"/>
                  <w:sz w:val="18"/>
                  <w:szCs w:val="18"/>
                </w:rPr>
                <w:t>(therefore)</w:t>
              </w:r>
            </w:hyperlink>
            <w:r w:rsidRPr="00B06055">
              <w:rPr>
                <w:rFonts w:ascii="Palatino Linotype" w:hAnsi="Palatino Linotype"/>
                <w:sz w:val="18"/>
                <w:szCs w:val="18"/>
              </w:rPr>
              <w:t xml:space="preserve"> αἱ </w:t>
            </w:r>
            <w:hyperlink r:id="rId255" w:tooltip="Art-NFP 3588: ha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γενεαὶ </w:t>
            </w:r>
            <w:hyperlink r:id="rId256" w:tooltip="N-NFP 1074: geneai -- A generation; if repeated twice or with another time word, practically indicates infinity of time." w:history="1">
              <w:r w:rsidRPr="00B06055">
                <w:rPr>
                  <w:rStyle w:val="Hyperlink"/>
                  <w:rFonts w:ascii="Palatino Linotype" w:hAnsi="Palatino Linotype"/>
                  <w:sz w:val="18"/>
                  <w:szCs w:val="18"/>
                </w:rPr>
                <w:t>(generations)</w:t>
              </w:r>
            </w:hyperlink>
            <w:r w:rsidRPr="00B06055">
              <w:rPr>
                <w:rFonts w:ascii="Palatino Linotype" w:hAnsi="Palatino Linotype"/>
                <w:sz w:val="18"/>
                <w:szCs w:val="18"/>
              </w:rPr>
              <w:t xml:space="preserve"> ἀπὸ </w:t>
            </w:r>
            <w:hyperlink r:id="rId257"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Ἀβραὰμ </w:t>
            </w:r>
            <w:hyperlink r:id="rId258" w:tooltip="N-GMS 11: Abraam -- Abraham, progenitor of the Hebrew race." w:history="1">
              <w:r w:rsidRPr="00B06055">
                <w:rPr>
                  <w:rStyle w:val="Hyperlink"/>
                  <w:rFonts w:ascii="Palatino Linotype" w:hAnsi="Palatino Linotype"/>
                  <w:sz w:val="18"/>
                  <w:szCs w:val="18"/>
                </w:rPr>
                <w:t>(Abraham)</w:t>
              </w:r>
            </w:hyperlink>
            <w:r w:rsidRPr="00B06055">
              <w:rPr>
                <w:rFonts w:ascii="Palatino Linotype" w:hAnsi="Palatino Linotype"/>
                <w:sz w:val="18"/>
                <w:szCs w:val="18"/>
              </w:rPr>
              <w:t xml:space="preserve"> ἕως </w:t>
            </w:r>
            <w:hyperlink r:id="rId259" w:tooltip="Prep 2193: heōs -- (a) conj: until, (b) prep: as far as, up to, as much as, until."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Δαυὶδ </w:t>
            </w:r>
            <w:hyperlink r:id="rId260" w:tooltip="N-GMS 1138: Dauid -- David, King of Israel." w:history="1">
              <w:r w:rsidRPr="00B06055">
                <w:rPr>
                  <w:rStyle w:val="Hyperlink"/>
                  <w:rFonts w:ascii="Palatino Linotype" w:hAnsi="Palatino Linotype"/>
                  <w:sz w:val="18"/>
                  <w:szCs w:val="18"/>
                </w:rPr>
                <w:t>(David </w:t>
              </w:r>
              <w:r w:rsidRPr="00B06055">
                <w:rPr>
                  <w:rStyle w:val="Hyperlink"/>
                  <w:rFonts w:ascii="Palatino Linotype" w:hAnsi="Palatino Linotype"/>
                  <w:i/>
                  <w:iCs/>
                  <w:sz w:val="18"/>
                  <w:szCs w:val="18"/>
                </w:rPr>
                <w:t>were</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γενεαὶ </w:t>
            </w:r>
            <w:hyperlink r:id="rId261" w:tooltip="N-NFP 1074: geneai -- A generation; if repeated twice or with another time word, practically indicates infinity of time." w:history="1">
              <w:r w:rsidRPr="00B06055">
                <w:rPr>
                  <w:rStyle w:val="Hyperlink"/>
                  <w:rFonts w:ascii="Palatino Linotype" w:hAnsi="Palatino Linotype"/>
                  <w:sz w:val="18"/>
                  <w:szCs w:val="18"/>
                </w:rPr>
                <w:t>(generations)</w:t>
              </w:r>
            </w:hyperlink>
            <w:r w:rsidRPr="00B06055">
              <w:rPr>
                <w:rFonts w:ascii="Palatino Linotype" w:hAnsi="Palatino Linotype"/>
                <w:sz w:val="18"/>
                <w:szCs w:val="18"/>
              </w:rPr>
              <w:t xml:space="preserve"> δεκατέσσαρες </w:t>
            </w:r>
            <w:hyperlink r:id="rId262" w:tooltip="Adj-NFP 1180: dekatessares -- Fourteen." w:history="1">
              <w:r w:rsidRPr="00B06055">
                <w:rPr>
                  <w:rStyle w:val="Hyperlink"/>
                  <w:rFonts w:ascii="Palatino Linotype" w:hAnsi="Palatino Linotype"/>
                  <w:sz w:val="18"/>
                  <w:szCs w:val="18"/>
                </w:rPr>
                <w:t>(fourteen)</w:t>
              </w:r>
            </w:hyperlink>
            <w:r w:rsidRPr="00B06055">
              <w:rPr>
                <w:rFonts w:ascii="Palatino Linotype" w:hAnsi="Palatino Linotype"/>
                <w:sz w:val="18"/>
                <w:szCs w:val="18"/>
              </w:rPr>
              <w:t>; καὶ </w:t>
            </w:r>
            <w:hyperlink r:id="rId26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ἀπὸ </w:t>
            </w:r>
            <w:hyperlink r:id="rId264" w:tooltip="Prep 575: apo -- From, away from." w:history="1">
              <w:r w:rsidRPr="00B06055">
                <w:rPr>
                  <w:rStyle w:val="Hyperlink"/>
                  <w:rFonts w:ascii="Palatino Linotype" w:hAnsi="Palatino Linotype"/>
                  <w:sz w:val="18"/>
                  <w:szCs w:val="18"/>
                </w:rPr>
                <w:t>(from)</w:t>
              </w:r>
            </w:hyperlink>
            <w:r w:rsidRPr="00B06055">
              <w:rPr>
                <w:sz w:val="18"/>
                <w:szCs w:val="18"/>
              </w:rPr>
              <w:t xml:space="preserve"> </w:t>
            </w:r>
            <w:r w:rsidRPr="00B06055">
              <w:rPr>
                <w:rFonts w:ascii="Palatino Linotype" w:hAnsi="Palatino Linotype"/>
                <w:sz w:val="18"/>
                <w:szCs w:val="18"/>
              </w:rPr>
              <w:t>Δαυὶδ </w:t>
            </w:r>
            <w:hyperlink r:id="rId265" w:tooltip="N-GMS 1138: Dauid -- David, King of Israel." w:history="1">
              <w:r w:rsidRPr="00B06055">
                <w:rPr>
                  <w:rStyle w:val="Hyperlink"/>
                  <w:rFonts w:ascii="Palatino Linotype" w:hAnsi="Palatino Linotype"/>
                  <w:sz w:val="18"/>
                  <w:szCs w:val="18"/>
                </w:rPr>
                <w:t>(David)</w:t>
              </w:r>
            </w:hyperlink>
            <w:r w:rsidRPr="00B06055">
              <w:rPr>
                <w:rFonts w:ascii="Palatino Linotype" w:hAnsi="Palatino Linotype"/>
                <w:sz w:val="18"/>
                <w:szCs w:val="18"/>
              </w:rPr>
              <w:t xml:space="preserve"> ἕως </w:t>
            </w:r>
            <w:hyperlink r:id="rId266" w:tooltip="Prep 2193: heōs -- (a) conj: until, (b) prep: as far as, up to, as much as, until." w:history="1">
              <w:r w:rsidRPr="00B06055">
                <w:rPr>
                  <w:rStyle w:val="Hyperlink"/>
                  <w:rFonts w:ascii="Palatino Linotype" w:hAnsi="Palatino Linotype"/>
                  <w:sz w:val="18"/>
                  <w:szCs w:val="18"/>
                </w:rPr>
                <w:t>(until)</w:t>
              </w:r>
            </w:hyperlink>
            <w:r w:rsidRPr="00B06055">
              <w:rPr>
                <w:rFonts w:ascii="Palatino Linotype" w:hAnsi="Palatino Linotype"/>
                <w:sz w:val="18"/>
                <w:szCs w:val="18"/>
              </w:rPr>
              <w:t xml:space="preserve"> τῆς </w:t>
            </w:r>
            <w:hyperlink r:id="rId267" w:tooltip="Art-GFS 3588: tē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μετοικεσίας </w:t>
            </w:r>
            <w:hyperlink r:id="rId268" w:tooltip="N-GFS 3350: metoikesias -- Change of abode, migration, deportation." w:history="1">
              <w:r w:rsidRPr="00B06055">
                <w:rPr>
                  <w:rStyle w:val="Hyperlink"/>
                  <w:rFonts w:ascii="Palatino Linotype" w:hAnsi="Palatino Linotype"/>
                  <w:sz w:val="18"/>
                  <w:szCs w:val="18"/>
                </w:rPr>
                <w:t>(carrying away)</w:t>
              </w:r>
            </w:hyperlink>
            <w:r w:rsidRPr="00B06055">
              <w:rPr>
                <w:rFonts w:ascii="Palatino Linotype" w:hAnsi="Palatino Linotype"/>
                <w:sz w:val="18"/>
                <w:szCs w:val="18"/>
              </w:rPr>
              <w:t xml:space="preserve"> Βαβυλῶνος </w:t>
            </w:r>
            <w:hyperlink r:id="rId269" w:tooltip="N-GFS 897: Babylōnos -- (a) Babylon, the ancient city on the Euphrates, to which the people of Jerusalem, etc., were transported, (b) hence allegorically of Rome, from the point of view of the Christian people." w:history="1">
              <w:r w:rsidRPr="00B06055">
                <w:rPr>
                  <w:rStyle w:val="Hyperlink"/>
                  <w:rFonts w:ascii="Palatino Linotype" w:hAnsi="Palatino Linotype"/>
                  <w:sz w:val="18"/>
                  <w:szCs w:val="18"/>
                </w:rPr>
                <w:t>(to Babylon)</w:t>
              </w:r>
            </w:hyperlink>
            <w:r w:rsidRPr="00B06055">
              <w:rPr>
                <w:rFonts w:ascii="Palatino Linotype" w:hAnsi="Palatino Linotype"/>
                <w:sz w:val="18"/>
                <w:szCs w:val="18"/>
              </w:rPr>
              <w:t>, γενεαὶ </w:t>
            </w:r>
            <w:hyperlink r:id="rId270" w:tooltip="N-NFP 1074: geneai -- A generation; if repeated twice or with another time word, practically indicates infinity of time." w:history="1">
              <w:r w:rsidRPr="00B06055">
                <w:rPr>
                  <w:rStyle w:val="Hyperlink"/>
                  <w:rFonts w:ascii="Palatino Linotype" w:hAnsi="Palatino Linotype"/>
                  <w:sz w:val="18"/>
                  <w:szCs w:val="18"/>
                </w:rPr>
                <w:t>(generations)</w:t>
              </w:r>
            </w:hyperlink>
            <w:r w:rsidRPr="00B06055">
              <w:rPr>
                <w:rFonts w:ascii="Palatino Linotype" w:hAnsi="Palatino Linotype"/>
                <w:sz w:val="18"/>
                <w:szCs w:val="18"/>
              </w:rPr>
              <w:t xml:space="preserve"> δεκατέσσαρες </w:t>
            </w:r>
            <w:hyperlink r:id="rId271" w:tooltip="Adj-NFP 1180: dekatessares -- Fourteen." w:history="1">
              <w:r w:rsidRPr="00B06055">
                <w:rPr>
                  <w:rStyle w:val="Hyperlink"/>
                  <w:rFonts w:ascii="Palatino Linotype" w:hAnsi="Palatino Linotype"/>
                  <w:sz w:val="18"/>
                  <w:szCs w:val="18"/>
                </w:rPr>
                <w:t>(fourteen)</w:t>
              </w:r>
            </w:hyperlink>
            <w:r w:rsidRPr="00B06055">
              <w:rPr>
                <w:rFonts w:ascii="Palatino Linotype" w:hAnsi="Palatino Linotype"/>
                <w:sz w:val="18"/>
                <w:szCs w:val="18"/>
              </w:rPr>
              <w:t>; καὶ </w:t>
            </w:r>
            <w:hyperlink r:id="rId27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ἀπὸ </w:t>
            </w:r>
            <w:hyperlink r:id="rId273"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τῆς </w:t>
            </w:r>
            <w:hyperlink r:id="rId274" w:tooltip="Art-GFS 3588: tē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μετοικεσίας </w:t>
            </w:r>
            <w:hyperlink r:id="rId275" w:tooltip="N-GFS 3350: metoikesias -- Change of abode, migration, deportation." w:history="1">
              <w:r w:rsidRPr="00B06055">
                <w:rPr>
                  <w:rStyle w:val="Hyperlink"/>
                  <w:rFonts w:ascii="Palatino Linotype" w:hAnsi="Palatino Linotype"/>
                  <w:sz w:val="18"/>
                  <w:szCs w:val="18"/>
                </w:rPr>
                <w:t>(carrying away)</w:t>
              </w:r>
            </w:hyperlink>
            <w:r w:rsidRPr="00B06055">
              <w:rPr>
                <w:rFonts w:ascii="Palatino Linotype" w:hAnsi="Palatino Linotype"/>
                <w:sz w:val="18"/>
                <w:szCs w:val="18"/>
              </w:rPr>
              <w:t xml:space="preserve"> Βαβυλῶνος </w:t>
            </w:r>
            <w:hyperlink r:id="rId276" w:tooltip="N-GFS 897: Babylōnos -- (a) Babylon, the ancient city on the Euphrates, to which the people of Jerusalem, etc., were transported, (b) hence allegorically of Rome, from the point of view of the Christian people." w:history="1">
              <w:r w:rsidRPr="00B06055">
                <w:rPr>
                  <w:rStyle w:val="Hyperlink"/>
                  <w:rFonts w:ascii="Palatino Linotype" w:hAnsi="Palatino Linotype"/>
                  <w:sz w:val="18"/>
                  <w:szCs w:val="18"/>
                </w:rPr>
                <w:t>(to Babylon)</w:t>
              </w:r>
            </w:hyperlink>
            <w:r w:rsidRPr="00B06055">
              <w:rPr>
                <w:rFonts w:ascii="Palatino Linotype" w:hAnsi="Palatino Linotype"/>
                <w:sz w:val="18"/>
                <w:szCs w:val="18"/>
              </w:rPr>
              <w:t xml:space="preserve"> ἕως </w:t>
            </w:r>
            <w:hyperlink r:id="rId277" w:tooltip="Prep 2193: heōs -- (a) conj: until, (b) prep: as far as, up to, as much as, until." w:history="1">
              <w:r w:rsidRPr="00B06055">
                <w:rPr>
                  <w:rStyle w:val="Hyperlink"/>
                  <w:rFonts w:ascii="Palatino Linotype" w:hAnsi="Palatino Linotype"/>
                  <w:sz w:val="18"/>
                  <w:szCs w:val="18"/>
                </w:rPr>
                <w:t>(until)</w:t>
              </w:r>
            </w:hyperlink>
            <w:r w:rsidRPr="00B06055">
              <w:rPr>
                <w:rFonts w:ascii="Palatino Linotype" w:hAnsi="Palatino Linotype"/>
                <w:sz w:val="18"/>
                <w:szCs w:val="18"/>
              </w:rPr>
              <w:t xml:space="preserve"> τοῦ </w:t>
            </w:r>
            <w:hyperlink r:id="rId278"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Χριστοῦ </w:t>
            </w:r>
            <w:hyperlink r:id="rId279" w:tooltip="N-GMS 5547: Christou -- Anointed One; the Messiah, the Christ." w:history="1">
              <w:r w:rsidRPr="00B06055">
                <w:rPr>
                  <w:rStyle w:val="Hyperlink"/>
                  <w:rFonts w:ascii="Palatino Linotype" w:hAnsi="Palatino Linotype"/>
                  <w:sz w:val="18"/>
                  <w:szCs w:val="18"/>
                </w:rPr>
                <w:t>(Christ)</w:t>
              </w:r>
            </w:hyperlink>
            <w:r w:rsidRPr="00B06055">
              <w:rPr>
                <w:rFonts w:ascii="Palatino Linotype" w:hAnsi="Palatino Linotype"/>
                <w:sz w:val="18"/>
                <w:szCs w:val="18"/>
              </w:rPr>
              <w:t>, γενεαὶ </w:t>
            </w:r>
            <w:hyperlink r:id="rId280" w:tooltip="N-NFP 1074: geneai -- A generation; if repeated twice or with another time word, practically indicates infinity of time." w:history="1">
              <w:r w:rsidRPr="00B06055">
                <w:rPr>
                  <w:rStyle w:val="Hyperlink"/>
                  <w:rFonts w:ascii="Palatino Linotype" w:hAnsi="Palatino Linotype"/>
                  <w:sz w:val="18"/>
                  <w:szCs w:val="18"/>
                </w:rPr>
                <w:t>(generations)</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δεκατέσσαρες </w:t>
            </w:r>
            <w:hyperlink r:id="rId281" w:tooltip="Adj-NFP 1180: dekatessares -- Fourteen." w:history="1">
              <w:r w:rsidRPr="00B06055">
                <w:rPr>
                  <w:rStyle w:val="Hyperlink"/>
                  <w:rFonts w:ascii="Palatino Linotype" w:hAnsi="Palatino Linotype"/>
                  <w:sz w:val="18"/>
                  <w:szCs w:val="18"/>
                </w:rPr>
                <w:t>(fourteen)</w:t>
              </w:r>
            </w:hyperlink>
            <w:r w:rsidR="007452B0" w:rsidRPr="00B06055">
              <w:rPr>
                <w:rFonts w:ascii="Palatino Linotype" w:hAnsi="Palatino Linotype"/>
                <w:sz w:val="18"/>
                <w:szCs w:val="18"/>
              </w:rPr>
              <w:t xml:space="preserve">. </w:t>
            </w:r>
          </w:p>
        </w:tc>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w:t>
            </w:r>
            <w:r w:rsidR="000A4E93" w:rsidRPr="00B06055">
              <w:rPr>
                <w:rFonts w:ascii="Arial" w:eastAsia="Times New Roman" w:hAnsi="Arial" w:cs="Arial"/>
                <w:sz w:val="18"/>
                <w:szCs w:val="18"/>
              </w:rPr>
              <w:t xml:space="preserve">17 So all the generations from Abraham to David </w:t>
            </w:r>
            <w:r w:rsidR="000A4E93" w:rsidRPr="00B06055">
              <w:rPr>
                <w:rFonts w:ascii="Arial" w:eastAsia="Times New Roman" w:hAnsi="Arial" w:cs="Arial"/>
                <w:b/>
                <w:sz w:val="18"/>
                <w:szCs w:val="18"/>
                <w:u w:val="single"/>
              </w:rPr>
              <w:t>are</w:t>
            </w:r>
            <w:r w:rsidR="000A4E93" w:rsidRPr="00B06055">
              <w:rPr>
                <w:rFonts w:ascii="Arial" w:eastAsia="Times New Roman" w:hAnsi="Arial" w:cs="Arial"/>
                <w:sz w:val="18"/>
                <w:szCs w:val="18"/>
              </w:rPr>
              <w:t xml:space="preserve"> fourteen generations; and from David until the carrying away into Babylon </w:t>
            </w:r>
            <w:r w:rsidR="000A4E93" w:rsidRPr="00B06055">
              <w:rPr>
                <w:rFonts w:ascii="Arial" w:eastAsia="Times New Roman" w:hAnsi="Arial" w:cs="Arial"/>
                <w:b/>
                <w:sz w:val="18"/>
                <w:szCs w:val="18"/>
                <w:u w:val="single"/>
              </w:rPr>
              <w:t>are</w:t>
            </w:r>
            <w:r w:rsidR="000A4E93" w:rsidRPr="00B06055">
              <w:rPr>
                <w:rFonts w:ascii="Arial" w:eastAsia="Times New Roman" w:hAnsi="Arial" w:cs="Arial"/>
                <w:sz w:val="18"/>
                <w:szCs w:val="18"/>
              </w:rPr>
              <w:t xml:space="preserve"> fourteen generations; and from the carrying away into </w:t>
            </w:r>
            <w:r w:rsidR="000A4E93" w:rsidRPr="00B06055">
              <w:rPr>
                <w:rFonts w:ascii="Arial" w:eastAsia="Times New Roman" w:hAnsi="Arial" w:cs="Arial"/>
                <w:sz w:val="18"/>
                <w:szCs w:val="18"/>
              </w:rPr>
              <w:lastRenderedPageBreak/>
              <w:t xml:space="preserve">Babylon </w:t>
            </w:r>
            <w:r w:rsidR="000A4E93" w:rsidRPr="00B06055">
              <w:rPr>
                <w:rFonts w:ascii="Arial" w:eastAsia="Times New Roman" w:hAnsi="Arial" w:cs="Arial"/>
                <w:b/>
                <w:sz w:val="18"/>
                <w:szCs w:val="18"/>
                <w:u w:val="single"/>
              </w:rPr>
              <w:t>unto</w:t>
            </w:r>
            <w:r w:rsidR="000A4E93" w:rsidRPr="00B06055">
              <w:rPr>
                <w:rFonts w:ascii="Arial" w:eastAsia="Times New Roman" w:hAnsi="Arial" w:cs="Arial"/>
                <w:sz w:val="18"/>
                <w:szCs w:val="18"/>
              </w:rPr>
              <w:t xml:space="preserve"> Christ </w:t>
            </w:r>
            <w:r w:rsidR="000A4E93" w:rsidRPr="00B06055">
              <w:rPr>
                <w:rFonts w:ascii="Arial" w:eastAsia="Times New Roman" w:hAnsi="Arial" w:cs="Arial"/>
                <w:b/>
                <w:sz w:val="18"/>
                <w:szCs w:val="18"/>
                <w:u w:val="single"/>
              </w:rPr>
              <w:t>are</w:t>
            </w:r>
            <w:r w:rsidR="000A4E93" w:rsidRPr="00B06055">
              <w:rPr>
                <w:rFonts w:ascii="Arial" w:eastAsia="Times New Roman" w:hAnsi="Arial" w:cs="Arial"/>
                <w:sz w:val="18"/>
                <w:szCs w:val="18"/>
              </w:rPr>
              <w:t xml:space="preserve"> fourteen generations.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2:</w:t>
            </w:r>
            <w:r w:rsidR="000A4E93" w:rsidRPr="00B06055">
              <w:rPr>
                <w:rFonts w:ascii="Arial" w:eastAsia="Times New Roman" w:hAnsi="Arial" w:cs="Arial"/>
                <w:sz w:val="18"/>
                <w:szCs w:val="18"/>
              </w:rPr>
              <w:t xml:space="preserve">1 Now, </w:t>
            </w:r>
            <w:r w:rsidR="000A4E93" w:rsidRPr="00B06055">
              <w:rPr>
                <w:rFonts w:ascii="Arial" w:eastAsia="Times New Roman" w:hAnsi="Arial" w:cs="Arial"/>
                <w:b/>
                <w:sz w:val="18"/>
                <w:szCs w:val="18"/>
                <w:u w:val="single"/>
              </w:rPr>
              <w:t>as it is written</w:t>
            </w:r>
            <w:r w:rsidR="000A4E93" w:rsidRPr="00B06055">
              <w:rPr>
                <w:rFonts w:ascii="Arial" w:eastAsia="Times New Roman" w:hAnsi="Arial" w:cs="Arial"/>
                <w:sz w:val="18"/>
                <w:szCs w:val="18"/>
              </w:rPr>
              <w:t xml:space="preserve">, the birth of Jesus Christ was on this </w:t>
            </w:r>
            <w:r w:rsidR="000A4E93" w:rsidRPr="00B06055">
              <w:rPr>
                <w:rFonts w:ascii="Arial" w:eastAsia="Times New Roman" w:hAnsi="Arial" w:cs="Arial"/>
                <w:b/>
                <w:sz w:val="18"/>
                <w:szCs w:val="18"/>
                <w:u w:val="single"/>
              </w:rPr>
              <w:t>wise. After</w:t>
            </w:r>
            <w:r w:rsidR="000A4E93" w:rsidRPr="00B06055">
              <w:rPr>
                <w:rFonts w:ascii="Arial" w:eastAsia="Times New Roman" w:hAnsi="Arial" w:cs="Arial"/>
                <w:sz w:val="18"/>
                <w:szCs w:val="18"/>
              </w:rPr>
              <w:t xml:space="preserve"> his mother, Mary, was espoused to Joseph, before they came together she was found with child of the Holy Ghost.  </w:t>
            </w:r>
          </w:p>
        </w:tc>
        <w:tc>
          <w:tcPr>
            <w:tcW w:w="5748" w:type="dxa"/>
          </w:tcPr>
          <w:p w:rsidR="000A4E93" w:rsidRPr="00B06055" w:rsidRDefault="00D204DC"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18</w:t>
            </w:r>
            <w:r w:rsidRPr="00B06055">
              <w:rPr>
                <w:rStyle w:val="reftext1"/>
                <w:sz w:val="18"/>
                <w:szCs w:val="18"/>
              </w:rPr>
              <w:t> </w:t>
            </w:r>
            <w:r w:rsidRPr="00B06055">
              <w:rPr>
                <w:rFonts w:ascii="Palatino Linotype" w:hAnsi="Palatino Linotype"/>
                <w:sz w:val="18"/>
                <w:szCs w:val="18"/>
              </w:rPr>
              <w:t>Τοῦ </w:t>
            </w:r>
            <w:hyperlink r:id="rId282"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283"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Ἰησοῦ </w:t>
            </w:r>
            <w:hyperlink r:id="rId284" w:tooltip="N-GMS 2424: Iēsou -- Jesus; the Greek form of Joshua; Jesus, son of Eliezer; Jesus, surnamed Justus." w:history="1">
              <w:r w:rsidRPr="00B06055">
                <w:rPr>
                  <w:rStyle w:val="Hyperlink"/>
                  <w:rFonts w:ascii="Palatino Linotype" w:hAnsi="Palatino Linotype"/>
                  <w:sz w:val="18"/>
                  <w:szCs w:val="18"/>
                </w:rPr>
                <w:t>(of Jesus)</w:t>
              </w:r>
            </w:hyperlink>
            <w:r w:rsidRPr="00B06055">
              <w:rPr>
                <w:rFonts w:ascii="Palatino Linotype" w:hAnsi="Palatino Linotype"/>
                <w:sz w:val="18"/>
                <w:szCs w:val="18"/>
              </w:rPr>
              <w:t xml:space="preserve"> Χριστοῦ </w:t>
            </w:r>
            <w:hyperlink r:id="rId285" w:tooltip="N-GMS 5547: Christou -- Anointed One; the Messiah, the Christ." w:history="1">
              <w:r w:rsidRPr="00B06055">
                <w:rPr>
                  <w:rStyle w:val="Hyperlink"/>
                  <w:rFonts w:ascii="Palatino Linotype" w:hAnsi="Palatino Linotype"/>
                  <w:sz w:val="18"/>
                  <w:szCs w:val="18"/>
                </w:rPr>
                <w:t>(Christ)</w:t>
              </w:r>
            </w:hyperlink>
            <w:r w:rsidRPr="00B06055">
              <w:rPr>
                <w:rFonts w:ascii="Palatino Linotype" w:hAnsi="Palatino Linotype"/>
                <w:sz w:val="18"/>
                <w:szCs w:val="18"/>
              </w:rPr>
              <w:t xml:space="preserve"> ἡ </w:t>
            </w:r>
            <w:hyperlink r:id="rId286"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γένεσις </w:t>
            </w:r>
            <w:hyperlink r:id="rId287" w:tooltip="N-NFS 1078: genesis -- Birth, lineage, descent." w:history="1">
              <w:r w:rsidRPr="00B06055">
                <w:rPr>
                  <w:rStyle w:val="Hyperlink"/>
                  <w:rFonts w:ascii="Palatino Linotype" w:hAnsi="Palatino Linotype"/>
                  <w:sz w:val="18"/>
                  <w:szCs w:val="18"/>
                </w:rPr>
                <w:t>(birth)</w:t>
              </w:r>
            </w:hyperlink>
            <w:r w:rsidRPr="00B06055">
              <w:rPr>
                <w:rFonts w:ascii="Palatino Linotype" w:hAnsi="Palatino Linotype"/>
                <w:sz w:val="18"/>
                <w:szCs w:val="18"/>
              </w:rPr>
              <w:t xml:space="preserve"> οὕτως </w:t>
            </w:r>
            <w:hyperlink r:id="rId288" w:tooltip="Adv 3779: houtōs -- Thus, so, in this manner." w:history="1">
              <w:r w:rsidRPr="00B06055">
                <w:rPr>
                  <w:rStyle w:val="Hyperlink"/>
                  <w:rFonts w:ascii="Palatino Linotype" w:hAnsi="Palatino Linotype"/>
                  <w:sz w:val="18"/>
                  <w:szCs w:val="18"/>
                </w:rPr>
                <w:t>(thus)</w:t>
              </w:r>
            </w:hyperlink>
            <w:r w:rsidRPr="00B06055">
              <w:rPr>
                <w:rFonts w:ascii="Palatino Linotype" w:hAnsi="Palatino Linotype"/>
                <w:sz w:val="18"/>
                <w:szCs w:val="18"/>
              </w:rPr>
              <w:t xml:space="preserve"> ἦν </w:t>
            </w:r>
            <w:hyperlink r:id="rId289" w:tooltip="V-IIA-3S 1510: ēn -- To be, exist." w:history="1">
              <w:r w:rsidRPr="00B06055">
                <w:rPr>
                  <w:rStyle w:val="Hyperlink"/>
                  <w:rFonts w:ascii="Palatino Linotype" w:hAnsi="Palatino Linotype"/>
                  <w:sz w:val="18"/>
                  <w:szCs w:val="18"/>
                </w:rPr>
                <w:t>(came about)</w:t>
              </w:r>
            </w:hyperlink>
            <w:r w:rsidRPr="00B06055">
              <w:rPr>
                <w:rFonts w:ascii="Palatino Linotype" w:hAnsi="Palatino Linotype"/>
                <w:sz w:val="18"/>
                <w:szCs w:val="18"/>
              </w:rPr>
              <w:t>: μνηστευθείσης </w:t>
            </w:r>
            <w:hyperlink r:id="rId290" w:tooltip="V-APP-GFS 3423: mnēsteutheisēs -- To ask in marriage; pass: to be betrothed." w:history="1">
              <w:r w:rsidRPr="00B06055">
                <w:rPr>
                  <w:rStyle w:val="Hyperlink"/>
                  <w:rFonts w:ascii="Palatino Linotype" w:hAnsi="Palatino Linotype"/>
                  <w:sz w:val="18"/>
                  <w:szCs w:val="18"/>
                </w:rPr>
                <w:t>(Having been pledged)</w:t>
              </w:r>
            </w:hyperlink>
            <w:r w:rsidRPr="00B06055">
              <w:rPr>
                <w:rFonts w:ascii="Palatino Linotype" w:hAnsi="Palatino Linotype"/>
                <w:sz w:val="18"/>
                <w:szCs w:val="18"/>
              </w:rPr>
              <w:t xml:space="preserve"> τῆς </w:t>
            </w:r>
            <w:hyperlink r:id="rId291" w:tooltip="Art-GFS 3588: tē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μητρὸς </w:t>
            </w:r>
            <w:hyperlink r:id="rId292" w:tooltip="N-GFS 3384: mētros -- A mother." w:history="1">
              <w:r w:rsidRPr="00B06055">
                <w:rPr>
                  <w:rStyle w:val="Hyperlink"/>
                  <w:rFonts w:ascii="Palatino Linotype" w:hAnsi="Palatino Linotype"/>
                  <w:sz w:val="18"/>
                  <w:szCs w:val="18"/>
                </w:rPr>
                <w:t>(mother)</w:t>
              </w:r>
            </w:hyperlink>
            <w:r w:rsidRPr="00B06055">
              <w:rPr>
                <w:rFonts w:ascii="Palatino Linotype" w:hAnsi="Palatino Linotype"/>
                <w:sz w:val="18"/>
                <w:szCs w:val="18"/>
              </w:rPr>
              <w:t xml:space="preserve"> αὐτοῦ </w:t>
            </w:r>
            <w:hyperlink r:id="rId293"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Μαρίας </w:t>
            </w:r>
            <w:hyperlink r:id="rId294" w:tooltip="N-GFS 3137: Marias -- Mary, Miriam, (a) the mother of Jesus, (b) of Magdala, (c) sister of Martha and Lazarus, (d) wife of Cleopas, (e) mother of John Mark, (f) a Christian woman in Rome." w:history="1">
              <w:r w:rsidRPr="00B06055">
                <w:rPr>
                  <w:rStyle w:val="Hyperlink"/>
                  <w:rFonts w:ascii="Palatino Linotype" w:hAnsi="Palatino Linotype"/>
                  <w:sz w:val="18"/>
                  <w:szCs w:val="18"/>
                </w:rPr>
                <w:t>(Mary)</w:t>
              </w:r>
            </w:hyperlink>
            <w:r w:rsidRPr="00B06055">
              <w:rPr>
                <w:rFonts w:ascii="Palatino Linotype" w:hAnsi="Palatino Linotype"/>
                <w:sz w:val="18"/>
                <w:szCs w:val="18"/>
              </w:rPr>
              <w:t xml:space="preserve"> τῷ </w:t>
            </w:r>
            <w:hyperlink r:id="rId295" w:tooltip="Art-DMS 3588: tō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Ἰωσήφ </w:t>
            </w:r>
            <w:hyperlink r:id="rId296" w:tooltip="N-DMS 2501: Iōsēph -- Joseph, a proper name." w:history="1">
              <w:r w:rsidRPr="00B06055">
                <w:rPr>
                  <w:rStyle w:val="Hyperlink"/>
                  <w:rFonts w:ascii="Palatino Linotype" w:hAnsi="Palatino Linotype"/>
                  <w:sz w:val="18"/>
                  <w:szCs w:val="18"/>
                </w:rPr>
                <w:t>(to Joseph)</w:t>
              </w:r>
            </w:hyperlink>
            <w:r w:rsidRPr="00B06055">
              <w:rPr>
                <w:rFonts w:ascii="Palatino Linotype" w:hAnsi="Palatino Linotype"/>
                <w:sz w:val="18"/>
                <w:szCs w:val="18"/>
              </w:rPr>
              <w:t>,</w:t>
            </w:r>
            <w:r w:rsidR="00696B9D" w:rsidRPr="00B06055">
              <w:rPr>
                <w:rFonts w:ascii="Palatino Linotype" w:hAnsi="Palatino Linotype"/>
                <w:sz w:val="18"/>
                <w:szCs w:val="18"/>
              </w:rPr>
              <w:t xml:space="preserve"> πρὶν </w:t>
            </w:r>
            <w:hyperlink r:id="rId297" w:tooltip="Adv 4250: prin -- Formerly, before." w:history="1">
              <w:r w:rsidR="00696B9D" w:rsidRPr="00B06055">
                <w:rPr>
                  <w:rStyle w:val="Hyperlink"/>
                  <w:rFonts w:ascii="Palatino Linotype" w:hAnsi="Palatino Linotype"/>
                  <w:sz w:val="18"/>
                  <w:szCs w:val="18"/>
                </w:rPr>
                <w:t>(before)</w:t>
              </w:r>
            </w:hyperlink>
            <w:r w:rsidR="00696B9D" w:rsidRPr="00B06055">
              <w:rPr>
                <w:rFonts w:ascii="Palatino Linotype" w:hAnsi="Palatino Linotype"/>
                <w:sz w:val="18"/>
                <w:szCs w:val="18"/>
              </w:rPr>
              <w:t xml:space="preserve"> ἢ </w:t>
            </w:r>
            <w:hyperlink r:id="rId298" w:tooltip="Conj 2228: ē -- Or, than." w:history="1">
              <w:r w:rsidR="00696B9D" w:rsidRPr="00B06055">
                <w:rPr>
                  <w:rStyle w:val="Hyperlink"/>
                  <w:rFonts w:ascii="Palatino Linotype" w:hAnsi="Palatino Linotype"/>
                  <w:sz w:val="18"/>
                  <w:szCs w:val="18"/>
                </w:rPr>
                <w:t>(rather)</w:t>
              </w:r>
            </w:hyperlink>
            <w:r w:rsidR="00696B9D" w:rsidRPr="00B06055">
              <w:rPr>
                <w:rFonts w:ascii="Palatino Linotype" w:hAnsi="Palatino Linotype"/>
                <w:sz w:val="18"/>
                <w:szCs w:val="18"/>
              </w:rPr>
              <w:t xml:space="preserve"> συνελθεῖν </w:t>
            </w:r>
            <w:hyperlink r:id="rId299" w:tooltip="V-ANA 4905: synelthein -- To come or go with, accompany; to come together, assemble." w:history="1">
              <w:r w:rsidR="00696B9D" w:rsidRPr="00B06055">
                <w:rPr>
                  <w:rStyle w:val="Hyperlink"/>
                  <w:rFonts w:ascii="Palatino Linotype" w:hAnsi="Palatino Linotype"/>
                  <w:sz w:val="18"/>
                  <w:szCs w:val="18"/>
                </w:rPr>
                <w:t>(coming together)</w:t>
              </w:r>
            </w:hyperlink>
            <w:r w:rsidR="00696B9D" w:rsidRPr="00B06055">
              <w:rPr>
                <w:rFonts w:ascii="Palatino Linotype" w:hAnsi="Palatino Linotype"/>
                <w:sz w:val="18"/>
                <w:szCs w:val="18"/>
              </w:rPr>
              <w:t xml:space="preserve"> αὐτοὺς </w:t>
            </w:r>
            <w:hyperlink r:id="rId300" w:tooltip="PPro-AM3P 846: autous -- He, she, it, they, them, same." w:history="1">
              <w:r w:rsidR="00696B9D" w:rsidRPr="00B06055">
                <w:rPr>
                  <w:rStyle w:val="Hyperlink"/>
                  <w:rFonts w:ascii="Palatino Linotype" w:hAnsi="Palatino Linotype"/>
                  <w:sz w:val="18"/>
                  <w:szCs w:val="18"/>
                </w:rPr>
                <w:t>(of them)</w:t>
              </w:r>
            </w:hyperlink>
            <w:r w:rsidR="00696B9D" w:rsidRPr="00B06055">
              <w:rPr>
                <w:rFonts w:ascii="Palatino Linotype" w:hAnsi="Palatino Linotype"/>
                <w:sz w:val="18"/>
                <w:szCs w:val="18"/>
              </w:rPr>
              <w:t>, εὑρέθη </w:t>
            </w:r>
            <w:hyperlink r:id="rId301" w:tooltip="V-AIP-3S 2147: heurethē -- To find, learn, discover, especially after searching." w:history="1">
              <w:r w:rsidR="00696B9D" w:rsidRPr="00B06055">
                <w:rPr>
                  <w:rStyle w:val="Hyperlink"/>
                  <w:rFonts w:ascii="Palatino Linotype" w:hAnsi="Palatino Linotype"/>
                  <w:sz w:val="18"/>
                  <w:szCs w:val="18"/>
                </w:rPr>
                <w:t>(she was found)</w:t>
              </w:r>
            </w:hyperlink>
            <w:r w:rsidR="00696B9D" w:rsidRPr="00B06055">
              <w:rPr>
                <w:rFonts w:ascii="Palatino Linotype" w:hAnsi="Palatino Linotype"/>
                <w:sz w:val="18"/>
                <w:szCs w:val="18"/>
              </w:rPr>
              <w:t xml:space="preserve"> ἐν </w:t>
            </w:r>
            <w:hyperlink r:id="rId302" w:tooltip="Prep 1722: en -- In, on, among." w:history="1">
              <w:r w:rsidR="00696B9D" w:rsidRPr="00B06055">
                <w:rPr>
                  <w:rStyle w:val="Hyperlink"/>
                  <w:rFonts w:ascii="Palatino Linotype" w:hAnsi="Palatino Linotype"/>
                  <w:sz w:val="18"/>
                  <w:szCs w:val="18"/>
                </w:rPr>
                <w:t>(in)</w:t>
              </w:r>
            </w:hyperlink>
            <w:r w:rsidR="00696B9D" w:rsidRPr="00B06055">
              <w:rPr>
                <w:rFonts w:ascii="Palatino Linotype" w:hAnsi="Palatino Linotype"/>
                <w:sz w:val="18"/>
                <w:szCs w:val="18"/>
              </w:rPr>
              <w:t xml:space="preserve"> γαστρὶ </w:t>
            </w:r>
            <w:hyperlink r:id="rId303" w:tooltip="N-DFS 1064: gastri -- The womb, stomach; of a woman: to be with child (literal: to have [a child] in the belly)." w:history="1">
              <w:r w:rsidR="00696B9D" w:rsidRPr="00B06055">
                <w:rPr>
                  <w:rStyle w:val="Hyperlink"/>
                  <w:rFonts w:ascii="Palatino Linotype" w:hAnsi="Palatino Linotype"/>
                  <w:sz w:val="18"/>
                  <w:szCs w:val="18"/>
                </w:rPr>
                <w:t>(womb)</w:t>
              </w:r>
            </w:hyperlink>
            <w:r w:rsidR="00696B9D" w:rsidRPr="00B06055">
              <w:rPr>
                <w:rFonts w:ascii="Palatino Linotype" w:hAnsi="Palatino Linotype"/>
                <w:sz w:val="18"/>
                <w:szCs w:val="18"/>
              </w:rPr>
              <w:t xml:space="preserve"> ἔχουσα </w:t>
            </w:r>
            <w:hyperlink r:id="rId304" w:tooltip="V-PPA-NFS 2192: echousa -- To have, hold, possess." w:history="1">
              <w:r w:rsidR="00696B9D" w:rsidRPr="00B06055">
                <w:rPr>
                  <w:rStyle w:val="Hyperlink"/>
                  <w:rFonts w:ascii="Palatino Linotype" w:hAnsi="Palatino Linotype"/>
                  <w:sz w:val="18"/>
                  <w:szCs w:val="18"/>
                </w:rPr>
                <w:t>(having </w:t>
              </w:r>
              <w:r w:rsidR="00696B9D" w:rsidRPr="00B06055">
                <w:rPr>
                  <w:rStyle w:val="Hyperlink"/>
                  <w:rFonts w:ascii="Palatino Linotype" w:hAnsi="Palatino Linotype"/>
                  <w:i/>
                  <w:iCs/>
                  <w:sz w:val="18"/>
                  <w:szCs w:val="18"/>
                </w:rPr>
                <w:t>a child</w:t>
              </w:r>
              <w:r w:rsidR="00696B9D" w:rsidRPr="00B06055">
                <w:rPr>
                  <w:rStyle w:val="Hyperlink"/>
                  <w:rFonts w:ascii="Palatino Linotype" w:hAnsi="Palatino Linotype"/>
                  <w:sz w:val="18"/>
                  <w:szCs w:val="18"/>
                </w:rPr>
                <w:t>)</w:t>
              </w:r>
            </w:hyperlink>
            <w:r w:rsidR="00696B9D" w:rsidRPr="00B06055">
              <w:rPr>
                <w:rFonts w:ascii="Palatino Linotype" w:hAnsi="Palatino Linotype"/>
                <w:sz w:val="18"/>
                <w:szCs w:val="18"/>
              </w:rPr>
              <w:t xml:space="preserve"> ἐκ </w:t>
            </w:r>
            <w:hyperlink r:id="rId305" w:tooltip="Prep 1537: ek -- From out, out from among, from, suggesting from the interior outwards." w:history="1">
              <w:r w:rsidR="00696B9D" w:rsidRPr="00B06055">
                <w:rPr>
                  <w:rStyle w:val="Hyperlink"/>
                  <w:rFonts w:ascii="Palatino Linotype" w:hAnsi="Palatino Linotype"/>
                  <w:sz w:val="18"/>
                  <w:szCs w:val="18"/>
                </w:rPr>
                <w:t>(out of)</w:t>
              </w:r>
            </w:hyperlink>
            <w:r w:rsidR="00696B9D" w:rsidRPr="00B06055">
              <w:rPr>
                <w:rFonts w:ascii="Palatino Linotype" w:hAnsi="Palatino Linotype"/>
                <w:sz w:val="18"/>
                <w:szCs w:val="18"/>
              </w:rPr>
              <w:t xml:space="preserve"> πνεύματος </w:t>
            </w:r>
            <w:hyperlink r:id="rId306" w:tooltip="N-GNS 4151: pneumatos -- Wind, breath, spirit." w:history="1">
              <w:r w:rsidR="00696B9D" w:rsidRPr="00B06055">
                <w:rPr>
                  <w:rStyle w:val="Hyperlink"/>
                  <w:rFonts w:ascii="Palatino Linotype" w:hAnsi="Palatino Linotype"/>
                  <w:sz w:val="18"/>
                  <w:szCs w:val="18"/>
                </w:rPr>
                <w:t>(</w:t>
              </w:r>
              <w:r w:rsidR="00696B9D" w:rsidRPr="00B06055">
                <w:rPr>
                  <w:rStyle w:val="Hyperlink"/>
                  <w:rFonts w:ascii="Palatino Linotype" w:hAnsi="Palatino Linotype"/>
                  <w:i/>
                  <w:iCs/>
                  <w:sz w:val="18"/>
                  <w:szCs w:val="18"/>
                </w:rPr>
                <w:t>the</w:t>
              </w:r>
              <w:r w:rsidR="00696B9D" w:rsidRPr="00B06055">
                <w:rPr>
                  <w:rStyle w:val="Hyperlink"/>
                  <w:rFonts w:ascii="Palatino Linotype" w:hAnsi="Palatino Linotype"/>
                  <w:sz w:val="18"/>
                  <w:szCs w:val="18"/>
                </w:rPr>
                <w:t> Spirit)</w:t>
              </w:r>
            </w:hyperlink>
            <w:r w:rsidR="00696B9D" w:rsidRPr="00B06055">
              <w:rPr>
                <w:rFonts w:ascii="Palatino Linotype" w:hAnsi="Palatino Linotype"/>
                <w:sz w:val="18"/>
                <w:szCs w:val="18"/>
              </w:rPr>
              <w:t xml:space="preserve"> ἁγίου </w:t>
            </w:r>
            <w:hyperlink r:id="rId307" w:tooltip="Adj-GNS 40: hagiou -- Set apart by (or for) God, holy, sacred." w:history="1">
              <w:r w:rsidR="00696B9D" w:rsidRPr="00B06055">
                <w:rPr>
                  <w:rStyle w:val="Hyperlink"/>
                  <w:rFonts w:ascii="Palatino Linotype" w:hAnsi="Palatino Linotype"/>
                  <w:sz w:val="18"/>
                  <w:szCs w:val="18"/>
                </w:rPr>
                <w:t>(Holy)</w:t>
              </w:r>
            </w:hyperlink>
            <w:r w:rsidR="00696B9D"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w:t>
            </w:r>
            <w:r w:rsidR="000A4E93" w:rsidRPr="00B06055">
              <w:rPr>
                <w:rFonts w:ascii="Arial" w:eastAsia="Times New Roman" w:hAnsi="Arial" w:cs="Arial"/>
                <w:sz w:val="18"/>
                <w:szCs w:val="18"/>
              </w:rPr>
              <w:t xml:space="preserve">18 Now the birth of Jesus Christ was on this wise: </w:t>
            </w:r>
            <w:r w:rsidR="000A4E93" w:rsidRPr="00B06055">
              <w:rPr>
                <w:rFonts w:ascii="Arial" w:eastAsia="Times New Roman" w:hAnsi="Arial" w:cs="Arial"/>
                <w:b/>
                <w:sz w:val="18"/>
                <w:szCs w:val="18"/>
                <w:u w:val="single"/>
              </w:rPr>
              <w:t>When as</w:t>
            </w:r>
            <w:r w:rsidR="000A4E93" w:rsidRPr="00B06055">
              <w:rPr>
                <w:rFonts w:ascii="Arial" w:eastAsia="Times New Roman" w:hAnsi="Arial" w:cs="Arial"/>
                <w:sz w:val="18"/>
                <w:szCs w:val="18"/>
              </w:rPr>
              <w:t xml:space="preserve"> his mother Mary was espoused to Joseph, before they came together, she was found with child of the Holy Ghost.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w:t>
            </w:r>
            <w:r w:rsidR="000A4E93" w:rsidRPr="00B06055">
              <w:rPr>
                <w:rFonts w:ascii="Arial" w:eastAsia="Times New Roman" w:hAnsi="Arial" w:cs="Arial"/>
                <w:sz w:val="18"/>
                <w:szCs w:val="18"/>
              </w:rPr>
              <w:t xml:space="preserve">2 Then Joseph, her husband, being a just man, and not willing to make her a public example, was minded to put her away privily.  </w:t>
            </w:r>
          </w:p>
        </w:tc>
        <w:tc>
          <w:tcPr>
            <w:tcW w:w="5748" w:type="dxa"/>
          </w:tcPr>
          <w:p w:rsidR="000A4E93" w:rsidRPr="00B06055" w:rsidRDefault="00696B9D" w:rsidP="000B13DA">
            <w:pPr>
              <w:pStyle w:val="reg"/>
              <w:spacing w:before="0" w:beforeAutospacing="0" w:after="0" w:afterAutospacing="0" w:line="240" w:lineRule="auto"/>
              <w:jc w:val="left"/>
              <w:rPr>
                <w:rFonts w:ascii="Palatino Linotype" w:hAnsi="Palatino Linotype"/>
                <w:sz w:val="18"/>
                <w:szCs w:val="18"/>
              </w:rPr>
            </w:pPr>
            <w:r w:rsidRPr="00B06055">
              <w:rPr>
                <w:rStyle w:val="reftext1"/>
                <w:position w:val="6"/>
                <w:sz w:val="18"/>
                <w:szCs w:val="18"/>
              </w:rPr>
              <w:t>19</w:t>
            </w:r>
            <w:r w:rsidRPr="00B06055">
              <w:rPr>
                <w:rStyle w:val="reftext1"/>
                <w:sz w:val="18"/>
                <w:szCs w:val="18"/>
              </w:rPr>
              <w:t> </w:t>
            </w:r>
            <w:r w:rsidRPr="00B06055">
              <w:rPr>
                <w:rFonts w:ascii="Palatino Linotype" w:hAnsi="Palatino Linotype"/>
                <w:sz w:val="18"/>
                <w:szCs w:val="18"/>
              </w:rPr>
              <w:t>Ἰωσὴφ </w:t>
            </w:r>
            <w:hyperlink r:id="rId308" w:tooltip="N-NMS 2501: Iōsēph -- Joseph, a proper name." w:history="1">
              <w:r w:rsidRPr="00B06055">
                <w:rPr>
                  <w:rStyle w:val="Hyperlink"/>
                  <w:rFonts w:ascii="Palatino Linotype" w:hAnsi="Palatino Linotype"/>
                  <w:sz w:val="18"/>
                  <w:szCs w:val="18"/>
                </w:rPr>
                <w:t>(Joseph)</w:t>
              </w:r>
            </w:hyperlink>
            <w:r w:rsidRPr="00B06055">
              <w:rPr>
                <w:rFonts w:ascii="Palatino Linotype" w:hAnsi="Palatino Linotype"/>
                <w:sz w:val="18"/>
                <w:szCs w:val="18"/>
              </w:rPr>
              <w:t xml:space="preserve"> δὲ </w:t>
            </w:r>
            <w:hyperlink r:id="rId309"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ὁ </w:t>
            </w:r>
            <w:hyperlink r:id="rId310"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ἀνὴρ </w:t>
            </w:r>
            <w:hyperlink r:id="rId311" w:tooltip="N-NMS 435: anēr -- A male human being; a man, husband." w:history="1">
              <w:r w:rsidRPr="00B06055">
                <w:rPr>
                  <w:rStyle w:val="Hyperlink"/>
                  <w:rFonts w:ascii="Palatino Linotype" w:hAnsi="Palatino Linotype"/>
                  <w:sz w:val="18"/>
                  <w:szCs w:val="18"/>
                </w:rPr>
                <w:t>(husband)</w:t>
              </w:r>
            </w:hyperlink>
            <w:r w:rsidRPr="00B06055">
              <w:rPr>
                <w:rFonts w:ascii="Palatino Linotype" w:hAnsi="Palatino Linotype"/>
                <w:sz w:val="18"/>
                <w:szCs w:val="18"/>
              </w:rPr>
              <w:t xml:space="preserve"> αὐτῆς </w:t>
            </w:r>
            <w:hyperlink r:id="rId312" w:tooltip="PPro-GF3S 846: autēs -- He, she, it, they, them, same." w:history="1">
              <w:r w:rsidRPr="00B06055">
                <w:rPr>
                  <w:rStyle w:val="Hyperlink"/>
                  <w:rFonts w:ascii="Palatino Linotype" w:hAnsi="Palatino Linotype"/>
                  <w:sz w:val="18"/>
                  <w:szCs w:val="18"/>
                </w:rPr>
                <w:t>(of her)</w:t>
              </w:r>
            </w:hyperlink>
            <w:r w:rsidRPr="00B06055">
              <w:rPr>
                <w:rFonts w:ascii="Palatino Linotype" w:hAnsi="Palatino Linotype"/>
                <w:sz w:val="18"/>
                <w:szCs w:val="18"/>
              </w:rPr>
              <w:t>, δίκαιος </w:t>
            </w:r>
            <w:hyperlink r:id="rId313" w:tooltip="Adj-NMS 1342: dikaios -- Just; especially, just in the eyes of God; righteous; the elect (a Jewish idea)." w:history="1">
              <w:r w:rsidRPr="00B06055">
                <w:rPr>
                  <w:rStyle w:val="Hyperlink"/>
                  <w:rFonts w:ascii="Palatino Linotype" w:hAnsi="Palatino Linotype"/>
                  <w:sz w:val="18"/>
                  <w:szCs w:val="18"/>
                </w:rPr>
                <w:t>(righteous)</w:t>
              </w:r>
            </w:hyperlink>
            <w:r w:rsidRPr="00B06055">
              <w:rPr>
                <w:rFonts w:ascii="Palatino Linotype" w:hAnsi="Palatino Linotype"/>
                <w:sz w:val="18"/>
                <w:szCs w:val="18"/>
              </w:rPr>
              <w:t xml:space="preserve"> ὢν </w:t>
            </w:r>
            <w:hyperlink r:id="rId314" w:tooltip="V-PPA-NMS 1510: ōn -- To be, exist." w:history="1">
              <w:r w:rsidRPr="00B06055">
                <w:rPr>
                  <w:rStyle w:val="Hyperlink"/>
                  <w:rFonts w:ascii="Palatino Linotype" w:hAnsi="Palatino Linotype"/>
                  <w:sz w:val="18"/>
                  <w:szCs w:val="18"/>
                </w:rPr>
                <w:t>(being)</w:t>
              </w:r>
            </w:hyperlink>
            <w:r w:rsidRPr="00B06055">
              <w:rPr>
                <w:rFonts w:ascii="Palatino Linotype" w:hAnsi="Palatino Linotype"/>
                <w:sz w:val="18"/>
                <w:szCs w:val="18"/>
              </w:rPr>
              <w:t>, καὶ </w:t>
            </w:r>
            <w:hyperlink r:id="rId31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μὴ </w:t>
            </w:r>
            <w:hyperlink r:id="rId316" w:tooltip="Adv 3361: mē -- Not, les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θέλων </w:t>
            </w:r>
            <w:hyperlink r:id="rId317" w:tooltip="V-PPA-NMS 2309: thelōn -- To will, wish, desire, to be willing, intend, design." w:history="1">
              <w:r w:rsidRPr="00B06055">
                <w:rPr>
                  <w:rStyle w:val="Hyperlink"/>
                  <w:rFonts w:ascii="Palatino Linotype" w:hAnsi="Palatino Linotype"/>
                  <w:sz w:val="18"/>
                  <w:szCs w:val="18"/>
                </w:rPr>
                <w:t>(willing)</w:t>
              </w:r>
            </w:hyperlink>
            <w:r w:rsidRPr="00B06055">
              <w:rPr>
                <w:rFonts w:ascii="Palatino Linotype" w:hAnsi="Palatino Linotype"/>
                <w:sz w:val="18"/>
                <w:szCs w:val="18"/>
              </w:rPr>
              <w:t xml:space="preserve"> αὐτὴν </w:t>
            </w:r>
            <w:hyperlink r:id="rId318" w:tooltip="PPro-AF3S 846: autēn -- He, she, it, they, them, same." w:history="1">
              <w:r w:rsidRPr="00B06055">
                <w:rPr>
                  <w:rStyle w:val="Hyperlink"/>
                  <w:rFonts w:ascii="Palatino Linotype" w:hAnsi="Palatino Linotype"/>
                  <w:sz w:val="18"/>
                  <w:szCs w:val="18"/>
                </w:rPr>
                <w:t>(her)</w:t>
              </w:r>
            </w:hyperlink>
            <w:r w:rsidRPr="00B06055">
              <w:rPr>
                <w:rFonts w:ascii="Palatino Linotype" w:hAnsi="Palatino Linotype"/>
                <w:sz w:val="18"/>
                <w:szCs w:val="18"/>
              </w:rPr>
              <w:t xml:space="preserve"> δειγματίσαι </w:t>
            </w:r>
            <w:hyperlink r:id="rId319" w:tooltip="V-ANA 1165: deigmatisai -- To hold up as an example, make a show of, expose." w:history="1">
              <w:r w:rsidRPr="00B06055">
                <w:rPr>
                  <w:rStyle w:val="Hyperlink"/>
                  <w:rFonts w:ascii="Palatino Linotype" w:hAnsi="Palatino Linotype"/>
                  <w:sz w:val="18"/>
                  <w:szCs w:val="18"/>
                </w:rPr>
                <w:t>(to expose publicly)</w:t>
              </w:r>
            </w:hyperlink>
            <w:r w:rsidRPr="00B06055">
              <w:rPr>
                <w:rFonts w:ascii="Palatino Linotype" w:hAnsi="Palatino Linotype"/>
                <w:sz w:val="18"/>
                <w:szCs w:val="18"/>
              </w:rPr>
              <w:t>, ἐβουλήθη </w:t>
            </w:r>
            <w:hyperlink r:id="rId320" w:tooltip="V-AIP-3S 1014: eboulēthē -- To will, intend, desire, wish." w:history="1">
              <w:r w:rsidRPr="00B06055">
                <w:rPr>
                  <w:rStyle w:val="Hyperlink"/>
                  <w:rFonts w:ascii="Palatino Linotype" w:hAnsi="Palatino Linotype"/>
                  <w:sz w:val="18"/>
                  <w:szCs w:val="18"/>
                </w:rPr>
                <w:t>(purposed)</w:t>
              </w:r>
            </w:hyperlink>
            <w:r w:rsidRPr="00B06055">
              <w:rPr>
                <w:rFonts w:ascii="Palatino Linotype" w:hAnsi="Palatino Linotype"/>
                <w:sz w:val="18"/>
                <w:szCs w:val="18"/>
              </w:rPr>
              <w:t xml:space="preserve"> λάθρᾳ </w:t>
            </w:r>
            <w:hyperlink r:id="rId321" w:tooltip="Adv 2977: lathra -- Secretly, privately." w:history="1">
              <w:r w:rsidRPr="00B06055">
                <w:rPr>
                  <w:rStyle w:val="Hyperlink"/>
                  <w:rFonts w:ascii="Palatino Linotype" w:hAnsi="Palatino Linotype"/>
                  <w:sz w:val="18"/>
                  <w:szCs w:val="18"/>
                </w:rPr>
                <w:t>(secretly)</w:t>
              </w:r>
            </w:hyperlink>
            <w:r w:rsidRPr="00B06055">
              <w:rPr>
                <w:rFonts w:ascii="Palatino Linotype" w:hAnsi="Palatino Linotype"/>
                <w:sz w:val="18"/>
                <w:szCs w:val="18"/>
              </w:rPr>
              <w:t xml:space="preserve"> ἀπολῦσαι </w:t>
            </w:r>
            <w:hyperlink r:id="rId322" w:tooltip="V-ANA 630: apolysai -- To release, let go, send away, divorce, to be rid; to depart." w:history="1">
              <w:r w:rsidRPr="00B06055">
                <w:rPr>
                  <w:rStyle w:val="Hyperlink"/>
                  <w:rFonts w:ascii="Palatino Linotype" w:hAnsi="Palatino Linotype"/>
                  <w:sz w:val="18"/>
                  <w:szCs w:val="18"/>
                </w:rPr>
                <w:t>(to send away)</w:t>
              </w:r>
            </w:hyperlink>
            <w:r w:rsidRPr="00B06055">
              <w:rPr>
                <w:rFonts w:ascii="Palatino Linotype" w:hAnsi="Palatino Linotype"/>
                <w:sz w:val="18"/>
                <w:szCs w:val="18"/>
              </w:rPr>
              <w:t xml:space="preserve"> αὐτήν </w:t>
            </w:r>
            <w:hyperlink r:id="rId323" w:tooltip="PPro-AF3S 846: autēn -- He, she, it, they, them, same." w:history="1">
              <w:r w:rsidRPr="00B06055">
                <w:rPr>
                  <w:rStyle w:val="Hyperlink"/>
                  <w:rFonts w:ascii="Palatino Linotype" w:hAnsi="Palatino Linotype"/>
                  <w:sz w:val="18"/>
                  <w:szCs w:val="18"/>
                </w:rPr>
                <w:t>(her)</w:t>
              </w:r>
            </w:hyperlink>
            <w:r w:rsidRPr="00B06055">
              <w:rPr>
                <w:rFonts w:ascii="Palatino Linotype" w:hAnsi="Palatino Linotype"/>
                <w:sz w:val="18"/>
                <w:szCs w:val="18"/>
              </w:rPr>
              <w:t xml:space="preserve">. </w:t>
            </w:r>
          </w:p>
        </w:tc>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w:t>
            </w:r>
            <w:r w:rsidR="000A4E93" w:rsidRPr="00B06055">
              <w:rPr>
                <w:rFonts w:ascii="Arial" w:eastAsia="Times New Roman" w:hAnsi="Arial" w:cs="Arial"/>
                <w:sz w:val="18"/>
                <w:szCs w:val="18"/>
              </w:rPr>
              <w:t>19 Then Joseph her husband, being a just man, and n</w:t>
            </w:r>
            <w:r w:rsidR="006C0CE3" w:rsidRPr="00B06055">
              <w:rPr>
                <w:rFonts w:ascii="Arial" w:eastAsia="Times New Roman" w:hAnsi="Arial" w:cs="Arial"/>
                <w:sz w:val="18"/>
                <w:szCs w:val="18"/>
              </w:rPr>
              <w:t>ot willing to make her a public</w:t>
            </w:r>
            <w:r w:rsidR="000A4E93" w:rsidRPr="00B06055">
              <w:rPr>
                <w:rFonts w:ascii="Arial" w:eastAsia="Times New Roman" w:hAnsi="Arial" w:cs="Arial"/>
                <w:sz w:val="18"/>
                <w:szCs w:val="18"/>
              </w:rPr>
              <w:t xml:space="preserve"> example, was minded to put her away privily.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w:t>
            </w:r>
            <w:r w:rsidR="000A4E93" w:rsidRPr="00B06055">
              <w:rPr>
                <w:rFonts w:ascii="Arial" w:eastAsia="Times New Roman" w:hAnsi="Arial" w:cs="Arial"/>
                <w:sz w:val="18"/>
                <w:szCs w:val="18"/>
              </w:rPr>
              <w:t xml:space="preserve">3 But while he thought on there things, behold, the angel of the Lord appeared unto him in a </w:t>
            </w:r>
            <w:r w:rsidR="000A4E93" w:rsidRPr="00B06055">
              <w:rPr>
                <w:rFonts w:ascii="Arial" w:eastAsia="Times New Roman" w:hAnsi="Arial" w:cs="Arial"/>
                <w:b/>
                <w:sz w:val="18"/>
                <w:szCs w:val="18"/>
                <w:u w:val="single"/>
              </w:rPr>
              <w:t>vision</w:t>
            </w:r>
            <w:r w:rsidR="000A4E93" w:rsidRPr="00B06055">
              <w:rPr>
                <w:rFonts w:ascii="Arial" w:eastAsia="Times New Roman" w:hAnsi="Arial" w:cs="Arial"/>
                <w:sz w:val="18"/>
                <w:szCs w:val="18"/>
              </w:rPr>
              <w:t xml:space="preserve">, saying, Joseph, thou son of David, fear not to take unto thee Mary thy wife; for that which is conceived in her, is of the Holy Ghost.  </w:t>
            </w:r>
          </w:p>
        </w:tc>
        <w:tc>
          <w:tcPr>
            <w:tcW w:w="5748" w:type="dxa"/>
          </w:tcPr>
          <w:p w:rsidR="000A4E93" w:rsidRPr="00B06055" w:rsidRDefault="00696B9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20</w:t>
            </w:r>
            <w:r w:rsidRPr="00B06055">
              <w:rPr>
                <w:rStyle w:val="reftext1"/>
                <w:sz w:val="18"/>
                <w:szCs w:val="18"/>
              </w:rPr>
              <w:t> </w:t>
            </w:r>
            <w:r w:rsidRPr="00B06055">
              <w:rPr>
                <w:rFonts w:ascii="Palatino Linotype" w:hAnsi="Palatino Linotype"/>
                <w:sz w:val="18"/>
                <w:szCs w:val="18"/>
              </w:rPr>
              <w:t>Ταῦτα </w:t>
            </w:r>
            <w:hyperlink r:id="rId324" w:tooltip="DPro-ANP 3778: Tauta -- This; he, she, it." w:history="1">
              <w:r w:rsidRPr="00B06055">
                <w:rPr>
                  <w:rStyle w:val="Hyperlink"/>
                  <w:rFonts w:ascii="Palatino Linotype" w:hAnsi="Palatino Linotype"/>
                  <w:sz w:val="18"/>
                  <w:szCs w:val="18"/>
                </w:rPr>
                <w:t>(These things)</w:t>
              </w:r>
            </w:hyperlink>
            <w:r w:rsidRPr="00B06055">
              <w:rPr>
                <w:rFonts w:ascii="Palatino Linotype" w:hAnsi="Palatino Linotype"/>
                <w:sz w:val="18"/>
                <w:szCs w:val="18"/>
              </w:rPr>
              <w:t xml:space="preserve"> δὲ </w:t>
            </w:r>
            <w:hyperlink r:id="rId325"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αὐτοῦ </w:t>
            </w:r>
            <w:hyperlink r:id="rId326"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ἐνθυμηθέντος </w:t>
            </w:r>
            <w:hyperlink r:id="rId327" w:tooltip="V-APP-GMS 1760: enthymēthentos -- To meditate upon, reflect upon, ponder." w:history="1">
              <w:r w:rsidRPr="00B06055">
                <w:rPr>
                  <w:rStyle w:val="Hyperlink"/>
                  <w:rFonts w:ascii="Palatino Linotype" w:hAnsi="Palatino Linotype"/>
                  <w:sz w:val="18"/>
                  <w:szCs w:val="18"/>
                </w:rPr>
                <w:t>(having pondered)</w:t>
              </w:r>
            </w:hyperlink>
            <w:r w:rsidRPr="00B06055">
              <w:rPr>
                <w:rFonts w:ascii="Palatino Linotype" w:hAnsi="Palatino Linotype"/>
                <w:sz w:val="18"/>
                <w:szCs w:val="18"/>
              </w:rPr>
              <w:t>, ἰδοὺ </w:t>
            </w:r>
            <w:hyperlink r:id="rId328"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ἄγγελος </w:t>
            </w:r>
            <w:hyperlink r:id="rId329" w:tooltip="N-NMS 32: angelos -- A messenger, generally a (supernatural) messenger from God, an angel, conveying news or behests from God to men." w:history="1">
              <w:r w:rsidRPr="00B06055">
                <w:rPr>
                  <w:rStyle w:val="Hyperlink"/>
                  <w:rFonts w:ascii="Palatino Linotype" w:hAnsi="Palatino Linotype"/>
                  <w:sz w:val="18"/>
                  <w:szCs w:val="18"/>
                </w:rPr>
                <w:t>(an angel)</w:t>
              </w:r>
            </w:hyperlink>
            <w:r w:rsidRPr="00B06055">
              <w:rPr>
                <w:rFonts w:ascii="Palatino Linotype" w:hAnsi="Palatino Linotype"/>
                <w:sz w:val="18"/>
                <w:szCs w:val="18"/>
              </w:rPr>
              <w:t xml:space="preserve"> Κυρίου </w:t>
            </w:r>
            <w:hyperlink r:id="rId330" w:tooltip="N-GMS 2962: Kyriou -- Lord, master, sir; the Lord." w:history="1">
              <w:r w:rsidRPr="00B06055">
                <w:rPr>
                  <w:rStyle w:val="Hyperlink"/>
                  <w:rFonts w:ascii="Palatino Linotype" w:hAnsi="Palatino Linotype"/>
                  <w:sz w:val="18"/>
                  <w:szCs w:val="18"/>
                </w:rPr>
                <w:t>(of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Lord)</w:t>
              </w:r>
            </w:hyperlink>
            <w:r w:rsidRPr="00B06055">
              <w:rPr>
                <w:rFonts w:ascii="Palatino Linotype" w:hAnsi="Palatino Linotype"/>
                <w:sz w:val="18"/>
                <w:szCs w:val="18"/>
              </w:rPr>
              <w:t xml:space="preserve"> κατ’ </w:t>
            </w:r>
            <w:hyperlink r:id="rId331" w:tooltip="Prep 2596: kat’ -- Genitive: against, down from, throughout, by; accusative: over against, among, daily, day-by-day, each day, according to, by way of."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ὄναρ </w:t>
            </w:r>
            <w:hyperlink r:id="rId332" w:tooltip="N-ANS 3677: onar -- A dream." w:history="1">
              <w:r w:rsidRPr="00B06055">
                <w:rPr>
                  <w:rStyle w:val="Hyperlink"/>
                  <w:rFonts w:ascii="Palatino Linotype" w:hAnsi="Palatino Linotype"/>
                  <w:sz w:val="18"/>
                  <w:szCs w:val="18"/>
                </w:rPr>
                <w:t>(a dream)</w:t>
              </w:r>
            </w:hyperlink>
            <w:r w:rsidRPr="00B06055">
              <w:rPr>
                <w:rFonts w:ascii="Palatino Linotype" w:hAnsi="Palatino Linotype"/>
                <w:sz w:val="18"/>
                <w:szCs w:val="18"/>
              </w:rPr>
              <w:t xml:space="preserve"> ἐφάνη </w:t>
            </w:r>
            <w:hyperlink r:id="rId333" w:tooltip="V-AIP-3S 5316: ephanē -- (a) act: to shine, shed light, (b) pass: to shine, become visible, appear, (c) to become clear, appear, seem, show oneself as." w:history="1">
              <w:r w:rsidRPr="00B06055">
                <w:rPr>
                  <w:rStyle w:val="Hyperlink"/>
                  <w:rFonts w:ascii="Palatino Linotype" w:hAnsi="Palatino Linotype"/>
                  <w:sz w:val="18"/>
                  <w:szCs w:val="18"/>
                </w:rPr>
                <w:t>(appeared)</w:t>
              </w:r>
            </w:hyperlink>
            <w:r w:rsidRPr="00B06055">
              <w:rPr>
                <w:sz w:val="18"/>
                <w:szCs w:val="18"/>
              </w:rPr>
              <w:t xml:space="preserve"> </w:t>
            </w:r>
            <w:r w:rsidRPr="00B06055">
              <w:rPr>
                <w:rFonts w:ascii="Palatino Linotype" w:hAnsi="Palatino Linotype"/>
                <w:sz w:val="18"/>
                <w:szCs w:val="18"/>
              </w:rPr>
              <w:t>αὐτῷ </w:t>
            </w:r>
            <w:hyperlink r:id="rId334"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λέγων </w:t>
            </w:r>
            <w:hyperlink r:id="rId335"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“Ἰωσὴφ </w:t>
            </w:r>
            <w:hyperlink r:id="rId336" w:tooltip="N-VMS 2501: Iōsēph -- Joseph, a proper name." w:history="1">
              <w:r w:rsidRPr="00B06055">
                <w:rPr>
                  <w:rStyle w:val="Hyperlink"/>
                  <w:rFonts w:ascii="Palatino Linotype" w:hAnsi="Palatino Linotype"/>
                  <w:sz w:val="18"/>
                  <w:szCs w:val="18"/>
                </w:rPr>
                <w:t>(Joseph)</w:t>
              </w:r>
            </w:hyperlink>
            <w:r w:rsidRPr="00B06055">
              <w:rPr>
                <w:rFonts w:ascii="Palatino Linotype" w:hAnsi="Palatino Linotype"/>
                <w:sz w:val="18"/>
                <w:szCs w:val="18"/>
              </w:rPr>
              <w:t>, υἱὸς </w:t>
            </w:r>
            <w:hyperlink r:id="rId337" w:tooltip="N-NMS 5207: huios -- A son, descendent." w:history="1">
              <w:r w:rsidRPr="00B06055">
                <w:rPr>
                  <w:rStyle w:val="Hyperlink"/>
                  <w:rFonts w:ascii="Palatino Linotype" w:hAnsi="Palatino Linotype"/>
                  <w:sz w:val="18"/>
                  <w:szCs w:val="18"/>
                </w:rPr>
                <w:t>(son)</w:t>
              </w:r>
            </w:hyperlink>
            <w:r w:rsidRPr="00B06055">
              <w:rPr>
                <w:rFonts w:ascii="Palatino Linotype" w:hAnsi="Palatino Linotype"/>
                <w:sz w:val="18"/>
                <w:szCs w:val="18"/>
              </w:rPr>
              <w:t xml:space="preserve"> Δαυίδ </w:t>
            </w:r>
            <w:hyperlink r:id="rId338" w:tooltip="N-GMS 1138: Dauid -- David, King of Israel." w:history="1">
              <w:r w:rsidRPr="00B06055">
                <w:rPr>
                  <w:rStyle w:val="Hyperlink"/>
                  <w:rFonts w:ascii="Palatino Linotype" w:hAnsi="Palatino Linotype"/>
                  <w:sz w:val="18"/>
                  <w:szCs w:val="18"/>
                </w:rPr>
                <w:t>(of David)</w:t>
              </w:r>
            </w:hyperlink>
            <w:r w:rsidRPr="00B06055">
              <w:rPr>
                <w:rFonts w:ascii="Palatino Linotype" w:hAnsi="Palatino Linotype"/>
                <w:sz w:val="18"/>
                <w:szCs w:val="18"/>
              </w:rPr>
              <w:t>, μὴ </w:t>
            </w:r>
            <w:hyperlink r:id="rId339" w:tooltip="Adv 3361: mē -- Not, les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φοβηθῇς </w:t>
            </w:r>
            <w:hyperlink r:id="rId340" w:tooltip="V-ASP-2S 5399: phobēthēs -- To fear, dread, reverence, to be afraid, terrified." w:history="1">
              <w:r w:rsidRPr="00B06055">
                <w:rPr>
                  <w:rStyle w:val="Hyperlink"/>
                  <w:rFonts w:ascii="Palatino Linotype" w:hAnsi="Palatino Linotype"/>
                  <w:sz w:val="18"/>
                  <w:szCs w:val="18"/>
                </w:rPr>
                <w:t>(you should fear)</w:t>
              </w:r>
            </w:hyperlink>
            <w:r w:rsidRPr="00B06055">
              <w:rPr>
                <w:rFonts w:ascii="Palatino Linotype" w:hAnsi="Palatino Linotype"/>
                <w:sz w:val="18"/>
                <w:szCs w:val="18"/>
              </w:rPr>
              <w:t xml:space="preserve"> παραλαβεῖν </w:t>
            </w:r>
            <w:hyperlink r:id="rId341" w:tooltip="V-ANA 3880: paralabein -- To take from, receive from, or: to take to, receive (apparently not used of money), admit, acknowledge; to take with me." w:history="1">
              <w:r w:rsidRPr="00B06055">
                <w:rPr>
                  <w:rStyle w:val="Hyperlink"/>
                  <w:rFonts w:ascii="Palatino Linotype" w:hAnsi="Palatino Linotype"/>
                  <w:sz w:val="18"/>
                  <w:szCs w:val="18"/>
                </w:rPr>
                <w:t>(to receive)</w:t>
              </w:r>
            </w:hyperlink>
            <w:r w:rsidRPr="00B06055">
              <w:rPr>
                <w:rFonts w:ascii="Palatino Linotype" w:hAnsi="Palatino Linotype"/>
                <w:sz w:val="18"/>
                <w:szCs w:val="18"/>
              </w:rPr>
              <w:t xml:space="preserve"> Μαρίαν </w:t>
            </w:r>
            <w:hyperlink r:id="rId342" w:tooltip="N-AFS 3137: Marian -- Mary, Miriam, (a) the mother of Jesus, (b) of Magdala, (c) sister of Martha and Lazarus, (d) wife of Cleopas, (e) mother of John Mark, (f) a Christian woman in Rome." w:history="1">
              <w:r w:rsidRPr="00B06055">
                <w:rPr>
                  <w:rStyle w:val="Hyperlink"/>
                  <w:rFonts w:ascii="Palatino Linotype" w:hAnsi="Palatino Linotype"/>
                  <w:sz w:val="18"/>
                  <w:szCs w:val="18"/>
                </w:rPr>
                <w:t>(Mary)</w:t>
              </w:r>
            </w:hyperlink>
            <w:r w:rsidRPr="00B06055">
              <w:rPr>
                <w:rFonts w:ascii="Palatino Linotype" w:hAnsi="Palatino Linotype"/>
                <w:sz w:val="18"/>
                <w:szCs w:val="18"/>
              </w:rPr>
              <w:t xml:space="preserve"> τὴν </w:t>
            </w:r>
            <w:hyperlink r:id="rId343" w:tooltip="Art-AFS 3588: tē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as</w:t>
              </w:r>
              <w:r w:rsidRPr="00B06055">
                <w:rPr>
                  <w:rStyle w:val="Hyperlink"/>
                  <w:rFonts w:ascii="Palatino Linotype" w:hAnsi="Palatino Linotype"/>
                  <w:sz w:val="18"/>
                  <w:szCs w:val="18"/>
                </w:rPr>
                <w:t> the)</w:t>
              </w:r>
            </w:hyperlink>
            <w:r w:rsidRPr="00B06055">
              <w:rPr>
                <w:rFonts w:ascii="Palatino Linotype" w:hAnsi="Palatino Linotype"/>
                <w:sz w:val="18"/>
                <w:szCs w:val="18"/>
              </w:rPr>
              <w:t xml:space="preserve"> γυναῖκά </w:t>
            </w:r>
            <w:hyperlink r:id="rId344" w:tooltip="N-AFS 1135: gynaika -- A woman, wife, my lady." w:history="1">
              <w:r w:rsidRPr="00B06055">
                <w:rPr>
                  <w:rStyle w:val="Hyperlink"/>
                  <w:rFonts w:ascii="Palatino Linotype" w:hAnsi="Palatino Linotype"/>
                  <w:sz w:val="18"/>
                  <w:szCs w:val="18"/>
                </w:rPr>
                <w:t>(wife)</w:t>
              </w:r>
            </w:hyperlink>
            <w:r w:rsidRPr="00B06055">
              <w:rPr>
                <w:rFonts w:ascii="Palatino Linotype" w:hAnsi="Palatino Linotype"/>
                <w:sz w:val="18"/>
                <w:szCs w:val="18"/>
              </w:rPr>
              <w:t xml:space="preserve"> σου </w:t>
            </w:r>
            <w:hyperlink r:id="rId345" w:tooltip="PPro-G2S 4771: sou -- You." w:history="1">
              <w:r w:rsidRPr="00B06055">
                <w:rPr>
                  <w:rStyle w:val="Hyperlink"/>
                  <w:rFonts w:ascii="Palatino Linotype" w:hAnsi="Palatino Linotype"/>
                  <w:sz w:val="18"/>
                  <w:szCs w:val="18"/>
                </w:rPr>
                <w:t>(of you)</w:t>
              </w:r>
            </w:hyperlink>
            <w:r w:rsidRPr="00B06055">
              <w:rPr>
                <w:rFonts w:ascii="Palatino Linotype" w:hAnsi="Palatino Linotype"/>
                <w:sz w:val="18"/>
                <w:szCs w:val="18"/>
              </w:rPr>
              <w:t>; τὸ </w:t>
            </w:r>
            <w:hyperlink r:id="rId346" w:tooltip="Art-NNS 3588: to -- The, the definite articl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γὰρ </w:t>
            </w:r>
            <w:hyperlink r:id="rId347"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ἐν </w:t>
            </w:r>
            <w:hyperlink r:id="rId348"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αὐτῇ </w:t>
            </w:r>
            <w:hyperlink r:id="rId349" w:tooltip="PPro-DF3S 846: autē -- He, she, it, they, them, same." w:history="1">
              <w:r w:rsidRPr="00B06055">
                <w:rPr>
                  <w:rStyle w:val="Hyperlink"/>
                  <w:rFonts w:ascii="Palatino Linotype" w:hAnsi="Palatino Linotype"/>
                  <w:sz w:val="18"/>
                  <w:szCs w:val="18"/>
                </w:rPr>
                <w:t>(her)</w:t>
              </w:r>
            </w:hyperlink>
            <w:r w:rsidRPr="00B06055">
              <w:rPr>
                <w:rFonts w:ascii="Palatino Linotype" w:hAnsi="Palatino Linotype"/>
                <w:sz w:val="18"/>
                <w:szCs w:val="18"/>
              </w:rPr>
              <w:t xml:space="preserve"> γεννηθὲν </w:t>
            </w:r>
            <w:hyperlink r:id="rId350" w:tooltip="V-APP-NNS 1080: gennēthen -- To beget (of the male), (of the female) to bring forth, give birth to." w:history="1">
              <w:r w:rsidRPr="00B06055">
                <w:rPr>
                  <w:rStyle w:val="Hyperlink"/>
                  <w:rFonts w:ascii="Palatino Linotype" w:hAnsi="Palatino Linotype"/>
                  <w:sz w:val="18"/>
                  <w:szCs w:val="18"/>
                </w:rPr>
                <w:t>(having been conceived)</w:t>
              </w:r>
            </w:hyperlink>
            <w:r w:rsidRPr="00B06055">
              <w:rPr>
                <w:rFonts w:ascii="Palatino Linotype" w:hAnsi="Palatino Linotype"/>
                <w:sz w:val="18"/>
                <w:szCs w:val="18"/>
              </w:rPr>
              <w:t>, ἐκ </w:t>
            </w:r>
            <w:hyperlink r:id="rId351" w:tooltip="Prep 1537: ek -- From out, out from among, from, suggesting from the interior outwards."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Πνεύματός </w:t>
            </w:r>
            <w:hyperlink r:id="rId352" w:tooltip="N-GNS 4151: Pneumatos -- Wind, breath, spirit."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Spirit)</w:t>
              </w:r>
            </w:hyperlink>
            <w:r w:rsidRPr="00B06055">
              <w:rPr>
                <w:rFonts w:ascii="Palatino Linotype" w:hAnsi="Palatino Linotype"/>
                <w:sz w:val="18"/>
                <w:szCs w:val="18"/>
              </w:rPr>
              <w:t xml:space="preserve"> ἐστιν </w:t>
            </w:r>
            <w:hyperlink r:id="rId353" w:tooltip="V-PIA-3S 1510: estin -- To be, exist." w:history="1">
              <w:r w:rsidRPr="00B06055">
                <w:rPr>
                  <w:rStyle w:val="Hyperlink"/>
                  <w:rFonts w:ascii="Palatino Linotype" w:hAnsi="Palatino Linotype"/>
                  <w:sz w:val="18"/>
                  <w:szCs w:val="18"/>
                </w:rPr>
                <w:t>(is)</w:t>
              </w:r>
            </w:hyperlink>
            <w:r w:rsidRPr="00B06055">
              <w:rPr>
                <w:rFonts w:ascii="Palatino Linotype" w:hAnsi="Palatino Linotype"/>
                <w:sz w:val="18"/>
                <w:szCs w:val="18"/>
              </w:rPr>
              <w:t>, Ἁγίου </w:t>
            </w:r>
            <w:hyperlink r:id="rId354" w:tooltip="Adj-GNS 40: Hagiou -- Set apart by (or for) God, holy, sacred." w:history="1">
              <w:r w:rsidRPr="00B06055">
                <w:rPr>
                  <w:rStyle w:val="Hyperlink"/>
                  <w:rFonts w:ascii="Palatino Linotype" w:hAnsi="Palatino Linotype"/>
                  <w:sz w:val="18"/>
                  <w:szCs w:val="18"/>
                </w:rPr>
                <w:t>(Holy)</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w:t>
            </w:r>
            <w:r w:rsidR="000A4E93" w:rsidRPr="00B06055">
              <w:rPr>
                <w:rFonts w:ascii="Arial" w:eastAsia="Times New Roman" w:hAnsi="Arial" w:cs="Arial"/>
                <w:sz w:val="18"/>
                <w:szCs w:val="18"/>
              </w:rPr>
              <w:t xml:space="preserve">20 But while he thought on these things, behold, the angel of the Lord appeared unto him in a </w:t>
            </w:r>
            <w:r w:rsidR="000A4E93" w:rsidRPr="00B06055">
              <w:rPr>
                <w:rFonts w:ascii="Arial" w:eastAsia="Times New Roman" w:hAnsi="Arial" w:cs="Arial"/>
                <w:b/>
                <w:sz w:val="18"/>
                <w:szCs w:val="18"/>
                <w:u w:val="single"/>
              </w:rPr>
              <w:t>dream</w:t>
            </w:r>
            <w:r w:rsidR="000A4E93" w:rsidRPr="00B06055">
              <w:rPr>
                <w:rFonts w:ascii="Arial" w:eastAsia="Times New Roman" w:hAnsi="Arial" w:cs="Arial"/>
                <w:sz w:val="18"/>
                <w:szCs w:val="18"/>
              </w:rPr>
              <w:t xml:space="preserve">, saying, Joseph, thou son of David, fear not to take unto thee Mary thy wife: for that which is conceived in her is of the Holy Ghost.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w:t>
            </w:r>
            <w:r w:rsidR="000A4E93" w:rsidRPr="00B06055">
              <w:rPr>
                <w:rFonts w:ascii="Arial" w:eastAsia="Times New Roman" w:hAnsi="Arial" w:cs="Arial"/>
                <w:sz w:val="18"/>
                <w:szCs w:val="18"/>
              </w:rPr>
              <w:t xml:space="preserve">4 And she shall bring forth a son, and thou shalt call his name Jesus; for he shall save his people from their sins.  </w:t>
            </w:r>
          </w:p>
        </w:tc>
        <w:tc>
          <w:tcPr>
            <w:tcW w:w="5748" w:type="dxa"/>
          </w:tcPr>
          <w:p w:rsidR="000A4E93" w:rsidRPr="00B06055" w:rsidRDefault="00696B9D" w:rsidP="000B13DA">
            <w:pPr>
              <w:pStyle w:val="reg"/>
              <w:spacing w:before="0" w:beforeAutospacing="0" w:after="0" w:afterAutospacing="0" w:line="240" w:lineRule="auto"/>
              <w:jc w:val="left"/>
              <w:rPr>
                <w:rFonts w:ascii="Palatino Linotype" w:hAnsi="Palatino Linotype"/>
                <w:sz w:val="18"/>
                <w:szCs w:val="18"/>
              </w:rPr>
            </w:pPr>
            <w:r w:rsidRPr="00B06055">
              <w:rPr>
                <w:rStyle w:val="reftext1"/>
                <w:position w:val="6"/>
                <w:sz w:val="18"/>
                <w:szCs w:val="18"/>
              </w:rPr>
              <w:t>21</w:t>
            </w:r>
            <w:r w:rsidRPr="00B06055">
              <w:rPr>
                <w:rStyle w:val="reftext1"/>
                <w:sz w:val="18"/>
                <w:szCs w:val="18"/>
              </w:rPr>
              <w:t> </w:t>
            </w:r>
            <w:r w:rsidRPr="00B06055">
              <w:rPr>
                <w:rFonts w:ascii="Palatino Linotype" w:hAnsi="Palatino Linotype"/>
                <w:sz w:val="18"/>
                <w:szCs w:val="18"/>
              </w:rPr>
              <w:t>τέξεται </w:t>
            </w:r>
            <w:hyperlink r:id="rId355" w:tooltip="V-FIM-3S 5088: texetai -- To bear, bring forth, produce, beget, yield." w:history="1">
              <w:r w:rsidRPr="00B06055">
                <w:rPr>
                  <w:rStyle w:val="Hyperlink"/>
                  <w:rFonts w:ascii="Palatino Linotype" w:hAnsi="Palatino Linotype"/>
                  <w:sz w:val="18"/>
                  <w:szCs w:val="18"/>
                </w:rPr>
                <w:t>(She will bear)</w:t>
              </w:r>
            </w:hyperlink>
            <w:r w:rsidRPr="00B06055">
              <w:rPr>
                <w:rFonts w:ascii="Palatino Linotype" w:hAnsi="Palatino Linotype"/>
                <w:sz w:val="18"/>
                <w:szCs w:val="18"/>
              </w:rPr>
              <w:t xml:space="preserve"> δὲ </w:t>
            </w:r>
            <w:hyperlink r:id="rId356"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υἱὸν </w:t>
            </w:r>
            <w:hyperlink r:id="rId357" w:tooltip="N-AMS 5207: huion -- A son, descendent." w:history="1">
              <w:r w:rsidRPr="00B06055">
                <w:rPr>
                  <w:rStyle w:val="Hyperlink"/>
                  <w:rFonts w:ascii="Palatino Linotype" w:hAnsi="Palatino Linotype"/>
                  <w:sz w:val="18"/>
                  <w:szCs w:val="18"/>
                </w:rPr>
                <w:t>(a son)</w:t>
              </w:r>
            </w:hyperlink>
            <w:r w:rsidRPr="00B06055">
              <w:rPr>
                <w:rFonts w:ascii="Palatino Linotype" w:hAnsi="Palatino Linotype"/>
                <w:sz w:val="18"/>
                <w:szCs w:val="18"/>
              </w:rPr>
              <w:t>, καὶ </w:t>
            </w:r>
            <w:hyperlink r:id="rId35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καλέσεις </w:t>
            </w:r>
            <w:hyperlink r:id="rId359" w:tooltip="V-FIA-2S 2564: kaleseis -- (a) to call, summon, invite, (b) to call, name." w:history="1">
              <w:r w:rsidRPr="00B06055">
                <w:rPr>
                  <w:rStyle w:val="Hyperlink"/>
                  <w:rFonts w:ascii="Palatino Linotype" w:hAnsi="Palatino Linotype"/>
                  <w:sz w:val="18"/>
                  <w:szCs w:val="18"/>
                </w:rPr>
                <w:t>(you will call)</w:t>
              </w:r>
            </w:hyperlink>
            <w:r w:rsidRPr="00B06055">
              <w:rPr>
                <w:rFonts w:ascii="Palatino Linotype" w:hAnsi="Palatino Linotype"/>
                <w:sz w:val="18"/>
                <w:szCs w:val="18"/>
              </w:rPr>
              <w:t xml:space="preserve"> τὸ </w:t>
            </w:r>
            <w:hyperlink r:id="rId360"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ὄνομα </w:t>
            </w:r>
            <w:hyperlink r:id="rId361" w:tooltip="N-ANS 3686: onoma -- Name, character, fame, reputation." w:history="1">
              <w:r w:rsidRPr="00B06055">
                <w:rPr>
                  <w:rStyle w:val="Hyperlink"/>
                  <w:rFonts w:ascii="Palatino Linotype" w:hAnsi="Palatino Linotype"/>
                  <w:sz w:val="18"/>
                  <w:szCs w:val="18"/>
                </w:rPr>
                <w:t>(name)</w:t>
              </w:r>
            </w:hyperlink>
            <w:r w:rsidRPr="00B06055">
              <w:rPr>
                <w:rFonts w:ascii="Palatino Linotype" w:hAnsi="Palatino Linotype"/>
                <w:sz w:val="18"/>
                <w:szCs w:val="18"/>
              </w:rPr>
              <w:t xml:space="preserve"> αὐτοῦ </w:t>
            </w:r>
            <w:hyperlink r:id="rId362"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Ἰησοῦν </w:t>
            </w:r>
            <w:hyperlink r:id="rId363" w:tooltip="N-AMS 2424: Iēsoun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αὐτὸς </w:t>
            </w:r>
            <w:hyperlink r:id="rId364" w:tooltip="PPro-NM3S 846: autos -- He, she, it, they, them, same." w:history="1">
              <w:r w:rsidRPr="00B06055">
                <w:rPr>
                  <w:rStyle w:val="Hyperlink"/>
                  <w:rFonts w:ascii="Palatino Linotype" w:hAnsi="Palatino Linotype"/>
                  <w:sz w:val="18"/>
                  <w:szCs w:val="18"/>
                </w:rPr>
                <w:t>(He)</w:t>
              </w:r>
            </w:hyperlink>
            <w:r w:rsidRPr="00B06055">
              <w:rPr>
                <w:rFonts w:ascii="Palatino Linotype" w:hAnsi="Palatino Linotype"/>
                <w:sz w:val="18"/>
                <w:szCs w:val="18"/>
              </w:rPr>
              <w:t xml:space="preserve"> γὰρ </w:t>
            </w:r>
            <w:hyperlink r:id="rId365"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σώσει </w:t>
            </w:r>
            <w:hyperlink r:id="rId366" w:tooltip="V-FIA-3S 4982: sōsei -- To save, heal, preserve, rescue." w:history="1">
              <w:r w:rsidRPr="00B06055">
                <w:rPr>
                  <w:rStyle w:val="Hyperlink"/>
                  <w:rFonts w:ascii="Palatino Linotype" w:hAnsi="Palatino Linotype"/>
                  <w:sz w:val="18"/>
                  <w:szCs w:val="18"/>
                </w:rPr>
                <w:t>(will save)</w:t>
              </w:r>
            </w:hyperlink>
            <w:r w:rsidRPr="00B06055">
              <w:rPr>
                <w:rFonts w:ascii="Palatino Linotype" w:hAnsi="Palatino Linotype"/>
                <w:sz w:val="18"/>
                <w:szCs w:val="18"/>
              </w:rPr>
              <w:t xml:space="preserve"> τὸν </w:t>
            </w:r>
            <w:hyperlink r:id="rId367"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λαὸν </w:t>
            </w:r>
            <w:hyperlink r:id="rId368" w:tooltip="N-AMS 2992: laon -- (a) a people, characteristically of God's chosen people, first the Jews, then the Christians, (b) sometimes, but rarely, the people, the crowd." w:history="1">
              <w:r w:rsidRPr="00B06055">
                <w:rPr>
                  <w:rStyle w:val="Hyperlink"/>
                  <w:rFonts w:ascii="Palatino Linotype" w:hAnsi="Palatino Linotype"/>
                  <w:sz w:val="18"/>
                  <w:szCs w:val="18"/>
                </w:rPr>
                <w:t>(people)</w:t>
              </w:r>
            </w:hyperlink>
            <w:r w:rsidRPr="00B06055">
              <w:rPr>
                <w:rFonts w:ascii="Palatino Linotype" w:hAnsi="Palatino Linotype"/>
                <w:sz w:val="18"/>
                <w:szCs w:val="18"/>
              </w:rPr>
              <w:t xml:space="preserve"> αὐτοῦ </w:t>
            </w:r>
            <w:hyperlink r:id="rId369"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ἀπὸ </w:t>
            </w:r>
            <w:hyperlink r:id="rId370"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τῶν </w:t>
            </w:r>
            <w:hyperlink r:id="rId371" w:tooltip="Art-GF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ἁμαρτιῶν </w:t>
            </w:r>
            <w:hyperlink r:id="rId372" w:tooltip="N-GFP 266: hamartiōn -- Properly: missing the mark; hence: (a) guilt, sin, (b) a fault, failure (in an ethical sense), sinful deed." w:history="1">
              <w:r w:rsidRPr="00B06055">
                <w:rPr>
                  <w:rStyle w:val="Hyperlink"/>
                  <w:rFonts w:ascii="Palatino Linotype" w:hAnsi="Palatino Linotype"/>
                  <w:sz w:val="18"/>
                  <w:szCs w:val="18"/>
                </w:rPr>
                <w:t>(sins)</w:t>
              </w:r>
            </w:hyperlink>
            <w:r w:rsidRPr="00B06055">
              <w:rPr>
                <w:rFonts w:ascii="Palatino Linotype" w:hAnsi="Palatino Linotype"/>
                <w:sz w:val="18"/>
                <w:szCs w:val="18"/>
              </w:rPr>
              <w:t xml:space="preserve"> αὐτῶν </w:t>
            </w:r>
            <w:hyperlink r:id="rId373" w:tooltip="PPro-GM3P 846: autōn -- He, she, it, they, them, same." w:history="1">
              <w:r w:rsidRPr="00B06055">
                <w:rPr>
                  <w:rStyle w:val="Hyperlink"/>
                  <w:rFonts w:ascii="Palatino Linotype" w:hAnsi="Palatino Linotype"/>
                  <w:sz w:val="18"/>
                  <w:szCs w:val="18"/>
                </w:rPr>
                <w:t>(of them)</w:t>
              </w:r>
            </w:hyperlink>
            <w:r w:rsidR="007452B0" w:rsidRPr="00B06055">
              <w:rPr>
                <w:rFonts w:ascii="Palatino Linotype" w:hAnsi="Palatino Linotype"/>
                <w:sz w:val="18"/>
                <w:szCs w:val="18"/>
              </w:rPr>
              <w:t xml:space="preserve">.” </w:t>
            </w:r>
          </w:p>
        </w:tc>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w:t>
            </w:r>
            <w:r w:rsidR="000A4E93" w:rsidRPr="00B06055">
              <w:rPr>
                <w:rFonts w:ascii="Arial" w:eastAsia="Times New Roman" w:hAnsi="Arial" w:cs="Arial"/>
                <w:sz w:val="18"/>
                <w:szCs w:val="18"/>
              </w:rPr>
              <w:t xml:space="preserve">21 And she shall bring forth a son, and thou shalt call his name JESUS: for he shall save his people from their sins.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w:t>
            </w:r>
            <w:r w:rsidR="000A4E93" w:rsidRPr="00B06055">
              <w:rPr>
                <w:rFonts w:ascii="Arial" w:eastAsia="Times New Roman" w:hAnsi="Arial" w:cs="Arial"/>
                <w:sz w:val="18"/>
                <w:szCs w:val="18"/>
              </w:rPr>
              <w:t xml:space="preserve">5 Now this took place, that all things might be fulfilled, which were spoken of the Lord, by the prophets, saying, </w:t>
            </w:r>
          </w:p>
        </w:tc>
        <w:tc>
          <w:tcPr>
            <w:tcW w:w="5748" w:type="dxa"/>
          </w:tcPr>
          <w:p w:rsidR="000A4E93" w:rsidRPr="00B06055" w:rsidRDefault="00C96AFF" w:rsidP="000B13DA">
            <w:pPr>
              <w:pStyle w:val="reg"/>
              <w:spacing w:before="0" w:beforeAutospacing="0" w:after="0" w:afterAutospacing="0" w:line="240" w:lineRule="auto"/>
              <w:jc w:val="left"/>
              <w:rPr>
                <w:rFonts w:ascii="Palatino Linotype" w:hAnsi="Palatino Linotype"/>
                <w:sz w:val="18"/>
                <w:szCs w:val="18"/>
              </w:rPr>
            </w:pPr>
            <w:r w:rsidRPr="00B06055">
              <w:rPr>
                <w:rStyle w:val="reftext1"/>
                <w:position w:val="6"/>
                <w:sz w:val="18"/>
                <w:szCs w:val="18"/>
              </w:rPr>
              <w:t>22</w:t>
            </w:r>
            <w:r w:rsidRPr="00B06055">
              <w:rPr>
                <w:rStyle w:val="reftext1"/>
                <w:sz w:val="18"/>
                <w:szCs w:val="18"/>
              </w:rPr>
              <w:t> </w:t>
            </w:r>
            <w:r w:rsidRPr="00B06055">
              <w:rPr>
                <w:rFonts w:ascii="Palatino Linotype" w:hAnsi="Palatino Linotype"/>
                <w:sz w:val="18"/>
                <w:szCs w:val="18"/>
              </w:rPr>
              <w:t>Τοῦτο </w:t>
            </w:r>
            <w:hyperlink r:id="rId374" w:tooltip="DPro-NNS 3778: Touto -- This; he, she, it." w:history="1">
              <w:r w:rsidRPr="00B06055">
                <w:rPr>
                  <w:rStyle w:val="Hyperlink"/>
                  <w:rFonts w:ascii="Palatino Linotype" w:hAnsi="Palatino Linotype"/>
                  <w:sz w:val="18"/>
                  <w:szCs w:val="18"/>
                </w:rPr>
                <w:t>(This)</w:t>
              </w:r>
            </w:hyperlink>
            <w:r w:rsidRPr="00B06055">
              <w:rPr>
                <w:rFonts w:ascii="Palatino Linotype" w:hAnsi="Palatino Linotype"/>
                <w:sz w:val="18"/>
                <w:szCs w:val="18"/>
              </w:rPr>
              <w:t xml:space="preserve"> δὲ </w:t>
            </w:r>
            <w:hyperlink r:id="rId375"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ὅλον </w:t>
            </w:r>
            <w:hyperlink r:id="rId376" w:tooltip="Adj-NNS 3650: holon -- All, the whole, entire, complete."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γέγονεν </w:t>
            </w:r>
            <w:hyperlink r:id="rId377" w:tooltip="V-RIA-3S 1096: gegonen -- To come into being, to be born, become, come about, happen." w:history="1">
              <w:r w:rsidRPr="00B06055">
                <w:rPr>
                  <w:rStyle w:val="Hyperlink"/>
                  <w:rFonts w:ascii="Palatino Linotype" w:hAnsi="Palatino Linotype"/>
                  <w:sz w:val="18"/>
                  <w:szCs w:val="18"/>
                </w:rPr>
                <w:t>(has come to pass)</w:t>
              </w:r>
            </w:hyperlink>
            <w:r w:rsidRPr="00B06055">
              <w:rPr>
                <w:rFonts w:ascii="Palatino Linotype" w:hAnsi="Palatino Linotype"/>
                <w:sz w:val="18"/>
                <w:szCs w:val="18"/>
              </w:rPr>
              <w:t>, ἵνα </w:t>
            </w:r>
            <w:hyperlink r:id="rId378" w:tooltip="Conj 2443: hina -- In order that, so that."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πληρωθῇ </w:t>
            </w:r>
            <w:hyperlink r:id="rId379" w:tooltip="V-ASP-3S 4137: plērōthē -- To fill, fulfill, complete." w:history="1">
              <w:r w:rsidRPr="00B06055">
                <w:rPr>
                  <w:rStyle w:val="Hyperlink"/>
                  <w:rFonts w:ascii="Palatino Linotype" w:hAnsi="Palatino Linotype"/>
                  <w:sz w:val="18"/>
                  <w:szCs w:val="18"/>
                </w:rPr>
                <w:t>(may be fulfilled)</w:t>
              </w:r>
            </w:hyperlink>
            <w:r w:rsidRPr="00B06055">
              <w:rPr>
                <w:rFonts w:ascii="Palatino Linotype" w:hAnsi="Palatino Linotype"/>
                <w:sz w:val="18"/>
                <w:szCs w:val="18"/>
              </w:rPr>
              <w:t xml:space="preserve"> τὸ </w:t>
            </w:r>
            <w:hyperlink r:id="rId380" w:tooltip="Art-NNS 3588: to -- The, the definite articl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ῥηθὲν </w:t>
            </w:r>
            <w:hyperlink r:id="rId381" w:tooltip="V-APP-NNS 2046: rhēthen -- (denoting speech in progress), (a) to say, speak; to mean, mention, tell, (b) to call, name, especially in the pass., (c) to tell, command." w:history="1">
              <w:r w:rsidRPr="00B06055">
                <w:rPr>
                  <w:rStyle w:val="Hyperlink"/>
                  <w:rFonts w:ascii="Palatino Linotype" w:hAnsi="Palatino Linotype"/>
                  <w:sz w:val="18"/>
                  <w:szCs w:val="18"/>
                </w:rPr>
                <w:t>(having been spoken)</w:t>
              </w:r>
            </w:hyperlink>
            <w:r w:rsidRPr="00B06055">
              <w:rPr>
                <w:rFonts w:ascii="Palatino Linotype" w:hAnsi="Palatino Linotype"/>
                <w:sz w:val="18"/>
                <w:szCs w:val="18"/>
              </w:rPr>
              <w:t xml:space="preserve"> ὑπὸ </w:t>
            </w:r>
            <w:hyperlink r:id="rId382" w:tooltip="Prep 5259: hypo -- By, under, about." w:history="1">
              <w:r w:rsidRPr="00B06055">
                <w:rPr>
                  <w:rStyle w:val="Hyperlink"/>
                  <w:rFonts w:ascii="Palatino Linotype" w:hAnsi="Palatino Linotype"/>
                  <w:sz w:val="18"/>
                  <w:szCs w:val="18"/>
                </w:rPr>
                <w:t>(by)</w:t>
              </w:r>
            </w:hyperlink>
            <w:r w:rsidRPr="00B06055">
              <w:rPr>
                <w:rFonts w:ascii="Palatino Linotype" w:hAnsi="Palatino Linotype"/>
                <w:sz w:val="18"/>
                <w:szCs w:val="18"/>
              </w:rPr>
              <w:t xml:space="preserve"> Κυρίου </w:t>
            </w:r>
            <w:hyperlink r:id="rId383" w:tooltip="N-GMS 2962: Kyriou -- Lord, master, sir; the Lord." w:history="1">
              <w:r w:rsidRPr="00B06055">
                <w:rPr>
                  <w:rStyle w:val="Hyperlink"/>
                  <w:rFonts w:ascii="Palatino Linotype" w:hAnsi="Palatino Linotype"/>
                  <w:sz w:val="18"/>
                  <w:szCs w:val="18"/>
                </w:rPr>
                <w:t>(the Lord)</w:t>
              </w:r>
            </w:hyperlink>
            <w:r w:rsidRPr="00B06055">
              <w:rPr>
                <w:rFonts w:ascii="Palatino Linotype" w:hAnsi="Palatino Linotype"/>
                <w:sz w:val="18"/>
                <w:szCs w:val="18"/>
              </w:rPr>
              <w:t xml:space="preserve"> διὰ </w:t>
            </w:r>
            <w:hyperlink r:id="rId384"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(through)</w:t>
              </w:r>
            </w:hyperlink>
            <w:r w:rsidRPr="00B06055">
              <w:rPr>
                <w:rFonts w:ascii="Palatino Linotype" w:hAnsi="Palatino Linotype"/>
                <w:sz w:val="18"/>
                <w:szCs w:val="18"/>
              </w:rPr>
              <w:t xml:space="preserve"> τοῦ </w:t>
            </w:r>
            <w:hyperlink r:id="rId385"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προφήτου </w:t>
            </w:r>
            <w:hyperlink r:id="rId386" w:tooltip="N-GMS 4396: prophētou -- A prophet, poet; a person gifted at expositing divine truth." w:history="1">
              <w:r w:rsidRPr="00B06055">
                <w:rPr>
                  <w:rStyle w:val="Hyperlink"/>
                  <w:rFonts w:ascii="Palatino Linotype" w:hAnsi="Palatino Linotype"/>
                  <w:sz w:val="18"/>
                  <w:szCs w:val="18"/>
                </w:rPr>
                <w:t>(prophet)</w:t>
              </w:r>
            </w:hyperlink>
            <w:r w:rsidRPr="00B06055">
              <w:rPr>
                <w:rFonts w:ascii="Palatino Linotype" w:hAnsi="Palatino Linotype"/>
                <w:sz w:val="18"/>
                <w:szCs w:val="18"/>
              </w:rPr>
              <w:t>, λέγοντος </w:t>
            </w:r>
            <w:hyperlink r:id="rId387" w:tooltip="V-PPA-GMS 3004: legonto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xml:space="preserve">, </w:t>
            </w:r>
          </w:p>
        </w:tc>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w:t>
            </w:r>
            <w:r w:rsidR="000A4E93" w:rsidRPr="00B06055">
              <w:rPr>
                <w:rFonts w:ascii="Arial" w:eastAsia="Times New Roman" w:hAnsi="Arial" w:cs="Arial"/>
                <w:sz w:val="18"/>
                <w:szCs w:val="18"/>
              </w:rPr>
              <w:t xml:space="preserve">22 Now all this was done, that it might be fulfilled which was spoken of the Lord by the prophet, saying,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w:t>
            </w:r>
            <w:r w:rsidR="000A4E93" w:rsidRPr="00B06055">
              <w:rPr>
                <w:rFonts w:ascii="Arial" w:eastAsia="Times New Roman" w:hAnsi="Arial" w:cs="Arial"/>
                <w:sz w:val="18"/>
                <w:szCs w:val="18"/>
              </w:rPr>
              <w:t xml:space="preserve">6 Behold, a virgin shall be with child, and shall bring forth a son, and they shall call his name Emmanuel, (which, being interpreted, is, God with us.)  </w:t>
            </w:r>
          </w:p>
        </w:tc>
        <w:tc>
          <w:tcPr>
            <w:tcW w:w="5748" w:type="dxa"/>
          </w:tcPr>
          <w:p w:rsidR="000A4E93" w:rsidRPr="00B06055" w:rsidRDefault="00C96AFF" w:rsidP="000B13DA">
            <w:pPr>
              <w:pStyle w:val="indent1stline"/>
              <w:spacing w:before="0" w:beforeAutospacing="0"/>
              <w:ind w:left="-45"/>
              <w:rPr>
                <w:rFonts w:eastAsia="Times New Roman"/>
                <w:sz w:val="18"/>
                <w:szCs w:val="18"/>
              </w:rPr>
            </w:pPr>
            <w:r w:rsidRPr="00B06055">
              <w:rPr>
                <w:rStyle w:val="reftext1"/>
                <w:position w:val="6"/>
                <w:sz w:val="18"/>
                <w:szCs w:val="18"/>
              </w:rPr>
              <w:t>23</w:t>
            </w:r>
            <w:r w:rsidRPr="00B06055">
              <w:rPr>
                <w:rStyle w:val="reftext1"/>
                <w:sz w:val="18"/>
                <w:szCs w:val="18"/>
              </w:rPr>
              <w:t> </w:t>
            </w:r>
            <w:r w:rsidRPr="00B06055">
              <w:rPr>
                <w:rFonts w:ascii="Palatino Linotype" w:hAnsi="Palatino Linotype" w:cs="Tahoma"/>
                <w:sz w:val="18"/>
                <w:szCs w:val="18"/>
              </w:rPr>
              <w:t>“Ἰδοὺ </w:t>
            </w:r>
            <w:hyperlink r:id="rId388"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cs="Tahoma"/>
                <w:sz w:val="18"/>
                <w:szCs w:val="18"/>
              </w:rPr>
              <w:t>, ἡ </w:t>
            </w:r>
            <w:hyperlink r:id="rId389"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cs="Tahoma"/>
                <w:sz w:val="18"/>
                <w:szCs w:val="18"/>
              </w:rPr>
              <w:t xml:space="preserve"> παρθένος </w:t>
            </w:r>
            <w:hyperlink r:id="rId390" w:tooltip="N-NFS 3933: parthenos -- A maiden, virgin; extended to men who have not known women." w:history="1">
              <w:r w:rsidRPr="00B06055">
                <w:rPr>
                  <w:rStyle w:val="Hyperlink"/>
                  <w:rFonts w:ascii="Palatino Linotype" w:hAnsi="Palatino Linotype"/>
                  <w:sz w:val="18"/>
                  <w:szCs w:val="18"/>
                </w:rPr>
                <w:t>(virgin)</w:t>
              </w:r>
            </w:hyperlink>
            <w:r w:rsidRPr="00B06055">
              <w:rPr>
                <w:rFonts w:ascii="Palatino Linotype" w:hAnsi="Palatino Linotype" w:cs="Tahoma"/>
                <w:sz w:val="18"/>
                <w:szCs w:val="18"/>
              </w:rPr>
              <w:t xml:space="preserve"> ἐν </w:t>
            </w:r>
            <w:hyperlink r:id="rId391"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cs="Tahoma"/>
                <w:sz w:val="18"/>
                <w:szCs w:val="18"/>
              </w:rPr>
              <w:t xml:space="preserve"> γαστρὶ </w:t>
            </w:r>
            <w:hyperlink r:id="rId392" w:tooltip="N-DFS 1064: gastri -- The womb, stomach; of a woman: to be with child (literal: to have [a child] in the belly)." w:history="1">
              <w:r w:rsidRPr="00B06055">
                <w:rPr>
                  <w:rStyle w:val="Hyperlink"/>
                  <w:rFonts w:ascii="Palatino Linotype" w:hAnsi="Palatino Linotype"/>
                  <w:sz w:val="18"/>
                  <w:szCs w:val="18"/>
                </w:rPr>
                <w:t>(womb)</w:t>
              </w:r>
            </w:hyperlink>
            <w:r w:rsidRPr="00B06055">
              <w:rPr>
                <w:rFonts w:ascii="Palatino Linotype" w:hAnsi="Palatino Linotype" w:cs="Tahoma"/>
                <w:sz w:val="18"/>
                <w:szCs w:val="18"/>
              </w:rPr>
              <w:t xml:space="preserve"> ἕξει </w:t>
            </w:r>
            <w:hyperlink r:id="rId393" w:tooltip="V-FIA-3S 2192: hexei -- To have, hold, possess." w:history="1">
              <w:r w:rsidRPr="00B06055">
                <w:rPr>
                  <w:rStyle w:val="Hyperlink"/>
                  <w:rFonts w:ascii="Palatino Linotype" w:hAnsi="Palatino Linotype"/>
                  <w:sz w:val="18"/>
                  <w:szCs w:val="18"/>
                </w:rPr>
                <w:t>(will hold)</w:t>
              </w:r>
            </w:hyperlink>
            <w:r w:rsidRPr="00B06055">
              <w:rPr>
                <w:rFonts w:ascii="Palatino Linotype" w:hAnsi="Palatino Linotype" w:cs="Tahoma"/>
                <w:sz w:val="18"/>
                <w:szCs w:val="18"/>
              </w:rPr>
              <w:t>, καὶ </w:t>
            </w:r>
            <w:hyperlink r:id="rId39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cs="Tahoma"/>
                <w:sz w:val="18"/>
                <w:szCs w:val="18"/>
              </w:rPr>
              <w:t xml:space="preserve"> τέξεται </w:t>
            </w:r>
            <w:hyperlink r:id="rId395" w:tooltip="V-FIM-3S 5088: texetai -- To bear, bring forth, produce, beget, yield." w:history="1">
              <w:r w:rsidRPr="00B06055">
                <w:rPr>
                  <w:rStyle w:val="Hyperlink"/>
                  <w:rFonts w:ascii="Palatino Linotype" w:hAnsi="Palatino Linotype"/>
                  <w:sz w:val="18"/>
                  <w:szCs w:val="18"/>
                </w:rPr>
                <w:t>(will bear)</w:t>
              </w:r>
            </w:hyperlink>
            <w:r w:rsidRPr="00B06055">
              <w:rPr>
                <w:rFonts w:ascii="Palatino Linotype" w:hAnsi="Palatino Linotype" w:cs="Tahoma"/>
                <w:sz w:val="18"/>
                <w:szCs w:val="18"/>
              </w:rPr>
              <w:t xml:space="preserve"> υἱόν </w:t>
            </w:r>
            <w:hyperlink r:id="rId396" w:tooltip="N-AMS 5207: huion -- A son, descendent." w:history="1">
              <w:r w:rsidRPr="00B06055">
                <w:rPr>
                  <w:rStyle w:val="Hyperlink"/>
                  <w:rFonts w:ascii="Palatino Linotype" w:hAnsi="Palatino Linotype"/>
                  <w:sz w:val="18"/>
                  <w:szCs w:val="18"/>
                </w:rPr>
                <w:t>(a son)</w:t>
              </w:r>
            </w:hyperlink>
            <w:r w:rsidRPr="00B06055">
              <w:rPr>
                <w:rFonts w:ascii="Palatino Linotype" w:hAnsi="Palatino Linotype" w:cs="Tahoma"/>
                <w:sz w:val="18"/>
                <w:szCs w:val="18"/>
              </w:rPr>
              <w:t>, καὶ </w:t>
            </w:r>
            <w:hyperlink r:id="rId39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cs="Tahoma"/>
                <w:sz w:val="18"/>
                <w:szCs w:val="18"/>
              </w:rPr>
              <w:t xml:space="preserve"> καλέσουσιν </w:t>
            </w:r>
            <w:hyperlink r:id="rId398" w:tooltip="V-FIA-3P 2564: kalesousin -- (a) to call, summon, invite, (b) to call, name." w:history="1">
              <w:r w:rsidRPr="00B06055">
                <w:rPr>
                  <w:rStyle w:val="Hyperlink"/>
                  <w:rFonts w:ascii="Palatino Linotype" w:hAnsi="Palatino Linotype"/>
                  <w:sz w:val="18"/>
                  <w:szCs w:val="18"/>
                </w:rPr>
                <w:t>(they will call)</w:t>
              </w:r>
            </w:hyperlink>
            <w:r w:rsidRPr="00B06055">
              <w:rPr>
                <w:rFonts w:ascii="Palatino Linotype" w:hAnsi="Palatino Linotype" w:cs="Tahoma"/>
                <w:sz w:val="18"/>
                <w:szCs w:val="18"/>
              </w:rPr>
              <w:t xml:space="preserve"> τὸ </w:t>
            </w:r>
            <w:hyperlink r:id="rId399"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cs="Tahoma"/>
                <w:sz w:val="18"/>
                <w:szCs w:val="18"/>
              </w:rPr>
              <w:t xml:space="preserve"> ὄνομα </w:t>
            </w:r>
            <w:hyperlink r:id="rId400" w:tooltip="N-ANS 3686: onoma -- Name, character, fame, reputation." w:history="1">
              <w:r w:rsidRPr="00B06055">
                <w:rPr>
                  <w:rStyle w:val="Hyperlink"/>
                  <w:rFonts w:ascii="Palatino Linotype" w:hAnsi="Palatino Linotype"/>
                  <w:sz w:val="18"/>
                  <w:szCs w:val="18"/>
                </w:rPr>
                <w:t>(name)</w:t>
              </w:r>
            </w:hyperlink>
            <w:r w:rsidRPr="00B06055">
              <w:rPr>
                <w:rFonts w:ascii="Palatino Linotype" w:hAnsi="Palatino Linotype" w:cs="Tahoma"/>
                <w:sz w:val="18"/>
                <w:szCs w:val="18"/>
              </w:rPr>
              <w:t xml:space="preserve"> αὐτοῦ </w:t>
            </w:r>
            <w:hyperlink r:id="rId401"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cs="Tahoma"/>
                <w:sz w:val="18"/>
                <w:szCs w:val="18"/>
              </w:rPr>
              <w:t xml:space="preserve"> Ἐμμανουήλ </w:t>
            </w:r>
            <w:hyperlink r:id="rId402" w:tooltip="N-AMS 1694: Emmanouēl -- Emmanuel, a Messianic title derived from Isaiah 7:14 = God with us." w:history="1">
              <w:r w:rsidRPr="00B06055">
                <w:rPr>
                  <w:rStyle w:val="Hyperlink"/>
                  <w:rFonts w:ascii="Palatino Linotype" w:hAnsi="Palatino Linotype"/>
                  <w:sz w:val="18"/>
                  <w:szCs w:val="18"/>
                </w:rPr>
                <w:t>(Immanuel)</w:t>
              </w:r>
            </w:hyperlink>
            <w:r w:rsidRPr="00B06055">
              <w:rPr>
                <w:rFonts w:ascii="Palatino Linotype" w:hAnsi="Palatino Linotype" w:cs="Tahoma"/>
                <w:sz w:val="18"/>
                <w:szCs w:val="18"/>
              </w:rPr>
              <w:t>,”</w:t>
            </w:r>
            <w:hyperlink r:id="rId403" w:anchor="fna" w:tooltip="Isaiah 7:14" w:history="1">
              <w:r w:rsidRPr="00B06055">
                <w:rPr>
                  <w:rStyle w:val="Hyperlink"/>
                  <w:rFonts w:ascii="Palatino Linotype" w:hAnsi="Palatino Linotype"/>
                  <w:i/>
                  <w:iCs/>
                  <w:position w:val="6"/>
                  <w:sz w:val="18"/>
                  <w:szCs w:val="18"/>
                </w:rPr>
                <w:t>a</w:t>
              </w:r>
            </w:hyperlink>
            <w:r w:rsidRPr="00B06055">
              <w:rPr>
                <w:rFonts w:ascii="Palatino Linotype" w:hAnsi="Palatino Linotype" w:cs="Tahoma"/>
                <w:sz w:val="18"/>
                <w:szCs w:val="18"/>
              </w:rPr>
              <w:t xml:space="preserve"> ὅ </w:t>
            </w:r>
            <w:hyperlink r:id="rId404" w:tooltip="RelPro-NNS 3739: ho -- Who, which, what, that." w:history="1">
              <w:r w:rsidRPr="00B06055">
                <w:rPr>
                  <w:rStyle w:val="Hyperlink"/>
                  <w:rFonts w:ascii="Palatino Linotype" w:hAnsi="Palatino Linotype"/>
                  <w:sz w:val="18"/>
                  <w:szCs w:val="18"/>
                </w:rPr>
                <w:t>(which)</w:t>
              </w:r>
            </w:hyperlink>
            <w:r w:rsidRPr="00B06055">
              <w:rPr>
                <w:rFonts w:ascii="Palatino Linotype" w:hAnsi="Palatino Linotype" w:cs="Tahoma"/>
                <w:sz w:val="18"/>
                <w:szCs w:val="18"/>
              </w:rPr>
              <w:t xml:space="preserve"> ἐστιν </w:t>
            </w:r>
            <w:hyperlink r:id="rId405" w:tooltip="V-PIA-3S 1510: estin -- To be, exist." w:history="1">
              <w:r w:rsidRPr="00B06055">
                <w:rPr>
                  <w:rStyle w:val="Hyperlink"/>
                  <w:rFonts w:ascii="Palatino Linotype" w:hAnsi="Palatino Linotype"/>
                  <w:sz w:val="18"/>
                  <w:szCs w:val="18"/>
                </w:rPr>
                <w:t>(is)</w:t>
              </w:r>
            </w:hyperlink>
            <w:r w:rsidRPr="00B06055">
              <w:rPr>
                <w:rFonts w:ascii="Palatino Linotype" w:hAnsi="Palatino Linotype" w:cs="Tahoma"/>
                <w:sz w:val="18"/>
                <w:szCs w:val="18"/>
              </w:rPr>
              <w:t xml:space="preserve"> μεθερμηνευόμενον </w:t>
            </w:r>
            <w:hyperlink r:id="rId406" w:tooltip="V-PPM/P-NNS 3177: methermēneuomenon -- To translate (from one language into another), interpret." w:history="1">
              <w:r w:rsidRPr="00B06055">
                <w:rPr>
                  <w:rStyle w:val="Hyperlink"/>
                  <w:rFonts w:ascii="Palatino Linotype" w:hAnsi="Palatino Linotype"/>
                  <w:sz w:val="18"/>
                  <w:szCs w:val="18"/>
                </w:rPr>
                <w:t>(being translated)</w:t>
              </w:r>
            </w:hyperlink>
            <w:r w:rsidR="00BA4E0F" w:rsidRPr="00B06055">
              <w:rPr>
                <w:rStyle w:val="Hyperlink"/>
                <w:rFonts w:ascii="Palatino Linotype" w:hAnsi="Palatino Linotype"/>
                <w:sz w:val="18"/>
                <w:szCs w:val="18"/>
              </w:rPr>
              <w:t>,</w:t>
            </w:r>
            <w:r w:rsidRPr="00B06055">
              <w:rPr>
                <w:sz w:val="18"/>
                <w:szCs w:val="18"/>
              </w:rPr>
              <w:t xml:space="preserve"> </w:t>
            </w:r>
            <w:r w:rsidRPr="00B06055">
              <w:rPr>
                <w:rFonts w:ascii="Palatino Linotype" w:hAnsi="Palatino Linotype" w:cs="Tahoma"/>
                <w:sz w:val="18"/>
                <w:szCs w:val="18"/>
              </w:rPr>
              <w:t>“Μεθ’ </w:t>
            </w:r>
            <w:hyperlink r:id="rId407" w:tooltip="Prep 3326: Meth’ -- (a) genitive: with, in company with, (b) accusative: (1) behind, beyond, after, of place, (2) after, of time, with nouns, neut. of adjectives." w:history="1">
              <w:r w:rsidRPr="00B06055">
                <w:rPr>
                  <w:rStyle w:val="Hyperlink"/>
                  <w:rFonts w:ascii="Palatino Linotype" w:hAnsi="Palatino Linotype" w:cs="Tahoma"/>
                  <w:sz w:val="18"/>
                  <w:szCs w:val="18"/>
                </w:rPr>
                <w:t>(With)</w:t>
              </w:r>
            </w:hyperlink>
            <w:r w:rsidRPr="00B06055">
              <w:rPr>
                <w:rFonts w:ascii="Palatino Linotype" w:hAnsi="Palatino Linotype" w:cs="Tahoma"/>
                <w:sz w:val="18"/>
                <w:szCs w:val="18"/>
              </w:rPr>
              <w:t xml:space="preserve"> ἡμῶν </w:t>
            </w:r>
            <w:hyperlink r:id="rId408" w:tooltip="PPro-G1P 1473: hēmōn -- I, the first-person pronoun." w:history="1">
              <w:r w:rsidRPr="00B06055">
                <w:rPr>
                  <w:rStyle w:val="Hyperlink"/>
                  <w:rFonts w:ascii="Palatino Linotype" w:hAnsi="Palatino Linotype" w:cs="Tahoma"/>
                  <w:sz w:val="18"/>
                  <w:szCs w:val="18"/>
                </w:rPr>
                <w:t>(us)</w:t>
              </w:r>
            </w:hyperlink>
            <w:r w:rsidRPr="00B06055">
              <w:rPr>
                <w:rFonts w:ascii="Palatino Linotype" w:hAnsi="Palatino Linotype" w:cs="Tahoma"/>
                <w:sz w:val="18"/>
                <w:szCs w:val="18"/>
              </w:rPr>
              <w:t xml:space="preserve"> ὁ </w:t>
            </w:r>
            <w:hyperlink r:id="rId409" w:tooltip="Art-NMS 3588: h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Θεός </w:t>
            </w:r>
            <w:hyperlink r:id="rId410" w:tooltip="N-NMS 2316: Theos -- (a) God, (b) a god, generally." w:history="1">
              <w:r w:rsidRPr="00B06055">
                <w:rPr>
                  <w:rStyle w:val="Hyperlink"/>
                  <w:rFonts w:ascii="Palatino Linotype" w:hAnsi="Palatino Linotype" w:cs="Tahoma"/>
                  <w:sz w:val="18"/>
                  <w:szCs w:val="18"/>
                </w:rPr>
                <w:t>(God)</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w:t>
            </w:r>
            <w:r w:rsidR="000A4E93" w:rsidRPr="00B06055">
              <w:rPr>
                <w:rFonts w:ascii="Arial" w:eastAsia="Times New Roman" w:hAnsi="Arial" w:cs="Arial"/>
                <w:sz w:val="18"/>
                <w:szCs w:val="18"/>
              </w:rPr>
              <w:t xml:space="preserve">23 Behold, a virgin shall be with child, and shall bring forth a son, and they shall call his name Emmanuel, which being interpreted is, God with us.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2:</w:t>
            </w:r>
            <w:r w:rsidR="000A4E93" w:rsidRPr="00B06055">
              <w:rPr>
                <w:rFonts w:ascii="Arial" w:eastAsia="Times New Roman" w:hAnsi="Arial" w:cs="Arial"/>
                <w:sz w:val="18"/>
                <w:szCs w:val="18"/>
              </w:rPr>
              <w:t xml:space="preserve">7 Then Joseph, </w:t>
            </w:r>
            <w:r w:rsidR="000A4E93" w:rsidRPr="00B06055">
              <w:rPr>
                <w:rFonts w:ascii="Arial" w:eastAsia="Times New Roman" w:hAnsi="Arial" w:cs="Arial"/>
                <w:b/>
                <w:sz w:val="18"/>
                <w:szCs w:val="18"/>
                <w:u w:val="single"/>
              </w:rPr>
              <w:t>awaking out of his vision</w:t>
            </w:r>
            <w:r w:rsidR="000A4E93" w:rsidRPr="00B06055">
              <w:rPr>
                <w:rFonts w:ascii="Arial" w:eastAsia="Times New Roman" w:hAnsi="Arial" w:cs="Arial"/>
                <w:sz w:val="18"/>
                <w:szCs w:val="18"/>
              </w:rPr>
              <w:t xml:space="preserve">, did as the angel of the Lord had bidden him, and took unto him his wife;  </w:t>
            </w:r>
          </w:p>
        </w:tc>
        <w:tc>
          <w:tcPr>
            <w:tcW w:w="5748" w:type="dxa"/>
          </w:tcPr>
          <w:p w:rsidR="000A4E93" w:rsidRPr="00B06055" w:rsidRDefault="00C96AF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24</w:t>
            </w:r>
            <w:r w:rsidRPr="00B06055">
              <w:rPr>
                <w:rStyle w:val="reftext1"/>
                <w:sz w:val="18"/>
                <w:szCs w:val="18"/>
              </w:rPr>
              <w:t> </w:t>
            </w:r>
            <w:r w:rsidRPr="00B06055">
              <w:rPr>
                <w:rFonts w:ascii="Palatino Linotype" w:hAnsi="Palatino Linotype"/>
                <w:sz w:val="18"/>
                <w:szCs w:val="18"/>
              </w:rPr>
              <w:t>Ἐγερθεὶς </w:t>
            </w:r>
            <w:hyperlink r:id="rId411" w:tooltip="V-APP-NMS 1453: Egertheis -- (a) to wake, arouse, (b) to raise up." w:history="1">
              <w:r w:rsidRPr="00B06055">
                <w:rPr>
                  <w:rStyle w:val="Hyperlink"/>
                  <w:rFonts w:ascii="Palatino Linotype" w:hAnsi="Palatino Linotype"/>
                  <w:sz w:val="18"/>
                  <w:szCs w:val="18"/>
                </w:rPr>
                <w:t>(Having been awoken)</w:t>
              </w:r>
            </w:hyperlink>
            <w:r w:rsidRPr="00B06055">
              <w:rPr>
                <w:rFonts w:ascii="Palatino Linotype" w:hAnsi="Palatino Linotype"/>
                <w:sz w:val="18"/>
                <w:szCs w:val="18"/>
              </w:rPr>
              <w:t xml:space="preserve"> δὲ </w:t>
            </w:r>
            <w:hyperlink r:id="rId412"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ὁ </w:t>
            </w:r>
            <w:hyperlink r:id="rId413"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Ἰωσὴφ </w:t>
            </w:r>
            <w:hyperlink r:id="rId414" w:tooltip="N-NMS 2501: Iōsēph -- Joseph, a proper name." w:history="1">
              <w:r w:rsidRPr="00B06055">
                <w:rPr>
                  <w:rStyle w:val="Hyperlink"/>
                  <w:rFonts w:ascii="Palatino Linotype" w:hAnsi="Palatino Linotype"/>
                  <w:sz w:val="18"/>
                  <w:szCs w:val="18"/>
                </w:rPr>
                <w:t>(Joseph)</w:t>
              </w:r>
            </w:hyperlink>
            <w:r w:rsidRPr="00B06055">
              <w:rPr>
                <w:rFonts w:ascii="Palatino Linotype" w:hAnsi="Palatino Linotype"/>
                <w:sz w:val="18"/>
                <w:szCs w:val="18"/>
              </w:rPr>
              <w:t xml:space="preserve"> ἀπὸ </w:t>
            </w:r>
            <w:hyperlink r:id="rId415"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τοῦ </w:t>
            </w:r>
            <w:hyperlink r:id="rId416"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ὕπνου </w:t>
            </w:r>
            <w:hyperlink r:id="rId417" w:tooltip="N-GMS 5258: hypnou -- Sleep; fig: spiritual sleep." w:history="1">
              <w:r w:rsidRPr="00B06055">
                <w:rPr>
                  <w:rStyle w:val="Hyperlink"/>
                  <w:rFonts w:ascii="Palatino Linotype" w:hAnsi="Palatino Linotype"/>
                  <w:sz w:val="18"/>
                  <w:szCs w:val="18"/>
                </w:rPr>
                <w:t>(sleep)</w:t>
              </w:r>
            </w:hyperlink>
            <w:r w:rsidRPr="00B06055">
              <w:rPr>
                <w:rFonts w:ascii="Palatino Linotype" w:hAnsi="Palatino Linotype"/>
                <w:sz w:val="18"/>
                <w:szCs w:val="18"/>
              </w:rPr>
              <w:t>, ἐποίησεν </w:t>
            </w:r>
            <w:hyperlink r:id="rId418" w:tooltip="V-AIA-3S 4160: epoiēsen -- (a) to make, manufacture, construct, (b) to do, act, cause." w:history="1">
              <w:r w:rsidRPr="00B06055">
                <w:rPr>
                  <w:rStyle w:val="Hyperlink"/>
                  <w:rFonts w:ascii="Palatino Linotype" w:hAnsi="Palatino Linotype"/>
                  <w:sz w:val="18"/>
                  <w:szCs w:val="18"/>
                </w:rPr>
                <w:t>(he did)</w:t>
              </w:r>
            </w:hyperlink>
            <w:r w:rsidRPr="00B06055">
              <w:rPr>
                <w:rFonts w:ascii="Palatino Linotype" w:hAnsi="Palatino Linotype"/>
                <w:sz w:val="18"/>
                <w:szCs w:val="18"/>
              </w:rPr>
              <w:t xml:space="preserve"> ὡς </w:t>
            </w:r>
            <w:hyperlink r:id="rId419" w:tooltip="Adv 5613: hōs -- As, like as, about, as it were, according as, how, when, while, as soon as, so that." w:history="1">
              <w:r w:rsidRPr="00B06055">
                <w:rPr>
                  <w:rStyle w:val="Hyperlink"/>
                  <w:rFonts w:ascii="Palatino Linotype" w:hAnsi="Palatino Linotype"/>
                  <w:sz w:val="18"/>
                  <w:szCs w:val="18"/>
                </w:rPr>
                <w:t>(as)</w:t>
              </w:r>
            </w:hyperlink>
            <w:r w:rsidRPr="00B06055">
              <w:rPr>
                <w:rFonts w:ascii="Palatino Linotype" w:hAnsi="Palatino Linotype"/>
                <w:sz w:val="18"/>
                <w:szCs w:val="18"/>
              </w:rPr>
              <w:t xml:space="preserve"> προσέταξεν </w:t>
            </w:r>
            <w:hyperlink r:id="rId420" w:tooltip="V-AIA-3S 4367: prosetaxen -- (a) to instruct, command, (b) to appoint, assign." w:history="1">
              <w:r w:rsidRPr="00B06055">
                <w:rPr>
                  <w:rStyle w:val="Hyperlink"/>
                  <w:rFonts w:ascii="Palatino Linotype" w:hAnsi="Palatino Linotype"/>
                  <w:sz w:val="18"/>
                  <w:szCs w:val="18"/>
                </w:rPr>
                <w:t>(had commanded)</w:t>
              </w:r>
            </w:hyperlink>
            <w:r w:rsidRPr="00B06055">
              <w:rPr>
                <w:rFonts w:ascii="Palatino Linotype" w:hAnsi="Palatino Linotype"/>
                <w:sz w:val="18"/>
                <w:szCs w:val="18"/>
              </w:rPr>
              <w:t xml:space="preserve"> αὐτῷ </w:t>
            </w:r>
            <w:hyperlink r:id="rId421"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ὁ </w:t>
            </w:r>
            <w:hyperlink r:id="rId422"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ἄγγελος </w:t>
            </w:r>
            <w:hyperlink r:id="rId423" w:tooltip="N-NMS 32: angelos -- A messenger, generally a (supernatural) messenger from God, an angel, conveying news or behests from God to men." w:history="1">
              <w:r w:rsidRPr="00B06055">
                <w:rPr>
                  <w:rStyle w:val="Hyperlink"/>
                  <w:rFonts w:ascii="Palatino Linotype" w:hAnsi="Palatino Linotype"/>
                  <w:sz w:val="18"/>
                  <w:szCs w:val="18"/>
                </w:rPr>
                <w:t>(angel)</w:t>
              </w:r>
            </w:hyperlink>
            <w:r w:rsidRPr="00B06055">
              <w:rPr>
                <w:rFonts w:ascii="Palatino Linotype" w:hAnsi="Palatino Linotype"/>
                <w:sz w:val="18"/>
                <w:szCs w:val="18"/>
              </w:rPr>
              <w:t xml:space="preserve"> Κυρίου </w:t>
            </w:r>
            <w:hyperlink r:id="rId424" w:tooltip="N-GMS 2962: Kyriou -- Lord, master, sir; the Lord." w:history="1">
              <w:r w:rsidRPr="00B06055">
                <w:rPr>
                  <w:rStyle w:val="Hyperlink"/>
                  <w:rFonts w:ascii="Palatino Linotype" w:hAnsi="Palatino Linotype"/>
                  <w:sz w:val="18"/>
                  <w:szCs w:val="18"/>
                </w:rPr>
                <w:t>(of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Lord)</w:t>
              </w:r>
            </w:hyperlink>
            <w:r w:rsidRPr="00B06055">
              <w:rPr>
                <w:rFonts w:ascii="Palatino Linotype" w:hAnsi="Palatino Linotype"/>
                <w:sz w:val="18"/>
                <w:szCs w:val="18"/>
              </w:rPr>
              <w:t>, καὶ </w:t>
            </w:r>
            <w:hyperlink r:id="rId42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παρέλαβεν </w:t>
            </w:r>
            <w:hyperlink r:id="rId426" w:tooltip="V-AIA-3S 3880: parelaben -- To take from, receive from, or: to take to, receive (apparently not used of money), admit, acknowledge; to take with me." w:history="1">
              <w:r w:rsidRPr="00B06055">
                <w:rPr>
                  <w:rStyle w:val="Hyperlink"/>
                  <w:rFonts w:ascii="Palatino Linotype" w:hAnsi="Palatino Linotype"/>
                  <w:sz w:val="18"/>
                  <w:szCs w:val="18"/>
                </w:rPr>
                <w:t>(received)</w:t>
              </w:r>
            </w:hyperlink>
            <w:r w:rsidRPr="00B06055">
              <w:rPr>
                <w:rFonts w:ascii="Palatino Linotype" w:hAnsi="Palatino Linotype"/>
                <w:sz w:val="18"/>
                <w:szCs w:val="18"/>
              </w:rPr>
              <w:t xml:space="preserve"> τὴν </w:t>
            </w:r>
            <w:hyperlink r:id="rId427"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γυναῖκα </w:t>
            </w:r>
            <w:hyperlink r:id="rId428" w:tooltip="N-AFS 1135: gynaika -- A woman, wife, my lady." w:history="1">
              <w:r w:rsidRPr="00B06055">
                <w:rPr>
                  <w:rStyle w:val="Hyperlink"/>
                  <w:rFonts w:ascii="Palatino Linotype" w:hAnsi="Palatino Linotype"/>
                  <w:sz w:val="18"/>
                  <w:szCs w:val="18"/>
                </w:rPr>
                <w:t>(wife)</w:t>
              </w:r>
            </w:hyperlink>
            <w:r w:rsidRPr="00B06055">
              <w:rPr>
                <w:rFonts w:ascii="Palatino Linotype" w:hAnsi="Palatino Linotype"/>
                <w:sz w:val="18"/>
                <w:szCs w:val="18"/>
              </w:rPr>
              <w:t xml:space="preserve"> αὐτοῦ </w:t>
            </w:r>
            <w:hyperlink r:id="rId429"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w:t>
            </w:r>
            <w:r w:rsidR="000A4E93" w:rsidRPr="00B06055">
              <w:rPr>
                <w:rFonts w:ascii="Arial" w:eastAsia="Times New Roman" w:hAnsi="Arial" w:cs="Arial"/>
                <w:sz w:val="18"/>
                <w:szCs w:val="18"/>
              </w:rPr>
              <w:t xml:space="preserve">24 Then Joseph </w:t>
            </w:r>
            <w:r w:rsidR="000A4E93" w:rsidRPr="00B06055">
              <w:rPr>
                <w:rFonts w:ascii="Arial" w:eastAsia="Times New Roman" w:hAnsi="Arial" w:cs="Arial"/>
                <w:b/>
                <w:sz w:val="18"/>
                <w:szCs w:val="18"/>
                <w:u w:val="single"/>
              </w:rPr>
              <w:t>being raised from sleep</w:t>
            </w:r>
            <w:r w:rsidR="000A4E93" w:rsidRPr="00B06055">
              <w:rPr>
                <w:rFonts w:ascii="Arial" w:eastAsia="Times New Roman" w:hAnsi="Arial" w:cs="Arial"/>
                <w:sz w:val="18"/>
                <w:szCs w:val="18"/>
              </w:rPr>
              <w:t xml:space="preserve"> did as the angel of the Lord had bidden him, and took unto him his wife: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w:t>
            </w:r>
            <w:r w:rsidR="000A4E93" w:rsidRPr="00B06055">
              <w:rPr>
                <w:rFonts w:ascii="Arial" w:eastAsia="Times New Roman" w:hAnsi="Arial" w:cs="Arial"/>
                <w:sz w:val="18"/>
                <w:szCs w:val="18"/>
              </w:rPr>
              <w:t xml:space="preserve">8 And knew her not </w:t>
            </w:r>
            <w:r w:rsidR="000A4E93" w:rsidRPr="00B06055">
              <w:rPr>
                <w:rFonts w:ascii="Arial" w:eastAsia="Times New Roman" w:hAnsi="Arial" w:cs="Arial"/>
                <w:b/>
                <w:sz w:val="18"/>
                <w:szCs w:val="18"/>
                <w:u w:val="single"/>
              </w:rPr>
              <w:t>until</w:t>
            </w:r>
            <w:r w:rsidR="000A4E93" w:rsidRPr="00B06055">
              <w:rPr>
                <w:rFonts w:ascii="Arial" w:eastAsia="Times New Roman" w:hAnsi="Arial" w:cs="Arial"/>
                <w:sz w:val="18"/>
                <w:szCs w:val="18"/>
              </w:rPr>
              <w:t xml:space="preserve"> she had brought forth her first-born son; and </w:t>
            </w:r>
            <w:r w:rsidR="000A4E93" w:rsidRPr="00B06055">
              <w:rPr>
                <w:rFonts w:ascii="Arial" w:eastAsia="Times New Roman" w:hAnsi="Arial" w:cs="Arial"/>
                <w:b/>
                <w:sz w:val="18"/>
                <w:szCs w:val="18"/>
                <w:u w:val="single"/>
              </w:rPr>
              <w:t>they</w:t>
            </w:r>
            <w:r w:rsidR="000A4E93" w:rsidRPr="00B06055">
              <w:rPr>
                <w:rFonts w:ascii="Arial" w:eastAsia="Times New Roman" w:hAnsi="Arial" w:cs="Arial"/>
                <w:sz w:val="18"/>
                <w:szCs w:val="18"/>
              </w:rPr>
              <w:t xml:space="preserve"> called his name Jesus.  </w:t>
            </w:r>
          </w:p>
        </w:tc>
        <w:tc>
          <w:tcPr>
            <w:tcW w:w="5748" w:type="dxa"/>
          </w:tcPr>
          <w:p w:rsidR="000A4E93" w:rsidRPr="00B06055" w:rsidRDefault="00C96AFF" w:rsidP="000B13DA">
            <w:pPr>
              <w:pStyle w:val="reg"/>
              <w:spacing w:before="0" w:beforeAutospacing="0" w:after="0" w:afterAutospacing="0" w:line="240" w:lineRule="auto"/>
              <w:jc w:val="left"/>
              <w:rPr>
                <w:rFonts w:ascii="Palatino Linotype" w:hAnsi="Palatino Linotype"/>
                <w:sz w:val="18"/>
                <w:szCs w:val="18"/>
              </w:rPr>
            </w:pPr>
            <w:r w:rsidRPr="00B06055">
              <w:rPr>
                <w:rStyle w:val="reftext1"/>
                <w:position w:val="6"/>
                <w:sz w:val="18"/>
                <w:szCs w:val="18"/>
              </w:rPr>
              <w:t>25</w:t>
            </w:r>
            <w:r w:rsidRPr="00B06055">
              <w:rPr>
                <w:rStyle w:val="reftext1"/>
                <w:sz w:val="18"/>
                <w:szCs w:val="18"/>
              </w:rPr>
              <w:t> </w:t>
            </w:r>
            <w:r w:rsidRPr="00B06055">
              <w:rPr>
                <w:rFonts w:ascii="Palatino Linotype" w:hAnsi="Palatino Linotype"/>
                <w:sz w:val="18"/>
                <w:szCs w:val="18"/>
              </w:rPr>
              <w:t>καὶ </w:t>
            </w:r>
            <w:hyperlink r:id="rId43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οὐκ </w:t>
            </w:r>
            <w:hyperlink r:id="rId431" w:tooltip="Adv 3756: ouk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ἐγίνωσκεν </w:t>
            </w:r>
            <w:hyperlink r:id="rId432" w:tooltip="V-IIA-3S 1097: eginōsken -- To take in knowledge, come to know, learn; ascertain, realize." w:history="1">
              <w:r w:rsidRPr="00B06055">
                <w:rPr>
                  <w:rStyle w:val="Hyperlink"/>
                  <w:rFonts w:ascii="Palatino Linotype" w:hAnsi="Palatino Linotype"/>
                  <w:sz w:val="18"/>
                  <w:szCs w:val="18"/>
                </w:rPr>
                <w:t>(knew)</w:t>
              </w:r>
            </w:hyperlink>
            <w:r w:rsidRPr="00B06055">
              <w:rPr>
                <w:rFonts w:ascii="Palatino Linotype" w:hAnsi="Palatino Linotype"/>
                <w:sz w:val="18"/>
                <w:szCs w:val="18"/>
              </w:rPr>
              <w:t xml:space="preserve"> αὐτὴν </w:t>
            </w:r>
            <w:hyperlink r:id="rId433" w:tooltip="PPro-AF3S 846: autēn -- He, she, it, they, them, same." w:history="1">
              <w:r w:rsidRPr="00B06055">
                <w:rPr>
                  <w:rStyle w:val="Hyperlink"/>
                  <w:rFonts w:ascii="Palatino Linotype" w:hAnsi="Palatino Linotype"/>
                  <w:sz w:val="18"/>
                  <w:szCs w:val="18"/>
                </w:rPr>
                <w:t>(her)</w:t>
              </w:r>
            </w:hyperlink>
            <w:r w:rsidRPr="00B06055">
              <w:rPr>
                <w:rFonts w:ascii="Palatino Linotype" w:hAnsi="Palatino Linotype"/>
                <w:sz w:val="18"/>
                <w:szCs w:val="18"/>
              </w:rPr>
              <w:t xml:space="preserve"> ἕως </w:t>
            </w:r>
            <w:hyperlink r:id="rId434" w:tooltip="Prep 2193: heōs -- (a) conj: until, (b) prep: as far as, up to, as much as, until." w:history="1">
              <w:r w:rsidRPr="00B06055">
                <w:rPr>
                  <w:rStyle w:val="Hyperlink"/>
                  <w:rFonts w:ascii="Palatino Linotype" w:hAnsi="Palatino Linotype"/>
                  <w:sz w:val="18"/>
                  <w:szCs w:val="18"/>
                </w:rPr>
                <w:t>(until)</w:t>
              </w:r>
            </w:hyperlink>
            <w:r w:rsidRPr="00B06055">
              <w:rPr>
                <w:rFonts w:ascii="Palatino Linotype" w:hAnsi="Palatino Linotype"/>
                <w:sz w:val="18"/>
                <w:szCs w:val="18"/>
              </w:rPr>
              <w:t xml:space="preserve"> οὗ </w:t>
            </w:r>
            <w:hyperlink r:id="rId435" w:tooltip="RelPro-GMS 3739: hou -- Who, which, what, that."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ἔτεκεν </w:t>
            </w:r>
            <w:hyperlink r:id="rId436" w:tooltip="V-AIA-3S 5088: eteken -- To bear, bring forth, produce, beget, yield." w:history="1">
              <w:r w:rsidRPr="00B06055">
                <w:rPr>
                  <w:rStyle w:val="Hyperlink"/>
                  <w:rFonts w:ascii="Palatino Linotype" w:hAnsi="Palatino Linotype"/>
                  <w:sz w:val="18"/>
                  <w:szCs w:val="18"/>
                </w:rPr>
                <w:t>(she had brought forth)</w:t>
              </w:r>
            </w:hyperlink>
            <w:r w:rsidRPr="00B06055">
              <w:rPr>
                <w:rFonts w:ascii="Palatino Linotype" w:hAnsi="Palatino Linotype"/>
                <w:sz w:val="18"/>
                <w:szCs w:val="18"/>
              </w:rPr>
              <w:t xml:space="preserve"> υἱόν </w:t>
            </w:r>
            <w:hyperlink r:id="rId437" w:tooltip="N-AMS 5207: huion -- A son, descendent." w:history="1">
              <w:r w:rsidRPr="00B06055">
                <w:rPr>
                  <w:rStyle w:val="Hyperlink"/>
                  <w:rFonts w:ascii="Palatino Linotype" w:hAnsi="Palatino Linotype"/>
                  <w:sz w:val="18"/>
                  <w:szCs w:val="18"/>
                </w:rPr>
                <w:t>(a son)</w:t>
              </w:r>
            </w:hyperlink>
            <w:r w:rsidRPr="00B06055">
              <w:rPr>
                <w:rFonts w:ascii="Palatino Linotype" w:hAnsi="Palatino Linotype"/>
                <w:sz w:val="18"/>
                <w:szCs w:val="18"/>
              </w:rPr>
              <w:t>; καὶ </w:t>
            </w:r>
            <w:hyperlink r:id="rId43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ἐκάλεσεν </w:t>
            </w:r>
            <w:hyperlink r:id="rId439" w:tooltip="V-AIA-3S 2564: ekalesen -- (a) to call, summon, invite, (b) to call, name." w:history="1">
              <w:r w:rsidRPr="00B06055">
                <w:rPr>
                  <w:rStyle w:val="Hyperlink"/>
                  <w:rFonts w:ascii="Palatino Linotype" w:hAnsi="Palatino Linotype"/>
                  <w:sz w:val="18"/>
                  <w:szCs w:val="18"/>
                </w:rPr>
                <w:t>(he called)</w:t>
              </w:r>
            </w:hyperlink>
            <w:r w:rsidRPr="00B06055">
              <w:rPr>
                <w:rFonts w:ascii="Palatino Linotype" w:hAnsi="Palatino Linotype"/>
                <w:sz w:val="18"/>
                <w:szCs w:val="18"/>
              </w:rPr>
              <w:t xml:space="preserve"> τὸ </w:t>
            </w:r>
            <w:hyperlink r:id="rId440"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ὄνομα </w:t>
            </w:r>
            <w:hyperlink r:id="rId441" w:tooltip="N-ANS 3686: onoma -- Name, character, fame, reputation." w:history="1">
              <w:r w:rsidRPr="00B06055">
                <w:rPr>
                  <w:rStyle w:val="Hyperlink"/>
                  <w:rFonts w:ascii="Palatino Linotype" w:hAnsi="Palatino Linotype"/>
                  <w:sz w:val="18"/>
                  <w:szCs w:val="18"/>
                </w:rPr>
                <w:t>(name)</w:t>
              </w:r>
            </w:hyperlink>
            <w:r w:rsidRPr="00B06055">
              <w:rPr>
                <w:rFonts w:ascii="Palatino Linotype" w:hAnsi="Palatino Linotype"/>
                <w:sz w:val="18"/>
                <w:szCs w:val="18"/>
              </w:rPr>
              <w:t xml:space="preserve"> αὐτοῦ </w:t>
            </w:r>
            <w:hyperlink r:id="rId442"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Ἰησοῦν </w:t>
            </w:r>
            <w:hyperlink r:id="rId443" w:tooltip="N-AMS 2424: Iēsoun -- Jesus; the Greek form of Joshua; Jesus, son of Eliezer; Jesus, surnamed Justus." w:history="1">
              <w:r w:rsidRPr="00B06055">
                <w:rPr>
                  <w:rStyle w:val="Hyperlink"/>
                  <w:rFonts w:ascii="Palatino Linotype" w:hAnsi="Palatino Linotype"/>
                  <w:sz w:val="18"/>
                  <w:szCs w:val="18"/>
                </w:rPr>
                <w:t>(Jesus)</w:t>
              </w:r>
            </w:hyperlink>
            <w:r w:rsidR="007452B0" w:rsidRPr="00B06055">
              <w:rPr>
                <w:rFonts w:ascii="Palatino Linotype" w:hAnsi="Palatino Linotype"/>
                <w:sz w:val="18"/>
                <w:szCs w:val="18"/>
              </w:rPr>
              <w:t xml:space="preserve">. </w:t>
            </w:r>
          </w:p>
        </w:tc>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w:t>
            </w:r>
            <w:r w:rsidR="000A4E93" w:rsidRPr="00B06055">
              <w:rPr>
                <w:rFonts w:ascii="Arial" w:eastAsia="Times New Roman" w:hAnsi="Arial" w:cs="Arial"/>
                <w:sz w:val="18"/>
                <w:szCs w:val="18"/>
              </w:rPr>
              <w:t xml:space="preserve">25 And knew her not </w:t>
            </w:r>
            <w:r w:rsidR="000A4E93" w:rsidRPr="00B06055">
              <w:rPr>
                <w:rFonts w:ascii="Arial" w:eastAsia="Times New Roman" w:hAnsi="Arial" w:cs="Arial"/>
                <w:b/>
                <w:sz w:val="18"/>
                <w:szCs w:val="18"/>
                <w:u w:val="single"/>
              </w:rPr>
              <w:t>till</w:t>
            </w:r>
            <w:r w:rsidR="000A4E93" w:rsidRPr="00B06055">
              <w:rPr>
                <w:rFonts w:ascii="Arial" w:eastAsia="Times New Roman" w:hAnsi="Arial" w:cs="Arial"/>
                <w:sz w:val="18"/>
                <w:szCs w:val="18"/>
              </w:rPr>
              <w:t xml:space="preserve"> she had brought forth her first</w:t>
            </w:r>
            <w:r w:rsidR="0030060A" w:rsidRPr="00B06055">
              <w:rPr>
                <w:rFonts w:ascii="Arial" w:eastAsia="Times New Roman" w:hAnsi="Arial" w:cs="Arial"/>
                <w:sz w:val="18"/>
                <w:szCs w:val="18"/>
              </w:rPr>
              <w:t>-</w:t>
            </w:r>
            <w:r w:rsidR="000A4E93" w:rsidRPr="00B06055">
              <w:rPr>
                <w:rFonts w:ascii="Arial" w:eastAsia="Times New Roman" w:hAnsi="Arial" w:cs="Arial"/>
                <w:sz w:val="18"/>
                <w:szCs w:val="18"/>
              </w:rPr>
              <w:t xml:space="preserve">born son: and </w:t>
            </w:r>
            <w:r w:rsidR="000A4E93" w:rsidRPr="00B06055">
              <w:rPr>
                <w:rFonts w:ascii="Arial" w:eastAsia="Times New Roman" w:hAnsi="Arial" w:cs="Arial"/>
                <w:b/>
                <w:sz w:val="18"/>
                <w:szCs w:val="18"/>
                <w:u w:val="single"/>
              </w:rPr>
              <w:t>he</w:t>
            </w:r>
            <w:r w:rsidR="000A4E93" w:rsidRPr="00B06055">
              <w:rPr>
                <w:rFonts w:ascii="Arial" w:eastAsia="Times New Roman" w:hAnsi="Arial" w:cs="Arial"/>
                <w:sz w:val="18"/>
                <w:szCs w:val="18"/>
              </w:rPr>
              <w:t xml:space="preserve"> called his name JESUS.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1 Now when Jesus was born in Bethlehem of Judea, in the days of Herod the king, behold, there came wise men from the east to Jerusalem, </w:t>
            </w:r>
          </w:p>
        </w:tc>
        <w:tc>
          <w:tcPr>
            <w:tcW w:w="5748" w:type="dxa"/>
          </w:tcPr>
          <w:p w:rsidR="000A4E93" w:rsidRPr="00B06055" w:rsidRDefault="00C96AF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w:t>
            </w:r>
            <w:r w:rsidRPr="00B06055">
              <w:rPr>
                <w:rStyle w:val="reftext1"/>
                <w:sz w:val="18"/>
                <w:szCs w:val="18"/>
              </w:rPr>
              <w:t> </w:t>
            </w:r>
            <w:r w:rsidRPr="00B06055">
              <w:rPr>
                <w:rFonts w:ascii="Palatino Linotype" w:hAnsi="Palatino Linotype"/>
                <w:sz w:val="18"/>
                <w:szCs w:val="18"/>
              </w:rPr>
              <w:t>Τοῦ </w:t>
            </w:r>
            <w:hyperlink r:id="rId444"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445"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Ἰησοῦ </w:t>
            </w:r>
            <w:hyperlink r:id="rId446" w:tooltip="N-GMS 2424: Iēsou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γεννηθέντος </w:t>
            </w:r>
            <w:hyperlink r:id="rId447" w:tooltip="V-APP-GMS 1080: gennēthentos -- To beget (of the male), (of the female) to bring forth, give birth to." w:history="1">
              <w:r w:rsidRPr="00B06055">
                <w:rPr>
                  <w:rStyle w:val="Hyperlink"/>
                  <w:rFonts w:ascii="Palatino Linotype" w:hAnsi="Palatino Linotype"/>
                  <w:sz w:val="18"/>
                  <w:szCs w:val="18"/>
                </w:rPr>
                <w:t>(having been born)</w:t>
              </w:r>
            </w:hyperlink>
            <w:r w:rsidRPr="00B06055">
              <w:rPr>
                <w:rFonts w:ascii="Palatino Linotype" w:hAnsi="Palatino Linotype"/>
                <w:sz w:val="18"/>
                <w:szCs w:val="18"/>
              </w:rPr>
              <w:t xml:space="preserve"> ἐν </w:t>
            </w:r>
            <w:hyperlink r:id="rId448"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Βηθλέεμ </w:t>
            </w:r>
            <w:hyperlink r:id="rId449" w:tooltip="N-DFS 965: Bēthleem -- Bethlehem, a town of Judea." w:history="1">
              <w:r w:rsidRPr="00B06055">
                <w:rPr>
                  <w:rStyle w:val="Hyperlink"/>
                  <w:rFonts w:ascii="Palatino Linotype" w:hAnsi="Palatino Linotype"/>
                  <w:sz w:val="18"/>
                  <w:szCs w:val="18"/>
                </w:rPr>
                <w:t>(Bethlehem)</w:t>
              </w:r>
            </w:hyperlink>
            <w:r w:rsidRPr="00B06055">
              <w:rPr>
                <w:rFonts w:ascii="Palatino Linotype" w:hAnsi="Palatino Linotype"/>
                <w:sz w:val="18"/>
                <w:szCs w:val="18"/>
              </w:rPr>
              <w:t xml:space="preserve"> τῆς </w:t>
            </w:r>
            <w:hyperlink r:id="rId450" w:tooltip="Art-GFS 3588: tēs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Ἰουδαίας </w:t>
            </w:r>
            <w:hyperlink r:id="rId451" w:tooltip="N-GFS 2449: Ioudaias -- Judea, a Roman province, capital Jerusalem." w:history="1">
              <w:r w:rsidRPr="00B06055">
                <w:rPr>
                  <w:rStyle w:val="Hyperlink"/>
                  <w:rFonts w:ascii="Palatino Linotype" w:hAnsi="Palatino Linotype"/>
                  <w:sz w:val="18"/>
                  <w:szCs w:val="18"/>
                </w:rPr>
                <w:t>(of Judea)</w:t>
              </w:r>
            </w:hyperlink>
            <w:r w:rsidRPr="00B06055">
              <w:rPr>
                <w:rFonts w:ascii="Palatino Linotype" w:hAnsi="Palatino Linotype"/>
                <w:sz w:val="18"/>
                <w:szCs w:val="18"/>
              </w:rPr>
              <w:t>, ἐν </w:t>
            </w:r>
            <w:hyperlink r:id="rId452"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ἡμέραις </w:t>
            </w:r>
            <w:hyperlink r:id="rId453" w:tooltip="N-DFP 2250: hēmerais -- A day, the period from sunrise to sunset."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days)</w:t>
              </w:r>
            </w:hyperlink>
            <w:r w:rsidRPr="00B06055">
              <w:rPr>
                <w:rFonts w:ascii="Palatino Linotype" w:hAnsi="Palatino Linotype"/>
                <w:sz w:val="18"/>
                <w:szCs w:val="18"/>
              </w:rPr>
              <w:t xml:space="preserve"> Ἡρῴδου </w:t>
            </w:r>
            <w:hyperlink r:id="rId454" w:tooltip="N-GMS 2264: Hērōdou -- Herod; four persons are called by this name: Herod the Great, Herod Antipas, Herod Agrippa, and Herod Agrippa the younger." w:history="1">
              <w:r w:rsidRPr="00B06055">
                <w:rPr>
                  <w:rStyle w:val="Hyperlink"/>
                  <w:rFonts w:ascii="Palatino Linotype" w:hAnsi="Palatino Linotype"/>
                  <w:sz w:val="18"/>
                  <w:szCs w:val="18"/>
                </w:rPr>
                <w:t>(of Herod)</w:t>
              </w:r>
            </w:hyperlink>
            <w:r w:rsidRPr="00B06055">
              <w:rPr>
                <w:rFonts w:ascii="Palatino Linotype" w:hAnsi="Palatino Linotype"/>
                <w:sz w:val="18"/>
                <w:szCs w:val="18"/>
              </w:rPr>
              <w:t xml:space="preserve"> τοῦ </w:t>
            </w:r>
            <w:hyperlink r:id="rId455"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βασιλέως </w:t>
            </w:r>
            <w:hyperlink r:id="rId456" w:tooltip="N-GMS 935: basileōs -- A king, ruler, but in some passages clearly to be translated: emperor." w:history="1">
              <w:r w:rsidRPr="00B06055">
                <w:rPr>
                  <w:rStyle w:val="Hyperlink"/>
                  <w:rFonts w:ascii="Palatino Linotype" w:hAnsi="Palatino Linotype"/>
                  <w:sz w:val="18"/>
                  <w:szCs w:val="18"/>
                </w:rPr>
                <w:t>(king)</w:t>
              </w:r>
            </w:hyperlink>
            <w:r w:rsidRPr="00B06055">
              <w:rPr>
                <w:rFonts w:ascii="Palatino Linotype" w:hAnsi="Palatino Linotype"/>
                <w:sz w:val="18"/>
                <w:szCs w:val="18"/>
              </w:rPr>
              <w:t>, ἰδοὺ </w:t>
            </w:r>
            <w:hyperlink r:id="rId457"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μάγοι </w:t>
            </w:r>
            <w:hyperlink r:id="rId458" w:tooltip="N-NMP 3097: magoi -- A sorcerer, a magician, a wizard." w:history="1">
              <w:r w:rsidRPr="00B06055">
                <w:rPr>
                  <w:rStyle w:val="Hyperlink"/>
                  <w:rFonts w:ascii="Palatino Linotype" w:hAnsi="Palatino Linotype"/>
                  <w:sz w:val="18"/>
                  <w:szCs w:val="18"/>
                </w:rPr>
                <w:t>(Magi)</w:t>
              </w:r>
            </w:hyperlink>
            <w:r w:rsidRPr="00B06055">
              <w:rPr>
                <w:rFonts w:ascii="Palatino Linotype" w:hAnsi="Palatino Linotype"/>
                <w:sz w:val="18"/>
                <w:szCs w:val="18"/>
              </w:rPr>
              <w:t xml:space="preserve"> ἀπὸ </w:t>
            </w:r>
            <w:hyperlink r:id="rId459" w:tooltip="Prep 575: apo -- From, away from." w:history="1">
              <w:r w:rsidRPr="00B06055">
                <w:rPr>
                  <w:rStyle w:val="Hyperlink"/>
                  <w:rFonts w:ascii="Palatino Linotype" w:hAnsi="Palatino Linotype"/>
                  <w:sz w:val="18"/>
                  <w:szCs w:val="18"/>
                </w:rPr>
                <w:t>(from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ἀνατολῶν </w:t>
            </w:r>
            <w:hyperlink r:id="rId460" w:tooltip="N-GFP 395: anatolōn -- (a) rising of the sun, hence (b) the quarter whence the sun rises, the East." w:history="1">
              <w:r w:rsidRPr="00B06055">
                <w:rPr>
                  <w:rStyle w:val="Hyperlink"/>
                  <w:rFonts w:ascii="Palatino Linotype" w:hAnsi="Palatino Linotype"/>
                  <w:sz w:val="18"/>
                  <w:szCs w:val="18"/>
                </w:rPr>
                <w:t>(east)</w:t>
              </w:r>
            </w:hyperlink>
            <w:r w:rsidRPr="00B06055">
              <w:rPr>
                <w:rFonts w:ascii="Palatino Linotype" w:hAnsi="Palatino Linotype"/>
                <w:sz w:val="18"/>
                <w:szCs w:val="18"/>
              </w:rPr>
              <w:t xml:space="preserve"> παρεγένοντο </w:t>
            </w:r>
            <w:hyperlink r:id="rId461" w:tooltip="V-AIM-3P 3854: paregenonto -- (a) to come on the scene, appear, come, (b) with words expressing destination: to present oneself at, arrive at, reach." w:history="1">
              <w:r w:rsidRPr="00B06055">
                <w:rPr>
                  <w:rStyle w:val="Hyperlink"/>
                  <w:rFonts w:ascii="Palatino Linotype" w:hAnsi="Palatino Linotype"/>
                  <w:sz w:val="18"/>
                  <w:szCs w:val="18"/>
                </w:rPr>
                <w:t>(arrived)</w:t>
              </w:r>
            </w:hyperlink>
            <w:r w:rsidRPr="00B06055">
              <w:rPr>
                <w:rFonts w:ascii="Palatino Linotype" w:hAnsi="Palatino Linotype"/>
                <w:sz w:val="18"/>
                <w:szCs w:val="18"/>
              </w:rPr>
              <w:t xml:space="preserve"> εἰς </w:t>
            </w:r>
            <w:hyperlink r:id="rId462" w:tooltip="Prep 1519: eis -- Into, in, unto, to, upon, towards, for,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Ἱεροσόλυμα </w:t>
            </w:r>
            <w:hyperlink r:id="rId463" w:tooltip="N-ANP 2414: Hierosolyma -- The Greek form of the Hebrew name: Jerusalem." w:history="1">
              <w:r w:rsidRPr="00B06055">
                <w:rPr>
                  <w:rStyle w:val="Hyperlink"/>
                  <w:rFonts w:ascii="Palatino Linotype" w:hAnsi="Palatino Linotype"/>
                  <w:sz w:val="18"/>
                  <w:szCs w:val="18"/>
                </w:rPr>
                <w:t>(Jerusalem)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w:t>
            </w:r>
            <w:r w:rsidR="000A4E93" w:rsidRPr="00B06055">
              <w:rPr>
                <w:rFonts w:ascii="Arial" w:eastAsia="Times New Roman" w:hAnsi="Arial" w:cs="Arial"/>
                <w:sz w:val="18"/>
                <w:szCs w:val="18"/>
              </w:rPr>
              <w:t xml:space="preserve">1 Now when Jesus was born in Bethlehem of </w:t>
            </w:r>
            <w:r w:rsidR="0030060A" w:rsidRPr="00B06055">
              <w:rPr>
                <w:rFonts w:ascii="Arial" w:eastAsia="Times New Roman" w:hAnsi="Arial" w:cs="Arial"/>
                <w:sz w:val="18"/>
                <w:szCs w:val="18"/>
              </w:rPr>
              <w:t>Jud</w:t>
            </w:r>
            <w:r w:rsidR="000A4E93" w:rsidRPr="00B06055">
              <w:rPr>
                <w:rFonts w:ascii="Arial" w:eastAsia="Times New Roman" w:hAnsi="Arial" w:cs="Arial"/>
                <w:sz w:val="18"/>
                <w:szCs w:val="18"/>
              </w:rPr>
              <w:t xml:space="preserve">ea in the days of Herod the king, behold, there came wise men from the east to Jerusalem,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2 Saying, Where is </w:t>
            </w:r>
            <w:r w:rsidR="000A4E93" w:rsidRPr="00B06055">
              <w:rPr>
                <w:rFonts w:ascii="Arial" w:eastAsia="Times New Roman" w:hAnsi="Arial" w:cs="Arial"/>
                <w:b/>
                <w:sz w:val="18"/>
                <w:szCs w:val="18"/>
                <w:u w:val="single"/>
              </w:rPr>
              <w:t>the child</w:t>
            </w:r>
            <w:r w:rsidR="000A4E93" w:rsidRPr="00B06055">
              <w:rPr>
                <w:rFonts w:ascii="Arial" w:eastAsia="Times New Roman" w:hAnsi="Arial" w:cs="Arial"/>
                <w:sz w:val="18"/>
                <w:szCs w:val="18"/>
              </w:rPr>
              <w:t xml:space="preserve"> that is born, the </w:t>
            </w:r>
            <w:r w:rsidR="000A4E93" w:rsidRPr="00B06055">
              <w:rPr>
                <w:rFonts w:ascii="Arial" w:eastAsia="Times New Roman" w:hAnsi="Arial" w:cs="Arial"/>
                <w:b/>
                <w:sz w:val="18"/>
                <w:szCs w:val="18"/>
                <w:u w:val="single"/>
              </w:rPr>
              <w:t>Messiah</w:t>
            </w:r>
            <w:r w:rsidR="000A4E93" w:rsidRPr="00B06055">
              <w:rPr>
                <w:rFonts w:ascii="Arial" w:eastAsia="Times New Roman" w:hAnsi="Arial" w:cs="Arial"/>
                <w:sz w:val="18"/>
                <w:szCs w:val="18"/>
              </w:rPr>
              <w:t xml:space="preserve"> of the Jews? </w:t>
            </w:r>
            <w:proofErr w:type="gramStart"/>
            <w:r w:rsidR="000A4E93" w:rsidRPr="00B06055">
              <w:rPr>
                <w:rFonts w:ascii="Arial" w:eastAsia="Times New Roman" w:hAnsi="Arial" w:cs="Arial"/>
                <w:sz w:val="18"/>
                <w:szCs w:val="18"/>
              </w:rPr>
              <w:t>for</w:t>
            </w:r>
            <w:proofErr w:type="gramEnd"/>
            <w:r w:rsidR="000A4E93" w:rsidRPr="00B06055">
              <w:rPr>
                <w:rFonts w:ascii="Arial" w:eastAsia="Times New Roman" w:hAnsi="Arial" w:cs="Arial"/>
                <w:sz w:val="18"/>
                <w:szCs w:val="18"/>
              </w:rPr>
              <w:t xml:space="preserve"> we have seen his star in the east, and </w:t>
            </w:r>
            <w:r w:rsidR="000A4E93" w:rsidRPr="00B06055">
              <w:rPr>
                <w:rFonts w:ascii="Arial" w:eastAsia="Times New Roman" w:hAnsi="Arial" w:cs="Arial"/>
                <w:b/>
                <w:sz w:val="18"/>
                <w:szCs w:val="18"/>
                <w:u w:val="single"/>
              </w:rPr>
              <w:t>have</w:t>
            </w:r>
            <w:r w:rsidR="000A4E93" w:rsidRPr="00B06055">
              <w:rPr>
                <w:rFonts w:ascii="Arial" w:eastAsia="Times New Roman" w:hAnsi="Arial" w:cs="Arial"/>
                <w:sz w:val="18"/>
                <w:szCs w:val="18"/>
              </w:rPr>
              <w:t xml:space="preserve"> come to worship him.  </w:t>
            </w:r>
          </w:p>
        </w:tc>
        <w:tc>
          <w:tcPr>
            <w:tcW w:w="5748" w:type="dxa"/>
          </w:tcPr>
          <w:p w:rsidR="000A4E93" w:rsidRPr="00B06055" w:rsidRDefault="00C96AFF" w:rsidP="000B13DA">
            <w:pPr>
              <w:pStyle w:val="reg"/>
              <w:spacing w:before="0" w:beforeAutospacing="0" w:after="0" w:afterAutospacing="0" w:line="240" w:lineRule="auto"/>
              <w:jc w:val="left"/>
              <w:rPr>
                <w:rFonts w:ascii="Palatino Linotype" w:hAnsi="Palatino Linotype"/>
                <w:sz w:val="18"/>
                <w:szCs w:val="18"/>
              </w:rPr>
            </w:pPr>
            <w:r w:rsidRPr="00B06055">
              <w:rPr>
                <w:rStyle w:val="reftext1"/>
                <w:position w:val="6"/>
                <w:sz w:val="18"/>
                <w:szCs w:val="18"/>
              </w:rPr>
              <w:t>2</w:t>
            </w:r>
            <w:r w:rsidRPr="00B06055">
              <w:rPr>
                <w:rStyle w:val="reftext1"/>
                <w:sz w:val="18"/>
                <w:szCs w:val="18"/>
              </w:rPr>
              <w:t> </w:t>
            </w:r>
            <w:r w:rsidRPr="00B06055">
              <w:rPr>
                <w:rFonts w:ascii="Palatino Linotype" w:hAnsi="Palatino Linotype"/>
                <w:sz w:val="18"/>
                <w:szCs w:val="18"/>
              </w:rPr>
              <w:t>λέγοντες </w:t>
            </w:r>
            <w:hyperlink r:id="rId464"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“Ποῦ </w:t>
            </w:r>
            <w:hyperlink r:id="rId465" w:tooltip="Adv 4226: Pou -- Where, in what place." w:history="1">
              <w:r w:rsidRPr="00B06055">
                <w:rPr>
                  <w:rStyle w:val="Hyperlink"/>
                  <w:rFonts w:ascii="Palatino Linotype" w:hAnsi="Palatino Linotype"/>
                  <w:sz w:val="18"/>
                  <w:szCs w:val="18"/>
                </w:rPr>
                <w:t>(Where)</w:t>
              </w:r>
            </w:hyperlink>
            <w:r w:rsidRPr="00B06055">
              <w:rPr>
                <w:rFonts w:ascii="Palatino Linotype" w:hAnsi="Palatino Linotype"/>
                <w:sz w:val="18"/>
                <w:szCs w:val="18"/>
              </w:rPr>
              <w:t xml:space="preserve"> ἐστιν </w:t>
            </w:r>
            <w:hyperlink r:id="rId466" w:tooltip="V-PIA-3S 1510: estin -- To be, exist." w:history="1">
              <w:r w:rsidRPr="00B06055">
                <w:rPr>
                  <w:rStyle w:val="Hyperlink"/>
                  <w:rFonts w:ascii="Palatino Linotype" w:hAnsi="Palatino Linotype"/>
                  <w:sz w:val="18"/>
                  <w:szCs w:val="18"/>
                </w:rPr>
                <w:t>(is)</w:t>
              </w:r>
            </w:hyperlink>
            <w:r w:rsidRPr="00B06055">
              <w:rPr>
                <w:rFonts w:ascii="Palatino Linotype" w:hAnsi="Palatino Linotype"/>
                <w:sz w:val="18"/>
                <w:szCs w:val="18"/>
              </w:rPr>
              <w:t xml:space="preserve"> ὁ </w:t>
            </w:r>
            <w:hyperlink r:id="rId467" w:tooltip="Art-NMS 3588: ho -- The, the definite article." w:history="1">
              <w:r w:rsidRPr="00B06055">
                <w:rPr>
                  <w:rStyle w:val="Hyperlink"/>
                  <w:rFonts w:ascii="Palatino Linotype" w:hAnsi="Palatino Linotype"/>
                  <w:sz w:val="18"/>
                  <w:szCs w:val="18"/>
                </w:rPr>
                <w:t>(the </w:t>
              </w:r>
              <w:r w:rsidRPr="00B06055">
                <w:rPr>
                  <w:rStyle w:val="Hyperlink"/>
                  <w:rFonts w:ascii="Palatino Linotype" w:hAnsi="Palatino Linotype"/>
                  <w:i/>
                  <w:iCs/>
                  <w:sz w:val="18"/>
                  <w:szCs w:val="18"/>
                </w:rPr>
                <w:t>One</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τεχθεὶς </w:t>
            </w:r>
            <w:hyperlink r:id="rId468" w:tooltip="V-APP-NMS 5088: techtheis -- To bear, bring forth, produce, beget, yield." w:history="1">
              <w:r w:rsidRPr="00B06055">
                <w:rPr>
                  <w:rStyle w:val="Hyperlink"/>
                  <w:rFonts w:ascii="Palatino Linotype" w:hAnsi="Palatino Linotype"/>
                  <w:sz w:val="18"/>
                  <w:szCs w:val="18"/>
                </w:rPr>
                <w:t>(having been born)</w:t>
              </w:r>
            </w:hyperlink>
            <w:r w:rsidRPr="00B06055">
              <w:rPr>
                <w:rFonts w:ascii="Palatino Linotype" w:hAnsi="Palatino Linotype"/>
                <w:sz w:val="18"/>
                <w:szCs w:val="18"/>
              </w:rPr>
              <w:t xml:space="preserve"> βασιλεὺς </w:t>
            </w:r>
            <w:hyperlink r:id="rId469" w:tooltip="N-NMS 935: basileus -- A king, ruler, but in some passages clearly to be translated: emperor." w:history="1">
              <w:r w:rsidRPr="00B06055">
                <w:rPr>
                  <w:rStyle w:val="Hyperlink"/>
                  <w:rFonts w:ascii="Palatino Linotype" w:hAnsi="Palatino Linotype"/>
                  <w:sz w:val="18"/>
                  <w:szCs w:val="18"/>
                </w:rPr>
                <w:t>(King)</w:t>
              </w:r>
            </w:hyperlink>
            <w:r w:rsidRPr="00B06055">
              <w:rPr>
                <w:rFonts w:ascii="Palatino Linotype" w:hAnsi="Palatino Linotype"/>
                <w:sz w:val="18"/>
                <w:szCs w:val="18"/>
              </w:rPr>
              <w:t xml:space="preserve"> τῶν </w:t>
            </w:r>
            <w:hyperlink r:id="rId470" w:tooltip="Art-GMP 3588: tōn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Ἰουδαίων </w:t>
            </w:r>
            <w:hyperlink r:id="rId471" w:tooltip="Adj-GMP 2453: Ioudaiōn -- Jewish." w:history="1">
              <w:r w:rsidRPr="00B06055">
                <w:rPr>
                  <w:rStyle w:val="Hyperlink"/>
                  <w:rFonts w:ascii="Palatino Linotype" w:hAnsi="Palatino Linotype"/>
                  <w:sz w:val="18"/>
                  <w:szCs w:val="18"/>
                </w:rPr>
                <w:t>(Jews)</w:t>
              </w:r>
            </w:hyperlink>
            <w:r w:rsidRPr="00B06055">
              <w:rPr>
                <w:rFonts w:ascii="Palatino Linotype" w:hAnsi="Palatino Linotype"/>
                <w:sz w:val="18"/>
                <w:szCs w:val="18"/>
              </w:rPr>
              <w:t>? εἴδομεν </w:t>
            </w:r>
            <w:hyperlink r:id="rId472" w:tooltip="V-AIA-1P 3708: eidomen -- To see, look upon, experience, perceive, discern, beware." w:history="1">
              <w:r w:rsidRPr="00B06055">
                <w:rPr>
                  <w:rStyle w:val="Hyperlink"/>
                  <w:rFonts w:ascii="Palatino Linotype" w:hAnsi="Palatino Linotype"/>
                  <w:sz w:val="18"/>
                  <w:szCs w:val="18"/>
                </w:rPr>
                <w:t>(We saw)</w:t>
              </w:r>
            </w:hyperlink>
            <w:r w:rsidRPr="00B06055">
              <w:rPr>
                <w:rFonts w:ascii="Palatino Linotype" w:hAnsi="Palatino Linotype"/>
                <w:sz w:val="18"/>
                <w:szCs w:val="18"/>
              </w:rPr>
              <w:t xml:space="preserve"> γὰρ </w:t>
            </w:r>
            <w:hyperlink r:id="rId473"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αὐτοῦ </w:t>
            </w:r>
            <w:hyperlink r:id="rId474"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τὸν </w:t>
            </w:r>
            <w:hyperlink r:id="rId475"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ἀστέρα </w:t>
            </w:r>
            <w:hyperlink r:id="rId476" w:tooltip="N-AMS 792: astera -- A star." w:history="1">
              <w:r w:rsidRPr="00B06055">
                <w:rPr>
                  <w:rStyle w:val="Hyperlink"/>
                  <w:rFonts w:ascii="Palatino Linotype" w:hAnsi="Palatino Linotype"/>
                  <w:sz w:val="18"/>
                  <w:szCs w:val="18"/>
                </w:rPr>
                <w:t>(star)</w:t>
              </w:r>
            </w:hyperlink>
            <w:r w:rsidRPr="00B06055">
              <w:rPr>
                <w:rFonts w:ascii="Palatino Linotype" w:hAnsi="Palatino Linotype"/>
                <w:sz w:val="18"/>
                <w:szCs w:val="18"/>
              </w:rPr>
              <w:t xml:space="preserve"> ἐν </w:t>
            </w:r>
            <w:hyperlink r:id="rId477"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τῇ </w:t>
            </w:r>
            <w:hyperlink r:id="rId478" w:tooltip="Art-DFS 3588: t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ἀνατολῇ </w:t>
            </w:r>
            <w:hyperlink r:id="rId479" w:tooltip="N-DFS 395: anatolē -- (a) rising of the sun, hence (b) the quarter whence the sun rises, the East." w:history="1">
              <w:r w:rsidRPr="00B06055">
                <w:rPr>
                  <w:rStyle w:val="Hyperlink"/>
                  <w:rFonts w:ascii="Palatino Linotype" w:hAnsi="Palatino Linotype"/>
                  <w:sz w:val="18"/>
                  <w:szCs w:val="18"/>
                </w:rPr>
                <w:t>(east)</w:t>
              </w:r>
            </w:hyperlink>
            <w:r w:rsidRPr="00B06055">
              <w:rPr>
                <w:rFonts w:ascii="Palatino Linotype" w:hAnsi="Palatino Linotype"/>
                <w:sz w:val="18"/>
                <w:szCs w:val="18"/>
              </w:rPr>
              <w:t>, καὶ </w:t>
            </w:r>
            <w:hyperlink r:id="rId48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ἤλθομεν </w:t>
            </w:r>
            <w:hyperlink r:id="rId481" w:tooltip="V-AIA-1P 2064: ēlthomen -- To come, go." w:history="1">
              <w:r w:rsidRPr="00B06055">
                <w:rPr>
                  <w:rStyle w:val="Hyperlink"/>
                  <w:rFonts w:ascii="Palatino Linotype" w:hAnsi="Palatino Linotype"/>
                  <w:sz w:val="18"/>
                  <w:szCs w:val="18"/>
                </w:rPr>
                <w:t>(are come)</w:t>
              </w:r>
            </w:hyperlink>
            <w:r w:rsidRPr="00B06055">
              <w:rPr>
                <w:sz w:val="18"/>
                <w:szCs w:val="18"/>
              </w:rPr>
              <w:t xml:space="preserve"> </w:t>
            </w:r>
            <w:r w:rsidRPr="00B06055">
              <w:rPr>
                <w:rFonts w:ascii="Palatino Linotype" w:hAnsi="Palatino Linotype"/>
                <w:sz w:val="18"/>
                <w:szCs w:val="18"/>
              </w:rPr>
              <w:t>προσκυνῆσαι </w:t>
            </w:r>
            <w:hyperlink r:id="rId482" w:tooltip="V-ANA 4352: proskynēsai -- To go down on my knees to, do obeisance to, worship." w:history="1">
              <w:r w:rsidRPr="00B06055">
                <w:rPr>
                  <w:rStyle w:val="Hyperlink"/>
                  <w:rFonts w:ascii="Palatino Linotype" w:hAnsi="Palatino Linotype"/>
                  <w:sz w:val="18"/>
                  <w:szCs w:val="18"/>
                </w:rPr>
                <w:t>(to worship)</w:t>
              </w:r>
            </w:hyperlink>
            <w:r w:rsidRPr="00B06055">
              <w:rPr>
                <w:rFonts w:ascii="Palatino Linotype" w:hAnsi="Palatino Linotype"/>
                <w:sz w:val="18"/>
                <w:szCs w:val="18"/>
              </w:rPr>
              <w:t xml:space="preserve"> αὐτῷ </w:t>
            </w:r>
            <w:hyperlink r:id="rId483"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w:t>
            </w:r>
          </w:p>
        </w:tc>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w:t>
            </w:r>
            <w:r w:rsidR="000A4E93" w:rsidRPr="00B06055">
              <w:rPr>
                <w:rFonts w:ascii="Arial" w:eastAsia="Times New Roman" w:hAnsi="Arial" w:cs="Arial"/>
                <w:sz w:val="18"/>
                <w:szCs w:val="18"/>
              </w:rPr>
              <w:t xml:space="preserve">2 Saying, Where is </w:t>
            </w:r>
            <w:r w:rsidR="000A4E93" w:rsidRPr="00B06055">
              <w:rPr>
                <w:rFonts w:ascii="Arial" w:eastAsia="Times New Roman" w:hAnsi="Arial" w:cs="Arial"/>
                <w:b/>
                <w:sz w:val="18"/>
                <w:szCs w:val="18"/>
                <w:u w:val="single"/>
              </w:rPr>
              <w:t>he</w:t>
            </w:r>
            <w:r w:rsidR="000A4E93" w:rsidRPr="00B06055">
              <w:rPr>
                <w:rFonts w:ascii="Arial" w:eastAsia="Times New Roman" w:hAnsi="Arial" w:cs="Arial"/>
                <w:sz w:val="18"/>
                <w:szCs w:val="18"/>
              </w:rPr>
              <w:t xml:space="preserve"> that is born </w:t>
            </w:r>
            <w:r w:rsidR="000A4E93" w:rsidRPr="00B06055">
              <w:rPr>
                <w:rFonts w:ascii="Arial" w:eastAsia="Times New Roman" w:hAnsi="Arial" w:cs="Arial"/>
                <w:b/>
                <w:sz w:val="18"/>
                <w:szCs w:val="18"/>
                <w:u w:val="single"/>
              </w:rPr>
              <w:t>King</w:t>
            </w:r>
            <w:r w:rsidR="000A4E93" w:rsidRPr="00B06055">
              <w:rPr>
                <w:rFonts w:ascii="Arial" w:eastAsia="Times New Roman" w:hAnsi="Arial" w:cs="Arial"/>
                <w:sz w:val="18"/>
                <w:szCs w:val="18"/>
              </w:rPr>
              <w:t xml:space="preserve"> of the Jews? </w:t>
            </w:r>
            <w:proofErr w:type="gramStart"/>
            <w:r w:rsidR="000A4E93" w:rsidRPr="00B06055">
              <w:rPr>
                <w:rFonts w:ascii="Arial" w:eastAsia="Times New Roman" w:hAnsi="Arial" w:cs="Arial"/>
                <w:sz w:val="18"/>
                <w:szCs w:val="18"/>
              </w:rPr>
              <w:t>for</w:t>
            </w:r>
            <w:proofErr w:type="gramEnd"/>
            <w:r w:rsidR="000A4E93" w:rsidRPr="00B06055">
              <w:rPr>
                <w:rFonts w:ascii="Arial" w:eastAsia="Times New Roman" w:hAnsi="Arial" w:cs="Arial"/>
                <w:sz w:val="18"/>
                <w:szCs w:val="18"/>
              </w:rPr>
              <w:t xml:space="preserve"> we have seen his star in the east, and </w:t>
            </w:r>
            <w:r w:rsidR="000A4E93" w:rsidRPr="00B06055">
              <w:rPr>
                <w:rFonts w:ascii="Arial" w:eastAsia="Times New Roman" w:hAnsi="Arial" w:cs="Arial"/>
                <w:b/>
                <w:sz w:val="18"/>
                <w:szCs w:val="18"/>
                <w:u w:val="single"/>
              </w:rPr>
              <w:t>are</w:t>
            </w:r>
            <w:r w:rsidR="000A4E93" w:rsidRPr="00B06055">
              <w:rPr>
                <w:rFonts w:ascii="Arial" w:eastAsia="Times New Roman" w:hAnsi="Arial" w:cs="Arial"/>
                <w:sz w:val="18"/>
                <w:szCs w:val="18"/>
              </w:rPr>
              <w:t xml:space="preserve"> come to worship him.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1B6143" w:rsidRDefault="00B06055" w:rsidP="000B13DA">
            <w:pPr>
              <w:spacing w:before="100" w:beforeAutospacing="1" w:after="100" w:afterAutospacing="1" w:line="240" w:lineRule="auto"/>
              <w:rPr>
                <w:rFonts w:ascii="Arial" w:eastAsia="Times New Roman" w:hAnsi="Arial" w:cs="Arial"/>
                <w:sz w:val="18"/>
                <w:szCs w:val="18"/>
              </w:rPr>
            </w:pPr>
            <w:r w:rsidRPr="001B6143">
              <w:rPr>
                <w:rFonts w:ascii="Arial" w:eastAsia="Times New Roman" w:hAnsi="Arial" w:cs="Arial"/>
                <w:sz w:val="18"/>
                <w:szCs w:val="18"/>
              </w:rPr>
              <w:t>3:</w:t>
            </w:r>
            <w:r w:rsidR="000A4E93" w:rsidRPr="001B6143">
              <w:rPr>
                <w:rFonts w:ascii="Arial" w:eastAsia="Times New Roman" w:hAnsi="Arial" w:cs="Arial"/>
                <w:sz w:val="18"/>
                <w:szCs w:val="18"/>
              </w:rPr>
              <w:t xml:space="preserve">3 When Herod the king had heard </w:t>
            </w:r>
            <w:r w:rsidR="000A4E93" w:rsidRPr="001B6143">
              <w:rPr>
                <w:rFonts w:ascii="Arial" w:eastAsia="Times New Roman" w:hAnsi="Arial" w:cs="Arial"/>
                <w:b/>
                <w:sz w:val="18"/>
                <w:szCs w:val="18"/>
                <w:u w:val="single"/>
              </w:rPr>
              <w:t>of the child</w:t>
            </w:r>
            <w:r w:rsidR="000A4E93" w:rsidRPr="001B6143">
              <w:rPr>
                <w:rFonts w:ascii="Arial" w:eastAsia="Times New Roman" w:hAnsi="Arial" w:cs="Arial"/>
                <w:sz w:val="18"/>
                <w:szCs w:val="18"/>
              </w:rPr>
              <w:t xml:space="preserve">, he was troubled, and all Jerusalem with him.  </w:t>
            </w:r>
          </w:p>
        </w:tc>
        <w:tc>
          <w:tcPr>
            <w:tcW w:w="5748" w:type="dxa"/>
          </w:tcPr>
          <w:p w:rsidR="000A4E93" w:rsidRPr="001B6143" w:rsidRDefault="00C96AFF" w:rsidP="000B13DA">
            <w:pPr>
              <w:spacing w:after="0" w:line="240" w:lineRule="auto"/>
              <w:rPr>
                <w:rFonts w:ascii="Times New Roman" w:eastAsia="Times New Roman" w:hAnsi="Times New Roman" w:cs="Times New Roman"/>
                <w:sz w:val="18"/>
                <w:szCs w:val="18"/>
              </w:rPr>
            </w:pPr>
            <w:r w:rsidRPr="001B6143">
              <w:rPr>
                <w:rStyle w:val="reftext1"/>
                <w:position w:val="6"/>
                <w:sz w:val="18"/>
                <w:szCs w:val="18"/>
              </w:rPr>
              <w:t>3</w:t>
            </w:r>
            <w:r w:rsidRPr="001B6143">
              <w:rPr>
                <w:rStyle w:val="reftext1"/>
                <w:sz w:val="18"/>
                <w:szCs w:val="18"/>
              </w:rPr>
              <w:t> </w:t>
            </w:r>
            <w:r w:rsidRPr="001B6143">
              <w:rPr>
                <w:rFonts w:ascii="Palatino Linotype" w:hAnsi="Palatino Linotype"/>
                <w:sz w:val="18"/>
                <w:szCs w:val="18"/>
              </w:rPr>
              <w:t>Ἀκούσας </w:t>
            </w:r>
            <w:hyperlink r:id="rId484" w:tooltip="V-APA-NMS 191: Akousas -- To hear, listen, comprehend by hearing; pass: is heard, reported." w:history="1">
              <w:r w:rsidRPr="001B6143">
                <w:rPr>
                  <w:rStyle w:val="Hyperlink"/>
                  <w:rFonts w:ascii="Palatino Linotype" w:hAnsi="Palatino Linotype"/>
                  <w:sz w:val="18"/>
                  <w:szCs w:val="18"/>
                </w:rPr>
                <w:t>(Having heard)</w:t>
              </w:r>
            </w:hyperlink>
            <w:r w:rsidRPr="001B6143">
              <w:rPr>
                <w:rFonts w:ascii="Palatino Linotype" w:hAnsi="Palatino Linotype"/>
                <w:sz w:val="18"/>
                <w:szCs w:val="18"/>
              </w:rPr>
              <w:t xml:space="preserve"> δὲ </w:t>
            </w:r>
            <w:hyperlink r:id="rId485" w:tooltip="Conj 1161: de -- A weak adversative particle, generally placed second in its clause; but, on the other hand, and." w:history="1">
              <w:r w:rsidRPr="001B6143">
                <w:rPr>
                  <w:rStyle w:val="Hyperlink"/>
                  <w:rFonts w:ascii="Palatino Linotype" w:hAnsi="Palatino Linotype"/>
                  <w:sz w:val="18"/>
                  <w:szCs w:val="18"/>
                </w:rPr>
                <w:t>(then)</w:t>
              </w:r>
            </w:hyperlink>
            <w:r w:rsidRPr="001B6143">
              <w:rPr>
                <w:rFonts w:ascii="Palatino Linotype" w:hAnsi="Palatino Linotype"/>
                <w:sz w:val="18"/>
                <w:szCs w:val="18"/>
              </w:rPr>
              <w:t xml:space="preserve"> ὁ </w:t>
            </w:r>
            <w:hyperlink r:id="rId486" w:tooltip="Art-NMS 3588: ho -- The, the definite article." w:history="1">
              <w:r w:rsidRPr="001B6143">
                <w:rPr>
                  <w:rStyle w:val="Hyperlink"/>
                  <w:rFonts w:ascii="Palatino Linotype" w:hAnsi="Palatino Linotype"/>
                  <w:sz w:val="18"/>
                  <w:szCs w:val="18"/>
                </w:rPr>
                <w:t>(</w:t>
              </w:r>
              <w:r w:rsidRPr="001B6143">
                <w:rPr>
                  <w:rStyle w:val="Hyperlink"/>
                  <w:rFonts w:ascii="Palatino Linotype" w:hAnsi="Palatino Linotype"/>
                  <w:sz w:val="18"/>
                  <w:szCs w:val="18"/>
                </w:rPr>
                <w:noBreakHyphen/>
                <w:t>)</w:t>
              </w:r>
            </w:hyperlink>
            <w:r w:rsidRPr="001B6143">
              <w:rPr>
                <w:rFonts w:ascii="Palatino Linotype" w:hAnsi="Palatino Linotype"/>
                <w:sz w:val="18"/>
                <w:szCs w:val="18"/>
              </w:rPr>
              <w:t xml:space="preserve"> βασιλεὺς </w:t>
            </w:r>
            <w:hyperlink r:id="rId487" w:tooltip="N-NMS 935: basileus -- A king, ruler, but in some passages clearly to be translated: emperor." w:history="1">
              <w:r w:rsidRPr="001B6143">
                <w:rPr>
                  <w:rStyle w:val="Hyperlink"/>
                  <w:rFonts w:ascii="Palatino Linotype" w:hAnsi="Palatino Linotype"/>
                  <w:sz w:val="18"/>
                  <w:szCs w:val="18"/>
                </w:rPr>
                <w:t>(King)</w:t>
              </w:r>
            </w:hyperlink>
            <w:r w:rsidRPr="001B6143">
              <w:rPr>
                <w:rFonts w:ascii="Palatino Linotype" w:hAnsi="Palatino Linotype"/>
                <w:sz w:val="18"/>
                <w:szCs w:val="18"/>
              </w:rPr>
              <w:t xml:space="preserve"> Ἡρῴδης </w:t>
            </w:r>
            <w:hyperlink r:id="rId488" w:tooltip="N-NMS 2264: Hērōdēs -- Herod; four persons are called by this name: Herod the Great, Herod Antipas, Herod Agrippa, and Herod Agrippa the younger." w:history="1">
              <w:r w:rsidRPr="001B6143">
                <w:rPr>
                  <w:rStyle w:val="Hyperlink"/>
                  <w:rFonts w:ascii="Palatino Linotype" w:hAnsi="Palatino Linotype"/>
                  <w:sz w:val="18"/>
                  <w:szCs w:val="18"/>
                </w:rPr>
                <w:t>(Herod)</w:t>
              </w:r>
            </w:hyperlink>
            <w:r w:rsidRPr="001B6143">
              <w:rPr>
                <w:rFonts w:ascii="Palatino Linotype" w:hAnsi="Palatino Linotype"/>
                <w:sz w:val="18"/>
                <w:szCs w:val="18"/>
              </w:rPr>
              <w:t>, ἐταράχθη </w:t>
            </w:r>
            <w:hyperlink r:id="rId489" w:tooltip="V-AIP-3S 5015: etarachthē -- To disturb, agitate, stir up, trouble." w:history="1">
              <w:r w:rsidRPr="001B6143">
                <w:rPr>
                  <w:rStyle w:val="Hyperlink"/>
                  <w:rFonts w:ascii="Palatino Linotype" w:hAnsi="Palatino Linotype"/>
                  <w:sz w:val="18"/>
                  <w:szCs w:val="18"/>
                </w:rPr>
                <w:t>(he was troubled)</w:t>
              </w:r>
            </w:hyperlink>
            <w:r w:rsidRPr="001B6143">
              <w:rPr>
                <w:rFonts w:ascii="Palatino Linotype" w:hAnsi="Palatino Linotype"/>
                <w:sz w:val="18"/>
                <w:szCs w:val="18"/>
              </w:rPr>
              <w:t>, καὶ </w:t>
            </w:r>
            <w:hyperlink r:id="rId490" w:tooltip="Conj 2532: kai -- And, even, also, namely." w:history="1">
              <w:r w:rsidRPr="001B6143">
                <w:rPr>
                  <w:rStyle w:val="Hyperlink"/>
                  <w:rFonts w:ascii="Palatino Linotype" w:hAnsi="Palatino Linotype"/>
                  <w:sz w:val="18"/>
                  <w:szCs w:val="18"/>
                </w:rPr>
                <w:t>(and)</w:t>
              </w:r>
            </w:hyperlink>
            <w:r w:rsidRPr="001B6143">
              <w:rPr>
                <w:rFonts w:ascii="Palatino Linotype" w:hAnsi="Palatino Linotype"/>
                <w:sz w:val="18"/>
                <w:szCs w:val="18"/>
              </w:rPr>
              <w:t xml:space="preserve"> πᾶσα </w:t>
            </w:r>
            <w:hyperlink r:id="rId491" w:tooltip="Adj-NFS 3956: pasa -- All, the whole, every kind of." w:history="1">
              <w:r w:rsidRPr="001B6143">
                <w:rPr>
                  <w:rStyle w:val="Hyperlink"/>
                  <w:rFonts w:ascii="Palatino Linotype" w:hAnsi="Palatino Linotype"/>
                  <w:sz w:val="18"/>
                  <w:szCs w:val="18"/>
                </w:rPr>
                <w:t>(all)</w:t>
              </w:r>
            </w:hyperlink>
            <w:r w:rsidRPr="001B6143">
              <w:rPr>
                <w:rFonts w:ascii="Palatino Linotype" w:hAnsi="Palatino Linotype"/>
                <w:sz w:val="18"/>
                <w:szCs w:val="18"/>
              </w:rPr>
              <w:t xml:space="preserve"> Ἱεροσόλυμα </w:t>
            </w:r>
            <w:hyperlink r:id="rId492" w:tooltip="N-NFS 2414: Hierosolyma -- The Greek form of the Hebrew name: Jerusalem." w:history="1">
              <w:r w:rsidRPr="001B6143">
                <w:rPr>
                  <w:rStyle w:val="Hyperlink"/>
                  <w:rFonts w:ascii="Palatino Linotype" w:hAnsi="Palatino Linotype"/>
                  <w:sz w:val="18"/>
                  <w:szCs w:val="18"/>
                </w:rPr>
                <w:t>(Jerusalem)</w:t>
              </w:r>
            </w:hyperlink>
            <w:r w:rsidRPr="001B6143">
              <w:rPr>
                <w:rFonts w:ascii="Palatino Linotype" w:hAnsi="Palatino Linotype"/>
                <w:sz w:val="18"/>
                <w:szCs w:val="18"/>
              </w:rPr>
              <w:t xml:space="preserve"> μετ’ </w:t>
            </w:r>
            <w:hyperlink r:id="rId493" w:tooltip="Prep 3326: met’ -- (a) genitive: with, in company with, (b) accusative: (1) behind, beyond, after, of place, (2) after, of time, with nouns, neut. of adjectives." w:history="1">
              <w:r w:rsidRPr="001B6143">
                <w:rPr>
                  <w:rStyle w:val="Hyperlink"/>
                  <w:rFonts w:ascii="Palatino Linotype" w:hAnsi="Palatino Linotype"/>
                  <w:sz w:val="18"/>
                  <w:szCs w:val="18"/>
                </w:rPr>
                <w:t>(with)</w:t>
              </w:r>
            </w:hyperlink>
            <w:r w:rsidRPr="001B6143">
              <w:rPr>
                <w:rFonts w:ascii="Palatino Linotype" w:hAnsi="Palatino Linotype"/>
                <w:sz w:val="18"/>
                <w:szCs w:val="18"/>
              </w:rPr>
              <w:t xml:space="preserve"> αὐτοῦ </w:t>
            </w:r>
            <w:hyperlink r:id="rId494" w:tooltip="PPro-GM3S 846: autou -- He, she, it, they, them, same." w:history="1">
              <w:r w:rsidRPr="001B6143">
                <w:rPr>
                  <w:rStyle w:val="Hyperlink"/>
                  <w:rFonts w:ascii="Palatino Linotype" w:hAnsi="Palatino Linotype"/>
                  <w:sz w:val="18"/>
                  <w:szCs w:val="18"/>
                </w:rPr>
                <w:t>(him)</w:t>
              </w:r>
            </w:hyperlink>
            <w:r w:rsidRPr="001B6143">
              <w:rPr>
                <w:rFonts w:ascii="Palatino Linotype" w:hAnsi="Palatino Linotype"/>
                <w:sz w:val="18"/>
                <w:szCs w:val="18"/>
              </w:rPr>
              <w:t xml:space="preserve">. </w:t>
            </w:r>
          </w:p>
        </w:tc>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sidRPr="001B6143">
              <w:rPr>
                <w:rFonts w:ascii="Arial" w:eastAsia="Times New Roman" w:hAnsi="Arial" w:cs="Arial"/>
                <w:sz w:val="18"/>
                <w:szCs w:val="18"/>
              </w:rPr>
              <w:t>2:</w:t>
            </w:r>
            <w:r w:rsidR="000A4E93" w:rsidRPr="001B6143">
              <w:rPr>
                <w:rFonts w:ascii="Arial" w:eastAsia="Times New Roman" w:hAnsi="Arial" w:cs="Arial"/>
                <w:sz w:val="18"/>
                <w:szCs w:val="18"/>
              </w:rPr>
              <w:t xml:space="preserve">3 When Herod the king had heard </w:t>
            </w:r>
            <w:r w:rsidR="000A4E93" w:rsidRPr="001B6143">
              <w:rPr>
                <w:rFonts w:ascii="Arial" w:eastAsia="Times New Roman" w:hAnsi="Arial" w:cs="Arial"/>
                <w:b/>
                <w:sz w:val="18"/>
                <w:szCs w:val="18"/>
                <w:u w:val="single"/>
              </w:rPr>
              <w:t>these things</w:t>
            </w:r>
            <w:r w:rsidR="000A4E93" w:rsidRPr="001B6143">
              <w:rPr>
                <w:rFonts w:ascii="Arial" w:eastAsia="Times New Roman" w:hAnsi="Arial" w:cs="Arial"/>
                <w:sz w:val="18"/>
                <w:szCs w:val="18"/>
              </w:rPr>
              <w:t>, he was troubled, and all Jerusalem with him.</w:t>
            </w:r>
            <w:r w:rsidR="000A4E93" w:rsidRPr="00B06055">
              <w:rPr>
                <w:rFonts w:ascii="Arial" w:eastAsia="Times New Roman" w:hAnsi="Arial" w:cs="Arial"/>
                <w:sz w:val="18"/>
                <w:szCs w:val="18"/>
              </w:rPr>
              <w:t xml:space="preserv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4 And when he had gathered all the chief priests, and scribes of the people together, he demanded of them, </w:t>
            </w:r>
            <w:r w:rsidR="000A4E93" w:rsidRPr="00B06055">
              <w:rPr>
                <w:rFonts w:ascii="Arial" w:eastAsia="Times New Roman" w:hAnsi="Arial" w:cs="Arial"/>
                <w:b/>
                <w:sz w:val="18"/>
                <w:szCs w:val="18"/>
                <w:u w:val="single"/>
              </w:rPr>
              <w:t>saying</w:t>
            </w:r>
            <w:r w:rsidR="000A4E93" w:rsidRPr="00B06055">
              <w:rPr>
                <w:rFonts w:ascii="Arial" w:eastAsia="Times New Roman" w:hAnsi="Arial" w:cs="Arial"/>
                <w:sz w:val="18"/>
                <w:szCs w:val="18"/>
              </w:rPr>
              <w:t xml:space="preserve">, Where </w:t>
            </w:r>
            <w:r w:rsidR="000A4E93" w:rsidRPr="00B06055">
              <w:rPr>
                <w:rFonts w:ascii="Arial" w:eastAsia="Times New Roman" w:hAnsi="Arial" w:cs="Arial"/>
                <w:b/>
                <w:sz w:val="18"/>
                <w:szCs w:val="18"/>
                <w:u w:val="single"/>
              </w:rPr>
              <w:t>is the place that is written of by the prophets, in which</w:t>
            </w:r>
            <w:r w:rsidR="000A4E93" w:rsidRPr="00B06055">
              <w:rPr>
                <w:rFonts w:ascii="Arial" w:eastAsia="Times New Roman" w:hAnsi="Arial" w:cs="Arial"/>
                <w:sz w:val="18"/>
                <w:szCs w:val="18"/>
              </w:rPr>
              <w:t xml:space="preserve"> Christ should be born? </w:t>
            </w:r>
            <w:r w:rsidR="000A4E93" w:rsidRPr="00B06055">
              <w:rPr>
                <w:rFonts w:ascii="Arial" w:eastAsia="Times New Roman" w:hAnsi="Arial" w:cs="Arial"/>
                <w:b/>
                <w:sz w:val="18"/>
                <w:szCs w:val="18"/>
                <w:u w:val="single"/>
              </w:rPr>
              <w:t>For he greatly feared, yet he believed not the prophets.</w:t>
            </w:r>
            <w:r w:rsidR="000A4E93" w:rsidRPr="00B06055">
              <w:rPr>
                <w:rFonts w:ascii="Arial" w:eastAsia="Times New Roman" w:hAnsi="Arial" w:cs="Arial"/>
                <w:sz w:val="18"/>
                <w:szCs w:val="18"/>
              </w:rPr>
              <w:t xml:space="preserve">  </w:t>
            </w:r>
          </w:p>
        </w:tc>
        <w:tc>
          <w:tcPr>
            <w:tcW w:w="5748" w:type="dxa"/>
          </w:tcPr>
          <w:p w:rsidR="000A4E93" w:rsidRPr="00B06055" w:rsidRDefault="00C96AFF" w:rsidP="00A263F6">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t>4</w:t>
            </w:r>
            <w:r w:rsidRPr="00B06055">
              <w:rPr>
                <w:rStyle w:val="reftext1"/>
                <w:sz w:val="18"/>
                <w:szCs w:val="18"/>
              </w:rPr>
              <w:t> </w:t>
            </w:r>
            <w:r w:rsidRPr="00B06055">
              <w:rPr>
                <w:rFonts w:ascii="Palatino Linotype" w:hAnsi="Palatino Linotype"/>
                <w:sz w:val="18"/>
                <w:szCs w:val="18"/>
              </w:rPr>
              <w:t>καὶ </w:t>
            </w:r>
            <w:hyperlink r:id="rId495" w:tooltip="Conj 2532: kai -- And, even, also, namely." w:history="1">
              <w:r w:rsidRPr="00B06055">
                <w:rPr>
                  <w:rStyle w:val="Hyperlink"/>
                  <w:rFonts w:ascii="Palatino Linotype" w:hAnsi="Palatino Linotype"/>
                  <w:sz w:val="18"/>
                  <w:szCs w:val="18"/>
                </w:rPr>
                <w:t>(And)</w:t>
              </w:r>
            </w:hyperlink>
            <w:r w:rsidRPr="00B06055">
              <w:rPr>
                <w:sz w:val="18"/>
                <w:szCs w:val="18"/>
              </w:rPr>
              <w:t xml:space="preserve"> </w:t>
            </w:r>
            <w:r w:rsidRPr="00B06055">
              <w:rPr>
                <w:rFonts w:ascii="Palatino Linotype" w:hAnsi="Palatino Linotype"/>
                <w:sz w:val="18"/>
                <w:szCs w:val="18"/>
              </w:rPr>
              <w:t>συναγαγὼν </w:t>
            </w:r>
            <w:hyperlink r:id="rId496" w:tooltip="V-APA-NMS 4863: synagagōn -- To gather together, collect, assemble, receive with hospitality, entertain." w:history="1">
              <w:r w:rsidRPr="00B06055">
                <w:rPr>
                  <w:rStyle w:val="Hyperlink"/>
                  <w:rFonts w:ascii="Palatino Linotype" w:hAnsi="Palatino Linotype"/>
                  <w:sz w:val="18"/>
                  <w:szCs w:val="18"/>
                </w:rPr>
                <w:t>(having gathered together)</w:t>
              </w:r>
            </w:hyperlink>
            <w:r w:rsidRPr="00B06055">
              <w:rPr>
                <w:rFonts w:ascii="Palatino Linotype" w:hAnsi="Palatino Linotype"/>
                <w:sz w:val="18"/>
                <w:szCs w:val="18"/>
              </w:rPr>
              <w:t xml:space="preserve"> πάντας </w:t>
            </w:r>
            <w:hyperlink r:id="rId497" w:tooltip="Adj-AMP 3956: pantas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τοὺς </w:t>
            </w:r>
            <w:hyperlink r:id="rId498"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ἀρχιερεῖς </w:t>
            </w:r>
            <w:hyperlink r:id="rId499" w:tooltip="N-AMP 749: archiereis -- High priest, chief priest." w:history="1">
              <w:r w:rsidRPr="00B06055">
                <w:rPr>
                  <w:rStyle w:val="Hyperlink"/>
                  <w:rFonts w:ascii="Palatino Linotype" w:hAnsi="Palatino Linotype"/>
                  <w:sz w:val="18"/>
                  <w:szCs w:val="18"/>
                </w:rPr>
                <w:t>(chief priests)</w:t>
              </w:r>
            </w:hyperlink>
            <w:r w:rsidRPr="00B06055">
              <w:rPr>
                <w:rFonts w:ascii="Palatino Linotype" w:hAnsi="Palatino Linotype"/>
                <w:sz w:val="18"/>
                <w:szCs w:val="18"/>
              </w:rPr>
              <w:t xml:space="preserve"> καὶ </w:t>
            </w:r>
            <w:hyperlink r:id="rId50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γραμματεῖς </w:t>
            </w:r>
            <w:hyperlink r:id="rId501" w:tooltip="N-AMP 1122: grammateis -- (a) in Jerusalem, a scribe, one learned in the Jewish Law, a religious teacher, (b) at Ephesus, the town-clerk, the secretary of the city, (c) a man of learning generally." w:history="1">
              <w:r w:rsidRPr="00B06055">
                <w:rPr>
                  <w:rStyle w:val="Hyperlink"/>
                  <w:rFonts w:ascii="Palatino Linotype" w:hAnsi="Palatino Linotype"/>
                  <w:sz w:val="18"/>
                  <w:szCs w:val="18"/>
                </w:rPr>
                <w:t>(scribes)</w:t>
              </w:r>
            </w:hyperlink>
            <w:r w:rsidRPr="00B06055">
              <w:rPr>
                <w:rFonts w:ascii="Palatino Linotype" w:hAnsi="Palatino Linotype"/>
                <w:sz w:val="18"/>
                <w:szCs w:val="18"/>
              </w:rPr>
              <w:t xml:space="preserve"> τοῦ </w:t>
            </w:r>
            <w:hyperlink r:id="rId502" w:tooltip="Art-GMS 3588: tou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λαοῦ </w:t>
            </w:r>
            <w:hyperlink r:id="rId503" w:tooltip="N-GMS 2992: laou -- (a) a people, characteristically of God's chosen people, first the Jews, then the Christians, (b) sometimes, but rarely, the people, the crowd." w:history="1">
              <w:r w:rsidRPr="00B06055">
                <w:rPr>
                  <w:rStyle w:val="Hyperlink"/>
                  <w:rFonts w:ascii="Palatino Linotype" w:hAnsi="Palatino Linotype"/>
                  <w:sz w:val="18"/>
                  <w:szCs w:val="18"/>
                </w:rPr>
                <w:t>(people)</w:t>
              </w:r>
            </w:hyperlink>
            <w:r w:rsidRPr="00B06055">
              <w:rPr>
                <w:rFonts w:ascii="Palatino Linotype" w:hAnsi="Palatino Linotype"/>
                <w:sz w:val="18"/>
                <w:szCs w:val="18"/>
              </w:rPr>
              <w:t>, ἐπυνθάνετο </w:t>
            </w:r>
            <w:hyperlink r:id="rId504" w:tooltip="V-IIM/P-3S 4441: epynthaneto -- To ask, inquire, ascertain by inquiry, understand." w:history="1">
              <w:r w:rsidRPr="00B06055">
                <w:rPr>
                  <w:rStyle w:val="Hyperlink"/>
                  <w:rFonts w:ascii="Palatino Linotype" w:hAnsi="Palatino Linotype"/>
                  <w:sz w:val="18"/>
                  <w:szCs w:val="18"/>
                </w:rPr>
                <w:t>(he was inquiring)</w:t>
              </w:r>
            </w:hyperlink>
            <w:r w:rsidRPr="00B06055">
              <w:rPr>
                <w:rFonts w:ascii="Palatino Linotype" w:hAnsi="Palatino Linotype"/>
                <w:sz w:val="18"/>
                <w:szCs w:val="18"/>
              </w:rPr>
              <w:t xml:space="preserve"> παρ’ </w:t>
            </w:r>
            <w:hyperlink r:id="rId505" w:tooltip="Prep 3844: par’ -- Genitive: from; dative: beside, in the presence of; accusative: alongside of." w:history="1">
              <w:r w:rsidRPr="00B06055">
                <w:rPr>
                  <w:rStyle w:val="Hyperlink"/>
                  <w:rFonts w:ascii="Palatino Linotype" w:hAnsi="Palatino Linotype"/>
                  <w:sz w:val="18"/>
                  <w:szCs w:val="18"/>
                </w:rPr>
                <w:t>(of)</w:t>
              </w:r>
            </w:hyperlink>
            <w:r w:rsidRPr="00B06055">
              <w:rPr>
                <w:rFonts w:ascii="Palatino Linotype" w:hAnsi="Palatino Linotype"/>
                <w:sz w:val="18"/>
                <w:szCs w:val="18"/>
              </w:rPr>
              <w:t xml:space="preserve"> αὐτῶν </w:t>
            </w:r>
            <w:hyperlink r:id="rId506" w:tooltip="PPro-GM3P 846: autōn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xml:space="preserve"> ποῦ </w:t>
            </w:r>
            <w:hyperlink r:id="rId507" w:tooltip="Adv 4226: pou -- Where, in what place." w:history="1">
              <w:r w:rsidRPr="00B06055">
                <w:rPr>
                  <w:rStyle w:val="Hyperlink"/>
                  <w:rFonts w:ascii="Palatino Linotype" w:hAnsi="Palatino Linotype"/>
                  <w:sz w:val="18"/>
                  <w:szCs w:val="18"/>
                </w:rPr>
                <w:t>(where)</w:t>
              </w:r>
            </w:hyperlink>
            <w:r w:rsidRPr="00B06055">
              <w:rPr>
                <w:rFonts w:ascii="Palatino Linotype" w:hAnsi="Palatino Linotype"/>
                <w:sz w:val="18"/>
                <w:szCs w:val="18"/>
              </w:rPr>
              <w:t xml:space="preserve"> ὁ </w:t>
            </w:r>
            <w:hyperlink r:id="rId508"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Χριστὸς </w:t>
            </w:r>
            <w:hyperlink r:id="rId509" w:tooltip="N-NMS 5547: Christos -- Anointed One; the Messiah, the Christ." w:history="1">
              <w:r w:rsidRPr="00B06055">
                <w:rPr>
                  <w:rStyle w:val="Hyperlink"/>
                  <w:rFonts w:ascii="Palatino Linotype" w:hAnsi="Palatino Linotype"/>
                  <w:sz w:val="18"/>
                  <w:szCs w:val="18"/>
                </w:rPr>
                <w:t>(Christ)</w:t>
              </w:r>
            </w:hyperlink>
            <w:r w:rsidRPr="00B06055">
              <w:rPr>
                <w:rFonts w:ascii="Palatino Linotype" w:hAnsi="Palatino Linotype"/>
                <w:sz w:val="18"/>
                <w:szCs w:val="18"/>
              </w:rPr>
              <w:t xml:space="preserve"> γεννᾶται </w:t>
            </w:r>
            <w:hyperlink r:id="rId510" w:tooltip="V-PIM/P-3S 1080: gennatai -- To beget (of the male), (of the female) to bring forth, give birth to." w:history="1">
              <w:r w:rsidRPr="00B06055">
                <w:rPr>
                  <w:rStyle w:val="Hyperlink"/>
                  <w:rFonts w:ascii="Palatino Linotype" w:hAnsi="Palatino Linotype"/>
                  <w:sz w:val="18"/>
                  <w:szCs w:val="18"/>
                </w:rPr>
                <w:t>(was to be born)</w:t>
              </w:r>
            </w:hyperlink>
            <w:r w:rsidRPr="00B06055">
              <w:rPr>
                <w:rFonts w:ascii="Palatino Linotype" w:hAnsi="Palatino Linotype"/>
                <w:sz w:val="18"/>
                <w:szCs w:val="18"/>
              </w:rPr>
              <w:t xml:space="preserve">. </w:t>
            </w:r>
          </w:p>
        </w:tc>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w:t>
            </w:r>
            <w:r w:rsidR="000A4E93" w:rsidRPr="00B06055">
              <w:rPr>
                <w:rFonts w:ascii="Arial" w:eastAsia="Times New Roman" w:hAnsi="Arial" w:cs="Arial"/>
                <w:sz w:val="18"/>
                <w:szCs w:val="18"/>
              </w:rPr>
              <w:t xml:space="preserve">4 And when he had gathered all the chief priests and scribes of the people together, he demanded of them where Christ should be born.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5 And they said unto him, It is written by the</w:t>
            </w:r>
            <w:r w:rsidR="000A4E93" w:rsidRPr="00B06055">
              <w:rPr>
                <w:rFonts w:ascii="Arial" w:eastAsia="Times New Roman" w:hAnsi="Arial" w:cs="Arial"/>
                <w:b/>
                <w:sz w:val="18"/>
                <w:szCs w:val="18"/>
                <w:u w:val="single"/>
              </w:rPr>
              <w:t xml:space="preserve"> prophets, that he should be born</w:t>
            </w:r>
            <w:r w:rsidR="000A4E93" w:rsidRPr="00B06055">
              <w:rPr>
                <w:rFonts w:ascii="Arial" w:eastAsia="Times New Roman" w:hAnsi="Arial" w:cs="Arial"/>
                <w:sz w:val="18"/>
                <w:szCs w:val="18"/>
              </w:rPr>
              <w:t xml:space="preserve"> in Bethlehem of Judea, for thus </w:t>
            </w:r>
            <w:r w:rsidR="000A4E93" w:rsidRPr="00B06055">
              <w:rPr>
                <w:rFonts w:ascii="Arial" w:eastAsia="Times New Roman" w:hAnsi="Arial" w:cs="Arial"/>
                <w:b/>
                <w:sz w:val="18"/>
                <w:szCs w:val="18"/>
                <w:u w:val="single"/>
              </w:rPr>
              <w:t xml:space="preserve">have they said, </w:t>
            </w:r>
          </w:p>
        </w:tc>
        <w:tc>
          <w:tcPr>
            <w:tcW w:w="5748" w:type="dxa"/>
          </w:tcPr>
          <w:p w:rsidR="000A4E93" w:rsidRPr="00B06055" w:rsidRDefault="00C96AFF" w:rsidP="000B13DA">
            <w:pPr>
              <w:pStyle w:val="reg"/>
              <w:spacing w:before="0" w:beforeAutospacing="0" w:after="0" w:afterAutospacing="0" w:line="240" w:lineRule="auto"/>
              <w:jc w:val="left"/>
              <w:rPr>
                <w:rFonts w:ascii="Palatino Linotype" w:hAnsi="Palatino Linotype"/>
                <w:sz w:val="18"/>
                <w:szCs w:val="18"/>
              </w:rPr>
            </w:pPr>
            <w:r w:rsidRPr="00B06055">
              <w:rPr>
                <w:rStyle w:val="reftext1"/>
                <w:position w:val="6"/>
                <w:sz w:val="18"/>
                <w:szCs w:val="18"/>
              </w:rPr>
              <w:t>5</w:t>
            </w:r>
            <w:r w:rsidRPr="00B06055">
              <w:rPr>
                <w:rStyle w:val="reftext1"/>
                <w:sz w:val="18"/>
                <w:szCs w:val="18"/>
              </w:rPr>
              <w:t> </w:t>
            </w:r>
            <w:r w:rsidRPr="00B06055">
              <w:rPr>
                <w:rFonts w:ascii="Palatino Linotype" w:hAnsi="Palatino Linotype"/>
                <w:sz w:val="18"/>
                <w:szCs w:val="18"/>
              </w:rPr>
              <w:t>Οἱ </w:t>
            </w:r>
            <w:hyperlink r:id="rId511"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512"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εἶπαν </w:t>
            </w:r>
            <w:hyperlink r:id="rId513" w:tooltip="V-AIA-3P 2036: eipan -- Answer, bid, bring word, command." w:history="1">
              <w:r w:rsidRPr="00B06055">
                <w:rPr>
                  <w:rStyle w:val="Hyperlink"/>
                  <w:rFonts w:ascii="Palatino Linotype" w:hAnsi="Palatino Linotype"/>
                  <w:sz w:val="18"/>
                  <w:szCs w:val="18"/>
                </w:rPr>
                <w:t>(they said)</w:t>
              </w:r>
            </w:hyperlink>
            <w:r w:rsidRPr="00B06055">
              <w:rPr>
                <w:rFonts w:ascii="Palatino Linotype" w:hAnsi="Palatino Linotype"/>
                <w:sz w:val="18"/>
                <w:szCs w:val="18"/>
              </w:rPr>
              <w:t xml:space="preserve"> αὐτῷ </w:t>
            </w:r>
            <w:hyperlink r:id="rId514"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“Ἐν </w:t>
            </w:r>
            <w:hyperlink r:id="rId515"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Βηθλέεμ </w:t>
            </w:r>
            <w:hyperlink r:id="rId516" w:tooltip="N-DFS 965: Bēthleem -- Bethlehem, a town of Judea." w:history="1">
              <w:r w:rsidRPr="00B06055">
                <w:rPr>
                  <w:rStyle w:val="Hyperlink"/>
                  <w:rFonts w:ascii="Palatino Linotype" w:hAnsi="Palatino Linotype"/>
                  <w:sz w:val="18"/>
                  <w:szCs w:val="18"/>
                </w:rPr>
                <w:t>(Bethlehem)</w:t>
              </w:r>
            </w:hyperlink>
            <w:r w:rsidRPr="00B06055">
              <w:rPr>
                <w:rFonts w:ascii="Palatino Linotype" w:hAnsi="Palatino Linotype"/>
                <w:sz w:val="18"/>
                <w:szCs w:val="18"/>
              </w:rPr>
              <w:t xml:space="preserve"> τῆς </w:t>
            </w:r>
            <w:hyperlink r:id="rId517" w:tooltip="Art-GFS 3588: tēs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sz w:val="18"/>
                <w:szCs w:val="18"/>
              </w:rPr>
              <w:t xml:space="preserve"> </w:t>
            </w:r>
            <w:r w:rsidRPr="00B06055">
              <w:rPr>
                <w:rFonts w:ascii="Palatino Linotype" w:hAnsi="Palatino Linotype"/>
                <w:sz w:val="18"/>
                <w:szCs w:val="18"/>
              </w:rPr>
              <w:t>Ἰουδαίας </w:t>
            </w:r>
            <w:hyperlink r:id="rId518" w:tooltip="N-GFS 2449: Ioudaias -- Judea, a Roman province, capital Jerusalem." w:history="1">
              <w:r w:rsidRPr="00B06055">
                <w:rPr>
                  <w:rStyle w:val="Hyperlink"/>
                  <w:rFonts w:ascii="Palatino Linotype" w:hAnsi="Palatino Linotype"/>
                  <w:sz w:val="18"/>
                  <w:szCs w:val="18"/>
                </w:rPr>
                <w:t>(of Judea)</w:t>
              </w:r>
            </w:hyperlink>
            <w:r w:rsidRPr="00B06055">
              <w:rPr>
                <w:rFonts w:ascii="Palatino Linotype" w:hAnsi="Palatino Linotype"/>
                <w:sz w:val="18"/>
                <w:szCs w:val="18"/>
              </w:rPr>
              <w:t>, οὕτως </w:t>
            </w:r>
            <w:hyperlink r:id="rId519" w:tooltip="Adv 3779: houtōs -- Thus, so, in this manner." w:history="1">
              <w:r w:rsidRPr="00B06055">
                <w:rPr>
                  <w:rStyle w:val="Hyperlink"/>
                  <w:rFonts w:ascii="Palatino Linotype" w:hAnsi="Palatino Linotype"/>
                  <w:sz w:val="18"/>
                  <w:szCs w:val="18"/>
                </w:rPr>
                <w:t>(thus)</w:t>
              </w:r>
            </w:hyperlink>
            <w:r w:rsidRPr="00B06055">
              <w:rPr>
                <w:rFonts w:ascii="Palatino Linotype" w:hAnsi="Palatino Linotype"/>
                <w:sz w:val="18"/>
                <w:szCs w:val="18"/>
              </w:rPr>
              <w:t xml:space="preserve"> γὰρ </w:t>
            </w:r>
            <w:hyperlink r:id="rId520"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γέγραπται </w:t>
            </w:r>
            <w:hyperlink r:id="rId521" w:tooltip="V-RIM/P-3S 1125: gegraptai -- To write; pass: it is written, it stands written (in the scriptures)." w:history="1">
              <w:r w:rsidRPr="00B06055">
                <w:rPr>
                  <w:rStyle w:val="Hyperlink"/>
                  <w:rFonts w:ascii="Palatino Linotype" w:hAnsi="Palatino Linotype"/>
                  <w:sz w:val="18"/>
                  <w:szCs w:val="18"/>
                </w:rPr>
                <w:t>(has it been written)</w:t>
              </w:r>
            </w:hyperlink>
            <w:r w:rsidRPr="00B06055">
              <w:rPr>
                <w:rFonts w:ascii="Palatino Linotype" w:hAnsi="Palatino Linotype"/>
                <w:sz w:val="18"/>
                <w:szCs w:val="18"/>
              </w:rPr>
              <w:t xml:space="preserve"> διὰ </w:t>
            </w:r>
            <w:hyperlink r:id="rId522"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(through)</w:t>
              </w:r>
            </w:hyperlink>
            <w:r w:rsidRPr="00B06055">
              <w:rPr>
                <w:rFonts w:ascii="Palatino Linotype" w:hAnsi="Palatino Linotype"/>
                <w:sz w:val="18"/>
                <w:szCs w:val="18"/>
              </w:rPr>
              <w:t xml:space="preserve"> τοῦ </w:t>
            </w:r>
            <w:hyperlink r:id="rId523"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προφήτου </w:t>
            </w:r>
            <w:hyperlink r:id="rId524" w:tooltip="N-GMS 4396: prophētou -- A prophet, poet; a person gifted at expositing divine truth." w:history="1">
              <w:r w:rsidRPr="00B06055">
                <w:rPr>
                  <w:rStyle w:val="Hyperlink"/>
                  <w:rFonts w:ascii="Palatino Linotype" w:hAnsi="Palatino Linotype"/>
                  <w:sz w:val="18"/>
                  <w:szCs w:val="18"/>
                </w:rPr>
                <w:t>(prophet)</w:t>
              </w:r>
            </w:hyperlink>
            <w:r w:rsidR="007452B0" w:rsidRPr="00B06055">
              <w:rPr>
                <w:rFonts w:ascii="Palatino Linotype" w:hAnsi="Palatino Linotype"/>
                <w:sz w:val="18"/>
                <w:szCs w:val="18"/>
              </w:rPr>
              <w:t xml:space="preserve">: </w:t>
            </w:r>
          </w:p>
        </w:tc>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w:t>
            </w:r>
            <w:r w:rsidR="000A4E93" w:rsidRPr="00B06055">
              <w:rPr>
                <w:rFonts w:ascii="Arial" w:eastAsia="Times New Roman" w:hAnsi="Arial" w:cs="Arial"/>
                <w:sz w:val="18"/>
                <w:szCs w:val="18"/>
              </w:rPr>
              <w:t>5 And they said unto him, In Bethlehem of Judaea: for thus it is written by the</w:t>
            </w:r>
            <w:r w:rsidR="000A4E93" w:rsidRPr="00B06055">
              <w:rPr>
                <w:rFonts w:ascii="Arial" w:eastAsia="Times New Roman" w:hAnsi="Arial" w:cs="Arial"/>
                <w:b/>
                <w:sz w:val="18"/>
                <w:szCs w:val="18"/>
                <w:u w:val="single"/>
              </w:rPr>
              <w:t xml:space="preserve"> prophet,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3:</w:t>
            </w:r>
            <w:r w:rsidR="000A4E93" w:rsidRPr="00B06055">
              <w:rPr>
                <w:rFonts w:ascii="Arial" w:eastAsia="Times New Roman" w:hAnsi="Arial" w:cs="Arial"/>
                <w:sz w:val="18"/>
                <w:szCs w:val="18"/>
              </w:rPr>
              <w:t xml:space="preserve">6 </w:t>
            </w:r>
            <w:r w:rsidR="000A4E93" w:rsidRPr="00B06055">
              <w:rPr>
                <w:rFonts w:ascii="Arial" w:eastAsia="Times New Roman" w:hAnsi="Arial" w:cs="Arial"/>
                <w:b/>
                <w:sz w:val="18"/>
                <w:szCs w:val="18"/>
                <w:u w:val="single"/>
              </w:rPr>
              <w:t>The word of the Lord came unto us, saying</w:t>
            </w:r>
            <w:r w:rsidR="000A4E93" w:rsidRPr="00B06055">
              <w:rPr>
                <w:rFonts w:ascii="Arial" w:eastAsia="Times New Roman" w:hAnsi="Arial" w:cs="Arial"/>
                <w:sz w:val="18"/>
                <w:szCs w:val="18"/>
              </w:rPr>
              <w:t xml:space="preserve">, And thou Bethlehem, </w:t>
            </w:r>
            <w:r w:rsidR="000A4E93" w:rsidRPr="00B06055">
              <w:rPr>
                <w:rFonts w:ascii="Arial" w:eastAsia="Times New Roman" w:hAnsi="Arial" w:cs="Arial"/>
                <w:b/>
                <w:sz w:val="18"/>
                <w:szCs w:val="18"/>
                <w:u w:val="single"/>
              </w:rPr>
              <w:t>which lieth</w:t>
            </w:r>
            <w:r w:rsidR="000A4E93" w:rsidRPr="00B06055">
              <w:rPr>
                <w:rFonts w:ascii="Arial" w:eastAsia="Times New Roman" w:hAnsi="Arial" w:cs="Arial"/>
                <w:sz w:val="18"/>
                <w:szCs w:val="18"/>
              </w:rPr>
              <w:t xml:space="preserve"> in the land of Judea, </w:t>
            </w:r>
            <w:r w:rsidR="000A4E93" w:rsidRPr="00B06055">
              <w:rPr>
                <w:rFonts w:ascii="Arial" w:eastAsia="Times New Roman" w:hAnsi="Arial" w:cs="Arial"/>
                <w:b/>
                <w:sz w:val="18"/>
                <w:szCs w:val="18"/>
                <w:u w:val="single"/>
              </w:rPr>
              <w:t>in thee shall be born a prince, which</w:t>
            </w:r>
            <w:r w:rsidR="000A4E93" w:rsidRPr="00B06055">
              <w:rPr>
                <w:rFonts w:ascii="Arial" w:eastAsia="Times New Roman" w:hAnsi="Arial" w:cs="Arial"/>
                <w:sz w:val="18"/>
                <w:szCs w:val="18"/>
              </w:rPr>
              <w:t xml:space="preserve"> art not the least among the princes of Judea; for out of thee shall come </w:t>
            </w:r>
            <w:r w:rsidR="000A4E93" w:rsidRPr="00B06055">
              <w:rPr>
                <w:rFonts w:ascii="Arial" w:eastAsia="Times New Roman" w:hAnsi="Arial" w:cs="Arial"/>
                <w:b/>
                <w:sz w:val="18"/>
                <w:szCs w:val="18"/>
                <w:u w:val="single"/>
              </w:rPr>
              <w:t>the Messiah</w:t>
            </w:r>
            <w:r w:rsidR="000A4E93" w:rsidRPr="00B06055">
              <w:rPr>
                <w:rFonts w:ascii="Arial" w:eastAsia="Times New Roman" w:hAnsi="Arial" w:cs="Arial"/>
                <w:sz w:val="18"/>
                <w:szCs w:val="18"/>
              </w:rPr>
              <w:t xml:space="preserve">, </w:t>
            </w:r>
            <w:r w:rsidR="000A4E93" w:rsidRPr="00B06055">
              <w:rPr>
                <w:rFonts w:ascii="Arial" w:eastAsia="Times New Roman" w:hAnsi="Arial" w:cs="Arial"/>
                <w:b/>
                <w:sz w:val="18"/>
                <w:szCs w:val="18"/>
                <w:u w:val="single"/>
              </w:rPr>
              <w:t>who</w:t>
            </w:r>
            <w:r w:rsidR="000A4E93" w:rsidRPr="00B06055">
              <w:rPr>
                <w:rFonts w:ascii="Arial" w:eastAsia="Times New Roman" w:hAnsi="Arial" w:cs="Arial"/>
                <w:sz w:val="18"/>
                <w:szCs w:val="18"/>
              </w:rPr>
              <w:t xml:space="preserve"> shall save my people Israel.  </w:t>
            </w:r>
          </w:p>
        </w:tc>
        <w:tc>
          <w:tcPr>
            <w:tcW w:w="5748" w:type="dxa"/>
          </w:tcPr>
          <w:p w:rsidR="00C96AFF" w:rsidRPr="00B06055" w:rsidRDefault="00C96AFF" w:rsidP="000B13DA">
            <w:pPr>
              <w:pStyle w:val="indent1stline"/>
              <w:spacing w:before="0" w:beforeAutospacing="0"/>
              <w:ind w:left="0"/>
              <w:rPr>
                <w:rFonts w:ascii="Palatino Linotype" w:hAnsi="Palatino Linotype" w:cs="Tahoma"/>
                <w:sz w:val="18"/>
                <w:szCs w:val="18"/>
              </w:rPr>
            </w:pPr>
            <w:r w:rsidRPr="00B06055">
              <w:rPr>
                <w:rStyle w:val="reftext1"/>
                <w:position w:val="6"/>
                <w:sz w:val="18"/>
                <w:szCs w:val="18"/>
              </w:rPr>
              <w:t>6</w:t>
            </w:r>
            <w:r w:rsidRPr="00B06055">
              <w:rPr>
                <w:rStyle w:val="reftext1"/>
                <w:sz w:val="18"/>
                <w:szCs w:val="18"/>
              </w:rPr>
              <w:t> </w:t>
            </w:r>
            <w:r w:rsidRPr="00B06055">
              <w:rPr>
                <w:rFonts w:ascii="Palatino Linotype" w:hAnsi="Palatino Linotype" w:cs="Tahoma"/>
                <w:sz w:val="18"/>
                <w:szCs w:val="18"/>
              </w:rPr>
              <w:t>‘Καὶ </w:t>
            </w:r>
            <w:hyperlink r:id="rId52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cs="Tahoma"/>
                <w:sz w:val="18"/>
                <w:szCs w:val="18"/>
              </w:rPr>
              <w:t xml:space="preserve"> σύ </w:t>
            </w:r>
            <w:hyperlink r:id="rId526" w:tooltip="PPro-N2S 4771: sy -- You." w:history="1">
              <w:r w:rsidRPr="00B06055">
                <w:rPr>
                  <w:rStyle w:val="Hyperlink"/>
                  <w:rFonts w:ascii="Palatino Linotype" w:hAnsi="Palatino Linotype"/>
                  <w:sz w:val="18"/>
                  <w:szCs w:val="18"/>
                </w:rPr>
                <w:t>(you)</w:t>
              </w:r>
            </w:hyperlink>
            <w:r w:rsidRPr="00B06055">
              <w:rPr>
                <w:rFonts w:ascii="Palatino Linotype" w:hAnsi="Palatino Linotype" w:cs="Tahoma"/>
                <w:sz w:val="18"/>
                <w:szCs w:val="18"/>
              </w:rPr>
              <w:t>, Βηθλέεμ </w:t>
            </w:r>
            <w:hyperlink r:id="rId527" w:tooltip="N-VFS 965: Bēthleem -- Bethlehem, a town of Judea." w:history="1">
              <w:r w:rsidRPr="00B06055">
                <w:rPr>
                  <w:rStyle w:val="Hyperlink"/>
                  <w:rFonts w:ascii="Palatino Linotype" w:hAnsi="Palatino Linotype"/>
                  <w:sz w:val="18"/>
                  <w:szCs w:val="18"/>
                </w:rPr>
                <w:t>(Bethlehem)</w:t>
              </w:r>
            </w:hyperlink>
            <w:r w:rsidRPr="00B06055">
              <w:rPr>
                <w:rFonts w:ascii="Palatino Linotype" w:hAnsi="Palatino Linotype" w:cs="Tahoma"/>
                <w:sz w:val="18"/>
                <w:szCs w:val="18"/>
              </w:rPr>
              <w:t>, γῆ </w:t>
            </w:r>
            <w:hyperlink r:id="rId528" w:tooltip="N-VFS 1093: gē -- The earth, soil, land, region, country, inhabitants of a region." w:history="1">
              <w:r w:rsidRPr="00B06055">
                <w:rPr>
                  <w:rStyle w:val="Hyperlink"/>
                  <w:rFonts w:ascii="Palatino Linotype" w:hAnsi="Palatino Linotype"/>
                  <w:sz w:val="18"/>
                  <w:szCs w:val="18"/>
                </w:rPr>
                <w:t>(land)</w:t>
              </w:r>
            </w:hyperlink>
            <w:r w:rsidRPr="00B06055">
              <w:rPr>
                <w:rFonts w:ascii="Palatino Linotype" w:hAnsi="Palatino Linotype" w:cs="Tahoma"/>
                <w:sz w:val="18"/>
                <w:szCs w:val="18"/>
              </w:rPr>
              <w:t xml:space="preserve"> Ἰούδα </w:t>
            </w:r>
            <w:hyperlink r:id="rId529" w:tooltip="N-GMS 2448: Iouda -- Judah, Judas, Jude." w:history="1">
              <w:r w:rsidRPr="00B06055">
                <w:rPr>
                  <w:rStyle w:val="Hyperlink"/>
                  <w:rFonts w:ascii="Palatino Linotype" w:hAnsi="Palatino Linotype"/>
                  <w:sz w:val="18"/>
                  <w:szCs w:val="18"/>
                </w:rPr>
                <w:t>(of Judah)</w:t>
              </w:r>
            </w:hyperlink>
            <w:r w:rsidRPr="00B06055">
              <w:rPr>
                <w:rFonts w:ascii="Palatino Linotype" w:hAnsi="Palatino Linotype" w:cs="Tahoma"/>
                <w:sz w:val="18"/>
                <w:szCs w:val="18"/>
              </w:rPr>
              <w:t>, οὐδαμῶς </w:t>
            </w:r>
            <w:hyperlink r:id="rId530" w:tooltip="Adv 3760: oudamōs -- By no means, not at all." w:history="1">
              <w:r w:rsidRPr="00B06055">
                <w:rPr>
                  <w:rStyle w:val="Hyperlink"/>
                  <w:rFonts w:ascii="Palatino Linotype" w:hAnsi="Palatino Linotype"/>
                  <w:sz w:val="18"/>
                  <w:szCs w:val="18"/>
                </w:rPr>
                <w:t>(by no means)</w:t>
              </w:r>
            </w:hyperlink>
            <w:r w:rsidRPr="00B06055">
              <w:rPr>
                <w:rFonts w:ascii="Palatino Linotype" w:hAnsi="Palatino Linotype" w:cs="Tahoma"/>
                <w:sz w:val="18"/>
                <w:szCs w:val="18"/>
              </w:rPr>
              <w:t xml:space="preserve"> ἐλαχίστη </w:t>
            </w:r>
            <w:hyperlink r:id="rId531" w:tooltip="Adj-NFS-S 1646: elachistē -- Least, smallest, but perhaps oftener in the weaker sense: very little, very small." w:history="1">
              <w:r w:rsidRPr="00B06055">
                <w:rPr>
                  <w:rStyle w:val="Hyperlink"/>
                  <w:rFonts w:ascii="Palatino Linotype" w:hAnsi="Palatino Linotype"/>
                  <w:sz w:val="18"/>
                  <w:szCs w:val="18"/>
                </w:rPr>
                <w:t>(least)</w:t>
              </w:r>
            </w:hyperlink>
            <w:r w:rsidRPr="00B06055">
              <w:rPr>
                <w:rFonts w:ascii="Palatino Linotype" w:hAnsi="Palatino Linotype" w:cs="Tahoma"/>
                <w:sz w:val="18"/>
                <w:szCs w:val="18"/>
              </w:rPr>
              <w:t xml:space="preserve"> εἶ </w:t>
            </w:r>
            <w:hyperlink r:id="rId532" w:tooltip="V-PIA-2S 1510: ei -- To be, exist." w:history="1">
              <w:r w:rsidRPr="00B06055">
                <w:rPr>
                  <w:rStyle w:val="Hyperlink"/>
                  <w:rFonts w:ascii="Palatino Linotype" w:hAnsi="Palatino Linotype"/>
                  <w:sz w:val="18"/>
                  <w:szCs w:val="18"/>
                </w:rPr>
                <w:t>(are)</w:t>
              </w:r>
            </w:hyperlink>
            <w:r w:rsidRPr="00B06055">
              <w:rPr>
                <w:rFonts w:ascii="Palatino Linotype" w:hAnsi="Palatino Linotype" w:cs="Tahoma"/>
                <w:sz w:val="18"/>
                <w:szCs w:val="18"/>
              </w:rPr>
              <w:t xml:space="preserve"> ἐν </w:t>
            </w:r>
            <w:hyperlink r:id="rId533" w:tooltip="Prep 1722: en -- In, on, among." w:history="1">
              <w:r w:rsidRPr="00B06055">
                <w:rPr>
                  <w:rStyle w:val="Hyperlink"/>
                  <w:rFonts w:ascii="Palatino Linotype" w:hAnsi="Palatino Linotype"/>
                  <w:sz w:val="18"/>
                  <w:szCs w:val="18"/>
                </w:rPr>
                <w:t>(among)</w:t>
              </w:r>
            </w:hyperlink>
            <w:r w:rsidRPr="00B06055">
              <w:rPr>
                <w:rFonts w:ascii="Palatino Linotype" w:hAnsi="Palatino Linotype" w:cs="Tahoma"/>
                <w:sz w:val="18"/>
                <w:szCs w:val="18"/>
              </w:rPr>
              <w:t xml:space="preserve"> τοῖς </w:t>
            </w:r>
            <w:hyperlink r:id="rId534" w:tooltip="Art-DMP 3588: tois -- The, the definite article." w:history="1">
              <w:r w:rsidRPr="00B06055">
                <w:rPr>
                  <w:rStyle w:val="Hyperlink"/>
                  <w:rFonts w:ascii="Palatino Linotype" w:hAnsi="Palatino Linotype"/>
                  <w:sz w:val="18"/>
                  <w:szCs w:val="18"/>
                </w:rPr>
                <w:t>(the)</w:t>
              </w:r>
            </w:hyperlink>
            <w:r w:rsidRPr="00B06055">
              <w:rPr>
                <w:rFonts w:ascii="Palatino Linotype" w:hAnsi="Palatino Linotype" w:cs="Tahoma"/>
                <w:sz w:val="18"/>
                <w:szCs w:val="18"/>
              </w:rPr>
              <w:t xml:space="preserve"> ἡγεμόσιν </w:t>
            </w:r>
            <w:hyperlink r:id="rId535" w:tooltip="N-DMP 2232: hēgemosin -- A leader, guide; a commander; a governor (of a province); plural: leaders." w:history="1">
              <w:r w:rsidRPr="00B06055">
                <w:rPr>
                  <w:rStyle w:val="Hyperlink"/>
                  <w:rFonts w:ascii="Palatino Linotype" w:hAnsi="Palatino Linotype"/>
                  <w:sz w:val="18"/>
                  <w:szCs w:val="18"/>
                </w:rPr>
                <w:t>(rulers)</w:t>
              </w:r>
            </w:hyperlink>
            <w:r w:rsidRPr="00B06055">
              <w:rPr>
                <w:rFonts w:ascii="Palatino Linotype" w:hAnsi="Palatino Linotype" w:cs="Tahoma"/>
                <w:sz w:val="18"/>
                <w:szCs w:val="18"/>
              </w:rPr>
              <w:t xml:space="preserve"> Ἰούδα </w:t>
            </w:r>
            <w:hyperlink r:id="rId536" w:tooltip="N-GMS 2448: Iouda -- Judah, Judas, Jude." w:history="1">
              <w:r w:rsidRPr="00B06055">
                <w:rPr>
                  <w:rStyle w:val="Hyperlink"/>
                  <w:rFonts w:ascii="Palatino Linotype" w:hAnsi="Palatino Linotype"/>
                  <w:sz w:val="18"/>
                  <w:szCs w:val="18"/>
                </w:rPr>
                <w:t>(of Judah)</w:t>
              </w:r>
            </w:hyperlink>
            <w:r w:rsidRPr="00B06055">
              <w:rPr>
                <w:rFonts w:ascii="Palatino Linotype" w:hAnsi="Palatino Linotype" w:cs="Tahoma"/>
                <w:sz w:val="18"/>
                <w:szCs w:val="18"/>
              </w:rPr>
              <w:t xml:space="preserve">, </w:t>
            </w:r>
          </w:p>
          <w:p w:rsidR="000A4E93" w:rsidRPr="00B06055" w:rsidRDefault="00C96AFF" w:rsidP="000B13DA">
            <w:pPr>
              <w:pStyle w:val="indent1"/>
              <w:ind w:left="0"/>
              <w:rPr>
                <w:rFonts w:ascii="Palatino Linotype" w:hAnsi="Palatino Linotype" w:cs="Tahoma"/>
                <w:sz w:val="18"/>
                <w:szCs w:val="18"/>
              </w:rPr>
            </w:pPr>
            <w:r w:rsidRPr="00B06055">
              <w:rPr>
                <w:rFonts w:ascii="Palatino Linotype" w:hAnsi="Palatino Linotype" w:cs="Tahoma"/>
                <w:sz w:val="18"/>
                <w:szCs w:val="18"/>
              </w:rPr>
              <w:t>ἐκ </w:t>
            </w:r>
            <w:hyperlink r:id="rId537" w:tooltip="Prep 1537: ek -- From out, out from among, from, suggesting from the interior outwards." w:history="1">
              <w:r w:rsidRPr="00B06055">
                <w:rPr>
                  <w:rStyle w:val="Hyperlink"/>
                  <w:rFonts w:ascii="Palatino Linotype" w:hAnsi="Palatino Linotype"/>
                  <w:sz w:val="18"/>
                  <w:szCs w:val="18"/>
                </w:rPr>
                <w:t>(out)</w:t>
              </w:r>
            </w:hyperlink>
            <w:r w:rsidRPr="00B06055">
              <w:rPr>
                <w:rFonts w:ascii="Palatino Linotype" w:hAnsi="Palatino Linotype" w:cs="Tahoma"/>
                <w:sz w:val="18"/>
                <w:szCs w:val="18"/>
              </w:rPr>
              <w:t xml:space="preserve"> σοῦ </w:t>
            </w:r>
            <w:hyperlink r:id="rId538" w:tooltip="PPro-G2S 4771: sou -- You." w:history="1">
              <w:r w:rsidRPr="00B06055">
                <w:rPr>
                  <w:rStyle w:val="Hyperlink"/>
                  <w:rFonts w:ascii="Palatino Linotype" w:hAnsi="Palatino Linotype"/>
                  <w:sz w:val="18"/>
                  <w:szCs w:val="18"/>
                </w:rPr>
                <w:t>(of you)</w:t>
              </w:r>
            </w:hyperlink>
            <w:r w:rsidRPr="00B06055">
              <w:rPr>
                <w:rFonts w:ascii="Palatino Linotype" w:hAnsi="Palatino Linotype" w:cs="Tahoma"/>
                <w:sz w:val="18"/>
                <w:szCs w:val="18"/>
              </w:rPr>
              <w:t xml:space="preserve"> γὰρ </w:t>
            </w:r>
            <w:hyperlink r:id="rId539" w:tooltip="Conj 1063: gar -- For." w:history="1">
              <w:r w:rsidRPr="00B06055">
                <w:rPr>
                  <w:rStyle w:val="Hyperlink"/>
                  <w:rFonts w:ascii="Palatino Linotype" w:hAnsi="Palatino Linotype"/>
                  <w:sz w:val="18"/>
                  <w:szCs w:val="18"/>
                </w:rPr>
                <w:t>(for)</w:t>
              </w:r>
            </w:hyperlink>
            <w:r w:rsidRPr="00B06055">
              <w:rPr>
                <w:rFonts w:ascii="Palatino Linotype" w:hAnsi="Palatino Linotype" w:cs="Tahoma"/>
                <w:sz w:val="18"/>
                <w:szCs w:val="18"/>
              </w:rPr>
              <w:t xml:space="preserve"> ἐξελεύσεται </w:t>
            </w:r>
            <w:hyperlink r:id="rId540" w:tooltip="V-FIM-3S 1831: exeleusetai -- To go out, come out." w:history="1">
              <w:r w:rsidRPr="00B06055">
                <w:rPr>
                  <w:rStyle w:val="Hyperlink"/>
                  <w:rFonts w:ascii="Palatino Linotype" w:hAnsi="Palatino Linotype"/>
                  <w:sz w:val="18"/>
                  <w:szCs w:val="18"/>
                </w:rPr>
                <w:t>(will go forth)</w:t>
              </w:r>
            </w:hyperlink>
            <w:r w:rsidRPr="00B06055">
              <w:rPr>
                <w:rFonts w:ascii="Palatino Linotype" w:hAnsi="Palatino Linotype" w:cs="Tahoma"/>
                <w:sz w:val="18"/>
                <w:szCs w:val="18"/>
              </w:rPr>
              <w:t xml:space="preserve"> ἡγούμενος </w:t>
            </w:r>
            <w:hyperlink r:id="rId541" w:tooltip="V-PPM/P-NMS 2233: hēgoumenos -- (a) to lead, (b) to think, to be of opinion, suppose, consider."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One</w:t>
              </w:r>
              <w:r w:rsidRPr="00B06055">
                <w:rPr>
                  <w:rStyle w:val="Hyperlink"/>
                  <w:rFonts w:ascii="Palatino Linotype" w:hAnsi="Palatino Linotype"/>
                  <w:sz w:val="18"/>
                  <w:szCs w:val="18"/>
                </w:rPr>
                <w:t> leading)</w:t>
              </w:r>
            </w:hyperlink>
            <w:r w:rsidRPr="00B06055">
              <w:rPr>
                <w:rFonts w:ascii="Palatino Linotype" w:hAnsi="Palatino Linotype" w:cs="Tahoma"/>
                <w:sz w:val="18"/>
                <w:szCs w:val="18"/>
              </w:rPr>
              <w:t>, ὅστις </w:t>
            </w:r>
            <w:hyperlink r:id="rId542" w:tooltip="RelPro-NMS 3748: hostis -- Whosoever, whatsoever." w:history="1">
              <w:r w:rsidRPr="00B06055">
                <w:rPr>
                  <w:rStyle w:val="Hyperlink"/>
                  <w:rFonts w:ascii="Palatino Linotype" w:hAnsi="Palatino Linotype"/>
                  <w:sz w:val="18"/>
                  <w:szCs w:val="18"/>
                </w:rPr>
                <w:t>(who)</w:t>
              </w:r>
            </w:hyperlink>
            <w:r w:rsidRPr="00B06055">
              <w:rPr>
                <w:rFonts w:ascii="Palatino Linotype" w:hAnsi="Palatino Linotype" w:cs="Tahoma"/>
                <w:sz w:val="18"/>
                <w:szCs w:val="18"/>
              </w:rPr>
              <w:t xml:space="preserve"> ποιμανεῖ </w:t>
            </w:r>
            <w:hyperlink r:id="rId543" w:tooltip="V-FIA-3S 4165: poimanei -- To shepherd, tend, herd; hence: to rule, govern." w:history="1">
              <w:r w:rsidRPr="00B06055">
                <w:rPr>
                  <w:rStyle w:val="Hyperlink"/>
                  <w:rFonts w:ascii="Palatino Linotype" w:hAnsi="Palatino Linotype"/>
                  <w:sz w:val="18"/>
                  <w:szCs w:val="18"/>
                </w:rPr>
                <w:t>(will shepherd)</w:t>
              </w:r>
            </w:hyperlink>
            <w:r w:rsidRPr="00B06055">
              <w:rPr>
                <w:rFonts w:ascii="Palatino Linotype" w:hAnsi="Palatino Linotype" w:cs="Tahoma"/>
                <w:sz w:val="18"/>
                <w:szCs w:val="18"/>
              </w:rPr>
              <w:t xml:space="preserve"> τὸν </w:t>
            </w:r>
            <w:hyperlink r:id="rId544"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cs="Tahoma"/>
                <w:sz w:val="18"/>
                <w:szCs w:val="18"/>
              </w:rPr>
              <w:t xml:space="preserve"> λαόν </w:t>
            </w:r>
            <w:hyperlink r:id="rId545" w:tooltip="N-AMS 2992: laon -- (a) a people, characteristically of God's chosen people, first the Jews, then the Christians, (b) sometimes, but rarely, the people, the crowd." w:history="1">
              <w:r w:rsidRPr="00B06055">
                <w:rPr>
                  <w:rStyle w:val="Hyperlink"/>
                  <w:rFonts w:ascii="Palatino Linotype" w:hAnsi="Palatino Linotype"/>
                  <w:sz w:val="18"/>
                  <w:szCs w:val="18"/>
                </w:rPr>
                <w:t>(people)</w:t>
              </w:r>
            </w:hyperlink>
            <w:r w:rsidRPr="00B06055">
              <w:rPr>
                <w:rFonts w:ascii="Palatino Linotype" w:hAnsi="Palatino Linotype" w:cs="Tahoma"/>
                <w:sz w:val="18"/>
                <w:szCs w:val="18"/>
              </w:rPr>
              <w:t xml:space="preserve"> μου </w:t>
            </w:r>
            <w:hyperlink r:id="rId546" w:tooltip="PPro-G1S 1473: mou -- I, the first-person pronoun." w:history="1">
              <w:r w:rsidRPr="00B06055">
                <w:rPr>
                  <w:rStyle w:val="Hyperlink"/>
                  <w:rFonts w:ascii="Palatino Linotype" w:hAnsi="Palatino Linotype"/>
                  <w:sz w:val="18"/>
                  <w:szCs w:val="18"/>
                </w:rPr>
                <w:t>(of Me)</w:t>
              </w:r>
            </w:hyperlink>
            <w:r w:rsidRPr="00B06055">
              <w:rPr>
                <w:rFonts w:ascii="Palatino Linotype" w:hAnsi="Palatino Linotype" w:cs="Tahoma"/>
                <w:sz w:val="18"/>
                <w:szCs w:val="18"/>
              </w:rPr>
              <w:t xml:space="preserve"> τὸν </w:t>
            </w:r>
            <w:hyperlink r:id="rId547" w:tooltip="Art-AMS 3588: to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cs="Tahoma"/>
                <w:sz w:val="18"/>
                <w:szCs w:val="18"/>
              </w:rPr>
              <w:t xml:space="preserve"> Ἰσραήλ </w:t>
            </w:r>
            <w:hyperlink r:id="rId548" w:tooltip="N-AMS 2474: Israēl -- (Hebrew), Israel, surname of Jacob, then the Jewish people, the people of God." w:history="1">
              <w:r w:rsidRPr="00B06055">
                <w:rPr>
                  <w:rStyle w:val="Hyperlink"/>
                  <w:rFonts w:ascii="Palatino Linotype" w:hAnsi="Palatino Linotype"/>
                  <w:sz w:val="18"/>
                  <w:szCs w:val="18"/>
                </w:rPr>
                <w:t>(Israel)</w:t>
              </w:r>
            </w:hyperlink>
            <w:r w:rsidRPr="00B06055">
              <w:rPr>
                <w:rFonts w:ascii="Palatino Linotype" w:hAnsi="Palatino Linotype" w:cs="Tahoma"/>
                <w:sz w:val="18"/>
                <w:szCs w:val="18"/>
              </w:rPr>
              <w:t xml:space="preserve">.’” </w:t>
            </w:r>
          </w:p>
        </w:tc>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w:t>
            </w:r>
            <w:r w:rsidR="000A4E93" w:rsidRPr="00B06055">
              <w:rPr>
                <w:rFonts w:ascii="Arial" w:eastAsia="Times New Roman" w:hAnsi="Arial" w:cs="Arial"/>
                <w:sz w:val="18"/>
                <w:szCs w:val="18"/>
              </w:rPr>
              <w:t>6 And thou Bethlehem, in the land of Jud</w:t>
            </w:r>
            <w:r w:rsidR="00C44E90" w:rsidRPr="00B06055">
              <w:rPr>
                <w:rFonts w:ascii="Arial" w:eastAsia="Times New Roman" w:hAnsi="Arial" w:cs="Arial"/>
                <w:sz w:val="18"/>
                <w:szCs w:val="18"/>
              </w:rPr>
              <w:t>e</w:t>
            </w:r>
            <w:r w:rsidR="000A4E93" w:rsidRPr="00B06055">
              <w:rPr>
                <w:rFonts w:ascii="Arial" w:eastAsia="Times New Roman" w:hAnsi="Arial" w:cs="Arial"/>
                <w:sz w:val="18"/>
                <w:szCs w:val="18"/>
              </w:rPr>
              <w:t>a, art not the least among the princes of Jud</w:t>
            </w:r>
            <w:r w:rsidR="00C44E90" w:rsidRPr="00B06055">
              <w:rPr>
                <w:rFonts w:ascii="Arial" w:eastAsia="Times New Roman" w:hAnsi="Arial" w:cs="Arial"/>
                <w:sz w:val="18"/>
                <w:szCs w:val="18"/>
              </w:rPr>
              <w:t>e</w:t>
            </w:r>
            <w:r w:rsidR="000A4E93" w:rsidRPr="00B06055">
              <w:rPr>
                <w:rFonts w:ascii="Arial" w:eastAsia="Times New Roman" w:hAnsi="Arial" w:cs="Arial"/>
                <w:sz w:val="18"/>
                <w:szCs w:val="18"/>
              </w:rPr>
              <w:t xml:space="preserve">a: for out of thee shall come </w:t>
            </w:r>
            <w:r w:rsidR="000A4E93" w:rsidRPr="00B06055">
              <w:rPr>
                <w:rFonts w:ascii="Arial" w:eastAsia="Times New Roman" w:hAnsi="Arial" w:cs="Arial"/>
                <w:b/>
                <w:sz w:val="18"/>
                <w:szCs w:val="18"/>
                <w:u w:val="single"/>
              </w:rPr>
              <w:t>a Governor, that</w:t>
            </w:r>
            <w:r w:rsidR="000A4E93" w:rsidRPr="00B06055">
              <w:rPr>
                <w:rFonts w:ascii="Arial" w:eastAsia="Times New Roman" w:hAnsi="Arial" w:cs="Arial"/>
                <w:sz w:val="18"/>
                <w:szCs w:val="18"/>
              </w:rPr>
              <w:t xml:space="preserve"> shall rule my people Israel.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1B6143" w:rsidRDefault="00B06055" w:rsidP="000B13DA">
            <w:pPr>
              <w:spacing w:before="100" w:beforeAutospacing="1" w:after="100" w:afterAutospacing="1" w:line="240" w:lineRule="auto"/>
              <w:rPr>
                <w:rFonts w:ascii="Arial" w:eastAsia="Times New Roman" w:hAnsi="Arial" w:cs="Arial"/>
                <w:sz w:val="18"/>
                <w:szCs w:val="18"/>
              </w:rPr>
            </w:pPr>
            <w:r w:rsidRPr="001B6143">
              <w:rPr>
                <w:rFonts w:ascii="Arial" w:eastAsia="Times New Roman" w:hAnsi="Arial" w:cs="Arial"/>
                <w:sz w:val="18"/>
                <w:szCs w:val="18"/>
              </w:rPr>
              <w:t>3:</w:t>
            </w:r>
            <w:r w:rsidR="000A4E93" w:rsidRPr="001B6143">
              <w:rPr>
                <w:rFonts w:ascii="Arial" w:eastAsia="Times New Roman" w:hAnsi="Arial" w:cs="Arial"/>
                <w:sz w:val="18"/>
                <w:szCs w:val="18"/>
              </w:rPr>
              <w:t xml:space="preserve">7 Then Herod, when he had called the wise men privily, </w:t>
            </w:r>
            <w:r w:rsidR="001B6143" w:rsidRPr="001B6143">
              <w:rPr>
                <w:rFonts w:ascii="Arial" w:eastAsia="Times New Roman" w:hAnsi="Arial" w:cs="Arial"/>
                <w:b/>
                <w:sz w:val="18"/>
                <w:szCs w:val="18"/>
                <w:u w:val="single"/>
              </w:rPr>
              <w:t>e</w:t>
            </w:r>
            <w:r w:rsidR="000A4E93" w:rsidRPr="001B6143">
              <w:rPr>
                <w:rFonts w:ascii="Arial" w:eastAsia="Times New Roman" w:hAnsi="Arial" w:cs="Arial"/>
                <w:b/>
                <w:sz w:val="18"/>
                <w:szCs w:val="18"/>
                <w:u w:val="single"/>
              </w:rPr>
              <w:t>nquired</w:t>
            </w:r>
            <w:r w:rsidR="000A4E93" w:rsidRPr="001B6143">
              <w:rPr>
                <w:rFonts w:ascii="Arial" w:eastAsia="Times New Roman" w:hAnsi="Arial" w:cs="Arial"/>
                <w:sz w:val="18"/>
                <w:szCs w:val="18"/>
              </w:rPr>
              <w:t xml:space="preserve"> of them diligently what time the star appeared.  </w:t>
            </w:r>
          </w:p>
        </w:tc>
        <w:tc>
          <w:tcPr>
            <w:tcW w:w="5748" w:type="dxa"/>
          </w:tcPr>
          <w:p w:rsidR="000A4E93" w:rsidRPr="001B6143" w:rsidRDefault="00C96AFF" w:rsidP="000B13DA">
            <w:pPr>
              <w:spacing w:after="0" w:line="240" w:lineRule="auto"/>
              <w:rPr>
                <w:rFonts w:ascii="Times New Roman" w:eastAsia="Times New Roman" w:hAnsi="Times New Roman" w:cs="Times New Roman"/>
                <w:sz w:val="18"/>
                <w:szCs w:val="18"/>
              </w:rPr>
            </w:pPr>
            <w:r w:rsidRPr="001B6143">
              <w:rPr>
                <w:rStyle w:val="reftext1"/>
                <w:position w:val="6"/>
                <w:sz w:val="18"/>
                <w:szCs w:val="18"/>
              </w:rPr>
              <w:t>7</w:t>
            </w:r>
            <w:r w:rsidRPr="001B6143">
              <w:rPr>
                <w:rStyle w:val="reftext1"/>
                <w:sz w:val="18"/>
                <w:szCs w:val="18"/>
              </w:rPr>
              <w:t> </w:t>
            </w:r>
            <w:r w:rsidRPr="001B6143">
              <w:rPr>
                <w:rFonts w:ascii="Palatino Linotype" w:hAnsi="Palatino Linotype"/>
                <w:sz w:val="18"/>
                <w:szCs w:val="18"/>
              </w:rPr>
              <w:t>Τότε </w:t>
            </w:r>
            <w:hyperlink r:id="rId549" w:tooltip="Adv 5119: Tote -- Then, at that time." w:history="1">
              <w:r w:rsidRPr="001B6143">
                <w:rPr>
                  <w:rStyle w:val="Hyperlink"/>
                  <w:rFonts w:ascii="Palatino Linotype" w:hAnsi="Palatino Linotype"/>
                  <w:sz w:val="18"/>
                  <w:szCs w:val="18"/>
                </w:rPr>
                <w:t>(Then)</w:t>
              </w:r>
            </w:hyperlink>
            <w:r w:rsidRPr="001B6143">
              <w:rPr>
                <w:rFonts w:ascii="Palatino Linotype" w:hAnsi="Palatino Linotype"/>
                <w:sz w:val="18"/>
                <w:szCs w:val="18"/>
              </w:rPr>
              <w:t xml:space="preserve"> Ἡρῴδης </w:t>
            </w:r>
            <w:hyperlink r:id="rId550" w:tooltip="N-NMS 2264: Hērōdēs -- Herod; four persons are called by this name: Herod the Great, Herod Antipas, Herod Agrippa, and Herod Agrippa the younger." w:history="1">
              <w:r w:rsidRPr="001B6143">
                <w:rPr>
                  <w:rStyle w:val="Hyperlink"/>
                  <w:rFonts w:ascii="Palatino Linotype" w:hAnsi="Palatino Linotype"/>
                  <w:sz w:val="18"/>
                  <w:szCs w:val="18"/>
                </w:rPr>
                <w:t>(Herod)</w:t>
              </w:r>
            </w:hyperlink>
            <w:r w:rsidRPr="001B6143">
              <w:rPr>
                <w:rFonts w:ascii="Palatino Linotype" w:hAnsi="Palatino Linotype"/>
                <w:sz w:val="18"/>
                <w:szCs w:val="18"/>
              </w:rPr>
              <w:t>, λάθρᾳ </w:t>
            </w:r>
            <w:hyperlink r:id="rId551" w:tooltip="Adv 2977: lathra -- Secretly, privately." w:history="1">
              <w:r w:rsidRPr="001B6143">
                <w:rPr>
                  <w:rStyle w:val="Hyperlink"/>
                  <w:rFonts w:ascii="Palatino Linotype" w:hAnsi="Palatino Linotype"/>
                  <w:sz w:val="18"/>
                  <w:szCs w:val="18"/>
                </w:rPr>
                <w:t>(secretly)</w:t>
              </w:r>
            </w:hyperlink>
            <w:r w:rsidRPr="001B6143">
              <w:rPr>
                <w:sz w:val="18"/>
                <w:szCs w:val="18"/>
              </w:rPr>
              <w:t xml:space="preserve"> </w:t>
            </w:r>
            <w:r w:rsidRPr="001B6143">
              <w:rPr>
                <w:rFonts w:ascii="Palatino Linotype" w:hAnsi="Palatino Linotype"/>
                <w:sz w:val="18"/>
                <w:szCs w:val="18"/>
              </w:rPr>
              <w:t>καλέσας </w:t>
            </w:r>
            <w:hyperlink r:id="rId552" w:tooltip="V-APA-NMS 2564: kalesas -- (a) to call, summon, invite, (b) to call, name." w:history="1">
              <w:r w:rsidRPr="001B6143">
                <w:rPr>
                  <w:rStyle w:val="Hyperlink"/>
                  <w:rFonts w:ascii="Palatino Linotype" w:hAnsi="Palatino Linotype"/>
                  <w:sz w:val="18"/>
                  <w:szCs w:val="18"/>
                </w:rPr>
                <w:t>(having called)</w:t>
              </w:r>
            </w:hyperlink>
            <w:r w:rsidRPr="001B6143">
              <w:rPr>
                <w:rFonts w:ascii="Palatino Linotype" w:hAnsi="Palatino Linotype"/>
                <w:sz w:val="18"/>
                <w:szCs w:val="18"/>
              </w:rPr>
              <w:t xml:space="preserve"> τοὺς </w:t>
            </w:r>
            <w:hyperlink r:id="rId553" w:tooltip="Art-AMP 3588: tous -- The, the definite article." w:history="1">
              <w:r w:rsidRPr="001B6143">
                <w:rPr>
                  <w:rStyle w:val="Hyperlink"/>
                  <w:rFonts w:ascii="Palatino Linotype" w:hAnsi="Palatino Linotype"/>
                  <w:sz w:val="18"/>
                  <w:szCs w:val="18"/>
                </w:rPr>
                <w:t>(the)</w:t>
              </w:r>
            </w:hyperlink>
            <w:r w:rsidRPr="001B6143">
              <w:rPr>
                <w:rFonts w:ascii="Palatino Linotype" w:hAnsi="Palatino Linotype"/>
                <w:sz w:val="18"/>
                <w:szCs w:val="18"/>
              </w:rPr>
              <w:t xml:space="preserve"> μάγους </w:t>
            </w:r>
            <w:hyperlink r:id="rId554" w:tooltip="N-AMP 3097: magous -- A sorcerer, a magician, a wizard." w:history="1">
              <w:r w:rsidRPr="001B6143">
                <w:rPr>
                  <w:rStyle w:val="Hyperlink"/>
                  <w:rFonts w:ascii="Palatino Linotype" w:hAnsi="Palatino Linotype"/>
                  <w:sz w:val="18"/>
                  <w:szCs w:val="18"/>
                </w:rPr>
                <w:t>(Magi)</w:t>
              </w:r>
            </w:hyperlink>
            <w:r w:rsidRPr="001B6143">
              <w:rPr>
                <w:rFonts w:ascii="Palatino Linotype" w:hAnsi="Palatino Linotype"/>
                <w:sz w:val="18"/>
                <w:szCs w:val="18"/>
              </w:rPr>
              <w:t>, ἠκρίβωσεν </w:t>
            </w:r>
            <w:hyperlink r:id="rId555" w:tooltip="V-AIA-3S 198: ēkribōsen -- To learn carefully, inquire with exactness." w:history="1">
              <w:r w:rsidRPr="001B6143">
                <w:rPr>
                  <w:rStyle w:val="Hyperlink"/>
                  <w:rFonts w:ascii="Palatino Linotype" w:hAnsi="Palatino Linotype"/>
                  <w:sz w:val="18"/>
                  <w:szCs w:val="18"/>
                </w:rPr>
                <w:t>(inquired exactly)</w:t>
              </w:r>
            </w:hyperlink>
            <w:r w:rsidRPr="001B6143">
              <w:rPr>
                <w:rFonts w:ascii="Palatino Linotype" w:hAnsi="Palatino Linotype"/>
                <w:sz w:val="18"/>
                <w:szCs w:val="18"/>
              </w:rPr>
              <w:t xml:space="preserve"> παρ’ </w:t>
            </w:r>
            <w:hyperlink r:id="rId556" w:tooltip="Prep 3844: par’ -- Genitive: from; dative: beside, in the presence of; accusative: alongside of." w:history="1">
              <w:r w:rsidRPr="001B6143">
                <w:rPr>
                  <w:rStyle w:val="Hyperlink"/>
                  <w:rFonts w:ascii="Palatino Linotype" w:hAnsi="Palatino Linotype"/>
                  <w:sz w:val="18"/>
                  <w:szCs w:val="18"/>
                </w:rPr>
                <w:t>(of)</w:t>
              </w:r>
            </w:hyperlink>
            <w:r w:rsidRPr="001B6143">
              <w:rPr>
                <w:rFonts w:ascii="Palatino Linotype" w:hAnsi="Palatino Linotype"/>
                <w:sz w:val="18"/>
                <w:szCs w:val="18"/>
              </w:rPr>
              <w:t xml:space="preserve"> αὐτῶν </w:t>
            </w:r>
            <w:hyperlink r:id="rId557" w:tooltip="PPro-GM3P 846: autōn -- He, she, it, they, them, same." w:history="1">
              <w:r w:rsidRPr="001B6143">
                <w:rPr>
                  <w:rStyle w:val="Hyperlink"/>
                  <w:rFonts w:ascii="Palatino Linotype" w:hAnsi="Palatino Linotype"/>
                  <w:sz w:val="18"/>
                  <w:szCs w:val="18"/>
                </w:rPr>
                <w:t>(them)</w:t>
              </w:r>
            </w:hyperlink>
            <w:r w:rsidRPr="001B6143">
              <w:rPr>
                <w:rFonts w:ascii="Palatino Linotype" w:hAnsi="Palatino Linotype"/>
                <w:sz w:val="18"/>
                <w:szCs w:val="18"/>
              </w:rPr>
              <w:t xml:space="preserve"> τὸν </w:t>
            </w:r>
            <w:hyperlink r:id="rId558" w:tooltip="Art-AMS 3588: ton -- The, the definite article." w:history="1">
              <w:r w:rsidRPr="001B6143">
                <w:rPr>
                  <w:rStyle w:val="Hyperlink"/>
                  <w:rFonts w:ascii="Palatino Linotype" w:hAnsi="Palatino Linotype"/>
                  <w:sz w:val="18"/>
                  <w:szCs w:val="18"/>
                </w:rPr>
                <w:t>(the)</w:t>
              </w:r>
            </w:hyperlink>
            <w:r w:rsidRPr="001B6143">
              <w:rPr>
                <w:rFonts w:ascii="Palatino Linotype" w:hAnsi="Palatino Linotype"/>
                <w:sz w:val="18"/>
                <w:szCs w:val="18"/>
              </w:rPr>
              <w:t xml:space="preserve"> χρόνον </w:t>
            </w:r>
            <w:hyperlink r:id="rId559" w:tooltip="N-AMS 5550: chronon -- Time, a particular time, season." w:history="1">
              <w:r w:rsidRPr="001B6143">
                <w:rPr>
                  <w:rStyle w:val="Hyperlink"/>
                  <w:rFonts w:ascii="Palatino Linotype" w:hAnsi="Palatino Linotype"/>
                  <w:sz w:val="18"/>
                  <w:szCs w:val="18"/>
                </w:rPr>
                <w:t>(time)</w:t>
              </w:r>
            </w:hyperlink>
            <w:r w:rsidRPr="001B6143">
              <w:rPr>
                <w:rFonts w:ascii="Palatino Linotype" w:hAnsi="Palatino Linotype"/>
                <w:sz w:val="18"/>
                <w:szCs w:val="18"/>
              </w:rPr>
              <w:t xml:space="preserve"> τοῦ </w:t>
            </w:r>
            <w:hyperlink r:id="rId560" w:tooltip="Art-GMS 3588: tou -- The, the definite article." w:history="1">
              <w:r w:rsidRPr="001B6143">
                <w:rPr>
                  <w:rStyle w:val="Hyperlink"/>
                  <w:rFonts w:ascii="Palatino Linotype" w:hAnsi="Palatino Linotype"/>
                  <w:sz w:val="18"/>
                  <w:szCs w:val="18"/>
                </w:rPr>
                <w:t>(of the)</w:t>
              </w:r>
            </w:hyperlink>
            <w:r w:rsidRPr="001B6143">
              <w:rPr>
                <w:rFonts w:ascii="Palatino Linotype" w:hAnsi="Palatino Linotype"/>
                <w:sz w:val="18"/>
                <w:szCs w:val="18"/>
              </w:rPr>
              <w:t xml:space="preserve"> φαινομένου </w:t>
            </w:r>
            <w:hyperlink r:id="rId561" w:tooltip="V-PPM/P-GMS 5316: phainomenou -- (a) act: to shine, shed light, (b) pass: to shine, become visible, appear, (c) to become clear, appear, seem, show oneself as." w:history="1">
              <w:r w:rsidRPr="001B6143">
                <w:rPr>
                  <w:rStyle w:val="Hyperlink"/>
                  <w:rFonts w:ascii="Palatino Linotype" w:hAnsi="Palatino Linotype"/>
                  <w:sz w:val="18"/>
                  <w:szCs w:val="18"/>
                </w:rPr>
                <w:t>(appearing)</w:t>
              </w:r>
            </w:hyperlink>
            <w:r w:rsidRPr="001B6143">
              <w:rPr>
                <w:rFonts w:ascii="Palatino Linotype" w:hAnsi="Palatino Linotype"/>
                <w:sz w:val="18"/>
                <w:szCs w:val="18"/>
              </w:rPr>
              <w:t xml:space="preserve"> ἀστέρος </w:t>
            </w:r>
            <w:hyperlink r:id="rId562" w:tooltip="N-GMS 792: asteros -- A star." w:history="1">
              <w:r w:rsidRPr="001B6143">
                <w:rPr>
                  <w:rStyle w:val="Hyperlink"/>
                  <w:rFonts w:ascii="Palatino Linotype" w:hAnsi="Palatino Linotype"/>
                  <w:sz w:val="18"/>
                  <w:szCs w:val="18"/>
                </w:rPr>
                <w:t>(star)</w:t>
              </w:r>
            </w:hyperlink>
            <w:r w:rsidRPr="001B6143">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sidRPr="001B6143">
              <w:rPr>
                <w:rFonts w:ascii="Arial" w:eastAsia="Times New Roman" w:hAnsi="Arial" w:cs="Arial"/>
                <w:sz w:val="18"/>
                <w:szCs w:val="18"/>
              </w:rPr>
              <w:t>2:</w:t>
            </w:r>
            <w:r w:rsidR="000A4E93" w:rsidRPr="001B6143">
              <w:rPr>
                <w:rFonts w:ascii="Arial" w:eastAsia="Times New Roman" w:hAnsi="Arial" w:cs="Arial"/>
                <w:sz w:val="18"/>
                <w:szCs w:val="18"/>
              </w:rPr>
              <w:t xml:space="preserve">7 Then Herod, when he had privily called the wise men, </w:t>
            </w:r>
            <w:r w:rsidR="000A4E93" w:rsidRPr="001B6143">
              <w:rPr>
                <w:rFonts w:ascii="Arial" w:eastAsia="Times New Roman" w:hAnsi="Arial" w:cs="Arial"/>
                <w:b/>
                <w:sz w:val="18"/>
                <w:szCs w:val="18"/>
                <w:u w:val="single"/>
              </w:rPr>
              <w:t>inquired</w:t>
            </w:r>
            <w:r w:rsidR="000A4E93" w:rsidRPr="001B6143">
              <w:rPr>
                <w:rFonts w:ascii="Arial" w:eastAsia="Times New Roman" w:hAnsi="Arial" w:cs="Arial"/>
                <w:sz w:val="18"/>
                <w:szCs w:val="18"/>
              </w:rPr>
              <w:t xml:space="preserve"> of them diligently what time the star appeared.</w:t>
            </w:r>
            <w:r w:rsidR="000A4E93" w:rsidRPr="00B06055">
              <w:rPr>
                <w:rFonts w:ascii="Arial" w:eastAsia="Times New Roman" w:hAnsi="Arial" w:cs="Arial"/>
                <w:sz w:val="18"/>
                <w:szCs w:val="18"/>
              </w:rPr>
              <w:t xml:space="preserv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8 And he sent them to Bethlehem, and said, Go and search diligently for the young child; and when ye have found </w:t>
            </w:r>
            <w:r w:rsidR="000A4E93" w:rsidRPr="00B06055">
              <w:rPr>
                <w:rFonts w:ascii="Arial" w:eastAsia="Times New Roman" w:hAnsi="Arial" w:cs="Arial"/>
                <w:b/>
                <w:sz w:val="18"/>
                <w:szCs w:val="18"/>
                <w:u w:val="single"/>
              </w:rPr>
              <w:t>the child</w:t>
            </w:r>
            <w:r w:rsidR="000A4E93" w:rsidRPr="00B06055">
              <w:rPr>
                <w:rFonts w:ascii="Arial" w:eastAsia="Times New Roman" w:hAnsi="Arial" w:cs="Arial"/>
                <w:sz w:val="18"/>
                <w:szCs w:val="18"/>
              </w:rPr>
              <w:t xml:space="preserve">, bring me word again, that I may come and worship him also.  </w:t>
            </w:r>
          </w:p>
        </w:tc>
        <w:tc>
          <w:tcPr>
            <w:tcW w:w="5748" w:type="dxa"/>
          </w:tcPr>
          <w:p w:rsidR="000A4E93" w:rsidRPr="00B06055" w:rsidRDefault="00C96AFF" w:rsidP="000B13DA">
            <w:pPr>
              <w:pStyle w:val="reg"/>
              <w:spacing w:before="0" w:beforeAutospacing="0" w:after="0" w:afterAutospacing="0" w:line="240" w:lineRule="auto"/>
              <w:jc w:val="left"/>
              <w:rPr>
                <w:rFonts w:ascii="Palatino Linotype" w:hAnsi="Palatino Linotype"/>
                <w:sz w:val="18"/>
                <w:szCs w:val="18"/>
              </w:rPr>
            </w:pPr>
            <w:r w:rsidRPr="00B06055">
              <w:rPr>
                <w:rStyle w:val="reftext1"/>
                <w:position w:val="6"/>
                <w:sz w:val="18"/>
                <w:szCs w:val="18"/>
              </w:rPr>
              <w:t>8</w:t>
            </w:r>
            <w:r w:rsidRPr="00B06055">
              <w:rPr>
                <w:rStyle w:val="reftext1"/>
                <w:sz w:val="18"/>
                <w:szCs w:val="18"/>
              </w:rPr>
              <w:t> </w:t>
            </w:r>
            <w:r w:rsidRPr="00B06055">
              <w:rPr>
                <w:rFonts w:ascii="Palatino Linotype" w:hAnsi="Palatino Linotype"/>
                <w:sz w:val="18"/>
                <w:szCs w:val="18"/>
              </w:rPr>
              <w:t>καὶ </w:t>
            </w:r>
            <w:hyperlink r:id="rId56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πέμψας </w:t>
            </w:r>
            <w:hyperlink r:id="rId564" w:tooltip="V-APA-NMS 3992: pempsas -- To send, transmit, permit to go, put forth." w:history="1">
              <w:r w:rsidRPr="00B06055">
                <w:rPr>
                  <w:rStyle w:val="Hyperlink"/>
                  <w:rFonts w:ascii="Palatino Linotype" w:hAnsi="Palatino Linotype"/>
                  <w:sz w:val="18"/>
                  <w:szCs w:val="18"/>
                </w:rPr>
                <w:t>(having sent)</w:t>
              </w:r>
            </w:hyperlink>
            <w:r w:rsidRPr="00B06055">
              <w:rPr>
                <w:rFonts w:ascii="Palatino Linotype" w:hAnsi="Palatino Linotype"/>
                <w:sz w:val="18"/>
                <w:szCs w:val="18"/>
              </w:rPr>
              <w:t xml:space="preserve"> αὐτοὺς </w:t>
            </w:r>
            <w:hyperlink r:id="rId565" w:tooltip="PPro-AM3P 846: autou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xml:space="preserve"> εἰς </w:t>
            </w:r>
            <w:hyperlink r:id="rId566" w:tooltip="Prep 1519: eis -- Into, in, unto, to, upon, towards, for,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Βηθλέεμ </w:t>
            </w:r>
            <w:hyperlink r:id="rId567" w:tooltip="N-AFS 965: Bēthleem -- Bethlehem, a town of Judea." w:history="1">
              <w:r w:rsidRPr="00B06055">
                <w:rPr>
                  <w:rStyle w:val="Hyperlink"/>
                  <w:rFonts w:ascii="Palatino Linotype" w:hAnsi="Palatino Linotype"/>
                  <w:sz w:val="18"/>
                  <w:szCs w:val="18"/>
                </w:rPr>
                <w:t>(Bethlehem)</w:t>
              </w:r>
            </w:hyperlink>
            <w:r w:rsidRPr="00B06055">
              <w:rPr>
                <w:rFonts w:ascii="Palatino Linotype" w:hAnsi="Palatino Linotype"/>
                <w:sz w:val="18"/>
                <w:szCs w:val="18"/>
              </w:rPr>
              <w:t>, εἶπεν </w:t>
            </w:r>
            <w:hyperlink r:id="rId568"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“Πορευθέντες </w:t>
            </w:r>
            <w:hyperlink r:id="rId569" w:tooltip="V-APP-NMP 4198: Poreuthentes -- To travel, journey, go, die." w:history="1">
              <w:r w:rsidRPr="00B06055">
                <w:rPr>
                  <w:rStyle w:val="Hyperlink"/>
                  <w:rFonts w:ascii="Palatino Linotype" w:hAnsi="Palatino Linotype"/>
                  <w:sz w:val="18"/>
                  <w:szCs w:val="18"/>
                </w:rPr>
                <w:t>(Having gone)</w:t>
              </w:r>
            </w:hyperlink>
            <w:r w:rsidRPr="00B06055">
              <w:rPr>
                <w:rFonts w:ascii="Palatino Linotype" w:hAnsi="Palatino Linotype"/>
                <w:sz w:val="18"/>
                <w:szCs w:val="18"/>
              </w:rPr>
              <w:t>, ἐξετάσατε </w:t>
            </w:r>
            <w:hyperlink r:id="rId570" w:tooltip="V-AMA-2P 1833: exetasate -- To examine, question, inquire at, search out." w:history="1">
              <w:r w:rsidRPr="00B06055">
                <w:rPr>
                  <w:rStyle w:val="Hyperlink"/>
                  <w:rFonts w:ascii="Palatino Linotype" w:hAnsi="Palatino Linotype"/>
                  <w:sz w:val="18"/>
                  <w:szCs w:val="18"/>
                </w:rPr>
                <w:t>(search)</w:t>
              </w:r>
            </w:hyperlink>
            <w:r w:rsidRPr="00B06055">
              <w:rPr>
                <w:rFonts w:ascii="Palatino Linotype" w:hAnsi="Palatino Linotype"/>
                <w:sz w:val="18"/>
                <w:szCs w:val="18"/>
              </w:rPr>
              <w:t xml:space="preserve"> ἀκριβῶς </w:t>
            </w:r>
            <w:hyperlink r:id="rId571" w:tooltip="Adv 199: akribōs -- Carefully, exactly, strictly, distinctly." w:history="1">
              <w:r w:rsidRPr="00B06055">
                <w:rPr>
                  <w:rStyle w:val="Hyperlink"/>
                  <w:rFonts w:ascii="Palatino Linotype" w:hAnsi="Palatino Linotype"/>
                  <w:sz w:val="18"/>
                  <w:szCs w:val="18"/>
                </w:rPr>
                <w:t>(carefully)</w:t>
              </w:r>
            </w:hyperlink>
            <w:r w:rsidRPr="00B06055">
              <w:rPr>
                <w:rFonts w:ascii="Palatino Linotype" w:hAnsi="Palatino Linotype"/>
                <w:sz w:val="18"/>
                <w:szCs w:val="18"/>
              </w:rPr>
              <w:t xml:space="preserve"> περὶ </w:t>
            </w:r>
            <w:hyperlink r:id="rId572" w:tooltip="Prep 4012: peri -- (a) genitive: about, concerning, (b) accusative: around."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τοῦ </w:t>
            </w:r>
            <w:hyperlink r:id="rId573" w:tooltip="Art-GN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παιδίου </w:t>
            </w:r>
            <w:hyperlink r:id="rId574" w:tooltip="N-GNS 3813: paidiou -- A little child, an infant, little one." w:history="1">
              <w:r w:rsidRPr="00B06055">
                <w:rPr>
                  <w:rStyle w:val="Hyperlink"/>
                  <w:rFonts w:ascii="Palatino Linotype" w:hAnsi="Palatino Linotype"/>
                  <w:sz w:val="18"/>
                  <w:szCs w:val="18"/>
                </w:rPr>
                <w:t>(Child)</w:t>
              </w:r>
            </w:hyperlink>
            <w:r w:rsidRPr="00B06055">
              <w:rPr>
                <w:rFonts w:ascii="Palatino Linotype" w:hAnsi="Palatino Linotype"/>
                <w:sz w:val="18"/>
                <w:szCs w:val="18"/>
              </w:rPr>
              <w:t>; ἐπὰν </w:t>
            </w:r>
            <w:hyperlink r:id="rId575" w:tooltip="Conj 1875: epan -- After, when, as soon as." w:history="1">
              <w:r w:rsidRPr="00B06055">
                <w:rPr>
                  <w:rStyle w:val="Hyperlink"/>
                  <w:rFonts w:ascii="Palatino Linotype" w:hAnsi="Palatino Linotype"/>
                  <w:sz w:val="18"/>
                  <w:szCs w:val="18"/>
                </w:rPr>
                <w:t>(when)</w:t>
              </w:r>
            </w:hyperlink>
            <w:r w:rsidRPr="00B06055">
              <w:rPr>
                <w:rFonts w:ascii="Palatino Linotype" w:hAnsi="Palatino Linotype"/>
                <w:sz w:val="18"/>
                <w:szCs w:val="18"/>
              </w:rPr>
              <w:t xml:space="preserve"> δὲ </w:t>
            </w:r>
            <w:hyperlink r:id="rId576"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εὕρητε </w:t>
            </w:r>
            <w:hyperlink r:id="rId577" w:tooltip="V-ASA-2P 2147: heurēte -- To find, learn, discover, especially after searching." w:history="1">
              <w:r w:rsidRPr="00B06055">
                <w:rPr>
                  <w:rStyle w:val="Hyperlink"/>
                  <w:rFonts w:ascii="Palatino Linotype" w:hAnsi="Palatino Linotype"/>
                  <w:sz w:val="18"/>
                  <w:szCs w:val="18"/>
                </w:rPr>
                <w:t>(You shall have found </w:t>
              </w:r>
              <w:r w:rsidRPr="00B06055">
                <w:rPr>
                  <w:rStyle w:val="Hyperlink"/>
                  <w:rFonts w:ascii="Palatino Linotype" w:hAnsi="Palatino Linotype"/>
                  <w:i/>
                  <w:iCs/>
                  <w:sz w:val="18"/>
                  <w:szCs w:val="18"/>
                </w:rPr>
                <w:t>Him</w:t>
              </w:r>
              <w:r w:rsidRPr="00B06055">
                <w:rPr>
                  <w:rStyle w:val="Hyperlink"/>
                  <w:rFonts w:ascii="Palatino Linotype" w:hAnsi="Palatino Linotype"/>
                  <w:sz w:val="18"/>
                  <w:szCs w:val="18"/>
                </w:rPr>
                <w:t>)</w:t>
              </w:r>
            </w:hyperlink>
            <w:r w:rsidRPr="00B06055">
              <w:rPr>
                <w:rFonts w:ascii="Palatino Linotype" w:hAnsi="Palatino Linotype"/>
                <w:sz w:val="18"/>
                <w:szCs w:val="18"/>
              </w:rPr>
              <w:t>, ἀπαγγείλατέ </w:t>
            </w:r>
            <w:hyperlink r:id="rId578" w:tooltip="V-AMA-2P 518: apangeilate -- To report (from one place to another), bring a report, announce, declare." w:history="1">
              <w:r w:rsidRPr="00B06055">
                <w:rPr>
                  <w:rStyle w:val="Hyperlink"/>
                  <w:rFonts w:ascii="Palatino Linotype" w:hAnsi="Palatino Linotype"/>
                  <w:sz w:val="18"/>
                  <w:szCs w:val="18"/>
                </w:rPr>
                <w:t>(bring word back)</w:t>
              </w:r>
            </w:hyperlink>
            <w:r w:rsidRPr="00B06055">
              <w:rPr>
                <w:rFonts w:ascii="Palatino Linotype" w:hAnsi="Palatino Linotype"/>
                <w:sz w:val="18"/>
                <w:szCs w:val="18"/>
              </w:rPr>
              <w:t xml:space="preserve"> μοι </w:t>
            </w:r>
            <w:hyperlink r:id="rId579" w:tooltip="PPro-D1S 1473: moi -- I, the first-person pronoun." w:history="1">
              <w:r w:rsidRPr="00B06055">
                <w:rPr>
                  <w:rStyle w:val="Hyperlink"/>
                  <w:rFonts w:ascii="Palatino Linotype" w:hAnsi="Palatino Linotype"/>
                  <w:sz w:val="18"/>
                  <w:szCs w:val="18"/>
                </w:rPr>
                <w:t>(to me)</w:t>
              </w:r>
            </w:hyperlink>
            <w:r w:rsidRPr="00B06055">
              <w:rPr>
                <w:rFonts w:ascii="Palatino Linotype" w:hAnsi="Palatino Linotype"/>
                <w:sz w:val="18"/>
                <w:szCs w:val="18"/>
              </w:rPr>
              <w:t>, ὅπως </w:t>
            </w:r>
            <w:hyperlink r:id="rId580" w:tooltip="Conj 3704: hopōs -- How, in order that, so that, that." w:history="1">
              <w:r w:rsidRPr="00B06055">
                <w:rPr>
                  <w:rStyle w:val="Hyperlink"/>
                  <w:rFonts w:ascii="Palatino Linotype" w:hAnsi="Palatino Linotype"/>
                  <w:sz w:val="18"/>
                  <w:szCs w:val="18"/>
                </w:rPr>
                <w:t>(so that)</w:t>
              </w:r>
            </w:hyperlink>
            <w:r w:rsidRPr="00B06055">
              <w:rPr>
                <w:rFonts w:ascii="Palatino Linotype" w:hAnsi="Palatino Linotype"/>
                <w:sz w:val="18"/>
                <w:szCs w:val="18"/>
              </w:rPr>
              <w:t xml:space="preserve"> κἀγὼ </w:t>
            </w:r>
            <w:hyperlink r:id="rId581" w:tooltip="PPro-N1S 2504: kagō -- To also, to too, but I." w:history="1">
              <w:r w:rsidRPr="00B06055">
                <w:rPr>
                  <w:rStyle w:val="Hyperlink"/>
                  <w:rFonts w:ascii="Palatino Linotype" w:hAnsi="Palatino Linotype"/>
                  <w:sz w:val="18"/>
                  <w:szCs w:val="18"/>
                </w:rPr>
                <w:t>(I also)</w:t>
              </w:r>
            </w:hyperlink>
            <w:r w:rsidRPr="00B06055">
              <w:rPr>
                <w:rFonts w:ascii="Palatino Linotype" w:hAnsi="Palatino Linotype"/>
                <w:sz w:val="18"/>
                <w:szCs w:val="18"/>
              </w:rPr>
              <w:t xml:space="preserve"> ἐλθὼν </w:t>
            </w:r>
            <w:hyperlink r:id="rId582" w:tooltip="V-APA-NMS 2064: elthōn -- To come, go." w:history="1">
              <w:r w:rsidRPr="00B06055">
                <w:rPr>
                  <w:rStyle w:val="Hyperlink"/>
                  <w:rFonts w:ascii="Palatino Linotype" w:hAnsi="Palatino Linotype"/>
                  <w:sz w:val="18"/>
                  <w:szCs w:val="18"/>
                </w:rPr>
                <w:t>(having come)</w:t>
              </w:r>
            </w:hyperlink>
            <w:r w:rsidRPr="00B06055">
              <w:rPr>
                <w:rFonts w:ascii="Palatino Linotype" w:hAnsi="Palatino Linotype"/>
                <w:sz w:val="18"/>
                <w:szCs w:val="18"/>
              </w:rPr>
              <w:t>, προσκυνήσω </w:t>
            </w:r>
            <w:hyperlink r:id="rId583" w:tooltip="V-ASA-1S 4352: proskynēsō -- To go down on my knees to, do obeisance to, worship." w:history="1">
              <w:r w:rsidRPr="00B06055">
                <w:rPr>
                  <w:rStyle w:val="Hyperlink"/>
                  <w:rFonts w:ascii="Palatino Linotype" w:hAnsi="Palatino Linotype"/>
                  <w:sz w:val="18"/>
                  <w:szCs w:val="18"/>
                </w:rPr>
                <w:t>(may worship)</w:t>
              </w:r>
            </w:hyperlink>
            <w:r w:rsidRPr="00B06055">
              <w:rPr>
                <w:rFonts w:ascii="Palatino Linotype" w:hAnsi="Palatino Linotype"/>
                <w:sz w:val="18"/>
                <w:szCs w:val="18"/>
              </w:rPr>
              <w:t xml:space="preserve"> αὐτῷ </w:t>
            </w:r>
            <w:hyperlink r:id="rId584" w:tooltip="PPro-DM3S 846: autō -- He, she, it, they, them, same." w:history="1">
              <w:r w:rsidRPr="00B06055">
                <w:rPr>
                  <w:rStyle w:val="Hyperlink"/>
                  <w:rFonts w:ascii="Palatino Linotype" w:hAnsi="Palatino Linotype"/>
                  <w:sz w:val="18"/>
                  <w:szCs w:val="18"/>
                </w:rPr>
                <w:t>(Him)</w:t>
              </w:r>
            </w:hyperlink>
            <w:r w:rsidR="007452B0" w:rsidRPr="00B06055">
              <w:rPr>
                <w:rFonts w:ascii="Palatino Linotype" w:hAnsi="Palatino Linotype"/>
                <w:sz w:val="18"/>
                <w:szCs w:val="18"/>
              </w:rPr>
              <w:t xml:space="preserve">.” </w:t>
            </w:r>
          </w:p>
        </w:tc>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w:t>
            </w:r>
            <w:r w:rsidR="000A4E93" w:rsidRPr="00B06055">
              <w:rPr>
                <w:rFonts w:ascii="Arial" w:eastAsia="Times New Roman" w:hAnsi="Arial" w:cs="Arial"/>
                <w:sz w:val="18"/>
                <w:szCs w:val="18"/>
              </w:rPr>
              <w:t xml:space="preserve">8 And he sent them to Bethlehem, and said, Go and search diligently for the young child; and when ye have found </w:t>
            </w:r>
            <w:r w:rsidR="000A4E93" w:rsidRPr="00B06055">
              <w:rPr>
                <w:rFonts w:ascii="Arial" w:eastAsia="Times New Roman" w:hAnsi="Arial" w:cs="Arial"/>
                <w:b/>
                <w:sz w:val="18"/>
                <w:szCs w:val="18"/>
                <w:u w:val="single"/>
              </w:rPr>
              <w:t>him</w:t>
            </w:r>
            <w:r w:rsidR="000A4E93" w:rsidRPr="00B06055">
              <w:rPr>
                <w:rFonts w:ascii="Arial" w:eastAsia="Times New Roman" w:hAnsi="Arial" w:cs="Arial"/>
                <w:sz w:val="18"/>
                <w:szCs w:val="18"/>
              </w:rPr>
              <w:t xml:space="preserve">, bring me word again, that I may come and worship him also.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9 When they had heard the king, they departed; and lo, the star which they saw in the east, went before them, </w:t>
            </w:r>
            <w:r w:rsidR="000A4E93" w:rsidRPr="00B06055">
              <w:rPr>
                <w:rFonts w:ascii="Arial" w:eastAsia="Times New Roman" w:hAnsi="Arial" w:cs="Arial"/>
                <w:b/>
                <w:sz w:val="18"/>
                <w:szCs w:val="18"/>
                <w:u w:val="single"/>
              </w:rPr>
              <w:t>until</w:t>
            </w:r>
            <w:r w:rsidR="000A4E93" w:rsidRPr="00B06055">
              <w:rPr>
                <w:rFonts w:ascii="Arial" w:eastAsia="Times New Roman" w:hAnsi="Arial" w:cs="Arial"/>
                <w:sz w:val="18"/>
                <w:szCs w:val="18"/>
              </w:rPr>
              <w:t xml:space="preserve"> it came and stood over where the young child was.  </w:t>
            </w:r>
          </w:p>
        </w:tc>
        <w:tc>
          <w:tcPr>
            <w:tcW w:w="5748" w:type="dxa"/>
          </w:tcPr>
          <w:p w:rsidR="000A4E93" w:rsidRPr="00B06055" w:rsidRDefault="00C96AF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9</w:t>
            </w:r>
            <w:r w:rsidRPr="00B06055">
              <w:rPr>
                <w:rStyle w:val="reftext1"/>
                <w:sz w:val="18"/>
                <w:szCs w:val="18"/>
              </w:rPr>
              <w:t> </w:t>
            </w:r>
            <w:r w:rsidRPr="00B06055">
              <w:rPr>
                <w:rFonts w:ascii="Palatino Linotype" w:hAnsi="Palatino Linotype"/>
                <w:sz w:val="18"/>
                <w:szCs w:val="18"/>
              </w:rPr>
              <w:t>Οἱ </w:t>
            </w:r>
            <w:hyperlink r:id="rId585"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586"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ἀκούσαντες </w:t>
            </w:r>
            <w:hyperlink r:id="rId587" w:tooltip="V-APA-NMP 191: akousantes -- To hear, listen, comprehend by hearing; pass: is heard, reported." w:history="1">
              <w:r w:rsidRPr="00B06055">
                <w:rPr>
                  <w:rStyle w:val="Hyperlink"/>
                  <w:rFonts w:ascii="Palatino Linotype" w:hAnsi="Palatino Linotype"/>
                  <w:sz w:val="18"/>
                  <w:szCs w:val="18"/>
                </w:rPr>
                <w:t>(having heard)</w:t>
              </w:r>
            </w:hyperlink>
            <w:r w:rsidRPr="00B06055">
              <w:rPr>
                <w:rFonts w:ascii="Palatino Linotype" w:hAnsi="Palatino Linotype"/>
                <w:sz w:val="18"/>
                <w:szCs w:val="18"/>
              </w:rPr>
              <w:t xml:space="preserve"> τοῦ </w:t>
            </w:r>
            <w:hyperlink r:id="rId588"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βασιλέως </w:t>
            </w:r>
            <w:hyperlink r:id="rId589" w:tooltip="N-GMS 935: basileōs -- A king, ruler, but in some passages clearly to be translated: emperor." w:history="1">
              <w:r w:rsidRPr="00B06055">
                <w:rPr>
                  <w:rStyle w:val="Hyperlink"/>
                  <w:rFonts w:ascii="Palatino Linotype" w:hAnsi="Palatino Linotype"/>
                  <w:sz w:val="18"/>
                  <w:szCs w:val="18"/>
                </w:rPr>
                <w:t>(king)</w:t>
              </w:r>
            </w:hyperlink>
            <w:r w:rsidRPr="00B06055">
              <w:rPr>
                <w:rFonts w:ascii="Palatino Linotype" w:hAnsi="Palatino Linotype"/>
                <w:sz w:val="18"/>
                <w:szCs w:val="18"/>
              </w:rPr>
              <w:t>, ἐπορεύθησαν </w:t>
            </w:r>
            <w:hyperlink r:id="rId590" w:tooltip="V-AIP-3P 4198: eporeuthēsan -- To travel, journey, go, die." w:history="1">
              <w:r w:rsidRPr="00B06055">
                <w:rPr>
                  <w:rStyle w:val="Hyperlink"/>
                  <w:rFonts w:ascii="Palatino Linotype" w:hAnsi="Palatino Linotype"/>
                  <w:sz w:val="18"/>
                  <w:szCs w:val="18"/>
                </w:rPr>
                <w:t>(they went away)</w:t>
              </w:r>
            </w:hyperlink>
            <w:r w:rsidRPr="00B06055">
              <w:rPr>
                <w:rFonts w:ascii="Palatino Linotype" w:hAnsi="Palatino Linotype"/>
                <w:sz w:val="18"/>
                <w:szCs w:val="18"/>
              </w:rPr>
              <w:t>; καὶ </w:t>
            </w:r>
            <w:hyperlink r:id="rId59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ἰδοὺ </w:t>
            </w:r>
            <w:hyperlink r:id="rId592"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ὁ </w:t>
            </w:r>
            <w:hyperlink r:id="rId593"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ἀστὴρ </w:t>
            </w:r>
            <w:hyperlink r:id="rId594" w:tooltip="N-NMS 792: astēr -- A star." w:history="1">
              <w:r w:rsidRPr="00B06055">
                <w:rPr>
                  <w:rStyle w:val="Hyperlink"/>
                  <w:rFonts w:ascii="Palatino Linotype" w:hAnsi="Palatino Linotype"/>
                  <w:sz w:val="18"/>
                  <w:szCs w:val="18"/>
                </w:rPr>
                <w:t>(star)</w:t>
              </w:r>
            </w:hyperlink>
            <w:r w:rsidRPr="00B06055">
              <w:rPr>
                <w:rFonts w:ascii="Palatino Linotype" w:hAnsi="Palatino Linotype"/>
                <w:sz w:val="18"/>
                <w:szCs w:val="18"/>
              </w:rPr>
              <w:t xml:space="preserve"> ὃν </w:t>
            </w:r>
            <w:hyperlink r:id="rId595" w:tooltip="RelPro-AMS 3739: hon -- Who, which, what, that." w:history="1">
              <w:r w:rsidRPr="00B06055">
                <w:rPr>
                  <w:rStyle w:val="Hyperlink"/>
                  <w:rFonts w:ascii="Palatino Linotype" w:hAnsi="Palatino Linotype"/>
                  <w:sz w:val="18"/>
                  <w:szCs w:val="18"/>
                </w:rPr>
                <w:t>(which)</w:t>
              </w:r>
            </w:hyperlink>
            <w:r w:rsidRPr="00B06055">
              <w:rPr>
                <w:rFonts w:ascii="Palatino Linotype" w:hAnsi="Palatino Linotype"/>
                <w:sz w:val="18"/>
                <w:szCs w:val="18"/>
              </w:rPr>
              <w:t xml:space="preserve"> εἶδον </w:t>
            </w:r>
            <w:hyperlink r:id="rId596" w:tooltip="V-AIA-3P 3708: eidon -- To see, look upon, experience, perceive, discern, beware." w:history="1">
              <w:r w:rsidRPr="00B06055">
                <w:rPr>
                  <w:rStyle w:val="Hyperlink"/>
                  <w:rFonts w:ascii="Palatino Linotype" w:hAnsi="Palatino Linotype"/>
                  <w:sz w:val="18"/>
                  <w:szCs w:val="18"/>
                </w:rPr>
                <w:t>(they saw)</w:t>
              </w:r>
            </w:hyperlink>
            <w:r w:rsidRPr="00B06055">
              <w:rPr>
                <w:rFonts w:ascii="Palatino Linotype" w:hAnsi="Palatino Linotype"/>
                <w:sz w:val="18"/>
                <w:szCs w:val="18"/>
              </w:rPr>
              <w:t xml:space="preserve"> ἐν </w:t>
            </w:r>
            <w:hyperlink r:id="rId597"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τῇ </w:t>
            </w:r>
            <w:hyperlink r:id="rId598" w:tooltip="Art-DFS 3588: t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ἀνατολῇ </w:t>
            </w:r>
            <w:hyperlink r:id="rId599" w:tooltip="N-DFS 395: anatolē -- (a) rising of the sun, hence (b) the quarter whence the sun rises, the East." w:history="1">
              <w:r w:rsidRPr="00B06055">
                <w:rPr>
                  <w:rStyle w:val="Hyperlink"/>
                  <w:rFonts w:ascii="Palatino Linotype" w:hAnsi="Palatino Linotype"/>
                  <w:sz w:val="18"/>
                  <w:szCs w:val="18"/>
                </w:rPr>
                <w:t>(east)</w:t>
              </w:r>
            </w:hyperlink>
            <w:r w:rsidRPr="00B06055">
              <w:rPr>
                <w:rFonts w:ascii="Palatino Linotype" w:hAnsi="Palatino Linotype"/>
                <w:sz w:val="18"/>
                <w:szCs w:val="18"/>
              </w:rPr>
              <w:t xml:space="preserve"> προῆγεν </w:t>
            </w:r>
            <w:hyperlink r:id="rId600" w:tooltip="V-IIA-3S 4254: proēgen -- (a) to lead forth; in the judicial sense, into court, (b) to precede, go before, (c) to go too far." w:history="1">
              <w:r w:rsidRPr="00B06055">
                <w:rPr>
                  <w:rStyle w:val="Hyperlink"/>
                  <w:rFonts w:ascii="Palatino Linotype" w:hAnsi="Palatino Linotype"/>
                  <w:sz w:val="18"/>
                  <w:szCs w:val="18"/>
                </w:rPr>
                <w:t>(went before)</w:t>
              </w:r>
            </w:hyperlink>
            <w:r w:rsidRPr="00B06055">
              <w:rPr>
                <w:rFonts w:ascii="Palatino Linotype" w:hAnsi="Palatino Linotype"/>
                <w:sz w:val="18"/>
                <w:szCs w:val="18"/>
              </w:rPr>
              <w:t xml:space="preserve"> αὐτούς </w:t>
            </w:r>
            <w:hyperlink r:id="rId601" w:tooltip="PPro-AM3P 846: autou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xml:space="preserve"> ἕως </w:t>
            </w:r>
            <w:hyperlink r:id="rId602" w:tooltip="Conj 2193: heōs -- (a) conj: until, (b) prep: as far as, up to, as much as, until." w:history="1">
              <w:r w:rsidRPr="00B06055">
                <w:rPr>
                  <w:rStyle w:val="Hyperlink"/>
                  <w:rFonts w:ascii="Palatino Linotype" w:hAnsi="Palatino Linotype"/>
                  <w:sz w:val="18"/>
                  <w:szCs w:val="18"/>
                </w:rPr>
                <w:t>(until)</w:t>
              </w:r>
            </w:hyperlink>
            <w:r w:rsidRPr="00B06055">
              <w:rPr>
                <w:rFonts w:ascii="Palatino Linotype" w:hAnsi="Palatino Linotype"/>
                <w:sz w:val="18"/>
                <w:szCs w:val="18"/>
              </w:rPr>
              <w:t xml:space="preserve"> ἐλθὼν </w:t>
            </w:r>
            <w:hyperlink r:id="rId603" w:tooltip="V-APA-NMS 2064: elthōn -- To come, go." w:history="1">
              <w:r w:rsidRPr="00B06055">
                <w:rPr>
                  <w:rStyle w:val="Hyperlink"/>
                  <w:rFonts w:ascii="Palatino Linotype" w:hAnsi="Palatino Linotype"/>
                  <w:sz w:val="18"/>
                  <w:szCs w:val="18"/>
                </w:rPr>
                <w:t>(having arrived)</w:t>
              </w:r>
            </w:hyperlink>
            <w:r w:rsidRPr="00B06055">
              <w:rPr>
                <w:rFonts w:ascii="Palatino Linotype" w:hAnsi="Palatino Linotype"/>
                <w:sz w:val="18"/>
                <w:szCs w:val="18"/>
              </w:rPr>
              <w:t>, ἐστάθη </w:t>
            </w:r>
            <w:hyperlink r:id="rId604" w:tooltip="V-AIP-3S 2476: estathē -- (a) to make to stand, place, set up, establish, appoint; to place oneself, stand, (b) to set in balance, weigh; (c) to stand, stand by, stand still; to stand ready, stand firm, to be steadfast." w:history="1">
              <w:r w:rsidRPr="00B06055">
                <w:rPr>
                  <w:rStyle w:val="Hyperlink"/>
                  <w:rFonts w:ascii="Palatino Linotype" w:hAnsi="Palatino Linotype"/>
                  <w:sz w:val="18"/>
                  <w:szCs w:val="18"/>
                </w:rPr>
                <w:t>(it stood)</w:t>
              </w:r>
            </w:hyperlink>
            <w:r w:rsidRPr="00B06055">
              <w:rPr>
                <w:rFonts w:ascii="Palatino Linotype" w:hAnsi="Palatino Linotype"/>
                <w:sz w:val="18"/>
                <w:szCs w:val="18"/>
              </w:rPr>
              <w:t xml:space="preserve"> ἐπάνω </w:t>
            </w:r>
            <w:hyperlink r:id="rId605" w:tooltip="Prep 1883: epanō -- (a) adv: on the top, above, (b) prep: on the top of, above, over, on, above, more than, superior to." w:history="1">
              <w:r w:rsidRPr="00B06055">
                <w:rPr>
                  <w:rStyle w:val="Hyperlink"/>
                  <w:rFonts w:ascii="Palatino Linotype" w:hAnsi="Palatino Linotype"/>
                  <w:sz w:val="18"/>
                  <w:szCs w:val="18"/>
                </w:rPr>
                <w:t>(over)</w:t>
              </w:r>
            </w:hyperlink>
            <w:r w:rsidRPr="00B06055">
              <w:rPr>
                <w:rFonts w:ascii="Palatino Linotype" w:hAnsi="Palatino Linotype"/>
                <w:sz w:val="18"/>
                <w:szCs w:val="18"/>
              </w:rPr>
              <w:t xml:space="preserve"> οὗ </w:t>
            </w:r>
            <w:hyperlink r:id="rId606" w:tooltip="Adv 3757: hou -- Where, whither, when, in what place." w:history="1">
              <w:r w:rsidRPr="00B06055">
                <w:rPr>
                  <w:rStyle w:val="Hyperlink"/>
                  <w:rFonts w:ascii="Palatino Linotype" w:hAnsi="Palatino Linotype"/>
                  <w:sz w:val="18"/>
                  <w:szCs w:val="18"/>
                </w:rPr>
                <w:t>(where)</w:t>
              </w:r>
            </w:hyperlink>
            <w:r w:rsidRPr="00B06055">
              <w:rPr>
                <w:rFonts w:ascii="Palatino Linotype" w:hAnsi="Palatino Linotype"/>
                <w:sz w:val="18"/>
                <w:szCs w:val="18"/>
              </w:rPr>
              <w:t xml:space="preserve"> ἦν </w:t>
            </w:r>
            <w:hyperlink r:id="rId607" w:tooltip="V-IIA-3S 1510: ēn -- To be, exist." w:history="1">
              <w:r w:rsidRPr="00B06055">
                <w:rPr>
                  <w:rStyle w:val="Hyperlink"/>
                  <w:rFonts w:ascii="Palatino Linotype" w:hAnsi="Palatino Linotype"/>
                  <w:sz w:val="18"/>
                  <w:szCs w:val="18"/>
                </w:rPr>
                <w:t>(was)</w:t>
              </w:r>
            </w:hyperlink>
            <w:r w:rsidRPr="00B06055">
              <w:rPr>
                <w:rFonts w:ascii="Palatino Linotype" w:hAnsi="Palatino Linotype"/>
                <w:sz w:val="18"/>
                <w:szCs w:val="18"/>
              </w:rPr>
              <w:t xml:space="preserve"> τὸ </w:t>
            </w:r>
            <w:hyperlink r:id="rId608" w:tooltip="Art-N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παιδίον </w:t>
            </w:r>
            <w:hyperlink r:id="rId609" w:tooltip="N-NNS 3813: paidion -- A little child, an infant, little one." w:history="1">
              <w:r w:rsidRPr="00B06055">
                <w:rPr>
                  <w:rStyle w:val="Hyperlink"/>
                  <w:rFonts w:ascii="Palatino Linotype" w:hAnsi="Palatino Linotype"/>
                  <w:sz w:val="18"/>
                  <w:szCs w:val="18"/>
                </w:rPr>
                <w:t>(Child)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w:t>
            </w:r>
            <w:r w:rsidR="000A4E93" w:rsidRPr="00B06055">
              <w:rPr>
                <w:rFonts w:ascii="Arial" w:eastAsia="Times New Roman" w:hAnsi="Arial" w:cs="Arial"/>
                <w:sz w:val="18"/>
                <w:szCs w:val="18"/>
              </w:rPr>
              <w:t xml:space="preserve">9 When they had heard the king, they departed; and, lo, the star, which they saw in the east, went before them, </w:t>
            </w:r>
            <w:r w:rsidR="000A4E93" w:rsidRPr="00B06055">
              <w:rPr>
                <w:rFonts w:ascii="Arial" w:eastAsia="Times New Roman" w:hAnsi="Arial" w:cs="Arial"/>
                <w:b/>
                <w:sz w:val="18"/>
                <w:szCs w:val="18"/>
                <w:u w:val="single"/>
              </w:rPr>
              <w:t>till</w:t>
            </w:r>
            <w:r w:rsidR="000A4E93" w:rsidRPr="00B06055">
              <w:rPr>
                <w:rFonts w:ascii="Arial" w:eastAsia="Times New Roman" w:hAnsi="Arial" w:cs="Arial"/>
                <w:sz w:val="18"/>
                <w:szCs w:val="18"/>
              </w:rPr>
              <w:t xml:space="preserve"> it came and stood over where the young child was. </w:t>
            </w:r>
          </w:p>
        </w:tc>
      </w:tr>
      <w:tr w:rsidR="00C96AFF" w:rsidRPr="000A4E93" w:rsidTr="004519DA">
        <w:trPr>
          <w:tblCellSpacing w:w="75" w:type="dxa"/>
        </w:trPr>
        <w:tc>
          <w:tcPr>
            <w:tcW w:w="2004" w:type="dxa"/>
            <w:tcMar>
              <w:top w:w="0" w:type="dxa"/>
              <w:left w:w="108" w:type="dxa"/>
              <w:bottom w:w="0" w:type="dxa"/>
              <w:right w:w="108" w:type="dxa"/>
            </w:tcMar>
          </w:tcPr>
          <w:p w:rsidR="00C96AFF"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D3408F" w:rsidRPr="00B06055">
              <w:rPr>
                <w:rFonts w:ascii="Arial" w:eastAsia="Times New Roman" w:hAnsi="Arial" w:cs="Arial"/>
                <w:sz w:val="18"/>
                <w:szCs w:val="18"/>
              </w:rPr>
              <w:t>10 When they saw the star, they rejoiced with exceeding great joy.</w:t>
            </w:r>
          </w:p>
        </w:tc>
        <w:tc>
          <w:tcPr>
            <w:tcW w:w="5748" w:type="dxa"/>
          </w:tcPr>
          <w:p w:rsidR="00C96AFF" w:rsidRPr="00B06055" w:rsidRDefault="00C96AF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10</w:t>
            </w:r>
            <w:r w:rsidRPr="00B06055">
              <w:rPr>
                <w:rStyle w:val="reftext1"/>
                <w:sz w:val="18"/>
                <w:szCs w:val="18"/>
              </w:rPr>
              <w:t> </w:t>
            </w:r>
            <w:r w:rsidRPr="00B06055">
              <w:rPr>
                <w:rFonts w:ascii="Palatino Linotype" w:hAnsi="Palatino Linotype"/>
                <w:sz w:val="18"/>
                <w:szCs w:val="18"/>
              </w:rPr>
              <w:t>ἰδόντες </w:t>
            </w:r>
            <w:hyperlink r:id="rId610" w:tooltip="V-APA-NMP 3708: idontes -- To see, look upon, experience, perceive, discern, beware." w:history="1">
              <w:r w:rsidRPr="00B06055">
                <w:rPr>
                  <w:rStyle w:val="Hyperlink"/>
                  <w:rFonts w:ascii="Palatino Linotype" w:hAnsi="Palatino Linotype"/>
                  <w:sz w:val="18"/>
                  <w:szCs w:val="18"/>
                </w:rPr>
                <w:t>(Having seen)</w:t>
              </w:r>
            </w:hyperlink>
            <w:r w:rsidRPr="00B06055">
              <w:rPr>
                <w:rFonts w:ascii="Palatino Linotype" w:hAnsi="Palatino Linotype"/>
                <w:sz w:val="18"/>
                <w:szCs w:val="18"/>
              </w:rPr>
              <w:t xml:space="preserve"> δὲ </w:t>
            </w:r>
            <w:hyperlink r:id="rId611"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τὸν </w:t>
            </w:r>
            <w:hyperlink r:id="rId612"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ἀστέρα </w:t>
            </w:r>
            <w:hyperlink r:id="rId613" w:tooltip="N-AMS 792: astera -- A star." w:history="1">
              <w:r w:rsidRPr="00B06055">
                <w:rPr>
                  <w:rStyle w:val="Hyperlink"/>
                  <w:rFonts w:ascii="Palatino Linotype" w:hAnsi="Palatino Linotype"/>
                  <w:sz w:val="18"/>
                  <w:szCs w:val="18"/>
                </w:rPr>
                <w:t>(star)</w:t>
              </w:r>
            </w:hyperlink>
            <w:r w:rsidRPr="00B06055">
              <w:rPr>
                <w:rFonts w:ascii="Palatino Linotype" w:hAnsi="Palatino Linotype"/>
                <w:sz w:val="18"/>
                <w:szCs w:val="18"/>
              </w:rPr>
              <w:t>, ἐχάρησαν </w:t>
            </w:r>
            <w:hyperlink r:id="rId614" w:tooltip="V-AIP-3P 5463: echarēsan -- To rejoice, to be glad; also a salutation: Hail." w:history="1">
              <w:r w:rsidRPr="00B06055">
                <w:rPr>
                  <w:rStyle w:val="Hyperlink"/>
                  <w:rFonts w:ascii="Palatino Linotype" w:hAnsi="Palatino Linotype"/>
                  <w:sz w:val="18"/>
                  <w:szCs w:val="18"/>
                </w:rPr>
                <w:t>(they rejoiced </w:t>
              </w:r>
              <w:r w:rsidRPr="00B06055">
                <w:rPr>
                  <w:rStyle w:val="Hyperlink"/>
                  <w:rFonts w:ascii="Palatino Linotype" w:hAnsi="Palatino Linotype"/>
                  <w:i/>
                  <w:iCs/>
                  <w:sz w:val="18"/>
                  <w:szCs w:val="18"/>
                </w:rPr>
                <w:t>with</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χαρὰν </w:t>
            </w:r>
            <w:hyperlink r:id="rId615" w:tooltip="N-AFS 5479: charan -- Joy, gladness, a source of joy." w:history="1">
              <w:r w:rsidRPr="00B06055">
                <w:rPr>
                  <w:rStyle w:val="Hyperlink"/>
                  <w:rFonts w:ascii="Palatino Linotype" w:hAnsi="Palatino Linotype"/>
                  <w:sz w:val="18"/>
                  <w:szCs w:val="18"/>
                </w:rPr>
                <w:t>(joy)</w:t>
              </w:r>
            </w:hyperlink>
            <w:r w:rsidRPr="00B06055">
              <w:rPr>
                <w:rFonts w:ascii="Palatino Linotype" w:hAnsi="Palatino Linotype"/>
                <w:sz w:val="18"/>
                <w:szCs w:val="18"/>
              </w:rPr>
              <w:t xml:space="preserve"> μεγάλην </w:t>
            </w:r>
            <w:hyperlink r:id="rId616" w:tooltip="Adj-AFS 3173: megalēn -- Large, great, in the widest sense." w:history="1">
              <w:r w:rsidRPr="00B06055">
                <w:rPr>
                  <w:rStyle w:val="Hyperlink"/>
                  <w:rFonts w:ascii="Palatino Linotype" w:hAnsi="Palatino Linotype"/>
                  <w:sz w:val="18"/>
                  <w:szCs w:val="18"/>
                </w:rPr>
                <w:t>(great)</w:t>
              </w:r>
            </w:hyperlink>
            <w:r w:rsidRPr="00B06055">
              <w:rPr>
                <w:rFonts w:ascii="Palatino Linotype" w:hAnsi="Palatino Linotype"/>
                <w:sz w:val="18"/>
                <w:szCs w:val="18"/>
              </w:rPr>
              <w:t xml:space="preserve"> σφόδρα </w:t>
            </w:r>
            <w:hyperlink r:id="rId617" w:tooltip="Adv 4970: sphodra -- Exceedingly, greatly, very much." w:history="1">
              <w:r w:rsidRPr="00B06055">
                <w:rPr>
                  <w:rStyle w:val="Hyperlink"/>
                  <w:rFonts w:ascii="Palatino Linotype" w:hAnsi="Palatino Linotype"/>
                  <w:sz w:val="18"/>
                  <w:szCs w:val="18"/>
                </w:rPr>
                <w:t>(exceedingly)</w:t>
              </w:r>
            </w:hyperlink>
            <w:r w:rsidRPr="00B06055">
              <w:rPr>
                <w:rFonts w:ascii="Palatino Linotype" w:hAnsi="Palatino Linotype"/>
                <w:sz w:val="18"/>
                <w:szCs w:val="18"/>
              </w:rPr>
              <w:t xml:space="preserve">. </w:t>
            </w:r>
          </w:p>
        </w:tc>
        <w:tc>
          <w:tcPr>
            <w:tcW w:w="2004" w:type="dxa"/>
            <w:tcMar>
              <w:top w:w="0" w:type="dxa"/>
              <w:left w:w="108" w:type="dxa"/>
              <w:bottom w:w="0" w:type="dxa"/>
              <w:right w:w="108" w:type="dxa"/>
            </w:tcMar>
          </w:tcPr>
          <w:p w:rsidR="00C96AFF"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w:t>
            </w:r>
            <w:r w:rsidR="00D3408F" w:rsidRPr="00B06055">
              <w:rPr>
                <w:rFonts w:ascii="Arial" w:eastAsia="Times New Roman" w:hAnsi="Arial" w:cs="Arial"/>
                <w:sz w:val="18"/>
                <w:szCs w:val="18"/>
              </w:rPr>
              <w:t>10 When they saw the star, they rejoiced with exceeding great joy.</w:t>
            </w:r>
          </w:p>
        </w:tc>
      </w:tr>
      <w:tr w:rsidR="00C96AFF" w:rsidRPr="000A4E93" w:rsidTr="004519DA">
        <w:trPr>
          <w:tblCellSpacing w:w="75" w:type="dxa"/>
        </w:trPr>
        <w:tc>
          <w:tcPr>
            <w:tcW w:w="2004" w:type="dxa"/>
            <w:tcMar>
              <w:top w:w="0" w:type="dxa"/>
              <w:left w:w="108" w:type="dxa"/>
              <w:bottom w:w="0" w:type="dxa"/>
              <w:right w:w="108" w:type="dxa"/>
            </w:tcMar>
          </w:tcPr>
          <w:p w:rsidR="00C96AFF"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D3408F" w:rsidRPr="00B06055">
              <w:rPr>
                <w:rFonts w:ascii="Arial" w:eastAsia="Times New Roman" w:hAnsi="Arial" w:cs="Arial"/>
                <w:sz w:val="18"/>
                <w:szCs w:val="18"/>
              </w:rPr>
              <w:t xml:space="preserve">11 And when they were come into the house, they saw the young child, with Mary his mother, and fell down and worshiped him. And when they had opened their treasures, they presented unto him gifts: gold, and </w:t>
            </w:r>
            <w:r w:rsidR="00D3408F" w:rsidRPr="00B06055">
              <w:rPr>
                <w:rFonts w:ascii="Arial" w:eastAsia="Times New Roman" w:hAnsi="Arial" w:cs="Arial"/>
                <w:sz w:val="18"/>
                <w:szCs w:val="18"/>
              </w:rPr>
              <w:lastRenderedPageBreak/>
              <w:t>frankincense, and myrrh.</w:t>
            </w:r>
          </w:p>
        </w:tc>
        <w:tc>
          <w:tcPr>
            <w:tcW w:w="5748" w:type="dxa"/>
          </w:tcPr>
          <w:p w:rsidR="00C96AFF" w:rsidRPr="00B06055" w:rsidRDefault="00C96AFF" w:rsidP="00A263F6">
            <w:pPr>
              <w:pStyle w:val="reg"/>
              <w:spacing w:before="0" w:beforeAutospacing="0" w:after="0" w:afterAutospacing="0" w:line="240" w:lineRule="auto"/>
              <w:jc w:val="left"/>
              <w:rPr>
                <w:rFonts w:ascii="Palatino Linotype" w:hAnsi="Palatino Linotype"/>
                <w:sz w:val="18"/>
                <w:szCs w:val="18"/>
              </w:rPr>
            </w:pPr>
            <w:r w:rsidRPr="00B06055">
              <w:rPr>
                <w:rStyle w:val="reftext1"/>
                <w:position w:val="6"/>
                <w:sz w:val="18"/>
                <w:szCs w:val="18"/>
              </w:rPr>
              <w:lastRenderedPageBreak/>
              <w:t>11</w:t>
            </w:r>
            <w:r w:rsidRPr="00B06055">
              <w:rPr>
                <w:rStyle w:val="reftext1"/>
                <w:sz w:val="18"/>
                <w:szCs w:val="18"/>
              </w:rPr>
              <w:t> </w:t>
            </w:r>
            <w:r w:rsidRPr="00B06055">
              <w:rPr>
                <w:rFonts w:ascii="Palatino Linotype" w:hAnsi="Palatino Linotype"/>
                <w:sz w:val="18"/>
                <w:szCs w:val="18"/>
              </w:rPr>
              <w:t>καὶ </w:t>
            </w:r>
            <w:hyperlink r:id="rId61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ἐλθόντες </w:t>
            </w:r>
            <w:hyperlink r:id="rId619" w:tooltip="V-APA-NMP 2064: elthontes -- To come, go." w:history="1">
              <w:r w:rsidRPr="00B06055">
                <w:rPr>
                  <w:rStyle w:val="Hyperlink"/>
                  <w:rFonts w:ascii="Palatino Linotype" w:hAnsi="Palatino Linotype"/>
                  <w:sz w:val="18"/>
                  <w:szCs w:val="18"/>
                </w:rPr>
                <w:t>(having come)</w:t>
              </w:r>
            </w:hyperlink>
            <w:r w:rsidRPr="00B06055">
              <w:rPr>
                <w:rFonts w:ascii="Palatino Linotype" w:hAnsi="Palatino Linotype"/>
                <w:sz w:val="18"/>
                <w:szCs w:val="18"/>
              </w:rPr>
              <w:t xml:space="preserve"> εἰς </w:t>
            </w:r>
            <w:hyperlink r:id="rId620"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τὴν </w:t>
            </w:r>
            <w:hyperlink r:id="rId621"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οἰκίαν </w:t>
            </w:r>
            <w:hyperlink r:id="rId622" w:tooltip="N-AFS 3614: oikian -- A house, household, dwelling; goods, property, means." w:history="1">
              <w:r w:rsidRPr="00B06055">
                <w:rPr>
                  <w:rStyle w:val="Hyperlink"/>
                  <w:rFonts w:ascii="Palatino Linotype" w:hAnsi="Palatino Linotype"/>
                  <w:sz w:val="18"/>
                  <w:szCs w:val="18"/>
                </w:rPr>
                <w:t>(house)</w:t>
              </w:r>
            </w:hyperlink>
            <w:r w:rsidRPr="00B06055">
              <w:rPr>
                <w:rFonts w:ascii="Palatino Linotype" w:hAnsi="Palatino Linotype"/>
                <w:sz w:val="18"/>
                <w:szCs w:val="18"/>
              </w:rPr>
              <w:t>, εἶδον </w:t>
            </w:r>
            <w:hyperlink r:id="rId623" w:tooltip="V-AIA-3P 3708: eidon -- To see, look upon, experience, perceive, discern, beware." w:history="1">
              <w:r w:rsidRPr="00B06055">
                <w:rPr>
                  <w:rStyle w:val="Hyperlink"/>
                  <w:rFonts w:ascii="Palatino Linotype" w:hAnsi="Palatino Linotype"/>
                  <w:sz w:val="18"/>
                  <w:szCs w:val="18"/>
                </w:rPr>
                <w:t>(they found)</w:t>
              </w:r>
            </w:hyperlink>
            <w:r w:rsidRPr="00B06055">
              <w:rPr>
                <w:rFonts w:ascii="Palatino Linotype" w:hAnsi="Palatino Linotype"/>
                <w:sz w:val="18"/>
                <w:szCs w:val="18"/>
              </w:rPr>
              <w:t xml:space="preserve"> τὸ </w:t>
            </w:r>
            <w:hyperlink r:id="rId624"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παιδίον </w:t>
            </w:r>
            <w:hyperlink r:id="rId625" w:tooltip="N-ANS 3813: paidion -- A little child, an infant, little one." w:history="1">
              <w:r w:rsidRPr="00B06055">
                <w:rPr>
                  <w:rStyle w:val="Hyperlink"/>
                  <w:rFonts w:ascii="Palatino Linotype" w:hAnsi="Palatino Linotype"/>
                  <w:sz w:val="18"/>
                  <w:szCs w:val="18"/>
                </w:rPr>
                <w:t>(Child)</w:t>
              </w:r>
            </w:hyperlink>
            <w:r w:rsidRPr="00B06055">
              <w:rPr>
                <w:rFonts w:ascii="Palatino Linotype" w:hAnsi="Palatino Linotype"/>
                <w:sz w:val="18"/>
                <w:szCs w:val="18"/>
              </w:rPr>
              <w:t xml:space="preserve"> μετὰ </w:t>
            </w:r>
            <w:hyperlink r:id="rId626" w:tooltip="Prep 3326: meta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Fonts w:ascii="Palatino Linotype" w:hAnsi="Palatino Linotype"/>
                <w:sz w:val="18"/>
                <w:szCs w:val="18"/>
              </w:rPr>
              <w:t xml:space="preserve"> Μαρίας </w:t>
            </w:r>
            <w:hyperlink r:id="rId627" w:tooltip="N-GFS 3137: Marias -- Mary, Miriam, (a) the mother of Jesus, (b) of Magdala, (c) sister of Martha and Lazarus, (d) wife of Cleopas, (e) mother of John Mark, (f) a Christian woman in Rome." w:history="1">
              <w:r w:rsidRPr="00B06055">
                <w:rPr>
                  <w:rStyle w:val="Hyperlink"/>
                  <w:rFonts w:ascii="Palatino Linotype" w:hAnsi="Palatino Linotype"/>
                  <w:sz w:val="18"/>
                  <w:szCs w:val="18"/>
                </w:rPr>
                <w:t>(Mary)</w:t>
              </w:r>
            </w:hyperlink>
            <w:r w:rsidRPr="00B06055">
              <w:rPr>
                <w:rFonts w:ascii="Palatino Linotype" w:hAnsi="Palatino Linotype"/>
                <w:sz w:val="18"/>
                <w:szCs w:val="18"/>
              </w:rPr>
              <w:t xml:space="preserve"> τῆς </w:t>
            </w:r>
            <w:hyperlink r:id="rId628" w:tooltip="Art-GFS 3588: tēs -- The, the definite article." w:history="1">
              <w:r w:rsidRPr="00B06055">
                <w:rPr>
                  <w:rStyle w:val="Hyperlink"/>
                  <w:rFonts w:ascii="Palatino Linotype" w:hAnsi="Palatino Linotype"/>
                  <w:sz w:val="18"/>
                  <w:szCs w:val="18"/>
                </w:rPr>
                <w:t>(the)</w:t>
              </w:r>
            </w:hyperlink>
            <w:r w:rsidR="001B66F9" w:rsidRPr="00B06055">
              <w:rPr>
                <w:sz w:val="18"/>
                <w:szCs w:val="18"/>
              </w:rPr>
              <w:t xml:space="preserve"> </w:t>
            </w:r>
            <w:r w:rsidR="001B66F9" w:rsidRPr="00B06055">
              <w:rPr>
                <w:rFonts w:ascii="Palatino Linotype" w:hAnsi="Palatino Linotype"/>
                <w:sz w:val="18"/>
                <w:szCs w:val="18"/>
              </w:rPr>
              <w:t>μητρὸς </w:t>
            </w:r>
            <w:hyperlink r:id="rId629" w:tooltip="N-GFS 3384: mētros -- A mother." w:history="1">
              <w:r w:rsidR="001B66F9" w:rsidRPr="00B06055">
                <w:rPr>
                  <w:rStyle w:val="Hyperlink"/>
                  <w:rFonts w:ascii="Palatino Linotype" w:hAnsi="Palatino Linotype"/>
                  <w:sz w:val="18"/>
                  <w:szCs w:val="18"/>
                </w:rPr>
                <w:t>(mother)</w:t>
              </w:r>
            </w:hyperlink>
            <w:r w:rsidR="001B66F9" w:rsidRPr="00B06055">
              <w:rPr>
                <w:rFonts w:ascii="Palatino Linotype" w:hAnsi="Palatino Linotype"/>
                <w:sz w:val="18"/>
                <w:szCs w:val="18"/>
              </w:rPr>
              <w:t xml:space="preserve"> αὐτοῦ </w:t>
            </w:r>
            <w:hyperlink r:id="rId630" w:tooltip="PPro-GM3S 846: autou -- He, she, it, they, them, same." w:history="1">
              <w:r w:rsidR="001B66F9" w:rsidRPr="00B06055">
                <w:rPr>
                  <w:rStyle w:val="Hyperlink"/>
                  <w:rFonts w:ascii="Palatino Linotype" w:hAnsi="Palatino Linotype"/>
                  <w:sz w:val="18"/>
                  <w:szCs w:val="18"/>
                </w:rPr>
                <w:t>(of Him)</w:t>
              </w:r>
            </w:hyperlink>
            <w:r w:rsidR="001B66F9" w:rsidRPr="00B06055">
              <w:rPr>
                <w:rFonts w:ascii="Palatino Linotype" w:hAnsi="Palatino Linotype"/>
                <w:sz w:val="18"/>
                <w:szCs w:val="18"/>
              </w:rPr>
              <w:t>, καὶ </w:t>
            </w:r>
            <w:hyperlink r:id="rId631" w:tooltip="Conj 2532: kai -- And, even, also, namely." w:history="1">
              <w:r w:rsidR="001B66F9" w:rsidRPr="00B06055">
                <w:rPr>
                  <w:rStyle w:val="Hyperlink"/>
                  <w:rFonts w:ascii="Palatino Linotype" w:hAnsi="Palatino Linotype"/>
                  <w:sz w:val="18"/>
                  <w:szCs w:val="18"/>
                </w:rPr>
                <w:t>(and)</w:t>
              </w:r>
            </w:hyperlink>
            <w:r w:rsidR="001B66F9" w:rsidRPr="00B06055">
              <w:rPr>
                <w:rFonts w:ascii="Palatino Linotype" w:hAnsi="Palatino Linotype"/>
                <w:sz w:val="18"/>
                <w:szCs w:val="18"/>
              </w:rPr>
              <w:t xml:space="preserve"> πεσόντες </w:t>
            </w:r>
            <w:hyperlink r:id="rId632" w:tooltip="V-APA-NMP 4098: pesontes -- To fall, fall under (as under condemnation), fall prostrate." w:history="1">
              <w:r w:rsidR="001B66F9" w:rsidRPr="00B06055">
                <w:rPr>
                  <w:rStyle w:val="Hyperlink"/>
                  <w:rFonts w:ascii="Palatino Linotype" w:hAnsi="Palatino Linotype"/>
                  <w:sz w:val="18"/>
                  <w:szCs w:val="18"/>
                </w:rPr>
                <w:t>(having fallen down)</w:t>
              </w:r>
            </w:hyperlink>
            <w:r w:rsidR="001B66F9" w:rsidRPr="00B06055">
              <w:rPr>
                <w:rFonts w:ascii="Palatino Linotype" w:hAnsi="Palatino Linotype"/>
                <w:sz w:val="18"/>
                <w:szCs w:val="18"/>
              </w:rPr>
              <w:t>, προσεκύνησαν </w:t>
            </w:r>
            <w:hyperlink r:id="rId633" w:tooltip="V-AIA-3P 4352: prosekynēsan -- To go down on my knees to, do obeisance to, worship." w:history="1">
              <w:r w:rsidR="001B66F9" w:rsidRPr="00B06055">
                <w:rPr>
                  <w:rStyle w:val="Hyperlink"/>
                  <w:rFonts w:ascii="Palatino Linotype" w:hAnsi="Palatino Linotype"/>
                  <w:sz w:val="18"/>
                  <w:szCs w:val="18"/>
                </w:rPr>
                <w:t>(they worshiped)</w:t>
              </w:r>
            </w:hyperlink>
            <w:r w:rsidR="001B66F9" w:rsidRPr="00B06055">
              <w:rPr>
                <w:rFonts w:ascii="Palatino Linotype" w:hAnsi="Palatino Linotype"/>
                <w:sz w:val="18"/>
                <w:szCs w:val="18"/>
              </w:rPr>
              <w:t xml:space="preserve"> αὐτῷ </w:t>
            </w:r>
            <w:hyperlink r:id="rId634" w:tooltip="PPro-DM3S 846: autō -- He, she, it, they, them, same." w:history="1">
              <w:r w:rsidR="001B66F9" w:rsidRPr="00B06055">
                <w:rPr>
                  <w:rStyle w:val="Hyperlink"/>
                  <w:rFonts w:ascii="Palatino Linotype" w:hAnsi="Palatino Linotype"/>
                  <w:sz w:val="18"/>
                  <w:szCs w:val="18"/>
                </w:rPr>
                <w:t>(Him)</w:t>
              </w:r>
            </w:hyperlink>
            <w:r w:rsidR="001B66F9" w:rsidRPr="00B06055">
              <w:rPr>
                <w:rFonts w:ascii="Palatino Linotype" w:hAnsi="Palatino Linotype"/>
                <w:sz w:val="18"/>
                <w:szCs w:val="18"/>
              </w:rPr>
              <w:t>; καὶ </w:t>
            </w:r>
            <w:hyperlink r:id="rId635" w:tooltip="Conj 2532: kai -- And, even, also, namely." w:history="1">
              <w:r w:rsidR="001B66F9" w:rsidRPr="00B06055">
                <w:rPr>
                  <w:rStyle w:val="Hyperlink"/>
                  <w:rFonts w:ascii="Palatino Linotype" w:hAnsi="Palatino Linotype"/>
                  <w:sz w:val="18"/>
                  <w:szCs w:val="18"/>
                </w:rPr>
                <w:t>(and)</w:t>
              </w:r>
            </w:hyperlink>
            <w:r w:rsidR="001B66F9" w:rsidRPr="00B06055">
              <w:rPr>
                <w:rFonts w:ascii="Palatino Linotype" w:hAnsi="Palatino Linotype"/>
                <w:sz w:val="18"/>
                <w:szCs w:val="18"/>
              </w:rPr>
              <w:t xml:space="preserve"> ἀνοίξαντες </w:t>
            </w:r>
            <w:hyperlink r:id="rId636" w:tooltip="V-APA-NMP 455: anoixantes -- To open." w:history="1">
              <w:r w:rsidR="001B66F9" w:rsidRPr="00B06055">
                <w:rPr>
                  <w:rStyle w:val="Hyperlink"/>
                  <w:rFonts w:ascii="Palatino Linotype" w:hAnsi="Palatino Linotype"/>
                  <w:sz w:val="18"/>
                  <w:szCs w:val="18"/>
                </w:rPr>
                <w:t>(having opened)</w:t>
              </w:r>
            </w:hyperlink>
            <w:r w:rsidR="001B66F9" w:rsidRPr="00B06055">
              <w:rPr>
                <w:rFonts w:ascii="Palatino Linotype" w:hAnsi="Palatino Linotype"/>
                <w:sz w:val="18"/>
                <w:szCs w:val="18"/>
              </w:rPr>
              <w:t xml:space="preserve"> τοὺς </w:t>
            </w:r>
            <w:hyperlink r:id="rId637" w:tooltip="Art-AMP 3588: tous -- The, the definite article." w:history="1">
              <w:r w:rsidR="001B66F9" w:rsidRPr="00B06055">
                <w:rPr>
                  <w:rStyle w:val="Hyperlink"/>
                  <w:rFonts w:ascii="Palatino Linotype" w:hAnsi="Palatino Linotype"/>
                  <w:sz w:val="18"/>
                  <w:szCs w:val="18"/>
                </w:rPr>
                <w:t>(the)</w:t>
              </w:r>
            </w:hyperlink>
            <w:r w:rsidR="001B66F9" w:rsidRPr="00B06055">
              <w:rPr>
                <w:rFonts w:ascii="Palatino Linotype" w:hAnsi="Palatino Linotype"/>
                <w:sz w:val="18"/>
                <w:szCs w:val="18"/>
              </w:rPr>
              <w:t xml:space="preserve"> θησαυροὺς </w:t>
            </w:r>
            <w:hyperlink r:id="rId638" w:tooltip="N-AMP 2344: thēsaurous -- A store-house for precious things; hence: a treasure, a store." w:history="1">
              <w:r w:rsidR="001B66F9" w:rsidRPr="00B06055">
                <w:rPr>
                  <w:rStyle w:val="Hyperlink"/>
                  <w:rFonts w:ascii="Palatino Linotype" w:hAnsi="Palatino Linotype"/>
                  <w:sz w:val="18"/>
                  <w:szCs w:val="18"/>
                </w:rPr>
                <w:t>(treasures)</w:t>
              </w:r>
            </w:hyperlink>
            <w:r w:rsidR="001B66F9" w:rsidRPr="00B06055">
              <w:rPr>
                <w:rFonts w:ascii="Palatino Linotype" w:hAnsi="Palatino Linotype"/>
                <w:sz w:val="18"/>
                <w:szCs w:val="18"/>
              </w:rPr>
              <w:t xml:space="preserve"> αὐτῶν </w:t>
            </w:r>
            <w:hyperlink r:id="rId639" w:tooltip="PPro-GM3P 846: autōn -- He, she, it, they, them, same." w:history="1">
              <w:r w:rsidR="001B66F9" w:rsidRPr="00B06055">
                <w:rPr>
                  <w:rStyle w:val="Hyperlink"/>
                  <w:rFonts w:ascii="Palatino Linotype" w:hAnsi="Palatino Linotype"/>
                  <w:sz w:val="18"/>
                  <w:szCs w:val="18"/>
                </w:rPr>
                <w:t>(of them)</w:t>
              </w:r>
            </w:hyperlink>
            <w:r w:rsidR="001B66F9" w:rsidRPr="00B06055">
              <w:rPr>
                <w:rFonts w:ascii="Palatino Linotype" w:hAnsi="Palatino Linotype"/>
                <w:sz w:val="18"/>
                <w:szCs w:val="18"/>
              </w:rPr>
              <w:t>, προσήνεγκαν </w:t>
            </w:r>
            <w:hyperlink r:id="rId640" w:tooltip="V-AIA-3P 4374: prosēnenkan -- (a) to bring to, (b) characteristically: to offer (of gifts, sacrifices)." w:history="1">
              <w:r w:rsidR="001B66F9" w:rsidRPr="00B06055">
                <w:rPr>
                  <w:rStyle w:val="Hyperlink"/>
                  <w:rFonts w:ascii="Palatino Linotype" w:hAnsi="Palatino Linotype"/>
                  <w:sz w:val="18"/>
                  <w:szCs w:val="18"/>
                </w:rPr>
                <w:t>(they offered)</w:t>
              </w:r>
            </w:hyperlink>
            <w:r w:rsidR="001B66F9" w:rsidRPr="00B06055">
              <w:rPr>
                <w:rFonts w:ascii="Palatino Linotype" w:hAnsi="Palatino Linotype"/>
                <w:sz w:val="18"/>
                <w:szCs w:val="18"/>
              </w:rPr>
              <w:t xml:space="preserve"> αὐτῷ </w:t>
            </w:r>
            <w:hyperlink r:id="rId641" w:tooltip="PPro-DM3S 846: autō -- He, she, it, they, them, same." w:history="1">
              <w:r w:rsidR="001B66F9" w:rsidRPr="00B06055">
                <w:rPr>
                  <w:rStyle w:val="Hyperlink"/>
                  <w:rFonts w:ascii="Palatino Linotype" w:hAnsi="Palatino Linotype"/>
                  <w:sz w:val="18"/>
                  <w:szCs w:val="18"/>
                </w:rPr>
                <w:t>(to Him)</w:t>
              </w:r>
            </w:hyperlink>
            <w:r w:rsidR="001B66F9" w:rsidRPr="00B06055">
              <w:rPr>
                <w:rFonts w:ascii="Palatino Linotype" w:hAnsi="Palatino Linotype"/>
                <w:sz w:val="18"/>
                <w:szCs w:val="18"/>
              </w:rPr>
              <w:t xml:space="preserve"> δῶρα </w:t>
            </w:r>
            <w:hyperlink r:id="rId642" w:tooltip="N-ANP 1435: dōra -- A gift, present, specifically a sacrifice." w:history="1">
              <w:r w:rsidR="001B66F9" w:rsidRPr="00B06055">
                <w:rPr>
                  <w:rStyle w:val="Hyperlink"/>
                  <w:rFonts w:ascii="Palatino Linotype" w:hAnsi="Palatino Linotype"/>
                  <w:sz w:val="18"/>
                  <w:szCs w:val="18"/>
                </w:rPr>
                <w:t>(gifts)</w:t>
              </w:r>
            </w:hyperlink>
            <w:r w:rsidR="001B66F9" w:rsidRPr="00B06055">
              <w:rPr>
                <w:rFonts w:ascii="Palatino Linotype" w:hAnsi="Palatino Linotype"/>
                <w:sz w:val="18"/>
                <w:szCs w:val="18"/>
              </w:rPr>
              <w:t>, χρυσὸν </w:t>
            </w:r>
            <w:hyperlink r:id="rId643" w:tooltip="N-AMS 5557: chryson -- Gold, anything made of gold, a gold coin." w:history="1">
              <w:r w:rsidR="001B66F9" w:rsidRPr="00B06055">
                <w:rPr>
                  <w:rStyle w:val="Hyperlink"/>
                  <w:rFonts w:ascii="Palatino Linotype" w:hAnsi="Palatino Linotype"/>
                  <w:sz w:val="18"/>
                  <w:szCs w:val="18"/>
                </w:rPr>
                <w:t>(gold)</w:t>
              </w:r>
            </w:hyperlink>
            <w:r w:rsidR="001B66F9" w:rsidRPr="00B06055">
              <w:rPr>
                <w:rFonts w:ascii="Palatino Linotype" w:hAnsi="Palatino Linotype"/>
                <w:sz w:val="18"/>
                <w:szCs w:val="18"/>
              </w:rPr>
              <w:t xml:space="preserve"> καὶ </w:t>
            </w:r>
            <w:hyperlink r:id="rId644" w:tooltip="Conj 2532: kai -- And, even, also, namely." w:history="1">
              <w:r w:rsidR="001B66F9" w:rsidRPr="00B06055">
                <w:rPr>
                  <w:rStyle w:val="Hyperlink"/>
                  <w:rFonts w:ascii="Palatino Linotype" w:hAnsi="Palatino Linotype"/>
                  <w:sz w:val="18"/>
                  <w:szCs w:val="18"/>
                </w:rPr>
                <w:t>(and)</w:t>
              </w:r>
            </w:hyperlink>
            <w:r w:rsidR="001B66F9" w:rsidRPr="00B06055">
              <w:rPr>
                <w:rFonts w:ascii="Palatino Linotype" w:hAnsi="Palatino Linotype"/>
                <w:sz w:val="18"/>
                <w:szCs w:val="18"/>
              </w:rPr>
              <w:t xml:space="preserve"> λίβανον </w:t>
            </w:r>
            <w:hyperlink r:id="rId645" w:tooltip="N-AMS 3030: libanon -- (Semitic word), frankincense, incense." w:history="1">
              <w:r w:rsidR="001B66F9" w:rsidRPr="00B06055">
                <w:rPr>
                  <w:rStyle w:val="Hyperlink"/>
                  <w:rFonts w:ascii="Palatino Linotype" w:hAnsi="Palatino Linotype"/>
                  <w:sz w:val="18"/>
                  <w:szCs w:val="18"/>
                </w:rPr>
                <w:t>(frankincense)</w:t>
              </w:r>
            </w:hyperlink>
            <w:r w:rsidR="001B66F9" w:rsidRPr="00B06055">
              <w:rPr>
                <w:rFonts w:ascii="Palatino Linotype" w:hAnsi="Palatino Linotype"/>
                <w:sz w:val="18"/>
                <w:szCs w:val="18"/>
              </w:rPr>
              <w:t xml:space="preserve"> καὶ </w:t>
            </w:r>
            <w:hyperlink r:id="rId646" w:tooltip="Conj 2532: kai -- And, even, also, namely." w:history="1">
              <w:r w:rsidR="001B66F9" w:rsidRPr="00B06055">
                <w:rPr>
                  <w:rStyle w:val="Hyperlink"/>
                  <w:rFonts w:ascii="Palatino Linotype" w:hAnsi="Palatino Linotype"/>
                  <w:sz w:val="18"/>
                  <w:szCs w:val="18"/>
                </w:rPr>
                <w:t>(and)</w:t>
              </w:r>
            </w:hyperlink>
            <w:r w:rsidR="001B66F9" w:rsidRPr="00B06055">
              <w:rPr>
                <w:rFonts w:ascii="Palatino Linotype" w:hAnsi="Palatino Linotype"/>
                <w:sz w:val="18"/>
                <w:szCs w:val="18"/>
              </w:rPr>
              <w:t xml:space="preserve"> σμύρναν </w:t>
            </w:r>
            <w:hyperlink r:id="rId647" w:tooltip="N-AFS 4666: smyrnan -- Myrrh." w:history="1">
              <w:r w:rsidR="001B66F9" w:rsidRPr="00B06055">
                <w:rPr>
                  <w:rStyle w:val="Hyperlink"/>
                  <w:rFonts w:ascii="Palatino Linotype" w:hAnsi="Palatino Linotype"/>
                  <w:sz w:val="18"/>
                  <w:szCs w:val="18"/>
                </w:rPr>
                <w:t>(myrrh)</w:t>
              </w:r>
            </w:hyperlink>
            <w:r w:rsidR="001B66F9" w:rsidRPr="00B06055">
              <w:rPr>
                <w:rFonts w:ascii="Palatino Linotype" w:hAnsi="Palatino Linotype"/>
                <w:sz w:val="18"/>
                <w:szCs w:val="18"/>
              </w:rPr>
              <w:t xml:space="preserve">. </w:t>
            </w:r>
          </w:p>
        </w:tc>
        <w:tc>
          <w:tcPr>
            <w:tcW w:w="2004" w:type="dxa"/>
            <w:tcMar>
              <w:top w:w="0" w:type="dxa"/>
              <w:left w:w="108" w:type="dxa"/>
              <w:bottom w:w="0" w:type="dxa"/>
              <w:right w:w="108" w:type="dxa"/>
            </w:tcMar>
          </w:tcPr>
          <w:p w:rsidR="00C96AFF"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w:t>
            </w:r>
            <w:r w:rsidR="00D3408F" w:rsidRPr="00B06055">
              <w:rPr>
                <w:rFonts w:ascii="Arial" w:eastAsia="Times New Roman" w:hAnsi="Arial" w:cs="Arial"/>
                <w:sz w:val="18"/>
                <w:szCs w:val="18"/>
              </w:rPr>
              <w:t xml:space="preserve">11 And when they were come into the house, they saw the young child with Mary his mother, and fell down, and worshipped him: and when they had opened their treasures, they presented unto him </w:t>
            </w:r>
            <w:r w:rsidR="00D3408F" w:rsidRPr="00B06055">
              <w:rPr>
                <w:rFonts w:ascii="Arial" w:eastAsia="Times New Roman" w:hAnsi="Arial" w:cs="Arial"/>
                <w:sz w:val="18"/>
                <w:szCs w:val="18"/>
              </w:rPr>
              <w:lastRenderedPageBreak/>
              <w:t>gifts; gold, and frankincense, and myrrh.</w:t>
            </w:r>
          </w:p>
        </w:tc>
      </w:tr>
      <w:tr w:rsidR="00D3408F" w:rsidRPr="000A4E93" w:rsidTr="004519DA">
        <w:trPr>
          <w:tblCellSpacing w:w="75" w:type="dxa"/>
        </w:trPr>
        <w:tc>
          <w:tcPr>
            <w:tcW w:w="2004" w:type="dxa"/>
            <w:tcMar>
              <w:top w:w="0" w:type="dxa"/>
              <w:left w:w="108" w:type="dxa"/>
              <w:bottom w:w="0" w:type="dxa"/>
              <w:right w:w="108" w:type="dxa"/>
            </w:tcMar>
          </w:tcPr>
          <w:p w:rsidR="00D3408F"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3:</w:t>
            </w:r>
            <w:r w:rsidR="00D3408F" w:rsidRPr="00B06055">
              <w:rPr>
                <w:rFonts w:ascii="Arial" w:eastAsia="Times New Roman" w:hAnsi="Arial" w:cs="Arial"/>
                <w:sz w:val="18"/>
                <w:szCs w:val="18"/>
              </w:rPr>
              <w:t>12 And being warned of God in a dream that they should not return to Herod, they departed into their own country another way.</w:t>
            </w:r>
          </w:p>
        </w:tc>
        <w:tc>
          <w:tcPr>
            <w:tcW w:w="5748" w:type="dxa"/>
          </w:tcPr>
          <w:p w:rsidR="00D3408F" w:rsidRPr="00B06055" w:rsidRDefault="00D3408F" w:rsidP="000B13DA">
            <w:pPr>
              <w:pStyle w:val="reg"/>
              <w:spacing w:before="0" w:beforeAutospacing="0" w:after="0" w:afterAutospacing="0" w:line="240" w:lineRule="auto"/>
              <w:jc w:val="left"/>
              <w:rPr>
                <w:rStyle w:val="reftext1"/>
                <w:position w:val="6"/>
                <w:sz w:val="18"/>
                <w:szCs w:val="18"/>
              </w:rPr>
            </w:pPr>
            <w:r w:rsidRPr="00B06055">
              <w:rPr>
                <w:rStyle w:val="reftext1"/>
                <w:position w:val="6"/>
                <w:sz w:val="18"/>
                <w:szCs w:val="18"/>
              </w:rPr>
              <w:t>12</w:t>
            </w:r>
            <w:r w:rsidRPr="00B06055">
              <w:rPr>
                <w:rStyle w:val="reftext1"/>
                <w:sz w:val="18"/>
                <w:szCs w:val="18"/>
              </w:rPr>
              <w:t> </w:t>
            </w:r>
            <w:r w:rsidRPr="00B06055">
              <w:rPr>
                <w:rFonts w:ascii="Palatino Linotype" w:hAnsi="Palatino Linotype"/>
                <w:sz w:val="18"/>
                <w:szCs w:val="18"/>
              </w:rPr>
              <w:t>Καὶ </w:t>
            </w:r>
            <w:hyperlink r:id="rId64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χρηματισθέντες </w:t>
            </w:r>
            <w:hyperlink r:id="rId649" w:tooltip="V-APP-NMP 5537: chrēmatisthentes -- (originally: to transact business), (a) act. of God: to warn; pass: to be warned by God (probably in response to an inquiry as to one's duty), (b) (to take a name from my public business, hence) to receive a name, to be" w:history="1">
              <w:r w:rsidRPr="00B06055">
                <w:rPr>
                  <w:rStyle w:val="Hyperlink"/>
                  <w:rFonts w:ascii="Palatino Linotype" w:hAnsi="Palatino Linotype"/>
                  <w:sz w:val="18"/>
                  <w:szCs w:val="18"/>
                </w:rPr>
                <w:t>(having been divinely warned)</w:t>
              </w:r>
            </w:hyperlink>
            <w:r w:rsidRPr="00B06055">
              <w:rPr>
                <w:rFonts w:ascii="Palatino Linotype" w:hAnsi="Palatino Linotype"/>
                <w:sz w:val="18"/>
                <w:szCs w:val="18"/>
              </w:rPr>
              <w:t xml:space="preserve"> κατ’ </w:t>
            </w:r>
            <w:hyperlink r:id="rId650" w:tooltip="Prep 2596: kat’ -- Genitive: against, down from, throughout, by; accusative: over against, among, daily, day-by-day, each day, according to, by way of."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ὄναρ </w:t>
            </w:r>
            <w:hyperlink r:id="rId651" w:tooltip="N-ANS 3677: onar -- A dream." w:history="1">
              <w:r w:rsidRPr="00B06055">
                <w:rPr>
                  <w:rStyle w:val="Hyperlink"/>
                  <w:rFonts w:ascii="Palatino Linotype" w:hAnsi="Palatino Linotype"/>
                  <w:sz w:val="18"/>
                  <w:szCs w:val="18"/>
                </w:rPr>
                <w:t>(a dream)</w:t>
              </w:r>
            </w:hyperlink>
            <w:r w:rsidRPr="00B06055">
              <w:rPr>
                <w:rFonts w:ascii="Palatino Linotype" w:hAnsi="Palatino Linotype"/>
                <w:sz w:val="18"/>
                <w:szCs w:val="18"/>
              </w:rPr>
              <w:t xml:space="preserve"> μὴ </w:t>
            </w:r>
            <w:hyperlink r:id="rId652" w:tooltip="Adv 3361: mē -- Not, les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ἀνακάμψαι </w:t>
            </w:r>
            <w:hyperlink r:id="rId653" w:tooltip="V-ANA 344: anakampsai -- To bend or turn back; to return." w:history="1">
              <w:r w:rsidRPr="00B06055">
                <w:rPr>
                  <w:rStyle w:val="Hyperlink"/>
                  <w:rFonts w:ascii="Palatino Linotype" w:hAnsi="Palatino Linotype"/>
                  <w:sz w:val="18"/>
                  <w:szCs w:val="18"/>
                </w:rPr>
                <w:t>(to return)</w:t>
              </w:r>
            </w:hyperlink>
            <w:r w:rsidRPr="00B06055">
              <w:rPr>
                <w:rFonts w:ascii="Palatino Linotype" w:hAnsi="Palatino Linotype"/>
                <w:sz w:val="18"/>
                <w:szCs w:val="18"/>
              </w:rPr>
              <w:t xml:space="preserve"> πρὸς </w:t>
            </w:r>
            <w:hyperlink r:id="rId654" w:tooltip="Prep 4314: pros -- To, towards, with."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Ἡρῴδην </w:t>
            </w:r>
            <w:hyperlink r:id="rId655" w:tooltip="N-AMS 2264: Hērōdēn -- Herod; four persons are called by this name: Herod the Great, Herod Antipas, Herod Agrippa, and Herod Agrippa the younger." w:history="1">
              <w:r w:rsidRPr="00B06055">
                <w:rPr>
                  <w:rStyle w:val="Hyperlink"/>
                  <w:rFonts w:ascii="Palatino Linotype" w:hAnsi="Palatino Linotype"/>
                  <w:sz w:val="18"/>
                  <w:szCs w:val="18"/>
                </w:rPr>
                <w:t>(Herod)</w:t>
              </w:r>
            </w:hyperlink>
            <w:r w:rsidRPr="00B06055">
              <w:rPr>
                <w:rFonts w:ascii="Palatino Linotype" w:hAnsi="Palatino Linotype"/>
                <w:sz w:val="18"/>
                <w:szCs w:val="18"/>
              </w:rPr>
              <w:t>, δι’ </w:t>
            </w:r>
            <w:hyperlink r:id="rId656" w:tooltip="Prep 1223: di’ -- (a) genitive: through, throughout, by the instrumentality of, (b) accusative: through, on account of, by reason of, for the sake of, because of." w:history="1">
              <w:r w:rsidRPr="00B06055">
                <w:rPr>
                  <w:rStyle w:val="Hyperlink"/>
                  <w:rFonts w:ascii="Palatino Linotype" w:hAnsi="Palatino Linotype"/>
                  <w:sz w:val="18"/>
                  <w:szCs w:val="18"/>
                </w:rPr>
                <w:t>(by)</w:t>
              </w:r>
            </w:hyperlink>
            <w:r w:rsidRPr="00B06055">
              <w:rPr>
                <w:rFonts w:ascii="Palatino Linotype" w:hAnsi="Palatino Linotype"/>
                <w:sz w:val="18"/>
                <w:szCs w:val="18"/>
              </w:rPr>
              <w:t xml:space="preserve"> ἄλλης </w:t>
            </w:r>
            <w:hyperlink r:id="rId657" w:tooltip="Adj-GFS 243: allēs -- Other, another (of more than two), different." w:history="1">
              <w:r w:rsidRPr="00B06055">
                <w:rPr>
                  <w:rStyle w:val="Hyperlink"/>
                  <w:rFonts w:ascii="Palatino Linotype" w:hAnsi="Palatino Linotype"/>
                  <w:sz w:val="18"/>
                  <w:szCs w:val="18"/>
                </w:rPr>
                <w:t>(another)</w:t>
              </w:r>
            </w:hyperlink>
            <w:r w:rsidRPr="00B06055">
              <w:rPr>
                <w:rFonts w:ascii="Palatino Linotype" w:hAnsi="Palatino Linotype"/>
                <w:sz w:val="18"/>
                <w:szCs w:val="18"/>
              </w:rPr>
              <w:t xml:space="preserve"> ὁδοῦ </w:t>
            </w:r>
            <w:hyperlink r:id="rId658" w:tooltip="N-GFS 3598: hodou -- A way, road, journey, path." w:history="1">
              <w:r w:rsidRPr="00B06055">
                <w:rPr>
                  <w:rStyle w:val="Hyperlink"/>
                  <w:rFonts w:ascii="Palatino Linotype" w:hAnsi="Palatino Linotype"/>
                  <w:sz w:val="18"/>
                  <w:szCs w:val="18"/>
                </w:rPr>
                <w:t>(route)</w:t>
              </w:r>
            </w:hyperlink>
            <w:r w:rsidRPr="00B06055">
              <w:rPr>
                <w:rFonts w:ascii="Palatino Linotype" w:hAnsi="Palatino Linotype"/>
                <w:sz w:val="18"/>
                <w:szCs w:val="18"/>
              </w:rPr>
              <w:t xml:space="preserve"> ἀνεχώρησαν </w:t>
            </w:r>
            <w:hyperlink r:id="rId659" w:tooltip="V-AIA-3P 402: anechōrēsan -- To return, retire, withdraw, depart (underlying idea perhaps of taking refuge from danger or of going into retirement)." w:history="1">
              <w:r w:rsidRPr="00B06055">
                <w:rPr>
                  <w:rStyle w:val="Hyperlink"/>
                  <w:rFonts w:ascii="Palatino Linotype" w:hAnsi="Palatino Linotype"/>
                  <w:sz w:val="18"/>
                  <w:szCs w:val="18"/>
                </w:rPr>
                <w:t>(they withdrew)</w:t>
              </w:r>
            </w:hyperlink>
            <w:r w:rsidRPr="00B06055">
              <w:rPr>
                <w:rFonts w:ascii="Palatino Linotype" w:hAnsi="Palatino Linotype"/>
                <w:sz w:val="18"/>
                <w:szCs w:val="18"/>
              </w:rPr>
              <w:t xml:space="preserve"> εἰς </w:t>
            </w:r>
            <w:hyperlink r:id="rId660"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τὴν </w:t>
            </w:r>
            <w:hyperlink r:id="rId661"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χώραν </w:t>
            </w:r>
            <w:hyperlink r:id="rId662" w:tooltip="N-AFS 5561: chōran -- (a) a country or region, (b) the land, as opposed to the sea, (c) the country, distinct from town, (d) plural: fields." w:history="1">
              <w:r w:rsidRPr="00B06055">
                <w:rPr>
                  <w:rStyle w:val="Hyperlink"/>
                  <w:rFonts w:ascii="Palatino Linotype" w:hAnsi="Palatino Linotype"/>
                  <w:sz w:val="18"/>
                  <w:szCs w:val="18"/>
                </w:rPr>
                <w:t>(country)</w:t>
              </w:r>
            </w:hyperlink>
            <w:r w:rsidRPr="00B06055">
              <w:rPr>
                <w:rFonts w:ascii="Palatino Linotype" w:hAnsi="Palatino Linotype"/>
                <w:sz w:val="18"/>
                <w:szCs w:val="18"/>
              </w:rPr>
              <w:t xml:space="preserve"> αὐτῶν </w:t>
            </w:r>
            <w:hyperlink r:id="rId663" w:tooltip="PPro-GM3P 846: autōn -- He, she, it, they, them, same." w:history="1">
              <w:r w:rsidRPr="00B06055">
                <w:rPr>
                  <w:rStyle w:val="Hyperlink"/>
                  <w:rFonts w:ascii="Palatino Linotype" w:hAnsi="Palatino Linotype"/>
                  <w:sz w:val="18"/>
                  <w:szCs w:val="18"/>
                </w:rPr>
                <w:t>(of them)</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D3408F"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w:t>
            </w:r>
            <w:r w:rsidR="00D3408F" w:rsidRPr="00B06055">
              <w:rPr>
                <w:rFonts w:ascii="Arial" w:eastAsia="Times New Roman" w:hAnsi="Arial" w:cs="Arial"/>
                <w:sz w:val="18"/>
                <w:szCs w:val="18"/>
              </w:rPr>
              <w:t>12 And being warned of God in a dream that they should not return to Herod, they departed into their own country another way.</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13 And when they were departed, behold, the angel of the Lord, </w:t>
            </w:r>
            <w:r w:rsidR="000A4E93" w:rsidRPr="00B06055">
              <w:rPr>
                <w:rFonts w:ascii="Arial" w:eastAsia="Times New Roman" w:hAnsi="Arial" w:cs="Arial"/>
                <w:b/>
                <w:sz w:val="18"/>
                <w:szCs w:val="18"/>
                <w:u w:val="single"/>
              </w:rPr>
              <w:t>appeared</w:t>
            </w:r>
            <w:r w:rsidR="000A4E93" w:rsidRPr="00B06055">
              <w:rPr>
                <w:rFonts w:ascii="Arial" w:eastAsia="Times New Roman" w:hAnsi="Arial" w:cs="Arial"/>
                <w:sz w:val="18"/>
                <w:szCs w:val="18"/>
              </w:rPr>
              <w:t xml:space="preserve"> to Joseph in a </w:t>
            </w:r>
            <w:r w:rsidR="000A4E93" w:rsidRPr="00B06055">
              <w:rPr>
                <w:rFonts w:ascii="Arial" w:eastAsia="Times New Roman" w:hAnsi="Arial" w:cs="Arial"/>
                <w:b/>
                <w:sz w:val="18"/>
                <w:szCs w:val="18"/>
                <w:u w:val="single"/>
              </w:rPr>
              <w:t>vision</w:t>
            </w:r>
            <w:r w:rsidR="000A4E93" w:rsidRPr="00B06055">
              <w:rPr>
                <w:rFonts w:ascii="Arial" w:eastAsia="Times New Roman" w:hAnsi="Arial" w:cs="Arial"/>
                <w:sz w:val="18"/>
                <w:szCs w:val="18"/>
              </w:rPr>
              <w:t xml:space="preserve">, saying, Arise and take the young child and his mother, and flee into Egypt, and </w:t>
            </w:r>
            <w:r w:rsidR="000A4E93" w:rsidRPr="00B06055">
              <w:rPr>
                <w:rFonts w:ascii="Arial" w:eastAsia="Times New Roman" w:hAnsi="Arial" w:cs="Arial"/>
                <w:b/>
                <w:sz w:val="18"/>
                <w:szCs w:val="18"/>
                <w:u w:val="single"/>
              </w:rPr>
              <w:t>tarry</w:t>
            </w:r>
            <w:r w:rsidR="000A4E93" w:rsidRPr="00B06055">
              <w:rPr>
                <w:rFonts w:ascii="Arial" w:eastAsia="Times New Roman" w:hAnsi="Arial" w:cs="Arial"/>
                <w:sz w:val="18"/>
                <w:szCs w:val="18"/>
              </w:rPr>
              <w:t xml:space="preserve"> thou there until I bring thee word; for Herod will seek the young child to destroy him.  </w:t>
            </w:r>
          </w:p>
        </w:tc>
        <w:tc>
          <w:tcPr>
            <w:tcW w:w="5748" w:type="dxa"/>
          </w:tcPr>
          <w:p w:rsidR="000A4E93" w:rsidRPr="00B06055" w:rsidRDefault="001B66F9" w:rsidP="000B13DA">
            <w:pPr>
              <w:pStyle w:val="reg"/>
              <w:spacing w:before="0" w:beforeAutospacing="0" w:after="0" w:afterAutospacing="0" w:line="240" w:lineRule="auto"/>
              <w:jc w:val="left"/>
              <w:rPr>
                <w:rFonts w:ascii="Palatino Linotype" w:hAnsi="Palatino Linotype"/>
                <w:sz w:val="18"/>
                <w:szCs w:val="18"/>
              </w:rPr>
            </w:pPr>
            <w:r w:rsidRPr="00B06055">
              <w:rPr>
                <w:rStyle w:val="reftext1"/>
                <w:position w:val="6"/>
                <w:sz w:val="18"/>
                <w:szCs w:val="18"/>
              </w:rPr>
              <w:t>13</w:t>
            </w:r>
            <w:r w:rsidRPr="00B06055">
              <w:rPr>
                <w:rStyle w:val="reftext1"/>
                <w:sz w:val="18"/>
                <w:szCs w:val="18"/>
              </w:rPr>
              <w:t> </w:t>
            </w:r>
            <w:r w:rsidRPr="00B06055">
              <w:rPr>
                <w:rFonts w:ascii="Palatino Linotype" w:hAnsi="Palatino Linotype"/>
                <w:sz w:val="18"/>
                <w:szCs w:val="18"/>
              </w:rPr>
              <w:t>Ἀναχωρησάντων </w:t>
            </w:r>
            <w:hyperlink r:id="rId664" w:tooltip="V-APA-GMP 402: Anachōrēsantōn -- To return, retire, withdraw, depart (underlying idea perhaps of taking refuge from danger or of going into retirement)." w:history="1">
              <w:r w:rsidRPr="00B06055">
                <w:rPr>
                  <w:rStyle w:val="Hyperlink"/>
                  <w:rFonts w:ascii="Palatino Linotype" w:hAnsi="Palatino Linotype"/>
                  <w:sz w:val="18"/>
                  <w:szCs w:val="18"/>
                </w:rPr>
                <w:t>(Having withdrawn)</w:t>
              </w:r>
            </w:hyperlink>
            <w:r w:rsidRPr="00B06055">
              <w:rPr>
                <w:rFonts w:ascii="Palatino Linotype" w:hAnsi="Palatino Linotype"/>
                <w:sz w:val="18"/>
                <w:szCs w:val="18"/>
              </w:rPr>
              <w:t xml:space="preserve"> δὲ </w:t>
            </w:r>
            <w:hyperlink r:id="rId665"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w:t>
            </w:r>
            <w:r w:rsidR="00526DB5" w:rsidRPr="00B06055">
              <w:rPr>
                <w:rFonts w:ascii="Palatino Linotype" w:hAnsi="Palatino Linotype"/>
                <w:sz w:val="18"/>
                <w:szCs w:val="18"/>
              </w:rPr>
              <w:t>α</w:t>
            </w:r>
            <w:r w:rsidRPr="00B06055">
              <w:rPr>
                <w:rFonts w:ascii="Palatino Linotype" w:hAnsi="Palatino Linotype"/>
                <w:sz w:val="18"/>
                <w:szCs w:val="18"/>
              </w:rPr>
              <w:t>ὐτῶν </w:t>
            </w:r>
            <w:hyperlink r:id="rId666" w:tooltip="PPro-GM3P 846: autōn -- He, she, it, they, them, same." w:history="1">
              <w:r w:rsidRPr="00B06055">
                <w:rPr>
                  <w:rStyle w:val="Hyperlink"/>
                  <w:rFonts w:ascii="Palatino Linotype" w:hAnsi="Palatino Linotype"/>
                  <w:sz w:val="18"/>
                  <w:szCs w:val="18"/>
                </w:rPr>
                <w:t>(of them)</w:t>
              </w:r>
            </w:hyperlink>
            <w:r w:rsidRPr="00B06055">
              <w:rPr>
                <w:rFonts w:ascii="Palatino Linotype" w:hAnsi="Palatino Linotype"/>
                <w:sz w:val="18"/>
                <w:szCs w:val="18"/>
              </w:rPr>
              <w:t>, ἰδοὺ </w:t>
            </w:r>
            <w:hyperlink r:id="rId667"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ἄγγελος </w:t>
            </w:r>
            <w:hyperlink r:id="rId668" w:tooltip="N-NMS 32: angelos -- A messenger, generally a (supernatural) messenger from God, an angel, conveying news or behests from God to men." w:history="1">
              <w:r w:rsidRPr="00B06055">
                <w:rPr>
                  <w:rStyle w:val="Hyperlink"/>
                  <w:rFonts w:ascii="Palatino Linotype" w:hAnsi="Palatino Linotype"/>
                  <w:sz w:val="18"/>
                  <w:szCs w:val="18"/>
                </w:rPr>
                <w:t>(an angel)</w:t>
              </w:r>
            </w:hyperlink>
            <w:r w:rsidRPr="00B06055">
              <w:rPr>
                <w:rFonts w:ascii="Palatino Linotype" w:hAnsi="Palatino Linotype"/>
                <w:sz w:val="18"/>
                <w:szCs w:val="18"/>
              </w:rPr>
              <w:t xml:space="preserve"> κυρίου </w:t>
            </w:r>
            <w:hyperlink r:id="rId669" w:tooltip="N-GMS 2962: kyriou -- Lord, master, sir; the Lord." w:history="1">
              <w:r w:rsidRPr="00B06055">
                <w:rPr>
                  <w:rStyle w:val="Hyperlink"/>
                  <w:rFonts w:ascii="Palatino Linotype" w:hAnsi="Palatino Linotype"/>
                  <w:sz w:val="18"/>
                  <w:szCs w:val="18"/>
                </w:rPr>
                <w:t>(of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Lord)</w:t>
              </w:r>
            </w:hyperlink>
            <w:r w:rsidRPr="00B06055">
              <w:rPr>
                <w:rFonts w:ascii="Palatino Linotype" w:hAnsi="Palatino Linotype"/>
                <w:sz w:val="18"/>
                <w:szCs w:val="18"/>
              </w:rPr>
              <w:t xml:space="preserve"> φαίνεται </w:t>
            </w:r>
            <w:hyperlink r:id="rId670" w:tooltip="V-PIM/P-3S 5316: phainetai -- (a) act: to shine, shed light, (b) pass: to shine, become visible, appear, (c) to become clear, appear, seem, show oneself as." w:history="1">
              <w:r w:rsidRPr="00B06055">
                <w:rPr>
                  <w:rStyle w:val="Hyperlink"/>
                  <w:rFonts w:ascii="Palatino Linotype" w:hAnsi="Palatino Linotype"/>
                  <w:sz w:val="18"/>
                  <w:szCs w:val="18"/>
                </w:rPr>
                <w:t>(appears)</w:t>
              </w:r>
            </w:hyperlink>
            <w:r w:rsidRPr="00B06055">
              <w:rPr>
                <w:rFonts w:ascii="Palatino Linotype" w:hAnsi="Palatino Linotype"/>
                <w:sz w:val="18"/>
                <w:szCs w:val="18"/>
              </w:rPr>
              <w:t xml:space="preserve"> κατ’ </w:t>
            </w:r>
            <w:hyperlink r:id="rId671" w:tooltip="Prep 2596: kat’ -- Genitive: against, down from, throughout, by; accusative: over against, among, daily, day-by-day, each day, according to, by way of."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ὄναρ </w:t>
            </w:r>
            <w:hyperlink r:id="rId672" w:tooltip="N-ANS 3677: onar -- A dream." w:history="1">
              <w:r w:rsidRPr="00B06055">
                <w:rPr>
                  <w:rStyle w:val="Hyperlink"/>
                  <w:rFonts w:ascii="Palatino Linotype" w:hAnsi="Palatino Linotype"/>
                  <w:sz w:val="18"/>
                  <w:szCs w:val="18"/>
                </w:rPr>
                <w:t>(a dream)</w:t>
              </w:r>
            </w:hyperlink>
            <w:r w:rsidRPr="00B06055">
              <w:rPr>
                <w:rFonts w:ascii="Palatino Linotype" w:hAnsi="Palatino Linotype"/>
                <w:sz w:val="18"/>
                <w:szCs w:val="18"/>
              </w:rPr>
              <w:t xml:space="preserve"> τῷ </w:t>
            </w:r>
            <w:hyperlink r:id="rId673" w:tooltip="Art-DMS 3588: tō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Ἰωσὴφ </w:t>
            </w:r>
            <w:hyperlink r:id="rId674" w:tooltip="N-DMS 2501: Iōsēph -- Joseph, a proper name." w:history="1">
              <w:r w:rsidRPr="00B06055">
                <w:rPr>
                  <w:rStyle w:val="Hyperlink"/>
                  <w:rFonts w:ascii="Palatino Linotype" w:hAnsi="Palatino Linotype"/>
                  <w:sz w:val="18"/>
                  <w:szCs w:val="18"/>
                </w:rPr>
                <w:t>(to Joseph)</w:t>
              </w:r>
            </w:hyperlink>
            <w:r w:rsidRPr="00B06055">
              <w:rPr>
                <w:rFonts w:ascii="Palatino Linotype" w:hAnsi="Palatino Linotype"/>
                <w:sz w:val="18"/>
                <w:szCs w:val="18"/>
              </w:rPr>
              <w:t>, λέγων </w:t>
            </w:r>
            <w:hyperlink r:id="rId675"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xml:space="preserve">, </w:t>
            </w:r>
            <w:r w:rsidR="00526DB5" w:rsidRPr="00B06055">
              <w:rPr>
                <w:rFonts w:ascii="Palatino Linotype" w:hAnsi="Palatino Linotype"/>
                <w:sz w:val="18"/>
                <w:szCs w:val="18"/>
              </w:rPr>
              <w:t>“</w:t>
            </w:r>
            <w:r w:rsidRPr="00B06055">
              <w:rPr>
                <w:rFonts w:ascii="Palatino Linotype" w:hAnsi="Palatino Linotype"/>
                <w:sz w:val="18"/>
                <w:szCs w:val="18"/>
              </w:rPr>
              <w:t>Ἐγερθεὶς </w:t>
            </w:r>
            <w:hyperlink r:id="rId676" w:tooltip="V-APP-NMS 1453: Egertheis -- (a) to wake, arouse, (b) to raise up." w:history="1">
              <w:r w:rsidRPr="00B06055">
                <w:rPr>
                  <w:rStyle w:val="Hyperlink"/>
                  <w:rFonts w:ascii="Palatino Linotype" w:hAnsi="Palatino Linotype"/>
                  <w:sz w:val="18"/>
                  <w:szCs w:val="18"/>
                </w:rPr>
                <w:t>(Having arisen)</w:t>
              </w:r>
            </w:hyperlink>
            <w:r w:rsidRPr="00B06055">
              <w:rPr>
                <w:rFonts w:ascii="Palatino Linotype" w:hAnsi="Palatino Linotype"/>
                <w:sz w:val="18"/>
                <w:szCs w:val="18"/>
              </w:rPr>
              <w:t>, παράλαβε </w:t>
            </w:r>
            <w:hyperlink r:id="rId677" w:tooltip="V-AMA-2S 3880: paralabe -- To take from, receive from, or: to take to, receive (apparently not used of money), admit, acknowledge; to take with me." w:history="1">
              <w:r w:rsidRPr="00B06055">
                <w:rPr>
                  <w:rStyle w:val="Hyperlink"/>
                  <w:rFonts w:ascii="Palatino Linotype" w:hAnsi="Palatino Linotype"/>
                  <w:sz w:val="18"/>
                  <w:szCs w:val="18"/>
                </w:rPr>
                <w:t>(take)</w:t>
              </w:r>
            </w:hyperlink>
            <w:r w:rsidRPr="00B06055">
              <w:rPr>
                <w:rFonts w:ascii="Palatino Linotype" w:hAnsi="Palatino Linotype"/>
                <w:sz w:val="18"/>
                <w:szCs w:val="18"/>
              </w:rPr>
              <w:t xml:space="preserve"> τὸ </w:t>
            </w:r>
            <w:hyperlink r:id="rId678"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παιδίον </w:t>
            </w:r>
            <w:hyperlink r:id="rId679" w:tooltip="N-ANS 3813: paidion -- A little child, an infant, little one." w:history="1">
              <w:r w:rsidRPr="00B06055">
                <w:rPr>
                  <w:rStyle w:val="Hyperlink"/>
                  <w:rFonts w:ascii="Palatino Linotype" w:hAnsi="Palatino Linotype"/>
                  <w:sz w:val="18"/>
                  <w:szCs w:val="18"/>
                </w:rPr>
                <w:t>(Child)</w:t>
              </w:r>
            </w:hyperlink>
            <w:r w:rsidRPr="00B06055">
              <w:rPr>
                <w:rFonts w:ascii="Palatino Linotype" w:hAnsi="Palatino Linotype"/>
                <w:sz w:val="18"/>
                <w:szCs w:val="18"/>
              </w:rPr>
              <w:t xml:space="preserve"> καὶ </w:t>
            </w:r>
            <w:hyperlink r:id="rId68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τὴν </w:t>
            </w:r>
            <w:hyperlink r:id="rId681"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μητέρα </w:t>
            </w:r>
            <w:hyperlink r:id="rId682" w:tooltip="N-AFS 3384: mētera -- A mother." w:history="1">
              <w:r w:rsidRPr="00B06055">
                <w:rPr>
                  <w:rStyle w:val="Hyperlink"/>
                  <w:rFonts w:ascii="Palatino Linotype" w:hAnsi="Palatino Linotype"/>
                  <w:sz w:val="18"/>
                  <w:szCs w:val="18"/>
                </w:rPr>
                <w:t>(mother)</w:t>
              </w:r>
            </w:hyperlink>
            <w:r w:rsidRPr="00B06055">
              <w:rPr>
                <w:rFonts w:ascii="Palatino Linotype" w:hAnsi="Palatino Linotype"/>
                <w:sz w:val="18"/>
                <w:szCs w:val="18"/>
              </w:rPr>
              <w:t xml:space="preserve"> αὐτοῦ </w:t>
            </w:r>
            <w:hyperlink r:id="rId683"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καὶ </w:t>
            </w:r>
            <w:hyperlink r:id="rId68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φεῦγε </w:t>
            </w:r>
            <w:hyperlink r:id="rId685" w:tooltip="V-PMA-2S 5343: pheuge -- To flee, escape, shun." w:history="1">
              <w:r w:rsidRPr="00B06055">
                <w:rPr>
                  <w:rStyle w:val="Hyperlink"/>
                  <w:rFonts w:ascii="Palatino Linotype" w:hAnsi="Palatino Linotype"/>
                  <w:sz w:val="18"/>
                  <w:szCs w:val="18"/>
                </w:rPr>
                <w:t>(flee)</w:t>
              </w:r>
            </w:hyperlink>
            <w:r w:rsidRPr="00B06055">
              <w:rPr>
                <w:rFonts w:ascii="Palatino Linotype" w:hAnsi="Palatino Linotype"/>
                <w:sz w:val="18"/>
                <w:szCs w:val="18"/>
              </w:rPr>
              <w:t xml:space="preserve"> εἰς </w:t>
            </w:r>
            <w:hyperlink r:id="rId686"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Αἴγυπτον </w:t>
            </w:r>
            <w:hyperlink r:id="rId687" w:tooltip="N-AFS 125: Aigypton -- Egypt." w:history="1">
              <w:r w:rsidRPr="00B06055">
                <w:rPr>
                  <w:rStyle w:val="Hyperlink"/>
                  <w:rFonts w:ascii="Palatino Linotype" w:hAnsi="Palatino Linotype"/>
                  <w:sz w:val="18"/>
                  <w:szCs w:val="18"/>
                </w:rPr>
                <w:t>(Egypt)</w:t>
              </w:r>
            </w:hyperlink>
            <w:r w:rsidRPr="00B06055">
              <w:rPr>
                <w:rFonts w:ascii="Palatino Linotype" w:hAnsi="Palatino Linotype"/>
                <w:sz w:val="18"/>
                <w:szCs w:val="18"/>
              </w:rPr>
              <w:t>, καὶ </w:t>
            </w:r>
            <w:hyperlink r:id="rId68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ἴσθι </w:t>
            </w:r>
            <w:hyperlink r:id="rId689" w:tooltip="V-PMA-2S 1510: isthi -- To be, exist." w:history="1">
              <w:r w:rsidRPr="00B06055">
                <w:rPr>
                  <w:rStyle w:val="Hyperlink"/>
                  <w:rFonts w:ascii="Palatino Linotype" w:hAnsi="Palatino Linotype"/>
                  <w:sz w:val="18"/>
                  <w:szCs w:val="18"/>
                </w:rPr>
                <w:t>(remain)</w:t>
              </w:r>
            </w:hyperlink>
            <w:r w:rsidRPr="00B06055">
              <w:rPr>
                <w:rFonts w:ascii="Palatino Linotype" w:hAnsi="Palatino Linotype"/>
                <w:sz w:val="18"/>
                <w:szCs w:val="18"/>
              </w:rPr>
              <w:t xml:space="preserve"> ἐκεῖ </w:t>
            </w:r>
            <w:hyperlink r:id="rId690" w:tooltip="Adv 1563: ekei -- (a) there, yonder, in that place, (b) thither, there." w:history="1">
              <w:r w:rsidRPr="00B06055">
                <w:rPr>
                  <w:rStyle w:val="Hyperlink"/>
                  <w:rFonts w:ascii="Palatino Linotype" w:hAnsi="Palatino Linotype"/>
                  <w:sz w:val="18"/>
                  <w:szCs w:val="18"/>
                </w:rPr>
                <w:t>(there)</w:t>
              </w:r>
            </w:hyperlink>
            <w:r w:rsidRPr="00B06055">
              <w:rPr>
                <w:rFonts w:ascii="Palatino Linotype" w:hAnsi="Palatino Linotype"/>
                <w:sz w:val="18"/>
                <w:szCs w:val="18"/>
              </w:rPr>
              <w:t xml:space="preserve"> ἕως </w:t>
            </w:r>
            <w:hyperlink r:id="rId691" w:tooltip="Conj 2193: heōs -- (a) conj: until, (b) prep: as far as, up to, as much as, until." w:history="1">
              <w:r w:rsidRPr="00B06055">
                <w:rPr>
                  <w:rStyle w:val="Hyperlink"/>
                  <w:rFonts w:ascii="Palatino Linotype" w:hAnsi="Palatino Linotype"/>
                  <w:sz w:val="18"/>
                  <w:szCs w:val="18"/>
                </w:rPr>
                <w:t>(until)</w:t>
              </w:r>
            </w:hyperlink>
            <w:r w:rsidRPr="00B06055">
              <w:rPr>
                <w:rFonts w:ascii="Palatino Linotype" w:hAnsi="Palatino Linotype"/>
                <w:sz w:val="18"/>
                <w:szCs w:val="18"/>
              </w:rPr>
              <w:t xml:space="preserve"> ἂν </w:t>
            </w:r>
            <w:hyperlink r:id="rId692"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εἴπω </w:t>
            </w:r>
            <w:hyperlink r:id="rId693" w:tooltip="V-ASA-1S 2036: eipō -- Answer, bid, bring word, command." w:history="1">
              <w:r w:rsidRPr="00B06055">
                <w:rPr>
                  <w:rStyle w:val="Hyperlink"/>
                  <w:rFonts w:ascii="Palatino Linotype" w:hAnsi="Palatino Linotype"/>
                  <w:sz w:val="18"/>
                  <w:szCs w:val="18"/>
                </w:rPr>
                <w:t>(I should tell)</w:t>
              </w:r>
            </w:hyperlink>
            <w:r w:rsidRPr="00B06055">
              <w:rPr>
                <w:rFonts w:ascii="Palatino Linotype" w:hAnsi="Palatino Linotype"/>
                <w:sz w:val="18"/>
                <w:szCs w:val="18"/>
              </w:rPr>
              <w:t xml:space="preserve"> σοι </w:t>
            </w:r>
            <w:hyperlink r:id="rId694" w:tooltip="PPro-D2S 4771: soi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 μέλλει </w:t>
            </w:r>
            <w:hyperlink r:id="rId695" w:tooltip="V-PIA-3S 3195: mellei -- To intend, to be about to; to delay, linger." w:history="1">
              <w:r w:rsidRPr="00B06055">
                <w:rPr>
                  <w:rStyle w:val="Hyperlink"/>
                  <w:rFonts w:ascii="Palatino Linotype" w:hAnsi="Palatino Linotype"/>
                  <w:sz w:val="18"/>
                  <w:szCs w:val="18"/>
                </w:rPr>
                <w:t>(is about)</w:t>
              </w:r>
            </w:hyperlink>
            <w:r w:rsidRPr="00B06055">
              <w:rPr>
                <w:rFonts w:ascii="Palatino Linotype" w:hAnsi="Palatino Linotype"/>
                <w:sz w:val="18"/>
                <w:szCs w:val="18"/>
              </w:rPr>
              <w:t xml:space="preserve"> γὰρ </w:t>
            </w:r>
            <w:hyperlink r:id="rId696"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Ἡρῴδης </w:t>
            </w:r>
            <w:hyperlink r:id="rId697" w:tooltip="N-NMS 2264: Hērōdēs -- Herod; four persons are called by this name: Herod the Great, Herod Antipas, Herod Agrippa, and Herod Agrippa the younger." w:history="1">
              <w:r w:rsidRPr="00B06055">
                <w:rPr>
                  <w:rStyle w:val="Hyperlink"/>
                  <w:rFonts w:ascii="Palatino Linotype" w:hAnsi="Palatino Linotype"/>
                  <w:sz w:val="18"/>
                  <w:szCs w:val="18"/>
                </w:rPr>
                <w:t>(Herod)</w:t>
              </w:r>
            </w:hyperlink>
            <w:r w:rsidRPr="00B06055">
              <w:rPr>
                <w:rFonts w:ascii="Palatino Linotype" w:hAnsi="Palatino Linotype"/>
                <w:sz w:val="18"/>
                <w:szCs w:val="18"/>
              </w:rPr>
              <w:t xml:space="preserve"> ζητεῖν </w:t>
            </w:r>
            <w:hyperlink r:id="rId698" w:tooltip="V-PNA 2212: zētein -- To seek, search for, desire, require, demand." w:history="1">
              <w:r w:rsidRPr="00B06055">
                <w:rPr>
                  <w:rStyle w:val="Hyperlink"/>
                  <w:rFonts w:ascii="Palatino Linotype" w:hAnsi="Palatino Linotype"/>
                  <w:sz w:val="18"/>
                  <w:szCs w:val="18"/>
                </w:rPr>
                <w:t>(to seek)</w:t>
              </w:r>
            </w:hyperlink>
            <w:r w:rsidRPr="00B06055">
              <w:rPr>
                <w:rFonts w:ascii="Palatino Linotype" w:hAnsi="Palatino Linotype"/>
                <w:sz w:val="18"/>
                <w:szCs w:val="18"/>
              </w:rPr>
              <w:t xml:space="preserve"> τὸ </w:t>
            </w:r>
            <w:hyperlink r:id="rId699"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παιδίον </w:t>
            </w:r>
            <w:hyperlink r:id="rId700" w:tooltip="N-ANS 3813: paidion -- A little child, an infant, little one." w:history="1">
              <w:r w:rsidRPr="00B06055">
                <w:rPr>
                  <w:rStyle w:val="Hyperlink"/>
                  <w:rFonts w:ascii="Palatino Linotype" w:hAnsi="Palatino Linotype"/>
                  <w:sz w:val="18"/>
                  <w:szCs w:val="18"/>
                </w:rPr>
                <w:t>(Child)</w:t>
              </w:r>
            </w:hyperlink>
            <w:r w:rsidRPr="00B06055">
              <w:rPr>
                <w:rFonts w:ascii="Palatino Linotype" w:hAnsi="Palatino Linotype"/>
                <w:sz w:val="18"/>
                <w:szCs w:val="18"/>
              </w:rPr>
              <w:t>, τοῦ </w:t>
            </w:r>
            <w:hyperlink r:id="rId701" w:tooltip="Art-GN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ἀπολέσαι </w:t>
            </w:r>
            <w:hyperlink r:id="rId702" w:tooltip="V-ANA 622: apolesai -- (a) to kill, destroy, (b) to lose, to be perishing (the resultant death being viewed as certain)." w:history="1">
              <w:r w:rsidRPr="00B06055">
                <w:rPr>
                  <w:rStyle w:val="Hyperlink"/>
                  <w:rFonts w:ascii="Palatino Linotype" w:hAnsi="Palatino Linotype"/>
                  <w:sz w:val="18"/>
                  <w:szCs w:val="18"/>
                </w:rPr>
                <w:t>(to destroy)</w:t>
              </w:r>
            </w:hyperlink>
            <w:r w:rsidRPr="00B06055">
              <w:rPr>
                <w:rFonts w:ascii="Palatino Linotype" w:hAnsi="Palatino Linotype"/>
                <w:sz w:val="18"/>
                <w:szCs w:val="18"/>
              </w:rPr>
              <w:t xml:space="preserve"> αὐτό </w:t>
            </w:r>
            <w:hyperlink r:id="rId703" w:tooltip="PPro-AN3S 846: auto -- He, she, it, they, them, same." w:history="1">
              <w:r w:rsidRPr="00B06055">
                <w:rPr>
                  <w:rStyle w:val="Hyperlink"/>
                  <w:rFonts w:ascii="Palatino Linotype" w:hAnsi="Palatino Linotype"/>
                  <w:sz w:val="18"/>
                  <w:szCs w:val="18"/>
                </w:rPr>
                <w:t>(Him)</w:t>
              </w:r>
            </w:hyperlink>
            <w:r w:rsidR="007452B0" w:rsidRPr="00B06055">
              <w:rPr>
                <w:rFonts w:ascii="Palatino Linotype" w:hAnsi="Palatino Linotype"/>
                <w:sz w:val="18"/>
                <w:szCs w:val="18"/>
              </w:rPr>
              <w:t xml:space="preserve">.” </w:t>
            </w:r>
          </w:p>
        </w:tc>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w:t>
            </w:r>
            <w:r w:rsidR="000A4E93" w:rsidRPr="00B06055">
              <w:rPr>
                <w:rFonts w:ascii="Arial" w:eastAsia="Times New Roman" w:hAnsi="Arial" w:cs="Arial"/>
                <w:sz w:val="18"/>
                <w:szCs w:val="18"/>
              </w:rPr>
              <w:t xml:space="preserve">13 And when they were departed, behold, the angel of the Lord </w:t>
            </w:r>
            <w:r w:rsidR="000A4E93" w:rsidRPr="00B06055">
              <w:rPr>
                <w:rFonts w:ascii="Arial" w:eastAsia="Times New Roman" w:hAnsi="Arial" w:cs="Arial"/>
                <w:b/>
                <w:sz w:val="18"/>
                <w:szCs w:val="18"/>
                <w:u w:val="single"/>
              </w:rPr>
              <w:t>appeareth</w:t>
            </w:r>
            <w:r w:rsidR="000A4E93" w:rsidRPr="00B06055">
              <w:rPr>
                <w:rFonts w:ascii="Arial" w:eastAsia="Times New Roman" w:hAnsi="Arial" w:cs="Arial"/>
                <w:sz w:val="18"/>
                <w:szCs w:val="18"/>
              </w:rPr>
              <w:t xml:space="preserve"> to Joseph in a </w:t>
            </w:r>
            <w:r w:rsidR="000A4E93" w:rsidRPr="00B06055">
              <w:rPr>
                <w:rFonts w:ascii="Arial" w:eastAsia="Times New Roman" w:hAnsi="Arial" w:cs="Arial"/>
                <w:b/>
                <w:sz w:val="18"/>
                <w:szCs w:val="18"/>
                <w:u w:val="single"/>
              </w:rPr>
              <w:t>dream</w:t>
            </w:r>
            <w:r w:rsidR="000A4E93" w:rsidRPr="00B06055">
              <w:rPr>
                <w:rFonts w:ascii="Arial" w:eastAsia="Times New Roman" w:hAnsi="Arial" w:cs="Arial"/>
                <w:sz w:val="18"/>
                <w:szCs w:val="18"/>
              </w:rPr>
              <w:t xml:space="preserve">, saying, Arise, and take the young child and his mother, and flee into Egypt, and </w:t>
            </w:r>
            <w:r w:rsidR="000A4E93" w:rsidRPr="00B06055">
              <w:rPr>
                <w:rFonts w:ascii="Arial" w:eastAsia="Times New Roman" w:hAnsi="Arial" w:cs="Arial"/>
                <w:b/>
                <w:sz w:val="18"/>
                <w:szCs w:val="18"/>
                <w:u w:val="single"/>
              </w:rPr>
              <w:t>be</w:t>
            </w:r>
            <w:r w:rsidR="000A4E93" w:rsidRPr="00B06055">
              <w:rPr>
                <w:rFonts w:ascii="Arial" w:eastAsia="Times New Roman" w:hAnsi="Arial" w:cs="Arial"/>
                <w:sz w:val="18"/>
                <w:szCs w:val="18"/>
              </w:rPr>
              <w:t xml:space="preserve"> thou there until I bring thee word: for Herod will seek the young child to destroy him.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14 </w:t>
            </w:r>
            <w:r w:rsidR="000A4E93" w:rsidRPr="00B06055">
              <w:rPr>
                <w:rFonts w:ascii="Arial" w:eastAsia="Times New Roman" w:hAnsi="Arial" w:cs="Arial"/>
                <w:b/>
                <w:sz w:val="18"/>
                <w:szCs w:val="18"/>
                <w:u w:val="single"/>
              </w:rPr>
              <w:t>And then</w:t>
            </w:r>
            <w:r w:rsidR="000A4E93" w:rsidRPr="00B06055">
              <w:rPr>
                <w:rFonts w:ascii="Arial" w:eastAsia="Times New Roman" w:hAnsi="Arial" w:cs="Arial"/>
                <w:sz w:val="18"/>
                <w:szCs w:val="18"/>
              </w:rPr>
              <w:t xml:space="preserve"> he arose, </w:t>
            </w:r>
            <w:r w:rsidR="000A4E93" w:rsidRPr="00B06055">
              <w:rPr>
                <w:rFonts w:ascii="Arial" w:eastAsia="Times New Roman" w:hAnsi="Arial" w:cs="Arial"/>
                <w:b/>
                <w:sz w:val="18"/>
                <w:szCs w:val="18"/>
                <w:u w:val="single"/>
              </w:rPr>
              <w:t>and</w:t>
            </w:r>
            <w:r w:rsidR="000A4E93" w:rsidRPr="00B06055">
              <w:rPr>
                <w:rFonts w:ascii="Arial" w:eastAsia="Times New Roman" w:hAnsi="Arial" w:cs="Arial"/>
                <w:sz w:val="18"/>
                <w:szCs w:val="18"/>
              </w:rPr>
              <w:t xml:space="preserve"> took the young child, and </w:t>
            </w:r>
            <w:r w:rsidR="000A4E93" w:rsidRPr="00B06055">
              <w:rPr>
                <w:rFonts w:ascii="Arial" w:eastAsia="Times New Roman" w:hAnsi="Arial" w:cs="Arial"/>
                <w:b/>
                <w:sz w:val="18"/>
                <w:szCs w:val="18"/>
                <w:u w:val="single"/>
              </w:rPr>
              <w:t>the child's</w:t>
            </w:r>
            <w:r w:rsidR="000A4E93" w:rsidRPr="00B06055">
              <w:rPr>
                <w:rFonts w:ascii="Arial" w:eastAsia="Times New Roman" w:hAnsi="Arial" w:cs="Arial"/>
                <w:sz w:val="18"/>
                <w:szCs w:val="18"/>
              </w:rPr>
              <w:t xml:space="preserve"> mother, by night, and departed into Egypt;  </w:t>
            </w:r>
          </w:p>
        </w:tc>
        <w:tc>
          <w:tcPr>
            <w:tcW w:w="5748" w:type="dxa"/>
          </w:tcPr>
          <w:p w:rsidR="000A4E93" w:rsidRPr="00B06055" w:rsidRDefault="001B66F9"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14</w:t>
            </w:r>
            <w:r w:rsidRPr="00B06055">
              <w:rPr>
                <w:rStyle w:val="reftext1"/>
                <w:sz w:val="18"/>
                <w:szCs w:val="18"/>
              </w:rPr>
              <w:t> </w:t>
            </w:r>
            <w:r w:rsidRPr="00B06055">
              <w:rPr>
                <w:rFonts w:ascii="Palatino Linotype" w:hAnsi="Palatino Linotype"/>
                <w:sz w:val="18"/>
                <w:szCs w:val="18"/>
              </w:rPr>
              <w:t>Ὁ </w:t>
            </w:r>
            <w:hyperlink r:id="rId704"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705"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ἐγερθεὶς </w:t>
            </w:r>
            <w:hyperlink r:id="rId706" w:tooltip="V-APP-NMS 1453: egertheis -- (a) to wake, arouse, (b) to raise up." w:history="1">
              <w:r w:rsidRPr="00B06055">
                <w:rPr>
                  <w:rStyle w:val="Hyperlink"/>
                  <w:rFonts w:ascii="Palatino Linotype" w:hAnsi="Palatino Linotype"/>
                  <w:sz w:val="18"/>
                  <w:szCs w:val="18"/>
                </w:rPr>
                <w:t>(having arisen)</w:t>
              </w:r>
            </w:hyperlink>
            <w:r w:rsidRPr="00B06055">
              <w:rPr>
                <w:rFonts w:ascii="Palatino Linotype" w:hAnsi="Palatino Linotype"/>
                <w:sz w:val="18"/>
                <w:szCs w:val="18"/>
              </w:rPr>
              <w:t>, παρέλαβεν </w:t>
            </w:r>
            <w:hyperlink r:id="rId707" w:tooltip="V-AIA-3S 3880: parelaben -- To take from, receive from, or: to take to, receive (apparently not used of money), admit, acknowledge; to take with me." w:history="1">
              <w:r w:rsidRPr="00B06055">
                <w:rPr>
                  <w:rStyle w:val="Hyperlink"/>
                  <w:rFonts w:ascii="Palatino Linotype" w:hAnsi="Palatino Linotype"/>
                  <w:sz w:val="18"/>
                  <w:szCs w:val="18"/>
                </w:rPr>
                <w:t>(he took)</w:t>
              </w:r>
            </w:hyperlink>
            <w:r w:rsidRPr="00B06055">
              <w:rPr>
                <w:rFonts w:ascii="Palatino Linotype" w:hAnsi="Palatino Linotype"/>
                <w:sz w:val="18"/>
                <w:szCs w:val="18"/>
              </w:rPr>
              <w:t xml:space="preserve"> τὸ </w:t>
            </w:r>
            <w:hyperlink r:id="rId708"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παιδίον </w:t>
            </w:r>
            <w:hyperlink r:id="rId709" w:tooltip="N-ANS 3813: paidion -- A little child, an infant, little one." w:history="1">
              <w:r w:rsidRPr="00B06055">
                <w:rPr>
                  <w:rStyle w:val="Hyperlink"/>
                  <w:rFonts w:ascii="Palatino Linotype" w:hAnsi="Palatino Linotype"/>
                  <w:sz w:val="18"/>
                  <w:szCs w:val="18"/>
                </w:rPr>
                <w:t>(Child)</w:t>
              </w:r>
            </w:hyperlink>
            <w:r w:rsidRPr="00B06055">
              <w:rPr>
                <w:rFonts w:ascii="Palatino Linotype" w:hAnsi="Palatino Linotype"/>
                <w:sz w:val="18"/>
                <w:szCs w:val="18"/>
              </w:rPr>
              <w:t xml:space="preserve"> καὶ </w:t>
            </w:r>
            <w:hyperlink r:id="rId71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τὴν </w:t>
            </w:r>
            <w:hyperlink r:id="rId711"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μητέρα </w:t>
            </w:r>
            <w:hyperlink r:id="rId712" w:tooltip="N-AFS 3384: mētera -- A mother." w:history="1">
              <w:r w:rsidRPr="00B06055">
                <w:rPr>
                  <w:rStyle w:val="Hyperlink"/>
                  <w:rFonts w:ascii="Palatino Linotype" w:hAnsi="Palatino Linotype"/>
                  <w:sz w:val="18"/>
                  <w:szCs w:val="18"/>
                </w:rPr>
                <w:t>(mother)</w:t>
              </w:r>
            </w:hyperlink>
            <w:r w:rsidRPr="00B06055">
              <w:rPr>
                <w:rFonts w:ascii="Palatino Linotype" w:hAnsi="Palatino Linotype"/>
                <w:sz w:val="18"/>
                <w:szCs w:val="18"/>
              </w:rPr>
              <w:t xml:space="preserve"> αὐτοῦ </w:t>
            </w:r>
            <w:hyperlink r:id="rId713"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νυκτὸς </w:t>
            </w:r>
            <w:hyperlink r:id="rId714" w:tooltip="N-GFS 3571: nyktos -- The night, night-time." w:history="1">
              <w:r w:rsidRPr="00B06055">
                <w:rPr>
                  <w:rStyle w:val="Hyperlink"/>
                  <w:rFonts w:ascii="Palatino Linotype" w:hAnsi="Palatino Linotype"/>
                  <w:sz w:val="18"/>
                  <w:szCs w:val="18"/>
                </w:rPr>
                <w:t>(by night)</w:t>
              </w:r>
            </w:hyperlink>
            <w:r w:rsidRPr="00B06055">
              <w:rPr>
                <w:rFonts w:ascii="Palatino Linotype" w:hAnsi="Palatino Linotype"/>
                <w:sz w:val="18"/>
                <w:szCs w:val="18"/>
              </w:rPr>
              <w:t xml:space="preserve"> καὶ </w:t>
            </w:r>
            <w:hyperlink r:id="rId71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ἀνεχώρησεν </w:t>
            </w:r>
            <w:hyperlink r:id="rId716" w:tooltip="V-AIA-3S 402: anechōrēsen -- To return, retire, withdraw, depart (underlying idea perhaps of taking refuge from danger or of going into retirement)." w:history="1">
              <w:r w:rsidRPr="00B06055">
                <w:rPr>
                  <w:rStyle w:val="Hyperlink"/>
                  <w:rFonts w:ascii="Palatino Linotype" w:hAnsi="Palatino Linotype"/>
                  <w:sz w:val="18"/>
                  <w:szCs w:val="18"/>
                </w:rPr>
                <w:t>(withdrew)</w:t>
              </w:r>
            </w:hyperlink>
            <w:r w:rsidRPr="00B06055">
              <w:rPr>
                <w:rFonts w:ascii="Palatino Linotype" w:hAnsi="Palatino Linotype"/>
                <w:sz w:val="18"/>
                <w:szCs w:val="18"/>
              </w:rPr>
              <w:t xml:space="preserve"> εἰς </w:t>
            </w:r>
            <w:hyperlink r:id="rId717"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Αἴγυπτον </w:t>
            </w:r>
            <w:hyperlink r:id="rId718" w:tooltip="N-AFS 125: Aigypton -- Egypt." w:history="1">
              <w:r w:rsidRPr="00B06055">
                <w:rPr>
                  <w:rStyle w:val="Hyperlink"/>
                  <w:rFonts w:ascii="Palatino Linotype" w:hAnsi="Palatino Linotype"/>
                  <w:sz w:val="18"/>
                  <w:szCs w:val="18"/>
                </w:rPr>
                <w:t>(Egypt)</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w:t>
            </w:r>
            <w:r w:rsidR="000A4E93" w:rsidRPr="00B06055">
              <w:rPr>
                <w:rFonts w:ascii="Arial" w:eastAsia="Times New Roman" w:hAnsi="Arial" w:cs="Arial"/>
                <w:sz w:val="18"/>
                <w:szCs w:val="18"/>
              </w:rPr>
              <w:t xml:space="preserve">14 </w:t>
            </w:r>
            <w:r w:rsidR="000A4E93" w:rsidRPr="00B06055">
              <w:rPr>
                <w:rFonts w:ascii="Arial" w:eastAsia="Times New Roman" w:hAnsi="Arial" w:cs="Arial"/>
                <w:b/>
                <w:sz w:val="18"/>
                <w:szCs w:val="18"/>
                <w:u w:val="single"/>
              </w:rPr>
              <w:t>When</w:t>
            </w:r>
            <w:r w:rsidR="000A4E93" w:rsidRPr="00B06055">
              <w:rPr>
                <w:rFonts w:ascii="Arial" w:eastAsia="Times New Roman" w:hAnsi="Arial" w:cs="Arial"/>
                <w:sz w:val="18"/>
                <w:szCs w:val="18"/>
              </w:rPr>
              <w:t xml:space="preserve"> he arose, </w:t>
            </w:r>
            <w:r w:rsidR="000A4E93" w:rsidRPr="00B06055">
              <w:rPr>
                <w:rFonts w:ascii="Arial" w:eastAsia="Times New Roman" w:hAnsi="Arial" w:cs="Arial"/>
                <w:b/>
                <w:sz w:val="18"/>
                <w:szCs w:val="18"/>
                <w:u w:val="single"/>
              </w:rPr>
              <w:t>he</w:t>
            </w:r>
            <w:r w:rsidR="000A4E93" w:rsidRPr="00B06055">
              <w:rPr>
                <w:rFonts w:ascii="Arial" w:eastAsia="Times New Roman" w:hAnsi="Arial" w:cs="Arial"/>
                <w:sz w:val="18"/>
                <w:szCs w:val="18"/>
              </w:rPr>
              <w:t xml:space="preserve"> took the young child and </w:t>
            </w:r>
            <w:r w:rsidR="000A4E93" w:rsidRPr="00B06055">
              <w:rPr>
                <w:rFonts w:ascii="Arial" w:eastAsia="Times New Roman" w:hAnsi="Arial" w:cs="Arial"/>
                <w:b/>
                <w:sz w:val="18"/>
                <w:szCs w:val="18"/>
                <w:u w:val="single"/>
              </w:rPr>
              <w:t>his</w:t>
            </w:r>
            <w:r w:rsidR="000A4E93" w:rsidRPr="00B06055">
              <w:rPr>
                <w:rFonts w:ascii="Arial" w:eastAsia="Times New Roman" w:hAnsi="Arial" w:cs="Arial"/>
                <w:sz w:val="18"/>
                <w:szCs w:val="18"/>
              </w:rPr>
              <w:t xml:space="preserve"> mother by night, and departed into Egypt: </w:t>
            </w:r>
          </w:p>
        </w:tc>
      </w:tr>
      <w:tr w:rsidR="001B66F9" w:rsidRPr="000A4E93" w:rsidTr="004519DA">
        <w:trPr>
          <w:tblCellSpacing w:w="75" w:type="dxa"/>
        </w:trPr>
        <w:tc>
          <w:tcPr>
            <w:tcW w:w="2004" w:type="dxa"/>
            <w:tcMar>
              <w:top w:w="0" w:type="dxa"/>
              <w:left w:w="108" w:type="dxa"/>
              <w:bottom w:w="0" w:type="dxa"/>
              <w:right w:w="108" w:type="dxa"/>
            </w:tcMar>
          </w:tcPr>
          <w:p w:rsidR="001B66F9"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D3408F" w:rsidRPr="00B06055">
              <w:rPr>
                <w:rFonts w:ascii="Arial" w:eastAsia="Times New Roman" w:hAnsi="Arial" w:cs="Arial"/>
                <w:sz w:val="18"/>
                <w:szCs w:val="18"/>
              </w:rPr>
              <w:t>15 And was there until the death of Herod, that it might be fulfilled which was spoken of the Lord by the prophet, saying, Out of Egypt have I called my Son.</w:t>
            </w:r>
          </w:p>
        </w:tc>
        <w:tc>
          <w:tcPr>
            <w:tcW w:w="5748" w:type="dxa"/>
          </w:tcPr>
          <w:p w:rsidR="001B66F9" w:rsidRPr="00B06055" w:rsidRDefault="001B66F9" w:rsidP="000B13DA">
            <w:pPr>
              <w:pStyle w:val="reg"/>
              <w:spacing w:before="0" w:beforeAutospacing="0" w:after="0" w:afterAutospacing="0" w:line="240" w:lineRule="auto"/>
              <w:jc w:val="left"/>
              <w:rPr>
                <w:rStyle w:val="reftext1"/>
                <w:rFonts w:ascii="Palatino Linotype" w:hAnsi="Palatino Linotype"/>
                <w:b w:val="0"/>
                <w:bCs w:val="0"/>
                <w:color w:val="auto"/>
                <w:sz w:val="18"/>
                <w:szCs w:val="18"/>
              </w:rPr>
            </w:pPr>
            <w:r w:rsidRPr="00B06055">
              <w:rPr>
                <w:rStyle w:val="reftext1"/>
                <w:position w:val="6"/>
                <w:sz w:val="18"/>
                <w:szCs w:val="18"/>
              </w:rPr>
              <w:t>15</w:t>
            </w:r>
            <w:r w:rsidRPr="00B06055">
              <w:rPr>
                <w:rStyle w:val="reftext1"/>
                <w:sz w:val="18"/>
                <w:szCs w:val="18"/>
              </w:rPr>
              <w:t> </w:t>
            </w:r>
            <w:r w:rsidRPr="00B06055">
              <w:rPr>
                <w:rFonts w:ascii="Palatino Linotype" w:hAnsi="Palatino Linotype"/>
                <w:sz w:val="18"/>
                <w:szCs w:val="18"/>
              </w:rPr>
              <w:t>καὶ </w:t>
            </w:r>
            <w:hyperlink r:id="rId71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ἦν </w:t>
            </w:r>
            <w:hyperlink r:id="rId720" w:tooltip="V-IIA-3S 1510: ēn -- To be, exist." w:history="1">
              <w:r w:rsidRPr="00B06055">
                <w:rPr>
                  <w:rStyle w:val="Hyperlink"/>
                  <w:rFonts w:ascii="Palatino Linotype" w:hAnsi="Palatino Linotype"/>
                  <w:sz w:val="18"/>
                  <w:szCs w:val="18"/>
                </w:rPr>
                <w:t>(he remained)</w:t>
              </w:r>
            </w:hyperlink>
            <w:r w:rsidRPr="00B06055">
              <w:rPr>
                <w:rFonts w:ascii="Palatino Linotype" w:hAnsi="Palatino Linotype"/>
                <w:sz w:val="18"/>
                <w:szCs w:val="18"/>
              </w:rPr>
              <w:t xml:space="preserve"> ἐκεῖ </w:t>
            </w:r>
            <w:hyperlink r:id="rId721" w:tooltip="Adv 1563: ekei -- (a) there, yonder, in that place, (b) thither, there." w:history="1">
              <w:r w:rsidRPr="00B06055">
                <w:rPr>
                  <w:rStyle w:val="Hyperlink"/>
                  <w:rFonts w:ascii="Palatino Linotype" w:hAnsi="Palatino Linotype"/>
                  <w:sz w:val="18"/>
                  <w:szCs w:val="18"/>
                </w:rPr>
                <w:t>(there)</w:t>
              </w:r>
            </w:hyperlink>
            <w:r w:rsidRPr="00B06055">
              <w:rPr>
                <w:rFonts w:ascii="Palatino Linotype" w:hAnsi="Palatino Linotype"/>
                <w:sz w:val="18"/>
                <w:szCs w:val="18"/>
              </w:rPr>
              <w:t xml:space="preserve"> ἕως </w:t>
            </w:r>
            <w:hyperlink r:id="rId722" w:tooltip="Prep 2193: heōs -- (a) conj: until, (b) prep: as far as, up to, as much as, until." w:history="1">
              <w:r w:rsidRPr="00B06055">
                <w:rPr>
                  <w:rStyle w:val="Hyperlink"/>
                  <w:rFonts w:ascii="Palatino Linotype" w:hAnsi="Palatino Linotype"/>
                  <w:sz w:val="18"/>
                  <w:szCs w:val="18"/>
                </w:rPr>
                <w:t>(until)</w:t>
              </w:r>
            </w:hyperlink>
            <w:r w:rsidRPr="00B06055">
              <w:rPr>
                <w:rFonts w:ascii="Palatino Linotype" w:hAnsi="Palatino Linotype"/>
                <w:sz w:val="18"/>
                <w:szCs w:val="18"/>
              </w:rPr>
              <w:t xml:space="preserve"> τῆς </w:t>
            </w:r>
            <w:hyperlink r:id="rId723" w:tooltip="Art-GFS 3588: tē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τελευτῆς </w:t>
            </w:r>
            <w:hyperlink r:id="rId724" w:tooltip="N-GFS 5054: teleutēs -- End of life, death." w:history="1">
              <w:r w:rsidRPr="00B06055">
                <w:rPr>
                  <w:rStyle w:val="Hyperlink"/>
                  <w:rFonts w:ascii="Palatino Linotype" w:hAnsi="Palatino Linotype"/>
                  <w:sz w:val="18"/>
                  <w:szCs w:val="18"/>
                </w:rPr>
                <w:t>(death)</w:t>
              </w:r>
            </w:hyperlink>
            <w:r w:rsidRPr="00B06055">
              <w:rPr>
                <w:rFonts w:ascii="Palatino Linotype" w:hAnsi="Palatino Linotype"/>
                <w:sz w:val="18"/>
                <w:szCs w:val="18"/>
              </w:rPr>
              <w:t xml:space="preserve"> Ἡρῴδου </w:t>
            </w:r>
            <w:hyperlink r:id="rId725" w:tooltip="N-GMS 2264: Hērōdou -- Herod; four persons are called by this name: Herod the Great, Herod Antipas, Herod Agrippa, and Herod Agrippa the younger." w:history="1">
              <w:r w:rsidRPr="00B06055">
                <w:rPr>
                  <w:rStyle w:val="Hyperlink"/>
                  <w:rFonts w:ascii="Palatino Linotype" w:hAnsi="Palatino Linotype"/>
                  <w:sz w:val="18"/>
                  <w:szCs w:val="18"/>
                </w:rPr>
                <w:t>(of Herod)</w:t>
              </w:r>
            </w:hyperlink>
            <w:r w:rsidRPr="00B06055">
              <w:rPr>
                <w:rFonts w:ascii="Palatino Linotype" w:hAnsi="Palatino Linotype"/>
                <w:sz w:val="18"/>
                <w:szCs w:val="18"/>
              </w:rPr>
              <w:t>; ἵνα </w:t>
            </w:r>
            <w:hyperlink r:id="rId726" w:tooltip="Conj 2443: hina -- In order that, so that." w:history="1">
              <w:r w:rsidRPr="00B06055">
                <w:rPr>
                  <w:rStyle w:val="Hyperlink"/>
                  <w:rFonts w:ascii="Palatino Linotype" w:hAnsi="Palatino Linotype"/>
                  <w:sz w:val="18"/>
                  <w:szCs w:val="18"/>
                </w:rPr>
                <w:t>(so that)</w:t>
              </w:r>
            </w:hyperlink>
            <w:r w:rsidRPr="00B06055">
              <w:rPr>
                <w:rFonts w:ascii="Palatino Linotype" w:hAnsi="Palatino Linotype"/>
                <w:sz w:val="18"/>
                <w:szCs w:val="18"/>
              </w:rPr>
              <w:t xml:space="preserve"> πληρωθῇ </w:t>
            </w:r>
            <w:hyperlink r:id="rId727" w:tooltip="V-ASP-3S 4137: plērōthē -- To fill, fulfill, complete." w:history="1">
              <w:r w:rsidRPr="00B06055">
                <w:rPr>
                  <w:rStyle w:val="Hyperlink"/>
                  <w:rFonts w:ascii="Palatino Linotype" w:hAnsi="Palatino Linotype"/>
                  <w:sz w:val="18"/>
                  <w:szCs w:val="18"/>
                </w:rPr>
                <w:t>(it might be fulfilled)</w:t>
              </w:r>
            </w:hyperlink>
            <w:r w:rsidRPr="00B06055">
              <w:rPr>
                <w:rFonts w:ascii="Palatino Linotype" w:hAnsi="Palatino Linotype"/>
                <w:sz w:val="18"/>
                <w:szCs w:val="18"/>
              </w:rPr>
              <w:t xml:space="preserve"> τὸ </w:t>
            </w:r>
            <w:hyperlink r:id="rId728" w:tooltip="Art-NNS 3588: to -- The, the definite articl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ῥηθὲν </w:t>
            </w:r>
            <w:hyperlink r:id="rId729" w:tooltip="V-APP-NNS 2046: rhēthen -- (denoting speech in progress), (a) to say, speak; to mean, mention, tell, (b) to call, name, especially in the pass., (c) to tell, command." w:history="1">
              <w:r w:rsidRPr="00B06055">
                <w:rPr>
                  <w:rStyle w:val="Hyperlink"/>
                  <w:rFonts w:ascii="Palatino Linotype" w:hAnsi="Palatino Linotype"/>
                  <w:sz w:val="18"/>
                  <w:szCs w:val="18"/>
                </w:rPr>
                <w:t>(having been spoken)</w:t>
              </w:r>
            </w:hyperlink>
            <w:r w:rsidRPr="00B06055">
              <w:rPr>
                <w:rFonts w:ascii="Palatino Linotype" w:hAnsi="Palatino Linotype"/>
                <w:sz w:val="18"/>
                <w:szCs w:val="18"/>
              </w:rPr>
              <w:t xml:space="preserve"> ὑπὸ </w:t>
            </w:r>
            <w:hyperlink r:id="rId730" w:tooltip="Prep 5259: hypo -- By, under, about." w:history="1">
              <w:r w:rsidRPr="00B06055">
                <w:rPr>
                  <w:rStyle w:val="Hyperlink"/>
                  <w:rFonts w:ascii="Palatino Linotype" w:hAnsi="Palatino Linotype"/>
                  <w:sz w:val="18"/>
                  <w:szCs w:val="18"/>
                </w:rPr>
                <w:t>(by)</w:t>
              </w:r>
            </w:hyperlink>
            <w:r w:rsidRPr="00B06055">
              <w:rPr>
                <w:rFonts w:ascii="Palatino Linotype" w:hAnsi="Palatino Linotype"/>
                <w:sz w:val="18"/>
                <w:szCs w:val="18"/>
              </w:rPr>
              <w:t xml:space="preserve"> κυρίου </w:t>
            </w:r>
            <w:hyperlink r:id="rId731" w:tooltip="N-GMS 2962: kyriou -- Lord, master, sir; the Lord."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Lord)</w:t>
              </w:r>
            </w:hyperlink>
            <w:r w:rsidRPr="00B06055">
              <w:rPr>
                <w:rFonts w:ascii="Palatino Linotype" w:hAnsi="Palatino Linotype"/>
                <w:sz w:val="18"/>
                <w:szCs w:val="18"/>
              </w:rPr>
              <w:t xml:space="preserve"> διὰ </w:t>
            </w:r>
            <w:hyperlink r:id="rId732"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(through)</w:t>
              </w:r>
            </w:hyperlink>
            <w:r w:rsidRPr="00B06055">
              <w:rPr>
                <w:rFonts w:ascii="Palatino Linotype" w:hAnsi="Palatino Linotype"/>
                <w:sz w:val="18"/>
                <w:szCs w:val="18"/>
              </w:rPr>
              <w:t xml:space="preserve"> τοῦ </w:t>
            </w:r>
            <w:hyperlink r:id="rId733"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προφήτου </w:t>
            </w:r>
            <w:hyperlink r:id="rId734" w:tooltip="N-GMS 4396: prophētou -- A prophet, poet; a person gifted at expositing divine truth." w:history="1">
              <w:r w:rsidRPr="00B06055">
                <w:rPr>
                  <w:rStyle w:val="Hyperlink"/>
                  <w:rFonts w:ascii="Palatino Linotype" w:hAnsi="Palatino Linotype"/>
                  <w:sz w:val="18"/>
                  <w:szCs w:val="18"/>
                </w:rPr>
                <w:t>(prophet)</w:t>
              </w:r>
            </w:hyperlink>
            <w:r w:rsidRPr="00B06055">
              <w:rPr>
                <w:rFonts w:ascii="Palatino Linotype" w:hAnsi="Palatino Linotype"/>
                <w:sz w:val="18"/>
                <w:szCs w:val="18"/>
              </w:rPr>
              <w:t>, λέγοντος </w:t>
            </w:r>
            <w:hyperlink r:id="rId735" w:tooltip="V-PPA-GMS 3004: legonto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“Ἐξ </w:t>
            </w:r>
            <w:hyperlink r:id="rId736" w:tooltip="Prep 1537: Ex -- From out, out from among, from, suggesting from the interior outwards." w:history="1">
              <w:r w:rsidRPr="00B06055">
                <w:rPr>
                  <w:rStyle w:val="Hyperlink"/>
                  <w:rFonts w:ascii="Palatino Linotype" w:hAnsi="Palatino Linotype"/>
                  <w:sz w:val="18"/>
                  <w:szCs w:val="18"/>
                </w:rPr>
                <w:t>(Out)</w:t>
              </w:r>
            </w:hyperlink>
            <w:r w:rsidRPr="00B06055">
              <w:rPr>
                <w:rFonts w:ascii="Palatino Linotype" w:hAnsi="Palatino Linotype"/>
                <w:sz w:val="18"/>
                <w:szCs w:val="18"/>
              </w:rPr>
              <w:t xml:space="preserve"> Αἰγύπτου </w:t>
            </w:r>
            <w:hyperlink r:id="rId737" w:tooltip="N-GFS 125: Aigyptou -- Egypt." w:history="1">
              <w:r w:rsidRPr="00B06055">
                <w:rPr>
                  <w:rStyle w:val="Hyperlink"/>
                  <w:rFonts w:ascii="Palatino Linotype" w:hAnsi="Palatino Linotype"/>
                  <w:sz w:val="18"/>
                  <w:szCs w:val="18"/>
                </w:rPr>
                <w:t>(of Egypt)</w:t>
              </w:r>
            </w:hyperlink>
            <w:r w:rsidRPr="00B06055">
              <w:rPr>
                <w:rFonts w:ascii="Palatino Linotype" w:hAnsi="Palatino Linotype"/>
                <w:sz w:val="18"/>
                <w:szCs w:val="18"/>
              </w:rPr>
              <w:t xml:space="preserve"> ἐκάλεσα </w:t>
            </w:r>
            <w:hyperlink r:id="rId738" w:tooltip="V-AIA-1S 2564: ekalesa -- (a) to call, summon, invite, (b) to call, name." w:history="1">
              <w:r w:rsidRPr="00B06055">
                <w:rPr>
                  <w:rStyle w:val="Hyperlink"/>
                  <w:rFonts w:ascii="Palatino Linotype" w:hAnsi="Palatino Linotype"/>
                  <w:sz w:val="18"/>
                  <w:szCs w:val="18"/>
                </w:rPr>
                <w:t>(have I called)</w:t>
              </w:r>
            </w:hyperlink>
            <w:r w:rsidRPr="00B06055">
              <w:rPr>
                <w:rFonts w:ascii="Palatino Linotype" w:hAnsi="Palatino Linotype"/>
                <w:sz w:val="18"/>
                <w:szCs w:val="18"/>
              </w:rPr>
              <w:t xml:space="preserve"> τὸν </w:t>
            </w:r>
            <w:hyperlink r:id="rId739"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υἱόν </w:t>
            </w:r>
            <w:hyperlink r:id="rId740" w:tooltip="N-AMS 5207: huion -- A son, descendent." w:history="1">
              <w:r w:rsidRPr="00B06055">
                <w:rPr>
                  <w:rStyle w:val="Hyperlink"/>
                  <w:rFonts w:ascii="Palatino Linotype" w:hAnsi="Palatino Linotype"/>
                  <w:sz w:val="18"/>
                  <w:szCs w:val="18"/>
                </w:rPr>
                <w:t>(Son)</w:t>
              </w:r>
            </w:hyperlink>
            <w:r w:rsidRPr="00B06055">
              <w:rPr>
                <w:rFonts w:ascii="Palatino Linotype" w:hAnsi="Palatino Linotype"/>
                <w:sz w:val="18"/>
                <w:szCs w:val="18"/>
              </w:rPr>
              <w:t xml:space="preserve"> μου </w:t>
            </w:r>
            <w:hyperlink r:id="rId741" w:tooltip="PPro-G1S 1473: mou -- I, the first-person pronoun." w:history="1">
              <w:r w:rsidRPr="00B06055">
                <w:rPr>
                  <w:rStyle w:val="Hyperlink"/>
                  <w:rFonts w:ascii="Palatino Linotype" w:hAnsi="Palatino Linotype"/>
                  <w:sz w:val="18"/>
                  <w:szCs w:val="18"/>
                </w:rPr>
                <w:t>(of me)</w:t>
              </w:r>
            </w:hyperlink>
            <w:r w:rsidRPr="00B06055">
              <w:rPr>
                <w:rFonts w:ascii="Palatino Linotype" w:hAnsi="Palatino Linotype"/>
                <w:sz w:val="18"/>
                <w:szCs w:val="18"/>
              </w:rPr>
              <w:t xml:space="preserve">.” </w:t>
            </w:r>
          </w:p>
        </w:tc>
        <w:tc>
          <w:tcPr>
            <w:tcW w:w="2004" w:type="dxa"/>
            <w:tcMar>
              <w:top w:w="0" w:type="dxa"/>
              <w:left w:w="108" w:type="dxa"/>
              <w:bottom w:w="0" w:type="dxa"/>
              <w:right w:w="108" w:type="dxa"/>
            </w:tcMar>
          </w:tcPr>
          <w:p w:rsidR="001B66F9"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w:t>
            </w:r>
            <w:r w:rsidR="00D3408F" w:rsidRPr="00B06055">
              <w:rPr>
                <w:rFonts w:ascii="Arial" w:eastAsia="Times New Roman" w:hAnsi="Arial" w:cs="Arial"/>
                <w:sz w:val="18"/>
                <w:szCs w:val="18"/>
              </w:rPr>
              <w:t>15 And was there until the death of Herod: that it might be fulfilled which was spoken of the Lord by the prophet, saying, Out of Egypt have I called my son.</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16 Then Herod, when he saw that he was mocked of the wise men, was exceeding wroth; and sent forth and slew all the children that were in Bethlehem, and all the coasts thereof, from two years old and under, according to the time which he had diligently inquired of the wise men.  </w:t>
            </w:r>
          </w:p>
        </w:tc>
        <w:tc>
          <w:tcPr>
            <w:tcW w:w="5748" w:type="dxa"/>
          </w:tcPr>
          <w:p w:rsidR="000A4E93" w:rsidRPr="00B06055" w:rsidRDefault="001B66F9" w:rsidP="000B13DA">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t>16</w:t>
            </w:r>
            <w:r w:rsidRPr="00B06055">
              <w:rPr>
                <w:rStyle w:val="reftext1"/>
                <w:sz w:val="18"/>
                <w:szCs w:val="18"/>
              </w:rPr>
              <w:t> </w:t>
            </w:r>
            <w:r w:rsidRPr="00B06055">
              <w:rPr>
                <w:rFonts w:ascii="Palatino Linotype" w:hAnsi="Palatino Linotype"/>
                <w:sz w:val="18"/>
                <w:szCs w:val="18"/>
              </w:rPr>
              <w:t>Τότε </w:t>
            </w:r>
            <w:hyperlink r:id="rId742"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Ἡρῴδης </w:t>
            </w:r>
            <w:hyperlink r:id="rId743" w:tooltip="N-NMS 2264: Hērōdēs -- Herod; four persons are called by this name: Herod the Great, Herod Antipas, Herod Agrippa, and Herod Agrippa the younger." w:history="1">
              <w:r w:rsidRPr="00B06055">
                <w:rPr>
                  <w:rStyle w:val="Hyperlink"/>
                  <w:rFonts w:ascii="Palatino Linotype" w:hAnsi="Palatino Linotype"/>
                  <w:sz w:val="18"/>
                  <w:szCs w:val="18"/>
                </w:rPr>
                <w:t>(Herod)</w:t>
              </w:r>
            </w:hyperlink>
            <w:r w:rsidRPr="00B06055">
              <w:rPr>
                <w:rFonts w:ascii="Palatino Linotype" w:hAnsi="Palatino Linotype"/>
                <w:sz w:val="18"/>
                <w:szCs w:val="18"/>
              </w:rPr>
              <w:t>, ἰδὼν </w:t>
            </w:r>
            <w:hyperlink r:id="rId744" w:tooltip="V-APA-NMS 3708: idōn -- To see, look upon, experience, perceive, discern, beware." w:history="1">
              <w:r w:rsidRPr="00B06055">
                <w:rPr>
                  <w:rStyle w:val="Hyperlink"/>
                  <w:rFonts w:ascii="Palatino Linotype" w:hAnsi="Palatino Linotype"/>
                  <w:sz w:val="18"/>
                  <w:szCs w:val="18"/>
                </w:rPr>
                <w:t>(having seen)</w:t>
              </w:r>
            </w:hyperlink>
            <w:r w:rsidRPr="00B06055">
              <w:rPr>
                <w:rFonts w:ascii="Palatino Linotype" w:hAnsi="Palatino Linotype"/>
                <w:sz w:val="18"/>
                <w:szCs w:val="18"/>
              </w:rPr>
              <w:t xml:space="preserve"> ὅτι </w:t>
            </w:r>
            <w:hyperlink r:id="rId745" w:tooltip="Conj 3754: hoti -- That, since, because; may introduce direct discours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ἐνεπαίχθη </w:t>
            </w:r>
            <w:hyperlink r:id="rId746" w:tooltip="V-AIP-3S 1702: enepaichthē -- To mock, ridicule." w:history="1">
              <w:r w:rsidRPr="00B06055">
                <w:rPr>
                  <w:rStyle w:val="Hyperlink"/>
                  <w:rFonts w:ascii="Palatino Linotype" w:hAnsi="Palatino Linotype"/>
                  <w:sz w:val="18"/>
                  <w:szCs w:val="18"/>
                </w:rPr>
                <w:t>(he had been outwitted)</w:t>
              </w:r>
            </w:hyperlink>
            <w:r w:rsidRPr="00B06055">
              <w:rPr>
                <w:rFonts w:ascii="Palatino Linotype" w:hAnsi="Palatino Linotype"/>
                <w:sz w:val="18"/>
                <w:szCs w:val="18"/>
              </w:rPr>
              <w:t xml:space="preserve"> ὑπὸ </w:t>
            </w:r>
            <w:hyperlink r:id="rId747" w:tooltip="Prep 5259: hypo -- By, under, about." w:history="1">
              <w:r w:rsidRPr="00B06055">
                <w:rPr>
                  <w:rStyle w:val="Hyperlink"/>
                  <w:rFonts w:ascii="Palatino Linotype" w:hAnsi="Palatino Linotype"/>
                  <w:sz w:val="18"/>
                  <w:szCs w:val="18"/>
                </w:rPr>
                <w:t>(by)</w:t>
              </w:r>
            </w:hyperlink>
            <w:r w:rsidRPr="00B06055">
              <w:rPr>
                <w:rFonts w:ascii="Palatino Linotype" w:hAnsi="Palatino Linotype"/>
                <w:sz w:val="18"/>
                <w:szCs w:val="18"/>
              </w:rPr>
              <w:t xml:space="preserve"> τῶν </w:t>
            </w:r>
            <w:hyperlink r:id="rId748" w:tooltip="Art-GM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μάγων </w:t>
            </w:r>
            <w:hyperlink r:id="rId749" w:tooltip="N-GMP 3097: magōn -- A sorcerer, a magician, a wizard." w:history="1">
              <w:r w:rsidRPr="00B06055">
                <w:rPr>
                  <w:rStyle w:val="Hyperlink"/>
                  <w:rFonts w:ascii="Palatino Linotype" w:hAnsi="Palatino Linotype"/>
                  <w:sz w:val="18"/>
                  <w:szCs w:val="18"/>
                </w:rPr>
                <w:t>(Magi)</w:t>
              </w:r>
            </w:hyperlink>
            <w:r w:rsidRPr="00B06055">
              <w:rPr>
                <w:rFonts w:ascii="Palatino Linotype" w:hAnsi="Palatino Linotype"/>
                <w:sz w:val="18"/>
                <w:szCs w:val="18"/>
              </w:rPr>
              <w:t>, ἐθυμώθη </w:t>
            </w:r>
            <w:hyperlink r:id="rId750" w:tooltip="V-AIP-3S 2373: ethymōthē -- To provoke to anger; pass: to be very angry." w:history="1">
              <w:r w:rsidRPr="00B06055">
                <w:rPr>
                  <w:rStyle w:val="Hyperlink"/>
                  <w:rFonts w:ascii="Palatino Linotype" w:hAnsi="Palatino Linotype"/>
                  <w:sz w:val="18"/>
                  <w:szCs w:val="18"/>
                </w:rPr>
                <w:t>(was enraged)</w:t>
              </w:r>
            </w:hyperlink>
            <w:r w:rsidRPr="00B06055">
              <w:rPr>
                <w:rFonts w:ascii="Palatino Linotype" w:hAnsi="Palatino Linotype"/>
                <w:sz w:val="18"/>
                <w:szCs w:val="18"/>
              </w:rPr>
              <w:t xml:space="preserve"> λίαν </w:t>
            </w:r>
            <w:hyperlink r:id="rId751" w:tooltip="Adv 3029: lian -- Very; very much, exceedingly, greatly." w:history="1">
              <w:r w:rsidRPr="00B06055">
                <w:rPr>
                  <w:rStyle w:val="Hyperlink"/>
                  <w:rFonts w:ascii="Palatino Linotype" w:hAnsi="Palatino Linotype"/>
                  <w:sz w:val="18"/>
                  <w:szCs w:val="18"/>
                </w:rPr>
                <w:t>(intensely)</w:t>
              </w:r>
            </w:hyperlink>
            <w:r w:rsidRPr="00B06055">
              <w:rPr>
                <w:rFonts w:ascii="Palatino Linotype" w:hAnsi="Palatino Linotype"/>
                <w:sz w:val="18"/>
                <w:szCs w:val="18"/>
              </w:rPr>
              <w:t>, καὶ </w:t>
            </w:r>
            <w:hyperlink r:id="rId75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ἀποστείλας </w:t>
            </w:r>
            <w:hyperlink r:id="rId753" w:tooltip="V-APA-NMS 649: aposteilas -- To send forth, send (as a messenger, commission, etc.), send away, dismiss." w:history="1">
              <w:r w:rsidRPr="00B06055">
                <w:rPr>
                  <w:rStyle w:val="Hyperlink"/>
                  <w:rFonts w:ascii="Palatino Linotype" w:hAnsi="Palatino Linotype"/>
                  <w:sz w:val="18"/>
                  <w:szCs w:val="18"/>
                </w:rPr>
                <w:t>(having sent forth)</w:t>
              </w:r>
            </w:hyperlink>
            <w:r w:rsidRPr="00B06055">
              <w:rPr>
                <w:rFonts w:ascii="Palatino Linotype" w:hAnsi="Palatino Linotype"/>
                <w:sz w:val="18"/>
                <w:szCs w:val="18"/>
              </w:rPr>
              <w:t>, ἀνεῖλεν </w:t>
            </w:r>
            <w:hyperlink r:id="rId754" w:tooltip="V-AIA-3S 337: aneilen -- To take up, take away the life of, make an end of, murder." w:history="1">
              <w:r w:rsidRPr="00B06055">
                <w:rPr>
                  <w:rStyle w:val="Hyperlink"/>
                  <w:rFonts w:ascii="Palatino Linotype" w:hAnsi="Palatino Linotype"/>
                  <w:sz w:val="18"/>
                  <w:szCs w:val="18"/>
                </w:rPr>
                <w:t>(he put to death)</w:t>
              </w:r>
            </w:hyperlink>
            <w:r w:rsidRPr="00B06055">
              <w:rPr>
                <w:rFonts w:ascii="Palatino Linotype" w:hAnsi="Palatino Linotype"/>
                <w:sz w:val="18"/>
                <w:szCs w:val="18"/>
              </w:rPr>
              <w:t xml:space="preserve"> πάντας </w:t>
            </w:r>
            <w:hyperlink r:id="rId755" w:tooltip="Adj-AMP 3956: pantas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τοὺς </w:t>
            </w:r>
            <w:hyperlink r:id="rId756"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παῖδας </w:t>
            </w:r>
            <w:hyperlink r:id="rId757" w:tooltip="N-AMP 3816: paidas -- (a) a male child, boy, (b) a male slave, servant; thus: a servant of God, especially as a title of the Messiah, (c) a female child, girl." w:history="1">
              <w:r w:rsidRPr="00B06055">
                <w:rPr>
                  <w:rStyle w:val="Hyperlink"/>
                  <w:rFonts w:ascii="Palatino Linotype" w:hAnsi="Palatino Linotype"/>
                  <w:sz w:val="18"/>
                  <w:szCs w:val="18"/>
                </w:rPr>
                <w:t>(boys)</w:t>
              </w:r>
            </w:hyperlink>
            <w:r w:rsidRPr="00B06055">
              <w:rPr>
                <w:rFonts w:ascii="Palatino Linotype" w:hAnsi="Palatino Linotype"/>
                <w:sz w:val="18"/>
                <w:szCs w:val="18"/>
              </w:rPr>
              <w:t xml:space="preserve"> τοὺς </w:t>
            </w:r>
            <w:hyperlink r:id="rId758" w:tooltip="Art-AMP 3588: tous -- The, the definite article." w:history="1">
              <w:r w:rsidRPr="00B06055">
                <w:rPr>
                  <w:rStyle w:val="Hyperlink"/>
                  <w:rFonts w:ascii="Palatino Linotype" w:hAnsi="Palatino Linotype"/>
                  <w:sz w:val="18"/>
                  <w:szCs w:val="18"/>
                </w:rPr>
                <w:t>(that </w:t>
              </w:r>
              <w:r w:rsidRPr="00B06055">
                <w:rPr>
                  <w:rStyle w:val="Hyperlink"/>
                  <w:rFonts w:ascii="Palatino Linotype" w:hAnsi="Palatino Linotype"/>
                  <w:i/>
                  <w:iCs/>
                  <w:sz w:val="18"/>
                  <w:szCs w:val="18"/>
                </w:rPr>
                <w:t>were</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ἐν </w:t>
            </w:r>
            <w:hyperlink r:id="rId759"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Βηθλέεμ </w:t>
            </w:r>
            <w:hyperlink r:id="rId760" w:tooltip="N-DFS 965: Bēthleem -- Bethlehem, a town of Judea." w:history="1">
              <w:r w:rsidRPr="00B06055">
                <w:rPr>
                  <w:rStyle w:val="Hyperlink"/>
                  <w:rFonts w:ascii="Palatino Linotype" w:hAnsi="Palatino Linotype"/>
                  <w:sz w:val="18"/>
                  <w:szCs w:val="18"/>
                </w:rPr>
                <w:t>(Bethlehem)</w:t>
              </w:r>
            </w:hyperlink>
            <w:r w:rsidRPr="00B06055">
              <w:rPr>
                <w:rFonts w:ascii="Palatino Linotype" w:hAnsi="Palatino Linotype"/>
                <w:sz w:val="18"/>
                <w:szCs w:val="18"/>
              </w:rPr>
              <w:t xml:space="preserve"> καὶ </w:t>
            </w:r>
            <w:hyperlink r:id="rId76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ἐν </w:t>
            </w:r>
            <w:hyperlink r:id="rId762"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πᾶσι </w:t>
            </w:r>
            <w:hyperlink r:id="rId763" w:tooltip="Adj-DNP 3956: pasi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τοῖς </w:t>
            </w:r>
            <w:hyperlink r:id="rId764" w:tooltip="Art-DNP 3588: toi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ὁρίοις </w:t>
            </w:r>
            <w:hyperlink r:id="rId765" w:tooltip="N-DNP 3725: horiois -- The boundaries of a place, hence: districts, territory." w:history="1">
              <w:r w:rsidRPr="00B06055">
                <w:rPr>
                  <w:rStyle w:val="Hyperlink"/>
                  <w:rFonts w:ascii="Palatino Linotype" w:hAnsi="Palatino Linotype"/>
                  <w:sz w:val="18"/>
                  <w:szCs w:val="18"/>
                </w:rPr>
                <w:t>(vicinity)</w:t>
              </w:r>
            </w:hyperlink>
            <w:r w:rsidRPr="00B06055">
              <w:rPr>
                <w:rFonts w:ascii="Palatino Linotype" w:hAnsi="Palatino Linotype"/>
                <w:sz w:val="18"/>
                <w:szCs w:val="18"/>
              </w:rPr>
              <w:t xml:space="preserve"> αὐτῆς </w:t>
            </w:r>
            <w:hyperlink r:id="rId766" w:tooltip="PPro-GF3S 846: autēs -- He, she, it, they, them, same." w:history="1">
              <w:r w:rsidRPr="00B06055">
                <w:rPr>
                  <w:rStyle w:val="Hyperlink"/>
                  <w:rFonts w:ascii="Palatino Linotype" w:hAnsi="Palatino Linotype"/>
                  <w:sz w:val="18"/>
                  <w:szCs w:val="18"/>
                </w:rPr>
                <w:t>(of it)</w:t>
              </w:r>
            </w:hyperlink>
            <w:r w:rsidRPr="00B06055">
              <w:rPr>
                <w:rFonts w:ascii="Palatino Linotype" w:hAnsi="Palatino Linotype"/>
                <w:sz w:val="18"/>
                <w:szCs w:val="18"/>
              </w:rPr>
              <w:t>, ἀπὸ </w:t>
            </w:r>
            <w:hyperlink r:id="rId767"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διετοῦς </w:t>
            </w:r>
            <w:hyperlink r:id="rId768" w:tooltip="Adj-GMS 1332: dietous -- Two years old, lasting two years." w:history="1">
              <w:r w:rsidRPr="00B06055">
                <w:rPr>
                  <w:rStyle w:val="Hyperlink"/>
                  <w:rFonts w:ascii="Palatino Linotype" w:hAnsi="Palatino Linotype"/>
                  <w:sz w:val="18"/>
                  <w:szCs w:val="18"/>
                </w:rPr>
                <w:t>(two years old)</w:t>
              </w:r>
            </w:hyperlink>
            <w:r w:rsidRPr="00B06055">
              <w:rPr>
                <w:rFonts w:ascii="Palatino Linotype" w:hAnsi="Palatino Linotype"/>
                <w:sz w:val="18"/>
                <w:szCs w:val="18"/>
              </w:rPr>
              <w:t xml:space="preserve"> καὶ </w:t>
            </w:r>
            <w:hyperlink r:id="rId76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κατωτέρω </w:t>
            </w:r>
            <w:hyperlink r:id="rId770" w:tooltip="Adv 2736: katōterō -- (a) down, below, also: downwards, (b) lower, under, less, of a length of time." w:history="1">
              <w:r w:rsidRPr="00B06055">
                <w:rPr>
                  <w:rStyle w:val="Hyperlink"/>
                  <w:rFonts w:ascii="Palatino Linotype" w:hAnsi="Palatino Linotype"/>
                  <w:sz w:val="18"/>
                  <w:szCs w:val="18"/>
                </w:rPr>
                <w:t>(under)</w:t>
              </w:r>
            </w:hyperlink>
            <w:r w:rsidRPr="00B06055">
              <w:rPr>
                <w:rFonts w:ascii="Palatino Linotype" w:hAnsi="Palatino Linotype"/>
                <w:sz w:val="18"/>
                <w:szCs w:val="18"/>
              </w:rPr>
              <w:t>, κατὰ </w:t>
            </w:r>
            <w:hyperlink r:id="rId771" w:tooltip="Prep 2596: kata -- Genitive: against, down from, throughout, by; accusative: over against, among, daily, day-by-day, each day, according to, by way of." w:history="1">
              <w:r w:rsidRPr="00B06055">
                <w:rPr>
                  <w:rStyle w:val="Hyperlink"/>
                  <w:rFonts w:ascii="Palatino Linotype" w:hAnsi="Palatino Linotype"/>
                  <w:sz w:val="18"/>
                  <w:szCs w:val="18"/>
                </w:rPr>
                <w:t>(according to)</w:t>
              </w:r>
            </w:hyperlink>
            <w:r w:rsidRPr="00B06055">
              <w:rPr>
                <w:rFonts w:ascii="Palatino Linotype" w:hAnsi="Palatino Linotype"/>
                <w:sz w:val="18"/>
                <w:szCs w:val="18"/>
              </w:rPr>
              <w:t xml:space="preserve"> τὸν </w:t>
            </w:r>
            <w:hyperlink r:id="rId772"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χρόνον </w:t>
            </w:r>
            <w:hyperlink r:id="rId773" w:tooltip="N-AMS 5550: chronon -- Time, a particular time, season." w:history="1">
              <w:r w:rsidRPr="00B06055">
                <w:rPr>
                  <w:rStyle w:val="Hyperlink"/>
                  <w:rFonts w:ascii="Palatino Linotype" w:hAnsi="Palatino Linotype"/>
                  <w:sz w:val="18"/>
                  <w:szCs w:val="18"/>
                </w:rPr>
                <w:t>(time)</w:t>
              </w:r>
            </w:hyperlink>
            <w:r w:rsidRPr="00B06055">
              <w:rPr>
                <w:rFonts w:ascii="Palatino Linotype" w:hAnsi="Palatino Linotype"/>
                <w:sz w:val="18"/>
                <w:szCs w:val="18"/>
              </w:rPr>
              <w:t xml:space="preserve"> ὃν </w:t>
            </w:r>
            <w:hyperlink r:id="rId774" w:tooltip="RelPro-AMS 3739: hon -- Who, which, what, that." w:history="1">
              <w:r w:rsidRPr="00B06055">
                <w:rPr>
                  <w:rStyle w:val="Hyperlink"/>
                  <w:rFonts w:ascii="Palatino Linotype" w:hAnsi="Palatino Linotype"/>
                  <w:sz w:val="18"/>
                  <w:szCs w:val="18"/>
                </w:rPr>
                <w:t>(which)</w:t>
              </w:r>
            </w:hyperlink>
            <w:r w:rsidRPr="00B06055">
              <w:rPr>
                <w:rFonts w:ascii="Palatino Linotype" w:hAnsi="Palatino Linotype"/>
                <w:sz w:val="18"/>
                <w:szCs w:val="18"/>
              </w:rPr>
              <w:t xml:space="preserve"> ἠκρίβωσεν </w:t>
            </w:r>
            <w:hyperlink r:id="rId775" w:tooltip="V-AIA-3S 198: ēkribōsen -- To learn carefully, inquire with exactness." w:history="1">
              <w:r w:rsidRPr="00B06055">
                <w:rPr>
                  <w:rStyle w:val="Hyperlink"/>
                  <w:rFonts w:ascii="Palatino Linotype" w:hAnsi="Palatino Linotype"/>
                  <w:sz w:val="18"/>
                  <w:szCs w:val="18"/>
                </w:rPr>
                <w:t>(he had ascertained)</w:t>
              </w:r>
            </w:hyperlink>
            <w:r w:rsidRPr="00B06055">
              <w:rPr>
                <w:rFonts w:ascii="Palatino Linotype" w:hAnsi="Palatino Linotype"/>
                <w:sz w:val="18"/>
                <w:szCs w:val="18"/>
              </w:rPr>
              <w:t xml:space="preserve"> παρὰ </w:t>
            </w:r>
            <w:hyperlink r:id="rId776" w:tooltip="Prep 3844: para -- Genitive: from; dative: beside, in the presence of; accusative: alongside of."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τῶν </w:t>
            </w:r>
            <w:hyperlink r:id="rId777" w:tooltip="Art-GM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μάγων </w:t>
            </w:r>
            <w:hyperlink r:id="rId778" w:tooltip="N-GMP 3097: magōn -- A sorcerer, a magician, a wizard." w:history="1">
              <w:r w:rsidRPr="00B06055">
                <w:rPr>
                  <w:rStyle w:val="Hyperlink"/>
                  <w:rFonts w:ascii="Palatino Linotype" w:hAnsi="Palatino Linotype"/>
                  <w:sz w:val="18"/>
                  <w:szCs w:val="18"/>
                </w:rPr>
                <w:t>(Magi)</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w:t>
            </w:r>
            <w:r w:rsidR="000A4E93" w:rsidRPr="00B06055">
              <w:rPr>
                <w:rFonts w:ascii="Arial" w:eastAsia="Times New Roman" w:hAnsi="Arial" w:cs="Arial"/>
                <w:sz w:val="18"/>
                <w:szCs w:val="18"/>
              </w:rPr>
              <w:t xml:space="preserve">16 Then Herod, when he saw that he was mocked of the wise men, was exceeding wroth, and sent forth, and slew all the children that were in Bethlehem, and </w:t>
            </w:r>
            <w:r w:rsidR="000A4E93" w:rsidRPr="00B06055">
              <w:rPr>
                <w:rFonts w:ascii="Arial" w:eastAsia="Times New Roman" w:hAnsi="Arial" w:cs="Arial"/>
                <w:b/>
                <w:sz w:val="18"/>
                <w:szCs w:val="18"/>
                <w:u w:val="single"/>
              </w:rPr>
              <w:t>in</w:t>
            </w:r>
            <w:r w:rsidR="000A4E93" w:rsidRPr="00B06055">
              <w:rPr>
                <w:rFonts w:ascii="Arial" w:eastAsia="Times New Roman" w:hAnsi="Arial" w:cs="Arial"/>
                <w:sz w:val="18"/>
                <w:szCs w:val="18"/>
              </w:rPr>
              <w:t xml:space="preserve"> all the coasts thereof, from two years old and under, according to the time which he had diligently inquired of the wise men.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3:</w:t>
            </w:r>
            <w:r w:rsidR="000A4E93" w:rsidRPr="00B06055">
              <w:rPr>
                <w:rFonts w:ascii="Arial" w:eastAsia="Times New Roman" w:hAnsi="Arial" w:cs="Arial"/>
                <w:sz w:val="18"/>
                <w:szCs w:val="18"/>
              </w:rPr>
              <w:t xml:space="preserve">17 Then was fulfilled that which was spoken by Jeremiah the prophet, saying, </w:t>
            </w:r>
          </w:p>
        </w:tc>
        <w:tc>
          <w:tcPr>
            <w:tcW w:w="5748" w:type="dxa"/>
          </w:tcPr>
          <w:p w:rsidR="000A4E93" w:rsidRPr="00B06055" w:rsidRDefault="001B66F9"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17</w:t>
            </w:r>
            <w:r w:rsidRPr="00B06055">
              <w:rPr>
                <w:rStyle w:val="reftext1"/>
                <w:sz w:val="18"/>
                <w:szCs w:val="18"/>
              </w:rPr>
              <w:t> </w:t>
            </w:r>
            <w:r w:rsidRPr="00B06055">
              <w:rPr>
                <w:rFonts w:ascii="Palatino Linotype" w:hAnsi="Palatino Linotype"/>
                <w:sz w:val="18"/>
                <w:szCs w:val="18"/>
              </w:rPr>
              <w:t>τότε </w:t>
            </w:r>
            <w:hyperlink r:id="rId779"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ἐπληρώθη </w:t>
            </w:r>
            <w:hyperlink r:id="rId780" w:tooltip="V-AIP-3S 4137: eplērōthē -- To fill, fulfill, complete." w:history="1">
              <w:r w:rsidRPr="00B06055">
                <w:rPr>
                  <w:rStyle w:val="Hyperlink"/>
                  <w:rFonts w:ascii="Palatino Linotype" w:hAnsi="Palatino Linotype"/>
                  <w:sz w:val="18"/>
                  <w:szCs w:val="18"/>
                </w:rPr>
                <w:t>(was fulfilled)</w:t>
              </w:r>
            </w:hyperlink>
            <w:r w:rsidRPr="00B06055">
              <w:rPr>
                <w:rFonts w:ascii="Palatino Linotype" w:hAnsi="Palatino Linotype"/>
                <w:sz w:val="18"/>
                <w:szCs w:val="18"/>
              </w:rPr>
              <w:t xml:space="preserve"> τὸ </w:t>
            </w:r>
            <w:hyperlink r:id="rId781" w:tooltip="Art-NNS 3588: to -- The, the definite articl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ῥηθὲν </w:t>
            </w:r>
            <w:hyperlink r:id="rId782" w:tooltip="V-APP-NNS 2046: rhēthen -- (denoting speech in progress), (a) to say, speak; to mean, mention, tell, (b) to call, name, especially in the pass., (c) to tell, command." w:history="1">
              <w:r w:rsidRPr="00B06055">
                <w:rPr>
                  <w:rStyle w:val="Hyperlink"/>
                  <w:rFonts w:ascii="Palatino Linotype" w:hAnsi="Palatino Linotype"/>
                  <w:sz w:val="18"/>
                  <w:szCs w:val="18"/>
                </w:rPr>
                <w:t>(having been spoken)</w:t>
              </w:r>
            </w:hyperlink>
            <w:r w:rsidRPr="00B06055">
              <w:rPr>
                <w:rFonts w:ascii="Palatino Linotype" w:hAnsi="Palatino Linotype"/>
                <w:sz w:val="18"/>
                <w:szCs w:val="18"/>
              </w:rPr>
              <w:t xml:space="preserve"> διὰ </w:t>
            </w:r>
            <w:hyperlink r:id="rId783"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(by)</w:t>
              </w:r>
            </w:hyperlink>
            <w:r w:rsidRPr="00B06055">
              <w:rPr>
                <w:rFonts w:ascii="Palatino Linotype" w:hAnsi="Palatino Linotype"/>
                <w:sz w:val="18"/>
                <w:szCs w:val="18"/>
              </w:rPr>
              <w:t xml:space="preserve"> Ἰερεμίου </w:t>
            </w:r>
            <w:hyperlink r:id="rId784" w:tooltip="N-GMS 2408: Ieremiou -- Jeremiah, Hebrew prophet." w:history="1">
              <w:r w:rsidRPr="00B06055">
                <w:rPr>
                  <w:rStyle w:val="Hyperlink"/>
                  <w:rFonts w:ascii="Palatino Linotype" w:hAnsi="Palatino Linotype"/>
                  <w:sz w:val="18"/>
                  <w:szCs w:val="18"/>
                </w:rPr>
                <w:t>(Jeremiah)</w:t>
              </w:r>
            </w:hyperlink>
            <w:r w:rsidRPr="00B06055">
              <w:rPr>
                <w:sz w:val="18"/>
                <w:szCs w:val="18"/>
              </w:rPr>
              <w:t xml:space="preserve"> </w:t>
            </w:r>
            <w:r w:rsidRPr="00B06055">
              <w:rPr>
                <w:rFonts w:ascii="Palatino Linotype" w:hAnsi="Palatino Linotype"/>
                <w:sz w:val="18"/>
                <w:szCs w:val="18"/>
              </w:rPr>
              <w:t>τοῦ </w:t>
            </w:r>
            <w:hyperlink r:id="rId785"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προφήτου </w:t>
            </w:r>
            <w:hyperlink r:id="rId786" w:tooltip="N-GMS 4396: prophētou -- A prophet, poet; a person gifted at expositing divine truth." w:history="1">
              <w:r w:rsidRPr="00B06055">
                <w:rPr>
                  <w:rStyle w:val="Hyperlink"/>
                  <w:rFonts w:ascii="Palatino Linotype" w:hAnsi="Palatino Linotype"/>
                  <w:sz w:val="18"/>
                  <w:szCs w:val="18"/>
                </w:rPr>
                <w:t>(prophet)</w:t>
              </w:r>
            </w:hyperlink>
            <w:r w:rsidRPr="00B06055">
              <w:rPr>
                <w:rFonts w:ascii="Palatino Linotype" w:hAnsi="Palatino Linotype"/>
                <w:sz w:val="18"/>
                <w:szCs w:val="18"/>
              </w:rPr>
              <w:t>, λέγοντος </w:t>
            </w:r>
            <w:hyperlink r:id="rId787" w:tooltip="V-PPA-GMS 3004: legonto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w:t>
            </w:r>
            <w:r w:rsidR="000A4E93" w:rsidRPr="00B06055">
              <w:rPr>
                <w:rFonts w:ascii="Arial" w:eastAsia="Times New Roman" w:hAnsi="Arial" w:cs="Arial"/>
                <w:sz w:val="18"/>
                <w:szCs w:val="18"/>
              </w:rPr>
              <w:t>17 Then was fulfilled that which was spoken by Jerem</w:t>
            </w:r>
            <w:r w:rsidR="0030060A" w:rsidRPr="00B06055">
              <w:rPr>
                <w:rFonts w:ascii="Arial" w:eastAsia="Times New Roman" w:hAnsi="Arial" w:cs="Arial"/>
                <w:sz w:val="18"/>
                <w:szCs w:val="18"/>
              </w:rPr>
              <w:t>iah</w:t>
            </w:r>
            <w:r w:rsidR="000A4E93" w:rsidRPr="00B06055">
              <w:rPr>
                <w:rFonts w:ascii="Arial" w:eastAsia="Times New Roman" w:hAnsi="Arial" w:cs="Arial"/>
                <w:sz w:val="18"/>
                <w:szCs w:val="18"/>
              </w:rPr>
              <w:t xml:space="preserve"> the prophet, saying,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18 In Ramah </w:t>
            </w:r>
            <w:r w:rsidR="000A4E93" w:rsidRPr="00ED2674">
              <w:rPr>
                <w:rFonts w:ascii="Arial" w:eastAsia="Times New Roman" w:hAnsi="Arial" w:cs="Arial"/>
                <w:sz w:val="18"/>
                <w:szCs w:val="18"/>
              </w:rPr>
              <w:t>there</w:t>
            </w:r>
            <w:r w:rsidR="000A4E93" w:rsidRPr="00B06055">
              <w:rPr>
                <w:rFonts w:ascii="Arial" w:eastAsia="Times New Roman" w:hAnsi="Arial" w:cs="Arial"/>
                <w:b/>
                <w:sz w:val="18"/>
                <w:szCs w:val="18"/>
                <w:u w:val="single"/>
              </w:rPr>
              <w:t xml:space="preserve"> </w:t>
            </w:r>
            <w:r w:rsidR="000A4E93" w:rsidRPr="00ED2674">
              <w:rPr>
                <w:rFonts w:ascii="Arial" w:eastAsia="Times New Roman" w:hAnsi="Arial" w:cs="Arial"/>
                <w:sz w:val="18"/>
                <w:szCs w:val="18"/>
              </w:rPr>
              <w:t>was</w:t>
            </w:r>
            <w:r w:rsidR="000A4E93" w:rsidRPr="00B06055">
              <w:rPr>
                <w:rFonts w:ascii="Arial" w:eastAsia="Times New Roman" w:hAnsi="Arial" w:cs="Arial"/>
                <w:b/>
                <w:sz w:val="18"/>
                <w:szCs w:val="18"/>
                <w:u w:val="single"/>
              </w:rPr>
              <w:t xml:space="preserve"> </w:t>
            </w:r>
            <w:r w:rsidR="000A4E93" w:rsidRPr="00B06055">
              <w:rPr>
                <w:rFonts w:ascii="Arial" w:eastAsia="Times New Roman" w:hAnsi="Arial" w:cs="Arial"/>
                <w:sz w:val="18"/>
                <w:szCs w:val="18"/>
              </w:rPr>
              <w:t xml:space="preserve">a voice heard, lamentation, and weeping, and great mourning; Rachael weeping for </w:t>
            </w:r>
            <w:r w:rsidR="000A4E93" w:rsidRPr="00B06055">
              <w:rPr>
                <w:rFonts w:ascii="Arial" w:eastAsia="Times New Roman" w:hAnsi="Arial" w:cs="Arial"/>
                <w:b/>
                <w:sz w:val="18"/>
                <w:szCs w:val="18"/>
                <w:u w:val="single"/>
              </w:rPr>
              <w:t xml:space="preserve">the loss of </w:t>
            </w:r>
            <w:r w:rsidR="000A4E93" w:rsidRPr="00B06055">
              <w:rPr>
                <w:rFonts w:ascii="Arial" w:eastAsia="Times New Roman" w:hAnsi="Arial" w:cs="Arial"/>
                <w:sz w:val="18"/>
                <w:szCs w:val="18"/>
              </w:rPr>
              <w:t xml:space="preserve">her children, and would not be comforted because they </w:t>
            </w:r>
            <w:r w:rsidR="000A4E93" w:rsidRPr="00B06055">
              <w:rPr>
                <w:rFonts w:ascii="Arial" w:eastAsia="Times New Roman" w:hAnsi="Arial" w:cs="Arial"/>
                <w:b/>
                <w:sz w:val="18"/>
                <w:szCs w:val="18"/>
                <w:u w:val="single"/>
              </w:rPr>
              <w:t>were</w:t>
            </w:r>
            <w:r w:rsidR="000A4E93" w:rsidRPr="00B06055">
              <w:rPr>
                <w:rFonts w:ascii="Arial" w:eastAsia="Times New Roman" w:hAnsi="Arial" w:cs="Arial"/>
                <w:sz w:val="18"/>
                <w:szCs w:val="18"/>
              </w:rPr>
              <w:t xml:space="preserve"> not.  </w:t>
            </w:r>
          </w:p>
        </w:tc>
        <w:tc>
          <w:tcPr>
            <w:tcW w:w="5748" w:type="dxa"/>
          </w:tcPr>
          <w:p w:rsidR="000A4E93" w:rsidRPr="00B06055" w:rsidRDefault="001B66F9" w:rsidP="00A263F6">
            <w:pPr>
              <w:pStyle w:val="indent1stline"/>
              <w:spacing w:before="0" w:beforeAutospacing="0"/>
              <w:ind w:left="0"/>
              <w:rPr>
                <w:rFonts w:eastAsia="Times New Roman"/>
                <w:sz w:val="18"/>
                <w:szCs w:val="18"/>
              </w:rPr>
            </w:pPr>
            <w:r w:rsidRPr="00B06055">
              <w:rPr>
                <w:rStyle w:val="reftext1"/>
                <w:position w:val="6"/>
                <w:sz w:val="18"/>
                <w:szCs w:val="18"/>
              </w:rPr>
              <w:t>18</w:t>
            </w:r>
            <w:r w:rsidRPr="00B06055">
              <w:rPr>
                <w:rStyle w:val="reftext1"/>
                <w:sz w:val="18"/>
                <w:szCs w:val="18"/>
              </w:rPr>
              <w:t> </w:t>
            </w:r>
            <w:r w:rsidRPr="00B06055">
              <w:rPr>
                <w:rFonts w:ascii="Palatino Linotype" w:hAnsi="Palatino Linotype" w:cs="Tahoma"/>
                <w:sz w:val="18"/>
                <w:szCs w:val="18"/>
              </w:rPr>
              <w:t>“Φωνὴ </w:t>
            </w:r>
            <w:hyperlink r:id="rId788" w:tooltip="N-NFS 5456: Phōnē -- A sound, noise, voice, language, dialect." w:history="1">
              <w:r w:rsidRPr="00B06055">
                <w:rPr>
                  <w:rStyle w:val="Hyperlink"/>
                  <w:rFonts w:ascii="Palatino Linotype" w:hAnsi="Palatino Linotype"/>
                  <w:sz w:val="18"/>
                  <w:szCs w:val="18"/>
                </w:rPr>
                <w:t>(A voice)</w:t>
              </w:r>
            </w:hyperlink>
            <w:r w:rsidRPr="00B06055">
              <w:rPr>
                <w:rFonts w:ascii="Palatino Linotype" w:hAnsi="Palatino Linotype" w:cs="Tahoma"/>
                <w:sz w:val="18"/>
                <w:szCs w:val="18"/>
              </w:rPr>
              <w:t xml:space="preserve"> ἐν </w:t>
            </w:r>
            <w:hyperlink r:id="rId789"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cs="Tahoma"/>
                <w:sz w:val="18"/>
                <w:szCs w:val="18"/>
              </w:rPr>
              <w:t xml:space="preserve"> Ῥαμὰ </w:t>
            </w:r>
            <w:hyperlink r:id="rId790" w:tooltip="N-DFS 4471: Rhama -- Rama, a place in Ephraim, two hours north of Jerusalem." w:history="1">
              <w:r w:rsidRPr="00B06055">
                <w:rPr>
                  <w:rStyle w:val="Hyperlink"/>
                  <w:rFonts w:ascii="Palatino Linotype" w:hAnsi="Palatino Linotype"/>
                  <w:sz w:val="18"/>
                  <w:szCs w:val="18"/>
                </w:rPr>
                <w:t>(Ramah)</w:t>
              </w:r>
            </w:hyperlink>
            <w:r w:rsidRPr="00B06055">
              <w:rPr>
                <w:rFonts w:ascii="Palatino Linotype" w:hAnsi="Palatino Linotype" w:cs="Tahoma"/>
                <w:sz w:val="18"/>
                <w:szCs w:val="18"/>
              </w:rPr>
              <w:t xml:space="preserve"> ἠκούσθη </w:t>
            </w:r>
            <w:hyperlink r:id="rId791" w:tooltip="V-AIP-3S 191: ēkousthē -- To hear, listen, comprehend by hearing; pass: is heard, reported." w:history="1">
              <w:r w:rsidRPr="00B06055">
                <w:rPr>
                  <w:rStyle w:val="Hyperlink"/>
                  <w:rFonts w:ascii="Palatino Linotype" w:hAnsi="Palatino Linotype"/>
                  <w:sz w:val="18"/>
                  <w:szCs w:val="18"/>
                </w:rPr>
                <w:t>(was heard)</w:t>
              </w:r>
            </w:hyperlink>
            <w:r w:rsidRPr="00B06055">
              <w:rPr>
                <w:rFonts w:ascii="Palatino Linotype" w:hAnsi="Palatino Linotype" w:cs="Tahoma"/>
                <w:sz w:val="18"/>
                <w:szCs w:val="18"/>
              </w:rPr>
              <w:t>, κλαυθμὸς </w:t>
            </w:r>
            <w:hyperlink r:id="rId792" w:tooltip="N-NMS 2805: klauthmos -- Weeping, lamentation, crying." w:history="1">
              <w:r w:rsidRPr="00B06055">
                <w:rPr>
                  <w:rStyle w:val="Hyperlink"/>
                  <w:rFonts w:ascii="Palatino Linotype" w:hAnsi="Palatino Linotype"/>
                  <w:sz w:val="18"/>
                  <w:szCs w:val="18"/>
                </w:rPr>
                <w:t>(weeping)</w:t>
              </w:r>
            </w:hyperlink>
            <w:r w:rsidRPr="00B06055">
              <w:rPr>
                <w:rFonts w:ascii="Palatino Linotype" w:hAnsi="Palatino Linotype" w:cs="Tahoma"/>
                <w:sz w:val="18"/>
                <w:szCs w:val="18"/>
              </w:rPr>
              <w:t xml:space="preserve"> καὶ </w:t>
            </w:r>
            <w:hyperlink r:id="rId79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cs="Tahoma"/>
                <w:sz w:val="18"/>
                <w:szCs w:val="18"/>
              </w:rPr>
              <w:t xml:space="preserve"> ὀδυρμὸς </w:t>
            </w:r>
            <w:hyperlink r:id="rId794" w:tooltip="N-NMS 3602: odyrmos -- Lamentation, wailing, mourning, sorrow." w:history="1">
              <w:r w:rsidRPr="00B06055">
                <w:rPr>
                  <w:rStyle w:val="Hyperlink"/>
                  <w:rFonts w:ascii="Palatino Linotype" w:hAnsi="Palatino Linotype"/>
                  <w:sz w:val="18"/>
                  <w:szCs w:val="18"/>
                </w:rPr>
                <w:t>(mourning)</w:t>
              </w:r>
            </w:hyperlink>
            <w:r w:rsidRPr="00B06055">
              <w:rPr>
                <w:rFonts w:ascii="Palatino Linotype" w:hAnsi="Palatino Linotype" w:cs="Tahoma"/>
                <w:sz w:val="18"/>
                <w:szCs w:val="18"/>
              </w:rPr>
              <w:t xml:space="preserve"> πολύς </w:t>
            </w:r>
            <w:hyperlink r:id="rId795" w:tooltip="Adj-NMS 4183: polys -- Much, many; often." w:history="1">
              <w:r w:rsidRPr="00B06055">
                <w:rPr>
                  <w:rStyle w:val="Hyperlink"/>
                  <w:rFonts w:ascii="Palatino Linotype" w:hAnsi="Palatino Linotype"/>
                  <w:sz w:val="18"/>
                  <w:szCs w:val="18"/>
                </w:rPr>
                <w:t>(great)</w:t>
              </w:r>
            </w:hyperlink>
            <w:r w:rsidRPr="00B06055">
              <w:rPr>
                <w:rFonts w:ascii="Palatino Linotype" w:hAnsi="Palatino Linotype" w:cs="Tahoma"/>
                <w:sz w:val="18"/>
                <w:szCs w:val="18"/>
              </w:rPr>
              <w:t>, Ῥαχὴλ </w:t>
            </w:r>
            <w:hyperlink r:id="rId796" w:tooltip="N-NFS 4478: Rhachēl -- Rachel, younger wife of the patriarch Jacob." w:history="1">
              <w:r w:rsidRPr="00B06055">
                <w:rPr>
                  <w:rStyle w:val="Hyperlink"/>
                  <w:rFonts w:ascii="Palatino Linotype" w:hAnsi="Palatino Linotype"/>
                  <w:sz w:val="18"/>
                  <w:szCs w:val="18"/>
                </w:rPr>
                <w:t>(Rachel)</w:t>
              </w:r>
            </w:hyperlink>
            <w:r w:rsidRPr="00B06055">
              <w:rPr>
                <w:rFonts w:ascii="Palatino Linotype" w:hAnsi="Palatino Linotype" w:cs="Tahoma"/>
                <w:sz w:val="18"/>
                <w:szCs w:val="18"/>
              </w:rPr>
              <w:t xml:space="preserve"> κλαίουσα </w:t>
            </w:r>
            <w:hyperlink r:id="rId797" w:tooltip="V-PPA-NFS 2799: klaiousa -- To weep, weep for, mourn, lament." w:history="1">
              <w:r w:rsidRPr="00B06055">
                <w:rPr>
                  <w:rStyle w:val="Hyperlink"/>
                  <w:rFonts w:ascii="Palatino Linotype" w:hAnsi="Palatino Linotype"/>
                  <w:sz w:val="18"/>
                  <w:szCs w:val="18"/>
                </w:rPr>
                <w:t>(weeping </w:t>
              </w:r>
              <w:r w:rsidRPr="00B06055">
                <w:rPr>
                  <w:rStyle w:val="Hyperlink"/>
                  <w:rFonts w:ascii="Palatino Linotype" w:hAnsi="Palatino Linotype"/>
                  <w:i/>
                  <w:iCs/>
                  <w:sz w:val="18"/>
                  <w:szCs w:val="18"/>
                </w:rPr>
                <w:t>for</w:t>
              </w:r>
              <w:r w:rsidRPr="00B06055">
                <w:rPr>
                  <w:rStyle w:val="Hyperlink"/>
                  <w:rFonts w:ascii="Palatino Linotype" w:hAnsi="Palatino Linotype"/>
                  <w:sz w:val="18"/>
                  <w:szCs w:val="18"/>
                </w:rPr>
                <w:t>)</w:t>
              </w:r>
            </w:hyperlink>
            <w:r w:rsidRPr="00B06055">
              <w:rPr>
                <w:rFonts w:ascii="Palatino Linotype" w:hAnsi="Palatino Linotype" w:cs="Tahoma"/>
                <w:sz w:val="18"/>
                <w:szCs w:val="18"/>
              </w:rPr>
              <w:t xml:space="preserve"> τὰ </w:t>
            </w:r>
            <w:hyperlink r:id="rId798" w:tooltip="Art-ANP 3588: ta -- The, the definite article." w:history="1">
              <w:r w:rsidRPr="00B06055">
                <w:rPr>
                  <w:rStyle w:val="Hyperlink"/>
                  <w:rFonts w:ascii="Palatino Linotype" w:hAnsi="Palatino Linotype"/>
                  <w:sz w:val="18"/>
                  <w:szCs w:val="18"/>
                </w:rPr>
                <w:t>(the)</w:t>
              </w:r>
            </w:hyperlink>
            <w:r w:rsidRPr="00B06055">
              <w:rPr>
                <w:rFonts w:ascii="Palatino Linotype" w:hAnsi="Palatino Linotype" w:cs="Tahoma"/>
                <w:sz w:val="18"/>
                <w:szCs w:val="18"/>
              </w:rPr>
              <w:t xml:space="preserve"> τέκνα </w:t>
            </w:r>
            <w:hyperlink r:id="rId799" w:tooltip="N-ANP 5043: tekna -- A child, descendent, inhabitant." w:history="1">
              <w:r w:rsidRPr="00B06055">
                <w:rPr>
                  <w:rStyle w:val="Hyperlink"/>
                  <w:rFonts w:ascii="Palatino Linotype" w:hAnsi="Palatino Linotype"/>
                  <w:sz w:val="18"/>
                  <w:szCs w:val="18"/>
                </w:rPr>
                <w:t>(children)</w:t>
              </w:r>
            </w:hyperlink>
            <w:r w:rsidRPr="00B06055">
              <w:rPr>
                <w:rFonts w:ascii="Palatino Linotype" w:hAnsi="Palatino Linotype" w:cs="Tahoma"/>
                <w:sz w:val="18"/>
                <w:szCs w:val="18"/>
              </w:rPr>
              <w:t xml:space="preserve"> αὐτῆς </w:t>
            </w:r>
            <w:hyperlink r:id="rId800" w:tooltip="PPro-GF3S 846: autēs -- He, she, it, they, them, same." w:history="1">
              <w:r w:rsidRPr="00B06055">
                <w:rPr>
                  <w:rStyle w:val="Hyperlink"/>
                  <w:rFonts w:ascii="Palatino Linotype" w:hAnsi="Palatino Linotype"/>
                  <w:sz w:val="18"/>
                  <w:szCs w:val="18"/>
                </w:rPr>
                <w:t>(of her)</w:t>
              </w:r>
            </w:hyperlink>
            <w:r w:rsidRPr="00B06055">
              <w:rPr>
                <w:rFonts w:ascii="Palatino Linotype" w:hAnsi="Palatino Linotype" w:cs="Tahoma"/>
                <w:sz w:val="18"/>
                <w:szCs w:val="18"/>
              </w:rPr>
              <w:t>, καὶ </w:t>
            </w:r>
            <w:hyperlink r:id="rId80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cs="Tahoma"/>
                <w:sz w:val="18"/>
                <w:szCs w:val="18"/>
              </w:rPr>
              <w:t xml:space="preserve"> οὐκ </w:t>
            </w:r>
            <w:hyperlink r:id="rId802" w:tooltip="Adv 3756: ouk -- No, not." w:history="1">
              <w:r w:rsidRPr="00B06055">
                <w:rPr>
                  <w:rStyle w:val="Hyperlink"/>
                  <w:rFonts w:ascii="Palatino Linotype" w:hAnsi="Palatino Linotype"/>
                  <w:sz w:val="18"/>
                  <w:szCs w:val="18"/>
                </w:rPr>
                <w:t>(not)</w:t>
              </w:r>
            </w:hyperlink>
            <w:r w:rsidRPr="00B06055">
              <w:rPr>
                <w:rFonts w:ascii="Palatino Linotype" w:hAnsi="Palatino Linotype" w:cs="Tahoma"/>
                <w:sz w:val="18"/>
                <w:szCs w:val="18"/>
              </w:rPr>
              <w:t xml:space="preserve"> ἤθελεν </w:t>
            </w:r>
            <w:hyperlink r:id="rId803" w:tooltip="V-IIA-3S 2309: ēthelen -- To will, wish, desire, to be willing, intend, design." w:history="1">
              <w:r w:rsidRPr="00B06055">
                <w:rPr>
                  <w:rStyle w:val="Hyperlink"/>
                  <w:rFonts w:ascii="Palatino Linotype" w:hAnsi="Palatino Linotype"/>
                  <w:sz w:val="18"/>
                  <w:szCs w:val="18"/>
                </w:rPr>
                <w:t>(would)</w:t>
              </w:r>
            </w:hyperlink>
            <w:r w:rsidRPr="00B06055">
              <w:rPr>
                <w:rFonts w:ascii="Palatino Linotype" w:hAnsi="Palatino Linotype" w:cs="Tahoma"/>
                <w:sz w:val="18"/>
                <w:szCs w:val="18"/>
              </w:rPr>
              <w:t xml:space="preserve"> παρακληθῆναι </w:t>
            </w:r>
            <w:hyperlink r:id="rId804" w:tooltip="V-ANP 3870: paraklēthēnai -- (a) to send for, summon, invite, (b) to beseech, entreat, beg, (c) to exhort, admonish, (d) to comfort, encourage, console." w:history="1">
              <w:r w:rsidRPr="00B06055">
                <w:rPr>
                  <w:rStyle w:val="Hyperlink"/>
                  <w:rFonts w:ascii="Palatino Linotype" w:hAnsi="Palatino Linotype"/>
                  <w:sz w:val="18"/>
                  <w:szCs w:val="18"/>
                </w:rPr>
                <w:t>(be comforted)</w:t>
              </w:r>
            </w:hyperlink>
            <w:r w:rsidRPr="00B06055">
              <w:rPr>
                <w:rFonts w:ascii="Palatino Linotype" w:hAnsi="Palatino Linotype" w:cs="Tahoma"/>
                <w:sz w:val="18"/>
                <w:szCs w:val="18"/>
              </w:rPr>
              <w:t>, ὅτι </w:t>
            </w:r>
            <w:hyperlink r:id="rId805" w:tooltip="Conj 3754: hoti -- That, since, because; may introduce direct discourse." w:history="1">
              <w:r w:rsidRPr="00B06055">
                <w:rPr>
                  <w:rStyle w:val="Hyperlink"/>
                  <w:rFonts w:ascii="Palatino Linotype" w:hAnsi="Palatino Linotype"/>
                  <w:sz w:val="18"/>
                  <w:szCs w:val="18"/>
                </w:rPr>
                <w:t>(because)</w:t>
              </w:r>
            </w:hyperlink>
            <w:r w:rsidRPr="00B06055">
              <w:rPr>
                <w:rFonts w:ascii="Palatino Linotype" w:hAnsi="Palatino Linotype" w:cs="Tahoma"/>
                <w:sz w:val="18"/>
                <w:szCs w:val="18"/>
              </w:rPr>
              <w:t xml:space="preserve"> οὐκ </w:t>
            </w:r>
            <w:hyperlink r:id="rId806" w:tooltip="Adv 3756: ouk -- No, not." w:history="1">
              <w:r w:rsidRPr="00B06055">
                <w:rPr>
                  <w:rStyle w:val="Hyperlink"/>
                  <w:rFonts w:ascii="Palatino Linotype" w:hAnsi="Palatino Linotype"/>
                  <w:sz w:val="18"/>
                  <w:szCs w:val="18"/>
                </w:rPr>
                <w:t>(no more)</w:t>
              </w:r>
            </w:hyperlink>
            <w:r w:rsidRPr="00B06055">
              <w:rPr>
                <w:rFonts w:ascii="Palatino Linotype" w:hAnsi="Palatino Linotype" w:cs="Tahoma"/>
                <w:sz w:val="18"/>
                <w:szCs w:val="18"/>
              </w:rPr>
              <w:t xml:space="preserve"> εἰσίν </w:t>
            </w:r>
            <w:hyperlink r:id="rId807" w:tooltip="V-PIA-3P 1510: eisin -- To be, exist." w:history="1">
              <w:r w:rsidRPr="00B06055">
                <w:rPr>
                  <w:rStyle w:val="Hyperlink"/>
                  <w:rFonts w:ascii="Palatino Linotype" w:hAnsi="Palatino Linotype"/>
                  <w:sz w:val="18"/>
                  <w:szCs w:val="18"/>
                </w:rPr>
                <w:t>(are they)</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w:t>
            </w:r>
            <w:r w:rsidR="000A4E93" w:rsidRPr="00B06055">
              <w:rPr>
                <w:rFonts w:ascii="Arial" w:eastAsia="Times New Roman" w:hAnsi="Arial" w:cs="Arial"/>
                <w:sz w:val="18"/>
                <w:szCs w:val="18"/>
              </w:rPr>
              <w:t xml:space="preserve">18 In Rama </w:t>
            </w:r>
            <w:r w:rsidR="000A4E93" w:rsidRPr="00ED2674">
              <w:rPr>
                <w:rFonts w:ascii="Arial" w:eastAsia="Times New Roman" w:hAnsi="Arial" w:cs="Arial"/>
                <w:sz w:val="18"/>
                <w:szCs w:val="18"/>
              </w:rPr>
              <w:t>was</w:t>
            </w:r>
            <w:r w:rsidR="000A4E93" w:rsidRPr="00B06055">
              <w:rPr>
                <w:rFonts w:ascii="Arial" w:eastAsia="Times New Roman" w:hAnsi="Arial" w:cs="Arial"/>
                <w:b/>
                <w:sz w:val="18"/>
                <w:szCs w:val="18"/>
                <w:u w:val="single"/>
              </w:rPr>
              <w:t xml:space="preserve"> </w:t>
            </w:r>
            <w:r w:rsidR="000A4E93" w:rsidRPr="00ED2674">
              <w:rPr>
                <w:rFonts w:ascii="Arial" w:eastAsia="Times New Roman" w:hAnsi="Arial" w:cs="Arial"/>
                <w:sz w:val="18"/>
                <w:szCs w:val="18"/>
              </w:rPr>
              <w:t>there</w:t>
            </w:r>
            <w:r w:rsidR="000A4E93" w:rsidRPr="00B06055">
              <w:rPr>
                <w:rFonts w:ascii="Arial" w:eastAsia="Times New Roman" w:hAnsi="Arial" w:cs="Arial"/>
                <w:sz w:val="18"/>
                <w:szCs w:val="18"/>
              </w:rPr>
              <w:t xml:space="preserve"> a voice heard, lamentation, and weeping, and great mourning, Rachel weeping for her children, and would not be comforted, because they </w:t>
            </w:r>
            <w:r w:rsidR="000A4E93" w:rsidRPr="00B06055">
              <w:rPr>
                <w:rFonts w:ascii="Arial" w:eastAsia="Times New Roman" w:hAnsi="Arial" w:cs="Arial"/>
                <w:b/>
                <w:sz w:val="18"/>
                <w:szCs w:val="18"/>
                <w:u w:val="single"/>
              </w:rPr>
              <w:t>are</w:t>
            </w:r>
            <w:r w:rsidR="000A4E93" w:rsidRPr="00B06055">
              <w:rPr>
                <w:rFonts w:ascii="Arial" w:eastAsia="Times New Roman" w:hAnsi="Arial" w:cs="Arial"/>
                <w:sz w:val="18"/>
                <w:szCs w:val="18"/>
              </w:rPr>
              <w:t xml:space="preserve"> not.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19 But when Herod was dead, behold, an angel of the Lord </w:t>
            </w:r>
            <w:r w:rsidR="000A4E93" w:rsidRPr="00B06055">
              <w:rPr>
                <w:rFonts w:ascii="Arial" w:eastAsia="Times New Roman" w:hAnsi="Arial" w:cs="Arial"/>
                <w:b/>
                <w:sz w:val="18"/>
                <w:szCs w:val="18"/>
                <w:u w:val="single"/>
              </w:rPr>
              <w:t>appeared</w:t>
            </w:r>
            <w:r w:rsidR="000A4E93" w:rsidRPr="00B06055">
              <w:rPr>
                <w:rFonts w:ascii="Arial" w:eastAsia="Times New Roman" w:hAnsi="Arial" w:cs="Arial"/>
                <w:sz w:val="18"/>
                <w:szCs w:val="18"/>
              </w:rPr>
              <w:t xml:space="preserve"> in a </w:t>
            </w:r>
            <w:r w:rsidR="000A4E93" w:rsidRPr="00B06055">
              <w:rPr>
                <w:rFonts w:ascii="Arial" w:eastAsia="Times New Roman" w:hAnsi="Arial" w:cs="Arial"/>
                <w:b/>
                <w:sz w:val="18"/>
                <w:szCs w:val="18"/>
                <w:u w:val="single"/>
              </w:rPr>
              <w:t>vision</w:t>
            </w:r>
            <w:r w:rsidR="000A4E93" w:rsidRPr="00B06055">
              <w:rPr>
                <w:rFonts w:ascii="Arial" w:eastAsia="Times New Roman" w:hAnsi="Arial" w:cs="Arial"/>
                <w:sz w:val="18"/>
                <w:szCs w:val="18"/>
              </w:rPr>
              <w:t xml:space="preserve"> to Joseph in Egypt, </w:t>
            </w:r>
          </w:p>
        </w:tc>
        <w:tc>
          <w:tcPr>
            <w:tcW w:w="5748" w:type="dxa"/>
          </w:tcPr>
          <w:p w:rsidR="000A4E93" w:rsidRPr="00B06055" w:rsidRDefault="00E35BF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19</w:t>
            </w:r>
            <w:r w:rsidRPr="00B06055">
              <w:rPr>
                <w:rStyle w:val="reftext1"/>
                <w:sz w:val="18"/>
                <w:szCs w:val="18"/>
              </w:rPr>
              <w:t> </w:t>
            </w:r>
            <w:r w:rsidRPr="00B06055">
              <w:rPr>
                <w:rFonts w:ascii="Palatino Linotype" w:hAnsi="Palatino Linotype"/>
                <w:sz w:val="18"/>
                <w:szCs w:val="18"/>
              </w:rPr>
              <w:t>Τελευτήσαντος </w:t>
            </w:r>
            <w:hyperlink r:id="rId808" w:tooltip="V-APA-GMS 5053: Teleutēsantos -- To end, finish, die, complete." w:history="1">
              <w:r w:rsidRPr="00B06055">
                <w:rPr>
                  <w:rStyle w:val="Hyperlink"/>
                  <w:rFonts w:ascii="Palatino Linotype" w:hAnsi="Palatino Linotype"/>
                  <w:sz w:val="18"/>
                  <w:szCs w:val="18"/>
                </w:rPr>
                <w:t>(Having died)</w:t>
              </w:r>
            </w:hyperlink>
            <w:r w:rsidRPr="00B06055">
              <w:rPr>
                <w:rFonts w:ascii="Palatino Linotype" w:hAnsi="Palatino Linotype"/>
                <w:sz w:val="18"/>
                <w:szCs w:val="18"/>
              </w:rPr>
              <w:t xml:space="preserve"> δὲ </w:t>
            </w:r>
            <w:hyperlink r:id="rId809"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τοῦ </w:t>
            </w:r>
            <w:hyperlink r:id="rId810"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Ἡρῴδου </w:t>
            </w:r>
            <w:hyperlink r:id="rId811" w:tooltip="N-GMS 2264: Hērōdou -- Herod; four persons are called by this name: Herod the Great, Herod Antipas, Herod Agrippa, and Herod Agrippa the younger." w:history="1">
              <w:r w:rsidRPr="00B06055">
                <w:rPr>
                  <w:rStyle w:val="Hyperlink"/>
                  <w:rFonts w:ascii="Palatino Linotype" w:hAnsi="Palatino Linotype"/>
                  <w:sz w:val="18"/>
                  <w:szCs w:val="18"/>
                </w:rPr>
                <w:t>(of Herod)</w:t>
              </w:r>
            </w:hyperlink>
            <w:r w:rsidRPr="00B06055">
              <w:rPr>
                <w:rFonts w:ascii="Palatino Linotype" w:hAnsi="Palatino Linotype"/>
                <w:sz w:val="18"/>
                <w:szCs w:val="18"/>
              </w:rPr>
              <w:t>, ἰδοὺ </w:t>
            </w:r>
            <w:hyperlink r:id="rId812"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ἄγγελος </w:t>
            </w:r>
            <w:hyperlink r:id="rId813" w:tooltip="N-NMS 32: angelos -- A messenger, generally a (supernatural) messenger from God, an angel, conveying news or behests from God to men." w:history="1">
              <w:r w:rsidRPr="00B06055">
                <w:rPr>
                  <w:rStyle w:val="Hyperlink"/>
                  <w:rFonts w:ascii="Palatino Linotype" w:hAnsi="Palatino Linotype"/>
                  <w:sz w:val="18"/>
                  <w:szCs w:val="18"/>
                </w:rPr>
                <w:t>(an angel)</w:t>
              </w:r>
            </w:hyperlink>
            <w:r w:rsidRPr="00B06055">
              <w:rPr>
                <w:rFonts w:ascii="Palatino Linotype" w:hAnsi="Palatino Linotype"/>
                <w:sz w:val="18"/>
                <w:szCs w:val="18"/>
              </w:rPr>
              <w:t xml:space="preserve"> Κυρίου </w:t>
            </w:r>
            <w:hyperlink r:id="rId814" w:tooltip="N-GMS 2962: Kyriou -- Lord, master, sir; the Lord." w:history="1">
              <w:r w:rsidRPr="00B06055">
                <w:rPr>
                  <w:rStyle w:val="Hyperlink"/>
                  <w:rFonts w:ascii="Palatino Linotype" w:hAnsi="Palatino Linotype"/>
                  <w:sz w:val="18"/>
                  <w:szCs w:val="18"/>
                </w:rPr>
                <w:t>(of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Lord)</w:t>
              </w:r>
            </w:hyperlink>
            <w:r w:rsidRPr="00B06055">
              <w:rPr>
                <w:rFonts w:ascii="Palatino Linotype" w:hAnsi="Palatino Linotype"/>
                <w:sz w:val="18"/>
                <w:szCs w:val="18"/>
              </w:rPr>
              <w:t xml:space="preserve"> φαίνεται </w:t>
            </w:r>
            <w:hyperlink r:id="rId815" w:tooltip="V-PIM/P-3S 5316: phainetai -- (a) act: to shine, shed light, (b) pass: to shine, become visible, appear, (c) to become clear, appear, seem, show oneself as." w:history="1">
              <w:r w:rsidRPr="00B06055">
                <w:rPr>
                  <w:rStyle w:val="Hyperlink"/>
                  <w:rFonts w:ascii="Palatino Linotype" w:hAnsi="Palatino Linotype"/>
                  <w:sz w:val="18"/>
                  <w:szCs w:val="18"/>
                </w:rPr>
                <w:t>(appears)</w:t>
              </w:r>
            </w:hyperlink>
            <w:r w:rsidRPr="00B06055">
              <w:rPr>
                <w:rFonts w:ascii="Palatino Linotype" w:hAnsi="Palatino Linotype"/>
                <w:sz w:val="18"/>
                <w:szCs w:val="18"/>
              </w:rPr>
              <w:t xml:space="preserve"> κατ’ </w:t>
            </w:r>
            <w:hyperlink r:id="rId816" w:tooltip="Prep 2596: kat’ -- Genitive: against, down from, throughout, by; accusative: over against, among, daily, day-by-day, each day, according to, by way of."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ὄναρ </w:t>
            </w:r>
            <w:hyperlink r:id="rId817" w:tooltip="N-ANS 3677: onar -- A dream." w:history="1">
              <w:r w:rsidRPr="00B06055">
                <w:rPr>
                  <w:rStyle w:val="Hyperlink"/>
                  <w:rFonts w:ascii="Palatino Linotype" w:hAnsi="Palatino Linotype"/>
                  <w:sz w:val="18"/>
                  <w:szCs w:val="18"/>
                </w:rPr>
                <w:t>(a dream)</w:t>
              </w:r>
            </w:hyperlink>
            <w:r w:rsidRPr="00B06055">
              <w:rPr>
                <w:rFonts w:ascii="Palatino Linotype" w:hAnsi="Palatino Linotype"/>
                <w:sz w:val="18"/>
                <w:szCs w:val="18"/>
              </w:rPr>
              <w:t xml:space="preserve"> τῷ </w:t>
            </w:r>
            <w:hyperlink r:id="rId818" w:tooltip="Art-DMS 3588: tō -- The, the definite article."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Ἰωσὴφ </w:t>
            </w:r>
            <w:hyperlink r:id="rId819" w:tooltip="N-DMS 2501: Iōsēph -- Joseph, a proper name." w:history="1">
              <w:r w:rsidRPr="00B06055">
                <w:rPr>
                  <w:rStyle w:val="Hyperlink"/>
                  <w:rFonts w:ascii="Palatino Linotype" w:hAnsi="Palatino Linotype"/>
                  <w:sz w:val="18"/>
                  <w:szCs w:val="18"/>
                </w:rPr>
                <w:t>(Joseph)</w:t>
              </w:r>
            </w:hyperlink>
            <w:r w:rsidRPr="00B06055">
              <w:rPr>
                <w:rFonts w:ascii="Palatino Linotype" w:hAnsi="Palatino Linotype"/>
                <w:sz w:val="18"/>
                <w:szCs w:val="18"/>
              </w:rPr>
              <w:t xml:space="preserve"> ἐν </w:t>
            </w:r>
            <w:hyperlink r:id="rId820"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Αἰγύπτῳ </w:t>
            </w:r>
            <w:hyperlink r:id="rId821" w:tooltip="N-DFS 125: Aigyptō -- Egypt." w:history="1">
              <w:r w:rsidRPr="00B06055">
                <w:rPr>
                  <w:rStyle w:val="Hyperlink"/>
                  <w:rFonts w:ascii="Palatino Linotype" w:hAnsi="Palatino Linotype"/>
                  <w:sz w:val="18"/>
                  <w:szCs w:val="18"/>
                </w:rPr>
                <w:t>(Egypt)</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w:t>
            </w:r>
            <w:r w:rsidR="000A4E93" w:rsidRPr="00B06055">
              <w:rPr>
                <w:rFonts w:ascii="Arial" w:eastAsia="Times New Roman" w:hAnsi="Arial" w:cs="Arial"/>
                <w:sz w:val="18"/>
                <w:szCs w:val="18"/>
              </w:rPr>
              <w:t xml:space="preserve">19 But when Herod was dead, behold, an angel of the Lord </w:t>
            </w:r>
            <w:r w:rsidR="000A4E93" w:rsidRPr="00B06055">
              <w:rPr>
                <w:rFonts w:ascii="Arial" w:eastAsia="Times New Roman" w:hAnsi="Arial" w:cs="Arial"/>
                <w:b/>
                <w:sz w:val="18"/>
                <w:szCs w:val="18"/>
                <w:u w:val="single"/>
              </w:rPr>
              <w:t>appeareth</w:t>
            </w:r>
            <w:r w:rsidR="000A4E93" w:rsidRPr="00B06055">
              <w:rPr>
                <w:rFonts w:ascii="Arial" w:eastAsia="Times New Roman" w:hAnsi="Arial" w:cs="Arial"/>
                <w:sz w:val="18"/>
                <w:szCs w:val="18"/>
              </w:rPr>
              <w:t xml:space="preserve"> in a </w:t>
            </w:r>
            <w:r w:rsidR="000A4E93" w:rsidRPr="00B06055">
              <w:rPr>
                <w:rFonts w:ascii="Arial" w:eastAsia="Times New Roman" w:hAnsi="Arial" w:cs="Arial"/>
                <w:b/>
                <w:sz w:val="18"/>
                <w:szCs w:val="18"/>
                <w:u w:val="single"/>
              </w:rPr>
              <w:t>dream</w:t>
            </w:r>
            <w:r w:rsidR="000A4E93" w:rsidRPr="00B06055">
              <w:rPr>
                <w:rFonts w:ascii="Arial" w:eastAsia="Times New Roman" w:hAnsi="Arial" w:cs="Arial"/>
                <w:sz w:val="18"/>
                <w:szCs w:val="18"/>
              </w:rPr>
              <w:t xml:space="preserve"> to Joseph in Egypt,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20 Saying, Arise, and take the young child and his mother, and go into the land of Israel; for they are dead </w:t>
            </w:r>
            <w:r w:rsidR="000A4E93" w:rsidRPr="00B06055">
              <w:rPr>
                <w:rFonts w:ascii="Arial" w:eastAsia="Times New Roman" w:hAnsi="Arial" w:cs="Arial"/>
                <w:b/>
                <w:sz w:val="18"/>
                <w:szCs w:val="18"/>
                <w:u w:val="single"/>
              </w:rPr>
              <w:t>who</w:t>
            </w:r>
            <w:r w:rsidR="000A4E93" w:rsidRPr="00B06055">
              <w:rPr>
                <w:rFonts w:ascii="Arial" w:eastAsia="Times New Roman" w:hAnsi="Arial" w:cs="Arial"/>
                <w:sz w:val="18"/>
                <w:szCs w:val="18"/>
              </w:rPr>
              <w:t xml:space="preserve"> sought the young child's life.  </w:t>
            </w:r>
          </w:p>
        </w:tc>
        <w:tc>
          <w:tcPr>
            <w:tcW w:w="5748" w:type="dxa"/>
          </w:tcPr>
          <w:p w:rsidR="000A4E93" w:rsidRPr="00B06055" w:rsidRDefault="00E35BF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20</w:t>
            </w:r>
            <w:r w:rsidRPr="00B06055">
              <w:rPr>
                <w:rStyle w:val="reftext1"/>
                <w:sz w:val="18"/>
                <w:szCs w:val="18"/>
              </w:rPr>
              <w:t> </w:t>
            </w:r>
            <w:r w:rsidRPr="00B06055">
              <w:rPr>
                <w:rFonts w:ascii="Palatino Linotype" w:hAnsi="Palatino Linotype"/>
                <w:sz w:val="18"/>
                <w:szCs w:val="18"/>
              </w:rPr>
              <w:t>λέγων </w:t>
            </w:r>
            <w:hyperlink r:id="rId822"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“Ἐγερθεὶς </w:t>
            </w:r>
            <w:hyperlink r:id="rId823" w:tooltip="V-APP-NMS 1453: Egertheis -- (a) to wake, arouse, (b) to raise up." w:history="1">
              <w:r w:rsidRPr="00B06055">
                <w:rPr>
                  <w:rStyle w:val="Hyperlink"/>
                  <w:rFonts w:ascii="Palatino Linotype" w:hAnsi="Palatino Linotype"/>
                  <w:sz w:val="18"/>
                  <w:szCs w:val="18"/>
                </w:rPr>
                <w:t>(Having arisen)</w:t>
              </w:r>
            </w:hyperlink>
            <w:r w:rsidRPr="00B06055">
              <w:rPr>
                <w:rFonts w:ascii="Palatino Linotype" w:hAnsi="Palatino Linotype"/>
                <w:sz w:val="18"/>
                <w:szCs w:val="18"/>
              </w:rPr>
              <w:t>, παράλαβε </w:t>
            </w:r>
            <w:hyperlink r:id="rId824" w:tooltip="V-AMA-2S 3880: paralabe -- To take from, receive from, or: to take to, receive (apparently not used of money), admit, acknowledge; to take with me." w:history="1">
              <w:r w:rsidRPr="00B06055">
                <w:rPr>
                  <w:rStyle w:val="Hyperlink"/>
                  <w:rFonts w:ascii="Palatino Linotype" w:hAnsi="Palatino Linotype"/>
                  <w:sz w:val="18"/>
                  <w:szCs w:val="18"/>
                </w:rPr>
                <w:t>(take)</w:t>
              </w:r>
            </w:hyperlink>
            <w:r w:rsidRPr="00B06055">
              <w:rPr>
                <w:rFonts w:ascii="Palatino Linotype" w:hAnsi="Palatino Linotype"/>
                <w:sz w:val="18"/>
                <w:szCs w:val="18"/>
              </w:rPr>
              <w:t xml:space="preserve"> τὸ </w:t>
            </w:r>
            <w:hyperlink r:id="rId825"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παιδίον </w:t>
            </w:r>
            <w:hyperlink r:id="rId826" w:tooltip="N-ANS 3813: paidion -- A little child, an infant, little one." w:history="1">
              <w:r w:rsidRPr="00B06055">
                <w:rPr>
                  <w:rStyle w:val="Hyperlink"/>
                  <w:rFonts w:ascii="Palatino Linotype" w:hAnsi="Palatino Linotype"/>
                  <w:sz w:val="18"/>
                  <w:szCs w:val="18"/>
                </w:rPr>
                <w:t>(Child)</w:t>
              </w:r>
            </w:hyperlink>
            <w:r w:rsidRPr="00B06055">
              <w:rPr>
                <w:rFonts w:ascii="Palatino Linotype" w:hAnsi="Palatino Linotype"/>
                <w:sz w:val="18"/>
                <w:szCs w:val="18"/>
              </w:rPr>
              <w:t xml:space="preserve"> καὶ </w:t>
            </w:r>
            <w:hyperlink r:id="rId82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τὴν </w:t>
            </w:r>
            <w:hyperlink r:id="rId828"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μητέρα </w:t>
            </w:r>
            <w:hyperlink r:id="rId829" w:tooltip="N-AFS 3384: mētera -- A mother." w:history="1">
              <w:r w:rsidRPr="00B06055">
                <w:rPr>
                  <w:rStyle w:val="Hyperlink"/>
                  <w:rFonts w:ascii="Palatino Linotype" w:hAnsi="Palatino Linotype"/>
                  <w:sz w:val="18"/>
                  <w:szCs w:val="18"/>
                </w:rPr>
                <w:t>(mother)</w:t>
              </w:r>
            </w:hyperlink>
            <w:r w:rsidRPr="00B06055">
              <w:rPr>
                <w:rFonts w:ascii="Palatino Linotype" w:hAnsi="Palatino Linotype"/>
                <w:sz w:val="18"/>
                <w:szCs w:val="18"/>
              </w:rPr>
              <w:t xml:space="preserve"> αὐτοῦ </w:t>
            </w:r>
            <w:hyperlink r:id="rId830"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καὶ </w:t>
            </w:r>
            <w:hyperlink r:id="rId83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πορεύου </w:t>
            </w:r>
            <w:hyperlink r:id="rId832" w:tooltip="V-PMM/P-2S 4198: poreuou -- To travel, journey, go, die." w:history="1">
              <w:r w:rsidRPr="00B06055">
                <w:rPr>
                  <w:rStyle w:val="Hyperlink"/>
                  <w:rFonts w:ascii="Palatino Linotype" w:hAnsi="Palatino Linotype"/>
                  <w:sz w:val="18"/>
                  <w:szCs w:val="18"/>
                </w:rPr>
                <w:t>(go)</w:t>
              </w:r>
            </w:hyperlink>
            <w:r w:rsidRPr="00B06055">
              <w:rPr>
                <w:rFonts w:ascii="Palatino Linotype" w:hAnsi="Palatino Linotype"/>
                <w:sz w:val="18"/>
                <w:szCs w:val="18"/>
              </w:rPr>
              <w:t xml:space="preserve"> εἰς </w:t>
            </w:r>
            <w:hyperlink r:id="rId833"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γῆν </w:t>
            </w:r>
            <w:hyperlink r:id="rId834" w:tooltip="N-AFS 1093: gēn -- The earth, soil, land, region, country, inhabitants of a region."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land)</w:t>
              </w:r>
            </w:hyperlink>
            <w:r w:rsidRPr="00B06055">
              <w:rPr>
                <w:rFonts w:ascii="Palatino Linotype" w:hAnsi="Palatino Linotype"/>
                <w:sz w:val="18"/>
                <w:szCs w:val="18"/>
              </w:rPr>
              <w:t xml:space="preserve"> Ἰσραήλ </w:t>
            </w:r>
            <w:hyperlink r:id="rId835" w:tooltip="N-GMS 2474: Israēl -- (Hebrew), Israel, surname of Jacob, then the Jewish people, the people of God." w:history="1">
              <w:r w:rsidRPr="00B06055">
                <w:rPr>
                  <w:rStyle w:val="Hyperlink"/>
                  <w:rFonts w:ascii="Palatino Linotype" w:hAnsi="Palatino Linotype"/>
                  <w:sz w:val="18"/>
                  <w:szCs w:val="18"/>
                </w:rPr>
                <w:t>(of Israel)</w:t>
              </w:r>
            </w:hyperlink>
            <w:r w:rsidRPr="00B06055">
              <w:rPr>
                <w:rFonts w:ascii="Palatino Linotype" w:hAnsi="Palatino Linotype"/>
                <w:sz w:val="18"/>
                <w:szCs w:val="18"/>
              </w:rPr>
              <w:t>; τεθνήκασιν </w:t>
            </w:r>
            <w:hyperlink r:id="rId836" w:tooltip="V-RIA-3P 2348: tethnēkasin -- To die, to be dying, to be dead." w:history="1">
              <w:r w:rsidRPr="00B06055">
                <w:rPr>
                  <w:rStyle w:val="Hyperlink"/>
                  <w:rFonts w:ascii="Palatino Linotype" w:hAnsi="Palatino Linotype"/>
                  <w:sz w:val="18"/>
                  <w:szCs w:val="18"/>
                </w:rPr>
                <w:t>(they have died)</w:t>
              </w:r>
            </w:hyperlink>
            <w:r w:rsidRPr="00B06055">
              <w:rPr>
                <w:rFonts w:ascii="Palatino Linotype" w:hAnsi="Palatino Linotype"/>
                <w:sz w:val="18"/>
                <w:szCs w:val="18"/>
              </w:rPr>
              <w:t xml:space="preserve"> γὰρ </w:t>
            </w:r>
            <w:hyperlink r:id="rId837"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οἱ </w:t>
            </w:r>
            <w:hyperlink r:id="rId838" w:tooltip="Art-NMP 3588: hoi -- The, the definite article." w:history="1">
              <w:r w:rsidRPr="00B06055">
                <w:rPr>
                  <w:rStyle w:val="Hyperlink"/>
                  <w:rFonts w:ascii="Palatino Linotype" w:hAnsi="Palatino Linotype"/>
                  <w:sz w:val="18"/>
                  <w:szCs w:val="18"/>
                </w:rPr>
                <w:t>(those)</w:t>
              </w:r>
            </w:hyperlink>
            <w:r w:rsidRPr="00B06055">
              <w:rPr>
                <w:rFonts w:ascii="Palatino Linotype" w:hAnsi="Palatino Linotype"/>
                <w:sz w:val="18"/>
                <w:szCs w:val="18"/>
              </w:rPr>
              <w:t xml:space="preserve"> ζητοῦντες </w:t>
            </w:r>
            <w:hyperlink r:id="rId839" w:tooltip="V-PPA-NMP 2212: zētountes -- To seek, search for, desire, require, demand." w:history="1">
              <w:r w:rsidRPr="00B06055">
                <w:rPr>
                  <w:rStyle w:val="Hyperlink"/>
                  <w:rFonts w:ascii="Palatino Linotype" w:hAnsi="Palatino Linotype"/>
                  <w:sz w:val="18"/>
                  <w:szCs w:val="18"/>
                </w:rPr>
                <w:t>(seeking)</w:t>
              </w:r>
            </w:hyperlink>
            <w:r w:rsidRPr="00B06055">
              <w:rPr>
                <w:rFonts w:ascii="Palatino Linotype" w:hAnsi="Palatino Linotype"/>
                <w:sz w:val="18"/>
                <w:szCs w:val="18"/>
              </w:rPr>
              <w:t xml:space="preserve"> τὴν </w:t>
            </w:r>
            <w:hyperlink r:id="rId840"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ψυχὴν </w:t>
            </w:r>
            <w:hyperlink r:id="rId841" w:tooltip="N-AFS 5590: psychēn -- (a) the vital breath, breath of life, (b) the human soul, (c) the soul as the seat of affections and will, (d) the self, (e) a human person, an individual." w:history="1">
              <w:r w:rsidRPr="00B06055">
                <w:rPr>
                  <w:rStyle w:val="Hyperlink"/>
                  <w:rFonts w:ascii="Palatino Linotype" w:hAnsi="Palatino Linotype"/>
                  <w:sz w:val="18"/>
                  <w:szCs w:val="18"/>
                </w:rPr>
                <w:t>(life)</w:t>
              </w:r>
            </w:hyperlink>
            <w:r w:rsidRPr="00B06055">
              <w:rPr>
                <w:rFonts w:ascii="Palatino Linotype" w:hAnsi="Palatino Linotype"/>
                <w:sz w:val="18"/>
                <w:szCs w:val="18"/>
              </w:rPr>
              <w:t xml:space="preserve"> τοῦ </w:t>
            </w:r>
            <w:hyperlink r:id="rId842" w:tooltip="Art-GNS 3588: tou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παιδίου </w:t>
            </w:r>
            <w:hyperlink r:id="rId843" w:tooltip="N-GNS 3813: paidiou -- A little child, an infant, little one." w:history="1">
              <w:r w:rsidRPr="00B06055">
                <w:rPr>
                  <w:rStyle w:val="Hyperlink"/>
                  <w:rFonts w:ascii="Palatino Linotype" w:hAnsi="Palatino Linotype"/>
                  <w:sz w:val="18"/>
                  <w:szCs w:val="18"/>
                </w:rPr>
                <w:t>(Child)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w:t>
            </w:r>
            <w:r w:rsidR="000A4E93" w:rsidRPr="00B06055">
              <w:rPr>
                <w:rFonts w:ascii="Arial" w:eastAsia="Times New Roman" w:hAnsi="Arial" w:cs="Arial"/>
                <w:sz w:val="18"/>
                <w:szCs w:val="18"/>
              </w:rPr>
              <w:t xml:space="preserve">20 Saying, Arise, and take the young child and his mother, and go into the land of Israel: for they are dead </w:t>
            </w:r>
            <w:r w:rsidR="000A4E93" w:rsidRPr="00B06055">
              <w:rPr>
                <w:rFonts w:ascii="Arial" w:eastAsia="Times New Roman" w:hAnsi="Arial" w:cs="Arial"/>
                <w:b/>
                <w:sz w:val="18"/>
                <w:szCs w:val="18"/>
                <w:u w:val="single"/>
              </w:rPr>
              <w:t>which</w:t>
            </w:r>
            <w:r w:rsidR="000A4E93" w:rsidRPr="00B06055">
              <w:rPr>
                <w:rFonts w:ascii="Arial" w:eastAsia="Times New Roman" w:hAnsi="Arial" w:cs="Arial"/>
                <w:sz w:val="18"/>
                <w:szCs w:val="18"/>
              </w:rPr>
              <w:t xml:space="preserve"> sought the young child's life. </w:t>
            </w:r>
          </w:p>
        </w:tc>
      </w:tr>
      <w:tr w:rsidR="00E35BF5" w:rsidRPr="000A4E93" w:rsidTr="004519DA">
        <w:trPr>
          <w:tblCellSpacing w:w="75" w:type="dxa"/>
        </w:trPr>
        <w:tc>
          <w:tcPr>
            <w:tcW w:w="2004" w:type="dxa"/>
            <w:tcMar>
              <w:top w:w="0" w:type="dxa"/>
              <w:left w:w="108" w:type="dxa"/>
              <w:bottom w:w="0" w:type="dxa"/>
              <w:right w:w="108" w:type="dxa"/>
            </w:tcMar>
          </w:tcPr>
          <w:p w:rsidR="00E35BF5"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D3408F" w:rsidRPr="00B06055">
              <w:rPr>
                <w:rFonts w:ascii="Arial" w:eastAsia="Times New Roman" w:hAnsi="Arial" w:cs="Arial"/>
                <w:sz w:val="18"/>
                <w:szCs w:val="18"/>
              </w:rPr>
              <w:t>21 And he arose, and took the young child and his mother, and came into the land of Israel.</w:t>
            </w:r>
          </w:p>
        </w:tc>
        <w:tc>
          <w:tcPr>
            <w:tcW w:w="5748" w:type="dxa"/>
          </w:tcPr>
          <w:p w:rsidR="00E35BF5" w:rsidRPr="00B06055" w:rsidRDefault="00E35BF5" w:rsidP="000B13DA">
            <w:pPr>
              <w:spacing w:after="0" w:line="240" w:lineRule="auto"/>
              <w:rPr>
                <w:rStyle w:val="reftext1"/>
                <w:position w:val="6"/>
                <w:sz w:val="18"/>
                <w:szCs w:val="18"/>
              </w:rPr>
            </w:pPr>
            <w:r w:rsidRPr="00B06055">
              <w:rPr>
                <w:rStyle w:val="reftext1"/>
                <w:position w:val="6"/>
                <w:sz w:val="18"/>
                <w:szCs w:val="18"/>
              </w:rPr>
              <w:t>21</w:t>
            </w:r>
            <w:r w:rsidRPr="00B06055">
              <w:rPr>
                <w:rStyle w:val="reftext1"/>
                <w:sz w:val="18"/>
                <w:szCs w:val="18"/>
              </w:rPr>
              <w:t> </w:t>
            </w:r>
            <w:r w:rsidRPr="00B06055">
              <w:rPr>
                <w:rFonts w:ascii="Palatino Linotype" w:hAnsi="Palatino Linotype"/>
                <w:sz w:val="18"/>
                <w:szCs w:val="18"/>
              </w:rPr>
              <w:t>Ὁ </w:t>
            </w:r>
            <w:hyperlink r:id="rId844"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845"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ἐγερθεὶς </w:t>
            </w:r>
            <w:hyperlink r:id="rId846" w:tooltip="V-APP-NMS 1453: egertheis -- (a) to wake, arouse, (b) to raise up." w:history="1">
              <w:r w:rsidRPr="00B06055">
                <w:rPr>
                  <w:rStyle w:val="Hyperlink"/>
                  <w:rFonts w:ascii="Palatino Linotype" w:hAnsi="Palatino Linotype"/>
                  <w:sz w:val="18"/>
                  <w:szCs w:val="18"/>
                </w:rPr>
                <w:t>(having arisen)</w:t>
              </w:r>
            </w:hyperlink>
            <w:r w:rsidRPr="00B06055">
              <w:rPr>
                <w:rFonts w:ascii="Palatino Linotype" w:hAnsi="Palatino Linotype"/>
                <w:sz w:val="18"/>
                <w:szCs w:val="18"/>
              </w:rPr>
              <w:t>, παρέλαβεν </w:t>
            </w:r>
            <w:hyperlink r:id="rId847" w:tooltip="V-AIA-3S 3880: parelaben -- To take from, receive from, or: to take to, receive (apparently not used of money), admit, acknowledge; to take with me." w:history="1">
              <w:r w:rsidRPr="00B06055">
                <w:rPr>
                  <w:rStyle w:val="Hyperlink"/>
                  <w:rFonts w:ascii="Palatino Linotype" w:hAnsi="Palatino Linotype"/>
                  <w:sz w:val="18"/>
                  <w:szCs w:val="18"/>
                </w:rPr>
                <w:t>(he took)</w:t>
              </w:r>
            </w:hyperlink>
            <w:r w:rsidRPr="00B06055">
              <w:rPr>
                <w:rFonts w:ascii="Palatino Linotype" w:hAnsi="Palatino Linotype"/>
                <w:sz w:val="18"/>
                <w:szCs w:val="18"/>
              </w:rPr>
              <w:t xml:space="preserve"> τὸ </w:t>
            </w:r>
            <w:hyperlink r:id="rId848"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παιδίον </w:t>
            </w:r>
            <w:hyperlink r:id="rId849" w:tooltip="N-ANS 3813: paidion -- A little child, an infant, little one." w:history="1">
              <w:r w:rsidRPr="00B06055">
                <w:rPr>
                  <w:rStyle w:val="Hyperlink"/>
                  <w:rFonts w:ascii="Palatino Linotype" w:hAnsi="Palatino Linotype"/>
                  <w:sz w:val="18"/>
                  <w:szCs w:val="18"/>
                </w:rPr>
                <w:t>(Child)</w:t>
              </w:r>
            </w:hyperlink>
            <w:r w:rsidRPr="00B06055">
              <w:rPr>
                <w:rFonts w:ascii="Palatino Linotype" w:hAnsi="Palatino Linotype"/>
                <w:sz w:val="18"/>
                <w:szCs w:val="18"/>
              </w:rPr>
              <w:t xml:space="preserve"> καὶ </w:t>
            </w:r>
            <w:hyperlink r:id="rId85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τὴν </w:t>
            </w:r>
            <w:hyperlink r:id="rId851"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μητέρα </w:t>
            </w:r>
            <w:hyperlink r:id="rId852" w:tooltip="N-AFS 3384: mētera -- A mother." w:history="1">
              <w:r w:rsidRPr="00B06055">
                <w:rPr>
                  <w:rStyle w:val="Hyperlink"/>
                  <w:rFonts w:ascii="Palatino Linotype" w:hAnsi="Palatino Linotype"/>
                  <w:sz w:val="18"/>
                  <w:szCs w:val="18"/>
                </w:rPr>
                <w:t>(mother)</w:t>
              </w:r>
            </w:hyperlink>
            <w:r w:rsidRPr="00B06055">
              <w:rPr>
                <w:rFonts w:ascii="Palatino Linotype" w:hAnsi="Palatino Linotype"/>
                <w:sz w:val="18"/>
                <w:szCs w:val="18"/>
              </w:rPr>
              <w:t xml:space="preserve"> αὐτοῦ </w:t>
            </w:r>
            <w:hyperlink r:id="rId853"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καὶ </w:t>
            </w:r>
            <w:hyperlink r:id="rId85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εἰσῆλθεν </w:t>
            </w:r>
            <w:hyperlink r:id="rId855" w:tooltip="V-AIA-3S 1525: eisēlthen -- To go in, come in, enter." w:history="1">
              <w:r w:rsidRPr="00B06055">
                <w:rPr>
                  <w:rStyle w:val="Hyperlink"/>
                  <w:rFonts w:ascii="Palatino Linotype" w:hAnsi="Palatino Linotype"/>
                  <w:sz w:val="18"/>
                  <w:szCs w:val="18"/>
                </w:rPr>
                <w:t>(came)</w:t>
              </w:r>
            </w:hyperlink>
            <w:r w:rsidRPr="00B06055">
              <w:rPr>
                <w:rFonts w:ascii="Palatino Linotype" w:hAnsi="Palatino Linotype"/>
                <w:sz w:val="18"/>
                <w:szCs w:val="18"/>
              </w:rPr>
              <w:t xml:space="preserve"> εἰς </w:t>
            </w:r>
            <w:hyperlink r:id="rId856"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γῆν </w:t>
            </w:r>
            <w:hyperlink r:id="rId857" w:tooltip="N-AFS 1093: gēn -- The earth, soil, land, region, country, inhabitants of a region."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land)</w:t>
              </w:r>
            </w:hyperlink>
            <w:r w:rsidRPr="00B06055">
              <w:rPr>
                <w:rFonts w:ascii="Palatino Linotype" w:hAnsi="Palatino Linotype"/>
                <w:sz w:val="18"/>
                <w:szCs w:val="18"/>
              </w:rPr>
              <w:t xml:space="preserve"> Ἰσραήλ </w:t>
            </w:r>
            <w:hyperlink r:id="rId858" w:tooltip="N-GMS 2474: Israēl -- (Hebrew), Israel, surname of Jacob, then the Jewish people, the people of God." w:history="1">
              <w:r w:rsidRPr="00B06055">
                <w:rPr>
                  <w:rStyle w:val="Hyperlink"/>
                  <w:rFonts w:ascii="Palatino Linotype" w:hAnsi="Palatino Linotype"/>
                  <w:sz w:val="18"/>
                  <w:szCs w:val="18"/>
                </w:rPr>
                <w:t>(of Israel)</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E35BF5"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w:t>
            </w:r>
            <w:r w:rsidR="00D3408F" w:rsidRPr="00B06055">
              <w:rPr>
                <w:rFonts w:ascii="Arial" w:eastAsia="Times New Roman" w:hAnsi="Arial" w:cs="Arial"/>
                <w:sz w:val="18"/>
                <w:szCs w:val="18"/>
              </w:rPr>
              <w:t>21 And he arose, and took the young child and his mother, and came into the land of Israel.</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22 But when he heard that Archelaus did reign in Judea, in the </w:t>
            </w:r>
            <w:r w:rsidR="000A4E93" w:rsidRPr="00B06055">
              <w:rPr>
                <w:rFonts w:ascii="Arial" w:eastAsia="Times New Roman" w:hAnsi="Arial" w:cs="Arial"/>
                <w:b/>
                <w:sz w:val="18"/>
                <w:szCs w:val="18"/>
                <w:u w:val="single"/>
              </w:rPr>
              <w:t>stead</w:t>
            </w:r>
            <w:r w:rsidR="000A4E93" w:rsidRPr="00B06055">
              <w:rPr>
                <w:rFonts w:ascii="Arial" w:eastAsia="Times New Roman" w:hAnsi="Arial" w:cs="Arial"/>
                <w:sz w:val="18"/>
                <w:szCs w:val="18"/>
              </w:rPr>
              <w:t xml:space="preserve"> of his father Herod, he was afraid to go thither; </w:t>
            </w:r>
            <w:r w:rsidR="000A4E93" w:rsidRPr="00B06055">
              <w:rPr>
                <w:rFonts w:ascii="Arial" w:eastAsia="Times New Roman" w:hAnsi="Arial" w:cs="Arial"/>
                <w:b/>
                <w:sz w:val="18"/>
                <w:szCs w:val="18"/>
                <w:u w:val="single"/>
              </w:rPr>
              <w:t>but</w:t>
            </w:r>
            <w:r w:rsidR="000A4E93" w:rsidRPr="00B06055">
              <w:rPr>
                <w:rFonts w:ascii="Arial" w:eastAsia="Times New Roman" w:hAnsi="Arial" w:cs="Arial"/>
                <w:sz w:val="18"/>
                <w:szCs w:val="18"/>
              </w:rPr>
              <w:t xml:space="preserve"> notwithstanding, being warned of God in a </w:t>
            </w:r>
            <w:r w:rsidR="000A4E93" w:rsidRPr="00B06055">
              <w:rPr>
                <w:rFonts w:ascii="Arial" w:eastAsia="Times New Roman" w:hAnsi="Arial" w:cs="Arial"/>
                <w:b/>
                <w:sz w:val="18"/>
                <w:szCs w:val="18"/>
                <w:u w:val="single"/>
              </w:rPr>
              <w:t>vision</w:t>
            </w:r>
            <w:r w:rsidR="000A4E93" w:rsidRPr="00B06055">
              <w:rPr>
                <w:rFonts w:ascii="Arial" w:eastAsia="Times New Roman" w:hAnsi="Arial" w:cs="Arial"/>
                <w:sz w:val="18"/>
                <w:szCs w:val="18"/>
              </w:rPr>
              <w:t xml:space="preserve">, he </w:t>
            </w:r>
            <w:r w:rsidR="000A4E93" w:rsidRPr="00B06055">
              <w:rPr>
                <w:rFonts w:ascii="Arial" w:eastAsia="Times New Roman" w:hAnsi="Arial" w:cs="Arial"/>
                <w:b/>
                <w:sz w:val="18"/>
                <w:szCs w:val="18"/>
                <w:u w:val="single"/>
              </w:rPr>
              <w:t>went</w:t>
            </w:r>
            <w:r w:rsidR="000A4E93" w:rsidRPr="00B06055">
              <w:rPr>
                <w:rFonts w:ascii="Arial" w:eastAsia="Times New Roman" w:hAnsi="Arial" w:cs="Arial"/>
                <w:sz w:val="18"/>
                <w:szCs w:val="18"/>
              </w:rPr>
              <w:t xml:space="preserve"> into the </w:t>
            </w:r>
            <w:r w:rsidR="000A4E93" w:rsidRPr="00B06055">
              <w:rPr>
                <w:rFonts w:ascii="Arial" w:eastAsia="Times New Roman" w:hAnsi="Arial" w:cs="Arial"/>
                <w:b/>
                <w:sz w:val="18"/>
                <w:szCs w:val="18"/>
                <w:u w:val="single"/>
              </w:rPr>
              <w:t>eastern part</w:t>
            </w:r>
            <w:r w:rsidR="000A4E93" w:rsidRPr="00B06055">
              <w:rPr>
                <w:rFonts w:ascii="Arial" w:eastAsia="Times New Roman" w:hAnsi="Arial" w:cs="Arial"/>
                <w:sz w:val="18"/>
                <w:szCs w:val="18"/>
              </w:rPr>
              <w:t xml:space="preserve"> of Galilee;  </w:t>
            </w:r>
          </w:p>
        </w:tc>
        <w:tc>
          <w:tcPr>
            <w:tcW w:w="5748" w:type="dxa"/>
          </w:tcPr>
          <w:p w:rsidR="000A4E93" w:rsidRPr="00B06055" w:rsidRDefault="00E35BF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22</w:t>
            </w:r>
            <w:r w:rsidRPr="00B06055">
              <w:rPr>
                <w:rStyle w:val="reftext1"/>
                <w:sz w:val="18"/>
                <w:szCs w:val="18"/>
              </w:rPr>
              <w:t> </w:t>
            </w:r>
            <w:r w:rsidRPr="00B06055">
              <w:rPr>
                <w:rFonts w:ascii="Palatino Linotype" w:hAnsi="Palatino Linotype"/>
                <w:sz w:val="18"/>
                <w:szCs w:val="18"/>
              </w:rPr>
              <w:t>ἀκούσας </w:t>
            </w:r>
            <w:hyperlink r:id="rId859" w:tooltip="V-APA-NMS 191: akousas -- To hear, listen, comprehend by hearing; pass: is heard, reported." w:history="1">
              <w:r w:rsidRPr="00B06055">
                <w:rPr>
                  <w:rStyle w:val="Hyperlink"/>
                  <w:rFonts w:ascii="Palatino Linotype" w:hAnsi="Palatino Linotype"/>
                  <w:sz w:val="18"/>
                  <w:szCs w:val="18"/>
                </w:rPr>
                <w:t>(Having heard)</w:t>
              </w:r>
            </w:hyperlink>
            <w:r w:rsidRPr="00B06055">
              <w:rPr>
                <w:rFonts w:ascii="Palatino Linotype" w:hAnsi="Palatino Linotype"/>
                <w:sz w:val="18"/>
                <w:szCs w:val="18"/>
              </w:rPr>
              <w:t xml:space="preserve"> δὲ </w:t>
            </w:r>
            <w:hyperlink r:id="rId860"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ὅτι </w:t>
            </w:r>
            <w:hyperlink r:id="rId861" w:tooltip="Conj 3754: hoti -- That, since, because; may introduce direct discours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Ἀρχέλαος </w:t>
            </w:r>
            <w:hyperlink r:id="rId862" w:tooltip="N-NMS 745: Archelaos -- Archelaus, Herod Archelaus, son and successor of Herod I, reigned over Judea from 4 B.C. to A.D. 6 and died before A.D. 18." w:history="1">
              <w:r w:rsidRPr="00B06055">
                <w:rPr>
                  <w:rStyle w:val="Hyperlink"/>
                  <w:rFonts w:ascii="Palatino Linotype" w:hAnsi="Palatino Linotype"/>
                  <w:sz w:val="18"/>
                  <w:szCs w:val="18"/>
                </w:rPr>
                <w:t>(Archelaus)</w:t>
              </w:r>
            </w:hyperlink>
            <w:r w:rsidRPr="00B06055">
              <w:rPr>
                <w:rFonts w:ascii="Palatino Linotype" w:hAnsi="Palatino Linotype"/>
                <w:sz w:val="18"/>
                <w:szCs w:val="18"/>
              </w:rPr>
              <w:t xml:space="preserve"> βασιλεύει </w:t>
            </w:r>
            <w:hyperlink r:id="rId863" w:tooltip="V-PIA-3S 936: basileuei -- (a) to rule, reign, (b) to reign over." w:history="1">
              <w:r w:rsidRPr="00B06055">
                <w:rPr>
                  <w:rStyle w:val="Hyperlink"/>
                  <w:rFonts w:ascii="Palatino Linotype" w:hAnsi="Palatino Linotype"/>
                  <w:sz w:val="18"/>
                  <w:szCs w:val="18"/>
                </w:rPr>
                <w:t>(reigns over)</w:t>
              </w:r>
            </w:hyperlink>
            <w:r w:rsidRPr="00B06055">
              <w:rPr>
                <w:rFonts w:ascii="Palatino Linotype" w:hAnsi="Palatino Linotype"/>
                <w:sz w:val="18"/>
                <w:szCs w:val="18"/>
              </w:rPr>
              <w:t xml:space="preserve"> τῆς </w:t>
            </w:r>
            <w:hyperlink r:id="rId864" w:tooltip="Art-GFS 3588: tēs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Ἰουδαίας </w:t>
            </w:r>
            <w:hyperlink r:id="rId865" w:tooltip="N-GFS 2449: Ioudaias -- Judea, a Roman province, capital Jerusalem." w:history="1">
              <w:r w:rsidRPr="00B06055">
                <w:rPr>
                  <w:rStyle w:val="Hyperlink"/>
                  <w:rFonts w:ascii="Palatino Linotype" w:hAnsi="Palatino Linotype"/>
                  <w:sz w:val="18"/>
                  <w:szCs w:val="18"/>
                </w:rPr>
                <w:t>(Judea)</w:t>
              </w:r>
            </w:hyperlink>
            <w:r w:rsidRPr="00B06055">
              <w:rPr>
                <w:rFonts w:ascii="Palatino Linotype" w:hAnsi="Palatino Linotype"/>
                <w:sz w:val="18"/>
                <w:szCs w:val="18"/>
              </w:rPr>
              <w:t xml:space="preserve"> ἀντὶ </w:t>
            </w:r>
            <w:hyperlink r:id="rId866" w:tooltip="Prep 473: anti -- (a) instead of, in return for, over against, opposite, in exchange for, as a substitute for, (b) on my behalf, (c) wherefore, because." w:history="1">
              <w:r w:rsidRPr="00B06055">
                <w:rPr>
                  <w:rStyle w:val="Hyperlink"/>
                  <w:rFonts w:ascii="Palatino Linotype" w:hAnsi="Palatino Linotype"/>
                  <w:sz w:val="18"/>
                  <w:szCs w:val="18"/>
                </w:rPr>
                <w:t>(in place of)</w:t>
              </w:r>
            </w:hyperlink>
            <w:r w:rsidRPr="00B06055">
              <w:rPr>
                <w:rFonts w:ascii="Palatino Linotype" w:hAnsi="Palatino Linotype"/>
                <w:sz w:val="18"/>
                <w:szCs w:val="18"/>
              </w:rPr>
              <w:t xml:space="preserve"> τοῦ </w:t>
            </w:r>
            <w:hyperlink r:id="rId867"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πατρὸς </w:t>
            </w:r>
            <w:hyperlink r:id="rId868" w:tooltip="N-GMS 3962: patros -- Father, (Heavenly) Father, ancestor, elder, senior." w:history="1">
              <w:r w:rsidRPr="00B06055">
                <w:rPr>
                  <w:rStyle w:val="Hyperlink"/>
                  <w:rFonts w:ascii="Palatino Linotype" w:hAnsi="Palatino Linotype"/>
                  <w:sz w:val="18"/>
                  <w:szCs w:val="18"/>
                </w:rPr>
                <w:t>(father)</w:t>
              </w:r>
            </w:hyperlink>
            <w:r w:rsidRPr="00B06055">
              <w:rPr>
                <w:rFonts w:ascii="Palatino Linotype" w:hAnsi="Palatino Linotype"/>
                <w:sz w:val="18"/>
                <w:szCs w:val="18"/>
              </w:rPr>
              <w:t xml:space="preserve"> αὐτοῦ </w:t>
            </w:r>
            <w:hyperlink r:id="rId869"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Ἡρῴδου </w:t>
            </w:r>
            <w:hyperlink r:id="rId870" w:tooltip="N-GMS 2264: Hērōdou -- Herod; four persons are called by this name: Herod the Great, Herod Antipas, Herod Agrippa, and Herod Agrippa the younger." w:history="1">
              <w:r w:rsidRPr="00B06055">
                <w:rPr>
                  <w:rStyle w:val="Hyperlink"/>
                  <w:rFonts w:ascii="Palatino Linotype" w:hAnsi="Palatino Linotype"/>
                  <w:sz w:val="18"/>
                  <w:szCs w:val="18"/>
                </w:rPr>
                <w:t>(Herod)</w:t>
              </w:r>
            </w:hyperlink>
            <w:r w:rsidRPr="00B06055">
              <w:rPr>
                <w:rFonts w:ascii="Palatino Linotype" w:hAnsi="Palatino Linotype"/>
                <w:sz w:val="18"/>
                <w:szCs w:val="18"/>
              </w:rPr>
              <w:t>, ἐφοβήθη </w:t>
            </w:r>
            <w:hyperlink r:id="rId871" w:tooltip="V-AIP-3S 5399: ephobēthē -- To fear, dread, reverence, to be afraid, terrified." w:history="1">
              <w:r w:rsidRPr="00B06055">
                <w:rPr>
                  <w:rStyle w:val="Hyperlink"/>
                  <w:rFonts w:ascii="Palatino Linotype" w:hAnsi="Palatino Linotype"/>
                  <w:sz w:val="18"/>
                  <w:szCs w:val="18"/>
                </w:rPr>
                <w:t>(he was afraid)</w:t>
              </w:r>
            </w:hyperlink>
            <w:r w:rsidRPr="00B06055">
              <w:rPr>
                <w:rFonts w:ascii="Palatino Linotype" w:hAnsi="Palatino Linotype"/>
                <w:sz w:val="18"/>
                <w:szCs w:val="18"/>
              </w:rPr>
              <w:t xml:space="preserve"> ἐκεῖ </w:t>
            </w:r>
            <w:hyperlink r:id="rId872" w:tooltip="Adv 1563: ekei -- (a) there, yonder, in that place, (b) thither, there." w:history="1">
              <w:r w:rsidRPr="00B06055">
                <w:rPr>
                  <w:rStyle w:val="Hyperlink"/>
                  <w:rFonts w:ascii="Palatino Linotype" w:hAnsi="Palatino Linotype"/>
                  <w:sz w:val="18"/>
                  <w:szCs w:val="18"/>
                </w:rPr>
                <w:t>(there)</w:t>
              </w:r>
            </w:hyperlink>
            <w:r w:rsidRPr="00B06055">
              <w:rPr>
                <w:rFonts w:ascii="Palatino Linotype" w:hAnsi="Palatino Linotype"/>
                <w:sz w:val="18"/>
                <w:szCs w:val="18"/>
              </w:rPr>
              <w:t xml:space="preserve"> ἀπελθεῖν </w:t>
            </w:r>
            <w:hyperlink r:id="rId873" w:tooltip="V-ANA 565: apelthein -- To come or go away from, depart, return, arrive, go after, follow." w:history="1">
              <w:r w:rsidRPr="00B06055">
                <w:rPr>
                  <w:rStyle w:val="Hyperlink"/>
                  <w:rFonts w:ascii="Palatino Linotype" w:hAnsi="Palatino Linotype"/>
                  <w:sz w:val="18"/>
                  <w:szCs w:val="18"/>
                </w:rPr>
                <w:t>(to go)</w:t>
              </w:r>
            </w:hyperlink>
            <w:r w:rsidRPr="00B06055">
              <w:rPr>
                <w:rFonts w:ascii="Palatino Linotype" w:hAnsi="Palatino Linotype"/>
                <w:sz w:val="18"/>
                <w:szCs w:val="18"/>
              </w:rPr>
              <w:t>; χρηματισθεὶς </w:t>
            </w:r>
            <w:hyperlink r:id="rId874" w:tooltip="V-APP-NMS 5537: chrēmatistheis -- (originally: to transact business), (a) act. of God: to warn; pass: to be warned by God (probably in response to an inquiry as to one's duty), (b) (to take a name from my public business, hence) to receive a name, to be p" w:history="1">
              <w:r w:rsidRPr="00B06055">
                <w:rPr>
                  <w:rStyle w:val="Hyperlink"/>
                  <w:rFonts w:ascii="Palatino Linotype" w:hAnsi="Palatino Linotype"/>
                  <w:sz w:val="18"/>
                  <w:szCs w:val="18"/>
                </w:rPr>
                <w:t>(having been divinely warned)</w:t>
              </w:r>
            </w:hyperlink>
            <w:r w:rsidRPr="00B06055">
              <w:rPr>
                <w:rFonts w:ascii="Palatino Linotype" w:hAnsi="Palatino Linotype"/>
                <w:sz w:val="18"/>
                <w:szCs w:val="18"/>
              </w:rPr>
              <w:t xml:space="preserve"> δὲ </w:t>
            </w:r>
            <w:hyperlink r:id="rId875"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κατ’ </w:t>
            </w:r>
            <w:hyperlink r:id="rId876" w:tooltip="Prep 2596: kat’ -- Genitive: against, down from, throughout, by; accusative: over against, among, daily, day-by-day, each day, according to, by way of."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ὄναρ </w:t>
            </w:r>
            <w:hyperlink r:id="rId877" w:tooltip="N-ANS 3677: onar -- A dream." w:history="1">
              <w:r w:rsidRPr="00B06055">
                <w:rPr>
                  <w:rStyle w:val="Hyperlink"/>
                  <w:rFonts w:ascii="Palatino Linotype" w:hAnsi="Palatino Linotype"/>
                  <w:sz w:val="18"/>
                  <w:szCs w:val="18"/>
                </w:rPr>
                <w:t>(a dream)</w:t>
              </w:r>
            </w:hyperlink>
            <w:r w:rsidRPr="00B06055">
              <w:rPr>
                <w:rFonts w:ascii="Palatino Linotype" w:hAnsi="Palatino Linotype"/>
                <w:sz w:val="18"/>
                <w:szCs w:val="18"/>
              </w:rPr>
              <w:t>, ἀνεχώρησεν </w:t>
            </w:r>
            <w:hyperlink r:id="rId878" w:tooltip="V-AIA-3S 402: anechōrēsen -- To return, retire, withdraw, depart (underlying idea perhaps of taking refuge from danger or of going into retirement)." w:history="1">
              <w:r w:rsidRPr="00B06055">
                <w:rPr>
                  <w:rStyle w:val="Hyperlink"/>
                  <w:rFonts w:ascii="Palatino Linotype" w:hAnsi="Palatino Linotype"/>
                  <w:sz w:val="18"/>
                  <w:szCs w:val="18"/>
                </w:rPr>
                <w:t>(he withdrew)</w:t>
              </w:r>
            </w:hyperlink>
            <w:r w:rsidRPr="00B06055">
              <w:rPr>
                <w:rFonts w:ascii="Palatino Linotype" w:hAnsi="Palatino Linotype"/>
                <w:sz w:val="18"/>
                <w:szCs w:val="18"/>
              </w:rPr>
              <w:t xml:space="preserve"> εἰς </w:t>
            </w:r>
            <w:hyperlink r:id="rId879"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τὰ </w:t>
            </w:r>
            <w:hyperlink r:id="rId880" w:tooltip="Art-ANP 3588: ta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μέρη </w:t>
            </w:r>
            <w:hyperlink r:id="rId881" w:tooltip="N-ANP 3313: merē -- A part, portion, share." w:history="1">
              <w:r w:rsidRPr="00B06055">
                <w:rPr>
                  <w:rStyle w:val="Hyperlink"/>
                  <w:rFonts w:ascii="Palatino Linotype" w:hAnsi="Palatino Linotype"/>
                  <w:sz w:val="18"/>
                  <w:szCs w:val="18"/>
                </w:rPr>
                <w:t>(district)</w:t>
              </w:r>
            </w:hyperlink>
            <w:r w:rsidRPr="00B06055">
              <w:rPr>
                <w:rFonts w:ascii="Palatino Linotype" w:hAnsi="Palatino Linotype"/>
                <w:sz w:val="18"/>
                <w:szCs w:val="18"/>
              </w:rPr>
              <w:t xml:space="preserve"> τῆς </w:t>
            </w:r>
            <w:hyperlink r:id="rId882" w:tooltip="Art-GFS 3588: tēs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Γαλιλαίας </w:t>
            </w:r>
            <w:hyperlink r:id="rId883" w:tooltip="N-GFS 1056: Galilaias -- Galilee, a district towards the southern end of the Roman province Syria; the northern division of Palestine." w:history="1">
              <w:r w:rsidRPr="00B06055">
                <w:rPr>
                  <w:rStyle w:val="Hyperlink"/>
                  <w:rFonts w:ascii="Palatino Linotype" w:hAnsi="Palatino Linotype"/>
                  <w:sz w:val="18"/>
                  <w:szCs w:val="18"/>
                </w:rPr>
                <w:t>(of Galilee)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B0605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w:t>
            </w:r>
            <w:r w:rsidR="000A4E93" w:rsidRPr="00B06055">
              <w:rPr>
                <w:rFonts w:ascii="Arial" w:eastAsia="Times New Roman" w:hAnsi="Arial" w:cs="Arial"/>
                <w:sz w:val="18"/>
                <w:szCs w:val="18"/>
              </w:rPr>
              <w:t xml:space="preserve">22 But when he heard that Archelaus did reign in </w:t>
            </w:r>
            <w:r w:rsidR="0030060A" w:rsidRPr="00B06055">
              <w:rPr>
                <w:rFonts w:ascii="Arial" w:eastAsia="Times New Roman" w:hAnsi="Arial" w:cs="Arial"/>
                <w:sz w:val="18"/>
                <w:szCs w:val="18"/>
              </w:rPr>
              <w:t>Jud</w:t>
            </w:r>
            <w:r w:rsidR="000A4E93" w:rsidRPr="00B06055">
              <w:rPr>
                <w:rFonts w:ascii="Arial" w:eastAsia="Times New Roman" w:hAnsi="Arial" w:cs="Arial"/>
                <w:sz w:val="18"/>
                <w:szCs w:val="18"/>
              </w:rPr>
              <w:t xml:space="preserve">ea in the </w:t>
            </w:r>
            <w:r w:rsidR="000A4E93" w:rsidRPr="00B06055">
              <w:rPr>
                <w:rFonts w:ascii="Arial" w:eastAsia="Times New Roman" w:hAnsi="Arial" w:cs="Arial"/>
                <w:b/>
                <w:sz w:val="18"/>
                <w:szCs w:val="18"/>
                <w:u w:val="single"/>
              </w:rPr>
              <w:t>room</w:t>
            </w:r>
            <w:r w:rsidR="000A4E93" w:rsidRPr="00B06055">
              <w:rPr>
                <w:rFonts w:ascii="Arial" w:eastAsia="Times New Roman" w:hAnsi="Arial" w:cs="Arial"/>
                <w:sz w:val="18"/>
                <w:szCs w:val="18"/>
              </w:rPr>
              <w:t xml:space="preserve"> of his father Herod, he was afraid to go thither: notwithstanding, being warned of God in a </w:t>
            </w:r>
            <w:r w:rsidR="000A4E93" w:rsidRPr="00B06055">
              <w:rPr>
                <w:rFonts w:ascii="Arial" w:eastAsia="Times New Roman" w:hAnsi="Arial" w:cs="Arial"/>
                <w:b/>
                <w:sz w:val="18"/>
                <w:szCs w:val="18"/>
                <w:u w:val="single"/>
              </w:rPr>
              <w:t>dream</w:t>
            </w:r>
            <w:r w:rsidR="000A4E93" w:rsidRPr="00B06055">
              <w:rPr>
                <w:rFonts w:ascii="Arial" w:eastAsia="Times New Roman" w:hAnsi="Arial" w:cs="Arial"/>
                <w:sz w:val="18"/>
                <w:szCs w:val="18"/>
              </w:rPr>
              <w:t xml:space="preserve">, he </w:t>
            </w:r>
            <w:r w:rsidR="000A4E93" w:rsidRPr="00B06055">
              <w:rPr>
                <w:rFonts w:ascii="Arial" w:eastAsia="Times New Roman" w:hAnsi="Arial" w:cs="Arial"/>
                <w:b/>
                <w:sz w:val="18"/>
                <w:szCs w:val="18"/>
                <w:u w:val="single"/>
              </w:rPr>
              <w:t>turned aside</w:t>
            </w:r>
            <w:r w:rsidR="000A4E93" w:rsidRPr="00B06055">
              <w:rPr>
                <w:rFonts w:ascii="Arial" w:eastAsia="Times New Roman" w:hAnsi="Arial" w:cs="Arial"/>
                <w:sz w:val="18"/>
                <w:szCs w:val="18"/>
              </w:rPr>
              <w:t xml:space="preserve"> into the </w:t>
            </w:r>
            <w:r w:rsidR="000A4E93" w:rsidRPr="00B06055">
              <w:rPr>
                <w:rFonts w:ascii="Arial" w:eastAsia="Times New Roman" w:hAnsi="Arial" w:cs="Arial"/>
                <w:b/>
                <w:sz w:val="18"/>
                <w:szCs w:val="18"/>
                <w:u w:val="single"/>
              </w:rPr>
              <w:t>parts</w:t>
            </w:r>
            <w:r w:rsidR="000A4E93" w:rsidRPr="00B06055">
              <w:rPr>
                <w:rFonts w:ascii="Arial" w:eastAsia="Times New Roman" w:hAnsi="Arial" w:cs="Arial"/>
                <w:sz w:val="18"/>
                <w:szCs w:val="18"/>
              </w:rPr>
              <w:t xml:space="preserve"> of Galilee: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23 And he came and dwelt in a city called Nazareth, that it might be fulfilled which was spoken by the prophets, He shall be called a Nazarene.  </w:t>
            </w:r>
          </w:p>
        </w:tc>
        <w:tc>
          <w:tcPr>
            <w:tcW w:w="5748" w:type="dxa"/>
          </w:tcPr>
          <w:p w:rsidR="000A4E93" w:rsidRPr="00B06055" w:rsidRDefault="00E35BF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23</w:t>
            </w:r>
            <w:r w:rsidRPr="00B06055">
              <w:rPr>
                <w:rStyle w:val="reftext1"/>
                <w:sz w:val="18"/>
                <w:szCs w:val="18"/>
              </w:rPr>
              <w:t> </w:t>
            </w:r>
            <w:r w:rsidRPr="00B06055">
              <w:rPr>
                <w:rFonts w:ascii="Palatino Linotype" w:hAnsi="Palatino Linotype"/>
                <w:sz w:val="18"/>
                <w:szCs w:val="18"/>
              </w:rPr>
              <w:t>καὶ </w:t>
            </w:r>
            <w:hyperlink r:id="rId88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ἐλθὼν </w:t>
            </w:r>
            <w:hyperlink r:id="rId885" w:tooltip="V-APA-NMS 2064: elthōn -- To come, go." w:history="1">
              <w:r w:rsidRPr="00B06055">
                <w:rPr>
                  <w:rStyle w:val="Hyperlink"/>
                  <w:rFonts w:ascii="Palatino Linotype" w:hAnsi="Palatino Linotype"/>
                  <w:sz w:val="18"/>
                  <w:szCs w:val="18"/>
                </w:rPr>
                <w:t>(having come)</w:t>
              </w:r>
            </w:hyperlink>
            <w:r w:rsidRPr="00B06055">
              <w:rPr>
                <w:rFonts w:ascii="Palatino Linotype" w:hAnsi="Palatino Linotype"/>
                <w:sz w:val="18"/>
                <w:szCs w:val="18"/>
              </w:rPr>
              <w:t>, κατῴκησεν </w:t>
            </w:r>
            <w:hyperlink r:id="rId886" w:tooltip="V-AIA-3S 2730: katōkēsen -- To dwell in, settle in, to be established in (permanently), inhabit." w:history="1">
              <w:r w:rsidRPr="00B06055">
                <w:rPr>
                  <w:rStyle w:val="Hyperlink"/>
                  <w:rFonts w:ascii="Palatino Linotype" w:hAnsi="Palatino Linotype"/>
                  <w:sz w:val="18"/>
                  <w:szCs w:val="18"/>
                </w:rPr>
                <w:t>(he dwelt)</w:t>
              </w:r>
            </w:hyperlink>
            <w:r w:rsidRPr="00B06055">
              <w:rPr>
                <w:rFonts w:ascii="Palatino Linotype" w:hAnsi="Palatino Linotype"/>
                <w:sz w:val="18"/>
                <w:szCs w:val="18"/>
              </w:rPr>
              <w:t xml:space="preserve"> εἰς </w:t>
            </w:r>
            <w:hyperlink r:id="rId887" w:tooltip="Prep 1519: eis -- Into, in, unto, to, upon, towards, for,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πόλιν </w:t>
            </w:r>
            <w:hyperlink r:id="rId888" w:tooltip="N-AFS 4172: polin -- A city, the inhabitants of a city." w:history="1">
              <w:r w:rsidRPr="00B06055">
                <w:rPr>
                  <w:rStyle w:val="Hyperlink"/>
                  <w:rFonts w:ascii="Palatino Linotype" w:hAnsi="Palatino Linotype"/>
                  <w:sz w:val="18"/>
                  <w:szCs w:val="18"/>
                </w:rPr>
                <w:t>(a city)</w:t>
              </w:r>
            </w:hyperlink>
            <w:r w:rsidRPr="00B06055">
              <w:rPr>
                <w:sz w:val="18"/>
                <w:szCs w:val="18"/>
              </w:rPr>
              <w:t xml:space="preserve"> </w:t>
            </w:r>
            <w:r w:rsidRPr="00B06055">
              <w:rPr>
                <w:rFonts w:ascii="Palatino Linotype" w:hAnsi="Palatino Linotype"/>
                <w:sz w:val="18"/>
                <w:szCs w:val="18"/>
              </w:rPr>
              <w:t>λεγομένην </w:t>
            </w:r>
            <w:hyperlink r:id="rId889" w:tooltip="V-PPM/P-AFS 3004: legomenēn -- (denoting speech in progress), (a) to say, speak; to mean, mention, tell, (b) to call, name, especially in the pass., (c) to tell, command." w:history="1">
              <w:r w:rsidRPr="00B06055">
                <w:rPr>
                  <w:rStyle w:val="Hyperlink"/>
                  <w:rFonts w:ascii="Palatino Linotype" w:hAnsi="Palatino Linotype"/>
                  <w:sz w:val="18"/>
                  <w:szCs w:val="18"/>
                </w:rPr>
                <w:t>(being called)</w:t>
              </w:r>
            </w:hyperlink>
            <w:r w:rsidRPr="00B06055">
              <w:rPr>
                <w:rFonts w:ascii="Palatino Linotype" w:hAnsi="Palatino Linotype"/>
                <w:sz w:val="18"/>
                <w:szCs w:val="18"/>
              </w:rPr>
              <w:t xml:space="preserve"> Ναζαρέτ </w:t>
            </w:r>
            <w:hyperlink r:id="rId890" w:tooltip="N-AFS 3478: Nazaret -- Nazareth, a city of Galilee, where Jesus lived before His ministry." w:history="1">
              <w:r w:rsidRPr="00B06055">
                <w:rPr>
                  <w:rStyle w:val="Hyperlink"/>
                  <w:rFonts w:ascii="Palatino Linotype" w:hAnsi="Palatino Linotype"/>
                  <w:sz w:val="18"/>
                  <w:szCs w:val="18"/>
                </w:rPr>
                <w:t>(Nazareth)</w:t>
              </w:r>
            </w:hyperlink>
            <w:r w:rsidRPr="00B06055">
              <w:rPr>
                <w:rFonts w:ascii="Palatino Linotype" w:hAnsi="Palatino Linotype"/>
                <w:sz w:val="18"/>
                <w:szCs w:val="18"/>
              </w:rPr>
              <w:t>; ὅπως </w:t>
            </w:r>
            <w:hyperlink r:id="rId891" w:tooltip="Conj 3704: hopōs -- How, in order that, so that, that." w:history="1">
              <w:r w:rsidRPr="00B06055">
                <w:rPr>
                  <w:rStyle w:val="Hyperlink"/>
                  <w:rFonts w:ascii="Palatino Linotype" w:hAnsi="Palatino Linotype"/>
                  <w:sz w:val="18"/>
                  <w:szCs w:val="18"/>
                </w:rPr>
                <w:t>(so that)</w:t>
              </w:r>
            </w:hyperlink>
            <w:r w:rsidRPr="00B06055">
              <w:rPr>
                <w:rFonts w:ascii="Palatino Linotype" w:hAnsi="Palatino Linotype"/>
                <w:sz w:val="18"/>
                <w:szCs w:val="18"/>
              </w:rPr>
              <w:t xml:space="preserve"> πληρωθῇ </w:t>
            </w:r>
            <w:hyperlink r:id="rId892" w:tooltip="V-ASP-3S 4137: plērōthē -- To fill, fulfill, complete." w:history="1">
              <w:r w:rsidRPr="00B06055">
                <w:rPr>
                  <w:rStyle w:val="Hyperlink"/>
                  <w:rFonts w:ascii="Palatino Linotype" w:hAnsi="Palatino Linotype"/>
                  <w:sz w:val="18"/>
                  <w:szCs w:val="18"/>
                </w:rPr>
                <w:t>(it should be fulfilled)</w:t>
              </w:r>
            </w:hyperlink>
            <w:r w:rsidRPr="00B06055">
              <w:rPr>
                <w:rFonts w:ascii="Palatino Linotype" w:hAnsi="Palatino Linotype"/>
                <w:sz w:val="18"/>
                <w:szCs w:val="18"/>
              </w:rPr>
              <w:t xml:space="preserve"> τὸ </w:t>
            </w:r>
            <w:hyperlink r:id="rId893" w:tooltip="Art-NNS 3588: to -- The, the definite articl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ῥηθὲν </w:t>
            </w:r>
            <w:hyperlink r:id="rId894" w:tooltip="V-APP-NNS 2046: rhēthen -- (denoting speech in progress), (a) to say, speak; to mean, mention, tell, (b) to call, name, especially in the pass., (c) to tell, command." w:history="1">
              <w:r w:rsidRPr="00B06055">
                <w:rPr>
                  <w:rStyle w:val="Hyperlink"/>
                  <w:rFonts w:ascii="Palatino Linotype" w:hAnsi="Palatino Linotype"/>
                  <w:sz w:val="18"/>
                  <w:szCs w:val="18"/>
                </w:rPr>
                <w:t>(having been spoken)</w:t>
              </w:r>
            </w:hyperlink>
            <w:r w:rsidRPr="00B06055">
              <w:rPr>
                <w:rFonts w:ascii="Palatino Linotype" w:hAnsi="Palatino Linotype"/>
                <w:sz w:val="18"/>
                <w:szCs w:val="18"/>
              </w:rPr>
              <w:t xml:space="preserve"> διὰ </w:t>
            </w:r>
            <w:hyperlink r:id="rId895"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(through)</w:t>
              </w:r>
            </w:hyperlink>
            <w:r w:rsidRPr="00B06055">
              <w:rPr>
                <w:rFonts w:ascii="Palatino Linotype" w:hAnsi="Palatino Linotype"/>
                <w:sz w:val="18"/>
                <w:szCs w:val="18"/>
              </w:rPr>
              <w:t xml:space="preserve"> τῶν </w:t>
            </w:r>
            <w:hyperlink r:id="rId896" w:tooltip="Art-GM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προφητῶν </w:t>
            </w:r>
            <w:hyperlink r:id="rId897" w:tooltip="N-GMP 4396: prophētōn -- A prophet, poet; a person gifted at expositing divine truth." w:history="1">
              <w:r w:rsidRPr="00B06055">
                <w:rPr>
                  <w:rStyle w:val="Hyperlink"/>
                  <w:rFonts w:ascii="Palatino Linotype" w:hAnsi="Palatino Linotype"/>
                  <w:sz w:val="18"/>
                  <w:szCs w:val="18"/>
                </w:rPr>
                <w:t>(prophets)</w:t>
              </w:r>
            </w:hyperlink>
            <w:r w:rsidRPr="00B06055">
              <w:rPr>
                <w:rFonts w:ascii="Palatino Linotype" w:hAnsi="Palatino Linotype"/>
                <w:sz w:val="18"/>
                <w:szCs w:val="18"/>
              </w:rPr>
              <w:t>, ὅτι </w:t>
            </w:r>
            <w:hyperlink r:id="rId898" w:tooltip="Conj 3754: hoti -- That, since, because; may introduce direct discours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“Ναζωραῖος </w:t>
            </w:r>
            <w:hyperlink r:id="rId899" w:tooltip="N-NMS 3480: Nazōraios -- A Nazarene, an inhabitant of Nazareth." w:history="1">
              <w:r w:rsidRPr="00B06055">
                <w:rPr>
                  <w:rStyle w:val="Hyperlink"/>
                  <w:rFonts w:ascii="Palatino Linotype" w:hAnsi="Palatino Linotype"/>
                  <w:sz w:val="18"/>
                  <w:szCs w:val="18"/>
                </w:rPr>
                <w:t>(A Nazarene)</w:t>
              </w:r>
            </w:hyperlink>
            <w:r w:rsidRPr="00B06055">
              <w:rPr>
                <w:rFonts w:ascii="Palatino Linotype" w:hAnsi="Palatino Linotype"/>
                <w:sz w:val="18"/>
                <w:szCs w:val="18"/>
              </w:rPr>
              <w:t xml:space="preserve"> κληθήσεται </w:t>
            </w:r>
            <w:hyperlink r:id="rId900" w:tooltip="V-FIP-3S 2564: klēthēsetai -- (a) to call, summon, invite, (b) to call, name." w:history="1">
              <w:r w:rsidRPr="00B06055">
                <w:rPr>
                  <w:rStyle w:val="Hyperlink"/>
                  <w:rFonts w:ascii="Palatino Linotype" w:hAnsi="Palatino Linotype"/>
                  <w:sz w:val="18"/>
                  <w:szCs w:val="18"/>
                </w:rPr>
                <w:t>(He will be called)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0A4E93"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r w:rsidR="00B06055">
              <w:rPr>
                <w:rFonts w:ascii="Arial" w:eastAsia="Times New Roman" w:hAnsi="Arial" w:cs="Arial"/>
                <w:sz w:val="18"/>
                <w:szCs w:val="18"/>
              </w:rPr>
              <w:t>2:</w:t>
            </w:r>
            <w:r w:rsidR="00E35BF5" w:rsidRPr="00B06055">
              <w:rPr>
                <w:rFonts w:ascii="Arial" w:eastAsia="Times New Roman" w:hAnsi="Arial" w:cs="Arial"/>
                <w:sz w:val="18"/>
                <w:szCs w:val="18"/>
              </w:rPr>
              <w:t>23 And he came and dwelt in a city called Nazareth: that it might be fulfilled which was spoken by the prophets, He shall be called a Nazarene.</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E62740" w:rsidRDefault="00E62740" w:rsidP="000B13DA">
            <w:pPr>
              <w:spacing w:before="100" w:beforeAutospacing="1" w:after="100" w:afterAutospacing="1" w:line="240" w:lineRule="auto"/>
              <w:rPr>
                <w:rFonts w:ascii="Arial" w:eastAsia="Times New Roman" w:hAnsi="Arial" w:cs="Arial"/>
                <w:b/>
                <w:sz w:val="18"/>
                <w:szCs w:val="18"/>
                <w:u w:val="single"/>
              </w:rPr>
            </w:pPr>
            <w:r w:rsidRPr="00DD36D4">
              <w:rPr>
                <w:rFonts w:ascii="Arial" w:eastAsia="Times New Roman" w:hAnsi="Arial" w:cs="Arial"/>
                <w:sz w:val="18"/>
                <w:szCs w:val="18"/>
              </w:rPr>
              <w:lastRenderedPageBreak/>
              <w:t>3:</w:t>
            </w:r>
            <w:r w:rsidR="000A4E93" w:rsidRPr="00DD36D4">
              <w:rPr>
                <w:rFonts w:ascii="Arial" w:eastAsia="Times New Roman" w:hAnsi="Arial" w:cs="Arial"/>
                <w:sz w:val="18"/>
                <w:szCs w:val="18"/>
              </w:rPr>
              <w:t>24</w:t>
            </w:r>
            <w:r w:rsidR="000A4E93" w:rsidRPr="00E62740">
              <w:rPr>
                <w:rFonts w:ascii="Arial" w:eastAsia="Times New Roman" w:hAnsi="Arial" w:cs="Arial"/>
                <w:b/>
                <w:sz w:val="18"/>
                <w:szCs w:val="18"/>
                <w:u w:val="single"/>
              </w:rPr>
              <w:t xml:space="preserve"> And it came to pass that Jesus grew up with his brethren, and waxed strong, and waited upon the Lord for the time of his ministry to come.  </w:t>
            </w:r>
          </w:p>
        </w:tc>
        <w:tc>
          <w:tcPr>
            <w:tcW w:w="5748" w:type="dxa"/>
          </w:tcPr>
          <w:p w:rsidR="000A4E93" w:rsidRPr="00B06055" w:rsidRDefault="000A4E93"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0A4E93" w:rsidRPr="00B06055" w:rsidRDefault="000A4E93"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E62740" w:rsidRDefault="00E62740" w:rsidP="000B13DA">
            <w:pPr>
              <w:spacing w:before="100" w:beforeAutospacing="1" w:after="100" w:afterAutospacing="1" w:line="240" w:lineRule="auto"/>
              <w:rPr>
                <w:rFonts w:ascii="Arial" w:eastAsia="Times New Roman" w:hAnsi="Arial" w:cs="Arial"/>
                <w:b/>
                <w:sz w:val="18"/>
                <w:szCs w:val="18"/>
                <w:u w:val="single"/>
              </w:rPr>
            </w:pPr>
            <w:r w:rsidRPr="00DD36D4">
              <w:rPr>
                <w:rFonts w:ascii="Arial" w:eastAsia="Times New Roman" w:hAnsi="Arial" w:cs="Arial"/>
                <w:sz w:val="18"/>
                <w:szCs w:val="18"/>
              </w:rPr>
              <w:t>3:</w:t>
            </w:r>
            <w:r w:rsidR="000A4E93" w:rsidRPr="00DD36D4">
              <w:rPr>
                <w:rFonts w:ascii="Arial" w:eastAsia="Times New Roman" w:hAnsi="Arial" w:cs="Arial"/>
                <w:sz w:val="18"/>
                <w:szCs w:val="18"/>
              </w:rPr>
              <w:t>25</w:t>
            </w:r>
            <w:r w:rsidR="000A4E93" w:rsidRPr="00E62740">
              <w:rPr>
                <w:rFonts w:ascii="Arial" w:eastAsia="Times New Roman" w:hAnsi="Arial" w:cs="Arial"/>
                <w:b/>
                <w:sz w:val="18"/>
                <w:szCs w:val="18"/>
                <w:u w:val="single"/>
              </w:rPr>
              <w:t xml:space="preserve"> And he served under his father, and he spake not as other men, neither could he be taught; for he needed not that any man should teach him.  </w:t>
            </w:r>
          </w:p>
        </w:tc>
        <w:tc>
          <w:tcPr>
            <w:tcW w:w="5748" w:type="dxa"/>
          </w:tcPr>
          <w:p w:rsidR="000A4E93" w:rsidRPr="00B06055" w:rsidRDefault="000A4E93"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0A4E93" w:rsidRPr="00B06055" w:rsidRDefault="000A4E93"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E62740" w:rsidRDefault="00E62740" w:rsidP="000B13DA">
            <w:pPr>
              <w:spacing w:before="100" w:beforeAutospacing="1" w:after="100" w:afterAutospacing="1" w:line="240" w:lineRule="auto"/>
              <w:rPr>
                <w:rFonts w:ascii="Arial" w:eastAsia="Times New Roman" w:hAnsi="Arial" w:cs="Arial"/>
                <w:b/>
                <w:sz w:val="18"/>
                <w:szCs w:val="18"/>
                <w:u w:val="single"/>
              </w:rPr>
            </w:pPr>
            <w:r w:rsidRPr="00DD36D4">
              <w:rPr>
                <w:rFonts w:ascii="Arial" w:eastAsia="Times New Roman" w:hAnsi="Arial" w:cs="Arial"/>
                <w:sz w:val="18"/>
                <w:szCs w:val="18"/>
              </w:rPr>
              <w:t>3:</w:t>
            </w:r>
            <w:r w:rsidR="000A4E93" w:rsidRPr="00DD36D4">
              <w:rPr>
                <w:rFonts w:ascii="Arial" w:eastAsia="Times New Roman" w:hAnsi="Arial" w:cs="Arial"/>
                <w:sz w:val="18"/>
                <w:szCs w:val="18"/>
              </w:rPr>
              <w:t>26</w:t>
            </w:r>
            <w:r w:rsidR="000A4E93" w:rsidRPr="00E62740">
              <w:rPr>
                <w:rFonts w:ascii="Arial" w:eastAsia="Times New Roman" w:hAnsi="Arial" w:cs="Arial"/>
                <w:b/>
                <w:sz w:val="18"/>
                <w:szCs w:val="18"/>
                <w:u w:val="single"/>
              </w:rPr>
              <w:t xml:space="preserve"> And after many years, the hour of his ministry drew nigh. </w:t>
            </w:r>
          </w:p>
        </w:tc>
        <w:tc>
          <w:tcPr>
            <w:tcW w:w="5748" w:type="dxa"/>
          </w:tcPr>
          <w:p w:rsidR="000A4E93" w:rsidRPr="00B06055" w:rsidRDefault="000A4E93" w:rsidP="000B13DA">
            <w:pPr>
              <w:spacing w:after="0" w:line="240" w:lineRule="auto"/>
              <w:jc w:val="center"/>
              <w:rPr>
                <w:rFonts w:ascii="Times New Roman" w:eastAsia="Times New Roman" w:hAnsi="Times New Roman" w:cs="Times New Roman"/>
                <w:color w:val="000080"/>
                <w:sz w:val="18"/>
                <w:szCs w:val="18"/>
              </w:rPr>
            </w:pPr>
          </w:p>
        </w:tc>
        <w:tc>
          <w:tcPr>
            <w:tcW w:w="2004" w:type="dxa"/>
            <w:tcMar>
              <w:top w:w="0" w:type="dxa"/>
              <w:left w:w="108" w:type="dxa"/>
              <w:bottom w:w="0" w:type="dxa"/>
              <w:right w:w="108" w:type="dxa"/>
            </w:tcMar>
            <w:hideMark/>
          </w:tcPr>
          <w:p w:rsidR="000A4E93" w:rsidRPr="00B06055" w:rsidRDefault="000A4E93" w:rsidP="000B13DA">
            <w:pPr>
              <w:spacing w:before="100" w:beforeAutospacing="1" w:after="100" w:afterAutospacing="1" w:line="240" w:lineRule="auto"/>
              <w:jc w:val="center"/>
              <w:rPr>
                <w:rFonts w:ascii="Arial" w:eastAsia="Times New Roman" w:hAnsi="Arial" w:cs="Arial"/>
                <w:sz w:val="18"/>
                <w:szCs w:val="18"/>
              </w:rPr>
            </w:pP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27 </w:t>
            </w:r>
            <w:r w:rsidR="000A4E93" w:rsidRPr="00B06055">
              <w:rPr>
                <w:rFonts w:ascii="Arial" w:eastAsia="Times New Roman" w:hAnsi="Arial" w:cs="Arial"/>
                <w:b/>
                <w:sz w:val="18"/>
                <w:szCs w:val="18"/>
                <w:u w:val="single"/>
              </w:rPr>
              <w:t>And</w:t>
            </w:r>
            <w:r w:rsidR="000A4E93" w:rsidRPr="00B06055">
              <w:rPr>
                <w:rFonts w:ascii="Arial" w:eastAsia="Times New Roman" w:hAnsi="Arial" w:cs="Arial"/>
                <w:sz w:val="18"/>
                <w:szCs w:val="18"/>
              </w:rPr>
              <w:t xml:space="preserve"> in those days came John the Baptist, preaching in the wilderness of Judea, </w:t>
            </w:r>
          </w:p>
        </w:tc>
        <w:tc>
          <w:tcPr>
            <w:tcW w:w="5748" w:type="dxa"/>
          </w:tcPr>
          <w:p w:rsidR="000A4E93" w:rsidRPr="00B06055" w:rsidRDefault="00E35BF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w:t>
            </w:r>
            <w:r w:rsidRPr="00B06055">
              <w:rPr>
                <w:rStyle w:val="reftext1"/>
                <w:sz w:val="18"/>
                <w:szCs w:val="18"/>
              </w:rPr>
              <w:t> </w:t>
            </w:r>
            <w:r w:rsidRPr="00B06055">
              <w:rPr>
                <w:rFonts w:ascii="Palatino Linotype" w:hAnsi="Palatino Linotype"/>
                <w:sz w:val="18"/>
                <w:szCs w:val="18"/>
              </w:rPr>
              <w:t>Ἐν </w:t>
            </w:r>
            <w:hyperlink r:id="rId901"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δὲ </w:t>
            </w:r>
            <w:hyperlink r:id="rId902"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ταῖς </w:t>
            </w:r>
            <w:hyperlink r:id="rId903" w:tooltip="Art-DFP 3588: tai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ἡμέραις </w:t>
            </w:r>
            <w:hyperlink r:id="rId904" w:tooltip="N-DFP 2250: hēmerais -- A day, the period from sunrise to sunset." w:history="1">
              <w:r w:rsidRPr="00B06055">
                <w:rPr>
                  <w:rStyle w:val="Hyperlink"/>
                  <w:rFonts w:ascii="Palatino Linotype" w:hAnsi="Palatino Linotype"/>
                  <w:sz w:val="18"/>
                  <w:szCs w:val="18"/>
                </w:rPr>
                <w:t>(days)</w:t>
              </w:r>
            </w:hyperlink>
            <w:r w:rsidRPr="00B06055">
              <w:rPr>
                <w:rFonts w:ascii="Palatino Linotype" w:hAnsi="Palatino Linotype"/>
                <w:sz w:val="18"/>
                <w:szCs w:val="18"/>
              </w:rPr>
              <w:t xml:space="preserve"> ἐκείναις </w:t>
            </w:r>
            <w:hyperlink r:id="rId905" w:tooltip="DPro-DFP 1565: ekeinais -- That, that one there, yonder." w:history="1">
              <w:r w:rsidRPr="00B06055">
                <w:rPr>
                  <w:rStyle w:val="Hyperlink"/>
                  <w:rFonts w:ascii="Palatino Linotype" w:hAnsi="Palatino Linotype"/>
                  <w:sz w:val="18"/>
                  <w:szCs w:val="18"/>
                </w:rPr>
                <w:t>(those)</w:t>
              </w:r>
            </w:hyperlink>
            <w:r w:rsidRPr="00B06055">
              <w:rPr>
                <w:rFonts w:ascii="Palatino Linotype" w:hAnsi="Palatino Linotype"/>
                <w:sz w:val="18"/>
                <w:szCs w:val="18"/>
              </w:rPr>
              <w:t>, παραγίνεται </w:t>
            </w:r>
            <w:hyperlink r:id="rId906" w:tooltip="V-PIM/P-3S 3854: paraginetai -- (a) to come on the scene, appear, come, (b) with words expressing destination: to present oneself at, arrive at, reach." w:history="1">
              <w:r w:rsidRPr="00B06055">
                <w:rPr>
                  <w:rStyle w:val="Hyperlink"/>
                  <w:rFonts w:ascii="Palatino Linotype" w:hAnsi="Palatino Linotype"/>
                  <w:sz w:val="18"/>
                  <w:szCs w:val="18"/>
                </w:rPr>
                <w:t>(comes)</w:t>
              </w:r>
            </w:hyperlink>
            <w:r w:rsidRPr="00B06055">
              <w:rPr>
                <w:rFonts w:ascii="Palatino Linotype" w:hAnsi="Palatino Linotype"/>
                <w:sz w:val="18"/>
                <w:szCs w:val="18"/>
              </w:rPr>
              <w:t xml:space="preserve"> Ἰωάννης </w:t>
            </w:r>
            <w:hyperlink r:id="rId907" w:tooltip="N-NMS 2491: Iōannēs -- John: the Baptist, the apostle, a member of the Sanhedrin, or John Mark." w:history="1">
              <w:r w:rsidRPr="00B06055">
                <w:rPr>
                  <w:rStyle w:val="Hyperlink"/>
                  <w:rFonts w:ascii="Palatino Linotype" w:hAnsi="Palatino Linotype"/>
                  <w:sz w:val="18"/>
                  <w:szCs w:val="18"/>
                </w:rPr>
                <w:t>(John)</w:t>
              </w:r>
            </w:hyperlink>
            <w:r w:rsidRPr="00B06055">
              <w:rPr>
                <w:rFonts w:ascii="Palatino Linotype" w:hAnsi="Palatino Linotype"/>
                <w:sz w:val="18"/>
                <w:szCs w:val="18"/>
              </w:rPr>
              <w:t xml:space="preserve"> ὁ </w:t>
            </w:r>
            <w:hyperlink r:id="rId908"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βαπτιστὴς </w:t>
            </w:r>
            <w:hyperlink r:id="rId909" w:tooltip="N-NMS 910: baptistēs -- The baptizer, the Baptist, epithet used only of John, the son of Zechariah and Elizabeth, forerunner of Jesus." w:history="1">
              <w:r w:rsidRPr="00B06055">
                <w:rPr>
                  <w:rStyle w:val="Hyperlink"/>
                  <w:rFonts w:ascii="Palatino Linotype" w:hAnsi="Palatino Linotype"/>
                  <w:sz w:val="18"/>
                  <w:szCs w:val="18"/>
                </w:rPr>
                <w:t>(Baptist)</w:t>
              </w:r>
            </w:hyperlink>
            <w:r w:rsidRPr="00B06055">
              <w:rPr>
                <w:rFonts w:ascii="Palatino Linotype" w:hAnsi="Palatino Linotype"/>
                <w:sz w:val="18"/>
                <w:szCs w:val="18"/>
              </w:rPr>
              <w:t>, κηρύσσων </w:t>
            </w:r>
            <w:hyperlink r:id="rId910" w:tooltip="V-PPA-NMS 2784: kēryssōn -- To proclaim, herald, preach." w:history="1">
              <w:r w:rsidRPr="00B06055">
                <w:rPr>
                  <w:rStyle w:val="Hyperlink"/>
                  <w:rFonts w:ascii="Palatino Linotype" w:hAnsi="Palatino Linotype"/>
                  <w:sz w:val="18"/>
                  <w:szCs w:val="18"/>
                </w:rPr>
                <w:t>(preaching)</w:t>
              </w:r>
            </w:hyperlink>
            <w:r w:rsidRPr="00B06055">
              <w:rPr>
                <w:rFonts w:ascii="Palatino Linotype" w:hAnsi="Palatino Linotype"/>
                <w:sz w:val="18"/>
                <w:szCs w:val="18"/>
              </w:rPr>
              <w:t xml:space="preserve"> ἐν </w:t>
            </w:r>
            <w:hyperlink r:id="rId911" w:tooltip="Prep 1722: en -- In, on, among." w:history="1">
              <w:r w:rsidRPr="00B06055">
                <w:rPr>
                  <w:rStyle w:val="Hyperlink"/>
                  <w:rFonts w:ascii="Palatino Linotype" w:hAnsi="Palatino Linotype"/>
                  <w:sz w:val="18"/>
                  <w:szCs w:val="18"/>
                </w:rPr>
                <w:t>(in)</w:t>
              </w:r>
            </w:hyperlink>
            <w:r w:rsidRPr="00B06055">
              <w:rPr>
                <w:sz w:val="18"/>
                <w:szCs w:val="18"/>
              </w:rPr>
              <w:t xml:space="preserve"> </w:t>
            </w:r>
            <w:r w:rsidRPr="00B06055">
              <w:rPr>
                <w:rFonts w:ascii="Palatino Linotype" w:hAnsi="Palatino Linotype"/>
                <w:sz w:val="18"/>
                <w:szCs w:val="18"/>
              </w:rPr>
              <w:t>τῇ </w:t>
            </w:r>
            <w:hyperlink r:id="rId912" w:tooltip="Art-DFS 3588: t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ἐρήμῳ </w:t>
            </w:r>
            <w:hyperlink r:id="rId913" w:tooltip="Adj-DFS 2048: erēmō -- Deserted, desolate, waste; hence: the desert, to the east and south of Palestine; of a person: deserted, abandoned, desolate." w:history="1">
              <w:r w:rsidRPr="00B06055">
                <w:rPr>
                  <w:rStyle w:val="Hyperlink"/>
                  <w:rFonts w:ascii="Palatino Linotype" w:hAnsi="Palatino Linotype"/>
                  <w:sz w:val="18"/>
                  <w:szCs w:val="18"/>
                </w:rPr>
                <w:t>(wilderness)</w:t>
              </w:r>
            </w:hyperlink>
            <w:r w:rsidRPr="00B06055">
              <w:rPr>
                <w:rFonts w:ascii="Palatino Linotype" w:hAnsi="Palatino Linotype"/>
                <w:sz w:val="18"/>
                <w:szCs w:val="18"/>
              </w:rPr>
              <w:t xml:space="preserve"> τῆς </w:t>
            </w:r>
            <w:hyperlink r:id="rId914" w:tooltip="Art-GFS 3588: tēs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Ἰουδαίας </w:t>
            </w:r>
            <w:hyperlink r:id="rId915" w:tooltip="N-GFS 2449: Ioudaias -- Judea, a Roman province, capital Jerusalem." w:history="1">
              <w:r w:rsidRPr="00B06055">
                <w:rPr>
                  <w:rStyle w:val="Hyperlink"/>
                  <w:rFonts w:ascii="Palatino Linotype" w:hAnsi="Palatino Linotype"/>
                  <w:sz w:val="18"/>
                  <w:szCs w:val="18"/>
                </w:rPr>
                <w:t>(of Judea)</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1 In those days came John the Baptist, preaching in the wilderness of </w:t>
            </w:r>
            <w:r w:rsidR="0030060A" w:rsidRPr="00B06055">
              <w:rPr>
                <w:rFonts w:ascii="Arial" w:eastAsia="Times New Roman" w:hAnsi="Arial" w:cs="Arial"/>
                <w:sz w:val="18"/>
                <w:szCs w:val="18"/>
              </w:rPr>
              <w:t>Jud</w:t>
            </w:r>
            <w:r w:rsidR="000A4E93" w:rsidRPr="00B06055">
              <w:rPr>
                <w:rFonts w:ascii="Arial" w:eastAsia="Times New Roman" w:hAnsi="Arial" w:cs="Arial"/>
                <w:sz w:val="18"/>
                <w:szCs w:val="18"/>
              </w:rPr>
              <w:t xml:space="preserve">ea,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28 And saying, Repent ye; for the kingdom of heaven is at hand. </w:t>
            </w:r>
          </w:p>
        </w:tc>
        <w:tc>
          <w:tcPr>
            <w:tcW w:w="5748" w:type="dxa"/>
          </w:tcPr>
          <w:p w:rsidR="000A4E93" w:rsidRPr="00B06055" w:rsidRDefault="00E35BF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w:t>
            </w:r>
            <w:r w:rsidRPr="00B06055">
              <w:rPr>
                <w:rStyle w:val="reftext1"/>
                <w:sz w:val="18"/>
                <w:szCs w:val="18"/>
              </w:rPr>
              <w:t> </w:t>
            </w:r>
            <w:r w:rsidRPr="00B06055">
              <w:rPr>
                <w:rFonts w:ascii="Palatino Linotype" w:hAnsi="Palatino Linotype"/>
                <w:sz w:val="18"/>
                <w:szCs w:val="18"/>
              </w:rPr>
              <w:t>‹καὶ› </w:t>
            </w:r>
            <w:hyperlink r:id="rId91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λέγων </w:t>
            </w:r>
            <w:hyperlink r:id="rId917"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“Μετανοεῖτε </w:t>
            </w:r>
            <w:hyperlink r:id="rId918" w:tooltip="V-PMA-2P 3340: Metanoeite -- To repent, change my mind, change the inner man (particularly with reference to acceptance of the will of God), repent." w:history="1">
              <w:r w:rsidRPr="00B06055">
                <w:rPr>
                  <w:rStyle w:val="Hyperlink"/>
                  <w:rFonts w:ascii="Palatino Linotype" w:hAnsi="Palatino Linotype"/>
                  <w:sz w:val="18"/>
                  <w:szCs w:val="18"/>
                </w:rPr>
                <w:t>(Repent)</w:t>
              </w:r>
            </w:hyperlink>
            <w:r w:rsidRPr="00B06055">
              <w:rPr>
                <w:rFonts w:ascii="Palatino Linotype" w:hAnsi="Palatino Linotype"/>
                <w:sz w:val="18"/>
                <w:szCs w:val="18"/>
              </w:rPr>
              <w:t>; ἤγγικεν </w:t>
            </w:r>
            <w:hyperlink r:id="rId919" w:tooltip="V-RIA-3S 1448: ēngiken -- To bring near; to come near, approach." w:history="1">
              <w:r w:rsidRPr="00B06055">
                <w:rPr>
                  <w:rStyle w:val="Hyperlink"/>
                  <w:rFonts w:ascii="Palatino Linotype" w:hAnsi="Palatino Linotype"/>
                  <w:sz w:val="18"/>
                  <w:szCs w:val="18"/>
                </w:rPr>
                <w:t>(has drawn near)</w:t>
              </w:r>
            </w:hyperlink>
            <w:r w:rsidRPr="00B06055">
              <w:rPr>
                <w:rFonts w:ascii="Palatino Linotype" w:hAnsi="Palatino Linotype"/>
                <w:sz w:val="18"/>
                <w:szCs w:val="18"/>
              </w:rPr>
              <w:t xml:space="preserve"> γὰρ </w:t>
            </w:r>
            <w:hyperlink r:id="rId920"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ἡ </w:t>
            </w:r>
            <w:hyperlink r:id="rId921"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βασιλεία </w:t>
            </w:r>
            <w:hyperlink r:id="rId922" w:tooltip="N-NFS 932: basileia -- Kingship, sovereignty, authority, rule, especially of God, both in the world, and in the hearts of men; hence: kingdom, in the concrete sense." w:history="1">
              <w:r w:rsidRPr="00B06055">
                <w:rPr>
                  <w:rStyle w:val="Hyperlink"/>
                  <w:rFonts w:ascii="Palatino Linotype" w:hAnsi="Palatino Linotype"/>
                  <w:sz w:val="18"/>
                  <w:szCs w:val="18"/>
                </w:rPr>
                <w:t>(kingdom)</w:t>
              </w:r>
            </w:hyperlink>
            <w:r w:rsidRPr="00B06055">
              <w:rPr>
                <w:rFonts w:ascii="Palatino Linotype" w:hAnsi="Palatino Linotype"/>
                <w:sz w:val="18"/>
                <w:szCs w:val="18"/>
              </w:rPr>
              <w:t xml:space="preserve"> τῶν </w:t>
            </w:r>
            <w:hyperlink r:id="rId923" w:tooltip="Art-GMP 3588: tōn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οὐρανῶν </w:t>
            </w:r>
            <w:hyperlink r:id="rId924" w:tooltip="N-GMP 3772: ouranōn -- Heaven, (a) the visible heavens: the atmosphere, the sky, the starry heavens, (b) the spiritual heavens." w:history="1">
              <w:r w:rsidRPr="00B06055">
                <w:rPr>
                  <w:rStyle w:val="Hyperlink"/>
                  <w:rFonts w:ascii="Palatino Linotype" w:hAnsi="Palatino Linotype"/>
                  <w:sz w:val="18"/>
                  <w:szCs w:val="18"/>
                </w:rPr>
                <w:t>(heavens)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2 And saying, Repent </w:t>
            </w:r>
            <w:proofErr w:type="gramStart"/>
            <w:r w:rsidR="000A4E93" w:rsidRPr="00B06055">
              <w:rPr>
                <w:rFonts w:ascii="Arial" w:eastAsia="Times New Roman" w:hAnsi="Arial" w:cs="Arial"/>
                <w:sz w:val="18"/>
                <w:szCs w:val="18"/>
              </w:rPr>
              <w:t>ye</w:t>
            </w:r>
            <w:proofErr w:type="gramEnd"/>
            <w:r w:rsidR="000A4E93" w:rsidRPr="00B06055">
              <w:rPr>
                <w:rFonts w:ascii="Arial" w:eastAsia="Times New Roman" w:hAnsi="Arial" w:cs="Arial"/>
                <w:sz w:val="18"/>
                <w:szCs w:val="18"/>
              </w:rPr>
              <w:t xml:space="preserve">: for the kingdom of heaven is at hand.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29 For </w:t>
            </w:r>
            <w:r w:rsidR="000A4E93" w:rsidRPr="00B06055">
              <w:rPr>
                <w:rFonts w:ascii="Arial" w:eastAsia="Times New Roman" w:hAnsi="Arial" w:cs="Arial"/>
                <w:b/>
                <w:sz w:val="18"/>
                <w:szCs w:val="18"/>
                <w:u w:val="single"/>
              </w:rPr>
              <w:t>I am</w:t>
            </w:r>
            <w:r w:rsidR="000A4E93" w:rsidRPr="00B06055">
              <w:rPr>
                <w:rFonts w:ascii="Arial" w:eastAsia="Times New Roman" w:hAnsi="Arial" w:cs="Arial"/>
                <w:sz w:val="18"/>
                <w:szCs w:val="18"/>
              </w:rPr>
              <w:t xml:space="preserve"> he </w:t>
            </w:r>
            <w:r w:rsidR="000A4E93" w:rsidRPr="00B06055">
              <w:rPr>
                <w:rFonts w:ascii="Arial" w:eastAsia="Times New Roman" w:hAnsi="Arial" w:cs="Arial"/>
                <w:b/>
                <w:sz w:val="18"/>
                <w:szCs w:val="18"/>
                <w:u w:val="single"/>
              </w:rPr>
              <w:t>who</w:t>
            </w:r>
            <w:r w:rsidR="000A4E93" w:rsidRPr="00B06055">
              <w:rPr>
                <w:rFonts w:ascii="Arial" w:eastAsia="Times New Roman" w:hAnsi="Arial" w:cs="Arial"/>
                <w:sz w:val="18"/>
                <w:szCs w:val="18"/>
              </w:rPr>
              <w:t xml:space="preserve"> was spoken of by the prophet Esaias, saying, The voice of one crying in the wilderness, Prepare ye the way of the Lord </w:t>
            </w:r>
            <w:r w:rsidR="000A4E93" w:rsidRPr="00B06055">
              <w:rPr>
                <w:rFonts w:ascii="Arial" w:eastAsia="Times New Roman" w:hAnsi="Arial" w:cs="Arial"/>
                <w:b/>
                <w:sz w:val="18"/>
                <w:szCs w:val="18"/>
                <w:u w:val="single"/>
              </w:rPr>
              <w:t>and</w:t>
            </w:r>
            <w:r w:rsidR="000A4E93" w:rsidRPr="00B06055">
              <w:rPr>
                <w:rFonts w:ascii="Arial" w:eastAsia="Times New Roman" w:hAnsi="Arial" w:cs="Arial"/>
                <w:sz w:val="18"/>
                <w:szCs w:val="18"/>
              </w:rPr>
              <w:t xml:space="preserve"> make his paths straight.  </w:t>
            </w:r>
          </w:p>
        </w:tc>
        <w:tc>
          <w:tcPr>
            <w:tcW w:w="5748" w:type="dxa"/>
          </w:tcPr>
          <w:p w:rsidR="000A4E93" w:rsidRPr="00B06055" w:rsidRDefault="00E35BF5" w:rsidP="000B13DA">
            <w:pPr>
              <w:pStyle w:val="reg"/>
              <w:spacing w:before="0" w:beforeAutospacing="0" w:after="0" w:afterAutospacing="0" w:line="240" w:lineRule="auto"/>
              <w:jc w:val="left"/>
              <w:rPr>
                <w:rFonts w:ascii="Palatino Linotype" w:hAnsi="Palatino Linotype"/>
                <w:sz w:val="18"/>
                <w:szCs w:val="18"/>
              </w:rPr>
            </w:pPr>
            <w:r w:rsidRPr="00B06055">
              <w:rPr>
                <w:rStyle w:val="reftext1"/>
                <w:position w:val="6"/>
                <w:sz w:val="18"/>
                <w:szCs w:val="18"/>
              </w:rPr>
              <w:t>3</w:t>
            </w:r>
            <w:r w:rsidRPr="00B06055">
              <w:rPr>
                <w:rStyle w:val="reftext1"/>
                <w:sz w:val="18"/>
                <w:szCs w:val="18"/>
              </w:rPr>
              <w:t> </w:t>
            </w:r>
            <w:r w:rsidRPr="00B06055">
              <w:rPr>
                <w:rFonts w:ascii="Palatino Linotype" w:hAnsi="Palatino Linotype"/>
                <w:sz w:val="18"/>
                <w:szCs w:val="18"/>
              </w:rPr>
              <w:t>οὗτος </w:t>
            </w:r>
            <w:hyperlink r:id="rId925" w:tooltip="DPro-NMS 3778: houtos -- This; he, she, it." w:history="1">
              <w:r w:rsidRPr="00B06055">
                <w:rPr>
                  <w:rStyle w:val="Hyperlink"/>
                  <w:rFonts w:ascii="Palatino Linotype" w:hAnsi="Palatino Linotype"/>
                  <w:sz w:val="18"/>
                  <w:szCs w:val="18"/>
                </w:rPr>
                <w:t>(This)</w:t>
              </w:r>
            </w:hyperlink>
            <w:r w:rsidRPr="00B06055">
              <w:rPr>
                <w:rFonts w:ascii="Palatino Linotype" w:hAnsi="Palatino Linotype"/>
                <w:sz w:val="18"/>
                <w:szCs w:val="18"/>
              </w:rPr>
              <w:t xml:space="preserve"> γάρ </w:t>
            </w:r>
            <w:hyperlink r:id="rId926"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ἐστιν </w:t>
            </w:r>
            <w:hyperlink r:id="rId927" w:tooltip="V-PIA-3S 1510: estin -- To be, exist." w:history="1">
              <w:r w:rsidRPr="00B06055">
                <w:rPr>
                  <w:rStyle w:val="Hyperlink"/>
                  <w:rFonts w:ascii="Palatino Linotype" w:hAnsi="Palatino Linotype"/>
                  <w:sz w:val="18"/>
                  <w:szCs w:val="18"/>
                </w:rPr>
                <w:t>(is)</w:t>
              </w:r>
            </w:hyperlink>
            <w:r w:rsidRPr="00B06055">
              <w:rPr>
                <w:rFonts w:ascii="Palatino Linotype" w:hAnsi="Palatino Linotype"/>
                <w:sz w:val="18"/>
                <w:szCs w:val="18"/>
              </w:rPr>
              <w:t xml:space="preserve"> ὁ </w:t>
            </w:r>
            <w:hyperlink r:id="rId928" w:tooltip="Art-NMS 3588: ho -- The, the definite article." w:history="1">
              <w:r w:rsidRPr="00B06055">
                <w:rPr>
                  <w:rStyle w:val="Hyperlink"/>
                  <w:rFonts w:ascii="Palatino Linotype" w:hAnsi="Palatino Linotype"/>
                  <w:sz w:val="18"/>
                  <w:szCs w:val="18"/>
                </w:rPr>
                <w:t>(the </w:t>
              </w:r>
              <w:r w:rsidRPr="00B06055">
                <w:rPr>
                  <w:rStyle w:val="Hyperlink"/>
                  <w:rFonts w:ascii="Palatino Linotype" w:hAnsi="Palatino Linotype"/>
                  <w:i/>
                  <w:iCs/>
                  <w:sz w:val="18"/>
                  <w:szCs w:val="18"/>
                </w:rPr>
                <w:t>One</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ῥηθεὶς </w:t>
            </w:r>
            <w:hyperlink r:id="rId929" w:tooltip="V-APP-NMS 2046: rhētheis -- (denoting speech in progress), (a) to say, speak; to mean, mention, tell, (b) to call, name, especially in the pass., (c) to tell, command." w:history="1">
              <w:r w:rsidRPr="00B06055">
                <w:rPr>
                  <w:rStyle w:val="Hyperlink"/>
                  <w:rFonts w:ascii="Palatino Linotype" w:hAnsi="Palatino Linotype"/>
                  <w:sz w:val="18"/>
                  <w:szCs w:val="18"/>
                </w:rPr>
                <w:t>(having been spoken of)</w:t>
              </w:r>
            </w:hyperlink>
            <w:r w:rsidRPr="00B06055">
              <w:rPr>
                <w:rFonts w:ascii="Palatino Linotype" w:hAnsi="Palatino Linotype"/>
                <w:sz w:val="18"/>
                <w:szCs w:val="18"/>
              </w:rPr>
              <w:t xml:space="preserve"> διὰ </w:t>
            </w:r>
            <w:hyperlink r:id="rId930"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(through)</w:t>
              </w:r>
            </w:hyperlink>
            <w:r w:rsidRPr="00B06055">
              <w:rPr>
                <w:rFonts w:ascii="Palatino Linotype" w:hAnsi="Palatino Linotype"/>
                <w:sz w:val="18"/>
                <w:szCs w:val="18"/>
              </w:rPr>
              <w:t xml:space="preserve"> Ἠσαΐου </w:t>
            </w:r>
            <w:hyperlink r:id="rId931" w:tooltip="N-GMS 2268: Ēsaiou -- Isaiah, the prophet." w:history="1">
              <w:r w:rsidRPr="00B06055">
                <w:rPr>
                  <w:rStyle w:val="Hyperlink"/>
                  <w:rFonts w:ascii="Palatino Linotype" w:hAnsi="Palatino Linotype"/>
                  <w:sz w:val="18"/>
                  <w:szCs w:val="18"/>
                </w:rPr>
                <w:t>(Isaiah)</w:t>
              </w:r>
            </w:hyperlink>
            <w:r w:rsidRPr="00B06055">
              <w:rPr>
                <w:rFonts w:ascii="Palatino Linotype" w:hAnsi="Palatino Linotype"/>
                <w:sz w:val="18"/>
                <w:szCs w:val="18"/>
              </w:rPr>
              <w:t xml:space="preserve"> τοῦ </w:t>
            </w:r>
            <w:hyperlink r:id="rId932"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προφήτου </w:t>
            </w:r>
            <w:hyperlink r:id="rId933" w:tooltip="N-GMS 4396: prophētou -- A prophet, poet; a person gifted at expositing divine truth." w:history="1">
              <w:r w:rsidRPr="00B06055">
                <w:rPr>
                  <w:rStyle w:val="Hyperlink"/>
                  <w:rFonts w:ascii="Palatino Linotype" w:hAnsi="Palatino Linotype"/>
                  <w:sz w:val="18"/>
                  <w:szCs w:val="18"/>
                </w:rPr>
                <w:t>(prophet)</w:t>
              </w:r>
            </w:hyperlink>
            <w:r w:rsidRPr="00B06055">
              <w:rPr>
                <w:rFonts w:ascii="Palatino Linotype" w:hAnsi="Palatino Linotype"/>
                <w:sz w:val="18"/>
                <w:szCs w:val="18"/>
              </w:rPr>
              <w:t>, λέγοντος </w:t>
            </w:r>
            <w:hyperlink r:id="rId934" w:tooltip="V-PPA-GMS 3004: legonto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xml:space="preserve">, </w:t>
            </w:r>
            <w:r w:rsidR="00895492" w:rsidRPr="00B06055">
              <w:rPr>
                <w:rFonts w:ascii="Palatino Linotype" w:hAnsi="Palatino Linotype"/>
                <w:sz w:val="18"/>
                <w:szCs w:val="18"/>
              </w:rPr>
              <w:t>“</w:t>
            </w:r>
            <w:r w:rsidRPr="00B06055">
              <w:rPr>
                <w:rFonts w:ascii="Palatino Linotype" w:hAnsi="Palatino Linotype"/>
                <w:sz w:val="18"/>
                <w:szCs w:val="18"/>
              </w:rPr>
              <w:t>Φωνὴ </w:t>
            </w:r>
            <w:hyperlink r:id="rId935" w:tooltip="N-NFS 5456: Phōnē -- A sound, noise, voice, language, dialect."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voice)</w:t>
              </w:r>
            </w:hyperlink>
            <w:r w:rsidRPr="00B06055">
              <w:rPr>
                <w:rFonts w:ascii="Palatino Linotype" w:hAnsi="Palatino Linotype"/>
                <w:sz w:val="18"/>
                <w:szCs w:val="18"/>
              </w:rPr>
              <w:t xml:space="preserve"> βοῶντος </w:t>
            </w:r>
            <w:hyperlink r:id="rId936" w:tooltip="V-PPA-GMS 994: boōntos -- To shout, call aloud, proclaim." w:history="1">
              <w:r w:rsidRPr="00B06055">
                <w:rPr>
                  <w:rStyle w:val="Hyperlink"/>
                  <w:rFonts w:ascii="Palatino Linotype" w:hAnsi="Palatino Linotype"/>
                  <w:sz w:val="18"/>
                  <w:szCs w:val="18"/>
                </w:rPr>
                <w:t>(of one crying)</w:t>
              </w:r>
            </w:hyperlink>
            <w:r w:rsidRPr="00B06055">
              <w:rPr>
                <w:rFonts w:ascii="Palatino Linotype" w:hAnsi="Palatino Linotype"/>
                <w:sz w:val="18"/>
                <w:szCs w:val="18"/>
              </w:rPr>
              <w:t xml:space="preserve"> ἐν </w:t>
            </w:r>
            <w:hyperlink r:id="rId937"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τῇ </w:t>
            </w:r>
            <w:hyperlink r:id="rId938" w:tooltip="Art-DFS 3588: t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ἐρήμῳ </w:t>
            </w:r>
            <w:hyperlink r:id="rId939" w:tooltip="Adj-DFS 2048: erēmō -- Deserted, desolate, waste; hence: the desert, to the east and south of Palestine; of a person: deserted, abandoned, desolate." w:history="1">
              <w:r w:rsidRPr="00B06055">
                <w:rPr>
                  <w:rStyle w:val="Hyperlink"/>
                  <w:rFonts w:ascii="Palatino Linotype" w:hAnsi="Palatino Linotype"/>
                  <w:sz w:val="18"/>
                  <w:szCs w:val="18"/>
                </w:rPr>
                <w:t>(wilderness)</w:t>
              </w:r>
            </w:hyperlink>
            <w:r w:rsidRPr="00B06055">
              <w:rPr>
                <w:rFonts w:ascii="Palatino Linotype" w:hAnsi="Palatino Linotype"/>
                <w:sz w:val="18"/>
                <w:szCs w:val="18"/>
              </w:rPr>
              <w:t>, ‘Ἑτοιμάσατε </w:t>
            </w:r>
            <w:hyperlink r:id="rId940" w:tooltip="V-AMA-2P 2090: Hetoimasate -- To make ready, prepare." w:history="1">
              <w:r w:rsidRPr="00B06055">
                <w:rPr>
                  <w:rStyle w:val="Hyperlink"/>
                  <w:rFonts w:ascii="Palatino Linotype" w:hAnsi="Palatino Linotype"/>
                  <w:sz w:val="18"/>
                  <w:szCs w:val="18"/>
                </w:rPr>
                <w:t>(Prepare)</w:t>
              </w:r>
            </w:hyperlink>
            <w:r w:rsidRPr="00B06055">
              <w:rPr>
                <w:rFonts w:ascii="Palatino Linotype" w:hAnsi="Palatino Linotype"/>
                <w:sz w:val="18"/>
                <w:szCs w:val="18"/>
              </w:rPr>
              <w:t xml:space="preserve"> τὴν </w:t>
            </w:r>
            <w:hyperlink r:id="rId941"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ὁδὸν </w:t>
            </w:r>
            <w:hyperlink r:id="rId942" w:tooltip="N-AFS 3598: hodon -- A way, road, journey, path." w:history="1">
              <w:r w:rsidRPr="00B06055">
                <w:rPr>
                  <w:rStyle w:val="Hyperlink"/>
                  <w:rFonts w:ascii="Palatino Linotype" w:hAnsi="Palatino Linotype"/>
                  <w:sz w:val="18"/>
                  <w:szCs w:val="18"/>
                </w:rPr>
                <w:t>(way)</w:t>
              </w:r>
            </w:hyperlink>
            <w:r w:rsidRPr="00B06055">
              <w:rPr>
                <w:rFonts w:ascii="Palatino Linotype" w:hAnsi="Palatino Linotype"/>
                <w:sz w:val="18"/>
                <w:szCs w:val="18"/>
              </w:rPr>
              <w:t xml:space="preserve"> Κυρίου </w:t>
            </w:r>
            <w:hyperlink r:id="rId943" w:tooltip="N-GMS 2962: Kyriou -- Lord, master, sir; the Lord." w:history="1">
              <w:r w:rsidRPr="00B06055">
                <w:rPr>
                  <w:rStyle w:val="Hyperlink"/>
                  <w:rFonts w:ascii="Palatino Linotype" w:hAnsi="Palatino Linotype"/>
                  <w:sz w:val="18"/>
                  <w:szCs w:val="18"/>
                </w:rPr>
                <w:t>(of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Lord)</w:t>
              </w:r>
            </w:hyperlink>
            <w:r w:rsidRPr="00B06055">
              <w:rPr>
                <w:rFonts w:ascii="Palatino Linotype" w:hAnsi="Palatino Linotype"/>
                <w:sz w:val="18"/>
                <w:szCs w:val="18"/>
              </w:rPr>
              <w:t>; εὐθείας </w:t>
            </w:r>
            <w:hyperlink r:id="rId944" w:tooltip="Adj-AFP 2117: eutheias -- Adj: (a) straight of direction, as opposed to crooked, (b) upright; adv: immediately." w:history="1">
              <w:r w:rsidRPr="00B06055">
                <w:rPr>
                  <w:rStyle w:val="Hyperlink"/>
                  <w:rFonts w:ascii="Palatino Linotype" w:hAnsi="Palatino Linotype"/>
                  <w:sz w:val="18"/>
                  <w:szCs w:val="18"/>
                </w:rPr>
                <w:t>(straight)</w:t>
              </w:r>
            </w:hyperlink>
            <w:r w:rsidRPr="00B06055">
              <w:rPr>
                <w:rFonts w:ascii="Palatino Linotype" w:hAnsi="Palatino Linotype"/>
                <w:sz w:val="18"/>
                <w:szCs w:val="18"/>
              </w:rPr>
              <w:t xml:space="preserve"> ποιεῖτε </w:t>
            </w:r>
            <w:hyperlink r:id="rId945" w:tooltip="V-PMA-2P 4160: poieite -- (a) to make, manufacture, construct, (b) to do, act, cause." w:history="1">
              <w:r w:rsidRPr="00B06055">
                <w:rPr>
                  <w:rStyle w:val="Hyperlink"/>
                  <w:rFonts w:ascii="Palatino Linotype" w:hAnsi="Palatino Linotype"/>
                  <w:sz w:val="18"/>
                  <w:szCs w:val="18"/>
                </w:rPr>
                <w:t>(make)</w:t>
              </w:r>
            </w:hyperlink>
            <w:r w:rsidRPr="00B06055">
              <w:rPr>
                <w:rFonts w:ascii="Palatino Linotype" w:hAnsi="Palatino Linotype"/>
                <w:sz w:val="18"/>
                <w:szCs w:val="18"/>
              </w:rPr>
              <w:t xml:space="preserve"> τὰς </w:t>
            </w:r>
            <w:hyperlink r:id="rId946" w:tooltip="Art-AFP 3588: tas -- The, the definite article." w:history="1">
              <w:r w:rsidRPr="00B06055">
                <w:rPr>
                  <w:rStyle w:val="Hyperlink"/>
                  <w:rFonts w:ascii="Palatino Linotype" w:hAnsi="Palatino Linotype"/>
                  <w:sz w:val="18"/>
                  <w:szCs w:val="18"/>
                </w:rPr>
                <w:t>(the)</w:t>
              </w:r>
            </w:hyperlink>
            <w:r w:rsidRPr="00B06055">
              <w:rPr>
                <w:sz w:val="18"/>
                <w:szCs w:val="18"/>
              </w:rPr>
              <w:t xml:space="preserve"> </w:t>
            </w:r>
            <w:r w:rsidRPr="00B06055">
              <w:rPr>
                <w:rFonts w:ascii="Palatino Linotype" w:hAnsi="Palatino Linotype"/>
                <w:sz w:val="18"/>
                <w:szCs w:val="18"/>
              </w:rPr>
              <w:t>τρίβους </w:t>
            </w:r>
            <w:hyperlink r:id="rId947" w:tooltip="N-AFP 5147: tribous -- A worn path, beaten way, road, highway." w:history="1">
              <w:r w:rsidRPr="00B06055">
                <w:rPr>
                  <w:rStyle w:val="Hyperlink"/>
                  <w:rFonts w:ascii="Palatino Linotype" w:hAnsi="Palatino Linotype"/>
                  <w:sz w:val="18"/>
                  <w:szCs w:val="18"/>
                </w:rPr>
                <w:t>(paths)</w:t>
              </w:r>
            </w:hyperlink>
            <w:r w:rsidRPr="00B06055">
              <w:rPr>
                <w:rFonts w:ascii="Palatino Linotype" w:hAnsi="Palatino Linotype"/>
                <w:sz w:val="18"/>
                <w:szCs w:val="18"/>
              </w:rPr>
              <w:t xml:space="preserve"> αὐτοῦ </w:t>
            </w:r>
            <w:hyperlink r:id="rId948"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3 For </w:t>
            </w:r>
            <w:r w:rsidR="000A4E93" w:rsidRPr="00B06055">
              <w:rPr>
                <w:rFonts w:ascii="Arial" w:eastAsia="Times New Roman" w:hAnsi="Arial" w:cs="Arial"/>
                <w:b/>
                <w:sz w:val="18"/>
                <w:szCs w:val="18"/>
                <w:u w:val="single"/>
              </w:rPr>
              <w:t>this is</w:t>
            </w:r>
            <w:r w:rsidR="000A4E93" w:rsidRPr="00B06055">
              <w:rPr>
                <w:rFonts w:ascii="Arial" w:eastAsia="Times New Roman" w:hAnsi="Arial" w:cs="Arial"/>
                <w:sz w:val="18"/>
                <w:szCs w:val="18"/>
              </w:rPr>
              <w:t xml:space="preserve"> he </w:t>
            </w:r>
            <w:r w:rsidR="000A4E93" w:rsidRPr="00B06055">
              <w:rPr>
                <w:rFonts w:ascii="Arial" w:eastAsia="Times New Roman" w:hAnsi="Arial" w:cs="Arial"/>
                <w:b/>
                <w:sz w:val="18"/>
                <w:szCs w:val="18"/>
                <w:u w:val="single"/>
              </w:rPr>
              <w:t>that</w:t>
            </w:r>
            <w:r w:rsidR="000A4E93" w:rsidRPr="00B06055">
              <w:rPr>
                <w:rFonts w:ascii="Arial" w:eastAsia="Times New Roman" w:hAnsi="Arial" w:cs="Arial"/>
                <w:sz w:val="18"/>
                <w:szCs w:val="18"/>
              </w:rPr>
              <w:t xml:space="preserve"> was spoken of by the prophet Esaias, saying, </w:t>
            </w:r>
            <w:proofErr w:type="gramStart"/>
            <w:r w:rsidR="000A4E93" w:rsidRPr="00B06055">
              <w:rPr>
                <w:rFonts w:ascii="Arial" w:eastAsia="Times New Roman" w:hAnsi="Arial" w:cs="Arial"/>
                <w:sz w:val="18"/>
                <w:szCs w:val="18"/>
              </w:rPr>
              <w:t>The</w:t>
            </w:r>
            <w:proofErr w:type="gramEnd"/>
            <w:r w:rsidR="000A4E93" w:rsidRPr="00B06055">
              <w:rPr>
                <w:rFonts w:ascii="Arial" w:eastAsia="Times New Roman" w:hAnsi="Arial" w:cs="Arial"/>
                <w:sz w:val="18"/>
                <w:szCs w:val="18"/>
              </w:rPr>
              <w:t xml:space="preserve"> voice of one crying in the wilderness, Prepare ye the way of the Lord, make his paths straight.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30 And the same John had his raiment of </w:t>
            </w:r>
            <w:r w:rsidR="000A4E93" w:rsidRPr="00B06055">
              <w:rPr>
                <w:rFonts w:ascii="Arial" w:eastAsia="Times New Roman" w:hAnsi="Arial" w:cs="Arial"/>
                <w:b/>
                <w:sz w:val="18"/>
                <w:szCs w:val="18"/>
                <w:u w:val="single"/>
              </w:rPr>
              <w:t>camels'</w:t>
            </w:r>
            <w:r w:rsidR="000A4E93" w:rsidRPr="00B06055">
              <w:rPr>
                <w:rFonts w:ascii="Arial" w:eastAsia="Times New Roman" w:hAnsi="Arial" w:cs="Arial"/>
                <w:sz w:val="18"/>
                <w:szCs w:val="18"/>
              </w:rPr>
              <w:t xml:space="preserve"> hair, and a leathern girdle about his loins; and his </w:t>
            </w:r>
            <w:r w:rsidR="000A4E93" w:rsidRPr="00B06055">
              <w:rPr>
                <w:rFonts w:ascii="Arial" w:eastAsia="Times New Roman" w:hAnsi="Arial" w:cs="Arial"/>
                <w:b/>
                <w:sz w:val="18"/>
                <w:szCs w:val="18"/>
                <w:u w:val="single"/>
              </w:rPr>
              <w:t>food</w:t>
            </w:r>
            <w:r w:rsidR="000A4E93" w:rsidRPr="00B06055">
              <w:rPr>
                <w:rFonts w:ascii="Arial" w:eastAsia="Times New Roman" w:hAnsi="Arial" w:cs="Arial"/>
                <w:sz w:val="18"/>
                <w:szCs w:val="18"/>
              </w:rPr>
              <w:t xml:space="preserve"> was locusts and wild honey.  </w:t>
            </w:r>
          </w:p>
        </w:tc>
        <w:tc>
          <w:tcPr>
            <w:tcW w:w="5748" w:type="dxa"/>
          </w:tcPr>
          <w:p w:rsidR="000A4E93" w:rsidRPr="00B06055" w:rsidRDefault="006A75B6"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w:t>
            </w:r>
            <w:r w:rsidRPr="00B06055">
              <w:rPr>
                <w:rStyle w:val="reftext1"/>
                <w:sz w:val="18"/>
                <w:szCs w:val="18"/>
              </w:rPr>
              <w:t> </w:t>
            </w:r>
            <w:r w:rsidRPr="00B06055">
              <w:rPr>
                <w:rFonts w:ascii="Palatino Linotype" w:hAnsi="Palatino Linotype"/>
                <w:sz w:val="18"/>
                <w:szCs w:val="18"/>
              </w:rPr>
              <w:t>Αὐτὸς </w:t>
            </w:r>
            <w:hyperlink r:id="rId949" w:tooltip="PPro-NM3S 846: Autos -- He, she, it, they, them, same." w:history="1">
              <w:r w:rsidRPr="00B06055">
                <w:rPr>
                  <w:rStyle w:val="Hyperlink"/>
                  <w:rFonts w:ascii="Palatino Linotype" w:hAnsi="Palatino Linotype"/>
                  <w:sz w:val="18"/>
                  <w:szCs w:val="18"/>
                </w:rPr>
                <w:t>(Himself)</w:t>
              </w:r>
            </w:hyperlink>
            <w:r w:rsidRPr="00B06055">
              <w:rPr>
                <w:rFonts w:ascii="Palatino Linotype" w:hAnsi="Palatino Linotype"/>
                <w:sz w:val="18"/>
                <w:szCs w:val="18"/>
              </w:rPr>
              <w:t xml:space="preserve"> δὲ </w:t>
            </w:r>
            <w:hyperlink r:id="rId950"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ὁ </w:t>
            </w:r>
            <w:hyperlink r:id="rId951"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Ἰωάννης </w:t>
            </w:r>
            <w:hyperlink r:id="rId952" w:tooltip="N-NMS 2491: Iōannēs -- John: the Baptist, the apostle, a member of the Sanhedrin, or John Mark." w:history="1">
              <w:r w:rsidRPr="00B06055">
                <w:rPr>
                  <w:rStyle w:val="Hyperlink"/>
                  <w:rFonts w:ascii="Palatino Linotype" w:hAnsi="Palatino Linotype"/>
                  <w:sz w:val="18"/>
                  <w:szCs w:val="18"/>
                </w:rPr>
                <w:t>(John)</w:t>
              </w:r>
            </w:hyperlink>
            <w:r w:rsidRPr="00B06055">
              <w:rPr>
                <w:rFonts w:ascii="Palatino Linotype" w:hAnsi="Palatino Linotype"/>
                <w:sz w:val="18"/>
                <w:szCs w:val="18"/>
              </w:rPr>
              <w:t xml:space="preserve"> εἶχεν </w:t>
            </w:r>
            <w:hyperlink r:id="rId953" w:tooltip="V-IIA-3S 2192: eichen -- To have, hold, possess." w:history="1">
              <w:r w:rsidRPr="00B06055">
                <w:rPr>
                  <w:rStyle w:val="Hyperlink"/>
                  <w:rFonts w:ascii="Palatino Linotype" w:hAnsi="Palatino Linotype"/>
                  <w:sz w:val="18"/>
                  <w:szCs w:val="18"/>
                </w:rPr>
                <w:t>(had)</w:t>
              </w:r>
            </w:hyperlink>
            <w:r w:rsidRPr="00B06055">
              <w:rPr>
                <w:rFonts w:ascii="Palatino Linotype" w:hAnsi="Palatino Linotype"/>
                <w:sz w:val="18"/>
                <w:szCs w:val="18"/>
              </w:rPr>
              <w:t xml:space="preserve"> τὸ </w:t>
            </w:r>
            <w:hyperlink r:id="rId954"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ἔνδυμα </w:t>
            </w:r>
            <w:hyperlink r:id="rId955" w:tooltip="N-ANS 1742: endyma -- A garment, raiment, clothing." w:history="1">
              <w:r w:rsidRPr="00B06055">
                <w:rPr>
                  <w:rStyle w:val="Hyperlink"/>
                  <w:rFonts w:ascii="Palatino Linotype" w:hAnsi="Palatino Linotype"/>
                  <w:sz w:val="18"/>
                  <w:szCs w:val="18"/>
                </w:rPr>
                <w:t>(garment)</w:t>
              </w:r>
            </w:hyperlink>
            <w:r w:rsidRPr="00B06055">
              <w:rPr>
                <w:rFonts w:ascii="Palatino Linotype" w:hAnsi="Palatino Linotype"/>
                <w:sz w:val="18"/>
                <w:szCs w:val="18"/>
              </w:rPr>
              <w:t xml:space="preserve"> αὐτοῦ </w:t>
            </w:r>
            <w:hyperlink r:id="rId956"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ἀπὸ </w:t>
            </w:r>
            <w:hyperlink r:id="rId957" w:tooltip="Prep 575: apo -- From, away from." w:history="1">
              <w:r w:rsidRPr="00B06055">
                <w:rPr>
                  <w:rStyle w:val="Hyperlink"/>
                  <w:rFonts w:ascii="Palatino Linotype" w:hAnsi="Palatino Linotype"/>
                  <w:sz w:val="18"/>
                  <w:szCs w:val="18"/>
                </w:rPr>
                <w:t>(of)</w:t>
              </w:r>
            </w:hyperlink>
            <w:r w:rsidRPr="00B06055">
              <w:rPr>
                <w:rFonts w:ascii="Palatino Linotype" w:hAnsi="Palatino Linotype"/>
                <w:sz w:val="18"/>
                <w:szCs w:val="18"/>
              </w:rPr>
              <w:t xml:space="preserve"> τριχῶν </w:t>
            </w:r>
            <w:hyperlink r:id="rId958" w:tooltip="N-GFP 2359: trichōn -- Hair (of the head or of animals)." w:history="1">
              <w:r w:rsidRPr="00B06055">
                <w:rPr>
                  <w:rStyle w:val="Hyperlink"/>
                  <w:rFonts w:ascii="Palatino Linotype" w:hAnsi="Palatino Linotype"/>
                  <w:sz w:val="18"/>
                  <w:szCs w:val="18"/>
                </w:rPr>
                <w:t>(hair)</w:t>
              </w:r>
            </w:hyperlink>
            <w:r w:rsidRPr="00B06055">
              <w:rPr>
                <w:rFonts w:ascii="Palatino Linotype" w:hAnsi="Palatino Linotype"/>
                <w:sz w:val="18"/>
                <w:szCs w:val="18"/>
              </w:rPr>
              <w:t xml:space="preserve"> καμήλου </w:t>
            </w:r>
            <w:hyperlink r:id="rId959" w:tooltip="N-GFS 2574: kamēlou -- A camel or dromedary." w:history="1">
              <w:r w:rsidRPr="00B06055">
                <w:rPr>
                  <w:rStyle w:val="Hyperlink"/>
                  <w:rFonts w:ascii="Palatino Linotype" w:hAnsi="Palatino Linotype"/>
                  <w:sz w:val="18"/>
                  <w:szCs w:val="18"/>
                </w:rPr>
                <w:t>(of a camel)</w:t>
              </w:r>
            </w:hyperlink>
            <w:r w:rsidRPr="00B06055">
              <w:rPr>
                <w:rFonts w:ascii="Palatino Linotype" w:hAnsi="Palatino Linotype"/>
                <w:sz w:val="18"/>
                <w:szCs w:val="18"/>
              </w:rPr>
              <w:t>, καὶ </w:t>
            </w:r>
            <w:hyperlink r:id="rId96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ζώνην </w:t>
            </w:r>
            <w:hyperlink r:id="rId961" w:tooltip="N-AFS 2223: zōnēn -- A girdle, belt, waistband; because the purse was kept there, also: a purse." w:history="1">
              <w:r w:rsidRPr="00B06055">
                <w:rPr>
                  <w:rStyle w:val="Hyperlink"/>
                  <w:rFonts w:ascii="Palatino Linotype" w:hAnsi="Palatino Linotype"/>
                  <w:sz w:val="18"/>
                  <w:szCs w:val="18"/>
                </w:rPr>
                <w:t>(a belt)</w:t>
              </w:r>
            </w:hyperlink>
            <w:r w:rsidRPr="00B06055">
              <w:rPr>
                <w:rFonts w:ascii="Palatino Linotype" w:hAnsi="Palatino Linotype"/>
                <w:sz w:val="18"/>
                <w:szCs w:val="18"/>
              </w:rPr>
              <w:t xml:space="preserve"> δερματίνην </w:t>
            </w:r>
            <w:hyperlink r:id="rId962" w:tooltip="Adj-AFS 1193: dermatinēn -- Made of hide, leathern." w:history="1">
              <w:r w:rsidRPr="00B06055">
                <w:rPr>
                  <w:rStyle w:val="Hyperlink"/>
                  <w:rFonts w:ascii="Palatino Linotype" w:hAnsi="Palatino Linotype"/>
                  <w:sz w:val="18"/>
                  <w:szCs w:val="18"/>
                </w:rPr>
                <w:t>(of leather)</w:t>
              </w:r>
            </w:hyperlink>
            <w:r w:rsidRPr="00B06055">
              <w:rPr>
                <w:rFonts w:ascii="Palatino Linotype" w:hAnsi="Palatino Linotype"/>
                <w:sz w:val="18"/>
                <w:szCs w:val="18"/>
              </w:rPr>
              <w:t xml:space="preserve"> περὶ </w:t>
            </w:r>
            <w:hyperlink r:id="rId963" w:tooltip="Prep 4012: peri -- (a) genitive: about, concerning, (b) accusative: around." w:history="1">
              <w:r w:rsidRPr="00B06055">
                <w:rPr>
                  <w:rStyle w:val="Hyperlink"/>
                  <w:rFonts w:ascii="Palatino Linotype" w:hAnsi="Palatino Linotype"/>
                  <w:sz w:val="18"/>
                  <w:szCs w:val="18"/>
                </w:rPr>
                <w:t>(around)</w:t>
              </w:r>
            </w:hyperlink>
            <w:r w:rsidRPr="00B06055">
              <w:rPr>
                <w:rFonts w:ascii="Palatino Linotype" w:hAnsi="Palatino Linotype"/>
                <w:sz w:val="18"/>
                <w:szCs w:val="18"/>
              </w:rPr>
              <w:t xml:space="preserve"> τὴν </w:t>
            </w:r>
            <w:hyperlink r:id="rId964"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ὀσφὺν </w:t>
            </w:r>
            <w:hyperlink r:id="rId965" w:tooltip="N-AFS 3751: osphyn -- The loins." w:history="1">
              <w:r w:rsidRPr="00B06055">
                <w:rPr>
                  <w:rStyle w:val="Hyperlink"/>
                  <w:rFonts w:ascii="Palatino Linotype" w:hAnsi="Palatino Linotype"/>
                  <w:sz w:val="18"/>
                  <w:szCs w:val="18"/>
                </w:rPr>
                <w:t>(waist)</w:t>
              </w:r>
            </w:hyperlink>
            <w:r w:rsidRPr="00B06055">
              <w:rPr>
                <w:rFonts w:ascii="Palatino Linotype" w:hAnsi="Palatino Linotype"/>
                <w:sz w:val="18"/>
                <w:szCs w:val="18"/>
              </w:rPr>
              <w:t xml:space="preserve"> αὐτοῦ </w:t>
            </w:r>
            <w:hyperlink r:id="rId966"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ἡ </w:t>
            </w:r>
            <w:hyperlink r:id="rId967" w:tooltip="Art-NFS 3588: hē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968"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τροφὴ </w:t>
            </w:r>
            <w:hyperlink r:id="rId969" w:tooltip="N-NFS 5160: trophē -- Food, nourishment, maintenance." w:history="1">
              <w:r w:rsidRPr="00B06055">
                <w:rPr>
                  <w:rStyle w:val="Hyperlink"/>
                  <w:rFonts w:ascii="Palatino Linotype" w:hAnsi="Palatino Linotype"/>
                  <w:sz w:val="18"/>
                  <w:szCs w:val="18"/>
                </w:rPr>
                <w:t>(the food)</w:t>
              </w:r>
            </w:hyperlink>
            <w:r w:rsidRPr="00B06055">
              <w:rPr>
                <w:rFonts w:ascii="Palatino Linotype" w:hAnsi="Palatino Linotype"/>
                <w:sz w:val="18"/>
                <w:szCs w:val="18"/>
              </w:rPr>
              <w:t xml:space="preserve"> ἦν </w:t>
            </w:r>
            <w:hyperlink r:id="rId970" w:tooltip="V-IIA-3S 1510: ēn -- To be, exist." w:history="1">
              <w:r w:rsidRPr="00B06055">
                <w:rPr>
                  <w:rStyle w:val="Hyperlink"/>
                  <w:rFonts w:ascii="Palatino Linotype" w:hAnsi="Palatino Linotype"/>
                  <w:sz w:val="18"/>
                  <w:szCs w:val="18"/>
                </w:rPr>
                <w:t>(was)</w:t>
              </w:r>
            </w:hyperlink>
            <w:r w:rsidRPr="00B06055">
              <w:rPr>
                <w:rFonts w:ascii="Palatino Linotype" w:hAnsi="Palatino Linotype"/>
                <w:sz w:val="18"/>
                <w:szCs w:val="18"/>
              </w:rPr>
              <w:t xml:space="preserve"> αὐτοῦ </w:t>
            </w:r>
            <w:hyperlink r:id="rId971"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ἀκρίδες </w:t>
            </w:r>
            <w:hyperlink r:id="rId972" w:tooltip="N-NFP 200: akrides -- A locust." w:history="1">
              <w:r w:rsidRPr="00B06055">
                <w:rPr>
                  <w:rStyle w:val="Hyperlink"/>
                  <w:rFonts w:ascii="Palatino Linotype" w:hAnsi="Palatino Linotype"/>
                  <w:sz w:val="18"/>
                  <w:szCs w:val="18"/>
                </w:rPr>
                <w:t>(locusts)</w:t>
              </w:r>
            </w:hyperlink>
            <w:r w:rsidRPr="00B06055">
              <w:rPr>
                <w:rFonts w:ascii="Palatino Linotype" w:hAnsi="Palatino Linotype"/>
                <w:sz w:val="18"/>
                <w:szCs w:val="18"/>
              </w:rPr>
              <w:t xml:space="preserve"> καὶ </w:t>
            </w:r>
            <w:hyperlink r:id="rId97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μέλι </w:t>
            </w:r>
            <w:hyperlink r:id="rId974" w:tooltip="N-NNS 3192: meli -- Honey." w:history="1">
              <w:r w:rsidRPr="00B06055">
                <w:rPr>
                  <w:rStyle w:val="Hyperlink"/>
                  <w:rFonts w:ascii="Palatino Linotype" w:hAnsi="Palatino Linotype"/>
                  <w:sz w:val="18"/>
                  <w:szCs w:val="18"/>
                </w:rPr>
                <w:t>(honey)</w:t>
              </w:r>
            </w:hyperlink>
            <w:r w:rsidRPr="00B06055">
              <w:rPr>
                <w:rFonts w:ascii="Palatino Linotype" w:hAnsi="Palatino Linotype"/>
                <w:sz w:val="18"/>
                <w:szCs w:val="18"/>
              </w:rPr>
              <w:t xml:space="preserve"> ἄγριον </w:t>
            </w:r>
            <w:hyperlink r:id="rId975" w:tooltip="Adj-NNS 66: agrion -- Wild, fierce." w:history="1">
              <w:r w:rsidRPr="00B06055">
                <w:rPr>
                  <w:rStyle w:val="Hyperlink"/>
                  <w:rFonts w:ascii="Palatino Linotype" w:hAnsi="Palatino Linotype"/>
                  <w:sz w:val="18"/>
                  <w:szCs w:val="18"/>
                </w:rPr>
                <w:t>(wild)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4 And the same John had his raiment of </w:t>
            </w:r>
            <w:r w:rsidR="000A4E93" w:rsidRPr="00B06055">
              <w:rPr>
                <w:rFonts w:ascii="Arial" w:eastAsia="Times New Roman" w:hAnsi="Arial" w:cs="Arial"/>
                <w:b/>
                <w:sz w:val="18"/>
                <w:szCs w:val="18"/>
                <w:u w:val="single"/>
              </w:rPr>
              <w:t>camel's</w:t>
            </w:r>
            <w:r w:rsidR="000A4E93" w:rsidRPr="00B06055">
              <w:rPr>
                <w:rFonts w:ascii="Arial" w:eastAsia="Times New Roman" w:hAnsi="Arial" w:cs="Arial"/>
                <w:sz w:val="18"/>
                <w:szCs w:val="18"/>
              </w:rPr>
              <w:t xml:space="preserve"> hair, and a leathern girdle about his loins; and his </w:t>
            </w:r>
            <w:r w:rsidR="000A4E93" w:rsidRPr="00B06055">
              <w:rPr>
                <w:rFonts w:ascii="Arial" w:eastAsia="Times New Roman" w:hAnsi="Arial" w:cs="Arial"/>
                <w:b/>
                <w:sz w:val="18"/>
                <w:szCs w:val="18"/>
                <w:u w:val="single"/>
              </w:rPr>
              <w:t>meat</w:t>
            </w:r>
            <w:r w:rsidR="000A4E93" w:rsidRPr="00B06055">
              <w:rPr>
                <w:rFonts w:ascii="Arial" w:eastAsia="Times New Roman" w:hAnsi="Arial" w:cs="Arial"/>
                <w:sz w:val="18"/>
                <w:szCs w:val="18"/>
              </w:rPr>
              <w:t xml:space="preserve"> was locusts and wild honey.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31 Then went out to him Jerusalem, and all Judea, and all the region round about Jordan, </w:t>
            </w:r>
          </w:p>
        </w:tc>
        <w:tc>
          <w:tcPr>
            <w:tcW w:w="5748" w:type="dxa"/>
          </w:tcPr>
          <w:p w:rsidR="000A4E93" w:rsidRPr="00B06055" w:rsidRDefault="006A75B6"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w:t>
            </w:r>
            <w:r w:rsidRPr="00B06055">
              <w:rPr>
                <w:rStyle w:val="reftext1"/>
                <w:sz w:val="18"/>
                <w:szCs w:val="18"/>
              </w:rPr>
              <w:t> </w:t>
            </w:r>
            <w:r w:rsidRPr="00B06055">
              <w:rPr>
                <w:rFonts w:ascii="Palatino Linotype" w:hAnsi="Palatino Linotype"/>
                <w:sz w:val="18"/>
                <w:szCs w:val="18"/>
              </w:rPr>
              <w:t>Τότε </w:t>
            </w:r>
            <w:hyperlink r:id="rId976" w:tooltip="Adv 5119: Tote -- Then, at that time." w:history="1">
              <w:r w:rsidRPr="00B06055">
                <w:rPr>
                  <w:rStyle w:val="Hyperlink"/>
                  <w:rFonts w:ascii="Palatino Linotype" w:hAnsi="Palatino Linotype"/>
                  <w:sz w:val="18"/>
                  <w:szCs w:val="18"/>
                </w:rPr>
                <w:t>(At that time)</w:t>
              </w:r>
            </w:hyperlink>
            <w:r w:rsidRPr="00B06055">
              <w:rPr>
                <w:rFonts w:ascii="Palatino Linotype" w:hAnsi="Palatino Linotype"/>
                <w:sz w:val="18"/>
                <w:szCs w:val="18"/>
              </w:rPr>
              <w:t xml:space="preserve"> ἐξεπορεύετο </w:t>
            </w:r>
            <w:hyperlink r:id="rId977" w:tooltip="V-IIM/P-3S 1607: exeporeueto -- To depart from; to be voided, cast out; to proceed from, to be spoken; to burst forth, flow out, to be spread abroad." w:history="1">
              <w:r w:rsidRPr="00B06055">
                <w:rPr>
                  <w:rStyle w:val="Hyperlink"/>
                  <w:rFonts w:ascii="Palatino Linotype" w:hAnsi="Palatino Linotype"/>
                  <w:sz w:val="18"/>
                  <w:szCs w:val="18"/>
                </w:rPr>
                <w:t>(were going out)</w:t>
              </w:r>
            </w:hyperlink>
            <w:r w:rsidRPr="00B06055">
              <w:rPr>
                <w:rFonts w:ascii="Palatino Linotype" w:hAnsi="Palatino Linotype"/>
                <w:sz w:val="18"/>
                <w:szCs w:val="18"/>
              </w:rPr>
              <w:t xml:space="preserve"> πρὸς </w:t>
            </w:r>
            <w:hyperlink r:id="rId978" w:tooltip="Prep 4314: pros -- To, towards, with."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αὐτὸν </w:t>
            </w:r>
            <w:hyperlink r:id="rId979"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Ἱεροσόλυμα </w:t>
            </w:r>
            <w:hyperlink r:id="rId980" w:tooltip="N-NNP 2414: Hierosolyma -- The Greek form of the Hebrew name: Jerusalem." w:history="1">
              <w:r w:rsidRPr="00B06055">
                <w:rPr>
                  <w:rStyle w:val="Hyperlink"/>
                  <w:rFonts w:ascii="Palatino Linotype" w:hAnsi="Palatino Linotype"/>
                  <w:sz w:val="18"/>
                  <w:szCs w:val="18"/>
                </w:rPr>
                <w:t>(Jerusalem)</w:t>
              </w:r>
            </w:hyperlink>
            <w:r w:rsidRPr="00B06055">
              <w:rPr>
                <w:rFonts w:ascii="Palatino Linotype" w:hAnsi="Palatino Linotype"/>
                <w:sz w:val="18"/>
                <w:szCs w:val="18"/>
              </w:rPr>
              <w:t>, καὶ </w:t>
            </w:r>
            <w:hyperlink r:id="rId98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πᾶσα </w:t>
            </w:r>
            <w:hyperlink r:id="rId982" w:tooltip="Adj-NFS 3956: pasa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ἡ </w:t>
            </w:r>
            <w:hyperlink r:id="rId983" w:tooltip="Art-NFS 3588: hē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Ἰουδαία </w:t>
            </w:r>
            <w:hyperlink r:id="rId984" w:tooltip="N-NFS 2449: Ioudaia -- Judea, a Roman province, capital Jerusalem." w:history="1">
              <w:r w:rsidRPr="00B06055">
                <w:rPr>
                  <w:rStyle w:val="Hyperlink"/>
                  <w:rFonts w:ascii="Palatino Linotype" w:hAnsi="Palatino Linotype"/>
                  <w:sz w:val="18"/>
                  <w:szCs w:val="18"/>
                </w:rPr>
                <w:t>(Judea)</w:t>
              </w:r>
            </w:hyperlink>
            <w:r w:rsidRPr="00B06055">
              <w:rPr>
                <w:rFonts w:ascii="Palatino Linotype" w:hAnsi="Palatino Linotype"/>
                <w:sz w:val="18"/>
                <w:szCs w:val="18"/>
              </w:rPr>
              <w:t>, καὶ </w:t>
            </w:r>
            <w:hyperlink r:id="rId98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πᾶσα </w:t>
            </w:r>
            <w:hyperlink r:id="rId986" w:tooltip="Adj-NFS 3956: pasa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ἡ </w:t>
            </w:r>
            <w:hyperlink r:id="rId987"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περίχωρος </w:t>
            </w:r>
            <w:hyperlink r:id="rId988" w:tooltip="Adj-NFS 4066: perichōros -- Neighboring; the neighboring country, neighboring inhabitants." w:history="1">
              <w:r w:rsidRPr="00B06055">
                <w:rPr>
                  <w:rStyle w:val="Hyperlink"/>
                  <w:rFonts w:ascii="Palatino Linotype" w:hAnsi="Palatino Linotype"/>
                  <w:sz w:val="18"/>
                  <w:szCs w:val="18"/>
                </w:rPr>
                <w:t>(region around)</w:t>
              </w:r>
            </w:hyperlink>
            <w:r w:rsidRPr="00B06055">
              <w:rPr>
                <w:rFonts w:ascii="Palatino Linotype" w:hAnsi="Palatino Linotype"/>
                <w:sz w:val="18"/>
                <w:szCs w:val="18"/>
              </w:rPr>
              <w:t xml:space="preserve"> τοῦ </w:t>
            </w:r>
            <w:hyperlink r:id="rId989"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Ἰορδάνου </w:t>
            </w:r>
            <w:hyperlink r:id="rId990" w:tooltip="N-GMS 2446: Iordanou -- The Jordan, a great river flowing due south and bounding Galilee, Samaria, and Judea on the east." w:history="1">
              <w:r w:rsidRPr="00B06055">
                <w:rPr>
                  <w:rStyle w:val="Hyperlink"/>
                  <w:rFonts w:ascii="Palatino Linotype" w:hAnsi="Palatino Linotype"/>
                  <w:sz w:val="18"/>
                  <w:szCs w:val="18"/>
                </w:rPr>
                <w:t>(Jordan)</w:t>
              </w:r>
            </w:hyperlink>
            <w:r w:rsidRPr="00B06055">
              <w:rPr>
                <w:rFonts w:ascii="Palatino Linotype" w:hAnsi="Palatino Linotype"/>
                <w:sz w:val="18"/>
                <w:szCs w:val="18"/>
              </w:rPr>
              <w:t xml:space="preserve">, </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5 Then went out to him Jerusalem, and all </w:t>
            </w:r>
            <w:r w:rsidR="0030060A" w:rsidRPr="00B06055">
              <w:rPr>
                <w:rFonts w:ascii="Arial" w:eastAsia="Times New Roman" w:hAnsi="Arial" w:cs="Arial"/>
                <w:sz w:val="18"/>
                <w:szCs w:val="18"/>
              </w:rPr>
              <w:t>Jud</w:t>
            </w:r>
            <w:r w:rsidR="000A4E93" w:rsidRPr="00B06055">
              <w:rPr>
                <w:rFonts w:ascii="Arial" w:eastAsia="Times New Roman" w:hAnsi="Arial" w:cs="Arial"/>
                <w:sz w:val="18"/>
                <w:szCs w:val="18"/>
              </w:rPr>
              <w:t xml:space="preserve">ea, and all the region round about Jordan,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3:</w:t>
            </w:r>
            <w:r w:rsidR="000A4E93" w:rsidRPr="00B06055">
              <w:rPr>
                <w:rFonts w:ascii="Arial" w:eastAsia="Times New Roman" w:hAnsi="Arial" w:cs="Arial"/>
                <w:sz w:val="18"/>
                <w:szCs w:val="18"/>
              </w:rPr>
              <w:t xml:space="preserve">32 And </w:t>
            </w:r>
            <w:r w:rsidR="000A4E93" w:rsidRPr="00B06055">
              <w:rPr>
                <w:rFonts w:ascii="Arial" w:eastAsia="Times New Roman" w:hAnsi="Arial" w:cs="Arial"/>
                <w:b/>
                <w:sz w:val="18"/>
                <w:szCs w:val="18"/>
                <w:u w:val="single"/>
              </w:rPr>
              <w:t>many</w:t>
            </w:r>
            <w:r w:rsidR="000A4E93" w:rsidRPr="00B06055">
              <w:rPr>
                <w:rFonts w:ascii="Arial" w:eastAsia="Times New Roman" w:hAnsi="Arial" w:cs="Arial"/>
                <w:sz w:val="18"/>
                <w:szCs w:val="18"/>
              </w:rPr>
              <w:t xml:space="preserve"> were baptized of him in Jordan, confessing their sins. </w:t>
            </w:r>
          </w:p>
        </w:tc>
        <w:tc>
          <w:tcPr>
            <w:tcW w:w="5748" w:type="dxa"/>
          </w:tcPr>
          <w:p w:rsidR="000A4E93" w:rsidRPr="00B06055" w:rsidRDefault="006A75B6" w:rsidP="000B13DA">
            <w:pPr>
              <w:pStyle w:val="reg"/>
              <w:spacing w:before="0" w:beforeAutospacing="0" w:after="0" w:afterAutospacing="0" w:line="240" w:lineRule="auto"/>
              <w:jc w:val="left"/>
              <w:rPr>
                <w:rFonts w:ascii="Palatino Linotype" w:hAnsi="Palatino Linotype"/>
                <w:sz w:val="18"/>
                <w:szCs w:val="18"/>
              </w:rPr>
            </w:pPr>
            <w:r w:rsidRPr="00B06055">
              <w:rPr>
                <w:rStyle w:val="reftext1"/>
                <w:position w:val="6"/>
                <w:sz w:val="18"/>
                <w:szCs w:val="18"/>
              </w:rPr>
              <w:t>6</w:t>
            </w:r>
            <w:r w:rsidRPr="00B06055">
              <w:rPr>
                <w:rStyle w:val="reftext1"/>
                <w:sz w:val="18"/>
                <w:szCs w:val="18"/>
              </w:rPr>
              <w:t> </w:t>
            </w:r>
            <w:r w:rsidRPr="00B06055">
              <w:rPr>
                <w:rFonts w:ascii="Palatino Linotype" w:hAnsi="Palatino Linotype"/>
                <w:sz w:val="18"/>
                <w:szCs w:val="18"/>
              </w:rPr>
              <w:t>καὶ </w:t>
            </w:r>
            <w:hyperlink r:id="rId99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ἐβαπτίζοντο </w:t>
            </w:r>
            <w:hyperlink r:id="rId992" w:tooltip="V-IIM/P-3P 907: ebaptizonto -- Literal: to dip, submerge, but specifically of ceremonial dipping; to baptize." w:history="1">
              <w:r w:rsidRPr="00B06055">
                <w:rPr>
                  <w:rStyle w:val="Hyperlink"/>
                  <w:rFonts w:ascii="Palatino Linotype" w:hAnsi="Palatino Linotype"/>
                  <w:sz w:val="18"/>
                  <w:szCs w:val="18"/>
                </w:rPr>
                <w:t>(were being baptized)</w:t>
              </w:r>
            </w:hyperlink>
            <w:r w:rsidRPr="00B06055">
              <w:rPr>
                <w:rFonts w:ascii="Palatino Linotype" w:hAnsi="Palatino Linotype"/>
                <w:sz w:val="18"/>
                <w:szCs w:val="18"/>
              </w:rPr>
              <w:t xml:space="preserve"> ἐν </w:t>
            </w:r>
            <w:hyperlink r:id="rId993"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τῷ </w:t>
            </w:r>
            <w:hyperlink r:id="rId994" w:tooltip="Art-DMS 3588: tō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Ἰορδάνῃ </w:t>
            </w:r>
            <w:hyperlink r:id="rId995" w:tooltip="N-DMS 2446: Iordanē -- The Jordan, a great river flowing due south and bounding Galilee, Samaria, and Judea on the east." w:history="1">
              <w:r w:rsidRPr="00B06055">
                <w:rPr>
                  <w:rStyle w:val="Hyperlink"/>
                  <w:rFonts w:ascii="Palatino Linotype" w:hAnsi="Palatino Linotype"/>
                  <w:sz w:val="18"/>
                  <w:szCs w:val="18"/>
                </w:rPr>
                <w:t>(Jordan)</w:t>
              </w:r>
            </w:hyperlink>
            <w:r w:rsidRPr="00B06055">
              <w:rPr>
                <w:rFonts w:ascii="Palatino Linotype" w:hAnsi="Palatino Linotype"/>
                <w:sz w:val="18"/>
                <w:szCs w:val="18"/>
              </w:rPr>
              <w:t xml:space="preserve"> ποταμῷ </w:t>
            </w:r>
            <w:hyperlink r:id="rId996" w:tooltip="N-DMS 4215: potamō -- A river, torrent, stream." w:history="1">
              <w:r w:rsidRPr="00B06055">
                <w:rPr>
                  <w:rStyle w:val="Hyperlink"/>
                  <w:rFonts w:ascii="Palatino Linotype" w:hAnsi="Palatino Linotype"/>
                  <w:sz w:val="18"/>
                  <w:szCs w:val="18"/>
                </w:rPr>
                <w:t>(River)</w:t>
              </w:r>
            </w:hyperlink>
            <w:r w:rsidRPr="00B06055">
              <w:rPr>
                <w:rFonts w:ascii="Palatino Linotype" w:hAnsi="Palatino Linotype"/>
                <w:sz w:val="18"/>
                <w:szCs w:val="18"/>
              </w:rPr>
              <w:t xml:space="preserve"> ὑπ’ </w:t>
            </w:r>
            <w:hyperlink r:id="rId997" w:tooltip="Prep 5259: hyp’ -- By, under, about." w:history="1">
              <w:r w:rsidRPr="00B06055">
                <w:rPr>
                  <w:rStyle w:val="Hyperlink"/>
                  <w:rFonts w:ascii="Palatino Linotype" w:hAnsi="Palatino Linotype"/>
                  <w:sz w:val="18"/>
                  <w:szCs w:val="18"/>
                </w:rPr>
                <w:t>(by)</w:t>
              </w:r>
            </w:hyperlink>
            <w:r w:rsidRPr="00B06055">
              <w:rPr>
                <w:rFonts w:ascii="Palatino Linotype" w:hAnsi="Palatino Linotype"/>
                <w:sz w:val="18"/>
                <w:szCs w:val="18"/>
              </w:rPr>
              <w:t xml:space="preserve"> αὐτοῦ </w:t>
            </w:r>
            <w:hyperlink r:id="rId998" w:tooltip="PPro-GM3S 846: autou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ἐξομολογούμενοι </w:t>
            </w:r>
            <w:hyperlink r:id="rId999" w:tooltip="V-PPM-NMP 1843: exomologoumenoi -- (a) to consent fully, agree out and out, (b) to confess, admit, acknowledge (cf. the early Hellenistic sense of the middle: to acknowledge a debt), (c) to give thanks, praise." w:history="1">
              <w:r w:rsidRPr="00B06055">
                <w:rPr>
                  <w:rStyle w:val="Hyperlink"/>
                  <w:rFonts w:ascii="Palatino Linotype" w:hAnsi="Palatino Linotype"/>
                  <w:sz w:val="18"/>
                  <w:szCs w:val="18"/>
                </w:rPr>
                <w:t>(confessing)</w:t>
              </w:r>
            </w:hyperlink>
            <w:r w:rsidRPr="00B06055">
              <w:rPr>
                <w:rFonts w:ascii="Palatino Linotype" w:hAnsi="Palatino Linotype"/>
                <w:sz w:val="18"/>
                <w:szCs w:val="18"/>
              </w:rPr>
              <w:t xml:space="preserve"> τὰς </w:t>
            </w:r>
            <w:hyperlink r:id="rId1000" w:tooltip="Art-AFP 3588: ta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ἁμαρτίας </w:t>
            </w:r>
            <w:hyperlink r:id="rId1001" w:tooltip="N-AFP 266: hamartias -- Properly: missing the mark; hence: (a) guilt, sin, (b) a fault, failure (in an ethical sense), sinful deed." w:history="1">
              <w:r w:rsidRPr="00B06055">
                <w:rPr>
                  <w:rStyle w:val="Hyperlink"/>
                  <w:rFonts w:ascii="Palatino Linotype" w:hAnsi="Palatino Linotype"/>
                  <w:sz w:val="18"/>
                  <w:szCs w:val="18"/>
                </w:rPr>
                <w:t>(sins)</w:t>
              </w:r>
            </w:hyperlink>
            <w:r w:rsidRPr="00B06055">
              <w:rPr>
                <w:rFonts w:ascii="Palatino Linotype" w:hAnsi="Palatino Linotype"/>
                <w:sz w:val="18"/>
                <w:szCs w:val="18"/>
              </w:rPr>
              <w:t xml:space="preserve"> αὐτῶν </w:t>
            </w:r>
            <w:hyperlink r:id="rId1002" w:tooltip="PPro-GM3P 846: autōn -- He, she, it, they, them, same." w:history="1">
              <w:r w:rsidRPr="00B06055">
                <w:rPr>
                  <w:rStyle w:val="Hyperlink"/>
                  <w:rFonts w:ascii="Palatino Linotype" w:hAnsi="Palatino Linotype"/>
                  <w:sz w:val="18"/>
                  <w:szCs w:val="18"/>
                </w:rPr>
                <w:t>(of them)</w:t>
              </w:r>
            </w:hyperlink>
            <w:r w:rsidRPr="00B06055">
              <w:rPr>
                <w:rFonts w:ascii="Palatino Linotype" w:hAnsi="Palatino Linotype"/>
                <w:sz w:val="18"/>
                <w:szCs w:val="18"/>
              </w:rPr>
              <w:t xml:space="preserve">. </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6 And were baptized of him in Jordan, confessing their sins.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33 But when he saw many of the Pharisees and Sadducees come to his baptism, he said unto them, O, generation of vipers! </w:t>
            </w:r>
            <w:proofErr w:type="gramStart"/>
            <w:r w:rsidR="000A4E93" w:rsidRPr="00B06055">
              <w:rPr>
                <w:rFonts w:ascii="Arial" w:eastAsia="Times New Roman" w:hAnsi="Arial" w:cs="Arial"/>
                <w:sz w:val="18"/>
                <w:szCs w:val="18"/>
              </w:rPr>
              <w:t>who</w:t>
            </w:r>
            <w:proofErr w:type="gramEnd"/>
            <w:r w:rsidR="000A4E93" w:rsidRPr="00B06055">
              <w:rPr>
                <w:rFonts w:ascii="Arial" w:eastAsia="Times New Roman" w:hAnsi="Arial" w:cs="Arial"/>
                <w:sz w:val="18"/>
                <w:szCs w:val="18"/>
              </w:rPr>
              <w:t xml:space="preserve"> hath warned you to flee from the wrath to come?  </w:t>
            </w:r>
          </w:p>
        </w:tc>
        <w:tc>
          <w:tcPr>
            <w:tcW w:w="5748" w:type="dxa"/>
          </w:tcPr>
          <w:p w:rsidR="000A4E93" w:rsidRPr="00B06055" w:rsidRDefault="006A75B6"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7</w:t>
            </w:r>
            <w:r w:rsidRPr="00B06055">
              <w:rPr>
                <w:rStyle w:val="reftext1"/>
                <w:sz w:val="18"/>
                <w:szCs w:val="18"/>
              </w:rPr>
              <w:t> </w:t>
            </w:r>
            <w:r w:rsidRPr="00B06055">
              <w:rPr>
                <w:rFonts w:ascii="Palatino Linotype" w:hAnsi="Palatino Linotype"/>
                <w:sz w:val="18"/>
                <w:szCs w:val="18"/>
              </w:rPr>
              <w:t>Ἰδὼν </w:t>
            </w:r>
            <w:hyperlink r:id="rId1003" w:tooltip="V-APA-NMS 3708: Idōn -- To see, look upon, experience, perceive, discern, beware." w:history="1">
              <w:r w:rsidRPr="00B06055">
                <w:rPr>
                  <w:rStyle w:val="Hyperlink"/>
                  <w:rFonts w:ascii="Palatino Linotype" w:hAnsi="Palatino Linotype"/>
                  <w:sz w:val="18"/>
                  <w:szCs w:val="18"/>
                </w:rPr>
                <w:t>(Having seen)</w:t>
              </w:r>
            </w:hyperlink>
            <w:r w:rsidRPr="00B06055">
              <w:rPr>
                <w:rFonts w:ascii="Palatino Linotype" w:hAnsi="Palatino Linotype"/>
                <w:sz w:val="18"/>
                <w:szCs w:val="18"/>
              </w:rPr>
              <w:t xml:space="preserve"> δὲ </w:t>
            </w:r>
            <w:hyperlink r:id="rId1004"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πολλοὺς </w:t>
            </w:r>
            <w:hyperlink r:id="rId1005" w:tooltip="Adj-AMP 4183: pollous -- Much, many; often." w:history="1">
              <w:r w:rsidRPr="00B06055">
                <w:rPr>
                  <w:rStyle w:val="Hyperlink"/>
                  <w:rFonts w:ascii="Palatino Linotype" w:hAnsi="Palatino Linotype"/>
                  <w:sz w:val="18"/>
                  <w:szCs w:val="18"/>
                </w:rPr>
                <w:t>(many)</w:t>
              </w:r>
            </w:hyperlink>
            <w:r w:rsidRPr="00B06055">
              <w:rPr>
                <w:rFonts w:ascii="Palatino Linotype" w:hAnsi="Palatino Linotype"/>
                <w:sz w:val="18"/>
                <w:szCs w:val="18"/>
              </w:rPr>
              <w:t xml:space="preserve"> τῶν </w:t>
            </w:r>
            <w:hyperlink r:id="rId1006" w:tooltip="Art-GMP 3588: tōn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Φαρισαίων </w:t>
            </w:r>
            <w:hyperlink r:id="rId1007" w:tooltip="N-GMP 5330: Pharisaiōn -- A Pharisee, one of the Jewish sect so called." w:history="1">
              <w:r w:rsidRPr="00B06055">
                <w:rPr>
                  <w:rStyle w:val="Hyperlink"/>
                  <w:rFonts w:ascii="Palatino Linotype" w:hAnsi="Palatino Linotype"/>
                  <w:sz w:val="18"/>
                  <w:szCs w:val="18"/>
                </w:rPr>
                <w:t>(Pharisees)</w:t>
              </w:r>
            </w:hyperlink>
            <w:r w:rsidRPr="00B06055">
              <w:rPr>
                <w:rFonts w:ascii="Palatino Linotype" w:hAnsi="Palatino Linotype"/>
                <w:sz w:val="18"/>
                <w:szCs w:val="18"/>
              </w:rPr>
              <w:t xml:space="preserve"> καὶ </w:t>
            </w:r>
            <w:hyperlink r:id="rId100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Σαδδουκαίων </w:t>
            </w:r>
            <w:hyperlink r:id="rId1009" w:tooltip="N-GMP 4523: Saddoukaiōn -- A Sadducee, a member of the aristocratic party among the Jews." w:history="1">
              <w:r w:rsidRPr="00B06055">
                <w:rPr>
                  <w:rStyle w:val="Hyperlink"/>
                  <w:rFonts w:ascii="Palatino Linotype" w:hAnsi="Palatino Linotype"/>
                  <w:sz w:val="18"/>
                  <w:szCs w:val="18"/>
                </w:rPr>
                <w:t>(Sadducees)</w:t>
              </w:r>
            </w:hyperlink>
            <w:r w:rsidRPr="00B06055">
              <w:rPr>
                <w:sz w:val="18"/>
                <w:szCs w:val="18"/>
              </w:rPr>
              <w:t xml:space="preserve"> </w:t>
            </w:r>
            <w:r w:rsidRPr="00B06055">
              <w:rPr>
                <w:rFonts w:ascii="Palatino Linotype" w:hAnsi="Palatino Linotype"/>
                <w:sz w:val="18"/>
                <w:szCs w:val="18"/>
              </w:rPr>
              <w:t>ἐρχομένους </w:t>
            </w:r>
            <w:hyperlink r:id="rId1010" w:tooltip="V-PPM/P-AMP 2064: erchomenous -- To come, go." w:history="1">
              <w:r w:rsidRPr="00B06055">
                <w:rPr>
                  <w:rStyle w:val="Hyperlink"/>
                  <w:rFonts w:ascii="Palatino Linotype" w:hAnsi="Palatino Linotype"/>
                  <w:sz w:val="18"/>
                  <w:szCs w:val="18"/>
                </w:rPr>
                <w:t>(coming)</w:t>
              </w:r>
            </w:hyperlink>
            <w:r w:rsidRPr="00B06055">
              <w:rPr>
                <w:rFonts w:ascii="Palatino Linotype" w:hAnsi="Palatino Linotype"/>
                <w:sz w:val="18"/>
                <w:szCs w:val="18"/>
              </w:rPr>
              <w:t xml:space="preserve"> ἐπὶ </w:t>
            </w:r>
            <w:hyperlink r:id="rId1011" w:tooltip="Prep 1909: epi -- On, to, against, on the basis of, at."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τὸ </w:t>
            </w:r>
            <w:hyperlink r:id="rId1012"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βάπτισμα </w:t>
            </w:r>
            <w:hyperlink r:id="rId1013" w:tooltip="N-ANS 908: baptisma -- The rite or ceremony of baptism." w:history="1">
              <w:r w:rsidRPr="00B06055">
                <w:rPr>
                  <w:rStyle w:val="Hyperlink"/>
                  <w:rFonts w:ascii="Palatino Linotype" w:hAnsi="Palatino Linotype"/>
                  <w:sz w:val="18"/>
                  <w:szCs w:val="18"/>
                </w:rPr>
                <w:t>(baptism)</w:t>
              </w:r>
            </w:hyperlink>
            <w:r w:rsidRPr="00B06055">
              <w:rPr>
                <w:rFonts w:ascii="Palatino Linotype" w:hAnsi="Palatino Linotype"/>
                <w:sz w:val="18"/>
                <w:szCs w:val="18"/>
              </w:rPr>
              <w:t xml:space="preserve"> ‹αὐτοῦ› </w:t>
            </w:r>
            <w:hyperlink r:id="rId1014"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εἶπεν </w:t>
            </w:r>
            <w:hyperlink r:id="rId1015"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αὐτοῖς </w:t>
            </w:r>
            <w:hyperlink r:id="rId1016"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“Γεννήματα </w:t>
            </w:r>
            <w:hyperlink r:id="rId1017" w:tooltip="N-VNP 1081: Gennēmata -- Offspring, child, fruit." w:history="1">
              <w:r w:rsidRPr="00B06055">
                <w:rPr>
                  <w:rStyle w:val="Hyperlink"/>
                  <w:rFonts w:ascii="Palatino Linotype" w:hAnsi="Palatino Linotype"/>
                  <w:sz w:val="18"/>
                  <w:szCs w:val="18"/>
                </w:rPr>
                <w:t>(Brood)</w:t>
              </w:r>
            </w:hyperlink>
            <w:r w:rsidRPr="00B06055">
              <w:rPr>
                <w:rFonts w:ascii="Palatino Linotype" w:hAnsi="Palatino Linotype"/>
                <w:sz w:val="18"/>
                <w:szCs w:val="18"/>
              </w:rPr>
              <w:t xml:space="preserve"> ἐχιδνῶν </w:t>
            </w:r>
            <w:hyperlink r:id="rId1018" w:tooltip="N-GFP 2191: echidnōn -- A serpent, snake, viper." w:history="1">
              <w:r w:rsidRPr="00B06055">
                <w:rPr>
                  <w:rStyle w:val="Hyperlink"/>
                  <w:rFonts w:ascii="Palatino Linotype" w:hAnsi="Palatino Linotype"/>
                  <w:sz w:val="18"/>
                  <w:szCs w:val="18"/>
                </w:rPr>
                <w:t>(of vipers)</w:t>
              </w:r>
            </w:hyperlink>
            <w:r w:rsidRPr="00B06055">
              <w:rPr>
                <w:rFonts w:ascii="Palatino Linotype" w:hAnsi="Palatino Linotype"/>
                <w:sz w:val="18"/>
                <w:szCs w:val="18"/>
              </w:rPr>
              <w:t>, τίς </w:t>
            </w:r>
            <w:hyperlink r:id="rId1019" w:tooltip="IPro-NMS 5101: tis -- Who, which, what, why." w:history="1">
              <w:r w:rsidRPr="00B06055">
                <w:rPr>
                  <w:rStyle w:val="Hyperlink"/>
                  <w:rFonts w:ascii="Palatino Linotype" w:hAnsi="Palatino Linotype"/>
                  <w:sz w:val="18"/>
                  <w:szCs w:val="18"/>
                </w:rPr>
                <w:t>(who)</w:t>
              </w:r>
            </w:hyperlink>
            <w:r w:rsidRPr="00B06055">
              <w:rPr>
                <w:rFonts w:ascii="Palatino Linotype" w:hAnsi="Palatino Linotype"/>
                <w:sz w:val="18"/>
                <w:szCs w:val="18"/>
              </w:rPr>
              <w:t xml:space="preserve"> ὑπέδειξεν </w:t>
            </w:r>
            <w:hyperlink r:id="rId1020" w:tooltip="V-AIA-3S 5263: hypedeixen -- To indicate, intimate, suggest, show, prove." w:history="1">
              <w:r w:rsidRPr="00B06055">
                <w:rPr>
                  <w:rStyle w:val="Hyperlink"/>
                  <w:rFonts w:ascii="Palatino Linotype" w:hAnsi="Palatino Linotype"/>
                  <w:sz w:val="18"/>
                  <w:szCs w:val="18"/>
                </w:rPr>
                <w:t>(forewarned)</w:t>
              </w:r>
            </w:hyperlink>
            <w:r w:rsidRPr="00B06055">
              <w:rPr>
                <w:rFonts w:ascii="Palatino Linotype" w:hAnsi="Palatino Linotype"/>
                <w:sz w:val="18"/>
                <w:szCs w:val="18"/>
              </w:rPr>
              <w:t xml:space="preserve"> ὑμῖν </w:t>
            </w:r>
            <w:hyperlink r:id="rId1021" w:tooltip="PPro-D2P 4771: hymin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 xml:space="preserve"> φυγεῖν </w:t>
            </w:r>
            <w:hyperlink r:id="rId1022" w:tooltip="V-ANA 5343: phygein -- To flee, escape, shun." w:history="1">
              <w:r w:rsidRPr="00B06055">
                <w:rPr>
                  <w:rStyle w:val="Hyperlink"/>
                  <w:rFonts w:ascii="Palatino Linotype" w:hAnsi="Palatino Linotype"/>
                  <w:sz w:val="18"/>
                  <w:szCs w:val="18"/>
                </w:rPr>
                <w:t>(to flee)</w:t>
              </w:r>
            </w:hyperlink>
            <w:r w:rsidRPr="00B06055">
              <w:rPr>
                <w:rFonts w:ascii="Palatino Linotype" w:hAnsi="Palatino Linotype"/>
                <w:sz w:val="18"/>
                <w:szCs w:val="18"/>
              </w:rPr>
              <w:t xml:space="preserve"> ἀπὸ </w:t>
            </w:r>
            <w:hyperlink r:id="rId1023"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τῆς </w:t>
            </w:r>
            <w:hyperlink r:id="rId1024" w:tooltip="Art-GFS 3588: tē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μελλούσης </w:t>
            </w:r>
            <w:hyperlink r:id="rId1025" w:tooltip="V-PPA-GFS 3195: mellousēs -- To intend, to be about to; to delay, linger." w:history="1">
              <w:r w:rsidRPr="00B06055">
                <w:rPr>
                  <w:rStyle w:val="Hyperlink"/>
                  <w:rFonts w:ascii="Palatino Linotype" w:hAnsi="Palatino Linotype"/>
                  <w:sz w:val="18"/>
                  <w:szCs w:val="18"/>
                </w:rPr>
                <w:t>(coming)</w:t>
              </w:r>
            </w:hyperlink>
            <w:r w:rsidRPr="00B06055">
              <w:rPr>
                <w:rFonts w:ascii="Palatino Linotype" w:hAnsi="Palatino Linotype"/>
                <w:sz w:val="18"/>
                <w:szCs w:val="18"/>
              </w:rPr>
              <w:t xml:space="preserve"> ὀργῆς </w:t>
            </w:r>
            <w:hyperlink r:id="rId1026" w:tooltip="N-GFS 3709: orgēs -- Anger, wrath, passion; punishment, vengeance." w:history="1">
              <w:r w:rsidRPr="00B06055">
                <w:rPr>
                  <w:rStyle w:val="Hyperlink"/>
                  <w:rFonts w:ascii="Palatino Linotype" w:hAnsi="Palatino Linotype"/>
                  <w:sz w:val="18"/>
                  <w:szCs w:val="18"/>
                </w:rPr>
                <w:t>(wrath)</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7 But when he saw many of the Pharisees and Sadducees come to his baptism, he said unto them, O generation of vipers, who hath warned you to flee from the wrath to come?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sidRPr="00DD36D4">
              <w:rPr>
                <w:rFonts w:ascii="Arial" w:eastAsia="Times New Roman" w:hAnsi="Arial" w:cs="Arial"/>
                <w:sz w:val="18"/>
                <w:szCs w:val="18"/>
              </w:rPr>
              <w:t>3:</w:t>
            </w:r>
            <w:r w:rsidR="000A4E93" w:rsidRPr="00DD36D4">
              <w:rPr>
                <w:rFonts w:ascii="Arial" w:eastAsia="Times New Roman" w:hAnsi="Arial" w:cs="Arial"/>
                <w:sz w:val="18"/>
                <w:szCs w:val="18"/>
              </w:rPr>
              <w:t>34</w:t>
            </w:r>
            <w:r w:rsidR="000A4E93" w:rsidRPr="00B06055">
              <w:rPr>
                <w:rFonts w:ascii="Arial" w:eastAsia="Times New Roman" w:hAnsi="Arial" w:cs="Arial"/>
                <w:b/>
                <w:sz w:val="18"/>
                <w:szCs w:val="18"/>
                <w:u w:val="single"/>
              </w:rPr>
              <w:t xml:space="preserve"> Why is it that ye receive not the preaching of him whom God hath sent? If ye receive not this in your hearts, ye receive not me; and if ye receive not me, ye receive not him of whom I am sent to bear record</w:t>
            </w:r>
            <w:proofErr w:type="gramStart"/>
            <w:r w:rsidR="000A4E93" w:rsidRPr="00B06055">
              <w:rPr>
                <w:rFonts w:ascii="Arial" w:eastAsia="Times New Roman" w:hAnsi="Arial" w:cs="Arial"/>
                <w:b/>
                <w:sz w:val="18"/>
                <w:szCs w:val="18"/>
                <w:u w:val="single"/>
              </w:rPr>
              <w:t>;  and</w:t>
            </w:r>
            <w:proofErr w:type="gramEnd"/>
            <w:r w:rsidR="000A4E93" w:rsidRPr="00B06055">
              <w:rPr>
                <w:rFonts w:ascii="Arial" w:eastAsia="Times New Roman" w:hAnsi="Arial" w:cs="Arial"/>
                <w:b/>
                <w:sz w:val="18"/>
                <w:szCs w:val="18"/>
                <w:u w:val="single"/>
              </w:rPr>
              <w:t xml:space="preserve"> for your sins ye have no cloak.</w:t>
            </w:r>
            <w:r w:rsidR="000A4E93" w:rsidRPr="00B06055">
              <w:rPr>
                <w:rFonts w:ascii="Arial" w:eastAsia="Times New Roman" w:hAnsi="Arial" w:cs="Arial"/>
                <w:sz w:val="18"/>
                <w:szCs w:val="18"/>
              </w:rPr>
              <w:t xml:space="preserve">  </w:t>
            </w:r>
          </w:p>
        </w:tc>
        <w:tc>
          <w:tcPr>
            <w:tcW w:w="5748" w:type="dxa"/>
          </w:tcPr>
          <w:p w:rsidR="000A4E93" w:rsidRPr="00B06055" w:rsidRDefault="000A4E93"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0A4E93" w:rsidRPr="00B06055" w:rsidRDefault="000A4E93"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35 </w:t>
            </w:r>
            <w:r w:rsidR="000A4E93" w:rsidRPr="00B06055">
              <w:rPr>
                <w:rFonts w:ascii="Arial" w:eastAsia="Times New Roman" w:hAnsi="Arial" w:cs="Arial"/>
                <w:b/>
                <w:sz w:val="18"/>
                <w:szCs w:val="18"/>
                <w:u w:val="single"/>
              </w:rPr>
              <w:t>Repent</w:t>
            </w:r>
            <w:r w:rsidR="000A4E93" w:rsidRPr="00B06055">
              <w:rPr>
                <w:rFonts w:ascii="Arial" w:eastAsia="Times New Roman" w:hAnsi="Arial" w:cs="Arial"/>
                <w:sz w:val="18"/>
                <w:szCs w:val="18"/>
              </w:rPr>
              <w:t xml:space="preserve">, therefore, </w:t>
            </w:r>
            <w:r w:rsidR="000A4E93" w:rsidRPr="00B06055">
              <w:rPr>
                <w:rFonts w:ascii="Arial" w:eastAsia="Times New Roman" w:hAnsi="Arial" w:cs="Arial"/>
                <w:b/>
                <w:sz w:val="18"/>
                <w:szCs w:val="18"/>
                <w:u w:val="single"/>
              </w:rPr>
              <w:t xml:space="preserve">and </w:t>
            </w:r>
            <w:r w:rsidR="000A4E93" w:rsidRPr="00B06055">
              <w:rPr>
                <w:rFonts w:ascii="Arial" w:eastAsia="Times New Roman" w:hAnsi="Arial" w:cs="Arial"/>
                <w:sz w:val="18"/>
                <w:szCs w:val="18"/>
              </w:rPr>
              <w:t>bring forth</w:t>
            </w:r>
            <w:r w:rsidR="000A4E93" w:rsidRPr="00D00419">
              <w:rPr>
                <w:rFonts w:ascii="Arial" w:eastAsia="Times New Roman" w:hAnsi="Arial" w:cs="Arial"/>
                <w:sz w:val="18"/>
                <w:szCs w:val="18"/>
              </w:rPr>
              <w:t xml:space="preserve"> </w:t>
            </w:r>
            <w:r w:rsidR="000A4E93" w:rsidRPr="00B06055">
              <w:rPr>
                <w:rFonts w:ascii="Arial" w:eastAsia="Times New Roman" w:hAnsi="Arial" w:cs="Arial"/>
                <w:sz w:val="18"/>
                <w:szCs w:val="18"/>
              </w:rPr>
              <w:t xml:space="preserve">fruits meet for repentance; </w:t>
            </w:r>
          </w:p>
        </w:tc>
        <w:tc>
          <w:tcPr>
            <w:tcW w:w="5748" w:type="dxa"/>
          </w:tcPr>
          <w:p w:rsidR="000A4E93" w:rsidRPr="00B06055" w:rsidRDefault="006A75B6"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8</w:t>
            </w:r>
            <w:r w:rsidRPr="00B06055">
              <w:rPr>
                <w:rStyle w:val="reftext1"/>
                <w:sz w:val="18"/>
                <w:szCs w:val="18"/>
              </w:rPr>
              <w:t> </w:t>
            </w:r>
            <w:r w:rsidRPr="00B06055">
              <w:rPr>
                <w:rFonts w:ascii="Palatino Linotype" w:hAnsi="Palatino Linotype"/>
                <w:sz w:val="18"/>
                <w:szCs w:val="18"/>
              </w:rPr>
              <w:t>ποιήσατε </w:t>
            </w:r>
            <w:hyperlink r:id="rId1027" w:tooltip="V-AMA-2P 4160: poiēsate -- (a) to make, manufacture, construct, (b) to do, act, cause." w:history="1">
              <w:r w:rsidRPr="00B06055">
                <w:rPr>
                  <w:rStyle w:val="Hyperlink"/>
                  <w:rFonts w:ascii="Palatino Linotype" w:hAnsi="Palatino Linotype"/>
                  <w:sz w:val="18"/>
                  <w:szCs w:val="18"/>
                </w:rPr>
                <w:t>(Produce)</w:t>
              </w:r>
            </w:hyperlink>
            <w:r w:rsidRPr="00B06055">
              <w:rPr>
                <w:rFonts w:ascii="Palatino Linotype" w:hAnsi="Palatino Linotype"/>
                <w:sz w:val="18"/>
                <w:szCs w:val="18"/>
              </w:rPr>
              <w:t xml:space="preserve"> οὖν </w:t>
            </w:r>
            <w:hyperlink r:id="rId1028" w:tooltip="Conj 3767: oun -- Therefore, then." w:history="1">
              <w:r w:rsidRPr="00B06055">
                <w:rPr>
                  <w:rStyle w:val="Hyperlink"/>
                  <w:rFonts w:ascii="Palatino Linotype" w:hAnsi="Palatino Linotype"/>
                  <w:sz w:val="18"/>
                  <w:szCs w:val="18"/>
                </w:rPr>
                <w:t>(therefore)</w:t>
              </w:r>
            </w:hyperlink>
            <w:r w:rsidRPr="00B06055">
              <w:rPr>
                <w:rFonts w:ascii="Palatino Linotype" w:hAnsi="Palatino Linotype"/>
                <w:sz w:val="18"/>
                <w:szCs w:val="18"/>
              </w:rPr>
              <w:t xml:space="preserve"> καρπὸν </w:t>
            </w:r>
            <w:hyperlink r:id="rId1029" w:tooltip="N-AMS 2590: karpon -- (a) fruit, generally vegetable, sometimes animal, (b) fruit, deed, action, result, (c) profit, gain." w:history="1">
              <w:r w:rsidRPr="00B06055">
                <w:rPr>
                  <w:rStyle w:val="Hyperlink"/>
                  <w:rFonts w:ascii="Palatino Linotype" w:hAnsi="Palatino Linotype"/>
                  <w:sz w:val="18"/>
                  <w:szCs w:val="18"/>
                </w:rPr>
                <w:t>(fruit)</w:t>
              </w:r>
            </w:hyperlink>
            <w:r w:rsidRPr="00B06055">
              <w:rPr>
                <w:rFonts w:ascii="Palatino Linotype" w:hAnsi="Palatino Linotype"/>
                <w:sz w:val="18"/>
                <w:szCs w:val="18"/>
              </w:rPr>
              <w:t xml:space="preserve"> ἄξιον </w:t>
            </w:r>
            <w:hyperlink r:id="rId1030" w:tooltip="Adj-AMS 514: axion -- Worthy, worthy of, deserving, comparable, suitable." w:history="1">
              <w:r w:rsidRPr="00B06055">
                <w:rPr>
                  <w:rStyle w:val="Hyperlink"/>
                  <w:rFonts w:ascii="Palatino Linotype" w:hAnsi="Palatino Linotype"/>
                  <w:sz w:val="18"/>
                  <w:szCs w:val="18"/>
                </w:rPr>
                <w:t>(worthy)</w:t>
              </w:r>
            </w:hyperlink>
            <w:r w:rsidRPr="00B06055">
              <w:rPr>
                <w:rFonts w:ascii="Palatino Linotype" w:hAnsi="Palatino Linotype"/>
                <w:sz w:val="18"/>
                <w:szCs w:val="18"/>
              </w:rPr>
              <w:t xml:space="preserve"> τῆς </w:t>
            </w:r>
            <w:hyperlink r:id="rId1031" w:tooltip="Art-GFS 3588: tēs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μετανοίας </w:t>
            </w:r>
            <w:hyperlink r:id="rId1032" w:tooltip="N-GFS 3341: metanoias -- Repentance, a change of mind, change in the inner man." w:history="1">
              <w:r w:rsidRPr="00B06055">
                <w:rPr>
                  <w:rStyle w:val="Hyperlink"/>
                  <w:rFonts w:ascii="Palatino Linotype" w:hAnsi="Palatino Linotype"/>
                  <w:sz w:val="18"/>
                  <w:szCs w:val="18"/>
                </w:rPr>
                <w:t>(of repentance)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8 Bring forth therefore fruits meet for repentance: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36 And think not to say within yourselves, We </w:t>
            </w:r>
            <w:r w:rsidR="000A4E93" w:rsidRPr="00B06055">
              <w:rPr>
                <w:rFonts w:ascii="Arial" w:eastAsia="Times New Roman" w:hAnsi="Arial" w:cs="Arial"/>
                <w:b/>
                <w:sz w:val="18"/>
                <w:szCs w:val="18"/>
                <w:u w:val="single"/>
              </w:rPr>
              <w:t>are</w:t>
            </w:r>
            <w:r w:rsidR="000A4E93" w:rsidRPr="00B06055">
              <w:rPr>
                <w:rFonts w:ascii="Arial" w:eastAsia="Times New Roman" w:hAnsi="Arial" w:cs="Arial"/>
                <w:sz w:val="18"/>
                <w:szCs w:val="18"/>
              </w:rPr>
              <w:t xml:space="preserve"> </w:t>
            </w:r>
            <w:r w:rsidR="000A4E93" w:rsidRPr="00B06055">
              <w:rPr>
                <w:rFonts w:ascii="Arial" w:eastAsia="Times New Roman" w:hAnsi="Arial" w:cs="Arial"/>
                <w:b/>
                <w:sz w:val="18"/>
                <w:szCs w:val="18"/>
                <w:u w:val="single"/>
              </w:rPr>
              <w:t>the children of</w:t>
            </w:r>
            <w:r w:rsidR="000A4E93" w:rsidRPr="00B06055">
              <w:rPr>
                <w:rFonts w:ascii="Arial" w:eastAsia="Times New Roman" w:hAnsi="Arial" w:cs="Arial"/>
                <w:sz w:val="18"/>
                <w:szCs w:val="18"/>
              </w:rPr>
              <w:t xml:space="preserve"> Abraham, </w:t>
            </w:r>
            <w:r w:rsidR="000A4E93" w:rsidRPr="00B06055">
              <w:rPr>
                <w:rFonts w:ascii="Arial" w:eastAsia="Times New Roman" w:hAnsi="Arial" w:cs="Arial"/>
                <w:b/>
                <w:sz w:val="18"/>
                <w:szCs w:val="18"/>
                <w:u w:val="single"/>
              </w:rPr>
              <w:t xml:space="preserve">and we only </w:t>
            </w:r>
            <w:r w:rsidR="000A4E93" w:rsidRPr="00ED2674">
              <w:rPr>
                <w:rFonts w:ascii="Arial" w:eastAsia="Times New Roman" w:hAnsi="Arial" w:cs="Arial"/>
                <w:sz w:val="18"/>
                <w:szCs w:val="18"/>
              </w:rPr>
              <w:t>have</w:t>
            </w:r>
            <w:r w:rsidR="000A4E93" w:rsidRPr="00B06055">
              <w:rPr>
                <w:rFonts w:ascii="Arial" w:eastAsia="Times New Roman" w:hAnsi="Arial" w:cs="Arial"/>
                <w:b/>
                <w:sz w:val="18"/>
                <w:szCs w:val="18"/>
                <w:u w:val="single"/>
              </w:rPr>
              <w:t xml:space="preserve"> power</w:t>
            </w:r>
            <w:r w:rsidR="000A4E93" w:rsidRPr="00B06055">
              <w:rPr>
                <w:rFonts w:ascii="Arial" w:eastAsia="Times New Roman" w:hAnsi="Arial" w:cs="Arial"/>
                <w:sz w:val="18"/>
                <w:szCs w:val="18"/>
              </w:rPr>
              <w:t xml:space="preserve"> to </w:t>
            </w:r>
            <w:r w:rsidR="000A4E93" w:rsidRPr="00B06055">
              <w:rPr>
                <w:rFonts w:ascii="Arial" w:eastAsia="Times New Roman" w:hAnsi="Arial" w:cs="Arial"/>
                <w:b/>
                <w:sz w:val="18"/>
                <w:szCs w:val="18"/>
                <w:u w:val="single"/>
              </w:rPr>
              <w:t>bring seed unto</w:t>
            </w:r>
            <w:r w:rsidR="000A4E93" w:rsidRPr="00B06055">
              <w:rPr>
                <w:rFonts w:ascii="Arial" w:eastAsia="Times New Roman" w:hAnsi="Arial" w:cs="Arial"/>
                <w:sz w:val="18"/>
                <w:szCs w:val="18"/>
              </w:rPr>
              <w:t xml:space="preserve"> our father </w:t>
            </w:r>
            <w:r w:rsidR="000A4E93" w:rsidRPr="00B06055">
              <w:rPr>
                <w:rFonts w:ascii="Arial" w:eastAsia="Times New Roman" w:hAnsi="Arial" w:cs="Arial"/>
                <w:b/>
                <w:sz w:val="18"/>
                <w:szCs w:val="18"/>
                <w:u w:val="single"/>
              </w:rPr>
              <w:t>Abraham</w:t>
            </w:r>
            <w:r w:rsidR="000A4E93" w:rsidRPr="00B06055">
              <w:rPr>
                <w:rFonts w:ascii="Arial" w:eastAsia="Times New Roman" w:hAnsi="Arial" w:cs="Arial"/>
                <w:sz w:val="18"/>
                <w:szCs w:val="18"/>
              </w:rPr>
              <w:t xml:space="preserve">;  for I say unto you that God is able of these stones to raise up children </w:t>
            </w:r>
            <w:r w:rsidR="000A4E93" w:rsidRPr="00B06055">
              <w:rPr>
                <w:rFonts w:ascii="Arial" w:eastAsia="Times New Roman" w:hAnsi="Arial" w:cs="Arial"/>
                <w:b/>
                <w:sz w:val="18"/>
                <w:szCs w:val="18"/>
                <w:u w:val="single"/>
              </w:rPr>
              <w:t>into</w:t>
            </w:r>
            <w:r w:rsidR="000A4E93" w:rsidRPr="00B06055">
              <w:rPr>
                <w:rFonts w:ascii="Arial" w:eastAsia="Times New Roman" w:hAnsi="Arial" w:cs="Arial"/>
                <w:sz w:val="18"/>
                <w:szCs w:val="18"/>
              </w:rPr>
              <w:t xml:space="preserve"> Abraham.  </w:t>
            </w:r>
          </w:p>
        </w:tc>
        <w:tc>
          <w:tcPr>
            <w:tcW w:w="5748" w:type="dxa"/>
          </w:tcPr>
          <w:p w:rsidR="000A4E93" w:rsidRPr="00B06055" w:rsidRDefault="006A75B6"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9</w:t>
            </w:r>
            <w:r w:rsidRPr="00B06055">
              <w:rPr>
                <w:rStyle w:val="reftext1"/>
                <w:sz w:val="18"/>
                <w:szCs w:val="18"/>
              </w:rPr>
              <w:t> </w:t>
            </w:r>
            <w:r w:rsidRPr="00B06055">
              <w:rPr>
                <w:rFonts w:ascii="Palatino Linotype" w:hAnsi="Palatino Linotype"/>
                <w:sz w:val="18"/>
                <w:szCs w:val="18"/>
              </w:rPr>
              <w:t>καὶ </w:t>
            </w:r>
            <w:hyperlink r:id="rId103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μὴ </w:t>
            </w:r>
            <w:hyperlink r:id="rId1034" w:tooltip="Adv 3361: mē -- Not, les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δόξητε </w:t>
            </w:r>
            <w:hyperlink r:id="rId1035" w:tooltip="V-ASA-2P 1380: doxēte -- To think, seem, appear, it seems." w:history="1">
              <w:r w:rsidRPr="00B06055">
                <w:rPr>
                  <w:rStyle w:val="Hyperlink"/>
                  <w:rFonts w:ascii="Palatino Linotype" w:hAnsi="Palatino Linotype"/>
                  <w:sz w:val="18"/>
                  <w:szCs w:val="18"/>
                </w:rPr>
                <w:t>(presume)</w:t>
              </w:r>
            </w:hyperlink>
            <w:r w:rsidRPr="00B06055">
              <w:rPr>
                <w:rFonts w:ascii="Palatino Linotype" w:hAnsi="Palatino Linotype"/>
                <w:sz w:val="18"/>
                <w:szCs w:val="18"/>
              </w:rPr>
              <w:t xml:space="preserve"> λέγειν </w:t>
            </w:r>
            <w:hyperlink r:id="rId1036" w:tooltip="V-PNA 3004: legein -- (denoting speech in progress), (a) to say, speak; to mean, mention, tell, (b) to call, name, especially in the pass., (c) to tell, command." w:history="1">
              <w:r w:rsidRPr="00B06055">
                <w:rPr>
                  <w:rStyle w:val="Hyperlink"/>
                  <w:rFonts w:ascii="Palatino Linotype" w:hAnsi="Palatino Linotype"/>
                  <w:sz w:val="18"/>
                  <w:szCs w:val="18"/>
                </w:rPr>
                <w:t>(to say)</w:t>
              </w:r>
            </w:hyperlink>
            <w:r w:rsidRPr="00B06055">
              <w:rPr>
                <w:rFonts w:ascii="Palatino Linotype" w:hAnsi="Palatino Linotype"/>
                <w:sz w:val="18"/>
                <w:szCs w:val="18"/>
              </w:rPr>
              <w:t xml:space="preserve"> ἐν </w:t>
            </w:r>
            <w:hyperlink r:id="rId1037" w:tooltip="Prep 1722: en -- In, on, among." w:history="1">
              <w:r w:rsidRPr="00B06055">
                <w:rPr>
                  <w:rStyle w:val="Hyperlink"/>
                  <w:rFonts w:ascii="Palatino Linotype" w:hAnsi="Palatino Linotype"/>
                  <w:sz w:val="18"/>
                  <w:szCs w:val="18"/>
                </w:rPr>
                <w:t>(within)</w:t>
              </w:r>
            </w:hyperlink>
            <w:r w:rsidRPr="00B06055">
              <w:rPr>
                <w:rFonts w:ascii="Palatino Linotype" w:hAnsi="Palatino Linotype"/>
                <w:sz w:val="18"/>
                <w:szCs w:val="18"/>
              </w:rPr>
              <w:t xml:space="preserve"> ἑαυτοῖς </w:t>
            </w:r>
            <w:hyperlink r:id="rId1038" w:tooltip="RefPro-DM3P 1438: heautois -- Himself, herself, itself." w:history="1">
              <w:r w:rsidRPr="00B06055">
                <w:rPr>
                  <w:rStyle w:val="Hyperlink"/>
                  <w:rFonts w:ascii="Palatino Linotype" w:hAnsi="Palatino Linotype"/>
                  <w:sz w:val="18"/>
                  <w:szCs w:val="18"/>
                </w:rPr>
                <w:t>(yourselves)</w:t>
              </w:r>
            </w:hyperlink>
            <w:r w:rsidRPr="00B06055">
              <w:rPr>
                <w:rFonts w:ascii="Palatino Linotype" w:hAnsi="Palatino Linotype"/>
                <w:sz w:val="18"/>
                <w:szCs w:val="18"/>
              </w:rPr>
              <w:t>, ‘Πατέρα </w:t>
            </w:r>
            <w:hyperlink r:id="rId1039" w:tooltip="N-AMS 3962: Patera -- Father, (Heavenly) Father, ancestor, elder, senior."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As</w:t>
              </w:r>
              <w:r w:rsidRPr="00B06055">
                <w:rPr>
                  <w:rStyle w:val="Hyperlink"/>
                  <w:rFonts w:ascii="Palatino Linotype" w:hAnsi="Palatino Linotype"/>
                  <w:sz w:val="18"/>
                  <w:szCs w:val="18"/>
                </w:rPr>
                <w:t> father)</w:t>
              </w:r>
            </w:hyperlink>
            <w:r w:rsidRPr="00B06055">
              <w:rPr>
                <w:rFonts w:ascii="Palatino Linotype" w:hAnsi="Palatino Linotype"/>
                <w:sz w:val="18"/>
                <w:szCs w:val="18"/>
              </w:rPr>
              <w:t xml:space="preserve"> ἔχομεν </w:t>
            </w:r>
            <w:hyperlink r:id="rId1040" w:tooltip="V-PIA-1P 2192: echomen -- To have, hold, possess." w:history="1">
              <w:r w:rsidRPr="00B06055">
                <w:rPr>
                  <w:rStyle w:val="Hyperlink"/>
                  <w:rFonts w:ascii="Palatino Linotype" w:hAnsi="Palatino Linotype"/>
                  <w:sz w:val="18"/>
                  <w:szCs w:val="18"/>
                </w:rPr>
                <w:t>(we have)</w:t>
              </w:r>
            </w:hyperlink>
            <w:r w:rsidRPr="00B06055">
              <w:rPr>
                <w:rFonts w:ascii="Palatino Linotype" w:hAnsi="Palatino Linotype"/>
                <w:sz w:val="18"/>
                <w:szCs w:val="18"/>
              </w:rPr>
              <w:t xml:space="preserve"> τὸν </w:t>
            </w:r>
            <w:hyperlink r:id="rId1041" w:tooltip="Art-AMS 3588: to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Ἀβραάμ </w:t>
            </w:r>
            <w:hyperlink r:id="rId1042" w:tooltip="N-AMS 11: Abraam -- Abraham, progenitor of the Hebrew race." w:history="1">
              <w:r w:rsidRPr="00B06055">
                <w:rPr>
                  <w:rStyle w:val="Hyperlink"/>
                  <w:rFonts w:ascii="Palatino Linotype" w:hAnsi="Palatino Linotype"/>
                  <w:sz w:val="18"/>
                  <w:szCs w:val="18"/>
                </w:rPr>
                <w:t>(Abraham)</w:t>
              </w:r>
            </w:hyperlink>
            <w:r w:rsidRPr="00B06055">
              <w:rPr>
                <w:rFonts w:ascii="Palatino Linotype" w:hAnsi="Palatino Linotype"/>
                <w:sz w:val="18"/>
                <w:szCs w:val="18"/>
              </w:rPr>
              <w:t>.’ λέγω </w:t>
            </w:r>
            <w:hyperlink r:id="rId1043" w:tooltip="V-PIA-1S 3004: legō -- (denoting speech in progress), (a) to say, speak; to mean, mention, tell, (b) to call, name, especially in the pass., (c) to tell, command." w:history="1">
              <w:r w:rsidRPr="00B06055">
                <w:rPr>
                  <w:rStyle w:val="Hyperlink"/>
                  <w:rFonts w:ascii="Palatino Linotype" w:hAnsi="Palatino Linotype"/>
                  <w:sz w:val="18"/>
                  <w:szCs w:val="18"/>
                </w:rPr>
                <w:t>(I say)</w:t>
              </w:r>
            </w:hyperlink>
            <w:r w:rsidRPr="00B06055">
              <w:rPr>
                <w:rFonts w:ascii="Palatino Linotype" w:hAnsi="Palatino Linotype"/>
                <w:sz w:val="18"/>
                <w:szCs w:val="18"/>
              </w:rPr>
              <w:t xml:space="preserve"> γὰρ </w:t>
            </w:r>
            <w:hyperlink r:id="rId1044"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ὑμῖν </w:t>
            </w:r>
            <w:hyperlink r:id="rId1045" w:tooltip="PPro-D2P 4771: hymin -- You." w:history="1">
              <w:r w:rsidRPr="00B06055">
                <w:rPr>
                  <w:rStyle w:val="Hyperlink"/>
                  <w:rFonts w:ascii="Palatino Linotype" w:hAnsi="Palatino Linotype"/>
                  <w:sz w:val="18"/>
                  <w:szCs w:val="18"/>
                </w:rPr>
                <w:t>(to you)</w:t>
              </w:r>
            </w:hyperlink>
            <w:r w:rsidRPr="00B06055">
              <w:rPr>
                <w:rFonts w:ascii="Palatino Linotype" w:hAnsi="Palatino Linotype"/>
                <w:sz w:val="18"/>
                <w:szCs w:val="18"/>
              </w:rPr>
              <w:t xml:space="preserve"> ὅτι </w:t>
            </w:r>
            <w:hyperlink r:id="rId1046" w:tooltip="Conj 3754: hoti -- That, since, because; may introduce direct discours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δύναται </w:t>
            </w:r>
            <w:hyperlink r:id="rId1047" w:tooltip="V-PIM/P-3S 1410: dynatai -- (a) to be powerful, have (the) power, (b) to be able." w:history="1">
              <w:r w:rsidRPr="00B06055">
                <w:rPr>
                  <w:rStyle w:val="Hyperlink"/>
                  <w:rFonts w:ascii="Palatino Linotype" w:hAnsi="Palatino Linotype"/>
                  <w:sz w:val="18"/>
                  <w:szCs w:val="18"/>
                </w:rPr>
                <w:t>(able is)</w:t>
              </w:r>
            </w:hyperlink>
            <w:r w:rsidRPr="00B06055">
              <w:rPr>
                <w:rFonts w:ascii="Palatino Linotype" w:hAnsi="Palatino Linotype"/>
                <w:sz w:val="18"/>
                <w:szCs w:val="18"/>
              </w:rPr>
              <w:t xml:space="preserve"> ὁ </w:t>
            </w:r>
            <w:hyperlink r:id="rId1048"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Θεὸς </w:t>
            </w:r>
            <w:hyperlink r:id="rId1049" w:tooltip="N-NMS 2316: Theos -- (a) God, (b) a god, generally." w:history="1">
              <w:r w:rsidRPr="00B06055">
                <w:rPr>
                  <w:rStyle w:val="Hyperlink"/>
                  <w:rFonts w:ascii="Palatino Linotype" w:hAnsi="Palatino Linotype"/>
                  <w:sz w:val="18"/>
                  <w:szCs w:val="18"/>
                </w:rPr>
                <w:t>(God)</w:t>
              </w:r>
            </w:hyperlink>
            <w:r w:rsidRPr="00B06055">
              <w:rPr>
                <w:rFonts w:ascii="Palatino Linotype" w:hAnsi="Palatino Linotype"/>
                <w:sz w:val="18"/>
                <w:szCs w:val="18"/>
              </w:rPr>
              <w:t xml:space="preserve"> ἐκ </w:t>
            </w:r>
            <w:hyperlink r:id="rId1050" w:tooltip="Prep 1537: ek -- From out, out from among, from, suggesting from the interior outwards." w:history="1">
              <w:r w:rsidRPr="00B06055">
                <w:rPr>
                  <w:rStyle w:val="Hyperlink"/>
                  <w:rFonts w:ascii="Palatino Linotype" w:hAnsi="Palatino Linotype"/>
                  <w:sz w:val="18"/>
                  <w:szCs w:val="18"/>
                </w:rPr>
                <w:t>(out of)</w:t>
              </w:r>
            </w:hyperlink>
            <w:r w:rsidRPr="00B06055">
              <w:rPr>
                <w:rFonts w:ascii="Palatino Linotype" w:hAnsi="Palatino Linotype"/>
                <w:sz w:val="18"/>
                <w:szCs w:val="18"/>
              </w:rPr>
              <w:t xml:space="preserve"> τῶν </w:t>
            </w:r>
            <w:hyperlink r:id="rId1051" w:tooltip="Art-GM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λίθων </w:t>
            </w:r>
            <w:hyperlink r:id="rId1052" w:tooltip="N-GMP 3037: lithōn -- A stone; of Jesus as the chief stone in a building." w:history="1">
              <w:r w:rsidRPr="00B06055">
                <w:rPr>
                  <w:rStyle w:val="Hyperlink"/>
                  <w:rFonts w:ascii="Palatino Linotype" w:hAnsi="Palatino Linotype"/>
                  <w:sz w:val="18"/>
                  <w:szCs w:val="18"/>
                </w:rPr>
                <w:t>(stones)</w:t>
              </w:r>
            </w:hyperlink>
            <w:r w:rsidRPr="00B06055">
              <w:rPr>
                <w:rFonts w:ascii="Palatino Linotype" w:hAnsi="Palatino Linotype"/>
                <w:sz w:val="18"/>
                <w:szCs w:val="18"/>
              </w:rPr>
              <w:t xml:space="preserve"> τούτων </w:t>
            </w:r>
            <w:hyperlink r:id="rId1053" w:tooltip="DPro-GMP 3778: toutōn -- This; he, she, it." w:history="1">
              <w:r w:rsidRPr="00B06055">
                <w:rPr>
                  <w:rStyle w:val="Hyperlink"/>
                  <w:rFonts w:ascii="Palatino Linotype" w:hAnsi="Palatino Linotype"/>
                  <w:sz w:val="18"/>
                  <w:szCs w:val="18"/>
                </w:rPr>
                <w:t>(these)</w:t>
              </w:r>
            </w:hyperlink>
            <w:r w:rsidRPr="00B06055">
              <w:rPr>
                <w:rFonts w:ascii="Palatino Linotype" w:hAnsi="Palatino Linotype"/>
                <w:sz w:val="18"/>
                <w:szCs w:val="18"/>
              </w:rPr>
              <w:t xml:space="preserve"> ἐγεῖραι </w:t>
            </w:r>
            <w:hyperlink r:id="rId1054" w:tooltip="V-ANA 1453: egeirai -- (a) to wake, arouse, (b) to raise up." w:history="1">
              <w:r w:rsidRPr="00B06055">
                <w:rPr>
                  <w:rStyle w:val="Hyperlink"/>
                  <w:rFonts w:ascii="Palatino Linotype" w:hAnsi="Palatino Linotype"/>
                  <w:sz w:val="18"/>
                  <w:szCs w:val="18"/>
                </w:rPr>
                <w:t>(to raise up)</w:t>
              </w:r>
            </w:hyperlink>
            <w:r w:rsidRPr="00B06055">
              <w:rPr>
                <w:rFonts w:ascii="Palatino Linotype" w:hAnsi="Palatino Linotype"/>
                <w:sz w:val="18"/>
                <w:szCs w:val="18"/>
              </w:rPr>
              <w:t xml:space="preserve"> τέκνα </w:t>
            </w:r>
            <w:hyperlink r:id="rId1055" w:tooltip="N-ANP 5043: tekna -- A child, descendent, inhabitant." w:history="1">
              <w:r w:rsidRPr="00B06055">
                <w:rPr>
                  <w:rStyle w:val="Hyperlink"/>
                  <w:rFonts w:ascii="Palatino Linotype" w:hAnsi="Palatino Linotype"/>
                  <w:sz w:val="18"/>
                  <w:szCs w:val="18"/>
                </w:rPr>
                <w:t>(children)</w:t>
              </w:r>
            </w:hyperlink>
            <w:r w:rsidRPr="00B06055">
              <w:rPr>
                <w:rFonts w:ascii="Palatino Linotype" w:hAnsi="Palatino Linotype"/>
                <w:sz w:val="18"/>
                <w:szCs w:val="18"/>
              </w:rPr>
              <w:t xml:space="preserve"> τῷ </w:t>
            </w:r>
            <w:hyperlink r:id="rId1056" w:tooltip="Art-DMS 3588: tō -- The, the definite article." w:history="1">
              <w:r w:rsidRPr="00B06055">
                <w:rPr>
                  <w:rStyle w:val="Hyperlink"/>
                  <w:rFonts w:ascii="Palatino Linotype" w:hAnsi="Palatino Linotype"/>
                  <w:sz w:val="18"/>
                  <w:szCs w:val="18"/>
                </w:rPr>
                <w:t>(unto)</w:t>
              </w:r>
            </w:hyperlink>
            <w:r w:rsidRPr="00B06055">
              <w:rPr>
                <w:rFonts w:ascii="Palatino Linotype" w:hAnsi="Palatino Linotype"/>
                <w:sz w:val="18"/>
                <w:szCs w:val="18"/>
              </w:rPr>
              <w:t xml:space="preserve"> Ἀβραάμ </w:t>
            </w:r>
            <w:hyperlink r:id="rId1057" w:tooltip="N-DMS 11: Abraam -- Abraham, progenitor of the Hebrew race." w:history="1">
              <w:r w:rsidRPr="00B06055">
                <w:rPr>
                  <w:rStyle w:val="Hyperlink"/>
                  <w:rFonts w:ascii="Palatino Linotype" w:hAnsi="Palatino Linotype"/>
                  <w:sz w:val="18"/>
                  <w:szCs w:val="18"/>
                </w:rPr>
                <w:t>(Abraham)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9 And think not to say within yourselves, We </w:t>
            </w:r>
            <w:r w:rsidR="000A4E93" w:rsidRPr="00ED2674">
              <w:rPr>
                <w:rFonts w:ascii="Arial" w:eastAsia="Times New Roman" w:hAnsi="Arial" w:cs="Arial"/>
                <w:sz w:val="18"/>
                <w:szCs w:val="18"/>
              </w:rPr>
              <w:t>have</w:t>
            </w:r>
            <w:r w:rsidR="000A4E93" w:rsidRPr="00B06055">
              <w:rPr>
                <w:rFonts w:ascii="Arial" w:eastAsia="Times New Roman" w:hAnsi="Arial" w:cs="Arial"/>
                <w:sz w:val="18"/>
                <w:szCs w:val="18"/>
              </w:rPr>
              <w:t xml:space="preserve"> Abraham to our father: for I say unto you, that God is able of these stones to raise up children </w:t>
            </w:r>
            <w:r w:rsidR="000A4E93" w:rsidRPr="00B06055">
              <w:rPr>
                <w:rFonts w:ascii="Arial" w:eastAsia="Times New Roman" w:hAnsi="Arial" w:cs="Arial"/>
                <w:b/>
                <w:sz w:val="18"/>
                <w:szCs w:val="18"/>
                <w:u w:val="single"/>
              </w:rPr>
              <w:t>unto</w:t>
            </w:r>
            <w:r w:rsidR="000A4E93" w:rsidRPr="00B06055">
              <w:rPr>
                <w:rFonts w:ascii="Arial" w:eastAsia="Times New Roman" w:hAnsi="Arial" w:cs="Arial"/>
                <w:sz w:val="18"/>
                <w:szCs w:val="18"/>
              </w:rPr>
              <w:t xml:space="preserve"> Abraham.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37 And now, also, the axe is laid unto the root of the trees; therefore every tree which bringeth not forth good fruit, </w:t>
            </w:r>
            <w:r w:rsidR="000A4E93" w:rsidRPr="00B06055">
              <w:rPr>
                <w:rFonts w:ascii="Arial" w:eastAsia="Times New Roman" w:hAnsi="Arial" w:cs="Arial"/>
                <w:b/>
                <w:sz w:val="18"/>
                <w:szCs w:val="18"/>
                <w:u w:val="single"/>
              </w:rPr>
              <w:t>shall be</w:t>
            </w:r>
            <w:r w:rsidR="000A4E93" w:rsidRPr="00B06055">
              <w:rPr>
                <w:rFonts w:ascii="Arial" w:eastAsia="Times New Roman" w:hAnsi="Arial" w:cs="Arial"/>
                <w:sz w:val="18"/>
                <w:szCs w:val="18"/>
              </w:rPr>
              <w:t xml:space="preserve"> hewn down, and cast into the fire.  </w:t>
            </w:r>
          </w:p>
        </w:tc>
        <w:tc>
          <w:tcPr>
            <w:tcW w:w="5748" w:type="dxa"/>
          </w:tcPr>
          <w:p w:rsidR="000A4E93" w:rsidRPr="00B06055" w:rsidRDefault="006A75B6"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10</w:t>
            </w:r>
            <w:r w:rsidRPr="00B06055">
              <w:rPr>
                <w:rStyle w:val="reftext1"/>
                <w:sz w:val="18"/>
                <w:szCs w:val="18"/>
              </w:rPr>
              <w:t> </w:t>
            </w:r>
            <w:r w:rsidRPr="00B06055">
              <w:rPr>
                <w:rFonts w:ascii="Palatino Linotype" w:hAnsi="Palatino Linotype"/>
                <w:sz w:val="18"/>
                <w:szCs w:val="18"/>
              </w:rPr>
              <w:t>ἤδη </w:t>
            </w:r>
            <w:hyperlink r:id="rId1058" w:tooltip="Adv 2235: ēdē -- Already; now at length, now after all this waiting." w:history="1">
              <w:r w:rsidRPr="00B06055">
                <w:rPr>
                  <w:rStyle w:val="Hyperlink"/>
                  <w:rFonts w:ascii="Palatino Linotype" w:hAnsi="Palatino Linotype"/>
                  <w:sz w:val="18"/>
                  <w:szCs w:val="18"/>
                </w:rPr>
                <w:t>(Already)</w:t>
              </w:r>
            </w:hyperlink>
            <w:r w:rsidRPr="00B06055">
              <w:rPr>
                <w:rFonts w:ascii="Palatino Linotype" w:hAnsi="Palatino Linotype"/>
                <w:sz w:val="18"/>
                <w:szCs w:val="18"/>
              </w:rPr>
              <w:t xml:space="preserve"> δὲ </w:t>
            </w:r>
            <w:hyperlink r:id="rId1059"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ἡ </w:t>
            </w:r>
            <w:hyperlink r:id="rId1060"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ἀξίνη </w:t>
            </w:r>
            <w:hyperlink r:id="rId1061" w:tooltip="N-NFS 513: axinē -- An axe." w:history="1">
              <w:r w:rsidRPr="00B06055">
                <w:rPr>
                  <w:rStyle w:val="Hyperlink"/>
                  <w:rFonts w:ascii="Palatino Linotype" w:hAnsi="Palatino Linotype"/>
                  <w:sz w:val="18"/>
                  <w:szCs w:val="18"/>
                </w:rPr>
                <w:t>(ax)</w:t>
              </w:r>
            </w:hyperlink>
            <w:r w:rsidRPr="00B06055">
              <w:rPr>
                <w:rFonts w:ascii="Palatino Linotype" w:hAnsi="Palatino Linotype"/>
                <w:sz w:val="18"/>
                <w:szCs w:val="18"/>
              </w:rPr>
              <w:t xml:space="preserve"> πρὸς </w:t>
            </w:r>
            <w:hyperlink r:id="rId1062" w:tooltip="Prep 4314: pros -- To, towards, with."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τὴν </w:t>
            </w:r>
            <w:hyperlink r:id="rId1063"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ῥίζαν </w:t>
            </w:r>
            <w:hyperlink r:id="rId1064" w:tooltip="N-AFS 4491: rhizan -- A root, shoot, source; that which comes from the root, a descendent." w:history="1">
              <w:r w:rsidRPr="00B06055">
                <w:rPr>
                  <w:rStyle w:val="Hyperlink"/>
                  <w:rFonts w:ascii="Palatino Linotype" w:hAnsi="Palatino Linotype"/>
                  <w:sz w:val="18"/>
                  <w:szCs w:val="18"/>
                </w:rPr>
                <w:t>(root)</w:t>
              </w:r>
            </w:hyperlink>
            <w:r w:rsidRPr="00B06055">
              <w:rPr>
                <w:rFonts w:ascii="Palatino Linotype" w:hAnsi="Palatino Linotype"/>
                <w:sz w:val="18"/>
                <w:szCs w:val="18"/>
              </w:rPr>
              <w:t xml:space="preserve"> τῶν </w:t>
            </w:r>
            <w:hyperlink r:id="rId1065" w:tooltip="Art-GNP 3588: tōn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δένδρων </w:t>
            </w:r>
            <w:hyperlink r:id="rId1066" w:tooltip="N-GNP 1186: dendrōn -- A tree." w:history="1">
              <w:r w:rsidRPr="00B06055">
                <w:rPr>
                  <w:rStyle w:val="Hyperlink"/>
                  <w:rFonts w:ascii="Palatino Linotype" w:hAnsi="Palatino Linotype"/>
                  <w:sz w:val="18"/>
                  <w:szCs w:val="18"/>
                </w:rPr>
                <w:t>(trees)</w:t>
              </w:r>
            </w:hyperlink>
            <w:r w:rsidRPr="00B06055">
              <w:rPr>
                <w:rFonts w:ascii="Palatino Linotype" w:hAnsi="Palatino Linotype"/>
                <w:sz w:val="18"/>
                <w:szCs w:val="18"/>
              </w:rPr>
              <w:t xml:space="preserve"> κεῖται </w:t>
            </w:r>
            <w:hyperlink r:id="rId1067" w:tooltip="V-PIM/P-3S 2749: keitai -- To lie, recline, to be placed, to be laid, set, specially appointed, destined." w:history="1">
              <w:r w:rsidRPr="00B06055">
                <w:rPr>
                  <w:rStyle w:val="Hyperlink"/>
                  <w:rFonts w:ascii="Palatino Linotype" w:hAnsi="Palatino Linotype"/>
                  <w:sz w:val="18"/>
                  <w:szCs w:val="18"/>
                </w:rPr>
                <w:t>(is applied)</w:t>
              </w:r>
            </w:hyperlink>
            <w:r w:rsidRPr="00B06055">
              <w:rPr>
                <w:rFonts w:ascii="Palatino Linotype" w:hAnsi="Palatino Linotype"/>
                <w:sz w:val="18"/>
                <w:szCs w:val="18"/>
              </w:rPr>
              <w:t>; πᾶν </w:t>
            </w:r>
            <w:hyperlink r:id="rId1068" w:tooltip="Adj-NNS 3956: pan -- All, the whole, every kind of." w:history="1">
              <w:r w:rsidRPr="00B06055">
                <w:rPr>
                  <w:rStyle w:val="Hyperlink"/>
                  <w:rFonts w:ascii="Palatino Linotype" w:hAnsi="Palatino Linotype"/>
                  <w:sz w:val="18"/>
                  <w:szCs w:val="18"/>
                </w:rPr>
                <w:t>(every)</w:t>
              </w:r>
            </w:hyperlink>
            <w:r w:rsidRPr="00B06055">
              <w:rPr>
                <w:rFonts w:ascii="Palatino Linotype" w:hAnsi="Palatino Linotype"/>
                <w:sz w:val="18"/>
                <w:szCs w:val="18"/>
              </w:rPr>
              <w:t xml:space="preserve"> οὖν </w:t>
            </w:r>
            <w:hyperlink r:id="rId1069" w:tooltip="Conj 3767: oun -- Therefore, then." w:history="1">
              <w:r w:rsidRPr="00B06055">
                <w:rPr>
                  <w:rStyle w:val="Hyperlink"/>
                  <w:rFonts w:ascii="Palatino Linotype" w:hAnsi="Palatino Linotype"/>
                  <w:sz w:val="18"/>
                  <w:szCs w:val="18"/>
                </w:rPr>
                <w:t>(therefore)</w:t>
              </w:r>
            </w:hyperlink>
            <w:r w:rsidRPr="00B06055">
              <w:rPr>
                <w:rFonts w:ascii="Palatino Linotype" w:hAnsi="Palatino Linotype"/>
                <w:sz w:val="18"/>
                <w:szCs w:val="18"/>
              </w:rPr>
              <w:t xml:space="preserve"> δένδρον </w:t>
            </w:r>
            <w:hyperlink r:id="rId1070" w:tooltip="N-NNS 1186: dendron -- A tree." w:history="1">
              <w:r w:rsidRPr="00B06055">
                <w:rPr>
                  <w:rStyle w:val="Hyperlink"/>
                  <w:rFonts w:ascii="Palatino Linotype" w:hAnsi="Palatino Linotype"/>
                  <w:sz w:val="18"/>
                  <w:szCs w:val="18"/>
                </w:rPr>
                <w:t>(tree)</w:t>
              </w:r>
            </w:hyperlink>
            <w:r w:rsidRPr="00B06055">
              <w:rPr>
                <w:rFonts w:ascii="Palatino Linotype" w:hAnsi="Palatino Linotype"/>
                <w:sz w:val="18"/>
                <w:szCs w:val="18"/>
              </w:rPr>
              <w:t xml:space="preserve"> μὴ </w:t>
            </w:r>
            <w:hyperlink r:id="rId1071" w:tooltip="Adv 3361: mē -- Not, les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ποιοῦν </w:t>
            </w:r>
            <w:hyperlink r:id="rId1072" w:tooltip="V-PPA-NNS 4160: poioun -- (a) to make, manufacture, construct, (b) to do, act, cause." w:history="1">
              <w:r w:rsidRPr="00B06055">
                <w:rPr>
                  <w:rStyle w:val="Hyperlink"/>
                  <w:rFonts w:ascii="Palatino Linotype" w:hAnsi="Palatino Linotype"/>
                  <w:sz w:val="18"/>
                  <w:szCs w:val="18"/>
                </w:rPr>
                <w:t>(producing)</w:t>
              </w:r>
            </w:hyperlink>
            <w:r w:rsidRPr="00B06055">
              <w:rPr>
                <w:rFonts w:ascii="Palatino Linotype" w:hAnsi="Palatino Linotype"/>
                <w:sz w:val="18"/>
                <w:szCs w:val="18"/>
              </w:rPr>
              <w:t xml:space="preserve"> καρπὸν </w:t>
            </w:r>
            <w:hyperlink r:id="rId1073" w:tooltip="N-AMS 2590: karpon -- (a) fruit, generally vegetable, sometimes animal, (b) fruit, deed, action, result, (c) profit, gain." w:history="1">
              <w:r w:rsidRPr="00B06055">
                <w:rPr>
                  <w:rStyle w:val="Hyperlink"/>
                  <w:rFonts w:ascii="Palatino Linotype" w:hAnsi="Palatino Linotype"/>
                  <w:sz w:val="18"/>
                  <w:szCs w:val="18"/>
                </w:rPr>
                <w:t>(fruit)</w:t>
              </w:r>
            </w:hyperlink>
            <w:r w:rsidRPr="00B06055">
              <w:rPr>
                <w:rFonts w:ascii="Palatino Linotype" w:hAnsi="Palatino Linotype"/>
                <w:sz w:val="18"/>
                <w:szCs w:val="18"/>
              </w:rPr>
              <w:t xml:space="preserve"> καλὸν </w:t>
            </w:r>
            <w:hyperlink r:id="rId1074" w:tooltip="Adj-AMS 2570: kalon -- Beautiful, as an outward sign of the inward good, noble, honorable character; good, worthy, honorable, noble, and seen to be so." w:history="1">
              <w:r w:rsidRPr="00B06055">
                <w:rPr>
                  <w:rStyle w:val="Hyperlink"/>
                  <w:rFonts w:ascii="Palatino Linotype" w:hAnsi="Palatino Linotype"/>
                  <w:sz w:val="18"/>
                  <w:szCs w:val="18"/>
                </w:rPr>
                <w:t>(good)</w:t>
              </w:r>
            </w:hyperlink>
            <w:r w:rsidRPr="00B06055">
              <w:rPr>
                <w:rFonts w:ascii="Palatino Linotype" w:hAnsi="Palatino Linotype"/>
                <w:sz w:val="18"/>
                <w:szCs w:val="18"/>
              </w:rPr>
              <w:t xml:space="preserve"> ἐκκόπτεται </w:t>
            </w:r>
            <w:hyperlink r:id="rId1075" w:tooltip="V-PIM/P-3S 1581: ekkoptetai -- To cut out (off, away), remove, prevent." w:history="1">
              <w:r w:rsidRPr="00B06055">
                <w:rPr>
                  <w:rStyle w:val="Hyperlink"/>
                  <w:rFonts w:ascii="Palatino Linotype" w:hAnsi="Palatino Linotype"/>
                  <w:sz w:val="18"/>
                  <w:szCs w:val="18"/>
                </w:rPr>
                <w:t>(is cut down)</w:t>
              </w:r>
            </w:hyperlink>
            <w:r w:rsidRPr="00B06055">
              <w:rPr>
                <w:rFonts w:ascii="Palatino Linotype" w:hAnsi="Palatino Linotype"/>
                <w:sz w:val="18"/>
                <w:szCs w:val="18"/>
              </w:rPr>
              <w:t xml:space="preserve"> καὶ </w:t>
            </w:r>
            <w:hyperlink r:id="rId107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εἰς </w:t>
            </w:r>
            <w:hyperlink r:id="rId1077"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πῦρ </w:t>
            </w:r>
            <w:hyperlink r:id="rId1078" w:tooltip="N-ANS 4442: pyr -- Fire; the heat of the sun, lightning; fig: strife, trials; the eternal fire."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fire)</w:t>
              </w:r>
            </w:hyperlink>
            <w:r w:rsidRPr="00B06055">
              <w:rPr>
                <w:rFonts w:ascii="Palatino Linotype" w:hAnsi="Palatino Linotype"/>
                <w:sz w:val="18"/>
                <w:szCs w:val="18"/>
              </w:rPr>
              <w:t xml:space="preserve"> βάλλεται </w:t>
            </w:r>
            <w:hyperlink r:id="rId1079" w:tooltip="V-PIM/P-3S 906: balletai -- (a) to cast, throw, rush, (b) often, in the weaker sense: to place, put, drop." w:history="1">
              <w:r w:rsidRPr="00B06055">
                <w:rPr>
                  <w:rStyle w:val="Hyperlink"/>
                  <w:rFonts w:ascii="Palatino Linotype" w:hAnsi="Palatino Linotype"/>
                  <w:sz w:val="18"/>
                  <w:szCs w:val="18"/>
                </w:rPr>
                <w:t>(is thrown)</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10 And now also the axe is laid unto the root of the trees: therefore every tree which bringeth not forth good fruit </w:t>
            </w:r>
            <w:r w:rsidR="000A4E93" w:rsidRPr="00B06055">
              <w:rPr>
                <w:rFonts w:ascii="Arial" w:eastAsia="Times New Roman" w:hAnsi="Arial" w:cs="Arial"/>
                <w:b/>
                <w:sz w:val="18"/>
                <w:szCs w:val="18"/>
                <w:u w:val="single"/>
              </w:rPr>
              <w:t>is</w:t>
            </w:r>
            <w:r w:rsidR="000A4E93" w:rsidRPr="00B06055">
              <w:rPr>
                <w:rFonts w:ascii="Arial" w:eastAsia="Times New Roman" w:hAnsi="Arial" w:cs="Arial"/>
                <w:sz w:val="18"/>
                <w:szCs w:val="18"/>
              </w:rPr>
              <w:t xml:space="preserve"> hewn down, and cast into the fire.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3:</w:t>
            </w:r>
            <w:r w:rsidR="000A4E93" w:rsidRPr="00B06055">
              <w:rPr>
                <w:rFonts w:ascii="Arial" w:eastAsia="Times New Roman" w:hAnsi="Arial" w:cs="Arial"/>
                <w:sz w:val="18"/>
                <w:szCs w:val="18"/>
              </w:rPr>
              <w:t xml:space="preserve">38 I indeed baptize you with water, </w:t>
            </w:r>
            <w:r w:rsidR="000A4E93" w:rsidRPr="00B06055">
              <w:rPr>
                <w:rFonts w:ascii="Arial" w:eastAsia="Times New Roman" w:hAnsi="Arial" w:cs="Arial"/>
                <w:b/>
                <w:sz w:val="18"/>
                <w:szCs w:val="18"/>
                <w:u w:val="single"/>
              </w:rPr>
              <w:t>upon your</w:t>
            </w:r>
            <w:r w:rsidR="000A4E93" w:rsidRPr="00B06055">
              <w:rPr>
                <w:rFonts w:ascii="Arial" w:eastAsia="Times New Roman" w:hAnsi="Arial" w:cs="Arial"/>
                <w:sz w:val="18"/>
                <w:szCs w:val="18"/>
              </w:rPr>
              <w:t xml:space="preserve"> repentance; </w:t>
            </w:r>
            <w:r w:rsidR="000A4E93" w:rsidRPr="00B06055">
              <w:rPr>
                <w:rFonts w:ascii="Arial" w:eastAsia="Times New Roman" w:hAnsi="Arial" w:cs="Arial"/>
                <w:b/>
                <w:sz w:val="18"/>
                <w:szCs w:val="18"/>
                <w:u w:val="single"/>
              </w:rPr>
              <w:t>and</w:t>
            </w:r>
            <w:r w:rsidR="000A4E93" w:rsidRPr="00B06055">
              <w:rPr>
                <w:rFonts w:ascii="Arial" w:eastAsia="Times New Roman" w:hAnsi="Arial" w:cs="Arial"/>
                <w:sz w:val="18"/>
                <w:szCs w:val="18"/>
              </w:rPr>
              <w:t xml:space="preserve"> </w:t>
            </w:r>
            <w:r w:rsidR="000A4E93" w:rsidRPr="00B06055">
              <w:rPr>
                <w:rFonts w:ascii="Arial" w:eastAsia="Times New Roman" w:hAnsi="Arial" w:cs="Arial"/>
                <w:b/>
                <w:sz w:val="18"/>
                <w:szCs w:val="18"/>
                <w:u w:val="single"/>
              </w:rPr>
              <w:t>when</w:t>
            </w:r>
            <w:r w:rsidR="000A4E93" w:rsidRPr="00B06055">
              <w:rPr>
                <w:rFonts w:ascii="Arial" w:eastAsia="Times New Roman" w:hAnsi="Arial" w:cs="Arial"/>
                <w:sz w:val="18"/>
                <w:szCs w:val="18"/>
              </w:rPr>
              <w:t xml:space="preserve"> he </w:t>
            </w:r>
            <w:r w:rsidR="000A4E93" w:rsidRPr="00B06055">
              <w:rPr>
                <w:rFonts w:ascii="Arial" w:eastAsia="Times New Roman" w:hAnsi="Arial" w:cs="Arial"/>
                <w:b/>
                <w:sz w:val="18"/>
                <w:szCs w:val="18"/>
                <w:u w:val="single"/>
              </w:rPr>
              <w:t>of whom I bear record</w:t>
            </w:r>
            <w:r w:rsidR="000A4E93" w:rsidRPr="00B06055">
              <w:rPr>
                <w:rFonts w:ascii="Arial" w:eastAsia="Times New Roman" w:hAnsi="Arial" w:cs="Arial"/>
                <w:sz w:val="18"/>
                <w:szCs w:val="18"/>
              </w:rPr>
              <w:t xml:space="preserve"> cometh, </w:t>
            </w:r>
            <w:r w:rsidR="000A4E93" w:rsidRPr="00B06055">
              <w:rPr>
                <w:rFonts w:ascii="Arial" w:eastAsia="Times New Roman" w:hAnsi="Arial" w:cs="Arial"/>
                <w:b/>
                <w:sz w:val="18"/>
                <w:szCs w:val="18"/>
                <w:u w:val="single"/>
              </w:rPr>
              <w:t>who</w:t>
            </w:r>
            <w:r w:rsidR="000A4E93" w:rsidRPr="00B06055">
              <w:rPr>
                <w:rFonts w:ascii="Arial" w:eastAsia="Times New Roman" w:hAnsi="Arial" w:cs="Arial"/>
                <w:sz w:val="18"/>
                <w:szCs w:val="18"/>
              </w:rPr>
              <w:t xml:space="preserve"> is mightier than I, whose shoes I am not worthy to bear, </w:t>
            </w:r>
            <w:r w:rsidR="000A4E93" w:rsidRPr="00B06055">
              <w:rPr>
                <w:rFonts w:ascii="Arial" w:eastAsia="Times New Roman" w:hAnsi="Arial" w:cs="Arial"/>
                <w:b/>
                <w:sz w:val="18"/>
                <w:szCs w:val="18"/>
                <w:u w:val="single"/>
              </w:rPr>
              <w:t>(or whose place I am not able to fill</w:t>
            </w:r>
            <w:r w:rsidR="0026505D">
              <w:rPr>
                <w:rFonts w:ascii="Arial" w:eastAsia="Times New Roman" w:hAnsi="Arial" w:cs="Arial"/>
                <w:b/>
                <w:sz w:val="18"/>
                <w:szCs w:val="18"/>
                <w:u w:val="single"/>
              </w:rPr>
              <w:t>)</w:t>
            </w:r>
            <w:r w:rsidR="000A4E93" w:rsidRPr="00B06055">
              <w:rPr>
                <w:rFonts w:ascii="Arial" w:eastAsia="Times New Roman" w:hAnsi="Arial" w:cs="Arial"/>
                <w:b/>
                <w:sz w:val="18"/>
                <w:szCs w:val="18"/>
                <w:u w:val="single"/>
              </w:rPr>
              <w:t>,</w:t>
            </w:r>
            <w:r w:rsidR="0026505D">
              <w:rPr>
                <w:rFonts w:ascii="Arial" w:eastAsia="Times New Roman" w:hAnsi="Arial" w:cs="Arial"/>
                <w:b/>
                <w:sz w:val="18"/>
                <w:szCs w:val="18"/>
                <w:u w:val="single"/>
              </w:rPr>
              <w:t xml:space="preserve"> </w:t>
            </w:r>
            <w:r w:rsidR="000A4E93" w:rsidRPr="00B06055">
              <w:rPr>
                <w:rFonts w:ascii="Arial" w:eastAsia="Times New Roman" w:hAnsi="Arial" w:cs="Arial"/>
                <w:b/>
                <w:sz w:val="18"/>
                <w:szCs w:val="18"/>
                <w:u w:val="single"/>
              </w:rPr>
              <w:t>as I said, I indeed baptize you before he cometh, that when he cometh</w:t>
            </w:r>
            <w:r w:rsidR="000A4E93" w:rsidRPr="00B06055">
              <w:rPr>
                <w:rFonts w:ascii="Arial" w:eastAsia="Times New Roman" w:hAnsi="Arial" w:cs="Arial"/>
                <w:sz w:val="18"/>
                <w:szCs w:val="18"/>
              </w:rPr>
              <w:t xml:space="preserve"> he </w:t>
            </w:r>
            <w:r w:rsidR="000A4E93" w:rsidRPr="00B06055">
              <w:rPr>
                <w:rFonts w:ascii="Arial" w:eastAsia="Times New Roman" w:hAnsi="Arial" w:cs="Arial"/>
                <w:b/>
                <w:sz w:val="18"/>
                <w:szCs w:val="18"/>
                <w:u w:val="single"/>
              </w:rPr>
              <w:t>may</w:t>
            </w:r>
            <w:r w:rsidR="000A4E93" w:rsidRPr="00B06055">
              <w:rPr>
                <w:rFonts w:ascii="Arial" w:eastAsia="Times New Roman" w:hAnsi="Arial" w:cs="Arial"/>
                <w:sz w:val="18"/>
                <w:szCs w:val="18"/>
              </w:rPr>
              <w:t xml:space="preserve"> baptize you with the Holy Ghost and fire.  </w:t>
            </w:r>
          </w:p>
        </w:tc>
        <w:tc>
          <w:tcPr>
            <w:tcW w:w="5748" w:type="dxa"/>
          </w:tcPr>
          <w:p w:rsidR="000A4E93" w:rsidRPr="00B06055" w:rsidRDefault="006A75B6"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11</w:t>
            </w:r>
            <w:r w:rsidRPr="00B06055">
              <w:rPr>
                <w:rStyle w:val="reftext1"/>
                <w:sz w:val="18"/>
                <w:szCs w:val="18"/>
              </w:rPr>
              <w:t> </w:t>
            </w:r>
            <w:r w:rsidRPr="00B06055">
              <w:rPr>
                <w:rFonts w:ascii="Palatino Linotype" w:hAnsi="Palatino Linotype"/>
                <w:sz w:val="18"/>
                <w:szCs w:val="18"/>
              </w:rPr>
              <w:t>Ἐγὼ </w:t>
            </w:r>
            <w:hyperlink r:id="rId1080" w:tooltip="PPro-N1S 1473: Egō -- I, the first-person pronoun." w:history="1">
              <w:r w:rsidRPr="00B06055">
                <w:rPr>
                  <w:rStyle w:val="Hyperlink"/>
                  <w:rFonts w:ascii="Palatino Linotype" w:hAnsi="Palatino Linotype"/>
                  <w:sz w:val="18"/>
                  <w:szCs w:val="18"/>
                </w:rPr>
                <w:t>(I)</w:t>
              </w:r>
            </w:hyperlink>
            <w:r w:rsidRPr="00B06055">
              <w:rPr>
                <w:rFonts w:ascii="Palatino Linotype" w:hAnsi="Palatino Linotype"/>
                <w:sz w:val="18"/>
                <w:szCs w:val="18"/>
              </w:rPr>
              <w:t xml:space="preserve"> μὲν </w:t>
            </w:r>
            <w:hyperlink r:id="rId1081" w:tooltip="Conj 3303: men -- Indeed, truly. A particle of affirmation, often answered by de, each of the two introducing a clause intended to be contrasted with the other." w:history="1">
              <w:r w:rsidRPr="00B06055">
                <w:rPr>
                  <w:rStyle w:val="Hyperlink"/>
                  <w:rFonts w:ascii="Palatino Linotype" w:hAnsi="Palatino Linotype"/>
                  <w:sz w:val="18"/>
                  <w:szCs w:val="18"/>
                </w:rPr>
                <w:t>(indeed)</w:t>
              </w:r>
            </w:hyperlink>
            <w:r w:rsidRPr="00B06055">
              <w:rPr>
                <w:rFonts w:ascii="Palatino Linotype" w:hAnsi="Palatino Linotype"/>
                <w:sz w:val="18"/>
                <w:szCs w:val="18"/>
              </w:rPr>
              <w:t xml:space="preserve"> ὑμᾶς </w:t>
            </w:r>
            <w:hyperlink r:id="rId1082" w:tooltip="PPro-A2P 4771: hymas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 xml:space="preserve"> βαπτίζω </w:t>
            </w:r>
            <w:hyperlink r:id="rId1083" w:tooltip="V-PIA-1S 907: baptizō -- Literal: to dip, submerge, but specifically of ceremonial dipping; to baptize." w:history="1">
              <w:r w:rsidRPr="00B06055">
                <w:rPr>
                  <w:rStyle w:val="Hyperlink"/>
                  <w:rFonts w:ascii="Palatino Linotype" w:hAnsi="Palatino Linotype"/>
                  <w:sz w:val="18"/>
                  <w:szCs w:val="18"/>
                </w:rPr>
                <w:t>(baptize)</w:t>
              </w:r>
            </w:hyperlink>
            <w:r w:rsidRPr="00B06055">
              <w:rPr>
                <w:rFonts w:ascii="Palatino Linotype" w:hAnsi="Palatino Linotype"/>
                <w:sz w:val="18"/>
                <w:szCs w:val="18"/>
              </w:rPr>
              <w:t xml:space="preserve"> ἐν </w:t>
            </w:r>
            <w:hyperlink r:id="rId1084" w:tooltip="Prep 1722: en -- In, on, among." w:history="1">
              <w:r w:rsidRPr="00B06055">
                <w:rPr>
                  <w:rStyle w:val="Hyperlink"/>
                  <w:rFonts w:ascii="Palatino Linotype" w:hAnsi="Palatino Linotype"/>
                  <w:sz w:val="18"/>
                  <w:szCs w:val="18"/>
                </w:rPr>
                <w:t>(with)</w:t>
              </w:r>
            </w:hyperlink>
            <w:hyperlink r:id="rId1085" w:anchor="fnb" w:tooltip="Or ‘in water... in the Holy Spirit’" w:history="1">
              <w:r w:rsidRPr="00B06055">
                <w:rPr>
                  <w:rStyle w:val="Hyperlink"/>
                  <w:rFonts w:ascii="Palatino Linotype" w:hAnsi="Palatino Linotype"/>
                  <w:b/>
                  <w:bCs/>
                  <w:i/>
                  <w:iCs/>
                  <w:position w:val="6"/>
                  <w:sz w:val="18"/>
                  <w:szCs w:val="18"/>
                </w:rPr>
                <w:t>b</w:t>
              </w:r>
            </w:hyperlink>
            <w:r w:rsidRPr="00B06055">
              <w:rPr>
                <w:rFonts w:ascii="Palatino Linotype" w:hAnsi="Palatino Linotype"/>
                <w:sz w:val="18"/>
                <w:szCs w:val="18"/>
              </w:rPr>
              <w:t xml:space="preserve"> ὕδατι </w:t>
            </w:r>
            <w:hyperlink r:id="rId1086" w:tooltip="N-DNS 5204: hydati -- Water." w:history="1">
              <w:r w:rsidRPr="00B06055">
                <w:rPr>
                  <w:rStyle w:val="Hyperlink"/>
                  <w:rFonts w:ascii="Palatino Linotype" w:hAnsi="Palatino Linotype"/>
                  <w:sz w:val="18"/>
                  <w:szCs w:val="18"/>
                </w:rPr>
                <w:t>(water)</w:t>
              </w:r>
            </w:hyperlink>
            <w:r w:rsidRPr="00B06055">
              <w:rPr>
                <w:rFonts w:ascii="Palatino Linotype" w:hAnsi="Palatino Linotype"/>
                <w:sz w:val="18"/>
                <w:szCs w:val="18"/>
              </w:rPr>
              <w:t xml:space="preserve"> εἰς </w:t>
            </w:r>
            <w:hyperlink r:id="rId1087" w:tooltip="Prep 1519: eis -- Into, in, unto, to, upon, towards, for,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μετάνοιαν </w:t>
            </w:r>
            <w:hyperlink r:id="rId1088" w:tooltip="N-AFS 3341: metanoian -- Repentance, a change of mind, change in the inner man." w:history="1">
              <w:r w:rsidRPr="00B06055">
                <w:rPr>
                  <w:rStyle w:val="Hyperlink"/>
                  <w:rFonts w:ascii="Palatino Linotype" w:hAnsi="Palatino Linotype"/>
                  <w:sz w:val="18"/>
                  <w:szCs w:val="18"/>
                </w:rPr>
                <w:t>(repentance)</w:t>
              </w:r>
            </w:hyperlink>
            <w:r w:rsidRPr="00B06055">
              <w:rPr>
                <w:rFonts w:ascii="Palatino Linotype" w:hAnsi="Palatino Linotype"/>
                <w:sz w:val="18"/>
                <w:szCs w:val="18"/>
              </w:rPr>
              <w:t>, ὁ </w:t>
            </w:r>
            <w:hyperlink r:id="rId1089"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090" w:tooltip="Conj 1161: de -- A weak adversative particle, generally placed second in its clause; but, on the other hand, and." w:history="1">
              <w:r w:rsidRPr="00B06055">
                <w:rPr>
                  <w:rStyle w:val="Hyperlink"/>
                  <w:rFonts w:ascii="Palatino Linotype" w:hAnsi="Palatino Linotype"/>
                  <w:sz w:val="18"/>
                  <w:szCs w:val="18"/>
                </w:rPr>
                <w:t>(but)</w:t>
              </w:r>
            </w:hyperlink>
            <w:r w:rsidRPr="00B06055">
              <w:rPr>
                <w:rFonts w:ascii="Palatino Linotype" w:hAnsi="Palatino Linotype"/>
                <w:sz w:val="18"/>
                <w:szCs w:val="18"/>
              </w:rPr>
              <w:t xml:space="preserve"> ὀπίσω </w:t>
            </w:r>
            <w:hyperlink r:id="rId1091" w:tooltip="Prep 3694: opisō -- Behind, after; back, backwards." w:history="1">
              <w:r w:rsidRPr="00B06055">
                <w:rPr>
                  <w:rStyle w:val="Hyperlink"/>
                  <w:rFonts w:ascii="Palatino Linotype" w:hAnsi="Palatino Linotype"/>
                  <w:sz w:val="18"/>
                  <w:szCs w:val="18"/>
                </w:rPr>
                <w:t>(after)</w:t>
              </w:r>
            </w:hyperlink>
            <w:r w:rsidRPr="00B06055">
              <w:rPr>
                <w:rFonts w:ascii="Palatino Linotype" w:hAnsi="Palatino Linotype"/>
                <w:sz w:val="18"/>
                <w:szCs w:val="18"/>
              </w:rPr>
              <w:t xml:space="preserve"> μου </w:t>
            </w:r>
            <w:hyperlink r:id="rId1092" w:tooltip="PPro-G1S 1473: mou -- I, the first-person pronoun." w:history="1">
              <w:r w:rsidRPr="00B06055">
                <w:rPr>
                  <w:rStyle w:val="Hyperlink"/>
                  <w:rFonts w:ascii="Palatino Linotype" w:hAnsi="Palatino Linotype"/>
                  <w:sz w:val="18"/>
                  <w:szCs w:val="18"/>
                </w:rPr>
                <w:t>(me)</w:t>
              </w:r>
            </w:hyperlink>
            <w:r w:rsidRPr="00B06055">
              <w:rPr>
                <w:rFonts w:ascii="Palatino Linotype" w:hAnsi="Palatino Linotype"/>
                <w:sz w:val="18"/>
                <w:szCs w:val="18"/>
              </w:rPr>
              <w:t xml:space="preserve"> ἐρχόμενος </w:t>
            </w:r>
            <w:hyperlink r:id="rId1093" w:tooltip="V-PPM/P-NMS 2064: erchomenos -- To come, go." w:history="1">
              <w:r w:rsidRPr="00B06055">
                <w:rPr>
                  <w:rStyle w:val="Hyperlink"/>
                  <w:rFonts w:ascii="Palatino Linotype" w:hAnsi="Palatino Linotype"/>
                  <w:sz w:val="18"/>
                  <w:szCs w:val="18"/>
                </w:rPr>
                <w:t>(is coming)</w:t>
              </w:r>
            </w:hyperlink>
            <w:r w:rsidRPr="00B06055">
              <w:rPr>
                <w:rFonts w:ascii="Palatino Linotype" w:hAnsi="Palatino Linotype"/>
                <w:sz w:val="18"/>
                <w:szCs w:val="18"/>
              </w:rPr>
              <w:t xml:space="preserve"> ἰσχυρότερός </w:t>
            </w:r>
            <w:hyperlink r:id="rId1094" w:tooltip="Adj-NMS-C 2478: ischyroteros -- Strong (originally and generally of physical strength); mighty, powerful, vehement, sure." w:history="1">
              <w:r w:rsidRPr="00B06055">
                <w:rPr>
                  <w:rStyle w:val="Hyperlink"/>
                  <w:rFonts w:ascii="Palatino Linotype" w:hAnsi="Palatino Linotype"/>
                  <w:sz w:val="18"/>
                  <w:szCs w:val="18"/>
                </w:rPr>
                <w:t>(mightier)</w:t>
              </w:r>
            </w:hyperlink>
            <w:r w:rsidRPr="00B06055">
              <w:rPr>
                <w:rFonts w:ascii="Palatino Linotype" w:hAnsi="Palatino Linotype"/>
                <w:sz w:val="18"/>
                <w:szCs w:val="18"/>
              </w:rPr>
              <w:t xml:space="preserve"> μού </w:t>
            </w:r>
            <w:hyperlink r:id="rId1095" w:tooltip="PPro-G1S 1473: mou -- I, the first-person pronoun." w:history="1">
              <w:r w:rsidRPr="00B06055">
                <w:rPr>
                  <w:rStyle w:val="Hyperlink"/>
                  <w:rFonts w:ascii="Palatino Linotype" w:hAnsi="Palatino Linotype"/>
                  <w:sz w:val="18"/>
                  <w:szCs w:val="18"/>
                </w:rPr>
                <w:t>(than I)</w:t>
              </w:r>
            </w:hyperlink>
            <w:r w:rsidRPr="00B06055">
              <w:rPr>
                <w:rFonts w:ascii="Palatino Linotype" w:hAnsi="Palatino Linotype"/>
                <w:sz w:val="18"/>
                <w:szCs w:val="18"/>
              </w:rPr>
              <w:t>, ἐστιν </w:t>
            </w:r>
            <w:hyperlink r:id="rId1096" w:tooltip="V-PIA-3S 1510: estin -- To be, exist." w:history="1">
              <w:r w:rsidRPr="00B06055">
                <w:rPr>
                  <w:rStyle w:val="Hyperlink"/>
                  <w:rFonts w:ascii="Palatino Linotype" w:hAnsi="Palatino Linotype"/>
                  <w:sz w:val="18"/>
                  <w:szCs w:val="18"/>
                </w:rPr>
                <w:t>(He)</w:t>
              </w:r>
            </w:hyperlink>
            <w:r w:rsidRPr="00B06055">
              <w:rPr>
                <w:rFonts w:ascii="Palatino Linotype" w:hAnsi="Palatino Linotype"/>
                <w:sz w:val="18"/>
                <w:szCs w:val="18"/>
              </w:rPr>
              <w:t xml:space="preserve"> οὗ </w:t>
            </w:r>
            <w:hyperlink r:id="rId1097" w:tooltip="RelPro-GMS 3739: hou -- Who, which, what, that." w:history="1">
              <w:r w:rsidRPr="00B06055">
                <w:rPr>
                  <w:rStyle w:val="Hyperlink"/>
                  <w:rFonts w:ascii="Palatino Linotype" w:hAnsi="Palatino Linotype"/>
                  <w:sz w:val="18"/>
                  <w:szCs w:val="18"/>
                </w:rPr>
                <w:t>(of whom)</w:t>
              </w:r>
            </w:hyperlink>
            <w:r w:rsidRPr="00B06055">
              <w:rPr>
                <w:rFonts w:ascii="Palatino Linotype" w:hAnsi="Palatino Linotype"/>
                <w:sz w:val="18"/>
                <w:szCs w:val="18"/>
              </w:rPr>
              <w:t xml:space="preserve"> οὐκ </w:t>
            </w:r>
            <w:hyperlink r:id="rId1098" w:tooltip="Adv 3756: ouk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εἰμὶ </w:t>
            </w:r>
            <w:hyperlink r:id="rId1099" w:tooltip="V-PIA-1S 1510: eimi -- To be, exist." w:history="1">
              <w:r w:rsidRPr="00B06055">
                <w:rPr>
                  <w:rStyle w:val="Hyperlink"/>
                  <w:rFonts w:ascii="Palatino Linotype" w:hAnsi="Palatino Linotype"/>
                  <w:sz w:val="18"/>
                  <w:szCs w:val="18"/>
                </w:rPr>
                <w:t>(I am)</w:t>
              </w:r>
            </w:hyperlink>
            <w:r w:rsidRPr="00B06055">
              <w:rPr>
                <w:rFonts w:ascii="Palatino Linotype" w:hAnsi="Palatino Linotype"/>
                <w:sz w:val="18"/>
                <w:szCs w:val="18"/>
              </w:rPr>
              <w:t xml:space="preserve"> ἱκανὸς </w:t>
            </w:r>
            <w:hyperlink r:id="rId1100" w:tooltip="Adj-NMS 2425: hikanos -- (a) considerable, sufficient, of number, quantity, time, (b) of persons: sufficiently strong (good, etc.), worthy, suitable, with various constructions, (c) many, much." w:history="1">
              <w:r w:rsidRPr="00B06055">
                <w:rPr>
                  <w:rStyle w:val="Hyperlink"/>
                  <w:rFonts w:ascii="Palatino Linotype" w:hAnsi="Palatino Linotype"/>
                  <w:sz w:val="18"/>
                  <w:szCs w:val="18"/>
                </w:rPr>
                <w:t>(fit)</w:t>
              </w:r>
            </w:hyperlink>
            <w:r w:rsidRPr="00B06055">
              <w:rPr>
                <w:rFonts w:ascii="Palatino Linotype" w:hAnsi="Palatino Linotype"/>
                <w:sz w:val="18"/>
                <w:szCs w:val="18"/>
              </w:rPr>
              <w:t xml:space="preserve"> τὰ </w:t>
            </w:r>
            <w:hyperlink r:id="rId1101" w:tooltip="Art-ANP 3588: ta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ὑποδήματα </w:t>
            </w:r>
            <w:hyperlink r:id="rId1102" w:tooltip="N-ANP 5266: hypodēmata -- A sandal; anything bound under." w:history="1">
              <w:r w:rsidRPr="00B06055">
                <w:rPr>
                  <w:rStyle w:val="Hyperlink"/>
                  <w:rFonts w:ascii="Palatino Linotype" w:hAnsi="Palatino Linotype"/>
                  <w:sz w:val="18"/>
                  <w:szCs w:val="18"/>
                </w:rPr>
                <w:t>(sandals)</w:t>
              </w:r>
            </w:hyperlink>
            <w:r w:rsidRPr="00B06055">
              <w:rPr>
                <w:rFonts w:ascii="Palatino Linotype" w:hAnsi="Palatino Linotype"/>
                <w:sz w:val="18"/>
                <w:szCs w:val="18"/>
              </w:rPr>
              <w:t xml:space="preserve"> βαστάσαι </w:t>
            </w:r>
            <w:hyperlink r:id="rId1103" w:tooltip="V-ANA 941: bastasai -- (a) to carry, bear, (b) to carry (take) away." w:history="1">
              <w:r w:rsidRPr="00B06055">
                <w:rPr>
                  <w:rStyle w:val="Hyperlink"/>
                  <w:rFonts w:ascii="Palatino Linotype" w:hAnsi="Palatino Linotype"/>
                  <w:sz w:val="18"/>
                  <w:szCs w:val="18"/>
                </w:rPr>
                <w:t>(to carry)</w:t>
              </w:r>
            </w:hyperlink>
            <w:r w:rsidRPr="00B06055">
              <w:rPr>
                <w:rFonts w:ascii="Palatino Linotype" w:hAnsi="Palatino Linotype"/>
                <w:sz w:val="18"/>
                <w:szCs w:val="18"/>
              </w:rPr>
              <w:t>. αὐτὸς </w:t>
            </w:r>
            <w:hyperlink r:id="rId1104" w:tooltip="PPro-NM3S 846: autos -- He, she, it, they, them, same." w:history="1">
              <w:r w:rsidRPr="00B06055">
                <w:rPr>
                  <w:rStyle w:val="Hyperlink"/>
                  <w:rFonts w:ascii="Palatino Linotype" w:hAnsi="Palatino Linotype"/>
                  <w:sz w:val="18"/>
                  <w:szCs w:val="18"/>
                </w:rPr>
                <w:t>(He)</w:t>
              </w:r>
            </w:hyperlink>
            <w:r w:rsidRPr="00B06055">
              <w:rPr>
                <w:rFonts w:ascii="Palatino Linotype" w:hAnsi="Palatino Linotype"/>
                <w:sz w:val="18"/>
                <w:szCs w:val="18"/>
              </w:rPr>
              <w:t xml:space="preserve"> ὑμᾶς </w:t>
            </w:r>
            <w:hyperlink r:id="rId1105" w:tooltip="PPro-A2P 4771: hymas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 xml:space="preserve"> βαπτίσει </w:t>
            </w:r>
            <w:hyperlink r:id="rId1106" w:tooltip="V-FIA-3S 907: baptisei -- Literal: to dip, submerge, but specifically of ceremonial dipping; to baptize." w:history="1">
              <w:r w:rsidRPr="00B06055">
                <w:rPr>
                  <w:rStyle w:val="Hyperlink"/>
                  <w:rFonts w:ascii="Palatino Linotype" w:hAnsi="Palatino Linotype"/>
                  <w:sz w:val="18"/>
                  <w:szCs w:val="18"/>
                </w:rPr>
                <w:t>(will baptize)</w:t>
              </w:r>
            </w:hyperlink>
            <w:r w:rsidRPr="00B06055">
              <w:rPr>
                <w:rFonts w:ascii="Palatino Linotype" w:hAnsi="Palatino Linotype"/>
                <w:sz w:val="18"/>
                <w:szCs w:val="18"/>
              </w:rPr>
              <w:t xml:space="preserve"> ἐν </w:t>
            </w:r>
            <w:hyperlink r:id="rId1107" w:tooltip="Prep 1722: en -- In, on, among." w:history="1">
              <w:r w:rsidRPr="00B06055">
                <w:rPr>
                  <w:rStyle w:val="Hyperlink"/>
                  <w:rFonts w:ascii="Palatino Linotype" w:hAnsi="Palatino Linotype"/>
                  <w:sz w:val="18"/>
                  <w:szCs w:val="18"/>
                </w:rPr>
                <w:t>(with)</w:t>
              </w:r>
            </w:hyperlink>
            <w:r w:rsidRPr="00B06055">
              <w:rPr>
                <w:rFonts w:ascii="Palatino Linotype" w:hAnsi="Palatino Linotype"/>
                <w:sz w:val="18"/>
                <w:szCs w:val="18"/>
              </w:rPr>
              <w:t xml:space="preserve"> Πνεύματι </w:t>
            </w:r>
            <w:hyperlink r:id="rId1108" w:tooltip="N-DNS 4151: Pneumati -- Wind, breath, spirit."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Spirit)</w:t>
              </w:r>
            </w:hyperlink>
            <w:r w:rsidRPr="00B06055">
              <w:rPr>
                <w:rFonts w:ascii="Palatino Linotype" w:hAnsi="Palatino Linotype"/>
                <w:sz w:val="18"/>
                <w:szCs w:val="18"/>
              </w:rPr>
              <w:t xml:space="preserve"> Ἁγίῳ </w:t>
            </w:r>
            <w:hyperlink r:id="rId1109" w:tooltip="Adj-DNS 40: Hagiō -- Set apart by (or for) God, holy, sacred." w:history="1">
              <w:r w:rsidRPr="00B06055">
                <w:rPr>
                  <w:rStyle w:val="Hyperlink"/>
                  <w:rFonts w:ascii="Palatino Linotype" w:hAnsi="Palatino Linotype"/>
                  <w:sz w:val="18"/>
                  <w:szCs w:val="18"/>
                </w:rPr>
                <w:t>(Holy)</w:t>
              </w:r>
            </w:hyperlink>
            <w:r w:rsidRPr="00B06055">
              <w:rPr>
                <w:rFonts w:ascii="Palatino Linotype" w:hAnsi="Palatino Linotype"/>
                <w:sz w:val="18"/>
                <w:szCs w:val="18"/>
              </w:rPr>
              <w:t xml:space="preserve"> καὶ </w:t>
            </w:r>
            <w:hyperlink r:id="rId111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πυρί </w:t>
            </w:r>
            <w:hyperlink r:id="rId1111" w:tooltip="N-DNS 4442: pyri -- Fire; the heat of the sun, lightning; fig: strife, trials; the eternal fire." w:history="1">
              <w:r w:rsidRPr="00B06055">
                <w:rPr>
                  <w:rStyle w:val="Hyperlink"/>
                  <w:rFonts w:ascii="Palatino Linotype" w:hAnsi="Palatino Linotype"/>
                  <w:sz w:val="18"/>
                  <w:szCs w:val="18"/>
                </w:rPr>
                <w:t>(with fire)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11 I indeed baptize you with water </w:t>
            </w:r>
            <w:r w:rsidR="000A4E93" w:rsidRPr="00B06055">
              <w:rPr>
                <w:rFonts w:ascii="Arial" w:eastAsia="Times New Roman" w:hAnsi="Arial" w:cs="Arial"/>
                <w:b/>
                <w:sz w:val="18"/>
                <w:szCs w:val="18"/>
                <w:u w:val="single"/>
              </w:rPr>
              <w:t>unto</w:t>
            </w:r>
            <w:r w:rsidR="000A4E93" w:rsidRPr="00B06055">
              <w:rPr>
                <w:rFonts w:ascii="Arial" w:eastAsia="Times New Roman" w:hAnsi="Arial" w:cs="Arial"/>
                <w:sz w:val="18"/>
                <w:szCs w:val="18"/>
              </w:rPr>
              <w:t xml:space="preserve"> repentance: </w:t>
            </w:r>
            <w:r w:rsidR="000A4E93" w:rsidRPr="00B06055">
              <w:rPr>
                <w:rFonts w:ascii="Arial" w:eastAsia="Times New Roman" w:hAnsi="Arial" w:cs="Arial"/>
                <w:b/>
                <w:sz w:val="18"/>
                <w:szCs w:val="18"/>
                <w:u w:val="single"/>
              </w:rPr>
              <w:t>but</w:t>
            </w:r>
            <w:r w:rsidR="000A4E93" w:rsidRPr="00B06055">
              <w:rPr>
                <w:rFonts w:ascii="Arial" w:eastAsia="Times New Roman" w:hAnsi="Arial" w:cs="Arial"/>
                <w:sz w:val="18"/>
                <w:szCs w:val="18"/>
              </w:rPr>
              <w:t xml:space="preserve"> he </w:t>
            </w:r>
            <w:r w:rsidR="000A4E93" w:rsidRPr="00B06055">
              <w:rPr>
                <w:rFonts w:ascii="Arial" w:eastAsia="Times New Roman" w:hAnsi="Arial" w:cs="Arial"/>
                <w:b/>
                <w:sz w:val="18"/>
                <w:szCs w:val="18"/>
                <w:u w:val="single"/>
              </w:rPr>
              <w:t>that</w:t>
            </w:r>
            <w:r w:rsidR="000A4E93" w:rsidRPr="00B06055">
              <w:rPr>
                <w:rFonts w:ascii="Arial" w:eastAsia="Times New Roman" w:hAnsi="Arial" w:cs="Arial"/>
                <w:sz w:val="18"/>
                <w:szCs w:val="18"/>
              </w:rPr>
              <w:t xml:space="preserve"> cometh </w:t>
            </w:r>
            <w:r w:rsidR="000A4E93" w:rsidRPr="00B06055">
              <w:rPr>
                <w:rFonts w:ascii="Arial" w:eastAsia="Times New Roman" w:hAnsi="Arial" w:cs="Arial"/>
                <w:b/>
                <w:sz w:val="18"/>
                <w:szCs w:val="18"/>
                <w:u w:val="single"/>
              </w:rPr>
              <w:t>after me</w:t>
            </w:r>
            <w:r w:rsidR="000A4E93" w:rsidRPr="00B06055">
              <w:rPr>
                <w:rFonts w:ascii="Arial" w:eastAsia="Times New Roman" w:hAnsi="Arial" w:cs="Arial"/>
                <w:sz w:val="18"/>
                <w:szCs w:val="18"/>
              </w:rPr>
              <w:t xml:space="preserve"> is mightier than I, whose shoes I am not worthy to bear: he </w:t>
            </w:r>
            <w:r w:rsidR="000A4E93" w:rsidRPr="00B06055">
              <w:rPr>
                <w:rFonts w:ascii="Arial" w:eastAsia="Times New Roman" w:hAnsi="Arial" w:cs="Arial"/>
                <w:b/>
                <w:sz w:val="18"/>
                <w:szCs w:val="18"/>
                <w:u w:val="single"/>
              </w:rPr>
              <w:t>shall</w:t>
            </w:r>
            <w:r w:rsidR="000A4E93" w:rsidRPr="00B06055">
              <w:rPr>
                <w:rFonts w:ascii="Arial" w:eastAsia="Times New Roman" w:hAnsi="Arial" w:cs="Arial"/>
                <w:sz w:val="18"/>
                <w:szCs w:val="18"/>
              </w:rPr>
              <w:t xml:space="preserve"> baptize you with the Holy Ghost, and with fire: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39 </w:t>
            </w:r>
            <w:r w:rsidR="000A4E93" w:rsidRPr="00B06055">
              <w:rPr>
                <w:rFonts w:ascii="Arial" w:eastAsia="Times New Roman" w:hAnsi="Arial" w:cs="Arial"/>
                <w:b/>
                <w:sz w:val="18"/>
                <w:szCs w:val="18"/>
                <w:u w:val="single"/>
              </w:rPr>
              <w:t xml:space="preserve">And it is </w:t>
            </w:r>
            <w:r w:rsidR="000A4E93" w:rsidRPr="00ED2674">
              <w:rPr>
                <w:rFonts w:ascii="Arial" w:eastAsia="Times New Roman" w:hAnsi="Arial" w:cs="Arial"/>
                <w:sz w:val="18"/>
                <w:szCs w:val="18"/>
              </w:rPr>
              <w:t>he</w:t>
            </w:r>
            <w:r w:rsidR="000A4E93" w:rsidRPr="00B06055">
              <w:rPr>
                <w:rFonts w:ascii="Arial" w:eastAsia="Times New Roman" w:hAnsi="Arial" w:cs="Arial"/>
                <w:b/>
                <w:sz w:val="18"/>
                <w:szCs w:val="18"/>
                <w:u w:val="single"/>
              </w:rPr>
              <w:t xml:space="preserve"> of whom I shall bear record,</w:t>
            </w:r>
            <w:r w:rsidR="000A4E93" w:rsidRPr="00B06055">
              <w:rPr>
                <w:rFonts w:ascii="Arial" w:eastAsia="Times New Roman" w:hAnsi="Arial" w:cs="Arial"/>
                <w:sz w:val="18"/>
                <w:szCs w:val="18"/>
              </w:rPr>
              <w:t xml:space="preserve"> whose fan shall be in his hand, and he will thoroughly purge his floor, and gather his wheat into the garner; but </w:t>
            </w:r>
            <w:r w:rsidR="000A4E93" w:rsidRPr="00B06055">
              <w:rPr>
                <w:rFonts w:ascii="Arial" w:eastAsia="Times New Roman" w:hAnsi="Arial" w:cs="Arial"/>
                <w:b/>
                <w:sz w:val="18"/>
                <w:szCs w:val="18"/>
                <w:u w:val="single"/>
              </w:rPr>
              <w:t>in the fullness of his own time</w:t>
            </w:r>
            <w:r w:rsidR="000A4E93" w:rsidRPr="00B06055">
              <w:rPr>
                <w:rFonts w:ascii="Arial" w:eastAsia="Times New Roman" w:hAnsi="Arial" w:cs="Arial"/>
                <w:sz w:val="18"/>
                <w:szCs w:val="18"/>
              </w:rPr>
              <w:t xml:space="preserve"> will burn up the chaff with unquenchable fire.  </w:t>
            </w:r>
          </w:p>
        </w:tc>
        <w:tc>
          <w:tcPr>
            <w:tcW w:w="5748" w:type="dxa"/>
          </w:tcPr>
          <w:p w:rsidR="000A4E93" w:rsidRPr="00B06055" w:rsidRDefault="006A75B6"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12</w:t>
            </w:r>
            <w:r w:rsidRPr="00B06055">
              <w:rPr>
                <w:rStyle w:val="reftext1"/>
                <w:sz w:val="18"/>
                <w:szCs w:val="18"/>
              </w:rPr>
              <w:t> </w:t>
            </w:r>
            <w:r w:rsidRPr="00B06055">
              <w:rPr>
                <w:rFonts w:ascii="Palatino Linotype" w:hAnsi="Palatino Linotype"/>
                <w:sz w:val="18"/>
                <w:szCs w:val="18"/>
              </w:rPr>
              <w:t>οὗ </w:t>
            </w:r>
            <w:hyperlink r:id="rId1112" w:tooltip="RelPro-GMS 3739: hou -- Who, which, what, that." w:history="1">
              <w:r w:rsidRPr="00B06055">
                <w:rPr>
                  <w:rStyle w:val="Hyperlink"/>
                  <w:rFonts w:ascii="Palatino Linotype" w:hAnsi="Palatino Linotype"/>
                  <w:sz w:val="18"/>
                  <w:szCs w:val="18"/>
                </w:rPr>
                <w:t>(whose)</w:t>
              </w:r>
            </w:hyperlink>
            <w:r w:rsidRPr="00B06055">
              <w:rPr>
                <w:rFonts w:ascii="Palatino Linotype" w:hAnsi="Palatino Linotype"/>
                <w:sz w:val="18"/>
                <w:szCs w:val="18"/>
              </w:rPr>
              <w:t xml:space="preserve"> τὸ </w:t>
            </w:r>
            <w:hyperlink r:id="rId1113" w:tooltip="Art-NNS 3588: t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πτύον </w:t>
            </w:r>
            <w:hyperlink r:id="rId1114" w:tooltip="N-NNS 4425: ptyon -- A simple wooden pitchfork; a winnowing-shovel or fan." w:history="1">
              <w:r w:rsidRPr="00B06055">
                <w:rPr>
                  <w:rStyle w:val="Hyperlink"/>
                  <w:rFonts w:ascii="Palatino Linotype" w:hAnsi="Palatino Linotype"/>
                  <w:sz w:val="18"/>
                  <w:szCs w:val="18"/>
                </w:rPr>
                <w:t>(winnowing fork </w:t>
              </w:r>
              <w:r w:rsidRPr="00B06055">
                <w:rPr>
                  <w:rStyle w:val="Hyperlink"/>
                  <w:rFonts w:ascii="Palatino Linotype" w:hAnsi="Palatino Linotype"/>
                  <w:i/>
                  <w:iCs/>
                  <w:sz w:val="18"/>
                  <w:szCs w:val="18"/>
                </w:rPr>
                <w:t>is</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ἐν </w:t>
            </w:r>
            <w:hyperlink r:id="rId1115"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τῇ </w:t>
            </w:r>
            <w:hyperlink r:id="rId1116" w:tooltip="Art-DFS 3588: t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χειρὶ </w:t>
            </w:r>
            <w:hyperlink r:id="rId1117" w:tooltip="N-DFS 5495: cheiri -- A hand." w:history="1">
              <w:r w:rsidRPr="00B06055">
                <w:rPr>
                  <w:rStyle w:val="Hyperlink"/>
                  <w:rFonts w:ascii="Palatino Linotype" w:hAnsi="Palatino Linotype"/>
                  <w:sz w:val="18"/>
                  <w:szCs w:val="18"/>
                </w:rPr>
                <w:t>(hand)</w:t>
              </w:r>
            </w:hyperlink>
            <w:r w:rsidRPr="00B06055">
              <w:rPr>
                <w:rFonts w:ascii="Palatino Linotype" w:hAnsi="Palatino Linotype"/>
                <w:sz w:val="18"/>
                <w:szCs w:val="18"/>
              </w:rPr>
              <w:t xml:space="preserve"> αὐτοῦ </w:t>
            </w:r>
            <w:hyperlink r:id="rId1118"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καὶ </w:t>
            </w:r>
            <w:hyperlink r:id="rId1119" w:tooltip="Conj 2532: kai -- And, even, also, namely." w:history="1">
              <w:r w:rsidRPr="00B06055">
                <w:rPr>
                  <w:rStyle w:val="Hyperlink"/>
                  <w:rFonts w:ascii="Palatino Linotype" w:hAnsi="Palatino Linotype"/>
                  <w:sz w:val="18"/>
                  <w:szCs w:val="18"/>
                </w:rPr>
                <w:t>(and)</w:t>
              </w:r>
            </w:hyperlink>
            <w:r w:rsidRPr="00B06055">
              <w:rPr>
                <w:sz w:val="18"/>
                <w:szCs w:val="18"/>
              </w:rPr>
              <w:t xml:space="preserve"> </w:t>
            </w:r>
            <w:r w:rsidRPr="00B06055">
              <w:rPr>
                <w:rFonts w:ascii="Palatino Linotype" w:hAnsi="Palatino Linotype"/>
                <w:sz w:val="18"/>
                <w:szCs w:val="18"/>
              </w:rPr>
              <w:t>διακαθαριεῖ </w:t>
            </w:r>
            <w:hyperlink r:id="rId1120" w:tooltip="V-FIA-3S 1245: diakathariei -- To cleanse thoroughly." w:history="1">
              <w:r w:rsidRPr="00B06055">
                <w:rPr>
                  <w:rStyle w:val="Hyperlink"/>
                  <w:rFonts w:ascii="Palatino Linotype" w:hAnsi="Palatino Linotype"/>
                  <w:sz w:val="18"/>
                  <w:szCs w:val="18"/>
                </w:rPr>
                <w:t>(He will clear)</w:t>
              </w:r>
            </w:hyperlink>
            <w:r w:rsidRPr="00B06055">
              <w:rPr>
                <w:rFonts w:ascii="Palatino Linotype" w:hAnsi="Palatino Linotype"/>
                <w:sz w:val="18"/>
                <w:szCs w:val="18"/>
              </w:rPr>
              <w:t xml:space="preserve"> τὴν </w:t>
            </w:r>
            <w:hyperlink r:id="rId1121"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ἅλωνα </w:t>
            </w:r>
            <w:hyperlink r:id="rId1122" w:tooltip="N-AFS 257: halōna -- A threshing-floor." w:history="1">
              <w:r w:rsidRPr="00B06055">
                <w:rPr>
                  <w:rStyle w:val="Hyperlink"/>
                  <w:rFonts w:ascii="Palatino Linotype" w:hAnsi="Palatino Linotype"/>
                  <w:sz w:val="18"/>
                  <w:szCs w:val="18"/>
                </w:rPr>
                <w:t>(threshing floor)</w:t>
              </w:r>
            </w:hyperlink>
            <w:r w:rsidRPr="00B06055">
              <w:rPr>
                <w:rFonts w:ascii="Palatino Linotype" w:hAnsi="Palatino Linotype"/>
                <w:sz w:val="18"/>
                <w:szCs w:val="18"/>
              </w:rPr>
              <w:t xml:space="preserve"> αὐτοῦ </w:t>
            </w:r>
            <w:hyperlink r:id="rId1123"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καὶ </w:t>
            </w:r>
            <w:hyperlink r:id="rId112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συνάξει </w:t>
            </w:r>
            <w:hyperlink r:id="rId1125" w:tooltip="V-FIA-3S 4863: synaxei -- To gather together, collect, assemble, receive with hospitality, entertain." w:history="1">
              <w:r w:rsidRPr="00B06055">
                <w:rPr>
                  <w:rStyle w:val="Hyperlink"/>
                  <w:rFonts w:ascii="Palatino Linotype" w:hAnsi="Palatino Linotype"/>
                  <w:sz w:val="18"/>
                  <w:szCs w:val="18"/>
                </w:rPr>
                <w:t>(will gather)</w:t>
              </w:r>
            </w:hyperlink>
            <w:r w:rsidRPr="00B06055">
              <w:rPr>
                <w:rFonts w:ascii="Palatino Linotype" w:hAnsi="Palatino Linotype"/>
                <w:sz w:val="18"/>
                <w:szCs w:val="18"/>
              </w:rPr>
              <w:t xml:space="preserve"> τὸν </w:t>
            </w:r>
            <w:hyperlink r:id="rId1126"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σῖτον </w:t>
            </w:r>
            <w:hyperlink r:id="rId1127" w:tooltip="N-AMS 4621: siton -- Wheat, grain." w:history="1">
              <w:r w:rsidRPr="00B06055">
                <w:rPr>
                  <w:rStyle w:val="Hyperlink"/>
                  <w:rFonts w:ascii="Palatino Linotype" w:hAnsi="Palatino Linotype"/>
                  <w:sz w:val="18"/>
                  <w:szCs w:val="18"/>
                </w:rPr>
                <w:t>(wheat)</w:t>
              </w:r>
            </w:hyperlink>
            <w:r w:rsidRPr="00B06055">
              <w:rPr>
                <w:rFonts w:ascii="Palatino Linotype" w:hAnsi="Palatino Linotype"/>
                <w:sz w:val="18"/>
                <w:szCs w:val="18"/>
              </w:rPr>
              <w:t xml:space="preserve"> αὐτοῦ </w:t>
            </w:r>
            <w:hyperlink r:id="rId1128"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εἰς </w:t>
            </w:r>
            <w:hyperlink r:id="rId1129"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τὴν </w:t>
            </w:r>
            <w:hyperlink r:id="rId1130"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ἀποθήκην </w:t>
            </w:r>
            <w:hyperlink r:id="rId1131" w:tooltip="N-AFS 596: apothēkēn -- A repository, granary, barn, storehouse." w:history="1">
              <w:r w:rsidRPr="00B06055">
                <w:rPr>
                  <w:rStyle w:val="Hyperlink"/>
                  <w:rFonts w:ascii="Palatino Linotype" w:hAnsi="Palatino Linotype"/>
                  <w:sz w:val="18"/>
                  <w:szCs w:val="18"/>
                </w:rPr>
                <w:t>(barn)</w:t>
              </w:r>
            </w:hyperlink>
            <w:r w:rsidRPr="00B06055">
              <w:rPr>
                <w:rFonts w:ascii="Palatino Linotype" w:hAnsi="Palatino Linotype"/>
                <w:sz w:val="18"/>
                <w:szCs w:val="18"/>
              </w:rPr>
              <w:t>; τὸ </w:t>
            </w:r>
            <w:hyperlink r:id="rId1132"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δὲ </w:t>
            </w:r>
            <w:hyperlink r:id="rId1133" w:tooltip="Conj 1161: de -- A weak adversative particle, generally placed second in its clause; but, on the other hand, and." w:history="1">
              <w:r w:rsidRPr="00B06055">
                <w:rPr>
                  <w:rStyle w:val="Hyperlink"/>
                  <w:rFonts w:ascii="Palatino Linotype" w:hAnsi="Palatino Linotype"/>
                  <w:sz w:val="18"/>
                  <w:szCs w:val="18"/>
                </w:rPr>
                <w:t>(but)</w:t>
              </w:r>
            </w:hyperlink>
            <w:r w:rsidRPr="00B06055">
              <w:rPr>
                <w:rFonts w:ascii="Palatino Linotype" w:hAnsi="Palatino Linotype"/>
                <w:sz w:val="18"/>
                <w:szCs w:val="18"/>
              </w:rPr>
              <w:t xml:space="preserve"> ἄχυρον </w:t>
            </w:r>
            <w:hyperlink r:id="rId1134" w:tooltip="N-ANS 892: achyron -- Chaff." w:history="1">
              <w:r w:rsidRPr="00B06055">
                <w:rPr>
                  <w:rStyle w:val="Hyperlink"/>
                  <w:rFonts w:ascii="Palatino Linotype" w:hAnsi="Palatino Linotype"/>
                  <w:sz w:val="18"/>
                  <w:szCs w:val="18"/>
                </w:rPr>
                <w:t>(chaff)</w:t>
              </w:r>
            </w:hyperlink>
            <w:r w:rsidRPr="00B06055">
              <w:rPr>
                <w:rFonts w:ascii="Palatino Linotype" w:hAnsi="Palatino Linotype"/>
                <w:sz w:val="18"/>
                <w:szCs w:val="18"/>
              </w:rPr>
              <w:t xml:space="preserve"> κατακαύσει </w:t>
            </w:r>
            <w:hyperlink r:id="rId1135" w:tooltip="V-FIA-3S 2618: katakausei -- To burn up, consume entirely." w:history="1">
              <w:r w:rsidRPr="00B06055">
                <w:rPr>
                  <w:rStyle w:val="Hyperlink"/>
                  <w:rFonts w:ascii="Palatino Linotype" w:hAnsi="Palatino Linotype"/>
                  <w:sz w:val="18"/>
                  <w:szCs w:val="18"/>
                </w:rPr>
                <w:t>(He will burn up)</w:t>
              </w:r>
            </w:hyperlink>
            <w:r w:rsidRPr="00B06055">
              <w:rPr>
                <w:rFonts w:ascii="Palatino Linotype" w:hAnsi="Palatino Linotype"/>
                <w:sz w:val="18"/>
                <w:szCs w:val="18"/>
              </w:rPr>
              <w:t xml:space="preserve"> πυρὶ </w:t>
            </w:r>
            <w:hyperlink r:id="rId1136" w:tooltip="N-DNS 4442: pyri -- Fire; the heat of the sun, lightning; fig: strife, trials; the eternal fire." w:history="1">
              <w:r w:rsidRPr="00B06055">
                <w:rPr>
                  <w:rStyle w:val="Hyperlink"/>
                  <w:rFonts w:ascii="Palatino Linotype" w:hAnsi="Palatino Linotype"/>
                  <w:sz w:val="18"/>
                  <w:szCs w:val="18"/>
                </w:rPr>
                <w:t>(with fire)</w:t>
              </w:r>
            </w:hyperlink>
            <w:r w:rsidRPr="00B06055">
              <w:rPr>
                <w:rFonts w:ascii="Palatino Linotype" w:hAnsi="Palatino Linotype"/>
                <w:sz w:val="18"/>
                <w:szCs w:val="18"/>
              </w:rPr>
              <w:t xml:space="preserve"> ἀσβέστῳ </w:t>
            </w:r>
            <w:hyperlink r:id="rId1137" w:tooltip="Adj-DNS 762: asbestō -- Inextinguishable, unquenchable." w:history="1">
              <w:r w:rsidRPr="00B06055">
                <w:rPr>
                  <w:rStyle w:val="Hyperlink"/>
                  <w:rFonts w:ascii="Palatino Linotype" w:hAnsi="Palatino Linotype"/>
                  <w:sz w:val="18"/>
                  <w:szCs w:val="18"/>
                </w:rPr>
                <w:t>(unquenchable)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12 Whose fan is in his hand, and he will th</w:t>
            </w:r>
            <w:r w:rsidR="0030060A" w:rsidRPr="00B06055">
              <w:rPr>
                <w:rFonts w:ascii="Arial" w:eastAsia="Times New Roman" w:hAnsi="Arial" w:cs="Arial"/>
                <w:sz w:val="18"/>
                <w:szCs w:val="18"/>
              </w:rPr>
              <w:t>o</w:t>
            </w:r>
            <w:r w:rsidR="000A4E93" w:rsidRPr="00B06055">
              <w:rPr>
                <w:rFonts w:ascii="Arial" w:eastAsia="Times New Roman" w:hAnsi="Arial" w:cs="Arial"/>
                <w:sz w:val="18"/>
                <w:szCs w:val="18"/>
              </w:rPr>
              <w:t xml:space="preserve">roughly purge his floor, and gather his wheat into the garner; but </w:t>
            </w:r>
            <w:r w:rsidR="000A4E93" w:rsidRPr="00ED2674">
              <w:rPr>
                <w:rFonts w:ascii="Arial" w:eastAsia="Times New Roman" w:hAnsi="Arial" w:cs="Arial"/>
                <w:sz w:val="18"/>
                <w:szCs w:val="18"/>
              </w:rPr>
              <w:t>he</w:t>
            </w:r>
            <w:r w:rsidR="000A4E93" w:rsidRPr="00B06055">
              <w:rPr>
                <w:rFonts w:ascii="Arial" w:eastAsia="Times New Roman" w:hAnsi="Arial" w:cs="Arial"/>
                <w:sz w:val="18"/>
                <w:szCs w:val="18"/>
              </w:rPr>
              <w:t xml:space="preserve"> will burn up the chaff with unquenchable fire.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b/>
                <w:sz w:val="18"/>
                <w:szCs w:val="18"/>
                <w:u w:val="single"/>
              </w:rPr>
            </w:pPr>
            <w:r w:rsidRPr="00DD36D4">
              <w:rPr>
                <w:rFonts w:ascii="Arial" w:eastAsia="Times New Roman" w:hAnsi="Arial" w:cs="Arial"/>
                <w:sz w:val="18"/>
                <w:szCs w:val="18"/>
              </w:rPr>
              <w:t>3:</w:t>
            </w:r>
            <w:r w:rsidR="000A4E93" w:rsidRPr="00DD36D4">
              <w:rPr>
                <w:rFonts w:ascii="Arial" w:eastAsia="Times New Roman" w:hAnsi="Arial" w:cs="Arial"/>
                <w:sz w:val="18"/>
                <w:szCs w:val="18"/>
              </w:rPr>
              <w:t>40</w:t>
            </w:r>
            <w:r w:rsidR="000A4E93" w:rsidRPr="00B06055">
              <w:rPr>
                <w:rFonts w:ascii="Arial" w:eastAsia="Times New Roman" w:hAnsi="Arial" w:cs="Arial"/>
                <w:b/>
                <w:sz w:val="18"/>
                <w:szCs w:val="18"/>
                <w:u w:val="single"/>
              </w:rPr>
              <w:t xml:space="preserve"> Thus came John, preaching and baptizing in the river of Jordan; bearing record that he who was coming after him had power to baptize with the Holy Ghost and fire.  </w:t>
            </w:r>
          </w:p>
        </w:tc>
        <w:tc>
          <w:tcPr>
            <w:tcW w:w="5748" w:type="dxa"/>
          </w:tcPr>
          <w:p w:rsidR="000A4E93" w:rsidRPr="00B06055" w:rsidRDefault="000A4E93"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0A4E93" w:rsidRPr="00B06055" w:rsidRDefault="000A4E93"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41 </w:t>
            </w:r>
            <w:r w:rsidR="000A4E93" w:rsidRPr="00B06055">
              <w:rPr>
                <w:rFonts w:ascii="Arial" w:eastAsia="Times New Roman" w:hAnsi="Arial" w:cs="Arial"/>
                <w:b/>
                <w:sz w:val="18"/>
                <w:szCs w:val="18"/>
                <w:u w:val="single"/>
              </w:rPr>
              <w:t>And</w:t>
            </w:r>
            <w:r w:rsidR="000A4E93" w:rsidRPr="00B06055">
              <w:rPr>
                <w:rFonts w:ascii="Arial" w:eastAsia="Times New Roman" w:hAnsi="Arial" w:cs="Arial"/>
                <w:sz w:val="18"/>
                <w:szCs w:val="18"/>
              </w:rPr>
              <w:t xml:space="preserve"> then cometh Jesus from Galilee to Jordan, unto John, to be baptized of him;  </w:t>
            </w:r>
          </w:p>
        </w:tc>
        <w:tc>
          <w:tcPr>
            <w:tcW w:w="5748" w:type="dxa"/>
          </w:tcPr>
          <w:p w:rsidR="000A4E93" w:rsidRPr="00B06055" w:rsidRDefault="006A75B6"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13</w:t>
            </w:r>
            <w:r w:rsidRPr="00B06055">
              <w:rPr>
                <w:rStyle w:val="reftext1"/>
                <w:sz w:val="18"/>
                <w:szCs w:val="18"/>
              </w:rPr>
              <w:t> </w:t>
            </w:r>
            <w:r w:rsidRPr="00B06055">
              <w:rPr>
                <w:rFonts w:ascii="Palatino Linotype" w:hAnsi="Palatino Linotype"/>
                <w:sz w:val="18"/>
                <w:szCs w:val="18"/>
              </w:rPr>
              <w:t>Τότε </w:t>
            </w:r>
            <w:hyperlink r:id="rId1138"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παραγίνεται </w:t>
            </w:r>
            <w:hyperlink r:id="rId1139" w:tooltip="V-PIM/P-3S 3854: paraginetai -- (a) to come on the scene, appear, come, (b) with words expressing destination: to present oneself at, arrive at, reach." w:history="1">
              <w:r w:rsidRPr="00B06055">
                <w:rPr>
                  <w:rStyle w:val="Hyperlink"/>
                  <w:rFonts w:ascii="Palatino Linotype" w:hAnsi="Palatino Linotype"/>
                  <w:sz w:val="18"/>
                  <w:szCs w:val="18"/>
                </w:rPr>
                <w:t>(comes)</w:t>
              </w:r>
            </w:hyperlink>
            <w:r w:rsidRPr="00B06055">
              <w:rPr>
                <w:rFonts w:ascii="Palatino Linotype" w:hAnsi="Palatino Linotype"/>
                <w:sz w:val="18"/>
                <w:szCs w:val="18"/>
              </w:rPr>
              <w:t xml:space="preserve"> ὁ </w:t>
            </w:r>
            <w:hyperlink r:id="rId1140"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141"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ἀπὸ </w:t>
            </w:r>
            <w:hyperlink r:id="rId1142"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τῆς </w:t>
            </w:r>
            <w:hyperlink r:id="rId1143" w:tooltip="Art-GFS 3588: tēs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Γαλιλαίας </w:t>
            </w:r>
            <w:hyperlink r:id="rId1144" w:tooltip="N-GFS 1056: Galilaias -- Galilee, a district towards the southern end of the Roman province Syria; the northern division of Palestine." w:history="1">
              <w:r w:rsidRPr="00B06055">
                <w:rPr>
                  <w:rStyle w:val="Hyperlink"/>
                  <w:rFonts w:ascii="Palatino Linotype" w:hAnsi="Palatino Linotype"/>
                  <w:sz w:val="18"/>
                  <w:szCs w:val="18"/>
                </w:rPr>
                <w:t>(Galilee)</w:t>
              </w:r>
            </w:hyperlink>
            <w:r w:rsidRPr="00B06055">
              <w:rPr>
                <w:rFonts w:ascii="Palatino Linotype" w:hAnsi="Palatino Linotype"/>
                <w:sz w:val="18"/>
                <w:szCs w:val="18"/>
              </w:rPr>
              <w:t xml:space="preserve"> ἐπὶ </w:t>
            </w:r>
            <w:hyperlink r:id="rId1145" w:tooltip="Prep 1909: epi -- On, to, against, on the basis of, at."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τὸν </w:t>
            </w:r>
            <w:hyperlink r:id="rId1146"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Ἰορδάνην </w:t>
            </w:r>
            <w:hyperlink r:id="rId1147" w:tooltip="N-AMS 2446: Iordanēn -- The Jordan, a great river flowing due south and bounding Galilee, Samaria, and Judea on the east." w:history="1">
              <w:r w:rsidRPr="00B06055">
                <w:rPr>
                  <w:rStyle w:val="Hyperlink"/>
                  <w:rFonts w:ascii="Palatino Linotype" w:hAnsi="Palatino Linotype"/>
                  <w:sz w:val="18"/>
                  <w:szCs w:val="18"/>
                </w:rPr>
                <w:t>(Jordan)</w:t>
              </w:r>
            </w:hyperlink>
            <w:r w:rsidRPr="00B06055">
              <w:rPr>
                <w:rFonts w:ascii="Palatino Linotype" w:hAnsi="Palatino Linotype"/>
                <w:sz w:val="18"/>
                <w:szCs w:val="18"/>
              </w:rPr>
              <w:t>, πρὸς </w:t>
            </w:r>
            <w:hyperlink r:id="rId1148" w:tooltip="Prep 4314: pros -- To, towards, with." w:history="1">
              <w:r w:rsidRPr="00B06055">
                <w:rPr>
                  <w:rStyle w:val="Hyperlink"/>
                  <w:rFonts w:ascii="Palatino Linotype" w:hAnsi="Palatino Linotype"/>
                  <w:sz w:val="18"/>
                  <w:szCs w:val="18"/>
                </w:rPr>
                <w:t>(unto)</w:t>
              </w:r>
            </w:hyperlink>
            <w:r w:rsidRPr="00B06055">
              <w:rPr>
                <w:rFonts w:ascii="Palatino Linotype" w:hAnsi="Palatino Linotype"/>
                <w:sz w:val="18"/>
                <w:szCs w:val="18"/>
              </w:rPr>
              <w:t xml:space="preserve"> τὸν </w:t>
            </w:r>
            <w:hyperlink r:id="rId1149" w:tooltip="Art-AMS 3588: to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Ἰωάννην </w:t>
            </w:r>
            <w:hyperlink r:id="rId1150" w:tooltip="N-AMS 2491: Iōannēn -- John: the Baptist, the apostle, a member of the Sanhedrin, or John Mark." w:history="1">
              <w:r w:rsidRPr="00B06055">
                <w:rPr>
                  <w:rStyle w:val="Hyperlink"/>
                  <w:rFonts w:ascii="Palatino Linotype" w:hAnsi="Palatino Linotype"/>
                  <w:sz w:val="18"/>
                  <w:szCs w:val="18"/>
                </w:rPr>
                <w:t>(John)</w:t>
              </w:r>
            </w:hyperlink>
            <w:r w:rsidRPr="00B06055">
              <w:rPr>
                <w:rFonts w:ascii="Palatino Linotype" w:hAnsi="Palatino Linotype"/>
                <w:sz w:val="18"/>
                <w:szCs w:val="18"/>
              </w:rPr>
              <w:t>, τοῦ </w:t>
            </w:r>
            <w:hyperlink r:id="rId1151" w:tooltip="Art-GN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βαπτισθῆναι </w:t>
            </w:r>
            <w:hyperlink r:id="rId1152" w:tooltip="V-ANP 907: baptisthēnai -- Literal: to dip, submerge, but specifically of ceremonial dipping; to baptize." w:history="1">
              <w:r w:rsidRPr="00B06055">
                <w:rPr>
                  <w:rStyle w:val="Hyperlink"/>
                  <w:rFonts w:ascii="Palatino Linotype" w:hAnsi="Palatino Linotype"/>
                  <w:sz w:val="18"/>
                  <w:szCs w:val="18"/>
                </w:rPr>
                <w:t>(to be baptized)</w:t>
              </w:r>
            </w:hyperlink>
            <w:r w:rsidRPr="00B06055">
              <w:rPr>
                <w:rFonts w:ascii="Palatino Linotype" w:hAnsi="Palatino Linotype"/>
                <w:sz w:val="18"/>
                <w:szCs w:val="18"/>
              </w:rPr>
              <w:t xml:space="preserve"> ὑπ’ </w:t>
            </w:r>
            <w:hyperlink r:id="rId1153" w:tooltip="Prep 5259: hyp’ -- By, under, about." w:history="1">
              <w:r w:rsidRPr="00B06055">
                <w:rPr>
                  <w:rStyle w:val="Hyperlink"/>
                  <w:rFonts w:ascii="Palatino Linotype" w:hAnsi="Palatino Linotype"/>
                  <w:sz w:val="18"/>
                  <w:szCs w:val="18"/>
                </w:rPr>
                <w:t>(by)</w:t>
              </w:r>
            </w:hyperlink>
            <w:r w:rsidRPr="00B06055">
              <w:rPr>
                <w:rFonts w:ascii="Palatino Linotype" w:hAnsi="Palatino Linotype"/>
                <w:sz w:val="18"/>
                <w:szCs w:val="18"/>
              </w:rPr>
              <w:t xml:space="preserve"> αὐτοῦ </w:t>
            </w:r>
            <w:hyperlink r:id="rId1154" w:tooltip="PPro-GM3S 846: autou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13 Then cometh Jesus from Galilee to Jordan unto John, to be baptized of him.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42 But John </w:t>
            </w:r>
            <w:r w:rsidR="000A4E93" w:rsidRPr="00B06055">
              <w:rPr>
                <w:rFonts w:ascii="Arial" w:eastAsia="Times New Roman" w:hAnsi="Arial" w:cs="Arial"/>
                <w:b/>
                <w:sz w:val="18"/>
                <w:szCs w:val="18"/>
                <w:u w:val="single"/>
              </w:rPr>
              <w:t>refused</w:t>
            </w:r>
            <w:r w:rsidR="000A4E93" w:rsidRPr="00B06055">
              <w:rPr>
                <w:rFonts w:ascii="Arial" w:eastAsia="Times New Roman" w:hAnsi="Arial" w:cs="Arial"/>
                <w:sz w:val="18"/>
                <w:szCs w:val="18"/>
              </w:rPr>
              <w:t xml:space="preserve"> him, saying, I have need to be baptized of thee, and </w:t>
            </w:r>
            <w:r w:rsidR="000A4E93" w:rsidRPr="00B06055">
              <w:rPr>
                <w:rFonts w:ascii="Arial" w:eastAsia="Times New Roman" w:hAnsi="Arial" w:cs="Arial"/>
                <w:b/>
                <w:sz w:val="18"/>
                <w:szCs w:val="18"/>
                <w:u w:val="single"/>
              </w:rPr>
              <w:t>why</w:t>
            </w:r>
            <w:r w:rsidR="000A4E93" w:rsidRPr="00B06055">
              <w:rPr>
                <w:rFonts w:ascii="Arial" w:eastAsia="Times New Roman" w:hAnsi="Arial" w:cs="Arial"/>
                <w:sz w:val="18"/>
                <w:szCs w:val="18"/>
              </w:rPr>
              <w:t xml:space="preserve"> comest thou to me?  </w:t>
            </w:r>
          </w:p>
        </w:tc>
        <w:tc>
          <w:tcPr>
            <w:tcW w:w="5748" w:type="dxa"/>
          </w:tcPr>
          <w:p w:rsidR="000A4E93" w:rsidRPr="00B06055" w:rsidRDefault="006A75B6" w:rsidP="000B13DA">
            <w:pPr>
              <w:pStyle w:val="reg"/>
              <w:spacing w:before="0" w:beforeAutospacing="0" w:after="0" w:afterAutospacing="0" w:line="240" w:lineRule="auto"/>
              <w:jc w:val="left"/>
              <w:rPr>
                <w:rFonts w:ascii="Palatino Linotype" w:hAnsi="Palatino Linotype"/>
                <w:sz w:val="18"/>
                <w:szCs w:val="18"/>
              </w:rPr>
            </w:pPr>
            <w:r w:rsidRPr="00B06055">
              <w:rPr>
                <w:rStyle w:val="reftext1"/>
                <w:position w:val="6"/>
                <w:sz w:val="18"/>
                <w:szCs w:val="18"/>
              </w:rPr>
              <w:t>14</w:t>
            </w:r>
            <w:r w:rsidRPr="00B06055">
              <w:rPr>
                <w:rStyle w:val="reftext1"/>
                <w:sz w:val="18"/>
                <w:szCs w:val="18"/>
              </w:rPr>
              <w:t> </w:t>
            </w:r>
            <w:r w:rsidRPr="00B06055">
              <w:rPr>
                <w:rFonts w:ascii="Palatino Linotype" w:hAnsi="Palatino Linotype"/>
                <w:sz w:val="18"/>
                <w:szCs w:val="18"/>
              </w:rPr>
              <w:t>ὁ </w:t>
            </w:r>
            <w:hyperlink r:id="rId1155"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00895492" w:rsidRPr="00B06055">
              <w:rPr>
                <w:rStyle w:val="Hyperlink"/>
                <w:rFonts w:ascii="Palatino Linotype" w:hAnsi="Palatino Linotype"/>
                <w:sz w:val="18"/>
                <w:szCs w:val="18"/>
              </w:rPr>
              <w:t xml:space="preserve"> </w:t>
            </w:r>
            <w:r w:rsidRPr="00B06055">
              <w:rPr>
                <w:rFonts w:ascii="Palatino Linotype" w:hAnsi="Palatino Linotype"/>
                <w:sz w:val="18"/>
                <w:szCs w:val="18"/>
              </w:rPr>
              <w:t>δὲ </w:t>
            </w:r>
            <w:hyperlink r:id="rId1156" w:tooltip="Conj 1161: de -- A weak adversative particle, generally placed second in its clause; but, on the other hand, and." w:history="1">
              <w:r w:rsidRPr="00B06055">
                <w:rPr>
                  <w:rStyle w:val="Hyperlink"/>
                  <w:rFonts w:ascii="Palatino Linotype" w:hAnsi="Palatino Linotype"/>
                  <w:sz w:val="18"/>
                  <w:szCs w:val="18"/>
                </w:rPr>
                <w:t>(But)</w:t>
              </w:r>
            </w:hyperlink>
            <w:r w:rsidRPr="00B06055">
              <w:rPr>
                <w:rFonts w:ascii="Palatino Linotype" w:hAnsi="Palatino Linotype"/>
                <w:sz w:val="18"/>
                <w:szCs w:val="18"/>
              </w:rPr>
              <w:t xml:space="preserve"> ‹Ἰωάννης› </w:t>
            </w:r>
            <w:hyperlink r:id="rId1157" w:tooltip="N-NMS 2491: Iōannēs -- John: the Baptist, the apostle, a member of the Sanhedrin, or John Mark." w:history="1">
              <w:r w:rsidRPr="00B06055">
                <w:rPr>
                  <w:rStyle w:val="Hyperlink"/>
                  <w:rFonts w:ascii="Palatino Linotype" w:hAnsi="Palatino Linotype"/>
                  <w:sz w:val="18"/>
                  <w:szCs w:val="18"/>
                </w:rPr>
                <w:t>(John)</w:t>
              </w:r>
            </w:hyperlink>
            <w:r w:rsidRPr="00B06055">
              <w:rPr>
                <w:rFonts w:ascii="Palatino Linotype" w:hAnsi="Palatino Linotype"/>
                <w:sz w:val="18"/>
                <w:szCs w:val="18"/>
              </w:rPr>
              <w:t xml:space="preserve"> διεκώλυεν </w:t>
            </w:r>
            <w:hyperlink r:id="rId1158" w:tooltip="V-IIA-3S 1254: diekōlyen -- To obstinately prevent, hinder." w:history="1">
              <w:r w:rsidRPr="00B06055">
                <w:rPr>
                  <w:rStyle w:val="Hyperlink"/>
                  <w:rFonts w:ascii="Palatino Linotype" w:hAnsi="Palatino Linotype"/>
                  <w:sz w:val="18"/>
                  <w:szCs w:val="18"/>
                </w:rPr>
                <w:t>(was hindering)</w:t>
              </w:r>
            </w:hyperlink>
            <w:r w:rsidRPr="00B06055">
              <w:rPr>
                <w:rFonts w:ascii="Palatino Linotype" w:hAnsi="Palatino Linotype"/>
                <w:sz w:val="18"/>
                <w:szCs w:val="18"/>
              </w:rPr>
              <w:t xml:space="preserve"> αὐτὸν </w:t>
            </w:r>
            <w:hyperlink r:id="rId1159"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λέγων </w:t>
            </w:r>
            <w:hyperlink r:id="rId1160"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“Ἐγὼ </w:t>
            </w:r>
            <w:hyperlink r:id="rId1161" w:tooltip="PPro-N1S 1473: Egō -- I, the first-person pronoun." w:history="1">
              <w:r w:rsidRPr="00B06055">
                <w:rPr>
                  <w:rStyle w:val="Hyperlink"/>
                  <w:rFonts w:ascii="Palatino Linotype" w:hAnsi="Palatino Linotype"/>
                  <w:sz w:val="18"/>
                  <w:szCs w:val="18"/>
                </w:rPr>
                <w:t>(I)</w:t>
              </w:r>
            </w:hyperlink>
            <w:r w:rsidRPr="00B06055">
              <w:rPr>
                <w:rFonts w:ascii="Palatino Linotype" w:hAnsi="Palatino Linotype"/>
                <w:sz w:val="18"/>
                <w:szCs w:val="18"/>
              </w:rPr>
              <w:t xml:space="preserve"> χρείαν </w:t>
            </w:r>
            <w:hyperlink r:id="rId1162" w:tooltip="N-AFS 5532: chreian -- Need, necessity, business." w:history="1">
              <w:r w:rsidRPr="00B06055">
                <w:rPr>
                  <w:rStyle w:val="Hyperlink"/>
                  <w:rFonts w:ascii="Palatino Linotype" w:hAnsi="Palatino Linotype"/>
                  <w:sz w:val="18"/>
                  <w:szCs w:val="18"/>
                </w:rPr>
                <w:t>(need)</w:t>
              </w:r>
            </w:hyperlink>
            <w:r w:rsidRPr="00B06055">
              <w:rPr>
                <w:rFonts w:ascii="Palatino Linotype" w:hAnsi="Palatino Linotype"/>
                <w:sz w:val="18"/>
                <w:szCs w:val="18"/>
              </w:rPr>
              <w:t xml:space="preserve"> ἔχω </w:t>
            </w:r>
            <w:hyperlink r:id="rId1163" w:tooltip="V-PIA-1S 2192: echō -- To have, hold, possess." w:history="1">
              <w:r w:rsidRPr="00B06055">
                <w:rPr>
                  <w:rStyle w:val="Hyperlink"/>
                  <w:rFonts w:ascii="Palatino Linotype" w:hAnsi="Palatino Linotype"/>
                  <w:sz w:val="18"/>
                  <w:szCs w:val="18"/>
                </w:rPr>
                <w:t>(have)</w:t>
              </w:r>
            </w:hyperlink>
            <w:r w:rsidRPr="00B06055">
              <w:rPr>
                <w:rFonts w:ascii="Palatino Linotype" w:hAnsi="Palatino Linotype"/>
                <w:sz w:val="18"/>
                <w:szCs w:val="18"/>
              </w:rPr>
              <w:t xml:space="preserve"> ὑπὸ </w:t>
            </w:r>
            <w:hyperlink r:id="rId1164" w:tooltip="Prep 5259: hypo -- By, under, about." w:history="1">
              <w:r w:rsidRPr="00B06055">
                <w:rPr>
                  <w:rStyle w:val="Hyperlink"/>
                  <w:rFonts w:ascii="Palatino Linotype" w:hAnsi="Palatino Linotype"/>
                  <w:sz w:val="18"/>
                  <w:szCs w:val="18"/>
                </w:rPr>
                <w:t>(by)</w:t>
              </w:r>
            </w:hyperlink>
            <w:r w:rsidRPr="00B06055">
              <w:rPr>
                <w:rFonts w:ascii="Palatino Linotype" w:hAnsi="Palatino Linotype"/>
                <w:sz w:val="18"/>
                <w:szCs w:val="18"/>
              </w:rPr>
              <w:t xml:space="preserve"> σοῦ </w:t>
            </w:r>
            <w:hyperlink r:id="rId1165" w:tooltip="PPro-G2S 4771: sou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 xml:space="preserve"> βαπτισθῆναι </w:t>
            </w:r>
            <w:hyperlink r:id="rId1166" w:tooltip="V-ANP 907: baptisthēnai -- Literal: to dip, submerge, but specifically of ceremonial dipping; to baptize." w:history="1">
              <w:r w:rsidRPr="00B06055">
                <w:rPr>
                  <w:rStyle w:val="Hyperlink"/>
                  <w:rFonts w:ascii="Palatino Linotype" w:hAnsi="Palatino Linotype"/>
                  <w:sz w:val="18"/>
                  <w:szCs w:val="18"/>
                </w:rPr>
                <w:t>(to be baptized)</w:t>
              </w:r>
            </w:hyperlink>
            <w:r w:rsidRPr="00B06055">
              <w:rPr>
                <w:rFonts w:ascii="Palatino Linotype" w:hAnsi="Palatino Linotype"/>
                <w:sz w:val="18"/>
                <w:szCs w:val="18"/>
              </w:rPr>
              <w:t>, καὶ </w:t>
            </w:r>
            <w:hyperlink r:id="rId116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σὺ </w:t>
            </w:r>
            <w:hyperlink r:id="rId1168" w:tooltip="PPro-N2S 4771: sy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 xml:space="preserve"> ἔρχῃ </w:t>
            </w:r>
            <w:hyperlink r:id="rId1169" w:tooltip="V-PIM/P-2S 2064: erchē -- To come, go." w:history="1">
              <w:r w:rsidRPr="00B06055">
                <w:rPr>
                  <w:rStyle w:val="Hyperlink"/>
                  <w:rFonts w:ascii="Palatino Linotype" w:hAnsi="Palatino Linotype"/>
                  <w:sz w:val="18"/>
                  <w:szCs w:val="18"/>
                </w:rPr>
                <w:t>(come)</w:t>
              </w:r>
            </w:hyperlink>
            <w:r w:rsidRPr="00B06055">
              <w:rPr>
                <w:rFonts w:ascii="Palatino Linotype" w:hAnsi="Palatino Linotype"/>
                <w:sz w:val="18"/>
                <w:szCs w:val="18"/>
              </w:rPr>
              <w:t xml:space="preserve"> πρός </w:t>
            </w:r>
            <w:hyperlink r:id="rId1170" w:tooltip="Prep 4314: pros -- To, towards, with."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με </w:t>
            </w:r>
            <w:hyperlink r:id="rId1171" w:tooltip="PPro-A1S 1473: me -- I, the first-person pronoun." w:history="1">
              <w:r w:rsidRPr="00B06055">
                <w:rPr>
                  <w:rStyle w:val="Hyperlink"/>
                  <w:rFonts w:ascii="Palatino Linotype" w:hAnsi="Palatino Linotype"/>
                  <w:sz w:val="18"/>
                  <w:szCs w:val="18"/>
                </w:rPr>
                <w:t>(me)</w:t>
              </w:r>
            </w:hyperlink>
            <w:r w:rsidRPr="00B06055">
              <w:rPr>
                <w:rFonts w:ascii="Palatino Linotype" w:hAnsi="Palatino Linotype"/>
                <w:sz w:val="18"/>
                <w:szCs w:val="18"/>
              </w:rPr>
              <w:t xml:space="preserve">?” </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14 But John </w:t>
            </w:r>
            <w:r w:rsidR="000A4E93" w:rsidRPr="00B06055">
              <w:rPr>
                <w:rFonts w:ascii="Arial" w:eastAsia="Times New Roman" w:hAnsi="Arial" w:cs="Arial"/>
                <w:b/>
                <w:sz w:val="18"/>
                <w:szCs w:val="18"/>
                <w:u w:val="single"/>
              </w:rPr>
              <w:t>forbad</w:t>
            </w:r>
            <w:r w:rsidR="000A4E93" w:rsidRPr="00B06055">
              <w:rPr>
                <w:rFonts w:ascii="Arial" w:eastAsia="Times New Roman" w:hAnsi="Arial" w:cs="Arial"/>
                <w:sz w:val="18"/>
                <w:szCs w:val="18"/>
              </w:rPr>
              <w:t xml:space="preserve"> him, saying, I have need to be baptized of thee, and comest thou to me?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43 And Jesus, answering, said unto him, Suffer </w:t>
            </w:r>
            <w:r w:rsidR="000A4E93" w:rsidRPr="00B06055">
              <w:rPr>
                <w:rFonts w:ascii="Arial" w:eastAsia="Times New Roman" w:hAnsi="Arial" w:cs="Arial"/>
                <w:b/>
                <w:sz w:val="18"/>
                <w:szCs w:val="18"/>
                <w:u w:val="single"/>
              </w:rPr>
              <w:t>me</w:t>
            </w:r>
            <w:r w:rsidR="000A4E93" w:rsidRPr="00B06055">
              <w:rPr>
                <w:rFonts w:ascii="Arial" w:eastAsia="Times New Roman" w:hAnsi="Arial" w:cs="Arial"/>
                <w:sz w:val="18"/>
                <w:szCs w:val="18"/>
              </w:rPr>
              <w:t xml:space="preserve"> to be </w:t>
            </w:r>
            <w:r w:rsidR="000A4E93" w:rsidRPr="00B06055">
              <w:rPr>
                <w:rFonts w:ascii="Arial" w:eastAsia="Times New Roman" w:hAnsi="Arial" w:cs="Arial"/>
                <w:b/>
                <w:sz w:val="18"/>
                <w:szCs w:val="18"/>
                <w:u w:val="single"/>
              </w:rPr>
              <w:t>baptized of thee</w:t>
            </w:r>
            <w:r w:rsidR="000A4E93" w:rsidRPr="00B06055">
              <w:rPr>
                <w:rFonts w:ascii="Arial" w:eastAsia="Times New Roman" w:hAnsi="Arial" w:cs="Arial"/>
                <w:sz w:val="18"/>
                <w:szCs w:val="18"/>
              </w:rPr>
              <w:t xml:space="preserve">, for thus it becometh us to </w:t>
            </w:r>
            <w:r w:rsidR="000A4E93" w:rsidRPr="00B06055">
              <w:rPr>
                <w:rFonts w:ascii="Arial" w:eastAsia="Times New Roman" w:hAnsi="Arial" w:cs="Arial"/>
                <w:sz w:val="18"/>
                <w:szCs w:val="18"/>
              </w:rPr>
              <w:lastRenderedPageBreak/>
              <w:t xml:space="preserve">fulfill all righteousness. Then he suffered him.  </w:t>
            </w:r>
          </w:p>
        </w:tc>
        <w:tc>
          <w:tcPr>
            <w:tcW w:w="5748" w:type="dxa"/>
          </w:tcPr>
          <w:p w:rsidR="000A4E93" w:rsidRPr="00B06055" w:rsidRDefault="006A75B6"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15</w:t>
            </w:r>
            <w:r w:rsidRPr="00B06055">
              <w:rPr>
                <w:rStyle w:val="reftext1"/>
                <w:sz w:val="18"/>
                <w:szCs w:val="18"/>
              </w:rPr>
              <w:t> </w:t>
            </w:r>
            <w:r w:rsidRPr="00B06055">
              <w:rPr>
                <w:rFonts w:ascii="Palatino Linotype" w:hAnsi="Palatino Linotype"/>
                <w:sz w:val="18"/>
                <w:szCs w:val="18"/>
              </w:rPr>
              <w:t>Ἀποκριθεὶς </w:t>
            </w:r>
            <w:hyperlink r:id="rId1172"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δὲ </w:t>
            </w:r>
            <w:hyperlink r:id="rId1173" w:tooltip="Conj 1161: de -- A weak adversative particle, generally placed second in its clause; but, on the other hand, and." w:history="1">
              <w:r w:rsidRPr="00B06055">
                <w:rPr>
                  <w:rStyle w:val="Hyperlink"/>
                  <w:rFonts w:ascii="Palatino Linotype" w:hAnsi="Palatino Linotype"/>
                  <w:sz w:val="18"/>
                  <w:szCs w:val="18"/>
                </w:rPr>
                <w:t>(however)</w:t>
              </w:r>
            </w:hyperlink>
            <w:r w:rsidRPr="00B06055">
              <w:rPr>
                <w:rFonts w:ascii="Palatino Linotype" w:hAnsi="Palatino Linotype"/>
                <w:sz w:val="18"/>
                <w:szCs w:val="18"/>
              </w:rPr>
              <w:t>, ὁ </w:t>
            </w:r>
            <w:hyperlink r:id="rId1174"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175"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εἶπεν </w:t>
            </w:r>
            <w:hyperlink r:id="rId1176"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‹πρὸς </w:t>
            </w:r>
            <w:hyperlink r:id="rId1177" w:tooltip="Prep 4314: pros -- To, towards, with." w:history="1">
              <w:r w:rsidRPr="00B06055">
                <w:rPr>
                  <w:rStyle w:val="Hyperlink"/>
                  <w:rFonts w:ascii="Palatino Linotype" w:hAnsi="Palatino Linotype"/>
                  <w:sz w:val="18"/>
                  <w:szCs w:val="18"/>
                </w:rPr>
                <w:t>(unto)</w:t>
              </w:r>
            </w:hyperlink>
            <w:r w:rsidRPr="00B06055">
              <w:rPr>
                <w:rFonts w:ascii="Palatino Linotype" w:hAnsi="Palatino Linotype"/>
                <w:sz w:val="18"/>
                <w:szCs w:val="18"/>
              </w:rPr>
              <w:t xml:space="preserve"> αὐτόν› </w:t>
            </w:r>
            <w:hyperlink r:id="rId1178"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“Ἄφες </w:t>
            </w:r>
            <w:hyperlink r:id="rId1179" w:tooltip="V-AMA-2S 863: Aphes -- (a) to send away, (b) to let go, release, permit to depart, (c) to remit, forgive, (d) to permit, suffer." w:history="1">
              <w:r w:rsidRPr="00B06055">
                <w:rPr>
                  <w:rStyle w:val="Hyperlink"/>
                  <w:rFonts w:ascii="Palatino Linotype" w:hAnsi="Palatino Linotype"/>
                  <w:sz w:val="18"/>
                  <w:szCs w:val="18"/>
                </w:rPr>
                <w:t>(Permit </w:t>
              </w:r>
              <w:r w:rsidRPr="00B06055">
                <w:rPr>
                  <w:rStyle w:val="Hyperlink"/>
                  <w:rFonts w:ascii="Palatino Linotype" w:hAnsi="Palatino Linotype"/>
                  <w:i/>
                  <w:iCs/>
                  <w:sz w:val="18"/>
                  <w:szCs w:val="18"/>
                </w:rPr>
                <w:t>it</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ἄρτι </w:t>
            </w:r>
            <w:hyperlink r:id="rId1180" w:tooltip="Adv 737: arti -- Now, just now, at this moment." w:history="1">
              <w:r w:rsidRPr="00B06055">
                <w:rPr>
                  <w:rStyle w:val="Hyperlink"/>
                  <w:rFonts w:ascii="Palatino Linotype" w:hAnsi="Palatino Linotype"/>
                  <w:sz w:val="18"/>
                  <w:szCs w:val="18"/>
                </w:rPr>
                <w:t>(presently)</w:t>
              </w:r>
            </w:hyperlink>
            <w:r w:rsidRPr="00B06055">
              <w:rPr>
                <w:rStyle w:val="red1"/>
                <w:rFonts w:ascii="Palatino Linotype" w:hAnsi="Palatino Linotype"/>
                <w:color w:val="auto"/>
                <w:sz w:val="18"/>
                <w:szCs w:val="18"/>
              </w:rPr>
              <w:t>; οὕτως </w:t>
            </w:r>
            <w:hyperlink r:id="rId1181" w:tooltip="Adv 3779: houtōs -- Thus, so, in this manner." w:history="1">
              <w:r w:rsidRPr="00B06055">
                <w:rPr>
                  <w:rStyle w:val="Hyperlink"/>
                  <w:rFonts w:ascii="Palatino Linotype" w:hAnsi="Palatino Linotype"/>
                  <w:sz w:val="18"/>
                  <w:szCs w:val="18"/>
                </w:rPr>
                <w:t>(thus)</w:t>
              </w:r>
            </w:hyperlink>
            <w:r w:rsidRPr="00B06055">
              <w:rPr>
                <w:rStyle w:val="red1"/>
                <w:rFonts w:ascii="Palatino Linotype" w:hAnsi="Palatino Linotype"/>
                <w:color w:val="auto"/>
                <w:sz w:val="18"/>
                <w:szCs w:val="18"/>
              </w:rPr>
              <w:t xml:space="preserve"> γὰρ </w:t>
            </w:r>
            <w:hyperlink r:id="rId1182" w:tooltip="Conj 1063: gar -- For."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πρέπον </w:t>
            </w:r>
            <w:hyperlink r:id="rId1183" w:tooltip="V-PPA-NNS 4241: prepon -- It becomes, is fitting to, is right." w:history="1">
              <w:r w:rsidRPr="00B06055">
                <w:rPr>
                  <w:rStyle w:val="Hyperlink"/>
                  <w:rFonts w:ascii="Palatino Linotype" w:hAnsi="Palatino Linotype"/>
                  <w:sz w:val="18"/>
                  <w:szCs w:val="18"/>
                </w:rPr>
                <w:t>(fitting)</w:t>
              </w:r>
            </w:hyperlink>
            <w:r w:rsidRPr="00B06055">
              <w:rPr>
                <w:rStyle w:val="red1"/>
                <w:rFonts w:ascii="Palatino Linotype" w:hAnsi="Palatino Linotype"/>
                <w:color w:val="auto"/>
                <w:sz w:val="18"/>
                <w:szCs w:val="18"/>
              </w:rPr>
              <w:t xml:space="preserve"> ἐστὶν </w:t>
            </w:r>
            <w:hyperlink r:id="rId1184" w:tooltip="V-PIA-3S 1510: estin -- To be, exist." w:history="1">
              <w:r w:rsidRPr="00B06055">
                <w:rPr>
                  <w:rStyle w:val="Hyperlink"/>
                  <w:rFonts w:ascii="Palatino Linotype" w:hAnsi="Palatino Linotype"/>
                  <w:sz w:val="18"/>
                  <w:szCs w:val="18"/>
                </w:rPr>
                <w:t>(it is)</w:t>
              </w:r>
            </w:hyperlink>
            <w:r w:rsidRPr="00B06055">
              <w:rPr>
                <w:rStyle w:val="red1"/>
                <w:rFonts w:ascii="Palatino Linotype" w:hAnsi="Palatino Linotype"/>
                <w:color w:val="auto"/>
                <w:sz w:val="18"/>
                <w:szCs w:val="18"/>
              </w:rPr>
              <w:t xml:space="preserve"> ἡμῖν </w:t>
            </w:r>
            <w:hyperlink r:id="rId1185" w:tooltip="PPro-D1P 1473: hēmin -- I, the first-person pronoun." w:history="1">
              <w:r w:rsidRPr="00B06055">
                <w:rPr>
                  <w:rStyle w:val="Hyperlink"/>
                  <w:rFonts w:ascii="Palatino Linotype" w:hAnsi="Palatino Linotype"/>
                  <w:sz w:val="18"/>
                  <w:szCs w:val="18"/>
                </w:rPr>
                <w:t>(to us)</w:t>
              </w:r>
            </w:hyperlink>
            <w:r w:rsidRPr="00B06055">
              <w:rPr>
                <w:rStyle w:val="red1"/>
                <w:rFonts w:ascii="Palatino Linotype" w:hAnsi="Palatino Linotype"/>
                <w:color w:val="auto"/>
                <w:sz w:val="18"/>
                <w:szCs w:val="18"/>
              </w:rPr>
              <w:t xml:space="preserve"> πληρῶσαι </w:t>
            </w:r>
            <w:hyperlink r:id="rId1186" w:tooltip="V-ANA 4137: plērōsai -- To fill, fulfill, complete." w:history="1">
              <w:r w:rsidRPr="00B06055">
                <w:rPr>
                  <w:rStyle w:val="Hyperlink"/>
                  <w:rFonts w:ascii="Palatino Linotype" w:hAnsi="Palatino Linotype"/>
                  <w:sz w:val="18"/>
                  <w:szCs w:val="18"/>
                </w:rPr>
                <w:t>(to fulfill)</w:t>
              </w:r>
            </w:hyperlink>
            <w:r w:rsidRPr="00B06055">
              <w:rPr>
                <w:rStyle w:val="red1"/>
                <w:rFonts w:ascii="Palatino Linotype" w:hAnsi="Palatino Linotype"/>
                <w:color w:val="auto"/>
                <w:sz w:val="18"/>
                <w:szCs w:val="18"/>
              </w:rPr>
              <w:t xml:space="preserve"> πᾶσαν </w:t>
            </w:r>
            <w:hyperlink r:id="rId1187" w:tooltip="Adj-AFS 3956: pasan -- All, the whole, every kind of." w:history="1">
              <w:r w:rsidRPr="00B06055">
                <w:rPr>
                  <w:rStyle w:val="Hyperlink"/>
                  <w:rFonts w:ascii="Palatino Linotype" w:hAnsi="Palatino Linotype"/>
                  <w:sz w:val="18"/>
                  <w:szCs w:val="18"/>
                </w:rPr>
                <w:t>(all)</w:t>
              </w:r>
            </w:hyperlink>
            <w:r w:rsidRPr="00B06055">
              <w:rPr>
                <w:rStyle w:val="red1"/>
                <w:rFonts w:ascii="Palatino Linotype" w:hAnsi="Palatino Linotype"/>
                <w:color w:val="auto"/>
                <w:sz w:val="18"/>
                <w:szCs w:val="18"/>
              </w:rPr>
              <w:t xml:space="preserve"> </w:t>
            </w:r>
            <w:r w:rsidRPr="00B06055">
              <w:rPr>
                <w:rStyle w:val="red1"/>
                <w:rFonts w:ascii="Palatino Linotype" w:hAnsi="Palatino Linotype"/>
                <w:color w:val="auto"/>
                <w:sz w:val="18"/>
                <w:szCs w:val="18"/>
              </w:rPr>
              <w:lastRenderedPageBreak/>
              <w:t>δικαιοσύνην </w:t>
            </w:r>
            <w:hyperlink r:id="rId1188" w:tooltip="N-AFS 1343: dikaiosynēn -- (usually if not always in a Jewish atmosphere), justice, justness, righteousness, righteousness of which God is the source or author, but practically: a divine righteousness." w:history="1">
              <w:r w:rsidRPr="00B06055">
                <w:rPr>
                  <w:rStyle w:val="Hyperlink"/>
                  <w:rFonts w:ascii="Palatino Linotype" w:hAnsi="Palatino Linotype"/>
                  <w:sz w:val="18"/>
                  <w:szCs w:val="18"/>
                </w:rPr>
                <w:t>(righteousness)</w:t>
              </w:r>
            </w:hyperlink>
            <w:r w:rsidRPr="00B06055">
              <w:rPr>
                <w:rStyle w:val="red1"/>
                <w:rFonts w:ascii="Palatino Linotype" w:hAnsi="Palatino Linotype"/>
                <w:color w:val="auto"/>
                <w:sz w:val="18"/>
                <w:szCs w:val="18"/>
              </w:rPr>
              <w:t>.”</w:t>
            </w:r>
            <w:r w:rsidRPr="00B06055">
              <w:rPr>
                <w:rFonts w:ascii="Palatino Linotype" w:hAnsi="Palatino Linotype"/>
                <w:sz w:val="18"/>
                <w:szCs w:val="18"/>
              </w:rPr>
              <w:t xml:space="preserve"> τότε </w:t>
            </w:r>
            <w:hyperlink r:id="rId1189"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ἀφίησιν </w:t>
            </w:r>
            <w:hyperlink r:id="rId1190" w:tooltip="V-PIA-3S 863: aphiēsin -- (a) to send away, (b) to let go, release, permit to depart, (c) to remit, forgive, (d) to permit, suffer." w:history="1">
              <w:r w:rsidRPr="00B06055">
                <w:rPr>
                  <w:rStyle w:val="Hyperlink"/>
                  <w:rFonts w:ascii="Palatino Linotype" w:hAnsi="Palatino Linotype"/>
                  <w:sz w:val="18"/>
                  <w:szCs w:val="18"/>
                </w:rPr>
                <w:t>(he permits)</w:t>
              </w:r>
            </w:hyperlink>
            <w:r w:rsidRPr="00B06055">
              <w:rPr>
                <w:rFonts w:ascii="Palatino Linotype" w:hAnsi="Palatino Linotype"/>
                <w:sz w:val="18"/>
                <w:szCs w:val="18"/>
              </w:rPr>
              <w:t xml:space="preserve"> αὐτόν </w:t>
            </w:r>
            <w:hyperlink r:id="rId1191"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3:</w:t>
            </w:r>
            <w:r w:rsidR="000A4E93" w:rsidRPr="00B06055">
              <w:rPr>
                <w:rFonts w:ascii="Arial" w:eastAsia="Times New Roman" w:hAnsi="Arial" w:cs="Arial"/>
                <w:sz w:val="18"/>
                <w:szCs w:val="18"/>
              </w:rPr>
              <w:t xml:space="preserve">15 And Jesus answering said unto him, Suffer </w:t>
            </w:r>
            <w:r w:rsidR="000A4E93" w:rsidRPr="00B06055">
              <w:rPr>
                <w:rFonts w:ascii="Arial" w:eastAsia="Times New Roman" w:hAnsi="Arial" w:cs="Arial"/>
                <w:b/>
                <w:sz w:val="18"/>
                <w:szCs w:val="18"/>
                <w:u w:val="single"/>
              </w:rPr>
              <w:t>it</w:t>
            </w:r>
            <w:r w:rsidR="000A4E93" w:rsidRPr="00B06055">
              <w:rPr>
                <w:rFonts w:ascii="Arial" w:eastAsia="Times New Roman" w:hAnsi="Arial" w:cs="Arial"/>
                <w:sz w:val="18"/>
                <w:szCs w:val="18"/>
              </w:rPr>
              <w:t xml:space="preserve"> to be </w:t>
            </w:r>
            <w:r w:rsidR="000A4E93" w:rsidRPr="00B06055">
              <w:rPr>
                <w:rFonts w:ascii="Arial" w:eastAsia="Times New Roman" w:hAnsi="Arial" w:cs="Arial"/>
                <w:b/>
                <w:sz w:val="18"/>
                <w:szCs w:val="18"/>
                <w:u w:val="single"/>
              </w:rPr>
              <w:t>so now</w:t>
            </w:r>
            <w:r w:rsidR="000A4E93" w:rsidRPr="00B06055">
              <w:rPr>
                <w:rFonts w:ascii="Arial" w:eastAsia="Times New Roman" w:hAnsi="Arial" w:cs="Arial"/>
                <w:sz w:val="18"/>
                <w:szCs w:val="18"/>
              </w:rPr>
              <w:t>: for thus it becometh us to fulfi</w:t>
            </w:r>
            <w:r w:rsidR="0030060A" w:rsidRPr="00B06055">
              <w:rPr>
                <w:rFonts w:ascii="Arial" w:eastAsia="Times New Roman" w:hAnsi="Arial" w:cs="Arial"/>
                <w:sz w:val="18"/>
                <w:szCs w:val="18"/>
              </w:rPr>
              <w:t>l</w:t>
            </w:r>
            <w:r w:rsidR="000A4E93" w:rsidRPr="00B06055">
              <w:rPr>
                <w:rFonts w:ascii="Arial" w:eastAsia="Times New Roman" w:hAnsi="Arial" w:cs="Arial"/>
                <w:sz w:val="18"/>
                <w:szCs w:val="18"/>
              </w:rPr>
              <w:t xml:space="preserve">l </w:t>
            </w:r>
            <w:r w:rsidR="000A4E93" w:rsidRPr="00B06055">
              <w:rPr>
                <w:rFonts w:ascii="Arial" w:eastAsia="Times New Roman" w:hAnsi="Arial" w:cs="Arial"/>
                <w:sz w:val="18"/>
                <w:szCs w:val="18"/>
              </w:rPr>
              <w:lastRenderedPageBreak/>
              <w:t xml:space="preserve">all righteousness. Then he suffered him.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sidRPr="00DD36D4">
              <w:rPr>
                <w:rFonts w:ascii="Arial" w:eastAsia="Times New Roman" w:hAnsi="Arial" w:cs="Arial"/>
                <w:sz w:val="18"/>
                <w:szCs w:val="18"/>
              </w:rPr>
              <w:lastRenderedPageBreak/>
              <w:t>3:</w:t>
            </w:r>
            <w:r w:rsidR="000A4E93" w:rsidRPr="00DD36D4">
              <w:rPr>
                <w:rFonts w:ascii="Arial" w:eastAsia="Times New Roman" w:hAnsi="Arial" w:cs="Arial"/>
                <w:sz w:val="18"/>
                <w:szCs w:val="18"/>
              </w:rPr>
              <w:t>44</w:t>
            </w:r>
            <w:r w:rsidR="000A4E93" w:rsidRPr="00B06055">
              <w:rPr>
                <w:rFonts w:ascii="Arial" w:eastAsia="Times New Roman" w:hAnsi="Arial" w:cs="Arial"/>
                <w:b/>
                <w:sz w:val="18"/>
                <w:szCs w:val="18"/>
                <w:u w:val="single"/>
              </w:rPr>
              <w:t xml:space="preserve"> And John went down into the water and baptized him.</w:t>
            </w:r>
            <w:r w:rsidR="000A4E93" w:rsidRPr="00B06055">
              <w:rPr>
                <w:rFonts w:ascii="Arial" w:eastAsia="Times New Roman" w:hAnsi="Arial" w:cs="Arial"/>
                <w:sz w:val="18"/>
                <w:szCs w:val="18"/>
              </w:rPr>
              <w:t xml:space="preserve"> </w:t>
            </w:r>
          </w:p>
        </w:tc>
        <w:tc>
          <w:tcPr>
            <w:tcW w:w="5748" w:type="dxa"/>
          </w:tcPr>
          <w:p w:rsidR="000A4E93" w:rsidRPr="00B06055" w:rsidRDefault="000A4E93"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0A4E93" w:rsidRPr="00B06055" w:rsidRDefault="000A4E93"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45 And Jesus when he was baptized, went up straightway out of the water; and </w:t>
            </w:r>
            <w:r w:rsidR="000A4E93" w:rsidRPr="00B06055">
              <w:rPr>
                <w:rFonts w:ascii="Arial" w:eastAsia="Times New Roman" w:hAnsi="Arial" w:cs="Arial"/>
                <w:b/>
                <w:sz w:val="18"/>
                <w:szCs w:val="18"/>
                <w:u w:val="single"/>
              </w:rPr>
              <w:t>John saw, and</w:t>
            </w:r>
            <w:r w:rsidR="000A4E93" w:rsidRPr="00B06055">
              <w:rPr>
                <w:rFonts w:ascii="Arial" w:eastAsia="Times New Roman" w:hAnsi="Arial" w:cs="Arial"/>
                <w:sz w:val="18"/>
                <w:szCs w:val="18"/>
              </w:rPr>
              <w:t xml:space="preserve"> lo, the heavens were opened unto him, and he saw the Spirit of God descending like a dove and lighting upon </w:t>
            </w:r>
            <w:r w:rsidR="000A4E93" w:rsidRPr="00B06055">
              <w:rPr>
                <w:rFonts w:ascii="Arial" w:eastAsia="Times New Roman" w:hAnsi="Arial" w:cs="Arial"/>
                <w:b/>
                <w:sz w:val="18"/>
                <w:szCs w:val="18"/>
                <w:u w:val="single"/>
              </w:rPr>
              <w:t>Jesus</w:t>
            </w:r>
            <w:r w:rsidR="000A4E93" w:rsidRPr="00B06055">
              <w:rPr>
                <w:rFonts w:ascii="Arial" w:eastAsia="Times New Roman" w:hAnsi="Arial" w:cs="Arial"/>
                <w:sz w:val="18"/>
                <w:szCs w:val="18"/>
              </w:rPr>
              <w:t xml:space="preserve">.  </w:t>
            </w:r>
          </w:p>
        </w:tc>
        <w:tc>
          <w:tcPr>
            <w:tcW w:w="5748" w:type="dxa"/>
          </w:tcPr>
          <w:p w:rsidR="000A4E93" w:rsidRPr="00B06055" w:rsidRDefault="006A75B6"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16</w:t>
            </w:r>
            <w:r w:rsidRPr="00B06055">
              <w:rPr>
                <w:rStyle w:val="reftext1"/>
                <w:sz w:val="18"/>
                <w:szCs w:val="18"/>
              </w:rPr>
              <w:t> </w:t>
            </w:r>
            <w:r w:rsidRPr="00B06055">
              <w:rPr>
                <w:rFonts w:ascii="Palatino Linotype" w:hAnsi="Palatino Linotype"/>
                <w:sz w:val="18"/>
                <w:szCs w:val="18"/>
              </w:rPr>
              <w:t>Βαπτισθεὶς </w:t>
            </w:r>
            <w:hyperlink r:id="rId1192" w:tooltip="V-APP-NMS 907: Baptistheis -- Literal: to dip, submerge, but specifically of ceremonial dipping; to baptize." w:history="1">
              <w:r w:rsidRPr="00B06055">
                <w:rPr>
                  <w:rStyle w:val="Hyperlink"/>
                  <w:rFonts w:ascii="Palatino Linotype" w:hAnsi="Palatino Linotype"/>
                  <w:sz w:val="18"/>
                  <w:szCs w:val="18"/>
                </w:rPr>
                <w:t>(Having been baptized)</w:t>
              </w:r>
            </w:hyperlink>
            <w:r w:rsidRPr="00B06055">
              <w:rPr>
                <w:rFonts w:ascii="Palatino Linotype" w:hAnsi="Palatino Linotype"/>
                <w:sz w:val="18"/>
                <w:szCs w:val="18"/>
              </w:rPr>
              <w:t xml:space="preserve"> δὲ </w:t>
            </w:r>
            <w:hyperlink r:id="rId1193"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ὁ </w:t>
            </w:r>
            <w:hyperlink r:id="rId1194"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195"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εὐθὺς </w:t>
            </w:r>
            <w:hyperlink r:id="rId1196" w:tooltip="Adv 2112: euthys -- Immediately, soon, at once." w:history="1">
              <w:r w:rsidRPr="00B06055">
                <w:rPr>
                  <w:rStyle w:val="Hyperlink"/>
                  <w:rFonts w:ascii="Palatino Linotype" w:hAnsi="Palatino Linotype"/>
                  <w:sz w:val="18"/>
                  <w:szCs w:val="18"/>
                </w:rPr>
                <w:t>(immediately)</w:t>
              </w:r>
            </w:hyperlink>
            <w:r w:rsidRPr="00B06055">
              <w:rPr>
                <w:rFonts w:ascii="Palatino Linotype" w:hAnsi="Palatino Linotype"/>
                <w:sz w:val="18"/>
                <w:szCs w:val="18"/>
              </w:rPr>
              <w:t xml:space="preserve"> ἀνέβη </w:t>
            </w:r>
            <w:hyperlink r:id="rId1197" w:tooltip="V-AIA-3S 305: anebē -- To go up, mount, ascend; of things: to rise, spring up, come up." w:history="1">
              <w:r w:rsidRPr="00B06055">
                <w:rPr>
                  <w:rStyle w:val="Hyperlink"/>
                  <w:rFonts w:ascii="Palatino Linotype" w:hAnsi="Palatino Linotype"/>
                  <w:sz w:val="18"/>
                  <w:szCs w:val="18"/>
                </w:rPr>
                <w:t>(went up)</w:t>
              </w:r>
            </w:hyperlink>
            <w:r w:rsidRPr="00B06055">
              <w:rPr>
                <w:rFonts w:ascii="Palatino Linotype" w:hAnsi="Palatino Linotype"/>
                <w:sz w:val="18"/>
                <w:szCs w:val="18"/>
              </w:rPr>
              <w:t xml:space="preserve"> ἀπὸ </w:t>
            </w:r>
            <w:hyperlink r:id="rId1198" w:tooltip="Prep 575: apo -- From, away from." w:history="1">
              <w:r w:rsidRPr="00B06055">
                <w:rPr>
                  <w:rStyle w:val="Hyperlink"/>
                  <w:rFonts w:ascii="Palatino Linotype" w:hAnsi="Palatino Linotype"/>
                  <w:sz w:val="18"/>
                  <w:szCs w:val="18"/>
                </w:rPr>
                <w:t>(from)</w:t>
              </w:r>
            </w:hyperlink>
            <w:r w:rsidRPr="00B06055">
              <w:rPr>
                <w:sz w:val="18"/>
                <w:szCs w:val="18"/>
              </w:rPr>
              <w:t xml:space="preserve"> </w:t>
            </w:r>
            <w:r w:rsidRPr="00B06055">
              <w:rPr>
                <w:rFonts w:ascii="Palatino Linotype" w:hAnsi="Palatino Linotype"/>
                <w:sz w:val="18"/>
                <w:szCs w:val="18"/>
              </w:rPr>
              <w:t>τοῦ </w:t>
            </w:r>
            <w:hyperlink r:id="rId1199" w:tooltip="Art-GN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ὕδατος </w:t>
            </w:r>
            <w:hyperlink r:id="rId1200" w:tooltip="N-GNS 5204: hydatos -- Water." w:history="1">
              <w:r w:rsidRPr="00B06055">
                <w:rPr>
                  <w:rStyle w:val="Hyperlink"/>
                  <w:rFonts w:ascii="Palatino Linotype" w:hAnsi="Palatino Linotype"/>
                  <w:sz w:val="18"/>
                  <w:szCs w:val="18"/>
                </w:rPr>
                <w:t>(water)</w:t>
              </w:r>
            </w:hyperlink>
            <w:r w:rsidRPr="00B06055">
              <w:rPr>
                <w:rFonts w:ascii="Palatino Linotype" w:hAnsi="Palatino Linotype"/>
                <w:sz w:val="18"/>
                <w:szCs w:val="18"/>
              </w:rPr>
              <w:t>; καὶ </w:t>
            </w:r>
            <w:hyperlink r:id="rId120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ἰδοὺ </w:t>
            </w:r>
            <w:hyperlink r:id="rId1202"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ἠνεῴχθησαν </w:t>
            </w:r>
            <w:hyperlink r:id="rId1203" w:tooltip="V-AIP-3P 455: ēneōchthēsan -- To open." w:history="1">
              <w:r w:rsidRPr="00B06055">
                <w:rPr>
                  <w:rStyle w:val="Hyperlink"/>
                  <w:rFonts w:ascii="Palatino Linotype" w:hAnsi="Palatino Linotype"/>
                  <w:sz w:val="18"/>
                  <w:szCs w:val="18"/>
                </w:rPr>
                <w:t>(were opened)</w:t>
              </w:r>
            </w:hyperlink>
            <w:r w:rsidRPr="00B06055">
              <w:rPr>
                <w:rFonts w:ascii="Palatino Linotype" w:hAnsi="Palatino Linotype"/>
                <w:sz w:val="18"/>
                <w:szCs w:val="18"/>
              </w:rPr>
              <w:t xml:space="preserve"> οἱ </w:t>
            </w:r>
            <w:hyperlink r:id="rId1204"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οὐρανοί </w:t>
            </w:r>
            <w:hyperlink r:id="rId1205" w:tooltip="N-NMP 3772: ouranoi -- Heaven, (a) the visible heavens: the atmosphere, the sky, the starry heavens, (b) the spiritual heavens." w:history="1">
              <w:r w:rsidRPr="00B06055">
                <w:rPr>
                  <w:rStyle w:val="Hyperlink"/>
                  <w:rFonts w:ascii="Palatino Linotype" w:hAnsi="Palatino Linotype"/>
                  <w:sz w:val="18"/>
                  <w:szCs w:val="18"/>
                </w:rPr>
                <w:t>(heavens)</w:t>
              </w:r>
            </w:hyperlink>
            <w:r w:rsidRPr="00B06055">
              <w:rPr>
                <w:rFonts w:ascii="Palatino Linotype" w:hAnsi="Palatino Linotype"/>
                <w:sz w:val="18"/>
                <w:szCs w:val="18"/>
              </w:rPr>
              <w:t>, καὶ </w:t>
            </w:r>
            <w:hyperlink r:id="rId120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εἶδεν </w:t>
            </w:r>
            <w:hyperlink r:id="rId1207" w:tooltip="V-AIA-3S 3708: eiden -- To see, look upon, experience, perceive, discern, beware." w:history="1">
              <w:r w:rsidRPr="00B06055">
                <w:rPr>
                  <w:rStyle w:val="Hyperlink"/>
                  <w:rFonts w:ascii="Palatino Linotype" w:hAnsi="Palatino Linotype"/>
                  <w:sz w:val="18"/>
                  <w:szCs w:val="18"/>
                </w:rPr>
                <w:t>(he saw)</w:t>
              </w:r>
            </w:hyperlink>
            <w:r w:rsidRPr="00B06055">
              <w:rPr>
                <w:rFonts w:ascii="Palatino Linotype" w:hAnsi="Palatino Linotype"/>
                <w:sz w:val="18"/>
                <w:szCs w:val="18"/>
              </w:rPr>
              <w:t xml:space="preserve"> [τὸ] </w:t>
            </w:r>
            <w:hyperlink r:id="rId1208"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Πνεῦμα </w:t>
            </w:r>
            <w:hyperlink r:id="rId1209" w:tooltip="N-ANS 4151: Pneuma -- Wind, breath, spirit." w:history="1">
              <w:r w:rsidRPr="00B06055">
                <w:rPr>
                  <w:rStyle w:val="Hyperlink"/>
                  <w:rFonts w:ascii="Palatino Linotype" w:hAnsi="Palatino Linotype"/>
                  <w:sz w:val="18"/>
                  <w:szCs w:val="18"/>
                </w:rPr>
                <w:t>(Spirit)</w:t>
              </w:r>
            </w:hyperlink>
            <w:r w:rsidRPr="00B06055">
              <w:rPr>
                <w:rFonts w:ascii="Palatino Linotype" w:hAnsi="Palatino Linotype"/>
                <w:sz w:val="18"/>
                <w:szCs w:val="18"/>
              </w:rPr>
              <w:t xml:space="preserve"> [τοῦ] </w:t>
            </w:r>
            <w:hyperlink r:id="rId1210" w:tooltip="Art-GMS 3588: tou -- The, the definite article." w:history="1">
              <w:r w:rsidRPr="00B06055">
                <w:rPr>
                  <w:rStyle w:val="Hyperlink"/>
                  <w:rFonts w:ascii="Palatino Linotype" w:hAnsi="Palatino Linotype"/>
                  <w:sz w:val="18"/>
                  <w:szCs w:val="18"/>
                </w:rPr>
                <w:t>(of)</w:t>
              </w:r>
            </w:hyperlink>
            <w:r w:rsidRPr="00B06055">
              <w:rPr>
                <w:rFonts w:ascii="Palatino Linotype" w:hAnsi="Palatino Linotype"/>
                <w:sz w:val="18"/>
                <w:szCs w:val="18"/>
              </w:rPr>
              <w:t xml:space="preserve"> Θεοῦ </w:t>
            </w:r>
            <w:hyperlink r:id="rId1211" w:tooltip="N-GMS 2316: Theou -- (a) God, (b) a god, generally." w:history="1">
              <w:r w:rsidRPr="00B06055">
                <w:rPr>
                  <w:rStyle w:val="Hyperlink"/>
                  <w:rFonts w:ascii="Palatino Linotype" w:hAnsi="Palatino Linotype"/>
                  <w:sz w:val="18"/>
                  <w:szCs w:val="18"/>
                </w:rPr>
                <w:t>(God)</w:t>
              </w:r>
            </w:hyperlink>
            <w:r w:rsidRPr="00B06055">
              <w:rPr>
                <w:rFonts w:ascii="Palatino Linotype" w:hAnsi="Palatino Linotype"/>
                <w:sz w:val="18"/>
                <w:szCs w:val="18"/>
              </w:rPr>
              <w:t xml:space="preserve"> καταβαῖνον </w:t>
            </w:r>
            <w:hyperlink r:id="rId1212" w:tooltip="V-PPA-ANS 2597: katabainon -- To go down, come down, either from the sky or from higher land, descend." w:history="1">
              <w:r w:rsidRPr="00B06055">
                <w:rPr>
                  <w:rStyle w:val="Hyperlink"/>
                  <w:rFonts w:ascii="Palatino Linotype" w:hAnsi="Palatino Linotype"/>
                  <w:sz w:val="18"/>
                  <w:szCs w:val="18"/>
                </w:rPr>
                <w:t>(descending)</w:t>
              </w:r>
            </w:hyperlink>
            <w:r w:rsidRPr="00B06055">
              <w:rPr>
                <w:rFonts w:ascii="Palatino Linotype" w:hAnsi="Palatino Linotype"/>
                <w:sz w:val="18"/>
                <w:szCs w:val="18"/>
              </w:rPr>
              <w:t xml:space="preserve"> ὡσεὶ </w:t>
            </w:r>
            <w:hyperlink r:id="rId1213" w:tooltip="Adv 5616: hōsei -- As if, as it were, like; with numbers: about." w:history="1">
              <w:r w:rsidRPr="00B06055">
                <w:rPr>
                  <w:rStyle w:val="Hyperlink"/>
                  <w:rFonts w:ascii="Palatino Linotype" w:hAnsi="Palatino Linotype"/>
                  <w:sz w:val="18"/>
                  <w:szCs w:val="18"/>
                </w:rPr>
                <w:t>(as)</w:t>
              </w:r>
            </w:hyperlink>
            <w:r w:rsidRPr="00B06055">
              <w:rPr>
                <w:rFonts w:ascii="Palatino Linotype" w:hAnsi="Palatino Linotype"/>
                <w:sz w:val="18"/>
                <w:szCs w:val="18"/>
              </w:rPr>
              <w:t xml:space="preserve"> περιστερὰν </w:t>
            </w:r>
            <w:hyperlink r:id="rId1214" w:tooltip="N-AFS 4058: peristeran -- A dove, pigeon." w:history="1">
              <w:r w:rsidRPr="00B06055">
                <w:rPr>
                  <w:rStyle w:val="Hyperlink"/>
                  <w:rFonts w:ascii="Palatino Linotype" w:hAnsi="Palatino Linotype"/>
                  <w:sz w:val="18"/>
                  <w:szCs w:val="18"/>
                </w:rPr>
                <w:t>(a dove)</w:t>
              </w:r>
            </w:hyperlink>
            <w:r w:rsidRPr="00B06055">
              <w:rPr>
                <w:rFonts w:ascii="Palatino Linotype" w:hAnsi="Palatino Linotype"/>
                <w:sz w:val="18"/>
                <w:szCs w:val="18"/>
              </w:rPr>
              <w:t>, [καὶ] </w:t>
            </w:r>
            <w:hyperlink r:id="rId121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ἐρχόμενον </w:t>
            </w:r>
            <w:hyperlink r:id="rId1216" w:tooltip="V-PPM/P-ANS 2064: erchomenon -- To come, go." w:history="1">
              <w:r w:rsidRPr="00B06055">
                <w:rPr>
                  <w:rStyle w:val="Hyperlink"/>
                  <w:rFonts w:ascii="Palatino Linotype" w:hAnsi="Palatino Linotype"/>
                  <w:sz w:val="18"/>
                  <w:szCs w:val="18"/>
                </w:rPr>
                <w:t>(alighting)</w:t>
              </w:r>
            </w:hyperlink>
            <w:r w:rsidRPr="00B06055">
              <w:rPr>
                <w:rFonts w:ascii="Palatino Linotype" w:hAnsi="Palatino Linotype"/>
                <w:sz w:val="18"/>
                <w:szCs w:val="18"/>
              </w:rPr>
              <w:t xml:space="preserve"> ἐπ’ </w:t>
            </w:r>
            <w:hyperlink r:id="rId1217" w:tooltip="Prep 1909: ep’ -- On, to, against, on the basis of, at." w:history="1">
              <w:r w:rsidRPr="00B06055">
                <w:rPr>
                  <w:rStyle w:val="Hyperlink"/>
                  <w:rFonts w:ascii="Palatino Linotype" w:hAnsi="Palatino Linotype"/>
                  <w:sz w:val="18"/>
                  <w:szCs w:val="18"/>
                </w:rPr>
                <w:t>(upon)</w:t>
              </w:r>
            </w:hyperlink>
            <w:r w:rsidRPr="00B06055">
              <w:rPr>
                <w:rFonts w:ascii="Palatino Linotype" w:hAnsi="Palatino Linotype"/>
                <w:sz w:val="18"/>
                <w:szCs w:val="18"/>
              </w:rPr>
              <w:t xml:space="preserve"> αὐτόν </w:t>
            </w:r>
            <w:hyperlink r:id="rId1218"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16 And Jesus, when he was baptized, went up straightway out of the water: and, lo, the heavens were opened unto him, and he saw the Spirit of God descending like a dove, and lighting upon </w:t>
            </w:r>
            <w:r w:rsidR="000A4E93" w:rsidRPr="00B06055">
              <w:rPr>
                <w:rFonts w:ascii="Arial" w:eastAsia="Times New Roman" w:hAnsi="Arial" w:cs="Arial"/>
                <w:b/>
                <w:sz w:val="18"/>
                <w:szCs w:val="18"/>
                <w:u w:val="single"/>
              </w:rPr>
              <w:t>him</w:t>
            </w:r>
            <w:r w:rsidR="000A4E93" w:rsidRPr="00B06055">
              <w:rPr>
                <w:rFonts w:ascii="Arial" w:eastAsia="Times New Roman" w:hAnsi="Arial" w:cs="Arial"/>
                <w:sz w:val="18"/>
                <w:szCs w:val="18"/>
              </w:rPr>
              <w:t xml:space="preserv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46 And lo, </w:t>
            </w:r>
            <w:r w:rsidR="000A4E93" w:rsidRPr="00B06055">
              <w:rPr>
                <w:rFonts w:ascii="Arial" w:eastAsia="Times New Roman" w:hAnsi="Arial" w:cs="Arial"/>
                <w:b/>
                <w:sz w:val="18"/>
                <w:szCs w:val="18"/>
                <w:u w:val="single"/>
              </w:rPr>
              <w:t>he heard</w:t>
            </w:r>
            <w:r w:rsidR="000A4E93" w:rsidRPr="00B06055">
              <w:rPr>
                <w:rFonts w:ascii="Arial" w:eastAsia="Times New Roman" w:hAnsi="Arial" w:cs="Arial"/>
                <w:sz w:val="18"/>
                <w:szCs w:val="18"/>
              </w:rPr>
              <w:t xml:space="preserve"> a voice from heaven, saying, This is my beloved Son, in whom I am well pleased. Hear ye him.  </w:t>
            </w:r>
          </w:p>
        </w:tc>
        <w:tc>
          <w:tcPr>
            <w:tcW w:w="5748" w:type="dxa"/>
          </w:tcPr>
          <w:p w:rsidR="000A4E93" w:rsidRPr="00B06055" w:rsidRDefault="006A75B6"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17</w:t>
            </w:r>
            <w:r w:rsidRPr="00B06055">
              <w:rPr>
                <w:rStyle w:val="reftext1"/>
                <w:sz w:val="18"/>
                <w:szCs w:val="18"/>
              </w:rPr>
              <w:t> </w:t>
            </w:r>
            <w:r w:rsidRPr="00B06055">
              <w:rPr>
                <w:rFonts w:ascii="Palatino Linotype" w:hAnsi="Palatino Linotype"/>
                <w:sz w:val="18"/>
                <w:szCs w:val="18"/>
              </w:rPr>
              <w:t>καὶ </w:t>
            </w:r>
            <w:hyperlink r:id="rId121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ἰδοὺ </w:t>
            </w:r>
            <w:hyperlink r:id="rId1220"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φωνὴ </w:t>
            </w:r>
            <w:hyperlink r:id="rId1221" w:tooltip="N-NFS 5456: phōnē -- A sound, noise, voice, language, dialect." w:history="1">
              <w:r w:rsidRPr="00B06055">
                <w:rPr>
                  <w:rStyle w:val="Hyperlink"/>
                  <w:rFonts w:ascii="Palatino Linotype" w:hAnsi="Palatino Linotype"/>
                  <w:sz w:val="18"/>
                  <w:szCs w:val="18"/>
                </w:rPr>
                <w:t>(a voice)</w:t>
              </w:r>
            </w:hyperlink>
            <w:r w:rsidRPr="00B06055">
              <w:rPr>
                <w:rFonts w:ascii="Palatino Linotype" w:hAnsi="Palatino Linotype"/>
                <w:sz w:val="18"/>
                <w:szCs w:val="18"/>
              </w:rPr>
              <w:t xml:space="preserve"> ἐκ </w:t>
            </w:r>
            <w:hyperlink r:id="rId1222" w:tooltip="Prep 1537: ek -- From out, out from among, from, suggesting from the interior outwards." w:history="1">
              <w:r w:rsidRPr="00B06055">
                <w:rPr>
                  <w:rStyle w:val="Hyperlink"/>
                  <w:rFonts w:ascii="Palatino Linotype" w:hAnsi="Palatino Linotype"/>
                  <w:sz w:val="18"/>
                  <w:szCs w:val="18"/>
                </w:rPr>
                <w:t>(out)</w:t>
              </w:r>
            </w:hyperlink>
            <w:r w:rsidRPr="00B06055">
              <w:rPr>
                <w:rFonts w:ascii="Palatino Linotype" w:hAnsi="Palatino Linotype"/>
                <w:sz w:val="18"/>
                <w:szCs w:val="18"/>
              </w:rPr>
              <w:t xml:space="preserve"> τῶν </w:t>
            </w:r>
            <w:hyperlink r:id="rId1223" w:tooltip="Art-GMP 3588: tōn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οὐρανῶν </w:t>
            </w:r>
            <w:hyperlink r:id="rId1224" w:tooltip="N-GMP 3772: ouranōn -- Heaven, (a) the visible heavens: the atmosphere, the sky, the starry heavens, (b) the spiritual heavens." w:history="1">
              <w:r w:rsidRPr="00B06055">
                <w:rPr>
                  <w:rStyle w:val="Hyperlink"/>
                  <w:rFonts w:ascii="Palatino Linotype" w:hAnsi="Palatino Linotype"/>
                  <w:sz w:val="18"/>
                  <w:szCs w:val="18"/>
                </w:rPr>
                <w:t>(heavens)</w:t>
              </w:r>
            </w:hyperlink>
            <w:r w:rsidRPr="00B06055">
              <w:rPr>
                <w:rFonts w:ascii="Palatino Linotype" w:hAnsi="Palatino Linotype"/>
                <w:sz w:val="18"/>
                <w:szCs w:val="18"/>
              </w:rPr>
              <w:t>, λέγουσα </w:t>
            </w:r>
            <w:hyperlink r:id="rId1225" w:tooltip="V-PPA-NFS 3004: legousa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“Οὗτός </w:t>
            </w:r>
            <w:hyperlink r:id="rId1226" w:tooltip="DPro-NMS 3778: Houtos -- This; he, she, it." w:history="1">
              <w:r w:rsidRPr="00B06055">
                <w:rPr>
                  <w:rStyle w:val="Hyperlink"/>
                  <w:rFonts w:ascii="Palatino Linotype" w:hAnsi="Palatino Linotype"/>
                  <w:sz w:val="18"/>
                  <w:szCs w:val="18"/>
                </w:rPr>
                <w:t>(This)</w:t>
              </w:r>
            </w:hyperlink>
            <w:r w:rsidRPr="00B06055">
              <w:rPr>
                <w:rFonts w:ascii="Palatino Linotype" w:hAnsi="Palatino Linotype"/>
                <w:sz w:val="18"/>
                <w:szCs w:val="18"/>
              </w:rPr>
              <w:t xml:space="preserve"> ἐστιν </w:t>
            </w:r>
            <w:hyperlink r:id="rId1227" w:tooltip="V-PIA-3S 1510: estin -- To be, exist." w:history="1">
              <w:r w:rsidRPr="00B06055">
                <w:rPr>
                  <w:rStyle w:val="Hyperlink"/>
                  <w:rFonts w:ascii="Palatino Linotype" w:hAnsi="Palatino Linotype"/>
                  <w:sz w:val="18"/>
                  <w:szCs w:val="18"/>
                </w:rPr>
                <w:t>(is)</w:t>
              </w:r>
            </w:hyperlink>
            <w:r w:rsidRPr="00B06055">
              <w:rPr>
                <w:rFonts w:ascii="Palatino Linotype" w:hAnsi="Palatino Linotype"/>
                <w:sz w:val="18"/>
                <w:szCs w:val="18"/>
              </w:rPr>
              <w:t xml:space="preserve"> ὁ </w:t>
            </w:r>
            <w:hyperlink r:id="rId1228"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Υἱός </w:t>
            </w:r>
            <w:hyperlink r:id="rId1229" w:tooltip="N-NMS 5207: Huios -- A son, descendent." w:history="1">
              <w:r w:rsidRPr="00B06055">
                <w:rPr>
                  <w:rStyle w:val="Hyperlink"/>
                  <w:rFonts w:ascii="Palatino Linotype" w:hAnsi="Palatino Linotype"/>
                  <w:sz w:val="18"/>
                  <w:szCs w:val="18"/>
                </w:rPr>
                <w:t>(Son)</w:t>
              </w:r>
            </w:hyperlink>
            <w:r w:rsidRPr="00B06055">
              <w:rPr>
                <w:rFonts w:ascii="Palatino Linotype" w:hAnsi="Palatino Linotype"/>
                <w:sz w:val="18"/>
                <w:szCs w:val="18"/>
              </w:rPr>
              <w:t xml:space="preserve"> μου </w:t>
            </w:r>
            <w:hyperlink r:id="rId1230" w:tooltip="PPro-G1S 1473: mou -- I, the first-person pronoun." w:history="1">
              <w:r w:rsidRPr="00B06055">
                <w:rPr>
                  <w:rStyle w:val="Hyperlink"/>
                  <w:rFonts w:ascii="Palatino Linotype" w:hAnsi="Palatino Linotype"/>
                  <w:sz w:val="18"/>
                  <w:szCs w:val="18"/>
                </w:rPr>
                <w:t>(of me)</w:t>
              </w:r>
            </w:hyperlink>
            <w:r w:rsidRPr="00B06055">
              <w:rPr>
                <w:rFonts w:ascii="Palatino Linotype" w:hAnsi="Palatino Linotype"/>
                <w:sz w:val="18"/>
                <w:szCs w:val="18"/>
              </w:rPr>
              <w:t>, ὁ </w:t>
            </w:r>
            <w:hyperlink r:id="rId1231"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ἀγαπητός </w:t>
            </w:r>
            <w:hyperlink r:id="rId1232" w:tooltip="Adj-NMS 27: agapētos -- Loved, beloved, with two special applications: the Beloved, a title of the Messiah (Christ), as beloved beyond all others by the God who sent Him; of Christians, as beloved by God, Christ, and one another." w:history="1">
              <w:r w:rsidRPr="00B06055">
                <w:rPr>
                  <w:rStyle w:val="Hyperlink"/>
                  <w:rFonts w:ascii="Palatino Linotype" w:hAnsi="Palatino Linotype"/>
                  <w:sz w:val="18"/>
                  <w:szCs w:val="18"/>
                </w:rPr>
                <w:t>(beloved)</w:t>
              </w:r>
            </w:hyperlink>
            <w:r w:rsidRPr="00B06055">
              <w:rPr>
                <w:rFonts w:ascii="Palatino Linotype" w:hAnsi="Palatino Linotype"/>
                <w:sz w:val="18"/>
                <w:szCs w:val="18"/>
              </w:rPr>
              <w:t>, ἐν </w:t>
            </w:r>
            <w:hyperlink r:id="rId1233"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ᾧ </w:t>
            </w:r>
            <w:hyperlink r:id="rId1234" w:tooltip="RelPro-DMS 3739: hō -- Who, which, what, that." w:history="1">
              <w:r w:rsidRPr="00B06055">
                <w:rPr>
                  <w:rStyle w:val="Hyperlink"/>
                  <w:rFonts w:ascii="Palatino Linotype" w:hAnsi="Palatino Linotype"/>
                  <w:sz w:val="18"/>
                  <w:szCs w:val="18"/>
                </w:rPr>
                <w:t>(whom)</w:t>
              </w:r>
            </w:hyperlink>
            <w:r w:rsidRPr="00B06055">
              <w:rPr>
                <w:rFonts w:ascii="Palatino Linotype" w:hAnsi="Palatino Linotype"/>
                <w:sz w:val="18"/>
                <w:szCs w:val="18"/>
              </w:rPr>
              <w:t xml:space="preserve"> εὐδόκησα </w:t>
            </w:r>
            <w:hyperlink r:id="rId1235" w:tooltip="V-AIA-1S 2106: eudokēsa -- To be well-pleased, think it good, to be resolved." w:history="1">
              <w:r w:rsidRPr="00B06055">
                <w:rPr>
                  <w:rStyle w:val="Hyperlink"/>
                  <w:rFonts w:ascii="Palatino Linotype" w:hAnsi="Palatino Linotype"/>
                  <w:sz w:val="18"/>
                  <w:szCs w:val="18"/>
                </w:rPr>
                <w:t>(I was well pleased)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3:</w:t>
            </w:r>
            <w:r w:rsidR="000A4E93" w:rsidRPr="00B06055">
              <w:rPr>
                <w:rFonts w:ascii="Arial" w:eastAsia="Times New Roman" w:hAnsi="Arial" w:cs="Arial"/>
                <w:sz w:val="18"/>
                <w:szCs w:val="18"/>
              </w:rPr>
              <w:t xml:space="preserve">17 And lo a voice from heaven, saying, This is my beloved Son, in whom I am well pleased.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 xml:space="preserve">1 Then Jesus was led up of the Spirit, into the wilderness, to be </w:t>
            </w:r>
            <w:r w:rsidR="000A4E93" w:rsidRPr="00B06055">
              <w:rPr>
                <w:rFonts w:ascii="Arial" w:eastAsia="Times New Roman" w:hAnsi="Arial" w:cs="Arial"/>
                <w:b/>
                <w:sz w:val="18"/>
                <w:szCs w:val="18"/>
                <w:u w:val="single"/>
              </w:rPr>
              <w:t>with God</w:t>
            </w:r>
            <w:r w:rsidR="000A4E93" w:rsidRPr="00B06055">
              <w:rPr>
                <w:rFonts w:ascii="Arial" w:eastAsia="Times New Roman" w:hAnsi="Arial" w:cs="Arial"/>
                <w:sz w:val="18"/>
                <w:szCs w:val="18"/>
              </w:rPr>
              <w:t xml:space="preserve">.  </w:t>
            </w:r>
          </w:p>
        </w:tc>
        <w:tc>
          <w:tcPr>
            <w:tcW w:w="5748" w:type="dxa"/>
          </w:tcPr>
          <w:p w:rsidR="000A4E93" w:rsidRPr="00B06055" w:rsidRDefault="006A75B6"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w:t>
            </w:r>
            <w:r w:rsidRPr="00B06055">
              <w:rPr>
                <w:rStyle w:val="reftext1"/>
                <w:sz w:val="18"/>
                <w:szCs w:val="18"/>
              </w:rPr>
              <w:t> </w:t>
            </w:r>
            <w:r w:rsidRPr="00B06055">
              <w:rPr>
                <w:rFonts w:ascii="Palatino Linotype" w:hAnsi="Palatino Linotype"/>
                <w:sz w:val="18"/>
                <w:szCs w:val="18"/>
              </w:rPr>
              <w:t>Τότε </w:t>
            </w:r>
            <w:hyperlink r:id="rId1236"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ὁ </w:t>
            </w:r>
            <w:hyperlink r:id="rId1237"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238"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ἀνήχθη </w:t>
            </w:r>
            <w:hyperlink r:id="rId1239" w:tooltip="V-AIP-3S 321: anēchthē -- To lead up, bring up, offer, produce, put to sea, set sail." w:history="1">
              <w:r w:rsidRPr="00B06055">
                <w:rPr>
                  <w:rStyle w:val="Hyperlink"/>
                  <w:rFonts w:ascii="Palatino Linotype" w:hAnsi="Palatino Linotype"/>
                  <w:sz w:val="18"/>
                  <w:szCs w:val="18"/>
                </w:rPr>
                <w:t>(was led up)</w:t>
              </w:r>
            </w:hyperlink>
            <w:r w:rsidRPr="00B06055">
              <w:rPr>
                <w:rFonts w:ascii="Palatino Linotype" w:hAnsi="Palatino Linotype"/>
                <w:sz w:val="18"/>
                <w:szCs w:val="18"/>
              </w:rPr>
              <w:t xml:space="preserve"> εἰς </w:t>
            </w:r>
            <w:hyperlink r:id="rId1240"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τὴν </w:t>
            </w:r>
            <w:hyperlink r:id="rId1241"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ἔρημον </w:t>
            </w:r>
            <w:hyperlink r:id="rId1242" w:tooltip="Adj-AFS 2048: erēmon -- Deserted, desolate, waste; hence: the desert, to the east and south of Palestine; of a person: deserted, abandoned, desolate." w:history="1">
              <w:r w:rsidRPr="00B06055">
                <w:rPr>
                  <w:rStyle w:val="Hyperlink"/>
                  <w:rFonts w:ascii="Palatino Linotype" w:hAnsi="Palatino Linotype"/>
                  <w:sz w:val="18"/>
                  <w:szCs w:val="18"/>
                </w:rPr>
                <w:t>(wilderness)</w:t>
              </w:r>
            </w:hyperlink>
            <w:r w:rsidRPr="00B06055">
              <w:rPr>
                <w:rFonts w:ascii="Palatino Linotype" w:hAnsi="Palatino Linotype"/>
                <w:sz w:val="18"/>
                <w:szCs w:val="18"/>
              </w:rPr>
              <w:t xml:space="preserve"> ὑπὸ </w:t>
            </w:r>
            <w:hyperlink r:id="rId1243" w:tooltip="Prep 5259: hypo -- By, under, about." w:history="1">
              <w:r w:rsidRPr="00B06055">
                <w:rPr>
                  <w:rStyle w:val="Hyperlink"/>
                  <w:rFonts w:ascii="Palatino Linotype" w:hAnsi="Palatino Linotype"/>
                  <w:sz w:val="18"/>
                  <w:szCs w:val="18"/>
                </w:rPr>
                <w:t>(by)</w:t>
              </w:r>
            </w:hyperlink>
            <w:r w:rsidRPr="00B06055">
              <w:rPr>
                <w:rFonts w:ascii="Palatino Linotype" w:hAnsi="Palatino Linotype"/>
                <w:sz w:val="18"/>
                <w:szCs w:val="18"/>
              </w:rPr>
              <w:t xml:space="preserve"> τοῦ </w:t>
            </w:r>
            <w:hyperlink r:id="rId1244" w:tooltip="Art-GN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Πνεύματος </w:t>
            </w:r>
            <w:hyperlink r:id="rId1245" w:tooltip="N-GNS 4151: Pneumatos -- Wind, breath, spirit." w:history="1">
              <w:r w:rsidRPr="00B06055">
                <w:rPr>
                  <w:rStyle w:val="Hyperlink"/>
                  <w:rFonts w:ascii="Palatino Linotype" w:hAnsi="Palatino Linotype"/>
                  <w:sz w:val="18"/>
                  <w:szCs w:val="18"/>
                </w:rPr>
                <w:t>(Spirit)</w:t>
              </w:r>
            </w:hyperlink>
            <w:r w:rsidRPr="00B06055">
              <w:rPr>
                <w:rFonts w:ascii="Palatino Linotype" w:hAnsi="Palatino Linotype"/>
                <w:sz w:val="18"/>
                <w:szCs w:val="18"/>
              </w:rPr>
              <w:t xml:space="preserve"> πειρασθῆναι </w:t>
            </w:r>
            <w:hyperlink r:id="rId1246" w:tooltip="V-ANP 3985: peirasthēnai -- To try, tempt, test." w:history="1">
              <w:r w:rsidRPr="00B06055">
                <w:rPr>
                  <w:rStyle w:val="Hyperlink"/>
                  <w:rFonts w:ascii="Palatino Linotype" w:hAnsi="Palatino Linotype"/>
                  <w:sz w:val="18"/>
                  <w:szCs w:val="18"/>
                </w:rPr>
                <w:t>(to be tempted)</w:t>
              </w:r>
            </w:hyperlink>
            <w:r w:rsidRPr="00B06055">
              <w:rPr>
                <w:rFonts w:ascii="Palatino Linotype" w:hAnsi="Palatino Linotype"/>
                <w:sz w:val="18"/>
                <w:szCs w:val="18"/>
              </w:rPr>
              <w:t xml:space="preserve"> ὑπὸ </w:t>
            </w:r>
            <w:hyperlink r:id="rId1247" w:tooltip="Prep 5259: hypo -- By, under, about." w:history="1">
              <w:r w:rsidRPr="00B06055">
                <w:rPr>
                  <w:rStyle w:val="Hyperlink"/>
                  <w:rFonts w:ascii="Palatino Linotype" w:hAnsi="Palatino Linotype"/>
                  <w:sz w:val="18"/>
                  <w:szCs w:val="18"/>
                </w:rPr>
                <w:t>(by)</w:t>
              </w:r>
            </w:hyperlink>
            <w:r w:rsidRPr="00B06055">
              <w:rPr>
                <w:rFonts w:ascii="Palatino Linotype" w:hAnsi="Palatino Linotype"/>
                <w:sz w:val="18"/>
                <w:szCs w:val="18"/>
              </w:rPr>
              <w:t xml:space="preserve"> τοῦ </w:t>
            </w:r>
            <w:hyperlink r:id="rId1248"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διαβόλου </w:t>
            </w:r>
            <w:hyperlink r:id="rId1249" w:tooltip="Adj-GMS 1228: diabolou -- (adj. used often as a noun), slanderous; with the article: the Slanderer (par excellence), the Devil." w:history="1">
              <w:r w:rsidRPr="00B06055">
                <w:rPr>
                  <w:rStyle w:val="Hyperlink"/>
                  <w:rFonts w:ascii="Palatino Linotype" w:hAnsi="Palatino Linotype"/>
                  <w:sz w:val="18"/>
                  <w:szCs w:val="18"/>
                </w:rPr>
                <w:t>(devil)</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 xml:space="preserve">1 Then was Jesus led up of the Spirit into the wilderness to be </w:t>
            </w:r>
            <w:r w:rsidR="000A4E93" w:rsidRPr="00B06055">
              <w:rPr>
                <w:rFonts w:ascii="Arial" w:eastAsia="Times New Roman" w:hAnsi="Arial" w:cs="Arial"/>
                <w:b/>
                <w:sz w:val="18"/>
                <w:szCs w:val="18"/>
                <w:u w:val="single"/>
              </w:rPr>
              <w:t>tempted of the devil</w:t>
            </w:r>
            <w:r w:rsidR="000A4E93" w:rsidRPr="00B06055">
              <w:rPr>
                <w:rFonts w:ascii="Arial" w:eastAsia="Times New Roman" w:hAnsi="Arial" w:cs="Arial"/>
                <w:sz w:val="18"/>
                <w:szCs w:val="18"/>
              </w:rPr>
              <w:t xml:space="preserv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 xml:space="preserve">2 And when he had fasted forty days and forty nights, </w:t>
            </w:r>
            <w:r w:rsidR="000A4E93" w:rsidRPr="00B06055">
              <w:rPr>
                <w:rFonts w:ascii="Arial" w:eastAsia="Times New Roman" w:hAnsi="Arial" w:cs="Arial"/>
                <w:b/>
                <w:sz w:val="18"/>
                <w:szCs w:val="18"/>
                <w:u w:val="single"/>
              </w:rPr>
              <w:t>and had communed with God</w:t>
            </w:r>
            <w:r w:rsidR="000A4E93" w:rsidRPr="00B06055">
              <w:rPr>
                <w:rFonts w:ascii="Arial" w:eastAsia="Times New Roman" w:hAnsi="Arial" w:cs="Arial"/>
                <w:sz w:val="18"/>
                <w:szCs w:val="18"/>
              </w:rPr>
              <w:t xml:space="preserve">, he was </w:t>
            </w:r>
            <w:r w:rsidR="000A4E93" w:rsidRPr="00B06055">
              <w:rPr>
                <w:rFonts w:ascii="Arial" w:eastAsia="Times New Roman" w:hAnsi="Arial" w:cs="Arial"/>
                <w:b/>
                <w:sz w:val="18"/>
                <w:szCs w:val="18"/>
                <w:u w:val="single"/>
              </w:rPr>
              <w:t>afterwards</w:t>
            </w:r>
            <w:r w:rsidR="000A4E93" w:rsidRPr="00B06055">
              <w:rPr>
                <w:rFonts w:ascii="Arial" w:eastAsia="Times New Roman" w:hAnsi="Arial" w:cs="Arial"/>
                <w:sz w:val="18"/>
                <w:szCs w:val="18"/>
              </w:rPr>
              <w:t xml:space="preserve"> an hungered, </w:t>
            </w:r>
            <w:r w:rsidR="000A4E93" w:rsidRPr="00B06055">
              <w:rPr>
                <w:rFonts w:ascii="Arial" w:eastAsia="Times New Roman" w:hAnsi="Arial" w:cs="Arial"/>
                <w:b/>
                <w:sz w:val="18"/>
                <w:szCs w:val="18"/>
                <w:u w:val="single"/>
              </w:rPr>
              <w:t>and was left to be tempted of the devil,</w:t>
            </w:r>
            <w:r w:rsidR="000A4E93" w:rsidRPr="00B06055">
              <w:rPr>
                <w:rFonts w:ascii="Arial" w:eastAsia="Times New Roman" w:hAnsi="Arial" w:cs="Arial"/>
                <w:sz w:val="18"/>
                <w:szCs w:val="18"/>
              </w:rPr>
              <w:t xml:space="preserve"> </w:t>
            </w:r>
          </w:p>
        </w:tc>
        <w:tc>
          <w:tcPr>
            <w:tcW w:w="5748" w:type="dxa"/>
          </w:tcPr>
          <w:p w:rsidR="000A4E93" w:rsidRPr="00B06055" w:rsidRDefault="006A75B6"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w:t>
            </w:r>
            <w:r w:rsidRPr="00B06055">
              <w:rPr>
                <w:rStyle w:val="reftext1"/>
                <w:sz w:val="18"/>
                <w:szCs w:val="18"/>
              </w:rPr>
              <w:t> </w:t>
            </w:r>
            <w:r w:rsidRPr="00B06055">
              <w:rPr>
                <w:rFonts w:ascii="Palatino Linotype" w:hAnsi="Palatino Linotype"/>
                <w:sz w:val="18"/>
                <w:szCs w:val="18"/>
              </w:rPr>
              <w:t>καὶ </w:t>
            </w:r>
            <w:hyperlink r:id="rId125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νηστεύσας </w:t>
            </w:r>
            <w:hyperlink r:id="rId1251" w:tooltip="V-APA-NMS 3522: nēsteusas -- To fast, abstain from food." w:history="1">
              <w:r w:rsidRPr="00B06055">
                <w:rPr>
                  <w:rStyle w:val="Hyperlink"/>
                  <w:rFonts w:ascii="Palatino Linotype" w:hAnsi="Palatino Linotype"/>
                  <w:sz w:val="18"/>
                  <w:szCs w:val="18"/>
                </w:rPr>
                <w:t>(having fasted)</w:t>
              </w:r>
            </w:hyperlink>
            <w:r w:rsidRPr="00B06055">
              <w:rPr>
                <w:rFonts w:ascii="Palatino Linotype" w:hAnsi="Palatino Linotype"/>
                <w:sz w:val="18"/>
                <w:szCs w:val="18"/>
              </w:rPr>
              <w:t xml:space="preserve"> ἡμέρας </w:t>
            </w:r>
            <w:hyperlink r:id="rId1252" w:tooltip="N-AFP 2250: hēmeras -- A day, the period from sunrise to sunset." w:history="1">
              <w:r w:rsidRPr="00B06055">
                <w:rPr>
                  <w:rStyle w:val="Hyperlink"/>
                  <w:rFonts w:ascii="Palatino Linotype" w:hAnsi="Palatino Linotype"/>
                  <w:sz w:val="18"/>
                  <w:szCs w:val="18"/>
                </w:rPr>
                <w:t>(days)</w:t>
              </w:r>
            </w:hyperlink>
            <w:r w:rsidRPr="00B06055">
              <w:rPr>
                <w:rFonts w:ascii="Palatino Linotype" w:hAnsi="Palatino Linotype"/>
                <w:sz w:val="18"/>
                <w:szCs w:val="18"/>
              </w:rPr>
              <w:t xml:space="preserve"> τεσσεράκοντα </w:t>
            </w:r>
            <w:hyperlink r:id="rId1253" w:tooltip="Adj-AFP 5062: tesserakonta -- Forty." w:history="1">
              <w:r w:rsidRPr="00B06055">
                <w:rPr>
                  <w:rStyle w:val="Hyperlink"/>
                  <w:rFonts w:ascii="Palatino Linotype" w:hAnsi="Palatino Linotype"/>
                  <w:sz w:val="18"/>
                  <w:szCs w:val="18"/>
                </w:rPr>
                <w:t>(forty)</w:t>
              </w:r>
            </w:hyperlink>
            <w:r w:rsidRPr="00B06055">
              <w:rPr>
                <w:rFonts w:ascii="Palatino Linotype" w:hAnsi="Palatino Linotype"/>
                <w:sz w:val="18"/>
                <w:szCs w:val="18"/>
              </w:rPr>
              <w:t xml:space="preserve"> καὶ </w:t>
            </w:r>
            <w:hyperlink r:id="rId125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τεσσεράκοντα </w:t>
            </w:r>
            <w:hyperlink r:id="rId1255" w:tooltip="Adj-AFP 5062: tesserakonta -- Forty." w:history="1">
              <w:r w:rsidRPr="00B06055">
                <w:rPr>
                  <w:rStyle w:val="Hyperlink"/>
                  <w:rFonts w:ascii="Palatino Linotype" w:hAnsi="Palatino Linotype"/>
                  <w:sz w:val="18"/>
                  <w:szCs w:val="18"/>
                </w:rPr>
                <w:t>(forty)</w:t>
              </w:r>
            </w:hyperlink>
            <w:r w:rsidRPr="00B06055">
              <w:rPr>
                <w:rFonts w:ascii="Palatino Linotype" w:hAnsi="Palatino Linotype"/>
                <w:sz w:val="18"/>
                <w:szCs w:val="18"/>
              </w:rPr>
              <w:t xml:space="preserve"> νύκτας </w:t>
            </w:r>
            <w:hyperlink r:id="rId1256" w:tooltip="N-AFP 3571: nyktas -- The night, night-time." w:history="1">
              <w:r w:rsidRPr="00B06055">
                <w:rPr>
                  <w:rStyle w:val="Hyperlink"/>
                  <w:rFonts w:ascii="Palatino Linotype" w:hAnsi="Palatino Linotype"/>
                  <w:sz w:val="18"/>
                  <w:szCs w:val="18"/>
                </w:rPr>
                <w:t>(nights)</w:t>
              </w:r>
            </w:hyperlink>
            <w:r w:rsidRPr="00B06055">
              <w:rPr>
                <w:rFonts w:ascii="Palatino Linotype" w:hAnsi="Palatino Linotype"/>
                <w:sz w:val="18"/>
                <w:szCs w:val="18"/>
              </w:rPr>
              <w:t>, ὕστερον </w:t>
            </w:r>
            <w:hyperlink r:id="rId1257" w:tooltip="Adv 5305: hysteron -- Lastly, afterward, later." w:history="1">
              <w:r w:rsidRPr="00B06055">
                <w:rPr>
                  <w:rStyle w:val="Hyperlink"/>
                  <w:rFonts w:ascii="Palatino Linotype" w:hAnsi="Palatino Linotype"/>
                  <w:sz w:val="18"/>
                  <w:szCs w:val="18"/>
                </w:rPr>
                <w:t>(afterward)</w:t>
              </w:r>
            </w:hyperlink>
            <w:r w:rsidRPr="00B06055">
              <w:rPr>
                <w:rFonts w:ascii="Palatino Linotype" w:hAnsi="Palatino Linotype"/>
                <w:sz w:val="18"/>
                <w:szCs w:val="18"/>
              </w:rPr>
              <w:t xml:space="preserve"> ἐπείνασεν </w:t>
            </w:r>
            <w:hyperlink r:id="rId1258" w:tooltip="V-AIA-3S 3983: epeinasen -- To be hungry, needy, desire earnestly." w:history="1">
              <w:r w:rsidRPr="00B06055">
                <w:rPr>
                  <w:rStyle w:val="Hyperlink"/>
                  <w:rFonts w:ascii="Palatino Linotype" w:hAnsi="Palatino Linotype"/>
                  <w:sz w:val="18"/>
                  <w:szCs w:val="18"/>
                </w:rPr>
                <w:t>(He was hungry)</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 xml:space="preserve">2 And when he had fasted forty days and forty nights, he was </w:t>
            </w:r>
            <w:r w:rsidR="000A4E93" w:rsidRPr="00B06055">
              <w:rPr>
                <w:rFonts w:ascii="Arial" w:eastAsia="Times New Roman" w:hAnsi="Arial" w:cs="Arial"/>
                <w:b/>
                <w:sz w:val="18"/>
                <w:szCs w:val="18"/>
                <w:u w:val="single"/>
              </w:rPr>
              <w:t>afterward</w:t>
            </w:r>
            <w:r w:rsidR="000A4E93" w:rsidRPr="00B06055">
              <w:rPr>
                <w:rFonts w:ascii="Arial" w:eastAsia="Times New Roman" w:hAnsi="Arial" w:cs="Arial"/>
                <w:sz w:val="18"/>
                <w:szCs w:val="18"/>
              </w:rPr>
              <w:t xml:space="preserve"> </w:t>
            </w:r>
            <w:proofErr w:type="gramStart"/>
            <w:r w:rsidR="000A4E93" w:rsidRPr="00B06055">
              <w:rPr>
                <w:rFonts w:ascii="Arial" w:eastAsia="Times New Roman" w:hAnsi="Arial" w:cs="Arial"/>
                <w:sz w:val="18"/>
                <w:szCs w:val="18"/>
              </w:rPr>
              <w:t>an</w:t>
            </w:r>
            <w:proofErr w:type="gramEnd"/>
            <w:r w:rsidR="000A4E93" w:rsidRPr="00B06055">
              <w:rPr>
                <w:rFonts w:ascii="Arial" w:eastAsia="Times New Roman" w:hAnsi="Arial" w:cs="Arial"/>
                <w:sz w:val="18"/>
                <w:szCs w:val="18"/>
              </w:rPr>
              <w:t xml:space="preserve"> hung</w:t>
            </w:r>
            <w:r w:rsidR="00495AF2" w:rsidRPr="00B06055">
              <w:rPr>
                <w:rFonts w:ascii="Arial" w:eastAsia="Times New Roman" w:hAnsi="Arial" w:cs="Arial"/>
                <w:sz w:val="18"/>
                <w:szCs w:val="18"/>
              </w:rPr>
              <w:t>e</w:t>
            </w:r>
            <w:r w:rsidR="000A4E93" w:rsidRPr="00B06055">
              <w:rPr>
                <w:rFonts w:ascii="Arial" w:eastAsia="Times New Roman" w:hAnsi="Arial" w:cs="Arial"/>
                <w:sz w:val="18"/>
                <w:szCs w:val="18"/>
              </w:rPr>
              <w:t xml:space="preserve">red. </w:t>
            </w:r>
          </w:p>
        </w:tc>
      </w:tr>
      <w:tr w:rsidR="006A75B6" w:rsidRPr="000A4E93" w:rsidTr="004519DA">
        <w:trPr>
          <w:tblCellSpacing w:w="75" w:type="dxa"/>
        </w:trPr>
        <w:tc>
          <w:tcPr>
            <w:tcW w:w="2004" w:type="dxa"/>
            <w:tcMar>
              <w:top w:w="0" w:type="dxa"/>
              <w:left w:w="108" w:type="dxa"/>
              <w:bottom w:w="0" w:type="dxa"/>
              <w:right w:w="108" w:type="dxa"/>
            </w:tcMar>
          </w:tcPr>
          <w:p w:rsidR="006A75B6"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D3408F" w:rsidRPr="00B06055">
              <w:rPr>
                <w:rFonts w:ascii="Arial" w:eastAsia="Times New Roman" w:hAnsi="Arial" w:cs="Arial"/>
                <w:sz w:val="18"/>
                <w:szCs w:val="18"/>
              </w:rPr>
              <w:t>3 And when the tempter came to him, he said, If thou be the Son of God, command that these stones be made bread.</w:t>
            </w:r>
          </w:p>
        </w:tc>
        <w:tc>
          <w:tcPr>
            <w:tcW w:w="5748" w:type="dxa"/>
          </w:tcPr>
          <w:p w:rsidR="006A75B6" w:rsidRPr="00B06055" w:rsidRDefault="006A75B6"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w:t>
            </w:r>
            <w:r w:rsidRPr="00B06055">
              <w:rPr>
                <w:rStyle w:val="reftext1"/>
                <w:sz w:val="18"/>
                <w:szCs w:val="18"/>
              </w:rPr>
              <w:t> </w:t>
            </w:r>
            <w:r w:rsidRPr="00B06055">
              <w:rPr>
                <w:rFonts w:ascii="Palatino Linotype" w:hAnsi="Palatino Linotype"/>
                <w:sz w:val="18"/>
                <w:szCs w:val="18"/>
              </w:rPr>
              <w:t>Καὶ </w:t>
            </w:r>
            <w:hyperlink r:id="rId125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προσελθὼν </w:t>
            </w:r>
            <w:hyperlink r:id="rId1260" w:tooltip="V-APA-NMS 4334: proselthōn -- To come up to, come to, come near (to), approach, consent (to)." w:history="1">
              <w:r w:rsidRPr="00B06055">
                <w:rPr>
                  <w:rStyle w:val="Hyperlink"/>
                  <w:rFonts w:ascii="Palatino Linotype" w:hAnsi="Palatino Linotype"/>
                  <w:sz w:val="18"/>
                  <w:szCs w:val="18"/>
                </w:rPr>
                <w:t>(having come)</w:t>
              </w:r>
            </w:hyperlink>
            <w:r w:rsidRPr="00B06055">
              <w:rPr>
                <w:rFonts w:ascii="Palatino Linotype" w:hAnsi="Palatino Linotype"/>
                <w:sz w:val="18"/>
                <w:szCs w:val="18"/>
              </w:rPr>
              <w:t xml:space="preserve"> ὁ </w:t>
            </w:r>
            <w:hyperlink r:id="rId1261"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πειράζων </w:t>
            </w:r>
            <w:hyperlink r:id="rId1262" w:tooltip="V-PPA-NMS 3985: peirazōn -- To try, tempt, test."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one</w:t>
              </w:r>
              <w:r w:rsidRPr="00B06055">
                <w:rPr>
                  <w:rStyle w:val="Hyperlink"/>
                  <w:rFonts w:ascii="Palatino Linotype" w:hAnsi="Palatino Linotype"/>
                  <w:sz w:val="18"/>
                  <w:szCs w:val="18"/>
                </w:rPr>
                <w:t> tempting)</w:t>
              </w:r>
            </w:hyperlink>
            <w:r w:rsidRPr="00B06055">
              <w:rPr>
                <w:rFonts w:ascii="Palatino Linotype" w:hAnsi="Palatino Linotype"/>
                <w:sz w:val="18"/>
                <w:szCs w:val="18"/>
              </w:rPr>
              <w:t>, εἶπεν </w:t>
            </w:r>
            <w:hyperlink r:id="rId1263"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αὐτῷ </w:t>
            </w:r>
            <w:hyperlink r:id="rId1264"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“Εἰ </w:t>
            </w:r>
            <w:hyperlink r:id="rId1265" w:tooltip="Conj 1487: Ei -- If." w:history="1">
              <w:r w:rsidRPr="00B06055">
                <w:rPr>
                  <w:rStyle w:val="Hyperlink"/>
                  <w:rFonts w:ascii="Palatino Linotype" w:hAnsi="Palatino Linotype"/>
                  <w:sz w:val="18"/>
                  <w:szCs w:val="18"/>
                </w:rPr>
                <w:t>(If)</w:t>
              </w:r>
            </w:hyperlink>
            <w:r w:rsidRPr="00B06055">
              <w:rPr>
                <w:rFonts w:ascii="Palatino Linotype" w:hAnsi="Palatino Linotype"/>
                <w:sz w:val="18"/>
                <w:szCs w:val="18"/>
              </w:rPr>
              <w:t xml:space="preserve"> Υἱὸς </w:t>
            </w:r>
            <w:hyperlink r:id="rId1266" w:tooltip="N-NMS 5207: Huios -- A son, descendent." w:history="1">
              <w:r w:rsidRPr="00B06055">
                <w:rPr>
                  <w:rStyle w:val="Hyperlink"/>
                  <w:rFonts w:ascii="Palatino Linotype" w:hAnsi="Palatino Linotype"/>
                  <w:sz w:val="18"/>
                  <w:szCs w:val="18"/>
                </w:rPr>
                <w:t>(Son)</w:t>
              </w:r>
            </w:hyperlink>
            <w:r w:rsidRPr="00B06055">
              <w:rPr>
                <w:rFonts w:ascii="Palatino Linotype" w:hAnsi="Palatino Linotype"/>
                <w:sz w:val="18"/>
                <w:szCs w:val="18"/>
              </w:rPr>
              <w:t xml:space="preserve"> εἶ </w:t>
            </w:r>
            <w:hyperlink r:id="rId1267" w:tooltip="V-PIA-2S 1510: ei -- To be, exist." w:history="1">
              <w:r w:rsidRPr="00B06055">
                <w:rPr>
                  <w:rStyle w:val="Hyperlink"/>
                  <w:rFonts w:ascii="Palatino Linotype" w:hAnsi="Palatino Linotype"/>
                  <w:sz w:val="18"/>
                  <w:szCs w:val="18"/>
                </w:rPr>
                <w:t>(You are)</w:t>
              </w:r>
            </w:hyperlink>
            <w:r w:rsidRPr="00B06055">
              <w:rPr>
                <w:rFonts w:ascii="Palatino Linotype" w:hAnsi="Palatino Linotype"/>
                <w:sz w:val="18"/>
                <w:szCs w:val="18"/>
              </w:rPr>
              <w:t xml:space="preserve"> τοῦ </w:t>
            </w:r>
            <w:hyperlink r:id="rId1268"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Θεοῦ </w:t>
            </w:r>
            <w:hyperlink r:id="rId1269" w:tooltip="N-GMS 2316: Theou -- (a) God, (b) a god, generally." w:history="1">
              <w:r w:rsidRPr="00B06055">
                <w:rPr>
                  <w:rStyle w:val="Hyperlink"/>
                  <w:rFonts w:ascii="Palatino Linotype" w:hAnsi="Palatino Linotype"/>
                  <w:sz w:val="18"/>
                  <w:szCs w:val="18"/>
                </w:rPr>
                <w:t>(of God)</w:t>
              </w:r>
            </w:hyperlink>
            <w:r w:rsidRPr="00B06055">
              <w:rPr>
                <w:rFonts w:ascii="Palatino Linotype" w:hAnsi="Palatino Linotype"/>
                <w:sz w:val="18"/>
                <w:szCs w:val="18"/>
              </w:rPr>
              <w:t>, εἰπὲ </w:t>
            </w:r>
            <w:hyperlink r:id="rId1270" w:tooltip="V-AMA-2S 2036: eipe -- Answer, bid, bring word, command." w:history="1">
              <w:r w:rsidRPr="00B06055">
                <w:rPr>
                  <w:rStyle w:val="Hyperlink"/>
                  <w:rFonts w:ascii="Palatino Linotype" w:hAnsi="Palatino Linotype"/>
                  <w:sz w:val="18"/>
                  <w:szCs w:val="18"/>
                </w:rPr>
                <w:t>(speak)</w:t>
              </w:r>
            </w:hyperlink>
            <w:r w:rsidRPr="00B06055">
              <w:rPr>
                <w:rFonts w:ascii="Palatino Linotype" w:hAnsi="Palatino Linotype"/>
                <w:sz w:val="18"/>
                <w:szCs w:val="18"/>
              </w:rPr>
              <w:t>, ἵνα </w:t>
            </w:r>
            <w:hyperlink r:id="rId1271" w:tooltip="Conj 2443: hina -- In order that, so that."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οἱ </w:t>
            </w:r>
            <w:hyperlink r:id="rId1272"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λίθοι </w:t>
            </w:r>
            <w:hyperlink r:id="rId1273" w:tooltip="N-NMP 3037: lithoi -- A stone; of Jesus as the chief stone in a building." w:history="1">
              <w:r w:rsidRPr="00B06055">
                <w:rPr>
                  <w:rStyle w:val="Hyperlink"/>
                  <w:rFonts w:ascii="Palatino Linotype" w:hAnsi="Palatino Linotype"/>
                  <w:sz w:val="18"/>
                  <w:szCs w:val="18"/>
                </w:rPr>
                <w:t>(stones)</w:t>
              </w:r>
            </w:hyperlink>
            <w:r w:rsidRPr="00B06055">
              <w:rPr>
                <w:rFonts w:ascii="Palatino Linotype" w:hAnsi="Palatino Linotype"/>
                <w:sz w:val="18"/>
                <w:szCs w:val="18"/>
              </w:rPr>
              <w:t xml:space="preserve"> οὗτοι </w:t>
            </w:r>
            <w:hyperlink r:id="rId1274" w:tooltip="DPro-NMP 3778: houtoi -- This; he, she, it." w:history="1">
              <w:r w:rsidRPr="00B06055">
                <w:rPr>
                  <w:rStyle w:val="Hyperlink"/>
                  <w:rFonts w:ascii="Palatino Linotype" w:hAnsi="Palatino Linotype"/>
                  <w:sz w:val="18"/>
                  <w:szCs w:val="18"/>
                </w:rPr>
                <w:t>(these)</w:t>
              </w:r>
            </w:hyperlink>
            <w:r w:rsidRPr="00B06055">
              <w:rPr>
                <w:rFonts w:ascii="Palatino Linotype" w:hAnsi="Palatino Linotype"/>
                <w:sz w:val="18"/>
                <w:szCs w:val="18"/>
              </w:rPr>
              <w:t>, ἄρτοι </w:t>
            </w:r>
            <w:hyperlink r:id="rId1275" w:tooltip="N-NMP 740: artoi -- Bread, a loaf, food." w:history="1">
              <w:r w:rsidRPr="00B06055">
                <w:rPr>
                  <w:rStyle w:val="Hyperlink"/>
                  <w:rFonts w:ascii="Palatino Linotype" w:hAnsi="Palatino Linotype"/>
                  <w:sz w:val="18"/>
                  <w:szCs w:val="18"/>
                </w:rPr>
                <w:t>(loaves of bread)</w:t>
              </w:r>
            </w:hyperlink>
            <w:r w:rsidRPr="00B06055">
              <w:rPr>
                <w:rFonts w:ascii="Palatino Linotype" w:hAnsi="Palatino Linotype"/>
                <w:sz w:val="18"/>
                <w:szCs w:val="18"/>
              </w:rPr>
              <w:t xml:space="preserve"> γένωνται </w:t>
            </w:r>
            <w:hyperlink r:id="rId1276" w:tooltip="V-ASM-3P 1096: genōntai -- To come into being, to be born, become, come about, happen." w:history="1">
              <w:r w:rsidRPr="00B06055">
                <w:rPr>
                  <w:rStyle w:val="Hyperlink"/>
                  <w:rFonts w:ascii="Palatino Linotype" w:hAnsi="Palatino Linotype"/>
                  <w:sz w:val="18"/>
                  <w:szCs w:val="18"/>
                </w:rPr>
                <w:t>(might become)</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6A75B6"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D3408F" w:rsidRPr="00B06055">
              <w:rPr>
                <w:rFonts w:ascii="Arial" w:eastAsia="Times New Roman" w:hAnsi="Arial" w:cs="Arial"/>
                <w:sz w:val="18"/>
                <w:szCs w:val="18"/>
              </w:rPr>
              <w:t>3 And when the tempter came to him, he said, If thou be the Son of God, command that these stones be made bread.</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 xml:space="preserve">4 But </w:t>
            </w:r>
            <w:r w:rsidR="000A4E93" w:rsidRPr="00B06055">
              <w:rPr>
                <w:rFonts w:ascii="Arial" w:eastAsia="Times New Roman" w:hAnsi="Arial" w:cs="Arial"/>
                <w:b/>
                <w:sz w:val="18"/>
                <w:szCs w:val="18"/>
                <w:u w:val="single"/>
              </w:rPr>
              <w:t>Jesus</w:t>
            </w:r>
            <w:r w:rsidR="000A4E93" w:rsidRPr="00B06055">
              <w:rPr>
                <w:rFonts w:ascii="Arial" w:eastAsia="Times New Roman" w:hAnsi="Arial" w:cs="Arial"/>
                <w:sz w:val="18"/>
                <w:szCs w:val="18"/>
              </w:rPr>
              <w:t xml:space="preserve"> answered and said, It is written, Man shall not live by bread alone, but by every word that proceedeth out of the mouth of God.  </w:t>
            </w:r>
          </w:p>
        </w:tc>
        <w:tc>
          <w:tcPr>
            <w:tcW w:w="5748" w:type="dxa"/>
          </w:tcPr>
          <w:p w:rsidR="000A4E93" w:rsidRPr="00B06055" w:rsidRDefault="006A75B6" w:rsidP="000B13DA">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t>4</w:t>
            </w:r>
            <w:r w:rsidRPr="00B06055">
              <w:rPr>
                <w:rStyle w:val="reftext1"/>
                <w:sz w:val="18"/>
                <w:szCs w:val="18"/>
              </w:rPr>
              <w:t> </w:t>
            </w:r>
            <w:r w:rsidRPr="00B06055">
              <w:rPr>
                <w:rFonts w:ascii="Palatino Linotype" w:hAnsi="Palatino Linotype"/>
                <w:sz w:val="18"/>
                <w:szCs w:val="18"/>
              </w:rPr>
              <w:t>Ὁ </w:t>
            </w:r>
            <w:hyperlink r:id="rId1277"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278" w:tooltip="Conj 1161: de -- A weak adversative particle, generally placed second in its clause; but, on the other hand, and." w:history="1">
              <w:r w:rsidRPr="00B06055">
                <w:rPr>
                  <w:rStyle w:val="Hyperlink"/>
                  <w:rFonts w:ascii="Palatino Linotype" w:hAnsi="Palatino Linotype"/>
                  <w:sz w:val="18"/>
                  <w:szCs w:val="18"/>
                </w:rPr>
                <w:t>(But)</w:t>
              </w:r>
            </w:hyperlink>
            <w:r w:rsidRPr="00B06055">
              <w:rPr>
                <w:rFonts w:ascii="Palatino Linotype" w:hAnsi="Palatino Linotype"/>
                <w:sz w:val="18"/>
                <w:szCs w:val="18"/>
              </w:rPr>
              <w:t xml:space="preserve"> ἀποκριθεὶς </w:t>
            </w:r>
            <w:hyperlink r:id="rId1279"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εἶπεν </w:t>
            </w:r>
            <w:hyperlink r:id="rId1280"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“Γέγραπται </w:t>
            </w:r>
            <w:hyperlink r:id="rId1281" w:tooltip="V-RIM/P-3S 1125: Gegraptai -- To write; pass: it is written, it stands written (in the scriptures)." w:history="1">
              <w:r w:rsidRPr="00B06055">
                <w:rPr>
                  <w:rStyle w:val="Hyperlink"/>
                  <w:rFonts w:ascii="Palatino Linotype" w:hAnsi="Palatino Linotype"/>
                  <w:sz w:val="18"/>
                  <w:szCs w:val="18"/>
                </w:rPr>
                <w:t>(It has been written)</w:t>
              </w:r>
            </w:hyperlink>
            <w:r w:rsidRPr="00B06055">
              <w:rPr>
                <w:rStyle w:val="red1"/>
                <w:rFonts w:ascii="Palatino Linotype" w:hAnsi="Palatino Linotype"/>
                <w:color w:val="auto"/>
                <w:sz w:val="18"/>
                <w:szCs w:val="18"/>
              </w:rPr>
              <w:t>:</w:t>
            </w:r>
            <w:r w:rsidRPr="00B06055">
              <w:rPr>
                <w:rFonts w:ascii="Palatino Linotype" w:hAnsi="Palatino Linotype"/>
                <w:sz w:val="18"/>
                <w:szCs w:val="18"/>
              </w:rPr>
              <w:t xml:space="preserve"> ‘Οὐκ </w:t>
            </w:r>
            <w:hyperlink r:id="rId1282" w:tooltip="Adv 3756: Ouk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ἐπ’ </w:t>
            </w:r>
            <w:hyperlink r:id="rId1283" w:tooltip="Prep 1909: ep’ -- On, to, against, on the basis of, at." w:history="1">
              <w:r w:rsidRPr="00B06055">
                <w:rPr>
                  <w:rStyle w:val="Hyperlink"/>
                  <w:rFonts w:ascii="Palatino Linotype" w:hAnsi="Palatino Linotype"/>
                  <w:sz w:val="18"/>
                  <w:szCs w:val="18"/>
                </w:rPr>
                <w:t>(by)</w:t>
              </w:r>
            </w:hyperlink>
            <w:r w:rsidRPr="00B06055">
              <w:rPr>
                <w:rFonts w:ascii="Palatino Linotype" w:hAnsi="Palatino Linotype"/>
                <w:sz w:val="18"/>
                <w:szCs w:val="18"/>
              </w:rPr>
              <w:t xml:space="preserve"> ἄρτῳ </w:t>
            </w:r>
            <w:hyperlink r:id="rId1284" w:tooltip="N-DMS 740: artō -- Bread, a loaf, food." w:history="1">
              <w:r w:rsidRPr="00B06055">
                <w:rPr>
                  <w:rStyle w:val="Hyperlink"/>
                  <w:rFonts w:ascii="Palatino Linotype" w:hAnsi="Palatino Linotype"/>
                  <w:sz w:val="18"/>
                  <w:szCs w:val="18"/>
                </w:rPr>
                <w:t>(bread)</w:t>
              </w:r>
            </w:hyperlink>
            <w:r w:rsidRPr="00B06055">
              <w:rPr>
                <w:rFonts w:ascii="Palatino Linotype" w:hAnsi="Palatino Linotype"/>
                <w:sz w:val="18"/>
                <w:szCs w:val="18"/>
              </w:rPr>
              <w:t xml:space="preserve"> μόνῳ </w:t>
            </w:r>
            <w:hyperlink r:id="rId1285" w:tooltip="Adj-DMS 3441: monō -- Only, solitary, desolate." w:history="1">
              <w:r w:rsidRPr="00B06055">
                <w:rPr>
                  <w:rStyle w:val="Hyperlink"/>
                  <w:rFonts w:ascii="Palatino Linotype" w:hAnsi="Palatino Linotype"/>
                  <w:sz w:val="18"/>
                  <w:szCs w:val="18"/>
                </w:rPr>
                <w:t>(alone)</w:t>
              </w:r>
            </w:hyperlink>
            <w:r w:rsidRPr="00B06055">
              <w:rPr>
                <w:rFonts w:ascii="Palatino Linotype" w:hAnsi="Palatino Linotype"/>
                <w:sz w:val="18"/>
                <w:szCs w:val="18"/>
              </w:rPr>
              <w:t xml:space="preserve"> ζήσεται </w:t>
            </w:r>
            <w:hyperlink r:id="rId1286" w:tooltip="V-FIM-3S 2198: zēsetai -- To live, to be alive." w:history="1">
              <w:r w:rsidRPr="00B06055">
                <w:rPr>
                  <w:rStyle w:val="Hyperlink"/>
                  <w:rFonts w:ascii="Palatino Linotype" w:hAnsi="Palatino Linotype"/>
                  <w:sz w:val="18"/>
                  <w:szCs w:val="18"/>
                </w:rPr>
                <w:t>(shall live)</w:t>
              </w:r>
            </w:hyperlink>
            <w:r w:rsidRPr="00B06055">
              <w:rPr>
                <w:rFonts w:ascii="Palatino Linotype" w:hAnsi="Palatino Linotype"/>
                <w:sz w:val="18"/>
                <w:szCs w:val="18"/>
              </w:rPr>
              <w:t xml:space="preserve"> ὁ </w:t>
            </w:r>
            <w:hyperlink r:id="rId1287"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ἄνθρωπος </w:t>
            </w:r>
            <w:hyperlink r:id="rId1288" w:tooltip="N-NMS 444: anthrōpos -- A man, one of the human race." w:history="1">
              <w:r w:rsidRPr="00B06055">
                <w:rPr>
                  <w:rStyle w:val="Hyperlink"/>
                  <w:rFonts w:ascii="Palatino Linotype" w:hAnsi="Palatino Linotype"/>
                  <w:sz w:val="18"/>
                  <w:szCs w:val="18"/>
                </w:rPr>
                <w:t>(man)</w:t>
              </w:r>
            </w:hyperlink>
            <w:r w:rsidRPr="00B06055">
              <w:rPr>
                <w:rFonts w:ascii="Palatino Linotype" w:hAnsi="Palatino Linotype"/>
                <w:sz w:val="18"/>
                <w:szCs w:val="18"/>
              </w:rPr>
              <w:t>, Ἀλλ’ </w:t>
            </w:r>
            <w:hyperlink r:id="rId1289" w:tooltip="Conj 235: All’ -- But, except, however, rather, on the contrary." w:history="1">
              <w:r w:rsidRPr="00B06055">
                <w:rPr>
                  <w:rStyle w:val="Hyperlink"/>
                  <w:rFonts w:ascii="Palatino Linotype" w:hAnsi="Palatino Linotype"/>
                  <w:sz w:val="18"/>
                  <w:szCs w:val="18"/>
                </w:rPr>
                <w:t>(but)</w:t>
              </w:r>
            </w:hyperlink>
            <w:r w:rsidRPr="00B06055">
              <w:rPr>
                <w:rFonts w:ascii="Palatino Linotype" w:hAnsi="Palatino Linotype"/>
                <w:sz w:val="18"/>
                <w:szCs w:val="18"/>
              </w:rPr>
              <w:t xml:space="preserve"> ἐπὶ </w:t>
            </w:r>
            <w:hyperlink r:id="rId1290" w:tooltip="Prep 1909: epi -- On, to, against, on the basis of, at." w:history="1">
              <w:r w:rsidRPr="00B06055">
                <w:rPr>
                  <w:rStyle w:val="Hyperlink"/>
                  <w:rFonts w:ascii="Palatino Linotype" w:hAnsi="Palatino Linotype"/>
                  <w:sz w:val="18"/>
                  <w:szCs w:val="18"/>
                </w:rPr>
                <w:t>(by)</w:t>
              </w:r>
            </w:hyperlink>
            <w:r w:rsidRPr="00B06055">
              <w:rPr>
                <w:rFonts w:ascii="Palatino Linotype" w:hAnsi="Palatino Linotype"/>
                <w:sz w:val="18"/>
                <w:szCs w:val="18"/>
              </w:rPr>
              <w:t xml:space="preserve"> παντὶ </w:t>
            </w:r>
            <w:hyperlink r:id="rId1291" w:tooltip="Adj-DNS 3956: panti -- All, the whole, every kind of." w:history="1">
              <w:r w:rsidRPr="00B06055">
                <w:rPr>
                  <w:rStyle w:val="Hyperlink"/>
                  <w:rFonts w:ascii="Palatino Linotype" w:hAnsi="Palatino Linotype"/>
                  <w:sz w:val="18"/>
                  <w:szCs w:val="18"/>
                </w:rPr>
                <w:t>(every)</w:t>
              </w:r>
            </w:hyperlink>
            <w:r w:rsidRPr="00B06055">
              <w:rPr>
                <w:rFonts w:ascii="Palatino Linotype" w:hAnsi="Palatino Linotype"/>
                <w:sz w:val="18"/>
                <w:szCs w:val="18"/>
              </w:rPr>
              <w:t xml:space="preserve"> ῥήματι </w:t>
            </w:r>
            <w:hyperlink r:id="rId1292" w:tooltip="N-DNS 4487: rhēmati -- A thing spoken, (a) a word or saying of any kind, as command, report, promise, (b) a thing, matter, business." w:history="1">
              <w:r w:rsidRPr="00B06055">
                <w:rPr>
                  <w:rStyle w:val="Hyperlink"/>
                  <w:rFonts w:ascii="Palatino Linotype" w:hAnsi="Palatino Linotype"/>
                  <w:sz w:val="18"/>
                  <w:szCs w:val="18"/>
                </w:rPr>
                <w:t>(word)</w:t>
              </w:r>
            </w:hyperlink>
            <w:r w:rsidRPr="00B06055">
              <w:rPr>
                <w:rFonts w:ascii="Palatino Linotype" w:hAnsi="Palatino Linotype"/>
                <w:sz w:val="18"/>
                <w:szCs w:val="18"/>
              </w:rPr>
              <w:t xml:space="preserve"> ἐκπορευομένῳ </w:t>
            </w:r>
            <w:hyperlink r:id="rId1293" w:tooltip="V-PPM/P-DNS 1607: ekporeuomenō -- To depart from; to be voided, cast out; to proceed from, to be spoken; to burst forth, flow out, to be spread abroad." w:history="1">
              <w:r w:rsidRPr="00B06055">
                <w:rPr>
                  <w:rStyle w:val="Hyperlink"/>
                  <w:rFonts w:ascii="Palatino Linotype" w:hAnsi="Palatino Linotype"/>
                  <w:sz w:val="18"/>
                  <w:szCs w:val="18"/>
                </w:rPr>
                <w:t>(coming out)</w:t>
              </w:r>
            </w:hyperlink>
            <w:r w:rsidRPr="00B06055">
              <w:rPr>
                <w:rFonts w:ascii="Palatino Linotype" w:hAnsi="Palatino Linotype"/>
                <w:sz w:val="18"/>
                <w:szCs w:val="18"/>
              </w:rPr>
              <w:t xml:space="preserve"> διὰ </w:t>
            </w:r>
            <w:hyperlink r:id="rId1294"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(of)</w:t>
              </w:r>
            </w:hyperlink>
            <w:r w:rsidRPr="00B06055">
              <w:rPr>
                <w:rFonts w:ascii="Palatino Linotype" w:hAnsi="Palatino Linotype"/>
                <w:sz w:val="18"/>
                <w:szCs w:val="18"/>
              </w:rPr>
              <w:t xml:space="preserve"> στόματος </w:t>
            </w:r>
            <w:hyperlink r:id="rId1295" w:tooltip="N-GNS 4750: stomatos -- The mouth, speech, eloquence in speech, the point of a sword."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mouth)</w:t>
              </w:r>
            </w:hyperlink>
            <w:r w:rsidRPr="00B06055">
              <w:rPr>
                <w:rFonts w:ascii="Palatino Linotype" w:hAnsi="Palatino Linotype"/>
                <w:sz w:val="18"/>
                <w:szCs w:val="18"/>
              </w:rPr>
              <w:t xml:space="preserve"> Θεοῦ </w:t>
            </w:r>
            <w:hyperlink r:id="rId1296" w:tooltip="N-GMS 2316: Theou -- (a) God, (b) a god, generally." w:history="1">
              <w:r w:rsidRPr="00B06055">
                <w:rPr>
                  <w:rStyle w:val="Hyperlink"/>
                  <w:rFonts w:ascii="Palatino Linotype" w:hAnsi="Palatino Linotype"/>
                  <w:sz w:val="18"/>
                  <w:szCs w:val="18"/>
                </w:rPr>
                <w:t>(of God)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 xml:space="preserve">4 But </w:t>
            </w:r>
            <w:r w:rsidR="000A4E93" w:rsidRPr="00B06055">
              <w:rPr>
                <w:rFonts w:ascii="Arial" w:eastAsia="Times New Roman" w:hAnsi="Arial" w:cs="Arial"/>
                <w:b/>
                <w:sz w:val="18"/>
                <w:szCs w:val="18"/>
                <w:u w:val="single"/>
              </w:rPr>
              <w:t>he</w:t>
            </w:r>
            <w:r w:rsidR="000A4E93" w:rsidRPr="00B06055">
              <w:rPr>
                <w:rFonts w:ascii="Arial" w:eastAsia="Times New Roman" w:hAnsi="Arial" w:cs="Arial"/>
                <w:sz w:val="18"/>
                <w:szCs w:val="18"/>
              </w:rPr>
              <w:t xml:space="preserve"> answered and said, It is written, Man shall not live by bread alone, but by every word that proceedeth out of the mouth of God.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4:</w:t>
            </w:r>
            <w:r w:rsidR="000A4E93" w:rsidRPr="00B06055">
              <w:rPr>
                <w:rFonts w:ascii="Arial" w:eastAsia="Times New Roman" w:hAnsi="Arial" w:cs="Arial"/>
                <w:sz w:val="18"/>
                <w:szCs w:val="18"/>
              </w:rPr>
              <w:t xml:space="preserve">5 Then </w:t>
            </w:r>
            <w:r w:rsidR="000A4E93" w:rsidRPr="00B06055">
              <w:rPr>
                <w:rFonts w:ascii="Arial" w:eastAsia="Times New Roman" w:hAnsi="Arial" w:cs="Arial"/>
                <w:b/>
                <w:sz w:val="18"/>
                <w:szCs w:val="18"/>
                <w:u w:val="single"/>
              </w:rPr>
              <w:t>Jesus was taken</w:t>
            </w:r>
            <w:r w:rsidR="000A4E93" w:rsidRPr="00B06055">
              <w:rPr>
                <w:rFonts w:ascii="Arial" w:eastAsia="Times New Roman" w:hAnsi="Arial" w:cs="Arial"/>
                <w:sz w:val="18"/>
                <w:szCs w:val="18"/>
              </w:rPr>
              <w:t xml:space="preserve"> up into the holy city, </w:t>
            </w:r>
            <w:r w:rsidR="000A4E93" w:rsidRPr="00B06055">
              <w:rPr>
                <w:rFonts w:ascii="Arial" w:eastAsia="Times New Roman" w:hAnsi="Arial" w:cs="Arial"/>
                <w:b/>
                <w:sz w:val="18"/>
                <w:szCs w:val="18"/>
                <w:u w:val="single"/>
              </w:rPr>
              <w:t>and the Spirit</w:t>
            </w:r>
            <w:r w:rsidR="000A4E93" w:rsidRPr="00B06055">
              <w:rPr>
                <w:rFonts w:ascii="Arial" w:eastAsia="Times New Roman" w:hAnsi="Arial" w:cs="Arial"/>
                <w:sz w:val="18"/>
                <w:szCs w:val="18"/>
              </w:rPr>
              <w:t xml:space="preserve"> setteth him on </w:t>
            </w:r>
            <w:r w:rsidR="000A4E93" w:rsidRPr="00ED2674">
              <w:rPr>
                <w:rFonts w:ascii="Arial" w:eastAsia="Times New Roman" w:hAnsi="Arial" w:cs="Arial"/>
                <w:sz w:val="18"/>
                <w:szCs w:val="18"/>
              </w:rPr>
              <w:t>the</w:t>
            </w:r>
            <w:r w:rsidR="000A4E93" w:rsidRPr="00B06055">
              <w:rPr>
                <w:rFonts w:ascii="Arial" w:eastAsia="Times New Roman" w:hAnsi="Arial" w:cs="Arial"/>
                <w:sz w:val="18"/>
                <w:szCs w:val="18"/>
              </w:rPr>
              <w:t xml:space="preserve"> pinnacle of the temple.  </w:t>
            </w:r>
          </w:p>
        </w:tc>
        <w:tc>
          <w:tcPr>
            <w:tcW w:w="5748" w:type="dxa"/>
          </w:tcPr>
          <w:p w:rsidR="000A4E93" w:rsidRPr="00B06055" w:rsidRDefault="006A75B6"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w:t>
            </w:r>
            <w:r w:rsidRPr="00B06055">
              <w:rPr>
                <w:rStyle w:val="reftext1"/>
                <w:sz w:val="18"/>
                <w:szCs w:val="18"/>
              </w:rPr>
              <w:t> </w:t>
            </w:r>
            <w:r w:rsidRPr="00B06055">
              <w:rPr>
                <w:rFonts w:ascii="Palatino Linotype" w:hAnsi="Palatino Linotype"/>
                <w:sz w:val="18"/>
                <w:szCs w:val="18"/>
              </w:rPr>
              <w:t>Τότε </w:t>
            </w:r>
            <w:hyperlink r:id="rId1297"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παραλαμβάνει </w:t>
            </w:r>
            <w:hyperlink r:id="rId1298" w:tooltip="V-PIA-3S 3880: paralambanei -- To take from, receive from, or: to take to, receive (apparently not used of money), admit, acknowledge; to take with me." w:history="1">
              <w:r w:rsidRPr="00B06055">
                <w:rPr>
                  <w:rStyle w:val="Hyperlink"/>
                  <w:rFonts w:ascii="Palatino Linotype" w:hAnsi="Palatino Linotype"/>
                  <w:sz w:val="18"/>
                  <w:szCs w:val="18"/>
                </w:rPr>
                <w:t>(takes)</w:t>
              </w:r>
            </w:hyperlink>
            <w:r w:rsidRPr="00B06055">
              <w:rPr>
                <w:rFonts w:ascii="Palatino Linotype" w:hAnsi="Palatino Linotype"/>
                <w:sz w:val="18"/>
                <w:szCs w:val="18"/>
              </w:rPr>
              <w:t xml:space="preserve"> αὐτὸν </w:t>
            </w:r>
            <w:hyperlink r:id="rId1299"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ὁ </w:t>
            </w:r>
            <w:hyperlink r:id="rId1300"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διάβολος </w:t>
            </w:r>
            <w:hyperlink r:id="rId1301" w:tooltip="Adj-NMS 1228: diabolos -- (adj. used often as a noun), slanderous; with the article: the Slanderer (par excellence), the Devil." w:history="1">
              <w:r w:rsidRPr="00B06055">
                <w:rPr>
                  <w:rStyle w:val="Hyperlink"/>
                  <w:rFonts w:ascii="Palatino Linotype" w:hAnsi="Palatino Linotype"/>
                  <w:sz w:val="18"/>
                  <w:szCs w:val="18"/>
                </w:rPr>
                <w:t>(devil)</w:t>
              </w:r>
            </w:hyperlink>
            <w:r w:rsidRPr="00B06055">
              <w:rPr>
                <w:rFonts w:ascii="Palatino Linotype" w:hAnsi="Palatino Linotype"/>
                <w:sz w:val="18"/>
                <w:szCs w:val="18"/>
              </w:rPr>
              <w:t xml:space="preserve"> εἰς </w:t>
            </w:r>
            <w:hyperlink r:id="rId1302" w:tooltip="Prep 1519: eis -- Into, in, unto, to, upon, towards, for,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τὴν </w:t>
            </w:r>
            <w:hyperlink r:id="rId1303" w:tooltip="Art-AFS 3588: tēn -- The, the definite article." w:history="1">
              <w:r w:rsidRPr="00B06055">
                <w:rPr>
                  <w:rStyle w:val="Hyperlink"/>
                  <w:rFonts w:ascii="Palatino Linotype" w:hAnsi="Palatino Linotype"/>
                  <w:sz w:val="18"/>
                  <w:szCs w:val="18"/>
                </w:rPr>
                <w:t>(the)</w:t>
              </w:r>
            </w:hyperlink>
            <w:r w:rsidRPr="00B06055">
              <w:rPr>
                <w:sz w:val="18"/>
                <w:szCs w:val="18"/>
              </w:rPr>
              <w:t xml:space="preserve"> </w:t>
            </w:r>
            <w:r w:rsidRPr="00B06055">
              <w:rPr>
                <w:rFonts w:ascii="Palatino Linotype" w:hAnsi="Palatino Linotype"/>
                <w:sz w:val="18"/>
                <w:szCs w:val="18"/>
              </w:rPr>
              <w:t>ἁγίαν </w:t>
            </w:r>
            <w:hyperlink r:id="rId1304" w:tooltip="Adj-AFS 40: hagian -- Set apart by (or for) God, holy, sacred." w:history="1">
              <w:r w:rsidRPr="00B06055">
                <w:rPr>
                  <w:rStyle w:val="Hyperlink"/>
                  <w:rFonts w:ascii="Palatino Linotype" w:hAnsi="Palatino Linotype"/>
                  <w:sz w:val="18"/>
                  <w:szCs w:val="18"/>
                </w:rPr>
                <w:t>(holy)</w:t>
              </w:r>
            </w:hyperlink>
            <w:r w:rsidRPr="00B06055">
              <w:rPr>
                <w:rFonts w:ascii="Palatino Linotype" w:hAnsi="Palatino Linotype"/>
                <w:sz w:val="18"/>
                <w:szCs w:val="18"/>
              </w:rPr>
              <w:t xml:space="preserve"> πόλιν </w:t>
            </w:r>
            <w:hyperlink r:id="rId1305" w:tooltip="N-AFS 4172: polin -- A city, the inhabitants of a city." w:history="1">
              <w:r w:rsidRPr="00B06055">
                <w:rPr>
                  <w:rStyle w:val="Hyperlink"/>
                  <w:rFonts w:ascii="Palatino Linotype" w:hAnsi="Palatino Linotype"/>
                  <w:sz w:val="18"/>
                  <w:szCs w:val="18"/>
                </w:rPr>
                <w:t>(city)</w:t>
              </w:r>
            </w:hyperlink>
            <w:r w:rsidRPr="00B06055">
              <w:rPr>
                <w:rFonts w:ascii="Palatino Linotype" w:hAnsi="Palatino Linotype"/>
                <w:sz w:val="18"/>
                <w:szCs w:val="18"/>
              </w:rPr>
              <w:t xml:space="preserve"> καὶ </w:t>
            </w:r>
            <w:hyperlink r:id="rId130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ἔστησεν </w:t>
            </w:r>
            <w:hyperlink r:id="rId1307" w:tooltip="V-AIA-3S 2476: estēsen -- (a) to make to stand, place, set up, establish, appoint; to place oneself, stand, (b) to set in balance, weigh; (c) to stand, stand by, stand still; to stand ready, stand firm, to be steadfast." w:history="1">
              <w:r w:rsidRPr="00B06055">
                <w:rPr>
                  <w:rStyle w:val="Hyperlink"/>
                  <w:rFonts w:ascii="Palatino Linotype" w:hAnsi="Palatino Linotype"/>
                  <w:sz w:val="18"/>
                  <w:szCs w:val="18"/>
                </w:rPr>
                <w:t>(sets)</w:t>
              </w:r>
            </w:hyperlink>
            <w:r w:rsidRPr="00B06055">
              <w:rPr>
                <w:rFonts w:ascii="Palatino Linotype" w:hAnsi="Palatino Linotype"/>
                <w:sz w:val="18"/>
                <w:szCs w:val="18"/>
              </w:rPr>
              <w:t xml:space="preserve"> αὐτὸν </w:t>
            </w:r>
            <w:hyperlink r:id="rId1308"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ἐπὶ </w:t>
            </w:r>
            <w:hyperlink r:id="rId1309" w:tooltip="Prep 1909: epi -- On, to, against, on the basis of, at." w:history="1">
              <w:r w:rsidRPr="00B06055">
                <w:rPr>
                  <w:rStyle w:val="Hyperlink"/>
                  <w:rFonts w:ascii="Palatino Linotype" w:hAnsi="Palatino Linotype"/>
                  <w:sz w:val="18"/>
                  <w:szCs w:val="18"/>
                </w:rPr>
                <w:t>(upon)</w:t>
              </w:r>
            </w:hyperlink>
            <w:r w:rsidRPr="00B06055">
              <w:rPr>
                <w:rFonts w:ascii="Palatino Linotype" w:hAnsi="Palatino Linotype"/>
                <w:sz w:val="18"/>
                <w:szCs w:val="18"/>
              </w:rPr>
              <w:t xml:space="preserve"> τὸ </w:t>
            </w:r>
            <w:hyperlink r:id="rId1310"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πτερύγιον </w:t>
            </w:r>
            <w:hyperlink r:id="rId1311" w:tooltip="N-ANS 4419: pterygion -- An extremity, battlement, parapet, apex." w:history="1">
              <w:r w:rsidRPr="00B06055">
                <w:rPr>
                  <w:rStyle w:val="Hyperlink"/>
                  <w:rFonts w:ascii="Palatino Linotype" w:hAnsi="Palatino Linotype"/>
                  <w:sz w:val="18"/>
                  <w:szCs w:val="18"/>
                </w:rPr>
                <w:t>(pinnacle)</w:t>
              </w:r>
            </w:hyperlink>
            <w:r w:rsidRPr="00B06055">
              <w:rPr>
                <w:rFonts w:ascii="Palatino Linotype" w:hAnsi="Palatino Linotype"/>
                <w:sz w:val="18"/>
                <w:szCs w:val="18"/>
              </w:rPr>
              <w:t xml:space="preserve"> τοῦ </w:t>
            </w:r>
            <w:hyperlink r:id="rId1312" w:tooltip="Art-GNS 3588: tou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ἱεροῦ </w:t>
            </w:r>
            <w:hyperlink r:id="rId1313" w:tooltip="N-GNS 2411: hierou -- A temple, either the whole building, or specifically the outer courts, open to worshippers." w:history="1">
              <w:r w:rsidRPr="00B06055">
                <w:rPr>
                  <w:rStyle w:val="Hyperlink"/>
                  <w:rFonts w:ascii="Palatino Linotype" w:hAnsi="Palatino Linotype"/>
                  <w:sz w:val="18"/>
                  <w:szCs w:val="18"/>
                </w:rPr>
                <w:t>(temple)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 xml:space="preserve">5 Then </w:t>
            </w:r>
            <w:r w:rsidR="000A4E93" w:rsidRPr="00ED2674">
              <w:rPr>
                <w:rFonts w:ascii="Arial" w:eastAsia="Times New Roman" w:hAnsi="Arial" w:cs="Arial"/>
                <w:sz w:val="18"/>
                <w:szCs w:val="18"/>
              </w:rPr>
              <w:t>the</w:t>
            </w:r>
            <w:r w:rsidR="000A4E93" w:rsidRPr="00B06055">
              <w:rPr>
                <w:rFonts w:ascii="Arial" w:eastAsia="Times New Roman" w:hAnsi="Arial" w:cs="Arial"/>
                <w:b/>
                <w:sz w:val="18"/>
                <w:szCs w:val="18"/>
                <w:u w:val="single"/>
              </w:rPr>
              <w:t xml:space="preserve"> devil taketh him</w:t>
            </w:r>
            <w:r w:rsidR="000A4E93" w:rsidRPr="00B06055">
              <w:rPr>
                <w:rFonts w:ascii="Arial" w:eastAsia="Times New Roman" w:hAnsi="Arial" w:cs="Arial"/>
                <w:sz w:val="18"/>
                <w:szCs w:val="18"/>
              </w:rPr>
              <w:t xml:space="preserve"> up into the holy city, and setteth him on </w:t>
            </w:r>
            <w:r w:rsidR="000A4E93" w:rsidRPr="00B06055">
              <w:rPr>
                <w:rFonts w:ascii="Arial" w:eastAsia="Times New Roman" w:hAnsi="Arial" w:cs="Arial"/>
                <w:b/>
                <w:sz w:val="18"/>
                <w:szCs w:val="18"/>
                <w:u w:val="single"/>
              </w:rPr>
              <w:t>a</w:t>
            </w:r>
            <w:r w:rsidR="000A4E93" w:rsidRPr="00B06055">
              <w:rPr>
                <w:rFonts w:ascii="Arial" w:eastAsia="Times New Roman" w:hAnsi="Arial" w:cs="Arial"/>
                <w:sz w:val="18"/>
                <w:szCs w:val="18"/>
              </w:rPr>
              <w:t xml:space="preserve"> pinnacle of the temple,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 xml:space="preserve">6 </w:t>
            </w:r>
            <w:r w:rsidR="000A4E93" w:rsidRPr="00B06055">
              <w:rPr>
                <w:rFonts w:ascii="Arial" w:eastAsia="Times New Roman" w:hAnsi="Arial" w:cs="Arial"/>
                <w:b/>
                <w:sz w:val="18"/>
                <w:szCs w:val="18"/>
                <w:u w:val="single"/>
              </w:rPr>
              <w:t>Then the devil came</w:t>
            </w:r>
            <w:r w:rsidR="000A4E93" w:rsidRPr="00B06055">
              <w:rPr>
                <w:rFonts w:ascii="Arial" w:eastAsia="Times New Roman" w:hAnsi="Arial" w:cs="Arial"/>
                <w:sz w:val="18"/>
                <w:szCs w:val="18"/>
              </w:rPr>
              <w:t xml:space="preserve"> unto him and</w:t>
            </w:r>
            <w:r w:rsidR="000A4E93" w:rsidRPr="00B06055">
              <w:rPr>
                <w:rFonts w:ascii="Arial" w:eastAsia="Times New Roman" w:hAnsi="Arial" w:cs="Arial"/>
                <w:b/>
                <w:sz w:val="18"/>
                <w:szCs w:val="18"/>
                <w:u w:val="single"/>
              </w:rPr>
              <w:t xml:space="preserve"> said,</w:t>
            </w:r>
            <w:r w:rsidR="000A4E93" w:rsidRPr="00B06055">
              <w:rPr>
                <w:rFonts w:ascii="Arial" w:eastAsia="Times New Roman" w:hAnsi="Arial" w:cs="Arial"/>
                <w:sz w:val="18"/>
                <w:szCs w:val="18"/>
              </w:rPr>
              <w:t xml:space="preserve"> If thou be the Son of God, cast thyself down, for it is written, He shall give his angels charge concerning thee, and in their hands they shall bear thee up, lest at any time thou dash thy foot against a stone.  </w:t>
            </w:r>
          </w:p>
        </w:tc>
        <w:tc>
          <w:tcPr>
            <w:tcW w:w="5748" w:type="dxa"/>
          </w:tcPr>
          <w:p w:rsidR="000A4E93" w:rsidRPr="00B06055" w:rsidRDefault="006A75B6" w:rsidP="000B13DA">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t>6</w:t>
            </w:r>
            <w:r w:rsidRPr="00B06055">
              <w:rPr>
                <w:rStyle w:val="reftext1"/>
                <w:sz w:val="18"/>
                <w:szCs w:val="18"/>
              </w:rPr>
              <w:t> </w:t>
            </w:r>
            <w:r w:rsidRPr="00B06055">
              <w:rPr>
                <w:rFonts w:ascii="Palatino Linotype" w:hAnsi="Palatino Linotype"/>
                <w:sz w:val="18"/>
                <w:szCs w:val="18"/>
              </w:rPr>
              <w:t>καὶ </w:t>
            </w:r>
            <w:hyperlink r:id="rId131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λέγει </w:t>
            </w:r>
            <w:hyperlink r:id="rId1315"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(says)</w:t>
              </w:r>
            </w:hyperlink>
            <w:r w:rsidRPr="00B06055">
              <w:rPr>
                <w:rFonts w:ascii="Palatino Linotype" w:hAnsi="Palatino Linotype"/>
                <w:sz w:val="18"/>
                <w:szCs w:val="18"/>
              </w:rPr>
              <w:t xml:space="preserve"> αὐτῷ </w:t>
            </w:r>
            <w:hyperlink r:id="rId1316"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“Εἰ </w:t>
            </w:r>
            <w:hyperlink r:id="rId1317" w:tooltip="Conj 1487: Ei -- If." w:history="1">
              <w:r w:rsidRPr="00B06055">
                <w:rPr>
                  <w:rStyle w:val="Hyperlink"/>
                  <w:rFonts w:ascii="Palatino Linotype" w:hAnsi="Palatino Linotype"/>
                  <w:sz w:val="18"/>
                  <w:szCs w:val="18"/>
                </w:rPr>
                <w:t>(If)</w:t>
              </w:r>
            </w:hyperlink>
            <w:r w:rsidRPr="00B06055">
              <w:rPr>
                <w:rFonts w:ascii="Palatino Linotype" w:hAnsi="Palatino Linotype"/>
                <w:sz w:val="18"/>
                <w:szCs w:val="18"/>
              </w:rPr>
              <w:t xml:space="preserve"> Υἱὸς </w:t>
            </w:r>
            <w:hyperlink r:id="rId1318" w:tooltip="N-NMS 5207: Huios -- A son, descendent." w:history="1">
              <w:r w:rsidRPr="00B06055">
                <w:rPr>
                  <w:rStyle w:val="Hyperlink"/>
                  <w:rFonts w:ascii="Palatino Linotype" w:hAnsi="Palatino Linotype"/>
                  <w:sz w:val="18"/>
                  <w:szCs w:val="18"/>
                </w:rPr>
                <w:t>(Son)</w:t>
              </w:r>
            </w:hyperlink>
            <w:r w:rsidRPr="00B06055">
              <w:rPr>
                <w:rFonts w:ascii="Palatino Linotype" w:hAnsi="Palatino Linotype"/>
                <w:sz w:val="18"/>
                <w:szCs w:val="18"/>
              </w:rPr>
              <w:t xml:space="preserve"> εἶ </w:t>
            </w:r>
            <w:hyperlink r:id="rId1319" w:tooltip="V-PIA-2S 1510: ei -- To be, exist." w:history="1">
              <w:r w:rsidRPr="00B06055">
                <w:rPr>
                  <w:rStyle w:val="Hyperlink"/>
                  <w:rFonts w:ascii="Palatino Linotype" w:hAnsi="Palatino Linotype"/>
                  <w:sz w:val="18"/>
                  <w:szCs w:val="18"/>
                </w:rPr>
                <w:t>(You are)</w:t>
              </w:r>
            </w:hyperlink>
            <w:r w:rsidRPr="00B06055">
              <w:rPr>
                <w:rFonts w:ascii="Palatino Linotype" w:hAnsi="Palatino Linotype"/>
                <w:sz w:val="18"/>
                <w:szCs w:val="18"/>
              </w:rPr>
              <w:t xml:space="preserve"> τοῦ </w:t>
            </w:r>
            <w:hyperlink r:id="rId1320"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Θεοῦ </w:t>
            </w:r>
            <w:hyperlink r:id="rId1321" w:tooltip="N-GMS 2316: Theou -- (a) God, (b) a god, generally." w:history="1">
              <w:r w:rsidRPr="00B06055">
                <w:rPr>
                  <w:rStyle w:val="Hyperlink"/>
                  <w:rFonts w:ascii="Palatino Linotype" w:hAnsi="Palatino Linotype"/>
                  <w:sz w:val="18"/>
                  <w:szCs w:val="18"/>
                </w:rPr>
                <w:t>(of God)</w:t>
              </w:r>
            </w:hyperlink>
            <w:r w:rsidRPr="00B06055">
              <w:rPr>
                <w:rFonts w:ascii="Palatino Linotype" w:hAnsi="Palatino Linotype"/>
                <w:sz w:val="18"/>
                <w:szCs w:val="18"/>
              </w:rPr>
              <w:t>, βάλε </w:t>
            </w:r>
            <w:hyperlink r:id="rId1322" w:tooltip="V-AMA-2S 906: bale -- (a) to cast, throw, rush, (b) often, in the weaker sense: to place, put, drop." w:history="1">
              <w:r w:rsidRPr="00B06055">
                <w:rPr>
                  <w:rStyle w:val="Hyperlink"/>
                  <w:rFonts w:ascii="Palatino Linotype" w:hAnsi="Palatino Linotype"/>
                  <w:sz w:val="18"/>
                  <w:szCs w:val="18"/>
                </w:rPr>
                <w:t>(throw)</w:t>
              </w:r>
            </w:hyperlink>
            <w:r w:rsidRPr="00B06055">
              <w:rPr>
                <w:rFonts w:ascii="Palatino Linotype" w:hAnsi="Palatino Linotype"/>
                <w:sz w:val="18"/>
                <w:szCs w:val="18"/>
              </w:rPr>
              <w:t xml:space="preserve"> σεαυτὸν </w:t>
            </w:r>
            <w:hyperlink r:id="rId1323" w:tooltip="PPro-AM2S 4572: seauton -- Of yourself." w:history="1">
              <w:r w:rsidRPr="00B06055">
                <w:rPr>
                  <w:rStyle w:val="Hyperlink"/>
                  <w:rFonts w:ascii="Palatino Linotype" w:hAnsi="Palatino Linotype"/>
                  <w:sz w:val="18"/>
                  <w:szCs w:val="18"/>
                </w:rPr>
                <w:t>(Yourself)</w:t>
              </w:r>
            </w:hyperlink>
            <w:r w:rsidRPr="00B06055">
              <w:rPr>
                <w:rFonts w:ascii="Palatino Linotype" w:hAnsi="Palatino Linotype"/>
                <w:sz w:val="18"/>
                <w:szCs w:val="18"/>
              </w:rPr>
              <w:t xml:space="preserve"> κάτω </w:t>
            </w:r>
            <w:hyperlink r:id="rId1324" w:tooltip="Adv 2736: katō -- (a) down, below, also: downwards, (b) lower, under, less, of a length of time." w:history="1">
              <w:r w:rsidRPr="00B06055">
                <w:rPr>
                  <w:rStyle w:val="Hyperlink"/>
                  <w:rFonts w:ascii="Palatino Linotype" w:hAnsi="Palatino Linotype"/>
                  <w:sz w:val="18"/>
                  <w:szCs w:val="18"/>
                </w:rPr>
                <w:t>(down)</w:t>
              </w:r>
            </w:hyperlink>
            <w:r w:rsidRPr="00B06055">
              <w:rPr>
                <w:rFonts w:ascii="Palatino Linotype" w:hAnsi="Palatino Linotype"/>
                <w:sz w:val="18"/>
                <w:szCs w:val="18"/>
              </w:rPr>
              <w:t>; γέγραπται </w:t>
            </w:r>
            <w:hyperlink r:id="rId1325" w:tooltip="V-RIM/P-3S 1125: gegraptai -- To write; pass: it is written, it stands written (in the scriptures)." w:history="1">
              <w:r w:rsidRPr="00B06055">
                <w:rPr>
                  <w:rStyle w:val="Hyperlink"/>
                  <w:rFonts w:ascii="Palatino Linotype" w:hAnsi="Palatino Linotype"/>
                  <w:sz w:val="18"/>
                  <w:szCs w:val="18"/>
                </w:rPr>
                <w:t>(it has been written)</w:t>
              </w:r>
            </w:hyperlink>
            <w:r w:rsidRPr="00B06055">
              <w:rPr>
                <w:rFonts w:ascii="Palatino Linotype" w:hAnsi="Palatino Linotype"/>
                <w:sz w:val="18"/>
                <w:szCs w:val="18"/>
              </w:rPr>
              <w:t xml:space="preserve"> γὰρ </w:t>
            </w:r>
            <w:hyperlink r:id="rId1326"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ὅτι </w:t>
            </w:r>
            <w:hyperlink r:id="rId1327" w:tooltip="Conj 3754: hoti -- That, since, because; may introduce direct discours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‘Τοῖς </w:t>
            </w:r>
            <w:hyperlink r:id="rId1328" w:tooltip="Art-DMP 3588: Tois -- The, the definite article." w:history="1">
              <w:r w:rsidRPr="00B06055">
                <w:rPr>
                  <w:rStyle w:val="Hyperlink"/>
                  <w:rFonts w:ascii="Palatino Linotype" w:hAnsi="Palatino Linotype"/>
                  <w:sz w:val="18"/>
                  <w:szCs w:val="18"/>
                </w:rPr>
                <w:t>(To the)</w:t>
              </w:r>
            </w:hyperlink>
            <w:r w:rsidRPr="00B06055">
              <w:rPr>
                <w:rFonts w:ascii="Palatino Linotype" w:hAnsi="Palatino Linotype"/>
                <w:sz w:val="18"/>
                <w:szCs w:val="18"/>
              </w:rPr>
              <w:t xml:space="preserve"> ἀγγέλοις </w:t>
            </w:r>
            <w:hyperlink r:id="rId1329" w:tooltip="N-DMP 32: angelois -- A messenger, generally a (supernatural) messenger from God, an angel, conveying news or behests from God to men." w:history="1">
              <w:r w:rsidRPr="00B06055">
                <w:rPr>
                  <w:rStyle w:val="Hyperlink"/>
                  <w:rFonts w:ascii="Palatino Linotype" w:hAnsi="Palatino Linotype"/>
                  <w:sz w:val="18"/>
                  <w:szCs w:val="18"/>
                </w:rPr>
                <w:t>(angels)</w:t>
              </w:r>
            </w:hyperlink>
            <w:r w:rsidRPr="00B06055">
              <w:rPr>
                <w:rFonts w:ascii="Palatino Linotype" w:hAnsi="Palatino Linotype"/>
                <w:sz w:val="18"/>
                <w:szCs w:val="18"/>
              </w:rPr>
              <w:t xml:space="preserve"> αὐτοῦ </w:t>
            </w:r>
            <w:hyperlink r:id="rId1330"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ἐντελεῖται </w:t>
            </w:r>
            <w:hyperlink r:id="rId1331" w:tooltip="V-FIM-3S 1781: enteleitai -- To give orders (injunctions, instructions, commands)." w:history="1">
              <w:r w:rsidRPr="00B06055">
                <w:rPr>
                  <w:rStyle w:val="Hyperlink"/>
                  <w:rFonts w:ascii="Palatino Linotype" w:hAnsi="Palatino Linotype"/>
                  <w:sz w:val="18"/>
                  <w:szCs w:val="18"/>
                </w:rPr>
                <w:t>(He will give orders)</w:t>
              </w:r>
            </w:hyperlink>
            <w:r w:rsidRPr="00B06055">
              <w:rPr>
                <w:rFonts w:ascii="Palatino Linotype" w:hAnsi="Palatino Linotype"/>
                <w:sz w:val="18"/>
                <w:szCs w:val="18"/>
              </w:rPr>
              <w:t xml:space="preserve"> περὶ </w:t>
            </w:r>
            <w:hyperlink r:id="rId1332" w:tooltip="Prep 4012: peri -- (a) genitive: about, concerning, (b) accusative: around." w:history="1">
              <w:r w:rsidRPr="00B06055">
                <w:rPr>
                  <w:rStyle w:val="Hyperlink"/>
                  <w:rFonts w:ascii="Palatino Linotype" w:hAnsi="Palatino Linotype"/>
                  <w:sz w:val="18"/>
                  <w:szCs w:val="18"/>
                </w:rPr>
                <w:t>(concerning)</w:t>
              </w:r>
            </w:hyperlink>
            <w:r w:rsidRPr="00B06055">
              <w:rPr>
                <w:rFonts w:ascii="Palatino Linotype" w:hAnsi="Palatino Linotype"/>
                <w:sz w:val="18"/>
                <w:szCs w:val="18"/>
              </w:rPr>
              <w:t xml:space="preserve"> σοῦ </w:t>
            </w:r>
            <w:hyperlink r:id="rId1333" w:tooltip="PPro-G2S 4771: sou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 καὶ </w:t>
            </w:r>
            <w:hyperlink r:id="rId133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ἐπὶ </w:t>
            </w:r>
            <w:hyperlink r:id="rId1335" w:tooltip="Prep 1909: epi -- On, to, against, on the basis of, at."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χειρῶν </w:t>
            </w:r>
            <w:hyperlink r:id="rId1336" w:tooltip="N-GFP 5495: cheirōn -- A hand."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their</w:t>
              </w:r>
              <w:r w:rsidRPr="00B06055">
                <w:rPr>
                  <w:rStyle w:val="Hyperlink"/>
                  <w:rFonts w:ascii="Palatino Linotype" w:hAnsi="Palatino Linotype"/>
                  <w:sz w:val="18"/>
                  <w:szCs w:val="18"/>
                </w:rPr>
                <w:t> hands)</w:t>
              </w:r>
            </w:hyperlink>
            <w:r w:rsidRPr="00B06055">
              <w:rPr>
                <w:rFonts w:ascii="Palatino Linotype" w:hAnsi="Palatino Linotype"/>
                <w:sz w:val="18"/>
                <w:szCs w:val="18"/>
              </w:rPr>
              <w:t xml:space="preserve"> ἀροῦσίν </w:t>
            </w:r>
            <w:hyperlink r:id="rId1337" w:tooltip="V-FIA-3P 142: arousin -- To raise, lift up, take away, remove." w:history="1">
              <w:r w:rsidRPr="00B06055">
                <w:rPr>
                  <w:rStyle w:val="Hyperlink"/>
                  <w:rFonts w:ascii="Palatino Linotype" w:hAnsi="Palatino Linotype"/>
                  <w:sz w:val="18"/>
                  <w:szCs w:val="18"/>
                </w:rPr>
                <w:t>(will they bear up)</w:t>
              </w:r>
            </w:hyperlink>
            <w:r w:rsidRPr="00B06055">
              <w:rPr>
                <w:rFonts w:ascii="Palatino Linotype" w:hAnsi="Palatino Linotype"/>
                <w:sz w:val="18"/>
                <w:szCs w:val="18"/>
              </w:rPr>
              <w:t xml:space="preserve"> σε </w:t>
            </w:r>
            <w:hyperlink r:id="rId1338" w:tooltip="PPro-A2S 4771: se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 μή</w:t>
            </w:r>
            <w:r w:rsidRPr="00B06055">
              <w:rPr>
                <w:rFonts w:ascii="MS Gothic" w:eastAsia="MS Gothic" w:hAnsi="MS Gothic" w:cs="MS Gothic" w:hint="eastAsia"/>
                <w:sz w:val="18"/>
                <w:szCs w:val="18"/>
              </w:rPr>
              <w:t>‿</w:t>
            </w:r>
            <w:r w:rsidRPr="00B06055">
              <w:rPr>
                <w:rFonts w:ascii="Palatino Linotype" w:hAnsi="Palatino Linotype"/>
                <w:sz w:val="18"/>
                <w:szCs w:val="18"/>
              </w:rPr>
              <w:t> </w:t>
            </w:r>
            <w:hyperlink r:id="rId1339" w:tooltip="Adv 3361: mē -- Not, lest." w:history="1">
              <w:r w:rsidRPr="00B06055">
                <w:rPr>
                  <w:rStyle w:val="Hyperlink"/>
                  <w:rFonts w:ascii="Palatino Linotype" w:hAnsi="Palatino Linotype"/>
                  <w:sz w:val="18"/>
                  <w:szCs w:val="18"/>
                </w:rPr>
                <w:t>(lest)</w:t>
              </w:r>
            </w:hyperlink>
            <w:r w:rsidRPr="00B06055">
              <w:rPr>
                <w:rFonts w:ascii="Palatino Linotype" w:hAnsi="Palatino Linotype"/>
                <w:sz w:val="18"/>
                <w:szCs w:val="18"/>
              </w:rPr>
              <w:t xml:space="preserve"> ποτε </w:t>
            </w:r>
            <w:hyperlink r:id="rId1340" w:tooltip="Conj 4219: pote -- When, at what time." w:history="1">
              <w:r w:rsidRPr="00B06055">
                <w:rPr>
                  <w:rStyle w:val="Hyperlink"/>
                  <w:rFonts w:ascii="Palatino Linotype" w:hAnsi="Palatino Linotype"/>
                  <w:sz w:val="18"/>
                  <w:szCs w:val="18"/>
                </w:rPr>
                <w:t>(ever)</w:t>
              </w:r>
            </w:hyperlink>
            <w:r w:rsidRPr="00B06055">
              <w:rPr>
                <w:rFonts w:ascii="Palatino Linotype" w:hAnsi="Palatino Linotype"/>
                <w:sz w:val="18"/>
                <w:szCs w:val="18"/>
              </w:rPr>
              <w:t xml:space="preserve"> προσκόψῃς </w:t>
            </w:r>
            <w:hyperlink r:id="rId1341" w:tooltip="V-ASA-2S 4350: proskopsēs -- To stumble, strike the foot against, beat upon, take offense at." w:history="1">
              <w:r w:rsidRPr="00B06055">
                <w:rPr>
                  <w:rStyle w:val="Hyperlink"/>
                  <w:rFonts w:ascii="Palatino Linotype" w:hAnsi="Palatino Linotype"/>
                  <w:sz w:val="18"/>
                  <w:szCs w:val="18"/>
                </w:rPr>
                <w:t>(You strike)</w:t>
              </w:r>
            </w:hyperlink>
            <w:r w:rsidRPr="00B06055">
              <w:rPr>
                <w:rFonts w:ascii="Palatino Linotype" w:hAnsi="Palatino Linotype"/>
                <w:sz w:val="18"/>
                <w:szCs w:val="18"/>
              </w:rPr>
              <w:t xml:space="preserve"> πρὸς </w:t>
            </w:r>
            <w:hyperlink r:id="rId1342" w:tooltip="Prep 4314: pros -- To, towards, with." w:history="1">
              <w:r w:rsidRPr="00B06055">
                <w:rPr>
                  <w:rStyle w:val="Hyperlink"/>
                  <w:rFonts w:ascii="Palatino Linotype" w:hAnsi="Palatino Linotype"/>
                  <w:sz w:val="18"/>
                  <w:szCs w:val="18"/>
                </w:rPr>
                <w:t>(against)</w:t>
              </w:r>
            </w:hyperlink>
            <w:r w:rsidRPr="00B06055">
              <w:rPr>
                <w:rFonts w:ascii="Palatino Linotype" w:hAnsi="Palatino Linotype"/>
                <w:sz w:val="18"/>
                <w:szCs w:val="18"/>
              </w:rPr>
              <w:t xml:space="preserve"> λίθον </w:t>
            </w:r>
            <w:hyperlink r:id="rId1343" w:tooltip="N-AMS 3037: lithon -- A stone; of Jesus as the chief stone in a building." w:history="1">
              <w:r w:rsidRPr="00B06055">
                <w:rPr>
                  <w:rStyle w:val="Hyperlink"/>
                  <w:rFonts w:ascii="Palatino Linotype" w:hAnsi="Palatino Linotype"/>
                  <w:sz w:val="18"/>
                  <w:szCs w:val="18"/>
                </w:rPr>
                <w:t>(a stone)</w:t>
              </w:r>
            </w:hyperlink>
            <w:r w:rsidRPr="00B06055">
              <w:rPr>
                <w:sz w:val="18"/>
                <w:szCs w:val="18"/>
              </w:rPr>
              <w:t xml:space="preserve"> </w:t>
            </w:r>
            <w:r w:rsidRPr="00B06055">
              <w:rPr>
                <w:rFonts w:ascii="Palatino Linotype" w:hAnsi="Palatino Linotype"/>
                <w:sz w:val="18"/>
                <w:szCs w:val="18"/>
              </w:rPr>
              <w:t>τὸν </w:t>
            </w:r>
            <w:hyperlink r:id="rId1344"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πόδα </w:t>
            </w:r>
            <w:hyperlink r:id="rId1345" w:tooltip="N-AMS 4228: poda -- The foot." w:history="1">
              <w:r w:rsidRPr="00B06055">
                <w:rPr>
                  <w:rStyle w:val="Hyperlink"/>
                  <w:rFonts w:ascii="Palatino Linotype" w:hAnsi="Palatino Linotype"/>
                  <w:sz w:val="18"/>
                  <w:szCs w:val="18"/>
                </w:rPr>
                <w:t>(foot)</w:t>
              </w:r>
            </w:hyperlink>
            <w:r w:rsidRPr="00B06055">
              <w:rPr>
                <w:rFonts w:ascii="Palatino Linotype" w:hAnsi="Palatino Linotype"/>
                <w:sz w:val="18"/>
                <w:szCs w:val="18"/>
              </w:rPr>
              <w:t xml:space="preserve"> σου </w:t>
            </w:r>
            <w:hyperlink r:id="rId1346" w:tooltip="PPro-G2S 4771: sou -- You." w:history="1">
              <w:r w:rsidRPr="00B06055">
                <w:rPr>
                  <w:rStyle w:val="Hyperlink"/>
                  <w:rFonts w:ascii="Palatino Linotype" w:hAnsi="Palatino Linotype"/>
                  <w:sz w:val="18"/>
                  <w:szCs w:val="18"/>
                </w:rPr>
                <w:t>(of You)</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6 And</w:t>
            </w:r>
            <w:r w:rsidR="000A4E93" w:rsidRPr="00B06055">
              <w:rPr>
                <w:rFonts w:ascii="Arial" w:eastAsia="Times New Roman" w:hAnsi="Arial" w:cs="Arial"/>
                <w:b/>
                <w:sz w:val="18"/>
                <w:szCs w:val="18"/>
                <w:u w:val="single"/>
              </w:rPr>
              <w:t xml:space="preserve"> saith</w:t>
            </w:r>
            <w:r w:rsidR="000A4E93" w:rsidRPr="00B06055">
              <w:rPr>
                <w:rFonts w:ascii="Arial" w:eastAsia="Times New Roman" w:hAnsi="Arial" w:cs="Arial"/>
                <w:sz w:val="18"/>
                <w:szCs w:val="18"/>
              </w:rPr>
              <w:t xml:space="preserve"> unto him, If thou be the Son of God, cast thyself down: for it is written, He shall give his angels charge concerning thee: and in their hands they shall bear thee up, lest at any time thou dash thy foot against a stone. </w:t>
            </w:r>
          </w:p>
        </w:tc>
      </w:tr>
      <w:tr w:rsidR="001A563F" w:rsidRPr="000A4E93" w:rsidTr="004519DA">
        <w:trPr>
          <w:tblCellSpacing w:w="75" w:type="dxa"/>
        </w:trPr>
        <w:tc>
          <w:tcPr>
            <w:tcW w:w="2004" w:type="dxa"/>
            <w:tcMar>
              <w:top w:w="0" w:type="dxa"/>
              <w:left w:w="108" w:type="dxa"/>
              <w:bottom w:w="0" w:type="dxa"/>
              <w:right w:w="108" w:type="dxa"/>
            </w:tcMar>
          </w:tcPr>
          <w:p w:rsidR="001A563F"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5072F3" w:rsidRPr="00B06055">
              <w:rPr>
                <w:rFonts w:ascii="Arial" w:eastAsia="Times New Roman" w:hAnsi="Arial" w:cs="Arial"/>
                <w:sz w:val="18"/>
                <w:szCs w:val="18"/>
              </w:rPr>
              <w:t>7 Jesus said unto him, It is written again, Thou shalt not tempt the Lord, thy God.</w:t>
            </w:r>
          </w:p>
        </w:tc>
        <w:tc>
          <w:tcPr>
            <w:tcW w:w="5748" w:type="dxa"/>
          </w:tcPr>
          <w:p w:rsidR="001A563F" w:rsidRPr="00B06055" w:rsidRDefault="001A563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7</w:t>
            </w:r>
            <w:r w:rsidRPr="00B06055">
              <w:rPr>
                <w:rStyle w:val="reftext1"/>
                <w:sz w:val="18"/>
                <w:szCs w:val="18"/>
              </w:rPr>
              <w:t> </w:t>
            </w:r>
            <w:r w:rsidRPr="00B06055">
              <w:rPr>
                <w:rFonts w:ascii="Palatino Linotype" w:hAnsi="Palatino Linotype"/>
                <w:sz w:val="18"/>
                <w:szCs w:val="18"/>
              </w:rPr>
              <w:t>Ἔφη </w:t>
            </w:r>
            <w:hyperlink r:id="rId1347" w:tooltip="V-IIA-3S 5346: Ephē -- To say, declare."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αὐτῷ </w:t>
            </w:r>
            <w:hyperlink r:id="rId1348"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ὁ </w:t>
            </w:r>
            <w:hyperlink r:id="rId1349"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350"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“Πάλιν </w:t>
            </w:r>
            <w:hyperlink r:id="rId1351" w:tooltip="Adv 3825: Palin -- Again, back, once more, further, on the other hand." w:history="1">
              <w:r w:rsidRPr="00B06055">
                <w:rPr>
                  <w:rStyle w:val="Hyperlink"/>
                  <w:rFonts w:ascii="Palatino Linotype" w:hAnsi="Palatino Linotype"/>
                  <w:sz w:val="18"/>
                  <w:szCs w:val="18"/>
                </w:rPr>
                <w:t>(Again)</w:t>
              </w:r>
            </w:hyperlink>
            <w:r w:rsidRPr="00B06055">
              <w:rPr>
                <w:rStyle w:val="red1"/>
                <w:rFonts w:ascii="Palatino Linotype" w:hAnsi="Palatino Linotype"/>
                <w:color w:val="auto"/>
                <w:sz w:val="18"/>
                <w:szCs w:val="18"/>
              </w:rPr>
              <w:t xml:space="preserve"> γέγραπται </w:t>
            </w:r>
            <w:hyperlink r:id="rId1352" w:tooltip="V-RIM/P-3S 1125: gegraptai -- To write; pass: it is written, it stands written (in the scriptures)." w:history="1">
              <w:r w:rsidRPr="00B06055">
                <w:rPr>
                  <w:rStyle w:val="Hyperlink"/>
                  <w:rFonts w:ascii="Palatino Linotype" w:hAnsi="Palatino Linotype"/>
                  <w:sz w:val="18"/>
                  <w:szCs w:val="18"/>
                </w:rPr>
                <w:t>(it has been written)</w:t>
              </w:r>
            </w:hyperlink>
            <w:r w:rsidRPr="00B06055">
              <w:rPr>
                <w:rStyle w:val="red1"/>
                <w:rFonts w:ascii="Palatino Linotype" w:hAnsi="Palatino Linotype"/>
                <w:color w:val="auto"/>
                <w:sz w:val="18"/>
                <w:szCs w:val="18"/>
              </w:rPr>
              <w:t>: ‘Οὐκ </w:t>
            </w:r>
            <w:hyperlink r:id="rId1353" w:tooltip="Adv 3756: Ouk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ἐκπειράσεις </w:t>
            </w:r>
            <w:hyperlink r:id="rId1354" w:tooltip="V-FIA-2S 1598: ekpeiraseis -- To put to the test, make trial of, tempt, try." w:history="1">
              <w:r w:rsidRPr="00B06055">
                <w:rPr>
                  <w:rStyle w:val="Hyperlink"/>
                  <w:rFonts w:ascii="Palatino Linotype" w:hAnsi="Palatino Linotype"/>
                  <w:sz w:val="18"/>
                  <w:szCs w:val="18"/>
                </w:rPr>
                <w:t>(you shall test)</w:t>
              </w:r>
            </w:hyperlink>
            <w:r w:rsidRPr="00B06055">
              <w:rPr>
                <w:rStyle w:val="red1"/>
                <w:rFonts w:ascii="Palatino Linotype" w:hAnsi="Palatino Linotype"/>
                <w:color w:val="auto"/>
                <w:sz w:val="18"/>
                <w:szCs w:val="18"/>
              </w:rPr>
              <w:t xml:space="preserve"> Κύριον </w:t>
            </w:r>
            <w:hyperlink r:id="rId1355" w:tooltip="N-AMS 2962: Kyrion -- Lord, master, sir; the Lord."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Lord)</w:t>
              </w:r>
            </w:hyperlink>
            <w:r w:rsidRPr="00B06055">
              <w:rPr>
                <w:rStyle w:val="red1"/>
                <w:rFonts w:ascii="Palatino Linotype" w:hAnsi="Palatino Linotype"/>
                <w:color w:val="auto"/>
                <w:sz w:val="18"/>
                <w:szCs w:val="18"/>
              </w:rPr>
              <w:t xml:space="preserve"> τὸν </w:t>
            </w:r>
            <w:hyperlink r:id="rId1356" w:tooltip="Art-AMS 3588: to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Θεόν </w:t>
            </w:r>
            <w:hyperlink r:id="rId1357" w:tooltip="N-AMS 2316: Theon -- (a) God, (b) a god, generally." w:history="1">
              <w:r w:rsidRPr="00B06055">
                <w:rPr>
                  <w:rStyle w:val="Hyperlink"/>
                  <w:rFonts w:ascii="Palatino Linotype" w:hAnsi="Palatino Linotype"/>
                  <w:sz w:val="18"/>
                  <w:szCs w:val="18"/>
                </w:rPr>
                <w:t>(God)</w:t>
              </w:r>
            </w:hyperlink>
            <w:r w:rsidRPr="00B06055">
              <w:rPr>
                <w:rStyle w:val="red1"/>
                <w:rFonts w:ascii="Palatino Linotype" w:hAnsi="Palatino Linotype"/>
                <w:color w:val="auto"/>
                <w:sz w:val="18"/>
                <w:szCs w:val="18"/>
              </w:rPr>
              <w:t xml:space="preserve"> σου </w:t>
            </w:r>
            <w:hyperlink r:id="rId1358" w:tooltip="PPro-G2S 4771: sou -- You." w:history="1">
              <w:r w:rsidRPr="00B06055">
                <w:rPr>
                  <w:rStyle w:val="Hyperlink"/>
                  <w:rFonts w:ascii="Palatino Linotype" w:hAnsi="Palatino Linotype"/>
                  <w:sz w:val="18"/>
                  <w:szCs w:val="18"/>
                </w:rPr>
                <w:t>(of you)</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1A563F"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5072F3" w:rsidRPr="00B06055">
              <w:rPr>
                <w:rFonts w:ascii="Arial" w:eastAsia="Times New Roman" w:hAnsi="Arial" w:cs="Arial"/>
                <w:sz w:val="18"/>
                <w:szCs w:val="18"/>
              </w:rPr>
              <w:t>7 Jesus said unto him, It is written again, Thou shalt not tempt the Lord thy God.</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 xml:space="preserve">8 </w:t>
            </w:r>
            <w:r w:rsidR="000A4E93" w:rsidRPr="00B06055">
              <w:rPr>
                <w:rFonts w:ascii="Arial" w:eastAsia="Times New Roman" w:hAnsi="Arial" w:cs="Arial"/>
                <w:b/>
                <w:sz w:val="18"/>
                <w:szCs w:val="18"/>
                <w:u w:val="single"/>
              </w:rPr>
              <w:t>And</w:t>
            </w:r>
            <w:r w:rsidR="000A4E93" w:rsidRPr="00B06055">
              <w:rPr>
                <w:rFonts w:ascii="Arial" w:eastAsia="Times New Roman" w:hAnsi="Arial" w:cs="Arial"/>
                <w:sz w:val="18"/>
                <w:szCs w:val="18"/>
              </w:rPr>
              <w:t xml:space="preserve"> again, </w:t>
            </w:r>
            <w:r w:rsidR="000A4E93" w:rsidRPr="00B06055">
              <w:rPr>
                <w:rFonts w:ascii="Arial" w:eastAsia="Times New Roman" w:hAnsi="Arial" w:cs="Arial"/>
                <w:b/>
                <w:sz w:val="18"/>
                <w:szCs w:val="18"/>
                <w:u w:val="single"/>
              </w:rPr>
              <w:t xml:space="preserve">Jesus was in </w:t>
            </w:r>
            <w:r w:rsidR="000A4E93" w:rsidRPr="00ED2674">
              <w:rPr>
                <w:rFonts w:ascii="Arial" w:eastAsia="Times New Roman" w:hAnsi="Arial" w:cs="Arial"/>
                <w:sz w:val="18"/>
                <w:szCs w:val="18"/>
              </w:rPr>
              <w:t>the</w:t>
            </w:r>
            <w:r w:rsidR="000A4E93" w:rsidRPr="00B06055">
              <w:rPr>
                <w:rFonts w:ascii="Arial" w:eastAsia="Times New Roman" w:hAnsi="Arial" w:cs="Arial"/>
                <w:b/>
                <w:sz w:val="18"/>
                <w:szCs w:val="18"/>
                <w:u w:val="single"/>
              </w:rPr>
              <w:t xml:space="preserve"> Spirit, and it </w:t>
            </w:r>
            <w:r w:rsidR="000A4E93" w:rsidRPr="00B06055">
              <w:rPr>
                <w:rFonts w:ascii="Arial" w:eastAsia="Times New Roman" w:hAnsi="Arial" w:cs="Arial"/>
                <w:sz w:val="18"/>
                <w:szCs w:val="18"/>
              </w:rPr>
              <w:t xml:space="preserve">taketh him up into an exceeding high mountain, and showeth him all the kingdoms of the world and the glory of them.  </w:t>
            </w:r>
          </w:p>
        </w:tc>
        <w:tc>
          <w:tcPr>
            <w:tcW w:w="5748" w:type="dxa"/>
          </w:tcPr>
          <w:p w:rsidR="000A4E93" w:rsidRPr="00B06055" w:rsidRDefault="001A563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8</w:t>
            </w:r>
            <w:r w:rsidRPr="00B06055">
              <w:rPr>
                <w:rStyle w:val="reftext1"/>
                <w:sz w:val="18"/>
                <w:szCs w:val="18"/>
              </w:rPr>
              <w:t> </w:t>
            </w:r>
            <w:r w:rsidRPr="00B06055">
              <w:rPr>
                <w:rFonts w:ascii="Palatino Linotype" w:hAnsi="Palatino Linotype"/>
                <w:sz w:val="18"/>
                <w:szCs w:val="18"/>
              </w:rPr>
              <w:t>Πάλιν </w:t>
            </w:r>
            <w:hyperlink r:id="rId1359" w:tooltip="Adv 3825: Palin -- Again, back, once more, further, on the other hand." w:history="1">
              <w:r w:rsidRPr="00B06055">
                <w:rPr>
                  <w:rStyle w:val="Hyperlink"/>
                  <w:rFonts w:ascii="Palatino Linotype" w:hAnsi="Palatino Linotype"/>
                  <w:sz w:val="18"/>
                  <w:szCs w:val="18"/>
                </w:rPr>
                <w:t>(Again)</w:t>
              </w:r>
            </w:hyperlink>
            <w:r w:rsidRPr="00B06055">
              <w:rPr>
                <w:rFonts w:ascii="Palatino Linotype" w:hAnsi="Palatino Linotype"/>
                <w:sz w:val="18"/>
                <w:szCs w:val="18"/>
              </w:rPr>
              <w:t xml:space="preserve"> παραλαμβάνει </w:t>
            </w:r>
            <w:hyperlink r:id="rId1360" w:tooltip="V-PIA-3S 3880: paralambanei -- To take from, receive from, or: to take to, receive (apparently not used of money), admit, acknowledge; to take with me." w:history="1">
              <w:r w:rsidRPr="00B06055">
                <w:rPr>
                  <w:rStyle w:val="Hyperlink"/>
                  <w:rFonts w:ascii="Palatino Linotype" w:hAnsi="Palatino Linotype"/>
                  <w:sz w:val="18"/>
                  <w:szCs w:val="18"/>
                </w:rPr>
                <w:t>(takes)</w:t>
              </w:r>
            </w:hyperlink>
            <w:r w:rsidRPr="00B06055">
              <w:rPr>
                <w:rFonts w:ascii="Palatino Linotype" w:hAnsi="Palatino Linotype"/>
                <w:sz w:val="18"/>
                <w:szCs w:val="18"/>
              </w:rPr>
              <w:t xml:space="preserve"> αὐτὸν </w:t>
            </w:r>
            <w:hyperlink r:id="rId1361"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ὁ </w:t>
            </w:r>
            <w:hyperlink r:id="rId1362"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διάβολος </w:t>
            </w:r>
            <w:hyperlink r:id="rId1363" w:tooltip="Adj-NMS 1228: diabolos -- (adj. used often as a noun), slanderous; with the article: the Slanderer (par excellence), the Devil." w:history="1">
              <w:r w:rsidRPr="00B06055">
                <w:rPr>
                  <w:rStyle w:val="Hyperlink"/>
                  <w:rFonts w:ascii="Palatino Linotype" w:hAnsi="Palatino Linotype"/>
                  <w:sz w:val="18"/>
                  <w:szCs w:val="18"/>
                </w:rPr>
                <w:t>(devil)</w:t>
              </w:r>
            </w:hyperlink>
            <w:r w:rsidRPr="00B06055">
              <w:rPr>
                <w:rFonts w:ascii="Palatino Linotype" w:hAnsi="Palatino Linotype"/>
                <w:sz w:val="18"/>
                <w:szCs w:val="18"/>
              </w:rPr>
              <w:t xml:space="preserve"> εἰς </w:t>
            </w:r>
            <w:hyperlink r:id="rId1364" w:tooltip="Prep 1519: eis -- Into, in, unto, to, upon, towards, for,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ὄρος </w:t>
            </w:r>
            <w:hyperlink r:id="rId1365" w:tooltip="N-ANS 3735: oros -- A mountain, hill." w:history="1">
              <w:r w:rsidRPr="00B06055">
                <w:rPr>
                  <w:rStyle w:val="Hyperlink"/>
                  <w:rFonts w:ascii="Palatino Linotype" w:hAnsi="Palatino Linotype"/>
                  <w:sz w:val="18"/>
                  <w:szCs w:val="18"/>
                </w:rPr>
                <w:t>(a mountain)</w:t>
              </w:r>
            </w:hyperlink>
            <w:r w:rsidRPr="00B06055">
              <w:rPr>
                <w:rFonts w:ascii="Palatino Linotype" w:hAnsi="Palatino Linotype"/>
                <w:sz w:val="18"/>
                <w:szCs w:val="18"/>
              </w:rPr>
              <w:t xml:space="preserve"> ὑψηλὸν </w:t>
            </w:r>
            <w:hyperlink r:id="rId1366" w:tooltip="Adj-ANS 5308: hypsēlon -- High, lofty." w:history="1">
              <w:r w:rsidRPr="00B06055">
                <w:rPr>
                  <w:rStyle w:val="Hyperlink"/>
                  <w:rFonts w:ascii="Palatino Linotype" w:hAnsi="Palatino Linotype"/>
                  <w:sz w:val="18"/>
                  <w:szCs w:val="18"/>
                </w:rPr>
                <w:t>(high)</w:t>
              </w:r>
            </w:hyperlink>
            <w:r w:rsidRPr="00B06055">
              <w:rPr>
                <w:rFonts w:ascii="Palatino Linotype" w:hAnsi="Palatino Linotype"/>
                <w:sz w:val="18"/>
                <w:szCs w:val="18"/>
              </w:rPr>
              <w:t xml:space="preserve"> λίαν </w:t>
            </w:r>
            <w:hyperlink r:id="rId1367" w:tooltip="Adv 3029: lian -- Very; very much, exceedingly, greatly." w:history="1">
              <w:r w:rsidRPr="00B06055">
                <w:rPr>
                  <w:rStyle w:val="Hyperlink"/>
                  <w:rFonts w:ascii="Palatino Linotype" w:hAnsi="Palatino Linotype"/>
                  <w:sz w:val="18"/>
                  <w:szCs w:val="18"/>
                </w:rPr>
                <w:t>(exceedingly)</w:t>
              </w:r>
            </w:hyperlink>
            <w:r w:rsidRPr="00B06055">
              <w:rPr>
                <w:rFonts w:ascii="Palatino Linotype" w:hAnsi="Palatino Linotype"/>
                <w:sz w:val="18"/>
                <w:szCs w:val="18"/>
              </w:rPr>
              <w:t>, καὶ </w:t>
            </w:r>
            <w:hyperlink r:id="rId136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δείκνυσιν </w:t>
            </w:r>
            <w:hyperlink r:id="rId1369" w:tooltip="V-PIA-3S 1166: deiknysin -- To point out, show, exhibit; to teach, demonstrate, make known." w:history="1">
              <w:r w:rsidRPr="00B06055">
                <w:rPr>
                  <w:rStyle w:val="Hyperlink"/>
                  <w:rFonts w:ascii="Palatino Linotype" w:hAnsi="Palatino Linotype"/>
                  <w:sz w:val="18"/>
                  <w:szCs w:val="18"/>
                </w:rPr>
                <w:t>(shows)</w:t>
              </w:r>
            </w:hyperlink>
            <w:r w:rsidRPr="00B06055">
              <w:rPr>
                <w:rFonts w:ascii="Palatino Linotype" w:hAnsi="Palatino Linotype"/>
                <w:sz w:val="18"/>
                <w:szCs w:val="18"/>
              </w:rPr>
              <w:t xml:space="preserve"> αὐτῷ </w:t>
            </w:r>
            <w:hyperlink r:id="rId1370"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πάσας </w:t>
            </w:r>
            <w:hyperlink r:id="rId1371" w:tooltip="Adj-AFP 3956: pasas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τὰς </w:t>
            </w:r>
            <w:hyperlink r:id="rId1372" w:tooltip="Art-AFP 3588: ta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βασιλείας </w:t>
            </w:r>
            <w:hyperlink r:id="rId1373" w:tooltip="N-AFP 932: basileias -- Kingship, sovereignty, authority, rule, especially of God, both in the world, and in the hearts of men; hence: kingdom, in the concrete sense." w:history="1">
              <w:r w:rsidRPr="00B06055">
                <w:rPr>
                  <w:rStyle w:val="Hyperlink"/>
                  <w:rFonts w:ascii="Palatino Linotype" w:hAnsi="Palatino Linotype"/>
                  <w:sz w:val="18"/>
                  <w:szCs w:val="18"/>
                </w:rPr>
                <w:t>(kingdoms)</w:t>
              </w:r>
            </w:hyperlink>
            <w:r w:rsidRPr="00B06055">
              <w:rPr>
                <w:rFonts w:ascii="Palatino Linotype" w:hAnsi="Palatino Linotype"/>
                <w:sz w:val="18"/>
                <w:szCs w:val="18"/>
              </w:rPr>
              <w:t xml:space="preserve"> τοῦ </w:t>
            </w:r>
            <w:hyperlink r:id="rId1374" w:tooltip="Art-GMS 3588: tou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κόσμου </w:t>
            </w:r>
            <w:hyperlink r:id="rId1375" w:tooltip="N-GMS 2889: kosmou -- The world, universe; worldly affairs; the inhabitants of the world; adornment." w:history="1">
              <w:r w:rsidRPr="00B06055">
                <w:rPr>
                  <w:rStyle w:val="Hyperlink"/>
                  <w:rFonts w:ascii="Palatino Linotype" w:hAnsi="Palatino Linotype"/>
                  <w:sz w:val="18"/>
                  <w:szCs w:val="18"/>
                </w:rPr>
                <w:t>(world)</w:t>
              </w:r>
            </w:hyperlink>
            <w:r w:rsidRPr="00B06055">
              <w:rPr>
                <w:rFonts w:ascii="Palatino Linotype" w:hAnsi="Palatino Linotype"/>
                <w:sz w:val="18"/>
                <w:szCs w:val="18"/>
              </w:rPr>
              <w:t xml:space="preserve"> καὶ </w:t>
            </w:r>
            <w:hyperlink r:id="rId137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τὴν </w:t>
            </w:r>
            <w:hyperlink r:id="rId1377"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δόξαν </w:t>
            </w:r>
            <w:hyperlink r:id="rId1378" w:tooltip="N-AFS 1391: doxan -- Honor, renown; glory, an especially divine quality, the unspoken manifestation of God, splendor." w:history="1">
              <w:r w:rsidRPr="00B06055">
                <w:rPr>
                  <w:rStyle w:val="Hyperlink"/>
                  <w:rFonts w:ascii="Palatino Linotype" w:hAnsi="Palatino Linotype"/>
                  <w:sz w:val="18"/>
                  <w:szCs w:val="18"/>
                </w:rPr>
                <w:t>(glory)</w:t>
              </w:r>
            </w:hyperlink>
            <w:r w:rsidRPr="00B06055">
              <w:rPr>
                <w:rFonts w:ascii="Palatino Linotype" w:hAnsi="Palatino Linotype"/>
                <w:sz w:val="18"/>
                <w:szCs w:val="18"/>
              </w:rPr>
              <w:t xml:space="preserve"> αὐτῶν </w:t>
            </w:r>
            <w:hyperlink r:id="rId1379" w:tooltip="PPro-GF3P 846: autōn -- He, she, it, they, them, same." w:history="1">
              <w:r w:rsidRPr="00B06055">
                <w:rPr>
                  <w:rStyle w:val="Hyperlink"/>
                  <w:rFonts w:ascii="Palatino Linotype" w:hAnsi="Palatino Linotype"/>
                  <w:sz w:val="18"/>
                  <w:szCs w:val="18"/>
                </w:rPr>
                <w:t>(of them)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 xml:space="preserve">8 Again, </w:t>
            </w:r>
            <w:r w:rsidR="000A4E93" w:rsidRPr="00ED2674">
              <w:rPr>
                <w:rFonts w:ascii="Arial" w:eastAsia="Times New Roman" w:hAnsi="Arial" w:cs="Arial"/>
                <w:sz w:val="18"/>
                <w:szCs w:val="18"/>
              </w:rPr>
              <w:t>the</w:t>
            </w:r>
            <w:r w:rsidR="000A4E93" w:rsidRPr="00B06055">
              <w:rPr>
                <w:rFonts w:ascii="Arial" w:eastAsia="Times New Roman" w:hAnsi="Arial" w:cs="Arial"/>
                <w:b/>
                <w:sz w:val="18"/>
                <w:szCs w:val="18"/>
                <w:u w:val="single"/>
              </w:rPr>
              <w:t xml:space="preserve"> devil</w:t>
            </w:r>
            <w:r w:rsidR="000A4E93" w:rsidRPr="00B06055">
              <w:rPr>
                <w:rFonts w:ascii="Arial" w:eastAsia="Times New Roman" w:hAnsi="Arial" w:cs="Arial"/>
                <w:sz w:val="18"/>
                <w:szCs w:val="18"/>
              </w:rPr>
              <w:t xml:space="preserve"> taketh him up into an exceeding high mountain, and </w:t>
            </w:r>
            <w:r w:rsidR="002D4193" w:rsidRPr="00B06055">
              <w:rPr>
                <w:rFonts w:ascii="Arial" w:eastAsia="Times New Roman" w:hAnsi="Arial" w:cs="Arial"/>
                <w:sz w:val="18"/>
                <w:szCs w:val="18"/>
              </w:rPr>
              <w:t>sho</w:t>
            </w:r>
            <w:r w:rsidR="000A4E93" w:rsidRPr="00B06055">
              <w:rPr>
                <w:rFonts w:ascii="Arial" w:eastAsia="Times New Roman" w:hAnsi="Arial" w:cs="Arial"/>
                <w:sz w:val="18"/>
                <w:szCs w:val="18"/>
              </w:rPr>
              <w:t xml:space="preserve">weth him all the kingdoms of the world, and the glory of them;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 xml:space="preserve">9 And </w:t>
            </w:r>
            <w:r w:rsidR="000A4E93" w:rsidRPr="00B06055">
              <w:rPr>
                <w:rFonts w:ascii="Arial" w:eastAsia="Times New Roman" w:hAnsi="Arial" w:cs="Arial"/>
                <w:b/>
                <w:sz w:val="18"/>
                <w:szCs w:val="18"/>
                <w:u w:val="single"/>
              </w:rPr>
              <w:t>the devil came</w:t>
            </w:r>
            <w:r w:rsidR="000A4E93" w:rsidRPr="00B06055">
              <w:rPr>
                <w:rFonts w:ascii="Arial" w:eastAsia="Times New Roman" w:hAnsi="Arial" w:cs="Arial"/>
                <w:sz w:val="18"/>
                <w:szCs w:val="18"/>
              </w:rPr>
              <w:t xml:space="preserve"> unto him </w:t>
            </w:r>
            <w:r w:rsidR="000A4E93" w:rsidRPr="00B06055">
              <w:rPr>
                <w:rFonts w:ascii="Arial" w:eastAsia="Times New Roman" w:hAnsi="Arial" w:cs="Arial"/>
                <w:b/>
                <w:sz w:val="18"/>
                <w:szCs w:val="18"/>
                <w:u w:val="single"/>
              </w:rPr>
              <w:t>again, and said</w:t>
            </w:r>
            <w:r w:rsidR="000A4E93" w:rsidRPr="00B06055">
              <w:rPr>
                <w:rFonts w:ascii="Arial" w:eastAsia="Times New Roman" w:hAnsi="Arial" w:cs="Arial"/>
                <w:sz w:val="18"/>
                <w:szCs w:val="18"/>
              </w:rPr>
              <w:t xml:space="preserve">, All these things will I give </w:t>
            </w:r>
            <w:r w:rsidR="000A4E93" w:rsidRPr="00B06055">
              <w:rPr>
                <w:rFonts w:ascii="Arial" w:eastAsia="Times New Roman" w:hAnsi="Arial" w:cs="Arial"/>
                <w:b/>
                <w:sz w:val="18"/>
                <w:szCs w:val="18"/>
                <w:u w:val="single"/>
              </w:rPr>
              <w:t>unto</w:t>
            </w:r>
            <w:r w:rsidR="000A4E93" w:rsidRPr="00B06055">
              <w:rPr>
                <w:rFonts w:ascii="Arial" w:eastAsia="Times New Roman" w:hAnsi="Arial" w:cs="Arial"/>
                <w:sz w:val="18"/>
                <w:szCs w:val="18"/>
              </w:rPr>
              <w:t xml:space="preserve"> thee, if thou wilt fall down and worship me.  </w:t>
            </w:r>
          </w:p>
        </w:tc>
        <w:tc>
          <w:tcPr>
            <w:tcW w:w="5748" w:type="dxa"/>
          </w:tcPr>
          <w:p w:rsidR="000A4E93" w:rsidRPr="00B06055" w:rsidRDefault="001A563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9</w:t>
            </w:r>
            <w:r w:rsidRPr="00B06055">
              <w:rPr>
                <w:rStyle w:val="reftext1"/>
                <w:sz w:val="18"/>
                <w:szCs w:val="18"/>
              </w:rPr>
              <w:t> </w:t>
            </w:r>
            <w:r w:rsidRPr="00B06055">
              <w:rPr>
                <w:rFonts w:ascii="Palatino Linotype" w:hAnsi="Palatino Linotype"/>
                <w:sz w:val="18"/>
                <w:szCs w:val="18"/>
              </w:rPr>
              <w:t>καὶ </w:t>
            </w:r>
            <w:hyperlink r:id="rId138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εἶπεν </w:t>
            </w:r>
            <w:hyperlink r:id="rId1381" w:tooltip="V-AIA-3S 2036: eipen -- Answer, bid, bring word, command." w:history="1">
              <w:r w:rsidRPr="00B06055">
                <w:rPr>
                  <w:rStyle w:val="Hyperlink"/>
                  <w:rFonts w:ascii="Palatino Linotype" w:hAnsi="Palatino Linotype"/>
                  <w:sz w:val="18"/>
                  <w:szCs w:val="18"/>
                </w:rPr>
                <w:t>(he says)</w:t>
              </w:r>
            </w:hyperlink>
            <w:r w:rsidRPr="00B06055">
              <w:rPr>
                <w:rFonts w:ascii="Palatino Linotype" w:hAnsi="Palatino Linotype"/>
                <w:sz w:val="18"/>
                <w:szCs w:val="18"/>
              </w:rPr>
              <w:t xml:space="preserve"> αὐτῷ </w:t>
            </w:r>
            <w:hyperlink r:id="rId1382"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“Ταῦτά </w:t>
            </w:r>
            <w:hyperlink r:id="rId1383" w:tooltip="DPro-ANP 3778: Tauta -- This; he, she, it." w:history="1">
              <w:r w:rsidRPr="00B06055">
                <w:rPr>
                  <w:rStyle w:val="Hyperlink"/>
                  <w:rFonts w:ascii="Palatino Linotype" w:hAnsi="Palatino Linotype"/>
                  <w:sz w:val="18"/>
                  <w:szCs w:val="18"/>
                </w:rPr>
                <w:t>(These things)</w:t>
              </w:r>
            </w:hyperlink>
            <w:r w:rsidRPr="00B06055">
              <w:rPr>
                <w:rFonts w:ascii="Palatino Linotype" w:hAnsi="Palatino Linotype"/>
                <w:sz w:val="18"/>
                <w:szCs w:val="18"/>
              </w:rPr>
              <w:t xml:space="preserve"> σοι </w:t>
            </w:r>
            <w:hyperlink r:id="rId1384" w:tooltip="PPro-D2S 4771: soi -- You." w:history="1">
              <w:r w:rsidRPr="00B06055">
                <w:rPr>
                  <w:rStyle w:val="Hyperlink"/>
                  <w:rFonts w:ascii="Palatino Linotype" w:hAnsi="Palatino Linotype"/>
                  <w:sz w:val="18"/>
                  <w:szCs w:val="18"/>
                </w:rPr>
                <w:t>(to You)</w:t>
              </w:r>
            </w:hyperlink>
            <w:r w:rsidRPr="00B06055">
              <w:rPr>
                <w:sz w:val="18"/>
                <w:szCs w:val="18"/>
              </w:rPr>
              <w:t xml:space="preserve"> </w:t>
            </w:r>
            <w:r w:rsidRPr="00B06055">
              <w:rPr>
                <w:rFonts w:ascii="Palatino Linotype" w:hAnsi="Palatino Linotype"/>
                <w:sz w:val="18"/>
                <w:szCs w:val="18"/>
              </w:rPr>
              <w:t>πάντα </w:t>
            </w:r>
            <w:hyperlink r:id="rId1385" w:tooltip="Adj-ANP 3956: panta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δώσω </w:t>
            </w:r>
            <w:hyperlink r:id="rId1386" w:tooltip="V-FIA-1S 1325: dōsō -- To offer, give; to put, place." w:history="1">
              <w:r w:rsidRPr="00B06055">
                <w:rPr>
                  <w:rStyle w:val="Hyperlink"/>
                  <w:rFonts w:ascii="Palatino Linotype" w:hAnsi="Palatino Linotype"/>
                  <w:sz w:val="18"/>
                  <w:szCs w:val="18"/>
                </w:rPr>
                <w:t>(will I give)</w:t>
              </w:r>
            </w:hyperlink>
            <w:r w:rsidRPr="00B06055">
              <w:rPr>
                <w:rFonts w:ascii="Palatino Linotype" w:hAnsi="Palatino Linotype"/>
                <w:sz w:val="18"/>
                <w:szCs w:val="18"/>
              </w:rPr>
              <w:t>, ἐὰν </w:t>
            </w:r>
            <w:hyperlink r:id="rId1387" w:tooltip="Conj 1437: ean -- if." w:history="1">
              <w:r w:rsidRPr="00B06055">
                <w:rPr>
                  <w:rStyle w:val="Hyperlink"/>
                  <w:rFonts w:ascii="Palatino Linotype" w:hAnsi="Palatino Linotype"/>
                  <w:sz w:val="18"/>
                  <w:szCs w:val="18"/>
                </w:rPr>
                <w:t>(if)</w:t>
              </w:r>
            </w:hyperlink>
            <w:r w:rsidRPr="00B06055">
              <w:rPr>
                <w:rFonts w:ascii="Palatino Linotype" w:hAnsi="Palatino Linotype"/>
                <w:sz w:val="18"/>
                <w:szCs w:val="18"/>
              </w:rPr>
              <w:t xml:space="preserve"> πεσὼν </w:t>
            </w:r>
            <w:hyperlink r:id="rId1388" w:tooltip="V-APA-NMS 4098: pesōn -- To fall, fall under (as under condemnation), fall prostrate." w:history="1">
              <w:r w:rsidRPr="00B06055">
                <w:rPr>
                  <w:rStyle w:val="Hyperlink"/>
                  <w:rFonts w:ascii="Palatino Linotype" w:hAnsi="Palatino Linotype"/>
                  <w:sz w:val="18"/>
                  <w:szCs w:val="18"/>
                </w:rPr>
                <w:t>(falling down)</w:t>
              </w:r>
            </w:hyperlink>
            <w:r w:rsidRPr="00B06055">
              <w:rPr>
                <w:rFonts w:ascii="Palatino Linotype" w:hAnsi="Palatino Linotype"/>
                <w:sz w:val="18"/>
                <w:szCs w:val="18"/>
              </w:rPr>
              <w:t>, προσκυνήσῃς </w:t>
            </w:r>
            <w:hyperlink r:id="rId1389" w:tooltip="V-ASA-2S 4352: proskynēsēs -- To go down on my knees to, do obeisance to, worship." w:history="1">
              <w:r w:rsidRPr="00B06055">
                <w:rPr>
                  <w:rStyle w:val="Hyperlink"/>
                  <w:rFonts w:ascii="Palatino Linotype" w:hAnsi="Palatino Linotype"/>
                  <w:sz w:val="18"/>
                  <w:szCs w:val="18"/>
                </w:rPr>
                <w:t>(You will worship)</w:t>
              </w:r>
            </w:hyperlink>
            <w:r w:rsidRPr="00B06055">
              <w:rPr>
                <w:rFonts w:ascii="Palatino Linotype" w:hAnsi="Palatino Linotype"/>
                <w:sz w:val="18"/>
                <w:szCs w:val="18"/>
              </w:rPr>
              <w:t xml:space="preserve"> μοι </w:t>
            </w:r>
            <w:hyperlink r:id="rId1390" w:tooltip="PPro-D1S 1473: moi -- I, the first-person pronoun." w:history="1">
              <w:r w:rsidRPr="00B06055">
                <w:rPr>
                  <w:rStyle w:val="Hyperlink"/>
                  <w:rFonts w:ascii="Palatino Linotype" w:hAnsi="Palatino Linotype"/>
                  <w:sz w:val="18"/>
                  <w:szCs w:val="18"/>
                </w:rPr>
                <w:t>(me)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 xml:space="preserve">9 And </w:t>
            </w:r>
            <w:r w:rsidR="000A4E93" w:rsidRPr="00B06055">
              <w:rPr>
                <w:rFonts w:ascii="Arial" w:eastAsia="Times New Roman" w:hAnsi="Arial" w:cs="Arial"/>
                <w:b/>
                <w:sz w:val="18"/>
                <w:szCs w:val="18"/>
                <w:u w:val="single"/>
              </w:rPr>
              <w:t>saith</w:t>
            </w:r>
            <w:r w:rsidR="000A4E93" w:rsidRPr="00B06055">
              <w:rPr>
                <w:rFonts w:ascii="Arial" w:eastAsia="Times New Roman" w:hAnsi="Arial" w:cs="Arial"/>
                <w:sz w:val="18"/>
                <w:szCs w:val="18"/>
              </w:rPr>
              <w:t xml:space="preserve"> unto him, All these things will I give thee, if thou wilt fall down and worship me.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 xml:space="preserve">10 Then </w:t>
            </w:r>
            <w:r w:rsidR="000A4E93" w:rsidRPr="00B06055">
              <w:rPr>
                <w:rFonts w:ascii="Arial" w:eastAsia="Times New Roman" w:hAnsi="Arial" w:cs="Arial"/>
                <w:b/>
                <w:sz w:val="18"/>
                <w:szCs w:val="18"/>
                <w:u w:val="single"/>
              </w:rPr>
              <w:t>said</w:t>
            </w:r>
            <w:r w:rsidR="000A4E93" w:rsidRPr="00B06055">
              <w:rPr>
                <w:rFonts w:ascii="Arial" w:eastAsia="Times New Roman" w:hAnsi="Arial" w:cs="Arial"/>
                <w:sz w:val="18"/>
                <w:szCs w:val="18"/>
              </w:rPr>
              <w:t xml:space="preserve"> Jesus unto him, Get thee hence, Satan; for it is written, Thou shalt worship the Lord thy God, and him only shalt thou serve. </w:t>
            </w:r>
          </w:p>
        </w:tc>
        <w:tc>
          <w:tcPr>
            <w:tcW w:w="5748" w:type="dxa"/>
          </w:tcPr>
          <w:p w:rsidR="000A4E93" w:rsidRPr="00B06055" w:rsidRDefault="001A563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10</w:t>
            </w:r>
            <w:r w:rsidRPr="00B06055">
              <w:rPr>
                <w:rStyle w:val="reftext1"/>
                <w:sz w:val="18"/>
                <w:szCs w:val="18"/>
              </w:rPr>
              <w:t> </w:t>
            </w:r>
            <w:r w:rsidRPr="00B06055">
              <w:rPr>
                <w:rFonts w:ascii="Palatino Linotype" w:hAnsi="Palatino Linotype"/>
                <w:sz w:val="18"/>
                <w:szCs w:val="18"/>
              </w:rPr>
              <w:t>Τότε </w:t>
            </w:r>
            <w:hyperlink r:id="rId1391"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λέγει </w:t>
            </w:r>
            <w:hyperlink r:id="rId1392"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(says)</w:t>
              </w:r>
            </w:hyperlink>
            <w:r w:rsidRPr="00B06055">
              <w:rPr>
                <w:rFonts w:ascii="Palatino Linotype" w:hAnsi="Palatino Linotype"/>
                <w:sz w:val="18"/>
                <w:szCs w:val="18"/>
              </w:rPr>
              <w:t xml:space="preserve"> αὐτῷ </w:t>
            </w:r>
            <w:hyperlink r:id="rId1393"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ὁ </w:t>
            </w:r>
            <w:hyperlink r:id="rId1394"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395"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“Ὕπαγε </w:t>
            </w:r>
            <w:hyperlink r:id="rId1396" w:tooltip="V-PMA-2S 5217: Hypage -- To go away, depart, be gone, die." w:history="1">
              <w:r w:rsidRPr="00B06055">
                <w:rPr>
                  <w:rStyle w:val="Hyperlink"/>
                  <w:rFonts w:ascii="Palatino Linotype" w:hAnsi="Palatino Linotype"/>
                  <w:sz w:val="18"/>
                  <w:szCs w:val="18"/>
                </w:rPr>
                <w:t>(Get you away)</w:t>
              </w:r>
            </w:hyperlink>
            <w:r w:rsidRPr="00B06055">
              <w:rPr>
                <w:rStyle w:val="red1"/>
                <w:rFonts w:ascii="Palatino Linotype" w:hAnsi="Palatino Linotype"/>
                <w:color w:val="auto"/>
                <w:sz w:val="18"/>
                <w:szCs w:val="18"/>
              </w:rPr>
              <w:t>, Σατανᾶ </w:t>
            </w:r>
            <w:hyperlink r:id="rId1397" w:tooltip="N-VMS 4567: Satana -- An adversary, Satan." w:history="1">
              <w:r w:rsidRPr="00B06055">
                <w:rPr>
                  <w:rStyle w:val="Hyperlink"/>
                  <w:rFonts w:ascii="Palatino Linotype" w:hAnsi="Palatino Linotype"/>
                  <w:sz w:val="18"/>
                  <w:szCs w:val="18"/>
                </w:rPr>
                <w:t>(Satan)</w:t>
              </w:r>
            </w:hyperlink>
            <w:r w:rsidRPr="00B06055">
              <w:rPr>
                <w:rStyle w:val="red1"/>
                <w:rFonts w:ascii="Palatino Linotype" w:hAnsi="Palatino Linotype"/>
                <w:color w:val="auto"/>
                <w:sz w:val="18"/>
                <w:szCs w:val="18"/>
              </w:rPr>
              <w:t>; γέγραπται </w:t>
            </w:r>
            <w:hyperlink r:id="rId1398" w:tooltip="V-RIM/P-3S 1125: gegraptai -- To write; pass: it is written, it stands written (in the scriptures)." w:history="1">
              <w:r w:rsidRPr="00B06055">
                <w:rPr>
                  <w:rStyle w:val="Hyperlink"/>
                  <w:rFonts w:ascii="Palatino Linotype" w:hAnsi="Palatino Linotype"/>
                  <w:sz w:val="18"/>
                  <w:szCs w:val="18"/>
                </w:rPr>
                <w:t>(it has been written)</w:t>
              </w:r>
            </w:hyperlink>
            <w:r w:rsidRPr="00B06055">
              <w:rPr>
                <w:rStyle w:val="red1"/>
                <w:rFonts w:ascii="Palatino Linotype" w:hAnsi="Palatino Linotype"/>
                <w:color w:val="auto"/>
                <w:sz w:val="18"/>
                <w:szCs w:val="18"/>
              </w:rPr>
              <w:t xml:space="preserve"> γάρ </w:t>
            </w:r>
            <w:hyperlink r:id="rId1399" w:tooltip="Conj 1063: gar -- For."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‘Κύριον </w:t>
            </w:r>
            <w:hyperlink r:id="rId1400" w:tooltip="N-AMS 2962: Kyrion -- Lord, master, sir; the Lord."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Lord)</w:t>
              </w:r>
            </w:hyperlink>
            <w:r w:rsidRPr="00B06055">
              <w:rPr>
                <w:rStyle w:val="red1"/>
                <w:rFonts w:ascii="Palatino Linotype" w:hAnsi="Palatino Linotype"/>
                <w:color w:val="auto"/>
                <w:sz w:val="18"/>
                <w:szCs w:val="18"/>
              </w:rPr>
              <w:t xml:space="preserve"> τὸν </w:t>
            </w:r>
            <w:hyperlink r:id="rId1401" w:tooltip="Art-AMS 3588: to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θεόν </w:t>
            </w:r>
            <w:hyperlink r:id="rId1402" w:tooltip="N-AMS 2316: theon -- (a) God, (b) a god, generally." w:history="1">
              <w:r w:rsidRPr="00B06055">
                <w:rPr>
                  <w:rStyle w:val="Hyperlink"/>
                  <w:rFonts w:ascii="Palatino Linotype" w:hAnsi="Palatino Linotype"/>
                  <w:sz w:val="18"/>
                  <w:szCs w:val="18"/>
                </w:rPr>
                <w:t>(God)</w:t>
              </w:r>
            </w:hyperlink>
            <w:r w:rsidRPr="00B06055">
              <w:rPr>
                <w:rStyle w:val="red1"/>
                <w:rFonts w:ascii="Palatino Linotype" w:hAnsi="Palatino Linotype"/>
                <w:color w:val="auto"/>
                <w:sz w:val="18"/>
                <w:szCs w:val="18"/>
              </w:rPr>
              <w:t xml:space="preserve"> σου </w:t>
            </w:r>
            <w:hyperlink r:id="rId1403" w:tooltip="PPro-G2S 4771: sou -- You." w:history="1">
              <w:r w:rsidRPr="00B06055">
                <w:rPr>
                  <w:rStyle w:val="Hyperlink"/>
                  <w:rFonts w:ascii="Palatino Linotype" w:hAnsi="Palatino Linotype"/>
                  <w:sz w:val="18"/>
                  <w:szCs w:val="18"/>
                </w:rPr>
                <w:t>(of you)</w:t>
              </w:r>
            </w:hyperlink>
            <w:r w:rsidRPr="00B06055">
              <w:rPr>
                <w:rStyle w:val="engl"/>
                <w:rFonts w:ascii="Palatino Linotype" w:hAnsi="Palatino Linotype"/>
                <w:sz w:val="18"/>
                <w:szCs w:val="18"/>
              </w:rPr>
              <w:t>,</w:t>
            </w:r>
            <w:r w:rsidRPr="00B06055">
              <w:rPr>
                <w:rStyle w:val="red1"/>
                <w:rFonts w:ascii="Palatino Linotype" w:hAnsi="Palatino Linotype"/>
                <w:color w:val="auto"/>
                <w:sz w:val="18"/>
                <w:szCs w:val="18"/>
              </w:rPr>
              <w:t xml:space="preserve"> προσκυνήσεις </w:t>
            </w:r>
            <w:hyperlink r:id="rId1404" w:tooltip="V-FIA-2S 4352: proskynēseis -- To go down on my knees to, do obeisance to, worship." w:history="1">
              <w:r w:rsidRPr="00B06055">
                <w:rPr>
                  <w:rStyle w:val="Hyperlink"/>
                  <w:rFonts w:ascii="Palatino Linotype" w:hAnsi="Palatino Linotype"/>
                  <w:sz w:val="18"/>
                  <w:szCs w:val="18"/>
                </w:rPr>
                <w:t>(you shall worship)</w:t>
              </w:r>
            </w:hyperlink>
            <w:r w:rsidRPr="00B06055">
              <w:rPr>
                <w:rStyle w:val="red1"/>
                <w:rFonts w:ascii="Palatino Linotype" w:hAnsi="Palatino Linotype"/>
                <w:color w:val="auto"/>
                <w:sz w:val="18"/>
                <w:szCs w:val="18"/>
              </w:rPr>
              <w:t>, καὶ </w:t>
            </w:r>
            <w:hyperlink r:id="rId1405"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αὐτῷ </w:t>
            </w:r>
            <w:hyperlink r:id="rId1406" w:tooltip="PPro-DM3S 846: autō -- He, she, it, they, them, same." w:history="1">
              <w:r w:rsidRPr="00B06055">
                <w:rPr>
                  <w:rStyle w:val="Hyperlink"/>
                  <w:rFonts w:ascii="Palatino Linotype" w:hAnsi="Palatino Linotype"/>
                  <w:sz w:val="18"/>
                  <w:szCs w:val="18"/>
                </w:rPr>
                <w:t>(Him)</w:t>
              </w:r>
            </w:hyperlink>
            <w:r w:rsidRPr="00B06055">
              <w:rPr>
                <w:rStyle w:val="red1"/>
                <w:rFonts w:ascii="Palatino Linotype" w:hAnsi="Palatino Linotype"/>
                <w:color w:val="auto"/>
                <w:sz w:val="18"/>
                <w:szCs w:val="18"/>
              </w:rPr>
              <w:t xml:space="preserve"> μόνῳ </w:t>
            </w:r>
            <w:hyperlink r:id="rId1407" w:tooltip="Adj-DMS 3441: monō -- Only, solitary, desolate." w:history="1">
              <w:r w:rsidRPr="00B06055">
                <w:rPr>
                  <w:rStyle w:val="Hyperlink"/>
                  <w:rFonts w:ascii="Palatino Linotype" w:hAnsi="Palatino Linotype"/>
                  <w:sz w:val="18"/>
                  <w:szCs w:val="18"/>
                </w:rPr>
                <w:t>(alone)</w:t>
              </w:r>
            </w:hyperlink>
            <w:r w:rsidRPr="00B06055">
              <w:rPr>
                <w:rStyle w:val="red1"/>
                <w:rFonts w:ascii="Palatino Linotype" w:hAnsi="Palatino Linotype"/>
                <w:color w:val="auto"/>
                <w:sz w:val="18"/>
                <w:szCs w:val="18"/>
              </w:rPr>
              <w:t xml:space="preserve"> λατρεύσεις </w:t>
            </w:r>
            <w:hyperlink r:id="rId1408" w:tooltip="V-FIA-2S 3000: latreuseis -- To serve, especially God, perhaps simply: to worship." w:history="1">
              <w:r w:rsidRPr="00B06055">
                <w:rPr>
                  <w:rStyle w:val="Hyperlink"/>
                  <w:rFonts w:ascii="Palatino Linotype" w:hAnsi="Palatino Linotype"/>
                  <w:sz w:val="18"/>
                  <w:szCs w:val="18"/>
                </w:rPr>
                <w:t>(shall you serve)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 xml:space="preserve">10 Then </w:t>
            </w:r>
            <w:r w:rsidR="000A4E93" w:rsidRPr="00B06055">
              <w:rPr>
                <w:rFonts w:ascii="Arial" w:eastAsia="Times New Roman" w:hAnsi="Arial" w:cs="Arial"/>
                <w:b/>
                <w:sz w:val="18"/>
                <w:szCs w:val="18"/>
                <w:u w:val="single"/>
              </w:rPr>
              <w:t>saith</w:t>
            </w:r>
            <w:r w:rsidR="000A4E93" w:rsidRPr="00B06055">
              <w:rPr>
                <w:rFonts w:ascii="Arial" w:eastAsia="Times New Roman" w:hAnsi="Arial" w:cs="Arial"/>
                <w:sz w:val="18"/>
                <w:szCs w:val="18"/>
              </w:rPr>
              <w:t xml:space="preserve"> Jesus unto him, Get thee hence, Satan: for it is written, Thou shalt worship the Lord thy God, </w:t>
            </w:r>
            <w:r w:rsidR="007452B0" w:rsidRPr="00B06055">
              <w:rPr>
                <w:rFonts w:ascii="Arial" w:eastAsia="Times New Roman" w:hAnsi="Arial" w:cs="Arial"/>
                <w:sz w:val="18"/>
                <w:szCs w:val="18"/>
              </w:rPr>
              <w:t xml:space="preserve">and him only shalt thou serve. </w:t>
            </w:r>
          </w:p>
        </w:tc>
      </w:tr>
      <w:tr w:rsidR="000A4E93" w:rsidRPr="000A4E93" w:rsidTr="004519DA">
        <w:trPr>
          <w:tblCellSpacing w:w="75" w:type="dxa"/>
        </w:trPr>
        <w:tc>
          <w:tcPr>
            <w:tcW w:w="2004" w:type="dxa"/>
            <w:tcMar>
              <w:top w:w="0" w:type="dxa"/>
              <w:left w:w="108" w:type="dxa"/>
              <w:bottom w:w="0" w:type="dxa"/>
              <w:right w:w="108" w:type="dxa"/>
            </w:tcMar>
            <w:hideMark/>
          </w:tcPr>
          <w:p w:rsidR="001A563F" w:rsidRPr="00B06055" w:rsidRDefault="001A563F" w:rsidP="00A263F6">
            <w:pPr>
              <w:spacing w:after="0" w:line="240" w:lineRule="auto"/>
              <w:rPr>
                <w:rFonts w:ascii="Arial" w:eastAsia="Times New Roman" w:hAnsi="Arial" w:cs="Arial"/>
                <w:sz w:val="18"/>
                <w:szCs w:val="18"/>
              </w:rPr>
            </w:pPr>
            <w:r w:rsidRPr="00B06055">
              <w:rPr>
                <w:rFonts w:ascii="Arial" w:eastAsia="Times New Roman" w:hAnsi="Arial" w:cs="Arial"/>
                <w:sz w:val="18"/>
                <w:szCs w:val="18"/>
              </w:rPr>
              <w:t xml:space="preserve">Then the devil leaveth him. </w:t>
            </w:r>
          </w:p>
          <w:p w:rsidR="000A4E93" w:rsidRPr="00B06055" w:rsidRDefault="00E62740" w:rsidP="00A263F6">
            <w:pPr>
              <w:spacing w:after="0"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 xml:space="preserve">11 And </w:t>
            </w:r>
            <w:r w:rsidR="000A4E93" w:rsidRPr="00B06055">
              <w:rPr>
                <w:rFonts w:ascii="Arial" w:eastAsia="Times New Roman" w:hAnsi="Arial" w:cs="Arial"/>
                <w:b/>
                <w:sz w:val="18"/>
                <w:szCs w:val="18"/>
                <w:u w:val="single"/>
              </w:rPr>
              <w:t>now Jesus knew that John was cast into prison, and</w:t>
            </w:r>
            <w:r w:rsidR="000A4E93" w:rsidRPr="00B06055">
              <w:rPr>
                <w:rFonts w:ascii="Arial" w:eastAsia="Times New Roman" w:hAnsi="Arial" w:cs="Arial"/>
                <w:sz w:val="18"/>
                <w:szCs w:val="18"/>
              </w:rPr>
              <w:t xml:space="preserve"> </w:t>
            </w:r>
            <w:r w:rsidR="000A4E93" w:rsidRPr="00B06055">
              <w:rPr>
                <w:rFonts w:ascii="Arial" w:eastAsia="Times New Roman" w:hAnsi="Arial" w:cs="Arial"/>
                <w:b/>
                <w:sz w:val="18"/>
                <w:szCs w:val="18"/>
                <w:u w:val="single"/>
              </w:rPr>
              <w:t>he sent</w:t>
            </w:r>
            <w:r w:rsidR="000A4E93" w:rsidRPr="00B06055">
              <w:rPr>
                <w:rFonts w:ascii="Arial" w:eastAsia="Times New Roman" w:hAnsi="Arial" w:cs="Arial"/>
                <w:sz w:val="18"/>
                <w:szCs w:val="18"/>
              </w:rPr>
              <w:t xml:space="preserve"> angels, </w:t>
            </w:r>
            <w:r w:rsidR="000A4E93" w:rsidRPr="00B06055">
              <w:rPr>
                <w:rFonts w:ascii="Arial" w:eastAsia="Times New Roman" w:hAnsi="Arial" w:cs="Arial"/>
                <w:b/>
                <w:sz w:val="18"/>
                <w:szCs w:val="18"/>
                <w:u w:val="single"/>
              </w:rPr>
              <w:t xml:space="preserve">and, </w:t>
            </w:r>
            <w:r w:rsidR="000A4E93" w:rsidRPr="00B06055">
              <w:rPr>
                <w:rFonts w:ascii="Arial" w:eastAsia="Times New Roman" w:hAnsi="Arial" w:cs="Arial"/>
                <w:sz w:val="18"/>
                <w:szCs w:val="18"/>
              </w:rPr>
              <w:t>behold</w:t>
            </w:r>
            <w:r w:rsidR="000A4E93" w:rsidRPr="00B06055">
              <w:rPr>
                <w:rFonts w:ascii="Arial" w:eastAsia="Times New Roman" w:hAnsi="Arial" w:cs="Arial"/>
                <w:b/>
                <w:sz w:val="18"/>
                <w:szCs w:val="18"/>
                <w:u w:val="single"/>
              </w:rPr>
              <w:t xml:space="preserve">, they </w:t>
            </w:r>
            <w:r w:rsidR="000A4E93" w:rsidRPr="00B06055">
              <w:rPr>
                <w:rFonts w:ascii="Arial" w:eastAsia="Times New Roman" w:hAnsi="Arial" w:cs="Arial"/>
                <w:sz w:val="18"/>
                <w:szCs w:val="18"/>
              </w:rPr>
              <w:t xml:space="preserve">came </w:t>
            </w:r>
            <w:r w:rsidR="000A4E93" w:rsidRPr="00B06055">
              <w:rPr>
                <w:rFonts w:ascii="Arial" w:eastAsia="Times New Roman" w:hAnsi="Arial" w:cs="Arial"/>
                <w:sz w:val="18"/>
                <w:szCs w:val="18"/>
              </w:rPr>
              <w:lastRenderedPageBreak/>
              <w:t xml:space="preserve">and ministered unto him.  </w:t>
            </w:r>
          </w:p>
        </w:tc>
        <w:tc>
          <w:tcPr>
            <w:tcW w:w="5748" w:type="dxa"/>
          </w:tcPr>
          <w:p w:rsidR="000A4E93" w:rsidRPr="00B06055" w:rsidRDefault="001A563F" w:rsidP="000B13DA">
            <w:pPr>
              <w:pStyle w:val="reg"/>
              <w:spacing w:before="0" w:beforeAutospacing="0" w:after="0" w:afterAutospacing="0" w:line="240" w:lineRule="auto"/>
              <w:jc w:val="left"/>
              <w:rPr>
                <w:rFonts w:ascii="Palatino Linotype" w:hAnsi="Palatino Linotype"/>
                <w:sz w:val="18"/>
                <w:szCs w:val="18"/>
              </w:rPr>
            </w:pPr>
            <w:r w:rsidRPr="00B06055">
              <w:rPr>
                <w:rStyle w:val="reftext1"/>
                <w:position w:val="6"/>
                <w:sz w:val="18"/>
                <w:szCs w:val="18"/>
              </w:rPr>
              <w:lastRenderedPageBreak/>
              <w:t>11</w:t>
            </w:r>
            <w:r w:rsidRPr="00B06055">
              <w:rPr>
                <w:rStyle w:val="reftext1"/>
                <w:sz w:val="18"/>
                <w:szCs w:val="18"/>
              </w:rPr>
              <w:t> </w:t>
            </w:r>
            <w:r w:rsidRPr="00B06055">
              <w:rPr>
                <w:rFonts w:ascii="Palatino Linotype" w:hAnsi="Palatino Linotype"/>
                <w:sz w:val="18"/>
                <w:szCs w:val="18"/>
              </w:rPr>
              <w:t>Τότε </w:t>
            </w:r>
            <w:hyperlink r:id="rId1409"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ἀφίησιν </w:t>
            </w:r>
            <w:hyperlink r:id="rId1410" w:tooltip="V-PIA-3S 863: aphiēsin -- (a) to send away, (b) to let go, release, permit to depart, (c) to remit, forgive, (d) to permit, suffer." w:history="1">
              <w:r w:rsidRPr="00B06055">
                <w:rPr>
                  <w:rStyle w:val="Hyperlink"/>
                  <w:rFonts w:ascii="Palatino Linotype" w:hAnsi="Palatino Linotype"/>
                  <w:sz w:val="18"/>
                  <w:szCs w:val="18"/>
                </w:rPr>
                <w:t>(leaves)</w:t>
              </w:r>
            </w:hyperlink>
            <w:r w:rsidRPr="00B06055">
              <w:rPr>
                <w:rFonts w:ascii="Palatino Linotype" w:hAnsi="Palatino Linotype"/>
                <w:sz w:val="18"/>
                <w:szCs w:val="18"/>
              </w:rPr>
              <w:t xml:space="preserve"> αὐτὸν </w:t>
            </w:r>
            <w:hyperlink r:id="rId1411"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ὁ </w:t>
            </w:r>
            <w:hyperlink r:id="rId1412"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διάβολος </w:t>
            </w:r>
            <w:hyperlink r:id="rId1413" w:tooltip="Adj-NMS 1228: diabolos -- (adj. used often as a noun), slanderous; with the article: the Slanderer (par excellence), the Devil." w:history="1">
              <w:r w:rsidRPr="00B06055">
                <w:rPr>
                  <w:rStyle w:val="Hyperlink"/>
                  <w:rFonts w:ascii="Palatino Linotype" w:hAnsi="Palatino Linotype"/>
                  <w:sz w:val="18"/>
                  <w:szCs w:val="18"/>
                </w:rPr>
                <w:t>(devil)</w:t>
              </w:r>
            </w:hyperlink>
            <w:r w:rsidRPr="00B06055">
              <w:rPr>
                <w:rFonts w:ascii="Palatino Linotype" w:hAnsi="Palatino Linotype"/>
                <w:sz w:val="18"/>
                <w:szCs w:val="18"/>
              </w:rPr>
              <w:t>, καὶ </w:t>
            </w:r>
            <w:hyperlink r:id="rId141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ἰδοὺ </w:t>
            </w:r>
            <w:hyperlink r:id="rId1415"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ἄγγελοι </w:t>
            </w:r>
            <w:hyperlink r:id="rId1416" w:tooltip="N-NMP 32: angeloi -- A messenger, generally a (supernatural) messenger from God, an angel, conveying news or behests from God to men." w:history="1">
              <w:r w:rsidRPr="00B06055">
                <w:rPr>
                  <w:rStyle w:val="Hyperlink"/>
                  <w:rFonts w:ascii="Palatino Linotype" w:hAnsi="Palatino Linotype"/>
                  <w:sz w:val="18"/>
                  <w:szCs w:val="18"/>
                </w:rPr>
                <w:t>(angels)</w:t>
              </w:r>
            </w:hyperlink>
            <w:r w:rsidRPr="00B06055">
              <w:rPr>
                <w:rFonts w:ascii="Palatino Linotype" w:hAnsi="Palatino Linotype"/>
                <w:sz w:val="18"/>
                <w:szCs w:val="18"/>
              </w:rPr>
              <w:t xml:space="preserve"> προσῆλθον </w:t>
            </w:r>
            <w:hyperlink r:id="rId1417" w:tooltip="V-AIA-3P 4334: prosēlthon -- To come up to, come to, come near (to), approach, consent (to)." w:history="1">
              <w:r w:rsidRPr="00B06055">
                <w:rPr>
                  <w:rStyle w:val="Hyperlink"/>
                  <w:rFonts w:ascii="Palatino Linotype" w:hAnsi="Palatino Linotype"/>
                  <w:sz w:val="18"/>
                  <w:szCs w:val="18"/>
                </w:rPr>
                <w:t>(came)</w:t>
              </w:r>
            </w:hyperlink>
            <w:r w:rsidRPr="00B06055">
              <w:rPr>
                <w:rFonts w:ascii="Palatino Linotype" w:hAnsi="Palatino Linotype"/>
                <w:sz w:val="18"/>
                <w:szCs w:val="18"/>
              </w:rPr>
              <w:t xml:space="preserve"> καὶ </w:t>
            </w:r>
            <w:hyperlink r:id="rId141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διηκόνουν </w:t>
            </w:r>
            <w:hyperlink r:id="rId1419" w:tooltip="V-IIA-3P 1247: diēkonoun -- To wait at table (particularly of a slave who waits on guests); to serve (generally)." w:history="1">
              <w:r w:rsidRPr="00B06055">
                <w:rPr>
                  <w:rStyle w:val="Hyperlink"/>
                  <w:rFonts w:ascii="Palatino Linotype" w:hAnsi="Palatino Linotype"/>
                  <w:sz w:val="18"/>
                  <w:szCs w:val="18"/>
                </w:rPr>
                <w:t>(were ministering)</w:t>
              </w:r>
            </w:hyperlink>
            <w:r w:rsidRPr="00B06055">
              <w:rPr>
                <w:rFonts w:ascii="Palatino Linotype" w:hAnsi="Palatino Linotype"/>
                <w:sz w:val="18"/>
                <w:szCs w:val="18"/>
              </w:rPr>
              <w:t xml:space="preserve"> αὐτῷ </w:t>
            </w:r>
            <w:hyperlink r:id="rId1420"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1A563F" w:rsidRPr="00B06055">
              <w:rPr>
                <w:rFonts w:ascii="Arial" w:eastAsia="Times New Roman" w:hAnsi="Arial" w:cs="Arial"/>
                <w:sz w:val="18"/>
                <w:szCs w:val="18"/>
              </w:rPr>
              <w:t>11 Then the devil leaveth him,</w:t>
            </w:r>
            <w:r w:rsidR="009239EA">
              <w:rPr>
                <w:rFonts w:ascii="Arial" w:eastAsia="Times New Roman" w:hAnsi="Arial" w:cs="Arial"/>
                <w:sz w:val="18"/>
                <w:szCs w:val="18"/>
              </w:rPr>
              <w:t xml:space="preserve"> </w:t>
            </w:r>
            <w:r w:rsidR="000A4E93" w:rsidRPr="00B06055">
              <w:rPr>
                <w:rFonts w:ascii="Arial" w:eastAsia="Times New Roman" w:hAnsi="Arial" w:cs="Arial"/>
                <w:sz w:val="18"/>
                <w:szCs w:val="18"/>
              </w:rPr>
              <w:t xml:space="preserve">and, behold, angels came and ministered unto him. </w:t>
            </w:r>
          </w:p>
          <w:p w:rsidR="000A4E93" w:rsidRPr="00B06055" w:rsidRDefault="000A4E93" w:rsidP="000B13DA">
            <w:pPr>
              <w:spacing w:before="100" w:beforeAutospacing="1" w:after="100" w:afterAutospacing="1" w:line="240" w:lineRule="auto"/>
              <w:rPr>
                <w:rFonts w:ascii="Arial" w:eastAsia="Times New Roman" w:hAnsi="Arial" w:cs="Arial"/>
                <w:sz w:val="18"/>
                <w:szCs w:val="18"/>
              </w:rPr>
            </w:pP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4:</w:t>
            </w:r>
            <w:r w:rsidR="000A4E93" w:rsidRPr="00B06055">
              <w:rPr>
                <w:rFonts w:ascii="Arial" w:eastAsia="Times New Roman" w:hAnsi="Arial" w:cs="Arial"/>
                <w:sz w:val="18"/>
                <w:szCs w:val="18"/>
              </w:rPr>
              <w:t xml:space="preserve">12 </w:t>
            </w:r>
            <w:r w:rsidR="000A4E93" w:rsidRPr="00B06055">
              <w:rPr>
                <w:rFonts w:ascii="Arial" w:eastAsia="Times New Roman" w:hAnsi="Arial" w:cs="Arial"/>
                <w:b/>
                <w:sz w:val="18"/>
                <w:szCs w:val="18"/>
                <w:u w:val="single"/>
              </w:rPr>
              <w:t>And</w:t>
            </w:r>
            <w:r w:rsidR="000A4E93" w:rsidRPr="00B06055">
              <w:rPr>
                <w:rFonts w:ascii="Arial" w:eastAsia="Times New Roman" w:hAnsi="Arial" w:cs="Arial"/>
                <w:sz w:val="18"/>
                <w:szCs w:val="18"/>
              </w:rPr>
              <w:t xml:space="preserve"> Jesus departed </w:t>
            </w:r>
            <w:r w:rsidR="0026505D" w:rsidRPr="0026505D">
              <w:rPr>
                <w:rFonts w:ascii="Arial" w:eastAsia="Times New Roman" w:hAnsi="Arial" w:cs="Arial"/>
                <w:sz w:val="18"/>
                <w:szCs w:val="18"/>
              </w:rPr>
              <w:t>i</w:t>
            </w:r>
            <w:r w:rsidR="000A4E93" w:rsidRPr="0026505D">
              <w:rPr>
                <w:rFonts w:ascii="Arial" w:eastAsia="Times New Roman" w:hAnsi="Arial" w:cs="Arial"/>
                <w:sz w:val="18"/>
                <w:szCs w:val="18"/>
              </w:rPr>
              <w:t>nto</w:t>
            </w:r>
            <w:r w:rsidR="000A4E93" w:rsidRPr="00B06055">
              <w:rPr>
                <w:rFonts w:ascii="Arial" w:eastAsia="Times New Roman" w:hAnsi="Arial" w:cs="Arial"/>
                <w:sz w:val="18"/>
                <w:szCs w:val="18"/>
              </w:rPr>
              <w:t xml:space="preserve"> Galilee, </w:t>
            </w:r>
          </w:p>
        </w:tc>
        <w:tc>
          <w:tcPr>
            <w:tcW w:w="5748" w:type="dxa"/>
          </w:tcPr>
          <w:p w:rsidR="000A4E93" w:rsidRPr="00B06055" w:rsidRDefault="001A563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12</w:t>
            </w:r>
            <w:r w:rsidRPr="00B06055">
              <w:rPr>
                <w:rStyle w:val="reftext1"/>
                <w:sz w:val="18"/>
                <w:szCs w:val="18"/>
              </w:rPr>
              <w:t> </w:t>
            </w:r>
            <w:r w:rsidRPr="00B06055">
              <w:rPr>
                <w:rFonts w:ascii="Palatino Linotype" w:hAnsi="Palatino Linotype"/>
                <w:sz w:val="18"/>
                <w:szCs w:val="18"/>
              </w:rPr>
              <w:t>Ἀκούσας </w:t>
            </w:r>
            <w:hyperlink r:id="rId1421" w:tooltip="V-APA-NMS 191: Akousas -- To hear, listen, comprehend by hearing; pass: is heard, reported." w:history="1">
              <w:r w:rsidRPr="00B06055">
                <w:rPr>
                  <w:rStyle w:val="Hyperlink"/>
                  <w:rFonts w:ascii="Palatino Linotype" w:hAnsi="Palatino Linotype"/>
                  <w:sz w:val="18"/>
                  <w:szCs w:val="18"/>
                </w:rPr>
                <w:t>(Having heard)</w:t>
              </w:r>
            </w:hyperlink>
            <w:r w:rsidRPr="00B06055">
              <w:rPr>
                <w:rFonts w:ascii="Palatino Linotype" w:hAnsi="Palatino Linotype"/>
                <w:sz w:val="18"/>
                <w:szCs w:val="18"/>
              </w:rPr>
              <w:t xml:space="preserve"> δὲ </w:t>
            </w:r>
            <w:hyperlink r:id="rId1422"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ὅτι </w:t>
            </w:r>
            <w:hyperlink r:id="rId1423" w:tooltip="Conj 3754: hoti -- That, since, because; may introduce direct discours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Ἰωάννης </w:t>
            </w:r>
            <w:hyperlink r:id="rId1424" w:tooltip="N-NMS 2491: Iōannēs -- John: the Baptist, the apostle, a member of the Sanhedrin, or John Mark." w:history="1">
              <w:r w:rsidRPr="00B06055">
                <w:rPr>
                  <w:rStyle w:val="Hyperlink"/>
                  <w:rFonts w:ascii="Palatino Linotype" w:hAnsi="Palatino Linotype"/>
                  <w:sz w:val="18"/>
                  <w:szCs w:val="18"/>
                </w:rPr>
                <w:t>(John)</w:t>
              </w:r>
            </w:hyperlink>
            <w:r w:rsidRPr="00B06055">
              <w:rPr>
                <w:rFonts w:ascii="Palatino Linotype" w:hAnsi="Palatino Linotype"/>
                <w:sz w:val="18"/>
                <w:szCs w:val="18"/>
              </w:rPr>
              <w:t xml:space="preserve"> παρεδόθη </w:t>
            </w:r>
            <w:hyperlink r:id="rId1425" w:tooltip="V-AIP-3S 3860: paredothē -- To hand over, pledge, hand down, deliver, commit, commend, betray, abandon." w:history="1">
              <w:r w:rsidRPr="00B06055">
                <w:rPr>
                  <w:rStyle w:val="Hyperlink"/>
                  <w:rFonts w:ascii="Palatino Linotype" w:hAnsi="Palatino Linotype"/>
                  <w:sz w:val="18"/>
                  <w:szCs w:val="18"/>
                </w:rPr>
                <w:t>(had been delivered up)</w:t>
              </w:r>
            </w:hyperlink>
            <w:r w:rsidRPr="00B06055">
              <w:rPr>
                <w:rFonts w:ascii="Palatino Linotype" w:hAnsi="Palatino Linotype"/>
                <w:sz w:val="18"/>
                <w:szCs w:val="18"/>
              </w:rPr>
              <w:t>, ἀνεχώρησεν </w:t>
            </w:r>
            <w:hyperlink r:id="rId1426" w:tooltip="V-AIA-3S 402: anechōrēsen -- To return, retire, withdraw, depart (underlying idea perhaps of taking refuge from danger or of going into retirement)." w:history="1">
              <w:r w:rsidRPr="00B06055">
                <w:rPr>
                  <w:rStyle w:val="Hyperlink"/>
                  <w:rFonts w:ascii="Palatino Linotype" w:hAnsi="Palatino Linotype"/>
                  <w:sz w:val="18"/>
                  <w:szCs w:val="18"/>
                </w:rPr>
                <w:t>(He withdrew)</w:t>
              </w:r>
            </w:hyperlink>
            <w:r w:rsidRPr="00B06055">
              <w:rPr>
                <w:rFonts w:ascii="Palatino Linotype" w:hAnsi="Palatino Linotype"/>
                <w:sz w:val="18"/>
                <w:szCs w:val="18"/>
              </w:rPr>
              <w:t xml:space="preserve"> εἰς </w:t>
            </w:r>
            <w:hyperlink r:id="rId1427"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τὴν </w:t>
            </w:r>
            <w:hyperlink r:id="rId1428" w:tooltip="Art-AFS 3588: tē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Γαλιλαίαν </w:t>
            </w:r>
            <w:hyperlink r:id="rId1429" w:tooltip="N-AFS 1056: Galilaian -- Galilee, a district towards the southern end of the Roman province Syria; the northern division of Palestine." w:history="1">
              <w:r w:rsidRPr="00B06055">
                <w:rPr>
                  <w:rStyle w:val="Hyperlink"/>
                  <w:rFonts w:ascii="Palatino Linotype" w:hAnsi="Palatino Linotype"/>
                  <w:sz w:val="18"/>
                  <w:szCs w:val="18"/>
                </w:rPr>
                <w:t>(Galilee)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1A563F" w:rsidRPr="00B06055">
              <w:rPr>
                <w:rFonts w:ascii="Arial" w:eastAsia="Times New Roman" w:hAnsi="Arial" w:cs="Arial"/>
                <w:sz w:val="18"/>
                <w:szCs w:val="18"/>
              </w:rPr>
              <w:t xml:space="preserve">12 </w:t>
            </w:r>
            <w:r w:rsidR="001A563F" w:rsidRPr="00B06055">
              <w:rPr>
                <w:rFonts w:ascii="Arial" w:eastAsia="Times New Roman" w:hAnsi="Arial" w:cs="Arial"/>
                <w:b/>
                <w:sz w:val="18"/>
                <w:szCs w:val="18"/>
                <w:u w:val="single"/>
              </w:rPr>
              <w:t>Now when</w:t>
            </w:r>
            <w:r w:rsidR="001A563F" w:rsidRPr="00B06055">
              <w:rPr>
                <w:rFonts w:ascii="Arial" w:eastAsia="Times New Roman" w:hAnsi="Arial" w:cs="Arial"/>
                <w:sz w:val="18"/>
                <w:szCs w:val="18"/>
              </w:rPr>
              <w:t xml:space="preserve"> Jesus </w:t>
            </w:r>
            <w:r w:rsidR="001A563F" w:rsidRPr="00B06055">
              <w:rPr>
                <w:rFonts w:ascii="Arial" w:eastAsia="Times New Roman" w:hAnsi="Arial" w:cs="Arial"/>
                <w:b/>
                <w:sz w:val="18"/>
                <w:szCs w:val="18"/>
                <w:u w:val="single"/>
              </w:rPr>
              <w:t>had heard that John was cast into prison</w:t>
            </w:r>
            <w:r w:rsidR="001A563F" w:rsidRPr="00B06055">
              <w:rPr>
                <w:rFonts w:ascii="Arial" w:eastAsia="Times New Roman" w:hAnsi="Arial" w:cs="Arial"/>
                <w:sz w:val="18"/>
                <w:szCs w:val="18"/>
              </w:rPr>
              <w:t xml:space="preserve">, </w:t>
            </w:r>
            <w:r w:rsidR="000A4E93" w:rsidRPr="00B06055">
              <w:rPr>
                <w:rFonts w:ascii="Arial" w:eastAsia="Times New Roman" w:hAnsi="Arial" w:cs="Arial"/>
                <w:b/>
                <w:sz w:val="18"/>
                <w:szCs w:val="18"/>
                <w:u w:val="single"/>
              </w:rPr>
              <w:t>he</w:t>
            </w:r>
            <w:r w:rsidR="000A4E93" w:rsidRPr="00B06055">
              <w:rPr>
                <w:rFonts w:ascii="Arial" w:eastAsia="Times New Roman" w:hAnsi="Arial" w:cs="Arial"/>
                <w:sz w:val="18"/>
                <w:szCs w:val="18"/>
              </w:rPr>
              <w:t xml:space="preserve"> departed </w:t>
            </w:r>
            <w:r w:rsidR="000A4E93" w:rsidRPr="0026505D">
              <w:rPr>
                <w:rFonts w:ascii="Arial" w:eastAsia="Times New Roman" w:hAnsi="Arial" w:cs="Arial"/>
                <w:sz w:val="18"/>
                <w:szCs w:val="18"/>
              </w:rPr>
              <w:t>into</w:t>
            </w:r>
            <w:r w:rsidR="00E035E3" w:rsidRPr="00B06055">
              <w:rPr>
                <w:rFonts w:ascii="Arial" w:eastAsia="Times New Roman" w:hAnsi="Arial" w:cs="Arial"/>
                <w:sz w:val="18"/>
                <w:szCs w:val="18"/>
              </w:rPr>
              <w:t xml:space="preserve"> Galilee; </w:t>
            </w:r>
          </w:p>
        </w:tc>
      </w:tr>
      <w:tr w:rsidR="002E4D3B" w:rsidRPr="000A4E93" w:rsidTr="004519DA">
        <w:trPr>
          <w:tblCellSpacing w:w="75" w:type="dxa"/>
        </w:trPr>
        <w:tc>
          <w:tcPr>
            <w:tcW w:w="2004" w:type="dxa"/>
            <w:tcMar>
              <w:top w:w="0" w:type="dxa"/>
              <w:left w:w="108" w:type="dxa"/>
              <w:bottom w:w="0" w:type="dxa"/>
              <w:right w:w="108" w:type="dxa"/>
            </w:tcMar>
          </w:tcPr>
          <w:p w:rsidR="002E4D3B" w:rsidRPr="00B06055" w:rsidRDefault="002E4D3B"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xml:space="preserve">and leaving Nazareth, </w:t>
            </w:r>
            <w:r w:rsidRPr="00B06055">
              <w:rPr>
                <w:rFonts w:ascii="Arial" w:eastAsia="Times New Roman" w:hAnsi="Arial" w:cs="Arial"/>
                <w:b/>
                <w:sz w:val="18"/>
                <w:szCs w:val="18"/>
                <w:u w:val="single"/>
              </w:rPr>
              <w:t xml:space="preserve">in </w:t>
            </w:r>
            <w:r w:rsidRPr="00ED2674">
              <w:rPr>
                <w:rFonts w:ascii="Arial" w:eastAsia="Times New Roman" w:hAnsi="Arial" w:cs="Arial"/>
                <w:sz w:val="18"/>
                <w:szCs w:val="18"/>
              </w:rPr>
              <w:t>Zebulun</w:t>
            </w:r>
            <w:r w:rsidRPr="00B06055">
              <w:rPr>
                <w:rFonts w:ascii="Arial" w:eastAsia="Times New Roman" w:hAnsi="Arial" w:cs="Arial"/>
                <w:b/>
                <w:sz w:val="18"/>
                <w:szCs w:val="18"/>
                <w:u w:val="single"/>
              </w:rPr>
              <w:t>,</w:t>
            </w:r>
            <w:r w:rsidRPr="00B06055">
              <w:rPr>
                <w:rFonts w:ascii="Arial" w:eastAsia="Times New Roman" w:hAnsi="Arial" w:cs="Arial"/>
                <w:sz w:val="18"/>
                <w:szCs w:val="18"/>
              </w:rPr>
              <w:t xml:space="preserve"> he came and dwelt in Capernaum, which is upon the sea coast, in the borders of Nephthalim,</w:t>
            </w:r>
          </w:p>
        </w:tc>
        <w:tc>
          <w:tcPr>
            <w:tcW w:w="5748" w:type="dxa"/>
          </w:tcPr>
          <w:p w:rsidR="002E4D3B" w:rsidRPr="00B06055" w:rsidRDefault="002E4D3B"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13</w:t>
            </w:r>
            <w:r w:rsidRPr="00B06055">
              <w:rPr>
                <w:rStyle w:val="reftext1"/>
                <w:sz w:val="18"/>
                <w:szCs w:val="18"/>
              </w:rPr>
              <w:t> </w:t>
            </w:r>
            <w:r w:rsidRPr="00B06055">
              <w:rPr>
                <w:rFonts w:ascii="Palatino Linotype" w:hAnsi="Palatino Linotype"/>
                <w:sz w:val="18"/>
                <w:szCs w:val="18"/>
              </w:rPr>
              <w:t>καὶ </w:t>
            </w:r>
            <w:hyperlink r:id="rId143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καταλιπὼν </w:t>
            </w:r>
            <w:hyperlink r:id="rId1431" w:tooltip="V-APA-NMS 2641: katalipōn -- To leave behind, desert, abandon, forsake; to leave remaining, reserve." w:history="1">
              <w:r w:rsidRPr="00B06055">
                <w:rPr>
                  <w:rStyle w:val="Hyperlink"/>
                  <w:rFonts w:ascii="Palatino Linotype" w:hAnsi="Palatino Linotype"/>
                  <w:sz w:val="18"/>
                  <w:szCs w:val="18"/>
                </w:rPr>
                <w:t>(having left)</w:t>
              </w:r>
            </w:hyperlink>
            <w:r w:rsidRPr="00B06055">
              <w:rPr>
                <w:rFonts w:ascii="Palatino Linotype" w:hAnsi="Palatino Linotype"/>
                <w:sz w:val="18"/>
                <w:szCs w:val="18"/>
              </w:rPr>
              <w:t xml:space="preserve"> τὴν </w:t>
            </w:r>
            <w:hyperlink r:id="rId1432" w:tooltip="Art-AFS 3588: tē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Ναζαρὰ </w:t>
            </w:r>
            <w:hyperlink r:id="rId1433" w:tooltip="N-AFS 3478: Nazara -- Nazareth, a city of Galilee, where Jesus lived before His ministry." w:history="1">
              <w:r w:rsidRPr="00B06055">
                <w:rPr>
                  <w:rStyle w:val="Hyperlink"/>
                  <w:rFonts w:ascii="Palatino Linotype" w:hAnsi="Palatino Linotype"/>
                  <w:sz w:val="18"/>
                  <w:szCs w:val="18"/>
                </w:rPr>
                <w:t>(Nazareth)</w:t>
              </w:r>
            </w:hyperlink>
            <w:r w:rsidRPr="00B06055">
              <w:rPr>
                <w:rFonts w:ascii="Palatino Linotype" w:hAnsi="Palatino Linotype"/>
                <w:sz w:val="18"/>
                <w:szCs w:val="18"/>
              </w:rPr>
              <w:t>, ἐλθὼν </w:t>
            </w:r>
            <w:hyperlink r:id="rId1434" w:tooltip="V-APA-NMS 2064: elthōn -- To come, go." w:history="1">
              <w:r w:rsidRPr="00B06055">
                <w:rPr>
                  <w:rStyle w:val="Hyperlink"/>
                  <w:rFonts w:ascii="Palatino Linotype" w:hAnsi="Palatino Linotype"/>
                  <w:sz w:val="18"/>
                  <w:szCs w:val="18"/>
                </w:rPr>
                <w:t>(having come)</w:t>
              </w:r>
            </w:hyperlink>
            <w:r w:rsidRPr="00B06055">
              <w:rPr>
                <w:rFonts w:ascii="Palatino Linotype" w:hAnsi="Palatino Linotype"/>
                <w:sz w:val="18"/>
                <w:szCs w:val="18"/>
              </w:rPr>
              <w:t>, κατῴκησεν </w:t>
            </w:r>
            <w:hyperlink r:id="rId1435" w:tooltip="V-AIA-3S 2730: katōkēsen -- To dwell in, settle in, to be established in (permanently), inhabit." w:history="1">
              <w:r w:rsidRPr="00B06055">
                <w:rPr>
                  <w:rStyle w:val="Hyperlink"/>
                  <w:rFonts w:ascii="Palatino Linotype" w:hAnsi="Palatino Linotype"/>
                  <w:sz w:val="18"/>
                  <w:szCs w:val="18"/>
                </w:rPr>
                <w:t>(he dwelt)</w:t>
              </w:r>
            </w:hyperlink>
            <w:r w:rsidRPr="00B06055">
              <w:rPr>
                <w:rFonts w:ascii="Palatino Linotype" w:hAnsi="Palatino Linotype"/>
                <w:sz w:val="18"/>
                <w:szCs w:val="18"/>
              </w:rPr>
              <w:t xml:space="preserve"> εἰς </w:t>
            </w:r>
            <w:hyperlink r:id="rId1436" w:tooltip="Prep 1519: eis -- Into, in, unto, to, upon, towards, for, among." w:history="1">
              <w:r w:rsidRPr="00B06055">
                <w:rPr>
                  <w:rStyle w:val="Hyperlink"/>
                  <w:rFonts w:ascii="Palatino Linotype" w:hAnsi="Palatino Linotype"/>
                  <w:sz w:val="18"/>
                  <w:szCs w:val="18"/>
                </w:rPr>
                <w:t>(at)</w:t>
              </w:r>
            </w:hyperlink>
            <w:r w:rsidRPr="00B06055">
              <w:rPr>
                <w:rFonts w:ascii="Palatino Linotype" w:hAnsi="Palatino Linotype"/>
                <w:sz w:val="18"/>
                <w:szCs w:val="18"/>
              </w:rPr>
              <w:t xml:space="preserve"> Καφαρναοὺμ </w:t>
            </w:r>
            <w:hyperlink r:id="rId1437" w:tooltip="N-AFS 2584: Kapharnaoum -- Capernaum, a town of Galilee." w:history="1">
              <w:r w:rsidRPr="00B06055">
                <w:rPr>
                  <w:rStyle w:val="Hyperlink"/>
                  <w:rFonts w:ascii="Palatino Linotype" w:hAnsi="Palatino Linotype"/>
                  <w:sz w:val="18"/>
                  <w:szCs w:val="18"/>
                </w:rPr>
                <w:t>(Capernaum)</w:t>
              </w:r>
            </w:hyperlink>
            <w:r w:rsidRPr="00B06055">
              <w:rPr>
                <w:rFonts w:ascii="Palatino Linotype" w:hAnsi="Palatino Linotype"/>
                <w:sz w:val="18"/>
                <w:szCs w:val="18"/>
              </w:rPr>
              <w:t>, τὴν </w:t>
            </w:r>
            <w:hyperlink r:id="rId1438" w:tooltip="Art-AFS 3588: tēn -- The, the definite article." w:history="1">
              <w:r w:rsidRPr="00B06055">
                <w:rPr>
                  <w:rStyle w:val="Hyperlink"/>
                  <w:rFonts w:ascii="Palatino Linotype" w:hAnsi="Palatino Linotype"/>
                  <w:sz w:val="18"/>
                  <w:szCs w:val="18"/>
                </w:rPr>
                <w:t>(which)</w:t>
              </w:r>
            </w:hyperlink>
            <w:r w:rsidRPr="00B06055">
              <w:rPr>
                <w:rFonts w:ascii="Palatino Linotype" w:hAnsi="Palatino Linotype"/>
                <w:sz w:val="18"/>
                <w:szCs w:val="18"/>
              </w:rPr>
              <w:t xml:space="preserve"> παραθαλασσίαν </w:t>
            </w:r>
            <w:hyperlink r:id="rId1439" w:tooltip="Adj-AFS 3864: parathalassian -- By the sea."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is</w:t>
              </w:r>
              <w:r w:rsidRPr="00B06055">
                <w:rPr>
                  <w:rStyle w:val="Hyperlink"/>
                  <w:rFonts w:ascii="Palatino Linotype" w:hAnsi="Palatino Linotype"/>
                  <w:sz w:val="18"/>
                  <w:szCs w:val="18"/>
                </w:rPr>
                <w:t> on the sea</w:t>
              </w:r>
              <w:r w:rsidRPr="00B06055">
                <w:rPr>
                  <w:rStyle w:val="Hyperlink"/>
                  <w:rFonts w:ascii="Palatino Linotype" w:hAnsi="Palatino Linotype"/>
                  <w:sz w:val="18"/>
                  <w:szCs w:val="18"/>
                </w:rPr>
                <w:noBreakHyphen/>
                <w:t>side)</w:t>
              </w:r>
            </w:hyperlink>
            <w:r w:rsidRPr="00B06055">
              <w:rPr>
                <w:rFonts w:ascii="Palatino Linotype" w:hAnsi="Palatino Linotype"/>
                <w:sz w:val="18"/>
                <w:szCs w:val="18"/>
              </w:rPr>
              <w:t xml:space="preserve"> ἐν </w:t>
            </w:r>
            <w:hyperlink r:id="rId1440"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ὁρίοις </w:t>
            </w:r>
            <w:hyperlink r:id="rId1441" w:tooltip="N-DNP 3725: horiois -- The boundaries of a place, hence: districts, territory."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region)</w:t>
              </w:r>
            </w:hyperlink>
            <w:r w:rsidRPr="00B06055">
              <w:rPr>
                <w:rFonts w:ascii="Palatino Linotype" w:hAnsi="Palatino Linotype"/>
                <w:sz w:val="18"/>
                <w:szCs w:val="18"/>
              </w:rPr>
              <w:t xml:space="preserve"> Ζαβουλὼν </w:t>
            </w:r>
            <w:hyperlink r:id="rId1442" w:tooltip="N-GMS 2194: Zaboulōn -- Zebulun, one of the sons of Jacob, and founder of one of the twelve tribes." w:history="1">
              <w:r w:rsidRPr="00B06055">
                <w:rPr>
                  <w:rStyle w:val="Hyperlink"/>
                  <w:rFonts w:ascii="Palatino Linotype" w:hAnsi="Palatino Linotype"/>
                  <w:sz w:val="18"/>
                  <w:szCs w:val="18"/>
                </w:rPr>
                <w:t>(of Zebulun)</w:t>
              </w:r>
            </w:hyperlink>
            <w:r w:rsidRPr="00B06055">
              <w:rPr>
                <w:rFonts w:ascii="Palatino Linotype" w:hAnsi="Palatino Linotype"/>
                <w:sz w:val="18"/>
                <w:szCs w:val="18"/>
              </w:rPr>
              <w:t xml:space="preserve"> καὶ </w:t>
            </w:r>
            <w:hyperlink r:id="rId144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Νεφθαλίμ </w:t>
            </w:r>
            <w:hyperlink r:id="rId1444" w:tooltip="N-GMS 3508: Nephthalim -- Naphtali, son of Jacob, founder of a tribe which occupied territory." w:history="1">
              <w:r w:rsidRPr="00B06055">
                <w:rPr>
                  <w:rStyle w:val="Hyperlink"/>
                  <w:rFonts w:ascii="Palatino Linotype" w:hAnsi="Palatino Linotype"/>
                  <w:sz w:val="18"/>
                  <w:szCs w:val="18"/>
                </w:rPr>
                <w:t>(Naphtali)</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2E4D3B"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2E4D3B" w:rsidRPr="00B06055">
              <w:rPr>
                <w:rFonts w:ascii="Arial" w:eastAsia="Times New Roman" w:hAnsi="Arial" w:cs="Arial"/>
                <w:sz w:val="18"/>
                <w:szCs w:val="18"/>
              </w:rPr>
              <w:t xml:space="preserve">13 And leaving Nazareth, he came and dwelt in Capernaum, which is upon the sea coast, in the borders of </w:t>
            </w:r>
            <w:r w:rsidR="009B5FEB" w:rsidRPr="00826F7B">
              <w:rPr>
                <w:rFonts w:ascii="Arial" w:eastAsia="Times New Roman" w:hAnsi="Arial" w:cs="Arial"/>
                <w:b/>
                <w:sz w:val="18"/>
                <w:szCs w:val="18"/>
                <w:u w:val="single"/>
              </w:rPr>
              <w:t>Zabulu</w:t>
            </w:r>
            <w:r w:rsidR="002E4D3B" w:rsidRPr="00826F7B">
              <w:rPr>
                <w:rFonts w:ascii="Arial" w:eastAsia="Times New Roman" w:hAnsi="Arial" w:cs="Arial"/>
                <w:b/>
                <w:sz w:val="18"/>
                <w:szCs w:val="18"/>
                <w:u w:val="single"/>
              </w:rPr>
              <w:t>n</w:t>
            </w:r>
            <w:r w:rsidR="002E4D3B" w:rsidRPr="00B06055">
              <w:rPr>
                <w:rFonts w:ascii="Arial" w:eastAsia="Times New Roman" w:hAnsi="Arial" w:cs="Arial"/>
                <w:b/>
                <w:sz w:val="18"/>
                <w:szCs w:val="18"/>
                <w:u w:val="single"/>
              </w:rPr>
              <w:t xml:space="preserve"> and</w:t>
            </w:r>
            <w:r w:rsidR="002E4D3B" w:rsidRPr="00B06055">
              <w:rPr>
                <w:rFonts w:ascii="Arial" w:eastAsia="Times New Roman" w:hAnsi="Arial" w:cs="Arial"/>
                <w:sz w:val="18"/>
                <w:szCs w:val="18"/>
              </w:rPr>
              <w:t xml:space="preserve"> Nephthalim:</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 xml:space="preserve">13 That it might be fulfilled which was spoken by Esaias the prophet, saying, </w:t>
            </w:r>
          </w:p>
        </w:tc>
        <w:tc>
          <w:tcPr>
            <w:tcW w:w="5748" w:type="dxa"/>
          </w:tcPr>
          <w:p w:rsidR="000A4E93" w:rsidRPr="00B06055" w:rsidRDefault="002E4D3B"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14</w:t>
            </w:r>
            <w:r w:rsidRPr="00B06055">
              <w:rPr>
                <w:rStyle w:val="reftext1"/>
                <w:sz w:val="18"/>
                <w:szCs w:val="18"/>
              </w:rPr>
              <w:t> </w:t>
            </w:r>
            <w:r w:rsidRPr="00B06055">
              <w:rPr>
                <w:rFonts w:ascii="Palatino Linotype" w:hAnsi="Palatino Linotype"/>
                <w:sz w:val="18"/>
                <w:szCs w:val="18"/>
              </w:rPr>
              <w:t>ἵνα </w:t>
            </w:r>
            <w:hyperlink r:id="rId1445" w:tooltip="Conj 2443: hina -- In order that, so that."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πληρωθῇ </w:t>
            </w:r>
            <w:hyperlink r:id="rId1446" w:tooltip="V-ASP-3S 4137: plērōthē -- To fill, fulfill, complete." w:history="1">
              <w:r w:rsidRPr="00B06055">
                <w:rPr>
                  <w:rStyle w:val="Hyperlink"/>
                  <w:rFonts w:ascii="Palatino Linotype" w:hAnsi="Palatino Linotype"/>
                  <w:sz w:val="18"/>
                  <w:szCs w:val="18"/>
                </w:rPr>
                <w:t>(it might be fulfilled)</w:t>
              </w:r>
            </w:hyperlink>
            <w:r w:rsidRPr="00B06055">
              <w:rPr>
                <w:rFonts w:ascii="Palatino Linotype" w:hAnsi="Palatino Linotype"/>
                <w:sz w:val="18"/>
                <w:szCs w:val="18"/>
              </w:rPr>
              <w:t xml:space="preserve"> τὸ </w:t>
            </w:r>
            <w:hyperlink r:id="rId1447" w:tooltip="Art-NNS 3588: to -- The, the definite articl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ῥηθὲν </w:t>
            </w:r>
            <w:hyperlink r:id="rId1448" w:tooltip="V-APP-NNS 2046: rhēthen -- (denoting speech in progress), (a) to say, speak; to mean, mention, tell, (b) to call, name, especially in the pass., (c) to tell, command." w:history="1">
              <w:r w:rsidRPr="00B06055">
                <w:rPr>
                  <w:rStyle w:val="Hyperlink"/>
                  <w:rFonts w:ascii="Palatino Linotype" w:hAnsi="Palatino Linotype"/>
                  <w:sz w:val="18"/>
                  <w:szCs w:val="18"/>
                </w:rPr>
                <w:t>(having been spoken)</w:t>
              </w:r>
            </w:hyperlink>
            <w:r w:rsidRPr="00B06055">
              <w:rPr>
                <w:rFonts w:ascii="Palatino Linotype" w:hAnsi="Palatino Linotype"/>
                <w:sz w:val="18"/>
                <w:szCs w:val="18"/>
              </w:rPr>
              <w:t xml:space="preserve"> διὰ </w:t>
            </w:r>
            <w:hyperlink r:id="rId1449"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(by)</w:t>
              </w:r>
            </w:hyperlink>
            <w:r w:rsidRPr="00B06055">
              <w:rPr>
                <w:rFonts w:ascii="Palatino Linotype" w:hAnsi="Palatino Linotype"/>
                <w:sz w:val="18"/>
                <w:szCs w:val="18"/>
              </w:rPr>
              <w:t xml:space="preserve"> Ἠσαΐου </w:t>
            </w:r>
            <w:hyperlink r:id="rId1450" w:tooltip="N-GMS 2268: Ēsaiou -- Isaiah, the prophet." w:history="1">
              <w:r w:rsidRPr="00B06055">
                <w:rPr>
                  <w:rStyle w:val="Hyperlink"/>
                  <w:rFonts w:ascii="Palatino Linotype" w:hAnsi="Palatino Linotype"/>
                  <w:sz w:val="18"/>
                  <w:szCs w:val="18"/>
                </w:rPr>
                <w:t>(Isaiah)</w:t>
              </w:r>
            </w:hyperlink>
            <w:r w:rsidRPr="00B06055">
              <w:rPr>
                <w:rFonts w:ascii="Palatino Linotype" w:hAnsi="Palatino Linotype"/>
                <w:sz w:val="18"/>
                <w:szCs w:val="18"/>
              </w:rPr>
              <w:t xml:space="preserve"> τοῦ </w:t>
            </w:r>
            <w:hyperlink r:id="rId1451"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προφήτου </w:t>
            </w:r>
            <w:hyperlink r:id="rId1452" w:tooltip="N-GMS 4396: prophētou -- A prophet, poet; a person gifted at expositing divine truth." w:history="1">
              <w:r w:rsidRPr="00B06055">
                <w:rPr>
                  <w:rStyle w:val="Hyperlink"/>
                  <w:rFonts w:ascii="Palatino Linotype" w:hAnsi="Palatino Linotype"/>
                  <w:sz w:val="18"/>
                  <w:szCs w:val="18"/>
                </w:rPr>
                <w:t>(prophet)</w:t>
              </w:r>
            </w:hyperlink>
            <w:r w:rsidRPr="00B06055">
              <w:rPr>
                <w:rFonts w:ascii="Palatino Linotype" w:hAnsi="Palatino Linotype"/>
                <w:sz w:val="18"/>
                <w:szCs w:val="18"/>
              </w:rPr>
              <w:t>, λέγοντος </w:t>
            </w:r>
            <w:hyperlink r:id="rId1453" w:tooltip="V-PPA-GMS 3004: legonto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 xml:space="preserve">14 That it might be fulfilled which was spoken by Esaias the prophet, saying,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 xml:space="preserve">14 The land of Zebulun, and the land of </w:t>
            </w:r>
            <w:r w:rsidR="000A4E93" w:rsidRPr="00B06055">
              <w:rPr>
                <w:rFonts w:ascii="Arial" w:eastAsia="Times New Roman" w:hAnsi="Arial" w:cs="Arial"/>
                <w:b/>
                <w:sz w:val="18"/>
                <w:szCs w:val="18"/>
                <w:u w:val="single"/>
              </w:rPr>
              <w:t>Nephthalim</w:t>
            </w:r>
            <w:r w:rsidR="000A4E93" w:rsidRPr="00B06055">
              <w:rPr>
                <w:rFonts w:ascii="Arial" w:eastAsia="Times New Roman" w:hAnsi="Arial" w:cs="Arial"/>
                <w:sz w:val="18"/>
                <w:szCs w:val="18"/>
              </w:rPr>
              <w:t xml:space="preserve">, </w:t>
            </w:r>
            <w:r w:rsidR="000A4E93" w:rsidRPr="00B06055">
              <w:rPr>
                <w:rFonts w:ascii="Arial" w:eastAsia="Times New Roman" w:hAnsi="Arial" w:cs="Arial"/>
                <w:b/>
                <w:sz w:val="18"/>
                <w:szCs w:val="18"/>
                <w:u w:val="single"/>
              </w:rPr>
              <w:t>in</w:t>
            </w:r>
            <w:r w:rsidR="000A4E93" w:rsidRPr="00B06055">
              <w:rPr>
                <w:rFonts w:ascii="Arial" w:eastAsia="Times New Roman" w:hAnsi="Arial" w:cs="Arial"/>
                <w:sz w:val="18"/>
                <w:szCs w:val="18"/>
              </w:rPr>
              <w:t xml:space="preserve"> the way of the sea, beyond Jordan, Galilee of the Gentiles;  </w:t>
            </w:r>
          </w:p>
        </w:tc>
        <w:tc>
          <w:tcPr>
            <w:tcW w:w="5748" w:type="dxa"/>
          </w:tcPr>
          <w:p w:rsidR="000A4E93" w:rsidRPr="00B06055" w:rsidRDefault="002E4D3B" w:rsidP="000B13DA">
            <w:pPr>
              <w:pStyle w:val="indent1stline"/>
              <w:spacing w:before="0" w:beforeAutospacing="0"/>
              <w:ind w:left="0"/>
              <w:rPr>
                <w:rFonts w:eastAsia="Times New Roman"/>
                <w:sz w:val="18"/>
                <w:szCs w:val="18"/>
              </w:rPr>
            </w:pPr>
            <w:r w:rsidRPr="00B06055">
              <w:rPr>
                <w:rStyle w:val="reftext1"/>
                <w:position w:val="6"/>
                <w:sz w:val="18"/>
                <w:szCs w:val="18"/>
              </w:rPr>
              <w:t>15</w:t>
            </w:r>
            <w:r w:rsidRPr="00B06055">
              <w:rPr>
                <w:rStyle w:val="reftext1"/>
                <w:sz w:val="18"/>
                <w:szCs w:val="18"/>
              </w:rPr>
              <w:t> </w:t>
            </w:r>
            <w:r w:rsidRPr="00B06055">
              <w:rPr>
                <w:rFonts w:ascii="Palatino Linotype" w:hAnsi="Palatino Linotype" w:cs="Tahoma"/>
                <w:sz w:val="18"/>
                <w:szCs w:val="18"/>
              </w:rPr>
              <w:t>“Γῆ </w:t>
            </w:r>
            <w:hyperlink r:id="rId1454" w:tooltip="N-NFS 1093: Gē -- The earth, soil, land, region, country, inhabitants of a region." w:history="1">
              <w:r w:rsidRPr="00B06055">
                <w:rPr>
                  <w:rStyle w:val="Hyperlink"/>
                  <w:rFonts w:ascii="Palatino Linotype" w:hAnsi="Palatino Linotype" w:cs="Tahoma"/>
                  <w:sz w:val="18"/>
                  <w:szCs w:val="18"/>
                </w:rPr>
                <w:t>(Land)</w:t>
              </w:r>
            </w:hyperlink>
            <w:r w:rsidRPr="00B06055">
              <w:rPr>
                <w:rFonts w:ascii="Palatino Linotype" w:hAnsi="Palatino Linotype" w:cs="Tahoma"/>
                <w:sz w:val="18"/>
                <w:szCs w:val="18"/>
              </w:rPr>
              <w:t xml:space="preserve"> Ζαβουλὼν </w:t>
            </w:r>
            <w:hyperlink r:id="rId1455" w:tooltip="N-GMS 2194: Zaboulōn -- Zebulun, one of the sons of Jacob, and founder of one of the twelve tribes." w:history="1">
              <w:r w:rsidRPr="00B06055">
                <w:rPr>
                  <w:rStyle w:val="Hyperlink"/>
                  <w:rFonts w:ascii="Palatino Linotype" w:hAnsi="Palatino Linotype" w:cs="Tahoma"/>
                  <w:sz w:val="18"/>
                  <w:szCs w:val="18"/>
                </w:rPr>
                <w:t>(of Zebulun)</w:t>
              </w:r>
            </w:hyperlink>
            <w:r w:rsidRPr="00B06055">
              <w:rPr>
                <w:rFonts w:ascii="Palatino Linotype" w:hAnsi="Palatino Linotype" w:cs="Tahoma"/>
                <w:sz w:val="18"/>
                <w:szCs w:val="18"/>
              </w:rPr>
              <w:t xml:space="preserve"> καὶ </w:t>
            </w:r>
            <w:hyperlink r:id="rId145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γῆ </w:t>
            </w:r>
            <w:hyperlink r:id="rId1457" w:tooltip="N-NFS 1093: gē -- The earth, soil, land, region, country, inhabitants of a region." w:history="1">
              <w:r w:rsidRPr="00B06055">
                <w:rPr>
                  <w:rStyle w:val="Hyperlink"/>
                  <w:rFonts w:ascii="Palatino Linotype" w:hAnsi="Palatino Linotype" w:cs="Tahoma"/>
                  <w:sz w:val="18"/>
                  <w:szCs w:val="18"/>
                </w:rPr>
                <w:t>(land)</w:t>
              </w:r>
            </w:hyperlink>
            <w:r w:rsidRPr="00B06055">
              <w:rPr>
                <w:rFonts w:ascii="Palatino Linotype" w:hAnsi="Palatino Linotype" w:cs="Tahoma"/>
                <w:sz w:val="18"/>
                <w:szCs w:val="18"/>
              </w:rPr>
              <w:t xml:space="preserve"> Νεφθαλίμ </w:t>
            </w:r>
            <w:hyperlink r:id="rId1458" w:tooltip="N-GMS 3508: Nephthalim -- Naphtali, son of Jacob, founder of a tribe which occupied territory." w:history="1">
              <w:r w:rsidRPr="00B06055">
                <w:rPr>
                  <w:rStyle w:val="Hyperlink"/>
                  <w:rFonts w:ascii="Palatino Linotype" w:hAnsi="Palatino Linotype" w:cs="Tahoma"/>
                  <w:sz w:val="18"/>
                  <w:szCs w:val="18"/>
                </w:rPr>
                <w:t>(of Naphtali)</w:t>
              </w:r>
            </w:hyperlink>
            <w:r w:rsidRPr="00B06055">
              <w:rPr>
                <w:rFonts w:ascii="Palatino Linotype" w:hAnsi="Palatino Linotype" w:cs="Tahoma"/>
                <w:sz w:val="18"/>
                <w:szCs w:val="18"/>
              </w:rPr>
              <w:t>, ὁδὸν </w:t>
            </w:r>
            <w:hyperlink r:id="rId1459" w:tooltip="N-AFS 3598: hodon -- A way, road, journey, path." w:history="1">
              <w:r w:rsidRPr="00B06055">
                <w:rPr>
                  <w:rStyle w:val="Hyperlink"/>
                  <w:rFonts w:ascii="Palatino Linotype" w:hAnsi="Palatino Linotype" w:cs="Tahoma"/>
                  <w:sz w:val="18"/>
                  <w:szCs w:val="18"/>
                </w:rPr>
                <w:t>(way)</w:t>
              </w:r>
            </w:hyperlink>
            <w:r w:rsidRPr="00B06055">
              <w:rPr>
                <w:rFonts w:ascii="Palatino Linotype" w:hAnsi="Palatino Linotype" w:cs="Tahoma"/>
                <w:sz w:val="18"/>
                <w:szCs w:val="18"/>
              </w:rPr>
              <w:t xml:space="preserve"> θαλάσσης </w:t>
            </w:r>
            <w:hyperlink r:id="rId1460" w:tooltip="N-GFS 2281: thalassēs -- (a) the sea, in contrast to the land, (b) a particular sea or lake, e.g. the Sea of Galilee (Tiberias), the Red Sea." w:history="1">
              <w:r w:rsidRPr="00B06055">
                <w:rPr>
                  <w:rStyle w:val="Hyperlink"/>
                  <w:rFonts w:ascii="Palatino Linotype" w:hAnsi="Palatino Linotype" w:cs="Tahoma"/>
                  <w:sz w:val="18"/>
                  <w:szCs w:val="18"/>
                </w:rPr>
                <w:t>(of </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sea)</w:t>
              </w:r>
            </w:hyperlink>
            <w:r w:rsidRPr="00B06055">
              <w:rPr>
                <w:rFonts w:ascii="Palatino Linotype" w:hAnsi="Palatino Linotype" w:cs="Tahoma"/>
                <w:sz w:val="18"/>
                <w:szCs w:val="18"/>
              </w:rPr>
              <w:t>, πέραν </w:t>
            </w:r>
            <w:hyperlink r:id="rId1461" w:tooltip="Prep 4008: peran -- Over, on the other side, beyond." w:history="1">
              <w:r w:rsidRPr="00B06055">
                <w:rPr>
                  <w:rStyle w:val="Hyperlink"/>
                  <w:rFonts w:ascii="Palatino Linotype" w:hAnsi="Palatino Linotype" w:cs="Tahoma"/>
                  <w:sz w:val="18"/>
                  <w:szCs w:val="18"/>
                </w:rPr>
                <w:t>(beyond)</w:t>
              </w:r>
            </w:hyperlink>
            <w:r w:rsidRPr="00B06055">
              <w:rPr>
                <w:rFonts w:ascii="Palatino Linotype" w:hAnsi="Palatino Linotype" w:cs="Tahoma"/>
                <w:sz w:val="18"/>
                <w:szCs w:val="18"/>
              </w:rPr>
              <w:t xml:space="preserve"> τοῦ </w:t>
            </w:r>
            <w:hyperlink r:id="rId1462" w:tooltip="Art-GM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Ἰορδάνου </w:t>
            </w:r>
            <w:hyperlink r:id="rId1463" w:tooltip="N-GMS 2446: Iordanou -- The Jordan, a great river flowing due south and bounding Galilee, Samaria, and Judea on the east." w:history="1">
              <w:r w:rsidRPr="00B06055">
                <w:rPr>
                  <w:rStyle w:val="Hyperlink"/>
                  <w:rFonts w:ascii="Palatino Linotype" w:hAnsi="Palatino Linotype" w:cs="Tahoma"/>
                  <w:sz w:val="18"/>
                  <w:szCs w:val="18"/>
                </w:rPr>
                <w:t>(Jordan)</w:t>
              </w:r>
            </w:hyperlink>
            <w:r w:rsidRPr="00B06055">
              <w:rPr>
                <w:rFonts w:ascii="Palatino Linotype" w:hAnsi="Palatino Linotype" w:cs="Tahoma"/>
                <w:sz w:val="18"/>
                <w:szCs w:val="18"/>
              </w:rPr>
              <w:t>, Γαλιλαία </w:t>
            </w:r>
            <w:hyperlink r:id="rId1464" w:tooltip="N-NFS 1056: Galilaia -- Galilee, a district towards the southern end of the Roman province Syria; the northern division of Palestine." w:history="1">
              <w:r w:rsidRPr="00B06055">
                <w:rPr>
                  <w:rStyle w:val="Hyperlink"/>
                  <w:rFonts w:ascii="Palatino Linotype" w:hAnsi="Palatino Linotype" w:cs="Tahoma"/>
                  <w:sz w:val="18"/>
                  <w:szCs w:val="18"/>
                </w:rPr>
                <w:t>(Galilee)</w:t>
              </w:r>
            </w:hyperlink>
            <w:r w:rsidRPr="00B06055">
              <w:rPr>
                <w:rFonts w:ascii="Palatino Linotype" w:hAnsi="Palatino Linotype" w:cs="Tahoma"/>
                <w:sz w:val="18"/>
                <w:szCs w:val="18"/>
              </w:rPr>
              <w:t xml:space="preserve"> τῶν </w:t>
            </w:r>
            <w:hyperlink r:id="rId1465" w:tooltip="Art-GN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ἐθνῶν </w:t>
            </w:r>
            <w:hyperlink r:id="rId1466" w:tooltip="N-GNP 1484: ethnōn -- A race, people, nation; the nations, heathen world, Gentiles." w:history="1">
              <w:r w:rsidRPr="00B06055">
                <w:rPr>
                  <w:rStyle w:val="Hyperlink"/>
                  <w:rFonts w:ascii="Palatino Linotype" w:hAnsi="Palatino Linotype" w:cs="Tahoma"/>
                  <w:sz w:val="18"/>
                  <w:szCs w:val="18"/>
                </w:rPr>
                <w:t>(Gentiles)</w:t>
              </w:r>
            </w:hyperlink>
            <w:r w:rsidR="00895492" w:rsidRPr="00B06055">
              <w:rPr>
                <w:rStyle w:val="Hyperlink"/>
                <w:rFonts w:ascii="Palatino Linotype" w:hAnsi="Palatino Linotype" w:cs="Tahoma"/>
                <w:sz w:val="18"/>
                <w:szCs w:val="18"/>
              </w:rPr>
              <w:t xml:space="preserve"> - </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 xml:space="preserve">15 The land of </w:t>
            </w:r>
            <w:r w:rsidR="009B5FEB" w:rsidRPr="00B06055">
              <w:rPr>
                <w:rFonts w:ascii="Arial" w:eastAsia="Times New Roman" w:hAnsi="Arial" w:cs="Arial"/>
                <w:sz w:val="18"/>
                <w:szCs w:val="18"/>
              </w:rPr>
              <w:t>Zabulu</w:t>
            </w:r>
            <w:r w:rsidR="000A4E93" w:rsidRPr="00B06055">
              <w:rPr>
                <w:rFonts w:ascii="Arial" w:eastAsia="Times New Roman" w:hAnsi="Arial" w:cs="Arial"/>
                <w:sz w:val="18"/>
                <w:szCs w:val="18"/>
              </w:rPr>
              <w:t xml:space="preserve">n, and the land of </w:t>
            </w:r>
            <w:r w:rsidR="000A4E93" w:rsidRPr="00B06055">
              <w:rPr>
                <w:rFonts w:ascii="Arial" w:eastAsia="Times New Roman" w:hAnsi="Arial" w:cs="Arial"/>
                <w:b/>
                <w:sz w:val="18"/>
                <w:szCs w:val="18"/>
                <w:u w:val="single"/>
              </w:rPr>
              <w:t>Nephtali</w:t>
            </w:r>
            <w:r w:rsidR="000A4E93" w:rsidRPr="00B06055">
              <w:rPr>
                <w:rFonts w:ascii="Arial" w:eastAsia="Times New Roman" w:hAnsi="Arial" w:cs="Arial"/>
                <w:sz w:val="18"/>
                <w:szCs w:val="18"/>
              </w:rPr>
              <w:t xml:space="preserve">, </w:t>
            </w:r>
            <w:r w:rsidR="000A4E93" w:rsidRPr="00B06055">
              <w:rPr>
                <w:rFonts w:ascii="Arial" w:eastAsia="Times New Roman" w:hAnsi="Arial" w:cs="Arial"/>
                <w:b/>
                <w:sz w:val="18"/>
                <w:szCs w:val="18"/>
                <w:u w:val="single"/>
              </w:rPr>
              <w:t>by</w:t>
            </w:r>
            <w:r w:rsidR="000A4E93" w:rsidRPr="00B06055">
              <w:rPr>
                <w:rFonts w:ascii="Arial" w:eastAsia="Times New Roman" w:hAnsi="Arial" w:cs="Arial"/>
                <w:sz w:val="18"/>
                <w:szCs w:val="18"/>
              </w:rPr>
              <w:t xml:space="preserve"> the way of the sea, beyond Jordan, Galilee of the Gentiles;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 xml:space="preserve">15 The people which sat in darkness saw </w:t>
            </w:r>
            <w:r w:rsidR="000A4E93" w:rsidRPr="00B06055">
              <w:rPr>
                <w:rFonts w:ascii="Arial" w:eastAsia="Times New Roman" w:hAnsi="Arial" w:cs="Arial"/>
                <w:b/>
                <w:sz w:val="18"/>
                <w:szCs w:val="18"/>
                <w:u w:val="single"/>
              </w:rPr>
              <w:t>a</w:t>
            </w:r>
            <w:r w:rsidR="000A4E93" w:rsidRPr="00B06055">
              <w:rPr>
                <w:rFonts w:ascii="Arial" w:eastAsia="Times New Roman" w:hAnsi="Arial" w:cs="Arial"/>
                <w:sz w:val="18"/>
                <w:szCs w:val="18"/>
              </w:rPr>
              <w:t xml:space="preserve"> great light, and </w:t>
            </w:r>
            <w:r w:rsidR="000A4E93" w:rsidRPr="00B06055">
              <w:rPr>
                <w:rFonts w:ascii="Arial" w:eastAsia="Times New Roman" w:hAnsi="Arial" w:cs="Arial"/>
                <w:b/>
                <w:sz w:val="18"/>
                <w:szCs w:val="18"/>
                <w:u w:val="single"/>
              </w:rPr>
              <w:t>unto</w:t>
            </w:r>
            <w:r w:rsidR="000A4E93" w:rsidRPr="00B06055">
              <w:rPr>
                <w:rFonts w:ascii="Arial" w:eastAsia="Times New Roman" w:hAnsi="Arial" w:cs="Arial"/>
                <w:sz w:val="18"/>
                <w:szCs w:val="18"/>
              </w:rPr>
              <w:t xml:space="preserve"> them </w:t>
            </w:r>
            <w:r w:rsidR="000A4E93" w:rsidRPr="00B06055">
              <w:rPr>
                <w:rFonts w:ascii="Arial" w:eastAsia="Times New Roman" w:hAnsi="Arial" w:cs="Arial"/>
                <w:b/>
                <w:sz w:val="18"/>
                <w:szCs w:val="18"/>
                <w:u w:val="single"/>
              </w:rPr>
              <w:t>that</w:t>
            </w:r>
            <w:r w:rsidR="000A4E93" w:rsidRPr="00B06055">
              <w:rPr>
                <w:rFonts w:ascii="Arial" w:eastAsia="Times New Roman" w:hAnsi="Arial" w:cs="Arial"/>
                <w:sz w:val="18"/>
                <w:szCs w:val="18"/>
              </w:rPr>
              <w:t xml:space="preserve"> sat in the region and shadow of death, light is sprung up.  </w:t>
            </w:r>
          </w:p>
        </w:tc>
        <w:tc>
          <w:tcPr>
            <w:tcW w:w="5748" w:type="dxa"/>
          </w:tcPr>
          <w:p w:rsidR="000A4E93" w:rsidRPr="00B06055" w:rsidRDefault="002E4D3B" w:rsidP="000B13DA">
            <w:pPr>
              <w:pStyle w:val="indent1"/>
              <w:ind w:left="0"/>
              <w:rPr>
                <w:rFonts w:eastAsia="Times New Roman"/>
                <w:sz w:val="18"/>
                <w:szCs w:val="18"/>
              </w:rPr>
            </w:pPr>
            <w:r w:rsidRPr="00B06055">
              <w:rPr>
                <w:rStyle w:val="reftext1"/>
                <w:position w:val="6"/>
                <w:sz w:val="18"/>
                <w:szCs w:val="18"/>
              </w:rPr>
              <w:t>16</w:t>
            </w:r>
            <w:r w:rsidRPr="00B06055">
              <w:rPr>
                <w:rStyle w:val="reftext1"/>
                <w:sz w:val="18"/>
                <w:szCs w:val="18"/>
              </w:rPr>
              <w:t> </w:t>
            </w:r>
            <w:r w:rsidRPr="00B06055">
              <w:rPr>
                <w:rFonts w:ascii="Palatino Linotype" w:hAnsi="Palatino Linotype" w:cs="Tahoma"/>
                <w:sz w:val="18"/>
                <w:szCs w:val="18"/>
              </w:rPr>
              <w:t>ὁ </w:t>
            </w:r>
            <w:hyperlink r:id="rId1467"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λαὸς </w:t>
            </w:r>
            <w:hyperlink r:id="rId1468" w:tooltip="N-NMS 2992: laos -- (a) a people, characteristically of God's chosen people, first the Jews, then the Christians, (b) sometimes, but rarely, the people, the crowd." w:history="1">
              <w:r w:rsidRPr="00B06055">
                <w:rPr>
                  <w:rStyle w:val="Hyperlink"/>
                  <w:rFonts w:ascii="Palatino Linotype" w:hAnsi="Palatino Linotype" w:cs="Tahoma"/>
                  <w:sz w:val="18"/>
                  <w:szCs w:val="18"/>
                </w:rPr>
                <w:t>(people)</w:t>
              </w:r>
            </w:hyperlink>
            <w:r w:rsidRPr="00B06055">
              <w:rPr>
                <w:rFonts w:ascii="Palatino Linotype" w:hAnsi="Palatino Linotype" w:cs="Tahoma"/>
                <w:sz w:val="18"/>
                <w:szCs w:val="18"/>
              </w:rPr>
              <w:t xml:space="preserve"> ὁ </w:t>
            </w:r>
            <w:hyperlink r:id="rId1469" w:tooltip="Art-NMS 3588: h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καθήμενος </w:t>
            </w:r>
            <w:hyperlink r:id="rId1470" w:tooltip="V-PPM/P-NMS 2521: kathēmenos -- To sit, to be seated, enthroned; to dwell, reside." w:history="1">
              <w:r w:rsidRPr="00B06055">
                <w:rPr>
                  <w:rStyle w:val="Hyperlink"/>
                  <w:rFonts w:ascii="Palatino Linotype" w:hAnsi="Palatino Linotype" w:cs="Tahoma"/>
                  <w:sz w:val="18"/>
                  <w:szCs w:val="18"/>
                </w:rPr>
                <w:t>(sitting)</w:t>
              </w:r>
            </w:hyperlink>
            <w:r w:rsidRPr="00B06055">
              <w:rPr>
                <w:rFonts w:ascii="Palatino Linotype" w:hAnsi="Palatino Linotype" w:cs="Tahoma"/>
                <w:sz w:val="18"/>
                <w:szCs w:val="18"/>
              </w:rPr>
              <w:t xml:space="preserve"> ἐν </w:t>
            </w:r>
            <w:hyperlink r:id="rId1471"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σκοτίᾳ </w:t>
            </w:r>
            <w:hyperlink r:id="rId1472" w:tooltip="N-DFS 4653: skotia -- Darkness; fig: spiritual darkness." w:history="1">
              <w:r w:rsidRPr="00B06055">
                <w:rPr>
                  <w:rStyle w:val="Hyperlink"/>
                  <w:rFonts w:ascii="Palatino Linotype" w:hAnsi="Palatino Linotype" w:cs="Tahoma"/>
                  <w:sz w:val="18"/>
                  <w:szCs w:val="18"/>
                </w:rPr>
                <w:t>(darkness)</w:t>
              </w:r>
            </w:hyperlink>
            <w:r w:rsidRPr="00B06055">
              <w:rPr>
                <w:rFonts w:ascii="Palatino Linotype" w:hAnsi="Palatino Linotype" w:cs="Tahoma"/>
                <w:sz w:val="18"/>
                <w:szCs w:val="18"/>
              </w:rPr>
              <w:t>, φῶς </w:t>
            </w:r>
            <w:hyperlink r:id="rId1473" w:tooltip="N-ANS 5457: phōs -- Light, a source of light, radiance." w:history="1">
              <w:r w:rsidRPr="00B06055">
                <w:rPr>
                  <w:rStyle w:val="Hyperlink"/>
                  <w:rFonts w:ascii="Palatino Linotype" w:hAnsi="Palatino Linotype" w:cs="Tahoma"/>
                  <w:sz w:val="18"/>
                  <w:szCs w:val="18"/>
                </w:rPr>
                <w:t>(a light)</w:t>
              </w:r>
            </w:hyperlink>
            <w:r w:rsidRPr="00B06055">
              <w:rPr>
                <w:rFonts w:ascii="Palatino Linotype" w:hAnsi="Palatino Linotype" w:cs="Tahoma"/>
                <w:sz w:val="18"/>
                <w:szCs w:val="18"/>
              </w:rPr>
              <w:t xml:space="preserve"> εἶδεν </w:t>
            </w:r>
            <w:hyperlink r:id="rId1474" w:tooltip="V-AIA-3S 3708: eiden -- To see, look upon, experience, perceive, discern, beware." w:history="1">
              <w:r w:rsidRPr="00B06055">
                <w:rPr>
                  <w:rStyle w:val="Hyperlink"/>
                  <w:rFonts w:ascii="Palatino Linotype" w:hAnsi="Palatino Linotype" w:cs="Tahoma"/>
                  <w:sz w:val="18"/>
                  <w:szCs w:val="18"/>
                </w:rPr>
                <w:t>(have seen)</w:t>
              </w:r>
            </w:hyperlink>
            <w:r w:rsidRPr="00B06055">
              <w:rPr>
                <w:rFonts w:ascii="Palatino Linotype" w:hAnsi="Palatino Linotype" w:cs="Tahoma"/>
                <w:sz w:val="18"/>
                <w:szCs w:val="18"/>
              </w:rPr>
              <w:t xml:space="preserve"> μέγα </w:t>
            </w:r>
            <w:hyperlink r:id="rId1475" w:tooltip="Adj-ANS 3173: mega -- Large, great, in the widest sense." w:history="1">
              <w:r w:rsidRPr="00B06055">
                <w:rPr>
                  <w:rStyle w:val="Hyperlink"/>
                  <w:rFonts w:ascii="Palatino Linotype" w:hAnsi="Palatino Linotype" w:cs="Tahoma"/>
                  <w:sz w:val="18"/>
                  <w:szCs w:val="18"/>
                </w:rPr>
                <w:t>(great)</w:t>
              </w:r>
            </w:hyperlink>
            <w:r w:rsidRPr="00B06055">
              <w:rPr>
                <w:rFonts w:ascii="Palatino Linotype" w:hAnsi="Palatino Linotype" w:cs="Tahoma"/>
                <w:sz w:val="18"/>
                <w:szCs w:val="18"/>
              </w:rPr>
              <w:t>, καὶ </w:t>
            </w:r>
            <w:hyperlink r:id="rId147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τοῖς </w:t>
            </w:r>
            <w:hyperlink r:id="rId1477" w:tooltip="Art-DMP 3588: tois -- The, the definite article." w:history="1">
              <w:r w:rsidRPr="00B06055">
                <w:rPr>
                  <w:rStyle w:val="Hyperlink"/>
                  <w:rFonts w:ascii="Palatino Linotype" w:hAnsi="Palatino Linotype" w:cs="Tahoma"/>
                  <w:sz w:val="18"/>
                  <w:szCs w:val="18"/>
                </w:rPr>
                <w:t>(to those)</w:t>
              </w:r>
            </w:hyperlink>
            <w:r w:rsidRPr="00B06055">
              <w:rPr>
                <w:rFonts w:ascii="Palatino Linotype" w:hAnsi="Palatino Linotype" w:cs="Tahoma"/>
                <w:sz w:val="18"/>
                <w:szCs w:val="18"/>
              </w:rPr>
              <w:t xml:space="preserve"> καθημένοις </w:t>
            </w:r>
            <w:hyperlink r:id="rId1478" w:tooltip="V-PPM/P-DMP 2521: kathēmenois -- To sit, to be seated, enthroned; to dwell, reside." w:history="1">
              <w:r w:rsidRPr="00B06055">
                <w:rPr>
                  <w:rStyle w:val="Hyperlink"/>
                  <w:rFonts w:ascii="Palatino Linotype" w:hAnsi="Palatino Linotype" w:cs="Tahoma"/>
                  <w:sz w:val="18"/>
                  <w:szCs w:val="18"/>
                </w:rPr>
                <w:t>(sitting)</w:t>
              </w:r>
            </w:hyperlink>
            <w:r w:rsidRPr="00B06055">
              <w:rPr>
                <w:rFonts w:ascii="Palatino Linotype" w:hAnsi="Palatino Linotype" w:cs="Tahoma"/>
                <w:sz w:val="18"/>
                <w:szCs w:val="18"/>
              </w:rPr>
              <w:t xml:space="preserve"> ἐν </w:t>
            </w:r>
            <w:hyperlink r:id="rId1479" w:tooltip="Prep 1722: en -- In, on, among." w:history="1">
              <w:r w:rsidRPr="00B06055">
                <w:rPr>
                  <w:rStyle w:val="Hyperlink"/>
                  <w:rFonts w:ascii="Palatino Linotype" w:hAnsi="Palatino Linotype" w:cs="Tahoma"/>
                  <w:sz w:val="18"/>
                  <w:szCs w:val="18"/>
                </w:rPr>
                <w:t>(in </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χώρᾳ </w:t>
            </w:r>
            <w:hyperlink r:id="rId1480" w:tooltip="N-DFS 5561: chōra -- (a) a country or region, (b) the land, as opposed to the sea, (c) the country, distinct from town, (d) plural: fields." w:history="1">
              <w:r w:rsidRPr="00B06055">
                <w:rPr>
                  <w:rStyle w:val="Hyperlink"/>
                  <w:rFonts w:ascii="Palatino Linotype" w:hAnsi="Palatino Linotype" w:cs="Tahoma"/>
                  <w:sz w:val="18"/>
                  <w:szCs w:val="18"/>
                </w:rPr>
                <w:t>(land)</w:t>
              </w:r>
            </w:hyperlink>
            <w:r w:rsidRPr="00B06055">
              <w:rPr>
                <w:rFonts w:ascii="Palatino Linotype" w:hAnsi="Palatino Linotype" w:cs="Tahoma"/>
                <w:sz w:val="18"/>
                <w:szCs w:val="18"/>
              </w:rPr>
              <w:t xml:space="preserve"> καὶ </w:t>
            </w:r>
            <w:hyperlink r:id="rId148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σκιᾷ </w:t>
            </w:r>
            <w:hyperlink r:id="rId1482" w:tooltip="N-DFS 4639: skia -- A shadow, shade, thick darkness, an outline." w:history="1">
              <w:r w:rsidRPr="00B06055">
                <w:rPr>
                  <w:rStyle w:val="Hyperlink"/>
                  <w:rFonts w:ascii="Palatino Linotype" w:hAnsi="Palatino Linotype" w:cs="Tahoma"/>
                  <w:sz w:val="18"/>
                  <w:szCs w:val="18"/>
                </w:rPr>
                <w:t>(shadow)</w:t>
              </w:r>
            </w:hyperlink>
            <w:r w:rsidRPr="00B06055">
              <w:rPr>
                <w:rFonts w:ascii="Palatino Linotype" w:hAnsi="Palatino Linotype" w:cs="Tahoma"/>
                <w:sz w:val="18"/>
                <w:szCs w:val="18"/>
              </w:rPr>
              <w:t xml:space="preserve"> θανάτου </w:t>
            </w:r>
            <w:hyperlink r:id="rId1483" w:tooltip="N-GMS 2288: thanatou -- Death, physical or spiritual." w:history="1">
              <w:r w:rsidRPr="00B06055">
                <w:rPr>
                  <w:rStyle w:val="Hyperlink"/>
                  <w:rFonts w:ascii="Palatino Linotype" w:hAnsi="Palatino Linotype" w:cs="Tahoma"/>
                  <w:sz w:val="18"/>
                  <w:szCs w:val="18"/>
                </w:rPr>
                <w:t>(of death)</w:t>
              </w:r>
            </w:hyperlink>
            <w:r w:rsidRPr="00B06055">
              <w:rPr>
                <w:rFonts w:ascii="Palatino Linotype" w:hAnsi="Palatino Linotype" w:cs="Tahoma"/>
                <w:sz w:val="18"/>
                <w:szCs w:val="18"/>
              </w:rPr>
              <w:t>, φῶς </w:t>
            </w:r>
            <w:hyperlink r:id="rId1484" w:tooltip="N-NNS 5457: phōs -- Light, a source of light, radiance." w:history="1">
              <w:r w:rsidRPr="00B06055">
                <w:rPr>
                  <w:rStyle w:val="Hyperlink"/>
                  <w:rFonts w:ascii="Palatino Linotype" w:hAnsi="Palatino Linotype" w:cs="Tahoma"/>
                  <w:sz w:val="18"/>
                  <w:szCs w:val="18"/>
                </w:rPr>
                <w:t>(a light)</w:t>
              </w:r>
            </w:hyperlink>
            <w:r w:rsidRPr="00B06055">
              <w:rPr>
                <w:rFonts w:ascii="Palatino Linotype" w:hAnsi="Palatino Linotype" w:cs="Tahoma"/>
                <w:sz w:val="18"/>
                <w:szCs w:val="18"/>
              </w:rPr>
              <w:t xml:space="preserve"> ἀνέτειλεν </w:t>
            </w:r>
            <w:hyperlink r:id="rId1485" w:tooltip="V-AIA-3S 393: aneteilen -- To make to rise, to rise, shine (generally of the sun)." w:history="1">
              <w:r w:rsidRPr="00B06055">
                <w:rPr>
                  <w:rStyle w:val="Hyperlink"/>
                  <w:rFonts w:ascii="Palatino Linotype" w:hAnsi="Palatino Linotype" w:cs="Tahoma"/>
                  <w:sz w:val="18"/>
                  <w:szCs w:val="18"/>
                </w:rPr>
                <w:t>(has dawned)</w:t>
              </w:r>
            </w:hyperlink>
            <w:r w:rsidRPr="00B06055">
              <w:rPr>
                <w:rFonts w:ascii="Palatino Linotype" w:hAnsi="Palatino Linotype" w:cs="Tahoma"/>
                <w:sz w:val="18"/>
                <w:szCs w:val="18"/>
              </w:rPr>
              <w:t xml:space="preserve"> αὐτοῖς </w:t>
            </w:r>
            <w:hyperlink r:id="rId1486" w:tooltip="PPro-DM3P 846: autois -- He, she, it, they, them, same." w:history="1">
              <w:r w:rsidRPr="00B06055">
                <w:rPr>
                  <w:rStyle w:val="Hyperlink"/>
                  <w:rFonts w:ascii="Palatino Linotype" w:hAnsi="Palatino Linotype" w:cs="Tahoma"/>
                  <w:sz w:val="18"/>
                  <w:szCs w:val="18"/>
                </w:rPr>
                <w:t>(on them)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 xml:space="preserve">16 The people which sat in darkness saw great light; and </w:t>
            </w:r>
            <w:r w:rsidR="000A4E93" w:rsidRPr="00B06055">
              <w:rPr>
                <w:rFonts w:ascii="Arial" w:eastAsia="Times New Roman" w:hAnsi="Arial" w:cs="Arial"/>
                <w:b/>
                <w:sz w:val="18"/>
                <w:szCs w:val="18"/>
                <w:u w:val="single"/>
              </w:rPr>
              <w:t>to</w:t>
            </w:r>
            <w:r w:rsidR="000A4E93" w:rsidRPr="00B06055">
              <w:rPr>
                <w:rFonts w:ascii="Arial" w:eastAsia="Times New Roman" w:hAnsi="Arial" w:cs="Arial"/>
                <w:sz w:val="18"/>
                <w:szCs w:val="18"/>
              </w:rPr>
              <w:t xml:space="preserve"> them </w:t>
            </w:r>
            <w:r w:rsidR="000A4E93" w:rsidRPr="00B06055">
              <w:rPr>
                <w:rFonts w:ascii="Arial" w:eastAsia="Times New Roman" w:hAnsi="Arial" w:cs="Arial"/>
                <w:b/>
                <w:sz w:val="18"/>
                <w:szCs w:val="18"/>
                <w:u w:val="single"/>
              </w:rPr>
              <w:t>which</w:t>
            </w:r>
            <w:r w:rsidR="000A4E93" w:rsidRPr="00B06055">
              <w:rPr>
                <w:rFonts w:ascii="Arial" w:eastAsia="Times New Roman" w:hAnsi="Arial" w:cs="Arial"/>
                <w:sz w:val="18"/>
                <w:szCs w:val="18"/>
              </w:rPr>
              <w:t xml:space="preserve"> sat in the region and shadow of death light is sprung up.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 xml:space="preserve">16 From that time, Jesus began to preach, and to say, Repent; for the kingdom of heaven is at hand.  </w:t>
            </w:r>
          </w:p>
        </w:tc>
        <w:tc>
          <w:tcPr>
            <w:tcW w:w="5748" w:type="dxa"/>
          </w:tcPr>
          <w:p w:rsidR="000A4E93" w:rsidRPr="00B06055" w:rsidRDefault="002E4D3B"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17</w:t>
            </w:r>
            <w:r w:rsidRPr="00B06055">
              <w:rPr>
                <w:rStyle w:val="reftext1"/>
                <w:sz w:val="18"/>
                <w:szCs w:val="18"/>
              </w:rPr>
              <w:t> </w:t>
            </w:r>
            <w:r w:rsidRPr="00B06055">
              <w:rPr>
                <w:rFonts w:ascii="Palatino Linotype" w:hAnsi="Palatino Linotype"/>
                <w:sz w:val="18"/>
                <w:szCs w:val="18"/>
              </w:rPr>
              <w:t>Ἀπὸ </w:t>
            </w:r>
            <w:hyperlink r:id="rId1487"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τότε </w:t>
            </w:r>
            <w:hyperlink r:id="rId1488" w:tooltip="Adv 5119: tote -- Then, at that time." w:history="1">
              <w:r w:rsidRPr="00B06055">
                <w:rPr>
                  <w:rStyle w:val="Hyperlink"/>
                  <w:rFonts w:ascii="Palatino Linotype" w:hAnsi="Palatino Linotype"/>
                  <w:sz w:val="18"/>
                  <w:szCs w:val="18"/>
                </w:rPr>
                <w:t>(that time)</w:t>
              </w:r>
            </w:hyperlink>
            <w:r w:rsidRPr="00B06055">
              <w:rPr>
                <w:rFonts w:ascii="Palatino Linotype" w:hAnsi="Palatino Linotype"/>
                <w:sz w:val="18"/>
                <w:szCs w:val="18"/>
              </w:rPr>
              <w:t xml:space="preserve"> ἤρξατο </w:t>
            </w:r>
            <w:hyperlink r:id="rId1489" w:tooltip="V-AIM-3S 756: ērxato -- To begin." w:history="1">
              <w:r w:rsidRPr="00B06055">
                <w:rPr>
                  <w:rStyle w:val="Hyperlink"/>
                  <w:rFonts w:ascii="Palatino Linotype" w:hAnsi="Palatino Linotype"/>
                  <w:sz w:val="18"/>
                  <w:szCs w:val="18"/>
                </w:rPr>
                <w:t>(began)</w:t>
              </w:r>
            </w:hyperlink>
            <w:r w:rsidRPr="00B06055">
              <w:rPr>
                <w:rFonts w:ascii="Palatino Linotype" w:hAnsi="Palatino Linotype"/>
                <w:sz w:val="18"/>
                <w:szCs w:val="18"/>
              </w:rPr>
              <w:t xml:space="preserve"> ὁ </w:t>
            </w:r>
            <w:hyperlink r:id="rId1490"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491"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κηρύσσειν </w:t>
            </w:r>
            <w:hyperlink r:id="rId1492" w:tooltip="V-PNA 2784: kēryssein -- To proclaim, herald, preach." w:history="1">
              <w:r w:rsidRPr="00B06055">
                <w:rPr>
                  <w:rStyle w:val="Hyperlink"/>
                  <w:rFonts w:ascii="Palatino Linotype" w:hAnsi="Palatino Linotype"/>
                  <w:sz w:val="18"/>
                  <w:szCs w:val="18"/>
                </w:rPr>
                <w:t>(to proclaim)</w:t>
              </w:r>
            </w:hyperlink>
            <w:r w:rsidRPr="00B06055">
              <w:rPr>
                <w:rFonts w:ascii="Palatino Linotype" w:hAnsi="Palatino Linotype"/>
                <w:sz w:val="18"/>
                <w:szCs w:val="18"/>
              </w:rPr>
              <w:t xml:space="preserve"> καὶ </w:t>
            </w:r>
            <w:hyperlink r:id="rId149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λέγειν </w:t>
            </w:r>
            <w:hyperlink r:id="rId1494" w:tooltip="V-PNA 3004: legein -- (denoting speech in progress), (a) to say, speak; to mean, mention, tell, (b) to call, name, especially in the pass., (c) to tell, command." w:history="1">
              <w:r w:rsidRPr="00B06055">
                <w:rPr>
                  <w:rStyle w:val="Hyperlink"/>
                  <w:rFonts w:ascii="Palatino Linotype" w:hAnsi="Palatino Linotype"/>
                  <w:sz w:val="18"/>
                  <w:szCs w:val="18"/>
                </w:rPr>
                <w:t>(to say)</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“Μετανοεῖτε </w:t>
            </w:r>
            <w:hyperlink r:id="rId1495" w:tooltip="V-PMA-2P 3340: Metanoeite -- To repent, change my mind, change the inner man (particularly with reference to acceptance of the will of God), repent." w:history="1">
              <w:r w:rsidRPr="00B06055">
                <w:rPr>
                  <w:rStyle w:val="Hyperlink"/>
                  <w:rFonts w:ascii="Palatino Linotype" w:hAnsi="Palatino Linotype"/>
                  <w:sz w:val="18"/>
                  <w:szCs w:val="18"/>
                </w:rPr>
                <w:t>(Repent)</w:t>
              </w:r>
            </w:hyperlink>
            <w:r w:rsidRPr="00B06055">
              <w:rPr>
                <w:rStyle w:val="red1"/>
                <w:rFonts w:ascii="Palatino Linotype" w:hAnsi="Palatino Linotype"/>
                <w:color w:val="auto"/>
                <w:sz w:val="18"/>
                <w:szCs w:val="18"/>
              </w:rPr>
              <w:t>, ἤγγικεν </w:t>
            </w:r>
            <w:hyperlink r:id="rId1496" w:tooltip="V-RIA-3S 1448: ēngiken -- To bring near; to come near, approach." w:history="1">
              <w:r w:rsidRPr="00B06055">
                <w:rPr>
                  <w:rStyle w:val="Hyperlink"/>
                  <w:rFonts w:ascii="Palatino Linotype" w:hAnsi="Palatino Linotype"/>
                  <w:sz w:val="18"/>
                  <w:szCs w:val="18"/>
                </w:rPr>
                <w:t>(has drawn near)</w:t>
              </w:r>
            </w:hyperlink>
            <w:r w:rsidRPr="00B06055">
              <w:rPr>
                <w:rStyle w:val="red1"/>
                <w:rFonts w:ascii="Palatino Linotype" w:hAnsi="Palatino Linotype"/>
                <w:color w:val="auto"/>
                <w:sz w:val="18"/>
                <w:szCs w:val="18"/>
              </w:rPr>
              <w:t xml:space="preserve"> γὰρ </w:t>
            </w:r>
            <w:hyperlink r:id="rId1497" w:tooltip="Conj 1063: gar -- For."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ἡ </w:t>
            </w:r>
            <w:hyperlink r:id="rId1498" w:tooltip="Art-NFS 3588: h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βασιλεία </w:t>
            </w:r>
            <w:hyperlink r:id="rId1499" w:tooltip="N-NFS 932: basileia -- Kingship, sovereignty, authority, rule, especially of God, both in the world, and in the hearts of men; hence: kingdom, in the concrete sense." w:history="1">
              <w:r w:rsidRPr="00B06055">
                <w:rPr>
                  <w:rStyle w:val="Hyperlink"/>
                  <w:rFonts w:ascii="Palatino Linotype" w:hAnsi="Palatino Linotype"/>
                  <w:sz w:val="18"/>
                  <w:szCs w:val="18"/>
                </w:rPr>
                <w:t>(kingdom)</w:t>
              </w:r>
            </w:hyperlink>
            <w:r w:rsidRPr="00B06055">
              <w:rPr>
                <w:rStyle w:val="red1"/>
                <w:rFonts w:ascii="Palatino Linotype" w:hAnsi="Palatino Linotype"/>
                <w:color w:val="auto"/>
                <w:sz w:val="18"/>
                <w:szCs w:val="18"/>
              </w:rPr>
              <w:t xml:space="preserve"> τῶν </w:t>
            </w:r>
            <w:hyperlink r:id="rId1500" w:tooltip="Art-GMP 3588: tōn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οὐρανῶν </w:t>
            </w:r>
            <w:hyperlink r:id="rId1501" w:tooltip="N-GMP 3772: ouranōn -- Heaven, (a) the visible heavens: the atmosphere, the sky, the starry heavens, (b) the spiritual heavens." w:history="1">
              <w:r w:rsidRPr="00B06055">
                <w:rPr>
                  <w:rStyle w:val="Hyperlink"/>
                  <w:rFonts w:ascii="Palatino Linotype" w:hAnsi="Palatino Linotype"/>
                  <w:sz w:val="18"/>
                  <w:szCs w:val="18"/>
                </w:rPr>
                <w:t>(heavens)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 xml:space="preserve">17 From that time Jesus began to preach, and to say, Repent: for the kingdom of heaven is at hand.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 xml:space="preserve">17 And Jesus, walking by the sea of Galilee, saw two brethren, Simon, called Peter, and Andrew, his brother, casting a net into the sea; for they were fishers.  </w:t>
            </w:r>
          </w:p>
        </w:tc>
        <w:tc>
          <w:tcPr>
            <w:tcW w:w="5748" w:type="dxa"/>
          </w:tcPr>
          <w:p w:rsidR="000A4E93" w:rsidRPr="00B06055" w:rsidRDefault="002E4D3B"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18</w:t>
            </w:r>
            <w:r w:rsidRPr="00B06055">
              <w:rPr>
                <w:rStyle w:val="reftext1"/>
                <w:sz w:val="18"/>
                <w:szCs w:val="18"/>
              </w:rPr>
              <w:t> </w:t>
            </w:r>
            <w:r w:rsidRPr="00B06055">
              <w:rPr>
                <w:rFonts w:ascii="Palatino Linotype" w:hAnsi="Palatino Linotype"/>
                <w:sz w:val="18"/>
                <w:szCs w:val="18"/>
              </w:rPr>
              <w:t>Περιπατῶν </w:t>
            </w:r>
            <w:hyperlink r:id="rId1502" w:tooltip="V-PPA-NMS 4043: Peripatōn -- To walk, hence Hebraistically (in an ethical sense): to conduct my life, live." w:history="1">
              <w:r w:rsidRPr="00B06055">
                <w:rPr>
                  <w:rStyle w:val="Hyperlink"/>
                  <w:rFonts w:ascii="Palatino Linotype" w:hAnsi="Palatino Linotype"/>
                  <w:sz w:val="18"/>
                  <w:szCs w:val="18"/>
                </w:rPr>
                <w:t>(Walking)</w:t>
              </w:r>
            </w:hyperlink>
            <w:r w:rsidRPr="00B06055">
              <w:rPr>
                <w:rFonts w:ascii="Palatino Linotype" w:hAnsi="Palatino Linotype"/>
                <w:sz w:val="18"/>
                <w:szCs w:val="18"/>
              </w:rPr>
              <w:t xml:space="preserve"> δὲ </w:t>
            </w:r>
            <w:hyperlink r:id="rId1503"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παρὰ </w:t>
            </w:r>
            <w:hyperlink r:id="rId1504" w:tooltip="Prep 3844: para -- Genitive: from; dative: beside, in the presence of; accusative: alongside of." w:history="1">
              <w:r w:rsidRPr="00B06055">
                <w:rPr>
                  <w:rStyle w:val="Hyperlink"/>
                  <w:rFonts w:ascii="Palatino Linotype" w:hAnsi="Palatino Linotype"/>
                  <w:sz w:val="18"/>
                  <w:szCs w:val="18"/>
                </w:rPr>
                <w:t>(beside)</w:t>
              </w:r>
            </w:hyperlink>
            <w:r w:rsidRPr="00B06055">
              <w:rPr>
                <w:rFonts w:ascii="Palatino Linotype" w:hAnsi="Palatino Linotype"/>
                <w:sz w:val="18"/>
                <w:szCs w:val="18"/>
              </w:rPr>
              <w:t xml:space="preserve"> τὴν </w:t>
            </w:r>
            <w:hyperlink r:id="rId1505"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θάλασσαν </w:t>
            </w:r>
            <w:hyperlink r:id="rId1506" w:tooltip="N-AFS 2281: thalassan -- (a) the sea, in contrast to the land, (b) a particular sea or lake, e.g. the Sea of Galilee (Tiberias), the Red Sea." w:history="1">
              <w:r w:rsidRPr="00B06055">
                <w:rPr>
                  <w:rStyle w:val="Hyperlink"/>
                  <w:rFonts w:ascii="Palatino Linotype" w:hAnsi="Palatino Linotype"/>
                  <w:sz w:val="18"/>
                  <w:szCs w:val="18"/>
                </w:rPr>
                <w:t>(Sea)</w:t>
              </w:r>
            </w:hyperlink>
            <w:r w:rsidRPr="00B06055">
              <w:rPr>
                <w:rFonts w:ascii="Palatino Linotype" w:hAnsi="Palatino Linotype"/>
                <w:sz w:val="18"/>
                <w:szCs w:val="18"/>
              </w:rPr>
              <w:t xml:space="preserve"> τῆς </w:t>
            </w:r>
            <w:hyperlink r:id="rId1507" w:tooltip="Art-GFS 3588: tēs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Γαλιλαίας </w:t>
            </w:r>
            <w:hyperlink r:id="rId1508" w:tooltip="N-GFS 1056: Galilaias -- Galilee, a district towards the southern end of the Roman province Syria; the northern division of Palestine." w:history="1">
              <w:r w:rsidRPr="00B06055">
                <w:rPr>
                  <w:rStyle w:val="Hyperlink"/>
                  <w:rFonts w:ascii="Palatino Linotype" w:hAnsi="Palatino Linotype"/>
                  <w:sz w:val="18"/>
                  <w:szCs w:val="18"/>
                </w:rPr>
                <w:t>(of Galilee)</w:t>
              </w:r>
            </w:hyperlink>
            <w:r w:rsidRPr="00B06055">
              <w:rPr>
                <w:rFonts w:ascii="Palatino Linotype" w:hAnsi="Palatino Linotype"/>
                <w:sz w:val="18"/>
                <w:szCs w:val="18"/>
              </w:rPr>
              <w:t>, εἶδεν </w:t>
            </w:r>
            <w:hyperlink r:id="rId1509" w:tooltip="V-AIA-3S 3708: eiden -- To see, look upon, experience, perceive, discern, beware." w:history="1">
              <w:r w:rsidRPr="00B06055">
                <w:rPr>
                  <w:rStyle w:val="Hyperlink"/>
                  <w:rFonts w:ascii="Palatino Linotype" w:hAnsi="Palatino Linotype"/>
                  <w:sz w:val="18"/>
                  <w:szCs w:val="18"/>
                </w:rPr>
                <w:t>(He saw)</w:t>
              </w:r>
            </w:hyperlink>
            <w:r w:rsidRPr="00B06055">
              <w:rPr>
                <w:rFonts w:ascii="Palatino Linotype" w:hAnsi="Palatino Linotype"/>
                <w:sz w:val="18"/>
                <w:szCs w:val="18"/>
              </w:rPr>
              <w:t xml:space="preserve"> δύο </w:t>
            </w:r>
            <w:hyperlink r:id="rId1510" w:tooltip="Adj-AMP 1417: dyo -- Two." w:history="1">
              <w:r w:rsidRPr="00B06055">
                <w:rPr>
                  <w:rStyle w:val="Hyperlink"/>
                  <w:rFonts w:ascii="Palatino Linotype" w:hAnsi="Palatino Linotype"/>
                  <w:sz w:val="18"/>
                  <w:szCs w:val="18"/>
                </w:rPr>
                <w:t>(two)</w:t>
              </w:r>
            </w:hyperlink>
            <w:r w:rsidRPr="00B06055">
              <w:rPr>
                <w:rFonts w:ascii="Palatino Linotype" w:hAnsi="Palatino Linotype"/>
                <w:sz w:val="18"/>
                <w:szCs w:val="18"/>
              </w:rPr>
              <w:t xml:space="preserve"> ἀδελφούς </w:t>
            </w:r>
            <w:hyperlink r:id="rId1511" w:tooltip="N-AMP 80: adelphous -- A brother, member of the same religious community, especially a fellow-Christian." w:history="1">
              <w:r w:rsidRPr="00B06055">
                <w:rPr>
                  <w:rStyle w:val="Hyperlink"/>
                  <w:rFonts w:ascii="Palatino Linotype" w:hAnsi="Palatino Linotype"/>
                  <w:sz w:val="18"/>
                  <w:szCs w:val="18"/>
                </w:rPr>
                <w:t>(brothers)</w:t>
              </w:r>
            </w:hyperlink>
            <w:r w:rsidRPr="00B06055">
              <w:rPr>
                <w:rFonts w:ascii="Palatino Linotype" w:hAnsi="Palatino Linotype"/>
                <w:sz w:val="18"/>
                <w:szCs w:val="18"/>
              </w:rPr>
              <w:t>, Σίμωνα </w:t>
            </w:r>
            <w:hyperlink r:id="rId1512" w:tooltip="N-AMS 4613: Simōna -- Simon." w:history="1">
              <w:r w:rsidRPr="00B06055">
                <w:rPr>
                  <w:rStyle w:val="Hyperlink"/>
                  <w:rFonts w:ascii="Palatino Linotype" w:hAnsi="Palatino Linotype"/>
                  <w:sz w:val="18"/>
                  <w:szCs w:val="18"/>
                </w:rPr>
                <w:t>(Simon)</w:t>
              </w:r>
            </w:hyperlink>
            <w:r w:rsidRPr="00B06055">
              <w:rPr>
                <w:rFonts w:ascii="Palatino Linotype" w:hAnsi="Palatino Linotype"/>
                <w:sz w:val="18"/>
                <w:szCs w:val="18"/>
              </w:rPr>
              <w:t xml:space="preserve"> τὸν </w:t>
            </w:r>
            <w:hyperlink r:id="rId1513" w:tooltip="Art-AMS 3588: to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λεγόμενον </w:t>
            </w:r>
            <w:hyperlink r:id="rId1514" w:tooltip="V-PPM/P-AMS 3004: legomenon -- (denoting speech in progress), (a) to say, speak; to mean, mention, tell, (b) to call, name, especially in the pass., (c) to tell, command." w:history="1">
              <w:r w:rsidRPr="00B06055">
                <w:rPr>
                  <w:rStyle w:val="Hyperlink"/>
                  <w:rFonts w:ascii="Palatino Linotype" w:hAnsi="Palatino Linotype"/>
                  <w:sz w:val="18"/>
                  <w:szCs w:val="18"/>
                </w:rPr>
                <w:t>(called)</w:t>
              </w:r>
            </w:hyperlink>
            <w:r w:rsidRPr="00B06055">
              <w:rPr>
                <w:rFonts w:ascii="Palatino Linotype" w:hAnsi="Palatino Linotype"/>
                <w:sz w:val="18"/>
                <w:szCs w:val="18"/>
              </w:rPr>
              <w:t xml:space="preserve"> Πέτρον </w:t>
            </w:r>
            <w:hyperlink r:id="rId1515" w:tooltip="N-AMS 4074: Petron -- Peter, a Greek name meaning rock." w:history="1">
              <w:r w:rsidRPr="00B06055">
                <w:rPr>
                  <w:rStyle w:val="Hyperlink"/>
                  <w:rFonts w:ascii="Palatino Linotype" w:hAnsi="Palatino Linotype"/>
                  <w:sz w:val="18"/>
                  <w:szCs w:val="18"/>
                </w:rPr>
                <w:t>(Peter)</w:t>
              </w:r>
            </w:hyperlink>
            <w:r w:rsidRPr="00B06055">
              <w:rPr>
                <w:rFonts w:ascii="Palatino Linotype" w:hAnsi="Palatino Linotype"/>
                <w:sz w:val="18"/>
                <w:szCs w:val="18"/>
              </w:rPr>
              <w:t>, καὶ </w:t>
            </w:r>
            <w:hyperlink r:id="rId151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Ἀνδρέαν </w:t>
            </w:r>
            <w:hyperlink r:id="rId1517" w:tooltip="N-AMS 406: Andrean -- Andrew, brother of Simon Peter, and one of the apostles of Jesus, belonging to Bethsaida." w:history="1">
              <w:r w:rsidRPr="00B06055">
                <w:rPr>
                  <w:rStyle w:val="Hyperlink"/>
                  <w:rFonts w:ascii="Palatino Linotype" w:hAnsi="Palatino Linotype"/>
                  <w:sz w:val="18"/>
                  <w:szCs w:val="18"/>
                </w:rPr>
                <w:t>(Andrew)</w:t>
              </w:r>
            </w:hyperlink>
            <w:r w:rsidRPr="00B06055">
              <w:rPr>
                <w:rFonts w:ascii="Palatino Linotype" w:hAnsi="Palatino Linotype"/>
                <w:sz w:val="18"/>
                <w:szCs w:val="18"/>
              </w:rPr>
              <w:t xml:space="preserve"> τὸν </w:t>
            </w:r>
            <w:hyperlink r:id="rId1518"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ἀδελφὸν </w:t>
            </w:r>
            <w:hyperlink r:id="rId1519" w:tooltip="N-AMS 80: adelphon -- A brother, member of the same religious community, especially a fellow-Christian." w:history="1">
              <w:r w:rsidRPr="00B06055">
                <w:rPr>
                  <w:rStyle w:val="Hyperlink"/>
                  <w:rFonts w:ascii="Palatino Linotype" w:hAnsi="Palatino Linotype"/>
                  <w:sz w:val="18"/>
                  <w:szCs w:val="18"/>
                </w:rPr>
                <w:t>(brother)</w:t>
              </w:r>
            </w:hyperlink>
            <w:r w:rsidRPr="00B06055">
              <w:rPr>
                <w:rFonts w:ascii="Palatino Linotype" w:hAnsi="Palatino Linotype"/>
                <w:sz w:val="18"/>
                <w:szCs w:val="18"/>
              </w:rPr>
              <w:t xml:space="preserve"> αὐτοῦ </w:t>
            </w:r>
            <w:hyperlink r:id="rId1520"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βάλλοντας </w:t>
            </w:r>
            <w:hyperlink r:id="rId1521" w:tooltip="V-PPA-AMP 906: ballontas -- (a) to cast, throw, rush, (b) often, in the weaker sense: to place, put, drop." w:history="1">
              <w:r w:rsidRPr="00B06055">
                <w:rPr>
                  <w:rStyle w:val="Hyperlink"/>
                  <w:rFonts w:ascii="Palatino Linotype" w:hAnsi="Palatino Linotype"/>
                  <w:sz w:val="18"/>
                  <w:szCs w:val="18"/>
                </w:rPr>
                <w:t>(casting)</w:t>
              </w:r>
            </w:hyperlink>
            <w:r w:rsidRPr="00B06055">
              <w:rPr>
                <w:rFonts w:ascii="Palatino Linotype" w:hAnsi="Palatino Linotype"/>
                <w:sz w:val="18"/>
                <w:szCs w:val="18"/>
              </w:rPr>
              <w:t xml:space="preserve"> ἀμφίβληστρον </w:t>
            </w:r>
            <w:hyperlink r:id="rId1522" w:tooltip="N-ANS 293: amphiblēstron -- Properly: something thrown around; a fishing-net, drag-net." w:history="1">
              <w:r w:rsidRPr="00B06055">
                <w:rPr>
                  <w:rStyle w:val="Hyperlink"/>
                  <w:rFonts w:ascii="Palatino Linotype" w:hAnsi="Palatino Linotype"/>
                  <w:sz w:val="18"/>
                  <w:szCs w:val="18"/>
                </w:rPr>
                <w:t>(a net)</w:t>
              </w:r>
            </w:hyperlink>
            <w:r w:rsidRPr="00B06055">
              <w:rPr>
                <w:rFonts w:ascii="Palatino Linotype" w:hAnsi="Palatino Linotype"/>
                <w:sz w:val="18"/>
                <w:szCs w:val="18"/>
              </w:rPr>
              <w:t xml:space="preserve"> εἰς </w:t>
            </w:r>
            <w:hyperlink r:id="rId1523"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τὴν </w:t>
            </w:r>
            <w:hyperlink r:id="rId1524"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θάλασσαν </w:t>
            </w:r>
            <w:hyperlink r:id="rId1525" w:tooltip="N-AFS 2281: thalassan -- (a) the sea, in contrast to the land, (b) a particular sea or lake, e.g. the Sea of Galilee (Tiberias), the Red Sea." w:history="1">
              <w:r w:rsidRPr="00B06055">
                <w:rPr>
                  <w:rStyle w:val="Hyperlink"/>
                  <w:rFonts w:ascii="Palatino Linotype" w:hAnsi="Palatino Linotype"/>
                  <w:sz w:val="18"/>
                  <w:szCs w:val="18"/>
                </w:rPr>
                <w:t>(sea)</w:t>
              </w:r>
            </w:hyperlink>
            <w:r w:rsidRPr="00B06055">
              <w:rPr>
                <w:rFonts w:ascii="Palatino Linotype" w:hAnsi="Palatino Linotype"/>
                <w:sz w:val="18"/>
                <w:szCs w:val="18"/>
              </w:rPr>
              <w:t>; ἦσαν </w:t>
            </w:r>
            <w:hyperlink r:id="rId1526" w:tooltip="V-IIA-3P 1510: ēsan -- To be, exist." w:history="1">
              <w:r w:rsidRPr="00B06055">
                <w:rPr>
                  <w:rStyle w:val="Hyperlink"/>
                  <w:rFonts w:ascii="Palatino Linotype" w:hAnsi="Palatino Linotype"/>
                  <w:sz w:val="18"/>
                  <w:szCs w:val="18"/>
                </w:rPr>
                <w:t>(they were)</w:t>
              </w:r>
            </w:hyperlink>
            <w:r w:rsidRPr="00B06055">
              <w:rPr>
                <w:rFonts w:ascii="Palatino Linotype" w:hAnsi="Palatino Linotype"/>
                <w:sz w:val="18"/>
                <w:szCs w:val="18"/>
              </w:rPr>
              <w:t xml:space="preserve"> γὰρ </w:t>
            </w:r>
            <w:hyperlink r:id="rId1527"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ἁλιεῖς </w:t>
            </w:r>
            <w:hyperlink r:id="rId1528" w:tooltip="N-NMP 231: halieis -- A fisherman." w:history="1">
              <w:r w:rsidRPr="00B06055">
                <w:rPr>
                  <w:rStyle w:val="Hyperlink"/>
                  <w:rFonts w:ascii="Palatino Linotype" w:hAnsi="Palatino Linotype"/>
                  <w:sz w:val="18"/>
                  <w:szCs w:val="18"/>
                </w:rPr>
                <w:t>(fishermen)</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 xml:space="preserve">18 And Jesus, walking by the sea of Galilee, saw two brethren, Simon called Peter, and Andrew his brother, casting a net into the sea: for they were fishers.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 xml:space="preserve">18 And he </w:t>
            </w:r>
            <w:r w:rsidR="000A4E93" w:rsidRPr="00B06055">
              <w:rPr>
                <w:rFonts w:ascii="Arial" w:eastAsia="Times New Roman" w:hAnsi="Arial" w:cs="Arial"/>
                <w:b/>
                <w:sz w:val="18"/>
                <w:szCs w:val="18"/>
                <w:u w:val="single"/>
              </w:rPr>
              <w:t>said</w:t>
            </w:r>
            <w:r w:rsidR="000A4E93" w:rsidRPr="00B06055">
              <w:rPr>
                <w:rFonts w:ascii="Arial" w:eastAsia="Times New Roman" w:hAnsi="Arial" w:cs="Arial"/>
                <w:sz w:val="18"/>
                <w:szCs w:val="18"/>
              </w:rPr>
              <w:t xml:space="preserve"> unto them, </w:t>
            </w:r>
            <w:r w:rsidR="000A4E93" w:rsidRPr="00B06055">
              <w:rPr>
                <w:rFonts w:ascii="Arial" w:eastAsia="Times New Roman" w:hAnsi="Arial" w:cs="Arial"/>
                <w:b/>
                <w:sz w:val="18"/>
                <w:szCs w:val="18"/>
                <w:u w:val="single"/>
              </w:rPr>
              <w:t xml:space="preserve">I am he of </w:t>
            </w:r>
            <w:r w:rsidR="000A4E93" w:rsidRPr="00B06055">
              <w:rPr>
                <w:rFonts w:ascii="Arial" w:eastAsia="Times New Roman" w:hAnsi="Arial" w:cs="Arial"/>
                <w:b/>
                <w:sz w:val="18"/>
                <w:szCs w:val="18"/>
                <w:u w:val="single"/>
              </w:rPr>
              <w:lastRenderedPageBreak/>
              <w:t>whom it is written by the prophets;</w:t>
            </w:r>
            <w:r w:rsidR="000A4E93" w:rsidRPr="00B06055">
              <w:rPr>
                <w:rFonts w:ascii="Arial" w:eastAsia="Times New Roman" w:hAnsi="Arial" w:cs="Arial"/>
                <w:sz w:val="18"/>
                <w:szCs w:val="18"/>
              </w:rPr>
              <w:t xml:space="preserve"> follow me, and I will make you fishers of men.  </w:t>
            </w:r>
          </w:p>
        </w:tc>
        <w:tc>
          <w:tcPr>
            <w:tcW w:w="5748" w:type="dxa"/>
          </w:tcPr>
          <w:p w:rsidR="000A4E93" w:rsidRPr="00B06055" w:rsidRDefault="002E4D3B"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19</w:t>
            </w:r>
            <w:r w:rsidRPr="00B06055">
              <w:rPr>
                <w:rStyle w:val="reftext1"/>
                <w:sz w:val="18"/>
                <w:szCs w:val="18"/>
              </w:rPr>
              <w:t> </w:t>
            </w:r>
            <w:r w:rsidRPr="00B06055">
              <w:rPr>
                <w:rFonts w:ascii="Palatino Linotype" w:hAnsi="Palatino Linotype"/>
                <w:sz w:val="18"/>
                <w:szCs w:val="18"/>
              </w:rPr>
              <w:t>καὶ </w:t>
            </w:r>
            <w:hyperlink r:id="rId152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λέγει </w:t>
            </w:r>
            <w:hyperlink r:id="rId1530"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(He says)</w:t>
              </w:r>
            </w:hyperlink>
            <w:r w:rsidRPr="00B06055">
              <w:rPr>
                <w:rFonts w:ascii="Palatino Linotype" w:hAnsi="Palatino Linotype"/>
                <w:sz w:val="18"/>
                <w:szCs w:val="18"/>
              </w:rPr>
              <w:t xml:space="preserve"> αὐτοῖς </w:t>
            </w:r>
            <w:hyperlink r:id="rId1531"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“Δεῦτε </w:t>
            </w:r>
            <w:hyperlink r:id="rId1532" w:tooltip="V-M-2P 1205: Deute -- Come hither, come, hither, an exclamatory word." w:history="1">
              <w:r w:rsidRPr="00B06055">
                <w:rPr>
                  <w:rStyle w:val="Hyperlink"/>
                  <w:rFonts w:ascii="Palatino Linotype" w:hAnsi="Palatino Linotype"/>
                  <w:sz w:val="18"/>
                  <w:szCs w:val="18"/>
                </w:rPr>
                <w:t>(Come follow)</w:t>
              </w:r>
            </w:hyperlink>
            <w:r w:rsidRPr="00B06055">
              <w:rPr>
                <w:rStyle w:val="red1"/>
                <w:rFonts w:ascii="Palatino Linotype" w:hAnsi="Palatino Linotype"/>
                <w:color w:val="auto"/>
                <w:sz w:val="18"/>
                <w:szCs w:val="18"/>
              </w:rPr>
              <w:t xml:space="preserve"> ὀπίσω </w:t>
            </w:r>
            <w:hyperlink r:id="rId1533" w:tooltip="Prep 3694: opisō -- Behind, after; back, backwards." w:history="1">
              <w:r w:rsidRPr="00B06055">
                <w:rPr>
                  <w:rStyle w:val="Hyperlink"/>
                  <w:rFonts w:ascii="Palatino Linotype" w:hAnsi="Palatino Linotype"/>
                  <w:sz w:val="18"/>
                  <w:szCs w:val="18"/>
                </w:rPr>
                <w:t>(after)</w:t>
              </w:r>
            </w:hyperlink>
            <w:r w:rsidRPr="00B06055">
              <w:rPr>
                <w:rStyle w:val="red1"/>
                <w:rFonts w:ascii="Palatino Linotype" w:hAnsi="Palatino Linotype"/>
                <w:color w:val="auto"/>
                <w:sz w:val="18"/>
                <w:szCs w:val="18"/>
              </w:rPr>
              <w:t xml:space="preserve"> μου </w:t>
            </w:r>
            <w:hyperlink r:id="rId1534" w:tooltip="PPro-G1S 1473: mou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 καὶ </w:t>
            </w:r>
            <w:hyperlink r:id="rId1535"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ποιήσω </w:t>
            </w:r>
            <w:hyperlink r:id="rId1536" w:tooltip="V-FIA-1S 4160: poiēsō -- (a) to make, manufacture, construct, (b) to do, act, cause." w:history="1">
              <w:r w:rsidRPr="00B06055">
                <w:rPr>
                  <w:rStyle w:val="Hyperlink"/>
                  <w:rFonts w:ascii="Palatino Linotype" w:hAnsi="Palatino Linotype"/>
                  <w:sz w:val="18"/>
                  <w:szCs w:val="18"/>
                </w:rPr>
                <w:t>(I will make)</w:t>
              </w:r>
            </w:hyperlink>
            <w:r w:rsidRPr="00B06055">
              <w:rPr>
                <w:rStyle w:val="red1"/>
                <w:rFonts w:ascii="Palatino Linotype" w:hAnsi="Palatino Linotype"/>
                <w:color w:val="auto"/>
                <w:sz w:val="18"/>
                <w:szCs w:val="18"/>
              </w:rPr>
              <w:t xml:space="preserve"> ὑμᾶς </w:t>
            </w:r>
            <w:hyperlink r:id="rId1537" w:tooltip="PPro-A2P 4771: hymas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xml:space="preserve"> </w:t>
            </w:r>
            <w:r w:rsidRPr="00B06055">
              <w:rPr>
                <w:rStyle w:val="red1"/>
                <w:rFonts w:ascii="Palatino Linotype" w:hAnsi="Palatino Linotype"/>
                <w:color w:val="auto"/>
                <w:sz w:val="18"/>
                <w:szCs w:val="18"/>
              </w:rPr>
              <w:lastRenderedPageBreak/>
              <w:t>ἁλιεῖς </w:t>
            </w:r>
            <w:hyperlink r:id="rId1538" w:tooltip="N-AMP 231: halieis -- A fisherman." w:history="1">
              <w:r w:rsidRPr="00B06055">
                <w:rPr>
                  <w:rStyle w:val="Hyperlink"/>
                  <w:rFonts w:ascii="Palatino Linotype" w:hAnsi="Palatino Linotype"/>
                  <w:sz w:val="18"/>
                  <w:szCs w:val="18"/>
                </w:rPr>
                <w:t>(fishers)</w:t>
              </w:r>
            </w:hyperlink>
            <w:r w:rsidRPr="00B06055">
              <w:rPr>
                <w:rStyle w:val="red1"/>
                <w:rFonts w:ascii="Palatino Linotype" w:hAnsi="Palatino Linotype"/>
                <w:color w:val="auto"/>
                <w:sz w:val="18"/>
                <w:szCs w:val="18"/>
              </w:rPr>
              <w:t xml:space="preserve"> ἀνθρώπων </w:t>
            </w:r>
            <w:hyperlink r:id="rId1539" w:tooltip="N-GMP 444: anthrōpōn -- A man, one of the human race." w:history="1">
              <w:r w:rsidRPr="00B06055">
                <w:rPr>
                  <w:rStyle w:val="Hyperlink"/>
                  <w:rFonts w:ascii="Palatino Linotype" w:hAnsi="Palatino Linotype"/>
                  <w:sz w:val="18"/>
                  <w:szCs w:val="18"/>
                </w:rPr>
                <w:t>(of men)</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4:</w:t>
            </w:r>
            <w:r w:rsidR="000A4E93" w:rsidRPr="00B06055">
              <w:rPr>
                <w:rFonts w:ascii="Arial" w:eastAsia="Times New Roman" w:hAnsi="Arial" w:cs="Arial"/>
                <w:sz w:val="18"/>
                <w:szCs w:val="18"/>
              </w:rPr>
              <w:t xml:space="preserve">19 And he </w:t>
            </w:r>
            <w:r w:rsidR="000A4E93" w:rsidRPr="00B06055">
              <w:rPr>
                <w:rFonts w:ascii="Arial" w:eastAsia="Times New Roman" w:hAnsi="Arial" w:cs="Arial"/>
                <w:b/>
                <w:sz w:val="18"/>
                <w:szCs w:val="18"/>
                <w:u w:val="single"/>
              </w:rPr>
              <w:t>saith</w:t>
            </w:r>
            <w:r w:rsidR="000A4E93" w:rsidRPr="00B06055">
              <w:rPr>
                <w:rFonts w:ascii="Arial" w:eastAsia="Times New Roman" w:hAnsi="Arial" w:cs="Arial"/>
                <w:sz w:val="18"/>
                <w:szCs w:val="18"/>
              </w:rPr>
              <w:t xml:space="preserve"> unto them, Follow me, </w:t>
            </w:r>
            <w:r w:rsidR="000A4E93" w:rsidRPr="00B06055">
              <w:rPr>
                <w:rFonts w:ascii="Arial" w:eastAsia="Times New Roman" w:hAnsi="Arial" w:cs="Arial"/>
                <w:sz w:val="18"/>
                <w:szCs w:val="18"/>
              </w:rPr>
              <w:lastRenderedPageBreak/>
              <w:t xml:space="preserve">and I will make you fishers of men.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4:</w:t>
            </w:r>
            <w:r w:rsidR="000A4E93" w:rsidRPr="00B06055">
              <w:rPr>
                <w:rFonts w:ascii="Arial" w:eastAsia="Times New Roman" w:hAnsi="Arial" w:cs="Arial"/>
                <w:sz w:val="18"/>
                <w:szCs w:val="18"/>
              </w:rPr>
              <w:t xml:space="preserve">19 And they, </w:t>
            </w:r>
            <w:r w:rsidR="000A4E93" w:rsidRPr="00B06055">
              <w:rPr>
                <w:rFonts w:ascii="Arial" w:eastAsia="Times New Roman" w:hAnsi="Arial" w:cs="Arial"/>
                <w:b/>
                <w:sz w:val="18"/>
                <w:szCs w:val="18"/>
                <w:u w:val="single"/>
              </w:rPr>
              <w:t>believing on his words</w:t>
            </w:r>
            <w:r w:rsidR="000A4E93" w:rsidRPr="00B06055">
              <w:rPr>
                <w:rFonts w:ascii="Arial" w:eastAsia="Times New Roman" w:hAnsi="Arial" w:cs="Arial"/>
                <w:sz w:val="18"/>
                <w:szCs w:val="18"/>
              </w:rPr>
              <w:t xml:space="preserve">, left their net, and straightway followed him.  </w:t>
            </w:r>
          </w:p>
        </w:tc>
        <w:tc>
          <w:tcPr>
            <w:tcW w:w="5748" w:type="dxa"/>
          </w:tcPr>
          <w:p w:rsidR="000A4E93" w:rsidRPr="00B06055" w:rsidRDefault="002E4D3B"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20</w:t>
            </w:r>
            <w:r w:rsidRPr="00B06055">
              <w:rPr>
                <w:rStyle w:val="reftext1"/>
                <w:sz w:val="18"/>
                <w:szCs w:val="18"/>
              </w:rPr>
              <w:t> </w:t>
            </w:r>
            <w:r w:rsidRPr="00B06055">
              <w:rPr>
                <w:rFonts w:ascii="Palatino Linotype" w:hAnsi="Palatino Linotype"/>
                <w:sz w:val="18"/>
                <w:szCs w:val="18"/>
              </w:rPr>
              <w:t>οἱ </w:t>
            </w:r>
            <w:hyperlink r:id="rId1540"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541"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εὐθέως </w:t>
            </w:r>
            <w:hyperlink r:id="rId1542" w:tooltip="Adv 2112: eutheōs -- Immediately, soon, at once." w:history="1">
              <w:r w:rsidRPr="00B06055">
                <w:rPr>
                  <w:rStyle w:val="Hyperlink"/>
                  <w:rFonts w:ascii="Palatino Linotype" w:hAnsi="Palatino Linotype"/>
                  <w:sz w:val="18"/>
                  <w:szCs w:val="18"/>
                </w:rPr>
                <w:t>(immediately)</w:t>
              </w:r>
            </w:hyperlink>
            <w:r w:rsidRPr="00B06055">
              <w:rPr>
                <w:rFonts w:ascii="Palatino Linotype" w:hAnsi="Palatino Linotype"/>
                <w:sz w:val="18"/>
                <w:szCs w:val="18"/>
              </w:rPr>
              <w:t xml:space="preserve"> ἀφέντες </w:t>
            </w:r>
            <w:hyperlink r:id="rId1543" w:tooltip="V-APA-NMP 863: aphentes -- (a) to send away, (b) to let go, release, permit to depart, (c) to remit, forgive, (d) to permit, suffer." w:history="1">
              <w:r w:rsidRPr="00B06055">
                <w:rPr>
                  <w:rStyle w:val="Hyperlink"/>
                  <w:rFonts w:ascii="Palatino Linotype" w:hAnsi="Palatino Linotype"/>
                  <w:sz w:val="18"/>
                  <w:szCs w:val="18"/>
                </w:rPr>
                <w:t>(having left)</w:t>
              </w:r>
            </w:hyperlink>
            <w:r w:rsidRPr="00B06055">
              <w:rPr>
                <w:rFonts w:ascii="Palatino Linotype" w:hAnsi="Palatino Linotype"/>
                <w:sz w:val="18"/>
                <w:szCs w:val="18"/>
              </w:rPr>
              <w:t xml:space="preserve"> τὰ </w:t>
            </w:r>
            <w:hyperlink r:id="rId1544" w:tooltip="Art-ANP 3588: ta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δίκτυα </w:t>
            </w:r>
            <w:hyperlink r:id="rId1545" w:tooltip="N-ANP 1350: diktya -- A fishing net." w:history="1">
              <w:r w:rsidRPr="00B06055">
                <w:rPr>
                  <w:rStyle w:val="Hyperlink"/>
                  <w:rFonts w:ascii="Palatino Linotype" w:hAnsi="Palatino Linotype"/>
                  <w:sz w:val="18"/>
                  <w:szCs w:val="18"/>
                </w:rPr>
                <w:t>(nets)</w:t>
              </w:r>
            </w:hyperlink>
            <w:r w:rsidRPr="00B06055">
              <w:rPr>
                <w:rFonts w:ascii="Palatino Linotype" w:hAnsi="Palatino Linotype"/>
                <w:sz w:val="18"/>
                <w:szCs w:val="18"/>
              </w:rPr>
              <w:t>, ἠκολούθησαν </w:t>
            </w:r>
            <w:hyperlink r:id="rId1546" w:tooltip="V-AIA-3P 190: ēkolouthēsan -- To accompany, attend, follow." w:history="1">
              <w:r w:rsidRPr="00B06055">
                <w:rPr>
                  <w:rStyle w:val="Hyperlink"/>
                  <w:rFonts w:ascii="Palatino Linotype" w:hAnsi="Palatino Linotype"/>
                  <w:sz w:val="18"/>
                  <w:szCs w:val="18"/>
                </w:rPr>
                <w:t>(they followed)</w:t>
              </w:r>
            </w:hyperlink>
            <w:r w:rsidRPr="00B06055">
              <w:rPr>
                <w:rFonts w:ascii="Palatino Linotype" w:hAnsi="Palatino Linotype"/>
                <w:sz w:val="18"/>
                <w:szCs w:val="18"/>
              </w:rPr>
              <w:t xml:space="preserve"> αὐτῷ </w:t>
            </w:r>
            <w:hyperlink r:id="rId1547"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 xml:space="preserve">20 And they straightway left their nets, and followed him.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A4E93"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20 And going on from thence, he saw other two brethren, James, and John his brother, the</w:t>
            </w:r>
            <w:r w:rsidRPr="00B06055">
              <w:rPr>
                <w:rFonts w:ascii="Arial" w:eastAsia="Times New Roman" w:hAnsi="Arial" w:cs="Arial"/>
                <w:b/>
                <w:sz w:val="18"/>
                <w:szCs w:val="18"/>
                <w:u w:val="single"/>
              </w:rPr>
              <w:t xml:space="preserve"> sons </w:t>
            </w:r>
            <w:r w:rsidRPr="00B06055">
              <w:rPr>
                <w:rFonts w:ascii="Arial" w:eastAsia="Times New Roman" w:hAnsi="Arial" w:cs="Arial"/>
                <w:sz w:val="18"/>
                <w:szCs w:val="18"/>
              </w:rPr>
              <w:t>of</w:t>
            </w:r>
            <w:r w:rsidRPr="00B06055">
              <w:rPr>
                <w:rFonts w:ascii="Arial" w:eastAsia="Times New Roman" w:hAnsi="Arial" w:cs="Arial"/>
                <w:b/>
                <w:sz w:val="18"/>
                <w:szCs w:val="18"/>
                <w:u w:val="single"/>
              </w:rPr>
              <w:t xml:space="preserve"> </w:t>
            </w:r>
            <w:r w:rsidRPr="00B06055">
              <w:rPr>
                <w:rFonts w:ascii="Arial" w:eastAsia="Times New Roman" w:hAnsi="Arial" w:cs="Arial"/>
                <w:sz w:val="18"/>
                <w:szCs w:val="18"/>
              </w:rPr>
              <w:t xml:space="preserve">Zebedee, in a ship with Zebedee their father, mending their </w:t>
            </w:r>
            <w:r w:rsidRPr="00B06055">
              <w:rPr>
                <w:rFonts w:ascii="Arial" w:eastAsia="Times New Roman" w:hAnsi="Arial" w:cs="Arial"/>
                <w:b/>
                <w:sz w:val="18"/>
                <w:szCs w:val="18"/>
                <w:u w:val="single"/>
              </w:rPr>
              <w:t>net</w:t>
            </w:r>
            <w:r w:rsidRPr="00B06055">
              <w:rPr>
                <w:rFonts w:ascii="Arial" w:eastAsia="Times New Roman" w:hAnsi="Arial" w:cs="Arial"/>
                <w:sz w:val="18"/>
                <w:szCs w:val="18"/>
              </w:rPr>
              <w:t xml:space="preserve">; and he called them.  </w:t>
            </w:r>
          </w:p>
        </w:tc>
        <w:tc>
          <w:tcPr>
            <w:tcW w:w="5748" w:type="dxa"/>
          </w:tcPr>
          <w:p w:rsidR="000A4E93" w:rsidRPr="00B06055" w:rsidRDefault="002E4D3B"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21</w:t>
            </w:r>
            <w:r w:rsidRPr="00B06055">
              <w:rPr>
                <w:rStyle w:val="reftext1"/>
                <w:sz w:val="18"/>
                <w:szCs w:val="18"/>
              </w:rPr>
              <w:t> </w:t>
            </w:r>
            <w:r w:rsidRPr="00B06055">
              <w:rPr>
                <w:rFonts w:ascii="Palatino Linotype" w:hAnsi="Palatino Linotype"/>
                <w:sz w:val="18"/>
                <w:szCs w:val="18"/>
              </w:rPr>
              <w:t>Καὶ </w:t>
            </w:r>
            <w:hyperlink r:id="rId154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προβὰς </w:t>
            </w:r>
            <w:hyperlink r:id="rId1549" w:tooltip="V-APA-NMS 4260: probas -- To go forward, advance." w:history="1">
              <w:r w:rsidRPr="00B06055">
                <w:rPr>
                  <w:rStyle w:val="Hyperlink"/>
                  <w:rFonts w:ascii="Palatino Linotype" w:hAnsi="Palatino Linotype"/>
                  <w:sz w:val="18"/>
                  <w:szCs w:val="18"/>
                </w:rPr>
                <w:t>(having gone on)</w:t>
              </w:r>
            </w:hyperlink>
            <w:r w:rsidRPr="00B06055">
              <w:rPr>
                <w:rFonts w:ascii="Palatino Linotype" w:hAnsi="Palatino Linotype"/>
                <w:sz w:val="18"/>
                <w:szCs w:val="18"/>
              </w:rPr>
              <w:t xml:space="preserve"> ἐκεῖθεν </w:t>
            </w:r>
            <w:hyperlink r:id="rId1550" w:tooltip="Adv 1564: ekeithen -- Thence, from that place." w:history="1">
              <w:r w:rsidRPr="00B06055">
                <w:rPr>
                  <w:rStyle w:val="Hyperlink"/>
                  <w:rFonts w:ascii="Palatino Linotype" w:hAnsi="Palatino Linotype"/>
                  <w:sz w:val="18"/>
                  <w:szCs w:val="18"/>
                </w:rPr>
                <w:t>(from there)</w:t>
              </w:r>
            </w:hyperlink>
            <w:r w:rsidRPr="00B06055">
              <w:rPr>
                <w:rFonts w:ascii="Palatino Linotype" w:hAnsi="Palatino Linotype"/>
                <w:sz w:val="18"/>
                <w:szCs w:val="18"/>
              </w:rPr>
              <w:t>, εἶδεν </w:t>
            </w:r>
            <w:hyperlink r:id="rId1551" w:tooltip="V-AIA-3S 3708: eiden -- To see, look upon, experience, perceive, discern, beware." w:history="1">
              <w:r w:rsidRPr="00B06055">
                <w:rPr>
                  <w:rStyle w:val="Hyperlink"/>
                  <w:rFonts w:ascii="Palatino Linotype" w:hAnsi="Palatino Linotype"/>
                  <w:sz w:val="18"/>
                  <w:szCs w:val="18"/>
                </w:rPr>
                <w:t>(He saw)</w:t>
              </w:r>
            </w:hyperlink>
            <w:r w:rsidRPr="00B06055">
              <w:rPr>
                <w:rFonts w:ascii="Palatino Linotype" w:hAnsi="Palatino Linotype"/>
                <w:sz w:val="18"/>
                <w:szCs w:val="18"/>
              </w:rPr>
              <w:t xml:space="preserve"> ἄλλους </w:t>
            </w:r>
            <w:hyperlink r:id="rId1552" w:tooltip="Adj-AMP 243: allous -- Other, another (of more than two), different." w:history="1">
              <w:r w:rsidRPr="00B06055">
                <w:rPr>
                  <w:rStyle w:val="Hyperlink"/>
                  <w:rFonts w:ascii="Palatino Linotype" w:hAnsi="Palatino Linotype"/>
                  <w:sz w:val="18"/>
                  <w:szCs w:val="18"/>
                </w:rPr>
                <w:t>(others)</w:t>
              </w:r>
            </w:hyperlink>
            <w:r w:rsidRPr="00B06055">
              <w:rPr>
                <w:rFonts w:ascii="Palatino Linotype" w:hAnsi="Palatino Linotype"/>
                <w:sz w:val="18"/>
                <w:szCs w:val="18"/>
              </w:rPr>
              <w:t>, δύο </w:t>
            </w:r>
            <w:hyperlink r:id="rId1553" w:tooltip="Adj-AMP 1417: dyo -- Two." w:history="1">
              <w:r w:rsidRPr="00B06055">
                <w:rPr>
                  <w:rStyle w:val="Hyperlink"/>
                  <w:rFonts w:ascii="Palatino Linotype" w:hAnsi="Palatino Linotype"/>
                  <w:sz w:val="18"/>
                  <w:szCs w:val="18"/>
                </w:rPr>
                <w:t>(two)</w:t>
              </w:r>
            </w:hyperlink>
            <w:r w:rsidRPr="00B06055">
              <w:rPr>
                <w:rFonts w:ascii="Palatino Linotype" w:hAnsi="Palatino Linotype"/>
                <w:sz w:val="18"/>
                <w:szCs w:val="18"/>
              </w:rPr>
              <w:t xml:space="preserve"> ἀδελφούς </w:t>
            </w:r>
            <w:hyperlink r:id="rId1554" w:tooltip="N-AMP 80: adelphous -- A brother, member of the same religious community, especially a fellow-Christian." w:history="1">
              <w:r w:rsidRPr="00B06055">
                <w:rPr>
                  <w:rStyle w:val="Hyperlink"/>
                  <w:rFonts w:ascii="Palatino Linotype" w:hAnsi="Palatino Linotype"/>
                  <w:sz w:val="18"/>
                  <w:szCs w:val="18"/>
                </w:rPr>
                <w:t>(brothers)</w:t>
              </w:r>
            </w:hyperlink>
            <w:r w:rsidRPr="00B06055">
              <w:rPr>
                <w:rFonts w:ascii="Palatino Linotype" w:hAnsi="Palatino Linotype"/>
                <w:sz w:val="18"/>
                <w:szCs w:val="18"/>
              </w:rPr>
              <w:t>, Ἰάκωβον </w:t>
            </w:r>
            <w:hyperlink r:id="rId1555" w:tooltip="N-AMS 2385: Iakōbon -- James, (a) the Small, son of Alphaeus, and one of the Twelve, (b) half-brother of Jesus, (c) father (?) of Jude, (d) son of Zebedee, and brother of John, one of the Twelve, killed A.D. 44." w:history="1">
              <w:r w:rsidRPr="00B06055">
                <w:rPr>
                  <w:rStyle w:val="Hyperlink"/>
                  <w:rFonts w:ascii="Palatino Linotype" w:hAnsi="Palatino Linotype"/>
                  <w:sz w:val="18"/>
                  <w:szCs w:val="18"/>
                </w:rPr>
                <w:t>(James)</w:t>
              </w:r>
            </w:hyperlink>
            <w:r w:rsidRPr="00B06055">
              <w:rPr>
                <w:rFonts w:ascii="Palatino Linotype" w:hAnsi="Palatino Linotype"/>
                <w:sz w:val="18"/>
                <w:szCs w:val="18"/>
              </w:rPr>
              <w:t xml:space="preserve"> τὸν </w:t>
            </w:r>
            <w:hyperlink r:id="rId1556" w:tooltip="Art-AMS 3588: ton -- The, the definite article." w:history="1">
              <w:r w:rsidRPr="00B06055">
                <w:rPr>
                  <w:rStyle w:val="Hyperlink"/>
                  <w:rFonts w:ascii="Palatino Linotype" w:hAnsi="Palatino Linotype"/>
                  <w:sz w:val="18"/>
                  <w:szCs w:val="18"/>
                </w:rPr>
                <w:t>(the </w:t>
              </w:r>
              <w:r w:rsidRPr="00B06055">
                <w:rPr>
                  <w:rStyle w:val="Hyperlink"/>
                  <w:rFonts w:ascii="Palatino Linotype" w:hAnsi="Palatino Linotype"/>
                  <w:i/>
                  <w:iCs/>
                  <w:sz w:val="18"/>
                  <w:szCs w:val="18"/>
                </w:rPr>
                <w:t>son</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τοῦ </w:t>
            </w:r>
            <w:hyperlink r:id="rId1557"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Ζεβεδαίου </w:t>
            </w:r>
            <w:hyperlink r:id="rId1558" w:tooltip="N-GMS 2199: Zebedaiou -- Zebedee, father of the apostles James and John." w:history="1">
              <w:r w:rsidRPr="00B06055">
                <w:rPr>
                  <w:rStyle w:val="Hyperlink"/>
                  <w:rFonts w:ascii="Palatino Linotype" w:hAnsi="Palatino Linotype"/>
                  <w:sz w:val="18"/>
                  <w:szCs w:val="18"/>
                </w:rPr>
                <w:t>(of Zebedee)</w:t>
              </w:r>
            </w:hyperlink>
            <w:r w:rsidRPr="00B06055">
              <w:rPr>
                <w:rFonts w:ascii="Palatino Linotype" w:hAnsi="Palatino Linotype"/>
                <w:sz w:val="18"/>
                <w:szCs w:val="18"/>
              </w:rPr>
              <w:t>, καὶ </w:t>
            </w:r>
            <w:hyperlink r:id="rId155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Ἰωάννην </w:t>
            </w:r>
            <w:hyperlink r:id="rId1560" w:tooltip="N-AMS 2491: Iōannēn -- John: the Baptist, the apostle, a member of the Sanhedrin, or John Mark." w:history="1">
              <w:r w:rsidRPr="00B06055">
                <w:rPr>
                  <w:rStyle w:val="Hyperlink"/>
                  <w:rFonts w:ascii="Palatino Linotype" w:hAnsi="Palatino Linotype"/>
                  <w:sz w:val="18"/>
                  <w:szCs w:val="18"/>
                </w:rPr>
                <w:t>(John)</w:t>
              </w:r>
            </w:hyperlink>
            <w:r w:rsidRPr="00B06055">
              <w:rPr>
                <w:rFonts w:ascii="Palatino Linotype" w:hAnsi="Palatino Linotype"/>
                <w:sz w:val="18"/>
                <w:szCs w:val="18"/>
              </w:rPr>
              <w:t xml:space="preserve"> τὸν </w:t>
            </w:r>
            <w:hyperlink r:id="rId1561"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ἀδελφὸν </w:t>
            </w:r>
            <w:hyperlink r:id="rId1562" w:tooltip="N-AMS 80: adelphon -- A brother, member of the same religious community, especially a fellow-Christian." w:history="1">
              <w:r w:rsidRPr="00B06055">
                <w:rPr>
                  <w:rStyle w:val="Hyperlink"/>
                  <w:rFonts w:ascii="Palatino Linotype" w:hAnsi="Palatino Linotype"/>
                  <w:sz w:val="18"/>
                  <w:szCs w:val="18"/>
                </w:rPr>
                <w:t>(brother)</w:t>
              </w:r>
            </w:hyperlink>
            <w:r w:rsidRPr="00B06055">
              <w:rPr>
                <w:rFonts w:ascii="Palatino Linotype" w:hAnsi="Palatino Linotype"/>
                <w:sz w:val="18"/>
                <w:szCs w:val="18"/>
              </w:rPr>
              <w:t xml:space="preserve"> αὐτοῦ </w:t>
            </w:r>
            <w:hyperlink r:id="rId1563"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ἐν </w:t>
            </w:r>
            <w:hyperlink r:id="rId1564"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τῷ </w:t>
            </w:r>
            <w:hyperlink r:id="rId1565" w:tooltip="Art-DNS 3588: tō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πλοίῳ </w:t>
            </w:r>
            <w:hyperlink r:id="rId1566" w:tooltip="N-DNS 4143: ploiō -- A ship, vessel, boat." w:history="1">
              <w:r w:rsidRPr="00B06055">
                <w:rPr>
                  <w:rStyle w:val="Hyperlink"/>
                  <w:rFonts w:ascii="Palatino Linotype" w:hAnsi="Palatino Linotype"/>
                  <w:sz w:val="18"/>
                  <w:szCs w:val="18"/>
                </w:rPr>
                <w:t>(boat)</w:t>
              </w:r>
            </w:hyperlink>
            <w:r w:rsidRPr="00B06055">
              <w:rPr>
                <w:rFonts w:ascii="Palatino Linotype" w:hAnsi="Palatino Linotype"/>
                <w:sz w:val="18"/>
                <w:szCs w:val="18"/>
              </w:rPr>
              <w:t xml:space="preserve"> μετὰ </w:t>
            </w:r>
            <w:hyperlink r:id="rId1567" w:tooltip="Prep 3326: meta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Fonts w:ascii="Palatino Linotype" w:hAnsi="Palatino Linotype"/>
                <w:sz w:val="18"/>
                <w:szCs w:val="18"/>
              </w:rPr>
              <w:t xml:space="preserve"> Ζεβεδαίου </w:t>
            </w:r>
            <w:hyperlink r:id="rId1568" w:tooltip="N-GMS 2199: Zebedaiou -- Zebedee, father of the apostles James and John." w:history="1">
              <w:r w:rsidRPr="00B06055">
                <w:rPr>
                  <w:rStyle w:val="Hyperlink"/>
                  <w:rFonts w:ascii="Palatino Linotype" w:hAnsi="Palatino Linotype"/>
                  <w:sz w:val="18"/>
                  <w:szCs w:val="18"/>
                </w:rPr>
                <w:t>(Zebedee)</w:t>
              </w:r>
            </w:hyperlink>
            <w:r w:rsidRPr="00B06055">
              <w:rPr>
                <w:rFonts w:ascii="Palatino Linotype" w:hAnsi="Palatino Linotype"/>
                <w:sz w:val="18"/>
                <w:szCs w:val="18"/>
              </w:rPr>
              <w:t xml:space="preserve"> τοῦ </w:t>
            </w:r>
            <w:hyperlink r:id="rId1569"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πατρὸς </w:t>
            </w:r>
            <w:hyperlink r:id="rId1570" w:tooltip="N-GMS 3962: patros -- Father, (Heavenly) Father, ancestor, elder, senior." w:history="1">
              <w:r w:rsidRPr="00B06055">
                <w:rPr>
                  <w:rStyle w:val="Hyperlink"/>
                  <w:rFonts w:ascii="Palatino Linotype" w:hAnsi="Palatino Linotype"/>
                  <w:sz w:val="18"/>
                  <w:szCs w:val="18"/>
                </w:rPr>
                <w:t>(father)</w:t>
              </w:r>
            </w:hyperlink>
            <w:r w:rsidRPr="00B06055">
              <w:rPr>
                <w:rFonts w:ascii="Palatino Linotype" w:hAnsi="Palatino Linotype"/>
                <w:sz w:val="18"/>
                <w:szCs w:val="18"/>
              </w:rPr>
              <w:t xml:space="preserve"> αὐτῶν </w:t>
            </w:r>
            <w:hyperlink r:id="rId1571" w:tooltip="PPro-GM3P 846: autōn -- He, she, it, they, them, same." w:history="1">
              <w:r w:rsidRPr="00B06055">
                <w:rPr>
                  <w:rStyle w:val="Hyperlink"/>
                  <w:rFonts w:ascii="Palatino Linotype" w:hAnsi="Palatino Linotype"/>
                  <w:sz w:val="18"/>
                  <w:szCs w:val="18"/>
                </w:rPr>
                <w:t>(of them)</w:t>
              </w:r>
            </w:hyperlink>
            <w:r w:rsidRPr="00B06055">
              <w:rPr>
                <w:rFonts w:ascii="Palatino Linotype" w:hAnsi="Palatino Linotype"/>
                <w:sz w:val="18"/>
                <w:szCs w:val="18"/>
              </w:rPr>
              <w:t>, καταρτίζοντας </w:t>
            </w:r>
            <w:hyperlink r:id="rId1572" w:tooltip="V-PPA-AMP 2675: katartizontas -- (a) to fit (join) together; to compact together, (b) to prepare, perfect, for his (its) full destination or use, bring into its proper condition (whether for the first time, or after a lapse)." w:history="1">
              <w:r w:rsidRPr="00B06055">
                <w:rPr>
                  <w:rStyle w:val="Hyperlink"/>
                  <w:rFonts w:ascii="Palatino Linotype" w:hAnsi="Palatino Linotype"/>
                  <w:sz w:val="18"/>
                  <w:szCs w:val="18"/>
                </w:rPr>
                <w:t>(mending)</w:t>
              </w:r>
            </w:hyperlink>
            <w:r w:rsidRPr="00B06055">
              <w:rPr>
                <w:rFonts w:ascii="Palatino Linotype" w:hAnsi="Palatino Linotype"/>
                <w:sz w:val="18"/>
                <w:szCs w:val="18"/>
              </w:rPr>
              <w:t xml:space="preserve"> τὰ </w:t>
            </w:r>
            <w:hyperlink r:id="rId1573" w:tooltip="Art-ANP 3588: ta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δίκτυα </w:t>
            </w:r>
            <w:hyperlink r:id="rId1574" w:tooltip="N-ANP 1350: diktya -- A fishing net." w:history="1">
              <w:r w:rsidRPr="00B06055">
                <w:rPr>
                  <w:rStyle w:val="Hyperlink"/>
                  <w:rFonts w:ascii="Palatino Linotype" w:hAnsi="Palatino Linotype"/>
                  <w:sz w:val="18"/>
                  <w:szCs w:val="18"/>
                </w:rPr>
                <w:t>(nets)</w:t>
              </w:r>
            </w:hyperlink>
            <w:r w:rsidRPr="00B06055">
              <w:rPr>
                <w:rFonts w:ascii="Palatino Linotype" w:hAnsi="Palatino Linotype"/>
                <w:sz w:val="18"/>
                <w:szCs w:val="18"/>
              </w:rPr>
              <w:t xml:space="preserve"> αὐτῶν </w:t>
            </w:r>
            <w:hyperlink r:id="rId1575" w:tooltip="PPro-GM3P 846: autōn -- He, she, it, they, them, same." w:history="1">
              <w:r w:rsidRPr="00B06055">
                <w:rPr>
                  <w:rStyle w:val="Hyperlink"/>
                  <w:rFonts w:ascii="Palatino Linotype" w:hAnsi="Palatino Linotype"/>
                  <w:sz w:val="18"/>
                  <w:szCs w:val="18"/>
                </w:rPr>
                <w:t>(of them)</w:t>
              </w:r>
            </w:hyperlink>
            <w:r w:rsidRPr="00B06055">
              <w:rPr>
                <w:rFonts w:ascii="Palatino Linotype" w:hAnsi="Palatino Linotype"/>
                <w:sz w:val="18"/>
                <w:szCs w:val="18"/>
              </w:rPr>
              <w:t>; καὶ </w:t>
            </w:r>
            <w:hyperlink r:id="rId157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ἐκάλεσεν </w:t>
            </w:r>
            <w:hyperlink r:id="rId1577" w:tooltip="V-AIA-3S 2564: ekalesen -- (a) to call, summon, invite, (b) to call, name." w:history="1">
              <w:r w:rsidRPr="00B06055">
                <w:rPr>
                  <w:rStyle w:val="Hyperlink"/>
                  <w:rFonts w:ascii="Palatino Linotype" w:hAnsi="Palatino Linotype"/>
                  <w:sz w:val="18"/>
                  <w:szCs w:val="18"/>
                </w:rPr>
                <w:t>(He called)</w:t>
              </w:r>
            </w:hyperlink>
            <w:r w:rsidRPr="00B06055">
              <w:rPr>
                <w:rFonts w:ascii="Palatino Linotype" w:hAnsi="Palatino Linotype"/>
                <w:sz w:val="18"/>
                <w:szCs w:val="18"/>
              </w:rPr>
              <w:t xml:space="preserve"> αὐτούς </w:t>
            </w:r>
            <w:hyperlink r:id="rId1578" w:tooltip="PPro-AM3P 846: autou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21 And going on from thence, he saw other two brethren, James the</w:t>
            </w:r>
            <w:r w:rsidR="000A4E93" w:rsidRPr="00B06055">
              <w:rPr>
                <w:rFonts w:ascii="Arial" w:eastAsia="Times New Roman" w:hAnsi="Arial" w:cs="Arial"/>
                <w:b/>
                <w:sz w:val="18"/>
                <w:szCs w:val="18"/>
                <w:u w:val="single"/>
              </w:rPr>
              <w:t xml:space="preserve"> son </w:t>
            </w:r>
            <w:r w:rsidR="000A4E93" w:rsidRPr="00B06055">
              <w:rPr>
                <w:rFonts w:ascii="Arial" w:eastAsia="Times New Roman" w:hAnsi="Arial" w:cs="Arial"/>
                <w:sz w:val="18"/>
                <w:szCs w:val="18"/>
              </w:rPr>
              <w:t xml:space="preserve">of Zebedee, and John his brother, in a ship with Zebedee their father, mending their </w:t>
            </w:r>
            <w:r w:rsidR="000A4E93" w:rsidRPr="00B06055">
              <w:rPr>
                <w:rFonts w:ascii="Arial" w:eastAsia="Times New Roman" w:hAnsi="Arial" w:cs="Arial"/>
                <w:b/>
                <w:sz w:val="18"/>
                <w:szCs w:val="18"/>
                <w:u w:val="single"/>
              </w:rPr>
              <w:t>nets</w:t>
            </w:r>
            <w:r w:rsidR="000A4E93" w:rsidRPr="00B06055">
              <w:rPr>
                <w:rFonts w:ascii="Arial" w:eastAsia="Times New Roman" w:hAnsi="Arial" w:cs="Arial"/>
                <w:sz w:val="18"/>
                <w:szCs w:val="18"/>
              </w:rPr>
              <w:t xml:space="preserve">; and he called them.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 xml:space="preserve">21 And they immediately left their father </w:t>
            </w:r>
            <w:r w:rsidR="000A4E93" w:rsidRPr="00B06055">
              <w:rPr>
                <w:rFonts w:ascii="Arial" w:eastAsia="Times New Roman" w:hAnsi="Arial" w:cs="Arial"/>
                <w:b/>
                <w:sz w:val="18"/>
                <w:szCs w:val="18"/>
                <w:u w:val="single"/>
              </w:rPr>
              <w:t xml:space="preserve">in </w:t>
            </w:r>
            <w:r w:rsidR="000A4E93" w:rsidRPr="00B06055">
              <w:rPr>
                <w:rFonts w:ascii="Arial" w:eastAsia="Times New Roman" w:hAnsi="Arial" w:cs="Arial"/>
                <w:sz w:val="18"/>
                <w:szCs w:val="18"/>
              </w:rPr>
              <w:t xml:space="preserve">the ship, and followed him.  </w:t>
            </w:r>
          </w:p>
        </w:tc>
        <w:tc>
          <w:tcPr>
            <w:tcW w:w="5748" w:type="dxa"/>
          </w:tcPr>
          <w:p w:rsidR="000A4E93" w:rsidRPr="00B06055" w:rsidRDefault="002E4D3B"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22</w:t>
            </w:r>
            <w:r w:rsidRPr="00B06055">
              <w:rPr>
                <w:rStyle w:val="reftext1"/>
                <w:sz w:val="18"/>
                <w:szCs w:val="18"/>
              </w:rPr>
              <w:t> </w:t>
            </w:r>
            <w:r w:rsidRPr="00B06055">
              <w:rPr>
                <w:rFonts w:ascii="Palatino Linotype" w:hAnsi="Palatino Linotype"/>
                <w:sz w:val="18"/>
                <w:szCs w:val="18"/>
              </w:rPr>
              <w:t>οἱ </w:t>
            </w:r>
            <w:hyperlink r:id="rId1579"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580"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εὐθέως </w:t>
            </w:r>
            <w:hyperlink r:id="rId1581" w:tooltip="Adv 2112: eutheōs -- Immediately, soon, at once." w:history="1">
              <w:r w:rsidRPr="00B06055">
                <w:rPr>
                  <w:rStyle w:val="Hyperlink"/>
                  <w:rFonts w:ascii="Palatino Linotype" w:hAnsi="Palatino Linotype"/>
                  <w:sz w:val="18"/>
                  <w:szCs w:val="18"/>
                </w:rPr>
                <w:t>(immediately)</w:t>
              </w:r>
            </w:hyperlink>
            <w:r w:rsidRPr="00B06055">
              <w:rPr>
                <w:rFonts w:ascii="Palatino Linotype" w:hAnsi="Palatino Linotype"/>
                <w:sz w:val="18"/>
                <w:szCs w:val="18"/>
              </w:rPr>
              <w:t>, ἀφέντες </w:t>
            </w:r>
            <w:hyperlink r:id="rId1582" w:tooltip="V-APA-NMP 863: aphentes -- (a) to send away, (b) to let go, release, permit to depart, (c) to remit, forgive, (d) to permit, suffer." w:history="1">
              <w:r w:rsidRPr="00B06055">
                <w:rPr>
                  <w:rStyle w:val="Hyperlink"/>
                  <w:rFonts w:ascii="Palatino Linotype" w:hAnsi="Palatino Linotype"/>
                  <w:sz w:val="18"/>
                  <w:szCs w:val="18"/>
                </w:rPr>
                <w:t>(having left)</w:t>
              </w:r>
            </w:hyperlink>
            <w:r w:rsidRPr="00B06055">
              <w:rPr>
                <w:rFonts w:ascii="Palatino Linotype" w:hAnsi="Palatino Linotype"/>
                <w:sz w:val="18"/>
                <w:szCs w:val="18"/>
              </w:rPr>
              <w:t xml:space="preserve"> τὸ </w:t>
            </w:r>
            <w:hyperlink r:id="rId1583"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πλοῖον </w:t>
            </w:r>
            <w:hyperlink r:id="rId1584" w:tooltip="N-ANS 4143: ploion -- A ship, vessel, boat." w:history="1">
              <w:r w:rsidRPr="00B06055">
                <w:rPr>
                  <w:rStyle w:val="Hyperlink"/>
                  <w:rFonts w:ascii="Palatino Linotype" w:hAnsi="Palatino Linotype"/>
                  <w:sz w:val="18"/>
                  <w:szCs w:val="18"/>
                </w:rPr>
                <w:t>(boat)</w:t>
              </w:r>
            </w:hyperlink>
            <w:r w:rsidRPr="00B06055">
              <w:rPr>
                <w:rFonts w:ascii="Palatino Linotype" w:hAnsi="Palatino Linotype"/>
                <w:sz w:val="18"/>
                <w:szCs w:val="18"/>
              </w:rPr>
              <w:t xml:space="preserve"> καὶ </w:t>
            </w:r>
            <w:hyperlink r:id="rId158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τὸν </w:t>
            </w:r>
            <w:hyperlink r:id="rId1586"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πατέρα </w:t>
            </w:r>
            <w:hyperlink r:id="rId1587" w:tooltip="N-AMS 3962: patera -- Father, (Heavenly) Father, ancestor, elder, senior." w:history="1">
              <w:r w:rsidRPr="00B06055">
                <w:rPr>
                  <w:rStyle w:val="Hyperlink"/>
                  <w:rFonts w:ascii="Palatino Linotype" w:hAnsi="Palatino Linotype"/>
                  <w:sz w:val="18"/>
                  <w:szCs w:val="18"/>
                </w:rPr>
                <w:t>(father)</w:t>
              </w:r>
            </w:hyperlink>
            <w:r w:rsidRPr="00B06055">
              <w:rPr>
                <w:rFonts w:ascii="Palatino Linotype" w:hAnsi="Palatino Linotype"/>
                <w:sz w:val="18"/>
                <w:szCs w:val="18"/>
              </w:rPr>
              <w:t xml:space="preserve"> αὐτῶν </w:t>
            </w:r>
            <w:hyperlink r:id="rId1588" w:tooltip="PPro-GM3P 846: autōn -- He, she, it, they, them, same." w:history="1">
              <w:r w:rsidRPr="00B06055">
                <w:rPr>
                  <w:rStyle w:val="Hyperlink"/>
                  <w:rFonts w:ascii="Palatino Linotype" w:hAnsi="Palatino Linotype"/>
                  <w:sz w:val="18"/>
                  <w:szCs w:val="18"/>
                </w:rPr>
                <w:t>(of them)</w:t>
              </w:r>
            </w:hyperlink>
            <w:r w:rsidRPr="00B06055">
              <w:rPr>
                <w:rFonts w:ascii="Palatino Linotype" w:hAnsi="Palatino Linotype"/>
                <w:sz w:val="18"/>
                <w:szCs w:val="18"/>
              </w:rPr>
              <w:t>, ἠκολούθησαν </w:t>
            </w:r>
            <w:hyperlink r:id="rId1589" w:tooltip="V-AIA-3P 190: ēkolouthēsan -- To accompany, attend, follow." w:history="1">
              <w:r w:rsidRPr="00B06055">
                <w:rPr>
                  <w:rStyle w:val="Hyperlink"/>
                  <w:rFonts w:ascii="Palatino Linotype" w:hAnsi="Palatino Linotype"/>
                  <w:sz w:val="18"/>
                  <w:szCs w:val="18"/>
                </w:rPr>
                <w:t>(they followed)</w:t>
              </w:r>
            </w:hyperlink>
            <w:r w:rsidRPr="00B06055">
              <w:rPr>
                <w:rFonts w:ascii="Palatino Linotype" w:hAnsi="Palatino Linotype"/>
                <w:sz w:val="18"/>
                <w:szCs w:val="18"/>
              </w:rPr>
              <w:t xml:space="preserve"> αὐτῷ </w:t>
            </w:r>
            <w:hyperlink r:id="rId1590"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22 And they immediately left the ship</w:t>
            </w:r>
            <w:r w:rsidR="000A4E93" w:rsidRPr="00B06055">
              <w:rPr>
                <w:rFonts w:ascii="Arial" w:eastAsia="Times New Roman" w:hAnsi="Arial" w:cs="Arial"/>
                <w:b/>
                <w:sz w:val="18"/>
                <w:szCs w:val="18"/>
                <w:u w:val="single"/>
              </w:rPr>
              <w:t xml:space="preserve"> and</w:t>
            </w:r>
            <w:r w:rsidR="000A4E93" w:rsidRPr="00B06055">
              <w:rPr>
                <w:rFonts w:ascii="Arial" w:eastAsia="Times New Roman" w:hAnsi="Arial" w:cs="Arial"/>
                <w:sz w:val="18"/>
                <w:szCs w:val="18"/>
              </w:rPr>
              <w:t xml:space="preserve"> their father, and followed him.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 xml:space="preserve">22 And Jesus went about all Galilee teaching in their synagogues, and preaching the gospel of the kingdom; and healing all manner of sickness, and all manner of </w:t>
            </w:r>
            <w:r w:rsidR="000A4E93" w:rsidRPr="00B06055">
              <w:rPr>
                <w:rFonts w:ascii="Arial" w:eastAsia="Times New Roman" w:hAnsi="Arial" w:cs="Arial"/>
                <w:b/>
                <w:sz w:val="18"/>
                <w:szCs w:val="18"/>
                <w:u w:val="single"/>
              </w:rPr>
              <w:t>diseases</w:t>
            </w:r>
            <w:r w:rsidR="000A4E93" w:rsidRPr="00B06055">
              <w:rPr>
                <w:rFonts w:ascii="Arial" w:eastAsia="Times New Roman" w:hAnsi="Arial" w:cs="Arial"/>
                <w:sz w:val="18"/>
                <w:szCs w:val="18"/>
              </w:rPr>
              <w:t xml:space="preserve"> among the people </w:t>
            </w:r>
            <w:r w:rsidR="000A4E93" w:rsidRPr="00B06055">
              <w:rPr>
                <w:rFonts w:ascii="Arial" w:eastAsia="Times New Roman" w:hAnsi="Arial" w:cs="Arial"/>
                <w:b/>
                <w:sz w:val="18"/>
                <w:szCs w:val="18"/>
                <w:u w:val="single"/>
              </w:rPr>
              <w:t>which believed on his name</w:t>
            </w:r>
            <w:r w:rsidR="000A4E93" w:rsidRPr="00B06055">
              <w:rPr>
                <w:rFonts w:ascii="Arial" w:eastAsia="Times New Roman" w:hAnsi="Arial" w:cs="Arial"/>
                <w:sz w:val="18"/>
                <w:szCs w:val="18"/>
              </w:rPr>
              <w:t xml:space="preserve">.  </w:t>
            </w:r>
          </w:p>
        </w:tc>
        <w:tc>
          <w:tcPr>
            <w:tcW w:w="5748" w:type="dxa"/>
          </w:tcPr>
          <w:p w:rsidR="000A4E93" w:rsidRPr="00B06055" w:rsidRDefault="002E4D3B"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23</w:t>
            </w:r>
            <w:r w:rsidRPr="00B06055">
              <w:rPr>
                <w:rStyle w:val="reftext1"/>
                <w:sz w:val="18"/>
                <w:szCs w:val="18"/>
              </w:rPr>
              <w:t> </w:t>
            </w:r>
            <w:r w:rsidRPr="00B06055">
              <w:rPr>
                <w:rFonts w:ascii="Palatino Linotype" w:hAnsi="Palatino Linotype"/>
                <w:sz w:val="18"/>
                <w:szCs w:val="18"/>
              </w:rPr>
              <w:t>Καὶ </w:t>
            </w:r>
            <w:hyperlink r:id="rId159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περιῆγεν </w:t>
            </w:r>
            <w:hyperlink r:id="rId1592" w:tooltip="V-IIA-3S 4013: periēgen -- To lead or carry about (or around), go about, traverse." w:history="1">
              <w:r w:rsidRPr="00B06055">
                <w:rPr>
                  <w:rStyle w:val="Hyperlink"/>
                  <w:rFonts w:ascii="Palatino Linotype" w:hAnsi="Palatino Linotype"/>
                  <w:sz w:val="18"/>
                  <w:szCs w:val="18"/>
                </w:rPr>
                <w:t>(He was going)</w:t>
              </w:r>
            </w:hyperlink>
            <w:r w:rsidRPr="00B06055">
              <w:rPr>
                <w:rFonts w:ascii="Palatino Linotype" w:hAnsi="Palatino Linotype"/>
                <w:sz w:val="18"/>
                <w:szCs w:val="18"/>
              </w:rPr>
              <w:t xml:space="preserve"> ἐν </w:t>
            </w:r>
            <w:hyperlink r:id="rId1593" w:tooltip="Prep 1722: en -- In, on, among." w:history="1">
              <w:r w:rsidRPr="00B06055">
                <w:rPr>
                  <w:rStyle w:val="Hyperlink"/>
                  <w:rFonts w:ascii="Palatino Linotype" w:hAnsi="Palatino Linotype"/>
                  <w:sz w:val="18"/>
                  <w:szCs w:val="18"/>
                </w:rPr>
                <w:t>(throughout)</w:t>
              </w:r>
            </w:hyperlink>
            <w:r w:rsidRPr="00B06055">
              <w:rPr>
                <w:rFonts w:ascii="Palatino Linotype" w:hAnsi="Palatino Linotype"/>
                <w:sz w:val="18"/>
                <w:szCs w:val="18"/>
              </w:rPr>
              <w:t xml:space="preserve"> ὅλῃ </w:t>
            </w:r>
            <w:hyperlink r:id="rId1594" w:tooltip="Adj-DFS 3650: holē -- All, the whole, entire, complete."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τῇ </w:t>
            </w:r>
            <w:hyperlink r:id="rId1595" w:tooltip="Art-DFS 3588: tē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Γαλιλαίᾳ </w:t>
            </w:r>
            <w:hyperlink r:id="rId1596" w:tooltip="N-DFS 1056: Galilaia -- Galilee, a district towards the southern end of the Roman province Syria; the northern division of Palestine." w:history="1">
              <w:r w:rsidRPr="00B06055">
                <w:rPr>
                  <w:rStyle w:val="Hyperlink"/>
                  <w:rFonts w:ascii="Palatino Linotype" w:hAnsi="Palatino Linotype"/>
                  <w:sz w:val="18"/>
                  <w:szCs w:val="18"/>
                </w:rPr>
                <w:t>(Galilee)</w:t>
              </w:r>
            </w:hyperlink>
            <w:r w:rsidRPr="00B06055">
              <w:rPr>
                <w:rFonts w:ascii="Palatino Linotype" w:hAnsi="Palatino Linotype"/>
                <w:sz w:val="18"/>
                <w:szCs w:val="18"/>
              </w:rPr>
              <w:t>, διδάσκων </w:t>
            </w:r>
            <w:hyperlink r:id="rId1597" w:tooltip="V-PPA-NMS 1321: didaskōn -- To teach, direct, admonish." w:history="1">
              <w:r w:rsidRPr="00B06055">
                <w:rPr>
                  <w:rStyle w:val="Hyperlink"/>
                  <w:rFonts w:ascii="Palatino Linotype" w:hAnsi="Palatino Linotype"/>
                  <w:sz w:val="18"/>
                  <w:szCs w:val="18"/>
                </w:rPr>
                <w:t>(teaching)</w:t>
              </w:r>
            </w:hyperlink>
            <w:r w:rsidRPr="00B06055">
              <w:rPr>
                <w:rFonts w:ascii="Palatino Linotype" w:hAnsi="Palatino Linotype"/>
                <w:sz w:val="18"/>
                <w:szCs w:val="18"/>
              </w:rPr>
              <w:t xml:space="preserve"> ἐν </w:t>
            </w:r>
            <w:hyperlink r:id="rId1598"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ταῖς </w:t>
            </w:r>
            <w:hyperlink r:id="rId1599" w:tooltip="Art-DFP 3588: tai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συναγωγαῖς </w:t>
            </w:r>
            <w:hyperlink r:id="rId1600" w:tooltip="N-DFP 4864: synagōgais -- An assembly, congregation, synagogue, either the place or the people gathered together in the place." w:history="1">
              <w:r w:rsidRPr="00B06055">
                <w:rPr>
                  <w:rStyle w:val="Hyperlink"/>
                  <w:rFonts w:ascii="Palatino Linotype" w:hAnsi="Palatino Linotype"/>
                  <w:sz w:val="18"/>
                  <w:szCs w:val="18"/>
                </w:rPr>
                <w:t>(synagogues)</w:t>
              </w:r>
            </w:hyperlink>
            <w:r w:rsidRPr="00B06055">
              <w:rPr>
                <w:rFonts w:ascii="Palatino Linotype" w:hAnsi="Palatino Linotype"/>
                <w:sz w:val="18"/>
                <w:szCs w:val="18"/>
              </w:rPr>
              <w:t xml:space="preserve"> αὐτῶν </w:t>
            </w:r>
            <w:hyperlink r:id="rId1601" w:tooltip="PPro-GM3P 846: autōn -- He, she, it, they, them, same." w:history="1">
              <w:r w:rsidRPr="00B06055">
                <w:rPr>
                  <w:rStyle w:val="Hyperlink"/>
                  <w:rFonts w:ascii="Palatino Linotype" w:hAnsi="Palatino Linotype"/>
                  <w:sz w:val="18"/>
                  <w:szCs w:val="18"/>
                </w:rPr>
                <w:t>(of them)</w:t>
              </w:r>
            </w:hyperlink>
            <w:r w:rsidRPr="00B06055">
              <w:rPr>
                <w:rFonts w:ascii="Palatino Linotype" w:hAnsi="Palatino Linotype"/>
                <w:sz w:val="18"/>
                <w:szCs w:val="18"/>
              </w:rPr>
              <w:t>, καὶ </w:t>
            </w:r>
            <w:hyperlink r:id="rId160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κηρύσσων </w:t>
            </w:r>
            <w:hyperlink r:id="rId1603" w:tooltip="V-PPA-NMS 2784: kēryssōn -- To proclaim, herald, preach." w:history="1">
              <w:r w:rsidRPr="00B06055">
                <w:rPr>
                  <w:rStyle w:val="Hyperlink"/>
                  <w:rFonts w:ascii="Palatino Linotype" w:hAnsi="Palatino Linotype"/>
                  <w:sz w:val="18"/>
                  <w:szCs w:val="18"/>
                </w:rPr>
                <w:t>(proclaiming)</w:t>
              </w:r>
            </w:hyperlink>
            <w:r w:rsidRPr="00B06055">
              <w:rPr>
                <w:rFonts w:ascii="Palatino Linotype" w:hAnsi="Palatino Linotype"/>
                <w:sz w:val="18"/>
                <w:szCs w:val="18"/>
              </w:rPr>
              <w:t xml:space="preserve"> τὸ </w:t>
            </w:r>
            <w:hyperlink r:id="rId1604"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εὐαγγέλιον </w:t>
            </w:r>
            <w:hyperlink r:id="rId1605" w:tooltip="N-ANS 2098: euangelion -- The good news of the coming of the Messiah, the gospel; the gen. after it expresses sometimes the giver (God), sometimes the subject (the Messiah, etc.), sometimes the human transmitter (an apostle)." w:history="1">
              <w:r w:rsidRPr="00B06055">
                <w:rPr>
                  <w:rStyle w:val="Hyperlink"/>
                  <w:rFonts w:ascii="Palatino Linotype" w:hAnsi="Palatino Linotype"/>
                  <w:sz w:val="18"/>
                  <w:szCs w:val="18"/>
                </w:rPr>
                <w:t>(gospel)</w:t>
              </w:r>
            </w:hyperlink>
            <w:r w:rsidRPr="00B06055">
              <w:rPr>
                <w:rFonts w:ascii="Palatino Linotype" w:hAnsi="Palatino Linotype"/>
                <w:sz w:val="18"/>
                <w:szCs w:val="18"/>
              </w:rPr>
              <w:t xml:space="preserve"> τῆς </w:t>
            </w:r>
            <w:hyperlink r:id="rId1606" w:tooltip="Art-GFS 3588: tēs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βασιλείας </w:t>
            </w:r>
            <w:hyperlink r:id="rId1607" w:tooltip="N-GFS 932: basileias -- Kingship, sovereignty, authority, rule, especially of God, both in the world, and in the hearts of men; hence: kingdom, in the concrete sense." w:history="1">
              <w:r w:rsidRPr="00B06055">
                <w:rPr>
                  <w:rStyle w:val="Hyperlink"/>
                  <w:rFonts w:ascii="Palatino Linotype" w:hAnsi="Palatino Linotype"/>
                  <w:sz w:val="18"/>
                  <w:szCs w:val="18"/>
                </w:rPr>
                <w:t>(kingdom)</w:t>
              </w:r>
            </w:hyperlink>
            <w:r w:rsidRPr="00B06055">
              <w:rPr>
                <w:rFonts w:ascii="Palatino Linotype" w:hAnsi="Palatino Linotype"/>
                <w:sz w:val="18"/>
                <w:szCs w:val="18"/>
              </w:rPr>
              <w:t>, καὶ </w:t>
            </w:r>
            <w:hyperlink r:id="rId160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θεραπεύων </w:t>
            </w:r>
            <w:hyperlink r:id="rId1609" w:tooltip="V-PPA-NMS 2323: therapeuōn -- To care for, attend, serve, treat, especially of a physician; hence: to heal." w:history="1">
              <w:r w:rsidRPr="00B06055">
                <w:rPr>
                  <w:rStyle w:val="Hyperlink"/>
                  <w:rFonts w:ascii="Palatino Linotype" w:hAnsi="Palatino Linotype"/>
                  <w:sz w:val="18"/>
                  <w:szCs w:val="18"/>
                </w:rPr>
                <w:t>(healing)</w:t>
              </w:r>
            </w:hyperlink>
            <w:r w:rsidRPr="00B06055">
              <w:rPr>
                <w:rFonts w:ascii="Palatino Linotype" w:hAnsi="Palatino Linotype"/>
                <w:sz w:val="18"/>
                <w:szCs w:val="18"/>
              </w:rPr>
              <w:t xml:space="preserve"> πᾶσαν </w:t>
            </w:r>
            <w:hyperlink r:id="rId1610" w:tooltip="Adj-AFS 3956: pasan -- All, the whole, every kind of." w:history="1">
              <w:r w:rsidRPr="00B06055">
                <w:rPr>
                  <w:rStyle w:val="Hyperlink"/>
                  <w:rFonts w:ascii="Palatino Linotype" w:hAnsi="Palatino Linotype"/>
                  <w:sz w:val="18"/>
                  <w:szCs w:val="18"/>
                </w:rPr>
                <w:t>(every)</w:t>
              </w:r>
            </w:hyperlink>
            <w:r w:rsidRPr="00B06055">
              <w:rPr>
                <w:rFonts w:ascii="Palatino Linotype" w:hAnsi="Palatino Linotype"/>
                <w:sz w:val="18"/>
                <w:szCs w:val="18"/>
              </w:rPr>
              <w:t xml:space="preserve"> νόσον </w:t>
            </w:r>
            <w:hyperlink r:id="rId1611" w:tooltip="N-AFS 3554: noson -- A disease, malady, sickness." w:history="1">
              <w:r w:rsidRPr="00B06055">
                <w:rPr>
                  <w:rStyle w:val="Hyperlink"/>
                  <w:rFonts w:ascii="Palatino Linotype" w:hAnsi="Palatino Linotype"/>
                  <w:sz w:val="18"/>
                  <w:szCs w:val="18"/>
                </w:rPr>
                <w:t>(disease)</w:t>
              </w:r>
            </w:hyperlink>
            <w:r w:rsidRPr="00B06055">
              <w:rPr>
                <w:rFonts w:ascii="Palatino Linotype" w:hAnsi="Palatino Linotype"/>
                <w:sz w:val="18"/>
                <w:szCs w:val="18"/>
              </w:rPr>
              <w:t xml:space="preserve"> καὶ </w:t>
            </w:r>
            <w:hyperlink r:id="rId161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πᾶσαν </w:t>
            </w:r>
            <w:hyperlink r:id="rId1613" w:tooltip="Adj-AFS 3956: pasan -- All, the whole, every kind of." w:history="1">
              <w:r w:rsidRPr="00B06055">
                <w:rPr>
                  <w:rStyle w:val="Hyperlink"/>
                  <w:rFonts w:ascii="Palatino Linotype" w:hAnsi="Palatino Linotype"/>
                  <w:sz w:val="18"/>
                  <w:szCs w:val="18"/>
                </w:rPr>
                <w:t>(every)</w:t>
              </w:r>
            </w:hyperlink>
            <w:r w:rsidRPr="00B06055">
              <w:rPr>
                <w:rFonts w:ascii="Palatino Linotype" w:hAnsi="Palatino Linotype"/>
                <w:sz w:val="18"/>
                <w:szCs w:val="18"/>
              </w:rPr>
              <w:t xml:space="preserve"> μαλακίαν </w:t>
            </w:r>
            <w:hyperlink r:id="rId1614" w:tooltip="N-AFS 3119: malakian -- Weakness, illness, sickness." w:history="1">
              <w:r w:rsidRPr="00B06055">
                <w:rPr>
                  <w:rStyle w:val="Hyperlink"/>
                  <w:rFonts w:ascii="Palatino Linotype" w:hAnsi="Palatino Linotype"/>
                  <w:sz w:val="18"/>
                  <w:szCs w:val="18"/>
                </w:rPr>
                <w:t>(sickness)</w:t>
              </w:r>
            </w:hyperlink>
            <w:r w:rsidRPr="00B06055">
              <w:rPr>
                <w:rFonts w:ascii="Palatino Linotype" w:hAnsi="Palatino Linotype"/>
                <w:sz w:val="18"/>
                <w:szCs w:val="18"/>
              </w:rPr>
              <w:t xml:space="preserve"> ἐν </w:t>
            </w:r>
            <w:hyperlink r:id="rId1615" w:tooltip="Prep 1722: en -- In, on, among." w:history="1">
              <w:r w:rsidRPr="00B06055">
                <w:rPr>
                  <w:rStyle w:val="Hyperlink"/>
                  <w:rFonts w:ascii="Palatino Linotype" w:hAnsi="Palatino Linotype"/>
                  <w:sz w:val="18"/>
                  <w:szCs w:val="18"/>
                </w:rPr>
                <w:t>(among)</w:t>
              </w:r>
            </w:hyperlink>
            <w:r w:rsidRPr="00B06055">
              <w:rPr>
                <w:rFonts w:ascii="Palatino Linotype" w:hAnsi="Palatino Linotype"/>
                <w:sz w:val="18"/>
                <w:szCs w:val="18"/>
              </w:rPr>
              <w:t xml:space="preserve"> τῷ </w:t>
            </w:r>
            <w:hyperlink r:id="rId1616" w:tooltip="Art-DMS 3588: tō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λαῷ </w:t>
            </w:r>
            <w:hyperlink r:id="rId1617" w:tooltip="N-DMS 2992: laō -- (a) a people, characteristically of God's chosen people, first the Jews, then the Christians, (b) sometimes, but rarely, the people, the crowd." w:history="1">
              <w:r w:rsidRPr="00B06055">
                <w:rPr>
                  <w:rStyle w:val="Hyperlink"/>
                  <w:rFonts w:ascii="Palatino Linotype" w:hAnsi="Palatino Linotype"/>
                  <w:sz w:val="18"/>
                  <w:szCs w:val="18"/>
                </w:rPr>
                <w:t>(people)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 xml:space="preserve">23 And Jesus went about all Galilee, teaching in their synagogues, and preaching the gospel of the kingdom, and healing all manner of sickness and all manner of </w:t>
            </w:r>
            <w:r w:rsidR="000A4E93" w:rsidRPr="00B06055">
              <w:rPr>
                <w:rFonts w:ascii="Arial" w:eastAsia="Times New Roman" w:hAnsi="Arial" w:cs="Arial"/>
                <w:b/>
                <w:sz w:val="18"/>
                <w:szCs w:val="18"/>
                <w:u w:val="single"/>
              </w:rPr>
              <w:t>disease</w:t>
            </w:r>
            <w:r w:rsidR="000A4E93" w:rsidRPr="00B06055">
              <w:rPr>
                <w:rFonts w:ascii="Arial" w:eastAsia="Times New Roman" w:hAnsi="Arial" w:cs="Arial"/>
                <w:sz w:val="18"/>
                <w:szCs w:val="18"/>
              </w:rPr>
              <w:t xml:space="preserve"> among the people. </w:t>
            </w:r>
          </w:p>
        </w:tc>
      </w:tr>
      <w:tr w:rsidR="000A4E93" w:rsidRPr="000A4E93" w:rsidTr="004519DA">
        <w:trPr>
          <w:trHeight w:val="765"/>
          <w:tblCellSpacing w:w="75" w:type="dxa"/>
        </w:trPr>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 xml:space="preserve">23 And his fame went throughout all Syria; and they brought unto him all sick people that were taken with divers diseases, and torments, and those </w:t>
            </w:r>
            <w:r w:rsidR="000A4E93" w:rsidRPr="00B06055">
              <w:rPr>
                <w:rFonts w:ascii="Arial" w:eastAsia="Times New Roman" w:hAnsi="Arial" w:cs="Arial"/>
                <w:b/>
                <w:sz w:val="18"/>
                <w:szCs w:val="18"/>
                <w:u w:val="single"/>
              </w:rPr>
              <w:t>who</w:t>
            </w:r>
            <w:r w:rsidR="000A4E93" w:rsidRPr="00B06055">
              <w:rPr>
                <w:rFonts w:ascii="Arial" w:eastAsia="Times New Roman" w:hAnsi="Arial" w:cs="Arial"/>
                <w:sz w:val="18"/>
                <w:szCs w:val="18"/>
              </w:rPr>
              <w:t xml:space="preserve"> were possessed with devils, and those </w:t>
            </w:r>
            <w:r w:rsidR="000A4E93" w:rsidRPr="00B06055">
              <w:rPr>
                <w:rFonts w:ascii="Arial" w:eastAsia="Times New Roman" w:hAnsi="Arial" w:cs="Arial"/>
                <w:b/>
                <w:sz w:val="18"/>
                <w:szCs w:val="18"/>
                <w:u w:val="single"/>
              </w:rPr>
              <w:t>who</w:t>
            </w:r>
            <w:r w:rsidR="000A4E93" w:rsidRPr="00B06055">
              <w:rPr>
                <w:rFonts w:ascii="Arial" w:eastAsia="Times New Roman" w:hAnsi="Arial" w:cs="Arial"/>
                <w:sz w:val="18"/>
                <w:szCs w:val="18"/>
              </w:rPr>
              <w:t xml:space="preserve"> were lunatic, and those that had the palsy; and he healed them.  </w:t>
            </w:r>
          </w:p>
        </w:tc>
        <w:tc>
          <w:tcPr>
            <w:tcW w:w="5748" w:type="dxa"/>
          </w:tcPr>
          <w:p w:rsidR="000A4E93" w:rsidRPr="00B06055" w:rsidRDefault="002E4D3B"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24</w:t>
            </w:r>
            <w:r w:rsidRPr="00B06055">
              <w:rPr>
                <w:rStyle w:val="reftext1"/>
                <w:sz w:val="18"/>
                <w:szCs w:val="18"/>
              </w:rPr>
              <w:t> </w:t>
            </w:r>
            <w:r w:rsidRPr="00B06055">
              <w:rPr>
                <w:rFonts w:ascii="Palatino Linotype" w:hAnsi="Palatino Linotype"/>
                <w:sz w:val="18"/>
                <w:szCs w:val="18"/>
              </w:rPr>
              <w:t>καὶ </w:t>
            </w:r>
            <w:hyperlink r:id="rId161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ἀπῆλθεν </w:t>
            </w:r>
            <w:hyperlink r:id="rId1619" w:tooltip="V-AIA-3S 565: apēlthen -- To come or go away from, depart, return, arrive, go after, follow." w:history="1">
              <w:r w:rsidRPr="00B06055">
                <w:rPr>
                  <w:rStyle w:val="Hyperlink"/>
                  <w:rFonts w:ascii="Palatino Linotype" w:hAnsi="Palatino Linotype"/>
                  <w:sz w:val="18"/>
                  <w:szCs w:val="18"/>
                </w:rPr>
                <w:t>(went out)</w:t>
              </w:r>
            </w:hyperlink>
            <w:r w:rsidRPr="00B06055">
              <w:rPr>
                <w:rFonts w:ascii="Palatino Linotype" w:hAnsi="Palatino Linotype"/>
                <w:sz w:val="18"/>
                <w:szCs w:val="18"/>
              </w:rPr>
              <w:t xml:space="preserve"> ἡ </w:t>
            </w:r>
            <w:hyperlink r:id="rId1620"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ἀκοὴ </w:t>
            </w:r>
            <w:hyperlink r:id="rId1621" w:tooltip="N-NFS 189: akoē -- Hearing, faculty of hearing, ear; report, rumor." w:history="1">
              <w:r w:rsidRPr="00B06055">
                <w:rPr>
                  <w:rStyle w:val="Hyperlink"/>
                  <w:rFonts w:ascii="Palatino Linotype" w:hAnsi="Palatino Linotype"/>
                  <w:sz w:val="18"/>
                  <w:szCs w:val="18"/>
                </w:rPr>
                <w:t>(news)</w:t>
              </w:r>
            </w:hyperlink>
            <w:r w:rsidRPr="00B06055">
              <w:rPr>
                <w:rFonts w:ascii="Palatino Linotype" w:hAnsi="Palatino Linotype"/>
                <w:sz w:val="18"/>
                <w:szCs w:val="18"/>
              </w:rPr>
              <w:t xml:space="preserve"> αὐτοῦ </w:t>
            </w:r>
            <w:hyperlink r:id="rId1622"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εἰς </w:t>
            </w:r>
            <w:hyperlink r:id="rId1623"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ὅλην </w:t>
            </w:r>
            <w:hyperlink r:id="rId1624" w:tooltip="Adj-AFS 3650: holēn -- All, the whole, entire, complete."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τὴν </w:t>
            </w:r>
            <w:hyperlink r:id="rId1625" w:tooltip="Art-AFS 3588: tē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Συρίαν </w:t>
            </w:r>
            <w:hyperlink r:id="rId1626" w:tooltip="N-AFS 4947: Syrian -- Syria, a great Roman imperial province, united with Cilicia." w:history="1">
              <w:r w:rsidRPr="00B06055">
                <w:rPr>
                  <w:rStyle w:val="Hyperlink"/>
                  <w:rFonts w:ascii="Palatino Linotype" w:hAnsi="Palatino Linotype"/>
                  <w:sz w:val="18"/>
                  <w:szCs w:val="18"/>
                </w:rPr>
                <w:t>(Syria)</w:t>
              </w:r>
            </w:hyperlink>
            <w:r w:rsidRPr="00B06055">
              <w:rPr>
                <w:rFonts w:ascii="Palatino Linotype" w:hAnsi="Palatino Linotype"/>
                <w:sz w:val="18"/>
                <w:szCs w:val="18"/>
              </w:rPr>
              <w:t>. καὶ </w:t>
            </w:r>
            <w:hyperlink r:id="rId162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προσήνεγκαν </w:t>
            </w:r>
            <w:hyperlink r:id="rId1628" w:tooltip="V-AIA-3P 4374: prosēnenkan -- (a) to bring to, (b) characteristically: to offer (of gifts, sacrifices)." w:history="1">
              <w:r w:rsidRPr="00B06055">
                <w:rPr>
                  <w:rStyle w:val="Hyperlink"/>
                  <w:rFonts w:ascii="Palatino Linotype" w:hAnsi="Palatino Linotype"/>
                  <w:sz w:val="18"/>
                  <w:szCs w:val="18"/>
                </w:rPr>
                <w:t>(they brought)</w:t>
              </w:r>
            </w:hyperlink>
            <w:r w:rsidRPr="00B06055">
              <w:rPr>
                <w:rFonts w:ascii="Palatino Linotype" w:hAnsi="Palatino Linotype"/>
                <w:sz w:val="18"/>
                <w:szCs w:val="18"/>
              </w:rPr>
              <w:t xml:space="preserve"> αὐτῷ </w:t>
            </w:r>
            <w:hyperlink r:id="rId1629"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πάντας </w:t>
            </w:r>
            <w:hyperlink r:id="rId1630" w:tooltip="Adj-AMP 3956: pantas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τοὺς </w:t>
            </w:r>
            <w:hyperlink r:id="rId1631"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κακῶς </w:t>
            </w:r>
            <w:hyperlink r:id="rId1632" w:tooltip="Adv 2560: kakōs -- Badly, evilly, wrongly." w:history="1">
              <w:r w:rsidRPr="00B06055">
                <w:rPr>
                  <w:rStyle w:val="Hyperlink"/>
                  <w:rFonts w:ascii="Palatino Linotype" w:hAnsi="Palatino Linotype"/>
                  <w:sz w:val="18"/>
                  <w:szCs w:val="18"/>
                </w:rPr>
                <w:t>(sick)</w:t>
              </w:r>
            </w:hyperlink>
            <w:r w:rsidRPr="00B06055">
              <w:rPr>
                <w:rFonts w:ascii="Palatino Linotype" w:hAnsi="Palatino Linotype"/>
                <w:sz w:val="18"/>
                <w:szCs w:val="18"/>
              </w:rPr>
              <w:t xml:space="preserve"> ἔχοντας </w:t>
            </w:r>
            <w:hyperlink r:id="rId1633" w:tooltip="V-PPA-AMP 2192: echontas -- To have, hold, possess." w:history="1">
              <w:r w:rsidRPr="00B06055">
                <w:rPr>
                  <w:rStyle w:val="Hyperlink"/>
                  <w:rFonts w:ascii="Palatino Linotype" w:hAnsi="Palatino Linotype"/>
                  <w:sz w:val="18"/>
                  <w:szCs w:val="18"/>
                </w:rPr>
                <w:t>(having)</w:t>
              </w:r>
            </w:hyperlink>
            <w:r w:rsidRPr="00B06055">
              <w:rPr>
                <w:sz w:val="18"/>
                <w:szCs w:val="18"/>
              </w:rPr>
              <w:t xml:space="preserve"> </w:t>
            </w:r>
            <w:r w:rsidR="002F3D02" w:rsidRPr="00B06055">
              <w:rPr>
                <w:rFonts w:ascii="Palatino Linotype" w:hAnsi="Palatino Linotype"/>
                <w:sz w:val="18"/>
                <w:szCs w:val="18"/>
              </w:rPr>
              <w:t>ποικίλαις </w:t>
            </w:r>
            <w:hyperlink r:id="rId1634" w:tooltip="Adj-DFP 4164: poikilais -- Various, of different colors, diverse, various." w:history="1">
              <w:r w:rsidR="002F3D02" w:rsidRPr="00B06055">
                <w:rPr>
                  <w:rStyle w:val="Hyperlink"/>
                  <w:rFonts w:ascii="Palatino Linotype" w:hAnsi="Palatino Linotype"/>
                  <w:sz w:val="18"/>
                  <w:szCs w:val="18"/>
                </w:rPr>
                <w:t>(various)</w:t>
              </w:r>
            </w:hyperlink>
            <w:r w:rsidR="002F3D02" w:rsidRPr="00B06055">
              <w:rPr>
                <w:rFonts w:ascii="Palatino Linotype" w:hAnsi="Palatino Linotype"/>
                <w:sz w:val="18"/>
                <w:szCs w:val="18"/>
              </w:rPr>
              <w:t xml:space="preserve"> νόσοις </w:t>
            </w:r>
            <w:hyperlink r:id="rId1635" w:tooltip="N-DFP 3554: nosois -- A disease, malady, sickness." w:history="1">
              <w:r w:rsidR="002F3D02" w:rsidRPr="00B06055">
                <w:rPr>
                  <w:rStyle w:val="Hyperlink"/>
                  <w:rFonts w:ascii="Palatino Linotype" w:hAnsi="Palatino Linotype"/>
                  <w:sz w:val="18"/>
                  <w:szCs w:val="18"/>
                </w:rPr>
                <w:t>(diseases)</w:t>
              </w:r>
            </w:hyperlink>
            <w:r w:rsidR="002F3D02" w:rsidRPr="00B06055">
              <w:rPr>
                <w:rFonts w:ascii="Palatino Linotype" w:hAnsi="Palatino Linotype"/>
                <w:sz w:val="18"/>
                <w:szCs w:val="18"/>
              </w:rPr>
              <w:t xml:space="preserve"> καὶ </w:t>
            </w:r>
            <w:hyperlink r:id="rId1636" w:tooltip="Conj 2532: kai -- And, even, also, namely." w:history="1">
              <w:r w:rsidR="002F3D02" w:rsidRPr="00B06055">
                <w:rPr>
                  <w:rStyle w:val="Hyperlink"/>
                  <w:rFonts w:ascii="Palatino Linotype" w:hAnsi="Palatino Linotype"/>
                  <w:sz w:val="18"/>
                  <w:szCs w:val="18"/>
                </w:rPr>
                <w:t>(and)</w:t>
              </w:r>
            </w:hyperlink>
            <w:r w:rsidR="002F3D02" w:rsidRPr="00B06055">
              <w:rPr>
                <w:rFonts w:ascii="Palatino Linotype" w:hAnsi="Palatino Linotype"/>
                <w:sz w:val="18"/>
                <w:szCs w:val="18"/>
              </w:rPr>
              <w:t xml:space="preserve"> βασάνοις </w:t>
            </w:r>
            <w:hyperlink r:id="rId1637" w:tooltip="N-DFP 931: basanois -- Torture, torment, examination by torture." w:history="1">
              <w:r w:rsidR="002F3D02" w:rsidRPr="00B06055">
                <w:rPr>
                  <w:rStyle w:val="Hyperlink"/>
                  <w:rFonts w:ascii="Palatino Linotype" w:hAnsi="Palatino Linotype"/>
                  <w:sz w:val="18"/>
                  <w:szCs w:val="18"/>
                </w:rPr>
                <w:t>(pains)</w:t>
              </w:r>
            </w:hyperlink>
            <w:r w:rsidR="002F3D02" w:rsidRPr="00B06055">
              <w:rPr>
                <w:rFonts w:ascii="Palatino Linotype" w:hAnsi="Palatino Linotype"/>
                <w:sz w:val="18"/>
                <w:szCs w:val="18"/>
              </w:rPr>
              <w:t xml:space="preserve"> συνεχομένους </w:t>
            </w:r>
            <w:hyperlink r:id="rId1638" w:tooltip="V-PPM/P-AMP 4912: synechomenous -- (a) to press together, close, (b) to press on every side, confine, (c) to hold fast, (d) to urge, impel, (e) pass: to be afflicted with (sickness)." w:history="1">
              <w:r w:rsidR="002F3D02" w:rsidRPr="00B06055">
                <w:rPr>
                  <w:rStyle w:val="Hyperlink"/>
                  <w:rFonts w:ascii="Palatino Linotype" w:hAnsi="Palatino Linotype"/>
                  <w:sz w:val="18"/>
                  <w:szCs w:val="18"/>
                </w:rPr>
                <w:t>(oppressing)</w:t>
              </w:r>
            </w:hyperlink>
            <w:r w:rsidR="002F3D02" w:rsidRPr="00B06055">
              <w:rPr>
                <w:rFonts w:ascii="Palatino Linotype" w:hAnsi="Palatino Linotype"/>
                <w:sz w:val="18"/>
                <w:szCs w:val="18"/>
              </w:rPr>
              <w:t>, [καὶ] </w:t>
            </w:r>
            <w:hyperlink r:id="rId1639" w:tooltip="Conj 2532: kai -- And, even, also, namely." w:history="1">
              <w:r w:rsidR="002F3D02" w:rsidRPr="00B06055">
                <w:rPr>
                  <w:rStyle w:val="Hyperlink"/>
                  <w:rFonts w:ascii="Palatino Linotype" w:hAnsi="Palatino Linotype"/>
                  <w:sz w:val="18"/>
                  <w:szCs w:val="18"/>
                </w:rPr>
                <w:t>(and)</w:t>
              </w:r>
            </w:hyperlink>
            <w:r w:rsidR="002F3D02" w:rsidRPr="00B06055">
              <w:rPr>
                <w:rFonts w:ascii="Palatino Linotype" w:hAnsi="Palatino Linotype"/>
                <w:sz w:val="18"/>
                <w:szCs w:val="18"/>
              </w:rPr>
              <w:t xml:space="preserve"> δαιμονιζομένους </w:t>
            </w:r>
            <w:hyperlink r:id="rId1640" w:tooltip="V-PPM/P-AMP 1139: daimonizomenous -- To be possessed, to be under the power of an evil-spirit or demon." w:history="1">
              <w:r w:rsidR="002F3D02" w:rsidRPr="00B06055">
                <w:rPr>
                  <w:rStyle w:val="Hyperlink"/>
                  <w:rFonts w:ascii="Palatino Linotype" w:hAnsi="Palatino Linotype"/>
                  <w:sz w:val="18"/>
                  <w:szCs w:val="18"/>
                </w:rPr>
                <w:t>(being possessed by demons)</w:t>
              </w:r>
            </w:hyperlink>
            <w:r w:rsidR="002F3D02" w:rsidRPr="00B06055">
              <w:rPr>
                <w:rFonts w:ascii="Palatino Linotype" w:hAnsi="Palatino Linotype"/>
                <w:sz w:val="18"/>
                <w:szCs w:val="18"/>
              </w:rPr>
              <w:t>, καὶ </w:t>
            </w:r>
            <w:hyperlink r:id="rId1641" w:tooltip="Conj 2532: kai -- And, even, also, namely." w:history="1">
              <w:r w:rsidR="002F3D02" w:rsidRPr="00B06055">
                <w:rPr>
                  <w:rStyle w:val="Hyperlink"/>
                  <w:rFonts w:ascii="Palatino Linotype" w:hAnsi="Palatino Linotype"/>
                  <w:sz w:val="18"/>
                  <w:szCs w:val="18"/>
                </w:rPr>
                <w:t>(and)</w:t>
              </w:r>
            </w:hyperlink>
            <w:r w:rsidR="002F3D02" w:rsidRPr="00B06055">
              <w:rPr>
                <w:rFonts w:ascii="Palatino Linotype" w:hAnsi="Palatino Linotype"/>
                <w:sz w:val="18"/>
                <w:szCs w:val="18"/>
              </w:rPr>
              <w:t xml:space="preserve"> σεληνιαζομένους </w:t>
            </w:r>
            <w:hyperlink r:id="rId1642" w:tooltip="V-PPM/P-AMP 4583: selēniazomenous -- To be a lunatic, to be moonstruck, epileptic." w:history="1">
              <w:r w:rsidR="002F3D02" w:rsidRPr="00B06055">
                <w:rPr>
                  <w:rStyle w:val="Hyperlink"/>
                  <w:rFonts w:ascii="Palatino Linotype" w:hAnsi="Palatino Linotype"/>
                  <w:sz w:val="18"/>
                  <w:szCs w:val="18"/>
                </w:rPr>
                <w:t>(being epileptics)</w:t>
              </w:r>
            </w:hyperlink>
            <w:r w:rsidR="002F3D02" w:rsidRPr="00B06055">
              <w:rPr>
                <w:rFonts w:ascii="Palatino Linotype" w:hAnsi="Palatino Linotype"/>
                <w:sz w:val="18"/>
                <w:szCs w:val="18"/>
              </w:rPr>
              <w:t>, καὶ </w:t>
            </w:r>
            <w:hyperlink r:id="rId1643" w:tooltip="Conj 2532: kai -- And, even, also, namely." w:history="1">
              <w:r w:rsidR="002F3D02" w:rsidRPr="00B06055">
                <w:rPr>
                  <w:rStyle w:val="Hyperlink"/>
                  <w:rFonts w:ascii="Palatino Linotype" w:hAnsi="Palatino Linotype"/>
                  <w:sz w:val="18"/>
                  <w:szCs w:val="18"/>
                </w:rPr>
                <w:t>(and)</w:t>
              </w:r>
            </w:hyperlink>
            <w:r w:rsidR="002F3D02" w:rsidRPr="00B06055">
              <w:rPr>
                <w:rFonts w:ascii="Palatino Linotype" w:hAnsi="Palatino Linotype"/>
                <w:sz w:val="18"/>
                <w:szCs w:val="18"/>
              </w:rPr>
              <w:t xml:space="preserve"> παραλυτικούς </w:t>
            </w:r>
            <w:hyperlink r:id="rId1644" w:tooltip="Adj-AMP 3885: paralytikous -- Afflicted with paralysis." w:history="1">
              <w:r w:rsidR="002F3D02" w:rsidRPr="00B06055">
                <w:rPr>
                  <w:rStyle w:val="Hyperlink"/>
                  <w:rFonts w:ascii="Palatino Linotype" w:hAnsi="Palatino Linotype"/>
                  <w:sz w:val="18"/>
                  <w:szCs w:val="18"/>
                </w:rPr>
                <w:t>(paralytics)</w:t>
              </w:r>
            </w:hyperlink>
            <w:r w:rsidR="002F3D02" w:rsidRPr="00B06055">
              <w:rPr>
                <w:rFonts w:ascii="Palatino Linotype" w:hAnsi="Palatino Linotype"/>
                <w:sz w:val="18"/>
                <w:szCs w:val="18"/>
              </w:rPr>
              <w:t>; καὶ </w:t>
            </w:r>
            <w:hyperlink r:id="rId1645" w:tooltip="Conj 2532: kai -- And, even, also, namely." w:history="1">
              <w:r w:rsidR="002F3D02" w:rsidRPr="00B06055">
                <w:rPr>
                  <w:rStyle w:val="Hyperlink"/>
                  <w:rFonts w:ascii="Palatino Linotype" w:hAnsi="Palatino Linotype"/>
                  <w:sz w:val="18"/>
                  <w:szCs w:val="18"/>
                </w:rPr>
                <w:t>(and)</w:t>
              </w:r>
            </w:hyperlink>
            <w:r w:rsidR="002F3D02" w:rsidRPr="00B06055">
              <w:rPr>
                <w:rFonts w:ascii="Palatino Linotype" w:hAnsi="Palatino Linotype"/>
                <w:sz w:val="18"/>
                <w:szCs w:val="18"/>
              </w:rPr>
              <w:t xml:space="preserve"> ἐθεράπευσεν </w:t>
            </w:r>
            <w:hyperlink r:id="rId1646" w:tooltip="V-AIA-3S 2323: etherapeusen -- To care for, attend, serve, treat, especially of a physician; hence: to heal." w:history="1">
              <w:r w:rsidR="002F3D02" w:rsidRPr="00B06055">
                <w:rPr>
                  <w:rStyle w:val="Hyperlink"/>
                  <w:rFonts w:ascii="Palatino Linotype" w:hAnsi="Palatino Linotype"/>
                  <w:sz w:val="18"/>
                  <w:szCs w:val="18"/>
                </w:rPr>
                <w:t>(He healed)</w:t>
              </w:r>
            </w:hyperlink>
            <w:r w:rsidR="002F3D02" w:rsidRPr="00B06055">
              <w:rPr>
                <w:rFonts w:ascii="Palatino Linotype" w:hAnsi="Palatino Linotype"/>
                <w:sz w:val="18"/>
                <w:szCs w:val="18"/>
              </w:rPr>
              <w:t xml:space="preserve"> αὐτούς </w:t>
            </w:r>
            <w:hyperlink r:id="rId1647" w:tooltip="PPro-AM3P 846: autous -- He, she, it, they, them, same." w:history="1">
              <w:r w:rsidR="002F3D02" w:rsidRPr="00B06055">
                <w:rPr>
                  <w:rStyle w:val="Hyperlink"/>
                  <w:rFonts w:ascii="Palatino Linotype" w:hAnsi="Palatino Linotype"/>
                  <w:sz w:val="18"/>
                  <w:szCs w:val="18"/>
                </w:rPr>
                <w:t>(them)</w:t>
              </w:r>
            </w:hyperlink>
            <w:r w:rsidR="002F3D02"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6274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4:</w:t>
            </w:r>
            <w:r w:rsidR="000A4E93" w:rsidRPr="00B06055">
              <w:rPr>
                <w:rFonts w:ascii="Arial" w:eastAsia="Times New Roman" w:hAnsi="Arial" w:cs="Arial"/>
                <w:sz w:val="18"/>
                <w:szCs w:val="18"/>
              </w:rPr>
              <w:t xml:space="preserve">24 And his fame went throughout all Syria: and they brought unto him all sick people that were taken with divers diseases and torments, and those </w:t>
            </w:r>
            <w:r w:rsidR="000A4E93" w:rsidRPr="00B06055">
              <w:rPr>
                <w:rFonts w:ascii="Arial" w:eastAsia="Times New Roman" w:hAnsi="Arial" w:cs="Arial"/>
                <w:b/>
                <w:sz w:val="18"/>
                <w:szCs w:val="18"/>
                <w:u w:val="single"/>
              </w:rPr>
              <w:t>which</w:t>
            </w:r>
            <w:r w:rsidR="000A4E93" w:rsidRPr="00B06055">
              <w:rPr>
                <w:rFonts w:ascii="Arial" w:eastAsia="Times New Roman" w:hAnsi="Arial" w:cs="Arial"/>
                <w:sz w:val="18"/>
                <w:szCs w:val="18"/>
              </w:rPr>
              <w:t xml:space="preserve"> were possessed with devils, and those </w:t>
            </w:r>
            <w:r w:rsidR="000A4E93" w:rsidRPr="00B06055">
              <w:rPr>
                <w:rFonts w:ascii="Arial" w:eastAsia="Times New Roman" w:hAnsi="Arial" w:cs="Arial"/>
                <w:b/>
                <w:sz w:val="18"/>
                <w:szCs w:val="18"/>
                <w:u w:val="single"/>
              </w:rPr>
              <w:t>which</w:t>
            </w:r>
            <w:r w:rsidR="00B218E8" w:rsidRPr="00B06055">
              <w:rPr>
                <w:rFonts w:ascii="Arial" w:eastAsia="Times New Roman" w:hAnsi="Arial" w:cs="Arial"/>
                <w:sz w:val="18"/>
                <w:szCs w:val="18"/>
              </w:rPr>
              <w:t xml:space="preserve"> were lunatic</w:t>
            </w:r>
            <w:r w:rsidR="000A4E93" w:rsidRPr="00B06055">
              <w:rPr>
                <w:rFonts w:ascii="Arial" w:eastAsia="Times New Roman" w:hAnsi="Arial" w:cs="Arial"/>
                <w:sz w:val="18"/>
                <w:szCs w:val="18"/>
              </w:rPr>
              <w:t xml:space="preserve">, and those that had the palsy; and he healed them. </w:t>
            </w:r>
          </w:p>
        </w:tc>
      </w:tr>
      <w:tr w:rsidR="002E4D3B" w:rsidRPr="000A4E93" w:rsidTr="004519DA">
        <w:trPr>
          <w:tblCellSpacing w:w="75" w:type="dxa"/>
        </w:trPr>
        <w:tc>
          <w:tcPr>
            <w:tcW w:w="2004" w:type="dxa"/>
            <w:tcMar>
              <w:top w:w="0" w:type="dxa"/>
              <w:left w:w="108" w:type="dxa"/>
              <w:bottom w:w="0" w:type="dxa"/>
              <w:right w:w="108" w:type="dxa"/>
            </w:tcMar>
          </w:tcPr>
          <w:p w:rsidR="002E4D3B" w:rsidRPr="00B06055" w:rsidRDefault="00E62740" w:rsidP="000B13DA">
            <w:pPr>
              <w:spacing w:before="100" w:beforeAutospacing="1" w:after="100" w:afterAutospacing="1" w:line="240" w:lineRule="auto"/>
              <w:rPr>
                <w:rFonts w:ascii="Arial" w:eastAsia="Times New Roman" w:hAnsi="Arial" w:cs="Arial"/>
                <w:color w:val="000080"/>
                <w:sz w:val="18"/>
                <w:szCs w:val="18"/>
              </w:rPr>
            </w:pPr>
            <w:r>
              <w:rPr>
                <w:rFonts w:ascii="Arial" w:eastAsia="Times New Roman" w:hAnsi="Arial" w:cs="Arial"/>
                <w:sz w:val="18"/>
                <w:szCs w:val="18"/>
              </w:rPr>
              <w:t>4:</w:t>
            </w:r>
            <w:r w:rsidR="002F3D02" w:rsidRPr="00B06055">
              <w:rPr>
                <w:rFonts w:ascii="Arial" w:eastAsia="Times New Roman" w:hAnsi="Arial" w:cs="Arial"/>
                <w:sz w:val="18"/>
                <w:szCs w:val="18"/>
              </w:rPr>
              <w:t xml:space="preserve">24 And there followed him great multitudes of people </w:t>
            </w:r>
            <w:r w:rsidR="002F3D02" w:rsidRPr="00B06055">
              <w:rPr>
                <w:rFonts w:ascii="Arial" w:eastAsia="Times New Roman" w:hAnsi="Arial" w:cs="Arial"/>
                <w:sz w:val="18"/>
                <w:szCs w:val="18"/>
              </w:rPr>
              <w:lastRenderedPageBreak/>
              <w:t>from Galilee, and Decapolis, and Jerusalem, and Judea, and beyond Jordan.</w:t>
            </w:r>
          </w:p>
        </w:tc>
        <w:tc>
          <w:tcPr>
            <w:tcW w:w="5748" w:type="dxa"/>
          </w:tcPr>
          <w:p w:rsidR="002E4D3B" w:rsidRPr="00B06055" w:rsidRDefault="002E4D3B" w:rsidP="000B13DA">
            <w:pPr>
              <w:spacing w:after="0" w:line="240" w:lineRule="auto"/>
              <w:rPr>
                <w:rFonts w:ascii="Times New Roman" w:eastAsia="Times New Roman" w:hAnsi="Times New Roman" w:cs="Times New Roman"/>
                <w:color w:val="000080"/>
                <w:sz w:val="18"/>
                <w:szCs w:val="18"/>
              </w:rPr>
            </w:pPr>
            <w:r w:rsidRPr="00B06055">
              <w:rPr>
                <w:rStyle w:val="reftext1"/>
                <w:position w:val="6"/>
                <w:sz w:val="18"/>
                <w:szCs w:val="18"/>
              </w:rPr>
              <w:lastRenderedPageBreak/>
              <w:t>25</w:t>
            </w:r>
            <w:r w:rsidRPr="00B06055">
              <w:rPr>
                <w:rStyle w:val="reftext1"/>
                <w:sz w:val="18"/>
                <w:szCs w:val="18"/>
              </w:rPr>
              <w:t> </w:t>
            </w:r>
            <w:r w:rsidRPr="00B06055">
              <w:rPr>
                <w:rFonts w:ascii="Palatino Linotype" w:hAnsi="Palatino Linotype"/>
                <w:sz w:val="18"/>
                <w:szCs w:val="18"/>
              </w:rPr>
              <w:t>Καὶ </w:t>
            </w:r>
            <w:hyperlink r:id="rId164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ἠκολούθησαν </w:t>
            </w:r>
            <w:hyperlink r:id="rId1649" w:tooltip="V-AIA-3P 190: ēkolouthēsan -- To accompany, attend, follow." w:history="1">
              <w:r w:rsidRPr="00B06055">
                <w:rPr>
                  <w:rStyle w:val="Hyperlink"/>
                  <w:rFonts w:ascii="Palatino Linotype" w:hAnsi="Palatino Linotype"/>
                  <w:sz w:val="18"/>
                  <w:szCs w:val="18"/>
                </w:rPr>
                <w:t>(followed)</w:t>
              </w:r>
            </w:hyperlink>
            <w:r w:rsidRPr="00B06055">
              <w:rPr>
                <w:rFonts w:ascii="Palatino Linotype" w:hAnsi="Palatino Linotype"/>
                <w:sz w:val="18"/>
                <w:szCs w:val="18"/>
              </w:rPr>
              <w:t xml:space="preserve"> αὐτῷ </w:t>
            </w:r>
            <w:hyperlink r:id="rId1650"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ὄχλοι </w:t>
            </w:r>
            <w:hyperlink r:id="rId1651" w:tooltip="N-NMP 3793: ochloi -- A crowd, mob, the common people." w:history="1">
              <w:r w:rsidRPr="00B06055">
                <w:rPr>
                  <w:rStyle w:val="Hyperlink"/>
                  <w:rFonts w:ascii="Palatino Linotype" w:hAnsi="Palatino Linotype"/>
                  <w:sz w:val="18"/>
                  <w:szCs w:val="18"/>
                </w:rPr>
                <w:t>(crowds)</w:t>
              </w:r>
            </w:hyperlink>
            <w:r w:rsidRPr="00B06055">
              <w:rPr>
                <w:rFonts w:ascii="Palatino Linotype" w:hAnsi="Palatino Linotype"/>
                <w:sz w:val="18"/>
                <w:szCs w:val="18"/>
              </w:rPr>
              <w:t xml:space="preserve"> πολλοὶ </w:t>
            </w:r>
            <w:hyperlink r:id="rId1652" w:tooltip="Adj-NMP 4183: polloi -- Much, many; often." w:history="1">
              <w:r w:rsidRPr="00B06055">
                <w:rPr>
                  <w:rStyle w:val="Hyperlink"/>
                  <w:rFonts w:ascii="Palatino Linotype" w:hAnsi="Palatino Linotype"/>
                  <w:sz w:val="18"/>
                  <w:szCs w:val="18"/>
                </w:rPr>
                <w:t>(great)</w:t>
              </w:r>
            </w:hyperlink>
            <w:r w:rsidRPr="00B06055">
              <w:rPr>
                <w:rFonts w:ascii="Palatino Linotype" w:hAnsi="Palatino Linotype"/>
                <w:sz w:val="18"/>
                <w:szCs w:val="18"/>
              </w:rPr>
              <w:t xml:space="preserve"> ἀπὸ </w:t>
            </w:r>
            <w:hyperlink r:id="rId1653"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τῆς </w:t>
            </w:r>
            <w:hyperlink r:id="rId1654" w:tooltip="Art-GFS 3588: tēs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Γαλιλαίας </w:t>
            </w:r>
            <w:hyperlink r:id="rId1655" w:tooltip="N-GFS 1056: Galilaias -- Galilee, a district towards the southern end of the Roman province Syria; the northern division of Palestine." w:history="1">
              <w:r w:rsidRPr="00B06055">
                <w:rPr>
                  <w:rStyle w:val="Hyperlink"/>
                  <w:rFonts w:ascii="Palatino Linotype" w:hAnsi="Palatino Linotype"/>
                  <w:sz w:val="18"/>
                  <w:szCs w:val="18"/>
                </w:rPr>
                <w:t>(Galilee)</w:t>
              </w:r>
            </w:hyperlink>
            <w:r w:rsidRPr="00B06055">
              <w:rPr>
                <w:rFonts w:ascii="Palatino Linotype" w:hAnsi="Palatino Linotype"/>
                <w:sz w:val="18"/>
                <w:szCs w:val="18"/>
              </w:rPr>
              <w:t>, καὶ </w:t>
            </w:r>
            <w:hyperlink r:id="rId165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Δεκαπόλεως </w:t>
            </w:r>
            <w:hyperlink r:id="rId1657" w:tooltip="N-GFS 1179: Dekapoleōs -- Decapolis, meaning a group or district of ten cities (of the Greek type) in Palestine, mostly south-east of the Lake of Tiberias; the names and number vary in ancient authorities."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Decapolis)</w:t>
              </w:r>
            </w:hyperlink>
            <w:r w:rsidRPr="00B06055">
              <w:rPr>
                <w:rFonts w:ascii="Palatino Linotype" w:hAnsi="Palatino Linotype"/>
                <w:sz w:val="18"/>
                <w:szCs w:val="18"/>
              </w:rPr>
              <w:t>,</w:t>
            </w:r>
            <w:hyperlink r:id="rId1658" w:anchor="fnf" w:tooltip="That is, the Ten Cities" w:history="1">
              <w:r w:rsidRPr="00B06055">
                <w:rPr>
                  <w:rStyle w:val="Hyperlink"/>
                  <w:rFonts w:ascii="Palatino Linotype" w:hAnsi="Palatino Linotype"/>
                  <w:b/>
                  <w:bCs/>
                  <w:i/>
                  <w:iCs/>
                  <w:position w:val="6"/>
                  <w:sz w:val="18"/>
                  <w:szCs w:val="18"/>
                </w:rPr>
                <w:t>f</w:t>
              </w:r>
            </w:hyperlink>
            <w:r w:rsidRPr="00B06055">
              <w:rPr>
                <w:rFonts w:ascii="Palatino Linotype" w:hAnsi="Palatino Linotype"/>
                <w:sz w:val="18"/>
                <w:szCs w:val="18"/>
              </w:rPr>
              <w:t xml:space="preserve"> καὶ </w:t>
            </w:r>
            <w:hyperlink r:id="rId165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Ἱεροσολύμων </w:t>
            </w:r>
            <w:hyperlink r:id="rId1660" w:tooltip="N-GNP 2414: Hierosolymōn -- The Greek form of the Hebrew name: Jerusalem." w:history="1">
              <w:r w:rsidRPr="00B06055">
                <w:rPr>
                  <w:rStyle w:val="Hyperlink"/>
                  <w:rFonts w:ascii="Palatino Linotype" w:hAnsi="Palatino Linotype"/>
                  <w:sz w:val="18"/>
                  <w:szCs w:val="18"/>
                </w:rPr>
                <w:t>(Jerusalem)</w:t>
              </w:r>
            </w:hyperlink>
            <w:r w:rsidRPr="00B06055">
              <w:rPr>
                <w:rFonts w:ascii="Palatino Linotype" w:hAnsi="Palatino Linotype"/>
                <w:sz w:val="18"/>
                <w:szCs w:val="18"/>
              </w:rPr>
              <w:t>, καὶ </w:t>
            </w:r>
            <w:hyperlink r:id="rId166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Ἰουδαίας </w:t>
            </w:r>
            <w:hyperlink r:id="rId1662" w:tooltip="N-GFS 2449: Ioudaias -- Judea, a Roman province, capital Jerusalem." w:history="1">
              <w:r w:rsidRPr="00B06055">
                <w:rPr>
                  <w:rStyle w:val="Hyperlink"/>
                  <w:rFonts w:ascii="Palatino Linotype" w:hAnsi="Palatino Linotype"/>
                  <w:sz w:val="18"/>
                  <w:szCs w:val="18"/>
                </w:rPr>
                <w:t>(Judea)</w:t>
              </w:r>
            </w:hyperlink>
            <w:r w:rsidRPr="00B06055">
              <w:rPr>
                <w:rFonts w:ascii="Palatino Linotype" w:hAnsi="Palatino Linotype"/>
                <w:sz w:val="18"/>
                <w:szCs w:val="18"/>
              </w:rPr>
              <w:t>,</w:t>
            </w:r>
            <w:r w:rsidR="002F3D02" w:rsidRPr="00B06055">
              <w:rPr>
                <w:rFonts w:ascii="Palatino Linotype" w:hAnsi="Palatino Linotype"/>
                <w:sz w:val="18"/>
                <w:szCs w:val="18"/>
              </w:rPr>
              <w:t xml:space="preserve"> καὶ </w:t>
            </w:r>
            <w:hyperlink r:id="rId1663" w:tooltip="Conj 2532: kai -- And, even, also, namely." w:history="1">
              <w:r w:rsidR="002F3D02" w:rsidRPr="00B06055">
                <w:rPr>
                  <w:rStyle w:val="Hyperlink"/>
                  <w:rFonts w:ascii="Palatino Linotype" w:hAnsi="Palatino Linotype"/>
                  <w:sz w:val="18"/>
                  <w:szCs w:val="18"/>
                </w:rPr>
                <w:t>(and)</w:t>
              </w:r>
            </w:hyperlink>
            <w:r w:rsidR="002F3D02" w:rsidRPr="00B06055">
              <w:rPr>
                <w:rFonts w:ascii="Palatino Linotype" w:hAnsi="Palatino Linotype"/>
                <w:sz w:val="18"/>
                <w:szCs w:val="18"/>
              </w:rPr>
              <w:t xml:space="preserve"> πέραν </w:t>
            </w:r>
            <w:hyperlink r:id="rId1664" w:tooltip="Prep 4008: peran -- Over, on the other side, beyond." w:history="1">
              <w:r w:rsidR="002F3D02" w:rsidRPr="00B06055">
                <w:rPr>
                  <w:rStyle w:val="Hyperlink"/>
                  <w:rFonts w:ascii="Palatino Linotype" w:hAnsi="Palatino Linotype"/>
                  <w:sz w:val="18"/>
                  <w:szCs w:val="18"/>
                </w:rPr>
                <w:t>(beyond)</w:t>
              </w:r>
            </w:hyperlink>
            <w:r w:rsidR="002F3D02" w:rsidRPr="00B06055">
              <w:rPr>
                <w:rFonts w:ascii="Palatino Linotype" w:hAnsi="Palatino Linotype"/>
                <w:sz w:val="18"/>
                <w:szCs w:val="18"/>
              </w:rPr>
              <w:t xml:space="preserve"> τοῦ </w:t>
            </w:r>
            <w:hyperlink r:id="rId1665" w:tooltip="Art-GMS 3588: tou -- The, the definite article." w:history="1">
              <w:r w:rsidR="002F3D02" w:rsidRPr="00B06055">
                <w:rPr>
                  <w:rStyle w:val="Hyperlink"/>
                  <w:rFonts w:ascii="Palatino Linotype" w:hAnsi="Palatino Linotype"/>
                  <w:sz w:val="18"/>
                  <w:szCs w:val="18"/>
                </w:rPr>
                <w:t>(the)</w:t>
              </w:r>
            </w:hyperlink>
            <w:r w:rsidR="002F3D02" w:rsidRPr="00B06055">
              <w:rPr>
                <w:rFonts w:ascii="Palatino Linotype" w:hAnsi="Palatino Linotype"/>
                <w:sz w:val="18"/>
                <w:szCs w:val="18"/>
              </w:rPr>
              <w:t xml:space="preserve"> Ἰορδάνου </w:t>
            </w:r>
            <w:hyperlink r:id="rId1666" w:tooltip="N-GMS 2446: Iordanou -- The Jordan, a great river flowing due south and bounding Galilee, Samaria, and Judea on the east." w:history="1">
              <w:r w:rsidR="002F3D02" w:rsidRPr="00B06055">
                <w:rPr>
                  <w:rStyle w:val="Hyperlink"/>
                  <w:rFonts w:ascii="Palatino Linotype" w:hAnsi="Palatino Linotype"/>
                  <w:sz w:val="18"/>
                  <w:szCs w:val="18"/>
                </w:rPr>
                <w:t>(Jordan)</w:t>
              </w:r>
            </w:hyperlink>
            <w:r w:rsidR="002F3D02" w:rsidRPr="00B06055">
              <w:rPr>
                <w:rFonts w:ascii="Palatino Linotype" w:hAnsi="Palatino Linotype"/>
                <w:sz w:val="18"/>
                <w:szCs w:val="18"/>
              </w:rPr>
              <w:t>.</w:t>
            </w:r>
          </w:p>
        </w:tc>
        <w:tc>
          <w:tcPr>
            <w:tcW w:w="2004" w:type="dxa"/>
            <w:tcMar>
              <w:top w:w="0" w:type="dxa"/>
              <w:left w:w="108" w:type="dxa"/>
              <w:bottom w:w="0" w:type="dxa"/>
              <w:right w:w="108" w:type="dxa"/>
            </w:tcMar>
          </w:tcPr>
          <w:p w:rsidR="002E4D3B" w:rsidRPr="00B06055" w:rsidRDefault="00E62740" w:rsidP="000B13DA">
            <w:pPr>
              <w:spacing w:before="100" w:beforeAutospacing="1" w:after="100" w:afterAutospacing="1" w:line="240" w:lineRule="auto"/>
              <w:rPr>
                <w:rFonts w:ascii="Arial" w:eastAsia="Times New Roman" w:hAnsi="Arial" w:cs="Arial"/>
                <w:color w:val="000080"/>
                <w:sz w:val="18"/>
                <w:szCs w:val="18"/>
              </w:rPr>
            </w:pPr>
            <w:r>
              <w:rPr>
                <w:rFonts w:ascii="Arial" w:eastAsia="Times New Roman" w:hAnsi="Arial" w:cs="Arial"/>
                <w:sz w:val="18"/>
                <w:szCs w:val="18"/>
              </w:rPr>
              <w:lastRenderedPageBreak/>
              <w:t>4:</w:t>
            </w:r>
            <w:r w:rsidR="002E4D3B" w:rsidRPr="00B06055">
              <w:rPr>
                <w:rFonts w:ascii="Arial" w:eastAsia="Times New Roman" w:hAnsi="Arial" w:cs="Arial"/>
                <w:sz w:val="18"/>
                <w:szCs w:val="18"/>
              </w:rPr>
              <w:t xml:space="preserve">25 And there followed him great multitudes of people </w:t>
            </w:r>
            <w:r w:rsidR="002E4D3B" w:rsidRPr="00B06055">
              <w:rPr>
                <w:rFonts w:ascii="Arial" w:eastAsia="Times New Roman" w:hAnsi="Arial" w:cs="Arial"/>
                <w:sz w:val="18"/>
                <w:szCs w:val="18"/>
              </w:rPr>
              <w:lastRenderedPageBreak/>
              <w:t xml:space="preserve">from Galilee, and </w:t>
            </w:r>
            <w:r w:rsidR="002E4D3B" w:rsidRPr="00B06055">
              <w:rPr>
                <w:rFonts w:ascii="Arial" w:eastAsia="Times New Roman" w:hAnsi="Arial" w:cs="Arial"/>
                <w:b/>
                <w:sz w:val="18"/>
                <w:szCs w:val="18"/>
                <w:u w:val="single"/>
              </w:rPr>
              <w:t>from</w:t>
            </w:r>
            <w:r w:rsidR="002E4D3B" w:rsidRPr="00B06055">
              <w:rPr>
                <w:rFonts w:ascii="Arial" w:eastAsia="Times New Roman" w:hAnsi="Arial" w:cs="Arial"/>
                <w:sz w:val="18"/>
                <w:szCs w:val="18"/>
              </w:rPr>
              <w:t xml:space="preserve"> Decapolis, a</w:t>
            </w:r>
            <w:r w:rsidR="00B218E8" w:rsidRPr="00B06055">
              <w:rPr>
                <w:rFonts w:ascii="Arial" w:eastAsia="Times New Roman" w:hAnsi="Arial" w:cs="Arial"/>
                <w:sz w:val="18"/>
                <w:szCs w:val="18"/>
              </w:rPr>
              <w:t xml:space="preserve">nd </w:t>
            </w:r>
            <w:r w:rsidR="00B218E8" w:rsidRPr="00B06055">
              <w:rPr>
                <w:rFonts w:ascii="Arial" w:eastAsia="Times New Roman" w:hAnsi="Arial" w:cs="Arial"/>
                <w:b/>
                <w:sz w:val="18"/>
                <w:szCs w:val="18"/>
                <w:u w:val="single"/>
              </w:rPr>
              <w:t>from</w:t>
            </w:r>
            <w:r w:rsidR="00B218E8" w:rsidRPr="00B06055">
              <w:rPr>
                <w:rFonts w:ascii="Arial" w:eastAsia="Times New Roman" w:hAnsi="Arial" w:cs="Arial"/>
                <w:sz w:val="18"/>
                <w:szCs w:val="18"/>
              </w:rPr>
              <w:t xml:space="preserve"> Jerusalem, and </w:t>
            </w:r>
            <w:r w:rsidR="00B218E8" w:rsidRPr="00B06055">
              <w:rPr>
                <w:rFonts w:ascii="Arial" w:eastAsia="Times New Roman" w:hAnsi="Arial" w:cs="Arial"/>
                <w:b/>
                <w:sz w:val="18"/>
                <w:szCs w:val="18"/>
                <w:u w:val="single"/>
              </w:rPr>
              <w:t>from</w:t>
            </w:r>
            <w:r w:rsidR="00B218E8" w:rsidRPr="00B06055">
              <w:rPr>
                <w:rFonts w:ascii="Arial" w:eastAsia="Times New Roman" w:hAnsi="Arial" w:cs="Arial"/>
                <w:sz w:val="18"/>
                <w:szCs w:val="18"/>
              </w:rPr>
              <w:t xml:space="preserve"> Jud</w:t>
            </w:r>
            <w:r w:rsidR="002E4D3B" w:rsidRPr="00B06055">
              <w:rPr>
                <w:rFonts w:ascii="Arial" w:eastAsia="Times New Roman" w:hAnsi="Arial" w:cs="Arial"/>
                <w:sz w:val="18"/>
                <w:szCs w:val="18"/>
              </w:rPr>
              <w:t xml:space="preserve">ea, and </w:t>
            </w:r>
            <w:r w:rsidR="002E4D3B" w:rsidRPr="00B06055">
              <w:rPr>
                <w:rFonts w:ascii="Arial" w:eastAsia="Times New Roman" w:hAnsi="Arial" w:cs="Arial"/>
                <w:b/>
                <w:sz w:val="18"/>
                <w:szCs w:val="18"/>
                <w:u w:val="single"/>
              </w:rPr>
              <w:t>from</w:t>
            </w:r>
            <w:r w:rsidR="002E4D3B" w:rsidRPr="00B06055">
              <w:rPr>
                <w:rFonts w:ascii="Arial" w:eastAsia="Times New Roman" w:hAnsi="Arial" w:cs="Arial"/>
                <w:sz w:val="18"/>
                <w:szCs w:val="18"/>
              </w:rPr>
              <w:t xml:space="preserve"> beyond Jordan.</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5:</w:t>
            </w:r>
            <w:r w:rsidR="000A4E93" w:rsidRPr="00B06055">
              <w:rPr>
                <w:rFonts w:ascii="Arial" w:eastAsia="Times New Roman" w:hAnsi="Arial" w:cs="Arial"/>
                <w:sz w:val="18"/>
                <w:szCs w:val="18"/>
              </w:rPr>
              <w:t xml:space="preserve">1 And </w:t>
            </w:r>
            <w:r w:rsidR="000A4E93" w:rsidRPr="00B06055">
              <w:rPr>
                <w:rFonts w:ascii="Arial" w:eastAsia="Times New Roman" w:hAnsi="Arial" w:cs="Arial"/>
                <w:b/>
                <w:sz w:val="18"/>
                <w:szCs w:val="18"/>
                <w:u w:val="single"/>
              </w:rPr>
              <w:t>Jesus</w:t>
            </w:r>
            <w:r w:rsidR="000A4E93" w:rsidRPr="00B06055">
              <w:rPr>
                <w:rFonts w:ascii="Arial" w:eastAsia="Times New Roman" w:hAnsi="Arial" w:cs="Arial"/>
                <w:sz w:val="18"/>
                <w:szCs w:val="18"/>
              </w:rPr>
              <w:t xml:space="preserve">, seeing the multitudes, went up into a mountain; and when he was set </w:t>
            </w:r>
            <w:r w:rsidR="000A4E93" w:rsidRPr="00B06055">
              <w:rPr>
                <w:rFonts w:ascii="Arial" w:eastAsia="Times New Roman" w:hAnsi="Arial" w:cs="Arial"/>
                <w:b/>
                <w:sz w:val="18"/>
                <w:szCs w:val="18"/>
                <w:u w:val="single"/>
              </w:rPr>
              <w:t>down</w:t>
            </w:r>
            <w:r w:rsidR="000A4E93" w:rsidRPr="00B06055">
              <w:rPr>
                <w:rFonts w:ascii="Arial" w:eastAsia="Times New Roman" w:hAnsi="Arial" w:cs="Arial"/>
                <w:sz w:val="18"/>
                <w:szCs w:val="18"/>
              </w:rPr>
              <w:t xml:space="preserve">, his disciples came unto him;  </w:t>
            </w:r>
          </w:p>
        </w:tc>
        <w:tc>
          <w:tcPr>
            <w:tcW w:w="5748" w:type="dxa"/>
          </w:tcPr>
          <w:p w:rsidR="000A4E93" w:rsidRPr="00B06055" w:rsidRDefault="002F3D02"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w:t>
            </w:r>
            <w:r w:rsidRPr="00B06055">
              <w:rPr>
                <w:rStyle w:val="reftext1"/>
                <w:sz w:val="18"/>
                <w:szCs w:val="18"/>
              </w:rPr>
              <w:t> </w:t>
            </w:r>
            <w:r w:rsidRPr="00B06055">
              <w:rPr>
                <w:rFonts w:ascii="Palatino Linotype" w:hAnsi="Palatino Linotype"/>
                <w:sz w:val="18"/>
                <w:szCs w:val="18"/>
              </w:rPr>
              <w:t>Ἰδὼν </w:t>
            </w:r>
            <w:hyperlink r:id="rId1667" w:tooltip="V-APA-NMS 3708: Idōn -- To see, look upon, experience, perceive, discern, beware." w:history="1">
              <w:r w:rsidRPr="00B06055">
                <w:rPr>
                  <w:rStyle w:val="Hyperlink"/>
                  <w:rFonts w:ascii="Palatino Linotype" w:hAnsi="Palatino Linotype"/>
                  <w:sz w:val="18"/>
                  <w:szCs w:val="18"/>
                </w:rPr>
                <w:t>(Having seen)</w:t>
              </w:r>
            </w:hyperlink>
            <w:r w:rsidRPr="00B06055">
              <w:rPr>
                <w:rFonts w:ascii="Palatino Linotype" w:hAnsi="Palatino Linotype"/>
                <w:sz w:val="18"/>
                <w:szCs w:val="18"/>
              </w:rPr>
              <w:t xml:space="preserve"> δὲ </w:t>
            </w:r>
            <w:hyperlink r:id="rId1668"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τοὺς </w:t>
            </w:r>
            <w:hyperlink r:id="rId1669"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ὄχλους </w:t>
            </w:r>
            <w:hyperlink r:id="rId1670" w:tooltip="N-AMP 3793: ochlous -- A crowd, mob, the common people." w:history="1">
              <w:r w:rsidRPr="00B06055">
                <w:rPr>
                  <w:rStyle w:val="Hyperlink"/>
                  <w:rFonts w:ascii="Palatino Linotype" w:hAnsi="Palatino Linotype"/>
                  <w:sz w:val="18"/>
                  <w:szCs w:val="18"/>
                </w:rPr>
                <w:t>(crowds)</w:t>
              </w:r>
            </w:hyperlink>
            <w:r w:rsidRPr="00B06055">
              <w:rPr>
                <w:rFonts w:ascii="Palatino Linotype" w:hAnsi="Palatino Linotype"/>
                <w:sz w:val="18"/>
                <w:szCs w:val="18"/>
              </w:rPr>
              <w:t>, ἀνέβη </w:t>
            </w:r>
            <w:hyperlink r:id="rId1671" w:tooltip="V-AIA-3S 305: anebē -- To go up, mount, ascend; of things: to rise, spring up, come up." w:history="1">
              <w:r w:rsidRPr="00B06055">
                <w:rPr>
                  <w:rStyle w:val="Hyperlink"/>
                  <w:rFonts w:ascii="Palatino Linotype" w:hAnsi="Palatino Linotype"/>
                  <w:sz w:val="18"/>
                  <w:szCs w:val="18"/>
                </w:rPr>
                <w:t>(He went up)</w:t>
              </w:r>
            </w:hyperlink>
            <w:r w:rsidRPr="00B06055">
              <w:rPr>
                <w:rFonts w:ascii="Palatino Linotype" w:hAnsi="Palatino Linotype"/>
                <w:sz w:val="18"/>
                <w:szCs w:val="18"/>
              </w:rPr>
              <w:t xml:space="preserve"> εἰς </w:t>
            </w:r>
            <w:hyperlink r:id="rId1672" w:tooltip="Prep 1519: eis -- Into, in, unto, to, upon, towards, for, among." w:history="1">
              <w:r w:rsidRPr="00B06055">
                <w:rPr>
                  <w:rStyle w:val="Hyperlink"/>
                  <w:rFonts w:ascii="Palatino Linotype" w:hAnsi="Palatino Linotype"/>
                  <w:sz w:val="18"/>
                  <w:szCs w:val="18"/>
                </w:rPr>
                <w:t>(on)</w:t>
              </w:r>
            </w:hyperlink>
            <w:r w:rsidRPr="00B06055">
              <w:rPr>
                <w:rFonts w:ascii="Palatino Linotype" w:hAnsi="Palatino Linotype"/>
                <w:sz w:val="18"/>
                <w:szCs w:val="18"/>
              </w:rPr>
              <w:t xml:space="preserve"> τὸ </w:t>
            </w:r>
            <w:hyperlink r:id="rId1673"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ὄρος </w:t>
            </w:r>
            <w:hyperlink r:id="rId1674" w:tooltip="N-ANS 3735: oros -- A mountain, hill." w:history="1">
              <w:r w:rsidRPr="00B06055">
                <w:rPr>
                  <w:rStyle w:val="Hyperlink"/>
                  <w:rFonts w:ascii="Palatino Linotype" w:hAnsi="Palatino Linotype"/>
                  <w:sz w:val="18"/>
                  <w:szCs w:val="18"/>
                </w:rPr>
                <w:t>(mountain)</w:t>
              </w:r>
            </w:hyperlink>
            <w:r w:rsidRPr="00B06055">
              <w:rPr>
                <w:rFonts w:ascii="Palatino Linotype" w:hAnsi="Palatino Linotype"/>
                <w:sz w:val="18"/>
                <w:szCs w:val="18"/>
              </w:rPr>
              <w:t>; καὶ </w:t>
            </w:r>
            <w:hyperlink r:id="rId167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καθίσαντος </w:t>
            </w:r>
            <w:hyperlink r:id="rId1676" w:tooltip="V-APA-GMS 2523: kathisantos -- (a) to make to sit; to set, appoint, (b) to sit down, to be seated, stay." w:history="1">
              <w:r w:rsidRPr="00B06055">
                <w:rPr>
                  <w:rStyle w:val="Hyperlink"/>
                  <w:rFonts w:ascii="Palatino Linotype" w:hAnsi="Palatino Linotype"/>
                  <w:sz w:val="18"/>
                  <w:szCs w:val="18"/>
                </w:rPr>
                <w:t>(having sat down)</w:t>
              </w:r>
            </w:hyperlink>
            <w:r w:rsidRPr="00B06055">
              <w:rPr>
                <w:rFonts w:ascii="Palatino Linotype" w:hAnsi="Palatino Linotype"/>
                <w:sz w:val="18"/>
                <w:szCs w:val="18"/>
              </w:rPr>
              <w:t xml:space="preserve"> αὐτοῦ </w:t>
            </w:r>
            <w:hyperlink r:id="rId1677"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προσῆλθαν </w:t>
            </w:r>
            <w:hyperlink r:id="rId1678" w:tooltip="V-AIA-3P 4334: prosēlthan -- To come up to, come to, come near (to), approach, consent (to)." w:history="1">
              <w:r w:rsidRPr="00B06055">
                <w:rPr>
                  <w:rStyle w:val="Hyperlink"/>
                  <w:rFonts w:ascii="Palatino Linotype" w:hAnsi="Palatino Linotype"/>
                  <w:sz w:val="18"/>
                  <w:szCs w:val="18"/>
                </w:rPr>
                <w:t>(came)</w:t>
              </w:r>
            </w:hyperlink>
            <w:r w:rsidRPr="00B06055">
              <w:rPr>
                <w:rFonts w:ascii="Palatino Linotype" w:hAnsi="Palatino Linotype"/>
                <w:sz w:val="18"/>
                <w:szCs w:val="18"/>
              </w:rPr>
              <w:t xml:space="preserve"> αὐτῷ </w:t>
            </w:r>
            <w:hyperlink r:id="rId1679"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οἱ </w:t>
            </w:r>
            <w:hyperlink r:id="rId1680"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μαθηταὶ </w:t>
            </w:r>
            <w:hyperlink r:id="rId1681"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αὐτοῦ </w:t>
            </w:r>
            <w:hyperlink r:id="rId1682"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1 And seeing the multitudes, </w:t>
            </w:r>
            <w:r w:rsidR="000A4E93" w:rsidRPr="00B06055">
              <w:rPr>
                <w:rFonts w:ascii="Arial" w:eastAsia="Times New Roman" w:hAnsi="Arial" w:cs="Arial"/>
                <w:b/>
                <w:sz w:val="18"/>
                <w:szCs w:val="18"/>
                <w:u w:val="single"/>
              </w:rPr>
              <w:t>he</w:t>
            </w:r>
            <w:r w:rsidR="000A4E93" w:rsidRPr="00B06055">
              <w:rPr>
                <w:rFonts w:ascii="Arial" w:eastAsia="Times New Roman" w:hAnsi="Arial" w:cs="Arial"/>
                <w:sz w:val="18"/>
                <w:szCs w:val="18"/>
              </w:rPr>
              <w:t xml:space="preserve"> went up into a mountain: and when he was set, his disciples came unto him: </w:t>
            </w:r>
          </w:p>
        </w:tc>
      </w:tr>
      <w:tr w:rsidR="002F3D02" w:rsidRPr="000A4E93" w:rsidTr="004519DA">
        <w:trPr>
          <w:tblCellSpacing w:w="75" w:type="dxa"/>
        </w:trPr>
        <w:tc>
          <w:tcPr>
            <w:tcW w:w="2004" w:type="dxa"/>
            <w:tcMar>
              <w:top w:w="0" w:type="dxa"/>
              <w:left w:w="108" w:type="dxa"/>
              <w:bottom w:w="0" w:type="dxa"/>
              <w:right w:w="108" w:type="dxa"/>
            </w:tcMar>
          </w:tcPr>
          <w:p w:rsidR="002F3D02"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5072F3" w:rsidRPr="00B06055">
              <w:rPr>
                <w:rFonts w:ascii="Arial" w:eastAsia="Times New Roman" w:hAnsi="Arial" w:cs="Arial"/>
                <w:sz w:val="18"/>
                <w:szCs w:val="18"/>
              </w:rPr>
              <w:t>2 And he opened his mouth and taught them, saying,</w:t>
            </w:r>
          </w:p>
        </w:tc>
        <w:tc>
          <w:tcPr>
            <w:tcW w:w="5748" w:type="dxa"/>
          </w:tcPr>
          <w:p w:rsidR="002F3D02" w:rsidRPr="00B06055" w:rsidRDefault="002F3D02"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w:t>
            </w:r>
            <w:r w:rsidRPr="00B06055">
              <w:rPr>
                <w:rStyle w:val="reftext1"/>
                <w:sz w:val="18"/>
                <w:szCs w:val="18"/>
              </w:rPr>
              <w:t> </w:t>
            </w:r>
            <w:r w:rsidRPr="00B06055">
              <w:rPr>
                <w:rFonts w:ascii="Palatino Linotype" w:hAnsi="Palatino Linotype"/>
                <w:sz w:val="18"/>
                <w:szCs w:val="18"/>
              </w:rPr>
              <w:t>καὶ </w:t>
            </w:r>
            <w:hyperlink r:id="rId168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ἀνοίξας </w:t>
            </w:r>
            <w:hyperlink r:id="rId1684" w:tooltip="V-APA-NMS 455: anoixas -- To open." w:history="1">
              <w:r w:rsidRPr="00B06055">
                <w:rPr>
                  <w:rStyle w:val="Hyperlink"/>
                  <w:rFonts w:ascii="Palatino Linotype" w:hAnsi="Palatino Linotype"/>
                  <w:sz w:val="18"/>
                  <w:szCs w:val="18"/>
                </w:rPr>
                <w:t>(opening)</w:t>
              </w:r>
            </w:hyperlink>
            <w:r w:rsidRPr="00B06055">
              <w:rPr>
                <w:rFonts w:ascii="Palatino Linotype" w:hAnsi="Palatino Linotype"/>
                <w:sz w:val="18"/>
                <w:szCs w:val="18"/>
              </w:rPr>
              <w:t xml:space="preserve"> τὸ </w:t>
            </w:r>
            <w:hyperlink r:id="rId1685"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στόμα </w:t>
            </w:r>
            <w:hyperlink r:id="rId1686" w:tooltip="N-ANS 4750: stoma -- The mouth, speech, eloquence in speech, the point of a sword." w:history="1">
              <w:r w:rsidRPr="00B06055">
                <w:rPr>
                  <w:rStyle w:val="Hyperlink"/>
                  <w:rFonts w:ascii="Palatino Linotype" w:hAnsi="Palatino Linotype"/>
                  <w:sz w:val="18"/>
                  <w:szCs w:val="18"/>
                </w:rPr>
                <w:t>(mouth)</w:t>
              </w:r>
            </w:hyperlink>
            <w:r w:rsidRPr="00B06055">
              <w:rPr>
                <w:rFonts w:ascii="Palatino Linotype" w:hAnsi="Palatino Linotype"/>
                <w:sz w:val="18"/>
                <w:szCs w:val="18"/>
              </w:rPr>
              <w:t xml:space="preserve"> αὐτοῦ </w:t>
            </w:r>
            <w:hyperlink r:id="rId1687"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ἐδίδασκεν </w:t>
            </w:r>
            <w:hyperlink r:id="rId1688" w:tooltip="V-IIA-3S 1321: edidasken -- To teach, direct, admonish." w:history="1">
              <w:r w:rsidRPr="00B06055">
                <w:rPr>
                  <w:rStyle w:val="Hyperlink"/>
                  <w:rFonts w:ascii="Palatino Linotype" w:hAnsi="Palatino Linotype"/>
                  <w:sz w:val="18"/>
                  <w:szCs w:val="18"/>
                </w:rPr>
                <w:t>(He was teaching)</w:t>
              </w:r>
            </w:hyperlink>
            <w:r w:rsidRPr="00B06055">
              <w:rPr>
                <w:rFonts w:ascii="Palatino Linotype" w:hAnsi="Palatino Linotype"/>
                <w:sz w:val="18"/>
                <w:szCs w:val="18"/>
              </w:rPr>
              <w:t xml:space="preserve"> αὐτοὺς </w:t>
            </w:r>
            <w:hyperlink r:id="rId1689" w:tooltip="PPro-AM3P 846: autou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λέγων </w:t>
            </w:r>
            <w:hyperlink r:id="rId1690"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2F3D02"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5072F3" w:rsidRPr="00B06055">
              <w:rPr>
                <w:rFonts w:ascii="Arial" w:eastAsia="Times New Roman" w:hAnsi="Arial" w:cs="Arial"/>
                <w:sz w:val="18"/>
                <w:szCs w:val="18"/>
              </w:rPr>
              <w:t>2 And he opened his mouth, and taught them, saying,</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0063C0" w:rsidRDefault="000063C0" w:rsidP="000B13DA">
            <w:pPr>
              <w:spacing w:before="100" w:beforeAutospacing="1" w:after="100" w:afterAutospacing="1" w:line="240" w:lineRule="auto"/>
              <w:rPr>
                <w:rFonts w:ascii="Arial" w:eastAsia="Times New Roman" w:hAnsi="Arial" w:cs="Arial"/>
                <w:b/>
                <w:sz w:val="18"/>
                <w:szCs w:val="18"/>
                <w:u w:val="single"/>
              </w:rPr>
            </w:pPr>
            <w:r w:rsidRPr="00DD36D4">
              <w:rPr>
                <w:rFonts w:ascii="Arial" w:eastAsia="Times New Roman" w:hAnsi="Arial" w:cs="Arial"/>
                <w:sz w:val="18"/>
                <w:szCs w:val="18"/>
              </w:rPr>
              <w:t>5:</w:t>
            </w:r>
            <w:r w:rsidR="000A4E93" w:rsidRPr="00DD36D4">
              <w:rPr>
                <w:rFonts w:ascii="Arial" w:eastAsia="Times New Roman" w:hAnsi="Arial" w:cs="Arial"/>
                <w:sz w:val="18"/>
                <w:szCs w:val="18"/>
              </w:rPr>
              <w:t>3</w:t>
            </w:r>
            <w:r w:rsidR="000A4E93" w:rsidRPr="000063C0">
              <w:rPr>
                <w:rFonts w:ascii="Arial" w:eastAsia="Times New Roman" w:hAnsi="Arial" w:cs="Arial"/>
                <w:b/>
                <w:sz w:val="18"/>
                <w:szCs w:val="18"/>
                <w:u w:val="single"/>
              </w:rPr>
              <w:t xml:space="preserve"> Blessed are they who shall believe on me; and again, more blessed are they who shall believe on your words, when ye shall testify that ye have seen me and that I am.  </w:t>
            </w:r>
          </w:p>
        </w:tc>
        <w:tc>
          <w:tcPr>
            <w:tcW w:w="5748" w:type="dxa"/>
          </w:tcPr>
          <w:p w:rsidR="000A4E93" w:rsidRPr="00B06055" w:rsidRDefault="000A4E93"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0A4E93" w:rsidRPr="00B06055" w:rsidRDefault="000A4E93"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b/>
                <w:sz w:val="18"/>
                <w:szCs w:val="18"/>
                <w:u w:val="single"/>
              </w:rPr>
            </w:pPr>
            <w:r w:rsidRPr="00DD36D4">
              <w:rPr>
                <w:rFonts w:ascii="Arial" w:eastAsia="Times New Roman" w:hAnsi="Arial" w:cs="Arial"/>
                <w:sz w:val="18"/>
                <w:szCs w:val="18"/>
              </w:rPr>
              <w:t>5:</w:t>
            </w:r>
            <w:r w:rsidR="000A4E93" w:rsidRPr="00DD36D4">
              <w:rPr>
                <w:rFonts w:ascii="Arial" w:eastAsia="Times New Roman" w:hAnsi="Arial" w:cs="Arial"/>
                <w:sz w:val="18"/>
                <w:szCs w:val="18"/>
              </w:rPr>
              <w:t>4</w:t>
            </w:r>
            <w:r w:rsidR="000A4E93" w:rsidRPr="00B06055">
              <w:rPr>
                <w:rFonts w:ascii="Arial" w:eastAsia="Times New Roman" w:hAnsi="Arial" w:cs="Arial"/>
                <w:b/>
                <w:sz w:val="18"/>
                <w:szCs w:val="18"/>
                <w:u w:val="single"/>
              </w:rPr>
              <w:t xml:space="preserve"> Yea, blessed are they who shall believe on your words, and come down into the depth of humility, and be baptized in my name; for they shall be visited with fire and the Holy Ghost, and shall receive a remission of their sins.  </w:t>
            </w:r>
          </w:p>
        </w:tc>
        <w:tc>
          <w:tcPr>
            <w:tcW w:w="5748" w:type="dxa"/>
          </w:tcPr>
          <w:p w:rsidR="000A4E93" w:rsidRPr="00B06055" w:rsidRDefault="000A4E93"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0A4E93" w:rsidRPr="00B06055" w:rsidRDefault="000A4E93"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5 </w:t>
            </w:r>
            <w:r w:rsidR="000A4E93" w:rsidRPr="00B06055">
              <w:rPr>
                <w:rFonts w:ascii="Arial" w:eastAsia="Times New Roman" w:hAnsi="Arial" w:cs="Arial"/>
                <w:b/>
                <w:sz w:val="18"/>
                <w:szCs w:val="18"/>
                <w:u w:val="single"/>
              </w:rPr>
              <w:t>Yea</w:t>
            </w:r>
            <w:r w:rsidR="000A4E93" w:rsidRPr="00B06055">
              <w:rPr>
                <w:rFonts w:ascii="Arial" w:eastAsia="Times New Roman" w:hAnsi="Arial" w:cs="Arial"/>
                <w:sz w:val="18"/>
                <w:szCs w:val="18"/>
              </w:rPr>
              <w:t xml:space="preserve">, blessed are the poor in spirit, </w:t>
            </w:r>
            <w:r w:rsidR="000A4E93" w:rsidRPr="00B06055">
              <w:rPr>
                <w:rFonts w:ascii="Arial" w:eastAsia="Times New Roman" w:hAnsi="Arial" w:cs="Arial"/>
                <w:b/>
                <w:sz w:val="18"/>
                <w:szCs w:val="18"/>
                <w:u w:val="single"/>
              </w:rPr>
              <w:t>who come unto me</w:t>
            </w:r>
            <w:r w:rsidR="000A4E93" w:rsidRPr="00B06055">
              <w:rPr>
                <w:rFonts w:ascii="Arial" w:eastAsia="Times New Roman" w:hAnsi="Arial" w:cs="Arial"/>
                <w:sz w:val="18"/>
                <w:szCs w:val="18"/>
              </w:rPr>
              <w:t xml:space="preserve">; for theirs is the kingdom of heaven.  </w:t>
            </w:r>
          </w:p>
        </w:tc>
        <w:tc>
          <w:tcPr>
            <w:tcW w:w="5748" w:type="dxa"/>
          </w:tcPr>
          <w:p w:rsidR="000A4E93" w:rsidRPr="00B06055" w:rsidRDefault="002F3D02" w:rsidP="00A263F6">
            <w:pPr>
              <w:pStyle w:val="indent1stlinered"/>
              <w:spacing w:before="0" w:beforeAutospacing="0"/>
              <w:ind w:left="0"/>
              <w:rPr>
                <w:rFonts w:eastAsia="Times New Roman"/>
                <w:sz w:val="18"/>
                <w:szCs w:val="18"/>
              </w:rPr>
            </w:pPr>
            <w:r w:rsidRPr="00B06055">
              <w:rPr>
                <w:rStyle w:val="reftext1"/>
                <w:position w:val="6"/>
                <w:sz w:val="18"/>
                <w:szCs w:val="18"/>
              </w:rPr>
              <w:t>3</w:t>
            </w:r>
            <w:r w:rsidRPr="00B06055">
              <w:rPr>
                <w:rStyle w:val="reftext1"/>
                <w:sz w:val="18"/>
                <w:szCs w:val="18"/>
              </w:rPr>
              <w:t> </w:t>
            </w:r>
            <w:r w:rsidRPr="00B06055">
              <w:rPr>
                <w:rFonts w:ascii="Palatino Linotype" w:hAnsi="Palatino Linotype" w:cs="Tahoma"/>
                <w:color w:val="auto"/>
                <w:sz w:val="18"/>
                <w:szCs w:val="18"/>
              </w:rPr>
              <w:t>“Μακάριοι </w:t>
            </w:r>
            <w:hyperlink r:id="rId1691" w:tooltip="Adj-NMP 3107: Makarioi -- Happy, blessed, to be envied." w:history="1">
              <w:r w:rsidRPr="00B06055">
                <w:rPr>
                  <w:rStyle w:val="Hyperlink"/>
                  <w:rFonts w:ascii="Palatino Linotype" w:hAnsi="Palatino Linotype" w:cs="Tahoma"/>
                  <w:sz w:val="18"/>
                  <w:szCs w:val="18"/>
                </w:rPr>
                <w:t>(Blessed </w:t>
              </w:r>
              <w:r w:rsidRPr="00B06055">
                <w:rPr>
                  <w:rStyle w:val="Hyperlink"/>
                  <w:rFonts w:ascii="Palatino Linotype" w:hAnsi="Palatino Linotype" w:cs="Tahoma"/>
                  <w:i/>
                  <w:iCs/>
                  <w:sz w:val="18"/>
                  <w:szCs w:val="18"/>
                </w:rPr>
                <w:t>are</w:t>
              </w:r>
              <w:r w:rsidRPr="00B06055">
                <w:rPr>
                  <w:rStyle w:val="Hyperlink"/>
                  <w:rFonts w:ascii="Palatino Linotype" w:hAnsi="Palatino Linotype" w:cs="Tahoma"/>
                  <w:sz w:val="18"/>
                  <w:szCs w:val="18"/>
                </w:rPr>
                <w:t>)</w:t>
              </w:r>
            </w:hyperlink>
            <w:r w:rsidRPr="00B06055">
              <w:rPr>
                <w:rFonts w:ascii="Palatino Linotype" w:hAnsi="Palatino Linotype" w:cs="Tahoma"/>
                <w:color w:val="auto"/>
                <w:sz w:val="18"/>
                <w:szCs w:val="18"/>
              </w:rPr>
              <w:t xml:space="preserve"> οἱ </w:t>
            </w:r>
            <w:hyperlink r:id="rId1692"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πτωχοὶ </w:t>
            </w:r>
            <w:hyperlink r:id="rId1693" w:tooltip="Adj-NMP 4434: ptōchoi -- Poor, destitute, spiritually poor, either in a good sense (humble devout persons) or bad." w:history="1">
              <w:r w:rsidRPr="00B06055">
                <w:rPr>
                  <w:rStyle w:val="Hyperlink"/>
                  <w:rFonts w:ascii="Palatino Linotype" w:hAnsi="Palatino Linotype" w:cs="Tahoma"/>
                  <w:sz w:val="18"/>
                  <w:szCs w:val="18"/>
                </w:rPr>
                <w:t>(poor)</w:t>
              </w:r>
            </w:hyperlink>
            <w:r w:rsidRPr="00B06055">
              <w:rPr>
                <w:rFonts w:ascii="Palatino Linotype" w:hAnsi="Palatino Linotype" w:cs="Tahoma"/>
                <w:color w:val="auto"/>
                <w:sz w:val="18"/>
                <w:szCs w:val="18"/>
              </w:rPr>
              <w:t xml:space="preserve"> τῷ </w:t>
            </w:r>
            <w:hyperlink r:id="rId1694" w:tooltip="Art-DNS 3588: tō -- The, the definite article." w:history="1">
              <w:r w:rsidRPr="00B06055">
                <w:rPr>
                  <w:rStyle w:val="Hyperlink"/>
                  <w:rFonts w:ascii="Palatino Linotype" w:hAnsi="Palatino Linotype" w:cs="Tahoma"/>
                  <w:sz w:val="18"/>
                  <w:szCs w:val="18"/>
                </w:rPr>
                <w:t>(in the)</w:t>
              </w:r>
            </w:hyperlink>
            <w:r w:rsidRPr="00B06055">
              <w:rPr>
                <w:rFonts w:ascii="Palatino Linotype" w:hAnsi="Palatino Linotype" w:cs="Tahoma"/>
                <w:color w:val="auto"/>
                <w:sz w:val="18"/>
                <w:szCs w:val="18"/>
              </w:rPr>
              <w:t xml:space="preserve"> πνεύματι </w:t>
            </w:r>
            <w:hyperlink r:id="rId1695" w:tooltip="N-DNS 4151: pneumati -- Wind, breath, spirit." w:history="1">
              <w:r w:rsidRPr="00B06055">
                <w:rPr>
                  <w:rStyle w:val="Hyperlink"/>
                  <w:rFonts w:ascii="Palatino Linotype" w:hAnsi="Palatino Linotype" w:cs="Tahoma"/>
                  <w:sz w:val="18"/>
                  <w:szCs w:val="18"/>
                </w:rPr>
                <w:t>(spirit)</w:t>
              </w:r>
            </w:hyperlink>
            <w:r w:rsidRPr="00B06055">
              <w:rPr>
                <w:rFonts w:ascii="Palatino Linotype" w:hAnsi="Palatino Linotype" w:cs="Tahoma"/>
                <w:color w:val="auto"/>
                <w:sz w:val="18"/>
                <w:szCs w:val="18"/>
              </w:rPr>
              <w:t>, Ὅτι </w:t>
            </w:r>
            <w:hyperlink r:id="rId1696" w:tooltip="Conj 3754: Hoti -- That, since, because; may introduce direct discourse." w:history="1">
              <w:r w:rsidRPr="00B06055">
                <w:rPr>
                  <w:rStyle w:val="Hyperlink"/>
                  <w:rFonts w:ascii="Palatino Linotype" w:hAnsi="Palatino Linotype" w:cs="Tahoma"/>
                  <w:sz w:val="18"/>
                  <w:szCs w:val="18"/>
                </w:rPr>
                <w:t>(for)</w:t>
              </w:r>
            </w:hyperlink>
            <w:r w:rsidRPr="00B06055">
              <w:rPr>
                <w:rFonts w:ascii="Palatino Linotype" w:hAnsi="Palatino Linotype" w:cs="Tahoma"/>
                <w:color w:val="auto"/>
                <w:sz w:val="18"/>
                <w:szCs w:val="18"/>
              </w:rPr>
              <w:t xml:space="preserve"> αὐτῶν </w:t>
            </w:r>
            <w:hyperlink r:id="rId1697" w:tooltip="PPro-GM3P 846: autōn -- He, she, it, they, them, same." w:history="1">
              <w:r w:rsidRPr="00B06055">
                <w:rPr>
                  <w:rStyle w:val="Hyperlink"/>
                  <w:rFonts w:ascii="Palatino Linotype" w:hAnsi="Palatino Linotype" w:cs="Tahoma"/>
                  <w:sz w:val="18"/>
                  <w:szCs w:val="18"/>
                </w:rPr>
                <w:t>(theirs)</w:t>
              </w:r>
            </w:hyperlink>
            <w:r w:rsidRPr="00B06055">
              <w:rPr>
                <w:rFonts w:ascii="Palatino Linotype" w:hAnsi="Palatino Linotype" w:cs="Tahoma"/>
                <w:color w:val="auto"/>
                <w:sz w:val="18"/>
                <w:szCs w:val="18"/>
              </w:rPr>
              <w:t xml:space="preserve"> ἐστιν </w:t>
            </w:r>
            <w:hyperlink r:id="rId1698"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color w:val="auto"/>
                <w:sz w:val="18"/>
                <w:szCs w:val="18"/>
              </w:rPr>
              <w:t xml:space="preserve"> ἡ </w:t>
            </w:r>
            <w:hyperlink r:id="rId1699"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βασιλεία </w:t>
            </w:r>
            <w:hyperlink r:id="rId1700" w:tooltip="N-NFS 932: basileia -- Kingship, sovereignty, authority, rule, especially of God, both in the world, and in the hearts of men; hence: kingdom, in the concrete sense." w:history="1">
              <w:r w:rsidRPr="00B06055">
                <w:rPr>
                  <w:rStyle w:val="Hyperlink"/>
                  <w:rFonts w:ascii="Palatino Linotype" w:hAnsi="Palatino Linotype" w:cs="Tahoma"/>
                  <w:sz w:val="18"/>
                  <w:szCs w:val="18"/>
                </w:rPr>
                <w:t>(kingdom)</w:t>
              </w:r>
            </w:hyperlink>
            <w:r w:rsidRPr="00B06055">
              <w:rPr>
                <w:rFonts w:ascii="Palatino Linotype" w:hAnsi="Palatino Linotype" w:cs="Tahoma"/>
                <w:color w:val="auto"/>
                <w:sz w:val="18"/>
                <w:szCs w:val="18"/>
              </w:rPr>
              <w:t xml:space="preserve"> τῶν </w:t>
            </w:r>
            <w:hyperlink r:id="rId1701"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color w:val="auto"/>
                <w:sz w:val="18"/>
                <w:szCs w:val="18"/>
              </w:rPr>
              <w:t xml:space="preserve"> οὐρανῶν </w:t>
            </w:r>
            <w:hyperlink r:id="rId1702" w:tooltip="N-GMP 3772: ouranōn -- Heaven, (a) the visible heavens: the atmosphere, the sky, the starry heavens, (b) the spiritual heavens." w:history="1">
              <w:r w:rsidRPr="00B06055">
                <w:rPr>
                  <w:rStyle w:val="Hyperlink"/>
                  <w:rFonts w:ascii="Palatino Linotype" w:hAnsi="Palatino Linotype" w:cs="Tahoma"/>
                  <w:sz w:val="18"/>
                  <w:szCs w:val="18"/>
                </w:rPr>
                <w:t>(heavens)</w:t>
              </w:r>
            </w:hyperlink>
            <w:r w:rsidRPr="00B06055">
              <w:rPr>
                <w:rFonts w:ascii="Palatino Linotype" w:hAnsi="Palatino Linotype" w:cs="Tahoma"/>
                <w:color w:val="auto"/>
                <w:sz w:val="18"/>
                <w:szCs w:val="18"/>
              </w:rPr>
              <w:t xml:space="preserve">. </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3 Blessed are the poor in spirit: for theirs is the kingdom of heaven.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6 </w:t>
            </w:r>
            <w:r w:rsidR="000A4E93" w:rsidRPr="00B06055">
              <w:rPr>
                <w:rFonts w:ascii="Arial" w:eastAsia="Times New Roman" w:hAnsi="Arial" w:cs="Arial"/>
                <w:b/>
                <w:sz w:val="18"/>
                <w:szCs w:val="18"/>
                <w:u w:val="single"/>
              </w:rPr>
              <w:t>And again</w:t>
            </w:r>
            <w:r w:rsidR="000A4E93" w:rsidRPr="00B06055">
              <w:rPr>
                <w:rFonts w:ascii="Arial" w:eastAsia="Times New Roman" w:hAnsi="Arial" w:cs="Arial"/>
                <w:sz w:val="18"/>
                <w:szCs w:val="18"/>
              </w:rPr>
              <w:t xml:space="preserve">, blessed are they that mourn; for they shall be comforted.  </w:t>
            </w:r>
          </w:p>
        </w:tc>
        <w:tc>
          <w:tcPr>
            <w:tcW w:w="5748" w:type="dxa"/>
          </w:tcPr>
          <w:p w:rsidR="000A4E93" w:rsidRPr="00B06055" w:rsidRDefault="002F3D02" w:rsidP="000B13DA">
            <w:pPr>
              <w:pStyle w:val="indentred1"/>
              <w:ind w:left="0"/>
              <w:rPr>
                <w:rFonts w:eastAsia="Times New Roman"/>
                <w:color w:val="auto"/>
                <w:sz w:val="18"/>
                <w:szCs w:val="18"/>
              </w:rPr>
            </w:pPr>
            <w:r w:rsidRPr="00B06055">
              <w:rPr>
                <w:rStyle w:val="reftext1"/>
                <w:position w:val="6"/>
                <w:sz w:val="18"/>
                <w:szCs w:val="18"/>
              </w:rPr>
              <w:t>4</w:t>
            </w:r>
            <w:r w:rsidRPr="00B06055">
              <w:rPr>
                <w:rStyle w:val="reftext1"/>
                <w:sz w:val="18"/>
                <w:szCs w:val="18"/>
              </w:rPr>
              <w:t> </w:t>
            </w:r>
            <w:r w:rsidRPr="00B06055">
              <w:rPr>
                <w:rFonts w:ascii="Palatino Linotype" w:hAnsi="Palatino Linotype" w:cs="Tahoma"/>
                <w:color w:val="auto"/>
                <w:sz w:val="18"/>
                <w:szCs w:val="18"/>
              </w:rPr>
              <w:t>Μακάριοι </w:t>
            </w:r>
            <w:hyperlink r:id="rId1703" w:tooltip="Adj-NMP 3107: Makarioi -- Happy, blessed, to be envied." w:history="1">
              <w:r w:rsidRPr="00B06055">
                <w:rPr>
                  <w:rStyle w:val="Hyperlink"/>
                  <w:rFonts w:ascii="Palatino Linotype" w:hAnsi="Palatino Linotype" w:cs="Tahoma"/>
                  <w:sz w:val="18"/>
                  <w:szCs w:val="18"/>
                </w:rPr>
                <w:t>(Blessed </w:t>
              </w:r>
              <w:r w:rsidRPr="00B06055">
                <w:rPr>
                  <w:rStyle w:val="Hyperlink"/>
                  <w:rFonts w:ascii="Palatino Linotype" w:hAnsi="Palatino Linotype" w:cs="Tahoma"/>
                  <w:i/>
                  <w:iCs/>
                  <w:sz w:val="18"/>
                  <w:szCs w:val="18"/>
                </w:rPr>
                <w:t>are</w:t>
              </w:r>
              <w:r w:rsidRPr="00B06055">
                <w:rPr>
                  <w:rStyle w:val="Hyperlink"/>
                  <w:rFonts w:ascii="Palatino Linotype" w:hAnsi="Palatino Linotype" w:cs="Tahoma"/>
                  <w:sz w:val="18"/>
                  <w:szCs w:val="18"/>
                </w:rPr>
                <w:t>)</w:t>
              </w:r>
            </w:hyperlink>
            <w:r w:rsidRPr="00B06055">
              <w:rPr>
                <w:rFonts w:ascii="Palatino Linotype" w:hAnsi="Palatino Linotype" w:cs="Tahoma"/>
                <w:color w:val="auto"/>
                <w:sz w:val="18"/>
                <w:szCs w:val="18"/>
              </w:rPr>
              <w:t xml:space="preserve"> οἱ </w:t>
            </w:r>
            <w:hyperlink r:id="rId1704" w:tooltip="Art-NMP 3588: hoi -- The, the definite article." w:history="1">
              <w:r w:rsidRPr="00B06055">
                <w:rPr>
                  <w:rStyle w:val="Hyperlink"/>
                  <w:rFonts w:ascii="Palatino Linotype" w:hAnsi="Palatino Linotype" w:cs="Tahoma"/>
                  <w:sz w:val="18"/>
                  <w:szCs w:val="18"/>
                </w:rPr>
                <w:t>(those)</w:t>
              </w:r>
            </w:hyperlink>
            <w:r w:rsidRPr="00B06055">
              <w:rPr>
                <w:rFonts w:ascii="Palatino Linotype" w:hAnsi="Palatino Linotype" w:cs="Tahoma"/>
                <w:color w:val="auto"/>
                <w:sz w:val="18"/>
                <w:szCs w:val="18"/>
              </w:rPr>
              <w:t xml:space="preserve"> πενθοῦντες </w:t>
            </w:r>
            <w:hyperlink r:id="rId1705" w:tooltip="V-PPA-NMP 3996: penthountes -- To mourn, lament, feel guilt." w:history="1">
              <w:r w:rsidRPr="00B06055">
                <w:rPr>
                  <w:rStyle w:val="Hyperlink"/>
                  <w:rFonts w:ascii="Palatino Linotype" w:hAnsi="Palatino Linotype" w:cs="Tahoma"/>
                  <w:sz w:val="18"/>
                  <w:szCs w:val="18"/>
                </w:rPr>
                <w:t>(mourning)</w:t>
              </w:r>
            </w:hyperlink>
            <w:r w:rsidRPr="00B06055">
              <w:rPr>
                <w:rFonts w:ascii="Palatino Linotype" w:hAnsi="Palatino Linotype" w:cs="Tahoma"/>
                <w:color w:val="auto"/>
                <w:sz w:val="18"/>
                <w:szCs w:val="18"/>
              </w:rPr>
              <w:t>, Ὅτι </w:t>
            </w:r>
            <w:hyperlink r:id="rId1706" w:tooltip="Conj 3754: Hoti -- That, since, because; may introduce direct discourse." w:history="1">
              <w:r w:rsidRPr="00B06055">
                <w:rPr>
                  <w:rStyle w:val="Hyperlink"/>
                  <w:rFonts w:ascii="Palatino Linotype" w:hAnsi="Palatino Linotype" w:cs="Tahoma"/>
                  <w:sz w:val="18"/>
                  <w:szCs w:val="18"/>
                </w:rPr>
                <w:t>(for)</w:t>
              </w:r>
            </w:hyperlink>
            <w:r w:rsidRPr="00B06055">
              <w:rPr>
                <w:rFonts w:ascii="Palatino Linotype" w:hAnsi="Palatino Linotype" w:cs="Tahoma"/>
                <w:color w:val="auto"/>
                <w:sz w:val="18"/>
                <w:szCs w:val="18"/>
              </w:rPr>
              <w:t xml:space="preserve"> αὐτοὶ </w:t>
            </w:r>
            <w:hyperlink r:id="rId1707" w:tooltip="PPro-NM3P 846: autoi -- He, she, it, they, them, same." w:history="1">
              <w:r w:rsidRPr="00B06055">
                <w:rPr>
                  <w:rStyle w:val="Hyperlink"/>
                  <w:rFonts w:ascii="Palatino Linotype" w:hAnsi="Palatino Linotype" w:cs="Tahoma"/>
                  <w:sz w:val="18"/>
                  <w:szCs w:val="18"/>
                </w:rPr>
                <w:t>(they)</w:t>
              </w:r>
            </w:hyperlink>
            <w:r w:rsidRPr="00B06055">
              <w:rPr>
                <w:rFonts w:ascii="Palatino Linotype" w:hAnsi="Palatino Linotype" w:cs="Tahoma"/>
                <w:color w:val="auto"/>
                <w:sz w:val="18"/>
                <w:szCs w:val="18"/>
              </w:rPr>
              <w:t xml:space="preserve"> παρακληθήσονται </w:t>
            </w:r>
            <w:hyperlink r:id="rId1708" w:tooltip="V-FIP-3P 3870: paraklēthēsontai -- (a) to send for, summon, invite, (b) to beseech, entreat, beg, (c) to exhort, admonish, (d) to comfort, encourage, console." w:history="1">
              <w:r w:rsidRPr="00B06055">
                <w:rPr>
                  <w:rStyle w:val="Hyperlink"/>
                  <w:rFonts w:ascii="Palatino Linotype" w:hAnsi="Palatino Linotype" w:cs="Tahoma"/>
                  <w:sz w:val="18"/>
                  <w:szCs w:val="18"/>
                </w:rPr>
                <w:t>(will be comforted)</w:t>
              </w:r>
            </w:hyperlink>
            <w:r w:rsidRPr="00B06055">
              <w:rPr>
                <w:rFonts w:ascii="Palatino Linotype" w:hAnsi="Palatino Linotype" w:cs="Tahoma"/>
                <w:color w:val="auto"/>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4 Blessed are they that mourn: for they shall be comforted.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7 </w:t>
            </w:r>
            <w:r w:rsidR="000A4E93" w:rsidRPr="00B06055">
              <w:rPr>
                <w:rFonts w:ascii="Arial" w:eastAsia="Times New Roman" w:hAnsi="Arial" w:cs="Arial"/>
                <w:b/>
                <w:sz w:val="18"/>
                <w:szCs w:val="18"/>
                <w:u w:val="single"/>
              </w:rPr>
              <w:t>And</w:t>
            </w:r>
            <w:r w:rsidR="000A4E93" w:rsidRPr="00B06055">
              <w:rPr>
                <w:rFonts w:ascii="Arial" w:eastAsia="Times New Roman" w:hAnsi="Arial" w:cs="Arial"/>
                <w:sz w:val="18"/>
                <w:szCs w:val="18"/>
              </w:rPr>
              <w:t xml:space="preserve"> blessed are the meek; for they shall inherit the earth. </w:t>
            </w:r>
          </w:p>
        </w:tc>
        <w:tc>
          <w:tcPr>
            <w:tcW w:w="5748" w:type="dxa"/>
          </w:tcPr>
          <w:p w:rsidR="000A4E93" w:rsidRPr="00B06055" w:rsidRDefault="002F3D02" w:rsidP="000B13DA">
            <w:pPr>
              <w:pStyle w:val="indentred1"/>
              <w:ind w:left="0"/>
              <w:rPr>
                <w:rFonts w:eastAsia="Times New Roman"/>
                <w:color w:val="auto"/>
                <w:sz w:val="18"/>
                <w:szCs w:val="18"/>
              </w:rPr>
            </w:pPr>
            <w:r w:rsidRPr="00B06055">
              <w:rPr>
                <w:rStyle w:val="reftext1"/>
                <w:position w:val="6"/>
                <w:sz w:val="18"/>
                <w:szCs w:val="18"/>
              </w:rPr>
              <w:t>5</w:t>
            </w:r>
            <w:r w:rsidRPr="00B06055">
              <w:rPr>
                <w:rStyle w:val="reftext1"/>
                <w:sz w:val="18"/>
                <w:szCs w:val="18"/>
              </w:rPr>
              <w:t> </w:t>
            </w:r>
            <w:r w:rsidRPr="00B06055">
              <w:rPr>
                <w:rFonts w:ascii="Palatino Linotype" w:hAnsi="Palatino Linotype" w:cs="Tahoma"/>
                <w:color w:val="auto"/>
                <w:sz w:val="18"/>
                <w:szCs w:val="18"/>
              </w:rPr>
              <w:t>Μακάριοι </w:t>
            </w:r>
            <w:hyperlink r:id="rId1709" w:tooltip="Adj-NMP 3107: Makarioi -- Happy, blessed, to be envied." w:history="1">
              <w:r w:rsidRPr="00B06055">
                <w:rPr>
                  <w:rStyle w:val="Hyperlink"/>
                  <w:rFonts w:ascii="Palatino Linotype" w:hAnsi="Palatino Linotype" w:cs="Tahoma"/>
                  <w:sz w:val="18"/>
                  <w:szCs w:val="18"/>
                </w:rPr>
                <w:t>(Blessed)</w:t>
              </w:r>
            </w:hyperlink>
            <w:r w:rsidRPr="00B06055">
              <w:rPr>
                <w:rFonts w:ascii="Palatino Linotype" w:hAnsi="Palatino Linotype" w:cs="Tahoma"/>
                <w:color w:val="auto"/>
                <w:sz w:val="18"/>
                <w:szCs w:val="18"/>
              </w:rPr>
              <w:t xml:space="preserve"> οἱ </w:t>
            </w:r>
            <w:hyperlink r:id="rId1710"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πραεῖς </w:t>
            </w:r>
            <w:hyperlink r:id="rId1711" w:tooltip="Adj-NMP 4239: praeis -- Mild, gentle." w:history="1">
              <w:r w:rsidRPr="00B06055">
                <w:rPr>
                  <w:rStyle w:val="Hyperlink"/>
                  <w:rFonts w:ascii="Palatino Linotype" w:hAnsi="Palatino Linotype" w:cs="Tahoma"/>
                  <w:sz w:val="18"/>
                  <w:szCs w:val="18"/>
                </w:rPr>
                <w:t>(meek)</w:t>
              </w:r>
            </w:hyperlink>
            <w:r w:rsidRPr="00B06055">
              <w:rPr>
                <w:rFonts w:ascii="Palatino Linotype" w:hAnsi="Palatino Linotype" w:cs="Tahoma"/>
                <w:color w:val="auto"/>
                <w:sz w:val="18"/>
                <w:szCs w:val="18"/>
              </w:rPr>
              <w:t>, Ὅτι </w:t>
            </w:r>
            <w:hyperlink r:id="rId1712" w:tooltip="Conj 3754: Hoti -- That, since, because; may introduce direct discourse." w:history="1">
              <w:r w:rsidRPr="00B06055">
                <w:rPr>
                  <w:rStyle w:val="Hyperlink"/>
                  <w:rFonts w:ascii="Palatino Linotype" w:hAnsi="Palatino Linotype" w:cs="Tahoma"/>
                  <w:sz w:val="18"/>
                  <w:szCs w:val="18"/>
                </w:rPr>
                <w:t>(for)</w:t>
              </w:r>
            </w:hyperlink>
            <w:r w:rsidRPr="00B06055">
              <w:rPr>
                <w:rFonts w:ascii="Palatino Linotype" w:hAnsi="Palatino Linotype" w:cs="Tahoma"/>
                <w:color w:val="auto"/>
                <w:sz w:val="18"/>
                <w:szCs w:val="18"/>
              </w:rPr>
              <w:t xml:space="preserve"> αὐτοὶ </w:t>
            </w:r>
            <w:hyperlink r:id="rId1713" w:tooltip="PPro-NM3P 846: autoi -- He, she, it, they, them, same." w:history="1">
              <w:r w:rsidRPr="00B06055">
                <w:rPr>
                  <w:rStyle w:val="Hyperlink"/>
                  <w:rFonts w:ascii="Palatino Linotype" w:hAnsi="Palatino Linotype" w:cs="Tahoma"/>
                  <w:sz w:val="18"/>
                  <w:szCs w:val="18"/>
                </w:rPr>
                <w:t>(they)</w:t>
              </w:r>
            </w:hyperlink>
            <w:r w:rsidRPr="00B06055">
              <w:rPr>
                <w:rFonts w:ascii="Palatino Linotype" w:hAnsi="Palatino Linotype" w:cs="Tahoma"/>
                <w:color w:val="auto"/>
                <w:sz w:val="18"/>
                <w:szCs w:val="18"/>
              </w:rPr>
              <w:t xml:space="preserve"> κληρονομήσουσιν </w:t>
            </w:r>
            <w:hyperlink r:id="rId1714" w:tooltip="V-FIA-3P 2816: klēronomēsousin -- To inherit, obtain (possess) by inheritance, acquire." w:history="1">
              <w:r w:rsidRPr="00B06055">
                <w:rPr>
                  <w:rStyle w:val="Hyperlink"/>
                  <w:rFonts w:ascii="Palatino Linotype" w:hAnsi="Palatino Linotype" w:cs="Tahoma"/>
                  <w:sz w:val="18"/>
                  <w:szCs w:val="18"/>
                </w:rPr>
                <w:t>(will inherit)</w:t>
              </w:r>
            </w:hyperlink>
            <w:r w:rsidRPr="00B06055">
              <w:rPr>
                <w:rFonts w:ascii="Palatino Linotype" w:hAnsi="Palatino Linotype" w:cs="Tahoma"/>
                <w:color w:val="auto"/>
                <w:sz w:val="18"/>
                <w:szCs w:val="18"/>
              </w:rPr>
              <w:t xml:space="preserve"> τὴν </w:t>
            </w:r>
            <w:hyperlink r:id="rId1715"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γῆν </w:t>
            </w:r>
            <w:hyperlink r:id="rId1716" w:tooltip="N-AFS 1093: gēn -- The earth, soil, land, region, country, inhabitants of a region." w:history="1">
              <w:r w:rsidRPr="00B06055">
                <w:rPr>
                  <w:rStyle w:val="Hyperlink"/>
                  <w:rFonts w:ascii="Palatino Linotype" w:hAnsi="Palatino Linotype" w:cs="Tahoma"/>
                  <w:sz w:val="18"/>
                  <w:szCs w:val="18"/>
                </w:rPr>
                <w:t>(earth)</w:t>
              </w:r>
            </w:hyperlink>
            <w:r w:rsidRPr="00B06055">
              <w:rPr>
                <w:rFonts w:ascii="Palatino Linotype" w:hAnsi="Palatino Linotype" w:cs="Tahoma"/>
                <w:color w:val="auto"/>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5 Blessed are the meek: for they shall inherit the earth.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5:</w:t>
            </w:r>
            <w:r w:rsidR="000A4E93" w:rsidRPr="00B06055">
              <w:rPr>
                <w:rFonts w:ascii="Arial" w:eastAsia="Times New Roman" w:hAnsi="Arial" w:cs="Arial"/>
                <w:sz w:val="18"/>
                <w:szCs w:val="18"/>
              </w:rPr>
              <w:t xml:space="preserve">8 </w:t>
            </w:r>
            <w:r w:rsidR="000A4E93" w:rsidRPr="00B06055">
              <w:rPr>
                <w:rFonts w:ascii="Arial" w:eastAsia="Times New Roman" w:hAnsi="Arial" w:cs="Arial"/>
                <w:b/>
                <w:sz w:val="18"/>
                <w:szCs w:val="18"/>
                <w:u w:val="single"/>
              </w:rPr>
              <w:t>And</w:t>
            </w:r>
            <w:r w:rsidR="000A4E93" w:rsidRPr="00B06055">
              <w:rPr>
                <w:rFonts w:ascii="Arial" w:eastAsia="Times New Roman" w:hAnsi="Arial" w:cs="Arial"/>
                <w:sz w:val="18"/>
                <w:szCs w:val="18"/>
              </w:rPr>
              <w:t xml:space="preserve"> blessed are </w:t>
            </w:r>
            <w:r w:rsidR="000A4E93" w:rsidRPr="00B06055">
              <w:rPr>
                <w:rFonts w:ascii="Arial" w:eastAsia="Times New Roman" w:hAnsi="Arial" w:cs="Arial"/>
                <w:b/>
                <w:sz w:val="18"/>
                <w:szCs w:val="18"/>
                <w:u w:val="single"/>
              </w:rPr>
              <w:t>all</w:t>
            </w:r>
            <w:r w:rsidR="000A4E93" w:rsidRPr="00B06055">
              <w:rPr>
                <w:rFonts w:ascii="Arial" w:eastAsia="Times New Roman" w:hAnsi="Arial" w:cs="Arial"/>
                <w:sz w:val="18"/>
                <w:szCs w:val="18"/>
              </w:rPr>
              <w:t xml:space="preserve"> they that do hunger and thirst after righteousness; for they shall be filled </w:t>
            </w:r>
            <w:r w:rsidR="000A4E93" w:rsidRPr="00B06055">
              <w:rPr>
                <w:rFonts w:ascii="Arial" w:eastAsia="Times New Roman" w:hAnsi="Arial" w:cs="Arial"/>
                <w:b/>
                <w:sz w:val="18"/>
                <w:szCs w:val="18"/>
                <w:u w:val="single"/>
              </w:rPr>
              <w:t>with the Holy Ghost.</w:t>
            </w:r>
            <w:r w:rsidR="000A4E93" w:rsidRPr="00B06055">
              <w:rPr>
                <w:rFonts w:ascii="Arial" w:eastAsia="Times New Roman" w:hAnsi="Arial" w:cs="Arial"/>
                <w:sz w:val="18"/>
                <w:szCs w:val="18"/>
              </w:rPr>
              <w:t xml:space="preserve">  </w:t>
            </w:r>
          </w:p>
        </w:tc>
        <w:tc>
          <w:tcPr>
            <w:tcW w:w="5748" w:type="dxa"/>
          </w:tcPr>
          <w:p w:rsidR="000A4E93" w:rsidRPr="00B06055" w:rsidRDefault="002F3D02" w:rsidP="000B13DA">
            <w:pPr>
              <w:pStyle w:val="indentred1"/>
              <w:ind w:left="0"/>
              <w:rPr>
                <w:rFonts w:eastAsia="Times New Roman"/>
                <w:color w:val="auto"/>
                <w:sz w:val="18"/>
                <w:szCs w:val="18"/>
              </w:rPr>
            </w:pPr>
            <w:r w:rsidRPr="00B06055">
              <w:rPr>
                <w:rStyle w:val="reftext1"/>
                <w:position w:val="6"/>
                <w:sz w:val="18"/>
                <w:szCs w:val="18"/>
              </w:rPr>
              <w:t>6</w:t>
            </w:r>
            <w:r w:rsidRPr="00B06055">
              <w:rPr>
                <w:rStyle w:val="reftext1"/>
                <w:sz w:val="18"/>
                <w:szCs w:val="18"/>
              </w:rPr>
              <w:t> </w:t>
            </w:r>
            <w:r w:rsidRPr="00B06055">
              <w:rPr>
                <w:rFonts w:ascii="Palatino Linotype" w:hAnsi="Palatino Linotype" w:cs="Tahoma"/>
                <w:color w:val="auto"/>
                <w:sz w:val="18"/>
                <w:szCs w:val="18"/>
              </w:rPr>
              <w:t>Μακάριοι </w:t>
            </w:r>
            <w:hyperlink r:id="rId1717" w:tooltip="Adj-NMP 3107: Makarioi -- Happy, blessed, to be envied." w:history="1">
              <w:r w:rsidRPr="00B06055">
                <w:rPr>
                  <w:rStyle w:val="Hyperlink"/>
                  <w:rFonts w:ascii="Palatino Linotype" w:hAnsi="Palatino Linotype" w:cs="Tahoma"/>
                  <w:sz w:val="18"/>
                  <w:szCs w:val="18"/>
                </w:rPr>
                <w:t>(Blessed </w:t>
              </w:r>
              <w:r w:rsidRPr="00B06055">
                <w:rPr>
                  <w:rStyle w:val="Hyperlink"/>
                  <w:rFonts w:ascii="Palatino Linotype" w:hAnsi="Palatino Linotype" w:cs="Tahoma"/>
                  <w:i/>
                  <w:iCs/>
                  <w:sz w:val="18"/>
                  <w:szCs w:val="18"/>
                </w:rPr>
                <w:t>are</w:t>
              </w:r>
              <w:r w:rsidRPr="00B06055">
                <w:rPr>
                  <w:rStyle w:val="Hyperlink"/>
                  <w:rFonts w:ascii="Palatino Linotype" w:hAnsi="Palatino Linotype" w:cs="Tahoma"/>
                  <w:sz w:val="18"/>
                  <w:szCs w:val="18"/>
                </w:rPr>
                <w:t>)</w:t>
              </w:r>
            </w:hyperlink>
            <w:r w:rsidRPr="00B06055">
              <w:rPr>
                <w:rFonts w:ascii="Palatino Linotype" w:hAnsi="Palatino Linotype" w:cs="Tahoma"/>
                <w:color w:val="auto"/>
                <w:sz w:val="18"/>
                <w:szCs w:val="18"/>
              </w:rPr>
              <w:t xml:space="preserve"> οἱ </w:t>
            </w:r>
            <w:hyperlink r:id="rId1718" w:tooltip="Art-NMP 3588: hoi -- The, the definite article." w:history="1">
              <w:r w:rsidRPr="00B06055">
                <w:rPr>
                  <w:rStyle w:val="Hyperlink"/>
                  <w:rFonts w:ascii="Palatino Linotype" w:hAnsi="Palatino Linotype" w:cs="Tahoma"/>
                  <w:sz w:val="18"/>
                  <w:szCs w:val="18"/>
                </w:rPr>
                <w:t>(those)</w:t>
              </w:r>
            </w:hyperlink>
            <w:r w:rsidRPr="00B06055">
              <w:rPr>
                <w:rFonts w:ascii="Palatino Linotype" w:hAnsi="Palatino Linotype" w:cs="Tahoma"/>
                <w:color w:val="auto"/>
                <w:sz w:val="18"/>
                <w:szCs w:val="18"/>
              </w:rPr>
              <w:t xml:space="preserve"> πεινῶντες </w:t>
            </w:r>
            <w:hyperlink r:id="rId1719" w:tooltip="V-PPA-NMP 3983: peinōntes -- To be hungry, needy, desire earnestly." w:history="1">
              <w:r w:rsidRPr="00B06055">
                <w:rPr>
                  <w:rStyle w:val="Hyperlink"/>
                  <w:rFonts w:ascii="Palatino Linotype" w:hAnsi="Palatino Linotype" w:cs="Tahoma"/>
                  <w:sz w:val="18"/>
                  <w:szCs w:val="18"/>
                </w:rPr>
                <w:t>(hungering)</w:t>
              </w:r>
            </w:hyperlink>
            <w:r w:rsidRPr="00B06055">
              <w:rPr>
                <w:rFonts w:ascii="Palatino Linotype" w:hAnsi="Palatino Linotype" w:cs="Tahoma"/>
                <w:color w:val="auto"/>
                <w:sz w:val="18"/>
                <w:szCs w:val="18"/>
              </w:rPr>
              <w:t xml:space="preserve"> καὶ </w:t>
            </w:r>
            <w:hyperlink r:id="rId172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color w:val="auto"/>
                <w:sz w:val="18"/>
                <w:szCs w:val="18"/>
              </w:rPr>
              <w:t xml:space="preserve"> διψῶντες </w:t>
            </w:r>
            <w:hyperlink r:id="rId1721" w:tooltip="V-PPA-NMP 1372: dipsōntes -- To thirst for, desire earnestly." w:history="1">
              <w:r w:rsidRPr="00B06055">
                <w:rPr>
                  <w:rStyle w:val="Hyperlink"/>
                  <w:rFonts w:ascii="Palatino Linotype" w:hAnsi="Palatino Linotype" w:cs="Tahoma"/>
                  <w:sz w:val="18"/>
                  <w:szCs w:val="18"/>
                </w:rPr>
                <w:t>(thirsting for)</w:t>
              </w:r>
            </w:hyperlink>
            <w:r w:rsidRPr="00B06055">
              <w:rPr>
                <w:rFonts w:ascii="Palatino Linotype" w:hAnsi="Palatino Linotype" w:cs="Tahoma"/>
                <w:color w:val="auto"/>
                <w:sz w:val="18"/>
                <w:szCs w:val="18"/>
              </w:rPr>
              <w:t xml:space="preserve"> τὴν </w:t>
            </w:r>
            <w:hyperlink r:id="rId1722" w:tooltip="Art-AFS 3588: tē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color w:val="auto"/>
                <w:sz w:val="18"/>
                <w:szCs w:val="18"/>
              </w:rPr>
              <w:t xml:space="preserve"> δικαιοσύνην </w:t>
            </w:r>
            <w:hyperlink r:id="rId1723" w:tooltip="N-AFS 1343: dikaiosynēn -- (usually if not always in a Jewish atmosphere), justice, justness, righteousness, righteousness of which God is the source or author, but practically: a divine righteousness." w:history="1">
              <w:r w:rsidRPr="00B06055">
                <w:rPr>
                  <w:rStyle w:val="Hyperlink"/>
                  <w:rFonts w:ascii="Palatino Linotype" w:hAnsi="Palatino Linotype" w:cs="Tahoma"/>
                  <w:sz w:val="18"/>
                  <w:szCs w:val="18"/>
                </w:rPr>
                <w:t>(righteousness)</w:t>
              </w:r>
            </w:hyperlink>
            <w:r w:rsidRPr="00B06055">
              <w:rPr>
                <w:rFonts w:ascii="Palatino Linotype" w:hAnsi="Palatino Linotype" w:cs="Tahoma"/>
                <w:color w:val="auto"/>
                <w:sz w:val="18"/>
                <w:szCs w:val="18"/>
              </w:rPr>
              <w:t>; Ὅτι </w:t>
            </w:r>
            <w:hyperlink r:id="rId1724" w:tooltip="Conj 3754: Hoti -- That, since, because; may introduce direct discourse." w:history="1">
              <w:r w:rsidRPr="00B06055">
                <w:rPr>
                  <w:rStyle w:val="Hyperlink"/>
                  <w:rFonts w:ascii="Palatino Linotype" w:hAnsi="Palatino Linotype" w:cs="Tahoma"/>
                  <w:sz w:val="18"/>
                  <w:szCs w:val="18"/>
                </w:rPr>
                <w:t>(for)</w:t>
              </w:r>
            </w:hyperlink>
            <w:r w:rsidRPr="00B06055">
              <w:rPr>
                <w:rFonts w:ascii="Palatino Linotype" w:hAnsi="Palatino Linotype" w:cs="Tahoma"/>
                <w:color w:val="auto"/>
                <w:sz w:val="18"/>
                <w:szCs w:val="18"/>
              </w:rPr>
              <w:t xml:space="preserve"> αὐτοὶ </w:t>
            </w:r>
            <w:hyperlink r:id="rId1725" w:tooltip="PPro-NM3P 846: autoi -- He, she, it, they, them, same." w:history="1">
              <w:r w:rsidRPr="00B06055">
                <w:rPr>
                  <w:rStyle w:val="Hyperlink"/>
                  <w:rFonts w:ascii="Palatino Linotype" w:hAnsi="Palatino Linotype" w:cs="Tahoma"/>
                  <w:sz w:val="18"/>
                  <w:szCs w:val="18"/>
                </w:rPr>
                <w:t>(they)</w:t>
              </w:r>
            </w:hyperlink>
            <w:r w:rsidRPr="00B06055">
              <w:rPr>
                <w:rFonts w:ascii="Palatino Linotype" w:hAnsi="Palatino Linotype" w:cs="Tahoma"/>
                <w:color w:val="auto"/>
                <w:sz w:val="18"/>
                <w:szCs w:val="18"/>
              </w:rPr>
              <w:t xml:space="preserve"> χορτασθήσονται </w:t>
            </w:r>
            <w:hyperlink r:id="rId1726" w:tooltip="V-FIP-3P 5526: chortasthēsontai -- To feed, satisfy, fatten." w:history="1">
              <w:r w:rsidRPr="00B06055">
                <w:rPr>
                  <w:rStyle w:val="Hyperlink"/>
                  <w:rFonts w:ascii="Palatino Linotype" w:hAnsi="Palatino Linotype" w:cs="Tahoma"/>
                  <w:sz w:val="18"/>
                  <w:szCs w:val="18"/>
                </w:rPr>
                <w:t>(will be filled)</w:t>
              </w:r>
            </w:hyperlink>
            <w:r w:rsidRPr="00B06055">
              <w:rPr>
                <w:rFonts w:ascii="Palatino Linotype" w:hAnsi="Palatino Linotype" w:cs="Tahoma"/>
                <w:color w:val="auto"/>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6 Blessed are they which do hunger and thirst after righteousness: for they shall be filled.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9 </w:t>
            </w:r>
            <w:r w:rsidR="000A4E93" w:rsidRPr="00B06055">
              <w:rPr>
                <w:rFonts w:ascii="Arial" w:eastAsia="Times New Roman" w:hAnsi="Arial" w:cs="Arial"/>
                <w:b/>
                <w:sz w:val="18"/>
                <w:szCs w:val="18"/>
                <w:u w:val="single"/>
              </w:rPr>
              <w:t>And</w:t>
            </w:r>
            <w:r w:rsidR="000A4E93" w:rsidRPr="00B06055">
              <w:rPr>
                <w:rFonts w:ascii="Arial" w:eastAsia="Times New Roman" w:hAnsi="Arial" w:cs="Arial"/>
                <w:sz w:val="18"/>
                <w:szCs w:val="18"/>
              </w:rPr>
              <w:t xml:space="preserve"> blessed are the merciful; for they shall obtain mercy. </w:t>
            </w:r>
          </w:p>
        </w:tc>
        <w:tc>
          <w:tcPr>
            <w:tcW w:w="5748" w:type="dxa"/>
          </w:tcPr>
          <w:p w:rsidR="000A4E93" w:rsidRPr="00B06055" w:rsidRDefault="002F3D02" w:rsidP="000B13DA">
            <w:pPr>
              <w:pStyle w:val="indentred1"/>
              <w:ind w:left="0"/>
              <w:rPr>
                <w:rFonts w:eastAsia="Times New Roman"/>
                <w:color w:val="auto"/>
                <w:sz w:val="18"/>
                <w:szCs w:val="18"/>
              </w:rPr>
            </w:pPr>
            <w:r w:rsidRPr="00B06055">
              <w:rPr>
                <w:rStyle w:val="reftext1"/>
                <w:position w:val="6"/>
                <w:sz w:val="18"/>
                <w:szCs w:val="18"/>
              </w:rPr>
              <w:t>7</w:t>
            </w:r>
            <w:r w:rsidRPr="00B06055">
              <w:rPr>
                <w:rStyle w:val="reftext1"/>
                <w:sz w:val="18"/>
                <w:szCs w:val="18"/>
              </w:rPr>
              <w:t> </w:t>
            </w:r>
            <w:r w:rsidRPr="00B06055">
              <w:rPr>
                <w:rFonts w:ascii="Palatino Linotype" w:hAnsi="Palatino Linotype" w:cs="Tahoma"/>
                <w:color w:val="auto"/>
                <w:sz w:val="18"/>
                <w:szCs w:val="18"/>
              </w:rPr>
              <w:t>Μακάριοι </w:t>
            </w:r>
            <w:hyperlink r:id="rId1727" w:tooltip="Adj-NMP 3107: Makarioi -- Happy, blessed, to be envied." w:history="1">
              <w:r w:rsidRPr="00B06055">
                <w:rPr>
                  <w:rStyle w:val="Hyperlink"/>
                  <w:rFonts w:ascii="Palatino Linotype" w:hAnsi="Palatino Linotype" w:cs="Tahoma"/>
                  <w:sz w:val="18"/>
                  <w:szCs w:val="18"/>
                </w:rPr>
                <w:t>(Blessed </w:t>
              </w:r>
              <w:r w:rsidRPr="00B06055">
                <w:rPr>
                  <w:rStyle w:val="Hyperlink"/>
                  <w:rFonts w:ascii="Palatino Linotype" w:hAnsi="Palatino Linotype" w:cs="Tahoma"/>
                  <w:i/>
                  <w:iCs/>
                  <w:sz w:val="18"/>
                  <w:szCs w:val="18"/>
                </w:rPr>
                <w:t>are</w:t>
              </w:r>
              <w:r w:rsidRPr="00B06055">
                <w:rPr>
                  <w:rStyle w:val="Hyperlink"/>
                  <w:rFonts w:ascii="Palatino Linotype" w:hAnsi="Palatino Linotype" w:cs="Tahoma"/>
                  <w:sz w:val="18"/>
                  <w:szCs w:val="18"/>
                </w:rPr>
                <w:t>)</w:t>
              </w:r>
            </w:hyperlink>
            <w:r w:rsidRPr="00B06055">
              <w:rPr>
                <w:rFonts w:ascii="Palatino Linotype" w:hAnsi="Palatino Linotype" w:cs="Tahoma"/>
                <w:color w:val="auto"/>
                <w:sz w:val="18"/>
                <w:szCs w:val="18"/>
              </w:rPr>
              <w:t xml:space="preserve"> οἱ </w:t>
            </w:r>
            <w:hyperlink r:id="rId1728"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ἐλεήμονες </w:t>
            </w:r>
            <w:hyperlink r:id="rId1729" w:tooltip="Adj-NMP 1655: eleēmones -- Full of pity, merciful, compassionate." w:history="1">
              <w:r w:rsidRPr="00B06055">
                <w:rPr>
                  <w:rStyle w:val="Hyperlink"/>
                  <w:rFonts w:ascii="Palatino Linotype" w:hAnsi="Palatino Linotype" w:cs="Tahoma"/>
                  <w:sz w:val="18"/>
                  <w:szCs w:val="18"/>
                </w:rPr>
                <w:t>(merciful)</w:t>
              </w:r>
            </w:hyperlink>
            <w:r w:rsidRPr="00B06055">
              <w:rPr>
                <w:rFonts w:ascii="Palatino Linotype" w:hAnsi="Palatino Linotype" w:cs="Tahoma"/>
                <w:color w:val="auto"/>
                <w:sz w:val="18"/>
                <w:szCs w:val="18"/>
              </w:rPr>
              <w:t>, Ὅτι </w:t>
            </w:r>
            <w:hyperlink r:id="rId1730" w:tooltip="Conj 3754: Hoti -- That, since, because; may introduce direct discourse." w:history="1">
              <w:r w:rsidRPr="00B06055">
                <w:rPr>
                  <w:rStyle w:val="Hyperlink"/>
                  <w:rFonts w:ascii="Palatino Linotype" w:hAnsi="Palatino Linotype" w:cs="Tahoma"/>
                  <w:sz w:val="18"/>
                  <w:szCs w:val="18"/>
                </w:rPr>
                <w:t>(for)</w:t>
              </w:r>
            </w:hyperlink>
            <w:r w:rsidRPr="00B06055">
              <w:rPr>
                <w:rFonts w:ascii="Palatino Linotype" w:hAnsi="Palatino Linotype" w:cs="Tahoma"/>
                <w:color w:val="auto"/>
                <w:sz w:val="18"/>
                <w:szCs w:val="18"/>
              </w:rPr>
              <w:t xml:space="preserve"> αὐτοὶ </w:t>
            </w:r>
            <w:hyperlink r:id="rId1731" w:tooltip="PPro-NM3P 846: autoi -- He, she, it, they, them, same." w:history="1">
              <w:r w:rsidRPr="00B06055">
                <w:rPr>
                  <w:rStyle w:val="Hyperlink"/>
                  <w:rFonts w:ascii="Palatino Linotype" w:hAnsi="Palatino Linotype" w:cs="Tahoma"/>
                  <w:sz w:val="18"/>
                  <w:szCs w:val="18"/>
                </w:rPr>
                <w:t>(they)</w:t>
              </w:r>
            </w:hyperlink>
            <w:r w:rsidRPr="00B06055">
              <w:rPr>
                <w:rFonts w:ascii="Palatino Linotype" w:hAnsi="Palatino Linotype" w:cs="Tahoma"/>
                <w:color w:val="auto"/>
                <w:sz w:val="18"/>
                <w:szCs w:val="18"/>
              </w:rPr>
              <w:t xml:space="preserve"> ἐλεηθήσονται </w:t>
            </w:r>
            <w:hyperlink r:id="rId1732" w:tooltip="V-FIP-3P 1653: eleēthēsontai -- To pity, have mercy on." w:history="1">
              <w:r w:rsidRPr="00B06055">
                <w:rPr>
                  <w:rStyle w:val="Hyperlink"/>
                  <w:rFonts w:ascii="Palatino Linotype" w:hAnsi="Palatino Linotype" w:cs="Tahoma"/>
                  <w:sz w:val="18"/>
                  <w:szCs w:val="18"/>
                </w:rPr>
                <w:t>(will receive mercy)</w:t>
              </w:r>
            </w:hyperlink>
            <w:r w:rsidRPr="00B06055">
              <w:rPr>
                <w:rFonts w:ascii="Palatino Linotype" w:hAnsi="Palatino Linotype" w:cs="Tahoma"/>
                <w:color w:val="auto"/>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7 Blessed are the merciful: for they shall obtain mercy.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10 </w:t>
            </w:r>
            <w:r w:rsidR="000A4E93" w:rsidRPr="00B06055">
              <w:rPr>
                <w:rFonts w:ascii="Arial" w:eastAsia="Times New Roman" w:hAnsi="Arial" w:cs="Arial"/>
                <w:b/>
                <w:sz w:val="18"/>
                <w:szCs w:val="18"/>
                <w:u w:val="single"/>
              </w:rPr>
              <w:t>And</w:t>
            </w:r>
            <w:r w:rsidR="000A4E93" w:rsidRPr="00B06055">
              <w:rPr>
                <w:rFonts w:ascii="Arial" w:eastAsia="Times New Roman" w:hAnsi="Arial" w:cs="Arial"/>
                <w:sz w:val="18"/>
                <w:szCs w:val="18"/>
              </w:rPr>
              <w:t xml:space="preserve"> blessed are all the pure in heart; for they shall see God. </w:t>
            </w:r>
          </w:p>
        </w:tc>
        <w:tc>
          <w:tcPr>
            <w:tcW w:w="5748" w:type="dxa"/>
          </w:tcPr>
          <w:p w:rsidR="000A4E93" w:rsidRPr="00B06055" w:rsidRDefault="002F3D02" w:rsidP="000B13DA">
            <w:pPr>
              <w:pStyle w:val="indentred1"/>
              <w:ind w:left="0"/>
              <w:rPr>
                <w:rFonts w:eastAsia="Times New Roman"/>
                <w:color w:val="auto"/>
                <w:sz w:val="18"/>
                <w:szCs w:val="18"/>
              </w:rPr>
            </w:pPr>
            <w:r w:rsidRPr="00B06055">
              <w:rPr>
                <w:rStyle w:val="reftext1"/>
                <w:position w:val="6"/>
                <w:sz w:val="18"/>
                <w:szCs w:val="18"/>
              </w:rPr>
              <w:t>8</w:t>
            </w:r>
            <w:r w:rsidRPr="00B06055">
              <w:rPr>
                <w:rStyle w:val="reftext1"/>
                <w:sz w:val="18"/>
                <w:szCs w:val="18"/>
              </w:rPr>
              <w:t> </w:t>
            </w:r>
            <w:r w:rsidRPr="00B06055">
              <w:rPr>
                <w:rFonts w:ascii="Palatino Linotype" w:hAnsi="Palatino Linotype" w:cs="Tahoma"/>
                <w:color w:val="auto"/>
                <w:sz w:val="18"/>
                <w:szCs w:val="18"/>
              </w:rPr>
              <w:t>Μακάριοι </w:t>
            </w:r>
            <w:hyperlink r:id="rId1733" w:tooltip="Adj-NMP 3107: Makarioi -- Happy, blessed, to be envied." w:history="1">
              <w:r w:rsidRPr="00B06055">
                <w:rPr>
                  <w:rStyle w:val="Hyperlink"/>
                  <w:rFonts w:ascii="Palatino Linotype" w:hAnsi="Palatino Linotype" w:cs="Tahoma"/>
                  <w:sz w:val="18"/>
                  <w:szCs w:val="18"/>
                </w:rPr>
                <w:t>(Blessed)</w:t>
              </w:r>
            </w:hyperlink>
            <w:r w:rsidRPr="00B06055">
              <w:rPr>
                <w:rFonts w:ascii="Palatino Linotype" w:hAnsi="Palatino Linotype" w:cs="Tahoma"/>
                <w:color w:val="auto"/>
                <w:sz w:val="18"/>
                <w:szCs w:val="18"/>
              </w:rPr>
              <w:t xml:space="preserve"> οἱ </w:t>
            </w:r>
            <w:hyperlink r:id="rId1734"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καθαροὶ </w:t>
            </w:r>
            <w:hyperlink r:id="rId1735" w:tooltip="Adj-NMP 2513: katharoi -- Clean, pure, unstained, either literally or ceremonially or spiritually; guiltless, innocent, upright." w:history="1">
              <w:r w:rsidRPr="00B06055">
                <w:rPr>
                  <w:rStyle w:val="Hyperlink"/>
                  <w:rFonts w:ascii="Palatino Linotype" w:hAnsi="Palatino Linotype" w:cs="Tahoma"/>
                  <w:sz w:val="18"/>
                  <w:szCs w:val="18"/>
                </w:rPr>
                <w:t>(pure)</w:t>
              </w:r>
            </w:hyperlink>
            <w:r w:rsidRPr="00B06055">
              <w:rPr>
                <w:rFonts w:ascii="Palatino Linotype" w:hAnsi="Palatino Linotype" w:cs="Tahoma"/>
                <w:color w:val="auto"/>
                <w:sz w:val="18"/>
                <w:szCs w:val="18"/>
              </w:rPr>
              <w:t xml:space="preserve"> τῇ </w:t>
            </w:r>
            <w:hyperlink r:id="rId1736" w:tooltip="Art-DFS 3588: tē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color w:val="auto"/>
                <w:sz w:val="18"/>
                <w:szCs w:val="18"/>
              </w:rPr>
              <w:t xml:space="preserve"> </w:t>
            </w:r>
            <w:r w:rsidR="00895492" w:rsidRPr="00B06055">
              <w:rPr>
                <w:rFonts w:ascii="Palatino Linotype" w:hAnsi="Palatino Linotype" w:cs="Tahoma"/>
                <w:color w:val="auto"/>
                <w:sz w:val="18"/>
                <w:szCs w:val="18"/>
              </w:rPr>
              <w:t>κ</w:t>
            </w:r>
            <w:r w:rsidRPr="00B06055">
              <w:rPr>
                <w:rFonts w:ascii="Palatino Linotype" w:hAnsi="Palatino Linotype" w:cs="Tahoma"/>
                <w:color w:val="auto"/>
                <w:sz w:val="18"/>
                <w:szCs w:val="18"/>
              </w:rPr>
              <w:t>αρδίᾳ </w:t>
            </w:r>
            <w:hyperlink r:id="rId1737" w:tooltip="N-DFS 2588: kardia -- Literal: the heart; mind, character, inner self, will, intention, center." w:history="1">
              <w:r w:rsidRPr="00B06055">
                <w:rPr>
                  <w:rStyle w:val="Hyperlink"/>
                  <w:rFonts w:ascii="Palatino Linotype" w:hAnsi="Palatino Linotype" w:cs="Tahoma"/>
                  <w:sz w:val="18"/>
                  <w:szCs w:val="18"/>
                </w:rPr>
                <w:t>(in heart)</w:t>
              </w:r>
            </w:hyperlink>
            <w:r w:rsidRPr="00B06055">
              <w:rPr>
                <w:rFonts w:ascii="Palatino Linotype" w:hAnsi="Palatino Linotype" w:cs="Tahoma"/>
                <w:color w:val="auto"/>
                <w:sz w:val="18"/>
                <w:szCs w:val="18"/>
              </w:rPr>
              <w:t>, Ὅτι </w:t>
            </w:r>
            <w:hyperlink r:id="rId1738" w:tooltip="Conj 3754: Hoti -- That, since, because; may introduce direct discourse." w:history="1">
              <w:r w:rsidRPr="00B06055">
                <w:rPr>
                  <w:rStyle w:val="Hyperlink"/>
                  <w:rFonts w:ascii="Palatino Linotype" w:hAnsi="Palatino Linotype" w:cs="Tahoma"/>
                  <w:sz w:val="18"/>
                  <w:szCs w:val="18"/>
                </w:rPr>
                <w:t>(for)</w:t>
              </w:r>
            </w:hyperlink>
            <w:r w:rsidRPr="00B06055">
              <w:rPr>
                <w:rFonts w:ascii="Palatino Linotype" w:hAnsi="Palatino Linotype" w:cs="Tahoma"/>
                <w:color w:val="auto"/>
                <w:sz w:val="18"/>
                <w:szCs w:val="18"/>
              </w:rPr>
              <w:t xml:space="preserve"> αὐτοὶ </w:t>
            </w:r>
            <w:hyperlink r:id="rId1739" w:tooltip="PPro-NM3P 846: autoi -- He, she, it, they, them, same." w:history="1">
              <w:r w:rsidRPr="00B06055">
                <w:rPr>
                  <w:rStyle w:val="Hyperlink"/>
                  <w:rFonts w:ascii="Palatino Linotype" w:hAnsi="Palatino Linotype" w:cs="Tahoma"/>
                  <w:sz w:val="18"/>
                  <w:szCs w:val="18"/>
                </w:rPr>
                <w:t>(they)</w:t>
              </w:r>
            </w:hyperlink>
            <w:r w:rsidRPr="00B06055">
              <w:rPr>
                <w:rFonts w:ascii="Palatino Linotype" w:hAnsi="Palatino Linotype" w:cs="Tahoma"/>
                <w:color w:val="auto"/>
                <w:sz w:val="18"/>
                <w:szCs w:val="18"/>
              </w:rPr>
              <w:t xml:space="preserve"> τὸν </w:t>
            </w:r>
            <w:hyperlink r:id="rId1740"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color w:val="auto"/>
                <w:sz w:val="18"/>
                <w:szCs w:val="18"/>
              </w:rPr>
              <w:t xml:space="preserve"> Θεὸν </w:t>
            </w:r>
            <w:hyperlink r:id="rId1741" w:tooltip="N-AMS 2316: Theon -- (a) God, (b) a god, generally." w:history="1">
              <w:r w:rsidRPr="00B06055">
                <w:rPr>
                  <w:rStyle w:val="Hyperlink"/>
                  <w:rFonts w:ascii="Palatino Linotype" w:hAnsi="Palatino Linotype" w:cs="Tahoma"/>
                  <w:sz w:val="18"/>
                  <w:szCs w:val="18"/>
                </w:rPr>
                <w:t>(God)</w:t>
              </w:r>
            </w:hyperlink>
            <w:r w:rsidRPr="00B06055">
              <w:rPr>
                <w:rFonts w:ascii="Palatino Linotype" w:hAnsi="Palatino Linotype" w:cs="Tahoma"/>
                <w:color w:val="auto"/>
                <w:sz w:val="18"/>
                <w:szCs w:val="18"/>
              </w:rPr>
              <w:t xml:space="preserve"> ὄψονται </w:t>
            </w:r>
            <w:hyperlink r:id="rId1742" w:tooltip="V-FIM-3P 3708: opsontai -- To see, look upon, experience, perceive, discern, beware." w:history="1">
              <w:r w:rsidRPr="00B06055">
                <w:rPr>
                  <w:rStyle w:val="Hyperlink"/>
                  <w:rFonts w:ascii="Palatino Linotype" w:hAnsi="Palatino Linotype" w:cs="Tahoma"/>
                  <w:sz w:val="18"/>
                  <w:szCs w:val="18"/>
                </w:rPr>
                <w:t>(will see)</w:t>
              </w:r>
            </w:hyperlink>
            <w:r w:rsidRPr="00B06055">
              <w:rPr>
                <w:rFonts w:ascii="Palatino Linotype" w:hAnsi="Palatino Linotype" w:cs="Tahoma"/>
                <w:color w:val="auto"/>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8 Blessed are the pure in heart: for they shall see God.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11 </w:t>
            </w:r>
            <w:r w:rsidR="000A4E93" w:rsidRPr="00B06055">
              <w:rPr>
                <w:rFonts w:ascii="Arial" w:eastAsia="Times New Roman" w:hAnsi="Arial" w:cs="Arial"/>
                <w:b/>
                <w:sz w:val="18"/>
                <w:szCs w:val="18"/>
                <w:u w:val="single"/>
              </w:rPr>
              <w:t>And</w:t>
            </w:r>
            <w:r w:rsidR="000A4E93" w:rsidRPr="00B06055">
              <w:rPr>
                <w:rFonts w:ascii="Arial" w:eastAsia="Times New Roman" w:hAnsi="Arial" w:cs="Arial"/>
                <w:sz w:val="18"/>
                <w:szCs w:val="18"/>
              </w:rPr>
              <w:t xml:space="preserve"> blessed are </w:t>
            </w:r>
            <w:r w:rsidR="000A4E93" w:rsidRPr="00B06055">
              <w:rPr>
                <w:rFonts w:ascii="Arial" w:eastAsia="Times New Roman" w:hAnsi="Arial" w:cs="Arial"/>
                <w:b/>
                <w:sz w:val="18"/>
                <w:szCs w:val="18"/>
                <w:u w:val="single"/>
              </w:rPr>
              <w:t>all</w:t>
            </w:r>
            <w:r w:rsidR="000A4E93" w:rsidRPr="00B06055">
              <w:rPr>
                <w:rFonts w:ascii="Arial" w:eastAsia="Times New Roman" w:hAnsi="Arial" w:cs="Arial"/>
                <w:sz w:val="18"/>
                <w:szCs w:val="18"/>
              </w:rPr>
              <w:t xml:space="preserve"> the peacemakers; for they shall be called the children of God.  </w:t>
            </w:r>
          </w:p>
        </w:tc>
        <w:tc>
          <w:tcPr>
            <w:tcW w:w="5748" w:type="dxa"/>
          </w:tcPr>
          <w:p w:rsidR="000A4E93" w:rsidRPr="00B06055" w:rsidRDefault="002F3D02" w:rsidP="000B13DA">
            <w:pPr>
              <w:pStyle w:val="indentred1"/>
              <w:ind w:left="0"/>
              <w:rPr>
                <w:rFonts w:eastAsia="Times New Roman"/>
                <w:color w:val="auto"/>
                <w:sz w:val="18"/>
                <w:szCs w:val="18"/>
              </w:rPr>
            </w:pPr>
            <w:r w:rsidRPr="00B06055">
              <w:rPr>
                <w:rStyle w:val="reftext1"/>
                <w:position w:val="6"/>
                <w:sz w:val="18"/>
                <w:szCs w:val="18"/>
              </w:rPr>
              <w:t>9</w:t>
            </w:r>
            <w:r w:rsidRPr="00B06055">
              <w:rPr>
                <w:rStyle w:val="reftext1"/>
                <w:sz w:val="18"/>
                <w:szCs w:val="18"/>
              </w:rPr>
              <w:t> </w:t>
            </w:r>
            <w:r w:rsidRPr="00B06055">
              <w:rPr>
                <w:rFonts w:ascii="Palatino Linotype" w:hAnsi="Palatino Linotype" w:cs="Tahoma"/>
                <w:color w:val="auto"/>
                <w:sz w:val="18"/>
                <w:szCs w:val="18"/>
              </w:rPr>
              <w:t>Μακάριοι </w:t>
            </w:r>
            <w:hyperlink r:id="rId1743" w:tooltip="Adj-NMP 3107: Makarioi -- Happy, blessed, to be envied." w:history="1">
              <w:r w:rsidRPr="00B06055">
                <w:rPr>
                  <w:rStyle w:val="Hyperlink"/>
                  <w:rFonts w:ascii="Palatino Linotype" w:hAnsi="Palatino Linotype" w:cs="Tahoma"/>
                  <w:sz w:val="18"/>
                  <w:szCs w:val="18"/>
                </w:rPr>
                <w:t>(Blessed)</w:t>
              </w:r>
            </w:hyperlink>
            <w:r w:rsidRPr="00B06055">
              <w:rPr>
                <w:rFonts w:ascii="Palatino Linotype" w:hAnsi="Palatino Linotype" w:cs="Tahoma"/>
                <w:color w:val="auto"/>
                <w:sz w:val="18"/>
                <w:szCs w:val="18"/>
              </w:rPr>
              <w:t xml:space="preserve"> οἱ </w:t>
            </w:r>
            <w:hyperlink r:id="rId1744"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εἰρηνοποιοί </w:t>
            </w:r>
            <w:hyperlink r:id="rId1745" w:tooltip="Adj-NMP 1518: eirēnopoioi -- Pacific, loving peace, a peace-maker." w:history="1">
              <w:r w:rsidRPr="00B06055">
                <w:rPr>
                  <w:rStyle w:val="Hyperlink"/>
                  <w:rFonts w:ascii="Palatino Linotype" w:hAnsi="Palatino Linotype" w:cs="Tahoma"/>
                  <w:sz w:val="18"/>
                  <w:szCs w:val="18"/>
                </w:rPr>
                <w:t>(peacemakers)</w:t>
              </w:r>
            </w:hyperlink>
            <w:r w:rsidRPr="00B06055">
              <w:rPr>
                <w:rFonts w:ascii="Palatino Linotype" w:hAnsi="Palatino Linotype" w:cs="Tahoma"/>
                <w:color w:val="auto"/>
                <w:sz w:val="18"/>
                <w:szCs w:val="18"/>
              </w:rPr>
              <w:t>, Ὅτι </w:t>
            </w:r>
            <w:hyperlink r:id="rId1746" w:tooltip="Conj 3754: Hoti -- That, since, because; may introduce direct discourse." w:history="1">
              <w:r w:rsidRPr="00B06055">
                <w:rPr>
                  <w:rStyle w:val="Hyperlink"/>
                  <w:rFonts w:ascii="Palatino Linotype" w:hAnsi="Palatino Linotype" w:cs="Tahoma"/>
                  <w:sz w:val="18"/>
                  <w:szCs w:val="18"/>
                </w:rPr>
                <w:t>(for)</w:t>
              </w:r>
            </w:hyperlink>
            <w:r w:rsidRPr="00B06055">
              <w:rPr>
                <w:rFonts w:ascii="Palatino Linotype" w:hAnsi="Palatino Linotype" w:cs="Tahoma"/>
                <w:color w:val="auto"/>
                <w:sz w:val="18"/>
                <w:szCs w:val="18"/>
              </w:rPr>
              <w:t xml:space="preserve"> αὐτοὶ </w:t>
            </w:r>
            <w:hyperlink r:id="rId1747" w:tooltip="PPro-NM3P 846: autoi -- He, she, it, they, them, same." w:history="1">
              <w:r w:rsidRPr="00B06055">
                <w:rPr>
                  <w:rStyle w:val="Hyperlink"/>
                  <w:rFonts w:ascii="Palatino Linotype" w:hAnsi="Palatino Linotype" w:cs="Tahoma"/>
                  <w:sz w:val="18"/>
                  <w:szCs w:val="18"/>
                </w:rPr>
                <w:t>(they)</w:t>
              </w:r>
            </w:hyperlink>
            <w:r w:rsidRPr="00B06055">
              <w:rPr>
                <w:rFonts w:ascii="Palatino Linotype" w:hAnsi="Palatino Linotype" w:cs="Tahoma"/>
                <w:color w:val="auto"/>
                <w:sz w:val="18"/>
                <w:szCs w:val="18"/>
              </w:rPr>
              <w:t xml:space="preserve"> υἱοὶ </w:t>
            </w:r>
            <w:hyperlink r:id="rId1748" w:tooltip="N-NMP 5207: huioi -- A son, descendent." w:history="1">
              <w:r w:rsidRPr="00B06055">
                <w:rPr>
                  <w:rStyle w:val="Hyperlink"/>
                  <w:rFonts w:ascii="Palatino Linotype" w:hAnsi="Palatino Linotype" w:cs="Tahoma"/>
                  <w:sz w:val="18"/>
                  <w:szCs w:val="18"/>
                </w:rPr>
                <w:t>(sons)</w:t>
              </w:r>
            </w:hyperlink>
            <w:r w:rsidRPr="00B06055">
              <w:rPr>
                <w:rFonts w:ascii="Palatino Linotype" w:hAnsi="Palatino Linotype" w:cs="Tahoma"/>
                <w:color w:val="auto"/>
                <w:sz w:val="18"/>
                <w:szCs w:val="18"/>
              </w:rPr>
              <w:t xml:space="preserve"> Θεοῦ </w:t>
            </w:r>
            <w:hyperlink r:id="rId1749" w:tooltip="N-GMS 2316: Theou -- (a) God, (b) a god, generally." w:history="1">
              <w:r w:rsidRPr="00B06055">
                <w:rPr>
                  <w:rStyle w:val="Hyperlink"/>
                  <w:rFonts w:ascii="Palatino Linotype" w:hAnsi="Palatino Linotype" w:cs="Tahoma"/>
                  <w:sz w:val="18"/>
                  <w:szCs w:val="18"/>
                </w:rPr>
                <w:t>(of God)</w:t>
              </w:r>
            </w:hyperlink>
            <w:r w:rsidRPr="00B06055">
              <w:rPr>
                <w:rFonts w:ascii="Palatino Linotype" w:hAnsi="Palatino Linotype" w:cs="Tahoma"/>
                <w:color w:val="auto"/>
                <w:sz w:val="18"/>
                <w:szCs w:val="18"/>
              </w:rPr>
              <w:t xml:space="preserve"> κληθήσονται </w:t>
            </w:r>
            <w:hyperlink r:id="rId1750" w:tooltip="V-FIP-3P 2564: klēthēsontai -- (a) to call, summon, invite, (b) to call, name." w:history="1">
              <w:r w:rsidRPr="00B06055">
                <w:rPr>
                  <w:rStyle w:val="Hyperlink"/>
                  <w:rFonts w:ascii="Palatino Linotype" w:hAnsi="Palatino Linotype" w:cs="Tahoma"/>
                  <w:sz w:val="18"/>
                  <w:szCs w:val="18"/>
                </w:rPr>
                <w:t>(will be called)</w:t>
              </w:r>
            </w:hyperlink>
            <w:r w:rsidRPr="00B06055">
              <w:rPr>
                <w:rFonts w:ascii="Palatino Linotype" w:hAnsi="Palatino Linotype" w:cs="Tahoma"/>
                <w:color w:val="auto"/>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9 Blessed are the peacemakers: for they shall be called the children of God.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12 Blessed are </w:t>
            </w:r>
            <w:r w:rsidR="000A4E93" w:rsidRPr="00B06055">
              <w:rPr>
                <w:rFonts w:ascii="Arial" w:eastAsia="Times New Roman" w:hAnsi="Arial" w:cs="Arial"/>
                <w:b/>
                <w:sz w:val="18"/>
                <w:szCs w:val="18"/>
                <w:u w:val="single"/>
              </w:rPr>
              <w:t>all</w:t>
            </w:r>
            <w:r w:rsidR="000A4E93" w:rsidRPr="00B06055">
              <w:rPr>
                <w:rFonts w:ascii="Arial" w:eastAsia="Times New Roman" w:hAnsi="Arial" w:cs="Arial"/>
                <w:sz w:val="18"/>
                <w:szCs w:val="18"/>
              </w:rPr>
              <w:t xml:space="preserve"> they </w:t>
            </w:r>
            <w:r w:rsidR="000A4E93" w:rsidRPr="00B06055">
              <w:rPr>
                <w:rFonts w:ascii="Arial" w:eastAsia="Times New Roman" w:hAnsi="Arial" w:cs="Arial"/>
                <w:b/>
                <w:sz w:val="18"/>
                <w:szCs w:val="18"/>
                <w:u w:val="single"/>
              </w:rPr>
              <w:t>that</w:t>
            </w:r>
            <w:r w:rsidR="000A4E93" w:rsidRPr="00B06055">
              <w:rPr>
                <w:rFonts w:ascii="Arial" w:eastAsia="Times New Roman" w:hAnsi="Arial" w:cs="Arial"/>
                <w:sz w:val="18"/>
                <w:szCs w:val="18"/>
              </w:rPr>
              <w:t xml:space="preserve"> are persecuted </w:t>
            </w:r>
            <w:r w:rsidR="000A4E93" w:rsidRPr="00B06055">
              <w:rPr>
                <w:rFonts w:ascii="Arial" w:eastAsia="Times New Roman" w:hAnsi="Arial" w:cs="Arial"/>
                <w:b/>
                <w:sz w:val="18"/>
                <w:szCs w:val="18"/>
                <w:u w:val="single"/>
              </w:rPr>
              <w:t>for my</w:t>
            </w:r>
            <w:r w:rsidR="000A4E93" w:rsidRPr="00B06055">
              <w:rPr>
                <w:rFonts w:ascii="Arial" w:eastAsia="Times New Roman" w:hAnsi="Arial" w:cs="Arial"/>
                <w:sz w:val="18"/>
                <w:szCs w:val="18"/>
              </w:rPr>
              <w:t xml:space="preserve"> </w:t>
            </w:r>
            <w:r w:rsidR="000A4E93" w:rsidRPr="00B06055">
              <w:rPr>
                <w:rFonts w:ascii="Arial" w:eastAsia="Times New Roman" w:hAnsi="Arial" w:cs="Arial"/>
                <w:b/>
                <w:sz w:val="18"/>
                <w:szCs w:val="18"/>
                <w:u w:val="single"/>
              </w:rPr>
              <w:t xml:space="preserve">name's </w:t>
            </w:r>
            <w:r w:rsidR="000A4E93" w:rsidRPr="00B06055">
              <w:rPr>
                <w:rFonts w:ascii="Arial" w:eastAsia="Times New Roman" w:hAnsi="Arial" w:cs="Arial"/>
                <w:sz w:val="18"/>
                <w:szCs w:val="18"/>
              </w:rPr>
              <w:t xml:space="preserve">sake; for theirs is the kingdom of heaven.  </w:t>
            </w:r>
          </w:p>
        </w:tc>
        <w:tc>
          <w:tcPr>
            <w:tcW w:w="5748" w:type="dxa"/>
          </w:tcPr>
          <w:p w:rsidR="000A4E93" w:rsidRPr="00B06055" w:rsidRDefault="002F3D02" w:rsidP="000B13DA">
            <w:pPr>
              <w:pStyle w:val="indentred1"/>
              <w:ind w:left="0"/>
              <w:rPr>
                <w:rFonts w:eastAsia="Times New Roman"/>
                <w:color w:val="auto"/>
                <w:sz w:val="18"/>
                <w:szCs w:val="18"/>
              </w:rPr>
            </w:pPr>
            <w:r w:rsidRPr="00B06055">
              <w:rPr>
                <w:rStyle w:val="reftext1"/>
                <w:position w:val="6"/>
                <w:sz w:val="18"/>
                <w:szCs w:val="18"/>
              </w:rPr>
              <w:t>10</w:t>
            </w:r>
            <w:r w:rsidRPr="00B06055">
              <w:rPr>
                <w:rStyle w:val="reftext1"/>
                <w:sz w:val="18"/>
                <w:szCs w:val="18"/>
              </w:rPr>
              <w:t> </w:t>
            </w:r>
            <w:r w:rsidRPr="00B06055">
              <w:rPr>
                <w:rFonts w:ascii="Palatino Linotype" w:hAnsi="Palatino Linotype" w:cs="Tahoma"/>
                <w:color w:val="auto"/>
                <w:sz w:val="18"/>
                <w:szCs w:val="18"/>
              </w:rPr>
              <w:t>Μακάριοι </w:t>
            </w:r>
            <w:hyperlink r:id="rId1751" w:tooltip="Adj-NMP 3107: Makarioi -- Happy, blessed, to be envied." w:history="1">
              <w:r w:rsidRPr="00B06055">
                <w:rPr>
                  <w:rStyle w:val="Hyperlink"/>
                  <w:rFonts w:ascii="Palatino Linotype" w:hAnsi="Palatino Linotype" w:cs="Tahoma"/>
                  <w:sz w:val="18"/>
                  <w:szCs w:val="18"/>
                </w:rPr>
                <w:t>(Blessed </w:t>
              </w:r>
              <w:r w:rsidRPr="00B06055">
                <w:rPr>
                  <w:rStyle w:val="Hyperlink"/>
                  <w:rFonts w:ascii="Palatino Linotype" w:hAnsi="Palatino Linotype" w:cs="Tahoma"/>
                  <w:i/>
                  <w:iCs/>
                  <w:sz w:val="18"/>
                  <w:szCs w:val="18"/>
                </w:rPr>
                <w:t>are</w:t>
              </w:r>
              <w:r w:rsidRPr="00B06055">
                <w:rPr>
                  <w:rStyle w:val="Hyperlink"/>
                  <w:rFonts w:ascii="Palatino Linotype" w:hAnsi="Palatino Linotype" w:cs="Tahoma"/>
                  <w:sz w:val="18"/>
                  <w:szCs w:val="18"/>
                </w:rPr>
                <w:t>)</w:t>
              </w:r>
            </w:hyperlink>
            <w:r w:rsidRPr="00B06055">
              <w:rPr>
                <w:rFonts w:ascii="Palatino Linotype" w:hAnsi="Palatino Linotype" w:cs="Tahoma"/>
                <w:color w:val="auto"/>
                <w:sz w:val="18"/>
                <w:szCs w:val="18"/>
              </w:rPr>
              <w:t xml:space="preserve"> οἱ </w:t>
            </w:r>
            <w:hyperlink r:id="rId1752" w:tooltip="Art-NMP 3588: hoi -- The, the definite article." w:history="1">
              <w:r w:rsidRPr="00B06055">
                <w:rPr>
                  <w:rStyle w:val="Hyperlink"/>
                  <w:rFonts w:ascii="Palatino Linotype" w:hAnsi="Palatino Linotype" w:cs="Tahoma"/>
                  <w:sz w:val="18"/>
                  <w:szCs w:val="18"/>
                </w:rPr>
                <w:t>(those)</w:t>
              </w:r>
            </w:hyperlink>
            <w:r w:rsidRPr="00B06055">
              <w:rPr>
                <w:rFonts w:ascii="Palatino Linotype" w:hAnsi="Palatino Linotype" w:cs="Tahoma"/>
                <w:color w:val="auto"/>
                <w:sz w:val="18"/>
                <w:szCs w:val="18"/>
              </w:rPr>
              <w:t xml:space="preserve"> δεδιωγμένοι </w:t>
            </w:r>
            <w:hyperlink r:id="rId1753" w:tooltip="V-RPM/P-NMP 1377: dediōgmenoi -- To pursue, hence: to persecute." w:history="1">
              <w:r w:rsidRPr="00B06055">
                <w:rPr>
                  <w:rStyle w:val="Hyperlink"/>
                  <w:rFonts w:ascii="Palatino Linotype" w:hAnsi="Palatino Linotype" w:cs="Tahoma"/>
                  <w:sz w:val="18"/>
                  <w:szCs w:val="18"/>
                </w:rPr>
                <w:t>(having been persecuted)</w:t>
              </w:r>
            </w:hyperlink>
            <w:r w:rsidRPr="00B06055">
              <w:rPr>
                <w:rFonts w:ascii="Palatino Linotype" w:hAnsi="Palatino Linotype" w:cs="Tahoma"/>
                <w:color w:val="auto"/>
                <w:sz w:val="18"/>
                <w:szCs w:val="18"/>
              </w:rPr>
              <w:t xml:space="preserve"> ἕνεκεν </w:t>
            </w:r>
            <w:hyperlink r:id="rId1754" w:tooltip="Prep 1752: heneken -- For the sake of, on account of, on account of which, wherefore, on account of what, why." w:history="1">
              <w:r w:rsidRPr="00B06055">
                <w:rPr>
                  <w:rStyle w:val="Hyperlink"/>
                  <w:rFonts w:ascii="Palatino Linotype" w:hAnsi="Palatino Linotype" w:cs="Tahoma"/>
                  <w:sz w:val="18"/>
                  <w:szCs w:val="18"/>
                </w:rPr>
                <w:t>(on account of)</w:t>
              </w:r>
            </w:hyperlink>
            <w:r w:rsidRPr="00B06055">
              <w:rPr>
                <w:rFonts w:ascii="Palatino Linotype" w:hAnsi="Palatino Linotype" w:cs="Tahoma"/>
                <w:color w:val="auto"/>
                <w:sz w:val="18"/>
                <w:szCs w:val="18"/>
              </w:rPr>
              <w:t xml:space="preserve"> δικαιοσύνης </w:t>
            </w:r>
            <w:hyperlink r:id="rId1755" w:tooltip="N-GFS 1343: dikaiosynēs -- (usually if not always in a Jewish atmosphere), justice, justness, righteousness, righteousness of which God is the source or author, but practically: a divine righteousness." w:history="1">
              <w:r w:rsidRPr="00B06055">
                <w:rPr>
                  <w:rStyle w:val="Hyperlink"/>
                  <w:rFonts w:ascii="Palatino Linotype" w:hAnsi="Palatino Linotype" w:cs="Tahoma"/>
                  <w:sz w:val="18"/>
                  <w:szCs w:val="18"/>
                </w:rPr>
                <w:t>(righteousness)</w:t>
              </w:r>
            </w:hyperlink>
            <w:r w:rsidRPr="00B06055">
              <w:rPr>
                <w:rFonts w:ascii="Palatino Linotype" w:hAnsi="Palatino Linotype" w:cs="Tahoma"/>
                <w:color w:val="auto"/>
                <w:sz w:val="18"/>
                <w:szCs w:val="18"/>
              </w:rPr>
              <w:t>, Ὅτι </w:t>
            </w:r>
            <w:hyperlink r:id="rId1756" w:tooltip="Conj 3754: Hoti -- That, since, because; may introduce direct discourse." w:history="1">
              <w:r w:rsidRPr="00B06055">
                <w:rPr>
                  <w:rStyle w:val="Hyperlink"/>
                  <w:rFonts w:ascii="Palatino Linotype" w:hAnsi="Palatino Linotype" w:cs="Tahoma"/>
                  <w:sz w:val="18"/>
                  <w:szCs w:val="18"/>
                </w:rPr>
                <w:t>(for)</w:t>
              </w:r>
            </w:hyperlink>
            <w:r w:rsidRPr="00B06055">
              <w:rPr>
                <w:rFonts w:ascii="Palatino Linotype" w:hAnsi="Palatino Linotype" w:cs="Tahoma"/>
                <w:color w:val="auto"/>
                <w:sz w:val="18"/>
                <w:szCs w:val="18"/>
              </w:rPr>
              <w:t xml:space="preserve"> αὐτῶν </w:t>
            </w:r>
            <w:hyperlink r:id="rId1757" w:tooltip="PPro-GM3P 846: autōn -- He, she, it, they, them, same." w:history="1">
              <w:r w:rsidRPr="00B06055">
                <w:rPr>
                  <w:rStyle w:val="Hyperlink"/>
                  <w:rFonts w:ascii="Palatino Linotype" w:hAnsi="Palatino Linotype" w:cs="Tahoma"/>
                  <w:sz w:val="18"/>
                  <w:szCs w:val="18"/>
                </w:rPr>
                <w:t>(theirs)</w:t>
              </w:r>
            </w:hyperlink>
            <w:r w:rsidRPr="00B06055">
              <w:rPr>
                <w:rFonts w:ascii="Palatino Linotype" w:hAnsi="Palatino Linotype" w:cs="Tahoma"/>
                <w:color w:val="auto"/>
                <w:sz w:val="18"/>
                <w:szCs w:val="18"/>
              </w:rPr>
              <w:t xml:space="preserve"> ἐστιν </w:t>
            </w:r>
            <w:hyperlink r:id="rId1758"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color w:val="auto"/>
                <w:sz w:val="18"/>
                <w:szCs w:val="18"/>
              </w:rPr>
              <w:t xml:space="preserve"> ἡ </w:t>
            </w:r>
            <w:hyperlink r:id="rId1759"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βασιλεία </w:t>
            </w:r>
            <w:hyperlink r:id="rId1760" w:tooltip="N-NFS 932: basileia -- Kingship, sovereignty, authority, rule, especially of God, both in the world, and in the hearts of men; hence: kingdom, in the concrete sense." w:history="1">
              <w:r w:rsidRPr="00B06055">
                <w:rPr>
                  <w:rStyle w:val="Hyperlink"/>
                  <w:rFonts w:ascii="Palatino Linotype" w:hAnsi="Palatino Linotype" w:cs="Tahoma"/>
                  <w:sz w:val="18"/>
                  <w:szCs w:val="18"/>
                </w:rPr>
                <w:t>(kingdom)</w:t>
              </w:r>
            </w:hyperlink>
            <w:r w:rsidRPr="00B06055">
              <w:rPr>
                <w:rFonts w:ascii="Palatino Linotype" w:hAnsi="Palatino Linotype" w:cs="Tahoma"/>
                <w:color w:val="auto"/>
                <w:sz w:val="18"/>
                <w:szCs w:val="18"/>
              </w:rPr>
              <w:t xml:space="preserve"> τῶν </w:t>
            </w:r>
            <w:hyperlink r:id="rId1761"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color w:val="auto"/>
                <w:sz w:val="18"/>
                <w:szCs w:val="18"/>
              </w:rPr>
              <w:t xml:space="preserve"> οὐρανῶν </w:t>
            </w:r>
            <w:hyperlink r:id="rId1762" w:tooltip="N-GMP 3772: ouranōn -- Heaven, (a) the visible heavens: the atmosphere, the sky, the starry heavens, (b) the spiritual heavens." w:history="1">
              <w:r w:rsidRPr="00B06055">
                <w:rPr>
                  <w:rStyle w:val="Hyperlink"/>
                  <w:rFonts w:ascii="Palatino Linotype" w:hAnsi="Palatino Linotype" w:cs="Tahoma"/>
                  <w:sz w:val="18"/>
                  <w:szCs w:val="18"/>
                </w:rPr>
                <w:t>(heavens)</w:t>
              </w:r>
            </w:hyperlink>
            <w:r w:rsidRPr="00B06055">
              <w:rPr>
                <w:rFonts w:ascii="Palatino Linotype" w:hAnsi="Palatino Linotype" w:cs="Tahoma"/>
                <w:color w:val="auto"/>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10 Blessed are they </w:t>
            </w:r>
            <w:r w:rsidR="000A4E93" w:rsidRPr="00B06055">
              <w:rPr>
                <w:rFonts w:ascii="Arial" w:eastAsia="Times New Roman" w:hAnsi="Arial" w:cs="Arial"/>
                <w:b/>
                <w:sz w:val="18"/>
                <w:szCs w:val="18"/>
                <w:u w:val="single"/>
              </w:rPr>
              <w:t>which</w:t>
            </w:r>
            <w:r w:rsidR="000A4E93" w:rsidRPr="00B06055">
              <w:rPr>
                <w:rFonts w:ascii="Arial" w:eastAsia="Times New Roman" w:hAnsi="Arial" w:cs="Arial"/>
                <w:sz w:val="18"/>
                <w:szCs w:val="18"/>
              </w:rPr>
              <w:t xml:space="preserve"> are persecuted for righteousness' sake: for theirs is the kingdom of heaven.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13 </w:t>
            </w:r>
            <w:r w:rsidR="000A4E93" w:rsidRPr="00B06055">
              <w:rPr>
                <w:rFonts w:ascii="Arial" w:eastAsia="Times New Roman" w:hAnsi="Arial" w:cs="Arial"/>
                <w:b/>
                <w:sz w:val="18"/>
                <w:szCs w:val="18"/>
                <w:u w:val="single"/>
              </w:rPr>
              <w:t>And</w:t>
            </w:r>
            <w:r w:rsidR="000A4E93" w:rsidRPr="00B06055">
              <w:rPr>
                <w:rFonts w:ascii="Arial" w:eastAsia="Times New Roman" w:hAnsi="Arial" w:cs="Arial"/>
                <w:sz w:val="18"/>
                <w:szCs w:val="18"/>
              </w:rPr>
              <w:t xml:space="preserve"> blessed are ye when men shall revile you, and persecute you, and shall say all manner of evil against you falsely, for my sake.  </w:t>
            </w:r>
          </w:p>
        </w:tc>
        <w:tc>
          <w:tcPr>
            <w:tcW w:w="5748" w:type="dxa"/>
          </w:tcPr>
          <w:p w:rsidR="000A4E93" w:rsidRPr="00B06055" w:rsidRDefault="002F3D02"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11</w:t>
            </w:r>
            <w:r w:rsidRPr="00B06055">
              <w:rPr>
                <w:rStyle w:val="reftext1"/>
                <w:sz w:val="18"/>
                <w:szCs w:val="18"/>
              </w:rPr>
              <w:t> </w:t>
            </w:r>
            <w:r w:rsidRPr="00B06055">
              <w:rPr>
                <w:rFonts w:ascii="Palatino Linotype" w:hAnsi="Palatino Linotype" w:cs="Tahoma"/>
                <w:sz w:val="18"/>
                <w:szCs w:val="18"/>
              </w:rPr>
              <w:t>Μακάριοί </w:t>
            </w:r>
            <w:hyperlink r:id="rId1763" w:tooltip="Adj-NMP 3107: Makarioi -- Happy, blessed, to be envied." w:history="1">
              <w:r w:rsidRPr="00B06055">
                <w:rPr>
                  <w:rStyle w:val="Hyperlink"/>
                  <w:rFonts w:ascii="Palatino Linotype" w:hAnsi="Palatino Linotype" w:cs="Tahoma"/>
                  <w:sz w:val="18"/>
                  <w:szCs w:val="18"/>
                </w:rPr>
                <w:t>(Blessed)</w:t>
              </w:r>
            </w:hyperlink>
            <w:r w:rsidRPr="00B06055">
              <w:rPr>
                <w:rFonts w:ascii="Palatino Linotype" w:hAnsi="Palatino Linotype" w:cs="Tahoma"/>
                <w:sz w:val="18"/>
                <w:szCs w:val="18"/>
              </w:rPr>
              <w:t xml:space="preserve"> ἐστε </w:t>
            </w:r>
            <w:hyperlink r:id="rId1764" w:tooltip="V-PIA-2P 1510: este -- To be, exist." w:history="1">
              <w:r w:rsidRPr="00B06055">
                <w:rPr>
                  <w:rStyle w:val="Hyperlink"/>
                  <w:rFonts w:ascii="Palatino Linotype" w:hAnsi="Palatino Linotype" w:cs="Tahoma"/>
                  <w:sz w:val="18"/>
                  <w:szCs w:val="18"/>
                </w:rPr>
                <w:t>(are you)</w:t>
              </w:r>
            </w:hyperlink>
            <w:r w:rsidRPr="00B06055">
              <w:rPr>
                <w:rFonts w:ascii="Palatino Linotype" w:hAnsi="Palatino Linotype" w:cs="Tahoma"/>
                <w:sz w:val="18"/>
                <w:szCs w:val="18"/>
              </w:rPr>
              <w:t xml:space="preserve"> ὅταν </w:t>
            </w:r>
            <w:hyperlink r:id="rId1765" w:tooltip="Conj 3752: hotan -- When, whenever." w:history="1">
              <w:r w:rsidRPr="00B06055">
                <w:rPr>
                  <w:rStyle w:val="Hyperlink"/>
                  <w:rFonts w:ascii="Palatino Linotype" w:hAnsi="Palatino Linotype" w:cs="Tahoma"/>
                  <w:sz w:val="18"/>
                  <w:szCs w:val="18"/>
                </w:rPr>
                <w:t>(when)</w:t>
              </w:r>
            </w:hyperlink>
            <w:r w:rsidRPr="00B06055">
              <w:rPr>
                <w:rFonts w:ascii="Palatino Linotype" w:hAnsi="Palatino Linotype" w:cs="Tahoma"/>
                <w:sz w:val="18"/>
                <w:szCs w:val="18"/>
              </w:rPr>
              <w:t xml:space="preserve"> ὀνειδίσωσιν </w:t>
            </w:r>
            <w:hyperlink r:id="rId1766" w:tooltip="V-ASA-3P 3679: oneidisōsin -- To reproach, revile, upbraid." w:history="1">
              <w:r w:rsidRPr="00B06055">
                <w:rPr>
                  <w:rStyle w:val="Hyperlink"/>
                  <w:rFonts w:ascii="Palatino Linotype" w:hAnsi="Palatino Linotype" w:cs="Tahoma"/>
                  <w:sz w:val="18"/>
                  <w:szCs w:val="18"/>
                </w:rPr>
                <w:t>(they shall insult)</w:t>
              </w:r>
            </w:hyperlink>
            <w:r w:rsidRPr="00B06055">
              <w:rPr>
                <w:rFonts w:ascii="Palatino Linotype" w:hAnsi="Palatino Linotype" w:cs="Tahoma"/>
                <w:sz w:val="18"/>
                <w:szCs w:val="18"/>
              </w:rPr>
              <w:t xml:space="preserve"> ὑμᾶς </w:t>
            </w:r>
            <w:hyperlink r:id="rId1767" w:tooltip="PPro-A2P 4771: hyma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καὶ </w:t>
            </w:r>
            <w:hyperlink r:id="rId176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διώξωσιν </w:t>
            </w:r>
            <w:hyperlink r:id="rId1769" w:tooltip="V-ASA-3P 1377: diōxōsin -- To pursue, hence: to persecute." w:history="1">
              <w:r w:rsidRPr="00B06055">
                <w:rPr>
                  <w:rStyle w:val="Hyperlink"/>
                  <w:rFonts w:ascii="Palatino Linotype" w:hAnsi="Palatino Linotype" w:cs="Tahoma"/>
                  <w:sz w:val="18"/>
                  <w:szCs w:val="18"/>
                </w:rPr>
                <w:t>(shall persecute </w:t>
              </w:r>
              <w:r w:rsidRPr="00B06055">
                <w:rPr>
                  <w:rStyle w:val="Hyperlink"/>
                  <w:rFonts w:ascii="Palatino Linotype" w:hAnsi="Palatino Linotype" w:cs="Tahoma"/>
                  <w:i/>
                  <w:iCs/>
                  <w:sz w:val="18"/>
                  <w:szCs w:val="18"/>
                </w:rPr>
                <w:t>you</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καὶ </w:t>
            </w:r>
            <w:hyperlink r:id="rId177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εἴπωσιν </w:t>
            </w:r>
            <w:hyperlink r:id="rId1771" w:tooltip="V-ASA-3P 2036: eipōsin -- Answer, bid, bring word, command." w:history="1">
              <w:r w:rsidRPr="00B06055">
                <w:rPr>
                  <w:rStyle w:val="Hyperlink"/>
                  <w:rFonts w:ascii="Palatino Linotype" w:hAnsi="Palatino Linotype" w:cs="Tahoma"/>
                  <w:sz w:val="18"/>
                  <w:szCs w:val="18"/>
                </w:rPr>
                <w:t>(shall say)</w:t>
              </w:r>
            </w:hyperlink>
            <w:r w:rsidRPr="00B06055">
              <w:rPr>
                <w:rFonts w:ascii="Palatino Linotype" w:hAnsi="Palatino Linotype" w:cs="Tahoma"/>
                <w:sz w:val="18"/>
                <w:szCs w:val="18"/>
              </w:rPr>
              <w:t xml:space="preserve"> πᾶν </w:t>
            </w:r>
            <w:hyperlink r:id="rId1772" w:tooltip="Adj-ANS 3956: pan -- All, the whole, every kind of." w:history="1">
              <w:r w:rsidRPr="00B06055">
                <w:rPr>
                  <w:rStyle w:val="Hyperlink"/>
                  <w:rFonts w:ascii="Palatino Linotype" w:hAnsi="Palatino Linotype" w:cs="Tahoma"/>
                  <w:sz w:val="18"/>
                  <w:szCs w:val="18"/>
                </w:rPr>
                <w:t>(all kinds of)</w:t>
              </w:r>
            </w:hyperlink>
            <w:r w:rsidRPr="00B06055">
              <w:rPr>
                <w:rFonts w:ascii="Palatino Linotype" w:hAnsi="Palatino Linotype" w:cs="Tahoma"/>
                <w:sz w:val="18"/>
                <w:szCs w:val="18"/>
              </w:rPr>
              <w:t xml:space="preserve"> πονηρὸν </w:t>
            </w:r>
            <w:hyperlink r:id="rId1773" w:tooltip="Adj-ANS 4190: ponēron -- Evil, bad, wicked, malicious, slothful." w:history="1">
              <w:r w:rsidRPr="00B06055">
                <w:rPr>
                  <w:rStyle w:val="Hyperlink"/>
                  <w:rFonts w:ascii="Palatino Linotype" w:hAnsi="Palatino Linotype" w:cs="Tahoma"/>
                  <w:sz w:val="18"/>
                  <w:szCs w:val="18"/>
                </w:rPr>
                <w:t>(evil)</w:t>
              </w:r>
            </w:hyperlink>
            <w:r w:rsidRPr="00B06055">
              <w:rPr>
                <w:rFonts w:ascii="Palatino Linotype" w:hAnsi="Palatino Linotype" w:cs="Tahoma"/>
                <w:sz w:val="18"/>
                <w:szCs w:val="18"/>
              </w:rPr>
              <w:t xml:space="preserve"> καθ’ </w:t>
            </w:r>
            <w:hyperlink r:id="rId1774" w:tooltip="Prep 2596: kath’ -- Genitive: against, down from, throughout, by; accusative: over against, among, daily, day-by-day, each day, according to, by way of." w:history="1">
              <w:r w:rsidRPr="00B06055">
                <w:rPr>
                  <w:rStyle w:val="Hyperlink"/>
                  <w:rFonts w:ascii="Palatino Linotype" w:hAnsi="Palatino Linotype" w:cs="Tahoma"/>
                  <w:sz w:val="18"/>
                  <w:szCs w:val="18"/>
                </w:rPr>
                <w:t>(against)</w:t>
              </w:r>
            </w:hyperlink>
            <w:r w:rsidRPr="00B06055">
              <w:rPr>
                <w:rFonts w:ascii="Palatino Linotype" w:hAnsi="Palatino Linotype" w:cs="Tahoma"/>
                <w:sz w:val="18"/>
                <w:szCs w:val="18"/>
              </w:rPr>
              <w:t xml:space="preserve"> ὑμῶν </w:t>
            </w:r>
            <w:hyperlink r:id="rId1775" w:tooltip="PPro-G2P 4771: hymōn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ψευδόμενοι </w:t>
            </w:r>
            <w:hyperlink r:id="rId1776" w:tooltip="V-PPM/P-NMP 5574: pseudomenoi -- To deceive, lie, speak falsely." w:history="1">
              <w:r w:rsidRPr="00B06055">
                <w:rPr>
                  <w:rStyle w:val="Hyperlink"/>
                  <w:rFonts w:ascii="Palatino Linotype" w:hAnsi="Palatino Linotype" w:cs="Tahoma"/>
                  <w:sz w:val="18"/>
                  <w:szCs w:val="18"/>
                </w:rPr>
                <w:t>(lying)</w:t>
              </w:r>
            </w:hyperlink>
            <w:r w:rsidRPr="00B06055">
              <w:rPr>
                <w:rFonts w:ascii="Palatino Linotype" w:hAnsi="Palatino Linotype" w:cs="Tahoma"/>
                <w:sz w:val="18"/>
                <w:szCs w:val="18"/>
              </w:rPr>
              <w:t xml:space="preserve"> ἕνεκεν </w:t>
            </w:r>
            <w:hyperlink r:id="rId1777" w:tooltip="Prep 1752: heneken -- For the sake of, on account of, on account of which, wherefore, on account of what, why." w:history="1">
              <w:r w:rsidRPr="00B06055">
                <w:rPr>
                  <w:rStyle w:val="Hyperlink"/>
                  <w:rFonts w:ascii="Palatino Linotype" w:hAnsi="Palatino Linotype" w:cs="Tahoma"/>
                  <w:sz w:val="18"/>
                  <w:szCs w:val="18"/>
                </w:rPr>
                <w:t>(on account of)</w:t>
              </w:r>
            </w:hyperlink>
            <w:r w:rsidRPr="00B06055">
              <w:rPr>
                <w:rFonts w:ascii="Palatino Linotype" w:hAnsi="Palatino Linotype" w:cs="Tahoma"/>
                <w:sz w:val="18"/>
                <w:szCs w:val="18"/>
              </w:rPr>
              <w:t xml:space="preserve"> ἐμοῦ </w:t>
            </w:r>
            <w:hyperlink r:id="rId1778" w:tooltip="PPro-G1S 1473: emou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11 Blessed are ye, when men shall revile you, and persecute you, and shall say all manner of evil against you falsely, for my sake.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14 </w:t>
            </w:r>
            <w:r w:rsidR="000A4E93" w:rsidRPr="00B06055">
              <w:rPr>
                <w:rFonts w:ascii="Arial" w:eastAsia="Times New Roman" w:hAnsi="Arial" w:cs="Arial"/>
                <w:b/>
                <w:sz w:val="18"/>
                <w:szCs w:val="18"/>
                <w:u w:val="single"/>
              </w:rPr>
              <w:t>For ye shall have great joy</w:t>
            </w:r>
            <w:r w:rsidR="000A4E93" w:rsidRPr="00B06055">
              <w:rPr>
                <w:rFonts w:ascii="Arial" w:eastAsia="Times New Roman" w:hAnsi="Arial" w:cs="Arial"/>
                <w:sz w:val="18"/>
                <w:szCs w:val="18"/>
              </w:rPr>
              <w:t xml:space="preserve">, and be exceeding glad; for great </w:t>
            </w:r>
            <w:r w:rsidR="000A4E93" w:rsidRPr="00B06055">
              <w:rPr>
                <w:rFonts w:ascii="Arial" w:eastAsia="Times New Roman" w:hAnsi="Arial" w:cs="Arial"/>
                <w:b/>
                <w:sz w:val="18"/>
                <w:szCs w:val="18"/>
                <w:u w:val="single"/>
              </w:rPr>
              <w:t>shall be</w:t>
            </w:r>
            <w:r w:rsidR="000A4E93" w:rsidRPr="00B06055">
              <w:rPr>
                <w:rFonts w:ascii="Arial" w:eastAsia="Times New Roman" w:hAnsi="Arial" w:cs="Arial"/>
                <w:sz w:val="18"/>
                <w:szCs w:val="18"/>
              </w:rPr>
              <w:t xml:space="preserve"> your reward in heaven; for so persecuted they the prophets which were before you.  </w:t>
            </w:r>
          </w:p>
        </w:tc>
        <w:tc>
          <w:tcPr>
            <w:tcW w:w="5748" w:type="dxa"/>
          </w:tcPr>
          <w:p w:rsidR="000A4E93" w:rsidRPr="00B06055" w:rsidRDefault="002F3D02"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12</w:t>
            </w:r>
            <w:r w:rsidRPr="00B06055">
              <w:rPr>
                <w:rStyle w:val="reftext1"/>
                <w:sz w:val="18"/>
                <w:szCs w:val="18"/>
              </w:rPr>
              <w:t> </w:t>
            </w:r>
            <w:r w:rsidRPr="00B06055">
              <w:rPr>
                <w:rFonts w:ascii="Palatino Linotype" w:hAnsi="Palatino Linotype" w:cs="Tahoma"/>
                <w:sz w:val="18"/>
                <w:szCs w:val="18"/>
              </w:rPr>
              <w:t>χαίρετε </w:t>
            </w:r>
            <w:hyperlink r:id="rId1779" w:tooltip="V-PMA-2P 5463: chairete -- To rejoice, to be glad; also a salutation: Hail." w:history="1">
              <w:r w:rsidRPr="00B06055">
                <w:rPr>
                  <w:rStyle w:val="Hyperlink"/>
                  <w:rFonts w:ascii="Palatino Linotype" w:hAnsi="Palatino Linotype" w:cs="Tahoma"/>
                  <w:sz w:val="18"/>
                  <w:szCs w:val="18"/>
                </w:rPr>
                <w:t>(Rejoice)</w:t>
              </w:r>
            </w:hyperlink>
            <w:r w:rsidRPr="00B06055">
              <w:rPr>
                <w:rFonts w:ascii="Palatino Linotype" w:hAnsi="Palatino Linotype" w:cs="Tahoma"/>
                <w:sz w:val="18"/>
                <w:szCs w:val="18"/>
              </w:rPr>
              <w:t xml:space="preserve"> καὶ </w:t>
            </w:r>
            <w:hyperlink r:id="rId178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ἀγαλλιᾶσθε </w:t>
            </w:r>
            <w:hyperlink r:id="rId1781" w:tooltip="V-PMM/P-2P 21: agalliasthe -- To exult, to be full of joy." w:history="1">
              <w:r w:rsidRPr="00B06055">
                <w:rPr>
                  <w:rStyle w:val="Hyperlink"/>
                  <w:rFonts w:ascii="Palatino Linotype" w:hAnsi="Palatino Linotype" w:cs="Tahoma"/>
                  <w:sz w:val="18"/>
                  <w:szCs w:val="18"/>
                </w:rPr>
                <w:t>(exult)</w:t>
              </w:r>
            </w:hyperlink>
            <w:r w:rsidRPr="00B06055">
              <w:rPr>
                <w:rFonts w:ascii="Palatino Linotype" w:hAnsi="Palatino Linotype" w:cs="Tahoma"/>
                <w:sz w:val="18"/>
                <w:szCs w:val="18"/>
              </w:rPr>
              <w:t>, ὅτι </w:t>
            </w:r>
            <w:hyperlink r:id="rId1782" w:tooltip="Conj 3754: hoti -- That, since, because; may introduce direct discourse."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ὁ </w:t>
            </w:r>
            <w:hyperlink r:id="rId1783"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μισθὸς </w:t>
            </w:r>
            <w:hyperlink r:id="rId1784" w:tooltip="N-NMS 3408: misthos -- (a) pay, wages, salary, (b) reward, recompense, punishment." w:history="1">
              <w:r w:rsidRPr="00B06055">
                <w:rPr>
                  <w:rStyle w:val="Hyperlink"/>
                  <w:rFonts w:ascii="Palatino Linotype" w:hAnsi="Palatino Linotype" w:cs="Tahoma"/>
                  <w:sz w:val="18"/>
                  <w:szCs w:val="18"/>
                </w:rPr>
                <w:t>(reward)</w:t>
              </w:r>
            </w:hyperlink>
            <w:r w:rsidRPr="00B06055">
              <w:rPr>
                <w:rFonts w:ascii="Palatino Linotype" w:hAnsi="Palatino Linotype" w:cs="Tahoma"/>
                <w:sz w:val="18"/>
                <w:szCs w:val="18"/>
              </w:rPr>
              <w:t xml:space="preserve"> ὑμῶν </w:t>
            </w:r>
            <w:hyperlink r:id="rId1785"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πολὺς </w:t>
            </w:r>
            <w:hyperlink r:id="rId1786" w:tooltip="Adj-NMS 4183: polys -- Much, many; often."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is</w:t>
              </w:r>
              <w:r w:rsidRPr="00B06055">
                <w:rPr>
                  <w:rStyle w:val="Hyperlink"/>
                  <w:rFonts w:ascii="Palatino Linotype" w:hAnsi="Palatino Linotype" w:cs="Tahoma"/>
                  <w:sz w:val="18"/>
                  <w:szCs w:val="18"/>
                </w:rPr>
                <w:t> great)</w:t>
              </w:r>
            </w:hyperlink>
            <w:r w:rsidRPr="00B06055">
              <w:rPr>
                <w:rFonts w:ascii="Palatino Linotype" w:hAnsi="Palatino Linotype" w:cs="Tahoma"/>
                <w:sz w:val="18"/>
                <w:szCs w:val="18"/>
              </w:rPr>
              <w:t xml:space="preserve"> ἐν </w:t>
            </w:r>
            <w:hyperlink r:id="rId1787"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τοῖς </w:t>
            </w:r>
            <w:hyperlink r:id="rId1788" w:tooltip="Art-DMP 3588: tois -- The, the definite article." w:history="1">
              <w:r w:rsidRPr="00B06055">
                <w:rPr>
                  <w:rStyle w:val="Hyperlink"/>
                  <w:rFonts w:ascii="Palatino Linotype" w:hAnsi="Palatino Linotype" w:cs="Tahoma"/>
                  <w:sz w:val="18"/>
                  <w:szCs w:val="18"/>
                </w:rPr>
                <w:t>(the)</w:t>
              </w:r>
            </w:hyperlink>
            <w:r w:rsidRPr="00B06055">
              <w:rPr>
                <w:sz w:val="18"/>
                <w:szCs w:val="18"/>
              </w:rPr>
              <w:t xml:space="preserve"> </w:t>
            </w:r>
            <w:r w:rsidRPr="00B06055">
              <w:rPr>
                <w:rFonts w:ascii="Palatino Linotype" w:hAnsi="Palatino Linotype" w:cs="Tahoma"/>
                <w:sz w:val="18"/>
                <w:szCs w:val="18"/>
              </w:rPr>
              <w:t>οὐρανοῖς </w:t>
            </w:r>
            <w:hyperlink r:id="rId1789" w:tooltip="N-DMP 3772: ouranois -- Heaven, (a) the visible heavens: the atmosphere, the sky, the starry heavens, (b) the spiritual heavens." w:history="1">
              <w:r w:rsidRPr="00B06055">
                <w:rPr>
                  <w:rStyle w:val="Hyperlink"/>
                  <w:rFonts w:ascii="Palatino Linotype" w:hAnsi="Palatino Linotype" w:cs="Tahoma"/>
                  <w:sz w:val="18"/>
                  <w:szCs w:val="18"/>
                </w:rPr>
                <w:t>(heavens)</w:t>
              </w:r>
            </w:hyperlink>
            <w:r w:rsidRPr="00B06055">
              <w:rPr>
                <w:rFonts w:ascii="Palatino Linotype" w:hAnsi="Palatino Linotype" w:cs="Tahoma"/>
                <w:sz w:val="18"/>
                <w:szCs w:val="18"/>
              </w:rPr>
              <w:t>; οὕτως </w:t>
            </w:r>
            <w:hyperlink r:id="rId1790" w:tooltip="Adv 3779: houtōs -- Thus, so, in this manner." w:history="1">
              <w:r w:rsidRPr="00B06055">
                <w:rPr>
                  <w:rStyle w:val="Hyperlink"/>
                  <w:rFonts w:ascii="Palatino Linotype" w:hAnsi="Palatino Linotype" w:cs="Tahoma"/>
                  <w:sz w:val="18"/>
                  <w:szCs w:val="18"/>
                </w:rPr>
                <w:t>(thus)</w:t>
              </w:r>
            </w:hyperlink>
            <w:r w:rsidRPr="00B06055">
              <w:rPr>
                <w:rFonts w:ascii="Palatino Linotype" w:hAnsi="Palatino Linotype" w:cs="Tahoma"/>
                <w:sz w:val="18"/>
                <w:szCs w:val="18"/>
              </w:rPr>
              <w:t xml:space="preserve"> γὰρ </w:t>
            </w:r>
            <w:hyperlink r:id="rId1791"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ἐδίωξαν </w:t>
            </w:r>
            <w:hyperlink r:id="rId1792" w:tooltip="V-AIA-3P 1377: ediōxan -- To pursue, hence: to persecute." w:history="1">
              <w:r w:rsidRPr="00B06055">
                <w:rPr>
                  <w:rStyle w:val="Hyperlink"/>
                  <w:rFonts w:ascii="Palatino Linotype" w:hAnsi="Palatino Linotype" w:cs="Tahoma"/>
                  <w:sz w:val="18"/>
                  <w:szCs w:val="18"/>
                </w:rPr>
                <w:t>(they persecuted)</w:t>
              </w:r>
            </w:hyperlink>
            <w:r w:rsidRPr="00B06055">
              <w:rPr>
                <w:rFonts w:ascii="Palatino Linotype" w:hAnsi="Palatino Linotype" w:cs="Tahoma"/>
                <w:sz w:val="18"/>
                <w:szCs w:val="18"/>
              </w:rPr>
              <w:t xml:space="preserve"> τοὺς </w:t>
            </w:r>
            <w:hyperlink r:id="rId1793"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προφήτας </w:t>
            </w:r>
            <w:hyperlink r:id="rId1794" w:tooltip="N-AMP 4396: prophētas -- A prophet, poet; a person gifted at expositing divine truth." w:history="1">
              <w:r w:rsidRPr="00B06055">
                <w:rPr>
                  <w:rStyle w:val="Hyperlink"/>
                  <w:rFonts w:ascii="Palatino Linotype" w:hAnsi="Palatino Linotype" w:cs="Tahoma"/>
                  <w:sz w:val="18"/>
                  <w:szCs w:val="18"/>
                </w:rPr>
                <w:t>(prophets)</w:t>
              </w:r>
            </w:hyperlink>
            <w:r w:rsidRPr="00B06055">
              <w:rPr>
                <w:rFonts w:ascii="Palatino Linotype" w:hAnsi="Palatino Linotype" w:cs="Tahoma"/>
                <w:sz w:val="18"/>
                <w:szCs w:val="18"/>
              </w:rPr>
              <w:t xml:space="preserve"> τοὺς </w:t>
            </w:r>
            <w:hyperlink r:id="rId1795" w:tooltip="Art-AMP 3588: tous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πρὸ </w:t>
            </w:r>
            <w:hyperlink r:id="rId1796" w:tooltip="Prep 4253: pro -- (a) of place: before, in front of, (b) of time: before, earlier than." w:history="1">
              <w:r w:rsidRPr="00B06055">
                <w:rPr>
                  <w:rStyle w:val="Hyperlink"/>
                  <w:rFonts w:ascii="Palatino Linotype" w:hAnsi="Palatino Linotype" w:cs="Tahoma"/>
                  <w:sz w:val="18"/>
                  <w:szCs w:val="18"/>
                </w:rPr>
                <w:t>(before)</w:t>
              </w:r>
            </w:hyperlink>
            <w:r w:rsidRPr="00B06055">
              <w:rPr>
                <w:rFonts w:ascii="Palatino Linotype" w:hAnsi="Palatino Linotype" w:cs="Tahoma"/>
                <w:sz w:val="18"/>
                <w:szCs w:val="18"/>
              </w:rPr>
              <w:t xml:space="preserve"> ὑμῶν </w:t>
            </w:r>
            <w:hyperlink r:id="rId1797" w:tooltip="PPro-G2P 4771: hymōn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12 </w:t>
            </w:r>
            <w:r w:rsidR="000A4E93" w:rsidRPr="00B06055">
              <w:rPr>
                <w:rFonts w:ascii="Arial" w:eastAsia="Times New Roman" w:hAnsi="Arial" w:cs="Arial"/>
                <w:b/>
                <w:sz w:val="18"/>
                <w:szCs w:val="18"/>
                <w:u w:val="single"/>
              </w:rPr>
              <w:t>Rejoice</w:t>
            </w:r>
            <w:r w:rsidR="000A4E93" w:rsidRPr="00B06055">
              <w:rPr>
                <w:rFonts w:ascii="Arial" w:eastAsia="Times New Roman" w:hAnsi="Arial" w:cs="Arial"/>
                <w:sz w:val="18"/>
                <w:szCs w:val="18"/>
              </w:rPr>
              <w:t xml:space="preserve">, and be exceeding glad: for great </w:t>
            </w:r>
            <w:r w:rsidR="000A4E93" w:rsidRPr="00B06055">
              <w:rPr>
                <w:rFonts w:ascii="Arial" w:eastAsia="Times New Roman" w:hAnsi="Arial" w:cs="Arial"/>
                <w:b/>
                <w:sz w:val="18"/>
                <w:szCs w:val="18"/>
                <w:u w:val="single"/>
              </w:rPr>
              <w:t>is</w:t>
            </w:r>
            <w:r w:rsidR="000A4E93" w:rsidRPr="00B06055">
              <w:rPr>
                <w:rFonts w:ascii="Arial" w:eastAsia="Times New Roman" w:hAnsi="Arial" w:cs="Arial"/>
                <w:sz w:val="18"/>
                <w:szCs w:val="18"/>
              </w:rPr>
              <w:t xml:space="preserve"> your reward in heaven: for so persecuted they the prophets which were before you.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15 </w:t>
            </w:r>
            <w:r w:rsidR="000A4E93" w:rsidRPr="00B06055">
              <w:rPr>
                <w:rFonts w:ascii="Arial" w:eastAsia="Times New Roman" w:hAnsi="Arial" w:cs="Arial"/>
                <w:b/>
                <w:sz w:val="18"/>
                <w:szCs w:val="18"/>
                <w:u w:val="single"/>
              </w:rPr>
              <w:t>Verily, verily, I say unto you, I give unto you to be</w:t>
            </w:r>
            <w:r w:rsidR="000A4E93" w:rsidRPr="00B06055">
              <w:rPr>
                <w:rFonts w:ascii="Arial" w:eastAsia="Times New Roman" w:hAnsi="Arial" w:cs="Arial"/>
                <w:sz w:val="18"/>
                <w:szCs w:val="18"/>
              </w:rPr>
              <w:t xml:space="preserve"> the salt of the earth; but if the salt shall lose its savor, wherewith shall the earth be salted? </w:t>
            </w:r>
            <w:proofErr w:type="gramStart"/>
            <w:r w:rsidR="000A4E93" w:rsidRPr="00B06055">
              <w:rPr>
                <w:rFonts w:ascii="Arial" w:eastAsia="Times New Roman" w:hAnsi="Arial" w:cs="Arial"/>
                <w:sz w:val="18"/>
                <w:szCs w:val="18"/>
              </w:rPr>
              <w:t>the</w:t>
            </w:r>
            <w:proofErr w:type="gramEnd"/>
            <w:r w:rsidR="000A4E93" w:rsidRPr="00B06055">
              <w:rPr>
                <w:rFonts w:ascii="Arial" w:eastAsia="Times New Roman" w:hAnsi="Arial" w:cs="Arial"/>
                <w:sz w:val="18"/>
                <w:szCs w:val="18"/>
              </w:rPr>
              <w:t xml:space="preserve"> salt shall thenceforth be good for nothing, but to be cast out, and to be trodden under foot of men.  </w:t>
            </w:r>
          </w:p>
        </w:tc>
        <w:tc>
          <w:tcPr>
            <w:tcW w:w="5748" w:type="dxa"/>
          </w:tcPr>
          <w:p w:rsidR="000A4E93" w:rsidRPr="00B06055" w:rsidRDefault="006A689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13</w:t>
            </w:r>
            <w:r w:rsidRPr="00B06055">
              <w:rPr>
                <w:rStyle w:val="reftext1"/>
                <w:sz w:val="18"/>
                <w:szCs w:val="18"/>
              </w:rPr>
              <w:t> </w:t>
            </w:r>
            <w:r w:rsidRPr="00B06055">
              <w:rPr>
                <w:rFonts w:ascii="Palatino Linotype" w:hAnsi="Palatino Linotype" w:cs="Tahoma"/>
                <w:sz w:val="18"/>
                <w:szCs w:val="18"/>
              </w:rPr>
              <w:t>Ὑμεῖς </w:t>
            </w:r>
            <w:hyperlink r:id="rId1798" w:tooltip="PPro-N2P 4771: Hymei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ἐστε </w:t>
            </w:r>
            <w:hyperlink r:id="rId1799" w:tooltip="V-PIA-2P 1510: este -- To be, exist." w:history="1">
              <w:r w:rsidRPr="00B06055">
                <w:rPr>
                  <w:rStyle w:val="Hyperlink"/>
                  <w:rFonts w:ascii="Palatino Linotype" w:hAnsi="Palatino Linotype" w:cs="Tahoma"/>
                  <w:sz w:val="18"/>
                  <w:szCs w:val="18"/>
                </w:rPr>
                <w:t>(are)</w:t>
              </w:r>
            </w:hyperlink>
            <w:r w:rsidRPr="00B06055">
              <w:rPr>
                <w:rFonts w:ascii="Palatino Linotype" w:hAnsi="Palatino Linotype" w:cs="Tahoma"/>
                <w:sz w:val="18"/>
                <w:szCs w:val="18"/>
              </w:rPr>
              <w:t xml:space="preserve"> τὸ </w:t>
            </w:r>
            <w:hyperlink r:id="rId1800" w:tooltip="Art-N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ἅλας </w:t>
            </w:r>
            <w:hyperlink r:id="rId1801" w:tooltip="N-NNS 217: halas -- Salt." w:history="1">
              <w:r w:rsidRPr="00B06055">
                <w:rPr>
                  <w:rStyle w:val="Hyperlink"/>
                  <w:rFonts w:ascii="Palatino Linotype" w:hAnsi="Palatino Linotype" w:cs="Tahoma"/>
                  <w:sz w:val="18"/>
                  <w:szCs w:val="18"/>
                </w:rPr>
                <w:t>(salt)</w:t>
              </w:r>
            </w:hyperlink>
            <w:r w:rsidRPr="00B06055">
              <w:rPr>
                <w:rFonts w:ascii="Palatino Linotype" w:hAnsi="Palatino Linotype" w:cs="Tahoma"/>
                <w:sz w:val="18"/>
                <w:szCs w:val="18"/>
              </w:rPr>
              <w:t xml:space="preserve"> τῆς </w:t>
            </w:r>
            <w:hyperlink r:id="rId1802" w:tooltip="Art-GFS 3588: tēs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γῆς </w:t>
            </w:r>
            <w:hyperlink r:id="rId1803" w:tooltip="N-GFS 1093: gēs -- The earth, soil, land, region, country, inhabitants of a region." w:history="1">
              <w:r w:rsidRPr="00B06055">
                <w:rPr>
                  <w:rStyle w:val="Hyperlink"/>
                  <w:rFonts w:ascii="Palatino Linotype" w:hAnsi="Palatino Linotype" w:cs="Tahoma"/>
                  <w:sz w:val="18"/>
                  <w:szCs w:val="18"/>
                </w:rPr>
                <w:t>(earth)</w:t>
              </w:r>
            </w:hyperlink>
            <w:r w:rsidRPr="00B06055">
              <w:rPr>
                <w:rFonts w:ascii="Palatino Linotype" w:hAnsi="Palatino Linotype" w:cs="Tahoma"/>
                <w:sz w:val="18"/>
                <w:szCs w:val="18"/>
              </w:rPr>
              <w:t>; ἐὰν </w:t>
            </w:r>
            <w:hyperlink r:id="rId1804"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δὲ </w:t>
            </w:r>
            <w:hyperlink r:id="rId1805"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τὸ </w:t>
            </w:r>
            <w:hyperlink r:id="rId1806" w:tooltip="Art-N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ἅλας </w:t>
            </w:r>
            <w:hyperlink r:id="rId1807" w:tooltip="N-NNS 217: halas -- Salt." w:history="1">
              <w:r w:rsidRPr="00B06055">
                <w:rPr>
                  <w:rStyle w:val="Hyperlink"/>
                  <w:rFonts w:ascii="Palatino Linotype" w:hAnsi="Palatino Linotype" w:cs="Tahoma"/>
                  <w:sz w:val="18"/>
                  <w:szCs w:val="18"/>
                </w:rPr>
                <w:t>(salt)</w:t>
              </w:r>
            </w:hyperlink>
            <w:r w:rsidRPr="00B06055">
              <w:rPr>
                <w:rFonts w:ascii="Palatino Linotype" w:hAnsi="Palatino Linotype" w:cs="Tahoma"/>
                <w:sz w:val="18"/>
                <w:szCs w:val="18"/>
              </w:rPr>
              <w:t xml:space="preserve"> μωρανθῇ </w:t>
            </w:r>
            <w:hyperlink r:id="rId1808" w:tooltip="V-ASP-3S 3471: mōranthē -- (a) to make foolish, turn to foolishness, (b) to taint, and thus: to be tasteless, make useless." w:history="1">
              <w:r w:rsidRPr="00B06055">
                <w:rPr>
                  <w:rStyle w:val="Hyperlink"/>
                  <w:rFonts w:ascii="Palatino Linotype" w:hAnsi="Palatino Linotype" w:cs="Tahoma"/>
                  <w:sz w:val="18"/>
                  <w:szCs w:val="18"/>
                </w:rPr>
                <w:t>(becomes tasteless)</w:t>
              </w:r>
            </w:hyperlink>
            <w:r w:rsidRPr="00B06055">
              <w:rPr>
                <w:rFonts w:ascii="Palatino Linotype" w:hAnsi="Palatino Linotype" w:cs="Tahoma"/>
                <w:sz w:val="18"/>
                <w:szCs w:val="18"/>
              </w:rPr>
              <w:t>, ἐν </w:t>
            </w:r>
            <w:hyperlink r:id="rId1809" w:tooltip="Prep 1722: en -- In, on, among." w:history="1">
              <w:r w:rsidRPr="00B06055">
                <w:rPr>
                  <w:rStyle w:val="Hyperlink"/>
                  <w:rFonts w:ascii="Palatino Linotype" w:hAnsi="Palatino Linotype" w:cs="Tahoma"/>
                  <w:sz w:val="18"/>
                  <w:szCs w:val="18"/>
                </w:rPr>
                <w:t>(with)</w:t>
              </w:r>
            </w:hyperlink>
            <w:r w:rsidRPr="00B06055">
              <w:rPr>
                <w:rFonts w:ascii="Palatino Linotype" w:hAnsi="Palatino Linotype" w:cs="Tahoma"/>
                <w:sz w:val="18"/>
                <w:szCs w:val="18"/>
              </w:rPr>
              <w:t xml:space="preserve"> τίνι </w:t>
            </w:r>
            <w:hyperlink r:id="rId1810" w:tooltip="IPro-DNS 5101: tini -- Who, which, what, why." w:history="1">
              <w:r w:rsidRPr="00B06055">
                <w:rPr>
                  <w:rStyle w:val="Hyperlink"/>
                  <w:rFonts w:ascii="Palatino Linotype" w:hAnsi="Palatino Linotype" w:cs="Tahoma"/>
                  <w:sz w:val="18"/>
                  <w:szCs w:val="18"/>
                </w:rPr>
                <w:t>(what)</w:t>
              </w:r>
            </w:hyperlink>
            <w:r w:rsidRPr="00B06055">
              <w:rPr>
                <w:rFonts w:ascii="Palatino Linotype" w:hAnsi="Palatino Linotype" w:cs="Tahoma"/>
                <w:sz w:val="18"/>
                <w:szCs w:val="18"/>
              </w:rPr>
              <w:t xml:space="preserve"> ἁλισθήσεται </w:t>
            </w:r>
            <w:hyperlink r:id="rId1811" w:tooltip="V-FIP-3S 233: halisthēsetai -- To salt, sprinkle with salt (of sacrifices or of those who offer sacrifice), keep fresh and sound, and so acceptable to God." w:history="1">
              <w:r w:rsidRPr="00B06055">
                <w:rPr>
                  <w:rStyle w:val="Hyperlink"/>
                  <w:rFonts w:ascii="Palatino Linotype" w:hAnsi="Palatino Linotype" w:cs="Tahoma"/>
                  <w:sz w:val="18"/>
                  <w:szCs w:val="18"/>
                </w:rPr>
                <w:t>(will it be salted)</w:t>
              </w:r>
            </w:hyperlink>
            <w:r w:rsidRPr="00B06055">
              <w:rPr>
                <w:rFonts w:ascii="Palatino Linotype" w:hAnsi="Palatino Linotype" w:cs="Tahoma"/>
                <w:sz w:val="18"/>
                <w:szCs w:val="18"/>
              </w:rPr>
              <w:t>. εἰς </w:t>
            </w:r>
            <w:hyperlink r:id="rId1812" w:tooltip="Prep 1519: eis -- Into, in, unto, to, upon, towards, for, among."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οὐδὲν </w:t>
            </w:r>
            <w:hyperlink r:id="rId1813" w:tooltip="Adj-ANS 3762: ouden -- No one, none, nothing." w:history="1">
              <w:r w:rsidRPr="00B06055">
                <w:rPr>
                  <w:rStyle w:val="Hyperlink"/>
                  <w:rFonts w:ascii="Palatino Linotype" w:hAnsi="Palatino Linotype" w:cs="Tahoma"/>
                  <w:sz w:val="18"/>
                  <w:szCs w:val="18"/>
                </w:rPr>
                <w:t>(nothing)</w:t>
              </w:r>
            </w:hyperlink>
            <w:r w:rsidRPr="00B06055">
              <w:rPr>
                <w:rFonts w:ascii="Palatino Linotype" w:hAnsi="Palatino Linotype" w:cs="Tahoma"/>
                <w:sz w:val="18"/>
                <w:szCs w:val="18"/>
              </w:rPr>
              <w:t xml:space="preserve"> ἰσχύει </w:t>
            </w:r>
            <w:hyperlink r:id="rId1814" w:tooltip="V-PIA-3S 2480: ischyei -- To have strength, to be strong, to be in full health and vigor, to be able; to prevail." w:history="1">
              <w:r w:rsidRPr="00B06055">
                <w:rPr>
                  <w:rStyle w:val="Hyperlink"/>
                  <w:rFonts w:ascii="Palatino Linotype" w:hAnsi="Palatino Linotype" w:cs="Tahoma"/>
                  <w:sz w:val="18"/>
                  <w:szCs w:val="18"/>
                </w:rPr>
                <w:t>(it is potent)</w:t>
              </w:r>
            </w:hyperlink>
            <w:r w:rsidRPr="00B06055">
              <w:rPr>
                <w:rFonts w:ascii="Palatino Linotype" w:hAnsi="Palatino Linotype" w:cs="Tahoma"/>
                <w:sz w:val="18"/>
                <w:szCs w:val="18"/>
              </w:rPr>
              <w:t xml:space="preserve"> ἔτι </w:t>
            </w:r>
            <w:hyperlink r:id="rId1815" w:tooltip="Adv 2089: eti -- (a) of time: still, yet, even now, (b) of degree: even, further, more, in addition." w:history="1">
              <w:r w:rsidRPr="00B06055">
                <w:rPr>
                  <w:rStyle w:val="Hyperlink"/>
                  <w:rFonts w:ascii="Palatino Linotype" w:hAnsi="Palatino Linotype" w:cs="Tahoma"/>
                  <w:sz w:val="18"/>
                  <w:szCs w:val="18"/>
                </w:rPr>
                <w:t>(any longer)</w:t>
              </w:r>
            </w:hyperlink>
            <w:r w:rsidRPr="00B06055">
              <w:rPr>
                <w:rFonts w:ascii="Palatino Linotype" w:hAnsi="Palatino Linotype" w:cs="Tahoma"/>
                <w:sz w:val="18"/>
                <w:szCs w:val="18"/>
              </w:rPr>
              <w:t>, εἰ </w:t>
            </w:r>
            <w:hyperlink r:id="rId1816" w:tooltip="Conj 1487: ei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μὴ </w:t>
            </w:r>
            <w:hyperlink r:id="rId1817"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βληθὲν </w:t>
            </w:r>
            <w:hyperlink r:id="rId1818" w:tooltip="V-APP-NNS 906: blēthen -- (a) to cast, throw, rush, (b) often, in the weaker sense: to place, put, drop." w:history="1">
              <w:r w:rsidRPr="00B06055">
                <w:rPr>
                  <w:rStyle w:val="Hyperlink"/>
                  <w:rFonts w:ascii="Palatino Linotype" w:hAnsi="Palatino Linotype" w:cs="Tahoma"/>
                  <w:sz w:val="18"/>
                  <w:szCs w:val="18"/>
                </w:rPr>
                <w:t>(having been cast)</w:t>
              </w:r>
            </w:hyperlink>
            <w:r w:rsidRPr="00B06055">
              <w:rPr>
                <w:rFonts w:ascii="Palatino Linotype" w:hAnsi="Palatino Linotype" w:cs="Tahoma"/>
                <w:sz w:val="18"/>
                <w:szCs w:val="18"/>
              </w:rPr>
              <w:t xml:space="preserve"> ἔξω </w:t>
            </w:r>
            <w:hyperlink r:id="rId1819" w:tooltip="Adv 1854: exō -- Without, outside." w:history="1">
              <w:r w:rsidRPr="00B06055">
                <w:rPr>
                  <w:rStyle w:val="Hyperlink"/>
                  <w:rFonts w:ascii="Palatino Linotype" w:hAnsi="Palatino Linotype" w:cs="Tahoma"/>
                  <w:sz w:val="18"/>
                  <w:szCs w:val="18"/>
                </w:rPr>
                <w:t>(out)</w:t>
              </w:r>
            </w:hyperlink>
            <w:r w:rsidRPr="00B06055">
              <w:rPr>
                <w:rFonts w:ascii="Palatino Linotype" w:hAnsi="Palatino Linotype" w:cs="Tahoma"/>
                <w:sz w:val="18"/>
                <w:szCs w:val="18"/>
              </w:rPr>
              <w:t>, καταπατεῖσθαι </w:t>
            </w:r>
            <w:hyperlink r:id="rId1820" w:tooltip="V-PNM/P 2662: katapateisthai -- To trample down, trample under foot, spurn." w:history="1">
              <w:r w:rsidRPr="00B06055">
                <w:rPr>
                  <w:rStyle w:val="Hyperlink"/>
                  <w:rFonts w:ascii="Palatino Linotype" w:hAnsi="Palatino Linotype" w:cs="Tahoma"/>
                  <w:sz w:val="18"/>
                  <w:szCs w:val="18"/>
                </w:rPr>
                <w:t>(to be trampled upon)</w:t>
              </w:r>
            </w:hyperlink>
            <w:r w:rsidRPr="00B06055">
              <w:rPr>
                <w:rFonts w:ascii="Palatino Linotype" w:hAnsi="Palatino Linotype" w:cs="Tahoma"/>
                <w:sz w:val="18"/>
                <w:szCs w:val="18"/>
              </w:rPr>
              <w:t xml:space="preserve"> ὑπὸ </w:t>
            </w:r>
            <w:hyperlink r:id="rId1821" w:tooltip="Prep 5259: hypo -- By, under, about."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τῶν </w:t>
            </w:r>
            <w:hyperlink r:id="rId1822" w:tooltip="Art-GMP 3588: tō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ἀνθρώπων </w:t>
            </w:r>
            <w:hyperlink r:id="rId1823" w:tooltip="N-GMP 444: anthrōpōn -- A man, one of the human race." w:history="1">
              <w:r w:rsidRPr="00B06055">
                <w:rPr>
                  <w:rStyle w:val="Hyperlink"/>
                  <w:rFonts w:ascii="Palatino Linotype" w:hAnsi="Palatino Linotype" w:cs="Tahoma"/>
                  <w:sz w:val="18"/>
                  <w:szCs w:val="18"/>
                </w:rPr>
                <w:t>(men)</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13 Ye are the salt of the earth: but if the salt have lost his savour, wherewith shall it be salted? </w:t>
            </w:r>
            <w:proofErr w:type="gramStart"/>
            <w:r w:rsidR="000A4E93" w:rsidRPr="00B06055">
              <w:rPr>
                <w:rFonts w:ascii="Arial" w:eastAsia="Times New Roman" w:hAnsi="Arial" w:cs="Arial"/>
                <w:sz w:val="18"/>
                <w:szCs w:val="18"/>
              </w:rPr>
              <w:t>it</w:t>
            </w:r>
            <w:proofErr w:type="gramEnd"/>
            <w:r w:rsidR="000A4E93" w:rsidRPr="00B06055">
              <w:rPr>
                <w:rFonts w:ascii="Arial" w:eastAsia="Times New Roman" w:hAnsi="Arial" w:cs="Arial"/>
                <w:sz w:val="18"/>
                <w:szCs w:val="18"/>
              </w:rPr>
              <w:t xml:space="preserve"> is thenceforth good for nothing, but to be cast out, and to be trodden under foot of men.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5:</w:t>
            </w:r>
            <w:r w:rsidR="000A4E93" w:rsidRPr="00B06055">
              <w:rPr>
                <w:rFonts w:ascii="Arial" w:eastAsia="Times New Roman" w:hAnsi="Arial" w:cs="Arial"/>
                <w:sz w:val="18"/>
                <w:szCs w:val="18"/>
              </w:rPr>
              <w:t xml:space="preserve">16 </w:t>
            </w:r>
            <w:r w:rsidR="000A4E93" w:rsidRPr="00B06055">
              <w:rPr>
                <w:rFonts w:ascii="Arial" w:eastAsia="Times New Roman" w:hAnsi="Arial" w:cs="Arial"/>
                <w:b/>
                <w:sz w:val="18"/>
                <w:szCs w:val="18"/>
                <w:u w:val="single"/>
              </w:rPr>
              <w:t>Verily, verily, I say unto you, I give unto you to be</w:t>
            </w:r>
            <w:r w:rsidR="000A4E93" w:rsidRPr="00B06055">
              <w:rPr>
                <w:rFonts w:ascii="Arial" w:eastAsia="Times New Roman" w:hAnsi="Arial" w:cs="Arial"/>
                <w:sz w:val="18"/>
                <w:szCs w:val="18"/>
              </w:rPr>
              <w:t xml:space="preserve"> the light of the world; a city that is set on a hill cannot be hid.  </w:t>
            </w:r>
          </w:p>
        </w:tc>
        <w:tc>
          <w:tcPr>
            <w:tcW w:w="5748" w:type="dxa"/>
          </w:tcPr>
          <w:p w:rsidR="000A4E93" w:rsidRPr="00B06055" w:rsidRDefault="006A689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14</w:t>
            </w:r>
            <w:r w:rsidRPr="00B06055">
              <w:rPr>
                <w:rStyle w:val="reftext1"/>
                <w:sz w:val="18"/>
                <w:szCs w:val="18"/>
              </w:rPr>
              <w:t> </w:t>
            </w:r>
            <w:r w:rsidRPr="00B06055">
              <w:rPr>
                <w:rFonts w:ascii="Palatino Linotype" w:hAnsi="Palatino Linotype" w:cs="Tahoma"/>
                <w:sz w:val="18"/>
                <w:szCs w:val="18"/>
              </w:rPr>
              <w:t>Ὑμεῖς </w:t>
            </w:r>
            <w:hyperlink r:id="rId1824" w:tooltip="PPro-N2P 4771: Hymei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ἐστε </w:t>
            </w:r>
            <w:hyperlink r:id="rId1825" w:tooltip="V-PIA-2P 1510: este -- To be, exist." w:history="1">
              <w:r w:rsidRPr="00B06055">
                <w:rPr>
                  <w:rStyle w:val="Hyperlink"/>
                  <w:rFonts w:ascii="Palatino Linotype" w:hAnsi="Palatino Linotype" w:cs="Tahoma"/>
                  <w:sz w:val="18"/>
                  <w:szCs w:val="18"/>
                </w:rPr>
                <w:t>(are)</w:t>
              </w:r>
            </w:hyperlink>
            <w:r w:rsidRPr="00B06055">
              <w:rPr>
                <w:rFonts w:ascii="Palatino Linotype" w:hAnsi="Palatino Linotype" w:cs="Tahoma"/>
                <w:sz w:val="18"/>
                <w:szCs w:val="18"/>
              </w:rPr>
              <w:t xml:space="preserve"> τὸ </w:t>
            </w:r>
            <w:hyperlink r:id="rId1826" w:tooltip="Art-N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φῶς </w:t>
            </w:r>
            <w:hyperlink r:id="rId1827" w:tooltip="N-NNS 5457: phōs -- Light, a source of light, radiance." w:history="1">
              <w:r w:rsidRPr="00B06055">
                <w:rPr>
                  <w:rStyle w:val="Hyperlink"/>
                  <w:rFonts w:ascii="Palatino Linotype" w:hAnsi="Palatino Linotype" w:cs="Tahoma"/>
                  <w:sz w:val="18"/>
                  <w:szCs w:val="18"/>
                </w:rPr>
                <w:t>(light)</w:t>
              </w:r>
            </w:hyperlink>
            <w:r w:rsidRPr="00B06055">
              <w:rPr>
                <w:rFonts w:ascii="Palatino Linotype" w:hAnsi="Palatino Linotype" w:cs="Tahoma"/>
                <w:sz w:val="18"/>
                <w:szCs w:val="18"/>
              </w:rPr>
              <w:t xml:space="preserve"> τοῦ </w:t>
            </w:r>
            <w:hyperlink r:id="rId1828" w:tooltip="Art-GM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κόσμου </w:t>
            </w:r>
            <w:hyperlink r:id="rId1829" w:tooltip="N-GMS 2889: kosmou -- The world, universe; worldly affairs; the inhabitants of the world; adornment." w:history="1">
              <w:r w:rsidRPr="00B06055">
                <w:rPr>
                  <w:rStyle w:val="Hyperlink"/>
                  <w:rFonts w:ascii="Palatino Linotype" w:hAnsi="Palatino Linotype" w:cs="Tahoma"/>
                  <w:sz w:val="18"/>
                  <w:szCs w:val="18"/>
                </w:rPr>
                <w:t>(world)</w:t>
              </w:r>
            </w:hyperlink>
            <w:r w:rsidRPr="00B06055">
              <w:rPr>
                <w:rFonts w:ascii="Palatino Linotype" w:hAnsi="Palatino Linotype" w:cs="Tahoma"/>
                <w:sz w:val="18"/>
                <w:szCs w:val="18"/>
              </w:rPr>
              <w:t>. οὐ </w:t>
            </w:r>
            <w:hyperlink r:id="rId1830" w:tooltip="Adv 3756: ou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δύναται </w:t>
            </w:r>
            <w:hyperlink r:id="rId1831" w:tooltip="V-PIM/P-3S 1410: dynatai -- (a) to be powerful, have (the) power, (b) to be able." w:history="1">
              <w:r w:rsidRPr="00B06055">
                <w:rPr>
                  <w:rStyle w:val="Hyperlink"/>
                  <w:rFonts w:ascii="Palatino Linotype" w:hAnsi="Palatino Linotype" w:cs="Tahoma"/>
                  <w:sz w:val="18"/>
                  <w:szCs w:val="18"/>
                </w:rPr>
                <w:t>(is able)</w:t>
              </w:r>
            </w:hyperlink>
            <w:r w:rsidRPr="00B06055">
              <w:rPr>
                <w:rFonts w:ascii="Palatino Linotype" w:hAnsi="Palatino Linotype" w:cs="Tahoma"/>
                <w:sz w:val="18"/>
                <w:szCs w:val="18"/>
              </w:rPr>
              <w:t xml:space="preserve"> πόλις </w:t>
            </w:r>
            <w:hyperlink r:id="rId1832" w:tooltip="N-NFS 4172: polis -- A city, the inhabitants of a city." w:history="1">
              <w:r w:rsidRPr="00B06055">
                <w:rPr>
                  <w:rStyle w:val="Hyperlink"/>
                  <w:rFonts w:ascii="Palatino Linotype" w:hAnsi="Palatino Linotype" w:cs="Tahoma"/>
                  <w:sz w:val="18"/>
                  <w:szCs w:val="18"/>
                </w:rPr>
                <w:t>(a city)</w:t>
              </w:r>
            </w:hyperlink>
            <w:r w:rsidRPr="00B06055">
              <w:rPr>
                <w:rFonts w:ascii="Palatino Linotype" w:hAnsi="Palatino Linotype" w:cs="Tahoma"/>
                <w:sz w:val="18"/>
                <w:szCs w:val="18"/>
              </w:rPr>
              <w:t xml:space="preserve"> κρυβῆναι </w:t>
            </w:r>
            <w:hyperlink r:id="rId1833" w:tooltip="V-ANP 2928: krybēnai -- To hide, conceal, lay up." w:history="1">
              <w:r w:rsidRPr="00B06055">
                <w:rPr>
                  <w:rStyle w:val="Hyperlink"/>
                  <w:rFonts w:ascii="Palatino Linotype" w:hAnsi="Palatino Linotype" w:cs="Tahoma"/>
                  <w:sz w:val="18"/>
                  <w:szCs w:val="18"/>
                </w:rPr>
                <w:t>(to be hidden)</w:t>
              </w:r>
            </w:hyperlink>
            <w:r w:rsidRPr="00B06055">
              <w:rPr>
                <w:rFonts w:ascii="Palatino Linotype" w:hAnsi="Palatino Linotype" w:cs="Tahoma"/>
                <w:sz w:val="18"/>
                <w:szCs w:val="18"/>
              </w:rPr>
              <w:t xml:space="preserve"> ἐπάνω </w:t>
            </w:r>
            <w:hyperlink r:id="rId1834" w:tooltip="Prep 1883: epanō -- (a) adv: on the top, above, (b) prep: on the top of, above, over, on, above, more than, superior to." w:history="1">
              <w:r w:rsidRPr="00B06055">
                <w:rPr>
                  <w:rStyle w:val="Hyperlink"/>
                  <w:rFonts w:ascii="Palatino Linotype" w:hAnsi="Palatino Linotype" w:cs="Tahoma"/>
                  <w:sz w:val="18"/>
                  <w:szCs w:val="18"/>
                </w:rPr>
                <w:t>(on)</w:t>
              </w:r>
            </w:hyperlink>
            <w:r w:rsidRPr="00B06055">
              <w:rPr>
                <w:rFonts w:ascii="Palatino Linotype" w:hAnsi="Palatino Linotype" w:cs="Tahoma"/>
                <w:sz w:val="18"/>
                <w:szCs w:val="18"/>
              </w:rPr>
              <w:t xml:space="preserve"> ὄρους </w:t>
            </w:r>
            <w:hyperlink r:id="rId1835" w:tooltip="N-GNS 3735: orous -- A mountain, hill." w:history="1">
              <w:r w:rsidRPr="00B06055">
                <w:rPr>
                  <w:rStyle w:val="Hyperlink"/>
                  <w:rFonts w:ascii="Palatino Linotype" w:hAnsi="Palatino Linotype" w:cs="Tahoma"/>
                  <w:sz w:val="18"/>
                  <w:szCs w:val="18"/>
                </w:rPr>
                <w:t>(a hill)</w:t>
              </w:r>
            </w:hyperlink>
            <w:r w:rsidRPr="00B06055">
              <w:rPr>
                <w:rFonts w:ascii="Palatino Linotype" w:hAnsi="Palatino Linotype" w:cs="Tahoma"/>
                <w:sz w:val="18"/>
                <w:szCs w:val="18"/>
              </w:rPr>
              <w:t xml:space="preserve"> κειμένη </w:t>
            </w:r>
            <w:hyperlink r:id="rId1836" w:tooltip="V-PPM/P-NFS 2749: keimenē -- To lie, recline, to be placed, to be laid, set, specially appointed, destined." w:history="1">
              <w:r w:rsidRPr="00B06055">
                <w:rPr>
                  <w:rStyle w:val="Hyperlink"/>
                  <w:rFonts w:ascii="Palatino Linotype" w:hAnsi="Palatino Linotype" w:cs="Tahoma"/>
                  <w:sz w:val="18"/>
                  <w:szCs w:val="18"/>
                </w:rPr>
                <w:t>(lying)</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14 </w:t>
            </w:r>
            <w:r w:rsidR="000A4E93" w:rsidRPr="00B06055">
              <w:rPr>
                <w:rFonts w:ascii="Arial" w:eastAsia="Times New Roman" w:hAnsi="Arial" w:cs="Arial"/>
                <w:b/>
                <w:sz w:val="18"/>
                <w:szCs w:val="18"/>
                <w:u w:val="single"/>
              </w:rPr>
              <w:t>Ye are</w:t>
            </w:r>
            <w:r w:rsidR="000A4E93" w:rsidRPr="00B06055">
              <w:rPr>
                <w:rFonts w:ascii="Arial" w:eastAsia="Times New Roman" w:hAnsi="Arial" w:cs="Arial"/>
                <w:sz w:val="18"/>
                <w:szCs w:val="18"/>
              </w:rPr>
              <w:t xml:space="preserve"> the light of the</w:t>
            </w:r>
            <w:r w:rsidR="00AB194E" w:rsidRPr="00B06055">
              <w:rPr>
                <w:rFonts w:ascii="Arial" w:eastAsia="Times New Roman" w:hAnsi="Arial" w:cs="Arial"/>
                <w:sz w:val="18"/>
                <w:szCs w:val="18"/>
              </w:rPr>
              <w:t xml:space="preserve"> world. A city that is set on a</w:t>
            </w:r>
            <w:r w:rsidR="000A4E93" w:rsidRPr="00B06055">
              <w:rPr>
                <w:rFonts w:ascii="Arial" w:eastAsia="Times New Roman" w:hAnsi="Arial" w:cs="Arial"/>
                <w:sz w:val="18"/>
                <w:szCs w:val="18"/>
              </w:rPr>
              <w:t xml:space="preserve"> hill cannot be hid.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17 </w:t>
            </w:r>
            <w:r w:rsidR="000A4E93" w:rsidRPr="00B06055">
              <w:rPr>
                <w:rFonts w:ascii="Arial" w:eastAsia="Times New Roman" w:hAnsi="Arial" w:cs="Arial"/>
                <w:b/>
                <w:sz w:val="18"/>
                <w:szCs w:val="18"/>
                <w:u w:val="single"/>
              </w:rPr>
              <w:t>Behold</w:t>
            </w:r>
            <w:r w:rsidR="000A4E93" w:rsidRPr="00B06055">
              <w:rPr>
                <w:rFonts w:ascii="Arial" w:eastAsia="Times New Roman" w:hAnsi="Arial" w:cs="Arial"/>
                <w:sz w:val="18"/>
                <w:szCs w:val="18"/>
              </w:rPr>
              <w:t xml:space="preserve">, do men light a candle and put it under a bushel? </w:t>
            </w:r>
            <w:r w:rsidR="000A4E93" w:rsidRPr="00B06055">
              <w:rPr>
                <w:rFonts w:ascii="Arial" w:eastAsia="Times New Roman" w:hAnsi="Arial" w:cs="Arial"/>
                <w:b/>
                <w:sz w:val="18"/>
                <w:szCs w:val="18"/>
                <w:u w:val="single"/>
              </w:rPr>
              <w:t>Nay</w:t>
            </w:r>
            <w:r w:rsidR="000A4E93" w:rsidRPr="00B06055">
              <w:rPr>
                <w:rFonts w:ascii="Arial" w:eastAsia="Times New Roman" w:hAnsi="Arial" w:cs="Arial"/>
                <w:sz w:val="18"/>
                <w:szCs w:val="18"/>
              </w:rPr>
              <w:t xml:space="preserve">, but on a candlestick; and it giveth light </w:t>
            </w:r>
            <w:r w:rsidR="000A4E93" w:rsidRPr="00B06055">
              <w:rPr>
                <w:rFonts w:ascii="Arial" w:eastAsia="Times New Roman" w:hAnsi="Arial" w:cs="Arial"/>
                <w:b/>
                <w:sz w:val="18"/>
                <w:szCs w:val="18"/>
                <w:u w:val="single"/>
              </w:rPr>
              <w:t>to</w:t>
            </w:r>
            <w:r w:rsidR="000A4E93" w:rsidRPr="00B06055">
              <w:rPr>
                <w:rFonts w:ascii="Arial" w:eastAsia="Times New Roman" w:hAnsi="Arial" w:cs="Arial"/>
                <w:sz w:val="18"/>
                <w:szCs w:val="18"/>
              </w:rPr>
              <w:t xml:space="preserve"> all that are in the house.  </w:t>
            </w:r>
          </w:p>
        </w:tc>
        <w:tc>
          <w:tcPr>
            <w:tcW w:w="5748" w:type="dxa"/>
          </w:tcPr>
          <w:p w:rsidR="000A4E93" w:rsidRPr="00B06055" w:rsidRDefault="006A689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15</w:t>
            </w:r>
            <w:r w:rsidRPr="00B06055">
              <w:rPr>
                <w:rStyle w:val="reftext1"/>
                <w:sz w:val="18"/>
                <w:szCs w:val="18"/>
              </w:rPr>
              <w:t> </w:t>
            </w:r>
            <w:r w:rsidRPr="00B06055">
              <w:rPr>
                <w:rFonts w:ascii="Palatino Linotype" w:hAnsi="Palatino Linotype" w:cs="Tahoma"/>
                <w:sz w:val="18"/>
                <w:szCs w:val="18"/>
              </w:rPr>
              <w:t>οὐδὲ </w:t>
            </w:r>
            <w:hyperlink r:id="rId1837" w:tooltip="Conj 3761: oude -- Neither, nor, not even, and not." w:history="1">
              <w:r w:rsidRPr="00B06055">
                <w:rPr>
                  <w:rStyle w:val="Hyperlink"/>
                  <w:rFonts w:ascii="Palatino Linotype" w:hAnsi="Palatino Linotype" w:cs="Tahoma"/>
                  <w:sz w:val="18"/>
                  <w:szCs w:val="18"/>
                </w:rPr>
                <w:t>(Nor)</w:t>
              </w:r>
            </w:hyperlink>
            <w:r w:rsidRPr="00B06055">
              <w:rPr>
                <w:rFonts w:ascii="Palatino Linotype" w:hAnsi="Palatino Linotype" w:cs="Tahoma"/>
                <w:sz w:val="18"/>
                <w:szCs w:val="18"/>
              </w:rPr>
              <w:t xml:space="preserve"> καίουσιν </w:t>
            </w:r>
            <w:hyperlink r:id="rId1838" w:tooltip="V-PIA-3P 2545: kaiousin -- To ignite, light, burn, to consume with fire." w:history="1">
              <w:r w:rsidRPr="00B06055">
                <w:rPr>
                  <w:rStyle w:val="Hyperlink"/>
                  <w:rFonts w:ascii="Palatino Linotype" w:hAnsi="Palatino Linotype" w:cs="Tahoma"/>
                  <w:sz w:val="18"/>
                  <w:szCs w:val="18"/>
                </w:rPr>
                <w:t>(do they light)</w:t>
              </w:r>
            </w:hyperlink>
            <w:r w:rsidRPr="00B06055">
              <w:rPr>
                <w:rFonts w:ascii="Palatino Linotype" w:hAnsi="Palatino Linotype" w:cs="Tahoma"/>
                <w:sz w:val="18"/>
                <w:szCs w:val="18"/>
              </w:rPr>
              <w:t xml:space="preserve"> λύχνον </w:t>
            </w:r>
            <w:hyperlink r:id="rId1839" w:tooltip="N-AMS 3088: lychnon -- A lamp." w:history="1">
              <w:r w:rsidRPr="00B06055">
                <w:rPr>
                  <w:rStyle w:val="Hyperlink"/>
                  <w:rFonts w:ascii="Palatino Linotype" w:hAnsi="Palatino Linotype" w:cs="Tahoma"/>
                  <w:sz w:val="18"/>
                  <w:szCs w:val="18"/>
                </w:rPr>
                <w:t>(a lamp)</w:t>
              </w:r>
            </w:hyperlink>
            <w:r w:rsidRPr="00B06055">
              <w:rPr>
                <w:rFonts w:ascii="Palatino Linotype" w:hAnsi="Palatino Linotype" w:cs="Tahoma"/>
                <w:sz w:val="18"/>
                <w:szCs w:val="18"/>
              </w:rPr>
              <w:t xml:space="preserve"> καὶ </w:t>
            </w:r>
            <w:hyperlink r:id="rId184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τιθέασιν </w:t>
            </w:r>
            <w:hyperlink r:id="rId1841" w:tooltip="V-PIA-3P 5087: titheasin -- To put, place, lay, set, fix, establish." w:history="1">
              <w:r w:rsidRPr="00B06055">
                <w:rPr>
                  <w:rStyle w:val="Hyperlink"/>
                  <w:rFonts w:ascii="Palatino Linotype" w:hAnsi="Palatino Linotype" w:cs="Tahoma"/>
                  <w:sz w:val="18"/>
                  <w:szCs w:val="18"/>
                </w:rPr>
                <w:t>(put)</w:t>
              </w:r>
            </w:hyperlink>
            <w:r w:rsidRPr="00B06055">
              <w:rPr>
                <w:rFonts w:ascii="Palatino Linotype" w:hAnsi="Palatino Linotype" w:cs="Tahoma"/>
                <w:sz w:val="18"/>
                <w:szCs w:val="18"/>
              </w:rPr>
              <w:t xml:space="preserve"> αὐτὸν </w:t>
            </w:r>
            <w:hyperlink r:id="rId1842" w:tooltip="PPro-AM3S 846: auton -- He, she, it, they, them, same." w:history="1">
              <w:r w:rsidRPr="00B06055">
                <w:rPr>
                  <w:rStyle w:val="Hyperlink"/>
                  <w:rFonts w:ascii="Palatino Linotype" w:hAnsi="Palatino Linotype" w:cs="Tahoma"/>
                  <w:sz w:val="18"/>
                  <w:szCs w:val="18"/>
                </w:rPr>
                <w:t>(it)</w:t>
              </w:r>
            </w:hyperlink>
            <w:r w:rsidRPr="00B06055">
              <w:rPr>
                <w:rFonts w:ascii="Palatino Linotype" w:hAnsi="Palatino Linotype" w:cs="Tahoma"/>
                <w:sz w:val="18"/>
                <w:szCs w:val="18"/>
              </w:rPr>
              <w:t xml:space="preserve"> ὑπὸ </w:t>
            </w:r>
            <w:hyperlink r:id="rId1843" w:tooltip="Prep 5259: hypo -- By, under, about." w:history="1">
              <w:r w:rsidRPr="00B06055">
                <w:rPr>
                  <w:rStyle w:val="Hyperlink"/>
                  <w:rFonts w:ascii="Palatino Linotype" w:hAnsi="Palatino Linotype" w:cs="Tahoma"/>
                  <w:sz w:val="18"/>
                  <w:szCs w:val="18"/>
                </w:rPr>
                <w:t>(under)</w:t>
              </w:r>
            </w:hyperlink>
            <w:r w:rsidRPr="00B06055">
              <w:rPr>
                <w:rFonts w:ascii="Palatino Linotype" w:hAnsi="Palatino Linotype" w:cs="Tahoma"/>
                <w:sz w:val="18"/>
                <w:szCs w:val="18"/>
              </w:rPr>
              <w:t xml:space="preserve"> τὸν </w:t>
            </w:r>
            <w:hyperlink r:id="rId1844"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μόδιον </w:t>
            </w:r>
            <w:hyperlink r:id="rId1845" w:tooltip="N-AMS 3426: modion -- A dry measure, nearly two English gallons." w:history="1">
              <w:r w:rsidRPr="00B06055">
                <w:rPr>
                  <w:rStyle w:val="Hyperlink"/>
                  <w:rFonts w:ascii="Palatino Linotype" w:hAnsi="Palatino Linotype" w:cs="Tahoma"/>
                  <w:sz w:val="18"/>
                  <w:szCs w:val="18"/>
                </w:rPr>
                <w:t>(a basket)</w:t>
              </w:r>
            </w:hyperlink>
            <w:r w:rsidRPr="00B06055">
              <w:rPr>
                <w:rFonts w:ascii="Palatino Linotype" w:hAnsi="Palatino Linotype" w:cs="Tahoma"/>
                <w:sz w:val="18"/>
                <w:szCs w:val="18"/>
              </w:rPr>
              <w:t>, ἀλλ’ </w:t>
            </w:r>
            <w:hyperlink r:id="rId1846" w:tooltip="Conj 235: all’ -- But, except, however, rather, on the contrary." w:history="1">
              <w:r w:rsidRPr="00B06055">
                <w:rPr>
                  <w:rStyle w:val="Hyperlink"/>
                  <w:rFonts w:ascii="Palatino Linotype" w:hAnsi="Palatino Linotype" w:cs="Tahoma"/>
                  <w:sz w:val="18"/>
                  <w:szCs w:val="18"/>
                </w:rPr>
                <w:t>(but)</w:t>
              </w:r>
            </w:hyperlink>
            <w:r w:rsidRPr="00B06055">
              <w:rPr>
                <w:rFonts w:ascii="Palatino Linotype" w:hAnsi="Palatino Linotype" w:cs="Tahoma"/>
                <w:sz w:val="18"/>
                <w:szCs w:val="18"/>
              </w:rPr>
              <w:t xml:space="preserve"> ἐπὶ </w:t>
            </w:r>
            <w:hyperlink r:id="rId1847" w:tooltip="Prep 1909: epi -- On, to, against, on the basis of, at." w:history="1">
              <w:r w:rsidRPr="00B06055">
                <w:rPr>
                  <w:rStyle w:val="Hyperlink"/>
                  <w:rFonts w:ascii="Palatino Linotype" w:hAnsi="Palatino Linotype" w:cs="Tahoma"/>
                  <w:sz w:val="18"/>
                  <w:szCs w:val="18"/>
                </w:rPr>
                <w:t>(upon)</w:t>
              </w:r>
            </w:hyperlink>
            <w:r w:rsidRPr="00B06055">
              <w:rPr>
                <w:rFonts w:ascii="Palatino Linotype" w:hAnsi="Palatino Linotype" w:cs="Tahoma"/>
                <w:sz w:val="18"/>
                <w:szCs w:val="18"/>
              </w:rPr>
              <w:t xml:space="preserve"> τὴν </w:t>
            </w:r>
            <w:hyperlink r:id="rId1848"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λυχνίαν </w:t>
            </w:r>
            <w:hyperlink r:id="rId1849" w:tooltip="N-AFS 3087: lychnian -- A lamp-stand." w:history="1">
              <w:r w:rsidRPr="00B06055">
                <w:rPr>
                  <w:rStyle w:val="Hyperlink"/>
                  <w:rFonts w:ascii="Palatino Linotype" w:hAnsi="Palatino Linotype" w:cs="Tahoma"/>
                  <w:sz w:val="18"/>
                  <w:szCs w:val="18"/>
                </w:rPr>
                <w:t>(lampstand)</w:t>
              </w:r>
            </w:hyperlink>
            <w:r w:rsidRPr="00B06055">
              <w:rPr>
                <w:rFonts w:ascii="Palatino Linotype" w:hAnsi="Palatino Linotype" w:cs="Tahoma"/>
                <w:sz w:val="18"/>
                <w:szCs w:val="18"/>
              </w:rPr>
              <w:t>, καὶ </w:t>
            </w:r>
            <w:hyperlink r:id="rId185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λάμπει </w:t>
            </w:r>
            <w:hyperlink r:id="rId1851" w:tooltip="V-PIA-3S 2989: lampei -- To shine, give light." w:history="1">
              <w:r w:rsidRPr="00B06055">
                <w:rPr>
                  <w:rStyle w:val="Hyperlink"/>
                  <w:rFonts w:ascii="Palatino Linotype" w:hAnsi="Palatino Linotype" w:cs="Tahoma"/>
                  <w:sz w:val="18"/>
                  <w:szCs w:val="18"/>
                </w:rPr>
                <w:t>(it shines)</w:t>
              </w:r>
            </w:hyperlink>
            <w:r w:rsidRPr="00B06055">
              <w:rPr>
                <w:rFonts w:ascii="Palatino Linotype" w:hAnsi="Palatino Linotype" w:cs="Tahoma"/>
                <w:sz w:val="18"/>
                <w:szCs w:val="18"/>
              </w:rPr>
              <w:t xml:space="preserve"> πᾶσιν </w:t>
            </w:r>
            <w:hyperlink r:id="rId1852" w:tooltip="Adj-DMP 3956: pasin -- All, the whole, every kind of." w:history="1">
              <w:r w:rsidRPr="00B06055">
                <w:rPr>
                  <w:rStyle w:val="Hyperlink"/>
                  <w:rFonts w:ascii="Palatino Linotype" w:hAnsi="Palatino Linotype" w:cs="Tahoma"/>
                  <w:sz w:val="18"/>
                  <w:szCs w:val="18"/>
                </w:rPr>
                <w:t>(for all)</w:t>
              </w:r>
            </w:hyperlink>
            <w:r w:rsidRPr="00B06055">
              <w:rPr>
                <w:rFonts w:ascii="Palatino Linotype" w:hAnsi="Palatino Linotype" w:cs="Tahoma"/>
                <w:sz w:val="18"/>
                <w:szCs w:val="18"/>
              </w:rPr>
              <w:t xml:space="preserve"> τοῖς </w:t>
            </w:r>
            <w:hyperlink r:id="rId1853" w:tooltip="Art-DMP 3588: tois -- The, the definite article."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 xml:space="preserve"> ἐν </w:t>
            </w:r>
            <w:hyperlink r:id="rId1854"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τῇ </w:t>
            </w:r>
            <w:hyperlink r:id="rId1855" w:tooltip="Art-DFS 3588: t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οἰκίᾳ </w:t>
            </w:r>
            <w:hyperlink r:id="rId1856" w:tooltip="N-DFS 3614: oikia -- A house, household, dwelling; goods, property, means." w:history="1">
              <w:r w:rsidRPr="00B06055">
                <w:rPr>
                  <w:rStyle w:val="Hyperlink"/>
                  <w:rFonts w:ascii="Palatino Linotype" w:hAnsi="Palatino Linotype" w:cs="Tahoma"/>
                  <w:sz w:val="18"/>
                  <w:szCs w:val="18"/>
                </w:rPr>
                <w:t>(house)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15 </w:t>
            </w:r>
            <w:r w:rsidR="000A4E93" w:rsidRPr="00B06055">
              <w:rPr>
                <w:rFonts w:ascii="Arial" w:eastAsia="Times New Roman" w:hAnsi="Arial" w:cs="Arial"/>
                <w:b/>
                <w:sz w:val="18"/>
                <w:szCs w:val="18"/>
                <w:u w:val="single"/>
              </w:rPr>
              <w:t>Neither</w:t>
            </w:r>
            <w:r w:rsidR="000A4E93" w:rsidRPr="00B06055">
              <w:rPr>
                <w:rFonts w:ascii="Arial" w:eastAsia="Times New Roman" w:hAnsi="Arial" w:cs="Arial"/>
                <w:sz w:val="18"/>
                <w:szCs w:val="18"/>
              </w:rPr>
              <w:t xml:space="preserve"> do men light a candle, and put it under a bushel, but on a candlestick; and it giveth light </w:t>
            </w:r>
            <w:r w:rsidR="000A4E93" w:rsidRPr="00B06055">
              <w:rPr>
                <w:rFonts w:ascii="Arial" w:eastAsia="Times New Roman" w:hAnsi="Arial" w:cs="Arial"/>
                <w:b/>
                <w:sz w:val="18"/>
                <w:szCs w:val="18"/>
                <w:u w:val="single"/>
              </w:rPr>
              <w:t>unto</w:t>
            </w:r>
            <w:r w:rsidR="000A4E93" w:rsidRPr="00B06055">
              <w:rPr>
                <w:rFonts w:ascii="Arial" w:eastAsia="Times New Roman" w:hAnsi="Arial" w:cs="Arial"/>
                <w:sz w:val="18"/>
                <w:szCs w:val="18"/>
              </w:rPr>
              <w:t xml:space="preserve"> all that are in the house.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18 </w:t>
            </w:r>
            <w:r w:rsidR="000A4E93" w:rsidRPr="00B06055">
              <w:rPr>
                <w:rFonts w:ascii="Arial" w:eastAsia="Times New Roman" w:hAnsi="Arial" w:cs="Arial"/>
                <w:b/>
                <w:sz w:val="18"/>
                <w:szCs w:val="18"/>
                <w:u w:val="single"/>
              </w:rPr>
              <w:t>Therefore</w:t>
            </w:r>
            <w:r w:rsidR="000A4E93" w:rsidRPr="00B06055">
              <w:rPr>
                <w:rFonts w:ascii="Arial" w:eastAsia="Times New Roman" w:hAnsi="Arial" w:cs="Arial"/>
                <w:sz w:val="18"/>
                <w:szCs w:val="18"/>
              </w:rPr>
              <w:t xml:space="preserve">, let your light so shine before </w:t>
            </w:r>
            <w:r w:rsidR="000A4E93" w:rsidRPr="00B06055">
              <w:rPr>
                <w:rFonts w:ascii="Arial" w:eastAsia="Times New Roman" w:hAnsi="Arial" w:cs="Arial"/>
                <w:b/>
                <w:sz w:val="18"/>
                <w:szCs w:val="18"/>
                <w:u w:val="single"/>
              </w:rPr>
              <w:t>this world</w:t>
            </w:r>
            <w:r w:rsidR="000A4E93" w:rsidRPr="00B06055">
              <w:rPr>
                <w:rFonts w:ascii="Arial" w:eastAsia="Times New Roman" w:hAnsi="Arial" w:cs="Arial"/>
                <w:sz w:val="18"/>
                <w:szCs w:val="18"/>
              </w:rPr>
              <w:t xml:space="preserve">, that they may see your good works, and glorify your Father </w:t>
            </w:r>
            <w:r w:rsidR="000A4E93" w:rsidRPr="00B06055">
              <w:rPr>
                <w:rFonts w:ascii="Arial" w:eastAsia="Times New Roman" w:hAnsi="Arial" w:cs="Arial"/>
                <w:b/>
                <w:sz w:val="18"/>
                <w:szCs w:val="18"/>
                <w:u w:val="single"/>
              </w:rPr>
              <w:t>who</w:t>
            </w:r>
            <w:r w:rsidR="000A4E93" w:rsidRPr="00B06055">
              <w:rPr>
                <w:rFonts w:ascii="Arial" w:eastAsia="Times New Roman" w:hAnsi="Arial" w:cs="Arial"/>
                <w:sz w:val="18"/>
                <w:szCs w:val="18"/>
              </w:rPr>
              <w:t xml:space="preserve"> is in heaven.  </w:t>
            </w:r>
          </w:p>
        </w:tc>
        <w:tc>
          <w:tcPr>
            <w:tcW w:w="5748" w:type="dxa"/>
          </w:tcPr>
          <w:p w:rsidR="000A4E93" w:rsidRPr="00B06055" w:rsidRDefault="006A689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16</w:t>
            </w:r>
            <w:r w:rsidRPr="00B06055">
              <w:rPr>
                <w:rStyle w:val="reftext1"/>
                <w:sz w:val="18"/>
                <w:szCs w:val="18"/>
              </w:rPr>
              <w:t> </w:t>
            </w:r>
            <w:r w:rsidRPr="00B06055">
              <w:rPr>
                <w:rFonts w:ascii="Palatino Linotype" w:hAnsi="Palatino Linotype" w:cs="Tahoma"/>
                <w:sz w:val="18"/>
                <w:szCs w:val="18"/>
              </w:rPr>
              <w:t>οὕτως </w:t>
            </w:r>
            <w:hyperlink r:id="rId1857" w:tooltip="Adv 3779: houtōs -- Thus, so, in this manner." w:history="1">
              <w:r w:rsidRPr="00B06055">
                <w:rPr>
                  <w:rStyle w:val="Hyperlink"/>
                  <w:rFonts w:ascii="Palatino Linotype" w:hAnsi="Palatino Linotype" w:cs="Tahoma"/>
                  <w:sz w:val="18"/>
                  <w:szCs w:val="18"/>
                </w:rPr>
                <w:t>(Thus)</w:t>
              </w:r>
            </w:hyperlink>
            <w:r w:rsidRPr="00B06055">
              <w:rPr>
                <w:rFonts w:ascii="Palatino Linotype" w:hAnsi="Palatino Linotype" w:cs="Tahoma"/>
                <w:sz w:val="18"/>
                <w:szCs w:val="18"/>
              </w:rPr>
              <w:t xml:space="preserve"> λαμψάτω </w:t>
            </w:r>
            <w:hyperlink r:id="rId1858" w:tooltip="V-AMA-3S 2989: lampsatō -- To shine, give light." w:history="1">
              <w:r w:rsidRPr="00B06055">
                <w:rPr>
                  <w:rStyle w:val="Hyperlink"/>
                  <w:rFonts w:ascii="Palatino Linotype" w:hAnsi="Palatino Linotype" w:cs="Tahoma"/>
                  <w:sz w:val="18"/>
                  <w:szCs w:val="18"/>
                </w:rPr>
                <w:t>(let shine)</w:t>
              </w:r>
            </w:hyperlink>
            <w:r w:rsidRPr="00B06055">
              <w:rPr>
                <w:rFonts w:ascii="Palatino Linotype" w:hAnsi="Palatino Linotype" w:cs="Tahoma"/>
                <w:sz w:val="18"/>
                <w:szCs w:val="18"/>
              </w:rPr>
              <w:t xml:space="preserve"> τὸ </w:t>
            </w:r>
            <w:hyperlink r:id="rId1859" w:tooltip="Art-N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φῶς </w:t>
            </w:r>
            <w:hyperlink r:id="rId1860" w:tooltip="N-NNS 5457: phōs -- Light, a source of light, radiance." w:history="1">
              <w:r w:rsidRPr="00B06055">
                <w:rPr>
                  <w:rStyle w:val="Hyperlink"/>
                  <w:rFonts w:ascii="Palatino Linotype" w:hAnsi="Palatino Linotype" w:cs="Tahoma"/>
                  <w:sz w:val="18"/>
                  <w:szCs w:val="18"/>
                </w:rPr>
                <w:t>(light)</w:t>
              </w:r>
            </w:hyperlink>
            <w:r w:rsidRPr="00B06055">
              <w:rPr>
                <w:rFonts w:ascii="Palatino Linotype" w:hAnsi="Palatino Linotype" w:cs="Tahoma"/>
                <w:sz w:val="18"/>
                <w:szCs w:val="18"/>
              </w:rPr>
              <w:t xml:space="preserve"> ὑμῶν </w:t>
            </w:r>
            <w:hyperlink r:id="rId1861"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ἔμπροσθεν </w:t>
            </w:r>
            <w:hyperlink r:id="rId1862" w:tooltip="Prep 1715: emprosthen -- In front, before the face; sometimes made a subst. by the addition of the article: in front of, before the face of." w:history="1">
              <w:r w:rsidRPr="00B06055">
                <w:rPr>
                  <w:rStyle w:val="Hyperlink"/>
                  <w:rFonts w:ascii="Palatino Linotype" w:hAnsi="Palatino Linotype" w:cs="Tahoma"/>
                  <w:sz w:val="18"/>
                  <w:szCs w:val="18"/>
                </w:rPr>
                <w:t>(before)</w:t>
              </w:r>
            </w:hyperlink>
            <w:r w:rsidRPr="00B06055">
              <w:rPr>
                <w:rFonts w:ascii="Palatino Linotype" w:hAnsi="Palatino Linotype" w:cs="Tahoma"/>
                <w:sz w:val="18"/>
                <w:szCs w:val="18"/>
              </w:rPr>
              <w:t xml:space="preserve"> τῶν </w:t>
            </w:r>
            <w:hyperlink r:id="rId1863" w:tooltip="Art-GMP 3588: tō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ἀνθρώπων </w:t>
            </w:r>
            <w:hyperlink r:id="rId1864" w:tooltip="N-GMP 444: anthrōpōn -- A man, one of the human race." w:history="1">
              <w:r w:rsidRPr="00B06055">
                <w:rPr>
                  <w:rStyle w:val="Hyperlink"/>
                  <w:rFonts w:ascii="Palatino Linotype" w:hAnsi="Palatino Linotype" w:cs="Tahoma"/>
                  <w:sz w:val="18"/>
                  <w:szCs w:val="18"/>
                </w:rPr>
                <w:t>(men)</w:t>
              </w:r>
            </w:hyperlink>
            <w:r w:rsidRPr="00B06055">
              <w:rPr>
                <w:rFonts w:ascii="Palatino Linotype" w:hAnsi="Palatino Linotype" w:cs="Tahoma"/>
                <w:sz w:val="18"/>
                <w:szCs w:val="18"/>
              </w:rPr>
              <w:t>, ὅπως </w:t>
            </w:r>
            <w:hyperlink r:id="rId1865" w:tooltip="Conj 3704: hopōs -- How, in order that, so that, that." w:history="1">
              <w:r w:rsidRPr="00B06055">
                <w:rPr>
                  <w:rStyle w:val="Hyperlink"/>
                  <w:rFonts w:ascii="Palatino Linotype" w:hAnsi="Palatino Linotype" w:cs="Tahoma"/>
                  <w:sz w:val="18"/>
                  <w:szCs w:val="18"/>
                </w:rPr>
                <w:t>(so that)</w:t>
              </w:r>
            </w:hyperlink>
            <w:r w:rsidRPr="00B06055">
              <w:rPr>
                <w:rFonts w:ascii="Palatino Linotype" w:hAnsi="Palatino Linotype" w:cs="Tahoma"/>
                <w:sz w:val="18"/>
                <w:szCs w:val="18"/>
              </w:rPr>
              <w:t xml:space="preserve"> ἴδωσιν </w:t>
            </w:r>
            <w:hyperlink r:id="rId1866" w:tooltip="V-ASA-3P 3708: idōsin -- To see, look upon, experience, perceive, discern, beware." w:history="1">
              <w:r w:rsidRPr="00B06055">
                <w:rPr>
                  <w:rStyle w:val="Hyperlink"/>
                  <w:rFonts w:ascii="Palatino Linotype" w:hAnsi="Palatino Linotype" w:cs="Tahoma"/>
                  <w:sz w:val="18"/>
                  <w:szCs w:val="18"/>
                </w:rPr>
                <w:t>(they may see)</w:t>
              </w:r>
            </w:hyperlink>
            <w:r w:rsidRPr="00B06055">
              <w:rPr>
                <w:rFonts w:ascii="Palatino Linotype" w:hAnsi="Palatino Linotype" w:cs="Tahoma"/>
                <w:sz w:val="18"/>
                <w:szCs w:val="18"/>
              </w:rPr>
              <w:t xml:space="preserve"> ὑμῶν </w:t>
            </w:r>
            <w:hyperlink r:id="rId1867" w:tooltip="PPro-G2P 4771: hymōn -- You." w:history="1">
              <w:r w:rsidRPr="00B06055">
                <w:rPr>
                  <w:rStyle w:val="Hyperlink"/>
                  <w:rFonts w:ascii="Palatino Linotype" w:hAnsi="Palatino Linotype" w:cs="Tahoma"/>
                  <w:sz w:val="18"/>
                  <w:szCs w:val="18"/>
                </w:rPr>
                <w:t>(your)</w:t>
              </w:r>
            </w:hyperlink>
            <w:r w:rsidRPr="00B06055">
              <w:rPr>
                <w:rFonts w:ascii="Palatino Linotype" w:hAnsi="Palatino Linotype" w:cs="Tahoma"/>
                <w:sz w:val="18"/>
                <w:szCs w:val="18"/>
              </w:rPr>
              <w:t xml:space="preserve"> τὰ </w:t>
            </w:r>
            <w:hyperlink r:id="rId1868" w:tooltip="Art-ANP 3588: ta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καλὰ </w:t>
            </w:r>
            <w:hyperlink r:id="rId1869" w:tooltip="Adj-ANP 2570: kala -- Beautiful, as an outward sign of the inward good, noble, honorable character; good, worthy, honorable, noble, and seen to be so." w:history="1">
              <w:r w:rsidRPr="00B06055">
                <w:rPr>
                  <w:rStyle w:val="Hyperlink"/>
                  <w:rFonts w:ascii="Palatino Linotype" w:hAnsi="Palatino Linotype" w:cs="Tahoma"/>
                  <w:sz w:val="18"/>
                  <w:szCs w:val="18"/>
                </w:rPr>
                <w:t>(good)</w:t>
              </w:r>
            </w:hyperlink>
            <w:r w:rsidRPr="00B06055">
              <w:rPr>
                <w:rFonts w:ascii="Palatino Linotype" w:hAnsi="Palatino Linotype" w:cs="Tahoma"/>
                <w:sz w:val="18"/>
                <w:szCs w:val="18"/>
              </w:rPr>
              <w:t xml:space="preserve"> ἔργα </w:t>
            </w:r>
            <w:hyperlink r:id="rId1870" w:tooltip="N-ANP 2041: erga -- Work, task, employment; a deed, action; that which is wrought or made, a work." w:history="1">
              <w:r w:rsidRPr="00B06055">
                <w:rPr>
                  <w:rStyle w:val="Hyperlink"/>
                  <w:rFonts w:ascii="Palatino Linotype" w:hAnsi="Palatino Linotype" w:cs="Tahoma"/>
                  <w:sz w:val="18"/>
                  <w:szCs w:val="18"/>
                </w:rPr>
                <w:t>(works)</w:t>
              </w:r>
            </w:hyperlink>
            <w:r w:rsidRPr="00B06055">
              <w:rPr>
                <w:rFonts w:ascii="Palatino Linotype" w:hAnsi="Palatino Linotype" w:cs="Tahoma"/>
                <w:sz w:val="18"/>
                <w:szCs w:val="18"/>
              </w:rPr>
              <w:t>, καὶ </w:t>
            </w:r>
            <w:hyperlink r:id="rId187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δοξάσωσιν </w:t>
            </w:r>
            <w:hyperlink r:id="rId1872" w:tooltip="V-ASA-3P 1392: doxasōsin -- To glorify, honor, bestow glory on." w:history="1">
              <w:r w:rsidRPr="00B06055">
                <w:rPr>
                  <w:rStyle w:val="Hyperlink"/>
                  <w:rFonts w:ascii="Palatino Linotype" w:hAnsi="Palatino Linotype" w:cs="Tahoma"/>
                  <w:sz w:val="18"/>
                  <w:szCs w:val="18"/>
                </w:rPr>
                <w:t>(they should glorify)</w:t>
              </w:r>
            </w:hyperlink>
            <w:r w:rsidRPr="00B06055">
              <w:rPr>
                <w:rFonts w:ascii="Palatino Linotype" w:hAnsi="Palatino Linotype" w:cs="Tahoma"/>
                <w:sz w:val="18"/>
                <w:szCs w:val="18"/>
              </w:rPr>
              <w:t xml:space="preserve"> τὸν </w:t>
            </w:r>
            <w:hyperlink r:id="rId1873"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πατέρα </w:t>
            </w:r>
            <w:hyperlink r:id="rId1874" w:tooltip="N-AMS 3962: patera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sz w:val="18"/>
                <w:szCs w:val="18"/>
              </w:rPr>
              <w:t xml:space="preserve"> ὑμῶν </w:t>
            </w:r>
            <w:hyperlink r:id="rId1875"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τὸν </w:t>
            </w:r>
            <w:hyperlink r:id="rId1876"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ἐν </w:t>
            </w:r>
            <w:hyperlink r:id="rId1877"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τοῖς </w:t>
            </w:r>
            <w:hyperlink r:id="rId1878" w:tooltip="Art-DMP 3588: toi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οὐρανοῖς </w:t>
            </w:r>
            <w:hyperlink r:id="rId1879" w:tooltip="N-DMP 3772: ouranois -- Heaven, (a) the visible heavens: the atmosphere, the sky, the starry heavens, (b) the spiritual heavens." w:history="1">
              <w:r w:rsidRPr="00B06055">
                <w:rPr>
                  <w:rStyle w:val="Hyperlink"/>
                  <w:rFonts w:ascii="Palatino Linotype" w:hAnsi="Palatino Linotype" w:cs="Tahoma"/>
                  <w:sz w:val="18"/>
                  <w:szCs w:val="18"/>
                </w:rPr>
                <w:t>(heavens)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16 Let your light so shine before </w:t>
            </w:r>
            <w:r w:rsidR="000A4E93" w:rsidRPr="00B06055">
              <w:rPr>
                <w:rFonts w:ascii="Arial" w:eastAsia="Times New Roman" w:hAnsi="Arial" w:cs="Arial"/>
                <w:b/>
                <w:sz w:val="18"/>
                <w:szCs w:val="18"/>
                <w:u w:val="single"/>
              </w:rPr>
              <w:t>men</w:t>
            </w:r>
            <w:r w:rsidR="000A4E93" w:rsidRPr="00B06055">
              <w:rPr>
                <w:rFonts w:ascii="Arial" w:eastAsia="Times New Roman" w:hAnsi="Arial" w:cs="Arial"/>
                <w:sz w:val="18"/>
                <w:szCs w:val="18"/>
              </w:rPr>
              <w:t xml:space="preserve">, that they may see your good works, and glorify your Father </w:t>
            </w:r>
            <w:r w:rsidR="000A4E93" w:rsidRPr="00B06055">
              <w:rPr>
                <w:rFonts w:ascii="Arial" w:eastAsia="Times New Roman" w:hAnsi="Arial" w:cs="Arial"/>
                <w:b/>
                <w:sz w:val="18"/>
                <w:szCs w:val="18"/>
                <w:u w:val="single"/>
              </w:rPr>
              <w:t>which</w:t>
            </w:r>
            <w:r w:rsidR="000A4E93" w:rsidRPr="00B06055">
              <w:rPr>
                <w:rFonts w:ascii="Arial" w:eastAsia="Times New Roman" w:hAnsi="Arial" w:cs="Arial"/>
                <w:sz w:val="18"/>
                <w:szCs w:val="18"/>
              </w:rPr>
              <w:t xml:space="preserve"> is in heaven.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19 Think not that I am come to destroy the law, or the prophets; I am not come to destroy, but to fulfill.  </w:t>
            </w:r>
          </w:p>
        </w:tc>
        <w:tc>
          <w:tcPr>
            <w:tcW w:w="5748" w:type="dxa"/>
          </w:tcPr>
          <w:p w:rsidR="000A4E93" w:rsidRPr="00B06055" w:rsidRDefault="006A689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17</w:t>
            </w:r>
            <w:r w:rsidRPr="00B06055">
              <w:rPr>
                <w:rStyle w:val="reftext1"/>
                <w:sz w:val="18"/>
                <w:szCs w:val="18"/>
              </w:rPr>
              <w:t> </w:t>
            </w:r>
            <w:r w:rsidRPr="00B06055">
              <w:rPr>
                <w:rFonts w:ascii="Palatino Linotype" w:hAnsi="Palatino Linotype" w:cs="Tahoma"/>
                <w:sz w:val="18"/>
                <w:szCs w:val="18"/>
              </w:rPr>
              <w:t>Μὴ </w:t>
            </w:r>
            <w:hyperlink r:id="rId1880"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νομίσητε </w:t>
            </w:r>
            <w:hyperlink r:id="rId1881" w:tooltip="V-ASA-2P 3543: nomisēte -- To practice, hold by custom; to deem, think, consider, suppose." w:history="1">
              <w:r w:rsidRPr="00B06055">
                <w:rPr>
                  <w:rStyle w:val="Hyperlink"/>
                  <w:rFonts w:ascii="Palatino Linotype" w:hAnsi="Palatino Linotype" w:cs="Tahoma"/>
                  <w:sz w:val="18"/>
                  <w:szCs w:val="18"/>
                </w:rPr>
                <w:t>(think)</w:t>
              </w:r>
            </w:hyperlink>
            <w:r w:rsidRPr="00B06055">
              <w:rPr>
                <w:rFonts w:ascii="Palatino Linotype" w:hAnsi="Palatino Linotype" w:cs="Tahoma"/>
                <w:sz w:val="18"/>
                <w:szCs w:val="18"/>
              </w:rPr>
              <w:t xml:space="preserve"> ὅτι </w:t>
            </w:r>
            <w:hyperlink r:id="rId1882"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ἦλθον </w:t>
            </w:r>
            <w:hyperlink r:id="rId1883" w:tooltip="V-AIA-1S 2064: ēlthon -- To come, go." w:history="1">
              <w:r w:rsidRPr="00B06055">
                <w:rPr>
                  <w:rStyle w:val="Hyperlink"/>
                  <w:rFonts w:ascii="Palatino Linotype" w:hAnsi="Palatino Linotype" w:cs="Tahoma"/>
                  <w:sz w:val="18"/>
                  <w:szCs w:val="18"/>
                </w:rPr>
                <w:t>(I have come)</w:t>
              </w:r>
            </w:hyperlink>
            <w:r w:rsidRPr="00B06055">
              <w:rPr>
                <w:rFonts w:ascii="Palatino Linotype" w:hAnsi="Palatino Linotype" w:cs="Tahoma"/>
                <w:sz w:val="18"/>
                <w:szCs w:val="18"/>
              </w:rPr>
              <w:t xml:space="preserve"> καταλῦσαι </w:t>
            </w:r>
            <w:hyperlink r:id="rId1884" w:tooltip="V-ANA 2647: katalysai -- (literal: to loosen thoroughly), (a) to break up, overthrow, destroy (b) to unyoke, unharness a carriage horse or pack animal; hence: to put up, lodge, find a lodging." w:history="1">
              <w:r w:rsidRPr="00B06055">
                <w:rPr>
                  <w:rStyle w:val="Hyperlink"/>
                  <w:rFonts w:ascii="Palatino Linotype" w:hAnsi="Palatino Linotype" w:cs="Tahoma"/>
                  <w:sz w:val="18"/>
                  <w:szCs w:val="18"/>
                </w:rPr>
                <w:t>(to abolish)</w:t>
              </w:r>
            </w:hyperlink>
            <w:r w:rsidRPr="00B06055">
              <w:rPr>
                <w:rFonts w:ascii="Palatino Linotype" w:hAnsi="Palatino Linotype" w:cs="Tahoma"/>
                <w:sz w:val="18"/>
                <w:szCs w:val="18"/>
              </w:rPr>
              <w:t xml:space="preserve"> τὸν </w:t>
            </w:r>
            <w:hyperlink r:id="rId1885"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νόμον </w:t>
            </w:r>
            <w:hyperlink r:id="rId1886" w:tooltip="N-AMS 3551: nomon -- Usage, custom, law; in NT: of law in general, plural: of divine laws; of a force or influence impelling to action; of the Mosaic law; of the books which contain the law, the Pentateuch, the Old Testament scriptures in general." w:history="1">
              <w:r w:rsidRPr="00B06055">
                <w:rPr>
                  <w:rStyle w:val="Hyperlink"/>
                  <w:rFonts w:ascii="Palatino Linotype" w:hAnsi="Palatino Linotype" w:cs="Tahoma"/>
                  <w:sz w:val="18"/>
                  <w:szCs w:val="18"/>
                </w:rPr>
                <w:t>(law)</w:t>
              </w:r>
            </w:hyperlink>
            <w:r w:rsidRPr="00B06055">
              <w:rPr>
                <w:rFonts w:ascii="Palatino Linotype" w:hAnsi="Palatino Linotype" w:cs="Tahoma"/>
                <w:sz w:val="18"/>
                <w:szCs w:val="18"/>
              </w:rPr>
              <w:t xml:space="preserve"> ἢ </w:t>
            </w:r>
            <w:hyperlink r:id="rId1887" w:tooltip="Conj 2228: ē -- Or, than." w:history="1">
              <w:r w:rsidRPr="00B06055">
                <w:rPr>
                  <w:rStyle w:val="Hyperlink"/>
                  <w:rFonts w:ascii="Palatino Linotype" w:hAnsi="Palatino Linotype" w:cs="Tahoma"/>
                  <w:sz w:val="18"/>
                  <w:szCs w:val="18"/>
                </w:rPr>
                <w:t>(or)</w:t>
              </w:r>
            </w:hyperlink>
            <w:r w:rsidRPr="00B06055">
              <w:rPr>
                <w:rFonts w:ascii="Palatino Linotype" w:hAnsi="Palatino Linotype" w:cs="Tahoma"/>
                <w:sz w:val="18"/>
                <w:szCs w:val="18"/>
              </w:rPr>
              <w:t xml:space="preserve"> τοὺς </w:t>
            </w:r>
            <w:hyperlink r:id="rId1888"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προφήτας </w:t>
            </w:r>
            <w:hyperlink r:id="rId1889" w:tooltip="N-AMP 4396: prophētas -- A prophet, poet; a person gifted at expositing divine truth." w:history="1">
              <w:r w:rsidRPr="00B06055">
                <w:rPr>
                  <w:rStyle w:val="Hyperlink"/>
                  <w:rFonts w:ascii="Palatino Linotype" w:hAnsi="Palatino Linotype" w:cs="Tahoma"/>
                  <w:sz w:val="18"/>
                  <w:szCs w:val="18"/>
                </w:rPr>
                <w:t>(Prophets)</w:t>
              </w:r>
            </w:hyperlink>
            <w:r w:rsidRPr="00B06055">
              <w:rPr>
                <w:rFonts w:ascii="Palatino Linotype" w:hAnsi="Palatino Linotype" w:cs="Tahoma"/>
                <w:sz w:val="18"/>
                <w:szCs w:val="18"/>
              </w:rPr>
              <w:t>; οὐκ </w:t>
            </w:r>
            <w:hyperlink r:id="rId1890"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ἦλθον </w:t>
            </w:r>
            <w:hyperlink r:id="rId1891" w:tooltip="V-AIA-1S 2064: ēlthon -- To come, go." w:history="1">
              <w:r w:rsidRPr="00B06055">
                <w:rPr>
                  <w:rStyle w:val="Hyperlink"/>
                  <w:rFonts w:ascii="Palatino Linotype" w:hAnsi="Palatino Linotype" w:cs="Tahoma"/>
                  <w:sz w:val="18"/>
                  <w:szCs w:val="18"/>
                </w:rPr>
                <w:t>(I have come)</w:t>
              </w:r>
            </w:hyperlink>
            <w:r w:rsidRPr="00B06055">
              <w:rPr>
                <w:rFonts w:ascii="Palatino Linotype" w:hAnsi="Palatino Linotype" w:cs="Tahoma"/>
                <w:sz w:val="18"/>
                <w:szCs w:val="18"/>
              </w:rPr>
              <w:t xml:space="preserve"> καταλῦσαι </w:t>
            </w:r>
            <w:hyperlink r:id="rId1892" w:tooltip="V-ANA 2647: katalysai -- (literal: to loosen thoroughly), (a) to break up, overthrow, destroy (b) to unyoke, unharness a carriage horse or pack animal; hence: to put up, lodge, find a lodging." w:history="1">
              <w:r w:rsidRPr="00B06055">
                <w:rPr>
                  <w:rStyle w:val="Hyperlink"/>
                  <w:rFonts w:ascii="Palatino Linotype" w:hAnsi="Palatino Linotype" w:cs="Tahoma"/>
                  <w:sz w:val="18"/>
                  <w:szCs w:val="18"/>
                </w:rPr>
                <w:t>(to abolish)</w:t>
              </w:r>
            </w:hyperlink>
            <w:r w:rsidRPr="00B06055">
              <w:rPr>
                <w:rFonts w:ascii="Palatino Linotype" w:hAnsi="Palatino Linotype" w:cs="Tahoma"/>
                <w:sz w:val="18"/>
                <w:szCs w:val="18"/>
              </w:rPr>
              <w:t>, ἀλλὰ </w:t>
            </w:r>
            <w:hyperlink r:id="rId1893" w:tooltip="Conj 235: alla -- But, except, however, rather, on the contrary." w:history="1">
              <w:r w:rsidRPr="00B06055">
                <w:rPr>
                  <w:rStyle w:val="Hyperlink"/>
                  <w:rFonts w:ascii="Palatino Linotype" w:hAnsi="Palatino Linotype" w:cs="Tahoma"/>
                  <w:sz w:val="18"/>
                  <w:szCs w:val="18"/>
                </w:rPr>
                <w:t>(but)</w:t>
              </w:r>
            </w:hyperlink>
            <w:r w:rsidRPr="00B06055">
              <w:rPr>
                <w:rFonts w:ascii="Palatino Linotype" w:hAnsi="Palatino Linotype" w:cs="Tahoma"/>
                <w:sz w:val="18"/>
                <w:szCs w:val="18"/>
              </w:rPr>
              <w:t xml:space="preserve"> πληρῶσαι </w:t>
            </w:r>
            <w:hyperlink r:id="rId1894" w:tooltip="V-ANA 4137: plērōsai -- To fill, fulfill, complete." w:history="1">
              <w:r w:rsidRPr="00B06055">
                <w:rPr>
                  <w:rStyle w:val="Hyperlink"/>
                  <w:rFonts w:ascii="Palatino Linotype" w:hAnsi="Palatino Linotype" w:cs="Tahoma"/>
                  <w:sz w:val="18"/>
                  <w:szCs w:val="18"/>
                </w:rPr>
                <w:t>(to fulfill)</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17 Think not that I am come to destroy the law, or the prophets: I am not come to destroy, but to fulfil</w:t>
            </w:r>
            <w:r w:rsidR="000143E6" w:rsidRPr="00B06055">
              <w:rPr>
                <w:rFonts w:ascii="Arial" w:eastAsia="Times New Roman" w:hAnsi="Arial" w:cs="Arial"/>
                <w:sz w:val="18"/>
                <w:szCs w:val="18"/>
              </w:rPr>
              <w:t>l</w:t>
            </w:r>
            <w:r w:rsidR="000A4E93" w:rsidRPr="00B06055">
              <w:rPr>
                <w:rFonts w:ascii="Arial" w:eastAsia="Times New Roman" w:hAnsi="Arial" w:cs="Arial"/>
                <w:sz w:val="18"/>
                <w:szCs w:val="18"/>
              </w:rPr>
              <w:t xml:space="preserv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1B6143" w:rsidRDefault="000063C0" w:rsidP="000B13DA">
            <w:pPr>
              <w:spacing w:before="100" w:beforeAutospacing="1" w:after="100" w:afterAutospacing="1" w:line="240" w:lineRule="auto"/>
              <w:rPr>
                <w:rFonts w:ascii="Arial" w:eastAsia="Times New Roman" w:hAnsi="Arial" w:cs="Arial"/>
                <w:sz w:val="18"/>
                <w:szCs w:val="18"/>
              </w:rPr>
            </w:pPr>
            <w:r w:rsidRPr="001B6143">
              <w:rPr>
                <w:rFonts w:ascii="Arial" w:eastAsia="Times New Roman" w:hAnsi="Arial" w:cs="Arial"/>
                <w:sz w:val="18"/>
                <w:szCs w:val="18"/>
              </w:rPr>
              <w:t>5:</w:t>
            </w:r>
            <w:r w:rsidR="000A4E93" w:rsidRPr="001B6143">
              <w:rPr>
                <w:rFonts w:ascii="Arial" w:eastAsia="Times New Roman" w:hAnsi="Arial" w:cs="Arial"/>
                <w:sz w:val="18"/>
                <w:szCs w:val="18"/>
              </w:rPr>
              <w:t xml:space="preserve">20 For verily I say unto you, heaven and earth </w:t>
            </w:r>
            <w:r w:rsidR="000A4E93" w:rsidRPr="001B6143">
              <w:rPr>
                <w:rFonts w:ascii="Arial" w:eastAsia="Times New Roman" w:hAnsi="Arial" w:cs="Arial"/>
                <w:b/>
                <w:sz w:val="18"/>
                <w:szCs w:val="18"/>
                <w:u w:val="single"/>
              </w:rPr>
              <w:t>must</w:t>
            </w:r>
            <w:r w:rsidR="000A4E93" w:rsidRPr="001B6143">
              <w:rPr>
                <w:rFonts w:ascii="Arial" w:eastAsia="Times New Roman" w:hAnsi="Arial" w:cs="Arial"/>
                <w:sz w:val="18"/>
                <w:szCs w:val="18"/>
              </w:rPr>
              <w:t xml:space="preserve"> pass </w:t>
            </w:r>
            <w:r w:rsidR="000A4E93" w:rsidRPr="001B6143">
              <w:rPr>
                <w:rFonts w:ascii="Arial" w:eastAsia="Times New Roman" w:hAnsi="Arial" w:cs="Arial"/>
                <w:b/>
                <w:sz w:val="18"/>
                <w:szCs w:val="18"/>
                <w:u w:val="single"/>
              </w:rPr>
              <w:t>away</w:t>
            </w:r>
            <w:r w:rsidR="000A4E93" w:rsidRPr="001B6143">
              <w:rPr>
                <w:rFonts w:ascii="Arial" w:eastAsia="Times New Roman" w:hAnsi="Arial" w:cs="Arial"/>
                <w:sz w:val="18"/>
                <w:szCs w:val="18"/>
              </w:rPr>
              <w:t xml:space="preserve">, but one jot or one tittle shall in </w:t>
            </w:r>
            <w:r w:rsidR="001B6143" w:rsidRPr="001B6143">
              <w:rPr>
                <w:rFonts w:ascii="Arial" w:eastAsia="Times New Roman" w:hAnsi="Arial" w:cs="Arial"/>
                <w:sz w:val="18"/>
                <w:szCs w:val="18"/>
              </w:rPr>
              <w:t>no</w:t>
            </w:r>
            <w:r w:rsidR="000A4E93" w:rsidRPr="001B6143">
              <w:rPr>
                <w:rFonts w:ascii="Arial" w:eastAsia="Times New Roman" w:hAnsi="Arial" w:cs="Arial"/>
                <w:sz w:val="18"/>
                <w:szCs w:val="18"/>
              </w:rPr>
              <w:t xml:space="preserve"> wise pass from the law, until all be fulfilled.  </w:t>
            </w:r>
          </w:p>
        </w:tc>
        <w:tc>
          <w:tcPr>
            <w:tcW w:w="5748" w:type="dxa"/>
          </w:tcPr>
          <w:p w:rsidR="000A4E93" w:rsidRPr="001B6143" w:rsidRDefault="006A689E" w:rsidP="000B13DA">
            <w:pPr>
              <w:spacing w:after="0" w:line="240" w:lineRule="auto"/>
              <w:rPr>
                <w:rFonts w:ascii="Times New Roman" w:eastAsia="Times New Roman" w:hAnsi="Times New Roman" w:cs="Times New Roman"/>
                <w:sz w:val="18"/>
                <w:szCs w:val="18"/>
              </w:rPr>
            </w:pPr>
            <w:r w:rsidRPr="001B6143">
              <w:rPr>
                <w:rStyle w:val="reftext1"/>
                <w:position w:val="6"/>
                <w:sz w:val="18"/>
                <w:szCs w:val="18"/>
              </w:rPr>
              <w:t>18</w:t>
            </w:r>
            <w:r w:rsidRPr="001B6143">
              <w:rPr>
                <w:rStyle w:val="reftext1"/>
                <w:sz w:val="18"/>
                <w:szCs w:val="18"/>
              </w:rPr>
              <w:t> </w:t>
            </w:r>
            <w:r w:rsidRPr="001B6143">
              <w:rPr>
                <w:rFonts w:ascii="Palatino Linotype" w:hAnsi="Palatino Linotype" w:cs="Tahoma"/>
                <w:sz w:val="18"/>
                <w:szCs w:val="18"/>
              </w:rPr>
              <w:t>ἀμὴν </w:t>
            </w:r>
            <w:hyperlink r:id="rId1895" w:tooltip="Heb 281: amēn -- Verily, truly, amen; at the end of sentences may be paraphrased by: So let it be." w:history="1">
              <w:r w:rsidRPr="001B6143">
                <w:rPr>
                  <w:rStyle w:val="Hyperlink"/>
                  <w:rFonts w:ascii="Palatino Linotype" w:hAnsi="Palatino Linotype" w:cs="Tahoma"/>
                  <w:sz w:val="18"/>
                  <w:szCs w:val="18"/>
                </w:rPr>
                <w:t>(Truly)</w:t>
              </w:r>
            </w:hyperlink>
            <w:r w:rsidRPr="001B6143">
              <w:rPr>
                <w:rFonts w:ascii="Palatino Linotype" w:hAnsi="Palatino Linotype" w:cs="Tahoma"/>
                <w:sz w:val="18"/>
                <w:szCs w:val="18"/>
              </w:rPr>
              <w:t xml:space="preserve"> γὰρ </w:t>
            </w:r>
            <w:hyperlink r:id="rId1896" w:tooltip="Conj 1063: gar -- For." w:history="1">
              <w:r w:rsidRPr="001B6143">
                <w:rPr>
                  <w:rStyle w:val="Hyperlink"/>
                  <w:rFonts w:ascii="Palatino Linotype" w:hAnsi="Palatino Linotype" w:cs="Tahoma"/>
                  <w:sz w:val="18"/>
                  <w:szCs w:val="18"/>
                </w:rPr>
                <w:t>(for)</w:t>
              </w:r>
            </w:hyperlink>
            <w:r w:rsidRPr="001B6143">
              <w:rPr>
                <w:rFonts w:ascii="Palatino Linotype" w:hAnsi="Palatino Linotype" w:cs="Tahoma"/>
                <w:sz w:val="18"/>
                <w:szCs w:val="18"/>
              </w:rPr>
              <w:t xml:space="preserve"> λέγω </w:t>
            </w:r>
            <w:hyperlink r:id="rId1897" w:tooltip="V-PIA-1S 3004: legō -- (denoting speech in progress), (a) to say, speak; to mean, mention, tell, (b) to call, name, especially in the pass., (c) to tell, command." w:history="1">
              <w:r w:rsidRPr="001B6143">
                <w:rPr>
                  <w:rStyle w:val="Hyperlink"/>
                  <w:rFonts w:ascii="Palatino Linotype" w:hAnsi="Palatino Linotype" w:cs="Tahoma"/>
                  <w:sz w:val="18"/>
                  <w:szCs w:val="18"/>
                </w:rPr>
                <w:t>(I say)</w:t>
              </w:r>
            </w:hyperlink>
            <w:r w:rsidRPr="001B6143">
              <w:rPr>
                <w:rFonts w:ascii="Palatino Linotype" w:hAnsi="Palatino Linotype" w:cs="Tahoma"/>
                <w:sz w:val="18"/>
                <w:szCs w:val="18"/>
              </w:rPr>
              <w:t xml:space="preserve"> ὑμῖν </w:t>
            </w:r>
            <w:hyperlink r:id="rId1898" w:tooltip="PPro-D2P 4771: hymin -- You." w:history="1">
              <w:r w:rsidRPr="001B6143">
                <w:rPr>
                  <w:rStyle w:val="Hyperlink"/>
                  <w:rFonts w:ascii="Palatino Linotype" w:hAnsi="Palatino Linotype" w:cs="Tahoma"/>
                  <w:sz w:val="18"/>
                  <w:szCs w:val="18"/>
                </w:rPr>
                <w:t>(to you)</w:t>
              </w:r>
            </w:hyperlink>
            <w:r w:rsidRPr="001B6143">
              <w:rPr>
                <w:rFonts w:ascii="Palatino Linotype" w:hAnsi="Palatino Linotype" w:cs="Tahoma"/>
                <w:sz w:val="18"/>
                <w:szCs w:val="18"/>
              </w:rPr>
              <w:t>, ἕως </w:t>
            </w:r>
            <w:hyperlink r:id="rId1899" w:tooltip="Conj 2193: heōs -- (a) conj: until, (b) prep: as far as, up to, as much as, until." w:history="1">
              <w:r w:rsidRPr="001B6143">
                <w:rPr>
                  <w:rStyle w:val="Hyperlink"/>
                  <w:rFonts w:ascii="Palatino Linotype" w:hAnsi="Palatino Linotype" w:cs="Tahoma"/>
                  <w:sz w:val="18"/>
                  <w:szCs w:val="18"/>
                </w:rPr>
                <w:t>(until)</w:t>
              </w:r>
            </w:hyperlink>
            <w:r w:rsidRPr="001B6143">
              <w:rPr>
                <w:rFonts w:ascii="Palatino Linotype" w:hAnsi="Palatino Linotype" w:cs="Tahoma"/>
                <w:sz w:val="18"/>
                <w:szCs w:val="18"/>
              </w:rPr>
              <w:t xml:space="preserve"> ἂν </w:t>
            </w:r>
            <w:hyperlink r:id="rId1900" w:tooltip="Prtcl 302: an -- An untranslatable word (under the circumstances, in that case, anyhow), the general effect of which is to make a statement contingent, which would otherwise be definite: it is thus regularly used with the subjunctive mood." w:history="1">
              <w:r w:rsidRPr="001B6143">
                <w:rPr>
                  <w:rStyle w:val="Hyperlink"/>
                  <w:rFonts w:ascii="Palatino Linotype" w:hAnsi="Palatino Linotype" w:cs="Tahoma"/>
                  <w:sz w:val="18"/>
                  <w:szCs w:val="18"/>
                </w:rPr>
                <w:t>(</w:t>
              </w:r>
              <w:r w:rsidRPr="001B6143">
                <w:rPr>
                  <w:rStyle w:val="Hyperlink"/>
                  <w:rFonts w:ascii="Palatino Linotype" w:hAnsi="Palatino Linotype" w:cs="Tahoma"/>
                  <w:sz w:val="18"/>
                  <w:szCs w:val="18"/>
                </w:rPr>
                <w:noBreakHyphen/>
                <w:t>)</w:t>
              </w:r>
            </w:hyperlink>
            <w:r w:rsidRPr="001B6143">
              <w:rPr>
                <w:rFonts w:ascii="Palatino Linotype" w:hAnsi="Palatino Linotype" w:cs="Tahoma"/>
                <w:sz w:val="18"/>
                <w:szCs w:val="18"/>
              </w:rPr>
              <w:t xml:space="preserve"> παρέλθῃ </w:t>
            </w:r>
            <w:hyperlink r:id="rId1901" w:tooltip="V-ASA-3S 3928: parelthē -- To pass by, pass away, pass out of sight; to be rendered void, become vain, neglect, disregard." w:history="1">
              <w:r w:rsidRPr="001B6143">
                <w:rPr>
                  <w:rStyle w:val="Hyperlink"/>
                  <w:rFonts w:ascii="Palatino Linotype" w:hAnsi="Palatino Linotype" w:cs="Tahoma"/>
                  <w:sz w:val="18"/>
                  <w:szCs w:val="18"/>
                </w:rPr>
                <w:t>(shall pass away)</w:t>
              </w:r>
            </w:hyperlink>
            <w:r w:rsidRPr="001B6143">
              <w:rPr>
                <w:rFonts w:ascii="Palatino Linotype" w:hAnsi="Palatino Linotype" w:cs="Tahoma"/>
                <w:sz w:val="18"/>
                <w:szCs w:val="18"/>
              </w:rPr>
              <w:t xml:space="preserve"> ὁ </w:t>
            </w:r>
            <w:hyperlink r:id="rId1902" w:tooltip="Art-NMS 3588: ho -- The, the definite article." w:history="1">
              <w:r w:rsidRPr="001B6143">
                <w:rPr>
                  <w:rStyle w:val="Hyperlink"/>
                  <w:rFonts w:ascii="Palatino Linotype" w:hAnsi="Palatino Linotype" w:cs="Tahoma"/>
                  <w:sz w:val="18"/>
                  <w:szCs w:val="18"/>
                </w:rPr>
                <w:t>(the)</w:t>
              </w:r>
            </w:hyperlink>
            <w:r w:rsidRPr="001B6143">
              <w:rPr>
                <w:rFonts w:ascii="Palatino Linotype" w:hAnsi="Palatino Linotype" w:cs="Tahoma"/>
                <w:sz w:val="18"/>
                <w:szCs w:val="18"/>
              </w:rPr>
              <w:t xml:space="preserve"> οὐρανὸς </w:t>
            </w:r>
            <w:hyperlink r:id="rId1903" w:tooltip="N-NMS 3772: ouranos -- Heaven, (a) the visible heavens: the atmosphere, the sky, the starry heavens, (b) the spiritual heavens." w:history="1">
              <w:r w:rsidRPr="001B6143">
                <w:rPr>
                  <w:rStyle w:val="Hyperlink"/>
                  <w:rFonts w:ascii="Palatino Linotype" w:hAnsi="Palatino Linotype" w:cs="Tahoma"/>
                  <w:sz w:val="18"/>
                  <w:szCs w:val="18"/>
                </w:rPr>
                <w:t>(heaven)</w:t>
              </w:r>
            </w:hyperlink>
            <w:r w:rsidRPr="001B6143">
              <w:rPr>
                <w:rFonts w:ascii="Palatino Linotype" w:hAnsi="Palatino Linotype" w:cs="Tahoma"/>
                <w:sz w:val="18"/>
                <w:szCs w:val="18"/>
              </w:rPr>
              <w:t xml:space="preserve"> καὶ </w:t>
            </w:r>
            <w:hyperlink r:id="rId1904" w:tooltip="Conj 2532: kai -- And, even, also, namely." w:history="1">
              <w:r w:rsidRPr="001B6143">
                <w:rPr>
                  <w:rStyle w:val="Hyperlink"/>
                  <w:rFonts w:ascii="Palatino Linotype" w:hAnsi="Palatino Linotype" w:cs="Tahoma"/>
                  <w:sz w:val="18"/>
                  <w:szCs w:val="18"/>
                </w:rPr>
                <w:t>(and)</w:t>
              </w:r>
            </w:hyperlink>
            <w:r w:rsidRPr="001B6143">
              <w:rPr>
                <w:rFonts w:ascii="Palatino Linotype" w:hAnsi="Palatino Linotype" w:cs="Tahoma"/>
                <w:sz w:val="18"/>
                <w:szCs w:val="18"/>
              </w:rPr>
              <w:t xml:space="preserve"> ἡ </w:t>
            </w:r>
            <w:hyperlink r:id="rId1905" w:tooltip="Art-NFS 3588: hē -- The, the definite article." w:history="1">
              <w:r w:rsidRPr="001B6143">
                <w:rPr>
                  <w:rStyle w:val="Hyperlink"/>
                  <w:rFonts w:ascii="Palatino Linotype" w:hAnsi="Palatino Linotype" w:cs="Tahoma"/>
                  <w:sz w:val="18"/>
                  <w:szCs w:val="18"/>
                </w:rPr>
                <w:t>(the)</w:t>
              </w:r>
            </w:hyperlink>
            <w:r w:rsidRPr="001B6143">
              <w:rPr>
                <w:rFonts w:ascii="Palatino Linotype" w:hAnsi="Palatino Linotype" w:cs="Tahoma"/>
                <w:sz w:val="18"/>
                <w:szCs w:val="18"/>
              </w:rPr>
              <w:t xml:space="preserve"> γῆ </w:t>
            </w:r>
            <w:hyperlink r:id="rId1906" w:tooltip="N-NFS 1093: gē -- The earth, soil, land, region, country, inhabitants of a region." w:history="1">
              <w:r w:rsidRPr="001B6143">
                <w:rPr>
                  <w:rStyle w:val="Hyperlink"/>
                  <w:rFonts w:ascii="Palatino Linotype" w:hAnsi="Palatino Linotype" w:cs="Tahoma"/>
                  <w:sz w:val="18"/>
                  <w:szCs w:val="18"/>
                </w:rPr>
                <w:t>(earth)</w:t>
              </w:r>
            </w:hyperlink>
            <w:r w:rsidRPr="001B6143">
              <w:rPr>
                <w:rFonts w:ascii="Palatino Linotype" w:hAnsi="Palatino Linotype" w:cs="Tahoma"/>
                <w:sz w:val="18"/>
                <w:szCs w:val="18"/>
              </w:rPr>
              <w:t>, ἰῶτα </w:t>
            </w:r>
            <w:hyperlink r:id="rId1907" w:tooltip="N-NNS 2503: iōta -- Iota, a small letter of the Greek alphabet, used in the NT to indicate the smallest part." w:history="1">
              <w:r w:rsidRPr="001B6143">
                <w:rPr>
                  <w:rStyle w:val="Hyperlink"/>
                  <w:rFonts w:ascii="Palatino Linotype" w:hAnsi="Palatino Linotype" w:cs="Tahoma"/>
                  <w:sz w:val="18"/>
                  <w:szCs w:val="18"/>
                </w:rPr>
                <w:t>(iota)</w:t>
              </w:r>
            </w:hyperlink>
            <w:r w:rsidRPr="001B6143">
              <w:rPr>
                <w:rFonts w:ascii="Palatino Linotype" w:hAnsi="Palatino Linotype" w:cs="Tahoma"/>
                <w:sz w:val="18"/>
                <w:szCs w:val="18"/>
              </w:rPr>
              <w:t xml:space="preserve"> ἓν </w:t>
            </w:r>
            <w:hyperlink r:id="rId1908" w:tooltip="Adj-NNS 1520: hen -- One." w:history="1">
              <w:r w:rsidRPr="001B6143">
                <w:rPr>
                  <w:rStyle w:val="Hyperlink"/>
                  <w:rFonts w:ascii="Palatino Linotype" w:hAnsi="Palatino Linotype" w:cs="Tahoma"/>
                  <w:sz w:val="18"/>
                  <w:szCs w:val="18"/>
                </w:rPr>
                <w:t>(one)</w:t>
              </w:r>
            </w:hyperlink>
            <w:r w:rsidRPr="001B6143">
              <w:rPr>
                <w:rFonts w:ascii="Palatino Linotype" w:hAnsi="Palatino Linotype" w:cs="Tahoma"/>
                <w:sz w:val="18"/>
                <w:szCs w:val="18"/>
              </w:rPr>
              <w:t>, ἢ </w:t>
            </w:r>
            <w:hyperlink r:id="rId1909" w:tooltip="Conj 2228: ē -- Or, than." w:history="1">
              <w:r w:rsidRPr="001B6143">
                <w:rPr>
                  <w:rStyle w:val="Hyperlink"/>
                  <w:rFonts w:ascii="Palatino Linotype" w:hAnsi="Palatino Linotype" w:cs="Tahoma"/>
                  <w:sz w:val="18"/>
                  <w:szCs w:val="18"/>
                </w:rPr>
                <w:t>(or)</w:t>
              </w:r>
            </w:hyperlink>
            <w:r w:rsidRPr="001B6143">
              <w:rPr>
                <w:rFonts w:ascii="Palatino Linotype" w:hAnsi="Palatino Linotype" w:cs="Tahoma"/>
                <w:sz w:val="18"/>
                <w:szCs w:val="18"/>
              </w:rPr>
              <w:t xml:space="preserve"> μία </w:t>
            </w:r>
            <w:hyperlink r:id="rId1910" w:tooltip="Adj-NFS 1520: mia -- One." w:history="1">
              <w:r w:rsidRPr="001B6143">
                <w:rPr>
                  <w:rStyle w:val="Hyperlink"/>
                  <w:rFonts w:ascii="Palatino Linotype" w:hAnsi="Palatino Linotype" w:cs="Tahoma"/>
                  <w:sz w:val="18"/>
                  <w:szCs w:val="18"/>
                </w:rPr>
                <w:t>(one)</w:t>
              </w:r>
            </w:hyperlink>
            <w:r w:rsidRPr="001B6143">
              <w:rPr>
                <w:rFonts w:ascii="Palatino Linotype" w:hAnsi="Palatino Linotype" w:cs="Tahoma"/>
                <w:sz w:val="18"/>
                <w:szCs w:val="18"/>
              </w:rPr>
              <w:t xml:space="preserve"> κεραία </w:t>
            </w:r>
            <w:hyperlink r:id="rId1911" w:tooltip="N-NFS 2762: keraia -- A little hook, an apostrophe on letters of the alphabet, distinguishing them from other little letters, or a separation stroke between letters." w:history="1">
              <w:r w:rsidRPr="001B6143">
                <w:rPr>
                  <w:rStyle w:val="Hyperlink"/>
                  <w:rFonts w:ascii="Palatino Linotype" w:hAnsi="Palatino Linotype" w:cs="Tahoma"/>
                  <w:sz w:val="18"/>
                  <w:szCs w:val="18"/>
                </w:rPr>
                <w:t>(stroke of a letter)</w:t>
              </w:r>
            </w:hyperlink>
            <w:r w:rsidRPr="001B6143">
              <w:rPr>
                <w:rFonts w:ascii="Palatino Linotype" w:hAnsi="Palatino Linotype" w:cs="Tahoma"/>
                <w:sz w:val="18"/>
                <w:szCs w:val="18"/>
              </w:rPr>
              <w:t>, οὐ </w:t>
            </w:r>
            <w:hyperlink r:id="rId1912" w:tooltip="Adv 3756: ou -- No, not." w:history="1">
              <w:r w:rsidRPr="001B6143">
                <w:rPr>
                  <w:rStyle w:val="Hyperlink"/>
                  <w:rFonts w:ascii="Palatino Linotype" w:hAnsi="Palatino Linotype" w:cs="Tahoma"/>
                  <w:sz w:val="18"/>
                  <w:szCs w:val="18"/>
                </w:rPr>
                <w:t>(no)</w:t>
              </w:r>
            </w:hyperlink>
            <w:r w:rsidRPr="001B6143">
              <w:rPr>
                <w:rFonts w:ascii="Palatino Linotype" w:hAnsi="Palatino Linotype" w:cs="Tahoma"/>
                <w:sz w:val="18"/>
                <w:szCs w:val="18"/>
              </w:rPr>
              <w:t xml:space="preserve"> μὴ </w:t>
            </w:r>
            <w:hyperlink r:id="rId1913" w:tooltip="Adv 3361: mē -- Not, lest." w:history="1">
              <w:r w:rsidRPr="001B6143">
                <w:rPr>
                  <w:rStyle w:val="Hyperlink"/>
                  <w:rFonts w:ascii="Palatino Linotype" w:hAnsi="Palatino Linotype" w:cs="Tahoma"/>
                  <w:sz w:val="18"/>
                  <w:szCs w:val="18"/>
                </w:rPr>
                <w:t>(not)</w:t>
              </w:r>
            </w:hyperlink>
            <w:r w:rsidRPr="001B6143">
              <w:rPr>
                <w:rFonts w:ascii="Palatino Linotype" w:hAnsi="Palatino Linotype" w:cs="Tahoma"/>
                <w:sz w:val="18"/>
                <w:szCs w:val="18"/>
              </w:rPr>
              <w:t xml:space="preserve"> παρέλθῃ </w:t>
            </w:r>
            <w:hyperlink r:id="rId1914" w:tooltip="V-ASA-3S 3928: parelthē -- To pass by, pass away, pass out of sight; to be rendered void, become vain, neglect, disregard." w:history="1">
              <w:r w:rsidRPr="001B6143">
                <w:rPr>
                  <w:rStyle w:val="Hyperlink"/>
                  <w:rFonts w:ascii="Palatino Linotype" w:hAnsi="Palatino Linotype" w:cs="Tahoma"/>
                  <w:sz w:val="18"/>
                  <w:szCs w:val="18"/>
                </w:rPr>
                <w:t>(shall pass away)</w:t>
              </w:r>
            </w:hyperlink>
            <w:r w:rsidRPr="001B6143">
              <w:rPr>
                <w:rFonts w:ascii="Palatino Linotype" w:hAnsi="Palatino Linotype" w:cs="Tahoma"/>
                <w:sz w:val="18"/>
                <w:szCs w:val="18"/>
              </w:rPr>
              <w:t xml:space="preserve"> ἀπὸ </w:t>
            </w:r>
            <w:hyperlink r:id="rId1915" w:tooltip="Prep 575: apo -- From, away from." w:history="1">
              <w:r w:rsidRPr="001B6143">
                <w:rPr>
                  <w:rStyle w:val="Hyperlink"/>
                  <w:rFonts w:ascii="Palatino Linotype" w:hAnsi="Palatino Linotype" w:cs="Tahoma"/>
                  <w:sz w:val="18"/>
                  <w:szCs w:val="18"/>
                </w:rPr>
                <w:t>(from)</w:t>
              </w:r>
            </w:hyperlink>
            <w:r w:rsidRPr="001B6143">
              <w:rPr>
                <w:rFonts w:ascii="Palatino Linotype" w:hAnsi="Palatino Linotype" w:cs="Tahoma"/>
                <w:sz w:val="18"/>
                <w:szCs w:val="18"/>
              </w:rPr>
              <w:t xml:space="preserve"> τοῦ </w:t>
            </w:r>
            <w:hyperlink r:id="rId1916" w:tooltip="Art-GMS 3588: tou -- The, the definite article." w:history="1">
              <w:r w:rsidRPr="001B6143">
                <w:rPr>
                  <w:rStyle w:val="Hyperlink"/>
                  <w:rFonts w:ascii="Palatino Linotype" w:hAnsi="Palatino Linotype" w:cs="Tahoma"/>
                  <w:sz w:val="18"/>
                  <w:szCs w:val="18"/>
                </w:rPr>
                <w:t>(the)</w:t>
              </w:r>
            </w:hyperlink>
            <w:r w:rsidRPr="001B6143">
              <w:rPr>
                <w:rFonts w:ascii="Palatino Linotype" w:hAnsi="Palatino Linotype" w:cs="Tahoma"/>
                <w:sz w:val="18"/>
                <w:szCs w:val="18"/>
              </w:rPr>
              <w:t xml:space="preserve"> νόμου </w:t>
            </w:r>
            <w:hyperlink r:id="rId1917" w:tooltip="N-GMS 3551: nomou -- Usage, custom, law; in NT: of law in general, plural: of divine laws; of a force or influence impelling to action; of the Mosaic law; of the books which contain the law, the Pentateuch, the Old Testament scriptures in general." w:history="1">
              <w:r w:rsidRPr="001B6143">
                <w:rPr>
                  <w:rStyle w:val="Hyperlink"/>
                  <w:rFonts w:ascii="Palatino Linotype" w:hAnsi="Palatino Linotype" w:cs="Tahoma"/>
                  <w:sz w:val="18"/>
                  <w:szCs w:val="18"/>
                </w:rPr>
                <w:t>(law)</w:t>
              </w:r>
            </w:hyperlink>
            <w:r w:rsidRPr="001B6143">
              <w:rPr>
                <w:rFonts w:ascii="Palatino Linotype" w:hAnsi="Palatino Linotype" w:cs="Tahoma"/>
                <w:sz w:val="18"/>
                <w:szCs w:val="18"/>
              </w:rPr>
              <w:t>, ἕως </w:t>
            </w:r>
            <w:hyperlink r:id="rId1918" w:tooltip="Conj 2193: heōs -- (a) conj: until, (b) prep: as far as, up to, as much as, until." w:history="1">
              <w:r w:rsidRPr="001B6143">
                <w:rPr>
                  <w:rStyle w:val="Hyperlink"/>
                  <w:rFonts w:ascii="Palatino Linotype" w:hAnsi="Palatino Linotype" w:cs="Tahoma"/>
                  <w:sz w:val="18"/>
                  <w:szCs w:val="18"/>
                </w:rPr>
                <w:t>(until)</w:t>
              </w:r>
            </w:hyperlink>
            <w:r w:rsidRPr="001B6143">
              <w:rPr>
                <w:rFonts w:ascii="Palatino Linotype" w:hAnsi="Palatino Linotype" w:cs="Tahoma"/>
                <w:sz w:val="18"/>
                <w:szCs w:val="18"/>
              </w:rPr>
              <w:t xml:space="preserve"> ἂν </w:t>
            </w:r>
            <w:hyperlink r:id="rId1919" w:tooltip="Prtcl 302: an -- An untranslatable word (under the circumstances, in that case, anyhow), the general effect of which is to make a statement contingent, which would otherwise be definite: it is thus regularly used with the subjunctive mood." w:history="1">
              <w:r w:rsidRPr="001B6143">
                <w:rPr>
                  <w:rStyle w:val="Hyperlink"/>
                  <w:rFonts w:ascii="Palatino Linotype" w:hAnsi="Palatino Linotype" w:cs="Tahoma"/>
                  <w:sz w:val="18"/>
                  <w:szCs w:val="18"/>
                </w:rPr>
                <w:t>(</w:t>
              </w:r>
              <w:r w:rsidRPr="001B6143">
                <w:rPr>
                  <w:rStyle w:val="Hyperlink"/>
                  <w:rFonts w:ascii="Palatino Linotype" w:hAnsi="Palatino Linotype" w:cs="Tahoma"/>
                  <w:sz w:val="18"/>
                  <w:szCs w:val="18"/>
                </w:rPr>
                <w:noBreakHyphen/>
                <w:t>)</w:t>
              </w:r>
            </w:hyperlink>
            <w:r w:rsidRPr="001B6143">
              <w:rPr>
                <w:rFonts w:ascii="Palatino Linotype" w:hAnsi="Palatino Linotype" w:cs="Tahoma"/>
                <w:sz w:val="18"/>
                <w:szCs w:val="18"/>
              </w:rPr>
              <w:t xml:space="preserve"> πάντα </w:t>
            </w:r>
            <w:hyperlink r:id="rId1920" w:tooltip="Adj-NNP 3956: panta -- All, the whole, every kind of." w:history="1">
              <w:r w:rsidRPr="001B6143">
                <w:rPr>
                  <w:rStyle w:val="Hyperlink"/>
                  <w:rFonts w:ascii="Palatino Linotype" w:hAnsi="Palatino Linotype" w:cs="Tahoma"/>
                  <w:sz w:val="18"/>
                  <w:szCs w:val="18"/>
                </w:rPr>
                <w:t>(everything)</w:t>
              </w:r>
            </w:hyperlink>
            <w:r w:rsidRPr="001B6143">
              <w:rPr>
                <w:rFonts w:ascii="Palatino Linotype" w:hAnsi="Palatino Linotype" w:cs="Tahoma"/>
                <w:sz w:val="18"/>
                <w:szCs w:val="18"/>
              </w:rPr>
              <w:t xml:space="preserve"> γένηται </w:t>
            </w:r>
            <w:hyperlink r:id="rId1921" w:tooltip="V-ASM-3S 1096: genētai -- To come into being, to be born, become, come about, happen." w:history="1">
              <w:r w:rsidRPr="001B6143">
                <w:rPr>
                  <w:rStyle w:val="Hyperlink"/>
                  <w:rFonts w:ascii="Palatino Linotype" w:hAnsi="Palatino Linotype" w:cs="Tahoma"/>
                  <w:sz w:val="18"/>
                  <w:szCs w:val="18"/>
                </w:rPr>
                <w:t>(should happen)</w:t>
              </w:r>
            </w:hyperlink>
            <w:r w:rsidRPr="001B6143">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sidRPr="001B6143">
              <w:rPr>
                <w:rFonts w:ascii="Arial" w:eastAsia="Times New Roman" w:hAnsi="Arial" w:cs="Arial"/>
                <w:sz w:val="18"/>
                <w:szCs w:val="18"/>
              </w:rPr>
              <w:t>5:</w:t>
            </w:r>
            <w:r w:rsidR="000A4E93" w:rsidRPr="001B6143">
              <w:rPr>
                <w:rFonts w:ascii="Arial" w:eastAsia="Times New Roman" w:hAnsi="Arial" w:cs="Arial"/>
                <w:sz w:val="18"/>
                <w:szCs w:val="18"/>
              </w:rPr>
              <w:t xml:space="preserve">18 For verily I say unto you, </w:t>
            </w:r>
            <w:r w:rsidR="000A4E93" w:rsidRPr="001B6143">
              <w:rPr>
                <w:rFonts w:ascii="Arial" w:eastAsia="Times New Roman" w:hAnsi="Arial" w:cs="Arial"/>
                <w:b/>
                <w:sz w:val="18"/>
                <w:szCs w:val="18"/>
                <w:u w:val="single"/>
              </w:rPr>
              <w:t>Till</w:t>
            </w:r>
            <w:r w:rsidR="000A4E93" w:rsidRPr="001B6143">
              <w:rPr>
                <w:rFonts w:ascii="Arial" w:eastAsia="Times New Roman" w:hAnsi="Arial" w:cs="Arial"/>
                <w:sz w:val="18"/>
                <w:szCs w:val="18"/>
              </w:rPr>
              <w:t xml:space="preserve"> heaven and earth pass, one jot or one tittle shall in no wise pass from the law, till all be fulfilled.</w:t>
            </w:r>
            <w:r w:rsidR="000A4E93" w:rsidRPr="00B06055">
              <w:rPr>
                <w:rFonts w:ascii="Arial" w:eastAsia="Times New Roman" w:hAnsi="Arial" w:cs="Arial"/>
                <w:sz w:val="18"/>
                <w:szCs w:val="18"/>
              </w:rPr>
              <w:t xml:space="preserv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21 Whosoever, therefore, shall break one of these least commandments, and shall teach men so </w:t>
            </w:r>
            <w:r w:rsidR="000A4E93" w:rsidRPr="00B06055">
              <w:rPr>
                <w:rFonts w:ascii="Arial" w:eastAsia="Times New Roman" w:hAnsi="Arial" w:cs="Arial"/>
                <w:b/>
                <w:sz w:val="18"/>
                <w:szCs w:val="18"/>
                <w:u w:val="single"/>
              </w:rPr>
              <w:t xml:space="preserve">to do, </w:t>
            </w:r>
            <w:r w:rsidR="000A4E93" w:rsidRPr="00ED2674">
              <w:rPr>
                <w:rFonts w:ascii="Arial" w:eastAsia="Times New Roman" w:hAnsi="Arial" w:cs="Arial"/>
                <w:sz w:val="18"/>
                <w:szCs w:val="18"/>
              </w:rPr>
              <w:t>he shall</w:t>
            </w:r>
            <w:r w:rsidR="000A4E93" w:rsidRPr="00B06055">
              <w:rPr>
                <w:rFonts w:ascii="Arial" w:eastAsia="Times New Roman" w:hAnsi="Arial" w:cs="Arial"/>
                <w:b/>
                <w:sz w:val="18"/>
                <w:szCs w:val="18"/>
                <w:u w:val="single"/>
              </w:rPr>
              <w:t xml:space="preserve"> in no wise be saved</w:t>
            </w:r>
            <w:r w:rsidR="000A4E93" w:rsidRPr="00B06055">
              <w:rPr>
                <w:rFonts w:ascii="Arial" w:eastAsia="Times New Roman" w:hAnsi="Arial" w:cs="Arial"/>
                <w:sz w:val="18"/>
                <w:szCs w:val="18"/>
              </w:rPr>
              <w:t xml:space="preserve"> in the kingdom of heaven; but whosoever shall do and teach </w:t>
            </w:r>
            <w:r w:rsidR="000A4E93" w:rsidRPr="00B06055">
              <w:rPr>
                <w:rFonts w:ascii="Arial" w:eastAsia="Times New Roman" w:hAnsi="Arial" w:cs="Arial"/>
                <w:b/>
                <w:sz w:val="18"/>
                <w:szCs w:val="18"/>
                <w:u w:val="single"/>
              </w:rPr>
              <w:t xml:space="preserve">these commandments of </w:t>
            </w:r>
            <w:r w:rsidR="000A4E93" w:rsidRPr="00ED2674">
              <w:rPr>
                <w:rFonts w:ascii="Arial" w:eastAsia="Times New Roman" w:hAnsi="Arial" w:cs="Arial"/>
                <w:sz w:val="18"/>
                <w:szCs w:val="18"/>
              </w:rPr>
              <w:t>the</w:t>
            </w:r>
            <w:r w:rsidR="000A4E93" w:rsidRPr="00B06055">
              <w:rPr>
                <w:rFonts w:ascii="Arial" w:eastAsia="Times New Roman" w:hAnsi="Arial" w:cs="Arial"/>
                <w:b/>
                <w:sz w:val="18"/>
                <w:szCs w:val="18"/>
                <w:u w:val="single"/>
              </w:rPr>
              <w:t xml:space="preserve"> law until it be fulfilled,</w:t>
            </w:r>
            <w:r w:rsidR="000A4E93" w:rsidRPr="00B06055">
              <w:rPr>
                <w:rFonts w:ascii="Arial" w:eastAsia="Times New Roman" w:hAnsi="Arial" w:cs="Arial"/>
                <w:sz w:val="18"/>
                <w:szCs w:val="18"/>
              </w:rPr>
              <w:t xml:space="preserve"> the same shall be called great, </w:t>
            </w:r>
            <w:r w:rsidR="000A4E93" w:rsidRPr="00B06055">
              <w:rPr>
                <w:rFonts w:ascii="Arial" w:eastAsia="Times New Roman" w:hAnsi="Arial" w:cs="Arial"/>
                <w:b/>
                <w:sz w:val="18"/>
                <w:szCs w:val="18"/>
                <w:u w:val="single"/>
              </w:rPr>
              <w:t xml:space="preserve">and shall </w:t>
            </w:r>
            <w:r w:rsidR="000A4E93" w:rsidRPr="00ED2674">
              <w:rPr>
                <w:rFonts w:ascii="Arial" w:eastAsia="Times New Roman" w:hAnsi="Arial" w:cs="Arial"/>
                <w:sz w:val="18"/>
                <w:szCs w:val="18"/>
              </w:rPr>
              <w:t>be</w:t>
            </w:r>
            <w:r w:rsidR="000A4E93" w:rsidRPr="00B06055">
              <w:rPr>
                <w:rFonts w:ascii="Arial" w:eastAsia="Times New Roman" w:hAnsi="Arial" w:cs="Arial"/>
                <w:b/>
                <w:sz w:val="18"/>
                <w:szCs w:val="18"/>
                <w:u w:val="single"/>
              </w:rPr>
              <w:t xml:space="preserve"> saved</w:t>
            </w:r>
            <w:r w:rsidR="000A4E93" w:rsidRPr="00B06055">
              <w:rPr>
                <w:rFonts w:ascii="Arial" w:eastAsia="Times New Roman" w:hAnsi="Arial" w:cs="Arial"/>
                <w:sz w:val="18"/>
                <w:szCs w:val="18"/>
              </w:rPr>
              <w:t xml:space="preserve"> in the kingdom of heaven.  </w:t>
            </w:r>
          </w:p>
        </w:tc>
        <w:tc>
          <w:tcPr>
            <w:tcW w:w="5748" w:type="dxa"/>
          </w:tcPr>
          <w:p w:rsidR="000A4E93" w:rsidRPr="00B06055" w:rsidRDefault="006A689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19</w:t>
            </w:r>
            <w:r w:rsidRPr="00B06055">
              <w:rPr>
                <w:rStyle w:val="reftext1"/>
                <w:sz w:val="18"/>
                <w:szCs w:val="18"/>
              </w:rPr>
              <w:t> </w:t>
            </w:r>
            <w:r w:rsidRPr="00B06055">
              <w:rPr>
                <w:rFonts w:ascii="Palatino Linotype" w:hAnsi="Palatino Linotype" w:cs="Tahoma"/>
                <w:sz w:val="18"/>
                <w:szCs w:val="18"/>
              </w:rPr>
              <w:t>Ὃς </w:t>
            </w:r>
            <w:hyperlink r:id="rId1922" w:tooltip="RelPro-NMS 3739: Hos -- Who, which, what, that." w:history="1">
              <w:r w:rsidRPr="00B06055">
                <w:rPr>
                  <w:rStyle w:val="Hyperlink"/>
                  <w:rFonts w:ascii="Palatino Linotype" w:hAnsi="Palatino Linotype" w:cs="Tahoma"/>
                  <w:sz w:val="18"/>
                  <w:szCs w:val="18"/>
                </w:rPr>
                <w:t>(Whoever)</w:t>
              </w:r>
            </w:hyperlink>
            <w:r w:rsidRPr="00B06055">
              <w:rPr>
                <w:rFonts w:ascii="Palatino Linotype" w:hAnsi="Palatino Linotype" w:cs="Tahoma"/>
                <w:sz w:val="18"/>
                <w:szCs w:val="18"/>
              </w:rPr>
              <w:t xml:space="preserve"> ἐὰν </w:t>
            </w:r>
            <w:hyperlink r:id="rId1923"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οὖν </w:t>
            </w:r>
            <w:hyperlink r:id="rId1924" w:tooltip="Conj 3767: oun -- Therefore, then."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λύσῃ </w:t>
            </w:r>
            <w:hyperlink r:id="rId1925" w:tooltip="V-ASA-3S 3089: lysē -- (a) to loose, untie, release, (b) to break, destroy, set at naught, contravene; to break up a meeting, annul." w:history="1">
              <w:r w:rsidRPr="00B06055">
                <w:rPr>
                  <w:rStyle w:val="Hyperlink"/>
                  <w:rFonts w:ascii="Palatino Linotype" w:hAnsi="Palatino Linotype" w:cs="Tahoma"/>
                  <w:sz w:val="18"/>
                  <w:szCs w:val="18"/>
                </w:rPr>
                <w:t>(shall break)</w:t>
              </w:r>
            </w:hyperlink>
            <w:r w:rsidRPr="00B06055">
              <w:rPr>
                <w:rFonts w:ascii="Palatino Linotype" w:hAnsi="Palatino Linotype" w:cs="Tahoma"/>
                <w:sz w:val="18"/>
                <w:szCs w:val="18"/>
              </w:rPr>
              <w:t xml:space="preserve"> μίαν </w:t>
            </w:r>
            <w:hyperlink r:id="rId1926" w:tooltip="Adj-AFS 1520: mian -- One."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xml:space="preserve"> τῶν </w:t>
            </w:r>
            <w:hyperlink r:id="rId1927" w:tooltip="Art-GF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ἐντολῶν </w:t>
            </w:r>
            <w:hyperlink r:id="rId1928" w:tooltip="N-GFP 1785: entolōn -- An ordinance, injunction, command, law." w:history="1">
              <w:r w:rsidRPr="00B06055">
                <w:rPr>
                  <w:rStyle w:val="Hyperlink"/>
                  <w:rFonts w:ascii="Palatino Linotype" w:hAnsi="Palatino Linotype" w:cs="Tahoma"/>
                  <w:sz w:val="18"/>
                  <w:szCs w:val="18"/>
                </w:rPr>
                <w:t>(commandments)</w:t>
              </w:r>
            </w:hyperlink>
            <w:r w:rsidRPr="00B06055">
              <w:rPr>
                <w:rFonts w:ascii="Palatino Linotype" w:hAnsi="Palatino Linotype" w:cs="Tahoma"/>
                <w:sz w:val="18"/>
                <w:szCs w:val="18"/>
              </w:rPr>
              <w:t xml:space="preserve"> τούτων </w:t>
            </w:r>
            <w:hyperlink r:id="rId1929" w:tooltip="DPro-GFP 3778: toutōn -- This; he, she, it." w:history="1">
              <w:r w:rsidRPr="00B06055">
                <w:rPr>
                  <w:rStyle w:val="Hyperlink"/>
                  <w:rFonts w:ascii="Palatino Linotype" w:hAnsi="Palatino Linotype" w:cs="Tahoma"/>
                  <w:sz w:val="18"/>
                  <w:szCs w:val="18"/>
                </w:rPr>
                <w:t>(of these)</w:t>
              </w:r>
            </w:hyperlink>
            <w:r w:rsidRPr="00B06055">
              <w:rPr>
                <w:rFonts w:ascii="Palatino Linotype" w:hAnsi="Palatino Linotype" w:cs="Tahoma"/>
                <w:sz w:val="18"/>
                <w:szCs w:val="18"/>
              </w:rPr>
              <w:t xml:space="preserve"> τῶν </w:t>
            </w:r>
            <w:hyperlink r:id="rId1930" w:tooltip="Art-GFP 3588: tō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ἐλαχίστων </w:t>
            </w:r>
            <w:hyperlink r:id="rId1931" w:tooltip="Adj-GFP-S 1646: elachistōn -- Least, smallest, but perhaps oftener in the weaker sense: very little, very small." w:history="1">
              <w:r w:rsidRPr="00B06055">
                <w:rPr>
                  <w:rStyle w:val="Hyperlink"/>
                  <w:rFonts w:ascii="Palatino Linotype" w:hAnsi="Palatino Linotype" w:cs="Tahoma"/>
                  <w:sz w:val="18"/>
                  <w:szCs w:val="18"/>
                </w:rPr>
                <w:t>(least)</w:t>
              </w:r>
            </w:hyperlink>
            <w:r w:rsidRPr="00B06055">
              <w:rPr>
                <w:rFonts w:ascii="Palatino Linotype" w:hAnsi="Palatino Linotype" w:cs="Tahoma"/>
                <w:sz w:val="18"/>
                <w:szCs w:val="18"/>
              </w:rPr>
              <w:t xml:space="preserve"> καὶ </w:t>
            </w:r>
            <w:hyperlink r:id="rId193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διδάξῃ </w:t>
            </w:r>
            <w:hyperlink r:id="rId1933" w:tooltip="V-ASA-3S 1321: didaxē -- To teach, direct, admonish." w:history="1">
              <w:r w:rsidRPr="00B06055">
                <w:rPr>
                  <w:rStyle w:val="Hyperlink"/>
                  <w:rFonts w:ascii="Palatino Linotype" w:hAnsi="Palatino Linotype" w:cs="Tahoma"/>
                  <w:sz w:val="18"/>
                  <w:szCs w:val="18"/>
                </w:rPr>
                <w:t>(shall teach)</w:t>
              </w:r>
            </w:hyperlink>
            <w:r w:rsidRPr="00B06055">
              <w:rPr>
                <w:rFonts w:ascii="Palatino Linotype" w:hAnsi="Palatino Linotype" w:cs="Tahoma"/>
                <w:sz w:val="18"/>
                <w:szCs w:val="18"/>
              </w:rPr>
              <w:t xml:space="preserve"> οὕτως </w:t>
            </w:r>
            <w:hyperlink r:id="rId1934" w:tooltip="Adv 3779: houtōs -- Thus, so, in this manner." w:history="1">
              <w:r w:rsidRPr="00B06055">
                <w:rPr>
                  <w:rStyle w:val="Hyperlink"/>
                  <w:rFonts w:ascii="Palatino Linotype" w:hAnsi="Palatino Linotype" w:cs="Tahoma"/>
                  <w:sz w:val="18"/>
                  <w:szCs w:val="18"/>
                </w:rPr>
                <w:t>(so)</w:t>
              </w:r>
            </w:hyperlink>
            <w:r w:rsidRPr="00B06055">
              <w:rPr>
                <w:rFonts w:ascii="Palatino Linotype" w:hAnsi="Palatino Linotype" w:cs="Tahoma"/>
                <w:sz w:val="18"/>
                <w:szCs w:val="18"/>
              </w:rPr>
              <w:t xml:space="preserve"> τοὺς </w:t>
            </w:r>
            <w:hyperlink r:id="rId1935"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ἀνθρώπους </w:t>
            </w:r>
            <w:hyperlink r:id="rId1936" w:tooltip="N-AMP 444: anthrōpous -- A man, one of the human race." w:history="1">
              <w:r w:rsidRPr="00B06055">
                <w:rPr>
                  <w:rStyle w:val="Hyperlink"/>
                  <w:rFonts w:ascii="Palatino Linotype" w:hAnsi="Palatino Linotype" w:cs="Tahoma"/>
                  <w:sz w:val="18"/>
                  <w:szCs w:val="18"/>
                </w:rPr>
                <w:t>(others)</w:t>
              </w:r>
            </w:hyperlink>
            <w:r w:rsidRPr="00B06055">
              <w:rPr>
                <w:rFonts w:ascii="Palatino Linotype" w:hAnsi="Palatino Linotype" w:cs="Tahoma"/>
                <w:sz w:val="18"/>
                <w:szCs w:val="18"/>
              </w:rPr>
              <w:t>, ἐλάχιστος </w:t>
            </w:r>
            <w:hyperlink r:id="rId1937" w:tooltip="Adj-NMS-S 1646: elachistos -- Least, smallest, but perhaps oftener in the weaker sense: very little, very small." w:history="1">
              <w:r w:rsidRPr="00B06055">
                <w:rPr>
                  <w:rStyle w:val="Hyperlink"/>
                  <w:rFonts w:ascii="Palatino Linotype" w:hAnsi="Palatino Linotype" w:cs="Tahoma"/>
                  <w:sz w:val="18"/>
                  <w:szCs w:val="18"/>
                </w:rPr>
                <w:t>(least)</w:t>
              </w:r>
            </w:hyperlink>
            <w:r w:rsidRPr="00B06055">
              <w:rPr>
                <w:rFonts w:ascii="Palatino Linotype" w:hAnsi="Palatino Linotype" w:cs="Tahoma"/>
                <w:sz w:val="18"/>
                <w:szCs w:val="18"/>
              </w:rPr>
              <w:t xml:space="preserve"> κληθήσεται </w:t>
            </w:r>
            <w:hyperlink r:id="rId1938" w:tooltip="V-FIP-3S 2564: klēthēsetai -- (a) to call, summon, invite, (b) to call, name." w:history="1">
              <w:r w:rsidRPr="00B06055">
                <w:rPr>
                  <w:rStyle w:val="Hyperlink"/>
                  <w:rFonts w:ascii="Palatino Linotype" w:hAnsi="Palatino Linotype" w:cs="Tahoma"/>
                  <w:sz w:val="18"/>
                  <w:szCs w:val="18"/>
                </w:rPr>
                <w:t>(he will be called)</w:t>
              </w:r>
            </w:hyperlink>
            <w:r w:rsidRPr="00B06055">
              <w:rPr>
                <w:rFonts w:ascii="Palatino Linotype" w:hAnsi="Palatino Linotype" w:cs="Tahoma"/>
                <w:sz w:val="18"/>
                <w:szCs w:val="18"/>
              </w:rPr>
              <w:t xml:space="preserve"> ἐν </w:t>
            </w:r>
            <w:hyperlink r:id="rId1939"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τῇ </w:t>
            </w:r>
            <w:hyperlink r:id="rId1940" w:tooltip="Art-DFS 3588: t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βασιλείᾳ </w:t>
            </w:r>
            <w:hyperlink r:id="rId1941" w:tooltip="N-DFS 932: basileia -- Kingship, sovereignty, authority, rule, especially of God, both in the world, and in the hearts of men; hence: kingdom, in the concrete sense." w:history="1">
              <w:r w:rsidRPr="00B06055">
                <w:rPr>
                  <w:rStyle w:val="Hyperlink"/>
                  <w:rFonts w:ascii="Palatino Linotype" w:hAnsi="Palatino Linotype" w:cs="Tahoma"/>
                  <w:sz w:val="18"/>
                  <w:szCs w:val="18"/>
                </w:rPr>
                <w:t>(kingdom)</w:t>
              </w:r>
            </w:hyperlink>
            <w:r w:rsidRPr="00B06055">
              <w:rPr>
                <w:rFonts w:ascii="Palatino Linotype" w:hAnsi="Palatino Linotype" w:cs="Tahoma"/>
                <w:sz w:val="18"/>
                <w:szCs w:val="18"/>
              </w:rPr>
              <w:t xml:space="preserve"> τῶν </w:t>
            </w:r>
            <w:hyperlink r:id="rId1942"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οὐρανῶν </w:t>
            </w:r>
            <w:hyperlink r:id="rId1943" w:tooltip="N-GMP 3772: ouranōn -- Heaven, (a) the visible heavens: the atmosphere, the sky, the starry heavens, (b) the spiritual heavens." w:history="1">
              <w:r w:rsidRPr="00B06055">
                <w:rPr>
                  <w:rStyle w:val="Hyperlink"/>
                  <w:rFonts w:ascii="Palatino Linotype" w:hAnsi="Palatino Linotype" w:cs="Tahoma"/>
                  <w:sz w:val="18"/>
                  <w:szCs w:val="18"/>
                </w:rPr>
                <w:t>(heavens)</w:t>
              </w:r>
            </w:hyperlink>
            <w:r w:rsidRPr="00B06055">
              <w:rPr>
                <w:rFonts w:ascii="Palatino Linotype" w:hAnsi="Palatino Linotype" w:cs="Tahoma"/>
                <w:sz w:val="18"/>
                <w:szCs w:val="18"/>
              </w:rPr>
              <w:t>; ὃς </w:t>
            </w:r>
            <w:hyperlink r:id="rId1944" w:tooltip="RelPro-NMS 3739: hos -- Who, which, what, that." w:history="1">
              <w:r w:rsidRPr="00B06055">
                <w:rPr>
                  <w:rStyle w:val="Hyperlink"/>
                  <w:rFonts w:ascii="Palatino Linotype" w:hAnsi="Palatino Linotype" w:cs="Tahoma"/>
                  <w:sz w:val="18"/>
                  <w:szCs w:val="18"/>
                </w:rPr>
                <w:t>(whoever)</w:t>
              </w:r>
            </w:hyperlink>
            <w:r w:rsidRPr="00B06055">
              <w:rPr>
                <w:rFonts w:ascii="Palatino Linotype" w:hAnsi="Palatino Linotype" w:cs="Tahoma"/>
                <w:sz w:val="18"/>
                <w:szCs w:val="18"/>
              </w:rPr>
              <w:t xml:space="preserve"> δ’ </w:t>
            </w:r>
            <w:hyperlink r:id="rId1945" w:tooltip="Conj 1161: d’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ἂν </w:t>
            </w:r>
            <w:hyperlink r:id="rId1946"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ποιήσῃ </w:t>
            </w:r>
            <w:hyperlink r:id="rId1947" w:tooltip="V-ASA-3S 4160: poiēsē -- (a) to make, manufacture, construct, (b) to do, act, cause." w:history="1">
              <w:r w:rsidRPr="00B06055">
                <w:rPr>
                  <w:rStyle w:val="Hyperlink"/>
                  <w:rFonts w:ascii="Palatino Linotype" w:hAnsi="Palatino Linotype" w:cs="Tahoma"/>
                  <w:sz w:val="18"/>
                  <w:szCs w:val="18"/>
                </w:rPr>
                <w:t>(shall keep)</w:t>
              </w:r>
            </w:hyperlink>
            <w:r w:rsidRPr="00B06055">
              <w:rPr>
                <w:rFonts w:ascii="Palatino Linotype" w:hAnsi="Palatino Linotype" w:cs="Tahoma"/>
                <w:sz w:val="18"/>
                <w:szCs w:val="18"/>
              </w:rPr>
              <w:t xml:space="preserve"> καὶ </w:t>
            </w:r>
            <w:hyperlink r:id="rId194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διδάξῃ </w:t>
            </w:r>
            <w:hyperlink r:id="rId1949" w:tooltip="V-ASA-3S 1321: didaxē -- To teach, direct, admonish." w:history="1">
              <w:r w:rsidRPr="00B06055">
                <w:rPr>
                  <w:rStyle w:val="Hyperlink"/>
                  <w:rFonts w:ascii="Palatino Linotype" w:hAnsi="Palatino Linotype" w:cs="Tahoma"/>
                  <w:sz w:val="18"/>
                  <w:szCs w:val="18"/>
                </w:rPr>
                <w:t>(shall teach </w:t>
              </w:r>
              <w:r w:rsidRPr="00B06055">
                <w:rPr>
                  <w:rStyle w:val="Hyperlink"/>
                  <w:rFonts w:ascii="Palatino Linotype" w:hAnsi="Palatino Linotype" w:cs="Tahoma"/>
                  <w:i/>
                  <w:iCs/>
                  <w:sz w:val="18"/>
                  <w:szCs w:val="18"/>
                </w:rPr>
                <w:t>them</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οὗτος </w:t>
            </w:r>
            <w:hyperlink r:id="rId1950" w:tooltip="DPro-NMS 3778: houtos -- This; he, she, it." w:history="1">
              <w:r w:rsidRPr="00B06055">
                <w:rPr>
                  <w:rStyle w:val="Hyperlink"/>
                  <w:rFonts w:ascii="Palatino Linotype" w:hAnsi="Palatino Linotype" w:cs="Tahoma"/>
                  <w:sz w:val="18"/>
                  <w:szCs w:val="18"/>
                </w:rPr>
                <w:t>(this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μέγας </w:t>
            </w:r>
            <w:hyperlink r:id="rId1951" w:tooltip="Adj-NMS 3173: megas -- Large, great, in the widest sense." w:history="1">
              <w:r w:rsidRPr="00B06055">
                <w:rPr>
                  <w:rStyle w:val="Hyperlink"/>
                  <w:rFonts w:ascii="Palatino Linotype" w:hAnsi="Palatino Linotype" w:cs="Tahoma"/>
                  <w:sz w:val="18"/>
                  <w:szCs w:val="18"/>
                </w:rPr>
                <w:t>(great)</w:t>
              </w:r>
            </w:hyperlink>
            <w:r w:rsidRPr="00B06055">
              <w:rPr>
                <w:rFonts w:ascii="Palatino Linotype" w:hAnsi="Palatino Linotype" w:cs="Tahoma"/>
                <w:sz w:val="18"/>
                <w:szCs w:val="18"/>
              </w:rPr>
              <w:t xml:space="preserve"> κληθήσεται </w:t>
            </w:r>
            <w:hyperlink r:id="rId1952" w:tooltip="V-FIP-3S 2564: klēthēsetai -- (a) to call, summon, invite, (b) to call, name." w:history="1">
              <w:r w:rsidRPr="00B06055">
                <w:rPr>
                  <w:rStyle w:val="Hyperlink"/>
                  <w:rFonts w:ascii="Palatino Linotype" w:hAnsi="Palatino Linotype" w:cs="Tahoma"/>
                  <w:sz w:val="18"/>
                  <w:szCs w:val="18"/>
                </w:rPr>
                <w:t>(will be called)</w:t>
              </w:r>
            </w:hyperlink>
            <w:r w:rsidRPr="00B06055">
              <w:rPr>
                <w:rFonts w:ascii="Palatino Linotype" w:hAnsi="Palatino Linotype" w:cs="Tahoma"/>
                <w:sz w:val="18"/>
                <w:szCs w:val="18"/>
              </w:rPr>
              <w:t xml:space="preserve"> ἐν </w:t>
            </w:r>
            <w:hyperlink r:id="rId1953"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τῇ </w:t>
            </w:r>
            <w:hyperlink r:id="rId1954" w:tooltip="Art-DFS 3588: t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βασιλείᾳ </w:t>
            </w:r>
            <w:hyperlink r:id="rId1955" w:tooltip="N-DFS 932: basileia -- Kingship, sovereignty, authority, rule, especially of God, both in the world, and in the hearts of men; hence: kingdom, in the concrete sense." w:history="1">
              <w:r w:rsidRPr="00B06055">
                <w:rPr>
                  <w:rStyle w:val="Hyperlink"/>
                  <w:rFonts w:ascii="Palatino Linotype" w:hAnsi="Palatino Linotype" w:cs="Tahoma"/>
                  <w:sz w:val="18"/>
                  <w:szCs w:val="18"/>
                </w:rPr>
                <w:t>(kingdom)</w:t>
              </w:r>
            </w:hyperlink>
            <w:r w:rsidRPr="00B06055">
              <w:rPr>
                <w:rFonts w:ascii="Palatino Linotype" w:hAnsi="Palatino Linotype" w:cs="Tahoma"/>
                <w:sz w:val="18"/>
                <w:szCs w:val="18"/>
              </w:rPr>
              <w:t xml:space="preserve"> τῶν </w:t>
            </w:r>
            <w:hyperlink r:id="rId1956"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οὐρανῶν </w:t>
            </w:r>
            <w:hyperlink r:id="rId1957" w:tooltip="N-GMP 3772: ouranōn -- Heaven, (a) the visible heavens: the atmosphere, the sky, the starry heavens, (b) the spiritual heavens." w:history="1">
              <w:r w:rsidRPr="00B06055">
                <w:rPr>
                  <w:rStyle w:val="Hyperlink"/>
                  <w:rFonts w:ascii="Palatino Linotype" w:hAnsi="Palatino Linotype" w:cs="Tahoma"/>
                  <w:sz w:val="18"/>
                  <w:szCs w:val="18"/>
                </w:rPr>
                <w:t>(heavens)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19 Whosoever therefore shall break one of these least </w:t>
            </w:r>
            <w:r w:rsidR="000A4E93" w:rsidRPr="00ED2674">
              <w:rPr>
                <w:rFonts w:ascii="Arial" w:eastAsia="Times New Roman" w:hAnsi="Arial" w:cs="Arial"/>
                <w:sz w:val="18"/>
                <w:szCs w:val="18"/>
              </w:rPr>
              <w:t>commandments</w:t>
            </w:r>
            <w:r w:rsidR="000A4E93" w:rsidRPr="00B06055">
              <w:rPr>
                <w:rFonts w:ascii="Arial" w:eastAsia="Times New Roman" w:hAnsi="Arial" w:cs="Arial"/>
                <w:sz w:val="18"/>
                <w:szCs w:val="18"/>
              </w:rPr>
              <w:t xml:space="preserve">, and shall teach men so, </w:t>
            </w:r>
            <w:r w:rsidR="000A4E93" w:rsidRPr="00ED2674">
              <w:rPr>
                <w:rFonts w:ascii="Arial" w:eastAsia="Times New Roman" w:hAnsi="Arial" w:cs="Arial"/>
                <w:sz w:val="18"/>
                <w:szCs w:val="18"/>
              </w:rPr>
              <w:t>he shall be</w:t>
            </w:r>
            <w:r w:rsidR="000A4E93" w:rsidRPr="00B06055">
              <w:rPr>
                <w:rFonts w:ascii="Arial" w:eastAsia="Times New Roman" w:hAnsi="Arial" w:cs="Arial"/>
                <w:b/>
                <w:sz w:val="18"/>
                <w:szCs w:val="18"/>
                <w:u w:val="single"/>
              </w:rPr>
              <w:t xml:space="preserve"> called </w:t>
            </w:r>
            <w:r w:rsidR="000A4E93" w:rsidRPr="00ED2674">
              <w:rPr>
                <w:rFonts w:ascii="Arial" w:eastAsia="Times New Roman" w:hAnsi="Arial" w:cs="Arial"/>
                <w:sz w:val="18"/>
                <w:szCs w:val="18"/>
              </w:rPr>
              <w:t>the</w:t>
            </w:r>
            <w:r w:rsidR="000A4E93" w:rsidRPr="00B06055">
              <w:rPr>
                <w:rFonts w:ascii="Arial" w:eastAsia="Times New Roman" w:hAnsi="Arial" w:cs="Arial"/>
                <w:b/>
                <w:sz w:val="18"/>
                <w:szCs w:val="18"/>
                <w:u w:val="single"/>
              </w:rPr>
              <w:t xml:space="preserve"> least</w:t>
            </w:r>
            <w:r w:rsidR="000A4E93" w:rsidRPr="00B06055">
              <w:rPr>
                <w:rFonts w:ascii="Arial" w:eastAsia="Times New Roman" w:hAnsi="Arial" w:cs="Arial"/>
                <w:sz w:val="18"/>
                <w:szCs w:val="18"/>
              </w:rPr>
              <w:t xml:space="preserve"> in the kingdom of heaven: but whosoever shall do and teach </w:t>
            </w:r>
            <w:r w:rsidR="000A4E93" w:rsidRPr="00B06055">
              <w:rPr>
                <w:rFonts w:ascii="Arial" w:eastAsia="Times New Roman" w:hAnsi="Arial" w:cs="Arial"/>
                <w:b/>
                <w:sz w:val="18"/>
                <w:szCs w:val="18"/>
                <w:u w:val="single"/>
              </w:rPr>
              <w:t>them</w:t>
            </w:r>
            <w:r w:rsidR="000A4E93" w:rsidRPr="00B06055">
              <w:rPr>
                <w:rFonts w:ascii="Arial" w:eastAsia="Times New Roman" w:hAnsi="Arial" w:cs="Arial"/>
                <w:sz w:val="18"/>
                <w:szCs w:val="18"/>
              </w:rPr>
              <w:t xml:space="preserve">, the same shall be called great in the kingdom of heaven.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22 For I say unto you, except your </w:t>
            </w:r>
            <w:r w:rsidR="000A4E93" w:rsidRPr="00B06055">
              <w:rPr>
                <w:rFonts w:ascii="Arial" w:eastAsia="Times New Roman" w:hAnsi="Arial" w:cs="Arial"/>
                <w:sz w:val="18"/>
                <w:szCs w:val="18"/>
              </w:rPr>
              <w:lastRenderedPageBreak/>
              <w:t xml:space="preserve">righteousness shall exceed </w:t>
            </w:r>
            <w:r w:rsidR="000A4E93" w:rsidRPr="00B06055">
              <w:rPr>
                <w:rFonts w:ascii="Arial" w:eastAsia="Times New Roman" w:hAnsi="Arial" w:cs="Arial"/>
                <w:b/>
                <w:sz w:val="18"/>
                <w:szCs w:val="18"/>
                <w:u w:val="single"/>
              </w:rPr>
              <w:t>that</w:t>
            </w:r>
            <w:r w:rsidR="000A4E93" w:rsidRPr="00B06055">
              <w:rPr>
                <w:rFonts w:ascii="Arial" w:eastAsia="Times New Roman" w:hAnsi="Arial" w:cs="Arial"/>
                <w:sz w:val="18"/>
                <w:szCs w:val="18"/>
              </w:rPr>
              <w:t xml:space="preserve"> of the Scribes and Pharisees, ye shall in no case enter into the kingdom of heaven.  </w:t>
            </w:r>
          </w:p>
        </w:tc>
        <w:tc>
          <w:tcPr>
            <w:tcW w:w="5748" w:type="dxa"/>
          </w:tcPr>
          <w:p w:rsidR="000A4E93" w:rsidRPr="00B06055" w:rsidRDefault="006A689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20</w:t>
            </w:r>
            <w:r w:rsidRPr="00B06055">
              <w:rPr>
                <w:rStyle w:val="reftext1"/>
                <w:sz w:val="18"/>
                <w:szCs w:val="18"/>
              </w:rPr>
              <w:t> </w:t>
            </w:r>
            <w:r w:rsidRPr="00B06055">
              <w:rPr>
                <w:rFonts w:ascii="Palatino Linotype" w:hAnsi="Palatino Linotype" w:cs="Tahoma"/>
                <w:sz w:val="18"/>
                <w:szCs w:val="18"/>
              </w:rPr>
              <w:t>λέγω </w:t>
            </w:r>
            <w:hyperlink r:id="rId1958"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(I say)</w:t>
              </w:r>
            </w:hyperlink>
            <w:r w:rsidRPr="00B06055">
              <w:rPr>
                <w:rFonts w:ascii="Palatino Linotype" w:hAnsi="Palatino Linotype" w:cs="Tahoma"/>
                <w:sz w:val="18"/>
                <w:szCs w:val="18"/>
              </w:rPr>
              <w:t xml:space="preserve"> γὰρ </w:t>
            </w:r>
            <w:hyperlink r:id="rId1959"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ὑμῖν </w:t>
            </w:r>
            <w:hyperlink r:id="rId1960"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ὅτι </w:t>
            </w:r>
            <w:hyperlink r:id="rId1961"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ἐὰν </w:t>
            </w:r>
            <w:hyperlink r:id="rId1962"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μὴ </w:t>
            </w:r>
            <w:hyperlink r:id="rId1963"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w:t>
            </w:r>
            <w:r w:rsidRPr="00B06055">
              <w:rPr>
                <w:rFonts w:ascii="Palatino Linotype" w:hAnsi="Palatino Linotype" w:cs="Tahoma"/>
                <w:sz w:val="18"/>
                <w:szCs w:val="18"/>
              </w:rPr>
              <w:lastRenderedPageBreak/>
              <w:t>περισσεύσῃ </w:t>
            </w:r>
            <w:hyperlink r:id="rId1964" w:tooltip="V-ASA-3S 4052: perisseusē -- (a) to exceed the ordinary (the necessary), abound, overflow; am left over, (b) to cause to abound." w:history="1">
              <w:r w:rsidRPr="00B06055">
                <w:rPr>
                  <w:rStyle w:val="Hyperlink"/>
                  <w:rFonts w:ascii="Palatino Linotype" w:hAnsi="Palatino Linotype" w:cs="Tahoma"/>
                  <w:sz w:val="18"/>
                  <w:szCs w:val="18"/>
                </w:rPr>
                <w:t>(shall abound)</w:t>
              </w:r>
            </w:hyperlink>
            <w:r w:rsidRPr="00B06055">
              <w:rPr>
                <w:rFonts w:ascii="Palatino Linotype" w:hAnsi="Palatino Linotype" w:cs="Tahoma"/>
                <w:sz w:val="18"/>
                <w:szCs w:val="18"/>
              </w:rPr>
              <w:t xml:space="preserve"> ὑμῶν </w:t>
            </w:r>
            <w:hyperlink r:id="rId1965" w:tooltip="PPro-G2P 4771: hymōn -- You." w:history="1">
              <w:r w:rsidRPr="00B06055">
                <w:rPr>
                  <w:rStyle w:val="Hyperlink"/>
                  <w:rFonts w:ascii="Palatino Linotype" w:hAnsi="Palatino Linotype" w:cs="Tahoma"/>
                  <w:sz w:val="18"/>
                  <w:szCs w:val="18"/>
                </w:rPr>
                <w:t>(your)</w:t>
              </w:r>
            </w:hyperlink>
            <w:r w:rsidRPr="00B06055">
              <w:rPr>
                <w:rFonts w:ascii="Palatino Linotype" w:hAnsi="Palatino Linotype" w:cs="Tahoma"/>
                <w:sz w:val="18"/>
                <w:szCs w:val="18"/>
              </w:rPr>
              <w:t xml:space="preserve"> ἡ </w:t>
            </w:r>
            <w:hyperlink r:id="rId1966" w:tooltip="Art-NFS 3588: hē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δικαιοσύνη </w:t>
            </w:r>
            <w:hyperlink r:id="rId1967" w:tooltip="N-NFS 1343: dikaiosynē -- (usually if not always in a Jewish atmosphere), justice, justness, righteousness, righteousness of which God is the source or author, but practically: a divine righteousness." w:history="1">
              <w:r w:rsidRPr="00B06055">
                <w:rPr>
                  <w:rStyle w:val="Hyperlink"/>
                  <w:rFonts w:ascii="Palatino Linotype" w:hAnsi="Palatino Linotype" w:cs="Tahoma"/>
                  <w:sz w:val="18"/>
                  <w:szCs w:val="18"/>
                </w:rPr>
                <w:t>(righteousness)</w:t>
              </w:r>
            </w:hyperlink>
            <w:r w:rsidRPr="00B06055">
              <w:rPr>
                <w:rFonts w:ascii="Palatino Linotype" w:hAnsi="Palatino Linotype" w:cs="Tahoma"/>
                <w:sz w:val="18"/>
                <w:szCs w:val="18"/>
              </w:rPr>
              <w:t xml:space="preserve"> πλεῖον </w:t>
            </w:r>
            <w:hyperlink r:id="rId1968" w:tooltip="Adj-ANS-C 4119: pleion -- More, greater, of higher value." w:history="1">
              <w:r w:rsidRPr="00B06055">
                <w:rPr>
                  <w:rStyle w:val="Hyperlink"/>
                  <w:rFonts w:ascii="Palatino Linotype" w:hAnsi="Palatino Linotype" w:cs="Tahoma"/>
                  <w:sz w:val="18"/>
                  <w:szCs w:val="18"/>
                </w:rPr>
                <w:t>(above </w:t>
              </w:r>
              <w:r w:rsidRPr="00B06055">
                <w:rPr>
                  <w:rStyle w:val="Hyperlink"/>
                  <w:rFonts w:ascii="Palatino Linotype" w:hAnsi="Palatino Linotype" w:cs="Tahoma"/>
                  <w:i/>
                  <w:iCs/>
                  <w:sz w:val="18"/>
                  <w:szCs w:val="18"/>
                </w:rPr>
                <w:t>that</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τῶν </w:t>
            </w:r>
            <w:hyperlink r:id="rId1969"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γραμματέων </w:t>
            </w:r>
            <w:hyperlink r:id="rId1970" w:tooltip="N-GMP 1122: grammateōn -- (a) in Jerusalem, a scribe, one learned in the Jewish Law, a religious teacher, (b) at Ephesus, the town-clerk, the secretary of the city, (c) a man of learning generally." w:history="1">
              <w:r w:rsidRPr="00B06055">
                <w:rPr>
                  <w:rStyle w:val="Hyperlink"/>
                  <w:rFonts w:ascii="Palatino Linotype" w:hAnsi="Palatino Linotype" w:cs="Tahoma"/>
                  <w:sz w:val="18"/>
                  <w:szCs w:val="18"/>
                </w:rPr>
                <w:t>(scribes)</w:t>
              </w:r>
            </w:hyperlink>
            <w:r w:rsidRPr="00B06055">
              <w:rPr>
                <w:rFonts w:ascii="Palatino Linotype" w:hAnsi="Palatino Linotype" w:cs="Tahoma"/>
                <w:sz w:val="18"/>
                <w:szCs w:val="18"/>
              </w:rPr>
              <w:t xml:space="preserve"> καὶ </w:t>
            </w:r>
            <w:hyperlink r:id="rId197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Φαρισαίων </w:t>
            </w:r>
            <w:hyperlink r:id="rId1972" w:tooltip="N-GMP 5330: Pharisaiōn -- A Pharisee, one of the Jewish sect so called." w:history="1">
              <w:r w:rsidRPr="00B06055">
                <w:rPr>
                  <w:rStyle w:val="Hyperlink"/>
                  <w:rFonts w:ascii="Palatino Linotype" w:hAnsi="Palatino Linotype" w:cs="Tahoma"/>
                  <w:sz w:val="18"/>
                  <w:szCs w:val="18"/>
                </w:rPr>
                <w:t>(Pharisees)</w:t>
              </w:r>
            </w:hyperlink>
            <w:r w:rsidRPr="00B06055">
              <w:rPr>
                <w:rFonts w:ascii="Palatino Linotype" w:hAnsi="Palatino Linotype" w:cs="Tahoma"/>
                <w:sz w:val="18"/>
                <w:szCs w:val="18"/>
              </w:rPr>
              <w:t>, οὐ </w:t>
            </w:r>
            <w:hyperlink r:id="rId1973" w:tooltip="Adv 3756: ou -- No, not." w:history="1">
              <w:r w:rsidRPr="00B06055">
                <w:rPr>
                  <w:rStyle w:val="Hyperlink"/>
                  <w:rFonts w:ascii="Palatino Linotype" w:hAnsi="Palatino Linotype" w:cs="Tahoma"/>
                  <w:sz w:val="18"/>
                  <w:szCs w:val="18"/>
                </w:rPr>
                <w:t>(no)</w:t>
              </w:r>
            </w:hyperlink>
            <w:r w:rsidRPr="00B06055">
              <w:rPr>
                <w:rFonts w:ascii="Palatino Linotype" w:hAnsi="Palatino Linotype" w:cs="Tahoma"/>
                <w:sz w:val="18"/>
                <w:szCs w:val="18"/>
              </w:rPr>
              <w:t xml:space="preserve"> μὴ </w:t>
            </w:r>
            <w:hyperlink r:id="rId1974"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εἰσέλθητε </w:t>
            </w:r>
            <w:hyperlink r:id="rId1975" w:tooltip="V-ASA-2P 1525: eiselthēte -- To go in, come in, enter." w:history="1">
              <w:r w:rsidRPr="00B06055">
                <w:rPr>
                  <w:rStyle w:val="Hyperlink"/>
                  <w:rFonts w:ascii="Palatino Linotype" w:hAnsi="Palatino Linotype" w:cs="Tahoma"/>
                  <w:sz w:val="18"/>
                  <w:szCs w:val="18"/>
                </w:rPr>
                <w:t>(shall you enter)</w:t>
              </w:r>
            </w:hyperlink>
            <w:r w:rsidRPr="00B06055">
              <w:rPr>
                <w:rFonts w:ascii="Palatino Linotype" w:hAnsi="Palatino Linotype" w:cs="Tahoma"/>
                <w:sz w:val="18"/>
                <w:szCs w:val="18"/>
              </w:rPr>
              <w:t xml:space="preserve"> εἰς </w:t>
            </w:r>
            <w:hyperlink r:id="rId1976"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τὴν </w:t>
            </w:r>
            <w:hyperlink r:id="rId1977"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βασιλείαν </w:t>
            </w:r>
            <w:hyperlink r:id="rId1978" w:tooltip="N-AFS 932: basileian -- Kingship, sovereignty, authority, rule, especially of God, both in the world, and in the hearts of men; hence: kingdom, in the concrete sense." w:history="1">
              <w:r w:rsidRPr="00B06055">
                <w:rPr>
                  <w:rStyle w:val="Hyperlink"/>
                  <w:rFonts w:ascii="Palatino Linotype" w:hAnsi="Palatino Linotype" w:cs="Tahoma"/>
                  <w:sz w:val="18"/>
                  <w:szCs w:val="18"/>
                </w:rPr>
                <w:t>(kingdom)</w:t>
              </w:r>
            </w:hyperlink>
            <w:r w:rsidRPr="00B06055">
              <w:rPr>
                <w:rFonts w:ascii="Palatino Linotype" w:hAnsi="Palatino Linotype" w:cs="Tahoma"/>
                <w:sz w:val="18"/>
                <w:szCs w:val="18"/>
              </w:rPr>
              <w:t xml:space="preserve"> τῶν </w:t>
            </w:r>
            <w:hyperlink r:id="rId1979"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οὐρανῶν </w:t>
            </w:r>
            <w:hyperlink r:id="rId1980" w:tooltip="N-GMP 3772: ouranōn -- Heaven, (a) the visible heavens: the atmosphere, the sky, the starry heavens, (b) the spiritual heavens." w:history="1">
              <w:r w:rsidRPr="00B06055">
                <w:rPr>
                  <w:rStyle w:val="Hyperlink"/>
                  <w:rFonts w:ascii="Palatino Linotype" w:hAnsi="Palatino Linotype" w:cs="Tahoma"/>
                  <w:sz w:val="18"/>
                  <w:szCs w:val="18"/>
                </w:rPr>
                <w:t>(heavens)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5:</w:t>
            </w:r>
            <w:r w:rsidR="000A4E93" w:rsidRPr="00B06055">
              <w:rPr>
                <w:rFonts w:ascii="Arial" w:eastAsia="Times New Roman" w:hAnsi="Arial" w:cs="Arial"/>
                <w:sz w:val="18"/>
                <w:szCs w:val="18"/>
              </w:rPr>
              <w:t xml:space="preserve">20 For I say unto you, That except your </w:t>
            </w:r>
            <w:r w:rsidR="000A4E93" w:rsidRPr="00B06055">
              <w:rPr>
                <w:rFonts w:ascii="Arial" w:eastAsia="Times New Roman" w:hAnsi="Arial" w:cs="Arial"/>
                <w:sz w:val="18"/>
                <w:szCs w:val="18"/>
              </w:rPr>
              <w:lastRenderedPageBreak/>
              <w:t xml:space="preserve">righteousness shall exceed </w:t>
            </w:r>
            <w:r w:rsidR="000A4E93" w:rsidRPr="00B06055">
              <w:rPr>
                <w:rFonts w:ascii="Arial" w:eastAsia="Times New Roman" w:hAnsi="Arial" w:cs="Arial"/>
                <w:b/>
                <w:sz w:val="18"/>
                <w:szCs w:val="18"/>
                <w:u w:val="single"/>
              </w:rPr>
              <w:t>the righteousness</w:t>
            </w:r>
            <w:r w:rsidR="000A4E93" w:rsidRPr="00B06055">
              <w:rPr>
                <w:rFonts w:ascii="Arial" w:eastAsia="Times New Roman" w:hAnsi="Arial" w:cs="Arial"/>
                <w:sz w:val="18"/>
                <w:szCs w:val="18"/>
              </w:rPr>
              <w:t xml:space="preserve"> of the scribes and Pharisees, ye shall in no case enter into the kingdom of heaven.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5:</w:t>
            </w:r>
            <w:r w:rsidR="000A4E93" w:rsidRPr="00B06055">
              <w:rPr>
                <w:rFonts w:ascii="Arial" w:eastAsia="Times New Roman" w:hAnsi="Arial" w:cs="Arial"/>
                <w:sz w:val="18"/>
                <w:szCs w:val="18"/>
              </w:rPr>
              <w:t xml:space="preserve">23 Ye have heard that it </w:t>
            </w:r>
            <w:r w:rsidR="000A4E93" w:rsidRPr="00B06055">
              <w:rPr>
                <w:rFonts w:ascii="Arial" w:eastAsia="Times New Roman" w:hAnsi="Arial" w:cs="Arial"/>
                <w:b/>
                <w:sz w:val="18"/>
                <w:szCs w:val="18"/>
                <w:u w:val="single"/>
              </w:rPr>
              <w:t>hath been</w:t>
            </w:r>
            <w:r w:rsidR="000A4E93" w:rsidRPr="00B06055">
              <w:rPr>
                <w:rFonts w:ascii="Arial" w:eastAsia="Times New Roman" w:hAnsi="Arial" w:cs="Arial"/>
                <w:sz w:val="18"/>
                <w:szCs w:val="18"/>
              </w:rPr>
              <w:t xml:space="preserve"> said by them of old time </w:t>
            </w:r>
            <w:r w:rsidR="000A4E93" w:rsidRPr="00B06055">
              <w:rPr>
                <w:rFonts w:ascii="Arial" w:eastAsia="Times New Roman" w:hAnsi="Arial" w:cs="Arial"/>
                <w:b/>
                <w:sz w:val="18"/>
                <w:szCs w:val="18"/>
                <w:u w:val="single"/>
              </w:rPr>
              <w:t>that</w:t>
            </w:r>
            <w:r w:rsidR="000A4E93" w:rsidRPr="00B06055">
              <w:rPr>
                <w:rFonts w:ascii="Arial" w:eastAsia="Times New Roman" w:hAnsi="Arial" w:cs="Arial"/>
                <w:sz w:val="18"/>
                <w:szCs w:val="18"/>
              </w:rPr>
              <w:t xml:space="preserve">, Thou shalt not kill; and whosoever shall kill, shall be in danger of the judgment </w:t>
            </w:r>
            <w:r w:rsidR="000A4E93" w:rsidRPr="00B06055">
              <w:rPr>
                <w:rFonts w:ascii="Arial" w:eastAsia="Times New Roman" w:hAnsi="Arial" w:cs="Arial"/>
                <w:b/>
                <w:sz w:val="18"/>
                <w:szCs w:val="18"/>
                <w:u w:val="single"/>
              </w:rPr>
              <w:t>of God</w:t>
            </w:r>
            <w:r w:rsidR="000A4E93" w:rsidRPr="00B06055">
              <w:rPr>
                <w:rFonts w:ascii="Arial" w:eastAsia="Times New Roman" w:hAnsi="Arial" w:cs="Arial"/>
                <w:sz w:val="18"/>
                <w:szCs w:val="18"/>
              </w:rPr>
              <w:t xml:space="preserve">.  </w:t>
            </w:r>
          </w:p>
        </w:tc>
        <w:tc>
          <w:tcPr>
            <w:tcW w:w="5748" w:type="dxa"/>
          </w:tcPr>
          <w:p w:rsidR="000A4E93" w:rsidRPr="00B06055" w:rsidRDefault="006A689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21</w:t>
            </w:r>
            <w:r w:rsidRPr="00B06055">
              <w:rPr>
                <w:rStyle w:val="reftext1"/>
                <w:sz w:val="18"/>
                <w:szCs w:val="18"/>
              </w:rPr>
              <w:t> </w:t>
            </w:r>
            <w:r w:rsidRPr="00B06055">
              <w:rPr>
                <w:rFonts w:ascii="Palatino Linotype" w:hAnsi="Palatino Linotype" w:cs="Tahoma"/>
                <w:sz w:val="18"/>
                <w:szCs w:val="18"/>
              </w:rPr>
              <w:t>Ἠκούσατε </w:t>
            </w:r>
            <w:hyperlink r:id="rId1981" w:tooltip="V-AIA-2P 191: Ēkousate -- To hear, listen, comprehend by hearing; pass: is heard, reported." w:history="1">
              <w:r w:rsidRPr="00B06055">
                <w:rPr>
                  <w:rStyle w:val="Hyperlink"/>
                  <w:rFonts w:ascii="Palatino Linotype" w:hAnsi="Palatino Linotype" w:cs="Tahoma"/>
                  <w:sz w:val="18"/>
                  <w:szCs w:val="18"/>
                </w:rPr>
                <w:t>(You have heard)</w:t>
              </w:r>
            </w:hyperlink>
            <w:r w:rsidRPr="00B06055">
              <w:rPr>
                <w:rFonts w:ascii="Palatino Linotype" w:hAnsi="Palatino Linotype" w:cs="Tahoma"/>
                <w:sz w:val="18"/>
                <w:szCs w:val="18"/>
              </w:rPr>
              <w:t xml:space="preserve"> ὅτι </w:t>
            </w:r>
            <w:hyperlink r:id="rId1982"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ἐρρέθη </w:t>
            </w:r>
            <w:hyperlink r:id="rId1983" w:tooltip="V-AIP-3S 2046: errethē -- (denoting speech in progress), (a) to say, speak; to mean, mention, tell, (b) to call, name, especially in the pass., (c) to tell, command." w:history="1">
              <w:r w:rsidRPr="00B06055">
                <w:rPr>
                  <w:rStyle w:val="Hyperlink"/>
                  <w:rFonts w:ascii="Palatino Linotype" w:hAnsi="Palatino Linotype" w:cs="Tahoma"/>
                  <w:sz w:val="18"/>
                  <w:szCs w:val="18"/>
                </w:rPr>
                <w:t>(it was said)</w:t>
              </w:r>
            </w:hyperlink>
            <w:r w:rsidRPr="00B06055">
              <w:rPr>
                <w:rFonts w:ascii="Palatino Linotype" w:hAnsi="Palatino Linotype" w:cs="Tahoma"/>
                <w:sz w:val="18"/>
                <w:szCs w:val="18"/>
              </w:rPr>
              <w:t xml:space="preserve"> τοῖς </w:t>
            </w:r>
            <w:hyperlink r:id="rId1984" w:tooltip="Art-DMP 3588: tois -- The, the definite article." w:history="1">
              <w:r w:rsidRPr="00B06055">
                <w:rPr>
                  <w:rStyle w:val="Hyperlink"/>
                  <w:rFonts w:ascii="Palatino Linotype" w:hAnsi="Palatino Linotype" w:cs="Tahoma"/>
                  <w:sz w:val="18"/>
                  <w:szCs w:val="18"/>
                </w:rPr>
                <w:t>(to the)</w:t>
              </w:r>
            </w:hyperlink>
            <w:r w:rsidRPr="00B06055">
              <w:rPr>
                <w:rFonts w:ascii="Palatino Linotype" w:hAnsi="Palatino Linotype" w:cs="Tahoma"/>
                <w:sz w:val="18"/>
                <w:szCs w:val="18"/>
              </w:rPr>
              <w:t xml:space="preserve"> ἀρχαίοις </w:t>
            </w:r>
            <w:hyperlink r:id="rId1985" w:tooltip="Adj-DMP 744: archaiois -- Original, primitive, ancient." w:history="1">
              <w:r w:rsidRPr="00B06055">
                <w:rPr>
                  <w:rStyle w:val="Hyperlink"/>
                  <w:rFonts w:ascii="Palatino Linotype" w:hAnsi="Palatino Linotype" w:cs="Tahoma"/>
                  <w:sz w:val="18"/>
                  <w:szCs w:val="18"/>
                </w:rPr>
                <w:t>(ancients)</w:t>
              </w:r>
            </w:hyperlink>
            <w:r w:rsidRPr="00B06055">
              <w:rPr>
                <w:rFonts w:ascii="Palatino Linotype" w:hAnsi="Palatino Linotype" w:cs="Tahoma"/>
                <w:sz w:val="18"/>
                <w:szCs w:val="18"/>
              </w:rPr>
              <w:t>, ‘Οὐ </w:t>
            </w:r>
            <w:hyperlink r:id="rId1986" w:tooltip="Adv 3756: Ou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φονεύσεις </w:t>
            </w:r>
            <w:hyperlink r:id="rId1987" w:tooltip="V-FIA-2S 5407: phoneuseis -- To murder, kill." w:history="1">
              <w:r w:rsidRPr="00B06055">
                <w:rPr>
                  <w:rStyle w:val="Hyperlink"/>
                  <w:rFonts w:ascii="Palatino Linotype" w:hAnsi="Palatino Linotype" w:cs="Tahoma"/>
                  <w:sz w:val="18"/>
                  <w:szCs w:val="18"/>
                </w:rPr>
                <w:t>(you shall murder)</w:t>
              </w:r>
            </w:hyperlink>
            <w:r w:rsidRPr="00B06055">
              <w:rPr>
                <w:rFonts w:ascii="Palatino Linotype" w:hAnsi="Palatino Linotype" w:cs="Tahoma"/>
                <w:sz w:val="18"/>
                <w:szCs w:val="18"/>
              </w:rPr>
              <w:t>; ὃς </w:t>
            </w:r>
            <w:hyperlink r:id="rId1988" w:tooltip="RelPro-NMS 3739: hos -- Who, which, what, that." w:history="1">
              <w:r w:rsidRPr="00B06055">
                <w:rPr>
                  <w:rStyle w:val="Hyperlink"/>
                  <w:rFonts w:ascii="Palatino Linotype" w:hAnsi="Palatino Linotype" w:cs="Tahoma"/>
                  <w:sz w:val="18"/>
                  <w:szCs w:val="18"/>
                </w:rPr>
                <w:t>(whoever)</w:t>
              </w:r>
            </w:hyperlink>
            <w:r w:rsidRPr="00B06055">
              <w:rPr>
                <w:rFonts w:ascii="Palatino Linotype" w:hAnsi="Palatino Linotype" w:cs="Tahoma"/>
                <w:sz w:val="18"/>
                <w:szCs w:val="18"/>
              </w:rPr>
              <w:t xml:space="preserve"> δ’ </w:t>
            </w:r>
            <w:hyperlink r:id="rId1989" w:tooltip="Conj 1161: d’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ἂν </w:t>
            </w:r>
            <w:hyperlink r:id="rId1990"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φονεύσῃ </w:t>
            </w:r>
            <w:hyperlink r:id="rId1991" w:tooltip="V-ASA-3S 5407: phoneusē -- To murder, kill." w:history="1">
              <w:r w:rsidRPr="00B06055">
                <w:rPr>
                  <w:rStyle w:val="Hyperlink"/>
                  <w:rFonts w:ascii="Palatino Linotype" w:hAnsi="Palatino Linotype" w:cs="Tahoma"/>
                  <w:sz w:val="18"/>
                  <w:szCs w:val="18"/>
                </w:rPr>
                <w:t>(shall murder)</w:t>
              </w:r>
            </w:hyperlink>
            <w:r w:rsidRPr="00B06055">
              <w:rPr>
                <w:rFonts w:ascii="Palatino Linotype" w:hAnsi="Palatino Linotype" w:cs="Tahoma"/>
                <w:sz w:val="18"/>
                <w:szCs w:val="18"/>
              </w:rPr>
              <w:t>, ἔνοχος </w:t>
            </w:r>
            <w:hyperlink r:id="rId1992" w:tooltip="Adj-NMS 1777: enochos -- Involved in, held in, hence: liable of the punishment." w:history="1">
              <w:r w:rsidRPr="00B06055">
                <w:rPr>
                  <w:rStyle w:val="Hyperlink"/>
                  <w:rFonts w:ascii="Palatino Linotype" w:hAnsi="Palatino Linotype" w:cs="Tahoma"/>
                  <w:sz w:val="18"/>
                  <w:szCs w:val="18"/>
                </w:rPr>
                <w:t>(liable)</w:t>
              </w:r>
            </w:hyperlink>
            <w:r w:rsidRPr="00B06055">
              <w:rPr>
                <w:rFonts w:ascii="Palatino Linotype" w:hAnsi="Palatino Linotype" w:cs="Tahoma"/>
                <w:sz w:val="18"/>
                <w:szCs w:val="18"/>
              </w:rPr>
              <w:t xml:space="preserve"> ἔσται </w:t>
            </w:r>
            <w:hyperlink r:id="rId1993" w:tooltip="V-FIM-3S 1510: estai -- To be, exist." w:history="1">
              <w:r w:rsidRPr="00B06055">
                <w:rPr>
                  <w:rStyle w:val="Hyperlink"/>
                  <w:rFonts w:ascii="Palatino Linotype" w:hAnsi="Palatino Linotype" w:cs="Tahoma"/>
                  <w:sz w:val="18"/>
                  <w:szCs w:val="18"/>
                </w:rPr>
                <w:t>(will be)</w:t>
              </w:r>
            </w:hyperlink>
            <w:r w:rsidRPr="00B06055">
              <w:rPr>
                <w:rFonts w:ascii="Palatino Linotype" w:hAnsi="Palatino Linotype" w:cs="Tahoma"/>
                <w:sz w:val="18"/>
                <w:szCs w:val="18"/>
              </w:rPr>
              <w:t xml:space="preserve"> τῇ </w:t>
            </w:r>
            <w:hyperlink r:id="rId1994" w:tooltip="Art-DFS 3588: tē -- The, the definite article." w:history="1">
              <w:r w:rsidRPr="00B06055">
                <w:rPr>
                  <w:rStyle w:val="Hyperlink"/>
                  <w:rFonts w:ascii="Palatino Linotype" w:hAnsi="Palatino Linotype" w:cs="Tahoma"/>
                  <w:sz w:val="18"/>
                  <w:szCs w:val="18"/>
                </w:rPr>
                <w:t>(to the)</w:t>
              </w:r>
            </w:hyperlink>
            <w:r w:rsidRPr="00B06055">
              <w:rPr>
                <w:rFonts w:ascii="Palatino Linotype" w:hAnsi="Palatino Linotype" w:cs="Tahoma"/>
                <w:sz w:val="18"/>
                <w:szCs w:val="18"/>
              </w:rPr>
              <w:t xml:space="preserve"> κρίσει </w:t>
            </w:r>
            <w:hyperlink r:id="rId1995" w:tooltip="N-DFS 2920: krisei -- Judging, judgment, decision, sentence; generally: divine judgment; accusation." w:history="1">
              <w:r w:rsidRPr="00B06055">
                <w:rPr>
                  <w:rStyle w:val="Hyperlink"/>
                  <w:rFonts w:ascii="Palatino Linotype" w:hAnsi="Palatino Linotype" w:cs="Tahoma"/>
                  <w:sz w:val="18"/>
                  <w:szCs w:val="18"/>
                </w:rPr>
                <w:t>(judgment)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21 Ye have heard that it </w:t>
            </w:r>
            <w:r w:rsidR="000A4E93" w:rsidRPr="00B06055">
              <w:rPr>
                <w:rFonts w:ascii="Arial" w:eastAsia="Times New Roman" w:hAnsi="Arial" w:cs="Arial"/>
                <w:b/>
                <w:sz w:val="18"/>
                <w:szCs w:val="18"/>
                <w:u w:val="single"/>
              </w:rPr>
              <w:t>was</w:t>
            </w:r>
            <w:r w:rsidR="000A4E93" w:rsidRPr="00B06055">
              <w:rPr>
                <w:rFonts w:ascii="Arial" w:eastAsia="Times New Roman" w:hAnsi="Arial" w:cs="Arial"/>
                <w:sz w:val="18"/>
                <w:szCs w:val="18"/>
              </w:rPr>
              <w:t xml:space="preserve"> said by them of old time, Thou shalt not kill; and whosoever shall kill shall be in danger of the judgment: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1B6143" w:rsidRDefault="000063C0" w:rsidP="000B13DA">
            <w:pPr>
              <w:spacing w:before="100" w:beforeAutospacing="1" w:after="100" w:afterAutospacing="1" w:line="240" w:lineRule="auto"/>
              <w:rPr>
                <w:rFonts w:ascii="Arial" w:eastAsia="Times New Roman" w:hAnsi="Arial" w:cs="Arial"/>
                <w:sz w:val="18"/>
                <w:szCs w:val="18"/>
              </w:rPr>
            </w:pPr>
            <w:r w:rsidRPr="001B6143">
              <w:rPr>
                <w:rFonts w:ascii="Arial" w:eastAsia="Times New Roman" w:hAnsi="Arial" w:cs="Arial"/>
                <w:sz w:val="18"/>
                <w:szCs w:val="18"/>
              </w:rPr>
              <w:t>5:</w:t>
            </w:r>
            <w:r w:rsidR="000A4E93" w:rsidRPr="001B6143">
              <w:rPr>
                <w:rFonts w:ascii="Arial" w:eastAsia="Times New Roman" w:hAnsi="Arial" w:cs="Arial"/>
                <w:sz w:val="18"/>
                <w:szCs w:val="18"/>
              </w:rPr>
              <w:t xml:space="preserve">24 But I say unto you, that whosoever is angry with his brother, shall be in danger of </w:t>
            </w:r>
            <w:r w:rsidR="000A4E93" w:rsidRPr="001B6143">
              <w:rPr>
                <w:rFonts w:ascii="Arial" w:eastAsia="Times New Roman" w:hAnsi="Arial" w:cs="Arial"/>
                <w:b/>
                <w:sz w:val="18"/>
                <w:szCs w:val="18"/>
                <w:u w:val="single"/>
              </w:rPr>
              <w:t>his</w:t>
            </w:r>
            <w:r w:rsidR="000A4E93" w:rsidRPr="001B6143">
              <w:rPr>
                <w:rFonts w:ascii="Arial" w:eastAsia="Times New Roman" w:hAnsi="Arial" w:cs="Arial"/>
                <w:sz w:val="18"/>
                <w:szCs w:val="18"/>
              </w:rPr>
              <w:t xml:space="preserve"> judgment; and whosoever shall say to his brother, Raca, </w:t>
            </w:r>
            <w:r w:rsidR="000A4E93" w:rsidRPr="001B6143">
              <w:rPr>
                <w:rFonts w:ascii="Arial" w:eastAsia="Times New Roman" w:hAnsi="Arial" w:cs="Arial"/>
                <w:b/>
                <w:sz w:val="18"/>
                <w:szCs w:val="18"/>
                <w:u w:val="single"/>
              </w:rPr>
              <w:t>or Rabcha</w:t>
            </w:r>
            <w:r w:rsidR="000A4E93" w:rsidRPr="001B6143">
              <w:rPr>
                <w:rFonts w:ascii="Arial" w:eastAsia="Times New Roman" w:hAnsi="Arial" w:cs="Arial"/>
                <w:sz w:val="18"/>
                <w:szCs w:val="18"/>
              </w:rPr>
              <w:t xml:space="preserve">, shall be in danger of the council; </w:t>
            </w:r>
            <w:r w:rsidR="000A4E93" w:rsidRPr="001B6143">
              <w:rPr>
                <w:rFonts w:ascii="Arial" w:eastAsia="Times New Roman" w:hAnsi="Arial" w:cs="Arial"/>
                <w:b/>
                <w:sz w:val="18"/>
                <w:szCs w:val="18"/>
                <w:u w:val="single"/>
              </w:rPr>
              <w:t>and</w:t>
            </w:r>
            <w:r w:rsidR="000A4E93" w:rsidRPr="001B6143">
              <w:rPr>
                <w:rFonts w:ascii="Arial" w:eastAsia="Times New Roman" w:hAnsi="Arial" w:cs="Arial"/>
                <w:sz w:val="18"/>
                <w:szCs w:val="18"/>
              </w:rPr>
              <w:t xml:space="preserve"> whosoever shall say </w:t>
            </w:r>
            <w:r w:rsidR="000A4E93" w:rsidRPr="001B6143">
              <w:rPr>
                <w:rFonts w:ascii="Arial" w:eastAsia="Times New Roman" w:hAnsi="Arial" w:cs="Arial"/>
                <w:b/>
                <w:sz w:val="18"/>
                <w:szCs w:val="18"/>
                <w:u w:val="single"/>
              </w:rPr>
              <w:t>to his brother</w:t>
            </w:r>
            <w:r w:rsidR="000A4E93" w:rsidRPr="001B6143">
              <w:rPr>
                <w:rFonts w:ascii="Arial" w:eastAsia="Times New Roman" w:hAnsi="Arial" w:cs="Arial"/>
                <w:sz w:val="18"/>
                <w:szCs w:val="18"/>
              </w:rPr>
              <w:t xml:space="preserve">, Thou fool, shall be in danger of hell fire.  </w:t>
            </w:r>
          </w:p>
        </w:tc>
        <w:tc>
          <w:tcPr>
            <w:tcW w:w="5748" w:type="dxa"/>
          </w:tcPr>
          <w:p w:rsidR="000A4E93" w:rsidRPr="001B6143" w:rsidRDefault="006A689E" w:rsidP="000B13DA">
            <w:pPr>
              <w:spacing w:after="0" w:line="240" w:lineRule="auto"/>
              <w:rPr>
                <w:rFonts w:ascii="Times New Roman" w:eastAsia="Times New Roman" w:hAnsi="Times New Roman" w:cs="Times New Roman"/>
                <w:sz w:val="18"/>
                <w:szCs w:val="18"/>
              </w:rPr>
            </w:pPr>
            <w:r w:rsidRPr="001B6143">
              <w:rPr>
                <w:rStyle w:val="reftext1"/>
                <w:position w:val="6"/>
                <w:sz w:val="18"/>
                <w:szCs w:val="18"/>
              </w:rPr>
              <w:t>22</w:t>
            </w:r>
            <w:r w:rsidRPr="001B6143">
              <w:rPr>
                <w:rStyle w:val="reftext1"/>
                <w:sz w:val="18"/>
                <w:szCs w:val="18"/>
              </w:rPr>
              <w:t> </w:t>
            </w:r>
            <w:r w:rsidRPr="001B6143">
              <w:rPr>
                <w:rFonts w:ascii="Palatino Linotype" w:hAnsi="Palatino Linotype" w:cs="Tahoma"/>
                <w:sz w:val="18"/>
                <w:szCs w:val="18"/>
              </w:rPr>
              <w:t>ἐγὼ </w:t>
            </w:r>
            <w:hyperlink r:id="rId1996" w:tooltip="PPro-N1S 1473: egō -- I, the first-person pronoun." w:history="1">
              <w:r w:rsidRPr="001B6143">
                <w:rPr>
                  <w:rStyle w:val="Hyperlink"/>
                  <w:rFonts w:ascii="Palatino Linotype" w:hAnsi="Palatino Linotype" w:cs="Tahoma"/>
                  <w:sz w:val="18"/>
                  <w:szCs w:val="18"/>
                </w:rPr>
                <w:t>(I)</w:t>
              </w:r>
            </w:hyperlink>
            <w:r w:rsidRPr="001B6143">
              <w:rPr>
                <w:rFonts w:ascii="Palatino Linotype" w:hAnsi="Palatino Linotype" w:cs="Tahoma"/>
                <w:sz w:val="18"/>
                <w:szCs w:val="18"/>
              </w:rPr>
              <w:t xml:space="preserve"> δὲ </w:t>
            </w:r>
            <w:hyperlink r:id="rId1997" w:tooltip="Conj 1161: de -- A weak adversative particle, generally placed second in its clause; but, on the other hand, and." w:history="1">
              <w:r w:rsidRPr="001B6143">
                <w:rPr>
                  <w:rStyle w:val="Hyperlink"/>
                  <w:rFonts w:ascii="Palatino Linotype" w:hAnsi="Palatino Linotype" w:cs="Tahoma"/>
                  <w:sz w:val="18"/>
                  <w:szCs w:val="18"/>
                </w:rPr>
                <w:t>(however)</w:t>
              </w:r>
            </w:hyperlink>
            <w:r w:rsidRPr="001B6143">
              <w:rPr>
                <w:rFonts w:ascii="Palatino Linotype" w:hAnsi="Palatino Linotype" w:cs="Tahoma"/>
                <w:sz w:val="18"/>
                <w:szCs w:val="18"/>
              </w:rPr>
              <w:t xml:space="preserve"> λέγω </w:t>
            </w:r>
            <w:hyperlink r:id="rId1998" w:tooltip="V-PIA-1S 3004: legō -- (denoting speech in progress), (a) to say, speak; to mean, mention, tell, (b) to call, name, especially in the pass., (c) to tell, command." w:history="1">
              <w:r w:rsidRPr="001B6143">
                <w:rPr>
                  <w:rStyle w:val="Hyperlink"/>
                  <w:rFonts w:ascii="Palatino Linotype" w:hAnsi="Palatino Linotype" w:cs="Tahoma"/>
                  <w:sz w:val="18"/>
                  <w:szCs w:val="18"/>
                </w:rPr>
                <w:t>(say)</w:t>
              </w:r>
            </w:hyperlink>
            <w:r w:rsidRPr="001B6143">
              <w:rPr>
                <w:rFonts w:ascii="Palatino Linotype" w:hAnsi="Palatino Linotype" w:cs="Tahoma"/>
                <w:sz w:val="18"/>
                <w:szCs w:val="18"/>
              </w:rPr>
              <w:t xml:space="preserve"> ὑμῖν </w:t>
            </w:r>
            <w:hyperlink r:id="rId1999" w:tooltip="PPro-D2P 4771: hymin -- You." w:history="1">
              <w:r w:rsidRPr="001B6143">
                <w:rPr>
                  <w:rStyle w:val="Hyperlink"/>
                  <w:rFonts w:ascii="Palatino Linotype" w:hAnsi="Palatino Linotype" w:cs="Tahoma"/>
                  <w:sz w:val="18"/>
                  <w:szCs w:val="18"/>
                </w:rPr>
                <w:t>(to you)</w:t>
              </w:r>
            </w:hyperlink>
            <w:r w:rsidRPr="001B6143">
              <w:rPr>
                <w:rFonts w:ascii="Palatino Linotype" w:hAnsi="Palatino Linotype" w:cs="Tahoma"/>
                <w:sz w:val="18"/>
                <w:szCs w:val="18"/>
              </w:rPr>
              <w:t xml:space="preserve"> ὅτι </w:t>
            </w:r>
            <w:hyperlink r:id="rId2000" w:tooltip="Conj 3754: hoti -- That, since, because; may introduce direct discourse." w:history="1">
              <w:r w:rsidRPr="001B6143">
                <w:rPr>
                  <w:rStyle w:val="Hyperlink"/>
                  <w:rFonts w:ascii="Palatino Linotype" w:hAnsi="Palatino Linotype" w:cs="Tahoma"/>
                  <w:sz w:val="18"/>
                  <w:szCs w:val="18"/>
                </w:rPr>
                <w:t>(that)</w:t>
              </w:r>
            </w:hyperlink>
            <w:r w:rsidRPr="001B6143">
              <w:rPr>
                <w:rFonts w:ascii="Palatino Linotype" w:hAnsi="Palatino Linotype" w:cs="Tahoma"/>
                <w:sz w:val="18"/>
                <w:szCs w:val="18"/>
              </w:rPr>
              <w:t xml:space="preserve"> πᾶς </w:t>
            </w:r>
            <w:hyperlink r:id="rId2001" w:tooltip="Adj-NMS 3956: pas -- All, the whole, every kind of." w:history="1">
              <w:r w:rsidRPr="001B6143">
                <w:rPr>
                  <w:rStyle w:val="Hyperlink"/>
                  <w:rFonts w:ascii="Palatino Linotype" w:hAnsi="Palatino Linotype" w:cs="Tahoma"/>
                  <w:sz w:val="18"/>
                  <w:szCs w:val="18"/>
                </w:rPr>
                <w:t>(everyone)</w:t>
              </w:r>
            </w:hyperlink>
            <w:r w:rsidRPr="001B6143">
              <w:rPr>
                <w:rFonts w:ascii="Palatino Linotype" w:hAnsi="Palatino Linotype" w:cs="Tahoma"/>
                <w:sz w:val="18"/>
                <w:szCs w:val="18"/>
              </w:rPr>
              <w:t xml:space="preserve"> ὁ </w:t>
            </w:r>
            <w:hyperlink r:id="rId2002" w:tooltip="Art-NMS 3588: ho -- The, the definite article." w:history="1">
              <w:r w:rsidRPr="001B6143">
                <w:rPr>
                  <w:rStyle w:val="Hyperlink"/>
                  <w:rFonts w:ascii="Palatino Linotype" w:hAnsi="Palatino Linotype" w:cs="Tahoma"/>
                  <w:sz w:val="18"/>
                  <w:szCs w:val="18"/>
                </w:rPr>
                <w:t>(</w:t>
              </w:r>
              <w:r w:rsidRPr="001B6143">
                <w:rPr>
                  <w:rStyle w:val="Hyperlink"/>
                  <w:rFonts w:ascii="Palatino Linotype" w:hAnsi="Palatino Linotype" w:cs="Tahoma"/>
                  <w:sz w:val="18"/>
                  <w:szCs w:val="18"/>
                </w:rPr>
                <w:noBreakHyphen/>
                <w:t>)</w:t>
              </w:r>
            </w:hyperlink>
            <w:r w:rsidRPr="001B6143">
              <w:rPr>
                <w:rFonts w:ascii="Palatino Linotype" w:hAnsi="Palatino Linotype" w:cs="Tahoma"/>
                <w:sz w:val="18"/>
                <w:szCs w:val="18"/>
              </w:rPr>
              <w:t xml:space="preserve"> ὀργιζόμενος </w:t>
            </w:r>
            <w:hyperlink r:id="rId2003" w:tooltip="V-PPM/P-NMS 3710: orgizomenos -- To irritate, provoke, to be angry." w:history="1">
              <w:r w:rsidRPr="001B6143">
                <w:rPr>
                  <w:rStyle w:val="Hyperlink"/>
                  <w:rFonts w:ascii="Palatino Linotype" w:hAnsi="Palatino Linotype" w:cs="Tahoma"/>
                  <w:sz w:val="18"/>
                  <w:szCs w:val="18"/>
                </w:rPr>
                <w:t>(being angry with)</w:t>
              </w:r>
            </w:hyperlink>
            <w:r w:rsidRPr="001B6143">
              <w:rPr>
                <w:rFonts w:ascii="Palatino Linotype" w:hAnsi="Palatino Linotype" w:cs="Tahoma"/>
                <w:sz w:val="18"/>
                <w:szCs w:val="18"/>
              </w:rPr>
              <w:t xml:space="preserve"> τῷ </w:t>
            </w:r>
            <w:hyperlink r:id="rId2004" w:tooltip="Art-DMS 3588: tō -- The, the definite article." w:history="1">
              <w:r w:rsidRPr="001B6143">
                <w:rPr>
                  <w:rStyle w:val="Hyperlink"/>
                  <w:rFonts w:ascii="Palatino Linotype" w:hAnsi="Palatino Linotype" w:cs="Tahoma"/>
                  <w:sz w:val="18"/>
                  <w:szCs w:val="18"/>
                </w:rPr>
                <w:t>(the)</w:t>
              </w:r>
            </w:hyperlink>
            <w:r w:rsidRPr="001B6143">
              <w:rPr>
                <w:rFonts w:ascii="Palatino Linotype" w:hAnsi="Palatino Linotype" w:cs="Tahoma"/>
                <w:sz w:val="18"/>
                <w:szCs w:val="18"/>
              </w:rPr>
              <w:t xml:space="preserve"> ἀδελφῷ </w:t>
            </w:r>
            <w:hyperlink r:id="rId2005" w:tooltip="N-DMS 80: adelphō -- A brother, member of the same religious community, especially a fellow-Christian." w:history="1">
              <w:r w:rsidRPr="001B6143">
                <w:rPr>
                  <w:rStyle w:val="Hyperlink"/>
                  <w:rFonts w:ascii="Palatino Linotype" w:hAnsi="Palatino Linotype" w:cs="Tahoma"/>
                  <w:sz w:val="18"/>
                  <w:szCs w:val="18"/>
                </w:rPr>
                <w:t>(brother)</w:t>
              </w:r>
            </w:hyperlink>
            <w:r w:rsidRPr="001B6143">
              <w:rPr>
                <w:rFonts w:ascii="Palatino Linotype" w:hAnsi="Palatino Linotype" w:cs="Tahoma"/>
                <w:sz w:val="18"/>
                <w:szCs w:val="18"/>
              </w:rPr>
              <w:t xml:space="preserve"> αὐτοῦ </w:t>
            </w:r>
            <w:hyperlink r:id="rId2006" w:tooltip="PPro-GM3S 846: autou -- He, she, it, they, them, same." w:history="1">
              <w:r w:rsidRPr="001B6143">
                <w:rPr>
                  <w:rStyle w:val="Hyperlink"/>
                  <w:rFonts w:ascii="Palatino Linotype" w:hAnsi="Palatino Linotype" w:cs="Tahoma"/>
                  <w:sz w:val="18"/>
                  <w:szCs w:val="18"/>
                </w:rPr>
                <w:t>(of him)</w:t>
              </w:r>
            </w:hyperlink>
            <w:r w:rsidRPr="001B6143">
              <w:rPr>
                <w:rFonts w:ascii="Palatino Linotype" w:hAnsi="Palatino Linotype" w:cs="Tahoma"/>
                <w:sz w:val="18"/>
                <w:szCs w:val="18"/>
              </w:rPr>
              <w:t xml:space="preserve"> ἔνοχος </w:t>
            </w:r>
            <w:hyperlink r:id="rId2007" w:tooltip="Adj-NMS 1777: enochos -- Involved in, held in, hence: liable of the punishment." w:history="1">
              <w:r w:rsidRPr="001B6143">
                <w:rPr>
                  <w:rStyle w:val="Hyperlink"/>
                  <w:rFonts w:ascii="Palatino Linotype" w:hAnsi="Palatino Linotype" w:cs="Tahoma"/>
                  <w:sz w:val="18"/>
                  <w:szCs w:val="18"/>
                </w:rPr>
                <w:t>(liable)</w:t>
              </w:r>
            </w:hyperlink>
            <w:r w:rsidRPr="001B6143">
              <w:rPr>
                <w:rFonts w:ascii="Palatino Linotype" w:hAnsi="Palatino Linotype" w:cs="Tahoma"/>
                <w:sz w:val="18"/>
                <w:szCs w:val="18"/>
              </w:rPr>
              <w:t xml:space="preserve"> ἔσται </w:t>
            </w:r>
            <w:hyperlink r:id="rId2008" w:tooltip="V-FIM-3S 1510: estai -- To be, exist." w:history="1">
              <w:r w:rsidRPr="001B6143">
                <w:rPr>
                  <w:rStyle w:val="Hyperlink"/>
                  <w:rFonts w:ascii="Palatino Linotype" w:hAnsi="Palatino Linotype" w:cs="Tahoma"/>
                  <w:sz w:val="18"/>
                  <w:szCs w:val="18"/>
                </w:rPr>
                <w:t>(will be)</w:t>
              </w:r>
            </w:hyperlink>
            <w:r w:rsidRPr="001B6143">
              <w:rPr>
                <w:rFonts w:ascii="Palatino Linotype" w:hAnsi="Palatino Linotype" w:cs="Tahoma"/>
                <w:sz w:val="18"/>
                <w:szCs w:val="18"/>
              </w:rPr>
              <w:t xml:space="preserve"> τῇ </w:t>
            </w:r>
            <w:hyperlink r:id="rId2009" w:tooltip="Art-DFS 3588: tē -- The, the definite article." w:history="1">
              <w:r w:rsidRPr="001B6143">
                <w:rPr>
                  <w:rStyle w:val="Hyperlink"/>
                  <w:rFonts w:ascii="Palatino Linotype" w:hAnsi="Palatino Linotype" w:cs="Tahoma"/>
                  <w:sz w:val="18"/>
                  <w:szCs w:val="18"/>
                </w:rPr>
                <w:t>(to the)</w:t>
              </w:r>
            </w:hyperlink>
            <w:r w:rsidRPr="001B6143">
              <w:rPr>
                <w:rFonts w:ascii="Palatino Linotype" w:hAnsi="Palatino Linotype" w:cs="Tahoma"/>
                <w:sz w:val="18"/>
                <w:szCs w:val="18"/>
              </w:rPr>
              <w:t xml:space="preserve"> κρίσει </w:t>
            </w:r>
            <w:hyperlink r:id="rId2010" w:tooltip="N-DFS 2920: krisei -- Judging, judgment, decision, sentence; generally: divine judgment; accusation." w:history="1">
              <w:r w:rsidRPr="001B6143">
                <w:rPr>
                  <w:rStyle w:val="Hyperlink"/>
                  <w:rFonts w:ascii="Palatino Linotype" w:hAnsi="Palatino Linotype" w:cs="Tahoma"/>
                  <w:sz w:val="18"/>
                  <w:szCs w:val="18"/>
                </w:rPr>
                <w:t>(judgment)</w:t>
              </w:r>
            </w:hyperlink>
            <w:r w:rsidRPr="001B6143">
              <w:rPr>
                <w:rFonts w:ascii="Palatino Linotype" w:hAnsi="Palatino Linotype" w:cs="Tahoma"/>
                <w:sz w:val="18"/>
                <w:szCs w:val="18"/>
              </w:rPr>
              <w:t>; ὃς </w:t>
            </w:r>
            <w:hyperlink r:id="rId2011" w:tooltip="RelPro-NMS 3739: hos -- Who, which, what, that." w:history="1">
              <w:r w:rsidRPr="001B6143">
                <w:rPr>
                  <w:rStyle w:val="Hyperlink"/>
                  <w:rFonts w:ascii="Palatino Linotype" w:hAnsi="Palatino Linotype" w:cs="Tahoma"/>
                  <w:sz w:val="18"/>
                  <w:szCs w:val="18"/>
                </w:rPr>
                <w:t>(whoever)</w:t>
              </w:r>
            </w:hyperlink>
            <w:r w:rsidRPr="001B6143">
              <w:rPr>
                <w:rFonts w:ascii="Palatino Linotype" w:hAnsi="Palatino Linotype" w:cs="Tahoma"/>
                <w:sz w:val="18"/>
                <w:szCs w:val="18"/>
              </w:rPr>
              <w:t xml:space="preserve"> δ’ </w:t>
            </w:r>
            <w:hyperlink r:id="rId2012" w:tooltip="Conj 1161: d’ -- A weak adversative particle, generally placed second in its clause; but, on the other hand, and." w:history="1">
              <w:r w:rsidRPr="001B6143">
                <w:rPr>
                  <w:rStyle w:val="Hyperlink"/>
                  <w:rFonts w:ascii="Palatino Linotype" w:hAnsi="Palatino Linotype" w:cs="Tahoma"/>
                  <w:sz w:val="18"/>
                  <w:szCs w:val="18"/>
                </w:rPr>
                <w:t>(now)</w:t>
              </w:r>
            </w:hyperlink>
            <w:r w:rsidRPr="001B6143">
              <w:rPr>
                <w:rFonts w:ascii="Palatino Linotype" w:hAnsi="Palatino Linotype" w:cs="Tahoma"/>
                <w:sz w:val="18"/>
                <w:szCs w:val="18"/>
              </w:rPr>
              <w:t xml:space="preserve"> ἂν </w:t>
            </w:r>
            <w:hyperlink r:id="rId2013" w:tooltip="Prtcl 302: an -- An untranslatable word (under the circumstances, in that case, anyhow), the general effect of which is to make a statement contingent, which would otherwise be definite: it is thus regularly used with the subjunctive mood." w:history="1">
              <w:r w:rsidRPr="001B6143">
                <w:rPr>
                  <w:rStyle w:val="Hyperlink"/>
                  <w:rFonts w:ascii="Palatino Linotype" w:hAnsi="Palatino Linotype" w:cs="Tahoma"/>
                  <w:sz w:val="18"/>
                  <w:szCs w:val="18"/>
                </w:rPr>
                <w:t>(</w:t>
              </w:r>
              <w:r w:rsidRPr="001B6143">
                <w:rPr>
                  <w:rStyle w:val="Hyperlink"/>
                  <w:rFonts w:ascii="Palatino Linotype" w:hAnsi="Palatino Linotype" w:cs="Tahoma"/>
                  <w:sz w:val="18"/>
                  <w:szCs w:val="18"/>
                </w:rPr>
                <w:noBreakHyphen/>
                <w:t>)</w:t>
              </w:r>
            </w:hyperlink>
            <w:r w:rsidRPr="001B6143">
              <w:rPr>
                <w:rFonts w:ascii="Palatino Linotype" w:hAnsi="Palatino Linotype" w:cs="Tahoma"/>
                <w:sz w:val="18"/>
                <w:szCs w:val="18"/>
              </w:rPr>
              <w:t xml:space="preserve"> εἴπῃ </w:t>
            </w:r>
            <w:hyperlink r:id="rId2014" w:tooltip="V-ASA-3S 2036: eipē -- Answer, bid, bring word, command." w:history="1">
              <w:r w:rsidRPr="001B6143">
                <w:rPr>
                  <w:rStyle w:val="Hyperlink"/>
                  <w:rFonts w:ascii="Palatino Linotype" w:hAnsi="Palatino Linotype" w:cs="Tahoma"/>
                  <w:sz w:val="18"/>
                  <w:szCs w:val="18"/>
                </w:rPr>
                <w:t>(shall say)</w:t>
              </w:r>
            </w:hyperlink>
            <w:r w:rsidRPr="001B6143">
              <w:rPr>
                <w:rFonts w:ascii="Palatino Linotype" w:hAnsi="Palatino Linotype" w:cs="Tahoma"/>
                <w:sz w:val="18"/>
                <w:szCs w:val="18"/>
              </w:rPr>
              <w:t xml:space="preserve"> τῷ </w:t>
            </w:r>
            <w:hyperlink r:id="rId2015" w:tooltip="Art-DMS 3588: tō -- The, the definite article." w:history="1">
              <w:r w:rsidRPr="001B6143">
                <w:rPr>
                  <w:rStyle w:val="Hyperlink"/>
                  <w:rFonts w:ascii="Palatino Linotype" w:hAnsi="Palatino Linotype" w:cs="Tahoma"/>
                  <w:sz w:val="18"/>
                  <w:szCs w:val="18"/>
                </w:rPr>
                <w:t>(to)</w:t>
              </w:r>
            </w:hyperlink>
            <w:r w:rsidRPr="001B6143">
              <w:rPr>
                <w:rFonts w:ascii="Palatino Linotype" w:hAnsi="Palatino Linotype" w:cs="Tahoma"/>
                <w:sz w:val="18"/>
                <w:szCs w:val="18"/>
              </w:rPr>
              <w:t xml:space="preserve"> ἀδελφῷ </w:t>
            </w:r>
            <w:hyperlink r:id="rId2016" w:tooltip="N-DMS 80: adelphō -- A brother, member of the same religious community, especially a fellow-Christian." w:history="1">
              <w:r w:rsidRPr="001B6143">
                <w:rPr>
                  <w:rStyle w:val="Hyperlink"/>
                  <w:rFonts w:ascii="Palatino Linotype" w:hAnsi="Palatino Linotype" w:cs="Tahoma"/>
                  <w:sz w:val="18"/>
                  <w:szCs w:val="18"/>
                </w:rPr>
                <w:t>(brother)</w:t>
              </w:r>
            </w:hyperlink>
            <w:r w:rsidRPr="001B6143">
              <w:rPr>
                <w:rFonts w:ascii="Palatino Linotype" w:hAnsi="Palatino Linotype" w:cs="Tahoma"/>
                <w:sz w:val="18"/>
                <w:szCs w:val="18"/>
              </w:rPr>
              <w:t xml:space="preserve"> αὐτοῦ </w:t>
            </w:r>
            <w:hyperlink r:id="rId2017" w:tooltip="PPro-GM3S 846: autou -- He, she, it, they, them, same." w:history="1">
              <w:r w:rsidRPr="001B6143">
                <w:rPr>
                  <w:rStyle w:val="Hyperlink"/>
                  <w:rFonts w:ascii="Palatino Linotype" w:hAnsi="Palatino Linotype" w:cs="Tahoma"/>
                  <w:sz w:val="18"/>
                  <w:szCs w:val="18"/>
                </w:rPr>
                <w:t>(of him)</w:t>
              </w:r>
            </w:hyperlink>
            <w:r w:rsidRPr="001B6143">
              <w:rPr>
                <w:rFonts w:ascii="Palatino Linotype" w:hAnsi="Palatino Linotype" w:cs="Tahoma"/>
                <w:sz w:val="18"/>
                <w:szCs w:val="18"/>
              </w:rPr>
              <w:t>, ‘Ῥακά </w:t>
            </w:r>
            <w:hyperlink r:id="rId2018" w:tooltip="N-VMS 4469: Rhaka -- Empty, foolish." w:history="1">
              <w:r w:rsidRPr="001B6143">
                <w:rPr>
                  <w:rStyle w:val="Hyperlink"/>
                  <w:rFonts w:ascii="Palatino Linotype" w:hAnsi="Palatino Linotype" w:cs="Tahoma"/>
                  <w:sz w:val="18"/>
                  <w:szCs w:val="18"/>
                </w:rPr>
                <w:t>(Raca)</w:t>
              </w:r>
            </w:hyperlink>
            <w:r w:rsidRPr="001B6143">
              <w:rPr>
                <w:rFonts w:ascii="Palatino Linotype" w:hAnsi="Palatino Linotype" w:cs="Tahoma"/>
                <w:sz w:val="18"/>
                <w:szCs w:val="18"/>
              </w:rPr>
              <w:t>,’</w:t>
            </w:r>
            <w:hyperlink r:id="rId2019" w:anchor="fnc" w:tooltip="An Aramaic expression of contempt" w:history="1">
              <w:r w:rsidRPr="001B6143">
                <w:rPr>
                  <w:rStyle w:val="Hyperlink"/>
                  <w:rFonts w:ascii="Palatino Linotype" w:hAnsi="Palatino Linotype" w:cs="Tahoma"/>
                  <w:b/>
                  <w:bCs/>
                  <w:i/>
                  <w:iCs/>
                  <w:position w:val="6"/>
                  <w:sz w:val="18"/>
                  <w:szCs w:val="18"/>
                </w:rPr>
                <w:t>c</w:t>
              </w:r>
            </w:hyperlink>
            <w:r w:rsidRPr="001B6143">
              <w:rPr>
                <w:rFonts w:ascii="Palatino Linotype" w:hAnsi="Palatino Linotype" w:cs="Tahoma"/>
                <w:sz w:val="18"/>
                <w:szCs w:val="18"/>
              </w:rPr>
              <w:t xml:space="preserve"> ἔνοχος </w:t>
            </w:r>
            <w:hyperlink r:id="rId2020" w:tooltip="Adj-NMS 1777: enochos -- Involved in, held in, hence: liable of the punishment." w:history="1">
              <w:r w:rsidRPr="001B6143">
                <w:rPr>
                  <w:rStyle w:val="Hyperlink"/>
                  <w:rFonts w:ascii="Palatino Linotype" w:hAnsi="Palatino Linotype" w:cs="Tahoma"/>
                  <w:sz w:val="18"/>
                  <w:szCs w:val="18"/>
                </w:rPr>
                <w:t>(liable)</w:t>
              </w:r>
            </w:hyperlink>
            <w:r w:rsidRPr="001B6143">
              <w:rPr>
                <w:rFonts w:ascii="Palatino Linotype" w:hAnsi="Palatino Linotype" w:cs="Tahoma"/>
                <w:sz w:val="18"/>
                <w:szCs w:val="18"/>
              </w:rPr>
              <w:t xml:space="preserve"> ἔσται </w:t>
            </w:r>
            <w:hyperlink r:id="rId2021" w:tooltip="V-FIM-3S 1510: estai -- To be, exist." w:history="1">
              <w:r w:rsidRPr="001B6143">
                <w:rPr>
                  <w:rStyle w:val="Hyperlink"/>
                  <w:rFonts w:ascii="Palatino Linotype" w:hAnsi="Palatino Linotype" w:cs="Tahoma"/>
                  <w:sz w:val="18"/>
                  <w:szCs w:val="18"/>
                </w:rPr>
                <w:t>(will be)</w:t>
              </w:r>
            </w:hyperlink>
            <w:r w:rsidRPr="001B6143">
              <w:rPr>
                <w:rFonts w:ascii="Palatino Linotype" w:hAnsi="Palatino Linotype" w:cs="Tahoma"/>
                <w:sz w:val="18"/>
                <w:szCs w:val="18"/>
              </w:rPr>
              <w:t xml:space="preserve"> τῷ </w:t>
            </w:r>
            <w:hyperlink r:id="rId2022" w:tooltip="Art-DNS 3588: tō -- The, the definite article." w:history="1">
              <w:r w:rsidRPr="001B6143">
                <w:rPr>
                  <w:rStyle w:val="Hyperlink"/>
                  <w:rFonts w:ascii="Palatino Linotype" w:hAnsi="Palatino Linotype" w:cs="Tahoma"/>
                  <w:sz w:val="18"/>
                  <w:szCs w:val="18"/>
                </w:rPr>
                <w:t>(to the)</w:t>
              </w:r>
            </w:hyperlink>
            <w:r w:rsidRPr="001B6143">
              <w:rPr>
                <w:rFonts w:ascii="Palatino Linotype" w:hAnsi="Palatino Linotype" w:cs="Tahoma"/>
                <w:sz w:val="18"/>
                <w:szCs w:val="18"/>
              </w:rPr>
              <w:t xml:space="preserve"> συνεδρίῳ </w:t>
            </w:r>
            <w:hyperlink r:id="rId2023" w:tooltip="N-DNS 4892: synedriō -- A council, tribunal; the Sanhedrin, the meeting place of the Sanhedrin." w:history="1">
              <w:r w:rsidRPr="001B6143">
                <w:rPr>
                  <w:rStyle w:val="Hyperlink"/>
                  <w:rFonts w:ascii="Palatino Linotype" w:hAnsi="Palatino Linotype" w:cs="Tahoma"/>
                  <w:sz w:val="18"/>
                  <w:szCs w:val="18"/>
                </w:rPr>
                <w:t>(Sanhedrin)</w:t>
              </w:r>
            </w:hyperlink>
            <w:r w:rsidRPr="001B6143">
              <w:rPr>
                <w:rFonts w:ascii="Palatino Linotype" w:hAnsi="Palatino Linotype" w:cs="Tahoma"/>
                <w:sz w:val="18"/>
                <w:szCs w:val="18"/>
              </w:rPr>
              <w:t>; ὃς </w:t>
            </w:r>
            <w:hyperlink r:id="rId2024" w:tooltip="RelPro-NMS 3739: hos -- Who, which, what, that." w:history="1">
              <w:r w:rsidRPr="001B6143">
                <w:rPr>
                  <w:rStyle w:val="Hyperlink"/>
                  <w:rFonts w:ascii="Palatino Linotype" w:hAnsi="Palatino Linotype" w:cs="Tahoma"/>
                  <w:sz w:val="18"/>
                  <w:szCs w:val="18"/>
                </w:rPr>
                <w:t>(whoever)</w:t>
              </w:r>
            </w:hyperlink>
            <w:r w:rsidRPr="001B6143">
              <w:rPr>
                <w:rFonts w:ascii="Palatino Linotype" w:hAnsi="Palatino Linotype" w:cs="Tahoma"/>
                <w:sz w:val="18"/>
                <w:szCs w:val="18"/>
              </w:rPr>
              <w:t xml:space="preserve"> δ’ </w:t>
            </w:r>
            <w:hyperlink r:id="rId2025" w:tooltip="Conj 1161: d’ -- A weak adversative particle, generally placed second in its clause; but, on the other hand, and." w:history="1">
              <w:r w:rsidRPr="001B6143">
                <w:rPr>
                  <w:rStyle w:val="Hyperlink"/>
                  <w:rFonts w:ascii="Palatino Linotype" w:hAnsi="Palatino Linotype" w:cs="Tahoma"/>
                  <w:sz w:val="18"/>
                  <w:szCs w:val="18"/>
                </w:rPr>
                <w:t>(now)</w:t>
              </w:r>
            </w:hyperlink>
            <w:r w:rsidRPr="001B6143">
              <w:rPr>
                <w:rFonts w:ascii="Palatino Linotype" w:hAnsi="Palatino Linotype" w:cs="Tahoma"/>
                <w:sz w:val="18"/>
                <w:szCs w:val="18"/>
              </w:rPr>
              <w:t xml:space="preserve"> ἂν </w:t>
            </w:r>
            <w:hyperlink r:id="rId2026" w:tooltip="Prtcl 302: an -- An untranslatable word (under the circumstances, in that case, anyhow), the general effect of which is to make a statement contingent, which would otherwise be definite: it is thus regularly used with the subjunctive mood." w:history="1">
              <w:r w:rsidRPr="001B6143">
                <w:rPr>
                  <w:rStyle w:val="Hyperlink"/>
                  <w:rFonts w:ascii="Palatino Linotype" w:hAnsi="Palatino Linotype" w:cs="Tahoma"/>
                  <w:sz w:val="18"/>
                  <w:szCs w:val="18"/>
                </w:rPr>
                <w:t>(</w:t>
              </w:r>
              <w:r w:rsidRPr="001B6143">
                <w:rPr>
                  <w:rStyle w:val="Hyperlink"/>
                  <w:rFonts w:ascii="Palatino Linotype" w:hAnsi="Palatino Linotype" w:cs="Tahoma"/>
                  <w:sz w:val="18"/>
                  <w:szCs w:val="18"/>
                </w:rPr>
                <w:noBreakHyphen/>
                <w:t>)</w:t>
              </w:r>
            </w:hyperlink>
            <w:r w:rsidRPr="001B6143">
              <w:rPr>
                <w:rFonts w:ascii="Palatino Linotype" w:hAnsi="Palatino Linotype" w:cs="Tahoma"/>
                <w:sz w:val="18"/>
                <w:szCs w:val="18"/>
              </w:rPr>
              <w:t xml:space="preserve"> εἴπῃ </w:t>
            </w:r>
            <w:hyperlink r:id="rId2027" w:tooltip="V-ASA-3S 2036: eipē -- Answer, bid, bring word, command." w:history="1">
              <w:r w:rsidRPr="001B6143">
                <w:rPr>
                  <w:rStyle w:val="Hyperlink"/>
                  <w:rFonts w:ascii="Palatino Linotype" w:hAnsi="Palatino Linotype" w:cs="Tahoma"/>
                  <w:sz w:val="18"/>
                  <w:szCs w:val="18"/>
                </w:rPr>
                <w:t>(shall say)</w:t>
              </w:r>
            </w:hyperlink>
            <w:r w:rsidRPr="001B6143">
              <w:rPr>
                <w:rFonts w:ascii="Palatino Linotype" w:hAnsi="Palatino Linotype" w:cs="Tahoma"/>
                <w:sz w:val="18"/>
                <w:szCs w:val="18"/>
              </w:rPr>
              <w:t>, ‘Μωρέ </w:t>
            </w:r>
            <w:hyperlink r:id="rId2028" w:tooltip="Adj-VMS 3474: Mōre -- (a) adj: stupid, foolish, (b) noun: a fool." w:history="1">
              <w:r w:rsidRPr="001B6143">
                <w:rPr>
                  <w:rStyle w:val="Hyperlink"/>
                  <w:rFonts w:ascii="Palatino Linotype" w:hAnsi="Palatino Linotype" w:cs="Tahoma"/>
                  <w:sz w:val="18"/>
                  <w:szCs w:val="18"/>
                </w:rPr>
                <w:t>(Fool)</w:t>
              </w:r>
            </w:hyperlink>
            <w:r w:rsidRPr="001B6143">
              <w:rPr>
                <w:rFonts w:ascii="Palatino Linotype" w:hAnsi="Palatino Linotype" w:cs="Tahoma"/>
                <w:sz w:val="18"/>
                <w:szCs w:val="18"/>
              </w:rPr>
              <w:t>,’ ἔνοχος </w:t>
            </w:r>
            <w:hyperlink r:id="rId2029" w:tooltip="Adj-NMS 1777: enochos -- Involved in, held in, hence: liable of the punishment." w:history="1">
              <w:r w:rsidRPr="001B6143">
                <w:rPr>
                  <w:rStyle w:val="Hyperlink"/>
                  <w:rFonts w:ascii="Palatino Linotype" w:hAnsi="Palatino Linotype" w:cs="Tahoma"/>
                  <w:sz w:val="18"/>
                  <w:szCs w:val="18"/>
                </w:rPr>
                <w:t>(liable)</w:t>
              </w:r>
            </w:hyperlink>
            <w:r w:rsidRPr="001B6143">
              <w:rPr>
                <w:rFonts w:ascii="Palatino Linotype" w:hAnsi="Palatino Linotype" w:cs="Tahoma"/>
                <w:sz w:val="18"/>
                <w:szCs w:val="18"/>
              </w:rPr>
              <w:t xml:space="preserve"> ἔσται </w:t>
            </w:r>
            <w:hyperlink r:id="rId2030" w:tooltip="V-FIM-3S 1510: estai -- To be, exist." w:history="1">
              <w:r w:rsidRPr="001B6143">
                <w:rPr>
                  <w:rStyle w:val="Hyperlink"/>
                  <w:rFonts w:ascii="Palatino Linotype" w:hAnsi="Palatino Linotype" w:cs="Tahoma"/>
                  <w:sz w:val="18"/>
                  <w:szCs w:val="18"/>
                </w:rPr>
                <w:t>(will be)</w:t>
              </w:r>
            </w:hyperlink>
            <w:r w:rsidRPr="001B6143">
              <w:rPr>
                <w:rFonts w:ascii="Palatino Linotype" w:hAnsi="Palatino Linotype" w:cs="Tahoma"/>
                <w:sz w:val="18"/>
                <w:szCs w:val="18"/>
              </w:rPr>
              <w:t xml:space="preserve"> εἰς </w:t>
            </w:r>
            <w:hyperlink r:id="rId2031" w:tooltip="Prep 1519: eis -- Into, in, unto, to, upon, towards, for, among." w:history="1">
              <w:r w:rsidRPr="001B6143">
                <w:rPr>
                  <w:rStyle w:val="Hyperlink"/>
                  <w:rFonts w:ascii="Palatino Linotype" w:hAnsi="Palatino Linotype" w:cs="Tahoma"/>
                  <w:sz w:val="18"/>
                  <w:szCs w:val="18"/>
                </w:rPr>
                <w:t>(to)</w:t>
              </w:r>
            </w:hyperlink>
            <w:r w:rsidRPr="001B6143">
              <w:rPr>
                <w:rFonts w:ascii="Palatino Linotype" w:hAnsi="Palatino Linotype" w:cs="Tahoma"/>
                <w:sz w:val="18"/>
                <w:szCs w:val="18"/>
              </w:rPr>
              <w:t xml:space="preserve"> τὴν </w:t>
            </w:r>
            <w:hyperlink r:id="rId2032" w:tooltip="Art-AFS 3588: tēn -- The, the definite article." w:history="1">
              <w:r w:rsidRPr="001B6143">
                <w:rPr>
                  <w:rStyle w:val="Hyperlink"/>
                  <w:rFonts w:ascii="Palatino Linotype" w:hAnsi="Palatino Linotype" w:cs="Tahoma"/>
                  <w:sz w:val="18"/>
                  <w:szCs w:val="18"/>
                </w:rPr>
                <w:t>(the)</w:t>
              </w:r>
            </w:hyperlink>
            <w:r w:rsidRPr="001B6143">
              <w:rPr>
                <w:rFonts w:ascii="Palatino Linotype" w:hAnsi="Palatino Linotype" w:cs="Tahoma"/>
                <w:sz w:val="18"/>
                <w:szCs w:val="18"/>
              </w:rPr>
              <w:t xml:space="preserve"> γέενναν </w:t>
            </w:r>
            <w:hyperlink r:id="rId2033" w:tooltip="N-AFS 1067: geennan -- Gehenna, and originally the name of a valley or cavity near Jerusalem, a place underneath the earth, a place of punishment for evil." w:history="1">
              <w:r w:rsidRPr="001B6143">
                <w:rPr>
                  <w:rStyle w:val="Hyperlink"/>
                  <w:rFonts w:ascii="Palatino Linotype" w:hAnsi="Palatino Linotype" w:cs="Tahoma"/>
                  <w:sz w:val="18"/>
                  <w:szCs w:val="18"/>
                </w:rPr>
                <w:t>(hell)</w:t>
              </w:r>
            </w:hyperlink>
            <w:r w:rsidRPr="001B6143">
              <w:rPr>
                <w:rFonts w:ascii="Palatino Linotype" w:hAnsi="Palatino Linotype" w:cs="Tahoma"/>
                <w:sz w:val="18"/>
                <w:szCs w:val="18"/>
              </w:rPr>
              <w:t xml:space="preserve"> τοῦ </w:t>
            </w:r>
            <w:hyperlink r:id="rId2034" w:tooltip="Art-GNS 3588: tou -- The, the definite article." w:history="1">
              <w:r w:rsidRPr="001B6143">
                <w:rPr>
                  <w:rStyle w:val="Hyperlink"/>
                  <w:rFonts w:ascii="Palatino Linotype" w:hAnsi="Palatino Linotype" w:cs="Tahoma"/>
                  <w:sz w:val="18"/>
                  <w:szCs w:val="18"/>
                </w:rPr>
                <w:t>(</w:t>
              </w:r>
              <w:r w:rsidRPr="001B6143">
                <w:rPr>
                  <w:rStyle w:val="Hyperlink"/>
                  <w:rFonts w:ascii="Palatino Linotype" w:hAnsi="Palatino Linotype" w:cs="Tahoma"/>
                  <w:sz w:val="18"/>
                  <w:szCs w:val="18"/>
                </w:rPr>
                <w:noBreakHyphen/>
                <w:t>)</w:t>
              </w:r>
            </w:hyperlink>
            <w:r w:rsidRPr="001B6143">
              <w:rPr>
                <w:rFonts w:ascii="Palatino Linotype" w:hAnsi="Palatino Linotype" w:cs="Tahoma"/>
                <w:sz w:val="18"/>
                <w:szCs w:val="18"/>
              </w:rPr>
              <w:t xml:space="preserve"> πυρός </w:t>
            </w:r>
            <w:hyperlink r:id="rId2035" w:tooltip="N-GNS 4442: pyros -- Fire; the heat of the sun, lightning; fig: strife, trials; the eternal fire." w:history="1">
              <w:r w:rsidRPr="001B6143">
                <w:rPr>
                  <w:rStyle w:val="Hyperlink"/>
                  <w:rFonts w:ascii="Palatino Linotype" w:hAnsi="Palatino Linotype" w:cs="Tahoma"/>
                  <w:sz w:val="18"/>
                  <w:szCs w:val="18"/>
                </w:rPr>
                <w:t>(of fire)</w:t>
              </w:r>
            </w:hyperlink>
            <w:r w:rsidRPr="001B6143">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sidRPr="001B6143">
              <w:rPr>
                <w:rFonts w:ascii="Arial" w:eastAsia="Times New Roman" w:hAnsi="Arial" w:cs="Arial"/>
                <w:sz w:val="18"/>
                <w:szCs w:val="18"/>
              </w:rPr>
              <w:t>5:</w:t>
            </w:r>
            <w:r w:rsidR="000A4E93" w:rsidRPr="001B6143">
              <w:rPr>
                <w:rFonts w:ascii="Arial" w:eastAsia="Times New Roman" w:hAnsi="Arial" w:cs="Arial"/>
                <w:sz w:val="18"/>
                <w:szCs w:val="18"/>
              </w:rPr>
              <w:t xml:space="preserve">22 But I say unto you, That whosoever is angry with his brother </w:t>
            </w:r>
            <w:r w:rsidR="000A4E93" w:rsidRPr="001B6143">
              <w:rPr>
                <w:rFonts w:ascii="Arial" w:eastAsia="Times New Roman" w:hAnsi="Arial" w:cs="Arial"/>
                <w:b/>
                <w:sz w:val="18"/>
                <w:szCs w:val="18"/>
                <w:u w:val="single"/>
              </w:rPr>
              <w:t xml:space="preserve">without a cause </w:t>
            </w:r>
            <w:r w:rsidR="000A4E93" w:rsidRPr="001B6143">
              <w:rPr>
                <w:rFonts w:ascii="Arial" w:eastAsia="Times New Roman" w:hAnsi="Arial" w:cs="Arial"/>
                <w:sz w:val="18"/>
                <w:szCs w:val="18"/>
              </w:rPr>
              <w:t xml:space="preserve">shall be in danger of </w:t>
            </w:r>
            <w:r w:rsidR="000A4E93" w:rsidRPr="001B6143">
              <w:rPr>
                <w:rFonts w:ascii="Arial" w:eastAsia="Times New Roman" w:hAnsi="Arial" w:cs="Arial"/>
                <w:b/>
                <w:sz w:val="18"/>
                <w:szCs w:val="18"/>
                <w:u w:val="single"/>
              </w:rPr>
              <w:t>the</w:t>
            </w:r>
            <w:r w:rsidR="000A4E93" w:rsidRPr="001B6143">
              <w:rPr>
                <w:rFonts w:ascii="Arial" w:eastAsia="Times New Roman" w:hAnsi="Arial" w:cs="Arial"/>
                <w:sz w:val="18"/>
                <w:szCs w:val="18"/>
              </w:rPr>
              <w:t xml:space="preserve"> judgment: and whosoever shall say to his brother, Raca, shall be in danger of the council: </w:t>
            </w:r>
            <w:r w:rsidR="000A4E93" w:rsidRPr="001B6143">
              <w:rPr>
                <w:rFonts w:ascii="Arial" w:eastAsia="Times New Roman" w:hAnsi="Arial" w:cs="Arial"/>
                <w:b/>
                <w:sz w:val="18"/>
                <w:szCs w:val="18"/>
                <w:u w:val="single"/>
              </w:rPr>
              <w:t>but</w:t>
            </w:r>
            <w:r w:rsidR="000A4E93" w:rsidRPr="001B6143">
              <w:rPr>
                <w:rFonts w:ascii="Arial" w:eastAsia="Times New Roman" w:hAnsi="Arial" w:cs="Arial"/>
                <w:sz w:val="18"/>
                <w:szCs w:val="18"/>
              </w:rPr>
              <w:t xml:space="preserve"> whosoever shall say, Thou fool, shall be in danger of hell fire.</w:t>
            </w:r>
            <w:r w:rsidR="000A4E93" w:rsidRPr="00B06055">
              <w:rPr>
                <w:rFonts w:ascii="Arial" w:eastAsia="Times New Roman" w:hAnsi="Arial" w:cs="Arial"/>
                <w:sz w:val="18"/>
                <w:szCs w:val="18"/>
              </w:rPr>
              <w:t xml:space="preserv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25 Therefore, </w:t>
            </w:r>
            <w:r w:rsidR="000A4E93" w:rsidRPr="00B06055">
              <w:rPr>
                <w:rFonts w:ascii="Arial" w:eastAsia="Times New Roman" w:hAnsi="Arial" w:cs="Arial"/>
                <w:b/>
                <w:sz w:val="18"/>
                <w:szCs w:val="18"/>
                <w:u w:val="single"/>
              </w:rPr>
              <w:t>if ye shall come unto me, or shall desire to come unto me, or</w:t>
            </w:r>
            <w:r w:rsidR="000A4E93" w:rsidRPr="00B06055">
              <w:rPr>
                <w:rFonts w:ascii="Arial" w:eastAsia="Times New Roman" w:hAnsi="Arial" w:cs="Arial"/>
                <w:sz w:val="18"/>
                <w:szCs w:val="18"/>
              </w:rPr>
              <w:t xml:space="preserve"> if thou bring thy gift to the altar, and there rememberest that </w:t>
            </w:r>
            <w:r w:rsidR="00DF2DA7" w:rsidRPr="00DF2DA7">
              <w:rPr>
                <w:rFonts w:ascii="Arial" w:eastAsia="Times New Roman" w:hAnsi="Arial" w:cs="Arial"/>
                <w:sz w:val="18"/>
                <w:szCs w:val="18"/>
              </w:rPr>
              <w:t>th</w:t>
            </w:r>
            <w:r w:rsidR="000A4E93" w:rsidRPr="00DF2DA7">
              <w:rPr>
                <w:rFonts w:ascii="Arial" w:eastAsia="Times New Roman" w:hAnsi="Arial" w:cs="Arial"/>
                <w:sz w:val="18"/>
                <w:szCs w:val="18"/>
              </w:rPr>
              <w:t>y</w:t>
            </w:r>
            <w:r w:rsidR="000A4E93" w:rsidRPr="00B06055">
              <w:rPr>
                <w:rFonts w:ascii="Arial" w:eastAsia="Times New Roman" w:hAnsi="Arial" w:cs="Arial"/>
                <w:sz w:val="18"/>
                <w:szCs w:val="18"/>
              </w:rPr>
              <w:t xml:space="preserve"> brother hath aught against thee, </w:t>
            </w:r>
          </w:p>
        </w:tc>
        <w:tc>
          <w:tcPr>
            <w:tcW w:w="5748" w:type="dxa"/>
          </w:tcPr>
          <w:p w:rsidR="000A4E93" w:rsidRPr="00B06055" w:rsidRDefault="006A689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23</w:t>
            </w:r>
            <w:r w:rsidRPr="00B06055">
              <w:rPr>
                <w:rStyle w:val="reftext1"/>
                <w:sz w:val="18"/>
                <w:szCs w:val="18"/>
              </w:rPr>
              <w:t> </w:t>
            </w:r>
            <w:r w:rsidRPr="00B06055">
              <w:rPr>
                <w:rFonts w:ascii="Palatino Linotype" w:hAnsi="Palatino Linotype" w:cs="Tahoma"/>
                <w:sz w:val="18"/>
                <w:szCs w:val="18"/>
              </w:rPr>
              <w:t>Ἐὰν </w:t>
            </w:r>
            <w:hyperlink r:id="rId2036"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οὖν </w:t>
            </w:r>
            <w:hyperlink r:id="rId2037" w:tooltip="Conj 3767: oun -- Therefore, then." w:history="1">
              <w:r w:rsidRPr="00B06055">
                <w:rPr>
                  <w:rStyle w:val="Hyperlink"/>
                  <w:rFonts w:ascii="Palatino Linotype" w:hAnsi="Palatino Linotype" w:cs="Tahoma"/>
                  <w:sz w:val="18"/>
                  <w:szCs w:val="18"/>
                </w:rPr>
                <w:t>(therefore)</w:t>
              </w:r>
            </w:hyperlink>
            <w:r w:rsidRPr="00B06055">
              <w:rPr>
                <w:rFonts w:ascii="Palatino Linotype" w:hAnsi="Palatino Linotype" w:cs="Tahoma"/>
                <w:sz w:val="18"/>
                <w:szCs w:val="18"/>
              </w:rPr>
              <w:t xml:space="preserve"> προσφέρῃς </w:t>
            </w:r>
            <w:hyperlink r:id="rId2038" w:tooltip="V-PSA-2S 4374: prospherēs -- (a) to bring to, (b) characteristically: to offer (of gifts, sacrifices)." w:history="1">
              <w:r w:rsidRPr="00B06055">
                <w:rPr>
                  <w:rStyle w:val="Hyperlink"/>
                  <w:rFonts w:ascii="Palatino Linotype" w:hAnsi="Palatino Linotype" w:cs="Tahoma"/>
                  <w:sz w:val="18"/>
                  <w:szCs w:val="18"/>
                </w:rPr>
                <w:t>(you shall offer)</w:t>
              </w:r>
            </w:hyperlink>
            <w:r w:rsidRPr="00B06055">
              <w:rPr>
                <w:rFonts w:ascii="Palatino Linotype" w:hAnsi="Palatino Linotype" w:cs="Tahoma"/>
                <w:sz w:val="18"/>
                <w:szCs w:val="18"/>
              </w:rPr>
              <w:t xml:space="preserve"> τὸ </w:t>
            </w:r>
            <w:hyperlink r:id="rId2039"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δῶρόν </w:t>
            </w:r>
            <w:hyperlink r:id="rId2040" w:tooltip="N-ANS 1435: dōron -- A gift, present, specifically a sacrifice." w:history="1">
              <w:r w:rsidRPr="00B06055">
                <w:rPr>
                  <w:rStyle w:val="Hyperlink"/>
                  <w:rFonts w:ascii="Palatino Linotype" w:hAnsi="Palatino Linotype" w:cs="Tahoma"/>
                  <w:sz w:val="18"/>
                  <w:szCs w:val="18"/>
                </w:rPr>
                <w:t>(gift)</w:t>
              </w:r>
            </w:hyperlink>
            <w:r w:rsidRPr="00B06055">
              <w:rPr>
                <w:rFonts w:ascii="Palatino Linotype" w:hAnsi="Palatino Linotype" w:cs="Tahoma"/>
                <w:sz w:val="18"/>
                <w:szCs w:val="18"/>
              </w:rPr>
              <w:t xml:space="preserve"> σου </w:t>
            </w:r>
            <w:hyperlink r:id="rId2041" w:tooltip="PPro-G2S 4771: sou -- You." w:history="1">
              <w:r w:rsidRPr="00B06055">
                <w:rPr>
                  <w:rStyle w:val="Hyperlink"/>
                  <w:rFonts w:ascii="Palatino Linotype" w:hAnsi="Palatino Linotype" w:cs="Tahoma"/>
                  <w:sz w:val="18"/>
                  <w:szCs w:val="18"/>
                </w:rPr>
                <w:t>(of you)</w:t>
              </w:r>
            </w:hyperlink>
            <w:r w:rsidRPr="00B06055">
              <w:rPr>
                <w:sz w:val="18"/>
                <w:szCs w:val="18"/>
              </w:rPr>
              <w:t xml:space="preserve"> </w:t>
            </w:r>
            <w:r w:rsidRPr="00B06055">
              <w:rPr>
                <w:rFonts w:ascii="Palatino Linotype" w:hAnsi="Palatino Linotype" w:cs="Tahoma"/>
                <w:sz w:val="18"/>
                <w:szCs w:val="18"/>
              </w:rPr>
              <w:t>ἐπὶ </w:t>
            </w:r>
            <w:hyperlink r:id="rId2042" w:tooltip="Prep 1909: epi -- On, to, against, on the basis of, at." w:history="1">
              <w:r w:rsidRPr="00B06055">
                <w:rPr>
                  <w:rStyle w:val="Hyperlink"/>
                  <w:rFonts w:ascii="Palatino Linotype" w:hAnsi="Palatino Linotype" w:cs="Tahoma"/>
                  <w:sz w:val="18"/>
                  <w:szCs w:val="18"/>
                </w:rPr>
                <w:t>(at)</w:t>
              </w:r>
            </w:hyperlink>
            <w:r w:rsidRPr="00B06055">
              <w:rPr>
                <w:rFonts w:ascii="Palatino Linotype" w:hAnsi="Palatino Linotype" w:cs="Tahoma"/>
                <w:sz w:val="18"/>
                <w:szCs w:val="18"/>
              </w:rPr>
              <w:t xml:space="preserve"> τὸ </w:t>
            </w:r>
            <w:hyperlink r:id="rId2043"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θυσιαστήριον </w:t>
            </w:r>
            <w:hyperlink r:id="rId2044" w:tooltip="N-ANS 2379: thysiastērion -- An altar (for sacrifice)." w:history="1">
              <w:r w:rsidRPr="00B06055">
                <w:rPr>
                  <w:rStyle w:val="Hyperlink"/>
                  <w:rFonts w:ascii="Palatino Linotype" w:hAnsi="Palatino Linotype" w:cs="Tahoma"/>
                  <w:sz w:val="18"/>
                  <w:szCs w:val="18"/>
                </w:rPr>
                <w:t>(altar)</w:t>
              </w:r>
            </w:hyperlink>
            <w:r w:rsidRPr="00B06055">
              <w:rPr>
                <w:rFonts w:ascii="Palatino Linotype" w:hAnsi="Palatino Linotype" w:cs="Tahoma"/>
                <w:sz w:val="18"/>
                <w:szCs w:val="18"/>
              </w:rPr>
              <w:t>, κἀκεῖ </w:t>
            </w:r>
            <w:hyperlink r:id="rId2045" w:tooltip="Conj 2546: kakei -- And there, and yonder, there also." w:history="1">
              <w:r w:rsidRPr="00B06055">
                <w:rPr>
                  <w:rStyle w:val="Hyperlink"/>
                  <w:rFonts w:ascii="Palatino Linotype" w:hAnsi="Palatino Linotype" w:cs="Tahoma"/>
                  <w:sz w:val="18"/>
                  <w:szCs w:val="18"/>
                </w:rPr>
                <w:t>(and there)</w:t>
              </w:r>
            </w:hyperlink>
            <w:r w:rsidRPr="00B06055">
              <w:rPr>
                <w:rFonts w:ascii="Palatino Linotype" w:hAnsi="Palatino Linotype" w:cs="Tahoma"/>
                <w:sz w:val="18"/>
                <w:szCs w:val="18"/>
              </w:rPr>
              <w:t xml:space="preserve"> μνησθῇς </w:t>
            </w:r>
            <w:hyperlink r:id="rId2046" w:tooltip="V-ASP-2S 3403: mnēsthēs -- To remember, call to mind, recall, mention." w:history="1">
              <w:r w:rsidRPr="00B06055">
                <w:rPr>
                  <w:rStyle w:val="Hyperlink"/>
                  <w:rFonts w:ascii="Palatino Linotype" w:hAnsi="Palatino Linotype" w:cs="Tahoma"/>
                  <w:sz w:val="18"/>
                  <w:szCs w:val="18"/>
                </w:rPr>
                <w:t>(shall remember)</w:t>
              </w:r>
            </w:hyperlink>
            <w:r w:rsidRPr="00B06055">
              <w:rPr>
                <w:rFonts w:ascii="Palatino Linotype" w:hAnsi="Palatino Linotype" w:cs="Tahoma"/>
                <w:sz w:val="18"/>
                <w:szCs w:val="18"/>
              </w:rPr>
              <w:t xml:space="preserve"> ὅτι </w:t>
            </w:r>
            <w:hyperlink r:id="rId2047"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ὁ </w:t>
            </w:r>
            <w:hyperlink r:id="rId2048"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ἀδελφός </w:t>
            </w:r>
            <w:hyperlink r:id="rId2049" w:tooltip="N-NMS 80: adelphos -- A brother, member of the same religious community, especially a fellow-Christian." w:history="1">
              <w:r w:rsidRPr="00B06055">
                <w:rPr>
                  <w:rStyle w:val="Hyperlink"/>
                  <w:rFonts w:ascii="Palatino Linotype" w:hAnsi="Palatino Linotype" w:cs="Tahoma"/>
                  <w:sz w:val="18"/>
                  <w:szCs w:val="18"/>
                </w:rPr>
                <w:t>(brother)</w:t>
              </w:r>
            </w:hyperlink>
            <w:r w:rsidRPr="00B06055">
              <w:rPr>
                <w:rFonts w:ascii="Palatino Linotype" w:hAnsi="Palatino Linotype" w:cs="Tahoma"/>
                <w:sz w:val="18"/>
                <w:szCs w:val="18"/>
              </w:rPr>
              <w:t xml:space="preserve"> σου </w:t>
            </w:r>
            <w:hyperlink r:id="rId2050"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ἔχει </w:t>
            </w:r>
            <w:hyperlink r:id="rId2051" w:tooltip="V-PIA-3S 2192: echei -- To have, hold, possess." w:history="1">
              <w:r w:rsidRPr="00B06055">
                <w:rPr>
                  <w:rStyle w:val="Hyperlink"/>
                  <w:rFonts w:ascii="Palatino Linotype" w:hAnsi="Palatino Linotype" w:cs="Tahoma"/>
                  <w:sz w:val="18"/>
                  <w:szCs w:val="18"/>
                </w:rPr>
                <w:t>(has)</w:t>
              </w:r>
            </w:hyperlink>
            <w:r w:rsidRPr="00B06055">
              <w:rPr>
                <w:rFonts w:ascii="Palatino Linotype" w:hAnsi="Palatino Linotype" w:cs="Tahoma"/>
                <w:sz w:val="18"/>
                <w:szCs w:val="18"/>
              </w:rPr>
              <w:t xml:space="preserve"> τι </w:t>
            </w:r>
            <w:hyperlink r:id="rId2052" w:tooltip="IPro-ANS 5100: ti -- Any one, someone, a certain one or thing." w:history="1">
              <w:r w:rsidRPr="00B06055">
                <w:rPr>
                  <w:rStyle w:val="Hyperlink"/>
                  <w:rFonts w:ascii="Palatino Linotype" w:hAnsi="Palatino Linotype" w:cs="Tahoma"/>
                  <w:sz w:val="18"/>
                  <w:szCs w:val="18"/>
                </w:rPr>
                <w:t>(something)</w:t>
              </w:r>
            </w:hyperlink>
            <w:r w:rsidRPr="00B06055">
              <w:rPr>
                <w:rFonts w:ascii="Palatino Linotype" w:hAnsi="Palatino Linotype" w:cs="Tahoma"/>
                <w:sz w:val="18"/>
                <w:szCs w:val="18"/>
              </w:rPr>
              <w:t xml:space="preserve"> κατὰ </w:t>
            </w:r>
            <w:hyperlink r:id="rId2053" w:tooltip="Prep 2596: kata -- Genitive: against, down from, throughout, by; accusative: over against, among, daily, day-by-day, each day, according to, by way of." w:history="1">
              <w:r w:rsidRPr="00B06055">
                <w:rPr>
                  <w:rStyle w:val="Hyperlink"/>
                  <w:rFonts w:ascii="Palatino Linotype" w:hAnsi="Palatino Linotype" w:cs="Tahoma"/>
                  <w:sz w:val="18"/>
                  <w:szCs w:val="18"/>
                </w:rPr>
                <w:t>(against)</w:t>
              </w:r>
            </w:hyperlink>
            <w:r w:rsidRPr="00B06055">
              <w:rPr>
                <w:rFonts w:ascii="Palatino Linotype" w:hAnsi="Palatino Linotype" w:cs="Tahoma"/>
                <w:sz w:val="18"/>
                <w:szCs w:val="18"/>
              </w:rPr>
              <w:t xml:space="preserve"> σοῦ </w:t>
            </w:r>
            <w:hyperlink r:id="rId2054" w:tooltip="PPro-G2S 4771: sou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23 Therefore if thou bring thy gift to the altar, and there rememberest that </w:t>
            </w:r>
            <w:r w:rsidR="000A4E93" w:rsidRPr="00DF2DA7">
              <w:rPr>
                <w:rFonts w:ascii="Arial" w:eastAsia="Times New Roman" w:hAnsi="Arial" w:cs="Arial"/>
                <w:sz w:val="18"/>
                <w:szCs w:val="18"/>
              </w:rPr>
              <w:t>thy</w:t>
            </w:r>
            <w:r w:rsidR="000A4E93" w:rsidRPr="00B06055">
              <w:rPr>
                <w:rFonts w:ascii="Arial" w:eastAsia="Times New Roman" w:hAnsi="Arial" w:cs="Arial"/>
                <w:sz w:val="18"/>
                <w:szCs w:val="18"/>
              </w:rPr>
              <w:t xml:space="preserve"> brother hath </w:t>
            </w:r>
            <w:r w:rsidR="00AB6A72" w:rsidRPr="00B06055">
              <w:rPr>
                <w:rFonts w:ascii="Arial" w:eastAsia="Times New Roman" w:hAnsi="Arial" w:cs="Arial"/>
                <w:sz w:val="18"/>
                <w:szCs w:val="18"/>
              </w:rPr>
              <w:t>a</w:t>
            </w:r>
            <w:r w:rsidR="000A4E93" w:rsidRPr="00B06055">
              <w:rPr>
                <w:rFonts w:ascii="Arial" w:eastAsia="Times New Roman" w:hAnsi="Arial" w:cs="Arial"/>
                <w:sz w:val="18"/>
                <w:szCs w:val="18"/>
              </w:rPr>
              <w:t xml:space="preserve">ught against thee;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26 Leave </w:t>
            </w:r>
            <w:r w:rsidR="000A4E93" w:rsidRPr="00B06055">
              <w:rPr>
                <w:rFonts w:ascii="Arial" w:eastAsia="Times New Roman" w:hAnsi="Arial" w:cs="Arial"/>
                <w:b/>
                <w:sz w:val="18"/>
                <w:szCs w:val="18"/>
                <w:u w:val="single"/>
              </w:rPr>
              <w:t>thou</w:t>
            </w:r>
            <w:r w:rsidR="000A4E93" w:rsidRPr="00B06055">
              <w:rPr>
                <w:rFonts w:ascii="Arial" w:eastAsia="Times New Roman" w:hAnsi="Arial" w:cs="Arial"/>
                <w:sz w:val="18"/>
                <w:szCs w:val="18"/>
              </w:rPr>
              <w:t xml:space="preserve"> thy gift before the altar, and go thy way </w:t>
            </w:r>
            <w:r w:rsidR="000A4E93" w:rsidRPr="00B06055">
              <w:rPr>
                <w:rFonts w:ascii="Arial" w:eastAsia="Times New Roman" w:hAnsi="Arial" w:cs="Arial"/>
                <w:b/>
                <w:sz w:val="18"/>
                <w:szCs w:val="18"/>
                <w:u w:val="single"/>
              </w:rPr>
              <w:t>unto thy brother</w:t>
            </w:r>
            <w:r w:rsidR="000A4E93" w:rsidRPr="00B06055">
              <w:rPr>
                <w:rFonts w:ascii="Arial" w:eastAsia="Times New Roman" w:hAnsi="Arial" w:cs="Arial"/>
                <w:sz w:val="18"/>
                <w:szCs w:val="18"/>
              </w:rPr>
              <w:t xml:space="preserve">, and first be reconciled to thy brother, and then come and offer thy gift.  </w:t>
            </w:r>
          </w:p>
        </w:tc>
        <w:tc>
          <w:tcPr>
            <w:tcW w:w="5748" w:type="dxa"/>
          </w:tcPr>
          <w:p w:rsidR="000A4E93" w:rsidRPr="00B06055" w:rsidRDefault="006A689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24</w:t>
            </w:r>
            <w:r w:rsidRPr="00B06055">
              <w:rPr>
                <w:rStyle w:val="reftext1"/>
                <w:sz w:val="18"/>
                <w:szCs w:val="18"/>
              </w:rPr>
              <w:t> </w:t>
            </w:r>
            <w:r w:rsidRPr="00B06055">
              <w:rPr>
                <w:rFonts w:ascii="Palatino Linotype" w:hAnsi="Palatino Linotype" w:cs="Tahoma"/>
                <w:sz w:val="18"/>
                <w:szCs w:val="18"/>
              </w:rPr>
              <w:t>ἄφες </w:t>
            </w:r>
            <w:hyperlink r:id="rId2055" w:tooltip="V-AMA-2S 863: aphes -- (a) to send away, (b) to let go, release, permit to depart, (c) to remit, forgive, (d) to permit, suffer." w:history="1">
              <w:r w:rsidRPr="00B06055">
                <w:rPr>
                  <w:rStyle w:val="Hyperlink"/>
                  <w:rFonts w:ascii="Palatino Linotype" w:hAnsi="Palatino Linotype" w:cs="Tahoma"/>
                  <w:sz w:val="18"/>
                  <w:szCs w:val="18"/>
                </w:rPr>
                <w:t>(leave)</w:t>
              </w:r>
            </w:hyperlink>
            <w:r w:rsidRPr="00B06055">
              <w:rPr>
                <w:rFonts w:ascii="Palatino Linotype" w:hAnsi="Palatino Linotype" w:cs="Tahoma"/>
                <w:sz w:val="18"/>
                <w:szCs w:val="18"/>
              </w:rPr>
              <w:t xml:space="preserve"> ἐκεῖ </w:t>
            </w:r>
            <w:hyperlink r:id="rId2056" w:tooltip="Adv 1563: ekei -- (a) there, yonder, in that place, (b) thither, there." w:history="1">
              <w:r w:rsidRPr="00B06055">
                <w:rPr>
                  <w:rStyle w:val="Hyperlink"/>
                  <w:rFonts w:ascii="Palatino Linotype" w:hAnsi="Palatino Linotype" w:cs="Tahoma"/>
                  <w:sz w:val="18"/>
                  <w:szCs w:val="18"/>
                </w:rPr>
                <w:t>(there)</w:t>
              </w:r>
            </w:hyperlink>
            <w:r w:rsidRPr="00B06055">
              <w:rPr>
                <w:rFonts w:ascii="Palatino Linotype" w:hAnsi="Palatino Linotype" w:cs="Tahoma"/>
                <w:sz w:val="18"/>
                <w:szCs w:val="18"/>
              </w:rPr>
              <w:t xml:space="preserve"> τὸ </w:t>
            </w:r>
            <w:hyperlink r:id="rId2057"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δῶρόν </w:t>
            </w:r>
            <w:hyperlink r:id="rId2058" w:tooltip="N-ANS 1435: dōron -- A gift, present, specifically a sacrifice." w:history="1">
              <w:r w:rsidRPr="00B06055">
                <w:rPr>
                  <w:rStyle w:val="Hyperlink"/>
                  <w:rFonts w:ascii="Palatino Linotype" w:hAnsi="Palatino Linotype" w:cs="Tahoma"/>
                  <w:sz w:val="18"/>
                  <w:szCs w:val="18"/>
                </w:rPr>
                <w:t>(gift)</w:t>
              </w:r>
            </w:hyperlink>
            <w:r w:rsidRPr="00B06055">
              <w:rPr>
                <w:rFonts w:ascii="Palatino Linotype" w:hAnsi="Palatino Linotype" w:cs="Tahoma"/>
                <w:sz w:val="18"/>
                <w:szCs w:val="18"/>
              </w:rPr>
              <w:t xml:space="preserve"> σου </w:t>
            </w:r>
            <w:hyperlink r:id="rId2059"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ἔμπροσθεν </w:t>
            </w:r>
            <w:hyperlink r:id="rId2060" w:tooltip="Prep 1715: emprosthen -- In front, before the face; sometimes made a subst. by the addition of the article: in front of, before the face of." w:history="1">
              <w:r w:rsidRPr="00B06055">
                <w:rPr>
                  <w:rStyle w:val="Hyperlink"/>
                  <w:rFonts w:ascii="Palatino Linotype" w:hAnsi="Palatino Linotype" w:cs="Tahoma"/>
                  <w:sz w:val="18"/>
                  <w:szCs w:val="18"/>
                </w:rPr>
                <w:t>(before)</w:t>
              </w:r>
            </w:hyperlink>
            <w:r w:rsidRPr="00B06055">
              <w:rPr>
                <w:rFonts w:ascii="Palatino Linotype" w:hAnsi="Palatino Linotype" w:cs="Tahoma"/>
                <w:sz w:val="18"/>
                <w:szCs w:val="18"/>
              </w:rPr>
              <w:t xml:space="preserve"> τοῦ </w:t>
            </w:r>
            <w:hyperlink r:id="rId2061" w:tooltip="Art-GN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θυσιαστηρίου </w:t>
            </w:r>
            <w:hyperlink r:id="rId2062" w:tooltip="N-GNS 2379: thysiastēriou -- An altar (for sacrifice)." w:history="1">
              <w:r w:rsidRPr="00B06055">
                <w:rPr>
                  <w:rStyle w:val="Hyperlink"/>
                  <w:rFonts w:ascii="Palatino Linotype" w:hAnsi="Palatino Linotype" w:cs="Tahoma"/>
                  <w:sz w:val="18"/>
                  <w:szCs w:val="18"/>
                </w:rPr>
                <w:t>(altar)</w:t>
              </w:r>
            </w:hyperlink>
            <w:r w:rsidRPr="00B06055">
              <w:rPr>
                <w:rFonts w:ascii="Palatino Linotype" w:hAnsi="Palatino Linotype" w:cs="Tahoma"/>
                <w:sz w:val="18"/>
                <w:szCs w:val="18"/>
              </w:rPr>
              <w:t>, καὶ </w:t>
            </w:r>
            <w:hyperlink r:id="rId206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ὕπαγε </w:t>
            </w:r>
            <w:hyperlink r:id="rId2064" w:tooltip="V-PMA-2S 5217: hypage -- To go away, depart, be gone, die." w:history="1">
              <w:r w:rsidRPr="00B06055">
                <w:rPr>
                  <w:rStyle w:val="Hyperlink"/>
                  <w:rFonts w:ascii="Palatino Linotype" w:hAnsi="Palatino Linotype" w:cs="Tahoma"/>
                  <w:sz w:val="18"/>
                  <w:szCs w:val="18"/>
                </w:rPr>
                <w:t>(go away)</w:t>
              </w:r>
            </w:hyperlink>
            <w:r w:rsidRPr="00B06055">
              <w:rPr>
                <w:rFonts w:ascii="Palatino Linotype" w:hAnsi="Palatino Linotype" w:cs="Tahoma"/>
                <w:sz w:val="18"/>
                <w:szCs w:val="18"/>
              </w:rPr>
              <w:t>; πρῶτον </w:t>
            </w:r>
            <w:hyperlink r:id="rId2065" w:tooltip="Adv-S 4412: prōton -- First, in the first place, before, formerly." w:history="1">
              <w:r w:rsidRPr="00B06055">
                <w:rPr>
                  <w:rStyle w:val="Hyperlink"/>
                  <w:rFonts w:ascii="Palatino Linotype" w:hAnsi="Palatino Linotype" w:cs="Tahoma"/>
                  <w:sz w:val="18"/>
                  <w:szCs w:val="18"/>
                </w:rPr>
                <w:t>(first)</w:t>
              </w:r>
            </w:hyperlink>
            <w:r w:rsidRPr="00B06055">
              <w:rPr>
                <w:rFonts w:ascii="Palatino Linotype" w:hAnsi="Palatino Linotype" w:cs="Tahoma"/>
                <w:sz w:val="18"/>
                <w:szCs w:val="18"/>
              </w:rPr>
              <w:t xml:space="preserve"> διαλλάγηθι </w:t>
            </w:r>
            <w:hyperlink r:id="rId2066" w:tooltip="V-AMP-2S 1259: diallagēthi -- To change, exchange; to reconcile, change enmity for friendship." w:history="1">
              <w:r w:rsidRPr="00B06055">
                <w:rPr>
                  <w:rStyle w:val="Hyperlink"/>
                  <w:rFonts w:ascii="Palatino Linotype" w:hAnsi="Palatino Linotype" w:cs="Tahoma"/>
                  <w:sz w:val="18"/>
                  <w:szCs w:val="18"/>
                </w:rPr>
                <w:t>(be reconciled)</w:t>
              </w:r>
            </w:hyperlink>
            <w:r w:rsidRPr="00B06055">
              <w:rPr>
                <w:rFonts w:ascii="Palatino Linotype" w:hAnsi="Palatino Linotype" w:cs="Tahoma"/>
                <w:sz w:val="18"/>
                <w:szCs w:val="18"/>
              </w:rPr>
              <w:t xml:space="preserve"> τῷ </w:t>
            </w:r>
            <w:hyperlink r:id="rId2067" w:tooltip="Art-DMS 3588: tō -- The, the definite article."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ἀδελφῷ </w:t>
            </w:r>
            <w:hyperlink r:id="rId2068" w:tooltip="N-DMS 80: adelphō -- A brother, member of the same religious community, especially a fellow-Christian." w:history="1">
              <w:r w:rsidRPr="00B06055">
                <w:rPr>
                  <w:rStyle w:val="Hyperlink"/>
                  <w:rFonts w:ascii="Palatino Linotype" w:hAnsi="Palatino Linotype" w:cs="Tahoma"/>
                  <w:sz w:val="18"/>
                  <w:szCs w:val="18"/>
                </w:rPr>
                <w:t>(brother)</w:t>
              </w:r>
            </w:hyperlink>
            <w:r w:rsidRPr="00B06055">
              <w:rPr>
                <w:rFonts w:ascii="Palatino Linotype" w:hAnsi="Palatino Linotype" w:cs="Tahoma"/>
                <w:sz w:val="18"/>
                <w:szCs w:val="18"/>
              </w:rPr>
              <w:t xml:space="preserve"> σου </w:t>
            </w:r>
            <w:hyperlink r:id="rId2069"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καὶ </w:t>
            </w:r>
            <w:hyperlink r:id="rId207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τότε </w:t>
            </w:r>
            <w:hyperlink r:id="rId2071" w:tooltip="Adv 5119: tote -- Then, at that time."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ἐλθὼν </w:t>
            </w:r>
            <w:hyperlink r:id="rId2072" w:tooltip="V-APA-NMS 2064: elthōn -- To come, go." w:history="1">
              <w:r w:rsidRPr="00B06055">
                <w:rPr>
                  <w:rStyle w:val="Hyperlink"/>
                  <w:rFonts w:ascii="Palatino Linotype" w:hAnsi="Palatino Linotype" w:cs="Tahoma"/>
                  <w:sz w:val="18"/>
                  <w:szCs w:val="18"/>
                </w:rPr>
                <w:t>(having come)</w:t>
              </w:r>
            </w:hyperlink>
            <w:r w:rsidRPr="00B06055">
              <w:rPr>
                <w:rFonts w:ascii="Palatino Linotype" w:hAnsi="Palatino Linotype" w:cs="Tahoma"/>
                <w:sz w:val="18"/>
                <w:szCs w:val="18"/>
              </w:rPr>
              <w:t>, πρόσφερε </w:t>
            </w:r>
            <w:hyperlink r:id="rId2073" w:tooltip="V-PMA-2S 4374: prosphere -- (a) to bring to, (b) characteristically: to offer (of gifts, sacrifices)." w:history="1">
              <w:r w:rsidRPr="00B06055">
                <w:rPr>
                  <w:rStyle w:val="Hyperlink"/>
                  <w:rFonts w:ascii="Palatino Linotype" w:hAnsi="Palatino Linotype" w:cs="Tahoma"/>
                  <w:sz w:val="18"/>
                  <w:szCs w:val="18"/>
                </w:rPr>
                <w:t>(offer)</w:t>
              </w:r>
            </w:hyperlink>
            <w:r w:rsidRPr="00B06055">
              <w:rPr>
                <w:rFonts w:ascii="Palatino Linotype" w:hAnsi="Palatino Linotype" w:cs="Tahoma"/>
                <w:sz w:val="18"/>
                <w:szCs w:val="18"/>
              </w:rPr>
              <w:t xml:space="preserve"> τὸ </w:t>
            </w:r>
            <w:hyperlink r:id="rId2074"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δῶρόν </w:t>
            </w:r>
            <w:hyperlink r:id="rId2075" w:tooltip="N-ANS 1435: dōron -- A gift, present, specifically a sacrifice." w:history="1">
              <w:r w:rsidRPr="00B06055">
                <w:rPr>
                  <w:rStyle w:val="Hyperlink"/>
                  <w:rFonts w:ascii="Palatino Linotype" w:hAnsi="Palatino Linotype" w:cs="Tahoma"/>
                  <w:sz w:val="18"/>
                  <w:szCs w:val="18"/>
                </w:rPr>
                <w:t>(gift)</w:t>
              </w:r>
            </w:hyperlink>
            <w:r w:rsidRPr="00B06055">
              <w:rPr>
                <w:rFonts w:ascii="Palatino Linotype" w:hAnsi="Palatino Linotype" w:cs="Tahoma"/>
                <w:sz w:val="18"/>
                <w:szCs w:val="18"/>
              </w:rPr>
              <w:t xml:space="preserve"> σου </w:t>
            </w:r>
            <w:hyperlink r:id="rId2076"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24 Leave there thy gift before the altar, and go thy way; first be reconciled to thy brother, and then come and offer thy gift.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27 Agree with thine adversary quickly, while thou art in the way with him; lest at any time </w:t>
            </w:r>
            <w:r w:rsidR="000A4E93" w:rsidRPr="00B06055">
              <w:rPr>
                <w:rFonts w:ascii="Arial" w:eastAsia="Times New Roman" w:hAnsi="Arial" w:cs="Arial"/>
                <w:b/>
                <w:sz w:val="18"/>
                <w:szCs w:val="18"/>
                <w:u w:val="single"/>
              </w:rPr>
              <w:t>thine</w:t>
            </w:r>
            <w:r w:rsidR="000A4E93" w:rsidRPr="00B06055">
              <w:rPr>
                <w:rFonts w:ascii="Arial" w:eastAsia="Times New Roman" w:hAnsi="Arial" w:cs="Arial"/>
                <w:sz w:val="18"/>
                <w:szCs w:val="18"/>
              </w:rPr>
              <w:t xml:space="preserve"> adversary deliver thee to the judge, and the </w:t>
            </w:r>
            <w:r w:rsidR="000A4E93" w:rsidRPr="00B06055">
              <w:rPr>
                <w:rFonts w:ascii="Arial" w:eastAsia="Times New Roman" w:hAnsi="Arial" w:cs="Arial"/>
                <w:sz w:val="18"/>
                <w:szCs w:val="18"/>
              </w:rPr>
              <w:lastRenderedPageBreak/>
              <w:t xml:space="preserve">judge deliver thee to the officer, and thou be cast into prison.  </w:t>
            </w:r>
          </w:p>
        </w:tc>
        <w:tc>
          <w:tcPr>
            <w:tcW w:w="5748" w:type="dxa"/>
          </w:tcPr>
          <w:p w:rsidR="000A4E93" w:rsidRPr="00B06055" w:rsidRDefault="006A689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25</w:t>
            </w:r>
            <w:r w:rsidRPr="00B06055">
              <w:rPr>
                <w:rStyle w:val="reftext1"/>
                <w:sz w:val="18"/>
                <w:szCs w:val="18"/>
              </w:rPr>
              <w:t> </w:t>
            </w:r>
            <w:r w:rsidRPr="00B06055">
              <w:rPr>
                <w:rFonts w:ascii="Palatino Linotype" w:hAnsi="Palatino Linotype" w:cs="Tahoma"/>
                <w:sz w:val="18"/>
                <w:szCs w:val="18"/>
              </w:rPr>
              <w:t>ἴσθι </w:t>
            </w:r>
            <w:hyperlink r:id="rId2077" w:tooltip="V-PMA-2S 1510: Isthi -- To be, exist." w:history="1">
              <w:r w:rsidRPr="00B06055">
                <w:rPr>
                  <w:rStyle w:val="Hyperlink"/>
                  <w:rFonts w:ascii="Palatino Linotype" w:hAnsi="Palatino Linotype" w:cs="Tahoma"/>
                  <w:sz w:val="18"/>
                  <w:szCs w:val="18"/>
                </w:rPr>
                <w:t>(Be)</w:t>
              </w:r>
            </w:hyperlink>
            <w:r w:rsidRPr="00B06055">
              <w:rPr>
                <w:rFonts w:ascii="Palatino Linotype" w:hAnsi="Palatino Linotype" w:cs="Tahoma"/>
                <w:sz w:val="18"/>
                <w:szCs w:val="18"/>
              </w:rPr>
              <w:t xml:space="preserve"> εὐνοῶν </w:t>
            </w:r>
            <w:hyperlink r:id="rId2078" w:tooltip="V-PPA-NMS 2132: eunoōn -- To be favorable, to be kindly-disposed." w:history="1">
              <w:r w:rsidRPr="00B06055">
                <w:rPr>
                  <w:rStyle w:val="Hyperlink"/>
                  <w:rFonts w:ascii="Palatino Linotype" w:hAnsi="Palatino Linotype" w:cs="Tahoma"/>
                  <w:sz w:val="18"/>
                  <w:szCs w:val="18"/>
                </w:rPr>
                <w:t>(agreeing)</w:t>
              </w:r>
            </w:hyperlink>
            <w:r w:rsidRPr="00B06055">
              <w:rPr>
                <w:rFonts w:ascii="Palatino Linotype" w:hAnsi="Palatino Linotype" w:cs="Tahoma"/>
                <w:sz w:val="18"/>
                <w:szCs w:val="18"/>
              </w:rPr>
              <w:t xml:space="preserve"> τῷ </w:t>
            </w:r>
            <w:hyperlink r:id="rId2079" w:tooltip="Art-DMS 3588: tō -- The, the definite article." w:history="1">
              <w:r w:rsidRPr="00B06055">
                <w:rPr>
                  <w:rStyle w:val="Hyperlink"/>
                  <w:rFonts w:ascii="Palatino Linotype" w:hAnsi="Palatino Linotype" w:cs="Tahoma"/>
                  <w:sz w:val="18"/>
                  <w:szCs w:val="18"/>
                </w:rPr>
                <w:t>(with)</w:t>
              </w:r>
            </w:hyperlink>
            <w:r w:rsidRPr="00B06055">
              <w:rPr>
                <w:rFonts w:ascii="Palatino Linotype" w:hAnsi="Palatino Linotype" w:cs="Tahoma"/>
                <w:sz w:val="18"/>
                <w:szCs w:val="18"/>
              </w:rPr>
              <w:t xml:space="preserve"> ἀντιδίκῳ </w:t>
            </w:r>
            <w:hyperlink r:id="rId2080" w:tooltip="N-DMS 476: antidikō -- An opponent (at law), an adversary." w:history="1">
              <w:r w:rsidRPr="00B06055">
                <w:rPr>
                  <w:rStyle w:val="Hyperlink"/>
                  <w:rFonts w:ascii="Palatino Linotype" w:hAnsi="Palatino Linotype" w:cs="Tahoma"/>
                  <w:sz w:val="18"/>
                  <w:szCs w:val="18"/>
                </w:rPr>
                <w:t>(accuser)</w:t>
              </w:r>
            </w:hyperlink>
            <w:r w:rsidRPr="00B06055">
              <w:rPr>
                <w:rFonts w:ascii="Palatino Linotype" w:hAnsi="Palatino Linotype" w:cs="Tahoma"/>
                <w:sz w:val="18"/>
                <w:szCs w:val="18"/>
              </w:rPr>
              <w:t xml:space="preserve"> σου </w:t>
            </w:r>
            <w:hyperlink r:id="rId2081"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ταχὺ </w:t>
            </w:r>
            <w:hyperlink r:id="rId2082" w:tooltip="Adv 5035: tachy -- Quickly, speedily." w:history="1">
              <w:r w:rsidRPr="00B06055">
                <w:rPr>
                  <w:rStyle w:val="Hyperlink"/>
                  <w:rFonts w:ascii="Palatino Linotype" w:hAnsi="Palatino Linotype" w:cs="Tahoma"/>
                  <w:sz w:val="18"/>
                  <w:szCs w:val="18"/>
                </w:rPr>
                <w:t>(quickly)</w:t>
              </w:r>
            </w:hyperlink>
            <w:r w:rsidRPr="00B06055">
              <w:rPr>
                <w:rFonts w:ascii="Palatino Linotype" w:hAnsi="Palatino Linotype" w:cs="Tahoma"/>
                <w:sz w:val="18"/>
                <w:szCs w:val="18"/>
              </w:rPr>
              <w:t>, ἕως </w:t>
            </w:r>
            <w:hyperlink r:id="rId2083" w:tooltip="Prep 2193: heōs -- (a) conj: until, (b) prep: as far as, up to, as much as, until." w:history="1">
              <w:r w:rsidRPr="00B06055">
                <w:rPr>
                  <w:rStyle w:val="Hyperlink"/>
                  <w:rFonts w:ascii="Palatino Linotype" w:hAnsi="Palatino Linotype" w:cs="Tahoma"/>
                  <w:sz w:val="18"/>
                  <w:szCs w:val="18"/>
                </w:rPr>
                <w:t>(while)</w:t>
              </w:r>
            </w:hyperlink>
            <w:r w:rsidRPr="00B06055">
              <w:rPr>
                <w:rFonts w:ascii="Palatino Linotype" w:hAnsi="Palatino Linotype" w:cs="Tahoma"/>
                <w:sz w:val="18"/>
                <w:szCs w:val="18"/>
              </w:rPr>
              <w:t xml:space="preserve"> ὅτου </w:t>
            </w:r>
            <w:hyperlink r:id="rId2084" w:tooltip="RelPro-GMS 3755: hotou -- Until." w:history="1">
              <w:r w:rsidRPr="00B06055">
                <w:rPr>
                  <w:rStyle w:val="Hyperlink"/>
                  <w:rFonts w:ascii="Palatino Linotype" w:hAnsi="Palatino Linotype" w:cs="Tahoma"/>
                  <w:sz w:val="18"/>
                  <w:szCs w:val="18"/>
                </w:rPr>
                <w:t>(which)</w:t>
              </w:r>
            </w:hyperlink>
            <w:r w:rsidRPr="00B06055">
              <w:rPr>
                <w:rFonts w:ascii="Palatino Linotype" w:hAnsi="Palatino Linotype" w:cs="Tahoma"/>
                <w:sz w:val="18"/>
                <w:szCs w:val="18"/>
              </w:rPr>
              <w:t xml:space="preserve"> εἶ </w:t>
            </w:r>
            <w:hyperlink r:id="rId2085" w:tooltip="V-PIA-2S 1510: ei -- To be, exist." w:history="1">
              <w:r w:rsidRPr="00B06055">
                <w:rPr>
                  <w:rStyle w:val="Hyperlink"/>
                  <w:rFonts w:ascii="Palatino Linotype" w:hAnsi="Palatino Linotype" w:cs="Tahoma"/>
                  <w:sz w:val="18"/>
                  <w:szCs w:val="18"/>
                </w:rPr>
                <w:t>(you are)</w:t>
              </w:r>
            </w:hyperlink>
            <w:r w:rsidRPr="00B06055">
              <w:rPr>
                <w:rFonts w:ascii="Palatino Linotype" w:hAnsi="Palatino Linotype" w:cs="Tahoma"/>
                <w:sz w:val="18"/>
                <w:szCs w:val="18"/>
              </w:rPr>
              <w:t xml:space="preserve"> μετ’ </w:t>
            </w:r>
            <w:hyperlink r:id="rId2086" w:tooltip="Prep 3326: met’ -- (a) genitive: with, in company with, (b) accusative: (1) behind, beyond, after, of place, (2) after, of time, with nouns, neut. of adjectives." w:history="1">
              <w:r w:rsidRPr="00B06055">
                <w:rPr>
                  <w:rStyle w:val="Hyperlink"/>
                  <w:rFonts w:ascii="Palatino Linotype" w:hAnsi="Palatino Linotype" w:cs="Tahoma"/>
                  <w:sz w:val="18"/>
                  <w:szCs w:val="18"/>
                </w:rPr>
                <w:t>(with)</w:t>
              </w:r>
            </w:hyperlink>
            <w:r w:rsidRPr="00B06055">
              <w:rPr>
                <w:rFonts w:ascii="Palatino Linotype" w:hAnsi="Palatino Linotype" w:cs="Tahoma"/>
                <w:sz w:val="18"/>
                <w:szCs w:val="18"/>
              </w:rPr>
              <w:t xml:space="preserve"> αὐτοῦ </w:t>
            </w:r>
            <w:hyperlink r:id="rId2087" w:tooltip="PPro-GM3S 846: autou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 ἐν </w:t>
            </w:r>
            <w:hyperlink r:id="rId2088" w:tooltip="Prep 1722: en -- In, on, among." w:history="1">
              <w:r w:rsidRPr="00B06055">
                <w:rPr>
                  <w:rStyle w:val="Hyperlink"/>
                  <w:rFonts w:ascii="Palatino Linotype" w:hAnsi="Palatino Linotype" w:cs="Tahoma"/>
                  <w:sz w:val="18"/>
                  <w:szCs w:val="18"/>
                </w:rPr>
                <w:t>(on)</w:t>
              </w:r>
            </w:hyperlink>
            <w:r w:rsidRPr="00B06055">
              <w:rPr>
                <w:rFonts w:ascii="Palatino Linotype" w:hAnsi="Palatino Linotype" w:cs="Tahoma"/>
                <w:sz w:val="18"/>
                <w:szCs w:val="18"/>
              </w:rPr>
              <w:t xml:space="preserve"> τῇ </w:t>
            </w:r>
            <w:hyperlink r:id="rId2089" w:tooltip="Art-DFS 3588: t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ὁδῷ </w:t>
            </w:r>
            <w:hyperlink r:id="rId2090" w:tooltip="N-DFS 3598: hodō -- A way, road, journey, path." w:history="1">
              <w:r w:rsidRPr="00B06055">
                <w:rPr>
                  <w:rStyle w:val="Hyperlink"/>
                  <w:rFonts w:ascii="Palatino Linotype" w:hAnsi="Palatino Linotype" w:cs="Tahoma"/>
                  <w:sz w:val="18"/>
                  <w:szCs w:val="18"/>
                </w:rPr>
                <w:t>(way)</w:t>
              </w:r>
            </w:hyperlink>
            <w:r w:rsidRPr="00B06055">
              <w:rPr>
                <w:rFonts w:ascii="Palatino Linotype" w:hAnsi="Palatino Linotype" w:cs="Tahoma"/>
                <w:sz w:val="18"/>
                <w:szCs w:val="18"/>
              </w:rPr>
              <w:t>, μή</w:t>
            </w:r>
            <w:r w:rsidRPr="00B06055">
              <w:rPr>
                <w:rFonts w:ascii="MS Gothic" w:eastAsia="MS Gothic" w:hAnsi="MS Gothic" w:cs="MS Gothic" w:hint="eastAsia"/>
                <w:sz w:val="18"/>
                <w:szCs w:val="18"/>
              </w:rPr>
              <w:t>‿</w:t>
            </w:r>
            <w:r w:rsidRPr="00B06055">
              <w:rPr>
                <w:rFonts w:ascii="Palatino Linotype" w:hAnsi="Palatino Linotype" w:cs="Tahoma"/>
                <w:sz w:val="18"/>
                <w:szCs w:val="18"/>
              </w:rPr>
              <w:t> </w:t>
            </w:r>
            <w:hyperlink r:id="rId2091" w:tooltip="Adv 3361: mē -- Not, lest." w:history="1">
              <w:r w:rsidRPr="00B06055">
                <w:rPr>
                  <w:rStyle w:val="Hyperlink"/>
                  <w:rFonts w:ascii="Palatino Linotype" w:hAnsi="Palatino Linotype" w:cs="Tahoma"/>
                  <w:sz w:val="18"/>
                  <w:szCs w:val="18"/>
                </w:rPr>
                <w:t>(lest)</w:t>
              </w:r>
            </w:hyperlink>
            <w:r w:rsidRPr="00B06055">
              <w:rPr>
                <w:rFonts w:ascii="Palatino Linotype" w:hAnsi="Palatino Linotype" w:cs="Tahoma"/>
                <w:sz w:val="18"/>
                <w:szCs w:val="18"/>
              </w:rPr>
              <w:t xml:space="preserve"> ποτέ </w:t>
            </w:r>
            <w:hyperlink r:id="rId2092" w:tooltip="Conj 4219: pote -- When, at what time." w:history="1">
              <w:r w:rsidRPr="00B06055">
                <w:rPr>
                  <w:rStyle w:val="Hyperlink"/>
                  <w:rFonts w:ascii="Palatino Linotype" w:hAnsi="Palatino Linotype" w:cs="Tahoma"/>
                  <w:sz w:val="18"/>
                  <w:szCs w:val="18"/>
                </w:rPr>
                <w:t>(ever)</w:t>
              </w:r>
            </w:hyperlink>
            <w:r w:rsidRPr="00B06055">
              <w:rPr>
                <w:rFonts w:ascii="Palatino Linotype" w:hAnsi="Palatino Linotype" w:cs="Tahoma"/>
                <w:sz w:val="18"/>
                <w:szCs w:val="18"/>
              </w:rPr>
              <w:t xml:space="preserve"> σε </w:t>
            </w:r>
            <w:hyperlink r:id="rId2093" w:tooltip="PPro-A2S 4771: se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παραδῷ </w:t>
            </w:r>
            <w:hyperlink r:id="rId2094" w:tooltip="V-ASA-3S 3860: paradō -- To hand over, pledge, hand down, deliver, commit, commend, betray, abandon." w:history="1">
              <w:r w:rsidRPr="00B06055">
                <w:rPr>
                  <w:rStyle w:val="Hyperlink"/>
                  <w:rFonts w:ascii="Palatino Linotype" w:hAnsi="Palatino Linotype" w:cs="Tahoma"/>
                  <w:sz w:val="18"/>
                  <w:szCs w:val="18"/>
                </w:rPr>
                <w:t>(deliver)</w:t>
              </w:r>
            </w:hyperlink>
            <w:r w:rsidRPr="00B06055">
              <w:rPr>
                <w:rFonts w:ascii="Palatino Linotype" w:hAnsi="Palatino Linotype" w:cs="Tahoma"/>
                <w:sz w:val="18"/>
                <w:szCs w:val="18"/>
              </w:rPr>
              <w:t xml:space="preserve"> ὁ </w:t>
            </w:r>
            <w:hyperlink r:id="rId2095"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ἀντίδικος </w:t>
            </w:r>
            <w:hyperlink r:id="rId2096" w:tooltip="N-NMS 476: antidikos -- An opponent (at law), an adversary." w:history="1">
              <w:r w:rsidRPr="00B06055">
                <w:rPr>
                  <w:rStyle w:val="Hyperlink"/>
                  <w:rFonts w:ascii="Palatino Linotype" w:hAnsi="Palatino Linotype" w:cs="Tahoma"/>
                  <w:sz w:val="18"/>
                  <w:szCs w:val="18"/>
                </w:rPr>
                <w:t>(accuser)</w:t>
              </w:r>
            </w:hyperlink>
            <w:r w:rsidRPr="00B06055">
              <w:rPr>
                <w:rFonts w:ascii="Palatino Linotype" w:hAnsi="Palatino Linotype" w:cs="Tahoma"/>
                <w:sz w:val="18"/>
                <w:szCs w:val="18"/>
              </w:rPr>
              <w:t xml:space="preserve"> τῷ </w:t>
            </w:r>
            <w:hyperlink r:id="rId2097" w:tooltip="Art-DMS 3588: tō -- The, the definite article." w:history="1">
              <w:r w:rsidRPr="00B06055">
                <w:rPr>
                  <w:rStyle w:val="Hyperlink"/>
                  <w:rFonts w:ascii="Palatino Linotype" w:hAnsi="Palatino Linotype" w:cs="Tahoma"/>
                  <w:sz w:val="18"/>
                  <w:szCs w:val="18"/>
                </w:rPr>
                <w:t>(to the)</w:t>
              </w:r>
            </w:hyperlink>
            <w:r w:rsidRPr="00B06055">
              <w:rPr>
                <w:rFonts w:ascii="Palatino Linotype" w:hAnsi="Palatino Linotype" w:cs="Tahoma"/>
                <w:sz w:val="18"/>
                <w:szCs w:val="18"/>
              </w:rPr>
              <w:t xml:space="preserve"> κριτῇ </w:t>
            </w:r>
            <w:hyperlink r:id="rId2098" w:tooltip="N-DMS 2923: kritē -- A judge, magistrate, ruler." w:history="1">
              <w:r w:rsidRPr="00B06055">
                <w:rPr>
                  <w:rStyle w:val="Hyperlink"/>
                  <w:rFonts w:ascii="Palatino Linotype" w:hAnsi="Palatino Linotype" w:cs="Tahoma"/>
                  <w:sz w:val="18"/>
                  <w:szCs w:val="18"/>
                </w:rPr>
                <w:t>(judge)</w:t>
              </w:r>
            </w:hyperlink>
            <w:r w:rsidRPr="00B06055">
              <w:rPr>
                <w:rFonts w:ascii="Palatino Linotype" w:hAnsi="Palatino Linotype" w:cs="Tahoma"/>
                <w:sz w:val="18"/>
                <w:szCs w:val="18"/>
              </w:rPr>
              <w:t>, καὶ </w:t>
            </w:r>
            <w:hyperlink r:id="rId209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ὁ </w:t>
            </w:r>
            <w:hyperlink r:id="rId2100"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κριτὴς </w:t>
            </w:r>
            <w:hyperlink r:id="rId2101" w:tooltip="N-NMS 2923: kritēs -- A judge, magistrate, ruler." w:history="1">
              <w:r w:rsidRPr="00B06055">
                <w:rPr>
                  <w:rStyle w:val="Hyperlink"/>
                  <w:rFonts w:ascii="Palatino Linotype" w:hAnsi="Palatino Linotype" w:cs="Tahoma"/>
                  <w:sz w:val="18"/>
                  <w:szCs w:val="18"/>
                </w:rPr>
                <w:t>(judge)</w:t>
              </w:r>
            </w:hyperlink>
            <w:r w:rsidRPr="00B06055">
              <w:rPr>
                <w:rFonts w:ascii="Palatino Linotype" w:hAnsi="Palatino Linotype" w:cs="Tahoma"/>
                <w:sz w:val="18"/>
                <w:szCs w:val="18"/>
              </w:rPr>
              <w:t xml:space="preserve"> τῷ </w:t>
            </w:r>
            <w:hyperlink r:id="rId2102" w:tooltip="Art-DMS 3588: tō -- The, the definite article." w:history="1">
              <w:r w:rsidRPr="00B06055">
                <w:rPr>
                  <w:rStyle w:val="Hyperlink"/>
                  <w:rFonts w:ascii="Palatino Linotype" w:hAnsi="Palatino Linotype" w:cs="Tahoma"/>
                  <w:sz w:val="18"/>
                  <w:szCs w:val="18"/>
                </w:rPr>
                <w:t>(to the)</w:t>
              </w:r>
            </w:hyperlink>
            <w:r w:rsidRPr="00B06055">
              <w:rPr>
                <w:rFonts w:ascii="Palatino Linotype" w:hAnsi="Palatino Linotype" w:cs="Tahoma"/>
                <w:sz w:val="18"/>
                <w:szCs w:val="18"/>
              </w:rPr>
              <w:t xml:space="preserve"> ὑπηρέτῃ </w:t>
            </w:r>
            <w:hyperlink r:id="rId2103" w:tooltip="N-DMS 5257: hypēretē -- A servant, an attendant, (a) an officer (b) an attendant in a synagogue, (c) a minister of the gospel." w:history="1">
              <w:r w:rsidRPr="00B06055">
                <w:rPr>
                  <w:rStyle w:val="Hyperlink"/>
                  <w:rFonts w:ascii="Palatino Linotype" w:hAnsi="Palatino Linotype" w:cs="Tahoma"/>
                  <w:sz w:val="18"/>
                  <w:szCs w:val="18"/>
                </w:rPr>
                <w:t>(officer)</w:t>
              </w:r>
            </w:hyperlink>
            <w:r w:rsidRPr="00B06055">
              <w:rPr>
                <w:rFonts w:ascii="Palatino Linotype" w:hAnsi="Palatino Linotype" w:cs="Tahoma"/>
                <w:sz w:val="18"/>
                <w:szCs w:val="18"/>
              </w:rPr>
              <w:t>, καὶ </w:t>
            </w:r>
            <w:hyperlink r:id="rId210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εἰς </w:t>
            </w:r>
            <w:hyperlink r:id="rId2105"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φυλακὴν </w:t>
            </w:r>
            <w:hyperlink r:id="rId2106" w:tooltip="N-AFS 5438: phylakēn -- A watching, keeping guard; a guard, prison; imprisonment." w:history="1">
              <w:r w:rsidRPr="00B06055">
                <w:rPr>
                  <w:rStyle w:val="Hyperlink"/>
                  <w:rFonts w:ascii="Palatino Linotype" w:hAnsi="Palatino Linotype" w:cs="Tahoma"/>
                  <w:sz w:val="18"/>
                  <w:szCs w:val="18"/>
                </w:rPr>
                <w:t>(prison)</w:t>
              </w:r>
            </w:hyperlink>
            <w:r w:rsidRPr="00B06055">
              <w:rPr>
                <w:rFonts w:ascii="Palatino Linotype" w:hAnsi="Palatino Linotype" w:cs="Tahoma"/>
                <w:sz w:val="18"/>
                <w:szCs w:val="18"/>
              </w:rPr>
              <w:t xml:space="preserve"> </w:t>
            </w:r>
            <w:r w:rsidRPr="00B06055">
              <w:rPr>
                <w:rFonts w:ascii="Palatino Linotype" w:hAnsi="Palatino Linotype" w:cs="Tahoma"/>
                <w:sz w:val="18"/>
                <w:szCs w:val="18"/>
              </w:rPr>
              <w:lastRenderedPageBreak/>
              <w:t>βληθήσῃ </w:t>
            </w:r>
            <w:hyperlink r:id="rId2107" w:tooltip="V-FIP-2S 906: blēthēsē -- (a) to cast, throw, rush, (b) often, in the weaker sense: to place, put, drop." w:history="1">
              <w:r w:rsidRPr="00B06055">
                <w:rPr>
                  <w:rStyle w:val="Hyperlink"/>
                  <w:rFonts w:ascii="Palatino Linotype" w:hAnsi="Palatino Linotype" w:cs="Tahoma"/>
                  <w:sz w:val="18"/>
                  <w:szCs w:val="18"/>
                </w:rPr>
                <w:t>(you will be cast)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5:</w:t>
            </w:r>
            <w:r w:rsidR="000A4E93" w:rsidRPr="00B06055">
              <w:rPr>
                <w:rFonts w:ascii="Arial" w:eastAsia="Times New Roman" w:hAnsi="Arial" w:cs="Arial"/>
                <w:sz w:val="18"/>
                <w:szCs w:val="18"/>
              </w:rPr>
              <w:t xml:space="preserve">25 Agree with thine adversary quickly, </w:t>
            </w:r>
            <w:r w:rsidR="00AB6A72" w:rsidRPr="00B06055">
              <w:rPr>
                <w:rFonts w:ascii="Arial" w:eastAsia="Times New Roman" w:hAnsi="Arial" w:cs="Arial"/>
                <w:sz w:val="18"/>
                <w:szCs w:val="18"/>
              </w:rPr>
              <w:t>while</w:t>
            </w:r>
            <w:r w:rsidR="000A4E93" w:rsidRPr="00B06055">
              <w:rPr>
                <w:rFonts w:ascii="Arial" w:eastAsia="Times New Roman" w:hAnsi="Arial" w:cs="Arial"/>
                <w:sz w:val="18"/>
                <w:szCs w:val="18"/>
              </w:rPr>
              <w:t xml:space="preserve"> thou art in the way with him; lest at any time </w:t>
            </w:r>
            <w:r w:rsidR="000A4E93" w:rsidRPr="00B06055">
              <w:rPr>
                <w:rFonts w:ascii="Arial" w:eastAsia="Times New Roman" w:hAnsi="Arial" w:cs="Arial"/>
                <w:b/>
                <w:sz w:val="18"/>
                <w:szCs w:val="18"/>
                <w:u w:val="single"/>
              </w:rPr>
              <w:t>the</w:t>
            </w:r>
            <w:r w:rsidR="000A4E93" w:rsidRPr="00B06055">
              <w:rPr>
                <w:rFonts w:ascii="Arial" w:eastAsia="Times New Roman" w:hAnsi="Arial" w:cs="Arial"/>
                <w:sz w:val="18"/>
                <w:szCs w:val="18"/>
              </w:rPr>
              <w:t xml:space="preserve"> adversary deliver thee to the judge, and the </w:t>
            </w:r>
            <w:r w:rsidR="000A4E93" w:rsidRPr="00B06055">
              <w:rPr>
                <w:rFonts w:ascii="Arial" w:eastAsia="Times New Roman" w:hAnsi="Arial" w:cs="Arial"/>
                <w:sz w:val="18"/>
                <w:szCs w:val="18"/>
              </w:rPr>
              <w:lastRenderedPageBreak/>
              <w:t xml:space="preserve">judge deliver thee to the officer, and thou be cast into prison.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5:</w:t>
            </w:r>
            <w:r w:rsidR="000A4E93" w:rsidRPr="00B06055">
              <w:rPr>
                <w:rFonts w:ascii="Arial" w:eastAsia="Times New Roman" w:hAnsi="Arial" w:cs="Arial"/>
                <w:sz w:val="18"/>
                <w:szCs w:val="18"/>
              </w:rPr>
              <w:t xml:space="preserve">28 Verily I say unto thee, thou shalt by no means come out thence, </w:t>
            </w:r>
            <w:r w:rsidR="000A4E93" w:rsidRPr="00B06055">
              <w:rPr>
                <w:rFonts w:ascii="Arial" w:eastAsia="Times New Roman" w:hAnsi="Arial" w:cs="Arial"/>
                <w:b/>
                <w:sz w:val="18"/>
                <w:szCs w:val="18"/>
                <w:u w:val="single"/>
              </w:rPr>
              <w:t>until</w:t>
            </w:r>
            <w:r w:rsidR="000A4E93" w:rsidRPr="00B06055">
              <w:rPr>
                <w:rFonts w:ascii="Arial" w:eastAsia="Times New Roman" w:hAnsi="Arial" w:cs="Arial"/>
                <w:sz w:val="18"/>
                <w:szCs w:val="18"/>
              </w:rPr>
              <w:t xml:space="preserve"> thou hast paid the uttermost farthing.  </w:t>
            </w:r>
          </w:p>
        </w:tc>
        <w:tc>
          <w:tcPr>
            <w:tcW w:w="5748" w:type="dxa"/>
          </w:tcPr>
          <w:p w:rsidR="000A4E93" w:rsidRPr="00B06055" w:rsidRDefault="006A689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26</w:t>
            </w:r>
            <w:r w:rsidRPr="00B06055">
              <w:rPr>
                <w:rStyle w:val="reftext1"/>
                <w:sz w:val="18"/>
                <w:szCs w:val="18"/>
              </w:rPr>
              <w:t> </w:t>
            </w:r>
            <w:r w:rsidRPr="00B06055">
              <w:rPr>
                <w:rFonts w:ascii="Palatino Linotype" w:hAnsi="Palatino Linotype" w:cs="Tahoma"/>
                <w:sz w:val="18"/>
                <w:szCs w:val="18"/>
              </w:rPr>
              <w:t>ἀμὴν </w:t>
            </w:r>
            <w:hyperlink r:id="rId2108" w:tooltip="Heb 281: amēn -- Verily, truly, amen; at the end of sentences may be paraphrased by: So let it be." w:history="1">
              <w:r w:rsidRPr="00B06055">
                <w:rPr>
                  <w:rStyle w:val="Hyperlink"/>
                  <w:rFonts w:ascii="Palatino Linotype" w:hAnsi="Palatino Linotype" w:cs="Tahoma"/>
                  <w:sz w:val="18"/>
                  <w:szCs w:val="18"/>
                </w:rPr>
                <w:t>(Truly)</w:t>
              </w:r>
            </w:hyperlink>
            <w:r w:rsidRPr="00B06055">
              <w:rPr>
                <w:rFonts w:ascii="Palatino Linotype" w:hAnsi="Palatino Linotype" w:cs="Tahoma"/>
                <w:sz w:val="18"/>
                <w:szCs w:val="18"/>
              </w:rPr>
              <w:t xml:space="preserve"> λέγω </w:t>
            </w:r>
            <w:hyperlink r:id="rId2109"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(I say)</w:t>
              </w:r>
            </w:hyperlink>
            <w:r w:rsidRPr="00B06055">
              <w:rPr>
                <w:rFonts w:ascii="Palatino Linotype" w:hAnsi="Palatino Linotype" w:cs="Tahoma"/>
                <w:sz w:val="18"/>
                <w:szCs w:val="18"/>
              </w:rPr>
              <w:t xml:space="preserve"> σοι </w:t>
            </w:r>
            <w:hyperlink r:id="rId2110" w:tooltip="PPro-D2S 4771: soi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οὐ </w:t>
            </w:r>
            <w:hyperlink r:id="rId2111" w:tooltip="Adv 3756: ou -- No, not." w:history="1">
              <w:r w:rsidRPr="00B06055">
                <w:rPr>
                  <w:rStyle w:val="Hyperlink"/>
                  <w:rFonts w:ascii="Palatino Linotype" w:hAnsi="Palatino Linotype" w:cs="Tahoma"/>
                  <w:sz w:val="18"/>
                  <w:szCs w:val="18"/>
                </w:rPr>
                <w:t>(no)</w:t>
              </w:r>
            </w:hyperlink>
            <w:r w:rsidRPr="00B06055">
              <w:rPr>
                <w:rFonts w:ascii="Palatino Linotype" w:hAnsi="Palatino Linotype" w:cs="Tahoma"/>
                <w:sz w:val="18"/>
                <w:szCs w:val="18"/>
              </w:rPr>
              <w:t xml:space="preserve"> μὴ </w:t>
            </w:r>
            <w:hyperlink r:id="rId2112"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ἐξέλθῃς </w:t>
            </w:r>
            <w:hyperlink r:id="rId2113" w:tooltip="V-ASA-2S 1831: exelthēs -- To go out, come out." w:history="1">
              <w:r w:rsidRPr="00B06055">
                <w:rPr>
                  <w:rStyle w:val="Hyperlink"/>
                  <w:rFonts w:ascii="Palatino Linotype" w:hAnsi="Palatino Linotype" w:cs="Tahoma"/>
                  <w:sz w:val="18"/>
                  <w:szCs w:val="18"/>
                </w:rPr>
                <w:t>(shall you come out)</w:t>
              </w:r>
            </w:hyperlink>
            <w:r w:rsidRPr="00B06055">
              <w:rPr>
                <w:rFonts w:ascii="Palatino Linotype" w:hAnsi="Palatino Linotype" w:cs="Tahoma"/>
                <w:sz w:val="18"/>
                <w:szCs w:val="18"/>
              </w:rPr>
              <w:t xml:space="preserve"> ἐκεῖθεν </w:t>
            </w:r>
            <w:hyperlink r:id="rId2114" w:tooltip="Adv 1564: ekeithen -- Thence, from that place." w:history="1">
              <w:r w:rsidRPr="00B06055">
                <w:rPr>
                  <w:rStyle w:val="Hyperlink"/>
                  <w:rFonts w:ascii="Palatino Linotype" w:hAnsi="Palatino Linotype" w:cs="Tahoma"/>
                  <w:sz w:val="18"/>
                  <w:szCs w:val="18"/>
                </w:rPr>
                <w:t>(from there)</w:t>
              </w:r>
            </w:hyperlink>
            <w:r w:rsidRPr="00B06055">
              <w:rPr>
                <w:rFonts w:ascii="Palatino Linotype" w:hAnsi="Palatino Linotype" w:cs="Tahoma"/>
                <w:sz w:val="18"/>
                <w:szCs w:val="18"/>
              </w:rPr>
              <w:t>, ἕως </w:t>
            </w:r>
            <w:hyperlink r:id="rId2115" w:tooltip="Conj 2193: heōs -- (a) conj: until, (b) prep: as far as, up to, as much as, until." w:history="1">
              <w:r w:rsidRPr="00B06055">
                <w:rPr>
                  <w:rStyle w:val="Hyperlink"/>
                  <w:rFonts w:ascii="Palatino Linotype" w:hAnsi="Palatino Linotype" w:cs="Tahoma"/>
                  <w:sz w:val="18"/>
                  <w:szCs w:val="18"/>
                </w:rPr>
                <w:t>(until)</w:t>
              </w:r>
            </w:hyperlink>
            <w:r w:rsidRPr="00B06055">
              <w:rPr>
                <w:rFonts w:ascii="Palatino Linotype" w:hAnsi="Palatino Linotype" w:cs="Tahoma"/>
                <w:sz w:val="18"/>
                <w:szCs w:val="18"/>
              </w:rPr>
              <w:t xml:space="preserve"> ἂν </w:t>
            </w:r>
            <w:hyperlink r:id="rId2116"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ἀποδῷς </w:t>
            </w:r>
            <w:hyperlink r:id="rId2117" w:tooltip="V-ASA-2S 591: apodōs -- (a) to give back, return, restore, (b) to give, render, as due, (c) to sell." w:history="1">
              <w:r w:rsidRPr="00B06055">
                <w:rPr>
                  <w:rStyle w:val="Hyperlink"/>
                  <w:rFonts w:ascii="Palatino Linotype" w:hAnsi="Palatino Linotype" w:cs="Tahoma"/>
                  <w:sz w:val="18"/>
                  <w:szCs w:val="18"/>
                </w:rPr>
                <w:t>(you should pay)</w:t>
              </w:r>
            </w:hyperlink>
            <w:r w:rsidRPr="00B06055">
              <w:rPr>
                <w:rFonts w:ascii="Palatino Linotype" w:hAnsi="Palatino Linotype" w:cs="Tahoma"/>
                <w:sz w:val="18"/>
                <w:szCs w:val="18"/>
              </w:rPr>
              <w:t xml:space="preserve"> τὸν </w:t>
            </w:r>
            <w:hyperlink r:id="rId2118"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ἔσχατον </w:t>
            </w:r>
            <w:hyperlink r:id="rId2119" w:tooltip="Adj-AMS 2078: eschaton -- Last, at the last, finally, till the end." w:history="1">
              <w:r w:rsidRPr="00B06055">
                <w:rPr>
                  <w:rStyle w:val="Hyperlink"/>
                  <w:rFonts w:ascii="Palatino Linotype" w:hAnsi="Palatino Linotype" w:cs="Tahoma"/>
                  <w:sz w:val="18"/>
                  <w:szCs w:val="18"/>
                </w:rPr>
                <w:t>(last)</w:t>
              </w:r>
            </w:hyperlink>
            <w:r w:rsidRPr="00B06055">
              <w:rPr>
                <w:rFonts w:ascii="Palatino Linotype" w:hAnsi="Palatino Linotype" w:cs="Tahoma"/>
                <w:sz w:val="18"/>
                <w:szCs w:val="18"/>
              </w:rPr>
              <w:t xml:space="preserve"> κοδράντην </w:t>
            </w:r>
            <w:hyperlink r:id="rId2120" w:tooltip="N-AMS 2835: kodrantēn -- A quadrans, the smallest Roman copper coin, the sixteenth part of a sesterius." w:history="1">
              <w:r w:rsidRPr="00B06055">
                <w:rPr>
                  <w:rStyle w:val="Hyperlink"/>
                  <w:rFonts w:ascii="Palatino Linotype" w:hAnsi="Palatino Linotype" w:cs="Tahoma"/>
                  <w:sz w:val="18"/>
                  <w:szCs w:val="18"/>
                </w:rPr>
                <w:t>(kodranten)</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26 Verily I say unto thee, Thou shalt by no means come out thence, </w:t>
            </w:r>
            <w:r w:rsidR="000A4E93" w:rsidRPr="00B06055">
              <w:rPr>
                <w:rFonts w:ascii="Arial" w:eastAsia="Times New Roman" w:hAnsi="Arial" w:cs="Arial"/>
                <w:b/>
                <w:sz w:val="18"/>
                <w:szCs w:val="18"/>
                <w:u w:val="single"/>
              </w:rPr>
              <w:t>till</w:t>
            </w:r>
            <w:r w:rsidR="000A4E93" w:rsidRPr="00B06055">
              <w:rPr>
                <w:rFonts w:ascii="Arial" w:eastAsia="Times New Roman" w:hAnsi="Arial" w:cs="Arial"/>
                <w:sz w:val="18"/>
                <w:szCs w:val="18"/>
              </w:rPr>
              <w:t xml:space="preserve"> thou hast paid the uttermost farthing.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29 </w:t>
            </w:r>
            <w:r w:rsidR="000A4E93" w:rsidRPr="00B06055">
              <w:rPr>
                <w:rFonts w:ascii="Arial" w:eastAsia="Times New Roman" w:hAnsi="Arial" w:cs="Arial"/>
                <w:b/>
                <w:sz w:val="18"/>
                <w:szCs w:val="18"/>
                <w:u w:val="single"/>
              </w:rPr>
              <w:t xml:space="preserve">Behold, </w:t>
            </w:r>
            <w:r w:rsidR="000A4E93" w:rsidRPr="00BA26DD">
              <w:rPr>
                <w:rFonts w:ascii="Arial" w:eastAsia="Times New Roman" w:hAnsi="Arial" w:cs="Arial"/>
                <w:sz w:val="18"/>
                <w:szCs w:val="18"/>
              </w:rPr>
              <w:t>it</w:t>
            </w:r>
            <w:r w:rsidR="000A4E93" w:rsidRPr="00B06055">
              <w:rPr>
                <w:rFonts w:ascii="Arial" w:eastAsia="Times New Roman" w:hAnsi="Arial" w:cs="Arial"/>
                <w:b/>
                <w:sz w:val="18"/>
                <w:szCs w:val="18"/>
                <w:u w:val="single"/>
              </w:rPr>
              <w:t xml:space="preserve"> is written</w:t>
            </w:r>
            <w:r w:rsidR="000A4E93" w:rsidRPr="00B06055">
              <w:rPr>
                <w:rFonts w:ascii="Arial" w:eastAsia="Times New Roman" w:hAnsi="Arial" w:cs="Arial"/>
                <w:sz w:val="18"/>
                <w:szCs w:val="18"/>
              </w:rPr>
              <w:t xml:space="preserve"> by them of old time, that thou shalt not commit adultery.  </w:t>
            </w:r>
          </w:p>
        </w:tc>
        <w:tc>
          <w:tcPr>
            <w:tcW w:w="5748" w:type="dxa"/>
          </w:tcPr>
          <w:p w:rsidR="000A4E93" w:rsidRPr="00B06055" w:rsidRDefault="006A689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27</w:t>
            </w:r>
            <w:r w:rsidRPr="00B06055">
              <w:rPr>
                <w:rStyle w:val="reftext1"/>
                <w:sz w:val="18"/>
                <w:szCs w:val="18"/>
              </w:rPr>
              <w:t> </w:t>
            </w:r>
            <w:r w:rsidRPr="00B06055">
              <w:rPr>
                <w:rFonts w:ascii="Palatino Linotype" w:hAnsi="Palatino Linotype" w:cs="Tahoma"/>
                <w:sz w:val="18"/>
                <w:szCs w:val="18"/>
              </w:rPr>
              <w:t>Ἠκούσατε </w:t>
            </w:r>
            <w:hyperlink r:id="rId2121" w:tooltip="V-AIA-2P 191: Ēkousate -- To hear, listen, comprehend by hearing; pass: is heard, reported." w:history="1">
              <w:r w:rsidRPr="00B06055">
                <w:rPr>
                  <w:rStyle w:val="Hyperlink"/>
                  <w:rFonts w:ascii="Palatino Linotype" w:hAnsi="Palatino Linotype" w:cs="Tahoma"/>
                  <w:sz w:val="18"/>
                  <w:szCs w:val="18"/>
                </w:rPr>
                <w:t>(You have heard)</w:t>
              </w:r>
            </w:hyperlink>
            <w:r w:rsidRPr="00B06055">
              <w:rPr>
                <w:rFonts w:ascii="Palatino Linotype" w:hAnsi="Palatino Linotype" w:cs="Tahoma"/>
                <w:sz w:val="18"/>
                <w:szCs w:val="18"/>
              </w:rPr>
              <w:t xml:space="preserve"> ὅτι </w:t>
            </w:r>
            <w:hyperlink r:id="rId2122"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ἐρρέθη </w:t>
            </w:r>
            <w:hyperlink r:id="rId2123" w:tooltip="V-AIP-3S 2046: errethē -- (denoting speech in progress), (a) to say, speak; to mean, mention, tell, (b) to call, name, especially in the pass., (c) to tell, command." w:history="1">
              <w:r w:rsidRPr="00B06055">
                <w:rPr>
                  <w:rStyle w:val="Hyperlink"/>
                  <w:rFonts w:ascii="Palatino Linotype" w:hAnsi="Palatino Linotype" w:cs="Tahoma"/>
                  <w:sz w:val="18"/>
                  <w:szCs w:val="18"/>
                </w:rPr>
                <w:t>(it was said)</w:t>
              </w:r>
            </w:hyperlink>
            <w:r w:rsidRPr="00B06055">
              <w:rPr>
                <w:rFonts w:ascii="Palatino Linotype" w:hAnsi="Palatino Linotype" w:cs="Tahoma"/>
                <w:sz w:val="18"/>
                <w:szCs w:val="18"/>
              </w:rPr>
              <w:t>, ‘Οὐ </w:t>
            </w:r>
            <w:hyperlink r:id="rId2124" w:tooltip="Adv 3756: Ou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μοιχεύσεις </w:t>
            </w:r>
            <w:hyperlink r:id="rId2125" w:tooltip="V-FIA-2S 3431: moicheuseis -- To commit adultery (of a man with a married woman, but also of a married man)." w:history="1">
              <w:r w:rsidRPr="00B06055">
                <w:rPr>
                  <w:rStyle w:val="Hyperlink"/>
                  <w:rFonts w:ascii="Palatino Linotype" w:hAnsi="Palatino Linotype" w:cs="Tahoma"/>
                  <w:sz w:val="18"/>
                  <w:szCs w:val="18"/>
                </w:rPr>
                <w:t>(shall you commit adultery)</w:t>
              </w:r>
            </w:hyperlink>
            <w:r w:rsidRPr="00B06055">
              <w:rPr>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27 </w:t>
            </w:r>
            <w:r w:rsidR="000A4E93" w:rsidRPr="00B06055">
              <w:rPr>
                <w:rFonts w:ascii="Arial" w:eastAsia="Times New Roman" w:hAnsi="Arial" w:cs="Arial"/>
                <w:b/>
                <w:sz w:val="18"/>
                <w:szCs w:val="18"/>
                <w:u w:val="single"/>
              </w:rPr>
              <w:t xml:space="preserve">Ye have heard that </w:t>
            </w:r>
            <w:r w:rsidR="000A4E93" w:rsidRPr="00BA26DD">
              <w:rPr>
                <w:rFonts w:ascii="Arial" w:eastAsia="Times New Roman" w:hAnsi="Arial" w:cs="Arial"/>
                <w:sz w:val="18"/>
                <w:szCs w:val="18"/>
              </w:rPr>
              <w:t>it</w:t>
            </w:r>
            <w:r w:rsidR="000A4E93" w:rsidRPr="00B06055">
              <w:rPr>
                <w:rFonts w:ascii="Arial" w:eastAsia="Times New Roman" w:hAnsi="Arial" w:cs="Arial"/>
                <w:b/>
                <w:sz w:val="18"/>
                <w:szCs w:val="18"/>
                <w:u w:val="single"/>
              </w:rPr>
              <w:t xml:space="preserve"> was said</w:t>
            </w:r>
            <w:r w:rsidR="000A4E93" w:rsidRPr="00B06055">
              <w:rPr>
                <w:rFonts w:ascii="Arial" w:eastAsia="Times New Roman" w:hAnsi="Arial" w:cs="Arial"/>
                <w:sz w:val="18"/>
                <w:szCs w:val="18"/>
              </w:rPr>
              <w:t xml:space="preserve"> by them of old time, Thou shalt not commit adultery: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30 But I say unto you, that whosoever looketh on a woman to lust after her, hath committed adultery with her already in his heart.  </w:t>
            </w:r>
          </w:p>
        </w:tc>
        <w:tc>
          <w:tcPr>
            <w:tcW w:w="5748" w:type="dxa"/>
          </w:tcPr>
          <w:p w:rsidR="000A4E93" w:rsidRPr="00B06055" w:rsidRDefault="006A689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28</w:t>
            </w:r>
            <w:r w:rsidRPr="00B06055">
              <w:rPr>
                <w:rStyle w:val="reftext1"/>
                <w:sz w:val="18"/>
                <w:szCs w:val="18"/>
              </w:rPr>
              <w:t> </w:t>
            </w:r>
            <w:r w:rsidRPr="00B06055">
              <w:rPr>
                <w:rFonts w:ascii="Palatino Linotype" w:hAnsi="Palatino Linotype" w:cs="Tahoma"/>
                <w:sz w:val="18"/>
                <w:szCs w:val="18"/>
              </w:rPr>
              <w:t>ἐγὼ </w:t>
            </w:r>
            <w:hyperlink r:id="rId2126" w:tooltip="PPro-N1S 1473: egō -- I, the first-person pronoun." w:history="1">
              <w:r w:rsidRPr="00B06055">
                <w:rPr>
                  <w:rStyle w:val="Hyperlink"/>
                  <w:rFonts w:ascii="Palatino Linotype" w:hAnsi="Palatino Linotype" w:cs="Tahoma"/>
                  <w:sz w:val="18"/>
                  <w:szCs w:val="18"/>
                </w:rPr>
                <w:t>(I)</w:t>
              </w:r>
            </w:hyperlink>
            <w:r w:rsidRPr="00B06055">
              <w:rPr>
                <w:rFonts w:ascii="Palatino Linotype" w:hAnsi="Palatino Linotype" w:cs="Tahoma"/>
                <w:sz w:val="18"/>
                <w:szCs w:val="18"/>
              </w:rPr>
              <w:t xml:space="preserve"> δὲ </w:t>
            </w:r>
            <w:hyperlink r:id="rId2127"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λέγω </w:t>
            </w:r>
            <w:hyperlink r:id="rId2128"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(say)</w:t>
              </w:r>
            </w:hyperlink>
            <w:r w:rsidRPr="00B06055">
              <w:rPr>
                <w:rFonts w:ascii="Palatino Linotype" w:hAnsi="Palatino Linotype" w:cs="Tahoma"/>
                <w:sz w:val="18"/>
                <w:szCs w:val="18"/>
              </w:rPr>
              <w:t xml:space="preserve"> ὑμῖν </w:t>
            </w:r>
            <w:hyperlink r:id="rId2129"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xml:space="preserve"> ὅτι </w:t>
            </w:r>
            <w:hyperlink r:id="rId2130"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πᾶς </w:t>
            </w:r>
            <w:hyperlink r:id="rId2131" w:tooltip="Adj-NMS 3956: pas -- All, the whole, every kind of." w:history="1">
              <w:r w:rsidRPr="00B06055">
                <w:rPr>
                  <w:rStyle w:val="Hyperlink"/>
                  <w:rFonts w:ascii="Palatino Linotype" w:hAnsi="Palatino Linotype" w:cs="Tahoma"/>
                  <w:sz w:val="18"/>
                  <w:szCs w:val="18"/>
                </w:rPr>
                <w:t>(everyone)</w:t>
              </w:r>
            </w:hyperlink>
            <w:r w:rsidRPr="00B06055">
              <w:rPr>
                <w:rFonts w:ascii="Palatino Linotype" w:hAnsi="Palatino Linotype" w:cs="Tahoma"/>
                <w:sz w:val="18"/>
                <w:szCs w:val="18"/>
              </w:rPr>
              <w:t xml:space="preserve"> ὁ </w:t>
            </w:r>
            <w:hyperlink r:id="rId2132" w:tooltip="Art-NMS 3588: h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βλέπων </w:t>
            </w:r>
            <w:hyperlink r:id="rId2133" w:tooltip="V-PPA-NMS 991: blepōn -- To look, see, perceive, discern." w:history="1">
              <w:r w:rsidRPr="00B06055">
                <w:rPr>
                  <w:rStyle w:val="Hyperlink"/>
                  <w:rFonts w:ascii="Palatino Linotype" w:hAnsi="Palatino Linotype" w:cs="Tahoma"/>
                  <w:sz w:val="18"/>
                  <w:szCs w:val="18"/>
                </w:rPr>
                <w:t>(looking upon)</w:t>
              </w:r>
            </w:hyperlink>
            <w:r w:rsidRPr="00B06055">
              <w:rPr>
                <w:rFonts w:ascii="Palatino Linotype" w:hAnsi="Palatino Linotype" w:cs="Tahoma"/>
                <w:sz w:val="18"/>
                <w:szCs w:val="18"/>
              </w:rPr>
              <w:t xml:space="preserve"> γυναῖκα </w:t>
            </w:r>
            <w:hyperlink r:id="rId2134" w:tooltip="N-AFS 1135: gynaika -- A woman, wife, my lady." w:history="1">
              <w:r w:rsidRPr="00B06055">
                <w:rPr>
                  <w:rStyle w:val="Hyperlink"/>
                  <w:rFonts w:ascii="Palatino Linotype" w:hAnsi="Palatino Linotype" w:cs="Tahoma"/>
                  <w:sz w:val="18"/>
                  <w:szCs w:val="18"/>
                </w:rPr>
                <w:t>(a woman)</w:t>
              </w:r>
            </w:hyperlink>
            <w:r w:rsidRPr="00B06055">
              <w:rPr>
                <w:rFonts w:ascii="Palatino Linotype" w:hAnsi="Palatino Linotype" w:cs="Tahoma"/>
                <w:sz w:val="18"/>
                <w:szCs w:val="18"/>
              </w:rPr>
              <w:t xml:space="preserve"> πρὸς </w:t>
            </w:r>
            <w:hyperlink r:id="rId2135" w:tooltip="Prep 4314: pros -- To, towards, with." w:history="1">
              <w:r w:rsidRPr="00B06055">
                <w:rPr>
                  <w:rStyle w:val="Hyperlink"/>
                  <w:rFonts w:ascii="Palatino Linotype" w:hAnsi="Palatino Linotype" w:cs="Tahoma"/>
                  <w:sz w:val="18"/>
                  <w:szCs w:val="18"/>
                </w:rPr>
                <w:t>(in order)</w:t>
              </w:r>
            </w:hyperlink>
            <w:r w:rsidRPr="00B06055">
              <w:rPr>
                <w:rFonts w:ascii="Palatino Linotype" w:hAnsi="Palatino Linotype" w:cs="Tahoma"/>
                <w:sz w:val="18"/>
                <w:szCs w:val="18"/>
              </w:rPr>
              <w:t xml:space="preserve"> τὸ </w:t>
            </w:r>
            <w:hyperlink r:id="rId2136" w:tooltip="Art-ANS 3588: t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ἐπιθυμῆσαι </w:t>
            </w:r>
            <w:hyperlink r:id="rId2137" w:tooltip="V-ANA 1937: epithymēsai -- To long for, covet, lust after, set the heart upon." w:history="1">
              <w:r w:rsidRPr="00B06055">
                <w:rPr>
                  <w:rStyle w:val="Hyperlink"/>
                  <w:rFonts w:ascii="Palatino Linotype" w:hAnsi="Palatino Linotype" w:cs="Tahoma"/>
                  <w:sz w:val="18"/>
                  <w:szCs w:val="18"/>
                </w:rPr>
                <w:t>(to lust after)</w:t>
              </w:r>
            </w:hyperlink>
            <w:r w:rsidRPr="00B06055">
              <w:rPr>
                <w:rFonts w:ascii="Palatino Linotype" w:hAnsi="Palatino Linotype" w:cs="Tahoma"/>
                <w:sz w:val="18"/>
                <w:szCs w:val="18"/>
              </w:rPr>
              <w:t xml:space="preserve"> αὐτὴν </w:t>
            </w:r>
            <w:hyperlink r:id="rId2138" w:tooltip="PPro-AF3S 846: autēn -- He, she, it, they, them, same." w:history="1">
              <w:r w:rsidRPr="00B06055">
                <w:rPr>
                  <w:rStyle w:val="Hyperlink"/>
                  <w:rFonts w:ascii="Palatino Linotype" w:hAnsi="Palatino Linotype" w:cs="Tahoma"/>
                  <w:sz w:val="18"/>
                  <w:szCs w:val="18"/>
                </w:rPr>
                <w:t>(her)</w:t>
              </w:r>
            </w:hyperlink>
            <w:r w:rsidRPr="00B06055">
              <w:rPr>
                <w:rFonts w:ascii="Palatino Linotype" w:hAnsi="Palatino Linotype" w:cs="Tahoma"/>
                <w:sz w:val="18"/>
                <w:szCs w:val="18"/>
              </w:rPr>
              <w:t xml:space="preserve"> ἤδη </w:t>
            </w:r>
            <w:hyperlink r:id="rId2139" w:tooltip="Adv 2235: ēdē -- Already; now at length, now after all this waiting." w:history="1">
              <w:r w:rsidRPr="00B06055">
                <w:rPr>
                  <w:rStyle w:val="Hyperlink"/>
                  <w:rFonts w:ascii="Palatino Linotype" w:hAnsi="Palatino Linotype" w:cs="Tahoma"/>
                  <w:sz w:val="18"/>
                  <w:szCs w:val="18"/>
                </w:rPr>
                <w:t>(already)</w:t>
              </w:r>
            </w:hyperlink>
            <w:r w:rsidRPr="00B06055">
              <w:rPr>
                <w:rFonts w:ascii="Palatino Linotype" w:hAnsi="Palatino Linotype" w:cs="Tahoma"/>
                <w:sz w:val="18"/>
                <w:szCs w:val="18"/>
              </w:rPr>
              <w:t xml:space="preserve"> ἐμοίχευσεν </w:t>
            </w:r>
            <w:hyperlink r:id="rId2140" w:tooltip="V-AIA-3S 3431: emoicheusen -- To commit adultery (of a man with a married woman, but also of a married man)." w:history="1">
              <w:r w:rsidRPr="00B06055">
                <w:rPr>
                  <w:rStyle w:val="Hyperlink"/>
                  <w:rFonts w:ascii="Palatino Linotype" w:hAnsi="Palatino Linotype" w:cs="Tahoma"/>
                  <w:sz w:val="18"/>
                  <w:szCs w:val="18"/>
                </w:rPr>
                <w:t>(has committed adultery with)</w:t>
              </w:r>
            </w:hyperlink>
            <w:r w:rsidRPr="00B06055">
              <w:rPr>
                <w:rFonts w:ascii="Palatino Linotype" w:hAnsi="Palatino Linotype" w:cs="Tahoma"/>
                <w:sz w:val="18"/>
                <w:szCs w:val="18"/>
              </w:rPr>
              <w:t xml:space="preserve"> αὐτὴν </w:t>
            </w:r>
            <w:hyperlink r:id="rId2141" w:tooltip="PPro-AF3S 846: autēn -- He, she, it, they, them, same." w:history="1">
              <w:r w:rsidRPr="00B06055">
                <w:rPr>
                  <w:rStyle w:val="Hyperlink"/>
                  <w:rFonts w:ascii="Palatino Linotype" w:hAnsi="Palatino Linotype" w:cs="Tahoma"/>
                  <w:sz w:val="18"/>
                  <w:szCs w:val="18"/>
                </w:rPr>
                <w:t>(her)</w:t>
              </w:r>
            </w:hyperlink>
            <w:r w:rsidRPr="00B06055">
              <w:rPr>
                <w:rFonts w:ascii="Palatino Linotype" w:hAnsi="Palatino Linotype" w:cs="Tahoma"/>
                <w:sz w:val="18"/>
                <w:szCs w:val="18"/>
              </w:rPr>
              <w:t xml:space="preserve"> ἐν </w:t>
            </w:r>
            <w:hyperlink r:id="rId2142"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τῇ </w:t>
            </w:r>
            <w:hyperlink r:id="rId2143" w:tooltip="Art-DFS 3588: t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καρδίᾳ </w:t>
            </w:r>
            <w:hyperlink r:id="rId2144" w:tooltip="N-DFS 2588: kardia -- Literal: the heart; mind, character, inner self, will, intention, center." w:history="1">
              <w:r w:rsidRPr="00B06055">
                <w:rPr>
                  <w:rStyle w:val="Hyperlink"/>
                  <w:rFonts w:ascii="Palatino Linotype" w:hAnsi="Palatino Linotype" w:cs="Tahoma"/>
                  <w:sz w:val="18"/>
                  <w:szCs w:val="18"/>
                </w:rPr>
                <w:t>(heart)</w:t>
              </w:r>
            </w:hyperlink>
            <w:r w:rsidRPr="00B06055">
              <w:rPr>
                <w:rFonts w:ascii="Palatino Linotype" w:hAnsi="Palatino Linotype" w:cs="Tahoma"/>
                <w:sz w:val="18"/>
                <w:szCs w:val="18"/>
              </w:rPr>
              <w:t xml:space="preserve"> αὐτοῦ </w:t>
            </w:r>
            <w:hyperlink r:id="rId2145"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28 But I say unto you, That whosoever looketh on a woman to lust after her hath committed adultery with her already in his heart.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sidRPr="00DD36D4">
              <w:rPr>
                <w:rFonts w:ascii="Arial" w:eastAsia="Times New Roman" w:hAnsi="Arial" w:cs="Arial"/>
                <w:sz w:val="18"/>
                <w:szCs w:val="18"/>
              </w:rPr>
              <w:t>5:</w:t>
            </w:r>
            <w:r w:rsidR="000A4E93" w:rsidRPr="00DD36D4">
              <w:rPr>
                <w:rFonts w:ascii="Arial" w:eastAsia="Times New Roman" w:hAnsi="Arial" w:cs="Arial"/>
                <w:sz w:val="18"/>
                <w:szCs w:val="18"/>
              </w:rPr>
              <w:t>31</w:t>
            </w:r>
            <w:r w:rsidR="000A4E93" w:rsidRPr="00B06055">
              <w:rPr>
                <w:rFonts w:ascii="Arial" w:eastAsia="Times New Roman" w:hAnsi="Arial" w:cs="Arial"/>
                <w:b/>
                <w:sz w:val="18"/>
                <w:szCs w:val="18"/>
                <w:u w:val="single"/>
              </w:rPr>
              <w:t xml:space="preserve"> Behold</w:t>
            </w:r>
            <w:r w:rsidR="00B923CD" w:rsidRPr="00B06055">
              <w:rPr>
                <w:rFonts w:ascii="Arial" w:eastAsia="Times New Roman" w:hAnsi="Arial" w:cs="Arial"/>
                <w:b/>
                <w:sz w:val="18"/>
                <w:szCs w:val="18"/>
                <w:u w:val="single"/>
              </w:rPr>
              <w:t>, I give unto you a commandment,</w:t>
            </w:r>
            <w:r w:rsidR="000A4E93" w:rsidRPr="00B06055">
              <w:rPr>
                <w:rFonts w:ascii="Arial" w:eastAsia="Times New Roman" w:hAnsi="Arial" w:cs="Arial"/>
                <w:b/>
                <w:sz w:val="18"/>
                <w:szCs w:val="18"/>
                <w:u w:val="single"/>
              </w:rPr>
              <w:t xml:space="preserve"> that ye suffer none of these things to enter into your heart, for it is better that ye should deny yourselves of these things, wherein ye will take up your cross, than that ye should be cast into hell.  </w:t>
            </w:r>
          </w:p>
        </w:tc>
        <w:tc>
          <w:tcPr>
            <w:tcW w:w="5748" w:type="dxa"/>
          </w:tcPr>
          <w:p w:rsidR="000A4E93" w:rsidRPr="00B06055" w:rsidRDefault="000A4E93"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0A4E93" w:rsidRPr="00B06055" w:rsidRDefault="000A4E93"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1B6143" w:rsidRDefault="000063C0" w:rsidP="000B13DA">
            <w:pPr>
              <w:spacing w:before="100" w:beforeAutospacing="1" w:after="100" w:afterAutospacing="1" w:line="240" w:lineRule="auto"/>
              <w:rPr>
                <w:rFonts w:ascii="Arial" w:eastAsia="Times New Roman" w:hAnsi="Arial" w:cs="Arial"/>
                <w:sz w:val="18"/>
                <w:szCs w:val="18"/>
              </w:rPr>
            </w:pPr>
            <w:r w:rsidRPr="001B6143">
              <w:rPr>
                <w:rFonts w:ascii="Arial" w:eastAsia="Times New Roman" w:hAnsi="Arial" w:cs="Arial"/>
                <w:sz w:val="18"/>
                <w:szCs w:val="18"/>
              </w:rPr>
              <w:t>5:</w:t>
            </w:r>
            <w:r w:rsidR="000A4E93" w:rsidRPr="001B6143">
              <w:rPr>
                <w:rFonts w:ascii="Arial" w:eastAsia="Times New Roman" w:hAnsi="Arial" w:cs="Arial"/>
                <w:sz w:val="18"/>
                <w:szCs w:val="18"/>
              </w:rPr>
              <w:t xml:space="preserve">32 </w:t>
            </w:r>
            <w:r w:rsidR="000A4E93" w:rsidRPr="001B6143">
              <w:rPr>
                <w:rFonts w:ascii="Arial" w:eastAsia="Times New Roman" w:hAnsi="Arial" w:cs="Arial"/>
                <w:b/>
                <w:sz w:val="18"/>
                <w:szCs w:val="18"/>
                <w:u w:val="single"/>
              </w:rPr>
              <w:t>Wherefore</w:t>
            </w:r>
            <w:r w:rsidR="000A4E93" w:rsidRPr="001B6143">
              <w:rPr>
                <w:rFonts w:ascii="Arial" w:eastAsia="Times New Roman" w:hAnsi="Arial" w:cs="Arial"/>
                <w:sz w:val="18"/>
                <w:szCs w:val="18"/>
              </w:rPr>
              <w:t xml:space="preserve">, if thy right eye offend thee, pluck it out and cast it from thee; for it is profitable for thee that one of thy members should perish, and not that thy whole body should be cast into hell.  </w:t>
            </w:r>
          </w:p>
        </w:tc>
        <w:tc>
          <w:tcPr>
            <w:tcW w:w="5748" w:type="dxa"/>
          </w:tcPr>
          <w:p w:rsidR="000A4E93" w:rsidRPr="001B6143" w:rsidRDefault="006A689E" w:rsidP="000B13DA">
            <w:pPr>
              <w:spacing w:after="0" w:line="240" w:lineRule="auto"/>
              <w:rPr>
                <w:rFonts w:ascii="Times New Roman" w:eastAsia="Times New Roman" w:hAnsi="Times New Roman" w:cs="Times New Roman"/>
                <w:sz w:val="18"/>
                <w:szCs w:val="18"/>
              </w:rPr>
            </w:pPr>
            <w:r w:rsidRPr="001B6143">
              <w:rPr>
                <w:rStyle w:val="reftext1"/>
                <w:position w:val="6"/>
                <w:sz w:val="18"/>
                <w:szCs w:val="18"/>
              </w:rPr>
              <w:t>29</w:t>
            </w:r>
            <w:r w:rsidRPr="001B6143">
              <w:rPr>
                <w:rStyle w:val="reftext1"/>
                <w:sz w:val="18"/>
                <w:szCs w:val="18"/>
              </w:rPr>
              <w:t> </w:t>
            </w:r>
            <w:r w:rsidRPr="001B6143">
              <w:rPr>
                <w:rFonts w:ascii="Palatino Linotype" w:hAnsi="Palatino Linotype" w:cs="Tahoma"/>
                <w:sz w:val="18"/>
                <w:szCs w:val="18"/>
              </w:rPr>
              <w:t>εἰ </w:t>
            </w:r>
            <w:hyperlink r:id="rId2146" w:tooltip="Conj 1487: ei -- If." w:history="1">
              <w:r w:rsidRPr="001B6143">
                <w:rPr>
                  <w:rStyle w:val="Hyperlink"/>
                  <w:rFonts w:ascii="Palatino Linotype" w:hAnsi="Palatino Linotype" w:cs="Tahoma"/>
                  <w:sz w:val="18"/>
                  <w:szCs w:val="18"/>
                </w:rPr>
                <w:t>(If)</w:t>
              </w:r>
            </w:hyperlink>
            <w:r w:rsidRPr="001B6143">
              <w:rPr>
                <w:rFonts w:ascii="Palatino Linotype" w:hAnsi="Palatino Linotype" w:cs="Tahoma"/>
                <w:sz w:val="18"/>
                <w:szCs w:val="18"/>
              </w:rPr>
              <w:t xml:space="preserve"> δὲ </w:t>
            </w:r>
            <w:hyperlink r:id="rId2147" w:tooltip="Conj 1161: de -- A weak adversative particle, generally placed second in its clause; but, on the other hand, and." w:history="1">
              <w:r w:rsidRPr="001B6143">
                <w:rPr>
                  <w:rStyle w:val="Hyperlink"/>
                  <w:rFonts w:ascii="Palatino Linotype" w:hAnsi="Palatino Linotype" w:cs="Tahoma"/>
                  <w:sz w:val="18"/>
                  <w:szCs w:val="18"/>
                </w:rPr>
                <w:t>(now)</w:t>
              </w:r>
            </w:hyperlink>
            <w:r w:rsidRPr="001B6143">
              <w:rPr>
                <w:rFonts w:ascii="Palatino Linotype" w:hAnsi="Palatino Linotype" w:cs="Tahoma"/>
                <w:sz w:val="18"/>
                <w:szCs w:val="18"/>
              </w:rPr>
              <w:t xml:space="preserve"> ὁ </w:t>
            </w:r>
            <w:hyperlink r:id="rId2148" w:tooltip="Art-NMS 3588: ho -- The, the definite article." w:history="1">
              <w:r w:rsidRPr="001B6143">
                <w:rPr>
                  <w:rStyle w:val="Hyperlink"/>
                  <w:rFonts w:ascii="Palatino Linotype" w:hAnsi="Palatino Linotype" w:cs="Tahoma"/>
                  <w:sz w:val="18"/>
                  <w:szCs w:val="18"/>
                </w:rPr>
                <w:t>(the)</w:t>
              </w:r>
            </w:hyperlink>
            <w:r w:rsidRPr="001B6143">
              <w:rPr>
                <w:rFonts w:ascii="Palatino Linotype" w:hAnsi="Palatino Linotype" w:cs="Tahoma"/>
                <w:sz w:val="18"/>
                <w:szCs w:val="18"/>
              </w:rPr>
              <w:t xml:space="preserve"> ὀφθαλμός </w:t>
            </w:r>
            <w:hyperlink r:id="rId2149" w:tooltip="N-NMS 3788: ophthalmos -- The eye; fig: the mind's eye." w:history="1">
              <w:r w:rsidRPr="001B6143">
                <w:rPr>
                  <w:rStyle w:val="Hyperlink"/>
                  <w:rFonts w:ascii="Palatino Linotype" w:hAnsi="Palatino Linotype" w:cs="Tahoma"/>
                  <w:sz w:val="18"/>
                  <w:szCs w:val="18"/>
                </w:rPr>
                <w:t>(eye)</w:t>
              </w:r>
            </w:hyperlink>
            <w:r w:rsidRPr="001B6143">
              <w:rPr>
                <w:rFonts w:ascii="Palatino Linotype" w:hAnsi="Palatino Linotype" w:cs="Tahoma"/>
                <w:sz w:val="18"/>
                <w:szCs w:val="18"/>
              </w:rPr>
              <w:t xml:space="preserve"> σου </w:t>
            </w:r>
            <w:hyperlink r:id="rId2150" w:tooltip="PPro-G2S 4771: sou -- You." w:history="1">
              <w:r w:rsidRPr="001B6143">
                <w:rPr>
                  <w:rStyle w:val="Hyperlink"/>
                  <w:rFonts w:ascii="Palatino Linotype" w:hAnsi="Palatino Linotype" w:cs="Tahoma"/>
                  <w:sz w:val="18"/>
                  <w:szCs w:val="18"/>
                </w:rPr>
                <w:t>(of you)</w:t>
              </w:r>
            </w:hyperlink>
            <w:r w:rsidRPr="001B6143">
              <w:rPr>
                <w:rFonts w:ascii="Palatino Linotype" w:hAnsi="Palatino Linotype" w:cs="Tahoma"/>
                <w:sz w:val="18"/>
                <w:szCs w:val="18"/>
              </w:rPr>
              <w:t xml:space="preserve"> ὁ </w:t>
            </w:r>
            <w:hyperlink r:id="rId2151" w:tooltip="Art-NMS 3588: ho -- The, the definite article." w:history="1">
              <w:r w:rsidRPr="001B6143">
                <w:rPr>
                  <w:rStyle w:val="Hyperlink"/>
                  <w:rFonts w:ascii="Palatino Linotype" w:hAnsi="Palatino Linotype" w:cs="Tahoma"/>
                  <w:sz w:val="18"/>
                  <w:szCs w:val="18"/>
                </w:rPr>
                <w:t>(</w:t>
              </w:r>
              <w:r w:rsidRPr="001B6143">
                <w:rPr>
                  <w:rStyle w:val="Hyperlink"/>
                  <w:rFonts w:ascii="Palatino Linotype" w:hAnsi="Palatino Linotype" w:cs="Tahoma"/>
                  <w:sz w:val="18"/>
                  <w:szCs w:val="18"/>
                </w:rPr>
                <w:noBreakHyphen/>
                <w:t>)</w:t>
              </w:r>
            </w:hyperlink>
            <w:r w:rsidRPr="001B6143">
              <w:rPr>
                <w:rFonts w:ascii="Palatino Linotype" w:hAnsi="Palatino Linotype" w:cs="Tahoma"/>
                <w:sz w:val="18"/>
                <w:szCs w:val="18"/>
              </w:rPr>
              <w:t xml:space="preserve"> δεξιὸς </w:t>
            </w:r>
            <w:hyperlink r:id="rId2152" w:tooltip="Adj-NMS 1188: dexios -- On the right hand, right hand, right." w:history="1">
              <w:r w:rsidRPr="001B6143">
                <w:rPr>
                  <w:rStyle w:val="Hyperlink"/>
                  <w:rFonts w:ascii="Palatino Linotype" w:hAnsi="Palatino Linotype" w:cs="Tahoma"/>
                  <w:sz w:val="18"/>
                  <w:szCs w:val="18"/>
                </w:rPr>
                <w:t>(right)</w:t>
              </w:r>
            </w:hyperlink>
            <w:r w:rsidRPr="001B6143">
              <w:rPr>
                <w:rFonts w:ascii="Palatino Linotype" w:hAnsi="Palatino Linotype" w:cs="Tahoma"/>
                <w:sz w:val="18"/>
                <w:szCs w:val="18"/>
              </w:rPr>
              <w:t xml:space="preserve"> σκανδαλίζει </w:t>
            </w:r>
            <w:hyperlink r:id="rId2153" w:tooltip="V-PIA-3S 4624: skandalizei -- To cause to stumble, cause to sin, cause to become indignant, shock, offend." w:history="1">
              <w:r w:rsidRPr="001B6143">
                <w:rPr>
                  <w:rStyle w:val="Hyperlink"/>
                  <w:rFonts w:ascii="Palatino Linotype" w:hAnsi="Palatino Linotype" w:cs="Tahoma"/>
                  <w:sz w:val="18"/>
                  <w:szCs w:val="18"/>
                </w:rPr>
                <w:t>(causes to stumble)</w:t>
              </w:r>
            </w:hyperlink>
            <w:r w:rsidRPr="001B6143">
              <w:rPr>
                <w:rFonts w:ascii="Palatino Linotype" w:hAnsi="Palatino Linotype" w:cs="Tahoma"/>
                <w:sz w:val="18"/>
                <w:szCs w:val="18"/>
              </w:rPr>
              <w:t xml:space="preserve"> σε </w:t>
            </w:r>
            <w:hyperlink r:id="rId2154" w:tooltip="PPro-A2S 4771: se -- You." w:history="1">
              <w:r w:rsidRPr="001B6143">
                <w:rPr>
                  <w:rStyle w:val="Hyperlink"/>
                  <w:rFonts w:ascii="Palatino Linotype" w:hAnsi="Palatino Linotype" w:cs="Tahoma"/>
                  <w:sz w:val="18"/>
                  <w:szCs w:val="18"/>
                </w:rPr>
                <w:t>(you)</w:t>
              </w:r>
            </w:hyperlink>
            <w:r w:rsidRPr="001B6143">
              <w:rPr>
                <w:rFonts w:ascii="Palatino Linotype" w:hAnsi="Palatino Linotype" w:cs="Tahoma"/>
                <w:sz w:val="18"/>
                <w:szCs w:val="18"/>
              </w:rPr>
              <w:t>, ἔξελε </w:t>
            </w:r>
            <w:hyperlink r:id="rId2155" w:tooltip="V-AMA-2S 1807: exele -- To take out, remove; sometimes (mid): to choose, sometimes: to rescue." w:history="1">
              <w:r w:rsidRPr="001B6143">
                <w:rPr>
                  <w:rStyle w:val="Hyperlink"/>
                  <w:rFonts w:ascii="Palatino Linotype" w:hAnsi="Palatino Linotype" w:cs="Tahoma"/>
                  <w:sz w:val="18"/>
                  <w:szCs w:val="18"/>
                </w:rPr>
                <w:t>(pluck out)</w:t>
              </w:r>
            </w:hyperlink>
            <w:r w:rsidRPr="001B6143">
              <w:rPr>
                <w:rFonts w:ascii="Palatino Linotype" w:hAnsi="Palatino Linotype" w:cs="Tahoma"/>
                <w:sz w:val="18"/>
                <w:szCs w:val="18"/>
              </w:rPr>
              <w:t xml:space="preserve"> αὐτὸν </w:t>
            </w:r>
            <w:hyperlink r:id="rId2156" w:tooltip="PPro-AM3S 846: auton -- He, she, it, they, them, same." w:history="1">
              <w:r w:rsidRPr="001B6143">
                <w:rPr>
                  <w:rStyle w:val="Hyperlink"/>
                  <w:rFonts w:ascii="Palatino Linotype" w:hAnsi="Palatino Linotype" w:cs="Tahoma"/>
                  <w:sz w:val="18"/>
                  <w:szCs w:val="18"/>
                </w:rPr>
                <w:t>(it)</w:t>
              </w:r>
            </w:hyperlink>
            <w:r w:rsidRPr="001B6143">
              <w:rPr>
                <w:rFonts w:ascii="Palatino Linotype" w:hAnsi="Palatino Linotype" w:cs="Tahoma"/>
                <w:sz w:val="18"/>
                <w:szCs w:val="18"/>
              </w:rPr>
              <w:t xml:space="preserve"> καὶ </w:t>
            </w:r>
            <w:hyperlink r:id="rId2157" w:tooltip="Conj 2532: kai -- And, even, also, namely." w:history="1">
              <w:r w:rsidRPr="001B6143">
                <w:rPr>
                  <w:rStyle w:val="Hyperlink"/>
                  <w:rFonts w:ascii="Palatino Linotype" w:hAnsi="Palatino Linotype" w:cs="Tahoma"/>
                  <w:sz w:val="18"/>
                  <w:szCs w:val="18"/>
                </w:rPr>
                <w:t>(and)</w:t>
              </w:r>
            </w:hyperlink>
            <w:r w:rsidRPr="001B6143">
              <w:rPr>
                <w:rFonts w:ascii="Palatino Linotype" w:hAnsi="Palatino Linotype" w:cs="Tahoma"/>
                <w:sz w:val="18"/>
                <w:szCs w:val="18"/>
              </w:rPr>
              <w:t xml:space="preserve"> βάλε </w:t>
            </w:r>
            <w:hyperlink r:id="rId2158" w:tooltip="V-AMA-2S 906: bale -- (a) to cast, throw, rush, (b) often, in the weaker sense: to place, put, drop." w:history="1">
              <w:r w:rsidRPr="001B6143">
                <w:rPr>
                  <w:rStyle w:val="Hyperlink"/>
                  <w:rFonts w:ascii="Palatino Linotype" w:hAnsi="Palatino Linotype" w:cs="Tahoma"/>
                  <w:sz w:val="18"/>
                  <w:szCs w:val="18"/>
                </w:rPr>
                <w:t>(cast </w:t>
              </w:r>
              <w:r w:rsidRPr="001B6143">
                <w:rPr>
                  <w:rStyle w:val="Hyperlink"/>
                  <w:rFonts w:ascii="Palatino Linotype" w:hAnsi="Palatino Linotype" w:cs="Tahoma"/>
                  <w:i/>
                  <w:iCs/>
                  <w:sz w:val="18"/>
                  <w:szCs w:val="18"/>
                </w:rPr>
                <w:t>it</w:t>
              </w:r>
              <w:r w:rsidRPr="001B6143">
                <w:rPr>
                  <w:rStyle w:val="Hyperlink"/>
                  <w:rFonts w:ascii="Palatino Linotype" w:hAnsi="Palatino Linotype" w:cs="Tahoma"/>
                  <w:sz w:val="18"/>
                  <w:szCs w:val="18"/>
                </w:rPr>
                <w:t>)</w:t>
              </w:r>
            </w:hyperlink>
            <w:r w:rsidRPr="001B6143">
              <w:rPr>
                <w:rFonts w:ascii="Palatino Linotype" w:hAnsi="Palatino Linotype" w:cs="Tahoma"/>
                <w:sz w:val="18"/>
                <w:szCs w:val="18"/>
              </w:rPr>
              <w:t xml:space="preserve"> ἀπὸ </w:t>
            </w:r>
            <w:hyperlink r:id="rId2159" w:tooltip="Prep 575: apo -- From, away from." w:history="1">
              <w:r w:rsidRPr="001B6143">
                <w:rPr>
                  <w:rStyle w:val="Hyperlink"/>
                  <w:rFonts w:ascii="Palatino Linotype" w:hAnsi="Palatino Linotype" w:cs="Tahoma"/>
                  <w:sz w:val="18"/>
                  <w:szCs w:val="18"/>
                </w:rPr>
                <w:t>(from)</w:t>
              </w:r>
            </w:hyperlink>
            <w:r w:rsidRPr="001B6143">
              <w:rPr>
                <w:rFonts w:ascii="Palatino Linotype" w:hAnsi="Palatino Linotype" w:cs="Tahoma"/>
                <w:sz w:val="18"/>
                <w:szCs w:val="18"/>
              </w:rPr>
              <w:t xml:space="preserve"> σοῦ </w:t>
            </w:r>
            <w:hyperlink r:id="rId2160" w:tooltip="PPro-G2S 4771: sou -- You." w:history="1">
              <w:r w:rsidRPr="001B6143">
                <w:rPr>
                  <w:rStyle w:val="Hyperlink"/>
                  <w:rFonts w:ascii="Palatino Linotype" w:hAnsi="Palatino Linotype" w:cs="Tahoma"/>
                  <w:sz w:val="18"/>
                  <w:szCs w:val="18"/>
                </w:rPr>
                <w:t>(you)</w:t>
              </w:r>
            </w:hyperlink>
            <w:r w:rsidRPr="001B6143">
              <w:rPr>
                <w:rFonts w:ascii="Palatino Linotype" w:hAnsi="Palatino Linotype" w:cs="Tahoma"/>
                <w:sz w:val="18"/>
                <w:szCs w:val="18"/>
              </w:rPr>
              <w:t>; συμφέρει </w:t>
            </w:r>
            <w:hyperlink r:id="rId2161" w:tooltip="V-PIA-3S 4851: sympherei -- To bring together, collect; to be profitable to." w:history="1">
              <w:r w:rsidRPr="001B6143">
                <w:rPr>
                  <w:rStyle w:val="Hyperlink"/>
                  <w:rFonts w:ascii="Palatino Linotype" w:hAnsi="Palatino Linotype" w:cs="Tahoma"/>
                  <w:sz w:val="18"/>
                  <w:szCs w:val="18"/>
                </w:rPr>
                <w:t>(it is better)</w:t>
              </w:r>
            </w:hyperlink>
            <w:r w:rsidRPr="001B6143">
              <w:rPr>
                <w:rFonts w:ascii="Palatino Linotype" w:hAnsi="Palatino Linotype" w:cs="Tahoma"/>
                <w:sz w:val="18"/>
                <w:szCs w:val="18"/>
              </w:rPr>
              <w:t xml:space="preserve"> γάρ </w:t>
            </w:r>
            <w:hyperlink r:id="rId2162" w:tooltip="Conj 1063: gar -- For." w:history="1">
              <w:r w:rsidRPr="001B6143">
                <w:rPr>
                  <w:rStyle w:val="Hyperlink"/>
                  <w:rFonts w:ascii="Palatino Linotype" w:hAnsi="Palatino Linotype" w:cs="Tahoma"/>
                  <w:sz w:val="18"/>
                  <w:szCs w:val="18"/>
                </w:rPr>
                <w:t>(indeed)</w:t>
              </w:r>
            </w:hyperlink>
            <w:r w:rsidRPr="001B6143">
              <w:rPr>
                <w:rFonts w:ascii="Palatino Linotype" w:hAnsi="Palatino Linotype" w:cs="Tahoma"/>
                <w:sz w:val="18"/>
                <w:szCs w:val="18"/>
              </w:rPr>
              <w:t xml:space="preserve"> σοι </w:t>
            </w:r>
            <w:hyperlink r:id="rId2163" w:tooltip="PPro-D2S 4771: soi -- You." w:history="1">
              <w:r w:rsidRPr="001B6143">
                <w:rPr>
                  <w:rStyle w:val="Hyperlink"/>
                  <w:rFonts w:ascii="Palatino Linotype" w:hAnsi="Palatino Linotype" w:cs="Tahoma"/>
                  <w:sz w:val="18"/>
                  <w:szCs w:val="18"/>
                </w:rPr>
                <w:t>(for you)</w:t>
              </w:r>
            </w:hyperlink>
            <w:r w:rsidRPr="001B6143">
              <w:rPr>
                <w:rFonts w:ascii="Palatino Linotype" w:hAnsi="Palatino Linotype" w:cs="Tahoma"/>
                <w:sz w:val="18"/>
                <w:szCs w:val="18"/>
              </w:rPr>
              <w:t xml:space="preserve"> ἵνα </w:t>
            </w:r>
            <w:hyperlink r:id="rId2164" w:tooltip="Conj 2443: hina -- In order that, so that." w:history="1">
              <w:r w:rsidRPr="001B6143">
                <w:rPr>
                  <w:rStyle w:val="Hyperlink"/>
                  <w:rFonts w:ascii="Palatino Linotype" w:hAnsi="Palatino Linotype" w:cs="Tahoma"/>
                  <w:sz w:val="18"/>
                  <w:szCs w:val="18"/>
                </w:rPr>
                <w:t>(that)</w:t>
              </w:r>
            </w:hyperlink>
            <w:r w:rsidRPr="001B6143">
              <w:rPr>
                <w:rFonts w:ascii="Palatino Linotype" w:hAnsi="Palatino Linotype" w:cs="Tahoma"/>
                <w:sz w:val="18"/>
                <w:szCs w:val="18"/>
              </w:rPr>
              <w:t xml:space="preserve"> ἀπόληται </w:t>
            </w:r>
            <w:hyperlink r:id="rId2165" w:tooltip="V-ASM-3S 622: apolētai -- (a) to kill, destroy, (b) to lose, to be perishing (the resultant death being viewed as certain)." w:history="1">
              <w:r w:rsidRPr="001B6143">
                <w:rPr>
                  <w:rStyle w:val="Hyperlink"/>
                  <w:rFonts w:ascii="Palatino Linotype" w:hAnsi="Palatino Linotype" w:cs="Tahoma"/>
                  <w:sz w:val="18"/>
                  <w:szCs w:val="18"/>
                </w:rPr>
                <w:t>(should perish)</w:t>
              </w:r>
            </w:hyperlink>
            <w:r w:rsidRPr="001B6143">
              <w:rPr>
                <w:rFonts w:ascii="Palatino Linotype" w:hAnsi="Palatino Linotype" w:cs="Tahoma"/>
                <w:sz w:val="18"/>
                <w:szCs w:val="18"/>
              </w:rPr>
              <w:t xml:space="preserve"> ἓν </w:t>
            </w:r>
            <w:hyperlink r:id="rId2166" w:tooltip="Adj-NNS 1520: hen -- One." w:history="1">
              <w:r w:rsidRPr="001B6143">
                <w:rPr>
                  <w:rStyle w:val="Hyperlink"/>
                  <w:rFonts w:ascii="Palatino Linotype" w:hAnsi="Palatino Linotype" w:cs="Tahoma"/>
                  <w:sz w:val="18"/>
                  <w:szCs w:val="18"/>
                </w:rPr>
                <w:t>(one)</w:t>
              </w:r>
            </w:hyperlink>
            <w:r w:rsidRPr="001B6143">
              <w:rPr>
                <w:rFonts w:ascii="Palatino Linotype" w:hAnsi="Palatino Linotype" w:cs="Tahoma"/>
                <w:sz w:val="18"/>
                <w:szCs w:val="18"/>
              </w:rPr>
              <w:t xml:space="preserve"> τῶν </w:t>
            </w:r>
            <w:hyperlink r:id="rId2167" w:tooltip="Art-GNP 3588: tōn -- The, the definite article." w:history="1">
              <w:r w:rsidRPr="001B6143">
                <w:rPr>
                  <w:rStyle w:val="Hyperlink"/>
                  <w:rFonts w:ascii="Palatino Linotype" w:hAnsi="Palatino Linotype" w:cs="Tahoma"/>
                  <w:sz w:val="18"/>
                  <w:szCs w:val="18"/>
                </w:rPr>
                <w:t>(of the)</w:t>
              </w:r>
            </w:hyperlink>
            <w:r w:rsidRPr="001B6143">
              <w:rPr>
                <w:rFonts w:ascii="Palatino Linotype" w:hAnsi="Palatino Linotype" w:cs="Tahoma"/>
                <w:sz w:val="18"/>
                <w:szCs w:val="18"/>
              </w:rPr>
              <w:t xml:space="preserve"> μελῶν </w:t>
            </w:r>
            <w:hyperlink r:id="rId2168" w:tooltip="N-GNP 3196: melōn -- A bodily organ, limb, member." w:history="1">
              <w:r w:rsidRPr="001B6143">
                <w:rPr>
                  <w:rStyle w:val="Hyperlink"/>
                  <w:rFonts w:ascii="Palatino Linotype" w:hAnsi="Palatino Linotype" w:cs="Tahoma"/>
                  <w:sz w:val="18"/>
                  <w:szCs w:val="18"/>
                </w:rPr>
                <w:t>(members)</w:t>
              </w:r>
            </w:hyperlink>
            <w:r w:rsidRPr="001B6143">
              <w:rPr>
                <w:rFonts w:ascii="Palatino Linotype" w:hAnsi="Palatino Linotype" w:cs="Tahoma"/>
                <w:sz w:val="18"/>
                <w:szCs w:val="18"/>
              </w:rPr>
              <w:t xml:space="preserve"> σου </w:t>
            </w:r>
            <w:hyperlink r:id="rId2169" w:tooltip="PPro-G2S 4771: sou -- You." w:history="1">
              <w:r w:rsidRPr="001B6143">
                <w:rPr>
                  <w:rStyle w:val="Hyperlink"/>
                  <w:rFonts w:ascii="Palatino Linotype" w:hAnsi="Palatino Linotype" w:cs="Tahoma"/>
                  <w:sz w:val="18"/>
                  <w:szCs w:val="18"/>
                </w:rPr>
                <w:t>(of you)</w:t>
              </w:r>
            </w:hyperlink>
            <w:r w:rsidRPr="001B6143">
              <w:rPr>
                <w:rFonts w:ascii="Palatino Linotype" w:hAnsi="Palatino Linotype" w:cs="Tahoma"/>
                <w:sz w:val="18"/>
                <w:szCs w:val="18"/>
              </w:rPr>
              <w:t>, καὶ </w:t>
            </w:r>
            <w:hyperlink r:id="rId2170" w:tooltip="Conj 2532: kai -- And, even, also, namely." w:history="1">
              <w:r w:rsidRPr="001B6143">
                <w:rPr>
                  <w:rStyle w:val="Hyperlink"/>
                  <w:rFonts w:ascii="Palatino Linotype" w:hAnsi="Palatino Linotype" w:cs="Tahoma"/>
                  <w:sz w:val="18"/>
                  <w:szCs w:val="18"/>
                </w:rPr>
                <w:t>(and)</w:t>
              </w:r>
            </w:hyperlink>
            <w:r w:rsidRPr="001B6143">
              <w:rPr>
                <w:rFonts w:ascii="Palatino Linotype" w:hAnsi="Palatino Linotype" w:cs="Tahoma"/>
                <w:sz w:val="18"/>
                <w:szCs w:val="18"/>
              </w:rPr>
              <w:t xml:space="preserve"> μὴ </w:t>
            </w:r>
            <w:hyperlink r:id="rId2171" w:tooltip="Adv 3361: mē -- Not, lest." w:history="1">
              <w:r w:rsidRPr="001B6143">
                <w:rPr>
                  <w:rStyle w:val="Hyperlink"/>
                  <w:rFonts w:ascii="Palatino Linotype" w:hAnsi="Palatino Linotype" w:cs="Tahoma"/>
                  <w:sz w:val="18"/>
                  <w:szCs w:val="18"/>
                </w:rPr>
                <w:t>(not)</w:t>
              </w:r>
            </w:hyperlink>
            <w:r w:rsidRPr="001B6143">
              <w:rPr>
                <w:rFonts w:ascii="Palatino Linotype" w:hAnsi="Palatino Linotype" w:cs="Tahoma"/>
                <w:sz w:val="18"/>
                <w:szCs w:val="18"/>
              </w:rPr>
              <w:t xml:space="preserve"> ὅλον </w:t>
            </w:r>
            <w:hyperlink r:id="rId2172" w:tooltip="Adj-NNS 3650: holon -- All, the whole, entire, complete." w:history="1">
              <w:r w:rsidRPr="001B6143">
                <w:rPr>
                  <w:rStyle w:val="Hyperlink"/>
                  <w:rFonts w:ascii="Palatino Linotype" w:hAnsi="Palatino Linotype" w:cs="Tahoma"/>
                  <w:sz w:val="18"/>
                  <w:szCs w:val="18"/>
                </w:rPr>
                <w:t>(all)</w:t>
              </w:r>
            </w:hyperlink>
            <w:r w:rsidRPr="001B6143">
              <w:rPr>
                <w:rFonts w:ascii="Palatino Linotype" w:hAnsi="Palatino Linotype" w:cs="Tahoma"/>
                <w:sz w:val="18"/>
                <w:szCs w:val="18"/>
              </w:rPr>
              <w:t xml:space="preserve"> τὸ </w:t>
            </w:r>
            <w:hyperlink r:id="rId2173" w:tooltip="Art-NNS 3588: to -- The, the definite article." w:history="1">
              <w:r w:rsidRPr="001B6143">
                <w:rPr>
                  <w:rStyle w:val="Hyperlink"/>
                  <w:rFonts w:ascii="Palatino Linotype" w:hAnsi="Palatino Linotype" w:cs="Tahoma"/>
                  <w:sz w:val="18"/>
                  <w:szCs w:val="18"/>
                </w:rPr>
                <w:t>(the)</w:t>
              </w:r>
            </w:hyperlink>
            <w:r w:rsidRPr="001B6143">
              <w:rPr>
                <w:rFonts w:ascii="Palatino Linotype" w:hAnsi="Palatino Linotype" w:cs="Tahoma"/>
                <w:sz w:val="18"/>
                <w:szCs w:val="18"/>
              </w:rPr>
              <w:t xml:space="preserve"> σῶμά </w:t>
            </w:r>
            <w:hyperlink r:id="rId2174" w:tooltip="N-NNS 4983: sōma -- Body, flesh; the body of the Church." w:history="1">
              <w:r w:rsidRPr="001B6143">
                <w:rPr>
                  <w:rStyle w:val="Hyperlink"/>
                  <w:rFonts w:ascii="Palatino Linotype" w:hAnsi="Palatino Linotype" w:cs="Tahoma"/>
                  <w:sz w:val="18"/>
                  <w:szCs w:val="18"/>
                </w:rPr>
                <w:t>(body)</w:t>
              </w:r>
            </w:hyperlink>
            <w:r w:rsidRPr="001B6143">
              <w:rPr>
                <w:rFonts w:ascii="Palatino Linotype" w:hAnsi="Palatino Linotype" w:cs="Tahoma"/>
                <w:sz w:val="18"/>
                <w:szCs w:val="18"/>
              </w:rPr>
              <w:t xml:space="preserve"> σου </w:t>
            </w:r>
            <w:hyperlink r:id="rId2175" w:tooltip="PPro-G2S 4771: sou -- You." w:history="1">
              <w:r w:rsidRPr="001B6143">
                <w:rPr>
                  <w:rStyle w:val="Hyperlink"/>
                  <w:rFonts w:ascii="Palatino Linotype" w:hAnsi="Palatino Linotype" w:cs="Tahoma"/>
                  <w:sz w:val="18"/>
                  <w:szCs w:val="18"/>
                </w:rPr>
                <w:t>(of you)</w:t>
              </w:r>
            </w:hyperlink>
            <w:r w:rsidRPr="001B6143">
              <w:rPr>
                <w:rFonts w:ascii="Palatino Linotype" w:hAnsi="Palatino Linotype" w:cs="Tahoma"/>
                <w:sz w:val="18"/>
                <w:szCs w:val="18"/>
              </w:rPr>
              <w:t xml:space="preserve"> βληθῇ </w:t>
            </w:r>
            <w:hyperlink r:id="rId2176" w:tooltip="V-ASP-3S 906: blēthē -- (a) to cast, throw, rush, (b) often, in the weaker sense: to place, put, drop." w:history="1">
              <w:r w:rsidRPr="001B6143">
                <w:rPr>
                  <w:rStyle w:val="Hyperlink"/>
                  <w:rFonts w:ascii="Palatino Linotype" w:hAnsi="Palatino Linotype" w:cs="Tahoma"/>
                  <w:sz w:val="18"/>
                  <w:szCs w:val="18"/>
                </w:rPr>
                <w:t>(should be cast)</w:t>
              </w:r>
            </w:hyperlink>
            <w:r w:rsidRPr="001B6143">
              <w:rPr>
                <w:rFonts w:ascii="Palatino Linotype" w:hAnsi="Palatino Linotype" w:cs="Tahoma"/>
                <w:sz w:val="18"/>
                <w:szCs w:val="18"/>
              </w:rPr>
              <w:t xml:space="preserve"> εἰς </w:t>
            </w:r>
            <w:hyperlink r:id="rId2177" w:tooltip="Prep 1519: eis -- Into, in, unto, to, upon, towards, for, among." w:history="1">
              <w:r w:rsidRPr="001B6143">
                <w:rPr>
                  <w:rStyle w:val="Hyperlink"/>
                  <w:rFonts w:ascii="Palatino Linotype" w:hAnsi="Palatino Linotype" w:cs="Tahoma"/>
                  <w:sz w:val="18"/>
                  <w:szCs w:val="18"/>
                </w:rPr>
                <w:t>(into)</w:t>
              </w:r>
            </w:hyperlink>
            <w:r w:rsidRPr="001B6143">
              <w:rPr>
                <w:rFonts w:ascii="Palatino Linotype" w:hAnsi="Palatino Linotype" w:cs="Tahoma"/>
                <w:sz w:val="18"/>
                <w:szCs w:val="18"/>
              </w:rPr>
              <w:t xml:space="preserve"> γέενναν </w:t>
            </w:r>
            <w:hyperlink r:id="rId2178" w:tooltip="N-AFS 1067: geennan -- Gehenna, and originally the name of a valley or cavity near Jerusalem, a place underneath the earth, a place of punishment for evil." w:history="1">
              <w:r w:rsidRPr="001B6143">
                <w:rPr>
                  <w:rStyle w:val="Hyperlink"/>
                  <w:rFonts w:ascii="Palatino Linotype" w:hAnsi="Palatino Linotype" w:cs="Tahoma"/>
                  <w:sz w:val="18"/>
                  <w:szCs w:val="18"/>
                </w:rPr>
                <w:t>(hell)</w:t>
              </w:r>
            </w:hyperlink>
            <w:r w:rsidRPr="001B6143">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sidRPr="001B6143">
              <w:rPr>
                <w:rFonts w:ascii="Arial" w:eastAsia="Times New Roman" w:hAnsi="Arial" w:cs="Arial"/>
                <w:sz w:val="18"/>
                <w:szCs w:val="18"/>
              </w:rPr>
              <w:t>5:</w:t>
            </w:r>
            <w:r w:rsidR="000A4E93" w:rsidRPr="001B6143">
              <w:rPr>
                <w:rFonts w:ascii="Arial" w:eastAsia="Times New Roman" w:hAnsi="Arial" w:cs="Arial"/>
                <w:sz w:val="18"/>
                <w:szCs w:val="18"/>
              </w:rPr>
              <w:t xml:space="preserve">29 </w:t>
            </w:r>
            <w:r w:rsidR="000A4E93" w:rsidRPr="001B6143">
              <w:rPr>
                <w:rFonts w:ascii="Arial" w:eastAsia="Times New Roman" w:hAnsi="Arial" w:cs="Arial"/>
                <w:b/>
                <w:sz w:val="18"/>
                <w:szCs w:val="18"/>
                <w:u w:val="single"/>
              </w:rPr>
              <w:t>And</w:t>
            </w:r>
            <w:r w:rsidR="000A4E93" w:rsidRPr="001B6143">
              <w:rPr>
                <w:rFonts w:ascii="Arial" w:eastAsia="Times New Roman" w:hAnsi="Arial" w:cs="Arial"/>
                <w:sz w:val="18"/>
                <w:szCs w:val="18"/>
              </w:rPr>
              <w:t xml:space="preserve"> if thy right eye offend thee, pluck it out, and cast it from thee: for it is profitable for thee that one of thy members should perish, and not that thy whole body should be cast into hell.</w:t>
            </w:r>
            <w:r w:rsidR="000A4E93" w:rsidRPr="00B06055">
              <w:rPr>
                <w:rFonts w:ascii="Arial" w:eastAsia="Times New Roman" w:hAnsi="Arial" w:cs="Arial"/>
                <w:sz w:val="18"/>
                <w:szCs w:val="18"/>
              </w:rPr>
              <w:t xml:space="preserv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33 </w:t>
            </w:r>
            <w:r w:rsidR="000A4E93" w:rsidRPr="00B06055">
              <w:rPr>
                <w:rFonts w:ascii="Arial" w:eastAsia="Times New Roman" w:hAnsi="Arial" w:cs="Arial"/>
                <w:b/>
                <w:sz w:val="18"/>
                <w:szCs w:val="18"/>
                <w:u w:val="single"/>
              </w:rPr>
              <w:t>Or</w:t>
            </w:r>
            <w:r w:rsidR="000A4E93" w:rsidRPr="00B06055">
              <w:rPr>
                <w:rFonts w:ascii="Arial" w:eastAsia="Times New Roman" w:hAnsi="Arial" w:cs="Arial"/>
                <w:sz w:val="18"/>
                <w:szCs w:val="18"/>
              </w:rPr>
              <w:t xml:space="preserve"> if thy right hand offend thee, cut it off and cast it from thee; for it is profitable for thee that one of thy members should perish, and not that thy whole body should </w:t>
            </w:r>
            <w:r w:rsidR="000A4E93" w:rsidRPr="00B06055">
              <w:rPr>
                <w:rFonts w:ascii="Arial" w:eastAsia="Times New Roman" w:hAnsi="Arial" w:cs="Arial"/>
                <w:sz w:val="18"/>
                <w:szCs w:val="18"/>
              </w:rPr>
              <w:lastRenderedPageBreak/>
              <w:t xml:space="preserve">be cast into hell.  </w:t>
            </w:r>
          </w:p>
        </w:tc>
        <w:tc>
          <w:tcPr>
            <w:tcW w:w="5748" w:type="dxa"/>
          </w:tcPr>
          <w:p w:rsidR="000A4E93" w:rsidRPr="00B06055" w:rsidRDefault="006A689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30</w:t>
            </w:r>
            <w:r w:rsidRPr="00B06055">
              <w:rPr>
                <w:rStyle w:val="reftext1"/>
                <w:sz w:val="18"/>
                <w:szCs w:val="18"/>
              </w:rPr>
              <w:t> </w:t>
            </w:r>
            <w:r w:rsidRPr="00B06055">
              <w:rPr>
                <w:rFonts w:ascii="Palatino Linotype" w:hAnsi="Palatino Linotype" w:cs="Tahoma"/>
                <w:sz w:val="18"/>
                <w:szCs w:val="18"/>
              </w:rPr>
              <w:t>καὶ </w:t>
            </w:r>
            <w:hyperlink r:id="rId217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εἰ </w:t>
            </w:r>
            <w:hyperlink r:id="rId2180" w:tooltip="Conj 1487: ei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ἡ </w:t>
            </w:r>
            <w:hyperlink r:id="rId2181"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δεξιά </w:t>
            </w:r>
            <w:hyperlink r:id="rId2182" w:tooltip="Adj-NFS 1188: dexia -- On the right hand, right hand, right." w:history="1">
              <w:r w:rsidRPr="00B06055">
                <w:rPr>
                  <w:rStyle w:val="Hyperlink"/>
                  <w:rFonts w:ascii="Palatino Linotype" w:hAnsi="Palatino Linotype" w:cs="Tahoma"/>
                  <w:sz w:val="18"/>
                  <w:szCs w:val="18"/>
                </w:rPr>
                <w:t>(right)</w:t>
              </w:r>
            </w:hyperlink>
            <w:r w:rsidRPr="00B06055">
              <w:rPr>
                <w:rFonts w:ascii="Palatino Linotype" w:hAnsi="Palatino Linotype" w:cs="Tahoma"/>
                <w:sz w:val="18"/>
                <w:szCs w:val="18"/>
              </w:rPr>
              <w:t xml:space="preserve"> σου </w:t>
            </w:r>
            <w:hyperlink r:id="rId2183"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χεὶρ </w:t>
            </w:r>
            <w:hyperlink r:id="rId2184" w:tooltip="N-NFS 5495: cheir -- A hand." w:history="1">
              <w:r w:rsidRPr="00B06055">
                <w:rPr>
                  <w:rStyle w:val="Hyperlink"/>
                  <w:rFonts w:ascii="Palatino Linotype" w:hAnsi="Palatino Linotype" w:cs="Tahoma"/>
                  <w:sz w:val="18"/>
                  <w:szCs w:val="18"/>
                </w:rPr>
                <w:t>(hand)</w:t>
              </w:r>
            </w:hyperlink>
            <w:r w:rsidRPr="00B06055">
              <w:rPr>
                <w:rFonts w:ascii="Palatino Linotype" w:hAnsi="Palatino Linotype" w:cs="Tahoma"/>
                <w:sz w:val="18"/>
                <w:szCs w:val="18"/>
              </w:rPr>
              <w:t xml:space="preserve"> σκανδαλίζει </w:t>
            </w:r>
            <w:hyperlink r:id="rId2185" w:tooltip="V-PIA-3S 4624: skandalizei -- To cause to stumble, cause to sin, cause to become indignant, shock, offend." w:history="1">
              <w:r w:rsidRPr="00B06055">
                <w:rPr>
                  <w:rStyle w:val="Hyperlink"/>
                  <w:rFonts w:ascii="Palatino Linotype" w:hAnsi="Palatino Linotype" w:cs="Tahoma"/>
                  <w:sz w:val="18"/>
                  <w:szCs w:val="18"/>
                </w:rPr>
                <w:t>(causes to stumble)</w:t>
              </w:r>
            </w:hyperlink>
            <w:r w:rsidRPr="00B06055">
              <w:rPr>
                <w:rFonts w:ascii="Palatino Linotype" w:hAnsi="Palatino Linotype" w:cs="Tahoma"/>
                <w:sz w:val="18"/>
                <w:szCs w:val="18"/>
              </w:rPr>
              <w:t xml:space="preserve"> σε </w:t>
            </w:r>
            <w:hyperlink r:id="rId2186" w:tooltip="PPro-A2S 4771: se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ἔκκοψον </w:t>
            </w:r>
            <w:hyperlink r:id="rId2187" w:tooltip="V-AMA-2S 1581: ekkopson -- To cut out (off, away), remove, prevent." w:history="1">
              <w:r w:rsidRPr="00B06055">
                <w:rPr>
                  <w:rStyle w:val="Hyperlink"/>
                  <w:rFonts w:ascii="Palatino Linotype" w:hAnsi="Palatino Linotype" w:cs="Tahoma"/>
                  <w:sz w:val="18"/>
                  <w:szCs w:val="18"/>
                </w:rPr>
                <w:t>(cut off)</w:t>
              </w:r>
            </w:hyperlink>
            <w:r w:rsidRPr="00B06055">
              <w:rPr>
                <w:rFonts w:ascii="Palatino Linotype" w:hAnsi="Palatino Linotype" w:cs="Tahoma"/>
                <w:sz w:val="18"/>
                <w:szCs w:val="18"/>
              </w:rPr>
              <w:t xml:space="preserve"> αὐτὴν </w:t>
            </w:r>
            <w:hyperlink r:id="rId2188" w:tooltip="PPro-AF3S 846: autēn -- He, she, it, they, them, same." w:history="1">
              <w:r w:rsidRPr="00B06055">
                <w:rPr>
                  <w:rStyle w:val="Hyperlink"/>
                  <w:rFonts w:ascii="Palatino Linotype" w:hAnsi="Palatino Linotype" w:cs="Tahoma"/>
                  <w:sz w:val="18"/>
                  <w:szCs w:val="18"/>
                </w:rPr>
                <w:t>(it)</w:t>
              </w:r>
            </w:hyperlink>
            <w:r w:rsidRPr="00B06055">
              <w:rPr>
                <w:rFonts w:ascii="Palatino Linotype" w:hAnsi="Palatino Linotype" w:cs="Tahoma"/>
                <w:sz w:val="18"/>
                <w:szCs w:val="18"/>
              </w:rPr>
              <w:t xml:space="preserve"> καὶ </w:t>
            </w:r>
            <w:hyperlink r:id="rId218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βάλε </w:t>
            </w:r>
            <w:hyperlink r:id="rId2190" w:tooltip="V-AMA-2S 906: bale -- (a) to cast, throw, rush, (b) often, in the weaker sense: to place, put, drop." w:history="1">
              <w:r w:rsidRPr="00B06055">
                <w:rPr>
                  <w:rStyle w:val="Hyperlink"/>
                  <w:rFonts w:ascii="Palatino Linotype" w:hAnsi="Palatino Linotype" w:cs="Tahoma"/>
                  <w:sz w:val="18"/>
                  <w:szCs w:val="18"/>
                </w:rPr>
                <w:t>(cast </w:t>
              </w:r>
              <w:r w:rsidRPr="00B06055">
                <w:rPr>
                  <w:rStyle w:val="Hyperlink"/>
                  <w:rFonts w:ascii="Palatino Linotype" w:hAnsi="Palatino Linotype" w:cs="Tahoma"/>
                  <w:i/>
                  <w:iCs/>
                  <w:sz w:val="18"/>
                  <w:szCs w:val="18"/>
                </w:rPr>
                <w:t>it</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ἀπὸ </w:t>
            </w:r>
            <w:hyperlink r:id="rId2191" w:tooltip="Prep 575: apo -- From, away from."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σοῦ </w:t>
            </w:r>
            <w:hyperlink r:id="rId2192" w:tooltip="PPro-G2S 4771: sou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συμφέρει </w:t>
            </w:r>
            <w:hyperlink r:id="rId2193" w:tooltip="V-PIA-3S 4851: sympherei -- To bring together, collect; to be profitable to." w:history="1">
              <w:r w:rsidRPr="00B06055">
                <w:rPr>
                  <w:rStyle w:val="Hyperlink"/>
                  <w:rFonts w:ascii="Palatino Linotype" w:hAnsi="Palatino Linotype" w:cs="Tahoma"/>
                  <w:sz w:val="18"/>
                  <w:szCs w:val="18"/>
                </w:rPr>
                <w:t>(it is better)</w:t>
              </w:r>
            </w:hyperlink>
            <w:r w:rsidRPr="00B06055">
              <w:rPr>
                <w:rFonts w:ascii="Palatino Linotype" w:hAnsi="Palatino Linotype" w:cs="Tahoma"/>
                <w:sz w:val="18"/>
                <w:szCs w:val="18"/>
              </w:rPr>
              <w:t xml:space="preserve"> γάρ </w:t>
            </w:r>
            <w:hyperlink r:id="rId2194" w:tooltip="Conj 1063: gar -- For." w:history="1">
              <w:r w:rsidRPr="00B06055">
                <w:rPr>
                  <w:rStyle w:val="Hyperlink"/>
                  <w:rFonts w:ascii="Palatino Linotype" w:hAnsi="Palatino Linotype" w:cs="Tahoma"/>
                  <w:sz w:val="18"/>
                  <w:szCs w:val="18"/>
                </w:rPr>
                <w:t>(indeed)</w:t>
              </w:r>
            </w:hyperlink>
            <w:r w:rsidRPr="00B06055">
              <w:rPr>
                <w:rFonts w:ascii="Palatino Linotype" w:hAnsi="Palatino Linotype" w:cs="Tahoma"/>
                <w:sz w:val="18"/>
                <w:szCs w:val="18"/>
              </w:rPr>
              <w:t xml:space="preserve"> σοι </w:t>
            </w:r>
            <w:hyperlink r:id="rId2195" w:tooltip="PPro-D2S 4771: soi -- You." w:history="1">
              <w:r w:rsidRPr="00B06055">
                <w:rPr>
                  <w:rStyle w:val="Hyperlink"/>
                  <w:rFonts w:ascii="Palatino Linotype" w:hAnsi="Palatino Linotype" w:cs="Tahoma"/>
                  <w:sz w:val="18"/>
                  <w:szCs w:val="18"/>
                </w:rPr>
                <w:t>(for you)</w:t>
              </w:r>
            </w:hyperlink>
            <w:r w:rsidRPr="00B06055">
              <w:rPr>
                <w:rFonts w:ascii="Palatino Linotype" w:hAnsi="Palatino Linotype" w:cs="Tahoma"/>
                <w:sz w:val="18"/>
                <w:szCs w:val="18"/>
              </w:rPr>
              <w:t xml:space="preserve"> ἵνα </w:t>
            </w:r>
            <w:hyperlink r:id="rId2196" w:tooltip="Conj 2443: hina -- In order that, so that."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ἀπόληται </w:t>
            </w:r>
            <w:hyperlink r:id="rId2197" w:tooltip="V-ASM-3S 622: apolētai -- (a) to kill, destroy, (b) to lose, to be perishing (the resultant death being viewed as certain)." w:history="1">
              <w:r w:rsidRPr="00B06055">
                <w:rPr>
                  <w:rStyle w:val="Hyperlink"/>
                  <w:rFonts w:ascii="Palatino Linotype" w:hAnsi="Palatino Linotype" w:cs="Tahoma"/>
                  <w:sz w:val="18"/>
                  <w:szCs w:val="18"/>
                </w:rPr>
                <w:t>(should perish)</w:t>
              </w:r>
            </w:hyperlink>
            <w:r w:rsidRPr="00B06055">
              <w:rPr>
                <w:rFonts w:ascii="Palatino Linotype" w:hAnsi="Palatino Linotype" w:cs="Tahoma"/>
                <w:sz w:val="18"/>
                <w:szCs w:val="18"/>
              </w:rPr>
              <w:t xml:space="preserve"> ἓν </w:t>
            </w:r>
            <w:hyperlink r:id="rId2198" w:tooltip="Adj-NNS 1520: hen -- One."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xml:space="preserve"> τῶν </w:t>
            </w:r>
            <w:hyperlink r:id="rId2199" w:tooltip="Art-GN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μελῶν </w:t>
            </w:r>
            <w:hyperlink r:id="rId2200" w:tooltip="N-GNP 3196: melōn -- A bodily organ, limb, member." w:history="1">
              <w:r w:rsidRPr="00B06055">
                <w:rPr>
                  <w:rStyle w:val="Hyperlink"/>
                  <w:rFonts w:ascii="Palatino Linotype" w:hAnsi="Palatino Linotype" w:cs="Tahoma"/>
                  <w:sz w:val="18"/>
                  <w:szCs w:val="18"/>
                </w:rPr>
                <w:t>(members)</w:t>
              </w:r>
            </w:hyperlink>
            <w:r w:rsidRPr="00B06055">
              <w:rPr>
                <w:rFonts w:ascii="Palatino Linotype" w:hAnsi="Palatino Linotype" w:cs="Tahoma"/>
                <w:sz w:val="18"/>
                <w:szCs w:val="18"/>
              </w:rPr>
              <w:t xml:space="preserve"> σου </w:t>
            </w:r>
            <w:hyperlink r:id="rId2201"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καὶ </w:t>
            </w:r>
            <w:hyperlink r:id="rId220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μὴ </w:t>
            </w:r>
            <w:hyperlink r:id="rId2203"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ὅλον </w:t>
            </w:r>
            <w:hyperlink r:id="rId2204" w:tooltip="Adj-NNS 3650: holon -- All, the whole, entire, complete."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 xml:space="preserve"> τὸ </w:t>
            </w:r>
            <w:hyperlink r:id="rId2205" w:tooltip="Art-N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σῶμά </w:t>
            </w:r>
            <w:hyperlink r:id="rId2206" w:tooltip="N-NNS 4983: sōma -- Body, flesh; the body of the Church." w:history="1">
              <w:r w:rsidRPr="00B06055">
                <w:rPr>
                  <w:rStyle w:val="Hyperlink"/>
                  <w:rFonts w:ascii="Palatino Linotype" w:hAnsi="Palatino Linotype" w:cs="Tahoma"/>
                  <w:sz w:val="18"/>
                  <w:szCs w:val="18"/>
                </w:rPr>
                <w:t>(body)</w:t>
              </w:r>
            </w:hyperlink>
            <w:r w:rsidRPr="00B06055">
              <w:rPr>
                <w:rFonts w:ascii="Palatino Linotype" w:hAnsi="Palatino Linotype" w:cs="Tahoma"/>
                <w:sz w:val="18"/>
                <w:szCs w:val="18"/>
              </w:rPr>
              <w:t xml:space="preserve"> σου </w:t>
            </w:r>
            <w:hyperlink r:id="rId2207"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εἰς </w:t>
            </w:r>
            <w:hyperlink r:id="rId2208"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γέενναν </w:t>
            </w:r>
            <w:hyperlink r:id="rId2209" w:tooltip="N-AFS 1067: geennan -- Gehenna, and originally the name of a valley or cavity near Jerusalem, a place underneath the earth, a place of punishment for evil." w:history="1">
              <w:r w:rsidRPr="00B06055">
                <w:rPr>
                  <w:rStyle w:val="Hyperlink"/>
                  <w:rFonts w:ascii="Palatino Linotype" w:hAnsi="Palatino Linotype" w:cs="Tahoma"/>
                  <w:sz w:val="18"/>
                  <w:szCs w:val="18"/>
                </w:rPr>
                <w:t>(hell)</w:t>
              </w:r>
            </w:hyperlink>
            <w:r w:rsidRPr="00B06055">
              <w:rPr>
                <w:rFonts w:ascii="Palatino Linotype" w:hAnsi="Palatino Linotype" w:cs="Tahoma"/>
                <w:sz w:val="18"/>
                <w:szCs w:val="18"/>
              </w:rPr>
              <w:t xml:space="preserve"> ἀπέλθῃ </w:t>
            </w:r>
            <w:hyperlink r:id="rId2210" w:tooltip="V-ASA-3S 565: apelthē -- To come or go away from, depart, return, arrive, go after, follow." w:history="1">
              <w:r w:rsidRPr="00B06055">
                <w:rPr>
                  <w:rStyle w:val="Hyperlink"/>
                  <w:rFonts w:ascii="Palatino Linotype" w:hAnsi="Palatino Linotype" w:cs="Tahoma"/>
                  <w:sz w:val="18"/>
                  <w:szCs w:val="18"/>
                </w:rPr>
                <w:t>(should depart)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30 </w:t>
            </w:r>
            <w:r w:rsidR="000A4E93" w:rsidRPr="00B06055">
              <w:rPr>
                <w:rFonts w:ascii="Arial" w:eastAsia="Times New Roman" w:hAnsi="Arial" w:cs="Arial"/>
                <w:b/>
                <w:sz w:val="18"/>
                <w:szCs w:val="18"/>
                <w:u w:val="single"/>
              </w:rPr>
              <w:t>And</w:t>
            </w:r>
            <w:r w:rsidR="000A4E93" w:rsidRPr="00B06055">
              <w:rPr>
                <w:rFonts w:ascii="Arial" w:eastAsia="Times New Roman" w:hAnsi="Arial" w:cs="Arial"/>
                <w:sz w:val="18"/>
                <w:szCs w:val="18"/>
              </w:rPr>
              <w:t xml:space="preserve"> if thy right hand offend thee, cut it off, and cast it from thee: for it is profitable for thee that one of thy members should perish, and not that thy whole body should </w:t>
            </w:r>
            <w:r w:rsidR="000A4E93" w:rsidRPr="00B06055">
              <w:rPr>
                <w:rFonts w:ascii="Arial" w:eastAsia="Times New Roman" w:hAnsi="Arial" w:cs="Arial"/>
                <w:sz w:val="18"/>
                <w:szCs w:val="18"/>
              </w:rPr>
              <w:lastRenderedPageBreak/>
              <w:t xml:space="preserve">be cast into hell.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b/>
                <w:sz w:val="18"/>
                <w:szCs w:val="18"/>
                <w:u w:val="single"/>
              </w:rPr>
            </w:pPr>
            <w:r w:rsidRPr="00DD36D4">
              <w:rPr>
                <w:rFonts w:ascii="Arial" w:eastAsia="Times New Roman" w:hAnsi="Arial" w:cs="Arial"/>
                <w:sz w:val="18"/>
                <w:szCs w:val="18"/>
              </w:rPr>
              <w:lastRenderedPageBreak/>
              <w:t>5:</w:t>
            </w:r>
            <w:r w:rsidR="000A4E93" w:rsidRPr="00DD36D4">
              <w:rPr>
                <w:rFonts w:ascii="Arial" w:eastAsia="Times New Roman" w:hAnsi="Arial" w:cs="Arial"/>
                <w:sz w:val="18"/>
                <w:szCs w:val="18"/>
              </w:rPr>
              <w:t>34</w:t>
            </w:r>
            <w:r w:rsidR="000A4E93" w:rsidRPr="00B06055">
              <w:rPr>
                <w:rFonts w:ascii="Arial" w:eastAsia="Times New Roman" w:hAnsi="Arial" w:cs="Arial"/>
                <w:b/>
                <w:sz w:val="18"/>
                <w:szCs w:val="18"/>
                <w:u w:val="single"/>
              </w:rPr>
              <w:t xml:space="preserve"> And now this I speak, a parable concerning your sins; wherefore, cast them from you, that ye may not be hewn down and cast into the fire.  </w:t>
            </w:r>
          </w:p>
        </w:tc>
        <w:tc>
          <w:tcPr>
            <w:tcW w:w="5748" w:type="dxa"/>
          </w:tcPr>
          <w:p w:rsidR="000A4E93" w:rsidRPr="00B06055" w:rsidRDefault="000A4E93"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0A4E93" w:rsidRPr="00B06055" w:rsidRDefault="000A4E93"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35 It hath been </w:t>
            </w:r>
            <w:r w:rsidR="000A4E93" w:rsidRPr="00B06055">
              <w:rPr>
                <w:rFonts w:ascii="Arial" w:eastAsia="Times New Roman" w:hAnsi="Arial" w:cs="Arial"/>
                <w:b/>
                <w:sz w:val="18"/>
                <w:szCs w:val="18"/>
                <w:u w:val="single"/>
              </w:rPr>
              <w:t>written that</w:t>
            </w:r>
            <w:r w:rsidR="000A4E93" w:rsidRPr="00B06055">
              <w:rPr>
                <w:rFonts w:ascii="Arial" w:eastAsia="Times New Roman" w:hAnsi="Arial" w:cs="Arial"/>
                <w:sz w:val="18"/>
                <w:szCs w:val="18"/>
              </w:rPr>
              <w:t xml:space="preserve">, Whosoever shall put away his wife, let him give her a writing of divorcement.  </w:t>
            </w:r>
          </w:p>
        </w:tc>
        <w:tc>
          <w:tcPr>
            <w:tcW w:w="5748" w:type="dxa"/>
          </w:tcPr>
          <w:p w:rsidR="000A4E93" w:rsidRPr="00B06055" w:rsidRDefault="006A689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31</w:t>
            </w:r>
            <w:r w:rsidRPr="00B06055">
              <w:rPr>
                <w:rStyle w:val="reftext1"/>
                <w:sz w:val="18"/>
                <w:szCs w:val="18"/>
              </w:rPr>
              <w:t> </w:t>
            </w:r>
            <w:r w:rsidRPr="00B06055">
              <w:rPr>
                <w:rFonts w:ascii="Palatino Linotype" w:hAnsi="Palatino Linotype" w:cs="Tahoma"/>
                <w:sz w:val="18"/>
                <w:szCs w:val="18"/>
              </w:rPr>
              <w:t>Ἐρρέθη </w:t>
            </w:r>
            <w:hyperlink r:id="rId2211" w:tooltip="V-AIP-3S 2046: Errethē -- (denoting speech in progress), (a) to say, speak; to mean, mention, tell, (b) to call, name, especially in the pass., (c) to tell, command." w:history="1">
              <w:r w:rsidRPr="00B06055">
                <w:rPr>
                  <w:rStyle w:val="Hyperlink"/>
                  <w:rFonts w:ascii="Palatino Linotype" w:hAnsi="Palatino Linotype" w:cs="Tahoma"/>
                  <w:sz w:val="18"/>
                  <w:szCs w:val="18"/>
                </w:rPr>
                <w:t>(It was said)</w:t>
              </w:r>
            </w:hyperlink>
            <w:r w:rsidRPr="00B06055">
              <w:rPr>
                <w:rFonts w:ascii="Palatino Linotype" w:hAnsi="Palatino Linotype" w:cs="Tahoma"/>
                <w:sz w:val="18"/>
                <w:szCs w:val="18"/>
              </w:rPr>
              <w:t xml:space="preserve"> δέ </w:t>
            </w:r>
            <w:hyperlink r:id="rId2212" w:tooltip="Conj 1161: de -- A weak adversative particle, generally placed second in its clause; but, on the other hand, and." w:history="1">
              <w:r w:rsidRPr="00B06055">
                <w:rPr>
                  <w:rStyle w:val="Hyperlink"/>
                  <w:rFonts w:ascii="Palatino Linotype" w:hAnsi="Palatino Linotype" w:cs="Tahoma"/>
                  <w:sz w:val="18"/>
                  <w:szCs w:val="18"/>
                </w:rPr>
                <w:t>(also)</w:t>
              </w:r>
            </w:hyperlink>
            <w:r w:rsidRPr="00B06055">
              <w:rPr>
                <w:rFonts w:ascii="Palatino Linotype" w:hAnsi="Palatino Linotype" w:cs="Tahoma"/>
                <w:sz w:val="18"/>
                <w:szCs w:val="18"/>
              </w:rPr>
              <w:t>, ‘Ὃς </w:t>
            </w:r>
            <w:hyperlink r:id="rId2213" w:tooltip="RelPro-NMS 3739: Hos -- Who, which, what, that." w:history="1">
              <w:r w:rsidRPr="00B06055">
                <w:rPr>
                  <w:rStyle w:val="Hyperlink"/>
                  <w:rFonts w:ascii="Palatino Linotype" w:hAnsi="Palatino Linotype" w:cs="Tahoma"/>
                  <w:sz w:val="18"/>
                  <w:szCs w:val="18"/>
                </w:rPr>
                <w:t>(Whoever)</w:t>
              </w:r>
            </w:hyperlink>
            <w:r w:rsidRPr="00B06055">
              <w:rPr>
                <w:rFonts w:ascii="Palatino Linotype" w:hAnsi="Palatino Linotype" w:cs="Tahoma"/>
                <w:sz w:val="18"/>
                <w:szCs w:val="18"/>
              </w:rPr>
              <w:t xml:space="preserve"> ἂν </w:t>
            </w:r>
            <w:hyperlink r:id="rId2214"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ἀπολύσῃ </w:t>
            </w:r>
            <w:hyperlink r:id="rId2215" w:tooltip="V-ASA-3S 630: apolysē -- To release, let go, send away, divorce, to be rid; to depart." w:history="1">
              <w:r w:rsidRPr="00B06055">
                <w:rPr>
                  <w:rStyle w:val="Hyperlink"/>
                  <w:rFonts w:ascii="Palatino Linotype" w:hAnsi="Palatino Linotype" w:cs="Tahoma"/>
                  <w:sz w:val="18"/>
                  <w:szCs w:val="18"/>
                </w:rPr>
                <w:t>(shall divorce)</w:t>
              </w:r>
            </w:hyperlink>
            <w:r w:rsidRPr="00B06055">
              <w:rPr>
                <w:rFonts w:ascii="Palatino Linotype" w:hAnsi="Palatino Linotype" w:cs="Tahoma"/>
                <w:sz w:val="18"/>
                <w:szCs w:val="18"/>
              </w:rPr>
              <w:t xml:space="preserve"> τὴν </w:t>
            </w:r>
            <w:hyperlink r:id="rId2216"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γυναῖκα </w:t>
            </w:r>
            <w:hyperlink r:id="rId2217" w:tooltip="N-AFS 1135: gynaika -- A woman, wife, my lady." w:history="1">
              <w:r w:rsidRPr="00B06055">
                <w:rPr>
                  <w:rStyle w:val="Hyperlink"/>
                  <w:rFonts w:ascii="Palatino Linotype" w:hAnsi="Palatino Linotype" w:cs="Tahoma"/>
                  <w:sz w:val="18"/>
                  <w:szCs w:val="18"/>
                </w:rPr>
                <w:t>(wife)</w:t>
              </w:r>
            </w:hyperlink>
            <w:r w:rsidRPr="00B06055">
              <w:rPr>
                <w:rFonts w:ascii="Palatino Linotype" w:hAnsi="Palatino Linotype" w:cs="Tahoma"/>
                <w:sz w:val="18"/>
                <w:szCs w:val="18"/>
              </w:rPr>
              <w:t xml:space="preserve"> αὐτοῦ </w:t>
            </w:r>
            <w:hyperlink r:id="rId2218"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δότω </w:t>
            </w:r>
            <w:hyperlink r:id="rId2219" w:tooltip="V-AMA-3S 1325: dotō -- To offer, give; to put, place." w:history="1">
              <w:r w:rsidRPr="00B06055">
                <w:rPr>
                  <w:rStyle w:val="Hyperlink"/>
                  <w:rFonts w:ascii="Palatino Linotype" w:hAnsi="Palatino Linotype" w:cs="Tahoma"/>
                  <w:sz w:val="18"/>
                  <w:szCs w:val="18"/>
                </w:rPr>
                <w:t>(let him give)</w:t>
              </w:r>
            </w:hyperlink>
            <w:r w:rsidRPr="00B06055">
              <w:rPr>
                <w:rFonts w:ascii="Palatino Linotype" w:hAnsi="Palatino Linotype" w:cs="Tahoma"/>
                <w:sz w:val="18"/>
                <w:szCs w:val="18"/>
              </w:rPr>
              <w:t xml:space="preserve"> αὐτῇ </w:t>
            </w:r>
            <w:hyperlink r:id="rId2220" w:tooltip="PPro-DF3S 846: autē -- He, she, it, they, them, same." w:history="1">
              <w:r w:rsidRPr="00B06055">
                <w:rPr>
                  <w:rStyle w:val="Hyperlink"/>
                  <w:rFonts w:ascii="Palatino Linotype" w:hAnsi="Palatino Linotype" w:cs="Tahoma"/>
                  <w:sz w:val="18"/>
                  <w:szCs w:val="18"/>
                </w:rPr>
                <w:t>(to her)</w:t>
              </w:r>
            </w:hyperlink>
            <w:r w:rsidRPr="00B06055">
              <w:rPr>
                <w:rFonts w:ascii="Palatino Linotype" w:hAnsi="Palatino Linotype" w:cs="Tahoma"/>
                <w:sz w:val="18"/>
                <w:szCs w:val="18"/>
              </w:rPr>
              <w:t xml:space="preserve"> ἀποστάσιον </w:t>
            </w:r>
            <w:hyperlink r:id="rId2221" w:tooltip="N-ANS 647: apostasion -- Repudiation, divorce; bill of divorce." w:history="1">
              <w:r w:rsidRPr="00B06055">
                <w:rPr>
                  <w:rStyle w:val="Hyperlink"/>
                  <w:rFonts w:ascii="Palatino Linotype" w:hAnsi="Palatino Linotype" w:cs="Tahoma"/>
                  <w:sz w:val="18"/>
                  <w:szCs w:val="18"/>
                </w:rPr>
                <w:t>(a letter of divorce)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31 It hath been </w:t>
            </w:r>
            <w:r w:rsidR="000A4E93" w:rsidRPr="00B06055">
              <w:rPr>
                <w:rFonts w:ascii="Arial" w:eastAsia="Times New Roman" w:hAnsi="Arial" w:cs="Arial"/>
                <w:b/>
                <w:sz w:val="18"/>
                <w:szCs w:val="18"/>
                <w:u w:val="single"/>
              </w:rPr>
              <w:t>said</w:t>
            </w:r>
            <w:r w:rsidR="000A4E93" w:rsidRPr="00B06055">
              <w:rPr>
                <w:rFonts w:ascii="Arial" w:eastAsia="Times New Roman" w:hAnsi="Arial" w:cs="Arial"/>
                <w:sz w:val="18"/>
                <w:szCs w:val="18"/>
              </w:rPr>
              <w:t xml:space="preserve">, Whosoever shall put away his wife, let him give her a writing of divorcement: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36 </w:t>
            </w:r>
            <w:r w:rsidR="000A4E93" w:rsidRPr="00B06055">
              <w:rPr>
                <w:rFonts w:ascii="Arial" w:eastAsia="Times New Roman" w:hAnsi="Arial" w:cs="Arial"/>
                <w:b/>
                <w:sz w:val="18"/>
                <w:szCs w:val="18"/>
                <w:u w:val="single"/>
              </w:rPr>
              <w:t>Verily, verily</w:t>
            </w:r>
            <w:r w:rsidR="000A4E93" w:rsidRPr="00B06055">
              <w:rPr>
                <w:rFonts w:ascii="Arial" w:eastAsia="Times New Roman" w:hAnsi="Arial" w:cs="Arial"/>
                <w:sz w:val="18"/>
                <w:szCs w:val="18"/>
              </w:rPr>
              <w:t xml:space="preserve">, I say unto you, that whosoever shall put away his wife, saving for the cause of fornication, causeth her to commit adultery; and whosoever shall marry her that is divorced, committeth adultery.  </w:t>
            </w:r>
          </w:p>
        </w:tc>
        <w:tc>
          <w:tcPr>
            <w:tcW w:w="5748" w:type="dxa"/>
          </w:tcPr>
          <w:p w:rsidR="000A4E93" w:rsidRPr="00B06055" w:rsidRDefault="006A689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32</w:t>
            </w:r>
            <w:r w:rsidRPr="00B06055">
              <w:rPr>
                <w:rStyle w:val="reftext1"/>
                <w:sz w:val="18"/>
                <w:szCs w:val="18"/>
              </w:rPr>
              <w:t> </w:t>
            </w:r>
            <w:r w:rsidRPr="00B06055">
              <w:rPr>
                <w:rFonts w:ascii="Palatino Linotype" w:hAnsi="Palatino Linotype" w:cs="Tahoma"/>
                <w:sz w:val="18"/>
                <w:szCs w:val="18"/>
              </w:rPr>
              <w:t>ἐγὼ </w:t>
            </w:r>
            <w:hyperlink r:id="rId2222" w:tooltip="PPro-N1S 1473: egō -- I, the first-person pronoun." w:history="1">
              <w:r w:rsidRPr="00B06055">
                <w:rPr>
                  <w:rStyle w:val="Hyperlink"/>
                  <w:rFonts w:ascii="Palatino Linotype" w:hAnsi="Palatino Linotype" w:cs="Tahoma"/>
                  <w:sz w:val="18"/>
                  <w:szCs w:val="18"/>
                </w:rPr>
                <w:t>(I)</w:t>
              </w:r>
            </w:hyperlink>
            <w:r w:rsidRPr="00B06055">
              <w:rPr>
                <w:rFonts w:ascii="Palatino Linotype" w:hAnsi="Palatino Linotype" w:cs="Tahoma"/>
                <w:sz w:val="18"/>
                <w:szCs w:val="18"/>
              </w:rPr>
              <w:t xml:space="preserve"> δὲ </w:t>
            </w:r>
            <w:hyperlink r:id="rId2223"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λέγω </w:t>
            </w:r>
            <w:hyperlink r:id="rId2224"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(say)</w:t>
              </w:r>
            </w:hyperlink>
            <w:r w:rsidRPr="00B06055">
              <w:rPr>
                <w:rFonts w:ascii="Palatino Linotype" w:hAnsi="Palatino Linotype" w:cs="Tahoma"/>
                <w:sz w:val="18"/>
                <w:szCs w:val="18"/>
              </w:rPr>
              <w:t xml:space="preserve"> ὑμῖν </w:t>
            </w:r>
            <w:hyperlink r:id="rId2225"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xml:space="preserve"> ὅτι </w:t>
            </w:r>
            <w:hyperlink r:id="rId2226"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πᾶς </w:t>
            </w:r>
            <w:hyperlink r:id="rId2227" w:tooltip="Adj-NMS 3956: pas -- All, the whole, every kind of." w:history="1">
              <w:r w:rsidRPr="00B06055">
                <w:rPr>
                  <w:rStyle w:val="Hyperlink"/>
                  <w:rFonts w:ascii="Palatino Linotype" w:hAnsi="Palatino Linotype" w:cs="Tahoma"/>
                  <w:sz w:val="18"/>
                  <w:szCs w:val="18"/>
                </w:rPr>
                <w:t>(everyone)</w:t>
              </w:r>
            </w:hyperlink>
            <w:r w:rsidRPr="00B06055">
              <w:rPr>
                <w:rFonts w:ascii="Palatino Linotype" w:hAnsi="Palatino Linotype" w:cs="Tahoma"/>
                <w:sz w:val="18"/>
                <w:szCs w:val="18"/>
              </w:rPr>
              <w:t xml:space="preserve"> ὁ </w:t>
            </w:r>
            <w:hyperlink r:id="rId2228" w:tooltip="Art-NMS 3588: h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ἀπολύων </w:t>
            </w:r>
            <w:hyperlink r:id="rId2229" w:tooltip="V-PPA-NMS 630: apolyōn -- To release, let go, send away, divorce, to be rid; to depart." w:history="1">
              <w:r w:rsidRPr="00B06055">
                <w:rPr>
                  <w:rStyle w:val="Hyperlink"/>
                  <w:rFonts w:ascii="Palatino Linotype" w:hAnsi="Palatino Linotype" w:cs="Tahoma"/>
                  <w:sz w:val="18"/>
                  <w:szCs w:val="18"/>
                </w:rPr>
                <w:t>(divorcing)</w:t>
              </w:r>
            </w:hyperlink>
            <w:r w:rsidRPr="00B06055">
              <w:rPr>
                <w:rFonts w:ascii="Palatino Linotype" w:hAnsi="Palatino Linotype" w:cs="Tahoma"/>
                <w:sz w:val="18"/>
                <w:szCs w:val="18"/>
              </w:rPr>
              <w:t xml:space="preserve"> τὴν </w:t>
            </w:r>
            <w:hyperlink r:id="rId2230"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γυναῖκα </w:t>
            </w:r>
            <w:hyperlink r:id="rId2231" w:tooltip="N-AFS 1135: gynaika -- A woman, wife, my lady." w:history="1">
              <w:r w:rsidRPr="00B06055">
                <w:rPr>
                  <w:rStyle w:val="Hyperlink"/>
                  <w:rFonts w:ascii="Palatino Linotype" w:hAnsi="Palatino Linotype" w:cs="Tahoma"/>
                  <w:sz w:val="18"/>
                  <w:szCs w:val="18"/>
                </w:rPr>
                <w:t>(wife)</w:t>
              </w:r>
            </w:hyperlink>
            <w:r w:rsidRPr="00B06055">
              <w:rPr>
                <w:rFonts w:ascii="Palatino Linotype" w:hAnsi="Palatino Linotype" w:cs="Tahoma"/>
                <w:sz w:val="18"/>
                <w:szCs w:val="18"/>
              </w:rPr>
              <w:t xml:space="preserve"> αὐτοῦ </w:t>
            </w:r>
            <w:hyperlink r:id="rId2232"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παρεκτὸς </w:t>
            </w:r>
            <w:hyperlink r:id="rId2233" w:tooltip="Prep 3924: parektos -- (a) adv. used as adj: besides, outside, without, left over, in addition, (b) prep: apart from, except." w:history="1">
              <w:r w:rsidRPr="00B06055">
                <w:rPr>
                  <w:rStyle w:val="Hyperlink"/>
                  <w:rFonts w:ascii="Palatino Linotype" w:hAnsi="Palatino Linotype" w:cs="Tahoma"/>
                  <w:sz w:val="18"/>
                  <w:szCs w:val="18"/>
                </w:rPr>
                <w:t>(except)</w:t>
              </w:r>
            </w:hyperlink>
            <w:r w:rsidRPr="00B06055">
              <w:rPr>
                <w:rFonts w:ascii="Palatino Linotype" w:hAnsi="Palatino Linotype" w:cs="Tahoma"/>
                <w:sz w:val="18"/>
                <w:szCs w:val="18"/>
              </w:rPr>
              <w:t xml:space="preserve"> λόγου </w:t>
            </w:r>
            <w:hyperlink r:id="rId2234" w:tooltip="N-GMS 3056: logou -- A word, speech, divine utterance, analogy." w:history="1">
              <w:r w:rsidRPr="00B06055">
                <w:rPr>
                  <w:rStyle w:val="Hyperlink"/>
                  <w:rFonts w:ascii="Palatino Linotype" w:hAnsi="Palatino Linotype" w:cs="Tahoma"/>
                  <w:sz w:val="18"/>
                  <w:szCs w:val="18"/>
                </w:rPr>
                <w:t>(on account)</w:t>
              </w:r>
            </w:hyperlink>
            <w:r w:rsidRPr="00B06055">
              <w:rPr>
                <w:rFonts w:ascii="Palatino Linotype" w:hAnsi="Palatino Linotype" w:cs="Tahoma"/>
                <w:sz w:val="18"/>
                <w:szCs w:val="18"/>
              </w:rPr>
              <w:t xml:space="preserve"> πορνείας </w:t>
            </w:r>
            <w:hyperlink r:id="rId2235" w:tooltip="N-GFS 4202: porneias -- Fornication, whoredom; idolatry." w:history="1">
              <w:r w:rsidRPr="00B06055">
                <w:rPr>
                  <w:rStyle w:val="Hyperlink"/>
                  <w:rFonts w:ascii="Palatino Linotype" w:hAnsi="Palatino Linotype" w:cs="Tahoma"/>
                  <w:sz w:val="18"/>
                  <w:szCs w:val="18"/>
                </w:rPr>
                <w:t>(of sexual immorality)</w:t>
              </w:r>
            </w:hyperlink>
            <w:r w:rsidRPr="00B06055">
              <w:rPr>
                <w:rFonts w:ascii="Palatino Linotype" w:hAnsi="Palatino Linotype" w:cs="Tahoma"/>
                <w:sz w:val="18"/>
                <w:szCs w:val="18"/>
              </w:rPr>
              <w:t>, ποιεῖ </w:t>
            </w:r>
            <w:hyperlink r:id="rId2236" w:tooltip="V-PIA-3S 4160: poiei -- (a) to make, manufacture, construct, (b) to do, act, cause." w:history="1">
              <w:r w:rsidRPr="00B06055">
                <w:rPr>
                  <w:rStyle w:val="Hyperlink"/>
                  <w:rFonts w:ascii="Palatino Linotype" w:hAnsi="Palatino Linotype" w:cs="Tahoma"/>
                  <w:sz w:val="18"/>
                  <w:szCs w:val="18"/>
                </w:rPr>
                <w:t>(causes)</w:t>
              </w:r>
            </w:hyperlink>
            <w:r w:rsidRPr="00B06055">
              <w:rPr>
                <w:rFonts w:ascii="Palatino Linotype" w:hAnsi="Palatino Linotype" w:cs="Tahoma"/>
                <w:sz w:val="18"/>
                <w:szCs w:val="18"/>
              </w:rPr>
              <w:t xml:space="preserve"> αὐτὴν </w:t>
            </w:r>
            <w:hyperlink r:id="rId2237" w:tooltip="PPro-AF3S 846: autēn -- He, she, it, they, them, same." w:history="1">
              <w:r w:rsidRPr="00B06055">
                <w:rPr>
                  <w:rStyle w:val="Hyperlink"/>
                  <w:rFonts w:ascii="Palatino Linotype" w:hAnsi="Palatino Linotype" w:cs="Tahoma"/>
                  <w:sz w:val="18"/>
                  <w:szCs w:val="18"/>
                </w:rPr>
                <w:t>(her)</w:t>
              </w:r>
            </w:hyperlink>
            <w:r w:rsidRPr="00B06055">
              <w:rPr>
                <w:rFonts w:ascii="Palatino Linotype" w:hAnsi="Palatino Linotype" w:cs="Tahoma"/>
                <w:sz w:val="18"/>
                <w:szCs w:val="18"/>
              </w:rPr>
              <w:t xml:space="preserve"> μοιχευθῆναι </w:t>
            </w:r>
            <w:hyperlink r:id="rId2238" w:tooltip="V-ANP 3431: moicheuthēnai -- To commit adultery (of a man with a married woman, but also of a married man)." w:history="1">
              <w:r w:rsidRPr="00B06055">
                <w:rPr>
                  <w:rStyle w:val="Hyperlink"/>
                  <w:rFonts w:ascii="Palatino Linotype" w:hAnsi="Palatino Linotype" w:cs="Tahoma"/>
                  <w:sz w:val="18"/>
                  <w:szCs w:val="18"/>
                </w:rPr>
                <w:t>(to commit adultery)</w:t>
              </w:r>
            </w:hyperlink>
            <w:r w:rsidRPr="00B06055">
              <w:rPr>
                <w:rFonts w:ascii="Palatino Linotype" w:hAnsi="Palatino Linotype" w:cs="Tahoma"/>
                <w:sz w:val="18"/>
                <w:szCs w:val="18"/>
              </w:rPr>
              <w:t>. καὶ </w:t>
            </w:r>
            <w:hyperlink r:id="rId223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ὃς </w:t>
            </w:r>
            <w:hyperlink r:id="rId2240" w:tooltip="RelPro-NMS 3739: hos -- Who, which, what, that." w:history="1">
              <w:r w:rsidRPr="00B06055">
                <w:rPr>
                  <w:rStyle w:val="Hyperlink"/>
                  <w:rFonts w:ascii="Palatino Linotype" w:hAnsi="Palatino Linotype" w:cs="Tahoma"/>
                  <w:sz w:val="18"/>
                  <w:szCs w:val="18"/>
                </w:rPr>
                <w:t>(whoever)</w:t>
              </w:r>
            </w:hyperlink>
            <w:r w:rsidRPr="00B06055">
              <w:rPr>
                <w:rFonts w:ascii="Palatino Linotype" w:hAnsi="Palatino Linotype" w:cs="Tahoma"/>
                <w:sz w:val="18"/>
                <w:szCs w:val="18"/>
              </w:rPr>
              <w:t xml:space="preserve"> ἐὰν </w:t>
            </w:r>
            <w:hyperlink r:id="rId2241"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ἀπολελυμένην </w:t>
            </w:r>
            <w:hyperlink r:id="rId2242" w:tooltip="V-RPM/P-AFS 630: apolelymenēn -- To release, let go, send away, divorce, to be rid; to depart." w:history="1">
              <w:r w:rsidRPr="00B06055">
                <w:rPr>
                  <w:rStyle w:val="Hyperlink"/>
                  <w:rFonts w:ascii="Palatino Linotype" w:hAnsi="Palatino Linotype" w:cs="Tahoma"/>
                  <w:sz w:val="18"/>
                  <w:szCs w:val="18"/>
                </w:rPr>
                <w:t>(her having been divorced)</w:t>
              </w:r>
            </w:hyperlink>
            <w:r w:rsidRPr="00B06055">
              <w:rPr>
                <w:rFonts w:ascii="Palatino Linotype" w:hAnsi="Palatino Linotype" w:cs="Tahoma"/>
                <w:sz w:val="18"/>
                <w:szCs w:val="18"/>
              </w:rPr>
              <w:t xml:space="preserve"> γαμήσῃ </w:t>
            </w:r>
            <w:hyperlink r:id="rId2243" w:tooltip="V-ASA-3S 1060: gamēsē -- To marry, used of either sex." w:history="1">
              <w:r w:rsidRPr="00B06055">
                <w:rPr>
                  <w:rStyle w:val="Hyperlink"/>
                  <w:rFonts w:ascii="Palatino Linotype" w:hAnsi="Palatino Linotype" w:cs="Tahoma"/>
                  <w:sz w:val="18"/>
                  <w:szCs w:val="18"/>
                </w:rPr>
                <w:t>(shall marry)</w:t>
              </w:r>
            </w:hyperlink>
            <w:r w:rsidRPr="00B06055">
              <w:rPr>
                <w:rFonts w:ascii="Palatino Linotype" w:hAnsi="Palatino Linotype" w:cs="Tahoma"/>
                <w:sz w:val="18"/>
                <w:szCs w:val="18"/>
              </w:rPr>
              <w:t>, μοιχᾶται </w:t>
            </w:r>
            <w:hyperlink r:id="rId2244" w:tooltip="V-PIM/P-3S 3429: moichatai -- To commit adultery, not only of a married woman but of a married man." w:history="1">
              <w:r w:rsidRPr="00B06055">
                <w:rPr>
                  <w:rStyle w:val="Hyperlink"/>
                  <w:rFonts w:ascii="Palatino Linotype" w:hAnsi="Palatino Linotype" w:cs="Tahoma"/>
                  <w:sz w:val="18"/>
                  <w:szCs w:val="18"/>
                </w:rPr>
                <w:t>(commits adultery)</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32 </w:t>
            </w:r>
            <w:r w:rsidR="000A4E93" w:rsidRPr="00B06055">
              <w:rPr>
                <w:rFonts w:ascii="Arial" w:eastAsia="Times New Roman" w:hAnsi="Arial" w:cs="Arial"/>
                <w:b/>
                <w:sz w:val="18"/>
                <w:szCs w:val="18"/>
                <w:u w:val="single"/>
              </w:rPr>
              <w:t>But</w:t>
            </w:r>
            <w:r w:rsidR="000A4E93" w:rsidRPr="00B06055">
              <w:rPr>
                <w:rFonts w:ascii="Arial" w:eastAsia="Times New Roman" w:hAnsi="Arial" w:cs="Arial"/>
                <w:sz w:val="18"/>
                <w:szCs w:val="18"/>
              </w:rPr>
              <w:t xml:space="preserve"> I say unto you, That whosoever shall put away his wife, saving for the cause of fornication, causeth her to commit adultery: and whosoever shall marry her that is divorced committeth adultery.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37 Again, it hath been </w:t>
            </w:r>
            <w:r w:rsidR="000A4E93" w:rsidRPr="00B06055">
              <w:rPr>
                <w:rFonts w:ascii="Arial" w:eastAsia="Times New Roman" w:hAnsi="Arial" w:cs="Arial"/>
                <w:b/>
                <w:sz w:val="18"/>
                <w:szCs w:val="18"/>
                <w:u w:val="single"/>
              </w:rPr>
              <w:t>written</w:t>
            </w:r>
            <w:r w:rsidR="000A4E93" w:rsidRPr="00B06055">
              <w:rPr>
                <w:rFonts w:ascii="Arial" w:eastAsia="Times New Roman" w:hAnsi="Arial" w:cs="Arial"/>
                <w:sz w:val="18"/>
                <w:szCs w:val="18"/>
              </w:rPr>
              <w:t xml:space="preserve"> by them of old time, Thou shalt not forswear thyself, but shalt perform unto the Lord thine oaths.  </w:t>
            </w:r>
          </w:p>
        </w:tc>
        <w:tc>
          <w:tcPr>
            <w:tcW w:w="5748" w:type="dxa"/>
          </w:tcPr>
          <w:p w:rsidR="000A4E93" w:rsidRPr="00B06055" w:rsidRDefault="008F40D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33</w:t>
            </w:r>
            <w:r w:rsidRPr="00B06055">
              <w:rPr>
                <w:rStyle w:val="reftext1"/>
                <w:sz w:val="18"/>
                <w:szCs w:val="18"/>
              </w:rPr>
              <w:t> </w:t>
            </w:r>
            <w:r w:rsidRPr="00B06055">
              <w:rPr>
                <w:rFonts w:ascii="Palatino Linotype" w:hAnsi="Palatino Linotype" w:cs="Tahoma"/>
                <w:sz w:val="18"/>
                <w:szCs w:val="18"/>
              </w:rPr>
              <w:t>Πάλιν </w:t>
            </w:r>
            <w:hyperlink r:id="rId2245" w:tooltip="Adv 3825: Palin -- Again, back, once more, further, on the other hand." w:history="1">
              <w:r w:rsidRPr="00B06055">
                <w:rPr>
                  <w:rStyle w:val="Hyperlink"/>
                  <w:rFonts w:ascii="Palatino Linotype" w:hAnsi="Palatino Linotype" w:cs="Tahoma"/>
                  <w:sz w:val="18"/>
                  <w:szCs w:val="18"/>
                </w:rPr>
                <w:t>(Again)</w:t>
              </w:r>
            </w:hyperlink>
            <w:r w:rsidRPr="00B06055">
              <w:rPr>
                <w:rFonts w:ascii="Palatino Linotype" w:hAnsi="Palatino Linotype" w:cs="Tahoma"/>
                <w:sz w:val="18"/>
                <w:szCs w:val="18"/>
              </w:rPr>
              <w:t>, ἠκούσατε </w:t>
            </w:r>
            <w:hyperlink r:id="rId2246" w:tooltip="V-AIA-2P 191: ēkousate -- To hear, listen, comprehend by hearing; pass: is heard, reported." w:history="1">
              <w:r w:rsidRPr="00B06055">
                <w:rPr>
                  <w:rStyle w:val="Hyperlink"/>
                  <w:rFonts w:ascii="Palatino Linotype" w:hAnsi="Palatino Linotype" w:cs="Tahoma"/>
                  <w:sz w:val="18"/>
                  <w:szCs w:val="18"/>
                </w:rPr>
                <w:t>(you have heard)</w:t>
              </w:r>
            </w:hyperlink>
            <w:r w:rsidRPr="00B06055">
              <w:rPr>
                <w:rFonts w:ascii="Palatino Linotype" w:hAnsi="Palatino Linotype" w:cs="Tahoma"/>
                <w:sz w:val="18"/>
                <w:szCs w:val="18"/>
              </w:rPr>
              <w:t xml:space="preserve"> ὅτι </w:t>
            </w:r>
            <w:hyperlink r:id="rId2247"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ἐρρέθη </w:t>
            </w:r>
            <w:hyperlink r:id="rId2248" w:tooltip="V-AIP-3S 2046: errethē -- (denoting speech in progress), (a) to say, speak; to mean, mention, tell, (b) to call, name, especially in the pass., (c) to tell, command." w:history="1">
              <w:r w:rsidRPr="00B06055">
                <w:rPr>
                  <w:rStyle w:val="Hyperlink"/>
                  <w:rFonts w:ascii="Palatino Linotype" w:hAnsi="Palatino Linotype" w:cs="Tahoma"/>
                  <w:sz w:val="18"/>
                  <w:szCs w:val="18"/>
                </w:rPr>
                <w:t>(it was said)</w:t>
              </w:r>
            </w:hyperlink>
            <w:r w:rsidRPr="00B06055">
              <w:rPr>
                <w:rFonts w:ascii="Palatino Linotype" w:hAnsi="Palatino Linotype" w:cs="Tahoma"/>
                <w:sz w:val="18"/>
                <w:szCs w:val="18"/>
              </w:rPr>
              <w:t xml:space="preserve"> τοῖς </w:t>
            </w:r>
            <w:hyperlink r:id="rId2249" w:tooltip="Art-DMP 3588: tois -- The, the definite article." w:history="1">
              <w:r w:rsidRPr="00B06055">
                <w:rPr>
                  <w:rStyle w:val="Hyperlink"/>
                  <w:rFonts w:ascii="Palatino Linotype" w:hAnsi="Palatino Linotype" w:cs="Tahoma"/>
                  <w:sz w:val="18"/>
                  <w:szCs w:val="18"/>
                </w:rPr>
                <w:t>(to the)</w:t>
              </w:r>
            </w:hyperlink>
            <w:r w:rsidRPr="00B06055">
              <w:rPr>
                <w:rFonts w:ascii="Palatino Linotype" w:hAnsi="Palatino Linotype" w:cs="Tahoma"/>
                <w:sz w:val="18"/>
                <w:szCs w:val="18"/>
              </w:rPr>
              <w:t xml:space="preserve"> ἀρχαίοις </w:t>
            </w:r>
            <w:hyperlink r:id="rId2250" w:tooltip="Adj-DMP 744: archaiois -- Original, primitive, ancient." w:history="1">
              <w:r w:rsidRPr="00B06055">
                <w:rPr>
                  <w:rStyle w:val="Hyperlink"/>
                  <w:rFonts w:ascii="Palatino Linotype" w:hAnsi="Palatino Linotype" w:cs="Tahoma"/>
                  <w:sz w:val="18"/>
                  <w:szCs w:val="18"/>
                </w:rPr>
                <w:t>(ancients)</w:t>
              </w:r>
            </w:hyperlink>
            <w:r w:rsidRPr="00B06055">
              <w:rPr>
                <w:rFonts w:ascii="Palatino Linotype" w:hAnsi="Palatino Linotype" w:cs="Tahoma"/>
                <w:sz w:val="18"/>
                <w:szCs w:val="18"/>
              </w:rPr>
              <w:t>, ‘Οὐκ </w:t>
            </w:r>
            <w:hyperlink r:id="rId2251"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ἐπιορκήσεις </w:t>
            </w:r>
            <w:hyperlink r:id="rId2252" w:tooltip="V-FIA-2S 1964: epiorkēseis -- To take an oath, swear falsely." w:history="1">
              <w:r w:rsidRPr="00B06055">
                <w:rPr>
                  <w:rStyle w:val="Hyperlink"/>
                  <w:rFonts w:ascii="Palatino Linotype" w:hAnsi="Palatino Linotype" w:cs="Tahoma"/>
                  <w:sz w:val="18"/>
                  <w:szCs w:val="18"/>
                </w:rPr>
                <w:t>(shall you swear falsely)</w:t>
              </w:r>
            </w:hyperlink>
            <w:r w:rsidRPr="00B06055">
              <w:rPr>
                <w:rFonts w:ascii="Palatino Linotype" w:hAnsi="Palatino Linotype" w:cs="Tahoma"/>
                <w:sz w:val="18"/>
                <w:szCs w:val="18"/>
              </w:rPr>
              <w:t>; ἀποδώσεις </w:t>
            </w:r>
            <w:hyperlink r:id="rId2253" w:tooltip="V-FIA-2S 591: apodōseis -- (a) to give back, return, restore, (b) to give, render, as due, (c) to sell." w:history="1">
              <w:r w:rsidRPr="00B06055">
                <w:rPr>
                  <w:rStyle w:val="Hyperlink"/>
                  <w:rFonts w:ascii="Palatino Linotype" w:hAnsi="Palatino Linotype" w:cs="Tahoma"/>
                  <w:sz w:val="18"/>
                  <w:szCs w:val="18"/>
                </w:rPr>
                <w:t>(you shall keep)</w:t>
              </w:r>
            </w:hyperlink>
            <w:r w:rsidRPr="00B06055">
              <w:rPr>
                <w:rFonts w:ascii="Palatino Linotype" w:hAnsi="Palatino Linotype" w:cs="Tahoma"/>
                <w:sz w:val="18"/>
                <w:szCs w:val="18"/>
              </w:rPr>
              <w:t xml:space="preserve"> δὲ </w:t>
            </w:r>
            <w:hyperlink r:id="rId2254"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τῷ </w:t>
            </w:r>
            <w:hyperlink r:id="rId2255" w:tooltip="Art-DMS 3588: tō -- The, the definite article." w:history="1">
              <w:r w:rsidRPr="00B06055">
                <w:rPr>
                  <w:rStyle w:val="Hyperlink"/>
                  <w:rFonts w:ascii="Palatino Linotype" w:hAnsi="Palatino Linotype" w:cs="Tahoma"/>
                  <w:sz w:val="18"/>
                  <w:szCs w:val="18"/>
                </w:rPr>
                <w:t>(to the)</w:t>
              </w:r>
            </w:hyperlink>
            <w:r w:rsidRPr="00B06055">
              <w:rPr>
                <w:rFonts w:ascii="Palatino Linotype" w:hAnsi="Palatino Linotype" w:cs="Tahoma"/>
                <w:sz w:val="18"/>
                <w:szCs w:val="18"/>
              </w:rPr>
              <w:t xml:space="preserve"> Κυρίῳ </w:t>
            </w:r>
            <w:hyperlink r:id="rId2256" w:tooltip="N-DMS 2962: Kyriō -- Lord, master, sir; the Lord." w:history="1">
              <w:r w:rsidRPr="00B06055">
                <w:rPr>
                  <w:rStyle w:val="Hyperlink"/>
                  <w:rFonts w:ascii="Palatino Linotype" w:hAnsi="Palatino Linotype" w:cs="Tahoma"/>
                  <w:sz w:val="18"/>
                  <w:szCs w:val="18"/>
                </w:rPr>
                <w:t>(Lord)</w:t>
              </w:r>
            </w:hyperlink>
            <w:r w:rsidRPr="00B06055">
              <w:rPr>
                <w:rFonts w:ascii="Palatino Linotype" w:hAnsi="Palatino Linotype" w:cs="Tahoma"/>
                <w:sz w:val="18"/>
                <w:szCs w:val="18"/>
              </w:rPr>
              <w:t xml:space="preserve"> τοὺς </w:t>
            </w:r>
            <w:hyperlink r:id="rId2257"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ὅρκους </w:t>
            </w:r>
            <w:hyperlink r:id="rId2258" w:tooltip="N-AMP 3727: horkous -- An oath." w:history="1">
              <w:r w:rsidRPr="00B06055">
                <w:rPr>
                  <w:rStyle w:val="Hyperlink"/>
                  <w:rFonts w:ascii="Palatino Linotype" w:hAnsi="Palatino Linotype" w:cs="Tahoma"/>
                  <w:sz w:val="18"/>
                  <w:szCs w:val="18"/>
                </w:rPr>
                <w:t>(oaths)</w:t>
              </w:r>
            </w:hyperlink>
            <w:r w:rsidRPr="00B06055">
              <w:rPr>
                <w:rFonts w:ascii="Palatino Linotype" w:hAnsi="Palatino Linotype" w:cs="Tahoma"/>
                <w:sz w:val="18"/>
                <w:szCs w:val="18"/>
              </w:rPr>
              <w:t xml:space="preserve"> σου </w:t>
            </w:r>
            <w:hyperlink r:id="rId2259"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33 Again, </w:t>
            </w:r>
            <w:r w:rsidR="000A4E93" w:rsidRPr="00B06055">
              <w:rPr>
                <w:rFonts w:ascii="Arial" w:eastAsia="Times New Roman" w:hAnsi="Arial" w:cs="Arial"/>
                <w:b/>
                <w:sz w:val="18"/>
                <w:szCs w:val="18"/>
                <w:u w:val="single"/>
              </w:rPr>
              <w:t>ye have heard that</w:t>
            </w:r>
            <w:r w:rsidR="000A4E93" w:rsidRPr="00B06055">
              <w:rPr>
                <w:rFonts w:ascii="Arial" w:eastAsia="Times New Roman" w:hAnsi="Arial" w:cs="Arial"/>
                <w:sz w:val="18"/>
                <w:szCs w:val="18"/>
              </w:rPr>
              <w:t xml:space="preserve"> it hath been </w:t>
            </w:r>
            <w:r w:rsidR="000A4E93" w:rsidRPr="00B06055">
              <w:rPr>
                <w:rFonts w:ascii="Arial" w:eastAsia="Times New Roman" w:hAnsi="Arial" w:cs="Arial"/>
                <w:b/>
                <w:sz w:val="18"/>
                <w:szCs w:val="18"/>
                <w:u w:val="single"/>
              </w:rPr>
              <w:t>said</w:t>
            </w:r>
            <w:r w:rsidR="000A4E93" w:rsidRPr="00B06055">
              <w:rPr>
                <w:rFonts w:ascii="Arial" w:eastAsia="Times New Roman" w:hAnsi="Arial" w:cs="Arial"/>
                <w:sz w:val="18"/>
                <w:szCs w:val="18"/>
              </w:rPr>
              <w:t xml:space="preserve"> by them of old time, Thou shalt not forswear thyself, but shalt perform unto the Lord thine oaths: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38 But I say unto you, swear not at all; neither by heaven, for it is God's throne; </w:t>
            </w:r>
          </w:p>
        </w:tc>
        <w:tc>
          <w:tcPr>
            <w:tcW w:w="5748" w:type="dxa"/>
          </w:tcPr>
          <w:p w:rsidR="000A4E93" w:rsidRPr="00B06055" w:rsidRDefault="008F40D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34</w:t>
            </w:r>
            <w:r w:rsidRPr="00B06055">
              <w:rPr>
                <w:rStyle w:val="reftext1"/>
                <w:sz w:val="18"/>
                <w:szCs w:val="18"/>
              </w:rPr>
              <w:t> </w:t>
            </w:r>
            <w:r w:rsidRPr="00B06055">
              <w:rPr>
                <w:rFonts w:ascii="Palatino Linotype" w:hAnsi="Palatino Linotype" w:cs="Tahoma"/>
                <w:sz w:val="18"/>
                <w:szCs w:val="18"/>
              </w:rPr>
              <w:t>ἐγὼ </w:t>
            </w:r>
            <w:hyperlink r:id="rId2260" w:tooltip="PPro-N1S 1473: egō -- I, the first-person pronoun." w:history="1">
              <w:r w:rsidRPr="00B06055">
                <w:rPr>
                  <w:rStyle w:val="Hyperlink"/>
                  <w:rFonts w:ascii="Palatino Linotype" w:hAnsi="Palatino Linotype" w:cs="Tahoma"/>
                  <w:sz w:val="18"/>
                  <w:szCs w:val="18"/>
                </w:rPr>
                <w:t>(I)</w:t>
              </w:r>
            </w:hyperlink>
            <w:r w:rsidRPr="00B06055">
              <w:rPr>
                <w:rFonts w:ascii="Palatino Linotype" w:hAnsi="Palatino Linotype" w:cs="Tahoma"/>
                <w:sz w:val="18"/>
                <w:szCs w:val="18"/>
              </w:rPr>
              <w:t xml:space="preserve"> δὲ </w:t>
            </w:r>
            <w:hyperlink r:id="rId2261"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λέγω </w:t>
            </w:r>
            <w:hyperlink r:id="rId2262"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(say)</w:t>
              </w:r>
            </w:hyperlink>
            <w:r w:rsidRPr="00B06055">
              <w:rPr>
                <w:rFonts w:ascii="Palatino Linotype" w:hAnsi="Palatino Linotype" w:cs="Tahoma"/>
                <w:sz w:val="18"/>
                <w:szCs w:val="18"/>
              </w:rPr>
              <w:t xml:space="preserve"> ὑμῖν </w:t>
            </w:r>
            <w:hyperlink r:id="rId2263"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xml:space="preserve"> μὴ </w:t>
            </w:r>
            <w:hyperlink r:id="rId2264"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ὀμόσαι </w:t>
            </w:r>
            <w:hyperlink r:id="rId2265" w:tooltip="V-ANA 3660: omosai -- To swear, take an oath, promise with an oath." w:history="1">
              <w:r w:rsidRPr="00B06055">
                <w:rPr>
                  <w:rStyle w:val="Hyperlink"/>
                  <w:rFonts w:ascii="Palatino Linotype" w:hAnsi="Palatino Linotype" w:cs="Tahoma"/>
                  <w:sz w:val="18"/>
                  <w:szCs w:val="18"/>
                </w:rPr>
                <w:t>(to swear)</w:t>
              </w:r>
            </w:hyperlink>
            <w:r w:rsidRPr="00B06055">
              <w:rPr>
                <w:rFonts w:ascii="Palatino Linotype" w:hAnsi="Palatino Linotype" w:cs="Tahoma"/>
                <w:sz w:val="18"/>
                <w:szCs w:val="18"/>
              </w:rPr>
              <w:t xml:space="preserve"> ὅλως </w:t>
            </w:r>
            <w:hyperlink r:id="rId2266" w:tooltip="Adv 3654: holōs -- Wholly, altogether, actually, really; with negative: not at all." w:history="1">
              <w:r w:rsidRPr="00B06055">
                <w:rPr>
                  <w:rStyle w:val="Hyperlink"/>
                  <w:rFonts w:ascii="Palatino Linotype" w:hAnsi="Palatino Linotype" w:cs="Tahoma"/>
                  <w:sz w:val="18"/>
                  <w:szCs w:val="18"/>
                </w:rPr>
                <w:t>(at all)</w:t>
              </w:r>
            </w:hyperlink>
            <w:r w:rsidRPr="00B06055">
              <w:rPr>
                <w:rFonts w:ascii="Palatino Linotype" w:hAnsi="Palatino Linotype" w:cs="Tahoma"/>
                <w:sz w:val="18"/>
                <w:szCs w:val="18"/>
              </w:rPr>
              <w:t>: μήτε </w:t>
            </w:r>
            <w:hyperlink r:id="rId2267" w:tooltip="Conj 3383: mēte -- Nor, neither, not even, neither…nor." w:history="1">
              <w:r w:rsidRPr="00B06055">
                <w:rPr>
                  <w:rStyle w:val="Hyperlink"/>
                  <w:rFonts w:ascii="Palatino Linotype" w:hAnsi="Palatino Linotype" w:cs="Tahoma"/>
                  <w:sz w:val="18"/>
                  <w:szCs w:val="18"/>
                </w:rPr>
                <w:t>(neither)</w:t>
              </w:r>
            </w:hyperlink>
            <w:r w:rsidRPr="00B06055">
              <w:rPr>
                <w:rFonts w:ascii="Palatino Linotype" w:hAnsi="Palatino Linotype" w:cs="Tahoma"/>
                <w:sz w:val="18"/>
                <w:szCs w:val="18"/>
              </w:rPr>
              <w:t xml:space="preserve"> ἐν </w:t>
            </w:r>
            <w:hyperlink r:id="rId2268" w:tooltip="Prep 1722: en -- In, on, among."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τῷ </w:t>
            </w:r>
            <w:hyperlink r:id="rId2269" w:tooltip="Art-DMS 3588: tō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οὐρανῷ </w:t>
            </w:r>
            <w:hyperlink r:id="rId2270" w:tooltip="N-DMS 3772: ouranō -- Heaven, (a) the visible heavens: the atmosphere, the sky, the starry heavens, (b) the spiritual heavens." w:history="1">
              <w:r w:rsidRPr="00B06055">
                <w:rPr>
                  <w:rStyle w:val="Hyperlink"/>
                  <w:rFonts w:ascii="Palatino Linotype" w:hAnsi="Palatino Linotype" w:cs="Tahoma"/>
                  <w:sz w:val="18"/>
                  <w:szCs w:val="18"/>
                </w:rPr>
                <w:t>(heaven)</w:t>
              </w:r>
            </w:hyperlink>
            <w:r w:rsidRPr="00B06055">
              <w:rPr>
                <w:rFonts w:ascii="Palatino Linotype" w:hAnsi="Palatino Linotype" w:cs="Tahoma"/>
                <w:sz w:val="18"/>
                <w:szCs w:val="18"/>
              </w:rPr>
              <w:t>, ὅτι </w:t>
            </w:r>
            <w:hyperlink r:id="rId2271" w:tooltip="Conj 3754: hoti -- That, since, because; may introduce direct discourse." w:history="1">
              <w:r w:rsidRPr="00B06055">
                <w:rPr>
                  <w:rStyle w:val="Hyperlink"/>
                  <w:rFonts w:ascii="Palatino Linotype" w:hAnsi="Palatino Linotype" w:cs="Tahoma"/>
                  <w:sz w:val="18"/>
                  <w:szCs w:val="18"/>
                </w:rPr>
                <w:t>(because)</w:t>
              </w:r>
            </w:hyperlink>
            <w:r w:rsidRPr="00B06055">
              <w:rPr>
                <w:rFonts w:ascii="Palatino Linotype" w:hAnsi="Palatino Linotype" w:cs="Tahoma"/>
                <w:sz w:val="18"/>
                <w:szCs w:val="18"/>
              </w:rPr>
              <w:t xml:space="preserve"> θρόνος </w:t>
            </w:r>
            <w:hyperlink r:id="rId2272" w:tooltip="N-NMS 2362: thronos -- A (king's) throne, seat; power, dominion; a potentate."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throne)</w:t>
              </w:r>
            </w:hyperlink>
            <w:r w:rsidRPr="00B06055">
              <w:rPr>
                <w:rFonts w:ascii="Palatino Linotype" w:hAnsi="Palatino Linotype" w:cs="Tahoma"/>
                <w:sz w:val="18"/>
                <w:szCs w:val="18"/>
              </w:rPr>
              <w:t xml:space="preserve"> ἐστὶν </w:t>
            </w:r>
            <w:hyperlink r:id="rId2273" w:tooltip="V-PIA-3S 1510: estin -- To be, exist." w:history="1">
              <w:r w:rsidRPr="00B06055">
                <w:rPr>
                  <w:rStyle w:val="Hyperlink"/>
                  <w:rFonts w:ascii="Palatino Linotype" w:hAnsi="Palatino Linotype" w:cs="Tahoma"/>
                  <w:sz w:val="18"/>
                  <w:szCs w:val="18"/>
                </w:rPr>
                <w:t>(it is)</w:t>
              </w:r>
            </w:hyperlink>
            <w:r w:rsidRPr="00B06055">
              <w:rPr>
                <w:rFonts w:ascii="Palatino Linotype" w:hAnsi="Palatino Linotype" w:cs="Tahoma"/>
                <w:sz w:val="18"/>
                <w:szCs w:val="18"/>
              </w:rPr>
              <w:t xml:space="preserve"> τοῦ </w:t>
            </w:r>
            <w:hyperlink r:id="rId2274" w:tooltip="Art-GMS 3588: tou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Θεοῦ </w:t>
            </w:r>
            <w:hyperlink r:id="rId2275" w:tooltip="N-GMS 2316: Theou -- (a) God, (b) a god, generally." w:history="1">
              <w:r w:rsidRPr="00B06055">
                <w:rPr>
                  <w:rStyle w:val="Hyperlink"/>
                  <w:rFonts w:ascii="Palatino Linotype" w:hAnsi="Palatino Linotype" w:cs="Tahoma"/>
                  <w:sz w:val="18"/>
                  <w:szCs w:val="18"/>
                </w:rPr>
                <w:t>(of God)</w:t>
              </w:r>
            </w:hyperlink>
            <w:r w:rsidRPr="00B06055">
              <w:rPr>
                <w:rFonts w:ascii="Palatino Linotype" w:hAnsi="Palatino Linotype" w:cs="Tahoma"/>
                <w:sz w:val="18"/>
                <w:szCs w:val="18"/>
              </w:rPr>
              <w:t xml:space="preserve">; </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34 But I say unto you, Swear not at all; neither by heaven; for it is God's t</w:t>
            </w:r>
            <w:r w:rsidR="008F40D7" w:rsidRPr="00B06055">
              <w:rPr>
                <w:rFonts w:ascii="Arial" w:eastAsia="Times New Roman" w:hAnsi="Arial" w:cs="Arial"/>
                <w:sz w:val="18"/>
                <w:szCs w:val="18"/>
              </w:rPr>
              <w:t xml:space="preserve">hrone: </w:t>
            </w:r>
          </w:p>
        </w:tc>
      </w:tr>
      <w:tr w:rsidR="008F40D7" w:rsidRPr="000A4E93" w:rsidTr="004519DA">
        <w:trPr>
          <w:tblCellSpacing w:w="75" w:type="dxa"/>
        </w:trPr>
        <w:tc>
          <w:tcPr>
            <w:tcW w:w="2004" w:type="dxa"/>
            <w:tcMar>
              <w:top w:w="0" w:type="dxa"/>
              <w:left w:w="108" w:type="dxa"/>
              <w:bottom w:w="0" w:type="dxa"/>
              <w:right w:w="108" w:type="dxa"/>
            </w:tcMar>
          </w:tcPr>
          <w:p w:rsidR="008F40D7" w:rsidRPr="00B06055" w:rsidRDefault="008F40D7"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xml:space="preserve">nor by the earth, for it is his footstool; neither by Jerusalem, for it is the city of the great King; </w:t>
            </w:r>
          </w:p>
        </w:tc>
        <w:tc>
          <w:tcPr>
            <w:tcW w:w="5748" w:type="dxa"/>
          </w:tcPr>
          <w:p w:rsidR="008F40D7" w:rsidRPr="00B06055" w:rsidRDefault="008F40D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35</w:t>
            </w:r>
            <w:r w:rsidRPr="00B06055">
              <w:rPr>
                <w:rStyle w:val="reftext1"/>
                <w:sz w:val="18"/>
                <w:szCs w:val="18"/>
              </w:rPr>
              <w:t> </w:t>
            </w:r>
            <w:r w:rsidRPr="00B06055">
              <w:rPr>
                <w:rFonts w:ascii="Palatino Linotype" w:hAnsi="Palatino Linotype" w:cs="Tahoma"/>
                <w:sz w:val="18"/>
                <w:szCs w:val="18"/>
              </w:rPr>
              <w:t>μήτε </w:t>
            </w:r>
            <w:hyperlink r:id="rId2276" w:tooltip="Conj 3383: mēte -- Nor, neither, not even, neither…nor." w:history="1">
              <w:r w:rsidRPr="00B06055">
                <w:rPr>
                  <w:rStyle w:val="Hyperlink"/>
                  <w:rFonts w:ascii="Palatino Linotype" w:hAnsi="Palatino Linotype" w:cs="Tahoma"/>
                  <w:sz w:val="18"/>
                  <w:szCs w:val="18"/>
                </w:rPr>
                <w:t>(nor)</w:t>
              </w:r>
            </w:hyperlink>
            <w:r w:rsidRPr="00B06055">
              <w:rPr>
                <w:rFonts w:ascii="Palatino Linotype" w:hAnsi="Palatino Linotype" w:cs="Tahoma"/>
                <w:sz w:val="18"/>
                <w:szCs w:val="18"/>
              </w:rPr>
              <w:t xml:space="preserve"> ἐν </w:t>
            </w:r>
            <w:hyperlink r:id="rId2277" w:tooltip="Prep 1722: en -- In, on, among."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τῇ </w:t>
            </w:r>
            <w:hyperlink r:id="rId2278" w:tooltip="Art-DFS 3588: t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γῇ </w:t>
            </w:r>
            <w:hyperlink r:id="rId2279" w:tooltip="N-DFS 1093: gē -- The earth, soil, land, region, country, inhabitants of a region." w:history="1">
              <w:r w:rsidRPr="00B06055">
                <w:rPr>
                  <w:rStyle w:val="Hyperlink"/>
                  <w:rFonts w:ascii="Palatino Linotype" w:hAnsi="Palatino Linotype" w:cs="Tahoma"/>
                  <w:sz w:val="18"/>
                  <w:szCs w:val="18"/>
                </w:rPr>
                <w:t>(earth)</w:t>
              </w:r>
            </w:hyperlink>
            <w:r w:rsidRPr="00B06055">
              <w:rPr>
                <w:rFonts w:ascii="Palatino Linotype" w:hAnsi="Palatino Linotype" w:cs="Tahoma"/>
                <w:sz w:val="18"/>
                <w:szCs w:val="18"/>
              </w:rPr>
              <w:t>, ὅτι </w:t>
            </w:r>
            <w:hyperlink r:id="rId2280" w:tooltip="Conj 3754: hoti -- That, since, because; may introduce direct discourse." w:history="1">
              <w:r w:rsidRPr="00B06055">
                <w:rPr>
                  <w:rStyle w:val="Hyperlink"/>
                  <w:rFonts w:ascii="Palatino Linotype" w:hAnsi="Palatino Linotype" w:cs="Tahoma"/>
                  <w:sz w:val="18"/>
                  <w:szCs w:val="18"/>
                </w:rPr>
                <w:t>(because)</w:t>
              </w:r>
            </w:hyperlink>
            <w:r w:rsidRPr="00B06055">
              <w:rPr>
                <w:rFonts w:ascii="Palatino Linotype" w:hAnsi="Palatino Linotype" w:cs="Tahoma"/>
                <w:sz w:val="18"/>
                <w:szCs w:val="18"/>
              </w:rPr>
              <w:t xml:space="preserve"> ὑποπόδιόν </w:t>
            </w:r>
            <w:hyperlink r:id="rId2281" w:tooltip="N-NNS 5286: hypopodion -- A footstool."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footstool)</w:t>
              </w:r>
            </w:hyperlink>
            <w:r w:rsidRPr="00B06055">
              <w:rPr>
                <w:rFonts w:ascii="Palatino Linotype" w:hAnsi="Palatino Linotype" w:cs="Tahoma"/>
                <w:sz w:val="18"/>
                <w:szCs w:val="18"/>
              </w:rPr>
              <w:t xml:space="preserve"> ἐστιν </w:t>
            </w:r>
            <w:hyperlink r:id="rId2282" w:tooltip="V-PIA-3S 1510: estin -- To be, exist." w:history="1">
              <w:r w:rsidRPr="00B06055">
                <w:rPr>
                  <w:rStyle w:val="Hyperlink"/>
                  <w:rFonts w:ascii="Palatino Linotype" w:hAnsi="Palatino Linotype" w:cs="Tahoma"/>
                  <w:sz w:val="18"/>
                  <w:szCs w:val="18"/>
                </w:rPr>
                <w:t>(it is)</w:t>
              </w:r>
            </w:hyperlink>
            <w:r w:rsidRPr="00B06055">
              <w:rPr>
                <w:rFonts w:ascii="Palatino Linotype" w:hAnsi="Palatino Linotype" w:cs="Tahoma"/>
                <w:sz w:val="18"/>
                <w:szCs w:val="18"/>
              </w:rPr>
              <w:t xml:space="preserve"> τῶν </w:t>
            </w:r>
            <w:hyperlink r:id="rId2283"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ποδῶν </w:t>
            </w:r>
            <w:hyperlink r:id="rId2284" w:tooltip="N-GMP 4228: podōn -- The foot." w:history="1">
              <w:r w:rsidRPr="00B06055">
                <w:rPr>
                  <w:rStyle w:val="Hyperlink"/>
                  <w:rFonts w:ascii="Palatino Linotype" w:hAnsi="Palatino Linotype" w:cs="Tahoma"/>
                  <w:sz w:val="18"/>
                  <w:szCs w:val="18"/>
                </w:rPr>
                <w:t>(feet)</w:t>
              </w:r>
            </w:hyperlink>
            <w:r w:rsidRPr="00B06055">
              <w:rPr>
                <w:rFonts w:ascii="Palatino Linotype" w:hAnsi="Palatino Linotype" w:cs="Tahoma"/>
                <w:sz w:val="18"/>
                <w:szCs w:val="18"/>
              </w:rPr>
              <w:t xml:space="preserve"> αὐτοῦ </w:t>
            </w:r>
            <w:hyperlink r:id="rId2285"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μήτε </w:t>
            </w:r>
            <w:hyperlink r:id="rId2286" w:tooltip="Conj 3383: mēte -- Nor, neither, not even, neither…nor." w:history="1">
              <w:r w:rsidRPr="00B06055">
                <w:rPr>
                  <w:rStyle w:val="Hyperlink"/>
                  <w:rFonts w:ascii="Palatino Linotype" w:hAnsi="Palatino Linotype" w:cs="Tahoma"/>
                  <w:sz w:val="18"/>
                  <w:szCs w:val="18"/>
                </w:rPr>
                <w:t>(nor)</w:t>
              </w:r>
            </w:hyperlink>
            <w:r w:rsidRPr="00B06055">
              <w:rPr>
                <w:rFonts w:ascii="Palatino Linotype" w:hAnsi="Palatino Linotype" w:cs="Tahoma"/>
                <w:sz w:val="18"/>
                <w:szCs w:val="18"/>
              </w:rPr>
              <w:t xml:space="preserve"> εἰς </w:t>
            </w:r>
            <w:hyperlink r:id="rId2287" w:tooltip="Prep 1519: eis -- Into, in, unto, to, upon, towards, for, among."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Ἱεροσόλυμα </w:t>
            </w:r>
            <w:hyperlink r:id="rId2288" w:tooltip="N-ANP 2414: Hierosolyma -- The Greek form of the Hebrew name: Jerusalem." w:history="1">
              <w:r w:rsidRPr="00B06055">
                <w:rPr>
                  <w:rStyle w:val="Hyperlink"/>
                  <w:rFonts w:ascii="Palatino Linotype" w:hAnsi="Palatino Linotype" w:cs="Tahoma"/>
                  <w:sz w:val="18"/>
                  <w:szCs w:val="18"/>
                </w:rPr>
                <w:t>(Jerusalem)</w:t>
              </w:r>
            </w:hyperlink>
            <w:r w:rsidRPr="00B06055">
              <w:rPr>
                <w:rFonts w:ascii="Palatino Linotype" w:hAnsi="Palatino Linotype" w:cs="Tahoma"/>
                <w:sz w:val="18"/>
                <w:szCs w:val="18"/>
              </w:rPr>
              <w:t>, ὅτι </w:t>
            </w:r>
            <w:hyperlink r:id="rId2289" w:tooltip="Conj 3754: hoti -- That, since, because; may introduce direct discourse." w:history="1">
              <w:r w:rsidRPr="00B06055">
                <w:rPr>
                  <w:rStyle w:val="Hyperlink"/>
                  <w:rFonts w:ascii="Palatino Linotype" w:hAnsi="Palatino Linotype" w:cs="Tahoma"/>
                  <w:sz w:val="18"/>
                  <w:szCs w:val="18"/>
                </w:rPr>
                <w:t>(because)</w:t>
              </w:r>
            </w:hyperlink>
            <w:r w:rsidRPr="00B06055">
              <w:rPr>
                <w:rFonts w:ascii="Palatino Linotype" w:hAnsi="Palatino Linotype" w:cs="Tahoma"/>
                <w:sz w:val="18"/>
                <w:szCs w:val="18"/>
              </w:rPr>
              <w:t xml:space="preserve"> πόλις </w:t>
            </w:r>
            <w:hyperlink r:id="rId2290" w:tooltip="N-NFS 4172: polis -- A city, the inhabitants of a city."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city)</w:t>
              </w:r>
            </w:hyperlink>
            <w:r w:rsidRPr="00B06055">
              <w:rPr>
                <w:rFonts w:ascii="Palatino Linotype" w:hAnsi="Palatino Linotype" w:cs="Tahoma"/>
                <w:sz w:val="18"/>
                <w:szCs w:val="18"/>
              </w:rPr>
              <w:t xml:space="preserve"> ἐστὶν </w:t>
            </w:r>
            <w:hyperlink r:id="rId2291" w:tooltip="V-PIA-3S 1510: estin -- To be, exist." w:history="1">
              <w:r w:rsidRPr="00B06055">
                <w:rPr>
                  <w:rStyle w:val="Hyperlink"/>
                  <w:rFonts w:ascii="Palatino Linotype" w:hAnsi="Palatino Linotype" w:cs="Tahoma"/>
                  <w:sz w:val="18"/>
                  <w:szCs w:val="18"/>
                </w:rPr>
                <w:t>(it is)</w:t>
              </w:r>
            </w:hyperlink>
            <w:r w:rsidRPr="00B06055">
              <w:rPr>
                <w:rFonts w:ascii="Palatino Linotype" w:hAnsi="Palatino Linotype" w:cs="Tahoma"/>
                <w:sz w:val="18"/>
                <w:szCs w:val="18"/>
              </w:rPr>
              <w:t xml:space="preserve"> τοῦ </w:t>
            </w:r>
            <w:hyperlink r:id="rId2292" w:tooltip="Art-GM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μεγάλου </w:t>
            </w:r>
            <w:hyperlink r:id="rId2293" w:tooltip="Adj-GMS 3173: megalou -- Large, great, in the widest sense." w:history="1">
              <w:r w:rsidRPr="00B06055">
                <w:rPr>
                  <w:rStyle w:val="Hyperlink"/>
                  <w:rFonts w:ascii="Palatino Linotype" w:hAnsi="Palatino Linotype" w:cs="Tahoma"/>
                  <w:sz w:val="18"/>
                  <w:szCs w:val="18"/>
                </w:rPr>
                <w:t>(great)</w:t>
              </w:r>
            </w:hyperlink>
            <w:r w:rsidRPr="00B06055">
              <w:rPr>
                <w:rFonts w:ascii="Palatino Linotype" w:hAnsi="Palatino Linotype" w:cs="Tahoma"/>
                <w:sz w:val="18"/>
                <w:szCs w:val="18"/>
              </w:rPr>
              <w:t xml:space="preserve"> Βασιλέως </w:t>
            </w:r>
            <w:hyperlink r:id="rId2294" w:tooltip="N-GMS 935: Basileōs -- A king, ruler, but in some passages clearly to be translated: emperor." w:history="1">
              <w:r w:rsidRPr="00B06055">
                <w:rPr>
                  <w:rStyle w:val="Hyperlink"/>
                  <w:rFonts w:ascii="Palatino Linotype" w:hAnsi="Palatino Linotype" w:cs="Tahoma"/>
                  <w:sz w:val="18"/>
                  <w:szCs w:val="18"/>
                </w:rPr>
                <w:t>(King)</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8F40D7"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8F40D7" w:rsidRPr="00B06055">
              <w:rPr>
                <w:rFonts w:ascii="Arial" w:eastAsia="Times New Roman" w:hAnsi="Arial" w:cs="Arial"/>
                <w:sz w:val="18"/>
                <w:szCs w:val="18"/>
              </w:rPr>
              <w:t>35 Nor by the earth; for it is his footstool: neither by Jerusalem; for it is the city of the great King.</w:t>
            </w:r>
          </w:p>
        </w:tc>
      </w:tr>
      <w:tr w:rsidR="008F40D7" w:rsidRPr="000A4E93" w:rsidTr="004519DA">
        <w:trPr>
          <w:tblCellSpacing w:w="75" w:type="dxa"/>
        </w:trPr>
        <w:tc>
          <w:tcPr>
            <w:tcW w:w="2004" w:type="dxa"/>
            <w:tcMar>
              <w:top w:w="0" w:type="dxa"/>
              <w:left w:w="108" w:type="dxa"/>
              <w:bottom w:w="0" w:type="dxa"/>
              <w:right w:w="108" w:type="dxa"/>
            </w:tcMar>
          </w:tcPr>
          <w:p w:rsidR="008F40D7" w:rsidRPr="00B06055" w:rsidRDefault="008F40D7" w:rsidP="000B13DA">
            <w:pPr>
              <w:spacing w:before="100" w:beforeAutospacing="1" w:after="100" w:afterAutospacing="1" w:line="240" w:lineRule="auto"/>
              <w:rPr>
                <w:rFonts w:ascii="Arial" w:eastAsia="Times New Roman" w:hAnsi="Arial" w:cs="Arial"/>
                <w:sz w:val="18"/>
                <w:szCs w:val="18"/>
              </w:rPr>
            </w:pPr>
            <w:proofErr w:type="gramStart"/>
            <w:r w:rsidRPr="00B06055">
              <w:rPr>
                <w:rFonts w:ascii="Arial" w:eastAsia="Times New Roman" w:hAnsi="Arial" w:cs="Arial"/>
                <w:sz w:val="18"/>
                <w:szCs w:val="18"/>
              </w:rPr>
              <w:t>neither</w:t>
            </w:r>
            <w:proofErr w:type="gramEnd"/>
            <w:r w:rsidRPr="00B06055">
              <w:rPr>
                <w:rFonts w:ascii="Arial" w:eastAsia="Times New Roman" w:hAnsi="Arial" w:cs="Arial"/>
                <w:sz w:val="18"/>
                <w:szCs w:val="18"/>
              </w:rPr>
              <w:t xml:space="preserve"> shalt thou swear by thy head, because thou canst not make one hair white or black.</w:t>
            </w:r>
          </w:p>
        </w:tc>
        <w:tc>
          <w:tcPr>
            <w:tcW w:w="5748" w:type="dxa"/>
          </w:tcPr>
          <w:p w:rsidR="008F40D7" w:rsidRPr="00B06055" w:rsidRDefault="008F40D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36</w:t>
            </w:r>
            <w:r w:rsidRPr="00B06055">
              <w:rPr>
                <w:rStyle w:val="reftext1"/>
                <w:sz w:val="18"/>
                <w:szCs w:val="18"/>
              </w:rPr>
              <w:t> </w:t>
            </w:r>
            <w:r w:rsidRPr="00B06055">
              <w:rPr>
                <w:rFonts w:ascii="Palatino Linotype" w:hAnsi="Palatino Linotype" w:cs="Tahoma"/>
                <w:sz w:val="18"/>
                <w:szCs w:val="18"/>
              </w:rPr>
              <w:t>μήτε </w:t>
            </w:r>
            <w:hyperlink r:id="rId2295" w:tooltip="Conj 3383: mēte -- Nor, neither, not even, neither…nor." w:history="1">
              <w:r w:rsidRPr="00B06055">
                <w:rPr>
                  <w:rStyle w:val="Hyperlink"/>
                  <w:rFonts w:ascii="Palatino Linotype" w:hAnsi="Palatino Linotype" w:cs="Tahoma"/>
                  <w:sz w:val="18"/>
                  <w:szCs w:val="18"/>
                </w:rPr>
                <w:t>(Neither)</w:t>
              </w:r>
            </w:hyperlink>
            <w:r w:rsidRPr="00B06055">
              <w:rPr>
                <w:rFonts w:ascii="Palatino Linotype" w:hAnsi="Palatino Linotype" w:cs="Tahoma"/>
                <w:sz w:val="18"/>
                <w:szCs w:val="18"/>
              </w:rPr>
              <w:t xml:space="preserve"> ἐν </w:t>
            </w:r>
            <w:hyperlink r:id="rId2296" w:tooltip="Prep 1722: en -- In, on, among."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τῇ </w:t>
            </w:r>
            <w:hyperlink r:id="rId2297" w:tooltip="Art-DFS 3588: t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κεφαλῇ </w:t>
            </w:r>
            <w:hyperlink r:id="rId2298" w:tooltip="N-DFS 2776: kephalē -- (a) the head, (b) a corner stone, uniting two walls; head, ruler, lord." w:history="1">
              <w:r w:rsidRPr="00B06055">
                <w:rPr>
                  <w:rStyle w:val="Hyperlink"/>
                  <w:rFonts w:ascii="Palatino Linotype" w:hAnsi="Palatino Linotype" w:cs="Tahoma"/>
                  <w:sz w:val="18"/>
                  <w:szCs w:val="18"/>
                </w:rPr>
                <w:t>(head)</w:t>
              </w:r>
            </w:hyperlink>
            <w:r w:rsidRPr="00B06055">
              <w:rPr>
                <w:rFonts w:ascii="Palatino Linotype" w:hAnsi="Palatino Linotype" w:cs="Tahoma"/>
                <w:sz w:val="18"/>
                <w:szCs w:val="18"/>
              </w:rPr>
              <w:t xml:space="preserve"> σου </w:t>
            </w:r>
            <w:hyperlink r:id="rId2299"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ὀμόσῃς </w:t>
            </w:r>
            <w:hyperlink r:id="rId2300" w:tooltip="V-ASA-2S 3660: omosēs -- To swear, take an oath, promise with an oath." w:history="1">
              <w:r w:rsidRPr="00B06055">
                <w:rPr>
                  <w:rStyle w:val="Hyperlink"/>
                  <w:rFonts w:ascii="Palatino Linotype" w:hAnsi="Palatino Linotype" w:cs="Tahoma"/>
                  <w:sz w:val="18"/>
                  <w:szCs w:val="18"/>
                </w:rPr>
                <w:t>(shall you swear)</w:t>
              </w:r>
            </w:hyperlink>
            <w:r w:rsidRPr="00B06055">
              <w:rPr>
                <w:rFonts w:ascii="Palatino Linotype" w:hAnsi="Palatino Linotype" w:cs="Tahoma"/>
                <w:sz w:val="18"/>
                <w:szCs w:val="18"/>
              </w:rPr>
              <w:t>, ὅτι </w:t>
            </w:r>
            <w:hyperlink r:id="rId2301" w:tooltip="Conj 3754: hoti -- That, since, because; may introduce direct discourse." w:history="1">
              <w:r w:rsidRPr="00B06055">
                <w:rPr>
                  <w:rStyle w:val="Hyperlink"/>
                  <w:rFonts w:ascii="Palatino Linotype" w:hAnsi="Palatino Linotype" w:cs="Tahoma"/>
                  <w:sz w:val="18"/>
                  <w:szCs w:val="18"/>
                </w:rPr>
                <w:t>(because)</w:t>
              </w:r>
            </w:hyperlink>
            <w:r w:rsidRPr="00B06055">
              <w:rPr>
                <w:rFonts w:ascii="Palatino Linotype" w:hAnsi="Palatino Linotype" w:cs="Tahoma"/>
                <w:sz w:val="18"/>
                <w:szCs w:val="18"/>
              </w:rPr>
              <w:t xml:space="preserve"> οὐ </w:t>
            </w:r>
            <w:hyperlink r:id="rId2302" w:tooltip="Adv 3756: ou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δύνασαι </w:t>
            </w:r>
            <w:hyperlink r:id="rId2303" w:tooltip="V-PIM/P-2S 1410: dynasai -- (a) to be powerful, have (the) power, (b) to be able." w:history="1">
              <w:r w:rsidRPr="00B06055">
                <w:rPr>
                  <w:rStyle w:val="Hyperlink"/>
                  <w:rFonts w:ascii="Palatino Linotype" w:hAnsi="Palatino Linotype" w:cs="Tahoma"/>
                  <w:sz w:val="18"/>
                  <w:szCs w:val="18"/>
                </w:rPr>
                <w:t>(you are able)</w:t>
              </w:r>
            </w:hyperlink>
            <w:r w:rsidRPr="00B06055">
              <w:rPr>
                <w:rFonts w:ascii="Palatino Linotype" w:hAnsi="Palatino Linotype" w:cs="Tahoma"/>
                <w:sz w:val="18"/>
                <w:szCs w:val="18"/>
              </w:rPr>
              <w:t xml:space="preserve"> μίαν </w:t>
            </w:r>
            <w:hyperlink r:id="rId2304" w:tooltip="Adj-AFS 1520: mian -- One."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xml:space="preserve"> τρίχα </w:t>
            </w:r>
            <w:hyperlink r:id="rId2305" w:tooltip="N-AFS 2359: tricha -- Hair (of the head or of animals)." w:history="1">
              <w:r w:rsidRPr="00B06055">
                <w:rPr>
                  <w:rStyle w:val="Hyperlink"/>
                  <w:rFonts w:ascii="Palatino Linotype" w:hAnsi="Palatino Linotype" w:cs="Tahoma"/>
                  <w:sz w:val="18"/>
                  <w:szCs w:val="18"/>
                </w:rPr>
                <w:t>(hair)</w:t>
              </w:r>
            </w:hyperlink>
            <w:r w:rsidRPr="00B06055">
              <w:rPr>
                <w:rFonts w:ascii="Palatino Linotype" w:hAnsi="Palatino Linotype" w:cs="Tahoma"/>
                <w:sz w:val="18"/>
                <w:szCs w:val="18"/>
              </w:rPr>
              <w:t xml:space="preserve"> λευκὴν </w:t>
            </w:r>
            <w:hyperlink r:id="rId2306" w:tooltip="Adj-AFS 3022: leukēn -- White, bright, brilliant." w:history="1">
              <w:r w:rsidRPr="00B06055">
                <w:rPr>
                  <w:rStyle w:val="Hyperlink"/>
                  <w:rFonts w:ascii="Palatino Linotype" w:hAnsi="Palatino Linotype" w:cs="Tahoma"/>
                  <w:sz w:val="18"/>
                  <w:szCs w:val="18"/>
                </w:rPr>
                <w:t>(white)</w:t>
              </w:r>
            </w:hyperlink>
            <w:r w:rsidRPr="00B06055">
              <w:rPr>
                <w:rFonts w:ascii="Palatino Linotype" w:hAnsi="Palatino Linotype" w:cs="Tahoma"/>
                <w:sz w:val="18"/>
                <w:szCs w:val="18"/>
              </w:rPr>
              <w:t xml:space="preserve"> ποιῆσαι </w:t>
            </w:r>
            <w:hyperlink r:id="rId2307" w:tooltip="V-ANA 4160: poiēsai -- (a) to make, manufacture, construct, (b) to do, act, cause." w:history="1">
              <w:r w:rsidRPr="00B06055">
                <w:rPr>
                  <w:rStyle w:val="Hyperlink"/>
                  <w:rFonts w:ascii="Palatino Linotype" w:hAnsi="Palatino Linotype" w:cs="Tahoma"/>
                  <w:sz w:val="18"/>
                  <w:szCs w:val="18"/>
                </w:rPr>
                <w:t>(to make)</w:t>
              </w:r>
            </w:hyperlink>
            <w:r w:rsidRPr="00B06055">
              <w:rPr>
                <w:rFonts w:ascii="Palatino Linotype" w:hAnsi="Palatino Linotype" w:cs="Tahoma"/>
                <w:sz w:val="18"/>
                <w:szCs w:val="18"/>
              </w:rPr>
              <w:t>, ἢ </w:t>
            </w:r>
            <w:hyperlink r:id="rId2308" w:tooltip="Conj 2228: ē -- Or, than." w:history="1">
              <w:r w:rsidRPr="00B06055">
                <w:rPr>
                  <w:rStyle w:val="Hyperlink"/>
                  <w:rFonts w:ascii="Palatino Linotype" w:hAnsi="Palatino Linotype" w:cs="Tahoma"/>
                  <w:sz w:val="18"/>
                  <w:szCs w:val="18"/>
                </w:rPr>
                <w:t>(or)</w:t>
              </w:r>
            </w:hyperlink>
            <w:r w:rsidRPr="00B06055">
              <w:rPr>
                <w:rFonts w:ascii="Palatino Linotype" w:hAnsi="Palatino Linotype" w:cs="Tahoma"/>
                <w:sz w:val="18"/>
                <w:szCs w:val="18"/>
              </w:rPr>
              <w:t xml:space="preserve"> μέλαιναν </w:t>
            </w:r>
            <w:hyperlink r:id="rId2309" w:tooltip="Adj-AFS 3189: melainan -- Black." w:history="1">
              <w:r w:rsidRPr="00B06055">
                <w:rPr>
                  <w:rStyle w:val="Hyperlink"/>
                  <w:rFonts w:ascii="Palatino Linotype" w:hAnsi="Palatino Linotype" w:cs="Tahoma"/>
                  <w:sz w:val="18"/>
                  <w:szCs w:val="18"/>
                </w:rPr>
                <w:t>(black)</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8F40D7" w:rsidRPr="00B06055" w:rsidRDefault="009239E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8F40D7" w:rsidRPr="00B06055">
              <w:rPr>
                <w:rFonts w:ascii="Arial" w:eastAsia="Times New Roman" w:hAnsi="Arial" w:cs="Arial"/>
                <w:sz w:val="18"/>
                <w:szCs w:val="18"/>
              </w:rPr>
              <w:t>36 Neither shalt thou swear by thy head, because thou canst not make one hair white or black.</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5:</w:t>
            </w:r>
            <w:r w:rsidR="000A4E93" w:rsidRPr="00B06055">
              <w:rPr>
                <w:rFonts w:ascii="Arial" w:eastAsia="Times New Roman" w:hAnsi="Arial" w:cs="Arial"/>
                <w:sz w:val="18"/>
                <w:szCs w:val="18"/>
              </w:rPr>
              <w:t xml:space="preserve">39 But let your communication be Yea, yea; Nay, nay; for whatsoever is more than these cometh of evil.  </w:t>
            </w:r>
          </w:p>
        </w:tc>
        <w:tc>
          <w:tcPr>
            <w:tcW w:w="5748" w:type="dxa"/>
          </w:tcPr>
          <w:p w:rsidR="000A4E93" w:rsidRPr="00B06055" w:rsidRDefault="008F40D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37</w:t>
            </w:r>
            <w:r w:rsidRPr="00B06055">
              <w:rPr>
                <w:rStyle w:val="reftext1"/>
                <w:sz w:val="18"/>
                <w:szCs w:val="18"/>
              </w:rPr>
              <w:t> </w:t>
            </w:r>
            <w:r w:rsidRPr="00B06055">
              <w:rPr>
                <w:rFonts w:ascii="Palatino Linotype" w:hAnsi="Palatino Linotype" w:cs="Tahoma"/>
                <w:sz w:val="18"/>
                <w:szCs w:val="18"/>
              </w:rPr>
              <w:t>ἔστω </w:t>
            </w:r>
            <w:hyperlink r:id="rId2310" w:tooltip="V-PMA-3S 1510: estō -- To be, exist." w:history="1">
              <w:r w:rsidRPr="00B06055">
                <w:rPr>
                  <w:rStyle w:val="Hyperlink"/>
                  <w:rFonts w:ascii="Palatino Linotype" w:hAnsi="Palatino Linotype" w:cs="Tahoma"/>
                  <w:sz w:val="18"/>
                  <w:szCs w:val="18"/>
                </w:rPr>
                <w:t>(Let it be)</w:t>
              </w:r>
            </w:hyperlink>
            <w:r w:rsidRPr="00B06055">
              <w:rPr>
                <w:rFonts w:ascii="Palatino Linotype" w:hAnsi="Palatino Linotype" w:cs="Tahoma"/>
                <w:sz w:val="18"/>
                <w:szCs w:val="18"/>
              </w:rPr>
              <w:t xml:space="preserve"> δὲ </w:t>
            </w:r>
            <w:hyperlink r:id="rId2311"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ὁ </w:t>
            </w:r>
            <w:hyperlink r:id="rId2312"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λόγος </w:t>
            </w:r>
            <w:hyperlink r:id="rId2313" w:tooltip="N-NMS 3056: logos -- A word, speech, divine utterance, analogy." w:history="1">
              <w:r w:rsidRPr="00B06055">
                <w:rPr>
                  <w:rStyle w:val="Hyperlink"/>
                  <w:rFonts w:ascii="Palatino Linotype" w:hAnsi="Palatino Linotype" w:cs="Tahoma"/>
                  <w:sz w:val="18"/>
                  <w:szCs w:val="18"/>
                </w:rPr>
                <w:t>(statement)</w:t>
              </w:r>
            </w:hyperlink>
            <w:r w:rsidRPr="00B06055">
              <w:rPr>
                <w:rFonts w:ascii="Palatino Linotype" w:hAnsi="Palatino Linotype" w:cs="Tahoma"/>
                <w:sz w:val="18"/>
                <w:szCs w:val="18"/>
              </w:rPr>
              <w:t xml:space="preserve"> ὑμῶν </w:t>
            </w:r>
            <w:hyperlink r:id="rId2314"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‘Ναὶ </w:t>
            </w:r>
            <w:hyperlink r:id="rId2315" w:tooltip="Prtcl 3483: Nai -- Yes, certainly, even so." w:history="1">
              <w:r w:rsidRPr="00B06055">
                <w:rPr>
                  <w:rStyle w:val="Hyperlink"/>
                  <w:rFonts w:ascii="Palatino Linotype" w:hAnsi="Palatino Linotype" w:cs="Tahoma"/>
                  <w:sz w:val="18"/>
                  <w:szCs w:val="18"/>
                </w:rPr>
                <w:t>(Yes)</w:t>
              </w:r>
            </w:hyperlink>
            <w:r w:rsidRPr="00B06055">
              <w:rPr>
                <w:rFonts w:ascii="Palatino Linotype" w:hAnsi="Palatino Linotype" w:cs="Tahoma"/>
                <w:sz w:val="18"/>
                <w:szCs w:val="18"/>
              </w:rPr>
              <w:t>,’ ναί </w:t>
            </w:r>
            <w:hyperlink r:id="rId2316" w:tooltip="Prtcl 3483: nai -- Yes, certainly, even so." w:history="1">
              <w:r w:rsidRPr="00B06055">
                <w:rPr>
                  <w:rStyle w:val="Hyperlink"/>
                  <w:rFonts w:ascii="Palatino Linotype" w:hAnsi="Palatino Linotype" w:cs="Tahoma"/>
                  <w:sz w:val="18"/>
                  <w:szCs w:val="18"/>
                </w:rPr>
                <w:t>(‘Yes)</w:t>
              </w:r>
            </w:hyperlink>
            <w:r w:rsidRPr="00B06055">
              <w:rPr>
                <w:rFonts w:ascii="Palatino Linotype" w:hAnsi="Palatino Linotype" w:cs="Tahoma"/>
                <w:sz w:val="18"/>
                <w:szCs w:val="18"/>
              </w:rPr>
              <w:t>,’ οὒ </w:t>
            </w:r>
            <w:hyperlink r:id="rId2317" w:tooltip="Adv 3756: ou -- No, not."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and</w:t>
              </w:r>
              <w:r w:rsidRPr="00B06055">
                <w:rPr>
                  <w:rStyle w:val="Hyperlink"/>
                  <w:rFonts w:ascii="Palatino Linotype" w:hAnsi="Palatino Linotype" w:cs="Tahoma"/>
                  <w:sz w:val="18"/>
                  <w:szCs w:val="18"/>
                </w:rPr>
                <w:t> ‘No)</w:t>
              </w:r>
            </w:hyperlink>
            <w:r w:rsidRPr="00B06055">
              <w:rPr>
                <w:rFonts w:ascii="Palatino Linotype" w:hAnsi="Palatino Linotype" w:cs="Tahoma"/>
                <w:sz w:val="18"/>
                <w:szCs w:val="18"/>
              </w:rPr>
              <w:t>,’ ‘Οὔ </w:t>
            </w:r>
            <w:hyperlink r:id="rId2318" w:tooltip="Adv 3756: Ou -- No, not." w:history="1">
              <w:r w:rsidRPr="00B06055">
                <w:rPr>
                  <w:rStyle w:val="Hyperlink"/>
                  <w:rFonts w:ascii="Palatino Linotype" w:hAnsi="Palatino Linotype" w:cs="Tahoma"/>
                  <w:sz w:val="18"/>
                  <w:szCs w:val="18"/>
                </w:rPr>
                <w:t>(No)</w:t>
              </w:r>
            </w:hyperlink>
            <w:r w:rsidRPr="00B06055">
              <w:rPr>
                <w:rFonts w:ascii="Palatino Linotype" w:hAnsi="Palatino Linotype" w:cs="Tahoma"/>
                <w:sz w:val="18"/>
                <w:szCs w:val="18"/>
              </w:rPr>
              <w:t>.’ τὸ </w:t>
            </w:r>
            <w:hyperlink r:id="rId2319" w:tooltip="Art-N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δὲ </w:t>
            </w:r>
            <w:hyperlink r:id="rId2320"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περισσὸν </w:t>
            </w:r>
            <w:hyperlink r:id="rId2321" w:tooltip="Adj-NNS 4053: perisson -- More, greater, excessive, abundant, exceedingly, vehemently; noun: preeminence, advantage." w:history="1">
              <w:r w:rsidRPr="00B06055">
                <w:rPr>
                  <w:rStyle w:val="Hyperlink"/>
                  <w:rFonts w:ascii="Palatino Linotype" w:hAnsi="Palatino Linotype" w:cs="Tahoma"/>
                  <w:sz w:val="18"/>
                  <w:szCs w:val="18"/>
                </w:rPr>
                <w:t>(more than)</w:t>
              </w:r>
            </w:hyperlink>
            <w:r w:rsidRPr="00B06055">
              <w:rPr>
                <w:rFonts w:ascii="Palatino Linotype" w:hAnsi="Palatino Linotype" w:cs="Tahoma"/>
                <w:sz w:val="18"/>
                <w:szCs w:val="18"/>
              </w:rPr>
              <w:t xml:space="preserve"> τούτων </w:t>
            </w:r>
            <w:hyperlink r:id="rId2322" w:tooltip="DPro-GNP 3778: toutōn -- This; he, she, it." w:history="1">
              <w:r w:rsidRPr="00B06055">
                <w:rPr>
                  <w:rStyle w:val="Hyperlink"/>
                  <w:rFonts w:ascii="Palatino Linotype" w:hAnsi="Palatino Linotype" w:cs="Tahoma"/>
                  <w:sz w:val="18"/>
                  <w:szCs w:val="18"/>
                </w:rPr>
                <w:t>(these)</w:t>
              </w:r>
            </w:hyperlink>
            <w:r w:rsidRPr="00B06055">
              <w:rPr>
                <w:rFonts w:ascii="Palatino Linotype" w:hAnsi="Palatino Linotype" w:cs="Tahoma"/>
                <w:sz w:val="18"/>
                <w:szCs w:val="18"/>
              </w:rPr>
              <w:t>, ἐκ </w:t>
            </w:r>
            <w:hyperlink r:id="rId2323" w:tooltip="Prep 1537: ek -- From out, out from among, from, suggesting from the interior outwards."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τοῦ </w:t>
            </w:r>
            <w:hyperlink r:id="rId2324" w:tooltip="Art-GMS 3588: tou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πονηροῦ </w:t>
            </w:r>
            <w:hyperlink r:id="rId2325" w:tooltip="Adj-GMS 4190: ponērou -- Evil, bad, wicked, malicious, slothful." w:history="1">
              <w:r w:rsidRPr="00B06055">
                <w:rPr>
                  <w:rStyle w:val="Hyperlink"/>
                  <w:rFonts w:ascii="Palatino Linotype" w:hAnsi="Palatino Linotype" w:cs="Tahoma"/>
                  <w:sz w:val="18"/>
                  <w:szCs w:val="18"/>
                </w:rPr>
                <w:t>(evil)</w:t>
              </w:r>
            </w:hyperlink>
            <w:r w:rsidRPr="00B06055">
              <w:rPr>
                <w:rFonts w:ascii="Palatino Linotype" w:hAnsi="Palatino Linotype" w:cs="Tahoma"/>
                <w:sz w:val="18"/>
                <w:szCs w:val="18"/>
              </w:rPr>
              <w:t xml:space="preserve"> ἐστιν </w:t>
            </w:r>
            <w:hyperlink r:id="rId2326" w:tooltip="V-PIA-3S 1510: estin -- To be, exist." w:history="1">
              <w:r w:rsidRPr="00B06055">
                <w:rPr>
                  <w:rStyle w:val="Hyperlink"/>
                  <w:rFonts w:ascii="Palatino Linotype" w:hAnsi="Palatino Linotype" w:cs="Tahoma"/>
                  <w:sz w:val="18"/>
                  <w:szCs w:val="18"/>
                </w:rPr>
                <w:t>(comes)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37 But let your communication be, Yea, yea; Nay, nay: for whatsoever is more than these cometh of evil.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40 Ye have heard that it hath been said. An eye for an eye, and a tooth for a tooth.  </w:t>
            </w:r>
          </w:p>
        </w:tc>
        <w:tc>
          <w:tcPr>
            <w:tcW w:w="5748" w:type="dxa"/>
          </w:tcPr>
          <w:p w:rsidR="000A4E93" w:rsidRPr="00B06055" w:rsidRDefault="008F40D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38</w:t>
            </w:r>
            <w:r w:rsidRPr="00B06055">
              <w:rPr>
                <w:rStyle w:val="reftext1"/>
                <w:sz w:val="18"/>
                <w:szCs w:val="18"/>
              </w:rPr>
              <w:t> </w:t>
            </w:r>
            <w:r w:rsidRPr="00B06055">
              <w:rPr>
                <w:rFonts w:ascii="Palatino Linotype" w:hAnsi="Palatino Linotype" w:cs="Tahoma"/>
                <w:sz w:val="18"/>
                <w:szCs w:val="18"/>
              </w:rPr>
              <w:t>Ἠκούσατε </w:t>
            </w:r>
            <w:hyperlink r:id="rId2327" w:tooltip="V-AIA-2P 191: Ēkousate -- To hear, listen, comprehend by hearing; pass: is heard, reported." w:history="1">
              <w:r w:rsidRPr="00B06055">
                <w:rPr>
                  <w:rStyle w:val="Hyperlink"/>
                  <w:rFonts w:ascii="Palatino Linotype" w:hAnsi="Palatino Linotype" w:cs="Tahoma"/>
                  <w:sz w:val="18"/>
                  <w:szCs w:val="18"/>
                </w:rPr>
                <w:t>(You have heard)</w:t>
              </w:r>
            </w:hyperlink>
            <w:r w:rsidRPr="00B06055">
              <w:rPr>
                <w:rFonts w:ascii="Palatino Linotype" w:hAnsi="Palatino Linotype" w:cs="Tahoma"/>
                <w:sz w:val="18"/>
                <w:szCs w:val="18"/>
              </w:rPr>
              <w:t xml:space="preserve"> ὅτι </w:t>
            </w:r>
            <w:hyperlink r:id="rId2328"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ἐρρέθη </w:t>
            </w:r>
            <w:hyperlink r:id="rId2329" w:tooltip="V-AIP-3S 2046: errethē -- (denoting speech in progress), (a) to say, speak; to mean, mention, tell, (b) to call, name, especially in the pass., (c) to tell, command." w:history="1">
              <w:r w:rsidRPr="00B06055">
                <w:rPr>
                  <w:rStyle w:val="Hyperlink"/>
                  <w:rFonts w:ascii="Palatino Linotype" w:hAnsi="Palatino Linotype" w:cs="Tahoma"/>
                  <w:sz w:val="18"/>
                  <w:szCs w:val="18"/>
                </w:rPr>
                <w:t>(it was said)</w:t>
              </w:r>
            </w:hyperlink>
            <w:r w:rsidRPr="00B06055">
              <w:rPr>
                <w:rFonts w:ascii="Palatino Linotype" w:hAnsi="Palatino Linotype" w:cs="Tahoma"/>
                <w:sz w:val="18"/>
                <w:szCs w:val="18"/>
              </w:rPr>
              <w:t>, ‘Ὀφθαλμὸν </w:t>
            </w:r>
            <w:hyperlink r:id="rId2330" w:tooltip="N-AMS 3788: Ophthalmon -- The eye; fig: the mind's eye." w:history="1">
              <w:r w:rsidRPr="00B06055">
                <w:rPr>
                  <w:rStyle w:val="Hyperlink"/>
                  <w:rFonts w:ascii="Palatino Linotype" w:hAnsi="Palatino Linotype" w:cs="Tahoma"/>
                  <w:sz w:val="18"/>
                  <w:szCs w:val="18"/>
                </w:rPr>
                <w:t>(Eye)</w:t>
              </w:r>
            </w:hyperlink>
            <w:r w:rsidRPr="00B06055">
              <w:rPr>
                <w:rFonts w:ascii="Palatino Linotype" w:hAnsi="Palatino Linotype" w:cs="Tahoma"/>
                <w:sz w:val="18"/>
                <w:szCs w:val="18"/>
              </w:rPr>
              <w:t xml:space="preserve"> ἀντὶ </w:t>
            </w:r>
            <w:hyperlink r:id="rId2331" w:tooltip="Prep 473: anti -- (a) instead of, in return for, over against, opposite, in exchange for, as a substitute for, (b) on my behalf, (c) wherefore, because."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ὀφθαλμοῦ </w:t>
            </w:r>
            <w:hyperlink r:id="rId2332" w:tooltip="N-GMS 3788: ophthalmou -- The eye; fig: the mind's eye." w:history="1">
              <w:r w:rsidRPr="00B06055">
                <w:rPr>
                  <w:rStyle w:val="Hyperlink"/>
                  <w:rFonts w:ascii="Palatino Linotype" w:hAnsi="Palatino Linotype" w:cs="Tahoma"/>
                  <w:sz w:val="18"/>
                  <w:szCs w:val="18"/>
                </w:rPr>
                <w:t>(eye)</w:t>
              </w:r>
            </w:hyperlink>
            <w:r w:rsidRPr="00B06055">
              <w:rPr>
                <w:rFonts w:ascii="Palatino Linotype" w:hAnsi="Palatino Linotype" w:cs="Tahoma"/>
                <w:sz w:val="18"/>
                <w:szCs w:val="18"/>
              </w:rPr>
              <w:t>, καὶ </w:t>
            </w:r>
            <w:hyperlink r:id="rId233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ὀδόντα </w:t>
            </w:r>
            <w:hyperlink r:id="rId2334" w:tooltip="N-AMS 3599: odonta -- A tooth." w:history="1">
              <w:r w:rsidRPr="00B06055">
                <w:rPr>
                  <w:rStyle w:val="Hyperlink"/>
                  <w:rFonts w:ascii="Palatino Linotype" w:hAnsi="Palatino Linotype" w:cs="Tahoma"/>
                  <w:sz w:val="18"/>
                  <w:szCs w:val="18"/>
                </w:rPr>
                <w:t>(tooth)</w:t>
              </w:r>
            </w:hyperlink>
            <w:r w:rsidRPr="00B06055">
              <w:rPr>
                <w:rFonts w:ascii="Palatino Linotype" w:hAnsi="Palatino Linotype" w:cs="Tahoma"/>
                <w:sz w:val="18"/>
                <w:szCs w:val="18"/>
              </w:rPr>
              <w:t xml:space="preserve"> ἀντὶ </w:t>
            </w:r>
            <w:hyperlink r:id="rId2335" w:tooltip="Prep 473: anti -- (a) instead of, in return for, over against, opposite, in exchange for, as a substitute for, (b) on my behalf, (c) wherefore, because."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ὀδόντος </w:t>
            </w:r>
            <w:hyperlink r:id="rId2336" w:tooltip="N-GMS 3599: odontos -- A tooth." w:history="1">
              <w:r w:rsidRPr="00B06055">
                <w:rPr>
                  <w:rStyle w:val="Hyperlink"/>
                  <w:rFonts w:ascii="Palatino Linotype" w:hAnsi="Palatino Linotype" w:cs="Tahoma"/>
                  <w:sz w:val="18"/>
                  <w:szCs w:val="18"/>
                </w:rPr>
                <w:t>(tooth)</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38 Ye have heard that it hath been said, An eye for an eye, and a tooth for a tooth: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41 But I say unto you, that ye resist not evil; but whosoever shall smite thee on thy right cheek, turn to him the other also.  </w:t>
            </w:r>
          </w:p>
        </w:tc>
        <w:tc>
          <w:tcPr>
            <w:tcW w:w="5748" w:type="dxa"/>
          </w:tcPr>
          <w:p w:rsidR="000A4E93" w:rsidRPr="00B06055" w:rsidRDefault="008F40D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39</w:t>
            </w:r>
            <w:r w:rsidRPr="00B06055">
              <w:rPr>
                <w:rStyle w:val="reftext1"/>
                <w:sz w:val="18"/>
                <w:szCs w:val="18"/>
              </w:rPr>
              <w:t> </w:t>
            </w:r>
            <w:r w:rsidRPr="00B06055">
              <w:rPr>
                <w:rFonts w:ascii="Palatino Linotype" w:hAnsi="Palatino Linotype" w:cs="Tahoma"/>
                <w:sz w:val="18"/>
                <w:szCs w:val="18"/>
              </w:rPr>
              <w:t>ἐγὼ </w:t>
            </w:r>
            <w:hyperlink r:id="rId2337" w:tooltip="PPro-N1S 1473: egō -- I, the first-person pronoun." w:history="1">
              <w:r w:rsidRPr="00B06055">
                <w:rPr>
                  <w:rStyle w:val="Hyperlink"/>
                  <w:rFonts w:ascii="Palatino Linotype" w:hAnsi="Palatino Linotype" w:cs="Tahoma"/>
                  <w:sz w:val="18"/>
                  <w:szCs w:val="18"/>
                </w:rPr>
                <w:t>(I)</w:t>
              </w:r>
            </w:hyperlink>
            <w:r w:rsidRPr="00B06055">
              <w:rPr>
                <w:rFonts w:ascii="Palatino Linotype" w:hAnsi="Palatino Linotype" w:cs="Tahoma"/>
                <w:sz w:val="18"/>
                <w:szCs w:val="18"/>
              </w:rPr>
              <w:t xml:space="preserve"> δὲ </w:t>
            </w:r>
            <w:hyperlink r:id="rId2338"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λέγω </w:t>
            </w:r>
            <w:hyperlink r:id="rId2339"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(say)</w:t>
              </w:r>
            </w:hyperlink>
            <w:r w:rsidRPr="00B06055">
              <w:rPr>
                <w:rFonts w:ascii="Palatino Linotype" w:hAnsi="Palatino Linotype" w:cs="Tahoma"/>
                <w:sz w:val="18"/>
                <w:szCs w:val="18"/>
              </w:rPr>
              <w:t xml:space="preserve"> ὑμῖν </w:t>
            </w:r>
            <w:hyperlink r:id="rId2340"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μὴ </w:t>
            </w:r>
            <w:hyperlink r:id="rId2341"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ἀντιστῆναι </w:t>
            </w:r>
            <w:hyperlink r:id="rId2342" w:tooltip="V-ANA 436: antistēnai -- To set against; to withstand, resist, oppose." w:history="1">
              <w:r w:rsidRPr="00B06055">
                <w:rPr>
                  <w:rStyle w:val="Hyperlink"/>
                  <w:rFonts w:ascii="Palatino Linotype" w:hAnsi="Palatino Linotype" w:cs="Tahoma"/>
                  <w:sz w:val="18"/>
                  <w:szCs w:val="18"/>
                </w:rPr>
                <w:t>(to resist)</w:t>
              </w:r>
            </w:hyperlink>
            <w:r w:rsidRPr="00B06055">
              <w:rPr>
                <w:rFonts w:ascii="Palatino Linotype" w:hAnsi="Palatino Linotype" w:cs="Tahoma"/>
                <w:sz w:val="18"/>
                <w:szCs w:val="18"/>
              </w:rPr>
              <w:t xml:space="preserve"> τῷ </w:t>
            </w:r>
            <w:hyperlink r:id="rId2343" w:tooltip="Art-DNS 3588: tō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πονηρῷ </w:t>
            </w:r>
            <w:hyperlink r:id="rId2344" w:tooltip="Adj-DNS 4190: ponērō -- Evil, bad, wicked, malicious, slothful." w:history="1">
              <w:r w:rsidRPr="00B06055">
                <w:rPr>
                  <w:rStyle w:val="Hyperlink"/>
                  <w:rFonts w:ascii="Palatino Linotype" w:hAnsi="Palatino Linotype" w:cs="Tahoma"/>
                  <w:sz w:val="18"/>
                  <w:szCs w:val="18"/>
                </w:rPr>
                <w:t>(evil </w:t>
              </w:r>
              <w:r w:rsidRPr="00B06055">
                <w:rPr>
                  <w:rStyle w:val="Hyperlink"/>
                  <w:rFonts w:ascii="Palatino Linotype" w:hAnsi="Palatino Linotype" w:cs="Tahoma"/>
                  <w:i/>
                  <w:iCs/>
                  <w:sz w:val="18"/>
                  <w:szCs w:val="18"/>
                </w:rPr>
                <w:t>person</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ἀλλ’ </w:t>
            </w:r>
            <w:hyperlink r:id="rId2345" w:tooltip="Conj 235: all’ -- But, except, however, rather, on the contrary." w:history="1">
              <w:r w:rsidRPr="00B06055">
                <w:rPr>
                  <w:rStyle w:val="Hyperlink"/>
                  <w:rFonts w:ascii="Palatino Linotype" w:hAnsi="Palatino Linotype" w:cs="Tahoma"/>
                  <w:sz w:val="18"/>
                  <w:szCs w:val="18"/>
                </w:rPr>
                <w:t>(Instead)</w:t>
              </w:r>
            </w:hyperlink>
            <w:r w:rsidRPr="00B06055">
              <w:rPr>
                <w:rFonts w:ascii="Palatino Linotype" w:hAnsi="Palatino Linotype" w:cs="Tahoma"/>
                <w:sz w:val="18"/>
                <w:szCs w:val="18"/>
              </w:rPr>
              <w:t>, ὅστις </w:t>
            </w:r>
            <w:hyperlink r:id="rId2346" w:tooltip="RelPro-NMS 3748: hostis -- Whosoever, whatsoever." w:history="1">
              <w:r w:rsidRPr="00B06055">
                <w:rPr>
                  <w:rStyle w:val="Hyperlink"/>
                  <w:rFonts w:ascii="Palatino Linotype" w:hAnsi="Palatino Linotype" w:cs="Tahoma"/>
                  <w:sz w:val="18"/>
                  <w:szCs w:val="18"/>
                </w:rPr>
                <w:t>(whoever)</w:t>
              </w:r>
            </w:hyperlink>
            <w:r w:rsidRPr="00B06055">
              <w:rPr>
                <w:rFonts w:ascii="Palatino Linotype" w:hAnsi="Palatino Linotype" w:cs="Tahoma"/>
                <w:sz w:val="18"/>
                <w:szCs w:val="18"/>
              </w:rPr>
              <w:t xml:space="preserve"> σε </w:t>
            </w:r>
            <w:hyperlink r:id="rId2347" w:tooltip="PPro-A2S 4771: se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ῥαπίζει </w:t>
            </w:r>
            <w:hyperlink r:id="rId2348" w:tooltip="V-PIA-3S 4474: rhapizei -- To slap, strike, smite with the hand." w:history="1">
              <w:r w:rsidRPr="00B06055">
                <w:rPr>
                  <w:rStyle w:val="Hyperlink"/>
                  <w:rFonts w:ascii="Palatino Linotype" w:hAnsi="Palatino Linotype" w:cs="Tahoma"/>
                  <w:sz w:val="18"/>
                  <w:szCs w:val="18"/>
                </w:rPr>
                <w:t>(shall strike)</w:t>
              </w:r>
            </w:hyperlink>
            <w:r w:rsidRPr="00B06055">
              <w:rPr>
                <w:rFonts w:ascii="Palatino Linotype" w:hAnsi="Palatino Linotype" w:cs="Tahoma"/>
                <w:sz w:val="18"/>
                <w:szCs w:val="18"/>
              </w:rPr>
              <w:t xml:space="preserve"> εἰς </w:t>
            </w:r>
            <w:hyperlink r:id="rId2349" w:tooltip="Prep 1519: eis -- Into, in, unto, to, upon, towards, for, among." w:history="1">
              <w:r w:rsidRPr="00B06055">
                <w:rPr>
                  <w:rStyle w:val="Hyperlink"/>
                  <w:rFonts w:ascii="Palatino Linotype" w:hAnsi="Palatino Linotype" w:cs="Tahoma"/>
                  <w:sz w:val="18"/>
                  <w:szCs w:val="18"/>
                </w:rPr>
                <w:t>(on)</w:t>
              </w:r>
            </w:hyperlink>
            <w:r w:rsidRPr="00B06055">
              <w:rPr>
                <w:rFonts w:ascii="Palatino Linotype" w:hAnsi="Palatino Linotype" w:cs="Tahoma"/>
                <w:sz w:val="18"/>
                <w:szCs w:val="18"/>
              </w:rPr>
              <w:t xml:space="preserve"> τὴν </w:t>
            </w:r>
            <w:hyperlink r:id="rId2350"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δεξιὰν </w:t>
            </w:r>
            <w:hyperlink r:id="rId2351" w:tooltip="Adj-AFS 1188: dexian -- On the right hand, right hand, right." w:history="1">
              <w:r w:rsidRPr="00B06055">
                <w:rPr>
                  <w:rStyle w:val="Hyperlink"/>
                  <w:rFonts w:ascii="Palatino Linotype" w:hAnsi="Palatino Linotype" w:cs="Tahoma"/>
                  <w:sz w:val="18"/>
                  <w:szCs w:val="18"/>
                </w:rPr>
                <w:t>(right)</w:t>
              </w:r>
            </w:hyperlink>
            <w:r w:rsidRPr="00B06055">
              <w:rPr>
                <w:rFonts w:ascii="Palatino Linotype" w:hAnsi="Palatino Linotype" w:cs="Tahoma"/>
                <w:sz w:val="18"/>
                <w:szCs w:val="18"/>
              </w:rPr>
              <w:t xml:space="preserve"> σιαγόνα </w:t>
            </w:r>
            <w:hyperlink r:id="rId2352" w:tooltip="N-AFS 4600: siagona -- The jawbone, cheek, jaw." w:history="1">
              <w:r w:rsidRPr="00B06055">
                <w:rPr>
                  <w:rStyle w:val="Hyperlink"/>
                  <w:rFonts w:ascii="Palatino Linotype" w:hAnsi="Palatino Linotype" w:cs="Tahoma"/>
                  <w:sz w:val="18"/>
                  <w:szCs w:val="18"/>
                </w:rPr>
                <w:t>(cheek)</w:t>
              </w:r>
            </w:hyperlink>
            <w:r w:rsidRPr="00B06055">
              <w:rPr>
                <w:rFonts w:ascii="Palatino Linotype" w:hAnsi="Palatino Linotype" w:cs="Tahoma"/>
                <w:sz w:val="18"/>
                <w:szCs w:val="18"/>
              </w:rPr>
              <w:t xml:space="preserve"> σου </w:t>
            </w:r>
            <w:hyperlink r:id="rId2353"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στρέψον </w:t>
            </w:r>
            <w:hyperlink r:id="rId2354" w:tooltip="V-AMA-2S 4762: strepson -- To turn, to be converted, change, change my direction." w:history="1">
              <w:r w:rsidRPr="00B06055">
                <w:rPr>
                  <w:rStyle w:val="Hyperlink"/>
                  <w:rFonts w:ascii="Palatino Linotype" w:hAnsi="Palatino Linotype" w:cs="Tahoma"/>
                  <w:sz w:val="18"/>
                  <w:szCs w:val="18"/>
                </w:rPr>
                <w:t>(turn)</w:t>
              </w:r>
            </w:hyperlink>
            <w:r w:rsidRPr="00B06055">
              <w:rPr>
                <w:rFonts w:ascii="Palatino Linotype" w:hAnsi="Palatino Linotype" w:cs="Tahoma"/>
                <w:sz w:val="18"/>
                <w:szCs w:val="18"/>
              </w:rPr>
              <w:t xml:space="preserve"> αὐτῷ </w:t>
            </w:r>
            <w:hyperlink r:id="rId2355" w:tooltip="PPro-DM3S 846: autō -- He, she, it, they, them, same." w:history="1">
              <w:r w:rsidRPr="00B06055">
                <w:rPr>
                  <w:rStyle w:val="Hyperlink"/>
                  <w:rFonts w:ascii="Palatino Linotype" w:hAnsi="Palatino Linotype" w:cs="Tahoma"/>
                  <w:sz w:val="18"/>
                  <w:szCs w:val="18"/>
                </w:rPr>
                <w:t>(to him)</w:t>
              </w:r>
            </w:hyperlink>
            <w:r w:rsidRPr="00B06055">
              <w:rPr>
                <w:rFonts w:ascii="Palatino Linotype" w:hAnsi="Palatino Linotype" w:cs="Tahoma"/>
                <w:sz w:val="18"/>
                <w:szCs w:val="18"/>
              </w:rPr>
              <w:t xml:space="preserve"> καὶ </w:t>
            </w:r>
            <w:hyperlink r:id="rId2356" w:tooltip="Conj 2532: kai -- And, even, also, namely." w:history="1">
              <w:r w:rsidRPr="00B06055">
                <w:rPr>
                  <w:rStyle w:val="Hyperlink"/>
                  <w:rFonts w:ascii="Palatino Linotype" w:hAnsi="Palatino Linotype" w:cs="Tahoma"/>
                  <w:sz w:val="18"/>
                  <w:szCs w:val="18"/>
                </w:rPr>
                <w:t>(also)</w:t>
              </w:r>
            </w:hyperlink>
            <w:r w:rsidRPr="00B06055">
              <w:rPr>
                <w:rFonts w:ascii="Palatino Linotype" w:hAnsi="Palatino Linotype" w:cs="Tahoma"/>
                <w:sz w:val="18"/>
                <w:szCs w:val="18"/>
              </w:rPr>
              <w:t xml:space="preserve"> τὴν </w:t>
            </w:r>
            <w:hyperlink r:id="rId2357"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ἄλλην </w:t>
            </w:r>
            <w:hyperlink r:id="rId2358" w:tooltip="Adj-AFS 243: allēn -- Other, another (of more than two), different." w:history="1">
              <w:r w:rsidRPr="00B06055">
                <w:rPr>
                  <w:rStyle w:val="Hyperlink"/>
                  <w:rFonts w:ascii="Palatino Linotype" w:hAnsi="Palatino Linotype" w:cs="Tahoma"/>
                  <w:sz w:val="18"/>
                  <w:szCs w:val="18"/>
                </w:rPr>
                <w:t>(other)</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39 But I say unto you, That ye resist not evil: but whosoever shall smite thee on thy right cheek, turn to him the other also.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42 And if any man will sue thee at the law, and take away thy coat, </w:t>
            </w:r>
            <w:r w:rsidR="000A4E93" w:rsidRPr="00B06055">
              <w:rPr>
                <w:rFonts w:ascii="Arial" w:eastAsia="Times New Roman" w:hAnsi="Arial" w:cs="Arial"/>
                <w:b/>
                <w:sz w:val="18"/>
                <w:szCs w:val="18"/>
                <w:u w:val="single"/>
              </w:rPr>
              <w:t>let him have it; and it he sue thee again</w:t>
            </w:r>
            <w:r w:rsidR="000A4E93" w:rsidRPr="00B06055">
              <w:rPr>
                <w:rFonts w:ascii="Arial" w:eastAsia="Times New Roman" w:hAnsi="Arial" w:cs="Arial"/>
                <w:sz w:val="18"/>
                <w:szCs w:val="18"/>
              </w:rPr>
              <w:t xml:space="preserve">, let him have thy cloak also.  </w:t>
            </w:r>
          </w:p>
        </w:tc>
        <w:tc>
          <w:tcPr>
            <w:tcW w:w="5748" w:type="dxa"/>
          </w:tcPr>
          <w:p w:rsidR="000A4E93" w:rsidRPr="00B06055" w:rsidRDefault="008F40D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40</w:t>
            </w:r>
            <w:r w:rsidRPr="00B06055">
              <w:rPr>
                <w:rStyle w:val="reftext1"/>
                <w:sz w:val="18"/>
                <w:szCs w:val="18"/>
              </w:rPr>
              <w:t> </w:t>
            </w:r>
            <w:r w:rsidRPr="00B06055">
              <w:rPr>
                <w:rFonts w:ascii="Palatino Linotype" w:hAnsi="Palatino Linotype" w:cs="Tahoma"/>
                <w:sz w:val="18"/>
                <w:szCs w:val="18"/>
              </w:rPr>
              <w:t>καὶ </w:t>
            </w:r>
            <w:hyperlink r:id="rId235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τῷ </w:t>
            </w:r>
            <w:hyperlink r:id="rId2360" w:tooltip="Art-DMS 3588: tō -- The, the definite article." w:history="1">
              <w:r w:rsidRPr="00B06055">
                <w:rPr>
                  <w:rStyle w:val="Hyperlink"/>
                  <w:rFonts w:ascii="Palatino Linotype" w:hAnsi="Palatino Linotype" w:cs="Tahoma"/>
                  <w:sz w:val="18"/>
                  <w:szCs w:val="18"/>
                </w:rPr>
                <w:t>(to the one)</w:t>
              </w:r>
            </w:hyperlink>
            <w:r w:rsidRPr="00B06055">
              <w:rPr>
                <w:rFonts w:ascii="Palatino Linotype" w:hAnsi="Palatino Linotype" w:cs="Tahoma"/>
                <w:sz w:val="18"/>
                <w:szCs w:val="18"/>
              </w:rPr>
              <w:t xml:space="preserve"> θέλοντί </w:t>
            </w:r>
            <w:hyperlink r:id="rId2361" w:tooltip="V-PPA-DMS 2309: thelonti -- To will, wish, desire, to be willing, intend, design." w:history="1">
              <w:r w:rsidRPr="00B06055">
                <w:rPr>
                  <w:rStyle w:val="Hyperlink"/>
                  <w:rFonts w:ascii="Palatino Linotype" w:hAnsi="Palatino Linotype" w:cs="Tahoma"/>
                  <w:sz w:val="18"/>
                  <w:szCs w:val="18"/>
                </w:rPr>
                <w:t>(willing)</w:t>
              </w:r>
            </w:hyperlink>
            <w:r w:rsidRPr="00B06055">
              <w:rPr>
                <w:rFonts w:ascii="Palatino Linotype" w:hAnsi="Palatino Linotype" w:cs="Tahoma"/>
                <w:sz w:val="18"/>
                <w:szCs w:val="18"/>
              </w:rPr>
              <w:t xml:space="preserve"> σοι </w:t>
            </w:r>
            <w:hyperlink r:id="rId2362" w:tooltip="PPro-D2S 4771: soi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κριθῆναι </w:t>
            </w:r>
            <w:hyperlink r:id="rId2363" w:tooltip="V-ANP 2919: krithēnai -- (a) to judge, whether in a law-court or privately: sometimes with cognate nouns emphasizing the notion of the verb, (b) to decide, to think (it) good." w:history="1">
              <w:r w:rsidRPr="00B06055">
                <w:rPr>
                  <w:rStyle w:val="Hyperlink"/>
                  <w:rFonts w:ascii="Palatino Linotype" w:hAnsi="Palatino Linotype" w:cs="Tahoma"/>
                  <w:sz w:val="18"/>
                  <w:szCs w:val="18"/>
                </w:rPr>
                <w:t>(to sue)</w:t>
              </w:r>
            </w:hyperlink>
            <w:r w:rsidRPr="00B06055">
              <w:rPr>
                <w:rFonts w:ascii="Palatino Linotype" w:hAnsi="Palatino Linotype" w:cs="Tahoma"/>
                <w:sz w:val="18"/>
                <w:szCs w:val="18"/>
              </w:rPr>
              <w:t xml:space="preserve"> καὶ </w:t>
            </w:r>
            <w:hyperlink r:id="rId236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τὸν </w:t>
            </w:r>
            <w:hyperlink r:id="rId2365"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χιτῶνά </w:t>
            </w:r>
            <w:hyperlink r:id="rId2366" w:tooltip="N-AMS 5509: chitōna -- A tunic, garment, undergarment." w:history="1">
              <w:r w:rsidRPr="00B06055">
                <w:rPr>
                  <w:rStyle w:val="Hyperlink"/>
                  <w:rFonts w:ascii="Palatino Linotype" w:hAnsi="Palatino Linotype" w:cs="Tahoma"/>
                  <w:sz w:val="18"/>
                  <w:szCs w:val="18"/>
                </w:rPr>
                <w:t>(tunic)</w:t>
              </w:r>
            </w:hyperlink>
            <w:r w:rsidRPr="00B06055">
              <w:rPr>
                <w:rFonts w:ascii="Palatino Linotype" w:hAnsi="Palatino Linotype" w:cs="Tahoma"/>
                <w:sz w:val="18"/>
                <w:szCs w:val="18"/>
              </w:rPr>
              <w:t xml:space="preserve"> σου </w:t>
            </w:r>
            <w:hyperlink r:id="rId2367"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λαβεῖν </w:t>
            </w:r>
            <w:hyperlink r:id="rId2368" w:tooltip="V-ANA 2983: labein -- (a) to receive, get, (b) to take, lay hold of." w:history="1">
              <w:r w:rsidRPr="00B06055">
                <w:rPr>
                  <w:rStyle w:val="Hyperlink"/>
                  <w:rFonts w:ascii="Palatino Linotype" w:hAnsi="Palatino Linotype" w:cs="Tahoma"/>
                  <w:sz w:val="18"/>
                  <w:szCs w:val="18"/>
                </w:rPr>
                <w:t>(to take)</w:t>
              </w:r>
            </w:hyperlink>
            <w:r w:rsidRPr="00B06055">
              <w:rPr>
                <w:rFonts w:ascii="Palatino Linotype" w:hAnsi="Palatino Linotype" w:cs="Tahoma"/>
                <w:sz w:val="18"/>
                <w:szCs w:val="18"/>
              </w:rPr>
              <w:t>, ἄφες </w:t>
            </w:r>
            <w:hyperlink r:id="rId2369" w:tooltip="V-AMA-2S 863: aphes -- (a) to send away, (b) to let go, release, permit to depart, (c) to remit, forgive, (d) to permit, suffer." w:history="1">
              <w:r w:rsidRPr="00B06055">
                <w:rPr>
                  <w:rStyle w:val="Hyperlink"/>
                  <w:rFonts w:ascii="Palatino Linotype" w:hAnsi="Palatino Linotype" w:cs="Tahoma"/>
                  <w:sz w:val="18"/>
                  <w:szCs w:val="18"/>
                </w:rPr>
                <w:t>(yield)</w:t>
              </w:r>
            </w:hyperlink>
            <w:r w:rsidRPr="00B06055">
              <w:rPr>
                <w:rFonts w:ascii="Palatino Linotype" w:hAnsi="Palatino Linotype" w:cs="Tahoma"/>
                <w:sz w:val="18"/>
                <w:szCs w:val="18"/>
              </w:rPr>
              <w:t xml:space="preserve"> αὐτῷ </w:t>
            </w:r>
            <w:hyperlink r:id="rId2370" w:tooltip="PPro-DM3S 846: autō -- He, she, it, they, them, same." w:history="1">
              <w:r w:rsidRPr="00B06055">
                <w:rPr>
                  <w:rStyle w:val="Hyperlink"/>
                  <w:rFonts w:ascii="Palatino Linotype" w:hAnsi="Palatino Linotype" w:cs="Tahoma"/>
                  <w:sz w:val="18"/>
                  <w:szCs w:val="18"/>
                </w:rPr>
                <w:t>(to him)</w:t>
              </w:r>
            </w:hyperlink>
            <w:r w:rsidRPr="00B06055">
              <w:rPr>
                <w:rFonts w:ascii="Palatino Linotype" w:hAnsi="Palatino Linotype" w:cs="Tahoma"/>
                <w:sz w:val="18"/>
                <w:szCs w:val="18"/>
              </w:rPr>
              <w:t xml:space="preserve"> καὶ </w:t>
            </w:r>
            <w:hyperlink r:id="rId2371" w:tooltip="Conj 2532: kai -- And, even, also, namely." w:history="1">
              <w:r w:rsidRPr="00B06055">
                <w:rPr>
                  <w:rStyle w:val="Hyperlink"/>
                  <w:rFonts w:ascii="Palatino Linotype" w:hAnsi="Palatino Linotype" w:cs="Tahoma"/>
                  <w:sz w:val="18"/>
                  <w:szCs w:val="18"/>
                </w:rPr>
                <w:t>(also)</w:t>
              </w:r>
            </w:hyperlink>
            <w:r w:rsidRPr="00B06055">
              <w:rPr>
                <w:rFonts w:ascii="Palatino Linotype" w:hAnsi="Palatino Linotype" w:cs="Tahoma"/>
                <w:sz w:val="18"/>
                <w:szCs w:val="18"/>
              </w:rPr>
              <w:t xml:space="preserve"> τὸ </w:t>
            </w:r>
            <w:hyperlink r:id="rId2372"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ἱμάτιον </w:t>
            </w:r>
            <w:hyperlink r:id="rId2373" w:tooltip="N-ANS 2440: himation -- A long flowing outer garment, tunic." w:history="1">
              <w:r w:rsidRPr="00B06055">
                <w:rPr>
                  <w:rStyle w:val="Hyperlink"/>
                  <w:rFonts w:ascii="Palatino Linotype" w:hAnsi="Palatino Linotype" w:cs="Tahoma"/>
                  <w:sz w:val="18"/>
                  <w:szCs w:val="18"/>
                </w:rPr>
                <w:t>(cloak)</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40 And if any man will sue thee at the law, and take away thy coat, let him have thy cloak also.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43 And whosoever shall compel thee to go a mile, go with him a mile; </w:t>
            </w:r>
            <w:r w:rsidR="000A4E93" w:rsidRPr="00B06055">
              <w:rPr>
                <w:rFonts w:ascii="Arial" w:eastAsia="Times New Roman" w:hAnsi="Arial" w:cs="Arial"/>
                <w:b/>
                <w:sz w:val="18"/>
                <w:szCs w:val="18"/>
                <w:u w:val="single"/>
              </w:rPr>
              <w:t xml:space="preserve">and whosoever shall compel thee to go with him twain, thou shalt go with him </w:t>
            </w:r>
            <w:r w:rsidR="000A4E93" w:rsidRPr="00B06055">
              <w:rPr>
                <w:rFonts w:ascii="Arial" w:eastAsia="Times New Roman" w:hAnsi="Arial" w:cs="Arial"/>
                <w:sz w:val="18"/>
                <w:szCs w:val="18"/>
              </w:rPr>
              <w:t xml:space="preserve">twain.  </w:t>
            </w:r>
          </w:p>
        </w:tc>
        <w:tc>
          <w:tcPr>
            <w:tcW w:w="5748" w:type="dxa"/>
          </w:tcPr>
          <w:p w:rsidR="000A4E93" w:rsidRPr="00B06055" w:rsidRDefault="008F40D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41</w:t>
            </w:r>
            <w:r w:rsidRPr="00B06055">
              <w:rPr>
                <w:rStyle w:val="reftext1"/>
                <w:sz w:val="18"/>
                <w:szCs w:val="18"/>
              </w:rPr>
              <w:t> </w:t>
            </w:r>
            <w:r w:rsidRPr="00B06055">
              <w:rPr>
                <w:rFonts w:ascii="Palatino Linotype" w:hAnsi="Palatino Linotype" w:cs="Tahoma"/>
                <w:sz w:val="18"/>
                <w:szCs w:val="18"/>
              </w:rPr>
              <w:t>καὶ </w:t>
            </w:r>
            <w:hyperlink r:id="rId237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ὅστις </w:t>
            </w:r>
            <w:hyperlink r:id="rId2375" w:tooltip="RelPro-NMS 3748: hostis -- Whosoever, whatsoever." w:history="1">
              <w:r w:rsidRPr="00B06055">
                <w:rPr>
                  <w:rStyle w:val="Hyperlink"/>
                  <w:rFonts w:ascii="Palatino Linotype" w:hAnsi="Palatino Linotype" w:cs="Tahoma"/>
                  <w:sz w:val="18"/>
                  <w:szCs w:val="18"/>
                </w:rPr>
                <w:t>(whoever)</w:t>
              </w:r>
            </w:hyperlink>
            <w:r w:rsidRPr="00B06055">
              <w:rPr>
                <w:rFonts w:ascii="Palatino Linotype" w:hAnsi="Palatino Linotype" w:cs="Tahoma"/>
                <w:sz w:val="18"/>
                <w:szCs w:val="18"/>
              </w:rPr>
              <w:t xml:space="preserve"> σε </w:t>
            </w:r>
            <w:hyperlink r:id="rId2376" w:tooltip="PPro-A2S 4771: se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ἀγγαρεύσει </w:t>
            </w:r>
            <w:hyperlink r:id="rId2377" w:tooltip="V-FIA-3S 29: angareusei -- To impress (into my service), send (on an errand)." w:history="1">
              <w:r w:rsidRPr="00B06055">
                <w:rPr>
                  <w:rStyle w:val="Hyperlink"/>
                  <w:rFonts w:ascii="Palatino Linotype" w:hAnsi="Palatino Linotype" w:cs="Tahoma"/>
                  <w:sz w:val="18"/>
                  <w:szCs w:val="18"/>
                </w:rPr>
                <w:t>(shall compel to go)</w:t>
              </w:r>
            </w:hyperlink>
            <w:r w:rsidRPr="00B06055">
              <w:rPr>
                <w:rFonts w:ascii="Palatino Linotype" w:hAnsi="Palatino Linotype" w:cs="Tahoma"/>
                <w:sz w:val="18"/>
                <w:szCs w:val="18"/>
              </w:rPr>
              <w:t xml:space="preserve"> μίλιον </w:t>
            </w:r>
            <w:hyperlink r:id="rId2378" w:tooltip="N-ANS 3400: milion -- A Roman mile (about 5280 feet)." w:history="1">
              <w:r w:rsidRPr="00B06055">
                <w:rPr>
                  <w:rStyle w:val="Hyperlink"/>
                  <w:rFonts w:ascii="Palatino Linotype" w:hAnsi="Palatino Linotype" w:cs="Tahoma"/>
                  <w:sz w:val="18"/>
                  <w:szCs w:val="18"/>
                </w:rPr>
                <w:t>(mile)</w:t>
              </w:r>
            </w:hyperlink>
            <w:r w:rsidRPr="00B06055">
              <w:rPr>
                <w:rFonts w:ascii="Palatino Linotype" w:hAnsi="Palatino Linotype" w:cs="Tahoma"/>
                <w:sz w:val="18"/>
                <w:szCs w:val="18"/>
              </w:rPr>
              <w:t xml:space="preserve"> ἕν </w:t>
            </w:r>
            <w:hyperlink r:id="rId2379" w:tooltip="Adj-ANS 1520: hen -- One."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ὕπαγε </w:t>
            </w:r>
            <w:hyperlink r:id="rId2380" w:tooltip="V-PMA-2S 5217: hypage -- To go away, depart, be gone, die." w:history="1">
              <w:r w:rsidRPr="00B06055">
                <w:rPr>
                  <w:rStyle w:val="Hyperlink"/>
                  <w:rFonts w:ascii="Palatino Linotype" w:hAnsi="Palatino Linotype" w:cs="Tahoma"/>
                  <w:sz w:val="18"/>
                  <w:szCs w:val="18"/>
                </w:rPr>
                <w:t>(go)</w:t>
              </w:r>
            </w:hyperlink>
            <w:r w:rsidRPr="00B06055">
              <w:rPr>
                <w:rFonts w:ascii="Palatino Linotype" w:hAnsi="Palatino Linotype" w:cs="Tahoma"/>
                <w:sz w:val="18"/>
                <w:szCs w:val="18"/>
              </w:rPr>
              <w:t xml:space="preserve"> μετ’ </w:t>
            </w:r>
            <w:hyperlink r:id="rId2381" w:tooltip="Prep 3326: met’ -- (a) genitive: with, in company with, (b) accusative: (1) behind, beyond, after, of place, (2) after, of time, with nouns, neut. of adjectives." w:history="1">
              <w:r w:rsidRPr="00B06055">
                <w:rPr>
                  <w:rStyle w:val="Hyperlink"/>
                  <w:rFonts w:ascii="Palatino Linotype" w:hAnsi="Palatino Linotype" w:cs="Tahoma"/>
                  <w:sz w:val="18"/>
                  <w:szCs w:val="18"/>
                </w:rPr>
                <w:t>(with)</w:t>
              </w:r>
            </w:hyperlink>
            <w:r w:rsidRPr="00B06055">
              <w:rPr>
                <w:rFonts w:ascii="Palatino Linotype" w:hAnsi="Palatino Linotype" w:cs="Tahoma"/>
                <w:sz w:val="18"/>
                <w:szCs w:val="18"/>
              </w:rPr>
              <w:t xml:space="preserve"> αὐτοῦ </w:t>
            </w:r>
            <w:hyperlink r:id="rId2382" w:tooltip="PPro-GM3S 846: autou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 xml:space="preserve"> δύο </w:t>
            </w:r>
            <w:hyperlink r:id="rId2383" w:tooltip="Adj-ANP 1417: dyo -- Two." w:history="1">
              <w:r w:rsidRPr="00B06055">
                <w:rPr>
                  <w:rStyle w:val="Hyperlink"/>
                  <w:rFonts w:ascii="Palatino Linotype" w:hAnsi="Palatino Linotype" w:cs="Tahoma"/>
                  <w:sz w:val="18"/>
                  <w:szCs w:val="18"/>
                </w:rPr>
                <w:t>(two)</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41 And whosoever shall compel thee to go a mile, go with him twain.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44 Give to him that asketh </w:t>
            </w:r>
            <w:r w:rsidR="000A4E93" w:rsidRPr="00B06055">
              <w:rPr>
                <w:rFonts w:ascii="Arial" w:eastAsia="Times New Roman" w:hAnsi="Arial" w:cs="Arial"/>
                <w:b/>
                <w:sz w:val="18"/>
                <w:szCs w:val="18"/>
                <w:u w:val="single"/>
              </w:rPr>
              <w:t>of</w:t>
            </w:r>
            <w:r w:rsidR="000A4E93" w:rsidRPr="00B06055">
              <w:rPr>
                <w:rFonts w:ascii="Arial" w:eastAsia="Times New Roman" w:hAnsi="Arial" w:cs="Arial"/>
                <w:sz w:val="18"/>
                <w:szCs w:val="18"/>
              </w:rPr>
              <w:t xml:space="preserve"> thee; and from him that would borrow of thee, turn not thou away.  </w:t>
            </w:r>
          </w:p>
        </w:tc>
        <w:tc>
          <w:tcPr>
            <w:tcW w:w="5748" w:type="dxa"/>
          </w:tcPr>
          <w:p w:rsidR="000A4E93" w:rsidRPr="00B06055" w:rsidRDefault="008F40D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42</w:t>
            </w:r>
            <w:r w:rsidRPr="00B06055">
              <w:rPr>
                <w:rStyle w:val="reftext1"/>
                <w:sz w:val="18"/>
                <w:szCs w:val="18"/>
              </w:rPr>
              <w:t> </w:t>
            </w:r>
            <w:r w:rsidRPr="00B06055">
              <w:rPr>
                <w:rFonts w:ascii="Palatino Linotype" w:hAnsi="Palatino Linotype" w:cs="Tahoma"/>
                <w:sz w:val="18"/>
                <w:szCs w:val="18"/>
              </w:rPr>
              <w:t>τῷ </w:t>
            </w:r>
            <w:hyperlink r:id="rId2384" w:tooltip="Art-DMS 3588: tō -- The, the definite article." w:history="1">
              <w:r w:rsidRPr="00B06055">
                <w:rPr>
                  <w:rStyle w:val="Hyperlink"/>
                  <w:rFonts w:ascii="Palatino Linotype" w:hAnsi="Palatino Linotype" w:cs="Tahoma"/>
                  <w:sz w:val="18"/>
                  <w:szCs w:val="18"/>
                </w:rPr>
                <w:t>(To 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αἰτοῦντί </w:t>
            </w:r>
            <w:hyperlink r:id="rId2385" w:tooltip="V-PPA-DMS 154: aitounti -- To ask, request, petition, demand." w:history="1">
              <w:r w:rsidRPr="00B06055">
                <w:rPr>
                  <w:rStyle w:val="Hyperlink"/>
                  <w:rFonts w:ascii="Palatino Linotype" w:hAnsi="Palatino Linotype" w:cs="Tahoma"/>
                  <w:sz w:val="18"/>
                  <w:szCs w:val="18"/>
                </w:rPr>
                <w:t>(asking of)</w:t>
              </w:r>
            </w:hyperlink>
            <w:r w:rsidRPr="00B06055">
              <w:rPr>
                <w:rFonts w:ascii="Palatino Linotype" w:hAnsi="Palatino Linotype" w:cs="Tahoma"/>
                <w:sz w:val="18"/>
                <w:szCs w:val="18"/>
              </w:rPr>
              <w:t xml:space="preserve"> σε </w:t>
            </w:r>
            <w:hyperlink r:id="rId2386" w:tooltip="PPro-A2S 4771: se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δός </w:t>
            </w:r>
            <w:hyperlink r:id="rId2387" w:tooltip="V-AMA-2S 1325: dos -- To offer, give; to put, place." w:history="1">
              <w:r w:rsidRPr="00B06055">
                <w:rPr>
                  <w:rStyle w:val="Hyperlink"/>
                  <w:rFonts w:ascii="Palatino Linotype" w:hAnsi="Palatino Linotype" w:cs="Tahoma"/>
                  <w:sz w:val="18"/>
                  <w:szCs w:val="18"/>
                </w:rPr>
                <w:t>(give)</w:t>
              </w:r>
            </w:hyperlink>
            <w:r w:rsidRPr="00B06055">
              <w:rPr>
                <w:rFonts w:ascii="Palatino Linotype" w:hAnsi="Palatino Linotype" w:cs="Tahoma"/>
                <w:sz w:val="18"/>
                <w:szCs w:val="18"/>
              </w:rPr>
              <w:t>; καὶ </w:t>
            </w:r>
            <w:hyperlink r:id="rId238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τὸν </w:t>
            </w:r>
            <w:hyperlink r:id="rId2389" w:tooltip="Art-AMS 3588: ton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θέλοντα </w:t>
            </w:r>
            <w:hyperlink r:id="rId2390" w:tooltip="V-PPA-AMS 2309: thelonta -- To will, wish, desire, to be willing, intend, design." w:history="1">
              <w:r w:rsidRPr="00B06055">
                <w:rPr>
                  <w:rStyle w:val="Hyperlink"/>
                  <w:rFonts w:ascii="Palatino Linotype" w:hAnsi="Palatino Linotype" w:cs="Tahoma"/>
                  <w:sz w:val="18"/>
                  <w:szCs w:val="18"/>
                </w:rPr>
                <w:t>(desiring)</w:t>
              </w:r>
            </w:hyperlink>
            <w:r w:rsidRPr="00B06055">
              <w:rPr>
                <w:rFonts w:ascii="Palatino Linotype" w:hAnsi="Palatino Linotype" w:cs="Tahoma"/>
                <w:sz w:val="18"/>
                <w:szCs w:val="18"/>
              </w:rPr>
              <w:t xml:space="preserve"> ἀπὸ </w:t>
            </w:r>
            <w:hyperlink r:id="rId2391" w:tooltip="Prep 575: apo -- From, away from."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σοῦ </w:t>
            </w:r>
            <w:hyperlink r:id="rId2392" w:tooltip="PPro-G2S 4771: sou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δανίσασθαι </w:t>
            </w:r>
            <w:hyperlink r:id="rId2393" w:tooltip="V-ANM 1155: danisasthai -- To lend; to borrow." w:history="1">
              <w:r w:rsidRPr="00B06055">
                <w:rPr>
                  <w:rStyle w:val="Hyperlink"/>
                  <w:rFonts w:ascii="Palatino Linotype" w:hAnsi="Palatino Linotype" w:cs="Tahoma"/>
                  <w:sz w:val="18"/>
                  <w:szCs w:val="18"/>
                </w:rPr>
                <w:t>(to borrow)</w:t>
              </w:r>
            </w:hyperlink>
            <w:r w:rsidRPr="00B06055">
              <w:rPr>
                <w:rFonts w:ascii="Palatino Linotype" w:hAnsi="Palatino Linotype" w:cs="Tahoma"/>
                <w:sz w:val="18"/>
                <w:szCs w:val="18"/>
              </w:rPr>
              <w:t>, μὴ </w:t>
            </w:r>
            <w:hyperlink r:id="rId2394"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ἀποστραφῇς </w:t>
            </w:r>
            <w:hyperlink r:id="rId2395" w:tooltip="V-ASP-2S 654: apostraphēs -- To turn away, pervert, remove; to restore, replace; to desert, reject." w:history="1">
              <w:r w:rsidRPr="00B06055">
                <w:rPr>
                  <w:rStyle w:val="Hyperlink"/>
                  <w:rFonts w:ascii="Palatino Linotype" w:hAnsi="Palatino Linotype" w:cs="Tahoma"/>
                  <w:sz w:val="18"/>
                  <w:szCs w:val="18"/>
                </w:rPr>
                <w:t>(you shall turn away from)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42 Give to him that asketh thee, and from him that would borrow of thee turn not thou away.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45 Ye have heard that it hath been said, Thou shalt love thy neighbor, and hate thine enemy.  </w:t>
            </w:r>
          </w:p>
        </w:tc>
        <w:tc>
          <w:tcPr>
            <w:tcW w:w="5748" w:type="dxa"/>
          </w:tcPr>
          <w:p w:rsidR="000A4E93" w:rsidRPr="00B06055" w:rsidRDefault="008F40D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43</w:t>
            </w:r>
            <w:r w:rsidRPr="00B06055">
              <w:rPr>
                <w:rStyle w:val="reftext1"/>
                <w:sz w:val="18"/>
                <w:szCs w:val="18"/>
              </w:rPr>
              <w:t> </w:t>
            </w:r>
            <w:r w:rsidRPr="00B06055">
              <w:rPr>
                <w:rFonts w:ascii="Palatino Linotype" w:hAnsi="Palatino Linotype" w:cs="Tahoma"/>
                <w:sz w:val="18"/>
                <w:szCs w:val="18"/>
              </w:rPr>
              <w:t>Ἠκούσατε </w:t>
            </w:r>
            <w:hyperlink r:id="rId2396" w:tooltip="V-AIA-2P 191: Ēkousate -- To hear, listen, comprehend by hearing; pass: is heard, reported." w:history="1">
              <w:r w:rsidRPr="00B06055">
                <w:rPr>
                  <w:rStyle w:val="Hyperlink"/>
                  <w:rFonts w:ascii="Palatino Linotype" w:hAnsi="Palatino Linotype" w:cs="Tahoma"/>
                  <w:sz w:val="18"/>
                  <w:szCs w:val="18"/>
                </w:rPr>
                <w:t>(You have heard)</w:t>
              </w:r>
            </w:hyperlink>
            <w:r w:rsidRPr="00B06055">
              <w:rPr>
                <w:rFonts w:ascii="Palatino Linotype" w:hAnsi="Palatino Linotype" w:cs="Tahoma"/>
                <w:sz w:val="18"/>
                <w:szCs w:val="18"/>
              </w:rPr>
              <w:t xml:space="preserve"> ὅτι </w:t>
            </w:r>
            <w:hyperlink r:id="rId2397"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ἐρρέθη </w:t>
            </w:r>
            <w:hyperlink r:id="rId2398" w:tooltip="V-AIP-3S 2046: errethē -- (denoting speech in progress), (a) to say, speak; to mean, mention, tell, (b) to call, name, especially in the pass., (c) to tell, command." w:history="1">
              <w:r w:rsidRPr="00B06055">
                <w:rPr>
                  <w:rStyle w:val="Hyperlink"/>
                  <w:rFonts w:ascii="Palatino Linotype" w:hAnsi="Palatino Linotype" w:cs="Tahoma"/>
                  <w:sz w:val="18"/>
                  <w:szCs w:val="18"/>
                </w:rPr>
                <w:t>(it was said)</w:t>
              </w:r>
            </w:hyperlink>
            <w:r w:rsidRPr="00B06055">
              <w:rPr>
                <w:rFonts w:ascii="Palatino Linotype" w:hAnsi="Palatino Linotype" w:cs="Tahoma"/>
                <w:sz w:val="18"/>
                <w:szCs w:val="18"/>
              </w:rPr>
              <w:t>, ‘Ἀγαπήσεις </w:t>
            </w:r>
            <w:hyperlink r:id="rId2399" w:tooltip="V-FIA-2S 25: Agapēseis -- To love, wish well to, take pleasure in, long for; denotes the love of reason, esteem." w:history="1">
              <w:r w:rsidRPr="00B06055">
                <w:rPr>
                  <w:rStyle w:val="Hyperlink"/>
                  <w:rFonts w:ascii="Palatino Linotype" w:hAnsi="Palatino Linotype" w:cs="Tahoma"/>
                  <w:sz w:val="18"/>
                  <w:szCs w:val="18"/>
                </w:rPr>
                <w:t>(You shall love)</w:t>
              </w:r>
            </w:hyperlink>
            <w:r w:rsidRPr="00B06055">
              <w:rPr>
                <w:rFonts w:ascii="Palatino Linotype" w:hAnsi="Palatino Linotype" w:cs="Tahoma"/>
                <w:sz w:val="18"/>
                <w:szCs w:val="18"/>
              </w:rPr>
              <w:t xml:space="preserve"> τὸν </w:t>
            </w:r>
            <w:hyperlink r:id="rId2400"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πλησίον </w:t>
            </w:r>
            <w:hyperlink r:id="rId2401" w:tooltip="Adv 4139: plēsion -- Near, nearby, a neighbor." w:history="1">
              <w:r w:rsidRPr="00B06055">
                <w:rPr>
                  <w:rStyle w:val="Hyperlink"/>
                  <w:rFonts w:ascii="Palatino Linotype" w:hAnsi="Palatino Linotype" w:cs="Tahoma"/>
                  <w:sz w:val="18"/>
                  <w:szCs w:val="18"/>
                </w:rPr>
                <w:t>(neighbor)</w:t>
              </w:r>
            </w:hyperlink>
            <w:r w:rsidRPr="00B06055">
              <w:rPr>
                <w:rFonts w:ascii="Palatino Linotype" w:hAnsi="Palatino Linotype" w:cs="Tahoma"/>
                <w:sz w:val="18"/>
                <w:szCs w:val="18"/>
              </w:rPr>
              <w:t xml:space="preserve"> σου </w:t>
            </w:r>
            <w:hyperlink r:id="rId2402"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καὶ </w:t>
            </w:r>
            <w:hyperlink r:id="rId240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μισήσεις </w:t>
            </w:r>
            <w:hyperlink r:id="rId2404" w:tooltip="V-FIA-2S 3404: misēseis -- To hate, detest, love less, esteem less." w:history="1">
              <w:r w:rsidRPr="00B06055">
                <w:rPr>
                  <w:rStyle w:val="Hyperlink"/>
                  <w:rFonts w:ascii="Palatino Linotype" w:hAnsi="Palatino Linotype" w:cs="Tahoma"/>
                  <w:sz w:val="18"/>
                  <w:szCs w:val="18"/>
                </w:rPr>
                <w:t>(shall hate)</w:t>
              </w:r>
            </w:hyperlink>
            <w:r w:rsidRPr="00B06055">
              <w:rPr>
                <w:rFonts w:ascii="Palatino Linotype" w:hAnsi="Palatino Linotype" w:cs="Tahoma"/>
                <w:sz w:val="18"/>
                <w:szCs w:val="18"/>
              </w:rPr>
              <w:t xml:space="preserve"> τὸν </w:t>
            </w:r>
            <w:hyperlink r:id="rId2405"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ἐχθρόν </w:t>
            </w:r>
            <w:hyperlink r:id="rId2406" w:tooltip="Adj-AMS 2190: echthron -- Hated, hostile; an enemy." w:history="1">
              <w:r w:rsidRPr="00B06055">
                <w:rPr>
                  <w:rStyle w:val="Hyperlink"/>
                  <w:rFonts w:ascii="Palatino Linotype" w:hAnsi="Palatino Linotype" w:cs="Tahoma"/>
                  <w:sz w:val="18"/>
                  <w:szCs w:val="18"/>
                </w:rPr>
                <w:t>(enemy)</w:t>
              </w:r>
            </w:hyperlink>
            <w:r w:rsidRPr="00B06055">
              <w:rPr>
                <w:rFonts w:ascii="Palatino Linotype" w:hAnsi="Palatino Linotype" w:cs="Tahoma"/>
                <w:sz w:val="18"/>
                <w:szCs w:val="18"/>
              </w:rPr>
              <w:t xml:space="preserve"> σου </w:t>
            </w:r>
            <w:hyperlink r:id="rId2407"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43 Ye have heard that it hath been said, Thou shalt love thy neighbor, and hate thine enemy.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46 But I say unto you, love your enemies; bless them that curse you; do good to them that hate you; and pray for them which despitefully use you and persecute you;  </w:t>
            </w:r>
          </w:p>
        </w:tc>
        <w:tc>
          <w:tcPr>
            <w:tcW w:w="5748" w:type="dxa"/>
          </w:tcPr>
          <w:p w:rsidR="000A4E93" w:rsidRPr="00B06055" w:rsidRDefault="008F40D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44</w:t>
            </w:r>
            <w:r w:rsidRPr="00B06055">
              <w:rPr>
                <w:rStyle w:val="reftext1"/>
                <w:sz w:val="18"/>
                <w:szCs w:val="18"/>
              </w:rPr>
              <w:t> </w:t>
            </w:r>
            <w:r w:rsidRPr="00B06055">
              <w:rPr>
                <w:rFonts w:ascii="Palatino Linotype" w:hAnsi="Palatino Linotype" w:cs="Tahoma"/>
                <w:sz w:val="18"/>
                <w:szCs w:val="18"/>
              </w:rPr>
              <w:t>ἐγὼ </w:t>
            </w:r>
            <w:hyperlink r:id="rId2408" w:tooltip="PPro-N1S 1473: egō -- I, the first-person pronoun." w:history="1">
              <w:r w:rsidRPr="00B06055">
                <w:rPr>
                  <w:rStyle w:val="Hyperlink"/>
                  <w:rFonts w:ascii="Palatino Linotype" w:hAnsi="Palatino Linotype" w:cs="Tahoma"/>
                  <w:sz w:val="18"/>
                  <w:szCs w:val="18"/>
                </w:rPr>
                <w:t>(I)</w:t>
              </w:r>
            </w:hyperlink>
            <w:r w:rsidRPr="00B06055">
              <w:rPr>
                <w:rFonts w:ascii="Palatino Linotype" w:hAnsi="Palatino Linotype" w:cs="Tahoma"/>
                <w:sz w:val="18"/>
                <w:szCs w:val="18"/>
              </w:rPr>
              <w:t xml:space="preserve"> δὲ </w:t>
            </w:r>
            <w:hyperlink r:id="rId2409"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λέγω </w:t>
            </w:r>
            <w:hyperlink r:id="rId2410"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(say)</w:t>
              </w:r>
            </w:hyperlink>
            <w:r w:rsidRPr="00B06055">
              <w:rPr>
                <w:rFonts w:ascii="Palatino Linotype" w:hAnsi="Palatino Linotype" w:cs="Tahoma"/>
                <w:sz w:val="18"/>
                <w:szCs w:val="18"/>
              </w:rPr>
              <w:t xml:space="preserve"> ὑμῖν </w:t>
            </w:r>
            <w:hyperlink r:id="rId2411"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ἀγαπᾶτε </w:t>
            </w:r>
            <w:hyperlink r:id="rId2412" w:tooltip="V-PMA-2P 25: agapate -- To love, wish well to, take pleasure in, long for; denotes the love of reason, esteem." w:history="1">
              <w:r w:rsidRPr="00B06055">
                <w:rPr>
                  <w:rStyle w:val="Hyperlink"/>
                  <w:rFonts w:ascii="Palatino Linotype" w:hAnsi="Palatino Linotype" w:cs="Tahoma"/>
                  <w:sz w:val="18"/>
                  <w:szCs w:val="18"/>
                </w:rPr>
                <w:t>(love)</w:t>
              </w:r>
            </w:hyperlink>
            <w:r w:rsidRPr="00B06055">
              <w:rPr>
                <w:rFonts w:ascii="Palatino Linotype" w:hAnsi="Palatino Linotype" w:cs="Tahoma"/>
                <w:sz w:val="18"/>
                <w:szCs w:val="18"/>
              </w:rPr>
              <w:t xml:space="preserve"> τοὺς </w:t>
            </w:r>
            <w:hyperlink r:id="rId2413"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ἐχθροὺς </w:t>
            </w:r>
            <w:hyperlink r:id="rId2414" w:tooltip="Adj-AMP 2190: echthrous -- Hated, hostile; an enemy." w:history="1">
              <w:r w:rsidRPr="00B06055">
                <w:rPr>
                  <w:rStyle w:val="Hyperlink"/>
                  <w:rFonts w:ascii="Palatino Linotype" w:hAnsi="Palatino Linotype" w:cs="Tahoma"/>
                  <w:sz w:val="18"/>
                  <w:szCs w:val="18"/>
                </w:rPr>
                <w:t>(enemies)</w:t>
              </w:r>
            </w:hyperlink>
            <w:r w:rsidRPr="00B06055">
              <w:rPr>
                <w:rFonts w:ascii="Palatino Linotype" w:hAnsi="Palatino Linotype" w:cs="Tahoma"/>
                <w:sz w:val="18"/>
                <w:szCs w:val="18"/>
              </w:rPr>
              <w:t xml:space="preserve"> ὑμῶν </w:t>
            </w:r>
            <w:hyperlink r:id="rId2415"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καὶ </w:t>
            </w:r>
            <w:hyperlink r:id="rId241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προσεύχεσθε </w:t>
            </w:r>
            <w:hyperlink r:id="rId2417" w:tooltip="V-PMM/P-2P 4336: proseuchesthe -- To pray, pray for, offer prayer." w:history="1">
              <w:r w:rsidRPr="00B06055">
                <w:rPr>
                  <w:rStyle w:val="Hyperlink"/>
                  <w:rFonts w:ascii="Palatino Linotype" w:hAnsi="Palatino Linotype" w:cs="Tahoma"/>
                  <w:sz w:val="18"/>
                  <w:szCs w:val="18"/>
                </w:rPr>
                <w:t>(pray)</w:t>
              </w:r>
            </w:hyperlink>
            <w:r w:rsidRPr="00B06055">
              <w:rPr>
                <w:rFonts w:ascii="Palatino Linotype" w:hAnsi="Palatino Linotype" w:cs="Tahoma"/>
                <w:sz w:val="18"/>
                <w:szCs w:val="18"/>
              </w:rPr>
              <w:t xml:space="preserve"> ὑπὲρ </w:t>
            </w:r>
            <w:hyperlink r:id="rId2418" w:tooltip="Prep 5228: hyper -- Genitive: in behalf of; accusative: above."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τῶν </w:t>
            </w:r>
            <w:hyperlink r:id="rId2419" w:tooltip="Art-GMP 3588: tōn -- The, the definite article."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 xml:space="preserve"> διωκόντων </w:t>
            </w:r>
            <w:hyperlink r:id="rId2420" w:tooltip="V-PPA-GMP 1377: diōkontōn -- To pursue, hence: to persecute." w:history="1">
              <w:r w:rsidRPr="00B06055">
                <w:rPr>
                  <w:rStyle w:val="Hyperlink"/>
                  <w:rFonts w:ascii="Palatino Linotype" w:hAnsi="Palatino Linotype" w:cs="Tahoma"/>
                  <w:sz w:val="18"/>
                  <w:szCs w:val="18"/>
                </w:rPr>
                <w:t>(persecuting)</w:t>
              </w:r>
            </w:hyperlink>
            <w:r w:rsidRPr="00B06055">
              <w:rPr>
                <w:rFonts w:ascii="Palatino Linotype" w:hAnsi="Palatino Linotype" w:cs="Tahoma"/>
                <w:sz w:val="18"/>
                <w:szCs w:val="18"/>
              </w:rPr>
              <w:t xml:space="preserve"> ὑμᾶς </w:t>
            </w:r>
            <w:hyperlink r:id="rId2421" w:tooltip="PPro-A2P 4771: hyma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44 But I say unto you, Love your enemies, bless them that curse you, do good to them that hate you, and pray for them which despitefully use you, and persecute you;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5:</w:t>
            </w:r>
            <w:r w:rsidR="000A4E93" w:rsidRPr="00B06055">
              <w:rPr>
                <w:rFonts w:ascii="Arial" w:eastAsia="Times New Roman" w:hAnsi="Arial" w:cs="Arial"/>
                <w:sz w:val="18"/>
                <w:szCs w:val="18"/>
              </w:rPr>
              <w:t xml:space="preserve">47 That ye may be the children of your Father </w:t>
            </w:r>
            <w:r w:rsidR="000A4E93" w:rsidRPr="00B06055">
              <w:rPr>
                <w:rFonts w:ascii="Arial" w:eastAsia="Times New Roman" w:hAnsi="Arial" w:cs="Arial"/>
                <w:b/>
                <w:sz w:val="18"/>
                <w:szCs w:val="18"/>
                <w:u w:val="single"/>
              </w:rPr>
              <w:t>who</w:t>
            </w:r>
            <w:r w:rsidR="000A4E93" w:rsidRPr="00B06055">
              <w:rPr>
                <w:rFonts w:ascii="Arial" w:eastAsia="Times New Roman" w:hAnsi="Arial" w:cs="Arial"/>
                <w:sz w:val="18"/>
                <w:szCs w:val="18"/>
              </w:rPr>
              <w:t xml:space="preserve"> is in heaven; for he maketh his sun to rise on the evil and on the good, and sendeth rain on the just and on the unjust.  </w:t>
            </w:r>
          </w:p>
        </w:tc>
        <w:tc>
          <w:tcPr>
            <w:tcW w:w="5748" w:type="dxa"/>
          </w:tcPr>
          <w:p w:rsidR="000A4E93" w:rsidRPr="00B06055" w:rsidRDefault="008F40D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45</w:t>
            </w:r>
            <w:r w:rsidRPr="00B06055">
              <w:rPr>
                <w:rStyle w:val="reftext1"/>
                <w:sz w:val="18"/>
                <w:szCs w:val="18"/>
              </w:rPr>
              <w:t> </w:t>
            </w:r>
            <w:r w:rsidRPr="00B06055">
              <w:rPr>
                <w:rFonts w:ascii="Palatino Linotype" w:hAnsi="Palatino Linotype" w:cs="Tahoma"/>
                <w:sz w:val="18"/>
                <w:szCs w:val="18"/>
              </w:rPr>
              <w:t>ὅπως </w:t>
            </w:r>
            <w:hyperlink r:id="rId2422" w:tooltip="Conj 3704: hopōs -- How, in order that, so that, that." w:history="1">
              <w:r w:rsidRPr="00B06055">
                <w:rPr>
                  <w:rStyle w:val="Hyperlink"/>
                  <w:rFonts w:ascii="Palatino Linotype" w:hAnsi="Palatino Linotype" w:cs="Tahoma"/>
                  <w:sz w:val="18"/>
                  <w:szCs w:val="18"/>
                </w:rPr>
                <w:t>(so that)</w:t>
              </w:r>
            </w:hyperlink>
            <w:r w:rsidRPr="00B06055">
              <w:rPr>
                <w:rFonts w:ascii="Palatino Linotype" w:hAnsi="Palatino Linotype" w:cs="Tahoma"/>
                <w:sz w:val="18"/>
                <w:szCs w:val="18"/>
              </w:rPr>
              <w:t xml:space="preserve"> γένησθε </w:t>
            </w:r>
            <w:hyperlink r:id="rId2423" w:tooltip="V-ASM-2P 1096: genēsthe -- To come into being, to be born, become, come about, happen." w:history="1">
              <w:r w:rsidRPr="00B06055">
                <w:rPr>
                  <w:rStyle w:val="Hyperlink"/>
                  <w:rFonts w:ascii="Palatino Linotype" w:hAnsi="Palatino Linotype" w:cs="Tahoma"/>
                  <w:sz w:val="18"/>
                  <w:szCs w:val="18"/>
                </w:rPr>
                <w:t>(you may be)</w:t>
              </w:r>
            </w:hyperlink>
            <w:r w:rsidRPr="00B06055">
              <w:rPr>
                <w:rFonts w:ascii="Palatino Linotype" w:hAnsi="Palatino Linotype" w:cs="Tahoma"/>
                <w:sz w:val="18"/>
                <w:szCs w:val="18"/>
              </w:rPr>
              <w:t xml:space="preserve"> υἱοὶ </w:t>
            </w:r>
            <w:hyperlink r:id="rId2424" w:tooltip="N-NMP 5207: huioi -- A son, descendent." w:history="1">
              <w:r w:rsidRPr="00B06055">
                <w:rPr>
                  <w:rStyle w:val="Hyperlink"/>
                  <w:rFonts w:ascii="Palatino Linotype" w:hAnsi="Palatino Linotype" w:cs="Tahoma"/>
                  <w:sz w:val="18"/>
                  <w:szCs w:val="18"/>
                </w:rPr>
                <w:t>(sons)</w:t>
              </w:r>
            </w:hyperlink>
            <w:r w:rsidRPr="00B06055">
              <w:rPr>
                <w:rFonts w:ascii="Palatino Linotype" w:hAnsi="Palatino Linotype" w:cs="Tahoma"/>
                <w:sz w:val="18"/>
                <w:szCs w:val="18"/>
              </w:rPr>
              <w:t xml:space="preserve"> τοῦ </w:t>
            </w:r>
            <w:hyperlink r:id="rId2425" w:tooltip="Art-GM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Πατρὸς </w:t>
            </w:r>
            <w:hyperlink r:id="rId2426" w:tooltip="N-GMS 3962: Patros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sz w:val="18"/>
                <w:szCs w:val="18"/>
              </w:rPr>
              <w:t xml:space="preserve"> ὑμῶν </w:t>
            </w:r>
            <w:hyperlink r:id="rId2427"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τοῦ </w:t>
            </w:r>
            <w:hyperlink r:id="rId2428" w:tooltip="Art-GMS 3588: tou -- The, the definite article." w:history="1">
              <w:r w:rsidRPr="00B06055">
                <w:rPr>
                  <w:rStyle w:val="Hyperlink"/>
                  <w:rFonts w:ascii="Palatino Linotype" w:hAnsi="Palatino Linotype" w:cs="Tahoma"/>
                  <w:sz w:val="18"/>
                  <w:szCs w:val="18"/>
                </w:rPr>
                <w:t>(who is)</w:t>
              </w:r>
            </w:hyperlink>
            <w:r w:rsidRPr="00B06055">
              <w:rPr>
                <w:rFonts w:ascii="Palatino Linotype" w:hAnsi="Palatino Linotype" w:cs="Tahoma"/>
                <w:sz w:val="18"/>
                <w:szCs w:val="18"/>
              </w:rPr>
              <w:t xml:space="preserve"> ἐν </w:t>
            </w:r>
            <w:hyperlink r:id="rId2429"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οὐρανοῖς </w:t>
            </w:r>
            <w:hyperlink r:id="rId2430" w:tooltip="N-DMP 3772: ouranois -- Heaven, (a) the visible heavens: the atmosphere, the sky, the starry heavens, (b) the spiritual heavens."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heavens)</w:t>
              </w:r>
            </w:hyperlink>
            <w:r w:rsidRPr="00B06055">
              <w:rPr>
                <w:rFonts w:ascii="Palatino Linotype" w:hAnsi="Palatino Linotype" w:cs="Tahoma"/>
                <w:sz w:val="18"/>
                <w:szCs w:val="18"/>
              </w:rPr>
              <w:t>. ὅτι </w:t>
            </w:r>
            <w:hyperlink r:id="rId2431" w:tooltip="Conj 3754: hoti -- That, since, because; may introduce direct discourse."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τὸν </w:t>
            </w:r>
            <w:hyperlink r:id="rId2432"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ἥλιον </w:t>
            </w:r>
            <w:hyperlink r:id="rId2433" w:tooltip="N-AMS 2246: hēlion -- The sun, sunlight." w:history="1">
              <w:r w:rsidRPr="00B06055">
                <w:rPr>
                  <w:rStyle w:val="Hyperlink"/>
                  <w:rFonts w:ascii="Palatino Linotype" w:hAnsi="Palatino Linotype" w:cs="Tahoma"/>
                  <w:sz w:val="18"/>
                  <w:szCs w:val="18"/>
                </w:rPr>
                <w:t>(sun)</w:t>
              </w:r>
            </w:hyperlink>
            <w:r w:rsidRPr="00B06055">
              <w:rPr>
                <w:rFonts w:ascii="Palatino Linotype" w:hAnsi="Palatino Linotype" w:cs="Tahoma"/>
                <w:sz w:val="18"/>
                <w:szCs w:val="18"/>
              </w:rPr>
              <w:t xml:space="preserve"> αὐτοῦ </w:t>
            </w:r>
            <w:hyperlink r:id="rId2434"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xml:space="preserve"> ἀνατέλλει </w:t>
            </w:r>
            <w:hyperlink r:id="rId2435" w:tooltip="V-PIA-3S 393: anatellei -- To make to rise, to rise, shine (generally of the sun)." w:history="1">
              <w:r w:rsidRPr="00B06055">
                <w:rPr>
                  <w:rStyle w:val="Hyperlink"/>
                  <w:rFonts w:ascii="Palatino Linotype" w:hAnsi="Palatino Linotype" w:cs="Tahoma"/>
                  <w:sz w:val="18"/>
                  <w:szCs w:val="18"/>
                </w:rPr>
                <w:t>(He makes rise)</w:t>
              </w:r>
            </w:hyperlink>
            <w:r w:rsidRPr="00B06055">
              <w:rPr>
                <w:rFonts w:ascii="Palatino Linotype" w:hAnsi="Palatino Linotype" w:cs="Tahoma"/>
                <w:sz w:val="18"/>
                <w:szCs w:val="18"/>
              </w:rPr>
              <w:t xml:space="preserve"> ἐπὶ </w:t>
            </w:r>
            <w:hyperlink r:id="rId2436" w:tooltip="Prep 1909: epi -- On, to, against, on the basis of, at." w:history="1">
              <w:r w:rsidRPr="00B06055">
                <w:rPr>
                  <w:rStyle w:val="Hyperlink"/>
                  <w:rFonts w:ascii="Palatino Linotype" w:hAnsi="Palatino Linotype" w:cs="Tahoma"/>
                  <w:sz w:val="18"/>
                  <w:szCs w:val="18"/>
                </w:rPr>
                <w:t>(on)</w:t>
              </w:r>
            </w:hyperlink>
            <w:r w:rsidRPr="00B06055">
              <w:rPr>
                <w:rFonts w:ascii="Palatino Linotype" w:hAnsi="Palatino Linotype" w:cs="Tahoma"/>
                <w:sz w:val="18"/>
                <w:szCs w:val="18"/>
              </w:rPr>
              <w:t xml:space="preserve"> πονηροὺς </w:t>
            </w:r>
            <w:hyperlink r:id="rId2437" w:tooltip="Adj-AMP 4190: ponērous -- Evil, bad, wicked, malicious, slothful." w:history="1">
              <w:r w:rsidRPr="00B06055">
                <w:rPr>
                  <w:rStyle w:val="Hyperlink"/>
                  <w:rFonts w:ascii="Palatino Linotype" w:hAnsi="Palatino Linotype" w:cs="Tahoma"/>
                  <w:sz w:val="18"/>
                  <w:szCs w:val="18"/>
                </w:rPr>
                <w:t>(evil)</w:t>
              </w:r>
            </w:hyperlink>
            <w:r w:rsidRPr="00B06055">
              <w:rPr>
                <w:rFonts w:ascii="Palatino Linotype" w:hAnsi="Palatino Linotype" w:cs="Tahoma"/>
                <w:sz w:val="18"/>
                <w:szCs w:val="18"/>
              </w:rPr>
              <w:t xml:space="preserve"> καὶ </w:t>
            </w:r>
            <w:hyperlink r:id="rId243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ἀγαθοὺς </w:t>
            </w:r>
            <w:hyperlink r:id="rId2439" w:tooltip="Adj-AMP 18: agathous -- Intrinsically good, good in nature, good whether it be seen to be so or not, the widest and most colorless of all words with this meaning." w:history="1">
              <w:r w:rsidRPr="00B06055">
                <w:rPr>
                  <w:rStyle w:val="Hyperlink"/>
                  <w:rFonts w:ascii="Palatino Linotype" w:hAnsi="Palatino Linotype" w:cs="Tahoma"/>
                  <w:sz w:val="18"/>
                  <w:szCs w:val="18"/>
                </w:rPr>
                <w:t>(good)</w:t>
              </w:r>
            </w:hyperlink>
            <w:r w:rsidRPr="00B06055">
              <w:rPr>
                <w:rFonts w:ascii="Palatino Linotype" w:hAnsi="Palatino Linotype" w:cs="Tahoma"/>
                <w:sz w:val="18"/>
                <w:szCs w:val="18"/>
              </w:rPr>
              <w:t>, καὶ </w:t>
            </w:r>
            <w:hyperlink r:id="rId244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βρέχει </w:t>
            </w:r>
            <w:hyperlink r:id="rId2441" w:tooltip="V-PIA-3S 1026: brechei -- To moisten, rain, send rain." w:history="1">
              <w:r w:rsidRPr="00B06055">
                <w:rPr>
                  <w:rStyle w:val="Hyperlink"/>
                  <w:rFonts w:ascii="Palatino Linotype" w:hAnsi="Palatino Linotype" w:cs="Tahoma"/>
                  <w:sz w:val="18"/>
                  <w:szCs w:val="18"/>
                </w:rPr>
                <w:t>(He sends rain)</w:t>
              </w:r>
            </w:hyperlink>
            <w:r w:rsidRPr="00B06055">
              <w:rPr>
                <w:rFonts w:ascii="Palatino Linotype" w:hAnsi="Palatino Linotype" w:cs="Tahoma"/>
                <w:sz w:val="18"/>
                <w:szCs w:val="18"/>
              </w:rPr>
              <w:t xml:space="preserve"> ἐπὶ </w:t>
            </w:r>
            <w:hyperlink r:id="rId2442" w:tooltip="Prep 1909: epi -- On, to, against, on the basis of, at." w:history="1">
              <w:r w:rsidRPr="00B06055">
                <w:rPr>
                  <w:rStyle w:val="Hyperlink"/>
                  <w:rFonts w:ascii="Palatino Linotype" w:hAnsi="Palatino Linotype" w:cs="Tahoma"/>
                  <w:sz w:val="18"/>
                  <w:szCs w:val="18"/>
                </w:rPr>
                <w:t>(on)</w:t>
              </w:r>
            </w:hyperlink>
            <w:r w:rsidRPr="00B06055">
              <w:rPr>
                <w:rFonts w:ascii="Palatino Linotype" w:hAnsi="Palatino Linotype" w:cs="Tahoma"/>
                <w:sz w:val="18"/>
                <w:szCs w:val="18"/>
              </w:rPr>
              <w:t xml:space="preserve"> δικαίους </w:t>
            </w:r>
            <w:hyperlink r:id="rId2443" w:tooltip="Adj-AMP 1342: dikaious -- Just; especially, just in the eyes of God; righteous; the elect (a Jewish idea)." w:history="1">
              <w:r w:rsidRPr="00B06055">
                <w:rPr>
                  <w:rStyle w:val="Hyperlink"/>
                  <w:rFonts w:ascii="Palatino Linotype" w:hAnsi="Palatino Linotype" w:cs="Tahoma"/>
                  <w:sz w:val="18"/>
                  <w:szCs w:val="18"/>
                </w:rPr>
                <w:t>(righteous)</w:t>
              </w:r>
            </w:hyperlink>
            <w:r w:rsidRPr="00B06055">
              <w:rPr>
                <w:rFonts w:ascii="Palatino Linotype" w:hAnsi="Palatino Linotype" w:cs="Tahoma"/>
                <w:sz w:val="18"/>
                <w:szCs w:val="18"/>
              </w:rPr>
              <w:t xml:space="preserve"> καὶ </w:t>
            </w:r>
            <w:hyperlink r:id="rId244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ἀδίκους </w:t>
            </w:r>
            <w:hyperlink r:id="rId2445" w:tooltip="Adj-AMP 94: adikous -- Unjust, unrighteous, wicked." w:history="1">
              <w:r w:rsidRPr="00B06055">
                <w:rPr>
                  <w:rStyle w:val="Hyperlink"/>
                  <w:rFonts w:ascii="Palatino Linotype" w:hAnsi="Palatino Linotype" w:cs="Tahoma"/>
                  <w:sz w:val="18"/>
                  <w:szCs w:val="18"/>
                </w:rPr>
                <w:t>(unrighteous)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45 That ye may be the children of your Father </w:t>
            </w:r>
            <w:r w:rsidR="000A4E93" w:rsidRPr="00B06055">
              <w:rPr>
                <w:rFonts w:ascii="Arial" w:eastAsia="Times New Roman" w:hAnsi="Arial" w:cs="Arial"/>
                <w:b/>
                <w:sz w:val="18"/>
                <w:szCs w:val="18"/>
                <w:u w:val="single"/>
              </w:rPr>
              <w:t>which</w:t>
            </w:r>
            <w:r w:rsidR="000A4E93" w:rsidRPr="00B06055">
              <w:rPr>
                <w:rFonts w:ascii="Arial" w:eastAsia="Times New Roman" w:hAnsi="Arial" w:cs="Arial"/>
                <w:sz w:val="18"/>
                <w:szCs w:val="18"/>
              </w:rPr>
              <w:t xml:space="preserve"> is in heaven: for he maketh his sun to rise on the evil and on the good, and sendeth rain on the just and on the unjust.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48 For if ye love </w:t>
            </w:r>
            <w:r w:rsidR="000A4E93" w:rsidRPr="00B06055">
              <w:rPr>
                <w:rFonts w:ascii="Arial" w:eastAsia="Times New Roman" w:hAnsi="Arial" w:cs="Arial"/>
                <w:b/>
                <w:sz w:val="18"/>
                <w:szCs w:val="18"/>
                <w:u w:val="single"/>
              </w:rPr>
              <w:t>only</w:t>
            </w:r>
            <w:r w:rsidR="000A4E93" w:rsidRPr="00B06055">
              <w:rPr>
                <w:rFonts w:ascii="Arial" w:eastAsia="Times New Roman" w:hAnsi="Arial" w:cs="Arial"/>
                <w:sz w:val="18"/>
                <w:szCs w:val="18"/>
              </w:rPr>
              <w:t xml:space="preserve"> them which love you, what reward have </w:t>
            </w:r>
            <w:r w:rsidR="000A4E93" w:rsidRPr="00B06055">
              <w:rPr>
                <w:rFonts w:ascii="Arial" w:eastAsia="Times New Roman" w:hAnsi="Arial" w:cs="Arial"/>
                <w:b/>
                <w:sz w:val="18"/>
                <w:szCs w:val="18"/>
                <w:u w:val="single"/>
              </w:rPr>
              <w:t>you</w:t>
            </w:r>
            <w:r w:rsidR="000A4E93" w:rsidRPr="00B06055">
              <w:rPr>
                <w:rFonts w:ascii="Arial" w:eastAsia="Times New Roman" w:hAnsi="Arial" w:cs="Arial"/>
                <w:sz w:val="18"/>
                <w:szCs w:val="18"/>
              </w:rPr>
              <w:t xml:space="preserve">? Do not even the publicans the same?  </w:t>
            </w:r>
          </w:p>
        </w:tc>
        <w:tc>
          <w:tcPr>
            <w:tcW w:w="5748" w:type="dxa"/>
          </w:tcPr>
          <w:p w:rsidR="000A4E93" w:rsidRPr="00B06055" w:rsidRDefault="008F40D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46</w:t>
            </w:r>
            <w:r w:rsidRPr="00B06055">
              <w:rPr>
                <w:rStyle w:val="reftext1"/>
                <w:sz w:val="18"/>
                <w:szCs w:val="18"/>
              </w:rPr>
              <w:t> </w:t>
            </w:r>
            <w:r w:rsidRPr="00B06055">
              <w:rPr>
                <w:rFonts w:ascii="Palatino Linotype" w:hAnsi="Palatino Linotype" w:cs="Tahoma"/>
                <w:sz w:val="18"/>
                <w:szCs w:val="18"/>
              </w:rPr>
              <w:t>ἐὰν </w:t>
            </w:r>
            <w:hyperlink r:id="rId2446"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γὰρ </w:t>
            </w:r>
            <w:hyperlink r:id="rId2447"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ἀγαπήσητε </w:t>
            </w:r>
            <w:hyperlink r:id="rId2448" w:tooltip="V-ASA-2P 25: agapēsēte -- To love, wish well to, take pleasure in, long for; denotes the love of reason, esteem." w:history="1">
              <w:r w:rsidRPr="00B06055">
                <w:rPr>
                  <w:rStyle w:val="Hyperlink"/>
                  <w:rFonts w:ascii="Palatino Linotype" w:hAnsi="Palatino Linotype" w:cs="Tahoma"/>
                  <w:sz w:val="18"/>
                  <w:szCs w:val="18"/>
                </w:rPr>
                <w:t>(you love)</w:t>
              </w:r>
            </w:hyperlink>
            <w:r w:rsidRPr="00B06055">
              <w:rPr>
                <w:rFonts w:ascii="Palatino Linotype" w:hAnsi="Palatino Linotype" w:cs="Tahoma"/>
                <w:sz w:val="18"/>
                <w:szCs w:val="18"/>
              </w:rPr>
              <w:t xml:space="preserve"> τοὺς </w:t>
            </w:r>
            <w:hyperlink r:id="rId2449" w:tooltip="Art-AMP 3588: tous -- The, the definite article."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 xml:space="preserve"> ἀγαπῶντας </w:t>
            </w:r>
            <w:hyperlink r:id="rId2450" w:tooltip="V-PPA-AMP 25: agapōntas -- To love, wish well to, take pleasure in, long for; denotes the love of reason, esteem." w:history="1">
              <w:r w:rsidRPr="00B06055">
                <w:rPr>
                  <w:rStyle w:val="Hyperlink"/>
                  <w:rFonts w:ascii="Palatino Linotype" w:hAnsi="Palatino Linotype" w:cs="Tahoma"/>
                  <w:sz w:val="18"/>
                  <w:szCs w:val="18"/>
                </w:rPr>
                <w:t>(loving)</w:t>
              </w:r>
            </w:hyperlink>
            <w:r w:rsidRPr="00B06055">
              <w:rPr>
                <w:rFonts w:ascii="Palatino Linotype" w:hAnsi="Palatino Linotype" w:cs="Tahoma"/>
                <w:sz w:val="18"/>
                <w:szCs w:val="18"/>
              </w:rPr>
              <w:t xml:space="preserve"> ὑμᾶς </w:t>
            </w:r>
            <w:hyperlink r:id="rId2451" w:tooltip="PPro-A2P 4771: hyma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τίνα </w:t>
            </w:r>
            <w:hyperlink r:id="rId2452" w:tooltip="IPro-AMS 5101: tina -- Who, which, what, why." w:history="1">
              <w:r w:rsidRPr="00B06055">
                <w:rPr>
                  <w:rStyle w:val="Hyperlink"/>
                  <w:rFonts w:ascii="Palatino Linotype" w:hAnsi="Palatino Linotype" w:cs="Tahoma"/>
                  <w:sz w:val="18"/>
                  <w:szCs w:val="18"/>
                </w:rPr>
                <w:t>(what)</w:t>
              </w:r>
            </w:hyperlink>
            <w:r w:rsidRPr="00B06055">
              <w:rPr>
                <w:rFonts w:ascii="Palatino Linotype" w:hAnsi="Palatino Linotype" w:cs="Tahoma"/>
                <w:sz w:val="18"/>
                <w:szCs w:val="18"/>
              </w:rPr>
              <w:t xml:space="preserve"> μισθὸν </w:t>
            </w:r>
            <w:hyperlink r:id="rId2453" w:tooltip="N-AMS 3408: misthon -- (a) pay, wages, salary, (b) reward, recompense, punishment." w:history="1">
              <w:r w:rsidRPr="00B06055">
                <w:rPr>
                  <w:rStyle w:val="Hyperlink"/>
                  <w:rFonts w:ascii="Palatino Linotype" w:hAnsi="Palatino Linotype" w:cs="Tahoma"/>
                  <w:sz w:val="18"/>
                  <w:szCs w:val="18"/>
                </w:rPr>
                <w:t>(reward)</w:t>
              </w:r>
            </w:hyperlink>
            <w:r w:rsidRPr="00B06055">
              <w:rPr>
                <w:rFonts w:ascii="Palatino Linotype" w:hAnsi="Palatino Linotype" w:cs="Tahoma"/>
                <w:sz w:val="18"/>
                <w:szCs w:val="18"/>
              </w:rPr>
              <w:t xml:space="preserve"> ἔχετε </w:t>
            </w:r>
            <w:hyperlink r:id="rId2454" w:tooltip="V-PIA-2P 2192: echete -- To have, hold, possess." w:history="1">
              <w:r w:rsidRPr="00B06055">
                <w:rPr>
                  <w:rStyle w:val="Hyperlink"/>
                  <w:rFonts w:ascii="Palatino Linotype" w:hAnsi="Palatino Linotype" w:cs="Tahoma"/>
                  <w:sz w:val="18"/>
                  <w:szCs w:val="18"/>
                </w:rPr>
                <w:t>(have you)</w:t>
              </w:r>
            </w:hyperlink>
            <w:r w:rsidRPr="00B06055">
              <w:rPr>
                <w:rFonts w:ascii="Palatino Linotype" w:hAnsi="Palatino Linotype" w:cs="Tahoma"/>
                <w:sz w:val="18"/>
                <w:szCs w:val="18"/>
              </w:rPr>
              <w:t>? οὐχὶ </w:t>
            </w:r>
            <w:hyperlink r:id="rId2455" w:tooltip="IntPrtcl 3780: ouchi -- By no means, not at all." w:history="1">
              <w:r w:rsidRPr="00B06055">
                <w:rPr>
                  <w:rStyle w:val="Hyperlink"/>
                  <w:rFonts w:ascii="Palatino Linotype" w:hAnsi="Palatino Linotype" w:cs="Tahoma"/>
                  <w:sz w:val="18"/>
                  <w:szCs w:val="18"/>
                </w:rPr>
                <w:t>(Do not)</w:t>
              </w:r>
            </w:hyperlink>
            <w:r w:rsidRPr="00B06055">
              <w:rPr>
                <w:rFonts w:ascii="Palatino Linotype" w:hAnsi="Palatino Linotype" w:cs="Tahoma"/>
                <w:sz w:val="18"/>
                <w:szCs w:val="18"/>
              </w:rPr>
              <w:t xml:space="preserve"> καὶ </w:t>
            </w:r>
            <w:hyperlink r:id="rId2456" w:tooltip="Conj 2532: kai -- And, even, also, namely." w:history="1">
              <w:r w:rsidRPr="00B06055">
                <w:rPr>
                  <w:rStyle w:val="Hyperlink"/>
                  <w:rFonts w:ascii="Palatino Linotype" w:hAnsi="Palatino Linotype" w:cs="Tahoma"/>
                  <w:sz w:val="18"/>
                  <w:szCs w:val="18"/>
                </w:rPr>
                <w:t>(also)</w:t>
              </w:r>
            </w:hyperlink>
            <w:r w:rsidRPr="00B06055">
              <w:rPr>
                <w:rFonts w:ascii="Palatino Linotype" w:hAnsi="Palatino Linotype" w:cs="Tahoma"/>
                <w:sz w:val="18"/>
                <w:szCs w:val="18"/>
              </w:rPr>
              <w:t xml:space="preserve"> οἱ </w:t>
            </w:r>
            <w:hyperlink r:id="rId2457"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τελῶναι </w:t>
            </w:r>
            <w:hyperlink r:id="rId2458" w:tooltip="N-NMP 5057: telōnai -- A publican, collector of taxes." w:history="1">
              <w:r w:rsidRPr="00B06055">
                <w:rPr>
                  <w:rStyle w:val="Hyperlink"/>
                  <w:rFonts w:ascii="Palatino Linotype" w:hAnsi="Palatino Linotype" w:cs="Tahoma"/>
                  <w:sz w:val="18"/>
                  <w:szCs w:val="18"/>
                </w:rPr>
                <w:t>(tax collectors)</w:t>
              </w:r>
            </w:hyperlink>
            <w:r w:rsidRPr="00B06055">
              <w:rPr>
                <w:rFonts w:ascii="Palatino Linotype" w:hAnsi="Palatino Linotype" w:cs="Tahoma"/>
                <w:sz w:val="18"/>
                <w:szCs w:val="18"/>
              </w:rPr>
              <w:t xml:space="preserve"> τὸ </w:t>
            </w:r>
            <w:hyperlink r:id="rId2459"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αὐτὸ </w:t>
            </w:r>
            <w:hyperlink r:id="rId2460" w:tooltip="PPro-AN3S 846: auto -- He, she, it, they, them, same." w:history="1">
              <w:r w:rsidRPr="00B06055">
                <w:rPr>
                  <w:rStyle w:val="Hyperlink"/>
                  <w:rFonts w:ascii="Palatino Linotype" w:hAnsi="Palatino Linotype" w:cs="Tahoma"/>
                  <w:sz w:val="18"/>
                  <w:szCs w:val="18"/>
                </w:rPr>
                <w:t>(same)</w:t>
              </w:r>
            </w:hyperlink>
            <w:r w:rsidRPr="00B06055">
              <w:rPr>
                <w:rFonts w:ascii="Palatino Linotype" w:hAnsi="Palatino Linotype" w:cs="Tahoma"/>
                <w:sz w:val="18"/>
                <w:szCs w:val="18"/>
              </w:rPr>
              <w:t xml:space="preserve"> ποιοῦσιν </w:t>
            </w:r>
            <w:hyperlink r:id="rId2461" w:tooltip="V-PIA-3P 4160: poiousin -- (a) to make, manufacture, construct, (b) to do, act, cause." w:history="1">
              <w:r w:rsidRPr="00B06055">
                <w:rPr>
                  <w:rStyle w:val="Hyperlink"/>
                  <w:rFonts w:ascii="Palatino Linotype" w:hAnsi="Palatino Linotype" w:cs="Tahoma"/>
                  <w:sz w:val="18"/>
                  <w:szCs w:val="18"/>
                </w:rPr>
                <w:t>(do)</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46 For if ye love them which love you, what reward have </w:t>
            </w:r>
            <w:r w:rsidR="000A4E93" w:rsidRPr="00B06055">
              <w:rPr>
                <w:rFonts w:ascii="Arial" w:eastAsia="Times New Roman" w:hAnsi="Arial" w:cs="Arial"/>
                <w:b/>
                <w:sz w:val="18"/>
                <w:szCs w:val="18"/>
                <w:u w:val="single"/>
              </w:rPr>
              <w:t>ye</w:t>
            </w:r>
            <w:r w:rsidR="000A4E93" w:rsidRPr="00B06055">
              <w:rPr>
                <w:rFonts w:ascii="Arial" w:eastAsia="Times New Roman" w:hAnsi="Arial" w:cs="Arial"/>
                <w:sz w:val="18"/>
                <w:szCs w:val="18"/>
              </w:rPr>
              <w:t xml:space="preserve">? </w:t>
            </w:r>
            <w:proofErr w:type="gramStart"/>
            <w:r w:rsidR="000A4E93" w:rsidRPr="00B06055">
              <w:rPr>
                <w:rFonts w:ascii="Arial" w:eastAsia="Times New Roman" w:hAnsi="Arial" w:cs="Arial"/>
                <w:sz w:val="18"/>
                <w:szCs w:val="18"/>
              </w:rPr>
              <w:t>do</w:t>
            </w:r>
            <w:proofErr w:type="gramEnd"/>
            <w:r w:rsidR="000A4E93" w:rsidRPr="00B06055">
              <w:rPr>
                <w:rFonts w:ascii="Arial" w:eastAsia="Times New Roman" w:hAnsi="Arial" w:cs="Arial"/>
                <w:sz w:val="18"/>
                <w:szCs w:val="18"/>
              </w:rPr>
              <w:t xml:space="preserve"> not even the publicans the same?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49 And if ye salute your brethren only, what do ye more than others? Do not even the publicans </w:t>
            </w:r>
            <w:r w:rsidR="000A4E93" w:rsidRPr="00B06055">
              <w:rPr>
                <w:rFonts w:ascii="Arial" w:eastAsia="Times New Roman" w:hAnsi="Arial" w:cs="Arial"/>
                <w:b/>
                <w:sz w:val="18"/>
                <w:szCs w:val="18"/>
                <w:u w:val="single"/>
              </w:rPr>
              <w:t>the same</w:t>
            </w:r>
            <w:r w:rsidR="000A4E93" w:rsidRPr="00B06055">
              <w:rPr>
                <w:rFonts w:ascii="Arial" w:eastAsia="Times New Roman" w:hAnsi="Arial" w:cs="Arial"/>
                <w:sz w:val="18"/>
                <w:szCs w:val="18"/>
              </w:rPr>
              <w:t xml:space="preserve">?  </w:t>
            </w:r>
          </w:p>
        </w:tc>
        <w:tc>
          <w:tcPr>
            <w:tcW w:w="5748" w:type="dxa"/>
          </w:tcPr>
          <w:p w:rsidR="000A4E93" w:rsidRPr="00B06055" w:rsidRDefault="008F40D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47</w:t>
            </w:r>
            <w:r w:rsidRPr="00B06055">
              <w:rPr>
                <w:rStyle w:val="reftext1"/>
                <w:sz w:val="18"/>
                <w:szCs w:val="18"/>
              </w:rPr>
              <w:t> </w:t>
            </w:r>
            <w:r w:rsidRPr="00B06055">
              <w:rPr>
                <w:rFonts w:ascii="Palatino Linotype" w:hAnsi="Palatino Linotype" w:cs="Tahoma"/>
                <w:sz w:val="18"/>
                <w:szCs w:val="18"/>
              </w:rPr>
              <w:t>καὶ </w:t>
            </w:r>
            <w:hyperlink r:id="rId246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ἐὰν </w:t>
            </w:r>
            <w:hyperlink r:id="rId2463"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ἀσπάσησθε </w:t>
            </w:r>
            <w:hyperlink r:id="rId2464" w:tooltip="V-ASM-2P 782: aspasēsthe -- To greet, salute, pay my respects to, welcome." w:history="1">
              <w:r w:rsidRPr="00B06055">
                <w:rPr>
                  <w:rStyle w:val="Hyperlink"/>
                  <w:rFonts w:ascii="Palatino Linotype" w:hAnsi="Palatino Linotype" w:cs="Tahoma"/>
                  <w:sz w:val="18"/>
                  <w:szCs w:val="18"/>
                </w:rPr>
                <w:t>(you greet)</w:t>
              </w:r>
            </w:hyperlink>
            <w:r w:rsidRPr="00B06055">
              <w:rPr>
                <w:rFonts w:ascii="Palatino Linotype" w:hAnsi="Palatino Linotype" w:cs="Tahoma"/>
                <w:sz w:val="18"/>
                <w:szCs w:val="18"/>
              </w:rPr>
              <w:t xml:space="preserve"> τοὺς </w:t>
            </w:r>
            <w:hyperlink r:id="rId2465"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ἀδελφοὺς </w:t>
            </w:r>
            <w:hyperlink r:id="rId2466" w:tooltip="N-AMP 80: adelphous -- A brother, member of the same religious community, especially a fellow-Christian." w:history="1">
              <w:r w:rsidRPr="00B06055">
                <w:rPr>
                  <w:rStyle w:val="Hyperlink"/>
                  <w:rFonts w:ascii="Palatino Linotype" w:hAnsi="Palatino Linotype" w:cs="Tahoma"/>
                  <w:sz w:val="18"/>
                  <w:szCs w:val="18"/>
                </w:rPr>
                <w:t>(brothers)</w:t>
              </w:r>
            </w:hyperlink>
            <w:r w:rsidRPr="00B06055">
              <w:rPr>
                <w:rFonts w:ascii="Palatino Linotype" w:hAnsi="Palatino Linotype" w:cs="Tahoma"/>
                <w:sz w:val="18"/>
                <w:szCs w:val="18"/>
              </w:rPr>
              <w:t xml:space="preserve"> ὑμῶν </w:t>
            </w:r>
            <w:hyperlink r:id="rId2467"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μόνον </w:t>
            </w:r>
            <w:hyperlink r:id="rId2468" w:tooltip="Adv 3440: monon -- Alone, but, only." w:history="1">
              <w:r w:rsidRPr="00B06055">
                <w:rPr>
                  <w:rStyle w:val="Hyperlink"/>
                  <w:rFonts w:ascii="Palatino Linotype" w:hAnsi="Palatino Linotype" w:cs="Tahoma"/>
                  <w:sz w:val="18"/>
                  <w:szCs w:val="18"/>
                </w:rPr>
                <w:t>(only)</w:t>
              </w:r>
            </w:hyperlink>
            <w:r w:rsidRPr="00B06055">
              <w:rPr>
                <w:rFonts w:ascii="Palatino Linotype" w:hAnsi="Palatino Linotype" w:cs="Tahoma"/>
                <w:sz w:val="18"/>
                <w:szCs w:val="18"/>
              </w:rPr>
              <w:t>, τί </w:t>
            </w:r>
            <w:hyperlink r:id="rId2469" w:tooltip="IPro-ANS 5101: ti -- Who, which, what, why." w:history="1">
              <w:r w:rsidRPr="00B06055">
                <w:rPr>
                  <w:rStyle w:val="Hyperlink"/>
                  <w:rFonts w:ascii="Palatino Linotype" w:hAnsi="Palatino Linotype" w:cs="Tahoma"/>
                  <w:sz w:val="18"/>
                  <w:szCs w:val="18"/>
                </w:rPr>
                <w:t>(what)</w:t>
              </w:r>
            </w:hyperlink>
            <w:r w:rsidRPr="00B06055">
              <w:rPr>
                <w:rFonts w:ascii="Palatino Linotype" w:hAnsi="Palatino Linotype" w:cs="Tahoma"/>
                <w:sz w:val="18"/>
                <w:szCs w:val="18"/>
              </w:rPr>
              <w:t xml:space="preserve"> περισσὸν </w:t>
            </w:r>
            <w:hyperlink r:id="rId2470" w:tooltip="Adj-ANS 4053: perisson -- More, greater, excessive, abundant, exceedingly, vehemently; noun: preeminence, advantage." w:history="1">
              <w:r w:rsidRPr="00B06055">
                <w:rPr>
                  <w:rStyle w:val="Hyperlink"/>
                  <w:rFonts w:ascii="Palatino Linotype" w:hAnsi="Palatino Linotype" w:cs="Tahoma"/>
                  <w:sz w:val="18"/>
                  <w:szCs w:val="18"/>
                </w:rPr>
                <w:t>(extraordinary)</w:t>
              </w:r>
            </w:hyperlink>
            <w:r w:rsidRPr="00B06055">
              <w:rPr>
                <w:rFonts w:ascii="Palatino Linotype" w:hAnsi="Palatino Linotype" w:cs="Tahoma"/>
                <w:sz w:val="18"/>
                <w:szCs w:val="18"/>
              </w:rPr>
              <w:t xml:space="preserve"> ποιεῖτε </w:t>
            </w:r>
            <w:hyperlink r:id="rId2471" w:tooltip="V-PIA-2P 4160: poieite -- (a) to make, manufacture, construct, (b) to do, act, cause." w:history="1">
              <w:r w:rsidRPr="00B06055">
                <w:rPr>
                  <w:rStyle w:val="Hyperlink"/>
                  <w:rFonts w:ascii="Palatino Linotype" w:hAnsi="Palatino Linotype" w:cs="Tahoma"/>
                  <w:sz w:val="18"/>
                  <w:szCs w:val="18"/>
                </w:rPr>
                <w:t>(do you)</w:t>
              </w:r>
            </w:hyperlink>
            <w:r w:rsidRPr="00B06055">
              <w:rPr>
                <w:rFonts w:ascii="Palatino Linotype" w:hAnsi="Palatino Linotype" w:cs="Tahoma"/>
                <w:sz w:val="18"/>
                <w:szCs w:val="18"/>
              </w:rPr>
              <w:t>? οὐχὶ </w:t>
            </w:r>
            <w:hyperlink r:id="rId2472" w:tooltip="IntPrtcl 3780: ouchi -- By no means, not at all." w:history="1">
              <w:r w:rsidRPr="00B06055">
                <w:rPr>
                  <w:rStyle w:val="Hyperlink"/>
                  <w:rFonts w:ascii="Palatino Linotype" w:hAnsi="Palatino Linotype" w:cs="Tahoma"/>
                  <w:sz w:val="18"/>
                  <w:szCs w:val="18"/>
                </w:rPr>
                <w:t>(Do not)</w:t>
              </w:r>
            </w:hyperlink>
            <w:r w:rsidRPr="00B06055">
              <w:rPr>
                <w:rFonts w:ascii="Palatino Linotype" w:hAnsi="Palatino Linotype" w:cs="Tahoma"/>
                <w:sz w:val="18"/>
                <w:szCs w:val="18"/>
              </w:rPr>
              <w:t xml:space="preserve"> καὶ </w:t>
            </w:r>
            <w:hyperlink r:id="rId2473" w:tooltip="Conj 2532: kai -- And, even, also, namely." w:history="1">
              <w:r w:rsidRPr="00B06055">
                <w:rPr>
                  <w:rStyle w:val="Hyperlink"/>
                  <w:rFonts w:ascii="Palatino Linotype" w:hAnsi="Palatino Linotype" w:cs="Tahoma"/>
                  <w:sz w:val="18"/>
                  <w:szCs w:val="18"/>
                </w:rPr>
                <w:t>(also)</w:t>
              </w:r>
            </w:hyperlink>
            <w:r w:rsidRPr="00B06055">
              <w:rPr>
                <w:rFonts w:ascii="Palatino Linotype" w:hAnsi="Palatino Linotype" w:cs="Tahoma"/>
                <w:sz w:val="18"/>
                <w:szCs w:val="18"/>
              </w:rPr>
              <w:t xml:space="preserve"> οἱ </w:t>
            </w:r>
            <w:hyperlink r:id="rId2474"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ἐθνικοὶ </w:t>
            </w:r>
            <w:hyperlink r:id="rId2475" w:tooltip="Adj-NMP 1482: ethnikoi -- Pagan, heathen, gentile; a Gentile, non-Jew." w:history="1">
              <w:r w:rsidRPr="00B06055">
                <w:rPr>
                  <w:rStyle w:val="Hyperlink"/>
                  <w:rFonts w:ascii="Palatino Linotype" w:hAnsi="Palatino Linotype" w:cs="Tahoma"/>
                  <w:sz w:val="18"/>
                  <w:szCs w:val="18"/>
                </w:rPr>
                <w:t>(Gentiles)</w:t>
              </w:r>
            </w:hyperlink>
            <w:r w:rsidRPr="00B06055">
              <w:rPr>
                <w:rFonts w:ascii="Palatino Linotype" w:hAnsi="Palatino Linotype" w:cs="Tahoma"/>
                <w:sz w:val="18"/>
                <w:szCs w:val="18"/>
              </w:rPr>
              <w:t xml:space="preserve"> τὸ </w:t>
            </w:r>
            <w:hyperlink r:id="rId2476"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αὐτὸ </w:t>
            </w:r>
            <w:hyperlink r:id="rId2477" w:tooltip="PPro-AN3S 846: auto -- He, she, it, they, them, same." w:history="1">
              <w:r w:rsidRPr="00B06055">
                <w:rPr>
                  <w:rStyle w:val="Hyperlink"/>
                  <w:rFonts w:ascii="Palatino Linotype" w:hAnsi="Palatino Linotype" w:cs="Tahoma"/>
                  <w:sz w:val="18"/>
                  <w:szCs w:val="18"/>
                </w:rPr>
                <w:t>(same)</w:t>
              </w:r>
            </w:hyperlink>
            <w:r w:rsidRPr="00B06055">
              <w:rPr>
                <w:rFonts w:ascii="Palatino Linotype" w:hAnsi="Palatino Linotype" w:cs="Tahoma"/>
                <w:sz w:val="18"/>
                <w:szCs w:val="18"/>
              </w:rPr>
              <w:t xml:space="preserve"> ποιοῦσιν </w:t>
            </w:r>
            <w:hyperlink r:id="rId2478" w:tooltip="V-PIA-3P 4160: poiousin -- (a) to make, manufacture, construct, (b) to do, act, cause." w:history="1">
              <w:r w:rsidRPr="00B06055">
                <w:rPr>
                  <w:rStyle w:val="Hyperlink"/>
                  <w:rFonts w:ascii="Palatino Linotype" w:hAnsi="Palatino Linotype" w:cs="Tahoma"/>
                  <w:sz w:val="18"/>
                  <w:szCs w:val="18"/>
                </w:rPr>
                <w:t>(do)</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47 And if ye salute your brethren only, what do ye more than others? </w:t>
            </w:r>
            <w:proofErr w:type="gramStart"/>
            <w:r w:rsidR="000A4E93" w:rsidRPr="00B06055">
              <w:rPr>
                <w:rFonts w:ascii="Arial" w:eastAsia="Times New Roman" w:hAnsi="Arial" w:cs="Arial"/>
                <w:sz w:val="18"/>
                <w:szCs w:val="18"/>
              </w:rPr>
              <w:t>do</w:t>
            </w:r>
            <w:proofErr w:type="gramEnd"/>
            <w:r w:rsidR="000A4E93" w:rsidRPr="00B06055">
              <w:rPr>
                <w:rFonts w:ascii="Arial" w:eastAsia="Times New Roman" w:hAnsi="Arial" w:cs="Arial"/>
                <w:sz w:val="18"/>
                <w:szCs w:val="18"/>
              </w:rPr>
              <w:t xml:space="preserve"> not even the publicans </w:t>
            </w:r>
            <w:r w:rsidR="000A4E93" w:rsidRPr="00B06055">
              <w:rPr>
                <w:rFonts w:ascii="Arial" w:eastAsia="Times New Roman" w:hAnsi="Arial" w:cs="Arial"/>
                <w:b/>
                <w:sz w:val="18"/>
                <w:szCs w:val="18"/>
                <w:u w:val="single"/>
              </w:rPr>
              <w:t>so</w:t>
            </w:r>
            <w:r w:rsidR="000A4E93" w:rsidRPr="00B06055">
              <w:rPr>
                <w:rFonts w:ascii="Arial" w:eastAsia="Times New Roman" w:hAnsi="Arial" w:cs="Arial"/>
                <w:sz w:val="18"/>
                <w:szCs w:val="18"/>
              </w:rPr>
              <w:t xml:space="preserv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50 Ye </w:t>
            </w:r>
            <w:r w:rsidR="000A4E93" w:rsidRPr="00B06055">
              <w:rPr>
                <w:rFonts w:ascii="Arial" w:eastAsia="Times New Roman" w:hAnsi="Arial" w:cs="Arial"/>
                <w:b/>
                <w:sz w:val="18"/>
                <w:szCs w:val="18"/>
                <w:u w:val="single"/>
              </w:rPr>
              <w:t>are</w:t>
            </w:r>
            <w:r w:rsidR="000A4E93" w:rsidRPr="00B06055">
              <w:rPr>
                <w:rFonts w:ascii="Arial" w:eastAsia="Times New Roman" w:hAnsi="Arial" w:cs="Arial"/>
                <w:sz w:val="18"/>
                <w:szCs w:val="18"/>
              </w:rPr>
              <w:t xml:space="preserve"> therefore </w:t>
            </w:r>
            <w:r w:rsidR="000A4E93" w:rsidRPr="00B06055">
              <w:rPr>
                <w:rFonts w:ascii="Arial" w:eastAsia="Times New Roman" w:hAnsi="Arial" w:cs="Arial"/>
                <w:b/>
                <w:sz w:val="18"/>
                <w:szCs w:val="18"/>
                <w:u w:val="single"/>
              </w:rPr>
              <w:t>commanded to be</w:t>
            </w:r>
            <w:r w:rsidR="000A4E93" w:rsidRPr="00B06055">
              <w:rPr>
                <w:rFonts w:ascii="Arial" w:eastAsia="Times New Roman" w:hAnsi="Arial" w:cs="Arial"/>
                <w:sz w:val="18"/>
                <w:szCs w:val="18"/>
              </w:rPr>
              <w:t xml:space="preserve"> perfect, even as </w:t>
            </w:r>
            <w:proofErr w:type="gramStart"/>
            <w:r w:rsidR="000A4E93" w:rsidRPr="00B06055">
              <w:rPr>
                <w:rFonts w:ascii="Arial" w:eastAsia="Times New Roman" w:hAnsi="Arial" w:cs="Arial"/>
                <w:sz w:val="18"/>
                <w:szCs w:val="18"/>
              </w:rPr>
              <w:t>your</w:t>
            </w:r>
            <w:proofErr w:type="gramEnd"/>
            <w:r w:rsidR="000A4E93" w:rsidRPr="00B06055">
              <w:rPr>
                <w:rFonts w:ascii="Arial" w:eastAsia="Times New Roman" w:hAnsi="Arial" w:cs="Arial"/>
                <w:sz w:val="18"/>
                <w:szCs w:val="18"/>
              </w:rPr>
              <w:t xml:space="preserve"> Father </w:t>
            </w:r>
            <w:r w:rsidR="000A4E93" w:rsidRPr="00B06055">
              <w:rPr>
                <w:rFonts w:ascii="Arial" w:eastAsia="Times New Roman" w:hAnsi="Arial" w:cs="Arial"/>
                <w:b/>
                <w:sz w:val="18"/>
                <w:szCs w:val="18"/>
                <w:u w:val="single"/>
              </w:rPr>
              <w:t>who</w:t>
            </w:r>
            <w:r w:rsidR="000A4E93" w:rsidRPr="00B06055">
              <w:rPr>
                <w:rFonts w:ascii="Arial" w:eastAsia="Times New Roman" w:hAnsi="Arial" w:cs="Arial"/>
                <w:sz w:val="18"/>
                <w:szCs w:val="18"/>
              </w:rPr>
              <w:t xml:space="preserve"> is in heaven is perfect.  </w:t>
            </w:r>
          </w:p>
        </w:tc>
        <w:tc>
          <w:tcPr>
            <w:tcW w:w="5748" w:type="dxa"/>
          </w:tcPr>
          <w:p w:rsidR="000A4E93" w:rsidRPr="00B06055" w:rsidRDefault="008F40D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48</w:t>
            </w:r>
            <w:r w:rsidRPr="00B06055">
              <w:rPr>
                <w:rStyle w:val="reftext1"/>
                <w:sz w:val="18"/>
                <w:szCs w:val="18"/>
              </w:rPr>
              <w:t> </w:t>
            </w:r>
            <w:r w:rsidRPr="00B06055">
              <w:rPr>
                <w:rFonts w:ascii="Palatino Linotype" w:hAnsi="Palatino Linotype" w:cs="Tahoma"/>
                <w:sz w:val="18"/>
                <w:szCs w:val="18"/>
              </w:rPr>
              <w:t>Ἔσεσθε </w:t>
            </w:r>
            <w:hyperlink r:id="rId2479" w:tooltip="V-FIM-2P 1510: Esesthe -- To be, exist." w:history="1">
              <w:r w:rsidRPr="00B06055">
                <w:rPr>
                  <w:rStyle w:val="Hyperlink"/>
                  <w:rFonts w:ascii="Palatino Linotype" w:hAnsi="Palatino Linotype" w:cs="Tahoma"/>
                  <w:sz w:val="18"/>
                  <w:szCs w:val="18"/>
                </w:rPr>
                <w:t>(Shall be)</w:t>
              </w:r>
            </w:hyperlink>
            <w:r w:rsidRPr="00B06055">
              <w:rPr>
                <w:rFonts w:ascii="Palatino Linotype" w:hAnsi="Palatino Linotype" w:cs="Tahoma"/>
                <w:sz w:val="18"/>
                <w:szCs w:val="18"/>
              </w:rPr>
              <w:t xml:space="preserve"> οὖν </w:t>
            </w:r>
            <w:hyperlink r:id="rId2480" w:tooltip="Conj 3767: oun -- Therefore, then." w:history="1">
              <w:r w:rsidRPr="00B06055">
                <w:rPr>
                  <w:rStyle w:val="Hyperlink"/>
                  <w:rFonts w:ascii="Palatino Linotype" w:hAnsi="Palatino Linotype" w:cs="Tahoma"/>
                  <w:sz w:val="18"/>
                  <w:szCs w:val="18"/>
                </w:rPr>
                <w:t>(therefore)</w:t>
              </w:r>
            </w:hyperlink>
            <w:r w:rsidRPr="00B06055">
              <w:rPr>
                <w:rFonts w:ascii="Palatino Linotype" w:hAnsi="Palatino Linotype" w:cs="Tahoma"/>
                <w:sz w:val="18"/>
                <w:szCs w:val="18"/>
              </w:rPr>
              <w:t xml:space="preserve"> ὑμεῖς </w:t>
            </w:r>
            <w:hyperlink r:id="rId2481" w:tooltip="PPro-N2P 4771: hymei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τέλειοι </w:t>
            </w:r>
            <w:hyperlink r:id="rId2482" w:tooltip="Adj-NMP 5046: teleioi -- Perfect, (a) complete in all its parts, (b) full grown, of full age, (c) specially of the completeness of Christian character." w:history="1">
              <w:r w:rsidRPr="00B06055">
                <w:rPr>
                  <w:rStyle w:val="Hyperlink"/>
                  <w:rFonts w:ascii="Palatino Linotype" w:hAnsi="Palatino Linotype" w:cs="Tahoma"/>
                  <w:sz w:val="18"/>
                  <w:szCs w:val="18"/>
                </w:rPr>
                <w:t>(perfect)</w:t>
              </w:r>
            </w:hyperlink>
            <w:r w:rsidRPr="00B06055">
              <w:rPr>
                <w:rFonts w:ascii="Palatino Linotype" w:hAnsi="Palatino Linotype" w:cs="Tahoma"/>
                <w:sz w:val="18"/>
                <w:szCs w:val="18"/>
              </w:rPr>
              <w:t>, ὡς </w:t>
            </w:r>
            <w:hyperlink r:id="rId2483" w:tooltip="Adv 5613: hōs -- As, like as, about, as it were, according as, how, when, while, as soon as, so that." w:history="1">
              <w:r w:rsidRPr="00B06055">
                <w:rPr>
                  <w:rStyle w:val="Hyperlink"/>
                  <w:rFonts w:ascii="Palatino Linotype" w:hAnsi="Palatino Linotype" w:cs="Tahoma"/>
                  <w:sz w:val="18"/>
                  <w:szCs w:val="18"/>
                </w:rPr>
                <w:t>(as)</w:t>
              </w:r>
            </w:hyperlink>
            <w:r w:rsidRPr="00B06055">
              <w:rPr>
                <w:rFonts w:ascii="Palatino Linotype" w:hAnsi="Palatino Linotype" w:cs="Tahoma"/>
                <w:sz w:val="18"/>
                <w:szCs w:val="18"/>
              </w:rPr>
              <w:t xml:space="preserve"> ὁ </w:t>
            </w:r>
            <w:hyperlink r:id="rId2484"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Πατὴρ </w:t>
            </w:r>
            <w:hyperlink r:id="rId2485" w:tooltip="N-NMS 3962: Patēr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sz w:val="18"/>
                <w:szCs w:val="18"/>
              </w:rPr>
              <w:t xml:space="preserve"> ὑμῶν </w:t>
            </w:r>
            <w:hyperlink r:id="rId2486"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ὁ </w:t>
            </w:r>
            <w:hyperlink r:id="rId2487" w:tooltip="Art-NMS 3588: ho -- The, the definite article." w:history="1">
              <w:r w:rsidRPr="00B06055">
                <w:rPr>
                  <w:rStyle w:val="Hyperlink"/>
                  <w:rFonts w:ascii="Palatino Linotype" w:hAnsi="Palatino Linotype" w:cs="Tahoma"/>
                  <w:sz w:val="18"/>
                  <w:szCs w:val="18"/>
                </w:rPr>
                <w:t>(who </w:t>
              </w:r>
              <w:r w:rsidRPr="00B06055">
                <w:rPr>
                  <w:rStyle w:val="Hyperlink"/>
                  <w:rFonts w:ascii="Palatino Linotype" w:hAnsi="Palatino Linotype" w:cs="Tahoma"/>
                  <w:i/>
                  <w:iCs/>
                  <w:sz w:val="18"/>
                  <w:szCs w:val="18"/>
                </w:rPr>
                <w:t>is</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οὐράνιος </w:t>
            </w:r>
            <w:hyperlink r:id="rId2488" w:tooltip="Adj-NMS 3770: ouranios -- In heaven, belonging to heaven, heavenly, from heaven." w:history="1">
              <w:r w:rsidRPr="00B06055">
                <w:rPr>
                  <w:rStyle w:val="Hyperlink"/>
                  <w:rFonts w:ascii="Palatino Linotype" w:hAnsi="Palatino Linotype" w:cs="Tahoma"/>
                  <w:sz w:val="18"/>
                  <w:szCs w:val="18"/>
                </w:rPr>
                <w:t>(Heavenly)</w:t>
              </w:r>
            </w:hyperlink>
            <w:r w:rsidRPr="00B06055">
              <w:rPr>
                <w:rFonts w:ascii="Palatino Linotype" w:hAnsi="Palatino Linotype" w:cs="Tahoma"/>
                <w:sz w:val="18"/>
                <w:szCs w:val="18"/>
              </w:rPr>
              <w:t>, τέλειός </w:t>
            </w:r>
            <w:hyperlink r:id="rId2489" w:tooltip="Adj-NMS 5046: teleios -- Perfect, (a) complete in all its parts, (b) full grown, of full age, (c) specially of the completeness of Christian character." w:history="1">
              <w:r w:rsidRPr="00B06055">
                <w:rPr>
                  <w:rStyle w:val="Hyperlink"/>
                  <w:rFonts w:ascii="Palatino Linotype" w:hAnsi="Palatino Linotype" w:cs="Tahoma"/>
                  <w:sz w:val="18"/>
                  <w:szCs w:val="18"/>
                </w:rPr>
                <w:t>(perfect)</w:t>
              </w:r>
            </w:hyperlink>
            <w:r w:rsidRPr="00B06055">
              <w:rPr>
                <w:rFonts w:ascii="Palatino Linotype" w:hAnsi="Palatino Linotype" w:cs="Tahoma"/>
                <w:sz w:val="18"/>
                <w:szCs w:val="18"/>
              </w:rPr>
              <w:t xml:space="preserve"> ἐστιν </w:t>
            </w:r>
            <w:hyperlink r:id="rId2490"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5:</w:t>
            </w:r>
            <w:r w:rsidR="000A4E93" w:rsidRPr="00B06055">
              <w:rPr>
                <w:rFonts w:ascii="Arial" w:eastAsia="Times New Roman" w:hAnsi="Arial" w:cs="Arial"/>
                <w:sz w:val="18"/>
                <w:szCs w:val="18"/>
              </w:rPr>
              <w:t xml:space="preserve">48 </w:t>
            </w:r>
            <w:r w:rsidR="000A4E93" w:rsidRPr="00B06055">
              <w:rPr>
                <w:rFonts w:ascii="Arial" w:eastAsia="Times New Roman" w:hAnsi="Arial" w:cs="Arial"/>
                <w:b/>
                <w:sz w:val="18"/>
                <w:szCs w:val="18"/>
                <w:u w:val="single"/>
              </w:rPr>
              <w:t>Be</w:t>
            </w:r>
            <w:r w:rsidR="000A4E93" w:rsidRPr="00B06055">
              <w:rPr>
                <w:rFonts w:ascii="Arial" w:eastAsia="Times New Roman" w:hAnsi="Arial" w:cs="Arial"/>
                <w:sz w:val="18"/>
                <w:szCs w:val="18"/>
              </w:rPr>
              <w:t xml:space="preserve"> ye therefore perfect, even as your Father </w:t>
            </w:r>
            <w:r w:rsidR="000A4E93" w:rsidRPr="00B06055">
              <w:rPr>
                <w:rFonts w:ascii="Arial" w:eastAsia="Times New Roman" w:hAnsi="Arial" w:cs="Arial"/>
                <w:b/>
                <w:sz w:val="18"/>
                <w:szCs w:val="18"/>
                <w:u w:val="single"/>
              </w:rPr>
              <w:t>which</w:t>
            </w:r>
            <w:r w:rsidR="000A4E93" w:rsidRPr="00B06055">
              <w:rPr>
                <w:rFonts w:ascii="Arial" w:eastAsia="Times New Roman" w:hAnsi="Arial" w:cs="Arial"/>
                <w:sz w:val="18"/>
                <w:szCs w:val="18"/>
              </w:rPr>
              <w:t xml:space="preserve"> is in heaven is perfect.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1 </w:t>
            </w:r>
            <w:r w:rsidR="000A4E93" w:rsidRPr="00B06055">
              <w:rPr>
                <w:rFonts w:ascii="Arial" w:eastAsia="Times New Roman" w:hAnsi="Arial" w:cs="Arial"/>
                <w:b/>
                <w:sz w:val="18"/>
                <w:szCs w:val="18"/>
                <w:u w:val="single"/>
              </w:rPr>
              <w:t>And it came to pass that, as Jesus taught his disciples, he said unto them</w:t>
            </w:r>
            <w:r w:rsidR="000A4E93" w:rsidRPr="00B06055">
              <w:rPr>
                <w:rFonts w:ascii="Arial" w:eastAsia="Times New Roman" w:hAnsi="Arial" w:cs="Arial"/>
                <w:sz w:val="18"/>
                <w:szCs w:val="18"/>
              </w:rPr>
              <w:t xml:space="preserve">, Take heed that ye do not your alms before men, to be seen of them; otherwise ye have no reward of your father </w:t>
            </w:r>
            <w:r w:rsidR="000A4E93" w:rsidRPr="00B06055">
              <w:rPr>
                <w:rFonts w:ascii="Arial" w:eastAsia="Times New Roman" w:hAnsi="Arial" w:cs="Arial"/>
                <w:b/>
                <w:sz w:val="18"/>
                <w:szCs w:val="18"/>
                <w:u w:val="single"/>
              </w:rPr>
              <w:t>who</w:t>
            </w:r>
            <w:r w:rsidR="000A4E93" w:rsidRPr="00B06055">
              <w:rPr>
                <w:rFonts w:ascii="Arial" w:eastAsia="Times New Roman" w:hAnsi="Arial" w:cs="Arial"/>
                <w:sz w:val="18"/>
                <w:szCs w:val="18"/>
              </w:rPr>
              <w:t xml:space="preserve"> is in heaven.  </w:t>
            </w:r>
          </w:p>
        </w:tc>
        <w:tc>
          <w:tcPr>
            <w:tcW w:w="5748" w:type="dxa"/>
          </w:tcPr>
          <w:p w:rsidR="000A4E93" w:rsidRPr="00B06055" w:rsidRDefault="00E1646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w:t>
            </w:r>
            <w:r w:rsidRPr="00B06055">
              <w:rPr>
                <w:rStyle w:val="reftext1"/>
                <w:sz w:val="18"/>
                <w:szCs w:val="18"/>
              </w:rPr>
              <w:t> </w:t>
            </w:r>
            <w:r w:rsidRPr="00B06055">
              <w:rPr>
                <w:rFonts w:ascii="Palatino Linotype" w:hAnsi="Palatino Linotype" w:cs="Tahoma"/>
                <w:sz w:val="18"/>
                <w:szCs w:val="18"/>
              </w:rPr>
              <w:t>Προσέχετε </w:t>
            </w:r>
            <w:hyperlink r:id="rId2491" w:tooltip="V-PMA-2P 4337: Prosechete -- (a) to attend to, pay attention to, (b) to beware, to be cautious, (c) to join, devote oneself to." w:history="1">
              <w:r w:rsidRPr="00B06055">
                <w:rPr>
                  <w:rStyle w:val="Hyperlink"/>
                  <w:rFonts w:ascii="Palatino Linotype" w:hAnsi="Palatino Linotype" w:cs="Tahoma"/>
                  <w:sz w:val="18"/>
                  <w:szCs w:val="18"/>
                </w:rPr>
                <w:t>(Beware)</w:t>
              </w:r>
            </w:hyperlink>
            <w:r w:rsidRPr="00B06055">
              <w:rPr>
                <w:rFonts w:ascii="Palatino Linotype" w:hAnsi="Palatino Linotype" w:cs="Tahoma"/>
                <w:sz w:val="18"/>
                <w:szCs w:val="18"/>
              </w:rPr>
              <w:t xml:space="preserve"> δὲ </w:t>
            </w:r>
            <w:hyperlink r:id="rId2492"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τὴν </w:t>
            </w:r>
            <w:hyperlink r:id="rId2493"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δικαιοσύνην </w:t>
            </w:r>
            <w:hyperlink r:id="rId2494" w:tooltip="N-AFS 1343: dikaiosynēn -- (usually if not always in a Jewish atmosphere), justice, justness, righteousness, righteousness of which God is the source or author, but practically: a divine righteousness." w:history="1">
              <w:r w:rsidRPr="00B06055">
                <w:rPr>
                  <w:rStyle w:val="Hyperlink"/>
                  <w:rFonts w:ascii="Palatino Linotype" w:hAnsi="Palatino Linotype" w:cs="Tahoma"/>
                  <w:sz w:val="18"/>
                  <w:szCs w:val="18"/>
                </w:rPr>
                <w:t>(righteousness)</w:t>
              </w:r>
            </w:hyperlink>
            <w:r w:rsidRPr="00B06055">
              <w:rPr>
                <w:rFonts w:ascii="Palatino Linotype" w:hAnsi="Palatino Linotype" w:cs="Tahoma"/>
                <w:sz w:val="18"/>
                <w:szCs w:val="18"/>
              </w:rPr>
              <w:t xml:space="preserve"> ὑμῶν </w:t>
            </w:r>
            <w:hyperlink r:id="rId2495"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μὴ </w:t>
            </w:r>
            <w:hyperlink r:id="rId2496"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ποιεῖν </w:t>
            </w:r>
            <w:hyperlink r:id="rId2497" w:tooltip="V-PNA 4160: poiein -- (a) to make, manufacture, construct, (b) to do, act, cause." w:history="1">
              <w:r w:rsidRPr="00B06055">
                <w:rPr>
                  <w:rStyle w:val="Hyperlink"/>
                  <w:rFonts w:ascii="Palatino Linotype" w:hAnsi="Palatino Linotype" w:cs="Tahoma"/>
                  <w:sz w:val="18"/>
                  <w:szCs w:val="18"/>
                </w:rPr>
                <w:t>(to do)</w:t>
              </w:r>
            </w:hyperlink>
            <w:r w:rsidRPr="00B06055">
              <w:rPr>
                <w:rFonts w:ascii="Palatino Linotype" w:hAnsi="Palatino Linotype" w:cs="Tahoma"/>
                <w:sz w:val="18"/>
                <w:szCs w:val="18"/>
              </w:rPr>
              <w:t xml:space="preserve"> ἔμπροσθεν </w:t>
            </w:r>
            <w:hyperlink r:id="rId2498" w:tooltip="Prep 1715: emprosthen -- In front, before the face; sometimes made a subst. by the addition of the article: in front of, before the face of." w:history="1">
              <w:r w:rsidRPr="00B06055">
                <w:rPr>
                  <w:rStyle w:val="Hyperlink"/>
                  <w:rFonts w:ascii="Palatino Linotype" w:hAnsi="Palatino Linotype" w:cs="Tahoma"/>
                  <w:sz w:val="18"/>
                  <w:szCs w:val="18"/>
                </w:rPr>
                <w:t>(before)</w:t>
              </w:r>
            </w:hyperlink>
            <w:r w:rsidRPr="00B06055">
              <w:rPr>
                <w:rFonts w:ascii="Palatino Linotype" w:hAnsi="Palatino Linotype" w:cs="Tahoma"/>
                <w:sz w:val="18"/>
                <w:szCs w:val="18"/>
              </w:rPr>
              <w:t xml:space="preserve"> τῶν </w:t>
            </w:r>
            <w:hyperlink r:id="rId2499" w:tooltip="Art-GMP 3588: tō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ἀνθρώπων </w:t>
            </w:r>
            <w:hyperlink r:id="rId2500" w:tooltip="N-GMP 444: anthrōpōn -- A man, one of the human race." w:history="1">
              <w:r w:rsidRPr="00B06055">
                <w:rPr>
                  <w:rStyle w:val="Hyperlink"/>
                  <w:rFonts w:ascii="Palatino Linotype" w:hAnsi="Palatino Linotype" w:cs="Tahoma"/>
                  <w:sz w:val="18"/>
                  <w:szCs w:val="18"/>
                </w:rPr>
                <w:t>(men)</w:t>
              </w:r>
            </w:hyperlink>
            <w:r w:rsidRPr="00B06055">
              <w:rPr>
                <w:rFonts w:ascii="Palatino Linotype" w:hAnsi="Palatino Linotype" w:cs="Tahoma"/>
                <w:sz w:val="18"/>
                <w:szCs w:val="18"/>
              </w:rPr>
              <w:t xml:space="preserve"> πρὸς </w:t>
            </w:r>
            <w:hyperlink r:id="rId2501" w:tooltip="Prep 4314: pros -- To, towards, with." w:history="1">
              <w:r w:rsidRPr="00B06055">
                <w:rPr>
                  <w:rStyle w:val="Hyperlink"/>
                  <w:rFonts w:ascii="Palatino Linotype" w:hAnsi="Palatino Linotype" w:cs="Tahoma"/>
                  <w:sz w:val="18"/>
                  <w:szCs w:val="18"/>
                </w:rPr>
                <w:t>(in order)</w:t>
              </w:r>
            </w:hyperlink>
            <w:r w:rsidRPr="00B06055">
              <w:rPr>
                <w:rFonts w:ascii="Palatino Linotype" w:hAnsi="Palatino Linotype" w:cs="Tahoma"/>
                <w:sz w:val="18"/>
                <w:szCs w:val="18"/>
              </w:rPr>
              <w:t xml:space="preserve"> τὸ </w:t>
            </w:r>
            <w:hyperlink r:id="rId2502" w:tooltip="Art-ANS 3588: t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θεαθῆναι </w:t>
            </w:r>
            <w:hyperlink r:id="rId2503" w:tooltip="V-ANP 2300: theathēnai -- To see, behold, contemplate, look upon, view; to see, visit." w:history="1">
              <w:r w:rsidRPr="00B06055">
                <w:rPr>
                  <w:rStyle w:val="Hyperlink"/>
                  <w:rFonts w:ascii="Palatino Linotype" w:hAnsi="Palatino Linotype" w:cs="Tahoma"/>
                  <w:sz w:val="18"/>
                  <w:szCs w:val="18"/>
                </w:rPr>
                <w:t>(to be seen)</w:t>
              </w:r>
            </w:hyperlink>
            <w:r w:rsidRPr="00B06055">
              <w:rPr>
                <w:rFonts w:ascii="Palatino Linotype" w:hAnsi="Palatino Linotype" w:cs="Tahoma"/>
                <w:sz w:val="18"/>
                <w:szCs w:val="18"/>
              </w:rPr>
              <w:t xml:space="preserve"> αὐτοῖς </w:t>
            </w:r>
            <w:hyperlink r:id="rId2504" w:tooltip="PPro-DM3P 846: autois -- He, she, it, they, them, same." w:history="1">
              <w:r w:rsidRPr="00B06055">
                <w:rPr>
                  <w:rStyle w:val="Hyperlink"/>
                  <w:rFonts w:ascii="Palatino Linotype" w:hAnsi="Palatino Linotype" w:cs="Tahoma"/>
                  <w:sz w:val="18"/>
                  <w:szCs w:val="18"/>
                </w:rPr>
                <w:t>(by them)</w:t>
              </w:r>
            </w:hyperlink>
            <w:r w:rsidRPr="00B06055">
              <w:rPr>
                <w:rFonts w:ascii="Palatino Linotype" w:hAnsi="Palatino Linotype" w:cs="Tahoma"/>
                <w:sz w:val="18"/>
                <w:szCs w:val="18"/>
              </w:rPr>
              <w:t>; εἰ </w:t>
            </w:r>
            <w:hyperlink r:id="rId2505" w:tooltip="Conj 1487: ei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δὲ </w:t>
            </w:r>
            <w:hyperlink r:id="rId2506"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μή¦γε </w:t>
            </w:r>
            <w:hyperlink r:id="rId2507" w:tooltip="Prtcl 1490: mē¦ge -- But if not, else, otherwise." w:history="1">
              <w:r w:rsidRPr="00B06055">
                <w:rPr>
                  <w:rStyle w:val="Hyperlink"/>
                  <w:rFonts w:ascii="Palatino Linotype" w:hAnsi="Palatino Linotype" w:cs="Tahoma"/>
                  <w:sz w:val="18"/>
                  <w:szCs w:val="18"/>
                </w:rPr>
                <w:t>(otherwise)</w:t>
              </w:r>
            </w:hyperlink>
            <w:r w:rsidRPr="00B06055">
              <w:rPr>
                <w:rFonts w:ascii="Palatino Linotype" w:hAnsi="Palatino Linotype" w:cs="Tahoma"/>
                <w:sz w:val="18"/>
                <w:szCs w:val="18"/>
              </w:rPr>
              <w:t>, μισθὸν </w:t>
            </w:r>
            <w:hyperlink r:id="rId2508" w:tooltip="N-AMS 3408: misthon -- (a) pay, wages, salary, (b) reward, recompense, punishment." w:history="1">
              <w:r w:rsidRPr="00B06055">
                <w:rPr>
                  <w:rStyle w:val="Hyperlink"/>
                  <w:rFonts w:ascii="Palatino Linotype" w:hAnsi="Palatino Linotype" w:cs="Tahoma"/>
                  <w:sz w:val="18"/>
                  <w:szCs w:val="18"/>
                </w:rPr>
                <w:t>(reward)</w:t>
              </w:r>
            </w:hyperlink>
            <w:r w:rsidRPr="00B06055">
              <w:rPr>
                <w:rFonts w:ascii="Palatino Linotype" w:hAnsi="Palatino Linotype" w:cs="Tahoma"/>
                <w:sz w:val="18"/>
                <w:szCs w:val="18"/>
              </w:rPr>
              <w:t xml:space="preserve"> οὐκ </w:t>
            </w:r>
            <w:hyperlink r:id="rId2509"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ἔχετε </w:t>
            </w:r>
            <w:hyperlink r:id="rId2510" w:tooltip="V-PIA-2P 2192: echete -- To have, hold, possess." w:history="1">
              <w:r w:rsidRPr="00B06055">
                <w:rPr>
                  <w:rStyle w:val="Hyperlink"/>
                  <w:rFonts w:ascii="Palatino Linotype" w:hAnsi="Palatino Linotype" w:cs="Tahoma"/>
                  <w:sz w:val="18"/>
                  <w:szCs w:val="18"/>
                </w:rPr>
                <w:t>(have you)</w:t>
              </w:r>
            </w:hyperlink>
            <w:r w:rsidRPr="00B06055">
              <w:rPr>
                <w:rFonts w:ascii="Palatino Linotype" w:hAnsi="Palatino Linotype" w:cs="Tahoma"/>
                <w:sz w:val="18"/>
                <w:szCs w:val="18"/>
              </w:rPr>
              <w:t xml:space="preserve"> παρὰ </w:t>
            </w:r>
            <w:hyperlink r:id="rId2511" w:tooltip="Prep 3844: para -- Genitive: from; dative: beside, in the presence of; accusative: alongside of." w:history="1">
              <w:r w:rsidRPr="00B06055">
                <w:rPr>
                  <w:rStyle w:val="Hyperlink"/>
                  <w:rFonts w:ascii="Palatino Linotype" w:hAnsi="Palatino Linotype" w:cs="Tahoma"/>
                  <w:sz w:val="18"/>
                  <w:szCs w:val="18"/>
                </w:rPr>
                <w:t>(with)</w:t>
              </w:r>
            </w:hyperlink>
            <w:r w:rsidRPr="00B06055">
              <w:rPr>
                <w:rFonts w:ascii="Palatino Linotype" w:hAnsi="Palatino Linotype" w:cs="Tahoma"/>
                <w:sz w:val="18"/>
                <w:szCs w:val="18"/>
              </w:rPr>
              <w:t xml:space="preserve"> τῷ </w:t>
            </w:r>
            <w:hyperlink r:id="rId2512" w:tooltip="Art-DMS 3588: tō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Πατρὶ </w:t>
            </w:r>
            <w:hyperlink r:id="rId2513" w:tooltip="N-DMS 3962: Patri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sz w:val="18"/>
                <w:szCs w:val="18"/>
              </w:rPr>
              <w:t xml:space="preserve"> ὑμῶν </w:t>
            </w:r>
            <w:hyperlink r:id="rId2514"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τῷ </w:t>
            </w:r>
            <w:hyperlink r:id="rId2515" w:tooltip="Art-DMS 3588: tō -- The, the definite article." w:history="1">
              <w:r w:rsidRPr="00B06055">
                <w:rPr>
                  <w:rStyle w:val="Hyperlink"/>
                  <w:rFonts w:ascii="Palatino Linotype" w:hAnsi="Palatino Linotype" w:cs="Tahoma"/>
                  <w:sz w:val="18"/>
                  <w:szCs w:val="18"/>
                </w:rPr>
                <w:t>(who </w:t>
              </w:r>
              <w:r w:rsidRPr="00B06055">
                <w:rPr>
                  <w:rStyle w:val="Hyperlink"/>
                  <w:rFonts w:ascii="Palatino Linotype" w:hAnsi="Palatino Linotype" w:cs="Tahoma"/>
                  <w:i/>
                  <w:iCs/>
                  <w:sz w:val="18"/>
                  <w:szCs w:val="18"/>
                </w:rPr>
                <w:t>is</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ἐν </w:t>
            </w:r>
            <w:hyperlink r:id="rId2516"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τοῖς </w:t>
            </w:r>
            <w:hyperlink r:id="rId2517" w:tooltip="Art-DMP 3588: toi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οὐρανοῖς </w:t>
            </w:r>
            <w:hyperlink r:id="rId2518" w:tooltip="N-DMP 3772: ouranois -- Heaven, (a) the visible heavens: the atmosphere, the sky, the starry heavens, (b) the spiritual heavens." w:history="1">
              <w:r w:rsidRPr="00B06055">
                <w:rPr>
                  <w:rStyle w:val="Hyperlink"/>
                  <w:rFonts w:ascii="Palatino Linotype" w:hAnsi="Palatino Linotype" w:cs="Tahoma"/>
                  <w:sz w:val="18"/>
                  <w:szCs w:val="18"/>
                </w:rPr>
                <w:t>(heavens)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1 Take heed that ye do not your alms before men, to be seen of them: otherwise ye have no reward of your Father </w:t>
            </w:r>
            <w:r w:rsidR="000A4E93" w:rsidRPr="00B06055">
              <w:rPr>
                <w:rFonts w:ascii="Arial" w:eastAsia="Times New Roman" w:hAnsi="Arial" w:cs="Arial"/>
                <w:b/>
                <w:sz w:val="18"/>
                <w:szCs w:val="18"/>
                <w:u w:val="single"/>
              </w:rPr>
              <w:t>which</w:t>
            </w:r>
            <w:r w:rsidR="000A4E93" w:rsidRPr="00B06055">
              <w:rPr>
                <w:rFonts w:ascii="Arial" w:eastAsia="Times New Roman" w:hAnsi="Arial" w:cs="Arial"/>
                <w:sz w:val="18"/>
                <w:szCs w:val="18"/>
              </w:rPr>
              <w:t xml:space="preserve"> is in heaven.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0063C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2 Therefore, when thou doest alms, do not sound a trumpet before thee, as the hypocrites do, in the synagogues and in the streets, that they may have glory of men. Verily I say unto you, they have their reward.  </w:t>
            </w:r>
          </w:p>
        </w:tc>
        <w:tc>
          <w:tcPr>
            <w:tcW w:w="5748" w:type="dxa"/>
          </w:tcPr>
          <w:p w:rsidR="000A4E93" w:rsidRPr="00B06055" w:rsidRDefault="00E1646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w:t>
            </w:r>
            <w:r w:rsidRPr="00B06055">
              <w:rPr>
                <w:rStyle w:val="reftext1"/>
                <w:sz w:val="18"/>
                <w:szCs w:val="18"/>
              </w:rPr>
              <w:t> </w:t>
            </w:r>
            <w:r w:rsidRPr="00B06055">
              <w:rPr>
                <w:rFonts w:ascii="Palatino Linotype" w:hAnsi="Palatino Linotype" w:cs="Tahoma"/>
                <w:sz w:val="18"/>
                <w:szCs w:val="18"/>
              </w:rPr>
              <w:t>Ὅταν </w:t>
            </w:r>
            <w:hyperlink r:id="rId2519" w:tooltip="Conj 3752: Hotan -- When, whenever." w:history="1">
              <w:r w:rsidRPr="00B06055">
                <w:rPr>
                  <w:rStyle w:val="Hyperlink"/>
                  <w:rFonts w:ascii="Palatino Linotype" w:hAnsi="Palatino Linotype" w:cs="Tahoma"/>
                  <w:sz w:val="18"/>
                  <w:szCs w:val="18"/>
                </w:rPr>
                <w:t>(When)</w:t>
              </w:r>
            </w:hyperlink>
            <w:r w:rsidRPr="00B06055">
              <w:rPr>
                <w:rFonts w:ascii="Palatino Linotype" w:hAnsi="Palatino Linotype" w:cs="Tahoma"/>
                <w:sz w:val="18"/>
                <w:szCs w:val="18"/>
              </w:rPr>
              <w:t xml:space="preserve"> οὖν </w:t>
            </w:r>
            <w:hyperlink r:id="rId2520" w:tooltip="Conj 3767: oun -- Therefore, then." w:history="1">
              <w:r w:rsidRPr="00B06055">
                <w:rPr>
                  <w:rStyle w:val="Hyperlink"/>
                  <w:rFonts w:ascii="Palatino Linotype" w:hAnsi="Palatino Linotype" w:cs="Tahoma"/>
                  <w:sz w:val="18"/>
                  <w:szCs w:val="18"/>
                </w:rPr>
                <w:t>(therefore)</w:t>
              </w:r>
            </w:hyperlink>
            <w:r w:rsidRPr="00B06055">
              <w:rPr>
                <w:rFonts w:ascii="Palatino Linotype" w:hAnsi="Palatino Linotype" w:cs="Tahoma"/>
                <w:sz w:val="18"/>
                <w:szCs w:val="18"/>
              </w:rPr>
              <w:t xml:space="preserve"> ποιῇς </w:t>
            </w:r>
            <w:hyperlink r:id="rId2521" w:tooltip="V-PSA-2S 4160: poiēs -- (a) to make, manufacture, construct, (b) to do, act, cause." w:history="1">
              <w:r w:rsidRPr="00B06055">
                <w:rPr>
                  <w:rStyle w:val="Hyperlink"/>
                  <w:rFonts w:ascii="Palatino Linotype" w:hAnsi="Palatino Linotype" w:cs="Tahoma"/>
                  <w:sz w:val="18"/>
                  <w:szCs w:val="18"/>
                </w:rPr>
                <w:t>(you do)</w:t>
              </w:r>
            </w:hyperlink>
            <w:r w:rsidRPr="00B06055">
              <w:rPr>
                <w:rFonts w:ascii="Palatino Linotype" w:hAnsi="Palatino Linotype" w:cs="Tahoma"/>
                <w:sz w:val="18"/>
                <w:szCs w:val="18"/>
              </w:rPr>
              <w:t xml:space="preserve"> ἐλεημοσύνην </w:t>
            </w:r>
            <w:hyperlink r:id="rId2522" w:tooltip="N-AFS 1654: eleēmosynēn -- Alms-giving, charity; alms." w:history="1">
              <w:r w:rsidRPr="00B06055">
                <w:rPr>
                  <w:rStyle w:val="Hyperlink"/>
                  <w:rFonts w:ascii="Palatino Linotype" w:hAnsi="Palatino Linotype" w:cs="Tahoma"/>
                  <w:sz w:val="18"/>
                  <w:szCs w:val="18"/>
                </w:rPr>
                <w:t>(acts of charity)</w:t>
              </w:r>
            </w:hyperlink>
            <w:r w:rsidRPr="00B06055">
              <w:rPr>
                <w:rFonts w:ascii="Palatino Linotype" w:hAnsi="Palatino Linotype" w:cs="Tahoma"/>
                <w:sz w:val="18"/>
                <w:szCs w:val="18"/>
              </w:rPr>
              <w:t>, μὴ </w:t>
            </w:r>
            <w:hyperlink r:id="rId2523"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σαλπίσῃς </w:t>
            </w:r>
            <w:hyperlink r:id="rId2524" w:tooltip="V-ASA-2S 4537: salpisēs -- To sound a trumpet." w:history="1">
              <w:r w:rsidRPr="00B06055">
                <w:rPr>
                  <w:rStyle w:val="Hyperlink"/>
                  <w:rFonts w:ascii="Palatino Linotype" w:hAnsi="Palatino Linotype" w:cs="Tahoma"/>
                  <w:sz w:val="18"/>
                  <w:szCs w:val="18"/>
                </w:rPr>
                <w:t>(do sound a trumpet)</w:t>
              </w:r>
            </w:hyperlink>
            <w:r w:rsidRPr="00B06055">
              <w:rPr>
                <w:rFonts w:ascii="Palatino Linotype" w:hAnsi="Palatino Linotype" w:cs="Tahoma"/>
                <w:sz w:val="18"/>
                <w:szCs w:val="18"/>
              </w:rPr>
              <w:t xml:space="preserve"> ἔμπροσθέν </w:t>
            </w:r>
            <w:hyperlink r:id="rId2525" w:tooltip="Prep 1715: emprosthen -- In front, before the face; sometimes made a subst. by the addition of the article: in front of, before the face of." w:history="1">
              <w:r w:rsidRPr="00B06055">
                <w:rPr>
                  <w:rStyle w:val="Hyperlink"/>
                  <w:rFonts w:ascii="Palatino Linotype" w:hAnsi="Palatino Linotype" w:cs="Tahoma"/>
                  <w:sz w:val="18"/>
                  <w:szCs w:val="18"/>
                </w:rPr>
                <w:t>(before)</w:t>
              </w:r>
            </w:hyperlink>
            <w:r w:rsidRPr="00B06055">
              <w:rPr>
                <w:rFonts w:ascii="Palatino Linotype" w:hAnsi="Palatino Linotype" w:cs="Tahoma"/>
                <w:sz w:val="18"/>
                <w:szCs w:val="18"/>
              </w:rPr>
              <w:t xml:space="preserve"> σου </w:t>
            </w:r>
            <w:hyperlink r:id="rId2526" w:tooltip="PPro-G2S 4771: sou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ὥσπερ </w:t>
            </w:r>
            <w:hyperlink r:id="rId2527" w:tooltip="Adv 5618: hōsper -- Just as, as, even as." w:history="1">
              <w:r w:rsidRPr="00B06055">
                <w:rPr>
                  <w:rStyle w:val="Hyperlink"/>
                  <w:rFonts w:ascii="Palatino Linotype" w:hAnsi="Palatino Linotype" w:cs="Tahoma"/>
                  <w:sz w:val="18"/>
                  <w:szCs w:val="18"/>
                </w:rPr>
                <w:t>(as)</w:t>
              </w:r>
            </w:hyperlink>
            <w:r w:rsidRPr="00B06055">
              <w:rPr>
                <w:rFonts w:ascii="Palatino Linotype" w:hAnsi="Palatino Linotype" w:cs="Tahoma"/>
                <w:sz w:val="18"/>
                <w:szCs w:val="18"/>
              </w:rPr>
              <w:t xml:space="preserve"> οἱ </w:t>
            </w:r>
            <w:hyperlink r:id="rId2528"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ὑποκριταὶ </w:t>
            </w:r>
            <w:hyperlink r:id="rId2529" w:tooltip="N-NMP 5273: hypokritai -- (literal: a stage-player), a hypocrite, dissembler, pretender." w:history="1">
              <w:r w:rsidRPr="00B06055">
                <w:rPr>
                  <w:rStyle w:val="Hyperlink"/>
                  <w:rFonts w:ascii="Palatino Linotype" w:hAnsi="Palatino Linotype" w:cs="Tahoma"/>
                  <w:sz w:val="18"/>
                  <w:szCs w:val="18"/>
                </w:rPr>
                <w:t>(hypocrites)</w:t>
              </w:r>
            </w:hyperlink>
            <w:r w:rsidRPr="00B06055">
              <w:rPr>
                <w:rFonts w:ascii="Palatino Linotype" w:hAnsi="Palatino Linotype" w:cs="Tahoma"/>
                <w:sz w:val="18"/>
                <w:szCs w:val="18"/>
              </w:rPr>
              <w:t xml:space="preserve"> ποιοῦσιν </w:t>
            </w:r>
            <w:hyperlink r:id="rId2530" w:tooltip="V-PIA-3P 4160: poiousin -- (a) to make, manufacture, construct, (b) to do, act, cause." w:history="1">
              <w:r w:rsidRPr="00B06055">
                <w:rPr>
                  <w:rStyle w:val="Hyperlink"/>
                  <w:rFonts w:ascii="Palatino Linotype" w:hAnsi="Palatino Linotype" w:cs="Tahoma"/>
                  <w:sz w:val="18"/>
                  <w:szCs w:val="18"/>
                </w:rPr>
                <w:t>(do)</w:t>
              </w:r>
            </w:hyperlink>
            <w:r w:rsidRPr="00B06055">
              <w:rPr>
                <w:rFonts w:ascii="Palatino Linotype" w:hAnsi="Palatino Linotype" w:cs="Tahoma"/>
                <w:sz w:val="18"/>
                <w:szCs w:val="18"/>
              </w:rPr>
              <w:t xml:space="preserve"> ἐν </w:t>
            </w:r>
            <w:hyperlink r:id="rId2531"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ταῖς </w:t>
            </w:r>
            <w:hyperlink r:id="rId2532" w:tooltip="Art-DFP 3588: tai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συναγωγαῖς </w:t>
            </w:r>
            <w:hyperlink r:id="rId2533" w:tooltip="N-DFP 4864: synagōgais -- An assembly, congregation, synagogue, either the place or the people gathered together in the place." w:history="1">
              <w:r w:rsidRPr="00B06055">
                <w:rPr>
                  <w:rStyle w:val="Hyperlink"/>
                  <w:rFonts w:ascii="Palatino Linotype" w:hAnsi="Palatino Linotype" w:cs="Tahoma"/>
                  <w:sz w:val="18"/>
                  <w:szCs w:val="18"/>
                </w:rPr>
                <w:t>(synagogues)</w:t>
              </w:r>
            </w:hyperlink>
            <w:r w:rsidRPr="00B06055">
              <w:rPr>
                <w:rFonts w:ascii="Palatino Linotype" w:hAnsi="Palatino Linotype" w:cs="Tahoma"/>
                <w:sz w:val="18"/>
                <w:szCs w:val="18"/>
              </w:rPr>
              <w:t xml:space="preserve"> καὶ </w:t>
            </w:r>
            <w:hyperlink r:id="rId253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ἐν </w:t>
            </w:r>
            <w:hyperlink r:id="rId2535"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ταῖς </w:t>
            </w:r>
            <w:hyperlink r:id="rId2536" w:tooltip="Art-DFP 3588: tai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ῥύμαις </w:t>
            </w:r>
            <w:hyperlink r:id="rId2537" w:tooltip="N-DFP 4505: rhymais -- A narrow street or lane in a town or city." w:history="1">
              <w:r w:rsidRPr="00B06055">
                <w:rPr>
                  <w:rStyle w:val="Hyperlink"/>
                  <w:rFonts w:ascii="Palatino Linotype" w:hAnsi="Palatino Linotype" w:cs="Tahoma"/>
                  <w:sz w:val="18"/>
                  <w:szCs w:val="18"/>
                </w:rPr>
                <w:t>(streets)</w:t>
              </w:r>
            </w:hyperlink>
            <w:r w:rsidRPr="00B06055">
              <w:rPr>
                <w:rFonts w:ascii="Palatino Linotype" w:hAnsi="Palatino Linotype" w:cs="Tahoma"/>
                <w:sz w:val="18"/>
                <w:szCs w:val="18"/>
              </w:rPr>
              <w:t>, ὅπως </w:t>
            </w:r>
            <w:hyperlink r:id="rId2538" w:tooltip="Conj 3704: hopōs -- How, in order that, so that, that." w:history="1">
              <w:r w:rsidRPr="00B06055">
                <w:rPr>
                  <w:rStyle w:val="Hyperlink"/>
                  <w:rFonts w:ascii="Palatino Linotype" w:hAnsi="Palatino Linotype" w:cs="Tahoma"/>
                  <w:sz w:val="18"/>
                  <w:szCs w:val="18"/>
                </w:rPr>
                <w:t>(so that)</w:t>
              </w:r>
            </w:hyperlink>
            <w:r w:rsidRPr="00B06055">
              <w:rPr>
                <w:rFonts w:ascii="Palatino Linotype" w:hAnsi="Palatino Linotype" w:cs="Tahoma"/>
                <w:sz w:val="18"/>
                <w:szCs w:val="18"/>
              </w:rPr>
              <w:t xml:space="preserve"> δοξασθῶσιν </w:t>
            </w:r>
            <w:hyperlink r:id="rId2539" w:tooltip="V-ASP-3P 1392: doxasthōsin -- To glorify, honor, bestow glory on." w:history="1">
              <w:r w:rsidRPr="00B06055">
                <w:rPr>
                  <w:rStyle w:val="Hyperlink"/>
                  <w:rFonts w:ascii="Palatino Linotype" w:hAnsi="Palatino Linotype" w:cs="Tahoma"/>
                  <w:sz w:val="18"/>
                  <w:szCs w:val="18"/>
                </w:rPr>
                <w:t>(they may have glory)</w:t>
              </w:r>
            </w:hyperlink>
            <w:r w:rsidRPr="00B06055">
              <w:rPr>
                <w:rFonts w:ascii="Palatino Linotype" w:hAnsi="Palatino Linotype" w:cs="Tahoma"/>
                <w:sz w:val="18"/>
                <w:szCs w:val="18"/>
              </w:rPr>
              <w:t xml:space="preserve"> ὑπὸ </w:t>
            </w:r>
            <w:hyperlink r:id="rId2540" w:tooltip="Prep 5259: hypo -- By, under, about."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τῶν </w:t>
            </w:r>
            <w:hyperlink r:id="rId2541" w:tooltip="Art-GMP 3588: tō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ἀνθρώπων </w:t>
            </w:r>
            <w:hyperlink r:id="rId2542" w:tooltip="N-GMP 444: anthrōpōn -- A man, one of the human race." w:history="1">
              <w:r w:rsidRPr="00B06055">
                <w:rPr>
                  <w:rStyle w:val="Hyperlink"/>
                  <w:rFonts w:ascii="Palatino Linotype" w:hAnsi="Palatino Linotype" w:cs="Tahoma"/>
                  <w:sz w:val="18"/>
                  <w:szCs w:val="18"/>
                </w:rPr>
                <w:t>(men)</w:t>
              </w:r>
            </w:hyperlink>
            <w:r w:rsidRPr="00B06055">
              <w:rPr>
                <w:rFonts w:ascii="Palatino Linotype" w:hAnsi="Palatino Linotype" w:cs="Tahoma"/>
                <w:sz w:val="18"/>
                <w:szCs w:val="18"/>
              </w:rPr>
              <w:t>. ἀμὴν </w:t>
            </w:r>
            <w:hyperlink r:id="rId2543" w:tooltip="Heb 281: amēn -- Verily, truly, amen; at the end of sentences may be paraphrased by: So let it be." w:history="1">
              <w:r w:rsidRPr="00B06055">
                <w:rPr>
                  <w:rStyle w:val="Hyperlink"/>
                  <w:rFonts w:ascii="Palatino Linotype" w:hAnsi="Palatino Linotype" w:cs="Tahoma"/>
                  <w:sz w:val="18"/>
                  <w:szCs w:val="18"/>
                </w:rPr>
                <w:t>(Truly)</w:t>
              </w:r>
            </w:hyperlink>
            <w:r w:rsidRPr="00B06055">
              <w:rPr>
                <w:rFonts w:ascii="Palatino Linotype" w:hAnsi="Palatino Linotype" w:cs="Tahoma"/>
                <w:sz w:val="18"/>
                <w:szCs w:val="18"/>
              </w:rPr>
              <w:t xml:space="preserve"> λέγω </w:t>
            </w:r>
            <w:hyperlink r:id="rId2544"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(I say)</w:t>
              </w:r>
            </w:hyperlink>
            <w:r w:rsidRPr="00B06055">
              <w:rPr>
                <w:rFonts w:ascii="Palatino Linotype" w:hAnsi="Palatino Linotype" w:cs="Tahoma"/>
                <w:sz w:val="18"/>
                <w:szCs w:val="18"/>
              </w:rPr>
              <w:t xml:space="preserve"> ὑμῖν </w:t>
            </w:r>
            <w:hyperlink r:id="rId2545"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ἀπέχουσιν </w:t>
            </w:r>
            <w:hyperlink r:id="rId2546" w:tooltip="V-PIA-3P 568: apechousin -- To have in full, to be far, it is enough." w:history="1">
              <w:r w:rsidRPr="00B06055">
                <w:rPr>
                  <w:rStyle w:val="Hyperlink"/>
                  <w:rFonts w:ascii="Palatino Linotype" w:hAnsi="Palatino Linotype" w:cs="Tahoma"/>
                  <w:sz w:val="18"/>
                  <w:szCs w:val="18"/>
                </w:rPr>
                <w:t>(they have)</w:t>
              </w:r>
            </w:hyperlink>
            <w:r w:rsidRPr="00B06055">
              <w:rPr>
                <w:rFonts w:ascii="Palatino Linotype" w:hAnsi="Palatino Linotype" w:cs="Tahoma"/>
                <w:sz w:val="18"/>
                <w:szCs w:val="18"/>
              </w:rPr>
              <w:t xml:space="preserve"> τὸν </w:t>
            </w:r>
            <w:hyperlink r:id="rId2547"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μισθὸν </w:t>
            </w:r>
            <w:hyperlink r:id="rId2548" w:tooltip="N-AMS 3408: misthon -- (a) pay, wages, salary, (b) reward, recompense, punishment." w:history="1">
              <w:r w:rsidRPr="00B06055">
                <w:rPr>
                  <w:rStyle w:val="Hyperlink"/>
                  <w:rFonts w:ascii="Palatino Linotype" w:hAnsi="Palatino Linotype" w:cs="Tahoma"/>
                  <w:sz w:val="18"/>
                  <w:szCs w:val="18"/>
                </w:rPr>
                <w:t>(reward)</w:t>
              </w:r>
            </w:hyperlink>
            <w:r w:rsidRPr="00B06055">
              <w:rPr>
                <w:rFonts w:ascii="Palatino Linotype" w:hAnsi="Palatino Linotype" w:cs="Tahoma"/>
                <w:sz w:val="18"/>
                <w:szCs w:val="18"/>
              </w:rPr>
              <w:t xml:space="preserve"> αὐτῶν </w:t>
            </w:r>
            <w:hyperlink r:id="rId2549" w:tooltip="PPro-GM3P 846: autōn -- He, she, it, they, them, same." w:history="1">
              <w:r w:rsidRPr="00B06055">
                <w:rPr>
                  <w:rStyle w:val="Hyperlink"/>
                  <w:rFonts w:ascii="Palatino Linotype" w:hAnsi="Palatino Linotype" w:cs="Tahoma"/>
                  <w:sz w:val="18"/>
                  <w:szCs w:val="18"/>
                </w:rPr>
                <w:t>(of them)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2 Therefore when thou doest </w:t>
            </w:r>
            <w:r w:rsidR="000A4E93" w:rsidRPr="00B06055">
              <w:rPr>
                <w:rFonts w:ascii="Arial" w:eastAsia="Times New Roman" w:hAnsi="Arial" w:cs="Arial"/>
                <w:b/>
                <w:sz w:val="18"/>
                <w:szCs w:val="18"/>
                <w:u w:val="single"/>
              </w:rPr>
              <w:t>thine</w:t>
            </w:r>
            <w:r w:rsidR="000A4E93" w:rsidRPr="00B06055">
              <w:rPr>
                <w:rFonts w:ascii="Arial" w:eastAsia="Times New Roman" w:hAnsi="Arial" w:cs="Arial"/>
                <w:sz w:val="18"/>
                <w:szCs w:val="18"/>
              </w:rPr>
              <w:t xml:space="preserve"> alms, do not sound a trumpet before thee, as the hypocrites do in the synagogues and in the streets, that they may have glory of men. Verily I say unto you, They have their reward.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3 But when thou doest alms, let </w:t>
            </w:r>
            <w:r w:rsidR="000A4E93" w:rsidRPr="00B06055">
              <w:rPr>
                <w:rFonts w:ascii="Arial" w:eastAsia="Times New Roman" w:hAnsi="Arial" w:cs="Arial"/>
                <w:b/>
                <w:sz w:val="18"/>
                <w:szCs w:val="18"/>
                <w:u w:val="single"/>
              </w:rPr>
              <w:t>it be unto thee as</w:t>
            </w:r>
            <w:r w:rsidR="000A4E93" w:rsidRPr="00B06055">
              <w:rPr>
                <w:rFonts w:ascii="Arial" w:eastAsia="Times New Roman" w:hAnsi="Arial" w:cs="Arial"/>
                <w:sz w:val="18"/>
                <w:szCs w:val="18"/>
              </w:rPr>
              <w:t xml:space="preserve"> thy left hand not</w:t>
            </w:r>
            <w:r w:rsidR="000A4E93" w:rsidRPr="00B06055">
              <w:rPr>
                <w:rFonts w:ascii="Arial" w:eastAsia="Times New Roman" w:hAnsi="Arial" w:cs="Arial"/>
                <w:b/>
                <w:sz w:val="18"/>
                <w:szCs w:val="18"/>
                <w:u w:val="single"/>
              </w:rPr>
              <w:t xml:space="preserve"> knowing</w:t>
            </w:r>
            <w:r w:rsidR="000A4E93" w:rsidRPr="00B06055">
              <w:rPr>
                <w:rFonts w:ascii="Arial" w:eastAsia="Times New Roman" w:hAnsi="Arial" w:cs="Arial"/>
                <w:sz w:val="18"/>
                <w:szCs w:val="18"/>
              </w:rPr>
              <w:t xml:space="preserve"> what thy right hand </w:t>
            </w:r>
            <w:r w:rsidR="000A4E93" w:rsidRPr="00B06055">
              <w:rPr>
                <w:rFonts w:ascii="Arial" w:eastAsia="Times New Roman" w:hAnsi="Arial" w:cs="Arial"/>
                <w:sz w:val="18"/>
                <w:szCs w:val="18"/>
              </w:rPr>
              <w:lastRenderedPageBreak/>
              <w:t xml:space="preserve">doeth;  </w:t>
            </w:r>
          </w:p>
        </w:tc>
        <w:tc>
          <w:tcPr>
            <w:tcW w:w="5748" w:type="dxa"/>
          </w:tcPr>
          <w:p w:rsidR="000A4E93" w:rsidRPr="00B06055" w:rsidRDefault="00E1646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3</w:t>
            </w:r>
            <w:r w:rsidRPr="00B06055">
              <w:rPr>
                <w:rStyle w:val="reftext1"/>
                <w:sz w:val="18"/>
                <w:szCs w:val="18"/>
              </w:rPr>
              <w:t> </w:t>
            </w:r>
            <w:r w:rsidRPr="00B06055">
              <w:rPr>
                <w:rFonts w:ascii="Palatino Linotype" w:hAnsi="Palatino Linotype" w:cs="Tahoma"/>
                <w:sz w:val="18"/>
                <w:szCs w:val="18"/>
              </w:rPr>
              <w:t>σοῦ </w:t>
            </w:r>
            <w:hyperlink r:id="rId2550" w:tooltip="PPro-G2S 4771: sou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δὲ </w:t>
            </w:r>
            <w:hyperlink r:id="rId2551"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ποιοῦντος </w:t>
            </w:r>
            <w:hyperlink r:id="rId2552" w:tooltip="V-PPA-GMS 4160: poiountos -- (a) to make, manufacture, construct, (b) to do, act, cause." w:history="1">
              <w:r w:rsidRPr="00B06055">
                <w:rPr>
                  <w:rStyle w:val="Hyperlink"/>
                  <w:rFonts w:ascii="Palatino Linotype" w:hAnsi="Palatino Linotype" w:cs="Tahoma"/>
                  <w:sz w:val="18"/>
                  <w:szCs w:val="18"/>
                </w:rPr>
                <w:t>(doing)</w:t>
              </w:r>
            </w:hyperlink>
            <w:r w:rsidRPr="00B06055">
              <w:rPr>
                <w:rFonts w:ascii="Palatino Linotype" w:hAnsi="Palatino Linotype" w:cs="Tahoma"/>
                <w:sz w:val="18"/>
                <w:szCs w:val="18"/>
              </w:rPr>
              <w:t xml:space="preserve"> ἐλεημοσύνην </w:t>
            </w:r>
            <w:hyperlink r:id="rId2553" w:tooltip="N-AFS 1654: eleēmosynēn -- Alms-giving, charity; alms." w:history="1">
              <w:r w:rsidRPr="00B06055">
                <w:rPr>
                  <w:rStyle w:val="Hyperlink"/>
                  <w:rFonts w:ascii="Palatino Linotype" w:hAnsi="Palatino Linotype" w:cs="Tahoma"/>
                  <w:sz w:val="18"/>
                  <w:szCs w:val="18"/>
                </w:rPr>
                <w:t>(charity)</w:t>
              </w:r>
            </w:hyperlink>
            <w:r w:rsidRPr="00B06055">
              <w:rPr>
                <w:rFonts w:ascii="Palatino Linotype" w:hAnsi="Palatino Linotype" w:cs="Tahoma"/>
                <w:sz w:val="18"/>
                <w:szCs w:val="18"/>
              </w:rPr>
              <w:t>, μὴ </w:t>
            </w:r>
            <w:hyperlink r:id="rId2554"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γνώτω </w:t>
            </w:r>
            <w:hyperlink r:id="rId2555" w:tooltip="V-AMA-3S 1097: gnōtō -- To take in knowledge, come to know, learn; ascertain, realize." w:history="1">
              <w:r w:rsidRPr="00B06055">
                <w:rPr>
                  <w:rStyle w:val="Hyperlink"/>
                  <w:rFonts w:ascii="Palatino Linotype" w:hAnsi="Palatino Linotype" w:cs="Tahoma"/>
                  <w:sz w:val="18"/>
                  <w:szCs w:val="18"/>
                </w:rPr>
                <w:t>(let know)</w:t>
              </w:r>
            </w:hyperlink>
            <w:r w:rsidRPr="00B06055">
              <w:rPr>
                <w:rFonts w:ascii="Palatino Linotype" w:hAnsi="Palatino Linotype" w:cs="Tahoma"/>
                <w:sz w:val="18"/>
                <w:szCs w:val="18"/>
              </w:rPr>
              <w:t xml:space="preserve"> ἡ </w:t>
            </w:r>
            <w:hyperlink r:id="rId2556"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ἀριστερά </w:t>
            </w:r>
            <w:hyperlink r:id="rId2557" w:tooltip="Adj-NFS 710: aristera -- On the left hand." w:history="1">
              <w:r w:rsidRPr="00B06055">
                <w:rPr>
                  <w:rStyle w:val="Hyperlink"/>
                  <w:rFonts w:ascii="Palatino Linotype" w:hAnsi="Palatino Linotype" w:cs="Tahoma"/>
                  <w:sz w:val="18"/>
                  <w:szCs w:val="18"/>
                </w:rPr>
                <w:t>(left </w:t>
              </w:r>
              <w:r w:rsidRPr="00B06055">
                <w:rPr>
                  <w:rStyle w:val="Hyperlink"/>
                  <w:rFonts w:ascii="Palatino Linotype" w:hAnsi="Palatino Linotype" w:cs="Tahoma"/>
                  <w:i/>
                  <w:iCs/>
                  <w:sz w:val="18"/>
                  <w:szCs w:val="18"/>
                </w:rPr>
                <w:t>hand</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σου </w:t>
            </w:r>
            <w:hyperlink r:id="rId2558"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τί </w:t>
            </w:r>
            <w:hyperlink r:id="rId2559" w:tooltip="IPro-ANS 5101: ti -- Who, which, what, why." w:history="1">
              <w:r w:rsidRPr="00B06055">
                <w:rPr>
                  <w:rStyle w:val="Hyperlink"/>
                  <w:rFonts w:ascii="Palatino Linotype" w:hAnsi="Palatino Linotype" w:cs="Tahoma"/>
                  <w:sz w:val="18"/>
                  <w:szCs w:val="18"/>
                </w:rPr>
                <w:t>(what)</w:t>
              </w:r>
            </w:hyperlink>
            <w:r w:rsidRPr="00B06055">
              <w:rPr>
                <w:rFonts w:ascii="Palatino Linotype" w:hAnsi="Palatino Linotype" w:cs="Tahoma"/>
                <w:sz w:val="18"/>
                <w:szCs w:val="18"/>
              </w:rPr>
              <w:t xml:space="preserve"> ποιεῖ </w:t>
            </w:r>
            <w:hyperlink r:id="rId2560" w:tooltip="V-PIA-3S 4160: poiei -- (a) to make, manufacture, construct, (b) to do, act, cause." w:history="1">
              <w:r w:rsidRPr="00B06055">
                <w:rPr>
                  <w:rStyle w:val="Hyperlink"/>
                  <w:rFonts w:ascii="Palatino Linotype" w:hAnsi="Palatino Linotype" w:cs="Tahoma"/>
                  <w:sz w:val="18"/>
                  <w:szCs w:val="18"/>
                </w:rPr>
                <w:t>(is doing)</w:t>
              </w:r>
            </w:hyperlink>
            <w:r w:rsidRPr="00B06055">
              <w:rPr>
                <w:rFonts w:ascii="Palatino Linotype" w:hAnsi="Palatino Linotype" w:cs="Tahoma"/>
                <w:sz w:val="18"/>
                <w:szCs w:val="18"/>
              </w:rPr>
              <w:t xml:space="preserve"> ἡ </w:t>
            </w:r>
            <w:hyperlink r:id="rId2561"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δεξιά </w:t>
            </w:r>
            <w:hyperlink r:id="rId2562" w:tooltip="Adj-NFS 1188: dexia -- On the right hand, right hand, right." w:history="1">
              <w:r w:rsidRPr="00B06055">
                <w:rPr>
                  <w:rStyle w:val="Hyperlink"/>
                  <w:rFonts w:ascii="Palatino Linotype" w:hAnsi="Palatino Linotype" w:cs="Tahoma"/>
                  <w:sz w:val="18"/>
                  <w:szCs w:val="18"/>
                </w:rPr>
                <w:t>(right hand)</w:t>
              </w:r>
            </w:hyperlink>
            <w:r w:rsidRPr="00B06055">
              <w:rPr>
                <w:rFonts w:ascii="Palatino Linotype" w:hAnsi="Palatino Linotype" w:cs="Tahoma"/>
                <w:sz w:val="18"/>
                <w:szCs w:val="18"/>
              </w:rPr>
              <w:t xml:space="preserve"> σου </w:t>
            </w:r>
            <w:hyperlink r:id="rId2563"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3 But when thou doest alms, let not thy left hand </w:t>
            </w:r>
            <w:r w:rsidR="000A4E93" w:rsidRPr="00B06055">
              <w:rPr>
                <w:rFonts w:ascii="Arial" w:eastAsia="Times New Roman" w:hAnsi="Arial" w:cs="Arial"/>
                <w:b/>
                <w:sz w:val="18"/>
                <w:szCs w:val="18"/>
                <w:u w:val="single"/>
              </w:rPr>
              <w:t>know</w:t>
            </w:r>
            <w:r w:rsidR="000A4E93" w:rsidRPr="00B06055">
              <w:rPr>
                <w:rFonts w:ascii="Arial" w:eastAsia="Times New Roman" w:hAnsi="Arial" w:cs="Arial"/>
                <w:sz w:val="18"/>
                <w:szCs w:val="18"/>
              </w:rPr>
              <w:t xml:space="preserve"> what thy right hand doeth: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6:</w:t>
            </w:r>
            <w:r w:rsidR="000A4E93" w:rsidRPr="00B06055">
              <w:rPr>
                <w:rFonts w:ascii="Arial" w:eastAsia="Times New Roman" w:hAnsi="Arial" w:cs="Arial"/>
                <w:sz w:val="18"/>
                <w:szCs w:val="18"/>
              </w:rPr>
              <w:t xml:space="preserve">4 That thine alms may be in secret; and thy Father </w:t>
            </w:r>
            <w:r w:rsidR="000A4E93" w:rsidRPr="00B06055">
              <w:rPr>
                <w:rFonts w:ascii="Arial" w:eastAsia="Times New Roman" w:hAnsi="Arial" w:cs="Arial"/>
                <w:b/>
                <w:sz w:val="18"/>
                <w:szCs w:val="18"/>
                <w:u w:val="single"/>
              </w:rPr>
              <w:t>who</w:t>
            </w:r>
            <w:r w:rsidR="000A4E93" w:rsidRPr="00B06055">
              <w:rPr>
                <w:rFonts w:ascii="Arial" w:eastAsia="Times New Roman" w:hAnsi="Arial" w:cs="Arial"/>
                <w:sz w:val="18"/>
                <w:szCs w:val="18"/>
              </w:rPr>
              <w:t xml:space="preserve"> seeth in secret, himself shall reward thee openly.  </w:t>
            </w:r>
          </w:p>
        </w:tc>
        <w:tc>
          <w:tcPr>
            <w:tcW w:w="5748" w:type="dxa"/>
          </w:tcPr>
          <w:p w:rsidR="000A4E93" w:rsidRPr="00B06055" w:rsidRDefault="00E1646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w:t>
            </w:r>
            <w:r w:rsidRPr="00B06055">
              <w:rPr>
                <w:rStyle w:val="reftext1"/>
                <w:sz w:val="18"/>
                <w:szCs w:val="18"/>
              </w:rPr>
              <w:t> </w:t>
            </w:r>
            <w:r w:rsidRPr="00B06055">
              <w:rPr>
                <w:rFonts w:ascii="Palatino Linotype" w:hAnsi="Palatino Linotype" w:cs="Tahoma"/>
                <w:sz w:val="18"/>
                <w:szCs w:val="18"/>
              </w:rPr>
              <w:t>ὅπως </w:t>
            </w:r>
            <w:hyperlink r:id="rId2564" w:tooltip="Conj 3704: hopōs -- How, in order that, so that, that." w:history="1">
              <w:r w:rsidRPr="00B06055">
                <w:rPr>
                  <w:rStyle w:val="Hyperlink"/>
                  <w:rFonts w:ascii="Palatino Linotype" w:hAnsi="Palatino Linotype" w:cs="Tahoma"/>
                  <w:sz w:val="18"/>
                  <w:szCs w:val="18"/>
                </w:rPr>
                <w:t>(so that)</w:t>
              </w:r>
            </w:hyperlink>
            <w:r w:rsidRPr="00B06055">
              <w:rPr>
                <w:rFonts w:ascii="Palatino Linotype" w:hAnsi="Palatino Linotype" w:cs="Tahoma"/>
                <w:sz w:val="18"/>
                <w:szCs w:val="18"/>
              </w:rPr>
              <w:t xml:space="preserve"> ᾖ </w:t>
            </w:r>
            <w:hyperlink r:id="rId2565" w:tooltip="V-PSA-3S 1510: ē -- To be, exist." w:history="1">
              <w:r w:rsidRPr="00B06055">
                <w:rPr>
                  <w:rStyle w:val="Hyperlink"/>
                  <w:rFonts w:ascii="Palatino Linotype" w:hAnsi="Palatino Linotype" w:cs="Tahoma"/>
                  <w:sz w:val="18"/>
                  <w:szCs w:val="18"/>
                </w:rPr>
                <w:t>(may be)</w:t>
              </w:r>
            </w:hyperlink>
            <w:r w:rsidRPr="00B06055">
              <w:rPr>
                <w:rFonts w:ascii="Palatino Linotype" w:hAnsi="Palatino Linotype" w:cs="Tahoma"/>
                <w:sz w:val="18"/>
                <w:szCs w:val="18"/>
              </w:rPr>
              <w:t xml:space="preserve"> σου </w:t>
            </w:r>
            <w:hyperlink r:id="rId2566" w:tooltip="PPro-G2S 4771: sou -- You." w:history="1">
              <w:r w:rsidRPr="00B06055">
                <w:rPr>
                  <w:rStyle w:val="Hyperlink"/>
                  <w:rFonts w:ascii="Palatino Linotype" w:hAnsi="Palatino Linotype" w:cs="Tahoma"/>
                  <w:sz w:val="18"/>
                  <w:szCs w:val="18"/>
                </w:rPr>
                <w:t>(your)</w:t>
              </w:r>
            </w:hyperlink>
            <w:r w:rsidRPr="00B06055">
              <w:rPr>
                <w:rFonts w:ascii="Palatino Linotype" w:hAnsi="Palatino Linotype" w:cs="Tahoma"/>
                <w:sz w:val="18"/>
                <w:szCs w:val="18"/>
              </w:rPr>
              <w:t xml:space="preserve"> ἡ </w:t>
            </w:r>
            <w:hyperlink r:id="rId2567" w:tooltip="Art-NFS 3588: hē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ἐλεημοσύνη </w:t>
            </w:r>
            <w:hyperlink r:id="rId2568" w:tooltip="N-NFS 1654: eleēmosynē -- Alms-giving, charity; alms." w:history="1">
              <w:r w:rsidRPr="00B06055">
                <w:rPr>
                  <w:rStyle w:val="Hyperlink"/>
                  <w:rFonts w:ascii="Palatino Linotype" w:hAnsi="Palatino Linotype" w:cs="Tahoma"/>
                  <w:sz w:val="18"/>
                  <w:szCs w:val="18"/>
                </w:rPr>
                <w:t>(giving)</w:t>
              </w:r>
            </w:hyperlink>
            <w:r w:rsidRPr="00B06055">
              <w:rPr>
                <w:rFonts w:ascii="Palatino Linotype" w:hAnsi="Palatino Linotype" w:cs="Tahoma"/>
                <w:sz w:val="18"/>
                <w:szCs w:val="18"/>
              </w:rPr>
              <w:t xml:space="preserve"> ἐν </w:t>
            </w:r>
            <w:hyperlink r:id="rId2569"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τῷ </w:t>
            </w:r>
            <w:hyperlink r:id="rId2570" w:tooltip="Art-DNS 3588: tō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κρυπτῷ </w:t>
            </w:r>
            <w:hyperlink r:id="rId2571" w:tooltip="Adj-DNS 2927: kryptō -- Hidden, secret; as the hidden (secret) things (parts), the inward nature (character)." w:history="1">
              <w:r w:rsidRPr="00B06055">
                <w:rPr>
                  <w:rStyle w:val="Hyperlink"/>
                  <w:rFonts w:ascii="Palatino Linotype" w:hAnsi="Palatino Linotype" w:cs="Tahoma"/>
                  <w:sz w:val="18"/>
                  <w:szCs w:val="18"/>
                </w:rPr>
                <w:t>(secret)</w:t>
              </w:r>
            </w:hyperlink>
            <w:r w:rsidRPr="00B06055">
              <w:rPr>
                <w:rFonts w:ascii="Palatino Linotype" w:hAnsi="Palatino Linotype" w:cs="Tahoma"/>
                <w:sz w:val="18"/>
                <w:szCs w:val="18"/>
              </w:rPr>
              <w:t>. καὶ </w:t>
            </w:r>
            <w:hyperlink r:id="rId257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ὁ </w:t>
            </w:r>
            <w:hyperlink r:id="rId2573"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Πατήρ </w:t>
            </w:r>
            <w:hyperlink r:id="rId2574" w:tooltip="N-NMS 3962: Patēr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sz w:val="18"/>
                <w:szCs w:val="18"/>
              </w:rPr>
              <w:t xml:space="preserve"> σου </w:t>
            </w:r>
            <w:hyperlink r:id="rId2575"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ὁ </w:t>
            </w:r>
            <w:hyperlink r:id="rId2576"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βλέπων </w:t>
            </w:r>
            <w:hyperlink r:id="rId2577" w:tooltip="V-PPA-NMS 991: blepōn -- To look, see, perceive, discern." w:history="1">
              <w:r w:rsidRPr="00B06055">
                <w:rPr>
                  <w:rStyle w:val="Hyperlink"/>
                  <w:rFonts w:ascii="Palatino Linotype" w:hAnsi="Palatino Linotype" w:cs="Tahoma"/>
                  <w:sz w:val="18"/>
                  <w:szCs w:val="18"/>
                </w:rPr>
                <w:t>(seeing)</w:t>
              </w:r>
            </w:hyperlink>
            <w:r w:rsidRPr="00B06055">
              <w:rPr>
                <w:rFonts w:ascii="Palatino Linotype" w:hAnsi="Palatino Linotype" w:cs="Tahoma"/>
                <w:sz w:val="18"/>
                <w:szCs w:val="18"/>
              </w:rPr>
              <w:t xml:space="preserve"> ἐν </w:t>
            </w:r>
            <w:hyperlink r:id="rId2578"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τῷ </w:t>
            </w:r>
            <w:hyperlink r:id="rId2579" w:tooltip="Art-DNS 3588: tō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κρυπτῷ </w:t>
            </w:r>
            <w:hyperlink r:id="rId2580" w:tooltip="Adj-DNS 2927: kryptō -- Hidden, secret; as the hidden (secret) things (parts), the inward nature (character)." w:history="1">
              <w:r w:rsidRPr="00B06055">
                <w:rPr>
                  <w:rStyle w:val="Hyperlink"/>
                  <w:rFonts w:ascii="Palatino Linotype" w:hAnsi="Palatino Linotype" w:cs="Tahoma"/>
                  <w:sz w:val="18"/>
                  <w:szCs w:val="18"/>
                </w:rPr>
                <w:t>(secret)</w:t>
              </w:r>
            </w:hyperlink>
            <w:r w:rsidRPr="00B06055">
              <w:rPr>
                <w:rFonts w:ascii="Palatino Linotype" w:hAnsi="Palatino Linotype" w:cs="Tahoma"/>
                <w:sz w:val="18"/>
                <w:szCs w:val="18"/>
              </w:rPr>
              <w:t>, ἀποδώσει </w:t>
            </w:r>
            <w:hyperlink r:id="rId2581" w:tooltip="V-FIA-3S 591: apodōsei -- (a) to give back, return, restore, (b) to give, render, as due, (c) to sell." w:history="1">
              <w:r w:rsidRPr="00B06055">
                <w:rPr>
                  <w:rStyle w:val="Hyperlink"/>
                  <w:rFonts w:ascii="Palatino Linotype" w:hAnsi="Palatino Linotype" w:cs="Tahoma"/>
                  <w:sz w:val="18"/>
                  <w:szCs w:val="18"/>
                </w:rPr>
                <w:t>(will reward)</w:t>
              </w:r>
            </w:hyperlink>
            <w:r w:rsidRPr="00B06055">
              <w:rPr>
                <w:rFonts w:ascii="Palatino Linotype" w:hAnsi="Palatino Linotype" w:cs="Tahoma"/>
                <w:sz w:val="18"/>
                <w:szCs w:val="18"/>
              </w:rPr>
              <w:t xml:space="preserve"> σοι </w:t>
            </w:r>
            <w:hyperlink r:id="rId2582" w:tooltip="PPro-D2S 4771: soi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4 That thine alms may be in secret: and thy Father </w:t>
            </w:r>
            <w:r w:rsidR="000A4E93" w:rsidRPr="00B06055">
              <w:rPr>
                <w:rFonts w:ascii="Arial" w:eastAsia="Times New Roman" w:hAnsi="Arial" w:cs="Arial"/>
                <w:b/>
                <w:sz w:val="18"/>
                <w:szCs w:val="18"/>
                <w:u w:val="single"/>
              </w:rPr>
              <w:t>which</w:t>
            </w:r>
            <w:r w:rsidR="000A4E93" w:rsidRPr="00B06055">
              <w:rPr>
                <w:rFonts w:ascii="Arial" w:eastAsia="Times New Roman" w:hAnsi="Arial" w:cs="Arial"/>
                <w:sz w:val="18"/>
                <w:szCs w:val="18"/>
              </w:rPr>
              <w:t xml:space="preserve"> seeth in secret himself shall reward thee openly.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5 And when thou prayest, thou shalt not be as the hypocrites; for they love to pray standing in the synagogues and in the corners of the streets, that they may be seen of men; </w:t>
            </w:r>
            <w:r w:rsidR="000A4E93" w:rsidRPr="00B06055">
              <w:rPr>
                <w:rFonts w:ascii="Arial" w:eastAsia="Times New Roman" w:hAnsi="Arial" w:cs="Arial"/>
                <w:b/>
                <w:sz w:val="18"/>
                <w:szCs w:val="18"/>
                <w:u w:val="single"/>
              </w:rPr>
              <w:t>for</w:t>
            </w:r>
            <w:r w:rsidR="000A4E93" w:rsidRPr="00B06055">
              <w:rPr>
                <w:rFonts w:ascii="Arial" w:eastAsia="Times New Roman" w:hAnsi="Arial" w:cs="Arial"/>
                <w:sz w:val="18"/>
                <w:szCs w:val="18"/>
              </w:rPr>
              <w:t xml:space="preserve">, verily, I say unto you, they have their reward.  </w:t>
            </w:r>
          </w:p>
        </w:tc>
        <w:tc>
          <w:tcPr>
            <w:tcW w:w="5748" w:type="dxa"/>
          </w:tcPr>
          <w:p w:rsidR="000A4E93" w:rsidRPr="00B06055" w:rsidRDefault="00E1646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w:t>
            </w:r>
            <w:r w:rsidRPr="00B06055">
              <w:rPr>
                <w:rStyle w:val="reftext1"/>
                <w:sz w:val="18"/>
                <w:szCs w:val="18"/>
              </w:rPr>
              <w:t> </w:t>
            </w:r>
            <w:r w:rsidRPr="00B06055">
              <w:rPr>
                <w:rFonts w:ascii="Palatino Linotype" w:hAnsi="Palatino Linotype" w:cs="Tahoma"/>
                <w:sz w:val="18"/>
                <w:szCs w:val="18"/>
              </w:rPr>
              <w:t>Καὶ </w:t>
            </w:r>
            <w:hyperlink r:id="rId258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ὅταν </w:t>
            </w:r>
            <w:hyperlink r:id="rId2584" w:tooltip="Conj 3752: hotan -- When, whenever." w:history="1">
              <w:r w:rsidRPr="00B06055">
                <w:rPr>
                  <w:rStyle w:val="Hyperlink"/>
                  <w:rFonts w:ascii="Palatino Linotype" w:hAnsi="Palatino Linotype" w:cs="Tahoma"/>
                  <w:sz w:val="18"/>
                  <w:szCs w:val="18"/>
                </w:rPr>
                <w:t>(when)</w:t>
              </w:r>
            </w:hyperlink>
            <w:r w:rsidRPr="00B06055">
              <w:rPr>
                <w:rFonts w:ascii="Palatino Linotype" w:hAnsi="Palatino Linotype" w:cs="Tahoma"/>
                <w:sz w:val="18"/>
                <w:szCs w:val="18"/>
              </w:rPr>
              <w:t xml:space="preserve"> προσεύχησθε </w:t>
            </w:r>
            <w:hyperlink r:id="rId2585" w:tooltip="V-PSM/P-2P 4336: proseuchēsthe -- To pray, pray for, offer prayer." w:history="1">
              <w:r w:rsidRPr="00B06055">
                <w:rPr>
                  <w:rStyle w:val="Hyperlink"/>
                  <w:rFonts w:ascii="Palatino Linotype" w:hAnsi="Palatino Linotype" w:cs="Tahoma"/>
                  <w:sz w:val="18"/>
                  <w:szCs w:val="18"/>
                </w:rPr>
                <w:t>(you pray)</w:t>
              </w:r>
            </w:hyperlink>
            <w:r w:rsidRPr="00B06055">
              <w:rPr>
                <w:rFonts w:ascii="Palatino Linotype" w:hAnsi="Palatino Linotype" w:cs="Tahoma"/>
                <w:sz w:val="18"/>
                <w:szCs w:val="18"/>
              </w:rPr>
              <w:t>, οὐκ </w:t>
            </w:r>
            <w:hyperlink r:id="rId2586"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ἔσεσθε </w:t>
            </w:r>
            <w:hyperlink r:id="rId2587" w:tooltip="V-FIM-2P 1510: esesthe -- To be, exist." w:history="1">
              <w:r w:rsidRPr="00B06055">
                <w:rPr>
                  <w:rStyle w:val="Hyperlink"/>
                  <w:rFonts w:ascii="Palatino Linotype" w:hAnsi="Palatino Linotype" w:cs="Tahoma"/>
                  <w:sz w:val="18"/>
                  <w:szCs w:val="18"/>
                </w:rPr>
                <w:t>(you shall be)</w:t>
              </w:r>
            </w:hyperlink>
            <w:r w:rsidRPr="00B06055">
              <w:rPr>
                <w:rFonts w:ascii="Palatino Linotype" w:hAnsi="Palatino Linotype" w:cs="Tahoma"/>
                <w:sz w:val="18"/>
                <w:szCs w:val="18"/>
              </w:rPr>
              <w:t xml:space="preserve"> ὡς </w:t>
            </w:r>
            <w:hyperlink r:id="rId2588" w:tooltip="Adv 5613: hōs -- As, like as, about, as it were, according as, how, when, while, as soon as, so that." w:history="1">
              <w:r w:rsidRPr="00B06055">
                <w:rPr>
                  <w:rStyle w:val="Hyperlink"/>
                  <w:rFonts w:ascii="Palatino Linotype" w:hAnsi="Palatino Linotype" w:cs="Tahoma"/>
                  <w:sz w:val="18"/>
                  <w:szCs w:val="18"/>
                </w:rPr>
                <w:t>(like)</w:t>
              </w:r>
            </w:hyperlink>
            <w:r w:rsidRPr="00B06055">
              <w:rPr>
                <w:rFonts w:ascii="Palatino Linotype" w:hAnsi="Palatino Linotype" w:cs="Tahoma"/>
                <w:sz w:val="18"/>
                <w:szCs w:val="18"/>
              </w:rPr>
              <w:t xml:space="preserve"> οἱ </w:t>
            </w:r>
            <w:hyperlink r:id="rId2589"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ὑποκριταί </w:t>
            </w:r>
            <w:hyperlink r:id="rId2590" w:tooltip="N-NMP 5273: hypokritai -- (literal: a stage-player), a hypocrite, dissembler, pretender." w:history="1">
              <w:r w:rsidRPr="00B06055">
                <w:rPr>
                  <w:rStyle w:val="Hyperlink"/>
                  <w:rFonts w:ascii="Palatino Linotype" w:hAnsi="Palatino Linotype" w:cs="Tahoma"/>
                  <w:sz w:val="18"/>
                  <w:szCs w:val="18"/>
                </w:rPr>
                <w:t>(hypocrites)</w:t>
              </w:r>
            </w:hyperlink>
            <w:r w:rsidRPr="00B06055">
              <w:rPr>
                <w:rFonts w:ascii="Palatino Linotype" w:hAnsi="Palatino Linotype" w:cs="Tahoma"/>
                <w:sz w:val="18"/>
                <w:szCs w:val="18"/>
              </w:rPr>
              <w:t>, ὅτι </w:t>
            </w:r>
            <w:hyperlink r:id="rId2591" w:tooltip="Conj 3754: hoti -- That, since, because; may introduce direct discourse."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φιλοῦσιν </w:t>
            </w:r>
            <w:hyperlink r:id="rId2592" w:tooltip="V-PIA-3P 5368: philousin -- To love (of friendship), regard with affection, cherish; to kiss." w:history="1">
              <w:r w:rsidRPr="00B06055">
                <w:rPr>
                  <w:rStyle w:val="Hyperlink"/>
                  <w:rFonts w:ascii="Palatino Linotype" w:hAnsi="Palatino Linotype" w:cs="Tahoma"/>
                  <w:sz w:val="18"/>
                  <w:szCs w:val="18"/>
                </w:rPr>
                <w:t>(they love)</w:t>
              </w:r>
            </w:hyperlink>
            <w:r w:rsidRPr="00B06055">
              <w:rPr>
                <w:rFonts w:ascii="Palatino Linotype" w:hAnsi="Palatino Linotype" w:cs="Tahoma"/>
                <w:sz w:val="18"/>
                <w:szCs w:val="18"/>
              </w:rPr>
              <w:t xml:space="preserve"> ἐν </w:t>
            </w:r>
            <w:hyperlink r:id="rId2593"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ταῖς </w:t>
            </w:r>
            <w:hyperlink r:id="rId2594" w:tooltip="Art-DFP 3588: tai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συναγωγαῖς </w:t>
            </w:r>
            <w:hyperlink r:id="rId2595" w:tooltip="N-DFP 4864: synagōgais -- An assembly, congregation, synagogue, either the place or the people gathered together in the place." w:history="1">
              <w:r w:rsidRPr="00B06055">
                <w:rPr>
                  <w:rStyle w:val="Hyperlink"/>
                  <w:rFonts w:ascii="Palatino Linotype" w:hAnsi="Palatino Linotype" w:cs="Tahoma"/>
                  <w:sz w:val="18"/>
                  <w:szCs w:val="18"/>
                </w:rPr>
                <w:t>(synagogues)</w:t>
              </w:r>
            </w:hyperlink>
            <w:r w:rsidRPr="00B06055">
              <w:rPr>
                <w:rFonts w:ascii="Palatino Linotype" w:hAnsi="Palatino Linotype" w:cs="Tahoma"/>
                <w:sz w:val="18"/>
                <w:szCs w:val="18"/>
              </w:rPr>
              <w:t xml:space="preserve"> καὶ </w:t>
            </w:r>
            <w:hyperlink r:id="rId259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ἐν </w:t>
            </w:r>
            <w:hyperlink r:id="rId2597" w:tooltip="Prep 1722: en -- In, on, among." w:history="1">
              <w:r w:rsidRPr="00B06055">
                <w:rPr>
                  <w:rStyle w:val="Hyperlink"/>
                  <w:rFonts w:ascii="Palatino Linotype" w:hAnsi="Palatino Linotype" w:cs="Tahoma"/>
                  <w:sz w:val="18"/>
                  <w:szCs w:val="18"/>
                </w:rPr>
                <w:t>(on)</w:t>
              </w:r>
            </w:hyperlink>
            <w:r w:rsidRPr="00B06055">
              <w:rPr>
                <w:rFonts w:ascii="Palatino Linotype" w:hAnsi="Palatino Linotype" w:cs="Tahoma"/>
                <w:sz w:val="18"/>
                <w:szCs w:val="18"/>
              </w:rPr>
              <w:t xml:space="preserve"> ταῖς </w:t>
            </w:r>
            <w:hyperlink r:id="rId2598" w:tooltip="Art-DFP 3588: tai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γωνίαις </w:t>
            </w:r>
            <w:hyperlink r:id="rId2599" w:tooltip="N-DFP 1137: gōniais -- A corner; a secret place." w:history="1">
              <w:r w:rsidRPr="00B06055">
                <w:rPr>
                  <w:rStyle w:val="Hyperlink"/>
                  <w:rFonts w:ascii="Palatino Linotype" w:hAnsi="Palatino Linotype" w:cs="Tahoma"/>
                  <w:sz w:val="18"/>
                  <w:szCs w:val="18"/>
                </w:rPr>
                <w:t>(corners)</w:t>
              </w:r>
            </w:hyperlink>
            <w:r w:rsidRPr="00B06055">
              <w:rPr>
                <w:rFonts w:ascii="Palatino Linotype" w:hAnsi="Palatino Linotype" w:cs="Tahoma"/>
                <w:sz w:val="18"/>
                <w:szCs w:val="18"/>
              </w:rPr>
              <w:t xml:space="preserve"> τῶν </w:t>
            </w:r>
            <w:hyperlink r:id="rId2600" w:tooltip="Art-GF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πλατειῶν </w:t>
            </w:r>
            <w:hyperlink r:id="rId2601" w:tooltip="N-GFP 4113: plateiōn -- A street, public square, broad way." w:history="1">
              <w:r w:rsidRPr="00B06055">
                <w:rPr>
                  <w:rStyle w:val="Hyperlink"/>
                  <w:rFonts w:ascii="Palatino Linotype" w:hAnsi="Palatino Linotype" w:cs="Tahoma"/>
                  <w:sz w:val="18"/>
                  <w:szCs w:val="18"/>
                </w:rPr>
                <w:t>(streets)</w:t>
              </w:r>
            </w:hyperlink>
            <w:r w:rsidRPr="00B06055">
              <w:rPr>
                <w:rFonts w:ascii="Palatino Linotype" w:hAnsi="Palatino Linotype" w:cs="Tahoma"/>
                <w:sz w:val="18"/>
                <w:szCs w:val="18"/>
              </w:rPr>
              <w:t xml:space="preserve"> ἑστῶτες </w:t>
            </w:r>
            <w:hyperlink r:id="rId2602" w:tooltip="V-RPA-NMP 2476: hestōtes -- (a) to make to stand, place, set up, establish, appoint; to place oneself, stand, (b) to set in balance, weigh; (c) to stand, stand by, stand still; to stand ready, stand firm, to be steadfast." w:history="1">
              <w:r w:rsidRPr="00B06055">
                <w:rPr>
                  <w:rStyle w:val="Hyperlink"/>
                  <w:rFonts w:ascii="Palatino Linotype" w:hAnsi="Palatino Linotype" w:cs="Tahoma"/>
                  <w:sz w:val="18"/>
                  <w:szCs w:val="18"/>
                </w:rPr>
                <w:t>(standing)</w:t>
              </w:r>
            </w:hyperlink>
            <w:r w:rsidRPr="00B06055">
              <w:rPr>
                <w:rFonts w:ascii="Palatino Linotype" w:hAnsi="Palatino Linotype" w:cs="Tahoma"/>
                <w:sz w:val="18"/>
                <w:szCs w:val="18"/>
              </w:rPr>
              <w:t xml:space="preserve"> προσεύχεσθαι </w:t>
            </w:r>
            <w:hyperlink r:id="rId2603" w:tooltip="V-PNM/P 4336: proseuchesthai -- To pray, pray for, offer prayer." w:history="1">
              <w:r w:rsidRPr="00B06055">
                <w:rPr>
                  <w:rStyle w:val="Hyperlink"/>
                  <w:rFonts w:ascii="Palatino Linotype" w:hAnsi="Palatino Linotype" w:cs="Tahoma"/>
                  <w:sz w:val="18"/>
                  <w:szCs w:val="18"/>
                </w:rPr>
                <w:t>(to pray)</w:t>
              </w:r>
            </w:hyperlink>
            <w:r w:rsidRPr="00B06055">
              <w:rPr>
                <w:rFonts w:ascii="Palatino Linotype" w:hAnsi="Palatino Linotype" w:cs="Tahoma"/>
                <w:sz w:val="18"/>
                <w:szCs w:val="18"/>
              </w:rPr>
              <w:t>, ὅπως </w:t>
            </w:r>
            <w:hyperlink r:id="rId2604" w:tooltip="Conj 3704: hopōs -- How, in order that, so that, that." w:history="1">
              <w:r w:rsidRPr="00B06055">
                <w:rPr>
                  <w:rStyle w:val="Hyperlink"/>
                  <w:rFonts w:ascii="Palatino Linotype" w:hAnsi="Palatino Linotype" w:cs="Tahoma"/>
                  <w:sz w:val="18"/>
                  <w:szCs w:val="18"/>
                </w:rPr>
                <w:t>(so that)</w:t>
              </w:r>
            </w:hyperlink>
            <w:r w:rsidRPr="00B06055">
              <w:rPr>
                <w:rFonts w:ascii="Palatino Linotype" w:hAnsi="Palatino Linotype" w:cs="Tahoma"/>
                <w:sz w:val="18"/>
                <w:szCs w:val="18"/>
              </w:rPr>
              <w:t xml:space="preserve"> φανῶσιν </w:t>
            </w:r>
            <w:hyperlink r:id="rId2605" w:tooltip="V-ASP-3P 5316: phanōsin -- (a) act: to shine, shed light, (b) pass: to shine, become visible, appear, (c) to become clear, appear, seem, show oneself as." w:history="1">
              <w:r w:rsidRPr="00B06055">
                <w:rPr>
                  <w:rStyle w:val="Hyperlink"/>
                  <w:rFonts w:ascii="Palatino Linotype" w:hAnsi="Palatino Linotype" w:cs="Tahoma"/>
                  <w:sz w:val="18"/>
                  <w:szCs w:val="18"/>
                </w:rPr>
                <w:t>(they might be seen)</w:t>
              </w:r>
            </w:hyperlink>
            <w:r w:rsidRPr="00B06055">
              <w:rPr>
                <w:rFonts w:ascii="Palatino Linotype" w:hAnsi="Palatino Linotype" w:cs="Tahoma"/>
                <w:sz w:val="18"/>
                <w:szCs w:val="18"/>
              </w:rPr>
              <w:t xml:space="preserve"> τοῖς </w:t>
            </w:r>
            <w:hyperlink r:id="rId2606" w:tooltip="Art-DMP 3588: tois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ἀνθρώποις </w:t>
            </w:r>
            <w:hyperlink r:id="rId2607" w:tooltip="N-DMP 444: anthrōpois -- A man, one of the human race." w:history="1">
              <w:r w:rsidRPr="00B06055">
                <w:rPr>
                  <w:rStyle w:val="Hyperlink"/>
                  <w:rFonts w:ascii="Palatino Linotype" w:hAnsi="Palatino Linotype" w:cs="Tahoma"/>
                  <w:sz w:val="18"/>
                  <w:szCs w:val="18"/>
                </w:rPr>
                <w:t>(by men)</w:t>
              </w:r>
            </w:hyperlink>
            <w:r w:rsidRPr="00B06055">
              <w:rPr>
                <w:rFonts w:ascii="Palatino Linotype" w:hAnsi="Palatino Linotype" w:cs="Tahoma"/>
                <w:sz w:val="18"/>
                <w:szCs w:val="18"/>
              </w:rPr>
              <w:t>. ἀμὴν </w:t>
            </w:r>
            <w:hyperlink r:id="rId2608" w:tooltip="Heb 281: amēn -- Verily, truly, amen; at the end of sentences may be paraphrased by: So let it be." w:history="1">
              <w:r w:rsidRPr="00B06055">
                <w:rPr>
                  <w:rStyle w:val="Hyperlink"/>
                  <w:rFonts w:ascii="Palatino Linotype" w:hAnsi="Palatino Linotype" w:cs="Tahoma"/>
                  <w:sz w:val="18"/>
                  <w:szCs w:val="18"/>
                </w:rPr>
                <w:t>(Truly)</w:t>
              </w:r>
            </w:hyperlink>
            <w:r w:rsidRPr="00B06055">
              <w:rPr>
                <w:rFonts w:ascii="Palatino Linotype" w:hAnsi="Palatino Linotype" w:cs="Tahoma"/>
                <w:sz w:val="18"/>
                <w:szCs w:val="18"/>
              </w:rPr>
              <w:t xml:space="preserve"> λέγω </w:t>
            </w:r>
            <w:hyperlink r:id="rId2609"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(I say)</w:t>
              </w:r>
            </w:hyperlink>
            <w:r w:rsidRPr="00B06055">
              <w:rPr>
                <w:rFonts w:ascii="Palatino Linotype" w:hAnsi="Palatino Linotype" w:cs="Tahoma"/>
                <w:sz w:val="18"/>
                <w:szCs w:val="18"/>
              </w:rPr>
              <w:t xml:space="preserve"> ὑμῖν </w:t>
            </w:r>
            <w:hyperlink r:id="rId2610"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ἀπέχουσιν </w:t>
            </w:r>
            <w:hyperlink r:id="rId2611" w:tooltip="V-PIA-3P 568: apechousin -- To have in full, to be far, it is enough." w:history="1">
              <w:r w:rsidRPr="00B06055">
                <w:rPr>
                  <w:rStyle w:val="Hyperlink"/>
                  <w:rFonts w:ascii="Palatino Linotype" w:hAnsi="Palatino Linotype" w:cs="Tahoma"/>
                  <w:sz w:val="18"/>
                  <w:szCs w:val="18"/>
                </w:rPr>
                <w:t>(they have)</w:t>
              </w:r>
            </w:hyperlink>
            <w:r w:rsidRPr="00B06055">
              <w:rPr>
                <w:rFonts w:ascii="Palatino Linotype" w:hAnsi="Palatino Linotype" w:cs="Tahoma"/>
                <w:sz w:val="18"/>
                <w:szCs w:val="18"/>
              </w:rPr>
              <w:t xml:space="preserve"> τὸν </w:t>
            </w:r>
            <w:hyperlink r:id="rId2612"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μισθὸν </w:t>
            </w:r>
            <w:hyperlink r:id="rId2613" w:tooltip="N-AMS 3408: misthon -- (a) pay, wages, salary, (b) reward, recompense, punishment." w:history="1">
              <w:r w:rsidRPr="00B06055">
                <w:rPr>
                  <w:rStyle w:val="Hyperlink"/>
                  <w:rFonts w:ascii="Palatino Linotype" w:hAnsi="Palatino Linotype" w:cs="Tahoma"/>
                  <w:sz w:val="18"/>
                  <w:szCs w:val="18"/>
                </w:rPr>
                <w:t>(reward)</w:t>
              </w:r>
            </w:hyperlink>
            <w:r w:rsidRPr="00B06055">
              <w:rPr>
                <w:rFonts w:ascii="Palatino Linotype" w:hAnsi="Palatino Linotype" w:cs="Tahoma"/>
                <w:sz w:val="18"/>
                <w:szCs w:val="18"/>
              </w:rPr>
              <w:t xml:space="preserve"> αὐτῶν </w:t>
            </w:r>
            <w:hyperlink r:id="rId2614" w:tooltip="PPro-GM3P 846: autōn -- He, she, it, they, them, same." w:history="1">
              <w:r w:rsidRPr="00B06055">
                <w:rPr>
                  <w:rStyle w:val="Hyperlink"/>
                  <w:rFonts w:ascii="Palatino Linotype" w:hAnsi="Palatino Linotype" w:cs="Tahoma"/>
                  <w:sz w:val="18"/>
                  <w:szCs w:val="18"/>
                </w:rPr>
                <w:t>(of them)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5 And when thou prayest, thou shalt not be as the hypocrites </w:t>
            </w:r>
            <w:r w:rsidR="000A4E93" w:rsidRPr="00B06055">
              <w:rPr>
                <w:rFonts w:ascii="Arial" w:eastAsia="Times New Roman" w:hAnsi="Arial" w:cs="Arial"/>
                <w:b/>
                <w:sz w:val="18"/>
                <w:szCs w:val="18"/>
                <w:u w:val="single"/>
              </w:rPr>
              <w:t>are</w:t>
            </w:r>
            <w:r w:rsidR="000A4E93" w:rsidRPr="00B06055">
              <w:rPr>
                <w:rFonts w:ascii="Arial" w:eastAsia="Times New Roman" w:hAnsi="Arial" w:cs="Arial"/>
                <w:sz w:val="18"/>
                <w:szCs w:val="18"/>
              </w:rPr>
              <w:t xml:space="preserve">: for they love to pray standing in the synagogues and in the corners of the streets, that they may be seen of men. Verily I say unto you, They have their reward.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6 But thou, when thou prayest, enter into thy closet, and when thou hast shut </w:t>
            </w:r>
            <w:r w:rsidR="000A4E93" w:rsidRPr="00B06055">
              <w:rPr>
                <w:rFonts w:ascii="Arial" w:eastAsia="Times New Roman" w:hAnsi="Arial" w:cs="Arial"/>
                <w:b/>
                <w:sz w:val="18"/>
                <w:szCs w:val="18"/>
                <w:u w:val="single"/>
              </w:rPr>
              <w:t>the</w:t>
            </w:r>
            <w:r w:rsidR="000A4E93" w:rsidRPr="00B06055">
              <w:rPr>
                <w:rFonts w:ascii="Arial" w:eastAsia="Times New Roman" w:hAnsi="Arial" w:cs="Arial"/>
                <w:sz w:val="18"/>
                <w:szCs w:val="18"/>
              </w:rPr>
              <w:t xml:space="preserve"> door, pray to thy Father </w:t>
            </w:r>
            <w:r w:rsidR="000A4E93" w:rsidRPr="00B06055">
              <w:rPr>
                <w:rFonts w:ascii="Arial" w:eastAsia="Times New Roman" w:hAnsi="Arial" w:cs="Arial"/>
                <w:b/>
                <w:sz w:val="18"/>
                <w:szCs w:val="18"/>
                <w:u w:val="single"/>
              </w:rPr>
              <w:t>who</w:t>
            </w:r>
            <w:r w:rsidR="000A4E93" w:rsidRPr="00B06055">
              <w:rPr>
                <w:rFonts w:ascii="Arial" w:eastAsia="Times New Roman" w:hAnsi="Arial" w:cs="Arial"/>
                <w:sz w:val="18"/>
                <w:szCs w:val="18"/>
              </w:rPr>
              <w:t xml:space="preserve"> is in secret; and thy Father </w:t>
            </w:r>
            <w:r w:rsidR="000A4E93" w:rsidRPr="00B06055">
              <w:rPr>
                <w:rFonts w:ascii="Arial" w:eastAsia="Times New Roman" w:hAnsi="Arial" w:cs="Arial"/>
                <w:b/>
                <w:sz w:val="18"/>
                <w:szCs w:val="18"/>
                <w:u w:val="single"/>
              </w:rPr>
              <w:t>who</w:t>
            </w:r>
            <w:r w:rsidR="000A4E93" w:rsidRPr="00B06055">
              <w:rPr>
                <w:rFonts w:ascii="Arial" w:eastAsia="Times New Roman" w:hAnsi="Arial" w:cs="Arial"/>
                <w:sz w:val="18"/>
                <w:szCs w:val="18"/>
              </w:rPr>
              <w:t xml:space="preserve"> seeth in secret shall reward thee openly.  </w:t>
            </w:r>
          </w:p>
        </w:tc>
        <w:tc>
          <w:tcPr>
            <w:tcW w:w="5748" w:type="dxa"/>
          </w:tcPr>
          <w:p w:rsidR="000A4E93" w:rsidRPr="00B06055" w:rsidRDefault="00E1646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6</w:t>
            </w:r>
            <w:r w:rsidRPr="00B06055">
              <w:rPr>
                <w:rStyle w:val="reftext1"/>
                <w:sz w:val="18"/>
                <w:szCs w:val="18"/>
              </w:rPr>
              <w:t> </w:t>
            </w:r>
            <w:r w:rsidRPr="00B06055">
              <w:rPr>
                <w:rFonts w:ascii="Palatino Linotype" w:hAnsi="Palatino Linotype" w:cs="Tahoma"/>
                <w:sz w:val="18"/>
                <w:szCs w:val="18"/>
              </w:rPr>
              <w:t>σὺ </w:t>
            </w:r>
            <w:hyperlink r:id="rId2615" w:tooltip="PPro-N2S 4771: sy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δὲ </w:t>
            </w:r>
            <w:hyperlink r:id="rId2616"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ὅταν </w:t>
            </w:r>
            <w:hyperlink r:id="rId2617" w:tooltip="Conj 3752: hotan -- When, whenever." w:history="1">
              <w:r w:rsidRPr="00B06055">
                <w:rPr>
                  <w:rStyle w:val="Hyperlink"/>
                  <w:rFonts w:ascii="Palatino Linotype" w:hAnsi="Palatino Linotype" w:cs="Tahoma"/>
                  <w:sz w:val="18"/>
                  <w:szCs w:val="18"/>
                </w:rPr>
                <w:t>(when)</w:t>
              </w:r>
            </w:hyperlink>
            <w:r w:rsidRPr="00B06055">
              <w:rPr>
                <w:rFonts w:ascii="Palatino Linotype" w:hAnsi="Palatino Linotype" w:cs="Tahoma"/>
                <w:sz w:val="18"/>
                <w:szCs w:val="18"/>
              </w:rPr>
              <w:t xml:space="preserve"> προσεύχῃ </w:t>
            </w:r>
            <w:hyperlink r:id="rId2618" w:tooltip="V-PSM/P-2S 4336: proseuchē -- To pray, pray for, offer prayer." w:history="1">
              <w:r w:rsidRPr="00B06055">
                <w:rPr>
                  <w:rStyle w:val="Hyperlink"/>
                  <w:rFonts w:ascii="Palatino Linotype" w:hAnsi="Palatino Linotype" w:cs="Tahoma"/>
                  <w:sz w:val="18"/>
                  <w:szCs w:val="18"/>
                </w:rPr>
                <w:t>(you pray)</w:t>
              </w:r>
            </w:hyperlink>
            <w:r w:rsidRPr="00B06055">
              <w:rPr>
                <w:rFonts w:ascii="Palatino Linotype" w:hAnsi="Palatino Linotype" w:cs="Tahoma"/>
                <w:sz w:val="18"/>
                <w:szCs w:val="18"/>
              </w:rPr>
              <w:t>, εἴσελθε </w:t>
            </w:r>
            <w:hyperlink r:id="rId2619" w:tooltip="V-AMA-2S 1525: eiselthe -- To go in, come in, enter." w:history="1">
              <w:r w:rsidRPr="00B06055">
                <w:rPr>
                  <w:rStyle w:val="Hyperlink"/>
                  <w:rFonts w:ascii="Palatino Linotype" w:hAnsi="Palatino Linotype" w:cs="Tahoma"/>
                  <w:sz w:val="18"/>
                  <w:szCs w:val="18"/>
                </w:rPr>
                <w:t>(enter)</w:t>
              </w:r>
            </w:hyperlink>
            <w:r w:rsidRPr="00B06055">
              <w:rPr>
                <w:rFonts w:ascii="Palatino Linotype" w:hAnsi="Palatino Linotype" w:cs="Tahoma"/>
                <w:sz w:val="18"/>
                <w:szCs w:val="18"/>
              </w:rPr>
              <w:t xml:space="preserve"> εἰς </w:t>
            </w:r>
            <w:hyperlink r:id="rId2620"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τὸ </w:t>
            </w:r>
            <w:hyperlink r:id="rId2621"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ταμεῖόν </w:t>
            </w:r>
            <w:hyperlink r:id="rId2622" w:tooltip="N-ANS 5009: tameion -- A store-chamber, secret chamber, closet; a granary, barn." w:history="1">
              <w:r w:rsidRPr="00B06055">
                <w:rPr>
                  <w:rStyle w:val="Hyperlink"/>
                  <w:rFonts w:ascii="Palatino Linotype" w:hAnsi="Palatino Linotype" w:cs="Tahoma"/>
                  <w:sz w:val="18"/>
                  <w:szCs w:val="18"/>
                </w:rPr>
                <w:t>(room)</w:t>
              </w:r>
            </w:hyperlink>
            <w:r w:rsidRPr="00B06055">
              <w:rPr>
                <w:rFonts w:ascii="Palatino Linotype" w:hAnsi="Palatino Linotype" w:cs="Tahoma"/>
                <w:sz w:val="18"/>
                <w:szCs w:val="18"/>
              </w:rPr>
              <w:t xml:space="preserve"> σου </w:t>
            </w:r>
            <w:hyperlink r:id="rId2623"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καὶ </w:t>
            </w:r>
            <w:hyperlink r:id="rId262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κλείσας </w:t>
            </w:r>
            <w:hyperlink r:id="rId2625" w:tooltip="V-APA-NMS 2808: kleisas -- To shut, shut up." w:history="1">
              <w:r w:rsidRPr="00B06055">
                <w:rPr>
                  <w:rStyle w:val="Hyperlink"/>
                  <w:rFonts w:ascii="Palatino Linotype" w:hAnsi="Palatino Linotype" w:cs="Tahoma"/>
                  <w:sz w:val="18"/>
                  <w:szCs w:val="18"/>
                </w:rPr>
                <w:t>(having shut)</w:t>
              </w:r>
            </w:hyperlink>
            <w:r w:rsidRPr="00B06055">
              <w:rPr>
                <w:rFonts w:ascii="Palatino Linotype" w:hAnsi="Palatino Linotype" w:cs="Tahoma"/>
                <w:sz w:val="18"/>
                <w:szCs w:val="18"/>
              </w:rPr>
              <w:t xml:space="preserve"> τὴν </w:t>
            </w:r>
            <w:hyperlink r:id="rId2626"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θύραν </w:t>
            </w:r>
            <w:hyperlink r:id="rId2627" w:tooltip="N-AFS 2374: thyran -- (a) a door, (b) an opportunity." w:history="1">
              <w:r w:rsidRPr="00B06055">
                <w:rPr>
                  <w:rStyle w:val="Hyperlink"/>
                  <w:rFonts w:ascii="Palatino Linotype" w:hAnsi="Palatino Linotype" w:cs="Tahoma"/>
                  <w:sz w:val="18"/>
                  <w:szCs w:val="18"/>
                </w:rPr>
                <w:t>(door)</w:t>
              </w:r>
            </w:hyperlink>
            <w:r w:rsidRPr="00B06055">
              <w:rPr>
                <w:rFonts w:ascii="Palatino Linotype" w:hAnsi="Palatino Linotype" w:cs="Tahoma"/>
                <w:sz w:val="18"/>
                <w:szCs w:val="18"/>
              </w:rPr>
              <w:t xml:space="preserve"> σου </w:t>
            </w:r>
            <w:hyperlink r:id="rId2628"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πρόσευξαι </w:t>
            </w:r>
            <w:hyperlink r:id="rId2629" w:tooltip="V-AMM-2S 4336: proseuxai -- To pray, pray for, offer prayer." w:history="1">
              <w:r w:rsidRPr="00B06055">
                <w:rPr>
                  <w:rStyle w:val="Hyperlink"/>
                  <w:rFonts w:ascii="Palatino Linotype" w:hAnsi="Palatino Linotype" w:cs="Tahoma"/>
                  <w:sz w:val="18"/>
                  <w:szCs w:val="18"/>
                </w:rPr>
                <w:t>(pray)</w:t>
              </w:r>
            </w:hyperlink>
            <w:r w:rsidRPr="00B06055">
              <w:rPr>
                <w:rFonts w:ascii="Palatino Linotype" w:hAnsi="Palatino Linotype" w:cs="Tahoma"/>
                <w:sz w:val="18"/>
                <w:szCs w:val="18"/>
              </w:rPr>
              <w:t xml:space="preserve"> τῷ </w:t>
            </w:r>
            <w:hyperlink r:id="rId2630" w:tooltip="Art-DMS 3588: tō -- The, the definite article."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Πατρί </w:t>
            </w:r>
            <w:hyperlink r:id="rId2631" w:tooltip="N-DMS 3962: Patri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sz w:val="18"/>
                <w:szCs w:val="18"/>
              </w:rPr>
              <w:t xml:space="preserve"> σου </w:t>
            </w:r>
            <w:hyperlink r:id="rId2632"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τῷ </w:t>
            </w:r>
            <w:hyperlink r:id="rId2633" w:tooltip="Art-DMS 3588: tō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ἐν </w:t>
            </w:r>
            <w:hyperlink r:id="rId2634"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τῷ </w:t>
            </w:r>
            <w:hyperlink r:id="rId2635" w:tooltip="Art-DNS 3588: tō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κρυπτῷ </w:t>
            </w:r>
            <w:hyperlink r:id="rId2636" w:tooltip="Adj-DNS 2927: kryptō -- Hidden, secret; as the hidden (secret) things (parts), the inward nature (character)." w:history="1">
              <w:r w:rsidRPr="00B06055">
                <w:rPr>
                  <w:rStyle w:val="Hyperlink"/>
                  <w:rFonts w:ascii="Palatino Linotype" w:hAnsi="Palatino Linotype" w:cs="Tahoma"/>
                  <w:sz w:val="18"/>
                  <w:szCs w:val="18"/>
                </w:rPr>
                <w:t>(secret)</w:t>
              </w:r>
            </w:hyperlink>
            <w:r w:rsidRPr="00B06055">
              <w:rPr>
                <w:rFonts w:ascii="Palatino Linotype" w:hAnsi="Palatino Linotype" w:cs="Tahoma"/>
                <w:sz w:val="18"/>
                <w:szCs w:val="18"/>
              </w:rPr>
              <w:t>. καὶ </w:t>
            </w:r>
            <w:hyperlink r:id="rId2637"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ὁ </w:t>
            </w:r>
            <w:hyperlink r:id="rId2638"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Πατήρ </w:t>
            </w:r>
            <w:hyperlink r:id="rId2639" w:tooltip="N-NMS 3962: Patēr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sz w:val="18"/>
                <w:szCs w:val="18"/>
              </w:rPr>
              <w:t xml:space="preserve"> σου </w:t>
            </w:r>
            <w:hyperlink r:id="rId2640"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ὁ </w:t>
            </w:r>
            <w:hyperlink r:id="rId2641"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βλέπων </w:t>
            </w:r>
            <w:hyperlink r:id="rId2642" w:tooltip="V-PPA-NMS 991: blepōn -- To look, see, perceive, discern." w:history="1">
              <w:r w:rsidRPr="00B06055">
                <w:rPr>
                  <w:rStyle w:val="Hyperlink"/>
                  <w:rFonts w:ascii="Palatino Linotype" w:hAnsi="Palatino Linotype" w:cs="Tahoma"/>
                  <w:sz w:val="18"/>
                  <w:szCs w:val="18"/>
                </w:rPr>
                <w:t>(seeing)</w:t>
              </w:r>
            </w:hyperlink>
            <w:r w:rsidRPr="00B06055">
              <w:rPr>
                <w:rFonts w:ascii="Palatino Linotype" w:hAnsi="Palatino Linotype" w:cs="Tahoma"/>
                <w:sz w:val="18"/>
                <w:szCs w:val="18"/>
              </w:rPr>
              <w:t xml:space="preserve"> ἐν </w:t>
            </w:r>
            <w:hyperlink r:id="rId2643"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τῷ </w:t>
            </w:r>
            <w:hyperlink r:id="rId2644" w:tooltip="Art-DNS 3588: tō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κρυπτῷ </w:t>
            </w:r>
            <w:hyperlink r:id="rId2645" w:tooltip="Adj-DNS 2927: kryptō -- Hidden, secret; as the hidden (secret) things (parts), the inward nature (character)." w:history="1">
              <w:r w:rsidRPr="00B06055">
                <w:rPr>
                  <w:rStyle w:val="Hyperlink"/>
                  <w:rFonts w:ascii="Palatino Linotype" w:hAnsi="Palatino Linotype" w:cs="Tahoma"/>
                  <w:sz w:val="18"/>
                  <w:szCs w:val="18"/>
                </w:rPr>
                <w:t>(secret)</w:t>
              </w:r>
            </w:hyperlink>
            <w:r w:rsidRPr="00B06055">
              <w:rPr>
                <w:rFonts w:ascii="Palatino Linotype" w:hAnsi="Palatino Linotype" w:cs="Tahoma"/>
                <w:sz w:val="18"/>
                <w:szCs w:val="18"/>
              </w:rPr>
              <w:t>, ἀποδώσει </w:t>
            </w:r>
            <w:hyperlink r:id="rId2646" w:tooltip="V-FIA-3S 591: apodōsei -- (a) to give back, return, restore, (b) to give, render, as due, (c) to sell." w:history="1">
              <w:r w:rsidRPr="00B06055">
                <w:rPr>
                  <w:rStyle w:val="Hyperlink"/>
                  <w:rFonts w:ascii="Palatino Linotype" w:hAnsi="Palatino Linotype" w:cs="Tahoma"/>
                  <w:sz w:val="18"/>
                  <w:szCs w:val="18"/>
                </w:rPr>
                <w:t>(will reward)</w:t>
              </w:r>
            </w:hyperlink>
            <w:r w:rsidRPr="00B06055">
              <w:rPr>
                <w:rFonts w:ascii="Palatino Linotype" w:hAnsi="Palatino Linotype" w:cs="Tahoma"/>
                <w:sz w:val="18"/>
                <w:szCs w:val="18"/>
              </w:rPr>
              <w:t xml:space="preserve"> σοι </w:t>
            </w:r>
            <w:hyperlink r:id="rId2647" w:tooltip="PPro-D2S 4771: soi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6 But thou, when thou prayest, enter into thy closet, and when thou hast shut </w:t>
            </w:r>
            <w:r w:rsidR="000A4E93" w:rsidRPr="00B06055">
              <w:rPr>
                <w:rFonts w:ascii="Arial" w:eastAsia="Times New Roman" w:hAnsi="Arial" w:cs="Arial"/>
                <w:b/>
                <w:sz w:val="18"/>
                <w:szCs w:val="18"/>
                <w:u w:val="single"/>
              </w:rPr>
              <w:t>thy</w:t>
            </w:r>
            <w:r w:rsidR="000A4E93" w:rsidRPr="00B06055">
              <w:rPr>
                <w:rFonts w:ascii="Arial" w:eastAsia="Times New Roman" w:hAnsi="Arial" w:cs="Arial"/>
                <w:sz w:val="18"/>
                <w:szCs w:val="18"/>
              </w:rPr>
              <w:t xml:space="preserve"> door, pray to thy Father </w:t>
            </w:r>
            <w:r w:rsidR="000A4E93" w:rsidRPr="00B06055">
              <w:rPr>
                <w:rFonts w:ascii="Arial" w:eastAsia="Times New Roman" w:hAnsi="Arial" w:cs="Arial"/>
                <w:b/>
                <w:sz w:val="18"/>
                <w:szCs w:val="18"/>
                <w:u w:val="single"/>
              </w:rPr>
              <w:t>which</w:t>
            </w:r>
            <w:r w:rsidR="000A4E93" w:rsidRPr="00B06055">
              <w:rPr>
                <w:rFonts w:ascii="Arial" w:eastAsia="Times New Roman" w:hAnsi="Arial" w:cs="Arial"/>
                <w:sz w:val="18"/>
                <w:szCs w:val="18"/>
              </w:rPr>
              <w:t xml:space="preserve"> is in secret; and thy Father </w:t>
            </w:r>
            <w:r w:rsidR="000A4E93" w:rsidRPr="00B06055">
              <w:rPr>
                <w:rFonts w:ascii="Arial" w:eastAsia="Times New Roman" w:hAnsi="Arial" w:cs="Arial"/>
                <w:b/>
                <w:sz w:val="18"/>
                <w:szCs w:val="18"/>
                <w:u w:val="single"/>
              </w:rPr>
              <w:t>which</w:t>
            </w:r>
            <w:r w:rsidR="000A4E93" w:rsidRPr="00B06055">
              <w:rPr>
                <w:rFonts w:ascii="Arial" w:eastAsia="Times New Roman" w:hAnsi="Arial" w:cs="Arial"/>
                <w:sz w:val="18"/>
                <w:szCs w:val="18"/>
              </w:rPr>
              <w:t xml:space="preserve"> seeth in secret shall reward thee openly.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7 But when ye pray, use not vain repetitions, as the </w:t>
            </w:r>
            <w:r w:rsidR="000A4E93" w:rsidRPr="00B06055">
              <w:rPr>
                <w:rFonts w:ascii="Arial" w:eastAsia="Times New Roman" w:hAnsi="Arial" w:cs="Arial"/>
                <w:b/>
                <w:sz w:val="18"/>
                <w:szCs w:val="18"/>
                <w:u w:val="single"/>
              </w:rPr>
              <w:t>hypocrites</w:t>
            </w:r>
            <w:r w:rsidR="000A4E93" w:rsidRPr="00B06055">
              <w:rPr>
                <w:rFonts w:ascii="Arial" w:eastAsia="Times New Roman" w:hAnsi="Arial" w:cs="Arial"/>
                <w:sz w:val="18"/>
                <w:szCs w:val="18"/>
              </w:rPr>
              <w:t xml:space="preserve"> do; for they think that they shall be heard for their much speaking.  </w:t>
            </w:r>
          </w:p>
        </w:tc>
        <w:tc>
          <w:tcPr>
            <w:tcW w:w="5748" w:type="dxa"/>
          </w:tcPr>
          <w:p w:rsidR="000A4E93" w:rsidRPr="00B06055" w:rsidRDefault="00E1646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7</w:t>
            </w:r>
            <w:r w:rsidRPr="00B06055">
              <w:rPr>
                <w:rStyle w:val="reftext1"/>
                <w:sz w:val="18"/>
                <w:szCs w:val="18"/>
              </w:rPr>
              <w:t> </w:t>
            </w:r>
            <w:r w:rsidRPr="00B06055">
              <w:rPr>
                <w:rFonts w:ascii="Palatino Linotype" w:hAnsi="Palatino Linotype" w:cs="Tahoma"/>
                <w:sz w:val="18"/>
                <w:szCs w:val="18"/>
              </w:rPr>
              <w:t>Προσευχόμενοι </w:t>
            </w:r>
            <w:hyperlink r:id="rId2648" w:tooltip="V-PPM/P-NMP 4336: Proseuchomenoi -- To pray, pray for, offer prayer." w:history="1">
              <w:r w:rsidRPr="00B06055">
                <w:rPr>
                  <w:rStyle w:val="Hyperlink"/>
                  <w:rFonts w:ascii="Palatino Linotype" w:hAnsi="Palatino Linotype" w:cs="Tahoma"/>
                  <w:sz w:val="18"/>
                  <w:szCs w:val="18"/>
                </w:rPr>
                <w:t>(Praying)</w:t>
              </w:r>
            </w:hyperlink>
            <w:r w:rsidRPr="00B06055">
              <w:rPr>
                <w:rFonts w:ascii="Palatino Linotype" w:hAnsi="Palatino Linotype" w:cs="Tahoma"/>
                <w:sz w:val="18"/>
                <w:szCs w:val="18"/>
              </w:rPr>
              <w:t xml:space="preserve"> δὲ </w:t>
            </w:r>
            <w:hyperlink r:id="rId2649"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μὴ </w:t>
            </w:r>
            <w:hyperlink r:id="rId2650"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βατταλογήσητε </w:t>
            </w:r>
            <w:hyperlink r:id="rId2651" w:tooltip="V-ASA-2P 945: battalogēsēte -- To chatter, to be long-winded, utter empty words, stammer, repeat." w:history="1">
              <w:r w:rsidRPr="00B06055">
                <w:rPr>
                  <w:rStyle w:val="Hyperlink"/>
                  <w:rFonts w:ascii="Palatino Linotype" w:hAnsi="Palatino Linotype" w:cs="Tahoma"/>
                  <w:sz w:val="18"/>
                  <w:szCs w:val="18"/>
                </w:rPr>
                <w:t>(do use vain repetitions)</w:t>
              </w:r>
            </w:hyperlink>
            <w:r w:rsidRPr="00B06055">
              <w:rPr>
                <w:rFonts w:ascii="Palatino Linotype" w:hAnsi="Palatino Linotype" w:cs="Tahoma"/>
                <w:sz w:val="18"/>
                <w:szCs w:val="18"/>
              </w:rPr>
              <w:t>, ὥσπερ </w:t>
            </w:r>
            <w:hyperlink r:id="rId2652" w:tooltip="Adv 5618: hōsper -- Just as, as, even as." w:history="1">
              <w:r w:rsidRPr="00B06055">
                <w:rPr>
                  <w:rStyle w:val="Hyperlink"/>
                  <w:rFonts w:ascii="Palatino Linotype" w:hAnsi="Palatino Linotype" w:cs="Tahoma"/>
                  <w:sz w:val="18"/>
                  <w:szCs w:val="18"/>
                </w:rPr>
                <w:t>(like)</w:t>
              </w:r>
            </w:hyperlink>
            <w:r w:rsidRPr="00B06055">
              <w:rPr>
                <w:rFonts w:ascii="Palatino Linotype" w:hAnsi="Palatino Linotype" w:cs="Tahoma"/>
                <w:sz w:val="18"/>
                <w:szCs w:val="18"/>
              </w:rPr>
              <w:t xml:space="preserve"> οἱ </w:t>
            </w:r>
            <w:hyperlink r:id="rId2653"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ἐθνικοί </w:t>
            </w:r>
            <w:hyperlink r:id="rId2654" w:tooltip="Adj-NMP 1482: ethnikoi -- Pagan, heathen, gentile; a Gentile, non-Jew." w:history="1">
              <w:r w:rsidRPr="00B06055">
                <w:rPr>
                  <w:rStyle w:val="Hyperlink"/>
                  <w:rFonts w:ascii="Palatino Linotype" w:hAnsi="Palatino Linotype" w:cs="Tahoma"/>
                  <w:sz w:val="18"/>
                  <w:szCs w:val="18"/>
                </w:rPr>
                <w:t>(pagans)</w:t>
              </w:r>
            </w:hyperlink>
            <w:r w:rsidRPr="00B06055">
              <w:rPr>
                <w:rFonts w:ascii="Palatino Linotype" w:hAnsi="Palatino Linotype" w:cs="Tahoma"/>
                <w:sz w:val="18"/>
                <w:szCs w:val="18"/>
              </w:rPr>
              <w:t>, δοκοῦσιν </w:t>
            </w:r>
            <w:hyperlink r:id="rId2655" w:tooltip="V-PIA-3P 1380: dokousin -- To think, seem, appear, it seems." w:history="1">
              <w:r w:rsidRPr="00B06055">
                <w:rPr>
                  <w:rStyle w:val="Hyperlink"/>
                  <w:rFonts w:ascii="Palatino Linotype" w:hAnsi="Palatino Linotype" w:cs="Tahoma"/>
                  <w:sz w:val="18"/>
                  <w:szCs w:val="18"/>
                </w:rPr>
                <w:t>(they think)</w:t>
              </w:r>
            </w:hyperlink>
            <w:r w:rsidRPr="00B06055">
              <w:rPr>
                <w:rFonts w:ascii="Palatino Linotype" w:hAnsi="Palatino Linotype" w:cs="Tahoma"/>
                <w:sz w:val="18"/>
                <w:szCs w:val="18"/>
              </w:rPr>
              <w:t xml:space="preserve"> γὰρ </w:t>
            </w:r>
            <w:hyperlink r:id="rId2656"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ὅτι </w:t>
            </w:r>
            <w:hyperlink r:id="rId2657"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ἐν </w:t>
            </w:r>
            <w:hyperlink r:id="rId2658"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τῇ </w:t>
            </w:r>
            <w:hyperlink r:id="rId2659" w:tooltip="Art-DFS 3588: t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πολυλογίᾳ </w:t>
            </w:r>
            <w:hyperlink r:id="rId2660" w:tooltip="N-DFS 4180: polylogia -- Much-speaking, loquacity." w:history="1">
              <w:r w:rsidRPr="00B06055">
                <w:rPr>
                  <w:rStyle w:val="Hyperlink"/>
                  <w:rFonts w:ascii="Palatino Linotype" w:hAnsi="Palatino Linotype" w:cs="Tahoma"/>
                  <w:sz w:val="18"/>
                  <w:szCs w:val="18"/>
                </w:rPr>
                <w:t>(many words)</w:t>
              </w:r>
            </w:hyperlink>
            <w:r w:rsidRPr="00B06055">
              <w:rPr>
                <w:rFonts w:ascii="Palatino Linotype" w:hAnsi="Palatino Linotype" w:cs="Tahoma"/>
                <w:sz w:val="18"/>
                <w:szCs w:val="18"/>
              </w:rPr>
              <w:t xml:space="preserve"> αὐτῶν </w:t>
            </w:r>
            <w:hyperlink r:id="rId2661" w:tooltip="PPro-GM3P 846: autōn -- He, she, it, they, them, same." w:history="1">
              <w:r w:rsidRPr="00B06055">
                <w:rPr>
                  <w:rStyle w:val="Hyperlink"/>
                  <w:rFonts w:ascii="Palatino Linotype" w:hAnsi="Palatino Linotype" w:cs="Tahoma"/>
                  <w:sz w:val="18"/>
                  <w:szCs w:val="18"/>
                </w:rPr>
                <w:t>(of them)</w:t>
              </w:r>
            </w:hyperlink>
            <w:r w:rsidRPr="00B06055">
              <w:rPr>
                <w:rFonts w:ascii="Palatino Linotype" w:hAnsi="Palatino Linotype" w:cs="Tahoma"/>
                <w:sz w:val="18"/>
                <w:szCs w:val="18"/>
              </w:rPr>
              <w:t xml:space="preserve"> εἰσακουσθήσονται </w:t>
            </w:r>
            <w:hyperlink r:id="rId2662" w:tooltip="V-FIP-3P 1522: eisakousthēsontai -- To hear, listen to, heed." w:history="1">
              <w:r w:rsidRPr="00B06055">
                <w:rPr>
                  <w:rStyle w:val="Hyperlink"/>
                  <w:rFonts w:ascii="Palatino Linotype" w:hAnsi="Palatino Linotype" w:cs="Tahoma"/>
                  <w:sz w:val="18"/>
                  <w:szCs w:val="18"/>
                </w:rPr>
                <w:t>(they will be heard)</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7 But when ye pray, use not vain repetitions, as the </w:t>
            </w:r>
            <w:r w:rsidR="000A4E93" w:rsidRPr="00B06055">
              <w:rPr>
                <w:rFonts w:ascii="Arial" w:eastAsia="Times New Roman" w:hAnsi="Arial" w:cs="Arial"/>
                <w:b/>
                <w:sz w:val="18"/>
                <w:szCs w:val="18"/>
                <w:u w:val="single"/>
              </w:rPr>
              <w:t>heathen</w:t>
            </w:r>
            <w:r w:rsidR="000A4E93" w:rsidRPr="00B06055">
              <w:rPr>
                <w:rFonts w:ascii="Arial" w:eastAsia="Times New Roman" w:hAnsi="Arial" w:cs="Arial"/>
                <w:sz w:val="18"/>
                <w:szCs w:val="18"/>
              </w:rPr>
              <w:t xml:space="preserve"> do: for they think that they shall be heard for their much speaking.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8 Therefore be ye not like unto them; for your Father knoweth what things ye have need of, before ye ask him.  </w:t>
            </w:r>
          </w:p>
        </w:tc>
        <w:tc>
          <w:tcPr>
            <w:tcW w:w="5748" w:type="dxa"/>
          </w:tcPr>
          <w:p w:rsidR="000A4E93" w:rsidRPr="00B06055" w:rsidRDefault="00E1646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8</w:t>
            </w:r>
            <w:r w:rsidRPr="00B06055">
              <w:rPr>
                <w:rStyle w:val="reftext1"/>
                <w:sz w:val="18"/>
                <w:szCs w:val="18"/>
              </w:rPr>
              <w:t> </w:t>
            </w:r>
            <w:r w:rsidRPr="00B06055">
              <w:rPr>
                <w:rFonts w:ascii="Palatino Linotype" w:hAnsi="Palatino Linotype" w:cs="Tahoma"/>
                <w:sz w:val="18"/>
                <w:szCs w:val="18"/>
              </w:rPr>
              <w:t>μὴ </w:t>
            </w:r>
            <w:hyperlink r:id="rId2663"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οὖν </w:t>
            </w:r>
            <w:hyperlink r:id="rId2664" w:tooltip="Conj 3767: oun -- Therefore, then." w:history="1">
              <w:r w:rsidRPr="00B06055">
                <w:rPr>
                  <w:rStyle w:val="Hyperlink"/>
                  <w:rFonts w:ascii="Palatino Linotype" w:hAnsi="Palatino Linotype" w:cs="Tahoma"/>
                  <w:sz w:val="18"/>
                  <w:szCs w:val="18"/>
                </w:rPr>
                <w:t>(therefore)</w:t>
              </w:r>
            </w:hyperlink>
            <w:r w:rsidRPr="00B06055">
              <w:rPr>
                <w:rFonts w:ascii="Palatino Linotype" w:hAnsi="Palatino Linotype" w:cs="Tahoma"/>
                <w:sz w:val="18"/>
                <w:szCs w:val="18"/>
              </w:rPr>
              <w:t xml:space="preserve"> ὁμοιωθῆτε </w:t>
            </w:r>
            <w:hyperlink r:id="rId2665" w:tooltip="V-ASP-2P 3666: homoiōthēte -- To make like, liken; to compare." w:history="1">
              <w:r w:rsidRPr="00B06055">
                <w:rPr>
                  <w:rStyle w:val="Hyperlink"/>
                  <w:rFonts w:ascii="Palatino Linotype" w:hAnsi="Palatino Linotype" w:cs="Tahoma"/>
                  <w:sz w:val="18"/>
                  <w:szCs w:val="18"/>
                </w:rPr>
                <w:t>(be like)</w:t>
              </w:r>
            </w:hyperlink>
            <w:r w:rsidRPr="00B06055">
              <w:rPr>
                <w:rFonts w:ascii="Palatino Linotype" w:hAnsi="Palatino Linotype" w:cs="Tahoma"/>
                <w:sz w:val="18"/>
                <w:szCs w:val="18"/>
              </w:rPr>
              <w:t xml:space="preserve"> αὐτοῖς </w:t>
            </w:r>
            <w:hyperlink r:id="rId2666" w:tooltip="PPro-DM3P 846: autois -- He, she, it, they, them, same." w:history="1">
              <w:r w:rsidRPr="00B06055">
                <w:rPr>
                  <w:rStyle w:val="Hyperlink"/>
                  <w:rFonts w:ascii="Palatino Linotype" w:hAnsi="Palatino Linotype" w:cs="Tahoma"/>
                  <w:sz w:val="18"/>
                  <w:szCs w:val="18"/>
                </w:rPr>
                <w:t>(to them)</w:t>
              </w:r>
            </w:hyperlink>
            <w:r w:rsidRPr="00B06055">
              <w:rPr>
                <w:rFonts w:ascii="Palatino Linotype" w:hAnsi="Palatino Linotype" w:cs="Tahoma"/>
                <w:sz w:val="18"/>
                <w:szCs w:val="18"/>
              </w:rPr>
              <w:t>, οἶδεν </w:t>
            </w:r>
            <w:hyperlink r:id="rId2667" w:tooltip="V-RIA-3S 1492: oiden -- To know, remember, appreciate." w:history="1">
              <w:r w:rsidRPr="00B06055">
                <w:rPr>
                  <w:rStyle w:val="Hyperlink"/>
                  <w:rFonts w:ascii="Palatino Linotype" w:hAnsi="Palatino Linotype" w:cs="Tahoma"/>
                  <w:sz w:val="18"/>
                  <w:szCs w:val="18"/>
                </w:rPr>
                <w:t>(knows)</w:t>
              </w:r>
            </w:hyperlink>
            <w:r w:rsidRPr="00B06055">
              <w:rPr>
                <w:rFonts w:ascii="Palatino Linotype" w:hAnsi="Palatino Linotype" w:cs="Tahoma"/>
                <w:sz w:val="18"/>
                <w:szCs w:val="18"/>
              </w:rPr>
              <w:t xml:space="preserve"> γὰρ </w:t>
            </w:r>
            <w:hyperlink r:id="rId2668"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ὁ </w:t>
            </w:r>
            <w:hyperlink r:id="rId2669"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Πατὴρ </w:t>
            </w:r>
            <w:hyperlink r:id="rId2670" w:tooltip="N-NMS 3962: Patēr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sz w:val="18"/>
                <w:szCs w:val="18"/>
              </w:rPr>
              <w:t xml:space="preserve"> ὑμῶν </w:t>
            </w:r>
            <w:hyperlink r:id="rId2671"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ὧν </w:t>
            </w:r>
            <w:hyperlink r:id="rId2672" w:tooltip="RelPro-GNP 3739: hōn -- Who, which, what, that." w:history="1">
              <w:r w:rsidRPr="00B06055">
                <w:rPr>
                  <w:rStyle w:val="Hyperlink"/>
                  <w:rFonts w:ascii="Palatino Linotype" w:hAnsi="Palatino Linotype" w:cs="Tahoma"/>
                  <w:sz w:val="18"/>
                  <w:szCs w:val="18"/>
                </w:rPr>
                <w:t>(of what things)</w:t>
              </w:r>
            </w:hyperlink>
            <w:r w:rsidRPr="00B06055">
              <w:rPr>
                <w:rFonts w:ascii="Palatino Linotype" w:hAnsi="Palatino Linotype" w:cs="Tahoma"/>
                <w:sz w:val="18"/>
                <w:szCs w:val="18"/>
              </w:rPr>
              <w:t xml:space="preserve"> χρείαν </w:t>
            </w:r>
            <w:hyperlink r:id="rId2673" w:tooltip="N-AFS 5532: chreian -- Need, necessity, business." w:history="1">
              <w:r w:rsidRPr="00B06055">
                <w:rPr>
                  <w:rStyle w:val="Hyperlink"/>
                  <w:rFonts w:ascii="Palatino Linotype" w:hAnsi="Palatino Linotype" w:cs="Tahoma"/>
                  <w:sz w:val="18"/>
                  <w:szCs w:val="18"/>
                </w:rPr>
                <w:t>(need)</w:t>
              </w:r>
            </w:hyperlink>
            <w:r w:rsidRPr="00B06055">
              <w:rPr>
                <w:rFonts w:ascii="Palatino Linotype" w:hAnsi="Palatino Linotype" w:cs="Tahoma"/>
                <w:sz w:val="18"/>
                <w:szCs w:val="18"/>
              </w:rPr>
              <w:t xml:space="preserve"> ἔχετε </w:t>
            </w:r>
            <w:hyperlink r:id="rId2674" w:tooltip="V-PIA-2P 2192: echete -- To have, hold, possess." w:history="1">
              <w:r w:rsidRPr="00B06055">
                <w:rPr>
                  <w:rStyle w:val="Hyperlink"/>
                  <w:rFonts w:ascii="Palatino Linotype" w:hAnsi="Palatino Linotype" w:cs="Tahoma"/>
                  <w:sz w:val="18"/>
                  <w:szCs w:val="18"/>
                </w:rPr>
                <w:t>(you have)</w:t>
              </w:r>
            </w:hyperlink>
            <w:r w:rsidRPr="00B06055">
              <w:rPr>
                <w:rFonts w:ascii="Palatino Linotype" w:hAnsi="Palatino Linotype" w:cs="Tahoma"/>
                <w:sz w:val="18"/>
                <w:szCs w:val="18"/>
              </w:rPr>
              <w:t>, πρὸ </w:t>
            </w:r>
            <w:hyperlink r:id="rId2675" w:tooltip="Prep 4253: pro -- (a) of place: before, in front of, (b) of time: before, earlier than." w:history="1">
              <w:r w:rsidRPr="00B06055">
                <w:rPr>
                  <w:rStyle w:val="Hyperlink"/>
                  <w:rFonts w:ascii="Palatino Linotype" w:hAnsi="Palatino Linotype" w:cs="Tahoma"/>
                  <w:sz w:val="18"/>
                  <w:szCs w:val="18"/>
                </w:rPr>
                <w:t>(before)</w:t>
              </w:r>
            </w:hyperlink>
            <w:r w:rsidRPr="00B06055">
              <w:rPr>
                <w:rFonts w:ascii="Palatino Linotype" w:hAnsi="Palatino Linotype" w:cs="Tahoma"/>
                <w:sz w:val="18"/>
                <w:szCs w:val="18"/>
              </w:rPr>
              <w:t xml:space="preserve"> τοῦ </w:t>
            </w:r>
            <w:hyperlink r:id="rId2676" w:tooltip="Art-GNS 3588: tou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ὑμᾶς </w:t>
            </w:r>
            <w:hyperlink r:id="rId2677" w:tooltip="PPro-A2P 4771: hymas -- You." w:history="1">
              <w:r w:rsidRPr="00B06055">
                <w:rPr>
                  <w:rStyle w:val="Hyperlink"/>
                  <w:rFonts w:ascii="Palatino Linotype" w:hAnsi="Palatino Linotype" w:cs="Tahoma"/>
                  <w:sz w:val="18"/>
                  <w:szCs w:val="18"/>
                </w:rPr>
                <w:t>(your)</w:t>
              </w:r>
            </w:hyperlink>
            <w:r w:rsidRPr="00B06055">
              <w:rPr>
                <w:rFonts w:ascii="Palatino Linotype" w:hAnsi="Palatino Linotype" w:cs="Tahoma"/>
                <w:sz w:val="18"/>
                <w:szCs w:val="18"/>
              </w:rPr>
              <w:t xml:space="preserve"> αἰτῆσαι </w:t>
            </w:r>
            <w:hyperlink r:id="rId2678" w:tooltip="V-ANA 154: aitēsai -- To ask, request, petition, demand." w:history="1">
              <w:r w:rsidRPr="00B06055">
                <w:rPr>
                  <w:rStyle w:val="Hyperlink"/>
                  <w:rFonts w:ascii="Palatino Linotype" w:hAnsi="Palatino Linotype" w:cs="Tahoma"/>
                  <w:sz w:val="18"/>
                  <w:szCs w:val="18"/>
                </w:rPr>
                <w:t>(asking)</w:t>
              </w:r>
            </w:hyperlink>
            <w:r w:rsidRPr="00B06055">
              <w:rPr>
                <w:rFonts w:ascii="Palatino Linotype" w:hAnsi="Palatino Linotype" w:cs="Tahoma"/>
                <w:sz w:val="18"/>
                <w:szCs w:val="18"/>
              </w:rPr>
              <w:t xml:space="preserve"> αὐτόν </w:t>
            </w:r>
            <w:hyperlink r:id="rId2679" w:tooltip="PPro-AM3S 846: auton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8 Be not ye therefore like unto them: for your Father knoweth what things ye have need of, before ye ask him. </w:t>
            </w:r>
          </w:p>
        </w:tc>
      </w:tr>
      <w:tr w:rsidR="000A4E93" w:rsidRPr="000A4E93" w:rsidTr="004519DA">
        <w:trPr>
          <w:tblCellSpacing w:w="75" w:type="dxa"/>
        </w:trPr>
        <w:tc>
          <w:tcPr>
            <w:tcW w:w="2004" w:type="dxa"/>
            <w:tcMar>
              <w:top w:w="0" w:type="dxa"/>
              <w:left w:w="108" w:type="dxa"/>
              <w:bottom w:w="0" w:type="dxa"/>
              <w:right w:w="108" w:type="dxa"/>
            </w:tcMar>
            <w:hideMark/>
          </w:tcPr>
          <w:p w:rsidR="00651948" w:rsidRPr="00B06055" w:rsidRDefault="00C568DD" w:rsidP="000B13DA">
            <w:pPr>
              <w:spacing w:after="0"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9 Therefore after this manner </w:t>
            </w:r>
            <w:r w:rsidR="000A4E93" w:rsidRPr="00B06055">
              <w:rPr>
                <w:rFonts w:ascii="Arial" w:eastAsia="Times New Roman" w:hAnsi="Arial" w:cs="Arial"/>
                <w:b/>
                <w:sz w:val="18"/>
                <w:szCs w:val="18"/>
                <w:u w:val="single"/>
              </w:rPr>
              <w:t>shall</w:t>
            </w:r>
            <w:r w:rsidR="000A4E93" w:rsidRPr="00B06055">
              <w:rPr>
                <w:rFonts w:ascii="Arial" w:eastAsia="Times New Roman" w:hAnsi="Arial" w:cs="Arial"/>
                <w:sz w:val="18"/>
                <w:szCs w:val="18"/>
              </w:rPr>
              <w:t xml:space="preserve"> ye pray, </w:t>
            </w:r>
            <w:r w:rsidR="000A4E93" w:rsidRPr="00B06055">
              <w:rPr>
                <w:rFonts w:ascii="Arial" w:eastAsia="Times New Roman" w:hAnsi="Arial" w:cs="Arial"/>
                <w:b/>
                <w:sz w:val="18"/>
                <w:szCs w:val="18"/>
                <w:u w:val="single"/>
              </w:rPr>
              <w:t>saying</w:t>
            </w:r>
            <w:r w:rsidR="000A4E93" w:rsidRPr="00B06055">
              <w:rPr>
                <w:rFonts w:ascii="Arial" w:eastAsia="Times New Roman" w:hAnsi="Arial" w:cs="Arial"/>
                <w:sz w:val="18"/>
                <w:szCs w:val="18"/>
              </w:rPr>
              <w:t xml:space="preserve">, </w:t>
            </w:r>
          </w:p>
          <w:p w:rsidR="000A4E93" w:rsidRPr="00B06055" w:rsidRDefault="00C568DD" w:rsidP="000B13DA">
            <w:pPr>
              <w:spacing w:after="0" w:line="240" w:lineRule="auto"/>
              <w:rPr>
                <w:rFonts w:ascii="Arial" w:eastAsia="Times New Roman" w:hAnsi="Arial" w:cs="Arial"/>
                <w:sz w:val="18"/>
                <w:szCs w:val="18"/>
              </w:rPr>
            </w:pPr>
            <w:r>
              <w:rPr>
                <w:rFonts w:ascii="Arial" w:eastAsia="Times New Roman" w:hAnsi="Arial" w:cs="Arial"/>
                <w:sz w:val="18"/>
                <w:szCs w:val="18"/>
              </w:rPr>
              <w:t>6:</w:t>
            </w:r>
            <w:r w:rsidR="00E16464" w:rsidRPr="00B06055">
              <w:rPr>
                <w:rFonts w:ascii="Arial" w:eastAsia="Times New Roman" w:hAnsi="Arial" w:cs="Arial"/>
                <w:sz w:val="18"/>
                <w:szCs w:val="18"/>
              </w:rPr>
              <w:t xml:space="preserve">10 Our Father </w:t>
            </w:r>
            <w:r w:rsidR="00E16464" w:rsidRPr="00B06055">
              <w:rPr>
                <w:rFonts w:ascii="Arial" w:eastAsia="Times New Roman" w:hAnsi="Arial" w:cs="Arial"/>
                <w:b/>
                <w:sz w:val="18"/>
                <w:szCs w:val="18"/>
                <w:u w:val="single"/>
              </w:rPr>
              <w:t>who</w:t>
            </w:r>
            <w:r w:rsidR="00E16464" w:rsidRPr="00B06055">
              <w:rPr>
                <w:rFonts w:ascii="Arial" w:eastAsia="Times New Roman" w:hAnsi="Arial" w:cs="Arial"/>
                <w:sz w:val="18"/>
                <w:szCs w:val="18"/>
              </w:rPr>
              <w:t xml:space="preserve"> art in heaven, Hallowed be thy name.</w:t>
            </w:r>
          </w:p>
        </w:tc>
        <w:tc>
          <w:tcPr>
            <w:tcW w:w="5748" w:type="dxa"/>
          </w:tcPr>
          <w:p w:rsidR="000A4E93" w:rsidRPr="00B06055" w:rsidRDefault="00E16464" w:rsidP="000B13DA">
            <w:pPr>
              <w:pStyle w:val="red"/>
              <w:spacing w:before="0" w:beforeAutospacing="0" w:after="0" w:afterAutospacing="0"/>
              <w:rPr>
                <w:rFonts w:eastAsia="Times New Roman"/>
                <w:color w:val="auto"/>
                <w:sz w:val="18"/>
                <w:szCs w:val="18"/>
              </w:rPr>
            </w:pPr>
            <w:r w:rsidRPr="00B06055">
              <w:rPr>
                <w:rStyle w:val="reftext1"/>
                <w:position w:val="6"/>
                <w:sz w:val="18"/>
                <w:szCs w:val="18"/>
              </w:rPr>
              <w:t>9</w:t>
            </w:r>
            <w:r w:rsidRPr="00B06055">
              <w:rPr>
                <w:rStyle w:val="reftext1"/>
                <w:sz w:val="18"/>
                <w:szCs w:val="18"/>
              </w:rPr>
              <w:t> </w:t>
            </w:r>
            <w:r w:rsidRPr="00B06055">
              <w:rPr>
                <w:rFonts w:ascii="Palatino Linotype" w:hAnsi="Palatino Linotype" w:cs="Tahoma"/>
                <w:color w:val="auto"/>
                <w:sz w:val="18"/>
                <w:szCs w:val="18"/>
              </w:rPr>
              <w:t>Οὕτως </w:t>
            </w:r>
            <w:hyperlink r:id="rId2680" w:tooltip="Adv 3779: Houtōs -- Thus, so, in this manner." w:history="1">
              <w:r w:rsidRPr="00B06055">
                <w:rPr>
                  <w:rStyle w:val="Hyperlink"/>
                  <w:rFonts w:ascii="Palatino Linotype" w:hAnsi="Palatino Linotype" w:cs="Tahoma"/>
                  <w:sz w:val="18"/>
                  <w:szCs w:val="18"/>
                </w:rPr>
                <w:t>(Thus)</w:t>
              </w:r>
            </w:hyperlink>
            <w:r w:rsidRPr="00B06055">
              <w:rPr>
                <w:rFonts w:ascii="Palatino Linotype" w:hAnsi="Palatino Linotype" w:cs="Tahoma"/>
                <w:color w:val="auto"/>
                <w:sz w:val="18"/>
                <w:szCs w:val="18"/>
              </w:rPr>
              <w:t xml:space="preserve"> οὖν </w:t>
            </w:r>
            <w:hyperlink r:id="rId2681" w:tooltip="Conj 3767: oun -- Therefore, then." w:history="1">
              <w:r w:rsidRPr="00B06055">
                <w:rPr>
                  <w:rStyle w:val="Hyperlink"/>
                  <w:rFonts w:ascii="Palatino Linotype" w:hAnsi="Palatino Linotype" w:cs="Tahoma"/>
                  <w:sz w:val="18"/>
                  <w:szCs w:val="18"/>
                </w:rPr>
                <w:t>(therefore)</w:t>
              </w:r>
            </w:hyperlink>
            <w:r w:rsidRPr="00B06055">
              <w:rPr>
                <w:rFonts w:ascii="Palatino Linotype" w:hAnsi="Palatino Linotype" w:cs="Tahoma"/>
                <w:color w:val="auto"/>
                <w:sz w:val="18"/>
                <w:szCs w:val="18"/>
              </w:rPr>
              <w:t xml:space="preserve"> προσεύχεσθε </w:t>
            </w:r>
            <w:hyperlink r:id="rId2682" w:tooltip="V-PMM/P-2P 4336: proseuchesthe -- To pray, pray for, offer prayer." w:history="1">
              <w:r w:rsidRPr="00B06055">
                <w:rPr>
                  <w:rStyle w:val="Hyperlink"/>
                  <w:rFonts w:ascii="Palatino Linotype" w:hAnsi="Palatino Linotype" w:cs="Tahoma"/>
                  <w:sz w:val="18"/>
                  <w:szCs w:val="18"/>
                </w:rPr>
                <w:t>(pray)</w:t>
              </w:r>
            </w:hyperlink>
            <w:r w:rsidRPr="00B06055">
              <w:rPr>
                <w:rFonts w:ascii="Palatino Linotype" w:hAnsi="Palatino Linotype" w:cs="Tahoma"/>
                <w:color w:val="auto"/>
                <w:sz w:val="18"/>
                <w:szCs w:val="18"/>
              </w:rPr>
              <w:t xml:space="preserve"> ὑμεῖς </w:t>
            </w:r>
            <w:hyperlink r:id="rId2683" w:tooltip="PPro-N2P 4771: hymeis -- You." w:history="1">
              <w:r w:rsidRPr="00B06055">
                <w:rPr>
                  <w:rStyle w:val="Hyperlink"/>
                  <w:rFonts w:ascii="Palatino Linotype" w:hAnsi="Palatino Linotype" w:cs="Tahoma"/>
                  <w:sz w:val="18"/>
                  <w:szCs w:val="18"/>
                </w:rPr>
                <w:t>(you)</w:t>
              </w:r>
            </w:hyperlink>
            <w:r w:rsidRPr="00B06055">
              <w:rPr>
                <w:rFonts w:ascii="Palatino Linotype" w:hAnsi="Palatino Linotype" w:cs="Tahoma"/>
                <w:color w:val="auto"/>
                <w:sz w:val="18"/>
                <w:szCs w:val="18"/>
              </w:rPr>
              <w:t>: ‘Πάτερ </w:t>
            </w:r>
            <w:hyperlink r:id="rId2684" w:tooltip="N-VMS 3962: Pater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color w:val="auto"/>
                <w:sz w:val="18"/>
                <w:szCs w:val="18"/>
              </w:rPr>
              <w:t xml:space="preserve"> ἡμῶν </w:t>
            </w:r>
            <w:hyperlink r:id="rId2685" w:tooltip="PPro-G1P 1473: hēmōn -- I, the first-person pronoun." w:history="1">
              <w:r w:rsidRPr="00B06055">
                <w:rPr>
                  <w:rStyle w:val="Hyperlink"/>
                  <w:rFonts w:ascii="Palatino Linotype" w:hAnsi="Palatino Linotype" w:cs="Tahoma"/>
                  <w:sz w:val="18"/>
                  <w:szCs w:val="18"/>
                </w:rPr>
                <w:t>(of us)</w:t>
              </w:r>
            </w:hyperlink>
            <w:r w:rsidRPr="00B06055">
              <w:rPr>
                <w:rFonts w:ascii="Palatino Linotype" w:hAnsi="Palatino Linotype" w:cs="Tahoma"/>
                <w:color w:val="auto"/>
                <w:sz w:val="18"/>
                <w:szCs w:val="18"/>
              </w:rPr>
              <w:t>, ὁ </w:t>
            </w:r>
            <w:hyperlink r:id="rId2686" w:tooltip="Art-VMS 3588: ho -- The, the definite article." w:history="1">
              <w:r w:rsidRPr="00B06055">
                <w:rPr>
                  <w:rStyle w:val="Hyperlink"/>
                  <w:rFonts w:ascii="Palatino Linotype" w:hAnsi="Palatino Linotype" w:cs="Tahoma"/>
                  <w:sz w:val="18"/>
                  <w:szCs w:val="18"/>
                </w:rPr>
                <w:t>(who </w:t>
              </w:r>
              <w:r w:rsidRPr="00B06055">
                <w:rPr>
                  <w:rStyle w:val="Hyperlink"/>
                  <w:rFonts w:ascii="Palatino Linotype" w:hAnsi="Palatino Linotype" w:cs="Tahoma"/>
                  <w:i/>
                  <w:iCs/>
                  <w:sz w:val="18"/>
                  <w:szCs w:val="18"/>
                </w:rPr>
                <w:t>is</w:t>
              </w:r>
              <w:r w:rsidRPr="00B06055">
                <w:rPr>
                  <w:rStyle w:val="Hyperlink"/>
                  <w:rFonts w:ascii="Palatino Linotype" w:hAnsi="Palatino Linotype" w:cs="Tahoma"/>
                  <w:sz w:val="18"/>
                  <w:szCs w:val="18"/>
                </w:rPr>
                <w:t>)</w:t>
              </w:r>
            </w:hyperlink>
            <w:r w:rsidRPr="00B06055">
              <w:rPr>
                <w:rFonts w:ascii="Palatino Linotype" w:hAnsi="Palatino Linotype" w:cs="Tahoma"/>
                <w:color w:val="auto"/>
                <w:sz w:val="18"/>
                <w:szCs w:val="18"/>
              </w:rPr>
              <w:t xml:space="preserve"> ἐν </w:t>
            </w:r>
            <w:hyperlink r:id="rId2687"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color w:val="auto"/>
                <w:sz w:val="18"/>
                <w:szCs w:val="18"/>
              </w:rPr>
              <w:t xml:space="preserve"> τοῖς </w:t>
            </w:r>
            <w:hyperlink r:id="rId2688" w:tooltip="Art-DMP 3588: toi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οὐρανοῖς </w:t>
            </w:r>
            <w:hyperlink r:id="rId2689" w:tooltip="N-DMP 3772: ouranois -- Heaven, (a) the visible heavens: the atmosphere, the sky, the starry heavens, (b) the spiritual heavens." w:history="1">
              <w:r w:rsidRPr="00B06055">
                <w:rPr>
                  <w:rStyle w:val="Hyperlink"/>
                  <w:rFonts w:ascii="Palatino Linotype" w:hAnsi="Palatino Linotype" w:cs="Tahoma"/>
                  <w:sz w:val="18"/>
                  <w:szCs w:val="18"/>
                </w:rPr>
                <w:t>(heavens)</w:t>
              </w:r>
            </w:hyperlink>
            <w:r w:rsidRPr="00B06055">
              <w:rPr>
                <w:rFonts w:ascii="Palatino Linotype" w:hAnsi="Palatino Linotype" w:cs="Tahoma"/>
                <w:color w:val="auto"/>
                <w:sz w:val="18"/>
                <w:szCs w:val="18"/>
              </w:rPr>
              <w:t>, Ἁγιασθήτω </w:t>
            </w:r>
            <w:hyperlink r:id="rId2690" w:tooltip="V-AMP-3S 37: Hagiasthētō -- To make holy, treat as holy, set apart as holy, sanctify, hallow, purify." w:history="1">
              <w:r w:rsidRPr="00B06055">
                <w:rPr>
                  <w:rStyle w:val="Hyperlink"/>
                  <w:rFonts w:ascii="Palatino Linotype" w:hAnsi="Palatino Linotype" w:cs="Tahoma"/>
                  <w:sz w:val="18"/>
                  <w:szCs w:val="18"/>
                </w:rPr>
                <w:t>(hallowed be)</w:t>
              </w:r>
            </w:hyperlink>
            <w:r w:rsidRPr="00B06055">
              <w:rPr>
                <w:rFonts w:ascii="Palatino Linotype" w:hAnsi="Palatino Linotype" w:cs="Tahoma"/>
                <w:color w:val="auto"/>
                <w:sz w:val="18"/>
                <w:szCs w:val="18"/>
              </w:rPr>
              <w:t xml:space="preserve"> τὸ </w:t>
            </w:r>
            <w:hyperlink r:id="rId2691" w:tooltip="Art-N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ὄνομά </w:t>
            </w:r>
            <w:hyperlink r:id="rId2692" w:tooltip="N-NNS 3686: onoma -- Name, character, fame, reputation." w:history="1">
              <w:r w:rsidRPr="00B06055">
                <w:rPr>
                  <w:rStyle w:val="Hyperlink"/>
                  <w:rFonts w:ascii="Palatino Linotype" w:hAnsi="Palatino Linotype" w:cs="Tahoma"/>
                  <w:sz w:val="18"/>
                  <w:szCs w:val="18"/>
                </w:rPr>
                <w:t>(name)</w:t>
              </w:r>
            </w:hyperlink>
            <w:r w:rsidRPr="00B06055">
              <w:rPr>
                <w:rFonts w:ascii="Palatino Linotype" w:hAnsi="Palatino Linotype" w:cs="Tahoma"/>
                <w:color w:val="auto"/>
                <w:sz w:val="18"/>
                <w:szCs w:val="18"/>
              </w:rPr>
              <w:t xml:space="preserve"> σου </w:t>
            </w:r>
            <w:hyperlink r:id="rId2693"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color w:val="auto"/>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9 After this manner therefore pray </w:t>
            </w:r>
            <w:proofErr w:type="gramStart"/>
            <w:r w:rsidR="000A4E93" w:rsidRPr="00B06055">
              <w:rPr>
                <w:rFonts w:ascii="Arial" w:eastAsia="Times New Roman" w:hAnsi="Arial" w:cs="Arial"/>
                <w:sz w:val="18"/>
                <w:szCs w:val="18"/>
              </w:rPr>
              <w:t>ye</w:t>
            </w:r>
            <w:proofErr w:type="gramEnd"/>
            <w:r w:rsidR="000A4E93" w:rsidRPr="00B06055">
              <w:rPr>
                <w:rFonts w:ascii="Arial" w:eastAsia="Times New Roman" w:hAnsi="Arial" w:cs="Arial"/>
                <w:sz w:val="18"/>
                <w:szCs w:val="18"/>
              </w:rPr>
              <w:t xml:space="preserve">: </w:t>
            </w:r>
            <w:r w:rsidR="00E16464" w:rsidRPr="00B06055">
              <w:rPr>
                <w:rFonts w:ascii="Arial" w:eastAsia="Times New Roman" w:hAnsi="Arial" w:cs="Arial"/>
                <w:sz w:val="18"/>
                <w:szCs w:val="18"/>
              </w:rPr>
              <w:t xml:space="preserve">Our Father </w:t>
            </w:r>
            <w:r w:rsidR="00E16464" w:rsidRPr="00B06055">
              <w:rPr>
                <w:rFonts w:ascii="Arial" w:eastAsia="Times New Roman" w:hAnsi="Arial" w:cs="Arial"/>
                <w:b/>
                <w:sz w:val="18"/>
                <w:szCs w:val="18"/>
                <w:u w:val="single"/>
              </w:rPr>
              <w:t>which</w:t>
            </w:r>
            <w:r w:rsidR="00E16464" w:rsidRPr="00B06055">
              <w:rPr>
                <w:rFonts w:ascii="Arial" w:eastAsia="Times New Roman" w:hAnsi="Arial" w:cs="Arial"/>
                <w:sz w:val="18"/>
                <w:szCs w:val="18"/>
              </w:rPr>
              <w:t xml:space="preserve"> art in heaven, Hallowed be thy name.</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11 Thy kingdom come. Thy will be done </w:t>
            </w:r>
            <w:r w:rsidR="000A4E93" w:rsidRPr="00B06055">
              <w:rPr>
                <w:rFonts w:ascii="Arial" w:eastAsia="Times New Roman" w:hAnsi="Arial" w:cs="Arial"/>
                <w:b/>
                <w:sz w:val="18"/>
                <w:szCs w:val="18"/>
                <w:u w:val="single"/>
              </w:rPr>
              <w:t>on</w:t>
            </w:r>
            <w:r w:rsidR="000A4E93" w:rsidRPr="00B06055">
              <w:rPr>
                <w:rFonts w:ascii="Arial" w:eastAsia="Times New Roman" w:hAnsi="Arial" w:cs="Arial"/>
                <w:sz w:val="18"/>
                <w:szCs w:val="18"/>
              </w:rPr>
              <w:t xml:space="preserve"> earth, as it is </w:t>
            </w:r>
            <w:r w:rsidR="000A4E93" w:rsidRPr="00B06055">
              <w:rPr>
                <w:rFonts w:ascii="Arial" w:eastAsia="Times New Roman" w:hAnsi="Arial" w:cs="Arial"/>
                <w:b/>
                <w:sz w:val="18"/>
                <w:szCs w:val="18"/>
                <w:u w:val="single"/>
              </w:rPr>
              <w:lastRenderedPageBreak/>
              <w:t>done</w:t>
            </w:r>
            <w:r w:rsidR="000A4E93" w:rsidRPr="00B06055">
              <w:rPr>
                <w:rFonts w:ascii="Arial" w:eastAsia="Times New Roman" w:hAnsi="Arial" w:cs="Arial"/>
                <w:sz w:val="18"/>
                <w:szCs w:val="18"/>
              </w:rPr>
              <w:t xml:space="preserve"> in heaven.  </w:t>
            </w:r>
          </w:p>
        </w:tc>
        <w:tc>
          <w:tcPr>
            <w:tcW w:w="5748" w:type="dxa"/>
          </w:tcPr>
          <w:p w:rsidR="000A4E93" w:rsidRPr="00B06055" w:rsidRDefault="00E16464" w:rsidP="000B13DA">
            <w:pPr>
              <w:pStyle w:val="indentred1"/>
              <w:ind w:left="0"/>
              <w:rPr>
                <w:rFonts w:eastAsia="Times New Roman"/>
                <w:color w:val="auto"/>
                <w:sz w:val="18"/>
                <w:szCs w:val="18"/>
              </w:rPr>
            </w:pPr>
            <w:r w:rsidRPr="00B06055">
              <w:rPr>
                <w:rStyle w:val="reftext1"/>
                <w:position w:val="6"/>
                <w:sz w:val="18"/>
                <w:szCs w:val="18"/>
              </w:rPr>
              <w:lastRenderedPageBreak/>
              <w:t>10</w:t>
            </w:r>
            <w:r w:rsidRPr="00B06055">
              <w:rPr>
                <w:rStyle w:val="reftext1"/>
                <w:sz w:val="18"/>
                <w:szCs w:val="18"/>
              </w:rPr>
              <w:t> </w:t>
            </w:r>
            <w:r w:rsidRPr="00B06055">
              <w:rPr>
                <w:rFonts w:ascii="Palatino Linotype" w:hAnsi="Palatino Linotype" w:cs="Tahoma"/>
                <w:color w:val="auto"/>
                <w:sz w:val="18"/>
                <w:szCs w:val="18"/>
              </w:rPr>
              <w:t>Ἐλθέτω* </w:t>
            </w:r>
            <w:hyperlink r:id="rId2694" w:tooltip="V-AMA-3S 2064: Elthetō -- To come, go." w:history="1">
              <w:r w:rsidRPr="00B06055">
                <w:rPr>
                  <w:rStyle w:val="Hyperlink"/>
                  <w:rFonts w:ascii="Palatino Linotype" w:hAnsi="Palatino Linotype" w:cs="Tahoma"/>
                  <w:sz w:val="18"/>
                  <w:szCs w:val="18"/>
                </w:rPr>
                <w:t>(Come)</w:t>
              </w:r>
            </w:hyperlink>
            <w:r w:rsidRPr="00B06055">
              <w:rPr>
                <w:rFonts w:ascii="Palatino Linotype" w:hAnsi="Palatino Linotype" w:cs="Tahoma"/>
                <w:color w:val="auto"/>
                <w:sz w:val="18"/>
                <w:szCs w:val="18"/>
              </w:rPr>
              <w:t xml:space="preserve"> ἡ </w:t>
            </w:r>
            <w:hyperlink r:id="rId2695"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βασιλεία </w:t>
            </w:r>
            <w:hyperlink r:id="rId2696" w:tooltip="N-NFS 932: basileia -- Kingship, sovereignty, authority, rule, especially of God, both in the world, and in the hearts of men; hence: kingdom, in the concrete sense." w:history="1">
              <w:r w:rsidRPr="00B06055">
                <w:rPr>
                  <w:rStyle w:val="Hyperlink"/>
                  <w:rFonts w:ascii="Palatino Linotype" w:hAnsi="Palatino Linotype" w:cs="Tahoma"/>
                  <w:sz w:val="18"/>
                  <w:szCs w:val="18"/>
                </w:rPr>
                <w:t>(kingdom)</w:t>
              </w:r>
            </w:hyperlink>
            <w:r w:rsidRPr="00B06055">
              <w:rPr>
                <w:rFonts w:ascii="Palatino Linotype" w:hAnsi="Palatino Linotype" w:cs="Tahoma"/>
                <w:color w:val="auto"/>
                <w:sz w:val="18"/>
                <w:szCs w:val="18"/>
              </w:rPr>
              <w:t xml:space="preserve"> σου </w:t>
            </w:r>
            <w:hyperlink r:id="rId2697"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color w:val="auto"/>
                <w:sz w:val="18"/>
                <w:szCs w:val="18"/>
              </w:rPr>
              <w:t>; Γενηθήτω </w:t>
            </w:r>
            <w:hyperlink r:id="rId2698" w:tooltip="V-AMP-3S 1096: Genēthētō -- To come into being, to be born, become, come about, happen." w:history="1">
              <w:r w:rsidRPr="00B06055">
                <w:rPr>
                  <w:rStyle w:val="Hyperlink"/>
                  <w:rFonts w:ascii="Palatino Linotype" w:hAnsi="Palatino Linotype" w:cs="Tahoma"/>
                  <w:sz w:val="18"/>
                  <w:szCs w:val="18"/>
                </w:rPr>
                <w:t>(be done)</w:t>
              </w:r>
            </w:hyperlink>
            <w:r w:rsidRPr="00B06055">
              <w:rPr>
                <w:rFonts w:ascii="Palatino Linotype" w:hAnsi="Palatino Linotype" w:cs="Tahoma"/>
                <w:color w:val="auto"/>
                <w:sz w:val="18"/>
                <w:szCs w:val="18"/>
              </w:rPr>
              <w:t xml:space="preserve"> τὸ </w:t>
            </w:r>
            <w:hyperlink r:id="rId2699" w:tooltip="Art-N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θέλημά </w:t>
            </w:r>
            <w:hyperlink r:id="rId2700" w:tooltip="N-NNS 2307: thelēma -- An act of will, will; plural: wishes, desires." w:history="1">
              <w:r w:rsidRPr="00B06055">
                <w:rPr>
                  <w:rStyle w:val="Hyperlink"/>
                  <w:rFonts w:ascii="Palatino Linotype" w:hAnsi="Palatino Linotype" w:cs="Tahoma"/>
                  <w:sz w:val="18"/>
                  <w:szCs w:val="18"/>
                </w:rPr>
                <w:t>(will)</w:t>
              </w:r>
            </w:hyperlink>
            <w:r w:rsidRPr="00B06055">
              <w:rPr>
                <w:rFonts w:ascii="Palatino Linotype" w:hAnsi="Palatino Linotype" w:cs="Tahoma"/>
                <w:color w:val="auto"/>
                <w:sz w:val="18"/>
                <w:szCs w:val="18"/>
              </w:rPr>
              <w:t xml:space="preserve"> σου </w:t>
            </w:r>
            <w:hyperlink r:id="rId2701"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color w:val="auto"/>
                <w:sz w:val="18"/>
                <w:szCs w:val="18"/>
              </w:rPr>
              <w:t>, Ὡς </w:t>
            </w:r>
            <w:hyperlink r:id="rId2702" w:tooltip="Adv 5613: Hōs -- As, like as, about, as it were, according as, how, when, while, as soon as, so that." w:history="1">
              <w:r w:rsidRPr="00B06055">
                <w:rPr>
                  <w:rStyle w:val="Hyperlink"/>
                  <w:rFonts w:ascii="Palatino Linotype" w:hAnsi="Palatino Linotype" w:cs="Tahoma"/>
                  <w:sz w:val="18"/>
                  <w:szCs w:val="18"/>
                </w:rPr>
                <w:t>(as)</w:t>
              </w:r>
            </w:hyperlink>
            <w:r w:rsidRPr="00B06055">
              <w:rPr>
                <w:rFonts w:ascii="Palatino Linotype" w:hAnsi="Palatino Linotype" w:cs="Tahoma"/>
                <w:color w:val="auto"/>
                <w:sz w:val="18"/>
                <w:szCs w:val="18"/>
              </w:rPr>
              <w:t xml:space="preserve"> </w:t>
            </w:r>
            <w:r w:rsidRPr="00B06055">
              <w:rPr>
                <w:rFonts w:ascii="Palatino Linotype" w:hAnsi="Palatino Linotype" w:cs="Tahoma"/>
                <w:color w:val="auto"/>
                <w:sz w:val="18"/>
                <w:szCs w:val="18"/>
              </w:rPr>
              <w:lastRenderedPageBreak/>
              <w:t>ἐν </w:t>
            </w:r>
            <w:hyperlink r:id="rId2703"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color w:val="auto"/>
                <w:sz w:val="18"/>
                <w:szCs w:val="18"/>
              </w:rPr>
              <w:t xml:space="preserve"> οὐρανῷ </w:t>
            </w:r>
            <w:hyperlink r:id="rId2704" w:tooltip="N-DMS 3772: ouranō -- Heaven, (a) the visible heavens: the atmosphere, the sky, the starry heavens, (b) the spiritual heavens." w:history="1">
              <w:r w:rsidRPr="00B06055">
                <w:rPr>
                  <w:rStyle w:val="Hyperlink"/>
                  <w:rFonts w:ascii="Palatino Linotype" w:hAnsi="Palatino Linotype" w:cs="Tahoma"/>
                  <w:sz w:val="18"/>
                  <w:szCs w:val="18"/>
                </w:rPr>
                <w:t>(heaven)</w:t>
              </w:r>
            </w:hyperlink>
            <w:r w:rsidRPr="00B06055">
              <w:rPr>
                <w:rFonts w:ascii="Palatino Linotype" w:hAnsi="Palatino Linotype" w:cs="Tahoma"/>
                <w:color w:val="auto"/>
                <w:sz w:val="18"/>
                <w:szCs w:val="18"/>
              </w:rPr>
              <w:t>, καὶ </w:t>
            </w:r>
            <w:hyperlink r:id="rId2705" w:tooltip="Conj 2532: kai -- And, even, also, namely."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so</w:t>
              </w:r>
              <w:r w:rsidRPr="00B06055">
                <w:rPr>
                  <w:rStyle w:val="Hyperlink"/>
                  <w:rFonts w:ascii="Palatino Linotype" w:hAnsi="Palatino Linotype" w:cs="Tahoma"/>
                  <w:sz w:val="18"/>
                  <w:szCs w:val="18"/>
                </w:rPr>
                <w:t> also)</w:t>
              </w:r>
            </w:hyperlink>
            <w:r w:rsidRPr="00B06055">
              <w:rPr>
                <w:rFonts w:ascii="Palatino Linotype" w:hAnsi="Palatino Linotype" w:cs="Tahoma"/>
                <w:color w:val="auto"/>
                <w:sz w:val="18"/>
                <w:szCs w:val="18"/>
              </w:rPr>
              <w:t xml:space="preserve"> ἐπὶ </w:t>
            </w:r>
            <w:hyperlink r:id="rId2706" w:tooltip="Prep 1909: epi -- On, to, against, on the basis of, at." w:history="1">
              <w:r w:rsidRPr="00B06055">
                <w:rPr>
                  <w:rStyle w:val="Hyperlink"/>
                  <w:rFonts w:ascii="Palatino Linotype" w:hAnsi="Palatino Linotype" w:cs="Tahoma"/>
                  <w:sz w:val="18"/>
                  <w:szCs w:val="18"/>
                </w:rPr>
                <w:t>(upon)</w:t>
              </w:r>
            </w:hyperlink>
            <w:r w:rsidRPr="00B06055">
              <w:rPr>
                <w:rFonts w:ascii="Palatino Linotype" w:hAnsi="Palatino Linotype" w:cs="Tahoma"/>
                <w:color w:val="auto"/>
                <w:sz w:val="18"/>
                <w:szCs w:val="18"/>
              </w:rPr>
              <w:t xml:space="preserve"> γῆς </w:t>
            </w:r>
            <w:hyperlink r:id="rId2707" w:tooltip="N-GFS 1093: gēs -- The earth, soil, land, region, country, inhabitants of a region." w:history="1">
              <w:r w:rsidRPr="00B06055">
                <w:rPr>
                  <w:rStyle w:val="Hyperlink"/>
                  <w:rFonts w:ascii="Palatino Linotype" w:hAnsi="Palatino Linotype" w:cs="Tahoma"/>
                  <w:sz w:val="18"/>
                  <w:szCs w:val="18"/>
                </w:rPr>
                <w:t>(earth)</w:t>
              </w:r>
            </w:hyperlink>
            <w:r w:rsidRPr="00B06055">
              <w:rPr>
                <w:rFonts w:ascii="Palatino Linotype" w:hAnsi="Palatino Linotype" w:cs="Tahoma"/>
                <w:color w:val="auto"/>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6:</w:t>
            </w:r>
            <w:r w:rsidR="000A4E93" w:rsidRPr="00B06055">
              <w:rPr>
                <w:rFonts w:ascii="Arial" w:eastAsia="Times New Roman" w:hAnsi="Arial" w:cs="Arial"/>
                <w:sz w:val="18"/>
                <w:szCs w:val="18"/>
              </w:rPr>
              <w:t xml:space="preserve">10 Thy kingdom come. Thy will be done </w:t>
            </w:r>
            <w:r w:rsidR="000A4E93" w:rsidRPr="00B06055">
              <w:rPr>
                <w:rFonts w:ascii="Arial" w:eastAsia="Times New Roman" w:hAnsi="Arial" w:cs="Arial"/>
                <w:b/>
                <w:sz w:val="18"/>
                <w:szCs w:val="18"/>
                <w:u w:val="single"/>
              </w:rPr>
              <w:t>in</w:t>
            </w:r>
            <w:r w:rsidR="000A4E93" w:rsidRPr="00B06055">
              <w:rPr>
                <w:rFonts w:ascii="Arial" w:eastAsia="Times New Roman" w:hAnsi="Arial" w:cs="Arial"/>
                <w:sz w:val="18"/>
                <w:szCs w:val="18"/>
              </w:rPr>
              <w:t xml:space="preserve"> earth, as it is </w:t>
            </w:r>
            <w:r w:rsidR="000A4E93" w:rsidRPr="00B06055">
              <w:rPr>
                <w:rFonts w:ascii="Arial" w:eastAsia="Times New Roman" w:hAnsi="Arial" w:cs="Arial"/>
                <w:sz w:val="18"/>
                <w:szCs w:val="18"/>
              </w:rPr>
              <w:lastRenderedPageBreak/>
              <w:t>in heaven.</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6:</w:t>
            </w:r>
            <w:r w:rsidR="000A4E93" w:rsidRPr="00B06055">
              <w:rPr>
                <w:rFonts w:ascii="Arial" w:eastAsia="Times New Roman" w:hAnsi="Arial" w:cs="Arial"/>
                <w:sz w:val="18"/>
                <w:szCs w:val="18"/>
              </w:rPr>
              <w:t xml:space="preserve">12 Give us this day, our daily bread. </w:t>
            </w:r>
          </w:p>
        </w:tc>
        <w:tc>
          <w:tcPr>
            <w:tcW w:w="5748" w:type="dxa"/>
          </w:tcPr>
          <w:p w:rsidR="000A4E93" w:rsidRPr="00B06055" w:rsidRDefault="0005111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11</w:t>
            </w:r>
            <w:r w:rsidRPr="00B06055">
              <w:rPr>
                <w:rStyle w:val="reftext1"/>
                <w:sz w:val="18"/>
                <w:szCs w:val="18"/>
              </w:rPr>
              <w:t> </w:t>
            </w:r>
            <w:r w:rsidRPr="00B06055">
              <w:rPr>
                <w:rFonts w:ascii="Palatino Linotype" w:hAnsi="Palatino Linotype" w:cs="Tahoma"/>
                <w:sz w:val="18"/>
                <w:szCs w:val="18"/>
              </w:rPr>
              <w:t>Τὸν </w:t>
            </w:r>
            <w:hyperlink r:id="rId2708"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ἄρτον </w:t>
            </w:r>
            <w:hyperlink r:id="rId2709" w:tooltip="N-AMS 740: arton -- Bread, a loaf, food." w:history="1">
              <w:r w:rsidRPr="00B06055">
                <w:rPr>
                  <w:rStyle w:val="Hyperlink"/>
                  <w:rFonts w:ascii="Palatino Linotype" w:hAnsi="Palatino Linotype" w:cs="Tahoma"/>
                  <w:sz w:val="18"/>
                  <w:szCs w:val="18"/>
                </w:rPr>
                <w:t>(bread)</w:t>
              </w:r>
            </w:hyperlink>
            <w:r w:rsidRPr="00B06055">
              <w:rPr>
                <w:rFonts w:ascii="Palatino Linotype" w:hAnsi="Palatino Linotype" w:cs="Tahoma"/>
                <w:sz w:val="18"/>
                <w:szCs w:val="18"/>
              </w:rPr>
              <w:t xml:space="preserve"> ἡμῶν </w:t>
            </w:r>
            <w:hyperlink r:id="rId2710" w:tooltip="PPro-G1P 1473: hēmōn -- I, the first-person pronoun." w:history="1">
              <w:r w:rsidRPr="00B06055">
                <w:rPr>
                  <w:rStyle w:val="Hyperlink"/>
                  <w:rFonts w:ascii="Palatino Linotype" w:hAnsi="Palatino Linotype" w:cs="Tahoma"/>
                  <w:sz w:val="18"/>
                  <w:szCs w:val="18"/>
                </w:rPr>
                <w:t>(of us)</w:t>
              </w:r>
            </w:hyperlink>
            <w:r w:rsidRPr="00B06055">
              <w:rPr>
                <w:rFonts w:ascii="Palatino Linotype" w:hAnsi="Palatino Linotype" w:cs="Tahoma"/>
                <w:sz w:val="18"/>
                <w:szCs w:val="18"/>
              </w:rPr>
              <w:t xml:space="preserve"> τὸν </w:t>
            </w:r>
            <w:hyperlink r:id="rId2711"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ἐπιούσιον </w:t>
            </w:r>
            <w:hyperlink r:id="rId2712" w:tooltip="Adj-AMS 1967: epiousion -- For the morrow, necessary, sufficient." w:history="1">
              <w:r w:rsidRPr="00B06055">
                <w:rPr>
                  <w:rStyle w:val="Hyperlink"/>
                  <w:rFonts w:ascii="Palatino Linotype" w:hAnsi="Palatino Linotype" w:cs="Tahoma"/>
                  <w:sz w:val="18"/>
                  <w:szCs w:val="18"/>
                </w:rPr>
                <w:t>(daily)</w:t>
              </w:r>
            </w:hyperlink>
            <w:r w:rsidRPr="00B06055">
              <w:rPr>
                <w:rFonts w:ascii="Palatino Linotype" w:hAnsi="Palatino Linotype" w:cs="Tahoma"/>
                <w:sz w:val="18"/>
                <w:szCs w:val="18"/>
              </w:rPr>
              <w:t xml:space="preserve"> δὸς </w:t>
            </w:r>
            <w:hyperlink r:id="rId2713" w:tooltip="V-AMA-2S 1325: dos -- To offer, give; to put, place." w:history="1">
              <w:r w:rsidRPr="00B06055">
                <w:rPr>
                  <w:rStyle w:val="Hyperlink"/>
                  <w:rFonts w:ascii="Palatino Linotype" w:hAnsi="Palatino Linotype" w:cs="Tahoma"/>
                  <w:sz w:val="18"/>
                  <w:szCs w:val="18"/>
                </w:rPr>
                <w:t>(grant)</w:t>
              </w:r>
            </w:hyperlink>
            <w:r w:rsidRPr="00B06055">
              <w:rPr>
                <w:rFonts w:ascii="Palatino Linotype" w:hAnsi="Palatino Linotype" w:cs="Tahoma"/>
                <w:sz w:val="18"/>
                <w:szCs w:val="18"/>
              </w:rPr>
              <w:t xml:space="preserve"> ἡμῖν </w:t>
            </w:r>
            <w:hyperlink r:id="rId2714" w:tooltip="PPro-D1P 1473: hēmin -- I, the first-person pronoun." w:history="1">
              <w:r w:rsidRPr="00B06055">
                <w:rPr>
                  <w:rStyle w:val="Hyperlink"/>
                  <w:rFonts w:ascii="Palatino Linotype" w:hAnsi="Palatino Linotype" w:cs="Tahoma"/>
                  <w:sz w:val="18"/>
                  <w:szCs w:val="18"/>
                </w:rPr>
                <w:t>(us)</w:t>
              </w:r>
            </w:hyperlink>
            <w:r w:rsidRPr="00B06055">
              <w:rPr>
                <w:rFonts w:ascii="Palatino Linotype" w:hAnsi="Palatino Linotype" w:cs="Tahoma"/>
                <w:sz w:val="18"/>
                <w:szCs w:val="18"/>
              </w:rPr>
              <w:t xml:space="preserve"> σήμερον </w:t>
            </w:r>
            <w:hyperlink r:id="rId2715" w:tooltip="Adv 4594: sēmeron -- Today, now." w:history="1">
              <w:r w:rsidRPr="00B06055">
                <w:rPr>
                  <w:rStyle w:val="Hyperlink"/>
                  <w:rFonts w:ascii="Palatino Linotype" w:hAnsi="Palatino Linotype" w:cs="Tahoma"/>
                  <w:sz w:val="18"/>
                  <w:szCs w:val="18"/>
                </w:rPr>
                <w:t>(today)</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11 Give us this day our daily bread.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13 And forgive us our </w:t>
            </w:r>
            <w:r w:rsidR="000A4E93" w:rsidRPr="00B06055">
              <w:rPr>
                <w:rFonts w:ascii="Arial" w:eastAsia="Times New Roman" w:hAnsi="Arial" w:cs="Arial"/>
                <w:b/>
                <w:sz w:val="18"/>
                <w:szCs w:val="18"/>
                <w:u w:val="single"/>
              </w:rPr>
              <w:t>trespasses</w:t>
            </w:r>
            <w:r w:rsidR="000A4E93" w:rsidRPr="00B06055">
              <w:rPr>
                <w:rFonts w:ascii="Arial" w:eastAsia="Times New Roman" w:hAnsi="Arial" w:cs="Arial"/>
                <w:sz w:val="18"/>
                <w:szCs w:val="18"/>
              </w:rPr>
              <w:t xml:space="preserve">, as we forgive those who </w:t>
            </w:r>
            <w:r w:rsidR="000A4E93" w:rsidRPr="00B06055">
              <w:rPr>
                <w:rFonts w:ascii="Arial" w:eastAsia="Times New Roman" w:hAnsi="Arial" w:cs="Arial"/>
                <w:b/>
                <w:sz w:val="18"/>
                <w:szCs w:val="18"/>
                <w:u w:val="single"/>
              </w:rPr>
              <w:t>trespass</w:t>
            </w:r>
            <w:r w:rsidR="000A4E93" w:rsidRPr="00B06055">
              <w:rPr>
                <w:rFonts w:ascii="Arial" w:eastAsia="Times New Roman" w:hAnsi="Arial" w:cs="Arial"/>
                <w:sz w:val="18"/>
                <w:szCs w:val="18"/>
              </w:rPr>
              <w:t xml:space="preserve"> against us.  </w:t>
            </w:r>
          </w:p>
        </w:tc>
        <w:tc>
          <w:tcPr>
            <w:tcW w:w="5748" w:type="dxa"/>
          </w:tcPr>
          <w:p w:rsidR="000A4E93" w:rsidRPr="00B06055" w:rsidRDefault="00051110" w:rsidP="000B13DA">
            <w:pPr>
              <w:pStyle w:val="indentred1"/>
              <w:ind w:left="0"/>
              <w:rPr>
                <w:rFonts w:eastAsia="Times New Roman"/>
                <w:color w:val="auto"/>
                <w:sz w:val="18"/>
                <w:szCs w:val="18"/>
              </w:rPr>
            </w:pPr>
            <w:r w:rsidRPr="00B06055">
              <w:rPr>
                <w:rStyle w:val="reftext1"/>
                <w:position w:val="6"/>
                <w:sz w:val="18"/>
                <w:szCs w:val="18"/>
              </w:rPr>
              <w:t>12</w:t>
            </w:r>
            <w:r w:rsidRPr="00B06055">
              <w:rPr>
                <w:rStyle w:val="reftext1"/>
                <w:sz w:val="18"/>
                <w:szCs w:val="18"/>
              </w:rPr>
              <w:t> </w:t>
            </w:r>
            <w:r w:rsidRPr="00B06055">
              <w:rPr>
                <w:rFonts w:ascii="Palatino Linotype" w:hAnsi="Palatino Linotype" w:cs="Tahoma"/>
                <w:color w:val="auto"/>
                <w:sz w:val="18"/>
                <w:szCs w:val="18"/>
              </w:rPr>
              <w:t>Καὶ </w:t>
            </w:r>
            <w:hyperlink r:id="rId271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color w:val="auto"/>
                <w:sz w:val="18"/>
                <w:szCs w:val="18"/>
              </w:rPr>
              <w:t xml:space="preserve"> ἄφες </w:t>
            </w:r>
            <w:hyperlink r:id="rId2717" w:tooltip="V-AMA-2S 863: aphes -- (a) to send away, (b) to let go, release, permit to depart, (c) to remit, forgive, (d) to permit, suffer." w:history="1">
              <w:r w:rsidRPr="00B06055">
                <w:rPr>
                  <w:rStyle w:val="Hyperlink"/>
                  <w:rFonts w:ascii="Palatino Linotype" w:hAnsi="Palatino Linotype" w:cs="Tahoma"/>
                  <w:sz w:val="18"/>
                  <w:szCs w:val="18"/>
                </w:rPr>
                <w:t>(forgive)</w:t>
              </w:r>
            </w:hyperlink>
            <w:r w:rsidRPr="00B06055">
              <w:rPr>
                <w:rFonts w:ascii="Palatino Linotype" w:hAnsi="Palatino Linotype" w:cs="Tahoma"/>
                <w:color w:val="auto"/>
                <w:sz w:val="18"/>
                <w:szCs w:val="18"/>
              </w:rPr>
              <w:t xml:space="preserve"> ἡμῖν </w:t>
            </w:r>
            <w:hyperlink r:id="rId2718" w:tooltip="PPro-D1P 1473: hēmin -- I, the first-person pronoun." w:history="1">
              <w:r w:rsidRPr="00B06055">
                <w:rPr>
                  <w:rStyle w:val="Hyperlink"/>
                  <w:rFonts w:ascii="Palatino Linotype" w:hAnsi="Palatino Linotype" w:cs="Tahoma"/>
                  <w:sz w:val="18"/>
                  <w:szCs w:val="18"/>
                </w:rPr>
                <w:t>(us)</w:t>
              </w:r>
            </w:hyperlink>
            <w:r w:rsidRPr="00B06055">
              <w:rPr>
                <w:rFonts w:ascii="Palatino Linotype" w:hAnsi="Palatino Linotype" w:cs="Tahoma"/>
                <w:color w:val="auto"/>
                <w:sz w:val="18"/>
                <w:szCs w:val="18"/>
              </w:rPr>
              <w:t xml:space="preserve"> τὰ </w:t>
            </w:r>
            <w:hyperlink r:id="rId2719"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ὀφειλήματα </w:t>
            </w:r>
            <w:hyperlink r:id="rId2720" w:tooltip="N-ANP 3783: opheilēmata -- A debt, offense, sin." w:history="1">
              <w:r w:rsidRPr="00B06055">
                <w:rPr>
                  <w:rStyle w:val="Hyperlink"/>
                  <w:rFonts w:ascii="Palatino Linotype" w:hAnsi="Palatino Linotype" w:cs="Tahoma"/>
                  <w:sz w:val="18"/>
                  <w:szCs w:val="18"/>
                </w:rPr>
                <w:t>(debts)</w:t>
              </w:r>
            </w:hyperlink>
            <w:r w:rsidRPr="00B06055">
              <w:rPr>
                <w:rFonts w:ascii="Palatino Linotype" w:hAnsi="Palatino Linotype" w:cs="Tahoma"/>
                <w:color w:val="auto"/>
                <w:sz w:val="18"/>
                <w:szCs w:val="18"/>
              </w:rPr>
              <w:t xml:space="preserve"> ἡμῶν </w:t>
            </w:r>
            <w:hyperlink r:id="rId2721" w:tooltip="PPro-G1P 1473: hēmōn -- I, the first-person pronoun." w:history="1">
              <w:r w:rsidRPr="00B06055">
                <w:rPr>
                  <w:rStyle w:val="Hyperlink"/>
                  <w:rFonts w:ascii="Palatino Linotype" w:hAnsi="Palatino Linotype" w:cs="Tahoma"/>
                  <w:sz w:val="18"/>
                  <w:szCs w:val="18"/>
                </w:rPr>
                <w:t>(of us)</w:t>
              </w:r>
            </w:hyperlink>
            <w:r w:rsidRPr="00B06055">
              <w:rPr>
                <w:rFonts w:ascii="Palatino Linotype" w:hAnsi="Palatino Linotype" w:cs="Tahoma"/>
                <w:color w:val="auto"/>
                <w:sz w:val="18"/>
                <w:szCs w:val="18"/>
              </w:rPr>
              <w:t>, Ὡς </w:t>
            </w:r>
            <w:hyperlink r:id="rId2722" w:tooltip="Adv 5613: Hōs -- As, like as, about, as it were, according as, how, when, while, as soon as, so that." w:history="1">
              <w:r w:rsidRPr="00B06055">
                <w:rPr>
                  <w:rStyle w:val="Hyperlink"/>
                  <w:rFonts w:ascii="Palatino Linotype" w:hAnsi="Palatino Linotype" w:cs="Tahoma"/>
                  <w:sz w:val="18"/>
                  <w:szCs w:val="18"/>
                </w:rPr>
                <w:t>(as)</w:t>
              </w:r>
            </w:hyperlink>
            <w:r w:rsidRPr="00B06055">
              <w:rPr>
                <w:rFonts w:ascii="Palatino Linotype" w:hAnsi="Palatino Linotype" w:cs="Tahoma"/>
                <w:color w:val="auto"/>
                <w:sz w:val="18"/>
                <w:szCs w:val="18"/>
              </w:rPr>
              <w:t xml:space="preserve"> καὶ </w:t>
            </w:r>
            <w:hyperlink r:id="rId2723" w:tooltip="Conj 2532: kai -- And, even, also, namely." w:history="1">
              <w:r w:rsidRPr="00B06055">
                <w:rPr>
                  <w:rStyle w:val="Hyperlink"/>
                  <w:rFonts w:ascii="Palatino Linotype" w:hAnsi="Palatino Linotype" w:cs="Tahoma"/>
                  <w:sz w:val="18"/>
                  <w:szCs w:val="18"/>
                </w:rPr>
                <w:t>(also)</w:t>
              </w:r>
            </w:hyperlink>
            <w:r w:rsidRPr="00B06055">
              <w:rPr>
                <w:rFonts w:ascii="Palatino Linotype" w:hAnsi="Palatino Linotype" w:cs="Tahoma"/>
                <w:color w:val="auto"/>
                <w:sz w:val="18"/>
                <w:szCs w:val="18"/>
              </w:rPr>
              <w:t xml:space="preserve"> ἡμεῖς </w:t>
            </w:r>
            <w:hyperlink r:id="rId2724" w:tooltip="PPro-N1P 1473: hēmeis -- I, the first-person pronoun." w:history="1">
              <w:r w:rsidRPr="00B06055">
                <w:rPr>
                  <w:rStyle w:val="Hyperlink"/>
                  <w:rFonts w:ascii="Palatino Linotype" w:hAnsi="Palatino Linotype" w:cs="Tahoma"/>
                  <w:sz w:val="18"/>
                  <w:szCs w:val="18"/>
                </w:rPr>
                <w:t>(we)</w:t>
              </w:r>
            </w:hyperlink>
            <w:r w:rsidRPr="00B06055">
              <w:rPr>
                <w:rFonts w:ascii="Palatino Linotype" w:hAnsi="Palatino Linotype" w:cs="Tahoma"/>
                <w:color w:val="auto"/>
                <w:sz w:val="18"/>
                <w:szCs w:val="18"/>
              </w:rPr>
              <w:t xml:space="preserve"> ἀφήκαμεν </w:t>
            </w:r>
            <w:hyperlink r:id="rId2725" w:tooltip="V-AIA-1P 863: aphēkamen -- (a) to send away, (b) to let go, release, permit to depart, (c) to remit, forgive, (d) to permit, suffer." w:history="1">
              <w:r w:rsidRPr="00B06055">
                <w:rPr>
                  <w:rStyle w:val="Hyperlink"/>
                  <w:rFonts w:ascii="Palatino Linotype" w:hAnsi="Palatino Linotype" w:cs="Tahoma"/>
                  <w:sz w:val="18"/>
                  <w:szCs w:val="18"/>
                </w:rPr>
                <w:t>(forgive)</w:t>
              </w:r>
            </w:hyperlink>
            <w:r w:rsidRPr="00B06055">
              <w:rPr>
                <w:rFonts w:ascii="Palatino Linotype" w:hAnsi="Palatino Linotype" w:cs="Tahoma"/>
                <w:color w:val="auto"/>
                <w:sz w:val="18"/>
                <w:szCs w:val="18"/>
              </w:rPr>
              <w:t xml:space="preserve"> τοῖς </w:t>
            </w:r>
            <w:hyperlink r:id="rId2726" w:tooltip="Art-DMP 3588: toi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ὀφειλέταις </w:t>
            </w:r>
            <w:hyperlink r:id="rId2727" w:tooltip="N-DMP 3781: opheiletais -- (a) a debtor, one who owes, one who is indebted, (b) one who has sinned against another (an Aramaism), a sinner." w:history="1">
              <w:r w:rsidRPr="00B06055">
                <w:rPr>
                  <w:rStyle w:val="Hyperlink"/>
                  <w:rFonts w:ascii="Palatino Linotype" w:hAnsi="Palatino Linotype" w:cs="Tahoma"/>
                  <w:sz w:val="18"/>
                  <w:szCs w:val="18"/>
                </w:rPr>
                <w:t>(debtors)</w:t>
              </w:r>
            </w:hyperlink>
            <w:r w:rsidRPr="00B06055">
              <w:rPr>
                <w:rFonts w:ascii="Palatino Linotype" w:hAnsi="Palatino Linotype" w:cs="Tahoma"/>
                <w:color w:val="auto"/>
                <w:sz w:val="18"/>
                <w:szCs w:val="18"/>
              </w:rPr>
              <w:t xml:space="preserve"> ἡμῶν </w:t>
            </w:r>
            <w:hyperlink r:id="rId2728" w:tooltip="PPro-G1P 1473: hēmōn -- I, the first-person pronoun." w:history="1">
              <w:r w:rsidRPr="00B06055">
                <w:rPr>
                  <w:rStyle w:val="Hyperlink"/>
                  <w:rFonts w:ascii="Palatino Linotype" w:hAnsi="Palatino Linotype" w:cs="Tahoma"/>
                  <w:sz w:val="18"/>
                  <w:szCs w:val="18"/>
                </w:rPr>
                <w:t>(of us)</w:t>
              </w:r>
            </w:hyperlink>
            <w:r w:rsidRPr="00B06055">
              <w:rPr>
                <w:rFonts w:ascii="Palatino Linotype" w:hAnsi="Palatino Linotype" w:cs="Tahoma"/>
                <w:color w:val="auto"/>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12 And forgive us our </w:t>
            </w:r>
            <w:r w:rsidR="000A4E93" w:rsidRPr="00B06055">
              <w:rPr>
                <w:rFonts w:ascii="Arial" w:eastAsia="Times New Roman" w:hAnsi="Arial" w:cs="Arial"/>
                <w:b/>
                <w:sz w:val="18"/>
                <w:szCs w:val="18"/>
                <w:u w:val="single"/>
              </w:rPr>
              <w:t>debts</w:t>
            </w:r>
            <w:r w:rsidR="000A4E93" w:rsidRPr="00B06055">
              <w:rPr>
                <w:rFonts w:ascii="Arial" w:eastAsia="Times New Roman" w:hAnsi="Arial" w:cs="Arial"/>
                <w:sz w:val="18"/>
                <w:szCs w:val="18"/>
              </w:rPr>
              <w:t xml:space="preserve">, as we forgive our </w:t>
            </w:r>
            <w:r w:rsidR="000A4E93" w:rsidRPr="00B06055">
              <w:rPr>
                <w:rFonts w:ascii="Arial" w:eastAsia="Times New Roman" w:hAnsi="Arial" w:cs="Arial"/>
                <w:b/>
                <w:sz w:val="18"/>
                <w:szCs w:val="18"/>
                <w:u w:val="single"/>
              </w:rPr>
              <w:t>debtors</w:t>
            </w:r>
            <w:r w:rsidR="000A4E93" w:rsidRPr="00B06055">
              <w:rPr>
                <w:rFonts w:ascii="Arial" w:eastAsia="Times New Roman" w:hAnsi="Arial" w:cs="Arial"/>
                <w:sz w:val="18"/>
                <w:szCs w:val="18"/>
              </w:rPr>
              <w:t xml:space="preserve">. </w:t>
            </w:r>
          </w:p>
        </w:tc>
      </w:tr>
      <w:tr w:rsidR="000A4E93" w:rsidRPr="000A4E93" w:rsidTr="004519DA">
        <w:trPr>
          <w:tblCellSpacing w:w="75" w:type="dxa"/>
        </w:trPr>
        <w:tc>
          <w:tcPr>
            <w:tcW w:w="2004" w:type="dxa"/>
            <w:tcMar>
              <w:top w:w="0" w:type="dxa"/>
              <w:left w:w="108" w:type="dxa"/>
              <w:bottom w:w="0" w:type="dxa"/>
              <w:right w:w="108" w:type="dxa"/>
            </w:tcMar>
            <w:hideMark/>
          </w:tcPr>
          <w:p w:rsidR="00C76E81" w:rsidRDefault="00C568DD" w:rsidP="00C76E81">
            <w:pPr>
              <w:spacing w:after="0"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14 And </w:t>
            </w:r>
            <w:r w:rsidR="000A4E93" w:rsidRPr="00B06055">
              <w:rPr>
                <w:rFonts w:ascii="Arial" w:eastAsia="Times New Roman" w:hAnsi="Arial" w:cs="Arial"/>
                <w:b/>
                <w:sz w:val="18"/>
                <w:szCs w:val="18"/>
                <w:u w:val="single"/>
              </w:rPr>
              <w:t>suffer</w:t>
            </w:r>
            <w:r w:rsidR="000A4E93" w:rsidRPr="00B06055">
              <w:rPr>
                <w:rFonts w:ascii="Arial" w:eastAsia="Times New Roman" w:hAnsi="Arial" w:cs="Arial"/>
                <w:sz w:val="18"/>
                <w:szCs w:val="18"/>
              </w:rPr>
              <w:t xml:space="preserve"> us not </w:t>
            </w:r>
            <w:r w:rsidR="000A4E93" w:rsidRPr="00B06055">
              <w:rPr>
                <w:rFonts w:ascii="Arial" w:eastAsia="Times New Roman" w:hAnsi="Arial" w:cs="Arial"/>
                <w:b/>
                <w:sz w:val="18"/>
                <w:szCs w:val="18"/>
                <w:u w:val="single"/>
              </w:rPr>
              <w:t>to be led</w:t>
            </w:r>
            <w:r w:rsidR="000A4E93" w:rsidRPr="00B06055">
              <w:rPr>
                <w:rFonts w:ascii="Arial" w:eastAsia="Times New Roman" w:hAnsi="Arial" w:cs="Arial"/>
                <w:sz w:val="18"/>
                <w:szCs w:val="18"/>
              </w:rPr>
              <w:t xml:space="preserve"> into temptation, but deliver us from evil. </w:t>
            </w:r>
          </w:p>
          <w:p w:rsidR="000A4E93" w:rsidRPr="00B06055" w:rsidRDefault="00C76E81" w:rsidP="00C76E81">
            <w:pPr>
              <w:spacing w:after="0" w:line="240" w:lineRule="auto"/>
              <w:rPr>
                <w:rFonts w:ascii="Arial" w:eastAsia="Times New Roman" w:hAnsi="Arial" w:cs="Arial"/>
                <w:sz w:val="18"/>
                <w:szCs w:val="18"/>
              </w:rPr>
            </w:pPr>
            <w:r>
              <w:rPr>
                <w:rFonts w:ascii="Arial" w:eastAsia="Times New Roman" w:hAnsi="Arial" w:cs="Arial"/>
                <w:sz w:val="18"/>
                <w:szCs w:val="18"/>
              </w:rPr>
              <w:t>6:</w:t>
            </w:r>
            <w:r w:rsidRPr="00B06055">
              <w:rPr>
                <w:rFonts w:ascii="Arial" w:eastAsia="Times New Roman" w:hAnsi="Arial" w:cs="Arial"/>
                <w:sz w:val="18"/>
                <w:szCs w:val="18"/>
              </w:rPr>
              <w:t xml:space="preserve">15 For thine is the kingdom and the power, and the glory, </w:t>
            </w:r>
            <w:r w:rsidRPr="00B06055">
              <w:rPr>
                <w:rFonts w:ascii="Arial" w:eastAsia="Times New Roman" w:hAnsi="Arial" w:cs="Arial"/>
                <w:b/>
                <w:sz w:val="18"/>
                <w:szCs w:val="18"/>
                <w:u w:val="single"/>
              </w:rPr>
              <w:t>forever and ever</w:t>
            </w:r>
            <w:r w:rsidRPr="00B06055">
              <w:rPr>
                <w:rFonts w:ascii="Arial" w:eastAsia="Times New Roman" w:hAnsi="Arial" w:cs="Arial"/>
                <w:sz w:val="18"/>
                <w:szCs w:val="18"/>
              </w:rPr>
              <w:t xml:space="preserve">. Amen.  </w:t>
            </w:r>
          </w:p>
        </w:tc>
        <w:tc>
          <w:tcPr>
            <w:tcW w:w="5748" w:type="dxa"/>
          </w:tcPr>
          <w:p w:rsidR="000A4E93" w:rsidRDefault="00051110" w:rsidP="000B13DA">
            <w:pPr>
              <w:pStyle w:val="indentred1"/>
              <w:ind w:left="0"/>
              <w:rPr>
                <w:rFonts w:ascii="Palatino Linotype" w:hAnsi="Palatino Linotype" w:cs="Tahoma"/>
                <w:color w:val="auto"/>
                <w:sz w:val="18"/>
                <w:szCs w:val="18"/>
              </w:rPr>
            </w:pPr>
            <w:r w:rsidRPr="00B06055">
              <w:rPr>
                <w:rStyle w:val="reftext1"/>
                <w:position w:val="6"/>
                <w:sz w:val="18"/>
                <w:szCs w:val="18"/>
              </w:rPr>
              <w:t>13</w:t>
            </w:r>
            <w:r w:rsidRPr="00B06055">
              <w:rPr>
                <w:rStyle w:val="reftext1"/>
                <w:sz w:val="18"/>
                <w:szCs w:val="18"/>
              </w:rPr>
              <w:t> </w:t>
            </w:r>
            <w:r w:rsidRPr="00B06055">
              <w:rPr>
                <w:rFonts w:ascii="Palatino Linotype" w:hAnsi="Palatino Linotype" w:cs="Tahoma"/>
                <w:color w:val="auto"/>
                <w:sz w:val="18"/>
                <w:szCs w:val="18"/>
              </w:rPr>
              <w:t>Καὶ </w:t>
            </w:r>
            <w:hyperlink r:id="rId272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color w:val="auto"/>
                <w:sz w:val="18"/>
                <w:szCs w:val="18"/>
              </w:rPr>
              <w:t xml:space="preserve"> μὴ </w:t>
            </w:r>
            <w:hyperlink r:id="rId2730"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color w:val="auto"/>
                <w:sz w:val="18"/>
                <w:szCs w:val="18"/>
              </w:rPr>
              <w:t xml:space="preserve"> εἰσενέγκῃς </w:t>
            </w:r>
            <w:hyperlink r:id="rId2731" w:tooltip="V-ASA-2S 1533: eisenenkēs -- To lead into, bring in, announce." w:history="1">
              <w:r w:rsidRPr="00B06055">
                <w:rPr>
                  <w:rStyle w:val="Hyperlink"/>
                  <w:rFonts w:ascii="Palatino Linotype" w:hAnsi="Palatino Linotype" w:cs="Tahoma"/>
                  <w:sz w:val="18"/>
                  <w:szCs w:val="18"/>
                </w:rPr>
                <w:t>(lead)</w:t>
              </w:r>
            </w:hyperlink>
            <w:r w:rsidRPr="00B06055">
              <w:rPr>
                <w:rFonts w:ascii="Palatino Linotype" w:hAnsi="Palatino Linotype" w:cs="Tahoma"/>
                <w:color w:val="auto"/>
                <w:sz w:val="18"/>
                <w:szCs w:val="18"/>
              </w:rPr>
              <w:t xml:space="preserve"> ἡμᾶς </w:t>
            </w:r>
            <w:hyperlink r:id="rId2732" w:tooltip="PPro-A1P 1473: hēmas -- I, the first-person pronoun." w:history="1">
              <w:r w:rsidRPr="00B06055">
                <w:rPr>
                  <w:rStyle w:val="Hyperlink"/>
                  <w:rFonts w:ascii="Palatino Linotype" w:hAnsi="Palatino Linotype" w:cs="Tahoma"/>
                  <w:sz w:val="18"/>
                  <w:szCs w:val="18"/>
                </w:rPr>
                <w:t>(us)</w:t>
              </w:r>
            </w:hyperlink>
            <w:r w:rsidRPr="00B06055">
              <w:rPr>
                <w:rFonts w:ascii="Palatino Linotype" w:hAnsi="Palatino Linotype" w:cs="Tahoma"/>
                <w:color w:val="auto"/>
                <w:sz w:val="18"/>
                <w:szCs w:val="18"/>
              </w:rPr>
              <w:t xml:space="preserve"> εἰς </w:t>
            </w:r>
            <w:hyperlink r:id="rId2733"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color w:val="auto"/>
                <w:sz w:val="18"/>
                <w:szCs w:val="18"/>
              </w:rPr>
              <w:t xml:space="preserve"> πειρασμόν </w:t>
            </w:r>
            <w:hyperlink r:id="rId2734" w:tooltip="N-AMS 3986: peirasmon -- (a) trial, probation, testing, being tried, (b) temptation, (c) calamity, affliction." w:history="1">
              <w:r w:rsidRPr="00B06055">
                <w:rPr>
                  <w:rStyle w:val="Hyperlink"/>
                  <w:rFonts w:ascii="Palatino Linotype" w:hAnsi="Palatino Linotype" w:cs="Tahoma"/>
                  <w:sz w:val="18"/>
                  <w:szCs w:val="18"/>
                </w:rPr>
                <w:t>(temptation)</w:t>
              </w:r>
            </w:hyperlink>
            <w:r w:rsidRPr="00B06055">
              <w:rPr>
                <w:rFonts w:ascii="Palatino Linotype" w:hAnsi="Palatino Linotype" w:cs="Tahoma"/>
                <w:color w:val="auto"/>
                <w:sz w:val="18"/>
                <w:szCs w:val="18"/>
              </w:rPr>
              <w:t>, Ἀλλὰ </w:t>
            </w:r>
            <w:hyperlink r:id="rId2735" w:tooltip="Conj 235: Alla -- But, except, however, rather, on the contrary." w:history="1">
              <w:r w:rsidRPr="00B06055">
                <w:rPr>
                  <w:rStyle w:val="Hyperlink"/>
                  <w:rFonts w:ascii="Palatino Linotype" w:hAnsi="Palatino Linotype" w:cs="Tahoma"/>
                  <w:sz w:val="18"/>
                  <w:szCs w:val="18"/>
                </w:rPr>
                <w:t>(but)</w:t>
              </w:r>
            </w:hyperlink>
            <w:r w:rsidRPr="00B06055">
              <w:rPr>
                <w:rFonts w:ascii="Palatino Linotype" w:hAnsi="Palatino Linotype" w:cs="Tahoma"/>
                <w:color w:val="auto"/>
                <w:sz w:val="18"/>
                <w:szCs w:val="18"/>
              </w:rPr>
              <w:t xml:space="preserve"> ῥῦσαι </w:t>
            </w:r>
            <w:hyperlink r:id="rId2736" w:tooltip="V-AMM-2S 4506: rhysai -- To rescue, deliver (from danger or destruction)." w:history="1">
              <w:r w:rsidRPr="00B06055">
                <w:rPr>
                  <w:rStyle w:val="Hyperlink"/>
                  <w:rFonts w:ascii="Palatino Linotype" w:hAnsi="Palatino Linotype" w:cs="Tahoma"/>
                  <w:sz w:val="18"/>
                  <w:szCs w:val="18"/>
                </w:rPr>
                <w:t>(deliver)</w:t>
              </w:r>
            </w:hyperlink>
            <w:r w:rsidRPr="00B06055">
              <w:rPr>
                <w:rFonts w:ascii="Palatino Linotype" w:hAnsi="Palatino Linotype" w:cs="Tahoma"/>
                <w:color w:val="auto"/>
                <w:sz w:val="18"/>
                <w:szCs w:val="18"/>
              </w:rPr>
              <w:t xml:space="preserve"> ἡμᾶς </w:t>
            </w:r>
            <w:hyperlink r:id="rId2737" w:tooltip="PPro-A1P 1473: hēmas -- I, the first-person pronoun." w:history="1">
              <w:r w:rsidRPr="00B06055">
                <w:rPr>
                  <w:rStyle w:val="Hyperlink"/>
                  <w:rFonts w:ascii="Palatino Linotype" w:hAnsi="Palatino Linotype" w:cs="Tahoma"/>
                  <w:sz w:val="18"/>
                  <w:szCs w:val="18"/>
                </w:rPr>
                <w:t>(us)</w:t>
              </w:r>
            </w:hyperlink>
            <w:r w:rsidRPr="00B06055">
              <w:rPr>
                <w:rFonts w:ascii="Palatino Linotype" w:hAnsi="Palatino Linotype" w:cs="Tahoma"/>
                <w:color w:val="auto"/>
                <w:sz w:val="18"/>
                <w:szCs w:val="18"/>
              </w:rPr>
              <w:t xml:space="preserve"> ἀπὸ </w:t>
            </w:r>
            <w:hyperlink r:id="rId2738" w:tooltip="Prep 575: apo -- From, away from." w:history="1">
              <w:r w:rsidRPr="00B06055">
                <w:rPr>
                  <w:rStyle w:val="Hyperlink"/>
                  <w:rFonts w:ascii="Palatino Linotype" w:hAnsi="Palatino Linotype" w:cs="Tahoma"/>
                  <w:sz w:val="18"/>
                  <w:szCs w:val="18"/>
                </w:rPr>
                <w:t>(from)</w:t>
              </w:r>
            </w:hyperlink>
            <w:r w:rsidRPr="00B06055">
              <w:rPr>
                <w:rFonts w:ascii="Palatino Linotype" w:hAnsi="Palatino Linotype" w:cs="Tahoma"/>
                <w:color w:val="auto"/>
                <w:sz w:val="18"/>
                <w:szCs w:val="18"/>
              </w:rPr>
              <w:t xml:space="preserve"> τοῦ </w:t>
            </w:r>
            <w:hyperlink r:id="rId2739" w:tooltip="Art-GNS 3588: tou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color w:val="auto"/>
                <w:sz w:val="18"/>
                <w:szCs w:val="18"/>
              </w:rPr>
              <w:t xml:space="preserve"> πονηροῦ </w:t>
            </w:r>
            <w:hyperlink r:id="rId2740" w:tooltip="Adj-GNS 4190: ponērou -- Evil, bad, wicked, malicious, slothful." w:history="1">
              <w:r w:rsidRPr="00B06055">
                <w:rPr>
                  <w:rStyle w:val="Hyperlink"/>
                  <w:rFonts w:ascii="Palatino Linotype" w:hAnsi="Palatino Linotype" w:cs="Tahoma"/>
                  <w:sz w:val="18"/>
                  <w:szCs w:val="18"/>
                </w:rPr>
                <w:t>(evil)</w:t>
              </w:r>
            </w:hyperlink>
            <w:r w:rsidRPr="00B06055">
              <w:rPr>
                <w:rFonts w:ascii="Palatino Linotype" w:hAnsi="Palatino Linotype" w:cs="Tahoma"/>
                <w:color w:val="auto"/>
                <w:sz w:val="18"/>
                <w:szCs w:val="18"/>
              </w:rPr>
              <w:t>.’</w:t>
            </w:r>
          </w:p>
          <w:p w:rsidR="00C76E81" w:rsidRPr="00B06055" w:rsidRDefault="00C76E81" w:rsidP="000B13DA">
            <w:pPr>
              <w:pStyle w:val="indentred1"/>
              <w:ind w:left="0"/>
              <w:rPr>
                <w:rFonts w:eastAsia="Times New Roman"/>
                <w:color w:val="auto"/>
                <w:sz w:val="18"/>
                <w:szCs w:val="18"/>
              </w:rPr>
            </w:pPr>
            <w:r w:rsidRPr="00C76E81">
              <w:rPr>
                <w:rStyle w:val="red1"/>
                <w:rFonts w:ascii="Palatino Linotype" w:hAnsi="Palatino Linotype"/>
                <w:color w:val="auto"/>
                <w:sz w:val="18"/>
                <w:szCs w:val="18"/>
              </w:rPr>
              <w:t>Ὅτι </w:t>
            </w:r>
            <w:r w:rsidRPr="00C76E81">
              <w:rPr>
                <w:rFonts w:ascii="Palatino Linotype" w:hAnsi="Palatino Linotype" w:cs="Tahoma"/>
                <w:color w:val="auto"/>
                <w:sz w:val="18"/>
                <w:szCs w:val="18"/>
              </w:rPr>
              <w:t>(Because)</w:t>
            </w:r>
            <w:r w:rsidRPr="00C76E81">
              <w:rPr>
                <w:rFonts w:ascii="Palatino Linotype" w:hAnsi="Palatino Linotype"/>
                <w:color w:val="auto"/>
                <w:sz w:val="26"/>
              </w:rPr>
              <w:t xml:space="preserve"> </w:t>
            </w:r>
            <w:r w:rsidRPr="00C76E81">
              <w:rPr>
                <w:rStyle w:val="red1"/>
                <w:rFonts w:ascii="Palatino Linotype" w:hAnsi="Palatino Linotype"/>
                <w:color w:val="auto"/>
                <w:sz w:val="18"/>
                <w:szCs w:val="18"/>
              </w:rPr>
              <w:t>σοῦ </w:t>
            </w:r>
            <w:r w:rsidRPr="00C76E81">
              <w:rPr>
                <w:rStyle w:val="red1"/>
                <w:rFonts w:cstheme="minorBidi"/>
                <w:color w:val="auto"/>
              </w:rPr>
              <w:t>(</w:t>
            </w:r>
            <w:r w:rsidRPr="00C76E81">
              <w:rPr>
                <w:rFonts w:ascii="Palatino Linotype" w:hAnsi="Palatino Linotype" w:cs="Tahoma"/>
                <w:color w:val="auto"/>
                <w:sz w:val="18"/>
                <w:szCs w:val="18"/>
              </w:rPr>
              <w:t>yourself)</w:t>
            </w:r>
            <w:r w:rsidRPr="00C76E81">
              <w:rPr>
                <w:rStyle w:val="Hyperlink"/>
                <w:rFonts w:ascii="Palatino Linotype" w:hAnsi="Palatino Linotype"/>
                <w:color w:val="auto"/>
                <w:sz w:val="26"/>
              </w:rPr>
              <w:t xml:space="preserve"> </w:t>
            </w:r>
            <w:r w:rsidRPr="00C76E81">
              <w:rPr>
                <w:rStyle w:val="red1"/>
                <w:rFonts w:ascii="Palatino Linotype" w:hAnsi="Palatino Linotype" w:cstheme="minorBidi"/>
                <w:color w:val="auto"/>
                <w:sz w:val="18"/>
                <w:szCs w:val="18"/>
              </w:rPr>
              <w:t>ἐστιν</w:t>
            </w:r>
            <w:r w:rsidRPr="00C76E81">
              <w:rPr>
                <w:rStyle w:val="red1"/>
                <w:color w:val="auto"/>
                <w:sz w:val="18"/>
                <w:szCs w:val="18"/>
              </w:rPr>
              <w:t> </w:t>
            </w:r>
            <w:r w:rsidRPr="00C76E81">
              <w:rPr>
                <w:rFonts w:ascii="Palatino Linotype" w:hAnsi="Palatino Linotype"/>
                <w:color w:val="auto"/>
                <w:sz w:val="18"/>
                <w:szCs w:val="18"/>
              </w:rPr>
              <w:t>(is)</w:t>
            </w:r>
            <w:r w:rsidRPr="00C76E81">
              <w:rPr>
                <w:rStyle w:val="footnote1"/>
                <w:rFonts w:ascii="Tahoma" w:hAnsi="Tahoma" w:cs="Tahoma"/>
                <w:i/>
                <w:iCs/>
                <w:color w:val="auto"/>
              </w:rPr>
              <w:t xml:space="preserve"> </w:t>
            </w:r>
            <w:r w:rsidRPr="00C76E81">
              <w:rPr>
                <w:rStyle w:val="red1"/>
                <w:rFonts w:cstheme="minorBidi"/>
                <w:color w:val="auto"/>
                <w:sz w:val="18"/>
                <w:szCs w:val="18"/>
              </w:rPr>
              <w:t>ἡ </w:t>
            </w:r>
            <w:r w:rsidRPr="00C76E81">
              <w:rPr>
                <w:rFonts w:ascii="Palatino Linotype" w:hAnsi="Palatino Linotype" w:cs="Tahoma"/>
                <w:color w:val="auto"/>
                <w:sz w:val="18"/>
                <w:szCs w:val="18"/>
              </w:rPr>
              <w:t>(the)</w:t>
            </w:r>
            <w:r w:rsidRPr="00C76E81">
              <w:rPr>
                <w:rFonts w:ascii="Palatino Linotype" w:hAnsi="Palatino Linotype" w:cs="Tahoma"/>
                <w:color w:val="auto"/>
                <w:sz w:val="26"/>
              </w:rPr>
              <w:t xml:space="preserve"> </w:t>
            </w:r>
            <w:r w:rsidRPr="00C76E81">
              <w:rPr>
                <w:rStyle w:val="red1"/>
                <w:rFonts w:cstheme="minorBidi"/>
                <w:color w:val="auto"/>
                <w:sz w:val="18"/>
                <w:szCs w:val="18"/>
              </w:rPr>
              <w:t>βασιλεία </w:t>
            </w:r>
            <w:r w:rsidRPr="00C76E81">
              <w:rPr>
                <w:rFonts w:ascii="Palatino Linotype" w:hAnsi="Palatino Linotype" w:cs="Tahoma"/>
                <w:color w:val="auto"/>
                <w:sz w:val="18"/>
                <w:szCs w:val="18"/>
              </w:rPr>
              <w:t>(kingdom)</w:t>
            </w:r>
            <w:r w:rsidRPr="00C76E81">
              <w:rPr>
                <w:rStyle w:val="Hyperlink"/>
                <w:rFonts w:ascii="Palatino Linotype" w:hAnsi="Palatino Linotype" w:cs="Tahoma"/>
                <w:color w:val="auto"/>
                <w:sz w:val="26"/>
              </w:rPr>
              <w:t xml:space="preserve"> </w:t>
            </w:r>
            <w:r w:rsidRPr="00C76E81">
              <w:rPr>
                <w:rStyle w:val="red1"/>
                <w:rFonts w:cstheme="minorBidi"/>
                <w:color w:val="auto"/>
                <w:sz w:val="18"/>
                <w:szCs w:val="18"/>
              </w:rPr>
              <w:t>καὶ </w:t>
            </w:r>
            <w:r w:rsidRPr="00C76E81">
              <w:rPr>
                <w:rFonts w:ascii="Palatino Linotype" w:hAnsi="Palatino Linotype" w:cs="Tahoma"/>
                <w:color w:val="auto"/>
                <w:sz w:val="18"/>
                <w:szCs w:val="18"/>
              </w:rPr>
              <w:t>(and)</w:t>
            </w:r>
            <w:r w:rsidRPr="00C76E81">
              <w:rPr>
                <w:rStyle w:val="Hyperlink"/>
                <w:rFonts w:ascii="Palatino Linotype" w:hAnsi="Palatino Linotype" w:cs="Tahoma"/>
                <w:color w:val="auto"/>
                <w:sz w:val="26"/>
              </w:rPr>
              <w:t xml:space="preserve"> </w:t>
            </w:r>
            <w:r w:rsidRPr="00C76E81">
              <w:rPr>
                <w:rStyle w:val="red1"/>
                <w:rFonts w:cstheme="minorBidi"/>
                <w:color w:val="auto"/>
                <w:sz w:val="18"/>
                <w:szCs w:val="18"/>
              </w:rPr>
              <w:t>ἡ </w:t>
            </w:r>
            <w:r w:rsidRPr="00C76E81">
              <w:rPr>
                <w:rFonts w:ascii="Palatino Linotype" w:hAnsi="Palatino Linotype" w:cs="Tahoma"/>
                <w:color w:val="auto"/>
                <w:sz w:val="18"/>
                <w:szCs w:val="18"/>
              </w:rPr>
              <w:t>(the)</w:t>
            </w:r>
            <w:r w:rsidRPr="00C76E81">
              <w:rPr>
                <w:rStyle w:val="Hyperlink"/>
                <w:rFonts w:ascii="Palatino Linotype" w:hAnsi="Palatino Linotype" w:cs="Tahoma"/>
                <w:color w:val="auto"/>
                <w:sz w:val="26"/>
              </w:rPr>
              <w:t xml:space="preserve"> </w:t>
            </w:r>
            <w:r w:rsidRPr="00C76E81">
              <w:rPr>
                <w:rStyle w:val="red1"/>
                <w:color w:val="auto"/>
                <w:sz w:val="18"/>
                <w:szCs w:val="18"/>
              </w:rPr>
              <w:t>δύναμις </w:t>
            </w:r>
            <w:r w:rsidRPr="00C76E81">
              <w:rPr>
                <w:rFonts w:ascii="Palatino Linotype" w:hAnsi="Palatino Linotype" w:cs="Tahoma"/>
                <w:color w:val="auto"/>
                <w:sz w:val="18"/>
                <w:szCs w:val="18"/>
              </w:rPr>
              <w:t>(power)</w:t>
            </w:r>
            <w:r w:rsidRPr="00C76E81">
              <w:rPr>
                <w:rStyle w:val="Hyperlink"/>
                <w:rFonts w:ascii="Palatino Linotype" w:hAnsi="Palatino Linotype"/>
                <w:color w:val="auto"/>
                <w:sz w:val="26"/>
              </w:rPr>
              <w:t xml:space="preserve"> </w:t>
            </w:r>
            <w:r w:rsidRPr="00C76E81">
              <w:rPr>
                <w:rStyle w:val="red1"/>
                <w:rFonts w:ascii="Palatino Linotype" w:hAnsi="Palatino Linotype" w:cstheme="minorBidi"/>
                <w:color w:val="auto"/>
                <w:sz w:val="18"/>
                <w:szCs w:val="18"/>
              </w:rPr>
              <w:t>καὶ</w:t>
            </w:r>
            <w:r w:rsidRPr="00C76E81">
              <w:rPr>
                <w:rStyle w:val="red1"/>
                <w:rFonts w:cstheme="minorBidi"/>
                <w:color w:val="auto"/>
                <w:sz w:val="18"/>
                <w:szCs w:val="18"/>
              </w:rPr>
              <w:t> </w:t>
            </w:r>
            <w:r w:rsidRPr="00C76E81">
              <w:rPr>
                <w:rFonts w:ascii="Palatino Linotype" w:hAnsi="Palatino Linotype" w:cs="Tahoma"/>
                <w:color w:val="auto"/>
                <w:sz w:val="18"/>
                <w:szCs w:val="18"/>
              </w:rPr>
              <w:t>(and)</w:t>
            </w:r>
            <w:r w:rsidRPr="00C76E81">
              <w:rPr>
                <w:rStyle w:val="Hyperlink"/>
                <w:rFonts w:ascii="Palatino Linotype" w:hAnsi="Palatino Linotype" w:cs="Tahoma"/>
                <w:color w:val="auto"/>
                <w:sz w:val="26"/>
              </w:rPr>
              <w:t xml:space="preserve"> </w:t>
            </w:r>
            <w:r w:rsidRPr="00C76E81">
              <w:rPr>
                <w:rStyle w:val="red1"/>
                <w:rFonts w:ascii="Palatino Linotype" w:hAnsi="Palatino Linotype" w:cstheme="minorBidi"/>
                <w:color w:val="auto"/>
                <w:sz w:val="18"/>
                <w:szCs w:val="18"/>
              </w:rPr>
              <w:t>ἡ</w:t>
            </w:r>
            <w:r w:rsidRPr="00C76E81">
              <w:rPr>
                <w:rStyle w:val="red1"/>
                <w:rFonts w:cstheme="minorBidi"/>
                <w:color w:val="auto"/>
                <w:sz w:val="18"/>
                <w:szCs w:val="18"/>
              </w:rPr>
              <w:t> </w:t>
            </w:r>
            <w:r w:rsidRPr="00C76E81">
              <w:rPr>
                <w:rFonts w:ascii="Palatino Linotype" w:hAnsi="Palatino Linotype" w:cs="Tahoma"/>
                <w:color w:val="auto"/>
                <w:sz w:val="18"/>
                <w:szCs w:val="18"/>
              </w:rPr>
              <w:t>(the)</w:t>
            </w:r>
            <w:r w:rsidRPr="00C76E81">
              <w:rPr>
                <w:rStyle w:val="Hyperlink"/>
                <w:rFonts w:ascii="Palatino Linotype" w:hAnsi="Palatino Linotype" w:cs="Tahoma"/>
                <w:color w:val="auto"/>
                <w:sz w:val="26"/>
              </w:rPr>
              <w:t xml:space="preserve"> </w:t>
            </w:r>
            <w:r w:rsidRPr="00C76E81">
              <w:rPr>
                <w:rStyle w:val="red1"/>
                <w:color w:val="auto"/>
                <w:sz w:val="18"/>
                <w:szCs w:val="18"/>
              </w:rPr>
              <w:t>δόξα </w:t>
            </w:r>
            <w:r w:rsidRPr="00C76E81">
              <w:rPr>
                <w:rFonts w:ascii="Palatino Linotype" w:hAnsi="Palatino Linotype" w:cs="Tahoma"/>
                <w:color w:val="auto"/>
                <w:sz w:val="18"/>
                <w:szCs w:val="18"/>
              </w:rPr>
              <w:t>(the glory)</w:t>
            </w:r>
            <w:r w:rsidRPr="00C76E81">
              <w:rPr>
                <w:rStyle w:val="Hyperlink"/>
                <w:rFonts w:ascii="Palatino Linotype" w:hAnsi="Palatino Linotype"/>
                <w:color w:val="auto"/>
                <w:sz w:val="26"/>
              </w:rPr>
              <w:t xml:space="preserve"> </w:t>
            </w:r>
            <w:r w:rsidRPr="00C76E81">
              <w:rPr>
                <w:rStyle w:val="red1"/>
                <w:rFonts w:ascii="Palatino Linotype" w:hAnsi="Palatino Linotype"/>
                <w:color w:val="auto"/>
                <w:sz w:val="18"/>
                <w:szCs w:val="18"/>
              </w:rPr>
              <w:t>εἰς</w:t>
            </w:r>
            <w:r w:rsidRPr="00C76E81">
              <w:rPr>
                <w:rStyle w:val="red1"/>
                <w:color w:val="auto"/>
                <w:sz w:val="18"/>
                <w:szCs w:val="18"/>
              </w:rPr>
              <w:t> </w:t>
            </w:r>
            <w:r w:rsidRPr="00C76E81">
              <w:rPr>
                <w:rStyle w:val="red1"/>
                <w:rFonts w:cstheme="minorBidi"/>
                <w:color w:val="auto"/>
              </w:rPr>
              <w:t>(</w:t>
            </w:r>
            <w:r w:rsidRPr="00C76E81">
              <w:rPr>
                <w:rFonts w:ascii="Palatino Linotype" w:hAnsi="Palatino Linotype" w:cs="Tahoma"/>
                <w:color w:val="auto"/>
                <w:sz w:val="18"/>
                <w:szCs w:val="18"/>
              </w:rPr>
              <w:t>to)</w:t>
            </w:r>
            <w:r w:rsidRPr="00C76E81">
              <w:rPr>
                <w:rStyle w:val="Hyperlink"/>
                <w:rFonts w:ascii="Palatino Linotype" w:hAnsi="Palatino Linotype"/>
                <w:color w:val="auto"/>
                <w:sz w:val="26"/>
              </w:rPr>
              <w:t xml:space="preserve"> </w:t>
            </w:r>
            <w:r w:rsidRPr="00C76E81">
              <w:rPr>
                <w:rStyle w:val="red1"/>
                <w:color w:val="auto"/>
                <w:sz w:val="18"/>
                <w:szCs w:val="18"/>
              </w:rPr>
              <w:t>τοὺς </w:t>
            </w:r>
            <w:r w:rsidRPr="00C76E81">
              <w:rPr>
                <w:rFonts w:ascii="Palatino Linotype" w:hAnsi="Palatino Linotype" w:cs="Tahoma"/>
                <w:color w:val="auto"/>
                <w:sz w:val="18"/>
                <w:szCs w:val="18"/>
              </w:rPr>
              <w:t>(the)</w:t>
            </w:r>
            <w:r w:rsidRPr="00C76E81">
              <w:rPr>
                <w:rStyle w:val="Hyperlink"/>
                <w:rFonts w:ascii="Palatino Linotype" w:hAnsi="Palatino Linotype"/>
                <w:color w:val="auto"/>
                <w:sz w:val="26"/>
              </w:rPr>
              <w:t xml:space="preserve"> </w:t>
            </w:r>
            <w:r w:rsidRPr="00C76E81">
              <w:rPr>
                <w:rStyle w:val="red1"/>
                <w:rFonts w:ascii="Palatino Linotype" w:hAnsi="Palatino Linotype"/>
                <w:color w:val="auto"/>
                <w:sz w:val="18"/>
                <w:szCs w:val="18"/>
              </w:rPr>
              <w:t>αἰῶνας</w:t>
            </w:r>
            <w:r w:rsidRPr="00C76E81">
              <w:rPr>
                <w:rStyle w:val="red1"/>
                <w:color w:val="auto"/>
                <w:sz w:val="18"/>
                <w:szCs w:val="18"/>
              </w:rPr>
              <w:t> </w:t>
            </w:r>
            <w:r w:rsidRPr="00C76E81">
              <w:rPr>
                <w:rFonts w:ascii="Palatino Linotype" w:hAnsi="Palatino Linotype" w:cs="Tahoma"/>
                <w:color w:val="auto"/>
                <w:sz w:val="18"/>
                <w:szCs w:val="18"/>
              </w:rPr>
              <w:t>(ages).</w:t>
            </w:r>
            <w:r w:rsidRPr="00C76E81">
              <w:rPr>
                <w:rFonts w:ascii="Palatino Linotype" w:hAnsi="Palatino Linotype"/>
                <w:color w:val="auto"/>
                <w:sz w:val="26"/>
              </w:rPr>
              <w:t xml:space="preserve"> </w:t>
            </w:r>
            <w:proofErr w:type="gramStart"/>
            <w:r w:rsidRPr="00C76E81">
              <w:rPr>
                <w:rStyle w:val="red1"/>
                <w:color w:val="auto"/>
                <w:sz w:val="18"/>
                <w:szCs w:val="18"/>
              </w:rPr>
              <w:t>ἀμήν</w:t>
            </w:r>
            <w:proofErr w:type="gramEnd"/>
            <w:r w:rsidRPr="00C76E81">
              <w:rPr>
                <w:rStyle w:val="red1"/>
                <w:color w:val="auto"/>
                <w:sz w:val="18"/>
                <w:szCs w:val="18"/>
              </w:rPr>
              <w:t> </w:t>
            </w:r>
            <w:r w:rsidRPr="00C76E81">
              <w:rPr>
                <w:rFonts w:ascii="Palatino Linotype" w:hAnsi="Palatino Linotype" w:cs="Tahoma"/>
                <w:color w:val="auto"/>
                <w:sz w:val="18"/>
                <w:szCs w:val="18"/>
              </w:rPr>
              <w:t>(Amen).</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13 And </w:t>
            </w:r>
            <w:r w:rsidR="000A4E93" w:rsidRPr="00B06055">
              <w:rPr>
                <w:rFonts w:ascii="Arial" w:eastAsia="Times New Roman" w:hAnsi="Arial" w:cs="Arial"/>
                <w:b/>
                <w:sz w:val="18"/>
                <w:szCs w:val="18"/>
                <w:u w:val="single"/>
              </w:rPr>
              <w:t>lead</w:t>
            </w:r>
            <w:r w:rsidR="000A4E93" w:rsidRPr="00B06055">
              <w:rPr>
                <w:rFonts w:ascii="Arial" w:eastAsia="Times New Roman" w:hAnsi="Arial" w:cs="Arial"/>
                <w:sz w:val="18"/>
                <w:szCs w:val="18"/>
              </w:rPr>
              <w:t xml:space="preserve"> us not into temptation, but deliver us from evil: </w:t>
            </w:r>
            <w:r w:rsidR="00C76E81" w:rsidRPr="00B06055">
              <w:rPr>
                <w:rFonts w:ascii="Arial" w:eastAsia="Times New Roman" w:hAnsi="Arial" w:cs="Arial"/>
                <w:sz w:val="18"/>
                <w:szCs w:val="18"/>
              </w:rPr>
              <w:t xml:space="preserve"> For thine is the kingdom, and the power, and the glory, </w:t>
            </w:r>
            <w:r w:rsidR="00C76E81" w:rsidRPr="00B06055">
              <w:rPr>
                <w:rFonts w:ascii="Arial" w:eastAsia="Times New Roman" w:hAnsi="Arial" w:cs="Arial"/>
                <w:b/>
                <w:sz w:val="18"/>
                <w:szCs w:val="18"/>
                <w:u w:val="single"/>
              </w:rPr>
              <w:t>for ever</w:t>
            </w:r>
            <w:r w:rsidR="00C76E81" w:rsidRPr="00B06055">
              <w:rPr>
                <w:rFonts w:ascii="Arial" w:eastAsia="Times New Roman" w:hAnsi="Arial" w:cs="Arial"/>
                <w:sz w:val="18"/>
                <w:szCs w:val="18"/>
              </w:rPr>
              <w:t>. Amen.</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16 For if ye forgive men their trespasses, </w:t>
            </w:r>
            <w:r w:rsidR="000A4E93" w:rsidRPr="00B06055">
              <w:rPr>
                <w:rFonts w:ascii="Arial" w:eastAsia="Times New Roman" w:hAnsi="Arial" w:cs="Arial"/>
                <w:b/>
                <w:sz w:val="18"/>
                <w:szCs w:val="18"/>
                <w:u w:val="single"/>
              </w:rPr>
              <w:t>who trespass against you</w:t>
            </w:r>
            <w:r w:rsidR="000A4E93" w:rsidRPr="00B06055">
              <w:rPr>
                <w:rFonts w:ascii="Arial" w:eastAsia="Times New Roman" w:hAnsi="Arial" w:cs="Arial"/>
                <w:sz w:val="18"/>
                <w:szCs w:val="18"/>
              </w:rPr>
              <w:t xml:space="preserve">, your heavenly Father will also forgive you; </w:t>
            </w:r>
          </w:p>
        </w:tc>
        <w:tc>
          <w:tcPr>
            <w:tcW w:w="5748" w:type="dxa"/>
          </w:tcPr>
          <w:p w:rsidR="000A4E93" w:rsidRPr="00B06055" w:rsidRDefault="0005111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14</w:t>
            </w:r>
            <w:r w:rsidRPr="00B06055">
              <w:rPr>
                <w:rStyle w:val="reftext1"/>
                <w:sz w:val="18"/>
                <w:szCs w:val="18"/>
              </w:rPr>
              <w:t> </w:t>
            </w:r>
            <w:r w:rsidRPr="00B06055">
              <w:rPr>
                <w:rFonts w:ascii="Palatino Linotype" w:hAnsi="Palatino Linotype" w:cs="Tahoma"/>
                <w:sz w:val="18"/>
                <w:szCs w:val="18"/>
              </w:rPr>
              <w:t>Ἐὰν </w:t>
            </w:r>
            <w:hyperlink r:id="rId2741"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γὰρ </w:t>
            </w:r>
            <w:hyperlink r:id="rId2742"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ἀφῆτε </w:t>
            </w:r>
            <w:hyperlink r:id="rId2743" w:tooltip="V-ASA-2P 863: aphēte -- (a) to send away, (b) to let go, release, permit to depart, (c) to remit, forgive, (d) to permit, suffer." w:history="1">
              <w:r w:rsidRPr="00B06055">
                <w:rPr>
                  <w:rStyle w:val="Hyperlink"/>
                  <w:rFonts w:ascii="Palatino Linotype" w:hAnsi="Palatino Linotype" w:cs="Tahoma"/>
                  <w:sz w:val="18"/>
                  <w:szCs w:val="18"/>
                </w:rPr>
                <w:t>(you forgive)</w:t>
              </w:r>
            </w:hyperlink>
            <w:r w:rsidRPr="00B06055">
              <w:rPr>
                <w:rFonts w:ascii="Palatino Linotype" w:hAnsi="Palatino Linotype" w:cs="Tahoma"/>
                <w:sz w:val="18"/>
                <w:szCs w:val="18"/>
              </w:rPr>
              <w:t xml:space="preserve"> τοῖς </w:t>
            </w:r>
            <w:hyperlink r:id="rId2744" w:tooltip="Art-DMP 3588: tois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ἀνθρώποις </w:t>
            </w:r>
            <w:hyperlink r:id="rId2745" w:tooltip="N-DMP 444: anthrōpois -- A man, one of the human race." w:history="1">
              <w:r w:rsidRPr="00B06055">
                <w:rPr>
                  <w:rStyle w:val="Hyperlink"/>
                  <w:rFonts w:ascii="Palatino Linotype" w:hAnsi="Palatino Linotype" w:cs="Tahoma"/>
                  <w:sz w:val="18"/>
                  <w:szCs w:val="18"/>
                </w:rPr>
                <w:t>(men)</w:t>
              </w:r>
            </w:hyperlink>
            <w:r w:rsidRPr="00B06055">
              <w:rPr>
                <w:rFonts w:ascii="Palatino Linotype" w:hAnsi="Palatino Linotype" w:cs="Tahoma"/>
                <w:sz w:val="18"/>
                <w:szCs w:val="18"/>
              </w:rPr>
              <w:t xml:space="preserve"> τὰ </w:t>
            </w:r>
            <w:hyperlink r:id="rId2746"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παραπτώματα </w:t>
            </w:r>
            <w:hyperlink r:id="rId2747" w:tooltip="N-ANP 3900: paraptōmata -- A falling away, lapse, slip, false step, trespass, sin." w:history="1">
              <w:r w:rsidRPr="00B06055">
                <w:rPr>
                  <w:rStyle w:val="Hyperlink"/>
                  <w:rFonts w:ascii="Palatino Linotype" w:hAnsi="Palatino Linotype" w:cs="Tahoma"/>
                  <w:sz w:val="18"/>
                  <w:szCs w:val="18"/>
                </w:rPr>
                <w:t>(trespasses)</w:t>
              </w:r>
            </w:hyperlink>
            <w:r w:rsidRPr="00B06055">
              <w:rPr>
                <w:rFonts w:ascii="Palatino Linotype" w:hAnsi="Palatino Linotype" w:cs="Tahoma"/>
                <w:sz w:val="18"/>
                <w:szCs w:val="18"/>
              </w:rPr>
              <w:t xml:space="preserve"> αὐτῶν </w:t>
            </w:r>
            <w:hyperlink r:id="rId2748" w:tooltip="PPro-GM3P 846: autōn -- He, she, it, they, them, same." w:history="1">
              <w:r w:rsidRPr="00B06055">
                <w:rPr>
                  <w:rStyle w:val="Hyperlink"/>
                  <w:rFonts w:ascii="Palatino Linotype" w:hAnsi="Palatino Linotype" w:cs="Tahoma"/>
                  <w:sz w:val="18"/>
                  <w:szCs w:val="18"/>
                </w:rPr>
                <w:t>(of them)</w:t>
              </w:r>
            </w:hyperlink>
            <w:r w:rsidRPr="00B06055">
              <w:rPr>
                <w:rFonts w:ascii="Palatino Linotype" w:hAnsi="Palatino Linotype" w:cs="Tahoma"/>
                <w:sz w:val="18"/>
                <w:szCs w:val="18"/>
              </w:rPr>
              <w:t>, ἀφήσει </w:t>
            </w:r>
            <w:hyperlink r:id="rId2749" w:tooltip="V-FIA-3S 863: aphēsei -- (a) to send away, (b) to let go, release, permit to depart, (c) to remit, forgive, (d) to permit, suffer." w:history="1">
              <w:r w:rsidRPr="00B06055">
                <w:rPr>
                  <w:rStyle w:val="Hyperlink"/>
                  <w:rFonts w:ascii="Palatino Linotype" w:hAnsi="Palatino Linotype" w:cs="Tahoma"/>
                  <w:sz w:val="18"/>
                  <w:szCs w:val="18"/>
                </w:rPr>
                <w:t>(will forgive)</w:t>
              </w:r>
            </w:hyperlink>
            <w:r w:rsidRPr="00B06055">
              <w:rPr>
                <w:rFonts w:ascii="Palatino Linotype" w:hAnsi="Palatino Linotype" w:cs="Tahoma"/>
                <w:sz w:val="18"/>
                <w:szCs w:val="18"/>
              </w:rPr>
              <w:t xml:space="preserve"> καὶ </w:t>
            </w:r>
            <w:hyperlink r:id="rId2750" w:tooltip="Conj 2532: kai -- And, even, also, namely." w:history="1">
              <w:r w:rsidRPr="00B06055">
                <w:rPr>
                  <w:rStyle w:val="Hyperlink"/>
                  <w:rFonts w:ascii="Palatino Linotype" w:hAnsi="Palatino Linotype" w:cs="Tahoma"/>
                  <w:sz w:val="18"/>
                  <w:szCs w:val="18"/>
                </w:rPr>
                <w:t>(also)</w:t>
              </w:r>
            </w:hyperlink>
            <w:r w:rsidRPr="00B06055">
              <w:rPr>
                <w:rFonts w:ascii="Palatino Linotype" w:hAnsi="Palatino Linotype" w:cs="Tahoma"/>
                <w:sz w:val="18"/>
                <w:szCs w:val="18"/>
              </w:rPr>
              <w:t xml:space="preserve"> ὑμῖν </w:t>
            </w:r>
            <w:hyperlink r:id="rId2751" w:tooltip="PPro-D2P 4771: hymin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ὁ </w:t>
            </w:r>
            <w:hyperlink r:id="rId2752"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Πατὴρ </w:t>
            </w:r>
            <w:hyperlink r:id="rId2753" w:tooltip="N-NMS 3962: Patēr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sz w:val="18"/>
                <w:szCs w:val="18"/>
              </w:rPr>
              <w:t xml:space="preserve"> ὑμῶν </w:t>
            </w:r>
            <w:hyperlink r:id="rId2754"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ὁ </w:t>
            </w:r>
            <w:hyperlink r:id="rId2755" w:tooltip="Art-NMS 3588: h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οὐράνιος </w:t>
            </w:r>
            <w:hyperlink r:id="rId2756" w:tooltip="Adj-NMS 3770: ouranios -- In heaven, belonging to heaven, heavenly, from heaven." w:history="1">
              <w:r w:rsidRPr="00B06055">
                <w:rPr>
                  <w:rStyle w:val="Hyperlink"/>
                  <w:rFonts w:ascii="Palatino Linotype" w:hAnsi="Palatino Linotype" w:cs="Tahoma"/>
                  <w:sz w:val="18"/>
                  <w:szCs w:val="18"/>
                </w:rPr>
                <w:t>(Heavenly)</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14 For if ye forgive men their trespasses, your heavenly Father will also forgive you: </w:t>
            </w:r>
          </w:p>
          <w:p w:rsidR="000A4E93" w:rsidRPr="00B06055" w:rsidRDefault="000A4E93" w:rsidP="000B13DA">
            <w:pPr>
              <w:spacing w:before="100" w:beforeAutospacing="1" w:after="100" w:afterAutospacing="1" w:line="240" w:lineRule="auto"/>
              <w:rPr>
                <w:rFonts w:ascii="Arial" w:eastAsia="Times New Roman" w:hAnsi="Arial" w:cs="Arial"/>
                <w:sz w:val="18"/>
                <w:szCs w:val="18"/>
              </w:rPr>
            </w:pPr>
          </w:p>
        </w:tc>
      </w:tr>
      <w:tr w:rsidR="00051110" w:rsidRPr="000A4E93" w:rsidTr="004519DA">
        <w:trPr>
          <w:tblCellSpacing w:w="75" w:type="dxa"/>
        </w:trPr>
        <w:tc>
          <w:tcPr>
            <w:tcW w:w="2004" w:type="dxa"/>
            <w:tcMar>
              <w:top w:w="0" w:type="dxa"/>
              <w:left w:w="108" w:type="dxa"/>
              <w:bottom w:w="0" w:type="dxa"/>
              <w:right w:w="108" w:type="dxa"/>
            </w:tcMar>
          </w:tcPr>
          <w:p w:rsidR="00051110" w:rsidRPr="00B06055" w:rsidRDefault="00051110" w:rsidP="000B13DA">
            <w:pPr>
              <w:spacing w:before="100" w:beforeAutospacing="1" w:after="100" w:afterAutospacing="1" w:line="240" w:lineRule="auto"/>
              <w:rPr>
                <w:rFonts w:ascii="Arial" w:eastAsia="Times New Roman" w:hAnsi="Arial" w:cs="Arial"/>
                <w:sz w:val="18"/>
                <w:szCs w:val="18"/>
              </w:rPr>
            </w:pPr>
            <w:proofErr w:type="gramStart"/>
            <w:r w:rsidRPr="00B06055">
              <w:rPr>
                <w:rFonts w:ascii="Arial" w:eastAsia="Times New Roman" w:hAnsi="Arial" w:cs="Arial"/>
                <w:sz w:val="18"/>
                <w:szCs w:val="18"/>
              </w:rPr>
              <w:t>but</w:t>
            </w:r>
            <w:proofErr w:type="gramEnd"/>
            <w:r w:rsidRPr="00B06055">
              <w:rPr>
                <w:rFonts w:ascii="Arial" w:eastAsia="Times New Roman" w:hAnsi="Arial" w:cs="Arial"/>
                <w:sz w:val="18"/>
                <w:szCs w:val="18"/>
              </w:rPr>
              <w:t xml:space="preserve"> if ye forgive not men their trespasses, neither will your </w:t>
            </w:r>
            <w:r w:rsidRPr="00B06055">
              <w:rPr>
                <w:rFonts w:ascii="Arial" w:eastAsia="Times New Roman" w:hAnsi="Arial" w:cs="Arial"/>
                <w:b/>
                <w:sz w:val="18"/>
                <w:szCs w:val="18"/>
                <w:u w:val="single"/>
              </w:rPr>
              <w:t>heavenly</w:t>
            </w:r>
            <w:r w:rsidRPr="00B06055">
              <w:rPr>
                <w:rFonts w:ascii="Arial" w:eastAsia="Times New Roman" w:hAnsi="Arial" w:cs="Arial"/>
                <w:sz w:val="18"/>
                <w:szCs w:val="18"/>
              </w:rPr>
              <w:t xml:space="preserve"> Father forgive </w:t>
            </w:r>
            <w:r w:rsidRPr="00B06055">
              <w:rPr>
                <w:rFonts w:ascii="Arial" w:eastAsia="Times New Roman" w:hAnsi="Arial" w:cs="Arial"/>
                <w:b/>
                <w:sz w:val="18"/>
                <w:szCs w:val="18"/>
                <w:u w:val="single"/>
              </w:rPr>
              <w:t>you</w:t>
            </w:r>
            <w:r w:rsidRPr="00B06055">
              <w:rPr>
                <w:rFonts w:ascii="Arial" w:eastAsia="Times New Roman" w:hAnsi="Arial" w:cs="Arial"/>
                <w:sz w:val="18"/>
                <w:szCs w:val="18"/>
              </w:rPr>
              <w:t xml:space="preserve"> your trespasses.  </w:t>
            </w:r>
          </w:p>
        </w:tc>
        <w:tc>
          <w:tcPr>
            <w:tcW w:w="5748" w:type="dxa"/>
          </w:tcPr>
          <w:p w:rsidR="00051110" w:rsidRPr="00B06055" w:rsidRDefault="0005111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15</w:t>
            </w:r>
            <w:r w:rsidRPr="00B06055">
              <w:rPr>
                <w:rStyle w:val="reftext1"/>
                <w:sz w:val="18"/>
                <w:szCs w:val="18"/>
              </w:rPr>
              <w:t> </w:t>
            </w:r>
            <w:r w:rsidRPr="00B06055">
              <w:rPr>
                <w:rFonts w:ascii="Palatino Linotype" w:hAnsi="Palatino Linotype" w:cs="Tahoma"/>
                <w:sz w:val="18"/>
                <w:szCs w:val="18"/>
              </w:rPr>
              <w:t>ἐὰν </w:t>
            </w:r>
            <w:hyperlink r:id="rId2757"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δὲ </w:t>
            </w:r>
            <w:hyperlink r:id="rId2758"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μὴ </w:t>
            </w:r>
            <w:hyperlink r:id="rId2759"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ἀφῆτε </w:t>
            </w:r>
            <w:hyperlink r:id="rId2760" w:tooltip="V-ASA-2P 863: aphēte -- (a) to send away, (b) to let go, release, permit to depart, (c) to remit, forgive, (d) to permit, suffer." w:history="1">
              <w:r w:rsidRPr="00B06055">
                <w:rPr>
                  <w:rStyle w:val="Hyperlink"/>
                  <w:rFonts w:ascii="Palatino Linotype" w:hAnsi="Palatino Linotype" w:cs="Tahoma"/>
                  <w:sz w:val="18"/>
                  <w:szCs w:val="18"/>
                </w:rPr>
                <w:t>(you forgive)</w:t>
              </w:r>
            </w:hyperlink>
            <w:r w:rsidRPr="00B06055">
              <w:rPr>
                <w:rFonts w:ascii="Palatino Linotype" w:hAnsi="Palatino Linotype" w:cs="Tahoma"/>
                <w:sz w:val="18"/>
                <w:szCs w:val="18"/>
              </w:rPr>
              <w:t xml:space="preserve"> τοῖς </w:t>
            </w:r>
            <w:hyperlink r:id="rId2761" w:tooltip="Art-DMP 3588: tois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ἀνθρώποις </w:t>
            </w:r>
            <w:hyperlink r:id="rId2762" w:tooltip="N-DMP 444: anthrōpois -- A man, one of the human race." w:history="1">
              <w:r w:rsidRPr="00B06055">
                <w:rPr>
                  <w:rStyle w:val="Hyperlink"/>
                  <w:rFonts w:ascii="Palatino Linotype" w:hAnsi="Palatino Linotype" w:cs="Tahoma"/>
                  <w:sz w:val="18"/>
                  <w:szCs w:val="18"/>
                </w:rPr>
                <w:t>(men)</w:t>
              </w:r>
            </w:hyperlink>
            <w:r w:rsidRPr="00B06055">
              <w:rPr>
                <w:rFonts w:ascii="Palatino Linotype" w:hAnsi="Palatino Linotype" w:cs="Tahoma"/>
                <w:sz w:val="18"/>
                <w:szCs w:val="18"/>
              </w:rPr>
              <w:t xml:space="preserve"> (τὰ </w:t>
            </w:r>
            <w:hyperlink r:id="rId2763"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παραπτώματα </w:t>
            </w:r>
            <w:hyperlink r:id="rId2764" w:tooltip="N-ANP 3900: paraptōmata -- A falling away, lapse, slip, false step, trespass, sin." w:history="1">
              <w:r w:rsidRPr="00B06055">
                <w:rPr>
                  <w:rStyle w:val="Hyperlink"/>
                  <w:rFonts w:ascii="Palatino Linotype" w:hAnsi="Palatino Linotype" w:cs="Tahoma"/>
                  <w:sz w:val="18"/>
                  <w:szCs w:val="18"/>
                </w:rPr>
                <w:t>(trespasses)</w:t>
              </w:r>
            </w:hyperlink>
            <w:r w:rsidRPr="00B06055">
              <w:rPr>
                <w:rFonts w:ascii="Palatino Linotype" w:hAnsi="Palatino Linotype" w:cs="Tahoma"/>
                <w:sz w:val="18"/>
                <w:szCs w:val="18"/>
              </w:rPr>
              <w:t xml:space="preserve"> αὐτῶν) </w:t>
            </w:r>
            <w:hyperlink r:id="rId2765" w:tooltip="PPro-GM3P 846: autōn -- He, she, it, they, them, same." w:history="1">
              <w:r w:rsidRPr="00B06055">
                <w:rPr>
                  <w:rStyle w:val="Hyperlink"/>
                  <w:rFonts w:ascii="Palatino Linotype" w:hAnsi="Palatino Linotype" w:cs="Tahoma"/>
                  <w:sz w:val="18"/>
                  <w:szCs w:val="18"/>
                </w:rPr>
                <w:t>(of them)</w:t>
              </w:r>
            </w:hyperlink>
            <w:r w:rsidRPr="00B06055">
              <w:rPr>
                <w:rFonts w:ascii="Palatino Linotype" w:hAnsi="Palatino Linotype" w:cs="Tahoma"/>
                <w:sz w:val="18"/>
                <w:szCs w:val="18"/>
              </w:rPr>
              <w:t>, οὐδὲ </w:t>
            </w:r>
            <w:hyperlink r:id="rId2766" w:tooltip="Adv 3761: oude -- Neither, nor, not even, and not." w:history="1">
              <w:r w:rsidRPr="00B06055">
                <w:rPr>
                  <w:rStyle w:val="Hyperlink"/>
                  <w:rFonts w:ascii="Palatino Linotype" w:hAnsi="Palatino Linotype" w:cs="Tahoma"/>
                  <w:sz w:val="18"/>
                  <w:szCs w:val="18"/>
                </w:rPr>
                <w:t>(neither)</w:t>
              </w:r>
            </w:hyperlink>
            <w:r w:rsidRPr="00B06055">
              <w:rPr>
                <w:rFonts w:ascii="Palatino Linotype" w:hAnsi="Palatino Linotype" w:cs="Tahoma"/>
                <w:sz w:val="18"/>
                <w:szCs w:val="18"/>
              </w:rPr>
              <w:t xml:space="preserve"> ὁ </w:t>
            </w:r>
            <w:hyperlink r:id="rId2767"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Πατὴρ </w:t>
            </w:r>
            <w:hyperlink r:id="rId2768" w:tooltip="N-NMS 3962: Patēr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sz w:val="18"/>
                <w:szCs w:val="18"/>
              </w:rPr>
              <w:t xml:space="preserve"> ὑμῶν </w:t>
            </w:r>
            <w:hyperlink r:id="rId2769"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ἀφήσει </w:t>
            </w:r>
            <w:hyperlink r:id="rId2770" w:tooltip="V-FIA-3S 863: aphēsei -- (a) to send away, (b) to let go, release, permit to depart, (c) to remit, forgive, (d) to permit, suffer." w:history="1">
              <w:r w:rsidRPr="00B06055">
                <w:rPr>
                  <w:rStyle w:val="Hyperlink"/>
                  <w:rFonts w:ascii="Palatino Linotype" w:hAnsi="Palatino Linotype" w:cs="Tahoma"/>
                  <w:sz w:val="18"/>
                  <w:szCs w:val="18"/>
                </w:rPr>
                <w:t>(will forgive)</w:t>
              </w:r>
            </w:hyperlink>
            <w:r w:rsidRPr="00B06055">
              <w:rPr>
                <w:rFonts w:ascii="Palatino Linotype" w:hAnsi="Palatino Linotype" w:cs="Tahoma"/>
                <w:sz w:val="18"/>
                <w:szCs w:val="18"/>
              </w:rPr>
              <w:t xml:space="preserve"> τὰ </w:t>
            </w:r>
            <w:hyperlink r:id="rId2771"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παραπτώματα </w:t>
            </w:r>
            <w:hyperlink r:id="rId2772" w:tooltip="N-ANP 3900: paraptōmata -- A falling away, lapse, slip, false step, trespass, sin." w:history="1">
              <w:r w:rsidRPr="00B06055">
                <w:rPr>
                  <w:rStyle w:val="Hyperlink"/>
                  <w:rFonts w:ascii="Palatino Linotype" w:hAnsi="Palatino Linotype" w:cs="Tahoma"/>
                  <w:sz w:val="18"/>
                  <w:szCs w:val="18"/>
                </w:rPr>
                <w:t>(trespasses)</w:t>
              </w:r>
            </w:hyperlink>
            <w:r w:rsidRPr="00B06055">
              <w:rPr>
                <w:rFonts w:ascii="Palatino Linotype" w:hAnsi="Palatino Linotype" w:cs="Tahoma"/>
                <w:sz w:val="18"/>
                <w:szCs w:val="18"/>
              </w:rPr>
              <w:t xml:space="preserve"> ὑμῶν </w:t>
            </w:r>
            <w:hyperlink r:id="rId2773"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051110"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51110" w:rsidRPr="00B06055">
              <w:rPr>
                <w:rFonts w:ascii="Arial" w:eastAsia="Times New Roman" w:hAnsi="Arial" w:cs="Arial"/>
                <w:sz w:val="18"/>
                <w:szCs w:val="18"/>
              </w:rPr>
              <w:t>15 But if ye forgive not men their trespasses, neither will your Father forgive your trespasses.</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17 Moreover, when ye fast, be not as the hypocrites, of a sad countenance; for they disfigure their faces, that they may appear unto men to fast. Verily, I say unto you, they have their reward.  </w:t>
            </w:r>
          </w:p>
        </w:tc>
        <w:tc>
          <w:tcPr>
            <w:tcW w:w="5748" w:type="dxa"/>
          </w:tcPr>
          <w:p w:rsidR="000A4E93" w:rsidRPr="00B06055" w:rsidRDefault="0005111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16</w:t>
            </w:r>
            <w:r w:rsidRPr="00B06055">
              <w:rPr>
                <w:rStyle w:val="reftext1"/>
                <w:sz w:val="18"/>
                <w:szCs w:val="18"/>
              </w:rPr>
              <w:t> </w:t>
            </w:r>
            <w:r w:rsidRPr="00B06055">
              <w:rPr>
                <w:rFonts w:ascii="Palatino Linotype" w:hAnsi="Palatino Linotype" w:cs="Tahoma"/>
                <w:sz w:val="18"/>
                <w:szCs w:val="18"/>
              </w:rPr>
              <w:t>Ὅταν </w:t>
            </w:r>
            <w:hyperlink r:id="rId2774" w:tooltip="Conj 3752: Hotan -- When, whenever." w:history="1">
              <w:r w:rsidRPr="00B06055">
                <w:rPr>
                  <w:rStyle w:val="Hyperlink"/>
                  <w:rFonts w:ascii="Palatino Linotype" w:hAnsi="Palatino Linotype" w:cs="Tahoma"/>
                  <w:sz w:val="18"/>
                  <w:szCs w:val="18"/>
                </w:rPr>
                <w:t>(Whenever)</w:t>
              </w:r>
            </w:hyperlink>
            <w:r w:rsidRPr="00B06055">
              <w:rPr>
                <w:rFonts w:ascii="Palatino Linotype" w:hAnsi="Palatino Linotype" w:cs="Tahoma"/>
                <w:sz w:val="18"/>
                <w:szCs w:val="18"/>
              </w:rPr>
              <w:t xml:space="preserve"> δὲ </w:t>
            </w:r>
            <w:hyperlink r:id="rId2775"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νηστεύητε </w:t>
            </w:r>
            <w:hyperlink r:id="rId2776" w:tooltip="V-PSA-2P 3522: nēsteuēte -- To fast, abstain from food." w:history="1">
              <w:r w:rsidRPr="00B06055">
                <w:rPr>
                  <w:rStyle w:val="Hyperlink"/>
                  <w:rFonts w:ascii="Palatino Linotype" w:hAnsi="Palatino Linotype" w:cs="Tahoma"/>
                  <w:sz w:val="18"/>
                  <w:szCs w:val="18"/>
                </w:rPr>
                <w:t>(you fast)</w:t>
              </w:r>
            </w:hyperlink>
            <w:r w:rsidRPr="00B06055">
              <w:rPr>
                <w:rFonts w:ascii="Palatino Linotype" w:hAnsi="Palatino Linotype" w:cs="Tahoma"/>
                <w:sz w:val="18"/>
                <w:szCs w:val="18"/>
              </w:rPr>
              <w:t>, μὴ </w:t>
            </w:r>
            <w:hyperlink r:id="rId2777"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γίνεσθε </w:t>
            </w:r>
            <w:hyperlink r:id="rId2778" w:tooltip="V-PMM/P-2P 1096: ginesthe -- To come into being, to be born, become, come about, happen." w:history="1">
              <w:r w:rsidRPr="00B06055">
                <w:rPr>
                  <w:rStyle w:val="Hyperlink"/>
                  <w:rFonts w:ascii="Palatino Linotype" w:hAnsi="Palatino Linotype" w:cs="Tahoma"/>
                  <w:sz w:val="18"/>
                  <w:szCs w:val="18"/>
                </w:rPr>
                <w:t>(be)</w:t>
              </w:r>
            </w:hyperlink>
            <w:r w:rsidRPr="00B06055">
              <w:rPr>
                <w:rFonts w:ascii="Palatino Linotype" w:hAnsi="Palatino Linotype" w:cs="Tahoma"/>
                <w:sz w:val="18"/>
                <w:szCs w:val="18"/>
              </w:rPr>
              <w:t xml:space="preserve"> ὡς </w:t>
            </w:r>
            <w:hyperlink r:id="rId2779" w:tooltip="Adv 5613: hōs -- As, like as, about, as it were, according as, how, when, while, as soon as, so that." w:history="1">
              <w:r w:rsidRPr="00B06055">
                <w:rPr>
                  <w:rStyle w:val="Hyperlink"/>
                  <w:rFonts w:ascii="Palatino Linotype" w:hAnsi="Palatino Linotype" w:cs="Tahoma"/>
                  <w:sz w:val="18"/>
                  <w:szCs w:val="18"/>
                </w:rPr>
                <w:t>(like)</w:t>
              </w:r>
            </w:hyperlink>
            <w:r w:rsidRPr="00B06055">
              <w:rPr>
                <w:rFonts w:ascii="Palatino Linotype" w:hAnsi="Palatino Linotype" w:cs="Tahoma"/>
                <w:sz w:val="18"/>
                <w:szCs w:val="18"/>
              </w:rPr>
              <w:t xml:space="preserve"> οἱ </w:t>
            </w:r>
            <w:hyperlink r:id="rId2780"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ὑποκριταὶ </w:t>
            </w:r>
            <w:hyperlink r:id="rId2781" w:tooltip="N-NMP 5273: hypokritai -- (literal: a stage-player), a hypocrite, dissembler, pretender." w:history="1">
              <w:r w:rsidRPr="00B06055">
                <w:rPr>
                  <w:rStyle w:val="Hyperlink"/>
                  <w:rFonts w:ascii="Palatino Linotype" w:hAnsi="Palatino Linotype" w:cs="Tahoma"/>
                  <w:sz w:val="18"/>
                  <w:szCs w:val="18"/>
                </w:rPr>
                <w:t>(hypocrites)</w:t>
              </w:r>
            </w:hyperlink>
            <w:r w:rsidRPr="00B06055">
              <w:rPr>
                <w:rFonts w:ascii="Palatino Linotype" w:hAnsi="Palatino Linotype" w:cs="Tahoma"/>
                <w:sz w:val="18"/>
                <w:szCs w:val="18"/>
              </w:rPr>
              <w:t>, σκυθρωποί </w:t>
            </w:r>
            <w:hyperlink r:id="rId2782" w:tooltip="Adj-NMP 4659: skythrōpoi -- Gloomy, sad-countenanced." w:history="1">
              <w:r w:rsidRPr="00B06055">
                <w:rPr>
                  <w:rStyle w:val="Hyperlink"/>
                  <w:rFonts w:ascii="Palatino Linotype" w:hAnsi="Palatino Linotype" w:cs="Tahoma"/>
                  <w:sz w:val="18"/>
                  <w:szCs w:val="18"/>
                </w:rPr>
                <w:t>(gloomy)</w:t>
              </w:r>
            </w:hyperlink>
            <w:r w:rsidRPr="00B06055">
              <w:rPr>
                <w:rFonts w:ascii="Palatino Linotype" w:hAnsi="Palatino Linotype" w:cs="Tahoma"/>
                <w:sz w:val="18"/>
                <w:szCs w:val="18"/>
              </w:rPr>
              <w:t>; ἀφανίζουσιν </w:t>
            </w:r>
            <w:hyperlink r:id="rId2783" w:tooltip="V-PIA-3P 853: aphanizousin -- To cause to disappear, hide, remove; to disfigure (probably by leaving unwashed for a long period), destroy." w:history="1">
              <w:r w:rsidRPr="00B06055">
                <w:rPr>
                  <w:rStyle w:val="Hyperlink"/>
                  <w:rFonts w:ascii="Palatino Linotype" w:hAnsi="Palatino Linotype" w:cs="Tahoma"/>
                  <w:sz w:val="18"/>
                  <w:szCs w:val="18"/>
                </w:rPr>
                <w:t>(they disfigure)</w:t>
              </w:r>
            </w:hyperlink>
            <w:r w:rsidRPr="00B06055">
              <w:rPr>
                <w:rFonts w:ascii="Palatino Linotype" w:hAnsi="Palatino Linotype" w:cs="Tahoma"/>
                <w:sz w:val="18"/>
                <w:szCs w:val="18"/>
              </w:rPr>
              <w:t xml:space="preserve"> γὰρ </w:t>
            </w:r>
            <w:hyperlink r:id="rId2784"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τὰ </w:t>
            </w:r>
            <w:hyperlink r:id="rId2785"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πρόσωπα </w:t>
            </w:r>
            <w:hyperlink r:id="rId2786" w:tooltip="N-ANP 4383: prosōpa -- The face, countenance, surface." w:history="1">
              <w:r w:rsidRPr="00B06055">
                <w:rPr>
                  <w:rStyle w:val="Hyperlink"/>
                  <w:rFonts w:ascii="Palatino Linotype" w:hAnsi="Palatino Linotype" w:cs="Tahoma"/>
                  <w:sz w:val="18"/>
                  <w:szCs w:val="18"/>
                </w:rPr>
                <w:t>(appearance)</w:t>
              </w:r>
            </w:hyperlink>
            <w:r w:rsidRPr="00B06055">
              <w:rPr>
                <w:rFonts w:ascii="Palatino Linotype" w:hAnsi="Palatino Linotype" w:cs="Tahoma"/>
                <w:sz w:val="18"/>
                <w:szCs w:val="18"/>
              </w:rPr>
              <w:t xml:space="preserve"> αὐτῶν </w:t>
            </w:r>
            <w:hyperlink r:id="rId2787" w:tooltip="PPro-GM3P 846: autōn -- He, she, it, they, them, same." w:history="1">
              <w:r w:rsidRPr="00B06055">
                <w:rPr>
                  <w:rStyle w:val="Hyperlink"/>
                  <w:rFonts w:ascii="Palatino Linotype" w:hAnsi="Palatino Linotype" w:cs="Tahoma"/>
                  <w:sz w:val="18"/>
                  <w:szCs w:val="18"/>
                </w:rPr>
                <w:t>(of them)</w:t>
              </w:r>
            </w:hyperlink>
            <w:r w:rsidRPr="00B06055">
              <w:rPr>
                <w:rFonts w:ascii="Palatino Linotype" w:hAnsi="Palatino Linotype" w:cs="Tahoma"/>
                <w:sz w:val="18"/>
                <w:szCs w:val="18"/>
              </w:rPr>
              <w:t>, ὅπως </w:t>
            </w:r>
            <w:hyperlink r:id="rId2788" w:tooltip="Conj 3704: hopōs -- How, in order that, so that, that." w:history="1">
              <w:r w:rsidRPr="00B06055">
                <w:rPr>
                  <w:rStyle w:val="Hyperlink"/>
                  <w:rFonts w:ascii="Palatino Linotype" w:hAnsi="Palatino Linotype" w:cs="Tahoma"/>
                  <w:sz w:val="18"/>
                  <w:szCs w:val="18"/>
                </w:rPr>
                <w:t>(so that)</w:t>
              </w:r>
            </w:hyperlink>
            <w:r w:rsidRPr="00B06055">
              <w:rPr>
                <w:rFonts w:ascii="Palatino Linotype" w:hAnsi="Palatino Linotype" w:cs="Tahoma"/>
                <w:sz w:val="18"/>
                <w:szCs w:val="18"/>
              </w:rPr>
              <w:t xml:space="preserve"> φανῶσιν </w:t>
            </w:r>
            <w:hyperlink r:id="rId2789" w:tooltip="V-ASP-3P 5316: phanōsin -- (a) act: to shine, shed light, (b) pass: to shine, become visible, appear, (c) to become clear, appear, seem, show oneself as." w:history="1">
              <w:r w:rsidRPr="00B06055">
                <w:rPr>
                  <w:rStyle w:val="Hyperlink"/>
                  <w:rFonts w:ascii="Palatino Linotype" w:hAnsi="Palatino Linotype" w:cs="Tahoma"/>
                  <w:sz w:val="18"/>
                  <w:szCs w:val="18"/>
                </w:rPr>
                <w:t>(they might appear)</w:t>
              </w:r>
            </w:hyperlink>
            <w:r w:rsidRPr="00B06055">
              <w:rPr>
                <w:rFonts w:ascii="Palatino Linotype" w:hAnsi="Palatino Linotype" w:cs="Tahoma"/>
                <w:sz w:val="18"/>
                <w:szCs w:val="18"/>
              </w:rPr>
              <w:t xml:space="preserve"> τοῖς </w:t>
            </w:r>
            <w:hyperlink r:id="rId2790" w:tooltip="Art-DMP 3588: tois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ἀνθρώποις </w:t>
            </w:r>
            <w:hyperlink r:id="rId2791" w:tooltip="N-DMP 444: anthrōpois -- A man, one of the human race." w:history="1">
              <w:r w:rsidRPr="00B06055">
                <w:rPr>
                  <w:rStyle w:val="Hyperlink"/>
                  <w:rFonts w:ascii="Palatino Linotype" w:hAnsi="Palatino Linotype" w:cs="Tahoma"/>
                  <w:sz w:val="18"/>
                  <w:szCs w:val="18"/>
                </w:rPr>
                <w:t>(to men)</w:t>
              </w:r>
            </w:hyperlink>
            <w:r w:rsidRPr="00B06055">
              <w:rPr>
                <w:rFonts w:ascii="Palatino Linotype" w:hAnsi="Palatino Linotype" w:cs="Tahoma"/>
                <w:sz w:val="18"/>
                <w:szCs w:val="18"/>
              </w:rPr>
              <w:t xml:space="preserve"> νηστεύοντες </w:t>
            </w:r>
            <w:hyperlink r:id="rId2792" w:tooltip="V-PPA-NMP 3522: nēsteuontes -- To fast, abstain from food."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as</w:t>
              </w:r>
              <w:r w:rsidRPr="00B06055">
                <w:rPr>
                  <w:rStyle w:val="Hyperlink"/>
                  <w:rFonts w:ascii="Palatino Linotype" w:hAnsi="Palatino Linotype" w:cs="Tahoma"/>
                  <w:sz w:val="18"/>
                  <w:szCs w:val="18"/>
                </w:rPr>
                <w:t> fasting)</w:t>
              </w:r>
            </w:hyperlink>
            <w:r w:rsidRPr="00B06055">
              <w:rPr>
                <w:rFonts w:ascii="Palatino Linotype" w:hAnsi="Palatino Linotype" w:cs="Tahoma"/>
                <w:sz w:val="18"/>
                <w:szCs w:val="18"/>
              </w:rPr>
              <w:t>. ἀμὴν </w:t>
            </w:r>
            <w:hyperlink r:id="rId2793" w:tooltip="Heb 281: amēn -- Verily, truly, amen; at the end of sentences may be paraphrased by: So let it be." w:history="1">
              <w:r w:rsidRPr="00B06055">
                <w:rPr>
                  <w:rStyle w:val="Hyperlink"/>
                  <w:rFonts w:ascii="Palatino Linotype" w:hAnsi="Palatino Linotype" w:cs="Tahoma"/>
                  <w:sz w:val="18"/>
                  <w:szCs w:val="18"/>
                </w:rPr>
                <w:t>(Truly)</w:t>
              </w:r>
            </w:hyperlink>
            <w:r w:rsidRPr="00B06055">
              <w:rPr>
                <w:rFonts w:ascii="Palatino Linotype" w:hAnsi="Palatino Linotype" w:cs="Tahoma"/>
                <w:sz w:val="18"/>
                <w:szCs w:val="18"/>
              </w:rPr>
              <w:t xml:space="preserve"> λέγω </w:t>
            </w:r>
            <w:hyperlink r:id="rId2794"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(I say)</w:t>
              </w:r>
            </w:hyperlink>
            <w:r w:rsidRPr="00B06055">
              <w:rPr>
                <w:rFonts w:ascii="Palatino Linotype" w:hAnsi="Palatino Linotype" w:cs="Tahoma"/>
                <w:sz w:val="18"/>
                <w:szCs w:val="18"/>
              </w:rPr>
              <w:t xml:space="preserve"> ὑμῖν </w:t>
            </w:r>
            <w:hyperlink r:id="rId2795"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ἀπέχουσιν </w:t>
            </w:r>
            <w:hyperlink r:id="rId2796" w:tooltip="V-PIA-3P 568: apechousin -- To have in full, to be far, it is enough." w:history="1">
              <w:r w:rsidRPr="00B06055">
                <w:rPr>
                  <w:rStyle w:val="Hyperlink"/>
                  <w:rFonts w:ascii="Palatino Linotype" w:hAnsi="Palatino Linotype" w:cs="Tahoma"/>
                  <w:sz w:val="18"/>
                  <w:szCs w:val="18"/>
                </w:rPr>
                <w:t>(they have)</w:t>
              </w:r>
            </w:hyperlink>
            <w:r w:rsidRPr="00B06055">
              <w:rPr>
                <w:rFonts w:ascii="Palatino Linotype" w:hAnsi="Palatino Linotype" w:cs="Tahoma"/>
                <w:sz w:val="18"/>
                <w:szCs w:val="18"/>
              </w:rPr>
              <w:t xml:space="preserve"> τὸν </w:t>
            </w:r>
            <w:hyperlink r:id="rId2797"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μισθὸν </w:t>
            </w:r>
            <w:hyperlink r:id="rId2798" w:tooltip="N-AMS 3408: misthon -- (a) pay, wages, salary, (b) reward, recompense, punishment." w:history="1">
              <w:r w:rsidRPr="00B06055">
                <w:rPr>
                  <w:rStyle w:val="Hyperlink"/>
                  <w:rFonts w:ascii="Palatino Linotype" w:hAnsi="Palatino Linotype" w:cs="Tahoma"/>
                  <w:sz w:val="18"/>
                  <w:szCs w:val="18"/>
                </w:rPr>
                <w:t>(reward)</w:t>
              </w:r>
            </w:hyperlink>
            <w:r w:rsidRPr="00B06055">
              <w:rPr>
                <w:rFonts w:ascii="Palatino Linotype" w:hAnsi="Palatino Linotype" w:cs="Tahoma"/>
                <w:sz w:val="18"/>
                <w:szCs w:val="18"/>
              </w:rPr>
              <w:t xml:space="preserve"> αὐτῶν </w:t>
            </w:r>
            <w:hyperlink r:id="rId2799" w:tooltip="PPro-GM3P 846: autōn -- He, she, it, they, them, same." w:history="1">
              <w:r w:rsidRPr="00B06055">
                <w:rPr>
                  <w:rStyle w:val="Hyperlink"/>
                  <w:rFonts w:ascii="Palatino Linotype" w:hAnsi="Palatino Linotype" w:cs="Tahoma"/>
                  <w:sz w:val="18"/>
                  <w:szCs w:val="18"/>
                </w:rPr>
                <w:t>(of them)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16 Moreover when ye fast, be not, as the hypocrites, of a sad countenance: for they disfigure their </w:t>
            </w:r>
            <w:proofErr w:type="gramStart"/>
            <w:r w:rsidR="000A4E93" w:rsidRPr="00B06055">
              <w:rPr>
                <w:rFonts w:ascii="Arial" w:eastAsia="Times New Roman" w:hAnsi="Arial" w:cs="Arial"/>
                <w:sz w:val="18"/>
                <w:szCs w:val="18"/>
              </w:rPr>
              <w:t>faces, that</w:t>
            </w:r>
            <w:proofErr w:type="gramEnd"/>
            <w:r w:rsidR="000A4E93" w:rsidRPr="00B06055">
              <w:rPr>
                <w:rFonts w:ascii="Arial" w:eastAsia="Times New Roman" w:hAnsi="Arial" w:cs="Arial"/>
                <w:sz w:val="18"/>
                <w:szCs w:val="18"/>
              </w:rPr>
              <w:t xml:space="preserve"> they may appear unto men to fast. Verily I say unto you, They have their reward.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18 But thou, when thou fastest, anoint </w:t>
            </w:r>
            <w:r w:rsidR="000A4E93" w:rsidRPr="00B06055">
              <w:rPr>
                <w:rFonts w:ascii="Arial" w:eastAsia="Times New Roman" w:hAnsi="Arial" w:cs="Arial"/>
                <w:b/>
                <w:sz w:val="18"/>
                <w:szCs w:val="18"/>
                <w:u w:val="single"/>
              </w:rPr>
              <w:t>thy</w:t>
            </w:r>
            <w:r w:rsidR="000A4E93" w:rsidRPr="00B06055">
              <w:rPr>
                <w:rFonts w:ascii="Arial" w:eastAsia="Times New Roman" w:hAnsi="Arial" w:cs="Arial"/>
                <w:sz w:val="18"/>
                <w:szCs w:val="18"/>
              </w:rPr>
              <w:t xml:space="preserve"> head and wash thy face, </w:t>
            </w:r>
          </w:p>
        </w:tc>
        <w:tc>
          <w:tcPr>
            <w:tcW w:w="5748" w:type="dxa"/>
          </w:tcPr>
          <w:p w:rsidR="000A4E93" w:rsidRPr="00B06055" w:rsidRDefault="0005111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17</w:t>
            </w:r>
            <w:r w:rsidRPr="00B06055">
              <w:rPr>
                <w:rStyle w:val="reftext1"/>
                <w:sz w:val="18"/>
                <w:szCs w:val="18"/>
              </w:rPr>
              <w:t> </w:t>
            </w:r>
            <w:r w:rsidRPr="00B06055">
              <w:rPr>
                <w:rFonts w:ascii="Palatino Linotype" w:hAnsi="Palatino Linotype" w:cs="Tahoma"/>
                <w:sz w:val="18"/>
                <w:szCs w:val="18"/>
              </w:rPr>
              <w:t>σὺ </w:t>
            </w:r>
            <w:hyperlink r:id="rId2800" w:tooltip="PPro-N2S 4771: sy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δὲ </w:t>
            </w:r>
            <w:hyperlink r:id="rId2801"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νηστεύων </w:t>
            </w:r>
            <w:hyperlink r:id="rId2802" w:tooltip="V-PPA-NMS 3522: nēsteuōn -- To fast, abstain from food." w:history="1">
              <w:r w:rsidRPr="00B06055">
                <w:rPr>
                  <w:rStyle w:val="Hyperlink"/>
                  <w:rFonts w:ascii="Palatino Linotype" w:hAnsi="Palatino Linotype" w:cs="Tahoma"/>
                  <w:sz w:val="18"/>
                  <w:szCs w:val="18"/>
                </w:rPr>
                <w:t>(fasting)</w:t>
              </w:r>
            </w:hyperlink>
            <w:r w:rsidRPr="00B06055">
              <w:rPr>
                <w:rFonts w:ascii="Palatino Linotype" w:hAnsi="Palatino Linotype" w:cs="Tahoma"/>
                <w:sz w:val="18"/>
                <w:szCs w:val="18"/>
              </w:rPr>
              <w:t>, ἄλειψαί </w:t>
            </w:r>
            <w:hyperlink r:id="rId2803" w:tooltip="V-AMM-2S 218: aleipsai -- To anoint: festivally, in homage, medicinally, or in anointing the dead." w:history="1">
              <w:r w:rsidRPr="00B06055">
                <w:rPr>
                  <w:rStyle w:val="Hyperlink"/>
                  <w:rFonts w:ascii="Palatino Linotype" w:hAnsi="Palatino Linotype" w:cs="Tahoma"/>
                  <w:sz w:val="18"/>
                  <w:szCs w:val="18"/>
                </w:rPr>
                <w:t>(anoint)</w:t>
              </w:r>
            </w:hyperlink>
            <w:r w:rsidRPr="00B06055">
              <w:rPr>
                <w:rFonts w:ascii="Palatino Linotype" w:hAnsi="Palatino Linotype" w:cs="Tahoma"/>
                <w:sz w:val="18"/>
                <w:szCs w:val="18"/>
              </w:rPr>
              <w:t xml:space="preserve"> σου </w:t>
            </w:r>
            <w:hyperlink r:id="rId2804" w:tooltip="PPro-G2S 4771: sou -- You." w:history="1">
              <w:r w:rsidRPr="00B06055">
                <w:rPr>
                  <w:rStyle w:val="Hyperlink"/>
                  <w:rFonts w:ascii="Palatino Linotype" w:hAnsi="Palatino Linotype" w:cs="Tahoma"/>
                  <w:sz w:val="18"/>
                  <w:szCs w:val="18"/>
                </w:rPr>
                <w:t>(your)</w:t>
              </w:r>
            </w:hyperlink>
            <w:r w:rsidRPr="00B06055">
              <w:rPr>
                <w:rFonts w:ascii="Palatino Linotype" w:hAnsi="Palatino Linotype" w:cs="Tahoma"/>
                <w:sz w:val="18"/>
                <w:szCs w:val="18"/>
              </w:rPr>
              <w:t xml:space="preserve"> τὴν </w:t>
            </w:r>
            <w:hyperlink r:id="rId2805" w:tooltip="Art-AFS 3588: tē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κεφαλὴν </w:t>
            </w:r>
            <w:hyperlink r:id="rId2806" w:tooltip="N-AFS 2776: kephalēn -- (a) the head, (b) a corner stone, uniting two walls; head, ruler, lord." w:history="1">
              <w:r w:rsidRPr="00B06055">
                <w:rPr>
                  <w:rStyle w:val="Hyperlink"/>
                  <w:rFonts w:ascii="Palatino Linotype" w:hAnsi="Palatino Linotype" w:cs="Tahoma"/>
                  <w:sz w:val="18"/>
                  <w:szCs w:val="18"/>
                </w:rPr>
                <w:t>(head)</w:t>
              </w:r>
            </w:hyperlink>
            <w:r w:rsidRPr="00B06055">
              <w:rPr>
                <w:rFonts w:ascii="Palatino Linotype" w:hAnsi="Palatino Linotype" w:cs="Tahoma"/>
                <w:sz w:val="18"/>
                <w:szCs w:val="18"/>
              </w:rPr>
              <w:t xml:space="preserve"> καὶ </w:t>
            </w:r>
            <w:hyperlink r:id="rId2807"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τὸ </w:t>
            </w:r>
            <w:hyperlink r:id="rId2808"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πρόσωπόν </w:t>
            </w:r>
            <w:hyperlink r:id="rId2809" w:tooltip="N-ANS 4383: prosōpon -- The face, countenance, surface." w:history="1">
              <w:r w:rsidRPr="00B06055">
                <w:rPr>
                  <w:rStyle w:val="Hyperlink"/>
                  <w:rFonts w:ascii="Palatino Linotype" w:hAnsi="Palatino Linotype" w:cs="Tahoma"/>
                  <w:sz w:val="18"/>
                  <w:szCs w:val="18"/>
                </w:rPr>
                <w:t>(face)</w:t>
              </w:r>
            </w:hyperlink>
            <w:r w:rsidRPr="00B06055">
              <w:rPr>
                <w:rFonts w:ascii="Palatino Linotype" w:hAnsi="Palatino Linotype" w:cs="Tahoma"/>
                <w:sz w:val="18"/>
                <w:szCs w:val="18"/>
              </w:rPr>
              <w:t xml:space="preserve"> σου </w:t>
            </w:r>
            <w:hyperlink r:id="rId2810"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νίψαι </w:t>
            </w:r>
            <w:hyperlink r:id="rId2811" w:tooltip="V-AMM-2S 3538: nipsai -- To wash; mid. to wash my own (hands, etc.)." w:history="1">
              <w:r w:rsidRPr="00B06055">
                <w:rPr>
                  <w:rStyle w:val="Hyperlink"/>
                  <w:rFonts w:ascii="Palatino Linotype" w:hAnsi="Palatino Linotype" w:cs="Tahoma"/>
                  <w:sz w:val="18"/>
                  <w:szCs w:val="18"/>
                </w:rPr>
                <w:t>(wash)</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17 But thou, when thou fastest, anoint </w:t>
            </w:r>
            <w:r w:rsidR="000A4E93" w:rsidRPr="00B06055">
              <w:rPr>
                <w:rFonts w:ascii="Arial" w:eastAsia="Times New Roman" w:hAnsi="Arial" w:cs="Arial"/>
                <w:b/>
                <w:sz w:val="18"/>
                <w:szCs w:val="18"/>
                <w:u w:val="single"/>
              </w:rPr>
              <w:t>thine</w:t>
            </w:r>
            <w:r w:rsidR="00B676F5" w:rsidRPr="00B06055">
              <w:rPr>
                <w:rFonts w:ascii="Arial" w:eastAsia="Times New Roman" w:hAnsi="Arial" w:cs="Arial"/>
                <w:sz w:val="18"/>
                <w:szCs w:val="18"/>
              </w:rPr>
              <w:t xml:space="preserve"> head, and wash thy face; </w:t>
            </w:r>
          </w:p>
        </w:tc>
      </w:tr>
      <w:tr w:rsidR="00051110" w:rsidRPr="000A4E93" w:rsidTr="004519DA">
        <w:trPr>
          <w:tblCellSpacing w:w="75" w:type="dxa"/>
        </w:trPr>
        <w:tc>
          <w:tcPr>
            <w:tcW w:w="2004" w:type="dxa"/>
            <w:tcMar>
              <w:top w:w="0" w:type="dxa"/>
              <w:left w:w="108" w:type="dxa"/>
              <w:bottom w:w="0" w:type="dxa"/>
              <w:right w:w="108" w:type="dxa"/>
            </w:tcMar>
          </w:tcPr>
          <w:p w:rsidR="00051110" w:rsidRPr="00B06055" w:rsidRDefault="00051110" w:rsidP="000B13DA">
            <w:pPr>
              <w:spacing w:before="100" w:beforeAutospacing="1" w:after="100" w:afterAutospacing="1" w:line="240" w:lineRule="auto"/>
              <w:rPr>
                <w:rFonts w:ascii="Arial" w:eastAsia="Times New Roman" w:hAnsi="Arial" w:cs="Arial"/>
                <w:sz w:val="18"/>
                <w:szCs w:val="18"/>
              </w:rPr>
            </w:pPr>
            <w:proofErr w:type="gramStart"/>
            <w:r w:rsidRPr="00B06055">
              <w:rPr>
                <w:rFonts w:ascii="Arial" w:eastAsia="Times New Roman" w:hAnsi="Arial" w:cs="Arial"/>
                <w:sz w:val="18"/>
                <w:szCs w:val="18"/>
              </w:rPr>
              <w:t>that</w:t>
            </w:r>
            <w:proofErr w:type="gramEnd"/>
            <w:r w:rsidRPr="00B06055">
              <w:rPr>
                <w:rFonts w:ascii="Arial" w:eastAsia="Times New Roman" w:hAnsi="Arial" w:cs="Arial"/>
                <w:sz w:val="18"/>
                <w:szCs w:val="18"/>
              </w:rPr>
              <w:t xml:space="preserve"> thou appear not unto men to fast, but unto thy Father </w:t>
            </w:r>
            <w:r w:rsidRPr="00B06055">
              <w:rPr>
                <w:rFonts w:ascii="Arial" w:eastAsia="Times New Roman" w:hAnsi="Arial" w:cs="Arial"/>
                <w:b/>
                <w:sz w:val="18"/>
                <w:szCs w:val="18"/>
                <w:u w:val="single"/>
              </w:rPr>
              <w:t>who</w:t>
            </w:r>
            <w:r w:rsidRPr="00B06055">
              <w:rPr>
                <w:rFonts w:ascii="Arial" w:eastAsia="Times New Roman" w:hAnsi="Arial" w:cs="Arial"/>
                <w:sz w:val="18"/>
                <w:szCs w:val="18"/>
              </w:rPr>
              <w:t xml:space="preserve"> is in secret; and thy Father </w:t>
            </w:r>
            <w:r w:rsidRPr="00B06055">
              <w:rPr>
                <w:rFonts w:ascii="Arial" w:eastAsia="Times New Roman" w:hAnsi="Arial" w:cs="Arial"/>
                <w:b/>
                <w:sz w:val="18"/>
                <w:szCs w:val="18"/>
                <w:u w:val="single"/>
              </w:rPr>
              <w:t>who</w:t>
            </w:r>
            <w:r w:rsidRPr="00B06055">
              <w:rPr>
                <w:rFonts w:ascii="Arial" w:eastAsia="Times New Roman" w:hAnsi="Arial" w:cs="Arial"/>
                <w:sz w:val="18"/>
                <w:szCs w:val="18"/>
              </w:rPr>
              <w:t xml:space="preserve"> seeth in secret, shall reward thee openly.  </w:t>
            </w:r>
          </w:p>
        </w:tc>
        <w:tc>
          <w:tcPr>
            <w:tcW w:w="5748" w:type="dxa"/>
          </w:tcPr>
          <w:p w:rsidR="00051110" w:rsidRPr="00B06055" w:rsidRDefault="0005111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18</w:t>
            </w:r>
            <w:r w:rsidRPr="00B06055">
              <w:rPr>
                <w:rStyle w:val="reftext1"/>
                <w:sz w:val="18"/>
                <w:szCs w:val="18"/>
              </w:rPr>
              <w:t> </w:t>
            </w:r>
            <w:r w:rsidRPr="00B06055">
              <w:rPr>
                <w:rFonts w:ascii="Palatino Linotype" w:hAnsi="Palatino Linotype" w:cs="Tahoma"/>
                <w:sz w:val="18"/>
                <w:szCs w:val="18"/>
              </w:rPr>
              <w:t>ὅπως </w:t>
            </w:r>
            <w:hyperlink r:id="rId2812" w:tooltip="Conj 3704: hopōs -- How, in order that, so that, that." w:history="1">
              <w:r w:rsidRPr="00B06055">
                <w:rPr>
                  <w:rStyle w:val="Hyperlink"/>
                  <w:rFonts w:ascii="Palatino Linotype" w:hAnsi="Palatino Linotype" w:cs="Tahoma"/>
                  <w:sz w:val="18"/>
                  <w:szCs w:val="18"/>
                </w:rPr>
                <w:t>(so that)</w:t>
              </w:r>
            </w:hyperlink>
            <w:r w:rsidRPr="00B06055">
              <w:rPr>
                <w:rFonts w:ascii="Palatino Linotype" w:hAnsi="Palatino Linotype" w:cs="Tahoma"/>
                <w:sz w:val="18"/>
                <w:szCs w:val="18"/>
              </w:rPr>
              <w:t xml:space="preserve"> μὴ </w:t>
            </w:r>
            <w:hyperlink r:id="rId2813"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φανῇς </w:t>
            </w:r>
            <w:hyperlink r:id="rId2814" w:tooltip="V-ASP-2S 5316: phanēs -- (a) act: to shine, shed light, (b) pass: to shine, become visible, appear, (c) to become clear, appear, seem, show oneself as." w:history="1">
              <w:r w:rsidRPr="00B06055">
                <w:rPr>
                  <w:rStyle w:val="Hyperlink"/>
                  <w:rFonts w:ascii="Palatino Linotype" w:hAnsi="Palatino Linotype" w:cs="Tahoma"/>
                  <w:sz w:val="18"/>
                  <w:szCs w:val="18"/>
                </w:rPr>
                <w:t>(you might appear)</w:t>
              </w:r>
            </w:hyperlink>
            <w:r w:rsidRPr="00B06055">
              <w:rPr>
                <w:rFonts w:ascii="Palatino Linotype" w:hAnsi="Palatino Linotype" w:cs="Tahoma"/>
                <w:sz w:val="18"/>
                <w:szCs w:val="18"/>
              </w:rPr>
              <w:t xml:space="preserve"> τοῖς </w:t>
            </w:r>
            <w:hyperlink r:id="rId2815" w:tooltip="Art-DMP 3588: tois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ἀνθρώποις </w:t>
            </w:r>
            <w:hyperlink r:id="rId2816" w:tooltip="N-DMP 444: anthrōpois -- A man, one of the human race." w:history="1">
              <w:r w:rsidRPr="00B06055">
                <w:rPr>
                  <w:rStyle w:val="Hyperlink"/>
                  <w:rFonts w:ascii="Palatino Linotype" w:hAnsi="Palatino Linotype" w:cs="Tahoma"/>
                  <w:sz w:val="18"/>
                  <w:szCs w:val="18"/>
                </w:rPr>
                <w:t>(to men)</w:t>
              </w:r>
            </w:hyperlink>
            <w:r w:rsidRPr="00B06055">
              <w:rPr>
                <w:rFonts w:ascii="Palatino Linotype" w:hAnsi="Palatino Linotype" w:cs="Tahoma"/>
                <w:sz w:val="18"/>
                <w:szCs w:val="18"/>
              </w:rPr>
              <w:t xml:space="preserve"> νηστεύων </w:t>
            </w:r>
            <w:hyperlink r:id="rId2817" w:tooltip="V-PPA-NMS 3522: nēsteuōn -- To fast, abstain from food."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as</w:t>
              </w:r>
              <w:r w:rsidRPr="00B06055">
                <w:rPr>
                  <w:rStyle w:val="Hyperlink"/>
                  <w:rFonts w:ascii="Palatino Linotype" w:hAnsi="Palatino Linotype" w:cs="Tahoma"/>
                  <w:sz w:val="18"/>
                  <w:szCs w:val="18"/>
                </w:rPr>
                <w:t> fasting)</w:t>
              </w:r>
            </w:hyperlink>
            <w:r w:rsidRPr="00B06055">
              <w:rPr>
                <w:rFonts w:ascii="Palatino Linotype" w:hAnsi="Palatino Linotype" w:cs="Tahoma"/>
                <w:sz w:val="18"/>
                <w:szCs w:val="18"/>
              </w:rPr>
              <w:t>, ἀλλὰ </w:t>
            </w:r>
            <w:hyperlink r:id="rId2818" w:tooltip="Conj 235: alla -- But, except, however, rather, on the contrary." w:history="1">
              <w:r w:rsidRPr="00B06055">
                <w:rPr>
                  <w:rStyle w:val="Hyperlink"/>
                  <w:rFonts w:ascii="Palatino Linotype" w:hAnsi="Palatino Linotype" w:cs="Tahoma"/>
                  <w:sz w:val="18"/>
                  <w:szCs w:val="18"/>
                </w:rPr>
                <w:t>(but)</w:t>
              </w:r>
            </w:hyperlink>
            <w:r w:rsidRPr="00B06055">
              <w:rPr>
                <w:rFonts w:ascii="Palatino Linotype" w:hAnsi="Palatino Linotype" w:cs="Tahoma"/>
                <w:sz w:val="18"/>
                <w:szCs w:val="18"/>
              </w:rPr>
              <w:t xml:space="preserve"> τῷ </w:t>
            </w:r>
            <w:hyperlink r:id="rId2819" w:tooltip="Art-DMS 3588: tō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Πατρί </w:t>
            </w:r>
            <w:hyperlink r:id="rId2820" w:tooltip="N-DMS 3962: Patri -- Father, (Heavenly) Father, ancestor, elder, senior." w:history="1">
              <w:r w:rsidRPr="00B06055">
                <w:rPr>
                  <w:rStyle w:val="Hyperlink"/>
                  <w:rFonts w:ascii="Palatino Linotype" w:hAnsi="Palatino Linotype" w:cs="Tahoma"/>
                  <w:sz w:val="18"/>
                  <w:szCs w:val="18"/>
                </w:rPr>
                <w:t>(to Father)</w:t>
              </w:r>
            </w:hyperlink>
            <w:r w:rsidRPr="00B06055">
              <w:rPr>
                <w:rFonts w:ascii="Palatino Linotype" w:hAnsi="Palatino Linotype" w:cs="Tahoma"/>
                <w:sz w:val="18"/>
                <w:szCs w:val="18"/>
              </w:rPr>
              <w:t xml:space="preserve"> σου </w:t>
            </w:r>
            <w:hyperlink r:id="rId2821" w:tooltip="PPro-G2S 4771: sou -- You." w:history="1">
              <w:r w:rsidRPr="00B06055">
                <w:rPr>
                  <w:rStyle w:val="Hyperlink"/>
                  <w:rFonts w:ascii="Palatino Linotype" w:hAnsi="Palatino Linotype" w:cs="Tahoma"/>
                  <w:sz w:val="18"/>
                  <w:szCs w:val="18"/>
                </w:rPr>
                <w:t>(your)</w:t>
              </w:r>
            </w:hyperlink>
            <w:r w:rsidRPr="00B06055">
              <w:rPr>
                <w:rFonts w:ascii="Palatino Linotype" w:hAnsi="Palatino Linotype" w:cs="Tahoma"/>
                <w:sz w:val="18"/>
                <w:szCs w:val="18"/>
              </w:rPr>
              <w:t xml:space="preserve"> τῷ </w:t>
            </w:r>
            <w:hyperlink r:id="rId2822" w:tooltip="Art-DMS 3588: tō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ἐν </w:t>
            </w:r>
            <w:hyperlink r:id="rId2823"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τῷ </w:t>
            </w:r>
            <w:hyperlink r:id="rId2824" w:tooltip="Art-DNS 3588: tō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κρυφαίῳ </w:t>
            </w:r>
            <w:hyperlink r:id="rId2825" w:tooltip="Adj-DNS 2927: kryphaiō -- Hidden, secret; as the hidden (secret) things (parts), the inward nature (character)." w:history="1">
              <w:r w:rsidRPr="00B06055">
                <w:rPr>
                  <w:rStyle w:val="Hyperlink"/>
                  <w:rFonts w:ascii="Palatino Linotype" w:hAnsi="Palatino Linotype" w:cs="Tahoma"/>
                  <w:sz w:val="18"/>
                  <w:szCs w:val="18"/>
                </w:rPr>
                <w:t>(secret)</w:t>
              </w:r>
            </w:hyperlink>
            <w:r w:rsidRPr="00B06055">
              <w:rPr>
                <w:rFonts w:ascii="Palatino Linotype" w:hAnsi="Palatino Linotype" w:cs="Tahoma"/>
                <w:sz w:val="18"/>
                <w:szCs w:val="18"/>
              </w:rPr>
              <w:t>; καὶ </w:t>
            </w:r>
            <w:hyperlink r:id="rId282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ὁ </w:t>
            </w:r>
            <w:hyperlink r:id="rId2827"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Πατήρ </w:t>
            </w:r>
            <w:hyperlink r:id="rId2828" w:tooltip="N-NMS 3962: Patēr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sz w:val="18"/>
                <w:szCs w:val="18"/>
              </w:rPr>
              <w:t xml:space="preserve"> σου </w:t>
            </w:r>
            <w:hyperlink r:id="rId2829"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ὁ </w:t>
            </w:r>
            <w:hyperlink r:id="rId2830"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βλέπων </w:t>
            </w:r>
            <w:hyperlink r:id="rId2831" w:tooltip="V-PPA-NMS 991: blepōn -- To look, see, perceive, discern." w:history="1">
              <w:r w:rsidRPr="00B06055">
                <w:rPr>
                  <w:rStyle w:val="Hyperlink"/>
                  <w:rFonts w:ascii="Palatino Linotype" w:hAnsi="Palatino Linotype" w:cs="Tahoma"/>
                  <w:sz w:val="18"/>
                  <w:szCs w:val="18"/>
                </w:rPr>
                <w:t>(seeing)</w:t>
              </w:r>
            </w:hyperlink>
            <w:r w:rsidRPr="00B06055">
              <w:rPr>
                <w:rFonts w:ascii="Palatino Linotype" w:hAnsi="Palatino Linotype" w:cs="Tahoma"/>
                <w:sz w:val="18"/>
                <w:szCs w:val="18"/>
              </w:rPr>
              <w:t xml:space="preserve"> ἐν </w:t>
            </w:r>
            <w:hyperlink r:id="rId2832"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τῷ </w:t>
            </w:r>
            <w:hyperlink r:id="rId2833" w:tooltip="Art-DNS 3588: tō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κρυφαίῳ </w:t>
            </w:r>
            <w:hyperlink r:id="rId2834" w:tooltip="Adj-DNS 2927: kryphaiō -- Hidden, secret; as the hidden (secret) things (parts), the inward nature (character)." w:history="1">
              <w:r w:rsidRPr="00B06055">
                <w:rPr>
                  <w:rStyle w:val="Hyperlink"/>
                  <w:rFonts w:ascii="Palatino Linotype" w:hAnsi="Palatino Linotype" w:cs="Tahoma"/>
                  <w:sz w:val="18"/>
                  <w:szCs w:val="18"/>
                </w:rPr>
                <w:t>(secret)</w:t>
              </w:r>
            </w:hyperlink>
            <w:r w:rsidRPr="00B06055">
              <w:rPr>
                <w:rFonts w:ascii="Palatino Linotype" w:hAnsi="Palatino Linotype" w:cs="Tahoma"/>
                <w:sz w:val="18"/>
                <w:szCs w:val="18"/>
              </w:rPr>
              <w:t>, ἀποδώσει </w:t>
            </w:r>
            <w:hyperlink r:id="rId2835" w:tooltip="V-FIA-3S 591: apodōsei -- (a) to give back, return, restore, (b) to give, render, as due, (c) to sell." w:history="1">
              <w:r w:rsidRPr="00B06055">
                <w:rPr>
                  <w:rStyle w:val="Hyperlink"/>
                  <w:rFonts w:ascii="Palatino Linotype" w:hAnsi="Palatino Linotype" w:cs="Tahoma"/>
                  <w:sz w:val="18"/>
                  <w:szCs w:val="18"/>
                </w:rPr>
                <w:t>(will reward)</w:t>
              </w:r>
            </w:hyperlink>
            <w:r w:rsidRPr="00B06055">
              <w:rPr>
                <w:rFonts w:ascii="Palatino Linotype" w:hAnsi="Palatino Linotype" w:cs="Tahoma"/>
                <w:sz w:val="18"/>
                <w:szCs w:val="18"/>
              </w:rPr>
              <w:t xml:space="preserve"> σοι </w:t>
            </w:r>
            <w:hyperlink r:id="rId2836" w:tooltip="PPro-D2S 4771: soi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051110"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51110" w:rsidRPr="00B06055">
              <w:rPr>
                <w:rFonts w:ascii="Arial" w:eastAsia="Times New Roman" w:hAnsi="Arial" w:cs="Arial"/>
                <w:sz w:val="18"/>
                <w:szCs w:val="18"/>
              </w:rPr>
              <w:t xml:space="preserve">18 That thou appear not unto men to fast, but unto thy Father </w:t>
            </w:r>
            <w:r w:rsidR="00051110" w:rsidRPr="00B06055">
              <w:rPr>
                <w:rFonts w:ascii="Arial" w:eastAsia="Times New Roman" w:hAnsi="Arial" w:cs="Arial"/>
                <w:b/>
                <w:sz w:val="18"/>
                <w:szCs w:val="18"/>
                <w:u w:val="single"/>
              </w:rPr>
              <w:t>which</w:t>
            </w:r>
            <w:r w:rsidR="00051110" w:rsidRPr="00B06055">
              <w:rPr>
                <w:rFonts w:ascii="Arial" w:eastAsia="Times New Roman" w:hAnsi="Arial" w:cs="Arial"/>
                <w:sz w:val="18"/>
                <w:szCs w:val="18"/>
              </w:rPr>
              <w:t xml:space="preserve"> is in secret: and thy Father, </w:t>
            </w:r>
            <w:r w:rsidR="00051110" w:rsidRPr="00B06055">
              <w:rPr>
                <w:rFonts w:ascii="Arial" w:eastAsia="Times New Roman" w:hAnsi="Arial" w:cs="Arial"/>
                <w:b/>
                <w:sz w:val="18"/>
                <w:szCs w:val="18"/>
                <w:u w:val="single"/>
              </w:rPr>
              <w:t>which</w:t>
            </w:r>
            <w:r w:rsidR="00051110" w:rsidRPr="00B06055">
              <w:rPr>
                <w:rFonts w:ascii="Arial" w:eastAsia="Times New Roman" w:hAnsi="Arial" w:cs="Arial"/>
                <w:sz w:val="18"/>
                <w:szCs w:val="18"/>
              </w:rPr>
              <w:t xml:space="preserve"> seeth in secret, shall reward thee openly.</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6:</w:t>
            </w:r>
            <w:r w:rsidR="000A4E93" w:rsidRPr="00B06055">
              <w:rPr>
                <w:rFonts w:ascii="Arial" w:eastAsia="Times New Roman" w:hAnsi="Arial" w:cs="Arial"/>
                <w:sz w:val="18"/>
                <w:szCs w:val="18"/>
              </w:rPr>
              <w:t xml:space="preserve">19 Lay not up for yourselves </w:t>
            </w:r>
            <w:r w:rsidR="000A4E93" w:rsidRPr="00B06055">
              <w:rPr>
                <w:rFonts w:ascii="Arial" w:eastAsia="Times New Roman" w:hAnsi="Arial" w:cs="Arial"/>
                <w:b/>
                <w:sz w:val="18"/>
                <w:szCs w:val="18"/>
                <w:u w:val="single"/>
              </w:rPr>
              <w:t>treasure</w:t>
            </w:r>
            <w:r w:rsidR="000A4E93" w:rsidRPr="00B06055">
              <w:rPr>
                <w:rFonts w:ascii="Arial" w:eastAsia="Times New Roman" w:hAnsi="Arial" w:cs="Arial"/>
                <w:sz w:val="18"/>
                <w:szCs w:val="18"/>
              </w:rPr>
              <w:t xml:space="preserve"> upon earth, where moth and rust doth corrupt, and where thieves break through and steal.  </w:t>
            </w:r>
          </w:p>
        </w:tc>
        <w:tc>
          <w:tcPr>
            <w:tcW w:w="5748" w:type="dxa"/>
          </w:tcPr>
          <w:p w:rsidR="000A4E93" w:rsidRPr="00B06055" w:rsidRDefault="000D524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19</w:t>
            </w:r>
            <w:r w:rsidRPr="00B06055">
              <w:rPr>
                <w:rStyle w:val="reftext1"/>
                <w:sz w:val="18"/>
                <w:szCs w:val="18"/>
              </w:rPr>
              <w:t> </w:t>
            </w:r>
            <w:r w:rsidRPr="00B06055">
              <w:rPr>
                <w:rFonts w:ascii="Palatino Linotype" w:hAnsi="Palatino Linotype" w:cs="Tahoma"/>
                <w:sz w:val="18"/>
                <w:szCs w:val="18"/>
              </w:rPr>
              <w:t>Μὴ </w:t>
            </w:r>
            <w:hyperlink r:id="rId2837"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θησαυρίζετε </w:t>
            </w:r>
            <w:hyperlink r:id="rId2838" w:tooltip="V-PMA-2P 2343: thēsaurizete -- To store up, treasure up, save, lay up." w:history="1">
              <w:r w:rsidRPr="00B06055">
                <w:rPr>
                  <w:rStyle w:val="Hyperlink"/>
                  <w:rFonts w:ascii="Palatino Linotype" w:hAnsi="Palatino Linotype" w:cs="Tahoma"/>
                  <w:sz w:val="18"/>
                  <w:szCs w:val="18"/>
                </w:rPr>
                <w:t>(store up)</w:t>
              </w:r>
            </w:hyperlink>
            <w:r w:rsidRPr="00B06055">
              <w:rPr>
                <w:rFonts w:ascii="Palatino Linotype" w:hAnsi="Palatino Linotype" w:cs="Tahoma"/>
                <w:sz w:val="18"/>
                <w:szCs w:val="18"/>
              </w:rPr>
              <w:t xml:space="preserve"> ὑμῖν </w:t>
            </w:r>
            <w:hyperlink r:id="rId2839" w:tooltip="PPro-D2P 4771: hymin -- You." w:history="1">
              <w:r w:rsidRPr="00B06055">
                <w:rPr>
                  <w:rStyle w:val="Hyperlink"/>
                  <w:rFonts w:ascii="Palatino Linotype" w:hAnsi="Palatino Linotype" w:cs="Tahoma"/>
                  <w:sz w:val="18"/>
                  <w:szCs w:val="18"/>
                </w:rPr>
                <w:t>(for yourselves)</w:t>
              </w:r>
            </w:hyperlink>
            <w:r w:rsidRPr="00B06055">
              <w:rPr>
                <w:rFonts w:ascii="Palatino Linotype" w:hAnsi="Palatino Linotype" w:cs="Tahoma"/>
                <w:sz w:val="18"/>
                <w:szCs w:val="18"/>
              </w:rPr>
              <w:t xml:space="preserve"> θησαυροὺς </w:t>
            </w:r>
            <w:hyperlink r:id="rId2840" w:tooltip="N-AMP 2344: thēsaurous -- A store-house for precious things; hence: a treasure, a store." w:history="1">
              <w:r w:rsidRPr="00B06055">
                <w:rPr>
                  <w:rStyle w:val="Hyperlink"/>
                  <w:rFonts w:ascii="Palatino Linotype" w:hAnsi="Palatino Linotype" w:cs="Tahoma"/>
                  <w:sz w:val="18"/>
                  <w:szCs w:val="18"/>
                </w:rPr>
                <w:t>(treasures)</w:t>
              </w:r>
            </w:hyperlink>
            <w:r w:rsidRPr="00B06055">
              <w:rPr>
                <w:rFonts w:ascii="Palatino Linotype" w:hAnsi="Palatino Linotype" w:cs="Tahoma"/>
                <w:sz w:val="18"/>
                <w:szCs w:val="18"/>
              </w:rPr>
              <w:t xml:space="preserve"> ἐπὶ </w:t>
            </w:r>
            <w:hyperlink r:id="rId2841" w:tooltip="Prep 1909: epi -- On, to, against, on the basis of, at." w:history="1">
              <w:r w:rsidRPr="00B06055">
                <w:rPr>
                  <w:rStyle w:val="Hyperlink"/>
                  <w:rFonts w:ascii="Palatino Linotype" w:hAnsi="Palatino Linotype" w:cs="Tahoma"/>
                  <w:sz w:val="18"/>
                  <w:szCs w:val="18"/>
                </w:rPr>
                <w:t>(upon)</w:t>
              </w:r>
            </w:hyperlink>
            <w:r w:rsidRPr="00B06055">
              <w:rPr>
                <w:rFonts w:ascii="Palatino Linotype" w:hAnsi="Palatino Linotype" w:cs="Tahoma"/>
                <w:sz w:val="18"/>
                <w:szCs w:val="18"/>
              </w:rPr>
              <w:t xml:space="preserve"> τῆς </w:t>
            </w:r>
            <w:hyperlink r:id="rId2842" w:tooltip="Art-GFS 3588: tē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γῆς </w:t>
            </w:r>
            <w:hyperlink r:id="rId2843" w:tooltip="N-GFS 1093: gēs -- The earth, soil, land, region, country, inhabitants of a region." w:history="1">
              <w:r w:rsidRPr="00B06055">
                <w:rPr>
                  <w:rStyle w:val="Hyperlink"/>
                  <w:rFonts w:ascii="Palatino Linotype" w:hAnsi="Palatino Linotype" w:cs="Tahoma"/>
                  <w:sz w:val="18"/>
                  <w:szCs w:val="18"/>
                </w:rPr>
                <w:t>(earth)</w:t>
              </w:r>
            </w:hyperlink>
            <w:r w:rsidRPr="00B06055">
              <w:rPr>
                <w:rFonts w:ascii="Palatino Linotype" w:hAnsi="Palatino Linotype" w:cs="Tahoma"/>
                <w:sz w:val="18"/>
                <w:szCs w:val="18"/>
              </w:rPr>
              <w:t>, ὅπου </w:t>
            </w:r>
            <w:hyperlink r:id="rId2844" w:tooltip="Adv 3699: hopou -- Where, whither, in what place." w:history="1">
              <w:r w:rsidRPr="00B06055">
                <w:rPr>
                  <w:rStyle w:val="Hyperlink"/>
                  <w:rFonts w:ascii="Palatino Linotype" w:hAnsi="Palatino Linotype" w:cs="Tahoma"/>
                  <w:sz w:val="18"/>
                  <w:szCs w:val="18"/>
                </w:rPr>
                <w:t>(where)</w:t>
              </w:r>
            </w:hyperlink>
            <w:r w:rsidRPr="00B06055">
              <w:rPr>
                <w:rFonts w:ascii="Palatino Linotype" w:hAnsi="Palatino Linotype" w:cs="Tahoma"/>
                <w:sz w:val="18"/>
                <w:szCs w:val="18"/>
              </w:rPr>
              <w:t xml:space="preserve"> σὴς </w:t>
            </w:r>
            <w:hyperlink r:id="rId2845" w:tooltip="N-NMS 4597: sēs -- A moth." w:history="1">
              <w:r w:rsidRPr="00B06055">
                <w:rPr>
                  <w:rStyle w:val="Hyperlink"/>
                  <w:rFonts w:ascii="Palatino Linotype" w:hAnsi="Palatino Linotype" w:cs="Tahoma"/>
                  <w:sz w:val="18"/>
                  <w:szCs w:val="18"/>
                </w:rPr>
                <w:t>(moth)</w:t>
              </w:r>
            </w:hyperlink>
            <w:r w:rsidRPr="00B06055">
              <w:rPr>
                <w:rFonts w:ascii="Palatino Linotype" w:hAnsi="Palatino Linotype" w:cs="Tahoma"/>
                <w:sz w:val="18"/>
                <w:szCs w:val="18"/>
              </w:rPr>
              <w:t xml:space="preserve"> καὶ </w:t>
            </w:r>
            <w:hyperlink r:id="rId284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βρῶσις </w:t>
            </w:r>
            <w:hyperlink r:id="rId2847" w:tooltip="N-NFS 1035: brōsis -- (a) eating, (b) food, a meal, (c) rust." w:history="1">
              <w:r w:rsidRPr="00B06055">
                <w:rPr>
                  <w:rStyle w:val="Hyperlink"/>
                  <w:rFonts w:ascii="Palatino Linotype" w:hAnsi="Palatino Linotype" w:cs="Tahoma"/>
                  <w:sz w:val="18"/>
                  <w:szCs w:val="18"/>
                </w:rPr>
                <w:t>(rust)</w:t>
              </w:r>
            </w:hyperlink>
            <w:r w:rsidRPr="00B06055">
              <w:rPr>
                <w:rFonts w:ascii="Palatino Linotype" w:hAnsi="Palatino Linotype" w:cs="Tahoma"/>
                <w:sz w:val="18"/>
                <w:szCs w:val="18"/>
              </w:rPr>
              <w:t xml:space="preserve"> ἀφανίζει </w:t>
            </w:r>
            <w:hyperlink r:id="rId2848" w:tooltip="V-PIA-3S 853: aphanizei -- To cause to disappear, hide, remove; to disfigure (probably by leaving unwashed for a long period), destroy." w:history="1">
              <w:r w:rsidRPr="00B06055">
                <w:rPr>
                  <w:rStyle w:val="Hyperlink"/>
                  <w:rFonts w:ascii="Palatino Linotype" w:hAnsi="Palatino Linotype" w:cs="Tahoma"/>
                  <w:sz w:val="18"/>
                  <w:szCs w:val="18"/>
                </w:rPr>
                <w:t>(destroy)</w:t>
              </w:r>
            </w:hyperlink>
            <w:r w:rsidRPr="00B06055">
              <w:rPr>
                <w:rFonts w:ascii="Palatino Linotype" w:hAnsi="Palatino Linotype" w:cs="Tahoma"/>
                <w:sz w:val="18"/>
                <w:szCs w:val="18"/>
              </w:rPr>
              <w:t>, καὶ </w:t>
            </w:r>
            <w:hyperlink r:id="rId284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ὅπου </w:t>
            </w:r>
            <w:hyperlink r:id="rId2850" w:tooltip="Adv 3699: hopou -- Where, whither, in what place." w:history="1">
              <w:r w:rsidRPr="00B06055">
                <w:rPr>
                  <w:rStyle w:val="Hyperlink"/>
                  <w:rFonts w:ascii="Palatino Linotype" w:hAnsi="Palatino Linotype" w:cs="Tahoma"/>
                  <w:sz w:val="18"/>
                  <w:szCs w:val="18"/>
                </w:rPr>
                <w:t>(where)</w:t>
              </w:r>
            </w:hyperlink>
            <w:r w:rsidRPr="00B06055">
              <w:rPr>
                <w:rFonts w:ascii="Palatino Linotype" w:hAnsi="Palatino Linotype" w:cs="Tahoma"/>
                <w:sz w:val="18"/>
                <w:szCs w:val="18"/>
              </w:rPr>
              <w:t xml:space="preserve"> κλέπται </w:t>
            </w:r>
            <w:hyperlink r:id="rId2851" w:tooltip="N-NMP 2812: kleptai -- A thief." w:history="1">
              <w:r w:rsidRPr="00B06055">
                <w:rPr>
                  <w:rStyle w:val="Hyperlink"/>
                  <w:rFonts w:ascii="Palatino Linotype" w:hAnsi="Palatino Linotype" w:cs="Tahoma"/>
                  <w:sz w:val="18"/>
                  <w:szCs w:val="18"/>
                </w:rPr>
                <w:t>(thieves)</w:t>
              </w:r>
            </w:hyperlink>
            <w:r w:rsidRPr="00B06055">
              <w:rPr>
                <w:rFonts w:ascii="Palatino Linotype" w:hAnsi="Palatino Linotype" w:cs="Tahoma"/>
                <w:sz w:val="18"/>
                <w:szCs w:val="18"/>
              </w:rPr>
              <w:t xml:space="preserve"> διορύσσουσιν </w:t>
            </w:r>
            <w:hyperlink r:id="rId2852" w:tooltip="V-PIA-3P 1358: dioryssousin -- To dig through, break through." w:history="1">
              <w:r w:rsidRPr="00B06055">
                <w:rPr>
                  <w:rStyle w:val="Hyperlink"/>
                  <w:rFonts w:ascii="Palatino Linotype" w:hAnsi="Palatino Linotype" w:cs="Tahoma"/>
                  <w:sz w:val="18"/>
                  <w:szCs w:val="18"/>
                </w:rPr>
                <w:t>(break in)</w:t>
              </w:r>
            </w:hyperlink>
            <w:r w:rsidRPr="00B06055">
              <w:rPr>
                <w:rFonts w:ascii="Palatino Linotype" w:hAnsi="Palatino Linotype" w:cs="Tahoma"/>
                <w:sz w:val="18"/>
                <w:szCs w:val="18"/>
              </w:rPr>
              <w:t xml:space="preserve"> καὶ </w:t>
            </w:r>
            <w:hyperlink r:id="rId285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κλέπτουσιν </w:t>
            </w:r>
            <w:hyperlink r:id="rId2854" w:tooltip="V-PIA-3P 2813: kleptousin -- To steal." w:history="1">
              <w:r w:rsidRPr="00B06055">
                <w:rPr>
                  <w:rStyle w:val="Hyperlink"/>
                  <w:rFonts w:ascii="Palatino Linotype" w:hAnsi="Palatino Linotype" w:cs="Tahoma"/>
                  <w:sz w:val="18"/>
                  <w:szCs w:val="18"/>
                </w:rPr>
                <w:t>(steal)</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19 Lay not up for yourselves </w:t>
            </w:r>
            <w:r w:rsidR="000A4E93" w:rsidRPr="00B06055">
              <w:rPr>
                <w:rFonts w:ascii="Arial" w:eastAsia="Times New Roman" w:hAnsi="Arial" w:cs="Arial"/>
                <w:b/>
                <w:sz w:val="18"/>
                <w:szCs w:val="18"/>
                <w:u w:val="single"/>
              </w:rPr>
              <w:t>treasures</w:t>
            </w:r>
            <w:r w:rsidR="000A4E93" w:rsidRPr="00B06055">
              <w:rPr>
                <w:rFonts w:ascii="Arial" w:eastAsia="Times New Roman" w:hAnsi="Arial" w:cs="Arial"/>
                <w:sz w:val="18"/>
                <w:szCs w:val="18"/>
              </w:rPr>
              <w:t xml:space="preserve"> upon earth, where moth and rust doth corrupt, and where thieves break through and steal: </w:t>
            </w:r>
          </w:p>
        </w:tc>
      </w:tr>
      <w:tr w:rsidR="000D5240" w:rsidRPr="000A4E93" w:rsidTr="004519DA">
        <w:trPr>
          <w:tblCellSpacing w:w="75" w:type="dxa"/>
        </w:trPr>
        <w:tc>
          <w:tcPr>
            <w:tcW w:w="2004" w:type="dxa"/>
            <w:tcMar>
              <w:top w:w="0" w:type="dxa"/>
              <w:left w:w="108" w:type="dxa"/>
              <w:bottom w:w="0" w:type="dxa"/>
              <w:right w:w="108" w:type="dxa"/>
            </w:tcMar>
          </w:tcPr>
          <w:p w:rsidR="000D5240"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5072F3" w:rsidRPr="00B06055">
              <w:rPr>
                <w:rFonts w:ascii="Arial" w:eastAsia="Times New Roman" w:hAnsi="Arial" w:cs="Arial"/>
                <w:sz w:val="18"/>
                <w:szCs w:val="18"/>
              </w:rPr>
              <w:t>20 But lay up for yourselves treasures in heaven, where neither moth nor rust doth corrupt and where thieves do not break through nor steal.</w:t>
            </w:r>
          </w:p>
        </w:tc>
        <w:tc>
          <w:tcPr>
            <w:tcW w:w="5748" w:type="dxa"/>
          </w:tcPr>
          <w:p w:rsidR="000D5240" w:rsidRPr="00B06055" w:rsidRDefault="000D5240" w:rsidP="000B13DA">
            <w:pPr>
              <w:spacing w:after="0" w:line="240" w:lineRule="auto"/>
              <w:rPr>
                <w:rStyle w:val="reftext1"/>
                <w:position w:val="6"/>
                <w:sz w:val="18"/>
                <w:szCs w:val="18"/>
              </w:rPr>
            </w:pPr>
            <w:r w:rsidRPr="00B06055">
              <w:rPr>
                <w:rStyle w:val="reftext1"/>
                <w:position w:val="6"/>
                <w:sz w:val="18"/>
                <w:szCs w:val="18"/>
              </w:rPr>
              <w:t>20</w:t>
            </w:r>
            <w:r w:rsidRPr="00B06055">
              <w:rPr>
                <w:rStyle w:val="reftext1"/>
                <w:sz w:val="18"/>
                <w:szCs w:val="18"/>
              </w:rPr>
              <w:t> </w:t>
            </w:r>
            <w:r w:rsidRPr="00B06055">
              <w:rPr>
                <w:rFonts w:ascii="Palatino Linotype" w:hAnsi="Palatino Linotype" w:cs="Tahoma"/>
                <w:sz w:val="18"/>
                <w:szCs w:val="18"/>
              </w:rPr>
              <w:t>θησαυρίζετε </w:t>
            </w:r>
            <w:hyperlink r:id="rId2855" w:tooltip="V-PMA-2P 2343: thēsaurizete -- To store up, treasure up, save, lay up." w:history="1">
              <w:r w:rsidRPr="00B06055">
                <w:rPr>
                  <w:rStyle w:val="Hyperlink"/>
                  <w:rFonts w:ascii="Palatino Linotype" w:hAnsi="Palatino Linotype" w:cs="Tahoma"/>
                  <w:sz w:val="18"/>
                  <w:szCs w:val="18"/>
                </w:rPr>
                <w:t>(store up)</w:t>
              </w:r>
            </w:hyperlink>
            <w:r w:rsidRPr="00B06055">
              <w:rPr>
                <w:rFonts w:ascii="Palatino Linotype" w:hAnsi="Palatino Linotype" w:cs="Tahoma"/>
                <w:sz w:val="18"/>
                <w:szCs w:val="18"/>
              </w:rPr>
              <w:t xml:space="preserve"> δὲ </w:t>
            </w:r>
            <w:hyperlink r:id="rId2856"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ὑμῖν </w:t>
            </w:r>
            <w:hyperlink r:id="rId2857" w:tooltip="PPro-D2P 4771: hymin -- You." w:history="1">
              <w:r w:rsidRPr="00B06055">
                <w:rPr>
                  <w:rStyle w:val="Hyperlink"/>
                  <w:rFonts w:ascii="Palatino Linotype" w:hAnsi="Palatino Linotype" w:cs="Tahoma"/>
                  <w:sz w:val="18"/>
                  <w:szCs w:val="18"/>
                </w:rPr>
                <w:t>(for yourselves)</w:t>
              </w:r>
            </w:hyperlink>
            <w:r w:rsidRPr="00B06055">
              <w:rPr>
                <w:rFonts w:ascii="Palatino Linotype" w:hAnsi="Palatino Linotype" w:cs="Tahoma"/>
                <w:sz w:val="18"/>
                <w:szCs w:val="18"/>
              </w:rPr>
              <w:t xml:space="preserve"> θησαυροὺς </w:t>
            </w:r>
            <w:hyperlink r:id="rId2858" w:tooltip="N-AMP 2344: thēsaurous -- A store-house for precious things; hence: a treasure, a store." w:history="1">
              <w:r w:rsidRPr="00B06055">
                <w:rPr>
                  <w:rStyle w:val="Hyperlink"/>
                  <w:rFonts w:ascii="Palatino Linotype" w:hAnsi="Palatino Linotype" w:cs="Tahoma"/>
                  <w:sz w:val="18"/>
                  <w:szCs w:val="18"/>
                </w:rPr>
                <w:t>(treasures)</w:t>
              </w:r>
            </w:hyperlink>
            <w:r w:rsidRPr="00B06055">
              <w:rPr>
                <w:rFonts w:ascii="Palatino Linotype" w:hAnsi="Palatino Linotype" w:cs="Tahoma"/>
                <w:sz w:val="18"/>
                <w:szCs w:val="18"/>
              </w:rPr>
              <w:t xml:space="preserve"> ἐν </w:t>
            </w:r>
            <w:hyperlink r:id="rId2859"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οὐρανῷ </w:t>
            </w:r>
            <w:hyperlink r:id="rId2860" w:tooltip="N-DMS 3772: ouranō -- Heaven, (a) the visible heavens: the atmosphere, the sky, the starry heavens, (b) the spiritual heavens." w:history="1">
              <w:r w:rsidRPr="00B06055">
                <w:rPr>
                  <w:rStyle w:val="Hyperlink"/>
                  <w:rFonts w:ascii="Palatino Linotype" w:hAnsi="Palatino Linotype" w:cs="Tahoma"/>
                  <w:sz w:val="18"/>
                  <w:szCs w:val="18"/>
                </w:rPr>
                <w:t>(heaven)</w:t>
              </w:r>
            </w:hyperlink>
            <w:r w:rsidRPr="00B06055">
              <w:rPr>
                <w:rFonts w:ascii="Palatino Linotype" w:hAnsi="Palatino Linotype" w:cs="Tahoma"/>
                <w:sz w:val="18"/>
                <w:szCs w:val="18"/>
              </w:rPr>
              <w:t>, ὅπου </w:t>
            </w:r>
            <w:hyperlink r:id="rId2861" w:tooltip="Adv 3699: hopou -- Where, whither, in what place." w:history="1">
              <w:r w:rsidRPr="00B06055">
                <w:rPr>
                  <w:rStyle w:val="Hyperlink"/>
                  <w:rFonts w:ascii="Palatino Linotype" w:hAnsi="Palatino Linotype" w:cs="Tahoma"/>
                  <w:sz w:val="18"/>
                  <w:szCs w:val="18"/>
                </w:rPr>
                <w:t>(where)</w:t>
              </w:r>
            </w:hyperlink>
            <w:r w:rsidRPr="00B06055">
              <w:rPr>
                <w:rFonts w:ascii="Palatino Linotype" w:hAnsi="Palatino Linotype" w:cs="Tahoma"/>
                <w:sz w:val="18"/>
                <w:szCs w:val="18"/>
              </w:rPr>
              <w:t xml:space="preserve"> οὔτε </w:t>
            </w:r>
            <w:hyperlink r:id="rId2862" w:tooltip="Conj 3777: oute -- And not, neither, nor." w:history="1">
              <w:r w:rsidRPr="00B06055">
                <w:rPr>
                  <w:rStyle w:val="Hyperlink"/>
                  <w:rFonts w:ascii="Palatino Linotype" w:hAnsi="Palatino Linotype" w:cs="Tahoma"/>
                  <w:sz w:val="18"/>
                  <w:szCs w:val="18"/>
                </w:rPr>
                <w:t>(neither)</w:t>
              </w:r>
            </w:hyperlink>
            <w:r w:rsidRPr="00B06055">
              <w:rPr>
                <w:rFonts w:ascii="Palatino Linotype" w:hAnsi="Palatino Linotype" w:cs="Tahoma"/>
                <w:sz w:val="18"/>
                <w:szCs w:val="18"/>
              </w:rPr>
              <w:t xml:space="preserve"> σὴς </w:t>
            </w:r>
            <w:hyperlink r:id="rId2863" w:tooltip="N-NMS 4597: sēs -- A moth." w:history="1">
              <w:r w:rsidRPr="00B06055">
                <w:rPr>
                  <w:rStyle w:val="Hyperlink"/>
                  <w:rFonts w:ascii="Palatino Linotype" w:hAnsi="Palatino Linotype" w:cs="Tahoma"/>
                  <w:sz w:val="18"/>
                  <w:szCs w:val="18"/>
                </w:rPr>
                <w:t>(moth)</w:t>
              </w:r>
            </w:hyperlink>
            <w:r w:rsidRPr="00B06055">
              <w:rPr>
                <w:rFonts w:ascii="Palatino Linotype" w:hAnsi="Palatino Linotype" w:cs="Tahoma"/>
                <w:sz w:val="18"/>
                <w:szCs w:val="18"/>
              </w:rPr>
              <w:t xml:space="preserve"> οὔτε </w:t>
            </w:r>
            <w:hyperlink r:id="rId2864" w:tooltip="Conj 3777: oute -- And not, neither, nor." w:history="1">
              <w:r w:rsidRPr="00B06055">
                <w:rPr>
                  <w:rStyle w:val="Hyperlink"/>
                  <w:rFonts w:ascii="Palatino Linotype" w:hAnsi="Palatino Linotype" w:cs="Tahoma"/>
                  <w:sz w:val="18"/>
                  <w:szCs w:val="18"/>
                </w:rPr>
                <w:t>(nor)</w:t>
              </w:r>
            </w:hyperlink>
            <w:r w:rsidRPr="00B06055">
              <w:rPr>
                <w:rFonts w:ascii="Palatino Linotype" w:hAnsi="Palatino Linotype" w:cs="Tahoma"/>
                <w:sz w:val="18"/>
                <w:szCs w:val="18"/>
              </w:rPr>
              <w:t xml:space="preserve"> βρῶσις </w:t>
            </w:r>
            <w:hyperlink r:id="rId2865" w:tooltip="N-NFS 1035: brōsis -- (a) eating, (b) food, a meal, (c) rust." w:history="1">
              <w:r w:rsidRPr="00B06055">
                <w:rPr>
                  <w:rStyle w:val="Hyperlink"/>
                  <w:rFonts w:ascii="Palatino Linotype" w:hAnsi="Palatino Linotype" w:cs="Tahoma"/>
                  <w:sz w:val="18"/>
                  <w:szCs w:val="18"/>
                </w:rPr>
                <w:t>(rust)</w:t>
              </w:r>
            </w:hyperlink>
            <w:r w:rsidR="004F3208" w:rsidRPr="00B06055">
              <w:rPr>
                <w:rFonts w:ascii="Palatino Linotype" w:hAnsi="Palatino Linotype" w:cs="Tahoma"/>
                <w:sz w:val="18"/>
                <w:szCs w:val="18"/>
              </w:rPr>
              <w:t xml:space="preserve"> ἀφανίζει </w:t>
            </w:r>
            <w:hyperlink r:id="rId2866" w:tooltip="V-PIA-3S 853: aphanizei -- To cause to disappear, hide, remove; to disfigure (probably by leaving unwashed for a long period), destroy." w:history="1">
              <w:r w:rsidR="004F3208" w:rsidRPr="00B06055">
                <w:rPr>
                  <w:rStyle w:val="Hyperlink"/>
                  <w:rFonts w:ascii="Palatino Linotype" w:hAnsi="Palatino Linotype" w:cs="Tahoma"/>
                  <w:sz w:val="18"/>
                  <w:szCs w:val="18"/>
                </w:rPr>
                <w:t>(destroy)</w:t>
              </w:r>
            </w:hyperlink>
            <w:r w:rsidR="004F3208" w:rsidRPr="00B06055">
              <w:rPr>
                <w:rFonts w:ascii="Palatino Linotype" w:hAnsi="Palatino Linotype" w:cs="Tahoma"/>
                <w:sz w:val="18"/>
                <w:szCs w:val="18"/>
              </w:rPr>
              <w:t>, καὶ </w:t>
            </w:r>
            <w:hyperlink r:id="rId2867" w:tooltip="Conj 2532: kai -- And, even, also, namely." w:history="1">
              <w:r w:rsidR="004F3208" w:rsidRPr="00B06055">
                <w:rPr>
                  <w:rStyle w:val="Hyperlink"/>
                  <w:rFonts w:ascii="Palatino Linotype" w:hAnsi="Palatino Linotype" w:cs="Tahoma"/>
                  <w:sz w:val="18"/>
                  <w:szCs w:val="18"/>
                </w:rPr>
                <w:t>(and)</w:t>
              </w:r>
            </w:hyperlink>
            <w:r w:rsidR="004F3208" w:rsidRPr="00B06055">
              <w:rPr>
                <w:rFonts w:ascii="Palatino Linotype" w:hAnsi="Palatino Linotype" w:cs="Tahoma"/>
                <w:sz w:val="18"/>
                <w:szCs w:val="18"/>
              </w:rPr>
              <w:t xml:space="preserve"> ὅπου </w:t>
            </w:r>
            <w:hyperlink r:id="rId2868" w:tooltip="Adv 3699: hopou -- Where, whither, in what place." w:history="1">
              <w:r w:rsidR="004F3208" w:rsidRPr="00B06055">
                <w:rPr>
                  <w:rStyle w:val="Hyperlink"/>
                  <w:rFonts w:ascii="Palatino Linotype" w:hAnsi="Palatino Linotype" w:cs="Tahoma"/>
                  <w:sz w:val="18"/>
                  <w:szCs w:val="18"/>
                </w:rPr>
                <w:t>(where)</w:t>
              </w:r>
            </w:hyperlink>
            <w:r w:rsidR="004F3208" w:rsidRPr="00B06055">
              <w:rPr>
                <w:rFonts w:ascii="Palatino Linotype" w:hAnsi="Palatino Linotype" w:cs="Tahoma"/>
                <w:sz w:val="18"/>
                <w:szCs w:val="18"/>
              </w:rPr>
              <w:t xml:space="preserve"> κλέπται </w:t>
            </w:r>
            <w:hyperlink r:id="rId2869" w:tooltip="N-NMP 2812: kleptai -- A thief." w:history="1">
              <w:r w:rsidR="004F3208" w:rsidRPr="00B06055">
                <w:rPr>
                  <w:rStyle w:val="Hyperlink"/>
                  <w:rFonts w:ascii="Palatino Linotype" w:hAnsi="Palatino Linotype" w:cs="Tahoma"/>
                  <w:sz w:val="18"/>
                  <w:szCs w:val="18"/>
                </w:rPr>
                <w:t>(thieves)</w:t>
              </w:r>
            </w:hyperlink>
            <w:r w:rsidR="004F3208" w:rsidRPr="00B06055">
              <w:rPr>
                <w:rFonts w:ascii="Palatino Linotype" w:hAnsi="Palatino Linotype" w:cs="Tahoma"/>
                <w:sz w:val="18"/>
                <w:szCs w:val="18"/>
              </w:rPr>
              <w:t xml:space="preserve"> οὐ </w:t>
            </w:r>
            <w:hyperlink r:id="rId2870" w:tooltip="Adv 3756: ou -- No, not." w:history="1">
              <w:r w:rsidR="004F3208" w:rsidRPr="00B06055">
                <w:rPr>
                  <w:rStyle w:val="Hyperlink"/>
                  <w:rFonts w:ascii="Palatino Linotype" w:hAnsi="Palatino Linotype" w:cs="Tahoma"/>
                  <w:sz w:val="18"/>
                  <w:szCs w:val="18"/>
                </w:rPr>
                <w:t>(not)</w:t>
              </w:r>
            </w:hyperlink>
            <w:r w:rsidR="004F3208" w:rsidRPr="00B06055">
              <w:rPr>
                <w:rFonts w:ascii="Palatino Linotype" w:hAnsi="Palatino Linotype" w:cs="Tahoma"/>
                <w:sz w:val="18"/>
                <w:szCs w:val="18"/>
              </w:rPr>
              <w:t xml:space="preserve"> διορύσσουσιν </w:t>
            </w:r>
            <w:hyperlink r:id="rId2871" w:tooltip="V-PIA-3P 1358: dioryssousin -- To dig through, break through." w:history="1">
              <w:r w:rsidR="004F3208" w:rsidRPr="00B06055">
                <w:rPr>
                  <w:rStyle w:val="Hyperlink"/>
                  <w:rFonts w:ascii="Palatino Linotype" w:hAnsi="Palatino Linotype" w:cs="Tahoma"/>
                  <w:sz w:val="18"/>
                  <w:szCs w:val="18"/>
                </w:rPr>
                <w:t>(do break in)</w:t>
              </w:r>
            </w:hyperlink>
            <w:r w:rsidR="004F3208" w:rsidRPr="00B06055">
              <w:rPr>
                <w:rFonts w:ascii="Palatino Linotype" w:hAnsi="Palatino Linotype" w:cs="Tahoma"/>
                <w:sz w:val="18"/>
                <w:szCs w:val="18"/>
              </w:rPr>
              <w:t xml:space="preserve"> οὐδὲ </w:t>
            </w:r>
            <w:hyperlink r:id="rId2872" w:tooltip="Conj 3761: oude -- Neither, nor, not even, and not." w:history="1">
              <w:r w:rsidR="004F3208" w:rsidRPr="00B06055">
                <w:rPr>
                  <w:rStyle w:val="Hyperlink"/>
                  <w:rFonts w:ascii="Palatino Linotype" w:hAnsi="Palatino Linotype" w:cs="Tahoma"/>
                  <w:sz w:val="18"/>
                  <w:szCs w:val="18"/>
                </w:rPr>
                <w:t>(nor)</w:t>
              </w:r>
            </w:hyperlink>
            <w:r w:rsidR="004F3208" w:rsidRPr="00B06055">
              <w:rPr>
                <w:rFonts w:ascii="Palatino Linotype" w:hAnsi="Palatino Linotype" w:cs="Tahoma"/>
                <w:sz w:val="18"/>
                <w:szCs w:val="18"/>
              </w:rPr>
              <w:t xml:space="preserve"> κλέπτουσιν </w:t>
            </w:r>
            <w:hyperlink r:id="rId2873" w:tooltip="V-PIA-3P 2813: kleptousin -- To steal." w:history="1">
              <w:r w:rsidR="004F3208" w:rsidRPr="00B06055">
                <w:rPr>
                  <w:rStyle w:val="Hyperlink"/>
                  <w:rFonts w:ascii="Palatino Linotype" w:hAnsi="Palatino Linotype" w:cs="Tahoma"/>
                  <w:sz w:val="18"/>
                  <w:szCs w:val="18"/>
                </w:rPr>
                <w:t>(steal)</w:t>
              </w:r>
            </w:hyperlink>
            <w:r w:rsidR="004F3208" w:rsidRPr="00B06055">
              <w:rPr>
                <w:rFonts w:ascii="Palatino Linotype" w:hAnsi="Palatino Linotype" w:cs="Tahoma"/>
                <w:sz w:val="18"/>
                <w:szCs w:val="18"/>
              </w:rPr>
              <w:t>.</w:t>
            </w:r>
          </w:p>
        </w:tc>
        <w:tc>
          <w:tcPr>
            <w:tcW w:w="2004" w:type="dxa"/>
            <w:tcMar>
              <w:top w:w="0" w:type="dxa"/>
              <w:left w:w="108" w:type="dxa"/>
              <w:bottom w:w="0" w:type="dxa"/>
              <w:right w:w="108" w:type="dxa"/>
            </w:tcMar>
          </w:tcPr>
          <w:p w:rsidR="000D5240"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5072F3" w:rsidRPr="00B06055">
              <w:rPr>
                <w:rFonts w:ascii="Arial" w:eastAsia="Times New Roman" w:hAnsi="Arial" w:cs="Arial"/>
                <w:sz w:val="18"/>
                <w:szCs w:val="18"/>
              </w:rPr>
              <w:t>20 But lay up for yourselves treasures in heaven, where neither moth nor rust doth corrupt, and where thieves do not break through nor steal:</w:t>
            </w:r>
          </w:p>
        </w:tc>
      </w:tr>
      <w:tr w:rsidR="000D5240" w:rsidRPr="000A4E93" w:rsidTr="004519DA">
        <w:trPr>
          <w:tblCellSpacing w:w="75" w:type="dxa"/>
        </w:trPr>
        <w:tc>
          <w:tcPr>
            <w:tcW w:w="2004" w:type="dxa"/>
            <w:tcMar>
              <w:top w:w="0" w:type="dxa"/>
              <w:left w:w="108" w:type="dxa"/>
              <w:bottom w:w="0" w:type="dxa"/>
              <w:right w:w="108" w:type="dxa"/>
            </w:tcMar>
          </w:tcPr>
          <w:p w:rsidR="000D5240"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5072F3" w:rsidRPr="00B06055">
              <w:rPr>
                <w:rFonts w:ascii="Arial" w:eastAsia="Times New Roman" w:hAnsi="Arial" w:cs="Arial"/>
                <w:sz w:val="18"/>
                <w:szCs w:val="18"/>
              </w:rPr>
              <w:t>21 For where your treasure is, there will your heart be also.</w:t>
            </w:r>
          </w:p>
        </w:tc>
        <w:tc>
          <w:tcPr>
            <w:tcW w:w="5748" w:type="dxa"/>
          </w:tcPr>
          <w:p w:rsidR="000D5240" w:rsidRPr="00B06055" w:rsidRDefault="000D5240" w:rsidP="000B13DA">
            <w:pPr>
              <w:spacing w:after="0" w:line="240" w:lineRule="auto"/>
              <w:rPr>
                <w:rStyle w:val="reftext1"/>
                <w:position w:val="6"/>
                <w:sz w:val="18"/>
                <w:szCs w:val="18"/>
              </w:rPr>
            </w:pPr>
            <w:r w:rsidRPr="00B06055">
              <w:rPr>
                <w:rStyle w:val="reftext1"/>
                <w:position w:val="6"/>
                <w:sz w:val="18"/>
                <w:szCs w:val="18"/>
              </w:rPr>
              <w:t>21</w:t>
            </w:r>
            <w:r w:rsidRPr="00B06055">
              <w:rPr>
                <w:rStyle w:val="reftext1"/>
                <w:sz w:val="18"/>
                <w:szCs w:val="18"/>
              </w:rPr>
              <w:t> </w:t>
            </w:r>
            <w:r w:rsidRPr="00B06055">
              <w:rPr>
                <w:rFonts w:ascii="Palatino Linotype" w:hAnsi="Palatino Linotype" w:cs="Tahoma"/>
                <w:sz w:val="18"/>
                <w:szCs w:val="18"/>
              </w:rPr>
              <w:t>ὅπου </w:t>
            </w:r>
            <w:hyperlink r:id="rId2874" w:tooltip="Adv 3699: hopou -- Where, whither, in what place." w:history="1">
              <w:r w:rsidRPr="00B06055">
                <w:rPr>
                  <w:rStyle w:val="Hyperlink"/>
                  <w:rFonts w:ascii="Palatino Linotype" w:hAnsi="Palatino Linotype" w:cs="Tahoma"/>
                  <w:sz w:val="18"/>
                  <w:szCs w:val="18"/>
                </w:rPr>
                <w:t>(Where)</w:t>
              </w:r>
            </w:hyperlink>
            <w:r w:rsidRPr="00B06055">
              <w:rPr>
                <w:rFonts w:ascii="Palatino Linotype" w:hAnsi="Palatino Linotype" w:cs="Tahoma"/>
                <w:sz w:val="18"/>
                <w:szCs w:val="18"/>
              </w:rPr>
              <w:t xml:space="preserve"> γάρ </w:t>
            </w:r>
            <w:hyperlink r:id="rId2875"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ἐστιν </w:t>
            </w:r>
            <w:hyperlink r:id="rId2876"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xml:space="preserve"> ὁ </w:t>
            </w:r>
            <w:hyperlink r:id="rId2877"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θησαυρός </w:t>
            </w:r>
            <w:hyperlink r:id="rId2878" w:tooltip="N-NMS 2344: thēsauros -- A store-house for precious things; hence: a treasure, a store." w:history="1">
              <w:r w:rsidRPr="00B06055">
                <w:rPr>
                  <w:rStyle w:val="Hyperlink"/>
                  <w:rFonts w:ascii="Palatino Linotype" w:hAnsi="Palatino Linotype" w:cs="Tahoma"/>
                  <w:sz w:val="18"/>
                  <w:szCs w:val="18"/>
                </w:rPr>
                <w:t>(treasure)</w:t>
              </w:r>
            </w:hyperlink>
            <w:r w:rsidRPr="00B06055">
              <w:rPr>
                <w:rFonts w:ascii="Palatino Linotype" w:hAnsi="Palatino Linotype" w:cs="Tahoma"/>
                <w:sz w:val="18"/>
                <w:szCs w:val="18"/>
              </w:rPr>
              <w:t xml:space="preserve"> σου </w:t>
            </w:r>
            <w:hyperlink r:id="rId2879"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ἐκεῖ </w:t>
            </w:r>
            <w:hyperlink r:id="rId2880" w:tooltip="Adv 1563: ekei -- (a) there, yonder, in that place, (b) thither, there." w:history="1">
              <w:r w:rsidRPr="00B06055">
                <w:rPr>
                  <w:rStyle w:val="Hyperlink"/>
                  <w:rFonts w:ascii="Palatino Linotype" w:hAnsi="Palatino Linotype" w:cs="Tahoma"/>
                  <w:sz w:val="18"/>
                  <w:szCs w:val="18"/>
                </w:rPr>
                <w:t>(there)</w:t>
              </w:r>
            </w:hyperlink>
            <w:r w:rsidRPr="00B06055">
              <w:rPr>
                <w:rFonts w:ascii="Palatino Linotype" w:hAnsi="Palatino Linotype" w:cs="Tahoma"/>
                <w:sz w:val="18"/>
                <w:szCs w:val="18"/>
              </w:rPr>
              <w:t xml:space="preserve"> ἔσται </w:t>
            </w:r>
            <w:hyperlink r:id="rId2881" w:tooltip="V-FIM-3S 1510: estai -- To be, exist." w:history="1">
              <w:r w:rsidRPr="00B06055">
                <w:rPr>
                  <w:rStyle w:val="Hyperlink"/>
                  <w:rFonts w:ascii="Palatino Linotype" w:hAnsi="Palatino Linotype" w:cs="Tahoma"/>
                  <w:sz w:val="18"/>
                  <w:szCs w:val="18"/>
                </w:rPr>
                <w:t>(will be)</w:t>
              </w:r>
            </w:hyperlink>
            <w:r w:rsidRPr="00B06055">
              <w:rPr>
                <w:rFonts w:ascii="Palatino Linotype" w:hAnsi="Palatino Linotype" w:cs="Tahoma"/>
                <w:sz w:val="18"/>
                <w:szCs w:val="18"/>
              </w:rPr>
              <w:t xml:space="preserve"> καὶ </w:t>
            </w:r>
            <w:hyperlink r:id="rId2882" w:tooltip="Conj 2532: kai -- And, even, also, namely." w:history="1">
              <w:r w:rsidRPr="00B06055">
                <w:rPr>
                  <w:rStyle w:val="Hyperlink"/>
                  <w:rFonts w:ascii="Palatino Linotype" w:hAnsi="Palatino Linotype" w:cs="Tahoma"/>
                  <w:sz w:val="18"/>
                  <w:szCs w:val="18"/>
                </w:rPr>
                <w:t>(also)</w:t>
              </w:r>
            </w:hyperlink>
            <w:r w:rsidRPr="00B06055">
              <w:rPr>
                <w:rFonts w:ascii="Palatino Linotype" w:hAnsi="Palatino Linotype" w:cs="Tahoma"/>
                <w:sz w:val="18"/>
                <w:szCs w:val="18"/>
              </w:rPr>
              <w:t xml:space="preserve"> ἡ </w:t>
            </w:r>
            <w:hyperlink r:id="rId2883"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καρδία </w:t>
            </w:r>
            <w:hyperlink r:id="rId2884" w:tooltip="N-NFS 2588: kardia -- Literal: the heart; mind, character, inner self, will, intention, center." w:history="1">
              <w:r w:rsidRPr="00B06055">
                <w:rPr>
                  <w:rStyle w:val="Hyperlink"/>
                  <w:rFonts w:ascii="Palatino Linotype" w:hAnsi="Palatino Linotype" w:cs="Tahoma"/>
                  <w:sz w:val="18"/>
                  <w:szCs w:val="18"/>
                </w:rPr>
                <w:t>(heart)</w:t>
              </w:r>
            </w:hyperlink>
            <w:r w:rsidRPr="00B06055">
              <w:rPr>
                <w:rFonts w:ascii="Palatino Linotype" w:hAnsi="Palatino Linotype" w:cs="Tahoma"/>
                <w:sz w:val="18"/>
                <w:szCs w:val="18"/>
              </w:rPr>
              <w:t xml:space="preserve"> σου </w:t>
            </w:r>
            <w:hyperlink r:id="rId2885"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0D5240"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5072F3" w:rsidRPr="00B06055">
              <w:rPr>
                <w:rFonts w:ascii="Arial" w:eastAsia="Times New Roman" w:hAnsi="Arial" w:cs="Arial"/>
                <w:sz w:val="18"/>
                <w:szCs w:val="18"/>
              </w:rPr>
              <w:t>21 For where your treasure is, there will your heart be also.</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22 The light of the body is the eye; if therefore thine eye be single </w:t>
            </w:r>
            <w:r w:rsidR="000A4E93" w:rsidRPr="00B06055">
              <w:rPr>
                <w:rFonts w:ascii="Arial" w:eastAsia="Times New Roman" w:hAnsi="Arial" w:cs="Arial"/>
                <w:b/>
                <w:sz w:val="18"/>
                <w:szCs w:val="18"/>
                <w:u w:val="single"/>
              </w:rPr>
              <w:t>to the glory of God</w:t>
            </w:r>
            <w:r w:rsidR="000A4E93" w:rsidRPr="00B06055">
              <w:rPr>
                <w:rFonts w:ascii="Arial" w:eastAsia="Times New Roman" w:hAnsi="Arial" w:cs="Arial"/>
                <w:sz w:val="18"/>
                <w:szCs w:val="18"/>
              </w:rPr>
              <w:t xml:space="preserve">, thy whole body shall be full of light.  </w:t>
            </w:r>
          </w:p>
        </w:tc>
        <w:tc>
          <w:tcPr>
            <w:tcW w:w="5748" w:type="dxa"/>
          </w:tcPr>
          <w:p w:rsidR="000A4E93" w:rsidRPr="00B06055" w:rsidRDefault="000D524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22</w:t>
            </w:r>
            <w:r w:rsidRPr="00B06055">
              <w:rPr>
                <w:rStyle w:val="reftext1"/>
                <w:sz w:val="18"/>
                <w:szCs w:val="18"/>
              </w:rPr>
              <w:t> </w:t>
            </w:r>
            <w:r w:rsidRPr="00B06055">
              <w:rPr>
                <w:rFonts w:ascii="Palatino Linotype" w:hAnsi="Palatino Linotype" w:cs="Tahoma"/>
                <w:sz w:val="18"/>
                <w:szCs w:val="18"/>
              </w:rPr>
              <w:t>Ὁ </w:t>
            </w:r>
            <w:hyperlink r:id="rId2886"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λύχνος </w:t>
            </w:r>
            <w:hyperlink r:id="rId2887" w:tooltip="N-NMS 3088: lychnos -- A lamp." w:history="1">
              <w:r w:rsidRPr="00B06055">
                <w:rPr>
                  <w:rStyle w:val="Hyperlink"/>
                  <w:rFonts w:ascii="Palatino Linotype" w:hAnsi="Palatino Linotype" w:cs="Tahoma"/>
                  <w:sz w:val="18"/>
                  <w:szCs w:val="18"/>
                </w:rPr>
                <w:t>(lamp)</w:t>
              </w:r>
            </w:hyperlink>
            <w:r w:rsidRPr="00B06055">
              <w:rPr>
                <w:rFonts w:ascii="Palatino Linotype" w:hAnsi="Palatino Linotype" w:cs="Tahoma"/>
                <w:sz w:val="18"/>
                <w:szCs w:val="18"/>
              </w:rPr>
              <w:t xml:space="preserve"> τοῦ </w:t>
            </w:r>
            <w:hyperlink r:id="rId2888" w:tooltip="Art-GN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σώματός </w:t>
            </w:r>
            <w:hyperlink r:id="rId2889" w:tooltip="N-GNS 4983: sōmatos -- Body, flesh; the body of the Church." w:history="1">
              <w:r w:rsidRPr="00B06055">
                <w:rPr>
                  <w:rStyle w:val="Hyperlink"/>
                  <w:rFonts w:ascii="Palatino Linotype" w:hAnsi="Palatino Linotype" w:cs="Tahoma"/>
                  <w:sz w:val="18"/>
                  <w:szCs w:val="18"/>
                </w:rPr>
                <w:t>(body)</w:t>
              </w:r>
            </w:hyperlink>
            <w:r w:rsidRPr="00B06055">
              <w:rPr>
                <w:rFonts w:ascii="Palatino Linotype" w:hAnsi="Palatino Linotype" w:cs="Tahoma"/>
                <w:sz w:val="18"/>
                <w:szCs w:val="18"/>
              </w:rPr>
              <w:t xml:space="preserve"> ἐστιν </w:t>
            </w:r>
            <w:hyperlink r:id="rId2890"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xml:space="preserve"> ὁ </w:t>
            </w:r>
            <w:hyperlink r:id="rId2891"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ὀφθαλμός </w:t>
            </w:r>
            <w:hyperlink r:id="rId2892" w:tooltip="N-NMS 3788: ophthalmos -- The eye; fig: the mind's eye." w:history="1">
              <w:r w:rsidRPr="00B06055">
                <w:rPr>
                  <w:rStyle w:val="Hyperlink"/>
                  <w:rFonts w:ascii="Palatino Linotype" w:hAnsi="Palatino Linotype" w:cs="Tahoma"/>
                  <w:sz w:val="18"/>
                  <w:szCs w:val="18"/>
                </w:rPr>
                <w:t>(eye)</w:t>
              </w:r>
            </w:hyperlink>
            <w:r w:rsidRPr="00B06055">
              <w:rPr>
                <w:rFonts w:ascii="Palatino Linotype" w:hAnsi="Palatino Linotype" w:cs="Tahoma"/>
                <w:sz w:val="18"/>
                <w:szCs w:val="18"/>
              </w:rPr>
              <w:t>. ἐὰν </w:t>
            </w:r>
            <w:hyperlink r:id="rId2893"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οὖν </w:t>
            </w:r>
            <w:hyperlink r:id="rId2894" w:tooltip="Conj 3767: oun -- Therefore, then." w:history="1">
              <w:r w:rsidRPr="00B06055">
                <w:rPr>
                  <w:rStyle w:val="Hyperlink"/>
                  <w:rFonts w:ascii="Palatino Linotype" w:hAnsi="Palatino Linotype" w:cs="Tahoma"/>
                  <w:sz w:val="18"/>
                  <w:szCs w:val="18"/>
                </w:rPr>
                <w:t>(therefore)</w:t>
              </w:r>
            </w:hyperlink>
            <w:r w:rsidRPr="00B06055">
              <w:rPr>
                <w:rFonts w:ascii="Palatino Linotype" w:hAnsi="Palatino Linotype" w:cs="Tahoma"/>
                <w:sz w:val="18"/>
                <w:szCs w:val="18"/>
              </w:rPr>
              <w:t xml:space="preserve"> ᾖ </w:t>
            </w:r>
            <w:hyperlink r:id="rId2895" w:tooltip="V-PSA-3S 1510: ē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xml:space="preserve"> ὁ </w:t>
            </w:r>
            <w:hyperlink r:id="rId2896"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ὀφθαλμός </w:t>
            </w:r>
            <w:hyperlink r:id="rId2897" w:tooltip="N-NMS 3788: ophthalmos -- The eye; fig: the mind's eye." w:history="1">
              <w:r w:rsidRPr="00B06055">
                <w:rPr>
                  <w:rStyle w:val="Hyperlink"/>
                  <w:rFonts w:ascii="Palatino Linotype" w:hAnsi="Palatino Linotype" w:cs="Tahoma"/>
                  <w:sz w:val="18"/>
                  <w:szCs w:val="18"/>
                </w:rPr>
                <w:t>(eye)</w:t>
              </w:r>
            </w:hyperlink>
            <w:r w:rsidRPr="00B06055">
              <w:rPr>
                <w:rFonts w:ascii="Palatino Linotype" w:hAnsi="Palatino Linotype" w:cs="Tahoma"/>
                <w:sz w:val="18"/>
                <w:szCs w:val="18"/>
              </w:rPr>
              <w:t xml:space="preserve"> σου </w:t>
            </w:r>
            <w:hyperlink r:id="rId2898"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ἁπλοῦς </w:t>
            </w:r>
            <w:hyperlink r:id="rId2899" w:tooltip="Adj-NMS 573: haplous -- Single, simple, sound, perfect." w:history="1">
              <w:r w:rsidRPr="00B06055">
                <w:rPr>
                  <w:rStyle w:val="Hyperlink"/>
                  <w:rFonts w:ascii="Palatino Linotype" w:hAnsi="Palatino Linotype" w:cs="Tahoma"/>
                  <w:sz w:val="18"/>
                  <w:szCs w:val="18"/>
                </w:rPr>
                <w:t>(clear)</w:t>
              </w:r>
            </w:hyperlink>
            <w:r w:rsidRPr="00B06055">
              <w:rPr>
                <w:rFonts w:ascii="Palatino Linotype" w:hAnsi="Palatino Linotype" w:cs="Tahoma"/>
                <w:sz w:val="18"/>
                <w:szCs w:val="18"/>
              </w:rPr>
              <w:t>, ὅλον </w:t>
            </w:r>
            <w:hyperlink r:id="rId2900" w:tooltip="Adj-NNS 3650: holon -- All, the whole, entire, complete."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whole)</w:t>
              </w:r>
            </w:hyperlink>
            <w:r w:rsidRPr="00B06055">
              <w:rPr>
                <w:rFonts w:ascii="Palatino Linotype" w:hAnsi="Palatino Linotype" w:cs="Tahoma"/>
                <w:sz w:val="18"/>
                <w:szCs w:val="18"/>
              </w:rPr>
              <w:t xml:space="preserve"> τὸ </w:t>
            </w:r>
            <w:hyperlink r:id="rId2901" w:tooltip="Art-NNS 3588: t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σῶμά </w:t>
            </w:r>
            <w:hyperlink r:id="rId2902" w:tooltip="N-NNS 4983: sōma -- Body, flesh; the body of the Church." w:history="1">
              <w:r w:rsidRPr="00B06055">
                <w:rPr>
                  <w:rStyle w:val="Hyperlink"/>
                  <w:rFonts w:ascii="Palatino Linotype" w:hAnsi="Palatino Linotype" w:cs="Tahoma"/>
                  <w:sz w:val="18"/>
                  <w:szCs w:val="18"/>
                </w:rPr>
                <w:t>(body)</w:t>
              </w:r>
            </w:hyperlink>
            <w:r w:rsidRPr="00B06055">
              <w:rPr>
                <w:rFonts w:ascii="Palatino Linotype" w:hAnsi="Palatino Linotype" w:cs="Tahoma"/>
                <w:sz w:val="18"/>
                <w:szCs w:val="18"/>
              </w:rPr>
              <w:t xml:space="preserve"> σου </w:t>
            </w:r>
            <w:hyperlink r:id="rId2903"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φωτεινὸν </w:t>
            </w:r>
            <w:hyperlink r:id="rId2904" w:tooltip="Adj-NNS 5460: phōteinon -- Bright, luminous, full of light." w:history="1">
              <w:r w:rsidRPr="00B06055">
                <w:rPr>
                  <w:rStyle w:val="Hyperlink"/>
                  <w:rFonts w:ascii="Palatino Linotype" w:hAnsi="Palatino Linotype" w:cs="Tahoma"/>
                  <w:sz w:val="18"/>
                  <w:szCs w:val="18"/>
                </w:rPr>
                <w:t>(full of light)</w:t>
              </w:r>
            </w:hyperlink>
            <w:r w:rsidRPr="00B06055">
              <w:rPr>
                <w:rFonts w:ascii="Palatino Linotype" w:hAnsi="Palatino Linotype" w:cs="Tahoma"/>
                <w:sz w:val="18"/>
                <w:szCs w:val="18"/>
              </w:rPr>
              <w:t xml:space="preserve"> ἔσται </w:t>
            </w:r>
            <w:hyperlink r:id="rId2905" w:tooltip="V-FIM-3S 1510: estai -- To be, exist." w:history="1">
              <w:r w:rsidRPr="00B06055">
                <w:rPr>
                  <w:rStyle w:val="Hyperlink"/>
                  <w:rFonts w:ascii="Palatino Linotype" w:hAnsi="Palatino Linotype" w:cs="Tahoma"/>
                  <w:sz w:val="18"/>
                  <w:szCs w:val="18"/>
                </w:rPr>
                <w:t>(will be)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22 The light of the body is the eye: if therefore thine eye be single, thy whole body shall be full of light.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23 But if thine eye be evil, thy whole body shall be full of darkness. If therefore the light </w:t>
            </w:r>
            <w:r w:rsidR="000A4E93" w:rsidRPr="00B06055">
              <w:rPr>
                <w:rFonts w:ascii="Arial" w:eastAsia="Times New Roman" w:hAnsi="Arial" w:cs="Arial"/>
                <w:b/>
                <w:sz w:val="18"/>
                <w:szCs w:val="18"/>
                <w:u w:val="single"/>
              </w:rPr>
              <w:t>which</w:t>
            </w:r>
            <w:r w:rsidR="000A4E93" w:rsidRPr="00B06055">
              <w:rPr>
                <w:rFonts w:ascii="Arial" w:eastAsia="Times New Roman" w:hAnsi="Arial" w:cs="Arial"/>
                <w:sz w:val="18"/>
                <w:szCs w:val="18"/>
              </w:rPr>
              <w:t xml:space="preserve"> is in thee be darkness, how great </w:t>
            </w:r>
            <w:r w:rsidR="000A4E93" w:rsidRPr="00B06055">
              <w:rPr>
                <w:rFonts w:ascii="Arial" w:eastAsia="Times New Roman" w:hAnsi="Arial" w:cs="Arial"/>
                <w:b/>
                <w:sz w:val="18"/>
                <w:szCs w:val="18"/>
                <w:u w:val="single"/>
              </w:rPr>
              <w:t>shall</w:t>
            </w:r>
            <w:r w:rsidR="000A4E93" w:rsidRPr="00B06055">
              <w:rPr>
                <w:rFonts w:ascii="Arial" w:eastAsia="Times New Roman" w:hAnsi="Arial" w:cs="Arial"/>
                <w:sz w:val="18"/>
                <w:szCs w:val="18"/>
              </w:rPr>
              <w:t xml:space="preserve"> that darkness </w:t>
            </w:r>
            <w:proofErr w:type="gramStart"/>
            <w:r w:rsidR="000A4E93" w:rsidRPr="00B06055">
              <w:rPr>
                <w:rFonts w:ascii="Arial" w:eastAsia="Times New Roman" w:hAnsi="Arial" w:cs="Arial"/>
                <w:b/>
                <w:sz w:val="18"/>
                <w:szCs w:val="18"/>
                <w:u w:val="single"/>
              </w:rPr>
              <w:t>be</w:t>
            </w:r>
            <w:r w:rsidR="000A4E93" w:rsidRPr="00B06055">
              <w:rPr>
                <w:rFonts w:ascii="Arial" w:eastAsia="Times New Roman" w:hAnsi="Arial" w:cs="Arial"/>
                <w:sz w:val="18"/>
                <w:szCs w:val="18"/>
              </w:rPr>
              <w:t>.</w:t>
            </w:r>
            <w:proofErr w:type="gramEnd"/>
            <w:r w:rsidR="000A4E93" w:rsidRPr="00B06055">
              <w:rPr>
                <w:rFonts w:ascii="Arial" w:eastAsia="Times New Roman" w:hAnsi="Arial" w:cs="Arial"/>
                <w:sz w:val="18"/>
                <w:szCs w:val="18"/>
              </w:rPr>
              <w:t xml:space="preserve">  </w:t>
            </w:r>
          </w:p>
        </w:tc>
        <w:tc>
          <w:tcPr>
            <w:tcW w:w="5748" w:type="dxa"/>
          </w:tcPr>
          <w:p w:rsidR="000A4E93" w:rsidRPr="00B06055" w:rsidRDefault="000D524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23</w:t>
            </w:r>
            <w:r w:rsidRPr="00B06055">
              <w:rPr>
                <w:rStyle w:val="reftext1"/>
                <w:sz w:val="18"/>
                <w:szCs w:val="18"/>
              </w:rPr>
              <w:t> </w:t>
            </w:r>
            <w:r w:rsidRPr="00B06055">
              <w:rPr>
                <w:rFonts w:ascii="Palatino Linotype" w:hAnsi="Palatino Linotype" w:cs="Tahoma"/>
                <w:sz w:val="18"/>
                <w:szCs w:val="18"/>
              </w:rPr>
              <w:t>ἐὰν </w:t>
            </w:r>
            <w:hyperlink r:id="rId2906"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δὲ </w:t>
            </w:r>
            <w:hyperlink r:id="rId2907"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ὁ </w:t>
            </w:r>
            <w:hyperlink r:id="rId2908"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ὀφθαλμός </w:t>
            </w:r>
            <w:hyperlink r:id="rId2909" w:tooltip="N-NMS 3788: ophthalmos -- The eye; fig: the mind's eye." w:history="1">
              <w:r w:rsidRPr="00B06055">
                <w:rPr>
                  <w:rStyle w:val="Hyperlink"/>
                  <w:rFonts w:ascii="Palatino Linotype" w:hAnsi="Palatino Linotype" w:cs="Tahoma"/>
                  <w:sz w:val="18"/>
                  <w:szCs w:val="18"/>
                </w:rPr>
                <w:t>(eye)</w:t>
              </w:r>
            </w:hyperlink>
            <w:r w:rsidRPr="00B06055">
              <w:rPr>
                <w:rFonts w:ascii="Palatino Linotype" w:hAnsi="Palatino Linotype" w:cs="Tahoma"/>
                <w:sz w:val="18"/>
                <w:szCs w:val="18"/>
              </w:rPr>
              <w:t xml:space="preserve"> σου </w:t>
            </w:r>
            <w:hyperlink r:id="rId2910"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πονηρὸς </w:t>
            </w:r>
            <w:hyperlink r:id="rId2911" w:tooltip="Adj-NMS 4190: ponēros -- Evil, bad, wicked, malicious, slothful." w:history="1">
              <w:r w:rsidRPr="00B06055">
                <w:rPr>
                  <w:rStyle w:val="Hyperlink"/>
                  <w:rFonts w:ascii="Palatino Linotype" w:hAnsi="Palatino Linotype" w:cs="Tahoma"/>
                  <w:sz w:val="18"/>
                  <w:szCs w:val="18"/>
                </w:rPr>
                <w:t>(evil)</w:t>
              </w:r>
            </w:hyperlink>
            <w:r w:rsidRPr="00B06055">
              <w:rPr>
                <w:rFonts w:ascii="Palatino Linotype" w:hAnsi="Palatino Linotype" w:cs="Tahoma"/>
                <w:sz w:val="18"/>
                <w:szCs w:val="18"/>
              </w:rPr>
              <w:t xml:space="preserve"> ᾖ </w:t>
            </w:r>
            <w:hyperlink r:id="rId2912" w:tooltip="V-PSA-3S 1510: ē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ὅλον </w:t>
            </w:r>
            <w:hyperlink r:id="rId2913" w:tooltip="Adj-NNS 3650: holon -- All, the whole, entire, complete."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 xml:space="preserve"> τὸ </w:t>
            </w:r>
            <w:hyperlink r:id="rId2914" w:tooltip="Art-N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σῶμά </w:t>
            </w:r>
            <w:hyperlink r:id="rId2915" w:tooltip="N-NNS 4983: sōma -- Body, flesh; the body of the Church." w:history="1">
              <w:r w:rsidRPr="00B06055">
                <w:rPr>
                  <w:rStyle w:val="Hyperlink"/>
                  <w:rFonts w:ascii="Palatino Linotype" w:hAnsi="Palatino Linotype" w:cs="Tahoma"/>
                  <w:sz w:val="18"/>
                  <w:szCs w:val="18"/>
                </w:rPr>
                <w:t>(body)</w:t>
              </w:r>
            </w:hyperlink>
            <w:r w:rsidRPr="00B06055">
              <w:rPr>
                <w:rFonts w:ascii="Palatino Linotype" w:hAnsi="Palatino Linotype" w:cs="Tahoma"/>
                <w:sz w:val="18"/>
                <w:szCs w:val="18"/>
              </w:rPr>
              <w:t xml:space="preserve"> σου </w:t>
            </w:r>
            <w:hyperlink r:id="rId2916"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σκοτεινὸν </w:t>
            </w:r>
            <w:hyperlink r:id="rId2917" w:tooltip="Adj-NNS 4652: skoteinon -- Full of darkness, dark." w:history="1">
              <w:r w:rsidRPr="00B06055">
                <w:rPr>
                  <w:rStyle w:val="Hyperlink"/>
                  <w:rFonts w:ascii="Palatino Linotype" w:hAnsi="Palatino Linotype" w:cs="Tahoma"/>
                  <w:sz w:val="18"/>
                  <w:szCs w:val="18"/>
                </w:rPr>
                <w:t>(full of darkness)</w:t>
              </w:r>
            </w:hyperlink>
            <w:r w:rsidRPr="00B06055">
              <w:rPr>
                <w:rFonts w:ascii="Palatino Linotype" w:hAnsi="Palatino Linotype" w:cs="Tahoma"/>
                <w:sz w:val="18"/>
                <w:szCs w:val="18"/>
              </w:rPr>
              <w:t xml:space="preserve"> ἔσται </w:t>
            </w:r>
            <w:hyperlink r:id="rId2918" w:tooltip="V-FIM-3S 1510: estai -- To be, exist." w:history="1">
              <w:r w:rsidRPr="00B06055">
                <w:rPr>
                  <w:rStyle w:val="Hyperlink"/>
                  <w:rFonts w:ascii="Palatino Linotype" w:hAnsi="Palatino Linotype" w:cs="Tahoma"/>
                  <w:sz w:val="18"/>
                  <w:szCs w:val="18"/>
                </w:rPr>
                <w:t>(will be)</w:t>
              </w:r>
            </w:hyperlink>
            <w:r w:rsidRPr="00B06055">
              <w:rPr>
                <w:rFonts w:ascii="Palatino Linotype" w:hAnsi="Palatino Linotype" w:cs="Tahoma"/>
                <w:sz w:val="18"/>
                <w:szCs w:val="18"/>
              </w:rPr>
              <w:t>. εἰ </w:t>
            </w:r>
            <w:hyperlink r:id="rId2919" w:tooltip="Conj 1487: ei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οὖν </w:t>
            </w:r>
            <w:hyperlink r:id="rId2920" w:tooltip="Conj 3767: oun -- Therefore, then."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τὸ </w:t>
            </w:r>
            <w:hyperlink r:id="rId2921" w:tooltip="Art-N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φῶς </w:t>
            </w:r>
            <w:hyperlink r:id="rId2922" w:tooltip="N-NNS 5457: phōs -- Light, a source of light, radiance." w:history="1">
              <w:r w:rsidRPr="00B06055">
                <w:rPr>
                  <w:rStyle w:val="Hyperlink"/>
                  <w:rFonts w:ascii="Palatino Linotype" w:hAnsi="Palatino Linotype" w:cs="Tahoma"/>
                  <w:sz w:val="18"/>
                  <w:szCs w:val="18"/>
                </w:rPr>
                <w:t>(light)</w:t>
              </w:r>
            </w:hyperlink>
            <w:r w:rsidRPr="00B06055">
              <w:rPr>
                <w:rFonts w:ascii="Palatino Linotype" w:hAnsi="Palatino Linotype" w:cs="Tahoma"/>
                <w:sz w:val="18"/>
                <w:szCs w:val="18"/>
              </w:rPr>
              <w:t xml:space="preserve"> τὸ </w:t>
            </w:r>
            <w:hyperlink r:id="rId2923" w:tooltip="Art-NNS 3588: to -- The, the definite article." w:history="1">
              <w:r w:rsidRPr="00B06055">
                <w:rPr>
                  <w:rStyle w:val="Hyperlink"/>
                  <w:rFonts w:ascii="Palatino Linotype" w:hAnsi="Palatino Linotype" w:cs="Tahoma"/>
                  <w:sz w:val="18"/>
                  <w:szCs w:val="18"/>
                </w:rPr>
                <w:t>(that </w:t>
              </w:r>
              <w:r w:rsidRPr="00B06055">
                <w:rPr>
                  <w:rStyle w:val="Hyperlink"/>
                  <w:rFonts w:ascii="Palatino Linotype" w:hAnsi="Palatino Linotype" w:cs="Tahoma"/>
                  <w:i/>
                  <w:iCs/>
                  <w:sz w:val="18"/>
                  <w:szCs w:val="18"/>
                </w:rPr>
                <w:t>is</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ἐν </w:t>
            </w:r>
            <w:hyperlink r:id="rId2924" w:tooltip="Prep 1722: en -- In, on, among." w:history="1">
              <w:r w:rsidRPr="00B06055">
                <w:rPr>
                  <w:rStyle w:val="Hyperlink"/>
                  <w:rFonts w:ascii="Palatino Linotype" w:hAnsi="Palatino Linotype" w:cs="Tahoma"/>
                  <w:sz w:val="18"/>
                  <w:szCs w:val="18"/>
                </w:rPr>
                <w:t>(within)</w:t>
              </w:r>
            </w:hyperlink>
            <w:r w:rsidRPr="00B06055">
              <w:rPr>
                <w:rFonts w:ascii="Palatino Linotype" w:hAnsi="Palatino Linotype" w:cs="Tahoma"/>
                <w:sz w:val="18"/>
                <w:szCs w:val="18"/>
              </w:rPr>
              <w:t xml:space="preserve"> σοὶ </w:t>
            </w:r>
            <w:hyperlink r:id="rId2925" w:tooltip="PPro-D2S 4771: soi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σκότος </w:t>
            </w:r>
            <w:hyperlink r:id="rId2926" w:tooltip="N-NNS 4655: skotos -- Darkness, either physical or moral." w:history="1">
              <w:r w:rsidRPr="00B06055">
                <w:rPr>
                  <w:rStyle w:val="Hyperlink"/>
                  <w:rFonts w:ascii="Palatino Linotype" w:hAnsi="Palatino Linotype" w:cs="Tahoma"/>
                  <w:sz w:val="18"/>
                  <w:szCs w:val="18"/>
                </w:rPr>
                <w:t>(darkness)</w:t>
              </w:r>
            </w:hyperlink>
            <w:r w:rsidRPr="00B06055">
              <w:rPr>
                <w:rFonts w:ascii="Palatino Linotype" w:hAnsi="Palatino Linotype" w:cs="Tahoma"/>
                <w:sz w:val="18"/>
                <w:szCs w:val="18"/>
              </w:rPr>
              <w:t xml:space="preserve"> ἐστίν </w:t>
            </w:r>
            <w:hyperlink r:id="rId2927"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τὸ </w:t>
            </w:r>
            <w:hyperlink r:id="rId2928" w:tooltip="Art-NNS 3588: to -- The, the definite articl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σκότος </w:t>
            </w:r>
            <w:hyperlink r:id="rId2929" w:tooltip="N-NNS 4655: skotos -- Darkness, either physical or moral." w:history="1">
              <w:r w:rsidRPr="00B06055">
                <w:rPr>
                  <w:rStyle w:val="Hyperlink"/>
                  <w:rFonts w:ascii="Palatino Linotype" w:hAnsi="Palatino Linotype" w:cs="Tahoma"/>
                  <w:sz w:val="18"/>
                  <w:szCs w:val="18"/>
                </w:rPr>
                <w:t>(darkness)</w:t>
              </w:r>
            </w:hyperlink>
            <w:r w:rsidRPr="00B06055">
              <w:rPr>
                <w:rFonts w:ascii="Palatino Linotype" w:hAnsi="Palatino Linotype" w:cs="Tahoma"/>
                <w:sz w:val="18"/>
                <w:szCs w:val="18"/>
              </w:rPr>
              <w:t xml:space="preserve"> πόσον </w:t>
            </w:r>
            <w:hyperlink r:id="rId2930" w:tooltip="IPro-NNS 4214: poson -- How much, how great, how many." w:history="1">
              <w:r w:rsidRPr="00B06055">
                <w:rPr>
                  <w:rStyle w:val="Hyperlink"/>
                  <w:rFonts w:ascii="Palatino Linotype" w:hAnsi="Palatino Linotype" w:cs="Tahoma"/>
                  <w:sz w:val="18"/>
                  <w:szCs w:val="18"/>
                </w:rPr>
                <w:t>(how great)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23 But if thine eye be evil, thy whole body shall be full of darkness. If therefore the light </w:t>
            </w:r>
            <w:r w:rsidR="000A4E93" w:rsidRPr="00B06055">
              <w:rPr>
                <w:rFonts w:ascii="Arial" w:eastAsia="Times New Roman" w:hAnsi="Arial" w:cs="Arial"/>
                <w:b/>
                <w:sz w:val="18"/>
                <w:szCs w:val="18"/>
                <w:u w:val="single"/>
              </w:rPr>
              <w:t>that</w:t>
            </w:r>
            <w:r w:rsidR="000A4E93" w:rsidRPr="00B06055">
              <w:rPr>
                <w:rFonts w:ascii="Arial" w:eastAsia="Times New Roman" w:hAnsi="Arial" w:cs="Arial"/>
                <w:sz w:val="18"/>
                <w:szCs w:val="18"/>
              </w:rPr>
              <w:t xml:space="preserve"> is in thee be darkness, how great </w:t>
            </w:r>
            <w:r w:rsidR="000A4E93" w:rsidRPr="00B06055">
              <w:rPr>
                <w:rFonts w:ascii="Arial" w:eastAsia="Times New Roman" w:hAnsi="Arial" w:cs="Arial"/>
                <w:b/>
                <w:sz w:val="18"/>
                <w:szCs w:val="18"/>
                <w:u w:val="single"/>
              </w:rPr>
              <w:t>is</w:t>
            </w:r>
            <w:r w:rsidR="000A4E93" w:rsidRPr="00B06055">
              <w:rPr>
                <w:rFonts w:ascii="Arial" w:eastAsia="Times New Roman" w:hAnsi="Arial" w:cs="Arial"/>
                <w:sz w:val="18"/>
                <w:szCs w:val="18"/>
              </w:rPr>
              <w:t xml:space="preserve"> that darkness! </w:t>
            </w:r>
          </w:p>
        </w:tc>
      </w:tr>
      <w:tr w:rsidR="000D5240" w:rsidRPr="000A4E93" w:rsidTr="004519DA">
        <w:trPr>
          <w:tblCellSpacing w:w="75" w:type="dxa"/>
        </w:trPr>
        <w:tc>
          <w:tcPr>
            <w:tcW w:w="2004" w:type="dxa"/>
            <w:tcMar>
              <w:top w:w="0" w:type="dxa"/>
              <w:left w:w="108" w:type="dxa"/>
              <w:bottom w:w="0" w:type="dxa"/>
              <w:right w:w="108" w:type="dxa"/>
            </w:tcMar>
          </w:tcPr>
          <w:p w:rsidR="000D5240"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5072F3" w:rsidRPr="00B06055">
              <w:rPr>
                <w:rFonts w:ascii="Arial" w:eastAsia="Times New Roman" w:hAnsi="Arial" w:cs="Arial"/>
                <w:sz w:val="18"/>
                <w:szCs w:val="18"/>
              </w:rPr>
              <w:t>24 No man can serve two masters; for either he will hate the one and love the other, or else he will hold to the one and despise the other. Ye cannot serve God and mammon.</w:t>
            </w:r>
          </w:p>
        </w:tc>
        <w:tc>
          <w:tcPr>
            <w:tcW w:w="5748" w:type="dxa"/>
          </w:tcPr>
          <w:p w:rsidR="000D5240" w:rsidRPr="00B06055" w:rsidRDefault="000D524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24</w:t>
            </w:r>
            <w:r w:rsidRPr="00B06055">
              <w:rPr>
                <w:rStyle w:val="reftext1"/>
                <w:sz w:val="18"/>
                <w:szCs w:val="18"/>
              </w:rPr>
              <w:t> </w:t>
            </w:r>
            <w:r w:rsidRPr="00B06055">
              <w:rPr>
                <w:rFonts w:ascii="Palatino Linotype" w:hAnsi="Palatino Linotype" w:cs="Tahoma"/>
                <w:sz w:val="18"/>
                <w:szCs w:val="18"/>
              </w:rPr>
              <w:t>Οὐδεὶς </w:t>
            </w:r>
            <w:hyperlink r:id="rId2931" w:tooltip="Adj-NMS 3762: Oudeis -- No one, none, nothing." w:history="1">
              <w:r w:rsidRPr="00B06055">
                <w:rPr>
                  <w:rStyle w:val="Hyperlink"/>
                  <w:rFonts w:ascii="Palatino Linotype" w:hAnsi="Palatino Linotype" w:cs="Tahoma"/>
                  <w:sz w:val="18"/>
                  <w:szCs w:val="18"/>
                </w:rPr>
                <w:t>(No one)</w:t>
              </w:r>
            </w:hyperlink>
            <w:r w:rsidRPr="00B06055">
              <w:rPr>
                <w:rFonts w:ascii="Palatino Linotype" w:hAnsi="Palatino Linotype" w:cs="Tahoma"/>
                <w:sz w:val="18"/>
                <w:szCs w:val="18"/>
              </w:rPr>
              <w:t xml:space="preserve"> δύναται </w:t>
            </w:r>
            <w:hyperlink r:id="rId2932" w:tooltip="V-PIM/P-3S 1410: dynatai -- (a) to be powerful, have (the) power, (b) to be able." w:history="1">
              <w:r w:rsidRPr="00B06055">
                <w:rPr>
                  <w:rStyle w:val="Hyperlink"/>
                  <w:rFonts w:ascii="Palatino Linotype" w:hAnsi="Palatino Linotype" w:cs="Tahoma"/>
                  <w:sz w:val="18"/>
                  <w:szCs w:val="18"/>
                </w:rPr>
                <w:t>(is able)</w:t>
              </w:r>
            </w:hyperlink>
            <w:r w:rsidRPr="00B06055">
              <w:rPr>
                <w:rFonts w:ascii="Palatino Linotype" w:hAnsi="Palatino Linotype" w:cs="Tahoma"/>
                <w:sz w:val="18"/>
                <w:szCs w:val="18"/>
              </w:rPr>
              <w:t xml:space="preserve"> δυσὶ </w:t>
            </w:r>
            <w:hyperlink r:id="rId2933" w:tooltip="Adj-DMP 1417: dysi -- Two." w:history="1">
              <w:r w:rsidRPr="00B06055">
                <w:rPr>
                  <w:rStyle w:val="Hyperlink"/>
                  <w:rFonts w:ascii="Palatino Linotype" w:hAnsi="Palatino Linotype" w:cs="Tahoma"/>
                  <w:sz w:val="18"/>
                  <w:szCs w:val="18"/>
                </w:rPr>
                <w:t>(two)</w:t>
              </w:r>
            </w:hyperlink>
            <w:r w:rsidRPr="00B06055">
              <w:rPr>
                <w:rFonts w:ascii="Palatino Linotype" w:hAnsi="Palatino Linotype" w:cs="Tahoma"/>
                <w:sz w:val="18"/>
                <w:szCs w:val="18"/>
              </w:rPr>
              <w:t xml:space="preserve"> κυρίοις </w:t>
            </w:r>
            <w:hyperlink r:id="rId2934" w:tooltip="N-DMP 2962: kyriois -- Lord, master, sir; the Lord." w:history="1">
              <w:r w:rsidRPr="00B06055">
                <w:rPr>
                  <w:rStyle w:val="Hyperlink"/>
                  <w:rFonts w:ascii="Palatino Linotype" w:hAnsi="Palatino Linotype" w:cs="Tahoma"/>
                  <w:sz w:val="18"/>
                  <w:szCs w:val="18"/>
                </w:rPr>
                <w:t>(masters)</w:t>
              </w:r>
            </w:hyperlink>
            <w:r w:rsidRPr="00B06055">
              <w:rPr>
                <w:rFonts w:ascii="Palatino Linotype" w:hAnsi="Palatino Linotype" w:cs="Tahoma"/>
                <w:sz w:val="18"/>
                <w:szCs w:val="18"/>
              </w:rPr>
              <w:t xml:space="preserve"> δουλεύειν </w:t>
            </w:r>
            <w:hyperlink r:id="rId2935" w:tooltip="V-PNA 1398: douleuein -- To be a slave, to be subject to, obey, to be devoted." w:history="1">
              <w:r w:rsidRPr="00B06055">
                <w:rPr>
                  <w:rStyle w:val="Hyperlink"/>
                  <w:rFonts w:ascii="Palatino Linotype" w:hAnsi="Palatino Linotype" w:cs="Tahoma"/>
                  <w:sz w:val="18"/>
                  <w:szCs w:val="18"/>
                </w:rPr>
                <w:t>(to serve)</w:t>
              </w:r>
            </w:hyperlink>
            <w:r w:rsidRPr="00B06055">
              <w:rPr>
                <w:rFonts w:ascii="Palatino Linotype" w:hAnsi="Palatino Linotype" w:cs="Tahoma"/>
                <w:sz w:val="18"/>
                <w:szCs w:val="18"/>
              </w:rPr>
              <w:t>; ἢ </w:t>
            </w:r>
            <w:hyperlink r:id="rId2936" w:tooltip="Conj 2228: ē -- Or, than." w:history="1">
              <w:r w:rsidRPr="00B06055">
                <w:rPr>
                  <w:rStyle w:val="Hyperlink"/>
                  <w:rFonts w:ascii="Palatino Linotype" w:hAnsi="Palatino Linotype" w:cs="Tahoma"/>
                  <w:sz w:val="18"/>
                  <w:szCs w:val="18"/>
                </w:rPr>
                <w:t>(either)</w:t>
              </w:r>
            </w:hyperlink>
            <w:r w:rsidRPr="00B06055">
              <w:rPr>
                <w:rFonts w:ascii="Palatino Linotype" w:hAnsi="Palatino Linotype" w:cs="Tahoma"/>
                <w:sz w:val="18"/>
                <w:szCs w:val="18"/>
              </w:rPr>
              <w:t xml:space="preserve"> γὰρ </w:t>
            </w:r>
            <w:hyperlink r:id="rId2937"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τὸν </w:t>
            </w:r>
            <w:hyperlink r:id="rId2938"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ἕνα </w:t>
            </w:r>
            <w:hyperlink r:id="rId2939" w:tooltip="Adj-AMS 1520: hena -- One."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xml:space="preserve"> μισήσει </w:t>
            </w:r>
            <w:hyperlink r:id="rId2940" w:tooltip="V-FIA-3S 3404: misēsei -- To hate, detest, love less, esteem less." w:history="1">
              <w:r w:rsidRPr="00B06055">
                <w:rPr>
                  <w:rStyle w:val="Hyperlink"/>
                  <w:rFonts w:ascii="Palatino Linotype" w:hAnsi="Palatino Linotype" w:cs="Tahoma"/>
                  <w:sz w:val="18"/>
                  <w:szCs w:val="18"/>
                </w:rPr>
                <w:t>(he will hate)</w:t>
              </w:r>
            </w:hyperlink>
            <w:r w:rsidRPr="00B06055">
              <w:rPr>
                <w:rFonts w:ascii="Palatino Linotype" w:hAnsi="Palatino Linotype" w:cs="Tahoma"/>
                <w:sz w:val="18"/>
                <w:szCs w:val="18"/>
              </w:rPr>
              <w:t>, καὶ </w:t>
            </w:r>
            <w:hyperlink r:id="rId294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τὸν </w:t>
            </w:r>
            <w:hyperlink r:id="rId2942"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ἕτερον </w:t>
            </w:r>
            <w:hyperlink r:id="rId2943" w:tooltip="Adj-AMS 2087: heteron -- (a) of two: another, a second, (b) other, different, (c) one's neighbor." w:history="1">
              <w:r w:rsidRPr="00B06055">
                <w:rPr>
                  <w:rStyle w:val="Hyperlink"/>
                  <w:rFonts w:ascii="Palatino Linotype" w:hAnsi="Palatino Linotype" w:cs="Tahoma"/>
                  <w:sz w:val="18"/>
                  <w:szCs w:val="18"/>
                </w:rPr>
                <w:t>(other)</w:t>
              </w:r>
            </w:hyperlink>
            <w:r w:rsidRPr="00B06055">
              <w:rPr>
                <w:rFonts w:ascii="Palatino Linotype" w:hAnsi="Palatino Linotype" w:cs="Tahoma"/>
                <w:sz w:val="18"/>
                <w:szCs w:val="18"/>
              </w:rPr>
              <w:t xml:space="preserve"> ἀγαπήσει </w:t>
            </w:r>
            <w:hyperlink r:id="rId2944" w:tooltip="V-FIA-3S 25: agapēsei -- To love, wish well to, take pleasure in, long for; denotes the love of reason, esteem." w:history="1">
              <w:r w:rsidRPr="00B06055">
                <w:rPr>
                  <w:rStyle w:val="Hyperlink"/>
                  <w:rFonts w:ascii="Palatino Linotype" w:hAnsi="Palatino Linotype" w:cs="Tahoma"/>
                  <w:sz w:val="18"/>
                  <w:szCs w:val="18"/>
                </w:rPr>
                <w:t>(he will love)</w:t>
              </w:r>
            </w:hyperlink>
            <w:r w:rsidRPr="00B06055">
              <w:rPr>
                <w:rFonts w:ascii="Palatino Linotype" w:hAnsi="Palatino Linotype" w:cs="Tahoma"/>
                <w:sz w:val="18"/>
                <w:szCs w:val="18"/>
              </w:rPr>
              <w:t>; ἢ </w:t>
            </w:r>
            <w:hyperlink r:id="rId2945" w:tooltip="Conj 2228: ē -- Or, than." w:history="1">
              <w:r w:rsidRPr="00B06055">
                <w:rPr>
                  <w:rStyle w:val="Hyperlink"/>
                  <w:rFonts w:ascii="Palatino Linotype" w:hAnsi="Palatino Linotype" w:cs="Tahoma"/>
                  <w:sz w:val="18"/>
                  <w:szCs w:val="18"/>
                </w:rPr>
                <w:t>(or)</w:t>
              </w:r>
            </w:hyperlink>
            <w:r w:rsidRPr="00B06055">
              <w:rPr>
                <w:rFonts w:ascii="Palatino Linotype" w:hAnsi="Palatino Linotype" w:cs="Tahoma"/>
                <w:sz w:val="18"/>
                <w:szCs w:val="18"/>
              </w:rPr>
              <w:t xml:space="preserve"> ἑνὸς </w:t>
            </w:r>
            <w:hyperlink r:id="rId2946" w:tooltip="Adj-GMS 1520: henos -- One."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one)</w:t>
              </w:r>
            </w:hyperlink>
            <w:r w:rsidRPr="00B06055">
              <w:rPr>
                <w:rFonts w:ascii="Palatino Linotype" w:hAnsi="Palatino Linotype" w:cs="Tahoma"/>
                <w:sz w:val="18"/>
                <w:szCs w:val="18"/>
              </w:rPr>
              <w:t xml:space="preserve"> ἀνθέξεται </w:t>
            </w:r>
            <w:hyperlink r:id="rId2947" w:tooltip="V-FIM-3S 472: anthexetai -- To hold against; to withstand; to hold out against, hold firmly to, cleave to." w:history="1">
              <w:r w:rsidRPr="00B06055">
                <w:rPr>
                  <w:rStyle w:val="Hyperlink"/>
                  <w:rFonts w:ascii="Palatino Linotype" w:hAnsi="Palatino Linotype" w:cs="Tahoma"/>
                  <w:sz w:val="18"/>
                  <w:szCs w:val="18"/>
                </w:rPr>
                <w:t>(he will be devoted to)</w:t>
              </w:r>
            </w:hyperlink>
            <w:r w:rsidRPr="00B06055">
              <w:rPr>
                <w:rFonts w:ascii="Palatino Linotype" w:hAnsi="Palatino Linotype" w:cs="Tahoma"/>
                <w:sz w:val="18"/>
                <w:szCs w:val="18"/>
              </w:rPr>
              <w:t>, καὶ </w:t>
            </w:r>
            <w:hyperlink r:id="rId294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τοῦ </w:t>
            </w:r>
            <w:hyperlink r:id="rId2949" w:tooltip="Art-GM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ἑτέρου </w:t>
            </w:r>
            <w:hyperlink r:id="rId2950" w:tooltip="Adj-GMS 2087: heterou -- (a) of two: another, a second, (b) other, different, (c) one's neighbor." w:history="1">
              <w:r w:rsidRPr="00B06055">
                <w:rPr>
                  <w:rStyle w:val="Hyperlink"/>
                  <w:rFonts w:ascii="Palatino Linotype" w:hAnsi="Palatino Linotype" w:cs="Tahoma"/>
                  <w:sz w:val="18"/>
                  <w:szCs w:val="18"/>
                </w:rPr>
                <w:t>(other)</w:t>
              </w:r>
            </w:hyperlink>
            <w:r w:rsidRPr="00B06055">
              <w:rPr>
                <w:rFonts w:ascii="Palatino Linotype" w:hAnsi="Palatino Linotype" w:cs="Tahoma"/>
                <w:sz w:val="18"/>
                <w:szCs w:val="18"/>
              </w:rPr>
              <w:t xml:space="preserve"> καταφρονήσει </w:t>
            </w:r>
            <w:hyperlink r:id="rId2951" w:tooltip="V-FIA-3S 2706: kataphronēsei -- To despise, scorn, and show it by active insult, disregard." w:history="1">
              <w:r w:rsidRPr="00B06055">
                <w:rPr>
                  <w:rStyle w:val="Hyperlink"/>
                  <w:rFonts w:ascii="Palatino Linotype" w:hAnsi="Palatino Linotype" w:cs="Tahoma"/>
                  <w:sz w:val="18"/>
                  <w:szCs w:val="18"/>
                </w:rPr>
                <w:t>(he will despise)</w:t>
              </w:r>
            </w:hyperlink>
            <w:r w:rsidRPr="00B06055">
              <w:rPr>
                <w:rFonts w:ascii="Palatino Linotype" w:hAnsi="Palatino Linotype" w:cs="Tahoma"/>
                <w:sz w:val="18"/>
                <w:szCs w:val="18"/>
              </w:rPr>
              <w:t>. οὐ </w:t>
            </w:r>
            <w:hyperlink r:id="rId2952" w:tooltip="Adv 3756: ou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δύνασθε </w:t>
            </w:r>
            <w:hyperlink r:id="rId2953" w:tooltip="V-PIM/P-2P 1410: dynasthe -- (a) to be powerful, have (the) power, (b) to be able." w:history="1">
              <w:r w:rsidRPr="00B06055">
                <w:rPr>
                  <w:rStyle w:val="Hyperlink"/>
                  <w:rFonts w:ascii="Palatino Linotype" w:hAnsi="Palatino Linotype" w:cs="Tahoma"/>
                  <w:sz w:val="18"/>
                  <w:szCs w:val="18"/>
                </w:rPr>
                <w:t>(you are able)</w:t>
              </w:r>
            </w:hyperlink>
            <w:r w:rsidRPr="00B06055">
              <w:rPr>
                <w:rFonts w:ascii="Palatino Linotype" w:hAnsi="Palatino Linotype" w:cs="Tahoma"/>
                <w:sz w:val="18"/>
                <w:szCs w:val="18"/>
              </w:rPr>
              <w:t xml:space="preserve"> Θεῷ </w:t>
            </w:r>
            <w:hyperlink r:id="rId2954" w:tooltip="N-DMS 2316: Theō -- (a) God, (b) a god, generally." w:history="1">
              <w:r w:rsidRPr="00B06055">
                <w:rPr>
                  <w:rStyle w:val="Hyperlink"/>
                  <w:rFonts w:ascii="Palatino Linotype" w:hAnsi="Palatino Linotype" w:cs="Tahoma"/>
                  <w:sz w:val="18"/>
                  <w:szCs w:val="18"/>
                </w:rPr>
                <w:t>(God)</w:t>
              </w:r>
            </w:hyperlink>
            <w:r w:rsidRPr="00B06055">
              <w:rPr>
                <w:rFonts w:ascii="Palatino Linotype" w:hAnsi="Palatino Linotype" w:cs="Tahoma"/>
                <w:sz w:val="18"/>
                <w:szCs w:val="18"/>
              </w:rPr>
              <w:t xml:space="preserve"> δουλεύειν </w:t>
            </w:r>
            <w:hyperlink r:id="rId2955" w:tooltip="V-PNA 1398: douleuein -- To be a slave, to be subject to, obey, to be devoted." w:history="1">
              <w:r w:rsidRPr="00B06055">
                <w:rPr>
                  <w:rStyle w:val="Hyperlink"/>
                  <w:rFonts w:ascii="Palatino Linotype" w:hAnsi="Palatino Linotype" w:cs="Tahoma"/>
                  <w:sz w:val="18"/>
                  <w:szCs w:val="18"/>
                </w:rPr>
                <w:t>(to serve)</w:t>
              </w:r>
            </w:hyperlink>
            <w:r w:rsidRPr="00B06055">
              <w:rPr>
                <w:rFonts w:ascii="Palatino Linotype" w:hAnsi="Palatino Linotype" w:cs="Tahoma"/>
                <w:sz w:val="18"/>
                <w:szCs w:val="18"/>
              </w:rPr>
              <w:t>, καὶ </w:t>
            </w:r>
            <w:hyperlink r:id="rId295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μαμωνᾷ </w:t>
            </w:r>
            <w:hyperlink r:id="rId2957" w:tooltip="N-DMS 3126: mamōna -- (Aramaic), riches, money, possessions, property." w:history="1">
              <w:r w:rsidRPr="00B06055">
                <w:rPr>
                  <w:rStyle w:val="Hyperlink"/>
                  <w:rFonts w:ascii="Palatino Linotype" w:hAnsi="Palatino Linotype" w:cs="Tahoma"/>
                  <w:sz w:val="18"/>
                  <w:szCs w:val="18"/>
                </w:rPr>
                <w:t>(money)</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0D5240"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5072F3" w:rsidRPr="00B06055">
              <w:rPr>
                <w:rFonts w:ascii="Arial" w:eastAsia="Times New Roman" w:hAnsi="Arial" w:cs="Arial"/>
                <w:sz w:val="18"/>
                <w:szCs w:val="18"/>
              </w:rPr>
              <w:t>24 No man can serve two masters: for either he will hate the one, and love the other; or else he will hold to the one, and despise the other. Ye cannot serve God and mammon.</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b/>
                <w:sz w:val="18"/>
                <w:szCs w:val="18"/>
                <w:u w:val="single"/>
              </w:rPr>
            </w:pPr>
            <w:r>
              <w:rPr>
                <w:rFonts w:ascii="Arial" w:eastAsia="Times New Roman" w:hAnsi="Arial" w:cs="Arial"/>
                <w:sz w:val="18"/>
                <w:szCs w:val="18"/>
              </w:rPr>
              <w:t>6:</w:t>
            </w:r>
            <w:r w:rsidR="000A4E93" w:rsidRPr="00C568DD">
              <w:rPr>
                <w:rFonts w:ascii="Arial" w:eastAsia="Times New Roman" w:hAnsi="Arial" w:cs="Arial"/>
                <w:sz w:val="18"/>
                <w:szCs w:val="18"/>
              </w:rPr>
              <w:t xml:space="preserve">25 </w:t>
            </w:r>
            <w:r w:rsidR="000A4E93" w:rsidRPr="00B06055">
              <w:rPr>
                <w:rFonts w:ascii="Arial" w:eastAsia="Times New Roman" w:hAnsi="Arial" w:cs="Arial"/>
                <w:b/>
                <w:sz w:val="18"/>
                <w:szCs w:val="18"/>
                <w:u w:val="single"/>
              </w:rPr>
              <w:t xml:space="preserve">And, again I say unto you, go </w:t>
            </w:r>
            <w:proofErr w:type="gramStart"/>
            <w:r w:rsidR="000A4E93" w:rsidRPr="00B06055">
              <w:rPr>
                <w:rFonts w:ascii="Arial" w:eastAsia="Times New Roman" w:hAnsi="Arial" w:cs="Arial"/>
                <w:b/>
                <w:sz w:val="18"/>
                <w:szCs w:val="18"/>
                <w:u w:val="single"/>
              </w:rPr>
              <w:t>ye</w:t>
            </w:r>
            <w:proofErr w:type="gramEnd"/>
            <w:r w:rsidR="000A4E93" w:rsidRPr="00B06055">
              <w:rPr>
                <w:rFonts w:ascii="Arial" w:eastAsia="Times New Roman" w:hAnsi="Arial" w:cs="Arial"/>
                <w:b/>
                <w:sz w:val="18"/>
                <w:szCs w:val="18"/>
                <w:u w:val="single"/>
              </w:rPr>
              <w:t xml:space="preserve"> into the world, and care not for the world; for the world will hate you, and will persecute you, and will turn you out of their synagogues.  </w:t>
            </w:r>
          </w:p>
        </w:tc>
        <w:tc>
          <w:tcPr>
            <w:tcW w:w="5748" w:type="dxa"/>
          </w:tcPr>
          <w:p w:rsidR="000A4E93" w:rsidRPr="00B06055" w:rsidRDefault="000A4E93"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0A4E93" w:rsidRPr="00B06055" w:rsidRDefault="000A4E93"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b/>
                <w:sz w:val="18"/>
                <w:szCs w:val="18"/>
                <w:u w:val="single"/>
              </w:rPr>
            </w:pPr>
            <w:r>
              <w:rPr>
                <w:rFonts w:ascii="Arial" w:eastAsia="Times New Roman" w:hAnsi="Arial" w:cs="Arial"/>
                <w:sz w:val="18"/>
                <w:szCs w:val="18"/>
              </w:rPr>
              <w:t>6:</w:t>
            </w:r>
            <w:r w:rsidR="000A4E93" w:rsidRPr="00C568DD">
              <w:rPr>
                <w:rFonts w:ascii="Arial" w:eastAsia="Times New Roman" w:hAnsi="Arial" w:cs="Arial"/>
                <w:sz w:val="18"/>
                <w:szCs w:val="18"/>
              </w:rPr>
              <w:t>26</w:t>
            </w:r>
            <w:r w:rsidR="000A4E93" w:rsidRPr="00B06055">
              <w:rPr>
                <w:rFonts w:ascii="Arial" w:eastAsia="Times New Roman" w:hAnsi="Arial" w:cs="Arial"/>
                <w:b/>
                <w:sz w:val="18"/>
                <w:szCs w:val="18"/>
                <w:u w:val="single"/>
              </w:rPr>
              <w:t xml:space="preserve"> Nevertheless, </w:t>
            </w:r>
            <w:r w:rsidR="000A4E93" w:rsidRPr="00B06055">
              <w:rPr>
                <w:rFonts w:ascii="Arial" w:eastAsia="Times New Roman" w:hAnsi="Arial" w:cs="Arial"/>
                <w:b/>
                <w:sz w:val="18"/>
                <w:szCs w:val="18"/>
                <w:u w:val="single"/>
              </w:rPr>
              <w:lastRenderedPageBreak/>
              <w:t xml:space="preserve">ye shall go forth from house to house, teaching the people; and I will go before you.  </w:t>
            </w:r>
          </w:p>
        </w:tc>
        <w:tc>
          <w:tcPr>
            <w:tcW w:w="5748" w:type="dxa"/>
          </w:tcPr>
          <w:p w:rsidR="000A4E93" w:rsidRPr="00B06055" w:rsidRDefault="000A4E93"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0A4E93" w:rsidRPr="00B06055" w:rsidRDefault="000A4E93"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b/>
                <w:sz w:val="18"/>
                <w:szCs w:val="18"/>
                <w:u w:val="single"/>
              </w:rPr>
            </w:pPr>
            <w:r>
              <w:rPr>
                <w:rFonts w:ascii="Arial" w:eastAsia="Times New Roman" w:hAnsi="Arial" w:cs="Arial"/>
                <w:sz w:val="18"/>
                <w:szCs w:val="18"/>
              </w:rPr>
              <w:lastRenderedPageBreak/>
              <w:t>6:</w:t>
            </w:r>
            <w:r w:rsidR="000A4E93" w:rsidRPr="00C568DD">
              <w:rPr>
                <w:rFonts w:ascii="Arial" w:eastAsia="Times New Roman" w:hAnsi="Arial" w:cs="Arial"/>
                <w:sz w:val="18"/>
                <w:szCs w:val="18"/>
              </w:rPr>
              <w:t>27</w:t>
            </w:r>
            <w:r w:rsidR="000A4E93" w:rsidRPr="00B06055">
              <w:rPr>
                <w:rFonts w:ascii="Arial" w:eastAsia="Times New Roman" w:hAnsi="Arial" w:cs="Arial"/>
                <w:b/>
                <w:sz w:val="18"/>
                <w:szCs w:val="18"/>
                <w:u w:val="single"/>
              </w:rPr>
              <w:t xml:space="preserve"> And your heavenly Father will provide for you, whatsoever things ye need for food, what ye shall eat; and for raiment, what ye shall wear or put on.  </w:t>
            </w:r>
          </w:p>
        </w:tc>
        <w:tc>
          <w:tcPr>
            <w:tcW w:w="5748" w:type="dxa"/>
          </w:tcPr>
          <w:p w:rsidR="000A4E93" w:rsidRPr="00B06055" w:rsidRDefault="000A4E93"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0A4E93" w:rsidRPr="00B06055" w:rsidRDefault="000A4E93"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28 Therefore I say unto you, take no thought for you</w:t>
            </w:r>
            <w:r w:rsidR="00DD150D" w:rsidRPr="00B06055">
              <w:rPr>
                <w:rFonts w:ascii="Arial" w:eastAsia="Times New Roman" w:hAnsi="Arial" w:cs="Arial"/>
                <w:sz w:val="18"/>
                <w:szCs w:val="18"/>
              </w:rPr>
              <w:t>r</w:t>
            </w:r>
            <w:r w:rsidR="000A4E93" w:rsidRPr="00B06055">
              <w:rPr>
                <w:rFonts w:ascii="Arial" w:eastAsia="Times New Roman" w:hAnsi="Arial" w:cs="Arial"/>
                <w:sz w:val="18"/>
                <w:szCs w:val="18"/>
              </w:rPr>
              <w:t xml:space="preserve"> life, what ye shall eat, or what ye shall drink; nor yet for your </w:t>
            </w:r>
            <w:r w:rsidR="000A4E93" w:rsidRPr="00B06055">
              <w:rPr>
                <w:rFonts w:ascii="Arial" w:eastAsia="Times New Roman" w:hAnsi="Arial" w:cs="Arial"/>
                <w:b/>
                <w:sz w:val="18"/>
                <w:szCs w:val="18"/>
                <w:u w:val="single"/>
              </w:rPr>
              <w:t>bodies</w:t>
            </w:r>
            <w:r w:rsidR="000A4E93" w:rsidRPr="00B06055">
              <w:rPr>
                <w:rFonts w:ascii="Arial" w:eastAsia="Times New Roman" w:hAnsi="Arial" w:cs="Arial"/>
                <w:sz w:val="18"/>
                <w:szCs w:val="18"/>
              </w:rPr>
              <w:t xml:space="preserve">, what </w:t>
            </w:r>
            <w:proofErr w:type="gramStart"/>
            <w:r w:rsidR="000A4E93" w:rsidRPr="00B06055">
              <w:rPr>
                <w:rFonts w:ascii="Arial" w:eastAsia="Times New Roman" w:hAnsi="Arial" w:cs="Arial"/>
                <w:sz w:val="18"/>
                <w:szCs w:val="18"/>
              </w:rPr>
              <w:t>ye shall</w:t>
            </w:r>
            <w:proofErr w:type="gramEnd"/>
            <w:r w:rsidR="000A4E93" w:rsidRPr="00B06055">
              <w:rPr>
                <w:rFonts w:ascii="Arial" w:eastAsia="Times New Roman" w:hAnsi="Arial" w:cs="Arial"/>
                <w:sz w:val="18"/>
                <w:szCs w:val="18"/>
              </w:rPr>
              <w:t xml:space="preserve"> put on. Is not the life more than meat, and the body than raiment?  </w:t>
            </w:r>
          </w:p>
        </w:tc>
        <w:tc>
          <w:tcPr>
            <w:tcW w:w="5748" w:type="dxa"/>
          </w:tcPr>
          <w:p w:rsidR="000A4E93" w:rsidRPr="00B06055" w:rsidRDefault="000D524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25</w:t>
            </w:r>
            <w:r w:rsidRPr="00B06055">
              <w:rPr>
                <w:rStyle w:val="reftext1"/>
                <w:sz w:val="18"/>
                <w:szCs w:val="18"/>
              </w:rPr>
              <w:t> </w:t>
            </w:r>
            <w:r w:rsidRPr="00B06055">
              <w:rPr>
                <w:rFonts w:ascii="Palatino Linotype" w:hAnsi="Palatino Linotype" w:cs="Tahoma"/>
                <w:sz w:val="18"/>
                <w:szCs w:val="18"/>
              </w:rPr>
              <w:t>Διὰ </w:t>
            </w:r>
            <w:hyperlink r:id="rId2958" w:tooltip="Prep 1223: Dia -- (a) genitive: through, throughout, by the instrumentality of, (b) accusative: through, on account of, by reason of, for the sake of, because of." w:history="1">
              <w:r w:rsidRPr="00B06055">
                <w:rPr>
                  <w:rStyle w:val="Hyperlink"/>
                  <w:rFonts w:ascii="Palatino Linotype" w:hAnsi="Palatino Linotype" w:cs="Tahoma"/>
                  <w:sz w:val="18"/>
                  <w:szCs w:val="18"/>
                </w:rPr>
                <w:t>(Because of)</w:t>
              </w:r>
            </w:hyperlink>
            <w:r w:rsidRPr="00B06055">
              <w:rPr>
                <w:rFonts w:ascii="Palatino Linotype" w:hAnsi="Palatino Linotype" w:cs="Tahoma"/>
                <w:sz w:val="18"/>
                <w:szCs w:val="18"/>
              </w:rPr>
              <w:t xml:space="preserve"> τοῦτο </w:t>
            </w:r>
            <w:hyperlink r:id="rId2959" w:tooltip="DPro-ANS 3778: touto -- This; he, she, it." w:history="1">
              <w:r w:rsidRPr="00B06055">
                <w:rPr>
                  <w:rStyle w:val="Hyperlink"/>
                  <w:rFonts w:ascii="Palatino Linotype" w:hAnsi="Palatino Linotype" w:cs="Tahoma"/>
                  <w:sz w:val="18"/>
                  <w:szCs w:val="18"/>
                </w:rPr>
                <w:t>(this)</w:t>
              </w:r>
            </w:hyperlink>
            <w:r w:rsidRPr="00B06055">
              <w:rPr>
                <w:rFonts w:ascii="Palatino Linotype" w:hAnsi="Palatino Linotype" w:cs="Tahoma"/>
                <w:sz w:val="18"/>
                <w:szCs w:val="18"/>
              </w:rPr>
              <w:t xml:space="preserve"> λέγω </w:t>
            </w:r>
            <w:hyperlink r:id="rId2960"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(I say)</w:t>
              </w:r>
            </w:hyperlink>
            <w:r w:rsidRPr="00B06055">
              <w:rPr>
                <w:rFonts w:ascii="Palatino Linotype" w:hAnsi="Palatino Linotype" w:cs="Tahoma"/>
                <w:sz w:val="18"/>
                <w:szCs w:val="18"/>
              </w:rPr>
              <w:t xml:space="preserve"> ὑμῖν </w:t>
            </w:r>
            <w:hyperlink r:id="rId2961"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μὴ </w:t>
            </w:r>
            <w:hyperlink r:id="rId2962"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μεριμνᾶτε </w:t>
            </w:r>
            <w:hyperlink r:id="rId2963" w:tooltip="V-PMA-2P 3309: merimnate -- To be over-anxious; to be anxious about, distracted; to care for." w:history="1">
              <w:r w:rsidRPr="00B06055">
                <w:rPr>
                  <w:rStyle w:val="Hyperlink"/>
                  <w:rFonts w:ascii="Palatino Linotype" w:hAnsi="Palatino Linotype" w:cs="Tahoma"/>
                  <w:sz w:val="18"/>
                  <w:szCs w:val="18"/>
                </w:rPr>
                <w:t>(be anxious about)</w:t>
              </w:r>
            </w:hyperlink>
            <w:r w:rsidRPr="00B06055">
              <w:rPr>
                <w:rFonts w:ascii="Palatino Linotype" w:hAnsi="Palatino Linotype" w:cs="Tahoma"/>
                <w:sz w:val="18"/>
                <w:szCs w:val="18"/>
              </w:rPr>
              <w:t xml:space="preserve"> τῇ </w:t>
            </w:r>
            <w:hyperlink r:id="rId2964" w:tooltip="Art-DFS 3588: t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ψυχῇ </w:t>
            </w:r>
            <w:hyperlink r:id="rId2965" w:tooltip="N-DFS 5590: psychē -- (a) the vital breath, breath of life, (b) the human soul, (c) the soul as the seat of affections and will, (d) the self, (e) a human person, an individual." w:history="1">
              <w:r w:rsidRPr="00B06055">
                <w:rPr>
                  <w:rStyle w:val="Hyperlink"/>
                  <w:rFonts w:ascii="Palatino Linotype" w:hAnsi="Palatino Linotype" w:cs="Tahoma"/>
                  <w:sz w:val="18"/>
                  <w:szCs w:val="18"/>
                </w:rPr>
                <w:t>(life)</w:t>
              </w:r>
            </w:hyperlink>
            <w:r w:rsidRPr="00B06055">
              <w:rPr>
                <w:rFonts w:ascii="Palatino Linotype" w:hAnsi="Palatino Linotype" w:cs="Tahoma"/>
                <w:sz w:val="18"/>
                <w:szCs w:val="18"/>
              </w:rPr>
              <w:t xml:space="preserve"> ὑμῶν </w:t>
            </w:r>
            <w:hyperlink r:id="rId2966"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τί </w:t>
            </w:r>
            <w:hyperlink r:id="rId2967" w:tooltip="IPro-ANS 5101: ti -- Who, which, what, why." w:history="1">
              <w:r w:rsidRPr="00B06055">
                <w:rPr>
                  <w:rStyle w:val="Hyperlink"/>
                  <w:rFonts w:ascii="Palatino Linotype" w:hAnsi="Palatino Linotype" w:cs="Tahoma"/>
                  <w:sz w:val="18"/>
                  <w:szCs w:val="18"/>
                </w:rPr>
                <w:t>(what)</w:t>
              </w:r>
            </w:hyperlink>
            <w:r w:rsidRPr="00B06055">
              <w:rPr>
                <w:rFonts w:ascii="Palatino Linotype" w:hAnsi="Palatino Linotype" w:cs="Tahoma"/>
                <w:sz w:val="18"/>
                <w:szCs w:val="18"/>
              </w:rPr>
              <w:t xml:space="preserve"> φάγητε </w:t>
            </w:r>
            <w:hyperlink r:id="rId2968" w:tooltip="V-ASA-2P 5315: phagēte -- To eat, partake of food; to devour, consume (e.g. as rust does); used only in fut. and 2nd aor. tenses." w:history="1">
              <w:r w:rsidRPr="00B06055">
                <w:rPr>
                  <w:rStyle w:val="Hyperlink"/>
                  <w:rFonts w:ascii="Palatino Linotype" w:hAnsi="Palatino Linotype" w:cs="Tahoma"/>
                  <w:sz w:val="18"/>
                  <w:szCs w:val="18"/>
                </w:rPr>
                <w:t>(you should eat)</w:t>
              </w:r>
            </w:hyperlink>
            <w:r w:rsidRPr="00B06055">
              <w:rPr>
                <w:rFonts w:ascii="Palatino Linotype" w:hAnsi="Palatino Linotype" w:cs="Tahoma"/>
                <w:sz w:val="18"/>
                <w:szCs w:val="18"/>
              </w:rPr>
              <w:t xml:space="preserve"> ἢ </w:t>
            </w:r>
            <w:hyperlink r:id="rId2969" w:tooltip="Conj 2228: ē -- Or, than." w:history="1">
              <w:r w:rsidRPr="00B06055">
                <w:rPr>
                  <w:rStyle w:val="Hyperlink"/>
                  <w:rFonts w:ascii="Palatino Linotype" w:hAnsi="Palatino Linotype" w:cs="Tahoma"/>
                  <w:sz w:val="18"/>
                  <w:szCs w:val="18"/>
                </w:rPr>
                <w:t>(or)</w:t>
              </w:r>
            </w:hyperlink>
            <w:r w:rsidRPr="00B06055">
              <w:rPr>
                <w:rFonts w:ascii="Palatino Linotype" w:hAnsi="Palatino Linotype" w:cs="Tahoma"/>
                <w:sz w:val="18"/>
                <w:szCs w:val="18"/>
              </w:rPr>
              <w:t xml:space="preserve"> τί </w:t>
            </w:r>
            <w:hyperlink r:id="rId2970" w:tooltip="IPro-ANS 5101: ti -- Who, which, what, why." w:history="1">
              <w:r w:rsidRPr="00B06055">
                <w:rPr>
                  <w:rStyle w:val="Hyperlink"/>
                  <w:rFonts w:ascii="Palatino Linotype" w:hAnsi="Palatino Linotype" w:cs="Tahoma"/>
                  <w:sz w:val="18"/>
                  <w:szCs w:val="18"/>
                </w:rPr>
                <w:t>(what)</w:t>
              </w:r>
            </w:hyperlink>
            <w:r w:rsidRPr="00B06055">
              <w:rPr>
                <w:rFonts w:ascii="Palatino Linotype" w:hAnsi="Palatino Linotype" w:cs="Tahoma"/>
                <w:sz w:val="18"/>
                <w:szCs w:val="18"/>
              </w:rPr>
              <w:t xml:space="preserve"> πίητε </w:t>
            </w:r>
            <w:hyperlink r:id="rId2971" w:tooltip="V-ASA-2P 4095: piēte -- To drink, imbibe." w:history="1">
              <w:r w:rsidRPr="00B06055">
                <w:rPr>
                  <w:rStyle w:val="Hyperlink"/>
                  <w:rFonts w:ascii="Palatino Linotype" w:hAnsi="Palatino Linotype" w:cs="Tahoma"/>
                  <w:sz w:val="18"/>
                  <w:szCs w:val="18"/>
                </w:rPr>
                <w:t>(you should drink)</w:t>
              </w:r>
            </w:hyperlink>
            <w:r w:rsidRPr="00B06055">
              <w:rPr>
                <w:rFonts w:ascii="Palatino Linotype" w:hAnsi="Palatino Linotype" w:cs="Tahoma"/>
                <w:sz w:val="18"/>
                <w:szCs w:val="18"/>
              </w:rPr>
              <w:t>; μηδὲ </w:t>
            </w:r>
            <w:hyperlink r:id="rId2972" w:tooltip="Conj 3366: mēde -- And not, not even, neither…nor." w:history="1">
              <w:r w:rsidRPr="00B06055">
                <w:rPr>
                  <w:rStyle w:val="Hyperlink"/>
                  <w:rFonts w:ascii="Palatino Linotype" w:hAnsi="Palatino Linotype" w:cs="Tahoma"/>
                  <w:sz w:val="18"/>
                  <w:szCs w:val="18"/>
                </w:rPr>
                <w:t>(nor)</w:t>
              </w:r>
            </w:hyperlink>
            <w:r w:rsidRPr="00B06055">
              <w:rPr>
                <w:rFonts w:ascii="Palatino Linotype" w:hAnsi="Palatino Linotype" w:cs="Tahoma"/>
                <w:sz w:val="18"/>
                <w:szCs w:val="18"/>
              </w:rPr>
              <w:t xml:space="preserve"> τῷ </w:t>
            </w:r>
            <w:hyperlink r:id="rId2973" w:tooltip="Art-DNS 3588: tō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σώματι </w:t>
            </w:r>
            <w:hyperlink r:id="rId2974" w:tooltip="N-DNS 4983: sōmati -- Body, flesh; the body of the Church." w:history="1">
              <w:r w:rsidRPr="00B06055">
                <w:rPr>
                  <w:rStyle w:val="Hyperlink"/>
                  <w:rFonts w:ascii="Palatino Linotype" w:hAnsi="Palatino Linotype" w:cs="Tahoma"/>
                  <w:sz w:val="18"/>
                  <w:szCs w:val="18"/>
                </w:rPr>
                <w:t>(body)</w:t>
              </w:r>
            </w:hyperlink>
            <w:r w:rsidRPr="00B06055">
              <w:rPr>
                <w:rFonts w:ascii="Palatino Linotype" w:hAnsi="Palatino Linotype" w:cs="Tahoma"/>
                <w:sz w:val="18"/>
                <w:szCs w:val="18"/>
              </w:rPr>
              <w:t xml:space="preserve"> ὑμῶν </w:t>
            </w:r>
            <w:hyperlink r:id="rId2975"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τί </w:t>
            </w:r>
            <w:hyperlink r:id="rId2976" w:tooltip="IPro-ANS 5101: ti -- Who, which, what, why." w:history="1">
              <w:r w:rsidRPr="00B06055">
                <w:rPr>
                  <w:rStyle w:val="Hyperlink"/>
                  <w:rFonts w:ascii="Palatino Linotype" w:hAnsi="Palatino Linotype" w:cs="Tahoma"/>
                  <w:sz w:val="18"/>
                  <w:szCs w:val="18"/>
                </w:rPr>
                <w:t>(what)</w:t>
              </w:r>
            </w:hyperlink>
            <w:r w:rsidRPr="00B06055">
              <w:rPr>
                <w:rFonts w:ascii="Palatino Linotype" w:hAnsi="Palatino Linotype" w:cs="Tahoma"/>
                <w:sz w:val="18"/>
                <w:szCs w:val="18"/>
              </w:rPr>
              <w:t xml:space="preserve"> ἐνδύσησθε </w:t>
            </w:r>
            <w:hyperlink r:id="rId2977" w:tooltip="V-ASM-2P 1746: endysēsthe -- To put on, clothe (another)." w:history="1">
              <w:r w:rsidRPr="00B06055">
                <w:rPr>
                  <w:rStyle w:val="Hyperlink"/>
                  <w:rFonts w:ascii="Palatino Linotype" w:hAnsi="Palatino Linotype" w:cs="Tahoma"/>
                  <w:sz w:val="18"/>
                  <w:szCs w:val="18"/>
                </w:rPr>
                <w:t>(you should put on)</w:t>
              </w:r>
            </w:hyperlink>
            <w:r w:rsidRPr="00B06055">
              <w:rPr>
                <w:rFonts w:ascii="Palatino Linotype" w:hAnsi="Palatino Linotype" w:cs="Tahoma"/>
                <w:sz w:val="18"/>
                <w:szCs w:val="18"/>
              </w:rPr>
              <w:t>. οὐχὶ </w:t>
            </w:r>
            <w:hyperlink r:id="rId2978" w:tooltip="IntPrtcl 3780: ouchi -- By no means, not at all."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ἡ </w:t>
            </w:r>
            <w:hyperlink r:id="rId2979"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ψυχὴ </w:t>
            </w:r>
            <w:hyperlink r:id="rId2980" w:tooltip="N-NFS 5590: psychē -- (a) the vital breath, breath of life, (b) the human soul, (c) the soul as the seat of affections and will, (d) the self, (e) a human person, an individual." w:history="1">
              <w:r w:rsidRPr="00B06055">
                <w:rPr>
                  <w:rStyle w:val="Hyperlink"/>
                  <w:rFonts w:ascii="Palatino Linotype" w:hAnsi="Palatino Linotype" w:cs="Tahoma"/>
                  <w:sz w:val="18"/>
                  <w:szCs w:val="18"/>
                </w:rPr>
                <w:t>(life)</w:t>
              </w:r>
            </w:hyperlink>
            <w:r w:rsidRPr="00B06055">
              <w:rPr>
                <w:rFonts w:ascii="Palatino Linotype" w:hAnsi="Palatino Linotype" w:cs="Tahoma"/>
                <w:sz w:val="18"/>
                <w:szCs w:val="18"/>
              </w:rPr>
              <w:t xml:space="preserve"> πλεῖόν </w:t>
            </w:r>
            <w:hyperlink r:id="rId2981" w:tooltip="Adj-NNS-C 4119: pleion -- More, greater, of higher value." w:history="1">
              <w:r w:rsidRPr="00B06055">
                <w:rPr>
                  <w:rStyle w:val="Hyperlink"/>
                  <w:rFonts w:ascii="Palatino Linotype" w:hAnsi="Palatino Linotype" w:cs="Tahoma"/>
                  <w:sz w:val="18"/>
                  <w:szCs w:val="18"/>
                </w:rPr>
                <w:t>(more)</w:t>
              </w:r>
            </w:hyperlink>
            <w:r w:rsidRPr="00B06055">
              <w:rPr>
                <w:rFonts w:ascii="Palatino Linotype" w:hAnsi="Palatino Linotype" w:cs="Tahoma"/>
                <w:sz w:val="18"/>
                <w:szCs w:val="18"/>
              </w:rPr>
              <w:t xml:space="preserve"> ἐστιν </w:t>
            </w:r>
            <w:hyperlink r:id="rId2982"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xml:space="preserve"> τῆς </w:t>
            </w:r>
            <w:hyperlink r:id="rId2983" w:tooltip="Art-GFS 3588: tēs -- The, the definite article." w:history="1">
              <w:r w:rsidRPr="00B06055">
                <w:rPr>
                  <w:rStyle w:val="Hyperlink"/>
                  <w:rFonts w:ascii="Palatino Linotype" w:hAnsi="Palatino Linotype" w:cs="Tahoma"/>
                  <w:sz w:val="18"/>
                  <w:szCs w:val="18"/>
                </w:rPr>
                <w:t>(than the)</w:t>
              </w:r>
            </w:hyperlink>
            <w:r w:rsidRPr="00B06055">
              <w:rPr>
                <w:rFonts w:ascii="Palatino Linotype" w:hAnsi="Palatino Linotype" w:cs="Tahoma"/>
                <w:sz w:val="18"/>
                <w:szCs w:val="18"/>
              </w:rPr>
              <w:t xml:space="preserve"> τροφῆς </w:t>
            </w:r>
            <w:hyperlink r:id="rId2984" w:tooltip="N-GFS 5160: trophēs -- Food, nourishment, maintenance." w:history="1">
              <w:r w:rsidRPr="00B06055">
                <w:rPr>
                  <w:rStyle w:val="Hyperlink"/>
                  <w:rFonts w:ascii="Palatino Linotype" w:hAnsi="Palatino Linotype" w:cs="Tahoma"/>
                  <w:sz w:val="18"/>
                  <w:szCs w:val="18"/>
                </w:rPr>
                <w:t>(food)</w:t>
              </w:r>
            </w:hyperlink>
            <w:r w:rsidRPr="00B06055">
              <w:rPr>
                <w:rFonts w:ascii="Palatino Linotype" w:hAnsi="Palatino Linotype" w:cs="Tahoma"/>
                <w:sz w:val="18"/>
                <w:szCs w:val="18"/>
              </w:rPr>
              <w:t>, καὶ </w:t>
            </w:r>
            <w:hyperlink r:id="rId298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τὸ </w:t>
            </w:r>
            <w:hyperlink r:id="rId2986" w:tooltip="Art-N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σῶμα </w:t>
            </w:r>
            <w:hyperlink r:id="rId2987" w:tooltip="N-NNS 4983: sōma -- Body, flesh; the body of the Church." w:history="1">
              <w:r w:rsidRPr="00B06055">
                <w:rPr>
                  <w:rStyle w:val="Hyperlink"/>
                  <w:rFonts w:ascii="Palatino Linotype" w:hAnsi="Palatino Linotype" w:cs="Tahoma"/>
                  <w:sz w:val="18"/>
                  <w:szCs w:val="18"/>
                </w:rPr>
                <w:t>(body)</w:t>
              </w:r>
            </w:hyperlink>
            <w:r w:rsidRPr="00B06055">
              <w:rPr>
                <w:rFonts w:ascii="Palatino Linotype" w:hAnsi="Palatino Linotype" w:cs="Tahoma"/>
                <w:sz w:val="18"/>
                <w:szCs w:val="18"/>
              </w:rPr>
              <w:t xml:space="preserve"> τοῦ </w:t>
            </w:r>
            <w:hyperlink r:id="rId2988" w:tooltip="Art-GNS 3588: tou -- The, the definite article." w:history="1">
              <w:r w:rsidRPr="00B06055">
                <w:rPr>
                  <w:rStyle w:val="Hyperlink"/>
                  <w:rFonts w:ascii="Palatino Linotype" w:hAnsi="Palatino Linotype" w:cs="Tahoma"/>
                  <w:sz w:val="18"/>
                  <w:szCs w:val="18"/>
                </w:rPr>
                <w:t>(than)</w:t>
              </w:r>
            </w:hyperlink>
            <w:r w:rsidRPr="00B06055">
              <w:rPr>
                <w:rFonts w:ascii="Palatino Linotype" w:hAnsi="Palatino Linotype" w:cs="Tahoma"/>
                <w:sz w:val="18"/>
                <w:szCs w:val="18"/>
              </w:rPr>
              <w:t xml:space="preserve"> ἐνδύματος </w:t>
            </w:r>
            <w:hyperlink r:id="rId2989" w:tooltip="N-GNS 1742: endymatos -- A garment, raiment, clothing." w:history="1">
              <w:r w:rsidRPr="00B06055">
                <w:rPr>
                  <w:rStyle w:val="Hyperlink"/>
                  <w:rFonts w:ascii="Palatino Linotype" w:hAnsi="Palatino Linotype" w:cs="Tahoma"/>
                  <w:sz w:val="18"/>
                  <w:szCs w:val="18"/>
                </w:rPr>
                <w:t>(clothing)</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25 Therefore I say unto you, Take no thought for your life, what ye shall eat, or what ye shall drink; nor yet for your </w:t>
            </w:r>
            <w:r w:rsidR="000A4E93" w:rsidRPr="00B06055">
              <w:rPr>
                <w:rFonts w:ascii="Arial" w:eastAsia="Times New Roman" w:hAnsi="Arial" w:cs="Arial"/>
                <w:b/>
                <w:sz w:val="18"/>
                <w:szCs w:val="18"/>
                <w:u w:val="single"/>
              </w:rPr>
              <w:t>body</w:t>
            </w:r>
            <w:r w:rsidR="000A4E93" w:rsidRPr="00B06055">
              <w:rPr>
                <w:rFonts w:ascii="Arial" w:eastAsia="Times New Roman" w:hAnsi="Arial" w:cs="Arial"/>
                <w:sz w:val="18"/>
                <w:szCs w:val="18"/>
              </w:rPr>
              <w:t xml:space="preserve">, what </w:t>
            </w:r>
            <w:proofErr w:type="gramStart"/>
            <w:r w:rsidR="000A4E93" w:rsidRPr="00B06055">
              <w:rPr>
                <w:rFonts w:ascii="Arial" w:eastAsia="Times New Roman" w:hAnsi="Arial" w:cs="Arial"/>
                <w:sz w:val="18"/>
                <w:szCs w:val="18"/>
              </w:rPr>
              <w:t>ye shall</w:t>
            </w:r>
            <w:proofErr w:type="gramEnd"/>
            <w:r w:rsidR="000A4E93" w:rsidRPr="00B06055">
              <w:rPr>
                <w:rFonts w:ascii="Arial" w:eastAsia="Times New Roman" w:hAnsi="Arial" w:cs="Arial"/>
                <w:sz w:val="18"/>
                <w:szCs w:val="18"/>
              </w:rPr>
              <w:t xml:space="preserve"> put on. Is not the life more than meat, and the body than raiment?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29 Behold the fowls of the air, for they sow not, neither do they reap, nor gather into barns; yet your heavenly Father feedeth them. Are ye not much better than they? </w:t>
            </w:r>
            <w:r w:rsidR="000A4E93" w:rsidRPr="00B06055">
              <w:rPr>
                <w:rFonts w:ascii="Arial" w:eastAsia="Times New Roman" w:hAnsi="Arial" w:cs="Arial"/>
                <w:b/>
                <w:sz w:val="18"/>
                <w:szCs w:val="18"/>
                <w:u w:val="single"/>
              </w:rPr>
              <w:t xml:space="preserve">How much more will he not feed you?  </w:t>
            </w:r>
          </w:p>
        </w:tc>
        <w:tc>
          <w:tcPr>
            <w:tcW w:w="5748" w:type="dxa"/>
          </w:tcPr>
          <w:p w:rsidR="000A4E93" w:rsidRPr="00B06055" w:rsidRDefault="000D524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26</w:t>
            </w:r>
            <w:r w:rsidRPr="00B06055">
              <w:rPr>
                <w:rStyle w:val="reftext1"/>
                <w:sz w:val="18"/>
                <w:szCs w:val="18"/>
              </w:rPr>
              <w:t> </w:t>
            </w:r>
            <w:r w:rsidRPr="00B06055">
              <w:rPr>
                <w:rFonts w:ascii="Palatino Linotype" w:hAnsi="Palatino Linotype" w:cs="Tahoma"/>
                <w:sz w:val="18"/>
                <w:szCs w:val="18"/>
              </w:rPr>
              <w:t>ἐμβλέψατε </w:t>
            </w:r>
            <w:hyperlink r:id="rId2990" w:tooltip="V-AMA-2P 1689: emblepsate -- To look into (upon); to consider; to see clearly." w:history="1">
              <w:r w:rsidRPr="00B06055">
                <w:rPr>
                  <w:rStyle w:val="Hyperlink"/>
                  <w:rFonts w:ascii="Palatino Linotype" w:hAnsi="Palatino Linotype" w:cs="Tahoma"/>
                  <w:sz w:val="18"/>
                  <w:szCs w:val="18"/>
                </w:rPr>
                <w:t>(Look)</w:t>
              </w:r>
            </w:hyperlink>
            <w:r w:rsidRPr="00B06055">
              <w:rPr>
                <w:rFonts w:ascii="Palatino Linotype" w:hAnsi="Palatino Linotype" w:cs="Tahoma"/>
                <w:sz w:val="18"/>
                <w:szCs w:val="18"/>
              </w:rPr>
              <w:t xml:space="preserve"> εἰς </w:t>
            </w:r>
            <w:hyperlink r:id="rId2991" w:tooltip="Prep 1519: eis -- Into, in, unto, to, upon, towards, for, among." w:history="1">
              <w:r w:rsidRPr="00B06055">
                <w:rPr>
                  <w:rStyle w:val="Hyperlink"/>
                  <w:rFonts w:ascii="Palatino Linotype" w:hAnsi="Palatino Linotype" w:cs="Tahoma"/>
                  <w:sz w:val="18"/>
                  <w:szCs w:val="18"/>
                </w:rPr>
                <w:t>(at)</w:t>
              </w:r>
            </w:hyperlink>
            <w:r w:rsidRPr="00B06055">
              <w:rPr>
                <w:rFonts w:ascii="Palatino Linotype" w:hAnsi="Palatino Linotype" w:cs="Tahoma"/>
                <w:sz w:val="18"/>
                <w:szCs w:val="18"/>
              </w:rPr>
              <w:t xml:space="preserve"> τὰ </w:t>
            </w:r>
            <w:hyperlink r:id="rId2992"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πετεινὰ </w:t>
            </w:r>
            <w:hyperlink r:id="rId2993" w:tooltip="N-ANP 4071: peteina -- A bird, fowl." w:history="1">
              <w:r w:rsidRPr="00B06055">
                <w:rPr>
                  <w:rStyle w:val="Hyperlink"/>
                  <w:rFonts w:ascii="Palatino Linotype" w:hAnsi="Palatino Linotype" w:cs="Tahoma"/>
                  <w:sz w:val="18"/>
                  <w:szCs w:val="18"/>
                </w:rPr>
                <w:t>(birds)</w:t>
              </w:r>
            </w:hyperlink>
            <w:r w:rsidRPr="00B06055">
              <w:rPr>
                <w:rFonts w:ascii="Palatino Linotype" w:hAnsi="Palatino Linotype" w:cs="Tahoma"/>
                <w:sz w:val="18"/>
                <w:szCs w:val="18"/>
              </w:rPr>
              <w:t xml:space="preserve"> τοῦ </w:t>
            </w:r>
            <w:hyperlink r:id="rId2994" w:tooltip="Art-GM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οὐρανοῦ </w:t>
            </w:r>
            <w:hyperlink r:id="rId2995" w:tooltip="N-GMS 3772: ouranou -- Heaven, (a) the visible heavens: the atmosphere, the sky, the starry heavens, (b) the spiritual heavens." w:history="1">
              <w:r w:rsidRPr="00B06055">
                <w:rPr>
                  <w:rStyle w:val="Hyperlink"/>
                  <w:rFonts w:ascii="Palatino Linotype" w:hAnsi="Palatino Linotype" w:cs="Tahoma"/>
                  <w:sz w:val="18"/>
                  <w:szCs w:val="18"/>
                </w:rPr>
                <w:t>(air)</w:t>
              </w:r>
            </w:hyperlink>
            <w:r w:rsidRPr="00B06055">
              <w:rPr>
                <w:rFonts w:ascii="Palatino Linotype" w:hAnsi="Palatino Linotype" w:cs="Tahoma"/>
                <w:sz w:val="18"/>
                <w:szCs w:val="18"/>
              </w:rPr>
              <w:t>, ὅτι </w:t>
            </w:r>
            <w:hyperlink r:id="rId2996"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οὐ </w:t>
            </w:r>
            <w:hyperlink r:id="rId2997" w:tooltip="Adv 3756: ou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σπείρουσιν </w:t>
            </w:r>
            <w:hyperlink r:id="rId2998" w:tooltip="V-PIA-3P 4687: speirousin -- To sow, spread, scatter." w:history="1">
              <w:r w:rsidRPr="00B06055">
                <w:rPr>
                  <w:rStyle w:val="Hyperlink"/>
                  <w:rFonts w:ascii="Palatino Linotype" w:hAnsi="Palatino Linotype" w:cs="Tahoma"/>
                  <w:sz w:val="18"/>
                  <w:szCs w:val="18"/>
                </w:rPr>
                <w:t>(they sow)</w:t>
              </w:r>
            </w:hyperlink>
            <w:r w:rsidRPr="00B06055">
              <w:rPr>
                <w:rFonts w:ascii="Palatino Linotype" w:hAnsi="Palatino Linotype" w:cs="Tahoma"/>
                <w:sz w:val="18"/>
                <w:szCs w:val="18"/>
              </w:rPr>
              <w:t>, οὐδὲ </w:t>
            </w:r>
            <w:hyperlink r:id="rId2999" w:tooltip="Conj 3761: oude -- Neither, nor, not even, and not." w:history="1">
              <w:r w:rsidRPr="00B06055">
                <w:rPr>
                  <w:rStyle w:val="Hyperlink"/>
                  <w:rFonts w:ascii="Palatino Linotype" w:hAnsi="Palatino Linotype" w:cs="Tahoma"/>
                  <w:sz w:val="18"/>
                  <w:szCs w:val="18"/>
                </w:rPr>
                <w:t>(nor)</w:t>
              </w:r>
            </w:hyperlink>
            <w:r w:rsidRPr="00B06055">
              <w:rPr>
                <w:rFonts w:ascii="Palatino Linotype" w:hAnsi="Palatino Linotype" w:cs="Tahoma"/>
                <w:sz w:val="18"/>
                <w:szCs w:val="18"/>
              </w:rPr>
              <w:t xml:space="preserve"> θερίζουσιν </w:t>
            </w:r>
            <w:hyperlink r:id="rId3000" w:tooltip="V-PIA-3P 2325: therizousin -- To reap, gather, harvest." w:history="1">
              <w:r w:rsidRPr="00B06055">
                <w:rPr>
                  <w:rStyle w:val="Hyperlink"/>
                  <w:rFonts w:ascii="Palatino Linotype" w:hAnsi="Palatino Linotype" w:cs="Tahoma"/>
                  <w:sz w:val="18"/>
                  <w:szCs w:val="18"/>
                </w:rPr>
                <w:t>(do they reap)</w:t>
              </w:r>
            </w:hyperlink>
            <w:r w:rsidRPr="00B06055">
              <w:rPr>
                <w:rFonts w:ascii="Palatino Linotype" w:hAnsi="Palatino Linotype" w:cs="Tahoma"/>
                <w:sz w:val="18"/>
                <w:szCs w:val="18"/>
              </w:rPr>
              <w:t>, οὐδὲ </w:t>
            </w:r>
            <w:hyperlink r:id="rId3001" w:tooltip="Conj 3761: oude -- Neither, nor, not even, and not." w:history="1">
              <w:r w:rsidRPr="00B06055">
                <w:rPr>
                  <w:rStyle w:val="Hyperlink"/>
                  <w:rFonts w:ascii="Palatino Linotype" w:hAnsi="Palatino Linotype" w:cs="Tahoma"/>
                  <w:sz w:val="18"/>
                  <w:szCs w:val="18"/>
                </w:rPr>
                <w:t>(nor)</w:t>
              </w:r>
            </w:hyperlink>
            <w:r w:rsidRPr="00B06055">
              <w:rPr>
                <w:rFonts w:ascii="Palatino Linotype" w:hAnsi="Palatino Linotype" w:cs="Tahoma"/>
                <w:sz w:val="18"/>
                <w:szCs w:val="18"/>
              </w:rPr>
              <w:t xml:space="preserve"> συνάγουσιν </w:t>
            </w:r>
            <w:hyperlink r:id="rId3002" w:tooltip="V-PIA-3P 4863: synagousin -- To gather together, collect, assemble, receive with hospitality, entertain." w:history="1">
              <w:r w:rsidRPr="00B06055">
                <w:rPr>
                  <w:rStyle w:val="Hyperlink"/>
                  <w:rFonts w:ascii="Palatino Linotype" w:hAnsi="Palatino Linotype" w:cs="Tahoma"/>
                  <w:sz w:val="18"/>
                  <w:szCs w:val="18"/>
                </w:rPr>
                <w:t>(do they gather)</w:t>
              </w:r>
            </w:hyperlink>
            <w:r w:rsidRPr="00B06055">
              <w:rPr>
                <w:rFonts w:ascii="Palatino Linotype" w:hAnsi="Palatino Linotype" w:cs="Tahoma"/>
                <w:sz w:val="18"/>
                <w:szCs w:val="18"/>
              </w:rPr>
              <w:t xml:space="preserve"> εἰς </w:t>
            </w:r>
            <w:hyperlink r:id="rId3003"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ἀποθήκας </w:t>
            </w:r>
            <w:hyperlink r:id="rId3004" w:tooltip="N-AFP 596: apothēkas -- A repository, granary, barn, storehouse." w:history="1">
              <w:r w:rsidRPr="00B06055">
                <w:rPr>
                  <w:rStyle w:val="Hyperlink"/>
                  <w:rFonts w:ascii="Palatino Linotype" w:hAnsi="Palatino Linotype" w:cs="Tahoma"/>
                  <w:sz w:val="18"/>
                  <w:szCs w:val="18"/>
                </w:rPr>
                <w:t>(barns)</w:t>
              </w:r>
            </w:hyperlink>
            <w:r w:rsidRPr="00B06055">
              <w:rPr>
                <w:rFonts w:ascii="Palatino Linotype" w:hAnsi="Palatino Linotype" w:cs="Tahoma"/>
                <w:sz w:val="18"/>
                <w:szCs w:val="18"/>
              </w:rPr>
              <w:t>— καὶ </w:t>
            </w:r>
            <w:hyperlink r:id="rId300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ὁ </w:t>
            </w:r>
            <w:hyperlink r:id="rId3006"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Πατὴρ </w:t>
            </w:r>
            <w:hyperlink r:id="rId3007" w:tooltip="N-NMS 3962: Patēr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sz w:val="18"/>
                <w:szCs w:val="18"/>
              </w:rPr>
              <w:t xml:space="preserve"> ὑμῶν </w:t>
            </w:r>
            <w:hyperlink r:id="rId3008"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ὁ </w:t>
            </w:r>
            <w:hyperlink r:id="rId3009" w:tooltip="Art-NMS 3588: h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οὐράνιος </w:t>
            </w:r>
            <w:hyperlink r:id="rId3010" w:tooltip="Adj-NMS 3770: ouranios -- In heaven, belonging to heaven, heavenly, from heaven." w:history="1">
              <w:r w:rsidRPr="00B06055">
                <w:rPr>
                  <w:rStyle w:val="Hyperlink"/>
                  <w:rFonts w:ascii="Palatino Linotype" w:hAnsi="Palatino Linotype" w:cs="Tahoma"/>
                  <w:sz w:val="18"/>
                  <w:szCs w:val="18"/>
                </w:rPr>
                <w:t>(Heavenly)</w:t>
              </w:r>
            </w:hyperlink>
            <w:r w:rsidRPr="00B06055">
              <w:rPr>
                <w:rFonts w:ascii="Palatino Linotype" w:hAnsi="Palatino Linotype" w:cs="Tahoma"/>
                <w:sz w:val="18"/>
                <w:szCs w:val="18"/>
              </w:rPr>
              <w:t xml:space="preserve"> τρέφει </w:t>
            </w:r>
            <w:hyperlink r:id="rId3011" w:tooltip="V-PIA-3S 5142: trephei -- To feed, nourish; to bring up, rear, provide for." w:history="1">
              <w:r w:rsidRPr="00B06055">
                <w:rPr>
                  <w:rStyle w:val="Hyperlink"/>
                  <w:rFonts w:ascii="Palatino Linotype" w:hAnsi="Palatino Linotype" w:cs="Tahoma"/>
                  <w:sz w:val="18"/>
                  <w:szCs w:val="18"/>
                </w:rPr>
                <w:t>(feeds)</w:t>
              </w:r>
            </w:hyperlink>
            <w:r w:rsidRPr="00B06055">
              <w:rPr>
                <w:rFonts w:ascii="Palatino Linotype" w:hAnsi="Palatino Linotype" w:cs="Tahoma"/>
                <w:sz w:val="18"/>
                <w:szCs w:val="18"/>
              </w:rPr>
              <w:t xml:space="preserve"> αὐτά </w:t>
            </w:r>
            <w:hyperlink r:id="rId3012" w:tooltip="PPro-AN3P 846: auta -- He, she, it, they, them, same." w:history="1">
              <w:r w:rsidRPr="00B06055">
                <w:rPr>
                  <w:rStyle w:val="Hyperlink"/>
                  <w:rFonts w:ascii="Palatino Linotype" w:hAnsi="Palatino Linotype" w:cs="Tahoma"/>
                  <w:sz w:val="18"/>
                  <w:szCs w:val="18"/>
                </w:rPr>
                <w:t>(them)</w:t>
              </w:r>
            </w:hyperlink>
            <w:r w:rsidRPr="00B06055">
              <w:rPr>
                <w:rFonts w:ascii="Palatino Linotype" w:hAnsi="Palatino Linotype" w:cs="Tahoma"/>
                <w:sz w:val="18"/>
                <w:szCs w:val="18"/>
              </w:rPr>
              <w:t>. οὐχ </w:t>
            </w:r>
            <w:hyperlink r:id="rId3013" w:tooltip="Adv 3756: ouch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ὑμεῖς </w:t>
            </w:r>
            <w:hyperlink r:id="rId3014" w:tooltip="PPro-N2P 4771: hymei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μᾶλλον </w:t>
            </w:r>
            <w:hyperlink r:id="rId3015" w:tooltip="Adv 3123: mallon -- More, rather." w:history="1">
              <w:r w:rsidRPr="00B06055">
                <w:rPr>
                  <w:rStyle w:val="Hyperlink"/>
                  <w:rFonts w:ascii="Palatino Linotype" w:hAnsi="Palatino Linotype" w:cs="Tahoma"/>
                  <w:sz w:val="18"/>
                  <w:szCs w:val="18"/>
                </w:rPr>
                <w:t>(much)</w:t>
              </w:r>
            </w:hyperlink>
            <w:r w:rsidRPr="00B06055">
              <w:rPr>
                <w:rFonts w:ascii="Palatino Linotype" w:hAnsi="Palatino Linotype" w:cs="Tahoma"/>
                <w:sz w:val="18"/>
                <w:szCs w:val="18"/>
              </w:rPr>
              <w:t xml:space="preserve"> διαφέρετε </w:t>
            </w:r>
            <w:hyperlink r:id="rId3016" w:tooltip="V-PIA-2P 1308: diapherete -- (a) to carry through, hither and thither, (b) to be different, differ, and sometimes: to surpass, excel." w:history="1">
              <w:r w:rsidRPr="00B06055">
                <w:rPr>
                  <w:rStyle w:val="Hyperlink"/>
                  <w:rFonts w:ascii="Palatino Linotype" w:hAnsi="Palatino Linotype" w:cs="Tahoma"/>
                  <w:sz w:val="18"/>
                  <w:szCs w:val="18"/>
                </w:rPr>
                <w:t>(are more valuable)</w:t>
              </w:r>
            </w:hyperlink>
            <w:r w:rsidRPr="00B06055">
              <w:rPr>
                <w:rFonts w:ascii="Palatino Linotype" w:hAnsi="Palatino Linotype" w:cs="Tahoma"/>
                <w:sz w:val="18"/>
                <w:szCs w:val="18"/>
              </w:rPr>
              <w:t xml:space="preserve"> αὐτῶν </w:t>
            </w:r>
            <w:hyperlink r:id="rId3017" w:tooltip="PPro-GN3P 846: autōn -- He, she, it, they, them, same." w:history="1">
              <w:r w:rsidRPr="00B06055">
                <w:rPr>
                  <w:rStyle w:val="Hyperlink"/>
                  <w:rFonts w:ascii="Palatino Linotype" w:hAnsi="Palatino Linotype" w:cs="Tahoma"/>
                  <w:sz w:val="18"/>
                  <w:szCs w:val="18"/>
                </w:rPr>
                <w:t>(than they)</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26 Behold the fowls of the air: for they sow not, neither do they reap, nor gather into barns; yet your heavenly Father feedeth them. Are ye not much better than they?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C568DD">
              <w:rPr>
                <w:rFonts w:ascii="Arial" w:eastAsia="Times New Roman" w:hAnsi="Arial" w:cs="Arial"/>
                <w:sz w:val="18"/>
                <w:szCs w:val="18"/>
              </w:rPr>
              <w:t>30</w:t>
            </w:r>
            <w:r w:rsidR="000A4E93" w:rsidRPr="00B06055">
              <w:rPr>
                <w:rFonts w:ascii="Arial" w:eastAsia="Times New Roman" w:hAnsi="Arial" w:cs="Arial"/>
                <w:b/>
                <w:sz w:val="18"/>
                <w:szCs w:val="18"/>
                <w:u w:val="single"/>
              </w:rPr>
              <w:t xml:space="preserve"> Wherefore take no thought for these things, but keep my commandments wherewith I have commanded you.</w:t>
            </w:r>
            <w:r w:rsidR="000A4E93" w:rsidRPr="00B06055">
              <w:rPr>
                <w:rFonts w:ascii="Arial" w:eastAsia="Times New Roman" w:hAnsi="Arial" w:cs="Arial"/>
                <w:sz w:val="18"/>
                <w:szCs w:val="18"/>
              </w:rPr>
              <w:t xml:space="preserve">  </w:t>
            </w:r>
          </w:p>
        </w:tc>
        <w:tc>
          <w:tcPr>
            <w:tcW w:w="5748" w:type="dxa"/>
          </w:tcPr>
          <w:p w:rsidR="000A4E93" w:rsidRPr="00B06055" w:rsidRDefault="000A4E93"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0A4E93" w:rsidRPr="00B06055" w:rsidRDefault="000A4E93"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31 </w:t>
            </w:r>
            <w:r w:rsidR="000A4E93" w:rsidRPr="00B06055">
              <w:rPr>
                <w:rFonts w:ascii="Arial" w:eastAsia="Times New Roman" w:hAnsi="Arial" w:cs="Arial"/>
                <w:b/>
                <w:sz w:val="18"/>
                <w:szCs w:val="18"/>
                <w:u w:val="single"/>
              </w:rPr>
              <w:t>For</w:t>
            </w:r>
            <w:r w:rsidR="000A4E93" w:rsidRPr="00B06055">
              <w:rPr>
                <w:rFonts w:ascii="Arial" w:eastAsia="Times New Roman" w:hAnsi="Arial" w:cs="Arial"/>
                <w:sz w:val="18"/>
                <w:szCs w:val="18"/>
              </w:rPr>
              <w:t xml:space="preserve"> which of you by taking thought can add one cubit unto his stature.  </w:t>
            </w:r>
          </w:p>
        </w:tc>
        <w:tc>
          <w:tcPr>
            <w:tcW w:w="5748" w:type="dxa"/>
          </w:tcPr>
          <w:p w:rsidR="000A4E93" w:rsidRPr="00B06055" w:rsidRDefault="000D524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27</w:t>
            </w:r>
            <w:r w:rsidRPr="00B06055">
              <w:rPr>
                <w:rStyle w:val="reftext1"/>
                <w:sz w:val="18"/>
                <w:szCs w:val="18"/>
              </w:rPr>
              <w:t> </w:t>
            </w:r>
            <w:r w:rsidRPr="00B06055">
              <w:rPr>
                <w:rFonts w:ascii="Palatino Linotype" w:hAnsi="Palatino Linotype" w:cs="Tahoma"/>
                <w:sz w:val="18"/>
                <w:szCs w:val="18"/>
              </w:rPr>
              <w:t>τίς </w:t>
            </w:r>
            <w:hyperlink r:id="rId3018" w:tooltip="IPro-NMS 5101: tis -- Who, which, what, why." w:history="1">
              <w:r w:rsidRPr="00B06055">
                <w:rPr>
                  <w:rStyle w:val="Hyperlink"/>
                  <w:rFonts w:ascii="Palatino Linotype" w:hAnsi="Palatino Linotype" w:cs="Tahoma"/>
                  <w:sz w:val="18"/>
                  <w:szCs w:val="18"/>
                </w:rPr>
                <w:t>(Who)</w:t>
              </w:r>
            </w:hyperlink>
            <w:r w:rsidRPr="00B06055">
              <w:rPr>
                <w:rFonts w:ascii="Palatino Linotype" w:hAnsi="Palatino Linotype" w:cs="Tahoma"/>
                <w:sz w:val="18"/>
                <w:szCs w:val="18"/>
              </w:rPr>
              <w:t xml:space="preserve"> δὲ </w:t>
            </w:r>
            <w:hyperlink r:id="rId3019"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ἐξ </w:t>
            </w:r>
            <w:hyperlink r:id="rId3020" w:tooltip="Prep 1537: ex -- From out, out from among, from, suggesting from the interior outwards."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ὑμῶν </w:t>
            </w:r>
            <w:hyperlink r:id="rId3021" w:tooltip="PPro-G2P 4771: hymōn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μεριμνῶν </w:t>
            </w:r>
            <w:hyperlink r:id="rId3022" w:tooltip="V-PPA-NMS 3309: merimnōn -- To be over-anxious; to be anxious about, distracted; to care for." w:history="1">
              <w:r w:rsidRPr="00B06055">
                <w:rPr>
                  <w:rStyle w:val="Hyperlink"/>
                  <w:rFonts w:ascii="Palatino Linotype" w:hAnsi="Palatino Linotype" w:cs="Tahoma"/>
                  <w:sz w:val="18"/>
                  <w:szCs w:val="18"/>
                </w:rPr>
                <w:t>(being anxious)</w:t>
              </w:r>
            </w:hyperlink>
            <w:r w:rsidRPr="00B06055">
              <w:rPr>
                <w:rFonts w:ascii="Palatino Linotype" w:hAnsi="Palatino Linotype" w:cs="Tahoma"/>
                <w:sz w:val="18"/>
                <w:szCs w:val="18"/>
              </w:rPr>
              <w:t xml:space="preserve"> δύναται </w:t>
            </w:r>
            <w:hyperlink r:id="rId3023" w:tooltip="V-PIM/P-3S 1410: dynatai -- (a) to be powerful, have (the) power, (b) to be able." w:history="1">
              <w:r w:rsidRPr="00B06055">
                <w:rPr>
                  <w:rStyle w:val="Hyperlink"/>
                  <w:rFonts w:ascii="Palatino Linotype" w:hAnsi="Palatino Linotype" w:cs="Tahoma"/>
                  <w:sz w:val="18"/>
                  <w:szCs w:val="18"/>
                </w:rPr>
                <w:t>(is able)</w:t>
              </w:r>
            </w:hyperlink>
            <w:r w:rsidRPr="00B06055">
              <w:rPr>
                <w:rFonts w:ascii="Palatino Linotype" w:hAnsi="Palatino Linotype" w:cs="Tahoma"/>
                <w:sz w:val="18"/>
                <w:szCs w:val="18"/>
              </w:rPr>
              <w:t xml:space="preserve"> προσθεῖναι </w:t>
            </w:r>
            <w:hyperlink r:id="rId3024" w:tooltip="V-ANA 4369: prostheinai -- To place (put) to, add; to do again." w:history="1">
              <w:r w:rsidRPr="00B06055">
                <w:rPr>
                  <w:rStyle w:val="Hyperlink"/>
                  <w:rFonts w:ascii="Palatino Linotype" w:hAnsi="Palatino Linotype" w:cs="Tahoma"/>
                  <w:sz w:val="18"/>
                  <w:szCs w:val="18"/>
                </w:rPr>
                <w:t>(to add)</w:t>
              </w:r>
            </w:hyperlink>
            <w:r w:rsidRPr="00B06055">
              <w:rPr>
                <w:rFonts w:ascii="Palatino Linotype" w:hAnsi="Palatino Linotype" w:cs="Tahoma"/>
                <w:sz w:val="18"/>
                <w:szCs w:val="18"/>
              </w:rPr>
              <w:t xml:space="preserve"> ἐπὶ </w:t>
            </w:r>
            <w:hyperlink r:id="rId3025" w:tooltip="Prep 1909: epi -- On, to, against, on the basis of, at."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τὴν </w:t>
            </w:r>
            <w:hyperlink r:id="rId3026"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ἡλικίαν </w:t>
            </w:r>
            <w:hyperlink r:id="rId3027" w:tooltip="N-AFS 2244: hēlikian -- Age, term of life; full age, maturity; stature." w:history="1">
              <w:r w:rsidRPr="00B06055">
                <w:rPr>
                  <w:rStyle w:val="Hyperlink"/>
                  <w:rFonts w:ascii="Palatino Linotype" w:hAnsi="Palatino Linotype" w:cs="Tahoma"/>
                  <w:sz w:val="18"/>
                  <w:szCs w:val="18"/>
                </w:rPr>
                <w:t>(lifespan)</w:t>
              </w:r>
            </w:hyperlink>
            <w:r w:rsidRPr="00B06055">
              <w:rPr>
                <w:rFonts w:ascii="Palatino Linotype" w:hAnsi="Palatino Linotype" w:cs="Tahoma"/>
                <w:sz w:val="18"/>
                <w:szCs w:val="18"/>
              </w:rPr>
              <w:t xml:space="preserve"> αὐτοῦ </w:t>
            </w:r>
            <w:hyperlink r:id="rId3028"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xml:space="preserve"> πῆχυν </w:t>
            </w:r>
            <w:hyperlink r:id="rId3029" w:tooltip="N-AMS 4083: pēchyn -- A cubit, about a foot and a half." w:history="1">
              <w:r w:rsidRPr="00B06055">
                <w:rPr>
                  <w:rStyle w:val="Hyperlink"/>
                  <w:rFonts w:ascii="Palatino Linotype" w:hAnsi="Palatino Linotype" w:cs="Tahoma"/>
                  <w:sz w:val="18"/>
                  <w:szCs w:val="18"/>
                </w:rPr>
                <w:t>(hour)</w:t>
              </w:r>
            </w:hyperlink>
            <w:r w:rsidRPr="00B06055">
              <w:rPr>
                <w:rFonts w:ascii="Palatino Linotype" w:hAnsi="Palatino Linotype" w:cs="Tahoma"/>
                <w:sz w:val="18"/>
                <w:szCs w:val="18"/>
              </w:rPr>
              <w:t xml:space="preserve"> ἕνα </w:t>
            </w:r>
            <w:hyperlink r:id="rId3030" w:tooltip="Adj-AMS 1520: hena -- One."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27 Which of you by taking thought can add one cubit unto his stature?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32 And why take ye thought for raiment? Consider the lilies of the field, how they grow; they toil not, neither do they spin.  </w:t>
            </w:r>
          </w:p>
        </w:tc>
        <w:tc>
          <w:tcPr>
            <w:tcW w:w="5748" w:type="dxa"/>
          </w:tcPr>
          <w:p w:rsidR="000A4E93" w:rsidRPr="00B06055" w:rsidRDefault="000D524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28</w:t>
            </w:r>
            <w:r w:rsidRPr="00B06055">
              <w:rPr>
                <w:rStyle w:val="reftext1"/>
                <w:sz w:val="18"/>
                <w:szCs w:val="18"/>
              </w:rPr>
              <w:t> </w:t>
            </w:r>
            <w:r w:rsidRPr="00B06055">
              <w:rPr>
                <w:rFonts w:ascii="Palatino Linotype" w:hAnsi="Palatino Linotype" w:cs="Tahoma"/>
                <w:sz w:val="18"/>
                <w:szCs w:val="18"/>
              </w:rPr>
              <w:t>Καὶ </w:t>
            </w:r>
            <w:hyperlink r:id="rId303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περὶ </w:t>
            </w:r>
            <w:hyperlink r:id="rId3032" w:tooltip="Prep 4012: peri -- (a) genitive: about, concerning, (b) accusative: around." w:history="1">
              <w:r w:rsidRPr="00B06055">
                <w:rPr>
                  <w:rStyle w:val="Hyperlink"/>
                  <w:rFonts w:ascii="Palatino Linotype" w:hAnsi="Palatino Linotype" w:cs="Tahoma"/>
                  <w:sz w:val="18"/>
                  <w:szCs w:val="18"/>
                </w:rPr>
                <w:t>(about)</w:t>
              </w:r>
            </w:hyperlink>
            <w:r w:rsidRPr="00B06055">
              <w:rPr>
                <w:rFonts w:ascii="Palatino Linotype" w:hAnsi="Palatino Linotype" w:cs="Tahoma"/>
                <w:sz w:val="18"/>
                <w:szCs w:val="18"/>
              </w:rPr>
              <w:t xml:space="preserve"> ἐνδύματος </w:t>
            </w:r>
            <w:hyperlink r:id="rId3033" w:tooltip="N-GNS 1742: endymatos -- A garment, raiment, clothing." w:history="1">
              <w:r w:rsidRPr="00B06055">
                <w:rPr>
                  <w:rStyle w:val="Hyperlink"/>
                  <w:rFonts w:ascii="Palatino Linotype" w:hAnsi="Palatino Linotype" w:cs="Tahoma"/>
                  <w:sz w:val="18"/>
                  <w:szCs w:val="18"/>
                </w:rPr>
                <w:t>(clothing)</w:t>
              </w:r>
            </w:hyperlink>
            <w:r w:rsidRPr="00B06055">
              <w:rPr>
                <w:rFonts w:ascii="Palatino Linotype" w:hAnsi="Palatino Linotype" w:cs="Tahoma"/>
                <w:sz w:val="18"/>
                <w:szCs w:val="18"/>
              </w:rPr>
              <w:t xml:space="preserve"> τί </w:t>
            </w:r>
            <w:hyperlink r:id="rId3034" w:tooltip="IPro-ANS 5101: ti -- Who, which, what, why." w:history="1">
              <w:r w:rsidRPr="00B06055">
                <w:rPr>
                  <w:rStyle w:val="Hyperlink"/>
                  <w:rFonts w:ascii="Palatino Linotype" w:hAnsi="Palatino Linotype" w:cs="Tahoma"/>
                  <w:sz w:val="18"/>
                  <w:szCs w:val="18"/>
                </w:rPr>
                <w:t>(why)</w:t>
              </w:r>
            </w:hyperlink>
            <w:r w:rsidRPr="00B06055">
              <w:rPr>
                <w:rFonts w:ascii="Palatino Linotype" w:hAnsi="Palatino Linotype" w:cs="Tahoma"/>
                <w:sz w:val="18"/>
                <w:szCs w:val="18"/>
              </w:rPr>
              <w:t xml:space="preserve"> μεριμνᾶτε </w:t>
            </w:r>
            <w:hyperlink r:id="rId3035" w:tooltip="V-PIA-2P 3309: merimnate -- To be over-anxious; to be anxious about, distracted; to care for." w:history="1">
              <w:r w:rsidRPr="00B06055">
                <w:rPr>
                  <w:rStyle w:val="Hyperlink"/>
                  <w:rFonts w:ascii="Palatino Linotype" w:hAnsi="Palatino Linotype" w:cs="Tahoma"/>
                  <w:sz w:val="18"/>
                  <w:szCs w:val="18"/>
                </w:rPr>
                <w:t>(are you anxious)</w:t>
              </w:r>
            </w:hyperlink>
            <w:r w:rsidRPr="00B06055">
              <w:rPr>
                <w:rFonts w:ascii="Palatino Linotype" w:hAnsi="Palatino Linotype" w:cs="Tahoma"/>
                <w:sz w:val="18"/>
                <w:szCs w:val="18"/>
              </w:rPr>
              <w:t>? καταμάθετε </w:t>
            </w:r>
            <w:hyperlink r:id="rId3036" w:tooltip="V-AMA-2P 2648: katamathete -- To understand, take in a fact about, consider carefully." w:history="1">
              <w:r w:rsidRPr="00B06055">
                <w:rPr>
                  <w:rStyle w:val="Hyperlink"/>
                  <w:rFonts w:ascii="Palatino Linotype" w:hAnsi="Palatino Linotype" w:cs="Tahoma"/>
                  <w:sz w:val="18"/>
                  <w:szCs w:val="18"/>
                </w:rPr>
                <w:t>(Observe)</w:t>
              </w:r>
            </w:hyperlink>
            <w:r w:rsidRPr="00B06055">
              <w:rPr>
                <w:rFonts w:ascii="Palatino Linotype" w:hAnsi="Palatino Linotype" w:cs="Tahoma"/>
                <w:sz w:val="18"/>
                <w:szCs w:val="18"/>
              </w:rPr>
              <w:t xml:space="preserve"> τὰ </w:t>
            </w:r>
            <w:hyperlink r:id="rId3037"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κρίνα </w:t>
            </w:r>
            <w:hyperlink r:id="rId3038" w:tooltip="N-ANP 2918: krina -- A lily growing wild, variously identified with the red anemone, the whole lily, the sword lily." w:history="1">
              <w:r w:rsidRPr="00B06055">
                <w:rPr>
                  <w:rStyle w:val="Hyperlink"/>
                  <w:rFonts w:ascii="Palatino Linotype" w:hAnsi="Palatino Linotype" w:cs="Tahoma"/>
                  <w:sz w:val="18"/>
                  <w:szCs w:val="18"/>
                </w:rPr>
                <w:t>(lilies)</w:t>
              </w:r>
            </w:hyperlink>
            <w:r w:rsidRPr="00B06055">
              <w:rPr>
                <w:rFonts w:ascii="Palatino Linotype" w:hAnsi="Palatino Linotype" w:cs="Tahoma"/>
                <w:sz w:val="18"/>
                <w:szCs w:val="18"/>
              </w:rPr>
              <w:t xml:space="preserve"> τοῦ </w:t>
            </w:r>
            <w:hyperlink r:id="rId3039" w:tooltip="Art-GM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ἀγροῦ </w:t>
            </w:r>
            <w:hyperlink r:id="rId3040" w:tooltip="N-GMS 68: agrou -- A field, especially as bearing a crop; the country, lands, property in land, a country estate." w:history="1">
              <w:r w:rsidRPr="00B06055">
                <w:rPr>
                  <w:rStyle w:val="Hyperlink"/>
                  <w:rFonts w:ascii="Palatino Linotype" w:hAnsi="Palatino Linotype" w:cs="Tahoma"/>
                  <w:sz w:val="18"/>
                  <w:szCs w:val="18"/>
                </w:rPr>
                <w:t>(field)</w:t>
              </w:r>
            </w:hyperlink>
            <w:r w:rsidRPr="00B06055">
              <w:rPr>
                <w:rFonts w:ascii="Palatino Linotype" w:hAnsi="Palatino Linotype" w:cs="Tahoma"/>
                <w:sz w:val="18"/>
                <w:szCs w:val="18"/>
              </w:rPr>
              <w:t>, πῶς </w:t>
            </w:r>
            <w:hyperlink r:id="rId3041" w:tooltip="Adv 4459: pōs -- How, in what manner, by what means." w:history="1">
              <w:r w:rsidRPr="00B06055">
                <w:rPr>
                  <w:rStyle w:val="Hyperlink"/>
                  <w:rFonts w:ascii="Palatino Linotype" w:hAnsi="Palatino Linotype" w:cs="Tahoma"/>
                  <w:sz w:val="18"/>
                  <w:szCs w:val="18"/>
                </w:rPr>
                <w:t>(how)</w:t>
              </w:r>
            </w:hyperlink>
            <w:r w:rsidRPr="00B06055">
              <w:rPr>
                <w:rFonts w:ascii="Palatino Linotype" w:hAnsi="Palatino Linotype" w:cs="Tahoma"/>
                <w:sz w:val="18"/>
                <w:szCs w:val="18"/>
              </w:rPr>
              <w:t xml:space="preserve"> αὐξάνουσιν </w:t>
            </w:r>
            <w:hyperlink r:id="rId3042" w:tooltip="V-PIA-3P 837: auxanousin -- (a) to cause to increase, become greater (b) to increase, grow." w:history="1">
              <w:r w:rsidRPr="00B06055">
                <w:rPr>
                  <w:rStyle w:val="Hyperlink"/>
                  <w:rFonts w:ascii="Palatino Linotype" w:hAnsi="Palatino Linotype" w:cs="Tahoma"/>
                  <w:sz w:val="18"/>
                  <w:szCs w:val="18"/>
                </w:rPr>
                <w:t>(they grow)</w:t>
              </w:r>
            </w:hyperlink>
            <w:r w:rsidRPr="00B06055">
              <w:rPr>
                <w:rFonts w:ascii="Palatino Linotype" w:hAnsi="Palatino Linotype" w:cs="Tahoma"/>
                <w:sz w:val="18"/>
                <w:szCs w:val="18"/>
              </w:rPr>
              <w:t>: οὐ </w:t>
            </w:r>
            <w:hyperlink r:id="rId3043" w:tooltip="Adv 3756: ou -- No, not."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They do</w:t>
              </w:r>
              <w:r w:rsidRPr="00B06055">
                <w:rPr>
                  <w:rStyle w:val="Hyperlink"/>
                  <w:rFonts w:ascii="Palatino Linotype" w:hAnsi="Palatino Linotype" w:cs="Tahoma"/>
                  <w:sz w:val="18"/>
                  <w:szCs w:val="18"/>
                </w:rPr>
                <w:t> not)</w:t>
              </w:r>
            </w:hyperlink>
            <w:r w:rsidRPr="00B06055">
              <w:rPr>
                <w:rFonts w:ascii="Palatino Linotype" w:hAnsi="Palatino Linotype" w:cs="Tahoma"/>
                <w:sz w:val="18"/>
                <w:szCs w:val="18"/>
              </w:rPr>
              <w:t xml:space="preserve"> κοπιῶσιν </w:t>
            </w:r>
            <w:hyperlink r:id="rId3044" w:tooltip="V-PIA-3P 2872: kopiōsin -- (a) to grow weary, (b) to toil, work with effort (of bodily and mental labor alike)." w:history="1">
              <w:r w:rsidRPr="00B06055">
                <w:rPr>
                  <w:rStyle w:val="Hyperlink"/>
                  <w:rFonts w:ascii="Palatino Linotype" w:hAnsi="Palatino Linotype" w:cs="Tahoma"/>
                  <w:sz w:val="18"/>
                  <w:szCs w:val="18"/>
                </w:rPr>
                <w:t>(labor)</w:t>
              </w:r>
            </w:hyperlink>
            <w:r w:rsidRPr="00B06055">
              <w:rPr>
                <w:rFonts w:ascii="Palatino Linotype" w:hAnsi="Palatino Linotype" w:cs="Tahoma"/>
                <w:sz w:val="18"/>
                <w:szCs w:val="18"/>
              </w:rPr>
              <w:t xml:space="preserve"> οὐδὲ </w:t>
            </w:r>
            <w:hyperlink r:id="rId3045" w:tooltip="Conj 3761: oude -- Neither, nor, not even, and not." w:history="1">
              <w:r w:rsidRPr="00B06055">
                <w:rPr>
                  <w:rStyle w:val="Hyperlink"/>
                  <w:rFonts w:ascii="Palatino Linotype" w:hAnsi="Palatino Linotype" w:cs="Tahoma"/>
                  <w:sz w:val="18"/>
                  <w:szCs w:val="18"/>
                </w:rPr>
                <w:t>(nor)</w:t>
              </w:r>
            </w:hyperlink>
            <w:r w:rsidRPr="00B06055">
              <w:rPr>
                <w:rFonts w:ascii="Palatino Linotype" w:hAnsi="Palatino Linotype" w:cs="Tahoma"/>
                <w:sz w:val="18"/>
                <w:szCs w:val="18"/>
              </w:rPr>
              <w:t xml:space="preserve"> νήθουσιν </w:t>
            </w:r>
            <w:hyperlink r:id="rId3046" w:tooltip="V-PIA-3P 3514: nēthousin -- To spin." w:history="1">
              <w:r w:rsidRPr="00B06055">
                <w:rPr>
                  <w:rStyle w:val="Hyperlink"/>
                  <w:rFonts w:ascii="Palatino Linotype" w:hAnsi="Palatino Linotype" w:cs="Tahoma"/>
                  <w:sz w:val="18"/>
                  <w:szCs w:val="18"/>
                </w:rPr>
                <w:t>(do they spin)</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28 And why take ye thought for raiment? Consider the lilies of the field, how they grow; they toil not, neither do they spin: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6:</w:t>
            </w:r>
            <w:r w:rsidR="000A4E93" w:rsidRPr="00B06055">
              <w:rPr>
                <w:rFonts w:ascii="Arial" w:eastAsia="Times New Roman" w:hAnsi="Arial" w:cs="Arial"/>
                <w:sz w:val="18"/>
                <w:szCs w:val="18"/>
              </w:rPr>
              <w:t xml:space="preserve">33 And yet I say unto you, that even Solomon, in all his glory, was not arrayed like one of these.  </w:t>
            </w:r>
          </w:p>
        </w:tc>
        <w:tc>
          <w:tcPr>
            <w:tcW w:w="5748" w:type="dxa"/>
          </w:tcPr>
          <w:p w:rsidR="000A4E93" w:rsidRPr="00B06055" w:rsidRDefault="000D524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29</w:t>
            </w:r>
            <w:r w:rsidRPr="00B06055">
              <w:rPr>
                <w:rStyle w:val="reftext1"/>
                <w:sz w:val="18"/>
                <w:szCs w:val="18"/>
              </w:rPr>
              <w:t> </w:t>
            </w:r>
            <w:r w:rsidRPr="00B06055">
              <w:rPr>
                <w:rFonts w:ascii="Palatino Linotype" w:hAnsi="Palatino Linotype" w:cs="Tahoma"/>
                <w:sz w:val="18"/>
                <w:szCs w:val="18"/>
              </w:rPr>
              <w:t>λέγω </w:t>
            </w:r>
            <w:hyperlink r:id="rId3047"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(I say)</w:t>
              </w:r>
            </w:hyperlink>
            <w:r w:rsidRPr="00B06055">
              <w:rPr>
                <w:rFonts w:ascii="Palatino Linotype" w:hAnsi="Palatino Linotype" w:cs="Tahoma"/>
                <w:sz w:val="18"/>
                <w:szCs w:val="18"/>
              </w:rPr>
              <w:t xml:space="preserve"> δὲ </w:t>
            </w:r>
            <w:hyperlink r:id="rId3048"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ὑμῖν </w:t>
            </w:r>
            <w:hyperlink r:id="rId3049"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xml:space="preserve"> ὅτι </w:t>
            </w:r>
            <w:hyperlink r:id="rId3050"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οὐδὲ </w:t>
            </w:r>
            <w:hyperlink r:id="rId3051" w:tooltip="Adv 3761: oude -- Neither, nor, not even, and not." w:history="1">
              <w:r w:rsidRPr="00B06055">
                <w:rPr>
                  <w:rStyle w:val="Hyperlink"/>
                  <w:rFonts w:ascii="Palatino Linotype" w:hAnsi="Palatino Linotype" w:cs="Tahoma"/>
                  <w:sz w:val="18"/>
                  <w:szCs w:val="18"/>
                </w:rPr>
                <w:t>(not even)</w:t>
              </w:r>
            </w:hyperlink>
            <w:r w:rsidRPr="00B06055">
              <w:rPr>
                <w:rFonts w:ascii="Palatino Linotype" w:hAnsi="Palatino Linotype" w:cs="Tahoma"/>
                <w:sz w:val="18"/>
                <w:szCs w:val="18"/>
              </w:rPr>
              <w:t xml:space="preserve"> Σολομὼν </w:t>
            </w:r>
            <w:hyperlink r:id="rId3052" w:tooltip="N-NMS 4672: Solomōn -- Solomon, son of David King of Israel, and Bathsheba." w:history="1">
              <w:r w:rsidRPr="00B06055">
                <w:rPr>
                  <w:rStyle w:val="Hyperlink"/>
                  <w:rFonts w:ascii="Palatino Linotype" w:hAnsi="Palatino Linotype" w:cs="Tahoma"/>
                  <w:sz w:val="18"/>
                  <w:szCs w:val="18"/>
                </w:rPr>
                <w:t>(Solomon)</w:t>
              </w:r>
            </w:hyperlink>
            <w:r w:rsidRPr="00B06055">
              <w:rPr>
                <w:rFonts w:ascii="Palatino Linotype" w:hAnsi="Palatino Linotype" w:cs="Tahoma"/>
                <w:sz w:val="18"/>
                <w:szCs w:val="18"/>
              </w:rPr>
              <w:t xml:space="preserve"> ἐν </w:t>
            </w:r>
            <w:hyperlink r:id="rId3053"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πάσῃ </w:t>
            </w:r>
            <w:hyperlink r:id="rId3054" w:tooltip="Adj-DFS 3956: pasē -- All, the whole, every kind of."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 xml:space="preserve"> τῇ </w:t>
            </w:r>
            <w:hyperlink r:id="rId3055" w:tooltip="Art-DFS 3588: t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δόξῃ </w:t>
            </w:r>
            <w:hyperlink r:id="rId3056" w:tooltip="N-DFS 1391: doxē -- Honor, renown; glory, an especially divine quality, the unspoken manifestation of God, splendor." w:history="1">
              <w:r w:rsidRPr="00B06055">
                <w:rPr>
                  <w:rStyle w:val="Hyperlink"/>
                  <w:rFonts w:ascii="Palatino Linotype" w:hAnsi="Palatino Linotype" w:cs="Tahoma"/>
                  <w:sz w:val="18"/>
                  <w:szCs w:val="18"/>
                </w:rPr>
                <w:t>(glory)</w:t>
              </w:r>
            </w:hyperlink>
            <w:r w:rsidRPr="00B06055">
              <w:rPr>
                <w:rFonts w:ascii="Palatino Linotype" w:hAnsi="Palatino Linotype" w:cs="Tahoma"/>
                <w:sz w:val="18"/>
                <w:szCs w:val="18"/>
              </w:rPr>
              <w:t xml:space="preserve"> αὐτοῦ </w:t>
            </w:r>
            <w:hyperlink r:id="rId3057"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xml:space="preserve"> περιεβάλετο </w:t>
            </w:r>
            <w:hyperlink r:id="rId3058" w:tooltip="V-AIM-3S 4016: periebaleto -- To cast around, wrap a garment about, put on; hence to put on to oneself, clothe oneself, dress; to draw (a line)." w:history="1">
              <w:r w:rsidRPr="00B06055">
                <w:rPr>
                  <w:rStyle w:val="Hyperlink"/>
                  <w:rFonts w:ascii="Palatino Linotype" w:hAnsi="Palatino Linotype" w:cs="Tahoma"/>
                  <w:sz w:val="18"/>
                  <w:szCs w:val="18"/>
                </w:rPr>
                <w:t>(was adorned)</w:t>
              </w:r>
            </w:hyperlink>
            <w:r w:rsidRPr="00B06055">
              <w:rPr>
                <w:rFonts w:ascii="Palatino Linotype" w:hAnsi="Palatino Linotype" w:cs="Tahoma"/>
                <w:sz w:val="18"/>
                <w:szCs w:val="18"/>
              </w:rPr>
              <w:t xml:space="preserve"> ὡς </w:t>
            </w:r>
            <w:hyperlink r:id="rId3059" w:tooltip="Adv 5613: hōs -- As, like as, about, as it were, according as, how, when, while, as soon as, so that." w:history="1">
              <w:r w:rsidRPr="00B06055">
                <w:rPr>
                  <w:rStyle w:val="Hyperlink"/>
                  <w:rFonts w:ascii="Palatino Linotype" w:hAnsi="Palatino Linotype" w:cs="Tahoma"/>
                  <w:sz w:val="18"/>
                  <w:szCs w:val="18"/>
                </w:rPr>
                <w:t>(like)</w:t>
              </w:r>
            </w:hyperlink>
            <w:r w:rsidRPr="00B06055">
              <w:rPr>
                <w:rFonts w:ascii="Palatino Linotype" w:hAnsi="Palatino Linotype" w:cs="Tahoma"/>
                <w:sz w:val="18"/>
                <w:szCs w:val="18"/>
              </w:rPr>
              <w:t xml:space="preserve"> ἓν </w:t>
            </w:r>
            <w:hyperlink r:id="rId3060" w:tooltip="Adj-NNS 1520: hen -- One."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xml:space="preserve"> τούτων </w:t>
            </w:r>
            <w:hyperlink r:id="rId3061" w:tooltip="DPro-GNP 3778: toutōn -- This; he, she, it." w:history="1">
              <w:r w:rsidRPr="00B06055">
                <w:rPr>
                  <w:rStyle w:val="Hyperlink"/>
                  <w:rFonts w:ascii="Palatino Linotype" w:hAnsi="Palatino Linotype" w:cs="Tahoma"/>
                  <w:sz w:val="18"/>
                  <w:szCs w:val="18"/>
                </w:rPr>
                <w:t>(of these)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29 And yet I say unto you, That even Solomon in all his glory was not arrayed like one of these.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34 </w:t>
            </w:r>
            <w:r w:rsidR="000A4E93" w:rsidRPr="00B06055">
              <w:rPr>
                <w:rFonts w:ascii="Arial" w:eastAsia="Times New Roman" w:hAnsi="Arial" w:cs="Arial"/>
                <w:b/>
                <w:sz w:val="18"/>
                <w:szCs w:val="18"/>
                <w:u w:val="single"/>
              </w:rPr>
              <w:t>Therefore</w:t>
            </w:r>
            <w:r w:rsidR="000A4E93" w:rsidRPr="00B06055">
              <w:rPr>
                <w:rFonts w:ascii="Arial" w:eastAsia="Times New Roman" w:hAnsi="Arial" w:cs="Arial"/>
                <w:sz w:val="18"/>
                <w:szCs w:val="18"/>
              </w:rPr>
              <w:t xml:space="preserve">, if God so clothe the grass of the field, which </w:t>
            </w:r>
            <w:r w:rsidR="000A4E93" w:rsidRPr="00913D57">
              <w:rPr>
                <w:rFonts w:ascii="Arial" w:eastAsia="Times New Roman" w:hAnsi="Arial" w:cs="Arial"/>
                <w:b/>
                <w:sz w:val="18"/>
                <w:szCs w:val="18"/>
                <w:u w:val="single"/>
              </w:rPr>
              <w:t>to</w:t>
            </w:r>
            <w:r w:rsidR="00913D57" w:rsidRPr="00913D57">
              <w:rPr>
                <w:rFonts w:ascii="Arial" w:eastAsia="Times New Roman" w:hAnsi="Arial" w:cs="Arial"/>
                <w:b/>
                <w:sz w:val="18"/>
                <w:szCs w:val="18"/>
                <w:u w:val="single"/>
              </w:rPr>
              <w:t>-</w:t>
            </w:r>
            <w:r w:rsidR="000A4E93" w:rsidRPr="00913D57">
              <w:rPr>
                <w:rFonts w:ascii="Arial" w:eastAsia="Times New Roman" w:hAnsi="Arial" w:cs="Arial"/>
                <w:b/>
                <w:sz w:val="18"/>
                <w:szCs w:val="18"/>
                <w:u w:val="single"/>
              </w:rPr>
              <w:t>day</w:t>
            </w:r>
            <w:r w:rsidR="000A4E93" w:rsidRPr="00B06055">
              <w:rPr>
                <w:rFonts w:ascii="Arial" w:eastAsia="Times New Roman" w:hAnsi="Arial" w:cs="Arial"/>
                <w:sz w:val="18"/>
                <w:szCs w:val="18"/>
              </w:rPr>
              <w:t xml:space="preserve"> is, and </w:t>
            </w:r>
            <w:r w:rsidR="000A4E93" w:rsidRPr="00B06055">
              <w:rPr>
                <w:rFonts w:ascii="Arial" w:eastAsia="Times New Roman" w:hAnsi="Arial" w:cs="Arial"/>
                <w:b/>
                <w:sz w:val="18"/>
                <w:szCs w:val="18"/>
                <w:u w:val="single"/>
              </w:rPr>
              <w:t>to-morrow</w:t>
            </w:r>
            <w:r w:rsidR="000A4E93" w:rsidRPr="00B06055">
              <w:rPr>
                <w:rFonts w:ascii="Arial" w:eastAsia="Times New Roman" w:hAnsi="Arial" w:cs="Arial"/>
                <w:sz w:val="18"/>
                <w:szCs w:val="18"/>
              </w:rPr>
              <w:t xml:space="preserve"> is cast into the oven, </w:t>
            </w:r>
            <w:r w:rsidR="000A4E93" w:rsidRPr="00B06055">
              <w:rPr>
                <w:rFonts w:ascii="Arial" w:eastAsia="Times New Roman" w:hAnsi="Arial" w:cs="Arial"/>
                <w:b/>
                <w:sz w:val="18"/>
                <w:szCs w:val="18"/>
                <w:u w:val="single"/>
              </w:rPr>
              <w:t>how</w:t>
            </w:r>
            <w:r w:rsidR="000A4E93" w:rsidRPr="00B06055">
              <w:rPr>
                <w:rFonts w:ascii="Arial" w:eastAsia="Times New Roman" w:hAnsi="Arial" w:cs="Arial"/>
                <w:sz w:val="18"/>
                <w:szCs w:val="18"/>
              </w:rPr>
              <w:t xml:space="preserve"> much more </w:t>
            </w:r>
            <w:r w:rsidR="000A4E93" w:rsidRPr="00B06055">
              <w:rPr>
                <w:rFonts w:ascii="Arial" w:eastAsia="Times New Roman" w:hAnsi="Arial" w:cs="Arial"/>
                <w:b/>
                <w:sz w:val="18"/>
                <w:szCs w:val="18"/>
                <w:u w:val="single"/>
              </w:rPr>
              <w:t xml:space="preserve">will </w:t>
            </w:r>
            <w:r w:rsidR="000A4E93" w:rsidRPr="00B06055">
              <w:rPr>
                <w:rFonts w:ascii="Arial" w:eastAsia="Times New Roman" w:hAnsi="Arial" w:cs="Arial"/>
                <w:sz w:val="18"/>
                <w:szCs w:val="18"/>
              </w:rPr>
              <w:t>he</w:t>
            </w:r>
            <w:r w:rsidR="000A4E93" w:rsidRPr="00B06055">
              <w:rPr>
                <w:rFonts w:ascii="Arial" w:eastAsia="Times New Roman" w:hAnsi="Arial" w:cs="Arial"/>
                <w:b/>
                <w:sz w:val="18"/>
                <w:szCs w:val="18"/>
                <w:u w:val="single"/>
              </w:rPr>
              <w:t xml:space="preserve"> </w:t>
            </w:r>
            <w:r w:rsidR="000A4E93" w:rsidRPr="00B06055">
              <w:rPr>
                <w:rFonts w:ascii="Arial" w:eastAsia="Times New Roman" w:hAnsi="Arial" w:cs="Arial"/>
                <w:sz w:val="18"/>
                <w:szCs w:val="18"/>
              </w:rPr>
              <w:t xml:space="preserve">not </w:t>
            </w:r>
            <w:r w:rsidR="000A4E93" w:rsidRPr="00B06055">
              <w:rPr>
                <w:rFonts w:ascii="Arial" w:eastAsia="Times New Roman" w:hAnsi="Arial" w:cs="Arial"/>
                <w:b/>
                <w:sz w:val="18"/>
                <w:szCs w:val="18"/>
                <w:u w:val="single"/>
              </w:rPr>
              <w:t>provide for</w:t>
            </w:r>
            <w:r w:rsidR="000A4E93" w:rsidRPr="00B06055">
              <w:rPr>
                <w:rFonts w:ascii="Arial" w:eastAsia="Times New Roman" w:hAnsi="Arial" w:cs="Arial"/>
                <w:sz w:val="18"/>
                <w:szCs w:val="18"/>
              </w:rPr>
              <w:t xml:space="preserve"> you, </w:t>
            </w:r>
            <w:r w:rsidR="000A4E93" w:rsidRPr="00B06055">
              <w:rPr>
                <w:rFonts w:ascii="Arial" w:eastAsia="Times New Roman" w:hAnsi="Arial" w:cs="Arial"/>
                <w:b/>
                <w:sz w:val="18"/>
                <w:szCs w:val="18"/>
                <w:u w:val="single"/>
              </w:rPr>
              <w:t>if</w:t>
            </w:r>
            <w:r w:rsidR="000A4E93" w:rsidRPr="00B06055">
              <w:rPr>
                <w:rFonts w:ascii="Arial" w:eastAsia="Times New Roman" w:hAnsi="Arial" w:cs="Arial"/>
                <w:sz w:val="18"/>
                <w:szCs w:val="18"/>
              </w:rPr>
              <w:t xml:space="preserve"> ye </w:t>
            </w:r>
            <w:r w:rsidR="000A4E93" w:rsidRPr="00B06055">
              <w:rPr>
                <w:rFonts w:ascii="Arial" w:eastAsia="Times New Roman" w:hAnsi="Arial" w:cs="Arial"/>
                <w:b/>
                <w:sz w:val="18"/>
                <w:szCs w:val="18"/>
                <w:u w:val="single"/>
              </w:rPr>
              <w:t>are not</w:t>
            </w:r>
            <w:r w:rsidR="000A4E93" w:rsidRPr="00B06055">
              <w:rPr>
                <w:rFonts w:ascii="Arial" w:eastAsia="Times New Roman" w:hAnsi="Arial" w:cs="Arial"/>
                <w:sz w:val="18"/>
                <w:szCs w:val="18"/>
              </w:rPr>
              <w:t xml:space="preserve"> of little faith.  </w:t>
            </w:r>
          </w:p>
        </w:tc>
        <w:tc>
          <w:tcPr>
            <w:tcW w:w="5748" w:type="dxa"/>
          </w:tcPr>
          <w:p w:rsidR="000A4E93" w:rsidRPr="00B06055" w:rsidRDefault="000D5240" w:rsidP="000B13DA">
            <w:pPr>
              <w:tabs>
                <w:tab w:val="left" w:pos="1455"/>
              </w:tabs>
              <w:spacing w:after="0" w:line="240" w:lineRule="auto"/>
              <w:rPr>
                <w:rFonts w:ascii="Times New Roman" w:eastAsia="Times New Roman" w:hAnsi="Times New Roman" w:cs="Times New Roman"/>
                <w:sz w:val="18"/>
                <w:szCs w:val="18"/>
              </w:rPr>
            </w:pPr>
            <w:r w:rsidRPr="00B06055">
              <w:rPr>
                <w:rStyle w:val="reftext1"/>
                <w:position w:val="6"/>
                <w:sz w:val="18"/>
                <w:szCs w:val="18"/>
              </w:rPr>
              <w:t>30</w:t>
            </w:r>
            <w:r w:rsidRPr="00B06055">
              <w:rPr>
                <w:rStyle w:val="reftext1"/>
                <w:sz w:val="18"/>
                <w:szCs w:val="18"/>
              </w:rPr>
              <w:t> </w:t>
            </w:r>
            <w:r w:rsidRPr="00B06055">
              <w:rPr>
                <w:rFonts w:ascii="Palatino Linotype" w:hAnsi="Palatino Linotype" w:cs="Tahoma"/>
                <w:sz w:val="18"/>
                <w:szCs w:val="18"/>
              </w:rPr>
              <w:t>εἰ </w:t>
            </w:r>
            <w:hyperlink r:id="rId3062" w:tooltip="Conj 1487: ei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δὲ </w:t>
            </w:r>
            <w:hyperlink r:id="rId3063"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τὸν </w:t>
            </w:r>
            <w:hyperlink r:id="rId3064"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χόρτον </w:t>
            </w:r>
            <w:hyperlink r:id="rId3065" w:tooltip="N-AMS 5528: chorton -- Grass, herbage, growing grain, hay." w:history="1">
              <w:r w:rsidRPr="00B06055">
                <w:rPr>
                  <w:rStyle w:val="Hyperlink"/>
                  <w:rFonts w:ascii="Palatino Linotype" w:hAnsi="Palatino Linotype" w:cs="Tahoma"/>
                  <w:sz w:val="18"/>
                  <w:szCs w:val="18"/>
                </w:rPr>
                <w:t>(grass)</w:t>
              </w:r>
            </w:hyperlink>
            <w:r w:rsidRPr="00B06055">
              <w:rPr>
                <w:rFonts w:ascii="Palatino Linotype" w:hAnsi="Palatino Linotype" w:cs="Tahoma"/>
                <w:sz w:val="18"/>
                <w:szCs w:val="18"/>
              </w:rPr>
              <w:t xml:space="preserve"> τοῦ </w:t>
            </w:r>
            <w:hyperlink r:id="rId3066" w:tooltip="Art-GM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ἀγροῦ </w:t>
            </w:r>
            <w:hyperlink r:id="rId3067" w:tooltip="N-GMS 68: agrou -- A field, especially as bearing a crop; the country, lands, property in land, a country estate." w:history="1">
              <w:r w:rsidRPr="00B06055">
                <w:rPr>
                  <w:rStyle w:val="Hyperlink"/>
                  <w:rFonts w:ascii="Palatino Linotype" w:hAnsi="Palatino Linotype" w:cs="Tahoma"/>
                  <w:sz w:val="18"/>
                  <w:szCs w:val="18"/>
                </w:rPr>
                <w:t>(field)</w:t>
              </w:r>
            </w:hyperlink>
            <w:r w:rsidRPr="00B06055">
              <w:rPr>
                <w:rFonts w:ascii="Palatino Linotype" w:hAnsi="Palatino Linotype" w:cs="Tahoma"/>
                <w:sz w:val="18"/>
                <w:szCs w:val="18"/>
              </w:rPr>
              <w:t>, σήμερον </w:t>
            </w:r>
            <w:hyperlink r:id="rId3068" w:tooltip="Adv 4594: sēmeron -- Today, now." w:history="1">
              <w:r w:rsidRPr="00B06055">
                <w:rPr>
                  <w:rStyle w:val="Hyperlink"/>
                  <w:rFonts w:ascii="Palatino Linotype" w:hAnsi="Palatino Linotype" w:cs="Tahoma"/>
                  <w:sz w:val="18"/>
                  <w:szCs w:val="18"/>
                </w:rPr>
                <w:t>(today)</w:t>
              </w:r>
            </w:hyperlink>
            <w:r w:rsidRPr="00B06055">
              <w:rPr>
                <w:rFonts w:ascii="Palatino Linotype" w:hAnsi="Palatino Linotype" w:cs="Tahoma"/>
                <w:sz w:val="18"/>
                <w:szCs w:val="18"/>
              </w:rPr>
              <w:t xml:space="preserve"> ὄντα </w:t>
            </w:r>
            <w:hyperlink r:id="rId3069" w:tooltip="V-PPA-AMS 1510: onta -- To be, exist." w:history="1">
              <w:r w:rsidRPr="00B06055">
                <w:rPr>
                  <w:rStyle w:val="Hyperlink"/>
                  <w:rFonts w:ascii="Palatino Linotype" w:hAnsi="Palatino Linotype" w:cs="Tahoma"/>
                  <w:sz w:val="18"/>
                  <w:szCs w:val="18"/>
                </w:rPr>
                <w:t>(being </w:t>
              </w:r>
              <w:r w:rsidRPr="00B06055">
                <w:rPr>
                  <w:rStyle w:val="Hyperlink"/>
                  <w:rFonts w:ascii="Palatino Linotype" w:hAnsi="Palatino Linotype" w:cs="Tahoma"/>
                  <w:i/>
                  <w:iCs/>
                  <w:sz w:val="18"/>
                  <w:szCs w:val="18"/>
                </w:rPr>
                <w:t>here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καὶ </w:t>
            </w:r>
            <w:hyperlink r:id="rId307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αὔριον </w:t>
            </w:r>
            <w:hyperlink r:id="rId3071" w:tooltip="Adv 839: aurion -- Tomorrow." w:history="1">
              <w:r w:rsidRPr="00B06055">
                <w:rPr>
                  <w:rStyle w:val="Hyperlink"/>
                  <w:rFonts w:ascii="Palatino Linotype" w:hAnsi="Palatino Linotype" w:cs="Tahoma"/>
                  <w:sz w:val="18"/>
                  <w:szCs w:val="18"/>
                </w:rPr>
                <w:t>(tomorrow)</w:t>
              </w:r>
            </w:hyperlink>
            <w:r w:rsidRPr="00B06055">
              <w:rPr>
                <w:rFonts w:ascii="Palatino Linotype" w:hAnsi="Palatino Linotype" w:cs="Tahoma"/>
                <w:sz w:val="18"/>
                <w:szCs w:val="18"/>
              </w:rPr>
              <w:t xml:space="preserve"> εἰς </w:t>
            </w:r>
            <w:hyperlink r:id="rId3072"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κλίβανον </w:t>
            </w:r>
            <w:hyperlink r:id="rId3073" w:tooltip="N-AMS 2823: klibanon -- An oven, furnace." w:history="1">
              <w:r w:rsidRPr="00B06055">
                <w:rPr>
                  <w:rStyle w:val="Hyperlink"/>
                  <w:rFonts w:ascii="Palatino Linotype" w:hAnsi="Palatino Linotype" w:cs="Tahoma"/>
                  <w:sz w:val="18"/>
                  <w:szCs w:val="18"/>
                </w:rPr>
                <w:t>(the furnace)</w:t>
              </w:r>
            </w:hyperlink>
            <w:r w:rsidRPr="00B06055">
              <w:rPr>
                <w:rFonts w:ascii="Palatino Linotype" w:hAnsi="Palatino Linotype" w:cs="Tahoma"/>
                <w:sz w:val="18"/>
                <w:szCs w:val="18"/>
              </w:rPr>
              <w:t xml:space="preserve"> βαλλόμενον </w:t>
            </w:r>
            <w:hyperlink r:id="rId3074" w:tooltip="V-PPM/P-AMS 906: ballomenon -- (a) to cast, throw, rush, (b) often, in the weaker sense: to place, put, drop." w:history="1">
              <w:r w:rsidRPr="00B06055">
                <w:rPr>
                  <w:rStyle w:val="Hyperlink"/>
                  <w:rFonts w:ascii="Palatino Linotype" w:hAnsi="Palatino Linotype" w:cs="Tahoma"/>
                  <w:sz w:val="18"/>
                  <w:szCs w:val="18"/>
                </w:rPr>
                <w:t>(being thrown)</w:t>
              </w:r>
            </w:hyperlink>
            <w:r w:rsidRPr="00B06055">
              <w:rPr>
                <w:rFonts w:ascii="Palatino Linotype" w:hAnsi="Palatino Linotype" w:cs="Tahoma"/>
                <w:sz w:val="18"/>
                <w:szCs w:val="18"/>
              </w:rPr>
              <w:t>, ὁ </w:t>
            </w:r>
            <w:hyperlink r:id="rId3075" w:tooltip="Art-NMS 3588: h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Θεὸς </w:t>
            </w:r>
            <w:hyperlink r:id="rId3076" w:tooltip="N-NMS 2316: Theos -- (a) God, (b) a god, generally." w:history="1">
              <w:r w:rsidRPr="00B06055">
                <w:rPr>
                  <w:rStyle w:val="Hyperlink"/>
                  <w:rFonts w:ascii="Palatino Linotype" w:hAnsi="Palatino Linotype" w:cs="Tahoma"/>
                  <w:sz w:val="18"/>
                  <w:szCs w:val="18"/>
                </w:rPr>
                <w:t>(God)</w:t>
              </w:r>
            </w:hyperlink>
            <w:r w:rsidRPr="00B06055">
              <w:rPr>
                <w:rFonts w:ascii="Palatino Linotype" w:hAnsi="Palatino Linotype" w:cs="Tahoma"/>
                <w:sz w:val="18"/>
                <w:szCs w:val="18"/>
              </w:rPr>
              <w:t xml:space="preserve"> οὕτως </w:t>
            </w:r>
            <w:hyperlink r:id="rId3077" w:tooltip="Adv 3779: houtōs -- Thus, so, in this manner." w:history="1">
              <w:r w:rsidRPr="00B06055">
                <w:rPr>
                  <w:rStyle w:val="Hyperlink"/>
                  <w:rFonts w:ascii="Palatino Linotype" w:hAnsi="Palatino Linotype" w:cs="Tahoma"/>
                  <w:sz w:val="18"/>
                  <w:szCs w:val="18"/>
                </w:rPr>
                <w:t>(thus)</w:t>
              </w:r>
            </w:hyperlink>
            <w:r w:rsidRPr="00B06055">
              <w:rPr>
                <w:rFonts w:ascii="Palatino Linotype" w:hAnsi="Palatino Linotype" w:cs="Tahoma"/>
                <w:sz w:val="18"/>
                <w:szCs w:val="18"/>
              </w:rPr>
              <w:t xml:space="preserve"> ἀμφιέννυσιν </w:t>
            </w:r>
            <w:hyperlink r:id="rId3078" w:tooltip="V-PIA-3S 294: amphiennysin -- To put on, clothe." w:history="1">
              <w:r w:rsidRPr="00B06055">
                <w:rPr>
                  <w:rStyle w:val="Hyperlink"/>
                  <w:rFonts w:ascii="Palatino Linotype" w:hAnsi="Palatino Linotype" w:cs="Tahoma"/>
                  <w:sz w:val="18"/>
                  <w:szCs w:val="18"/>
                </w:rPr>
                <w:t>(clothes)</w:t>
              </w:r>
            </w:hyperlink>
            <w:r w:rsidRPr="00B06055">
              <w:rPr>
                <w:rFonts w:ascii="Palatino Linotype" w:hAnsi="Palatino Linotype" w:cs="Tahoma"/>
                <w:sz w:val="18"/>
                <w:szCs w:val="18"/>
              </w:rPr>
              <w:t>, οὐ </w:t>
            </w:r>
            <w:hyperlink r:id="rId3079" w:tooltip="Adv 3756: ou -- No, not."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will He</w:t>
              </w:r>
              <w:r w:rsidRPr="00B06055">
                <w:rPr>
                  <w:rStyle w:val="Hyperlink"/>
                  <w:rFonts w:ascii="Palatino Linotype" w:hAnsi="Palatino Linotype" w:cs="Tahoma"/>
                  <w:sz w:val="18"/>
                  <w:szCs w:val="18"/>
                </w:rPr>
                <w:t> not)</w:t>
              </w:r>
            </w:hyperlink>
            <w:r w:rsidRPr="00B06055">
              <w:rPr>
                <w:rFonts w:ascii="Palatino Linotype" w:hAnsi="Palatino Linotype" w:cs="Tahoma"/>
                <w:sz w:val="18"/>
                <w:szCs w:val="18"/>
              </w:rPr>
              <w:t xml:space="preserve"> πολλῷ </w:t>
            </w:r>
            <w:hyperlink r:id="rId3080" w:tooltip="Adj-DNS 4183: pollō -- Much, many; often." w:history="1">
              <w:r w:rsidRPr="00B06055">
                <w:rPr>
                  <w:rStyle w:val="Hyperlink"/>
                  <w:rFonts w:ascii="Palatino Linotype" w:hAnsi="Palatino Linotype" w:cs="Tahoma"/>
                  <w:sz w:val="18"/>
                  <w:szCs w:val="18"/>
                </w:rPr>
                <w:t>(much)</w:t>
              </w:r>
            </w:hyperlink>
            <w:r w:rsidRPr="00B06055">
              <w:rPr>
                <w:rFonts w:ascii="Palatino Linotype" w:hAnsi="Palatino Linotype" w:cs="Tahoma"/>
                <w:sz w:val="18"/>
                <w:szCs w:val="18"/>
              </w:rPr>
              <w:t xml:space="preserve"> μᾶλλον </w:t>
            </w:r>
            <w:hyperlink r:id="rId3081" w:tooltip="Adv 3123: mallon -- More, rather." w:history="1">
              <w:r w:rsidRPr="00B06055">
                <w:rPr>
                  <w:rStyle w:val="Hyperlink"/>
                  <w:rFonts w:ascii="Palatino Linotype" w:hAnsi="Palatino Linotype" w:cs="Tahoma"/>
                  <w:sz w:val="18"/>
                  <w:szCs w:val="18"/>
                </w:rPr>
                <w:t>(more)</w:t>
              </w:r>
            </w:hyperlink>
            <w:r w:rsidRPr="00B06055">
              <w:rPr>
                <w:rFonts w:ascii="Palatino Linotype" w:hAnsi="Palatino Linotype" w:cs="Tahoma"/>
                <w:sz w:val="18"/>
                <w:szCs w:val="18"/>
              </w:rPr>
              <w:t xml:space="preserve"> ὑμᾶς </w:t>
            </w:r>
            <w:hyperlink r:id="rId3082" w:tooltip="PPro-A2P 4771: hyma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ὀλιγόπιστοι </w:t>
            </w:r>
            <w:hyperlink r:id="rId3083" w:tooltip="Adj-VMP 3640: oligopistoi -- Of little faith." w:history="1">
              <w:r w:rsidRPr="00B06055">
                <w:rPr>
                  <w:rStyle w:val="Hyperlink"/>
                  <w:rFonts w:ascii="Palatino Linotype" w:hAnsi="Palatino Linotype" w:cs="Tahoma"/>
                  <w:sz w:val="18"/>
                  <w:szCs w:val="18"/>
                </w:rPr>
                <w:t>(O </w:t>
              </w:r>
              <w:r w:rsidRPr="00B06055">
                <w:rPr>
                  <w:rStyle w:val="Hyperlink"/>
                  <w:rFonts w:ascii="Palatino Linotype" w:hAnsi="Palatino Linotype" w:cs="Tahoma"/>
                  <w:i/>
                  <w:iCs/>
                  <w:sz w:val="18"/>
                  <w:szCs w:val="18"/>
                </w:rPr>
                <w:t>you</w:t>
              </w:r>
              <w:r w:rsidRPr="00B06055">
                <w:rPr>
                  <w:rStyle w:val="Hyperlink"/>
                  <w:rFonts w:ascii="Palatino Linotype" w:hAnsi="Palatino Linotype" w:cs="Tahoma"/>
                  <w:sz w:val="18"/>
                  <w:szCs w:val="18"/>
                </w:rPr>
                <w:t> of little faith)</w:t>
              </w:r>
            </w:hyperlink>
            <w:r w:rsidRPr="00B06055">
              <w:rPr>
                <w:rFonts w:ascii="Palatino Linotype" w:hAnsi="Palatino Linotype" w:cs="Tahoma"/>
                <w:sz w:val="18"/>
                <w:szCs w:val="18"/>
              </w:rPr>
              <w:t>?</w:t>
            </w:r>
            <w:r w:rsidRPr="00B06055">
              <w:rPr>
                <w:rFonts w:ascii="Times New Roman" w:eastAsia="Times New Roman" w:hAnsi="Times New Roman" w:cs="Times New Roman"/>
                <w:sz w:val="18"/>
                <w:szCs w:val="18"/>
              </w:rPr>
              <w:tab/>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30 </w:t>
            </w:r>
            <w:r w:rsidR="000A4E93" w:rsidRPr="00B06055">
              <w:rPr>
                <w:rFonts w:ascii="Arial" w:eastAsia="Times New Roman" w:hAnsi="Arial" w:cs="Arial"/>
                <w:b/>
                <w:sz w:val="18"/>
                <w:szCs w:val="18"/>
                <w:u w:val="single"/>
              </w:rPr>
              <w:t>Wherefore</w:t>
            </w:r>
            <w:r w:rsidR="000A4E93" w:rsidRPr="00B06055">
              <w:rPr>
                <w:rFonts w:ascii="Arial" w:eastAsia="Times New Roman" w:hAnsi="Arial" w:cs="Arial"/>
                <w:sz w:val="18"/>
                <w:szCs w:val="18"/>
              </w:rPr>
              <w:t>, if God so clothe t</w:t>
            </w:r>
            <w:r w:rsidR="00C80420" w:rsidRPr="00B06055">
              <w:rPr>
                <w:rFonts w:ascii="Arial" w:eastAsia="Times New Roman" w:hAnsi="Arial" w:cs="Arial"/>
                <w:sz w:val="18"/>
                <w:szCs w:val="18"/>
              </w:rPr>
              <w:t xml:space="preserve">he grass of the field, which </w:t>
            </w:r>
            <w:r w:rsidR="00C80420" w:rsidRPr="00913D57">
              <w:rPr>
                <w:rFonts w:ascii="Arial" w:eastAsia="Times New Roman" w:hAnsi="Arial" w:cs="Arial"/>
                <w:b/>
                <w:sz w:val="18"/>
                <w:szCs w:val="18"/>
                <w:u w:val="single"/>
              </w:rPr>
              <w:t>today</w:t>
            </w:r>
            <w:r w:rsidR="00C80420" w:rsidRPr="00B06055">
              <w:rPr>
                <w:rFonts w:ascii="Arial" w:eastAsia="Times New Roman" w:hAnsi="Arial" w:cs="Arial"/>
                <w:sz w:val="18"/>
                <w:szCs w:val="18"/>
              </w:rPr>
              <w:t xml:space="preserve"> is, and </w:t>
            </w:r>
            <w:r w:rsidR="00C80420" w:rsidRPr="00B06055">
              <w:rPr>
                <w:rFonts w:ascii="Arial" w:eastAsia="Times New Roman" w:hAnsi="Arial" w:cs="Arial"/>
                <w:b/>
                <w:sz w:val="18"/>
                <w:szCs w:val="18"/>
                <w:u w:val="single"/>
              </w:rPr>
              <w:t>to</w:t>
            </w:r>
            <w:r w:rsidR="000A4E93" w:rsidRPr="00B06055">
              <w:rPr>
                <w:rFonts w:ascii="Arial" w:eastAsia="Times New Roman" w:hAnsi="Arial" w:cs="Arial"/>
                <w:b/>
                <w:sz w:val="18"/>
                <w:szCs w:val="18"/>
                <w:u w:val="single"/>
              </w:rPr>
              <w:t>morrow</w:t>
            </w:r>
            <w:r w:rsidR="000A4E93" w:rsidRPr="00B06055">
              <w:rPr>
                <w:rFonts w:ascii="Arial" w:eastAsia="Times New Roman" w:hAnsi="Arial" w:cs="Arial"/>
                <w:sz w:val="18"/>
                <w:szCs w:val="18"/>
              </w:rPr>
              <w:t xml:space="preserve"> is cast into the oven, </w:t>
            </w:r>
            <w:r w:rsidR="000A4E93" w:rsidRPr="00B06055">
              <w:rPr>
                <w:rFonts w:ascii="Arial" w:eastAsia="Times New Roman" w:hAnsi="Arial" w:cs="Arial"/>
                <w:b/>
                <w:sz w:val="18"/>
                <w:szCs w:val="18"/>
                <w:u w:val="single"/>
              </w:rPr>
              <w:t xml:space="preserve">shall </w:t>
            </w:r>
            <w:r w:rsidR="000A4E93" w:rsidRPr="00B06055">
              <w:rPr>
                <w:rFonts w:ascii="Arial" w:eastAsia="Times New Roman" w:hAnsi="Arial" w:cs="Arial"/>
                <w:sz w:val="18"/>
                <w:szCs w:val="18"/>
              </w:rPr>
              <w:t xml:space="preserve">he not much more clothe you, </w:t>
            </w:r>
            <w:r w:rsidR="000A4E93" w:rsidRPr="00B06055">
              <w:rPr>
                <w:rFonts w:ascii="Arial" w:eastAsia="Times New Roman" w:hAnsi="Arial" w:cs="Arial"/>
                <w:b/>
                <w:sz w:val="18"/>
                <w:szCs w:val="18"/>
                <w:u w:val="single"/>
              </w:rPr>
              <w:t>O</w:t>
            </w:r>
            <w:r w:rsidR="000A4E93" w:rsidRPr="00B06055">
              <w:rPr>
                <w:rFonts w:ascii="Arial" w:eastAsia="Times New Roman" w:hAnsi="Arial" w:cs="Arial"/>
                <w:sz w:val="18"/>
                <w:szCs w:val="18"/>
              </w:rPr>
              <w:t xml:space="preserve"> ye of little faith?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35 Therefore take no thought, saying, What shall we eat? </w:t>
            </w:r>
            <w:proofErr w:type="gramStart"/>
            <w:r w:rsidR="000A4E93" w:rsidRPr="00B06055">
              <w:rPr>
                <w:rFonts w:ascii="Arial" w:eastAsia="Times New Roman" w:hAnsi="Arial" w:cs="Arial"/>
                <w:sz w:val="18"/>
                <w:szCs w:val="18"/>
              </w:rPr>
              <w:t>or</w:t>
            </w:r>
            <w:proofErr w:type="gramEnd"/>
            <w:r w:rsidR="000A4E93" w:rsidRPr="00B06055">
              <w:rPr>
                <w:rFonts w:ascii="Arial" w:eastAsia="Times New Roman" w:hAnsi="Arial" w:cs="Arial"/>
                <w:sz w:val="18"/>
                <w:szCs w:val="18"/>
              </w:rPr>
              <w:t xml:space="preserve">, What shall we drink? </w:t>
            </w:r>
            <w:proofErr w:type="gramStart"/>
            <w:r w:rsidR="000A4E93" w:rsidRPr="00B06055">
              <w:rPr>
                <w:rFonts w:ascii="Arial" w:eastAsia="Times New Roman" w:hAnsi="Arial" w:cs="Arial"/>
                <w:sz w:val="18"/>
                <w:szCs w:val="18"/>
              </w:rPr>
              <w:t>or</w:t>
            </w:r>
            <w:proofErr w:type="gramEnd"/>
            <w:r w:rsidR="000A4E93" w:rsidRPr="00B06055">
              <w:rPr>
                <w:rFonts w:ascii="Arial" w:eastAsia="Times New Roman" w:hAnsi="Arial" w:cs="Arial"/>
                <w:sz w:val="18"/>
                <w:szCs w:val="18"/>
              </w:rPr>
              <w:t xml:space="preserve">, Wherewithal shall we be clothed?  </w:t>
            </w:r>
          </w:p>
        </w:tc>
        <w:tc>
          <w:tcPr>
            <w:tcW w:w="5748" w:type="dxa"/>
          </w:tcPr>
          <w:p w:rsidR="000A4E93" w:rsidRPr="00B06055" w:rsidRDefault="000D524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31</w:t>
            </w:r>
            <w:r w:rsidRPr="00B06055">
              <w:rPr>
                <w:rStyle w:val="reftext1"/>
                <w:sz w:val="18"/>
                <w:szCs w:val="18"/>
              </w:rPr>
              <w:t> </w:t>
            </w:r>
            <w:r w:rsidRPr="00B06055">
              <w:rPr>
                <w:rFonts w:ascii="Palatino Linotype" w:hAnsi="Palatino Linotype" w:cs="Tahoma"/>
                <w:sz w:val="18"/>
                <w:szCs w:val="18"/>
              </w:rPr>
              <w:t>Μὴ </w:t>
            </w:r>
            <w:hyperlink r:id="rId3084"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οὖν </w:t>
            </w:r>
            <w:hyperlink r:id="rId3085" w:tooltip="Conj 3767: oun -- Therefore, then." w:history="1">
              <w:r w:rsidRPr="00B06055">
                <w:rPr>
                  <w:rStyle w:val="Hyperlink"/>
                  <w:rFonts w:ascii="Palatino Linotype" w:hAnsi="Palatino Linotype" w:cs="Tahoma"/>
                  <w:sz w:val="18"/>
                  <w:szCs w:val="18"/>
                </w:rPr>
                <w:t>(therefore)</w:t>
              </w:r>
            </w:hyperlink>
            <w:r w:rsidRPr="00B06055">
              <w:rPr>
                <w:rFonts w:ascii="Palatino Linotype" w:hAnsi="Palatino Linotype" w:cs="Tahoma"/>
                <w:sz w:val="18"/>
                <w:szCs w:val="18"/>
              </w:rPr>
              <w:t xml:space="preserve"> μεριμνήσητε </w:t>
            </w:r>
            <w:hyperlink r:id="rId3086" w:tooltip="V-ASA-2P 3309: merimnēsēte -- To be over-anxious; to be anxious about, distracted; to care for." w:history="1">
              <w:r w:rsidRPr="00B06055">
                <w:rPr>
                  <w:rStyle w:val="Hyperlink"/>
                  <w:rFonts w:ascii="Palatino Linotype" w:hAnsi="Palatino Linotype" w:cs="Tahoma"/>
                  <w:sz w:val="18"/>
                  <w:szCs w:val="18"/>
                </w:rPr>
                <w:t>(be anxious)</w:t>
              </w:r>
            </w:hyperlink>
            <w:r w:rsidRPr="00B06055">
              <w:rPr>
                <w:rFonts w:ascii="Palatino Linotype" w:hAnsi="Palatino Linotype" w:cs="Tahoma"/>
                <w:sz w:val="18"/>
                <w:szCs w:val="18"/>
              </w:rPr>
              <w:t>, λέγοντες </w:t>
            </w:r>
            <w:hyperlink r:id="rId3087" w:tooltip="V-PPA-NMP 3004: legontes -- (denoting speech in progress), (a) to say, speak; to mean, mention, tell, (b) to call, name, especially in the pass., (c) to tell, command." w:history="1">
              <w:r w:rsidRPr="00B06055">
                <w:rPr>
                  <w:rStyle w:val="Hyperlink"/>
                  <w:rFonts w:ascii="Palatino Linotype" w:hAnsi="Palatino Linotype" w:cs="Tahoma"/>
                  <w:sz w:val="18"/>
                  <w:szCs w:val="18"/>
                </w:rPr>
                <w:t>(saying)</w:t>
              </w:r>
            </w:hyperlink>
            <w:r w:rsidRPr="00B06055">
              <w:rPr>
                <w:rFonts w:ascii="Palatino Linotype" w:hAnsi="Palatino Linotype" w:cs="Tahoma"/>
                <w:sz w:val="18"/>
                <w:szCs w:val="18"/>
              </w:rPr>
              <w:t>, ‘Τί </w:t>
            </w:r>
            <w:hyperlink r:id="rId3088" w:tooltip="IPro-ANS 5101: Ti -- Who, which, what, why." w:history="1">
              <w:r w:rsidRPr="00B06055">
                <w:rPr>
                  <w:rStyle w:val="Hyperlink"/>
                  <w:rFonts w:ascii="Palatino Linotype" w:hAnsi="Palatino Linotype" w:cs="Tahoma"/>
                  <w:sz w:val="18"/>
                  <w:szCs w:val="18"/>
                </w:rPr>
                <w:t>(What)</w:t>
              </w:r>
            </w:hyperlink>
            <w:r w:rsidRPr="00B06055">
              <w:rPr>
                <w:rFonts w:ascii="Palatino Linotype" w:hAnsi="Palatino Linotype" w:cs="Tahoma"/>
                <w:sz w:val="18"/>
                <w:szCs w:val="18"/>
              </w:rPr>
              <w:t xml:space="preserve"> φάγωμεν </w:t>
            </w:r>
            <w:hyperlink r:id="rId3089" w:tooltip="V-ASA-1P 5315: phagōmen -- To eat, partake of food; to devour, consume (e.g. as rust does); used only in fut. and 2nd aor. tenses." w:history="1">
              <w:r w:rsidRPr="00B06055">
                <w:rPr>
                  <w:rStyle w:val="Hyperlink"/>
                  <w:rFonts w:ascii="Palatino Linotype" w:hAnsi="Palatino Linotype" w:cs="Tahoma"/>
                  <w:sz w:val="18"/>
                  <w:szCs w:val="18"/>
                </w:rPr>
                <w:t>(shall we eat)</w:t>
              </w:r>
            </w:hyperlink>
            <w:r w:rsidRPr="00B06055">
              <w:rPr>
                <w:rFonts w:ascii="Palatino Linotype" w:hAnsi="Palatino Linotype" w:cs="Tahoma"/>
                <w:sz w:val="18"/>
                <w:szCs w:val="18"/>
              </w:rPr>
              <w:t>?’ ἤ </w:t>
            </w:r>
            <w:hyperlink r:id="rId3090" w:tooltip="Conj 2228: ē -- Or, than." w:history="1">
              <w:r w:rsidRPr="00B06055">
                <w:rPr>
                  <w:rStyle w:val="Hyperlink"/>
                  <w:rFonts w:ascii="Palatino Linotype" w:hAnsi="Palatino Linotype" w:cs="Tahoma"/>
                  <w:sz w:val="18"/>
                  <w:szCs w:val="18"/>
                </w:rPr>
                <w:t>(Or)</w:t>
              </w:r>
            </w:hyperlink>
            <w:r w:rsidRPr="00B06055">
              <w:rPr>
                <w:rFonts w:ascii="Palatino Linotype" w:hAnsi="Palatino Linotype" w:cs="Tahoma"/>
                <w:sz w:val="18"/>
                <w:szCs w:val="18"/>
              </w:rPr>
              <w:t xml:space="preserve"> ‘Τί </w:t>
            </w:r>
            <w:hyperlink r:id="rId3091" w:tooltip="IPro-ANS 5101: Ti -- Who, which, what, why." w:history="1">
              <w:r w:rsidRPr="00B06055">
                <w:rPr>
                  <w:rStyle w:val="Hyperlink"/>
                  <w:rFonts w:ascii="Palatino Linotype" w:hAnsi="Palatino Linotype" w:cs="Tahoma"/>
                  <w:sz w:val="18"/>
                  <w:szCs w:val="18"/>
                </w:rPr>
                <w:t>(what)</w:t>
              </w:r>
            </w:hyperlink>
            <w:r w:rsidRPr="00B06055">
              <w:rPr>
                <w:rFonts w:ascii="Palatino Linotype" w:hAnsi="Palatino Linotype" w:cs="Tahoma"/>
                <w:sz w:val="18"/>
                <w:szCs w:val="18"/>
              </w:rPr>
              <w:t xml:space="preserve"> πίωμεν </w:t>
            </w:r>
            <w:hyperlink r:id="rId3092" w:tooltip="V-ASA-1P 4095: piōmen -- To drink, imbibe." w:history="1">
              <w:r w:rsidRPr="00B06055">
                <w:rPr>
                  <w:rStyle w:val="Hyperlink"/>
                  <w:rFonts w:ascii="Palatino Linotype" w:hAnsi="Palatino Linotype" w:cs="Tahoma"/>
                  <w:sz w:val="18"/>
                  <w:szCs w:val="18"/>
                </w:rPr>
                <w:t>(shall we drink)</w:t>
              </w:r>
            </w:hyperlink>
            <w:r w:rsidRPr="00B06055">
              <w:rPr>
                <w:rFonts w:ascii="Palatino Linotype" w:hAnsi="Palatino Linotype" w:cs="Tahoma"/>
                <w:sz w:val="18"/>
                <w:szCs w:val="18"/>
              </w:rPr>
              <w:t>?’ ἤ </w:t>
            </w:r>
            <w:hyperlink r:id="rId3093" w:tooltip="Conj 2228: ē -- Or, than." w:history="1">
              <w:r w:rsidRPr="00B06055">
                <w:rPr>
                  <w:rStyle w:val="Hyperlink"/>
                  <w:rFonts w:ascii="Palatino Linotype" w:hAnsi="Palatino Linotype" w:cs="Tahoma"/>
                  <w:sz w:val="18"/>
                  <w:szCs w:val="18"/>
                </w:rPr>
                <w:t>(Or)</w:t>
              </w:r>
            </w:hyperlink>
            <w:r w:rsidRPr="00B06055">
              <w:rPr>
                <w:rFonts w:ascii="Palatino Linotype" w:hAnsi="Palatino Linotype" w:cs="Tahoma"/>
                <w:sz w:val="18"/>
                <w:szCs w:val="18"/>
              </w:rPr>
              <w:t xml:space="preserve"> ‘Τί </w:t>
            </w:r>
            <w:hyperlink r:id="rId3094" w:tooltip="IPro-ANS 5101: Ti -- Who, which, what, why." w:history="1">
              <w:r w:rsidRPr="00B06055">
                <w:rPr>
                  <w:rStyle w:val="Hyperlink"/>
                  <w:rFonts w:ascii="Palatino Linotype" w:hAnsi="Palatino Linotype" w:cs="Tahoma"/>
                  <w:sz w:val="18"/>
                  <w:szCs w:val="18"/>
                </w:rPr>
                <w:t>(what)</w:t>
              </w:r>
            </w:hyperlink>
            <w:r w:rsidRPr="00B06055">
              <w:rPr>
                <w:rFonts w:ascii="Palatino Linotype" w:hAnsi="Palatino Linotype" w:cs="Tahoma"/>
                <w:sz w:val="18"/>
                <w:szCs w:val="18"/>
              </w:rPr>
              <w:t xml:space="preserve"> περιβαλώμεθα </w:t>
            </w:r>
            <w:hyperlink r:id="rId3095" w:tooltip="V-ASM-1P 4016: peribalōmetha -- To cast around, wrap a garment about, put on; hence to put on to oneself, clothe oneself, dress; to draw (a line)." w:history="1">
              <w:r w:rsidRPr="00B06055">
                <w:rPr>
                  <w:rStyle w:val="Hyperlink"/>
                  <w:rFonts w:ascii="Palatino Linotype" w:hAnsi="Palatino Linotype" w:cs="Tahoma"/>
                  <w:sz w:val="18"/>
                  <w:szCs w:val="18"/>
                </w:rPr>
                <w:t>(shall we wear)</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31 Therefore take no thought, saying, What shall we eat? </w:t>
            </w:r>
            <w:proofErr w:type="gramStart"/>
            <w:r w:rsidR="000A4E93" w:rsidRPr="00B06055">
              <w:rPr>
                <w:rFonts w:ascii="Arial" w:eastAsia="Times New Roman" w:hAnsi="Arial" w:cs="Arial"/>
                <w:sz w:val="18"/>
                <w:szCs w:val="18"/>
              </w:rPr>
              <w:t>or</w:t>
            </w:r>
            <w:proofErr w:type="gramEnd"/>
            <w:r w:rsidR="000A4E93" w:rsidRPr="00B06055">
              <w:rPr>
                <w:rFonts w:ascii="Arial" w:eastAsia="Times New Roman" w:hAnsi="Arial" w:cs="Arial"/>
                <w:sz w:val="18"/>
                <w:szCs w:val="18"/>
              </w:rPr>
              <w:t xml:space="preserve">, What shall we drink? </w:t>
            </w:r>
            <w:proofErr w:type="gramStart"/>
            <w:r w:rsidR="000A4E93" w:rsidRPr="00B06055">
              <w:rPr>
                <w:rFonts w:ascii="Arial" w:eastAsia="Times New Roman" w:hAnsi="Arial" w:cs="Arial"/>
                <w:sz w:val="18"/>
                <w:szCs w:val="18"/>
              </w:rPr>
              <w:t>or</w:t>
            </w:r>
            <w:proofErr w:type="gramEnd"/>
            <w:r w:rsidR="000A4E93" w:rsidRPr="00B06055">
              <w:rPr>
                <w:rFonts w:ascii="Arial" w:eastAsia="Times New Roman" w:hAnsi="Arial" w:cs="Arial"/>
                <w:sz w:val="18"/>
                <w:szCs w:val="18"/>
              </w:rPr>
              <w:t xml:space="preserve">, Wherewithal shall we be clothed? </w:t>
            </w:r>
          </w:p>
        </w:tc>
      </w:tr>
      <w:tr w:rsidR="000A4E93" w:rsidRPr="000A4E93" w:rsidTr="004519DA">
        <w:trPr>
          <w:tblCellSpacing w:w="75" w:type="dxa"/>
        </w:trPr>
        <w:tc>
          <w:tcPr>
            <w:tcW w:w="2004" w:type="dxa"/>
            <w:tcMar>
              <w:top w:w="0" w:type="dxa"/>
              <w:left w:w="108" w:type="dxa"/>
              <w:bottom w:w="0" w:type="dxa"/>
              <w:right w:w="108" w:type="dxa"/>
            </w:tcMar>
            <w:hideMark/>
          </w:tcPr>
          <w:p w:rsidR="00883C4E" w:rsidRDefault="00C568DD" w:rsidP="00707C84">
            <w:pPr>
              <w:spacing w:after="0"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36 </w:t>
            </w:r>
            <w:r w:rsidR="000A4E93" w:rsidRPr="00B06055">
              <w:rPr>
                <w:rFonts w:ascii="Arial" w:eastAsia="Times New Roman" w:hAnsi="Arial" w:cs="Arial"/>
                <w:b/>
                <w:sz w:val="18"/>
                <w:szCs w:val="18"/>
                <w:u w:val="single"/>
              </w:rPr>
              <w:t>Why is it that ye murmur among yourselves, saying, We cannot obey thy word because ye have not all these things, and seek to excuse yourselves, saying that</w:t>
            </w:r>
            <w:r w:rsidR="000A4E93" w:rsidRPr="00B06055">
              <w:rPr>
                <w:rFonts w:ascii="Arial" w:eastAsia="Times New Roman" w:hAnsi="Arial" w:cs="Arial"/>
                <w:sz w:val="18"/>
                <w:szCs w:val="18"/>
              </w:rPr>
              <w:t xml:space="preserve">, After all these things do </w:t>
            </w:r>
            <w:r w:rsidR="000A4E93" w:rsidRPr="00B06055">
              <w:rPr>
                <w:rFonts w:ascii="Arial" w:eastAsia="Times New Roman" w:hAnsi="Arial" w:cs="Arial"/>
                <w:b/>
                <w:sz w:val="18"/>
                <w:szCs w:val="18"/>
                <w:u w:val="single"/>
              </w:rPr>
              <w:t>the</w:t>
            </w:r>
            <w:r w:rsidR="00883C4E">
              <w:rPr>
                <w:rFonts w:ascii="Arial" w:eastAsia="Times New Roman" w:hAnsi="Arial" w:cs="Arial"/>
                <w:sz w:val="18"/>
                <w:szCs w:val="18"/>
              </w:rPr>
              <w:t xml:space="preserve"> Gentiles seek. </w:t>
            </w:r>
          </w:p>
          <w:p w:rsidR="000A4E93" w:rsidRPr="00B06055" w:rsidRDefault="00883C4E" w:rsidP="00707C84">
            <w:pPr>
              <w:spacing w:after="0" w:line="240" w:lineRule="auto"/>
              <w:rPr>
                <w:rFonts w:ascii="Arial" w:eastAsia="Times New Roman" w:hAnsi="Arial" w:cs="Arial"/>
                <w:sz w:val="18"/>
                <w:szCs w:val="18"/>
              </w:rPr>
            </w:pPr>
            <w:r>
              <w:rPr>
                <w:rFonts w:ascii="Arial" w:eastAsia="Times New Roman" w:hAnsi="Arial" w:cs="Arial"/>
                <w:sz w:val="18"/>
                <w:szCs w:val="18"/>
              </w:rPr>
              <w:t>6:</w:t>
            </w:r>
            <w:r w:rsidR="006B75A7" w:rsidRPr="00B06055">
              <w:rPr>
                <w:rFonts w:ascii="Arial" w:eastAsia="Times New Roman" w:hAnsi="Arial" w:cs="Arial"/>
                <w:sz w:val="18"/>
                <w:szCs w:val="18"/>
              </w:rPr>
              <w:t xml:space="preserve">37 </w:t>
            </w:r>
            <w:r w:rsidR="006B75A7" w:rsidRPr="00B06055">
              <w:rPr>
                <w:rFonts w:ascii="Arial" w:eastAsia="Times New Roman" w:hAnsi="Arial" w:cs="Arial"/>
                <w:b/>
                <w:sz w:val="18"/>
                <w:szCs w:val="18"/>
                <w:u w:val="single"/>
              </w:rPr>
              <w:t>Behold, I say unto you, that</w:t>
            </w:r>
            <w:r w:rsidR="006B75A7" w:rsidRPr="00B06055">
              <w:rPr>
                <w:rFonts w:ascii="Arial" w:eastAsia="Times New Roman" w:hAnsi="Arial" w:cs="Arial"/>
                <w:sz w:val="18"/>
                <w:szCs w:val="18"/>
              </w:rPr>
              <w:t xml:space="preserve"> your heavenly Father knoweth that ye have need of all these things.  </w:t>
            </w:r>
          </w:p>
        </w:tc>
        <w:tc>
          <w:tcPr>
            <w:tcW w:w="5748" w:type="dxa"/>
          </w:tcPr>
          <w:p w:rsidR="000A4E93" w:rsidRPr="00B06055" w:rsidRDefault="000D524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32</w:t>
            </w:r>
            <w:r w:rsidRPr="00B06055">
              <w:rPr>
                <w:rStyle w:val="reftext1"/>
                <w:sz w:val="18"/>
                <w:szCs w:val="18"/>
              </w:rPr>
              <w:t> </w:t>
            </w:r>
            <w:r w:rsidRPr="00B06055">
              <w:rPr>
                <w:rFonts w:ascii="Palatino Linotype" w:hAnsi="Palatino Linotype" w:cs="Tahoma"/>
                <w:sz w:val="18"/>
                <w:szCs w:val="18"/>
              </w:rPr>
              <w:t>πάντα </w:t>
            </w:r>
            <w:hyperlink r:id="rId3096" w:tooltip="Adj-ANP 3956: panta -- All, the whole, every kind of."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 xml:space="preserve"> γὰρ </w:t>
            </w:r>
            <w:hyperlink r:id="rId3097"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ταῦτα </w:t>
            </w:r>
            <w:hyperlink r:id="rId3098" w:tooltip="DPro-ANP 3778: tauta -- This; he, she, it." w:history="1">
              <w:r w:rsidRPr="00B06055">
                <w:rPr>
                  <w:rStyle w:val="Hyperlink"/>
                  <w:rFonts w:ascii="Palatino Linotype" w:hAnsi="Palatino Linotype" w:cs="Tahoma"/>
                  <w:sz w:val="18"/>
                  <w:szCs w:val="18"/>
                </w:rPr>
                <w:t>(these things)</w:t>
              </w:r>
            </w:hyperlink>
            <w:r w:rsidRPr="00B06055">
              <w:rPr>
                <w:rFonts w:ascii="Palatino Linotype" w:hAnsi="Palatino Linotype" w:cs="Tahoma"/>
                <w:sz w:val="18"/>
                <w:szCs w:val="18"/>
              </w:rPr>
              <w:t xml:space="preserve"> τὰ </w:t>
            </w:r>
            <w:hyperlink r:id="rId3099" w:tooltip="Art-N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ἔθνη </w:t>
            </w:r>
            <w:hyperlink r:id="rId3100" w:tooltip="N-NNP 1484: ethnē -- A race, people, nation; the nations, heathen world, Gentiles." w:history="1">
              <w:r w:rsidRPr="00B06055">
                <w:rPr>
                  <w:rStyle w:val="Hyperlink"/>
                  <w:rFonts w:ascii="Palatino Linotype" w:hAnsi="Palatino Linotype" w:cs="Tahoma"/>
                  <w:sz w:val="18"/>
                  <w:szCs w:val="18"/>
                </w:rPr>
                <w:t>(Gentiles)</w:t>
              </w:r>
            </w:hyperlink>
            <w:r w:rsidRPr="00B06055">
              <w:rPr>
                <w:rFonts w:ascii="Palatino Linotype" w:hAnsi="Palatino Linotype" w:cs="Tahoma"/>
                <w:sz w:val="18"/>
                <w:szCs w:val="18"/>
              </w:rPr>
              <w:t xml:space="preserve"> ἐπιζητοῦσιν </w:t>
            </w:r>
            <w:hyperlink r:id="rId3101" w:tooltip="V-PIA-3P 1934: epizētousin -- To seek after, desire, search for, make inquiries about." w:history="1">
              <w:r w:rsidRPr="00B06055">
                <w:rPr>
                  <w:rStyle w:val="Hyperlink"/>
                  <w:rFonts w:ascii="Palatino Linotype" w:hAnsi="Palatino Linotype" w:cs="Tahoma"/>
                  <w:sz w:val="18"/>
                  <w:szCs w:val="18"/>
                </w:rPr>
                <w:t>(seek after)</w:t>
              </w:r>
            </w:hyperlink>
            <w:r w:rsidRPr="00B06055">
              <w:rPr>
                <w:rFonts w:ascii="Palatino Linotype" w:hAnsi="Palatino Linotype" w:cs="Tahoma"/>
                <w:sz w:val="18"/>
                <w:szCs w:val="18"/>
              </w:rPr>
              <w:t>; οἶδεν </w:t>
            </w:r>
            <w:hyperlink r:id="rId3102" w:tooltip="V-RIA-3S 1492: oiden -- To know, remember, appreciate." w:history="1">
              <w:r w:rsidRPr="00B06055">
                <w:rPr>
                  <w:rStyle w:val="Hyperlink"/>
                  <w:rFonts w:ascii="Palatino Linotype" w:hAnsi="Palatino Linotype" w:cs="Tahoma"/>
                  <w:sz w:val="18"/>
                  <w:szCs w:val="18"/>
                </w:rPr>
                <w:t>(knows)</w:t>
              </w:r>
            </w:hyperlink>
            <w:r w:rsidRPr="00B06055">
              <w:rPr>
                <w:rFonts w:ascii="Palatino Linotype" w:hAnsi="Palatino Linotype" w:cs="Tahoma"/>
                <w:sz w:val="18"/>
                <w:szCs w:val="18"/>
              </w:rPr>
              <w:t xml:space="preserve"> γὰρ </w:t>
            </w:r>
            <w:hyperlink r:id="rId3103"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ὁ </w:t>
            </w:r>
            <w:hyperlink r:id="rId3104"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Πατὴρ </w:t>
            </w:r>
            <w:hyperlink r:id="rId3105" w:tooltip="N-NMS 3962: Patēr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sz w:val="18"/>
                <w:szCs w:val="18"/>
              </w:rPr>
              <w:t xml:space="preserve"> ὑμῶν </w:t>
            </w:r>
            <w:hyperlink r:id="rId3106"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ὁ </w:t>
            </w:r>
            <w:hyperlink r:id="rId3107" w:tooltip="Art-NMS 3588: h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οὐράνιος </w:t>
            </w:r>
            <w:hyperlink r:id="rId3108" w:tooltip="Adj-NMS 3770: ouranios -- In heaven, belonging to heaven, heavenly, from heaven." w:history="1">
              <w:r w:rsidRPr="00B06055">
                <w:rPr>
                  <w:rStyle w:val="Hyperlink"/>
                  <w:rFonts w:ascii="Palatino Linotype" w:hAnsi="Palatino Linotype" w:cs="Tahoma"/>
                  <w:sz w:val="18"/>
                  <w:szCs w:val="18"/>
                </w:rPr>
                <w:t>(Heavenly)</w:t>
              </w:r>
            </w:hyperlink>
            <w:r w:rsidRPr="00B06055">
              <w:rPr>
                <w:rFonts w:ascii="Palatino Linotype" w:hAnsi="Palatino Linotype" w:cs="Tahoma"/>
                <w:sz w:val="18"/>
                <w:szCs w:val="18"/>
              </w:rPr>
              <w:t xml:space="preserve"> ὅτι </w:t>
            </w:r>
            <w:hyperlink r:id="rId3109"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χρῄζετε </w:t>
            </w:r>
            <w:hyperlink r:id="rId3110" w:tooltip="V-PIA-2P 5535: chrēzete -- To need, have need of, want, desire." w:history="1">
              <w:r w:rsidRPr="00B06055">
                <w:rPr>
                  <w:rStyle w:val="Hyperlink"/>
                  <w:rFonts w:ascii="Palatino Linotype" w:hAnsi="Palatino Linotype" w:cs="Tahoma"/>
                  <w:sz w:val="18"/>
                  <w:szCs w:val="18"/>
                </w:rPr>
                <w:t>(you have need)</w:t>
              </w:r>
            </w:hyperlink>
            <w:r w:rsidRPr="00B06055">
              <w:rPr>
                <w:rFonts w:ascii="Palatino Linotype" w:hAnsi="Palatino Linotype" w:cs="Tahoma"/>
                <w:sz w:val="18"/>
                <w:szCs w:val="18"/>
              </w:rPr>
              <w:t xml:space="preserve"> τούτων </w:t>
            </w:r>
            <w:hyperlink r:id="rId3111" w:tooltip="DPro-GNP 3778: toutōn -- This; he, she, it." w:history="1">
              <w:r w:rsidRPr="00B06055">
                <w:rPr>
                  <w:rStyle w:val="Hyperlink"/>
                  <w:rFonts w:ascii="Palatino Linotype" w:hAnsi="Palatino Linotype" w:cs="Tahoma"/>
                  <w:sz w:val="18"/>
                  <w:szCs w:val="18"/>
                </w:rPr>
                <w:t>(of them)</w:t>
              </w:r>
            </w:hyperlink>
            <w:r w:rsidRPr="00B06055">
              <w:rPr>
                <w:rFonts w:ascii="Palatino Linotype" w:hAnsi="Palatino Linotype" w:cs="Tahoma"/>
                <w:sz w:val="18"/>
                <w:szCs w:val="18"/>
              </w:rPr>
              <w:t xml:space="preserve"> ἁπάντων </w:t>
            </w:r>
            <w:hyperlink r:id="rId3112" w:tooltip="Adj-GNP 537: hapantōn -- All, the whole, altogether."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32 (</w:t>
            </w:r>
            <w:r w:rsidR="000A4E93" w:rsidRPr="00B06055">
              <w:rPr>
                <w:rFonts w:ascii="Arial" w:eastAsia="Times New Roman" w:hAnsi="Arial" w:cs="Arial"/>
                <w:b/>
                <w:sz w:val="18"/>
                <w:szCs w:val="18"/>
                <w:u w:val="single"/>
              </w:rPr>
              <w:t>For</w:t>
            </w:r>
            <w:r w:rsidR="000A4E93" w:rsidRPr="00B06055">
              <w:rPr>
                <w:rFonts w:ascii="Arial" w:eastAsia="Times New Roman" w:hAnsi="Arial" w:cs="Arial"/>
                <w:sz w:val="18"/>
                <w:szCs w:val="18"/>
              </w:rPr>
              <w:t xml:space="preserve"> after all these things do the Gentiles </w:t>
            </w:r>
            <w:proofErr w:type="gramStart"/>
            <w:r w:rsidR="000A4E93" w:rsidRPr="00B06055">
              <w:rPr>
                <w:rFonts w:ascii="Arial" w:eastAsia="Times New Roman" w:hAnsi="Arial" w:cs="Arial"/>
                <w:sz w:val="18"/>
                <w:szCs w:val="18"/>
              </w:rPr>
              <w:t>seek:</w:t>
            </w:r>
            <w:proofErr w:type="gramEnd"/>
            <w:r w:rsidR="000A4E93" w:rsidRPr="00B06055">
              <w:rPr>
                <w:rFonts w:ascii="Arial" w:eastAsia="Times New Roman" w:hAnsi="Arial" w:cs="Arial"/>
                <w:sz w:val="18"/>
                <w:szCs w:val="18"/>
              </w:rPr>
              <w:t xml:space="preserve">) </w:t>
            </w:r>
            <w:r w:rsidR="006B75A7" w:rsidRPr="00B06055">
              <w:rPr>
                <w:rFonts w:ascii="Arial" w:eastAsia="Times New Roman" w:hAnsi="Arial" w:cs="Arial"/>
                <w:b/>
                <w:sz w:val="18"/>
                <w:szCs w:val="18"/>
                <w:u w:val="single"/>
              </w:rPr>
              <w:t>for</w:t>
            </w:r>
            <w:r w:rsidR="006B75A7" w:rsidRPr="00B06055">
              <w:rPr>
                <w:rFonts w:ascii="Arial" w:eastAsia="Times New Roman" w:hAnsi="Arial" w:cs="Arial"/>
                <w:sz w:val="18"/>
                <w:szCs w:val="18"/>
              </w:rPr>
              <w:t xml:space="preserve"> your heavenly Father knoweth that ye have need of all these things.</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38 </w:t>
            </w:r>
            <w:r w:rsidR="000A4E93" w:rsidRPr="00B06055">
              <w:rPr>
                <w:rFonts w:ascii="Arial" w:eastAsia="Times New Roman" w:hAnsi="Arial" w:cs="Arial"/>
                <w:b/>
                <w:sz w:val="18"/>
                <w:szCs w:val="18"/>
                <w:u w:val="single"/>
              </w:rPr>
              <w:t>Wherefore, seek not the things of this world</w:t>
            </w:r>
            <w:r w:rsidR="000A4E93" w:rsidRPr="00B06055">
              <w:rPr>
                <w:rFonts w:ascii="Arial" w:eastAsia="Times New Roman" w:hAnsi="Arial" w:cs="Arial"/>
                <w:sz w:val="18"/>
                <w:szCs w:val="18"/>
              </w:rPr>
              <w:t xml:space="preserve"> but seek </w:t>
            </w:r>
            <w:proofErr w:type="gramStart"/>
            <w:r w:rsidR="000A4E93" w:rsidRPr="00B06055">
              <w:rPr>
                <w:rFonts w:ascii="Arial" w:eastAsia="Times New Roman" w:hAnsi="Arial" w:cs="Arial"/>
                <w:sz w:val="18"/>
                <w:szCs w:val="18"/>
              </w:rPr>
              <w:t>ye</w:t>
            </w:r>
            <w:proofErr w:type="gramEnd"/>
            <w:r w:rsidR="000A4E93" w:rsidRPr="00B06055">
              <w:rPr>
                <w:rFonts w:ascii="Arial" w:eastAsia="Times New Roman" w:hAnsi="Arial" w:cs="Arial"/>
                <w:sz w:val="18"/>
                <w:szCs w:val="18"/>
              </w:rPr>
              <w:t xml:space="preserve"> first </w:t>
            </w:r>
            <w:r w:rsidR="000A4E93" w:rsidRPr="00B06055">
              <w:rPr>
                <w:rFonts w:ascii="Arial" w:eastAsia="Times New Roman" w:hAnsi="Arial" w:cs="Arial"/>
                <w:b/>
                <w:sz w:val="18"/>
                <w:szCs w:val="18"/>
                <w:u w:val="single"/>
              </w:rPr>
              <w:t>to build up</w:t>
            </w:r>
            <w:r w:rsidR="000A4E93" w:rsidRPr="00B06055">
              <w:rPr>
                <w:rFonts w:ascii="Arial" w:eastAsia="Times New Roman" w:hAnsi="Arial" w:cs="Arial"/>
                <w:sz w:val="18"/>
                <w:szCs w:val="18"/>
              </w:rPr>
              <w:t xml:space="preserve"> the kingdom of God, and </w:t>
            </w:r>
            <w:r w:rsidR="000A4E93" w:rsidRPr="00B06055">
              <w:rPr>
                <w:rFonts w:ascii="Arial" w:eastAsia="Times New Roman" w:hAnsi="Arial" w:cs="Arial"/>
                <w:b/>
                <w:sz w:val="18"/>
                <w:szCs w:val="18"/>
                <w:u w:val="single"/>
              </w:rPr>
              <w:t xml:space="preserve">to establish </w:t>
            </w:r>
            <w:r w:rsidR="000A4E93" w:rsidRPr="00B06055">
              <w:rPr>
                <w:rFonts w:ascii="Arial" w:eastAsia="Times New Roman" w:hAnsi="Arial" w:cs="Arial"/>
                <w:sz w:val="18"/>
                <w:szCs w:val="18"/>
              </w:rPr>
              <w:t xml:space="preserve">his righteousness, and all these things shall be added unto you.  </w:t>
            </w:r>
          </w:p>
        </w:tc>
        <w:tc>
          <w:tcPr>
            <w:tcW w:w="5748" w:type="dxa"/>
          </w:tcPr>
          <w:p w:rsidR="000A4E93" w:rsidRPr="00B06055" w:rsidRDefault="006B75A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33</w:t>
            </w:r>
            <w:r w:rsidRPr="00B06055">
              <w:rPr>
                <w:rStyle w:val="reftext1"/>
                <w:sz w:val="18"/>
                <w:szCs w:val="18"/>
              </w:rPr>
              <w:t> </w:t>
            </w:r>
            <w:r w:rsidRPr="00B06055">
              <w:rPr>
                <w:rFonts w:ascii="Palatino Linotype" w:hAnsi="Palatino Linotype" w:cs="Tahoma"/>
                <w:sz w:val="18"/>
                <w:szCs w:val="18"/>
              </w:rPr>
              <w:t>ζητεῖτε </w:t>
            </w:r>
            <w:hyperlink r:id="rId3113" w:tooltip="V-PMA-2P 2212: zēteite -- To seek, search for, desire, require, demand." w:history="1">
              <w:r w:rsidRPr="00B06055">
                <w:rPr>
                  <w:rStyle w:val="Hyperlink"/>
                  <w:rFonts w:ascii="Palatino Linotype" w:hAnsi="Palatino Linotype" w:cs="Tahoma"/>
                  <w:sz w:val="18"/>
                  <w:szCs w:val="18"/>
                </w:rPr>
                <w:t>(Seek)</w:t>
              </w:r>
            </w:hyperlink>
            <w:r w:rsidRPr="00B06055">
              <w:rPr>
                <w:rFonts w:ascii="Palatino Linotype" w:hAnsi="Palatino Linotype" w:cs="Tahoma"/>
                <w:sz w:val="18"/>
                <w:szCs w:val="18"/>
              </w:rPr>
              <w:t xml:space="preserve"> δὲ </w:t>
            </w:r>
            <w:hyperlink r:id="rId3114"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πρῶτον </w:t>
            </w:r>
            <w:hyperlink r:id="rId3115" w:tooltip="Adv-S 4412: prōton -- First, in the first place, before, formerly." w:history="1">
              <w:r w:rsidRPr="00B06055">
                <w:rPr>
                  <w:rStyle w:val="Hyperlink"/>
                  <w:rFonts w:ascii="Palatino Linotype" w:hAnsi="Palatino Linotype" w:cs="Tahoma"/>
                  <w:sz w:val="18"/>
                  <w:szCs w:val="18"/>
                </w:rPr>
                <w:t>(first)</w:t>
              </w:r>
            </w:hyperlink>
            <w:r w:rsidRPr="00B06055">
              <w:rPr>
                <w:rFonts w:ascii="Palatino Linotype" w:hAnsi="Palatino Linotype" w:cs="Tahoma"/>
                <w:sz w:val="18"/>
                <w:szCs w:val="18"/>
              </w:rPr>
              <w:t xml:space="preserve"> τὴν </w:t>
            </w:r>
            <w:hyperlink r:id="rId3116"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βασιλείαν </w:t>
            </w:r>
            <w:hyperlink r:id="rId3117" w:tooltip="N-AFS 932: basileian -- Kingship, sovereignty, authority, rule, especially of God, both in the world, and in the hearts of men; hence: kingdom, in the concrete sense." w:history="1">
              <w:r w:rsidRPr="00B06055">
                <w:rPr>
                  <w:rStyle w:val="Hyperlink"/>
                  <w:rFonts w:ascii="Palatino Linotype" w:hAnsi="Palatino Linotype" w:cs="Tahoma"/>
                  <w:sz w:val="18"/>
                  <w:szCs w:val="18"/>
                </w:rPr>
                <w:t>(kingdom)</w:t>
              </w:r>
            </w:hyperlink>
            <w:r w:rsidRPr="00B06055">
              <w:rPr>
                <w:rFonts w:ascii="Palatino Linotype" w:hAnsi="Palatino Linotype" w:cs="Tahoma"/>
                <w:sz w:val="18"/>
                <w:szCs w:val="18"/>
              </w:rPr>
              <w:t xml:space="preserve"> [τοῦ </w:t>
            </w:r>
            <w:hyperlink r:id="rId3118" w:tooltip="Art-GMS 3588: tou -- The, the definite article." w:history="1">
              <w:r w:rsidRPr="00B06055">
                <w:rPr>
                  <w:rStyle w:val="Hyperlink"/>
                  <w:rFonts w:ascii="Palatino Linotype" w:hAnsi="Palatino Linotype" w:cs="Tahoma"/>
                  <w:sz w:val="18"/>
                  <w:szCs w:val="18"/>
                </w:rPr>
                <w:t>(of)</w:t>
              </w:r>
            </w:hyperlink>
            <w:r w:rsidRPr="00B06055">
              <w:rPr>
                <w:rFonts w:ascii="Palatino Linotype" w:hAnsi="Palatino Linotype" w:cs="Tahoma"/>
                <w:sz w:val="18"/>
                <w:szCs w:val="18"/>
              </w:rPr>
              <w:t xml:space="preserve"> θεοῦ] </w:t>
            </w:r>
            <w:hyperlink r:id="rId3119" w:tooltip="N-GMS 2316: theou -- (a) God, (b) a god, generally." w:history="1">
              <w:r w:rsidRPr="00B06055">
                <w:rPr>
                  <w:rStyle w:val="Hyperlink"/>
                  <w:rFonts w:ascii="Palatino Linotype" w:hAnsi="Palatino Linotype" w:cs="Tahoma"/>
                  <w:sz w:val="18"/>
                  <w:szCs w:val="18"/>
                </w:rPr>
                <w:t>(God)</w:t>
              </w:r>
            </w:hyperlink>
            <w:r w:rsidRPr="00B06055">
              <w:rPr>
                <w:rFonts w:ascii="Palatino Linotype" w:hAnsi="Palatino Linotype" w:cs="Tahoma"/>
                <w:sz w:val="18"/>
                <w:szCs w:val="18"/>
              </w:rPr>
              <w:t xml:space="preserve"> καὶ </w:t>
            </w:r>
            <w:hyperlink r:id="rId312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τὴν </w:t>
            </w:r>
            <w:hyperlink r:id="rId3121"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δικαιοσύνην </w:t>
            </w:r>
            <w:hyperlink r:id="rId3122" w:tooltip="N-AFS 1343: dikaiosynēn -- (usually if not always in a Jewish atmosphere), justice, justness, righteousness, righteousness of which God is the source or author, but practically: a divine righteousness." w:history="1">
              <w:r w:rsidRPr="00B06055">
                <w:rPr>
                  <w:rStyle w:val="Hyperlink"/>
                  <w:rFonts w:ascii="Palatino Linotype" w:hAnsi="Palatino Linotype" w:cs="Tahoma"/>
                  <w:sz w:val="18"/>
                  <w:szCs w:val="18"/>
                </w:rPr>
                <w:t>(righteousness)</w:t>
              </w:r>
            </w:hyperlink>
            <w:r w:rsidRPr="00B06055">
              <w:rPr>
                <w:rFonts w:ascii="Palatino Linotype" w:hAnsi="Palatino Linotype" w:cs="Tahoma"/>
                <w:sz w:val="18"/>
                <w:szCs w:val="18"/>
              </w:rPr>
              <w:t xml:space="preserve"> αὐτοῦ </w:t>
            </w:r>
            <w:hyperlink r:id="rId3123"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καὶ </w:t>
            </w:r>
            <w:hyperlink r:id="rId312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ταῦτα </w:t>
            </w:r>
            <w:hyperlink r:id="rId3125" w:tooltip="DPro-NNP 3778: tauta -- This; he, she, it." w:history="1">
              <w:r w:rsidRPr="00B06055">
                <w:rPr>
                  <w:rStyle w:val="Hyperlink"/>
                  <w:rFonts w:ascii="Palatino Linotype" w:hAnsi="Palatino Linotype" w:cs="Tahoma"/>
                  <w:sz w:val="18"/>
                  <w:szCs w:val="18"/>
                </w:rPr>
                <w:t>(these things)</w:t>
              </w:r>
            </w:hyperlink>
            <w:r w:rsidRPr="00B06055">
              <w:rPr>
                <w:rFonts w:ascii="Palatino Linotype" w:hAnsi="Palatino Linotype" w:cs="Tahoma"/>
                <w:sz w:val="18"/>
                <w:szCs w:val="18"/>
              </w:rPr>
              <w:t xml:space="preserve"> πάντα </w:t>
            </w:r>
            <w:hyperlink r:id="rId3126" w:tooltip="Adj-NNP 3956: panta -- All, the whole, every kind of."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 xml:space="preserve"> προστεθήσεται </w:t>
            </w:r>
            <w:hyperlink r:id="rId3127" w:tooltip="V-FIP-3S 4369: prostethēsetai -- To place (put) to, add; to do again." w:history="1">
              <w:r w:rsidRPr="00B06055">
                <w:rPr>
                  <w:rStyle w:val="Hyperlink"/>
                  <w:rFonts w:ascii="Palatino Linotype" w:hAnsi="Palatino Linotype" w:cs="Tahoma"/>
                  <w:sz w:val="18"/>
                  <w:szCs w:val="18"/>
                </w:rPr>
                <w:t>(will be added)</w:t>
              </w:r>
            </w:hyperlink>
            <w:r w:rsidRPr="00B06055">
              <w:rPr>
                <w:rFonts w:ascii="Palatino Linotype" w:hAnsi="Palatino Linotype" w:cs="Tahoma"/>
                <w:sz w:val="18"/>
                <w:szCs w:val="18"/>
              </w:rPr>
              <w:t xml:space="preserve"> ὑμῖν </w:t>
            </w:r>
            <w:hyperlink r:id="rId3128"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33 But seek ye first the kingdom of God, and his righteousness; and all these things shall be added unto you.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39 Take, therefore, no thought for the morrow; for the morrow shall take thought for the things of itself. Sufficient </w:t>
            </w:r>
            <w:r w:rsidR="000A4E93" w:rsidRPr="00B06055">
              <w:rPr>
                <w:rFonts w:ascii="Arial" w:eastAsia="Times New Roman" w:hAnsi="Arial" w:cs="Arial"/>
                <w:sz w:val="18"/>
                <w:szCs w:val="18"/>
              </w:rPr>
              <w:lastRenderedPageBreak/>
              <w:t xml:space="preserve">unto the day </w:t>
            </w:r>
            <w:r w:rsidR="000A4E93" w:rsidRPr="00B06055">
              <w:rPr>
                <w:rFonts w:ascii="Arial" w:eastAsia="Times New Roman" w:hAnsi="Arial" w:cs="Arial"/>
                <w:b/>
                <w:sz w:val="18"/>
                <w:szCs w:val="18"/>
                <w:u w:val="single"/>
              </w:rPr>
              <w:t>shall be</w:t>
            </w:r>
            <w:r w:rsidR="000A4E93" w:rsidRPr="00B06055">
              <w:rPr>
                <w:rFonts w:ascii="Arial" w:eastAsia="Times New Roman" w:hAnsi="Arial" w:cs="Arial"/>
                <w:sz w:val="18"/>
                <w:szCs w:val="18"/>
              </w:rPr>
              <w:t xml:space="preserve"> the evil thereof.  </w:t>
            </w:r>
          </w:p>
        </w:tc>
        <w:tc>
          <w:tcPr>
            <w:tcW w:w="5748" w:type="dxa"/>
          </w:tcPr>
          <w:p w:rsidR="000A4E93" w:rsidRPr="00B06055" w:rsidRDefault="006B75A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34</w:t>
            </w:r>
            <w:r w:rsidRPr="00B06055">
              <w:rPr>
                <w:rStyle w:val="reftext1"/>
                <w:sz w:val="18"/>
                <w:szCs w:val="18"/>
              </w:rPr>
              <w:t> </w:t>
            </w:r>
            <w:r w:rsidRPr="00B06055">
              <w:rPr>
                <w:rFonts w:ascii="Palatino Linotype" w:hAnsi="Palatino Linotype" w:cs="Tahoma"/>
                <w:sz w:val="18"/>
                <w:szCs w:val="18"/>
              </w:rPr>
              <w:t>Μὴ </w:t>
            </w:r>
            <w:hyperlink r:id="rId3129"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οὖν </w:t>
            </w:r>
            <w:hyperlink r:id="rId3130" w:tooltip="Conj 3767: oun -- Therefore, then." w:history="1">
              <w:r w:rsidRPr="00B06055">
                <w:rPr>
                  <w:rStyle w:val="Hyperlink"/>
                  <w:rFonts w:ascii="Palatino Linotype" w:hAnsi="Palatino Linotype" w:cs="Tahoma"/>
                  <w:sz w:val="18"/>
                  <w:szCs w:val="18"/>
                </w:rPr>
                <w:t>(therefore)</w:t>
              </w:r>
            </w:hyperlink>
            <w:r w:rsidRPr="00B06055">
              <w:rPr>
                <w:rFonts w:ascii="Palatino Linotype" w:hAnsi="Palatino Linotype" w:cs="Tahoma"/>
                <w:sz w:val="18"/>
                <w:szCs w:val="18"/>
              </w:rPr>
              <w:t xml:space="preserve"> μεριμνήσητε </w:t>
            </w:r>
            <w:hyperlink r:id="rId3131" w:tooltip="V-ASA-2P 3309: merimnēsēte -- To be over-anxious; to be anxious about, distracted; to care for." w:history="1">
              <w:r w:rsidRPr="00B06055">
                <w:rPr>
                  <w:rStyle w:val="Hyperlink"/>
                  <w:rFonts w:ascii="Palatino Linotype" w:hAnsi="Palatino Linotype" w:cs="Tahoma"/>
                  <w:sz w:val="18"/>
                  <w:szCs w:val="18"/>
                </w:rPr>
                <w:t>(be anxious)</w:t>
              </w:r>
            </w:hyperlink>
            <w:r w:rsidRPr="00B06055">
              <w:rPr>
                <w:rFonts w:ascii="Palatino Linotype" w:hAnsi="Palatino Linotype" w:cs="Tahoma"/>
                <w:sz w:val="18"/>
                <w:szCs w:val="18"/>
              </w:rPr>
              <w:t xml:space="preserve"> εἰς </w:t>
            </w:r>
            <w:hyperlink r:id="rId3132" w:tooltip="Prep 1519: eis -- Into, in, unto, to, upon, towards, for, among." w:history="1">
              <w:r w:rsidRPr="00B06055">
                <w:rPr>
                  <w:rStyle w:val="Hyperlink"/>
                  <w:rFonts w:ascii="Palatino Linotype" w:hAnsi="Palatino Linotype" w:cs="Tahoma"/>
                  <w:sz w:val="18"/>
                  <w:szCs w:val="18"/>
                </w:rPr>
                <w:t>(about)</w:t>
              </w:r>
            </w:hyperlink>
            <w:r w:rsidRPr="00B06055">
              <w:rPr>
                <w:rFonts w:ascii="Palatino Linotype" w:hAnsi="Palatino Linotype" w:cs="Tahoma"/>
                <w:sz w:val="18"/>
                <w:szCs w:val="18"/>
              </w:rPr>
              <w:t xml:space="preserve"> τὴν </w:t>
            </w:r>
            <w:hyperlink r:id="rId3133" w:tooltip="Art-AFS 3588: tēn -- The, the definite article." w:history="1">
              <w:r w:rsidRPr="00B06055">
                <w:rPr>
                  <w:rStyle w:val="Hyperlink"/>
                  <w:rFonts w:ascii="Palatino Linotype" w:hAnsi="Palatino Linotype" w:cs="Tahoma"/>
                  <w:sz w:val="18"/>
                  <w:szCs w:val="18"/>
                </w:rPr>
                <w:t>(things)</w:t>
              </w:r>
            </w:hyperlink>
            <w:r w:rsidRPr="00B06055">
              <w:rPr>
                <w:rFonts w:ascii="Palatino Linotype" w:hAnsi="Palatino Linotype" w:cs="Tahoma"/>
                <w:sz w:val="18"/>
                <w:szCs w:val="18"/>
              </w:rPr>
              <w:t xml:space="preserve"> αὔριον </w:t>
            </w:r>
            <w:hyperlink r:id="rId3134" w:tooltip="Adv 839: aurion -- Tomorrow." w:history="1">
              <w:r w:rsidRPr="00B06055">
                <w:rPr>
                  <w:rStyle w:val="Hyperlink"/>
                  <w:rFonts w:ascii="Palatino Linotype" w:hAnsi="Palatino Linotype" w:cs="Tahoma"/>
                  <w:sz w:val="18"/>
                  <w:szCs w:val="18"/>
                </w:rPr>
                <w:t>(tomorrow)</w:t>
              </w:r>
            </w:hyperlink>
            <w:r w:rsidRPr="00B06055">
              <w:rPr>
                <w:rFonts w:ascii="Palatino Linotype" w:hAnsi="Palatino Linotype" w:cs="Tahoma"/>
                <w:sz w:val="18"/>
                <w:szCs w:val="18"/>
              </w:rPr>
              <w:t>, ἡ </w:t>
            </w:r>
            <w:hyperlink r:id="rId3135" w:tooltip="Art-NFS 3588: hē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γὰρ </w:t>
            </w:r>
            <w:hyperlink r:id="rId3136"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αὔριον </w:t>
            </w:r>
            <w:hyperlink r:id="rId3137" w:tooltip="Adv 839: aurion -- Tomorrow." w:history="1">
              <w:r w:rsidRPr="00B06055">
                <w:rPr>
                  <w:rStyle w:val="Hyperlink"/>
                  <w:rFonts w:ascii="Palatino Linotype" w:hAnsi="Palatino Linotype" w:cs="Tahoma"/>
                  <w:sz w:val="18"/>
                  <w:szCs w:val="18"/>
                </w:rPr>
                <w:t>(tomorrow)</w:t>
              </w:r>
            </w:hyperlink>
            <w:r w:rsidRPr="00B06055">
              <w:rPr>
                <w:rFonts w:ascii="Palatino Linotype" w:hAnsi="Palatino Linotype" w:cs="Tahoma"/>
                <w:sz w:val="18"/>
                <w:szCs w:val="18"/>
              </w:rPr>
              <w:t xml:space="preserve"> μεριμνήσει </w:t>
            </w:r>
            <w:hyperlink r:id="rId3138" w:tooltip="V-FIA-3S 3309: merimnēsei -- To be over-anxious; to be anxious about, distracted; to care for." w:history="1">
              <w:r w:rsidRPr="00B06055">
                <w:rPr>
                  <w:rStyle w:val="Hyperlink"/>
                  <w:rFonts w:ascii="Palatino Linotype" w:hAnsi="Palatino Linotype" w:cs="Tahoma"/>
                  <w:sz w:val="18"/>
                  <w:szCs w:val="18"/>
                </w:rPr>
                <w:t>(will be anxious about)</w:t>
              </w:r>
            </w:hyperlink>
            <w:r w:rsidRPr="00B06055">
              <w:rPr>
                <w:rFonts w:ascii="Palatino Linotype" w:hAnsi="Palatino Linotype" w:cs="Tahoma"/>
                <w:sz w:val="18"/>
                <w:szCs w:val="18"/>
              </w:rPr>
              <w:t xml:space="preserve"> ἑαυτῆς </w:t>
            </w:r>
            <w:hyperlink r:id="rId3139" w:tooltip="RefPro-GF3S 1438: heautēs -- Himself, herself, itself." w:history="1">
              <w:r w:rsidRPr="00B06055">
                <w:rPr>
                  <w:rStyle w:val="Hyperlink"/>
                  <w:rFonts w:ascii="Palatino Linotype" w:hAnsi="Palatino Linotype" w:cs="Tahoma"/>
                  <w:sz w:val="18"/>
                  <w:szCs w:val="18"/>
                </w:rPr>
                <w:t>(itself)</w:t>
              </w:r>
            </w:hyperlink>
            <w:r w:rsidRPr="00B06055">
              <w:rPr>
                <w:rFonts w:ascii="Palatino Linotype" w:hAnsi="Palatino Linotype" w:cs="Tahoma"/>
                <w:sz w:val="18"/>
                <w:szCs w:val="18"/>
              </w:rPr>
              <w:t>. ἀρκετὸν </w:t>
            </w:r>
            <w:hyperlink r:id="rId3140" w:tooltip="Adj-NNS 713: arketon -- Sufficient, enough." w:history="1">
              <w:r w:rsidRPr="00B06055">
                <w:rPr>
                  <w:rStyle w:val="Hyperlink"/>
                  <w:rFonts w:ascii="Palatino Linotype" w:hAnsi="Palatino Linotype" w:cs="Tahoma"/>
                  <w:sz w:val="18"/>
                  <w:szCs w:val="18"/>
                </w:rPr>
                <w:t>(Sufficient)</w:t>
              </w:r>
            </w:hyperlink>
            <w:r w:rsidRPr="00B06055">
              <w:rPr>
                <w:rFonts w:ascii="Palatino Linotype" w:hAnsi="Palatino Linotype" w:cs="Tahoma"/>
                <w:sz w:val="18"/>
                <w:szCs w:val="18"/>
              </w:rPr>
              <w:t xml:space="preserve"> τῇ </w:t>
            </w:r>
            <w:hyperlink r:id="rId3141" w:tooltip="Art-DFS 3588: tē -- The, the definite article." w:history="1">
              <w:r w:rsidRPr="00B06055">
                <w:rPr>
                  <w:rStyle w:val="Hyperlink"/>
                  <w:rFonts w:ascii="Palatino Linotype" w:hAnsi="Palatino Linotype" w:cs="Tahoma"/>
                  <w:sz w:val="18"/>
                  <w:szCs w:val="18"/>
                </w:rPr>
                <w:t>(to the)</w:t>
              </w:r>
            </w:hyperlink>
            <w:r w:rsidRPr="00B06055">
              <w:rPr>
                <w:rFonts w:ascii="Palatino Linotype" w:hAnsi="Palatino Linotype" w:cs="Tahoma"/>
                <w:sz w:val="18"/>
                <w:szCs w:val="18"/>
              </w:rPr>
              <w:t xml:space="preserve"> ἡμέρᾳ </w:t>
            </w:r>
            <w:hyperlink r:id="rId3142" w:tooltip="N-DFS 2250: hēmera -- A day, the period from sunrise to sunset." w:history="1">
              <w:r w:rsidRPr="00B06055">
                <w:rPr>
                  <w:rStyle w:val="Hyperlink"/>
                  <w:rFonts w:ascii="Palatino Linotype" w:hAnsi="Palatino Linotype" w:cs="Tahoma"/>
                  <w:sz w:val="18"/>
                  <w:szCs w:val="18"/>
                </w:rPr>
                <w:t>(day </w:t>
              </w:r>
              <w:r w:rsidRPr="00B06055">
                <w:rPr>
                  <w:rStyle w:val="Hyperlink"/>
                  <w:rFonts w:ascii="Palatino Linotype" w:hAnsi="Palatino Linotype" w:cs="Tahoma"/>
                  <w:i/>
                  <w:iCs/>
                  <w:sz w:val="18"/>
                  <w:szCs w:val="18"/>
                </w:rPr>
                <w:t>is</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ἡ </w:t>
            </w:r>
            <w:hyperlink r:id="rId3143"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κακία </w:t>
            </w:r>
            <w:hyperlink r:id="rId3144" w:tooltip="N-NFS 2549: kakia -- (a) evil (i.e. trouble, labor, misfortune), (b) wickedness, (c) vicious disposition, malice, spite." w:history="1">
              <w:r w:rsidRPr="00B06055">
                <w:rPr>
                  <w:rStyle w:val="Hyperlink"/>
                  <w:rFonts w:ascii="Palatino Linotype" w:hAnsi="Palatino Linotype" w:cs="Tahoma"/>
                  <w:sz w:val="18"/>
                  <w:szCs w:val="18"/>
                </w:rPr>
                <w:t>(trouble)</w:t>
              </w:r>
            </w:hyperlink>
            <w:r w:rsidRPr="00B06055">
              <w:rPr>
                <w:rFonts w:ascii="Palatino Linotype" w:hAnsi="Palatino Linotype" w:cs="Tahoma"/>
                <w:sz w:val="18"/>
                <w:szCs w:val="18"/>
              </w:rPr>
              <w:t xml:space="preserve"> αὐτῆς </w:t>
            </w:r>
            <w:hyperlink r:id="rId3145" w:tooltip="PPro-GF3S 846: autēs -- He, she, it, they, them, same." w:history="1">
              <w:r w:rsidRPr="00B06055">
                <w:rPr>
                  <w:rStyle w:val="Hyperlink"/>
                  <w:rFonts w:ascii="Palatino Linotype" w:hAnsi="Palatino Linotype" w:cs="Tahoma"/>
                  <w:sz w:val="18"/>
                  <w:szCs w:val="18"/>
                </w:rPr>
                <w:t>(of it)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6:</w:t>
            </w:r>
            <w:r w:rsidR="000A4E93" w:rsidRPr="00B06055">
              <w:rPr>
                <w:rFonts w:ascii="Arial" w:eastAsia="Times New Roman" w:hAnsi="Arial" w:cs="Arial"/>
                <w:sz w:val="18"/>
                <w:szCs w:val="18"/>
              </w:rPr>
              <w:t xml:space="preserve">34 Take therefore no thought for the morrow: for the morrow shall take thought for the things of itself. Sufficient </w:t>
            </w:r>
            <w:r w:rsidR="000A4E93" w:rsidRPr="00B06055">
              <w:rPr>
                <w:rFonts w:ascii="Arial" w:eastAsia="Times New Roman" w:hAnsi="Arial" w:cs="Arial"/>
                <w:sz w:val="18"/>
                <w:szCs w:val="18"/>
              </w:rPr>
              <w:lastRenderedPageBreak/>
              <w:t xml:space="preserve">unto the day </w:t>
            </w:r>
            <w:r w:rsidR="000A4E93" w:rsidRPr="00B06055">
              <w:rPr>
                <w:rFonts w:ascii="Arial" w:eastAsia="Times New Roman" w:hAnsi="Arial" w:cs="Arial"/>
                <w:b/>
                <w:sz w:val="18"/>
                <w:szCs w:val="18"/>
                <w:u w:val="single"/>
              </w:rPr>
              <w:t>is</w:t>
            </w:r>
            <w:r w:rsidR="000A4E93" w:rsidRPr="00B06055">
              <w:rPr>
                <w:rFonts w:ascii="Arial" w:eastAsia="Times New Roman" w:hAnsi="Arial" w:cs="Arial"/>
                <w:sz w:val="18"/>
                <w:szCs w:val="18"/>
              </w:rPr>
              <w:t xml:space="preserve"> the evil thereof.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b/>
                <w:sz w:val="18"/>
                <w:szCs w:val="18"/>
                <w:u w:val="single"/>
              </w:rPr>
            </w:pPr>
            <w:r>
              <w:rPr>
                <w:rFonts w:ascii="Arial" w:eastAsia="Times New Roman" w:hAnsi="Arial" w:cs="Arial"/>
                <w:sz w:val="18"/>
                <w:szCs w:val="18"/>
              </w:rPr>
              <w:lastRenderedPageBreak/>
              <w:t>7:</w:t>
            </w:r>
            <w:r w:rsidR="000A4E93" w:rsidRPr="00C568DD">
              <w:rPr>
                <w:rFonts w:ascii="Arial" w:eastAsia="Times New Roman" w:hAnsi="Arial" w:cs="Arial"/>
                <w:sz w:val="18"/>
                <w:szCs w:val="18"/>
              </w:rPr>
              <w:t xml:space="preserve">1 </w:t>
            </w:r>
            <w:r w:rsidR="000A4E93" w:rsidRPr="00B06055">
              <w:rPr>
                <w:rFonts w:ascii="Arial" w:eastAsia="Times New Roman" w:hAnsi="Arial" w:cs="Arial"/>
                <w:b/>
                <w:sz w:val="18"/>
                <w:szCs w:val="18"/>
                <w:u w:val="single"/>
              </w:rPr>
              <w:t xml:space="preserve">Now these are the words which Jesus taught his disciples that they should say unto the people.  </w:t>
            </w:r>
          </w:p>
        </w:tc>
        <w:tc>
          <w:tcPr>
            <w:tcW w:w="5748" w:type="dxa"/>
          </w:tcPr>
          <w:p w:rsidR="000A4E93" w:rsidRPr="00B06055" w:rsidRDefault="000A4E93"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0A4E93" w:rsidRPr="00B06055" w:rsidRDefault="000A4E93"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2 Judge not </w:t>
            </w:r>
            <w:r w:rsidR="000A4E93" w:rsidRPr="00B06055">
              <w:rPr>
                <w:rFonts w:ascii="Arial" w:eastAsia="Times New Roman" w:hAnsi="Arial" w:cs="Arial"/>
                <w:b/>
                <w:sz w:val="18"/>
                <w:szCs w:val="18"/>
                <w:u w:val="single"/>
              </w:rPr>
              <w:t>unrighteously</w:t>
            </w:r>
            <w:r w:rsidR="000A4E93" w:rsidRPr="00B06055">
              <w:rPr>
                <w:rFonts w:ascii="Arial" w:eastAsia="Times New Roman" w:hAnsi="Arial" w:cs="Arial"/>
                <w:sz w:val="18"/>
                <w:szCs w:val="18"/>
              </w:rPr>
              <w:t xml:space="preserve">, that ye be not judged; </w:t>
            </w:r>
            <w:r w:rsidR="000A4E93" w:rsidRPr="00B06055">
              <w:rPr>
                <w:rFonts w:ascii="Arial" w:eastAsia="Times New Roman" w:hAnsi="Arial" w:cs="Arial"/>
                <w:b/>
                <w:sz w:val="18"/>
                <w:szCs w:val="18"/>
                <w:u w:val="single"/>
              </w:rPr>
              <w:t>but judge righteous judgment.</w:t>
            </w:r>
            <w:r w:rsidR="000A4E93" w:rsidRPr="00B06055">
              <w:rPr>
                <w:rFonts w:ascii="Arial" w:eastAsia="Times New Roman" w:hAnsi="Arial" w:cs="Arial"/>
                <w:sz w:val="18"/>
                <w:szCs w:val="18"/>
              </w:rPr>
              <w:t xml:space="preserve">  </w:t>
            </w:r>
          </w:p>
        </w:tc>
        <w:tc>
          <w:tcPr>
            <w:tcW w:w="5748" w:type="dxa"/>
          </w:tcPr>
          <w:p w:rsidR="000A4E93" w:rsidRPr="00B06055" w:rsidRDefault="00AB751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w:t>
            </w:r>
            <w:r w:rsidRPr="00B06055">
              <w:rPr>
                <w:rStyle w:val="reftext1"/>
                <w:sz w:val="18"/>
                <w:szCs w:val="18"/>
              </w:rPr>
              <w:t> </w:t>
            </w:r>
            <w:r w:rsidRPr="00B06055">
              <w:rPr>
                <w:rFonts w:ascii="Palatino Linotype" w:hAnsi="Palatino Linotype" w:cs="Tahoma"/>
                <w:sz w:val="18"/>
                <w:szCs w:val="18"/>
              </w:rPr>
              <w:t>Μὴ </w:t>
            </w:r>
            <w:hyperlink r:id="rId3146"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κρίνετε </w:t>
            </w:r>
            <w:hyperlink r:id="rId3147" w:tooltip="V-PMA-2P 2919: krinete -- (a) to judge, whether in a law-court or privately: sometimes with cognate nouns emphasizing the notion of the verb, (b) to decide, to think (it) good." w:history="1">
              <w:r w:rsidRPr="00B06055">
                <w:rPr>
                  <w:rStyle w:val="Hyperlink"/>
                  <w:rFonts w:ascii="Palatino Linotype" w:hAnsi="Palatino Linotype" w:cs="Tahoma"/>
                  <w:sz w:val="18"/>
                  <w:szCs w:val="18"/>
                </w:rPr>
                <w:t>(do judge)</w:t>
              </w:r>
            </w:hyperlink>
            <w:r w:rsidRPr="00B06055">
              <w:rPr>
                <w:rFonts w:ascii="Palatino Linotype" w:hAnsi="Palatino Linotype" w:cs="Tahoma"/>
                <w:sz w:val="18"/>
                <w:szCs w:val="18"/>
              </w:rPr>
              <w:t>, ἵνα </w:t>
            </w:r>
            <w:hyperlink r:id="rId3148" w:tooltip="Conj 2443: hina -- In order that, so that."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μὴ </w:t>
            </w:r>
            <w:hyperlink r:id="rId3149"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κριθῆτε </w:t>
            </w:r>
            <w:hyperlink r:id="rId3150" w:tooltip="V-ASP-2P 2919: krithēte -- (a) to judge, whether in a law-court or privately: sometimes with cognate nouns emphasizing the notion of the verb, (b) to decide, to think (it) good." w:history="1">
              <w:r w:rsidRPr="00B06055">
                <w:rPr>
                  <w:rStyle w:val="Hyperlink"/>
                  <w:rFonts w:ascii="Palatino Linotype" w:hAnsi="Palatino Linotype" w:cs="Tahoma"/>
                  <w:sz w:val="18"/>
                  <w:szCs w:val="18"/>
                </w:rPr>
                <w:t>(you should be judged)</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1 Judge not, that ye be not judged.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3 For with what judgment ye </w:t>
            </w:r>
            <w:r w:rsidR="000A4E93" w:rsidRPr="00B06055">
              <w:rPr>
                <w:rFonts w:ascii="Arial" w:eastAsia="Times New Roman" w:hAnsi="Arial" w:cs="Arial"/>
                <w:b/>
                <w:sz w:val="18"/>
                <w:szCs w:val="18"/>
                <w:u w:val="single"/>
              </w:rPr>
              <w:t>shall</w:t>
            </w:r>
            <w:r w:rsidR="000A4E93" w:rsidRPr="00B06055">
              <w:rPr>
                <w:rFonts w:ascii="Arial" w:eastAsia="Times New Roman" w:hAnsi="Arial" w:cs="Arial"/>
                <w:sz w:val="18"/>
                <w:szCs w:val="18"/>
              </w:rPr>
              <w:t xml:space="preserve"> judge, ye shall be judged; and with what measure ye mete, it shall be measured to you again.  </w:t>
            </w:r>
          </w:p>
        </w:tc>
        <w:tc>
          <w:tcPr>
            <w:tcW w:w="5748" w:type="dxa"/>
          </w:tcPr>
          <w:p w:rsidR="000A4E93" w:rsidRPr="00B06055" w:rsidRDefault="00AB751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w:t>
            </w:r>
            <w:r w:rsidRPr="00B06055">
              <w:rPr>
                <w:rStyle w:val="reftext1"/>
                <w:sz w:val="18"/>
                <w:szCs w:val="18"/>
              </w:rPr>
              <w:t> </w:t>
            </w:r>
            <w:r w:rsidRPr="00B06055">
              <w:rPr>
                <w:rFonts w:ascii="Palatino Linotype" w:hAnsi="Palatino Linotype" w:cs="Tahoma"/>
                <w:sz w:val="18"/>
                <w:szCs w:val="18"/>
              </w:rPr>
              <w:t>ἐν </w:t>
            </w:r>
            <w:hyperlink r:id="rId3151" w:tooltip="Prep 1722: en -- In, on, among." w:history="1">
              <w:r w:rsidRPr="00B06055">
                <w:rPr>
                  <w:rStyle w:val="Hyperlink"/>
                  <w:rFonts w:ascii="Palatino Linotype" w:hAnsi="Palatino Linotype" w:cs="Tahoma"/>
                  <w:sz w:val="18"/>
                  <w:szCs w:val="18"/>
                </w:rPr>
                <w:t>(With)</w:t>
              </w:r>
            </w:hyperlink>
            <w:r w:rsidRPr="00B06055">
              <w:rPr>
                <w:rFonts w:ascii="Palatino Linotype" w:hAnsi="Palatino Linotype" w:cs="Tahoma"/>
                <w:sz w:val="18"/>
                <w:szCs w:val="18"/>
              </w:rPr>
              <w:t xml:space="preserve"> ᾧ </w:t>
            </w:r>
            <w:hyperlink r:id="rId3152" w:tooltip="RelPro-DNS 3739: hō -- Who, which, what, that." w:history="1">
              <w:r w:rsidRPr="00B06055">
                <w:rPr>
                  <w:rStyle w:val="Hyperlink"/>
                  <w:rFonts w:ascii="Palatino Linotype" w:hAnsi="Palatino Linotype" w:cs="Tahoma"/>
                  <w:sz w:val="18"/>
                  <w:szCs w:val="18"/>
                </w:rPr>
                <w:t>(whatever)</w:t>
              </w:r>
            </w:hyperlink>
            <w:r w:rsidRPr="00B06055">
              <w:rPr>
                <w:rFonts w:ascii="Palatino Linotype" w:hAnsi="Palatino Linotype" w:cs="Tahoma"/>
                <w:sz w:val="18"/>
                <w:szCs w:val="18"/>
              </w:rPr>
              <w:t xml:space="preserve"> γὰρ </w:t>
            </w:r>
            <w:hyperlink r:id="rId3153"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κρίματι </w:t>
            </w:r>
            <w:hyperlink r:id="rId3154" w:tooltip="N-DNS 2917: krimati -- (a) a judgment, a verdict; sometimes implying an adverse verdict, a condemnation, (b) a case at law, a lawsuit." w:history="1">
              <w:r w:rsidRPr="00B06055">
                <w:rPr>
                  <w:rStyle w:val="Hyperlink"/>
                  <w:rFonts w:ascii="Palatino Linotype" w:hAnsi="Palatino Linotype" w:cs="Tahoma"/>
                  <w:sz w:val="18"/>
                  <w:szCs w:val="18"/>
                </w:rPr>
                <w:t>(verdict)</w:t>
              </w:r>
            </w:hyperlink>
            <w:r w:rsidRPr="00B06055">
              <w:rPr>
                <w:rFonts w:ascii="Palatino Linotype" w:hAnsi="Palatino Linotype" w:cs="Tahoma"/>
                <w:sz w:val="18"/>
                <w:szCs w:val="18"/>
              </w:rPr>
              <w:t xml:space="preserve"> κρίνετε </w:t>
            </w:r>
            <w:hyperlink r:id="rId3155" w:tooltip="V-PIA-2P 2919: krinete -- (a) to judge, whether in a law-court or privately: sometimes with cognate nouns emphasizing the notion of the verb, (b) to decide, to think (it) good." w:history="1">
              <w:r w:rsidRPr="00B06055">
                <w:rPr>
                  <w:rStyle w:val="Hyperlink"/>
                  <w:rFonts w:ascii="Palatino Linotype" w:hAnsi="Palatino Linotype" w:cs="Tahoma"/>
                  <w:sz w:val="18"/>
                  <w:szCs w:val="18"/>
                </w:rPr>
                <w:t>(you judge)</w:t>
              </w:r>
            </w:hyperlink>
            <w:r w:rsidRPr="00B06055">
              <w:rPr>
                <w:rFonts w:ascii="Palatino Linotype" w:hAnsi="Palatino Linotype" w:cs="Tahoma"/>
                <w:sz w:val="18"/>
                <w:szCs w:val="18"/>
              </w:rPr>
              <w:t>, κριθήσεσθε </w:t>
            </w:r>
            <w:hyperlink r:id="rId3156" w:tooltip="V-FIP-2P 2919: krithēsesthe -- (a) to judge, whether in a law-court or privately: sometimes with cognate nouns emphasizing the notion of the verb, (b) to decide, to think (it) good." w:history="1">
              <w:r w:rsidRPr="00B06055">
                <w:rPr>
                  <w:rStyle w:val="Hyperlink"/>
                  <w:rFonts w:ascii="Palatino Linotype" w:hAnsi="Palatino Linotype" w:cs="Tahoma"/>
                  <w:sz w:val="18"/>
                  <w:szCs w:val="18"/>
                </w:rPr>
                <w:t>(you will be judged)</w:t>
              </w:r>
            </w:hyperlink>
            <w:r w:rsidRPr="00B06055">
              <w:rPr>
                <w:rFonts w:ascii="Palatino Linotype" w:hAnsi="Palatino Linotype" w:cs="Tahoma"/>
                <w:sz w:val="18"/>
                <w:szCs w:val="18"/>
              </w:rPr>
              <w:t>; καὶ </w:t>
            </w:r>
            <w:hyperlink r:id="rId3157"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ἐν </w:t>
            </w:r>
            <w:hyperlink r:id="rId3158" w:tooltip="Prep 1722: en -- In, on, among." w:history="1">
              <w:r w:rsidRPr="00B06055">
                <w:rPr>
                  <w:rStyle w:val="Hyperlink"/>
                  <w:rFonts w:ascii="Palatino Linotype" w:hAnsi="Palatino Linotype" w:cs="Tahoma"/>
                  <w:sz w:val="18"/>
                  <w:szCs w:val="18"/>
                </w:rPr>
                <w:t>(with)</w:t>
              </w:r>
            </w:hyperlink>
            <w:r w:rsidRPr="00B06055">
              <w:rPr>
                <w:rFonts w:ascii="Palatino Linotype" w:hAnsi="Palatino Linotype" w:cs="Tahoma"/>
                <w:sz w:val="18"/>
                <w:szCs w:val="18"/>
              </w:rPr>
              <w:t xml:space="preserve"> ᾧ </w:t>
            </w:r>
            <w:hyperlink r:id="rId3159" w:tooltip="RelPro-DNS 3739: hō -- Who, which, what, that." w:history="1">
              <w:r w:rsidRPr="00B06055">
                <w:rPr>
                  <w:rStyle w:val="Hyperlink"/>
                  <w:rFonts w:ascii="Palatino Linotype" w:hAnsi="Palatino Linotype" w:cs="Tahoma"/>
                  <w:sz w:val="18"/>
                  <w:szCs w:val="18"/>
                </w:rPr>
                <w:t>(whatever)</w:t>
              </w:r>
            </w:hyperlink>
            <w:r w:rsidRPr="00B06055">
              <w:rPr>
                <w:rFonts w:ascii="Palatino Linotype" w:hAnsi="Palatino Linotype" w:cs="Tahoma"/>
                <w:sz w:val="18"/>
                <w:szCs w:val="18"/>
              </w:rPr>
              <w:t xml:space="preserve"> μέτρῳ </w:t>
            </w:r>
            <w:hyperlink r:id="rId3160" w:tooltip="N-DNS 3358: metrō -- A measure, whether lineal or cubic; a measuring rod." w:history="1">
              <w:r w:rsidRPr="00B06055">
                <w:rPr>
                  <w:rStyle w:val="Hyperlink"/>
                  <w:rFonts w:ascii="Palatino Linotype" w:hAnsi="Palatino Linotype" w:cs="Tahoma"/>
                  <w:sz w:val="18"/>
                  <w:szCs w:val="18"/>
                </w:rPr>
                <w:t>(measure)</w:t>
              </w:r>
            </w:hyperlink>
            <w:r w:rsidRPr="00B06055">
              <w:rPr>
                <w:rFonts w:ascii="Palatino Linotype" w:hAnsi="Palatino Linotype" w:cs="Tahoma"/>
                <w:sz w:val="18"/>
                <w:szCs w:val="18"/>
              </w:rPr>
              <w:t xml:space="preserve"> μετρεῖτε </w:t>
            </w:r>
            <w:hyperlink r:id="rId3161" w:tooltip="V-PIA-2P 3354: metreite -- To measure (out), estimate." w:history="1">
              <w:r w:rsidRPr="00B06055">
                <w:rPr>
                  <w:rStyle w:val="Hyperlink"/>
                  <w:rFonts w:ascii="Palatino Linotype" w:hAnsi="Palatino Linotype" w:cs="Tahoma"/>
                  <w:sz w:val="18"/>
                  <w:szCs w:val="18"/>
                </w:rPr>
                <w:t>(you measure)</w:t>
              </w:r>
            </w:hyperlink>
            <w:r w:rsidRPr="00B06055">
              <w:rPr>
                <w:rFonts w:ascii="Palatino Linotype" w:hAnsi="Palatino Linotype" w:cs="Tahoma"/>
                <w:sz w:val="18"/>
                <w:szCs w:val="18"/>
              </w:rPr>
              <w:t>, μετρηθήσεται </w:t>
            </w:r>
            <w:hyperlink r:id="rId3162" w:tooltip="V-FIP-3S 3354: metrēthēsetai -- To measure (out), estimate." w:history="1">
              <w:r w:rsidRPr="00B06055">
                <w:rPr>
                  <w:rStyle w:val="Hyperlink"/>
                  <w:rFonts w:ascii="Palatino Linotype" w:hAnsi="Palatino Linotype" w:cs="Tahoma"/>
                  <w:sz w:val="18"/>
                  <w:szCs w:val="18"/>
                </w:rPr>
                <w:t>(it will be measured again)</w:t>
              </w:r>
            </w:hyperlink>
            <w:r w:rsidRPr="00B06055">
              <w:rPr>
                <w:rFonts w:ascii="Palatino Linotype" w:hAnsi="Palatino Linotype" w:cs="Tahoma"/>
                <w:sz w:val="18"/>
                <w:szCs w:val="18"/>
              </w:rPr>
              <w:t xml:space="preserve"> ὑμῖν </w:t>
            </w:r>
            <w:hyperlink r:id="rId3163"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2 For with what judgment ye judge, ye shall be judged: and with what measure ye mete, it shall be measured to you again.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4 And </w:t>
            </w:r>
            <w:r w:rsidR="000A4E93" w:rsidRPr="00B06055">
              <w:rPr>
                <w:rFonts w:ascii="Arial" w:eastAsia="Times New Roman" w:hAnsi="Arial" w:cs="Arial"/>
                <w:b/>
                <w:sz w:val="18"/>
                <w:szCs w:val="18"/>
                <w:u w:val="single"/>
              </w:rPr>
              <w:t xml:space="preserve">again, ye shall say unto them, </w:t>
            </w:r>
            <w:r w:rsidR="000A4E93" w:rsidRPr="00B06055">
              <w:rPr>
                <w:rFonts w:ascii="Arial" w:eastAsia="Times New Roman" w:hAnsi="Arial" w:cs="Arial"/>
                <w:sz w:val="18"/>
                <w:szCs w:val="18"/>
              </w:rPr>
              <w:t>Why</w:t>
            </w:r>
            <w:r w:rsidR="000A4E93" w:rsidRPr="00B06055">
              <w:rPr>
                <w:rFonts w:ascii="Arial" w:eastAsia="Times New Roman" w:hAnsi="Arial" w:cs="Arial"/>
                <w:b/>
                <w:sz w:val="18"/>
                <w:szCs w:val="18"/>
                <w:u w:val="single"/>
              </w:rPr>
              <w:t xml:space="preserve"> is it that</w:t>
            </w:r>
            <w:r w:rsidR="000A4E93" w:rsidRPr="00B06055">
              <w:rPr>
                <w:rFonts w:ascii="Arial" w:eastAsia="Times New Roman" w:hAnsi="Arial" w:cs="Arial"/>
                <w:sz w:val="18"/>
                <w:szCs w:val="18"/>
              </w:rPr>
              <w:t xml:space="preserve"> thou beholdest the mote that is in thy brother's eye, but considerest not the beam that is in thine own eye?  </w:t>
            </w:r>
          </w:p>
        </w:tc>
        <w:tc>
          <w:tcPr>
            <w:tcW w:w="5748" w:type="dxa"/>
          </w:tcPr>
          <w:p w:rsidR="000A4E93" w:rsidRPr="00B06055" w:rsidRDefault="00AB751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w:t>
            </w:r>
            <w:r w:rsidRPr="00B06055">
              <w:rPr>
                <w:rStyle w:val="reftext1"/>
                <w:sz w:val="18"/>
                <w:szCs w:val="18"/>
              </w:rPr>
              <w:t> </w:t>
            </w:r>
            <w:r w:rsidRPr="00B06055">
              <w:rPr>
                <w:rFonts w:ascii="Palatino Linotype" w:hAnsi="Palatino Linotype" w:cs="Tahoma"/>
                <w:sz w:val="18"/>
                <w:szCs w:val="18"/>
              </w:rPr>
              <w:t>Τί </w:t>
            </w:r>
            <w:hyperlink r:id="rId3164" w:tooltip="IPro-ANS 5101: Ti -- Who, which, what, why." w:history="1">
              <w:r w:rsidRPr="00B06055">
                <w:rPr>
                  <w:rStyle w:val="Hyperlink"/>
                  <w:rFonts w:ascii="Palatino Linotype" w:hAnsi="Palatino Linotype" w:cs="Tahoma"/>
                  <w:sz w:val="18"/>
                  <w:szCs w:val="18"/>
                </w:rPr>
                <w:t>(Why)</w:t>
              </w:r>
            </w:hyperlink>
            <w:r w:rsidRPr="00B06055">
              <w:rPr>
                <w:rFonts w:ascii="Palatino Linotype" w:hAnsi="Palatino Linotype" w:cs="Tahoma"/>
                <w:sz w:val="18"/>
                <w:szCs w:val="18"/>
              </w:rPr>
              <w:t xml:space="preserve"> δὲ </w:t>
            </w:r>
            <w:hyperlink r:id="rId3165"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βλέπεις </w:t>
            </w:r>
            <w:hyperlink r:id="rId3166" w:tooltip="V-PIA-2S 991: blepeis -- To look, see, perceive, discern." w:history="1">
              <w:r w:rsidRPr="00B06055">
                <w:rPr>
                  <w:rStyle w:val="Hyperlink"/>
                  <w:rFonts w:ascii="Palatino Linotype" w:hAnsi="Palatino Linotype" w:cs="Tahoma"/>
                  <w:sz w:val="18"/>
                  <w:szCs w:val="18"/>
                </w:rPr>
                <w:t>(do you look at)</w:t>
              </w:r>
            </w:hyperlink>
            <w:r w:rsidRPr="00B06055">
              <w:rPr>
                <w:rFonts w:ascii="Palatino Linotype" w:hAnsi="Palatino Linotype" w:cs="Tahoma"/>
                <w:sz w:val="18"/>
                <w:szCs w:val="18"/>
              </w:rPr>
              <w:t xml:space="preserve"> τὸ </w:t>
            </w:r>
            <w:hyperlink r:id="rId3167"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κάρφος </w:t>
            </w:r>
            <w:hyperlink r:id="rId3168" w:tooltip="N-ANS 2595: karphos -- A dry stalk, chip of wood, twig, splinter, chaff." w:history="1">
              <w:r w:rsidRPr="00B06055">
                <w:rPr>
                  <w:rStyle w:val="Hyperlink"/>
                  <w:rFonts w:ascii="Palatino Linotype" w:hAnsi="Palatino Linotype" w:cs="Tahoma"/>
                  <w:sz w:val="18"/>
                  <w:szCs w:val="18"/>
                </w:rPr>
                <w:t>(splinter)</w:t>
              </w:r>
            </w:hyperlink>
            <w:r w:rsidRPr="00B06055">
              <w:rPr>
                <w:rFonts w:ascii="Palatino Linotype" w:hAnsi="Palatino Linotype" w:cs="Tahoma"/>
                <w:sz w:val="18"/>
                <w:szCs w:val="18"/>
              </w:rPr>
              <w:t xml:space="preserve"> τὸ </w:t>
            </w:r>
            <w:hyperlink r:id="rId3169" w:tooltip="Art-ANS 3588: to -- The, the definite article." w:history="1">
              <w:r w:rsidRPr="00B06055">
                <w:rPr>
                  <w:rStyle w:val="Hyperlink"/>
                  <w:rFonts w:ascii="Palatino Linotype" w:hAnsi="Palatino Linotype" w:cs="Tahoma"/>
                  <w:sz w:val="18"/>
                  <w:szCs w:val="18"/>
                </w:rPr>
                <w:t>(that </w:t>
              </w:r>
              <w:r w:rsidRPr="00B06055">
                <w:rPr>
                  <w:rStyle w:val="Hyperlink"/>
                  <w:rFonts w:ascii="Palatino Linotype" w:hAnsi="Palatino Linotype" w:cs="Tahoma"/>
                  <w:i/>
                  <w:iCs/>
                  <w:sz w:val="18"/>
                  <w:szCs w:val="18"/>
                </w:rPr>
                <w:t>is</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ἐν </w:t>
            </w:r>
            <w:hyperlink r:id="rId3170"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τῷ </w:t>
            </w:r>
            <w:hyperlink r:id="rId3171" w:tooltip="Art-DMS 3588: tō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ὀφθαλμῷ </w:t>
            </w:r>
            <w:hyperlink r:id="rId3172" w:tooltip="N-DMS 3788: ophthalmō -- The eye; fig: the mind's eye." w:history="1">
              <w:r w:rsidRPr="00B06055">
                <w:rPr>
                  <w:rStyle w:val="Hyperlink"/>
                  <w:rFonts w:ascii="Palatino Linotype" w:hAnsi="Palatino Linotype" w:cs="Tahoma"/>
                  <w:sz w:val="18"/>
                  <w:szCs w:val="18"/>
                </w:rPr>
                <w:t>(eye)</w:t>
              </w:r>
            </w:hyperlink>
            <w:r w:rsidRPr="00B06055">
              <w:rPr>
                <w:rFonts w:ascii="Palatino Linotype" w:hAnsi="Palatino Linotype" w:cs="Tahoma"/>
                <w:sz w:val="18"/>
                <w:szCs w:val="18"/>
              </w:rPr>
              <w:t xml:space="preserve"> τοῦ </w:t>
            </w:r>
            <w:hyperlink r:id="rId3173" w:tooltip="Art-GM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ἀδελφοῦ </w:t>
            </w:r>
            <w:hyperlink r:id="rId3174" w:tooltip="N-GMS 80: adelphou -- A brother, member of the same religious community, especially a fellow-Christian." w:history="1">
              <w:r w:rsidRPr="00B06055">
                <w:rPr>
                  <w:rStyle w:val="Hyperlink"/>
                  <w:rFonts w:ascii="Palatino Linotype" w:hAnsi="Palatino Linotype" w:cs="Tahoma"/>
                  <w:sz w:val="18"/>
                  <w:szCs w:val="18"/>
                </w:rPr>
                <w:t>(brother)</w:t>
              </w:r>
            </w:hyperlink>
            <w:r w:rsidRPr="00B06055">
              <w:rPr>
                <w:rFonts w:ascii="Palatino Linotype" w:hAnsi="Palatino Linotype" w:cs="Tahoma"/>
                <w:sz w:val="18"/>
                <w:szCs w:val="18"/>
              </w:rPr>
              <w:t xml:space="preserve"> σου </w:t>
            </w:r>
            <w:hyperlink r:id="rId3175"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τὴν </w:t>
            </w:r>
            <w:hyperlink r:id="rId3176" w:tooltip="Art-AFS 3588: tē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δὲ </w:t>
            </w:r>
            <w:hyperlink r:id="rId3177" w:tooltip="Conj 1161: de -- A weak adversative particle, generally placed second in its clause; but, on the other hand, and."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ἐν </w:t>
            </w:r>
            <w:hyperlink r:id="rId3178" w:tooltip="Prep 1722: en -- In, on, among." w:history="1">
              <w:r w:rsidRPr="00B06055">
                <w:rPr>
                  <w:rStyle w:val="Hyperlink"/>
                  <w:rFonts w:ascii="Palatino Linotype" w:hAnsi="Palatino Linotype" w:cs="Tahoma"/>
                  <w:sz w:val="18"/>
                  <w:szCs w:val="18"/>
                </w:rPr>
                <w:t>(the in)</w:t>
              </w:r>
            </w:hyperlink>
            <w:r w:rsidRPr="00B06055">
              <w:rPr>
                <w:rFonts w:ascii="Palatino Linotype" w:hAnsi="Palatino Linotype" w:cs="Tahoma"/>
                <w:sz w:val="18"/>
                <w:szCs w:val="18"/>
              </w:rPr>
              <w:t xml:space="preserve"> τῷ </w:t>
            </w:r>
            <w:hyperlink r:id="rId3179" w:tooltip="Art-DMS 3588: tō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σῷ </w:t>
            </w:r>
            <w:hyperlink r:id="rId3180" w:tooltip="PPro-DM2S 4674: sō -- Yours, thy, thine." w:history="1">
              <w:r w:rsidRPr="00B06055">
                <w:rPr>
                  <w:rStyle w:val="Hyperlink"/>
                  <w:rFonts w:ascii="Palatino Linotype" w:hAnsi="Palatino Linotype" w:cs="Tahoma"/>
                  <w:sz w:val="18"/>
                  <w:szCs w:val="18"/>
                </w:rPr>
                <w:t>(your </w:t>
              </w:r>
              <w:r w:rsidRPr="00B06055">
                <w:rPr>
                  <w:rStyle w:val="Hyperlink"/>
                  <w:rFonts w:ascii="Palatino Linotype" w:hAnsi="Palatino Linotype" w:cs="Tahoma"/>
                  <w:i/>
                  <w:iCs/>
                  <w:sz w:val="18"/>
                  <w:szCs w:val="18"/>
                </w:rPr>
                <w:t>own</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ὀφθαλμῷ </w:t>
            </w:r>
            <w:hyperlink r:id="rId3181" w:tooltip="N-DMS 3788: ophthalmō -- The eye; fig: the mind's eye." w:history="1">
              <w:r w:rsidRPr="00B06055">
                <w:rPr>
                  <w:rStyle w:val="Hyperlink"/>
                  <w:rFonts w:ascii="Palatino Linotype" w:hAnsi="Palatino Linotype" w:cs="Tahoma"/>
                  <w:sz w:val="18"/>
                  <w:szCs w:val="18"/>
                </w:rPr>
                <w:t>(eye)</w:t>
              </w:r>
            </w:hyperlink>
            <w:r w:rsidRPr="00B06055">
              <w:rPr>
                <w:rFonts w:ascii="Palatino Linotype" w:hAnsi="Palatino Linotype" w:cs="Tahoma"/>
                <w:sz w:val="18"/>
                <w:szCs w:val="18"/>
              </w:rPr>
              <w:t xml:space="preserve"> δοκὸν </w:t>
            </w:r>
            <w:hyperlink r:id="rId3182" w:tooltip="N-AFS 1385: dokon -- A beam or spar of timber." w:history="1">
              <w:r w:rsidRPr="00B06055">
                <w:rPr>
                  <w:rStyle w:val="Hyperlink"/>
                  <w:rFonts w:ascii="Palatino Linotype" w:hAnsi="Palatino Linotype" w:cs="Tahoma"/>
                  <w:sz w:val="18"/>
                  <w:szCs w:val="18"/>
                </w:rPr>
                <w:t>(beam)</w:t>
              </w:r>
            </w:hyperlink>
            <w:r w:rsidRPr="00B06055">
              <w:rPr>
                <w:rFonts w:ascii="Palatino Linotype" w:hAnsi="Palatino Linotype" w:cs="Tahoma"/>
                <w:sz w:val="18"/>
                <w:szCs w:val="18"/>
              </w:rPr>
              <w:t xml:space="preserve"> οὐ </w:t>
            </w:r>
            <w:hyperlink r:id="rId3183" w:tooltip="Adv 3756: ou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κατανοεῖς </w:t>
            </w:r>
            <w:hyperlink r:id="rId3184" w:tooltip="V-PIA-2S 2657: katanoeis -- To take note of, perceive, consider carefully, discern, detect, make account of." w:history="1">
              <w:r w:rsidRPr="00B06055">
                <w:rPr>
                  <w:rStyle w:val="Hyperlink"/>
                  <w:rFonts w:ascii="Palatino Linotype" w:hAnsi="Palatino Linotype" w:cs="Tahoma"/>
                  <w:sz w:val="18"/>
                  <w:szCs w:val="18"/>
                </w:rPr>
                <w:t>(notice)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3 And why beholdest thou the mote that is in thy brother's eye, but considerest not the beam that is in thine own eye?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5 Or how wilt thou say to thy brother, Let me pull out the mote out of thine eye; and </w:t>
            </w:r>
            <w:r w:rsidR="000A4E93" w:rsidRPr="00B06055">
              <w:rPr>
                <w:rFonts w:ascii="Arial" w:eastAsia="Times New Roman" w:hAnsi="Arial" w:cs="Arial"/>
                <w:b/>
                <w:sz w:val="18"/>
                <w:szCs w:val="18"/>
                <w:u w:val="single"/>
              </w:rPr>
              <w:t>canst not</w:t>
            </w:r>
            <w:r w:rsidR="000A4E93" w:rsidRPr="00B06055">
              <w:rPr>
                <w:rFonts w:ascii="Arial" w:eastAsia="Times New Roman" w:hAnsi="Arial" w:cs="Arial"/>
                <w:sz w:val="18"/>
                <w:szCs w:val="18"/>
              </w:rPr>
              <w:t xml:space="preserve"> behold a beam in thine own eye?  </w:t>
            </w:r>
          </w:p>
        </w:tc>
        <w:tc>
          <w:tcPr>
            <w:tcW w:w="5748" w:type="dxa"/>
          </w:tcPr>
          <w:p w:rsidR="000A4E93" w:rsidRPr="00B06055" w:rsidRDefault="00AB751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w:t>
            </w:r>
            <w:r w:rsidRPr="00B06055">
              <w:rPr>
                <w:rStyle w:val="reftext1"/>
                <w:sz w:val="18"/>
                <w:szCs w:val="18"/>
              </w:rPr>
              <w:t> </w:t>
            </w:r>
            <w:r w:rsidRPr="00B06055">
              <w:rPr>
                <w:rFonts w:ascii="Palatino Linotype" w:hAnsi="Palatino Linotype" w:cs="Tahoma"/>
                <w:sz w:val="18"/>
                <w:szCs w:val="18"/>
              </w:rPr>
              <w:t>ἢ </w:t>
            </w:r>
            <w:hyperlink r:id="rId3185" w:tooltip="Conj 2228: ē -- Or, than." w:history="1">
              <w:r w:rsidRPr="00B06055">
                <w:rPr>
                  <w:rStyle w:val="Hyperlink"/>
                  <w:rFonts w:ascii="Palatino Linotype" w:hAnsi="Palatino Linotype" w:cs="Tahoma"/>
                  <w:sz w:val="18"/>
                  <w:szCs w:val="18"/>
                </w:rPr>
                <w:t>(Or)</w:t>
              </w:r>
            </w:hyperlink>
            <w:r w:rsidRPr="00B06055">
              <w:rPr>
                <w:rFonts w:ascii="Palatino Linotype" w:hAnsi="Palatino Linotype" w:cs="Tahoma"/>
                <w:sz w:val="18"/>
                <w:szCs w:val="18"/>
              </w:rPr>
              <w:t xml:space="preserve"> πῶς </w:t>
            </w:r>
            <w:hyperlink r:id="rId3186" w:tooltip="Adv 4459: pōs -- How, in what manner, by what means." w:history="1">
              <w:r w:rsidRPr="00B06055">
                <w:rPr>
                  <w:rStyle w:val="Hyperlink"/>
                  <w:rFonts w:ascii="Palatino Linotype" w:hAnsi="Palatino Linotype" w:cs="Tahoma"/>
                  <w:sz w:val="18"/>
                  <w:szCs w:val="18"/>
                </w:rPr>
                <w:t>(how)</w:t>
              </w:r>
            </w:hyperlink>
            <w:r w:rsidRPr="00B06055">
              <w:rPr>
                <w:rFonts w:ascii="Palatino Linotype" w:hAnsi="Palatino Linotype" w:cs="Tahoma"/>
                <w:sz w:val="18"/>
                <w:szCs w:val="18"/>
              </w:rPr>
              <w:t xml:space="preserve"> ἐρεῖς </w:t>
            </w:r>
            <w:hyperlink r:id="rId3187" w:tooltip="V-FIA-2S 2046: ereis -- (denoting speech in progress), (a) to say, speak; to mean, mention, tell, (b) to call, name, especially in the pass., (c) to tell, command." w:history="1">
              <w:r w:rsidRPr="00B06055">
                <w:rPr>
                  <w:rStyle w:val="Hyperlink"/>
                  <w:rFonts w:ascii="Palatino Linotype" w:hAnsi="Palatino Linotype" w:cs="Tahoma"/>
                  <w:sz w:val="18"/>
                  <w:szCs w:val="18"/>
                </w:rPr>
                <w:t>(shall you say)</w:t>
              </w:r>
            </w:hyperlink>
            <w:r w:rsidRPr="00B06055">
              <w:rPr>
                <w:rFonts w:ascii="Palatino Linotype" w:hAnsi="Palatino Linotype" w:cs="Tahoma"/>
                <w:sz w:val="18"/>
                <w:szCs w:val="18"/>
              </w:rPr>
              <w:t xml:space="preserve"> τῷ </w:t>
            </w:r>
            <w:hyperlink r:id="rId3188" w:tooltip="Art-DMS 3588: tō -- The, the definite article." w:history="1">
              <w:r w:rsidRPr="00B06055">
                <w:rPr>
                  <w:rStyle w:val="Hyperlink"/>
                  <w:rFonts w:ascii="Palatino Linotype" w:hAnsi="Palatino Linotype" w:cs="Tahoma"/>
                  <w:sz w:val="18"/>
                  <w:szCs w:val="18"/>
                </w:rPr>
                <w:t>(to the)</w:t>
              </w:r>
            </w:hyperlink>
            <w:r w:rsidRPr="00B06055">
              <w:rPr>
                <w:rFonts w:ascii="Palatino Linotype" w:hAnsi="Palatino Linotype" w:cs="Tahoma"/>
                <w:sz w:val="18"/>
                <w:szCs w:val="18"/>
              </w:rPr>
              <w:t xml:space="preserve"> ἀδελφῷ </w:t>
            </w:r>
            <w:hyperlink r:id="rId3189" w:tooltip="N-DMS 80: adelphō -- A brother, member of the same religious community, especially a fellow-Christian." w:history="1">
              <w:r w:rsidRPr="00B06055">
                <w:rPr>
                  <w:rStyle w:val="Hyperlink"/>
                  <w:rFonts w:ascii="Palatino Linotype" w:hAnsi="Palatino Linotype" w:cs="Tahoma"/>
                  <w:sz w:val="18"/>
                  <w:szCs w:val="18"/>
                </w:rPr>
                <w:t>(brother)</w:t>
              </w:r>
            </w:hyperlink>
            <w:r w:rsidRPr="00B06055">
              <w:rPr>
                <w:rFonts w:ascii="Palatino Linotype" w:hAnsi="Palatino Linotype" w:cs="Tahoma"/>
                <w:sz w:val="18"/>
                <w:szCs w:val="18"/>
              </w:rPr>
              <w:t xml:space="preserve"> σου </w:t>
            </w:r>
            <w:hyperlink r:id="rId3190"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‘Ἄφες </w:t>
            </w:r>
            <w:hyperlink r:id="rId3191" w:tooltip="V-AMA-2S 863: Aphes -- (a) to send away, (b) to let go, release, permit to depart, (c) to remit, forgive, (d) to permit, suffer." w:history="1">
              <w:r w:rsidRPr="00B06055">
                <w:rPr>
                  <w:rStyle w:val="Hyperlink"/>
                  <w:rFonts w:ascii="Palatino Linotype" w:hAnsi="Palatino Linotype" w:cs="Tahoma"/>
                  <w:sz w:val="18"/>
                  <w:szCs w:val="18"/>
                </w:rPr>
                <w:t>(Permit that)</w:t>
              </w:r>
            </w:hyperlink>
            <w:r w:rsidRPr="00B06055">
              <w:rPr>
                <w:rFonts w:ascii="Palatino Linotype" w:hAnsi="Palatino Linotype" w:cs="Tahoma"/>
                <w:sz w:val="18"/>
                <w:szCs w:val="18"/>
              </w:rPr>
              <w:t xml:space="preserve"> ἐκβάλω </w:t>
            </w:r>
            <w:hyperlink r:id="rId3192" w:tooltip="V-ASA-1S 1544: ekbalō -- To throw (cast, put) out; to banish; to bring forth, produce." w:history="1">
              <w:r w:rsidRPr="00B06055">
                <w:rPr>
                  <w:rStyle w:val="Hyperlink"/>
                  <w:rFonts w:ascii="Palatino Linotype" w:hAnsi="Palatino Linotype" w:cs="Tahoma"/>
                  <w:sz w:val="18"/>
                  <w:szCs w:val="18"/>
                </w:rPr>
                <w:t>(I might cast out)</w:t>
              </w:r>
            </w:hyperlink>
            <w:r w:rsidRPr="00B06055">
              <w:rPr>
                <w:rFonts w:ascii="Palatino Linotype" w:hAnsi="Palatino Linotype" w:cs="Tahoma"/>
                <w:sz w:val="18"/>
                <w:szCs w:val="18"/>
              </w:rPr>
              <w:t xml:space="preserve"> τὸ </w:t>
            </w:r>
            <w:hyperlink r:id="rId3193"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κάρφος </w:t>
            </w:r>
            <w:hyperlink r:id="rId3194" w:tooltip="N-ANS 2595: karphos -- A dry stalk, chip of wood, twig, splinter, chaff." w:history="1">
              <w:r w:rsidRPr="00B06055">
                <w:rPr>
                  <w:rStyle w:val="Hyperlink"/>
                  <w:rFonts w:ascii="Palatino Linotype" w:hAnsi="Palatino Linotype" w:cs="Tahoma"/>
                  <w:sz w:val="18"/>
                  <w:szCs w:val="18"/>
                </w:rPr>
                <w:t>(splinter)</w:t>
              </w:r>
            </w:hyperlink>
            <w:r w:rsidRPr="00B06055">
              <w:rPr>
                <w:rFonts w:ascii="Palatino Linotype" w:hAnsi="Palatino Linotype" w:cs="Tahoma"/>
                <w:sz w:val="18"/>
                <w:szCs w:val="18"/>
              </w:rPr>
              <w:t xml:space="preserve"> ἐκ </w:t>
            </w:r>
            <w:hyperlink r:id="rId3195" w:tooltip="Prep 1537: ek -- From out, out from among, from, suggesting from the interior outwards."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τοῦ </w:t>
            </w:r>
            <w:hyperlink r:id="rId3196" w:tooltip="Art-GM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ὀφθαλμοῦ </w:t>
            </w:r>
            <w:hyperlink r:id="rId3197" w:tooltip="N-GMS 3788: ophthalmou -- The eye; fig: the mind's eye." w:history="1">
              <w:r w:rsidRPr="00B06055">
                <w:rPr>
                  <w:rStyle w:val="Hyperlink"/>
                  <w:rFonts w:ascii="Palatino Linotype" w:hAnsi="Palatino Linotype" w:cs="Tahoma"/>
                  <w:sz w:val="18"/>
                  <w:szCs w:val="18"/>
                </w:rPr>
                <w:t>(eye)</w:t>
              </w:r>
            </w:hyperlink>
            <w:r w:rsidRPr="00B06055">
              <w:rPr>
                <w:rFonts w:ascii="Palatino Linotype" w:hAnsi="Palatino Linotype" w:cs="Tahoma"/>
                <w:sz w:val="18"/>
                <w:szCs w:val="18"/>
              </w:rPr>
              <w:t xml:space="preserve"> σου </w:t>
            </w:r>
            <w:hyperlink r:id="rId3198"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καὶ </w:t>
            </w:r>
            <w:hyperlink r:id="rId319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ἰδοὺ </w:t>
            </w:r>
            <w:hyperlink r:id="rId3200" w:tooltip="V-AMA-2S 2400: idou -- See! Lo! Behold! Look!." w:history="1">
              <w:r w:rsidRPr="00B06055">
                <w:rPr>
                  <w:rStyle w:val="Hyperlink"/>
                  <w:rFonts w:ascii="Palatino Linotype" w:hAnsi="Palatino Linotype" w:cs="Tahoma"/>
                  <w:sz w:val="18"/>
                  <w:szCs w:val="18"/>
                </w:rPr>
                <w:t>(behold)</w:t>
              </w:r>
            </w:hyperlink>
            <w:r w:rsidRPr="00B06055">
              <w:rPr>
                <w:rFonts w:ascii="Palatino Linotype" w:hAnsi="Palatino Linotype" w:cs="Tahoma"/>
                <w:sz w:val="18"/>
                <w:szCs w:val="18"/>
              </w:rPr>
              <w:t>, ἡ </w:t>
            </w:r>
            <w:hyperlink r:id="rId3201"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δοκὸς </w:t>
            </w:r>
            <w:hyperlink r:id="rId3202" w:tooltip="N-NFS 1385: dokos -- A beam or spar of timber." w:history="1">
              <w:r w:rsidRPr="00B06055">
                <w:rPr>
                  <w:rStyle w:val="Hyperlink"/>
                  <w:rFonts w:ascii="Palatino Linotype" w:hAnsi="Palatino Linotype" w:cs="Tahoma"/>
                  <w:sz w:val="18"/>
                  <w:szCs w:val="18"/>
                </w:rPr>
                <w:t>(beam)</w:t>
              </w:r>
            </w:hyperlink>
            <w:r w:rsidRPr="00B06055">
              <w:rPr>
                <w:rFonts w:ascii="Palatino Linotype" w:hAnsi="Palatino Linotype" w:cs="Tahoma"/>
                <w:sz w:val="18"/>
                <w:szCs w:val="18"/>
              </w:rPr>
              <w:t xml:space="preserve"> ἐν </w:t>
            </w:r>
            <w:hyperlink r:id="rId3203" w:tooltip="Prep 1722: en -- In, on, among."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is</w:t>
              </w:r>
              <w:r w:rsidRPr="00B06055">
                <w:rPr>
                  <w:rStyle w:val="Hyperlink"/>
                  <w:rFonts w:ascii="Palatino Linotype" w:hAnsi="Palatino Linotype" w:cs="Tahoma"/>
                  <w:sz w:val="18"/>
                  <w:szCs w:val="18"/>
                </w:rPr>
                <w:t> in)</w:t>
              </w:r>
            </w:hyperlink>
            <w:r w:rsidRPr="00B06055">
              <w:rPr>
                <w:rFonts w:ascii="Palatino Linotype" w:hAnsi="Palatino Linotype" w:cs="Tahoma"/>
                <w:sz w:val="18"/>
                <w:szCs w:val="18"/>
              </w:rPr>
              <w:t xml:space="preserve"> τῷ </w:t>
            </w:r>
            <w:hyperlink r:id="rId3204" w:tooltip="Art-DMS 3588: tō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ὀφθαλμῷ </w:t>
            </w:r>
            <w:hyperlink r:id="rId3205" w:tooltip="N-DMS 3788: ophthalmō -- The eye; fig: the mind's eye." w:history="1">
              <w:r w:rsidRPr="00B06055">
                <w:rPr>
                  <w:rStyle w:val="Hyperlink"/>
                  <w:rFonts w:ascii="Palatino Linotype" w:hAnsi="Palatino Linotype" w:cs="Tahoma"/>
                  <w:sz w:val="18"/>
                  <w:szCs w:val="18"/>
                </w:rPr>
                <w:t>(eye)</w:t>
              </w:r>
            </w:hyperlink>
            <w:r w:rsidRPr="00B06055">
              <w:rPr>
                <w:rFonts w:ascii="Palatino Linotype" w:hAnsi="Palatino Linotype" w:cs="Tahoma"/>
                <w:sz w:val="18"/>
                <w:szCs w:val="18"/>
              </w:rPr>
              <w:t xml:space="preserve"> σοῦ </w:t>
            </w:r>
            <w:hyperlink r:id="rId3206"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4 Or how wilt thou say to thy brother, Let me pull out the mote out of thine eye; and, behold, a beam </w:t>
            </w:r>
            <w:r w:rsidR="000A4E93" w:rsidRPr="00B06055">
              <w:rPr>
                <w:rFonts w:ascii="Arial" w:eastAsia="Times New Roman" w:hAnsi="Arial" w:cs="Arial"/>
                <w:b/>
                <w:sz w:val="18"/>
                <w:szCs w:val="18"/>
                <w:u w:val="single"/>
              </w:rPr>
              <w:t>is</w:t>
            </w:r>
            <w:r w:rsidR="000A4E93" w:rsidRPr="00B06055">
              <w:rPr>
                <w:rFonts w:ascii="Arial" w:eastAsia="Times New Roman" w:hAnsi="Arial" w:cs="Arial"/>
                <w:sz w:val="18"/>
                <w:szCs w:val="18"/>
              </w:rPr>
              <w:t xml:space="preserve"> in thine own eye?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b/>
                <w:sz w:val="18"/>
                <w:szCs w:val="18"/>
                <w:u w:val="single"/>
              </w:rPr>
            </w:pPr>
            <w:r>
              <w:rPr>
                <w:rFonts w:ascii="Arial" w:eastAsia="Times New Roman" w:hAnsi="Arial" w:cs="Arial"/>
                <w:sz w:val="18"/>
                <w:szCs w:val="18"/>
              </w:rPr>
              <w:t>7:</w:t>
            </w:r>
            <w:r w:rsidR="000A4E93" w:rsidRPr="00C568DD">
              <w:rPr>
                <w:rFonts w:ascii="Arial" w:eastAsia="Times New Roman" w:hAnsi="Arial" w:cs="Arial"/>
                <w:sz w:val="18"/>
                <w:szCs w:val="18"/>
              </w:rPr>
              <w:t>6</w:t>
            </w:r>
            <w:r w:rsidR="000A4E93" w:rsidRPr="00C568DD">
              <w:rPr>
                <w:rFonts w:ascii="Arial" w:eastAsia="Times New Roman" w:hAnsi="Arial" w:cs="Arial"/>
                <w:b/>
                <w:i/>
                <w:sz w:val="18"/>
                <w:szCs w:val="18"/>
              </w:rPr>
              <w:t xml:space="preserve"> </w:t>
            </w:r>
            <w:r w:rsidR="000A4E93" w:rsidRPr="00B06055">
              <w:rPr>
                <w:rFonts w:ascii="Arial" w:eastAsia="Times New Roman" w:hAnsi="Arial" w:cs="Arial"/>
                <w:b/>
                <w:sz w:val="18"/>
                <w:szCs w:val="18"/>
                <w:u w:val="single"/>
              </w:rPr>
              <w:t xml:space="preserve">And Jesus said unto his disciples, Beholdest thou the Scribes, and the Pharisees, and the Priests, and the Levites? They teach in their synagogues, but do not observe the law, nor the commandments; and all have gone out of the way, and are under sin.  </w:t>
            </w:r>
          </w:p>
        </w:tc>
        <w:tc>
          <w:tcPr>
            <w:tcW w:w="5748" w:type="dxa"/>
          </w:tcPr>
          <w:p w:rsidR="000A4E93" w:rsidRPr="00B06055" w:rsidRDefault="000A4E93"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0A4E93" w:rsidRPr="00B06055" w:rsidRDefault="000A4E93"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b/>
                <w:sz w:val="18"/>
                <w:szCs w:val="18"/>
                <w:u w:val="single"/>
              </w:rPr>
            </w:pPr>
            <w:r>
              <w:rPr>
                <w:rFonts w:ascii="Arial" w:eastAsia="Times New Roman" w:hAnsi="Arial" w:cs="Arial"/>
                <w:sz w:val="18"/>
                <w:szCs w:val="18"/>
              </w:rPr>
              <w:t>7:</w:t>
            </w:r>
            <w:r w:rsidR="000A4E93" w:rsidRPr="00C568DD">
              <w:rPr>
                <w:rFonts w:ascii="Arial" w:eastAsia="Times New Roman" w:hAnsi="Arial" w:cs="Arial"/>
                <w:sz w:val="18"/>
                <w:szCs w:val="18"/>
              </w:rPr>
              <w:t>7</w:t>
            </w:r>
            <w:r w:rsidR="000A4E93" w:rsidRPr="00B06055">
              <w:rPr>
                <w:rFonts w:ascii="Arial" w:eastAsia="Times New Roman" w:hAnsi="Arial" w:cs="Arial"/>
                <w:b/>
                <w:sz w:val="18"/>
                <w:szCs w:val="18"/>
                <w:u w:val="single"/>
              </w:rPr>
              <w:t xml:space="preserve"> Go thou and say unto them, Why teach ye men the </w:t>
            </w:r>
            <w:r w:rsidR="000A4E93" w:rsidRPr="00B06055">
              <w:rPr>
                <w:rFonts w:ascii="Arial" w:eastAsia="Times New Roman" w:hAnsi="Arial" w:cs="Arial"/>
                <w:b/>
                <w:sz w:val="18"/>
                <w:szCs w:val="18"/>
                <w:u w:val="single"/>
              </w:rPr>
              <w:lastRenderedPageBreak/>
              <w:t xml:space="preserve">law and the commandments, when ye yourselves are the children of corruption?  </w:t>
            </w:r>
          </w:p>
        </w:tc>
        <w:tc>
          <w:tcPr>
            <w:tcW w:w="5748" w:type="dxa"/>
          </w:tcPr>
          <w:p w:rsidR="000A4E93" w:rsidRPr="00B06055" w:rsidRDefault="000A4E93"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0A4E93" w:rsidRPr="00B06055" w:rsidRDefault="000A4E93"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7:</w:t>
            </w:r>
            <w:r w:rsidR="000A4E93" w:rsidRPr="00B06055">
              <w:rPr>
                <w:rFonts w:ascii="Arial" w:eastAsia="Times New Roman" w:hAnsi="Arial" w:cs="Arial"/>
                <w:sz w:val="18"/>
                <w:szCs w:val="18"/>
              </w:rPr>
              <w:t xml:space="preserve">8 </w:t>
            </w:r>
            <w:r w:rsidR="000A4E93" w:rsidRPr="00B06055">
              <w:rPr>
                <w:rFonts w:ascii="Arial" w:eastAsia="Times New Roman" w:hAnsi="Arial" w:cs="Arial"/>
                <w:b/>
                <w:sz w:val="18"/>
                <w:szCs w:val="18"/>
                <w:u w:val="single"/>
              </w:rPr>
              <w:t>Say unto them, Ye hypocrites</w:t>
            </w:r>
            <w:r w:rsidR="000A4E93" w:rsidRPr="00B06055">
              <w:rPr>
                <w:rFonts w:ascii="Arial" w:eastAsia="Times New Roman" w:hAnsi="Arial" w:cs="Arial"/>
                <w:sz w:val="18"/>
                <w:szCs w:val="18"/>
              </w:rPr>
              <w:t xml:space="preserve">, first cast out the beam out of thine own eye; and then shalt thou see clearly to cast out the mote out of thy brother's eye.  </w:t>
            </w:r>
          </w:p>
        </w:tc>
        <w:tc>
          <w:tcPr>
            <w:tcW w:w="5748" w:type="dxa"/>
          </w:tcPr>
          <w:p w:rsidR="000A4E93" w:rsidRPr="00B06055" w:rsidRDefault="00AB751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w:t>
            </w:r>
            <w:r w:rsidRPr="00B06055">
              <w:rPr>
                <w:rStyle w:val="reftext1"/>
                <w:sz w:val="18"/>
                <w:szCs w:val="18"/>
              </w:rPr>
              <w:t> </w:t>
            </w:r>
            <w:r w:rsidRPr="00B06055">
              <w:rPr>
                <w:rFonts w:ascii="Palatino Linotype" w:hAnsi="Palatino Linotype" w:cs="Tahoma"/>
                <w:sz w:val="18"/>
                <w:szCs w:val="18"/>
              </w:rPr>
              <w:t>ὑποκριτά </w:t>
            </w:r>
            <w:hyperlink r:id="rId3207" w:tooltip="N-VMS 5273: hypokrita -- (literal: a stage-player), a hypocrite, dissembler, pretender." w:history="1">
              <w:r w:rsidRPr="00B06055">
                <w:rPr>
                  <w:rStyle w:val="Hyperlink"/>
                  <w:rFonts w:ascii="Palatino Linotype" w:hAnsi="Palatino Linotype" w:cs="Tahoma"/>
                  <w:sz w:val="18"/>
                  <w:szCs w:val="18"/>
                </w:rPr>
                <w:t>(Hypocrite)</w:t>
              </w:r>
            </w:hyperlink>
            <w:r w:rsidRPr="00B06055">
              <w:rPr>
                <w:rFonts w:ascii="Palatino Linotype" w:hAnsi="Palatino Linotype" w:cs="Tahoma"/>
                <w:sz w:val="18"/>
                <w:szCs w:val="18"/>
              </w:rPr>
              <w:t>! ἔκβαλε </w:t>
            </w:r>
            <w:hyperlink r:id="rId3208" w:tooltip="V-AMA-2S 1544: ekbale -- To throw (cast, put) out; to banish; to bring forth, produce." w:history="1">
              <w:r w:rsidRPr="00B06055">
                <w:rPr>
                  <w:rStyle w:val="Hyperlink"/>
                  <w:rFonts w:ascii="Palatino Linotype" w:hAnsi="Palatino Linotype" w:cs="Tahoma"/>
                  <w:sz w:val="18"/>
                  <w:szCs w:val="18"/>
                </w:rPr>
                <w:t>(Cast out)</w:t>
              </w:r>
            </w:hyperlink>
            <w:r w:rsidRPr="00B06055">
              <w:rPr>
                <w:rFonts w:ascii="Palatino Linotype" w:hAnsi="Palatino Linotype" w:cs="Tahoma"/>
                <w:sz w:val="18"/>
                <w:szCs w:val="18"/>
              </w:rPr>
              <w:t xml:space="preserve"> πρῶτον </w:t>
            </w:r>
            <w:hyperlink r:id="rId3209" w:tooltip="Adv-S 4412: prōton -- First, in the first place, before, formerly." w:history="1">
              <w:r w:rsidRPr="00B06055">
                <w:rPr>
                  <w:rStyle w:val="Hyperlink"/>
                  <w:rFonts w:ascii="Palatino Linotype" w:hAnsi="Palatino Linotype" w:cs="Tahoma"/>
                  <w:sz w:val="18"/>
                  <w:szCs w:val="18"/>
                </w:rPr>
                <w:t>(first)</w:t>
              </w:r>
            </w:hyperlink>
            <w:r w:rsidRPr="00B06055">
              <w:rPr>
                <w:rFonts w:ascii="Palatino Linotype" w:hAnsi="Palatino Linotype" w:cs="Tahoma"/>
                <w:sz w:val="18"/>
                <w:szCs w:val="18"/>
              </w:rPr>
              <w:t xml:space="preserve"> ἐκ </w:t>
            </w:r>
            <w:hyperlink r:id="rId3210" w:tooltip="Prep 1537: ek -- From out, out from among, from, suggesting from the interior outwards."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τοῦ </w:t>
            </w:r>
            <w:hyperlink r:id="rId3211" w:tooltip="Art-GM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ὀφθαλμοῦ </w:t>
            </w:r>
            <w:hyperlink r:id="rId3212" w:tooltip="N-GMS 3788: ophthalmou -- The eye; fig: the mind's eye." w:history="1">
              <w:r w:rsidRPr="00B06055">
                <w:rPr>
                  <w:rStyle w:val="Hyperlink"/>
                  <w:rFonts w:ascii="Palatino Linotype" w:hAnsi="Palatino Linotype" w:cs="Tahoma"/>
                  <w:sz w:val="18"/>
                  <w:szCs w:val="18"/>
                </w:rPr>
                <w:t>(eye)</w:t>
              </w:r>
            </w:hyperlink>
            <w:r w:rsidRPr="00B06055">
              <w:rPr>
                <w:rFonts w:ascii="Palatino Linotype" w:hAnsi="Palatino Linotype" w:cs="Tahoma"/>
                <w:sz w:val="18"/>
                <w:szCs w:val="18"/>
              </w:rPr>
              <w:t xml:space="preserve"> σοῦ </w:t>
            </w:r>
            <w:hyperlink r:id="rId3213"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τὴν </w:t>
            </w:r>
            <w:hyperlink r:id="rId3214"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δοκόν </w:t>
            </w:r>
            <w:hyperlink r:id="rId3215" w:tooltip="N-AFS 1385: dokon -- A beam or spar of timber." w:history="1">
              <w:r w:rsidRPr="00B06055">
                <w:rPr>
                  <w:rStyle w:val="Hyperlink"/>
                  <w:rFonts w:ascii="Palatino Linotype" w:hAnsi="Palatino Linotype" w:cs="Tahoma"/>
                  <w:sz w:val="18"/>
                  <w:szCs w:val="18"/>
                </w:rPr>
                <w:t>(beam)</w:t>
              </w:r>
            </w:hyperlink>
            <w:r w:rsidRPr="00B06055">
              <w:rPr>
                <w:rFonts w:ascii="Palatino Linotype" w:hAnsi="Palatino Linotype" w:cs="Tahoma"/>
                <w:sz w:val="18"/>
                <w:szCs w:val="18"/>
              </w:rPr>
              <w:t>, καὶ </w:t>
            </w:r>
            <w:hyperlink r:id="rId321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τότε </w:t>
            </w:r>
            <w:hyperlink r:id="rId3217" w:tooltip="Adv 5119: tote -- Then, at that time."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διαβλέψεις </w:t>
            </w:r>
            <w:hyperlink r:id="rId3218" w:tooltip="V-FIA-2S 1227: diablepseis -- To see through, see clearly." w:history="1">
              <w:r w:rsidRPr="00B06055">
                <w:rPr>
                  <w:rStyle w:val="Hyperlink"/>
                  <w:rFonts w:ascii="Palatino Linotype" w:hAnsi="Palatino Linotype" w:cs="Tahoma"/>
                  <w:sz w:val="18"/>
                  <w:szCs w:val="18"/>
                </w:rPr>
                <w:t>(you will see clearly)</w:t>
              </w:r>
            </w:hyperlink>
            <w:r w:rsidRPr="00B06055">
              <w:rPr>
                <w:rFonts w:ascii="Palatino Linotype" w:hAnsi="Palatino Linotype" w:cs="Tahoma"/>
                <w:sz w:val="18"/>
                <w:szCs w:val="18"/>
              </w:rPr>
              <w:t xml:space="preserve"> ἐκβαλεῖν </w:t>
            </w:r>
            <w:hyperlink r:id="rId3219" w:tooltip="V-ANA 1544: ekbalein -- To throw (cast, put) out; to banish; to bring forth, produce." w:history="1">
              <w:r w:rsidRPr="00B06055">
                <w:rPr>
                  <w:rStyle w:val="Hyperlink"/>
                  <w:rFonts w:ascii="Palatino Linotype" w:hAnsi="Palatino Linotype" w:cs="Tahoma"/>
                  <w:sz w:val="18"/>
                  <w:szCs w:val="18"/>
                </w:rPr>
                <w:t>(to cast out)</w:t>
              </w:r>
            </w:hyperlink>
            <w:r w:rsidRPr="00B06055">
              <w:rPr>
                <w:rFonts w:ascii="Palatino Linotype" w:hAnsi="Palatino Linotype" w:cs="Tahoma"/>
                <w:sz w:val="18"/>
                <w:szCs w:val="18"/>
              </w:rPr>
              <w:t xml:space="preserve"> τὸ </w:t>
            </w:r>
            <w:hyperlink r:id="rId3220"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κάρφος </w:t>
            </w:r>
            <w:hyperlink r:id="rId3221" w:tooltip="N-ANS 2595: karphos -- A dry stalk, chip of wood, twig, splinter, chaff." w:history="1">
              <w:r w:rsidRPr="00B06055">
                <w:rPr>
                  <w:rStyle w:val="Hyperlink"/>
                  <w:rFonts w:ascii="Palatino Linotype" w:hAnsi="Palatino Linotype" w:cs="Tahoma"/>
                  <w:sz w:val="18"/>
                  <w:szCs w:val="18"/>
                </w:rPr>
                <w:t>(splinter)</w:t>
              </w:r>
            </w:hyperlink>
            <w:r w:rsidRPr="00B06055">
              <w:rPr>
                <w:rFonts w:ascii="Palatino Linotype" w:hAnsi="Palatino Linotype" w:cs="Tahoma"/>
                <w:sz w:val="18"/>
                <w:szCs w:val="18"/>
              </w:rPr>
              <w:t xml:space="preserve"> ἐκ </w:t>
            </w:r>
            <w:hyperlink r:id="rId3222" w:tooltip="Prep 1537: ek -- From out, out from among, from, suggesting from the interior outwards."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τοῦ </w:t>
            </w:r>
            <w:hyperlink r:id="rId3223" w:tooltip="Art-GM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ὀφθαλμοῦ </w:t>
            </w:r>
            <w:hyperlink r:id="rId3224" w:tooltip="N-GMS 3788: ophthalmou -- The eye; fig: the mind's eye." w:history="1">
              <w:r w:rsidRPr="00B06055">
                <w:rPr>
                  <w:rStyle w:val="Hyperlink"/>
                  <w:rFonts w:ascii="Palatino Linotype" w:hAnsi="Palatino Linotype" w:cs="Tahoma"/>
                  <w:sz w:val="18"/>
                  <w:szCs w:val="18"/>
                </w:rPr>
                <w:t>(eye)</w:t>
              </w:r>
            </w:hyperlink>
            <w:r w:rsidRPr="00B06055">
              <w:rPr>
                <w:rFonts w:ascii="Palatino Linotype" w:hAnsi="Palatino Linotype" w:cs="Tahoma"/>
                <w:sz w:val="18"/>
                <w:szCs w:val="18"/>
              </w:rPr>
              <w:t xml:space="preserve"> τοῦ </w:t>
            </w:r>
            <w:hyperlink r:id="rId3225" w:tooltip="Art-GM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ἀδελφοῦ </w:t>
            </w:r>
            <w:hyperlink r:id="rId3226" w:tooltip="N-GMS 80: adelphou -- A brother, member of the same religious community, especially a fellow-Christian." w:history="1">
              <w:r w:rsidRPr="00B06055">
                <w:rPr>
                  <w:rStyle w:val="Hyperlink"/>
                  <w:rFonts w:ascii="Palatino Linotype" w:hAnsi="Palatino Linotype" w:cs="Tahoma"/>
                  <w:sz w:val="18"/>
                  <w:szCs w:val="18"/>
                </w:rPr>
                <w:t>(brother)</w:t>
              </w:r>
            </w:hyperlink>
            <w:r w:rsidRPr="00B06055">
              <w:rPr>
                <w:rFonts w:ascii="Palatino Linotype" w:hAnsi="Palatino Linotype" w:cs="Tahoma"/>
                <w:sz w:val="18"/>
                <w:szCs w:val="18"/>
              </w:rPr>
              <w:t xml:space="preserve"> σου </w:t>
            </w:r>
            <w:hyperlink r:id="rId3227"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5 </w:t>
            </w:r>
            <w:r w:rsidR="000A4E93" w:rsidRPr="00B06055">
              <w:rPr>
                <w:rFonts w:ascii="Arial" w:eastAsia="Times New Roman" w:hAnsi="Arial" w:cs="Arial"/>
                <w:b/>
                <w:sz w:val="18"/>
                <w:szCs w:val="18"/>
                <w:u w:val="single"/>
              </w:rPr>
              <w:t>Thou</w:t>
            </w:r>
            <w:r w:rsidR="000A4E93" w:rsidRPr="00B06055">
              <w:rPr>
                <w:rFonts w:ascii="Arial" w:eastAsia="Times New Roman" w:hAnsi="Arial" w:cs="Arial"/>
                <w:sz w:val="18"/>
                <w:szCs w:val="18"/>
              </w:rPr>
              <w:t xml:space="preserve"> </w:t>
            </w:r>
            <w:r w:rsidR="000A4E93" w:rsidRPr="00B06055">
              <w:rPr>
                <w:rFonts w:ascii="Arial" w:eastAsia="Times New Roman" w:hAnsi="Arial" w:cs="Arial"/>
                <w:b/>
                <w:sz w:val="18"/>
                <w:szCs w:val="18"/>
                <w:u w:val="single"/>
              </w:rPr>
              <w:t>hypocrite</w:t>
            </w:r>
            <w:r w:rsidR="000A4E93" w:rsidRPr="00B06055">
              <w:rPr>
                <w:rFonts w:ascii="Arial" w:eastAsia="Times New Roman" w:hAnsi="Arial" w:cs="Arial"/>
                <w:sz w:val="18"/>
                <w:szCs w:val="18"/>
              </w:rPr>
              <w:t xml:space="preserve">, first cast out the beam out of thine own eye; and then shalt thou see clearly to cast out the mote out of thy brother's eye.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C568DD">
              <w:rPr>
                <w:rFonts w:ascii="Arial" w:eastAsia="Times New Roman" w:hAnsi="Arial" w:cs="Arial"/>
                <w:sz w:val="18"/>
                <w:szCs w:val="18"/>
              </w:rPr>
              <w:t>9</w:t>
            </w:r>
            <w:r w:rsidR="000A4E93" w:rsidRPr="00B06055">
              <w:rPr>
                <w:rFonts w:ascii="Arial" w:eastAsia="Times New Roman" w:hAnsi="Arial" w:cs="Arial"/>
                <w:b/>
                <w:sz w:val="18"/>
                <w:szCs w:val="18"/>
                <w:u w:val="single"/>
              </w:rPr>
              <w:t xml:space="preserve"> Go ye into the world, saying unto all, Repent, for the kingdom of heaven has come nigh unto you.</w:t>
            </w:r>
            <w:r w:rsidR="000A4E93" w:rsidRPr="00B06055">
              <w:rPr>
                <w:rFonts w:ascii="Arial" w:eastAsia="Times New Roman" w:hAnsi="Arial" w:cs="Arial"/>
                <w:sz w:val="18"/>
                <w:szCs w:val="18"/>
              </w:rPr>
              <w:t xml:space="preserve">  </w:t>
            </w:r>
          </w:p>
        </w:tc>
        <w:tc>
          <w:tcPr>
            <w:tcW w:w="5748" w:type="dxa"/>
          </w:tcPr>
          <w:p w:rsidR="000A4E93" w:rsidRPr="00B06055" w:rsidRDefault="000A4E93"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0A4E93" w:rsidRPr="00B06055" w:rsidRDefault="000A4E93"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0A4E93" w:rsidRPr="000A4E93" w:rsidTr="004519DA">
        <w:trPr>
          <w:tblCellSpacing w:w="75" w:type="dxa"/>
        </w:trPr>
        <w:tc>
          <w:tcPr>
            <w:tcW w:w="2004" w:type="dxa"/>
            <w:tcMar>
              <w:top w:w="0" w:type="dxa"/>
              <w:left w:w="108" w:type="dxa"/>
              <w:bottom w:w="0" w:type="dxa"/>
              <w:right w:w="108" w:type="dxa"/>
            </w:tcMar>
            <w:hideMark/>
          </w:tcPr>
          <w:p w:rsidR="00B72127" w:rsidRPr="00B06055" w:rsidRDefault="00C568DD" w:rsidP="000B13DA">
            <w:pPr>
              <w:spacing w:after="0"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10 </w:t>
            </w:r>
            <w:r w:rsidR="000A4E93" w:rsidRPr="00BA26DD">
              <w:rPr>
                <w:rFonts w:ascii="Arial" w:eastAsia="Times New Roman" w:hAnsi="Arial" w:cs="Arial"/>
                <w:sz w:val="18"/>
                <w:szCs w:val="18"/>
              </w:rPr>
              <w:t>And</w:t>
            </w:r>
            <w:r w:rsidR="000A4E93" w:rsidRPr="00B06055">
              <w:rPr>
                <w:rFonts w:ascii="Arial" w:eastAsia="Times New Roman" w:hAnsi="Arial" w:cs="Arial"/>
                <w:b/>
                <w:sz w:val="18"/>
                <w:szCs w:val="18"/>
                <w:u w:val="single"/>
              </w:rPr>
              <w:t xml:space="preserve"> the mysteries of the kingdom ye shall keep within yourselves; for it is</w:t>
            </w:r>
            <w:r w:rsidR="000A4E93" w:rsidRPr="00B06055">
              <w:rPr>
                <w:rFonts w:ascii="Arial" w:eastAsia="Times New Roman" w:hAnsi="Arial" w:cs="Arial"/>
                <w:sz w:val="18"/>
                <w:szCs w:val="18"/>
              </w:rPr>
              <w:t xml:space="preserve"> not </w:t>
            </w:r>
            <w:r w:rsidR="000A4E93" w:rsidRPr="00B06055">
              <w:rPr>
                <w:rFonts w:ascii="Arial" w:eastAsia="Times New Roman" w:hAnsi="Arial" w:cs="Arial"/>
                <w:b/>
                <w:sz w:val="18"/>
                <w:szCs w:val="18"/>
                <w:u w:val="single"/>
              </w:rPr>
              <w:t>meet to</w:t>
            </w:r>
            <w:r w:rsidR="000A4E93" w:rsidRPr="00B06055">
              <w:rPr>
                <w:rFonts w:ascii="Arial" w:eastAsia="Times New Roman" w:hAnsi="Arial" w:cs="Arial"/>
                <w:sz w:val="18"/>
                <w:szCs w:val="18"/>
              </w:rPr>
              <w:t xml:space="preserve"> give that which is holy unto the dogs; neither cast ye your pearls unto swine, lest they trample them under their feet.  </w:t>
            </w:r>
          </w:p>
          <w:p w:rsidR="000A4E93" w:rsidRPr="00B06055" w:rsidRDefault="00C568DD" w:rsidP="000B13DA">
            <w:pPr>
              <w:spacing w:after="0" w:line="240" w:lineRule="auto"/>
              <w:rPr>
                <w:rFonts w:ascii="Arial" w:eastAsia="Times New Roman" w:hAnsi="Arial" w:cs="Arial"/>
                <w:sz w:val="18"/>
                <w:szCs w:val="18"/>
              </w:rPr>
            </w:pPr>
            <w:r>
              <w:rPr>
                <w:rFonts w:ascii="Arial" w:eastAsia="Times New Roman" w:hAnsi="Arial" w:cs="Arial"/>
                <w:sz w:val="18"/>
                <w:szCs w:val="18"/>
              </w:rPr>
              <w:t>7:</w:t>
            </w:r>
            <w:r w:rsidR="00AB751D" w:rsidRPr="00B06055">
              <w:rPr>
                <w:rFonts w:ascii="Arial" w:eastAsia="Times New Roman" w:hAnsi="Arial" w:cs="Arial"/>
                <w:sz w:val="18"/>
                <w:szCs w:val="18"/>
              </w:rPr>
              <w:t xml:space="preserve">11 </w:t>
            </w:r>
            <w:r w:rsidR="00AB751D" w:rsidRPr="00B06055">
              <w:rPr>
                <w:rFonts w:ascii="Arial" w:eastAsia="Times New Roman" w:hAnsi="Arial" w:cs="Arial"/>
                <w:b/>
                <w:sz w:val="18"/>
                <w:szCs w:val="18"/>
                <w:u w:val="single"/>
              </w:rPr>
              <w:t xml:space="preserve">For the world cannot receive that which ye yourselves, are not able to bear; wherefore ye shall not give your pearls unto them, lest </w:t>
            </w:r>
            <w:r w:rsidR="00AB751D" w:rsidRPr="00B06055">
              <w:rPr>
                <w:rFonts w:ascii="Arial" w:eastAsia="Times New Roman" w:hAnsi="Arial" w:cs="Arial"/>
                <w:sz w:val="18"/>
                <w:szCs w:val="18"/>
              </w:rPr>
              <w:t xml:space="preserve">they turn again and rend you.  </w:t>
            </w:r>
          </w:p>
        </w:tc>
        <w:tc>
          <w:tcPr>
            <w:tcW w:w="5748" w:type="dxa"/>
          </w:tcPr>
          <w:p w:rsidR="000A4E93" w:rsidRPr="00B06055" w:rsidRDefault="00AB751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6</w:t>
            </w:r>
            <w:r w:rsidRPr="00B06055">
              <w:rPr>
                <w:rStyle w:val="reftext1"/>
                <w:sz w:val="18"/>
                <w:szCs w:val="18"/>
              </w:rPr>
              <w:t> </w:t>
            </w:r>
            <w:r w:rsidRPr="00B06055">
              <w:rPr>
                <w:rFonts w:ascii="Palatino Linotype" w:hAnsi="Palatino Linotype" w:cs="Tahoma"/>
                <w:sz w:val="18"/>
                <w:szCs w:val="18"/>
              </w:rPr>
              <w:t>Μὴ </w:t>
            </w:r>
            <w:hyperlink r:id="rId3228"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δῶτε </w:t>
            </w:r>
            <w:hyperlink r:id="rId3229" w:tooltip="V-ASA-2P 1325: dōte -- To offer, give; to put, place." w:history="1">
              <w:r w:rsidRPr="00B06055">
                <w:rPr>
                  <w:rStyle w:val="Hyperlink"/>
                  <w:rFonts w:ascii="Palatino Linotype" w:hAnsi="Palatino Linotype" w:cs="Tahoma"/>
                  <w:sz w:val="18"/>
                  <w:szCs w:val="18"/>
                </w:rPr>
                <w:t>(give)</w:t>
              </w:r>
            </w:hyperlink>
            <w:r w:rsidRPr="00B06055">
              <w:rPr>
                <w:rFonts w:ascii="Palatino Linotype" w:hAnsi="Palatino Linotype" w:cs="Tahoma"/>
                <w:sz w:val="18"/>
                <w:szCs w:val="18"/>
              </w:rPr>
              <w:t xml:space="preserve"> τὸ </w:t>
            </w:r>
            <w:hyperlink r:id="rId3230" w:tooltip="Art-ANS 3588: to -- The, the definite article." w:history="1">
              <w:r w:rsidRPr="00B06055">
                <w:rPr>
                  <w:rStyle w:val="Hyperlink"/>
                  <w:rFonts w:ascii="Palatino Linotype" w:hAnsi="Palatino Linotype" w:cs="Tahoma"/>
                  <w:sz w:val="18"/>
                  <w:szCs w:val="18"/>
                </w:rPr>
                <w:t>(that which </w:t>
              </w:r>
              <w:r w:rsidRPr="00B06055">
                <w:rPr>
                  <w:rStyle w:val="Hyperlink"/>
                  <w:rFonts w:ascii="Palatino Linotype" w:hAnsi="Palatino Linotype" w:cs="Tahoma"/>
                  <w:i/>
                  <w:iCs/>
                  <w:sz w:val="18"/>
                  <w:szCs w:val="18"/>
                </w:rPr>
                <w:t>is</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ἅγιον </w:t>
            </w:r>
            <w:hyperlink r:id="rId3231" w:tooltip="Adj-ANS 40: hagion -- Set apart by (or for) God, holy, sacred." w:history="1">
              <w:r w:rsidRPr="00B06055">
                <w:rPr>
                  <w:rStyle w:val="Hyperlink"/>
                  <w:rFonts w:ascii="Palatino Linotype" w:hAnsi="Palatino Linotype" w:cs="Tahoma"/>
                  <w:sz w:val="18"/>
                  <w:szCs w:val="18"/>
                </w:rPr>
                <w:t>(holy)</w:t>
              </w:r>
            </w:hyperlink>
            <w:r w:rsidRPr="00B06055">
              <w:rPr>
                <w:rFonts w:ascii="Palatino Linotype" w:hAnsi="Palatino Linotype" w:cs="Tahoma"/>
                <w:sz w:val="18"/>
                <w:szCs w:val="18"/>
              </w:rPr>
              <w:t xml:space="preserve"> τοῖς </w:t>
            </w:r>
            <w:hyperlink r:id="rId3232" w:tooltip="Art-DMP 3588: tois -- The, the definite article." w:history="1">
              <w:r w:rsidRPr="00B06055">
                <w:rPr>
                  <w:rStyle w:val="Hyperlink"/>
                  <w:rFonts w:ascii="Palatino Linotype" w:hAnsi="Palatino Linotype" w:cs="Tahoma"/>
                  <w:sz w:val="18"/>
                  <w:szCs w:val="18"/>
                </w:rPr>
                <w:t>(to the)</w:t>
              </w:r>
            </w:hyperlink>
            <w:r w:rsidRPr="00B06055">
              <w:rPr>
                <w:rFonts w:ascii="Palatino Linotype" w:hAnsi="Palatino Linotype" w:cs="Tahoma"/>
                <w:sz w:val="18"/>
                <w:szCs w:val="18"/>
              </w:rPr>
              <w:t xml:space="preserve"> κυσίν </w:t>
            </w:r>
            <w:hyperlink r:id="rId3233" w:tooltip="N-DMP 2965: kysin -- A dog, universally despised in the East." w:history="1">
              <w:r w:rsidRPr="00B06055">
                <w:rPr>
                  <w:rStyle w:val="Hyperlink"/>
                  <w:rFonts w:ascii="Palatino Linotype" w:hAnsi="Palatino Linotype" w:cs="Tahoma"/>
                  <w:sz w:val="18"/>
                  <w:szCs w:val="18"/>
                </w:rPr>
                <w:t>(dogs)</w:t>
              </w:r>
            </w:hyperlink>
            <w:r w:rsidRPr="00B06055">
              <w:rPr>
                <w:rFonts w:ascii="Palatino Linotype" w:hAnsi="Palatino Linotype" w:cs="Tahoma"/>
                <w:sz w:val="18"/>
                <w:szCs w:val="18"/>
              </w:rPr>
              <w:t>, μηδὲ </w:t>
            </w:r>
            <w:hyperlink r:id="rId3234" w:tooltip="Conj 3366: mēde -- And not, not even, neither…nor." w:history="1">
              <w:r w:rsidRPr="00B06055">
                <w:rPr>
                  <w:rStyle w:val="Hyperlink"/>
                  <w:rFonts w:ascii="Palatino Linotype" w:hAnsi="Palatino Linotype" w:cs="Tahoma"/>
                  <w:sz w:val="18"/>
                  <w:szCs w:val="18"/>
                </w:rPr>
                <w:t>(nor)</w:t>
              </w:r>
            </w:hyperlink>
            <w:r w:rsidRPr="00B06055">
              <w:rPr>
                <w:rFonts w:ascii="Palatino Linotype" w:hAnsi="Palatino Linotype" w:cs="Tahoma"/>
                <w:sz w:val="18"/>
                <w:szCs w:val="18"/>
              </w:rPr>
              <w:t xml:space="preserve"> βάλητε </w:t>
            </w:r>
            <w:hyperlink r:id="rId3235" w:tooltip="V-ASA-2P 906: balēte -- (a) to cast, throw, rush, (b) often, in the weaker sense: to place, put, drop." w:history="1">
              <w:r w:rsidRPr="00B06055">
                <w:rPr>
                  <w:rStyle w:val="Hyperlink"/>
                  <w:rFonts w:ascii="Palatino Linotype" w:hAnsi="Palatino Linotype" w:cs="Tahoma"/>
                  <w:sz w:val="18"/>
                  <w:szCs w:val="18"/>
                </w:rPr>
                <w:t>(cast)</w:t>
              </w:r>
            </w:hyperlink>
            <w:r w:rsidRPr="00B06055">
              <w:rPr>
                <w:rFonts w:ascii="Palatino Linotype" w:hAnsi="Palatino Linotype" w:cs="Tahoma"/>
                <w:sz w:val="18"/>
                <w:szCs w:val="18"/>
              </w:rPr>
              <w:t xml:space="preserve"> τοὺς </w:t>
            </w:r>
            <w:hyperlink r:id="rId3236"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μαργαρίτας </w:t>
            </w:r>
            <w:hyperlink r:id="rId3237" w:tooltip="N-AMP 3135: margaritas -- A pearl." w:history="1">
              <w:r w:rsidRPr="00B06055">
                <w:rPr>
                  <w:rStyle w:val="Hyperlink"/>
                  <w:rFonts w:ascii="Palatino Linotype" w:hAnsi="Palatino Linotype" w:cs="Tahoma"/>
                  <w:sz w:val="18"/>
                  <w:szCs w:val="18"/>
                </w:rPr>
                <w:t>(pearls)</w:t>
              </w:r>
            </w:hyperlink>
            <w:r w:rsidRPr="00B06055">
              <w:rPr>
                <w:rFonts w:ascii="Palatino Linotype" w:hAnsi="Palatino Linotype" w:cs="Tahoma"/>
                <w:sz w:val="18"/>
                <w:szCs w:val="18"/>
              </w:rPr>
              <w:t xml:space="preserve"> ὑμῶν </w:t>
            </w:r>
            <w:hyperlink r:id="rId3238"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ἔμπροσθεν </w:t>
            </w:r>
            <w:hyperlink r:id="rId3239" w:tooltip="Prep 1715: emprosthen -- In front, before the face; sometimes made a subst. by the addition of the article: in front of, before the face of." w:history="1">
              <w:r w:rsidRPr="00B06055">
                <w:rPr>
                  <w:rStyle w:val="Hyperlink"/>
                  <w:rFonts w:ascii="Palatino Linotype" w:hAnsi="Palatino Linotype" w:cs="Tahoma"/>
                  <w:sz w:val="18"/>
                  <w:szCs w:val="18"/>
                </w:rPr>
                <w:t>(before)</w:t>
              </w:r>
            </w:hyperlink>
            <w:r w:rsidRPr="00B06055">
              <w:rPr>
                <w:rFonts w:ascii="Palatino Linotype" w:hAnsi="Palatino Linotype" w:cs="Tahoma"/>
                <w:sz w:val="18"/>
                <w:szCs w:val="18"/>
              </w:rPr>
              <w:t xml:space="preserve"> τῶν </w:t>
            </w:r>
            <w:hyperlink r:id="rId3240" w:tooltip="Art-GMP 3588: tō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χοίρων </w:t>
            </w:r>
            <w:hyperlink r:id="rId3241" w:tooltip="N-GMP 5519: choirōn -- A swine, hog, sow." w:history="1">
              <w:r w:rsidRPr="00B06055">
                <w:rPr>
                  <w:rStyle w:val="Hyperlink"/>
                  <w:rFonts w:ascii="Palatino Linotype" w:hAnsi="Palatino Linotype" w:cs="Tahoma"/>
                  <w:sz w:val="18"/>
                  <w:szCs w:val="18"/>
                </w:rPr>
                <w:t>(pigs)</w:t>
              </w:r>
            </w:hyperlink>
            <w:r w:rsidRPr="00B06055">
              <w:rPr>
                <w:rFonts w:ascii="Palatino Linotype" w:hAnsi="Palatino Linotype" w:cs="Tahoma"/>
                <w:sz w:val="18"/>
                <w:szCs w:val="18"/>
              </w:rPr>
              <w:t>, μή</w:t>
            </w:r>
            <w:r w:rsidRPr="00B06055">
              <w:rPr>
                <w:rFonts w:ascii="MS Gothic" w:eastAsia="MS Gothic" w:hAnsi="MS Gothic" w:cs="MS Gothic" w:hint="eastAsia"/>
                <w:sz w:val="18"/>
                <w:szCs w:val="18"/>
              </w:rPr>
              <w:t>‿</w:t>
            </w:r>
            <w:r w:rsidRPr="00B06055">
              <w:rPr>
                <w:rFonts w:ascii="Palatino Linotype" w:hAnsi="Palatino Linotype" w:cs="Tahoma"/>
                <w:sz w:val="18"/>
                <w:szCs w:val="18"/>
              </w:rPr>
              <w:t> </w:t>
            </w:r>
            <w:hyperlink r:id="rId3242"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ποτε </w:t>
            </w:r>
            <w:hyperlink r:id="rId3243" w:tooltip="Conj 4219: pote -- When, at what time." w:history="1">
              <w:r w:rsidRPr="00B06055">
                <w:rPr>
                  <w:rStyle w:val="Hyperlink"/>
                  <w:rFonts w:ascii="Palatino Linotype" w:hAnsi="Palatino Linotype" w:cs="Tahoma"/>
                  <w:sz w:val="18"/>
                  <w:szCs w:val="18"/>
                </w:rPr>
                <w:t>(lest)</w:t>
              </w:r>
            </w:hyperlink>
            <w:r w:rsidRPr="00B06055">
              <w:rPr>
                <w:rFonts w:ascii="Palatino Linotype" w:hAnsi="Palatino Linotype" w:cs="Tahoma"/>
                <w:sz w:val="18"/>
                <w:szCs w:val="18"/>
              </w:rPr>
              <w:t xml:space="preserve"> καταπατήσουσιν </w:t>
            </w:r>
            <w:hyperlink r:id="rId3244" w:tooltip="V-FIA-3P 2662: katapatēsousin -- To trample down, trample under foot, spurn." w:history="1">
              <w:r w:rsidRPr="00B06055">
                <w:rPr>
                  <w:rStyle w:val="Hyperlink"/>
                  <w:rFonts w:ascii="Palatino Linotype" w:hAnsi="Palatino Linotype" w:cs="Tahoma"/>
                  <w:sz w:val="18"/>
                  <w:szCs w:val="18"/>
                </w:rPr>
                <w:t>(they shall trample upon)</w:t>
              </w:r>
            </w:hyperlink>
            <w:r w:rsidRPr="00B06055">
              <w:rPr>
                <w:rFonts w:ascii="Palatino Linotype" w:hAnsi="Palatino Linotype" w:cs="Tahoma"/>
                <w:sz w:val="18"/>
                <w:szCs w:val="18"/>
              </w:rPr>
              <w:t xml:space="preserve"> αὐτοὺς </w:t>
            </w:r>
            <w:hyperlink r:id="rId3245" w:tooltip="PPro-AM3P 846: autous -- He, she, it, they, them, same." w:history="1">
              <w:r w:rsidRPr="00B06055">
                <w:rPr>
                  <w:rStyle w:val="Hyperlink"/>
                  <w:rFonts w:ascii="Palatino Linotype" w:hAnsi="Palatino Linotype" w:cs="Tahoma"/>
                  <w:sz w:val="18"/>
                  <w:szCs w:val="18"/>
                </w:rPr>
                <w:t>(them)</w:t>
              </w:r>
            </w:hyperlink>
            <w:r w:rsidRPr="00B06055">
              <w:rPr>
                <w:rFonts w:ascii="Palatino Linotype" w:hAnsi="Palatino Linotype" w:cs="Tahoma"/>
                <w:sz w:val="18"/>
                <w:szCs w:val="18"/>
              </w:rPr>
              <w:t xml:space="preserve"> ἐν </w:t>
            </w:r>
            <w:hyperlink r:id="rId3246" w:tooltip="Prep 1722: en -- In, on, among." w:history="1">
              <w:r w:rsidRPr="00B06055">
                <w:rPr>
                  <w:rStyle w:val="Hyperlink"/>
                  <w:rFonts w:ascii="Palatino Linotype" w:hAnsi="Palatino Linotype" w:cs="Tahoma"/>
                  <w:sz w:val="18"/>
                  <w:szCs w:val="18"/>
                </w:rPr>
                <w:t>(with)</w:t>
              </w:r>
            </w:hyperlink>
            <w:r w:rsidRPr="00B06055">
              <w:rPr>
                <w:rFonts w:ascii="Palatino Linotype" w:hAnsi="Palatino Linotype" w:cs="Tahoma"/>
                <w:sz w:val="18"/>
                <w:szCs w:val="18"/>
              </w:rPr>
              <w:t xml:space="preserve"> τοῖς </w:t>
            </w:r>
            <w:hyperlink r:id="rId3247" w:tooltip="Art-DMP 3588: toi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ποσὶν </w:t>
            </w:r>
            <w:hyperlink r:id="rId3248" w:tooltip="N-DMP 4228: posin -- The foot." w:history="1">
              <w:r w:rsidRPr="00B06055">
                <w:rPr>
                  <w:rStyle w:val="Hyperlink"/>
                  <w:rFonts w:ascii="Palatino Linotype" w:hAnsi="Palatino Linotype" w:cs="Tahoma"/>
                  <w:sz w:val="18"/>
                  <w:szCs w:val="18"/>
                </w:rPr>
                <w:t>(feet)</w:t>
              </w:r>
            </w:hyperlink>
            <w:r w:rsidRPr="00B06055">
              <w:rPr>
                <w:rFonts w:ascii="Palatino Linotype" w:hAnsi="Palatino Linotype" w:cs="Tahoma"/>
                <w:sz w:val="18"/>
                <w:szCs w:val="18"/>
              </w:rPr>
              <w:t xml:space="preserve"> αὐτῶν </w:t>
            </w:r>
            <w:hyperlink r:id="rId3249" w:tooltip="PPro-GM3P 846: autōn -- He, she, it, they, them, same." w:history="1">
              <w:r w:rsidRPr="00B06055">
                <w:rPr>
                  <w:rStyle w:val="Hyperlink"/>
                  <w:rFonts w:ascii="Palatino Linotype" w:hAnsi="Palatino Linotype" w:cs="Tahoma"/>
                  <w:sz w:val="18"/>
                  <w:szCs w:val="18"/>
                </w:rPr>
                <w:t>(of them)</w:t>
              </w:r>
            </w:hyperlink>
            <w:r w:rsidRPr="00B06055">
              <w:rPr>
                <w:rFonts w:ascii="Palatino Linotype" w:hAnsi="Palatino Linotype" w:cs="Tahoma"/>
                <w:sz w:val="18"/>
                <w:szCs w:val="18"/>
              </w:rPr>
              <w:t>, καὶ </w:t>
            </w:r>
            <w:hyperlink r:id="rId325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στραφέντες </w:t>
            </w:r>
            <w:hyperlink r:id="rId3251" w:tooltip="V-APP-NMP 4762: straphentes -- To turn, to be converted, change, change my direction." w:history="1">
              <w:r w:rsidRPr="00B06055">
                <w:rPr>
                  <w:rStyle w:val="Hyperlink"/>
                  <w:rFonts w:ascii="Palatino Linotype" w:hAnsi="Palatino Linotype" w:cs="Tahoma"/>
                  <w:sz w:val="18"/>
                  <w:szCs w:val="18"/>
                </w:rPr>
                <w:t>(having turned)</w:t>
              </w:r>
            </w:hyperlink>
            <w:r w:rsidRPr="00B06055">
              <w:rPr>
                <w:rFonts w:ascii="Palatino Linotype" w:hAnsi="Palatino Linotype" w:cs="Tahoma"/>
                <w:sz w:val="18"/>
                <w:szCs w:val="18"/>
              </w:rPr>
              <w:t>, ῥήξωσιν </w:t>
            </w:r>
            <w:hyperlink r:id="rId3252" w:tooltip="V-ASA-3P 4486: rhēxōsin -- To rend, break asunder; to break forth (into speech); to throw or dash down." w:history="1">
              <w:r w:rsidRPr="00B06055">
                <w:rPr>
                  <w:rStyle w:val="Hyperlink"/>
                  <w:rFonts w:ascii="Palatino Linotype" w:hAnsi="Palatino Linotype" w:cs="Tahoma"/>
                  <w:sz w:val="18"/>
                  <w:szCs w:val="18"/>
                </w:rPr>
                <w:t>(they tear to pieces)</w:t>
              </w:r>
            </w:hyperlink>
            <w:r w:rsidRPr="00B06055">
              <w:rPr>
                <w:rFonts w:ascii="Palatino Linotype" w:hAnsi="Palatino Linotype" w:cs="Tahoma"/>
                <w:sz w:val="18"/>
                <w:szCs w:val="18"/>
              </w:rPr>
              <w:t xml:space="preserve"> ὑμᾶς </w:t>
            </w:r>
            <w:hyperlink r:id="rId3253" w:tooltip="PPro-A2P 4771: hyma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6 Give not that which is holy unto the dogs, neither cast ye your pearls before swine, lest they trample them under their feet, </w:t>
            </w:r>
            <w:r w:rsidR="000A4E93" w:rsidRPr="00BA26DD">
              <w:rPr>
                <w:rFonts w:ascii="Arial" w:eastAsia="Times New Roman" w:hAnsi="Arial" w:cs="Arial"/>
                <w:sz w:val="18"/>
                <w:szCs w:val="18"/>
              </w:rPr>
              <w:t>and</w:t>
            </w:r>
            <w:r w:rsidR="000A4E93" w:rsidRPr="00B06055">
              <w:rPr>
                <w:rFonts w:ascii="Arial" w:eastAsia="Times New Roman" w:hAnsi="Arial" w:cs="Arial"/>
                <w:sz w:val="18"/>
                <w:szCs w:val="18"/>
              </w:rPr>
              <w:t xml:space="preserve"> </w:t>
            </w:r>
            <w:r w:rsidR="00AB751D" w:rsidRPr="00B06055">
              <w:rPr>
                <w:rFonts w:ascii="Arial" w:eastAsia="Times New Roman" w:hAnsi="Arial" w:cs="Arial"/>
                <w:sz w:val="18"/>
                <w:szCs w:val="18"/>
              </w:rPr>
              <w:t>turn again and rend you.</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12 </w:t>
            </w:r>
            <w:r w:rsidR="000A4E93" w:rsidRPr="00B06055">
              <w:rPr>
                <w:rFonts w:ascii="Arial" w:eastAsia="Times New Roman" w:hAnsi="Arial" w:cs="Arial"/>
                <w:b/>
                <w:sz w:val="18"/>
                <w:szCs w:val="18"/>
                <w:u w:val="single"/>
              </w:rPr>
              <w:t>Say unto them, Ask of God;</w:t>
            </w:r>
            <w:r w:rsidR="000A4E93" w:rsidRPr="00B06055">
              <w:rPr>
                <w:rFonts w:ascii="Arial" w:eastAsia="Times New Roman" w:hAnsi="Arial" w:cs="Arial"/>
                <w:sz w:val="18"/>
                <w:szCs w:val="18"/>
              </w:rPr>
              <w:t xml:space="preserve"> ask, and it shall be given you; seek, and ye shall find; knock, and it shall be opened unto you.  </w:t>
            </w:r>
          </w:p>
        </w:tc>
        <w:tc>
          <w:tcPr>
            <w:tcW w:w="5748" w:type="dxa"/>
          </w:tcPr>
          <w:p w:rsidR="000A4E93" w:rsidRPr="00B06055" w:rsidRDefault="00AB751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7</w:t>
            </w:r>
            <w:r w:rsidRPr="00B06055">
              <w:rPr>
                <w:rStyle w:val="reftext1"/>
                <w:sz w:val="18"/>
                <w:szCs w:val="18"/>
              </w:rPr>
              <w:t> </w:t>
            </w:r>
            <w:r w:rsidRPr="00B06055">
              <w:rPr>
                <w:rFonts w:ascii="Palatino Linotype" w:hAnsi="Palatino Linotype" w:cs="Tahoma"/>
                <w:sz w:val="18"/>
                <w:szCs w:val="18"/>
              </w:rPr>
              <w:t>Αἰτεῖτε </w:t>
            </w:r>
            <w:hyperlink r:id="rId3254" w:tooltip="V-PMA-2P 154: Aiteite -- To ask, request, petition, demand." w:history="1">
              <w:r w:rsidRPr="00B06055">
                <w:rPr>
                  <w:rStyle w:val="Hyperlink"/>
                  <w:rFonts w:ascii="Palatino Linotype" w:hAnsi="Palatino Linotype" w:cs="Tahoma"/>
                  <w:sz w:val="18"/>
                  <w:szCs w:val="18"/>
                </w:rPr>
                <w:t>(Ask)</w:t>
              </w:r>
            </w:hyperlink>
            <w:r w:rsidRPr="00B06055">
              <w:rPr>
                <w:rFonts w:ascii="Palatino Linotype" w:hAnsi="Palatino Linotype" w:cs="Tahoma"/>
                <w:sz w:val="18"/>
                <w:szCs w:val="18"/>
              </w:rPr>
              <w:t xml:space="preserve"> καὶ </w:t>
            </w:r>
            <w:hyperlink r:id="rId325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δοθήσεται </w:t>
            </w:r>
            <w:hyperlink r:id="rId3256" w:tooltip="V-FIP-3S 1325: dothēsetai -- To offer, give; to put, place." w:history="1">
              <w:r w:rsidRPr="00B06055">
                <w:rPr>
                  <w:rStyle w:val="Hyperlink"/>
                  <w:rFonts w:ascii="Palatino Linotype" w:hAnsi="Palatino Linotype" w:cs="Tahoma"/>
                  <w:sz w:val="18"/>
                  <w:szCs w:val="18"/>
                </w:rPr>
                <w:t>(it will be given)</w:t>
              </w:r>
            </w:hyperlink>
            <w:r w:rsidRPr="00B06055">
              <w:rPr>
                <w:rFonts w:ascii="Palatino Linotype" w:hAnsi="Palatino Linotype" w:cs="Tahoma"/>
                <w:sz w:val="18"/>
                <w:szCs w:val="18"/>
              </w:rPr>
              <w:t xml:space="preserve"> ὑμῖν </w:t>
            </w:r>
            <w:hyperlink r:id="rId3257"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ζητεῖτε </w:t>
            </w:r>
            <w:hyperlink r:id="rId3258" w:tooltip="V-PMA-2P 2212: zēteite -- To seek, search for, desire, require, demand." w:history="1">
              <w:r w:rsidRPr="00B06055">
                <w:rPr>
                  <w:rStyle w:val="Hyperlink"/>
                  <w:rFonts w:ascii="Palatino Linotype" w:hAnsi="Palatino Linotype" w:cs="Tahoma"/>
                  <w:sz w:val="18"/>
                  <w:szCs w:val="18"/>
                </w:rPr>
                <w:t>(seek)</w:t>
              </w:r>
            </w:hyperlink>
            <w:r w:rsidRPr="00B06055">
              <w:rPr>
                <w:rFonts w:ascii="Palatino Linotype" w:hAnsi="Palatino Linotype" w:cs="Tahoma"/>
                <w:sz w:val="18"/>
                <w:szCs w:val="18"/>
              </w:rPr>
              <w:t xml:space="preserve"> καὶ </w:t>
            </w:r>
            <w:hyperlink r:id="rId325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εὑρήσετε </w:t>
            </w:r>
            <w:hyperlink r:id="rId3260" w:tooltip="V-FIA-2P 2147: heurēsete -- To find, learn, discover, especially after searching." w:history="1">
              <w:r w:rsidRPr="00B06055">
                <w:rPr>
                  <w:rStyle w:val="Hyperlink"/>
                  <w:rFonts w:ascii="Palatino Linotype" w:hAnsi="Palatino Linotype" w:cs="Tahoma"/>
                  <w:sz w:val="18"/>
                  <w:szCs w:val="18"/>
                </w:rPr>
                <w:t>(you will find)</w:t>
              </w:r>
            </w:hyperlink>
            <w:r w:rsidRPr="00B06055">
              <w:rPr>
                <w:rFonts w:ascii="Palatino Linotype" w:hAnsi="Palatino Linotype" w:cs="Tahoma"/>
                <w:sz w:val="18"/>
                <w:szCs w:val="18"/>
              </w:rPr>
              <w:t>; κρούετε </w:t>
            </w:r>
            <w:hyperlink r:id="rId3261" w:tooltip="V-PMA-2P 2925: krouete -- To knock, beat a door with a stick, to gain admittance." w:history="1">
              <w:r w:rsidRPr="00B06055">
                <w:rPr>
                  <w:rStyle w:val="Hyperlink"/>
                  <w:rFonts w:ascii="Palatino Linotype" w:hAnsi="Palatino Linotype" w:cs="Tahoma"/>
                  <w:sz w:val="18"/>
                  <w:szCs w:val="18"/>
                </w:rPr>
                <w:t>(knock)</w:t>
              </w:r>
            </w:hyperlink>
            <w:r w:rsidRPr="00B06055">
              <w:rPr>
                <w:rFonts w:ascii="Palatino Linotype" w:hAnsi="Palatino Linotype" w:cs="Tahoma"/>
                <w:sz w:val="18"/>
                <w:szCs w:val="18"/>
              </w:rPr>
              <w:t xml:space="preserve"> καὶ </w:t>
            </w:r>
            <w:hyperlink r:id="rId326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ἀνοιγήσεται </w:t>
            </w:r>
            <w:hyperlink r:id="rId3263" w:tooltip="V-FIP-3S 455: anoigēsetai -- To open." w:history="1">
              <w:r w:rsidRPr="00B06055">
                <w:rPr>
                  <w:rStyle w:val="Hyperlink"/>
                  <w:rFonts w:ascii="Palatino Linotype" w:hAnsi="Palatino Linotype" w:cs="Tahoma"/>
                  <w:sz w:val="18"/>
                  <w:szCs w:val="18"/>
                </w:rPr>
                <w:t>(it will be opened)</w:t>
              </w:r>
            </w:hyperlink>
            <w:r w:rsidRPr="00B06055">
              <w:rPr>
                <w:rFonts w:ascii="Palatino Linotype" w:hAnsi="Palatino Linotype" w:cs="Tahoma"/>
                <w:sz w:val="18"/>
                <w:szCs w:val="18"/>
              </w:rPr>
              <w:t xml:space="preserve"> ὑμῖν </w:t>
            </w:r>
            <w:hyperlink r:id="rId3264"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7 Ask, and it shall be given you; seek, and ye shall find; knock, and it shall be opened unto you: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13 For every one that asketh, receiveth; and he that seeketh, findeth; and </w:t>
            </w:r>
            <w:r w:rsidR="000A4E93" w:rsidRPr="00B06055">
              <w:rPr>
                <w:rFonts w:ascii="Arial" w:eastAsia="Times New Roman" w:hAnsi="Arial" w:cs="Arial"/>
                <w:b/>
                <w:sz w:val="18"/>
                <w:szCs w:val="18"/>
                <w:u w:val="single"/>
              </w:rPr>
              <w:t>unto</w:t>
            </w:r>
            <w:r w:rsidR="000A4E93" w:rsidRPr="00B06055">
              <w:rPr>
                <w:rFonts w:ascii="Arial" w:eastAsia="Times New Roman" w:hAnsi="Arial" w:cs="Arial"/>
                <w:sz w:val="18"/>
                <w:szCs w:val="18"/>
              </w:rPr>
              <w:t xml:space="preserve"> him that knocketh, it shall be opened.  </w:t>
            </w:r>
          </w:p>
        </w:tc>
        <w:tc>
          <w:tcPr>
            <w:tcW w:w="5748" w:type="dxa"/>
          </w:tcPr>
          <w:p w:rsidR="000A4E93" w:rsidRPr="00B06055" w:rsidRDefault="00AB751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8</w:t>
            </w:r>
            <w:r w:rsidRPr="00B06055">
              <w:rPr>
                <w:rStyle w:val="reftext1"/>
                <w:sz w:val="18"/>
                <w:szCs w:val="18"/>
              </w:rPr>
              <w:t> </w:t>
            </w:r>
            <w:r w:rsidRPr="00B06055">
              <w:rPr>
                <w:rFonts w:ascii="Palatino Linotype" w:hAnsi="Palatino Linotype" w:cs="Tahoma"/>
                <w:sz w:val="18"/>
                <w:szCs w:val="18"/>
              </w:rPr>
              <w:t>πᾶς </w:t>
            </w:r>
            <w:hyperlink r:id="rId3265" w:tooltip="Adj-NMS 3956: pas -- All, the whole, every kind of." w:history="1">
              <w:r w:rsidRPr="00B06055">
                <w:rPr>
                  <w:rStyle w:val="Hyperlink"/>
                  <w:rFonts w:ascii="Palatino Linotype" w:hAnsi="Palatino Linotype" w:cs="Tahoma"/>
                  <w:sz w:val="18"/>
                  <w:szCs w:val="18"/>
                </w:rPr>
                <w:t>(Everyone)</w:t>
              </w:r>
            </w:hyperlink>
            <w:r w:rsidRPr="00B06055">
              <w:rPr>
                <w:rFonts w:ascii="Palatino Linotype" w:hAnsi="Palatino Linotype" w:cs="Tahoma"/>
                <w:sz w:val="18"/>
                <w:szCs w:val="18"/>
              </w:rPr>
              <w:t xml:space="preserve"> γὰρ </w:t>
            </w:r>
            <w:hyperlink r:id="rId3266"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ὁ </w:t>
            </w:r>
            <w:hyperlink r:id="rId3267" w:tooltip="Art-NMS 3588: h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αἰτῶν </w:t>
            </w:r>
            <w:hyperlink r:id="rId3268" w:tooltip="V-PPA-NMS 154: aitōn -- To ask, request, petition, demand." w:history="1">
              <w:r w:rsidRPr="00B06055">
                <w:rPr>
                  <w:rStyle w:val="Hyperlink"/>
                  <w:rFonts w:ascii="Palatino Linotype" w:hAnsi="Palatino Linotype" w:cs="Tahoma"/>
                  <w:sz w:val="18"/>
                  <w:szCs w:val="18"/>
                </w:rPr>
                <w:t>(asking)</w:t>
              </w:r>
            </w:hyperlink>
            <w:r w:rsidRPr="00B06055">
              <w:rPr>
                <w:rFonts w:ascii="Palatino Linotype" w:hAnsi="Palatino Linotype" w:cs="Tahoma"/>
                <w:sz w:val="18"/>
                <w:szCs w:val="18"/>
              </w:rPr>
              <w:t xml:space="preserve"> λαμβάνει </w:t>
            </w:r>
            <w:hyperlink r:id="rId3269" w:tooltip="V-PIA-3S 2983: lambanei -- (a) to receive, get, (b) to take, lay hold of." w:history="1">
              <w:r w:rsidRPr="00B06055">
                <w:rPr>
                  <w:rStyle w:val="Hyperlink"/>
                  <w:rFonts w:ascii="Palatino Linotype" w:hAnsi="Palatino Linotype" w:cs="Tahoma"/>
                  <w:sz w:val="18"/>
                  <w:szCs w:val="18"/>
                </w:rPr>
                <w:t>(receives)</w:t>
              </w:r>
            </w:hyperlink>
            <w:r w:rsidRPr="00B06055">
              <w:rPr>
                <w:rFonts w:ascii="Palatino Linotype" w:hAnsi="Palatino Linotype" w:cs="Tahoma"/>
                <w:sz w:val="18"/>
                <w:szCs w:val="18"/>
              </w:rPr>
              <w:t>; καὶ </w:t>
            </w:r>
            <w:hyperlink r:id="rId327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ὁ </w:t>
            </w:r>
            <w:hyperlink r:id="rId3271"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ζητῶν </w:t>
            </w:r>
            <w:hyperlink r:id="rId3272" w:tooltip="V-PPA-NMS 2212: zētōn -- To seek, search for, desire, require, demand." w:history="1">
              <w:r w:rsidRPr="00B06055">
                <w:rPr>
                  <w:rStyle w:val="Hyperlink"/>
                  <w:rFonts w:ascii="Palatino Linotype" w:hAnsi="Palatino Linotype" w:cs="Tahoma"/>
                  <w:sz w:val="18"/>
                  <w:szCs w:val="18"/>
                </w:rPr>
                <w:t>(seeking)</w:t>
              </w:r>
            </w:hyperlink>
            <w:r w:rsidRPr="00B06055">
              <w:rPr>
                <w:rFonts w:ascii="Palatino Linotype" w:hAnsi="Palatino Linotype" w:cs="Tahoma"/>
                <w:sz w:val="18"/>
                <w:szCs w:val="18"/>
              </w:rPr>
              <w:t>, εὑρίσκει </w:t>
            </w:r>
            <w:hyperlink r:id="rId3273" w:tooltip="V-PIA-3S 2147: heuriskei -- To find, learn, discover, especially after searching." w:history="1">
              <w:r w:rsidRPr="00B06055">
                <w:rPr>
                  <w:rStyle w:val="Hyperlink"/>
                  <w:rFonts w:ascii="Palatino Linotype" w:hAnsi="Palatino Linotype" w:cs="Tahoma"/>
                  <w:sz w:val="18"/>
                  <w:szCs w:val="18"/>
                </w:rPr>
                <w:t>(finds)</w:t>
              </w:r>
            </w:hyperlink>
            <w:r w:rsidRPr="00B06055">
              <w:rPr>
                <w:rFonts w:ascii="Palatino Linotype" w:hAnsi="Palatino Linotype" w:cs="Tahoma"/>
                <w:sz w:val="18"/>
                <w:szCs w:val="18"/>
              </w:rPr>
              <w:t>; καὶ </w:t>
            </w:r>
            <w:hyperlink r:id="rId327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τῷ </w:t>
            </w:r>
            <w:hyperlink r:id="rId3275" w:tooltip="Art-DMS 3588: tō -- The, the definite article." w:history="1">
              <w:r w:rsidRPr="00B06055">
                <w:rPr>
                  <w:rStyle w:val="Hyperlink"/>
                  <w:rFonts w:ascii="Palatino Linotype" w:hAnsi="Palatino Linotype" w:cs="Tahoma"/>
                  <w:sz w:val="18"/>
                  <w:szCs w:val="18"/>
                </w:rPr>
                <w:t>(to 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κρούοντι </w:t>
            </w:r>
            <w:hyperlink r:id="rId3276" w:tooltip="V-PPA-DMS 2925: krouonti -- To knock, beat a door with a stick, to gain admittance." w:history="1">
              <w:r w:rsidRPr="00B06055">
                <w:rPr>
                  <w:rStyle w:val="Hyperlink"/>
                  <w:rFonts w:ascii="Palatino Linotype" w:hAnsi="Palatino Linotype" w:cs="Tahoma"/>
                  <w:sz w:val="18"/>
                  <w:szCs w:val="18"/>
                </w:rPr>
                <w:t>(knocking)</w:t>
              </w:r>
            </w:hyperlink>
            <w:r w:rsidRPr="00B06055">
              <w:rPr>
                <w:rFonts w:ascii="Palatino Linotype" w:hAnsi="Palatino Linotype" w:cs="Tahoma"/>
                <w:sz w:val="18"/>
                <w:szCs w:val="18"/>
              </w:rPr>
              <w:t>, ἀνοιγήσεται </w:t>
            </w:r>
            <w:hyperlink r:id="rId3277" w:tooltip="V-FIP-3S 455: anoigēsetai -- To open." w:history="1">
              <w:r w:rsidRPr="00B06055">
                <w:rPr>
                  <w:rStyle w:val="Hyperlink"/>
                  <w:rFonts w:ascii="Palatino Linotype" w:hAnsi="Palatino Linotype" w:cs="Tahoma"/>
                  <w:sz w:val="18"/>
                  <w:szCs w:val="18"/>
                </w:rPr>
                <w:t>(it will be opened)</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8 For every one that asketh receiveth; and he that seeketh findeth; and </w:t>
            </w:r>
            <w:r w:rsidR="000A4E93" w:rsidRPr="00B06055">
              <w:rPr>
                <w:rFonts w:ascii="Arial" w:eastAsia="Times New Roman" w:hAnsi="Arial" w:cs="Arial"/>
                <w:b/>
                <w:sz w:val="18"/>
                <w:szCs w:val="18"/>
                <w:u w:val="single"/>
              </w:rPr>
              <w:t>to</w:t>
            </w:r>
            <w:r w:rsidR="000A4E93" w:rsidRPr="00B06055">
              <w:rPr>
                <w:rFonts w:ascii="Arial" w:eastAsia="Times New Roman" w:hAnsi="Arial" w:cs="Arial"/>
                <w:sz w:val="18"/>
                <w:szCs w:val="18"/>
              </w:rPr>
              <w:t xml:space="preserve"> him that knocketh it shall be opened.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b/>
                <w:sz w:val="18"/>
                <w:szCs w:val="18"/>
                <w:u w:val="single"/>
              </w:rPr>
            </w:pPr>
            <w:r>
              <w:rPr>
                <w:rFonts w:ascii="Arial" w:eastAsia="Times New Roman" w:hAnsi="Arial" w:cs="Arial"/>
                <w:sz w:val="18"/>
                <w:szCs w:val="18"/>
              </w:rPr>
              <w:lastRenderedPageBreak/>
              <w:t>7:</w:t>
            </w:r>
            <w:r w:rsidR="000A4E93" w:rsidRPr="00C568DD">
              <w:rPr>
                <w:rFonts w:ascii="Arial" w:eastAsia="Times New Roman" w:hAnsi="Arial" w:cs="Arial"/>
                <w:sz w:val="18"/>
                <w:szCs w:val="18"/>
              </w:rPr>
              <w:t>14</w:t>
            </w:r>
            <w:r w:rsidR="000A4E93" w:rsidRPr="00B06055">
              <w:rPr>
                <w:rFonts w:ascii="Arial" w:eastAsia="Times New Roman" w:hAnsi="Arial" w:cs="Arial"/>
                <w:b/>
                <w:sz w:val="18"/>
                <w:szCs w:val="18"/>
                <w:u w:val="single"/>
              </w:rPr>
              <w:t xml:space="preserve"> And then said his disciples unto him, they will say unto us, We ourselves are righteous, and need not that any man should teach us.  God, we know, heard Moses and some of the prophets; but us he will not hear.  </w:t>
            </w:r>
          </w:p>
        </w:tc>
        <w:tc>
          <w:tcPr>
            <w:tcW w:w="5748" w:type="dxa"/>
          </w:tcPr>
          <w:p w:rsidR="000A4E93" w:rsidRPr="00B06055" w:rsidRDefault="000A4E93"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0A4E93" w:rsidRPr="00B06055" w:rsidRDefault="000A4E93"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b/>
                <w:sz w:val="18"/>
                <w:szCs w:val="18"/>
                <w:u w:val="single"/>
              </w:rPr>
            </w:pPr>
            <w:r>
              <w:rPr>
                <w:rFonts w:ascii="Arial" w:eastAsia="Times New Roman" w:hAnsi="Arial" w:cs="Arial"/>
                <w:sz w:val="18"/>
                <w:szCs w:val="18"/>
              </w:rPr>
              <w:t>7:</w:t>
            </w:r>
            <w:r w:rsidR="000A4E93" w:rsidRPr="00C568DD">
              <w:rPr>
                <w:rFonts w:ascii="Arial" w:eastAsia="Times New Roman" w:hAnsi="Arial" w:cs="Arial"/>
                <w:sz w:val="18"/>
                <w:szCs w:val="18"/>
              </w:rPr>
              <w:t>15</w:t>
            </w:r>
            <w:r w:rsidR="000A4E93" w:rsidRPr="00B06055">
              <w:rPr>
                <w:rFonts w:ascii="Arial" w:eastAsia="Times New Roman" w:hAnsi="Arial" w:cs="Arial"/>
                <w:b/>
                <w:sz w:val="18"/>
                <w:szCs w:val="18"/>
                <w:u w:val="single"/>
              </w:rPr>
              <w:t xml:space="preserve"> And they will say, We have the law for our salvation, and that is sufficient for us.  </w:t>
            </w:r>
          </w:p>
        </w:tc>
        <w:tc>
          <w:tcPr>
            <w:tcW w:w="5748" w:type="dxa"/>
          </w:tcPr>
          <w:p w:rsidR="000A4E93" w:rsidRPr="00B06055" w:rsidRDefault="000A4E93"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0A4E93" w:rsidRPr="00B06055" w:rsidRDefault="000A4E93"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b/>
                <w:sz w:val="18"/>
                <w:szCs w:val="18"/>
                <w:u w:val="single"/>
              </w:rPr>
            </w:pPr>
            <w:r>
              <w:rPr>
                <w:rFonts w:ascii="Arial" w:eastAsia="Times New Roman" w:hAnsi="Arial" w:cs="Arial"/>
                <w:sz w:val="18"/>
                <w:szCs w:val="18"/>
              </w:rPr>
              <w:t>7:</w:t>
            </w:r>
            <w:r w:rsidR="000A4E93" w:rsidRPr="00C568DD">
              <w:rPr>
                <w:rFonts w:ascii="Arial" w:eastAsia="Times New Roman" w:hAnsi="Arial" w:cs="Arial"/>
                <w:sz w:val="18"/>
                <w:szCs w:val="18"/>
              </w:rPr>
              <w:t>16</w:t>
            </w:r>
            <w:r w:rsidR="000A4E93" w:rsidRPr="00B06055">
              <w:rPr>
                <w:rFonts w:ascii="Arial" w:eastAsia="Times New Roman" w:hAnsi="Arial" w:cs="Arial"/>
                <w:b/>
                <w:sz w:val="18"/>
                <w:szCs w:val="18"/>
                <w:u w:val="single"/>
              </w:rPr>
              <w:t xml:space="preserve"> Then Jesus answered, and said unto his disciples, thus shall ye say unto them, </w:t>
            </w:r>
          </w:p>
        </w:tc>
        <w:tc>
          <w:tcPr>
            <w:tcW w:w="5748" w:type="dxa"/>
          </w:tcPr>
          <w:p w:rsidR="000A4E93" w:rsidRPr="00B06055" w:rsidRDefault="000A4E93"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0A4E93" w:rsidRPr="00B06055" w:rsidRDefault="000A4E93"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b/>
                <w:sz w:val="18"/>
                <w:szCs w:val="18"/>
                <w:u w:val="single"/>
              </w:rPr>
            </w:pPr>
            <w:r>
              <w:rPr>
                <w:rFonts w:ascii="Arial" w:eastAsia="Times New Roman" w:hAnsi="Arial" w:cs="Arial"/>
                <w:sz w:val="18"/>
                <w:szCs w:val="18"/>
              </w:rPr>
              <w:t>7:</w:t>
            </w:r>
            <w:r w:rsidR="000A4E93" w:rsidRPr="00C568DD">
              <w:rPr>
                <w:rFonts w:ascii="Arial" w:eastAsia="Times New Roman" w:hAnsi="Arial" w:cs="Arial"/>
                <w:sz w:val="18"/>
                <w:szCs w:val="18"/>
              </w:rPr>
              <w:t>17</w:t>
            </w:r>
            <w:r w:rsidR="000A4E93" w:rsidRPr="00B06055">
              <w:rPr>
                <w:rFonts w:ascii="Arial" w:eastAsia="Times New Roman" w:hAnsi="Arial" w:cs="Arial"/>
                <w:b/>
                <w:sz w:val="18"/>
                <w:szCs w:val="18"/>
                <w:u w:val="single"/>
              </w:rPr>
              <w:t xml:space="preserve"> What man among you, having a son, and he shall be standing out, and shall say, Father, open thy house that I may come in and sup with thee, will not say, Come in, my son; for mine is thine, and thine is mine?  </w:t>
            </w:r>
          </w:p>
        </w:tc>
        <w:tc>
          <w:tcPr>
            <w:tcW w:w="5748" w:type="dxa"/>
          </w:tcPr>
          <w:p w:rsidR="000A4E93" w:rsidRPr="00B06055" w:rsidRDefault="000A4E93"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0A4E93" w:rsidRPr="00B06055" w:rsidRDefault="000A4E93"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18 Or what man is there </w:t>
            </w:r>
            <w:r w:rsidR="000A4E93" w:rsidRPr="00B06055">
              <w:rPr>
                <w:rFonts w:ascii="Arial" w:eastAsia="Times New Roman" w:hAnsi="Arial" w:cs="Arial"/>
                <w:b/>
                <w:sz w:val="18"/>
                <w:szCs w:val="18"/>
                <w:u w:val="single"/>
              </w:rPr>
              <w:t>among</w:t>
            </w:r>
            <w:r w:rsidR="000A4E93" w:rsidRPr="00B06055">
              <w:rPr>
                <w:rFonts w:ascii="Arial" w:eastAsia="Times New Roman" w:hAnsi="Arial" w:cs="Arial"/>
                <w:sz w:val="18"/>
                <w:szCs w:val="18"/>
              </w:rPr>
              <w:t xml:space="preserve"> you, </w:t>
            </w:r>
            <w:r w:rsidR="000A4E93" w:rsidRPr="00B06055">
              <w:rPr>
                <w:rFonts w:ascii="Arial" w:eastAsia="Times New Roman" w:hAnsi="Arial" w:cs="Arial"/>
                <w:b/>
                <w:sz w:val="18"/>
                <w:szCs w:val="18"/>
                <w:u w:val="single"/>
              </w:rPr>
              <w:t>who</w:t>
            </w:r>
            <w:r w:rsidR="000A4E93" w:rsidRPr="00B06055">
              <w:rPr>
                <w:rFonts w:ascii="Arial" w:eastAsia="Times New Roman" w:hAnsi="Arial" w:cs="Arial"/>
                <w:sz w:val="18"/>
                <w:szCs w:val="18"/>
              </w:rPr>
              <w:t xml:space="preserve">, if his son ask bread, will give him a stone?  </w:t>
            </w:r>
          </w:p>
        </w:tc>
        <w:tc>
          <w:tcPr>
            <w:tcW w:w="5748" w:type="dxa"/>
          </w:tcPr>
          <w:p w:rsidR="000A4E93" w:rsidRPr="00B06055" w:rsidRDefault="00AB751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9</w:t>
            </w:r>
            <w:r w:rsidRPr="00B06055">
              <w:rPr>
                <w:rStyle w:val="reftext1"/>
                <w:sz w:val="18"/>
                <w:szCs w:val="18"/>
              </w:rPr>
              <w:t> </w:t>
            </w:r>
            <w:r w:rsidRPr="00B06055">
              <w:rPr>
                <w:rFonts w:ascii="Palatino Linotype" w:hAnsi="Palatino Linotype" w:cs="Tahoma"/>
                <w:sz w:val="18"/>
                <w:szCs w:val="18"/>
              </w:rPr>
              <w:t>Ἢ </w:t>
            </w:r>
            <w:hyperlink r:id="rId3278" w:tooltip="Conj 2228: Ē -- Or, than." w:history="1">
              <w:r w:rsidRPr="00B06055">
                <w:rPr>
                  <w:rStyle w:val="Hyperlink"/>
                  <w:rFonts w:ascii="Palatino Linotype" w:hAnsi="Palatino Linotype" w:cs="Tahoma"/>
                  <w:sz w:val="18"/>
                  <w:szCs w:val="18"/>
                </w:rPr>
                <w:t>(Or)</w:t>
              </w:r>
            </w:hyperlink>
            <w:r w:rsidRPr="00B06055">
              <w:rPr>
                <w:rFonts w:ascii="Palatino Linotype" w:hAnsi="Palatino Linotype" w:cs="Tahoma"/>
                <w:sz w:val="18"/>
                <w:szCs w:val="18"/>
              </w:rPr>
              <w:t xml:space="preserve"> τίς </w:t>
            </w:r>
            <w:hyperlink r:id="rId3279" w:tooltip="IPro-NMS 5101: tis -- Who, which, what, why." w:history="1">
              <w:r w:rsidRPr="00B06055">
                <w:rPr>
                  <w:rStyle w:val="Hyperlink"/>
                  <w:rFonts w:ascii="Palatino Linotype" w:hAnsi="Palatino Linotype" w:cs="Tahoma"/>
                  <w:sz w:val="18"/>
                  <w:szCs w:val="18"/>
                </w:rPr>
                <w:t>(which)</w:t>
              </w:r>
            </w:hyperlink>
            <w:r w:rsidRPr="00B06055">
              <w:rPr>
                <w:rFonts w:ascii="Palatino Linotype" w:hAnsi="Palatino Linotype" w:cs="Tahoma"/>
                <w:sz w:val="18"/>
                <w:szCs w:val="18"/>
              </w:rPr>
              <w:t xml:space="preserve"> ἐστιν </w:t>
            </w:r>
            <w:hyperlink r:id="rId3280"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xml:space="preserve"> ἐξ </w:t>
            </w:r>
            <w:hyperlink r:id="rId3281" w:tooltip="Prep 1537: ex -- From out, out from among, from, suggesting from the interior outwards." w:history="1">
              <w:r w:rsidRPr="00B06055">
                <w:rPr>
                  <w:rStyle w:val="Hyperlink"/>
                  <w:rFonts w:ascii="Palatino Linotype" w:hAnsi="Palatino Linotype" w:cs="Tahoma"/>
                  <w:sz w:val="18"/>
                  <w:szCs w:val="18"/>
                </w:rPr>
                <w:t>(of)</w:t>
              </w:r>
            </w:hyperlink>
            <w:r w:rsidRPr="00B06055">
              <w:rPr>
                <w:rFonts w:ascii="Palatino Linotype" w:hAnsi="Palatino Linotype" w:cs="Tahoma"/>
                <w:sz w:val="18"/>
                <w:szCs w:val="18"/>
              </w:rPr>
              <w:t xml:space="preserve"> ὑμῶν </w:t>
            </w:r>
            <w:hyperlink r:id="rId3282" w:tooltip="PPro-G2P 4771: hymōn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ἄνθρωπος </w:t>
            </w:r>
            <w:hyperlink r:id="rId3283" w:tooltip="N-NMS 444: anthrōpos -- A man, one of the human race." w:history="1">
              <w:r w:rsidRPr="00B06055">
                <w:rPr>
                  <w:rStyle w:val="Hyperlink"/>
                  <w:rFonts w:ascii="Palatino Linotype" w:hAnsi="Palatino Linotype" w:cs="Tahoma"/>
                  <w:sz w:val="18"/>
                  <w:szCs w:val="18"/>
                </w:rPr>
                <w:t>(a man)</w:t>
              </w:r>
            </w:hyperlink>
            <w:r w:rsidRPr="00B06055">
              <w:rPr>
                <w:rFonts w:ascii="Palatino Linotype" w:hAnsi="Palatino Linotype" w:cs="Tahoma"/>
                <w:sz w:val="18"/>
                <w:szCs w:val="18"/>
              </w:rPr>
              <w:t xml:space="preserve"> ὃν </w:t>
            </w:r>
            <w:hyperlink r:id="rId3284" w:tooltip="RelPro-AMS 3739: hon -- Who, which, what, that." w:history="1">
              <w:r w:rsidRPr="00B06055">
                <w:rPr>
                  <w:rStyle w:val="Hyperlink"/>
                  <w:rFonts w:ascii="Palatino Linotype" w:hAnsi="Palatino Linotype" w:cs="Tahoma"/>
                  <w:sz w:val="18"/>
                  <w:szCs w:val="18"/>
                </w:rPr>
                <w:t>(whom)</w:t>
              </w:r>
            </w:hyperlink>
            <w:r w:rsidRPr="00B06055">
              <w:rPr>
                <w:rFonts w:ascii="Palatino Linotype" w:hAnsi="Palatino Linotype" w:cs="Tahoma"/>
                <w:sz w:val="18"/>
                <w:szCs w:val="18"/>
              </w:rPr>
              <w:t xml:space="preserve"> αἰτήσει </w:t>
            </w:r>
            <w:hyperlink r:id="rId3285" w:tooltip="V-FIA-3S 154: aitēsei -- To ask, request, petition, demand." w:history="1">
              <w:r w:rsidRPr="00B06055">
                <w:rPr>
                  <w:rStyle w:val="Hyperlink"/>
                  <w:rFonts w:ascii="Palatino Linotype" w:hAnsi="Palatino Linotype" w:cs="Tahoma"/>
                  <w:sz w:val="18"/>
                  <w:szCs w:val="18"/>
                </w:rPr>
                <w:t>(will ask for)</w:t>
              </w:r>
            </w:hyperlink>
            <w:r w:rsidRPr="00B06055">
              <w:rPr>
                <w:rFonts w:ascii="Palatino Linotype" w:hAnsi="Palatino Linotype" w:cs="Tahoma"/>
                <w:sz w:val="18"/>
                <w:szCs w:val="18"/>
              </w:rPr>
              <w:t xml:space="preserve"> ὁ </w:t>
            </w:r>
            <w:hyperlink r:id="rId3286"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υἱὸς </w:t>
            </w:r>
            <w:hyperlink r:id="rId3287" w:tooltip="N-NMS 5207: huios -- A son, descendent." w:history="1">
              <w:r w:rsidRPr="00B06055">
                <w:rPr>
                  <w:rStyle w:val="Hyperlink"/>
                  <w:rFonts w:ascii="Palatino Linotype" w:hAnsi="Palatino Linotype" w:cs="Tahoma"/>
                  <w:sz w:val="18"/>
                  <w:szCs w:val="18"/>
                </w:rPr>
                <w:t>(son)</w:t>
              </w:r>
            </w:hyperlink>
            <w:r w:rsidRPr="00B06055">
              <w:rPr>
                <w:rFonts w:ascii="Palatino Linotype" w:hAnsi="Palatino Linotype" w:cs="Tahoma"/>
                <w:sz w:val="18"/>
                <w:szCs w:val="18"/>
              </w:rPr>
              <w:t xml:space="preserve"> αὐτοῦ </w:t>
            </w:r>
            <w:hyperlink r:id="rId3288"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xml:space="preserve"> ἄρτον </w:t>
            </w:r>
            <w:hyperlink r:id="rId3289" w:tooltip="N-AMS 740: arton -- Bread, a loaf, food." w:history="1">
              <w:r w:rsidRPr="00B06055">
                <w:rPr>
                  <w:rStyle w:val="Hyperlink"/>
                  <w:rFonts w:ascii="Palatino Linotype" w:hAnsi="Palatino Linotype" w:cs="Tahoma"/>
                  <w:sz w:val="18"/>
                  <w:szCs w:val="18"/>
                </w:rPr>
                <w:t>(bread)</w:t>
              </w:r>
            </w:hyperlink>
            <w:r w:rsidRPr="00B06055">
              <w:rPr>
                <w:rFonts w:ascii="Palatino Linotype" w:hAnsi="Palatino Linotype" w:cs="Tahoma"/>
                <w:sz w:val="18"/>
                <w:szCs w:val="18"/>
              </w:rPr>
              <w:t>, μὴ </w:t>
            </w:r>
            <w:hyperlink r:id="rId3290"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λίθον </w:t>
            </w:r>
            <w:hyperlink r:id="rId3291" w:tooltip="N-AMS 3037: lithon -- A stone; of Jesus as the chief stone in a building." w:history="1">
              <w:r w:rsidRPr="00B06055">
                <w:rPr>
                  <w:rStyle w:val="Hyperlink"/>
                  <w:rFonts w:ascii="Palatino Linotype" w:hAnsi="Palatino Linotype" w:cs="Tahoma"/>
                  <w:sz w:val="18"/>
                  <w:szCs w:val="18"/>
                </w:rPr>
                <w:t>(a stone)</w:t>
              </w:r>
            </w:hyperlink>
            <w:r w:rsidRPr="00B06055">
              <w:rPr>
                <w:rFonts w:ascii="Palatino Linotype" w:hAnsi="Palatino Linotype" w:cs="Tahoma"/>
                <w:sz w:val="18"/>
                <w:szCs w:val="18"/>
              </w:rPr>
              <w:t xml:space="preserve"> ἐπιδώσει </w:t>
            </w:r>
            <w:hyperlink r:id="rId3292" w:tooltip="V-FIA-3S 1929: epidōsei -- (a) to hand in, give up, (b) to give way (to the wind)." w:history="1">
              <w:r w:rsidRPr="00B06055">
                <w:rPr>
                  <w:rStyle w:val="Hyperlink"/>
                  <w:rFonts w:ascii="Palatino Linotype" w:hAnsi="Palatino Linotype" w:cs="Tahoma"/>
                  <w:sz w:val="18"/>
                  <w:szCs w:val="18"/>
                </w:rPr>
                <w:t>(will he give)</w:t>
              </w:r>
            </w:hyperlink>
            <w:r w:rsidRPr="00B06055">
              <w:rPr>
                <w:rFonts w:ascii="Palatino Linotype" w:hAnsi="Palatino Linotype" w:cs="Tahoma"/>
                <w:sz w:val="18"/>
                <w:szCs w:val="18"/>
              </w:rPr>
              <w:t xml:space="preserve"> αὐτῷ </w:t>
            </w:r>
            <w:hyperlink r:id="rId3293" w:tooltip="PPro-DM3S 846: autō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9 Or what man is there </w:t>
            </w:r>
            <w:r w:rsidR="000A4E93" w:rsidRPr="00B06055">
              <w:rPr>
                <w:rFonts w:ascii="Arial" w:eastAsia="Times New Roman" w:hAnsi="Arial" w:cs="Arial"/>
                <w:b/>
                <w:sz w:val="18"/>
                <w:szCs w:val="18"/>
                <w:u w:val="single"/>
              </w:rPr>
              <w:t>of</w:t>
            </w:r>
            <w:r w:rsidR="000A4E93" w:rsidRPr="00B06055">
              <w:rPr>
                <w:rFonts w:ascii="Arial" w:eastAsia="Times New Roman" w:hAnsi="Arial" w:cs="Arial"/>
                <w:sz w:val="18"/>
                <w:szCs w:val="18"/>
              </w:rPr>
              <w:t xml:space="preserve"> you, </w:t>
            </w:r>
            <w:r w:rsidR="000A4E93" w:rsidRPr="00B06055">
              <w:rPr>
                <w:rFonts w:ascii="Arial" w:eastAsia="Times New Roman" w:hAnsi="Arial" w:cs="Arial"/>
                <w:b/>
                <w:sz w:val="18"/>
                <w:szCs w:val="18"/>
                <w:u w:val="single"/>
              </w:rPr>
              <w:t>whom</w:t>
            </w:r>
            <w:r w:rsidR="000A4E93" w:rsidRPr="00B06055">
              <w:rPr>
                <w:rFonts w:ascii="Arial" w:eastAsia="Times New Roman" w:hAnsi="Arial" w:cs="Arial"/>
                <w:sz w:val="18"/>
                <w:szCs w:val="18"/>
              </w:rPr>
              <w:t xml:space="preserve"> if his son ask bread, will </w:t>
            </w:r>
            <w:r w:rsidR="000A4E93" w:rsidRPr="00B06055">
              <w:rPr>
                <w:rFonts w:ascii="Arial" w:eastAsia="Times New Roman" w:hAnsi="Arial" w:cs="Arial"/>
                <w:b/>
                <w:sz w:val="18"/>
                <w:szCs w:val="18"/>
                <w:u w:val="single"/>
              </w:rPr>
              <w:t>he</w:t>
            </w:r>
            <w:r w:rsidR="000A4E93" w:rsidRPr="00B06055">
              <w:rPr>
                <w:rFonts w:ascii="Arial" w:eastAsia="Times New Roman" w:hAnsi="Arial" w:cs="Arial"/>
                <w:sz w:val="18"/>
                <w:szCs w:val="18"/>
              </w:rPr>
              <w:t xml:space="preserve"> give him a stone?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19 Or if he ask a fish, will he give him a serpent? </w:t>
            </w:r>
          </w:p>
        </w:tc>
        <w:tc>
          <w:tcPr>
            <w:tcW w:w="5748" w:type="dxa"/>
          </w:tcPr>
          <w:p w:rsidR="000A4E93" w:rsidRPr="00B06055" w:rsidRDefault="00AB751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10</w:t>
            </w:r>
            <w:r w:rsidRPr="00B06055">
              <w:rPr>
                <w:rStyle w:val="reftext1"/>
                <w:sz w:val="18"/>
                <w:szCs w:val="18"/>
              </w:rPr>
              <w:t> </w:t>
            </w:r>
            <w:r w:rsidRPr="00B06055">
              <w:rPr>
                <w:rFonts w:ascii="Palatino Linotype" w:hAnsi="Palatino Linotype" w:cs="Tahoma"/>
                <w:sz w:val="18"/>
                <w:szCs w:val="18"/>
              </w:rPr>
              <w:t>ἢ </w:t>
            </w:r>
            <w:hyperlink r:id="rId3294" w:tooltip="Conj 2228: ē -- Or, than." w:history="1">
              <w:r w:rsidRPr="00B06055">
                <w:rPr>
                  <w:rStyle w:val="Hyperlink"/>
                  <w:rFonts w:ascii="Palatino Linotype" w:hAnsi="Palatino Linotype" w:cs="Tahoma"/>
                  <w:sz w:val="18"/>
                  <w:szCs w:val="18"/>
                </w:rPr>
                <w:t>(Or)</w:t>
              </w:r>
            </w:hyperlink>
            <w:r w:rsidRPr="00B06055">
              <w:rPr>
                <w:rFonts w:ascii="Palatino Linotype" w:hAnsi="Palatino Linotype" w:cs="Tahoma"/>
                <w:sz w:val="18"/>
                <w:szCs w:val="18"/>
              </w:rPr>
              <w:t xml:space="preserve"> καὶ </w:t>
            </w:r>
            <w:hyperlink r:id="rId3295" w:tooltip="Conj 2532: kai -- And, even, also, namely." w:history="1">
              <w:r w:rsidRPr="00B06055">
                <w:rPr>
                  <w:rStyle w:val="Hyperlink"/>
                  <w:rFonts w:ascii="Palatino Linotype" w:hAnsi="Palatino Linotype" w:cs="Tahoma"/>
                  <w:sz w:val="18"/>
                  <w:szCs w:val="18"/>
                </w:rPr>
                <w:t>(also)</w:t>
              </w:r>
            </w:hyperlink>
            <w:r w:rsidRPr="00B06055">
              <w:rPr>
                <w:rFonts w:ascii="Palatino Linotype" w:hAnsi="Palatino Linotype" w:cs="Tahoma"/>
                <w:sz w:val="18"/>
                <w:szCs w:val="18"/>
              </w:rPr>
              <w:t xml:space="preserve"> ἰχθὺν </w:t>
            </w:r>
            <w:hyperlink r:id="rId3296" w:tooltip="N-AMS 2486: ichthyn -- A fish." w:history="1">
              <w:r w:rsidRPr="00B06055">
                <w:rPr>
                  <w:rStyle w:val="Hyperlink"/>
                  <w:rFonts w:ascii="Palatino Linotype" w:hAnsi="Palatino Linotype" w:cs="Tahoma"/>
                  <w:sz w:val="18"/>
                  <w:szCs w:val="18"/>
                </w:rPr>
                <w:t>(a fish)</w:t>
              </w:r>
            </w:hyperlink>
            <w:r w:rsidRPr="00B06055">
              <w:rPr>
                <w:rFonts w:ascii="Palatino Linotype" w:hAnsi="Palatino Linotype" w:cs="Tahoma"/>
                <w:sz w:val="18"/>
                <w:szCs w:val="18"/>
              </w:rPr>
              <w:t xml:space="preserve"> αἰτήσει </w:t>
            </w:r>
            <w:hyperlink r:id="rId3297" w:tooltip="V-FIA-3S 154: aitēsei -- To ask, request, petition, demand." w:history="1">
              <w:r w:rsidRPr="00B06055">
                <w:rPr>
                  <w:rStyle w:val="Hyperlink"/>
                  <w:rFonts w:ascii="Palatino Linotype" w:hAnsi="Palatino Linotype" w:cs="Tahoma"/>
                  <w:sz w:val="18"/>
                  <w:szCs w:val="18"/>
                </w:rPr>
                <w:t>(he will ask for)</w:t>
              </w:r>
            </w:hyperlink>
            <w:r w:rsidRPr="00B06055">
              <w:rPr>
                <w:rFonts w:ascii="Palatino Linotype" w:hAnsi="Palatino Linotype" w:cs="Tahoma"/>
                <w:sz w:val="18"/>
                <w:szCs w:val="18"/>
              </w:rPr>
              <w:t>, μὴ </w:t>
            </w:r>
            <w:hyperlink r:id="rId3298"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ὄφιν </w:t>
            </w:r>
            <w:hyperlink r:id="rId3299" w:tooltip="N-AMS 3789: ophin -- A serpent, snake; used of the devil or Satan." w:history="1">
              <w:r w:rsidRPr="00B06055">
                <w:rPr>
                  <w:rStyle w:val="Hyperlink"/>
                  <w:rFonts w:ascii="Palatino Linotype" w:hAnsi="Palatino Linotype" w:cs="Tahoma"/>
                  <w:sz w:val="18"/>
                  <w:szCs w:val="18"/>
                </w:rPr>
                <w:t>(a serpent)</w:t>
              </w:r>
            </w:hyperlink>
            <w:r w:rsidRPr="00B06055">
              <w:rPr>
                <w:rFonts w:ascii="Palatino Linotype" w:hAnsi="Palatino Linotype" w:cs="Tahoma"/>
                <w:sz w:val="18"/>
                <w:szCs w:val="18"/>
              </w:rPr>
              <w:t xml:space="preserve"> ἐπιδώσει </w:t>
            </w:r>
            <w:hyperlink r:id="rId3300" w:tooltip="V-FIA-3S 1929: epidōsei -- (a) to hand in, give up, (b) to give way (to the wind)." w:history="1">
              <w:r w:rsidRPr="00B06055">
                <w:rPr>
                  <w:rStyle w:val="Hyperlink"/>
                  <w:rFonts w:ascii="Palatino Linotype" w:hAnsi="Palatino Linotype" w:cs="Tahoma"/>
                  <w:sz w:val="18"/>
                  <w:szCs w:val="18"/>
                </w:rPr>
                <w:t>(will he give)</w:t>
              </w:r>
            </w:hyperlink>
            <w:r w:rsidRPr="00B06055">
              <w:rPr>
                <w:rFonts w:ascii="Palatino Linotype" w:hAnsi="Palatino Linotype" w:cs="Tahoma"/>
                <w:sz w:val="18"/>
                <w:szCs w:val="18"/>
              </w:rPr>
              <w:t xml:space="preserve"> αὐτῷ </w:t>
            </w:r>
            <w:hyperlink r:id="rId3301" w:tooltip="PPro-DM3S 846: autō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10 Or if he ask a fish, will he give him a serpent?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20 If ye then, being evil, know how to give good gifts unto your children, how much more shall your Father </w:t>
            </w:r>
            <w:r w:rsidR="000A4E93" w:rsidRPr="00B06055">
              <w:rPr>
                <w:rFonts w:ascii="Arial" w:eastAsia="Times New Roman" w:hAnsi="Arial" w:cs="Arial"/>
                <w:b/>
                <w:sz w:val="18"/>
                <w:szCs w:val="18"/>
                <w:u w:val="single"/>
              </w:rPr>
              <w:t>who</w:t>
            </w:r>
            <w:r w:rsidR="000A4E93" w:rsidRPr="00B06055">
              <w:rPr>
                <w:rFonts w:ascii="Arial" w:eastAsia="Times New Roman" w:hAnsi="Arial" w:cs="Arial"/>
                <w:sz w:val="18"/>
                <w:szCs w:val="18"/>
              </w:rPr>
              <w:t xml:space="preserve"> is in heaven give good things to them that ask him?  </w:t>
            </w:r>
          </w:p>
        </w:tc>
        <w:tc>
          <w:tcPr>
            <w:tcW w:w="5748" w:type="dxa"/>
          </w:tcPr>
          <w:p w:rsidR="000A4E93" w:rsidRPr="00B06055" w:rsidRDefault="00AB751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11</w:t>
            </w:r>
            <w:r w:rsidRPr="00B06055">
              <w:rPr>
                <w:rStyle w:val="reftext1"/>
                <w:sz w:val="18"/>
                <w:szCs w:val="18"/>
              </w:rPr>
              <w:t> </w:t>
            </w:r>
            <w:r w:rsidRPr="00B06055">
              <w:rPr>
                <w:rFonts w:ascii="Palatino Linotype" w:hAnsi="Palatino Linotype" w:cs="Tahoma"/>
                <w:sz w:val="18"/>
                <w:szCs w:val="18"/>
              </w:rPr>
              <w:t>εἰ </w:t>
            </w:r>
            <w:hyperlink r:id="rId3302" w:tooltip="Conj 1487: ei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οὖν </w:t>
            </w:r>
            <w:hyperlink r:id="rId3303" w:tooltip="Conj 3767: oun -- Therefore, then." w:history="1">
              <w:r w:rsidRPr="00B06055">
                <w:rPr>
                  <w:rStyle w:val="Hyperlink"/>
                  <w:rFonts w:ascii="Palatino Linotype" w:hAnsi="Palatino Linotype" w:cs="Tahoma"/>
                  <w:sz w:val="18"/>
                  <w:szCs w:val="18"/>
                </w:rPr>
                <w:t>(therefore)</w:t>
              </w:r>
            </w:hyperlink>
            <w:r w:rsidRPr="00B06055">
              <w:rPr>
                <w:rFonts w:ascii="Palatino Linotype" w:hAnsi="Palatino Linotype" w:cs="Tahoma"/>
                <w:sz w:val="18"/>
                <w:szCs w:val="18"/>
              </w:rPr>
              <w:t xml:space="preserve"> ὑμεῖς </w:t>
            </w:r>
            <w:hyperlink r:id="rId3304" w:tooltip="PPro-N2P 4771: hymei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πονηροὶ </w:t>
            </w:r>
            <w:hyperlink r:id="rId3305" w:tooltip="Adj-NMP 4190: ponēroi -- Evil, bad, wicked, malicious, slothful." w:history="1">
              <w:r w:rsidRPr="00B06055">
                <w:rPr>
                  <w:rStyle w:val="Hyperlink"/>
                  <w:rFonts w:ascii="Palatino Linotype" w:hAnsi="Palatino Linotype" w:cs="Tahoma"/>
                  <w:sz w:val="18"/>
                  <w:szCs w:val="18"/>
                </w:rPr>
                <w:t>(evil)</w:t>
              </w:r>
            </w:hyperlink>
            <w:r w:rsidRPr="00B06055">
              <w:rPr>
                <w:rFonts w:ascii="Palatino Linotype" w:hAnsi="Palatino Linotype" w:cs="Tahoma"/>
                <w:sz w:val="18"/>
                <w:szCs w:val="18"/>
              </w:rPr>
              <w:t xml:space="preserve"> ὄντες </w:t>
            </w:r>
            <w:hyperlink r:id="rId3306" w:tooltip="V-PPA-NMP 1510: ontes -- To be, exist." w:history="1">
              <w:r w:rsidRPr="00B06055">
                <w:rPr>
                  <w:rStyle w:val="Hyperlink"/>
                  <w:rFonts w:ascii="Palatino Linotype" w:hAnsi="Palatino Linotype" w:cs="Tahoma"/>
                  <w:sz w:val="18"/>
                  <w:szCs w:val="18"/>
                </w:rPr>
                <w:t>(being)</w:t>
              </w:r>
            </w:hyperlink>
            <w:r w:rsidRPr="00B06055">
              <w:rPr>
                <w:rFonts w:ascii="Palatino Linotype" w:hAnsi="Palatino Linotype" w:cs="Tahoma"/>
                <w:sz w:val="18"/>
                <w:szCs w:val="18"/>
              </w:rPr>
              <w:t>, οἴδατε </w:t>
            </w:r>
            <w:hyperlink r:id="rId3307" w:tooltip="V-RIA-2P 1492: oidate -- To know, remember, appreciate." w:history="1">
              <w:r w:rsidRPr="00B06055">
                <w:rPr>
                  <w:rStyle w:val="Hyperlink"/>
                  <w:rFonts w:ascii="Palatino Linotype" w:hAnsi="Palatino Linotype" w:cs="Tahoma"/>
                  <w:sz w:val="18"/>
                  <w:szCs w:val="18"/>
                </w:rPr>
                <w:t>(know)</w:t>
              </w:r>
            </w:hyperlink>
            <w:r w:rsidRPr="00B06055">
              <w:rPr>
                <w:rFonts w:ascii="Palatino Linotype" w:hAnsi="Palatino Linotype" w:cs="Tahoma"/>
                <w:sz w:val="18"/>
                <w:szCs w:val="18"/>
              </w:rPr>
              <w:t xml:space="preserve"> δόματα </w:t>
            </w:r>
            <w:hyperlink r:id="rId3308" w:tooltip="N-ANP 1390: domata -- A gift, present." w:history="1">
              <w:r w:rsidRPr="00B06055">
                <w:rPr>
                  <w:rStyle w:val="Hyperlink"/>
                  <w:rFonts w:ascii="Palatino Linotype" w:hAnsi="Palatino Linotype" w:cs="Tahoma"/>
                  <w:sz w:val="18"/>
                  <w:szCs w:val="18"/>
                </w:rPr>
                <w:t>(gifts)</w:t>
              </w:r>
            </w:hyperlink>
            <w:r w:rsidRPr="00B06055">
              <w:rPr>
                <w:rFonts w:ascii="Palatino Linotype" w:hAnsi="Palatino Linotype" w:cs="Tahoma"/>
                <w:sz w:val="18"/>
                <w:szCs w:val="18"/>
              </w:rPr>
              <w:t xml:space="preserve"> ἀγαθὰ </w:t>
            </w:r>
            <w:hyperlink r:id="rId3309" w:tooltip="Adj-ANP 18: agatha -- Intrinsically good, good in nature, good whether it be seen to be so or not, the widest and most colorless of all words with this meaning." w:history="1">
              <w:r w:rsidRPr="00B06055">
                <w:rPr>
                  <w:rStyle w:val="Hyperlink"/>
                  <w:rFonts w:ascii="Palatino Linotype" w:hAnsi="Palatino Linotype" w:cs="Tahoma"/>
                  <w:sz w:val="18"/>
                  <w:szCs w:val="18"/>
                </w:rPr>
                <w:t>(good)</w:t>
              </w:r>
            </w:hyperlink>
            <w:r w:rsidRPr="00B06055">
              <w:rPr>
                <w:rFonts w:ascii="Palatino Linotype" w:hAnsi="Palatino Linotype" w:cs="Tahoma"/>
                <w:sz w:val="18"/>
                <w:szCs w:val="18"/>
              </w:rPr>
              <w:t xml:space="preserve"> διδόναι </w:t>
            </w:r>
            <w:hyperlink r:id="rId3310" w:tooltip="V-PNA 1325: didonai -- To offer, give; to put, place." w:history="1">
              <w:r w:rsidRPr="00B06055">
                <w:rPr>
                  <w:rStyle w:val="Hyperlink"/>
                  <w:rFonts w:ascii="Palatino Linotype" w:hAnsi="Palatino Linotype" w:cs="Tahoma"/>
                  <w:sz w:val="18"/>
                  <w:szCs w:val="18"/>
                </w:rPr>
                <w:t>(to give)</w:t>
              </w:r>
            </w:hyperlink>
            <w:r w:rsidRPr="00B06055">
              <w:rPr>
                <w:rFonts w:ascii="Palatino Linotype" w:hAnsi="Palatino Linotype" w:cs="Tahoma"/>
                <w:sz w:val="18"/>
                <w:szCs w:val="18"/>
              </w:rPr>
              <w:t xml:space="preserve"> τοῖς </w:t>
            </w:r>
            <w:hyperlink r:id="rId3311" w:tooltip="Art-DNP 3588: tois -- The, the definite article." w:history="1">
              <w:r w:rsidRPr="00B06055">
                <w:rPr>
                  <w:rStyle w:val="Hyperlink"/>
                  <w:rFonts w:ascii="Palatino Linotype" w:hAnsi="Palatino Linotype" w:cs="Tahoma"/>
                  <w:sz w:val="18"/>
                  <w:szCs w:val="18"/>
                </w:rPr>
                <w:t>(to the)</w:t>
              </w:r>
            </w:hyperlink>
            <w:r w:rsidRPr="00B06055">
              <w:rPr>
                <w:rFonts w:ascii="Palatino Linotype" w:hAnsi="Palatino Linotype" w:cs="Tahoma"/>
                <w:sz w:val="18"/>
                <w:szCs w:val="18"/>
              </w:rPr>
              <w:t xml:space="preserve"> τέκνοις </w:t>
            </w:r>
            <w:hyperlink r:id="rId3312" w:tooltip="N-DNP 5043: teknois -- A child, descendent, inhabitant." w:history="1">
              <w:r w:rsidRPr="00B06055">
                <w:rPr>
                  <w:rStyle w:val="Hyperlink"/>
                  <w:rFonts w:ascii="Palatino Linotype" w:hAnsi="Palatino Linotype" w:cs="Tahoma"/>
                  <w:sz w:val="18"/>
                  <w:szCs w:val="18"/>
                </w:rPr>
                <w:t>(children)</w:t>
              </w:r>
            </w:hyperlink>
            <w:r w:rsidRPr="00B06055">
              <w:rPr>
                <w:rFonts w:ascii="Palatino Linotype" w:hAnsi="Palatino Linotype" w:cs="Tahoma"/>
                <w:sz w:val="18"/>
                <w:szCs w:val="18"/>
              </w:rPr>
              <w:t xml:space="preserve"> ὑμῶν </w:t>
            </w:r>
            <w:hyperlink r:id="rId3313"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πόσῳ </w:t>
            </w:r>
            <w:hyperlink r:id="rId3314" w:tooltip="IPro-DNS 4214: posō -- How much, how great, how many." w:history="1">
              <w:r w:rsidRPr="00B06055">
                <w:rPr>
                  <w:rStyle w:val="Hyperlink"/>
                  <w:rFonts w:ascii="Palatino Linotype" w:hAnsi="Palatino Linotype" w:cs="Tahoma"/>
                  <w:sz w:val="18"/>
                  <w:szCs w:val="18"/>
                </w:rPr>
                <w:t>(how much)</w:t>
              </w:r>
            </w:hyperlink>
            <w:r w:rsidRPr="00B06055">
              <w:rPr>
                <w:rFonts w:ascii="Palatino Linotype" w:hAnsi="Palatino Linotype" w:cs="Tahoma"/>
                <w:sz w:val="18"/>
                <w:szCs w:val="18"/>
              </w:rPr>
              <w:t xml:space="preserve"> μᾶλλον </w:t>
            </w:r>
            <w:hyperlink r:id="rId3315" w:tooltip="Adv 3123: mallon -- More, rather." w:history="1">
              <w:r w:rsidRPr="00B06055">
                <w:rPr>
                  <w:rStyle w:val="Hyperlink"/>
                  <w:rFonts w:ascii="Palatino Linotype" w:hAnsi="Palatino Linotype" w:cs="Tahoma"/>
                  <w:sz w:val="18"/>
                  <w:szCs w:val="18"/>
                </w:rPr>
                <w:t>(more)</w:t>
              </w:r>
            </w:hyperlink>
            <w:r w:rsidRPr="00B06055">
              <w:rPr>
                <w:rFonts w:ascii="Palatino Linotype" w:hAnsi="Palatino Linotype" w:cs="Tahoma"/>
                <w:sz w:val="18"/>
                <w:szCs w:val="18"/>
              </w:rPr>
              <w:t xml:space="preserve"> ὁ </w:t>
            </w:r>
            <w:hyperlink r:id="rId3316"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Πατὴρ </w:t>
            </w:r>
            <w:hyperlink r:id="rId3317" w:tooltip="N-NMS 3962: Patēr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sz w:val="18"/>
                <w:szCs w:val="18"/>
              </w:rPr>
              <w:t xml:space="preserve"> ὑμῶν </w:t>
            </w:r>
            <w:hyperlink r:id="rId3318"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ὁ </w:t>
            </w:r>
            <w:hyperlink r:id="rId3319" w:tooltip="Art-NMS 3588: ho -- The, the definite article." w:history="1">
              <w:r w:rsidRPr="00B06055">
                <w:rPr>
                  <w:rStyle w:val="Hyperlink"/>
                  <w:rFonts w:ascii="Palatino Linotype" w:hAnsi="Palatino Linotype" w:cs="Tahoma"/>
                  <w:sz w:val="18"/>
                  <w:szCs w:val="18"/>
                </w:rPr>
                <w:t>(who </w:t>
              </w:r>
              <w:r w:rsidRPr="00B06055">
                <w:rPr>
                  <w:rStyle w:val="Hyperlink"/>
                  <w:rFonts w:ascii="Palatino Linotype" w:hAnsi="Palatino Linotype" w:cs="Tahoma"/>
                  <w:i/>
                  <w:iCs/>
                  <w:sz w:val="18"/>
                  <w:szCs w:val="18"/>
                </w:rPr>
                <w:t>is</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ἐν </w:t>
            </w:r>
            <w:hyperlink r:id="rId3320"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τοῖς </w:t>
            </w:r>
            <w:hyperlink r:id="rId3321" w:tooltip="Art-DMP 3588: toi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οὐρανοῖς </w:t>
            </w:r>
            <w:hyperlink r:id="rId3322" w:tooltip="N-DMP 3772: ouranois -- Heaven, (a) the visible heavens: the atmosphere, the sky, the starry heavens, (b) the spiritual heavens." w:history="1">
              <w:r w:rsidRPr="00B06055">
                <w:rPr>
                  <w:rStyle w:val="Hyperlink"/>
                  <w:rFonts w:ascii="Palatino Linotype" w:hAnsi="Palatino Linotype" w:cs="Tahoma"/>
                  <w:sz w:val="18"/>
                  <w:szCs w:val="18"/>
                </w:rPr>
                <w:t>(heavens)</w:t>
              </w:r>
            </w:hyperlink>
            <w:r w:rsidRPr="00B06055">
              <w:rPr>
                <w:rFonts w:ascii="Palatino Linotype" w:hAnsi="Palatino Linotype" w:cs="Tahoma"/>
                <w:sz w:val="18"/>
                <w:szCs w:val="18"/>
              </w:rPr>
              <w:t xml:space="preserve"> δώσει </w:t>
            </w:r>
            <w:hyperlink r:id="rId3323" w:tooltip="V-FIA-3S 1325: dōsei -- To offer, give; to put, place." w:history="1">
              <w:r w:rsidRPr="00B06055">
                <w:rPr>
                  <w:rStyle w:val="Hyperlink"/>
                  <w:rFonts w:ascii="Palatino Linotype" w:hAnsi="Palatino Linotype" w:cs="Tahoma"/>
                  <w:sz w:val="18"/>
                  <w:szCs w:val="18"/>
                </w:rPr>
                <w:t>(will give)</w:t>
              </w:r>
            </w:hyperlink>
            <w:r w:rsidRPr="00B06055">
              <w:rPr>
                <w:rFonts w:ascii="Palatino Linotype" w:hAnsi="Palatino Linotype" w:cs="Tahoma"/>
                <w:sz w:val="18"/>
                <w:szCs w:val="18"/>
              </w:rPr>
              <w:t xml:space="preserve"> ἀγαθὰ </w:t>
            </w:r>
            <w:hyperlink r:id="rId3324" w:tooltip="Adj-ANP 18: agatha -- Intrinsically good, good in nature, good whether it be seen to be so or not, the widest and most colorless of all words with this meaning." w:history="1">
              <w:r w:rsidRPr="00B06055">
                <w:rPr>
                  <w:rStyle w:val="Hyperlink"/>
                  <w:rFonts w:ascii="Palatino Linotype" w:hAnsi="Palatino Linotype" w:cs="Tahoma"/>
                  <w:sz w:val="18"/>
                  <w:szCs w:val="18"/>
                </w:rPr>
                <w:t>(good things)</w:t>
              </w:r>
            </w:hyperlink>
            <w:r w:rsidRPr="00B06055">
              <w:rPr>
                <w:rFonts w:ascii="Palatino Linotype" w:hAnsi="Palatino Linotype" w:cs="Tahoma"/>
                <w:sz w:val="18"/>
                <w:szCs w:val="18"/>
              </w:rPr>
              <w:t xml:space="preserve"> τοῖς </w:t>
            </w:r>
            <w:hyperlink r:id="rId3325" w:tooltip="Art-DMP 3588: tois -- The, the definite article." w:history="1">
              <w:r w:rsidRPr="00B06055">
                <w:rPr>
                  <w:rStyle w:val="Hyperlink"/>
                  <w:rFonts w:ascii="Palatino Linotype" w:hAnsi="Palatino Linotype" w:cs="Tahoma"/>
                  <w:sz w:val="18"/>
                  <w:szCs w:val="18"/>
                </w:rPr>
                <w:t>(to those)</w:t>
              </w:r>
            </w:hyperlink>
            <w:r w:rsidRPr="00B06055">
              <w:rPr>
                <w:rFonts w:ascii="Palatino Linotype" w:hAnsi="Palatino Linotype" w:cs="Tahoma"/>
                <w:sz w:val="18"/>
                <w:szCs w:val="18"/>
              </w:rPr>
              <w:t xml:space="preserve"> αἰτοῦσιν </w:t>
            </w:r>
            <w:hyperlink r:id="rId3326" w:tooltip="V-PPA-DMP 154: aitousin -- To ask, request, petition, demand." w:history="1">
              <w:r w:rsidRPr="00B06055">
                <w:rPr>
                  <w:rStyle w:val="Hyperlink"/>
                  <w:rFonts w:ascii="Palatino Linotype" w:hAnsi="Palatino Linotype" w:cs="Tahoma"/>
                  <w:sz w:val="18"/>
                  <w:szCs w:val="18"/>
                </w:rPr>
                <w:t>(asking)</w:t>
              </w:r>
            </w:hyperlink>
            <w:r w:rsidRPr="00B06055">
              <w:rPr>
                <w:rFonts w:ascii="Palatino Linotype" w:hAnsi="Palatino Linotype" w:cs="Tahoma"/>
                <w:sz w:val="18"/>
                <w:szCs w:val="18"/>
              </w:rPr>
              <w:t xml:space="preserve"> αὐτόν </w:t>
            </w:r>
            <w:hyperlink r:id="rId3327" w:tooltip="PPro-AM3S 846: auton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11 If ye then, being evil, know how to give good gifts unto your children, how much more shall your Father </w:t>
            </w:r>
            <w:r w:rsidR="000A4E93" w:rsidRPr="00B06055">
              <w:rPr>
                <w:rFonts w:ascii="Arial" w:eastAsia="Times New Roman" w:hAnsi="Arial" w:cs="Arial"/>
                <w:b/>
                <w:sz w:val="18"/>
                <w:szCs w:val="18"/>
                <w:u w:val="single"/>
              </w:rPr>
              <w:t>which</w:t>
            </w:r>
            <w:r w:rsidR="000A4E93" w:rsidRPr="00B06055">
              <w:rPr>
                <w:rFonts w:ascii="Arial" w:eastAsia="Times New Roman" w:hAnsi="Arial" w:cs="Arial"/>
                <w:sz w:val="18"/>
                <w:szCs w:val="18"/>
              </w:rPr>
              <w:t xml:space="preserve"> is in heaven give good things to them that ask him?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7:</w:t>
            </w:r>
            <w:r w:rsidR="000A4E93" w:rsidRPr="00B06055">
              <w:rPr>
                <w:rFonts w:ascii="Arial" w:eastAsia="Times New Roman" w:hAnsi="Arial" w:cs="Arial"/>
                <w:sz w:val="18"/>
                <w:szCs w:val="18"/>
              </w:rPr>
              <w:t xml:space="preserve">21 Therefore, all things whatsoever ye would that men should do to you, do ye even so to them; for this is the law and the prophets.  </w:t>
            </w:r>
          </w:p>
        </w:tc>
        <w:tc>
          <w:tcPr>
            <w:tcW w:w="5748" w:type="dxa"/>
          </w:tcPr>
          <w:p w:rsidR="000A4E93" w:rsidRPr="00B06055" w:rsidRDefault="00AB751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12</w:t>
            </w:r>
            <w:r w:rsidRPr="00B06055">
              <w:rPr>
                <w:rStyle w:val="reftext1"/>
                <w:sz w:val="18"/>
                <w:szCs w:val="18"/>
              </w:rPr>
              <w:t> </w:t>
            </w:r>
            <w:r w:rsidRPr="00B06055">
              <w:rPr>
                <w:rFonts w:ascii="Palatino Linotype" w:hAnsi="Palatino Linotype" w:cs="Tahoma"/>
                <w:sz w:val="18"/>
                <w:szCs w:val="18"/>
              </w:rPr>
              <w:t>Πάντα </w:t>
            </w:r>
            <w:hyperlink r:id="rId3328" w:tooltip="Adj-ANP 3956: Panta -- All, the whole, every kind of." w:history="1">
              <w:r w:rsidRPr="00B06055">
                <w:rPr>
                  <w:rStyle w:val="Hyperlink"/>
                  <w:rFonts w:ascii="Palatino Linotype" w:hAnsi="Palatino Linotype" w:cs="Tahoma"/>
                  <w:sz w:val="18"/>
                  <w:szCs w:val="18"/>
                </w:rPr>
                <w:t>(All things)</w:t>
              </w:r>
            </w:hyperlink>
            <w:r w:rsidRPr="00B06055">
              <w:rPr>
                <w:rFonts w:ascii="Palatino Linotype" w:hAnsi="Palatino Linotype" w:cs="Tahoma"/>
                <w:sz w:val="18"/>
                <w:szCs w:val="18"/>
              </w:rPr>
              <w:t xml:space="preserve"> οὖν </w:t>
            </w:r>
            <w:hyperlink r:id="rId3329" w:tooltip="Conj 3767: oun -- Therefore, then." w:history="1">
              <w:r w:rsidRPr="00B06055">
                <w:rPr>
                  <w:rStyle w:val="Hyperlink"/>
                  <w:rFonts w:ascii="Palatino Linotype" w:hAnsi="Palatino Linotype" w:cs="Tahoma"/>
                  <w:sz w:val="18"/>
                  <w:szCs w:val="18"/>
                </w:rPr>
                <w:t>(therefore)</w:t>
              </w:r>
            </w:hyperlink>
            <w:r w:rsidRPr="00B06055">
              <w:rPr>
                <w:rFonts w:ascii="Palatino Linotype" w:hAnsi="Palatino Linotype" w:cs="Tahoma"/>
                <w:sz w:val="18"/>
                <w:szCs w:val="18"/>
              </w:rPr>
              <w:t>, ὅσα </w:t>
            </w:r>
            <w:hyperlink r:id="rId3330" w:tooltip="RelPro-ANP 3745: hosa -- How much, how great, how many, as great as, as much." w:history="1">
              <w:r w:rsidRPr="00B06055">
                <w:rPr>
                  <w:rStyle w:val="Hyperlink"/>
                  <w:rFonts w:ascii="Palatino Linotype" w:hAnsi="Palatino Linotype" w:cs="Tahoma"/>
                  <w:sz w:val="18"/>
                  <w:szCs w:val="18"/>
                </w:rPr>
                <w:t>(as many as)</w:t>
              </w:r>
            </w:hyperlink>
            <w:r w:rsidRPr="00B06055">
              <w:rPr>
                <w:rFonts w:ascii="Palatino Linotype" w:hAnsi="Palatino Linotype" w:cs="Tahoma"/>
                <w:sz w:val="18"/>
                <w:szCs w:val="18"/>
              </w:rPr>
              <w:t xml:space="preserve"> ἐὰν </w:t>
            </w:r>
            <w:hyperlink r:id="rId3331"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θέλητε </w:t>
            </w:r>
            <w:hyperlink r:id="rId3332" w:tooltip="V-PSA-2P 2309: thelēte -- To will, wish, desire, to be willing, intend, design." w:history="1">
              <w:r w:rsidRPr="00B06055">
                <w:rPr>
                  <w:rStyle w:val="Hyperlink"/>
                  <w:rFonts w:ascii="Palatino Linotype" w:hAnsi="Palatino Linotype" w:cs="Tahoma"/>
                  <w:sz w:val="18"/>
                  <w:szCs w:val="18"/>
                </w:rPr>
                <w:t>(you might desire)</w:t>
              </w:r>
            </w:hyperlink>
            <w:r w:rsidRPr="00B06055">
              <w:rPr>
                <w:rFonts w:ascii="Palatino Linotype" w:hAnsi="Palatino Linotype" w:cs="Tahoma"/>
                <w:sz w:val="18"/>
                <w:szCs w:val="18"/>
              </w:rPr>
              <w:t xml:space="preserve"> ἵνα </w:t>
            </w:r>
            <w:hyperlink r:id="rId3333" w:tooltip="Conj 2443: hina -- In order that, so that."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ποιῶσιν </w:t>
            </w:r>
            <w:hyperlink r:id="rId3334" w:tooltip="V-PSA-3P 4160: poiōsin -- (a) to make, manufacture, construct, (b) to do, act, cause." w:history="1">
              <w:r w:rsidRPr="00B06055">
                <w:rPr>
                  <w:rStyle w:val="Hyperlink"/>
                  <w:rFonts w:ascii="Palatino Linotype" w:hAnsi="Palatino Linotype" w:cs="Tahoma"/>
                  <w:sz w:val="18"/>
                  <w:szCs w:val="18"/>
                </w:rPr>
                <w:t>(should do)</w:t>
              </w:r>
            </w:hyperlink>
            <w:r w:rsidRPr="00B06055">
              <w:rPr>
                <w:rFonts w:ascii="Palatino Linotype" w:hAnsi="Palatino Linotype" w:cs="Tahoma"/>
                <w:sz w:val="18"/>
                <w:szCs w:val="18"/>
              </w:rPr>
              <w:t xml:space="preserve"> ὑμῖν </w:t>
            </w:r>
            <w:hyperlink r:id="rId3335"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xml:space="preserve"> οἱ </w:t>
            </w:r>
            <w:hyperlink r:id="rId3336"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ἄνθρωποι </w:t>
            </w:r>
            <w:hyperlink r:id="rId3337" w:tooltip="N-NMP 444: anthrōpoi -- A man, one of the human race." w:history="1">
              <w:r w:rsidRPr="00B06055">
                <w:rPr>
                  <w:rStyle w:val="Hyperlink"/>
                  <w:rFonts w:ascii="Palatino Linotype" w:hAnsi="Palatino Linotype" w:cs="Tahoma"/>
                  <w:sz w:val="18"/>
                  <w:szCs w:val="18"/>
                </w:rPr>
                <w:t>(men)</w:t>
              </w:r>
            </w:hyperlink>
            <w:r w:rsidRPr="00B06055">
              <w:rPr>
                <w:rFonts w:ascii="Palatino Linotype" w:hAnsi="Palatino Linotype" w:cs="Tahoma"/>
                <w:sz w:val="18"/>
                <w:szCs w:val="18"/>
              </w:rPr>
              <w:t>, οὕτως </w:t>
            </w:r>
            <w:hyperlink r:id="rId3338" w:tooltip="Adv 3779: houtōs -- Thus, so, in this manner." w:history="1">
              <w:r w:rsidRPr="00B06055">
                <w:rPr>
                  <w:rStyle w:val="Hyperlink"/>
                  <w:rFonts w:ascii="Palatino Linotype" w:hAnsi="Palatino Linotype" w:cs="Tahoma"/>
                  <w:sz w:val="18"/>
                  <w:szCs w:val="18"/>
                </w:rPr>
                <w:t>(so)</w:t>
              </w:r>
            </w:hyperlink>
            <w:r w:rsidRPr="00B06055">
              <w:rPr>
                <w:rFonts w:ascii="Palatino Linotype" w:hAnsi="Palatino Linotype" w:cs="Tahoma"/>
                <w:sz w:val="18"/>
                <w:szCs w:val="18"/>
              </w:rPr>
              <w:t xml:space="preserve"> καὶ </w:t>
            </w:r>
            <w:hyperlink r:id="rId3339" w:tooltip="Conj 2532: kai -- And, even, also, namely." w:history="1">
              <w:r w:rsidRPr="00B06055">
                <w:rPr>
                  <w:rStyle w:val="Hyperlink"/>
                  <w:rFonts w:ascii="Palatino Linotype" w:hAnsi="Palatino Linotype" w:cs="Tahoma"/>
                  <w:sz w:val="18"/>
                  <w:szCs w:val="18"/>
                </w:rPr>
                <w:t>(also)</w:t>
              </w:r>
            </w:hyperlink>
            <w:r w:rsidRPr="00B06055">
              <w:rPr>
                <w:rFonts w:ascii="Palatino Linotype" w:hAnsi="Palatino Linotype" w:cs="Tahoma"/>
                <w:sz w:val="18"/>
                <w:szCs w:val="18"/>
              </w:rPr>
              <w:t xml:space="preserve"> ὑμεῖς </w:t>
            </w:r>
            <w:hyperlink r:id="rId3340" w:tooltip="PPro-N2P 4771: hymei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ποιεῖτε </w:t>
            </w:r>
            <w:hyperlink r:id="rId3341" w:tooltip="V-PMA-2P 4160: poieite -- (a) to make, manufacture, construct, (b) to do, act, cause." w:history="1">
              <w:r w:rsidRPr="00B06055">
                <w:rPr>
                  <w:rStyle w:val="Hyperlink"/>
                  <w:rFonts w:ascii="Palatino Linotype" w:hAnsi="Palatino Linotype" w:cs="Tahoma"/>
                  <w:sz w:val="18"/>
                  <w:szCs w:val="18"/>
                </w:rPr>
                <w:t>(do)</w:t>
              </w:r>
            </w:hyperlink>
            <w:r w:rsidRPr="00B06055">
              <w:rPr>
                <w:rFonts w:ascii="Palatino Linotype" w:hAnsi="Palatino Linotype" w:cs="Tahoma"/>
                <w:sz w:val="18"/>
                <w:szCs w:val="18"/>
              </w:rPr>
              <w:t xml:space="preserve"> αὐτοῖς </w:t>
            </w:r>
            <w:hyperlink r:id="rId3342" w:tooltip="PPro-DM3P 846: autois -- He, she, it, they, them, same." w:history="1">
              <w:r w:rsidRPr="00B06055">
                <w:rPr>
                  <w:rStyle w:val="Hyperlink"/>
                  <w:rFonts w:ascii="Palatino Linotype" w:hAnsi="Palatino Linotype" w:cs="Tahoma"/>
                  <w:sz w:val="18"/>
                  <w:szCs w:val="18"/>
                </w:rPr>
                <w:t>(to them)</w:t>
              </w:r>
            </w:hyperlink>
            <w:r w:rsidRPr="00B06055">
              <w:rPr>
                <w:rFonts w:ascii="Palatino Linotype" w:hAnsi="Palatino Linotype" w:cs="Tahoma"/>
                <w:sz w:val="18"/>
                <w:szCs w:val="18"/>
              </w:rPr>
              <w:t>. οὗτος </w:t>
            </w:r>
            <w:hyperlink r:id="rId3343" w:tooltip="DPro-NMS 3778: houtos -- This; he, she, it." w:history="1">
              <w:r w:rsidRPr="00B06055">
                <w:rPr>
                  <w:rStyle w:val="Hyperlink"/>
                  <w:rFonts w:ascii="Palatino Linotype" w:hAnsi="Palatino Linotype" w:cs="Tahoma"/>
                  <w:sz w:val="18"/>
                  <w:szCs w:val="18"/>
                </w:rPr>
                <w:t>(This)</w:t>
              </w:r>
            </w:hyperlink>
            <w:r w:rsidRPr="00B06055">
              <w:rPr>
                <w:rFonts w:ascii="Palatino Linotype" w:hAnsi="Palatino Linotype" w:cs="Tahoma"/>
                <w:sz w:val="18"/>
                <w:szCs w:val="18"/>
              </w:rPr>
              <w:t xml:space="preserve"> γάρ </w:t>
            </w:r>
            <w:hyperlink r:id="rId3344"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ἐστιν </w:t>
            </w:r>
            <w:hyperlink r:id="rId3345"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xml:space="preserve"> ὁ </w:t>
            </w:r>
            <w:hyperlink r:id="rId3346"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νόμος </w:t>
            </w:r>
            <w:hyperlink r:id="rId3347" w:tooltip="N-NMS 3551: nomos -- Usage, custom, law; in NT: of law in general, plural: of divine laws; of a force or influence impelling to action; of the Mosaic law; of the books which contain the law, the Pentateuch, the Old Testament scriptures in general." w:history="1">
              <w:r w:rsidRPr="00B06055">
                <w:rPr>
                  <w:rStyle w:val="Hyperlink"/>
                  <w:rFonts w:ascii="Palatino Linotype" w:hAnsi="Palatino Linotype" w:cs="Tahoma"/>
                  <w:sz w:val="18"/>
                  <w:szCs w:val="18"/>
                </w:rPr>
                <w:t>(law)</w:t>
              </w:r>
            </w:hyperlink>
            <w:r w:rsidRPr="00B06055">
              <w:rPr>
                <w:rFonts w:ascii="Palatino Linotype" w:hAnsi="Palatino Linotype" w:cs="Tahoma"/>
                <w:sz w:val="18"/>
                <w:szCs w:val="18"/>
              </w:rPr>
              <w:t xml:space="preserve"> καὶ </w:t>
            </w:r>
            <w:hyperlink r:id="rId334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οἱ </w:t>
            </w:r>
            <w:hyperlink r:id="rId3349"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προφῆται </w:t>
            </w:r>
            <w:hyperlink r:id="rId3350" w:tooltip="N-NMP 4396: prophētai -- A prophet, poet; a person gifted at expositing divine truth." w:history="1">
              <w:r w:rsidRPr="00B06055">
                <w:rPr>
                  <w:rStyle w:val="Hyperlink"/>
                  <w:rFonts w:ascii="Palatino Linotype" w:hAnsi="Palatino Linotype" w:cs="Tahoma"/>
                  <w:sz w:val="18"/>
                  <w:szCs w:val="18"/>
                </w:rPr>
                <w:t>(prophets)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12 Therefore all things whatsoever ye would that men should do to you, do </w:t>
            </w:r>
            <w:proofErr w:type="gramStart"/>
            <w:r w:rsidR="000A4E93" w:rsidRPr="00B06055">
              <w:rPr>
                <w:rFonts w:ascii="Arial" w:eastAsia="Times New Roman" w:hAnsi="Arial" w:cs="Arial"/>
                <w:sz w:val="18"/>
                <w:szCs w:val="18"/>
              </w:rPr>
              <w:t>ye</w:t>
            </w:r>
            <w:proofErr w:type="gramEnd"/>
            <w:r w:rsidR="000A4E93" w:rsidRPr="00B06055">
              <w:rPr>
                <w:rFonts w:ascii="Arial" w:eastAsia="Times New Roman" w:hAnsi="Arial" w:cs="Arial"/>
                <w:sz w:val="18"/>
                <w:szCs w:val="18"/>
              </w:rPr>
              <w:t xml:space="preserve"> even so to them: for this is the law and the prophets.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22 </w:t>
            </w:r>
            <w:r w:rsidR="000A4E93" w:rsidRPr="00B06055">
              <w:rPr>
                <w:rFonts w:ascii="Arial" w:eastAsia="Times New Roman" w:hAnsi="Arial" w:cs="Arial"/>
                <w:b/>
                <w:sz w:val="18"/>
                <w:szCs w:val="18"/>
                <w:u w:val="single"/>
              </w:rPr>
              <w:t>Repent, therefore, and</w:t>
            </w:r>
            <w:r w:rsidR="000A4E93" w:rsidRPr="00B06055">
              <w:rPr>
                <w:rFonts w:ascii="Arial" w:eastAsia="Times New Roman" w:hAnsi="Arial" w:cs="Arial"/>
                <w:sz w:val="18"/>
                <w:szCs w:val="18"/>
              </w:rPr>
              <w:t xml:space="preserve"> enter ye in at the strait gate; for wide is the gate, and broad is the way that leadeth to destruction, and many there be </w:t>
            </w:r>
            <w:r w:rsidR="000A4E93" w:rsidRPr="00B06055">
              <w:rPr>
                <w:rFonts w:ascii="Arial" w:eastAsia="Times New Roman" w:hAnsi="Arial" w:cs="Arial"/>
                <w:b/>
                <w:sz w:val="18"/>
                <w:szCs w:val="18"/>
                <w:u w:val="single"/>
              </w:rPr>
              <w:t>who</w:t>
            </w:r>
            <w:r w:rsidR="000A4E93" w:rsidRPr="00B06055">
              <w:rPr>
                <w:rFonts w:ascii="Arial" w:eastAsia="Times New Roman" w:hAnsi="Arial" w:cs="Arial"/>
                <w:sz w:val="18"/>
                <w:szCs w:val="18"/>
              </w:rPr>
              <w:t xml:space="preserve"> go in thereat.  </w:t>
            </w:r>
          </w:p>
        </w:tc>
        <w:tc>
          <w:tcPr>
            <w:tcW w:w="5748" w:type="dxa"/>
          </w:tcPr>
          <w:p w:rsidR="000A4E93" w:rsidRPr="00B06055" w:rsidRDefault="00AB751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13</w:t>
            </w:r>
            <w:r w:rsidRPr="00B06055">
              <w:rPr>
                <w:rStyle w:val="reftext1"/>
                <w:sz w:val="18"/>
                <w:szCs w:val="18"/>
              </w:rPr>
              <w:t> </w:t>
            </w:r>
            <w:r w:rsidRPr="00B06055">
              <w:rPr>
                <w:rFonts w:ascii="Palatino Linotype" w:hAnsi="Palatino Linotype" w:cs="Tahoma"/>
                <w:sz w:val="18"/>
                <w:szCs w:val="18"/>
              </w:rPr>
              <w:t>Εἰσέλθατε </w:t>
            </w:r>
            <w:hyperlink r:id="rId3351" w:tooltip="V-AMA-2P 1525: Eiselthate -- To go in, come in, enter." w:history="1">
              <w:r w:rsidRPr="00B06055">
                <w:rPr>
                  <w:rStyle w:val="Hyperlink"/>
                  <w:rFonts w:ascii="Palatino Linotype" w:hAnsi="Palatino Linotype" w:cs="Tahoma"/>
                  <w:sz w:val="18"/>
                  <w:szCs w:val="18"/>
                </w:rPr>
                <w:t>(Enter)</w:t>
              </w:r>
            </w:hyperlink>
            <w:r w:rsidRPr="00B06055">
              <w:rPr>
                <w:rFonts w:ascii="Palatino Linotype" w:hAnsi="Palatino Linotype" w:cs="Tahoma"/>
                <w:sz w:val="18"/>
                <w:szCs w:val="18"/>
              </w:rPr>
              <w:t xml:space="preserve"> διὰ </w:t>
            </w:r>
            <w:hyperlink r:id="rId3352" w:tooltip="Prep 1223: dia -- (a) genitive: through, throughout, by the instrumentality of, (b) accusative: through, on account of, by reason of, for the sake of, because of." w:history="1">
              <w:r w:rsidRPr="00B06055">
                <w:rPr>
                  <w:rStyle w:val="Hyperlink"/>
                  <w:rFonts w:ascii="Palatino Linotype" w:hAnsi="Palatino Linotype" w:cs="Tahoma"/>
                  <w:sz w:val="18"/>
                  <w:szCs w:val="18"/>
                </w:rPr>
                <w:t>(through)</w:t>
              </w:r>
            </w:hyperlink>
            <w:r w:rsidRPr="00B06055">
              <w:rPr>
                <w:rFonts w:ascii="Palatino Linotype" w:hAnsi="Palatino Linotype" w:cs="Tahoma"/>
                <w:sz w:val="18"/>
                <w:szCs w:val="18"/>
              </w:rPr>
              <w:t xml:space="preserve"> τῆς </w:t>
            </w:r>
            <w:hyperlink r:id="rId3353" w:tooltip="Art-GFS 3588: tē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στενῆς </w:t>
            </w:r>
            <w:hyperlink r:id="rId3354" w:tooltip="Adj-GFS 4728: stenēs -- Narrow, strait." w:history="1">
              <w:r w:rsidRPr="00B06055">
                <w:rPr>
                  <w:rStyle w:val="Hyperlink"/>
                  <w:rFonts w:ascii="Palatino Linotype" w:hAnsi="Palatino Linotype" w:cs="Tahoma"/>
                  <w:sz w:val="18"/>
                  <w:szCs w:val="18"/>
                </w:rPr>
                <w:t>(narrow)</w:t>
              </w:r>
            </w:hyperlink>
            <w:r w:rsidRPr="00B06055">
              <w:rPr>
                <w:rFonts w:ascii="Palatino Linotype" w:hAnsi="Palatino Linotype" w:cs="Tahoma"/>
                <w:sz w:val="18"/>
                <w:szCs w:val="18"/>
              </w:rPr>
              <w:t xml:space="preserve"> πύλης </w:t>
            </w:r>
            <w:hyperlink r:id="rId3355" w:tooltip="N-GFS 4439: pylēs -- A gate." w:history="1">
              <w:r w:rsidRPr="00B06055">
                <w:rPr>
                  <w:rStyle w:val="Hyperlink"/>
                  <w:rFonts w:ascii="Palatino Linotype" w:hAnsi="Palatino Linotype" w:cs="Tahoma"/>
                  <w:sz w:val="18"/>
                  <w:szCs w:val="18"/>
                </w:rPr>
                <w:t>(gate)</w:t>
              </w:r>
            </w:hyperlink>
            <w:r w:rsidRPr="00B06055">
              <w:rPr>
                <w:rFonts w:ascii="Palatino Linotype" w:hAnsi="Palatino Linotype" w:cs="Tahoma"/>
                <w:sz w:val="18"/>
                <w:szCs w:val="18"/>
              </w:rPr>
              <w:t>. ὅτι </w:t>
            </w:r>
            <w:hyperlink r:id="rId3356" w:tooltip="Conj 3754: hoti -- That, since, because; may introduce direct discourse."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πλατεῖα </w:t>
            </w:r>
            <w:hyperlink r:id="rId3357" w:tooltip="Adj-NFS 4116: plateia -- Broad, wide; a street." w:history="1">
              <w:r w:rsidRPr="00B06055">
                <w:rPr>
                  <w:rStyle w:val="Hyperlink"/>
                  <w:rFonts w:ascii="Palatino Linotype" w:hAnsi="Palatino Linotype" w:cs="Tahoma"/>
                  <w:sz w:val="18"/>
                  <w:szCs w:val="18"/>
                </w:rPr>
                <w:t>(wide </w:t>
              </w:r>
              <w:r w:rsidRPr="00B06055">
                <w:rPr>
                  <w:rStyle w:val="Hyperlink"/>
                  <w:rFonts w:ascii="Palatino Linotype" w:hAnsi="Palatino Linotype" w:cs="Tahoma"/>
                  <w:i/>
                  <w:iCs/>
                  <w:sz w:val="18"/>
                  <w:szCs w:val="18"/>
                </w:rPr>
                <w:t>is</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ἡ </w:t>
            </w:r>
            <w:hyperlink r:id="rId3358"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πύλη </w:t>
            </w:r>
            <w:hyperlink r:id="rId3359" w:tooltip="N-NFS 4439: pylē -- A gate." w:history="1">
              <w:r w:rsidRPr="00B06055">
                <w:rPr>
                  <w:rStyle w:val="Hyperlink"/>
                  <w:rFonts w:ascii="Palatino Linotype" w:hAnsi="Palatino Linotype" w:cs="Tahoma"/>
                  <w:sz w:val="18"/>
                  <w:szCs w:val="18"/>
                </w:rPr>
                <w:t>(gate)</w:t>
              </w:r>
            </w:hyperlink>
            <w:r w:rsidRPr="00B06055">
              <w:rPr>
                <w:rFonts w:ascii="Palatino Linotype" w:hAnsi="Palatino Linotype" w:cs="Tahoma"/>
                <w:sz w:val="18"/>
                <w:szCs w:val="18"/>
              </w:rPr>
              <w:t xml:space="preserve"> καὶ </w:t>
            </w:r>
            <w:hyperlink r:id="rId336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εὐρύχωρος </w:t>
            </w:r>
            <w:hyperlink r:id="rId3361" w:tooltip="Adj-NFS 2149: eurychōros -- Broad, spacious, wide." w:history="1">
              <w:r w:rsidRPr="00B06055">
                <w:rPr>
                  <w:rStyle w:val="Hyperlink"/>
                  <w:rFonts w:ascii="Palatino Linotype" w:hAnsi="Palatino Linotype" w:cs="Tahoma"/>
                  <w:sz w:val="18"/>
                  <w:szCs w:val="18"/>
                </w:rPr>
                <w:t>(broad)</w:t>
              </w:r>
            </w:hyperlink>
            <w:r w:rsidRPr="00B06055">
              <w:rPr>
                <w:rFonts w:ascii="Palatino Linotype" w:hAnsi="Palatino Linotype" w:cs="Tahoma"/>
                <w:sz w:val="18"/>
                <w:szCs w:val="18"/>
              </w:rPr>
              <w:t xml:space="preserve"> ἡ </w:t>
            </w:r>
            <w:hyperlink r:id="rId3362"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ὁδὸς </w:t>
            </w:r>
            <w:hyperlink r:id="rId3363" w:tooltip="N-NFS 3598: hodos -- A way, road, journey, path." w:history="1">
              <w:r w:rsidRPr="00B06055">
                <w:rPr>
                  <w:rStyle w:val="Hyperlink"/>
                  <w:rFonts w:ascii="Palatino Linotype" w:hAnsi="Palatino Linotype" w:cs="Tahoma"/>
                  <w:sz w:val="18"/>
                  <w:szCs w:val="18"/>
                </w:rPr>
                <w:t>(way)</w:t>
              </w:r>
            </w:hyperlink>
            <w:r w:rsidRPr="00B06055">
              <w:rPr>
                <w:rFonts w:ascii="Palatino Linotype" w:hAnsi="Palatino Linotype" w:cs="Tahoma"/>
                <w:sz w:val="18"/>
                <w:szCs w:val="18"/>
              </w:rPr>
              <w:t xml:space="preserve"> ἡ </w:t>
            </w:r>
            <w:hyperlink r:id="rId3364" w:tooltip="Art-NFS 3588: hē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ἀπάγουσα </w:t>
            </w:r>
            <w:hyperlink r:id="rId3365" w:tooltip="V-PPA-NFS 520: apagousa -- To lead, carry, take away; to be led astray, seduced." w:history="1">
              <w:r w:rsidRPr="00B06055">
                <w:rPr>
                  <w:rStyle w:val="Hyperlink"/>
                  <w:rFonts w:ascii="Palatino Linotype" w:hAnsi="Palatino Linotype" w:cs="Tahoma"/>
                  <w:sz w:val="18"/>
                  <w:szCs w:val="18"/>
                </w:rPr>
                <w:t>(leading)</w:t>
              </w:r>
            </w:hyperlink>
            <w:r w:rsidRPr="00B06055">
              <w:rPr>
                <w:rFonts w:ascii="Palatino Linotype" w:hAnsi="Palatino Linotype" w:cs="Tahoma"/>
                <w:sz w:val="18"/>
                <w:szCs w:val="18"/>
              </w:rPr>
              <w:t xml:space="preserve"> εἰς </w:t>
            </w:r>
            <w:hyperlink r:id="rId3366" w:tooltip="Prep 1519: eis -- Into, in, unto, to, upon, towards, for, among."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τὴν </w:t>
            </w:r>
            <w:hyperlink r:id="rId3367" w:tooltip="Art-AFS 3588: tē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ἀπώλειαν </w:t>
            </w:r>
            <w:hyperlink r:id="rId3368" w:tooltip="N-AFS 684: apōleian -- Destruction, ruin, loss, perishing; eternal ruin." w:history="1">
              <w:r w:rsidRPr="00B06055">
                <w:rPr>
                  <w:rStyle w:val="Hyperlink"/>
                  <w:rFonts w:ascii="Palatino Linotype" w:hAnsi="Palatino Linotype" w:cs="Tahoma"/>
                  <w:sz w:val="18"/>
                  <w:szCs w:val="18"/>
                </w:rPr>
                <w:t>(destruction)</w:t>
              </w:r>
            </w:hyperlink>
            <w:r w:rsidRPr="00B06055">
              <w:rPr>
                <w:rFonts w:ascii="Palatino Linotype" w:hAnsi="Palatino Linotype" w:cs="Tahoma"/>
                <w:sz w:val="18"/>
                <w:szCs w:val="18"/>
              </w:rPr>
              <w:t>, καὶ </w:t>
            </w:r>
            <w:hyperlink r:id="rId336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πολλοί </w:t>
            </w:r>
            <w:hyperlink r:id="rId3370" w:tooltip="Adj-NMP 4183: polloi -- Much, many; often." w:history="1">
              <w:r w:rsidRPr="00B06055">
                <w:rPr>
                  <w:rStyle w:val="Hyperlink"/>
                  <w:rFonts w:ascii="Palatino Linotype" w:hAnsi="Palatino Linotype" w:cs="Tahoma"/>
                  <w:sz w:val="18"/>
                  <w:szCs w:val="18"/>
                </w:rPr>
                <w:t>(many)</w:t>
              </w:r>
            </w:hyperlink>
            <w:r w:rsidRPr="00B06055">
              <w:rPr>
                <w:rFonts w:ascii="Palatino Linotype" w:hAnsi="Palatino Linotype" w:cs="Tahoma"/>
                <w:sz w:val="18"/>
                <w:szCs w:val="18"/>
              </w:rPr>
              <w:t xml:space="preserve"> εἰσιν </w:t>
            </w:r>
            <w:hyperlink r:id="rId3371" w:tooltip="V-PIA-3P 1510: eisin -- To be, exist." w:history="1">
              <w:r w:rsidRPr="00B06055">
                <w:rPr>
                  <w:rStyle w:val="Hyperlink"/>
                  <w:rFonts w:ascii="Palatino Linotype" w:hAnsi="Palatino Linotype" w:cs="Tahoma"/>
                  <w:sz w:val="18"/>
                  <w:szCs w:val="18"/>
                </w:rPr>
                <w:t>(are)</w:t>
              </w:r>
            </w:hyperlink>
            <w:r w:rsidRPr="00B06055">
              <w:rPr>
                <w:rFonts w:ascii="Palatino Linotype" w:hAnsi="Palatino Linotype" w:cs="Tahoma"/>
                <w:sz w:val="18"/>
                <w:szCs w:val="18"/>
              </w:rPr>
              <w:t xml:space="preserve"> οἱ </w:t>
            </w:r>
            <w:hyperlink r:id="rId3372" w:tooltip="Art-NMP 3588: hoi -- The, the definite article."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 xml:space="preserve"> εἰσερχόμενοι </w:t>
            </w:r>
            <w:hyperlink r:id="rId3373" w:tooltip="V-PPM/P-NMP 1525: eiserchomenoi -- To go in, come in, enter." w:history="1">
              <w:r w:rsidRPr="00B06055">
                <w:rPr>
                  <w:rStyle w:val="Hyperlink"/>
                  <w:rFonts w:ascii="Palatino Linotype" w:hAnsi="Palatino Linotype" w:cs="Tahoma"/>
                  <w:sz w:val="18"/>
                  <w:szCs w:val="18"/>
                </w:rPr>
                <w:t>(entering)</w:t>
              </w:r>
            </w:hyperlink>
            <w:r w:rsidRPr="00B06055">
              <w:rPr>
                <w:rFonts w:ascii="Palatino Linotype" w:hAnsi="Palatino Linotype" w:cs="Tahoma"/>
                <w:sz w:val="18"/>
                <w:szCs w:val="18"/>
              </w:rPr>
              <w:t xml:space="preserve"> δι’ </w:t>
            </w:r>
            <w:hyperlink r:id="rId3374" w:tooltip="Prep 1223: di’ -- (a) genitive: through, throughout, by the instrumentality of, (b) accusative: through, on account of, by reason of, for the sake of, because of." w:history="1">
              <w:r w:rsidRPr="00B06055">
                <w:rPr>
                  <w:rStyle w:val="Hyperlink"/>
                  <w:rFonts w:ascii="Palatino Linotype" w:hAnsi="Palatino Linotype" w:cs="Tahoma"/>
                  <w:sz w:val="18"/>
                  <w:szCs w:val="18"/>
                </w:rPr>
                <w:t>(through)</w:t>
              </w:r>
            </w:hyperlink>
            <w:r w:rsidRPr="00B06055">
              <w:rPr>
                <w:rFonts w:ascii="Palatino Linotype" w:hAnsi="Palatino Linotype" w:cs="Tahoma"/>
                <w:sz w:val="18"/>
                <w:szCs w:val="18"/>
              </w:rPr>
              <w:t xml:space="preserve"> αὐτῆς </w:t>
            </w:r>
            <w:hyperlink r:id="rId3375" w:tooltip="PPro-GF3S 846: autēs -- He, she, it, they, them, same." w:history="1">
              <w:r w:rsidRPr="00B06055">
                <w:rPr>
                  <w:rStyle w:val="Hyperlink"/>
                  <w:rFonts w:ascii="Palatino Linotype" w:hAnsi="Palatino Linotype" w:cs="Tahoma"/>
                  <w:sz w:val="18"/>
                  <w:szCs w:val="18"/>
                </w:rPr>
                <w:t>(it)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13 Enter ye in at the strait gate: for wide is the gate, and broad is the way, that leadeth to destruction, and many there be </w:t>
            </w:r>
            <w:r w:rsidR="000A4E93" w:rsidRPr="00B06055">
              <w:rPr>
                <w:rFonts w:ascii="Arial" w:eastAsia="Times New Roman" w:hAnsi="Arial" w:cs="Arial"/>
                <w:b/>
                <w:sz w:val="18"/>
                <w:szCs w:val="18"/>
                <w:u w:val="single"/>
              </w:rPr>
              <w:t>which</w:t>
            </w:r>
            <w:r w:rsidR="000A4E93" w:rsidRPr="00B06055">
              <w:rPr>
                <w:rFonts w:ascii="Arial" w:eastAsia="Times New Roman" w:hAnsi="Arial" w:cs="Arial"/>
                <w:sz w:val="18"/>
                <w:szCs w:val="18"/>
              </w:rPr>
              <w:t xml:space="preserve"> go in thereat: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23 Because strait is the gate, and narrow is the way </w:t>
            </w:r>
            <w:r w:rsidR="000A4E93" w:rsidRPr="00B06055">
              <w:rPr>
                <w:rFonts w:ascii="Arial" w:eastAsia="Times New Roman" w:hAnsi="Arial" w:cs="Arial"/>
                <w:b/>
                <w:sz w:val="18"/>
                <w:szCs w:val="18"/>
                <w:u w:val="single"/>
              </w:rPr>
              <w:t>that</w:t>
            </w:r>
            <w:r w:rsidR="000A4E93" w:rsidRPr="00B06055">
              <w:rPr>
                <w:rFonts w:ascii="Arial" w:eastAsia="Times New Roman" w:hAnsi="Arial" w:cs="Arial"/>
                <w:sz w:val="18"/>
                <w:szCs w:val="18"/>
              </w:rPr>
              <w:t xml:space="preserve"> leadeth unto life, and few there be that find it.  </w:t>
            </w:r>
          </w:p>
        </w:tc>
        <w:tc>
          <w:tcPr>
            <w:tcW w:w="5748" w:type="dxa"/>
          </w:tcPr>
          <w:p w:rsidR="000A4E93" w:rsidRPr="00B06055" w:rsidRDefault="00AB751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14</w:t>
            </w:r>
            <w:r w:rsidRPr="00B06055">
              <w:rPr>
                <w:rStyle w:val="reftext1"/>
                <w:sz w:val="18"/>
                <w:szCs w:val="18"/>
              </w:rPr>
              <w:t> </w:t>
            </w:r>
            <w:r w:rsidRPr="00B06055">
              <w:rPr>
                <w:rFonts w:ascii="Palatino Linotype" w:hAnsi="Palatino Linotype" w:cs="Tahoma"/>
                <w:sz w:val="18"/>
                <w:szCs w:val="18"/>
              </w:rPr>
              <w:t>ὅτι </w:t>
            </w:r>
            <w:hyperlink r:id="rId3376" w:tooltip="Conj 3754: hoti -- That, since, because; may introduce direct discourse."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στενὴ </w:t>
            </w:r>
            <w:hyperlink r:id="rId3377" w:tooltip="Adj-NFS 4728: stenē -- Narrow, strait." w:history="1">
              <w:r w:rsidRPr="00B06055">
                <w:rPr>
                  <w:rStyle w:val="Hyperlink"/>
                  <w:rFonts w:ascii="Palatino Linotype" w:hAnsi="Palatino Linotype" w:cs="Tahoma"/>
                  <w:sz w:val="18"/>
                  <w:szCs w:val="18"/>
                </w:rPr>
                <w:t>(small </w:t>
              </w:r>
              <w:r w:rsidRPr="00B06055">
                <w:rPr>
                  <w:rStyle w:val="Hyperlink"/>
                  <w:rFonts w:ascii="Palatino Linotype" w:hAnsi="Palatino Linotype" w:cs="Tahoma"/>
                  <w:i/>
                  <w:iCs/>
                  <w:sz w:val="18"/>
                  <w:szCs w:val="18"/>
                </w:rPr>
                <w:t>is</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ἡ </w:t>
            </w:r>
            <w:hyperlink r:id="rId3378"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πύλη </w:t>
            </w:r>
            <w:hyperlink r:id="rId3379" w:tooltip="N-NFS 4439: pylē -- A gate." w:history="1">
              <w:r w:rsidRPr="00B06055">
                <w:rPr>
                  <w:rStyle w:val="Hyperlink"/>
                  <w:rFonts w:ascii="Palatino Linotype" w:hAnsi="Palatino Linotype" w:cs="Tahoma"/>
                  <w:sz w:val="18"/>
                  <w:szCs w:val="18"/>
                </w:rPr>
                <w:t>(gate)</w:t>
              </w:r>
            </w:hyperlink>
            <w:r w:rsidRPr="00B06055">
              <w:rPr>
                <w:rFonts w:ascii="Palatino Linotype" w:hAnsi="Palatino Linotype" w:cs="Tahoma"/>
                <w:sz w:val="18"/>
                <w:szCs w:val="18"/>
              </w:rPr>
              <w:t xml:space="preserve"> καὶ </w:t>
            </w:r>
            <w:hyperlink r:id="rId338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τεθλιμμένη </w:t>
            </w:r>
            <w:hyperlink r:id="rId3381" w:tooltip="V-RPM/P-NFS 2346: tethlimmenē -- (a) to make narrow (strictly: by pressure); to press upon, (b) to persecute, press hard." w:history="1">
              <w:r w:rsidRPr="00B06055">
                <w:rPr>
                  <w:rStyle w:val="Hyperlink"/>
                  <w:rFonts w:ascii="Palatino Linotype" w:hAnsi="Palatino Linotype" w:cs="Tahoma"/>
                  <w:sz w:val="18"/>
                  <w:szCs w:val="18"/>
                </w:rPr>
                <w:t>(compressed)</w:t>
              </w:r>
            </w:hyperlink>
            <w:r w:rsidRPr="00B06055">
              <w:rPr>
                <w:rFonts w:ascii="Palatino Linotype" w:hAnsi="Palatino Linotype" w:cs="Tahoma"/>
                <w:sz w:val="18"/>
                <w:szCs w:val="18"/>
              </w:rPr>
              <w:t xml:space="preserve"> ἡ </w:t>
            </w:r>
            <w:hyperlink r:id="rId3382"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ὁδὸς </w:t>
            </w:r>
            <w:hyperlink r:id="rId3383" w:tooltip="N-NFS 3598: hodos -- A way, road, journey, path." w:history="1">
              <w:r w:rsidRPr="00B06055">
                <w:rPr>
                  <w:rStyle w:val="Hyperlink"/>
                  <w:rFonts w:ascii="Palatino Linotype" w:hAnsi="Palatino Linotype" w:cs="Tahoma"/>
                  <w:sz w:val="18"/>
                  <w:szCs w:val="18"/>
                </w:rPr>
                <w:t>(way)</w:t>
              </w:r>
            </w:hyperlink>
            <w:r w:rsidRPr="00B06055">
              <w:rPr>
                <w:rFonts w:ascii="Palatino Linotype" w:hAnsi="Palatino Linotype" w:cs="Tahoma"/>
                <w:sz w:val="18"/>
                <w:szCs w:val="18"/>
              </w:rPr>
              <w:t xml:space="preserve"> ἡ </w:t>
            </w:r>
            <w:hyperlink r:id="rId3384" w:tooltip="Art-NFS 3588: hē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ἀπάγουσα </w:t>
            </w:r>
            <w:hyperlink r:id="rId3385" w:tooltip="V-PPA-NFS 520: apagousa -- To lead, carry, take away; to be led astray, seduced." w:history="1">
              <w:r w:rsidRPr="00B06055">
                <w:rPr>
                  <w:rStyle w:val="Hyperlink"/>
                  <w:rFonts w:ascii="Palatino Linotype" w:hAnsi="Palatino Linotype" w:cs="Tahoma"/>
                  <w:sz w:val="18"/>
                  <w:szCs w:val="18"/>
                </w:rPr>
                <w:t>(leading)</w:t>
              </w:r>
            </w:hyperlink>
            <w:r w:rsidRPr="00B06055">
              <w:rPr>
                <w:rFonts w:ascii="Palatino Linotype" w:hAnsi="Palatino Linotype" w:cs="Tahoma"/>
                <w:sz w:val="18"/>
                <w:szCs w:val="18"/>
              </w:rPr>
              <w:t xml:space="preserve"> εἰς </w:t>
            </w:r>
            <w:hyperlink r:id="rId3386" w:tooltip="Prep 1519: eis -- Into, in, unto, to, upon, towards, for, among."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τὴν </w:t>
            </w:r>
            <w:hyperlink r:id="rId3387" w:tooltip="Art-AFS 3588: tē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ζωήν </w:t>
            </w:r>
            <w:hyperlink r:id="rId3388" w:tooltip="N-AFS 2222: zōēn -- Life, both of physical (present) and of spiritual (particularly future) existence." w:history="1">
              <w:r w:rsidRPr="00B06055">
                <w:rPr>
                  <w:rStyle w:val="Hyperlink"/>
                  <w:rFonts w:ascii="Palatino Linotype" w:hAnsi="Palatino Linotype" w:cs="Tahoma"/>
                  <w:sz w:val="18"/>
                  <w:szCs w:val="18"/>
                </w:rPr>
                <w:t>(life)</w:t>
              </w:r>
            </w:hyperlink>
            <w:r w:rsidRPr="00B06055">
              <w:rPr>
                <w:rFonts w:ascii="Palatino Linotype" w:hAnsi="Palatino Linotype" w:cs="Tahoma"/>
                <w:sz w:val="18"/>
                <w:szCs w:val="18"/>
              </w:rPr>
              <w:t>, καὶ </w:t>
            </w:r>
            <w:hyperlink r:id="rId338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ὀλίγοι </w:t>
            </w:r>
            <w:hyperlink r:id="rId3390" w:tooltip="Adj-NMP 3641: oligoi -- (a) especially in plural: few, (b) in sing: small; hence, of time: short, of degree: light, slight, little." w:history="1">
              <w:r w:rsidRPr="00B06055">
                <w:rPr>
                  <w:rStyle w:val="Hyperlink"/>
                  <w:rFonts w:ascii="Palatino Linotype" w:hAnsi="Palatino Linotype" w:cs="Tahoma"/>
                  <w:sz w:val="18"/>
                  <w:szCs w:val="18"/>
                </w:rPr>
                <w:t>(few)</w:t>
              </w:r>
            </w:hyperlink>
            <w:r w:rsidRPr="00B06055">
              <w:rPr>
                <w:rFonts w:ascii="Palatino Linotype" w:hAnsi="Palatino Linotype" w:cs="Tahoma"/>
                <w:sz w:val="18"/>
                <w:szCs w:val="18"/>
              </w:rPr>
              <w:t xml:space="preserve"> εἰσὶν </w:t>
            </w:r>
            <w:hyperlink r:id="rId3391" w:tooltip="V-PIA-3P 1510: eisin -- To be, exist." w:history="1">
              <w:r w:rsidRPr="00B06055">
                <w:rPr>
                  <w:rStyle w:val="Hyperlink"/>
                  <w:rFonts w:ascii="Palatino Linotype" w:hAnsi="Palatino Linotype" w:cs="Tahoma"/>
                  <w:sz w:val="18"/>
                  <w:szCs w:val="18"/>
                </w:rPr>
                <w:t>(are)</w:t>
              </w:r>
            </w:hyperlink>
            <w:r w:rsidRPr="00B06055">
              <w:rPr>
                <w:rFonts w:ascii="Palatino Linotype" w:hAnsi="Palatino Linotype" w:cs="Tahoma"/>
                <w:sz w:val="18"/>
                <w:szCs w:val="18"/>
              </w:rPr>
              <w:t xml:space="preserve"> οἱ </w:t>
            </w:r>
            <w:hyperlink r:id="rId3392" w:tooltip="Art-NMP 3588: hoi -- The, the definite article."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 xml:space="preserve"> εὑρίσκοντες </w:t>
            </w:r>
            <w:hyperlink r:id="rId3393" w:tooltip="V-PPA-NMP 2147: heuriskontes -- To find, learn, discover, especially after searching." w:history="1">
              <w:r w:rsidRPr="00B06055">
                <w:rPr>
                  <w:rStyle w:val="Hyperlink"/>
                  <w:rFonts w:ascii="Palatino Linotype" w:hAnsi="Palatino Linotype" w:cs="Tahoma"/>
                  <w:sz w:val="18"/>
                  <w:szCs w:val="18"/>
                </w:rPr>
                <w:t>(finding)</w:t>
              </w:r>
            </w:hyperlink>
            <w:r w:rsidRPr="00B06055">
              <w:rPr>
                <w:rFonts w:ascii="Palatino Linotype" w:hAnsi="Palatino Linotype" w:cs="Tahoma"/>
                <w:sz w:val="18"/>
                <w:szCs w:val="18"/>
              </w:rPr>
              <w:t xml:space="preserve"> αὐτήν </w:t>
            </w:r>
            <w:hyperlink r:id="rId3394" w:tooltip="PPro-AF3S 846: autēn -- He, she, it, they, them, same." w:history="1">
              <w:r w:rsidRPr="00B06055">
                <w:rPr>
                  <w:rStyle w:val="Hyperlink"/>
                  <w:rFonts w:ascii="Palatino Linotype" w:hAnsi="Palatino Linotype" w:cs="Tahoma"/>
                  <w:sz w:val="18"/>
                  <w:szCs w:val="18"/>
                </w:rPr>
                <w:t>(it)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14 Because strait is the gate, and narrow is the way, </w:t>
            </w:r>
            <w:r w:rsidR="000A4E93" w:rsidRPr="00B06055">
              <w:rPr>
                <w:rFonts w:ascii="Arial" w:eastAsia="Times New Roman" w:hAnsi="Arial" w:cs="Arial"/>
                <w:b/>
                <w:sz w:val="18"/>
                <w:szCs w:val="18"/>
                <w:u w:val="single"/>
              </w:rPr>
              <w:t>which</w:t>
            </w:r>
            <w:r w:rsidR="000A4E93" w:rsidRPr="00B06055">
              <w:rPr>
                <w:rFonts w:ascii="Arial" w:eastAsia="Times New Roman" w:hAnsi="Arial" w:cs="Arial"/>
                <w:sz w:val="18"/>
                <w:szCs w:val="18"/>
              </w:rPr>
              <w:t xml:space="preserve"> leadeth unto life, and few there be that find it.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24 </w:t>
            </w:r>
            <w:r w:rsidR="000A4E93" w:rsidRPr="00B06055">
              <w:rPr>
                <w:rFonts w:ascii="Arial" w:eastAsia="Times New Roman" w:hAnsi="Arial" w:cs="Arial"/>
                <w:b/>
                <w:sz w:val="18"/>
                <w:szCs w:val="18"/>
                <w:u w:val="single"/>
              </w:rPr>
              <w:t>And, again</w:t>
            </w:r>
            <w:r w:rsidR="000A4E93" w:rsidRPr="00B06055">
              <w:rPr>
                <w:rFonts w:ascii="Arial" w:eastAsia="Times New Roman" w:hAnsi="Arial" w:cs="Arial"/>
                <w:sz w:val="18"/>
                <w:szCs w:val="18"/>
              </w:rPr>
              <w:t xml:space="preserve">, beware of false prophets, </w:t>
            </w:r>
            <w:r w:rsidR="000A4E93" w:rsidRPr="00B06055">
              <w:rPr>
                <w:rFonts w:ascii="Arial" w:eastAsia="Times New Roman" w:hAnsi="Arial" w:cs="Arial"/>
                <w:b/>
                <w:sz w:val="18"/>
                <w:szCs w:val="18"/>
                <w:u w:val="single"/>
              </w:rPr>
              <w:t>who</w:t>
            </w:r>
            <w:r w:rsidR="000A4E93" w:rsidRPr="00B06055">
              <w:rPr>
                <w:rFonts w:ascii="Arial" w:eastAsia="Times New Roman" w:hAnsi="Arial" w:cs="Arial"/>
                <w:sz w:val="18"/>
                <w:szCs w:val="18"/>
              </w:rPr>
              <w:t xml:space="preserve"> come to you in sheep's clothing; but inwardly they are ravening wolves.  </w:t>
            </w:r>
          </w:p>
        </w:tc>
        <w:tc>
          <w:tcPr>
            <w:tcW w:w="5748" w:type="dxa"/>
          </w:tcPr>
          <w:p w:rsidR="000A4E93" w:rsidRPr="00B06055" w:rsidRDefault="00AB751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15</w:t>
            </w:r>
            <w:r w:rsidRPr="00B06055">
              <w:rPr>
                <w:rStyle w:val="reftext1"/>
                <w:sz w:val="18"/>
                <w:szCs w:val="18"/>
              </w:rPr>
              <w:t> </w:t>
            </w:r>
            <w:r w:rsidRPr="00B06055">
              <w:rPr>
                <w:rFonts w:ascii="Palatino Linotype" w:hAnsi="Palatino Linotype" w:cs="Tahoma"/>
                <w:sz w:val="18"/>
                <w:szCs w:val="18"/>
              </w:rPr>
              <w:t>Προσέχετε </w:t>
            </w:r>
            <w:hyperlink r:id="rId3395" w:tooltip="V-PMA-2P 4337: Prosechete -- (a) to attend to, pay attention to, (b) to beware, to be cautious, (c) to join, devote oneself to." w:history="1">
              <w:r w:rsidRPr="00B06055">
                <w:rPr>
                  <w:rStyle w:val="Hyperlink"/>
                  <w:rFonts w:ascii="Palatino Linotype" w:hAnsi="Palatino Linotype" w:cs="Tahoma"/>
                  <w:sz w:val="18"/>
                  <w:szCs w:val="18"/>
                </w:rPr>
                <w:t>(But beware)</w:t>
              </w:r>
            </w:hyperlink>
            <w:r w:rsidRPr="00B06055">
              <w:rPr>
                <w:rFonts w:ascii="Palatino Linotype" w:hAnsi="Palatino Linotype" w:cs="Tahoma"/>
                <w:sz w:val="18"/>
                <w:szCs w:val="18"/>
              </w:rPr>
              <w:t xml:space="preserve"> ἀπὸ </w:t>
            </w:r>
            <w:hyperlink r:id="rId3396" w:tooltip="Prep 575: apo -- From, away from." w:history="1">
              <w:r w:rsidRPr="00B06055">
                <w:rPr>
                  <w:rStyle w:val="Hyperlink"/>
                  <w:rFonts w:ascii="Palatino Linotype" w:hAnsi="Palatino Linotype" w:cs="Tahoma"/>
                  <w:sz w:val="18"/>
                  <w:szCs w:val="18"/>
                </w:rPr>
                <w:t>(of)</w:t>
              </w:r>
            </w:hyperlink>
            <w:r w:rsidRPr="00B06055">
              <w:rPr>
                <w:rFonts w:ascii="Palatino Linotype" w:hAnsi="Palatino Linotype" w:cs="Tahoma"/>
                <w:sz w:val="18"/>
                <w:szCs w:val="18"/>
              </w:rPr>
              <w:t xml:space="preserve"> τῶν </w:t>
            </w:r>
            <w:hyperlink r:id="rId3397" w:tooltip="Art-GMP 3588: tō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ψευδοπροφητῶν </w:t>
            </w:r>
            <w:hyperlink r:id="rId3398" w:tooltip="N-GMP 5578: pseudoprophētōn -- A false prophet; one who in God's name teaches what is false." w:history="1">
              <w:r w:rsidRPr="00B06055">
                <w:rPr>
                  <w:rStyle w:val="Hyperlink"/>
                  <w:rFonts w:ascii="Palatino Linotype" w:hAnsi="Palatino Linotype" w:cs="Tahoma"/>
                  <w:sz w:val="18"/>
                  <w:szCs w:val="18"/>
                </w:rPr>
                <w:t>(false prophets)</w:t>
              </w:r>
            </w:hyperlink>
            <w:r w:rsidRPr="00B06055">
              <w:rPr>
                <w:rFonts w:ascii="Palatino Linotype" w:hAnsi="Palatino Linotype" w:cs="Tahoma"/>
                <w:sz w:val="18"/>
                <w:szCs w:val="18"/>
              </w:rPr>
              <w:t>, οἵτινες </w:t>
            </w:r>
            <w:hyperlink r:id="rId3399" w:tooltip="RelPro-NMP 3748: hoitines -- Whosoever, whatsoever." w:history="1">
              <w:r w:rsidRPr="00B06055">
                <w:rPr>
                  <w:rStyle w:val="Hyperlink"/>
                  <w:rFonts w:ascii="Palatino Linotype" w:hAnsi="Palatino Linotype" w:cs="Tahoma"/>
                  <w:sz w:val="18"/>
                  <w:szCs w:val="18"/>
                </w:rPr>
                <w:t>(who)</w:t>
              </w:r>
            </w:hyperlink>
            <w:r w:rsidRPr="00B06055">
              <w:rPr>
                <w:rFonts w:ascii="Palatino Linotype" w:hAnsi="Palatino Linotype" w:cs="Tahoma"/>
                <w:sz w:val="18"/>
                <w:szCs w:val="18"/>
              </w:rPr>
              <w:t xml:space="preserve"> ἔρχονται </w:t>
            </w:r>
            <w:hyperlink r:id="rId3400" w:tooltip="V-PIM/P-3P 2064: erchontai -- To come, go." w:history="1">
              <w:r w:rsidRPr="00B06055">
                <w:rPr>
                  <w:rStyle w:val="Hyperlink"/>
                  <w:rFonts w:ascii="Palatino Linotype" w:hAnsi="Palatino Linotype" w:cs="Tahoma"/>
                  <w:sz w:val="18"/>
                  <w:szCs w:val="18"/>
                </w:rPr>
                <w:t>(come)</w:t>
              </w:r>
            </w:hyperlink>
            <w:r w:rsidRPr="00B06055">
              <w:rPr>
                <w:rFonts w:ascii="Palatino Linotype" w:hAnsi="Palatino Linotype" w:cs="Tahoma"/>
                <w:sz w:val="18"/>
                <w:szCs w:val="18"/>
              </w:rPr>
              <w:t xml:space="preserve"> πρὸς </w:t>
            </w:r>
            <w:hyperlink r:id="rId3401" w:tooltip="Prep 4314: pros -- To, towards, with."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ὑμᾶς </w:t>
            </w:r>
            <w:hyperlink r:id="rId3402" w:tooltip="PPro-A2P 4771: hyma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ἐν </w:t>
            </w:r>
            <w:hyperlink r:id="rId3403"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ἐνδύμασιν </w:t>
            </w:r>
            <w:hyperlink r:id="rId3404" w:tooltip="N-DNP 1742: endymasin -- A garment, raiment, clothing." w:history="1">
              <w:r w:rsidRPr="00B06055">
                <w:rPr>
                  <w:rStyle w:val="Hyperlink"/>
                  <w:rFonts w:ascii="Palatino Linotype" w:hAnsi="Palatino Linotype" w:cs="Tahoma"/>
                  <w:sz w:val="18"/>
                  <w:szCs w:val="18"/>
                </w:rPr>
                <w:t>(clothing)</w:t>
              </w:r>
            </w:hyperlink>
            <w:r w:rsidRPr="00B06055">
              <w:rPr>
                <w:rFonts w:ascii="Palatino Linotype" w:hAnsi="Palatino Linotype" w:cs="Tahoma"/>
                <w:sz w:val="18"/>
                <w:szCs w:val="18"/>
              </w:rPr>
              <w:t xml:space="preserve"> προβάτων </w:t>
            </w:r>
            <w:hyperlink r:id="rId3405" w:tooltip="N-GNP 4263: probatōn -- A sheep." w:history="1">
              <w:r w:rsidRPr="00B06055">
                <w:rPr>
                  <w:rStyle w:val="Hyperlink"/>
                  <w:rFonts w:ascii="Palatino Linotype" w:hAnsi="Palatino Linotype" w:cs="Tahoma"/>
                  <w:sz w:val="18"/>
                  <w:szCs w:val="18"/>
                </w:rPr>
                <w:t>(of sheep)</w:t>
              </w:r>
            </w:hyperlink>
            <w:r w:rsidRPr="00B06055">
              <w:rPr>
                <w:rFonts w:ascii="Palatino Linotype" w:hAnsi="Palatino Linotype" w:cs="Tahoma"/>
                <w:sz w:val="18"/>
                <w:szCs w:val="18"/>
              </w:rPr>
              <w:t>; ἔσωθεν </w:t>
            </w:r>
            <w:hyperlink r:id="rId3406" w:tooltip="Adv 2081: esōthen -- (a) from within, from inside, (b) within, inside; with the article: the inner part, the inner element, (c) the mind, soul." w:history="1">
              <w:r w:rsidRPr="00B06055">
                <w:rPr>
                  <w:rStyle w:val="Hyperlink"/>
                  <w:rFonts w:ascii="Palatino Linotype" w:hAnsi="Palatino Linotype" w:cs="Tahoma"/>
                  <w:sz w:val="18"/>
                  <w:szCs w:val="18"/>
                </w:rPr>
                <w:t>(inwardly)</w:t>
              </w:r>
            </w:hyperlink>
            <w:r w:rsidRPr="00B06055">
              <w:rPr>
                <w:rFonts w:ascii="Palatino Linotype" w:hAnsi="Palatino Linotype" w:cs="Tahoma"/>
                <w:sz w:val="18"/>
                <w:szCs w:val="18"/>
              </w:rPr>
              <w:t xml:space="preserve"> δέ </w:t>
            </w:r>
            <w:hyperlink r:id="rId3407"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εἰσιν </w:t>
            </w:r>
            <w:hyperlink r:id="rId3408" w:tooltip="V-PIA-3P 1510: eisin -- To be, exist." w:history="1">
              <w:r w:rsidRPr="00B06055">
                <w:rPr>
                  <w:rStyle w:val="Hyperlink"/>
                  <w:rFonts w:ascii="Palatino Linotype" w:hAnsi="Palatino Linotype" w:cs="Tahoma"/>
                  <w:sz w:val="18"/>
                  <w:szCs w:val="18"/>
                </w:rPr>
                <w:t>(they are)</w:t>
              </w:r>
            </w:hyperlink>
            <w:r w:rsidRPr="00B06055">
              <w:rPr>
                <w:rFonts w:ascii="Palatino Linotype" w:hAnsi="Palatino Linotype" w:cs="Tahoma"/>
                <w:sz w:val="18"/>
                <w:szCs w:val="18"/>
              </w:rPr>
              <w:t xml:space="preserve"> λύκοι </w:t>
            </w:r>
            <w:hyperlink r:id="rId3409" w:tooltip="N-NMP 3074: lykoi -- A wolf, of perhaps a jackal; often applied to persons of wolfish proclivities." w:history="1">
              <w:r w:rsidRPr="00B06055">
                <w:rPr>
                  <w:rStyle w:val="Hyperlink"/>
                  <w:rFonts w:ascii="Palatino Linotype" w:hAnsi="Palatino Linotype" w:cs="Tahoma"/>
                  <w:sz w:val="18"/>
                  <w:szCs w:val="18"/>
                </w:rPr>
                <w:t>(wolves)</w:t>
              </w:r>
            </w:hyperlink>
            <w:r w:rsidRPr="00B06055">
              <w:rPr>
                <w:rFonts w:ascii="Palatino Linotype" w:hAnsi="Palatino Linotype" w:cs="Tahoma"/>
                <w:sz w:val="18"/>
                <w:szCs w:val="18"/>
              </w:rPr>
              <w:t xml:space="preserve"> ἅρπαγες </w:t>
            </w:r>
            <w:hyperlink r:id="rId3410" w:tooltip="Adj-NMP 727: harpages -- Rapacious, ravenous; a robber, an extortioner." w:history="1">
              <w:r w:rsidRPr="00B06055">
                <w:rPr>
                  <w:rStyle w:val="Hyperlink"/>
                  <w:rFonts w:ascii="Palatino Linotype" w:hAnsi="Palatino Linotype" w:cs="Tahoma"/>
                  <w:sz w:val="18"/>
                  <w:szCs w:val="18"/>
                </w:rPr>
                <w:t>(ravenous)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15 Beware of false prophets, </w:t>
            </w:r>
            <w:r w:rsidR="000A4E93" w:rsidRPr="00B06055">
              <w:rPr>
                <w:rFonts w:ascii="Arial" w:eastAsia="Times New Roman" w:hAnsi="Arial" w:cs="Arial"/>
                <w:b/>
                <w:sz w:val="18"/>
                <w:szCs w:val="18"/>
                <w:u w:val="single"/>
              </w:rPr>
              <w:t>which</w:t>
            </w:r>
            <w:r w:rsidR="000A4E93" w:rsidRPr="00B06055">
              <w:rPr>
                <w:rFonts w:ascii="Arial" w:eastAsia="Times New Roman" w:hAnsi="Arial" w:cs="Arial"/>
                <w:sz w:val="18"/>
                <w:szCs w:val="18"/>
              </w:rPr>
              <w:t xml:space="preserve"> come to you in sheep's clothing, but inwardly they are ravening wolves.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25 Ye shall know them by their fruits; </w:t>
            </w:r>
            <w:r w:rsidR="000A4E93" w:rsidRPr="00B06055">
              <w:rPr>
                <w:rFonts w:ascii="Arial" w:eastAsia="Times New Roman" w:hAnsi="Arial" w:cs="Arial"/>
                <w:b/>
                <w:sz w:val="18"/>
                <w:szCs w:val="18"/>
                <w:u w:val="single"/>
              </w:rPr>
              <w:t>for</w:t>
            </w:r>
            <w:r w:rsidR="000A4E93" w:rsidRPr="00B06055">
              <w:rPr>
                <w:rFonts w:ascii="Arial" w:eastAsia="Times New Roman" w:hAnsi="Arial" w:cs="Arial"/>
                <w:sz w:val="18"/>
                <w:szCs w:val="18"/>
              </w:rPr>
              <w:t xml:space="preserve"> do men gather grapes of thorns, or figs of thistles?  </w:t>
            </w:r>
          </w:p>
        </w:tc>
        <w:tc>
          <w:tcPr>
            <w:tcW w:w="5748" w:type="dxa"/>
          </w:tcPr>
          <w:p w:rsidR="000A4E93" w:rsidRPr="00B06055" w:rsidRDefault="00AB751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16</w:t>
            </w:r>
            <w:r w:rsidRPr="00B06055">
              <w:rPr>
                <w:rStyle w:val="reftext1"/>
                <w:sz w:val="18"/>
                <w:szCs w:val="18"/>
              </w:rPr>
              <w:t> </w:t>
            </w:r>
            <w:r w:rsidRPr="00B06055">
              <w:rPr>
                <w:rFonts w:ascii="Palatino Linotype" w:hAnsi="Palatino Linotype" w:cs="Tahoma"/>
                <w:sz w:val="18"/>
                <w:szCs w:val="18"/>
              </w:rPr>
              <w:t>ἀπὸ </w:t>
            </w:r>
            <w:hyperlink r:id="rId3411" w:tooltip="Prep 575: apo -- From, away from."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τῶν </w:t>
            </w:r>
            <w:hyperlink r:id="rId3412" w:tooltip="Art-GMP 3588: tō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καρπῶν </w:t>
            </w:r>
            <w:hyperlink r:id="rId3413" w:tooltip="N-GMP 2590: karpōn -- (a) fruit, generally vegetable, sometimes animal, (b) fruit, deed, action, result, (c) profit, gain." w:history="1">
              <w:r w:rsidRPr="00B06055">
                <w:rPr>
                  <w:rStyle w:val="Hyperlink"/>
                  <w:rFonts w:ascii="Palatino Linotype" w:hAnsi="Palatino Linotype" w:cs="Tahoma"/>
                  <w:sz w:val="18"/>
                  <w:szCs w:val="18"/>
                </w:rPr>
                <w:t>(fruits)</w:t>
              </w:r>
            </w:hyperlink>
            <w:r w:rsidRPr="00B06055">
              <w:rPr>
                <w:rFonts w:ascii="Palatino Linotype" w:hAnsi="Palatino Linotype" w:cs="Tahoma"/>
                <w:sz w:val="18"/>
                <w:szCs w:val="18"/>
              </w:rPr>
              <w:t xml:space="preserve"> αὐτῶν </w:t>
            </w:r>
            <w:hyperlink r:id="rId3414" w:tooltip="PPro-GM3P 846: autōn -- He, she, it, they, them, same." w:history="1">
              <w:r w:rsidRPr="00B06055">
                <w:rPr>
                  <w:rStyle w:val="Hyperlink"/>
                  <w:rFonts w:ascii="Palatino Linotype" w:hAnsi="Palatino Linotype" w:cs="Tahoma"/>
                  <w:sz w:val="18"/>
                  <w:szCs w:val="18"/>
                </w:rPr>
                <w:t>(of them)</w:t>
              </w:r>
            </w:hyperlink>
            <w:r w:rsidRPr="00B06055">
              <w:rPr>
                <w:rFonts w:ascii="Palatino Linotype" w:hAnsi="Palatino Linotype" w:cs="Tahoma"/>
                <w:sz w:val="18"/>
                <w:szCs w:val="18"/>
              </w:rPr>
              <w:t xml:space="preserve"> ἐπιγνώσεσθε </w:t>
            </w:r>
            <w:hyperlink r:id="rId3415" w:tooltip="V-FIM-2P 1921: epignōsesthe -- To come to know by directing my attention to him or it, to perceive, discern, recognize; to find out." w:history="1">
              <w:r w:rsidRPr="00B06055">
                <w:rPr>
                  <w:rStyle w:val="Hyperlink"/>
                  <w:rFonts w:ascii="Palatino Linotype" w:hAnsi="Palatino Linotype" w:cs="Tahoma"/>
                  <w:sz w:val="18"/>
                  <w:szCs w:val="18"/>
                </w:rPr>
                <w:t>(you will know)</w:t>
              </w:r>
            </w:hyperlink>
            <w:r w:rsidRPr="00B06055">
              <w:rPr>
                <w:rFonts w:ascii="Palatino Linotype" w:hAnsi="Palatino Linotype" w:cs="Tahoma"/>
                <w:sz w:val="18"/>
                <w:szCs w:val="18"/>
              </w:rPr>
              <w:t xml:space="preserve"> αὐτούς </w:t>
            </w:r>
            <w:hyperlink r:id="rId3416" w:tooltip="PPro-AM3P 846: autous -- He, she, it, they, them, same." w:history="1">
              <w:r w:rsidRPr="00B06055">
                <w:rPr>
                  <w:rStyle w:val="Hyperlink"/>
                  <w:rFonts w:ascii="Palatino Linotype" w:hAnsi="Palatino Linotype" w:cs="Tahoma"/>
                  <w:sz w:val="18"/>
                  <w:szCs w:val="18"/>
                </w:rPr>
                <w:t>(them)</w:t>
              </w:r>
            </w:hyperlink>
            <w:r w:rsidRPr="00B06055">
              <w:rPr>
                <w:rFonts w:ascii="Palatino Linotype" w:hAnsi="Palatino Linotype" w:cs="Tahoma"/>
                <w:sz w:val="18"/>
                <w:szCs w:val="18"/>
              </w:rPr>
              <w:t>. μήτι </w:t>
            </w:r>
            <w:hyperlink r:id="rId3417" w:tooltip="IntPrtcl 3385: mēti -- If not, unless, whether at all."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συλλέγουσιν </w:t>
            </w:r>
            <w:hyperlink r:id="rId3418" w:tooltip="V-PIA-3P 4816: syllegousin -- To collect, gather." w:history="1">
              <w:r w:rsidRPr="00B06055">
                <w:rPr>
                  <w:rStyle w:val="Hyperlink"/>
                  <w:rFonts w:ascii="Palatino Linotype" w:hAnsi="Palatino Linotype" w:cs="Tahoma"/>
                  <w:sz w:val="18"/>
                  <w:szCs w:val="18"/>
                </w:rPr>
                <w:t>(do they gather)</w:t>
              </w:r>
            </w:hyperlink>
            <w:r w:rsidRPr="00B06055">
              <w:rPr>
                <w:rFonts w:ascii="Palatino Linotype" w:hAnsi="Palatino Linotype" w:cs="Tahoma"/>
                <w:sz w:val="18"/>
                <w:szCs w:val="18"/>
              </w:rPr>
              <w:t xml:space="preserve"> ἀπὸ </w:t>
            </w:r>
            <w:hyperlink r:id="rId3419" w:tooltip="Prep 575: apo -- From, away from."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ἀκανθῶν </w:t>
            </w:r>
            <w:hyperlink r:id="rId3420" w:tooltip="N-GFP 173: akanthōn -- A thorn-bush, prickly plant; a thorn." w:history="1">
              <w:r w:rsidRPr="00B06055">
                <w:rPr>
                  <w:rStyle w:val="Hyperlink"/>
                  <w:rFonts w:ascii="Palatino Linotype" w:hAnsi="Palatino Linotype" w:cs="Tahoma"/>
                  <w:sz w:val="18"/>
                  <w:szCs w:val="18"/>
                </w:rPr>
                <w:t>(thorns)</w:t>
              </w:r>
            </w:hyperlink>
            <w:r w:rsidRPr="00B06055">
              <w:rPr>
                <w:rFonts w:ascii="Palatino Linotype" w:hAnsi="Palatino Linotype" w:cs="Tahoma"/>
                <w:sz w:val="18"/>
                <w:szCs w:val="18"/>
              </w:rPr>
              <w:t xml:space="preserve"> σταφυλὰς </w:t>
            </w:r>
            <w:hyperlink r:id="rId3421" w:tooltip="N-AFP 4718: staphylas -- A grape, cluster of grapes." w:history="1">
              <w:r w:rsidRPr="00B06055">
                <w:rPr>
                  <w:rStyle w:val="Hyperlink"/>
                  <w:rFonts w:ascii="Palatino Linotype" w:hAnsi="Palatino Linotype" w:cs="Tahoma"/>
                  <w:sz w:val="18"/>
                  <w:szCs w:val="18"/>
                </w:rPr>
                <w:t>(grapes)</w:t>
              </w:r>
            </w:hyperlink>
            <w:r w:rsidRPr="00B06055">
              <w:rPr>
                <w:rFonts w:ascii="Palatino Linotype" w:hAnsi="Palatino Linotype" w:cs="Tahoma"/>
                <w:sz w:val="18"/>
                <w:szCs w:val="18"/>
              </w:rPr>
              <w:t>, ἢ </w:t>
            </w:r>
            <w:hyperlink r:id="rId3422" w:tooltip="Conj 2228: ē -- Or, than." w:history="1">
              <w:r w:rsidRPr="00B06055">
                <w:rPr>
                  <w:rStyle w:val="Hyperlink"/>
                  <w:rFonts w:ascii="Palatino Linotype" w:hAnsi="Palatino Linotype" w:cs="Tahoma"/>
                  <w:sz w:val="18"/>
                  <w:szCs w:val="18"/>
                </w:rPr>
                <w:t>(or)</w:t>
              </w:r>
            </w:hyperlink>
            <w:r w:rsidRPr="00B06055">
              <w:rPr>
                <w:rFonts w:ascii="Palatino Linotype" w:hAnsi="Palatino Linotype" w:cs="Tahoma"/>
                <w:sz w:val="18"/>
                <w:szCs w:val="18"/>
              </w:rPr>
              <w:t xml:space="preserve"> ἀπὸ </w:t>
            </w:r>
            <w:hyperlink r:id="rId3423" w:tooltip="Prep 575: apo -- From, away from."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τριβόλων </w:t>
            </w:r>
            <w:hyperlink r:id="rId3424" w:tooltip="N-GMP 5146: tribolōn -- A thistle." w:history="1">
              <w:r w:rsidRPr="00B06055">
                <w:rPr>
                  <w:rStyle w:val="Hyperlink"/>
                  <w:rFonts w:ascii="Palatino Linotype" w:hAnsi="Palatino Linotype" w:cs="Tahoma"/>
                  <w:sz w:val="18"/>
                  <w:szCs w:val="18"/>
                </w:rPr>
                <w:t>(thistles)</w:t>
              </w:r>
            </w:hyperlink>
            <w:r w:rsidRPr="00B06055">
              <w:rPr>
                <w:rFonts w:ascii="Palatino Linotype" w:hAnsi="Palatino Linotype" w:cs="Tahoma"/>
                <w:sz w:val="18"/>
                <w:szCs w:val="18"/>
              </w:rPr>
              <w:t xml:space="preserve"> σῦκα </w:t>
            </w:r>
            <w:hyperlink r:id="rId3425" w:tooltip="N-ANP 4810: syka -- A (ripe) fig." w:history="1">
              <w:r w:rsidRPr="00B06055">
                <w:rPr>
                  <w:rStyle w:val="Hyperlink"/>
                  <w:rFonts w:ascii="Palatino Linotype" w:hAnsi="Palatino Linotype" w:cs="Tahoma"/>
                  <w:sz w:val="18"/>
                  <w:szCs w:val="18"/>
                </w:rPr>
                <w:t>(figs)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16 Ye shall know them by their fruits. Do men gather grapes of thorns, or figs of thistles?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26 Even so every good tree bringeth forth good fruit; but a corrupt tree bringeth forth evil fruit.  </w:t>
            </w:r>
          </w:p>
        </w:tc>
        <w:tc>
          <w:tcPr>
            <w:tcW w:w="5748" w:type="dxa"/>
          </w:tcPr>
          <w:p w:rsidR="000A4E93" w:rsidRPr="00B06055" w:rsidRDefault="00AB751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17</w:t>
            </w:r>
            <w:r w:rsidRPr="00B06055">
              <w:rPr>
                <w:rStyle w:val="reftext1"/>
                <w:sz w:val="18"/>
                <w:szCs w:val="18"/>
              </w:rPr>
              <w:t> </w:t>
            </w:r>
            <w:r w:rsidRPr="00B06055">
              <w:rPr>
                <w:rFonts w:ascii="Palatino Linotype" w:hAnsi="Palatino Linotype" w:cs="Tahoma"/>
                <w:sz w:val="18"/>
                <w:szCs w:val="18"/>
              </w:rPr>
              <w:t>οὕτως </w:t>
            </w:r>
            <w:hyperlink r:id="rId3426" w:tooltip="Adv 3779: houtōs -- Thus, so, in this manner." w:history="1">
              <w:r w:rsidRPr="00B06055">
                <w:rPr>
                  <w:rStyle w:val="Hyperlink"/>
                  <w:rFonts w:ascii="Palatino Linotype" w:hAnsi="Palatino Linotype" w:cs="Tahoma"/>
                  <w:sz w:val="18"/>
                  <w:szCs w:val="18"/>
                </w:rPr>
                <w:t>(So)</w:t>
              </w:r>
            </w:hyperlink>
            <w:r w:rsidRPr="00B06055">
              <w:rPr>
                <w:rFonts w:ascii="Palatino Linotype" w:hAnsi="Palatino Linotype" w:cs="Tahoma"/>
                <w:sz w:val="18"/>
                <w:szCs w:val="18"/>
              </w:rPr>
              <w:t xml:space="preserve"> πᾶν </w:t>
            </w:r>
            <w:hyperlink r:id="rId3427" w:tooltip="Adj-NNS 3956: pan -- All, the whole, every kind of." w:history="1">
              <w:r w:rsidRPr="00B06055">
                <w:rPr>
                  <w:rStyle w:val="Hyperlink"/>
                  <w:rFonts w:ascii="Palatino Linotype" w:hAnsi="Palatino Linotype" w:cs="Tahoma"/>
                  <w:sz w:val="18"/>
                  <w:szCs w:val="18"/>
                </w:rPr>
                <w:t>(every)</w:t>
              </w:r>
            </w:hyperlink>
            <w:r w:rsidRPr="00B06055">
              <w:rPr>
                <w:rFonts w:ascii="Palatino Linotype" w:hAnsi="Palatino Linotype" w:cs="Tahoma"/>
                <w:sz w:val="18"/>
                <w:szCs w:val="18"/>
              </w:rPr>
              <w:t xml:space="preserve"> δένδρον </w:t>
            </w:r>
            <w:hyperlink r:id="rId3428" w:tooltip="N-NNS 1186: dendron -- A tree." w:history="1">
              <w:r w:rsidRPr="00B06055">
                <w:rPr>
                  <w:rStyle w:val="Hyperlink"/>
                  <w:rFonts w:ascii="Palatino Linotype" w:hAnsi="Palatino Linotype" w:cs="Tahoma"/>
                  <w:sz w:val="18"/>
                  <w:szCs w:val="18"/>
                </w:rPr>
                <w:t>(tree)</w:t>
              </w:r>
            </w:hyperlink>
            <w:r w:rsidRPr="00B06055">
              <w:rPr>
                <w:rFonts w:ascii="Palatino Linotype" w:hAnsi="Palatino Linotype" w:cs="Tahoma"/>
                <w:sz w:val="18"/>
                <w:szCs w:val="18"/>
              </w:rPr>
              <w:t xml:space="preserve"> ἀγαθὸν </w:t>
            </w:r>
            <w:hyperlink r:id="rId3429" w:tooltip="Adj-NNS 18: agathon -- Intrinsically good, good in nature, good whether it be seen to be so or not, the widest and most colorless of all words with this meaning." w:history="1">
              <w:r w:rsidRPr="00B06055">
                <w:rPr>
                  <w:rStyle w:val="Hyperlink"/>
                  <w:rFonts w:ascii="Palatino Linotype" w:hAnsi="Palatino Linotype" w:cs="Tahoma"/>
                  <w:sz w:val="18"/>
                  <w:szCs w:val="18"/>
                </w:rPr>
                <w:t>(good)</w:t>
              </w:r>
            </w:hyperlink>
            <w:r w:rsidRPr="00B06055">
              <w:rPr>
                <w:rFonts w:ascii="Palatino Linotype" w:hAnsi="Palatino Linotype" w:cs="Tahoma"/>
                <w:sz w:val="18"/>
                <w:szCs w:val="18"/>
              </w:rPr>
              <w:t>, καρποὺς </w:t>
            </w:r>
            <w:hyperlink r:id="rId3430" w:tooltip="N-AMP 2590: karpous -- (a) fruit, generally vegetable, sometimes animal, (b) fruit, deed, action, result, (c) profit, gain." w:history="1">
              <w:r w:rsidRPr="00B06055">
                <w:rPr>
                  <w:rStyle w:val="Hyperlink"/>
                  <w:rFonts w:ascii="Palatino Linotype" w:hAnsi="Palatino Linotype" w:cs="Tahoma"/>
                  <w:sz w:val="18"/>
                  <w:szCs w:val="18"/>
                </w:rPr>
                <w:t>(fruits)</w:t>
              </w:r>
            </w:hyperlink>
            <w:r w:rsidRPr="00B06055">
              <w:rPr>
                <w:rFonts w:ascii="Palatino Linotype" w:hAnsi="Palatino Linotype" w:cs="Tahoma"/>
                <w:sz w:val="18"/>
                <w:szCs w:val="18"/>
              </w:rPr>
              <w:t xml:space="preserve"> καλοὺς </w:t>
            </w:r>
            <w:hyperlink r:id="rId3431" w:tooltip="Adj-AMP 2570: kalous -- Beautiful, as an outward sign of the inward good, noble, honorable character; good, worthy, honorable, noble, and seen to be so." w:history="1">
              <w:r w:rsidRPr="00B06055">
                <w:rPr>
                  <w:rStyle w:val="Hyperlink"/>
                  <w:rFonts w:ascii="Palatino Linotype" w:hAnsi="Palatino Linotype" w:cs="Tahoma"/>
                  <w:sz w:val="18"/>
                  <w:szCs w:val="18"/>
                </w:rPr>
                <w:t>(good)</w:t>
              </w:r>
            </w:hyperlink>
            <w:r w:rsidRPr="00B06055">
              <w:rPr>
                <w:rFonts w:ascii="Palatino Linotype" w:hAnsi="Palatino Linotype" w:cs="Tahoma"/>
                <w:sz w:val="18"/>
                <w:szCs w:val="18"/>
              </w:rPr>
              <w:t xml:space="preserve"> ποιεῖ </w:t>
            </w:r>
            <w:hyperlink r:id="rId3432" w:tooltip="V-PIA-3S 4160: poiei -- (a) to make, manufacture, construct, (b) to do, act, cause." w:history="1">
              <w:r w:rsidRPr="00B06055">
                <w:rPr>
                  <w:rStyle w:val="Hyperlink"/>
                  <w:rFonts w:ascii="Palatino Linotype" w:hAnsi="Palatino Linotype" w:cs="Tahoma"/>
                  <w:sz w:val="18"/>
                  <w:szCs w:val="18"/>
                </w:rPr>
                <w:t>(produces)</w:t>
              </w:r>
            </w:hyperlink>
            <w:r w:rsidRPr="00B06055">
              <w:rPr>
                <w:rFonts w:ascii="Palatino Linotype" w:hAnsi="Palatino Linotype" w:cs="Tahoma"/>
                <w:sz w:val="18"/>
                <w:szCs w:val="18"/>
              </w:rPr>
              <w:t>; τὸ </w:t>
            </w:r>
            <w:hyperlink r:id="rId3433" w:tooltip="Art-NNS 3588: t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δὲ </w:t>
            </w:r>
            <w:hyperlink r:id="rId3434" w:tooltip="Conj 1161: de -- A weak adversative particle, generally placed second in its clause; but, on the other hand, and." w:history="1">
              <w:r w:rsidRPr="00B06055">
                <w:rPr>
                  <w:rStyle w:val="Hyperlink"/>
                  <w:rFonts w:ascii="Palatino Linotype" w:hAnsi="Palatino Linotype" w:cs="Tahoma"/>
                  <w:sz w:val="18"/>
                  <w:szCs w:val="18"/>
                </w:rPr>
                <w:t>(but)</w:t>
              </w:r>
            </w:hyperlink>
            <w:r w:rsidRPr="00B06055">
              <w:rPr>
                <w:rFonts w:ascii="Palatino Linotype" w:hAnsi="Palatino Linotype" w:cs="Tahoma"/>
                <w:sz w:val="18"/>
                <w:szCs w:val="18"/>
              </w:rPr>
              <w:t xml:space="preserve"> σαπρὸν </w:t>
            </w:r>
            <w:hyperlink r:id="rId3435" w:tooltip="Adj-NNS 4550: sapron -- Rotten, useless, corrupt, depraved." w:history="1">
              <w:r w:rsidRPr="00B06055">
                <w:rPr>
                  <w:rStyle w:val="Hyperlink"/>
                  <w:rFonts w:ascii="Palatino Linotype" w:hAnsi="Palatino Linotype" w:cs="Tahoma"/>
                  <w:sz w:val="18"/>
                  <w:szCs w:val="18"/>
                </w:rPr>
                <w:t>(the bad)</w:t>
              </w:r>
            </w:hyperlink>
            <w:r w:rsidRPr="00B06055">
              <w:rPr>
                <w:rFonts w:ascii="Palatino Linotype" w:hAnsi="Palatino Linotype" w:cs="Tahoma"/>
                <w:sz w:val="18"/>
                <w:szCs w:val="18"/>
              </w:rPr>
              <w:t xml:space="preserve"> δένδρον </w:t>
            </w:r>
            <w:hyperlink r:id="rId3436" w:tooltip="N-NNS 1186: dendron -- A tree." w:history="1">
              <w:r w:rsidRPr="00B06055">
                <w:rPr>
                  <w:rStyle w:val="Hyperlink"/>
                  <w:rFonts w:ascii="Palatino Linotype" w:hAnsi="Palatino Linotype" w:cs="Tahoma"/>
                  <w:sz w:val="18"/>
                  <w:szCs w:val="18"/>
                </w:rPr>
                <w:t>(tree)</w:t>
              </w:r>
            </w:hyperlink>
            <w:r w:rsidRPr="00B06055">
              <w:rPr>
                <w:rFonts w:ascii="Palatino Linotype" w:hAnsi="Palatino Linotype" w:cs="Tahoma"/>
                <w:sz w:val="18"/>
                <w:szCs w:val="18"/>
              </w:rPr>
              <w:t>, καρποὺς </w:t>
            </w:r>
            <w:hyperlink r:id="rId3437" w:tooltip="N-AMP 2590: karpous -- (a) fruit, generally vegetable, sometimes animal, (b) fruit, deed, action, result, (c) profit, gain." w:history="1">
              <w:r w:rsidRPr="00B06055">
                <w:rPr>
                  <w:rStyle w:val="Hyperlink"/>
                  <w:rFonts w:ascii="Palatino Linotype" w:hAnsi="Palatino Linotype" w:cs="Tahoma"/>
                  <w:sz w:val="18"/>
                  <w:szCs w:val="18"/>
                </w:rPr>
                <w:t>(fruits)</w:t>
              </w:r>
            </w:hyperlink>
            <w:r w:rsidRPr="00B06055">
              <w:rPr>
                <w:rFonts w:ascii="Palatino Linotype" w:hAnsi="Palatino Linotype" w:cs="Tahoma"/>
                <w:sz w:val="18"/>
                <w:szCs w:val="18"/>
              </w:rPr>
              <w:t xml:space="preserve"> πονηροὺς </w:t>
            </w:r>
            <w:hyperlink r:id="rId3438" w:tooltip="Adj-AMP 4190: ponērous -- Evil, bad, wicked, malicious, slothful." w:history="1">
              <w:r w:rsidRPr="00B06055">
                <w:rPr>
                  <w:rStyle w:val="Hyperlink"/>
                  <w:rFonts w:ascii="Palatino Linotype" w:hAnsi="Palatino Linotype" w:cs="Tahoma"/>
                  <w:sz w:val="18"/>
                  <w:szCs w:val="18"/>
                </w:rPr>
                <w:t>(bad)</w:t>
              </w:r>
            </w:hyperlink>
            <w:r w:rsidRPr="00B06055">
              <w:rPr>
                <w:rFonts w:ascii="Palatino Linotype" w:hAnsi="Palatino Linotype" w:cs="Tahoma"/>
                <w:sz w:val="18"/>
                <w:szCs w:val="18"/>
              </w:rPr>
              <w:t xml:space="preserve"> ποιεῖ </w:t>
            </w:r>
            <w:hyperlink r:id="rId3439" w:tooltip="V-PIA-3S 4160: poiei -- (a) to make, manufacture, construct, (b) to do, act, cause." w:history="1">
              <w:r w:rsidRPr="00B06055">
                <w:rPr>
                  <w:rStyle w:val="Hyperlink"/>
                  <w:rFonts w:ascii="Palatino Linotype" w:hAnsi="Palatino Linotype" w:cs="Tahoma"/>
                  <w:sz w:val="18"/>
                  <w:szCs w:val="18"/>
                </w:rPr>
                <w:t>(produces)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17 Even so every good tree bringeth forth good fruit; but a corrupt tree bringeth forth evil fruit.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27 A good tree cannot bring forth evil fruit; neither can a corrupt tree bring forth good fruit.  </w:t>
            </w:r>
          </w:p>
        </w:tc>
        <w:tc>
          <w:tcPr>
            <w:tcW w:w="5748" w:type="dxa"/>
          </w:tcPr>
          <w:p w:rsidR="000A4E93" w:rsidRPr="00B06055" w:rsidRDefault="00AB751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18</w:t>
            </w:r>
            <w:r w:rsidRPr="00B06055">
              <w:rPr>
                <w:rStyle w:val="reftext1"/>
                <w:sz w:val="18"/>
                <w:szCs w:val="18"/>
              </w:rPr>
              <w:t> </w:t>
            </w:r>
            <w:r w:rsidRPr="00B06055">
              <w:rPr>
                <w:rFonts w:ascii="Palatino Linotype" w:hAnsi="Palatino Linotype" w:cs="Tahoma"/>
                <w:sz w:val="18"/>
                <w:szCs w:val="18"/>
              </w:rPr>
              <w:t>οὐ </w:t>
            </w:r>
            <w:hyperlink r:id="rId3440" w:tooltip="Adv 3756: ou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δύναται </w:t>
            </w:r>
            <w:hyperlink r:id="rId3441" w:tooltip="V-PIM/P-3S 1410: dynatai -- (a) to be powerful, have (the) power, (b) to be able." w:history="1">
              <w:r w:rsidRPr="00B06055">
                <w:rPr>
                  <w:rStyle w:val="Hyperlink"/>
                  <w:rFonts w:ascii="Palatino Linotype" w:hAnsi="Palatino Linotype" w:cs="Tahoma"/>
                  <w:sz w:val="18"/>
                  <w:szCs w:val="18"/>
                </w:rPr>
                <w:t>(is able)</w:t>
              </w:r>
            </w:hyperlink>
            <w:r w:rsidRPr="00B06055">
              <w:rPr>
                <w:rFonts w:ascii="Palatino Linotype" w:hAnsi="Palatino Linotype" w:cs="Tahoma"/>
                <w:sz w:val="18"/>
                <w:szCs w:val="18"/>
              </w:rPr>
              <w:t xml:space="preserve"> δένδρον </w:t>
            </w:r>
            <w:hyperlink r:id="rId3442" w:tooltip="N-NNS 1186: dendron -- A tree." w:history="1">
              <w:r w:rsidRPr="00B06055">
                <w:rPr>
                  <w:rStyle w:val="Hyperlink"/>
                  <w:rFonts w:ascii="Palatino Linotype" w:hAnsi="Palatino Linotype" w:cs="Tahoma"/>
                  <w:sz w:val="18"/>
                  <w:szCs w:val="18"/>
                </w:rPr>
                <w:t>(a tree)</w:t>
              </w:r>
            </w:hyperlink>
            <w:r w:rsidRPr="00B06055">
              <w:rPr>
                <w:rFonts w:ascii="Palatino Linotype" w:hAnsi="Palatino Linotype" w:cs="Tahoma"/>
                <w:sz w:val="18"/>
                <w:szCs w:val="18"/>
              </w:rPr>
              <w:t xml:space="preserve"> ἀγαθὸν </w:t>
            </w:r>
            <w:hyperlink r:id="rId3443" w:tooltip="Adj-NNS 18: agathon -- Intrinsically good, good in nature, good whether it be seen to be so or not, the widest and most colorless of all words with this meaning." w:history="1">
              <w:r w:rsidRPr="00B06055">
                <w:rPr>
                  <w:rStyle w:val="Hyperlink"/>
                  <w:rFonts w:ascii="Palatino Linotype" w:hAnsi="Palatino Linotype" w:cs="Tahoma"/>
                  <w:sz w:val="18"/>
                  <w:szCs w:val="18"/>
                </w:rPr>
                <w:t>(good)</w:t>
              </w:r>
            </w:hyperlink>
            <w:r w:rsidRPr="00B06055">
              <w:rPr>
                <w:rFonts w:ascii="Palatino Linotype" w:hAnsi="Palatino Linotype" w:cs="Tahoma"/>
                <w:sz w:val="18"/>
                <w:szCs w:val="18"/>
              </w:rPr>
              <w:t>, καρποὺς </w:t>
            </w:r>
            <w:hyperlink r:id="rId3444" w:tooltip="N-AMP 2590: karpous -- (a) fruit, generally vegetable, sometimes animal, (b) fruit, deed, action, result, (c) profit, gain." w:history="1">
              <w:r w:rsidRPr="00B06055">
                <w:rPr>
                  <w:rStyle w:val="Hyperlink"/>
                  <w:rFonts w:ascii="Palatino Linotype" w:hAnsi="Palatino Linotype" w:cs="Tahoma"/>
                  <w:sz w:val="18"/>
                  <w:szCs w:val="18"/>
                </w:rPr>
                <w:t>(fruits)</w:t>
              </w:r>
            </w:hyperlink>
            <w:r w:rsidRPr="00B06055">
              <w:rPr>
                <w:rFonts w:ascii="Palatino Linotype" w:hAnsi="Palatino Linotype" w:cs="Tahoma"/>
                <w:sz w:val="18"/>
                <w:szCs w:val="18"/>
              </w:rPr>
              <w:t xml:space="preserve"> πονηροὺς </w:t>
            </w:r>
            <w:hyperlink r:id="rId3445" w:tooltip="Adj-AMP 4190: ponērous -- Evil, bad, wicked, malicious, slothful." w:history="1">
              <w:r w:rsidRPr="00B06055">
                <w:rPr>
                  <w:rStyle w:val="Hyperlink"/>
                  <w:rFonts w:ascii="Palatino Linotype" w:hAnsi="Palatino Linotype" w:cs="Tahoma"/>
                  <w:sz w:val="18"/>
                  <w:szCs w:val="18"/>
                </w:rPr>
                <w:t>(bad)</w:t>
              </w:r>
            </w:hyperlink>
            <w:r w:rsidRPr="00B06055">
              <w:rPr>
                <w:rFonts w:ascii="Palatino Linotype" w:hAnsi="Palatino Linotype" w:cs="Tahoma"/>
                <w:sz w:val="18"/>
                <w:szCs w:val="18"/>
              </w:rPr>
              <w:t xml:space="preserve"> ποιεῖν* </w:t>
            </w:r>
            <w:hyperlink r:id="rId3446" w:tooltip="V-PNA 4160: poiein -- (a) to make, manufacture, construct, (b) to do, act, cause." w:history="1">
              <w:r w:rsidRPr="00B06055">
                <w:rPr>
                  <w:rStyle w:val="Hyperlink"/>
                  <w:rFonts w:ascii="Palatino Linotype" w:hAnsi="Palatino Linotype" w:cs="Tahoma"/>
                  <w:sz w:val="18"/>
                  <w:szCs w:val="18"/>
                </w:rPr>
                <w:t>(to produce)</w:t>
              </w:r>
            </w:hyperlink>
            <w:r w:rsidRPr="00B06055">
              <w:rPr>
                <w:rFonts w:ascii="Palatino Linotype" w:hAnsi="Palatino Linotype" w:cs="Tahoma"/>
                <w:sz w:val="18"/>
                <w:szCs w:val="18"/>
              </w:rPr>
              <w:t>; οὐδὲ </w:t>
            </w:r>
            <w:hyperlink r:id="rId3447" w:tooltip="Conj 3761: oude -- Neither, nor, not even, and not." w:history="1">
              <w:r w:rsidRPr="00B06055">
                <w:rPr>
                  <w:rStyle w:val="Hyperlink"/>
                  <w:rFonts w:ascii="Palatino Linotype" w:hAnsi="Palatino Linotype" w:cs="Tahoma"/>
                  <w:sz w:val="18"/>
                  <w:szCs w:val="18"/>
                </w:rPr>
                <w:t>(nor)</w:t>
              </w:r>
            </w:hyperlink>
            <w:r w:rsidRPr="00B06055">
              <w:rPr>
                <w:rFonts w:ascii="Palatino Linotype" w:hAnsi="Palatino Linotype" w:cs="Tahoma"/>
                <w:sz w:val="18"/>
                <w:szCs w:val="18"/>
              </w:rPr>
              <w:t xml:space="preserve"> δένδρον </w:t>
            </w:r>
            <w:hyperlink r:id="rId3448" w:tooltip="N-NNS 1186: dendron -- A tree." w:history="1">
              <w:r w:rsidRPr="00B06055">
                <w:rPr>
                  <w:rStyle w:val="Hyperlink"/>
                  <w:rFonts w:ascii="Palatino Linotype" w:hAnsi="Palatino Linotype" w:cs="Tahoma"/>
                  <w:sz w:val="18"/>
                  <w:szCs w:val="18"/>
                </w:rPr>
                <w:t>(a tree)</w:t>
              </w:r>
            </w:hyperlink>
            <w:r w:rsidRPr="00B06055">
              <w:rPr>
                <w:rFonts w:ascii="Palatino Linotype" w:hAnsi="Palatino Linotype" w:cs="Tahoma"/>
                <w:sz w:val="18"/>
                <w:szCs w:val="18"/>
              </w:rPr>
              <w:t xml:space="preserve"> σαπρὸν </w:t>
            </w:r>
            <w:hyperlink r:id="rId3449" w:tooltip="Adj-NNS 4550: sapron -- Rotten, useless, corrupt, depraved." w:history="1">
              <w:r w:rsidRPr="00B06055">
                <w:rPr>
                  <w:rStyle w:val="Hyperlink"/>
                  <w:rFonts w:ascii="Palatino Linotype" w:hAnsi="Palatino Linotype" w:cs="Tahoma"/>
                  <w:sz w:val="18"/>
                  <w:szCs w:val="18"/>
                </w:rPr>
                <w:t>(bad)</w:t>
              </w:r>
            </w:hyperlink>
            <w:r w:rsidRPr="00B06055">
              <w:rPr>
                <w:rFonts w:ascii="Palatino Linotype" w:hAnsi="Palatino Linotype" w:cs="Tahoma"/>
                <w:sz w:val="18"/>
                <w:szCs w:val="18"/>
              </w:rPr>
              <w:t>, καρποὺς </w:t>
            </w:r>
            <w:hyperlink r:id="rId3450" w:tooltip="N-AMP 2590: karpous -- (a) fruit, generally vegetable, sometimes animal, (b) fruit, deed, action, result, (c) profit, gain." w:history="1">
              <w:r w:rsidRPr="00B06055">
                <w:rPr>
                  <w:rStyle w:val="Hyperlink"/>
                  <w:rFonts w:ascii="Palatino Linotype" w:hAnsi="Palatino Linotype" w:cs="Tahoma"/>
                  <w:sz w:val="18"/>
                  <w:szCs w:val="18"/>
                </w:rPr>
                <w:t>(fruits)</w:t>
              </w:r>
            </w:hyperlink>
            <w:r w:rsidRPr="00B06055">
              <w:rPr>
                <w:rFonts w:ascii="Palatino Linotype" w:hAnsi="Palatino Linotype" w:cs="Tahoma"/>
                <w:sz w:val="18"/>
                <w:szCs w:val="18"/>
              </w:rPr>
              <w:t xml:space="preserve"> καλοὺς </w:t>
            </w:r>
            <w:hyperlink r:id="rId3451" w:tooltip="Adj-AMP 2570: kalous -- Beautiful, as an outward sign of the inward good, noble, honorable character; good, worthy, honorable, noble, and seen to be so." w:history="1">
              <w:r w:rsidRPr="00B06055">
                <w:rPr>
                  <w:rStyle w:val="Hyperlink"/>
                  <w:rFonts w:ascii="Palatino Linotype" w:hAnsi="Palatino Linotype" w:cs="Tahoma"/>
                  <w:sz w:val="18"/>
                  <w:szCs w:val="18"/>
                </w:rPr>
                <w:t>(good)</w:t>
              </w:r>
            </w:hyperlink>
            <w:r w:rsidRPr="00B06055">
              <w:rPr>
                <w:rFonts w:ascii="Palatino Linotype" w:hAnsi="Palatino Linotype" w:cs="Tahoma"/>
                <w:sz w:val="18"/>
                <w:szCs w:val="18"/>
              </w:rPr>
              <w:t xml:space="preserve"> ποιεῖν* </w:t>
            </w:r>
            <w:hyperlink r:id="rId3452" w:tooltip="V-PNA 4160: poiein -- (a) to make, manufacture, construct, (b) to do, act, cause." w:history="1">
              <w:r w:rsidRPr="00B06055">
                <w:rPr>
                  <w:rStyle w:val="Hyperlink"/>
                  <w:rFonts w:ascii="Palatino Linotype" w:hAnsi="Palatino Linotype" w:cs="Tahoma"/>
                  <w:sz w:val="18"/>
                  <w:szCs w:val="18"/>
                </w:rPr>
                <w:t>(to produce)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18 A good tree cannot bring forth evil fruit, neither can a corrupt tree bring forth good fruit.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28 Every tree that bringeth not forth good fruit, is hewn down, and cast into the fire.  </w:t>
            </w:r>
          </w:p>
        </w:tc>
        <w:tc>
          <w:tcPr>
            <w:tcW w:w="5748" w:type="dxa"/>
          </w:tcPr>
          <w:p w:rsidR="000A4E93" w:rsidRPr="00B06055" w:rsidRDefault="00AB751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19</w:t>
            </w:r>
            <w:r w:rsidRPr="00B06055">
              <w:rPr>
                <w:rStyle w:val="reftext1"/>
                <w:sz w:val="18"/>
                <w:szCs w:val="18"/>
              </w:rPr>
              <w:t> </w:t>
            </w:r>
            <w:r w:rsidRPr="00B06055">
              <w:rPr>
                <w:rFonts w:ascii="Palatino Linotype" w:hAnsi="Palatino Linotype" w:cs="Tahoma"/>
                <w:sz w:val="18"/>
                <w:szCs w:val="18"/>
              </w:rPr>
              <w:t>πᾶν </w:t>
            </w:r>
            <w:hyperlink r:id="rId3453" w:tooltip="Adj-NNS 3956: pan -- All, the whole, every kind of." w:history="1">
              <w:r w:rsidRPr="00B06055">
                <w:rPr>
                  <w:rStyle w:val="Hyperlink"/>
                  <w:rFonts w:ascii="Palatino Linotype" w:hAnsi="Palatino Linotype" w:cs="Tahoma"/>
                  <w:sz w:val="18"/>
                  <w:szCs w:val="18"/>
                </w:rPr>
                <w:t>(Every)</w:t>
              </w:r>
            </w:hyperlink>
            <w:r w:rsidRPr="00B06055">
              <w:rPr>
                <w:rFonts w:ascii="Palatino Linotype" w:hAnsi="Palatino Linotype" w:cs="Tahoma"/>
                <w:sz w:val="18"/>
                <w:szCs w:val="18"/>
              </w:rPr>
              <w:t xml:space="preserve"> δένδρον </w:t>
            </w:r>
            <w:hyperlink r:id="rId3454" w:tooltip="N-NNS 1186: dendron -- A tree." w:history="1">
              <w:r w:rsidRPr="00B06055">
                <w:rPr>
                  <w:rStyle w:val="Hyperlink"/>
                  <w:rFonts w:ascii="Palatino Linotype" w:hAnsi="Palatino Linotype" w:cs="Tahoma"/>
                  <w:sz w:val="18"/>
                  <w:szCs w:val="18"/>
                </w:rPr>
                <w:t>(tree)</w:t>
              </w:r>
            </w:hyperlink>
            <w:r w:rsidRPr="00B06055">
              <w:rPr>
                <w:rFonts w:ascii="Palatino Linotype" w:hAnsi="Palatino Linotype" w:cs="Tahoma"/>
                <w:sz w:val="18"/>
                <w:szCs w:val="18"/>
              </w:rPr>
              <w:t xml:space="preserve"> μὴ </w:t>
            </w:r>
            <w:hyperlink r:id="rId3455"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ποιοῦν </w:t>
            </w:r>
            <w:hyperlink r:id="rId3456" w:tooltip="V-PPA-NNS 4160: poioun -- (a) to make, manufacture, construct, (b) to do, act, cause." w:history="1">
              <w:r w:rsidRPr="00B06055">
                <w:rPr>
                  <w:rStyle w:val="Hyperlink"/>
                  <w:rFonts w:ascii="Palatino Linotype" w:hAnsi="Palatino Linotype" w:cs="Tahoma"/>
                  <w:sz w:val="18"/>
                  <w:szCs w:val="18"/>
                </w:rPr>
                <w:t>(producing)</w:t>
              </w:r>
            </w:hyperlink>
            <w:r w:rsidRPr="00B06055">
              <w:rPr>
                <w:rFonts w:ascii="Palatino Linotype" w:hAnsi="Palatino Linotype" w:cs="Tahoma"/>
                <w:sz w:val="18"/>
                <w:szCs w:val="18"/>
              </w:rPr>
              <w:t xml:space="preserve"> καρπὸν </w:t>
            </w:r>
            <w:hyperlink r:id="rId3457" w:tooltip="N-AMS 2590: karpon -- (a) fruit, generally vegetable, sometimes animal, (b) fruit, deed, action, result, (c) profit, gain." w:history="1">
              <w:r w:rsidRPr="00B06055">
                <w:rPr>
                  <w:rStyle w:val="Hyperlink"/>
                  <w:rFonts w:ascii="Palatino Linotype" w:hAnsi="Palatino Linotype" w:cs="Tahoma"/>
                  <w:sz w:val="18"/>
                  <w:szCs w:val="18"/>
                </w:rPr>
                <w:t>(fruit)</w:t>
              </w:r>
            </w:hyperlink>
            <w:r w:rsidRPr="00B06055">
              <w:rPr>
                <w:rFonts w:ascii="Palatino Linotype" w:hAnsi="Palatino Linotype" w:cs="Tahoma"/>
                <w:sz w:val="18"/>
                <w:szCs w:val="18"/>
              </w:rPr>
              <w:t xml:space="preserve"> καλὸν </w:t>
            </w:r>
            <w:hyperlink r:id="rId3458" w:tooltip="Adj-AMS 2570: kalon -- Beautiful, as an outward sign of the inward good, noble, honorable character; good, worthy, honorable, noble, and seen to be so." w:history="1">
              <w:r w:rsidRPr="00B06055">
                <w:rPr>
                  <w:rStyle w:val="Hyperlink"/>
                  <w:rFonts w:ascii="Palatino Linotype" w:hAnsi="Palatino Linotype" w:cs="Tahoma"/>
                  <w:sz w:val="18"/>
                  <w:szCs w:val="18"/>
                </w:rPr>
                <w:t>(good)</w:t>
              </w:r>
            </w:hyperlink>
            <w:r w:rsidRPr="00B06055">
              <w:rPr>
                <w:rFonts w:ascii="Palatino Linotype" w:hAnsi="Palatino Linotype" w:cs="Tahoma"/>
                <w:sz w:val="18"/>
                <w:szCs w:val="18"/>
              </w:rPr>
              <w:t xml:space="preserve"> ἐκκόπτεται </w:t>
            </w:r>
            <w:hyperlink r:id="rId3459" w:tooltip="V-PIM/P-3S 1581: ekkoptetai -- To cut out (off, away), remove, prevent." w:history="1">
              <w:r w:rsidRPr="00B06055">
                <w:rPr>
                  <w:rStyle w:val="Hyperlink"/>
                  <w:rFonts w:ascii="Palatino Linotype" w:hAnsi="Palatino Linotype" w:cs="Tahoma"/>
                  <w:sz w:val="18"/>
                  <w:szCs w:val="18"/>
                </w:rPr>
                <w:t>(is cut down)</w:t>
              </w:r>
            </w:hyperlink>
            <w:r w:rsidRPr="00B06055">
              <w:rPr>
                <w:rFonts w:ascii="Palatino Linotype" w:hAnsi="Palatino Linotype" w:cs="Tahoma"/>
                <w:sz w:val="18"/>
                <w:szCs w:val="18"/>
              </w:rPr>
              <w:t xml:space="preserve"> καὶ </w:t>
            </w:r>
            <w:hyperlink r:id="rId346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εἰς </w:t>
            </w:r>
            <w:hyperlink r:id="rId3461"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πῦρ </w:t>
            </w:r>
            <w:hyperlink r:id="rId3462" w:tooltip="N-ANS 4442: pyr -- Fire; the heat of the sun, lightning; fig: strife, trials; the eternal fire." w:history="1">
              <w:r w:rsidRPr="00B06055">
                <w:rPr>
                  <w:rStyle w:val="Hyperlink"/>
                  <w:rFonts w:ascii="Palatino Linotype" w:hAnsi="Palatino Linotype" w:cs="Tahoma"/>
                  <w:sz w:val="18"/>
                  <w:szCs w:val="18"/>
                </w:rPr>
                <w:t>(fire)</w:t>
              </w:r>
            </w:hyperlink>
            <w:r w:rsidRPr="00B06055">
              <w:rPr>
                <w:rFonts w:ascii="Palatino Linotype" w:hAnsi="Palatino Linotype" w:cs="Tahoma"/>
                <w:sz w:val="18"/>
                <w:szCs w:val="18"/>
              </w:rPr>
              <w:t xml:space="preserve"> βάλλεται </w:t>
            </w:r>
            <w:hyperlink r:id="rId3463" w:tooltip="V-PIM/P-3S 906: balletai -- (a) to cast, throw, rush, (b) often, in the weaker sense: to place, put, drop." w:history="1">
              <w:r w:rsidRPr="00B06055">
                <w:rPr>
                  <w:rStyle w:val="Hyperlink"/>
                  <w:rFonts w:ascii="Palatino Linotype" w:hAnsi="Palatino Linotype" w:cs="Tahoma"/>
                  <w:sz w:val="18"/>
                  <w:szCs w:val="18"/>
                </w:rPr>
                <w:t>(is thrown)</w:t>
              </w:r>
            </w:hyperlink>
            <w:r w:rsidRPr="00B06055">
              <w:rPr>
                <w:rFonts w:ascii="Palatino Linotype" w:hAnsi="Palatino Linotype" w:cs="Tahoma"/>
                <w:sz w:val="18"/>
                <w:szCs w:val="18"/>
              </w:rPr>
              <w:t xml:space="preserve">. </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19 Every tree that bringeth not forth good fruit is hewn down, and cast into the fire.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29 Wherefore by </w:t>
            </w:r>
            <w:r w:rsidR="000A4E93" w:rsidRPr="00B06055">
              <w:rPr>
                <w:rFonts w:ascii="Arial" w:eastAsia="Times New Roman" w:hAnsi="Arial" w:cs="Arial"/>
                <w:sz w:val="18"/>
                <w:szCs w:val="18"/>
              </w:rPr>
              <w:lastRenderedPageBreak/>
              <w:t xml:space="preserve">their fruits ye shall know them. </w:t>
            </w:r>
          </w:p>
        </w:tc>
        <w:tc>
          <w:tcPr>
            <w:tcW w:w="5748" w:type="dxa"/>
          </w:tcPr>
          <w:p w:rsidR="000A4E93" w:rsidRPr="00B06055" w:rsidRDefault="00AB751D" w:rsidP="000B13DA">
            <w:pPr>
              <w:tabs>
                <w:tab w:val="left" w:pos="900"/>
              </w:tabs>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20</w:t>
            </w:r>
            <w:r w:rsidRPr="00B06055">
              <w:rPr>
                <w:rStyle w:val="reftext1"/>
                <w:sz w:val="18"/>
                <w:szCs w:val="18"/>
              </w:rPr>
              <w:t> </w:t>
            </w:r>
            <w:r w:rsidRPr="00B06055">
              <w:rPr>
                <w:rFonts w:ascii="Palatino Linotype" w:hAnsi="Palatino Linotype" w:cs="Tahoma"/>
                <w:sz w:val="18"/>
                <w:szCs w:val="18"/>
              </w:rPr>
              <w:t>ἄρα¦γε </w:t>
            </w:r>
            <w:hyperlink r:id="rId3464" w:tooltip="Prtcl 686: ara¦ge -- Then, therefore, since." w:history="1">
              <w:r w:rsidRPr="00B06055">
                <w:rPr>
                  <w:rStyle w:val="Hyperlink"/>
                  <w:rFonts w:ascii="Palatino Linotype" w:hAnsi="Palatino Linotype" w:cs="Tahoma"/>
                  <w:sz w:val="18"/>
                  <w:szCs w:val="18"/>
                </w:rPr>
                <w:t>(Then surely)</w:t>
              </w:r>
            </w:hyperlink>
            <w:r w:rsidRPr="00B06055">
              <w:rPr>
                <w:rFonts w:ascii="Palatino Linotype" w:hAnsi="Palatino Linotype" w:cs="Tahoma"/>
                <w:sz w:val="18"/>
                <w:szCs w:val="18"/>
              </w:rPr>
              <w:t xml:space="preserve"> ἀπὸ </w:t>
            </w:r>
            <w:hyperlink r:id="rId3465" w:tooltip="Prep 575: apo -- From, away from."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τῶν </w:t>
            </w:r>
            <w:hyperlink r:id="rId3466" w:tooltip="Art-GMP 3588: tō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καρπῶν </w:t>
            </w:r>
            <w:hyperlink r:id="rId3467" w:tooltip="N-GMP 2590: karpōn -- (a) fruit, generally vegetable, sometimes animal, (b) fruit, deed, action, result, (c) profit, gain." w:history="1">
              <w:r w:rsidRPr="00B06055">
                <w:rPr>
                  <w:rStyle w:val="Hyperlink"/>
                  <w:rFonts w:ascii="Palatino Linotype" w:hAnsi="Palatino Linotype" w:cs="Tahoma"/>
                  <w:sz w:val="18"/>
                  <w:szCs w:val="18"/>
                </w:rPr>
                <w:t>(fruits)</w:t>
              </w:r>
            </w:hyperlink>
            <w:r w:rsidRPr="00B06055">
              <w:rPr>
                <w:rFonts w:ascii="Palatino Linotype" w:hAnsi="Palatino Linotype" w:cs="Tahoma"/>
                <w:sz w:val="18"/>
                <w:szCs w:val="18"/>
              </w:rPr>
              <w:t xml:space="preserve"> </w:t>
            </w:r>
            <w:r w:rsidRPr="00B06055">
              <w:rPr>
                <w:rFonts w:ascii="Palatino Linotype" w:hAnsi="Palatino Linotype" w:cs="Tahoma"/>
                <w:sz w:val="18"/>
                <w:szCs w:val="18"/>
              </w:rPr>
              <w:lastRenderedPageBreak/>
              <w:t>αὐτῶν </w:t>
            </w:r>
            <w:hyperlink r:id="rId3468" w:tooltip="PPro-GM3P 846: autōn -- He, she, it, they, them, same." w:history="1">
              <w:r w:rsidRPr="00B06055">
                <w:rPr>
                  <w:rStyle w:val="Hyperlink"/>
                  <w:rFonts w:ascii="Palatino Linotype" w:hAnsi="Palatino Linotype" w:cs="Tahoma"/>
                  <w:sz w:val="18"/>
                  <w:szCs w:val="18"/>
                </w:rPr>
                <w:t>(of them)</w:t>
              </w:r>
            </w:hyperlink>
            <w:r w:rsidRPr="00B06055">
              <w:rPr>
                <w:rFonts w:ascii="Palatino Linotype" w:hAnsi="Palatino Linotype" w:cs="Tahoma"/>
                <w:sz w:val="18"/>
                <w:szCs w:val="18"/>
              </w:rPr>
              <w:t xml:space="preserve"> ἐπιγνώσεσθε </w:t>
            </w:r>
            <w:hyperlink r:id="rId3469" w:tooltip="V-FIM-2P 1921: epignōsesthe -- To come to know by directing my attention to him or it, to perceive, discern, recognize; to find out." w:history="1">
              <w:r w:rsidRPr="00B06055">
                <w:rPr>
                  <w:rStyle w:val="Hyperlink"/>
                  <w:rFonts w:ascii="Palatino Linotype" w:hAnsi="Palatino Linotype" w:cs="Tahoma"/>
                  <w:sz w:val="18"/>
                  <w:szCs w:val="18"/>
                </w:rPr>
                <w:t>(you will know)</w:t>
              </w:r>
            </w:hyperlink>
            <w:r w:rsidRPr="00B06055">
              <w:rPr>
                <w:rFonts w:ascii="Palatino Linotype" w:hAnsi="Palatino Linotype" w:cs="Tahoma"/>
                <w:sz w:val="18"/>
                <w:szCs w:val="18"/>
              </w:rPr>
              <w:t xml:space="preserve"> αὐτούς </w:t>
            </w:r>
            <w:hyperlink r:id="rId3470" w:tooltip="PPro-AM3P 846: autous -- He, she, it, they, them, same." w:history="1">
              <w:r w:rsidRPr="00B06055">
                <w:rPr>
                  <w:rStyle w:val="Hyperlink"/>
                  <w:rFonts w:ascii="Palatino Linotype" w:hAnsi="Palatino Linotype" w:cs="Tahoma"/>
                  <w:sz w:val="18"/>
                  <w:szCs w:val="18"/>
                </w:rPr>
                <w:t>(them)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7:</w:t>
            </w:r>
            <w:r w:rsidR="000A4E93" w:rsidRPr="00B06055">
              <w:rPr>
                <w:rFonts w:ascii="Arial" w:eastAsia="Times New Roman" w:hAnsi="Arial" w:cs="Arial"/>
                <w:sz w:val="18"/>
                <w:szCs w:val="18"/>
              </w:rPr>
              <w:t xml:space="preserve">20 Wherefore by </w:t>
            </w:r>
            <w:r w:rsidR="000A4E93" w:rsidRPr="00B06055">
              <w:rPr>
                <w:rFonts w:ascii="Arial" w:eastAsia="Times New Roman" w:hAnsi="Arial" w:cs="Arial"/>
                <w:sz w:val="18"/>
                <w:szCs w:val="18"/>
              </w:rPr>
              <w:lastRenderedPageBreak/>
              <w:t xml:space="preserve">their fruits ye shall know them.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7:</w:t>
            </w:r>
            <w:r w:rsidR="000A4E93" w:rsidRPr="00B06055">
              <w:rPr>
                <w:rFonts w:ascii="Arial" w:eastAsia="Times New Roman" w:hAnsi="Arial" w:cs="Arial"/>
                <w:sz w:val="18"/>
                <w:szCs w:val="18"/>
              </w:rPr>
              <w:t xml:space="preserve">30 Verily I say unto you, it is not every one that saith unto me, Lord, Lord, </w:t>
            </w:r>
            <w:r w:rsidR="000A4E93" w:rsidRPr="00B06055">
              <w:rPr>
                <w:rFonts w:ascii="Arial" w:eastAsia="Times New Roman" w:hAnsi="Arial" w:cs="Arial"/>
                <w:b/>
                <w:sz w:val="18"/>
                <w:szCs w:val="18"/>
                <w:u w:val="single"/>
              </w:rPr>
              <w:t>that</w:t>
            </w:r>
            <w:r w:rsidR="000A4E93" w:rsidRPr="00B06055">
              <w:rPr>
                <w:rFonts w:ascii="Arial" w:eastAsia="Times New Roman" w:hAnsi="Arial" w:cs="Arial"/>
                <w:sz w:val="18"/>
                <w:szCs w:val="18"/>
              </w:rPr>
              <w:t xml:space="preserve"> shall enter </w:t>
            </w:r>
            <w:r w:rsidR="000A4E93" w:rsidRPr="00883C4E">
              <w:rPr>
                <w:rFonts w:ascii="Arial" w:eastAsia="Times New Roman" w:hAnsi="Arial" w:cs="Arial"/>
                <w:sz w:val="18"/>
                <w:szCs w:val="18"/>
              </w:rPr>
              <w:t>unto</w:t>
            </w:r>
            <w:r w:rsidR="000A4E93" w:rsidRPr="00B06055">
              <w:rPr>
                <w:rFonts w:ascii="Arial" w:eastAsia="Times New Roman" w:hAnsi="Arial" w:cs="Arial"/>
                <w:sz w:val="18"/>
                <w:szCs w:val="18"/>
              </w:rPr>
              <w:t xml:space="preserve"> the kingdom of heaven; but he that doeth the will of my Father </w:t>
            </w:r>
            <w:r w:rsidR="000A4E93" w:rsidRPr="00B06055">
              <w:rPr>
                <w:rFonts w:ascii="Arial" w:eastAsia="Times New Roman" w:hAnsi="Arial" w:cs="Arial"/>
                <w:b/>
                <w:sz w:val="18"/>
                <w:szCs w:val="18"/>
                <w:u w:val="single"/>
              </w:rPr>
              <w:t>who</w:t>
            </w:r>
            <w:r w:rsidR="000A4E93" w:rsidRPr="00B06055">
              <w:rPr>
                <w:rFonts w:ascii="Arial" w:eastAsia="Times New Roman" w:hAnsi="Arial" w:cs="Arial"/>
                <w:sz w:val="18"/>
                <w:szCs w:val="18"/>
              </w:rPr>
              <w:t xml:space="preserve"> is in heaven.  </w:t>
            </w:r>
          </w:p>
        </w:tc>
        <w:tc>
          <w:tcPr>
            <w:tcW w:w="5748" w:type="dxa"/>
          </w:tcPr>
          <w:p w:rsidR="000A4E93" w:rsidRPr="00B06055" w:rsidRDefault="00AB751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21</w:t>
            </w:r>
            <w:r w:rsidRPr="00B06055">
              <w:rPr>
                <w:rStyle w:val="reftext1"/>
                <w:sz w:val="18"/>
                <w:szCs w:val="18"/>
              </w:rPr>
              <w:t> </w:t>
            </w:r>
            <w:r w:rsidRPr="00B06055">
              <w:rPr>
                <w:rFonts w:ascii="Palatino Linotype" w:hAnsi="Palatino Linotype" w:cs="Tahoma"/>
                <w:sz w:val="18"/>
                <w:szCs w:val="18"/>
              </w:rPr>
              <w:t>Οὐ </w:t>
            </w:r>
            <w:hyperlink r:id="rId3471" w:tooltip="Adv 3756: Ou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πᾶς </w:t>
            </w:r>
            <w:hyperlink r:id="rId3472" w:tooltip="Adj-NMS 3956: pas -- All, the whole, every kind of." w:history="1">
              <w:r w:rsidRPr="00B06055">
                <w:rPr>
                  <w:rStyle w:val="Hyperlink"/>
                  <w:rFonts w:ascii="Palatino Linotype" w:hAnsi="Palatino Linotype" w:cs="Tahoma"/>
                  <w:sz w:val="18"/>
                  <w:szCs w:val="18"/>
                </w:rPr>
                <w:t>(everyone)</w:t>
              </w:r>
            </w:hyperlink>
            <w:r w:rsidRPr="00B06055">
              <w:rPr>
                <w:rFonts w:ascii="Palatino Linotype" w:hAnsi="Palatino Linotype" w:cs="Tahoma"/>
                <w:sz w:val="18"/>
                <w:szCs w:val="18"/>
              </w:rPr>
              <w:t xml:space="preserve"> ὁ </w:t>
            </w:r>
            <w:hyperlink r:id="rId3473" w:tooltip="Art-NMS 3588: h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λέγων </w:t>
            </w:r>
            <w:hyperlink r:id="rId3474" w:tooltip="V-PPA-NMS 3004: legōn -- (denoting speech in progress), (a) to say, speak; to mean, mention, tell, (b) to call, name, especially in the pass., (c) to tell, command." w:history="1">
              <w:r w:rsidRPr="00B06055">
                <w:rPr>
                  <w:rStyle w:val="Hyperlink"/>
                  <w:rFonts w:ascii="Palatino Linotype" w:hAnsi="Palatino Linotype" w:cs="Tahoma"/>
                  <w:sz w:val="18"/>
                  <w:szCs w:val="18"/>
                </w:rPr>
                <w:t>(saying)</w:t>
              </w:r>
            </w:hyperlink>
            <w:r w:rsidRPr="00B06055">
              <w:rPr>
                <w:rFonts w:ascii="Palatino Linotype" w:hAnsi="Palatino Linotype" w:cs="Tahoma"/>
                <w:sz w:val="18"/>
                <w:szCs w:val="18"/>
              </w:rPr>
              <w:t xml:space="preserve"> μοι </w:t>
            </w:r>
            <w:hyperlink r:id="rId3475" w:tooltip="PPro-D1S 1473: moi -- I, the first-person pronoun." w:history="1">
              <w:r w:rsidRPr="00B06055">
                <w:rPr>
                  <w:rStyle w:val="Hyperlink"/>
                  <w:rFonts w:ascii="Palatino Linotype" w:hAnsi="Palatino Linotype" w:cs="Tahoma"/>
                  <w:sz w:val="18"/>
                  <w:szCs w:val="18"/>
                </w:rPr>
                <w:t>(to Me)</w:t>
              </w:r>
            </w:hyperlink>
            <w:r w:rsidRPr="00B06055">
              <w:rPr>
                <w:rFonts w:ascii="Palatino Linotype" w:hAnsi="Palatino Linotype" w:cs="Tahoma"/>
                <w:sz w:val="18"/>
                <w:szCs w:val="18"/>
              </w:rPr>
              <w:t>, ‘Κύριε </w:t>
            </w:r>
            <w:hyperlink r:id="rId3476" w:tooltip="N-VMS 2962: Kyrie -- Lord, master, sir; the Lord." w:history="1">
              <w:r w:rsidRPr="00B06055">
                <w:rPr>
                  <w:rStyle w:val="Hyperlink"/>
                  <w:rFonts w:ascii="Palatino Linotype" w:hAnsi="Palatino Linotype" w:cs="Tahoma"/>
                  <w:sz w:val="18"/>
                  <w:szCs w:val="18"/>
                </w:rPr>
                <w:t>(Lord)</w:t>
              </w:r>
            </w:hyperlink>
            <w:r w:rsidRPr="00B06055">
              <w:rPr>
                <w:rFonts w:ascii="Palatino Linotype" w:hAnsi="Palatino Linotype" w:cs="Tahoma"/>
                <w:sz w:val="18"/>
                <w:szCs w:val="18"/>
              </w:rPr>
              <w:t>, Κύριε </w:t>
            </w:r>
            <w:hyperlink r:id="rId3477" w:tooltip="N-VMS 2962: Kyrie -- Lord, master, sir; the Lord." w:history="1">
              <w:r w:rsidRPr="00B06055">
                <w:rPr>
                  <w:rStyle w:val="Hyperlink"/>
                  <w:rFonts w:ascii="Palatino Linotype" w:hAnsi="Palatino Linotype" w:cs="Tahoma"/>
                  <w:sz w:val="18"/>
                  <w:szCs w:val="18"/>
                </w:rPr>
                <w:t>(Lord)</w:t>
              </w:r>
            </w:hyperlink>
            <w:r w:rsidRPr="00B06055">
              <w:rPr>
                <w:rFonts w:ascii="Palatino Linotype" w:hAnsi="Palatino Linotype" w:cs="Tahoma"/>
                <w:sz w:val="18"/>
                <w:szCs w:val="18"/>
              </w:rPr>
              <w:t>,’ εἰσελεύσεται </w:t>
            </w:r>
            <w:hyperlink r:id="rId3478" w:tooltip="V-FIM-3S 1525: eiseleusetai -- To go in, come in, enter." w:history="1">
              <w:r w:rsidRPr="00B06055">
                <w:rPr>
                  <w:rStyle w:val="Hyperlink"/>
                  <w:rFonts w:ascii="Palatino Linotype" w:hAnsi="Palatino Linotype" w:cs="Tahoma"/>
                  <w:sz w:val="18"/>
                  <w:szCs w:val="18"/>
                </w:rPr>
                <w:t>(will enter)</w:t>
              </w:r>
            </w:hyperlink>
            <w:r w:rsidRPr="00B06055">
              <w:rPr>
                <w:rFonts w:ascii="Palatino Linotype" w:hAnsi="Palatino Linotype" w:cs="Tahoma"/>
                <w:sz w:val="18"/>
                <w:szCs w:val="18"/>
              </w:rPr>
              <w:t xml:space="preserve"> εἰς </w:t>
            </w:r>
            <w:hyperlink r:id="rId3479"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τὴν </w:t>
            </w:r>
            <w:hyperlink r:id="rId3480"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βασιλείαν </w:t>
            </w:r>
            <w:hyperlink r:id="rId3481" w:tooltip="N-AFS 932: basileian -- Kingship, sovereignty, authority, rule, especially of God, both in the world, and in the hearts of men; hence: kingdom, in the concrete sense." w:history="1">
              <w:r w:rsidRPr="00B06055">
                <w:rPr>
                  <w:rStyle w:val="Hyperlink"/>
                  <w:rFonts w:ascii="Palatino Linotype" w:hAnsi="Palatino Linotype" w:cs="Tahoma"/>
                  <w:sz w:val="18"/>
                  <w:szCs w:val="18"/>
                </w:rPr>
                <w:t>(kingdom)</w:t>
              </w:r>
            </w:hyperlink>
            <w:r w:rsidRPr="00B06055">
              <w:rPr>
                <w:rFonts w:ascii="Palatino Linotype" w:hAnsi="Palatino Linotype" w:cs="Tahoma"/>
                <w:sz w:val="18"/>
                <w:szCs w:val="18"/>
              </w:rPr>
              <w:t xml:space="preserve"> τῶν </w:t>
            </w:r>
            <w:hyperlink r:id="rId3482"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οὐρανῶν </w:t>
            </w:r>
            <w:hyperlink r:id="rId3483" w:tooltip="N-GMP 3772: ouranōn -- Heaven, (a) the visible heavens: the atmosphere, the sky, the starry heavens, (b) the spiritual heavens." w:history="1">
              <w:r w:rsidRPr="00B06055">
                <w:rPr>
                  <w:rStyle w:val="Hyperlink"/>
                  <w:rFonts w:ascii="Palatino Linotype" w:hAnsi="Palatino Linotype" w:cs="Tahoma"/>
                  <w:sz w:val="18"/>
                  <w:szCs w:val="18"/>
                </w:rPr>
                <w:t>(heavens)</w:t>
              </w:r>
            </w:hyperlink>
            <w:r w:rsidRPr="00B06055">
              <w:rPr>
                <w:rFonts w:ascii="Palatino Linotype" w:hAnsi="Palatino Linotype" w:cs="Tahoma"/>
                <w:sz w:val="18"/>
                <w:szCs w:val="18"/>
              </w:rPr>
              <w:t>, ἀλλ’ </w:t>
            </w:r>
            <w:hyperlink r:id="rId3484" w:tooltip="Conj 235: all’ -- But, except, however, rather, on the contrary." w:history="1">
              <w:r w:rsidRPr="00B06055">
                <w:rPr>
                  <w:rStyle w:val="Hyperlink"/>
                  <w:rFonts w:ascii="Palatino Linotype" w:hAnsi="Palatino Linotype" w:cs="Tahoma"/>
                  <w:sz w:val="18"/>
                  <w:szCs w:val="18"/>
                </w:rPr>
                <w:t>(but)</w:t>
              </w:r>
            </w:hyperlink>
            <w:r w:rsidRPr="00B06055">
              <w:rPr>
                <w:rFonts w:ascii="Palatino Linotype" w:hAnsi="Palatino Linotype" w:cs="Tahoma"/>
                <w:sz w:val="18"/>
                <w:szCs w:val="18"/>
              </w:rPr>
              <w:t xml:space="preserve"> ὁ </w:t>
            </w:r>
            <w:hyperlink r:id="rId3485"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ποιῶν </w:t>
            </w:r>
            <w:hyperlink r:id="rId3486" w:tooltip="V-PPA-NMS 4160: poiōn -- (a) to make, manufacture, construct, (b) to do, act, cause." w:history="1">
              <w:r w:rsidRPr="00B06055">
                <w:rPr>
                  <w:rStyle w:val="Hyperlink"/>
                  <w:rFonts w:ascii="Palatino Linotype" w:hAnsi="Palatino Linotype" w:cs="Tahoma"/>
                  <w:sz w:val="18"/>
                  <w:szCs w:val="18"/>
                </w:rPr>
                <w:t>(doing)</w:t>
              </w:r>
            </w:hyperlink>
            <w:r w:rsidRPr="00B06055">
              <w:rPr>
                <w:rFonts w:ascii="Palatino Linotype" w:hAnsi="Palatino Linotype" w:cs="Tahoma"/>
                <w:sz w:val="18"/>
                <w:szCs w:val="18"/>
              </w:rPr>
              <w:t xml:space="preserve"> τὸ </w:t>
            </w:r>
            <w:hyperlink r:id="rId3487"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θέλημα </w:t>
            </w:r>
            <w:hyperlink r:id="rId3488" w:tooltip="N-ANS 2307: thelēma -- An act of will, will; plural: wishes, desires." w:history="1">
              <w:r w:rsidRPr="00B06055">
                <w:rPr>
                  <w:rStyle w:val="Hyperlink"/>
                  <w:rFonts w:ascii="Palatino Linotype" w:hAnsi="Palatino Linotype" w:cs="Tahoma"/>
                  <w:sz w:val="18"/>
                  <w:szCs w:val="18"/>
                </w:rPr>
                <w:t>(will)</w:t>
              </w:r>
            </w:hyperlink>
            <w:r w:rsidRPr="00B06055">
              <w:rPr>
                <w:rFonts w:ascii="Palatino Linotype" w:hAnsi="Palatino Linotype" w:cs="Tahoma"/>
                <w:sz w:val="18"/>
                <w:szCs w:val="18"/>
              </w:rPr>
              <w:t xml:space="preserve"> τοῦ </w:t>
            </w:r>
            <w:hyperlink r:id="rId3489" w:tooltip="Art-GM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Πατρός </w:t>
            </w:r>
            <w:hyperlink r:id="rId3490" w:tooltip="N-GMS 3962: Patros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sz w:val="18"/>
                <w:szCs w:val="18"/>
              </w:rPr>
              <w:t xml:space="preserve"> μου </w:t>
            </w:r>
            <w:hyperlink r:id="rId3491" w:tooltip="PPro-G1S 1473: mou -- I, the first-person pronoun." w:history="1">
              <w:r w:rsidRPr="00B06055">
                <w:rPr>
                  <w:rStyle w:val="Hyperlink"/>
                  <w:rFonts w:ascii="Palatino Linotype" w:hAnsi="Palatino Linotype" w:cs="Tahoma"/>
                  <w:sz w:val="18"/>
                  <w:szCs w:val="18"/>
                </w:rPr>
                <w:t>(of Me)</w:t>
              </w:r>
            </w:hyperlink>
            <w:r w:rsidRPr="00B06055">
              <w:rPr>
                <w:rFonts w:ascii="Palatino Linotype" w:hAnsi="Palatino Linotype" w:cs="Tahoma"/>
                <w:sz w:val="18"/>
                <w:szCs w:val="18"/>
              </w:rPr>
              <w:t>, τοῦ </w:t>
            </w:r>
            <w:hyperlink r:id="rId3492" w:tooltip="Art-GMS 3588: tou -- The, the definite article." w:history="1">
              <w:r w:rsidRPr="00B06055">
                <w:rPr>
                  <w:rStyle w:val="Hyperlink"/>
                  <w:rFonts w:ascii="Palatino Linotype" w:hAnsi="Palatino Linotype" w:cs="Tahoma"/>
                  <w:sz w:val="18"/>
                  <w:szCs w:val="18"/>
                </w:rPr>
                <w:t>(who </w:t>
              </w:r>
              <w:r w:rsidRPr="00B06055">
                <w:rPr>
                  <w:rStyle w:val="Hyperlink"/>
                  <w:rFonts w:ascii="Palatino Linotype" w:hAnsi="Palatino Linotype" w:cs="Tahoma"/>
                  <w:i/>
                  <w:iCs/>
                  <w:sz w:val="18"/>
                  <w:szCs w:val="18"/>
                </w:rPr>
                <w:t>is</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ἐν </w:t>
            </w:r>
            <w:hyperlink r:id="rId3493"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τοῖς </w:t>
            </w:r>
            <w:hyperlink r:id="rId3494" w:tooltip="Art-DMP 3588: toi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οὐρανοῖς </w:t>
            </w:r>
            <w:hyperlink r:id="rId3495" w:tooltip="N-DMP 3772: ouranois -- Heaven, (a) the visible heavens: the atmosphere, the sky, the starry heavens, (b) the spiritual heavens." w:history="1">
              <w:r w:rsidRPr="00B06055">
                <w:rPr>
                  <w:rStyle w:val="Hyperlink"/>
                  <w:rFonts w:ascii="Palatino Linotype" w:hAnsi="Palatino Linotype" w:cs="Tahoma"/>
                  <w:sz w:val="18"/>
                  <w:szCs w:val="18"/>
                </w:rPr>
                <w:t>(heavens)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21 Not every one that saith unto me, Lord, Lord, shall enter </w:t>
            </w:r>
            <w:r w:rsidR="000A4E93" w:rsidRPr="00883C4E">
              <w:rPr>
                <w:rFonts w:ascii="Arial" w:eastAsia="Times New Roman" w:hAnsi="Arial" w:cs="Arial"/>
                <w:sz w:val="18"/>
                <w:szCs w:val="18"/>
              </w:rPr>
              <w:t>into</w:t>
            </w:r>
            <w:r w:rsidR="000A4E93" w:rsidRPr="00B06055">
              <w:rPr>
                <w:rFonts w:ascii="Arial" w:eastAsia="Times New Roman" w:hAnsi="Arial" w:cs="Arial"/>
                <w:sz w:val="18"/>
                <w:szCs w:val="18"/>
              </w:rPr>
              <w:t xml:space="preserve"> the kingdom of heaven; but he that doeth the will of my Father </w:t>
            </w:r>
            <w:r w:rsidR="000A4E93" w:rsidRPr="00B06055">
              <w:rPr>
                <w:rFonts w:ascii="Arial" w:eastAsia="Times New Roman" w:hAnsi="Arial" w:cs="Arial"/>
                <w:b/>
                <w:sz w:val="18"/>
                <w:szCs w:val="18"/>
                <w:u w:val="single"/>
              </w:rPr>
              <w:t>which</w:t>
            </w:r>
            <w:r w:rsidR="000A4E93" w:rsidRPr="00B06055">
              <w:rPr>
                <w:rFonts w:ascii="Arial" w:eastAsia="Times New Roman" w:hAnsi="Arial" w:cs="Arial"/>
                <w:sz w:val="18"/>
                <w:szCs w:val="18"/>
              </w:rPr>
              <w:t xml:space="preserve"> is in heaven.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C568DD">
              <w:rPr>
                <w:rFonts w:ascii="Arial" w:eastAsia="Times New Roman" w:hAnsi="Arial" w:cs="Arial"/>
                <w:sz w:val="18"/>
                <w:szCs w:val="18"/>
              </w:rPr>
              <w:t>31</w:t>
            </w:r>
            <w:r w:rsidR="000A4E93" w:rsidRPr="00B06055">
              <w:rPr>
                <w:rFonts w:ascii="Arial" w:eastAsia="Times New Roman" w:hAnsi="Arial" w:cs="Arial"/>
                <w:b/>
                <w:sz w:val="18"/>
                <w:szCs w:val="18"/>
                <w:u w:val="single"/>
              </w:rPr>
              <w:t xml:space="preserve"> For the day soon cometh, that men shall come before me to judgment, to be judged according to their works.</w:t>
            </w:r>
            <w:r w:rsidR="000A4E93" w:rsidRPr="00B06055">
              <w:rPr>
                <w:rFonts w:ascii="Arial" w:eastAsia="Times New Roman" w:hAnsi="Arial" w:cs="Arial"/>
                <w:sz w:val="18"/>
                <w:szCs w:val="18"/>
              </w:rPr>
              <w:t xml:space="preserve">  </w:t>
            </w:r>
          </w:p>
        </w:tc>
        <w:tc>
          <w:tcPr>
            <w:tcW w:w="5748" w:type="dxa"/>
          </w:tcPr>
          <w:p w:rsidR="000A4E93" w:rsidRPr="00B06055" w:rsidRDefault="000A4E93"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0A4E93" w:rsidRPr="00B06055" w:rsidRDefault="000A4E93"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32 </w:t>
            </w:r>
            <w:r w:rsidR="000A4E93" w:rsidRPr="00B06055">
              <w:rPr>
                <w:rFonts w:ascii="Arial" w:eastAsia="Times New Roman" w:hAnsi="Arial" w:cs="Arial"/>
                <w:b/>
                <w:sz w:val="18"/>
                <w:szCs w:val="18"/>
                <w:u w:val="single"/>
              </w:rPr>
              <w:t>And</w:t>
            </w:r>
            <w:r w:rsidR="000A4E93" w:rsidRPr="00B06055">
              <w:rPr>
                <w:rFonts w:ascii="Arial" w:eastAsia="Times New Roman" w:hAnsi="Arial" w:cs="Arial"/>
                <w:sz w:val="18"/>
                <w:szCs w:val="18"/>
              </w:rPr>
              <w:t xml:space="preserve"> many will say </w:t>
            </w:r>
            <w:r w:rsidR="000A4E93" w:rsidRPr="00B06055">
              <w:rPr>
                <w:rFonts w:ascii="Arial" w:eastAsia="Times New Roman" w:hAnsi="Arial" w:cs="Arial"/>
                <w:b/>
                <w:sz w:val="18"/>
                <w:szCs w:val="18"/>
                <w:u w:val="single"/>
              </w:rPr>
              <w:t>unto</w:t>
            </w:r>
            <w:r w:rsidR="000A4E93" w:rsidRPr="00B06055">
              <w:rPr>
                <w:rFonts w:ascii="Arial" w:eastAsia="Times New Roman" w:hAnsi="Arial" w:cs="Arial"/>
                <w:sz w:val="18"/>
                <w:szCs w:val="18"/>
              </w:rPr>
              <w:t xml:space="preserve"> me in that day, Lord, Lord, have we not prophesied in thy name; and in thy name cast out devils; and in thy name done many wonderful works?  </w:t>
            </w:r>
          </w:p>
        </w:tc>
        <w:tc>
          <w:tcPr>
            <w:tcW w:w="5748" w:type="dxa"/>
          </w:tcPr>
          <w:p w:rsidR="000A4E93" w:rsidRPr="00B06055" w:rsidRDefault="00AB751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22</w:t>
            </w:r>
            <w:r w:rsidRPr="00B06055">
              <w:rPr>
                <w:rStyle w:val="reftext1"/>
                <w:sz w:val="18"/>
                <w:szCs w:val="18"/>
              </w:rPr>
              <w:t> </w:t>
            </w:r>
            <w:r w:rsidRPr="00B06055">
              <w:rPr>
                <w:rFonts w:ascii="Palatino Linotype" w:hAnsi="Palatino Linotype" w:cs="Tahoma"/>
                <w:sz w:val="18"/>
                <w:szCs w:val="18"/>
              </w:rPr>
              <w:t>πολλοὶ </w:t>
            </w:r>
            <w:hyperlink r:id="rId3496" w:tooltip="Adj-NMP 4183: polloi -- Much, many; often." w:history="1">
              <w:r w:rsidRPr="00B06055">
                <w:rPr>
                  <w:rStyle w:val="Hyperlink"/>
                  <w:rFonts w:ascii="Palatino Linotype" w:hAnsi="Palatino Linotype" w:cs="Tahoma"/>
                  <w:sz w:val="18"/>
                  <w:szCs w:val="18"/>
                </w:rPr>
                <w:t>(Many)</w:t>
              </w:r>
            </w:hyperlink>
            <w:r w:rsidRPr="00B06055">
              <w:rPr>
                <w:rFonts w:ascii="Palatino Linotype" w:hAnsi="Palatino Linotype" w:cs="Tahoma"/>
                <w:sz w:val="18"/>
                <w:szCs w:val="18"/>
              </w:rPr>
              <w:t xml:space="preserve"> ἐροῦσίν </w:t>
            </w:r>
            <w:hyperlink r:id="rId3497" w:tooltip="V-FIA-3P 2046: erousin -- (denoting speech in progress), (a) to say, speak; to mean, mention, tell, (b) to call, name, especially in the pass., (c) to tell, command." w:history="1">
              <w:r w:rsidRPr="00B06055">
                <w:rPr>
                  <w:rStyle w:val="Hyperlink"/>
                  <w:rFonts w:ascii="Palatino Linotype" w:hAnsi="Palatino Linotype" w:cs="Tahoma"/>
                  <w:sz w:val="18"/>
                  <w:szCs w:val="18"/>
                </w:rPr>
                <w:t>(will say)</w:t>
              </w:r>
            </w:hyperlink>
            <w:r w:rsidRPr="00B06055">
              <w:rPr>
                <w:rFonts w:ascii="Palatino Linotype" w:hAnsi="Palatino Linotype" w:cs="Tahoma"/>
                <w:sz w:val="18"/>
                <w:szCs w:val="18"/>
              </w:rPr>
              <w:t xml:space="preserve"> μοι </w:t>
            </w:r>
            <w:hyperlink r:id="rId3498" w:tooltip="PPro-D1S 1473: moi -- I, the first-person pronoun." w:history="1">
              <w:r w:rsidRPr="00B06055">
                <w:rPr>
                  <w:rStyle w:val="Hyperlink"/>
                  <w:rFonts w:ascii="Palatino Linotype" w:hAnsi="Palatino Linotype" w:cs="Tahoma"/>
                  <w:sz w:val="18"/>
                  <w:szCs w:val="18"/>
                </w:rPr>
                <w:t>(to Me)</w:t>
              </w:r>
            </w:hyperlink>
            <w:r w:rsidRPr="00B06055">
              <w:rPr>
                <w:rFonts w:ascii="Palatino Linotype" w:hAnsi="Palatino Linotype" w:cs="Tahoma"/>
                <w:sz w:val="18"/>
                <w:szCs w:val="18"/>
              </w:rPr>
              <w:t xml:space="preserve"> ἐν </w:t>
            </w:r>
            <w:hyperlink r:id="rId3499"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ἐκείνῃ </w:t>
            </w:r>
            <w:hyperlink r:id="rId3500" w:tooltip="DPro-DFS 1565: ekeinē -- That, that one there, yonder."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τῇ </w:t>
            </w:r>
            <w:hyperlink r:id="rId3501" w:tooltip="Art-DFS 3588: t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ἡμέρᾳ </w:t>
            </w:r>
            <w:hyperlink r:id="rId3502" w:tooltip="N-DFS 2250: hēmera -- A day, the period from sunrise to sunset." w:history="1">
              <w:r w:rsidRPr="00B06055">
                <w:rPr>
                  <w:rStyle w:val="Hyperlink"/>
                  <w:rFonts w:ascii="Palatino Linotype" w:hAnsi="Palatino Linotype" w:cs="Tahoma"/>
                  <w:sz w:val="18"/>
                  <w:szCs w:val="18"/>
                </w:rPr>
                <w:t>(day)</w:t>
              </w:r>
            </w:hyperlink>
            <w:r w:rsidRPr="00B06055">
              <w:rPr>
                <w:rFonts w:ascii="Palatino Linotype" w:hAnsi="Palatino Linotype" w:cs="Tahoma"/>
                <w:sz w:val="18"/>
                <w:szCs w:val="18"/>
              </w:rPr>
              <w:t>, ‘Κύριε </w:t>
            </w:r>
            <w:hyperlink r:id="rId3503" w:tooltip="N-VMS 2962: Kyrie -- Lord, master, sir; the Lord." w:history="1">
              <w:r w:rsidRPr="00B06055">
                <w:rPr>
                  <w:rStyle w:val="Hyperlink"/>
                  <w:rFonts w:ascii="Palatino Linotype" w:hAnsi="Palatino Linotype" w:cs="Tahoma"/>
                  <w:sz w:val="18"/>
                  <w:szCs w:val="18"/>
                </w:rPr>
                <w:t>(Lord)</w:t>
              </w:r>
            </w:hyperlink>
            <w:r w:rsidRPr="00B06055">
              <w:rPr>
                <w:rFonts w:ascii="Palatino Linotype" w:hAnsi="Palatino Linotype" w:cs="Tahoma"/>
                <w:sz w:val="18"/>
                <w:szCs w:val="18"/>
              </w:rPr>
              <w:t>, Κύριε </w:t>
            </w:r>
            <w:hyperlink r:id="rId3504" w:tooltip="N-VMS 2962: Kyrie -- Lord, master, sir; the Lord." w:history="1">
              <w:r w:rsidRPr="00B06055">
                <w:rPr>
                  <w:rStyle w:val="Hyperlink"/>
                  <w:rFonts w:ascii="Palatino Linotype" w:hAnsi="Palatino Linotype" w:cs="Tahoma"/>
                  <w:sz w:val="18"/>
                  <w:szCs w:val="18"/>
                </w:rPr>
                <w:t>(Lord)</w:t>
              </w:r>
            </w:hyperlink>
            <w:r w:rsidRPr="00B06055">
              <w:rPr>
                <w:rFonts w:ascii="Palatino Linotype" w:hAnsi="Palatino Linotype" w:cs="Tahoma"/>
                <w:sz w:val="18"/>
                <w:szCs w:val="18"/>
              </w:rPr>
              <w:t>, οὐ </w:t>
            </w:r>
            <w:hyperlink r:id="rId3505" w:tooltip="Adv 3756: ou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τῷ </w:t>
            </w:r>
            <w:hyperlink r:id="rId3506" w:tooltip="Art-DNS 3588: tō -- The, the definite article."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σῷ </w:t>
            </w:r>
            <w:hyperlink r:id="rId3507" w:tooltip="PPro-DM2S 4674: sō -- Yours, thy, thine." w:history="1">
              <w:r w:rsidRPr="00B06055">
                <w:rPr>
                  <w:rStyle w:val="Hyperlink"/>
                  <w:rFonts w:ascii="Palatino Linotype" w:hAnsi="Palatino Linotype" w:cs="Tahoma"/>
                  <w:sz w:val="18"/>
                  <w:szCs w:val="18"/>
                </w:rPr>
                <w:t>(Your)</w:t>
              </w:r>
            </w:hyperlink>
            <w:r w:rsidRPr="00B06055">
              <w:rPr>
                <w:rFonts w:ascii="Palatino Linotype" w:hAnsi="Palatino Linotype" w:cs="Tahoma"/>
                <w:sz w:val="18"/>
                <w:szCs w:val="18"/>
              </w:rPr>
              <w:t xml:space="preserve"> ὀνόματι </w:t>
            </w:r>
            <w:hyperlink r:id="rId3508" w:tooltip="N-DNS 3686: onomati -- Name, character, fame, reputation." w:history="1">
              <w:r w:rsidRPr="00B06055">
                <w:rPr>
                  <w:rStyle w:val="Hyperlink"/>
                  <w:rFonts w:ascii="Palatino Linotype" w:hAnsi="Palatino Linotype" w:cs="Tahoma"/>
                  <w:sz w:val="18"/>
                  <w:szCs w:val="18"/>
                </w:rPr>
                <w:t>(name)</w:t>
              </w:r>
            </w:hyperlink>
            <w:r w:rsidRPr="00B06055">
              <w:rPr>
                <w:rFonts w:ascii="Palatino Linotype" w:hAnsi="Palatino Linotype" w:cs="Tahoma"/>
                <w:sz w:val="18"/>
                <w:szCs w:val="18"/>
              </w:rPr>
              <w:t xml:space="preserve"> ἐπροφητεύσαμεν </w:t>
            </w:r>
            <w:hyperlink r:id="rId3509" w:tooltip="V-AIA-1P 4395: eprophēteusamen -- To foretell, prophesy; to set forth matter of divine teaching by special faculty." w:history="1">
              <w:r w:rsidRPr="00B06055">
                <w:rPr>
                  <w:rStyle w:val="Hyperlink"/>
                  <w:rFonts w:ascii="Palatino Linotype" w:hAnsi="Palatino Linotype" w:cs="Tahoma"/>
                  <w:sz w:val="18"/>
                  <w:szCs w:val="18"/>
                </w:rPr>
                <w:t>(did we prophesy)</w:t>
              </w:r>
            </w:hyperlink>
            <w:r w:rsidRPr="00B06055">
              <w:rPr>
                <w:rFonts w:ascii="Palatino Linotype" w:hAnsi="Palatino Linotype" w:cs="Tahoma"/>
                <w:sz w:val="18"/>
                <w:szCs w:val="18"/>
              </w:rPr>
              <w:t>, καὶ </w:t>
            </w:r>
            <w:hyperlink r:id="rId351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τῷ </w:t>
            </w:r>
            <w:hyperlink r:id="rId3511" w:tooltip="Art-DNS 3588: tō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in</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σῷ </w:t>
            </w:r>
            <w:hyperlink r:id="rId3512" w:tooltip="PPro-DM2S 4674: sō -- Yours, thy, thine." w:history="1">
              <w:r w:rsidRPr="00B06055">
                <w:rPr>
                  <w:rStyle w:val="Hyperlink"/>
                  <w:rFonts w:ascii="Palatino Linotype" w:hAnsi="Palatino Linotype" w:cs="Tahoma"/>
                  <w:sz w:val="18"/>
                  <w:szCs w:val="18"/>
                </w:rPr>
                <w:t>(Your)</w:t>
              </w:r>
            </w:hyperlink>
            <w:r w:rsidRPr="00B06055">
              <w:rPr>
                <w:rFonts w:ascii="Palatino Linotype" w:hAnsi="Palatino Linotype" w:cs="Tahoma"/>
                <w:sz w:val="18"/>
                <w:szCs w:val="18"/>
              </w:rPr>
              <w:t xml:space="preserve"> ὀνόματι </w:t>
            </w:r>
            <w:hyperlink r:id="rId3513" w:tooltip="N-DNS 3686: onomati -- Name, character, fame, reputation." w:history="1">
              <w:r w:rsidRPr="00B06055">
                <w:rPr>
                  <w:rStyle w:val="Hyperlink"/>
                  <w:rFonts w:ascii="Palatino Linotype" w:hAnsi="Palatino Linotype" w:cs="Tahoma"/>
                  <w:sz w:val="18"/>
                  <w:szCs w:val="18"/>
                </w:rPr>
                <w:t>(name)</w:t>
              </w:r>
            </w:hyperlink>
            <w:r w:rsidRPr="00B06055">
              <w:rPr>
                <w:rFonts w:ascii="Palatino Linotype" w:hAnsi="Palatino Linotype" w:cs="Tahoma"/>
                <w:sz w:val="18"/>
                <w:szCs w:val="18"/>
              </w:rPr>
              <w:t xml:space="preserve"> δαιμόνια </w:t>
            </w:r>
            <w:hyperlink r:id="rId3514" w:tooltip="N-ANP 1140: daimonia -- An evil-spirit, demon; a heathen deity." w:history="1">
              <w:r w:rsidRPr="00B06055">
                <w:rPr>
                  <w:rStyle w:val="Hyperlink"/>
                  <w:rFonts w:ascii="Palatino Linotype" w:hAnsi="Palatino Linotype" w:cs="Tahoma"/>
                  <w:sz w:val="18"/>
                  <w:szCs w:val="18"/>
                </w:rPr>
                <w:t>(demons)</w:t>
              </w:r>
            </w:hyperlink>
            <w:r w:rsidRPr="00B06055">
              <w:rPr>
                <w:rFonts w:ascii="Palatino Linotype" w:hAnsi="Palatino Linotype" w:cs="Tahoma"/>
                <w:sz w:val="18"/>
                <w:szCs w:val="18"/>
              </w:rPr>
              <w:t xml:space="preserve"> ἐξεβάλομεν </w:t>
            </w:r>
            <w:hyperlink r:id="rId3515" w:tooltip="V-AIA-1P 1544: exebalomen -- To throw (cast, put) out; to banish; to bring forth, produce." w:history="1">
              <w:r w:rsidRPr="00B06055">
                <w:rPr>
                  <w:rStyle w:val="Hyperlink"/>
                  <w:rFonts w:ascii="Palatino Linotype" w:hAnsi="Palatino Linotype" w:cs="Tahoma"/>
                  <w:sz w:val="18"/>
                  <w:szCs w:val="18"/>
                </w:rPr>
                <w:t>(cast out)</w:t>
              </w:r>
            </w:hyperlink>
            <w:r w:rsidRPr="00B06055">
              <w:rPr>
                <w:rFonts w:ascii="Palatino Linotype" w:hAnsi="Palatino Linotype" w:cs="Tahoma"/>
                <w:sz w:val="18"/>
                <w:szCs w:val="18"/>
              </w:rPr>
              <w:t>, καὶ </w:t>
            </w:r>
            <w:hyperlink r:id="rId351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τῷ </w:t>
            </w:r>
            <w:hyperlink r:id="rId3517" w:tooltip="Art-DNS 3588: tō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in</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σῷ </w:t>
            </w:r>
            <w:hyperlink r:id="rId3518" w:tooltip="PPro-DM2S 4674: sō -- Yours, thy, thine." w:history="1">
              <w:r w:rsidRPr="00B06055">
                <w:rPr>
                  <w:rStyle w:val="Hyperlink"/>
                  <w:rFonts w:ascii="Palatino Linotype" w:hAnsi="Palatino Linotype" w:cs="Tahoma"/>
                  <w:sz w:val="18"/>
                  <w:szCs w:val="18"/>
                </w:rPr>
                <w:t>(your)</w:t>
              </w:r>
            </w:hyperlink>
            <w:r w:rsidRPr="00B06055">
              <w:rPr>
                <w:rFonts w:ascii="Palatino Linotype" w:hAnsi="Palatino Linotype" w:cs="Tahoma"/>
                <w:sz w:val="18"/>
                <w:szCs w:val="18"/>
              </w:rPr>
              <w:t xml:space="preserve"> ὀνόματι </w:t>
            </w:r>
            <w:hyperlink r:id="rId3519" w:tooltip="N-DNS 3686: onomati -- Name, character, fame, reputation." w:history="1">
              <w:r w:rsidRPr="00B06055">
                <w:rPr>
                  <w:rStyle w:val="Hyperlink"/>
                  <w:rFonts w:ascii="Palatino Linotype" w:hAnsi="Palatino Linotype" w:cs="Tahoma"/>
                  <w:sz w:val="18"/>
                  <w:szCs w:val="18"/>
                </w:rPr>
                <w:t>(name)</w:t>
              </w:r>
            </w:hyperlink>
            <w:r w:rsidRPr="00B06055">
              <w:rPr>
                <w:rFonts w:ascii="Palatino Linotype" w:hAnsi="Palatino Linotype" w:cs="Tahoma"/>
                <w:sz w:val="18"/>
                <w:szCs w:val="18"/>
              </w:rPr>
              <w:t xml:space="preserve"> δυνάμεις </w:t>
            </w:r>
            <w:hyperlink r:id="rId3520" w:tooltip="N-AFP 1411: dynameis -- (a) physical power, force, might, ability, efficacy, energy, meaning (b) plural: powerful deeds, deeds showing (physical) power, marvelous works." w:history="1">
              <w:r w:rsidRPr="00B06055">
                <w:rPr>
                  <w:rStyle w:val="Hyperlink"/>
                  <w:rFonts w:ascii="Palatino Linotype" w:hAnsi="Palatino Linotype" w:cs="Tahoma"/>
                  <w:sz w:val="18"/>
                  <w:szCs w:val="18"/>
                </w:rPr>
                <w:t>(miracles)</w:t>
              </w:r>
            </w:hyperlink>
            <w:r w:rsidRPr="00B06055">
              <w:rPr>
                <w:rFonts w:ascii="Palatino Linotype" w:hAnsi="Palatino Linotype" w:cs="Tahoma"/>
                <w:sz w:val="18"/>
                <w:szCs w:val="18"/>
              </w:rPr>
              <w:t xml:space="preserve"> πολλὰς </w:t>
            </w:r>
            <w:hyperlink r:id="rId3521" w:tooltip="Adj-AFP 4183: pollas -- Much, many; often." w:history="1">
              <w:r w:rsidRPr="00B06055">
                <w:rPr>
                  <w:rStyle w:val="Hyperlink"/>
                  <w:rFonts w:ascii="Palatino Linotype" w:hAnsi="Palatino Linotype" w:cs="Tahoma"/>
                  <w:sz w:val="18"/>
                  <w:szCs w:val="18"/>
                </w:rPr>
                <w:t>(many)</w:t>
              </w:r>
            </w:hyperlink>
            <w:r w:rsidRPr="00B06055">
              <w:rPr>
                <w:rFonts w:ascii="Palatino Linotype" w:hAnsi="Palatino Linotype" w:cs="Tahoma"/>
                <w:sz w:val="18"/>
                <w:szCs w:val="18"/>
              </w:rPr>
              <w:t xml:space="preserve"> ἐποιήσαμεν </w:t>
            </w:r>
            <w:hyperlink r:id="rId3522" w:tooltip="V-AIA-1P 4160: epoiēsamen -- (a) to make, manufacture, construct, (b) to do, act, cause." w:history="1">
              <w:r w:rsidRPr="00B06055">
                <w:rPr>
                  <w:rStyle w:val="Hyperlink"/>
                  <w:rFonts w:ascii="Palatino Linotype" w:hAnsi="Palatino Linotype" w:cs="Tahoma"/>
                  <w:sz w:val="18"/>
                  <w:szCs w:val="18"/>
                </w:rPr>
                <w:t>(perform)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22 Many will say </w:t>
            </w:r>
            <w:r w:rsidR="000A4E93" w:rsidRPr="00B06055">
              <w:rPr>
                <w:rFonts w:ascii="Arial" w:eastAsia="Times New Roman" w:hAnsi="Arial" w:cs="Arial"/>
                <w:b/>
                <w:sz w:val="18"/>
                <w:szCs w:val="18"/>
                <w:u w:val="single"/>
              </w:rPr>
              <w:t>to</w:t>
            </w:r>
            <w:r w:rsidR="000A4E93" w:rsidRPr="00B06055">
              <w:rPr>
                <w:rFonts w:ascii="Arial" w:eastAsia="Times New Roman" w:hAnsi="Arial" w:cs="Arial"/>
                <w:sz w:val="18"/>
                <w:szCs w:val="18"/>
              </w:rPr>
              <w:t xml:space="preserve"> me in that day, Lord, Lord, have we not prophesied in thy name? </w:t>
            </w:r>
            <w:proofErr w:type="gramStart"/>
            <w:r w:rsidR="000A4E93" w:rsidRPr="00B06055">
              <w:rPr>
                <w:rFonts w:ascii="Arial" w:eastAsia="Times New Roman" w:hAnsi="Arial" w:cs="Arial"/>
                <w:sz w:val="18"/>
                <w:szCs w:val="18"/>
              </w:rPr>
              <w:t>and</w:t>
            </w:r>
            <w:proofErr w:type="gramEnd"/>
            <w:r w:rsidR="000A4E93" w:rsidRPr="00B06055">
              <w:rPr>
                <w:rFonts w:ascii="Arial" w:eastAsia="Times New Roman" w:hAnsi="Arial" w:cs="Arial"/>
                <w:sz w:val="18"/>
                <w:szCs w:val="18"/>
              </w:rPr>
              <w:t xml:space="preserve"> in thy name </w:t>
            </w:r>
            <w:r w:rsidR="000A4E93" w:rsidRPr="00B06055">
              <w:rPr>
                <w:rFonts w:ascii="Arial" w:eastAsia="Times New Roman" w:hAnsi="Arial" w:cs="Arial"/>
                <w:b/>
                <w:sz w:val="18"/>
                <w:szCs w:val="18"/>
                <w:u w:val="single"/>
              </w:rPr>
              <w:t>have</w:t>
            </w:r>
            <w:r w:rsidR="000A4E93" w:rsidRPr="00B06055">
              <w:rPr>
                <w:rFonts w:ascii="Arial" w:eastAsia="Times New Roman" w:hAnsi="Arial" w:cs="Arial"/>
                <w:sz w:val="18"/>
                <w:szCs w:val="18"/>
              </w:rPr>
              <w:t xml:space="preserve"> cast out devils? </w:t>
            </w:r>
            <w:proofErr w:type="gramStart"/>
            <w:r w:rsidR="000A4E93" w:rsidRPr="00B06055">
              <w:rPr>
                <w:rFonts w:ascii="Arial" w:eastAsia="Times New Roman" w:hAnsi="Arial" w:cs="Arial"/>
                <w:sz w:val="18"/>
                <w:szCs w:val="18"/>
              </w:rPr>
              <w:t>and</w:t>
            </w:r>
            <w:proofErr w:type="gramEnd"/>
            <w:r w:rsidR="000A4E93" w:rsidRPr="00B06055">
              <w:rPr>
                <w:rFonts w:ascii="Arial" w:eastAsia="Times New Roman" w:hAnsi="Arial" w:cs="Arial"/>
                <w:sz w:val="18"/>
                <w:szCs w:val="18"/>
              </w:rPr>
              <w:t xml:space="preserve"> in thy name done many wonderful works?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33 And then will I </w:t>
            </w:r>
            <w:r w:rsidR="000A4E93" w:rsidRPr="00B06055">
              <w:rPr>
                <w:rFonts w:ascii="Arial" w:eastAsia="Times New Roman" w:hAnsi="Arial" w:cs="Arial"/>
                <w:b/>
                <w:sz w:val="18"/>
                <w:szCs w:val="18"/>
                <w:u w:val="single"/>
              </w:rPr>
              <w:t>say, Ye</w:t>
            </w:r>
            <w:r w:rsidR="000A4E93" w:rsidRPr="00B06055">
              <w:rPr>
                <w:rFonts w:ascii="Arial" w:eastAsia="Times New Roman" w:hAnsi="Arial" w:cs="Arial"/>
                <w:sz w:val="18"/>
                <w:szCs w:val="18"/>
              </w:rPr>
              <w:t xml:space="preserve"> never knew </w:t>
            </w:r>
            <w:r w:rsidR="000A4E93" w:rsidRPr="00B06055">
              <w:rPr>
                <w:rFonts w:ascii="Arial" w:eastAsia="Times New Roman" w:hAnsi="Arial" w:cs="Arial"/>
                <w:b/>
                <w:sz w:val="18"/>
                <w:szCs w:val="18"/>
                <w:u w:val="single"/>
              </w:rPr>
              <w:t>me</w:t>
            </w:r>
            <w:r w:rsidR="000A4E93" w:rsidRPr="00B06055">
              <w:rPr>
                <w:rFonts w:ascii="Arial" w:eastAsia="Times New Roman" w:hAnsi="Arial" w:cs="Arial"/>
                <w:sz w:val="18"/>
                <w:szCs w:val="18"/>
              </w:rPr>
              <w:t xml:space="preserve">; depart from me ye that work iniquity.  </w:t>
            </w:r>
          </w:p>
        </w:tc>
        <w:tc>
          <w:tcPr>
            <w:tcW w:w="5748" w:type="dxa"/>
          </w:tcPr>
          <w:p w:rsidR="000A4E93" w:rsidRPr="00B06055" w:rsidRDefault="00AB751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23</w:t>
            </w:r>
            <w:r w:rsidRPr="00B06055">
              <w:rPr>
                <w:rStyle w:val="reftext1"/>
                <w:sz w:val="18"/>
                <w:szCs w:val="18"/>
              </w:rPr>
              <w:t> </w:t>
            </w:r>
            <w:r w:rsidRPr="00B06055">
              <w:rPr>
                <w:rFonts w:ascii="Palatino Linotype" w:hAnsi="Palatino Linotype" w:cs="Tahoma"/>
                <w:sz w:val="18"/>
                <w:szCs w:val="18"/>
              </w:rPr>
              <w:t>καὶ </w:t>
            </w:r>
            <w:hyperlink r:id="rId352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τότε </w:t>
            </w:r>
            <w:hyperlink r:id="rId3524" w:tooltip="Adv 5119: tote -- Then, at that time."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ὁμολογήσω </w:t>
            </w:r>
            <w:hyperlink r:id="rId3525" w:tooltip="V-FIA-1S 3670: homologēsō -- (a) to promise, agree, (b) to confess, (c) to publicly declare, (d) a Hebraism, to praise, celebrate." w:history="1">
              <w:r w:rsidRPr="00B06055">
                <w:rPr>
                  <w:rStyle w:val="Hyperlink"/>
                  <w:rFonts w:ascii="Palatino Linotype" w:hAnsi="Palatino Linotype" w:cs="Tahoma"/>
                  <w:sz w:val="18"/>
                  <w:szCs w:val="18"/>
                </w:rPr>
                <w:t>(I will declare)</w:t>
              </w:r>
            </w:hyperlink>
            <w:r w:rsidRPr="00B06055">
              <w:rPr>
                <w:rFonts w:ascii="Palatino Linotype" w:hAnsi="Palatino Linotype" w:cs="Tahoma"/>
                <w:sz w:val="18"/>
                <w:szCs w:val="18"/>
              </w:rPr>
              <w:t xml:space="preserve"> αὐτοῖς </w:t>
            </w:r>
            <w:hyperlink r:id="rId3526" w:tooltip="PPro-DM3P 846: autois -- He, she, it, they, them, same." w:history="1">
              <w:r w:rsidRPr="00B06055">
                <w:rPr>
                  <w:rStyle w:val="Hyperlink"/>
                  <w:rFonts w:ascii="Palatino Linotype" w:hAnsi="Palatino Linotype" w:cs="Tahoma"/>
                  <w:sz w:val="18"/>
                  <w:szCs w:val="18"/>
                </w:rPr>
                <w:t>(to them)</w:t>
              </w:r>
            </w:hyperlink>
            <w:r w:rsidRPr="00B06055">
              <w:rPr>
                <w:rFonts w:ascii="Palatino Linotype" w:hAnsi="Palatino Linotype" w:cs="Tahoma"/>
                <w:sz w:val="18"/>
                <w:szCs w:val="18"/>
              </w:rPr>
              <w:t xml:space="preserve"> ὅτι </w:t>
            </w:r>
            <w:hyperlink r:id="rId3527" w:tooltip="Conj 3754: hoti -- That, since, because; may introduce direct discours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‘Οὐδέποτε </w:t>
            </w:r>
            <w:hyperlink r:id="rId3528" w:tooltip="Adv 3763: Oudepote -- Never." w:history="1">
              <w:r w:rsidRPr="00B06055">
                <w:rPr>
                  <w:rStyle w:val="Hyperlink"/>
                  <w:rFonts w:ascii="Palatino Linotype" w:hAnsi="Palatino Linotype" w:cs="Tahoma"/>
                  <w:sz w:val="18"/>
                  <w:szCs w:val="18"/>
                </w:rPr>
                <w:t>(Never)</w:t>
              </w:r>
            </w:hyperlink>
            <w:r w:rsidRPr="00B06055">
              <w:rPr>
                <w:rFonts w:ascii="Palatino Linotype" w:hAnsi="Palatino Linotype" w:cs="Tahoma"/>
                <w:sz w:val="18"/>
                <w:szCs w:val="18"/>
              </w:rPr>
              <w:t xml:space="preserve"> ἔγνων </w:t>
            </w:r>
            <w:hyperlink r:id="rId3529" w:tooltip="V-AIA-1S 1097: egnōn -- To take in knowledge, come to know, learn; ascertain, realize." w:history="1">
              <w:r w:rsidRPr="00B06055">
                <w:rPr>
                  <w:rStyle w:val="Hyperlink"/>
                  <w:rFonts w:ascii="Palatino Linotype" w:hAnsi="Palatino Linotype" w:cs="Tahoma"/>
                  <w:sz w:val="18"/>
                  <w:szCs w:val="18"/>
                </w:rPr>
                <w:t>(knew I)</w:t>
              </w:r>
            </w:hyperlink>
            <w:r w:rsidRPr="00B06055">
              <w:rPr>
                <w:rFonts w:ascii="Palatino Linotype" w:hAnsi="Palatino Linotype" w:cs="Tahoma"/>
                <w:sz w:val="18"/>
                <w:szCs w:val="18"/>
              </w:rPr>
              <w:t xml:space="preserve"> ὑμᾶς </w:t>
            </w:r>
            <w:hyperlink r:id="rId3530" w:tooltip="PPro-A2P 4771: hyma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ἀποχωρεῖτε </w:t>
            </w:r>
            <w:hyperlink r:id="rId3531" w:tooltip="V-PMA-2P 672: apochōreite -- To go away, depart, withdraw." w:history="1">
              <w:r w:rsidRPr="00B06055">
                <w:rPr>
                  <w:rStyle w:val="Hyperlink"/>
                  <w:rFonts w:ascii="Palatino Linotype" w:hAnsi="Palatino Linotype" w:cs="Tahoma"/>
                  <w:sz w:val="18"/>
                  <w:szCs w:val="18"/>
                </w:rPr>
                <w:t>(depart you)</w:t>
              </w:r>
            </w:hyperlink>
            <w:r w:rsidRPr="00B06055">
              <w:rPr>
                <w:rFonts w:ascii="Palatino Linotype" w:hAnsi="Palatino Linotype" w:cs="Tahoma"/>
                <w:sz w:val="18"/>
                <w:szCs w:val="18"/>
              </w:rPr>
              <w:t xml:space="preserve"> ἀπ’ </w:t>
            </w:r>
            <w:hyperlink r:id="rId3532" w:tooltip="Prep 575: ap’ -- From, away from."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ἐμοῦ </w:t>
            </w:r>
            <w:hyperlink r:id="rId3533" w:tooltip="PPro-G1S 1473: emou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sz w:val="18"/>
                <w:szCs w:val="18"/>
              </w:rPr>
              <w:t>, οἱ </w:t>
            </w:r>
            <w:hyperlink r:id="rId3534" w:tooltip="Art-VMP 3588: hoi -- The, the definite article."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 xml:space="preserve"> ἐργαζόμενοι </w:t>
            </w:r>
            <w:hyperlink r:id="rId3535" w:tooltip="V-PPM/P-VMP 2038: ergazomenoi -- To work, trade, perform, do, practice, commit, acquire by labor." w:history="1">
              <w:r w:rsidRPr="00B06055">
                <w:rPr>
                  <w:rStyle w:val="Hyperlink"/>
                  <w:rFonts w:ascii="Palatino Linotype" w:hAnsi="Palatino Linotype" w:cs="Tahoma"/>
                  <w:sz w:val="18"/>
                  <w:szCs w:val="18"/>
                </w:rPr>
                <w:t>(working)</w:t>
              </w:r>
            </w:hyperlink>
            <w:r w:rsidRPr="00B06055">
              <w:rPr>
                <w:rFonts w:ascii="Palatino Linotype" w:hAnsi="Palatino Linotype" w:cs="Tahoma"/>
                <w:sz w:val="18"/>
                <w:szCs w:val="18"/>
              </w:rPr>
              <w:t xml:space="preserve"> τὴν </w:t>
            </w:r>
            <w:hyperlink r:id="rId3536" w:tooltip="Art-AFS 3588: tē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ἀνομίαν </w:t>
            </w:r>
            <w:hyperlink r:id="rId3537" w:tooltip="N-AFS 458: anomian -- Lawlessness, iniquity, disobedience, sin." w:history="1">
              <w:r w:rsidRPr="00B06055">
                <w:rPr>
                  <w:rStyle w:val="Hyperlink"/>
                  <w:rFonts w:ascii="Palatino Linotype" w:hAnsi="Palatino Linotype" w:cs="Tahoma"/>
                  <w:sz w:val="18"/>
                  <w:szCs w:val="18"/>
                </w:rPr>
                <w:t>(lawlessness)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23 And then will I </w:t>
            </w:r>
            <w:r w:rsidR="000A4E93" w:rsidRPr="00B06055">
              <w:rPr>
                <w:rFonts w:ascii="Arial" w:eastAsia="Times New Roman" w:hAnsi="Arial" w:cs="Arial"/>
                <w:b/>
                <w:sz w:val="18"/>
                <w:szCs w:val="18"/>
                <w:u w:val="single"/>
              </w:rPr>
              <w:t>profess unto them</w:t>
            </w:r>
            <w:r w:rsidR="000A4E93" w:rsidRPr="00B06055">
              <w:rPr>
                <w:rFonts w:ascii="Arial" w:eastAsia="Times New Roman" w:hAnsi="Arial" w:cs="Arial"/>
                <w:sz w:val="18"/>
                <w:szCs w:val="18"/>
              </w:rPr>
              <w:t xml:space="preserve">, I never knew </w:t>
            </w:r>
            <w:r w:rsidR="000A4E93" w:rsidRPr="00B06055">
              <w:rPr>
                <w:rFonts w:ascii="Arial" w:eastAsia="Times New Roman" w:hAnsi="Arial" w:cs="Arial"/>
                <w:b/>
                <w:sz w:val="18"/>
                <w:szCs w:val="18"/>
                <w:u w:val="single"/>
              </w:rPr>
              <w:t>you</w:t>
            </w:r>
            <w:r w:rsidR="000A4E93" w:rsidRPr="00B06055">
              <w:rPr>
                <w:rFonts w:ascii="Arial" w:eastAsia="Times New Roman" w:hAnsi="Arial" w:cs="Arial"/>
                <w:sz w:val="18"/>
                <w:szCs w:val="18"/>
              </w:rPr>
              <w:t xml:space="preserve">: depart from me, ye that work iniquity.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34 Therefore, whosoever heareth these sayings of mine and doeth them, I will liken him unto a wise man, </w:t>
            </w:r>
            <w:r w:rsidR="000A4E93" w:rsidRPr="00B06055">
              <w:rPr>
                <w:rFonts w:ascii="Arial" w:eastAsia="Times New Roman" w:hAnsi="Arial" w:cs="Arial"/>
                <w:b/>
                <w:sz w:val="18"/>
                <w:szCs w:val="18"/>
                <w:u w:val="single"/>
              </w:rPr>
              <w:t>who</w:t>
            </w:r>
            <w:r w:rsidR="000A4E93" w:rsidRPr="00B06055">
              <w:rPr>
                <w:rFonts w:ascii="Arial" w:eastAsia="Times New Roman" w:hAnsi="Arial" w:cs="Arial"/>
                <w:sz w:val="18"/>
                <w:szCs w:val="18"/>
              </w:rPr>
              <w:t xml:space="preserve"> built his house upon a rock, </w:t>
            </w:r>
          </w:p>
        </w:tc>
        <w:tc>
          <w:tcPr>
            <w:tcW w:w="5748" w:type="dxa"/>
          </w:tcPr>
          <w:p w:rsidR="000A4E93" w:rsidRPr="00B06055" w:rsidRDefault="00AB751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24</w:t>
            </w:r>
            <w:r w:rsidRPr="00B06055">
              <w:rPr>
                <w:rStyle w:val="reftext1"/>
                <w:sz w:val="18"/>
                <w:szCs w:val="18"/>
              </w:rPr>
              <w:t> </w:t>
            </w:r>
            <w:r w:rsidRPr="00B06055">
              <w:rPr>
                <w:rFonts w:ascii="Palatino Linotype" w:hAnsi="Palatino Linotype" w:cs="Tahoma"/>
                <w:sz w:val="18"/>
                <w:szCs w:val="18"/>
              </w:rPr>
              <w:t>Πᾶς </w:t>
            </w:r>
            <w:hyperlink r:id="rId3538" w:tooltip="Adj-NMS 3956: Pas -- All, the whole, every kind of." w:history="1">
              <w:r w:rsidRPr="00B06055">
                <w:rPr>
                  <w:rStyle w:val="Hyperlink"/>
                  <w:rFonts w:ascii="Palatino Linotype" w:hAnsi="Palatino Linotype" w:cs="Tahoma"/>
                  <w:sz w:val="18"/>
                  <w:szCs w:val="18"/>
                </w:rPr>
                <w:t>(Everyone)</w:t>
              </w:r>
            </w:hyperlink>
            <w:r w:rsidRPr="00B06055">
              <w:rPr>
                <w:rFonts w:ascii="Palatino Linotype" w:hAnsi="Palatino Linotype" w:cs="Tahoma"/>
                <w:sz w:val="18"/>
                <w:szCs w:val="18"/>
              </w:rPr>
              <w:t xml:space="preserve"> οὖν </w:t>
            </w:r>
            <w:hyperlink r:id="rId3539" w:tooltip="Conj 3767: oun -- Therefore, then." w:history="1">
              <w:r w:rsidRPr="00B06055">
                <w:rPr>
                  <w:rStyle w:val="Hyperlink"/>
                  <w:rFonts w:ascii="Palatino Linotype" w:hAnsi="Palatino Linotype" w:cs="Tahoma"/>
                  <w:sz w:val="18"/>
                  <w:szCs w:val="18"/>
                </w:rPr>
                <w:t>(therefore)</w:t>
              </w:r>
            </w:hyperlink>
            <w:r w:rsidRPr="00B06055">
              <w:rPr>
                <w:rFonts w:ascii="Palatino Linotype" w:hAnsi="Palatino Linotype" w:cs="Tahoma"/>
                <w:sz w:val="18"/>
                <w:szCs w:val="18"/>
              </w:rPr>
              <w:t>, ὅστις </w:t>
            </w:r>
            <w:hyperlink r:id="rId3540" w:tooltip="RelPro-NMS 3748: hostis -- Whosoever, whatsoever." w:history="1">
              <w:r w:rsidRPr="00B06055">
                <w:rPr>
                  <w:rStyle w:val="Hyperlink"/>
                  <w:rFonts w:ascii="Palatino Linotype" w:hAnsi="Palatino Linotype" w:cs="Tahoma"/>
                  <w:sz w:val="18"/>
                  <w:szCs w:val="18"/>
                </w:rPr>
                <w:t>(whoever)</w:t>
              </w:r>
            </w:hyperlink>
            <w:r w:rsidRPr="00B06055">
              <w:rPr>
                <w:rFonts w:ascii="Palatino Linotype" w:hAnsi="Palatino Linotype" w:cs="Tahoma"/>
                <w:sz w:val="18"/>
                <w:szCs w:val="18"/>
              </w:rPr>
              <w:t xml:space="preserve"> ἀκούει </w:t>
            </w:r>
            <w:hyperlink r:id="rId3541" w:tooltip="V-PIA-3S 191: akouei -- To hear, listen, comprehend by hearing; pass: is heard, reported." w:history="1">
              <w:r w:rsidRPr="00B06055">
                <w:rPr>
                  <w:rStyle w:val="Hyperlink"/>
                  <w:rFonts w:ascii="Palatino Linotype" w:hAnsi="Palatino Linotype" w:cs="Tahoma"/>
                  <w:sz w:val="18"/>
                  <w:szCs w:val="18"/>
                </w:rPr>
                <w:t>(hears)</w:t>
              </w:r>
            </w:hyperlink>
            <w:r w:rsidRPr="00B06055">
              <w:rPr>
                <w:rFonts w:ascii="Palatino Linotype" w:hAnsi="Palatino Linotype" w:cs="Tahoma"/>
                <w:sz w:val="18"/>
                <w:szCs w:val="18"/>
              </w:rPr>
              <w:t xml:space="preserve"> μου </w:t>
            </w:r>
            <w:hyperlink r:id="rId3542" w:tooltip="PPro-G1S 1473: mou -- I, the first-person pronoun." w:history="1">
              <w:r w:rsidRPr="00B06055">
                <w:rPr>
                  <w:rStyle w:val="Hyperlink"/>
                  <w:rFonts w:ascii="Palatino Linotype" w:hAnsi="Palatino Linotype" w:cs="Tahoma"/>
                  <w:sz w:val="18"/>
                  <w:szCs w:val="18"/>
                </w:rPr>
                <w:t>(My)</w:t>
              </w:r>
            </w:hyperlink>
            <w:r w:rsidRPr="00B06055">
              <w:rPr>
                <w:rFonts w:ascii="Palatino Linotype" w:hAnsi="Palatino Linotype" w:cs="Tahoma"/>
                <w:sz w:val="18"/>
                <w:szCs w:val="18"/>
              </w:rPr>
              <w:t xml:space="preserve"> τοὺς </w:t>
            </w:r>
            <w:hyperlink r:id="rId3543" w:tooltip="Art-AMP 3588: tous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λόγους </w:t>
            </w:r>
            <w:hyperlink r:id="rId3544" w:tooltip="N-AMP 3056: logous -- A word, speech, divine utterance, analogy." w:history="1">
              <w:r w:rsidRPr="00B06055">
                <w:rPr>
                  <w:rStyle w:val="Hyperlink"/>
                  <w:rFonts w:ascii="Palatino Linotype" w:hAnsi="Palatino Linotype" w:cs="Tahoma"/>
                  <w:sz w:val="18"/>
                  <w:szCs w:val="18"/>
                </w:rPr>
                <w:t>(words)</w:t>
              </w:r>
            </w:hyperlink>
            <w:r w:rsidRPr="00B06055">
              <w:rPr>
                <w:rFonts w:ascii="Palatino Linotype" w:hAnsi="Palatino Linotype" w:cs="Tahoma"/>
                <w:sz w:val="18"/>
                <w:szCs w:val="18"/>
              </w:rPr>
              <w:t xml:space="preserve"> τούτους </w:t>
            </w:r>
            <w:hyperlink r:id="rId3545" w:tooltip="DPro-AMP 3778: toutous -- This; he, she, it." w:history="1">
              <w:r w:rsidRPr="00B06055">
                <w:rPr>
                  <w:rStyle w:val="Hyperlink"/>
                  <w:rFonts w:ascii="Palatino Linotype" w:hAnsi="Palatino Linotype" w:cs="Tahoma"/>
                  <w:sz w:val="18"/>
                  <w:szCs w:val="18"/>
                </w:rPr>
                <w:t>(these)</w:t>
              </w:r>
            </w:hyperlink>
            <w:r w:rsidRPr="00B06055">
              <w:rPr>
                <w:rFonts w:ascii="Palatino Linotype" w:hAnsi="Palatino Linotype" w:cs="Tahoma"/>
                <w:sz w:val="18"/>
                <w:szCs w:val="18"/>
              </w:rPr>
              <w:t>, καὶ </w:t>
            </w:r>
            <w:hyperlink r:id="rId354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ποιεῖ </w:t>
            </w:r>
            <w:hyperlink r:id="rId3547" w:tooltip="V-PIA-3S 4160: poiei -- (a) to make, manufacture, construct, (b) to do, act, cause." w:history="1">
              <w:r w:rsidRPr="00B06055">
                <w:rPr>
                  <w:rStyle w:val="Hyperlink"/>
                  <w:rFonts w:ascii="Palatino Linotype" w:hAnsi="Palatino Linotype" w:cs="Tahoma"/>
                  <w:sz w:val="18"/>
                  <w:szCs w:val="18"/>
                </w:rPr>
                <w:t>(does)</w:t>
              </w:r>
            </w:hyperlink>
            <w:r w:rsidRPr="00B06055">
              <w:rPr>
                <w:rFonts w:ascii="Palatino Linotype" w:hAnsi="Palatino Linotype" w:cs="Tahoma"/>
                <w:sz w:val="18"/>
                <w:szCs w:val="18"/>
              </w:rPr>
              <w:t xml:space="preserve"> αὐτούς </w:t>
            </w:r>
            <w:hyperlink r:id="rId3548" w:tooltip="PPro-AM3P 846: autous -- He, she, it, they, them, same." w:history="1">
              <w:r w:rsidRPr="00B06055">
                <w:rPr>
                  <w:rStyle w:val="Hyperlink"/>
                  <w:rFonts w:ascii="Palatino Linotype" w:hAnsi="Palatino Linotype" w:cs="Tahoma"/>
                  <w:sz w:val="18"/>
                  <w:szCs w:val="18"/>
                </w:rPr>
                <w:t>(them)</w:t>
              </w:r>
            </w:hyperlink>
            <w:r w:rsidRPr="00B06055">
              <w:rPr>
                <w:rFonts w:ascii="Palatino Linotype" w:hAnsi="Palatino Linotype" w:cs="Tahoma"/>
                <w:sz w:val="18"/>
                <w:szCs w:val="18"/>
              </w:rPr>
              <w:t>, ὁμοιωθήσεται </w:t>
            </w:r>
            <w:hyperlink r:id="rId3549" w:tooltip="V-FIP-3S 3666: homoiōthēsetai -- To make like, liken; to compare." w:history="1">
              <w:r w:rsidRPr="00B06055">
                <w:rPr>
                  <w:rStyle w:val="Hyperlink"/>
                  <w:rFonts w:ascii="Palatino Linotype" w:hAnsi="Palatino Linotype" w:cs="Tahoma"/>
                  <w:sz w:val="18"/>
                  <w:szCs w:val="18"/>
                </w:rPr>
                <w:t>(will be like)</w:t>
              </w:r>
            </w:hyperlink>
            <w:r w:rsidRPr="00B06055">
              <w:rPr>
                <w:rFonts w:ascii="Palatino Linotype" w:hAnsi="Palatino Linotype" w:cs="Tahoma"/>
                <w:sz w:val="18"/>
                <w:szCs w:val="18"/>
              </w:rPr>
              <w:t xml:space="preserve"> ἀνδρὶ </w:t>
            </w:r>
            <w:hyperlink r:id="rId3550" w:tooltip="N-DMS 435: andri -- A male human being; a man, husband." w:history="1">
              <w:r w:rsidRPr="00B06055">
                <w:rPr>
                  <w:rStyle w:val="Hyperlink"/>
                  <w:rFonts w:ascii="Palatino Linotype" w:hAnsi="Palatino Linotype" w:cs="Tahoma"/>
                  <w:sz w:val="18"/>
                  <w:szCs w:val="18"/>
                </w:rPr>
                <w:t>(a man)</w:t>
              </w:r>
            </w:hyperlink>
            <w:r w:rsidRPr="00B06055">
              <w:rPr>
                <w:rFonts w:ascii="Palatino Linotype" w:hAnsi="Palatino Linotype" w:cs="Tahoma"/>
                <w:sz w:val="18"/>
                <w:szCs w:val="18"/>
              </w:rPr>
              <w:t xml:space="preserve"> φρονίμῳ </w:t>
            </w:r>
            <w:hyperlink r:id="rId3551" w:tooltip="Adj-DMS 5429: phronimō -- Intelligent, prudent, sensible, wise." w:history="1">
              <w:r w:rsidRPr="00B06055">
                <w:rPr>
                  <w:rStyle w:val="Hyperlink"/>
                  <w:rFonts w:ascii="Palatino Linotype" w:hAnsi="Palatino Linotype" w:cs="Tahoma"/>
                  <w:sz w:val="18"/>
                  <w:szCs w:val="18"/>
                </w:rPr>
                <w:t>(wise)</w:t>
              </w:r>
            </w:hyperlink>
            <w:r w:rsidRPr="00B06055">
              <w:rPr>
                <w:rFonts w:ascii="Palatino Linotype" w:hAnsi="Palatino Linotype" w:cs="Tahoma"/>
                <w:sz w:val="18"/>
                <w:szCs w:val="18"/>
              </w:rPr>
              <w:t>, ὅστις </w:t>
            </w:r>
            <w:hyperlink r:id="rId3552" w:tooltip="RelPro-NMS 3748: hostis -- Whosoever, whatsoever." w:history="1">
              <w:r w:rsidRPr="00B06055">
                <w:rPr>
                  <w:rStyle w:val="Hyperlink"/>
                  <w:rFonts w:ascii="Palatino Linotype" w:hAnsi="Palatino Linotype" w:cs="Tahoma"/>
                  <w:sz w:val="18"/>
                  <w:szCs w:val="18"/>
                </w:rPr>
                <w:t>(who)</w:t>
              </w:r>
            </w:hyperlink>
            <w:r w:rsidRPr="00B06055">
              <w:rPr>
                <w:rFonts w:ascii="Palatino Linotype" w:hAnsi="Palatino Linotype" w:cs="Tahoma"/>
                <w:sz w:val="18"/>
                <w:szCs w:val="18"/>
              </w:rPr>
              <w:t xml:space="preserve"> ᾠκοδόμησεν </w:t>
            </w:r>
            <w:hyperlink r:id="rId3553" w:tooltip="V-AIA-3S 3618: ōkodomēsen -- To erect a building, build; fig. of the building up of character: to build up, edify, encourage." w:history="1">
              <w:r w:rsidRPr="00B06055">
                <w:rPr>
                  <w:rStyle w:val="Hyperlink"/>
                  <w:rFonts w:ascii="Palatino Linotype" w:hAnsi="Palatino Linotype" w:cs="Tahoma"/>
                  <w:sz w:val="18"/>
                  <w:szCs w:val="18"/>
                </w:rPr>
                <w:t>(built)</w:t>
              </w:r>
            </w:hyperlink>
            <w:r w:rsidRPr="00B06055">
              <w:rPr>
                <w:rFonts w:ascii="Palatino Linotype" w:hAnsi="Palatino Linotype" w:cs="Tahoma"/>
                <w:sz w:val="18"/>
                <w:szCs w:val="18"/>
              </w:rPr>
              <w:t xml:space="preserve"> αὐτοῦ </w:t>
            </w:r>
            <w:hyperlink r:id="rId3554" w:tooltip="PPro-GM3S 846: autou -- He, she, it, they, them, same." w:history="1">
              <w:r w:rsidRPr="00B06055">
                <w:rPr>
                  <w:rStyle w:val="Hyperlink"/>
                  <w:rFonts w:ascii="Palatino Linotype" w:hAnsi="Palatino Linotype" w:cs="Tahoma"/>
                  <w:sz w:val="18"/>
                  <w:szCs w:val="18"/>
                </w:rPr>
                <w:t>(his)</w:t>
              </w:r>
            </w:hyperlink>
            <w:r w:rsidRPr="00B06055">
              <w:rPr>
                <w:rFonts w:ascii="Palatino Linotype" w:hAnsi="Palatino Linotype" w:cs="Tahoma"/>
                <w:sz w:val="18"/>
                <w:szCs w:val="18"/>
              </w:rPr>
              <w:t xml:space="preserve"> τὴν </w:t>
            </w:r>
            <w:hyperlink r:id="rId3555" w:tooltip="Art-AFS 3588: tē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οἰκίαν </w:t>
            </w:r>
            <w:hyperlink r:id="rId3556" w:tooltip="N-AFS 3614: oikian -- A house, household, dwelling; goods, property, means." w:history="1">
              <w:r w:rsidRPr="00B06055">
                <w:rPr>
                  <w:rStyle w:val="Hyperlink"/>
                  <w:rFonts w:ascii="Palatino Linotype" w:hAnsi="Palatino Linotype" w:cs="Tahoma"/>
                  <w:sz w:val="18"/>
                  <w:szCs w:val="18"/>
                </w:rPr>
                <w:t>(house)</w:t>
              </w:r>
            </w:hyperlink>
            <w:r w:rsidRPr="00B06055">
              <w:rPr>
                <w:rFonts w:ascii="Palatino Linotype" w:hAnsi="Palatino Linotype" w:cs="Tahoma"/>
                <w:sz w:val="18"/>
                <w:szCs w:val="18"/>
              </w:rPr>
              <w:t xml:space="preserve"> ἐπὶ </w:t>
            </w:r>
            <w:hyperlink r:id="rId3557" w:tooltip="Prep 1909: epi -- On, to, against, on the basis of, at." w:history="1">
              <w:r w:rsidRPr="00B06055">
                <w:rPr>
                  <w:rStyle w:val="Hyperlink"/>
                  <w:rFonts w:ascii="Palatino Linotype" w:hAnsi="Palatino Linotype" w:cs="Tahoma"/>
                  <w:sz w:val="18"/>
                  <w:szCs w:val="18"/>
                </w:rPr>
                <w:t>(upon)</w:t>
              </w:r>
            </w:hyperlink>
            <w:r w:rsidRPr="00B06055">
              <w:rPr>
                <w:rFonts w:ascii="Palatino Linotype" w:hAnsi="Palatino Linotype" w:cs="Tahoma"/>
                <w:sz w:val="18"/>
                <w:szCs w:val="18"/>
              </w:rPr>
              <w:t xml:space="preserve"> τὴν </w:t>
            </w:r>
            <w:hyperlink r:id="rId3558"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πέτραν </w:t>
            </w:r>
            <w:hyperlink r:id="rId3559" w:tooltip="N-AFS 4073: petran -- A rock, ledge, cliff, cave, stony ground." w:history="1">
              <w:r w:rsidRPr="00B06055">
                <w:rPr>
                  <w:rStyle w:val="Hyperlink"/>
                  <w:rFonts w:ascii="Palatino Linotype" w:hAnsi="Palatino Linotype" w:cs="Tahoma"/>
                  <w:sz w:val="18"/>
                  <w:szCs w:val="18"/>
                </w:rPr>
                <w:t>(rock)</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24 Therefore whosoever heareth these sayings of mine, and doeth them, I will liken him unto a wise man, </w:t>
            </w:r>
            <w:r w:rsidR="000A4E93" w:rsidRPr="00B06055">
              <w:rPr>
                <w:rFonts w:ascii="Arial" w:eastAsia="Times New Roman" w:hAnsi="Arial" w:cs="Arial"/>
                <w:b/>
                <w:sz w:val="18"/>
                <w:szCs w:val="18"/>
                <w:u w:val="single"/>
              </w:rPr>
              <w:t>whic</w:t>
            </w:r>
            <w:r w:rsidR="00E82DF9" w:rsidRPr="00B06055">
              <w:rPr>
                <w:rFonts w:ascii="Arial" w:eastAsia="Times New Roman" w:hAnsi="Arial" w:cs="Arial"/>
                <w:b/>
                <w:sz w:val="18"/>
                <w:szCs w:val="18"/>
                <w:u w:val="single"/>
              </w:rPr>
              <w:t>h</w:t>
            </w:r>
            <w:r w:rsidR="00E82DF9" w:rsidRPr="00B06055">
              <w:rPr>
                <w:rFonts w:ascii="Arial" w:eastAsia="Times New Roman" w:hAnsi="Arial" w:cs="Arial"/>
                <w:sz w:val="18"/>
                <w:szCs w:val="18"/>
              </w:rPr>
              <w:t xml:space="preserve"> built his house upon a rock: </w:t>
            </w:r>
          </w:p>
        </w:tc>
      </w:tr>
      <w:tr w:rsidR="00AB751D" w:rsidRPr="000A4E93" w:rsidTr="004519DA">
        <w:trPr>
          <w:tblCellSpacing w:w="75" w:type="dxa"/>
        </w:trPr>
        <w:tc>
          <w:tcPr>
            <w:tcW w:w="2004" w:type="dxa"/>
            <w:tcMar>
              <w:top w:w="0" w:type="dxa"/>
              <w:left w:w="108" w:type="dxa"/>
              <w:bottom w:w="0" w:type="dxa"/>
              <w:right w:w="108" w:type="dxa"/>
            </w:tcMar>
          </w:tcPr>
          <w:p w:rsidR="00AB751D" w:rsidRPr="001B6143" w:rsidRDefault="00AB751D" w:rsidP="000B13DA">
            <w:pPr>
              <w:spacing w:before="100" w:beforeAutospacing="1" w:after="100" w:afterAutospacing="1" w:line="240" w:lineRule="auto"/>
              <w:rPr>
                <w:rFonts w:ascii="Arial" w:eastAsia="Times New Roman" w:hAnsi="Arial" w:cs="Arial"/>
                <w:sz w:val="18"/>
                <w:szCs w:val="18"/>
              </w:rPr>
            </w:pPr>
            <w:proofErr w:type="gramStart"/>
            <w:r w:rsidRPr="001B6143">
              <w:rPr>
                <w:rFonts w:ascii="Arial" w:eastAsia="Times New Roman" w:hAnsi="Arial" w:cs="Arial"/>
                <w:sz w:val="18"/>
                <w:szCs w:val="18"/>
              </w:rPr>
              <w:t>and</w:t>
            </w:r>
            <w:proofErr w:type="gramEnd"/>
            <w:r w:rsidRPr="001B6143">
              <w:rPr>
                <w:rFonts w:ascii="Arial" w:eastAsia="Times New Roman" w:hAnsi="Arial" w:cs="Arial"/>
                <w:sz w:val="18"/>
                <w:szCs w:val="18"/>
              </w:rPr>
              <w:t xml:space="preserve"> the </w:t>
            </w:r>
            <w:r w:rsidRPr="001B6143">
              <w:rPr>
                <w:rFonts w:ascii="Arial" w:eastAsia="Times New Roman" w:hAnsi="Arial" w:cs="Arial"/>
                <w:b/>
                <w:sz w:val="18"/>
                <w:szCs w:val="18"/>
                <w:u w:val="single"/>
              </w:rPr>
              <w:t>rains</w:t>
            </w:r>
            <w:r w:rsidRPr="001B6143">
              <w:rPr>
                <w:rFonts w:ascii="Arial" w:eastAsia="Times New Roman" w:hAnsi="Arial" w:cs="Arial"/>
                <w:sz w:val="18"/>
                <w:szCs w:val="18"/>
              </w:rPr>
              <w:t xml:space="preserve"> descended, and the floods came, and the winds blew, and beat upon that house, and it fell not; for it was founded upon a rock.  </w:t>
            </w:r>
          </w:p>
        </w:tc>
        <w:tc>
          <w:tcPr>
            <w:tcW w:w="5748" w:type="dxa"/>
          </w:tcPr>
          <w:p w:rsidR="00AB751D" w:rsidRPr="001B6143" w:rsidRDefault="00E82DF9" w:rsidP="000B13DA">
            <w:pPr>
              <w:spacing w:after="0" w:line="240" w:lineRule="auto"/>
              <w:rPr>
                <w:rFonts w:ascii="Times New Roman" w:eastAsia="Times New Roman" w:hAnsi="Times New Roman" w:cs="Times New Roman"/>
                <w:sz w:val="18"/>
                <w:szCs w:val="18"/>
              </w:rPr>
            </w:pPr>
            <w:r w:rsidRPr="001B6143">
              <w:rPr>
                <w:rStyle w:val="reftext1"/>
                <w:position w:val="6"/>
                <w:sz w:val="18"/>
                <w:szCs w:val="18"/>
              </w:rPr>
              <w:t>25</w:t>
            </w:r>
            <w:r w:rsidRPr="001B6143">
              <w:rPr>
                <w:rStyle w:val="reftext1"/>
                <w:sz w:val="18"/>
                <w:szCs w:val="18"/>
              </w:rPr>
              <w:t> </w:t>
            </w:r>
            <w:r w:rsidRPr="001B6143">
              <w:rPr>
                <w:rFonts w:ascii="Palatino Linotype" w:hAnsi="Palatino Linotype" w:cs="Tahoma"/>
                <w:sz w:val="18"/>
                <w:szCs w:val="18"/>
              </w:rPr>
              <w:t>καὶ </w:t>
            </w:r>
            <w:hyperlink r:id="rId3560" w:tooltip="Conj 2532: kai -- And, even, also, namely." w:history="1">
              <w:r w:rsidRPr="001B6143">
                <w:rPr>
                  <w:rStyle w:val="Hyperlink"/>
                  <w:rFonts w:ascii="Palatino Linotype" w:hAnsi="Palatino Linotype" w:cs="Tahoma"/>
                  <w:sz w:val="18"/>
                  <w:szCs w:val="18"/>
                </w:rPr>
                <w:t>(And)</w:t>
              </w:r>
            </w:hyperlink>
            <w:r w:rsidRPr="001B6143">
              <w:rPr>
                <w:rFonts w:ascii="Palatino Linotype" w:hAnsi="Palatino Linotype" w:cs="Tahoma"/>
                <w:sz w:val="18"/>
                <w:szCs w:val="18"/>
              </w:rPr>
              <w:t xml:space="preserve"> κατέβη </w:t>
            </w:r>
            <w:hyperlink r:id="rId3561" w:tooltip="V-AIA-3S 2597: katebē -- To go down, come down, either from the sky or from higher land, descend." w:history="1">
              <w:r w:rsidRPr="001B6143">
                <w:rPr>
                  <w:rStyle w:val="Hyperlink"/>
                  <w:rFonts w:ascii="Palatino Linotype" w:hAnsi="Palatino Linotype" w:cs="Tahoma"/>
                  <w:sz w:val="18"/>
                  <w:szCs w:val="18"/>
                </w:rPr>
                <w:t>(came down)</w:t>
              </w:r>
            </w:hyperlink>
            <w:r w:rsidRPr="001B6143">
              <w:rPr>
                <w:rFonts w:ascii="Palatino Linotype" w:hAnsi="Palatino Linotype" w:cs="Tahoma"/>
                <w:sz w:val="18"/>
                <w:szCs w:val="18"/>
              </w:rPr>
              <w:t xml:space="preserve"> ἡ </w:t>
            </w:r>
            <w:hyperlink r:id="rId3562" w:tooltip="Art-NFS 3588: hē -- The, the definite article." w:history="1">
              <w:r w:rsidRPr="001B6143">
                <w:rPr>
                  <w:rStyle w:val="Hyperlink"/>
                  <w:rFonts w:ascii="Palatino Linotype" w:hAnsi="Palatino Linotype" w:cs="Tahoma"/>
                  <w:sz w:val="18"/>
                  <w:szCs w:val="18"/>
                </w:rPr>
                <w:t>(the)</w:t>
              </w:r>
            </w:hyperlink>
            <w:r w:rsidRPr="001B6143">
              <w:rPr>
                <w:rFonts w:ascii="Palatino Linotype" w:hAnsi="Palatino Linotype" w:cs="Tahoma"/>
                <w:sz w:val="18"/>
                <w:szCs w:val="18"/>
              </w:rPr>
              <w:t xml:space="preserve"> βροχὴ </w:t>
            </w:r>
            <w:hyperlink r:id="rId3563" w:tooltip="N-NFS 1028: brochē -- A wetting, a heavy rain." w:history="1">
              <w:r w:rsidRPr="001B6143">
                <w:rPr>
                  <w:rStyle w:val="Hyperlink"/>
                  <w:rFonts w:ascii="Palatino Linotype" w:hAnsi="Palatino Linotype" w:cs="Tahoma"/>
                  <w:sz w:val="18"/>
                  <w:szCs w:val="18"/>
                </w:rPr>
                <w:t>(rain)</w:t>
              </w:r>
            </w:hyperlink>
            <w:r w:rsidRPr="001B6143">
              <w:rPr>
                <w:rFonts w:ascii="Palatino Linotype" w:hAnsi="Palatino Linotype" w:cs="Tahoma"/>
                <w:sz w:val="18"/>
                <w:szCs w:val="18"/>
              </w:rPr>
              <w:t>, καὶ </w:t>
            </w:r>
            <w:hyperlink r:id="rId3564" w:tooltip="Conj 2532: kai -- And, even, also, namely." w:history="1">
              <w:r w:rsidRPr="001B6143">
                <w:rPr>
                  <w:rStyle w:val="Hyperlink"/>
                  <w:rFonts w:ascii="Palatino Linotype" w:hAnsi="Palatino Linotype" w:cs="Tahoma"/>
                  <w:sz w:val="18"/>
                  <w:szCs w:val="18"/>
                </w:rPr>
                <w:t>(and)</w:t>
              </w:r>
            </w:hyperlink>
            <w:r w:rsidRPr="001B6143">
              <w:rPr>
                <w:rFonts w:ascii="Palatino Linotype" w:hAnsi="Palatino Linotype" w:cs="Tahoma"/>
                <w:sz w:val="18"/>
                <w:szCs w:val="18"/>
              </w:rPr>
              <w:t xml:space="preserve"> ἦλθον </w:t>
            </w:r>
            <w:hyperlink r:id="rId3565" w:tooltip="V-AIA-3P 2064: ēlthon -- To come, go." w:history="1">
              <w:r w:rsidRPr="001B6143">
                <w:rPr>
                  <w:rStyle w:val="Hyperlink"/>
                  <w:rFonts w:ascii="Palatino Linotype" w:hAnsi="Palatino Linotype" w:cs="Tahoma"/>
                  <w:sz w:val="18"/>
                  <w:szCs w:val="18"/>
                </w:rPr>
                <w:t>(came)</w:t>
              </w:r>
            </w:hyperlink>
            <w:r w:rsidRPr="001B6143">
              <w:rPr>
                <w:rFonts w:ascii="Palatino Linotype" w:hAnsi="Palatino Linotype" w:cs="Tahoma"/>
                <w:sz w:val="18"/>
                <w:szCs w:val="18"/>
              </w:rPr>
              <w:t xml:space="preserve"> οἱ </w:t>
            </w:r>
            <w:hyperlink r:id="rId3566" w:tooltip="Art-NMP 3588: hoi -- The, the definite article." w:history="1">
              <w:r w:rsidRPr="001B6143">
                <w:rPr>
                  <w:rStyle w:val="Hyperlink"/>
                  <w:rFonts w:ascii="Palatino Linotype" w:hAnsi="Palatino Linotype" w:cs="Tahoma"/>
                  <w:sz w:val="18"/>
                  <w:szCs w:val="18"/>
                </w:rPr>
                <w:t>(the)</w:t>
              </w:r>
            </w:hyperlink>
            <w:r w:rsidRPr="001B6143">
              <w:rPr>
                <w:rFonts w:ascii="Palatino Linotype" w:hAnsi="Palatino Linotype" w:cs="Tahoma"/>
                <w:sz w:val="18"/>
                <w:szCs w:val="18"/>
              </w:rPr>
              <w:t xml:space="preserve"> ποταμοὶ </w:t>
            </w:r>
            <w:hyperlink r:id="rId3567" w:tooltip="N-NMP 4215: potamoi -- A river, torrent, stream." w:history="1">
              <w:r w:rsidRPr="001B6143">
                <w:rPr>
                  <w:rStyle w:val="Hyperlink"/>
                  <w:rFonts w:ascii="Palatino Linotype" w:hAnsi="Palatino Linotype" w:cs="Tahoma"/>
                  <w:sz w:val="18"/>
                  <w:szCs w:val="18"/>
                </w:rPr>
                <w:t>(torrents)</w:t>
              </w:r>
            </w:hyperlink>
            <w:r w:rsidRPr="001B6143">
              <w:rPr>
                <w:rFonts w:ascii="Palatino Linotype" w:hAnsi="Palatino Linotype" w:cs="Tahoma"/>
                <w:sz w:val="18"/>
                <w:szCs w:val="18"/>
              </w:rPr>
              <w:t>, καὶ </w:t>
            </w:r>
            <w:hyperlink r:id="rId3568" w:tooltip="Conj 2532: kai -- And, even, also, namely." w:history="1">
              <w:r w:rsidRPr="001B6143">
                <w:rPr>
                  <w:rStyle w:val="Hyperlink"/>
                  <w:rFonts w:ascii="Palatino Linotype" w:hAnsi="Palatino Linotype" w:cs="Tahoma"/>
                  <w:sz w:val="18"/>
                  <w:szCs w:val="18"/>
                </w:rPr>
                <w:t>(and)</w:t>
              </w:r>
            </w:hyperlink>
            <w:r w:rsidRPr="001B6143">
              <w:rPr>
                <w:rFonts w:ascii="Palatino Linotype" w:hAnsi="Palatino Linotype" w:cs="Tahoma"/>
                <w:sz w:val="18"/>
                <w:szCs w:val="18"/>
              </w:rPr>
              <w:t xml:space="preserve"> ἔπνευσαν </w:t>
            </w:r>
            <w:hyperlink r:id="rId3569" w:tooltip="V-AIA-3P 4154: epneusan -- To blow, breathe, as the wind." w:history="1">
              <w:r w:rsidRPr="001B6143">
                <w:rPr>
                  <w:rStyle w:val="Hyperlink"/>
                  <w:rFonts w:ascii="Palatino Linotype" w:hAnsi="Palatino Linotype" w:cs="Tahoma"/>
                  <w:sz w:val="18"/>
                  <w:szCs w:val="18"/>
                </w:rPr>
                <w:t>(blew)</w:t>
              </w:r>
            </w:hyperlink>
            <w:r w:rsidRPr="001B6143">
              <w:rPr>
                <w:rFonts w:ascii="Palatino Linotype" w:hAnsi="Palatino Linotype" w:cs="Tahoma"/>
                <w:sz w:val="18"/>
                <w:szCs w:val="18"/>
              </w:rPr>
              <w:t xml:space="preserve"> οἱ </w:t>
            </w:r>
            <w:hyperlink r:id="rId3570" w:tooltip="Art-NMP 3588: hoi -- The, the definite article." w:history="1">
              <w:r w:rsidRPr="001B6143">
                <w:rPr>
                  <w:rStyle w:val="Hyperlink"/>
                  <w:rFonts w:ascii="Palatino Linotype" w:hAnsi="Palatino Linotype" w:cs="Tahoma"/>
                  <w:sz w:val="18"/>
                  <w:szCs w:val="18"/>
                </w:rPr>
                <w:t>(the)</w:t>
              </w:r>
            </w:hyperlink>
            <w:r w:rsidRPr="001B6143">
              <w:rPr>
                <w:rFonts w:ascii="Palatino Linotype" w:hAnsi="Palatino Linotype" w:cs="Tahoma"/>
                <w:sz w:val="18"/>
                <w:szCs w:val="18"/>
              </w:rPr>
              <w:t xml:space="preserve"> ἄνεμοι </w:t>
            </w:r>
            <w:hyperlink r:id="rId3571" w:tooltip="N-NMP 417: anemoi -- The wind; fig: applied to empty doctrines." w:history="1">
              <w:r w:rsidRPr="001B6143">
                <w:rPr>
                  <w:rStyle w:val="Hyperlink"/>
                  <w:rFonts w:ascii="Palatino Linotype" w:hAnsi="Palatino Linotype" w:cs="Tahoma"/>
                  <w:sz w:val="18"/>
                  <w:szCs w:val="18"/>
                </w:rPr>
                <w:t>(winds)</w:t>
              </w:r>
            </w:hyperlink>
            <w:r w:rsidRPr="001B6143">
              <w:rPr>
                <w:rFonts w:ascii="Palatino Linotype" w:hAnsi="Palatino Linotype" w:cs="Tahoma"/>
                <w:sz w:val="18"/>
                <w:szCs w:val="18"/>
              </w:rPr>
              <w:t>, καὶ </w:t>
            </w:r>
            <w:hyperlink r:id="rId3572" w:tooltip="Conj 2532: kai -- And, even, also, namely." w:history="1">
              <w:r w:rsidRPr="001B6143">
                <w:rPr>
                  <w:rStyle w:val="Hyperlink"/>
                  <w:rFonts w:ascii="Palatino Linotype" w:hAnsi="Palatino Linotype" w:cs="Tahoma"/>
                  <w:sz w:val="18"/>
                  <w:szCs w:val="18"/>
                </w:rPr>
                <w:t>(and)</w:t>
              </w:r>
            </w:hyperlink>
            <w:r w:rsidRPr="001B6143">
              <w:rPr>
                <w:rFonts w:ascii="Palatino Linotype" w:hAnsi="Palatino Linotype" w:cs="Tahoma"/>
                <w:sz w:val="18"/>
                <w:szCs w:val="18"/>
              </w:rPr>
              <w:t xml:space="preserve"> προσέπεσαν </w:t>
            </w:r>
            <w:hyperlink r:id="rId3573" w:tooltip="V-AIA-3P 4363: prosepesan -- (a) to fall down before, (b) to beat against, rush violently upon." w:history="1">
              <w:r w:rsidRPr="001B6143">
                <w:rPr>
                  <w:rStyle w:val="Hyperlink"/>
                  <w:rFonts w:ascii="Palatino Linotype" w:hAnsi="Palatino Linotype" w:cs="Tahoma"/>
                  <w:sz w:val="18"/>
                  <w:szCs w:val="18"/>
                </w:rPr>
                <w:t>(beat)</w:t>
              </w:r>
            </w:hyperlink>
            <w:r w:rsidRPr="001B6143">
              <w:rPr>
                <w:rFonts w:ascii="Palatino Linotype" w:hAnsi="Palatino Linotype" w:cs="Tahoma"/>
                <w:sz w:val="18"/>
                <w:szCs w:val="18"/>
              </w:rPr>
              <w:t xml:space="preserve"> τῇ </w:t>
            </w:r>
            <w:hyperlink r:id="rId3574" w:tooltip="Art-DFS 3588: tē -- The, the definite article." w:history="1">
              <w:r w:rsidRPr="001B6143">
                <w:rPr>
                  <w:rStyle w:val="Hyperlink"/>
                  <w:rFonts w:ascii="Palatino Linotype" w:hAnsi="Palatino Linotype" w:cs="Tahoma"/>
                  <w:sz w:val="18"/>
                  <w:szCs w:val="18"/>
                </w:rPr>
                <w:t>(that)</w:t>
              </w:r>
            </w:hyperlink>
            <w:r w:rsidRPr="001B6143">
              <w:rPr>
                <w:rFonts w:ascii="Palatino Linotype" w:hAnsi="Palatino Linotype" w:cs="Tahoma"/>
                <w:sz w:val="18"/>
                <w:szCs w:val="18"/>
              </w:rPr>
              <w:t xml:space="preserve"> οἰκίᾳ </w:t>
            </w:r>
            <w:hyperlink r:id="rId3575" w:tooltip="N-DFS 3614: oikia -- A house, household, dwelling; goods, property, means." w:history="1">
              <w:r w:rsidRPr="001B6143">
                <w:rPr>
                  <w:rStyle w:val="Hyperlink"/>
                  <w:rFonts w:ascii="Palatino Linotype" w:hAnsi="Palatino Linotype" w:cs="Tahoma"/>
                  <w:sz w:val="18"/>
                  <w:szCs w:val="18"/>
                </w:rPr>
                <w:t>(house)</w:t>
              </w:r>
            </w:hyperlink>
            <w:r w:rsidRPr="001B6143">
              <w:rPr>
                <w:rFonts w:ascii="Palatino Linotype" w:hAnsi="Palatino Linotype" w:cs="Tahoma"/>
                <w:sz w:val="18"/>
                <w:szCs w:val="18"/>
              </w:rPr>
              <w:t xml:space="preserve"> ἐκείνῃ </w:t>
            </w:r>
            <w:hyperlink r:id="rId3576" w:tooltip="DPro-DFS 1565: ekeinē -- That, that one there, yonder." w:history="1">
              <w:r w:rsidRPr="001B6143">
                <w:rPr>
                  <w:rStyle w:val="Hyperlink"/>
                  <w:rFonts w:ascii="Palatino Linotype" w:hAnsi="Palatino Linotype" w:cs="Tahoma"/>
                  <w:sz w:val="18"/>
                  <w:szCs w:val="18"/>
                </w:rPr>
                <w:t>(upon)</w:t>
              </w:r>
            </w:hyperlink>
            <w:r w:rsidRPr="001B6143">
              <w:rPr>
                <w:rFonts w:ascii="Palatino Linotype" w:hAnsi="Palatino Linotype" w:cs="Tahoma"/>
                <w:sz w:val="18"/>
                <w:szCs w:val="18"/>
              </w:rPr>
              <w:t>; καὶ </w:t>
            </w:r>
            <w:hyperlink r:id="rId3577" w:tooltip="Conj 2532: kai -- And, even, also, namely." w:history="1">
              <w:r w:rsidRPr="001B6143">
                <w:rPr>
                  <w:rStyle w:val="Hyperlink"/>
                  <w:rFonts w:ascii="Palatino Linotype" w:hAnsi="Palatino Linotype" w:cs="Tahoma"/>
                  <w:sz w:val="18"/>
                  <w:szCs w:val="18"/>
                </w:rPr>
                <w:t>(and)</w:t>
              </w:r>
            </w:hyperlink>
            <w:r w:rsidRPr="001B6143">
              <w:rPr>
                <w:rFonts w:ascii="Palatino Linotype" w:hAnsi="Palatino Linotype" w:cs="Tahoma"/>
                <w:sz w:val="18"/>
                <w:szCs w:val="18"/>
              </w:rPr>
              <w:t xml:space="preserve"> οὐκ </w:t>
            </w:r>
            <w:hyperlink r:id="rId3578" w:tooltip="Adv 3756: ouk -- No, not." w:history="1">
              <w:r w:rsidRPr="001B6143">
                <w:rPr>
                  <w:rStyle w:val="Hyperlink"/>
                  <w:rFonts w:ascii="Palatino Linotype" w:hAnsi="Palatino Linotype" w:cs="Tahoma"/>
                  <w:sz w:val="18"/>
                  <w:szCs w:val="18"/>
                </w:rPr>
                <w:t>(not)</w:t>
              </w:r>
            </w:hyperlink>
            <w:r w:rsidRPr="001B6143">
              <w:rPr>
                <w:rFonts w:ascii="Palatino Linotype" w:hAnsi="Palatino Linotype" w:cs="Tahoma"/>
                <w:sz w:val="18"/>
                <w:szCs w:val="18"/>
              </w:rPr>
              <w:t xml:space="preserve"> ἔπεσεν </w:t>
            </w:r>
            <w:hyperlink r:id="rId3579" w:tooltip="V-AIA-3S 4098: epesen -- To fall, fall under (as under condemnation), fall prostrate." w:history="1">
              <w:r w:rsidRPr="001B6143">
                <w:rPr>
                  <w:rStyle w:val="Hyperlink"/>
                  <w:rFonts w:ascii="Palatino Linotype" w:hAnsi="Palatino Linotype" w:cs="Tahoma"/>
                  <w:sz w:val="18"/>
                  <w:szCs w:val="18"/>
                </w:rPr>
                <w:t>(it fell)</w:t>
              </w:r>
            </w:hyperlink>
            <w:r w:rsidRPr="001B6143">
              <w:rPr>
                <w:rFonts w:ascii="Palatino Linotype" w:hAnsi="Palatino Linotype" w:cs="Tahoma"/>
                <w:sz w:val="18"/>
                <w:szCs w:val="18"/>
              </w:rPr>
              <w:t>, τεθεμελίωτο </w:t>
            </w:r>
            <w:hyperlink r:id="rId3580" w:tooltip="V-LIM/P-3S 2311: tethemeliōto -- To found, lay the foundation." w:history="1">
              <w:r w:rsidRPr="001B6143">
                <w:rPr>
                  <w:rStyle w:val="Hyperlink"/>
                  <w:rFonts w:ascii="Palatino Linotype" w:hAnsi="Palatino Linotype" w:cs="Tahoma"/>
                  <w:sz w:val="18"/>
                  <w:szCs w:val="18"/>
                </w:rPr>
                <w:t>(it had been founded)</w:t>
              </w:r>
            </w:hyperlink>
            <w:r w:rsidRPr="001B6143">
              <w:rPr>
                <w:rFonts w:ascii="Palatino Linotype" w:hAnsi="Palatino Linotype" w:cs="Tahoma"/>
                <w:sz w:val="18"/>
                <w:szCs w:val="18"/>
              </w:rPr>
              <w:t xml:space="preserve"> γὰρ </w:t>
            </w:r>
            <w:hyperlink r:id="rId3581" w:tooltip="Conj 1063: gar -- For." w:history="1">
              <w:r w:rsidRPr="001B6143">
                <w:rPr>
                  <w:rStyle w:val="Hyperlink"/>
                  <w:rFonts w:ascii="Palatino Linotype" w:hAnsi="Palatino Linotype" w:cs="Tahoma"/>
                  <w:sz w:val="18"/>
                  <w:szCs w:val="18"/>
                </w:rPr>
                <w:t>(for)</w:t>
              </w:r>
            </w:hyperlink>
            <w:r w:rsidRPr="001B6143">
              <w:rPr>
                <w:rFonts w:ascii="Palatino Linotype" w:hAnsi="Palatino Linotype" w:cs="Tahoma"/>
                <w:sz w:val="18"/>
                <w:szCs w:val="18"/>
              </w:rPr>
              <w:t xml:space="preserve"> ἐπὶ </w:t>
            </w:r>
            <w:hyperlink r:id="rId3582" w:tooltip="Prep 1909: epi -- On, to, against, on the basis of, at." w:history="1">
              <w:r w:rsidRPr="001B6143">
                <w:rPr>
                  <w:rStyle w:val="Hyperlink"/>
                  <w:rFonts w:ascii="Palatino Linotype" w:hAnsi="Palatino Linotype" w:cs="Tahoma"/>
                  <w:sz w:val="18"/>
                  <w:szCs w:val="18"/>
                </w:rPr>
                <w:t>(upon)</w:t>
              </w:r>
            </w:hyperlink>
            <w:r w:rsidRPr="001B6143">
              <w:rPr>
                <w:rFonts w:ascii="Palatino Linotype" w:hAnsi="Palatino Linotype" w:cs="Tahoma"/>
                <w:sz w:val="18"/>
                <w:szCs w:val="18"/>
              </w:rPr>
              <w:t xml:space="preserve"> τὴν </w:t>
            </w:r>
            <w:hyperlink r:id="rId3583" w:tooltip="Art-AFS 3588: tēn -- The, the definite article." w:history="1">
              <w:r w:rsidRPr="001B6143">
                <w:rPr>
                  <w:rStyle w:val="Hyperlink"/>
                  <w:rFonts w:ascii="Palatino Linotype" w:hAnsi="Palatino Linotype" w:cs="Tahoma"/>
                  <w:sz w:val="18"/>
                  <w:szCs w:val="18"/>
                </w:rPr>
                <w:t>(the)</w:t>
              </w:r>
            </w:hyperlink>
            <w:r w:rsidRPr="001B6143">
              <w:rPr>
                <w:rFonts w:ascii="Palatino Linotype" w:hAnsi="Palatino Linotype" w:cs="Tahoma"/>
                <w:sz w:val="18"/>
                <w:szCs w:val="18"/>
              </w:rPr>
              <w:t xml:space="preserve"> πέτραν </w:t>
            </w:r>
            <w:hyperlink r:id="rId3584" w:tooltip="N-AFS 4073: petran -- A rock, ledge, cliff, cave, stony ground." w:history="1">
              <w:r w:rsidRPr="001B6143">
                <w:rPr>
                  <w:rStyle w:val="Hyperlink"/>
                  <w:rFonts w:ascii="Palatino Linotype" w:hAnsi="Palatino Linotype" w:cs="Tahoma"/>
                  <w:sz w:val="18"/>
                  <w:szCs w:val="18"/>
                </w:rPr>
                <w:t>(rock)</w:t>
              </w:r>
            </w:hyperlink>
            <w:r w:rsidRPr="001B6143">
              <w:rPr>
                <w:rFonts w:ascii="Palatino Linotype" w:hAnsi="Palatino Linotype" w:cs="Tahoma"/>
                <w:sz w:val="18"/>
                <w:szCs w:val="18"/>
              </w:rPr>
              <w:t>.</w:t>
            </w:r>
          </w:p>
        </w:tc>
        <w:tc>
          <w:tcPr>
            <w:tcW w:w="2004" w:type="dxa"/>
            <w:tcMar>
              <w:top w:w="0" w:type="dxa"/>
              <w:left w:w="108" w:type="dxa"/>
              <w:bottom w:w="0" w:type="dxa"/>
              <w:right w:w="108" w:type="dxa"/>
            </w:tcMar>
          </w:tcPr>
          <w:p w:rsidR="00AB751D" w:rsidRPr="00B06055" w:rsidRDefault="00C568DD" w:rsidP="000B13DA">
            <w:pPr>
              <w:spacing w:before="100" w:beforeAutospacing="1" w:after="100" w:afterAutospacing="1" w:line="240" w:lineRule="auto"/>
              <w:rPr>
                <w:rFonts w:ascii="Arial" w:eastAsia="Times New Roman" w:hAnsi="Arial" w:cs="Arial"/>
                <w:sz w:val="18"/>
                <w:szCs w:val="18"/>
              </w:rPr>
            </w:pPr>
            <w:r w:rsidRPr="001B6143">
              <w:rPr>
                <w:rFonts w:ascii="Arial" w:eastAsia="Times New Roman" w:hAnsi="Arial" w:cs="Arial"/>
                <w:sz w:val="18"/>
                <w:szCs w:val="18"/>
              </w:rPr>
              <w:t>7:</w:t>
            </w:r>
            <w:r w:rsidR="00AB751D" w:rsidRPr="001B6143">
              <w:rPr>
                <w:rFonts w:ascii="Arial" w:eastAsia="Times New Roman" w:hAnsi="Arial" w:cs="Arial"/>
                <w:sz w:val="18"/>
                <w:szCs w:val="18"/>
              </w:rPr>
              <w:t xml:space="preserve">25 And the </w:t>
            </w:r>
            <w:r w:rsidR="00AB751D" w:rsidRPr="001B6143">
              <w:rPr>
                <w:rFonts w:ascii="Arial" w:eastAsia="Times New Roman" w:hAnsi="Arial" w:cs="Arial"/>
                <w:b/>
                <w:sz w:val="18"/>
                <w:szCs w:val="18"/>
                <w:u w:val="single"/>
              </w:rPr>
              <w:t>rain</w:t>
            </w:r>
            <w:r w:rsidR="00AB751D" w:rsidRPr="001B6143">
              <w:rPr>
                <w:rFonts w:ascii="Arial" w:eastAsia="Times New Roman" w:hAnsi="Arial" w:cs="Arial"/>
                <w:sz w:val="18"/>
                <w:szCs w:val="18"/>
              </w:rPr>
              <w:t xml:space="preserve"> descended, and the floods came, and the winds blew, and beat upon that house; and it fell not: for it was founded upon a rock.</w:t>
            </w:r>
          </w:p>
        </w:tc>
      </w:tr>
      <w:tr w:rsidR="000A4E93" w:rsidRPr="00137A7D"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35 And every one that heareth these sayings of mine, and doeth them not, shall </w:t>
            </w:r>
            <w:r w:rsidR="000A4E93" w:rsidRPr="00B06055">
              <w:rPr>
                <w:rFonts w:ascii="Arial" w:eastAsia="Times New Roman" w:hAnsi="Arial" w:cs="Arial"/>
                <w:sz w:val="18"/>
                <w:szCs w:val="18"/>
              </w:rPr>
              <w:lastRenderedPageBreak/>
              <w:t xml:space="preserve">be likened unto a foolish man, </w:t>
            </w:r>
            <w:r w:rsidR="000A4E93" w:rsidRPr="00B06055">
              <w:rPr>
                <w:rFonts w:ascii="Arial" w:eastAsia="Times New Roman" w:hAnsi="Arial" w:cs="Arial"/>
                <w:b/>
                <w:sz w:val="18"/>
                <w:szCs w:val="18"/>
                <w:u w:val="single"/>
              </w:rPr>
              <w:t>who</w:t>
            </w:r>
            <w:r w:rsidR="000A4E93" w:rsidRPr="00B06055">
              <w:rPr>
                <w:rFonts w:ascii="Arial" w:eastAsia="Times New Roman" w:hAnsi="Arial" w:cs="Arial"/>
                <w:sz w:val="18"/>
                <w:szCs w:val="18"/>
              </w:rPr>
              <w:t xml:space="preserve"> built his house upon the sand; </w:t>
            </w:r>
          </w:p>
        </w:tc>
        <w:tc>
          <w:tcPr>
            <w:tcW w:w="5748" w:type="dxa"/>
          </w:tcPr>
          <w:p w:rsidR="000A4E93" w:rsidRPr="00B06055" w:rsidRDefault="00E82DF9"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26</w:t>
            </w:r>
            <w:r w:rsidRPr="00B06055">
              <w:rPr>
                <w:rStyle w:val="reftext1"/>
                <w:sz w:val="18"/>
                <w:szCs w:val="18"/>
              </w:rPr>
              <w:t> </w:t>
            </w:r>
            <w:r w:rsidRPr="00B06055">
              <w:rPr>
                <w:rFonts w:ascii="Palatino Linotype" w:hAnsi="Palatino Linotype" w:cs="Tahoma"/>
                <w:sz w:val="18"/>
                <w:szCs w:val="18"/>
              </w:rPr>
              <w:t>καὶ </w:t>
            </w:r>
            <w:hyperlink r:id="rId358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πᾶς </w:t>
            </w:r>
            <w:hyperlink r:id="rId3586" w:tooltip="Adj-NMS 3956: pas -- All, the whole, every kind of." w:history="1">
              <w:r w:rsidRPr="00B06055">
                <w:rPr>
                  <w:rStyle w:val="Hyperlink"/>
                  <w:rFonts w:ascii="Palatino Linotype" w:hAnsi="Palatino Linotype" w:cs="Tahoma"/>
                  <w:sz w:val="18"/>
                  <w:szCs w:val="18"/>
                </w:rPr>
                <w:t>(everyone)</w:t>
              </w:r>
            </w:hyperlink>
            <w:r w:rsidRPr="00B06055">
              <w:rPr>
                <w:rFonts w:ascii="Palatino Linotype" w:hAnsi="Palatino Linotype" w:cs="Tahoma"/>
                <w:sz w:val="18"/>
                <w:szCs w:val="18"/>
              </w:rPr>
              <w:t xml:space="preserve"> ὁ </w:t>
            </w:r>
            <w:hyperlink r:id="rId3587" w:tooltip="Art-NMS 3588: h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ἀκούων </w:t>
            </w:r>
            <w:hyperlink r:id="rId3588" w:tooltip="V-PPA-NMS 191: akouōn -- To hear, listen, comprehend by hearing; pass: is heard, reported." w:history="1">
              <w:r w:rsidRPr="00B06055">
                <w:rPr>
                  <w:rStyle w:val="Hyperlink"/>
                  <w:rFonts w:ascii="Palatino Linotype" w:hAnsi="Palatino Linotype" w:cs="Tahoma"/>
                  <w:sz w:val="18"/>
                  <w:szCs w:val="18"/>
                </w:rPr>
                <w:t>(hearing)</w:t>
              </w:r>
            </w:hyperlink>
            <w:r w:rsidRPr="00B06055">
              <w:rPr>
                <w:rFonts w:ascii="Palatino Linotype" w:hAnsi="Palatino Linotype" w:cs="Tahoma"/>
                <w:sz w:val="18"/>
                <w:szCs w:val="18"/>
              </w:rPr>
              <w:t xml:space="preserve"> μου </w:t>
            </w:r>
            <w:hyperlink r:id="rId3589" w:tooltip="PPro-G1S 1473: mou -- I, the first-person pronoun." w:history="1">
              <w:r w:rsidRPr="00B06055">
                <w:rPr>
                  <w:rStyle w:val="Hyperlink"/>
                  <w:rFonts w:ascii="Palatino Linotype" w:hAnsi="Palatino Linotype" w:cs="Tahoma"/>
                  <w:sz w:val="18"/>
                  <w:szCs w:val="18"/>
                </w:rPr>
                <w:t>(My)</w:t>
              </w:r>
            </w:hyperlink>
            <w:r w:rsidRPr="00B06055">
              <w:rPr>
                <w:rFonts w:ascii="Palatino Linotype" w:hAnsi="Palatino Linotype" w:cs="Tahoma"/>
                <w:sz w:val="18"/>
                <w:szCs w:val="18"/>
              </w:rPr>
              <w:t xml:space="preserve"> τοὺς </w:t>
            </w:r>
            <w:hyperlink r:id="rId3590" w:tooltip="Art-AMP 3588: tous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λόγους </w:t>
            </w:r>
            <w:hyperlink r:id="rId3591" w:tooltip="N-AMP 3056: logous -- A word, speech, divine utterance, analogy." w:history="1">
              <w:r w:rsidRPr="00B06055">
                <w:rPr>
                  <w:rStyle w:val="Hyperlink"/>
                  <w:rFonts w:ascii="Palatino Linotype" w:hAnsi="Palatino Linotype" w:cs="Tahoma"/>
                  <w:sz w:val="18"/>
                  <w:szCs w:val="18"/>
                </w:rPr>
                <w:t>(words)</w:t>
              </w:r>
            </w:hyperlink>
            <w:r w:rsidRPr="00B06055">
              <w:rPr>
                <w:rFonts w:ascii="Palatino Linotype" w:hAnsi="Palatino Linotype" w:cs="Tahoma"/>
                <w:sz w:val="18"/>
                <w:szCs w:val="18"/>
              </w:rPr>
              <w:t xml:space="preserve"> τούτους </w:t>
            </w:r>
            <w:hyperlink r:id="rId3592" w:tooltip="DPro-AMP 3778: toutous -- This; he, she, it." w:history="1">
              <w:r w:rsidRPr="00B06055">
                <w:rPr>
                  <w:rStyle w:val="Hyperlink"/>
                  <w:rFonts w:ascii="Palatino Linotype" w:hAnsi="Palatino Linotype" w:cs="Tahoma"/>
                  <w:sz w:val="18"/>
                  <w:szCs w:val="18"/>
                </w:rPr>
                <w:t>(these)</w:t>
              </w:r>
            </w:hyperlink>
            <w:r w:rsidRPr="00B06055">
              <w:rPr>
                <w:rFonts w:ascii="Palatino Linotype" w:hAnsi="Palatino Linotype" w:cs="Tahoma"/>
                <w:sz w:val="18"/>
                <w:szCs w:val="18"/>
              </w:rPr>
              <w:t>, καὶ </w:t>
            </w:r>
            <w:hyperlink r:id="rId359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μὴ </w:t>
            </w:r>
            <w:hyperlink r:id="rId3594"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ποιῶν </w:t>
            </w:r>
            <w:hyperlink r:id="rId3595" w:tooltip="V-PPA-NMS 4160: poiōn -- (a) to make, manufacture, construct, (b) to do, act, cause." w:history="1">
              <w:r w:rsidRPr="00B06055">
                <w:rPr>
                  <w:rStyle w:val="Hyperlink"/>
                  <w:rFonts w:ascii="Palatino Linotype" w:hAnsi="Palatino Linotype" w:cs="Tahoma"/>
                  <w:sz w:val="18"/>
                  <w:szCs w:val="18"/>
                </w:rPr>
                <w:t>(doing)</w:t>
              </w:r>
            </w:hyperlink>
            <w:r w:rsidRPr="00B06055">
              <w:rPr>
                <w:rFonts w:ascii="Palatino Linotype" w:hAnsi="Palatino Linotype" w:cs="Tahoma"/>
                <w:sz w:val="18"/>
                <w:szCs w:val="18"/>
              </w:rPr>
              <w:t xml:space="preserve"> αὐτοὺς </w:t>
            </w:r>
            <w:hyperlink r:id="rId3596" w:tooltip="PPro-AM3P 846: autous -- He, she, it, they, them, same." w:history="1">
              <w:r w:rsidRPr="00B06055">
                <w:rPr>
                  <w:rStyle w:val="Hyperlink"/>
                  <w:rFonts w:ascii="Palatino Linotype" w:hAnsi="Palatino Linotype" w:cs="Tahoma"/>
                  <w:sz w:val="18"/>
                  <w:szCs w:val="18"/>
                </w:rPr>
                <w:t>(them)</w:t>
              </w:r>
            </w:hyperlink>
            <w:r w:rsidRPr="00B06055">
              <w:rPr>
                <w:rFonts w:ascii="Palatino Linotype" w:hAnsi="Palatino Linotype" w:cs="Tahoma"/>
                <w:sz w:val="18"/>
                <w:szCs w:val="18"/>
              </w:rPr>
              <w:t>, ὁμοιωθήσεται </w:t>
            </w:r>
            <w:hyperlink r:id="rId3597" w:tooltip="V-FIP-3S 3666: homoiōthēsetai -- To make like, liken; to compare." w:history="1">
              <w:r w:rsidRPr="00B06055">
                <w:rPr>
                  <w:rStyle w:val="Hyperlink"/>
                  <w:rFonts w:ascii="Palatino Linotype" w:hAnsi="Palatino Linotype" w:cs="Tahoma"/>
                  <w:sz w:val="18"/>
                  <w:szCs w:val="18"/>
                </w:rPr>
                <w:t>(he will be likened)</w:t>
              </w:r>
            </w:hyperlink>
            <w:r w:rsidRPr="00B06055">
              <w:rPr>
                <w:rFonts w:ascii="Palatino Linotype" w:hAnsi="Palatino Linotype" w:cs="Tahoma"/>
                <w:sz w:val="18"/>
                <w:szCs w:val="18"/>
              </w:rPr>
              <w:t xml:space="preserve"> ἀνδρὶ </w:t>
            </w:r>
            <w:hyperlink r:id="rId3598" w:tooltip="N-DMS 435: andri -- A male human being; a man, husband." w:history="1">
              <w:r w:rsidRPr="00B06055">
                <w:rPr>
                  <w:rStyle w:val="Hyperlink"/>
                  <w:rFonts w:ascii="Palatino Linotype" w:hAnsi="Palatino Linotype" w:cs="Tahoma"/>
                  <w:sz w:val="18"/>
                  <w:szCs w:val="18"/>
                </w:rPr>
                <w:t>(to a man)</w:t>
              </w:r>
            </w:hyperlink>
            <w:r w:rsidRPr="00B06055">
              <w:rPr>
                <w:rFonts w:ascii="Palatino Linotype" w:hAnsi="Palatino Linotype" w:cs="Tahoma"/>
                <w:sz w:val="18"/>
                <w:szCs w:val="18"/>
              </w:rPr>
              <w:t xml:space="preserve"> </w:t>
            </w:r>
            <w:r w:rsidRPr="00B06055">
              <w:rPr>
                <w:rFonts w:ascii="Palatino Linotype" w:hAnsi="Palatino Linotype" w:cs="Tahoma"/>
                <w:sz w:val="18"/>
                <w:szCs w:val="18"/>
              </w:rPr>
              <w:lastRenderedPageBreak/>
              <w:t>μωρῷ </w:t>
            </w:r>
            <w:hyperlink r:id="rId3599" w:tooltip="Adj-DMS 3474: mōrō -- (a) adj: stupid, foolish, (b) noun: a fool." w:history="1">
              <w:r w:rsidRPr="00B06055">
                <w:rPr>
                  <w:rStyle w:val="Hyperlink"/>
                  <w:rFonts w:ascii="Palatino Linotype" w:hAnsi="Palatino Linotype" w:cs="Tahoma"/>
                  <w:sz w:val="18"/>
                  <w:szCs w:val="18"/>
                </w:rPr>
                <w:t>(foolish)</w:t>
              </w:r>
            </w:hyperlink>
            <w:r w:rsidRPr="00B06055">
              <w:rPr>
                <w:rFonts w:ascii="Palatino Linotype" w:hAnsi="Palatino Linotype" w:cs="Tahoma"/>
                <w:sz w:val="18"/>
                <w:szCs w:val="18"/>
              </w:rPr>
              <w:t>, ὅστις </w:t>
            </w:r>
            <w:hyperlink r:id="rId3600" w:tooltip="RelPro-NMS 3748: hostis -- Whosoever, whatsoever." w:history="1">
              <w:r w:rsidRPr="00B06055">
                <w:rPr>
                  <w:rStyle w:val="Hyperlink"/>
                  <w:rFonts w:ascii="Palatino Linotype" w:hAnsi="Palatino Linotype" w:cs="Tahoma"/>
                  <w:sz w:val="18"/>
                  <w:szCs w:val="18"/>
                </w:rPr>
                <w:t>(who)</w:t>
              </w:r>
            </w:hyperlink>
            <w:r w:rsidRPr="00B06055">
              <w:rPr>
                <w:rFonts w:ascii="Palatino Linotype" w:hAnsi="Palatino Linotype" w:cs="Tahoma"/>
                <w:sz w:val="18"/>
                <w:szCs w:val="18"/>
              </w:rPr>
              <w:t xml:space="preserve"> ᾠκοδόμησεν </w:t>
            </w:r>
            <w:hyperlink r:id="rId3601" w:tooltip="V-AIA-3S 3618: ōkodomēsen -- To erect a building, build; fig. of the building up of character: to build up, edify, encourage." w:history="1">
              <w:r w:rsidRPr="00B06055">
                <w:rPr>
                  <w:rStyle w:val="Hyperlink"/>
                  <w:rFonts w:ascii="Palatino Linotype" w:hAnsi="Palatino Linotype" w:cs="Tahoma"/>
                  <w:sz w:val="18"/>
                  <w:szCs w:val="18"/>
                </w:rPr>
                <w:t>(built)</w:t>
              </w:r>
            </w:hyperlink>
            <w:r w:rsidRPr="00B06055">
              <w:rPr>
                <w:rFonts w:ascii="Palatino Linotype" w:hAnsi="Palatino Linotype" w:cs="Tahoma"/>
                <w:sz w:val="18"/>
                <w:szCs w:val="18"/>
              </w:rPr>
              <w:t xml:space="preserve"> αὐτοῦ </w:t>
            </w:r>
            <w:hyperlink r:id="rId3602"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xml:space="preserve"> τὴν </w:t>
            </w:r>
            <w:hyperlink r:id="rId3603"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οἰκίαν </w:t>
            </w:r>
            <w:hyperlink r:id="rId3604" w:tooltip="N-AFS 3614: oikian -- A house, household, dwelling; goods, property, means." w:history="1">
              <w:r w:rsidRPr="00B06055">
                <w:rPr>
                  <w:rStyle w:val="Hyperlink"/>
                  <w:rFonts w:ascii="Palatino Linotype" w:hAnsi="Palatino Linotype" w:cs="Tahoma"/>
                  <w:sz w:val="18"/>
                  <w:szCs w:val="18"/>
                </w:rPr>
                <w:t>(house)</w:t>
              </w:r>
            </w:hyperlink>
            <w:r w:rsidRPr="00B06055">
              <w:rPr>
                <w:rFonts w:ascii="Palatino Linotype" w:hAnsi="Palatino Linotype" w:cs="Tahoma"/>
                <w:sz w:val="18"/>
                <w:szCs w:val="18"/>
              </w:rPr>
              <w:t xml:space="preserve"> ἐπὶ </w:t>
            </w:r>
            <w:hyperlink r:id="rId3605" w:tooltip="Prep 1909: epi -- On, to, against, on the basis of, at." w:history="1">
              <w:r w:rsidRPr="00B06055">
                <w:rPr>
                  <w:rStyle w:val="Hyperlink"/>
                  <w:rFonts w:ascii="Palatino Linotype" w:hAnsi="Palatino Linotype" w:cs="Tahoma"/>
                  <w:sz w:val="18"/>
                  <w:szCs w:val="18"/>
                </w:rPr>
                <w:t>(upon)</w:t>
              </w:r>
            </w:hyperlink>
            <w:r w:rsidRPr="00B06055">
              <w:rPr>
                <w:rFonts w:ascii="Palatino Linotype" w:hAnsi="Palatino Linotype" w:cs="Tahoma"/>
                <w:sz w:val="18"/>
                <w:szCs w:val="18"/>
              </w:rPr>
              <w:t xml:space="preserve"> τὴν </w:t>
            </w:r>
            <w:hyperlink r:id="rId3606"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ἄμμον </w:t>
            </w:r>
            <w:hyperlink r:id="rId3607" w:tooltip="N-AFS 285: ammon -- Sand, sandy ground." w:history="1">
              <w:r w:rsidRPr="00B06055">
                <w:rPr>
                  <w:rStyle w:val="Hyperlink"/>
                  <w:rFonts w:ascii="Palatino Linotype" w:hAnsi="Palatino Linotype" w:cs="Tahoma"/>
                  <w:sz w:val="18"/>
                  <w:szCs w:val="18"/>
                </w:rPr>
                <w:t>(sand)</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7:</w:t>
            </w:r>
            <w:r w:rsidR="000A4E93" w:rsidRPr="00B06055">
              <w:rPr>
                <w:rFonts w:ascii="Arial" w:eastAsia="Times New Roman" w:hAnsi="Arial" w:cs="Arial"/>
                <w:sz w:val="18"/>
                <w:szCs w:val="18"/>
              </w:rPr>
              <w:t xml:space="preserve">26 And every one that heareth these sayings of mine, and doeth them not, shall </w:t>
            </w:r>
            <w:r w:rsidR="000A4E93" w:rsidRPr="00B06055">
              <w:rPr>
                <w:rFonts w:ascii="Arial" w:eastAsia="Times New Roman" w:hAnsi="Arial" w:cs="Arial"/>
                <w:sz w:val="18"/>
                <w:szCs w:val="18"/>
              </w:rPr>
              <w:lastRenderedPageBreak/>
              <w:t xml:space="preserve">be likened unto a foolish man, </w:t>
            </w:r>
            <w:r w:rsidR="000A4E93" w:rsidRPr="00B06055">
              <w:rPr>
                <w:rFonts w:ascii="Arial" w:eastAsia="Times New Roman" w:hAnsi="Arial" w:cs="Arial"/>
                <w:b/>
                <w:sz w:val="18"/>
                <w:szCs w:val="18"/>
                <w:u w:val="single"/>
              </w:rPr>
              <w:t>which</w:t>
            </w:r>
            <w:r w:rsidR="000A4E93" w:rsidRPr="00B06055">
              <w:rPr>
                <w:rFonts w:ascii="Arial" w:eastAsia="Times New Roman" w:hAnsi="Arial" w:cs="Arial"/>
                <w:sz w:val="18"/>
                <w:szCs w:val="18"/>
              </w:rPr>
              <w:t xml:space="preserve"> built his hou</w:t>
            </w:r>
            <w:r w:rsidR="00E035E3" w:rsidRPr="00B06055">
              <w:rPr>
                <w:rFonts w:ascii="Arial" w:eastAsia="Times New Roman" w:hAnsi="Arial" w:cs="Arial"/>
                <w:sz w:val="18"/>
                <w:szCs w:val="18"/>
              </w:rPr>
              <w:t xml:space="preserve">se upon the sand: </w:t>
            </w:r>
          </w:p>
        </w:tc>
      </w:tr>
      <w:tr w:rsidR="00E82DF9" w:rsidRPr="000A4E93" w:rsidTr="004519DA">
        <w:trPr>
          <w:tblCellSpacing w:w="75" w:type="dxa"/>
        </w:trPr>
        <w:tc>
          <w:tcPr>
            <w:tcW w:w="2004" w:type="dxa"/>
            <w:tcMar>
              <w:top w:w="0" w:type="dxa"/>
              <w:left w:w="108" w:type="dxa"/>
              <w:bottom w:w="0" w:type="dxa"/>
              <w:right w:w="108" w:type="dxa"/>
            </w:tcMar>
          </w:tcPr>
          <w:p w:rsidR="00E82DF9" w:rsidRPr="00B06055" w:rsidRDefault="00E82DF9" w:rsidP="000B13DA">
            <w:pPr>
              <w:spacing w:before="100" w:beforeAutospacing="1" w:after="100" w:afterAutospacing="1" w:line="240" w:lineRule="auto"/>
              <w:rPr>
                <w:rFonts w:ascii="Arial" w:eastAsia="Times New Roman" w:hAnsi="Arial" w:cs="Arial"/>
                <w:sz w:val="18"/>
                <w:szCs w:val="18"/>
              </w:rPr>
            </w:pPr>
            <w:proofErr w:type="gramStart"/>
            <w:r w:rsidRPr="00B06055">
              <w:rPr>
                <w:rFonts w:ascii="Arial" w:eastAsia="Times New Roman" w:hAnsi="Arial" w:cs="Arial"/>
                <w:sz w:val="18"/>
                <w:szCs w:val="18"/>
              </w:rPr>
              <w:lastRenderedPageBreak/>
              <w:t>and</w:t>
            </w:r>
            <w:proofErr w:type="gramEnd"/>
            <w:r w:rsidRPr="00B06055">
              <w:rPr>
                <w:rFonts w:ascii="Arial" w:eastAsia="Times New Roman" w:hAnsi="Arial" w:cs="Arial"/>
                <w:sz w:val="18"/>
                <w:szCs w:val="18"/>
              </w:rPr>
              <w:t xml:space="preserve"> the </w:t>
            </w:r>
            <w:r w:rsidRPr="00B06055">
              <w:rPr>
                <w:rFonts w:ascii="Arial" w:eastAsia="Times New Roman" w:hAnsi="Arial" w:cs="Arial"/>
                <w:b/>
                <w:sz w:val="18"/>
                <w:szCs w:val="18"/>
                <w:u w:val="single"/>
              </w:rPr>
              <w:t>rains</w:t>
            </w:r>
            <w:r w:rsidRPr="00B06055">
              <w:rPr>
                <w:rFonts w:ascii="Arial" w:eastAsia="Times New Roman" w:hAnsi="Arial" w:cs="Arial"/>
                <w:sz w:val="18"/>
                <w:szCs w:val="18"/>
              </w:rPr>
              <w:t xml:space="preserve"> descended, and the floods came, and the winds blew, and beat upon that house, and it fell; and great was the fall of it.  </w:t>
            </w:r>
          </w:p>
        </w:tc>
        <w:tc>
          <w:tcPr>
            <w:tcW w:w="5748" w:type="dxa"/>
          </w:tcPr>
          <w:p w:rsidR="00E82DF9" w:rsidRPr="00B06055" w:rsidRDefault="00E82DF9"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27</w:t>
            </w:r>
            <w:r w:rsidRPr="00B06055">
              <w:rPr>
                <w:rStyle w:val="reftext1"/>
                <w:sz w:val="18"/>
                <w:szCs w:val="18"/>
              </w:rPr>
              <w:t> </w:t>
            </w:r>
            <w:r w:rsidRPr="00B06055">
              <w:rPr>
                <w:rFonts w:ascii="Palatino Linotype" w:hAnsi="Palatino Linotype" w:cs="Tahoma"/>
                <w:sz w:val="18"/>
                <w:szCs w:val="18"/>
              </w:rPr>
              <w:t>καὶ </w:t>
            </w:r>
            <w:hyperlink r:id="rId360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κατέβη </w:t>
            </w:r>
            <w:hyperlink r:id="rId3609" w:tooltip="V-AIA-3S 2597: katebē -- To go down, come down, either from the sky or from higher land, descend." w:history="1">
              <w:r w:rsidRPr="00B06055">
                <w:rPr>
                  <w:rStyle w:val="Hyperlink"/>
                  <w:rFonts w:ascii="Palatino Linotype" w:hAnsi="Palatino Linotype" w:cs="Tahoma"/>
                  <w:sz w:val="18"/>
                  <w:szCs w:val="18"/>
                </w:rPr>
                <w:t>(came down)</w:t>
              </w:r>
            </w:hyperlink>
            <w:r w:rsidRPr="00B06055">
              <w:rPr>
                <w:rFonts w:ascii="Palatino Linotype" w:hAnsi="Palatino Linotype" w:cs="Tahoma"/>
                <w:sz w:val="18"/>
                <w:szCs w:val="18"/>
              </w:rPr>
              <w:t xml:space="preserve"> ἡ </w:t>
            </w:r>
            <w:hyperlink r:id="rId3610"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βροχὴ </w:t>
            </w:r>
            <w:hyperlink r:id="rId3611" w:tooltip="N-NFS 1028: brochē -- A wetting, a heavy rain." w:history="1">
              <w:r w:rsidRPr="00B06055">
                <w:rPr>
                  <w:rStyle w:val="Hyperlink"/>
                  <w:rFonts w:ascii="Palatino Linotype" w:hAnsi="Palatino Linotype" w:cs="Tahoma"/>
                  <w:sz w:val="18"/>
                  <w:szCs w:val="18"/>
                </w:rPr>
                <w:t>(rain)</w:t>
              </w:r>
            </w:hyperlink>
            <w:r w:rsidRPr="00B06055">
              <w:rPr>
                <w:rFonts w:ascii="Palatino Linotype" w:hAnsi="Palatino Linotype" w:cs="Tahoma"/>
                <w:sz w:val="18"/>
                <w:szCs w:val="18"/>
              </w:rPr>
              <w:t>, καὶ </w:t>
            </w:r>
            <w:hyperlink r:id="rId361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ἦλθον </w:t>
            </w:r>
            <w:hyperlink r:id="rId3613" w:tooltip="V-AIA-3P 2064: ēlthon -- To come, go." w:history="1">
              <w:r w:rsidRPr="00B06055">
                <w:rPr>
                  <w:rStyle w:val="Hyperlink"/>
                  <w:rFonts w:ascii="Palatino Linotype" w:hAnsi="Palatino Linotype" w:cs="Tahoma"/>
                  <w:sz w:val="18"/>
                  <w:szCs w:val="18"/>
                </w:rPr>
                <w:t>(came)</w:t>
              </w:r>
            </w:hyperlink>
            <w:r w:rsidRPr="00B06055">
              <w:rPr>
                <w:rFonts w:ascii="Palatino Linotype" w:hAnsi="Palatino Linotype" w:cs="Tahoma"/>
                <w:sz w:val="18"/>
                <w:szCs w:val="18"/>
              </w:rPr>
              <w:t xml:space="preserve"> οἱ </w:t>
            </w:r>
            <w:hyperlink r:id="rId3614"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ποταμοὶ </w:t>
            </w:r>
            <w:hyperlink r:id="rId3615" w:tooltip="N-NMP 4215: potamoi -- A river, torrent, stream." w:history="1">
              <w:r w:rsidRPr="00B06055">
                <w:rPr>
                  <w:rStyle w:val="Hyperlink"/>
                  <w:rFonts w:ascii="Palatino Linotype" w:hAnsi="Palatino Linotype" w:cs="Tahoma"/>
                  <w:sz w:val="18"/>
                  <w:szCs w:val="18"/>
                </w:rPr>
                <w:t>(torrents)</w:t>
              </w:r>
            </w:hyperlink>
            <w:r w:rsidRPr="00B06055">
              <w:rPr>
                <w:rFonts w:ascii="Palatino Linotype" w:hAnsi="Palatino Linotype" w:cs="Tahoma"/>
                <w:sz w:val="18"/>
                <w:szCs w:val="18"/>
              </w:rPr>
              <w:t>, καὶ </w:t>
            </w:r>
            <w:hyperlink r:id="rId361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ἔπνευσαν </w:t>
            </w:r>
            <w:hyperlink r:id="rId3617" w:tooltip="V-AIA-3P 4154: epneusan -- To blow, breathe, as the wind." w:history="1">
              <w:r w:rsidRPr="00B06055">
                <w:rPr>
                  <w:rStyle w:val="Hyperlink"/>
                  <w:rFonts w:ascii="Palatino Linotype" w:hAnsi="Palatino Linotype" w:cs="Tahoma"/>
                  <w:sz w:val="18"/>
                  <w:szCs w:val="18"/>
                </w:rPr>
                <w:t>(blew)</w:t>
              </w:r>
            </w:hyperlink>
            <w:r w:rsidRPr="00B06055">
              <w:rPr>
                <w:rFonts w:ascii="Palatino Linotype" w:hAnsi="Palatino Linotype" w:cs="Tahoma"/>
                <w:sz w:val="18"/>
                <w:szCs w:val="18"/>
              </w:rPr>
              <w:t xml:space="preserve"> οἱ </w:t>
            </w:r>
            <w:hyperlink r:id="rId3618"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ἄνεμοι </w:t>
            </w:r>
            <w:hyperlink r:id="rId3619" w:tooltip="N-NMP 417: anemoi -- The wind; fig: applied to empty doctrines." w:history="1">
              <w:r w:rsidRPr="00B06055">
                <w:rPr>
                  <w:rStyle w:val="Hyperlink"/>
                  <w:rFonts w:ascii="Palatino Linotype" w:hAnsi="Palatino Linotype" w:cs="Tahoma"/>
                  <w:sz w:val="18"/>
                  <w:szCs w:val="18"/>
                </w:rPr>
                <w:t>(winds)</w:t>
              </w:r>
            </w:hyperlink>
            <w:r w:rsidRPr="00B06055">
              <w:rPr>
                <w:rFonts w:ascii="Palatino Linotype" w:hAnsi="Palatino Linotype" w:cs="Tahoma"/>
                <w:sz w:val="18"/>
                <w:szCs w:val="18"/>
              </w:rPr>
              <w:t>, καὶ </w:t>
            </w:r>
            <w:hyperlink r:id="rId362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προσέκοψαν </w:t>
            </w:r>
            <w:hyperlink r:id="rId3621" w:tooltip="V-AIA-3P 4350: prosekopsan -- To stumble, strike the foot against, beat upon, take offense at." w:history="1">
              <w:r w:rsidRPr="00B06055">
                <w:rPr>
                  <w:rStyle w:val="Hyperlink"/>
                  <w:rFonts w:ascii="Palatino Linotype" w:hAnsi="Palatino Linotype" w:cs="Tahoma"/>
                  <w:sz w:val="18"/>
                  <w:szCs w:val="18"/>
                </w:rPr>
                <w:t>(beat)</w:t>
              </w:r>
            </w:hyperlink>
            <w:r w:rsidRPr="00B06055">
              <w:rPr>
                <w:rFonts w:ascii="Palatino Linotype" w:hAnsi="Palatino Linotype" w:cs="Tahoma"/>
                <w:sz w:val="18"/>
                <w:szCs w:val="18"/>
              </w:rPr>
              <w:t xml:space="preserve"> τῇ </w:t>
            </w:r>
            <w:hyperlink r:id="rId3622" w:tooltip="Art-DFS 3588: tē -- The, the definite articl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οἰκίᾳ </w:t>
            </w:r>
            <w:hyperlink r:id="rId3623" w:tooltip="N-DFS 3614: oikia -- A house, household, dwelling; goods, property, means." w:history="1">
              <w:r w:rsidRPr="00B06055">
                <w:rPr>
                  <w:rStyle w:val="Hyperlink"/>
                  <w:rFonts w:ascii="Palatino Linotype" w:hAnsi="Palatino Linotype" w:cs="Tahoma"/>
                  <w:sz w:val="18"/>
                  <w:szCs w:val="18"/>
                </w:rPr>
                <w:t>(house)</w:t>
              </w:r>
            </w:hyperlink>
            <w:r w:rsidRPr="00B06055">
              <w:rPr>
                <w:rFonts w:ascii="Palatino Linotype" w:hAnsi="Palatino Linotype" w:cs="Tahoma"/>
                <w:sz w:val="18"/>
                <w:szCs w:val="18"/>
              </w:rPr>
              <w:t xml:space="preserve"> ἐκείνῃ </w:t>
            </w:r>
            <w:hyperlink r:id="rId3624" w:tooltip="DPro-DFS 1565: ekeinē -- That, that one there, yonder." w:history="1">
              <w:r w:rsidRPr="00B06055">
                <w:rPr>
                  <w:rStyle w:val="Hyperlink"/>
                  <w:rFonts w:ascii="Palatino Linotype" w:hAnsi="Palatino Linotype" w:cs="Tahoma"/>
                  <w:sz w:val="18"/>
                  <w:szCs w:val="18"/>
                </w:rPr>
                <w:t>(upon)</w:t>
              </w:r>
            </w:hyperlink>
            <w:r w:rsidRPr="00B06055">
              <w:rPr>
                <w:rFonts w:ascii="Palatino Linotype" w:hAnsi="Palatino Linotype" w:cs="Tahoma"/>
                <w:sz w:val="18"/>
                <w:szCs w:val="18"/>
              </w:rPr>
              <w:t>, καὶ </w:t>
            </w:r>
            <w:hyperlink r:id="rId362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ἔπεσεν </w:t>
            </w:r>
            <w:hyperlink r:id="rId3626" w:tooltip="V-AIA-3S 4098: epesen -- To fall, fall under (as under condemnation), fall prostrate." w:history="1">
              <w:r w:rsidRPr="00B06055">
                <w:rPr>
                  <w:rStyle w:val="Hyperlink"/>
                  <w:rFonts w:ascii="Palatino Linotype" w:hAnsi="Palatino Linotype" w:cs="Tahoma"/>
                  <w:sz w:val="18"/>
                  <w:szCs w:val="18"/>
                </w:rPr>
                <w:t>(it fell)</w:t>
              </w:r>
            </w:hyperlink>
            <w:r w:rsidRPr="00B06055">
              <w:rPr>
                <w:rFonts w:ascii="Palatino Linotype" w:hAnsi="Palatino Linotype" w:cs="Tahoma"/>
                <w:sz w:val="18"/>
                <w:szCs w:val="18"/>
              </w:rPr>
              <w:t>— καὶ </w:t>
            </w:r>
            <w:hyperlink r:id="rId3627"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ἦν </w:t>
            </w:r>
            <w:hyperlink r:id="rId3628" w:tooltip="V-IIA-3S 1510: ēn -- To be, exist." w:history="1">
              <w:r w:rsidRPr="00B06055">
                <w:rPr>
                  <w:rStyle w:val="Hyperlink"/>
                  <w:rFonts w:ascii="Palatino Linotype" w:hAnsi="Palatino Linotype" w:cs="Tahoma"/>
                  <w:sz w:val="18"/>
                  <w:szCs w:val="18"/>
                </w:rPr>
                <w:t>(was)</w:t>
              </w:r>
            </w:hyperlink>
            <w:r w:rsidRPr="00B06055">
              <w:rPr>
                <w:rFonts w:ascii="Palatino Linotype" w:hAnsi="Palatino Linotype" w:cs="Tahoma"/>
                <w:sz w:val="18"/>
                <w:szCs w:val="18"/>
              </w:rPr>
              <w:t xml:space="preserve"> ἡ </w:t>
            </w:r>
            <w:hyperlink r:id="rId3629"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πτῶσις </w:t>
            </w:r>
            <w:hyperlink r:id="rId3630" w:tooltip="N-NFS 4431: ptōsis -- A falling, a fall, ruin." w:history="1">
              <w:r w:rsidRPr="00B06055">
                <w:rPr>
                  <w:rStyle w:val="Hyperlink"/>
                  <w:rFonts w:ascii="Palatino Linotype" w:hAnsi="Palatino Linotype" w:cs="Tahoma"/>
                  <w:sz w:val="18"/>
                  <w:szCs w:val="18"/>
                </w:rPr>
                <w:t>(fall)</w:t>
              </w:r>
            </w:hyperlink>
            <w:r w:rsidRPr="00B06055">
              <w:rPr>
                <w:rFonts w:ascii="Palatino Linotype" w:hAnsi="Palatino Linotype" w:cs="Tahoma"/>
                <w:sz w:val="18"/>
                <w:szCs w:val="18"/>
              </w:rPr>
              <w:t xml:space="preserve"> αὐτῆς </w:t>
            </w:r>
            <w:hyperlink r:id="rId3631" w:tooltip="PPro-GF3S 846: autēs -- He, she, it, they, them, same." w:history="1">
              <w:r w:rsidRPr="00B06055">
                <w:rPr>
                  <w:rStyle w:val="Hyperlink"/>
                  <w:rFonts w:ascii="Palatino Linotype" w:hAnsi="Palatino Linotype" w:cs="Tahoma"/>
                  <w:sz w:val="18"/>
                  <w:szCs w:val="18"/>
                </w:rPr>
                <w:t>(of it)</w:t>
              </w:r>
            </w:hyperlink>
            <w:r w:rsidRPr="00B06055">
              <w:rPr>
                <w:rFonts w:ascii="Palatino Linotype" w:hAnsi="Palatino Linotype" w:cs="Tahoma"/>
                <w:sz w:val="18"/>
                <w:szCs w:val="18"/>
              </w:rPr>
              <w:t xml:space="preserve"> μεγάλη </w:t>
            </w:r>
            <w:hyperlink r:id="rId3632" w:tooltip="Adj-NFS 3173: megalē -- Large, great, in the widest sense." w:history="1">
              <w:r w:rsidRPr="00B06055">
                <w:rPr>
                  <w:rStyle w:val="Hyperlink"/>
                  <w:rFonts w:ascii="Palatino Linotype" w:hAnsi="Palatino Linotype" w:cs="Tahoma"/>
                  <w:sz w:val="18"/>
                  <w:szCs w:val="18"/>
                </w:rPr>
                <w:t>(great)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E82DF9"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E82DF9" w:rsidRPr="00B06055">
              <w:rPr>
                <w:rFonts w:ascii="Arial" w:eastAsia="Times New Roman" w:hAnsi="Arial" w:cs="Arial"/>
                <w:sz w:val="18"/>
                <w:szCs w:val="18"/>
              </w:rPr>
              <w:t xml:space="preserve">27 And the </w:t>
            </w:r>
            <w:r w:rsidR="00E82DF9" w:rsidRPr="00B06055">
              <w:rPr>
                <w:rFonts w:ascii="Arial" w:eastAsia="Times New Roman" w:hAnsi="Arial" w:cs="Arial"/>
                <w:b/>
                <w:sz w:val="18"/>
                <w:szCs w:val="18"/>
                <w:u w:val="single"/>
              </w:rPr>
              <w:t>rain</w:t>
            </w:r>
            <w:r w:rsidR="00E82DF9" w:rsidRPr="00B06055">
              <w:rPr>
                <w:rFonts w:ascii="Arial" w:eastAsia="Times New Roman" w:hAnsi="Arial" w:cs="Arial"/>
                <w:sz w:val="18"/>
                <w:szCs w:val="18"/>
              </w:rPr>
              <w:t xml:space="preserve"> descended, and the floods came, and the winds blew, and beat upon that house; and it fell: and great was the fall of it.</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36 And it came to pass when Jesus had ended these sayings </w:t>
            </w:r>
            <w:r w:rsidR="000A4E93" w:rsidRPr="00B06055">
              <w:rPr>
                <w:rFonts w:ascii="Arial" w:eastAsia="Times New Roman" w:hAnsi="Arial" w:cs="Arial"/>
                <w:b/>
                <w:sz w:val="18"/>
                <w:szCs w:val="18"/>
                <w:u w:val="single"/>
              </w:rPr>
              <w:t>with his disciples,</w:t>
            </w:r>
            <w:r w:rsidR="000A4E93" w:rsidRPr="00B06055">
              <w:rPr>
                <w:rFonts w:ascii="Arial" w:eastAsia="Times New Roman" w:hAnsi="Arial" w:cs="Arial"/>
                <w:sz w:val="18"/>
                <w:szCs w:val="18"/>
              </w:rPr>
              <w:t xml:space="preserve"> the people were astonished at his doctrine;  </w:t>
            </w:r>
          </w:p>
        </w:tc>
        <w:tc>
          <w:tcPr>
            <w:tcW w:w="5748" w:type="dxa"/>
          </w:tcPr>
          <w:p w:rsidR="000A4E93" w:rsidRPr="00B06055" w:rsidRDefault="00E82DF9"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28</w:t>
            </w:r>
            <w:r w:rsidRPr="00B06055">
              <w:rPr>
                <w:rStyle w:val="reftext1"/>
                <w:sz w:val="18"/>
                <w:szCs w:val="18"/>
              </w:rPr>
              <w:t> </w:t>
            </w:r>
            <w:r w:rsidRPr="00B06055">
              <w:rPr>
                <w:rFonts w:ascii="Palatino Linotype" w:hAnsi="Palatino Linotype"/>
                <w:sz w:val="18"/>
                <w:szCs w:val="18"/>
              </w:rPr>
              <w:t>Καὶ </w:t>
            </w:r>
            <w:hyperlink r:id="rId363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ἐγένετο </w:t>
            </w:r>
            <w:hyperlink r:id="rId3634" w:tooltip="V-AIM-3S 1096: egeneto -- To come into being, to be born, become, come about, happen." w:history="1">
              <w:r w:rsidRPr="00B06055">
                <w:rPr>
                  <w:rStyle w:val="Hyperlink"/>
                  <w:rFonts w:ascii="Palatino Linotype" w:hAnsi="Palatino Linotype"/>
                  <w:sz w:val="18"/>
                  <w:szCs w:val="18"/>
                </w:rPr>
                <w:t>(it came to pass)</w:t>
              </w:r>
            </w:hyperlink>
            <w:r w:rsidRPr="00B06055">
              <w:rPr>
                <w:rFonts w:ascii="Palatino Linotype" w:hAnsi="Palatino Linotype"/>
                <w:sz w:val="18"/>
                <w:szCs w:val="18"/>
              </w:rPr>
              <w:t>, ὅτε </w:t>
            </w:r>
            <w:hyperlink r:id="rId3635" w:tooltip="Adv 3753: hote -- When, at which time." w:history="1">
              <w:r w:rsidRPr="00B06055">
                <w:rPr>
                  <w:rStyle w:val="Hyperlink"/>
                  <w:rFonts w:ascii="Palatino Linotype" w:hAnsi="Palatino Linotype"/>
                  <w:sz w:val="18"/>
                  <w:szCs w:val="18"/>
                </w:rPr>
                <w:t>(when)</w:t>
              </w:r>
            </w:hyperlink>
            <w:r w:rsidRPr="00B06055">
              <w:rPr>
                <w:rFonts w:ascii="Palatino Linotype" w:hAnsi="Palatino Linotype"/>
                <w:sz w:val="18"/>
                <w:szCs w:val="18"/>
              </w:rPr>
              <w:t xml:space="preserve"> ἐτέλεσεν </w:t>
            </w:r>
            <w:hyperlink r:id="rId3636" w:tooltip="V-AIA-3S 5055: etelesen -- (a) to end, finish, (b) to fulfill, accomplish, (c) to pay." w:history="1">
              <w:r w:rsidRPr="00B06055">
                <w:rPr>
                  <w:rStyle w:val="Hyperlink"/>
                  <w:rFonts w:ascii="Palatino Linotype" w:hAnsi="Palatino Linotype"/>
                  <w:sz w:val="18"/>
                  <w:szCs w:val="18"/>
                </w:rPr>
                <w:t>(had finished)</w:t>
              </w:r>
            </w:hyperlink>
            <w:r w:rsidRPr="00B06055">
              <w:rPr>
                <w:rFonts w:ascii="Palatino Linotype" w:hAnsi="Palatino Linotype"/>
                <w:sz w:val="18"/>
                <w:szCs w:val="18"/>
              </w:rPr>
              <w:t xml:space="preserve"> ὁ </w:t>
            </w:r>
            <w:hyperlink r:id="rId3637"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3638"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τοὺς </w:t>
            </w:r>
            <w:hyperlink r:id="rId3639"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λόγους </w:t>
            </w:r>
            <w:hyperlink r:id="rId3640" w:tooltip="N-AMP 3056: logous -- A word, speech, divine utterance, analogy." w:history="1">
              <w:r w:rsidRPr="00B06055">
                <w:rPr>
                  <w:rStyle w:val="Hyperlink"/>
                  <w:rFonts w:ascii="Palatino Linotype" w:hAnsi="Palatino Linotype"/>
                  <w:sz w:val="18"/>
                  <w:szCs w:val="18"/>
                </w:rPr>
                <w:t>(words)</w:t>
              </w:r>
            </w:hyperlink>
            <w:r w:rsidRPr="00B06055">
              <w:rPr>
                <w:rFonts w:ascii="Palatino Linotype" w:hAnsi="Palatino Linotype"/>
                <w:sz w:val="18"/>
                <w:szCs w:val="18"/>
              </w:rPr>
              <w:t xml:space="preserve"> τούτους </w:t>
            </w:r>
            <w:hyperlink r:id="rId3641" w:tooltip="DPro-AMP 3778: toutous -- This; he, she, it." w:history="1">
              <w:r w:rsidRPr="00B06055">
                <w:rPr>
                  <w:rStyle w:val="Hyperlink"/>
                  <w:rFonts w:ascii="Palatino Linotype" w:hAnsi="Palatino Linotype"/>
                  <w:sz w:val="18"/>
                  <w:szCs w:val="18"/>
                </w:rPr>
                <w:t>(these)</w:t>
              </w:r>
            </w:hyperlink>
            <w:r w:rsidRPr="00B06055">
              <w:rPr>
                <w:rFonts w:ascii="Palatino Linotype" w:hAnsi="Palatino Linotype"/>
                <w:sz w:val="18"/>
                <w:szCs w:val="18"/>
              </w:rPr>
              <w:t>, ἐξεπλήσσοντο </w:t>
            </w:r>
            <w:hyperlink r:id="rId3642" w:tooltip="V-IIM/P-3P 1605: exeplēssonto -- To strike with panic or shock; to amaze, astonish." w:history="1">
              <w:r w:rsidRPr="00B06055">
                <w:rPr>
                  <w:rStyle w:val="Hyperlink"/>
                  <w:rFonts w:ascii="Palatino Linotype" w:hAnsi="Palatino Linotype"/>
                  <w:sz w:val="18"/>
                  <w:szCs w:val="18"/>
                </w:rPr>
                <w:t>(were astonished)</w:t>
              </w:r>
            </w:hyperlink>
            <w:r w:rsidRPr="00B06055">
              <w:rPr>
                <w:rFonts w:ascii="Palatino Linotype" w:hAnsi="Palatino Linotype"/>
                <w:sz w:val="18"/>
                <w:szCs w:val="18"/>
              </w:rPr>
              <w:t xml:space="preserve"> οἱ </w:t>
            </w:r>
            <w:hyperlink r:id="rId3643"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ὄχλοι </w:t>
            </w:r>
            <w:hyperlink r:id="rId3644" w:tooltip="N-NMP 3793: ochloi -- A crowd, mob, the common people." w:history="1">
              <w:r w:rsidRPr="00B06055">
                <w:rPr>
                  <w:rStyle w:val="Hyperlink"/>
                  <w:rFonts w:ascii="Palatino Linotype" w:hAnsi="Palatino Linotype"/>
                  <w:sz w:val="18"/>
                  <w:szCs w:val="18"/>
                </w:rPr>
                <w:t>(crowds)</w:t>
              </w:r>
            </w:hyperlink>
            <w:r w:rsidRPr="00B06055">
              <w:rPr>
                <w:rFonts w:ascii="Palatino Linotype" w:hAnsi="Palatino Linotype"/>
                <w:sz w:val="18"/>
                <w:szCs w:val="18"/>
              </w:rPr>
              <w:t xml:space="preserve"> ἐπὶ </w:t>
            </w:r>
            <w:hyperlink r:id="rId3645" w:tooltip="Prep 1909: epi -- On, to, against, on the basis of, at." w:history="1">
              <w:r w:rsidRPr="00B06055">
                <w:rPr>
                  <w:rStyle w:val="Hyperlink"/>
                  <w:rFonts w:ascii="Palatino Linotype" w:hAnsi="Palatino Linotype"/>
                  <w:sz w:val="18"/>
                  <w:szCs w:val="18"/>
                </w:rPr>
                <w:t>(at)</w:t>
              </w:r>
            </w:hyperlink>
            <w:r w:rsidRPr="00B06055">
              <w:rPr>
                <w:rFonts w:ascii="Palatino Linotype" w:hAnsi="Palatino Linotype"/>
                <w:sz w:val="18"/>
                <w:szCs w:val="18"/>
              </w:rPr>
              <w:t xml:space="preserve"> τῇ </w:t>
            </w:r>
            <w:hyperlink r:id="rId3646" w:tooltip="Art-DFS 3588: t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διδαχῇ </w:t>
            </w:r>
            <w:hyperlink r:id="rId3647" w:tooltip="N-DFS 1322: didachē -- Teaching, doctrine, what is taught." w:history="1">
              <w:r w:rsidRPr="00B06055">
                <w:rPr>
                  <w:rStyle w:val="Hyperlink"/>
                  <w:rFonts w:ascii="Palatino Linotype" w:hAnsi="Palatino Linotype"/>
                  <w:sz w:val="18"/>
                  <w:szCs w:val="18"/>
                </w:rPr>
                <w:t>(teaching)</w:t>
              </w:r>
            </w:hyperlink>
            <w:r w:rsidRPr="00B06055">
              <w:rPr>
                <w:rFonts w:ascii="Palatino Linotype" w:hAnsi="Palatino Linotype"/>
                <w:sz w:val="18"/>
                <w:szCs w:val="18"/>
              </w:rPr>
              <w:t xml:space="preserve"> αὐτοῦ </w:t>
            </w:r>
            <w:hyperlink r:id="rId3648"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28 And it came to pass, when Jesus had ended these sayings, the people were astonished at his doctrine: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37 For he taught them as one having authority </w:t>
            </w:r>
            <w:r w:rsidR="000A4E93" w:rsidRPr="00B06055">
              <w:rPr>
                <w:rFonts w:ascii="Arial" w:eastAsia="Times New Roman" w:hAnsi="Arial" w:cs="Arial"/>
                <w:b/>
                <w:sz w:val="18"/>
                <w:szCs w:val="18"/>
                <w:u w:val="single"/>
              </w:rPr>
              <w:t>from God</w:t>
            </w:r>
            <w:r w:rsidR="000A4E93" w:rsidRPr="00B06055">
              <w:rPr>
                <w:rFonts w:ascii="Arial" w:eastAsia="Times New Roman" w:hAnsi="Arial" w:cs="Arial"/>
                <w:sz w:val="18"/>
                <w:szCs w:val="18"/>
              </w:rPr>
              <w:t xml:space="preserve">, and not as </w:t>
            </w:r>
            <w:r w:rsidR="000A4E93" w:rsidRPr="00B06055">
              <w:rPr>
                <w:rFonts w:ascii="Arial" w:eastAsia="Times New Roman" w:hAnsi="Arial" w:cs="Arial"/>
                <w:b/>
                <w:sz w:val="18"/>
                <w:szCs w:val="18"/>
                <w:u w:val="single"/>
              </w:rPr>
              <w:t>having authority</w:t>
            </w:r>
            <w:r w:rsidR="000A4E93" w:rsidRPr="00B06055">
              <w:rPr>
                <w:rFonts w:ascii="Arial" w:eastAsia="Times New Roman" w:hAnsi="Arial" w:cs="Arial"/>
                <w:sz w:val="18"/>
                <w:szCs w:val="18"/>
              </w:rPr>
              <w:t xml:space="preserve"> </w:t>
            </w:r>
            <w:r w:rsidR="000A4E93" w:rsidRPr="00B06055">
              <w:rPr>
                <w:rFonts w:ascii="Arial" w:eastAsia="Times New Roman" w:hAnsi="Arial" w:cs="Arial"/>
                <w:b/>
                <w:sz w:val="18"/>
                <w:szCs w:val="18"/>
                <w:u w:val="single"/>
              </w:rPr>
              <w:t xml:space="preserve">from </w:t>
            </w:r>
            <w:r w:rsidR="000A4E93" w:rsidRPr="00B06055">
              <w:rPr>
                <w:rFonts w:ascii="Arial" w:eastAsia="Times New Roman" w:hAnsi="Arial" w:cs="Arial"/>
                <w:sz w:val="18"/>
                <w:szCs w:val="18"/>
              </w:rPr>
              <w:t xml:space="preserve">the Scribes.  </w:t>
            </w:r>
          </w:p>
        </w:tc>
        <w:tc>
          <w:tcPr>
            <w:tcW w:w="5748" w:type="dxa"/>
          </w:tcPr>
          <w:p w:rsidR="000A4E93" w:rsidRPr="00B06055" w:rsidRDefault="00E82DF9"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29</w:t>
            </w:r>
            <w:r w:rsidRPr="00B06055">
              <w:rPr>
                <w:rStyle w:val="reftext1"/>
                <w:sz w:val="18"/>
                <w:szCs w:val="18"/>
              </w:rPr>
              <w:t> </w:t>
            </w:r>
            <w:r w:rsidRPr="00B06055">
              <w:rPr>
                <w:rFonts w:ascii="Palatino Linotype" w:hAnsi="Palatino Linotype"/>
                <w:sz w:val="18"/>
                <w:szCs w:val="18"/>
              </w:rPr>
              <w:t>ἦν </w:t>
            </w:r>
            <w:hyperlink r:id="rId3649" w:tooltip="V-IIA-3S 1510: ēn -- To be, exist." w:history="1">
              <w:r w:rsidRPr="00B06055">
                <w:rPr>
                  <w:rStyle w:val="Hyperlink"/>
                  <w:rFonts w:ascii="Palatino Linotype" w:hAnsi="Palatino Linotype"/>
                  <w:sz w:val="18"/>
                  <w:szCs w:val="18"/>
                </w:rPr>
                <w:t>(He was)</w:t>
              </w:r>
            </w:hyperlink>
            <w:r w:rsidRPr="00B06055">
              <w:rPr>
                <w:rFonts w:ascii="Palatino Linotype" w:hAnsi="Palatino Linotype"/>
                <w:sz w:val="18"/>
                <w:szCs w:val="18"/>
              </w:rPr>
              <w:t xml:space="preserve"> γὰρ </w:t>
            </w:r>
            <w:hyperlink r:id="rId3650"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διδάσκων </w:t>
            </w:r>
            <w:hyperlink r:id="rId3651" w:tooltip="V-PPA-NMS 1321: didaskōn -- To teach, direct, admonish." w:history="1">
              <w:r w:rsidRPr="00B06055">
                <w:rPr>
                  <w:rStyle w:val="Hyperlink"/>
                  <w:rFonts w:ascii="Palatino Linotype" w:hAnsi="Palatino Linotype"/>
                  <w:sz w:val="18"/>
                  <w:szCs w:val="18"/>
                </w:rPr>
                <w:t>(teaching)</w:t>
              </w:r>
            </w:hyperlink>
            <w:r w:rsidRPr="00B06055">
              <w:rPr>
                <w:rFonts w:ascii="Palatino Linotype" w:hAnsi="Palatino Linotype"/>
                <w:sz w:val="18"/>
                <w:szCs w:val="18"/>
              </w:rPr>
              <w:t xml:space="preserve"> αὐτοὺς </w:t>
            </w:r>
            <w:hyperlink r:id="rId3652" w:tooltip="PPro-AM3P 846: autou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xml:space="preserve"> ὡς </w:t>
            </w:r>
            <w:hyperlink r:id="rId3653" w:tooltip="Adv 5613: hōs -- As, like as, about, as it were, according as, how, when, while, as soon as, so that." w:history="1">
              <w:r w:rsidRPr="00B06055">
                <w:rPr>
                  <w:rStyle w:val="Hyperlink"/>
                  <w:rFonts w:ascii="Palatino Linotype" w:hAnsi="Palatino Linotype"/>
                  <w:sz w:val="18"/>
                  <w:szCs w:val="18"/>
                </w:rPr>
                <w:t>(as)</w:t>
              </w:r>
            </w:hyperlink>
            <w:r w:rsidRPr="00B06055">
              <w:rPr>
                <w:rFonts w:ascii="Palatino Linotype" w:hAnsi="Palatino Linotype"/>
                <w:sz w:val="18"/>
                <w:szCs w:val="18"/>
              </w:rPr>
              <w:t xml:space="preserve"> ἐξουσίαν </w:t>
            </w:r>
            <w:hyperlink r:id="rId3654" w:tooltip="N-AFS 1849: exousian -- (a) power, authority, weight, especially: moral authority, influence, (b) in a quasi-personal sense, derived from later Judaism, of a spiritual power, and hence of an earthly power." w:history="1">
              <w:r w:rsidRPr="00B06055">
                <w:rPr>
                  <w:rStyle w:val="Hyperlink"/>
                  <w:rFonts w:ascii="Palatino Linotype" w:hAnsi="Palatino Linotype"/>
                  <w:sz w:val="18"/>
                  <w:szCs w:val="18"/>
                </w:rPr>
                <w:t>(authority)</w:t>
              </w:r>
            </w:hyperlink>
            <w:r w:rsidRPr="00B06055">
              <w:rPr>
                <w:rFonts w:ascii="Palatino Linotype" w:hAnsi="Palatino Linotype"/>
                <w:sz w:val="18"/>
                <w:szCs w:val="18"/>
              </w:rPr>
              <w:t xml:space="preserve"> ἔχων </w:t>
            </w:r>
            <w:hyperlink r:id="rId3655" w:tooltip="V-PPA-NMS 2192: echōn -- To have, hold, possess." w:history="1">
              <w:r w:rsidRPr="00B06055">
                <w:rPr>
                  <w:rStyle w:val="Hyperlink"/>
                  <w:rFonts w:ascii="Palatino Linotype" w:hAnsi="Palatino Linotype"/>
                  <w:sz w:val="18"/>
                  <w:szCs w:val="18"/>
                </w:rPr>
                <w:t>(having)</w:t>
              </w:r>
            </w:hyperlink>
            <w:r w:rsidRPr="00B06055">
              <w:rPr>
                <w:rFonts w:ascii="Palatino Linotype" w:hAnsi="Palatino Linotype"/>
                <w:sz w:val="18"/>
                <w:szCs w:val="18"/>
              </w:rPr>
              <w:t>, καὶ </w:t>
            </w:r>
            <w:hyperlink r:id="rId365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οὐχ </w:t>
            </w:r>
            <w:hyperlink r:id="rId3657" w:tooltip="Adv 3756: ouch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ὡς </w:t>
            </w:r>
            <w:hyperlink r:id="rId3658" w:tooltip="Adv 5613: hōs -- As, like as, about, as it were, according as, how, when, while, as soon as, so that." w:history="1">
              <w:r w:rsidRPr="00B06055">
                <w:rPr>
                  <w:rStyle w:val="Hyperlink"/>
                  <w:rFonts w:ascii="Palatino Linotype" w:hAnsi="Palatino Linotype"/>
                  <w:sz w:val="18"/>
                  <w:szCs w:val="18"/>
                </w:rPr>
                <w:t>(as)</w:t>
              </w:r>
            </w:hyperlink>
            <w:r w:rsidRPr="00B06055">
              <w:rPr>
                <w:rFonts w:ascii="Palatino Linotype" w:hAnsi="Palatino Linotype"/>
                <w:sz w:val="18"/>
                <w:szCs w:val="18"/>
              </w:rPr>
              <w:t xml:space="preserve"> οἱ </w:t>
            </w:r>
            <w:hyperlink r:id="rId3659"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γραμματεῖς </w:t>
            </w:r>
            <w:hyperlink r:id="rId3660" w:tooltip="N-NMP 1122: grammateis -- (a) in Jerusalem, a scribe, one learned in the Jewish Law, a religious teacher, (b) at Ephesus, the town-clerk, the secretary of the city, (c) a man of learning generally." w:history="1">
              <w:r w:rsidRPr="00B06055">
                <w:rPr>
                  <w:rStyle w:val="Hyperlink"/>
                  <w:rFonts w:ascii="Palatino Linotype" w:hAnsi="Palatino Linotype"/>
                  <w:sz w:val="18"/>
                  <w:szCs w:val="18"/>
                </w:rPr>
                <w:t>(scribes)</w:t>
              </w:r>
            </w:hyperlink>
            <w:r w:rsidRPr="00B06055">
              <w:rPr>
                <w:rFonts w:ascii="Palatino Linotype" w:hAnsi="Palatino Linotype"/>
                <w:sz w:val="18"/>
                <w:szCs w:val="18"/>
              </w:rPr>
              <w:t xml:space="preserve"> αὐτῶν </w:t>
            </w:r>
            <w:hyperlink r:id="rId3661" w:tooltip="PPro-GM3P 846: autōn -- He, she, it, they, them, same." w:history="1">
              <w:r w:rsidRPr="00B06055">
                <w:rPr>
                  <w:rStyle w:val="Hyperlink"/>
                  <w:rFonts w:ascii="Palatino Linotype" w:hAnsi="Palatino Linotype"/>
                  <w:sz w:val="18"/>
                  <w:szCs w:val="18"/>
                </w:rPr>
                <w:t>(of them)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C568DD"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7:</w:t>
            </w:r>
            <w:r w:rsidR="000A4E93" w:rsidRPr="00B06055">
              <w:rPr>
                <w:rFonts w:ascii="Arial" w:eastAsia="Times New Roman" w:hAnsi="Arial" w:cs="Arial"/>
                <w:sz w:val="18"/>
                <w:szCs w:val="18"/>
              </w:rPr>
              <w:t xml:space="preserve">29 For he taught them as one having authority, and not as the scribes.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0A4E93" w:rsidRPr="00B06055">
              <w:rPr>
                <w:rFonts w:ascii="Arial" w:eastAsia="Times New Roman" w:hAnsi="Arial" w:cs="Arial"/>
                <w:sz w:val="18"/>
                <w:szCs w:val="18"/>
              </w:rPr>
              <w:t xml:space="preserve">1 </w:t>
            </w:r>
            <w:r w:rsidR="000A4E93" w:rsidRPr="00B06055">
              <w:rPr>
                <w:rFonts w:ascii="Arial" w:eastAsia="Times New Roman" w:hAnsi="Arial" w:cs="Arial"/>
                <w:b/>
                <w:sz w:val="18"/>
                <w:szCs w:val="18"/>
                <w:u w:val="single"/>
              </w:rPr>
              <w:t>And</w:t>
            </w:r>
            <w:r w:rsidR="000A4E93" w:rsidRPr="00B06055">
              <w:rPr>
                <w:rFonts w:ascii="Arial" w:eastAsia="Times New Roman" w:hAnsi="Arial" w:cs="Arial"/>
                <w:sz w:val="18"/>
                <w:szCs w:val="18"/>
              </w:rPr>
              <w:t xml:space="preserve"> when </w:t>
            </w:r>
            <w:r w:rsidR="000A4E93" w:rsidRPr="00B06055">
              <w:rPr>
                <w:rFonts w:ascii="Arial" w:eastAsia="Times New Roman" w:hAnsi="Arial" w:cs="Arial"/>
                <w:b/>
                <w:sz w:val="18"/>
                <w:szCs w:val="18"/>
                <w:u w:val="single"/>
              </w:rPr>
              <w:t>Jesus</w:t>
            </w:r>
            <w:r w:rsidR="000A4E93" w:rsidRPr="00B06055">
              <w:rPr>
                <w:rFonts w:ascii="Arial" w:eastAsia="Times New Roman" w:hAnsi="Arial" w:cs="Arial"/>
                <w:sz w:val="18"/>
                <w:szCs w:val="18"/>
              </w:rPr>
              <w:t xml:space="preserve"> was come down from the mountain, great multitudes followed him. </w:t>
            </w:r>
          </w:p>
        </w:tc>
        <w:tc>
          <w:tcPr>
            <w:tcW w:w="5748" w:type="dxa"/>
          </w:tcPr>
          <w:p w:rsidR="000A4E93" w:rsidRPr="00B06055" w:rsidRDefault="009D6BE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w:t>
            </w:r>
            <w:r w:rsidRPr="00B06055">
              <w:rPr>
                <w:rStyle w:val="reftext1"/>
                <w:sz w:val="18"/>
                <w:szCs w:val="18"/>
              </w:rPr>
              <w:t> </w:t>
            </w:r>
            <w:r w:rsidRPr="00B06055">
              <w:rPr>
                <w:rFonts w:ascii="Palatino Linotype" w:hAnsi="Palatino Linotype"/>
                <w:sz w:val="18"/>
                <w:szCs w:val="18"/>
              </w:rPr>
              <w:t>Καταβάντος </w:t>
            </w:r>
            <w:hyperlink r:id="rId3662" w:tooltip="V-APA-GMS 2597: Katabantos -- To go down, come down, either from the sky or from higher land, descend." w:history="1">
              <w:r w:rsidRPr="00B06055">
                <w:rPr>
                  <w:rStyle w:val="Hyperlink"/>
                  <w:rFonts w:ascii="Palatino Linotype" w:hAnsi="Palatino Linotype"/>
                  <w:sz w:val="18"/>
                  <w:szCs w:val="18"/>
                </w:rPr>
                <w:t>(Having come down)</w:t>
              </w:r>
            </w:hyperlink>
            <w:r w:rsidRPr="00B06055">
              <w:rPr>
                <w:rFonts w:ascii="Palatino Linotype" w:hAnsi="Palatino Linotype"/>
                <w:sz w:val="18"/>
                <w:szCs w:val="18"/>
              </w:rPr>
              <w:t xml:space="preserve"> δὲ </w:t>
            </w:r>
            <w:hyperlink r:id="rId3663"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αὐτοῦ </w:t>
            </w:r>
            <w:hyperlink r:id="rId3664" w:tooltip="PPro-GM3S 846: autou -- He, she, it, they, them, same." w:history="1">
              <w:r w:rsidRPr="00B06055">
                <w:rPr>
                  <w:rStyle w:val="Hyperlink"/>
                  <w:rFonts w:ascii="Palatino Linotype" w:hAnsi="Palatino Linotype"/>
                  <w:sz w:val="18"/>
                  <w:szCs w:val="18"/>
                </w:rPr>
                <w:t>(He)</w:t>
              </w:r>
            </w:hyperlink>
            <w:r w:rsidRPr="00B06055">
              <w:rPr>
                <w:rFonts w:ascii="Palatino Linotype" w:hAnsi="Palatino Linotype"/>
                <w:sz w:val="18"/>
                <w:szCs w:val="18"/>
              </w:rPr>
              <w:t xml:space="preserve"> ἀπὸ </w:t>
            </w:r>
            <w:hyperlink r:id="rId3665"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τοῦ </w:t>
            </w:r>
            <w:hyperlink r:id="rId3666" w:tooltip="Art-GN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ὄρους </w:t>
            </w:r>
            <w:hyperlink r:id="rId3667" w:tooltip="N-GNS 3735: orous -- A mountain, hill." w:history="1">
              <w:r w:rsidRPr="00B06055">
                <w:rPr>
                  <w:rStyle w:val="Hyperlink"/>
                  <w:rFonts w:ascii="Palatino Linotype" w:hAnsi="Palatino Linotype"/>
                  <w:sz w:val="18"/>
                  <w:szCs w:val="18"/>
                </w:rPr>
                <w:t>(mountain)</w:t>
              </w:r>
            </w:hyperlink>
            <w:r w:rsidRPr="00B06055">
              <w:rPr>
                <w:rFonts w:ascii="Palatino Linotype" w:hAnsi="Palatino Linotype"/>
                <w:sz w:val="18"/>
                <w:szCs w:val="18"/>
              </w:rPr>
              <w:t>, ἠκολούθησαν </w:t>
            </w:r>
            <w:hyperlink r:id="rId3668" w:tooltip="V-AIA-3P 190: ēkolouthēsan -- To accompany, attend, follow." w:history="1">
              <w:r w:rsidRPr="00B06055">
                <w:rPr>
                  <w:rStyle w:val="Hyperlink"/>
                  <w:rFonts w:ascii="Palatino Linotype" w:hAnsi="Palatino Linotype"/>
                  <w:sz w:val="18"/>
                  <w:szCs w:val="18"/>
                </w:rPr>
                <w:t>(followed)</w:t>
              </w:r>
            </w:hyperlink>
            <w:r w:rsidRPr="00B06055">
              <w:rPr>
                <w:rFonts w:ascii="Palatino Linotype" w:hAnsi="Palatino Linotype"/>
                <w:sz w:val="18"/>
                <w:szCs w:val="18"/>
              </w:rPr>
              <w:t xml:space="preserve"> αὐτῷ </w:t>
            </w:r>
            <w:hyperlink r:id="rId3669"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ὄχλοι </w:t>
            </w:r>
            <w:hyperlink r:id="rId3670" w:tooltip="N-NMP 3793: ochloi -- A crowd, mob, the common people." w:history="1">
              <w:r w:rsidRPr="00B06055">
                <w:rPr>
                  <w:rStyle w:val="Hyperlink"/>
                  <w:rFonts w:ascii="Palatino Linotype" w:hAnsi="Palatino Linotype"/>
                  <w:sz w:val="18"/>
                  <w:szCs w:val="18"/>
                </w:rPr>
                <w:t>(crowds)</w:t>
              </w:r>
            </w:hyperlink>
            <w:r w:rsidRPr="00B06055">
              <w:rPr>
                <w:rFonts w:ascii="Palatino Linotype" w:hAnsi="Palatino Linotype"/>
                <w:sz w:val="18"/>
                <w:szCs w:val="18"/>
              </w:rPr>
              <w:t xml:space="preserve"> πολλοί </w:t>
            </w:r>
            <w:hyperlink r:id="rId3671" w:tooltip="Adj-NMP 4183: polloi -- Much, many; often." w:history="1">
              <w:r w:rsidRPr="00B06055">
                <w:rPr>
                  <w:rStyle w:val="Hyperlink"/>
                  <w:rFonts w:ascii="Palatino Linotype" w:hAnsi="Palatino Linotype"/>
                  <w:sz w:val="18"/>
                  <w:szCs w:val="18"/>
                </w:rPr>
                <w:t>(great)</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0A4E93" w:rsidRPr="00B06055">
              <w:rPr>
                <w:rFonts w:ascii="Arial" w:eastAsia="Times New Roman" w:hAnsi="Arial" w:cs="Arial"/>
                <w:sz w:val="18"/>
                <w:szCs w:val="18"/>
              </w:rPr>
              <w:t xml:space="preserve">1 When </w:t>
            </w:r>
            <w:r w:rsidR="000A4E93" w:rsidRPr="00B06055">
              <w:rPr>
                <w:rFonts w:ascii="Arial" w:eastAsia="Times New Roman" w:hAnsi="Arial" w:cs="Arial"/>
                <w:b/>
                <w:sz w:val="18"/>
                <w:szCs w:val="18"/>
                <w:u w:val="single"/>
              </w:rPr>
              <w:t>he</w:t>
            </w:r>
            <w:r w:rsidR="000A4E93" w:rsidRPr="00B06055">
              <w:rPr>
                <w:rFonts w:ascii="Arial" w:eastAsia="Times New Roman" w:hAnsi="Arial" w:cs="Arial"/>
                <w:sz w:val="18"/>
                <w:szCs w:val="18"/>
              </w:rPr>
              <w:t xml:space="preserve"> was come down from the mountain, great multitudes followed him.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0A4E93" w:rsidRPr="00B06055">
              <w:rPr>
                <w:rFonts w:ascii="Arial" w:eastAsia="Times New Roman" w:hAnsi="Arial" w:cs="Arial"/>
                <w:sz w:val="18"/>
                <w:szCs w:val="18"/>
              </w:rPr>
              <w:t xml:space="preserve">2 And, behold, there came a leper </w:t>
            </w:r>
            <w:r w:rsidR="000A4E93" w:rsidRPr="00B06055">
              <w:rPr>
                <w:rFonts w:ascii="Arial" w:eastAsia="Times New Roman" w:hAnsi="Arial" w:cs="Arial"/>
                <w:b/>
                <w:sz w:val="18"/>
                <w:szCs w:val="18"/>
                <w:u w:val="single"/>
              </w:rPr>
              <w:t>worshipping</w:t>
            </w:r>
            <w:r w:rsidR="000A4E93" w:rsidRPr="00B06055">
              <w:rPr>
                <w:rFonts w:ascii="Arial" w:eastAsia="Times New Roman" w:hAnsi="Arial" w:cs="Arial"/>
                <w:sz w:val="18"/>
                <w:szCs w:val="18"/>
              </w:rPr>
              <w:t xml:space="preserve"> him, saying, Lord, if thou wilt, thou canst make me clean.  </w:t>
            </w:r>
          </w:p>
        </w:tc>
        <w:tc>
          <w:tcPr>
            <w:tcW w:w="5748" w:type="dxa"/>
          </w:tcPr>
          <w:p w:rsidR="000A4E93" w:rsidRPr="00B06055" w:rsidRDefault="009D6BE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w:t>
            </w:r>
            <w:r w:rsidRPr="00B06055">
              <w:rPr>
                <w:rStyle w:val="reftext1"/>
                <w:sz w:val="18"/>
                <w:szCs w:val="18"/>
              </w:rPr>
              <w:t> </w:t>
            </w:r>
            <w:r w:rsidRPr="00B06055">
              <w:rPr>
                <w:rFonts w:ascii="Palatino Linotype" w:hAnsi="Palatino Linotype"/>
                <w:sz w:val="18"/>
                <w:szCs w:val="18"/>
              </w:rPr>
              <w:t>καὶ </w:t>
            </w:r>
            <w:hyperlink r:id="rId367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ἰδοὺ </w:t>
            </w:r>
            <w:hyperlink r:id="rId3673"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λεπρὸς </w:t>
            </w:r>
            <w:hyperlink r:id="rId3674" w:tooltip="Adj-NMS 3015: lepros -- A leprous person, a leper." w:history="1">
              <w:r w:rsidRPr="00B06055">
                <w:rPr>
                  <w:rStyle w:val="Hyperlink"/>
                  <w:rFonts w:ascii="Palatino Linotype" w:hAnsi="Palatino Linotype"/>
                  <w:sz w:val="18"/>
                  <w:szCs w:val="18"/>
                </w:rPr>
                <w:t>(a leper)</w:t>
              </w:r>
            </w:hyperlink>
            <w:hyperlink r:id="rId3675" w:anchor="fna" w:tooltip="Leprosy was a term for several skin diseases. See Leviticus 13." w:history="1">
              <w:r w:rsidRPr="00B06055">
                <w:rPr>
                  <w:rStyle w:val="Hyperlink"/>
                  <w:rFonts w:ascii="Palatino Linotype" w:hAnsi="Palatino Linotype"/>
                  <w:b/>
                  <w:bCs/>
                  <w:i/>
                  <w:iCs/>
                  <w:position w:val="6"/>
                  <w:sz w:val="18"/>
                  <w:szCs w:val="18"/>
                </w:rPr>
                <w:t>a</w:t>
              </w:r>
            </w:hyperlink>
            <w:r w:rsidRPr="00B06055">
              <w:rPr>
                <w:rFonts w:ascii="Palatino Linotype" w:hAnsi="Palatino Linotype"/>
                <w:sz w:val="18"/>
                <w:szCs w:val="18"/>
              </w:rPr>
              <w:t xml:space="preserve"> προσελθὼν </w:t>
            </w:r>
            <w:hyperlink r:id="rId3676" w:tooltip="V-APA-NMS 4334: proselthōn -- To come up to, come to, come near (to), approach, consent (to)." w:history="1">
              <w:r w:rsidRPr="00B06055">
                <w:rPr>
                  <w:rStyle w:val="Hyperlink"/>
                  <w:rFonts w:ascii="Palatino Linotype" w:hAnsi="Palatino Linotype"/>
                  <w:sz w:val="18"/>
                  <w:szCs w:val="18"/>
                </w:rPr>
                <w:t>(having come)</w:t>
              </w:r>
            </w:hyperlink>
            <w:r w:rsidRPr="00B06055">
              <w:rPr>
                <w:rFonts w:ascii="Palatino Linotype" w:hAnsi="Palatino Linotype"/>
                <w:sz w:val="18"/>
                <w:szCs w:val="18"/>
              </w:rPr>
              <w:t>, προσεκύνει </w:t>
            </w:r>
            <w:hyperlink r:id="rId3677" w:tooltip="V-IIA-3S 4352: prosekynei -- To go down on my knees to, do obeisance to, worship." w:history="1">
              <w:r w:rsidRPr="00B06055">
                <w:rPr>
                  <w:rStyle w:val="Hyperlink"/>
                  <w:rFonts w:ascii="Palatino Linotype" w:hAnsi="Palatino Linotype"/>
                  <w:sz w:val="18"/>
                  <w:szCs w:val="18"/>
                </w:rPr>
                <w:t>(was worshipping)</w:t>
              </w:r>
            </w:hyperlink>
            <w:r w:rsidRPr="00B06055">
              <w:rPr>
                <w:rFonts w:ascii="Palatino Linotype" w:hAnsi="Palatino Linotype"/>
                <w:sz w:val="18"/>
                <w:szCs w:val="18"/>
              </w:rPr>
              <w:t xml:space="preserve"> αὐτῷ </w:t>
            </w:r>
            <w:hyperlink r:id="rId3678"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λέγων </w:t>
            </w:r>
            <w:hyperlink r:id="rId3679"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“Κύριε </w:t>
            </w:r>
            <w:hyperlink r:id="rId3680" w:tooltip="N-VMS 2962: Kyrie -- Lord, master, sir; the Lord." w:history="1">
              <w:r w:rsidRPr="00B06055">
                <w:rPr>
                  <w:rStyle w:val="Hyperlink"/>
                  <w:rFonts w:ascii="Palatino Linotype" w:hAnsi="Palatino Linotype"/>
                  <w:sz w:val="18"/>
                  <w:szCs w:val="18"/>
                </w:rPr>
                <w:t>(Lord)</w:t>
              </w:r>
            </w:hyperlink>
            <w:r w:rsidRPr="00B06055">
              <w:rPr>
                <w:rFonts w:ascii="Palatino Linotype" w:hAnsi="Palatino Linotype"/>
                <w:sz w:val="18"/>
                <w:szCs w:val="18"/>
              </w:rPr>
              <w:t>, ἐὰν </w:t>
            </w:r>
            <w:hyperlink r:id="rId3681" w:tooltip="Conj 1437: ean -- if." w:history="1">
              <w:r w:rsidRPr="00B06055">
                <w:rPr>
                  <w:rStyle w:val="Hyperlink"/>
                  <w:rFonts w:ascii="Palatino Linotype" w:hAnsi="Palatino Linotype"/>
                  <w:sz w:val="18"/>
                  <w:szCs w:val="18"/>
                </w:rPr>
                <w:t>(if)</w:t>
              </w:r>
            </w:hyperlink>
            <w:r w:rsidRPr="00B06055">
              <w:rPr>
                <w:rFonts w:ascii="Palatino Linotype" w:hAnsi="Palatino Linotype"/>
                <w:sz w:val="18"/>
                <w:szCs w:val="18"/>
              </w:rPr>
              <w:t xml:space="preserve"> θέλῃς </w:t>
            </w:r>
            <w:hyperlink r:id="rId3682" w:tooltip="V-PSA-2S 2309: thelēs -- To will, wish, desire, to be willing, intend, design." w:history="1">
              <w:r w:rsidRPr="00B06055">
                <w:rPr>
                  <w:rStyle w:val="Hyperlink"/>
                  <w:rFonts w:ascii="Palatino Linotype" w:hAnsi="Palatino Linotype"/>
                  <w:sz w:val="18"/>
                  <w:szCs w:val="18"/>
                </w:rPr>
                <w:t>(You are willing)</w:t>
              </w:r>
            </w:hyperlink>
            <w:r w:rsidRPr="00B06055">
              <w:rPr>
                <w:rFonts w:ascii="Palatino Linotype" w:hAnsi="Palatino Linotype"/>
                <w:sz w:val="18"/>
                <w:szCs w:val="18"/>
              </w:rPr>
              <w:t>, δύνασαί </w:t>
            </w:r>
            <w:hyperlink r:id="rId3683" w:tooltip="V-PIM/P-2S 1410: dynasai -- (a) to be powerful, have (the) power, (b) to be able." w:history="1">
              <w:r w:rsidRPr="00B06055">
                <w:rPr>
                  <w:rStyle w:val="Hyperlink"/>
                  <w:rFonts w:ascii="Palatino Linotype" w:hAnsi="Palatino Linotype"/>
                  <w:sz w:val="18"/>
                  <w:szCs w:val="18"/>
                </w:rPr>
                <w:t>(You are able)</w:t>
              </w:r>
            </w:hyperlink>
            <w:r w:rsidRPr="00B06055">
              <w:rPr>
                <w:rFonts w:ascii="Palatino Linotype" w:hAnsi="Palatino Linotype"/>
                <w:sz w:val="18"/>
                <w:szCs w:val="18"/>
              </w:rPr>
              <w:t xml:space="preserve"> με </w:t>
            </w:r>
            <w:hyperlink r:id="rId3684" w:tooltip="PPro-A1S 1473: me -- I, the first-person pronoun." w:history="1">
              <w:r w:rsidRPr="00B06055">
                <w:rPr>
                  <w:rStyle w:val="Hyperlink"/>
                  <w:rFonts w:ascii="Palatino Linotype" w:hAnsi="Palatino Linotype"/>
                  <w:sz w:val="18"/>
                  <w:szCs w:val="18"/>
                </w:rPr>
                <w:t>(me)</w:t>
              </w:r>
            </w:hyperlink>
            <w:r w:rsidRPr="00B06055">
              <w:rPr>
                <w:rFonts w:ascii="Palatino Linotype" w:hAnsi="Palatino Linotype"/>
                <w:sz w:val="18"/>
                <w:szCs w:val="18"/>
              </w:rPr>
              <w:t xml:space="preserve"> καθαρίσαι </w:t>
            </w:r>
            <w:hyperlink r:id="rId3685" w:tooltip="V-ANA 2511: katharisai -- To cleanse, make clean, literally, ceremonially, or spiritually, according to context." w:history="1">
              <w:r w:rsidRPr="00B06055">
                <w:rPr>
                  <w:rStyle w:val="Hyperlink"/>
                  <w:rFonts w:ascii="Palatino Linotype" w:hAnsi="Palatino Linotype"/>
                  <w:sz w:val="18"/>
                  <w:szCs w:val="18"/>
                </w:rPr>
                <w:t>(to cleanse)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0A4E93" w:rsidRPr="00B06055">
              <w:rPr>
                <w:rFonts w:ascii="Arial" w:eastAsia="Times New Roman" w:hAnsi="Arial" w:cs="Arial"/>
                <w:sz w:val="18"/>
                <w:szCs w:val="18"/>
              </w:rPr>
              <w:t xml:space="preserve">2 And, behold, there came a leper </w:t>
            </w:r>
            <w:r w:rsidR="000A4E93" w:rsidRPr="00B06055">
              <w:rPr>
                <w:rFonts w:ascii="Arial" w:eastAsia="Times New Roman" w:hAnsi="Arial" w:cs="Arial"/>
                <w:b/>
                <w:sz w:val="18"/>
                <w:szCs w:val="18"/>
                <w:u w:val="single"/>
              </w:rPr>
              <w:t>and</w:t>
            </w:r>
            <w:r w:rsidR="000A4E93" w:rsidRPr="00B06055">
              <w:rPr>
                <w:rFonts w:ascii="Arial" w:eastAsia="Times New Roman" w:hAnsi="Arial" w:cs="Arial"/>
                <w:sz w:val="18"/>
                <w:szCs w:val="18"/>
              </w:rPr>
              <w:t xml:space="preserve"> </w:t>
            </w:r>
            <w:r w:rsidR="000A4E93" w:rsidRPr="00B06055">
              <w:rPr>
                <w:rFonts w:ascii="Arial" w:eastAsia="Times New Roman" w:hAnsi="Arial" w:cs="Arial"/>
                <w:b/>
                <w:sz w:val="18"/>
                <w:szCs w:val="18"/>
                <w:u w:val="single"/>
              </w:rPr>
              <w:t>worshipped</w:t>
            </w:r>
            <w:r w:rsidR="000A4E93" w:rsidRPr="00B06055">
              <w:rPr>
                <w:rFonts w:ascii="Arial" w:eastAsia="Times New Roman" w:hAnsi="Arial" w:cs="Arial"/>
                <w:sz w:val="18"/>
                <w:szCs w:val="18"/>
              </w:rPr>
              <w:t xml:space="preserve"> him, saying, Lord, if thou wilt, thou canst make me clean. </w:t>
            </w:r>
          </w:p>
        </w:tc>
      </w:tr>
      <w:tr w:rsidR="009D6BEE" w:rsidRPr="000A4E93" w:rsidTr="004519DA">
        <w:trPr>
          <w:tblCellSpacing w:w="75" w:type="dxa"/>
        </w:trPr>
        <w:tc>
          <w:tcPr>
            <w:tcW w:w="2004" w:type="dxa"/>
            <w:tcMar>
              <w:top w:w="0" w:type="dxa"/>
              <w:left w:w="108" w:type="dxa"/>
              <w:bottom w:w="0" w:type="dxa"/>
              <w:right w:w="108" w:type="dxa"/>
            </w:tcMar>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5072F3" w:rsidRPr="00B06055">
              <w:rPr>
                <w:rFonts w:ascii="Arial" w:eastAsia="Times New Roman" w:hAnsi="Arial" w:cs="Arial"/>
                <w:sz w:val="18"/>
                <w:szCs w:val="18"/>
              </w:rPr>
              <w:t>3 And Jesus put forth his hand and touched him, saying, I will; be thou clean. And immediately his leprosy was cleansed.</w:t>
            </w:r>
          </w:p>
        </w:tc>
        <w:tc>
          <w:tcPr>
            <w:tcW w:w="5748" w:type="dxa"/>
          </w:tcPr>
          <w:p w:rsidR="009D6BEE" w:rsidRPr="00B06055" w:rsidRDefault="009D6BEE" w:rsidP="000B13DA">
            <w:pPr>
              <w:spacing w:after="0" w:line="240" w:lineRule="auto"/>
              <w:rPr>
                <w:rStyle w:val="reftext1"/>
                <w:position w:val="6"/>
                <w:sz w:val="18"/>
                <w:szCs w:val="18"/>
              </w:rPr>
            </w:pPr>
            <w:r w:rsidRPr="00B06055">
              <w:rPr>
                <w:rStyle w:val="reftext1"/>
                <w:position w:val="6"/>
                <w:sz w:val="18"/>
                <w:szCs w:val="18"/>
              </w:rPr>
              <w:t>3</w:t>
            </w:r>
            <w:r w:rsidRPr="00B06055">
              <w:rPr>
                <w:rStyle w:val="reftext1"/>
                <w:sz w:val="18"/>
                <w:szCs w:val="18"/>
              </w:rPr>
              <w:t> </w:t>
            </w:r>
            <w:r w:rsidRPr="00B06055">
              <w:rPr>
                <w:rFonts w:ascii="Palatino Linotype" w:hAnsi="Palatino Linotype"/>
                <w:sz w:val="18"/>
                <w:szCs w:val="18"/>
              </w:rPr>
              <w:t>Καὶ </w:t>
            </w:r>
            <w:hyperlink r:id="rId368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ἐκτείνας </w:t>
            </w:r>
            <w:hyperlink r:id="rId3687" w:tooltip="V-APA-NMS 1614: ekteinas -- To stretch out (forth), cast forth (as of an anchor), lay hands on." w:history="1">
              <w:r w:rsidRPr="00B06055">
                <w:rPr>
                  <w:rStyle w:val="Hyperlink"/>
                  <w:rFonts w:ascii="Palatino Linotype" w:hAnsi="Palatino Linotype"/>
                  <w:sz w:val="18"/>
                  <w:szCs w:val="18"/>
                </w:rPr>
                <w:t>(having stretched out)</w:t>
              </w:r>
            </w:hyperlink>
            <w:r w:rsidRPr="00B06055">
              <w:rPr>
                <w:rFonts w:ascii="Palatino Linotype" w:hAnsi="Palatino Linotype"/>
                <w:sz w:val="18"/>
                <w:szCs w:val="18"/>
              </w:rPr>
              <w:t xml:space="preserve"> τὴν </w:t>
            </w:r>
            <w:hyperlink r:id="rId3688"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χεῖρα </w:t>
            </w:r>
            <w:hyperlink r:id="rId3689" w:tooltip="N-AFS 5495: cheira -- A hand." w:history="1">
              <w:r w:rsidRPr="00B06055">
                <w:rPr>
                  <w:rStyle w:val="Hyperlink"/>
                  <w:rFonts w:ascii="Palatino Linotype" w:hAnsi="Palatino Linotype"/>
                  <w:sz w:val="18"/>
                  <w:szCs w:val="18"/>
                </w:rPr>
                <w:t>(hand)</w:t>
              </w:r>
            </w:hyperlink>
            <w:r w:rsidRPr="00B06055">
              <w:rPr>
                <w:rFonts w:ascii="Palatino Linotype" w:hAnsi="Palatino Linotype"/>
                <w:sz w:val="18"/>
                <w:szCs w:val="18"/>
              </w:rPr>
              <w:t>, ἥψατο </w:t>
            </w:r>
            <w:hyperlink r:id="rId3690" w:tooltip="V-AIM-3S 680: hēpsato -- Properly: to fasten to; to lay hold of, touch, know carnally." w:history="1">
              <w:r w:rsidRPr="00B06055">
                <w:rPr>
                  <w:rStyle w:val="Hyperlink"/>
                  <w:rFonts w:ascii="Palatino Linotype" w:hAnsi="Palatino Linotype"/>
                  <w:sz w:val="18"/>
                  <w:szCs w:val="18"/>
                </w:rPr>
                <w:t>(He touched)</w:t>
              </w:r>
            </w:hyperlink>
            <w:r w:rsidRPr="00B06055">
              <w:rPr>
                <w:rFonts w:ascii="Palatino Linotype" w:hAnsi="Palatino Linotype"/>
                <w:sz w:val="18"/>
                <w:szCs w:val="18"/>
              </w:rPr>
              <w:t xml:space="preserve"> αὐτοῦ </w:t>
            </w:r>
            <w:hyperlink r:id="rId3691" w:tooltip="PPro-GM3S 846: autou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λέγων </w:t>
            </w:r>
            <w:hyperlink r:id="rId3692"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“Θέλω </w:t>
            </w:r>
            <w:hyperlink r:id="rId3693" w:tooltip="V-PIA-1S 2309: Thelō -- To will, wish, desire, to be willing, intend, design." w:history="1">
              <w:r w:rsidRPr="00B06055">
                <w:rPr>
                  <w:rStyle w:val="Hyperlink"/>
                  <w:rFonts w:ascii="Palatino Linotype" w:hAnsi="Palatino Linotype"/>
                  <w:sz w:val="18"/>
                  <w:szCs w:val="18"/>
                </w:rPr>
                <w:t>(I am willing)</w:t>
              </w:r>
            </w:hyperlink>
            <w:r w:rsidRPr="00B06055">
              <w:rPr>
                <w:rStyle w:val="red1"/>
                <w:rFonts w:ascii="Palatino Linotype" w:hAnsi="Palatino Linotype"/>
                <w:color w:val="auto"/>
                <w:sz w:val="18"/>
                <w:szCs w:val="18"/>
              </w:rPr>
              <w:t>; καθαρίσθητι </w:t>
            </w:r>
            <w:hyperlink r:id="rId3694" w:tooltip="V-AMP-2S 2511: katharisthēti -- To cleanse, make clean, literally, ceremonially, or spiritually, according to context." w:history="1">
              <w:r w:rsidRPr="00B06055">
                <w:rPr>
                  <w:rStyle w:val="Hyperlink"/>
                  <w:rFonts w:ascii="Palatino Linotype" w:hAnsi="Palatino Linotype"/>
                  <w:sz w:val="18"/>
                  <w:szCs w:val="18"/>
                </w:rPr>
                <w:t>(be you cleansed)</w:t>
              </w:r>
            </w:hyperlink>
            <w:r w:rsidRPr="00B06055">
              <w:rPr>
                <w:rStyle w:val="red1"/>
                <w:rFonts w:ascii="Palatino Linotype" w:hAnsi="Palatino Linotype"/>
                <w:color w:val="auto"/>
                <w:sz w:val="18"/>
                <w:szCs w:val="18"/>
              </w:rPr>
              <w:t>!”</w:t>
            </w:r>
            <w:r w:rsidRPr="00B06055">
              <w:rPr>
                <w:rFonts w:ascii="Palatino Linotype" w:hAnsi="Palatino Linotype"/>
                <w:sz w:val="18"/>
                <w:szCs w:val="18"/>
              </w:rPr>
              <w:t xml:space="preserve"> καὶ </w:t>
            </w:r>
            <w:hyperlink r:id="rId369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εὐθέως </w:t>
            </w:r>
            <w:hyperlink r:id="rId3696" w:tooltip="Adv 2112: eutheōs -- Immediately, soon, at once." w:history="1">
              <w:r w:rsidRPr="00B06055">
                <w:rPr>
                  <w:rStyle w:val="Hyperlink"/>
                  <w:rFonts w:ascii="Palatino Linotype" w:hAnsi="Palatino Linotype"/>
                  <w:sz w:val="18"/>
                  <w:szCs w:val="18"/>
                </w:rPr>
                <w:t>(immediately)</w:t>
              </w:r>
            </w:hyperlink>
            <w:r w:rsidRPr="00B06055">
              <w:rPr>
                <w:rFonts w:ascii="Palatino Linotype" w:hAnsi="Palatino Linotype"/>
                <w:sz w:val="18"/>
                <w:szCs w:val="18"/>
              </w:rPr>
              <w:t xml:space="preserve"> ἐκαθαρίσθη* </w:t>
            </w:r>
            <w:hyperlink r:id="rId3697" w:tooltip="V-AIP-3S 2511: ekatharisthē -- To cleanse, make clean, literally, ceremonially, or spiritually, according to context." w:history="1">
              <w:r w:rsidRPr="00B06055">
                <w:rPr>
                  <w:rStyle w:val="Hyperlink"/>
                  <w:rFonts w:ascii="Palatino Linotype" w:hAnsi="Palatino Linotype"/>
                  <w:sz w:val="18"/>
                  <w:szCs w:val="18"/>
                </w:rPr>
                <w:t>(was cleansed)</w:t>
              </w:r>
            </w:hyperlink>
            <w:r w:rsidRPr="00B06055">
              <w:rPr>
                <w:rFonts w:ascii="Palatino Linotype" w:hAnsi="Palatino Linotype"/>
                <w:sz w:val="18"/>
                <w:szCs w:val="18"/>
              </w:rPr>
              <w:t xml:space="preserve"> αὐτοῦ </w:t>
            </w:r>
            <w:hyperlink r:id="rId3698" w:tooltip="PPro-GM3S 846: autou -- He, she, it, they, them, same." w:history="1">
              <w:r w:rsidRPr="00B06055">
                <w:rPr>
                  <w:rStyle w:val="Hyperlink"/>
                  <w:rFonts w:ascii="Palatino Linotype" w:hAnsi="Palatino Linotype"/>
                  <w:sz w:val="18"/>
                  <w:szCs w:val="18"/>
                </w:rPr>
                <w:t>(his)</w:t>
              </w:r>
            </w:hyperlink>
            <w:r w:rsidRPr="00B06055">
              <w:rPr>
                <w:rFonts w:ascii="Palatino Linotype" w:hAnsi="Palatino Linotype"/>
                <w:sz w:val="18"/>
                <w:szCs w:val="18"/>
              </w:rPr>
              <w:t xml:space="preserve"> ἡ </w:t>
            </w:r>
            <w:hyperlink r:id="rId3699" w:tooltip="Art-NFS 3588: hē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λέπρα </w:t>
            </w:r>
            <w:hyperlink r:id="rId3700" w:tooltip="N-NFS 3014: lepra -- Leprosy." w:history="1">
              <w:r w:rsidRPr="00B06055">
                <w:rPr>
                  <w:rStyle w:val="Hyperlink"/>
                  <w:rFonts w:ascii="Palatino Linotype" w:hAnsi="Palatino Linotype"/>
                  <w:sz w:val="18"/>
                  <w:szCs w:val="18"/>
                </w:rPr>
                <w:t>(leprosy)</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5072F3" w:rsidRPr="00B06055">
              <w:rPr>
                <w:rFonts w:ascii="Arial" w:eastAsia="Times New Roman" w:hAnsi="Arial" w:cs="Arial"/>
                <w:sz w:val="18"/>
                <w:szCs w:val="18"/>
              </w:rPr>
              <w:t xml:space="preserve">3 And Jesus put forth </w:t>
            </w:r>
            <w:r w:rsidR="005072F3" w:rsidRPr="00B06055">
              <w:rPr>
                <w:rFonts w:ascii="Arial" w:eastAsia="Times New Roman" w:hAnsi="Arial" w:cs="Arial"/>
                <w:i/>
                <w:iCs/>
                <w:sz w:val="18"/>
                <w:szCs w:val="18"/>
              </w:rPr>
              <w:t>his</w:t>
            </w:r>
            <w:r w:rsidR="005072F3" w:rsidRPr="00B06055">
              <w:rPr>
                <w:rFonts w:ascii="Arial" w:eastAsia="Times New Roman" w:hAnsi="Arial" w:cs="Arial"/>
                <w:sz w:val="18"/>
                <w:szCs w:val="18"/>
              </w:rPr>
              <w:t xml:space="preserve"> hand, and touched him, saying, I will; be thou clean. And immediately his leprosy was cleansed.</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0A4E93" w:rsidRPr="00B06055">
              <w:rPr>
                <w:rFonts w:ascii="Arial" w:eastAsia="Times New Roman" w:hAnsi="Arial" w:cs="Arial"/>
                <w:sz w:val="18"/>
                <w:szCs w:val="18"/>
              </w:rPr>
              <w:t xml:space="preserve">4 And Jesus </w:t>
            </w:r>
            <w:r w:rsidR="000A4E93" w:rsidRPr="00B06055">
              <w:rPr>
                <w:rFonts w:ascii="Arial" w:eastAsia="Times New Roman" w:hAnsi="Arial" w:cs="Arial"/>
                <w:b/>
                <w:sz w:val="18"/>
                <w:szCs w:val="18"/>
                <w:u w:val="single"/>
              </w:rPr>
              <w:t>said</w:t>
            </w:r>
            <w:r w:rsidR="000A4E93" w:rsidRPr="00B06055">
              <w:rPr>
                <w:rFonts w:ascii="Arial" w:eastAsia="Times New Roman" w:hAnsi="Arial" w:cs="Arial"/>
                <w:sz w:val="18"/>
                <w:szCs w:val="18"/>
              </w:rPr>
              <w:t xml:space="preserve"> unto him, See thou tell no man; but go thy way </w:t>
            </w:r>
            <w:r w:rsidR="000A4E93" w:rsidRPr="00B06055">
              <w:rPr>
                <w:rFonts w:ascii="Arial" w:eastAsia="Times New Roman" w:hAnsi="Arial" w:cs="Arial"/>
                <w:b/>
                <w:sz w:val="18"/>
                <w:szCs w:val="18"/>
                <w:u w:val="single"/>
              </w:rPr>
              <w:t>and</w:t>
            </w:r>
            <w:r w:rsidR="000A4E93" w:rsidRPr="00B06055">
              <w:rPr>
                <w:rFonts w:ascii="Arial" w:eastAsia="Times New Roman" w:hAnsi="Arial" w:cs="Arial"/>
                <w:sz w:val="18"/>
                <w:szCs w:val="18"/>
              </w:rPr>
              <w:t xml:space="preserve"> show thyself to the priest, and offer the gift that Moses commanded, for a testimony unto them.  </w:t>
            </w:r>
          </w:p>
        </w:tc>
        <w:tc>
          <w:tcPr>
            <w:tcW w:w="5748" w:type="dxa"/>
          </w:tcPr>
          <w:p w:rsidR="000A4E93" w:rsidRPr="00B06055" w:rsidRDefault="009D6BE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w:t>
            </w:r>
            <w:r w:rsidRPr="00B06055">
              <w:rPr>
                <w:rStyle w:val="reftext1"/>
                <w:sz w:val="18"/>
                <w:szCs w:val="18"/>
              </w:rPr>
              <w:t> </w:t>
            </w:r>
            <w:r w:rsidRPr="00B06055">
              <w:rPr>
                <w:rFonts w:ascii="Palatino Linotype" w:hAnsi="Palatino Linotype"/>
                <w:sz w:val="18"/>
                <w:szCs w:val="18"/>
              </w:rPr>
              <w:t>καὶ </w:t>
            </w:r>
            <w:hyperlink r:id="rId370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λέγει </w:t>
            </w:r>
            <w:hyperlink r:id="rId3702"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(says)</w:t>
              </w:r>
            </w:hyperlink>
            <w:r w:rsidRPr="00B06055">
              <w:rPr>
                <w:rFonts w:ascii="Palatino Linotype" w:hAnsi="Palatino Linotype"/>
                <w:sz w:val="18"/>
                <w:szCs w:val="18"/>
              </w:rPr>
              <w:t xml:space="preserve"> αὐτῷ </w:t>
            </w:r>
            <w:hyperlink r:id="rId3703"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ὁ </w:t>
            </w:r>
            <w:hyperlink r:id="rId3704"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3705"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“Ὅρα </w:t>
            </w:r>
            <w:hyperlink r:id="rId3706" w:tooltip="V-PMA-2S 3708: Hora -- To see, look upon, experience, perceive, discern, beware." w:history="1">
              <w:r w:rsidRPr="00B06055">
                <w:rPr>
                  <w:rStyle w:val="Hyperlink"/>
                  <w:rFonts w:ascii="Palatino Linotype" w:hAnsi="Palatino Linotype"/>
                  <w:sz w:val="18"/>
                  <w:szCs w:val="18"/>
                </w:rPr>
                <w:t>(See that)</w:t>
              </w:r>
            </w:hyperlink>
            <w:r w:rsidRPr="00B06055">
              <w:rPr>
                <w:rStyle w:val="red1"/>
                <w:rFonts w:ascii="Palatino Linotype" w:hAnsi="Palatino Linotype"/>
                <w:color w:val="auto"/>
                <w:sz w:val="18"/>
                <w:szCs w:val="18"/>
              </w:rPr>
              <w:t xml:space="preserve"> μηδενὶ </w:t>
            </w:r>
            <w:hyperlink r:id="rId3707" w:tooltip="Adj-DMS 3367: mēdeni -- No one, none, nothing." w:history="1">
              <w:r w:rsidRPr="00B06055">
                <w:rPr>
                  <w:rStyle w:val="Hyperlink"/>
                  <w:rFonts w:ascii="Palatino Linotype" w:hAnsi="Palatino Linotype"/>
                  <w:sz w:val="18"/>
                  <w:szCs w:val="18"/>
                </w:rPr>
                <w:t>(no one)</w:t>
              </w:r>
            </w:hyperlink>
            <w:r w:rsidRPr="00B06055">
              <w:rPr>
                <w:rStyle w:val="red1"/>
                <w:rFonts w:ascii="Palatino Linotype" w:hAnsi="Palatino Linotype"/>
                <w:color w:val="auto"/>
                <w:sz w:val="18"/>
                <w:szCs w:val="18"/>
              </w:rPr>
              <w:t xml:space="preserve"> εἴπῃς </w:t>
            </w:r>
            <w:hyperlink r:id="rId3708" w:tooltip="V-ASA-2S 2036: eipēs -- Answer, bid, bring word, command." w:history="1">
              <w:r w:rsidRPr="00B06055">
                <w:rPr>
                  <w:rStyle w:val="Hyperlink"/>
                  <w:rFonts w:ascii="Palatino Linotype" w:hAnsi="Palatino Linotype"/>
                  <w:sz w:val="18"/>
                  <w:szCs w:val="18"/>
                </w:rPr>
                <w:t>(you tell)</w:t>
              </w:r>
            </w:hyperlink>
            <w:r w:rsidRPr="00B06055">
              <w:rPr>
                <w:rStyle w:val="red1"/>
                <w:rFonts w:ascii="Palatino Linotype" w:hAnsi="Palatino Linotype"/>
                <w:color w:val="auto"/>
                <w:sz w:val="18"/>
                <w:szCs w:val="18"/>
              </w:rPr>
              <w:t>. ἀλλὰ </w:t>
            </w:r>
            <w:hyperlink r:id="rId3709" w:tooltip="Conj 235: alla -- But, except, however, rather, on the contrary." w:history="1">
              <w:r w:rsidRPr="00B06055">
                <w:rPr>
                  <w:rStyle w:val="Hyperlink"/>
                  <w:rFonts w:ascii="Palatino Linotype" w:hAnsi="Palatino Linotype"/>
                  <w:sz w:val="18"/>
                  <w:szCs w:val="18"/>
                </w:rPr>
                <w:t>(But)</w:t>
              </w:r>
            </w:hyperlink>
            <w:r w:rsidRPr="00B06055">
              <w:rPr>
                <w:rStyle w:val="red1"/>
                <w:rFonts w:ascii="Palatino Linotype" w:hAnsi="Palatino Linotype"/>
                <w:color w:val="auto"/>
                <w:sz w:val="18"/>
                <w:szCs w:val="18"/>
              </w:rPr>
              <w:t xml:space="preserve"> ὕπαγε </w:t>
            </w:r>
            <w:hyperlink r:id="rId3710" w:tooltip="V-PMA-2S 5217: hypage -- To go away, depart, be gone, die." w:history="1">
              <w:r w:rsidRPr="00B06055">
                <w:rPr>
                  <w:rStyle w:val="Hyperlink"/>
                  <w:rFonts w:ascii="Palatino Linotype" w:hAnsi="Palatino Linotype"/>
                  <w:sz w:val="18"/>
                  <w:szCs w:val="18"/>
                </w:rPr>
                <w:t>(go)</w:t>
              </w:r>
            </w:hyperlink>
            <w:r w:rsidRPr="00B06055">
              <w:rPr>
                <w:rStyle w:val="red1"/>
                <w:rFonts w:ascii="Palatino Linotype" w:hAnsi="Palatino Linotype"/>
                <w:color w:val="auto"/>
                <w:sz w:val="18"/>
                <w:szCs w:val="18"/>
              </w:rPr>
              <w:t>, σεαυτὸν </w:t>
            </w:r>
            <w:hyperlink r:id="rId3711" w:tooltip="PPro-AM2S 4572: seauton -- Of yourself." w:history="1">
              <w:r w:rsidRPr="00B06055">
                <w:rPr>
                  <w:rStyle w:val="Hyperlink"/>
                  <w:rFonts w:ascii="Palatino Linotype" w:hAnsi="Palatino Linotype"/>
                  <w:sz w:val="18"/>
                  <w:szCs w:val="18"/>
                </w:rPr>
                <w:t>(yourself)</w:t>
              </w:r>
            </w:hyperlink>
            <w:r w:rsidRPr="00B06055">
              <w:rPr>
                <w:rStyle w:val="red1"/>
                <w:rFonts w:ascii="Palatino Linotype" w:hAnsi="Palatino Linotype"/>
                <w:color w:val="auto"/>
                <w:sz w:val="18"/>
                <w:szCs w:val="18"/>
              </w:rPr>
              <w:t xml:space="preserve"> δεῖξον </w:t>
            </w:r>
            <w:hyperlink r:id="rId3712" w:tooltip="V-AMA-2S 1166: deixon -- To point out, show, exhibit; to teach, demonstrate, make known." w:history="1">
              <w:r w:rsidRPr="00B06055">
                <w:rPr>
                  <w:rStyle w:val="Hyperlink"/>
                  <w:rFonts w:ascii="Palatino Linotype" w:hAnsi="Palatino Linotype"/>
                  <w:sz w:val="18"/>
                  <w:szCs w:val="18"/>
                </w:rPr>
                <w:t>(show)</w:t>
              </w:r>
            </w:hyperlink>
            <w:r w:rsidRPr="00B06055">
              <w:rPr>
                <w:rStyle w:val="red1"/>
                <w:rFonts w:ascii="Palatino Linotype" w:hAnsi="Palatino Linotype"/>
                <w:color w:val="auto"/>
                <w:sz w:val="18"/>
                <w:szCs w:val="18"/>
              </w:rPr>
              <w:t xml:space="preserve"> τῷ </w:t>
            </w:r>
            <w:hyperlink r:id="rId3713" w:tooltip="Art-DMS 3588: tō -- The, the definite article." w:history="1">
              <w:r w:rsidRPr="00B06055">
                <w:rPr>
                  <w:rStyle w:val="Hyperlink"/>
                  <w:rFonts w:ascii="Palatino Linotype" w:hAnsi="Palatino Linotype"/>
                  <w:sz w:val="18"/>
                  <w:szCs w:val="18"/>
                </w:rPr>
                <w:t>(to the)</w:t>
              </w:r>
            </w:hyperlink>
            <w:r w:rsidRPr="00B06055">
              <w:rPr>
                <w:rStyle w:val="red1"/>
                <w:rFonts w:ascii="Palatino Linotype" w:hAnsi="Palatino Linotype"/>
                <w:color w:val="auto"/>
                <w:sz w:val="18"/>
                <w:szCs w:val="18"/>
              </w:rPr>
              <w:t xml:space="preserve"> ἱερεῖ </w:t>
            </w:r>
            <w:hyperlink r:id="rId3714" w:tooltip="N-DMS 2409: hierei -- A priest, one who offers sacrifice to a god (in Jewish and pagan religions; of Christians only met.)." w:history="1">
              <w:r w:rsidRPr="00B06055">
                <w:rPr>
                  <w:rStyle w:val="Hyperlink"/>
                  <w:rFonts w:ascii="Palatino Linotype" w:hAnsi="Palatino Linotype"/>
                  <w:sz w:val="18"/>
                  <w:szCs w:val="18"/>
                </w:rPr>
                <w:t>(priest)</w:t>
              </w:r>
            </w:hyperlink>
            <w:r w:rsidRPr="00B06055">
              <w:rPr>
                <w:rStyle w:val="red1"/>
                <w:rFonts w:ascii="Palatino Linotype" w:hAnsi="Palatino Linotype"/>
                <w:color w:val="auto"/>
                <w:sz w:val="18"/>
                <w:szCs w:val="18"/>
              </w:rPr>
              <w:t>, καὶ </w:t>
            </w:r>
            <w:hyperlink r:id="rId3715"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προσένεγκον </w:t>
            </w:r>
            <w:hyperlink r:id="rId3716" w:tooltip="V-AMA-2S 4374: prosenenkon -- (a) to bring to, (b) characteristically: to offer (of gifts, sacrifices)." w:history="1">
              <w:r w:rsidRPr="00B06055">
                <w:rPr>
                  <w:rStyle w:val="Hyperlink"/>
                  <w:rFonts w:ascii="Palatino Linotype" w:hAnsi="Palatino Linotype"/>
                  <w:sz w:val="18"/>
                  <w:szCs w:val="18"/>
                </w:rPr>
                <w:t>(offer)</w:t>
              </w:r>
            </w:hyperlink>
            <w:r w:rsidRPr="00B06055">
              <w:rPr>
                <w:rStyle w:val="red1"/>
                <w:rFonts w:ascii="Palatino Linotype" w:hAnsi="Palatino Linotype"/>
                <w:color w:val="auto"/>
                <w:sz w:val="18"/>
                <w:szCs w:val="18"/>
              </w:rPr>
              <w:t xml:space="preserve"> τὸ </w:t>
            </w:r>
            <w:hyperlink r:id="rId3717" w:tooltip="Art-ANS 3588: t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δῶρον </w:t>
            </w:r>
            <w:hyperlink r:id="rId3718" w:tooltip="N-ANS 1435: dōron -- A gift, present, specifically a sacrifice." w:history="1">
              <w:r w:rsidRPr="00B06055">
                <w:rPr>
                  <w:rStyle w:val="Hyperlink"/>
                  <w:rFonts w:ascii="Palatino Linotype" w:hAnsi="Palatino Linotype"/>
                  <w:sz w:val="18"/>
                  <w:szCs w:val="18"/>
                </w:rPr>
                <w:t>(gift)</w:t>
              </w:r>
            </w:hyperlink>
            <w:r w:rsidRPr="00B06055">
              <w:rPr>
                <w:rStyle w:val="red1"/>
                <w:rFonts w:ascii="Palatino Linotype" w:hAnsi="Palatino Linotype"/>
                <w:color w:val="auto"/>
                <w:sz w:val="18"/>
                <w:szCs w:val="18"/>
              </w:rPr>
              <w:t xml:space="preserve"> ὃ </w:t>
            </w:r>
            <w:hyperlink r:id="rId3719" w:tooltip="RelPro-ANS 3739: ho -- Who, which, what, that."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 xml:space="preserve"> προσέταξεν </w:t>
            </w:r>
            <w:hyperlink r:id="rId3720" w:tooltip="V-AIA-3S 4367: prosetaxen -- (a) to instruct, command, (b) to appoint, assign." w:history="1">
              <w:r w:rsidRPr="00B06055">
                <w:rPr>
                  <w:rStyle w:val="Hyperlink"/>
                  <w:rFonts w:ascii="Palatino Linotype" w:hAnsi="Palatino Linotype"/>
                  <w:sz w:val="18"/>
                  <w:szCs w:val="18"/>
                </w:rPr>
                <w:t>(commanded)</w:t>
              </w:r>
            </w:hyperlink>
            <w:r w:rsidRPr="00B06055">
              <w:rPr>
                <w:rStyle w:val="red1"/>
                <w:rFonts w:ascii="Palatino Linotype" w:hAnsi="Palatino Linotype"/>
                <w:color w:val="auto"/>
                <w:sz w:val="18"/>
                <w:szCs w:val="18"/>
              </w:rPr>
              <w:t xml:space="preserve"> Μωϋσῆς </w:t>
            </w:r>
            <w:hyperlink r:id="rId3721" w:tooltip="N-NMS 3475: Mōusēs -- Moses; the books of Moses, the Pentateuch." w:history="1">
              <w:r w:rsidRPr="00B06055">
                <w:rPr>
                  <w:rStyle w:val="Hyperlink"/>
                  <w:rFonts w:ascii="Palatino Linotype" w:hAnsi="Palatino Linotype"/>
                  <w:sz w:val="18"/>
                  <w:szCs w:val="18"/>
                </w:rPr>
                <w:t>(Moses)</w:t>
              </w:r>
            </w:hyperlink>
            <w:r w:rsidRPr="00B06055">
              <w:rPr>
                <w:rStyle w:val="red1"/>
                <w:rFonts w:ascii="Palatino Linotype" w:hAnsi="Palatino Linotype"/>
                <w:color w:val="auto"/>
                <w:sz w:val="18"/>
                <w:szCs w:val="18"/>
              </w:rPr>
              <w:t>, εἰς </w:t>
            </w:r>
            <w:hyperlink r:id="rId3722" w:tooltip="Prep 1519: eis -- Into, in, unto, to, upon, towards, for, among."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μαρτύριον </w:t>
            </w:r>
            <w:hyperlink r:id="rId3723" w:tooltip="N-ANS 3142: martyrion -- Witness, evidence, testimony, proof." w:history="1">
              <w:r w:rsidRPr="00B06055">
                <w:rPr>
                  <w:rStyle w:val="Hyperlink"/>
                  <w:rFonts w:ascii="Palatino Linotype" w:hAnsi="Palatino Linotype"/>
                  <w:sz w:val="18"/>
                  <w:szCs w:val="18"/>
                </w:rPr>
                <w:t>(a testimony)</w:t>
              </w:r>
            </w:hyperlink>
            <w:r w:rsidRPr="00B06055">
              <w:rPr>
                <w:rStyle w:val="red1"/>
                <w:rFonts w:ascii="Palatino Linotype" w:hAnsi="Palatino Linotype"/>
                <w:color w:val="auto"/>
                <w:sz w:val="18"/>
                <w:szCs w:val="18"/>
              </w:rPr>
              <w:t xml:space="preserve"> αὐτοῖς </w:t>
            </w:r>
            <w:hyperlink r:id="rId3724" w:tooltip="PPro-DM3P 846: autois -- He, she, it, they, them, same." w:history="1">
              <w:r w:rsidRPr="00B06055">
                <w:rPr>
                  <w:rStyle w:val="Hyperlink"/>
                  <w:rFonts w:ascii="Palatino Linotype" w:hAnsi="Palatino Linotype"/>
                  <w:sz w:val="18"/>
                  <w:szCs w:val="18"/>
                </w:rPr>
                <w:t>(to them)</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0A4E93"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0A4E93" w:rsidRPr="00B06055">
              <w:rPr>
                <w:rFonts w:ascii="Arial" w:eastAsia="Times New Roman" w:hAnsi="Arial" w:cs="Arial"/>
                <w:sz w:val="18"/>
                <w:szCs w:val="18"/>
              </w:rPr>
              <w:t xml:space="preserve">4 And Jesus </w:t>
            </w:r>
            <w:r w:rsidR="000A4E93" w:rsidRPr="00B06055">
              <w:rPr>
                <w:rFonts w:ascii="Arial" w:eastAsia="Times New Roman" w:hAnsi="Arial" w:cs="Arial"/>
                <w:b/>
                <w:sz w:val="18"/>
                <w:szCs w:val="18"/>
                <w:u w:val="single"/>
              </w:rPr>
              <w:t>saith</w:t>
            </w:r>
            <w:r w:rsidR="000A4E93" w:rsidRPr="00B06055">
              <w:rPr>
                <w:rFonts w:ascii="Arial" w:eastAsia="Times New Roman" w:hAnsi="Arial" w:cs="Arial"/>
                <w:sz w:val="18"/>
                <w:szCs w:val="18"/>
              </w:rPr>
              <w:t xml:space="preserve"> unto him, See thou tell no man; but go thy way, </w:t>
            </w:r>
            <w:r w:rsidR="004B1BCD" w:rsidRPr="00B06055">
              <w:rPr>
                <w:rFonts w:ascii="Arial" w:eastAsia="Times New Roman" w:hAnsi="Arial" w:cs="Arial"/>
                <w:sz w:val="18"/>
                <w:szCs w:val="18"/>
              </w:rPr>
              <w:t>sho</w:t>
            </w:r>
            <w:r w:rsidR="000A4E93" w:rsidRPr="00B06055">
              <w:rPr>
                <w:rFonts w:ascii="Arial" w:eastAsia="Times New Roman" w:hAnsi="Arial" w:cs="Arial"/>
                <w:sz w:val="18"/>
                <w:szCs w:val="18"/>
              </w:rPr>
              <w:t xml:space="preserve">w thyself to the priest, and offer the gift that Moses commanded, for a testimony unto them.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0A4E93" w:rsidRPr="00B06055">
              <w:rPr>
                <w:rFonts w:ascii="Arial" w:eastAsia="Times New Roman" w:hAnsi="Arial" w:cs="Arial"/>
                <w:sz w:val="18"/>
                <w:szCs w:val="18"/>
              </w:rPr>
              <w:t xml:space="preserve">5 And when Jesus </w:t>
            </w:r>
            <w:r w:rsidR="000A4E93" w:rsidRPr="00B06055">
              <w:rPr>
                <w:rFonts w:ascii="Arial" w:eastAsia="Times New Roman" w:hAnsi="Arial" w:cs="Arial"/>
                <w:sz w:val="18"/>
                <w:szCs w:val="18"/>
              </w:rPr>
              <w:lastRenderedPageBreak/>
              <w:t xml:space="preserve">was entered </w:t>
            </w:r>
            <w:r w:rsidR="000B2A3A" w:rsidRPr="000B2A3A">
              <w:rPr>
                <w:rFonts w:ascii="Arial" w:eastAsia="Times New Roman" w:hAnsi="Arial" w:cs="Arial"/>
                <w:sz w:val="18"/>
                <w:szCs w:val="18"/>
              </w:rPr>
              <w:t>i</w:t>
            </w:r>
            <w:r w:rsidR="000A4E93" w:rsidRPr="000B2A3A">
              <w:rPr>
                <w:rFonts w:ascii="Arial" w:eastAsia="Times New Roman" w:hAnsi="Arial" w:cs="Arial"/>
                <w:sz w:val="18"/>
                <w:szCs w:val="18"/>
              </w:rPr>
              <w:t>nto</w:t>
            </w:r>
            <w:r w:rsidR="000A4E93" w:rsidRPr="00B06055">
              <w:rPr>
                <w:rFonts w:ascii="Arial" w:eastAsia="Times New Roman" w:hAnsi="Arial" w:cs="Arial"/>
                <w:sz w:val="18"/>
                <w:szCs w:val="18"/>
              </w:rPr>
              <w:t xml:space="preserve"> Capernaum, there came unto him a centurion, beseeching him, </w:t>
            </w:r>
          </w:p>
        </w:tc>
        <w:tc>
          <w:tcPr>
            <w:tcW w:w="5748" w:type="dxa"/>
          </w:tcPr>
          <w:p w:rsidR="000A4E93" w:rsidRPr="00B06055" w:rsidRDefault="009D6BE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5</w:t>
            </w:r>
            <w:r w:rsidRPr="00B06055">
              <w:rPr>
                <w:rStyle w:val="reftext1"/>
                <w:sz w:val="18"/>
                <w:szCs w:val="18"/>
              </w:rPr>
              <w:t> </w:t>
            </w:r>
            <w:r w:rsidRPr="00B06055">
              <w:rPr>
                <w:rFonts w:ascii="Palatino Linotype" w:hAnsi="Palatino Linotype"/>
                <w:sz w:val="18"/>
                <w:szCs w:val="18"/>
              </w:rPr>
              <w:t>Εἰσελθόντος </w:t>
            </w:r>
            <w:hyperlink r:id="rId3725" w:tooltip="V-APA-GMS 1525: Eiselthontos -- To go in, come in, enter." w:history="1">
              <w:r w:rsidRPr="00B06055">
                <w:rPr>
                  <w:rStyle w:val="Hyperlink"/>
                  <w:rFonts w:ascii="Palatino Linotype" w:hAnsi="Palatino Linotype"/>
                  <w:sz w:val="18"/>
                  <w:szCs w:val="18"/>
                </w:rPr>
                <w:t>(Having entered)</w:t>
              </w:r>
            </w:hyperlink>
            <w:r w:rsidRPr="00B06055">
              <w:rPr>
                <w:rFonts w:ascii="Palatino Linotype" w:hAnsi="Palatino Linotype"/>
                <w:sz w:val="18"/>
                <w:szCs w:val="18"/>
              </w:rPr>
              <w:t xml:space="preserve"> δὲ </w:t>
            </w:r>
            <w:hyperlink r:id="rId3726"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αὐτοῦ </w:t>
            </w:r>
            <w:hyperlink r:id="rId3727" w:tooltip="PPro-GM3S 846: autou -- He, she, it, they, them, same." w:history="1">
              <w:r w:rsidRPr="00B06055">
                <w:rPr>
                  <w:rStyle w:val="Hyperlink"/>
                  <w:rFonts w:ascii="Palatino Linotype" w:hAnsi="Palatino Linotype"/>
                  <w:sz w:val="18"/>
                  <w:szCs w:val="18"/>
                </w:rPr>
                <w:t>(He)</w:t>
              </w:r>
            </w:hyperlink>
            <w:r w:rsidRPr="00B06055">
              <w:rPr>
                <w:rFonts w:ascii="Palatino Linotype" w:hAnsi="Palatino Linotype"/>
                <w:sz w:val="18"/>
                <w:szCs w:val="18"/>
              </w:rPr>
              <w:t xml:space="preserve"> εἰς </w:t>
            </w:r>
            <w:hyperlink r:id="rId3728"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Καφαρναοὺμ </w:t>
            </w:r>
            <w:hyperlink r:id="rId3729" w:tooltip="N-AFS 2584: Kapharnaoum -- Capernaum, a town of Galilee." w:history="1">
              <w:r w:rsidRPr="00B06055">
                <w:rPr>
                  <w:rStyle w:val="Hyperlink"/>
                  <w:rFonts w:ascii="Palatino Linotype" w:hAnsi="Palatino Linotype"/>
                  <w:sz w:val="18"/>
                  <w:szCs w:val="18"/>
                </w:rPr>
                <w:t>(Capernaum)</w:t>
              </w:r>
            </w:hyperlink>
            <w:r w:rsidRPr="00B06055">
              <w:rPr>
                <w:rFonts w:ascii="Palatino Linotype" w:hAnsi="Palatino Linotype"/>
                <w:sz w:val="18"/>
                <w:szCs w:val="18"/>
              </w:rPr>
              <w:t>, προσῆλθεν </w:t>
            </w:r>
            <w:hyperlink r:id="rId3730" w:tooltip="V-AIA-3S 4334: prosēlthen -- To come up to, come to, come near (to), approach, consent (to)." w:history="1">
              <w:r w:rsidRPr="00B06055">
                <w:rPr>
                  <w:rStyle w:val="Hyperlink"/>
                  <w:rFonts w:ascii="Palatino Linotype" w:hAnsi="Palatino Linotype"/>
                  <w:sz w:val="18"/>
                  <w:szCs w:val="18"/>
                </w:rPr>
                <w:t>(came)</w:t>
              </w:r>
            </w:hyperlink>
            <w:r w:rsidRPr="00B06055">
              <w:rPr>
                <w:rFonts w:ascii="Palatino Linotype" w:hAnsi="Palatino Linotype"/>
                <w:sz w:val="18"/>
                <w:szCs w:val="18"/>
              </w:rPr>
              <w:t xml:space="preserve"> αὐτῷ </w:t>
            </w:r>
            <w:hyperlink r:id="rId3731"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ἑκατόνταρχος </w:t>
            </w:r>
            <w:hyperlink r:id="rId3732" w:tooltip="N-NMS 1543: hekatontarchos -- A centurion of the Roman army." w:history="1">
              <w:r w:rsidRPr="00B06055">
                <w:rPr>
                  <w:rStyle w:val="Hyperlink"/>
                  <w:rFonts w:ascii="Palatino Linotype" w:hAnsi="Palatino Linotype"/>
                  <w:sz w:val="18"/>
                  <w:szCs w:val="18"/>
                </w:rPr>
                <w:t>(a centurion)</w:t>
              </w:r>
            </w:hyperlink>
            <w:r w:rsidRPr="00B06055">
              <w:rPr>
                <w:rFonts w:ascii="Palatino Linotype" w:hAnsi="Palatino Linotype"/>
                <w:sz w:val="18"/>
                <w:szCs w:val="18"/>
              </w:rPr>
              <w:t>, παρακαλῶν </w:t>
            </w:r>
            <w:hyperlink r:id="rId3733" w:tooltip="V-PPA-NMS 3870: parakalōn -- (a) to send for, summon, invite, (b) to beseech, entreat, beg, (c) to exhort, admonish, (d) to comfort, encourage, console." w:history="1">
              <w:r w:rsidRPr="00B06055">
                <w:rPr>
                  <w:rStyle w:val="Hyperlink"/>
                  <w:rFonts w:ascii="Palatino Linotype" w:hAnsi="Palatino Linotype"/>
                  <w:sz w:val="18"/>
                  <w:szCs w:val="18"/>
                </w:rPr>
                <w:t>(imploring)</w:t>
              </w:r>
            </w:hyperlink>
            <w:r w:rsidRPr="00B06055">
              <w:rPr>
                <w:rFonts w:ascii="Palatino Linotype" w:hAnsi="Palatino Linotype"/>
                <w:sz w:val="18"/>
                <w:szCs w:val="18"/>
              </w:rPr>
              <w:t xml:space="preserve"> αὐτὸν </w:t>
            </w:r>
            <w:hyperlink r:id="rId3734"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8:</w:t>
            </w:r>
            <w:r w:rsidR="000A4E93" w:rsidRPr="00B06055">
              <w:rPr>
                <w:rFonts w:ascii="Arial" w:eastAsia="Times New Roman" w:hAnsi="Arial" w:cs="Arial"/>
                <w:sz w:val="18"/>
                <w:szCs w:val="18"/>
              </w:rPr>
              <w:t xml:space="preserve">5 And when Jesus </w:t>
            </w:r>
            <w:r w:rsidR="000A4E93" w:rsidRPr="00B06055">
              <w:rPr>
                <w:rFonts w:ascii="Arial" w:eastAsia="Times New Roman" w:hAnsi="Arial" w:cs="Arial"/>
                <w:sz w:val="18"/>
                <w:szCs w:val="18"/>
              </w:rPr>
              <w:lastRenderedPageBreak/>
              <w:t xml:space="preserve">was entered </w:t>
            </w:r>
            <w:r w:rsidR="000A4E93" w:rsidRPr="000B2A3A">
              <w:rPr>
                <w:rFonts w:ascii="Arial" w:eastAsia="Times New Roman" w:hAnsi="Arial" w:cs="Arial"/>
                <w:sz w:val="18"/>
                <w:szCs w:val="18"/>
              </w:rPr>
              <w:t>into</w:t>
            </w:r>
            <w:r w:rsidR="000A4E93" w:rsidRPr="00B06055">
              <w:rPr>
                <w:rFonts w:ascii="Arial" w:eastAsia="Times New Roman" w:hAnsi="Arial" w:cs="Arial"/>
                <w:sz w:val="18"/>
                <w:szCs w:val="18"/>
              </w:rPr>
              <w:t xml:space="preserve"> Capernaum, there came unto hi</w:t>
            </w:r>
            <w:r w:rsidR="00E035E3" w:rsidRPr="00B06055">
              <w:rPr>
                <w:rFonts w:ascii="Arial" w:eastAsia="Times New Roman" w:hAnsi="Arial" w:cs="Arial"/>
                <w:sz w:val="18"/>
                <w:szCs w:val="18"/>
              </w:rPr>
              <w:t xml:space="preserve">m a centurion, beseeching him, </w:t>
            </w:r>
          </w:p>
        </w:tc>
      </w:tr>
      <w:tr w:rsidR="009D6BEE" w:rsidRPr="000A4E93" w:rsidTr="004519DA">
        <w:trPr>
          <w:tblCellSpacing w:w="75" w:type="dxa"/>
        </w:trPr>
        <w:tc>
          <w:tcPr>
            <w:tcW w:w="2004" w:type="dxa"/>
            <w:tcMar>
              <w:top w:w="0" w:type="dxa"/>
              <w:left w:w="108" w:type="dxa"/>
              <w:bottom w:w="0" w:type="dxa"/>
              <w:right w:w="108" w:type="dxa"/>
            </w:tcMar>
          </w:tcPr>
          <w:p w:rsidR="009D6BEE" w:rsidRPr="00B06055" w:rsidRDefault="009D6BEE" w:rsidP="000B13DA">
            <w:pPr>
              <w:spacing w:before="100" w:beforeAutospacing="1" w:after="100" w:afterAutospacing="1" w:line="240" w:lineRule="auto"/>
              <w:rPr>
                <w:rFonts w:ascii="Arial" w:eastAsia="Times New Roman" w:hAnsi="Arial" w:cs="Arial"/>
                <w:sz w:val="18"/>
                <w:szCs w:val="18"/>
              </w:rPr>
            </w:pPr>
            <w:proofErr w:type="gramStart"/>
            <w:r w:rsidRPr="00B06055">
              <w:rPr>
                <w:rFonts w:ascii="Arial" w:eastAsia="Times New Roman" w:hAnsi="Arial" w:cs="Arial"/>
                <w:sz w:val="18"/>
                <w:szCs w:val="18"/>
              </w:rPr>
              <w:lastRenderedPageBreak/>
              <w:t>and</w:t>
            </w:r>
            <w:proofErr w:type="gramEnd"/>
            <w:r w:rsidRPr="00B06055">
              <w:rPr>
                <w:rFonts w:ascii="Arial" w:eastAsia="Times New Roman" w:hAnsi="Arial" w:cs="Arial"/>
                <w:sz w:val="18"/>
                <w:szCs w:val="18"/>
              </w:rPr>
              <w:t xml:space="preserve"> saying, Lord, my servant lieth at home sick of the palsy, grievously tormented.  </w:t>
            </w:r>
          </w:p>
        </w:tc>
        <w:tc>
          <w:tcPr>
            <w:tcW w:w="5748" w:type="dxa"/>
          </w:tcPr>
          <w:p w:rsidR="009D6BEE" w:rsidRPr="00B06055" w:rsidRDefault="009D6BE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6</w:t>
            </w:r>
            <w:r w:rsidRPr="00B06055">
              <w:rPr>
                <w:rStyle w:val="reftext1"/>
                <w:sz w:val="18"/>
                <w:szCs w:val="18"/>
              </w:rPr>
              <w:t> </w:t>
            </w:r>
            <w:r w:rsidRPr="00B06055">
              <w:rPr>
                <w:rFonts w:ascii="Palatino Linotype" w:hAnsi="Palatino Linotype"/>
                <w:sz w:val="18"/>
                <w:szCs w:val="18"/>
              </w:rPr>
              <w:t>καὶ </w:t>
            </w:r>
            <w:hyperlink r:id="rId373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λέγων </w:t>
            </w:r>
            <w:hyperlink r:id="rId3736"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“Κύριε </w:t>
            </w:r>
            <w:hyperlink r:id="rId3737" w:tooltip="N-VMS 2962: Kyrie -- Lord, master, sir; the Lord." w:history="1">
              <w:r w:rsidRPr="00B06055">
                <w:rPr>
                  <w:rStyle w:val="Hyperlink"/>
                  <w:rFonts w:ascii="Palatino Linotype" w:hAnsi="Palatino Linotype"/>
                  <w:sz w:val="18"/>
                  <w:szCs w:val="18"/>
                </w:rPr>
                <w:t>(Lord)</w:t>
              </w:r>
            </w:hyperlink>
            <w:r w:rsidRPr="00B06055">
              <w:rPr>
                <w:rFonts w:ascii="Palatino Linotype" w:hAnsi="Palatino Linotype"/>
                <w:sz w:val="18"/>
                <w:szCs w:val="18"/>
              </w:rPr>
              <w:t>, ὁ </w:t>
            </w:r>
            <w:hyperlink r:id="rId3738"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παῖς </w:t>
            </w:r>
            <w:hyperlink r:id="rId3739" w:tooltip="N-NMS 3816: pais -- (a) a male child, boy, (b) a male slave, servant; thus: a servant of God, especially as a title of the Messiah, (c) a female child, girl." w:history="1">
              <w:r w:rsidRPr="00B06055">
                <w:rPr>
                  <w:rStyle w:val="Hyperlink"/>
                  <w:rFonts w:ascii="Palatino Linotype" w:hAnsi="Palatino Linotype"/>
                  <w:sz w:val="18"/>
                  <w:szCs w:val="18"/>
                </w:rPr>
                <w:t>(servant)</w:t>
              </w:r>
            </w:hyperlink>
            <w:r w:rsidRPr="00B06055">
              <w:rPr>
                <w:rFonts w:ascii="Palatino Linotype" w:hAnsi="Palatino Linotype"/>
                <w:sz w:val="18"/>
                <w:szCs w:val="18"/>
              </w:rPr>
              <w:t xml:space="preserve"> μου </w:t>
            </w:r>
            <w:hyperlink r:id="rId3740" w:tooltip="PPro-G1S 1473: mou -- I, the first-person pronoun." w:history="1">
              <w:r w:rsidRPr="00B06055">
                <w:rPr>
                  <w:rStyle w:val="Hyperlink"/>
                  <w:rFonts w:ascii="Palatino Linotype" w:hAnsi="Palatino Linotype"/>
                  <w:sz w:val="18"/>
                  <w:szCs w:val="18"/>
                </w:rPr>
                <w:t>(of me)</w:t>
              </w:r>
            </w:hyperlink>
            <w:r w:rsidRPr="00B06055">
              <w:rPr>
                <w:rFonts w:ascii="Palatino Linotype" w:hAnsi="Palatino Linotype"/>
                <w:sz w:val="18"/>
                <w:szCs w:val="18"/>
              </w:rPr>
              <w:t xml:space="preserve"> βέβληται </w:t>
            </w:r>
            <w:hyperlink r:id="rId3741" w:tooltip="V-RIM/P-3S 906: beblētai -- (a) to cast, throw, rush, (b) often, in the weaker sense: to place, put, drop." w:history="1">
              <w:r w:rsidRPr="00B06055">
                <w:rPr>
                  <w:rStyle w:val="Hyperlink"/>
                  <w:rFonts w:ascii="Palatino Linotype" w:hAnsi="Palatino Linotype"/>
                  <w:sz w:val="18"/>
                  <w:szCs w:val="18"/>
                </w:rPr>
                <w:t>(is lying)</w:t>
              </w:r>
            </w:hyperlink>
            <w:r w:rsidRPr="00B06055">
              <w:rPr>
                <w:rFonts w:ascii="Palatino Linotype" w:hAnsi="Palatino Linotype"/>
                <w:sz w:val="18"/>
                <w:szCs w:val="18"/>
              </w:rPr>
              <w:t xml:space="preserve"> ἐν </w:t>
            </w:r>
            <w:hyperlink r:id="rId3742"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τῇ </w:t>
            </w:r>
            <w:hyperlink r:id="rId3743" w:tooltip="Art-DFS 3588: t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οἰκίᾳ </w:t>
            </w:r>
            <w:hyperlink r:id="rId3744" w:tooltip="N-DFS 3614: oikia -- A house, household, dwelling; goods, property, means." w:history="1">
              <w:r w:rsidRPr="00B06055">
                <w:rPr>
                  <w:rStyle w:val="Hyperlink"/>
                  <w:rFonts w:ascii="Palatino Linotype" w:hAnsi="Palatino Linotype"/>
                  <w:sz w:val="18"/>
                  <w:szCs w:val="18"/>
                </w:rPr>
                <w:t>(house)</w:t>
              </w:r>
            </w:hyperlink>
            <w:r w:rsidRPr="00B06055">
              <w:rPr>
                <w:rFonts w:ascii="Palatino Linotype" w:hAnsi="Palatino Linotype"/>
                <w:sz w:val="18"/>
                <w:szCs w:val="18"/>
              </w:rPr>
              <w:t>, παραλυτικός </w:t>
            </w:r>
            <w:hyperlink r:id="rId3745" w:tooltip="Adj-NMS 3885: paralytikos -- Afflicted with paralysis." w:history="1">
              <w:r w:rsidRPr="00B06055">
                <w:rPr>
                  <w:rStyle w:val="Hyperlink"/>
                  <w:rFonts w:ascii="Palatino Linotype" w:hAnsi="Palatino Linotype"/>
                  <w:sz w:val="18"/>
                  <w:szCs w:val="18"/>
                </w:rPr>
                <w:t>(paralyzed)</w:t>
              </w:r>
            </w:hyperlink>
            <w:r w:rsidRPr="00B06055">
              <w:rPr>
                <w:rFonts w:ascii="Palatino Linotype" w:hAnsi="Palatino Linotype"/>
                <w:sz w:val="18"/>
                <w:szCs w:val="18"/>
              </w:rPr>
              <w:t>, δεινῶς </w:t>
            </w:r>
            <w:hyperlink r:id="rId3746" w:tooltip="Adv 1171: deinōs -- Vehemently, terribly, grievously." w:history="1">
              <w:r w:rsidRPr="00B06055">
                <w:rPr>
                  <w:rStyle w:val="Hyperlink"/>
                  <w:rFonts w:ascii="Palatino Linotype" w:hAnsi="Palatino Linotype"/>
                  <w:sz w:val="18"/>
                  <w:szCs w:val="18"/>
                </w:rPr>
                <w:t>(grievously)</w:t>
              </w:r>
            </w:hyperlink>
            <w:r w:rsidRPr="00B06055">
              <w:rPr>
                <w:rFonts w:ascii="Palatino Linotype" w:hAnsi="Palatino Linotype"/>
                <w:sz w:val="18"/>
                <w:szCs w:val="18"/>
              </w:rPr>
              <w:t xml:space="preserve"> βασανιζόμενος </w:t>
            </w:r>
            <w:hyperlink r:id="rId3747" w:tooltip="V-PPM/P-NMS 928: basanizomenos -- To examine, as by torture; to torment; to buffet, as of waves." w:history="1">
              <w:r w:rsidRPr="00B06055">
                <w:rPr>
                  <w:rStyle w:val="Hyperlink"/>
                  <w:rFonts w:ascii="Palatino Linotype" w:hAnsi="Palatino Linotype"/>
                  <w:sz w:val="18"/>
                  <w:szCs w:val="18"/>
                </w:rPr>
                <w:t>(tormented)</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9D6BEE" w:rsidRPr="00B06055">
              <w:rPr>
                <w:rFonts w:ascii="Arial" w:eastAsia="Times New Roman" w:hAnsi="Arial" w:cs="Arial"/>
                <w:sz w:val="18"/>
                <w:szCs w:val="18"/>
              </w:rPr>
              <w:t>6 And saying, Lord, my servant lieth at home sick of the palsy, grievously tormented.</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0A4E93" w:rsidRPr="00B06055">
              <w:rPr>
                <w:rFonts w:ascii="Arial" w:eastAsia="Times New Roman" w:hAnsi="Arial" w:cs="Arial"/>
                <w:sz w:val="18"/>
                <w:szCs w:val="18"/>
              </w:rPr>
              <w:t xml:space="preserve">6 And Jesus </w:t>
            </w:r>
            <w:r w:rsidR="000A4E93" w:rsidRPr="00B06055">
              <w:rPr>
                <w:rFonts w:ascii="Arial" w:eastAsia="Times New Roman" w:hAnsi="Arial" w:cs="Arial"/>
                <w:b/>
                <w:sz w:val="18"/>
                <w:szCs w:val="18"/>
                <w:u w:val="single"/>
              </w:rPr>
              <w:t>said</w:t>
            </w:r>
            <w:r w:rsidR="000A4E93" w:rsidRPr="00B06055">
              <w:rPr>
                <w:rFonts w:ascii="Arial" w:eastAsia="Times New Roman" w:hAnsi="Arial" w:cs="Arial"/>
                <w:sz w:val="18"/>
                <w:szCs w:val="18"/>
              </w:rPr>
              <w:t xml:space="preserve"> unto him, I will come and heal him. </w:t>
            </w:r>
          </w:p>
        </w:tc>
        <w:tc>
          <w:tcPr>
            <w:tcW w:w="5748" w:type="dxa"/>
          </w:tcPr>
          <w:p w:rsidR="000A4E93" w:rsidRPr="00B06055" w:rsidRDefault="009D6BE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7</w:t>
            </w:r>
            <w:r w:rsidRPr="00B06055">
              <w:rPr>
                <w:rStyle w:val="reftext1"/>
                <w:sz w:val="18"/>
                <w:szCs w:val="18"/>
              </w:rPr>
              <w:t> </w:t>
            </w:r>
            <w:r w:rsidRPr="00B06055">
              <w:rPr>
                <w:rFonts w:ascii="Palatino Linotype" w:hAnsi="Palatino Linotype"/>
                <w:sz w:val="18"/>
                <w:szCs w:val="18"/>
              </w:rPr>
              <w:t>‹Καὶ› </w:t>
            </w:r>
            <w:hyperlink r:id="rId374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λέγει </w:t>
            </w:r>
            <w:hyperlink r:id="rId3749"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(He says)</w:t>
              </w:r>
            </w:hyperlink>
            <w:r w:rsidRPr="00B06055">
              <w:rPr>
                <w:rFonts w:ascii="Palatino Linotype" w:hAnsi="Palatino Linotype"/>
                <w:sz w:val="18"/>
                <w:szCs w:val="18"/>
              </w:rPr>
              <w:t xml:space="preserve"> αὐτῷ </w:t>
            </w:r>
            <w:hyperlink r:id="rId3750"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“Ἐγὼ </w:t>
            </w:r>
            <w:hyperlink r:id="rId3751" w:tooltip="PPro-N1S 1473: Egō -- I, the first-person pronoun." w:history="1">
              <w:r w:rsidRPr="00B06055">
                <w:rPr>
                  <w:rStyle w:val="Hyperlink"/>
                  <w:rFonts w:ascii="Palatino Linotype" w:hAnsi="Palatino Linotype"/>
                  <w:sz w:val="18"/>
                  <w:szCs w:val="18"/>
                </w:rPr>
                <w:t>(I)</w:t>
              </w:r>
            </w:hyperlink>
            <w:r w:rsidRPr="00B06055">
              <w:rPr>
                <w:rStyle w:val="red1"/>
                <w:rFonts w:ascii="Palatino Linotype" w:hAnsi="Palatino Linotype"/>
                <w:color w:val="auto"/>
                <w:sz w:val="18"/>
                <w:szCs w:val="18"/>
              </w:rPr>
              <w:t xml:space="preserve"> ἐλθὼν </w:t>
            </w:r>
            <w:hyperlink r:id="rId3752" w:tooltip="V-APA-NMS 2064: elthōn -- To come, go." w:history="1">
              <w:r w:rsidRPr="00B06055">
                <w:rPr>
                  <w:rStyle w:val="Hyperlink"/>
                  <w:rFonts w:ascii="Palatino Linotype" w:hAnsi="Palatino Linotype"/>
                  <w:sz w:val="18"/>
                  <w:szCs w:val="18"/>
                </w:rPr>
                <w:t>(having come)</w:t>
              </w:r>
            </w:hyperlink>
            <w:r w:rsidRPr="00B06055">
              <w:rPr>
                <w:rStyle w:val="red1"/>
                <w:rFonts w:ascii="Palatino Linotype" w:hAnsi="Palatino Linotype"/>
                <w:color w:val="auto"/>
                <w:sz w:val="18"/>
                <w:szCs w:val="18"/>
              </w:rPr>
              <w:t>, θεραπεύσω </w:t>
            </w:r>
            <w:hyperlink r:id="rId3753" w:tooltip="V-FIA-1S 2323: therapeusō -- To care for, attend, serve, treat, especially of a physician; hence: to heal." w:history="1">
              <w:r w:rsidRPr="00B06055">
                <w:rPr>
                  <w:rStyle w:val="Hyperlink"/>
                  <w:rFonts w:ascii="Palatino Linotype" w:hAnsi="Palatino Linotype"/>
                  <w:sz w:val="18"/>
                  <w:szCs w:val="18"/>
                </w:rPr>
                <w:t>(will heal)</w:t>
              </w:r>
            </w:hyperlink>
            <w:r w:rsidRPr="00B06055">
              <w:rPr>
                <w:rStyle w:val="red1"/>
                <w:rFonts w:ascii="Palatino Linotype" w:hAnsi="Palatino Linotype"/>
                <w:color w:val="auto"/>
                <w:sz w:val="18"/>
                <w:szCs w:val="18"/>
              </w:rPr>
              <w:t xml:space="preserve"> αὐτόν </w:t>
            </w:r>
            <w:hyperlink r:id="rId3754" w:tooltip="PPro-AM3S 846: auton -- He, she, it, they, them, same." w:history="1">
              <w:r w:rsidRPr="00B06055">
                <w:rPr>
                  <w:rStyle w:val="Hyperlink"/>
                  <w:rFonts w:ascii="Palatino Linotype" w:hAnsi="Palatino Linotype"/>
                  <w:sz w:val="18"/>
                  <w:szCs w:val="18"/>
                </w:rPr>
                <w:t>(him)</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0A4E93"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0A4E93" w:rsidRPr="00B06055">
              <w:rPr>
                <w:rFonts w:ascii="Arial" w:eastAsia="Times New Roman" w:hAnsi="Arial" w:cs="Arial"/>
                <w:sz w:val="18"/>
                <w:szCs w:val="18"/>
              </w:rPr>
              <w:t xml:space="preserve">7 And Jesus </w:t>
            </w:r>
            <w:r w:rsidR="000A4E93" w:rsidRPr="00B06055">
              <w:rPr>
                <w:rFonts w:ascii="Arial" w:eastAsia="Times New Roman" w:hAnsi="Arial" w:cs="Arial"/>
                <w:b/>
                <w:sz w:val="18"/>
                <w:szCs w:val="18"/>
                <w:u w:val="single"/>
              </w:rPr>
              <w:t>saith</w:t>
            </w:r>
            <w:r w:rsidR="000A4E93" w:rsidRPr="00B06055">
              <w:rPr>
                <w:rFonts w:ascii="Arial" w:eastAsia="Times New Roman" w:hAnsi="Arial" w:cs="Arial"/>
                <w:sz w:val="18"/>
                <w:szCs w:val="18"/>
              </w:rPr>
              <w:t xml:space="preserve"> unto him, I will come and heal him.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0A4E93" w:rsidRPr="00B06055">
              <w:rPr>
                <w:rFonts w:ascii="Arial" w:eastAsia="Times New Roman" w:hAnsi="Arial" w:cs="Arial"/>
                <w:sz w:val="18"/>
                <w:szCs w:val="18"/>
              </w:rPr>
              <w:t xml:space="preserve">7 The centurion answered and said, Lord, I am not worthy that thou shouldest come under my roof; but speak the word only, and my servant shall be healed.  </w:t>
            </w:r>
          </w:p>
        </w:tc>
        <w:tc>
          <w:tcPr>
            <w:tcW w:w="5748" w:type="dxa"/>
          </w:tcPr>
          <w:p w:rsidR="000A4E93" w:rsidRPr="00B06055" w:rsidRDefault="009D6BE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8</w:t>
            </w:r>
            <w:r w:rsidRPr="00B06055">
              <w:rPr>
                <w:rStyle w:val="reftext1"/>
                <w:sz w:val="18"/>
                <w:szCs w:val="18"/>
              </w:rPr>
              <w:t> </w:t>
            </w:r>
            <w:r w:rsidRPr="00B06055">
              <w:rPr>
                <w:rFonts w:ascii="Palatino Linotype" w:hAnsi="Palatino Linotype"/>
                <w:sz w:val="18"/>
                <w:szCs w:val="18"/>
              </w:rPr>
              <w:t>Ἀποκριθεὶς </w:t>
            </w:r>
            <w:hyperlink r:id="rId3755"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xml:space="preserve"> δὲ </w:t>
            </w:r>
            <w:hyperlink r:id="rId3756" w:tooltip="Conj 1161: de -- A weak adversative particle, generally placed second in its clause; but, on the other hand, and." w:history="1">
              <w:r w:rsidRPr="00B06055">
                <w:rPr>
                  <w:rStyle w:val="Hyperlink"/>
                  <w:rFonts w:ascii="Palatino Linotype" w:hAnsi="Palatino Linotype"/>
                  <w:sz w:val="18"/>
                  <w:szCs w:val="18"/>
                </w:rPr>
                <w:t>(however)</w:t>
              </w:r>
            </w:hyperlink>
            <w:r w:rsidRPr="00B06055">
              <w:rPr>
                <w:rFonts w:ascii="Palatino Linotype" w:hAnsi="Palatino Linotype"/>
                <w:sz w:val="18"/>
                <w:szCs w:val="18"/>
              </w:rPr>
              <w:t>, ὁ </w:t>
            </w:r>
            <w:hyperlink r:id="rId3757"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ἑκατόνταρχος </w:t>
            </w:r>
            <w:hyperlink r:id="rId3758" w:tooltip="N-NMS 1543: hekatontarchos -- A centurion of the Roman army." w:history="1">
              <w:r w:rsidRPr="00B06055">
                <w:rPr>
                  <w:rStyle w:val="Hyperlink"/>
                  <w:rFonts w:ascii="Palatino Linotype" w:hAnsi="Palatino Linotype"/>
                  <w:sz w:val="18"/>
                  <w:szCs w:val="18"/>
                </w:rPr>
                <w:t>(centurion)</w:t>
              </w:r>
            </w:hyperlink>
            <w:r w:rsidRPr="00B06055">
              <w:rPr>
                <w:rFonts w:ascii="Palatino Linotype" w:hAnsi="Palatino Linotype"/>
                <w:sz w:val="18"/>
                <w:szCs w:val="18"/>
              </w:rPr>
              <w:t xml:space="preserve"> ἔφη </w:t>
            </w:r>
            <w:hyperlink r:id="rId3759" w:tooltip="V-IIA-3S 5346: ephē -- To say, declare." w:history="1">
              <w:r w:rsidRPr="00B06055">
                <w:rPr>
                  <w:rStyle w:val="Hyperlink"/>
                  <w:rFonts w:ascii="Palatino Linotype" w:hAnsi="Palatino Linotype"/>
                  <w:sz w:val="18"/>
                  <w:szCs w:val="18"/>
                </w:rPr>
                <w:t>(said)</w:t>
              </w:r>
            </w:hyperlink>
            <w:r w:rsidRPr="00B06055">
              <w:rPr>
                <w:rFonts w:ascii="Palatino Linotype" w:hAnsi="Palatino Linotype"/>
                <w:sz w:val="18"/>
                <w:szCs w:val="18"/>
              </w:rPr>
              <w:t>, “Κύριε </w:t>
            </w:r>
            <w:hyperlink r:id="rId3760" w:tooltip="N-VMS 2962: Kyrie -- Lord, master, sir; the Lord." w:history="1">
              <w:r w:rsidRPr="00B06055">
                <w:rPr>
                  <w:rStyle w:val="Hyperlink"/>
                  <w:rFonts w:ascii="Palatino Linotype" w:hAnsi="Palatino Linotype"/>
                  <w:sz w:val="18"/>
                  <w:szCs w:val="18"/>
                </w:rPr>
                <w:t>(Lord)</w:t>
              </w:r>
            </w:hyperlink>
            <w:r w:rsidRPr="00B06055">
              <w:rPr>
                <w:rFonts w:ascii="Palatino Linotype" w:hAnsi="Palatino Linotype"/>
                <w:sz w:val="18"/>
                <w:szCs w:val="18"/>
              </w:rPr>
              <w:t>, οὐκ </w:t>
            </w:r>
            <w:hyperlink r:id="rId3761" w:tooltip="Adv 3756: ouk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εἰμὶ </w:t>
            </w:r>
            <w:hyperlink r:id="rId3762" w:tooltip="V-PIA-1S 1510: eimi -- To be, exist." w:history="1">
              <w:r w:rsidRPr="00B06055">
                <w:rPr>
                  <w:rStyle w:val="Hyperlink"/>
                  <w:rFonts w:ascii="Palatino Linotype" w:hAnsi="Palatino Linotype"/>
                  <w:sz w:val="18"/>
                  <w:szCs w:val="18"/>
                </w:rPr>
                <w:t>(I am)</w:t>
              </w:r>
            </w:hyperlink>
            <w:r w:rsidRPr="00B06055">
              <w:rPr>
                <w:rFonts w:ascii="Palatino Linotype" w:hAnsi="Palatino Linotype"/>
                <w:sz w:val="18"/>
                <w:szCs w:val="18"/>
              </w:rPr>
              <w:t xml:space="preserve"> ἱκανὸς </w:t>
            </w:r>
            <w:hyperlink r:id="rId3763" w:tooltip="Adj-NMS 2425: hikanos -- (a) considerable, sufficient, of number, quantity, time, (b) of persons: sufficiently strong (good, etc.), worthy, suitable, with various constructions, (c) many, much." w:history="1">
              <w:r w:rsidRPr="00B06055">
                <w:rPr>
                  <w:rStyle w:val="Hyperlink"/>
                  <w:rFonts w:ascii="Palatino Linotype" w:hAnsi="Palatino Linotype"/>
                  <w:sz w:val="18"/>
                  <w:szCs w:val="18"/>
                </w:rPr>
                <w:t>(worthy)</w:t>
              </w:r>
            </w:hyperlink>
            <w:r w:rsidRPr="00B06055">
              <w:rPr>
                <w:rFonts w:ascii="Palatino Linotype" w:hAnsi="Palatino Linotype"/>
                <w:sz w:val="18"/>
                <w:szCs w:val="18"/>
              </w:rPr>
              <w:t xml:space="preserve"> ἵνα </w:t>
            </w:r>
            <w:hyperlink r:id="rId3764" w:tooltip="Conj 2443: hina -- In order that, so that."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μου </w:t>
            </w:r>
            <w:hyperlink r:id="rId3765" w:tooltip="PPro-G1S 1473: mou -- I, the first-person pronoun." w:history="1">
              <w:r w:rsidRPr="00B06055">
                <w:rPr>
                  <w:rStyle w:val="Hyperlink"/>
                  <w:rFonts w:ascii="Palatino Linotype" w:hAnsi="Palatino Linotype"/>
                  <w:sz w:val="18"/>
                  <w:szCs w:val="18"/>
                </w:rPr>
                <w:t>(of me)</w:t>
              </w:r>
            </w:hyperlink>
            <w:r w:rsidRPr="00B06055">
              <w:rPr>
                <w:rFonts w:ascii="Palatino Linotype" w:hAnsi="Palatino Linotype"/>
                <w:sz w:val="18"/>
                <w:szCs w:val="18"/>
              </w:rPr>
              <w:t xml:space="preserve"> ὑπὸ </w:t>
            </w:r>
            <w:hyperlink r:id="rId3766" w:tooltip="Prep 5259: hypo -- By, under, about." w:history="1">
              <w:r w:rsidRPr="00B06055">
                <w:rPr>
                  <w:rStyle w:val="Hyperlink"/>
                  <w:rFonts w:ascii="Palatino Linotype" w:hAnsi="Palatino Linotype"/>
                  <w:sz w:val="18"/>
                  <w:szCs w:val="18"/>
                </w:rPr>
                <w:t>(under)</w:t>
              </w:r>
            </w:hyperlink>
            <w:r w:rsidRPr="00B06055">
              <w:rPr>
                <w:rFonts w:ascii="Palatino Linotype" w:hAnsi="Palatino Linotype"/>
                <w:sz w:val="18"/>
                <w:szCs w:val="18"/>
              </w:rPr>
              <w:t xml:space="preserve"> τὴν </w:t>
            </w:r>
            <w:hyperlink r:id="rId3767"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στέγην </w:t>
            </w:r>
            <w:hyperlink r:id="rId3768" w:tooltip="N-AFS 4721: stegēn -- A flat roof of a house." w:history="1">
              <w:r w:rsidRPr="00B06055">
                <w:rPr>
                  <w:rStyle w:val="Hyperlink"/>
                  <w:rFonts w:ascii="Palatino Linotype" w:hAnsi="Palatino Linotype"/>
                  <w:sz w:val="18"/>
                  <w:szCs w:val="18"/>
                </w:rPr>
                <w:t>(roof)</w:t>
              </w:r>
            </w:hyperlink>
            <w:r w:rsidRPr="00B06055">
              <w:rPr>
                <w:rFonts w:ascii="Palatino Linotype" w:hAnsi="Palatino Linotype"/>
                <w:sz w:val="18"/>
                <w:szCs w:val="18"/>
              </w:rPr>
              <w:t xml:space="preserve"> εἰσέλθῃς </w:t>
            </w:r>
            <w:hyperlink r:id="rId3769" w:tooltip="V-ASA-2S 1525: eiselthēs -- To go in, come in, enter." w:history="1">
              <w:r w:rsidRPr="00B06055">
                <w:rPr>
                  <w:rStyle w:val="Hyperlink"/>
                  <w:rFonts w:ascii="Palatino Linotype" w:hAnsi="Palatino Linotype"/>
                  <w:sz w:val="18"/>
                  <w:szCs w:val="18"/>
                </w:rPr>
                <w:t>(You should come)</w:t>
              </w:r>
            </w:hyperlink>
            <w:r w:rsidRPr="00B06055">
              <w:rPr>
                <w:rFonts w:ascii="Palatino Linotype" w:hAnsi="Palatino Linotype"/>
                <w:sz w:val="18"/>
                <w:szCs w:val="18"/>
              </w:rPr>
              <w:t>; ἀλλὰ </w:t>
            </w:r>
            <w:hyperlink r:id="rId3770" w:tooltip="Conj 235: alla -- But, except, however, rather, on the contrary." w:history="1">
              <w:r w:rsidRPr="00B06055">
                <w:rPr>
                  <w:rStyle w:val="Hyperlink"/>
                  <w:rFonts w:ascii="Palatino Linotype" w:hAnsi="Palatino Linotype"/>
                  <w:sz w:val="18"/>
                  <w:szCs w:val="18"/>
                </w:rPr>
                <w:t>(but)</w:t>
              </w:r>
            </w:hyperlink>
            <w:r w:rsidRPr="00B06055">
              <w:rPr>
                <w:rFonts w:ascii="Palatino Linotype" w:hAnsi="Palatino Linotype"/>
                <w:sz w:val="18"/>
                <w:szCs w:val="18"/>
              </w:rPr>
              <w:t xml:space="preserve"> μόνον </w:t>
            </w:r>
            <w:hyperlink r:id="rId3771" w:tooltip="Adv 3440: monon -- Alone, but, only." w:history="1">
              <w:r w:rsidRPr="00B06055">
                <w:rPr>
                  <w:rStyle w:val="Hyperlink"/>
                  <w:rFonts w:ascii="Palatino Linotype" w:hAnsi="Palatino Linotype"/>
                  <w:sz w:val="18"/>
                  <w:szCs w:val="18"/>
                </w:rPr>
                <w:t>(only)</w:t>
              </w:r>
            </w:hyperlink>
            <w:r w:rsidRPr="00B06055">
              <w:rPr>
                <w:rFonts w:ascii="Palatino Linotype" w:hAnsi="Palatino Linotype"/>
                <w:sz w:val="18"/>
                <w:szCs w:val="18"/>
              </w:rPr>
              <w:t xml:space="preserve"> εἰπὲ </w:t>
            </w:r>
            <w:hyperlink r:id="rId3772" w:tooltip="V-AMA-2S 2036: eipe -- Answer, bid, bring word, command." w:history="1">
              <w:r w:rsidRPr="00B06055">
                <w:rPr>
                  <w:rStyle w:val="Hyperlink"/>
                  <w:rFonts w:ascii="Palatino Linotype" w:hAnsi="Palatino Linotype"/>
                  <w:sz w:val="18"/>
                  <w:szCs w:val="18"/>
                </w:rPr>
                <w:t>(speak)</w:t>
              </w:r>
            </w:hyperlink>
            <w:r w:rsidRPr="00B06055">
              <w:rPr>
                <w:rFonts w:ascii="Palatino Linotype" w:hAnsi="Palatino Linotype"/>
                <w:sz w:val="18"/>
                <w:szCs w:val="18"/>
              </w:rPr>
              <w:t xml:space="preserve"> λόγῳ </w:t>
            </w:r>
            <w:hyperlink r:id="rId3773" w:tooltip="N-DMS 3056: logō -- A word, speech, divine utterance, analogy." w:history="1">
              <w:r w:rsidRPr="00B06055">
                <w:rPr>
                  <w:rStyle w:val="Hyperlink"/>
                  <w:rFonts w:ascii="Palatino Linotype" w:hAnsi="Palatino Linotype"/>
                  <w:sz w:val="18"/>
                  <w:szCs w:val="18"/>
                </w:rPr>
                <w:t>(the word)</w:t>
              </w:r>
            </w:hyperlink>
            <w:r w:rsidRPr="00B06055">
              <w:rPr>
                <w:rFonts w:ascii="Palatino Linotype" w:hAnsi="Palatino Linotype"/>
                <w:sz w:val="18"/>
                <w:szCs w:val="18"/>
              </w:rPr>
              <w:t>, καὶ </w:t>
            </w:r>
            <w:hyperlink r:id="rId377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ἰαθήσεται </w:t>
            </w:r>
            <w:hyperlink r:id="rId3775" w:tooltip="V-FIP-3S 2390: iathēsetai -- To heal, generally of the physical, sometimes of spiritual, disease." w:history="1">
              <w:r w:rsidRPr="00B06055">
                <w:rPr>
                  <w:rStyle w:val="Hyperlink"/>
                  <w:rFonts w:ascii="Palatino Linotype" w:hAnsi="Palatino Linotype"/>
                  <w:sz w:val="18"/>
                  <w:szCs w:val="18"/>
                </w:rPr>
                <w:t>(will be healed)</w:t>
              </w:r>
            </w:hyperlink>
            <w:r w:rsidRPr="00B06055">
              <w:rPr>
                <w:rFonts w:ascii="Palatino Linotype" w:hAnsi="Palatino Linotype"/>
                <w:sz w:val="18"/>
                <w:szCs w:val="18"/>
              </w:rPr>
              <w:t xml:space="preserve"> ὁ </w:t>
            </w:r>
            <w:hyperlink r:id="rId3776"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παῖς </w:t>
            </w:r>
            <w:hyperlink r:id="rId3777" w:tooltip="N-NMS 3816: pais -- (a) a male child, boy, (b) a male slave, servant; thus: a servant of God, especially as a title of the Messiah, (c) a female child, girl." w:history="1">
              <w:r w:rsidRPr="00B06055">
                <w:rPr>
                  <w:rStyle w:val="Hyperlink"/>
                  <w:rFonts w:ascii="Palatino Linotype" w:hAnsi="Palatino Linotype"/>
                  <w:sz w:val="18"/>
                  <w:szCs w:val="18"/>
                </w:rPr>
                <w:t>(servant)</w:t>
              </w:r>
            </w:hyperlink>
            <w:r w:rsidRPr="00B06055">
              <w:rPr>
                <w:rFonts w:ascii="Palatino Linotype" w:hAnsi="Palatino Linotype"/>
                <w:sz w:val="18"/>
                <w:szCs w:val="18"/>
              </w:rPr>
              <w:t xml:space="preserve"> μου </w:t>
            </w:r>
            <w:hyperlink r:id="rId3778" w:tooltip="PPro-G1S 1473: mou -- I, the first-person pronoun." w:history="1">
              <w:r w:rsidRPr="00B06055">
                <w:rPr>
                  <w:rStyle w:val="Hyperlink"/>
                  <w:rFonts w:ascii="Palatino Linotype" w:hAnsi="Palatino Linotype"/>
                  <w:sz w:val="18"/>
                  <w:szCs w:val="18"/>
                </w:rPr>
                <w:t>(of me)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0A4E93" w:rsidRPr="00B06055">
              <w:rPr>
                <w:rFonts w:ascii="Arial" w:eastAsia="Times New Roman" w:hAnsi="Arial" w:cs="Arial"/>
                <w:sz w:val="18"/>
                <w:szCs w:val="18"/>
              </w:rPr>
              <w:t xml:space="preserve">8 The centurion answered and said, Lord, I am not worthy that thou shouldest come under my roof: but speak the word only, and my servant shall be healed.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0A4E93" w:rsidRPr="00B06055">
              <w:rPr>
                <w:rFonts w:ascii="Arial" w:eastAsia="Times New Roman" w:hAnsi="Arial" w:cs="Arial"/>
                <w:sz w:val="18"/>
                <w:szCs w:val="18"/>
              </w:rPr>
              <w:t xml:space="preserve">8 For I am a man under authority, having soldiers under me; and I say to this man, Go, and he goeth; and to another, Come, and he cometh; and to my servant, Do this, and he doeth it.  </w:t>
            </w:r>
          </w:p>
        </w:tc>
        <w:tc>
          <w:tcPr>
            <w:tcW w:w="5748" w:type="dxa"/>
          </w:tcPr>
          <w:p w:rsidR="000A4E93" w:rsidRPr="00B06055" w:rsidRDefault="009D6BEE" w:rsidP="00A263F6">
            <w:pPr>
              <w:tabs>
                <w:tab w:val="left" w:pos="1440"/>
              </w:tabs>
              <w:spacing w:after="0" w:line="240" w:lineRule="auto"/>
              <w:rPr>
                <w:rFonts w:ascii="Times New Roman" w:eastAsia="Times New Roman" w:hAnsi="Times New Roman" w:cs="Times New Roman"/>
                <w:sz w:val="18"/>
                <w:szCs w:val="18"/>
              </w:rPr>
            </w:pPr>
            <w:r w:rsidRPr="00B06055">
              <w:rPr>
                <w:rStyle w:val="reftext1"/>
                <w:position w:val="6"/>
                <w:sz w:val="18"/>
                <w:szCs w:val="18"/>
              </w:rPr>
              <w:t>9</w:t>
            </w:r>
            <w:r w:rsidRPr="00B06055">
              <w:rPr>
                <w:rStyle w:val="reftext1"/>
                <w:sz w:val="18"/>
                <w:szCs w:val="18"/>
              </w:rPr>
              <w:t> </w:t>
            </w:r>
            <w:r w:rsidRPr="00B06055">
              <w:rPr>
                <w:rFonts w:ascii="Palatino Linotype" w:hAnsi="Palatino Linotype"/>
                <w:sz w:val="18"/>
                <w:szCs w:val="18"/>
              </w:rPr>
              <w:t>καὶ </w:t>
            </w:r>
            <w:hyperlink r:id="rId3779" w:tooltip="Conj 2532: kai -- And, even, also, namely." w:history="1">
              <w:r w:rsidRPr="00B06055">
                <w:rPr>
                  <w:rStyle w:val="Hyperlink"/>
                  <w:rFonts w:ascii="Palatino Linotype" w:hAnsi="Palatino Linotype"/>
                  <w:sz w:val="18"/>
                  <w:szCs w:val="18"/>
                </w:rPr>
                <w:t>(Also)</w:t>
              </w:r>
            </w:hyperlink>
            <w:r w:rsidRPr="00B06055">
              <w:rPr>
                <w:rFonts w:ascii="Palatino Linotype" w:hAnsi="Palatino Linotype"/>
                <w:sz w:val="18"/>
                <w:szCs w:val="18"/>
              </w:rPr>
              <w:t xml:space="preserve"> γὰρ </w:t>
            </w:r>
            <w:hyperlink r:id="rId3780"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ἐγὼ </w:t>
            </w:r>
            <w:hyperlink r:id="rId3781" w:tooltip="PPro-N1S 1473: egō -- I, the first-person pronoun." w:history="1">
              <w:r w:rsidRPr="00B06055">
                <w:rPr>
                  <w:rStyle w:val="Hyperlink"/>
                  <w:rFonts w:ascii="Palatino Linotype" w:hAnsi="Palatino Linotype"/>
                  <w:sz w:val="18"/>
                  <w:szCs w:val="18"/>
                </w:rPr>
                <w:t>(I)</w:t>
              </w:r>
            </w:hyperlink>
            <w:r w:rsidRPr="00B06055">
              <w:rPr>
                <w:rFonts w:ascii="Palatino Linotype" w:hAnsi="Palatino Linotype"/>
                <w:sz w:val="18"/>
                <w:szCs w:val="18"/>
              </w:rPr>
              <w:t xml:space="preserve"> ἄνθρωπός </w:t>
            </w:r>
            <w:hyperlink r:id="rId3782" w:tooltip="N-NMS 444: anthrōpos -- A man, one of the human race." w:history="1">
              <w:r w:rsidRPr="00B06055">
                <w:rPr>
                  <w:rStyle w:val="Hyperlink"/>
                  <w:rFonts w:ascii="Palatino Linotype" w:hAnsi="Palatino Linotype"/>
                  <w:sz w:val="18"/>
                  <w:szCs w:val="18"/>
                </w:rPr>
                <w:t>(a man)</w:t>
              </w:r>
            </w:hyperlink>
            <w:r w:rsidRPr="00B06055">
              <w:rPr>
                <w:rFonts w:ascii="Palatino Linotype" w:hAnsi="Palatino Linotype"/>
                <w:sz w:val="18"/>
                <w:szCs w:val="18"/>
              </w:rPr>
              <w:t xml:space="preserve"> εἰμι </w:t>
            </w:r>
            <w:hyperlink r:id="rId3783" w:tooltip="V-PIA-1S 1510: eimi -- To be, exist." w:history="1">
              <w:r w:rsidRPr="00B06055">
                <w:rPr>
                  <w:rStyle w:val="Hyperlink"/>
                  <w:rFonts w:ascii="Palatino Linotype" w:hAnsi="Palatino Linotype"/>
                  <w:sz w:val="18"/>
                  <w:szCs w:val="18"/>
                </w:rPr>
                <w:t>(am)</w:t>
              </w:r>
            </w:hyperlink>
            <w:r w:rsidRPr="00B06055">
              <w:rPr>
                <w:rFonts w:ascii="Palatino Linotype" w:hAnsi="Palatino Linotype"/>
                <w:sz w:val="18"/>
                <w:szCs w:val="18"/>
              </w:rPr>
              <w:t xml:space="preserve"> ὑπὸ </w:t>
            </w:r>
            <w:hyperlink r:id="rId3784" w:tooltip="Prep 5259: hypo -- By, under, about." w:history="1">
              <w:r w:rsidRPr="00B06055">
                <w:rPr>
                  <w:rStyle w:val="Hyperlink"/>
                  <w:rFonts w:ascii="Palatino Linotype" w:hAnsi="Palatino Linotype"/>
                  <w:sz w:val="18"/>
                  <w:szCs w:val="18"/>
                </w:rPr>
                <w:t>(under)</w:t>
              </w:r>
            </w:hyperlink>
            <w:r w:rsidRPr="00B06055">
              <w:rPr>
                <w:rFonts w:ascii="Palatino Linotype" w:hAnsi="Palatino Linotype"/>
                <w:sz w:val="18"/>
                <w:szCs w:val="18"/>
              </w:rPr>
              <w:t xml:space="preserve"> ἐξουσίαν </w:t>
            </w:r>
            <w:hyperlink r:id="rId3785" w:tooltip="N-AFS 1849: exousian -- (a) power, authority, weight, especially: moral authority, influence, (b) in a quasi-personal sense, derived from later Judaism, of a spiritual power, and hence of an earthly power." w:history="1">
              <w:r w:rsidRPr="00B06055">
                <w:rPr>
                  <w:rStyle w:val="Hyperlink"/>
                  <w:rFonts w:ascii="Palatino Linotype" w:hAnsi="Palatino Linotype"/>
                  <w:sz w:val="18"/>
                  <w:szCs w:val="18"/>
                </w:rPr>
                <w:t>(authority)</w:t>
              </w:r>
            </w:hyperlink>
            <w:r w:rsidRPr="00B06055">
              <w:rPr>
                <w:rFonts w:ascii="Palatino Linotype" w:hAnsi="Palatino Linotype"/>
                <w:sz w:val="18"/>
                <w:szCs w:val="18"/>
              </w:rPr>
              <w:t>, ἔχων </w:t>
            </w:r>
            <w:hyperlink r:id="rId3786" w:tooltip="V-PPA-NMS 2192: echōn -- To have, hold, possess." w:history="1">
              <w:r w:rsidRPr="00B06055">
                <w:rPr>
                  <w:rStyle w:val="Hyperlink"/>
                  <w:rFonts w:ascii="Palatino Linotype" w:hAnsi="Palatino Linotype"/>
                  <w:sz w:val="18"/>
                  <w:szCs w:val="18"/>
                </w:rPr>
                <w:t>(having)</w:t>
              </w:r>
            </w:hyperlink>
            <w:r w:rsidRPr="00B06055">
              <w:rPr>
                <w:rFonts w:ascii="Palatino Linotype" w:hAnsi="Palatino Linotype"/>
                <w:sz w:val="18"/>
                <w:szCs w:val="18"/>
              </w:rPr>
              <w:t xml:space="preserve"> ὑπ’ </w:t>
            </w:r>
            <w:hyperlink r:id="rId3787" w:tooltip="Prep 5259: hyp’ -- By, under, about." w:history="1">
              <w:r w:rsidRPr="00B06055">
                <w:rPr>
                  <w:rStyle w:val="Hyperlink"/>
                  <w:rFonts w:ascii="Palatino Linotype" w:hAnsi="Palatino Linotype"/>
                  <w:sz w:val="18"/>
                  <w:szCs w:val="18"/>
                </w:rPr>
                <w:t>(under)</w:t>
              </w:r>
            </w:hyperlink>
            <w:r w:rsidRPr="00B06055">
              <w:rPr>
                <w:rFonts w:ascii="Palatino Linotype" w:hAnsi="Palatino Linotype"/>
                <w:sz w:val="18"/>
                <w:szCs w:val="18"/>
              </w:rPr>
              <w:t xml:space="preserve"> ἐμαυτὸν </w:t>
            </w:r>
            <w:hyperlink r:id="rId3788" w:tooltip="PPro-AM1S 1683: emauton -- Of myself." w:history="1">
              <w:r w:rsidRPr="00B06055">
                <w:rPr>
                  <w:rStyle w:val="Hyperlink"/>
                  <w:rFonts w:ascii="Palatino Linotype" w:hAnsi="Palatino Linotype"/>
                  <w:sz w:val="18"/>
                  <w:szCs w:val="18"/>
                </w:rPr>
                <w:t>(me)</w:t>
              </w:r>
            </w:hyperlink>
            <w:r w:rsidRPr="00B06055">
              <w:rPr>
                <w:rFonts w:ascii="Palatino Linotype" w:hAnsi="Palatino Linotype"/>
                <w:sz w:val="18"/>
                <w:szCs w:val="18"/>
              </w:rPr>
              <w:t xml:space="preserve"> στρατιώτας </w:t>
            </w:r>
            <w:hyperlink r:id="rId3789" w:tooltip="N-AMP 4757: stratiōtas -- A soldier." w:history="1">
              <w:r w:rsidRPr="00B06055">
                <w:rPr>
                  <w:rStyle w:val="Hyperlink"/>
                  <w:rFonts w:ascii="Palatino Linotype" w:hAnsi="Palatino Linotype"/>
                  <w:sz w:val="18"/>
                  <w:szCs w:val="18"/>
                </w:rPr>
                <w:t>(soldiers)</w:t>
              </w:r>
            </w:hyperlink>
            <w:r w:rsidRPr="00B06055">
              <w:rPr>
                <w:rFonts w:ascii="Palatino Linotype" w:hAnsi="Palatino Linotype"/>
                <w:sz w:val="18"/>
                <w:szCs w:val="18"/>
              </w:rPr>
              <w:t>; καὶ </w:t>
            </w:r>
            <w:hyperlink r:id="rId379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λέγω </w:t>
            </w:r>
            <w:hyperlink r:id="rId3791" w:tooltip="V-PIA-1S 3004: legō -- (denoting speech in progress), (a) to say, speak; to mean, mention, tell, (b) to call, name, especially in the pass., (c) to tell, command." w:history="1">
              <w:r w:rsidRPr="00B06055">
                <w:rPr>
                  <w:rStyle w:val="Hyperlink"/>
                  <w:rFonts w:ascii="Palatino Linotype" w:hAnsi="Palatino Linotype"/>
                  <w:sz w:val="18"/>
                  <w:szCs w:val="18"/>
                </w:rPr>
                <w:t>(I say)</w:t>
              </w:r>
            </w:hyperlink>
            <w:r w:rsidRPr="00B06055">
              <w:rPr>
                <w:rFonts w:ascii="Palatino Linotype" w:hAnsi="Palatino Linotype"/>
                <w:sz w:val="18"/>
                <w:szCs w:val="18"/>
              </w:rPr>
              <w:t xml:space="preserve"> τούτῳ </w:t>
            </w:r>
            <w:hyperlink r:id="rId3792" w:tooltip="DPro-DMS 3778: toutō -- This; he, she, it." w:history="1">
              <w:r w:rsidRPr="00B06055">
                <w:rPr>
                  <w:rStyle w:val="Hyperlink"/>
                  <w:rFonts w:ascii="Palatino Linotype" w:hAnsi="Palatino Linotype"/>
                  <w:sz w:val="18"/>
                  <w:szCs w:val="18"/>
                </w:rPr>
                <w:t>(to this </w:t>
              </w:r>
              <w:r w:rsidRPr="00B06055">
                <w:rPr>
                  <w:rStyle w:val="Hyperlink"/>
                  <w:rFonts w:ascii="Palatino Linotype" w:hAnsi="Palatino Linotype"/>
                  <w:i/>
                  <w:iCs/>
                  <w:sz w:val="18"/>
                  <w:szCs w:val="18"/>
                </w:rPr>
                <w:t>one</w:t>
              </w:r>
              <w:r w:rsidRPr="00B06055">
                <w:rPr>
                  <w:rStyle w:val="Hyperlink"/>
                  <w:rFonts w:ascii="Palatino Linotype" w:hAnsi="Palatino Linotype"/>
                  <w:sz w:val="18"/>
                  <w:szCs w:val="18"/>
                </w:rPr>
                <w:t>)</w:t>
              </w:r>
            </w:hyperlink>
            <w:r w:rsidRPr="00B06055">
              <w:rPr>
                <w:rFonts w:ascii="Palatino Linotype" w:hAnsi="Palatino Linotype"/>
                <w:sz w:val="18"/>
                <w:szCs w:val="18"/>
              </w:rPr>
              <w:t>, ‘Πορεύθητι </w:t>
            </w:r>
            <w:hyperlink r:id="rId3793" w:tooltip="V-AMP-2S 4198: Poreuthēti -- To travel, journey, go, die." w:history="1">
              <w:r w:rsidRPr="00B06055">
                <w:rPr>
                  <w:rStyle w:val="Hyperlink"/>
                  <w:rFonts w:ascii="Palatino Linotype" w:hAnsi="Palatino Linotype"/>
                  <w:sz w:val="18"/>
                  <w:szCs w:val="18"/>
                </w:rPr>
                <w:t>(Go)</w:t>
              </w:r>
            </w:hyperlink>
            <w:r w:rsidRPr="00B06055">
              <w:rPr>
                <w:rFonts w:ascii="Palatino Linotype" w:hAnsi="Palatino Linotype"/>
                <w:sz w:val="18"/>
                <w:szCs w:val="18"/>
              </w:rPr>
              <w:t>,’ καὶ </w:t>
            </w:r>
            <w:hyperlink r:id="rId379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πορεύεται </w:t>
            </w:r>
            <w:hyperlink r:id="rId3795" w:tooltip="V-PIM/P-3S 4198: poreuetai -- To travel, journey, go, die." w:history="1">
              <w:r w:rsidRPr="00B06055">
                <w:rPr>
                  <w:rStyle w:val="Hyperlink"/>
                  <w:rFonts w:ascii="Palatino Linotype" w:hAnsi="Palatino Linotype"/>
                  <w:sz w:val="18"/>
                  <w:szCs w:val="18"/>
                </w:rPr>
                <w:t>(he goes)</w:t>
              </w:r>
            </w:hyperlink>
            <w:r w:rsidRPr="00B06055">
              <w:rPr>
                <w:rFonts w:ascii="Palatino Linotype" w:hAnsi="Palatino Linotype"/>
                <w:sz w:val="18"/>
                <w:szCs w:val="18"/>
              </w:rPr>
              <w:t>; καὶ </w:t>
            </w:r>
            <w:hyperlink r:id="rId379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ἄλλῳ </w:t>
            </w:r>
            <w:hyperlink r:id="rId3797" w:tooltip="Adj-DMS 243: allō -- Other, another (of more than two), different." w:history="1">
              <w:r w:rsidRPr="00B06055">
                <w:rPr>
                  <w:rStyle w:val="Hyperlink"/>
                  <w:rFonts w:ascii="Palatino Linotype" w:hAnsi="Palatino Linotype"/>
                  <w:sz w:val="18"/>
                  <w:szCs w:val="18"/>
                </w:rPr>
                <w:t>(to another)</w:t>
              </w:r>
            </w:hyperlink>
            <w:r w:rsidRPr="00B06055">
              <w:rPr>
                <w:rFonts w:ascii="Palatino Linotype" w:hAnsi="Palatino Linotype"/>
                <w:sz w:val="18"/>
                <w:szCs w:val="18"/>
              </w:rPr>
              <w:t>, ‘Ἔρχου </w:t>
            </w:r>
            <w:hyperlink r:id="rId3798" w:tooltip="V-PMM/P-2S 2064: Erchou -- To come, go." w:history="1">
              <w:r w:rsidRPr="00B06055">
                <w:rPr>
                  <w:rStyle w:val="Hyperlink"/>
                  <w:rFonts w:ascii="Palatino Linotype" w:hAnsi="Palatino Linotype"/>
                  <w:sz w:val="18"/>
                  <w:szCs w:val="18"/>
                </w:rPr>
                <w:t>(Come)</w:t>
              </w:r>
            </w:hyperlink>
            <w:r w:rsidRPr="00B06055">
              <w:rPr>
                <w:rFonts w:ascii="Palatino Linotype" w:hAnsi="Palatino Linotype"/>
                <w:sz w:val="18"/>
                <w:szCs w:val="18"/>
              </w:rPr>
              <w:t>,’ καὶ </w:t>
            </w:r>
            <w:hyperlink r:id="rId379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ἔρχεται </w:t>
            </w:r>
            <w:hyperlink r:id="rId3800" w:tooltip="V-PIM/P-3S 2064: erchetai -- To come, go." w:history="1">
              <w:r w:rsidRPr="00B06055">
                <w:rPr>
                  <w:rStyle w:val="Hyperlink"/>
                  <w:rFonts w:ascii="Palatino Linotype" w:hAnsi="Palatino Linotype"/>
                  <w:sz w:val="18"/>
                  <w:szCs w:val="18"/>
                </w:rPr>
                <w:t>(he comes)</w:t>
              </w:r>
            </w:hyperlink>
            <w:r w:rsidRPr="00B06055">
              <w:rPr>
                <w:rFonts w:ascii="Palatino Linotype" w:hAnsi="Palatino Linotype"/>
                <w:sz w:val="18"/>
                <w:szCs w:val="18"/>
              </w:rPr>
              <w:t>; καὶ </w:t>
            </w:r>
            <w:hyperlink r:id="rId380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τῷ </w:t>
            </w:r>
            <w:hyperlink r:id="rId3802" w:tooltip="Art-DMS 3588: tō -- The, the definite article."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δούλῳ </w:t>
            </w:r>
            <w:hyperlink r:id="rId3803" w:tooltip="N-DMS 1401: doulō -- (a) (as adj.) enslaved, (b) (as noun) a (male) slave."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servant)</w:t>
              </w:r>
            </w:hyperlink>
            <w:r w:rsidRPr="00B06055">
              <w:rPr>
                <w:rFonts w:ascii="Palatino Linotype" w:hAnsi="Palatino Linotype"/>
                <w:sz w:val="18"/>
                <w:szCs w:val="18"/>
              </w:rPr>
              <w:t xml:space="preserve"> μου </w:t>
            </w:r>
            <w:hyperlink r:id="rId3804" w:tooltip="PPro-G1S 1473: mou -- I, the first-person pronoun." w:history="1">
              <w:r w:rsidRPr="00B06055">
                <w:rPr>
                  <w:rStyle w:val="Hyperlink"/>
                  <w:rFonts w:ascii="Palatino Linotype" w:hAnsi="Palatino Linotype"/>
                  <w:sz w:val="18"/>
                  <w:szCs w:val="18"/>
                </w:rPr>
                <w:t>(of me)</w:t>
              </w:r>
            </w:hyperlink>
            <w:r w:rsidRPr="00B06055">
              <w:rPr>
                <w:rFonts w:ascii="Palatino Linotype" w:hAnsi="Palatino Linotype"/>
                <w:sz w:val="18"/>
                <w:szCs w:val="18"/>
              </w:rPr>
              <w:t>, ‘Ποίησον </w:t>
            </w:r>
            <w:hyperlink r:id="rId3805" w:tooltip="V-AMA-2S 4160: Poiēson -- (a) to make, manufacture, construct, (b) to do, act, cause." w:history="1">
              <w:r w:rsidRPr="00B06055">
                <w:rPr>
                  <w:rStyle w:val="Hyperlink"/>
                  <w:rFonts w:ascii="Palatino Linotype" w:hAnsi="Palatino Linotype"/>
                  <w:sz w:val="18"/>
                  <w:szCs w:val="18"/>
                </w:rPr>
                <w:t>(Do)</w:t>
              </w:r>
            </w:hyperlink>
            <w:r w:rsidRPr="00B06055">
              <w:rPr>
                <w:rFonts w:ascii="Palatino Linotype" w:hAnsi="Palatino Linotype"/>
                <w:sz w:val="18"/>
                <w:szCs w:val="18"/>
              </w:rPr>
              <w:t xml:space="preserve"> τοῦτο </w:t>
            </w:r>
            <w:hyperlink r:id="rId3806" w:tooltip="DPro-ANS 3778: touto -- This; he, she, it." w:history="1">
              <w:r w:rsidRPr="00B06055">
                <w:rPr>
                  <w:rStyle w:val="Hyperlink"/>
                  <w:rFonts w:ascii="Palatino Linotype" w:hAnsi="Palatino Linotype"/>
                  <w:sz w:val="18"/>
                  <w:szCs w:val="18"/>
                </w:rPr>
                <w:t>(this)</w:t>
              </w:r>
            </w:hyperlink>
            <w:r w:rsidRPr="00B06055">
              <w:rPr>
                <w:rFonts w:ascii="Palatino Linotype" w:hAnsi="Palatino Linotype"/>
                <w:sz w:val="18"/>
                <w:szCs w:val="18"/>
              </w:rPr>
              <w:t>,’ καὶ </w:t>
            </w:r>
            <w:hyperlink r:id="rId380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ποιεῖ </w:t>
            </w:r>
            <w:hyperlink r:id="rId3808" w:tooltip="V-PIA-3S 4160: poiei -- (a) to make, manufacture, construct, (b) to do, act, cause." w:history="1">
              <w:r w:rsidRPr="00B06055">
                <w:rPr>
                  <w:rStyle w:val="Hyperlink"/>
                  <w:rFonts w:ascii="Palatino Linotype" w:hAnsi="Palatino Linotype"/>
                  <w:sz w:val="18"/>
                  <w:szCs w:val="18"/>
                </w:rPr>
                <w:t>(he does </w:t>
              </w:r>
              <w:r w:rsidRPr="00B06055">
                <w:rPr>
                  <w:rStyle w:val="Hyperlink"/>
                  <w:rFonts w:ascii="Palatino Linotype" w:hAnsi="Palatino Linotype"/>
                  <w:i/>
                  <w:iCs/>
                  <w:sz w:val="18"/>
                  <w:szCs w:val="18"/>
                </w:rPr>
                <w:t>it</w:t>
              </w:r>
              <w:r w:rsidRPr="00B06055">
                <w:rPr>
                  <w:rStyle w:val="Hyperlink"/>
                  <w:rFonts w:ascii="Palatino Linotype" w:hAnsi="Palatino Linotype"/>
                  <w:sz w:val="18"/>
                  <w:szCs w:val="18"/>
                </w:rPr>
                <w:t>)</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0A4E93" w:rsidRPr="00B06055">
              <w:rPr>
                <w:rFonts w:ascii="Arial" w:eastAsia="Times New Roman" w:hAnsi="Arial" w:cs="Arial"/>
                <w:sz w:val="18"/>
                <w:szCs w:val="18"/>
              </w:rPr>
              <w:t xml:space="preserve">9 For I am a man under authority, having soldiers under me: and I say to this man, Go, and he goeth; and to another, Come, and he cometh; and to my servant, Do this, and he doeth it. </w:t>
            </w:r>
          </w:p>
        </w:tc>
      </w:tr>
      <w:tr w:rsidR="000A4E93" w:rsidRPr="000A4E93" w:rsidTr="004519DA">
        <w:trPr>
          <w:tblCellSpacing w:w="75" w:type="dxa"/>
        </w:trPr>
        <w:tc>
          <w:tcPr>
            <w:tcW w:w="2004" w:type="dxa"/>
            <w:tcMar>
              <w:top w:w="0" w:type="dxa"/>
              <w:left w:w="108" w:type="dxa"/>
              <w:bottom w:w="0" w:type="dxa"/>
              <w:right w:w="108" w:type="dxa"/>
            </w:tcMar>
            <w:hideMark/>
          </w:tcPr>
          <w:p w:rsidR="004B1BCD"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0A4E93" w:rsidRPr="00B06055">
              <w:rPr>
                <w:rFonts w:ascii="Arial" w:eastAsia="Times New Roman" w:hAnsi="Arial" w:cs="Arial"/>
                <w:sz w:val="18"/>
                <w:szCs w:val="18"/>
              </w:rPr>
              <w:t xml:space="preserve">9 </w:t>
            </w:r>
            <w:r w:rsidR="000A4E93" w:rsidRPr="00BA26DD">
              <w:rPr>
                <w:rFonts w:ascii="Arial" w:eastAsia="Times New Roman" w:hAnsi="Arial" w:cs="Arial"/>
                <w:sz w:val="18"/>
                <w:szCs w:val="18"/>
              </w:rPr>
              <w:t>And</w:t>
            </w:r>
            <w:r w:rsidR="000A4E93" w:rsidRPr="00B06055">
              <w:rPr>
                <w:rFonts w:ascii="Arial" w:eastAsia="Times New Roman" w:hAnsi="Arial" w:cs="Arial"/>
                <w:b/>
                <w:sz w:val="18"/>
                <w:szCs w:val="18"/>
                <w:u w:val="single"/>
              </w:rPr>
              <w:t xml:space="preserve"> when they that followed him, heard this, they </w:t>
            </w:r>
            <w:r w:rsidR="000A4E93" w:rsidRPr="00B06055">
              <w:rPr>
                <w:rFonts w:ascii="Arial" w:eastAsia="Times New Roman" w:hAnsi="Arial" w:cs="Arial"/>
                <w:sz w:val="18"/>
                <w:szCs w:val="18"/>
              </w:rPr>
              <w:t>marveled</w:t>
            </w:r>
            <w:r w:rsidR="000A4E93" w:rsidRPr="00B06055">
              <w:rPr>
                <w:rFonts w:ascii="Arial" w:eastAsia="Times New Roman" w:hAnsi="Arial" w:cs="Arial"/>
                <w:b/>
                <w:sz w:val="18"/>
                <w:szCs w:val="18"/>
                <w:u w:val="single"/>
              </w:rPr>
              <w:t>.</w:t>
            </w:r>
            <w:r w:rsidR="000A4E93" w:rsidRPr="00B06055">
              <w:rPr>
                <w:rFonts w:ascii="Arial" w:eastAsia="Times New Roman" w:hAnsi="Arial" w:cs="Arial"/>
                <w:sz w:val="18"/>
                <w:szCs w:val="18"/>
              </w:rPr>
              <w:t xml:space="preserve"> And when Jesus heard </w:t>
            </w:r>
            <w:r w:rsidR="000A4E93" w:rsidRPr="00B06055">
              <w:rPr>
                <w:rFonts w:ascii="Arial" w:eastAsia="Times New Roman" w:hAnsi="Arial" w:cs="Arial"/>
                <w:b/>
                <w:sz w:val="18"/>
                <w:szCs w:val="18"/>
                <w:u w:val="single"/>
              </w:rPr>
              <w:t>this</w:t>
            </w:r>
            <w:r w:rsidR="000A4E93" w:rsidRPr="00B06055">
              <w:rPr>
                <w:rFonts w:ascii="Arial" w:eastAsia="Times New Roman" w:hAnsi="Arial" w:cs="Arial"/>
                <w:sz w:val="18"/>
                <w:szCs w:val="18"/>
              </w:rPr>
              <w:t xml:space="preserve">, he said </w:t>
            </w:r>
            <w:r w:rsidR="000A4E93" w:rsidRPr="00B06055">
              <w:rPr>
                <w:rFonts w:ascii="Arial" w:eastAsia="Times New Roman" w:hAnsi="Arial" w:cs="Arial"/>
                <w:b/>
                <w:sz w:val="18"/>
                <w:szCs w:val="18"/>
                <w:u w:val="single"/>
              </w:rPr>
              <w:t>unto</w:t>
            </w:r>
            <w:r w:rsidR="000A4E93" w:rsidRPr="00B06055">
              <w:rPr>
                <w:rFonts w:ascii="Arial" w:eastAsia="Times New Roman" w:hAnsi="Arial" w:cs="Arial"/>
                <w:sz w:val="18"/>
                <w:szCs w:val="18"/>
              </w:rPr>
              <w:t xml:space="preserve"> them that followed,</w:t>
            </w:r>
          </w:p>
          <w:p w:rsidR="000A4E93" w:rsidRPr="00B06055" w:rsidRDefault="000A4E93"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xml:space="preserve"> </w:t>
            </w:r>
            <w:r w:rsidR="00E42E78">
              <w:rPr>
                <w:rFonts w:ascii="Arial" w:eastAsia="Times New Roman" w:hAnsi="Arial" w:cs="Arial"/>
                <w:sz w:val="18"/>
                <w:szCs w:val="18"/>
              </w:rPr>
              <w:t>8:</w:t>
            </w:r>
            <w:r w:rsidRPr="00B06055">
              <w:rPr>
                <w:rFonts w:ascii="Arial" w:eastAsia="Times New Roman" w:hAnsi="Arial" w:cs="Arial"/>
                <w:sz w:val="18"/>
                <w:szCs w:val="18"/>
              </w:rPr>
              <w:t xml:space="preserve">10 Verily I say unto you, I have not found so great faith; no, not in Israel.  </w:t>
            </w:r>
          </w:p>
        </w:tc>
        <w:tc>
          <w:tcPr>
            <w:tcW w:w="5748" w:type="dxa"/>
          </w:tcPr>
          <w:p w:rsidR="000A4E93" w:rsidRPr="00B06055" w:rsidRDefault="009D6BE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10</w:t>
            </w:r>
            <w:r w:rsidRPr="00B06055">
              <w:rPr>
                <w:rStyle w:val="reftext1"/>
                <w:sz w:val="18"/>
                <w:szCs w:val="18"/>
              </w:rPr>
              <w:t> </w:t>
            </w:r>
            <w:r w:rsidRPr="00B06055">
              <w:rPr>
                <w:rFonts w:ascii="Palatino Linotype" w:hAnsi="Palatino Linotype"/>
                <w:sz w:val="18"/>
                <w:szCs w:val="18"/>
              </w:rPr>
              <w:t>Ἀκούσας </w:t>
            </w:r>
            <w:hyperlink r:id="rId3809" w:tooltip="V-APA-NMS 191: Akousas -- To hear, listen, comprehend by hearing; pass: is heard, reported." w:history="1">
              <w:r w:rsidRPr="00B06055">
                <w:rPr>
                  <w:rStyle w:val="Hyperlink"/>
                  <w:rFonts w:ascii="Palatino Linotype" w:hAnsi="Palatino Linotype"/>
                  <w:sz w:val="18"/>
                  <w:szCs w:val="18"/>
                </w:rPr>
                <w:t>(Having heard)</w:t>
              </w:r>
            </w:hyperlink>
            <w:r w:rsidRPr="00B06055">
              <w:rPr>
                <w:rFonts w:ascii="Palatino Linotype" w:hAnsi="Palatino Linotype"/>
                <w:sz w:val="18"/>
                <w:szCs w:val="18"/>
              </w:rPr>
              <w:t xml:space="preserve"> δὲ </w:t>
            </w:r>
            <w:hyperlink r:id="rId3810"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ὁ </w:t>
            </w:r>
            <w:hyperlink r:id="rId3811"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3812"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ἐθαύμασεν </w:t>
            </w:r>
            <w:hyperlink r:id="rId3813" w:tooltip="V-AIA-3S 2296: ethaumasen -- (a) to wonder, marvel, (b) to wonder at, admire." w:history="1">
              <w:r w:rsidRPr="00B06055">
                <w:rPr>
                  <w:rStyle w:val="Hyperlink"/>
                  <w:rFonts w:ascii="Palatino Linotype" w:hAnsi="Palatino Linotype"/>
                  <w:sz w:val="18"/>
                  <w:szCs w:val="18"/>
                </w:rPr>
                <w:t>(marveled)</w:t>
              </w:r>
            </w:hyperlink>
            <w:r w:rsidRPr="00B06055">
              <w:rPr>
                <w:rFonts w:ascii="Palatino Linotype" w:hAnsi="Palatino Linotype"/>
                <w:sz w:val="18"/>
                <w:szCs w:val="18"/>
              </w:rPr>
              <w:t>, καὶ </w:t>
            </w:r>
            <w:hyperlink r:id="rId381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εἶπεν </w:t>
            </w:r>
            <w:hyperlink r:id="rId3815"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τοῖς </w:t>
            </w:r>
            <w:hyperlink r:id="rId3816" w:tooltip="Art-DMP 3588: tois -- The, the definite article." w:history="1">
              <w:r w:rsidRPr="00B06055">
                <w:rPr>
                  <w:rStyle w:val="Hyperlink"/>
                  <w:rFonts w:ascii="Palatino Linotype" w:hAnsi="Palatino Linotype"/>
                  <w:sz w:val="18"/>
                  <w:szCs w:val="18"/>
                </w:rPr>
                <w:t>(to those)</w:t>
              </w:r>
            </w:hyperlink>
            <w:r w:rsidRPr="00B06055">
              <w:rPr>
                <w:rFonts w:ascii="Palatino Linotype" w:hAnsi="Palatino Linotype"/>
                <w:sz w:val="18"/>
                <w:szCs w:val="18"/>
              </w:rPr>
              <w:t xml:space="preserve"> ἀκολουθοῦσιν </w:t>
            </w:r>
            <w:hyperlink r:id="rId3817" w:tooltip="V-PPA-DMP 190: akolouthousin -- To accompany, attend, follow." w:history="1">
              <w:r w:rsidRPr="00B06055">
                <w:rPr>
                  <w:rStyle w:val="Hyperlink"/>
                  <w:rFonts w:ascii="Palatino Linotype" w:hAnsi="Palatino Linotype"/>
                  <w:sz w:val="18"/>
                  <w:szCs w:val="18"/>
                </w:rPr>
                <w:t>(following)</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“Ἀμὴν </w:t>
            </w:r>
            <w:hyperlink r:id="rId3818" w:tooltip="Heb 281: Amēn -- Verily, truly, amen; at the end of sentences may be paraphrased by: So let it be." w:history="1">
              <w:r w:rsidRPr="00B06055">
                <w:rPr>
                  <w:rStyle w:val="Hyperlink"/>
                  <w:rFonts w:ascii="Palatino Linotype" w:hAnsi="Palatino Linotype"/>
                  <w:sz w:val="18"/>
                  <w:szCs w:val="18"/>
                </w:rPr>
                <w:t>(Truly)</w:t>
              </w:r>
            </w:hyperlink>
            <w:r w:rsidRPr="00B06055">
              <w:rPr>
                <w:rStyle w:val="red1"/>
                <w:rFonts w:ascii="Palatino Linotype" w:hAnsi="Palatino Linotype"/>
                <w:color w:val="auto"/>
                <w:sz w:val="18"/>
                <w:szCs w:val="18"/>
              </w:rPr>
              <w:t xml:space="preserve"> λέγω </w:t>
            </w:r>
            <w:hyperlink r:id="rId3819" w:tooltip="V-PIA-1S 3004: legō -- (denoting speech in progress), (a) to say, speak; to mean, mention, tell, (b) to call, name, especially in the pass., (c) to tell, command." w:history="1">
              <w:r w:rsidRPr="00B06055">
                <w:rPr>
                  <w:rStyle w:val="Hyperlink"/>
                  <w:rFonts w:ascii="Palatino Linotype" w:hAnsi="Palatino Linotype"/>
                  <w:sz w:val="18"/>
                  <w:szCs w:val="18"/>
                </w:rPr>
                <w:t>(I say)</w:t>
              </w:r>
            </w:hyperlink>
            <w:r w:rsidRPr="00B06055">
              <w:rPr>
                <w:rStyle w:val="reftext1"/>
                <w:rFonts w:ascii="Palatino Linotype" w:hAnsi="Palatino Linotype"/>
                <w:sz w:val="18"/>
                <w:szCs w:val="18"/>
              </w:rPr>
              <w:t xml:space="preserve"> </w:t>
            </w:r>
            <w:r w:rsidRPr="00B06055">
              <w:rPr>
                <w:rStyle w:val="red1"/>
                <w:rFonts w:ascii="Palatino Linotype" w:hAnsi="Palatino Linotype"/>
                <w:color w:val="auto"/>
                <w:sz w:val="18"/>
                <w:szCs w:val="18"/>
              </w:rPr>
              <w:t>ὑμῖν </w:t>
            </w:r>
            <w:hyperlink r:id="rId3820" w:tooltip="PPro-D2P 4771: hymin -- You." w:history="1">
              <w:r w:rsidRPr="00B06055">
                <w:rPr>
                  <w:rStyle w:val="Hyperlink"/>
                  <w:rFonts w:ascii="Palatino Linotype" w:hAnsi="Palatino Linotype"/>
                  <w:sz w:val="18"/>
                  <w:szCs w:val="18"/>
                </w:rPr>
                <w:t>(to you)</w:t>
              </w:r>
            </w:hyperlink>
            <w:r w:rsidRPr="00B06055">
              <w:rPr>
                <w:rStyle w:val="red1"/>
                <w:rFonts w:ascii="Palatino Linotype" w:hAnsi="Palatino Linotype"/>
                <w:color w:val="auto"/>
                <w:sz w:val="18"/>
                <w:szCs w:val="18"/>
              </w:rPr>
              <w:t>, παρ’ </w:t>
            </w:r>
            <w:hyperlink r:id="rId3821" w:tooltip="Prep 3844: par’ -- Genitive: from; dative: beside, in the presence of; accusative: alongside of." w:history="1">
              <w:r w:rsidRPr="00B06055">
                <w:rPr>
                  <w:rStyle w:val="Hyperlink"/>
                  <w:rFonts w:ascii="Palatino Linotype" w:hAnsi="Palatino Linotype"/>
                  <w:sz w:val="18"/>
                  <w:szCs w:val="18"/>
                </w:rPr>
                <w:t>(except)</w:t>
              </w:r>
            </w:hyperlink>
            <w:r w:rsidRPr="00B06055">
              <w:rPr>
                <w:rStyle w:val="red1"/>
                <w:rFonts w:ascii="Palatino Linotype" w:hAnsi="Palatino Linotype"/>
                <w:color w:val="auto"/>
                <w:sz w:val="18"/>
                <w:szCs w:val="18"/>
              </w:rPr>
              <w:t xml:space="preserve"> οὐδενὶ </w:t>
            </w:r>
            <w:hyperlink r:id="rId3822" w:tooltip="Adj-DMS 3762: oudeni -- No one, none, nothing." w:history="1">
              <w:r w:rsidRPr="00B06055">
                <w:rPr>
                  <w:rStyle w:val="Hyperlink"/>
                  <w:rFonts w:ascii="Palatino Linotype" w:hAnsi="Palatino Linotype"/>
                  <w:sz w:val="18"/>
                  <w:szCs w:val="18"/>
                </w:rPr>
                <w:t>(no one)</w:t>
              </w:r>
            </w:hyperlink>
            <w:r w:rsidRPr="00B06055">
              <w:rPr>
                <w:rStyle w:val="red1"/>
                <w:rFonts w:ascii="Palatino Linotype" w:hAnsi="Palatino Linotype"/>
                <w:color w:val="auto"/>
                <w:sz w:val="18"/>
                <w:szCs w:val="18"/>
              </w:rPr>
              <w:t xml:space="preserve"> τοσαύτην </w:t>
            </w:r>
            <w:hyperlink r:id="rId3823" w:tooltip="DPro-AFS 5118: tosautēn -- So great, so large, so long, so many." w:history="1">
              <w:r w:rsidRPr="00B06055">
                <w:rPr>
                  <w:rStyle w:val="Hyperlink"/>
                  <w:rFonts w:ascii="Palatino Linotype" w:hAnsi="Palatino Linotype"/>
                  <w:sz w:val="18"/>
                  <w:szCs w:val="18"/>
                </w:rPr>
                <w:t>(so great)</w:t>
              </w:r>
            </w:hyperlink>
            <w:r w:rsidRPr="00B06055">
              <w:rPr>
                <w:rStyle w:val="red1"/>
                <w:rFonts w:ascii="Palatino Linotype" w:hAnsi="Palatino Linotype"/>
                <w:color w:val="auto"/>
                <w:sz w:val="18"/>
                <w:szCs w:val="18"/>
              </w:rPr>
              <w:t xml:space="preserve"> πίστιν </w:t>
            </w:r>
            <w:hyperlink r:id="rId3824" w:tooltip="N-AFS 4102: pistin -- Faith, belief, trust, confidence; fidelity, faithfulness." w:history="1">
              <w:r w:rsidRPr="00B06055">
                <w:rPr>
                  <w:rStyle w:val="Hyperlink"/>
                  <w:rFonts w:ascii="Palatino Linotype" w:hAnsi="Palatino Linotype"/>
                  <w:sz w:val="18"/>
                  <w:szCs w:val="18"/>
                </w:rPr>
                <w:t>(faith)</w:t>
              </w:r>
            </w:hyperlink>
            <w:r w:rsidRPr="00B06055">
              <w:rPr>
                <w:rStyle w:val="red1"/>
                <w:rFonts w:ascii="Palatino Linotype" w:hAnsi="Palatino Linotype"/>
                <w:color w:val="auto"/>
                <w:sz w:val="18"/>
                <w:szCs w:val="18"/>
              </w:rPr>
              <w:t xml:space="preserve"> ἐν </w:t>
            </w:r>
            <w:hyperlink r:id="rId3825"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τῷ </w:t>
            </w:r>
            <w:hyperlink r:id="rId3826" w:tooltip="Art-DMS 3588: tō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Ἰσραὴλ </w:t>
            </w:r>
            <w:hyperlink r:id="rId3827" w:tooltip="N-DMS 2474: Israēl -- (Hebrew), Israel, surname of Jacob, then the Jewish people, the people of God." w:history="1">
              <w:r w:rsidRPr="00B06055">
                <w:rPr>
                  <w:rStyle w:val="Hyperlink"/>
                  <w:rFonts w:ascii="Palatino Linotype" w:hAnsi="Palatino Linotype"/>
                  <w:sz w:val="18"/>
                  <w:szCs w:val="18"/>
                </w:rPr>
                <w:t>(Israel)</w:t>
              </w:r>
            </w:hyperlink>
            <w:r w:rsidRPr="00B06055">
              <w:rPr>
                <w:rStyle w:val="red1"/>
                <w:rFonts w:ascii="Palatino Linotype" w:hAnsi="Palatino Linotype"/>
                <w:color w:val="auto"/>
                <w:sz w:val="18"/>
                <w:szCs w:val="18"/>
              </w:rPr>
              <w:t xml:space="preserve"> εὗρον </w:t>
            </w:r>
            <w:hyperlink r:id="rId3828" w:tooltip="V-AIA-1S 2147: heuron -- To find, learn, discover, especially after searching." w:history="1">
              <w:r w:rsidRPr="00B06055">
                <w:rPr>
                  <w:rStyle w:val="Hyperlink"/>
                  <w:rFonts w:ascii="Palatino Linotype" w:hAnsi="Palatino Linotype"/>
                  <w:sz w:val="18"/>
                  <w:szCs w:val="18"/>
                </w:rPr>
                <w:t>(have I found)</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0A4E93"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0A4E93" w:rsidRPr="00B06055">
              <w:rPr>
                <w:rFonts w:ascii="Arial" w:eastAsia="Times New Roman" w:hAnsi="Arial" w:cs="Arial"/>
                <w:sz w:val="18"/>
                <w:szCs w:val="18"/>
              </w:rPr>
              <w:t xml:space="preserve">10 When Jesus heard </w:t>
            </w:r>
            <w:r w:rsidR="000A4E93" w:rsidRPr="00B06055">
              <w:rPr>
                <w:rFonts w:ascii="Arial" w:eastAsia="Times New Roman" w:hAnsi="Arial" w:cs="Arial"/>
                <w:b/>
                <w:sz w:val="18"/>
                <w:szCs w:val="18"/>
                <w:u w:val="single"/>
              </w:rPr>
              <w:t>it</w:t>
            </w:r>
            <w:r w:rsidR="000A4E93" w:rsidRPr="00B06055">
              <w:rPr>
                <w:rFonts w:ascii="Arial" w:eastAsia="Times New Roman" w:hAnsi="Arial" w:cs="Arial"/>
                <w:sz w:val="18"/>
                <w:szCs w:val="18"/>
              </w:rPr>
              <w:t xml:space="preserve">, he </w:t>
            </w:r>
            <w:r w:rsidR="001C573C" w:rsidRPr="00B06055">
              <w:rPr>
                <w:rFonts w:ascii="Arial" w:eastAsia="Times New Roman" w:hAnsi="Arial" w:cs="Arial"/>
                <w:sz w:val="18"/>
                <w:szCs w:val="18"/>
              </w:rPr>
              <w:t>marve</w:t>
            </w:r>
            <w:r w:rsidR="000A4E93" w:rsidRPr="00B06055">
              <w:rPr>
                <w:rFonts w:ascii="Arial" w:eastAsia="Times New Roman" w:hAnsi="Arial" w:cs="Arial"/>
                <w:sz w:val="18"/>
                <w:szCs w:val="18"/>
              </w:rPr>
              <w:t>led</w:t>
            </w:r>
            <w:r w:rsidR="000A4E93" w:rsidRPr="00BA26DD">
              <w:rPr>
                <w:rFonts w:ascii="Arial" w:eastAsia="Times New Roman" w:hAnsi="Arial" w:cs="Arial"/>
                <w:sz w:val="18"/>
                <w:szCs w:val="18"/>
              </w:rPr>
              <w:t>, and</w:t>
            </w:r>
            <w:r w:rsidR="000A4E93" w:rsidRPr="00B06055">
              <w:rPr>
                <w:rFonts w:ascii="Arial" w:eastAsia="Times New Roman" w:hAnsi="Arial" w:cs="Arial"/>
                <w:sz w:val="18"/>
                <w:szCs w:val="18"/>
              </w:rPr>
              <w:t xml:space="preserve"> said </w:t>
            </w:r>
            <w:r w:rsidR="000A4E93" w:rsidRPr="00B06055">
              <w:rPr>
                <w:rFonts w:ascii="Arial" w:eastAsia="Times New Roman" w:hAnsi="Arial" w:cs="Arial"/>
                <w:b/>
                <w:sz w:val="18"/>
                <w:szCs w:val="18"/>
                <w:u w:val="single"/>
              </w:rPr>
              <w:t>to</w:t>
            </w:r>
            <w:r w:rsidR="000A4E93" w:rsidRPr="00B06055">
              <w:rPr>
                <w:rFonts w:ascii="Arial" w:eastAsia="Times New Roman" w:hAnsi="Arial" w:cs="Arial"/>
                <w:sz w:val="18"/>
                <w:szCs w:val="18"/>
              </w:rPr>
              <w:t xml:space="preserve"> them that followed, Verily I say unto you, I have not found so great faith, no, not in Israel.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0A4E93" w:rsidRPr="00B06055">
              <w:rPr>
                <w:rFonts w:ascii="Arial" w:eastAsia="Times New Roman" w:hAnsi="Arial" w:cs="Arial"/>
                <w:sz w:val="18"/>
                <w:szCs w:val="18"/>
              </w:rPr>
              <w:t xml:space="preserve">11 And I say unto you, that many shall come from the east, and </w:t>
            </w:r>
            <w:r w:rsidR="000A4E93" w:rsidRPr="00B06055">
              <w:rPr>
                <w:rFonts w:ascii="Arial" w:eastAsia="Times New Roman" w:hAnsi="Arial" w:cs="Arial"/>
                <w:b/>
                <w:sz w:val="18"/>
                <w:szCs w:val="18"/>
                <w:u w:val="single"/>
              </w:rPr>
              <w:t>the</w:t>
            </w:r>
            <w:r w:rsidR="000A4E93" w:rsidRPr="00B06055">
              <w:rPr>
                <w:rFonts w:ascii="Arial" w:eastAsia="Times New Roman" w:hAnsi="Arial" w:cs="Arial"/>
                <w:sz w:val="18"/>
                <w:szCs w:val="18"/>
              </w:rPr>
              <w:t xml:space="preserve"> west, and shall sit down with Abraham, and Isaac, and Jacob, in the kingdom of heaven.  </w:t>
            </w:r>
          </w:p>
        </w:tc>
        <w:tc>
          <w:tcPr>
            <w:tcW w:w="5748" w:type="dxa"/>
          </w:tcPr>
          <w:p w:rsidR="000A4E93" w:rsidRPr="00B06055" w:rsidRDefault="009D6BE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11</w:t>
            </w:r>
            <w:r w:rsidRPr="00B06055">
              <w:rPr>
                <w:rStyle w:val="reftext1"/>
                <w:sz w:val="18"/>
                <w:szCs w:val="18"/>
              </w:rPr>
              <w:t> </w:t>
            </w:r>
            <w:r w:rsidRPr="00B06055">
              <w:rPr>
                <w:rStyle w:val="red1"/>
                <w:rFonts w:ascii="Palatino Linotype" w:hAnsi="Palatino Linotype"/>
                <w:color w:val="auto"/>
                <w:sz w:val="18"/>
                <w:szCs w:val="18"/>
              </w:rPr>
              <w:t>λέγω </w:t>
            </w:r>
            <w:hyperlink r:id="rId3829" w:tooltip="V-PIA-1S 3004: legō -- (denoting speech in progress), (a) to say, speak; to mean, mention, tell, (b) to call, name, especially in the pass., (c) to tell, command." w:history="1">
              <w:r w:rsidRPr="00B06055">
                <w:rPr>
                  <w:rStyle w:val="Hyperlink"/>
                  <w:rFonts w:ascii="Palatino Linotype" w:hAnsi="Palatino Linotype"/>
                  <w:sz w:val="18"/>
                  <w:szCs w:val="18"/>
                </w:rPr>
                <w:t>(I say)</w:t>
              </w:r>
            </w:hyperlink>
            <w:r w:rsidRPr="00B06055">
              <w:rPr>
                <w:rStyle w:val="red1"/>
                <w:rFonts w:ascii="Palatino Linotype" w:hAnsi="Palatino Linotype"/>
                <w:color w:val="auto"/>
                <w:sz w:val="18"/>
                <w:szCs w:val="18"/>
              </w:rPr>
              <w:t xml:space="preserve"> δὲ </w:t>
            </w:r>
            <w:hyperlink r:id="rId3830"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Style w:val="red1"/>
                <w:rFonts w:ascii="Palatino Linotype" w:hAnsi="Palatino Linotype"/>
                <w:color w:val="auto"/>
                <w:sz w:val="18"/>
                <w:szCs w:val="18"/>
              </w:rPr>
              <w:t xml:space="preserve"> ὑμῖν </w:t>
            </w:r>
            <w:hyperlink r:id="rId3831" w:tooltip="PPro-D2P 4771: hymin -- You." w:history="1">
              <w:r w:rsidRPr="00B06055">
                <w:rPr>
                  <w:rStyle w:val="Hyperlink"/>
                  <w:rFonts w:ascii="Palatino Linotype" w:hAnsi="Palatino Linotype"/>
                  <w:sz w:val="18"/>
                  <w:szCs w:val="18"/>
                </w:rPr>
                <w:t>(to you)</w:t>
              </w:r>
            </w:hyperlink>
            <w:r w:rsidRPr="00B06055">
              <w:rPr>
                <w:rStyle w:val="red1"/>
                <w:rFonts w:ascii="Palatino Linotype" w:hAnsi="Palatino Linotype"/>
                <w:color w:val="auto"/>
                <w:sz w:val="18"/>
                <w:szCs w:val="18"/>
              </w:rPr>
              <w:t xml:space="preserve"> ὅτι </w:t>
            </w:r>
            <w:hyperlink r:id="rId3832" w:tooltip="Conj 3754: hoti -- That, since, because; may introduce direct discourse."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 xml:space="preserve"> πολλοὶ </w:t>
            </w:r>
            <w:hyperlink r:id="rId3833" w:tooltip="Adj-NMP 4183: polloi -- Much, many; often." w:history="1">
              <w:r w:rsidRPr="00B06055">
                <w:rPr>
                  <w:rStyle w:val="Hyperlink"/>
                  <w:rFonts w:ascii="Palatino Linotype" w:hAnsi="Palatino Linotype"/>
                  <w:sz w:val="18"/>
                  <w:szCs w:val="18"/>
                </w:rPr>
                <w:t>(many)</w:t>
              </w:r>
            </w:hyperlink>
            <w:r w:rsidRPr="00B06055">
              <w:rPr>
                <w:rStyle w:val="red1"/>
                <w:rFonts w:ascii="Palatino Linotype" w:hAnsi="Palatino Linotype"/>
                <w:color w:val="auto"/>
                <w:sz w:val="18"/>
                <w:szCs w:val="18"/>
              </w:rPr>
              <w:t xml:space="preserve"> ἀπὸ </w:t>
            </w:r>
            <w:hyperlink r:id="rId3834" w:tooltip="Prep 575: apo -- From, away from." w:history="1">
              <w:r w:rsidRPr="00B06055">
                <w:rPr>
                  <w:rStyle w:val="Hyperlink"/>
                  <w:rFonts w:ascii="Palatino Linotype" w:hAnsi="Palatino Linotype"/>
                  <w:sz w:val="18"/>
                  <w:szCs w:val="18"/>
                </w:rPr>
                <w:t>(from)</w:t>
              </w:r>
            </w:hyperlink>
            <w:r w:rsidRPr="00B06055">
              <w:rPr>
                <w:rStyle w:val="red1"/>
                <w:rFonts w:ascii="Palatino Linotype" w:hAnsi="Palatino Linotype"/>
                <w:color w:val="auto"/>
                <w:sz w:val="18"/>
                <w:szCs w:val="18"/>
              </w:rPr>
              <w:t xml:space="preserve"> ἀνατολῶν </w:t>
            </w:r>
            <w:hyperlink r:id="rId3835" w:tooltip="N-GFP 395: anatolōn -- (a) rising of the sun, hence (b) the quarter whence the sun rises, the East." w:history="1">
              <w:r w:rsidRPr="00B06055">
                <w:rPr>
                  <w:rStyle w:val="Hyperlink"/>
                  <w:rFonts w:ascii="Palatino Linotype" w:hAnsi="Palatino Linotype"/>
                  <w:sz w:val="18"/>
                  <w:szCs w:val="18"/>
                </w:rPr>
                <w:t>(east)</w:t>
              </w:r>
            </w:hyperlink>
            <w:r w:rsidRPr="00B06055">
              <w:rPr>
                <w:rStyle w:val="red1"/>
                <w:rFonts w:ascii="Palatino Linotype" w:hAnsi="Palatino Linotype"/>
                <w:color w:val="auto"/>
                <w:sz w:val="18"/>
                <w:szCs w:val="18"/>
              </w:rPr>
              <w:t xml:space="preserve"> καὶ </w:t>
            </w:r>
            <w:hyperlink r:id="rId3836"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δυσμῶν </w:t>
            </w:r>
            <w:hyperlink r:id="rId3837" w:tooltip="N-GFP 1424: dysmōn -- A setting (of the sun), hence: the West." w:history="1">
              <w:r w:rsidRPr="00B06055">
                <w:rPr>
                  <w:rStyle w:val="Hyperlink"/>
                  <w:rFonts w:ascii="Palatino Linotype" w:hAnsi="Palatino Linotype"/>
                  <w:sz w:val="18"/>
                  <w:szCs w:val="18"/>
                </w:rPr>
                <w:t>(west)</w:t>
              </w:r>
            </w:hyperlink>
            <w:r w:rsidRPr="00B06055">
              <w:rPr>
                <w:rStyle w:val="red1"/>
                <w:rFonts w:ascii="Palatino Linotype" w:hAnsi="Palatino Linotype"/>
                <w:color w:val="auto"/>
                <w:sz w:val="18"/>
                <w:szCs w:val="18"/>
              </w:rPr>
              <w:t xml:space="preserve"> ἥξουσιν </w:t>
            </w:r>
            <w:hyperlink r:id="rId3838" w:tooltip="V-FIA-3P 2240: hēxousin -- To have come, to be present, have arrived." w:history="1">
              <w:r w:rsidRPr="00B06055">
                <w:rPr>
                  <w:rStyle w:val="Hyperlink"/>
                  <w:rFonts w:ascii="Palatino Linotype" w:hAnsi="Palatino Linotype"/>
                  <w:sz w:val="18"/>
                  <w:szCs w:val="18"/>
                </w:rPr>
                <w:t>(will come)</w:t>
              </w:r>
            </w:hyperlink>
            <w:r w:rsidRPr="00B06055">
              <w:rPr>
                <w:rStyle w:val="red1"/>
                <w:rFonts w:ascii="Palatino Linotype" w:hAnsi="Palatino Linotype"/>
                <w:color w:val="auto"/>
                <w:sz w:val="18"/>
                <w:szCs w:val="18"/>
              </w:rPr>
              <w:t>, καὶ </w:t>
            </w:r>
            <w:hyperlink r:id="rId3839"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ἀνακλιθήσονται </w:t>
            </w:r>
            <w:hyperlink r:id="rId3840" w:tooltip="V-FIP-3P 347: anaklithēsontai -- To lay upon, lean against, lay down, make to recline; pass: to lie back, recline." w:history="1">
              <w:r w:rsidRPr="00B06055">
                <w:rPr>
                  <w:rStyle w:val="Hyperlink"/>
                  <w:rFonts w:ascii="Palatino Linotype" w:hAnsi="Palatino Linotype"/>
                  <w:sz w:val="18"/>
                  <w:szCs w:val="18"/>
                </w:rPr>
                <w:t>(will recline)</w:t>
              </w:r>
            </w:hyperlink>
            <w:r w:rsidRPr="00B06055">
              <w:rPr>
                <w:rStyle w:val="red1"/>
                <w:rFonts w:ascii="Palatino Linotype" w:hAnsi="Palatino Linotype"/>
                <w:color w:val="auto"/>
                <w:sz w:val="18"/>
                <w:szCs w:val="18"/>
              </w:rPr>
              <w:t xml:space="preserve"> μετὰ </w:t>
            </w:r>
            <w:hyperlink r:id="rId3841" w:tooltip="Prep 3326: meta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Style w:val="red1"/>
                <w:rFonts w:ascii="Palatino Linotype" w:hAnsi="Palatino Linotype"/>
                <w:color w:val="auto"/>
                <w:sz w:val="18"/>
                <w:szCs w:val="18"/>
              </w:rPr>
              <w:t xml:space="preserve"> Ἀβραὰμ </w:t>
            </w:r>
            <w:hyperlink r:id="rId3842" w:tooltip="N-GMS 11: Abraam -- Abraham, progenitor of the Hebrew race." w:history="1">
              <w:r w:rsidRPr="00B06055">
                <w:rPr>
                  <w:rStyle w:val="Hyperlink"/>
                  <w:rFonts w:ascii="Palatino Linotype" w:hAnsi="Palatino Linotype"/>
                  <w:sz w:val="18"/>
                  <w:szCs w:val="18"/>
                </w:rPr>
                <w:t>(Abraham)</w:t>
              </w:r>
            </w:hyperlink>
            <w:r w:rsidRPr="00B06055">
              <w:rPr>
                <w:rStyle w:val="red1"/>
                <w:rFonts w:ascii="Palatino Linotype" w:hAnsi="Palatino Linotype"/>
                <w:color w:val="auto"/>
                <w:sz w:val="18"/>
                <w:szCs w:val="18"/>
              </w:rPr>
              <w:t xml:space="preserve"> καὶ </w:t>
            </w:r>
            <w:hyperlink r:id="rId3843"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Ἰσαὰκ </w:t>
            </w:r>
            <w:hyperlink r:id="rId3844" w:tooltip="N-GMS 2464: Isaak -- (Hebrew), Isaac, the patriarch." w:history="1">
              <w:r w:rsidRPr="00B06055">
                <w:rPr>
                  <w:rStyle w:val="Hyperlink"/>
                  <w:rFonts w:ascii="Palatino Linotype" w:hAnsi="Palatino Linotype"/>
                  <w:sz w:val="18"/>
                  <w:szCs w:val="18"/>
                </w:rPr>
                <w:t>(Isaac)</w:t>
              </w:r>
            </w:hyperlink>
            <w:r w:rsidRPr="00B06055">
              <w:rPr>
                <w:rStyle w:val="red1"/>
                <w:rFonts w:ascii="Palatino Linotype" w:hAnsi="Palatino Linotype"/>
                <w:color w:val="auto"/>
                <w:sz w:val="18"/>
                <w:szCs w:val="18"/>
              </w:rPr>
              <w:t xml:space="preserve"> καὶ </w:t>
            </w:r>
            <w:hyperlink r:id="rId3845"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Ἰακὼβ </w:t>
            </w:r>
            <w:hyperlink r:id="rId3846" w:tooltip="N-GMS 2384: Iakōb -- (Hebrew), Jacob, (a) the patriarch, son of Isaac, (b) father of Joseph, the husband of Mary." w:history="1">
              <w:r w:rsidRPr="00B06055">
                <w:rPr>
                  <w:rStyle w:val="Hyperlink"/>
                  <w:rFonts w:ascii="Palatino Linotype" w:hAnsi="Palatino Linotype"/>
                  <w:sz w:val="18"/>
                  <w:szCs w:val="18"/>
                </w:rPr>
                <w:t>(Jacob)</w:t>
              </w:r>
            </w:hyperlink>
            <w:r w:rsidRPr="00B06055">
              <w:rPr>
                <w:rStyle w:val="red1"/>
                <w:rFonts w:ascii="Palatino Linotype" w:hAnsi="Palatino Linotype"/>
                <w:color w:val="auto"/>
                <w:sz w:val="18"/>
                <w:szCs w:val="18"/>
              </w:rPr>
              <w:t xml:space="preserve"> ἐν </w:t>
            </w:r>
            <w:hyperlink r:id="rId3847"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τῇ </w:t>
            </w:r>
            <w:hyperlink r:id="rId3848" w:tooltip="Art-DFS 3588: t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βασιλείᾳ </w:t>
            </w:r>
            <w:hyperlink r:id="rId3849" w:tooltip="N-DFS 932: basileia -- Kingship, sovereignty, authority, rule, especially of God, both in the world, and in the hearts of men; hence: kingdom, in the concrete sense." w:history="1">
              <w:r w:rsidRPr="00B06055">
                <w:rPr>
                  <w:rStyle w:val="Hyperlink"/>
                  <w:rFonts w:ascii="Palatino Linotype" w:hAnsi="Palatino Linotype"/>
                  <w:sz w:val="18"/>
                  <w:szCs w:val="18"/>
                </w:rPr>
                <w:t>(kingdom)</w:t>
              </w:r>
            </w:hyperlink>
            <w:r w:rsidRPr="00B06055">
              <w:rPr>
                <w:rStyle w:val="red1"/>
                <w:rFonts w:ascii="Palatino Linotype" w:hAnsi="Palatino Linotype"/>
                <w:color w:val="auto"/>
                <w:sz w:val="18"/>
                <w:szCs w:val="18"/>
              </w:rPr>
              <w:t xml:space="preserve"> τῶν </w:t>
            </w:r>
            <w:hyperlink r:id="rId3850" w:tooltip="Art-GMP 3588: tōn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οὐρανῶν </w:t>
            </w:r>
            <w:hyperlink r:id="rId3851" w:tooltip="N-GMP 3772: ouranōn -- Heaven, (a) the visible heavens: the atmosphere, the sky, the starry heavens, (b) the spiritual heavens." w:history="1">
              <w:r w:rsidRPr="00B06055">
                <w:rPr>
                  <w:rStyle w:val="Hyperlink"/>
                  <w:rFonts w:ascii="Palatino Linotype" w:hAnsi="Palatino Linotype"/>
                  <w:sz w:val="18"/>
                  <w:szCs w:val="18"/>
                </w:rPr>
                <w:t>(heavens)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0A4E93"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0A4E93" w:rsidRPr="00B06055">
              <w:rPr>
                <w:rFonts w:ascii="Arial" w:eastAsia="Times New Roman" w:hAnsi="Arial" w:cs="Arial"/>
                <w:sz w:val="18"/>
                <w:szCs w:val="18"/>
              </w:rPr>
              <w:t xml:space="preserve">11 And I say unto you, That many shall come from the east and west, and shall sit down with Abraham, and Isaac, and Jacob, in the kingdom of heaven.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8:</w:t>
            </w:r>
            <w:r w:rsidR="000A4E93" w:rsidRPr="00B06055">
              <w:rPr>
                <w:rFonts w:ascii="Arial" w:eastAsia="Times New Roman" w:hAnsi="Arial" w:cs="Arial"/>
                <w:sz w:val="18"/>
                <w:szCs w:val="18"/>
              </w:rPr>
              <w:t xml:space="preserve">12 But the children of the </w:t>
            </w:r>
            <w:r w:rsidR="000A4E93" w:rsidRPr="00B06055">
              <w:rPr>
                <w:rFonts w:ascii="Arial" w:eastAsia="Times New Roman" w:hAnsi="Arial" w:cs="Arial"/>
                <w:b/>
                <w:sz w:val="18"/>
                <w:szCs w:val="18"/>
                <w:u w:val="single"/>
              </w:rPr>
              <w:t>wicked one</w:t>
            </w:r>
            <w:r w:rsidR="000A4E93" w:rsidRPr="00B06055">
              <w:rPr>
                <w:rFonts w:ascii="Arial" w:eastAsia="Times New Roman" w:hAnsi="Arial" w:cs="Arial"/>
                <w:sz w:val="18"/>
                <w:szCs w:val="18"/>
              </w:rPr>
              <w:t xml:space="preserve"> shall be cast out into outer darkness; there shall be weeping and gnashing of teeth.  </w:t>
            </w:r>
          </w:p>
        </w:tc>
        <w:tc>
          <w:tcPr>
            <w:tcW w:w="5748" w:type="dxa"/>
          </w:tcPr>
          <w:p w:rsidR="000A4E93" w:rsidRPr="00B06055" w:rsidRDefault="009D6BE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12</w:t>
            </w:r>
            <w:r w:rsidRPr="00B06055">
              <w:rPr>
                <w:rStyle w:val="reftext1"/>
                <w:sz w:val="18"/>
                <w:szCs w:val="18"/>
              </w:rPr>
              <w:t> </w:t>
            </w:r>
            <w:r w:rsidRPr="00B06055">
              <w:rPr>
                <w:rStyle w:val="red1"/>
                <w:rFonts w:ascii="Palatino Linotype" w:hAnsi="Palatino Linotype"/>
                <w:color w:val="auto"/>
                <w:sz w:val="18"/>
                <w:szCs w:val="18"/>
              </w:rPr>
              <w:t>οἱ </w:t>
            </w:r>
            <w:hyperlink r:id="rId3852" w:tooltip="Art-NMP 3588: hoi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δὲ </w:t>
            </w:r>
            <w:hyperlink r:id="rId3853" w:tooltip="Conj 1161: de -- A weak adversative particle, generally placed second in its clause; but, on the other hand, and." w:history="1">
              <w:r w:rsidRPr="00B06055">
                <w:rPr>
                  <w:rStyle w:val="Hyperlink"/>
                  <w:rFonts w:ascii="Palatino Linotype" w:hAnsi="Palatino Linotype"/>
                  <w:sz w:val="18"/>
                  <w:szCs w:val="18"/>
                </w:rPr>
                <w:t>(however)</w:t>
              </w:r>
            </w:hyperlink>
            <w:r w:rsidRPr="00B06055">
              <w:rPr>
                <w:rStyle w:val="red1"/>
                <w:rFonts w:ascii="Palatino Linotype" w:hAnsi="Palatino Linotype"/>
                <w:color w:val="auto"/>
                <w:sz w:val="18"/>
                <w:szCs w:val="18"/>
              </w:rPr>
              <w:t xml:space="preserve"> υἱοὶ </w:t>
            </w:r>
            <w:hyperlink r:id="rId3854" w:tooltip="N-NMP 5207: huioi -- A son, descendent." w:history="1">
              <w:r w:rsidRPr="00B06055">
                <w:rPr>
                  <w:rStyle w:val="Hyperlink"/>
                  <w:rFonts w:ascii="Palatino Linotype" w:hAnsi="Palatino Linotype"/>
                  <w:sz w:val="18"/>
                  <w:szCs w:val="18"/>
                </w:rPr>
                <w:t>(sons)</w:t>
              </w:r>
            </w:hyperlink>
            <w:r w:rsidRPr="00B06055">
              <w:rPr>
                <w:rStyle w:val="red1"/>
                <w:rFonts w:ascii="Palatino Linotype" w:hAnsi="Palatino Linotype"/>
                <w:color w:val="auto"/>
                <w:sz w:val="18"/>
                <w:szCs w:val="18"/>
              </w:rPr>
              <w:t xml:space="preserve"> τῆς </w:t>
            </w:r>
            <w:hyperlink r:id="rId3855" w:tooltip="Art-GFS 3588: tēs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βασιλείας </w:t>
            </w:r>
            <w:hyperlink r:id="rId3856" w:tooltip="N-GFS 932: basileias -- Kingship, sovereignty, authority, rule, especially of God, both in the world, and in the hearts of men; hence: kingdom, in the concrete sense." w:history="1">
              <w:r w:rsidRPr="00B06055">
                <w:rPr>
                  <w:rStyle w:val="Hyperlink"/>
                  <w:rFonts w:ascii="Palatino Linotype" w:hAnsi="Palatino Linotype"/>
                  <w:sz w:val="18"/>
                  <w:szCs w:val="18"/>
                </w:rPr>
                <w:t>(kingdom)</w:t>
              </w:r>
            </w:hyperlink>
            <w:r w:rsidRPr="00B06055">
              <w:rPr>
                <w:rStyle w:val="red1"/>
                <w:rFonts w:ascii="Palatino Linotype" w:hAnsi="Palatino Linotype"/>
                <w:color w:val="auto"/>
                <w:sz w:val="18"/>
                <w:szCs w:val="18"/>
              </w:rPr>
              <w:t xml:space="preserve"> ἐκβληθήσονται </w:t>
            </w:r>
            <w:hyperlink r:id="rId3857" w:tooltip="V-FIP-3P 1544: ekblēthēsontai -- To throw (cast, put) out; to banish; to bring forth, produce." w:history="1">
              <w:r w:rsidRPr="00B06055">
                <w:rPr>
                  <w:rStyle w:val="Hyperlink"/>
                  <w:rFonts w:ascii="Palatino Linotype" w:hAnsi="Palatino Linotype"/>
                  <w:sz w:val="18"/>
                  <w:szCs w:val="18"/>
                </w:rPr>
                <w:t>(will be cast out)</w:t>
              </w:r>
            </w:hyperlink>
            <w:r w:rsidRPr="00B06055">
              <w:rPr>
                <w:rStyle w:val="red1"/>
                <w:rFonts w:ascii="Palatino Linotype" w:hAnsi="Palatino Linotype"/>
                <w:color w:val="auto"/>
                <w:sz w:val="18"/>
                <w:szCs w:val="18"/>
              </w:rPr>
              <w:t>, εἰς </w:t>
            </w:r>
            <w:hyperlink r:id="rId3858" w:tooltip="Prep 1519: eis -- Into, in, unto, to, upon, towards, for, among." w:history="1">
              <w:r w:rsidRPr="00B06055">
                <w:rPr>
                  <w:rStyle w:val="Hyperlink"/>
                  <w:rFonts w:ascii="Palatino Linotype" w:hAnsi="Palatino Linotype"/>
                  <w:sz w:val="18"/>
                  <w:szCs w:val="18"/>
                </w:rPr>
                <w:t>(into)</w:t>
              </w:r>
            </w:hyperlink>
            <w:r w:rsidRPr="00B06055">
              <w:rPr>
                <w:rStyle w:val="red1"/>
                <w:rFonts w:ascii="Palatino Linotype" w:hAnsi="Palatino Linotype"/>
                <w:color w:val="auto"/>
                <w:sz w:val="18"/>
                <w:szCs w:val="18"/>
              </w:rPr>
              <w:t xml:space="preserve"> τὸ </w:t>
            </w:r>
            <w:hyperlink r:id="rId3859" w:tooltip="Art-ANS 3588: t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σκότος </w:t>
            </w:r>
            <w:hyperlink r:id="rId3860" w:tooltip="N-ANS 4655: skotos -- Darkness, either physical or moral." w:history="1">
              <w:r w:rsidRPr="00B06055">
                <w:rPr>
                  <w:rStyle w:val="Hyperlink"/>
                  <w:rFonts w:ascii="Palatino Linotype" w:hAnsi="Palatino Linotype"/>
                  <w:sz w:val="18"/>
                  <w:szCs w:val="18"/>
                </w:rPr>
                <w:t>(darkness)</w:t>
              </w:r>
            </w:hyperlink>
            <w:r w:rsidRPr="00B06055">
              <w:rPr>
                <w:rStyle w:val="red1"/>
                <w:rFonts w:ascii="Palatino Linotype" w:hAnsi="Palatino Linotype"/>
                <w:color w:val="auto"/>
                <w:sz w:val="18"/>
                <w:szCs w:val="18"/>
              </w:rPr>
              <w:t xml:space="preserve"> τὸ </w:t>
            </w:r>
            <w:hyperlink r:id="rId3861" w:tooltip="Art-ANS 3588: t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ἐξώτερον </w:t>
            </w:r>
            <w:hyperlink r:id="rId3862" w:tooltip="Adj-ANS-C 1857: exōteron -- Outmost, outer, external." w:history="1">
              <w:r w:rsidRPr="00B06055">
                <w:rPr>
                  <w:rStyle w:val="Hyperlink"/>
                  <w:rFonts w:ascii="Palatino Linotype" w:hAnsi="Palatino Linotype"/>
                  <w:sz w:val="18"/>
                  <w:szCs w:val="18"/>
                </w:rPr>
                <w:t>(outer)</w:t>
              </w:r>
            </w:hyperlink>
            <w:r w:rsidRPr="00B06055">
              <w:rPr>
                <w:rStyle w:val="red1"/>
                <w:rFonts w:ascii="Palatino Linotype" w:hAnsi="Palatino Linotype"/>
                <w:color w:val="auto"/>
                <w:sz w:val="18"/>
                <w:szCs w:val="18"/>
              </w:rPr>
              <w:t>, ἐκεῖ </w:t>
            </w:r>
            <w:hyperlink r:id="rId3863" w:tooltip="Adv 1563: ekei -- (a) there, yonder, in that place, (b) thither, there." w:history="1">
              <w:r w:rsidRPr="00B06055">
                <w:rPr>
                  <w:rStyle w:val="Hyperlink"/>
                  <w:rFonts w:ascii="Palatino Linotype" w:hAnsi="Palatino Linotype"/>
                  <w:sz w:val="18"/>
                  <w:szCs w:val="18"/>
                </w:rPr>
                <w:t>(there)</w:t>
              </w:r>
            </w:hyperlink>
            <w:r w:rsidRPr="00B06055">
              <w:rPr>
                <w:rStyle w:val="red1"/>
                <w:rFonts w:ascii="Palatino Linotype" w:hAnsi="Palatino Linotype"/>
                <w:color w:val="auto"/>
                <w:sz w:val="18"/>
                <w:szCs w:val="18"/>
              </w:rPr>
              <w:t xml:space="preserve"> ἔσται </w:t>
            </w:r>
            <w:hyperlink r:id="rId3864" w:tooltip="V-FIM-3S 1510: estai -- To be, exist." w:history="1">
              <w:r w:rsidRPr="00B06055">
                <w:rPr>
                  <w:rStyle w:val="Hyperlink"/>
                  <w:rFonts w:ascii="Palatino Linotype" w:hAnsi="Palatino Linotype"/>
                  <w:sz w:val="18"/>
                  <w:szCs w:val="18"/>
                </w:rPr>
                <w:t>(will be)</w:t>
              </w:r>
            </w:hyperlink>
            <w:r w:rsidRPr="00B06055">
              <w:rPr>
                <w:rStyle w:val="red1"/>
                <w:rFonts w:ascii="Palatino Linotype" w:hAnsi="Palatino Linotype"/>
                <w:color w:val="auto"/>
                <w:sz w:val="18"/>
                <w:szCs w:val="18"/>
              </w:rPr>
              <w:t xml:space="preserve"> ὁ </w:t>
            </w:r>
            <w:hyperlink r:id="rId3865"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κλαυθμὸς </w:t>
            </w:r>
            <w:hyperlink r:id="rId3866" w:tooltip="N-NMS 2805: klauthmos -- Weeping, lamentation, crying." w:history="1">
              <w:r w:rsidRPr="00B06055">
                <w:rPr>
                  <w:rStyle w:val="Hyperlink"/>
                  <w:rFonts w:ascii="Palatino Linotype" w:hAnsi="Palatino Linotype"/>
                  <w:sz w:val="18"/>
                  <w:szCs w:val="18"/>
                </w:rPr>
                <w:t>(weeping)</w:t>
              </w:r>
            </w:hyperlink>
            <w:r w:rsidRPr="00B06055">
              <w:rPr>
                <w:rStyle w:val="red1"/>
                <w:rFonts w:ascii="Palatino Linotype" w:hAnsi="Palatino Linotype"/>
                <w:color w:val="auto"/>
                <w:sz w:val="18"/>
                <w:szCs w:val="18"/>
              </w:rPr>
              <w:t xml:space="preserve"> καὶ </w:t>
            </w:r>
            <w:hyperlink r:id="rId3867"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ὁ </w:t>
            </w:r>
            <w:hyperlink r:id="rId3868"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βρυγμὸς </w:t>
            </w:r>
            <w:hyperlink r:id="rId3869" w:tooltip="N-NMS 1030: brygmos -- A grinding or gnashing." w:history="1">
              <w:r w:rsidRPr="00B06055">
                <w:rPr>
                  <w:rStyle w:val="Hyperlink"/>
                  <w:rFonts w:ascii="Palatino Linotype" w:hAnsi="Palatino Linotype"/>
                  <w:sz w:val="18"/>
                  <w:szCs w:val="18"/>
                </w:rPr>
                <w:t>(gnashing)</w:t>
              </w:r>
            </w:hyperlink>
            <w:r w:rsidRPr="00B06055">
              <w:rPr>
                <w:rStyle w:val="red1"/>
                <w:rFonts w:ascii="Palatino Linotype" w:hAnsi="Palatino Linotype"/>
                <w:color w:val="auto"/>
                <w:sz w:val="18"/>
                <w:szCs w:val="18"/>
              </w:rPr>
              <w:t xml:space="preserve"> τῶν </w:t>
            </w:r>
            <w:hyperlink r:id="rId3870" w:tooltip="Art-GMP 3588: tōn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ὀδόντων </w:t>
            </w:r>
            <w:hyperlink r:id="rId3871" w:tooltip="N-GMP 3599: odontōn -- A tooth." w:history="1">
              <w:r w:rsidRPr="00B06055">
                <w:rPr>
                  <w:rStyle w:val="Hyperlink"/>
                  <w:rFonts w:ascii="Palatino Linotype" w:hAnsi="Palatino Linotype"/>
                  <w:sz w:val="18"/>
                  <w:szCs w:val="18"/>
                </w:rPr>
                <w:t>(teeth)</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0A4E93"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0A4E93" w:rsidRPr="00B06055">
              <w:rPr>
                <w:rFonts w:ascii="Arial" w:eastAsia="Times New Roman" w:hAnsi="Arial" w:cs="Arial"/>
                <w:sz w:val="18"/>
                <w:szCs w:val="18"/>
              </w:rPr>
              <w:t xml:space="preserve">12 But the children of the </w:t>
            </w:r>
            <w:r w:rsidR="000A4E93" w:rsidRPr="00B06055">
              <w:rPr>
                <w:rFonts w:ascii="Arial" w:eastAsia="Times New Roman" w:hAnsi="Arial" w:cs="Arial"/>
                <w:b/>
                <w:sz w:val="18"/>
                <w:szCs w:val="18"/>
                <w:u w:val="single"/>
              </w:rPr>
              <w:t>kingdom</w:t>
            </w:r>
            <w:r w:rsidR="000A4E93" w:rsidRPr="00B06055">
              <w:rPr>
                <w:rFonts w:ascii="Arial" w:eastAsia="Times New Roman" w:hAnsi="Arial" w:cs="Arial"/>
                <w:sz w:val="18"/>
                <w:szCs w:val="18"/>
              </w:rPr>
              <w:t xml:space="preserve"> shall be cast out into outer darkness: there shall be weeping and gnashing of teeth. </w:t>
            </w:r>
          </w:p>
        </w:tc>
      </w:tr>
      <w:tr w:rsidR="009D6BEE" w:rsidRPr="000A4E93" w:rsidTr="004519DA">
        <w:trPr>
          <w:tblCellSpacing w:w="75" w:type="dxa"/>
        </w:trPr>
        <w:tc>
          <w:tcPr>
            <w:tcW w:w="2004" w:type="dxa"/>
            <w:tcMar>
              <w:top w:w="0" w:type="dxa"/>
              <w:left w:w="108" w:type="dxa"/>
              <w:bottom w:w="0" w:type="dxa"/>
              <w:right w:w="108" w:type="dxa"/>
            </w:tcMar>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4F1BBB" w:rsidRPr="00B06055">
              <w:rPr>
                <w:rFonts w:ascii="Arial" w:eastAsia="Times New Roman" w:hAnsi="Arial" w:cs="Arial"/>
                <w:sz w:val="18"/>
                <w:szCs w:val="18"/>
              </w:rPr>
              <w:t>13 And Jesus said unto the centurion, Go thy way; and as thou hast believed, so be it done unto thee. And his servant was healed in the selfsame hour.</w:t>
            </w:r>
          </w:p>
        </w:tc>
        <w:tc>
          <w:tcPr>
            <w:tcW w:w="5748" w:type="dxa"/>
          </w:tcPr>
          <w:p w:rsidR="009D6BEE" w:rsidRPr="00B06055" w:rsidRDefault="009D6BE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13</w:t>
            </w:r>
            <w:r w:rsidRPr="00B06055">
              <w:rPr>
                <w:rStyle w:val="reftext1"/>
                <w:sz w:val="18"/>
                <w:szCs w:val="18"/>
              </w:rPr>
              <w:t> </w:t>
            </w:r>
            <w:r w:rsidRPr="00B06055">
              <w:rPr>
                <w:rFonts w:ascii="Palatino Linotype" w:hAnsi="Palatino Linotype"/>
                <w:sz w:val="18"/>
                <w:szCs w:val="18"/>
              </w:rPr>
              <w:t>Καὶ </w:t>
            </w:r>
            <w:hyperlink r:id="rId387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εἶπεν </w:t>
            </w:r>
            <w:hyperlink r:id="rId3873"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ὁ </w:t>
            </w:r>
            <w:hyperlink r:id="rId3874"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3875"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τῷ </w:t>
            </w:r>
            <w:hyperlink r:id="rId3876" w:tooltip="Art-DMS 3588: tō -- The, the definite article." w:history="1">
              <w:r w:rsidRPr="00B06055">
                <w:rPr>
                  <w:rStyle w:val="Hyperlink"/>
                  <w:rFonts w:ascii="Palatino Linotype" w:hAnsi="Palatino Linotype"/>
                  <w:sz w:val="18"/>
                  <w:szCs w:val="18"/>
                </w:rPr>
                <w:t>(to the)</w:t>
              </w:r>
            </w:hyperlink>
            <w:r w:rsidRPr="00B06055">
              <w:rPr>
                <w:rFonts w:ascii="Palatino Linotype" w:hAnsi="Palatino Linotype"/>
                <w:sz w:val="18"/>
                <w:szCs w:val="18"/>
              </w:rPr>
              <w:t xml:space="preserve"> ἑκατοντάρχῃ </w:t>
            </w:r>
            <w:hyperlink r:id="rId3877" w:tooltip="N-DMS 1543: hekatontarchē -- A centurion of the Roman army." w:history="1">
              <w:r w:rsidRPr="00B06055">
                <w:rPr>
                  <w:rStyle w:val="Hyperlink"/>
                  <w:rFonts w:ascii="Palatino Linotype" w:hAnsi="Palatino Linotype"/>
                  <w:sz w:val="18"/>
                  <w:szCs w:val="18"/>
                </w:rPr>
                <w:t>(centurion)</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“Ὕπαγε </w:t>
            </w:r>
            <w:hyperlink r:id="rId3878" w:tooltip="V-PMA-2S 5217: Hypage -- To go away, depart, be gone, die." w:history="1">
              <w:r w:rsidRPr="00B06055">
                <w:rPr>
                  <w:rStyle w:val="Hyperlink"/>
                  <w:rFonts w:ascii="Palatino Linotype" w:hAnsi="Palatino Linotype"/>
                  <w:sz w:val="18"/>
                  <w:szCs w:val="18"/>
                </w:rPr>
                <w:t>(Go)</w:t>
              </w:r>
            </w:hyperlink>
            <w:r w:rsidRPr="00B06055">
              <w:rPr>
                <w:rStyle w:val="red1"/>
                <w:rFonts w:ascii="Palatino Linotype" w:hAnsi="Palatino Linotype"/>
                <w:color w:val="auto"/>
                <w:sz w:val="18"/>
                <w:szCs w:val="18"/>
              </w:rPr>
              <w:t>, ὡς </w:t>
            </w:r>
            <w:hyperlink r:id="rId3879" w:tooltip="Adv 5613: hōs -- As, like as, about, as it were, according as, how, when, while, as soon as, so that." w:history="1">
              <w:r w:rsidRPr="00B06055">
                <w:rPr>
                  <w:rStyle w:val="Hyperlink"/>
                  <w:rFonts w:ascii="Palatino Linotype" w:hAnsi="Palatino Linotype"/>
                  <w:sz w:val="18"/>
                  <w:szCs w:val="18"/>
                </w:rPr>
                <w:t>(as)</w:t>
              </w:r>
            </w:hyperlink>
            <w:r w:rsidRPr="00B06055">
              <w:rPr>
                <w:rStyle w:val="red1"/>
                <w:rFonts w:ascii="Palatino Linotype" w:hAnsi="Palatino Linotype"/>
                <w:color w:val="auto"/>
                <w:sz w:val="18"/>
                <w:szCs w:val="18"/>
              </w:rPr>
              <w:t xml:space="preserve"> ἐπίστευσας </w:t>
            </w:r>
            <w:hyperlink r:id="rId3880" w:tooltip="V-AIA-2S 4100: episteusas -- To believe, have faith in, trust in; pass: to be entrusted with." w:history="1">
              <w:r w:rsidRPr="00B06055">
                <w:rPr>
                  <w:rStyle w:val="Hyperlink"/>
                  <w:rFonts w:ascii="Palatino Linotype" w:hAnsi="Palatino Linotype"/>
                  <w:sz w:val="18"/>
                  <w:szCs w:val="18"/>
                </w:rPr>
                <w:t>(you have believed)</w:t>
              </w:r>
            </w:hyperlink>
            <w:r w:rsidRPr="00B06055">
              <w:rPr>
                <w:rStyle w:val="red1"/>
                <w:rFonts w:ascii="Palatino Linotype" w:hAnsi="Palatino Linotype"/>
                <w:color w:val="auto"/>
                <w:sz w:val="18"/>
                <w:szCs w:val="18"/>
              </w:rPr>
              <w:t>, γενηθήτω </w:t>
            </w:r>
            <w:hyperlink r:id="rId3881" w:tooltip="V-AMP-3S 1096: genēthētō -- To come into being, to be born, become, come about, happen." w:history="1">
              <w:r w:rsidRPr="00B06055">
                <w:rPr>
                  <w:rStyle w:val="Hyperlink"/>
                  <w:rFonts w:ascii="Palatino Linotype" w:hAnsi="Palatino Linotype"/>
                  <w:sz w:val="18"/>
                  <w:szCs w:val="18"/>
                </w:rPr>
                <w:t>(be it)</w:t>
              </w:r>
            </w:hyperlink>
            <w:r w:rsidRPr="00B06055">
              <w:rPr>
                <w:rStyle w:val="red1"/>
                <w:rFonts w:ascii="Palatino Linotype" w:hAnsi="Palatino Linotype"/>
                <w:color w:val="auto"/>
                <w:sz w:val="18"/>
                <w:szCs w:val="18"/>
              </w:rPr>
              <w:t xml:space="preserve"> σοι </w:t>
            </w:r>
            <w:hyperlink r:id="rId3882" w:tooltip="PPro-D2S 4771: soi -- You." w:history="1">
              <w:r w:rsidRPr="00B06055">
                <w:rPr>
                  <w:rStyle w:val="Hyperlink"/>
                  <w:rFonts w:ascii="Palatino Linotype" w:hAnsi="Palatino Linotype"/>
                  <w:sz w:val="18"/>
                  <w:szCs w:val="18"/>
                </w:rPr>
                <w:t>(to you)</w:t>
              </w:r>
            </w:hyperlink>
            <w:r w:rsidRPr="00B06055">
              <w:rPr>
                <w:rStyle w:val="red1"/>
                <w:rFonts w:ascii="Palatino Linotype" w:hAnsi="Palatino Linotype"/>
                <w:color w:val="auto"/>
                <w:sz w:val="18"/>
                <w:szCs w:val="18"/>
              </w:rPr>
              <w:t>.”</w:t>
            </w:r>
            <w:r w:rsidRPr="00B06055">
              <w:rPr>
                <w:rFonts w:ascii="Palatino Linotype" w:hAnsi="Palatino Linotype"/>
                <w:sz w:val="18"/>
                <w:szCs w:val="18"/>
              </w:rPr>
              <w:t xml:space="preserve"> καὶ </w:t>
            </w:r>
            <w:hyperlink r:id="rId388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ἰάθη </w:t>
            </w:r>
            <w:hyperlink r:id="rId3884" w:tooltip="V-AIP-3S 2390: iathē -- To heal, generally of the physical, sometimes of spiritual, disease." w:history="1">
              <w:r w:rsidRPr="00B06055">
                <w:rPr>
                  <w:rStyle w:val="Hyperlink"/>
                  <w:rFonts w:ascii="Palatino Linotype" w:hAnsi="Palatino Linotype"/>
                  <w:sz w:val="18"/>
                  <w:szCs w:val="18"/>
                </w:rPr>
                <w:t>(was healed)</w:t>
              </w:r>
            </w:hyperlink>
            <w:r w:rsidRPr="00B06055">
              <w:rPr>
                <w:rFonts w:ascii="Palatino Linotype" w:hAnsi="Palatino Linotype"/>
                <w:sz w:val="18"/>
                <w:szCs w:val="18"/>
              </w:rPr>
              <w:t xml:space="preserve"> ὁ </w:t>
            </w:r>
            <w:hyperlink r:id="rId3885"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παῖς </w:t>
            </w:r>
            <w:hyperlink r:id="rId3886" w:tooltip="N-NMS 3816: pais -- (a) a male child, boy, (b) a male slave, servant; thus: a servant of God, especially as a title of the Messiah, (c) a female child, girl." w:history="1">
              <w:r w:rsidRPr="00B06055">
                <w:rPr>
                  <w:rStyle w:val="Hyperlink"/>
                  <w:rFonts w:ascii="Palatino Linotype" w:hAnsi="Palatino Linotype"/>
                  <w:sz w:val="18"/>
                  <w:szCs w:val="18"/>
                </w:rPr>
                <w:t>(servant)</w:t>
              </w:r>
            </w:hyperlink>
            <w:r w:rsidRPr="00B06055">
              <w:rPr>
                <w:rFonts w:ascii="Palatino Linotype" w:hAnsi="Palatino Linotype"/>
                <w:sz w:val="18"/>
                <w:szCs w:val="18"/>
              </w:rPr>
              <w:t xml:space="preserve"> [αὐτοῦ] </w:t>
            </w:r>
            <w:hyperlink r:id="rId3887"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ἐν </w:t>
            </w:r>
            <w:hyperlink r:id="rId3888"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τῇ </w:t>
            </w:r>
            <w:hyperlink r:id="rId3889" w:tooltip="Art-DFS 3588: t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ὥρᾳ </w:t>
            </w:r>
            <w:hyperlink r:id="rId3890" w:tooltip="N-DFS 5610: hōra -- (a) a definite space of time, a season, (b) an hour, (c) the particular time for anything." w:history="1">
              <w:r w:rsidRPr="00B06055">
                <w:rPr>
                  <w:rStyle w:val="Hyperlink"/>
                  <w:rFonts w:ascii="Palatino Linotype" w:hAnsi="Palatino Linotype"/>
                  <w:sz w:val="18"/>
                  <w:szCs w:val="18"/>
                </w:rPr>
                <w:t>(hour)</w:t>
              </w:r>
            </w:hyperlink>
            <w:r w:rsidRPr="00B06055">
              <w:rPr>
                <w:rFonts w:ascii="Palatino Linotype" w:hAnsi="Palatino Linotype"/>
                <w:sz w:val="18"/>
                <w:szCs w:val="18"/>
              </w:rPr>
              <w:t xml:space="preserve"> ἐκείνῃ </w:t>
            </w:r>
            <w:hyperlink r:id="rId3891" w:tooltip="DPro-DFS 1565: ekeinē -- That, that one there, yonder." w:history="1">
              <w:r w:rsidRPr="00B06055">
                <w:rPr>
                  <w:rStyle w:val="Hyperlink"/>
                  <w:rFonts w:ascii="Palatino Linotype" w:hAnsi="Palatino Linotype"/>
                  <w:sz w:val="18"/>
                  <w:szCs w:val="18"/>
                </w:rPr>
                <w:t>(that)</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4F1BBB" w:rsidRPr="00B06055">
              <w:rPr>
                <w:rFonts w:ascii="Arial" w:eastAsia="Times New Roman" w:hAnsi="Arial" w:cs="Arial"/>
                <w:sz w:val="18"/>
                <w:szCs w:val="18"/>
              </w:rPr>
              <w:t xml:space="preserve">13 And Jesus said unto the centurion, Go thy way; and as thou hast believed, </w:t>
            </w:r>
            <w:r w:rsidR="004F1BBB" w:rsidRPr="00B06055">
              <w:rPr>
                <w:rFonts w:ascii="Arial" w:eastAsia="Times New Roman" w:hAnsi="Arial" w:cs="Arial"/>
                <w:i/>
                <w:iCs/>
                <w:sz w:val="18"/>
                <w:szCs w:val="18"/>
              </w:rPr>
              <w:t>so</w:t>
            </w:r>
            <w:r w:rsidR="004F1BBB" w:rsidRPr="00B06055">
              <w:rPr>
                <w:rFonts w:ascii="Arial" w:eastAsia="Times New Roman" w:hAnsi="Arial" w:cs="Arial"/>
                <w:sz w:val="18"/>
                <w:szCs w:val="18"/>
              </w:rPr>
              <w:t xml:space="preserve"> be it done unto thee. And his servant was healed in the selfsame hour.</w:t>
            </w:r>
          </w:p>
        </w:tc>
      </w:tr>
      <w:tr w:rsidR="009D6BEE" w:rsidRPr="000A4E93" w:rsidTr="004519DA">
        <w:trPr>
          <w:tblCellSpacing w:w="75" w:type="dxa"/>
        </w:trPr>
        <w:tc>
          <w:tcPr>
            <w:tcW w:w="2004" w:type="dxa"/>
            <w:tcMar>
              <w:top w:w="0" w:type="dxa"/>
              <w:left w:w="108" w:type="dxa"/>
              <w:bottom w:w="0" w:type="dxa"/>
              <w:right w:w="108" w:type="dxa"/>
            </w:tcMar>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4F1BBB" w:rsidRPr="00B06055">
              <w:rPr>
                <w:rFonts w:ascii="Arial" w:eastAsia="Times New Roman" w:hAnsi="Arial" w:cs="Arial"/>
                <w:sz w:val="18"/>
                <w:szCs w:val="18"/>
              </w:rPr>
              <w:t>14 And when Jesus was come into Peter's house, he saw his wife's mother laid and sick of a fever.</w:t>
            </w:r>
          </w:p>
        </w:tc>
        <w:tc>
          <w:tcPr>
            <w:tcW w:w="5748" w:type="dxa"/>
          </w:tcPr>
          <w:p w:rsidR="009D6BEE" w:rsidRPr="00B06055" w:rsidRDefault="009D6BE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14</w:t>
            </w:r>
            <w:r w:rsidRPr="00B06055">
              <w:rPr>
                <w:rStyle w:val="reftext1"/>
                <w:sz w:val="18"/>
                <w:szCs w:val="18"/>
              </w:rPr>
              <w:t> </w:t>
            </w:r>
            <w:r w:rsidRPr="00B06055">
              <w:rPr>
                <w:rFonts w:ascii="Palatino Linotype" w:hAnsi="Palatino Linotype"/>
                <w:sz w:val="18"/>
                <w:szCs w:val="18"/>
              </w:rPr>
              <w:t>Καὶ </w:t>
            </w:r>
            <w:hyperlink r:id="rId389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ἐλθὼν </w:t>
            </w:r>
            <w:hyperlink r:id="rId3893" w:tooltip="V-APA-NMS 2064: elthōn -- To come, go." w:history="1">
              <w:r w:rsidRPr="00B06055">
                <w:rPr>
                  <w:rStyle w:val="Hyperlink"/>
                  <w:rFonts w:ascii="Palatino Linotype" w:hAnsi="Palatino Linotype"/>
                  <w:sz w:val="18"/>
                  <w:szCs w:val="18"/>
                </w:rPr>
                <w:t>(having come)</w:t>
              </w:r>
            </w:hyperlink>
            <w:r w:rsidRPr="00B06055">
              <w:rPr>
                <w:rFonts w:ascii="Palatino Linotype" w:hAnsi="Palatino Linotype"/>
                <w:sz w:val="18"/>
                <w:szCs w:val="18"/>
              </w:rPr>
              <w:t xml:space="preserve"> ὁ </w:t>
            </w:r>
            <w:hyperlink r:id="rId3894"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3895"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εἰς </w:t>
            </w:r>
            <w:hyperlink r:id="rId3896" w:tooltip="Prep 1519: eis -- Into, in, unto, to, upon, towards, for,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τὴν </w:t>
            </w:r>
            <w:hyperlink r:id="rId3897"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οἰκίαν </w:t>
            </w:r>
            <w:hyperlink r:id="rId3898" w:tooltip="N-AFS 3614: oikian -- A house, household, dwelling; goods, property, means." w:history="1">
              <w:r w:rsidRPr="00B06055">
                <w:rPr>
                  <w:rStyle w:val="Hyperlink"/>
                  <w:rFonts w:ascii="Palatino Linotype" w:hAnsi="Palatino Linotype"/>
                  <w:sz w:val="18"/>
                  <w:szCs w:val="18"/>
                </w:rPr>
                <w:t>(house)</w:t>
              </w:r>
            </w:hyperlink>
            <w:r w:rsidRPr="00B06055">
              <w:rPr>
                <w:rFonts w:ascii="Palatino Linotype" w:hAnsi="Palatino Linotype"/>
                <w:sz w:val="18"/>
                <w:szCs w:val="18"/>
              </w:rPr>
              <w:t xml:space="preserve"> Πέτρου </w:t>
            </w:r>
            <w:hyperlink r:id="rId3899" w:tooltip="N-GMS 4074: Petrou -- Peter, a Greek name meaning rock." w:history="1">
              <w:r w:rsidRPr="00B06055">
                <w:rPr>
                  <w:rStyle w:val="Hyperlink"/>
                  <w:rFonts w:ascii="Palatino Linotype" w:hAnsi="Palatino Linotype"/>
                  <w:sz w:val="18"/>
                  <w:szCs w:val="18"/>
                </w:rPr>
                <w:t>(of Peter)</w:t>
              </w:r>
            </w:hyperlink>
            <w:r w:rsidRPr="00B06055">
              <w:rPr>
                <w:rFonts w:ascii="Palatino Linotype" w:hAnsi="Palatino Linotype"/>
                <w:sz w:val="18"/>
                <w:szCs w:val="18"/>
              </w:rPr>
              <w:t>, εἶδεν </w:t>
            </w:r>
            <w:hyperlink r:id="rId3900" w:tooltip="V-AIA-3S 3708: eiden -- To see, look upon, experience, perceive, discern, beware." w:history="1">
              <w:r w:rsidRPr="00B06055">
                <w:rPr>
                  <w:rStyle w:val="Hyperlink"/>
                  <w:rFonts w:ascii="Palatino Linotype" w:hAnsi="Palatino Linotype"/>
                  <w:sz w:val="18"/>
                  <w:szCs w:val="18"/>
                </w:rPr>
                <w:t>(He saw)</w:t>
              </w:r>
            </w:hyperlink>
            <w:r w:rsidRPr="00B06055">
              <w:rPr>
                <w:rFonts w:ascii="Palatino Linotype" w:hAnsi="Palatino Linotype"/>
                <w:sz w:val="18"/>
                <w:szCs w:val="18"/>
              </w:rPr>
              <w:t xml:space="preserve"> τὴν </w:t>
            </w:r>
            <w:hyperlink r:id="rId3901"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πενθερὰν </w:t>
            </w:r>
            <w:hyperlink r:id="rId3902" w:tooltip="N-AFS 3994: pentheran -- A mother-in-law." w:history="1">
              <w:r w:rsidRPr="00B06055">
                <w:rPr>
                  <w:rStyle w:val="Hyperlink"/>
                  <w:rFonts w:ascii="Palatino Linotype" w:hAnsi="Palatino Linotype"/>
                  <w:sz w:val="18"/>
                  <w:szCs w:val="18"/>
                </w:rPr>
                <w:t>(mother</w:t>
              </w:r>
              <w:r w:rsidRPr="00B06055">
                <w:rPr>
                  <w:rStyle w:val="Hyperlink"/>
                  <w:rFonts w:ascii="Palatino Linotype" w:hAnsi="Palatino Linotype"/>
                  <w:sz w:val="18"/>
                  <w:szCs w:val="18"/>
                </w:rPr>
                <w:noBreakHyphen/>
                <w:t>in</w:t>
              </w:r>
              <w:r w:rsidRPr="00B06055">
                <w:rPr>
                  <w:rStyle w:val="Hyperlink"/>
                  <w:rFonts w:ascii="Palatino Linotype" w:hAnsi="Palatino Linotype"/>
                  <w:sz w:val="18"/>
                  <w:szCs w:val="18"/>
                </w:rPr>
                <w:noBreakHyphen/>
                <w:t>law)</w:t>
              </w:r>
            </w:hyperlink>
            <w:r w:rsidRPr="00B06055">
              <w:rPr>
                <w:rFonts w:ascii="Palatino Linotype" w:hAnsi="Palatino Linotype"/>
                <w:sz w:val="18"/>
                <w:szCs w:val="18"/>
              </w:rPr>
              <w:t xml:space="preserve"> αὐτοῦ </w:t>
            </w:r>
            <w:hyperlink r:id="rId3903"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βεβλημένην </w:t>
            </w:r>
            <w:hyperlink r:id="rId3904" w:tooltip="V-RPM/P-AFS 906: beblēmenēn -- (a) to cast, throw, rush, (b) often, in the weaker sense: to place, put, drop." w:history="1">
              <w:r w:rsidRPr="00B06055">
                <w:rPr>
                  <w:rStyle w:val="Hyperlink"/>
                  <w:rFonts w:ascii="Palatino Linotype" w:hAnsi="Palatino Linotype"/>
                  <w:sz w:val="18"/>
                  <w:szCs w:val="18"/>
                </w:rPr>
                <w:t>(lying sick)</w:t>
              </w:r>
            </w:hyperlink>
            <w:r w:rsidRPr="00B06055">
              <w:rPr>
                <w:rFonts w:ascii="Palatino Linotype" w:hAnsi="Palatino Linotype"/>
                <w:sz w:val="18"/>
                <w:szCs w:val="18"/>
              </w:rPr>
              <w:t xml:space="preserve"> καὶ </w:t>
            </w:r>
            <w:hyperlink r:id="rId390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πυρέσσουσαν </w:t>
            </w:r>
            <w:hyperlink r:id="rId3906" w:tooltip="V-PPA-AFS 4445: pyressousan -- To be sick with a fever." w:history="1">
              <w:r w:rsidRPr="00B06055">
                <w:rPr>
                  <w:rStyle w:val="Hyperlink"/>
                  <w:rFonts w:ascii="Palatino Linotype" w:hAnsi="Palatino Linotype"/>
                  <w:sz w:val="18"/>
                  <w:szCs w:val="18"/>
                </w:rPr>
                <w:t>(fevering)</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4F1BBB" w:rsidRPr="00B06055">
              <w:rPr>
                <w:rFonts w:ascii="Arial" w:eastAsia="Times New Roman" w:hAnsi="Arial" w:cs="Arial"/>
                <w:sz w:val="18"/>
                <w:szCs w:val="18"/>
              </w:rPr>
              <w:t>14 And when Jesus was come into Peter's house, he saw his wife's mother laid, and sick of a fever.</w:t>
            </w:r>
          </w:p>
        </w:tc>
      </w:tr>
      <w:tr w:rsidR="009D6BEE" w:rsidRPr="000A4E93" w:rsidTr="004519DA">
        <w:trPr>
          <w:tblCellSpacing w:w="75" w:type="dxa"/>
        </w:trPr>
        <w:tc>
          <w:tcPr>
            <w:tcW w:w="2004" w:type="dxa"/>
            <w:tcMar>
              <w:top w:w="0" w:type="dxa"/>
              <w:left w:w="108" w:type="dxa"/>
              <w:bottom w:w="0" w:type="dxa"/>
              <w:right w:w="108" w:type="dxa"/>
            </w:tcMar>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4F1BBB" w:rsidRPr="00B06055">
              <w:rPr>
                <w:rFonts w:ascii="Arial" w:eastAsia="Times New Roman" w:hAnsi="Arial" w:cs="Arial"/>
                <w:sz w:val="18"/>
                <w:szCs w:val="18"/>
              </w:rPr>
              <w:t>15 And he touched her hand, and the fever left her; and she arose and ministered unto them.</w:t>
            </w:r>
          </w:p>
        </w:tc>
        <w:tc>
          <w:tcPr>
            <w:tcW w:w="5748" w:type="dxa"/>
          </w:tcPr>
          <w:p w:rsidR="009D6BEE" w:rsidRPr="00B06055" w:rsidRDefault="009D6BEE" w:rsidP="000B13DA">
            <w:pPr>
              <w:spacing w:after="0" w:line="240" w:lineRule="auto"/>
              <w:rPr>
                <w:rStyle w:val="reftext1"/>
                <w:position w:val="6"/>
                <w:sz w:val="18"/>
                <w:szCs w:val="18"/>
              </w:rPr>
            </w:pPr>
            <w:r w:rsidRPr="00B06055">
              <w:rPr>
                <w:rStyle w:val="reftext1"/>
                <w:position w:val="6"/>
                <w:sz w:val="18"/>
                <w:szCs w:val="18"/>
              </w:rPr>
              <w:t>15</w:t>
            </w:r>
            <w:r w:rsidRPr="00B06055">
              <w:rPr>
                <w:rStyle w:val="reftext1"/>
                <w:sz w:val="18"/>
                <w:szCs w:val="18"/>
              </w:rPr>
              <w:t> </w:t>
            </w:r>
            <w:r w:rsidRPr="00B06055">
              <w:rPr>
                <w:rFonts w:ascii="Palatino Linotype" w:hAnsi="Palatino Linotype"/>
                <w:sz w:val="18"/>
                <w:szCs w:val="18"/>
              </w:rPr>
              <w:t>καὶ </w:t>
            </w:r>
            <w:hyperlink r:id="rId390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ἥψατο </w:t>
            </w:r>
            <w:hyperlink r:id="rId3908" w:tooltip="V-AIM-3S 680: hēpsato -- Properly: to fasten to; to lay hold of, touch, know carnally." w:history="1">
              <w:r w:rsidRPr="00B06055">
                <w:rPr>
                  <w:rStyle w:val="Hyperlink"/>
                  <w:rFonts w:ascii="Palatino Linotype" w:hAnsi="Palatino Linotype"/>
                  <w:sz w:val="18"/>
                  <w:szCs w:val="18"/>
                </w:rPr>
                <w:t>(He touched)</w:t>
              </w:r>
            </w:hyperlink>
            <w:r w:rsidRPr="00B06055">
              <w:rPr>
                <w:rFonts w:ascii="Palatino Linotype" w:hAnsi="Palatino Linotype"/>
                <w:sz w:val="18"/>
                <w:szCs w:val="18"/>
              </w:rPr>
              <w:t xml:space="preserve"> τῆς </w:t>
            </w:r>
            <w:hyperlink r:id="rId3909" w:tooltip="Art-GFS 3588: tē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χειρὸς </w:t>
            </w:r>
            <w:hyperlink r:id="rId3910" w:tooltip="N-GFS 5495: cheiros -- A hand." w:history="1">
              <w:r w:rsidRPr="00B06055">
                <w:rPr>
                  <w:rStyle w:val="Hyperlink"/>
                  <w:rFonts w:ascii="Palatino Linotype" w:hAnsi="Palatino Linotype"/>
                  <w:sz w:val="18"/>
                  <w:szCs w:val="18"/>
                </w:rPr>
                <w:t>(hand)</w:t>
              </w:r>
            </w:hyperlink>
            <w:r w:rsidRPr="00B06055">
              <w:rPr>
                <w:rFonts w:ascii="Palatino Linotype" w:hAnsi="Palatino Linotype"/>
                <w:sz w:val="18"/>
                <w:szCs w:val="18"/>
              </w:rPr>
              <w:t xml:space="preserve"> αὐτῆς </w:t>
            </w:r>
            <w:hyperlink r:id="rId3911" w:tooltip="PPro-GF3S 846: autēs -- He, she, it, they, them, same." w:history="1">
              <w:r w:rsidRPr="00B06055">
                <w:rPr>
                  <w:rStyle w:val="Hyperlink"/>
                  <w:rFonts w:ascii="Palatino Linotype" w:hAnsi="Palatino Linotype"/>
                  <w:sz w:val="18"/>
                  <w:szCs w:val="18"/>
                </w:rPr>
                <w:t>(of her)</w:t>
              </w:r>
            </w:hyperlink>
            <w:r w:rsidRPr="00B06055">
              <w:rPr>
                <w:rFonts w:ascii="Palatino Linotype" w:hAnsi="Palatino Linotype"/>
                <w:sz w:val="18"/>
                <w:szCs w:val="18"/>
              </w:rPr>
              <w:t>, καὶ </w:t>
            </w:r>
            <w:hyperlink r:id="rId391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ἀφῆκεν </w:t>
            </w:r>
            <w:hyperlink r:id="rId3913" w:tooltip="V-AIA-3S 863: aphēken -- (a) to send away, (b) to let go, release, permit to depart, (c) to remit, forgive, (d) to permit, suffer." w:history="1">
              <w:r w:rsidRPr="00B06055">
                <w:rPr>
                  <w:rStyle w:val="Hyperlink"/>
                  <w:rFonts w:ascii="Palatino Linotype" w:hAnsi="Palatino Linotype"/>
                  <w:sz w:val="18"/>
                  <w:szCs w:val="18"/>
                </w:rPr>
                <w:t>(left)</w:t>
              </w:r>
            </w:hyperlink>
            <w:r w:rsidRPr="00B06055">
              <w:rPr>
                <w:rFonts w:ascii="Palatino Linotype" w:hAnsi="Palatino Linotype"/>
                <w:sz w:val="18"/>
                <w:szCs w:val="18"/>
              </w:rPr>
              <w:t xml:space="preserve"> αὐτὴν </w:t>
            </w:r>
            <w:hyperlink r:id="rId3914" w:tooltip="PPro-AF3S 846: autēn -- He, she, it, they, them, same." w:history="1">
              <w:r w:rsidRPr="00B06055">
                <w:rPr>
                  <w:rStyle w:val="Hyperlink"/>
                  <w:rFonts w:ascii="Palatino Linotype" w:hAnsi="Palatino Linotype"/>
                  <w:sz w:val="18"/>
                  <w:szCs w:val="18"/>
                </w:rPr>
                <w:t>(her)</w:t>
              </w:r>
            </w:hyperlink>
            <w:r w:rsidRPr="00B06055">
              <w:rPr>
                <w:rFonts w:ascii="Palatino Linotype" w:hAnsi="Palatino Linotype"/>
                <w:sz w:val="18"/>
                <w:szCs w:val="18"/>
              </w:rPr>
              <w:t xml:space="preserve"> ὁ </w:t>
            </w:r>
            <w:hyperlink r:id="rId3915"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πυρετός </w:t>
            </w:r>
            <w:hyperlink r:id="rId3916" w:tooltip="N-NMS 4446: pyretos -- A fever, scorching heat." w:history="1">
              <w:r w:rsidRPr="00B06055">
                <w:rPr>
                  <w:rStyle w:val="Hyperlink"/>
                  <w:rFonts w:ascii="Palatino Linotype" w:hAnsi="Palatino Linotype"/>
                  <w:sz w:val="18"/>
                  <w:szCs w:val="18"/>
                </w:rPr>
                <w:t>(fever)</w:t>
              </w:r>
            </w:hyperlink>
            <w:r w:rsidRPr="00B06055">
              <w:rPr>
                <w:rFonts w:ascii="Palatino Linotype" w:hAnsi="Palatino Linotype"/>
                <w:sz w:val="18"/>
                <w:szCs w:val="18"/>
              </w:rPr>
              <w:t>; καὶ </w:t>
            </w:r>
            <w:hyperlink r:id="rId391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ἠγέρθη </w:t>
            </w:r>
            <w:hyperlink r:id="rId3918" w:tooltip="V-AIP-3S 1453: ēgerthē -- (a) to wake, arouse, (b) to raise up." w:history="1">
              <w:r w:rsidRPr="00B06055">
                <w:rPr>
                  <w:rStyle w:val="Hyperlink"/>
                  <w:rFonts w:ascii="Palatino Linotype" w:hAnsi="Palatino Linotype"/>
                  <w:sz w:val="18"/>
                  <w:szCs w:val="18"/>
                </w:rPr>
                <w:t>(she arose)</w:t>
              </w:r>
            </w:hyperlink>
            <w:r w:rsidRPr="00B06055">
              <w:rPr>
                <w:rFonts w:ascii="Palatino Linotype" w:hAnsi="Palatino Linotype"/>
                <w:sz w:val="18"/>
                <w:szCs w:val="18"/>
              </w:rPr>
              <w:t xml:space="preserve"> καὶ </w:t>
            </w:r>
            <w:hyperlink r:id="rId391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διηκόνει </w:t>
            </w:r>
            <w:hyperlink r:id="rId3920" w:tooltip="V-IIA-3S 1247: diēkonei -- To wait at table (particularly of a slave who waits on guests); to serve (generally)." w:history="1">
              <w:r w:rsidRPr="00B06055">
                <w:rPr>
                  <w:rStyle w:val="Hyperlink"/>
                  <w:rFonts w:ascii="Palatino Linotype" w:hAnsi="Palatino Linotype"/>
                  <w:sz w:val="18"/>
                  <w:szCs w:val="18"/>
                </w:rPr>
                <w:t>(was ministering)</w:t>
              </w:r>
            </w:hyperlink>
            <w:r w:rsidRPr="00B06055">
              <w:rPr>
                <w:rFonts w:ascii="Palatino Linotype" w:hAnsi="Palatino Linotype"/>
                <w:sz w:val="18"/>
                <w:szCs w:val="18"/>
              </w:rPr>
              <w:t xml:space="preserve"> αὐτῷ </w:t>
            </w:r>
            <w:hyperlink r:id="rId3921" w:tooltip="PPro-DM3S 846: autō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4F1BBB" w:rsidRPr="00B06055">
              <w:rPr>
                <w:rFonts w:ascii="Arial" w:eastAsia="Times New Roman" w:hAnsi="Arial" w:cs="Arial"/>
                <w:sz w:val="18"/>
                <w:szCs w:val="18"/>
              </w:rPr>
              <w:t>15 And he touched her hand, and the fever left her: and she arose, and ministered unto them.</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0A4E93" w:rsidRPr="00B06055">
              <w:rPr>
                <w:rFonts w:ascii="Arial" w:eastAsia="Times New Roman" w:hAnsi="Arial" w:cs="Arial"/>
                <w:sz w:val="18"/>
                <w:szCs w:val="18"/>
              </w:rPr>
              <w:t xml:space="preserve">16 </w:t>
            </w:r>
            <w:r w:rsidR="000A4E93" w:rsidRPr="00B06055">
              <w:rPr>
                <w:rFonts w:ascii="Arial" w:eastAsia="Times New Roman" w:hAnsi="Arial" w:cs="Arial"/>
                <w:b/>
                <w:sz w:val="18"/>
                <w:szCs w:val="18"/>
                <w:u w:val="single"/>
              </w:rPr>
              <w:t>Now</w:t>
            </w:r>
            <w:r w:rsidR="000A4E93" w:rsidRPr="00B06055">
              <w:rPr>
                <w:rFonts w:ascii="Arial" w:eastAsia="Times New Roman" w:hAnsi="Arial" w:cs="Arial"/>
                <w:sz w:val="18"/>
                <w:szCs w:val="18"/>
              </w:rPr>
              <w:t xml:space="preserve"> when the </w:t>
            </w:r>
            <w:r w:rsidR="000A4E93" w:rsidRPr="00B06055">
              <w:rPr>
                <w:rFonts w:ascii="Arial" w:eastAsia="Times New Roman" w:hAnsi="Arial" w:cs="Arial"/>
                <w:b/>
                <w:sz w:val="18"/>
                <w:szCs w:val="18"/>
                <w:u w:val="single"/>
              </w:rPr>
              <w:t>evening</w:t>
            </w:r>
            <w:r w:rsidR="000A4E93" w:rsidRPr="00B06055">
              <w:rPr>
                <w:rFonts w:ascii="Arial" w:eastAsia="Times New Roman" w:hAnsi="Arial" w:cs="Arial"/>
                <w:sz w:val="18"/>
                <w:szCs w:val="18"/>
              </w:rPr>
              <w:t xml:space="preserve"> was come, they brought unto him many that were possessed with devils; and he cast out the evil spirits with </w:t>
            </w:r>
            <w:r w:rsidR="000A4E93" w:rsidRPr="00B06055">
              <w:rPr>
                <w:rFonts w:ascii="Arial" w:eastAsia="Times New Roman" w:hAnsi="Arial" w:cs="Arial"/>
                <w:b/>
                <w:sz w:val="18"/>
                <w:szCs w:val="18"/>
                <w:u w:val="single"/>
              </w:rPr>
              <w:t>the</w:t>
            </w:r>
            <w:r w:rsidR="000A4E93" w:rsidRPr="00B06055">
              <w:rPr>
                <w:rFonts w:ascii="Arial" w:eastAsia="Times New Roman" w:hAnsi="Arial" w:cs="Arial"/>
                <w:sz w:val="18"/>
                <w:szCs w:val="18"/>
              </w:rPr>
              <w:t xml:space="preserve"> word, and healed all that were sick.  </w:t>
            </w:r>
          </w:p>
        </w:tc>
        <w:tc>
          <w:tcPr>
            <w:tcW w:w="5748" w:type="dxa"/>
          </w:tcPr>
          <w:p w:rsidR="000A4E93" w:rsidRPr="00B06055" w:rsidRDefault="009D6BE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16</w:t>
            </w:r>
            <w:r w:rsidRPr="00B06055">
              <w:rPr>
                <w:rStyle w:val="reftext1"/>
                <w:sz w:val="18"/>
                <w:szCs w:val="18"/>
              </w:rPr>
              <w:t> </w:t>
            </w:r>
            <w:r w:rsidRPr="00B06055">
              <w:rPr>
                <w:rFonts w:ascii="Palatino Linotype" w:hAnsi="Palatino Linotype"/>
                <w:sz w:val="18"/>
                <w:szCs w:val="18"/>
              </w:rPr>
              <w:t>Ὀψίας </w:t>
            </w:r>
            <w:hyperlink r:id="rId3922" w:tooltip="Adj-GFS 3798: Opsias -- Late, evening." w:history="1">
              <w:r w:rsidRPr="00B06055">
                <w:rPr>
                  <w:rStyle w:val="Hyperlink"/>
                  <w:rFonts w:ascii="Palatino Linotype" w:hAnsi="Palatino Linotype"/>
                  <w:sz w:val="18"/>
                  <w:szCs w:val="18"/>
                </w:rPr>
                <w:t>(Evening)</w:t>
              </w:r>
            </w:hyperlink>
            <w:r w:rsidRPr="00B06055">
              <w:rPr>
                <w:rFonts w:ascii="Palatino Linotype" w:hAnsi="Palatino Linotype"/>
                <w:sz w:val="18"/>
                <w:szCs w:val="18"/>
              </w:rPr>
              <w:t xml:space="preserve"> δὲ </w:t>
            </w:r>
            <w:hyperlink r:id="rId3923"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γενομένης </w:t>
            </w:r>
            <w:hyperlink r:id="rId3924" w:tooltip="V-APM-GFS 1096: genomenēs -- To come into being, to be born, become, come about, happen." w:history="1">
              <w:r w:rsidRPr="00B06055">
                <w:rPr>
                  <w:rStyle w:val="Hyperlink"/>
                  <w:rFonts w:ascii="Palatino Linotype" w:hAnsi="Palatino Linotype"/>
                  <w:sz w:val="18"/>
                  <w:szCs w:val="18"/>
                </w:rPr>
                <w:t>(having come)</w:t>
              </w:r>
            </w:hyperlink>
            <w:r w:rsidRPr="00B06055">
              <w:rPr>
                <w:rFonts w:ascii="Palatino Linotype" w:hAnsi="Palatino Linotype"/>
                <w:sz w:val="18"/>
                <w:szCs w:val="18"/>
              </w:rPr>
              <w:t>, προσήνεγκαν </w:t>
            </w:r>
            <w:hyperlink r:id="rId3925" w:tooltip="V-AIA-3P 4374: prosēnenkan -- (a) to bring to, (b) characteristically: to offer (of gifts, sacrifices)." w:history="1">
              <w:r w:rsidRPr="00B06055">
                <w:rPr>
                  <w:rStyle w:val="Hyperlink"/>
                  <w:rFonts w:ascii="Palatino Linotype" w:hAnsi="Palatino Linotype"/>
                  <w:sz w:val="18"/>
                  <w:szCs w:val="18"/>
                </w:rPr>
                <w:t>(they brought)</w:t>
              </w:r>
            </w:hyperlink>
            <w:r w:rsidRPr="00B06055">
              <w:rPr>
                <w:rFonts w:ascii="Palatino Linotype" w:hAnsi="Palatino Linotype"/>
                <w:sz w:val="18"/>
                <w:szCs w:val="18"/>
              </w:rPr>
              <w:t xml:space="preserve"> αὐτῷ </w:t>
            </w:r>
            <w:hyperlink r:id="rId3926"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δαιμονιζομένους </w:t>
            </w:r>
            <w:hyperlink r:id="rId3927" w:tooltip="V-PPM/P-AMP 1139: daimonizomenous -- To be possessed, to be under the power of an evil-spirit or demon." w:history="1">
              <w:r w:rsidRPr="00B06055">
                <w:rPr>
                  <w:rStyle w:val="Hyperlink"/>
                  <w:rFonts w:ascii="Palatino Linotype" w:hAnsi="Palatino Linotype"/>
                  <w:sz w:val="18"/>
                  <w:szCs w:val="18"/>
                </w:rPr>
                <w:t>(being possessed with demons)</w:t>
              </w:r>
            </w:hyperlink>
            <w:r w:rsidRPr="00B06055">
              <w:rPr>
                <w:rFonts w:ascii="Palatino Linotype" w:hAnsi="Palatino Linotype"/>
                <w:sz w:val="18"/>
                <w:szCs w:val="18"/>
              </w:rPr>
              <w:t xml:space="preserve"> πολλούς </w:t>
            </w:r>
            <w:hyperlink r:id="rId3928" w:tooltip="Adj-AMP 4183: pollous -- Much, many; often." w:history="1">
              <w:r w:rsidRPr="00B06055">
                <w:rPr>
                  <w:rStyle w:val="Hyperlink"/>
                  <w:rFonts w:ascii="Palatino Linotype" w:hAnsi="Palatino Linotype"/>
                  <w:sz w:val="18"/>
                  <w:szCs w:val="18"/>
                </w:rPr>
                <w:t>(many)</w:t>
              </w:r>
            </w:hyperlink>
            <w:r w:rsidRPr="00B06055">
              <w:rPr>
                <w:rFonts w:ascii="Palatino Linotype" w:hAnsi="Palatino Linotype"/>
                <w:sz w:val="18"/>
                <w:szCs w:val="18"/>
              </w:rPr>
              <w:t>, καὶ </w:t>
            </w:r>
            <w:hyperlink r:id="rId392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ἐξέβαλεν </w:t>
            </w:r>
            <w:hyperlink r:id="rId3930" w:tooltip="V-AIA-3S 1544: exebalen -- To throw (cast, put) out; to banish; to bring forth, produce." w:history="1">
              <w:r w:rsidRPr="00B06055">
                <w:rPr>
                  <w:rStyle w:val="Hyperlink"/>
                  <w:rFonts w:ascii="Palatino Linotype" w:hAnsi="Palatino Linotype"/>
                  <w:sz w:val="18"/>
                  <w:szCs w:val="18"/>
                </w:rPr>
                <w:t>(He cast out)</w:t>
              </w:r>
            </w:hyperlink>
            <w:r w:rsidRPr="00B06055">
              <w:rPr>
                <w:rFonts w:ascii="Palatino Linotype" w:hAnsi="Palatino Linotype"/>
                <w:sz w:val="18"/>
                <w:szCs w:val="18"/>
              </w:rPr>
              <w:t xml:space="preserve"> τὰ </w:t>
            </w:r>
            <w:hyperlink r:id="rId3931" w:tooltip="Art-ANP 3588: ta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πνεύματα </w:t>
            </w:r>
            <w:hyperlink r:id="rId3932" w:tooltip="N-ANP 4151: pneumata -- Wind, breath, spirit." w:history="1">
              <w:r w:rsidRPr="00B06055">
                <w:rPr>
                  <w:rStyle w:val="Hyperlink"/>
                  <w:rFonts w:ascii="Palatino Linotype" w:hAnsi="Palatino Linotype"/>
                  <w:sz w:val="18"/>
                  <w:szCs w:val="18"/>
                </w:rPr>
                <w:t>(spirits)</w:t>
              </w:r>
            </w:hyperlink>
            <w:r w:rsidRPr="00B06055">
              <w:rPr>
                <w:rFonts w:ascii="Palatino Linotype" w:hAnsi="Palatino Linotype"/>
                <w:sz w:val="18"/>
                <w:szCs w:val="18"/>
              </w:rPr>
              <w:t xml:space="preserve"> λόγῳ </w:t>
            </w:r>
            <w:hyperlink r:id="rId3933" w:tooltip="N-DMS 3056: logō -- A word, speech, divine utterance, analogy." w:history="1">
              <w:r w:rsidRPr="00B06055">
                <w:rPr>
                  <w:rStyle w:val="Hyperlink"/>
                  <w:rFonts w:ascii="Palatino Linotype" w:hAnsi="Palatino Linotype"/>
                  <w:sz w:val="18"/>
                  <w:szCs w:val="18"/>
                </w:rPr>
                <w:t>(by a word)</w:t>
              </w:r>
            </w:hyperlink>
            <w:r w:rsidRPr="00B06055">
              <w:rPr>
                <w:rFonts w:ascii="Palatino Linotype" w:hAnsi="Palatino Linotype"/>
                <w:sz w:val="18"/>
                <w:szCs w:val="18"/>
              </w:rPr>
              <w:t>, καὶ </w:t>
            </w:r>
            <w:hyperlink r:id="rId393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πάντας </w:t>
            </w:r>
            <w:hyperlink r:id="rId3935" w:tooltip="Adj-AMP 3956: pantas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τοὺς </w:t>
            </w:r>
            <w:hyperlink r:id="rId3936" w:tooltip="Art-AMP 3588: tous -- The, the definite article." w:history="1">
              <w:r w:rsidRPr="00B06055">
                <w:rPr>
                  <w:rStyle w:val="Hyperlink"/>
                  <w:rFonts w:ascii="Palatino Linotype" w:hAnsi="Palatino Linotype"/>
                  <w:sz w:val="18"/>
                  <w:szCs w:val="18"/>
                </w:rPr>
                <w:t>(those)</w:t>
              </w:r>
            </w:hyperlink>
            <w:r w:rsidRPr="00B06055">
              <w:rPr>
                <w:rFonts w:ascii="Palatino Linotype" w:hAnsi="Palatino Linotype"/>
                <w:sz w:val="18"/>
                <w:szCs w:val="18"/>
              </w:rPr>
              <w:t xml:space="preserve"> κακῶς </w:t>
            </w:r>
            <w:hyperlink r:id="rId3937" w:tooltip="Adv 2560: kakōs -- Badly, evilly, wrongly." w:history="1">
              <w:r w:rsidRPr="00B06055">
                <w:rPr>
                  <w:rStyle w:val="Hyperlink"/>
                  <w:rFonts w:ascii="Palatino Linotype" w:hAnsi="Palatino Linotype"/>
                  <w:sz w:val="18"/>
                  <w:szCs w:val="18"/>
                </w:rPr>
                <w:t>(sick)</w:t>
              </w:r>
            </w:hyperlink>
            <w:r w:rsidRPr="00B06055">
              <w:rPr>
                <w:rFonts w:ascii="Palatino Linotype" w:hAnsi="Palatino Linotype"/>
                <w:sz w:val="18"/>
                <w:szCs w:val="18"/>
              </w:rPr>
              <w:t xml:space="preserve"> ἔχοντας </w:t>
            </w:r>
            <w:hyperlink r:id="rId3938" w:tooltip="V-PPA-AMP 2192: echontas -- To have, hold, possess." w:history="1">
              <w:r w:rsidRPr="00B06055">
                <w:rPr>
                  <w:rStyle w:val="Hyperlink"/>
                  <w:rFonts w:ascii="Palatino Linotype" w:hAnsi="Palatino Linotype"/>
                  <w:sz w:val="18"/>
                  <w:szCs w:val="18"/>
                </w:rPr>
                <w:t>(being)</w:t>
              </w:r>
            </w:hyperlink>
            <w:r w:rsidRPr="00B06055">
              <w:rPr>
                <w:rFonts w:ascii="Palatino Linotype" w:hAnsi="Palatino Linotype"/>
                <w:sz w:val="18"/>
                <w:szCs w:val="18"/>
              </w:rPr>
              <w:t>, ἐθεράπευσεν </w:t>
            </w:r>
            <w:hyperlink r:id="rId3939" w:tooltip="V-AIA-3S 2323: etherapeusen -- To care for, attend, serve, treat, especially of a physician; hence: to heal." w:history="1">
              <w:r w:rsidRPr="00B06055">
                <w:rPr>
                  <w:rStyle w:val="Hyperlink"/>
                  <w:rFonts w:ascii="Palatino Linotype" w:hAnsi="Palatino Linotype"/>
                  <w:sz w:val="18"/>
                  <w:szCs w:val="18"/>
                </w:rPr>
                <w:t>(He healed)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0A4E93" w:rsidRPr="00B06055">
              <w:rPr>
                <w:rFonts w:ascii="Arial" w:eastAsia="Times New Roman" w:hAnsi="Arial" w:cs="Arial"/>
                <w:sz w:val="18"/>
                <w:szCs w:val="18"/>
              </w:rPr>
              <w:t xml:space="preserve">16 When the </w:t>
            </w:r>
            <w:r w:rsidR="000A4E93" w:rsidRPr="00B06055">
              <w:rPr>
                <w:rFonts w:ascii="Arial" w:eastAsia="Times New Roman" w:hAnsi="Arial" w:cs="Arial"/>
                <w:b/>
                <w:sz w:val="18"/>
                <w:szCs w:val="18"/>
                <w:u w:val="single"/>
              </w:rPr>
              <w:t>even</w:t>
            </w:r>
            <w:r w:rsidR="000A4E93" w:rsidRPr="00B06055">
              <w:rPr>
                <w:rFonts w:ascii="Arial" w:eastAsia="Times New Roman" w:hAnsi="Arial" w:cs="Arial"/>
                <w:sz w:val="18"/>
                <w:szCs w:val="18"/>
              </w:rPr>
              <w:t xml:space="preserve"> was come, they brought unto him many that were possessed with devils: and he cast out the spirits with </w:t>
            </w:r>
            <w:r w:rsidR="000A4E93" w:rsidRPr="00B06055">
              <w:rPr>
                <w:rFonts w:ascii="Arial" w:eastAsia="Times New Roman" w:hAnsi="Arial" w:cs="Arial"/>
                <w:b/>
                <w:sz w:val="18"/>
                <w:szCs w:val="18"/>
                <w:u w:val="single"/>
              </w:rPr>
              <w:t>his</w:t>
            </w:r>
            <w:r w:rsidR="000A4E93" w:rsidRPr="00B06055">
              <w:rPr>
                <w:rFonts w:ascii="Arial" w:eastAsia="Times New Roman" w:hAnsi="Arial" w:cs="Arial"/>
                <w:sz w:val="18"/>
                <w:szCs w:val="18"/>
              </w:rPr>
              <w:t xml:space="preserve"> word, and healed all that were sick: </w:t>
            </w:r>
          </w:p>
        </w:tc>
      </w:tr>
      <w:tr w:rsidR="009D6BEE" w:rsidRPr="000A4E93" w:rsidTr="004519DA">
        <w:trPr>
          <w:tblCellSpacing w:w="75" w:type="dxa"/>
        </w:trPr>
        <w:tc>
          <w:tcPr>
            <w:tcW w:w="2004" w:type="dxa"/>
            <w:tcMar>
              <w:top w:w="0" w:type="dxa"/>
              <w:left w:w="108" w:type="dxa"/>
              <w:bottom w:w="0" w:type="dxa"/>
              <w:right w:w="108" w:type="dxa"/>
            </w:tcMar>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4F1BBB" w:rsidRPr="00B06055">
              <w:rPr>
                <w:rFonts w:ascii="Arial" w:eastAsia="Times New Roman" w:hAnsi="Arial" w:cs="Arial"/>
                <w:sz w:val="18"/>
                <w:szCs w:val="18"/>
              </w:rPr>
              <w:t>17 That it might be fulfilled which was spoken by Esaias the prophet, saying, Himself took our infirmities and bare our sicknesses.</w:t>
            </w:r>
          </w:p>
        </w:tc>
        <w:tc>
          <w:tcPr>
            <w:tcW w:w="5748" w:type="dxa"/>
          </w:tcPr>
          <w:p w:rsidR="009D6BEE" w:rsidRPr="00B06055" w:rsidRDefault="009D6BEE" w:rsidP="000B13DA">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t>17</w:t>
            </w:r>
            <w:r w:rsidRPr="00B06055">
              <w:rPr>
                <w:rStyle w:val="reftext1"/>
                <w:sz w:val="18"/>
                <w:szCs w:val="18"/>
              </w:rPr>
              <w:t> </w:t>
            </w:r>
            <w:r w:rsidRPr="00B06055">
              <w:rPr>
                <w:rFonts w:ascii="Palatino Linotype" w:hAnsi="Palatino Linotype"/>
                <w:sz w:val="18"/>
                <w:szCs w:val="18"/>
              </w:rPr>
              <w:t>ὅπως </w:t>
            </w:r>
            <w:hyperlink r:id="rId3940" w:tooltip="Conj 3704: hopōs -- How, in order that, so that, that." w:history="1">
              <w:r w:rsidRPr="00B06055">
                <w:rPr>
                  <w:rStyle w:val="Hyperlink"/>
                  <w:rFonts w:ascii="Palatino Linotype" w:hAnsi="Palatino Linotype"/>
                  <w:sz w:val="18"/>
                  <w:szCs w:val="18"/>
                </w:rPr>
                <w:t>(so that)</w:t>
              </w:r>
            </w:hyperlink>
            <w:r w:rsidRPr="00B06055">
              <w:rPr>
                <w:rFonts w:ascii="Palatino Linotype" w:hAnsi="Palatino Linotype"/>
                <w:sz w:val="18"/>
                <w:szCs w:val="18"/>
              </w:rPr>
              <w:t xml:space="preserve"> πληρωθῇ </w:t>
            </w:r>
            <w:hyperlink r:id="rId3941" w:tooltip="V-ASP-3S 4137: plērōthē -- To fill, fulfill, complete." w:history="1">
              <w:r w:rsidRPr="00B06055">
                <w:rPr>
                  <w:rStyle w:val="Hyperlink"/>
                  <w:rFonts w:ascii="Palatino Linotype" w:hAnsi="Palatino Linotype"/>
                  <w:sz w:val="18"/>
                  <w:szCs w:val="18"/>
                </w:rPr>
                <w:t>(it might be fulfilled)</w:t>
              </w:r>
            </w:hyperlink>
            <w:r w:rsidRPr="00B06055">
              <w:rPr>
                <w:rFonts w:ascii="Palatino Linotype" w:hAnsi="Palatino Linotype"/>
                <w:sz w:val="18"/>
                <w:szCs w:val="18"/>
              </w:rPr>
              <w:t xml:space="preserve"> τὸ </w:t>
            </w:r>
            <w:hyperlink r:id="rId3942" w:tooltip="Art-NNS 3588: to -- The, the definite articl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ῥηθὲν </w:t>
            </w:r>
            <w:hyperlink r:id="rId3943" w:tooltip="V-APP-NNS 2046: rhēthen -- (denoting speech in progress), (a) to say, speak; to mean, mention, tell, (b) to call, name, especially in the pass., (c) to tell, command." w:history="1">
              <w:r w:rsidRPr="00B06055">
                <w:rPr>
                  <w:rStyle w:val="Hyperlink"/>
                  <w:rFonts w:ascii="Palatino Linotype" w:hAnsi="Palatino Linotype"/>
                  <w:sz w:val="18"/>
                  <w:szCs w:val="18"/>
                </w:rPr>
                <w:t>(having been spoken)</w:t>
              </w:r>
            </w:hyperlink>
            <w:r w:rsidRPr="00B06055">
              <w:rPr>
                <w:rFonts w:ascii="Palatino Linotype" w:hAnsi="Palatino Linotype"/>
                <w:sz w:val="18"/>
                <w:szCs w:val="18"/>
              </w:rPr>
              <w:t xml:space="preserve"> διὰ </w:t>
            </w:r>
            <w:hyperlink r:id="rId3944"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(by)</w:t>
              </w:r>
            </w:hyperlink>
            <w:r w:rsidRPr="00B06055">
              <w:rPr>
                <w:rFonts w:ascii="Palatino Linotype" w:hAnsi="Palatino Linotype"/>
                <w:sz w:val="18"/>
                <w:szCs w:val="18"/>
              </w:rPr>
              <w:t xml:space="preserve"> Ἠσαΐου </w:t>
            </w:r>
            <w:hyperlink r:id="rId3945" w:tooltip="N-GMS 2268: Ēsaiou -- Isaiah, the prophet." w:history="1">
              <w:r w:rsidRPr="00B06055">
                <w:rPr>
                  <w:rStyle w:val="Hyperlink"/>
                  <w:rFonts w:ascii="Palatino Linotype" w:hAnsi="Palatino Linotype"/>
                  <w:sz w:val="18"/>
                  <w:szCs w:val="18"/>
                </w:rPr>
                <w:t>(Isaiah)</w:t>
              </w:r>
            </w:hyperlink>
            <w:r w:rsidRPr="00B06055">
              <w:rPr>
                <w:rFonts w:ascii="Palatino Linotype" w:hAnsi="Palatino Linotype"/>
                <w:sz w:val="18"/>
                <w:szCs w:val="18"/>
              </w:rPr>
              <w:t xml:space="preserve"> τοῦ </w:t>
            </w:r>
            <w:hyperlink r:id="rId3946"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προφήτου </w:t>
            </w:r>
            <w:hyperlink r:id="rId3947" w:tooltip="N-GMS 4396: prophētou -- A prophet, poet; a person gifted at expositing divine truth." w:history="1">
              <w:r w:rsidRPr="00B06055">
                <w:rPr>
                  <w:rStyle w:val="Hyperlink"/>
                  <w:rFonts w:ascii="Palatino Linotype" w:hAnsi="Palatino Linotype"/>
                  <w:sz w:val="18"/>
                  <w:szCs w:val="18"/>
                </w:rPr>
                <w:t>(prophet)</w:t>
              </w:r>
            </w:hyperlink>
            <w:r w:rsidRPr="00B06055">
              <w:rPr>
                <w:rFonts w:ascii="Palatino Linotype" w:hAnsi="Palatino Linotype"/>
                <w:sz w:val="18"/>
                <w:szCs w:val="18"/>
              </w:rPr>
              <w:t>, λέγοντος </w:t>
            </w:r>
            <w:hyperlink r:id="rId3948" w:tooltip="V-PPA-GMS 3004: legonto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“Αὐτὸς </w:t>
            </w:r>
            <w:hyperlink r:id="rId3949" w:tooltip="PPro-NM3S 846: Autos -- He, she, it, they, them, same." w:history="1">
              <w:r w:rsidRPr="00B06055">
                <w:rPr>
                  <w:rStyle w:val="Hyperlink"/>
                  <w:rFonts w:ascii="Palatino Linotype" w:hAnsi="Palatino Linotype"/>
                  <w:sz w:val="18"/>
                  <w:szCs w:val="18"/>
                </w:rPr>
                <w:t>(Himself)</w:t>
              </w:r>
            </w:hyperlink>
            <w:r w:rsidRPr="00B06055">
              <w:rPr>
                <w:rFonts w:ascii="Palatino Linotype" w:hAnsi="Palatino Linotype"/>
                <w:sz w:val="18"/>
                <w:szCs w:val="18"/>
              </w:rPr>
              <w:t xml:space="preserve"> τὰς </w:t>
            </w:r>
            <w:hyperlink r:id="rId3950" w:tooltip="Art-AFP 3588: ta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ἀσθενείας </w:t>
            </w:r>
            <w:hyperlink r:id="rId3951" w:tooltip="N-AFP 769: astheneias -- Want of strength, weakness, illness, suffering, calamity, frailty." w:history="1">
              <w:r w:rsidRPr="00B06055">
                <w:rPr>
                  <w:rStyle w:val="Hyperlink"/>
                  <w:rFonts w:ascii="Palatino Linotype" w:hAnsi="Palatino Linotype"/>
                  <w:sz w:val="18"/>
                  <w:szCs w:val="18"/>
                </w:rPr>
                <w:t>(infirmities)</w:t>
              </w:r>
            </w:hyperlink>
            <w:r w:rsidRPr="00B06055">
              <w:rPr>
                <w:rFonts w:ascii="Palatino Linotype" w:hAnsi="Palatino Linotype"/>
                <w:sz w:val="18"/>
                <w:szCs w:val="18"/>
              </w:rPr>
              <w:t xml:space="preserve"> ἡμῶν </w:t>
            </w:r>
            <w:hyperlink r:id="rId3952" w:tooltip="PPro-G1P 1473: hēmōn -- I, the first-person pronoun." w:history="1">
              <w:r w:rsidRPr="00B06055">
                <w:rPr>
                  <w:rStyle w:val="Hyperlink"/>
                  <w:rFonts w:ascii="Palatino Linotype" w:hAnsi="Palatino Linotype"/>
                  <w:sz w:val="18"/>
                  <w:szCs w:val="18"/>
                </w:rPr>
                <w:t>(of us)</w:t>
              </w:r>
            </w:hyperlink>
            <w:r w:rsidRPr="00B06055">
              <w:rPr>
                <w:rFonts w:ascii="Palatino Linotype" w:hAnsi="Palatino Linotype"/>
                <w:sz w:val="18"/>
                <w:szCs w:val="18"/>
              </w:rPr>
              <w:t xml:space="preserve"> ἔλαβεν </w:t>
            </w:r>
            <w:hyperlink r:id="rId3953" w:tooltip="V-AIA-3S 2983: elaben -- (a) to receive, get, (b) to take, lay hold of." w:history="1">
              <w:r w:rsidRPr="00B06055">
                <w:rPr>
                  <w:rStyle w:val="Hyperlink"/>
                  <w:rFonts w:ascii="Palatino Linotype" w:hAnsi="Palatino Linotype"/>
                  <w:sz w:val="18"/>
                  <w:szCs w:val="18"/>
                </w:rPr>
                <w:t>(He took)</w:t>
              </w:r>
            </w:hyperlink>
            <w:r w:rsidRPr="00B06055">
              <w:rPr>
                <w:rFonts w:ascii="Palatino Linotype" w:hAnsi="Palatino Linotype"/>
                <w:sz w:val="18"/>
                <w:szCs w:val="18"/>
              </w:rPr>
              <w:t>, καὶ </w:t>
            </w:r>
            <w:hyperlink r:id="rId395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τὰς </w:t>
            </w:r>
            <w:hyperlink r:id="rId3955" w:tooltip="Art-AFP 3588: tas -- The, the definite article." w:history="1">
              <w:r w:rsidRPr="00B06055">
                <w:rPr>
                  <w:rStyle w:val="Hyperlink"/>
                  <w:rFonts w:ascii="Palatino Linotype" w:hAnsi="Palatino Linotype"/>
                  <w:sz w:val="18"/>
                  <w:szCs w:val="18"/>
                </w:rPr>
                <w:t>(our)</w:t>
              </w:r>
            </w:hyperlink>
            <w:r w:rsidRPr="00B06055">
              <w:rPr>
                <w:rFonts w:ascii="Palatino Linotype" w:hAnsi="Palatino Linotype"/>
                <w:sz w:val="18"/>
                <w:szCs w:val="18"/>
              </w:rPr>
              <w:t xml:space="preserve"> νόσους </w:t>
            </w:r>
            <w:hyperlink r:id="rId3956" w:tooltip="N-AFP 3554: nosous -- A disease, malady, sickness." w:history="1">
              <w:r w:rsidRPr="00B06055">
                <w:rPr>
                  <w:rStyle w:val="Hyperlink"/>
                  <w:rFonts w:ascii="Palatino Linotype" w:hAnsi="Palatino Linotype"/>
                  <w:sz w:val="18"/>
                  <w:szCs w:val="18"/>
                </w:rPr>
                <w:t>(diseases)</w:t>
              </w:r>
            </w:hyperlink>
            <w:r w:rsidRPr="00B06055">
              <w:rPr>
                <w:rFonts w:ascii="Palatino Linotype" w:hAnsi="Palatino Linotype"/>
                <w:sz w:val="18"/>
                <w:szCs w:val="18"/>
              </w:rPr>
              <w:t xml:space="preserve"> ἐβάστασεν </w:t>
            </w:r>
            <w:hyperlink r:id="rId3957" w:tooltip="V-AIA-3S 941: ebastasen -- (a) to carry, bear, (b) to carry (take) away." w:history="1">
              <w:r w:rsidRPr="00B06055">
                <w:rPr>
                  <w:rStyle w:val="Hyperlink"/>
                  <w:rFonts w:ascii="Palatino Linotype" w:hAnsi="Palatino Linotype"/>
                  <w:sz w:val="18"/>
                  <w:szCs w:val="18"/>
                </w:rPr>
                <w:t>(bore)</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4F1BBB" w:rsidRPr="00B06055">
              <w:rPr>
                <w:rFonts w:ascii="Arial" w:eastAsia="Times New Roman" w:hAnsi="Arial" w:cs="Arial"/>
                <w:sz w:val="18"/>
                <w:szCs w:val="18"/>
              </w:rPr>
              <w:t xml:space="preserve">17 That it might be fulfilled which was spoken by Esaias the prophet, saying, Himself took our infirmities, and bare </w:t>
            </w:r>
            <w:r w:rsidR="004F1BBB" w:rsidRPr="00B06055">
              <w:rPr>
                <w:rFonts w:ascii="Arial" w:eastAsia="Times New Roman" w:hAnsi="Arial" w:cs="Arial"/>
                <w:i/>
                <w:iCs/>
                <w:sz w:val="18"/>
                <w:szCs w:val="18"/>
              </w:rPr>
              <w:t>our</w:t>
            </w:r>
            <w:r w:rsidR="004F1BBB" w:rsidRPr="00B06055">
              <w:rPr>
                <w:rFonts w:ascii="Arial" w:eastAsia="Times New Roman" w:hAnsi="Arial" w:cs="Arial"/>
                <w:sz w:val="18"/>
                <w:szCs w:val="18"/>
              </w:rPr>
              <w:t xml:space="preserve"> sicknesses.</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0A4E93" w:rsidRPr="00B06055">
              <w:rPr>
                <w:rFonts w:ascii="Arial" w:eastAsia="Times New Roman" w:hAnsi="Arial" w:cs="Arial"/>
                <w:sz w:val="18"/>
                <w:szCs w:val="18"/>
              </w:rPr>
              <w:t xml:space="preserve">18 Now when Jesus saw great multitudes about him, he gave commandment to depart unto the other side </w:t>
            </w:r>
            <w:r w:rsidR="000A4E93" w:rsidRPr="00B06055">
              <w:rPr>
                <w:rFonts w:ascii="Arial" w:eastAsia="Times New Roman" w:hAnsi="Arial" w:cs="Arial"/>
                <w:b/>
                <w:sz w:val="18"/>
                <w:szCs w:val="18"/>
                <w:u w:val="single"/>
              </w:rPr>
              <w:t>of the sea</w:t>
            </w:r>
            <w:r w:rsidR="000A4E93" w:rsidRPr="00B06055">
              <w:rPr>
                <w:rFonts w:ascii="Arial" w:eastAsia="Times New Roman" w:hAnsi="Arial" w:cs="Arial"/>
                <w:sz w:val="18"/>
                <w:szCs w:val="18"/>
              </w:rPr>
              <w:t xml:space="preserve">.  </w:t>
            </w:r>
          </w:p>
        </w:tc>
        <w:tc>
          <w:tcPr>
            <w:tcW w:w="5748" w:type="dxa"/>
          </w:tcPr>
          <w:p w:rsidR="000A4E93" w:rsidRPr="00B06055" w:rsidRDefault="009D6BE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18</w:t>
            </w:r>
            <w:r w:rsidRPr="00B06055">
              <w:rPr>
                <w:rStyle w:val="reftext1"/>
                <w:sz w:val="18"/>
                <w:szCs w:val="18"/>
              </w:rPr>
              <w:t> </w:t>
            </w:r>
            <w:r w:rsidRPr="00B06055">
              <w:rPr>
                <w:rFonts w:ascii="Palatino Linotype" w:hAnsi="Palatino Linotype"/>
                <w:sz w:val="18"/>
                <w:szCs w:val="18"/>
              </w:rPr>
              <w:t>Ἰδὼν </w:t>
            </w:r>
            <w:hyperlink r:id="rId3958" w:tooltip="V-APA-NMS 3708: Idōn -- To see, look upon, experience, perceive, discern, beware." w:history="1">
              <w:r w:rsidRPr="00B06055">
                <w:rPr>
                  <w:rStyle w:val="Hyperlink"/>
                  <w:rFonts w:ascii="Palatino Linotype" w:hAnsi="Palatino Linotype"/>
                  <w:sz w:val="18"/>
                  <w:szCs w:val="18"/>
                </w:rPr>
                <w:t>(Having seen)</w:t>
              </w:r>
            </w:hyperlink>
            <w:r w:rsidRPr="00B06055">
              <w:rPr>
                <w:rFonts w:ascii="Palatino Linotype" w:hAnsi="Palatino Linotype"/>
                <w:sz w:val="18"/>
                <w:szCs w:val="18"/>
              </w:rPr>
              <w:t xml:space="preserve"> δὲ </w:t>
            </w:r>
            <w:hyperlink r:id="rId3959"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ὁ </w:t>
            </w:r>
            <w:hyperlink r:id="rId3960"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3961"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‹πολλοὺς› </w:t>
            </w:r>
            <w:hyperlink r:id="rId3962" w:tooltip="Adj-AMP 4183: pollous -- Much, many; often." w:history="1">
              <w:r w:rsidRPr="00B06055">
                <w:rPr>
                  <w:rStyle w:val="Hyperlink"/>
                  <w:rFonts w:ascii="Palatino Linotype" w:hAnsi="Palatino Linotype"/>
                  <w:sz w:val="18"/>
                  <w:szCs w:val="18"/>
                </w:rPr>
                <w:t>(a great)</w:t>
              </w:r>
            </w:hyperlink>
            <w:r w:rsidRPr="00B06055">
              <w:rPr>
                <w:rFonts w:ascii="Palatino Linotype" w:hAnsi="Palatino Linotype"/>
                <w:sz w:val="18"/>
                <w:szCs w:val="18"/>
              </w:rPr>
              <w:t xml:space="preserve"> ὄχλον </w:t>
            </w:r>
            <w:hyperlink r:id="rId3963" w:tooltip="N-AMS 3793: ochlon -- A crowd, mob, the common people." w:history="1">
              <w:r w:rsidRPr="00B06055">
                <w:rPr>
                  <w:rStyle w:val="Hyperlink"/>
                  <w:rFonts w:ascii="Palatino Linotype" w:hAnsi="Palatino Linotype"/>
                  <w:sz w:val="18"/>
                  <w:szCs w:val="18"/>
                </w:rPr>
                <w:t>(crowd)</w:t>
              </w:r>
            </w:hyperlink>
            <w:r w:rsidRPr="00B06055">
              <w:rPr>
                <w:rFonts w:ascii="Palatino Linotype" w:hAnsi="Palatino Linotype"/>
                <w:sz w:val="18"/>
                <w:szCs w:val="18"/>
              </w:rPr>
              <w:t xml:space="preserve"> περὶ </w:t>
            </w:r>
            <w:hyperlink r:id="rId3964" w:tooltip="Prep 4012: peri -- (a) genitive: about, concerning, (b) accusative: around." w:history="1">
              <w:r w:rsidRPr="00B06055">
                <w:rPr>
                  <w:rStyle w:val="Hyperlink"/>
                  <w:rFonts w:ascii="Palatino Linotype" w:hAnsi="Palatino Linotype"/>
                  <w:sz w:val="18"/>
                  <w:szCs w:val="18"/>
                </w:rPr>
                <w:t>(around)</w:t>
              </w:r>
            </w:hyperlink>
            <w:r w:rsidRPr="00B06055">
              <w:rPr>
                <w:rFonts w:ascii="Palatino Linotype" w:hAnsi="Palatino Linotype"/>
                <w:sz w:val="18"/>
                <w:szCs w:val="18"/>
              </w:rPr>
              <w:t xml:space="preserve"> αὐτὸν </w:t>
            </w:r>
            <w:hyperlink r:id="rId3965"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ἐκέλευσεν </w:t>
            </w:r>
            <w:hyperlink r:id="rId3966" w:tooltip="V-AIA-3S 2753: ekeleusen -- To command, order, direct, bid." w:history="1">
              <w:r w:rsidRPr="00B06055">
                <w:rPr>
                  <w:rStyle w:val="Hyperlink"/>
                  <w:rFonts w:ascii="Palatino Linotype" w:hAnsi="Palatino Linotype"/>
                  <w:sz w:val="18"/>
                  <w:szCs w:val="18"/>
                </w:rPr>
                <w:t>(He commanded)</w:t>
              </w:r>
            </w:hyperlink>
            <w:r w:rsidRPr="00B06055">
              <w:rPr>
                <w:rFonts w:ascii="Palatino Linotype" w:hAnsi="Palatino Linotype"/>
                <w:sz w:val="18"/>
                <w:szCs w:val="18"/>
              </w:rPr>
              <w:t xml:space="preserve"> ἀπελθεῖν </w:t>
            </w:r>
            <w:hyperlink r:id="rId3967" w:tooltip="V-ANA 565: apelthein -- To come or go away from, depart, return, arrive, go after, follow." w:history="1">
              <w:r w:rsidRPr="00B06055">
                <w:rPr>
                  <w:rStyle w:val="Hyperlink"/>
                  <w:rFonts w:ascii="Palatino Linotype" w:hAnsi="Palatino Linotype"/>
                  <w:sz w:val="18"/>
                  <w:szCs w:val="18"/>
                </w:rPr>
                <w:t>(to depart)</w:t>
              </w:r>
            </w:hyperlink>
            <w:r w:rsidRPr="00B06055">
              <w:rPr>
                <w:rFonts w:ascii="Palatino Linotype" w:hAnsi="Palatino Linotype"/>
                <w:sz w:val="18"/>
                <w:szCs w:val="18"/>
              </w:rPr>
              <w:t xml:space="preserve"> εἰς </w:t>
            </w:r>
            <w:hyperlink r:id="rId3968" w:tooltip="Prep 1519: eis -- Into, in, unto, to, upon, towards, for,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τὸ </w:t>
            </w:r>
            <w:hyperlink r:id="rId3969"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πέραν </w:t>
            </w:r>
            <w:hyperlink r:id="rId3970" w:tooltip="Adv 4008: peran -- Over, on the other side, beyond." w:history="1">
              <w:r w:rsidRPr="00B06055">
                <w:rPr>
                  <w:rStyle w:val="Hyperlink"/>
                  <w:rFonts w:ascii="Palatino Linotype" w:hAnsi="Palatino Linotype"/>
                  <w:sz w:val="18"/>
                  <w:szCs w:val="18"/>
                </w:rPr>
                <w:t>(other side)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0A4E93"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0A4E93" w:rsidRPr="00B06055">
              <w:rPr>
                <w:rFonts w:ascii="Arial" w:eastAsia="Times New Roman" w:hAnsi="Arial" w:cs="Arial"/>
                <w:sz w:val="18"/>
                <w:szCs w:val="18"/>
              </w:rPr>
              <w:t xml:space="preserve">18 Now when Jesus saw great multitudes about him, he gave commandment to depart unto the other side.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0A4E93" w:rsidRPr="00B06055">
              <w:rPr>
                <w:rFonts w:ascii="Arial" w:eastAsia="Times New Roman" w:hAnsi="Arial" w:cs="Arial"/>
                <w:sz w:val="18"/>
                <w:szCs w:val="18"/>
              </w:rPr>
              <w:t xml:space="preserve">19 And a certain scribe came unto him and said, Master, I will follow thee whithersoever thou goest.  </w:t>
            </w:r>
          </w:p>
        </w:tc>
        <w:tc>
          <w:tcPr>
            <w:tcW w:w="5748" w:type="dxa"/>
          </w:tcPr>
          <w:p w:rsidR="000A4E93" w:rsidRPr="00B06055" w:rsidRDefault="009D6BEE" w:rsidP="000B13DA">
            <w:pPr>
              <w:tabs>
                <w:tab w:val="left" w:pos="1500"/>
              </w:tabs>
              <w:spacing w:after="0" w:line="240" w:lineRule="auto"/>
              <w:rPr>
                <w:rFonts w:ascii="Times New Roman" w:eastAsia="Times New Roman" w:hAnsi="Times New Roman" w:cs="Times New Roman"/>
                <w:sz w:val="18"/>
                <w:szCs w:val="18"/>
              </w:rPr>
            </w:pPr>
            <w:r w:rsidRPr="00B06055">
              <w:rPr>
                <w:rStyle w:val="reftext1"/>
                <w:position w:val="6"/>
                <w:sz w:val="18"/>
                <w:szCs w:val="18"/>
              </w:rPr>
              <w:t>19</w:t>
            </w:r>
            <w:r w:rsidRPr="00B06055">
              <w:rPr>
                <w:rStyle w:val="reftext1"/>
                <w:sz w:val="18"/>
                <w:szCs w:val="18"/>
              </w:rPr>
              <w:t> </w:t>
            </w:r>
            <w:r w:rsidRPr="00B06055">
              <w:rPr>
                <w:rFonts w:ascii="Palatino Linotype" w:hAnsi="Palatino Linotype"/>
                <w:sz w:val="18"/>
                <w:szCs w:val="18"/>
              </w:rPr>
              <w:t>Καὶ </w:t>
            </w:r>
            <w:hyperlink r:id="rId397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προσελθὼν </w:t>
            </w:r>
            <w:hyperlink r:id="rId3972" w:tooltip="V-APA-NMS 4334: proselthōn -- To come up to, come to, come near (to), approach, consent (to)." w:history="1">
              <w:r w:rsidRPr="00B06055">
                <w:rPr>
                  <w:rStyle w:val="Hyperlink"/>
                  <w:rFonts w:ascii="Palatino Linotype" w:hAnsi="Palatino Linotype"/>
                  <w:sz w:val="18"/>
                  <w:szCs w:val="18"/>
                </w:rPr>
                <w:t>(having come to </w:t>
              </w:r>
              <w:r w:rsidRPr="00B06055">
                <w:rPr>
                  <w:rStyle w:val="Hyperlink"/>
                  <w:rFonts w:ascii="Palatino Linotype" w:hAnsi="Palatino Linotype"/>
                  <w:i/>
                  <w:iCs/>
                  <w:sz w:val="18"/>
                  <w:szCs w:val="18"/>
                </w:rPr>
                <w:t>him</w:t>
              </w:r>
              <w:r w:rsidRPr="00B06055">
                <w:rPr>
                  <w:rStyle w:val="Hyperlink"/>
                  <w:rFonts w:ascii="Palatino Linotype" w:hAnsi="Palatino Linotype"/>
                  <w:sz w:val="18"/>
                  <w:szCs w:val="18"/>
                </w:rPr>
                <w:t>)</w:t>
              </w:r>
            </w:hyperlink>
            <w:r w:rsidRPr="00B06055">
              <w:rPr>
                <w:rFonts w:ascii="Palatino Linotype" w:hAnsi="Palatino Linotype"/>
                <w:sz w:val="18"/>
                <w:szCs w:val="18"/>
              </w:rPr>
              <w:t>, εἷς </w:t>
            </w:r>
            <w:hyperlink r:id="rId3973" w:tooltip="Adj-NMS 1520: heis -- One." w:history="1">
              <w:r w:rsidRPr="00B06055">
                <w:rPr>
                  <w:rStyle w:val="Hyperlink"/>
                  <w:rFonts w:ascii="Palatino Linotype" w:hAnsi="Palatino Linotype"/>
                  <w:sz w:val="18"/>
                  <w:szCs w:val="18"/>
                </w:rPr>
                <w:t>(one)</w:t>
              </w:r>
            </w:hyperlink>
            <w:r w:rsidRPr="00B06055">
              <w:rPr>
                <w:rFonts w:ascii="Palatino Linotype" w:hAnsi="Palatino Linotype"/>
                <w:sz w:val="18"/>
                <w:szCs w:val="18"/>
              </w:rPr>
              <w:t xml:space="preserve"> γραμματεὺς </w:t>
            </w:r>
            <w:hyperlink r:id="rId3974" w:tooltip="N-NMS 1122: grammateus -- (a) in Jerusalem, a scribe, one learned in the Jewish Law, a religious teacher, (b) at Ephesus, the town-clerk, the secretary of the city, (c) a man of learning generally." w:history="1">
              <w:r w:rsidRPr="00B06055">
                <w:rPr>
                  <w:rStyle w:val="Hyperlink"/>
                  <w:rFonts w:ascii="Palatino Linotype" w:hAnsi="Palatino Linotype"/>
                  <w:sz w:val="18"/>
                  <w:szCs w:val="18"/>
                </w:rPr>
                <w:t>(scribe)</w:t>
              </w:r>
            </w:hyperlink>
            <w:r w:rsidRPr="00B06055">
              <w:rPr>
                <w:rFonts w:ascii="Palatino Linotype" w:hAnsi="Palatino Linotype"/>
                <w:sz w:val="18"/>
                <w:szCs w:val="18"/>
              </w:rPr>
              <w:t xml:space="preserve"> εἶπεν </w:t>
            </w:r>
            <w:hyperlink r:id="rId3975"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αὐτῷ </w:t>
            </w:r>
            <w:hyperlink r:id="rId3976"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“Διδάσκαλε </w:t>
            </w:r>
            <w:hyperlink r:id="rId3977" w:tooltip="N-VMS 1320: Didaskale -- A teacher, master." w:history="1">
              <w:r w:rsidRPr="00B06055">
                <w:rPr>
                  <w:rStyle w:val="Hyperlink"/>
                  <w:rFonts w:ascii="Palatino Linotype" w:hAnsi="Palatino Linotype"/>
                  <w:sz w:val="18"/>
                  <w:szCs w:val="18"/>
                </w:rPr>
                <w:t>(Teacher)</w:t>
              </w:r>
            </w:hyperlink>
            <w:r w:rsidRPr="00B06055">
              <w:rPr>
                <w:rFonts w:ascii="Palatino Linotype" w:hAnsi="Palatino Linotype"/>
                <w:sz w:val="18"/>
                <w:szCs w:val="18"/>
              </w:rPr>
              <w:t>, ἀκολουθήσω </w:t>
            </w:r>
            <w:hyperlink r:id="rId3978" w:tooltip="V-FIA-1S 190: akolouthēsō -- To accompany, attend, follow." w:history="1">
              <w:r w:rsidRPr="00B06055">
                <w:rPr>
                  <w:rStyle w:val="Hyperlink"/>
                  <w:rFonts w:ascii="Palatino Linotype" w:hAnsi="Palatino Linotype"/>
                  <w:sz w:val="18"/>
                  <w:szCs w:val="18"/>
                </w:rPr>
                <w:t>(I will follow)</w:t>
              </w:r>
            </w:hyperlink>
            <w:r w:rsidRPr="00B06055">
              <w:rPr>
                <w:rFonts w:ascii="Palatino Linotype" w:hAnsi="Palatino Linotype"/>
                <w:sz w:val="18"/>
                <w:szCs w:val="18"/>
              </w:rPr>
              <w:t xml:space="preserve"> σοι </w:t>
            </w:r>
            <w:hyperlink r:id="rId3979" w:tooltip="PPro-D2S 4771: soi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 xml:space="preserve"> ὅπου </w:t>
            </w:r>
            <w:hyperlink r:id="rId3980" w:tooltip="Adv 3699: hopou -- Where, whither, in what place." w:history="1">
              <w:r w:rsidRPr="00B06055">
                <w:rPr>
                  <w:rStyle w:val="Hyperlink"/>
                  <w:rFonts w:ascii="Palatino Linotype" w:hAnsi="Palatino Linotype"/>
                  <w:sz w:val="18"/>
                  <w:szCs w:val="18"/>
                </w:rPr>
                <w:t>(wherever)</w:t>
              </w:r>
            </w:hyperlink>
            <w:r w:rsidRPr="00B06055">
              <w:rPr>
                <w:rFonts w:ascii="Palatino Linotype" w:hAnsi="Palatino Linotype"/>
                <w:sz w:val="18"/>
                <w:szCs w:val="18"/>
              </w:rPr>
              <w:t xml:space="preserve"> ἐὰν </w:t>
            </w:r>
            <w:hyperlink r:id="rId3981" w:tooltip="Conj 1437: ean -- if." w:history="1">
              <w:r w:rsidRPr="00B06055">
                <w:rPr>
                  <w:rStyle w:val="Hyperlink"/>
                  <w:rFonts w:ascii="Palatino Linotype" w:hAnsi="Palatino Linotype"/>
                  <w:sz w:val="18"/>
                  <w:szCs w:val="18"/>
                </w:rPr>
                <w:t>(if)</w:t>
              </w:r>
            </w:hyperlink>
            <w:r w:rsidRPr="00B06055">
              <w:rPr>
                <w:rFonts w:ascii="Palatino Linotype" w:hAnsi="Palatino Linotype"/>
                <w:sz w:val="18"/>
                <w:szCs w:val="18"/>
              </w:rPr>
              <w:t xml:space="preserve"> ἀπέρχῃ </w:t>
            </w:r>
            <w:hyperlink r:id="rId3982" w:tooltip="V-PSM/P-2S 565: aperchē -- To come or go away from, depart, return, arrive, go after, follow." w:history="1">
              <w:r w:rsidRPr="00B06055">
                <w:rPr>
                  <w:rStyle w:val="Hyperlink"/>
                  <w:rFonts w:ascii="Palatino Linotype" w:hAnsi="Palatino Linotype"/>
                  <w:sz w:val="18"/>
                  <w:szCs w:val="18"/>
                </w:rPr>
                <w:t>(You might go)</w:t>
              </w:r>
            </w:hyperlink>
            <w:r w:rsidRPr="00B06055">
              <w:rPr>
                <w:rFonts w:ascii="Palatino Linotype" w:hAnsi="Palatino Linotype"/>
                <w:sz w:val="18"/>
                <w:szCs w:val="18"/>
              </w:rPr>
              <w:t>.”</w:t>
            </w:r>
            <w:r w:rsidR="00E035E3" w:rsidRPr="00B06055">
              <w:rPr>
                <w:rFonts w:ascii="Times New Roman" w:eastAsia="Times New Roman" w:hAnsi="Times New Roman" w:cs="Times New Roman"/>
                <w:sz w:val="18"/>
                <w:szCs w:val="18"/>
              </w:rPr>
              <w:tab/>
            </w:r>
          </w:p>
        </w:tc>
        <w:tc>
          <w:tcPr>
            <w:tcW w:w="2004" w:type="dxa"/>
            <w:tcMar>
              <w:top w:w="0" w:type="dxa"/>
              <w:left w:w="108" w:type="dxa"/>
              <w:bottom w:w="0" w:type="dxa"/>
              <w:right w:w="108" w:type="dxa"/>
            </w:tcMar>
            <w:hideMark/>
          </w:tcPr>
          <w:p w:rsidR="000A4E93"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0A4E93" w:rsidRPr="00B06055">
              <w:rPr>
                <w:rFonts w:ascii="Arial" w:eastAsia="Times New Roman" w:hAnsi="Arial" w:cs="Arial"/>
                <w:sz w:val="18"/>
                <w:szCs w:val="18"/>
              </w:rPr>
              <w:t xml:space="preserve">19 And a certain scribe came, and said unto him, Master, I will follow thee whithersoever thou goest. </w:t>
            </w:r>
          </w:p>
        </w:tc>
      </w:tr>
      <w:tr w:rsidR="000A4E93" w:rsidRPr="000A4E93" w:rsidTr="004519DA">
        <w:trPr>
          <w:tblCellSpacing w:w="75" w:type="dxa"/>
        </w:trPr>
        <w:tc>
          <w:tcPr>
            <w:tcW w:w="2004" w:type="dxa"/>
            <w:tcMar>
              <w:top w:w="0" w:type="dxa"/>
              <w:left w:w="108" w:type="dxa"/>
              <w:bottom w:w="0" w:type="dxa"/>
              <w:right w:w="108" w:type="dxa"/>
            </w:tcMar>
            <w:hideMark/>
          </w:tcPr>
          <w:p w:rsidR="000A4E93"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8:</w:t>
            </w:r>
            <w:r w:rsidR="000A4E93" w:rsidRPr="00B06055">
              <w:rPr>
                <w:rFonts w:ascii="Arial" w:eastAsia="Times New Roman" w:hAnsi="Arial" w:cs="Arial"/>
                <w:sz w:val="18"/>
                <w:szCs w:val="18"/>
              </w:rPr>
              <w:t xml:space="preserve">20 And Jesus </w:t>
            </w:r>
            <w:r w:rsidR="000A4E93" w:rsidRPr="00B06055">
              <w:rPr>
                <w:rFonts w:ascii="Arial" w:eastAsia="Times New Roman" w:hAnsi="Arial" w:cs="Arial"/>
                <w:b/>
                <w:sz w:val="18"/>
                <w:szCs w:val="18"/>
                <w:u w:val="single"/>
              </w:rPr>
              <w:t>said</w:t>
            </w:r>
            <w:r w:rsidR="000A4E93" w:rsidRPr="00B06055">
              <w:rPr>
                <w:rFonts w:ascii="Arial" w:eastAsia="Times New Roman" w:hAnsi="Arial" w:cs="Arial"/>
                <w:sz w:val="18"/>
                <w:szCs w:val="18"/>
              </w:rPr>
              <w:t xml:space="preserve"> unto him, The foxes have holes, and the birds of the air have nests; but the Son of Man hath not where to lay his head.  </w:t>
            </w:r>
          </w:p>
        </w:tc>
        <w:tc>
          <w:tcPr>
            <w:tcW w:w="5748" w:type="dxa"/>
          </w:tcPr>
          <w:p w:rsidR="000A4E93" w:rsidRPr="00B06055" w:rsidRDefault="009D6BE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20</w:t>
            </w:r>
            <w:r w:rsidRPr="00B06055">
              <w:rPr>
                <w:rStyle w:val="reftext1"/>
                <w:sz w:val="18"/>
                <w:szCs w:val="18"/>
              </w:rPr>
              <w:t> </w:t>
            </w:r>
            <w:r w:rsidRPr="00B06055">
              <w:rPr>
                <w:rFonts w:ascii="Palatino Linotype" w:hAnsi="Palatino Linotype"/>
                <w:sz w:val="18"/>
                <w:szCs w:val="18"/>
              </w:rPr>
              <w:t>Καὶ </w:t>
            </w:r>
            <w:hyperlink r:id="rId398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λέγει </w:t>
            </w:r>
            <w:hyperlink r:id="rId3984"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(says)</w:t>
              </w:r>
            </w:hyperlink>
            <w:r w:rsidRPr="00B06055">
              <w:rPr>
                <w:rFonts w:ascii="Palatino Linotype" w:hAnsi="Palatino Linotype"/>
                <w:sz w:val="18"/>
                <w:szCs w:val="18"/>
              </w:rPr>
              <w:t xml:space="preserve"> αὐτῷ </w:t>
            </w:r>
            <w:hyperlink r:id="rId3985"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ὁ </w:t>
            </w:r>
            <w:hyperlink r:id="rId3986"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3987"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“Αἱ </w:t>
            </w:r>
            <w:hyperlink r:id="rId3988" w:tooltip="Art-NFP 3588: Ha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ἀλώπεκες </w:t>
            </w:r>
            <w:hyperlink r:id="rId3989" w:tooltip="N-NFP 258: alōpekes -- A fox; a crafty person." w:history="1">
              <w:r w:rsidRPr="00B06055">
                <w:rPr>
                  <w:rStyle w:val="Hyperlink"/>
                  <w:rFonts w:ascii="Palatino Linotype" w:hAnsi="Palatino Linotype"/>
                  <w:sz w:val="18"/>
                  <w:szCs w:val="18"/>
                </w:rPr>
                <w:t>(Foxes)</w:t>
              </w:r>
            </w:hyperlink>
            <w:r w:rsidRPr="00B06055">
              <w:rPr>
                <w:rStyle w:val="red1"/>
                <w:rFonts w:ascii="Palatino Linotype" w:hAnsi="Palatino Linotype"/>
                <w:color w:val="auto"/>
                <w:sz w:val="18"/>
                <w:szCs w:val="18"/>
              </w:rPr>
              <w:t xml:space="preserve"> φωλεοὺς </w:t>
            </w:r>
            <w:hyperlink r:id="rId3990" w:tooltip="N-AMP 5454: phōleous -- A burrow, hole, den, lair." w:history="1">
              <w:r w:rsidRPr="00B06055">
                <w:rPr>
                  <w:rStyle w:val="Hyperlink"/>
                  <w:rFonts w:ascii="Palatino Linotype" w:hAnsi="Palatino Linotype"/>
                  <w:sz w:val="18"/>
                  <w:szCs w:val="18"/>
                </w:rPr>
                <w:t>(holes)</w:t>
              </w:r>
            </w:hyperlink>
            <w:r w:rsidRPr="00B06055">
              <w:rPr>
                <w:rStyle w:val="red1"/>
                <w:rFonts w:ascii="Palatino Linotype" w:hAnsi="Palatino Linotype"/>
                <w:color w:val="auto"/>
                <w:sz w:val="18"/>
                <w:szCs w:val="18"/>
              </w:rPr>
              <w:t xml:space="preserve"> ἔχουσιν </w:t>
            </w:r>
            <w:hyperlink r:id="rId3991" w:tooltip="V-PIA-3P 2192: echousin -- To have, hold, possess." w:history="1">
              <w:r w:rsidRPr="00B06055">
                <w:rPr>
                  <w:rStyle w:val="Hyperlink"/>
                  <w:rFonts w:ascii="Palatino Linotype" w:hAnsi="Palatino Linotype"/>
                  <w:sz w:val="18"/>
                  <w:szCs w:val="18"/>
                </w:rPr>
                <w:t>(have)</w:t>
              </w:r>
            </w:hyperlink>
            <w:r w:rsidRPr="00B06055">
              <w:rPr>
                <w:rStyle w:val="red1"/>
                <w:rFonts w:ascii="Palatino Linotype" w:hAnsi="Palatino Linotype"/>
                <w:color w:val="auto"/>
                <w:sz w:val="18"/>
                <w:szCs w:val="18"/>
              </w:rPr>
              <w:t>, καὶ </w:t>
            </w:r>
            <w:hyperlink r:id="rId3992"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τὰ </w:t>
            </w:r>
            <w:hyperlink r:id="rId3993" w:tooltip="Art-NNP 3588: ta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πετεινὰ </w:t>
            </w:r>
            <w:hyperlink r:id="rId3994" w:tooltip="N-NNP 4071: peteina -- A bird, fowl." w:history="1">
              <w:r w:rsidRPr="00B06055">
                <w:rPr>
                  <w:rStyle w:val="Hyperlink"/>
                  <w:rFonts w:ascii="Palatino Linotype" w:hAnsi="Palatino Linotype"/>
                  <w:sz w:val="18"/>
                  <w:szCs w:val="18"/>
                </w:rPr>
                <w:t>(birds)</w:t>
              </w:r>
            </w:hyperlink>
            <w:r w:rsidRPr="00B06055">
              <w:rPr>
                <w:rStyle w:val="red1"/>
                <w:rFonts w:ascii="Palatino Linotype" w:hAnsi="Palatino Linotype"/>
                <w:color w:val="auto"/>
                <w:sz w:val="18"/>
                <w:szCs w:val="18"/>
              </w:rPr>
              <w:t xml:space="preserve"> τοῦ </w:t>
            </w:r>
            <w:hyperlink r:id="rId3995" w:tooltip="Art-GMS 3588: tou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οὐρανοῦ </w:t>
            </w:r>
            <w:hyperlink r:id="rId3996" w:tooltip="N-GMS 3772: ouranou -- Heaven, (a) the visible heavens: the atmosphere, the sky, the starry heavens, (b) the spiritual heavens." w:history="1">
              <w:r w:rsidRPr="00B06055">
                <w:rPr>
                  <w:rStyle w:val="Hyperlink"/>
                  <w:rFonts w:ascii="Palatino Linotype" w:hAnsi="Palatino Linotype"/>
                  <w:sz w:val="18"/>
                  <w:szCs w:val="18"/>
                </w:rPr>
                <w:t>(air)</w:t>
              </w:r>
            </w:hyperlink>
            <w:r w:rsidRPr="00B06055">
              <w:rPr>
                <w:rStyle w:val="red1"/>
                <w:rFonts w:ascii="Palatino Linotype" w:hAnsi="Palatino Linotype"/>
                <w:color w:val="auto"/>
                <w:sz w:val="18"/>
                <w:szCs w:val="18"/>
              </w:rPr>
              <w:t xml:space="preserve"> κατασκηνώσεις </w:t>
            </w:r>
            <w:hyperlink r:id="rId3997" w:tooltip="N-AFP 2682: kataskēnōseis -- A dwelling-place." w:history="1">
              <w:r w:rsidRPr="00B06055">
                <w:rPr>
                  <w:rStyle w:val="Hyperlink"/>
                  <w:rFonts w:ascii="Palatino Linotype" w:hAnsi="Palatino Linotype"/>
                  <w:sz w:val="18"/>
                  <w:szCs w:val="18"/>
                </w:rPr>
                <w:t>(nests)</w:t>
              </w:r>
            </w:hyperlink>
            <w:r w:rsidRPr="00B06055">
              <w:rPr>
                <w:rStyle w:val="red1"/>
                <w:rFonts w:ascii="Palatino Linotype" w:hAnsi="Palatino Linotype"/>
                <w:color w:val="auto"/>
                <w:sz w:val="18"/>
                <w:szCs w:val="18"/>
              </w:rPr>
              <w:t>; ὁ </w:t>
            </w:r>
            <w:hyperlink r:id="rId3998"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δὲ </w:t>
            </w:r>
            <w:hyperlink r:id="rId3999" w:tooltip="Conj 1161: de -- A weak adversative particle, generally placed second in its clause; but, on the other hand, and." w:history="1">
              <w:r w:rsidRPr="00B06055">
                <w:rPr>
                  <w:rStyle w:val="Hyperlink"/>
                  <w:rFonts w:ascii="Palatino Linotype" w:hAnsi="Palatino Linotype"/>
                  <w:sz w:val="18"/>
                  <w:szCs w:val="18"/>
                </w:rPr>
                <w:t>(but)</w:t>
              </w:r>
            </w:hyperlink>
            <w:r w:rsidRPr="00B06055">
              <w:rPr>
                <w:rStyle w:val="red1"/>
                <w:rFonts w:ascii="Palatino Linotype" w:hAnsi="Palatino Linotype"/>
                <w:color w:val="auto"/>
                <w:sz w:val="18"/>
                <w:szCs w:val="18"/>
              </w:rPr>
              <w:t xml:space="preserve"> Υἱὸς </w:t>
            </w:r>
            <w:hyperlink r:id="rId4000" w:tooltip="N-NMS 5207: Huios -- A son, descendent." w:history="1">
              <w:r w:rsidRPr="00B06055">
                <w:rPr>
                  <w:rStyle w:val="Hyperlink"/>
                  <w:rFonts w:ascii="Palatino Linotype" w:hAnsi="Palatino Linotype"/>
                  <w:sz w:val="18"/>
                  <w:szCs w:val="18"/>
                </w:rPr>
                <w:t>(the Son)</w:t>
              </w:r>
            </w:hyperlink>
            <w:r w:rsidRPr="00B06055">
              <w:rPr>
                <w:rStyle w:val="red1"/>
                <w:rFonts w:ascii="Palatino Linotype" w:hAnsi="Palatino Linotype"/>
                <w:color w:val="auto"/>
                <w:sz w:val="18"/>
                <w:szCs w:val="18"/>
              </w:rPr>
              <w:t xml:space="preserve"> τοῦ </w:t>
            </w:r>
            <w:hyperlink r:id="rId4001"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ἀνθρώπου </w:t>
            </w:r>
            <w:hyperlink r:id="rId4002" w:tooltip="N-GMS 444: anthrōpou -- A man, one of the human race." w:history="1">
              <w:r w:rsidRPr="00B06055">
                <w:rPr>
                  <w:rStyle w:val="Hyperlink"/>
                  <w:rFonts w:ascii="Palatino Linotype" w:hAnsi="Palatino Linotype"/>
                  <w:sz w:val="18"/>
                  <w:szCs w:val="18"/>
                </w:rPr>
                <w:t>(of Man)</w:t>
              </w:r>
            </w:hyperlink>
            <w:r w:rsidRPr="00B06055">
              <w:rPr>
                <w:rStyle w:val="red1"/>
                <w:rFonts w:ascii="Palatino Linotype" w:hAnsi="Palatino Linotype"/>
                <w:color w:val="auto"/>
                <w:sz w:val="18"/>
                <w:szCs w:val="18"/>
              </w:rPr>
              <w:t>, οὐκ </w:t>
            </w:r>
            <w:hyperlink r:id="rId4003" w:tooltip="Adv 3756: ouk -- No, not." w:history="1">
              <w:r w:rsidRPr="00B06055">
                <w:rPr>
                  <w:rStyle w:val="Hyperlink"/>
                  <w:rFonts w:ascii="Palatino Linotype" w:hAnsi="Palatino Linotype"/>
                  <w:sz w:val="18"/>
                  <w:szCs w:val="18"/>
                </w:rPr>
                <w:t>(no)</w:t>
              </w:r>
            </w:hyperlink>
            <w:r w:rsidRPr="00B06055">
              <w:rPr>
                <w:rStyle w:val="red1"/>
                <w:rFonts w:ascii="Palatino Linotype" w:hAnsi="Palatino Linotype"/>
                <w:color w:val="auto"/>
                <w:sz w:val="18"/>
                <w:szCs w:val="18"/>
              </w:rPr>
              <w:t xml:space="preserve"> ἔχει </w:t>
            </w:r>
            <w:hyperlink r:id="rId4004" w:tooltip="V-PIA-3S 2192: echei -- To have, hold, possess." w:history="1">
              <w:r w:rsidRPr="00B06055">
                <w:rPr>
                  <w:rStyle w:val="Hyperlink"/>
                  <w:rFonts w:ascii="Palatino Linotype" w:hAnsi="Palatino Linotype"/>
                  <w:sz w:val="18"/>
                  <w:szCs w:val="18"/>
                </w:rPr>
                <w:t>(has)</w:t>
              </w:r>
            </w:hyperlink>
            <w:r w:rsidRPr="00B06055">
              <w:rPr>
                <w:rStyle w:val="red1"/>
                <w:rFonts w:ascii="Palatino Linotype" w:hAnsi="Palatino Linotype"/>
                <w:color w:val="auto"/>
                <w:sz w:val="18"/>
                <w:szCs w:val="18"/>
              </w:rPr>
              <w:t xml:space="preserve"> ποῦ </w:t>
            </w:r>
            <w:hyperlink r:id="rId4005" w:tooltip="Adv 4226: pou -- Where, in what place."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place</w:t>
              </w:r>
              <w:r w:rsidRPr="00B06055">
                <w:rPr>
                  <w:rStyle w:val="Hyperlink"/>
                  <w:rFonts w:ascii="Palatino Linotype" w:hAnsi="Palatino Linotype"/>
                  <w:sz w:val="18"/>
                  <w:szCs w:val="18"/>
                </w:rPr>
                <w:t> where)</w:t>
              </w:r>
            </w:hyperlink>
            <w:r w:rsidRPr="00B06055">
              <w:rPr>
                <w:rStyle w:val="red1"/>
                <w:rFonts w:ascii="Palatino Linotype" w:hAnsi="Palatino Linotype"/>
                <w:color w:val="auto"/>
                <w:sz w:val="18"/>
                <w:szCs w:val="18"/>
              </w:rPr>
              <w:t xml:space="preserve"> τὴν </w:t>
            </w:r>
            <w:hyperlink r:id="rId4006" w:tooltip="Art-AFS 3588: tē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κεφαλὴν </w:t>
            </w:r>
            <w:hyperlink r:id="rId4007" w:tooltip="N-AFS 2776: kephalēn -- (a) the head, (b) a corner stone, uniting two walls; head, ruler, lord." w:history="1">
              <w:r w:rsidRPr="00B06055">
                <w:rPr>
                  <w:rStyle w:val="Hyperlink"/>
                  <w:rFonts w:ascii="Palatino Linotype" w:hAnsi="Palatino Linotype"/>
                  <w:sz w:val="18"/>
                  <w:szCs w:val="18"/>
                </w:rPr>
                <w:t>(head)</w:t>
              </w:r>
            </w:hyperlink>
            <w:r w:rsidRPr="00B06055">
              <w:rPr>
                <w:rStyle w:val="red1"/>
                <w:rFonts w:ascii="Palatino Linotype" w:hAnsi="Palatino Linotype"/>
                <w:color w:val="auto"/>
                <w:sz w:val="18"/>
                <w:szCs w:val="18"/>
              </w:rPr>
              <w:t xml:space="preserve"> κλίνῃ </w:t>
            </w:r>
            <w:hyperlink r:id="rId4008" w:tooltip="V-PSA-3S 2827: klinē -- To rest, recline; to bend, incline; to cause to give ground, make to yield; to decline, approach my end." w:history="1">
              <w:r w:rsidRPr="00B06055">
                <w:rPr>
                  <w:rStyle w:val="Hyperlink"/>
                  <w:rFonts w:ascii="Palatino Linotype" w:hAnsi="Palatino Linotype"/>
                  <w:sz w:val="18"/>
                  <w:szCs w:val="18"/>
                </w:rPr>
                <w:t>(He might lay)</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0A4E93"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0A4E93" w:rsidRPr="00B06055">
              <w:rPr>
                <w:rFonts w:ascii="Arial" w:eastAsia="Times New Roman" w:hAnsi="Arial" w:cs="Arial"/>
                <w:sz w:val="18"/>
                <w:szCs w:val="18"/>
              </w:rPr>
              <w:t xml:space="preserve">20 And Jesus </w:t>
            </w:r>
            <w:r w:rsidR="000A4E93" w:rsidRPr="00B06055">
              <w:rPr>
                <w:rFonts w:ascii="Arial" w:eastAsia="Times New Roman" w:hAnsi="Arial" w:cs="Arial"/>
                <w:b/>
                <w:sz w:val="18"/>
                <w:szCs w:val="18"/>
                <w:u w:val="single"/>
              </w:rPr>
              <w:t>saith</w:t>
            </w:r>
            <w:r w:rsidR="000A4E93" w:rsidRPr="00B06055">
              <w:rPr>
                <w:rFonts w:ascii="Arial" w:eastAsia="Times New Roman" w:hAnsi="Arial" w:cs="Arial"/>
                <w:sz w:val="18"/>
                <w:szCs w:val="18"/>
              </w:rPr>
              <w:t xml:space="preserve"> unto him, The foxes have holes, and the birds of the air have nests; but the Son of man hath not where to lay his head. </w:t>
            </w:r>
          </w:p>
        </w:tc>
      </w:tr>
      <w:tr w:rsidR="009D6BEE" w:rsidRPr="000A4E93" w:rsidTr="004519DA">
        <w:trPr>
          <w:tblCellSpacing w:w="75" w:type="dxa"/>
        </w:trPr>
        <w:tc>
          <w:tcPr>
            <w:tcW w:w="2004" w:type="dxa"/>
            <w:tcMar>
              <w:top w:w="0" w:type="dxa"/>
              <w:left w:w="108" w:type="dxa"/>
              <w:bottom w:w="0" w:type="dxa"/>
              <w:right w:w="108" w:type="dxa"/>
            </w:tcMar>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4F1BBB" w:rsidRPr="00B06055">
              <w:rPr>
                <w:rFonts w:ascii="Arial" w:eastAsia="Times New Roman" w:hAnsi="Arial" w:cs="Arial"/>
                <w:sz w:val="18"/>
                <w:szCs w:val="18"/>
              </w:rPr>
              <w:t>21 And another of his disciples said unto him, Lord, suffer me first to go and bury my father.</w:t>
            </w:r>
          </w:p>
        </w:tc>
        <w:tc>
          <w:tcPr>
            <w:tcW w:w="5748" w:type="dxa"/>
          </w:tcPr>
          <w:p w:rsidR="009D6BEE" w:rsidRPr="00B06055" w:rsidRDefault="009D6BE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21</w:t>
            </w:r>
            <w:r w:rsidRPr="00B06055">
              <w:rPr>
                <w:rStyle w:val="reftext1"/>
                <w:sz w:val="18"/>
                <w:szCs w:val="18"/>
              </w:rPr>
              <w:t> </w:t>
            </w:r>
            <w:r w:rsidRPr="00B06055">
              <w:rPr>
                <w:rFonts w:ascii="Palatino Linotype" w:hAnsi="Palatino Linotype"/>
                <w:sz w:val="18"/>
                <w:szCs w:val="18"/>
              </w:rPr>
              <w:t>Ἕτερος </w:t>
            </w:r>
            <w:hyperlink r:id="rId4009" w:tooltip="Adj-NMS 2087: Heteros -- (a) of two: another, a second, (b) other, different, (c) one's neighbor." w:history="1">
              <w:r w:rsidRPr="00B06055">
                <w:rPr>
                  <w:rStyle w:val="Hyperlink"/>
                  <w:rFonts w:ascii="Palatino Linotype" w:hAnsi="Palatino Linotype"/>
                  <w:sz w:val="18"/>
                  <w:szCs w:val="18"/>
                </w:rPr>
                <w:t>(Another)</w:t>
              </w:r>
            </w:hyperlink>
            <w:r w:rsidRPr="00B06055">
              <w:rPr>
                <w:rFonts w:ascii="Palatino Linotype" w:hAnsi="Palatino Linotype"/>
                <w:sz w:val="18"/>
                <w:szCs w:val="18"/>
              </w:rPr>
              <w:t xml:space="preserve"> δὲ </w:t>
            </w:r>
            <w:hyperlink r:id="rId4010"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τῶν </w:t>
            </w:r>
            <w:hyperlink r:id="rId4011" w:tooltip="Art-GMP 3588: tōn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μαθητῶν </w:t>
            </w:r>
            <w:hyperlink r:id="rId4012" w:tooltip="N-GMP 3101: mathētōn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[αὐτοῦ] </w:t>
            </w:r>
            <w:hyperlink r:id="rId4013"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εἶπεν </w:t>
            </w:r>
            <w:hyperlink r:id="rId4014"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αὐτῷ </w:t>
            </w:r>
            <w:hyperlink r:id="rId4015"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“Κύριε </w:t>
            </w:r>
            <w:hyperlink r:id="rId4016" w:tooltip="N-VMS 2962: Kyrie -- Lord, master, sir; the Lord." w:history="1">
              <w:r w:rsidRPr="00B06055">
                <w:rPr>
                  <w:rStyle w:val="Hyperlink"/>
                  <w:rFonts w:ascii="Palatino Linotype" w:hAnsi="Palatino Linotype"/>
                  <w:sz w:val="18"/>
                  <w:szCs w:val="18"/>
                </w:rPr>
                <w:t>(Lord)</w:t>
              </w:r>
            </w:hyperlink>
            <w:r w:rsidRPr="00B06055">
              <w:rPr>
                <w:rFonts w:ascii="Palatino Linotype" w:hAnsi="Palatino Linotype"/>
                <w:sz w:val="18"/>
                <w:szCs w:val="18"/>
              </w:rPr>
              <w:t>, ἐπίτρεψόν </w:t>
            </w:r>
            <w:hyperlink r:id="rId4017" w:tooltip="V-AMA-2S 2010: epitrepson -- To turn to, commit, entrust; to allow, yield, permit." w:history="1">
              <w:r w:rsidRPr="00B06055">
                <w:rPr>
                  <w:rStyle w:val="Hyperlink"/>
                  <w:rFonts w:ascii="Palatino Linotype" w:hAnsi="Palatino Linotype"/>
                  <w:sz w:val="18"/>
                  <w:szCs w:val="18"/>
                </w:rPr>
                <w:t>(allow)</w:t>
              </w:r>
            </w:hyperlink>
            <w:r w:rsidRPr="00B06055">
              <w:rPr>
                <w:rFonts w:ascii="Palatino Linotype" w:hAnsi="Palatino Linotype"/>
                <w:sz w:val="18"/>
                <w:szCs w:val="18"/>
              </w:rPr>
              <w:t xml:space="preserve"> μοι </w:t>
            </w:r>
            <w:hyperlink r:id="rId4018" w:tooltip="PPro-D1S 1473: moi -- I, the first-person pronoun." w:history="1">
              <w:r w:rsidRPr="00B06055">
                <w:rPr>
                  <w:rStyle w:val="Hyperlink"/>
                  <w:rFonts w:ascii="Palatino Linotype" w:hAnsi="Palatino Linotype"/>
                  <w:sz w:val="18"/>
                  <w:szCs w:val="18"/>
                </w:rPr>
                <w:t>(me)</w:t>
              </w:r>
            </w:hyperlink>
            <w:r w:rsidRPr="00B06055">
              <w:rPr>
                <w:rFonts w:ascii="Palatino Linotype" w:hAnsi="Palatino Linotype"/>
                <w:sz w:val="18"/>
                <w:szCs w:val="18"/>
              </w:rPr>
              <w:t xml:space="preserve"> πρῶτον </w:t>
            </w:r>
            <w:hyperlink r:id="rId4019" w:tooltip="Adv-S 4412: prōton -- First, in the first place, before, formerly." w:history="1">
              <w:r w:rsidRPr="00B06055">
                <w:rPr>
                  <w:rStyle w:val="Hyperlink"/>
                  <w:rFonts w:ascii="Palatino Linotype" w:hAnsi="Palatino Linotype"/>
                  <w:sz w:val="18"/>
                  <w:szCs w:val="18"/>
                </w:rPr>
                <w:t>(first)</w:t>
              </w:r>
            </w:hyperlink>
            <w:r w:rsidRPr="00B06055">
              <w:rPr>
                <w:rFonts w:ascii="Palatino Linotype" w:hAnsi="Palatino Linotype"/>
                <w:sz w:val="18"/>
                <w:szCs w:val="18"/>
              </w:rPr>
              <w:t xml:space="preserve"> ἀπελθεῖν </w:t>
            </w:r>
            <w:hyperlink r:id="rId4020" w:tooltip="V-ANA 565: apelthein -- To come or go away from, depart, return, arrive, go after, follow." w:history="1">
              <w:r w:rsidRPr="00B06055">
                <w:rPr>
                  <w:rStyle w:val="Hyperlink"/>
                  <w:rFonts w:ascii="Palatino Linotype" w:hAnsi="Palatino Linotype"/>
                  <w:sz w:val="18"/>
                  <w:szCs w:val="18"/>
                </w:rPr>
                <w:t>(to go)</w:t>
              </w:r>
            </w:hyperlink>
            <w:r w:rsidRPr="00B06055">
              <w:rPr>
                <w:rFonts w:ascii="Palatino Linotype" w:hAnsi="Palatino Linotype"/>
                <w:sz w:val="18"/>
                <w:szCs w:val="18"/>
              </w:rPr>
              <w:t xml:space="preserve"> καὶ </w:t>
            </w:r>
            <w:hyperlink r:id="rId402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θάψαι </w:t>
            </w:r>
            <w:hyperlink r:id="rId4022" w:tooltip="V-ANA 2290: thapsai -- To bury." w:history="1">
              <w:r w:rsidRPr="00B06055">
                <w:rPr>
                  <w:rStyle w:val="Hyperlink"/>
                  <w:rFonts w:ascii="Palatino Linotype" w:hAnsi="Palatino Linotype"/>
                  <w:sz w:val="18"/>
                  <w:szCs w:val="18"/>
                </w:rPr>
                <w:t>(to bury)</w:t>
              </w:r>
            </w:hyperlink>
            <w:r w:rsidRPr="00B06055">
              <w:rPr>
                <w:rFonts w:ascii="Palatino Linotype" w:hAnsi="Palatino Linotype"/>
                <w:sz w:val="18"/>
                <w:szCs w:val="18"/>
              </w:rPr>
              <w:t xml:space="preserve"> τὸν </w:t>
            </w:r>
            <w:hyperlink r:id="rId4023"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πατέρα </w:t>
            </w:r>
            <w:hyperlink r:id="rId4024" w:tooltip="N-AMS 3962: patera -- Father, (Heavenly) Father, ancestor, elder, senior." w:history="1">
              <w:r w:rsidRPr="00B06055">
                <w:rPr>
                  <w:rStyle w:val="Hyperlink"/>
                  <w:rFonts w:ascii="Palatino Linotype" w:hAnsi="Palatino Linotype"/>
                  <w:sz w:val="18"/>
                  <w:szCs w:val="18"/>
                </w:rPr>
                <w:t>(father)</w:t>
              </w:r>
            </w:hyperlink>
            <w:r w:rsidRPr="00B06055">
              <w:rPr>
                <w:rFonts w:ascii="Palatino Linotype" w:hAnsi="Palatino Linotype"/>
                <w:sz w:val="18"/>
                <w:szCs w:val="18"/>
              </w:rPr>
              <w:t xml:space="preserve"> μου </w:t>
            </w:r>
            <w:hyperlink r:id="rId4025" w:tooltip="PPro-G1S 1473: mou -- I, the first-person pronoun." w:history="1">
              <w:r w:rsidRPr="00B06055">
                <w:rPr>
                  <w:rStyle w:val="Hyperlink"/>
                  <w:rFonts w:ascii="Palatino Linotype" w:hAnsi="Palatino Linotype"/>
                  <w:sz w:val="18"/>
                  <w:szCs w:val="18"/>
                </w:rPr>
                <w:t>(of me)</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4F1BBB" w:rsidRPr="00B06055">
              <w:rPr>
                <w:rFonts w:ascii="Arial" w:eastAsia="Times New Roman" w:hAnsi="Arial" w:cs="Arial"/>
                <w:sz w:val="18"/>
                <w:szCs w:val="18"/>
              </w:rPr>
              <w:t>21 And another of his disciples said unto him, Lord, suffer me first to go and bury my father.</w:t>
            </w:r>
          </w:p>
        </w:tc>
      </w:tr>
      <w:tr w:rsidR="009D6BEE" w:rsidRPr="000A4E93" w:rsidTr="004519DA">
        <w:trPr>
          <w:tblCellSpacing w:w="75" w:type="dxa"/>
        </w:trPr>
        <w:tc>
          <w:tcPr>
            <w:tcW w:w="2004" w:type="dxa"/>
            <w:tcMar>
              <w:top w:w="0" w:type="dxa"/>
              <w:left w:w="108" w:type="dxa"/>
              <w:bottom w:w="0" w:type="dxa"/>
              <w:right w:w="108" w:type="dxa"/>
            </w:tcMar>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4F1BBB" w:rsidRPr="00B06055">
              <w:rPr>
                <w:rFonts w:ascii="Arial" w:eastAsia="Times New Roman" w:hAnsi="Arial" w:cs="Arial"/>
                <w:sz w:val="18"/>
                <w:szCs w:val="18"/>
              </w:rPr>
              <w:t>22 But Jesus said unto him, Follow me, and let the dead bury their dead.</w:t>
            </w:r>
          </w:p>
        </w:tc>
        <w:tc>
          <w:tcPr>
            <w:tcW w:w="5748" w:type="dxa"/>
          </w:tcPr>
          <w:p w:rsidR="009D6BEE" w:rsidRPr="00B06055" w:rsidRDefault="009D6BEE" w:rsidP="000B13DA">
            <w:pPr>
              <w:spacing w:after="0" w:line="240" w:lineRule="auto"/>
              <w:rPr>
                <w:rStyle w:val="reftext1"/>
                <w:position w:val="6"/>
                <w:sz w:val="18"/>
                <w:szCs w:val="18"/>
              </w:rPr>
            </w:pPr>
            <w:r w:rsidRPr="00B06055">
              <w:rPr>
                <w:rStyle w:val="reftext1"/>
                <w:position w:val="6"/>
                <w:sz w:val="18"/>
                <w:szCs w:val="18"/>
              </w:rPr>
              <w:t>22</w:t>
            </w:r>
            <w:r w:rsidRPr="00B06055">
              <w:rPr>
                <w:rStyle w:val="reftext1"/>
                <w:sz w:val="18"/>
                <w:szCs w:val="18"/>
              </w:rPr>
              <w:t> </w:t>
            </w:r>
            <w:r w:rsidRPr="00B06055">
              <w:rPr>
                <w:rFonts w:ascii="Palatino Linotype" w:hAnsi="Palatino Linotype"/>
                <w:sz w:val="18"/>
                <w:szCs w:val="18"/>
              </w:rPr>
              <w:t>Ὁ </w:t>
            </w:r>
            <w:hyperlink r:id="rId4026"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4027" w:tooltip="Conj 1161: de -- A weak adversative particle, generally placed second in its clause; but, on the other hand, and." w:history="1">
              <w:r w:rsidRPr="00B06055">
                <w:rPr>
                  <w:rStyle w:val="Hyperlink"/>
                  <w:rFonts w:ascii="Palatino Linotype" w:hAnsi="Palatino Linotype"/>
                  <w:sz w:val="18"/>
                  <w:szCs w:val="18"/>
                </w:rPr>
                <w:t>(But)</w:t>
              </w:r>
            </w:hyperlink>
            <w:r w:rsidRPr="00B06055">
              <w:rPr>
                <w:rFonts w:ascii="Palatino Linotype" w:hAnsi="Palatino Linotype"/>
                <w:sz w:val="18"/>
                <w:szCs w:val="18"/>
              </w:rPr>
              <w:t xml:space="preserve"> Ἰησοῦς </w:t>
            </w:r>
            <w:hyperlink r:id="rId4028"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λέγει </w:t>
            </w:r>
            <w:hyperlink r:id="rId4029"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αὐτῷ </w:t>
            </w:r>
            <w:hyperlink r:id="rId4030"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“Ἀκολούθει </w:t>
            </w:r>
            <w:hyperlink r:id="rId4031" w:tooltip="V-PMA-2S 190: Akolouthei -- To accompany, attend, follow." w:history="1">
              <w:r w:rsidRPr="00B06055">
                <w:rPr>
                  <w:rStyle w:val="Hyperlink"/>
                  <w:rFonts w:ascii="Palatino Linotype" w:hAnsi="Palatino Linotype"/>
                  <w:sz w:val="18"/>
                  <w:szCs w:val="18"/>
                </w:rPr>
                <w:t>(Follow)</w:t>
              </w:r>
            </w:hyperlink>
            <w:r w:rsidRPr="00B06055">
              <w:rPr>
                <w:rStyle w:val="red1"/>
                <w:rFonts w:ascii="Palatino Linotype" w:hAnsi="Palatino Linotype"/>
                <w:color w:val="auto"/>
                <w:sz w:val="18"/>
                <w:szCs w:val="18"/>
              </w:rPr>
              <w:t xml:space="preserve"> μοι </w:t>
            </w:r>
            <w:hyperlink r:id="rId4032" w:tooltip="PPro-D1S 1473: moi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 καὶ </w:t>
            </w:r>
            <w:hyperlink r:id="rId4033"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ἄφες </w:t>
            </w:r>
            <w:hyperlink r:id="rId4034" w:tooltip="V-AMA-2S 863: aphes -- (a) to send away, (b) to let go, release, permit to depart, (c) to remit, forgive, (d) to permit, suffer." w:history="1">
              <w:r w:rsidRPr="00B06055">
                <w:rPr>
                  <w:rStyle w:val="Hyperlink"/>
                  <w:rFonts w:ascii="Palatino Linotype" w:hAnsi="Palatino Linotype"/>
                  <w:sz w:val="18"/>
                  <w:szCs w:val="18"/>
                </w:rPr>
                <w:t>(leave)</w:t>
              </w:r>
            </w:hyperlink>
            <w:r w:rsidRPr="00B06055">
              <w:rPr>
                <w:rStyle w:val="red1"/>
                <w:rFonts w:ascii="Palatino Linotype" w:hAnsi="Palatino Linotype"/>
                <w:color w:val="auto"/>
                <w:sz w:val="18"/>
                <w:szCs w:val="18"/>
              </w:rPr>
              <w:t xml:space="preserve"> τοὺς </w:t>
            </w:r>
            <w:hyperlink r:id="rId4035" w:tooltip="Art-AMP 3588: tou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νεκροὺς </w:t>
            </w:r>
            <w:hyperlink r:id="rId4036" w:tooltip="Adj-AMP 3498: nekrous -- (a) adj: dead, lifeless, subject to death, mortal, (b) noun: a dead body, a corpse." w:history="1">
              <w:r w:rsidRPr="00B06055">
                <w:rPr>
                  <w:rStyle w:val="Hyperlink"/>
                  <w:rFonts w:ascii="Palatino Linotype" w:hAnsi="Palatino Linotype"/>
                  <w:sz w:val="18"/>
                  <w:szCs w:val="18"/>
                </w:rPr>
                <w:t>(dead)</w:t>
              </w:r>
            </w:hyperlink>
            <w:r w:rsidRPr="00B06055">
              <w:rPr>
                <w:rStyle w:val="red1"/>
                <w:rFonts w:ascii="Palatino Linotype" w:hAnsi="Palatino Linotype"/>
                <w:color w:val="auto"/>
                <w:sz w:val="18"/>
                <w:szCs w:val="18"/>
              </w:rPr>
              <w:t xml:space="preserve"> θάψαι </w:t>
            </w:r>
            <w:hyperlink r:id="rId4037" w:tooltip="V-ANA 2290: thapsai -- To bury." w:history="1">
              <w:r w:rsidRPr="00B06055">
                <w:rPr>
                  <w:rStyle w:val="Hyperlink"/>
                  <w:rFonts w:ascii="Palatino Linotype" w:hAnsi="Palatino Linotype"/>
                  <w:sz w:val="18"/>
                  <w:szCs w:val="18"/>
                </w:rPr>
                <w:t>(to bury)</w:t>
              </w:r>
            </w:hyperlink>
            <w:r w:rsidRPr="00B06055">
              <w:rPr>
                <w:rStyle w:val="red1"/>
                <w:rFonts w:ascii="Palatino Linotype" w:hAnsi="Palatino Linotype"/>
                <w:color w:val="auto"/>
                <w:sz w:val="18"/>
                <w:szCs w:val="18"/>
              </w:rPr>
              <w:t xml:space="preserve"> τοὺς </w:t>
            </w:r>
            <w:hyperlink r:id="rId4038" w:tooltip="Art-AMP 3588: tous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ἑαυτῶν </w:t>
            </w:r>
            <w:hyperlink r:id="rId4039" w:tooltip="RefPro-GM3P 1438: heautōn -- Himself, herself, itself." w:history="1">
              <w:r w:rsidRPr="00B06055">
                <w:rPr>
                  <w:rStyle w:val="Hyperlink"/>
                  <w:rFonts w:ascii="Palatino Linotype" w:hAnsi="Palatino Linotype"/>
                  <w:sz w:val="18"/>
                  <w:szCs w:val="18"/>
                </w:rPr>
                <w:t>(their own)</w:t>
              </w:r>
            </w:hyperlink>
            <w:r w:rsidRPr="00B06055">
              <w:rPr>
                <w:rStyle w:val="red1"/>
                <w:rFonts w:ascii="Palatino Linotype" w:hAnsi="Palatino Linotype"/>
                <w:color w:val="auto"/>
                <w:sz w:val="18"/>
                <w:szCs w:val="18"/>
              </w:rPr>
              <w:t xml:space="preserve"> νεκρούς </w:t>
            </w:r>
            <w:hyperlink r:id="rId4040" w:tooltip="Adj-AMP 3498: nekrous -- (a) adj: dead, lifeless, subject to death, mortal, (b) noun: a dead body, a corpse." w:history="1">
              <w:r w:rsidRPr="00B06055">
                <w:rPr>
                  <w:rStyle w:val="Hyperlink"/>
                  <w:rFonts w:ascii="Palatino Linotype" w:hAnsi="Palatino Linotype"/>
                  <w:sz w:val="18"/>
                  <w:szCs w:val="18"/>
                </w:rPr>
                <w:t>(dead)</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4F1BBB" w:rsidRPr="00B06055">
              <w:rPr>
                <w:rFonts w:ascii="Arial" w:eastAsia="Times New Roman" w:hAnsi="Arial" w:cs="Arial"/>
                <w:sz w:val="18"/>
                <w:szCs w:val="18"/>
              </w:rPr>
              <w:t>22 But Jesus said unto him, Follow me; and let the dead bury their dead.</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9D6BEE" w:rsidRPr="00B06055">
              <w:rPr>
                <w:rFonts w:ascii="Arial" w:eastAsia="Times New Roman" w:hAnsi="Arial" w:cs="Arial"/>
                <w:sz w:val="18"/>
                <w:szCs w:val="18"/>
              </w:rPr>
              <w:t xml:space="preserve">23 And when he was entered into a ship, his disciples </w:t>
            </w:r>
            <w:r w:rsidR="009D6BEE" w:rsidRPr="00B06055">
              <w:rPr>
                <w:rFonts w:ascii="Arial" w:eastAsia="Times New Roman" w:hAnsi="Arial" w:cs="Arial"/>
                <w:b/>
                <w:sz w:val="18"/>
                <w:szCs w:val="18"/>
                <w:u w:val="single"/>
              </w:rPr>
              <w:t>came unto</w:t>
            </w:r>
            <w:r w:rsidR="009D6BEE" w:rsidRPr="00B06055">
              <w:rPr>
                <w:rFonts w:ascii="Arial" w:eastAsia="Times New Roman" w:hAnsi="Arial" w:cs="Arial"/>
                <w:sz w:val="18"/>
                <w:szCs w:val="18"/>
              </w:rPr>
              <w:t xml:space="preserve"> him. </w:t>
            </w:r>
          </w:p>
        </w:tc>
        <w:tc>
          <w:tcPr>
            <w:tcW w:w="5748" w:type="dxa"/>
          </w:tcPr>
          <w:p w:rsidR="009D6BEE" w:rsidRPr="00B06055" w:rsidRDefault="009D6BE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23</w:t>
            </w:r>
            <w:r w:rsidRPr="00B06055">
              <w:rPr>
                <w:rStyle w:val="reftext1"/>
                <w:sz w:val="18"/>
                <w:szCs w:val="18"/>
              </w:rPr>
              <w:t> </w:t>
            </w:r>
            <w:r w:rsidRPr="00B06055">
              <w:rPr>
                <w:rFonts w:ascii="Palatino Linotype" w:hAnsi="Palatino Linotype"/>
                <w:sz w:val="18"/>
                <w:szCs w:val="18"/>
              </w:rPr>
              <w:t>Καὶ </w:t>
            </w:r>
            <w:hyperlink r:id="rId404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ἐμβάντι </w:t>
            </w:r>
            <w:hyperlink r:id="rId4042" w:tooltip="V-APA-DMS 1684: embanti -- To step in; to go onboard a ship, embark." w:history="1">
              <w:r w:rsidRPr="00B06055">
                <w:rPr>
                  <w:rStyle w:val="Hyperlink"/>
                  <w:rFonts w:ascii="Palatino Linotype" w:hAnsi="Palatino Linotype"/>
                  <w:sz w:val="18"/>
                  <w:szCs w:val="18"/>
                </w:rPr>
                <w:t>(having entered)</w:t>
              </w:r>
            </w:hyperlink>
            <w:r w:rsidRPr="00B06055">
              <w:rPr>
                <w:rFonts w:ascii="Palatino Linotype" w:hAnsi="Palatino Linotype"/>
                <w:sz w:val="18"/>
                <w:szCs w:val="18"/>
              </w:rPr>
              <w:t xml:space="preserve"> αὐτῷ </w:t>
            </w:r>
            <w:hyperlink r:id="rId4043" w:tooltip="PPro-DM3S 846: autō -- He, she, it, they, them, same." w:history="1">
              <w:r w:rsidRPr="00B06055">
                <w:rPr>
                  <w:rStyle w:val="Hyperlink"/>
                  <w:rFonts w:ascii="Palatino Linotype" w:hAnsi="Palatino Linotype"/>
                  <w:sz w:val="18"/>
                  <w:szCs w:val="18"/>
                </w:rPr>
                <w:t>(He)</w:t>
              </w:r>
            </w:hyperlink>
            <w:r w:rsidRPr="00B06055">
              <w:rPr>
                <w:rFonts w:ascii="Palatino Linotype" w:hAnsi="Palatino Linotype"/>
                <w:sz w:val="18"/>
                <w:szCs w:val="18"/>
              </w:rPr>
              <w:t xml:space="preserve"> εἰς </w:t>
            </w:r>
            <w:hyperlink r:id="rId4044"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τὸ </w:t>
            </w:r>
            <w:hyperlink r:id="rId4045"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πλοῖον </w:t>
            </w:r>
            <w:hyperlink r:id="rId4046" w:tooltip="N-ANS 4143: ploion -- A ship, vessel, boat." w:history="1">
              <w:r w:rsidRPr="00B06055">
                <w:rPr>
                  <w:rStyle w:val="Hyperlink"/>
                  <w:rFonts w:ascii="Palatino Linotype" w:hAnsi="Palatino Linotype"/>
                  <w:sz w:val="18"/>
                  <w:szCs w:val="18"/>
                </w:rPr>
                <w:t>(boat)</w:t>
              </w:r>
            </w:hyperlink>
            <w:r w:rsidRPr="00B06055">
              <w:rPr>
                <w:rFonts w:ascii="Palatino Linotype" w:hAnsi="Palatino Linotype"/>
                <w:sz w:val="18"/>
                <w:szCs w:val="18"/>
              </w:rPr>
              <w:t>, ἠκολούθησαν </w:t>
            </w:r>
            <w:hyperlink r:id="rId4047" w:tooltip="V-AIA-3P 190: ēkolouthēsan -- To accompany, attend, follow." w:history="1">
              <w:r w:rsidRPr="00B06055">
                <w:rPr>
                  <w:rStyle w:val="Hyperlink"/>
                  <w:rFonts w:ascii="Palatino Linotype" w:hAnsi="Palatino Linotype"/>
                  <w:sz w:val="18"/>
                  <w:szCs w:val="18"/>
                </w:rPr>
                <w:t>(followed)</w:t>
              </w:r>
            </w:hyperlink>
            <w:r w:rsidRPr="00B06055">
              <w:rPr>
                <w:rFonts w:ascii="Palatino Linotype" w:hAnsi="Palatino Linotype"/>
                <w:sz w:val="18"/>
                <w:szCs w:val="18"/>
              </w:rPr>
              <w:t xml:space="preserve"> αὐτῷ </w:t>
            </w:r>
            <w:hyperlink r:id="rId4048"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οἱ </w:t>
            </w:r>
            <w:hyperlink r:id="rId4049"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μαθηταὶ </w:t>
            </w:r>
            <w:hyperlink r:id="rId4050"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αὐτοῦ </w:t>
            </w:r>
            <w:hyperlink r:id="rId4051"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9D6BEE" w:rsidRPr="00B06055">
              <w:rPr>
                <w:rFonts w:ascii="Arial" w:eastAsia="Times New Roman" w:hAnsi="Arial" w:cs="Arial"/>
                <w:sz w:val="18"/>
                <w:szCs w:val="18"/>
              </w:rPr>
              <w:t xml:space="preserve">23 And when he was entered into a ship, his disciples </w:t>
            </w:r>
            <w:r w:rsidR="009D6BEE" w:rsidRPr="00B06055">
              <w:rPr>
                <w:rFonts w:ascii="Arial" w:eastAsia="Times New Roman" w:hAnsi="Arial" w:cs="Arial"/>
                <w:b/>
                <w:sz w:val="18"/>
                <w:szCs w:val="18"/>
                <w:u w:val="single"/>
              </w:rPr>
              <w:t>followed</w:t>
            </w:r>
            <w:r w:rsidR="009D6BEE" w:rsidRPr="00B06055">
              <w:rPr>
                <w:rFonts w:ascii="Arial" w:eastAsia="Times New Roman" w:hAnsi="Arial" w:cs="Arial"/>
                <w:sz w:val="18"/>
                <w:szCs w:val="18"/>
              </w:rPr>
              <w:t xml:space="preserve"> him. </w:t>
            </w:r>
          </w:p>
        </w:tc>
      </w:tr>
      <w:tr w:rsidR="009D6BEE" w:rsidRPr="000A4E93" w:rsidTr="004519DA">
        <w:trPr>
          <w:tblCellSpacing w:w="75" w:type="dxa"/>
        </w:trPr>
        <w:tc>
          <w:tcPr>
            <w:tcW w:w="2004" w:type="dxa"/>
            <w:tcMar>
              <w:top w:w="0" w:type="dxa"/>
              <w:left w:w="108" w:type="dxa"/>
              <w:bottom w:w="0" w:type="dxa"/>
              <w:right w:w="108" w:type="dxa"/>
            </w:tcMar>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4F1BBB" w:rsidRPr="00B06055">
              <w:rPr>
                <w:rFonts w:ascii="Arial" w:eastAsia="Times New Roman" w:hAnsi="Arial" w:cs="Arial"/>
                <w:sz w:val="18"/>
                <w:szCs w:val="18"/>
              </w:rPr>
              <w:t>24 And, behold, there arose a great tempest in the sea, insomuch that the ship was covered with the waves; but he was asleep.</w:t>
            </w:r>
          </w:p>
        </w:tc>
        <w:tc>
          <w:tcPr>
            <w:tcW w:w="5748" w:type="dxa"/>
          </w:tcPr>
          <w:p w:rsidR="009D6BEE" w:rsidRPr="00B06055" w:rsidRDefault="009D6BE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24</w:t>
            </w:r>
            <w:r w:rsidRPr="00B06055">
              <w:rPr>
                <w:rStyle w:val="reftext1"/>
                <w:sz w:val="18"/>
                <w:szCs w:val="18"/>
              </w:rPr>
              <w:t> </w:t>
            </w:r>
            <w:r w:rsidRPr="00B06055">
              <w:rPr>
                <w:rFonts w:ascii="Palatino Linotype" w:hAnsi="Palatino Linotype"/>
                <w:sz w:val="18"/>
                <w:szCs w:val="18"/>
              </w:rPr>
              <w:t>καὶ </w:t>
            </w:r>
            <w:hyperlink r:id="rId405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ἰδοὺ </w:t>
            </w:r>
            <w:hyperlink r:id="rId4053"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σεισμὸς </w:t>
            </w:r>
            <w:hyperlink r:id="rId4054" w:tooltip="N-NMS 4578: seismos -- A shaking (as an earthquake); a storm." w:history="1">
              <w:r w:rsidRPr="00B06055">
                <w:rPr>
                  <w:rStyle w:val="Hyperlink"/>
                  <w:rFonts w:ascii="Palatino Linotype" w:hAnsi="Palatino Linotype"/>
                  <w:sz w:val="18"/>
                  <w:szCs w:val="18"/>
                </w:rPr>
                <w:t>(a storm)</w:t>
              </w:r>
            </w:hyperlink>
            <w:r w:rsidRPr="00B06055">
              <w:rPr>
                <w:rFonts w:ascii="Palatino Linotype" w:hAnsi="Palatino Linotype"/>
                <w:sz w:val="18"/>
                <w:szCs w:val="18"/>
              </w:rPr>
              <w:t xml:space="preserve"> μέγας </w:t>
            </w:r>
            <w:hyperlink r:id="rId4055" w:tooltip="Adj-NMS 3173: megas -- Large, great, in the widest sense." w:history="1">
              <w:r w:rsidRPr="00B06055">
                <w:rPr>
                  <w:rStyle w:val="Hyperlink"/>
                  <w:rFonts w:ascii="Palatino Linotype" w:hAnsi="Palatino Linotype"/>
                  <w:sz w:val="18"/>
                  <w:szCs w:val="18"/>
                </w:rPr>
                <w:t>(great)</w:t>
              </w:r>
            </w:hyperlink>
            <w:r w:rsidRPr="00B06055">
              <w:rPr>
                <w:rFonts w:ascii="Palatino Linotype" w:hAnsi="Palatino Linotype"/>
                <w:sz w:val="18"/>
                <w:szCs w:val="18"/>
              </w:rPr>
              <w:t xml:space="preserve"> ἐγένετο </w:t>
            </w:r>
            <w:hyperlink r:id="rId4056" w:tooltip="V-AIM-3S 1096: egeneto -- To come into being, to be born, become, come about, happen." w:history="1">
              <w:r w:rsidRPr="00B06055">
                <w:rPr>
                  <w:rStyle w:val="Hyperlink"/>
                  <w:rFonts w:ascii="Palatino Linotype" w:hAnsi="Palatino Linotype"/>
                  <w:sz w:val="18"/>
                  <w:szCs w:val="18"/>
                </w:rPr>
                <w:t>(arose)</w:t>
              </w:r>
            </w:hyperlink>
            <w:r w:rsidRPr="00B06055">
              <w:rPr>
                <w:rFonts w:ascii="Palatino Linotype" w:hAnsi="Palatino Linotype"/>
                <w:sz w:val="18"/>
                <w:szCs w:val="18"/>
              </w:rPr>
              <w:t xml:space="preserve"> ἐν </w:t>
            </w:r>
            <w:hyperlink r:id="rId4057"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τῇ </w:t>
            </w:r>
            <w:hyperlink r:id="rId4058" w:tooltip="Art-DFS 3588: t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θαλάσσῃ </w:t>
            </w:r>
            <w:hyperlink r:id="rId4059" w:tooltip="N-DFS 2281: thalassē -- (a) the sea, in contrast to the land, (b) a particular sea or lake, e.g. the Sea of Galilee (Tiberias), the Red Sea." w:history="1">
              <w:r w:rsidRPr="00B06055">
                <w:rPr>
                  <w:rStyle w:val="Hyperlink"/>
                  <w:rFonts w:ascii="Palatino Linotype" w:hAnsi="Palatino Linotype"/>
                  <w:sz w:val="18"/>
                  <w:szCs w:val="18"/>
                </w:rPr>
                <w:t>(sea)</w:t>
              </w:r>
            </w:hyperlink>
            <w:r w:rsidRPr="00B06055">
              <w:rPr>
                <w:rFonts w:ascii="Palatino Linotype" w:hAnsi="Palatino Linotype"/>
                <w:sz w:val="18"/>
                <w:szCs w:val="18"/>
              </w:rPr>
              <w:t>, ὥστε </w:t>
            </w:r>
            <w:hyperlink r:id="rId4060" w:tooltip="Conj 5620: hōste -- So that, therefore, so then, so as to." w:history="1">
              <w:r w:rsidRPr="00B06055">
                <w:rPr>
                  <w:rStyle w:val="Hyperlink"/>
                  <w:rFonts w:ascii="Palatino Linotype" w:hAnsi="Palatino Linotype"/>
                  <w:sz w:val="18"/>
                  <w:szCs w:val="18"/>
                </w:rPr>
                <w:t>(so that)</w:t>
              </w:r>
            </w:hyperlink>
            <w:r w:rsidRPr="00B06055">
              <w:rPr>
                <w:rFonts w:ascii="Palatino Linotype" w:hAnsi="Palatino Linotype"/>
                <w:sz w:val="18"/>
                <w:szCs w:val="18"/>
              </w:rPr>
              <w:t xml:space="preserve"> τὸ </w:t>
            </w:r>
            <w:hyperlink r:id="rId4061"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πλοῖον </w:t>
            </w:r>
            <w:hyperlink r:id="rId4062" w:tooltip="N-ANS 4143: ploion -- A ship, vessel, boat." w:history="1">
              <w:r w:rsidRPr="00B06055">
                <w:rPr>
                  <w:rStyle w:val="Hyperlink"/>
                  <w:rFonts w:ascii="Palatino Linotype" w:hAnsi="Palatino Linotype"/>
                  <w:sz w:val="18"/>
                  <w:szCs w:val="18"/>
                </w:rPr>
                <w:t>(boat)</w:t>
              </w:r>
            </w:hyperlink>
            <w:r w:rsidRPr="00B06055">
              <w:rPr>
                <w:rFonts w:ascii="Palatino Linotype" w:hAnsi="Palatino Linotype"/>
                <w:sz w:val="18"/>
                <w:szCs w:val="18"/>
              </w:rPr>
              <w:t xml:space="preserve"> καλύπτεσθαι </w:t>
            </w:r>
            <w:hyperlink r:id="rId4063" w:tooltip="V-PNM/P 2572: kalyptesthai -- To veil, hide, conceal, envelop." w:history="1">
              <w:r w:rsidRPr="00B06055">
                <w:rPr>
                  <w:rStyle w:val="Hyperlink"/>
                  <w:rFonts w:ascii="Palatino Linotype" w:hAnsi="Palatino Linotype"/>
                  <w:sz w:val="18"/>
                  <w:szCs w:val="18"/>
                </w:rPr>
                <w:t>(was being swamped)</w:t>
              </w:r>
            </w:hyperlink>
            <w:r w:rsidRPr="00B06055">
              <w:rPr>
                <w:rFonts w:ascii="Palatino Linotype" w:hAnsi="Palatino Linotype"/>
                <w:sz w:val="18"/>
                <w:szCs w:val="18"/>
              </w:rPr>
              <w:t xml:space="preserve"> ὑπὸ </w:t>
            </w:r>
            <w:hyperlink r:id="rId4064" w:tooltip="Prep 5259: hypo -- By, under, about." w:history="1">
              <w:r w:rsidRPr="00B06055">
                <w:rPr>
                  <w:rStyle w:val="Hyperlink"/>
                  <w:rFonts w:ascii="Palatino Linotype" w:hAnsi="Palatino Linotype"/>
                  <w:sz w:val="18"/>
                  <w:szCs w:val="18"/>
                </w:rPr>
                <w:t>(by)</w:t>
              </w:r>
            </w:hyperlink>
            <w:r w:rsidRPr="00B06055">
              <w:rPr>
                <w:rFonts w:ascii="Palatino Linotype" w:hAnsi="Palatino Linotype"/>
                <w:sz w:val="18"/>
                <w:szCs w:val="18"/>
              </w:rPr>
              <w:t xml:space="preserve"> τῶν </w:t>
            </w:r>
            <w:hyperlink r:id="rId4065" w:tooltip="Art-GN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κυμάτων </w:t>
            </w:r>
            <w:hyperlink r:id="rId4066" w:tooltip="N-GNP 2949: kymatōn -- A wave, surge, billow." w:history="1">
              <w:r w:rsidRPr="00B06055">
                <w:rPr>
                  <w:rStyle w:val="Hyperlink"/>
                  <w:rFonts w:ascii="Palatino Linotype" w:hAnsi="Palatino Linotype"/>
                  <w:sz w:val="18"/>
                  <w:szCs w:val="18"/>
                </w:rPr>
                <w:t>(waves)</w:t>
              </w:r>
            </w:hyperlink>
            <w:r w:rsidRPr="00B06055">
              <w:rPr>
                <w:rFonts w:ascii="Palatino Linotype" w:hAnsi="Palatino Linotype"/>
                <w:sz w:val="18"/>
                <w:szCs w:val="18"/>
              </w:rPr>
              <w:t>; αὐτὸς </w:t>
            </w:r>
            <w:hyperlink r:id="rId4067" w:tooltip="PPro-NM3S 846: autos -- He, she, it, they, them, same." w:history="1">
              <w:r w:rsidRPr="00B06055">
                <w:rPr>
                  <w:rStyle w:val="Hyperlink"/>
                  <w:rFonts w:ascii="Palatino Linotype" w:hAnsi="Palatino Linotype"/>
                  <w:sz w:val="18"/>
                  <w:szCs w:val="18"/>
                </w:rPr>
                <w:t>(He Himself)</w:t>
              </w:r>
            </w:hyperlink>
            <w:r w:rsidRPr="00B06055">
              <w:rPr>
                <w:rFonts w:ascii="Palatino Linotype" w:hAnsi="Palatino Linotype"/>
                <w:sz w:val="18"/>
                <w:szCs w:val="18"/>
              </w:rPr>
              <w:t xml:space="preserve"> δὲ </w:t>
            </w:r>
            <w:hyperlink r:id="rId4068" w:tooltip="Conj 1161: de -- A weak adversative particle, generally placed second in its clause; but, on the other hand, and." w:history="1">
              <w:r w:rsidRPr="00B06055">
                <w:rPr>
                  <w:rStyle w:val="Hyperlink"/>
                  <w:rFonts w:ascii="Palatino Linotype" w:hAnsi="Palatino Linotype"/>
                  <w:sz w:val="18"/>
                  <w:szCs w:val="18"/>
                </w:rPr>
                <w:t>(however)</w:t>
              </w:r>
            </w:hyperlink>
            <w:r w:rsidRPr="00B06055">
              <w:rPr>
                <w:rFonts w:ascii="Palatino Linotype" w:hAnsi="Palatino Linotype"/>
                <w:sz w:val="18"/>
                <w:szCs w:val="18"/>
              </w:rPr>
              <w:t xml:space="preserve"> ἐκάθευδεν </w:t>
            </w:r>
            <w:hyperlink r:id="rId4069" w:tooltip="V-IIA-3S 2518: ekatheuden -- To sleep, to be sleeping." w:history="1">
              <w:r w:rsidRPr="00B06055">
                <w:rPr>
                  <w:rStyle w:val="Hyperlink"/>
                  <w:rFonts w:ascii="Palatino Linotype" w:hAnsi="Palatino Linotype"/>
                  <w:sz w:val="18"/>
                  <w:szCs w:val="18"/>
                </w:rPr>
                <w:t>(was sleeping)</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4F1BBB" w:rsidRPr="00B06055">
              <w:rPr>
                <w:rFonts w:ascii="Arial" w:eastAsia="Times New Roman" w:hAnsi="Arial" w:cs="Arial"/>
                <w:sz w:val="18"/>
                <w:szCs w:val="18"/>
              </w:rPr>
              <w:t>24 And, behold, there arose a great tempest in the sea, insomuch that the ship was covered with the waves: but he was asleep.</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9D6BEE" w:rsidRPr="00B06055">
              <w:rPr>
                <w:rFonts w:ascii="Arial" w:eastAsia="Times New Roman" w:hAnsi="Arial" w:cs="Arial"/>
                <w:sz w:val="18"/>
                <w:szCs w:val="18"/>
              </w:rPr>
              <w:t xml:space="preserve">25 And his disciples came </w:t>
            </w:r>
            <w:r w:rsidR="009D6BEE" w:rsidRPr="00B06055">
              <w:rPr>
                <w:rFonts w:ascii="Arial" w:eastAsia="Times New Roman" w:hAnsi="Arial" w:cs="Arial"/>
                <w:b/>
                <w:sz w:val="18"/>
                <w:szCs w:val="18"/>
                <w:u w:val="single"/>
              </w:rPr>
              <w:t>unto</w:t>
            </w:r>
            <w:r w:rsidR="009D6BEE" w:rsidRPr="00B06055">
              <w:rPr>
                <w:rFonts w:ascii="Arial" w:eastAsia="Times New Roman" w:hAnsi="Arial" w:cs="Arial"/>
                <w:sz w:val="18"/>
                <w:szCs w:val="18"/>
              </w:rPr>
              <w:t xml:space="preserve"> him, and awoke him, saying, Lord, save us, </w:t>
            </w:r>
            <w:r w:rsidR="009D6BEE" w:rsidRPr="00B06055">
              <w:rPr>
                <w:rFonts w:ascii="Arial" w:eastAsia="Times New Roman" w:hAnsi="Arial" w:cs="Arial"/>
                <w:b/>
                <w:sz w:val="18"/>
                <w:szCs w:val="18"/>
                <w:u w:val="single"/>
              </w:rPr>
              <w:t>else</w:t>
            </w:r>
            <w:r w:rsidR="009D6BEE" w:rsidRPr="00B06055">
              <w:rPr>
                <w:rFonts w:ascii="Arial" w:eastAsia="Times New Roman" w:hAnsi="Arial" w:cs="Arial"/>
                <w:sz w:val="18"/>
                <w:szCs w:val="18"/>
              </w:rPr>
              <w:t xml:space="preserve"> we perish.  </w:t>
            </w:r>
          </w:p>
        </w:tc>
        <w:tc>
          <w:tcPr>
            <w:tcW w:w="5748" w:type="dxa"/>
          </w:tcPr>
          <w:p w:rsidR="009D6BEE" w:rsidRPr="00B06055" w:rsidRDefault="00FC5B7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25</w:t>
            </w:r>
            <w:r w:rsidRPr="00B06055">
              <w:rPr>
                <w:rStyle w:val="reftext1"/>
                <w:sz w:val="18"/>
                <w:szCs w:val="18"/>
              </w:rPr>
              <w:t> </w:t>
            </w:r>
            <w:r w:rsidRPr="00B06055">
              <w:rPr>
                <w:rFonts w:ascii="Palatino Linotype" w:hAnsi="Palatino Linotype"/>
                <w:sz w:val="18"/>
                <w:szCs w:val="18"/>
              </w:rPr>
              <w:t>καὶ </w:t>
            </w:r>
            <w:hyperlink r:id="rId407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προσελθόντες </w:t>
            </w:r>
            <w:hyperlink r:id="rId4071" w:tooltip="V-APA-NMP 4334: proselthontes -- To come up to, come to, come near (to), approach, consent (to)." w:history="1">
              <w:r w:rsidRPr="00B06055">
                <w:rPr>
                  <w:rStyle w:val="Hyperlink"/>
                  <w:rFonts w:ascii="Palatino Linotype" w:hAnsi="Palatino Linotype"/>
                  <w:sz w:val="18"/>
                  <w:szCs w:val="18"/>
                </w:rPr>
                <w:t>(having come to </w:t>
              </w:r>
              <w:r w:rsidRPr="00B06055">
                <w:rPr>
                  <w:rStyle w:val="Hyperlink"/>
                  <w:rFonts w:ascii="Palatino Linotype" w:hAnsi="Palatino Linotype"/>
                  <w:i/>
                  <w:iCs/>
                  <w:sz w:val="18"/>
                  <w:szCs w:val="18"/>
                </w:rPr>
                <w:t>Him</w:t>
              </w:r>
              <w:r w:rsidRPr="00B06055">
                <w:rPr>
                  <w:rStyle w:val="Hyperlink"/>
                  <w:rFonts w:ascii="Palatino Linotype" w:hAnsi="Palatino Linotype"/>
                  <w:sz w:val="18"/>
                  <w:szCs w:val="18"/>
                </w:rPr>
                <w:t>)</w:t>
              </w:r>
            </w:hyperlink>
            <w:r w:rsidRPr="00B06055">
              <w:rPr>
                <w:rFonts w:ascii="Palatino Linotype" w:hAnsi="Palatino Linotype"/>
                <w:sz w:val="18"/>
                <w:szCs w:val="18"/>
              </w:rPr>
              <w:t>, ἤγειραν </w:t>
            </w:r>
            <w:hyperlink r:id="rId4072" w:tooltip="V-AIA-3P 1453: ēgeiran -- (a) to wake, arouse, (b) to raise up." w:history="1">
              <w:r w:rsidRPr="00B06055">
                <w:rPr>
                  <w:rStyle w:val="Hyperlink"/>
                  <w:rFonts w:ascii="Palatino Linotype" w:hAnsi="Palatino Linotype"/>
                  <w:sz w:val="18"/>
                  <w:szCs w:val="18"/>
                </w:rPr>
                <w:t>(they awoke)</w:t>
              </w:r>
            </w:hyperlink>
            <w:r w:rsidRPr="00B06055">
              <w:rPr>
                <w:rFonts w:ascii="Palatino Linotype" w:hAnsi="Palatino Linotype"/>
                <w:sz w:val="18"/>
                <w:szCs w:val="18"/>
              </w:rPr>
              <w:t xml:space="preserve"> αὐτὸν </w:t>
            </w:r>
            <w:hyperlink r:id="rId4073"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λέγοντες </w:t>
            </w:r>
            <w:hyperlink r:id="rId4074"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“Κύριε </w:t>
            </w:r>
            <w:hyperlink r:id="rId4075" w:tooltip="N-VMS 2962: Kyrie -- Lord, master, sir; the Lord." w:history="1">
              <w:r w:rsidRPr="00B06055">
                <w:rPr>
                  <w:rStyle w:val="Hyperlink"/>
                  <w:rFonts w:ascii="Palatino Linotype" w:hAnsi="Palatino Linotype"/>
                  <w:sz w:val="18"/>
                  <w:szCs w:val="18"/>
                </w:rPr>
                <w:t>(Lord)</w:t>
              </w:r>
            </w:hyperlink>
            <w:r w:rsidRPr="00B06055">
              <w:rPr>
                <w:rFonts w:ascii="Palatino Linotype" w:hAnsi="Palatino Linotype"/>
                <w:sz w:val="18"/>
                <w:szCs w:val="18"/>
              </w:rPr>
              <w:t>, σῶσον </w:t>
            </w:r>
            <w:hyperlink r:id="rId4076" w:tooltip="V-AMA-2S 4982: sōson -- To save, heal, preserve, rescue." w:history="1">
              <w:r w:rsidRPr="00B06055">
                <w:rPr>
                  <w:rStyle w:val="Hyperlink"/>
                  <w:rFonts w:ascii="Palatino Linotype" w:hAnsi="Palatino Linotype"/>
                  <w:sz w:val="18"/>
                  <w:szCs w:val="18"/>
                </w:rPr>
                <w:t>(save us)</w:t>
              </w:r>
            </w:hyperlink>
            <w:r w:rsidRPr="00B06055">
              <w:rPr>
                <w:rFonts w:ascii="Palatino Linotype" w:hAnsi="Palatino Linotype"/>
                <w:sz w:val="18"/>
                <w:szCs w:val="18"/>
              </w:rPr>
              <w:t>, ἀπολλύμεθα </w:t>
            </w:r>
            <w:hyperlink r:id="rId4077" w:tooltip="V-PIM-1P 622: apollymetha -- (a) to kill, destroy, (b) to lose, to be perishing (the resultant death being viewed as certain)." w:history="1">
              <w:r w:rsidRPr="00B06055">
                <w:rPr>
                  <w:rStyle w:val="Hyperlink"/>
                  <w:rFonts w:ascii="Palatino Linotype" w:hAnsi="Palatino Linotype"/>
                  <w:sz w:val="18"/>
                  <w:szCs w:val="18"/>
                </w:rPr>
                <w:t>(we are perishing)</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9D6BEE" w:rsidRPr="00B06055">
              <w:rPr>
                <w:rFonts w:ascii="Arial" w:eastAsia="Times New Roman" w:hAnsi="Arial" w:cs="Arial"/>
                <w:sz w:val="18"/>
                <w:szCs w:val="18"/>
              </w:rPr>
              <w:t xml:space="preserve">25 And his disciples came </w:t>
            </w:r>
            <w:r w:rsidR="009D6BEE" w:rsidRPr="00B06055">
              <w:rPr>
                <w:rFonts w:ascii="Arial" w:eastAsia="Times New Roman" w:hAnsi="Arial" w:cs="Arial"/>
                <w:b/>
                <w:sz w:val="18"/>
                <w:szCs w:val="18"/>
                <w:u w:val="single"/>
              </w:rPr>
              <w:t>to</w:t>
            </w:r>
            <w:r w:rsidR="009D6BEE" w:rsidRPr="00B06055">
              <w:rPr>
                <w:rFonts w:ascii="Arial" w:eastAsia="Times New Roman" w:hAnsi="Arial" w:cs="Arial"/>
                <w:sz w:val="18"/>
                <w:szCs w:val="18"/>
              </w:rPr>
              <w:t xml:space="preserve"> him, and awoke him, saying, Lord, save us: we perish.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E42E78" w:rsidP="000B13DA">
            <w:pPr>
              <w:spacing w:after="0" w:line="240" w:lineRule="auto"/>
              <w:rPr>
                <w:rFonts w:ascii="Arial" w:eastAsia="Times New Roman" w:hAnsi="Arial" w:cs="Arial"/>
                <w:sz w:val="18"/>
                <w:szCs w:val="18"/>
              </w:rPr>
            </w:pPr>
            <w:r>
              <w:rPr>
                <w:rFonts w:ascii="Arial" w:eastAsia="Times New Roman" w:hAnsi="Arial" w:cs="Arial"/>
                <w:sz w:val="18"/>
                <w:szCs w:val="18"/>
              </w:rPr>
              <w:t>8:</w:t>
            </w:r>
            <w:r w:rsidR="009D6BEE" w:rsidRPr="00B06055">
              <w:rPr>
                <w:rFonts w:ascii="Arial" w:eastAsia="Times New Roman" w:hAnsi="Arial" w:cs="Arial"/>
                <w:sz w:val="18"/>
                <w:szCs w:val="18"/>
              </w:rPr>
              <w:t xml:space="preserve">26 And he </w:t>
            </w:r>
            <w:r w:rsidR="009D6BEE" w:rsidRPr="00B06055">
              <w:rPr>
                <w:rFonts w:ascii="Arial" w:eastAsia="Times New Roman" w:hAnsi="Arial" w:cs="Arial"/>
                <w:b/>
                <w:sz w:val="18"/>
                <w:szCs w:val="18"/>
                <w:u w:val="single"/>
              </w:rPr>
              <w:t>said</w:t>
            </w:r>
            <w:r w:rsidR="009D6BEE" w:rsidRPr="00B06055">
              <w:rPr>
                <w:rFonts w:ascii="Arial" w:eastAsia="Times New Roman" w:hAnsi="Arial" w:cs="Arial"/>
                <w:sz w:val="18"/>
                <w:szCs w:val="18"/>
              </w:rPr>
              <w:t xml:space="preserve"> unto them, Why are ye fearful, O ye of little faith? </w:t>
            </w:r>
          </w:p>
          <w:p w:rsidR="009D6BEE" w:rsidRPr="00B06055" w:rsidRDefault="00E42E78" w:rsidP="000B13DA">
            <w:pPr>
              <w:spacing w:after="0" w:line="240" w:lineRule="auto"/>
              <w:rPr>
                <w:rFonts w:ascii="Arial" w:eastAsia="Times New Roman" w:hAnsi="Arial" w:cs="Arial"/>
                <w:sz w:val="18"/>
                <w:szCs w:val="18"/>
              </w:rPr>
            </w:pPr>
            <w:r>
              <w:rPr>
                <w:rFonts w:ascii="Arial" w:eastAsia="Times New Roman" w:hAnsi="Arial" w:cs="Arial"/>
                <w:sz w:val="18"/>
                <w:szCs w:val="18"/>
              </w:rPr>
              <w:t>8:</w:t>
            </w:r>
            <w:r w:rsidR="009D6BEE" w:rsidRPr="00B06055">
              <w:rPr>
                <w:rFonts w:ascii="Arial" w:eastAsia="Times New Roman" w:hAnsi="Arial" w:cs="Arial"/>
                <w:sz w:val="18"/>
                <w:szCs w:val="18"/>
              </w:rPr>
              <w:t>27 Then he arose, and rebuked the winds and the sea; and there was a great calm</w:t>
            </w:r>
            <w:r w:rsidR="00B51336">
              <w:rPr>
                <w:rFonts w:ascii="Arial" w:eastAsia="Times New Roman" w:hAnsi="Arial" w:cs="Arial"/>
                <w:sz w:val="18"/>
                <w:szCs w:val="18"/>
              </w:rPr>
              <w:t>.</w:t>
            </w:r>
          </w:p>
        </w:tc>
        <w:tc>
          <w:tcPr>
            <w:tcW w:w="5748" w:type="dxa"/>
          </w:tcPr>
          <w:p w:rsidR="009D6BEE" w:rsidRPr="00B06055" w:rsidRDefault="00FC5B7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26</w:t>
            </w:r>
            <w:r w:rsidRPr="00B06055">
              <w:rPr>
                <w:rStyle w:val="reftext1"/>
                <w:sz w:val="18"/>
                <w:szCs w:val="18"/>
              </w:rPr>
              <w:t> </w:t>
            </w:r>
            <w:r w:rsidRPr="00B06055">
              <w:rPr>
                <w:rFonts w:ascii="Palatino Linotype" w:hAnsi="Palatino Linotype"/>
                <w:sz w:val="18"/>
                <w:szCs w:val="18"/>
              </w:rPr>
              <w:t>Καὶ </w:t>
            </w:r>
            <w:hyperlink r:id="rId407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λέγει </w:t>
            </w:r>
            <w:hyperlink r:id="rId4079"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(He says)</w:t>
              </w:r>
            </w:hyperlink>
            <w:r w:rsidRPr="00B06055">
              <w:rPr>
                <w:rFonts w:ascii="Palatino Linotype" w:hAnsi="Palatino Linotype"/>
                <w:sz w:val="18"/>
                <w:szCs w:val="18"/>
              </w:rPr>
              <w:t xml:space="preserve"> αὐτοῖς </w:t>
            </w:r>
            <w:hyperlink r:id="rId4080"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“Τί </w:t>
            </w:r>
            <w:hyperlink r:id="rId4081" w:tooltip="IPro-ANS 5101: Ti -- Who, which, what, why." w:history="1">
              <w:r w:rsidRPr="00B06055">
                <w:rPr>
                  <w:rStyle w:val="Hyperlink"/>
                  <w:rFonts w:ascii="Palatino Linotype" w:hAnsi="Palatino Linotype"/>
                  <w:sz w:val="18"/>
                  <w:szCs w:val="18"/>
                </w:rPr>
                <w:t>(Why)</w:t>
              </w:r>
            </w:hyperlink>
            <w:r w:rsidRPr="00B06055">
              <w:rPr>
                <w:rStyle w:val="red1"/>
                <w:rFonts w:ascii="Palatino Linotype" w:hAnsi="Palatino Linotype"/>
                <w:color w:val="auto"/>
                <w:sz w:val="18"/>
                <w:szCs w:val="18"/>
              </w:rPr>
              <w:t xml:space="preserve"> δειλοί </w:t>
            </w:r>
            <w:hyperlink r:id="rId4082" w:tooltip="Adj-NMP 1169: deiloi -- Cowardly, timid, fearful." w:history="1">
              <w:r w:rsidRPr="00B06055">
                <w:rPr>
                  <w:rStyle w:val="Hyperlink"/>
                  <w:rFonts w:ascii="Palatino Linotype" w:hAnsi="Palatino Linotype"/>
                  <w:sz w:val="18"/>
                  <w:szCs w:val="18"/>
                </w:rPr>
                <w:t>(fearful)</w:t>
              </w:r>
            </w:hyperlink>
            <w:r w:rsidRPr="00B06055">
              <w:rPr>
                <w:rStyle w:val="red1"/>
                <w:rFonts w:ascii="Palatino Linotype" w:hAnsi="Palatino Linotype"/>
                <w:color w:val="auto"/>
                <w:sz w:val="18"/>
                <w:szCs w:val="18"/>
              </w:rPr>
              <w:t xml:space="preserve"> ἐστε </w:t>
            </w:r>
            <w:hyperlink r:id="rId4083" w:tooltip="V-PIA-2P 1510: este -- To be, exist." w:history="1">
              <w:r w:rsidRPr="00B06055">
                <w:rPr>
                  <w:rStyle w:val="Hyperlink"/>
                  <w:rFonts w:ascii="Palatino Linotype" w:hAnsi="Palatino Linotype"/>
                  <w:sz w:val="18"/>
                  <w:szCs w:val="18"/>
                </w:rPr>
                <w:t>(are you)</w:t>
              </w:r>
            </w:hyperlink>
            <w:r w:rsidRPr="00B06055">
              <w:rPr>
                <w:rStyle w:val="red1"/>
                <w:rFonts w:ascii="Palatino Linotype" w:hAnsi="Palatino Linotype"/>
                <w:color w:val="auto"/>
                <w:sz w:val="18"/>
                <w:szCs w:val="18"/>
              </w:rPr>
              <w:t>, ὀλιγόπιστοι </w:t>
            </w:r>
            <w:hyperlink r:id="rId4084" w:tooltip="Adj-VMP 3640: oligopistoi -- Of little faith." w:history="1">
              <w:r w:rsidRPr="00B06055">
                <w:rPr>
                  <w:rStyle w:val="Hyperlink"/>
                  <w:rFonts w:ascii="Palatino Linotype" w:hAnsi="Palatino Linotype"/>
                  <w:sz w:val="18"/>
                  <w:szCs w:val="18"/>
                </w:rPr>
                <w:t>(O </w:t>
              </w:r>
              <w:r w:rsidRPr="00B06055">
                <w:rPr>
                  <w:rStyle w:val="Hyperlink"/>
                  <w:rFonts w:ascii="Palatino Linotype" w:hAnsi="Palatino Linotype"/>
                  <w:i/>
                  <w:iCs/>
                  <w:sz w:val="18"/>
                  <w:szCs w:val="18"/>
                </w:rPr>
                <w:t>you</w:t>
              </w:r>
              <w:r w:rsidRPr="00B06055">
                <w:rPr>
                  <w:rStyle w:val="Hyperlink"/>
                  <w:rFonts w:ascii="Palatino Linotype" w:hAnsi="Palatino Linotype"/>
                  <w:sz w:val="18"/>
                  <w:szCs w:val="18"/>
                </w:rPr>
                <w:t> of little faith)</w:t>
              </w:r>
            </w:hyperlink>
            <w:r w:rsidRPr="00B06055">
              <w:rPr>
                <w:rStyle w:val="red1"/>
                <w:rFonts w:ascii="Palatino Linotype" w:hAnsi="Palatino Linotype"/>
                <w:color w:val="auto"/>
                <w:sz w:val="18"/>
                <w:szCs w:val="18"/>
              </w:rPr>
              <w:t>?”</w:t>
            </w:r>
            <w:r w:rsidRPr="00B06055">
              <w:rPr>
                <w:rFonts w:ascii="Palatino Linotype" w:hAnsi="Palatino Linotype"/>
                <w:sz w:val="18"/>
                <w:szCs w:val="18"/>
              </w:rPr>
              <w:t xml:space="preserve"> τότε </w:t>
            </w:r>
            <w:hyperlink r:id="rId4085"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ἐγερθεὶς </w:t>
            </w:r>
            <w:hyperlink r:id="rId4086" w:tooltip="V-APP-NMS 1453: egertheis -- (a) to wake, arouse, (b) to raise up." w:history="1">
              <w:r w:rsidRPr="00B06055">
                <w:rPr>
                  <w:rStyle w:val="Hyperlink"/>
                  <w:rFonts w:ascii="Palatino Linotype" w:hAnsi="Palatino Linotype"/>
                  <w:sz w:val="18"/>
                  <w:szCs w:val="18"/>
                </w:rPr>
                <w:t>(having arisen)</w:t>
              </w:r>
            </w:hyperlink>
            <w:r w:rsidRPr="00B06055">
              <w:rPr>
                <w:rFonts w:ascii="Palatino Linotype" w:hAnsi="Palatino Linotype"/>
                <w:sz w:val="18"/>
                <w:szCs w:val="18"/>
              </w:rPr>
              <w:t>, ἐπετίμησεν </w:t>
            </w:r>
            <w:hyperlink r:id="rId4087" w:tooltip="V-AIA-3S 2008: epetimēsen -- (a) to rebuke, chide, admonish, (b) to warn." w:history="1">
              <w:r w:rsidRPr="00B06055">
                <w:rPr>
                  <w:rStyle w:val="Hyperlink"/>
                  <w:rFonts w:ascii="Palatino Linotype" w:hAnsi="Palatino Linotype"/>
                  <w:sz w:val="18"/>
                  <w:szCs w:val="18"/>
                </w:rPr>
                <w:t>(He rebuked)</w:t>
              </w:r>
            </w:hyperlink>
            <w:r w:rsidRPr="00B06055">
              <w:rPr>
                <w:rFonts w:ascii="Palatino Linotype" w:hAnsi="Palatino Linotype"/>
                <w:sz w:val="18"/>
                <w:szCs w:val="18"/>
              </w:rPr>
              <w:t xml:space="preserve"> τοῖς </w:t>
            </w:r>
            <w:hyperlink r:id="rId4088" w:tooltip="Art-DMP 3588: toi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ἀνέμοις </w:t>
            </w:r>
            <w:hyperlink r:id="rId4089" w:tooltip="N-DMP 417: anemois -- The wind; fig: applied to empty doctrines." w:history="1">
              <w:r w:rsidRPr="00B06055">
                <w:rPr>
                  <w:rStyle w:val="Hyperlink"/>
                  <w:rFonts w:ascii="Palatino Linotype" w:hAnsi="Palatino Linotype"/>
                  <w:sz w:val="18"/>
                  <w:szCs w:val="18"/>
                </w:rPr>
                <w:t>(winds)</w:t>
              </w:r>
            </w:hyperlink>
            <w:r w:rsidRPr="00B06055">
              <w:rPr>
                <w:rFonts w:ascii="Palatino Linotype" w:hAnsi="Palatino Linotype"/>
                <w:sz w:val="18"/>
                <w:szCs w:val="18"/>
              </w:rPr>
              <w:t xml:space="preserve"> καὶ </w:t>
            </w:r>
            <w:hyperlink r:id="rId409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τῇ </w:t>
            </w:r>
            <w:hyperlink r:id="rId4091" w:tooltip="Art-DFS 3588: t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θαλάσσῃ </w:t>
            </w:r>
            <w:hyperlink r:id="rId4092" w:tooltip="N-DFS 2281: thalassē -- (a) the sea, in contrast to the land, (b) a particular sea or lake, e.g. the Sea of Galilee (Tiberias), the Red Sea." w:history="1">
              <w:r w:rsidRPr="00B06055">
                <w:rPr>
                  <w:rStyle w:val="Hyperlink"/>
                  <w:rFonts w:ascii="Palatino Linotype" w:hAnsi="Palatino Linotype"/>
                  <w:sz w:val="18"/>
                  <w:szCs w:val="18"/>
                </w:rPr>
                <w:t>(sea)</w:t>
              </w:r>
            </w:hyperlink>
            <w:r w:rsidRPr="00B06055">
              <w:rPr>
                <w:rFonts w:ascii="Palatino Linotype" w:hAnsi="Palatino Linotype"/>
                <w:sz w:val="18"/>
                <w:szCs w:val="18"/>
              </w:rPr>
              <w:t>, καὶ </w:t>
            </w:r>
            <w:hyperlink r:id="rId409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ἐγένετο </w:t>
            </w:r>
            <w:hyperlink r:id="rId4094" w:tooltip="V-AIM-3S 1096: egeneto -- To come into being, to be born, become, come about, happen." w:history="1">
              <w:r w:rsidRPr="00B06055">
                <w:rPr>
                  <w:rStyle w:val="Hyperlink"/>
                  <w:rFonts w:ascii="Palatino Linotype" w:hAnsi="Palatino Linotype"/>
                  <w:sz w:val="18"/>
                  <w:szCs w:val="18"/>
                </w:rPr>
                <w:t>(there was)</w:t>
              </w:r>
            </w:hyperlink>
            <w:r w:rsidRPr="00B06055">
              <w:rPr>
                <w:rFonts w:ascii="Palatino Linotype" w:hAnsi="Palatino Linotype"/>
                <w:sz w:val="18"/>
                <w:szCs w:val="18"/>
              </w:rPr>
              <w:t xml:space="preserve"> γαλήνη </w:t>
            </w:r>
            <w:hyperlink r:id="rId4095" w:tooltip="N-NFS 1055: galēnē -- A calm." w:history="1">
              <w:r w:rsidRPr="00B06055">
                <w:rPr>
                  <w:rStyle w:val="Hyperlink"/>
                  <w:rFonts w:ascii="Palatino Linotype" w:hAnsi="Palatino Linotype"/>
                  <w:sz w:val="18"/>
                  <w:szCs w:val="18"/>
                </w:rPr>
                <w:t>(a calm)</w:t>
              </w:r>
            </w:hyperlink>
            <w:r w:rsidRPr="00B06055">
              <w:rPr>
                <w:rFonts w:ascii="Palatino Linotype" w:hAnsi="Palatino Linotype"/>
                <w:sz w:val="18"/>
                <w:szCs w:val="18"/>
              </w:rPr>
              <w:t xml:space="preserve"> μεγάλη </w:t>
            </w:r>
            <w:hyperlink r:id="rId4096" w:tooltip="Adj-NFS 3173: megalē -- Large, great, in the widest sense." w:history="1">
              <w:r w:rsidRPr="00B06055">
                <w:rPr>
                  <w:rStyle w:val="Hyperlink"/>
                  <w:rFonts w:ascii="Palatino Linotype" w:hAnsi="Palatino Linotype"/>
                  <w:sz w:val="18"/>
                  <w:szCs w:val="18"/>
                </w:rPr>
                <w:t>(great)</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9D6BEE" w:rsidRPr="00B06055">
              <w:rPr>
                <w:rFonts w:ascii="Arial" w:eastAsia="Times New Roman" w:hAnsi="Arial" w:cs="Arial"/>
                <w:sz w:val="18"/>
                <w:szCs w:val="18"/>
              </w:rPr>
              <w:t xml:space="preserve">26 And he </w:t>
            </w:r>
            <w:r w:rsidR="009D6BEE" w:rsidRPr="00B06055">
              <w:rPr>
                <w:rFonts w:ascii="Arial" w:eastAsia="Times New Roman" w:hAnsi="Arial" w:cs="Arial"/>
                <w:b/>
                <w:sz w:val="18"/>
                <w:szCs w:val="18"/>
                <w:u w:val="single"/>
              </w:rPr>
              <w:t>saith</w:t>
            </w:r>
            <w:r w:rsidR="009D6BEE" w:rsidRPr="00B06055">
              <w:rPr>
                <w:rFonts w:ascii="Arial" w:eastAsia="Times New Roman" w:hAnsi="Arial" w:cs="Arial"/>
                <w:sz w:val="18"/>
                <w:szCs w:val="18"/>
              </w:rPr>
              <w:t xml:space="preserve"> unto them, Why are ye fearful, O ye of little faith? Then he arose, and rebuked the winds and the sea; and there was a great calm.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9D6BEE" w:rsidRPr="00B06055">
              <w:rPr>
                <w:rFonts w:ascii="Arial" w:eastAsia="Times New Roman" w:hAnsi="Arial" w:cs="Arial"/>
                <w:sz w:val="18"/>
                <w:szCs w:val="18"/>
              </w:rPr>
              <w:t xml:space="preserve">28 But the men marveled, saying, What manner of man is this, that even the winds and the sea obey him?  </w:t>
            </w:r>
          </w:p>
        </w:tc>
        <w:tc>
          <w:tcPr>
            <w:tcW w:w="5748" w:type="dxa"/>
          </w:tcPr>
          <w:p w:rsidR="009D6BEE" w:rsidRPr="00B06055" w:rsidRDefault="00FC5B7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27</w:t>
            </w:r>
            <w:r w:rsidRPr="00B06055">
              <w:rPr>
                <w:rStyle w:val="reftext1"/>
                <w:sz w:val="18"/>
                <w:szCs w:val="18"/>
              </w:rPr>
              <w:t> </w:t>
            </w:r>
            <w:r w:rsidRPr="00B06055">
              <w:rPr>
                <w:rFonts w:ascii="Palatino Linotype" w:hAnsi="Palatino Linotype"/>
                <w:sz w:val="18"/>
                <w:szCs w:val="18"/>
              </w:rPr>
              <w:t>Οἱ </w:t>
            </w:r>
            <w:hyperlink r:id="rId4097"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4098"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ἄνθρωποι </w:t>
            </w:r>
            <w:hyperlink r:id="rId4099" w:tooltip="N-NMP 444: anthrōpoi -- A man, one of the human race." w:history="1">
              <w:r w:rsidRPr="00B06055">
                <w:rPr>
                  <w:rStyle w:val="Hyperlink"/>
                  <w:rFonts w:ascii="Palatino Linotype" w:hAnsi="Palatino Linotype"/>
                  <w:sz w:val="18"/>
                  <w:szCs w:val="18"/>
                </w:rPr>
                <w:t>(the men)</w:t>
              </w:r>
            </w:hyperlink>
            <w:r w:rsidRPr="00B06055">
              <w:rPr>
                <w:rFonts w:ascii="Palatino Linotype" w:hAnsi="Palatino Linotype"/>
                <w:sz w:val="18"/>
                <w:szCs w:val="18"/>
              </w:rPr>
              <w:t xml:space="preserve"> ἐθαύμασαν </w:t>
            </w:r>
            <w:hyperlink r:id="rId4100" w:tooltip="V-AIA-3P 2296: ethaumasan -- (a) to wonder, marvel, (b) to wonder at, admire." w:history="1">
              <w:r w:rsidRPr="00B06055">
                <w:rPr>
                  <w:rStyle w:val="Hyperlink"/>
                  <w:rFonts w:ascii="Palatino Linotype" w:hAnsi="Palatino Linotype"/>
                  <w:sz w:val="18"/>
                  <w:szCs w:val="18"/>
                </w:rPr>
                <w:t>(marveled)</w:t>
              </w:r>
            </w:hyperlink>
            <w:r w:rsidRPr="00B06055">
              <w:rPr>
                <w:rFonts w:ascii="Palatino Linotype" w:hAnsi="Palatino Linotype"/>
                <w:sz w:val="18"/>
                <w:szCs w:val="18"/>
              </w:rPr>
              <w:t>, λέγοντες </w:t>
            </w:r>
            <w:hyperlink r:id="rId4101"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“Ποταπός </w:t>
            </w:r>
            <w:hyperlink r:id="rId4102" w:tooltip="IPro-NMS 4217: Potapos -- Of what kind, of what manner." w:history="1">
              <w:r w:rsidRPr="00B06055">
                <w:rPr>
                  <w:rStyle w:val="Hyperlink"/>
                  <w:rFonts w:ascii="Palatino Linotype" w:hAnsi="Palatino Linotype"/>
                  <w:sz w:val="18"/>
                  <w:szCs w:val="18"/>
                </w:rPr>
                <w:t>(What kind </w:t>
              </w:r>
              <w:r w:rsidRPr="00B06055">
                <w:rPr>
                  <w:rStyle w:val="Hyperlink"/>
                  <w:rFonts w:ascii="Palatino Linotype" w:hAnsi="Palatino Linotype"/>
                  <w:i/>
                  <w:iCs/>
                  <w:sz w:val="18"/>
                  <w:szCs w:val="18"/>
                </w:rPr>
                <w:t>of man</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ἐστιν </w:t>
            </w:r>
            <w:hyperlink r:id="rId4103" w:tooltip="V-PIA-3S 1510: estin -- To be, exist." w:history="1">
              <w:r w:rsidRPr="00B06055">
                <w:rPr>
                  <w:rStyle w:val="Hyperlink"/>
                  <w:rFonts w:ascii="Palatino Linotype" w:hAnsi="Palatino Linotype"/>
                  <w:sz w:val="18"/>
                  <w:szCs w:val="18"/>
                </w:rPr>
                <w:t>(is)</w:t>
              </w:r>
            </w:hyperlink>
            <w:r w:rsidRPr="00B06055">
              <w:rPr>
                <w:rFonts w:ascii="Palatino Linotype" w:hAnsi="Palatino Linotype"/>
                <w:sz w:val="18"/>
                <w:szCs w:val="18"/>
              </w:rPr>
              <w:t xml:space="preserve"> οὗτος </w:t>
            </w:r>
            <w:hyperlink r:id="rId4104" w:tooltip="DPro-NMS 3778: houtos -- This; he, she, it." w:history="1">
              <w:r w:rsidRPr="00B06055">
                <w:rPr>
                  <w:rStyle w:val="Hyperlink"/>
                  <w:rFonts w:ascii="Palatino Linotype" w:hAnsi="Palatino Linotype"/>
                  <w:sz w:val="18"/>
                  <w:szCs w:val="18"/>
                </w:rPr>
                <w:t>(this)</w:t>
              </w:r>
            </w:hyperlink>
            <w:r w:rsidRPr="00B06055">
              <w:rPr>
                <w:rFonts w:ascii="Palatino Linotype" w:hAnsi="Palatino Linotype"/>
                <w:sz w:val="18"/>
                <w:szCs w:val="18"/>
              </w:rPr>
              <w:t>, ὅτι </w:t>
            </w:r>
            <w:hyperlink r:id="rId4105" w:tooltip="Conj 3754: hoti -- That, since, because; may introduce direct discours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καὶ </w:t>
            </w:r>
            <w:hyperlink r:id="rId4106" w:tooltip="Conj 2532: kai -- And, even, also, namely." w:history="1">
              <w:r w:rsidRPr="00B06055">
                <w:rPr>
                  <w:rStyle w:val="Hyperlink"/>
                  <w:rFonts w:ascii="Palatino Linotype" w:hAnsi="Palatino Linotype"/>
                  <w:sz w:val="18"/>
                  <w:szCs w:val="18"/>
                </w:rPr>
                <w:t>(even)</w:t>
              </w:r>
            </w:hyperlink>
            <w:r w:rsidRPr="00B06055">
              <w:rPr>
                <w:rFonts w:ascii="Palatino Linotype" w:hAnsi="Palatino Linotype"/>
                <w:sz w:val="18"/>
                <w:szCs w:val="18"/>
              </w:rPr>
              <w:t xml:space="preserve"> οἱ </w:t>
            </w:r>
            <w:hyperlink r:id="rId4107"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ἄνεμοι </w:t>
            </w:r>
            <w:hyperlink r:id="rId4108" w:tooltip="N-NMP 417: anemoi -- The wind; fig: applied to empty doctrines." w:history="1">
              <w:r w:rsidRPr="00B06055">
                <w:rPr>
                  <w:rStyle w:val="Hyperlink"/>
                  <w:rFonts w:ascii="Palatino Linotype" w:hAnsi="Palatino Linotype"/>
                  <w:sz w:val="18"/>
                  <w:szCs w:val="18"/>
                </w:rPr>
                <w:t>(winds)</w:t>
              </w:r>
            </w:hyperlink>
            <w:r w:rsidRPr="00B06055">
              <w:rPr>
                <w:rFonts w:ascii="Palatino Linotype" w:hAnsi="Palatino Linotype"/>
                <w:sz w:val="18"/>
                <w:szCs w:val="18"/>
              </w:rPr>
              <w:t xml:space="preserve"> καὶ </w:t>
            </w:r>
            <w:hyperlink r:id="rId410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ἡ </w:t>
            </w:r>
            <w:hyperlink r:id="rId4110"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θάλασσα </w:t>
            </w:r>
            <w:hyperlink r:id="rId4111" w:tooltip="N-NFS 2281: thalassa -- (a) the sea, in contrast to the land, (b) a particular sea or lake, e.g. the Sea of Galilee (Tiberias), the Red Sea." w:history="1">
              <w:r w:rsidRPr="00B06055">
                <w:rPr>
                  <w:rStyle w:val="Hyperlink"/>
                  <w:rFonts w:ascii="Palatino Linotype" w:hAnsi="Palatino Linotype"/>
                  <w:sz w:val="18"/>
                  <w:szCs w:val="18"/>
                </w:rPr>
                <w:t>(sea)</w:t>
              </w:r>
            </w:hyperlink>
            <w:r w:rsidRPr="00B06055">
              <w:rPr>
                <w:rFonts w:ascii="Palatino Linotype" w:hAnsi="Palatino Linotype"/>
                <w:sz w:val="18"/>
                <w:szCs w:val="18"/>
              </w:rPr>
              <w:t xml:space="preserve"> αὐτῷ </w:t>
            </w:r>
            <w:hyperlink r:id="rId4112"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ὑπακούουσιν </w:t>
            </w:r>
            <w:hyperlink r:id="rId4113" w:tooltip="V-PIA-3P 5219: hypakouousin -- To listen, hearken to, obey, answer." w:history="1">
              <w:r w:rsidRPr="00B06055">
                <w:rPr>
                  <w:rStyle w:val="Hyperlink"/>
                  <w:rFonts w:ascii="Palatino Linotype" w:hAnsi="Palatino Linotype"/>
                  <w:sz w:val="18"/>
                  <w:szCs w:val="18"/>
                </w:rPr>
                <w:t>(obey)</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9D6BEE" w:rsidRPr="00B06055">
              <w:rPr>
                <w:rFonts w:ascii="Arial" w:eastAsia="Times New Roman" w:hAnsi="Arial" w:cs="Arial"/>
                <w:sz w:val="18"/>
                <w:szCs w:val="18"/>
              </w:rPr>
              <w:t>27 Bu</w:t>
            </w:r>
            <w:r w:rsidR="00FC6610" w:rsidRPr="00B06055">
              <w:rPr>
                <w:rFonts w:ascii="Arial" w:eastAsia="Times New Roman" w:hAnsi="Arial" w:cs="Arial"/>
                <w:sz w:val="18"/>
                <w:szCs w:val="18"/>
              </w:rPr>
              <w:t>t the men marve</w:t>
            </w:r>
            <w:r w:rsidR="009D6BEE" w:rsidRPr="00B06055">
              <w:rPr>
                <w:rFonts w:ascii="Arial" w:eastAsia="Times New Roman" w:hAnsi="Arial" w:cs="Arial"/>
                <w:sz w:val="18"/>
                <w:szCs w:val="18"/>
              </w:rPr>
              <w:t xml:space="preserve">led, saying, What manner of man is this, that even the winds and the sea obey him!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9D6BEE" w:rsidRPr="00B06055">
              <w:rPr>
                <w:rFonts w:ascii="Arial" w:eastAsia="Times New Roman" w:hAnsi="Arial" w:cs="Arial"/>
                <w:sz w:val="18"/>
                <w:szCs w:val="18"/>
              </w:rPr>
              <w:t xml:space="preserve">29 And when he was come to the other </w:t>
            </w:r>
            <w:r w:rsidR="009D6BEE" w:rsidRPr="00B06055">
              <w:rPr>
                <w:rFonts w:ascii="Arial" w:eastAsia="Times New Roman" w:hAnsi="Arial" w:cs="Arial"/>
                <w:sz w:val="18"/>
                <w:szCs w:val="18"/>
              </w:rPr>
              <w:lastRenderedPageBreak/>
              <w:t xml:space="preserve">side, into the country of the Gergesenes, there met him </w:t>
            </w:r>
            <w:r w:rsidR="009D6BEE" w:rsidRPr="00B06055">
              <w:rPr>
                <w:rFonts w:ascii="Arial" w:eastAsia="Times New Roman" w:hAnsi="Arial" w:cs="Arial"/>
                <w:b/>
                <w:sz w:val="18"/>
                <w:szCs w:val="18"/>
                <w:u w:val="single"/>
              </w:rPr>
              <w:t>a man</w:t>
            </w:r>
            <w:r w:rsidR="009D6BEE" w:rsidRPr="00B06055">
              <w:rPr>
                <w:rFonts w:ascii="Arial" w:eastAsia="Times New Roman" w:hAnsi="Arial" w:cs="Arial"/>
                <w:sz w:val="18"/>
                <w:szCs w:val="18"/>
              </w:rPr>
              <w:t xml:space="preserve"> possessed with devils, coming out of the tombs, exceeding fierce, so that no man </w:t>
            </w:r>
            <w:r w:rsidR="009D6BEE" w:rsidRPr="00B06055">
              <w:rPr>
                <w:rFonts w:ascii="Arial" w:eastAsia="Times New Roman" w:hAnsi="Arial" w:cs="Arial"/>
                <w:b/>
                <w:sz w:val="18"/>
                <w:szCs w:val="18"/>
                <w:u w:val="single"/>
              </w:rPr>
              <w:t>could</w:t>
            </w:r>
            <w:r w:rsidR="009D6BEE" w:rsidRPr="00B06055">
              <w:rPr>
                <w:rFonts w:ascii="Arial" w:eastAsia="Times New Roman" w:hAnsi="Arial" w:cs="Arial"/>
                <w:sz w:val="18"/>
                <w:szCs w:val="18"/>
              </w:rPr>
              <w:t xml:space="preserve"> pass that way.  </w:t>
            </w:r>
          </w:p>
        </w:tc>
        <w:tc>
          <w:tcPr>
            <w:tcW w:w="5748" w:type="dxa"/>
          </w:tcPr>
          <w:p w:rsidR="009D6BEE" w:rsidRPr="00B06055" w:rsidRDefault="00FC5B7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28</w:t>
            </w:r>
            <w:r w:rsidRPr="00B06055">
              <w:rPr>
                <w:rStyle w:val="reftext1"/>
                <w:sz w:val="18"/>
                <w:szCs w:val="18"/>
              </w:rPr>
              <w:t> </w:t>
            </w:r>
            <w:r w:rsidRPr="00B06055">
              <w:rPr>
                <w:rFonts w:ascii="Palatino Linotype" w:hAnsi="Palatino Linotype"/>
                <w:sz w:val="18"/>
                <w:szCs w:val="18"/>
              </w:rPr>
              <w:t>Καὶ </w:t>
            </w:r>
            <w:hyperlink r:id="rId411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ἐλθόντος </w:t>
            </w:r>
            <w:hyperlink r:id="rId4115" w:tooltip="V-APA-GMS 2064: elthontos -- To come, go." w:history="1">
              <w:r w:rsidRPr="00B06055">
                <w:rPr>
                  <w:rStyle w:val="Hyperlink"/>
                  <w:rFonts w:ascii="Palatino Linotype" w:hAnsi="Palatino Linotype"/>
                  <w:sz w:val="18"/>
                  <w:szCs w:val="18"/>
                </w:rPr>
                <w:t>(having come)</w:t>
              </w:r>
            </w:hyperlink>
            <w:r w:rsidRPr="00B06055">
              <w:rPr>
                <w:rFonts w:ascii="Palatino Linotype" w:hAnsi="Palatino Linotype"/>
                <w:sz w:val="18"/>
                <w:szCs w:val="18"/>
              </w:rPr>
              <w:t xml:space="preserve"> αὐτοῦ </w:t>
            </w:r>
            <w:hyperlink r:id="rId4116" w:tooltip="PPro-GM3S 846: autou -- He, she, it, they, them, same." w:history="1">
              <w:r w:rsidRPr="00B06055">
                <w:rPr>
                  <w:rStyle w:val="Hyperlink"/>
                  <w:rFonts w:ascii="Palatino Linotype" w:hAnsi="Palatino Linotype"/>
                  <w:sz w:val="18"/>
                  <w:szCs w:val="18"/>
                </w:rPr>
                <w:t>(He)</w:t>
              </w:r>
            </w:hyperlink>
            <w:r w:rsidRPr="00B06055">
              <w:rPr>
                <w:rFonts w:ascii="Palatino Linotype" w:hAnsi="Palatino Linotype"/>
                <w:sz w:val="18"/>
                <w:szCs w:val="18"/>
              </w:rPr>
              <w:t xml:space="preserve"> εἰς </w:t>
            </w:r>
            <w:hyperlink r:id="rId4117" w:tooltip="Prep 1519: eis -- Into, in, unto, to, upon, towards, for,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τὸ </w:t>
            </w:r>
            <w:hyperlink r:id="rId4118"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πέραν </w:t>
            </w:r>
            <w:hyperlink r:id="rId4119" w:tooltip="Adv 4008: peran -- Over, on the other side, beyond." w:history="1">
              <w:r w:rsidRPr="00B06055">
                <w:rPr>
                  <w:rStyle w:val="Hyperlink"/>
                  <w:rFonts w:ascii="Palatino Linotype" w:hAnsi="Palatino Linotype"/>
                  <w:sz w:val="18"/>
                  <w:szCs w:val="18"/>
                </w:rPr>
                <w:t>(other side)</w:t>
              </w:r>
            </w:hyperlink>
            <w:r w:rsidRPr="00B06055">
              <w:rPr>
                <w:rFonts w:ascii="Palatino Linotype" w:hAnsi="Palatino Linotype"/>
                <w:sz w:val="18"/>
                <w:szCs w:val="18"/>
              </w:rPr>
              <w:t>, εἰς </w:t>
            </w:r>
            <w:hyperlink r:id="rId4120" w:tooltip="Prep 1519: eis -- Into, in, unto, to, upon, towards, for,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τὴν </w:t>
            </w:r>
            <w:hyperlink r:id="rId4121"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χώραν </w:t>
            </w:r>
            <w:hyperlink r:id="rId4122" w:tooltip="N-AFS 5561: chōran -- (a) a country or region, (b) the land, as opposed to the sea, (c) the country, distinct from town, (d) plural: fields." w:history="1">
              <w:r w:rsidRPr="00B06055">
                <w:rPr>
                  <w:rStyle w:val="Hyperlink"/>
                  <w:rFonts w:ascii="Palatino Linotype" w:hAnsi="Palatino Linotype"/>
                  <w:sz w:val="18"/>
                  <w:szCs w:val="18"/>
                </w:rPr>
                <w:t>(region)</w:t>
              </w:r>
            </w:hyperlink>
            <w:r w:rsidRPr="00B06055">
              <w:rPr>
                <w:rFonts w:ascii="Palatino Linotype" w:hAnsi="Palatino Linotype"/>
                <w:sz w:val="18"/>
                <w:szCs w:val="18"/>
              </w:rPr>
              <w:t xml:space="preserve"> τῶν </w:t>
            </w:r>
            <w:hyperlink r:id="rId4123" w:tooltip="Art-GMP 3588: tōn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Γαδαρηνῶν </w:t>
            </w:r>
            <w:hyperlink r:id="rId4124" w:tooltip="Adj-GMP 1046: Gadarēnōn -- Gadarene, belonging to Gadara (an important Hellenized town, one of the Decapolis, and south-east of the Sea of Galilee)." w:history="1">
              <w:r w:rsidRPr="00B06055">
                <w:rPr>
                  <w:rStyle w:val="Hyperlink"/>
                  <w:rFonts w:ascii="Palatino Linotype" w:hAnsi="Palatino Linotype"/>
                  <w:sz w:val="18"/>
                  <w:szCs w:val="18"/>
                </w:rPr>
                <w:t>(Gadarenes)</w:t>
              </w:r>
            </w:hyperlink>
            <w:r w:rsidRPr="00B06055">
              <w:rPr>
                <w:rFonts w:ascii="Palatino Linotype" w:hAnsi="Palatino Linotype"/>
                <w:sz w:val="18"/>
                <w:szCs w:val="18"/>
              </w:rPr>
              <w:t>, ὑπήντησαν </w:t>
            </w:r>
            <w:hyperlink r:id="rId4125" w:tooltip="V-AIA-3P 5221: hypēntēsan -- To meet, go to meet." w:history="1">
              <w:r w:rsidRPr="00B06055">
                <w:rPr>
                  <w:rStyle w:val="Hyperlink"/>
                  <w:rFonts w:ascii="Palatino Linotype" w:hAnsi="Palatino Linotype"/>
                  <w:sz w:val="18"/>
                  <w:szCs w:val="18"/>
                </w:rPr>
                <w:t>(met)</w:t>
              </w:r>
            </w:hyperlink>
            <w:r w:rsidRPr="00B06055">
              <w:rPr>
                <w:rFonts w:ascii="Palatino Linotype" w:hAnsi="Palatino Linotype"/>
                <w:sz w:val="18"/>
                <w:szCs w:val="18"/>
              </w:rPr>
              <w:t xml:space="preserve"> αὐτῷ </w:t>
            </w:r>
            <w:hyperlink r:id="rId4126"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δύο </w:t>
            </w:r>
            <w:hyperlink r:id="rId4127" w:tooltip="Adj-NMP 1417: dyo -- Two." w:history="1">
              <w:r w:rsidRPr="00B06055">
                <w:rPr>
                  <w:rStyle w:val="Hyperlink"/>
                  <w:rFonts w:ascii="Palatino Linotype" w:hAnsi="Palatino Linotype"/>
                  <w:sz w:val="18"/>
                  <w:szCs w:val="18"/>
                </w:rPr>
                <w:t>(two)</w:t>
              </w:r>
            </w:hyperlink>
            <w:r w:rsidRPr="00B06055">
              <w:rPr>
                <w:rFonts w:ascii="Palatino Linotype" w:hAnsi="Palatino Linotype"/>
                <w:sz w:val="18"/>
                <w:szCs w:val="18"/>
              </w:rPr>
              <w:t xml:space="preserve"> δαιμονιζόμενοι </w:t>
            </w:r>
            <w:hyperlink r:id="rId4128" w:tooltip="V-PPM/P-NMP 1139: daimonizomenoi -- To be possessed, to be under the power of an evil-spirit or demon." w:history="1">
              <w:r w:rsidRPr="00B06055">
                <w:rPr>
                  <w:rStyle w:val="Hyperlink"/>
                  <w:rFonts w:ascii="Palatino Linotype" w:hAnsi="Palatino Linotype"/>
                  <w:sz w:val="18"/>
                  <w:szCs w:val="18"/>
                </w:rPr>
                <w:t>(being possessed by demons)</w:t>
              </w:r>
            </w:hyperlink>
            <w:r w:rsidRPr="00B06055">
              <w:rPr>
                <w:rFonts w:ascii="Palatino Linotype" w:hAnsi="Palatino Linotype"/>
                <w:sz w:val="18"/>
                <w:szCs w:val="18"/>
              </w:rPr>
              <w:t>, ἐκ </w:t>
            </w:r>
            <w:hyperlink r:id="rId4129" w:tooltip="Prep 1537: ek -- From out, out from among, from, suggesting from the interior outwards." w:history="1">
              <w:r w:rsidRPr="00B06055">
                <w:rPr>
                  <w:rStyle w:val="Hyperlink"/>
                  <w:rFonts w:ascii="Palatino Linotype" w:hAnsi="Palatino Linotype"/>
                  <w:sz w:val="18"/>
                  <w:szCs w:val="18"/>
                </w:rPr>
                <w:t>(out of)</w:t>
              </w:r>
            </w:hyperlink>
            <w:r w:rsidRPr="00B06055">
              <w:rPr>
                <w:rFonts w:ascii="Palatino Linotype" w:hAnsi="Palatino Linotype"/>
                <w:sz w:val="18"/>
                <w:szCs w:val="18"/>
              </w:rPr>
              <w:t xml:space="preserve"> τῶν </w:t>
            </w:r>
            <w:hyperlink r:id="rId4130" w:tooltip="Art-GN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μνημείων </w:t>
            </w:r>
            <w:hyperlink r:id="rId4131" w:tooltip="N-GNP 3419: mnēmeiōn -- A tomb, sepulcher, monument." w:history="1">
              <w:r w:rsidRPr="00B06055">
                <w:rPr>
                  <w:rStyle w:val="Hyperlink"/>
                  <w:rFonts w:ascii="Palatino Linotype" w:hAnsi="Palatino Linotype"/>
                  <w:sz w:val="18"/>
                  <w:szCs w:val="18"/>
                </w:rPr>
                <w:t>(tombs)</w:t>
              </w:r>
            </w:hyperlink>
            <w:r w:rsidRPr="00B06055">
              <w:rPr>
                <w:rFonts w:ascii="Palatino Linotype" w:hAnsi="Palatino Linotype"/>
                <w:sz w:val="18"/>
                <w:szCs w:val="18"/>
              </w:rPr>
              <w:t xml:space="preserve"> ἐξερχόμενοι </w:t>
            </w:r>
            <w:hyperlink r:id="rId4132" w:tooltip="V-PPM/P-NMP 1831: exerchomenoi -- To go out, come out." w:history="1">
              <w:r w:rsidRPr="00B06055">
                <w:rPr>
                  <w:rStyle w:val="Hyperlink"/>
                  <w:rFonts w:ascii="Palatino Linotype" w:hAnsi="Palatino Linotype"/>
                  <w:sz w:val="18"/>
                  <w:szCs w:val="18"/>
                </w:rPr>
                <w:t>(coming forth)</w:t>
              </w:r>
            </w:hyperlink>
            <w:r w:rsidRPr="00B06055">
              <w:rPr>
                <w:rFonts w:ascii="Palatino Linotype" w:hAnsi="Palatino Linotype"/>
                <w:sz w:val="18"/>
                <w:szCs w:val="18"/>
              </w:rPr>
              <w:t>, χαλεποὶ </w:t>
            </w:r>
            <w:hyperlink r:id="rId4133" w:tooltip="Adj-NMP 5467: chalepoi -- (a) hard, troublesome, (b) harsh, fierce." w:history="1">
              <w:r w:rsidRPr="00B06055">
                <w:rPr>
                  <w:rStyle w:val="Hyperlink"/>
                  <w:rFonts w:ascii="Palatino Linotype" w:hAnsi="Palatino Linotype"/>
                  <w:sz w:val="18"/>
                  <w:szCs w:val="18"/>
                </w:rPr>
                <w:t>(violent)</w:t>
              </w:r>
            </w:hyperlink>
            <w:r w:rsidRPr="00B06055">
              <w:rPr>
                <w:rFonts w:ascii="Palatino Linotype" w:hAnsi="Palatino Linotype"/>
                <w:sz w:val="18"/>
                <w:szCs w:val="18"/>
              </w:rPr>
              <w:t xml:space="preserve"> λίαν </w:t>
            </w:r>
            <w:hyperlink r:id="rId4134" w:tooltip="Adv 3029: lian -- Very; very much, exceedingly, greatly." w:history="1">
              <w:r w:rsidRPr="00B06055">
                <w:rPr>
                  <w:rStyle w:val="Hyperlink"/>
                  <w:rFonts w:ascii="Palatino Linotype" w:hAnsi="Palatino Linotype"/>
                  <w:sz w:val="18"/>
                  <w:szCs w:val="18"/>
                </w:rPr>
                <w:t>(extremely)</w:t>
              </w:r>
            </w:hyperlink>
            <w:r w:rsidRPr="00B06055">
              <w:rPr>
                <w:rFonts w:ascii="Palatino Linotype" w:hAnsi="Palatino Linotype"/>
                <w:sz w:val="18"/>
                <w:szCs w:val="18"/>
              </w:rPr>
              <w:t>, ὥστε </w:t>
            </w:r>
            <w:hyperlink r:id="rId4135" w:tooltip="Conj 5620: hōste -- So that, therefore, so then, so as to." w:history="1">
              <w:r w:rsidRPr="00B06055">
                <w:rPr>
                  <w:rStyle w:val="Hyperlink"/>
                  <w:rFonts w:ascii="Palatino Linotype" w:hAnsi="Palatino Linotype"/>
                  <w:sz w:val="18"/>
                  <w:szCs w:val="18"/>
                </w:rPr>
                <w:t>(so that)</w:t>
              </w:r>
            </w:hyperlink>
            <w:r w:rsidRPr="00B06055">
              <w:rPr>
                <w:rFonts w:ascii="Palatino Linotype" w:hAnsi="Palatino Linotype"/>
                <w:sz w:val="18"/>
                <w:szCs w:val="18"/>
              </w:rPr>
              <w:t xml:space="preserve"> μὴ </w:t>
            </w:r>
            <w:hyperlink r:id="rId4136" w:tooltip="Adv 3361: mē -- Not, les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ἰσχύειν </w:t>
            </w:r>
            <w:hyperlink r:id="rId4137" w:tooltip="V-PNA 2480: ischyein -- To have strength, to be strong, to be in full health and vigor, to be able; to prevail." w:history="1">
              <w:r w:rsidRPr="00B06055">
                <w:rPr>
                  <w:rStyle w:val="Hyperlink"/>
                  <w:rFonts w:ascii="Palatino Linotype" w:hAnsi="Palatino Linotype"/>
                  <w:sz w:val="18"/>
                  <w:szCs w:val="18"/>
                </w:rPr>
                <w:t>(was able)</w:t>
              </w:r>
            </w:hyperlink>
            <w:r w:rsidRPr="00B06055">
              <w:rPr>
                <w:rFonts w:ascii="Palatino Linotype" w:hAnsi="Palatino Linotype"/>
                <w:sz w:val="18"/>
                <w:szCs w:val="18"/>
              </w:rPr>
              <w:t xml:space="preserve"> τινὰ </w:t>
            </w:r>
            <w:hyperlink r:id="rId4138" w:tooltip="IPro-AMS 5100: tina -- Any one, someone, a certain one or thing." w:history="1">
              <w:r w:rsidRPr="00B06055">
                <w:rPr>
                  <w:rStyle w:val="Hyperlink"/>
                  <w:rFonts w:ascii="Palatino Linotype" w:hAnsi="Palatino Linotype"/>
                  <w:sz w:val="18"/>
                  <w:szCs w:val="18"/>
                </w:rPr>
                <w:t>(anyone)</w:t>
              </w:r>
            </w:hyperlink>
            <w:r w:rsidRPr="00B06055">
              <w:rPr>
                <w:rFonts w:ascii="Palatino Linotype" w:hAnsi="Palatino Linotype"/>
                <w:sz w:val="18"/>
                <w:szCs w:val="18"/>
              </w:rPr>
              <w:t xml:space="preserve"> παρελθεῖν </w:t>
            </w:r>
            <w:hyperlink r:id="rId4139" w:tooltip="V-ANA 3928: parelthein -- To pass by, pass away, pass out of sight; to be rendered void, become vain, neglect, disregard." w:history="1">
              <w:r w:rsidRPr="00B06055">
                <w:rPr>
                  <w:rStyle w:val="Hyperlink"/>
                  <w:rFonts w:ascii="Palatino Linotype" w:hAnsi="Palatino Linotype"/>
                  <w:sz w:val="18"/>
                  <w:szCs w:val="18"/>
                </w:rPr>
                <w:t>(to pass)</w:t>
              </w:r>
            </w:hyperlink>
            <w:r w:rsidRPr="00B06055">
              <w:rPr>
                <w:rFonts w:ascii="Palatino Linotype" w:hAnsi="Palatino Linotype"/>
                <w:sz w:val="18"/>
                <w:szCs w:val="18"/>
              </w:rPr>
              <w:t xml:space="preserve"> διὰ </w:t>
            </w:r>
            <w:hyperlink r:id="rId4140"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(by)</w:t>
              </w:r>
            </w:hyperlink>
            <w:r w:rsidRPr="00B06055">
              <w:rPr>
                <w:rFonts w:ascii="Palatino Linotype" w:hAnsi="Palatino Linotype"/>
                <w:sz w:val="18"/>
                <w:szCs w:val="18"/>
              </w:rPr>
              <w:t xml:space="preserve"> τῆς </w:t>
            </w:r>
            <w:hyperlink r:id="rId4141" w:tooltip="Art-GFS 3588: tē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ὁδοῦ </w:t>
            </w:r>
            <w:hyperlink r:id="rId4142" w:tooltip="N-GFS 3598: hodou -- A way, road, journey, path." w:history="1">
              <w:r w:rsidRPr="00B06055">
                <w:rPr>
                  <w:rStyle w:val="Hyperlink"/>
                  <w:rFonts w:ascii="Palatino Linotype" w:hAnsi="Palatino Linotype"/>
                  <w:sz w:val="18"/>
                  <w:szCs w:val="18"/>
                </w:rPr>
                <w:t>(way)</w:t>
              </w:r>
            </w:hyperlink>
            <w:r w:rsidRPr="00B06055">
              <w:rPr>
                <w:rFonts w:ascii="Palatino Linotype" w:hAnsi="Palatino Linotype"/>
                <w:sz w:val="18"/>
                <w:szCs w:val="18"/>
              </w:rPr>
              <w:t xml:space="preserve"> ἐκείνης </w:t>
            </w:r>
            <w:hyperlink r:id="rId4143" w:tooltip="DPro-GFS 1565: ekeinēs -- That, that one there, yonder." w:history="1">
              <w:r w:rsidRPr="00B06055">
                <w:rPr>
                  <w:rStyle w:val="Hyperlink"/>
                  <w:rFonts w:ascii="Palatino Linotype" w:hAnsi="Palatino Linotype"/>
                  <w:sz w:val="18"/>
                  <w:szCs w:val="18"/>
                </w:rPr>
                <w:t>(that)</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8:</w:t>
            </w:r>
            <w:r w:rsidR="009D6BEE" w:rsidRPr="00B06055">
              <w:rPr>
                <w:rFonts w:ascii="Arial" w:eastAsia="Times New Roman" w:hAnsi="Arial" w:cs="Arial"/>
                <w:sz w:val="18"/>
                <w:szCs w:val="18"/>
              </w:rPr>
              <w:t xml:space="preserve">28 And when he was come to the other </w:t>
            </w:r>
            <w:r w:rsidR="009D6BEE" w:rsidRPr="00B06055">
              <w:rPr>
                <w:rFonts w:ascii="Arial" w:eastAsia="Times New Roman" w:hAnsi="Arial" w:cs="Arial"/>
                <w:sz w:val="18"/>
                <w:szCs w:val="18"/>
              </w:rPr>
              <w:lastRenderedPageBreak/>
              <w:t xml:space="preserve">side into the country of the Gergesenes, there met him </w:t>
            </w:r>
            <w:r w:rsidR="009D6BEE" w:rsidRPr="00B06055">
              <w:rPr>
                <w:rFonts w:ascii="Arial" w:eastAsia="Times New Roman" w:hAnsi="Arial" w:cs="Arial"/>
                <w:b/>
                <w:sz w:val="18"/>
                <w:szCs w:val="18"/>
                <w:u w:val="single"/>
              </w:rPr>
              <w:t>two</w:t>
            </w:r>
            <w:r w:rsidR="009D6BEE" w:rsidRPr="00B06055">
              <w:rPr>
                <w:rFonts w:ascii="Arial" w:eastAsia="Times New Roman" w:hAnsi="Arial" w:cs="Arial"/>
                <w:sz w:val="18"/>
                <w:szCs w:val="18"/>
              </w:rPr>
              <w:t xml:space="preserve"> possessed with devils, coming out of the tombs, exceeding fierce, so that no man </w:t>
            </w:r>
            <w:r w:rsidR="009D6BEE" w:rsidRPr="00B06055">
              <w:rPr>
                <w:rFonts w:ascii="Arial" w:eastAsia="Times New Roman" w:hAnsi="Arial" w:cs="Arial"/>
                <w:b/>
                <w:sz w:val="18"/>
                <w:szCs w:val="18"/>
                <w:u w:val="single"/>
              </w:rPr>
              <w:t>might</w:t>
            </w:r>
            <w:r w:rsidR="009D6BEE" w:rsidRPr="00B06055">
              <w:rPr>
                <w:rFonts w:ascii="Arial" w:eastAsia="Times New Roman" w:hAnsi="Arial" w:cs="Arial"/>
                <w:sz w:val="18"/>
                <w:szCs w:val="18"/>
              </w:rPr>
              <w:t xml:space="preserve"> pass </w:t>
            </w:r>
            <w:r w:rsidR="009D6BEE" w:rsidRPr="00B06055">
              <w:rPr>
                <w:rFonts w:ascii="Arial" w:eastAsia="Times New Roman" w:hAnsi="Arial" w:cs="Arial"/>
                <w:b/>
                <w:sz w:val="18"/>
                <w:szCs w:val="18"/>
                <w:u w:val="single"/>
              </w:rPr>
              <w:t>by</w:t>
            </w:r>
            <w:r w:rsidR="009D6BEE" w:rsidRPr="00B06055">
              <w:rPr>
                <w:rFonts w:ascii="Arial" w:eastAsia="Times New Roman" w:hAnsi="Arial" w:cs="Arial"/>
                <w:sz w:val="18"/>
                <w:szCs w:val="18"/>
              </w:rPr>
              <w:t xml:space="preserve"> that way.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8:</w:t>
            </w:r>
            <w:r w:rsidR="009D6BEE" w:rsidRPr="00B06055">
              <w:rPr>
                <w:rFonts w:ascii="Arial" w:eastAsia="Times New Roman" w:hAnsi="Arial" w:cs="Arial"/>
                <w:sz w:val="18"/>
                <w:szCs w:val="18"/>
              </w:rPr>
              <w:t xml:space="preserve">30 And, behold, </w:t>
            </w:r>
            <w:r w:rsidR="009D6BEE" w:rsidRPr="00B06055">
              <w:rPr>
                <w:rFonts w:ascii="Arial" w:eastAsia="Times New Roman" w:hAnsi="Arial" w:cs="Arial"/>
                <w:b/>
                <w:sz w:val="18"/>
                <w:szCs w:val="18"/>
                <w:u w:val="single"/>
              </w:rPr>
              <w:t>he</w:t>
            </w:r>
            <w:r w:rsidR="009D6BEE" w:rsidRPr="00B06055">
              <w:rPr>
                <w:rFonts w:ascii="Arial" w:eastAsia="Times New Roman" w:hAnsi="Arial" w:cs="Arial"/>
                <w:sz w:val="18"/>
                <w:szCs w:val="18"/>
              </w:rPr>
              <w:t xml:space="preserve"> cried out, saying, What have we to do with thee, Jesus, thou Son of God? Art thou come hither to torment us before the time?  </w:t>
            </w:r>
          </w:p>
        </w:tc>
        <w:tc>
          <w:tcPr>
            <w:tcW w:w="5748" w:type="dxa"/>
          </w:tcPr>
          <w:p w:rsidR="009D6BEE" w:rsidRPr="00B06055" w:rsidRDefault="00FC5B7F" w:rsidP="000B13DA">
            <w:pPr>
              <w:pStyle w:val="reg"/>
              <w:spacing w:before="0" w:beforeAutospacing="0" w:after="0" w:afterAutospacing="0" w:line="240" w:lineRule="auto"/>
              <w:jc w:val="left"/>
              <w:rPr>
                <w:rFonts w:ascii="Palatino Linotype" w:hAnsi="Palatino Linotype"/>
                <w:sz w:val="18"/>
                <w:szCs w:val="18"/>
              </w:rPr>
            </w:pPr>
            <w:r w:rsidRPr="00B06055">
              <w:rPr>
                <w:rStyle w:val="reftext1"/>
                <w:position w:val="6"/>
                <w:sz w:val="18"/>
                <w:szCs w:val="18"/>
              </w:rPr>
              <w:t>29</w:t>
            </w:r>
            <w:r w:rsidRPr="00B06055">
              <w:rPr>
                <w:rStyle w:val="reftext1"/>
                <w:sz w:val="18"/>
                <w:szCs w:val="18"/>
              </w:rPr>
              <w:t> </w:t>
            </w:r>
            <w:r w:rsidRPr="00B06055">
              <w:rPr>
                <w:rFonts w:ascii="Palatino Linotype" w:hAnsi="Palatino Linotype"/>
                <w:sz w:val="18"/>
                <w:szCs w:val="18"/>
              </w:rPr>
              <w:t>Καὶ </w:t>
            </w:r>
            <w:hyperlink r:id="rId414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ἰδοὺ </w:t>
            </w:r>
            <w:hyperlink r:id="rId4145"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ἔκραξαν </w:t>
            </w:r>
            <w:hyperlink r:id="rId4146" w:tooltip="V-AIA-3P 2896: ekraxan -- To cry aloud, shriek." w:history="1">
              <w:r w:rsidRPr="00B06055">
                <w:rPr>
                  <w:rStyle w:val="Hyperlink"/>
                  <w:rFonts w:ascii="Palatino Linotype" w:hAnsi="Palatino Linotype"/>
                  <w:sz w:val="18"/>
                  <w:szCs w:val="18"/>
                </w:rPr>
                <w:t>(they cried out)</w:t>
              </w:r>
            </w:hyperlink>
            <w:r w:rsidRPr="00B06055">
              <w:rPr>
                <w:rFonts w:ascii="Palatino Linotype" w:hAnsi="Palatino Linotype"/>
                <w:sz w:val="18"/>
                <w:szCs w:val="18"/>
              </w:rPr>
              <w:t>, λέγοντες </w:t>
            </w:r>
            <w:hyperlink r:id="rId4147"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“Τί </w:t>
            </w:r>
            <w:hyperlink r:id="rId4148" w:tooltip="IPro-NNS 5101: Ti -- Who, which, what, why." w:history="1">
              <w:r w:rsidRPr="00B06055">
                <w:rPr>
                  <w:rStyle w:val="Hyperlink"/>
                  <w:rFonts w:ascii="Palatino Linotype" w:hAnsi="Palatino Linotype"/>
                  <w:sz w:val="18"/>
                  <w:szCs w:val="18"/>
                </w:rPr>
                <w:t>(What)</w:t>
              </w:r>
            </w:hyperlink>
            <w:r w:rsidRPr="00B06055">
              <w:rPr>
                <w:rFonts w:ascii="Palatino Linotype" w:hAnsi="Palatino Linotype"/>
                <w:sz w:val="18"/>
                <w:szCs w:val="18"/>
              </w:rPr>
              <w:t xml:space="preserve"> ἡμῖν </w:t>
            </w:r>
            <w:hyperlink r:id="rId4149" w:tooltip="PPro-D1P 1473: hēmin -- I, the first-person pronoun." w:history="1">
              <w:r w:rsidRPr="00B06055">
                <w:rPr>
                  <w:rStyle w:val="Hyperlink"/>
                  <w:rFonts w:ascii="Palatino Linotype" w:hAnsi="Palatino Linotype"/>
                  <w:sz w:val="18"/>
                  <w:szCs w:val="18"/>
                </w:rPr>
                <w:t>(to us)</w:t>
              </w:r>
            </w:hyperlink>
            <w:r w:rsidRPr="00B06055">
              <w:rPr>
                <w:rFonts w:ascii="Palatino Linotype" w:hAnsi="Palatino Linotype"/>
                <w:sz w:val="18"/>
                <w:szCs w:val="18"/>
              </w:rPr>
              <w:t xml:space="preserve"> καὶ </w:t>
            </w:r>
            <w:hyperlink r:id="rId415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σοί </w:t>
            </w:r>
            <w:hyperlink r:id="rId4151" w:tooltip="PPro-D2S 4771: soi -- You." w:history="1">
              <w:r w:rsidRPr="00B06055">
                <w:rPr>
                  <w:rStyle w:val="Hyperlink"/>
                  <w:rFonts w:ascii="Palatino Linotype" w:hAnsi="Palatino Linotype"/>
                  <w:sz w:val="18"/>
                  <w:szCs w:val="18"/>
                </w:rPr>
                <w:t>(to you)</w:t>
              </w:r>
            </w:hyperlink>
            <w:r w:rsidRPr="00B06055">
              <w:rPr>
                <w:rFonts w:ascii="Palatino Linotype" w:hAnsi="Palatino Linotype"/>
                <w:sz w:val="18"/>
                <w:szCs w:val="18"/>
              </w:rPr>
              <w:t>, Υἱὲ </w:t>
            </w:r>
            <w:hyperlink r:id="rId4152" w:tooltip="N-VMS 5207: Huie -- A son, descendent." w:history="1">
              <w:r w:rsidRPr="00B06055">
                <w:rPr>
                  <w:rStyle w:val="Hyperlink"/>
                  <w:rFonts w:ascii="Palatino Linotype" w:hAnsi="Palatino Linotype"/>
                  <w:sz w:val="18"/>
                  <w:szCs w:val="18"/>
                </w:rPr>
                <w:t>(Son)</w:t>
              </w:r>
            </w:hyperlink>
            <w:r w:rsidRPr="00B06055">
              <w:rPr>
                <w:rFonts w:ascii="Palatino Linotype" w:hAnsi="Palatino Linotype"/>
                <w:sz w:val="18"/>
                <w:szCs w:val="18"/>
              </w:rPr>
              <w:t xml:space="preserve"> τοῦ </w:t>
            </w:r>
            <w:hyperlink r:id="rId4153"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Θεοῦ </w:t>
            </w:r>
            <w:hyperlink r:id="rId4154" w:tooltip="N-GMS 2316: Theou -- (a) God, (b) a god, generally." w:history="1">
              <w:r w:rsidRPr="00B06055">
                <w:rPr>
                  <w:rStyle w:val="Hyperlink"/>
                  <w:rFonts w:ascii="Palatino Linotype" w:hAnsi="Palatino Linotype"/>
                  <w:sz w:val="18"/>
                  <w:szCs w:val="18"/>
                </w:rPr>
                <w:t>(of God)</w:t>
              </w:r>
            </w:hyperlink>
            <w:r w:rsidRPr="00B06055">
              <w:rPr>
                <w:rFonts w:ascii="Palatino Linotype" w:hAnsi="Palatino Linotype"/>
                <w:sz w:val="18"/>
                <w:szCs w:val="18"/>
              </w:rPr>
              <w:t>? ἦλθες </w:t>
            </w:r>
            <w:hyperlink r:id="rId4155" w:tooltip="V-AIA-2S 2064: ēlthes -- To come, go." w:history="1">
              <w:r w:rsidRPr="00B06055">
                <w:rPr>
                  <w:rStyle w:val="Hyperlink"/>
                  <w:rFonts w:ascii="Palatino Linotype" w:hAnsi="Palatino Linotype"/>
                  <w:sz w:val="18"/>
                  <w:szCs w:val="18"/>
                </w:rPr>
                <w:t>(Are You come)</w:t>
              </w:r>
            </w:hyperlink>
            <w:r w:rsidRPr="00B06055">
              <w:rPr>
                <w:rFonts w:ascii="Palatino Linotype" w:hAnsi="Palatino Linotype"/>
                <w:sz w:val="18"/>
                <w:szCs w:val="18"/>
              </w:rPr>
              <w:t xml:space="preserve"> ὧδε </w:t>
            </w:r>
            <w:hyperlink r:id="rId4156" w:tooltip="Adv 5602: hōde -- Here, the things here, what is here, what is going on here, the state of affairs here." w:history="1">
              <w:r w:rsidRPr="00B06055">
                <w:rPr>
                  <w:rStyle w:val="Hyperlink"/>
                  <w:rFonts w:ascii="Palatino Linotype" w:hAnsi="Palatino Linotype"/>
                  <w:sz w:val="18"/>
                  <w:szCs w:val="18"/>
                </w:rPr>
                <w:t>(here)</w:t>
              </w:r>
            </w:hyperlink>
            <w:r w:rsidRPr="00B06055">
              <w:rPr>
                <w:rFonts w:ascii="Palatino Linotype" w:hAnsi="Palatino Linotype"/>
                <w:sz w:val="18"/>
                <w:szCs w:val="18"/>
              </w:rPr>
              <w:t xml:space="preserve"> πρὸ </w:t>
            </w:r>
            <w:hyperlink r:id="rId4157" w:tooltip="Prep 4253: pro -- (a) of place: before, in front of, (b) of time: before, earlier than." w:history="1">
              <w:r w:rsidRPr="00B06055">
                <w:rPr>
                  <w:rStyle w:val="Hyperlink"/>
                  <w:rFonts w:ascii="Palatino Linotype" w:hAnsi="Palatino Linotype"/>
                  <w:sz w:val="18"/>
                  <w:szCs w:val="18"/>
                </w:rPr>
                <w:t>(before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καιροῦ </w:t>
            </w:r>
            <w:hyperlink r:id="rId4158" w:tooltip="N-GMS 2540: kairou -- Fitting season, season, opportunity, occasion, time." w:history="1">
              <w:r w:rsidRPr="00B06055">
                <w:rPr>
                  <w:rStyle w:val="Hyperlink"/>
                  <w:rFonts w:ascii="Palatino Linotype" w:hAnsi="Palatino Linotype"/>
                  <w:sz w:val="18"/>
                  <w:szCs w:val="18"/>
                </w:rPr>
                <w:t>(time)</w:t>
              </w:r>
            </w:hyperlink>
            <w:r w:rsidRPr="00B06055">
              <w:rPr>
                <w:rFonts w:ascii="Palatino Linotype" w:hAnsi="Palatino Linotype"/>
                <w:sz w:val="18"/>
                <w:szCs w:val="18"/>
              </w:rPr>
              <w:t xml:space="preserve"> βασανίσαι </w:t>
            </w:r>
            <w:hyperlink r:id="rId4159" w:tooltip="V-ANA 928: basanisai -- To examine, as by torture; to torment; to buffet, as of waves." w:history="1">
              <w:r w:rsidRPr="00B06055">
                <w:rPr>
                  <w:rStyle w:val="Hyperlink"/>
                  <w:rFonts w:ascii="Palatino Linotype" w:hAnsi="Palatino Linotype"/>
                  <w:sz w:val="18"/>
                  <w:szCs w:val="18"/>
                </w:rPr>
                <w:t>(to torment)</w:t>
              </w:r>
            </w:hyperlink>
            <w:r w:rsidRPr="00B06055">
              <w:rPr>
                <w:rFonts w:ascii="Palatino Linotype" w:hAnsi="Palatino Linotype"/>
                <w:sz w:val="18"/>
                <w:szCs w:val="18"/>
              </w:rPr>
              <w:t xml:space="preserve"> ἡμᾶς </w:t>
            </w:r>
            <w:hyperlink r:id="rId4160" w:tooltip="PPro-A1P 1473: hēmas -- I, the first-person pronoun." w:history="1">
              <w:r w:rsidRPr="00B06055">
                <w:rPr>
                  <w:rStyle w:val="Hyperlink"/>
                  <w:rFonts w:ascii="Palatino Linotype" w:hAnsi="Palatino Linotype"/>
                  <w:sz w:val="18"/>
                  <w:szCs w:val="18"/>
                </w:rPr>
                <w:t>(us)</w:t>
              </w:r>
            </w:hyperlink>
            <w:r w:rsidRPr="00B06055">
              <w:rPr>
                <w:rFonts w:ascii="Palatino Linotype" w:hAnsi="Palatino Linotype"/>
                <w:sz w:val="18"/>
                <w:szCs w:val="18"/>
              </w:rPr>
              <w:t xml:space="preserve">?” </w:t>
            </w:r>
          </w:p>
        </w:tc>
        <w:tc>
          <w:tcPr>
            <w:tcW w:w="2004" w:type="dxa"/>
            <w:tcMar>
              <w:top w:w="0" w:type="dxa"/>
              <w:left w:w="108" w:type="dxa"/>
              <w:bottom w:w="0" w:type="dxa"/>
              <w:right w:w="108" w:type="dxa"/>
            </w:tcMar>
            <w:hideMark/>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9D6BEE" w:rsidRPr="00B06055">
              <w:rPr>
                <w:rFonts w:ascii="Arial" w:eastAsia="Times New Roman" w:hAnsi="Arial" w:cs="Arial"/>
                <w:sz w:val="18"/>
                <w:szCs w:val="18"/>
              </w:rPr>
              <w:t xml:space="preserve">29 And, behold, </w:t>
            </w:r>
            <w:r w:rsidR="009D6BEE" w:rsidRPr="00B06055">
              <w:rPr>
                <w:rFonts w:ascii="Arial" w:eastAsia="Times New Roman" w:hAnsi="Arial" w:cs="Arial"/>
                <w:b/>
                <w:sz w:val="18"/>
                <w:szCs w:val="18"/>
                <w:u w:val="single"/>
              </w:rPr>
              <w:t>they</w:t>
            </w:r>
            <w:r w:rsidR="009D6BEE" w:rsidRPr="00B06055">
              <w:rPr>
                <w:rFonts w:ascii="Arial" w:eastAsia="Times New Roman" w:hAnsi="Arial" w:cs="Arial"/>
                <w:sz w:val="18"/>
                <w:szCs w:val="18"/>
              </w:rPr>
              <w:t xml:space="preserve"> cried out, saying, What have we to do with thee, Jesus, thou Son of God? </w:t>
            </w:r>
            <w:proofErr w:type="gramStart"/>
            <w:r w:rsidR="009D6BEE" w:rsidRPr="00B06055">
              <w:rPr>
                <w:rFonts w:ascii="Arial" w:eastAsia="Times New Roman" w:hAnsi="Arial" w:cs="Arial"/>
                <w:sz w:val="18"/>
                <w:szCs w:val="18"/>
              </w:rPr>
              <w:t>art</w:t>
            </w:r>
            <w:proofErr w:type="gramEnd"/>
            <w:r w:rsidR="009D6BEE" w:rsidRPr="00B06055">
              <w:rPr>
                <w:rFonts w:ascii="Arial" w:eastAsia="Times New Roman" w:hAnsi="Arial" w:cs="Arial"/>
                <w:sz w:val="18"/>
                <w:szCs w:val="18"/>
              </w:rPr>
              <w:t xml:space="preserve"> thou come hither to torment us before the time?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9D6BEE" w:rsidRPr="00B06055">
              <w:rPr>
                <w:rFonts w:ascii="Arial" w:eastAsia="Times New Roman" w:hAnsi="Arial" w:cs="Arial"/>
                <w:sz w:val="18"/>
                <w:szCs w:val="18"/>
              </w:rPr>
              <w:t xml:space="preserve">31 And there was, a good way off from them, a herd of many swine, feeding.  </w:t>
            </w:r>
          </w:p>
        </w:tc>
        <w:tc>
          <w:tcPr>
            <w:tcW w:w="5748" w:type="dxa"/>
          </w:tcPr>
          <w:p w:rsidR="009D6BEE" w:rsidRPr="00B06055" w:rsidRDefault="00FC5B7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30</w:t>
            </w:r>
            <w:r w:rsidRPr="00B06055">
              <w:rPr>
                <w:rStyle w:val="reftext1"/>
                <w:sz w:val="18"/>
                <w:szCs w:val="18"/>
              </w:rPr>
              <w:t> </w:t>
            </w:r>
            <w:r w:rsidRPr="00B06055">
              <w:rPr>
                <w:rFonts w:ascii="Palatino Linotype" w:hAnsi="Palatino Linotype"/>
                <w:sz w:val="18"/>
                <w:szCs w:val="18"/>
              </w:rPr>
              <w:t>Ἦν </w:t>
            </w:r>
            <w:hyperlink r:id="rId4161" w:tooltip="V-IIA-3S 1510: Ēn -- To be, exist." w:history="1">
              <w:r w:rsidRPr="00B06055">
                <w:rPr>
                  <w:rStyle w:val="Hyperlink"/>
                  <w:rFonts w:ascii="Palatino Linotype" w:hAnsi="Palatino Linotype"/>
                  <w:sz w:val="18"/>
                  <w:szCs w:val="18"/>
                </w:rPr>
                <w:t>(There was)</w:t>
              </w:r>
            </w:hyperlink>
            <w:r w:rsidRPr="00B06055">
              <w:rPr>
                <w:rFonts w:ascii="Palatino Linotype" w:hAnsi="Palatino Linotype"/>
                <w:sz w:val="18"/>
                <w:szCs w:val="18"/>
              </w:rPr>
              <w:t xml:space="preserve"> δὲ </w:t>
            </w:r>
            <w:hyperlink r:id="rId4162"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μακρὰν </w:t>
            </w:r>
            <w:hyperlink r:id="rId4163" w:tooltip="Adj-AFS 3112: makran -- At a distance, far away, remote, alien." w:history="1">
              <w:r w:rsidRPr="00B06055">
                <w:rPr>
                  <w:rStyle w:val="Hyperlink"/>
                  <w:rFonts w:ascii="Palatino Linotype" w:hAnsi="Palatino Linotype"/>
                  <w:sz w:val="18"/>
                  <w:szCs w:val="18"/>
                </w:rPr>
                <w:t>(far off)</w:t>
              </w:r>
            </w:hyperlink>
            <w:r w:rsidRPr="00B06055">
              <w:rPr>
                <w:rFonts w:ascii="Palatino Linotype" w:hAnsi="Palatino Linotype"/>
                <w:sz w:val="18"/>
                <w:szCs w:val="18"/>
              </w:rPr>
              <w:t xml:space="preserve"> ἀπ’ </w:t>
            </w:r>
            <w:hyperlink r:id="rId4164" w:tooltip="Prep 575: ap’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αὐτῶν </w:t>
            </w:r>
            <w:hyperlink r:id="rId4165" w:tooltip="PPro-GM3P 846: autōn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xml:space="preserve"> ἀγέλη </w:t>
            </w:r>
            <w:hyperlink r:id="rId4166" w:tooltip="N-NFS 34: agelē -- A flock, herd." w:history="1">
              <w:r w:rsidRPr="00B06055">
                <w:rPr>
                  <w:rStyle w:val="Hyperlink"/>
                  <w:rFonts w:ascii="Palatino Linotype" w:hAnsi="Palatino Linotype"/>
                  <w:sz w:val="18"/>
                  <w:szCs w:val="18"/>
                </w:rPr>
                <w:t>(a herd)</w:t>
              </w:r>
            </w:hyperlink>
            <w:r w:rsidRPr="00B06055">
              <w:rPr>
                <w:rFonts w:ascii="Palatino Linotype" w:hAnsi="Palatino Linotype"/>
                <w:sz w:val="18"/>
                <w:szCs w:val="18"/>
              </w:rPr>
              <w:t xml:space="preserve"> χοίρων </w:t>
            </w:r>
            <w:hyperlink r:id="rId4167" w:tooltip="N-GMP 5519: choirōn -- A swine, hog, sow." w:history="1">
              <w:r w:rsidRPr="00B06055">
                <w:rPr>
                  <w:rStyle w:val="Hyperlink"/>
                  <w:rFonts w:ascii="Palatino Linotype" w:hAnsi="Palatino Linotype"/>
                  <w:sz w:val="18"/>
                  <w:szCs w:val="18"/>
                </w:rPr>
                <w:t>(of pigs)</w:t>
              </w:r>
            </w:hyperlink>
            <w:r w:rsidRPr="00B06055">
              <w:rPr>
                <w:rFonts w:ascii="Palatino Linotype" w:hAnsi="Palatino Linotype"/>
                <w:sz w:val="18"/>
                <w:szCs w:val="18"/>
              </w:rPr>
              <w:t xml:space="preserve"> πολλῶν </w:t>
            </w:r>
            <w:hyperlink r:id="rId4168" w:tooltip="Adj-GMP 4183: pollōn -- Much, many; often." w:history="1">
              <w:r w:rsidRPr="00B06055">
                <w:rPr>
                  <w:rStyle w:val="Hyperlink"/>
                  <w:rFonts w:ascii="Palatino Linotype" w:hAnsi="Palatino Linotype"/>
                  <w:sz w:val="18"/>
                  <w:szCs w:val="18"/>
                </w:rPr>
                <w:t>(many)</w:t>
              </w:r>
            </w:hyperlink>
            <w:r w:rsidRPr="00B06055">
              <w:rPr>
                <w:rFonts w:ascii="Palatino Linotype" w:hAnsi="Palatino Linotype"/>
                <w:sz w:val="18"/>
                <w:szCs w:val="18"/>
              </w:rPr>
              <w:t>, βοσκομένη </w:t>
            </w:r>
            <w:hyperlink r:id="rId4169" w:tooltip="V-PPM/P-NFS 1006: boskomenē -- To feed, pasture." w:history="1">
              <w:r w:rsidRPr="00B06055">
                <w:rPr>
                  <w:rStyle w:val="Hyperlink"/>
                  <w:rFonts w:ascii="Palatino Linotype" w:hAnsi="Palatino Linotype"/>
                  <w:sz w:val="18"/>
                  <w:szCs w:val="18"/>
                </w:rPr>
                <w:t>(feeding)</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9D6BEE" w:rsidRPr="00B06055">
              <w:rPr>
                <w:rFonts w:ascii="Arial" w:eastAsia="Times New Roman" w:hAnsi="Arial" w:cs="Arial"/>
                <w:sz w:val="18"/>
                <w:szCs w:val="18"/>
              </w:rPr>
              <w:t>30 And there</w:t>
            </w:r>
            <w:r w:rsidR="00FC6610" w:rsidRPr="00B06055">
              <w:rPr>
                <w:rFonts w:ascii="Arial" w:eastAsia="Times New Roman" w:hAnsi="Arial" w:cs="Arial"/>
                <w:sz w:val="18"/>
                <w:szCs w:val="18"/>
              </w:rPr>
              <w:t xml:space="preserve"> was a good way off from them a</w:t>
            </w:r>
            <w:r w:rsidR="009D6BEE" w:rsidRPr="00B06055">
              <w:rPr>
                <w:rFonts w:ascii="Arial" w:eastAsia="Times New Roman" w:hAnsi="Arial" w:cs="Arial"/>
                <w:sz w:val="18"/>
                <w:szCs w:val="18"/>
              </w:rPr>
              <w:t xml:space="preserve"> herd of many swine feeding.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9D6BEE" w:rsidRPr="00B06055">
              <w:rPr>
                <w:rFonts w:ascii="Arial" w:eastAsia="Times New Roman" w:hAnsi="Arial" w:cs="Arial"/>
                <w:sz w:val="18"/>
                <w:szCs w:val="18"/>
              </w:rPr>
              <w:t xml:space="preserve">32 So the devils besought him, saying, If thou cast us out, suffer us to go into the herd of swine.  </w:t>
            </w:r>
          </w:p>
        </w:tc>
        <w:tc>
          <w:tcPr>
            <w:tcW w:w="5748" w:type="dxa"/>
          </w:tcPr>
          <w:p w:rsidR="009D6BEE" w:rsidRPr="00B06055" w:rsidRDefault="00FC5B7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31</w:t>
            </w:r>
            <w:r w:rsidRPr="00B06055">
              <w:rPr>
                <w:rStyle w:val="reftext1"/>
                <w:sz w:val="18"/>
                <w:szCs w:val="18"/>
              </w:rPr>
              <w:t> </w:t>
            </w:r>
            <w:r w:rsidRPr="00B06055">
              <w:rPr>
                <w:rFonts w:ascii="Palatino Linotype" w:hAnsi="Palatino Linotype"/>
                <w:sz w:val="18"/>
                <w:szCs w:val="18"/>
              </w:rPr>
              <w:t>οἱ </w:t>
            </w:r>
            <w:hyperlink r:id="rId4170"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4171"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δαίμονες </w:t>
            </w:r>
            <w:hyperlink r:id="rId4172" w:tooltip="N-NMP 1142: daimones -- An evil-spirit, demon." w:history="1">
              <w:r w:rsidRPr="00B06055">
                <w:rPr>
                  <w:rStyle w:val="Hyperlink"/>
                  <w:rFonts w:ascii="Palatino Linotype" w:hAnsi="Palatino Linotype"/>
                  <w:sz w:val="18"/>
                  <w:szCs w:val="18"/>
                </w:rPr>
                <w:t>(the demons)</w:t>
              </w:r>
            </w:hyperlink>
            <w:r w:rsidRPr="00B06055">
              <w:rPr>
                <w:rFonts w:ascii="Palatino Linotype" w:hAnsi="Palatino Linotype"/>
                <w:sz w:val="18"/>
                <w:szCs w:val="18"/>
              </w:rPr>
              <w:t xml:space="preserve"> παρεκάλουν </w:t>
            </w:r>
            <w:hyperlink r:id="rId4173" w:tooltip="V-IIA-3P 3870: parekaloun -- (a) to send for, summon, invite, (b) to beseech, entreat, beg, (c) to exhort, admonish, (d) to comfort, encourage, console." w:history="1">
              <w:r w:rsidRPr="00B06055">
                <w:rPr>
                  <w:rStyle w:val="Hyperlink"/>
                  <w:rFonts w:ascii="Palatino Linotype" w:hAnsi="Palatino Linotype"/>
                  <w:sz w:val="18"/>
                  <w:szCs w:val="18"/>
                </w:rPr>
                <w:t>(were begging)</w:t>
              </w:r>
            </w:hyperlink>
            <w:r w:rsidRPr="00B06055">
              <w:rPr>
                <w:rFonts w:ascii="Palatino Linotype" w:hAnsi="Palatino Linotype"/>
                <w:sz w:val="18"/>
                <w:szCs w:val="18"/>
              </w:rPr>
              <w:t xml:space="preserve"> αὐτὸν </w:t>
            </w:r>
            <w:hyperlink r:id="rId4174"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λέγοντες </w:t>
            </w:r>
            <w:hyperlink r:id="rId4175"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“Εἰ </w:t>
            </w:r>
            <w:hyperlink r:id="rId4176" w:tooltip="Conj 1487: Ei -- If." w:history="1">
              <w:r w:rsidRPr="00B06055">
                <w:rPr>
                  <w:rStyle w:val="Hyperlink"/>
                  <w:rFonts w:ascii="Palatino Linotype" w:hAnsi="Palatino Linotype"/>
                  <w:sz w:val="18"/>
                  <w:szCs w:val="18"/>
                </w:rPr>
                <w:t>(If)</w:t>
              </w:r>
            </w:hyperlink>
            <w:r w:rsidRPr="00B06055">
              <w:rPr>
                <w:rFonts w:ascii="Palatino Linotype" w:hAnsi="Palatino Linotype"/>
                <w:sz w:val="18"/>
                <w:szCs w:val="18"/>
              </w:rPr>
              <w:t xml:space="preserve"> ἐκβάλλεις </w:t>
            </w:r>
            <w:hyperlink r:id="rId4177" w:tooltip="V-PIA-2S 1544: ekballeis -- To throw (cast, put) out; to banish; to bring forth, produce." w:history="1">
              <w:r w:rsidRPr="00B06055">
                <w:rPr>
                  <w:rStyle w:val="Hyperlink"/>
                  <w:rFonts w:ascii="Palatino Linotype" w:hAnsi="Palatino Linotype"/>
                  <w:sz w:val="18"/>
                  <w:szCs w:val="18"/>
                </w:rPr>
                <w:t>(You cast out)</w:t>
              </w:r>
            </w:hyperlink>
            <w:r w:rsidRPr="00B06055">
              <w:rPr>
                <w:rFonts w:ascii="Palatino Linotype" w:hAnsi="Palatino Linotype"/>
                <w:sz w:val="18"/>
                <w:szCs w:val="18"/>
              </w:rPr>
              <w:t xml:space="preserve"> ἡμᾶς </w:t>
            </w:r>
            <w:hyperlink r:id="rId4178" w:tooltip="PPro-A1P 1473: hēmas -- I, the first-person pronoun." w:history="1">
              <w:r w:rsidRPr="00B06055">
                <w:rPr>
                  <w:rStyle w:val="Hyperlink"/>
                  <w:rFonts w:ascii="Palatino Linotype" w:hAnsi="Palatino Linotype"/>
                  <w:sz w:val="18"/>
                  <w:szCs w:val="18"/>
                </w:rPr>
                <w:t>(us)</w:t>
              </w:r>
            </w:hyperlink>
            <w:r w:rsidRPr="00B06055">
              <w:rPr>
                <w:rFonts w:ascii="Palatino Linotype" w:hAnsi="Palatino Linotype"/>
                <w:sz w:val="18"/>
                <w:szCs w:val="18"/>
              </w:rPr>
              <w:t>, ἀπόστειλον </w:t>
            </w:r>
            <w:hyperlink r:id="rId4179" w:tooltip="V-AMA-2S 649: aposteilon -- To send forth, send (as a messenger, commission, etc.), send away, dismiss." w:history="1">
              <w:r w:rsidRPr="00B06055">
                <w:rPr>
                  <w:rStyle w:val="Hyperlink"/>
                  <w:rFonts w:ascii="Palatino Linotype" w:hAnsi="Palatino Linotype"/>
                  <w:sz w:val="18"/>
                  <w:szCs w:val="18"/>
                </w:rPr>
                <w:t>(send away)</w:t>
              </w:r>
            </w:hyperlink>
            <w:r w:rsidRPr="00B06055">
              <w:rPr>
                <w:rFonts w:ascii="Palatino Linotype" w:hAnsi="Palatino Linotype"/>
                <w:sz w:val="18"/>
                <w:szCs w:val="18"/>
              </w:rPr>
              <w:t xml:space="preserve"> ἡμᾶς </w:t>
            </w:r>
            <w:hyperlink r:id="rId4180" w:tooltip="PPro-A1P 1473: hēmas -- I, the first-person pronoun." w:history="1">
              <w:r w:rsidRPr="00B06055">
                <w:rPr>
                  <w:rStyle w:val="Hyperlink"/>
                  <w:rFonts w:ascii="Palatino Linotype" w:hAnsi="Palatino Linotype"/>
                  <w:sz w:val="18"/>
                  <w:szCs w:val="18"/>
                </w:rPr>
                <w:t>(us)</w:t>
              </w:r>
            </w:hyperlink>
            <w:r w:rsidRPr="00B06055">
              <w:rPr>
                <w:rFonts w:ascii="Palatino Linotype" w:hAnsi="Palatino Linotype"/>
                <w:sz w:val="18"/>
                <w:szCs w:val="18"/>
              </w:rPr>
              <w:t xml:space="preserve"> εἰς </w:t>
            </w:r>
            <w:hyperlink r:id="rId4181"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τὴν </w:t>
            </w:r>
            <w:hyperlink r:id="rId4182"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ἀγέλην </w:t>
            </w:r>
            <w:hyperlink r:id="rId4183" w:tooltip="N-AFS 34: agelēn -- A flock, herd." w:history="1">
              <w:r w:rsidRPr="00B06055">
                <w:rPr>
                  <w:rStyle w:val="Hyperlink"/>
                  <w:rFonts w:ascii="Palatino Linotype" w:hAnsi="Palatino Linotype"/>
                  <w:sz w:val="18"/>
                  <w:szCs w:val="18"/>
                </w:rPr>
                <w:t>(herd)</w:t>
              </w:r>
            </w:hyperlink>
            <w:r w:rsidRPr="00B06055">
              <w:rPr>
                <w:rFonts w:ascii="Palatino Linotype" w:hAnsi="Palatino Linotype"/>
                <w:sz w:val="18"/>
                <w:szCs w:val="18"/>
              </w:rPr>
              <w:t xml:space="preserve"> τῶν </w:t>
            </w:r>
            <w:hyperlink r:id="rId4184" w:tooltip="Art-GMP 3588: tō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χοίρων </w:t>
            </w:r>
            <w:hyperlink r:id="rId4185" w:tooltip="N-GMP 5519: choirōn -- A swine, hog, sow." w:history="1">
              <w:r w:rsidRPr="00B06055">
                <w:rPr>
                  <w:rStyle w:val="Hyperlink"/>
                  <w:rFonts w:ascii="Palatino Linotype" w:hAnsi="Palatino Linotype"/>
                  <w:sz w:val="18"/>
                  <w:szCs w:val="18"/>
                </w:rPr>
                <w:t>(of pigs)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9D6BEE" w:rsidRPr="00B06055">
              <w:rPr>
                <w:rFonts w:ascii="Arial" w:eastAsia="Times New Roman" w:hAnsi="Arial" w:cs="Arial"/>
                <w:sz w:val="18"/>
                <w:szCs w:val="18"/>
              </w:rPr>
              <w:t xml:space="preserve">31 So the devils besought him, saying, If thou cast us out, suffer us to go </w:t>
            </w:r>
            <w:r w:rsidR="009D6BEE" w:rsidRPr="00B06055">
              <w:rPr>
                <w:rFonts w:ascii="Arial" w:eastAsia="Times New Roman" w:hAnsi="Arial" w:cs="Arial"/>
                <w:b/>
                <w:sz w:val="18"/>
                <w:szCs w:val="18"/>
                <w:u w:val="single"/>
              </w:rPr>
              <w:t>away</w:t>
            </w:r>
            <w:r w:rsidR="009D6BEE" w:rsidRPr="00B06055">
              <w:rPr>
                <w:rFonts w:ascii="Arial" w:eastAsia="Times New Roman" w:hAnsi="Arial" w:cs="Arial"/>
                <w:sz w:val="18"/>
                <w:szCs w:val="18"/>
              </w:rPr>
              <w:t xml:space="preserve"> into the herd of swine.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9D6BEE" w:rsidRPr="00B06055">
              <w:rPr>
                <w:rFonts w:ascii="Arial" w:eastAsia="Times New Roman" w:hAnsi="Arial" w:cs="Arial"/>
                <w:sz w:val="18"/>
                <w:szCs w:val="18"/>
              </w:rPr>
              <w:t xml:space="preserve">33 And he said unto them, Go. And when they were come out, they went into the herd of swine; and, behold, the whole herd of swine ran violently down a steep place into the sea, and perished in the waters.  </w:t>
            </w:r>
          </w:p>
        </w:tc>
        <w:tc>
          <w:tcPr>
            <w:tcW w:w="5748" w:type="dxa"/>
          </w:tcPr>
          <w:p w:rsidR="009D6BEE" w:rsidRPr="00B06055" w:rsidRDefault="00FC5B7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32</w:t>
            </w:r>
            <w:r w:rsidRPr="00B06055">
              <w:rPr>
                <w:rStyle w:val="reftext1"/>
                <w:sz w:val="18"/>
                <w:szCs w:val="18"/>
              </w:rPr>
              <w:t> </w:t>
            </w:r>
            <w:r w:rsidRPr="00B06055">
              <w:rPr>
                <w:rFonts w:ascii="Palatino Linotype" w:hAnsi="Palatino Linotype"/>
                <w:sz w:val="18"/>
                <w:szCs w:val="18"/>
              </w:rPr>
              <w:t>Καὶ </w:t>
            </w:r>
            <w:hyperlink r:id="rId418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εἶπεν </w:t>
            </w:r>
            <w:hyperlink r:id="rId4187"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αὐτοῖς </w:t>
            </w:r>
            <w:hyperlink r:id="rId4188"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“Ὑπάγετε </w:t>
            </w:r>
            <w:hyperlink r:id="rId4189" w:tooltip="V-PMA-2P 5217: Hypagete -- To go away, depart, be gone, die." w:history="1">
              <w:r w:rsidRPr="00B06055">
                <w:rPr>
                  <w:rStyle w:val="Hyperlink"/>
                  <w:rFonts w:ascii="Palatino Linotype" w:hAnsi="Palatino Linotype"/>
                  <w:sz w:val="18"/>
                  <w:szCs w:val="18"/>
                </w:rPr>
                <w:t>(Go)</w:t>
              </w:r>
            </w:hyperlink>
            <w:r w:rsidRPr="00B06055">
              <w:rPr>
                <w:rStyle w:val="red1"/>
                <w:rFonts w:ascii="Palatino Linotype" w:hAnsi="Palatino Linotype"/>
                <w:color w:val="auto"/>
                <w:sz w:val="18"/>
                <w:szCs w:val="18"/>
              </w:rPr>
              <w:t>.”</w:t>
            </w:r>
            <w:r w:rsidRPr="00B06055">
              <w:rPr>
                <w:rFonts w:ascii="Palatino Linotype" w:hAnsi="Palatino Linotype"/>
                <w:sz w:val="18"/>
                <w:szCs w:val="18"/>
              </w:rPr>
              <w:t xml:space="preserve"> οἱ </w:t>
            </w:r>
            <w:hyperlink r:id="rId4190"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4191"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ἐξελθόντες </w:t>
            </w:r>
            <w:hyperlink r:id="rId4192" w:tooltip="V-APA-NMP 1831: exelthontes -- To go out, come out." w:history="1">
              <w:r w:rsidRPr="00B06055">
                <w:rPr>
                  <w:rStyle w:val="Hyperlink"/>
                  <w:rFonts w:ascii="Palatino Linotype" w:hAnsi="Palatino Linotype"/>
                  <w:sz w:val="18"/>
                  <w:szCs w:val="18"/>
                </w:rPr>
                <w:t>(having gone out)</w:t>
              </w:r>
            </w:hyperlink>
            <w:r w:rsidRPr="00B06055">
              <w:rPr>
                <w:rFonts w:ascii="Palatino Linotype" w:hAnsi="Palatino Linotype"/>
                <w:sz w:val="18"/>
                <w:szCs w:val="18"/>
              </w:rPr>
              <w:t xml:space="preserve"> ἀπῆλθον </w:t>
            </w:r>
            <w:hyperlink r:id="rId4193" w:tooltip="V-AIA-3P 565: apēlthon -- To come or go away from, depart, return, arrive, go after, follow." w:history="1">
              <w:r w:rsidRPr="00B06055">
                <w:rPr>
                  <w:rStyle w:val="Hyperlink"/>
                  <w:rFonts w:ascii="Palatino Linotype" w:hAnsi="Palatino Linotype"/>
                  <w:sz w:val="18"/>
                  <w:szCs w:val="18"/>
                </w:rPr>
                <w:t>(they went away)</w:t>
              </w:r>
            </w:hyperlink>
            <w:r w:rsidRPr="00B06055">
              <w:rPr>
                <w:rFonts w:ascii="Palatino Linotype" w:hAnsi="Palatino Linotype"/>
                <w:sz w:val="18"/>
                <w:szCs w:val="18"/>
              </w:rPr>
              <w:t xml:space="preserve"> εἰς </w:t>
            </w:r>
            <w:hyperlink r:id="rId4194"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τοὺς </w:t>
            </w:r>
            <w:hyperlink r:id="rId4195"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χοίρους </w:t>
            </w:r>
            <w:hyperlink r:id="rId4196" w:tooltip="N-AMP 5519: choirous -- A swine, hog, sow." w:history="1">
              <w:r w:rsidRPr="00B06055">
                <w:rPr>
                  <w:rStyle w:val="Hyperlink"/>
                  <w:rFonts w:ascii="Palatino Linotype" w:hAnsi="Palatino Linotype"/>
                  <w:sz w:val="18"/>
                  <w:szCs w:val="18"/>
                </w:rPr>
                <w:t>(pigs)</w:t>
              </w:r>
            </w:hyperlink>
            <w:r w:rsidRPr="00B06055">
              <w:rPr>
                <w:rFonts w:ascii="Palatino Linotype" w:hAnsi="Palatino Linotype"/>
                <w:sz w:val="18"/>
                <w:szCs w:val="18"/>
              </w:rPr>
              <w:t>; καὶ </w:t>
            </w:r>
            <w:hyperlink r:id="rId419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ἰδοὺ </w:t>
            </w:r>
            <w:hyperlink r:id="rId4198"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ὥρμησεν </w:t>
            </w:r>
            <w:hyperlink r:id="rId4199" w:tooltip="V-AIA-3S 3729: hōrmēsen -- To rush, hasten on." w:history="1">
              <w:r w:rsidRPr="00B06055">
                <w:rPr>
                  <w:rStyle w:val="Hyperlink"/>
                  <w:rFonts w:ascii="Palatino Linotype" w:hAnsi="Palatino Linotype"/>
                  <w:sz w:val="18"/>
                  <w:szCs w:val="18"/>
                </w:rPr>
                <w:t>(rushed)</w:t>
              </w:r>
            </w:hyperlink>
            <w:r w:rsidRPr="00B06055">
              <w:rPr>
                <w:rFonts w:ascii="Palatino Linotype" w:hAnsi="Palatino Linotype"/>
                <w:sz w:val="18"/>
                <w:szCs w:val="18"/>
              </w:rPr>
              <w:t xml:space="preserve"> πᾶσα </w:t>
            </w:r>
            <w:hyperlink r:id="rId4200" w:tooltip="Adj-NFS 3956: pasa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ἡ </w:t>
            </w:r>
            <w:hyperlink r:id="rId4201"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ἀγέλη </w:t>
            </w:r>
            <w:hyperlink r:id="rId4202" w:tooltip="N-NFS 34: agelē -- A flock, herd." w:history="1">
              <w:r w:rsidRPr="00B06055">
                <w:rPr>
                  <w:rStyle w:val="Hyperlink"/>
                  <w:rFonts w:ascii="Palatino Linotype" w:hAnsi="Palatino Linotype"/>
                  <w:sz w:val="18"/>
                  <w:szCs w:val="18"/>
                </w:rPr>
                <w:t>(herd)</w:t>
              </w:r>
            </w:hyperlink>
            <w:r w:rsidRPr="00B06055">
              <w:rPr>
                <w:rFonts w:ascii="Palatino Linotype" w:hAnsi="Palatino Linotype"/>
                <w:sz w:val="18"/>
                <w:szCs w:val="18"/>
              </w:rPr>
              <w:t xml:space="preserve"> κατὰ </w:t>
            </w:r>
            <w:hyperlink r:id="rId4203" w:tooltip="Prep 2596: kata -- Genitive: against, down from, throughout, by; accusative: over against, among, daily, day-by-day, each day, according to, by way of." w:history="1">
              <w:r w:rsidRPr="00B06055">
                <w:rPr>
                  <w:rStyle w:val="Hyperlink"/>
                  <w:rFonts w:ascii="Palatino Linotype" w:hAnsi="Palatino Linotype"/>
                  <w:sz w:val="18"/>
                  <w:szCs w:val="18"/>
                </w:rPr>
                <w:t>(down)</w:t>
              </w:r>
            </w:hyperlink>
            <w:r w:rsidRPr="00B06055">
              <w:rPr>
                <w:rFonts w:ascii="Palatino Linotype" w:hAnsi="Palatino Linotype"/>
                <w:sz w:val="18"/>
                <w:szCs w:val="18"/>
              </w:rPr>
              <w:t xml:space="preserve"> τοῦ </w:t>
            </w:r>
            <w:hyperlink r:id="rId4204"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κρημνοῦ </w:t>
            </w:r>
            <w:hyperlink r:id="rId4205" w:tooltip="N-GMS 2911: krēmnou -- A crag, precipice, steep bank." w:history="1">
              <w:r w:rsidRPr="00B06055">
                <w:rPr>
                  <w:rStyle w:val="Hyperlink"/>
                  <w:rFonts w:ascii="Palatino Linotype" w:hAnsi="Palatino Linotype"/>
                  <w:sz w:val="18"/>
                  <w:szCs w:val="18"/>
                </w:rPr>
                <w:t>(steep bank)</w:t>
              </w:r>
            </w:hyperlink>
            <w:r w:rsidRPr="00B06055">
              <w:rPr>
                <w:rFonts w:ascii="Palatino Linotype" w:hAnsi="Palatino Linotype"/>
                <w:sz w:val="18"/>
                <w:szCs w:val="18"/>
              </w:rPr>
              <w:t xml:space="preserve"> εἰς </w:t>
            </w:r>
            <w:hyperlink r:id="rId4206"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τὴν </w:t>
            </w:r>
            <w:hyperlink r:id="rId4207"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θάλασσαν </w:t>
            </w:r>
            <w:hyperlink r:id="rId4208" w:tooltip="N-AFS 2281: thalassan -- (a) the sea, in contrast to the land, (b) a particular sea or lake, e.g. the Sea of Galilee (Tiberias), the Red Sea." w:history="1">
              <w:r w:rsidRPr="00B06055">
                <w:rPr>
                  <w:rStyle w:val="Hyperlink"/>
                  <w:rFonts w:ascii="Palatino Linotype" w:hAnsi="Palatino Linotype"/>
                  <w:sz w:val="18"/>
                  <w:szCs w:val="18"/>
                </w:rPr>
                <w:t>(sea)</w:t>
              </w:r>
            </w:hyperlink>
            <w:r w:rsidRPr="00B06055">
              <w:rPr>
                <w:rFonts w:ascii="Palatino Linotype" w:hAnsi="Palatino Linotype"/>
                <w:sz w:val="18"/>
                <w:szCs w:val="18"/>
              </w:rPr>
              <w:t>, καὶ </w:t>
            </w:r>
            <w:hyperlink r:id="rId420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ἀπέθανον </w:t>
            </w:r>
            <w:hyperlink r:id="rId4210" w:tooltip="V-AIA-3P 599: apethanon -- To be dying, to be about to die, wither, decay." w:history="1">
              <w:r w:rsidRPr="00B06055">
                <w:rPr>
                  <w:rStyle w:val="Hyperlink"/>
                  <w:rFonts w:ascii="Palatino Linotype" w:hAnsi="Palatino Linotype"/>
                  <w:sz w:val="18"/>
                  <w:szCs w:val="18"/>
                </w:rPr>
                <w:t>(perished)</w:t>
              </w:r>
            </w:hyperlink>
            <w:r w:rsidRPr="00B06055">
              <w:rPr>
                <w:rFonts w:ascii="Palatino Linotype" w:hAnsi="Palatino Linotype"/>
                <w:sz w:val="18"/>
                <w:szCs w:val="18"/>
              </w:rPr>
              <w:t xml:space="preserve"> ἐν </w:t>
            </w:r>
            <w:hyperlink r:id="rId4211"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τοῖς </w:t>
            </w:r>
            <w:hyperlink r:id="rId4212" w:tooltip="Art-DNP 3588: toi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ὕδασιν </w:t>
            </w:r>
            <w:hyperlink r:id="rId4213" w:tooltip="N-DNP 5204: hydasin -- Water." w:history="1">
              <w:r w:rsidRPr="00B06055">
                <w:rPr>
                  <w:rStyle w:val="Hyperlink"/>
                  <w:rFonts w:ascii="Palatino Linotype" w:hAnsi="Palatino Linotype"/>
                  <w:sz w:val="18"/>
                  <w:szCs w:val="18"/>
                </w:rPr>
                <w:t>(waters)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9D6BEE" w:rsidRPr="00B06055">
              <w:rPr>
                <w:rFonts w:ascii="Arial" w:eastAsia="Times New Roman" w:hAnsi="Arial" w:cs="Arial"/>
                <w:sz w:val="18"/>
                <w:szCs w:val="18"/>
              </w:rPr>
              <w:t xml:space="preserve">32 And he said unto them, Go. And when they were come out, they went into the herd of swine: and, behold, the whole herd of swine ran violently down a steep place into the sea, and perished in the waters.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9D6BEE" w:rsidRPr="00B06055">
              <w:rPr>
                <w:rFonts w:ascii="Arial" w:eastAsia="Times New Roman" w:hAnsi="Arial" w:cs="Arial"/>
                <w:sz w:val="18"/>
                <w:szCs w:val="18"/>
              </w:rPr>
              <w:t xml:space="preserve">34 And they that kept them fled, and went their </w:t>
            </w:r>
            <w:r w:rsidR="009D6BEE" w:rsidRPr="00B06055">
              <w:rPr>
                <w:rFonts w:ascii="Arial" w:eastAsia="Times New Roman" w:hAnsi="Arial" w:cs="Arial"/>
                <w:b/>
                <w:sz w:val="18"/>
                <w:szCs w:val="18"/>
                <w:u w:val="single"/>
              </w:rPr>
              <w:t>way</w:t>
            </w:r>
            <w:r w:rsidR="009D6BEE" w:rsidRPr="00B06055">
              <w:rPr>
                <w:rFonts w:ascii="Arial" w:eastAsia="Times New Roman" w:hAnsi="Arial" w:cs="Arial"/>
                <w:sz w:val="18"/>
                <w:szCs w:val="18"/>
              </w:rPr>
              <w:t xml:space="preserve"> into the city, and told </w:t>
            </w:r>
            <w:r w:rsidR="009D6BEE" w:rsidRPr="00B06055">
              <w:rPr>
                <w:rFonts w:ascii="Arial" w:eastAsia="Times New Roman" w:hAnsi="Arial" w:cs="Arial"/>
                <w:b/>
                <w:sz w:val="18"/>
                <w:szCs w:val="18"/>
                <w:u w:val="single"/>
              </w:rPr>
              <w:t>everything which took place</w:t>
            </w:r>
            <w:r w:rsidR="009D6BEE" w:rsidRPr="00B06055">
              <w:rPr>
                <w:rFonts w:ascii="Arial" w:eastAsia="Times New Roman" w:hAnsi="Arial" w:cs="Arial"/>
                <w:sz w:val="18"/>
                <w:szCs w:val="18"/>
              </w:rPr>
              <w:t xml:space="preserve">, and what was befallen the possessed of the devils.  </w:t>
            </w:r>
          </w:p>
        </w:tc>
        <w:tc>
          <w:tcPr>
            <w:tcW w:w="5748" w:type="dxa"/>
          </w:tcPr>
          <w:p w:rsidR="009D6BEE" w:rsidRPr="00B06055" w:rsidRDefault="00FC5B7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33</w:t>
            </w:r>
            <w:r w:rsidRPr="00B06055">
              <w:rPr>
                <w:rStyle w:val="reftext1"/>
                <w:sz w:val="18"/>
                <w:szCs w:val="18"/>
              </w:rPr>
              <w:t> </w:t>
            </w:r>
            <w:r w:rsidRPr="00B06055">
              <w:rPr>
                <w:rFonts w:ascii="Palatino Linotype" w:hAnsi="Palatino Linotype"/>
                <w:sz w:val="18"/>
                <w:szCs w:val="18"/>
              </w:rPr>
              <w:t>Οἱ </w:t>
            </w:r>
            <w:hyperlink r:id="rId4214" w:tooltip="Art-NMP 3588: Hoi -- The, the definite article." w:history="1">
              <w:r w:rsidRPr="00B06055">
                <w:rPr>
                  <w:rStyle w:val="Hyperlink"/>
                  <w:rFonts w:ascii="Palatino Linotype" w:hAnsi="Palatino Linotype"/>
                  <w:sz w:val="18"/>
                  <w:szCs w:val="18"/>
                </w:rPr>
                <w:t>(Those)</w:t>
              </w:r>
            </w:hyperlink>
            <w:r w:rsidRPr="00B06055">
              <w:rPr>
                <w:rFonts w:ascii="Palatino Linotype" w:hAnsi="Palatino Linotype"/>
                <w:sz w:val="18"/>
                <w:szCs w:val="18"/>
              </w:rPr>
              <w:t xml:space="preserve"> δὲ </w:t>
            </w:r>
            <w:hyperlink r:id="rId4215"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βόσκοντες </w:t>
            </w:r>
            <w:hyperlink r:id="rId4216" w:tooltip="V-PPA-NMP 1006: boskontes -- To feed, pasture." w:history="1">
              <w:r w:rsidRPr="00B06055">
                <w:rPr>
                  <w:rStyle w:val="Hyperlink"/>
                  <w:rFonts w:ascii="Palatino Linotype" w:hAnsi="Palatino Linotype"/>
                  <w:sz w:val="18"/>
                  <w:szCs w:val="18"/>
                </w:rPr>
                <w:t>(feeding </w:t>
              </w:r>
              <w:r w:rsidRPr="00B06055">
                <w:rPr>
                  <w:rStyle w:val="Hyperlink"/>
                  <w:rFonts w:ascii="Palatino Linotype" w:hAnsi="Palatino Linotype"/>
                  <w:i/>
                  <w:iCs/>
                  <w:sz w:val="18"/>
                  <w:szCs w:val="18"/>
                </w:rPr>
                <w:t>them</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ἔφυγον </w:t>
            </w:r>
            <w:hyperlink r:id="rId4217" w:tooltip="V-AIA-3P 5343: ephygon -- To flee, escape, shun." w:history="1">
              <w:r w:rsidRPr="00B06055">
                <w:rPr>
                  <w:rStyle w:val="Hyperlink"/>
                  <w:rFonts w:ascii="Palatino Linotype" w:hAnsi="Palatino Linotype"/>
                  <w:sz w:val="18"/>
                  <w:szCs w:val="18"/>
                </w:rPr>
                <w:t>(fled)</w:t>
              </w:r>
            </w:hyperlink>
            <w:r w:rsidRPr="00B06055">
              <w:rPr>
                <w:rFonts w:ascii="Palatino Linotype" w:hAnsi="Palatino Linotype"/>
                <w:sz w:val="18"/>
                <w:szCs w:val="18"/>
              </w:rPr>
              <w:t>, καὶ </w:t>
            </w:r>
            <w:hyperlink r:id="rId421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ἀπελθόντες </w:t>
            </w:r>
            <w:hyperlink r:id="rId4219" w:tooltip="V-APA-NMP 565: apelthontes -- To come or go away from, depart, return, arrive, go after, follow." w:history="1">
              <w:r w:rsidRPr="00B06055">
                <w:rPr>
                  <w:rStyle w:val="Hyperlink"/>
                  <w:rFonts w:ascii="Palatino Linotype" w:hAnsi="Palatino Linotype"/>
                  <w:sz w:val="18"/>
                  <w:szCs w:val="18"/>
                </w:rPr>
                <w:t>(having gone away)</w:t>
              </w:r>
            </w:hyperlink>
            <w:r w:rsidRPr="00B06055">
              <w:rPr>
                <w:rFonts w:ascii="Palatino Linotype" w:hAnsi="Palatino Linotype"/>
                <w:sz w:val="18"/>
                <w:szCs w:val="18"/>
              </w:rPr>
              <w:t xml:space="preserve"> εἰς </w:t>
            </w:r>
            <w:hyperlink r:id="rId4220"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τὴν </w:t>
            </w:r>
            <w:hyperlink r:id="rId4221"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πόλιν </w:t>
            </w:r>
            <w:hyperlink r:id="rId4222" w:tooltip="N-AFS 4172: polin -- A city, the inhabitants of a city." w:history="1">
              <w:r w:rsidRPr="00B06055">
                <w:rPr>
                  <w:rStyle w:val="Hyperlink"/>
                  <w:rFonts w:ascii="Palatino Linotype" w:hAnsi="Palatino Linotype"/>
                  <w:sz w:val="18"/>
                  <w:szCs w:val="18"/>
                </w:rPr>
                <w:t>(city)</w:t>
              </w:r>
            </w:hyperlink>
            <w:r w:rsidRPr="00B06055">
              <w:rPr>
                <w:rFonts w:ascii="Palatino Linotype" w:hAnsi="Palatino Linotype"/>
                <w:sz w:val="18"/>
                <w:szCs w:val="18"/>
              </w:rPr>
              <w:t>, ἀπήγγειλαν </w:t>
            </w:r>
            <w:hyperlink r:id="rId4223" w:tooltip="V-AIA-3P 518: apēngeilan -- To report (from one place to another), bring a report, announce, declare." w:history="1">
              <w:r w:rsidRPr="00B06055">
                <w:rPr>
                  <w:rStyle w:val="Hyperlink"/>
                  <w:rFonts w:ascii="Palatino Linotype" w:hAnsi="Palatino Linotype"/>
                  <w:sz w:val="18"/>
                  <w:szCs w:val="18"/>
                </w:rPr>
                <w:t>(they related)</w:t>
              </w:r>
            </w:hyperlink>
            <w:r w:rsidRPr="00B06055">
              <w:rPr>
                <w:rFonts w:ascii="Palatino Linotype" w:hAnsi="Palatino Linotype"/>
                <w:sz w:val="18"/>
                <w:szCs w:val="18"/>
              </w:rPr>
              <w:t xml:space="preserve"> πάντα </w:t>
            </w:r>
            <w:hyperlink r:id="rId4224" w:tooltip="Adj-ANP 3956: panta -- All, the whole, every kind of." w:history="1">
              <w:r w:rsidRPr="00B06055">
                <w:rPr>
                  <w:rStyle w:val="Hyperlink"/>
                  <w:rFonts w:ascii="Palatino Linotype" w:hAnsi="Palatino Linotype"/>
                  <w:sz w:val="18"/>
                  <w:szCs w:val="18"/>
                </w:rPr>
                <w:t>(everything)</w:t>
              </w:r>
            </w:hyperlink>
            <w:r w:rsidRPr="00B06055">
              <w:rPr>
                <w:rFonts w:ascii="Palatino Linotype" w:hAnsi="Palatino Linotype"/>
                <w:sz w:val="18"/>
                <w:szCs w:val="18"/>
              </w:rPr>
              <w:t>, καὶ </w:t>
            </w:r>
            <w:hyperlink r:id="rId4225" w:tooltip="Conj 2532: kai -- And, even, also, namely." w:history="1">
              <w:r w:rsidRPr="00B06055">
                <w:rPr>
                  <w:rStyle w:val="Hyperlink"/>
                  <w:rFonts w:ascii="Palatino Linotype" w:hAnsi="Palatino Linotype"/>
                  <w:sz w:val="18"/>
                  <w:szCs w:val="18"/>
                </w:rPr>
                <w:t>(including)</w:t>
              </w:r>
            </w:hyperlink>
            <w:r w:rsidRPr="00B06055">
              <w:rPr>
                <w:rFonts w:ascii="Palatino Linotype" w:hAnsi="Palatino Linotype"/>
                <w:sz w:val="18"/>
                <w:szCs w:val="18"/>
              </w:rPr>
              <w:t xml:space="preserve"> τὰ </w:t>
            </w:r>
            <w:hyperlink r:id="rId4226" w:tooltip="Art-ANP 3588: ta -- The, the definite article." w:history="1">
              <w:r w:rsidRPr="00B06055">
                <w:rPr>
                  <w:rStyle w:val="Hyperlink"/>
                  <w:rFonts w:ascii="Palatino Linotype" w:hAnsi="Palatino Linotype"/>
                  <w:sz w:val="18"/>
                  <w:szCs w:val="18"/>
                </w:rPr>
                <w:t>(the </w:t>
              </w:r>
              <w:r w:rsidRPr="00B06055">
                <w:rPr>
                  <w:rStyle w:val="Hyperlink"/>
                  <w:rFonts w:ascii="Palatino Linotype" w:hAnsi="Palatino Linotype"/>
                  <w:i/>
                  <w:iCs/>
                  <w:sz w:val="18"/>
                  <w:szCs w:val="18"/>
                </w:rPr>
                <w:t>matter</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τῶν </w:t>
            </w:r>
            <w:hyperlink r:id="rId4227" w:tooltip="Art-GMP 3588: tōn -- The, the definite article." w:history="1">
              <w:r w:rsidRPr="00B06055">
                <w:rPr>
                  <w:rStyle w:val="Hyperlink"/>
                  <w:rFonts w:ascii="Palatino Linotype" w:hAnsi="Palatino Linotype"/>
                  <w:sz w:val="18"/>
                  <w:szCs w:val="18"/>
                </w:rPr>
                <w:t>(of those)</w:t>
              </w:r>
            </w:hyperlink>
            <w:r w:rsidRPr="00B06055">
              <w:rPr>
                <w:rFonts w:ascii="Palatino Linotype" w:hAnsi="Palatino Linotype"/>
                <w:sz w:val="18"/>
                <w:szCs w:val="18"/>
              </w:rPr>
              <w:t xml:space="preserve"> δαιμονιζομένων </w:t>
            </w:r>
            <w:hyperlink r:id="rId4228" w:tooltip="V-PPM/P-GMP 1139: daimonizomenōn -- To be possessed, to be under the power of an evil-spirit or demon." w:history="1">
              <w:r w:rsidRPr="00B06055">
                <w:rPr>
                  <w:rStyle w:val="Hyperlink"/>
                  <w:rFonts w:ascii="Palatino Linotype" w:hAnsi="Palatino Linotype"/>
                  <w:sz w:val="18"/>
                  <w:szCs w:val="18"/>
                </w:rPr>
                <w:t>(being possessed by demons)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9D6BEE" w:rsidRPr="00B06055">
              <w:rPr>
                <w:rFonts w:ascii="Arial" w:eastAsia="Times New Roman" w:hAnsi="Arial" w:cs="Arial"/>
                <w:sz w:val="18"/>
                <w:szCs w:val="18"/>
              </w:rPr>
              <w:t xml:space="preserve">33 And they that kept them fled, and went their </w:t>
            </w:r>
            <w:r w:rsidR="009D6BEE" w:rsidRPr="00B06055">
              <w:rPr>
                <w:rFonts w:ascii="Arial" w:eastAsia="Times New Roman" w:hAnsi="Arial" w:cs="Arial"/>
                <w:b/>
                <w:sz w:val="18"/>
                <w:szCs w:val="18"/>
                <w:u w:val="single"/>
              </w:rPr>
              <w:t>ways</w:t>
            </w:r>
            <w:r w:rsidR="009D6BEE" w:rsidRPr="00B06055">
              <w:rPr>
                <w:rFonts w:ascii="Arial" w:eastAsia="Times New Roman" w:hAnsi="Arial" w:cs="Arial"/>
                <w:sz w:val="18"/>
                <w:szCs w:val="18"/>
              </w:rPr>
              <w:t xml:space="preserve"> into the city, and told </w:t>
            </w:r>
            <w:r w:rsidR="009D6BEE" w:rsidRPr="00B06055">
              <w:rPr>
                <w:rFonts w:ascii="Arial" w:eastAsia="Times New Roman" w:hAnsi="Arial" w:cs="Arial"/>
                <w:b/>
                <w:sz w:val="18"/>
                <w:szCs w:val="18"/>
                <w:u w:val="single"/>
              </w:rPr>
              <w:t>every thing</w:t>
            </w:r>
            <w:r w:rsidR="009D6BEE" w:rsidRPr="00B06055">
              <w:rPr>
                <w:rFonts w:ascii="Arial" w:eastAsia="Times New Roman" w:hAnsi="Arial" w:cs="Arial"/>
                <w:sz w:val="18"/>
                <w:szCs w:val="18"/>
              </w:rPr>
              <w:t xml:space="preserve">, and what was befallen </w:t>
            </w:r>
            <w:r w:rsidR="009D6BEE" w:rsidRPr="00B06055">
              <w:rPr>
                <w:rFonts w:ascii="Arial" w:eastAsia="Times New Roman" w:hAnsi="Arial" w:cs="Arial"/>
                <w:b/>
                <w:sz w:val="18"/>
                <w:szCs w:val="18"/>
                <w:u w:val="single"/>
              </w:rPr>
              <w:t>to</w:t>
            </w:r>
            <w:r w:rsidR="009D6BEE" w:rsidRPr="00B06055">
              <w:rPr>
                <w:rFonts w:ascii="Arial" w:eastAsia="Times New Roman" w:hAnsi="Arial" w:cs="Arial"/>
                <w:sz w:val="18"/>
                <w:szCs w:val="18"/>
              </w:rPr>
              <w:t xml:space="preserve"> the possessed of the devils.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9D6BEE" w:rsidRPr="00B06055">
              <w:rPr>
                <w:rFonts w:ascii="Arial" w:eastAsia="Times New Roman" w:hAnsi="Arial" w:cs="Arial"/>
                <w:sz w:val="18"/>
                <w:szCs w:val="18"/>
              </w:rPr>
              <w:t xml:space="preserve">35 And, behold, the whole city came out to meet Jesus; and when they saw him, they besought him that he would depart out of their coasts.  </w:t>
            </w:r>
          </w:p>
        </w:tc>
        <w:tc>
          <w:tcPr>
            <w:tcW w:w="5748" w:type="dxa"/>
          </w:tcPr>
          <w:p w:rsidR="009D6BEE" w:rsidRPr="00B06055" w:rsidRDefault="00FC5B7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34</w:t>
            </w:r>
            <w:r w:rsidRPr="00B06055">
              <w:rPr>
                <w:rStyle w:val="reftext1"/>
                <w:sz w:val="18"/>
                <w:szCs w:val="18"/>
              </w:rPr>
              <w:t> </w:t>
            </w:r>
            <w:r w:rsidRPr="00B06055">
              <w:rPr>
                <w:rFonts w:ascii="Palatino Linotype" w:hAnsi="Palatino Linotype"/>
                <w:sz w:val="18"/>
                <w:szCs w:val="18"/>
              </w:rPr>
              <w:t>καὶ </w:t>
            </w:r>
            <w:hyperlink r:id="rId422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ἰδοὺ </w:t>
            </w:r>
            <w:hyperlink r:id="rId4230"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πᾶσα </w:t>
            </w:r>
            <w:hyperlink r:id="rId4231" w:tooltip="Adj-NFS 3956: pasa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ἡ </w:t>
            </w:r>
            <w:hyperlink r:id="rId4232"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πόλις </w:t>
            </w:r>
            <w:hyperlink r:id="rId4233" w:tooltip="N-NFS 4172: polis -- A city, the inhabitants of a city." w:history="1">
              <w:r w:rsidRPr="00B06055">
                <w:rPr>
                  <w:rStyle w:val="Hyperlink"/>
                  <w:rFonts w:ascii="Palatino Linotype" w:hAnsi="Palatino Linotype"/>
                  <w:sz w:val="18"/>
                  <w:szCs w:val="18"/>
                </w:rPr>
                <w:t>(city)</w:t>
              </w:r>
            </w:hyperlink>
            <w:r w:rsidRPr="00B06055">
              <w:rPr>
                <w:rFonts w:ascii="Palatino Linotype" w:hAnsi="Palatino Linotype"/>
                <w:sz w:val="18"/>
                <w:szCs w:val="18"/>
              </w:rPr>
              <w:t xml:space="preserve"> ἐξῆλθεν </w:t>
            </w:r>
            <w:hyperlink r:id="rId4234" w:tooltip="V-AIA-3S 1831: exēlthen -- To go out, come out." w:history="1">
              <w:r w:rsidRPr="00B06055">
                <w:rPr>
                  <w:rStyle w:val="Hyperlink"/>
                  <w:rFonts w:ascii="Palatino Linotype" w:hAnsi="Palatino Linotype"/>
                  <w:sz w:val="18"/>
                  <w:szCs w:val="18"/>
                </w:rPr>
                <w:t>(went out)</w:t>
              </w:r>
            </w:hyperlink>
            <w:r w:rsidRPr="00B06055">
              <w:rPr>
                <w:rFonts w:ascii="Palatino Linotype" w:hAnsi="Palatino Linotype"/>
                <w:sz w:val="18"/>
                <w:szCs w:val="18"/>
              </w:rPr>
              <w:t xml:space="preserve"> εἰς </w:t>
            </w:r>
            <w:hyperlink r:id="rId4235" w:tooltip="Prep 1519: eis -- Into, in, unto, to, upon, towards, for,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ὑπάντησιν </w:t>
            </w:r>
            <w:hyperlink r:id="rId4236" w:tooltip="N-AFS 5222: hypantēsin -- A meeting." w:history="1">
              <w:r w:rsidRPr="00B06055">
                <w:rPr>
                  <w:rStyle w:val="Hyperlink"/>
                  <w:rFonts w:ascii="Palatino Linotype" w:hAnsi="Palatino Linotype"/>
                  <w:sz w:val="18"/>
                  <w:szCs w:val="18"/>
                </w:rPr>
                <w:t>(meet)</w:t>
              </w:r>
            </w:hyperlink>
            <w:r w:rsidRPr="00B06055">
              <w:rPr>
                <w:rFonts w:ascii="Palatino Linotype" w:hAnsi="Palatino Linotype"/>
                <w:sz w:val="18"/>
                <w:szCs w:val="18"/>
              </w:rPr>
              <w:t xml:space="preserve"> τῷ </w:t>
            </w:r>
            <w:hyperlink r:id="rId4237" w:tooltip="Art-DMS 3588: tō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 </w:t>
            </w:r>
            <w:hyperlink r:id="rId4238" w:tooltip="N-DMS 2424: Iēsou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καὶ </w:t>
            </w:r>
            <w:hyperlink r:id="rId423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ἰδόντες </w:t>
            </w:r>
            <w:hyperlink r:id="rId4240" w:tooltip="V-APA-NMP 3708: idontes -- To see, look upon, experience, perceive, discern, beware." w:history="1">
              <w:r w:rsidRPr="00B06055">
                <w:rPr>
                  <w:rStyle w:val="Hyperlink"/>
                  <w:rFonts w:ascii="Palatino Linotype" w:hAnsi="Palatino Linotype"/>
                  <w:sz w:val="18"/>
                  <w:szCs w:val="18"/>
                </w:rPr>
                <w:t>(having seen)</w:t>
              </w:r>
            </w:hyperlink>
            <w:r w:rsidRPr="00B06055">
              <w:rPr>
                <w:rFonts w:ascii="Palatino Linotype" w:hAnsi="Palatino Linotype"/>
                <w:sz w:val="18"/>
                <w:szCs w:val="18"/>
              </w:rPr>
              <w:t xml:space="preserve"> αὐτὸν </w:t>
            </w:r>
            <w:hyperlink r:id="rId4241"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παρεκάλεσαν </w:t>
            </w:r>
            <w:hyperlink r:id="rId4242" w:tooltip="V-AIA-3P 3870: parekalesan -- (a) to send for, summon, invite, (b) to beseech, entreat, beg, (c) to exhort, admonish, (d) to comfort, encourage, console." w:history="1">
              <w:r w:rsidRPr="00B06055">
                <w:rPr>
                  <w:rStyle w:val="Hyperlink"/>
                  <w:rFonts w:ascii="Palatino Linotype" w:hAnsi="Palatino Linotype"/>
                  <w:sz w:val="18"/>
                  <w:szCs w:val="18"/>
                </w:rPr>
                <w:t>(they begged </w:t>
              </w:r>
              <w:r w:rsidRPr="00B06055">
                <w:rPr>
                  <w:rStyle w:val="Hyperlink"/>
                  <w:rFonts w:ascii="Palatino Linotype" w:hAnsi="Palatino Linotype"/>
                  <w:i/>
                  <w:iCs/>
                  <w:sz w:val="18"/>
                  <w:szCs w:val="18"/>
                </w:rPr>
                <w:t>Him</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ὅπως </w:t>
            </w:r>
            <w:hyperlink r:id="rId4243" w:tooltip="Conj 3704: hopōs -- How, in order that, so that, that."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μεταβῇ </w:t>
            </w:r>
            <w:hyperlink r:id="rId4244" w:tooltip="V-ASA-3S 3327: metabē -- To change my place (abode), leave, depart, remove, pass over." w:history="1">
              <w:r w:rsidRPr="00B06055">
                <w:rPr>
                  <w:rStyle w:val="Hyperlink"/>
                  <w:rFonts w:ascii="Palatino Linotype" w:hAnsi="Palatino Linotype"/>
                  <w:sz w:val="18"/>
                  <w:szCs w:val="18"/>
                </w:rPr>
                <w:t>(He would depart)</w:t>
              </w:r>
            </w:hyperlink>
            <w:r w:rsidRPr="00B06055">
              <w:rPr>
                <w:rFonts w:ascii="Palatino Linotype" w:hAnsi="Palatino Linotype"/>
                <w:sz w:val="18"/>
                <w:szCs w:val="18"/>
              </w:rPr>
              <w:t xml:space="preserve"> ἀπὸ </w:t>
            </w:r>
            <w:hyperlink r:id="rId4245"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τῶν </w:t>
            </w:r>
            <w:hyperlink r:id="rId4246" w:tooltip="Art-GN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ὁρίων </w:t>
            </w:r>
            <w:hyperlink r:id="rId4247" w:tooltip="N-GNP 3725: horiōn -- The boundaries of a place, hence: districts, territory." w:history="1">
              <w:r w:rsidRPr="00B06055">
                <w:rPr>
                  <w:rStyle w:val="Hyperlink"/>
                  <w:rFonts w:ascii="Palatino Linotype" w:hAnsi="Palatino Linotype"/>
                  <w:sz w:val="18"/>
                  <w:szCs w:val="18"/>
                </w:rPr>
                <w:t>(region)</w:t>
              </w:r>
            </w:hyperlink>
            <w:r w:rsidRPr="00B06055">
              <w:rPr>
                <w:rFonts w:ascii="Palatino Linotype" w:hAnsi="Palatino Linotype"/>
                <w:sz w:val="18"/>
                <w:szCs w:val="18"/>
              </w:rPr>
              <w:t xml:space="preserve"> αὐτῶν </w:t>
            </w:r>
            <w:hyperlink r:id="rId4248" w:tooltip="PPro-GM3P 846: autōn -- He, she, it, they, them, same." w:history="1">
              <w:r w:rsidRPr="00B06055">
                <w:rPr>
                  <w:rStyle w:val="Hyperlink"/>
                  <w:rFonts w:ascii="Palatino Linotype" w:hAnsi="Palatino Linotype"/>
                  <w:sz w:val="18"/>
                  <w:szCs w:val="18"/>
                </w:rPr>
                <w:t>(of them)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8:</w:t>
            </w:r>
            <w:r w:rsidR="009D6BEE" w:rsidRPr="00B06055">
              <w:rPr>
                <w:rFonts w:ascii="Arial" w:eastAsia="Times New Roman" w:hAnsi="Arial" w:cs="Arial"/>
                <w:sz w:val="18"/>
                <w:szCs w:val="18"/>
              </w:rPr>
              <w:t xml:space="preserve">34 And, behold, the whole city came out to meet Jesus: and when they saw him, they besought him that he would depart out of their coasts.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E42E78"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9:</w:t>
            </w:r>
            <w:r w:rsidR="009D6BEE" w:rsidRPr="00B06055">
              <w:rPr>
                <w:rFonts w:ascii="Arial" w:eastAsia="Times New Roman" w:hAnsi="Arial" w:cs="Arial"/>
                <w:sz w:val="18"/>
                <w:szCs w:val="18"/>
              </w:rPr>
              <w:t xml:space="preserve">1 And </w:t>
            </w:r>
            <w:r w:rsidR="009D6BEE" w:rsidRPr="00B06055">
              <w:rPr>
                <w:rFonts w:ascii="Arial" w:eastAsia="Times New Roman" w:hAnsi="Arial" w:cs="Arial"/>
                <w:b/>
                <w:sz w:val="18"/>
                <w:szCs w:val="18"/>
                <w:u w:val="single"/>
              </w:rPr>
              <w:t>Jesus</w:t>
            </w:r>
            <w:r w:rsidR="009D6BEE" w:rsidRPr="00B06055">
              <w:rPr>
                <w:rFonts w:ascii="Arial" w:eastAsia="Times New Roman" w:hAnsi="Arial" w:cs="Arial"/>
                <w:sz w:val="18"/>
                <w:szCs w:val="18"/>
              </w:rPr>
              <w:t xml:space="preserve"> entered into a ship, and </w:t>
            </w:r>
            <w:r w:rsidR="00013DBA" w:rsidRPr="00013DBA">
              <w:rPr>
                <w:rFonts w:ascii="Arial" w:eastAsia="Times New Roman" w:hAnsi="Arial" w:cs="Arial"/>
                <w:sz w:val="18"/>
                <w:szCs w:val="18"/>
              </w:rPr>
              <w:t>passed</w:t>
            </w:r>
            <w:r w:rsidR="009D6BEE" w:rsidRPr="00B06055">
              <w:rPr>
                <w:rFonts w:ascii="Arial" w:eastAsia="Times New Roman" w:hAnsi="Arial" w:cs="Arial"/>
                <w:sz w:val="18"/>
                <w:szCs w:val="18"/>
              </w:rPr>
              <w:t xml:space="preserve"> over, and came into his own city.  </w:t>
            </w:r>
          </w:p>
        </w:tc>
        <w:tc>
          <w:tcPr>
            <w:tcW w:w="5748" w:type="dxa"/>
          </w:tcPr>
          <w:p w:rsidR="009D6BEE" w:rsidRPr="00B06055" w:rsidRDefault="005B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w:t>
            </w:r>
            <w:r w:rsidRPr="00B06055">
              <w:rPr>
                <w:rStyle w:val="reftext1"/>
                <w:sz w:val="18"/>
                <w:szCs w:val="18"/>
              </w:rPr>
              <w:t> </w:t>
            </w:r>
            <w:r w:rsidRPr="00B06055">
              <w:rPr>
                <w:rFonts w:ascii="Palatino Linotype" w:hAnsi="Palatino Linotype"/>
                <w:sz w:val="18"/>
                <w:szCs w:val="18"/>
              </w:rPr>
              <w:t>Καὶ </w:t>
            </w:r>
            <w:hyperlink r:id="rId424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ἐμβὰς </w:t>
            </w:r>
            <w:hyperlink r:id="rId4250" w:tooltip="V-APA-NMS 1684: embas -- To step in; to go onboard a ship, embark." w:history="1">
              <w:r w:rsidRPr="00B06055">
                <w:rPr>
                  <w:rStyle w:val="Hyperlink"/>
                  <w:rFonts w:ascii="Palatino Linotype" w:hAnsi="Palatino Linotype"/>
                  <w:sz w:val="18"/>
                  <w:szCs w:val="18"/>
                </w:rPr>
                <w:t>(having entered)</w:t>
              </w:r>
            </w:hyperlink>
            <w:r w:rsidRPr="00B06055">
              <w:rPr>
                <w:rFonts w:ascii="Palatino Linotype" w:hAnsi="Palatino Linotype"/>
                <w:sz w:val="18"/>
                <w:szCs w:val="18"/>
              </w:rPr>
              <w:t xml:space="preserve"> εἰς </w:t>
            </w:r>
            <w:hyperlink r:id="rId4251"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πλοῖον </w:t>
            </w:r>
            <w:hyperlink r:id="rId4252" w:tooltip="N-ANS 4143: ploion -- A ship, vessel, boat." w:history="1">
              <w:r w:rsidRPr="00B06055">
                <w:rPr>
                  <w:rStyle w:val="Hyperlink"/>
                  <w:rFonts w:ascii="Palatino Linotype" w:hAnsi="Palatino Linotype"/>
                  <w:sz w:val="18"/>
                  <w:szCs w:val="18"/>
                </w:rPr>
                <w:t>(a boat)</w:t>
              </w:r>
            </w:hyperlink>
            <w:r w:rsidRPr="00B06055">
              <w:rPr>
                <w:rFonts w:ascii="Palatino Linotype" w:hAnsi="Palatino Linotype"/>
                <w:sz w:val="18"/>
                <w:szCs w:val="18"/>
              </w:rPr>
              <w:t>, διεπέρασεν </w:t>
            </w:r>
            <w:hyperlink r:id="rId4253" w:tooltip="V-AIA-3S 1276: dieperasen -- To cross over, pass over." w:history="1">
              <w:r w:rsidRPr="00B06055">
                <w:rPr>
                  <w:rStyle w:val="Hyperlink"/>
                  <w:rFonts w:ascii="Palatino Linotype" w:hAnsi="Palatino Linotype"/>
                  <w:sz w:val="18"/>
                  <w:szCs w:val="18"/>
                </w:rPr>
                <w:t>(He passed over)</w:t>
              </w:r>
            </w:hyperlink>
            <w:r w:rsidRPr="00B06055">
              <w:rPr>
                <w:rFonts w:ascii="Palatino Linotype" w:hAnsi="Palatino Linotype"/>
                <w:sz w:val="18"/>
                <w:szCs w:val="18"/>
              </w:rPr>
              <w:t xml:space="preserve"> καὶ </w:t>
            </w:r>
            <w:hyperlink r:id="rId425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ἦλθεν </w:t>
            </w:r>
            <w:hyperlink r:id="rId4255" w:tooltip="V-AIA-3S 2064: ēlthen -- To come, go." w:history="1">
              <w:r w:rsidRPr="00B06055">
                <w:rPr>
                  <w:rStyle w:val="Hyperlink"/>
                  <w:rFonts w:ascii="Palatino Linotype" w:hAnsi="Palatino Linotype"/>
                  <w:sz w:val="18"/>
                  <w:szCs w:val="18"/>
                </w:rPr>
                <w:t>(came)</w:t>
              </w:r>
            </w:hyperlink>
            <w:r w:rsidRPr="00B06055">
              <w:rPr>
                <w:rFonts w:ascii="Palatino Linotype" w:hAnsi="Palatino Linotype"/>
                <w:sz w:val="18"/>
                <w:szCs w:val="18"/>
              </w:rPr>
              <w:t xml:space="preserve"> εἰς </w:t>
            </w:r>
            <w:hyperlink r:id="rId4256" w:tooltip="Prep 1519: eis -- Into, in, unto, to, upon, towards, for,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τὴν </w:t>
            </w:r>
            <w:hyperlink r:id="rId4257"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ἰδίαν </w:t>
            </w:r>
            <w:hyperlink r:id="rId4258" w:tooltip="Adj-AFS 2398: idian -- One's own, belonging to one, private, personal; one's own people, one's own family, home, property." w:history="1">
              <w:r w:rsidRPr="00B06055">
                <w:rPr>
                  <w:rStyle w:val="Hyperlink"/>
                  <w:rFonts w:ascii="Palatino Linotype" w:hAnsi="Palatino Linotype"/>
                  <w:sz w:val="18"/>
                  <w:szCs w:val="18"/>
                </w:rPr>
                <w:t>(own)</w:t>
              </w:r>
            </w:hyperlink>
            <w:r w:rsidRPr="00B06055">
              <w:rPr>
                <w:rFonts w:ascii="Palatino Linotype" w:hAnsi="Palatino Linotype"/>
                <w:sz w:val="18"/>
                <w:szCs w:val="18"/>
              </w:rPr>
              <w:t xml:space="preserve"> πόλιν </w:t>
            </w:r>
            <w:hyperlink r:id="rId4259" w:tooltip="N-AFS 4172: polin -- A city, the inhabitants of a city." w:history="1">
              <w:r w:rsidRPr="00B06055">
                <w:rPr>
                  <w:rStyle w:val="Hyperlink"/>
                  <w:rFonts w:ascii="Palatino Linotype" w:hAnsi="Palatino Linotype"/>
                  <w:sz w:val="18"/>
                  <w:szCs w:val="18"/>
                </w:rPr>
                <w:t>(city)</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1 And </w:t>
            </w:r>
            <w:r w:rsidR="009D6BEE" w:rsidRPr="00B06055">
              <w:rPr>
                <w:rFonts w:ascii="Arial" w:eastAsia="Times New Roman" w:hAnsi="Arial" w:cs="Arial"/>
                <w:b/>
                <w:sz w:val="18"/>
                <w:szCs w:val="18"/>
                <w:u w:val="single"/>
              </w:rPr>
              <w:t>he</w:t>
            </w:r>
            <w:r w:rsidR="009D6BEE" w:rsidRPr="00B06055">
              <w:rPr>
                <w:rFonts w:ascii="Arial" w:eastAsia="Times New Roman" w:hAnsi="Arial" w:cs="Arial"/>
                <w:sz w:val="18"/>
                <w:szCs w:val="18"/>
              </w:rPr>
              <w:t xml:space="preserve"> entered into a ship, and </w:t>
            </w:r>
            <w:r w:rsidR="009D6BEE" w:rsidRPr="00013DBA">
              <w:rPr>
                <w:rFonts w:ascii="Arial" w:eastAsia="Times New Roman" w:hAnsi="Arial" w:cs="Arial"/>
                <w:sz w:val="18"/>
                <w:szCs w:val="18"/>
              </w:rPr>
              <w:t>passed</w:t>
            </w:r>
            <w:r w:rsidR="009D6BEE" w:rsidRPr="00B06055">
              <w:rPr>
                <w:rFonts w:ascii="Arial" w:eastAsia="Times New Roman" w:hAnsi="Arial" w:cs="Arial"/>
                <w:sz w:val="18"/>
                <w:szCs w:val="18"/>
              </w:rPr>
              <w:t xml:space="preserve"> over, and came into his own city.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2 And, behold, they brought to him a man sick of the palsy, lying on a bed; and Jesus, </w:t>
            </w:r>
            <w:r w:rsidR="009D6BEE" w:rsidRPr="00B06055">
              <w:rPr>
                <w:rFonts w:ascii="Arial" w:eastAsia="Times New Roman" w:hAnsi="Arial" w:cs="Arial"/>
                <w:b/>
                <w:sz w:val="18"/>
                <w:szCs w:val="18"/>
                <w:u w:val="single"/>
              </w:rPr>
              <w:t>knowing</w:t>
            </w:r>
            <w:r w:rsidR="009D6BEE" w:rsidRPr="00B06055">
              <w:rPr>
                <w:rFonts w:ascii="Arial" w:eastAsia="Times New Roman" w:hAnsi="Arial" w:cs="Arial"/>
                <w:sz w:val="18"/>
                <w:szCs w:val="18"/>
              </w:rPr>
              <w:t xml:space="preserve"> their faith, said unto the sick of the palsy, Son, be of good cheer; thy sins be forgiven thee; </w:t>
            </w:r>
            <w:r w:rsidR="009D6BEE" w:rsidRPr="00B06055">
              <w:rPr>
                <w:rFonts w:ascii="Arial" w:eastAsia="Times New Roman" w:hAnsi="Arial" w:cs="Arial"/>
                <w:b/>
                <w:sz w:val="18"/>
                <w:szCs w:val="18"/>
                <w:u w:val="single"/>
              </w:rPr>
              <w:t>go thy way and sin no more.</w:t>
            </w:r>
            <w:r w:rsidR="009D6BEE" w:rsidRPr="00B06055">
              <w:rPr>
                <w:rFonts w:ascii="Arial" w:eastAsia="Times New Roman" w:hAnsi="Arial" w:cs="Arial"/>
                <w:sz w:val="18"/>
                <w:szCs w:val="18"/>
              </w:rPr>
              <w:t xml:space="preserve">  </w:t>
            </w:r>
          </w:p>
        </w:tc>
        <w:tc>
          <w:tcPr>
            <w:tcW w:w="5748" w:type="dxa"/>
          </w:tcPr>
          <w:p w:rsidR="009D6BEE" w:rsidRPr="00B06055" w:rsidRDefault="005B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w:t>
            </w:r>
            <w:r w:rsidRPr="00B06055">
              <w:rPr>
                <w:rStyle w:val="reftext1"/>
                <w:sz w:val="18"/>
                <w:szCs w:val="18"/>
              </w:rPr>
              <w:t> </w:t>
            </w:r>
            <w:r w:rsidRPr="00B06055">
              <w:rPr>
                <w:rFonts w:ascii="Palatino Linotype" w:hAnsi="Palatino Linotype"/>
                <w:sz w:val="18"/>
                <w:szCs w:val="18"/>
              </w:rPr>
              <w:t>Καὶ </w:t>
            </w:r>
            <w:hyperlink r:id="rId426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ἰδοὺ </w:t>
            </w:r>
            <w:hyperlink r:id="rId4261"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προσέφερον </w:t>
            </w:r>
            <w:hyperlink r:id="rId4262" w:tooltip="V-IIA-3P 4374: prosepheron -- (a) to bring to, (b) characteristically: to offer (of gifts, sacrifices)." w:history="1">
              <w:r w:rsidRPr="00B06055">
                <w:rPr>
                  <w:rStyle w:val="Hyperlink"/>
                  <w:rFonts w:ascii="Palatino Linotype" w:hAnsi="Palatino Linotype"/>
                  <w:sz w:val="18"/>
                  <w:szCs w:val="18"/>
                </w:rPr>
                <w:t>(they were bringing)</w:t>
              </w:r>
            </w:hyperlink>
            <w:r w:rsidRPr="00B06055">
              <w:rPr>
                <w:rFonts w:ascii="Palatino Linotype" w:hAnsi="Palatino Linotype"/>
                <w:sz w:val="18"/>
                <w:szCs w:val="18"/>
              </w:rPr>
              <w:t xml:space="preserve"> αὐτῷ </w:t>
            </w:r>
            <w:hyperlink r:id="rId4263"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παραλυτικὸν </w:t>
            </w:r>
            <w:hyperlink r:id="rId4264" w:tooltip="Adj-AMS 3885: paralytikon -- Afflicted with paralysis." w:history="1">
              <w:r w:rsidRPr="00B06055">
                <w:rPr>
                  <w:rStyle w:val="Hyperlink"/>
                  <w:rFonts w:ascii="Palatino Linotype" w:hAnsi="Palatino Linotype"/>
                  <w:sz w:val="18"/>
                  <w:szCs w:val="18"/>
                </w:rPr>
                <w:t>(a paralytic)</w:t>
              </w:r>
            </w:hyperlink>
            <w:r w:rsidRPr="00B06055">
              <w:rPr>
                <w:rFonts w:ascii="Palatino Linotype" w:hAnsi="Palatino Linotype"/>
                <w:sz w:val="18"/>
                <w:szCs w:val="18"/>
              </w:rPr>
              <w:t xml:space="preserve"> ἐπὶ </w:t>
            </w:r>
            <w:hyperlink r:id="rId4265" w:tooltip="Prep 1909: epi -- On, to, against, on the basis of, at." w:history="1">
              <w:r w:rsidRPr="00B06055">
                <w:rPr>
                  <w:rStyle w:val="Hyperlink"/>
                  <w:rFonts w:ascii="Palatino Linotype" w:hAnsi="Palatino Linotype"/>
                  <w:sz w:val="18"/>
                  <w:szCs w:val="18"/>
                </w:rPr>
                <w:t>(on)</w:t>
              </w:r>
            </w:hyperlink>
            <w:r w:rsidRPr="00B06055">
              <w:rPr>
                <w:rFonts w:ascii="Palatino Linotype" w:hAnsi="Palatino Linotype"/>
                <w:sz w:val="18"/>
                <w:szCs w:val="18"/>
              </w:rPr>
              <w:t xml:space="preserve"> κλίνης </w:t>
            </w:r>
            <w:hyperlink r:id="rId4266" w:tooltip="N-GFS 2825: klinēs -- A couch, bed, portable bed or mat, a couch for reclining at meals, possibly also a bier." w:history="1">
              <w:r w:rsidRPr="00B06055">
                <w:rPr>
                  <w:rStyle w:val="Hyperlink"/>
                  <w:rFonts w:ascii="Palatino Linotype" w:hAnsi="Palatino Linotype"/>
                  <w:sz w:val="18"/>
                  <w:szCs w:val="18"/>
                </w:rPr>
                <w:t>(a bed)</w:t>
              </w:r>
            </w:hyperlink>
            <w:r w:rsidRPr="00B06055">
              <w:rPr>
                <w:rFonts w:ascii="Palatino Linotype" w:hAnsi="Palatino Linotype"/>
                <w:sz w:val="18"/>
                <w:szCs w:val="18"/>
              </w:rPr>
              <w:t xml:space="preserve"> βεβλημένον </w:t>
            </w:r>
            <w:hyperlink r:id="rId4267" w:tooltip="V-RPM/P-AMS 906: beblēmenon -- (a) to cast, throw, rush, (b) often, in the weaker sense: to place, put, drop." w:history="1">
              <w:r w:rsidRPr="00B06055">
                <w:rPr>
                  <w:rStyle w:val="Hyperlink"/>
                  <w:rFonts w:ascii="Palatino Linotype" w:hAnsi="Palatino Linotype"/>
                  <w:sz w:val="18"/>
                  <w:szCs w:val="18"/>
                </w:rPr>
                <w:t>(lying)</w:t>
              </w:r>
            </w:hyperlink>
            <w:r w:rsidRPr="00B06055">
              <w:rPr>
                <w:rFonts w:ascii="Palatino Linotype" w:hAnsi="Palatino Linotype"/>
                <w:sz w:val="18"/>
                <w:szCs w:val="18"/>
              </w:rPr>
              <w:t>. καὶ </w:t>
            </w:r>
            <w:hyperlink r:id="rId426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ἰδὼν </w:t>
            </w:r>
            <w:hyperlink r:id="rId4269" w:tooltip="V-APA-NMS 3708: idōn -- To see, look upon, experience, perceive, discern, beware." w:history="1">
              <w:r w:rsidRPr="00B06055">
                <w:rPr>
                  <w:rStyle w:val="Hyperlink"/>
                  <w:rFonts w:ascii="Palatino Linotype" w:hAnsi="Palatino Linotype"/>
                  <w:sz w:val="18"/>
                  <w:szCs w:val="18"/>
                </w:rPr>
                <w:t>(having seen)</w:t>
              </w:r>
            </w:hyperlink>
            <w:r w:rsidRPr="00B06055">
              <w:rPr>
                <w:rFonts w:ascii="Palatino Linotype" w:hAnsi="Palatino Linotype"/>
                <w:sz w:val="18"/>
                <w:szCs w:val="18"/>
              </w:rPr>
              <w:t xml:space="preserve"> ὁ </w:t>
            </w:r>
            <w:hyperlink r:id="rId4270"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4271"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τὴν </w:t>
            </w:r>
            <w:hyperlink r:id="rId4272"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πίστιν </w:t>
            </w:r>
            <w:hyperlink r:id="rId4273" w:tooltip="N-AFS 4102: pistin -- Faith, belief, trust, confidence; fidelity, faithfulness." w:history="1">
              <w:r w:rsidRPr="00B06055">
                <w:rPr>
                  <w:rStyle w:val="Hyperlink"/>
                  <w:rFonts w:ascii="Palatino Linotype" w:hAnsi="Palatino Linotype"/>
                  <w:sz w:val="18"/>
                  <w:szCs w:val="18"/>
                </w:rPr>
                <w:t>(faith)</w:t>
              </w:r>
            </w:hyperlink>
            <w:r w:rsidRPr="00B06055">
              <w:rPr>
                <w:rFonts w:ascii="Palatino Linotype" w:hAnsi="Palatino Linotype"/>
                <w:sz w:val="18"/>
                <w:szCs w:val="18"/>
              </w:rPr>
              <w:t xml:space="preserve"> αὐτῶν </w:t>
            </w:r>
            <w:hyperlink r:id="rId4274" w:tooltip="PPro-GM3P 846: autōn -- He, she, it, they, them, same." w:history="1">
              <w:r w:rsidRPr="00B06055">
                <w:rPr>
                  <w:rStyle w:val="Hyperlink"/>
                  <w:rFonts w:ascii="Palatino Linotype" w:hAnsi="Palatino Linotype"/>
                  <w:sz w:val="18"/>
                  <w:szCs w:val="18"/>
                </w:rPr>
                <w:t>(of them)</w:t>
              </w:r>
            </w:hyperlink>
            <w:r w:rsidRPr="00B06055">
              <w:rPr>
                <w:rFonts w:ascii="Palatino Linotype" w:hAnsi="Palatino Linotype"/>
                <w:sz w:val="18"/>
                <w:szCs w:val="18"/>
              </w:rPr>
              <w:t>, εἶπεν </w:t>
            </w:r>
            <w:hyperlink r:id="rId4275"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τῷ </w:t>
            </w:r>
            <w:hyperlink r:id="rId4276" w:tooltip="Art-DMS 3588: tō -- The, the definite article." w:history="1">
              <w:r w:rsidRPr="00B06055">
                <w:rPr>
                  <w:rStyle w:val="Hyperlink"/>
                  <w:rFonts w:ascii="Palatino Linotype" w:hAnsi="Palatino Linotype"/>
                  <w:sz w:val="18"/>
                  <w:szCs w:val="18"/>
                </w:rPr>
                <w:t>(to the)</w:t>
              </w:r>
            </w:hyperlink>
            <w:r w:rsidRPr="00B06055">
              <w:rPr>
                <w:rFonts w:ascii="Palatino Linotype" w:hAnsi="Palatino Linotype"/>
                <w:sz w:val="18"/>
                <w:szCs w:val="18"/>
              </w:rPr>
              <w:t xml:space="preserve"> παραλυτικῷ </w:t>
            </w:r>
            <w:hyperlink r:id="rId4277" w:tooltip="Adj-DMS 3885: paralytikō -- Afflicted with paralysis." w:history="1">
              <w:r w:rsidRPr="00B06055">
                <w:rPr>
                  <w:rStyle w:val="Hyperlink"/>
                  <w:rFonts w:ascii="Palatino Linotype" w:hAnsi="Palatino Linotype"/>
                  <w:sz w:val="18"/>
                  <w:szCs w:val="18"/>
                </w:rPr>
                <w:t>(paralytic)</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“Θάρσει </w:t>
            </w:r>
            <w:hyperlink r:id="rId4278" w:tooltip="V-PMA-2S 2293: Tharsei -- To be of good courage, good cheer, to be bold." w:history="1">
              <w:r w:rsidRPr="00B06055">
                <w:rPr>
                  <w:rStyle w:val="Hyperlink"/>
                  <w:rFonts w:ascii="Palatino Linotype" w:hAnsi="Palatino Linotype"/>
                  <w:sz w:val="18"/>
                  <w:szCs w:val="18"/>
                </w:rPr>
                <w:t>(Take courage)</w:t>
              </w:r>
            </w:hyperlink>
            <w:r w:rsidRPr="00B06055">
              <w:rPr>
                <w:rStyle w:val="red1"/>
                <w:rFonts w:ascii="Palatino Linotype" w:hAnsi="Palatino Linotype"/>
                <w:color w:val="auto"/>
                <w:sz w:val="18"/>
                <w:szCs w:val="18"/>
              </w:rPr>
              <w:t>, τέκνον </w:t>
            </w:r>
            <w:hyperlink r:id="rId4279" w:tooltip="N-VNS 5043: teknon -- A child, descendent, inhabitant." w:history="1">
              <w:r w:rsidRPr="00B06055">
                <w:rPr>
                  <w:rStyle w:val="Hyperlink"/>
                  <w:rFonts w:ascii="Palatino Linotype" w:hAnsi="Palatino Linotype"/>
                  <w:sz w:val="18"/>
                  <w:szCs w:val="18"/>
                </w:rPr>
                <w:t>(son)</w:t>
              </w:r>
            </w:hyperlink>
            <w:r w:rsidRPr="00B06055">
              <w:rPr>
                <w:rStyle w:val="red1"/>
                <w:rFonts w:ascii="Palatino Linotype" w:hAnsi="Palatino Linotype"/>
                <w:color w:val="auto"/>
                <w:sz w:val="18"/>
                <w:szCs w:val="18"/>
              </w:rPr>
              <w:t>; ἀφίενταί </w:t>
            </w:r>
            <w:hyperlink r:id="rId4280" w:tooltip="V-PIM/P-3P 863: aphientai -- (a) to send away, (b) to let go, release, permit to depart, (c) to remit, forgive, (d) to permit, suffer." w:history="1">
              <w:r w:rsidRPr="00B06055">
                <w:rPr>
                  <w:rStyle w:val="Hyperlink"/>
                  <w:rFonts w:ascii="Palatino Linotype" w:hAnsi="Palatino Linotype"/>
                  <w:sz w:val="18"/>
                  <w:szCs w:val="18"/>
                </w:rPr>
                <w:t>(have been forgiven)</w:t>
              </w:r>
            </w:hyperlink>
            <w:r w:rsidRPr="00B06055">
              <w:rPr>
                <w:rStyle w:val="red1"/>
                <w:rFonts w:ascii="Palatino Linotype" w:hAnsi="Palatino Linotype"/>
                <w:color w:val="auto"/>
                <w:sz w:val="18"/>
                <w:szCs w:val="18"/>
              </w:rPr>
              <w:t xml:space="preserve"> σου </w:t>
            </w:r>
            <w:hyperlink r:id="rId4281" w:tooltip="PPro-G2S 4771: sou -- You." w:history="1">
              <w:r w:rsidRPr="00B06055">
                <w:rPr>
                  <w:rStyle w:val="Hyperlink"/>
                  <w:rFonts w:ascii="Palatino Linotype" w:hAnsi="Palatino Linotype"/>
                  <w:sz w:val="18"/>
                  <w:szCs w:val="18"/>
                </w:rPr>
                <w:t>(of you)</w:t>
              </w:r>
            </w:hyperlink>
            <w:r w:rsidRPr="00B06055">
              <w:rPr>
                <w:rStyle w:val="red1"/>
                <w:rFonts w:ascii="Palatino Linotype" w:hAnsi="Palatino Linotype"/>
                <w:color w:val="auto"/>
                <w:sz w:val="18"/>
                <w:szCs w:val="18"/>
              </w:rPr>
              <w:t xml:space="preserve"> αἱ </w:t>
            </w:r>
            <w:hyperlink r:id="rId4282" w:tooltip="Art-NFP 3588: hai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ἁμαρτίαι </w:t>
            </w:r>
            <w:hyperlink r:id="rId4283" w:tooltip="N-NFP 266: hamartiai -- Properly: missing the mark; hence: (a) guilt, sin, (b) a fault, failure (in an ethical sense), sinful deed." w:history="1">
              <w:r w:rsidRPr="00B06055">
                <w:rPr>
                  <w:rStyle w:val="Hyperlink"/>
                  <w:rFonts w:ascii="Palatino Linotype" w:hAnsi="Palatino Linotype"/>
                  <w:sz w:val="18"/>
                  <w:szCs w:val="18"/>
                </w:rPr>
                <w:t>(sins)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2 And, behold, they brought to him a man sick of the palsy, lying on a bed: and Jesus </w:t>
            </w:r>
            <w:r w:rsidR="009D6BEE" w:rsidRPr="00B06055">
              <w:rPr>
                <w:rFonts w:ascii="Arial" w:eastAsia="Times New Roman" w:hAnsi="Arial" w:cs="Arial"/>
                <w:b/>
                <w:sz w:val="18"/>
                <w:szCs w:val="18"/>
                <w:u w:val="single"/>
              </w:rPr>
              <w:t>seeing</w:t>
            </w:r>
            <w:r w:rsidR="009D6BEE" w:rsidRPr="00B06055">
              <w:rPr>
                <w:rFonts w:ascii="Arial" w:eastAsia="Times New Roman" w:hAnsi="Arial" w:cs="Arial"/>
                <w:sz w:val="18"/>
                <w:szCs w:val="18"/>
              </w:rPr>
              <w:t xml:space="preserve"> their faith said unto the sick of the palsy; Son, be of good cheer; thy sins be forgiven thee. </w:t>
            </w:r>
          </w:p>
        </w:tc>
      </w:tr>
      <w:tr w:rsidR="005B40CD" w:rsidRPr="001E6D68" w:rsidTr="004519DA">
        <w:trPr>
          <w:tblCellSpacing w:w="75" w:type="dxa"/>
        </w:trPr>
        <w:tc>
          <w:tcPr>
            <w:tcW w:w="2004" w:type="dxa"/>
            <w:tcMar>
              <w:top w:w="0" w:type="dxa"/>
              <w:left w:w="108" w:type="dxa"/>
              <w:bottom w:w="0" w:type="dxa"/>
              <w:right w:w="108" w:type="dxa"/>
            </w:tcMar>
          </w:tcPr>
          <w:p w:rsidR="005B40CD"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4F1BBB" w:rsidRPr="00B06055">
              <w:rPr>
                <w:rFonts w:ascii="Arial" w:eastAsia="Times New Roman" w:hAnsi="Arial" w:cs="Arial"/>
                <w:sz w:val="18"/>
                <w:szCs w:val="18"/>
              </w:rPr>
              <w:t>3 And, behold, certain of the scribes said within themselves, This man blasphemeth.</w:t>
            </w:r>
          </w:p>
        </w:tc>
        <w:tc>
          <w:tcPr>
            <w:tcW w:w="5748" w:type="dxa"/>
          </w:tcPr>
          <w:p w:rsidR="005B40CD" w:rsidRPr="00B06055" w:rsidRDefault="005B40CD" w:rsidP="000B13DA">
            <w:pPr>
              <w:spacing w:after="0" w:line="240" w:lineRule="auto"/>
              <w:rPr>
                <w:rStyle w:val="reftext1"/>
                <w:position w:val="6"/>
                <w:sz w:val="18"/>
                <w:szCs w:val="18"/>
              </w:rPr>
            </w:pPr>
            <w:r w:rsidRPr="00B06055">
              <w:rPr>
                <w:rStyle w:val="reftext1"/>
                <w:position w:val="6"/>
                <w:sz w:val="18"/>
                <w:szCs w:val="18"/>
              </w:rPr>
              <w:t>3</w:t>
            </w:r>
            <w:r w:rsidRPr="00B06055">
              <w:rPr>
                <w:rStyle w:val="reftext1"/>
                <w:sz w:val="18"/>
                <w:szCs w:val="18"/>
              </w:rPr>
              <w:t> </w:t>
            </w:r>
            <w:r w:rsidRPr="00B06055">
              <w:rPr>
                <w:rFonts w:ascii="Palatino Linotype" w:hAnsi="Palatino Linotype"/>
                <w:sz w:val="18"/>
                <w:szCs w:val="18"/>
              </w:rPr>
              <w:t>Καὶ </w:t>
            </w:r>
            <w:hyperlink r:id="rId428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ἰδού </w:t>
            </w:r>
            <w:hyperlink r:id="rId4285" w:tooltip="I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τινες </w:t>
            </w:r>
            <w:hyperlink r:id="rId4286" w:tooltip="IPro-NMP 5100: tines -- Any one, someone, a certain one or thing." w:history="1">
              <w:r w:rsidRPr="00B06055">
                <w:rPr>
                  <w:rStyle w:val="Hyperlink"/>
                  <w:rFonts w:ascii="Palatino Linotype" w:hAnsi="Palatino Linotype"/>
                  <w:sz w:val="18"/>
                  <w:szCs w:val="18"/>
                </w:rPr>
                <w:t>(some)</w:t>
              </w:r>
            </w:hyperlink>
            <w:r w:rsidRPr="00B06055">
              <w:rPr>
                <w:rFonts w:ascii="Palatino Linotype" w:hAnsi="Palatino Linotype"/>
                <w:sz w:val="18"/>
                <w:szCs w:val="18"/>
              </w:rPr>
              <w:t xml:space="preserve"> τῶν </w:t>
            </w:r>
            <w:hyperlink r:id="rId4287" w:tooltip="Art-GMP 3588: tōn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γραμματέων </w:t>
            </w:r>
            <w:hyperlink r:id="rId4288" w:tooltip="N-GMP 1122: grammateōn -- (a) in Jerusalem, a scribe, one learned in the Jewish Law, a religious teacher, (b) at Ephesus, the town-clerk, the secretary of the city, (c) a man of learning generally." w:history="1">
              <w:r w:rsidRPr="00B06055">
                <w:rPr>
                  <w:rStyle w:val="Hyperlink"/>
                  <w:rFonts w:ascii="Palatino Linotype" w:hAnsi="Palatino Linotype"/>
                  <w:sz w:val="18"/>
                  <w:szCs w:val="18"/>
                </w:rPr>
                <w:t>(scribes)</w:t>
              </w:r>
            </w:hyperlink>
            <w:r w:rsidRPr="00B06055">
              <w:rPr>
                <w:rFonts w:ascii="Palatino Linotype" w:hAnsi="Palatino Linotype"/>
                <w:sz w:val="18"/>
                <w:szCs w:val="18"/>
              </w:rPr>
              <w:t xml:space="preserve"> εἶπαν </w:t>
            </w:r>
            <w:hyperlink r:id="rId4289" w:tooltip="V-AIA-3P 2036: eipa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ἐν </w:t>
            </w:r>
            <w:hyperlink r:id="rId4290" w:tooltip="Prep 1722: en -- In, on,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ἑαυτοῖς </w:t>
            </w:r>
            <w:hyperlink r:id="rId4291" w:tooltip="RefPro-DM3P 1438: heautois -- Himself, herself, itself." w:history="1">
              <w:r w:rsidRPr="00B06055">
                <w:rPr>
                  <w:rStyle w:val="Hyperlink"/>
                  <w:rFonts w:ascii="Palatino Linotype" w:hAnsi="Palatino Linotype"/>
                  <w:sz w:val="18"/>
                  <w:szCs w:val="18"/>
                </w:rPr>
                <w:t>(themselves)</w:t>
              </w:r>
            </w:hyperlink>
            <w:r w:rsidRPr="00B06055">
              <w:rPr>
                <w:rFonts w:ascii="Palatino Linotype" w:hAnsi="Palatino Linotype"/>
                <w:sz w:val="18"/>
                <w:szCs w:val="18"/>
              </w:rPr>
              <w:t>, “Οὗτος </w:t>
            </w:r>
            <w:hyperlink r:id="rId4292" w:tooltip="DPro-NMS 3778: Houtos -- This; he, she, it." w:history="1">
              <w:r w:rsidRPr="00B06055">
                <w:rPr>
                  <w:rStyle w:val="Hyperlink"/>
                  <w:rFonts w:ascii="Palatino Linotype" w:hAnsi="Palatino Linotype"/>
                  <w:sz w:val="18"/>
                  <w:szCs w:val="18"/>
                </w:rPr>
                <w:t>(This </w:t>
              </w:r>
              <w:r w:rsidRPr="00B06055">
                <w:rPr>
                  <w:rStyle w:val="Hyperlink"/>
                  <w:rFonts w:ascii="Palatino Linotype" w:hAnsi="Palatino Linotype"/>
                  <w:i/>
                  <w:iCs/>
                  <w:sz w:val="18"/>
                  <w:szCs w:val="18"/>
                </w:rPr>
                <w:t>man</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βλασφημεῖ </w:t>
            </w:r>
            <w:hyperlink r:id="rId4293" w:tooltip="V-PIA-3S 987: blasphēmei -- To speak evil against, blaspheme, use abusive or scurrilous language about (God or men)." w:history="1">
              <w:r w:rsidRPr="00B06055">
                <w:rPr>
                  <w:rStyle w:val="Hyperlink"/>
                  <w:rFonts w:ascii="Palatino Linotype" w:hAnsi="Palatino Linotype"/>
                  <w:sz w:val="18"/>
                  <w:szCs w:val="18"/>
                </w:rPr>
                <w:t>(blasphemes)</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5B40CD"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4F1BBB" w:rsidRPr="00B06055">
              <w:rPr>
                <w:rFonts w:ascii="Arial" w:eastAsia="Times New Roman" w:hAnsi="Arial" w:cs="Arial"/>
                <w:sz w:val="18"/>
                <w:szCs w:val="18"/>
              </w:rPr>
              <w:t xml:space="preserve">3 And, behold, certain of the scribes said within themselves, This </w:t>
            </w:r>
            <w:r w:rsidR="004F1BBB" w:rsidRPr="00B06055">
              <w:rPr>
                <w:rFonts w:ascii="Arial" w:eastAsia="Times New Roman" w:hAnsi="Arial" w:cs="Arial"/>
                <w:i/>
                <w:iCs/>
                <w:sz w:val="18"/>
                <w:szCs w:val="18"/>
              </w:rPr>
              <w:t>man</w:t>
            </w:r>
            <w:r w:rsidR="004F1BBB" w:rsidRPr="00B06055">
              <w:rPr>
                <w:rFonts w:ascii="Arial" w:eastAsia="Times New Roman" w:hAnsi="Arial" w:cs="Arial"/>
                <w:sz w:val="18"/>
                <w:szCs w:val="18"/>
              </w:rPr>
              <w:t xml:space="preserve"> blasphemeth.</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4 And Jesus, knowing their thoughts, said, Wherefore </w:t>
            </w:r>
            <w:r w:rsidR="009D6BEE" w:rsidRPr="00B06055">
              <w:rPr>
                <w:rFonts w:ascii="Arial" w:eastAsia="Times New Roman" w:hAnsi="Arial" w:cs="Arial"/>
                <w:b/>
                <w:sz w:val="18"/>
                <w:szCs w:val="18"/>
                <w:u w:val="single"/>
              </w:rPr>
              <w:t>is it that</w:t>
            </w:r>
            <w:r w:rsidR="009D6BEE" w:rsidRPr="00B06055">
              <w:rPr>
                <w:rFonts w:ascii="Arial" w:eastAsia="Times New Roman" w:hAnsi="Arial" w:cs="Arial"/>
                <w:sz w:val="18"/>
                <w:szCs w:val="18"/>
              </w:rPr>
              <w:t xml:space="preserve"> ye think evil in your hearts?  </w:t>
            </w:r>
          </w:p>
        </w:tc>
        <w:tc>
          <w:tcPr>
            <w:tcW w:w="5748" w:type="dxa"/>
          </w:tcPr>
          <w:p w:rsidR="009D6BEE" w:rsidRPr="00B06055" w:rsidRDefault="005B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w:t>
            </w:r>
            <w:r w:rsidRPr="00B06055">
              <w:rPr>
                <w:rStyle w:val="reftext1"/>
                <w:sz w:val="18"/>
                <w:szCs w:val="18"/>
              </w:rPr>
              <w:t> </w:t>
            </w:r>
            <w:r w:rsidRPr="00B06055">
              <w:rPr>
                <w:rFonts w:ascii="Palatino Linotype" w:hAnsi="Palatino Linotype"/>
                <w:sz w:val="18"/>
                <w:szCs w:val="18"/>
              </w:rPr>
              <w:t>Καὶ </w:t>
            </w:r>
            <w:hyperlink r:id="rId429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εἰδὼς </w:t>
            </w:r>
            <w:hyperlink r:id="rId4295" w:tooltip="V-RPA-NMS 1492: eidōs -- To know, remember, appreciate." w:history="1">
              <w:r w:rsidRPr="00B06055">
                <w:rPr>
                  <w:rStyle w:val="Hyperlink"/>
                  <w:rFonts w:ascii="Palatino Linotype" w:hAnsi="Palatino Linotype"/>
                  <w:sz w:val="18"/>
                  <w:szCs w:val="18"/>
                </w:rPr>
                <w:t>(having known)</w:t>
              </w:r>
            </w:hyperlink>
            <w:r w:rsidRPr="00B06055">
              <w:rPr>
                <w:rFonts w:ascii="Palatino Linotype" w:hAnsi="Palatino Linotype"/>
                <w:sz w:val="18"/>
                <w:szCs w:val="18"/>
              </w:rPr>
              <w:t xml:space="preserve"> ὁ </w:t>
            </w:r>
            <w:hyperlink r:id="rId4296"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4297"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τὰς </w:t>
            </w:r>
            <w:hyperlink r:id="rId4298" w:tooltip="Art-AFP 3588: ta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ἐνθυμήσεις </w:t>
            </w:r>
            <w:hyperlink r:id="rId4299" w:tooltip="N-AFP 1761: enthymēseis -- Inward thought, reflection, plural: thoughts." w:history="1">
              <w:r w:rsidRPr="00B06055">
                <w:rPr>
                  <w:rStyle w:val="Hyperlink"/>
                  <w:rFonts w:ascii="Palatino Linotype" w:hAnsi="Palatino Linotype"/>
                  <w:sz w:val="18"/>
                  <w:szCs w:val="18"/>
                </w:rPr>
                <w:t>(thoughts)</w:t>
              </w:r>
            </w:hyperlink>
            <w:r w:rsidRPr="00B06055">
              <w:rPr>
                <w:rFonts w:ascii="Palatino Linotype" w:hAnsi="Palatino Linotype"/>
                <w:sz w:val="18"/>
                <w:szCs w:val="18"/>
              </w:rPr>
              <w:t xml:space="preserve"> αὐτῶν </w:t>
            </w:r>
            <w:hyperlink r:id="rId4300" w:tooltip="PPro-GM3P 846: autōn -- He, she, it, they, them, same." w:history="1">
              <w:r w:rsidRPr="00B06055">
                <w:rPr>
                  <w:rStyle w:val="Hyperlink"/>
                  <w:rFonts w:ascii="Palatino Linotype" w:hAnsi="Palatino Linotype"/>
                  <w:sz w:val="18"/>
                  <w:szCs w:val="18"/>
                </w:rPr>
                <w:t>(of them)</w:t>
              </w:r>
            </w:hyperlink>
            <w:r w:rsidRPr="00B06055">
              <w:rPr>
                <w:rFonts w:ascii="Palatino Linotype" w:hAnsi="Palatino Linotype"/>
                <w:sz w:val="18"/>
                <w:szCs w:val="18"/>
              </w:rPr>
              <w:t>, εἶπεν </w:t>
            </w:r>
            <w:hyperlink r:id="rId4301"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“Ἵνα</w:t>
            </w:r>
            <w:r w:rsidRPr="00B06055">
              <w:rPr>
                <w:rStyle w:val="red1"/>
                <w:rFonts w:ascii="MS Gothic" w:eastAsia="MS Gothic" w:hAnsi="MS Gothic" w:cs="MS Gothic" w:hint="eastAsia"/>
                <w:color w:val="auto"/>
                <w:sz w:val="18"/>
                <w:szCs w:val="18"/>
              </w:rPr>
              <w:t>‿</w:t>
            </w:r>
            <w:r w:rsidRPr="00B06055">
              <w:rPr>
                <w:rStyle w:val="red1"/>
                <w:rFonts w:ascii="Palatino Linotype" w:hAnsi="Palatino Linotype"/>
                <w:color w:val="auto"/>
                <w:sz w:val="18"/>
                <w:szCs w:val="18"/>
              </w:rPr>
              <w:t> </w:t>
            </w:r>
            <w:hyperlink r:id="rId4302" w:tooltip="Conj 2443: Hina -- In order that, so that." w:history="1">
              <w:r w:rsidRPr="00B06055">
                <w:rPr>
                  <w:rStyle w:val="Hyperlink"/>
                  <w:rFonts w:ascii="Palatino Linotype" w:hAnsi="Palatino Linotype"/>
                  <w:sz w:val="18"/>
                  <w:szCs w:val="18"/>
                </w:rPr>
                <w:t>(So that)</w:t>
              </w:r>
            </w:hyperlink>
            <w:r w:rsidRPr="00B06055">
              <w:rPr>
                <w:rStyle w:val="red1"/>
                <w:rFonts w:ascii="Palatino Linotype" w:hAnsi="Palatino Linotype"/>
                <w:color w:val="auto"/>
                <w:sz w:val="18"/>
                <w:szCs w:val="18"/>
              </w:rPr>
              <w:t xml:space="preserve"> τί </w:t>
            </w:r>
            <w:hyperlink r:id="rId4303" w:tooltip="IPro-ANS 5101: ti -- Who, which, what, why." w:history="1">
              <w:r w:rsidRPr="00B06055">
                <w:rPr>
                  <w:rStyle w:val="Hyperlink"/>
                  <w:rFonts w:ascii="Palatino Linotype" w:hAnsi="Palatino Linotype"/>
                  <w:sz w:val="18"/>
                  <w:szCs w:val="18"/>
                </w:rPr>
                <w:t>(why)</w:t>
              </w:r>
            </w:hyperlink>
            <w:r w:rsidRPr="00B06055">
              <w:rPr>
                <w:rStyle w:val="red1"/>
                <w:rFonts w:ascii="Palatino Linotype" w:hAnsi="Palatino Linotype"/>
                <w:color w:val="auto"/>
                <w:sz w:val="18"/>
                <w:szCs w:val="18"/>
              </w:rPr>
              <w:t xml:space="preserve"> ἐνθυμεῖσθε </w:t>
            </w:r>
            <w:hyperlink r:id="rId4304" w:tooltip="V-PIM/P-2P 1760: enthymeisthe -- To meditate upon, reflect upon, ponder." w:history="1">
              <w:r w:rsidRPr="00B06055">
                <w:rPr>
                  <w:rStyle w:val="Hyperlink"/>
                  <w:rFonts w:ascii="Palatino Linotype" w:hAnsi="Palatino Linotype"/>
                  <w:sz w:val="18"/>
                  <w:szCs w:val="18"/>
                </w:rPr>
                <w:t>(think you)</w:t>
              </w:r>
            </w:hyperlink>
            <w:r w:rsidRPr="00B06055">
              <w:rPr>
                <w:rStyle w:val="red1"/>
                <w:rFonts w:ascii="Palatino Linotype" w:hAnsi="Palatino Linotype"/>
                <w:color w:val="auto"/>
                <w:sz w:val="18"/>
                <w:szCs w:val="18"/>
              </w:rPr>
              <w:t xml:space="preserve"> πονηρὰ </w:t>
            </w:r>
            <w:hyperlink r:id="rId4305" w:tooltip="Adj-ANP 4190: ponēra -- Evil, bad, wicked, malicious, slothful." w:history="1">
              <w:r w:rsidRPr="00B06055">
                <w:rPr>
                  <w:rStyle w:val="Hyperlink"/>
                  <w:rFonts w:ascii="Palatino Linotype" w:hAnsi="Palatino Linotype"/>
                  <w:sz w:val="18"/>
                  <w:szCs w:val="18"/>
                </w:rPr>
                <w:t>(evil)</w:t>
              </w:r>
            </w:hyperlink>
            <w:r w:rsidRPr="00B06055">
              <w:rPr>
                <w:rStyle w:val="red1"/>
                <w:rFonts w:ascii="Palatino Linotype" w:hAnsi="Palatino Linotype"/>
                <w:color w:val="auto"/>
                <w:sz w:val="18"/>
                <w:szCs w:val="18"/>
              </w:rPr>
              <w:t xml:space="preserve"> ἐν </w:t>
            </w:r>
            <w:hyperlink r:id="rId4306"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ταῖς </w:t>
            </w:r>
            <w:hyperlink r:id="rId4307" w:tooltip="Art-DFP 3588: tai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καρδίαις </w:t>
            </w:r>
            <w:hyperlink r:id="rId4308" w:tooltip="N-DFP 2588: kardiais -- Literal: the heart; mind, character, inner self, will, intention, center." w:history="1">
              <w:r w:rsidRPr="00B06055">
                <w:rPr>
                  <w:rStyle w:val="Hyperlink"/>
                  <w:rFonts w:ascii="Palatino Linotype" w:hAnsi="Palatino Linotype"/>
                  <w:sz w:val="18"/>
                  <w:szCs w:val="18"/>
                </w:rPr>
                <w:t>(hearts)</w:t>
              </w:r>
            </w:hyperlink>
            <w:r w:rsidRPr="00B06055">
              <w:rPr>
                <w:rStyle w:val="red1"/>
                <w:rFonts w:ascii="Palatino Linotype" w:hAnsi="Palatino Linotype"/>
                <w:color w:val="auto"/>
                <w:sz w:val="18"/>
                <w:szCs w:val="18"/>
              </w:rPr>
              <w:t xml:space="preserve"> ὑμῶν </w:t>
            </w:r>
            <w:hyperlink r:id="rId4309" w:tooltip="PPro-G2P 4771: hymōn -- You." w:history="1">
              <w:r w:rsidRPr="00B06055">
                <w:rPr>
                  <w:rStyle w:val="Hyperlink"/>
                  <w:rFonts w:ascii="Palatino Linotype" w:hAnsi="Palatino Linotype"/>
                  <w:sz w:val="18"/>
                  <w:szCs w:val="18"/>
                </w:rPr>
                <w:t>(of you)</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4 And Jesus knowing their thoughts said, Wherefore think ye evil in your hearts?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5 For is </w:t>
            </w:r>
            <w:r w:rsidR="009D6BEE" w:rsidRPr="00B06055">
              <w:rPr>
                <w:rFonts w:ascii="Arial" w:eastAsia="Times New Roman" w:hAnsi="Arial" w:cs="Arial"/>
                <w:b/>
                <w:sz w:val="18"/>
                <w:szCs w:val="18"/>
                <w:u w:val="single"/>
              </w:rPr>
              <w:t>it not</w:t>
            </w:r>
            <w:r w:rsidR="009D6BEE" w:rsidRPr="00B06055">
              <w:rPr>
                <w:rFonts w:ascii="Arial" w:eastAsia="Times New Roman" w:hAnsi="Arial" w:cs="Arial"/>
                <w:sz w:val="18"/>
                <w:szCs w:val="18"/>
              </w:rPr>
              <w:t xml:space="preserve"> easier to say, Thy sins be forgiven thee, </w:t>
            </w:r>
            <w:r w:rsidR="009D6BEE" w:rsidRPr="00B06055">
              <w:rPr>
                <w:rFonts w:ascii="Arial" w:eastAsia="Times New Roman" w:hAnsi="Arial" w:cs="Arial"/>
                <w:b/>
                <w:sz w:val="18"/>
                <w:szCs w:val="18"/>
                <w:u w:val="single"/>
              </w:rPr>
              <w:t>than</w:t>
            </w:r>
            <w:r w:rsidR="009D6BEE" w:rsidRPr="00B06055">
              <w:rPr>
                <w:rFonts w:ascii="Arial" w:eastAsia="Times New Roman" w:hAnsi="Arial" w:cs="Arial"/>
                <w:sz w:val="18"/>
                <w:szCs w:val="18"/>
              </w:rPr>
              <w:t xml:space="preserve"> to say, Arise and walk?  </w:t>
            </w:r>
          </w:p>
        </w:tc>
        <w:tc>
          <w:tcPr>
            <w:tcW w:w="5748" w:type="dxa"/>
          </w:tcPr>
          <w:p w:rsidR="009D6BEE" w:rsidRPr="00B06055" w:rsidRDefault="005B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w:t>
            </w:r>
            <w:r w:rsidRPr="00B06055">
              <w:rPr>
                <w:rStyle w:val="reftext1"/>
                <w:sz w:val="18"/>
                <w:szCs w:val="18"/>
              </w:rPr>
              <w:t> </w:t>
            </w:r>
            <w:r w:rsidRPr="00B06055">
              <w:rPr>
                <w:rStyle w:val="red1"/>
                <w:rFonts w:ascii="Palatino Linotype" w:hAnsi="Palatino Linotype"/>
                <w:color w:val="auto"/>
                <w:sz w:val="18"/>
                <w:szCs w:val="18"/>
              </w:rPr>
              <w:t>τί </w:t>
            </w:r>
            <w:hyperlink r:id="rId4310" w:tooltip="IPro-NNS 5101: ti -- Who, which, what, why." w:history="1">
              <w:r w:rsidRPr="00B06055">
                <w:rPr>
                  <w:rStyle w:val="Hyperlink"/>
                  <w:rFonts w:ascii="Palatino Linotype" w:hAnsi="Palatino Linotype"/>
                  <w:sz w:val="18"/>
                  <w:szCs w:val="18"/>
                </w:rPr>
                <w:t>(Which)</w:t>
              </w:r>
            </w:hyperlink>
            <w:r w:rsidRPr="00B06055">
              <w:rPr>
                <w:rStyle w:val="red1"/>
                <w:rFonts w:ascii="Palatino Linotype" w:hAnsi="Palatino Linotype"/>
                <w:color w:val="auto"/>
                <w:sz w:val="18"/>
                <w:szCs w:val="18"/>
              </w:rPr>
              <w:t xml:space="preserve"> γάρ </w:t>
            </w:r>
            <w:hyperlink r:id="rId4311" w:tooltip="Conj 1063: gar -- For."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ἐστιν </w:t>
            </w:r>
            <w:hyperlink r:id="rId4312" w:tooltip="V-PIA-3S 1510: estin -- To be, exist." w:history="1">
              <w:r w:rsidRPr="00B06055">
                <w:rPr>
                  <w:rStyle w:val="Hyperlink"/>
                  <w:rFonts w:ascii="Palatino Linotype" w:hAnsi="Palatino Linotype"/>
                  <w:sz w:val="18"/>
                  <w:szCs w:val="18"/>
                </w:rPr>
                <w:t>(is)</w:t>
              </w:r>
            </w:hyperlink>
            <w:r w:rsidRPr="00B06055">
              <w:rPr>
                <w:rStyle w:val="red1"/>
                <w:rFonts w:ascii="Palatino Linotype" w:hAnsi="Palatino Linotype"/>
                <w:color w:val="auto"/>
                <w:sz w:val="18"/>
                <w:szCs w:val="18"/>
              </w:rPr>
              <w:t xml:space="preserve"> εὐκοπώτερον </w:t>
            </w:r>
            <w:hyperlink r:id="rId4313" w:tooltip="Adj-NNS-C 2123: eukopōteron -- Easier." w:history="1">
              <w:r w:rsidRPr="00B06055">
                <w:rPr>
                  <w:rStyle w:val="Hyperlink"/>
                  <w:rFonts w:ascii="Palatino Linotype" w:hAnsi="Palatino Linotype"/>
                  <w:sz w:val="18"/>
                  <w:szCs w:val="18"/>
                </w:rPr>
                <w:t>(easier)</w:t>
              </w:r>
            </w:hyperlink>
            <w:r w:rsidRPr="00B06055">
              <w:rPr>
                <w:rStyle w:val="red1"/>
                <w:rFonts w:ascii="Palatino Linotype" w:hAnsi="Palatino Linotype"/>
                <w:color w:val="auto"/>
                <w:sz w:val="18"/>
                <w:szCs w:val="18"/>
              </w:rPr>
              <w:t>, εἰπεῖν </w:t>
            </w:r>
            <w:hyperlink r:id="rId4314" w:tooltip="V-ANA 2036: eipein -- Answer, bid, bring word, command." w:history="1">
              <w:r w:rsidRPr="00B06055">
                <w:rPr>
                  <w:rStyle w:val="Hyperlink"/>
                  <w:rFonts w:ascii="Palatino Linotype" w:hAnsi="Palatino Linotype"/>
                  <w:sz w:val="18"/>
                  <w:szCs w:val="18"/>
                </w:rPr>
                <w:t>(to say)</w:t>
              </w:r>
            </w:hyperlink>
            <w:r w:rsidRPr="00B06055">
              <w:rPr>
                <w:rStyle w:val="red1"/>
                <w:rFonts w:ascii="Palatino Linotype" w:hAnsi="Palatino Linotype"/>
                <w:color w:val="auto"/>
                <w:sz w:val="18"/>
                <w:szCs w:val="18"/>
              </w:rPr>
              <w:t>, ‘Ἀφίενταί </w:t>
            </w:r>
            <w:hyperlink r:id="rId4315" w:tooltip="V-PIM/P-3P 863: Aphientai -- (a) to send away, (b) to let go, release, permit to depart, (c) to remit, forgive, (d) to permit, suffer." w:history="1">
              <w:r w:rsidRPr="00B06055">
                <w:rPr>
                  <w:rStyle w:val="Hyperlink"/>
                  <w:rFonts w:ascii="Palatino Linotype" w:hAnsi="Palatino Linotype"/>
                  <w:sz w:val="18"/>
                  <w:szCs w:val="18"/>
                </w:rPr>
                <w:t>(Are forgiven)</w:t>
              </w:r>
            </w:hyperlink>
            <w:r w:rsidRPr="00B06055">
              <w:rPr>
                <w:rStyle w:val="red1"/>
                <w:rFonts w:ascii="Palatino Linotype" w:hAnsi="Palatino Linotype"/>
                <w:color w:val="auto"/>
                <w:sz w:val="18"/>
                <w:szCs w:val="18"/>
              </w:rPr>
              <w:t xml:space="preserve"> σου </w:t>
            </w:r>
            <w:hyperlink r:id="rId4316" w:tooltip="PPro-G2S 4771: sou -- You." w:history="1">
              <w:r w:rsidRPr="00B06055">
                <w:rPr>
                  <w:rStyle w:val="Hyperlink"/>
                  <w:rFonts w:ascii="Palatino Linotype" w:hAnsi="Palatino Linotype"/>
                  <w:sz w:val="18"/>
                  <w:szCs w:val="18"/>
                </w:rPr>
                <w:t>(of you)</w:t>
              </w:r>
            </w:hyperlink>
            <w:r w:rsidRPr="00B06055">
              <w:rPr>
                <w:rStyle w:val="red1"/>
                <w:rFonts w:ascii="Palatino Linotype" w:hAnsi="Palatino Linotype"/>
                <w:color w:val="auto"/>
                <w:sz w:val="18"/>
                <w:szCs w:val="18"/>
              </w:rPr>
              <w:t xml:space="preserve"> αἱ </w:t>
            </w:r>
            <w:hyperlink r:id="rId4317" w:tooltip="Art-NFP 3588: hai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ἁμαρτίαι </w:t>
            </w:r>
            <w:hyperlink r:id="rId4318" w:tooltip="N-NFP 266: hamartiai -- Properly: missing the mark; hence: (a) guilt, sin, (b) a fault, failure (in an ethical sense), sinful deed." w:history="1">
              <w:r w:rsidRPr="00B06055">
                <w:rPr>
                  <w:rStyle w:val="Hyperlink"/>
                  <w:rFonts w:ascii="Palatino Linotype" w:hAnsi="Palatino Linotype"/>
                  <w:sz w:val="18"/>
                  <w:szCs w:val="18"/>
                </w:rPr>
                <w:t>(sins)</w:t>
              </w:r>
            </w:hyperlink>
            <w:r w:rsidRPr="00B06055">
              <w:rPr>
                <w:rStyle w:val="red1"/>
                <w:rFonts w:ascii="Palatino Linotype" w:hAnsi="Palatino Linotype"/>
                <w:color w:val="auto"/>
                <w:sz w:val="18"/>
                <w:szCs w:val="18"/>
              </w:rPr>
              <w:t>,’ ἢ </w:t>
            </w:r>
            <w:hyperlink r:id="rId4319" w:tooltip="Conj 2228: ē -- Or, than." w:history="1">
              <w:r w:rsidRPr="00B06055">
                <w:rPr>
                  <w:rStyle w:val="Hyperlink"/>
                  <w:rFonts w:ascii="Palatino Linotype" w:hAnsi="Palatino Linotype"/>
                  <w:sz w:val="18"/>
                  <w:szCs w:val="18"/>
                </w:rPr>
                <w:t>(or)</w:t>
              </w:r>
            </w:hyperlink>
            <w:r w:rsidRPr="00B06055">
              <w:rPr>
                <w:rStyle w:val="red1"/>
                <w:rFonts w:ascii="Palatino Linotype" w:hAnsi="Palatino Linotype"/>
                <w:color w:val="auto"/>
                <w:sz w:val="18"/>
                <w:szCs w:val="18"/>
              </w:rPr>
              <w:t xml:space="preserve"> εἰπεῖν </w:t>
            </w:r>
            <w:hyperlink r:id="rId4320" w:tooltip="V-ANA 2036: eipein -- Answer, bid, bring word, command." w:history="1">
              <w:r w:rsidRPr="00B06055">
                <w:rPr>
                  <w:rStyle w:val="Hyperlink"/>
                  <w:rFonts w:ascii="Palatino Linotype" w:hAnsi="Palatino Linotype"/>
                  <w:sz w:val="18"/>
                  <w:szCs w:val="18"/>
                </w:rPr>
                <w:t>(to say)</w:t>
              </w:r>
            </w:hyperlink>
            <w:r w:rsidRPr="00B06055">
              <w:rPr>
                <w:rStyle w:val="red1"/>
                <w:rFonts w:ascii="Palatino Linotype" w:hAnsi="Palatino Linotype"/>
                <w:color w:val="auto"/>
                <w:sz w:val="18"/>
                <w:szCs w:val="18"/>
              </w:rPr>
              <w:t>. ‘Ἔγειρε </w:t>
            </w:r>
            <w:hyperlink r:id="rId4321" w:tooltip="V-PMA-2S 1453: Egeire -- (a) to wake, arouse, (b) to raise up." w:history="1">
              <w:r w:rsidRPr="00B06055">
                <w:rPr>
                  <w:rStyle w:val="Hyperlink"/>
                  <w:rFonts w:ascii="Palatino Linotype" w:hAnsi="Palatino Linotype"/>
                  <w:sz w:val="18"/>
                  <w:szCs w:val="18"/>
                </w:rPr>
                <w:t>(Arise)</w:t>
              </w:r>
            </w:hyperlink>
            <w:r w:rsidRPr="00B06055">
              <w:rPr>
                <w:rStyle w:val="red1"/>
                <w:rFonts w:ascii="Palatino Linotype" w:hAnsi="Palatino Linotype"/>
                <w:color w:val="auto"/>
                <w:sz w:val="18"/>
                <w:szCs w:val="18"/>
              </w:rPr>
              <w:t xml:space="preserve"> καὶ </w:t>
            </w:r>
            <w:hyperlink r:id="rId4322"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περιπάτει </w:t>
            </w:r>
            <w:hyperlink r:id="rId4323" w:tooltip="V-PMA-2S 4043: peripatei -- To walk, hence Hebraistically (in an ethical sense): to conduct my life, live." w:history="1">
              <w:r w:rsidRPr="00B06055">
                <w:rPr>
                  <w:rStyle w:val="Hyperlink"/>
                  <w:rFonts w:ascii="Palatino Linotype" w:hAnsi="Palatino Linotype"/>
                  <w:sz w:val="18"/>
                  <w:szCs w:val="18"/>
                </w:rPr>
                <w:t>(walk)</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5 For </w:t>
            </w:r>
            <w:r w:rsidR="009D6BEE" w:rsidRPr="00B06055">
              <w:rPr>
                <w:rFonts w:ascii="Arial" w:eastAsia="Times New Roman" w:hAnsi="Arial" w:cs="Arial"/>
                <w:b/>
                <w:sz w:val="18"/>
                <w:szCs w:val="18"/>
                <w:u w:val="single"/>
              </w:rPr>
              <w:t>whether</w:t>
            </w:r>
            <w:r w:rsidR="009D6BEE" w:rsidRPr="00B06055">
              <w:rPr>
                <w:rFonts w:ascii="Arial" w:eastAsia="Times New Roman" w:hAnsi="Arial" w:cs="Arial"/>
                <w:sz w:val="18"/>
                <w:szCs w:val="18"/>
              </w:rPr>
              <w:t xml:space="preserve"> is easier, to say, Thy sins be forgiven thee; </w:t>
            </w:r>
            <w:r w:rsidR="009D6BEE" w:rsidRPr="00B06055">
              <w:rPr>
                <w:rFonts w:ascii="Arial" w:eastAsia="Times New Roman" w:hAnsi="Arial" w:cs="Arial"/>
                <w:b/>
                <w:sz w:val="18"/>
                <w:szCs w:val="18"/>
                <w:u w:val="single"/>
              </w:rPr>
              <w:t>or</w:t>
            </w:r>
            <w:r w:rsidR="009D6BEE" w:rsidRPr="00B06055">
              <w:rPr>
                <w:rFonts w:ascii="Arial" w:eastAsia="Times New Roman" w:hAnsi="Arial" w:cs="Arial"/>
                <w:sz w:val="18"/>
                <w:szCs w:val="18"/>
              </w:rPr>
              <w:t xml:space="preserve"> to say, Arise, and walk?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after="0"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6 But </w:t>
            </w:r>
            <w:r w:rsidR="009D6BEE" w:rsidRPr="00B06055">
              <w:rPr>
                <w:rFonts w:ascii="Arial" w:eastAsia="Times New Roman" w:hAnsi="Arial" w:cs="Arial"/>
                <w:b/>
                <w:sz w:val="18"/>
                <w:szCs w:val="18"/>
                <w:u w:val="single"/>
              </w:rPr>
              <w:t>I said this</w:t>
            </w:r>
            <w:r w:rsidR="009D6BEE" w:rsidRPr="00B06055">
              <w:rPr>
                <w:rFonts w:ascii="Arial" w:eastAsia="Times New Roman" w:hAnsi="Arial" w:cs="Arial"/>
                <w:sz w:val="18"/>
                <w:szCs w:val="18"/>
              </w:rPr>
              <w:t xml:space="preserve"> that ye may know that the Son of Man hath power on earth to forgive sins.</w:t>
            </w:r>
          </w:p>
          <w:p w:rsidR="009D6BEE" w:rsidRPr="00B06055" w:rsidRDefault="00F52189" w:rsidP="000B13DA">
            <w:pPr>
              <w:spacing w:after="0"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7 Then </w:t>
            </w:r>
            <w:r w:rsidR="009D6BEE" w:rsidRPr="00B06055">
              <w:rPr>
                <w:rFonts w:ascii="Arial" w:eastAsia="Times New Roman" w:hAnsi="Arial" w:cs="Arial"/>
                <w:b/>
                <w:sz w:val="18"/>
                <w:szCs w:val="18"/>
                <w:u w:val="single"/>
              </w:rPr>
              <w:t>Jesus said unto</w:t>
            </w:r>
            <w:r w:rsidR="009D6BEE" w:rsidRPr="00B06055">
              <w:rPr>
                <w:rFonts w:ascii="Arial" w:eastAsia="Times New Roman" w:hAnsi="Arial" w:cs="Arial"/>
                <w:sz w:val="18"/>
                <w:szCs w:val="18"/>
              </w:rPr>
              <w:t xml:space="preserve"> the sick of the palsy, Arise, take up thy bed, and go unto </w:t>
            </w:r>
            <w:r w:rsidR="009D6BEE" w:rsidRPr="00B06055">
              <w:rPr>
                <w:rFonts w:ascii="Arial" w:eastAsia="Times New Roman" w:hAnsi="Arial" w:cs="Arial"/>
                <w:b/>
                <w:sz w:val="18"/>
                <w:szCs w:val="18"/>
                <w:u w:val="single"/>
              </w:rPr>
              <w:t>thy</w:t>
            </w:r>
            <w:r w:rsidR="009D6BEE" w:rsidRPr="00B06055">
              <w:rPr>
                <w:rFonts w:ascii="Arial" w:eastAsia="Times New Roman" w:hAnsi="Arial" w:cs="Arial"/>
                <w:sz w:val="18"/>
                <w:szCs w:val="18"/>
              </w:rPr>
              <w:t xml:space="preserve"> house.  </w:t>
            </w:r>
          </w:p>
        </w:tc>
        <w:tc>
          <w:tcPr>
            <w:tcW w:w="5748" w:type="dxa"/>
          </w:tcPr>
          <w:p w:rsidR="009D6BEE" w:rsidRPr="00B06055" w:rsidRDefault="005B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6</w:t>
            </w:r>
            <w:r w:rsidRPr="00B06055">
              <w:rPr>
                <w:rStyle w:val="reftext1"/>
                <w:sz w:val="18"/>
                <w:szCs w:val="18"/>
              </w:rPr>
              <w:t> </w:t>
            </w:r>
            <w:r w:rsidRPr="00B06055">
              <w:rPr>
                <w:rStyle w:val="red1"/>
                <w:rFonts w:ascii="Palatino Linotype" w:hAnsi="Palatino Linotype"/>
                <w:color w:val="auto"/>
                <w:sz w:val="18"/>
                <w:szCs w:val="18"/>
              </w:rPr>
              <w:t>ἵνα </w:t>
            </w:r>
            <w:hyperlink r:id="rId4324" w:tooltip="Conj 2443: hina -- In order that, so that." w:history="1">
              <w:r w:rsidRPr="00B06055">
                <w:rPr>
                  <w:rStyle w:val="Hyperlink"/>
                  <w:rFonts w:ascii="Palatino Linotype" w:hAnsi="Palatino Linotype"/>
                  <w:sz w:val="18"/>
                  <w:szCs w:val="18"/>
                </w:rPr>
                <w:t>(So that)</w:t>
              </w:r>
            </w:hyperlink>
            <w:r w:rsidRPr="00B06055">
              <w:rPr>
                <w:rStyle w:val="red1"/>
                <w:rFonts w:ascii="Palatino Linotype" w:hAnsi="Palatino Linotype"/>
                <w:color w:val="auto"/>
                <w:sz w:val="18"/>
                <w:szCs w:val="18"/>
              </w:rPr>
              <w:t xml:space="preserve"> δὲ </w:t>
            </w:r>
            <w:hyperlink r:id="rId4325" w:tooltip="Conj 1161: de -- A weak adversative particle, generally placed second in its clause; but, on the other hand, and." w:history="1">
              <w:r w:rsidRPr="00B06055">
                <w:rPr>
                  <w:rStyle w:val="Hyperlink"/>
                  <w:rFonts w:ascii="Palatino Linotype" w:hAnsi="Palatino Linotype"/>
                  <w:sz w:val="18"/>
                  <w:szCs w:val="18"/>
                </w:rPr>
                <w:t>(however)</w:t>
              </w:r>
            </w:hyperlink>
            <w:r w:rsidRPr="00B06055">
              <w:rPr>
                <w:rStyle w:val="red1"/>
                <w:rFonts w:ascii="Palatino Linotype" w:hAnsi="Palatino Linotype"/>
                <w:color w:val="auto"/>
                <w:sz w:val="18"/>
                <w:szCs w:val="18"/>
              </w:rPr>
              <w:t xml:space="preserve"> εἰδῆτε </w:t>
            </w:r>
            <w:hyperlink r:id="rId4326" w:tooltip="V-RSA-2P 1492: eidēte -- To know, remember, appreciate." w:history="1">
              <w:r w:rsidRPr="00B06055">
                <w:rPr>
                  <w:rStyle w:val="Hyperlink"/>
                  <w:rFonts w:ascii="Palatino Linotype" w:hAnsi="Palatino Linotype"/>
                  <w:sz w:val="18"/>
                  <w:szCs w:val="18"/>
                </w:rPr>
                <w:t>(you may know)</w:t>
              </w:r>
            </w:hyperlink>
            <w:r w:rsidRPr="00B06055">
              <w:rPr>
                <w:rStyle w:val="red1"/>
                <w:rFonts w:ascii="Palatino Linotype" w:hAnsi="Palatino Linotype"/>
                <w:color w:val="auto"/>
                <w:sz w:val="18"/>
                <w:szCs w:val="18"/>
              </w:rPr>
              <w:t xml:space="preserve"> ὅτι </w:t>
            </w:r>
            <w:hyperlink r:id="rId4327" w:tooltip="Conj 3754: hoti -- That, since, because; may introduce direct discourse."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 xml:space="preserve"> ἐξουσίαν </w:t>
            </w:r>
            <w:hyperlink r:id="rId4328" w:tooltip="N-AFS 1849: exousian -- (a) power, authority, weight, especially: moral authority, influence, (b) in a quasi-personal sense, derived from later Judaism, of a spiritual power, and hence of an earthly power." w:history="1">
              <w:r w:rsidRPr="00B06055">
                <w:rPr>
                  <w:rStyle w:val="Hyperlink"/>
                  <w:rFonts w:ascii="Palatino Linotype" w:hAnsi="Palatino Linotype"/>
                  <w:sz w:val="18"/>
                  <w:szCs w:val="18"/>
                </w:rPr>
                <w:t>(authority)</w:t>
              </w:r>
            </w:hyperlink>
            <w:r w:rsidRPr="00B06055">
              <w:rPr>
                <w:rStyle w:val="red1"/>
                <w:rFonts w:ascii="Palatino Linotype" w:hAnsi="Palatino Linotype"/>
                <w:color w:val="auto"/>
                <w:sz w:val="18"/>
                <w:szCs w:val="18"/>
              </w:rPr>
              <w:t xml:space="preserve"> ἔχει </w:t>
            </w:r>
            <w:hyperlink r:id="rId4329" w:tooltip="V-PIA-3S 2192: echei -- To have, hold, possess." w:history="1">
              <w:r w:rsidRPr="00B06055">
                <w:rPr>
                  <w:rStyle w:val="Hyperlink"/>
                  <w:rFonts w:ascii="Palatino Linotype" w:hAnsi="Palatino Linotype"/>
                  <w:sz w:val="18"/>
                  <w:szCs w:val="18"/>
                </w:rPr>
                <w:t>(has)</w:t>
              </w:r>
            </w:hyperlink>
            <w:r w:rsidRPr="00B06055">
              <w:rPr>
                <w:rStyle w:val="red1"/>
                <w:rFonts w:ascii="Palatino Linotype" w:hAnsi="Palatino Linotype"/>
                <w:color w:val="auto"/>
                <w:sz w:val="18"/>
                <w:szCs w:val="18"/>
              </w:rPr>
              <w:t xml:space="preserve"> ὁ </w:t>
            </w:r>
            <w:hyperlink r:id="rId4330"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Υἱὸς </w:t>
            </w:r>
            <w:hyperlink r:id="rId4331" w:tooltip="N-NMS 5207: Huios -- A son, descendent." w:history="1">
              <w:r w:rsidRPr="00B06055">
                <w:rPr>
                  <w:rStyle w:val="Hyperlink"/>
                  <w:rFonts w:ascii="Palatino Linotype" w:hAnsi="Palatino Linotype"/>
                  <w:sz w:val="18"/>
                  <w:szCs w:val="18"/>
                </w:rPr>
                <w:t>(Son)</w:t>
              </w:r>
            </w:hyperlink>
            <w:r w:rsidRPr="00B06055">
              <w:rPr>
                <w:rStyle w:val="red1"/>
                <w:rFonts w:ascii="Palatino Linotype" w:hAnsi="Palatino Linotype"/>
                <w:color w:val="auto"/>
                <w:sz w:val="18"/>
                <w:szCs w:val="18"/>
              </w:rPr>
              <w:t xml:space="preserve"> τοῦ </w:t>
            </w:r>
            <w:hyperlink r:id="rId4332"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ἀνθρώπου </w:t>
            </w:r>
            <w:hyperlink r:id="rId4333" w:tooltip="N-GMS 444: anthrōpou -- A man, one of the human race." w:history="1">
              <w:r w:rsidRPr="00B06055">
                <w:rPr>
                  <w:rStyle w:val="Hyperlink"/>
                  <w:rFonts w:ascii="Palatino Linotype" w:hAnsi="Palatino Linotype"/>
                  <w:sz w:val="18"/>
                  <w:szCs w:val="18"/>
                </w:rPr>
                <w:t>(of Man)</w:t>
              </w:r>
            </w:hyperlink>
            <w:r w:rsidRPr="00B06055">
              <w:rPr>
                <w:rStyle w:val="red1"/>
                <w:rFonts w:ascii="Palatino Linotype" w:hAnsi="Palatino Linotype"/>
                <w:color w:val="auto"/>
                <w:sz w:val="18"/>
                <w:szCs w:val="18"/>
              </w:rPr>
              <w:t xml:space="preserve"> ἐπὶ </w:t>
            </w:r>
            <w:hyperlink r:id="rId4334" w:tooltip="Prep 1909: epi -- On, to, against, on the basis of, at." w:history="1">
              <w:r w:rsidRPr="00B06055">
                <w:rPr>
                  <w:rStyle w:val="Hyperlink"/>
                  <w:rFonts w:ascii="Palatino Linotype" w:hAnsi="Palatino Linotype"/>
                  <w:sz w:val="18"/>
                  <w:szCs w:val="18"/>
                </w:rPr>
                <w:t>(on)</w:t>
              </w:r>
            </w:hyperlink>
            <w:r w:rsidRPr="00B06055">
              <w:rPr>
                <w:rStyle w:val="red1"/>
                <w:rFonts w:ascii="Palatino Linotype" w:hAnsi="Palatino Linotype"/>
                <w:color w:val="auto"/>
                <w:sz w:val="18"/>
                <w:szCs w:val="18"/>
              </w:rPr>
              <w:t xml:space="preserve"> τῆς </w:t>
            </w:r>
            <w:hyperlink r:id="rId4335" w:tooltip="Art-GFS 3588: tē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γῆς </w:t>
            </w:r>
            <w:hyperlink r:id="rId4336" w:tooltip="N-GFS 1093: gēs -- The earth, soil, land, region, country, inhabitants of a region." w:history="1">
              <w:r w:rsidRPr="00B06055">
                <w:rPr>
                  <w:rStyle w:val="Hyperlink"/>
                  <w:rFonts w:ascii="Palatino Linotype" w:hAnsi="Palatino Linotype"/>
                  <w:sz w:val="18"/>
                  <w:szCs w:val="18"/>
                </w:rPr>
                <w:t>(earth)</w:t>
              </w:r>
            </w:hyperlink>
            <w:r w:rsidRPr="00B06055">
              <w:rPr>
                <w:rStyle w:val="red1"/>
                <w:rFonts w:ascii="Palatino Linotype" w:hAnsi="Palatino Linotype"/>
                <w:color w:val="auto"/>
                <w:sz w:val="18"/>
                <w:szCs w:val="18"/>
              </w:rPr>
              <w:t xml:space="preserve"> ἀφιέναι </w:t>
            </w:r>
            <w:hyperlink r:id="rId4337" w:tooltip="V-PNA 863: aphienai -- (a) to send away, (b) to let go, release, permit to depart, (c) to remit, forgive, (d) to permit, suffer." w:history="1">
              <w:r w:rsidRPr="00B06055">
                <w:rPr>
                  <w:rStyle w:val="Hyperlink"/>
                  <w:rFonts w:ascii="Palatino Linotype" w:hAnsi="Palatino Linotype"/>
                  <w:sz w:val="18"/>
                  <w:szCs w:val="18"/>
                </w:rPr>
                <w:t>(to forgive)</w:t>
              </w:r>
            </w:hyperlink>
            <w:r w:rsidRPr="00B06055">
              <w:rPr>
                <w:rStyle w:val="red1"/>
                <w:rFonts w:ascii="Palatino Linotype" w:hAnsi="Palatino Linotype"/>
                <w:color w:val="auto"/>
                <w:sz w:val="18"/>
                <w:szCs w:val="18"/>
              </w:rPr>
              <w:t xml:space="preserve"> ἁμαρτίας </w:t>
            </w:r>
            <w:hyperlink r:id="rId4338" w:tooltip="N-AFP 266: hamartias -- Properly: missing the mark; hence: (a) guilt, sin, (b) a fault, failure (in an ethical sense), sinful deed." w:history="1">
              <w:r w:rsidRPr="00B06055">
                <w:rPr>
                  <w:rStyle w:val="Hyperlink"/>
                  <w:rFonts w:ascii="Palatino Linotype" w:hAnsi="Palatino Linotype"/>
                  <w:sz w:val="18"/>
                  <w:szCs w:val="18"/>
                </w:rPr>
                <w:t>(sins)</w:t>
              </w:r>
            </w:hyperlink>
            <w:r w:rsidRPr="00B06055">
              <w:rPr>
                <w:rStyle w:val="red1"/>
                <w:rFonts w:ascii="Palatino Linotype" w:hAnsi="Palatino Linotype"/>
                <w:color w:val="auto"/>
                <w:sz w:val="18"/>
                <w:szCs w:val="18"/>
              </w:rPr>
              <w:t>...”</w:t>
            </w:r>
            <w:r w:rsidRPr="00B06055">
              <w:rPr>
                <w:rFonts w:ascii="Palatino Linotype" w:hAnsi="Palatino Linotype"/>
                <w:sz w:val="18"/>
                <w:szCs w:val="18"/>
              </w:rPr>
              <w:t xml:space="preserve"> τότε </w:t>
            </w:r>
            <w:hyperlink r:id="rId4339"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λέγει </w:t>
            </w:r>
            <w:hyperlink r:id="rId4340"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(He says)</w:t>
              </w:r>
            </w:hyperlink>
            <w:r w:rsidRPr="00B06055">
              <w:rPr>
                <w:rFonts w:ascii="Palatino Linotype" w:hAnsi="Palatino Linotype"/>
                <w:sz w:val="18"/>
                <w:szCs w:val="18"/>
              </w:rPr>
              <w:t xml:space="preserve"> τῷ </w:t>
            </w:r>
            <w:hyperlink r:id="rId4341" w:tooltip="Art-DMS 3588: tō -- The, the definite article." w:history="1">
              <w:r w:rsidRPr="00B06055">
                <w:rPr>
                  <w:rStyle w:val="Hyperlink"/>
                  <w:rFonts w:ascii="Palatino Linotype" w:hAnsi="Palatino Linotype"/>
                  <w:sz w:val="18"/>
                  <w:szCs w:val="18"/>
                </w:rPr>
                <w:t>(to the)</w:t>
              </w:r>
            </w:hyperlink>
            <w:r w:rsidRPr="00B06055">
              <w:rPr>
                <w:rFonts w:ascii="Palatino Linotype" w:hAnsi="Palatino Linotype"/>
                <w:sz w:val="18"/>
                <w:szCs w:val="18"/>
              </w:rPr>
              <w:t xml:space="preserve"> παραλυτικῷ </w:t>
            </w:r>
            <w:hyperlink r:id="rId4342" w:tooltip="Adj-DMS 3885: paralytikō -- Afflicted with paralysis." w:history="1">
              <w:r w:rsidRPr="00B06055">
                <w:rPr>
                  <w:rStyle w:val="Hyperlink"/>
                  <w:rFonts w:ascii="Palatino Linotype" w:hAnsi="Palatino Linotype"/>
                  <w:sz w:val="18"/>
                  <w:szCs w:val="18"/>
                </w:rPr>
                <w:t>(paralytic)</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“Ἐγερθεὶς* </w:t>
            </w:r>
            <w:hyperlink r:id="rId4343" w:tooltip="V-APP-NMS 1453: Egertheis -- (a) to wake, arouse, (b) to raise up." w:history="1">
              <w:r w:rsidRPr="00B06055">
                <w:rPr>
                  <w:rStyle w:val="Hyperlink"/>
                  <w:rFonts w:ascii="Palatino Linotype" w:hAnsi="Palatino Linotype"/>
                  <w:sz w:val="18"/>
                  <w:szCs w:val="18"/>
                </w:rPr>
                <w:t>(Having arisen)</w:t>
              </w:r>
            </w:hyperlink>
            <w:r w:rsidRPr="00B06055">
              <w:rPr>
                <w:rStyle w:val="red1"/>
                <w:rFonts w:ascii="Palatino Linotype" w:hAnsi="Palatino Linotype"/>
                <w:color w:val="auto"/>
                <w:sz w:val="18"/>
                <w:szCs w:val="18"/>
              </w:rPr>
              <w:t>, ἆρόν </w:t>
            </w:r>
            <w:hyperlink r:id="rId4344" w:tooltip="V-AMA-2S 142: aron -- To raise, lift up, take away, remove." w:history="1">
              <w:r w:rsidRPr="00B06055">
                <w:rPr>
                  <w:rStyle w:val="Hyperlink"/>
                  <w:rFonts w:ascii="Palatino Linotype" w:hAnsi="Palatino Linotype"/>
                  <w:sz w:val="18"/>
                  <w:szCs w:val="18"/>
                </w:rPr>
                <w:t>(take up)</w:t>
              </w:r>
            </w:hyperlink>
            <w:r w:rsidRPr="00B06055">
              <w:rPr>
                <w:rStyle w:val="red1"/>
                <w:rFonts w:ascii="Palatino Linotype" w:hAnsi="Palatino Linotype"/>
                <w:color w:val="auto"/>
                <w:sz w:val="18"/>
                <w:szCs w:val="18"/>
              </w:rPr>
              <w:t xml:space="preserve"> σου </w:t>
            </w:r>
            <w:hyperlink r:id="rId4345" w:tooltip="PPro-G2S 4771: sou -- You." w:history="1">
              <w:r w:rsidRPr="00B06055">
                <w:rPr>
                  <w:rStyle w:val="Hyperlink"/>
                  <w:rFonts w:ascii="Palatino Linotype" w:hAnsi="Palatino Linotype"/>
                  <w:sz w:val="18"/>
                  <w:szCs w:val="18"/>
                </w:rPr>
                <w:t>(your)</w:t>
              </w:r>
            </w:hyperlink>
            <w:r w:rsidRPr="00B06055">
              <w:rPr>
                <w:rStyle w:val="red1"/>
                <w:rFonts w:ascii="Palatino Linotype" w:hAnsi="Palatino Linotype"/>
                <w:color w:val="auto"/>
                <w:sz w:val="18"/>
                <w:szCs w:val="18"/>
              </w:rPr>
              <w:t xml:space="preserve"> τὴν </w:t>
            </w:r>
            <w:hyperlink r:id="rId4346" w:tooltip="Art-AFS 3588: tē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κλίνην </w:t>
            </w:r>
            <w:hyperlink r:id="rId4347" w:tooltip="N-AFS 2825: klinēn -- A couch, bed, portable bed or mat, a couch for reclining at meals, possibly also a bier." w:history="1">
              <w:r w:rsidRPr="00B06055">
                <w:rPr>
                  <w:rStyle w:val="Hyperlink"/>
                  <w:rFonts w:ascii="Palatino Linotype" w:hAnsi="Palatino Linotype"/>
                  <w:sz w:val="18"/>
                  <w:szCs w:val="18"/>
                </w:rPr>
                <w:t>(mat)</w:t>
              </w:r>
            </w:hyperlink>
            <w:r w:rsidRPr="00B06055">
              <w:rPr>
                <w:rStyle w:val="red1"/>
                <w:rFonts w:ascii="Palatino Linotype" w:hAnsi="Palatino Linotype"/>
                <w:color w:val="auto"/>
                <w:sz w:val="18"/>
                <w:szCs w:val="18"/>
              </w:rPr>
              <w:t>, καὶ </w:t>
            </w:r>
            <w:hyperlink r:id="rId4348"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ὕπαγε </w:t>
            </w:r>
            <w:hyperlink r:id="rId4349" w:tooltip="V-PMA-2S 5217: hypage -- To go away, depart, be gone, die." w:history="1">
              <w:r w:rsidRPr="00B06055">
                <w:rPr>
                  <w:rStyle w:val="Hyperlink"/>
                  <w:rFonts w:ascii="Palatino Linotype" w:hAnsi="Palatino Linotype"/>
                  <w:sz w:val="18"/>
                  <w:szCs w:val="18"/>
                </w:rPr>
                <w:t>(go)</w:t>
              </w:r>
            </w:hyperlink>
            <w:r w:rsidRPr="00B06055">
              <w:rPr>
                <w:rStyle w:val="red1"/>
                <w:rFonts w:ascii="Palatino Linotype" w:hAnsi="Palatino Linotype"/>
                <w:color w:val="auto"/>
                <w:sz w:val="18"/>
                <w:szCs w:val="18"/>
              </w:rPr>
              <w:t xml:space="preserve"> εἰς </w:t>
            </w:r>
            <w:hyperlink r:id="rId4350" w:tooltip="Prep 1519: eis -- Into, in, unto, to, upon, towards, for, among." w:history="1">
              <w:r w:rsidRPr="00B06055">
                <w:rPr>
                  <w:rStyle w:val="Hyperlink"/>
                  <w:rFonts w:ascii="Palatino Linotype" w:hAnsi="Palatino Linotype"/>
                  <w:sz w:val="18"/>
                  <w:szCs w:val="18"/>
                </w:rPr>
                <w:t>(to)</w:t>
              </w:r>
            </w:hyperlink>
            <w:r w:rsidRPr="00B06055">
              <w:rPr>
                <w:rStyle w:val="red1"/>
                <w:rFonts w:ascii="Palatino Linotype" w:hAnsi="Palatino Linotype"/>
                <w:color w:val="auto"/>
                <w:sz w:val="18"/>
                <w:szCs w:val="18"/>
              </w:rPr>
              <w:t xml:space="preserve"> τὸν </w:t>
            </w:r>
            <w:hyperlink r:id="rId4351" w:tooltip="Art-AMS 3588: to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οἶκόν </w:t>
            </w:r>
            <w:hyperlink r:id="rId4352" w:tooltip="N-AMS 3624: oikon -- (a) a house, the material building, (b) a household, family, lineage, nation." w:history="1">
              <w:r w:rsidRPr="00B06055">
                <w:rPr>
                  <w:rStyle w:val="Hyperlink"/>
                  <w:rFonts w:ascii="Palatino Linotype" w:hAnsi="Palatino Linotype"/>
                  <w:sz w:val="18"/>
                  <w:szCs w:val="18"/>
                </w:rPr>
                <w:t>(house)</w:t>
              </w:r>
            </w:hyperlink>
            <w:r w:rsidRPr="00B06055">
              <w:rPr>
                <w:rStyle w:val="red1"/>
                <w:rFonts w:ascii="Palatino Linotype" w:hAnsi="Palatino Linotype"/>
                <w:color w:val="auto"/>
                <w:sz w:val="18"/>
                <w:szCs w:val="18"/>
              </w:rPr>
              <w:t xml:space="preserve"> σου </w:t>
            </w:r>
            <w:hyperlink r:id="rId4353" w:tooltip="PPro-G2S 4771: sou -- You." w:history="1">
              <w:r w:rsidRPr="00B06055">
                <w:rPr>
                  <w:rStyle w:val="Hyperlink"/>
                  <w:rFonts w:ascii="Palatino Linotype" w:hAnsi="Palatino Linotype"/>
                  <w:sz w:val="18"/>
                  <w:szCs w:val="18"/>
                </w:rPr>
                <w:t>(of you)</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6 But that ye may know that the Son of man hath power on earth to forgive sins, (then </w:t>
            </w:r>
            <w:r w:rsidR="009D6BEE" w:rsidRPr="00B06055">
              <w:rPr>
                <w:rFonts w:ascii="Arial" w:eastAsia="Times New Roman" w:hAnsi="Arial" w:cs="Arial"/>
                <w:b/>
                <w:sz w:val="18"/>
                <w:szCs w:val="18"/>
                <w:u w:val="single"/>
              </w:rPr>
              <w:t>saith he to</w:t>
            </w:r>
            <w:r w:rsidR="009D6BEE" w:rsidRPr="00B06055">
              <w:rPr>
                <w:rFonts w:ascii="Arial" w:eastAsia="Times New Roman" w:hAnsi="Arial" w:cs="Arial"/>
                <w:sz w:val="18"/>
                <w:szCs w:val="18"/>
              </w:rPr>
              <w:t xml:space="preserve"> the sick of the palsy,) Arise, take up thy bed, and go unto </w:t>
            </w:r>
            <w:r w:rsidR="009D6BEE" w:rsidRPr="00B06055">
              <w:rPr>
                <w:rFonts w:ascii="Arial" w:eastAsia="Times New Roman" w:hAnsi="Arial" w:cs="Arial"/>
                <w:b/>
                <w:sz w:val="18"/>
                <w:szCs w:val="18"/>
                <w:u w:val="single"/>
              </w:rPr>
              <w:t>thine</w:t>
            </w:r>
            <w:r w:rsidR="009D6BEE" w:rsidRPr="00B06055">
              <w:rPr>
                <w:rFonts w:ascii="Arial" w:eastAsia="Times New Roman" w:hAnsi="Arial" w:cs="Arial"/>
                <w:sz w:val="18"/>
                <w:szCs w:val="18"/>
              </w:rPr>
              <w:t xml:space="preserve"> house.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8 And he </w:t>
            </w:r>
            <w:r w:rsidR="009D6BEE" w:rsidRPr="00B06055">
              <w:rPr>
                <w:rFonts w:ascii="Arial" w:eastAsia="Times New Roman" w:hAnsi="Arial" w:cs="Arial"/>
                <w:b/>
                <w:sz w:val="18"/>
                <w:szCs w:val="18"/>
                <w:u w:val="single"/>
              </w:rPr>
              <w:t>immediately</w:t>
            </w:r>
            <w:r w:rsidR="009D6BEE" w:rsidRPr="00B06055">
              <w:rPr>
                <w:rFonts w:ascii="Arial" w:eastAsia="Times New Roman" w:hAnsi="Arial" w:cs="Arial"/>
                <w:sz w:val="18"/>
                <w:szCs w:val="18"/>
              </w:rPr>
              <w:t xml:space="preserve"> arose, and departed to his house. </w:t>
            </w:r>
          </w:p>
        </w:tc>
        <w:tc>
          <w:tcPr>
            <w:tcW w:w="5748" w:type="dxa"/>
          </w:tcPr>
          <w:p w:rsidR="009D6BEE" w:rsidRPr="00B06055" w:rsidRDefault="005B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7</w:t>
            </w:r>
            <w:r w:rsidRPr="00B06055">
              <w:rPr>
                <w:rStyle w:val="reftext1"/>
                <w:sz w:val="18"/>
                <w:szCs w:val="18"/>
              </w:rPr>
              <w:t> </w:t>
            </w:r>
            <w:r w:rsidRPr="00B06055">
              <w:rPr>
                <w:rFonts w:ascii="Palatino Linotype" w:hAnsi="Palatino Linotype"/>
                <w:sz w:val="18"/>
                <w:szCs w:val="18"/>
              </w:rPr>
              <w:t>καὶ </w:t>
            </w:r>
            <w:hyperlink r:id="rId435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ἐγερθεὶς </w:t>
            </w:r>
            <w:hyperlink r:id="rId4355" w:tooltip="V-APP-NMS 1453: egertheis -- (a) to wake, arouse, (b) to raise up." w:history="1">
              <w:r w:rsidRPr="00B06055">
                <w:rPr>
                  <w:rStyle w:val="Hyperlink"/>
                  <w:rFonts w:ascii="Palatino Linotype" w:hAnsi="Palatino Linotype"/>
                  <w:sz w:val="18"/>
                  <w:szCs w:val="18"/>
                </w:rPr>
                <w:t>(having arisen)</w:t>
              </w:r>
            </w:hyperlink>
            <w:r w:rsidRPr="00B06055">
              <w:rPr>
                <w:rFonts w:ascii="Palatino Linotype" w:hAnsi="Palatino Linotype"/>
                <w:sz w:val="18"/>
                <w:szCs w:val="18"/>
              </w:rPr>
              <w:t>, ἀπῆλθεν </w:t>
            </w:r>
            <w:hyperlink r:id="rId4356" w:tooltip="V-AIA-3S 565: apēlthen -- To come or go away from, depart, return, arrive, go after, follow." w:history="1">
              <w:r w:rsidRPr="00B06055">
                <w:rPr>
                  <w:rStyle w:val="Hyperlink"/>
                  <w:rFonts w:ascii="Palatino Linotype" w:hAnsi="Palatino Linotype"/>
                  <w:sz w:val="18"/>
                  <w:szCs w:val="18"/>
                </w:rPr>
                <w:t>(he went away)</w:t>
              </w:r>
            </w:hyperlink>
            <w:r w:rsidRPr="00B06055">
              <w:rPr>
                <w:rFonts w:ascii="Palatino Linotype" w:hAnsi="Palatino Linotype"/>
                <w:sz w:val="18"/>
                <w:szCs w:val="18"/>
              </w:rPr>
              <w:t xml:space="preserve"> εἰς </w:t>
            </w:r>
            <w:hyperlink r:id="rId4357" w:tooltip="Prep 1519: eis -- Into, in, unto, to, upon, towards, for,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τὸν </w:t>
            </w:r>
            <w:hyperlink r:id="rId4358"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οἶκον </w:t>
            </w:r>
            <w:hyperlink r:id="rId4359" w:tooltip="N-AMS 3624: oikon -- (a) a house, the material building, (b) a household, family, lineage, nation." w:history="1">
              <w:r w:rsidRPr="00B06055">
                <w:rPr>
                  <w:rStyle w:val="Hyperlink"/>
                  <w:rFonts w:ascii="Palatino Linotype" w:hAnsi="Palatino Linotype"/>
                  <w:sz w:val="18"/>
                  <w:szCs w:val="18"/>
                </w:rPr>
                <w:t>(house)</w:t>
              </w:r>
            </w:hyperlink>
            <w:r w:rsidRPr="00B06055">
              <w:rPr>
                <w:rFonts w:ascii="Palatino Linotype" w:hAnsi="Palatino Linotype"/>
                <w:sz w:val="18"/>
                <w:szCs w:val="18"/>
              </w:rPr>
              <w:t xml:space="preserve"> αὐτοῦ </w:t>
            </w:r>
            <w:hyperlink r:id="rId4360"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7 And he arose, and departed to his house.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9 But when the </w:t>
            </w:r>
            <w:r w:rsidR="009D6BEE" w:rsidRPr="00B06055">
              <w:rPr>
                <w:rFonts w:ascii="Arial" w:eastAsia="Times New Roman" w:hAnsi="Arial" w:cs="Arial"/>
                <w:b/>
                <w:sz w:val="18"/>
                <w:szCs w:val="18"/>
                <w:u w:val="single"/>
              </w:rPr>
              <w:t>multitude</w:t>
            </w:r>
            <w:r w:rsidR="009D6BEE" w:rsidRPr="00B06055">
              <w:rPr>
                <w:rFonts w:ascii="Arial" w:eastAsia="Times New Roman" w:hAnsi="Arial" w:cs="Arial"/>
                <w:sz w:val="18"/>
                <w:szCs w:val="18"/>
              </w:rPr>
              <w:t xml:space="preserve"> saw it, they marveled and glorified God,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had given such power unto men.  </w:t>
            </w:r>
          </w:p>
        </w:tc>
        <w:tc>
          <w:tcPr>
            <w:tcW w:w="5748" w:type="dxa"/>
          </w:tcPr>
          <w:p w:rsidR="009D6BEE" w:rsidRPr="00B06055" w:rsidRDefault="005B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8</w:t>
            </w:r>
            <w:r w:rsidRPr="00B06055">
              <w:rPr>
                <w:rStyle w:val="reftext1"/>
                <w:sz w:val="18"/>
                <w:szCs w:val="18"/>
              </w:rPr>
              <w:t> </w:t>
            </w:r>
            <w:r w:rsidRPr="00B06055">
              <w:rPr>
                <w:rFonts w:ascii="Palatino Linotype" w:hAnsi="Palatino Linotype"/>
                <w:sz w:val="18"/>
                <w:szCs w:val="18"/>
              </w:rPr>
              <w:t>Ἰδόντες </w:t>
            </w:r>
            <w:hyperlink r:id="rId4361" w:tooltip="V-APA-NMP 3708: Idontes -- To see, look upon, experience, perceive, discern, beware." w:history="1">
              <w:r w:rsidRPr="00B06055">
                <w:rPr>
                  <w:rStyle w:val="Hyperlink"/>
                  <w:rFonts w:ascii="Palatino Linotype" w:hAnsi="Palatino Linotype"/>
                  <w:sz w:val="18"/>
                  <w:szCs w:val="18"/>
                </w:rPr>
                <w:t>(Having seen)</w:t>
              </w:r>
            </w:hyperlink>
            <w:r w:rsidRPr="00B06055">
              <w:rPr>
                <w:rFonts w:ascii="Palatino Linotype" w:hAnsi="Palatino Linotype"/>
                <w:sz w:val="18"/>
                <w:szCs w:val="18"/>
              </w:rPr>
              <w:t xml:space="preserve"> δὲ </w:t>
            </w:r>
            <w:hyperlink r:id="rId4362"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οἱ </w:t>
            </w:r>
            <w:hyperlink r:id="rId4363"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ὄχλοι </w:t>
            </w:r>
            <w:hyperlink r:id="rId4364" w:tooltip="N-NMP 3793: ochloi -- A crowd, mob, the common people." w:history="1">
              <w:r w:rsidRPr="00B06055">
                <w:rPr>
                  <w:rStyle w:val="Hyperlink"/>
                  <w:rFonts w:ascii="Palatino Linotype" w:hAnsi="Palatino Linotype"/>
                  <w:sz w:val="18"/>
                  <w:szCs w:val="18"/>
                </w:rPr>
                <w:t>(crowds)</w:t>
              </w:r>
            </w:hyperlink>
            <w:r w:rsidRPr="00B06055">
              <w:rPr>
                <w:rFonts w:ascii="Palatino Linotype" w:hAnsi="Palatino Linotype"/>
                <w:sz w:val="18"/>
                <w:szCs w:val="18"/>
              </w:rPr>
              <w:t xml:space="preserve"> ἐφοβήθησαν </w:t>
            </w:r>
            <w:hyperlink r:id="rId4365" w:tooltip="V-AIP-3P 5399: ephobēthēsan -- To fear, dread, reverence, to be afraid, terrified." w:history="1">
              <w:r w:rsidRPr="00B06055">
                <w:rPr>
                  <w:rStyle w:val="Hyperlink"/>
                  <w:rFonts w:ascii="Palatino Linotype" w:hAnsi="Palatino Linotype"/>
                  <w:sz w:val="18"/>
                  <w:szCs w:val="18"/>
                </w:rPr>
                <w:t>(marveled)</w:t>
              </w:r>
            </w:hyperlink>
            <w:r w:rsidRPr="00B06055">
              <w:rPr>
                <w:rFonts w:ascii="Palatino Linotype" w:hAnsi="Palatino Linotype"/>
                <w:sz w:val="18"/>
                <w:szCs w:val="18"/>
              </w:rPr>
              <w:t xml:space="preserve"> καὶ </w:t>
            </w:r>
            <w:hyperlink r:id="rId436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ἐδόξασαν </w:t>
            </w:r>
            <w:hyperlink r:id="rId4367" w:tooltip="V-AIA-3P 1392: edoxasan -- To glorify, honor, bestow glory on." w:history="1">
              <w:r w:rsidRPr="00B06055">
                <w:rPr>
                  <w:rStyle w:val="Hyperlink"/>
                  <w:rFonts w:ascii="Palatino Linotype" w:hAnsi="Palatino Linotype"/>
                  <w:sz w:val="18"/>
                  <w:szCs w:val="18"/>
                </w:rPr>
                <w:t>(glorified)</w:t>
              </w:r>
            </w:hyperlink>
            <w:r w:rsidRPr="00B06055">
              <w:rPr>
                <w:rFonts w:ascii="Palatino Linotype" w:hAnsi="Palatino Linotype"/>
                <w:sz w:val="18"/>
                <w:szCs w:val="18"/>
              </w:rPr>
              <w:t xml:space="preserve"> τὸν </w:t>
            </w:r>
            <w:hyperlink r:id="rId4368" w:tooltip="Art-AMS 3588: to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Θεὸν </w:t>
            </w:r>
            <w:hyperlink r:id="rId4369" w:tooltip="N-AMS 2316: Theon -- (a) God, (b) a god, generally." w:history="1">
              <w:r w:rsidRPr="00B06055">
                <w:rPr>
                  <w:rStyle w:val="Hyperlink"/>
                  <w:rFonts w:ascii="Palatino Linotype" w:hAnsi="Palatino Linotype"/>
                  <w:sz w:val="18"/>
                  <w:szCs w:val="18"/>
                </w:rPr>
                <w:t>(God)</w:t>
              </w:r>
            </w:hyperlink>
            <w:r w:rsidRPr="00B06055">
              <w:rPr>
                <w:rFonts w:ascii="Palatino Linotype" w:hAnsi="Palatino Linotype"/>
                <w:sz w:val="18"/>
                <w:szCs w:val="18"/>
              </w:rPr>
              <w:t>, τὸν </w:t>
            </w:r>
            <w:hyperlink r:id="rId4370" w:tooltip="Art-AMS 3588: ton -- The, the definite article." w:history="1">
              <w:r w:rsidRPr="00B06055">
                <w:rPr>
                  <w:rStyle w:val="Hyperlink"/>
                  <w:rFonts w:ascii="Palatino Linotype" w:hAnsi="Palatino Linotype"/>
                  <w:sz w:val="18"/>
                  <w:szCs w:val="18"/>
                </w:rPr>
                <w:t>(the </w:t>
              </w:r>
              <w:r w:rsidRPr="00B06055">
                <w:rPr>
                  <w:rStyle w:val="Hyperlink"/>
                  <w:rFonts w:ascii="Palatino Linotype" w:hAnsi="Palatino Linotype"/>
                  <w:i/>
                  <w:iCs/>
                  <w:sz w:val="18"/>
                  <w:szCs w:val="18"/>
                </w:rPr>
                <w:t>One</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δόντα </w:t>
            </w:r>
            <w:hyperlink r:id="rId4371" w:tooltip="V-APA-AMS 1325: donta -- To offer, give; to put, place." w:history="1">
              <w:r w:rsidRPr="00B06055">
                <w:rPr>
                  <w:rStyle w:val="Hyperlink"/>
                  <w:rFonts w:ascii="Palatino Linotype" w:hAnsi="Palatino Linotype"/>
                  <w:sz w:val="18"/>
                  <w:szCs w:val="18"/>
                </w:rPr>
                <w:t>(having given)</w:t>
              </w:r>
            </w:hyperlink>
            <w:r w:rsidRPr="00B06055">
              <w:rPr>
                <w:rFonts w:ascii="Palatino Linotype" w:hAnsi="Palatino Linotype"/>
                <w:sz w:val="18"/>
                <w:szCs w:val="18"/>
              </w:rPr>
              <w:t xml:space="preserve"> ἐξουσίαν </w:t>
            </w:r>
            <w:hyperlink r:id="rId4372" w:tooltip="N-AFS 1849: exousian -- (a) power, authority, weight, especially: moral authority, influence, (b) in a quasi-personal sense, derived from later Judaism, of a spiritual power, and hence of an earthly power." w:history="1">
              <w:r w:rsidRPr="00B06055">
                <w:rPr>
                  <w:rStyle w:val="Hyperlink"/>
                  <w:rFonts w:ascii="Palatino Linotype" w:hAnsi="Palatino Linotype"/>
                  <w:sz w:val="18"/>
                  <w:szCs w:val="18"/>
                </w:rPr>
                <w:t>(authority)</w:t>
              </w:r>
            </w:hyperlink>
            <w:r w:rsidRPr="00B06055">
              <w:rPr>
                <w:rFonts w:ascii="Palatino Linotype" w:hAnsi="Palatino Linotype"/>
                <w:sz w:val="18"/>
                <w:szCs w:val="18"/>
              </w:rPr>
              <w:t xml:space="preserve"> τοιαύτην </w:t>
            </w:r>
            <w:hyperlink r:id="rId4373" w:tooltip="DPro-AFS 5108: toiautēn -- Of such a kind, such." w:history="1">
              <w:r w:rsidRPr="00B06055">
                <w:rPr>
                  <w:rStyle w:val="Hyperlink"/>
                  <w:rFonts w:ascii="Palatino Linotype" w:hAnsi="Palatino Linotype"/>
                  <w:sz w:val="18"/>
                  <w:szCs w:val="18"/>
                </w:rPr>
                <w:t>(such)</w:t>
              </w:r>
            </w:hyperlink>
            <w:r w:rsidRPr="00B06055">
              <w:rPr>
                <w:rFonts w:ascii="Palatino Linotype" w:hAnsi="Palatino Linotype"/>
                <w:sz w:val="18"/>
                <w:szCs w:val="18"/>
              </w:rPr>
              <w:t xml:space="preserve"> τοῖς </w:t>
            </w:r>
            <w:hyperlink r:id="rId4374" w:tooltip="Art-DMP 3588: tois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ἀνθρώποις </w:t>
            </w:r>
            <w:hyperlink r:id="rId4375" w:tooltip="N-DMP 444: anthrōpois -- A man, one of the human race." w:history="1">
              <w:r w:rsidRPr="00B06055">
                <w:rPr>
                  <w:rStyle w:val="Hyperlink"/>
                  <w:rFonts w:ascii="Palatino Linotype" w:hAnsi="Palatino Linotype"/>
                  <w:sz w:val="18"/>
                  <w:szCs w:val="18"/>
                </w:rPr>
                <w:t>(to men)</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8 But when the </w:t>
            </w:r>
            <w:r w:rsidR="009D6BEE" w:rsidRPr="00B06055">
              <w:rPr>
                <w:rFonts w:ascii="Arial" w:eastAsia="Times New Roman" w:hAnsi="Arial" w:cs="Arial"/>
                <w:b/>
                <w:sz w:val="18"/>
                <w:szCs w:val="18"/>
                <w:u w:val="single"/>
              </w:rPr>
              <w:t>multitudes</w:t>
            </w:r>
            <w:r w:rsidR="001E6D68" w:rsidRPr="00B06055">
              <w:rPr>
                <w:rFonts w:ascii="Arial" w:eastAsia="Times New Roman" w:hAnsi="Arial" w:cs="Arial"/>
                <w:sz w:val="18"/>
                <w:szCs w:val="18"/>
              </w:rPr>
              <w:t xml:space="preserve"> saw it, they marvel</w:t>
            </w:r>
            <w:r w:rsidR="009D6BEE" w:rsidRPr="00B06055">
              <w:rPr>
                <w:rFonts w:ascii="Arial" w:eastAsia="Times New Roman" w:hAnsi="Arial" w:cs="Arial"/>
                <w:sz w:val="18"/>
                <w:szCs w:val="18"/>
              </w:rPr>
              <w:t xml:space="preserve">ed, and glorified God,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had given such power unto men.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9:</w:t>
            </w:r>
            <w:r w:rsidR="009D6BEE" w:rsidRPr="00B06055">
              <w:rPr>
                <w:rFonts w:ascii="Arial" w:eastAsia="Times New Roman" w:hAnsi="Arial" w:cs="Arial"/>
                <w:sz w:val="18"/>
                <w:szCs w:val="18"/>
              </w:rPr>
              <w:t xml:space="preserve">10 And as Jesus passed forth from thence, he saw a man named Matthew, sitting at the </w:t>
            </w:r>
            <w:r w:rsidR="009D6BEE" w:rsidRPr="00B06055">
              <w:rPr>
                <w:rFonts w:ascii="Arial" w:eastAsia="Times New Roman" w:hAnsi="Arial" w:cs="Arial"/>
                <w:b/>
                <w:sz w:val="18"/>
                <w:szCs w:val="18"/>
                <w:u w:val="single"/>
              </w:rPr>
              <w:t>place where they received tribute, as was customary in those days</w:t>
            </w:r>
            <w:r w:rsidR="009D6BEE" w:rsidRPr="00B06055">
              <w:rPr>
                <w:rFonts w:ascii="Arial" w:eastAsia="Times New Roman" w:hAnsi="Arial" w:cs="Arial"/>
                <w:sz w:val="18"/>
                <w:szCs w:val="18"/>
              </w:rPr>
              <w:t xml:space="preserve">, and he </w:t>
            </w:r>
            <w:r w:rsidR="009D6BEE" w:rsidRPr="00B06055">
              <w:rPr>
                <w:rFonts w:ascii="Arial" w:eastAsia="Times New Roman" w:hAnsi="Arial" w:cs="Arial"/>
                <w:b/>
                <w:sz w:val="18"/>
                <w:szCs w:val="18"/>
                <w:u w:val="single"/>
              </w:rPr>
              <w:t>said</w:t>
            </w:r>
            <w:r w:rsidR="009D6BEE" w:rsidRPr="00B06055">
              <w:rPr>
                <w:rFonts w:ascii="Arial" w:eastAsia="Times New Roman" w:hAnsi="Arial" w:cs="Arial"/>
                <w:sz w:val="18"/>
                <w:szCs w:val="18"/>
              </w:rPr>
              <w:t xml:space="preserve"> unto him, Follow me. And he arose and followed him.  </w:t>
            </w:r>
          </w:p>
        </w:tc>
        <w:tc>
          <w:tcPr>
            <w:tcW w:w="5748" w:type="dxa"/>
          </w:tcPr>
          <w:p w:rsidR="009D6BEE" w:rsidRPr="00B06055" w:rsidRDefault="005B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9</w:t>
            </w:r>
            <w:r w:rsidRPr="00B06055">
              <w:rPr>
                <w:rStyle w:val="reftext1"/>
                <w:sz w:val="18"/>
                <w:szCs w:val="18"/>
              </w:rPr>
              <w:t> </w:t>
            </w:r>
            <w:r w:rsidRPr="00B06055">
              <w:rPr>
                <w:rFonts w:ascii="Palatino Linotype" w:hAnsi="Palatino Linotype"/>
                <w:sz w:val="18"/>
                <w:szCs w:val="18"/>
              </w:rPr>
              <w:t>Καὶ </w:t>
            </w:r>
            <w:hyperlink r:id="rId437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παράγων </w:t>
            </w:r>
            <w:hyperlink r:id="rId4377" w:tooltip="V-PPA-NMS 3855: paragōn -- To pass by, depart, pass away." w:history="1">
              <w:r w:rsidRPr="00B06055">
                <w:rPr>
                  <w:rStyle w:val="Hyperlink"/>
                  <w:rFonts w:ascii="Palatino Linotype" w:hAnsi="Palatino Linotype"/>
                  <w:sz w:val="18"/>
                  <w:szCs w:val="18"/>
                </w:rPr>
                <w:t>(passing on)</w:t>
              </w:r>
            </w:hyperlink>
            <w:r w:rsidRPr="00B06055">
              <w:rPr>
                <w:rFonts w:ascii="Palatino Linotype" w:hAnsi="Palatino Linotype"/>
                <w:sz w:val="18"/>
                <w:szCs w:val="18"/>
              </w:rPr>
              <w:t xml:space="preserve"> ὁ </w:t>
            </w:r>
            <w:hyperlink r:id="rId4378"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4379"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ἐκεῖθεν </w:t>
            </w:r>
            <w:hyperlink r:id="rId4380" w:tooltip="Adv 1564: ekeithen -- Thence, from that place." w:history="1">
              <w:r w:rsidRPr="00B06055">
                <w:rPr>
                  <w:rStyle w:val="Hyperlink"/>
                  <w:rFonts w:ascii="Palatino Linotype" w:hAnsi="Palatino Linotype"/>
                  <w:sz w:val="18"/>
                  <w:szCs w:val="18"/>
                </w:rPr>
                <w:t>(from there)</w:t>
              </w:r>
            </w:hyperlink>
            <w:r w:rsidRPr="00B06055">
              <w:rPr>
                <w:rFonts w:ascii="Palatino Linotype" w:hAnsi="Palatino Linotype"/>
                <w:sz w:val="18"/>
                <w:szCs w:val="18"/>
              </w:rPr>
              <w:t>, εἶδεν </w:t>
            </w:r>
            <w:hyperlink r:id="rId4381" w:tooltip="V-AIA-3S 3708: eiden -- To see, look upon, experience, perceive, discern, beware." w:history="1">
              <w:r w:rsidRPr="00B06055">
                <w:rPr>
                  <w:rStyle w:val="Hyperlink"/>
                  <w:rFonts w:ascii="Palatino Linotype" w:hAnsi="Palatino Linotype"/>
                  <w:sz w:val="18"/>
                  <w:szCs w:val="18"/>
                </w:rPr>
                <w:t>(He saw)</w:t>
              </w:r>
            </w:hyperlink>
            <w:r w:rsidRPr="00B06055">
              <w:rPr>
                <w:rFonts w:ascii="Palatino Linotype" w:hAnsi="Palatino Linotype"/>
                <w:sz w:val="18"/>
                <w:szCs w:val="18"/>
              </w:rPr>
              <w:t xml:space="preserve"> ἄνθρωπον </w:t>
            </w:r>
            <w:hyperlink r:id="rId4382" w:tooltip="N-AMS 444: anthrōpon -- A man, one of the human race." w:history="1">
              <w:r w:rsidRPr="00B06055">
                <w:rPr>
                  <w:rStyle w:val="Hyperlink"/>
                  <w:rFonts w:ascii="Palatino Linotype" w:hAnsi="Palatino Linotype"/>
                  <w:sz w:val="18"/>
                  <w:szCs w:val="18"/>
                </w:rPr>
                <w:t>(a man)</w:t>
              </w:r>
            </w:hyperlink>
            <w:r w:rsidRPr="00B06055">
              <w:rPr>
                <w:rFonts w:ascii="Palatino Linotype" w:hAnsi="Palatino Linotype"/>
                <w:sz w:val="18"/>
                <w:szCs w:val="18"/>
              </w:rPr>
              <w:t xml:space="preserve"> καθήμενον </w:t>
            </w:r>
            <w:hyperlink r:id="rId4383" w:tooltip="V-PPM/P-AMS 2521: kathēmenon -- To sit, to be seated, enthroned; to dwell, reside." w:history="1">
              <w:r w:rsidRPr="00B06055">
                <w:rPr>
                  <w:rStyle w:val="Hyperlink"/>
                  <w:rFonts w:ascii="Palatino Linotype" w:hAnsi="Palatino Linotype"/>
                  <w:sz w:val="18"/>
                  <w:szCs w:val="18"/>
                </w:rPr>
                <w:t>(sitting)</w:t>
              </w:r>
            </w:hyperlink>
            <w:r w:rsidRPr="00B06055">
              <w:rPr>
                <w:rFonts w:ascii="Palatino Linotype" w:hAnsi="Palatino Linotype"/>
                <w:sz w:val="18"/>
                <w:szCs w:val="18"/>
              </w:rPr>
              <w:t xml:space="preserve"> ἐπὶ </w:t>
            </w:r>
            <w:hyperlink r:id="rId4384" w:tooltip="Prep 1909: epi -- On, to, against, on the basis of, at." w:history="1">
              <w:r w:rsidRPr="00B06055">
                <w:rPr>
                  <w:rStyle w:val="Hyperlink"/>
                  <w:rFonts w:ascii="Palatino Linotype" w:hAnsi="Palatino Linotype"/>
                  <w:sz w:val="18"/>
                  <w:szCs w:val="18"/>
                </w:rPr>
                <w:t>(at)</w:t>
              </w:r>
            </w:hyperlink>
            <w:r w:rsidRPr="00B06055">
              <w:rPr>
                <w:rFonts w:ascii="Palatino Linotype" w:hAnsi="Palatino Linotype"/>
                <w:sz w:val="18"/>
                <w:szCs w:val="18"/>
              </w:rPr>
              <w:t xml:space="preserve"> τὸ </w:t>
            </w:r>
            <w:hyperlink r:id="rId4385"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τελώνιον </w:t>
            </w:r>
            <w:hyperlink r:id="rId4386" w:tooltip="N-ANS 5058: telōnion -- A tax-collector's office, toll-house." w:history="1">
              <w:r w:rsidRPr="00B06055">
                <w:rPr>
                  <w:rStyle w:val="Hyperlink"/>
                  <w:rFonts w:ascii="Palatino Linotype" w:hAnsi="Palatino Linotype"/>
                  <w:sz w:val="18"/>
                  <w:szCs w:val="18"/>
                </w:rPr>
                <w:t>(tax booth)</w:t>
              </w:r>
            </w:hyperlink>
            <w:r w:rsidRPr="00B06055">
              <w:rPr>
                <w:rFonts w:ascii="Palatino Linotype" w:hAnsi="Palatino Linotype"/>
                <w:sz w:val="18"/>
                <w:szCs w:val="18"/>
              </w:rPr>
              <w:t>, Μαθθαῖον </w:t>
            </w:r>
            <w:hyperlink r:id="rId4387" w:tooltip="N-AMS 3156: Maththaion -- Matthew." w:history="1">
              <w:r w:rsidRPr="00B06055">
                <w:rPr>
                  <w:rStyle w:val="Hyperlink"/>
                  <w:rFonts w:ascii="Palatino Linotype" w:hAnsi="Palatino Linotype"/>
                  <w:sz w:val="18"/>
                  <w:szCs w:val="18"/>
                </w:rPr>
                <w:t>(Matthew)</w:t>
              </w:r>
            </w:hyperlink>
            <w:r w:rsidRPr="00B06055">
              <w:rPr>
                <w:rFonts w:ascii="Palatino Linotype" w:hAnsi="Palatino Linotype"/>
                <w:sz w:val="18"/>
                <w:szCs w:val="18"/>
              </w:rPr>
              <w:t xml:space="preserve"> λεγόμενον </w:t>
            </w:r>
            <w:hyperlink r:id="rId4388" w:tooltip="V-PPM/P-AMS 3004: legomenon -- (denoting speech in progress), (a) to say, speak; to mean, mention, tell, (b) to call, name, especially in the pass., (c) to tell, command." w:history="1">
              <w:r w:rsidRPr="00B06055">
                <w:rPr>
                  <w:rStyle w:val="Hyperlink"/>
                  <w:rFonts w:ascii="Palatino Linotype" w:hAnsi="Palatino Linotype"/>
                  <w:sz w:val="18"/>
                  <w:szCs w:val="18"/>
                </w:rPr>
                <w:t>(named)</w:t>
              </w:r>
            </w:hyperlink>
            <w:r w:rsidRPr="00B06055">
              <w:rPr>
                <w:rFonts w:ascii="Palatino Linotype" w:hAnsi="Palatino Linotype"/>
                <w:sz w:val="18"/>
                <w:szCs w:val="18"/>
              </w:rPr>
              <w:t>. καὶ </w:t>
            </w:r>
            <w:hyperlink r:id="rId438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λέγει </w:t>
            </w:r>
            <w:hyperlink r:id="rId4390"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(He says)</w:t>
              </w:r>
            </w:hyperlink>
            <w:r w:rsidRPr="00B06055">
              <w:rPr>
                <w:rFonts w:ascii="Palatino Linotype" w:hAnsi="Palatino Linotype"/>
                <w:sz w:val="18"/>
                <w:szCs w:val="18"/>
              </w:rPr>
              <w:t xml:space="preserve"> αὐτῷ </w:t>
            </w:r>
            <w:hyperlink r:id="rId4391"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“Ἀκολούθει </w:t>
            </w:r>
            <w:hyperlink r:id="rId4392" w:tooltip="V-PMA-2S 190: Akolouthei -- To accompany, attend, follow." w:history="1">
              <w:r w:rsidRPr="00B06055">
                <w:rPr>
                  <w:rStyle w:val="Hyperlink"/>
                  <w:rFonts w:ascii="Palatino Linotype" w:hAnsi="Palatino Linotype"/>
                  <w:sz w:val="18"/>
                  <w:szCs w:val="18"/>
                </w:rPr>
                <w:t>(Follow)</w:t>
              </w:r>
            </w:hyperlink>
            <w:r w:rsidRPr="00B06055">
              <w:rPr>
                <w:rStyle w:val="red1"/>
                <w:rFonts w:ascii="Palatino Linotype" w:hAnsi="Palatino Linotype"/>
                <w:color w:val="auto"/>
                <w:sz w:val="18"/>
                <w:szCs w:val="18"/>
              </w:rPr>
              <w:t xml:space="preserve"> μοι </w:t>
            </w:r>
            <w:hyperlink r:id="rId4393" w:tooltip="PPro-D1S 1473: moi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w:t>
            </w:r>
            <w:r w:rsidRPr="00B06055">
              <w:rPr>
                <w:rFonts w:ascii="Palatino Linotype" w:hAnsi="Palatino Linotype"/>
                <w:sz w:val="18"/>
                <w:szCs w:val="18"/>
              </w:rPr>
              <w:t xml:space="preserve"> καὶ </w:t>
            </w:r>
            <w:hyperlink r:id="rId439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ἀναστὰς </w:t>
            </w:r>
            <w:hyperlink r:id="rId4395" w:tooltip="V-APA-NMS 450: anastas -- To raise up, set up; to rise from among (the) dead; to arise, appear." w:history="1">
              <w:r w:rsidRPr="00B06055">
                <w:rPr>
                  <w:rStyle w:val="Hyperlink"/>
                  <w:rFonts w:ascii="Palatino Linotype" w:hAnsi="Palatino Linotype"/>
                  <w:sz w:val="18"/>
                  <w:szCs w:val="18"/>
                </w:rPr>
                <w:t>(having arisen)</w:t>
              </w:r>
            </w:hyperlink>
            <w:r w:rsidRPr="00B06055">
              <w:rPr>
                <w:rFonts w:ascii="Palatino Linotype" w:hAnsi="Palatino Linotype"/>
                <w:sz w:val="18"/>
                <w:szCs w:val="18"/>
              </w:rPr>
              <w:t>, ἠκολούθησεν </w:t>
            </w:r>
            <w:hyperlink r:id="rId4396" w:tooltip="V-AIA-3S 190: ēkolouthēsen -- To accompany, attend, follow." w:history="1">
              <w:r w:rsidRPr="00B06055">
                <w:rPr>
                  <w:rStyle w:val="Hyperlink"/>
                  <w:rFonts w:ascii="Palatino Linotype" w:hAnsi="Palatino Linotype"/>
                  <w:sz w:val="18"/>
                  <w:szCs w:val="18"/>
                </w:rPr>
                <w:t>(he followed)</w:t>
              </w:r>
            </w:hyperlink>
            <w:r w:rsidRPr="00B06055">
              <w:rPr>
                <w:rFonts w:ascii="Palatino Linotype" w:hAnsi="Palatino Linotype"/>
                <w:sz w:val="18"/>
                <w:szCs w:val="18"/>
              </w:rPr>
              <w:t xml:space="preserve"> αὐτῷ </w:t>
            </w:r>
            <w:hyperlink r:id="rId4397"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9 And as Jesus passed forth from thence, he saw a man, named Matthew, sitting at the </w:t>
            </w:r>
            <w:r w:rsidR="009D6BEE" w:rsidRPr="00B06055">
              <w:rPr>
                <w:rFonts w:ascii="Arial" w:eastAsia="Times New Roman" w:hAnsi="Arial" w:cs="Arial"/>
                <w:b/>
                <w:sz w:val="18"/>
                <w:szCs w:val="18"/>
                <w:u w:val="single"/>
              </w:rPr>
              <w:t>receipt of custom</w:t>
            </w:r>
            <w:r w:rsidR="009D6BEE" w:rsidRPr="00B06055">
              <w:rPr>
                <w:rFonts w:ascii="Arial" w:eastAsia="Times New Roman" w:hAnsi="Arial" w:cs="Arial"/>
                <w:sz w:val="18"/>
                <w:szCs w:val="18"/>
              </w:rPr>
              <w:t xml:space="preserve">: and he </w:t>
            </w:r>
            <w:r w:rsidR="009D6BEE" w:rsidRPr="00B06055">
              <w:rPr>
                <w:rFonts w:ascii="Arial" w:eastAsia="Times New Roman" w:hAnsi="Arial" w:cs="Arial"/>
                <w:b/>
                <w:sz w:val="18"/>
                <w:szCs w:val="18"/>
                <w:u w:val="single"/>
              </w:rPr>
              <w:t>saith</w:t>
            </w:r>
            <w:r w:rsidR="009D6BEE" w:rsidRPr="00B06055">
              <w:rPr>
                <w:rFonts w:ascii="Arial" w:eastAsia="Times New Roman" w:hAnsi="Arial" w:cs="Arial"/>
                <w:sz w:val="18"/>
                <w:szCs w:val="18"/>
              </w:rPr>
              <w:t xml:space="preserve"> unto him, Follow me. And he arose, And followed him.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11 And it came to pass, as Jesus sat at meat in the house, behold, many publicans and sinners came and sat down with him, and </w:t>
            </w:r>
            <w:r w:rsidR="009D6BEE" w:rsidRPr="00B06055">
              <w:rPr>
                <w:rFonts w:ascii="Arial" w:eastAsia="Times New Roman" w:hAnsi="Arial" w:cs="Arial"/>
                <w:b/>
                <w:sz w:val="18"/>
                <w:szCs w:val="18"/>
                <w:u w:val="single"/>
              </w:rPr>
              <w:t>with</w:t>
            </w:r>
            <w:r w:rsidR="009D6BEE" w:rsidRPr="00B06055">
              <w:rPr>
                <w:rFonts w:ascii="Arial" w:eastAsia="Times New Roman" w:hAnsi="Arial" w:cs="Arial"/>
                <w:sz w:val="18"/>
                <w:szCs w:val="18"/>
              </w:rPr>
              <w:t xml:space="preserve"> his disciples.  </w:t>
            </w:r>
          </w:p>
        </w:tc>
        <w:tc>
          <w:tcPr>
            <w:tcW w:w="5748" w:type="dxa"/>
          </w:tcPr>
          <w:p w:rsidR="009D6BEE" w:rsidRPr="00B06055" w:rsidRDefault="005B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10</w:t>
            </w:r>
            <w:r w:rsidRPr="00B06055">
              <w:rPr>
                <w:rStyle w:val="reftext1"/>
                <w:sz w:val="18"/>
                <w:szCs w:val="18"/>
              </w:rPr>
              <w:t> </w:t>
            </w:r>
            <w:r w:rsidRPr="00B06055">
              <w:rPr>
                <w:rFonts w:ascii="Palatino Linotype" w:hAnsi="Palatino Linotype"/>
                <w:sz w:val="18"/>
                <w:szCs w:val="18"/>
              </w:rPr>
              <w:t>Καὶ </w:t>
            </w:r>
            <w:hyperlink r:id="rId439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ἐγένετο </w:t>
            </w:r>
            <w:hyperlink r:id="rId4399" w:tooltip="V-AIM-3S 1096: egeneto -- To come into being, to be born, become, come about, happen." w:history="1">
              <w:r w:rsidRPr="00B06055">
                <w:rPr>
                  <w:rStyle w:val="Hyperlink"/>
                  <w:rFonts w:ascii="Palatino Linotype" w:hAnsi="Palatino Linotype"/>
                  <w:sz w:val="18"/>
                  <w:szCs w:val="18"/>
                </w:rPr>
                <w:t>(it came to pass)</w:t>
              </w:r>
            </w:hyperlink>
            <w:r w:rsidRPr="00B06055">
              <w:rPr>
                <w:rFonts w:ascii="Palatino Linotype" w:hAnsi="Palatino Linotype"/>
                <w:sz w:val="18"/>
                <w:szCs w:val="18"/>
              </w:rPr>
              <w:t xml:space="preserve"> αὐτοῦ </w:t>
            </w:r>
            <w:hyperlink r:id="rId4400"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ἀνακειμένου </w:t>
            </w:r>
            <w:hyperlink r:id="rId4401" w:tooltip="V-PPM/P-GMS 345: anakeimenou -- To recline, especially at a dinner-table." w:history="1">
              <w:r w:rsidRPr="00B06055">
                <w:rPr>
                  <w:rStyle w:val="Hyperlink"/>
                  <w:rFonts w:ascii="Palatino Linotype" w:hAnsi="Palatino Linotype"/>
                  <w:sz w:val="18"/>
                  <w:szCs w:val="18"/>
                </w:rPr>
                <w:t>(reclining)</w:t>
              </w:r>
            </w:hyperlink>
            <w:r w:rsidRPr="00B06055">
              <w:rPr>
                <w:rFonts w:ascii="Palatino Linotype" w:hAnsi="Palatino Linotype"/>
                <w:sz w:val="18"/>
                <w:szCs w:val="18"/>
              </w:rPr>
              <w:t xml:space="preserve"> ἐν </w:t>
            </w:r>
            <w:hyperlink r:id="rId4402"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τῇ </w:t>
            </w:r>
            <w:hyperlink r:id="rId4403" w:tooltip="Art-DFS 3588: t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οἰκίᾳ </w:t>
            </w:r>
            <w:hyperlink r:id="rId4404" w:tooltip="N-DFS 3614: oikia -- A house, household, dwelling; goods, property, means." w:history="1">
              <w:r w:rsidRPr="00B06055">
                <w:rPr>
                  <w:rStyle w:val="Hyperlink"/>
                  <w:rFonts w:ascii="Palatino Linotype" w:hAnsi="Palatino Linotype"/>
                  <w:sz w:val="18"/>
                  <w:szCs w:val="18"/>
                </w:rPr>
                <w:t>(house)</w:t>
              </w:r>
            </w:hyperlink>
            <w:r w:rsidRPr="00B06055">
              <w:rPr>
                <w:rFonts w:ascii="Palatino Linotype" w:hAnsi="Palatino Linotype"/>
                <w:sz w:val="18"/>
                <w:szCs w:val="18"/>
              </w:rPr>
              <w:t>, καὶ </w:t>
            </w:r>
            <w:hyperlink r:id="rId4405" w:tooltip="Conj 2532: kai -- And, even, also, namely."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ἰδοὺ </w:t>
            </w:r>
            <w:hyperlink r:id="rId4406"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πολλοὶ </w:t>
            </w:r>
            <w:hyperlink r:id="rId4407" w:tooltip="Adj-NMP 4183: polloi -- Much, many; often." w:history="1">
              <w:r w:rsidRPr="00B06055">
                <w:rPr>
                  <w:rStyle w:val="Hyperlink"/>
                  <w:rFonts w:ascii="Palatino Linotype" w:hAnsi="Palatino Linotype"/>
                  <w:sz w:val="18"/>
                  <w:szCs w:val="18"/>
                </w:rPr>
                <w:t>(many)</w:t>
              </w:r>
            </w:hyperlink>
            <w:r w:rsidRPr="00B06055">
              <w:rPr>
                <w:rFonts w:ascii="Palatino Linotype" w:hAnsi="Palatino Linotype"/>
                <w:sz w:val="18"/>
                <w:szCs w:val="18"/>
              </w:rPr>
              <w:t xml:space="preserve"> τελῶναι </w:t>
            </w:r>
            <w:hyperlink r:id="rId4408" w:tooltip="N-NMP 5057: telōnai -- A publican, collector of taxes." w:history="1">
              <w:r w:rsidRPr="00B06055">
                <w:rPr>
                  <w:rStyle w:val="Hyperlink"/>
                  <w:rFonts w:ascii="Palatino Linotype" w:hAnsi="Palatino Linotype"/>
                  <w:sz w:val="18"/>
                  <w:szCs w:val="18"/>
                </w:rPr>
                <w:t>(tax collectors)</w:t>
              </w:r>
            </w:hyperlink>
            <w:r w:rsidRPr="00B06055">
              <w:rPr>
                <w:rFonts w:ascii="Palatino Linotype" w:hAnsi="Palatino Linotype"/>
                <w:sz w:val="18"/>
                <w:szCs w:val="18"/>
              </w:rPr>
              <w:t xml:space="preserve"> καὶ </w:t>
            </w:r>
            <w:hyperlink r:id="rId440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ἁμαρτωλοὶ </w:t>
            </w:r>
            <w:hyperlink r:id="rId4410" w:tooltip="Adj-NMP 268: hamartōloi -- Sinning, sinful, depraved, detestable." w:history="1">
              <w:r w:rsidRPr="00B06055">
                <w:rPr>
                  <w:rStyle w:val="Hyperlink"/>
                  <w:rFonts w:ascii="Palatino Linotype" w:hAnsi="Palatino Linotype"/>
                  <w:sz w:val="18"/>
                  <w:szCs w:val="18"/>
                </w:rPr>
                <w:t>(sinners)</w:t>
              </w:r>
            </w:hyperlink>
            <w:r w:rsidRPr="00B06055">
              <w:rPr>
                <w:rFonts w:ascii="Palatino Linotype" w:hAnsi="Palatino Linotype"/>
                <w:sz w:val="18"/>
                <w:szCs w:val="18"/>
              </w:rPr>
              <w:t>, ἐλθόντες </w:t>
            </w:r>
            <w:hyperlink r:id="rId4411" w:tooltip="V-APA-NMP 2064: elthontes -- To come, go." w:history="1">
              <w:r w:rsidRPr="00B06055">
                <w:rPr>
                  <w:rStyle w:val="Hyperlink"/>
                  <w:rFonts w:ascii="Palatino Linotype" w:hAnsi="Palatino Linotype"/>
                  <w:sz w:val="18"/>
                  <w:szCs w:val="18"/>
                </w:rPr>
                <w:t>(having come)</w:t>
              </w:r>
            </w:hyperlink>
            <w:r w:rsidRPr="00B06055">
              <w:rPr>
                <w:rFonts w:ascii="Palatino Linotype" w:hAnsi="Palatino Linotype"/>
                <w:sz w:val="18"/>
                <w:szCs w:val="18"/>
              </w:rPr>
              <w:t>, συνανέκειντο </w:t>
            </w:r>
            <w:hyperlink r:id="rId4412" w:tooltip="V-IIM/P-3P 4873: synanekeinto -- To recline at table with." w:history="1">
              <w:r w:rsidRPr="00B06055">
                <w:rPr>
                  <w:rStyle w:val="Hyperlink"/>
                  <w:rFonts w:ascii="Palatino Linotype" w:hAnsi="Palatino Linotype"/>
                  <w:sz w:val="18"/>
                  <w:szCs w:val="18"/>
                </w:rPr>
                <w:t>(were reclining with)</w:t>
              </w:r>
            </w:hyperlink>
            <w:r w:rsidRPr="00B06055">
              <w:rPr>
                <w:rFonts w:ascii="Palatino Linotype" w:hAnsi="Palatino Linotype"/>
                <w:sz w:val="18"/>
                <w:szCs w:val="18"/>
              </w:rPr>
              <w:t xml:space="preserve"> τῷ </w:t>
            </w:r>
            <w:hyperlink r:id="rId4413" w:tooltip="Art-DMS 3588: tō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 </w:t>
            </w:r>
            <w:hyperlink r:id="rId4414" w:tooltip="N-DMS 2424: Iēsou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καὶ </w:t>
            </w:r>
            <w:hyperlink r:id="rId441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τοῖς </w:t>
            </w:r>
            <w:hyperlink r:id="rId4416" w:tooltip="Art-DMP 3588: toi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μαθηταῖς </w:t>
            </w:r>
            <w:hyperlink r:id="rId4417" w:tooltip="N-DMP 3101: mathētais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αὐτοῦ </w:t>
            </w:r>
            <w:hyperlink r:id="rId4418"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10 And it came to pass, as Jesus sat at meat in the house, behold, many publicans and sinners came and sat down with him and his disciples.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12 And when the Pharisees saw </w:t>
            </w:r>
            <w:r w:rsidR="009D6BEE" w:rsidRPr="00B06055">
              <w:rPr>
                <w:rFonts w:ascii="Arial" w:eastAsia="Times New Roman" w:hAnsi="Arial" w:cs="Arial"/>
                <w:b/>
                <w:sz w:val="18"/>
                <w:szCs w:val="18"/>
                <w:u w:val="single"/>
              </w:rPr>
              <w:t>them</w:t>
            </w:r>
            <w:r w:rsidR="009D6BEE" w:rsidRPr="00B06055">
              <w:rPr>
                <w:rFonts w:ascii="Arial" w:eastAsia="Times New Roman" w:hAnsi="Arial" w:cs="Arial"/>
                <w:sz w:val="18"/>
                <w:szCs w:val="18"/>
              </w:rPr>
              <w:t xml:space="preserve">, they said unto his disciples, Why eateth your master with publicans, and sinners?  </w:t>
            </w:r>
          </w:p>
        </w:tc>
        <w:tc>
          <w:tcPr>
            <w:tcW w:w="5748" w:type="dxa"/>
          </w:tcPr>
          <w:p w:rsidR="009D6BEE" w:rsidRPr="00B06055" w:rsidRDefault="005B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11</w:t>
            </w:r>
            <w:r w:rsidRPr="00B06055">
              <w:rPr>
                <w:rStyle w:val="reftext1"/>
                <w:sz w:val="18"/>
                <w:szCs w:val="18"/>
              </w:rPr>
              <w:t> </w:t>
            </w:r>
            <w:r w:rsidRPr="00B06055">
              <w:rPr>
                <w:rFonts w:ascii="Palatino Linotype" w:hAnsi="Palatino Linotype"/>
                <w:sz w:val="18"/>
                <w:szCs w:val="18"/>
              </w:rPr>
              <w:t>καὶ </w:t>
            </w:r>
            <w:hyperlink r:id="rId441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ἰδόντες </w:t>
            </w:r>
            <w:hyperlink r:id="rId4420" w:tooltip="V-APA-NMP 3708: idontes -- To see, look upon, experience, perceive, discern, beware." w:history="1">
              <w:r w:rsidRPr="00B06055">
                <w:rPr>
                  <w:rStyle w:val="Hyperlink"/>
                  <w:rFonts w:ascii="Palatino Linotype" w:hAnsi="Palatino Linotype"/>
                  <w:sz w:val="18"/>
                  <w:szCs w:val="18"/>
                </w:rPr>
                <w:t>(having seen </w:t>
              </w:r>
              <w:r w:rsidRPr="00B06055">
                <w:rPr>
                  <w:rStyle w:val="Hyperlink"/>
                  <w:rFonts w:ascii="Palatino Linotype" w:hAnsi="Palatino Linotype"/>
                  <w:i/>
                  <w:iCs/>
                  <w:sz w:val="18"/>
                  <w:szCs w:val="18"/>
                </w:rPr>
                <w:t>it</w:t>
              </w:r>
              <w:r w:rsidRPr="00B06055">
                <w:rPr>
                  <w:rStyle w:val="Hyperlink"/>
                  <w:rFonts w:ascii="Palatino Linotype" w:hAnsi="Palatino Linotype"/>
                  <w:sz w:val="18"/>
                  <w:szCs w:val="18"/>
                </w:rPr>
                <w:t>)</w:t>
              </w:r>
            </w:hyperlink>
            <w:r w:rsidRPr="00B06055">
              <w:rPr>
                <w:rFonts w:ascii="Palatino Linotype" w:hAnsi="Palatino Linotype"/>
                <w:sz w:val="18"/>
                <w:szCs w:val="18"/>
              </w:rPr>
              <w:t>, οἱ </w:t>
            </w:r>
            <w:hyperlink r:id="rId4421"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Φαρισαῖοι </w:t>
            </w:r>
            <w:hyperlink r:id="rId4422" w:tooltip="N-NMP 5330: Pharisaioi -- A Pharisee, one of the Jewish sect so called." w:history="1">
              <w:r w:rsidRPr="00B06055">
                <w:rPr>
                  <w:rStyle w:val="Hyperlink"/>
                  <w:rFonts w:ascii="Palatino Linotype" w:hAnsi="Palatino Linotype"/>
                  <w:sz w:val="18"/>
                  <w:szCs w:val="18"/>
                </w:rPr>
                <w:t>(Pharisees)</w:t>
              </w:r>
            </w:hyperlink>
            <w:r w:rsidRPr="00B06055">
              <w:rPr>
                <w:rFonts w:ascii="Palatino Linotype" w:hAnsi="Palatino Linotype"/>
                <w:sz w:val="18"/>
                <w:szCs w:val="18"/>
              </w:rPr>
              <w:t xml:space="preserve"> ἔλεγον </w:t>
            </w:r>
            <w:hyperlink r:id="rId4423" w:tooltip="V-IIA-3P 2036: elego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τοῖς </w:t>
            </w:r>
            <w:hyperlink r:id="rId4424" w:tooltip="Art-DMP 3588: tois -- The, the definite article."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μαθηταῖς </w:t>
            </w:r>
            <w:hyperlink r:id="rId4425" w:tooltip="N-DMP 3101: mathētais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αὐτοῦ </w:t>
            </w:r>
            <w:hyperlink r:id="rId4426"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“Διὰ </w:t>
            </w:r>
            <w:hyperlink r:id="rId4427"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(Because of)</w:t>
              </w:r>
            </w:hyperlink>
            <w:r w:rsidRPr="00B06055">
              <w:rPr>
                <w:rFonts w:ascii="Palatino Linotype" w:hAnsi="Palatino Linotype"/>
                <w:sz w:val="18"/>
                <w:szCs w:val="18"/>
              </w:rPr>
              <w:t xml:space="preserve"> τί </w:t>
            </w:r>
            <w:hyperlink r:id="rId4428" w:tooltip="IPro-ANS 5101: ti -- Who, which, what, why." w:history="1">
              <w:r w:rsidRPr="00B06055">
                <w:rPr>
                  <w:rStyle w:val="Hyperlink"/>
                  <w:rFonts w:ascii="Palatino Linotype" w:hAnsi="Palatino Linotype"/>
                  <w:sz w:val="18"/>
                  <w:szCs w:val="18"/>
                </w:rPr>
                <w:t>(why)</w:t>
              </w:r>
            </w:hyperlink>
            <w:r w:rsidRPr="00B06055">
              <w:rPr>
                <w:rFonts w:ascii="Palatino Linotype" w:hAnsi="Palatino Linotype"/>
                <w:sz w:val="18"/>
                <w:szCs w:val="18"/>
              </w:rPr>
              <w:t xml:space="preserve"> μετὰ </w:t>
            </w:r>
            <w:hyperlink r:id="rId4429" w:tooltip="Prep 3326: meta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Fonts w:ascii="Palatino Linotype" w:hAnsi="Palatino Linotype"/>
                <w:sz w:val="18"/>
                <w:szCs w:val="18"/>
              </w:rPr>
              <w:t xml:space="preserve"> τῶν </w:t>
            </w:r>
            <w:hyperlink r:id="rId4430" w:tooltip="Art-GM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τελωνῶν </w:t>
            </w:r>
            <w:hyperlink r:id="rId4431" w:tooltip="N-GMP 5057: telōnōn -- A publican, collector of taxes." w:history="1">
              <w:r w:rsidRPr="00B06055">
                <w:rPr>
                  <w:rStyle w:val="Hyperlink"/>
                  <w:rFonts w:ascii="Palatino Linotype" w:hAnsi="Palatino Linotype"/>
                  <w:sz w:val="18"/>
                  <w:szCs w:val="18"/>
                </w:rPr>
                <w:t>(tax collectors)</w:t>
              </w:r>
            </w:hyperlink>
            <w:r w:rsidRPr="00B06055">
              <w:rPr>
                <w:rFonts w:ascii="Palatino Linotype" w:hAnsi="Palatino Linotype"/>
                <w:sz w:val="18"/>
                <w:szCs w:val="18"/>
              </w:rPr>
              <w:t xml:space="preserve"> καὶ </w:t>
            </w:r>
            <w:hyperlink r:id="rId443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ἁμαρτωλῶν </w:t>
            </w:r>
            <w:hyperlink r:id="rId4433" w:tooltip="Adj-GMP 268: hamartōlōn -- Sinning, sinful, depraved, detestable." w:history="1">
              <w:r w:rsidRPr="00B06055">
                <w:rPr>
                  <w:rStyle w:val="Hyperlink"/>
                  <w:rFonts w:ascii="Palatino Linotype" w:hAnsi="Palatino Linotype"/>
                  <w:sz w:val="18"/>
                  <w:szCs w:val="18"/>
                </w:rPr>
                <w:t>(sinners)</w:t>
              </w:r>
            </w:hyperlink>
            <w:r w:rsidRPr="00B06055">
              <w:rPr>
                <w:rFonts w:ascii="Palatino Linotype" w:hAnsi="Palatino Linotype"/>
                <w:sz w:val="18"/>
                <w:szCs w:val="18"/>
              </w:rPr>
              <w:t xml:space="preserve"> ἐσθίει </w:t>
            </w:r>
            <w:hyperlink r:id="rId4434" w:tooltip="V-PIA-3S 2068: esthiei -- To eat, partake of food; to devour, consume (e.g. as rust does)." w:history="1">
              <w:r w:rsidRPr="00B06055">
                <w:rPr>
                  <w:rStyle w:val="Hyperlink"/>
                  <w:rFonts w:ascii="Palatino Linotype" w:hAnsi="Palatino Linotype"/>
                  <w:sz w:val="18"/>
                  <w:szCs w:val="18"/>
                </w:rPr>
                <w:t>(eats)</w:t>
              </w:r>
            </w:hyperlink>
            <w:r w:rsidRPr="00B06055">
              <w:rPr>
                <w:rFonts w:ascii="Palatino Linotype" w:hAnsi="Palatino Linotype"/>
                <w:sz w:val="18"/>
                <w:szCs w:val="18"/>
              </w:rPr>
              <w:t xml:space="preserve"> ὁ </w:t>
            </w:r>
            <w:hyperlink r:id="rId4435"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διδάσκαλος </w:t>
            </w:r>
            <w:hyperlink r:id="rId4436" w:tooltip="N-NMS 1320: didaskalos -- A teacher, master." w:history="1">
              <w:r w:rsidRPr="00B06055">
                <w:rPr>
                  <w:rStyle w:val="Hyperlink"/>
                  <w:rFonts w:ascii="Palatino Linotype" w:hAnsi="Palatino Linotype"/>
                  <w:sz w:val="18"/>
                  <w:szCs w:val="18"/>
                </w:rPr>
                <w:t>(Teacher)</w:t>
              </w:r>
            </w:hyperlink>
            <w:r w:rsidRPr="00B06055">
              <w:rPr>
                <w:rFonts w:ascii="Palatino Linotype" w:hAnsi="Palatino Linotype"/>
                <w:sz w:val="18"/>
                <w:szCs w:val="18"/>
              </w:rPr>
              <w:t xml:space="preserve"> ὑμῶν </w:t>
            </w:r>
            <w:hyperlink r:id="rId4437" w:tooltip="PPro-G2P 4771: hymōn -- You." w:history="1">
              <w:r w:rsidRPr="00B06055">
                <w:rPr>
                  <w:rStyle w:val="Hyperlink"/>
                  <w:rFonts w:ascii="Palatino Linotype" w:hAnsi="Palatino Linotype"/>
                  <w:sz w:val="18"/>
                  <w:szCs w:val="18"/>
                </w:rPr>
                <w:t>(of you)</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11 And when the Pharisees saw </w:t>
            </w:r>
            <w:r w:rsidR="009D6BEE" w:rsidRPr="00B06055">
              <w:rPr>
                <w:rFonts w:ascii="Arial" w:eastAsia="Times New Roman" w:hAnsi="Arial" w:cs="Arial"/>
                <w:b/>
                <w:sz w:val="18"/>
                <w:szCs w:val="18"/>
                <w:u w:val="single"/>
              </w:rPr>
              <w:t>it</w:t>
            </w:r>
            <w:r w:rsidR="009D6BEE" w:rsidRPr="00B06055">
              <w:rPr>
                <w:rFonts w:ascii="Arial" w:eastAsia="Times New Roman" w:hAnsi="Arial" w:cs="Arial"/>
                <w:sz w:val="18"/>
                <w:szCs w:val="18"/>
              </w:rPr>
              <w:t xml:space="preserve">, they said unto his disciples, Why eateth your Master with publicans and sinners?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13 But when Jesus heard </w:t>
            </w:r>
            <w:r w:rsidR="009D6BEE" w:rsidRPr="00B06055">
              <w:rPr>
                <w:rFonts w:ascii="Arial" w:eastAsia="Times New Roman" w:hAnsi="Arial" w:cs="Arial"/>
                <w:b/>
                <w:sz w:val="18"/>
                <w:szCs w:val="18"/>
                <w:u w:val="single"/>
              </w:rPr>
              <w:t>them</w:t>
            </w:r>
            <w:r w:rsidR="009D6BEE" w:rsidRPr="00B06055">
              <w:rPr>
                <w:rFonts w:ascii="Arial" w:eastAsia="Times New Roman" w:hAnsi="Arial" w:cs="Arial"/>
                <w:sz w:val="18"/>
                <w:szCs w:val="18"/>
              </w:rPr>
              <w:t xml:space="preserve">, he said unto them, They that be whole need not a physician, but they that are sick.  </w:t>
            </w:r>
          </w:p>
        </w:tc>
        <w:tc>
          <w:tcPr>
            <w:tcW w:w="5748" w:type="dxa"/>
          </w:tcPr>
          <w:p w:rsidR="009D6BEE" w:rsidRPr="00B06055" w:rsidRDefault="005B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12</w:t>
            </w:r>
            <w:r w:rsidRPr="00B06055">
              <w:rPr>
                <w:rStyle w:val="reftext1"/>
                <w:sz w:val="18"/>
                <w:szCs w:val="18"/>
              </w:rPr>
              <w:t> </w:t>
            </w:r>
            <w:r w:rsidRPr="00B06055">
              <w:rPr>
                <w:rFonts w:ascii="Palatino Linotype" w:hAnsi="Palatino Linotype"/>
                <w:sz w:val="18"/>
                <w:szCs w:val="18"/>
              </w:rPr>
              <w:t>Ὁ </w:t>
            </w:r>
            <w:hyperlink r:id="rId4438"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4439"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ἀκούσας </w:t>
            </w:r>
            <w:hyperlink r:id="rId4440" w:tooltip="V-APA-NMS 191: akousas -- To hear, listen, comprehend by hearing; pass: is heard, reported." w:history="1">
              <w:r w:rsidRPr="00B06055">
                <w:rPr>
                  <w:rStyle w:val="Hyperlink"/>
                  <w:rFonts w:ascii="Palatino Linotype" w:hAnsi="Palatino Linotype"/>
                  <w:sz w:val="18"/>
                  <w:szCs w:val="18"/>
                </w:rPr>
                <w:t>(having heard)</w:t>
              </w:r>
            </w:hyperlink>
            <w:r w:rsidRPr="00B06055">
              <w:rPr>
                <w:rFonts w:ascii="Palatino Linotype" w:hAnsi="Palatino Linotype"/>
                <w:sz w:val="18"/>
                <w:szCs w:val="18"/>
              </w:rPr>
              <w:t>, εἶπεν </w:t>
            </w:r>
            <w:hyperlink r:id="rId4441"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“Οὐ </w:t>
            </w:r>
            <w:hyperlink r:id="rId4442" w:tooltip="Adv 3756: Ou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χρείαν </w:t>
            </w:r>
            <w:hyperlink r:id="rId4443" w:tooltip="N-AFS 5532: chreian -- Need, necessity, business." w:history="1">
              <w:r w:rsidRPr="00B06055">
                <w:rPr>
                  <w:rStyle w:val="Hyperlink"/>
                  <w:rFonts w:ascii="Palatino Linotype" w:hAnsi="Palatino Linotype"/>
                  <w:sz w:val="18"/>
                  <w:szCs w:val="18"/>
                </w:rPr>
                <w:t>(need)</w:t>
              </w:r>
            </w:hyperlink>
            <w:r w:rsidRPr="00B06055">
              <w:rPr>
                <w:rStyle w:val="red1"/>
                <w:rFonts w:ascii="Palatino Linotype" w:hAnsi="Palatino Linotype"/>
                <w:color w:val="auto"/>
                <w:sz w:val="18"/>
                <w:szCs w:val="18"/>
              </w:rPr>
              <w:t xml:space="preserve"> ἔχουσιν </w:t>
            </w:r>
            <w:hyperlink r:id="rId4444" w:tooltip="V-PIA-3P 2192: echousin -- To have, hold, possess." w:history="1">
              <w:r w:rsidRPr="00B06055">
                <w:rPr>
                  <w:rStyle w:val="Hyperlink"/>
                  <w:rFonts w:ascii="Palatino Linotype" w:hAnsi="Palatino Linotype"/>
                  <w:sz w:val="18"/>
                  <w:szCs w:val="18"/>
                </w:rPr>
                <w:t>(have)</w:t>
              </w:r>
            </w:hyperlink>
            <w:r w:rsidRPr="00B06055">
              <w:rPr>
                <w:rStyle w:val="red1"/>
                <w:rFonts w:ascii="Palatino Linotype" w:hAnsi="Palatino Linotype"/>
                <w:color w:val="auto"/>
                <w:sz w:val="18"/>
                <w:szCs w:val="18"/>
              </w:rPr>
              <w:t xml:space="preserve"> οἱ </w:t>
            </w:r>
            <w:hyperlink r:id="rId4445" w:tooltip="Art-NMP 3588: hoi -- The, the definite article." w:history="1">
              <w:r w:rsidRPr="00B06055">
                <w:rPr>
                  <w:rStyle w:val="Hyperlink"/>
                  <w:rFonts w:ascii="Palatino Linotype" w:hAnsi="Palatino Linotype"/>
                  <w:sz w:val="18"/>
                  <w:szCs w:val="18"/>
                </w:rPr>
                <w:t>(those)</w:t>
              </w:r>
            </w:hyperlink>
            <w:r w:rsidRPr="00B06055">
              <w:rPr>
                <w:rStyle w:val="red1"/>
                <w:rFonts w:ascii="Palatino Linotype" w:hAnsi="Palatino Linotype"/>
                <w:color w:val="auto"/>
                <w:sz w:val="18"/>
                <w:szCs w:val="18"/>
              </w:rPr>
              <w:t xml:space="preserve"> ἰσχύοντες </w:t>
            </w:r>
            <w:hyperlink r:id="rId4446" w:tooltip="V-PPA-NMP 2480: ischyontes -- To have strength, to be strong, to be in full health and vigor, to be able; to prevail." w:history="1">
              <w:r w:rsidRPr="00B06055">
                <w:rPr>
                  <w:rStyle w:val="Hyperlink"/>
                  <w:rFonts w:ascii="Palatino Linotype" w:hAnsi="Palatino Linotype"/>
                  <w:sz w:val="18"/>
                  <w:szCs w:val="18"/>
                </w:rPr>
                <w:t>(being strong)</w:t>
              </w:r>
            </w:hyperlink>
            <w:r w:rsidRPr="00B06055">
              <w:rPr>
                <w:rStyle w:val="red1"/>
                <w:rFonts w:ascii="Palatino Linotype" w:hAnsi="Palatino Linotype"/>
                <w:color w:val="auto"/>
                <w:sz w:val="18"/>
                <w:szCs w:val="18"/>
              </w:rPr>
              <w:t xml:space="preserve"> ἰατροῦ </w:t>
            </w:r>
            <w:hyperlink r:id="rId4447" w:tooltip="N-GMS 2395: iatrou -- A physician." w:history="1">
              <w:r w:rsidRPr="00B06055">
                <w:rPr>
                  <w:rStyle w:val="Hyperlink"/>
                  <w:rFonts w:ascii="Palatino Linotype" w:hAnsi="Palatino Linotype"/>
                  <w:sz w:val="18"/>
                  <w:szCs w:val="18"/>
                </w:rPr>
                <w:t>(of a physician)</w:t>
              </w:r>
            </w:hyperlink>
            <w:r w:rsidRPr="00B06055">
              <w:rPr>
                <w:rStyle w:val="red1"/>
                <w:rFonts w:ascii="Palatino Linotype" w:hAnsi="Palatino Linotype"/>
                <w:color w:val="auto"/>
                <w:sz w:val="18"/>
                <w:szCs w:val="18"/>
              </w:rPr>
              <w:t>, ἀλλ’ </w:t>
            </w:r>
            <w:hyperlink r:id="rId4448" w:tooltip="Conj 235: all’ -- But, except, however, rather, on the contrary." w:history="1">
              <w:r w:rsidRPr="00B06055">
                <w:rPr>
                  <w:rStyle w:val="Hyperlink"/>
                  <w:rFonts w:ascii="Palatino Linotype" w:hAnsi="Palatino Linotype"/>
                  <w:sz w:val="18"/>
                  <w:szCs w:val="18"/>
                </w:rPr>
                <w:t>(but)</w:t>
              </w:r>
            </w:hyperlink>
            <w:r w:rsidRPr="00B06055">
              <w:rPr>
                <w:rStyle w:val="red1"/>
                <w:rFonts w:ascii="Palatino Linotype" w:hAnsi="Palatino Linotype"/>
                <w:color w:val="auto"/>
                <w:sz w:val="18"/>
                <w:szCs w:val="18"/>
              </w:rPr>
              <w:t xml:space="preserve"> οἱ </w:t>
            </w:r>
            <w:hyperlink r:id="rId4449" w:tooltip="Art-NMP 3588: hoi -- The, the definite article." w:history="1">
              <w:r w:rsidRPr="00B06055">
                <w:rPr>
                  <w:rStyle w:val="Hyperlink"/>
                  <w:rFonts w:ascii="Palatino Linotype" w:hAnsi="Palatino Linotype"/>
                  <w:sz w:val="18"/>
                  <w:szCs w:val="18"/>
                </w:rPr>
                <w:t>(those)</w:t>
              </w:r>
            </w:hyperlink>
            <w:r w:rsidRPr="00B06055">
              <w:rPr>
                <w:rStyle w:val="red1"/>
                <w:rFonts w:ascii="Palatino Linotype" w:hAnsi="Palatino Linotype"/>
                <w:color w:val="auto"/>
                <w:sz w:val="18"/>
                <w:szCs w:val="18"/>
              </w:rPr>
              <w:t xml:space="preserve"> κακῶς </w:t>
            </w:r>
            <w:hyperlink r:id="rId4450" w:tooltip="Adv 2560: kakōs -- Badly, evilly, wrongly." w:history="1">
              <w:r w:rsidRPr="00B06055">
                <w:rPr>
                  <w:rStyle w:val="Hyperlink"/>
                  <w:rFonts w:ascii="Palatino Linotype" w:hAnsi="Palatino Linotype"/>
                  <w:sz w:val="18"/>
                  <w:szCs w:val="18"/>
                </w:rPr>
                <w:t>(sick)</w:t>
              </w:r>
            </w:hyperlink>
            <w:r w:rsidRPr="00B06055">
              <w:rPr>
                <w:rStyle w:val="red1"/>
                <w:rFonts w:ascii="Palatino Linotype" w:hAnsi="Palatino Linotype"/>
                <w:color w:val="auto"/>
                <w:sz w:val="18"/>
                <w:szCs w:val="18"/>
              </w:rPr>
              <w:t xml:space="preserve"> ἔχοντες </w:t>
            </w:r>
            <w:hyperlink r:id="rId4451" w:tooltip="V-PPA-NMP 2192: echontes -- To have, hold, possess." w:history="1">
              <w:r w:rsidRPr="00B06055">
                <w:rPr>
                  <w:rStyle w:val="Hyperlink"/>
                  <w:rFonts w:ascii="Palatino Linotype" w:hAnsi="Palatino Linotype"/>
                  <w:sz w:val="18"/>
                  <w:szCs w:val="18"/>
                </w:rPr>
                <w:t>(being)</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12 But when Jesus heard </w:t>
            </w:r>
            <w:r w:rsidR="009D6BEE" w:rsidRPr="00B06055">
              <w:rPr>
                <w:rFonts w:ascii="Arial" w:eastAsia="Times New Roman" w:hAnsi="Arial" w:cs="Arial"/>
                <w:b/>
                <w:sz w:val="18"/>
                <w:szCs w:val="18"/>
                <w:u w:val="single"/>
              </w:rPr>
              <w:t>that</w:t>
            </w:r>
            <w:r w:rsidR="009D6BEE" w:rsidRPr="00B06055">
              <w:rPr>
                <w:rFonts w:ascii="Arial" w:eastAsia="Times New Roman" w:hAnsi="Arial" w:cs="Arial"/>
                <w:sz w:val="18"/>
                <w:szCs w:val="18"/>
              </w:rPr>
              <w:t xml:space="preserve">, he said unto them, They that be whole need not a physician, but they that are sick.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14 But go ye and learn what </w:t>
            </w:r>
            <w:r w:rsidR="009D6BEE" w:rsidRPr="00B06055">
              <w:rPr>
                <w:rFonts w:ascii="Arial" w:eastAsia="Times New Roman" w:hAnsi="Arial" w:cs="Arial"/>
                <w:b/>
                <w:sz w:val="18"/>
                <w:szCs w:val="18"/>
                <w:u w:val="single"/>
              </w:rPr>
              <w:t>this</w:t>
            </w:r>
            <w:r w:rsidR="009D6BEE" w:rsidRPr="00B06055">
              <w:rPr>
                <w:rFonts w:ascii="Arial" w:eastAsia="Times New Roman" w:hAnsi="Arial" w:cs="Arial"/>
                <w:sz w:val="18"/>
                <w:szCs w:val="18"/>
              </w:rPr>
              <w:t xml:space="preserve"> meaneth; I will have mercy and not sacrifice; for I am not come to call the righteous, but sinners to repentance.  </w:t>
            </w:r>
          </w:p>
        </w:tc>
        <w:tc>
          <w:tcPr>
            <w:tcW w:w="5748" w:type="dxa"/>
          </w:tcPr>
          <w:p w:rsidR="009D6BEE" w:rsidRPr="00B06055" w:rsidRDefault="005B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13</w:t>
            </w:r>
            <w:r w:rsidRPr="00B06055">
              <w:rPr>
                <w:rStyle w:val="reftext1"/>
                <w:sz w:val="18"/>
                <w:szCs w:val="18"/>
              </w:rPr>
              <w:t> </w:t>
            </w:r>
            <w:r w:rsidRPr="00B06055">
              <w:rPr>
                <w:rStyle w:val="red1"/>
                <w:rFonts w:ascii="Palatino Linotype" w:hAnsi="Palatino Linotype"/>
                <w:color w:val="auto"/>
                <w:sz w:val="18"/>
                <w:szCs w:val="18"/>
              </w:rPr>
              <w:t>πορευθέντες </w:t>
            </w:r>
            <w:hyperlink r:id="rId4452" w:tooltip="V-APP-NMP 4198: poreuthentes -- To travel, journey, go, die." w:history="1">
              <w:r w:rsidRPr="00B06055">
                <w:rPr>
                  <w:rStyle w:val="Hyperlink"/>
                  <w:rFonts w:ascii="Palatino Linotype" w:hAnsi="Palatino Linotype"/>
                  <w:sz w:val="18"/>
                  <w:szCs w:val="18"/>
                </w:rPr>
                <w:t>(Having gone)</w:t>
              </w:r>
            </w:hyperlink>
            <w:r w:rsidRPr="00B06055">
              <w:rPr>
                <w:rStyle w:val="red1"/>
                <w:rFonts w:ascii="Palatino Linotype" w:hAnsi="Palatino Linotype"/>
                <w:color w:val="auto"/>
                <w:sz w:val="18"/>
                <w:szCs w:val="18"/>
              </w:rPr>
              <w:t xml:space="preserve"> δὲ </w:t>
            </w:r>
            <w:hyperlink r:id="rId4453" w:tooltip="Conj 1161: de -- A weak adversative particle, generally placed second in its clause; but, on the other hand, and." w:history="1">
              <w:r w:rsidRPr="00B06055">
                <w:rPr>
                  <w:rStyle w:val="Hyperlink"/>
                  <w:rFonts w:ascii="Palatino Linotype" w:hAnsi="Palatino Linotype"/>
                  <w:sz w:val="18"/>
                  <w:szCs w:val="18"/>
                </w:rPr>
                <w:t>(however)</w:t>
              </w:r>
            </w:hyperlink>
            <w:r w:rsidRPr="00B06055">
              <w:rPr>
                <w:rStyle w:val="red1"/>
                <w:rFonts w:ascii="Palatino Linotype" w:hAnsi="Palatino Linotype"/>
                <w:color w:val="auto"/>
                <w:sz w:val="18"/>
                <w:szCs w:val="18"/>
              </w:rPr>
              <w:t>, μάθετε </w:t>
            </w:r>
            <w:hyperlink r:id="rId4454" w:tooltip="V-AMA-2P 3129: mathete -- To learn; with adj. or nouns: to learn to be so and so; with acc. of person who is the object of knowledge; aor. sometimes: to ascertain." w:history="1">
              <w:r w:rsidRPr="00B06055">
                <w:rPr>
                  <w:rStyle w:val="Hyperlink"/>
                  <w:rFonts w:ascii="Palatino Linotype" w:hAnsi="Palatino Linotype"/>
                  <w:sz w:val="18"/>
                  <w:szCs w:val="18"/>
                </w:rPr>
                <w:t>(learn)</w:t>
              </w:r>
            </w:hyperlink>
            <w:r w:rsidRPr="00B06055">
              <w:rPr>
                <w:rStyle w:val="red1"/>
                <w:rFonts w:ascii="Palatino Linotype" w:hAnsi="Palatino Linotype"/>
                <w:color w:val="auto"/>
                <w:sz w:val="18"/>
                <w:szCs w:val="18"/>
              </w:rPr>
              <w:t xml:space="preserve"> τί </w:t>
            </w:r>
            <w:hyperlink r:id="rId4455" w:tooltip="IPro-NNS 5101: ti -- Who, which, what, why." w:history="1">
              <w:r w:rsidRPr="00B06055">
                <w:rPr>
                  <w:rStyle w:val="Hyperlink"/>
                  <w:rFonts w:ascii="Palatino Linotype" w:hAnsi="Palatino Linotype"/>
                  <w:sz w:val="18"/>
                  <w:szCs w:val="18"/>
                </w:rPr>
                <w:t>(what)</w:t>
              </w:r>
            </w:hyperlink>
            <w:r w:rsidRPr="00B06055">
              <w:rPr>
                <w:rStyle w:val="red1"/>
                <w:rFonts w:ascii="Palatino Linotype" w:hAnsi="Palatino Linotype"/>
                <w:color w:val="auto"/>
                <w:sz w:val="18"/>
                <w:szCs w:val="18"/>
              </w:rPr>
              <w:t xml:space="preserve"> ἐστιν </w:t>
            </w:r>
            <w:hyperlink r:id="rId4456" w:tooltip="V-PIA-3S 1510: estin -- To be, exist." w:history="1">
              <w:r w:rsidRPr="00B06055">
                <w:rPr>
                  <w:rStyle w:val="Hyperlink"/>
                  <w:rFonts w:ascii="Palatino Linotype" w:hAnsi="Palatino Linotype"/>
                  <w:sz w:val="18"/>
                  <w:szCs w:val="18"/>
                </w:rPr>
                <w:t>(is)</w:t>
              </w:r>
            </w:hyperlink>
            <w:r w:rsidRPr="00B06055">
              <w:rPr>
                <w:rStyle w:val="red1"/>
                <w:rFonts w:ascii="Palatino Linotype" w:hAnsi="Palatino Linotype"/>
                <w:color w:val="auto"/>
                <w:sz w:val="18"/>
                <w:szCs w:val="18"/>
              </w:rPr>
              <w:t>, ‘Ἔλεος </w:t>
            </w:r>
            <w:hyperlink r:id="rId4457" w:tooltip="N-ANS 1656: Eleos -- Pity, mercy, compassion." w:history="1">
              <w:r w:rsidRPr="00B06055">
                <w:rPr>
                  <w:rStyle w:val="Hyperlink"/>
                  <w:rFonts w:ascii="Palatino Linotype" w:hAnsi="Palatino Linotype"/>
                  <w:sz w:val="18"/>
                  <w:szCs w:val="18"/>
                </w:rPr>
                <w:t>(Mercy)</w:t>
              </w:r>
            </w:hyperlink>
            <w:r w:rsidRPr="00B06055">
              <w:rPr>
                <w:rStyle w:val="red1"/>
                <w:rFonts w:ascii="Palatino Linotype" w:hAnsi="Palatino Linotype"/>
                <w:color w:val="auto"/>
                <w:sz w:val="18"/>
                <w:szCs w:val="18"/>
              </w:rPr>
              <w:t xml:space="preserve"> θέλω </w:t>
            </w:r>
            <w:hyperlink r:id="rId4458" w:tooltip="V-PIA-1S 2309: thelō -- To will, wish, desire, to be willing, intend, design." w:history="1">
              <w:r w:rsidRPr="00B06055">
                <w:rPr>
                  <w:rStyle w:val="Hyperlink"/>
                  <w:rFonts w:ascii="Palatino Linotype" w:hAnsi="Palatino Linotype"/>
                  <w:sz w:val="18"/>
                  <w:szCs w:val="18"/>
                </w:rPr>
                <w:t>(I desire)</w:t>
              </w:r>
            </w:hyperlink>
            <w:r w:rsidRPr="00B06055">
              <w:rPr>
                <w:rStyle w:val="red1"/>
                <w:rFonts w:ascii="Palatino Linotype" w:hAnsi="Palatino Linotype"/>
                <w:color w:val="auto"/>
                <w:sz w:val="18"/>
                <w:szCs w:val="18"/>
              </w:rPr>
              <w:t>, καὶ </w:t>
            </w:r>
            <w:hyperlink r:id="rId4459"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οὐ </w:t>
            </w:r>
            <w:hyperlink r:id="rId4460" w:tooltip="Adv 3756: ou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θυσίαν </w:t>
            </w:r>
            <w:hyperlink r:id="rId4461" w:tooltip="N-AFS 2378: thysian -- Sacrifice; a sacrifice, offering." w:history="1">
              <w:r w:rsidRPr="00B06055">
                <w:rPr>
                  <w:rStyle w:val="Hyperlink"/>
                  <w:rFonts w:ascii="Palatino Linotype" w:hAnsi="Palatino Linotype"/>
                  <w:sz w:val="18"/>
                  <w:szCs w:val="18"/>
                </w:rPr>
                <w:t>(sacrifice)</w:t>
              </w:r>
            </w:hyperlink>
            <w:r w:rsidRPr="00B06055">
              <w:rPr>
                <w:rStyle w:val="red1"/>
                <w:rFonts w:ascii="Palatino Linotype" w:hAnsi="Palatino Linotype"/>
                <w:color w:val="auto"/>
                <w:sz w:val="18"/>
                <w:szCs w:val="18"/>
              </w:rPr>
              <w:t>.’</w:t>
            </w:r>
            <w:hyperlink w:anchor="fna" w:tooltip="Hosea 6:6" w:history="1">
              <w:r w:rsidRPr="00B06055">
                <w:rPr>
                  <w:rStyle w:val="Hyperlink"/>
                  <w:rFonts w:ascii="Palatino Linotype" w:hAnsi="Palatino Linotype"/>
                  <w:b/>
                  <w:bCs/>
                  <w:i/>
                  <w:iCs/>
                  <w:position w:val="6"/>
                  <w:sz w:val="18"/>
                  <w:szCs w:val="18"/>
                </w:rPr>
                <w:t>a</w:t>
              </w:r>
            </w:hyperlink>
            <w:r w:rsidRPr="00B06055">
              <w:rPr>
                <w:rStyle w:val="red1"/>
                <w:rFonts w:ascii="Palatino Linotype" w:hAnsi="Palatino Linotype"/>
                <w:color w:val="auto"/>
                <w:sz w:val="18"/>
                <w:szCs w:val="18"/>
              </w:rPr>
              <w:t xml:space="preserve"> οὐ </w:t>
            </w:r>
            <w:hyperlink r:id="rId4462" w:tooltip="Adv 3756: ou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γὰρ </w:t>
            </w:r>
            <w:hyperlink r:id="rId4463" w:tooltip="Conj 1063: gar -- For."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ἦλθον </w:t>
            </w:r>
            <w:hyperlink r:id="rId4464" w:tooltip="V-AIA-1S 2064: ēlthon -- To come, go." w:history="1">
              <w:r w:rsidRPr="00B06055">
                <w:rPr>
                  <w:rStyle w:val="Hyperlink"/>
                  <w:rFonts w:ascii="Palatino Linotype" w:hAnsi="Palatino Linotype"/>
                  <w:sz w:val="18"/>
                  <w:szCs w:val="18"/>
                </w:rPr>
                <w:t>(I came)</w:t>
              </w:r>
            </w:hyperlink>
            <w:r w:rsidRPr="00B06055">
              <w:rPr>
                <w:rStyle w:val="red1"/>
                <w:rFonts w:ascii="Palatino Linotype" w:hAnsi="Palatino Linotype"/>
                <w:color w:val="auto"/>
                <w:sz w:val="18"/>
                <w:szCs w:val="18"/>
              </w:rPr>
              <w:t xml:space="preserve"> καλέσαι </w:t>
            </w:r>
            <w:hyperlink r:id="rId4465" w:tooltip="V-ANA 2564: kalesai -- (a) to call, summon, invite, (b) to call, name." w:history="1">
              <w:r w:rsidRPr="00B06055">
                <w:rPr>
                  <w:rStyle w:val="Hyperlink"/>
                  <w:rFonts w:ascii="Palatino Linotype" w:hAnsi="Palatino Linotype"/>
                  <w:sz w:val="18"/>
                  <w:szCs w:val="18"/>
                </w:rPr>
                <w:t>(to call)</w:t>
              </w:r>
            </w:hyperlink>
            <w:r w:rsidRPr="00B06055">
              <w:rPr>
                <w:rStyle w:val="red1"/>
                <w:rFonts w:ascii="Palatino Linotype" w:hAnsi="Palatino Linotype"/>
                <w:color w:val="auto"/>
                <w:sz w:val="18"/>
                <w:szCs w:val="18"/>
              </w:rPr>
              <w:t xml:space="preserve"> δικαίους </w:t>
            </w:r>
            <w:hyperlink r:id="rId4466" w:tooltip="Adj-AMP 1342: dikaious -- Just; especially, just in the eyes of God; righteous; the elect (a Jewish idea)."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righteous)</w:t>
              </w:r>
            </w:hyperlink>
            <w:r w:rsidRPr="00B06055">
              <w:rPr>
                <w:rStyle w:val="red1"/>
                <w:rFonts w:ascii="Palatino Linotype" w:hAnsi="Palatino Linotype"/>
                <w:color w:val="auto"/>
                <w:sz w:val="18"/>
                <w:szCs w:val="18"/>
              </w:rPr>
              <w:t>, ἀλλὰ </w:t>
            </w:r>
            <w:hyperlink r:id="rId4467" w:tooltip="Conj 235: alla -- But, except, however, rather, on the contrary." w:history="1">
              <w:r w:rsidRPr="00B06055">
                <w:rPr>
                  <w:rStyle w:val="Hyperlink"/>
                  <w:rFonts w:ascii="Palatino Linotype" w:hAnsi="Palatino Linotype"/>
                  <w:sz w:val="18"/>
                  <w:szCs w:val="18"/>
                </w:rPr>
                <w:t>(but)</w:t>
              </w:r>
            </w:hyperlink>
            <w:r w:rsidRPr="00B06055">
              <w:rPr>
                <w:rStyle w:val="red1"/>
                <w:rFonts w:ascii="Palatino Linotype" w:hAnsi="Palatino Linotype"/>
                <w:color w:val="auto"/>
                <w:sz w:val="18"/>
                <w:szCs w:val="18"/>
              </w:rPr>
              <w:t xml:space="preserve"> ἁμαρτωλούς </w:t>
            </w:r>
            <w:hyperlink r:id="rId4468" w:tooltip="Adj-AMP 268: hamartōlous -- Sinning, sinful, depraved, detestable." w:history="1">
              <w:r w:rsidRPr="00B06055">
                <w:rPr>
                  <w:rStyle w:val="Hyperlink"/>
                  <w:rFonts w:ascii="Palatino Linotype" w:hAnsi="Palatino Linotype"/>
                  <w:sz w:val="18"/>
                  <w:szCs w:val="18"/>
                </w:rPr>
                <w:t>(sinners)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13 But go ye and learn what </w:t>
            </w:r>
            <w:r w:rsidR="009D6BEE" w:rsidRPr="00B06055">
              <w:rPr>
                <w:rFonts w:ascii="Arial" w:eastAsia="Times New Roman" w:hAnsi="Arial" w:cs="Arial"/>
                <w:b/>
                <w:sz w:val="18"/>
                <w:szCs w:val="18"/>
                <w:u w:val="single"/>
              </w:rPr>
              <w:t>that</w:t>
            </w:r>
            <w:r w:rsidR="009D6BEE" w:rsidRPr="00B06055">
              <w:rPr>
                <w:rFonts w:ascii="Arial" w:eastAsia="Times New Roman" w:hAnsi="Arial" w:cs="Arial"/>
                <w:sz w:val="18"/>
                <w:szCs w:val="18"/>
              </w:rPr>
              <w:t xml:space="preserve"> meaneth, I will have mercy, and not sacrifice: for I am not come to call the righteous, but sinners to repentance.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15 </w:t>
            </w:r>
            <w:r w:rsidR="009D6BEE" w:rsidRPr="00B06055">
              <w:rPr>
                <w:rFonts w:ascii="Arial" w:eastAsia="Times New Roman" w:hAnsi="Arial" w:cs="Arial"/>
                <w:b/>
                <w:sz w:val="18"/>
                <w:szCs w:val="18"/>
                <w:u w:val="single"/>
              </w:rPr>
              <w:t>And while he was thus teaching, there</w:t>
            </w:r>
            <w:r w:rsidR="009D6BEE" w:rsidRPr="00B06055">
              <w:rPr>
                <w:rFonts w:ascii="Arial" w:eastAsia="Times New Roman" w:hAnsi="Arial" w:cs="Arial"/>
                <w:sz w:val="18"/>
                <w:szCs w:val="18"/>
              </w:rPr>
              <w:t xml:space="preserve"> came to him the disciples of John, saying, Why do we and the Pharisees fast oft but thy disciples fast not?  </w:t>
            </w:r>
          </w:p>
        </w:tc>
        <w:tc>
          <w:tcPr>
            <w:tcW w:w="5748" w:type="dxa"/>
          </w:tcPr>
          <w:p w:rsidR="009D6BEE" w:rsidRPr="00B06055" w:rsidRDefault="005B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14</w:t>
            </w:r>
            <w:r w:rsidRPr="00B06055">
              <w:rPr>
                <w:rStyle w:val="reftext1"/>
                <w:sz w:val="18"/>
                <w:szCs w:val="18"/>
              </w:rPr>
              <w:t> </w:t>
            </w:r>
            <w:r w:rsidRPr="00B06055">
              <w:rPr>
                <w:rFonts w:ascii="Palatino Linotype" w:hAnsi="Palatino Linotype"/>
                <w:sz w:val="18"/>
                <w:szCs w:val="18"/>
              </w:rPr>
              <w:t>Τότε </w:t>
            </w:r>
            <w:hyperlink r:id="rId4469"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προσέρχονται </w:t>
            </w:r>
            <w:hyperlink r:id="rId4470" w:tooltip="V-PIM/P-3P 4334: proserchontai -- To come up to, come to, come near (to), approach, consent (to)." w:history="1">
              <w:r w:rsidRPr="00B06055">
                <w:rPr>
                  <w:rStyle w:val="Hyperlink"/>
                  <w:rFonts w:ascii="Palatino Linotype" w:hAnsi="Palatino Linotype"/>
                  <w:sz w:val="18"/>
                  <w:szCs w:val="18"/>
                </w:rPr>
                <w:t>(come)</w:t>
              </w:r>
            </w:hyperlink>
            <w:r w:rsidRPr="00B06055">
              <w:rPr>
                <w:rFonts w:ascii="Palatino Linotype" w:hAnsi="Palatino Linotype"/>
                <w:sz w:val="18"/>
                <w:szCs w:val="18"/>
              </w:rPr>
              <w:t xml:space="preserve"> αὐτῷ </w:t>
            </w:r>
            <w:hyperlink r:id="rId4471"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οἱ </w:t>
            </w:r>
            <w:hyperlink r:id="rId4472"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μαθηταὶ </w:t>
            </w:r>
            <w:hyperlink r:id="rId4473"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Ἰωάννου </w:t>
            </w:r>
            <w:hyperlink r:id="rId4474" w:tooltip="N-GMS 2491: Iōannou -- John: the Baptist, the apostle, a member of the Sanhedrin, or John Mark." w:history="1">
              <w:r w:rsidRPr="00B06055">
                <w:rPr>
                  <w:rStyle w:val="Hyperlink"/>
                  <w:rFonts w:ascii="Palatino Linotype" w:hAnsi="Palatino Linotype"/>
                  <w:sz w:val="18"/>
                  <w:szCs w:val="18"/>
                </w:rPr>
                <w:t>(of John)</w:t>
              </w:r>
            </w:hyperlink>
            <w:r w:rsidRPr="00B06055">
              <w:rPr>
                <w:rFonts w:ascii="Palatino Linotype" w:hAnsi="Palatino Linotype"/>
                <w:sz w:val="18"/>
                <w:szCs w:val="18"/>
              </w:rPr>
              <w:t>, λέγοντες </w:t>
            </w:r>
            <w:hyperlink r:id="rId4475"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“Διὰ </w:t>
            </w:r>
            <w:hyperlink r:id="rId4476"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(Because of)</w:t>
              </w:r>
            </w:hyperlink>
            <w:r w:rsidRPr="00B06055">
              <w:rPr>
                <w:rFonts w:ascii="Palatino Linotype" w:hAnsi="Palatino Linotype"/>
                <w:sz w:val="18"/>
                <w:szCs w:val="18"/>
              </w:rPr>
              <w:t xml:space="preserve"> τί </w:t>
            </w:r>
            <w:hyperlink r:id="rId4477" w:tooltip="IPro-ANS 5101: ti -- Who, which, what, why." w:history="1">
              <w:r w:rsidRPr="00B06055">
                <w:rPr>
                  <w:rStyle w:val="Hyperlink"/>
                  <w:rFonts w:ascii="Palatino Linotype" w:hAnsi="Palatino Linotype"/>
                  <w:sz w:val="18"/>
                  <w:szCs w:val="18"/>
                </w:rPr>
                <w:t>(why)</w:t>
              </w:r>
            </w:hyperlink>
            <w:r w:rsidRPr="00B06055">
              <w:rPr>
                <w:rFonts w:ascii="Palatino Linotype" w:hAnsi="Palatino Linotype"/>
                <w:sz w:val="18"/>
                <w:szCs w:val="18"/>
              </w:rPr>
              <w:t xml:space="preserve"> ἡμεῖς </w:t>
            </w:r>
            <w:hyperlink r:id="rId4478" w:tooltip="PPro-N1P 1473: hēmeis -- I, the first-person pronoun." w:history="1">
              <w:r w:rsidRPr="00B06055">
                <w:rPr>
                  <w:rStyle w:val="Hyperlink"/>
                  <w:rFonts w:ascii="Palatino Linotype" w:hAnsi="Palatino Linotype"/>
                  <w:sz w:val="18"/>
                  <w:szCs w:val="18"/>
                </w:rPr>
                <w:t>(we)</w:t>
              </w:r>
            </w:hyperlink>
            <w:r w:rsidRPr="00B06055">
              <w:rPr>
                <w:rFonts w:ascii="Palatino Linotype" w:hAnsi="Palatino Linotype"/>
                <w:sz w:val="18"/>
                <w:szCs w:val="18"/>
              </w:rPr>
              <w:t xml:space="preserve"> καὶ </w:t>
            </w:r>
            <w:hyperlink r:id="rId447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οἱ </w:t>
            </w:r>
            <w:hyperlink r:id="rId4480"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Φαρισαῖοι </w:t>
            </w:r>
            <w:hyperlink r:id="rId4481" w:tooltip="N-NMP 5330: Pharisaioi -- A Pharisee, one of the Jewish sect so called." w:history="1">
              <w:r w:rsidRPr="00B06055">
                <w:rPr>
                  <w:rStyle w:val="Hyperlink"/>
                  <w:rFonts w:ascii="Palatino Linotype" w:hAnsi="Palatino Linotype"/>
                  <w:sz w:val="18"/>
                  <w:szCs w:val="18"/>
                </w:rPr>
                <w:t>(Pharisees)</w:t>
              </w:r>
            </w:hyperlink>
            <w:r w:rsidRPr="00B06055">
              <w:rPr>
                <w:rFonts w:ascii="Palatino Linotype" w:hAnsi="Palatino Linotype"/>
                <w:sz w:val="18"/>
                <w:szCs w:val="18"/>
              </w:rPr>
              <w:t xml:space="preserve"> νηστεύομεν </w:t>
            </w:r>
            <w:hyperlink r:id="rId4482" w:tooltip="V-PIA-1P 3522: nēsteuomen -- To fast, abstain from food." w:history="1">
              <w:r w:rsidRPr="00B06055">
                <w:rPr>
                  <w:rStyle w:val="Hyperlink"/>
                  <w:rFonts w:ascii="Palatino Linotype" w:hAnsi="Palatino Linotype"/>
                  <w:sz w:val="18"/>
                  <w:szCs w:val="18"/>
                </w:rPr>
                <w:t>(do fast)</w:t>
              </w:r>
            </w:hyperlink>
            <w:r w:rsidRPr="00B06055">
              <w:rPr>
                <w:rFonts w:ascii="Palatino Linotype" w:hAnsi="Palatino Linotype"/>
                <w:sz w:val="18"/>
                <w:szCs w:val="18"/>
              </w:rPr>
              <w:t xml:space="preserve"> ‹πολλά› </w:t>
            </w:r>
            <w:hyperlink r:id="rId4483" w:tooltip="Adj-ANP 4183: polla -- Much, many; often." w:history="1">
              <w:r w:rsidRPr="00B06055">
                <w:rPr>
                  <w:rStyle w:val="Hyperlink"/>
                  <w:rFonts w:ascii="Palatino Linotype" w:hAnsi="Palatino Linotype"/>
                  <w:sz w:val="18"/>
                  <w:szCs w:val="18"/>
                </w:rPr>
                <w:t>(many times)</w:t>
              </w:r>
            </w:hyperlink>
            <w:r w:rsidRPr="00B06055">
              <w:rPr>
                <w:rFonts w:ascii="Palatino Linotype" w:hAnsi="Palatino Linotype"/>
                <w:sz w:val="18"/>
                <w:szCs w:val="18"/>
              </w:rPr>
              <w:t>; οἱ </w:t>
            </w:r>
            <w:hyperlink r:id="rId4484"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δὲ </w:t>
            </w:r>
            <w:hyperlink r:id="rId4485" w:tooltip="Conj 1161: de -- A weak adversative particle, generally placed second in its clause; but, on the other hand, and." w:history="1">
              <w:r w:rsidRPr="00B06055">
                <w:rPr>
                  <w:rStyle w:val="Hyperlink"/>
                  <w:rFonts w:ascii="Palatino Linotype" w:hAnsi="Palatino Linotype"/>
                  <w:sz w:val="18"/>
                  <w:szCs w:val="18"/>
                </w:rPr>
                <w:t>(however)</w:t>
              </w:r>
            </w:hyperlink>
            <w:r w:rsidRPr="00B06055">
              <w:rPr>
                <w:rFonts w:ascii="Palatino Linotype" w:hAnsi="Palatino Linotype"/>
                <w:sz w:val="18"/>
                <w:szCs w:val="18"/>
              </w:rPr>
              <w:t xml:space="preserve"> μαθηταί </w:t>
            </w:r>
            <w:hyperlink r:id="rId4486"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σου </w:t>
            </w:r>
            <w:hyperlink r:id="rId4487" w:tooltip="PPro-G2S 4771: sou -- You." w:history="1">
              <w:r w:rsidRPr="00B06055">
                <w:rPr>
                  <w:rStyle w:val="Hyperlink"/>
                  <w:rFonts w:ascii="Palatino Linotype" w:hAnsi="Palatino Linotype"/>
                  <w:sz w:val="18"/>
                  <w:szCs w:val="18"/>
                </w:rPr>
                <w:t>(of You)</w:t>
              </w:r>
            </w:hyperlink>
            <w:r w:rsidRPr="00B06055">
              <w:rPr>
                <w:rFonts w:ascii="Palatino Linotype" w:hAnsi="Palatino Linotype"/>
                <w:sz w:val="18"/>
                <w:szCs w:val="18"/>
              </w:rPr>
              <w:t xml:space="preserve"> οὐ </w:t>
            </w:r>
            <w:hyperlink r:id="rId4488" w:tooltip="Adv 3756: ou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νηστεύουσιν </w:t>
            </w:r>
            <w:hyperlink r:id="rId4489" w:tooltip="V-PIA-3P 3522: nēsteuousin -- To fast, abstain from food." w:history="1">
              <w:r w:rsidRPr="00B06055">
                <w:rPr>
                  <w:rStyle w:val="Hyperlink"/>
                  <w:rFonts w:ascii="Palatino Linotype" w:hAnsi="Palatino Linotype"/>
                  <w:sz w:val="18"/>
                  <w:szCs w:val="18"/>
                </w:rPr>
                <w:t>(fast)</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14 </w:t>
            </w:r>
            <w:r w:rsidR="009D6BEE" w:rsidRPr="00B06055">
              <w:rPr>
                <w:rFonts w:ascii="Arial" w:eastAsia="Times New Roman" w:hAnsi="Arial" w:cs="Arial"/>
                <w:b/>
                <w:sz w:val="18"/>
                <w:szCs w:val="18"/>
                <w:u w:val="single"/>
              </w:rPr>
              <w:t>Then</w:t>
            </w:r>
            <w:r w:rsidR="009D6BEE" w:rsidRPr="00B06055">
              <w:rPr>
                <w:rFonts w:ascii="Arial" w:eastAsia="Times New Roman" w:hAnsi="Arial" w:cs="Arial"/>
                <w:sz w:val="18"/>
                <w:szCs w:val="18"/>
              </w:rPr>
              <w:t xml:space="preserve"> came to him the disciples of John, saying, Why do we and the Pharisees fast oft, but thy disciples fast not?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1B6143" w:rsidRDefault="00F52189" w:rsidP="000B13DA">
            <w:pPr>
              <w:spacing w:after="0" w:line="240" w:lineRule="auto"/>
              <w:rPr>
                <w:rFonts w:ascii="Arial" w:eastAsia="Times New Roman" w:hAnsi="Arial" w:cs="Arial"/>
                <w:sz w:val="18"/>
                <w:szCs w:val="18"/>
              </w:rPr>
            </w:pPr>
            <w:r w:rsidRPr="001B6143">
              <w:rPr>
                <w:rFonts w:ascii="Arial" w:eastAsia="Times New Roman" w:hAnsi="Arial" w:cs="Arial"/>
                <w:sz w:val="18"/>
                <w:szCs w:val="18"/>
              </w:rPr>
              <w:t>9:</w:t>
            </w:r>
            <w:r w:rsidR="009D6BEE" w:rsidRPr="001B6143">
              <w:rPr>
                <w:rFonts w:ascii="Arial" w:eastAsia="Times New Roman" w:hAnsi="Arial" w:cs="Arial"/>
                <w:sz w:val="18"/>
                <w:szCs w:val="18"/>
              </w:rPr>
              <w:t xml:space="preserve">16 And Jesus said unto them, Can the children of the </w:t>
            </w:r>
            <w:r w:rsidR="009D6BEE" w:rsidRPr="001B6143">
              <w:rPr>
                <w:rFonts w:ascii="Arial" w:eastAsia="Times New Roman" w:hAnsi="Arial" w:cs="Arial"/>
                <w:b/>
                <w:sz w:val="18"/>
                <w:szCs w:val="18"/>
                <w:u w:val="single"/>
              </w:rPr>
              <w:t>bride-chamber</w:t>
            </w:r>
            <w:r w:rsidR="009D6BEE" w:rsidRPr="001B6143">
              <w:rPr>
                <w:rFonts w:ascii="Arial" w:eastAsia="Times New Roman" w:hAnsi="Arial" w:cs="Arial"/>
                <w:sz w:val="18"/>
                <w:szCs w:val="18"/>
              </w:rPr>
              <w:t xml:space="preserve"> mourn, as </w:t>
            </w:r>
            <w:r w:rsidR="009D6BEE" w:rsidRPr="001B6143">
              <w:rPr>
                <w:rFonts w:ascii="Arial" w:eastAsia="Times New Roman" w:hAnsi="Arial" w:cs="Arial"/>
                <w:sz w:val="18"/>
                <w:szCs w:val="18"/>
              </w:rPr>
              <w:lastRenderedPageBreak/>
              <w:t>long as the bridegroom is with them?</w:t>
            </w:r>
          </w:p>
          <w:p w:rsidR="009D6BEE" w:rsidRPr="001B6143" w:rsidRDefault="00F52189" w:rsidP="000B13DA">
            <w:pPr>
              <w:spacing w:after="0" w:line="240" w:lineRule="auto"/>
              <w:rPr>
                <w:rFonts w:ascii="Arial" w:eastAsia="Times New Roman" w:hAnsi="Arial" w:cs="Arial"/>
                <w:sz w:val="18"/>
                <w:szCs w:val="18"/>
              </w:rPr>
            </w:pPr>
            <w:r w:rsidRPr="001B6143">
              <w:rPr>
                <w:rFonts w:ascii="Arial" w:eastAsia="Times New Roman" w:hAnsi="Arial" w:cs="Arial"/>
                <w:sz w:val="18"/>
                <w:szCs w:val="18"/>
              </w:rPr>
              <w:t>9:</w:t>
            </w:r>
            <w:r w:rsidR="009D6BEE" w:rsidRPr="001B6143">
              <w:rPr>
                <w:rFonts w:ascii="Arial" w:eastAsia="Times New Roman" w:hAnsi="Arial" w:cs="Arial"/>
                <w:sz w:val="18"/>
                <w:szCs w:val="18"/>
              </w:rPr>
              <w:t xml:space="preserve">17 But the days will come, when the bridegroom shall be taken from them, and then shall they fast.  </w:t>
            </w:r>
          </w:p>
        </w:tc>
        <w:tc>
          <w:tcPr>
            <w:tcW w:w="5748" w:type="dxa"/>
          </w:tcPr>
          <w:p w:rsidR="009D6BEE" w:rsidRPr="001B6143" w:rsidRDefault="005B40CD" w:rsidP="000B13DA">
            <w:pPr>
              <w:spacing w:after="0" w:line="240" w:lineRule="auto"/>
              <w:rPr>
                <w:rFonts w:ascii="Times New Roman" w:eastAsia="Times New Roman" w:hAnsi="Times New Roman" w:cs="Times New Roman"/>
                <w:sz w:val="18"/>
                <w:szCs w:val="18"/>
              </w:rPr>
            </w:pPr>
            <w:r w:rsidRPr="001B6143">
              <w:rPr>
                <w:rStyle w:val="reftext1"/>
                <w:position w:val="6"/>
                <w:sz w:val="18"/>
                <w:szCs w:val="18"/>
              </w:rPr>
              <w:lastRenderedPageBreak/>
              <w:t>15</w:t>
            </w:r>
            <w:r w:rsidRPr="001B6143">
              <w:rPr>
                <w:rStyle w:val="reftext1"/>
                <w:sz w:val="18"/>
                <w:szCs w:val="18"/>
              </w:rPr>
              <w:t> </w:t>
            </w:r>
            <w:r w:rsidRPr="001B6143">
              <w:rPr>
                <w:rFonts w:ascii="Palatino Linotype" w:hAnsi="Palatino Linotype"/>
                <w:sz w:val="18"/>
                <w:szCs w:val="18"/>
              </w:rPr>
              <w:t>Καὶ </w:t>
            </w:r>
            <w:hyperlink r:id="rId4490" w:tooltip="Conj 2532: Kai -- And, even, also, namely." w:history="1">
              <w:r w:rsidRPr="001B6143">
                <w:rPr>
                  <w:rStyle w:val="Hyperlink"/>
                  <w:rFonts w:ascii="Palatino Linotype" w:hAnsi="Palatino Linotype"/>
                  <w:sz w:val="18"/>
                  <w:szCs w:val="18"/>
                </w:rPr>
                <w:t>(And)</w:t>
              </w:r>
            </w:hyperlink>
            <w:r w:rsidRPr="001B6143">
              <w:rPr>
                <w:rFonts w:ascii="Palatino Linotype" w:hAnsi="Palatino Linotype"/>
                <w:sz w:val="18"/>
                <w:szCs w:val="18"/>
              </w:rPr>
              <w:t xml:space="preserve"> εἶπεν </w:t>
            </w:r>
            <w:hyperlink r:id="rId4491" w:tooltip="V-AIA-3S 2036: eipen -- Answer, bid, bring word, command." w:history="1">
              <w:r w:rsidRPr="001B6143">
                <w:rPr>
                  <w:rStyle w:val="Hyperlink"/>
                  <w:rFonts w:ascii="Palatino Linotype" w:hAnsi="Palatino Linotype"/>
                  <w:sz w:val="18"/>
                  <w:szCs w:val="18"/>
                </w:rPr>
                <w:t>(said)</w:t>
              </w:r>
            </w:hyperlink>
            <w:r w:rsidRPr="001B6143">
              <w:rPr>
                <w:rFonts w:ascii="Palatino Linotype" w:hAnsi="Palatino Linotype"/>
                <w:sz w:val="18"/>
                <w:szCs w:val="18"/>
              </w:rPr>
              <w:t xml:space="preserve"> αὐτοῖς </w:t>
            </w:r>
            <w:hyperlink r:id="rId4492" w:tooltip="PPro-DM3P 846: autois -- He, she, it, they, them, same." w:history="1">
              <w:r w:rsidRPr="001B6143">
                <w:rPr>
                  <w:rStyle w:val="Hyperlink"/>
                  <w:rFonts w:ascii="Palatino Linotype" w:hAnsi="Palatino Linotype"/>
                  <w:sz w:val="18"/>
                  <w:szCs w:val="18"/>
                </w:rPr>
                <w:t>(to them)</w:t>
              </w:r>
            </w:hyperlink>
            <w:r w:rsidRPr="001B6143">
              <w:rPr>
                <w:rFonts w:ascii="Palatino Linotype" w:hAnsi="Palatino Linotype"/>
                <w:sz w:val="18"/>
                <w:szCs w:val="18"/>
              </w:rPr>
              <w:t xml:space="preserve"> ὁ </w:t>
            </w:r>
            <w:hyperlink r:id="rId4493" w:tooltip="Art-NMS 3588: ho -- The, the definite article." w:history="1">
              <w:r w:rsidRPr="001B6143">
                <w:rPr>
                  <w:rStyle w:val="Hyperlink"/>
                  <w:rFonts w:ascii="Palatino Linotype" w:hAnsi="Palatino Linotype"/>
                  <w:sz w:val="18"/>
                  <w:szCs w:val="18"/>
                </w:rPr>
                <w:t>(</w:t>
              </w:r>
              <w:r w:rsidRPr="001B6143">
                <w:rPr>
                  <w:rStyle w:val="Hyperlink"/>
                  <w:rFonts w:ascii="Palatino Linotype" w:hAnsi="Palatino Linotype"/>
                  <w:sz w:val="18"/>
                  <w:szCs w:val="18"/>
                </w:rPr>
                <w:noBreakHyphen/>
                <w:t>)</w:t>
              </w:r>
            </w:hyperlink>
            <w:r w:rsidRPr="001B6143">
              <w:rPr>
                <w:rFonts w:ascii="Palatino Linotype" w:hAnsi="Palatino Linotype"/>
                <w:sz w:val="18"/>
                <w:szCs w:val="18"/>
              </w:rPr>
              <w:t xml:space="preserve"> Ἰησοῦς </w:t>
            </w:r>
            <w:hyperlink r:id="rId4494" w:tooltip="N-NMS 2424: Iēsous -- Jesus; the Greek form of Joshua; Jesus, son of Eliezer; Jesus, surnamed Justus." w:history="1">
              <w:r w:rsidRPr="001B6143">
                <w:rPr>
                  <w:rStyle w:val="Hyperlink"/>
                  <w:rFonts w:ascii="Palatino Linotype" w:hAnsi="Palatino Linotype"/>
                  <w:sz w:val="18"/>
                  <w:szCs w:val="18"/>
                </w:rPr>
                <w:t>(Jesus)</w:t>
              </w:r>
            </w:hyperlink>
            <w:r w:rsidRPr="001B6143">
              <w:rPr>
                <w:rFonts w:ascii="Palatino Linotype" w:hAnsi="Palatino Linotype"/>
                <w:sz w:val="18"/>
                <w:szCs w:val="18"/>
              </w:rPr>
              <w:t xml:space="preserve">, </w:t>
            </w:r>
            <w:r w:rsidRPr="001B6143">
              <w:rPr>
                <w:rStyle w:val="red1"/>
                <w:rFonts w:ascii="Palatino Linotype" w:hAnsi="Palatino Linotype"/>
                <w:color w:val="auto"/>
                <w:sz w:val="18"/>
                <w:szCs w:val="18"/>
              </w:rPr>
              <w:t>“Μὴ </w:t>
            </w:r>
            <w:hyperlink r:id="rId4495" w:tooltip="Adv 3361: Mē -- Not, lest." w:history="1">
              <w:r w:rsidRPr="001B6143">
                <w:rPr>
                  <w:rStyle w:val="Hyperlink"/>
                  <w:rFonts w:ascii="Palatino Linotype" w:hAnsi="Palatino Linotype"/>
                  <w:sz w:val="18"/>
                  <w:szCs w:val="18"/>
                </w:rPr>
                <w:t>(Not)</w:t>
              </w:r>
            </w:hyperlink>
            <w:r w:rsidRPr="001B6143">
              <w:rPr>
                <w:rStyle w:val="red1"/>
                <w:rFonts w:ascii="Palatino Linotype" w:hAnsi="Palatino Linotype"/>
                <w:color w:val="auto"/>
                <w:sz w:val="18"/>
                <w:szCs w:val="18"/>
              </w:rPr>
              <w:t xml:space="preserve"> δύνανται </w:t>
            </w:r>
            <w:hyperlink r:id="rId4496" w:tooltip="V-PIM/P-3P 1410: dynantai -- (a) to be powerful, have (the) power, (b) to be able." w:history="1">
              <w:r w:rsidRPr="001B6143">
                <w:rPr>
                  <w:rStyle w:val="Hyperlink"/>
                  <w:rFonts w:ascii="Palatino Linotype" w:hAnsi="Palatino Linotype"/>
                  <w:sz w:val="18"/>
                  <w:szCs w:val="18"/>
                </w:rPr>
                <w:t>(can)</w:t>
              </w:r>
            </w:hyperlink>
            <w:r w:rsidRPr="001B6143">
              <w:rPr>
                <w:rStyle w:val="red1"/>
                <w:rFonts w:ascii="Palatino Linotype" w:hAnsi="Palatino Linotype"/>
                <w:color w:val="auto"/>
                <w:sz w:val="18"/>
                <w:szCs w:val="18"/>
              </w:rPr>
              <w:t xml:space="preserve"> οἱ </w:t>
            </w:r>
            <w:hyperlink r:id="rId4497" w:tooltip="Art-NMP 3588: hoi -- The, the definite article." w:history="1">
              <w:r w:rsidRPr="001B6143">
                <w:rPr>
                  <w:rStyle w:val="Hyperlink"/>
                  <w:rFonts w:ascii="Palatino Linotype" w:hAnsi="Palatino Linotype"/>
                  <w:sz w:val="18"/>
                  <w:szCs w:val="18"/>
                </w:rPr>
                <w:t>(the)</w:t>
              </w:r>
            </w:hyperlink>
            <w:r w:rsidRPr="001B6143">
              <w:rPr>
                <w:rStyle w:val="red1"/>
                <w:rFonts w:ascii="Palatino Linotype" w:hAnsi="Palatino Linotype"/>
                <w:color w:val="auto"/>
                <w:sz w:val="18"/>
                <w:szCs w:val="18"/>
              </w:rPr>
              <w:t xml:space="preserve"> υἱοὶ </w:t>
            </w:r>
            <w:hyperlink r:id="rId4498" w:tooltip="N-NMP 5207: huioi -- A son, descendent." w:history="1">
              <w:r w:rsidRPr="001B6143">
                <w:rPr>
                  <w:rStyle w:val="Hyperlink"/>
                  <w:rFonts w:ascii="Palatino Linotype" w:hAnsi="Palatino Linotype"/>
                  <w:sz w:val="18"/>
                  <w:szCs w:val="18"/>
                </w:rPr>
                <w:t>(sons)</w:t>
              </w:r>
            </w:hyperlink>
            <w:r w:rsidRPr="001B6143">
              <w:rPr>
                <w:rStyle w:val="red1"/>
                <w:rFonts w:ascii="Palatino Linotype" w:hAnsi="Palatino Linotype"/>
                <w:color w:val="auto"/>
                <w:sz w:val="18"/>
                <w:szCs w:val="18"/>
              </w:rPr>
              <w:t xml:space="preserve"> τοῦ </w:t>
            </w:r>
            <w:hyperlink r:id="rId4499" w:tooltip="Art-GMS 3588: tou -- The, the definite article." w:history="1">
              <w:r w:rsidRPr="001B6143">
                <w:rPr>
                  <w:rStyle w:val="Hyperlink"/>
                  <w:rFonts w:ascii="Palatino Linotype" w:hAnsi="Palatino Linotype"/>
                  <w:sz w:val="18"/>
                  <w:szCs w:val="18"/>
                </w:rPr>
                <w:t>(of the)</w:t>
              </w:r>
            </w:hyperlink>
            <w:r w:rsidRPr="001B6143">
              <w:rPr>
                <w:rStyle w:val="red1"/>
                <w:rFonts w:ascii="Palatino Linotype" w:hAnsi="Palatino Linotype"/>
                <w:color w:val="auto"/>
                <w:sz w:val="18"/>
                <w:szCs w:val="18"/>
              </w:rPr>
              <w:t xml:space="preserve"> νυμφῶνος </w:t>
            </w:r>
            <w:hyperlink r:id="rId4500" w:tooltip="N-GMS 3567: nymphōnos -- A bridal chamber." w:history="1">
              <w:r w:rsidRPr="001B6143">
                <w:rPr>
                  <w:rStyle w:val="Hyperlink"/>
                  <w:rFonts w:ascii="Palatino Linotype" w:hAnsi="Palatino Linotype"/>
                  <w:sz w:val="18"/>
                  <w:szCs w:val="18"/>
                </w:rPr>
                <w:t>(bridechamber)</w:t>
              </w:r>
            </w:hyperlink>
            <w:r w:rsidRPr="001B6143">
              <w:rPr>
                <w:rStyle w:val="red1"/>
                <w:rFonts w:ascii="Palatino Linotype" w:hAnsi="Palatino Linotype"/>
                <w:color w:val="auto"/>
                <w:sz w:val="18"/>
                <w:szCs w:val="18"/>
              </w:rPr>
              <w:t xml:space="preserve"> πενθεῖν </w:t>
            </w:r>
            <w:hyperlink r:id="rId4501" w:tooltip="V-PNA 3996: penthein -- To mourn, lament, feel guilt." w:history="1">
              <w:r w:rsidRPr="001B6143">
                <w:rPr>
                  <w:rStyle w:val="Hyperlink"/>
                  <w:rFonts w:ascii="Palatino Linotype" w:hAnsi="Palatino Linotype"/>
                  <w:sz w:val="18"/>
                  <w:szCs w:val="18"/>
                </w:rPr>
                <w:t>(mourn)</w:t>
              </w:r>
            </w:hyperlink>
            <w:r w:rsidRPr="001B6143">
              <w:rPr>
                <w:rStyle w:val="red1"/>
                <w:rFonts w:ascii="Palatino Linotype" w:hAnsi="Palatino Linotype"/>
                <w:color w:val="auto"/>
                <w:sz w:val="18"/>
                <w:szCs w:val="18"/>
              </w:rPr>
              <w:t xml:space="preserve"> ἐφ’ </w:t>
            </w:r>
            <w:hyperlink r:id="rId4502" w:tooltip="Prep 1909: eph’ -- On, to, against, on the basis of, at." w:history="1">
              <w:r w:rsidRPr="001B6143">
                <w:rPr>
                  <w:rStyle w:val="Hyperlink"/>
                  <w:rFonts w:ascii="Palatino Linotype" w:hAnsi="Palatino Linotype"/>
                  <w:sz w:val="18"/>
                  <w:szCs w:val="18"/>
                </w:rPr>
                <w:t>(as)</w:t>
              </w:r>
            </w:hyperlink>
            <w:r w:rsidRPr="001B6143">
              <w:rPr>
                <w:rStyle w:val="red1"/>
                <w:rFonts w:ascii="Palatino Linotype" w:hAnsi="Palatino Linotype"/>
                <w:color w:val="auto"/>
                <w:sz w:val="18"/>
                <w:szCs w:val="18"/>
              </w:rPr>
              <w:t xml:space="preserve"> ὅσον </w:t>
            </w:r>
            <w:hyperlink r:id="rId4503" w:tooltip="RelPro-AMS 3745: hoson -- How much, how great, how many, as great as, as much." w:history="1">
              <w:r w:rsidRPr="001B6143">
                <w:rPr>
                  <w:rStyle w:val="Hyperlink"/>
                  <w:rFonts w:ascii="Palatino Linotype" w:hAnsi="Palatino Linotype"/>
                  <w:sz w:val="18"/>
                  <w:szCs w:val="18"/>
                </w:rPr>
                <w:t>(long as)</w:t>
              </w:r>
            </w:hyperlink>
            <w:r w:rsidRPr="001B6143">
              <w:rPr>
                <w:rStyle w:val="red1"/>
                <w:rFonts w:ascii="Palatino Linotype" w:hAnsi="Palatino Linotype"/>
                <w:color w:val="auto"/>
                <w:sz w:val="18"/>
                <w:szCs w:val="18"/>
              </w:rPr>
              <w:t xml:space="preserve"> </w:t>
            </w:r>
            <w:r w:rsidRPr="001B6143">
              <w:rPr>
                <w:rStyle w:val="red1"/>
                <w:rFonts w:ascii="Palatino Linotype" w:hAnsi="Palatino Linotype"/>
                <w:color w:val="auto"/>
                <w:sz w:val="18"/>
                <w:szCs w:val="18"/>
              </w:rPr>
              <w:lastRenderedPageBreak/>
              <w:t>μετ’ </w:t>
            </w:r>
            <w:hyperlink r:id="rId4504" w:tooltip="Prep 3326: met’ -- (a) genitive: with, in company with, (b) accusative: (1) behind, beyond, after, of place, (2) after, of time, with nouns, neut. of adjectives." w:history="1">
              <w:r w:rsidRPr="001B6143">
                <w:rPr>
                  <w:rStyle w:val="Hyperlink"/>
                  <w:rFonts w:ascii="Palatino Linotype" w:hAnsi="Palatino Linotype"/>
                  <w:sz w:val="18"/>
                  <w:szCs w:val="18"/>
                </w:rPr>
                <w:t>(with)</w:t>
              </w:r>
            </w:hyperlink>
            <w:r w:rsidRPr="001B6143">
              <w:rPr>
                <w:rStyle w:val="red1"/>
                <w:rFonts w:ascii="Palatino Linotype" w:hAnsi="Palatino Linotype"/>
                <w:color w:val="auto"/>
                <w:sz w:val="18"/>
                <w:szCs w:val="18"/>
              </w:rPr>
              <w:t xml:space="preserve"> αὐτῶν </w:t>
            </w:r>
            <w:hyperlink r:id="rId4505" w:tooltip="PPro-GM3P 846: autōn -- He, she, it, they, them, same." w:history="1">
              <w:r w:rsidRPr="001B6143">
                <w:rPr>
                  <w:rStyle w:val="Hyperlink"/>
                  <w:rFonts w:ascii="Palatino Linotype" w:hAnsi="Palatino Linotype"/>
                  <w:sz w:val="18"/>
                  <w:szCs w:val="18"/>
                </w:rPr>
                <w:t>(them)</w:t>
              </w:r>
            </w:hyperlink>
            <w:r w:rsidRPr="001B6143">
              <w:rPr>
                <w:rStyle w:val="red1"/>
                <w:rFonts w:ascii="Palatino Linotype" w:hAnsi="Palatino Linotype"/>
                <w:color w:val="auto"/>
                <w:sz w:val="18"/>
                <w:szCs w:val="18"/>
              </w:rPr>
              <w:t xml:space="preserve"> ἐστιν </w:t>
            </w:r>
            <w:hyperlink r:id="rId4506" w:tooltip="V-PIA-3S 1510: estin -- To be, exist." w:history="1">
              <w:r w:rsidRPr="001B6143">
                <w:rPr>
                  <w:rStyle w:val="Hyperlink"/>
                  <w:rFonts w:ascii="Palatino Linotype" w:hAnsi="Palatino Linotype"/>
                  <w:sz w:val="18"/>
                  <w:szCs w:val="18"/>
                </w:rPr>
                <w:t>(is)</w:t>
              </w:r>
            </w:hyperlink>
            <w:r w:rsidRPr="001B6143">
              <w:rPr>
                <w:rStyle w:val="red1"/>
                <w:rFonts w:ascii="Palatino Linotype" w:hAnsi="Palatino Linotype"/>
                <w:color w:val="auto"/>
                <w:sz w:val="18"/>
                <w:szCs w:val="18"/>
              </w:rPr>
              <w:t xml:space="preserve"> ὁ </w:t>
            </w:r>
            <w:hyperlink r:id="rId4507" w:tooltip="Art-NMS 3588: ho -- The, the definite article." w:history="1">
              <w:r w:rsidRPr="001B6143">
                <w:rPr>
                  <w:rStyle w:val="Hyperlink"/>
                  <w:rFonts w:ascii="Palatino Linotype" w:hAnsi="Palatino Linotype"/>
                  <w:sz w:val="18"/>
                  <w:szCs w:val="18"/>
                </w:rPr>
                <w:t>(the)</w:t>
              </w:r>
            </w:hyperlink>
            <w:r w:rsidRPr="001B6143">
              <w:rPr>
                <w:rStyle w:val="red1"/>
                <w:rFonts w:ascii="Palatino Linotype" w:hAnsi="Palatino Linotype"/>
                <w:color w:val="auto"/>
                <w:sz w:val="18"/>
                <w:szCs w:val="18"/>
              </w:rPr>
              <w:t xml:space="preserve"> νυμφίος </w:t>
            </w:r>
            <w:hyperlink r:id="rId4508" w:tooltip="N-NMS 3566: nymphios -- A bridegroom." w:history="1">
              <w:r w:rsidRPr="001B6143">
                <w:rPr>
                  <w:rStyle w:val="Hyperlink"/>
                  <w:rFonts w:ascii="Palatino Linotype" w:hAnsi="Palatino Linotype"/>
                  <w:sz w:val="18"/>
                  <w:szCs w:val="18"/>
                </w:rPr>
                <w:t>(bridegroom)</w:t>
              </w:r>
            </w:hyperlink>
            <w:r w:rsidRPr="001B6143">
              <w:rPr>
                <w:rStyle w:val="red1"/>
                <w:rFonts w:ascii="Palatino Linotype" w:hAnsi="Palatino Linotype"/>
                <w:color w:val="auto"/>
                <w:sz w:val="18"/>
                <w:szCs w:val="18"/>
              </w:rPr>
              <w:t>? ἐλεύσονται </w:t>
            </w:r>
            <w:hyperlink r:id="rId4509" w:tooltip="V-FIM-3P 2064: eleusontai -- To come, go." w:history="1">
              <w:r w:rsidRPr="001B6143">
                <w:rPr>
                  <w:rStyle w:val="Hyperlink"/>
                  <w:rFonts w:ascii="Palatino Linotype" w:hAnsi="Palatino Linotype"/>
                  <w:sz w:val="18"/>
                  <w:szCs w:val="18"/>
                </w:rPr>
                <w:t>(Will come)</w:t>
              </w:r>
            </w:hyperlink>
            <w:r w:rsidRPr="001B6143">
              <w:rPr>
                <w:rStyle w:val="red1"/>
                <w:rFonts w:ascii="Palatino Linotype" w:hAnsi="Palatino Linotype"/>
                <w:color w:val="auto"/>
                <w:sz w:val="18"/>
                <w:szCs w:val="18"/>
              </w:rPr>
              <w:t xml:space="preserve"> δὲ </w:t>
            </w:r>
            <w:hyperlink r:id="rId4510" w:tooltip="Conj 1161: de -- A weak adversative particle, generally placed second in its clause; but, on the other hand, and." w:history="1">
              <w:r w:rsidRPr="001B6143">
                <w:rPr>
                  <w:rStyle w:val="Hyperlink"/>
                  <w:rFonts w:ascii="Palatino Linotype" w:hAnsi="Palatino Linotype"/>
                  <w:sz w:val="18"/>
                  <w:szCs w:val="18"/>
                </w:rPr>
                <w:t>(however)</w:t>
              </w:r>
            </w:hyperlink>
            <w:r w:rsidRPr="001B6143">
              <w:rPr>
                <w:rStyle w:val="red1"/>
                <w:rFonts w:ascii="Palatino Linotype" w:hAnsi="Palatino Linotype"/>
                <w:color w:val="auto"/>
                <w:sz w:val="18"/>
                <w:szCs w:val="18"/>
              </w:rPr>
              <w:t xml:space="preserve"> ἡμέραι </w:t>
            </w:r>
            <w:hyperlink r:id="rId4511" w:tooltip="N-NFP 2250: hēmerai -- A day, the period from sunrise to sunset." w:history="1">
              <w:r w:rsidRPr="001B6143">
                <w:rPr>
                  <w:rStyle w:val="Hyperlink"/>
                  <w:rFonts w:ascii="Palatino Linotype" w:hAnsi="Palatino Linotype"/>
                  <w:sz w:val="18"/>
                  <w:szCs w:val="18"/>
                </w:rPr>
                <w:t>(days)</w:t>
              </w:r>
            </w:hyperlink>
            <w:r w:rsidRPr="001B6143">
              <w:rPr>
                <w:rStyle w:val="red1"/>
                <w:rFonts w:ascii="Palatino Linotype" w:hAnsi="Palatino Linotype"/>
                <w:color w:val="auto"/>
                <w:sz w:val="18"/>
                <w:szCs w:val="18"/>
              </w:rPr>
              <w:t xml:space="preserve"> ὅταν </w:t>
            </w:r>
            <w:hyperlink r:id="rId4512" w:tooltip="Conj 3752: hotan -- When, whenever." w:history="1">
              <w:r w:rsidRPr="001B6143">
                <w:rPr>
                  <w:rStyle w:val="Hyperlink"/>
                  <w:rFonts w:ascii="Palatino Linotype" w:hAnsi="Palatino Linotype"/>
                  <w:sz w:val="18"/>
                  <w:szCs w:val="18"/>
                </w:rPr>
                <w:t>(when)</w:t>
              </w:r>
            </w:hyperlink>
            <w:r w:rsidRPr="001B6143">
              <w:rPr>
                <w:rStyle w:val="red1"/>
                <w:rFonts w:ascii="Palatino Linotype" w:hAnsi="Palatino Linotype"/>
                <w:color w:val="auto"/>
                <w:sz w:val="18"/>
                <w:szCs w:val="18"/>
              </w:rPr>
              <w:t xml:space="preserve"> ἀπαρθῇ </w:t>
            </w:r>
            <w:hyperlink r:id="rId4513" w:tooltip="V-ASP-3S 522: aparthē -- To take away, remove; pass: to be taken away, withdrawn." w:history="1">
              <w:r w:rsidRPr="001B6143">
                <w:rPr>
                  <w:rStyle w:val="Hyperlink"/>
                  <w:rFonts w:ascii="Palatino Linotype" w:hAnsi="Palatino Linotype"/>
                  <w:sz w:val="18"/>
                  <w:szCs w:val="18"/>
                </w:rPr>
                <w:t>(shall have been taken away)</w:t>
              </w:r>
            </w:hyperlink>
            <w:r w:rsidRPr="001B6143">
              <w:rPr>
                <w:rStyle w:val="red1"/>
                <w:rFonts w:ascii="Palatino Linotype" w:hAnsi="Palatino Linotype"/>
                <w:color w:val="auto"/>
                <w:sz w:val="18"/>
                <w:szCs w:val="18"/>
              </w:rPr>
              <w:t xml:space="preserve"> ἀπ’ </w:t>
            </w:r>
            <w:hyperlink r:id="rId4514" w:tooltip="Prep 575: ap’ -- From, away from." w:history="1">
              <w:r w:rsidRPr="001B6143">
                <w:rPr>
                  <w:rStyle w:val="Hyperlink"/>
                  <w:rFonts w:ascii="Palatino Linotype" w:hAnsi="Palatino Linotype"/>
                  <w:sz w:val="18"/>
                  <w:szCs w:val="18"/>
                </w:rPr>
                <w:t>(from)</w:t>
              </w:r>
            </w:hyperlink>
            <w:r w:rsidRPr="001B6143">
              <w:rPr>
                <w:rStyle w:val="red1"/>
                <w:rFonts w:ascii="Palatino Linotype" w:hAnsi="Palatino Linotype"/>
                <w:color w:val="auto"/>
                <w:sz w:val="18"/>
                <w:szCs w:val="18"/>
              </w:rPr>
              <w:t xml:space="preserve"> αὐτῶν </w:t>
            </w:r>
            <w:hyperlink r:id="rId4515" w:tooltip="PPro-GM3P 846: autōn -- He, she, it, they, them, same." w:history="1">
              <w:r w:rsidRPr="001B6143">
                <w:rPr>
                  <w:rStyle w:val="Hyperlink"/>
                  <w:rFonts w:ascii="Palatino Linotype" w:hAnsi="Palatino Linotype"/>
                  <w:sz w:val="18"/>
                  <w:szCs w:val="18"/>
                </w:rPr>
                <w:t>(them)</w:t>
              </w:r>
            </w:hyperlink>
            <w:r w:rsidRPr="001B6143">
              <w:rPr>
                <w:rStyle w:val="red1"/>
                <w:rFonts w:ascii="Palatino Linotype" w:hAnsi="Palatino Linotype"/>
                <w:color w:val="auto"/>
                <w:sz w:val="18"/>
                <w:szCs w:val="18"/>
              </w:rPr>
              <w:t xml:space="preserve"> ὁ </w:t>
            </w:r>
            <w:hyperlink r:id="rId4516" w:tooltip="Art-NMS 3588: ho -- The, the definite article." w:history="1">
              <w:r w:rsidRPr="001B6143">
                <w:rPr>
                  <w:rStyle w:val="Hyperlink"/>
                  <w:rFonts w:ascii="Palatino Linotype" w:hAnsi="Palatino Linotype"/>
                  <w:sz w:val="18"/>
                  <w:szCs w:val="18"/>
                </w:rPr>
                <w:t>(the)</w:t>
              </w:r>
            </w:hyperlink>
            <w:r w:rsidRPr="001B6143">
              <w:rPr>
                <w:rStyle w:val="red1"/>
                <w:rFonts w:ascii="Palatino Linotype" w:hAnsi="Palatino Linotype"/>
                <w:color w:val="auto"/>
                <w:sz w:val="18"/>
                <w:szCs w:val="18"/>
              </w:rPr>
              <w:t xml:space="preserve"> νυμφίος </w:t>
            </w:r>
            <w:hyperlink r:id="rId4517" w:tooltip="N-NMS 3566: nymphios -- A bridegroom." w:history="1">
              <w:r w:rsidRPr="001B6143">
                <w:rPr>
                  <w:rStyle w:val="Hyperlink"/>
                  <w:rFonts w:ascii="Palatino Linotype" w:hAnsi="Palatino Linotype"/>
                  <w:sz w:val="18"/>
                  <w:szCs w:val="18"/>
                </w:rPr>
                <w:t>(bridegroom)</w:t>
              </w:r>
            </w:hyperlink>
            <w:r w:rsidRPr="001B6143">
              <w:rPr>
                <w:rStyle w:val="red1"/>
                <w:rFonts w:ascii="Palatino Linotype" w:hAnsi="Palatino Linotype"/>
                <w:color w:val="auto"/>
                <w:sz w:val="18"/>
                <w:szCs w:val="18"/>
              </w:rPr>
              <w:t>, καὶ </w:t>
            </w:r>
            <w:hyperlink r:id="rId4518" w:tooltip="Conj 2532: kai -- And, even, also, namely." w:history="1">
              <w:r w:rsidRPr="001B6143">
                <w:rPr>
                  <w:rStyle w:val="Hyperlink"/>
                  <w:rFonts w:ascii="Palatino Linotype" w:hAnsi="Palatino Linotype"/>
                  <w:sz w:val="18"/>
                  <w:szCs w:val="18"/>
                </w:rPr>
                <w:t>(and)</w:t>
              </w:r>
            </w:hyperlink>
            <w:r w:rsidRPr="001B6143">
              <w:rPr>
                <w:rStyle w:val="red1"/>
                <w:rFonts w:ascii="Palatino Linotype" w:hAnsi="Palatino Linotype"/>
                <w:color w:val="auto"/>
                <w:sz w:val="18"/>
                <w:szCs w:val="18"/>
              </w:rPr>
              <w:t xml:space="preserve"> τότε </w:t>
            </w:r>
            <w:hyperlink r:id="rId4519" w:tooltip="Adv 5119: tote -- Then, at that time." w:history="1">
              <w:r w:rsidRPr="001B6143">
                <w:rPr>
                  <w:rStyle w:val="Hyperlink"/>
                  <w:rFonts w:ascii="Palatino Linotype" w:hAnsi="Palatino Linotype"/>
                  <w:sz w:val="18"/>
                  <w:szCs w:val="18"/>
                </w:rPr>
                <w:t>(then)</w:t>
              </w:r>
            </w:hyperlink>
            <w:r w:rsidRPr="001B6143">
              <w:rPr>
                <w:rStyle w:val="red1"/>
                <w:rFonts w:ascii="Palatino Linotype" w:hAnsi="Palatino Linotype"/>
                <w:color w:val="auto"/>
                <w:sz w:val="18"/>
                <w:szCs w:val="18"/>
              </w:rPr>
              <w:t xml:space="preserve"> νηστεύσουσιν </w:t>
            </w:r>
            <w:hyperlink r:id="rId4520" w:tooltip="V-FIA-3P 3522: nēsteusousin -- To fast, abstain from food." w:history="1">
              <w:r w:rsidRPr="001B6143">
                <w:rPr>
                  <w:rStyle w:val="Hyperlink"/>
                  <w:rFonts w:ascii="Palatino Linotype" w:hAnsi="Palatino Linotype"/>
                  <w:sz w:val="18"/>
                  <w:szCs w:val="18"/>
                </w:rPr>
                <w:t>(they will fast)</w:t>
              </w:r>
            </w:hyperlink>
            <w:r w:rsidRPr="001B6143">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sidRPr="001B6143">
              <w:rPr>
                <w:rFonts w:ascii="Arial" w:eastAsia="Times New Roman" w:hAnsi="Arial" w:cs="Arial"/>
                <w:sz w:val="18"/>
                <w:szCs w:val="18"/>
              </w:rPr>
              <w:lastRenderedPageBreak/>
              <w:t>9:</w:t>
            </w:r>
            <w:r w:rsidR="009D6BEE" w:rsidRPr="001B6143">
              <w:rPr>
                <w:rFonts w:ascii="Arial" w:eastAsia="Times New Roman" w:hAnsi="Arial" w:cs="Arial"/>
                <w:sz w:val="18"/>
                <w:szCs w:val="18"/>
              </w:rPr>
              <w:t xml:space="preserve">15 And Jesus said unto them, Can the children of the </w:t>
            </w:r>
            <w:r w:rsidR="009D6BEE" w:rsidRPr="001B6143">
              <w:rPr>
                <w:rFonts w:ascii="Arial" w:eastAsia="Times New Roman" w:hAnsi="Arial" w:cs="Arial"/>
                <w:b/>
                <w:sz w:val="18"/>
                <w:szCs w:val="18"/>
                <w:u w:val="single"/>
              </w:rPr>
              <w:t>bridechamber</w:t>
            </w:r>
            <w:r w:rsidR="009D6BEE" w:rsidRPr="001B6143">
              <w:rPr>
                <w:rFonts w:ascii="Arial" w:eastAsia="Times New Roman" w:hAnsi="Arial" w:cs="Arial"/>
                <w:sz w:val="18"/>
                <w:szCs w:val="18"/>
              </w:rPr>
              <w:t xml:space="preserve"> </w:t>
            </w:r>
            <w:r w:rsidR="009D6BEE" w:rsidRPr="001B6143">
              <w:rPr>
                <w:rFonts w:ascii="Arial" w:eastAsia="Times New Roman" w:hAnsi="Arial" w:cs="Arial"/>
                <w:sz w:val="18"/>
                <w:szCs w:val="18"/>
              </w:rPr>
              <w:lastRenderedPageBreak/>
              <w:t xml:space="preserve">mourn, as long as the bridegroom is with them? </w:t>
            </w:r>
            <w:proofErr w:type="gramStart"/>
            <w:r w:rsidR="009D6BEE" w:rsidRPr="001B6143">
              <w:rPr>
                <w:rFonts w:ascii="Arial" w:eastAsia="Times New Roman" w:hAnsi="Arial" w:cs="Arial"/>
                <w:sz w:val="18"/>
                <w:szCs w:val="18"/>
              </w:rPr>
              <w:t>but</w:t>
            </w:r>
            <w:proofErr w:type="gramEnd"/>
            <w:r w:rsidR="009D6BEE" w:rsidRPr="001B6143">
              <w:rPr>
                <w:rFonts w:ascii="Arial" w:eastAsia="Times New Roman" w:hAnsi="Arial" w:cs="Arial"/>
                <w:sz w:val="18"/>
                <w:szCs w:val="18"/>
              </w:rPr>
              <w:t xml:space="preserve"> the days will come, when the bridegroom shall be taken from them, and then shall they fast.</w:t>
            </w:r>
            <w:r w:rsidR="009D6BEE" w:rsidRPr="00B06055">
              <w:rPr>
                <w:rFonts w:ascii="Arial" w:eastAsia="Times New Roman" w:hAnsi="Arial" w:cs="Arial"/>
                <w:sz w:val="18"/>
                <w:szCs w:val="18"/>
              </w:rPr>
              <w:t xml:space="preserv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b/>
                <w:sz w:val="18"/>
                <w:szCs w:val="18"/>
                <w:u w:val="single"/>
              </w:rPr>
            </w:pPr>
            <w:r>
              <w:rPr>
                <w:rFonts w:ascii="Arial" w:eastAsia="Times New Roman" w:hAnsi="Arial" w:cs="Arial"/>
                <w:sz w:val="18"/>
                <w:szCs w:val="18"/>
              </w:rPr>
              <w:lastRenderedPageBreak/>
              <w:t>9:</w:t>
            </w:r>
            <w:r w:rsidR="009D6BEE" w:rsidRPr="00F52189">
              <w:rPr>
                <w:rFonts w:ascii="Arial" w:eastAsia="Times New Roman" w:hAnsi="Arial" w:cs="Arial"/>
                <w:sz w:val="18"/>
                <w:szCs w:val="18"/>
              </w:rPr>
              <w:t>18</w:t>
            </w:r>
            <w:r w:rsidR="009D6BEE" w:rsidRPr="00B06055">
              <w:rPr>
                <w:rFonts w:ascii="Arial" w:eastAsia="Times New Roman" w:hAnsi="Arial" w:cs="Arial"/>
                <w:b/>
                <w:sz w:val="18"/>
                <w:szCs w:val="18"/>
                <w:u w:val="single"/>
              </w:rPr>
              <w:t xml:space="preserve"> Then said the Pharisees unto him, Why will ye not receive us with our baptism, seeing we keep the whole law?  </w:t>
            </w:r>
          </w:p>
        </w:tc>
        <w:tc>
          <w:tcPr>
            <w:tcW w:w="5748" w:type="dxa"/>
          </w:tcPr>
          <w:p w:rsidR="009D6BEE" w:rsidRPr="00B06055" w:rsidRDefault="009D6BEE"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9D6BEE" w:rsidRPr="00B06055" w:rsidRDefault="009D6BEE"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xml:space="preserv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b/>
                <w:sz w:val="18"/>
                <w:szCs w:val="18"/>
                <w:u w:val="single"/>
              </w:rPr>
            </w:pPr>
            <w:r>
              <w:rPr>
                <w:rFonts w:ascii="Arial" w:eastAsia="Times New Roman" w:hAnsi="Arial" w:cs="Arial"/>
                <w:sz w:val="18"/>
                <w:szCs w:val="18"/>
              </w:rPr>
              <w:t>9:</w:t>
            </w:r>
            <w:r w:rsidR="009D6BEE" w:rsidRPr="00F52189">
              <w:rPr>
                <w:rFonts w:ascii="Arial" w:eastAsia="Times New Roman" w:hAnsi="Arial" w:cs="Arial"/>
                <w:sz w:val="18"/>
                <w:szCs w:val="18"/>
              </w:rPr>
              <w:t>19</w:t>
            </w:r>
            <w:r w:rsidR="009D6BEE" w:rsidRPr="00B06055">
              <w:rPr>
                <w:rFonts w:ascii="Arial" w:eastAsia="Times New Roman" w:hAnsi="Arial" w:cs="Arial"/>
                <w:b/>
                <w:sz w:val="18"/>
                <w:szCs w:val="18"/>
                <w:u w:val="single"/>
              </w:rPr>
              <w:t xml:space="preserve"> But Jesus said unto them, Ye keep not the law. If ye had kept the law, ye would have received me, for I am he who gave the law.  </w:t>
            </w:r>
          </w:p>
        </w:tc>
        <w:tc>
          <w:tcPr>
            <w:tcW w:w="5748" w:type="dxa"/>
          </w:tcPr>
          <w:p w:rsidR="009D6BEE" w:rsidRPr="00B06055" w:rsidRDefault="009D6BEE"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9D6BEE" w:rsidRPr="00B06055" w:rsidRDefault="009D6BEE"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b/>
                <w:sz w:val="18"/>
                <w:szCs w:val="18"/>
                <w:u w:val="single"/>
              </w:rPr>
            </w:pPr>
            <w:r>
              <w:rPr>
                <w:rFonts w:ascii="Arial" w:eastAsia="Times New Roman" w:hAnsi="Arial" w:cs="Arial"/>
                <w:sz w:val="18"/>
                <w:szCs w:val="18"/>
              </w:rPr>
              <w:t>9:</w:t>
            </w:r>
            <w:r w:rsidR="009D6BEE" w:rsidRPr="00F52189">
              <w:rPr>
                <w:rFonts w:ascii="Arial" w:eastAsia="Times New Roman" w:hAnsi="Arial" w:cs="Arial"/>
                <w:sz w:val="18"/>
                <w:szCs w:val="18"/>
              </w:rPr>
              <w:t>20</w:t>
            </w:r>
            <w:r w:rsidR="009D6BEE" w:rsidRPr="00B06055">
              <w:rPr>
                <w:rFonts w:ascii="Arial" w:eastAsia="Times New Roman" w:hAnsi="Arial" w:cs="Arial"/>
                <w:b/>
                <w:sz w:val="18"/>
                <w:szCs w:val="18"/>
                <w:u w:val="single"/>
              </w:rPr>
              <w:t xml:space="preserve"> I receive not you with your baptism, because it profiteth you nothing.  </w:t>
            </w:r>
          </w:p>
        </w:tc>
        <w:tc>
          <w:tcPr>
            <w:tcW w:w="5748" w:type="dxa"/>
          </w:tcPr>
          <w:p w:rsidR="009D6BEE" w:rsidRPr="00B06055" w:rsidRDefault="009D6BEE"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9D6BEE" w:rsidRPr="00B06055" w:rsidRDefault="009D6BEE"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b/>
                <w:sz w:val="18"/>
                <w:szCs w:val="18"/>
                <w:u w:val="single"/>
              </w:rPr>
            </w:pPr>
            <w:r>
              <w:rPr>
                <w:rFonts w:ascii="Arial" w:eastAsia="Times New Roman" w:hAnsi="Arial" w:cs="Arial"/>
                <w:sz w:val="18"/>
                <w:szCs w:val="18"/>
              </w:rPr>
              <w:t>9:</w:t>
            </w:r>
            <w:r w:rsidR="009D6BEE" w:rsidRPr="00F52189">
              <w:rPr>
                <w:rFonts w:ascii="Arial" w:eastAsia="Times New Roman" w:hAnsi="Arial" w:cs="Arial"/>
                <w:sz w:val="18"/>
                <w:szCs w:val="18"/>
              </w:rPr>
              <w:t>21</w:t>
            </w:r>
            <w:r w:rsidR="009D6BEE" w:rsidRPr="00B06055">
              <w:rPr>
                <w:rFonts w:ascii="Arial" w:eastAsia="Times New Roman" w:hAnsi="Arial" w:cs="Arial"/>
                <w:b/>
                <w:sz w:val="18"/>
                <w:szCs w:val="18"/>
                <w:u w:val="single"/>
              </w:rPr>
              <w:t xml:space="preserve"> For when that which is new is come, the old is ready to be put away.  </w:t>
            </w:r>
          </w:p>
        </w:tc>
        <w:tc>
          <w:tcPr>
            <w:tcW w:w="5748" w:type="dxa"/>
          </w:tcPr>
          <w:p w:rsidR="009D6BEE" w:rsidRPr="00B06055" w:rsidRDefault="009D6BEE"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9D6BEE" w:rsidRPr="00B06055" w:rsidRDefault="009D6BEE"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22 </w:t>
            </w:r>
            <w:r w:rsidR="009D6BEE" w:rsidRPr="00B06055">
              <w:rPr>
                <w:rFonts w:ascii="Arial" w:eastAsia="Times New Roman" w:hAnsi="Arial" w:cs="Arial"/>
                <w:b/>
                <w:sz w:val="18"/>
                <w:szCs w:val="18"/>
                <w:u w:val="single"/>
              </w:rPr>
              <w:t>For</w:t>
            </w:r>
            <w:r w:rsidR="009D6BEE" w:rsidRPr="00B06055">
              <w:rPr>
                <w:rFonts w:ascii="Arial" w:eastAsia="Times New Roman" w:hAnsi="Arial" w:cs="Arial"/>
                <w:sz w:val="18"/>
                <w:szCs w:val="18"/>
              </w:rPr>
              <w:t xml:space="preserve"> no man putteth a piece of new cloth </w:t>
            </w:r>
            <w:r w:rsidR="009D6BEE" w:rsidRPr="00B06055">
              <w:rPr>
                <w:rFonts w:ascii="Arial" w:eastAsia="Times New Roman" w:hAnsi="Arial" w:cs="Arial"/>
                <w:b/>
                <w:sz w:val="18"/>
                <w:szCs w:val="18"/>
                <w:u w:val="single"/>
              </w:rPr>
              <w:t>on</w:t>
            </w:r>
            <w:r w:rsidR="009D6BEE" w:rsidRPr="00B06055">
              <w:rPr>
                <w:rFonts w:ascii="Arial" w:eastAsia="Times New Roman" w:hAnsi="Arial" w:cs="Arial"/>
                <w:sz w:val="18"/>
                <w:szCs w:val="18"/>
              </w:rPr>
              <w:t xml:space="preserve"> an old garment; for that which is put in to fill it up, taketh from the garment, and the rent is made worse.  </w:t>
            </w:r>
          </w:p>
        </w:tc>
        <w:tc>
          <w:tcPr>
            <w:tcW w:w="5748" w:type="dxa"/>
          </w:tcPr>
          <w:p w:rsidR="009D6BEE" w:rsidRPr="00B06055" w:rsidRDefault="005B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16</w:t>
            </w:r>
            <w:r w:rsidRPr="00B06055">
              <w:rPr>
                <w:rStyle w:val="reftext1"/>
                <w:sz w:val="18"/>
                <w:szCs w:val="18"/>
              </w:rPr>
              <w:t> </w:t>
            </w:r>
            <w:r w:rsidRPr="00B06055">
              <w:rPr>
                <w:rFonts w:ascii="Palatino Linotype" w:hAnsi="Palatino Linotype" w:cs="Tahoma"/>
                <w:sz w:val="18"/>
                <w:szCs w:val="18"/>
              </w:rPr>
              <w:t>Οὐδεὶς </w:t>
            </w:r>
            <w:hyperlink r:id="rId4521" w:tooltip="Adj-NMS 3762: Oudeis -- No one, none, nothing." w:history="1">
              <w:r w:rsidRPr="00B06055">
                <w:rPr>
                  <w:rStyle w:val="Hyperlink"/>
                  <w:rFonts w:ascii="Palatino Linotype" w:hAnsi="Palatino Linotype" w:cs="Tahoma"/>
                  <w:sz w:val="18"/>
                  <w:szCs w:val="18"/>
                </w:rPr>
                <w:t>(No one)</w:t>
              </w:r>
            </w:hyperlink>
            <w:r w:rsidRPr="00B06055">
              <w:rPr>
                <w:rFonts w:ascii="Palatino Linotype" w:hAnsi="Palatino Linotype" w:cs="Tahoma"/>
                <w:sz w:val="18"/>
                <w:szCs w:val="18"/>
              </w:rPr>
              <w:t xml:space="preserve"> δὲ </w:t>
            </w:r>
            <w:hyperlink r:id="rId4522"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ἐπιβάλλει </w:t>
            </w:r>
            <w:hyperlink r:id="rId4523" w:tooltip="V-PIA-3S 1911: epiballei -- (a) to throw upon, cast over, (b) to place upon, (c) to lay, (d) to strike upon, rush." w:history="1">
              <w:r w:rsidRPr="00B06055">
                <w:rPr>
                  <w:rStyle w:val="Hyperlink"/>
                  <w:rFonts w:ascii="Palatino Linotype" w:hAnsi="Palatino Linotype" w:cs="Tahoma"/>
                  <w:sz w:val="18"/>
                  <w:szCs w:val="18"/>
                </w:rPr>
                <w:t>(puts)</w:t>
              </w:r>
            </w:hyperlink>
            <w:r w:rsidRPr="00B06055">
              <w:rPr>
                <w:rFonts w:ascii="Palatino Linotype" w:hAnsi="Palatino Linotype" w:cs="Tahoma"/>
                <w:sz w:val="18"/>
                <w:szCs w:val="18"/>
              </w:rPr>
              <w:t xml:space="preserve"> ἐπίβλημα </w:t>
            </w:r>
            <w:hyperlink r:id="rId4524" w:tooltip="N-ANS 1915: epiblēma -- A patch on a garment." w:history="1">
              <w:r w:rsidRPr="00B06055">
                <w:rPr>
                  <w:rStyle w:val="Hyperlink"/>
                  <w:rFonts w:ascii="Palatino Linotype" w:hAnsi="Palatino Linotype" w:cs="Tahoma"/>
                  <w:sz w:val="18"/>
                  <w:szCs w:val="18"/>
                </w:rPr>
                <w:t>(a patch)</w:t>
              </w:r>
            </w:hyperlink>
            <w:r w:rsidRPr="00B06055">
              <w:rPr>
                <w:rFonts w:ascii="Palatino Linotype" w:hAnsi="Palatino Linotype" w:cs="Tahoma"/>
                <w:sz w:val="18"/>
                <w:szCs w:val="18"/>
              </w:rPr>
              <w:t xml:space="preserve"> ῥάκους </w:t>
            </w:r>
            <w:hyperlink r:id="rId4525" w:tooltip="N-GNS 4470: rhakous -- A piece of cloth, a remnant torn off." w:history="1">
              <w:r w:rsidRPr="00B06055">
                <w:rPr>
                  <w:rStyle w:val="Hyperlink"/>
                  <w:rFonts w:ascii="Palatino Linotype" w:hAnsi="Palatino Linotype" w:cs="Tahoma"/>
                  <w:sz w:val="18"/>
                  <w:szCs w:val="18"/>
                </w:rPr>
                <w:t>(of cloth)</w:t>
              </w:r>
            </w:hyperlink>
            <w:r w:rsidRPr="00B06055">
              <w:rPr>
                <w:rFonts w:ascii="Palatino Linotype" w:hAnsi="Palatino Linotype" w:cs="Tahoma"/>
                <w:sz w:val="18"/>
                <w:szCs w:val="18"/>
              </w:rPr>
              <w:t xml:space="preserve"> ἀγνάφου </w:t>
            </w:r>
            <w:hyperlink r:id="rId4526" w:tooltip="Adj-GNS 46: agnaphou -- Unshrunk, new." w:history="1">
              <w:r w:rsidRPr="00B06055">
                <w:rPr>
                  <w:rStyle w:val="Hyperlink"/>
                  <w:rFonts w:ascii="Palatino Linotype" w:hAnsi="Palatino Linotype" w:cs="Tahoma"/>
                  <w:sz w:val="18"/>
                  <w:szCs w:val="18"/>
                </w:rPr>
                <w:t>(unshrunk)</w:t>
              </w:r>
            </w:hyperlink>
            <w:r w:rsidRPr="00B06055">
              <w:rPr>
                <w:rFonts w:ascii="Palatino Linotype" w:hAnsi="Palatino Linotype" w:cs="Tahoma"/>
                <w:sz w:val="18"/>
                <w:szCs w:val="18"/>
              </w:rPr>
              <w:t xml:space="preserve"> ἐπὶ </w:t>
            </w:r>
            <w:hyperlink r:id="rId4527" w:tooltip="Prep 1909: epi -- On, to, against, on the basis of, at." w:history="1">
              <w:r w:rsidRPr="00B06055">
                <w:rPr>
                  <w:rStyle w:val="Hyperlink"/>
                  <w:rFonts w:ascii="Palatino Linotype" w:hAnsi="Palatino Linotype" w:cs="Tahoma"/>
                  <w:sz w:val="18"/>
                  <w:szCs w:val="18"/>
                </w:rPr>
                <w:t>(on)</w:t>
              </w:r>
            </w:hyperlink>
            <w:r w:rsidRPr="00B06055">
              <w:rPr>
                <w:rFonts w:ascii="Palatino Linotype" w:hAnsi="Palatino Linotype" w:cs="Tahoma"/>
                <w:sz w:val="18"/>
                <w:szCs w:val="18"/>
              </w:rPr>
              <w:t xml:space="preserve"> ἱματίῳ </w:t>
            </w:r>
            <w:hyperlink r:id="rId4528" w:tooltip="N-DNS 2440: himatiō -- A long flowing outer garment, tunic." w:history="1">
              <w:r w:rsidRPr="00B06055">
                <w:rPr>
                  <w:rStyle w:val="Hyperlink"/>
                  <w:rFonts w:ascii="Palatino Linotype" w:hAnsi="Palatino Linotype" w:cs="Tahoma"/>
                  <w:sz w:val="18"/>
                  <w:szCs w:val="18"/>
                </w:rPr>
                <w:t>(clothing)</w:t>
              </w:r>
            </w:hyperlink>
            <w:r w:rsidRPr="00B06055">
              <w:rPr>
                <w:rFonts w:ascii="Palatino Linotype" w:hAnsi="Palatino Linotype" w:cs="Tahoma"/>
                <w:sz w:val="18"/>
                <w:szCs w:val="18"/>
              </w:rPr>
              <w:t xml:space="preserve"> παλαιῷ </w:t>
            </w:r>
            <w:hyperlink r:id="rId4529" w:tooltip="Adj-DNS 3820: palaiō -- Old, ancient, not new or recent." w:history="1">
              <w:r w:rsidRPr="00B06055">
                <w:rPr>
                  <w:rStyle w:val="Hyperlink"/>
                  <w:rFonts w:ascii="Palatino Linotype" w:hAnsi="Palatino Linotype" w:cs="Tahoma"/>
                  <w:sz w:val="18"/>
                  <w:szCs w:val="18"/>
                </w:rPr>
                <w:t>(old)</w:t>
              </w:r>
            </w:hyperlink>
            <w:r w:rsidRPr="00B06055">
              <w:rPr>
                <w:rFonts w:ascii="Palatino Linotype" w:hAnsi="Palatino Linotype" w:cs="Tahoma"/>
                <w:sz w:val="18"/>
                <w:szCs w:val="18"/>
              </w:rPr>
              <w:t>; αἴρει </w:t>
            </w:r>
            <w:hyperlink r:id="rId4530" w:tooltip="V-PIA-3S 142: airei -- To raise, lift up, take away, remove." w:history="1">
              <w:r w:rsidRPr="00B06055">
                <w:rPr>
                  <w:rStyle w:val="Hyperlink"/>
                  <w:rFonts w:ascii="Palatino Linotype" w:hAnsi="Palatino Linotype" w:cs="Tahoma"/>
                  <w:sz w:val="18"/>
                  <w:szCs w:val="18"/>
                </w:rPr>
                <w:t>(tears away)</w:t>
              </w:r>
            </w:hyperlink>
            <w:r w:rsidRPr="00B06055">
              <w:rPr>
                <w:rFonts w:ascii="Palatino Linotype" w:hAnsi="Palatino Linotype" w:cs="Tahoma"/>
                <w:sz w:val="18"/>
                <w:szCs w:val="18"/>
              </w:rPr>
              <w:t xml:space="preserve"> γὰρ </w:t>
            </w:r>
            <w:hyperlink r:id="rId4531"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τὸ </w:t>
            </w:r>
            <w:hyperlink r:id="rId4532"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πλήρωμα </w:t>
            </w:r>
            <w:hyperlink r:id="rId4533" w:tooltip="N-ANS 4138: plērōma -- (a) a fill, fullness; full complement; supply, patch, supplement, (b) fullness, filling, fulfillment, completion." w:history="1">
              <w:r w:rsidRPr="00B06055">
                <w:rPr>
                  <w:rStyle w:val="Hyperlink"/>
                  <w:rFonts w:ascii="Palatino Linotype" w:hAnsi="Palatino Linotype" w:cs="Tahoma"/>
                  <w:sz w:val="18"/>
                  <w:szCs w:val="18"/>
                </w:rPr>
                <w:t>(patch)</w:t>
              </w:r>
            </w:hyperlink>
            <w:r w:rsidRPr="00B06055">
              <w:rPr>
                <w:rFonts w:ascii="Palatino Linotype" w:hAnsi="Palatino Linotype" w:cs="Tahoma"/>
                <w:sz w:val="18"/>
                <w:szCs w:val="18"/>
              </w:rPr>
              <w:t xml:space="preserve"> αὐτοῦ </w:t>
            </w:r>
            <w:hyperlink r:id="rId4534" w:tooltip="PPro-GN3S 846: autou -- He, she, it, they, them, same." w:history="1">
              <w:r w:rsidRPr="00B06055">
                <w:rPr>
                  <w:rStyle w:val="Hyperlink"/>
                  <w:rFonts w:ascii="Palatino Linotype" w:hAnsi="Palatino Linotype" w:cs="Tahoma"/>
                  <w:sz w:val="18"/>
                  <w:szCs w:val="18"/>
                </w:rPr>
                <w:t>(of it)</w:t>
              </w:r>
            </w:hyperlink>
            <w:r w:rsidRPr="00B06055">
              <w:rPr>
                <w:rFonts w:ascii="Palatino Linotype" w:hAnsi="Palatino Linotype" w:cs="Tahoma"/>
                <w:sz w:val="18"/>
                <w:szCs w:val="18"/>
              </w:rPr>
              <w:t xml:space="preserve"> ἀπὸ </w:t>
            </w:r>
            <w:hyperlink r:id="rId4535" w:tooltip="Prep 575: apo -- From, away from."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τοῦ </w:t>
            </w:r>
            <w:hyperlink r:id="rId4536" w:tooltip="Art-GN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ἱματίου </w:t>
            </w:r>
            <w:hyperlink r:id="rId4537" w:tooltip="N-GNS 2440: himatiou -- A long flowing outer garment, tunic." w:history="1">
              <w:r w:rsidRPr="00B06055">
                <w:rPr>
                  <w:rStyle w:val="Hyperlink"/>
                  <w:rFonts w:ascii="Palatino Linotype" w:hAnsi="Palatino Linotype" w:cs="Tahoma"/>
                  <w:sz w:val="18"/>
                  <w:szCs w:val="18"/>
                </w:rPr>
                <w:t>(garment)</w:t>
              </w:r>
            </w:hyperlink>
            <w:r w:rsidRPr="00B06055">
              <w:rPr>
                <w:rFonts w:ascii="Palatino Linotype" w:hAnsi="Palatino Linotype" w:cs="Tahoma"/>
                <w:sz w:val="18"/>
                <w:szCs w:val="18"/>
              </w:rPr>
              <w:t>, καὶ </w:t>
            </w:r>
            <w:hyperlink r:id="rId453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χεῖρον </w:t>
            </w:r>
            <w:hyperlink r:id="rId4539" w:tooltip="Adj-NNS-C 5501: cheiron -- Worse, more severe." w:history="1">
              <w:r w:rsidRPr="00B06055">
                <w:rPr>
                  <w:rStyle w:val="Hyperlink"/>
                  <w:rFonts w:ascii="Palatino Linotype" w:hAnsi="Palatino Linotype" w:cs="Tahoma"/>
                  <w:sz w:val="18"/>
                  <w:szCs w:val="18"/>
                </w:rPr>
                <w:t>(a worse)</w:t>
              </w:r>
            </w:hyperlink>
            <w:r w:rsidRPr="00B06055">
              <w:rPr>
                <w:rFonts w:ascii="Palatino Linotype" w:hAnsi="Palatino Linotype" w:cs="Tahoma"/>
                <w:sz w:val="18"/>
                <w:szCs w:val="18"/>
              </w:rPr>
              <w:t xml:space="preserve"> σχίσμα </w:t>
            </w:r>
            <w:hyperlink r:id="rId4540" w:tooltip="N-NNS 4978: schisma -- A rent, as in a garment; a division, dissention." w:history="1">
              <w:r w:rsidRPr="00B06055">
                <w:rPr>
                  <w:rStyle w:val="Hyperlink"/>
                  <w:rFonts w:ascii="Palatino Linotype" w:hAnsi="Palatino Linotype" w:cs="Tahoma"/>
                  <w:sz w:val="18"/>
                  <w:szCs w:val="18"/>
                </w:rPr>
                <w:t>(tear)</w:t>
              </w:r>
            </w:hyperlink>
            <w:r w:rsidRPr="00B06055">
              <w:rPr>
                <w:rFonts w:ascii="Palatino Linotype" w:hAnsi="Palatino Linotype" w:cs="Tahoma"/>
                <w:sz w:val="18"/>
                <w:szCs w:val="18"/>
              </w:rPr>
              <w:t xml:space="preserve"> γίνεται </w:t>
            </w:r>
            <w:hyperlink r:id="rId4541" w:tooltip="V-PIM/P-3S 1096: ginetai -- To come into being, to be born, become, come about, happen." w:history="1">
              <w:r w:rsidRPr="00B06055">
                <w:rPr>
                  <w:rStyle w:val="Hyperlink"/>
                  <w:rFonts w:ascii="Palatino Linotype" w:hAnsi="Palatino Linotype" w:cs="Tahoma"/>
                  <w:sz w:val="18"/>
                  <w:szCs w:val="18"/>
                </w:rPr>
                <w:t>(emerges)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16 No man putteth a piece of new cloth </w:t>
            </w:r>
            <w:r w:rsidR="009D6BEE" w:rsidRPr="00B06055">
              <w:rPr>
                <w:rFonts w:ascii="Arial" w:eastAsia="Times New Roman" w:hAnsi="Arial" w:cs="Arial"/>
                <w:b/>
                <w:sz w:val="18"/>
                <w:szCs w:val="18"/>
                <w:u w:val="single"/>
              </w:rPr>
              <w:t>unto</w:t>
            </w:r>
            <w:r w:rsidR="009D6BEE" w:rsidRPr="00B06055">
              <w:rPr>
                <w:rFonts w:ascii="Arial" w:eastAsia="Times New Roman" w:hAnsi="Arial" w:cs="Arial"/>
                <w:sz w:val="18"/>
                <w:szCs w:val="18"/>
              </w:rPr>
              <w:t xml:space="preserve"> an old garment, for that which is put in to fill it up taketh from the garment, and the rent is made worse.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23 Neither do men put new wine into old bottles; else the bottles break, and the wine runneth out, and the bottles perish; but they put new wine into new bottles, and both are preserved.  </w:t>
            </w:r>
          </w:p>
        </w:tc>
        <w:tc>
          <w:tcPr>
            <w:tcW w:w="5748" w:type="dxa"/>
          </w:tcPr>
          <w:p w:rsidR="009D6BEE" w:rsidRPr="00B06055" w:rsidRDefault="005B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17</w:t>
            </w:r>
            <w:r w:rsidRPr="00B06055">
              <w:rPr>
                <w:rStyle w:val="reftext1"/>
                <w:sz w:val="18"/>
                <w:szCs w:val="18"/>
              </w:rPr>
              <w:t> </w:t>
            </w:r>
            <w:r w:rsidRPr="00B06055">
              <w:rPr>
                <w:rFonts w:ascii="Palatino Linotype" w:hAnsi="Palatino Linotype" w:cs="Tahoma"/>
                <w:sz w:val="18"/>
                <w:szCs w:val="18"/>
              </w:rPr>
              <w:t>Οὐδὲ </w:t>
            </w:r>
            <w:hyperlink r:id="rId4542" w:tooltip="Conj 3761: Oude -- Neither, nor, not even, and not." w:history="1">
              <w:r w:rsidRPr="00B06055">
                <w:rPr>
                  <w:rStyle w:val="Hyperlink"/>
                  <w:rFonts w:ascii="Palatino Linotype" w:hAnsi="Palatino Linotype" w:cs="Tahoma"/>
                  <w:sz w:val="18"/>
                  <w:szCs w:val="18"/>
                </w:rPr>
                <w:t>(Nor)</w:t>
              </w:r>
            </w:hyperlink>
            <w:r w:rsidRPr="00B06055">
              <w:rPr>
                <w:rFonts w:ascii="Palatino Linotype" w:hAnsi="Palatino Linotype" w:cs="Tahoma"/>
                <w:sz w:val="18"/>
                <w:szCs w:val="18"/>
              </w:rPr>
              <w:t xml:space="preserve"> βάλλουσιν </w:t>
            </w:r>
            <w:hyperlink r:id="rId4543" w:tooltip="V-PIA-3P 906: ballousin -- (a) to cast, throw, rush, (b) often, in the weaker sense: to place, put, drop." w:history="1">
              <w:r w:rsidRPr="00B06055">
                <w:rPr>
                  <w:rStyle w:val="Hyperlink"/>
                  <w:rFonts w:ascii="Palatino Linotype" w:hAnsi="Palatino Linotype" w:cs="Tahoma"/>
                  <w:sz w:val="18"/>
                  <w:szCs w:val="18"/>
                </w:rPr>
                <w:t>(pour they)</w:t>
              </w:r>
            </w:hyperlink>
            <w:r w:rsidRPr="00B06055">
              <w:rPr>
                <w:rFonts w:ascii="Palatino Linotype" w:hAnsi="Palatino Linotype" w:cs="Tahoma"/>
                <w:sz w:val="18"/>
                <w:szCs w:val="18"/>
              </w:rPr>
              <w:t xml:space="preserve"> οἶνον </w:t>
            </w:r>
            <w:hyperlink r:id="rId4544" w:tooltip="N-AMS 3631: oinon -- Wine." w:history="1">
              <w:r w:rsidRPr="00B06055">
                <w:rPr>
                  <w:rStyle w:val="Hyperlink"/>
                  <w:rFonts w:ascii="Palatino Linotype" w:hAnsi="Palatino Linotype" w:cs="Tahoma"/>
                  <w:sz w:val="18"/>
                  <w:szCs w:val="18"/>
                </w:rPr>
                <w:t>(wine)</w:t>
              </w:r>
            </w:hyperlink>
            <w:r w:rsidRPr="00B06055">
              <w:rPr>
                <w:rFonts w:ascii="Palatino Linotype" w:hAnsi="Palatino Linotype" w:cs="Tahoma"/>
                <w:sz w:val="18"/>
                <w:szCs w:val="18"/>
              </w:rPr>
              <w:t xml:space="preserve"> νέον </w:t>
            </w:r>
            <w:hyperlink r:id="rId4545" w:tooltip="Adj-AMS 3501: neon -- (a) young, youthful, (b) new, fresh." w:history="1">
              <w:r w:rsidRPr="00B06055">
                <w:rPr>
                  <w:rStyle w:val="Hyperlink"/>
                  <w:rFonts w:ascii="Palatino Linotype" w:hAnsi="Palatino Linotype" w:cs="Tahoma"/>
                  <w:sz w:val="18"/>
                  <w:szCs w:val="18"/>
                </w:rPr>
                <w:t>(new)</w:t>
              </w:r>
            </w:hyperlink>
            <w:r w:rsidRPr="00B06055">
              <w:rPr>
                <w:rFonts w:ascii="Palatino Linotype" w:hAnsi="Palatino Linotype" w:cs="Tahoma"/>
                <w:sz w:val="18"/>
                <w:szCs w:val="18"/>
              </w:rPr>
              <w:t xml:space="preserve"> εἰς </w:t>
            </w:r>
            <w:hyperlink r:id="rId4546"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ἀσκοὺς </w:t>
            </w:r>
            <w:hyperlink r:id="rId4547" w:tooltip="N-AMP 779: askous -- A wine-skin, leather bottle." w:history="1">
              <w:r w:rsidRPr="00B06055">
                <w:rPr>
                  <w:rStyle w:val="Hyperlink"/>
                  <w:rFonts w:ascii="Palatino Linotype" w:hAnsi="Palatino Linotype" w:cs="Tahoma"/>
                  <w:sz w:val="18"/>
                  <w:szCs w:val="18"/>
                </w:rPr>
                <w:t>(wineskins)</w:t>
              </w:r>
            </w:hyperlink>
            <w:r w:rsidRPr="00B06055">
              <w:rPr>
                <w:rFonts w:ascii="Palatino Linotype" w:hAnsi="Palatino Linotype" w:cs="Tahoma"/>
                <w:sz w:val="18"/>
                <w:szCs w:val="18"/>
              </w:rPr>
              <w:t xml:space="preserve"> παλαιούς </w:t>
            </w:r>
            <w:hyperlink r:id="rId4548" w:tooltip="Adj-AMP 3820: palaious -- Old, ancient, not new or recent." w:history="1">
              <w:r w:rsidRPr="00B06055">
                <w:rPr>
                  <w:rStyle w:val="Hyperlink"/>
                  <w:rFonts w:ascii="Palatino Linotype" w:hAnsi="Palatino Linotype" w:cs="Tahoma"/>
                  <w:sz w:val="18"/>
                  <w:szCs w:val="18"/>
                </w:rPr>
                <w:t>(old)</w:t>
              </w:r>
            </w:hyperlink>
            <w:r w:rsidRPr="00B06055">
              <w:rPr>
                <w:rFonts w:ascii="Palatino Linotype" w:hAnsi="Palatino Linotype" w:cs="Tahoma"/>
                <w:sz w:val="18"/>
                <w:szCs w:val="18"/>
              </w:rPr>
              <w:t>; εἰ </w:t>
            </w:r>
            <w:hyperlink r:id="rId4549" w:tooltip="Conj 1487: ei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δὲ </w:t>
            </w:r>
            <w:hyperlink r:id="rId4550"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μή¦γε </w:t>
            </w:r>
            <w:hyperlink r:id="rId4551" w:tooltip="Prtcl 1490: mē¦ge -- But if not, else, otherwise." w:history="1">
              <w:r w:rsidRPr="00B06055">
                <w:rPr>
                  <w:rStyle w:val="Hyperlink"/>
                  <w:rFonts w:ascii="Palatino Linotype" w:hAnsi="Palatino Linotype" w:cs="Tahoma"/>
                  <w:sz w:val="18"/>
                  <w:szCs w:val="18"/>
                </w:rPr>
                <w:t>(lest)</w:t>
              </w:r>
            </w:hyperlink>
            <w:r w:rsidRPr="00B06055">
              <w:rPr>
                <w:rFonts w:ascii="Palatino Linotype" w:hAnsi="Palatino Linotype" w:cs="Tahoma"/>
                <w:sz w:val="18"/>
                <w:szCs w:val="18"/>
              </w:rPr>
              <w:t xml:space="preserve"> ῥήγνυνται </w:t>
            </w:r>
            <w:hyperlink r:id="rId4552" w:tooltip="V-PIM/P-3P 4486: rhēgnyntai -- To rend, break asunder; to break forth (into speech); to throw or dash down." w:history="1">
              <w:r w:rsidRPr="00B06055">
                <w:rPr>
                  <w:rStyle w:val="Hyperlink"/>
                  <w:rFonts w:ascii="Palatino Linotype" w:hAnsi="Palatino Linotype" w:cs="Tahoma"/>
                  <w:sz w:val="18"/>
                  <w:szCs w:val="18"/>
                </w:rPr>
                <w:t>(are burst)</w:t>
              </w:r>
            </w:hyperlink>
            <w:r w:rsidRPr="00B06055">
              <w:rPr>
                <w:rFonts w:ascii="Palatino Linotype" w:hAnsi="Palatino Linotype" w:cs="Tahoma"/>
                <w:sz w:val="18"/>
                <w:szCs w:val="18"/>
              </w:rPr>
              <w:t xml:space="preserve"> οἱ </w:t>
            </w:r>
            <w:hyperlink r:id="rId4553"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ἀσκοί </w:t>
            </w:r>
            <w:hyperlink r:id="rId4554" w:tooltip="N-NMP 779: askoi -- A wine-skin, leather bottle." w:history="1">
              <w:r w:rsidRPr="00B06055">
                <w:rPr>
                  <w:rStyle w:val="Hyperlink"/>
                  <w:rFonts w:ascii="Palatino Linotype" w:hAnsi="Palatino Linotype" w:cs="Tahoma"/>
                  <w:sz w:val="18"/>
                  <w:szCs w:val="18"/>
                </w:rPr>
                <w:t>(wineskins)</w:t>
              </w:r>
            </w:hyperlink>
            <w:r w:rsidRPr="00B06055">
              <w:rPr>
                <w:rFonts w:ascii="Palatino Linotype" w:hAnsi="Palatino Linotype" w:cs="Tahoma"/>
                <w:sz w:val="18"/>
                <w:szCs w:val="18"/>
              </w:rPr>
              <w:t>, καὶ </w:t>
            </w:r>
            <w:hyperlink r:id="rId455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ὁ </w:t>
            </w:r>
            <w:hyperlink r:id="rId4556"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οἶνος </w:t>
            </w:r>
            <w:hyperlink r:id="rId4557" w:tooltip="N-NMS 3631: oinos -- Wine." w:history="1">
              <w:r w:rsidRPr="00B06055">
                <w:rPr>
                  <w:rStyle w:val="Hyperlink"/>
                  <w:rFonts w:ascii="Palatino Linotype" w:hAnsi="Palatino Linotype" w:cs="Tahoma"/>
                  <w:sz w:val="18"/>
                  <w:szCs w:val="18"/>
                </w:rPr>
                <w:t>(wine)</w:t>
              </w:r>
            </w:hyperlink>
            <w:r w:rsidRPr="00B06055">
              <w:rPr>
                <w:rFonts w:ascii="Palatino Linotype" w:hAnsi="Palatino Linotype" w:cs="Tahoma"/>
                <w:sz w:val="18"/>
                <w:szCs w:val="18"/>
              </w:rPr>
              <w:t xml:space="preserve"> ἐκχεῖται </w:t>
            </w:r>
            <w:hyperlink r:id="rId4558" w:tooltip="V-PIM/P-3S 1632: ekcheitai -- To pour out (liquid or solid); to shed, bestow liberally." w:history="1">
              <w:r w:rsidRPr="00B06055">
                <w:rPr>
                  <w:rStyle w:val="Hyperlink"/>
                  <w:rFonts w:ascii="Palatino Linotype" w:hAnsi="Palatino Linotype" w:cs="Tahoma"/>
                  <w:sz w:val="18"/>
                  <w:szCs w:val="18"/>
                </w:rPr>
                <w:t>(is poured out)</w:t>
              </w:r>
            </w:hyperlink>
            <w:r w:rsidRPr="00B06055">
              <w:rPr>
                <w:rFonts w:ascii="Palatino Linotype" w:hAnsi="Palatino Linotype" w:cs="Tahoma"/>
                <w:sz w:val="18"/>
                <w:szCs w:val="18"/>
              </w:rPr>
              <w:t>, καὶ </w:t>
            </w:r>
            <w:hyperlink r:id="rId455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οἱ </w:t>
            </w:r>
            <w:hyperlink r:id="rId4560"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ἀσκοὶ </w:t>
            </w:r>
            <w:hyperlink r:id="rId4561" w:tooltip="N-NMP 779: askoi -- A wine-skin, leather bottle." w:history="1">
              <w:r w:rsidRPr="00B06055">
                <w:rPr>
                  <w:rStyle w:val="Hyperlink"/>
                  <w:rFonts w:ascii="Palatino Linotype" w:hAnsi="Palatino Linotype" w:cs="Tahoma"/>
                  <w:sz w:val="18"/>
                  <w:szCs w:val="18"/>
                </w:rPr>
                <w:t>(wineskins)</w:t>
              </w:r>
            </w:hyperlink>
            <w:r w:rsidRPr="00B06055">
              <w:rPr>
                <w:rFonts w:ascii="Palatino Linotype" w:hAnsi="Palatino Linotype" w:cs="Tahoma"/>
                <w:sz w:val="18"/>
                <w:szCs w:val="18"/>
              </w:rPr>
              <w:t xml:space="preserve"> ἀπόλλυνται </w:t>
            </w:r>
            <w:hyperlink r:id="rId4562" w:tooltip="V-PIM/P-3P 622: apollyntai -- (a) to kill, destroy, (b) to lose, to be perishing (the resultant death being viewed as certain)." w:history="1">
              <w:r w:rsidRPr="00B06055">
                <w:rPr>
                  <w:rStyle w:val="Hyperlink"/>
                  <w:rFonts w:ascii="Palatino Linotype" w:hAnsi="Palatino Linotype" w:cs="Tahoma"/>
                  <w:sz w:val="18"/>
                  <w:szCs w:val="18"/>
                </w:rPr>
                <w:t>(are destroyed)</w:t>
              </w:r>
            </w:hyperlink>
            <w:r w:rsidRPr="00B06055">
              <w:rPr>
                <w:rFonts w:ascii="Palatino Linotype" w:hAnsi="Palatino Linotype" w:cs="Tahoma"/>
                <w:sz w:val="18"/>
                <w:szCs w:val="18"/>
              </w:rPr>
              <w:t>. ἀλλὰ </w:t>
            </w:r>
            <w:hyperlink r:id="rId4563" w:tooltip="Conj 235: alla -- But, except, however, rather, on the contrary." w:history="1">
              <w:r w:rsidRPr="00B06055">
                <w:rPr>
                  <w:rStyle w:val="Hyperlink"/>
                  <w:rFonts w:ascii="Palatino Linotype" w:hAnsi="Palatino Linotype" w:cs="Tahoma"/>
                  <w:sz w:val="18"/>
                  <w:szCs w:val="18"/>
                </w:rPr>
                <w:t>(But)</w:t>
              </w:r>
            </w:hyperlink>
            <w:r w:rsidRPr="00B06055">
              <w:rPr>
                <w:rFonts w:ascii="Palatino Linotype" w:hAnsi="Palatino Linotype" w:cs="Tahoma"/>
                <w:sz w:val="18"/>
                <w:szCs w:val="18"/>
              </w:rPr>
              <w:t xml:space="preserve"> βάλλουσιν </w:t>
            </w:r>
            <w:hyperlink r:id="rId4564" w:tooltip="V-PIA-3P 906: ballousin -- (a) to cast, throw, rush, (b) often, in the weaker sense: to place, put, drop." w:history="1">
              <w:r w:rsidRPr="00B06055">
                <w:rPr>
                  <w:rStyle w:val="Hyperlink"/>
                  <w:rFonts w:ascii="Palatino Linotype" w:hAnsi="Palatino Linotype" w:cs="Tahoma"/>
                  <w:sz w:val="18"/>
                  <w:szCs w:val="18"/>
                </w:rPr>
                <w:t>(they pour)</w:t>
              </w:r>
            </w:hyperlink>
            <w:r w:rsidRPr="00B06055">
              <w:rPr>
                <w:rFonts w:ascii="Palatino Linotype" w:hAnsi="Palatino Linotype" w:cs="Tahoma"/>
                <w:sz w:val="18"/>
                <w:szCs w:val="18"/>
              </w:rPr>
              <w:t xml:space="preserve"> οἶνον </w:t>
            </w:r>
            <w:hyperlink r:id="rId4565" w:tooltip="N-AMS 3631: oinon -- Wine." w:history="1">
              <w:r w:rsidRPr="00B06055">
                <w:rPr>
                  <w:rStyle w:val="Hyperlink"/>
                  <w:rFonts w:ascii="Palatino Linotype" w:hAnsi="Palatino Linotype" w:cs="Tahoma"/>
                  <w:sz w:val="18"/>
                  <w:szCs w:val="18"/>
                </w:rPr>
                <w:t>(wine)</w:t>
              </w:r>
            </w:hyperlink>
            <w:r w:rsidRPr="00B06055">
              <w:rPr>
                <w:rFonts w:ascii="Palatino Linotype" w:hAnsi="Palatino Linotype" w:cs="Tahoma"/>
                <w:sz w:val="18"/>
                <w:szCs w:val="18"/>
              </w:rPr>
              <w:t xml:space="preserve"> νέον </w:t>
            </w:r>
            <w:hyperlink r:id="rId4566" w:tooltip="Adj-AMS 3501: neon -- (a) young, youthful, (b) new, fresh." w:history="1">
              <w:r w:rsidRPr="00B06055">
                <w:rPr>
                  <w:rStyle w:val="Hyperlink"/>
                  <w:rFonts w:ascii="Palatino Linotype" w:hAnsi="Palatino Linotype" w:cs="Tahoma"/>
                  <w:sz w:val="18"/>
                  <w:szCs w:val="18"/>
                </w:rPr>
                <w:t>(new)</w:t>
              </w:r>
            </w:hyperlink>
            <w:r w:rsidRPr="00B06055">
              <w:rPr>
                <w:rFonts w:ascii="Palatino Linotype" w:hAnsi="Palatino Linotype" w:cs="Tahoma"/>
                <w:sz w:val="18"/>
                <w:szCs w:val="18"/>
              </w:rPr>
              <w:t xml:space="preserve"> εἰς </w:t>
            </w:r>
            <w:hyperlink r:id="rId4567"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ἀσκοὺς </w:t>
            </w:r>
            <w:hyperlink r:id="rId4568" w:tooltip="N-AMP 779: askous -- A wine-skin, leather bottle." w:history="1">
              <w:r w:rsidRPr="00B06055">
                <w:rPr>
                  <w:rStyle w:val="Hyperlink"/>
                  <w:rFonts w:ascii="Palatino Linotype" w:hAnsi="Palatino Linotype" w:cs="Tahoma"/>
                  <w:sz w:val="18"/>
                  <w:szCs w:val="18"/>
                </w:rPr>
                <w:t>(wineskins)</w:t>
              </w:r>
            </w:hyperlink>
            <w:r w:rsidRPr="00B06055">
              <w:rPr>
                <w:rFonts w:ascii="Palatino Linotype" w:hAnsi="Palatino Linotype" w:cs="Tahoma"/>
                <w:sz w:val="18"/>
                <w:szCs w:val="18"/>
              </w:rPr>
              <w:t xml:space="preserve"> καινούς </w:t>
            </w:r>
            <w:hyperlink r:id="rId4569" w:tooltip="Adj-AMP 2537: kainous -- Fresh, new, unused, novel." w:history="1">
              <w:r w:rsidRPr="00B06055">
                <w:rPr>
                  <w:rStyle w:val="Hyperlink"/>
                  <w:rFonts w:ascii="Palatino Linotype" w:hAnsi="Palatino Linotype" w:cs="Tahoma"/>
                  <w:sz w:val="18"/>
                  <w:szCs w:val="18"/>
                </w:rPr>
                <w:t>(new)</w:t>
              </w:r>
            </w:hyperlink>
            <w:r w:rsidRPr="00B06055">
              <w:rPr>
                <w:rFonts w:ascii="Palatino Linotype" w:hAnsi="Palatino Linotype" w:cs="Tahoma"/>
                <w:sz w:val="18"/>
                <w:szCs w:val="18"/>
              </w:rPr>
              <w:t>, καὶ </w:t>
            </w:r>
            <w:hyperlink r:id="rId457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ἀμφότεροι </w:t>
            </w:r>
            <w:hyperlink r:id="rId4571" w:tooltip="Adj-NMP 297: amphoteroi -- Both (of two)." w:history="1">
              <w:r w:rsidRPr="00B06055">
                <w:rPr>
                  <w:rStyle w:val="Hyperlink"/>
                  <w:rFonts w:ascii="Palatino Linotype" w:hAnsi="Palatino Linotype" w:cs="Tahoma"/>
                  <w:sz w:val="18"/>
                  <w:szCs w:val="18"/>
                </w:rPr>
                <w:t>(both)</w:t>
              </w:r>
            </w:hyperlink>
            <w:r w:rsidRPr="00B06055">
              <w:rPr>
                <w:rFonts w:ascii="Palatino Linotype" w:hAnsi="Palatino Linotype" w:cs="Tahoma"/>
                <w:sz w:val="18"/>
                <w:szCs w:val="18"/>
              </w:rPr>
              <w:t xml:space="preserve"> συντηροῦνται </w:t>
            </w:r>
            <w:hyperlink r:id="rId4572" w:tooltip="V-PIM/P-3P 4933: syntērountai -- To preserve, keep safe, keep in mind, keep close." w:history="1">
              <w:r w:rsidRPr="00B06055">
                <w:rPr>
                  <w:rStyle w:val="Hyperlink"/>
                  <w:rFonts w:ascii="Palatino Linotype" w:hAnsi="Palatino Linotype" w:cs="Tahoma"/>
                  <w:sz w:val="18"/>
                  <w:szCs w:val="18"/>
                </w:rPr>
                <w:t>(are preserved)</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17 Neither do men put new wine into old bottles: else the bottles break, and the wine runneth out, and the bottles perish: but they put new wine into new bottles, and both are preserved.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24 While he spake these things unto them, behold, there </w:t>
            </w:r>
            <w:r w:rsidR="009D6BEE" w:rsidRPr="00B06055">
              <w:rPr>
                <w:rFonts w:ascii="Arial" w:eastAsia="Times New Roman" w:hAnsi="Arial" w:cs="Arial"/>
                <w:sz w:val="18"/>
                <w:szCs w:val="18"/>
              </w:rPr>
              <w:lastRenderedPageBreak/>
              <w:t xml:space="preserve">came a certain ruler and worshipped him, saying My daughter is even now </w:t>
            </w:r>
            <w:r w:rsidR="009D6BEE" w:rsidRPr="00B06055">
              <w:rPr>
                <w:rFonts w:ascii="Arial" w:eastAsia="Times New Roman" w:hAnsi="Arial" w:cs="Arial"/>
                <w:b/>
                <w:sz w:val="18"/>
                <w:szCs w:val="18"/>
                <w:u w:val="single"/>
              </w:rPr>
              <w:t>dying</w:t>
            </w:r>
            <w:r w:rsidR="009D6BEE" w:rsidRPr="00B06055">
              <w:rPr>
                <w:rFonts w:ascii="Arial" w:eastAsia="Times New Roman" w:hAnsi="Arial" w:cs="Arial"/>
                <w:sz w:val="18"/>
                <w:szCs w:val="18"/>
              </w:rPr>
              <w:t xml:space="preserve">;  but come and lay thy hand upon her and she shall live.  </w:t>
            </w:r>
          </w:p>
        </w:tc>
        <w:tc>
          <w:tcPr>
            <w:tcW w:w="5748" w:type="dxa"/>
          </w:tcPr>
          <w:p w:rsidR="009D6BEE" w:rsidRPr="00B06055" w:rsidRDefault="005B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18</w:t>
            </w:r>
            <w:r w:rsidRPr="00B06055">
              <w:rPr>
                <w:rStyle w:val="reftext1"/>
                <w:sz w:val="18"/>
                <w:szCs w:val="18"/>
              </w:rPr>
              <w:t> </w:t>
            </w:r>
            <w:r w:rsidRPr="00B06055">
              <w:rPr>
                <w:rFonts w:ascii="Palatino Linotype" w:hAnsi="Palatino Linotype"/>
                <w:sz w:val="18"/>
                <w:szCs w:val="18"/>
              </w:rPr>
              <w:t>Ταῦτα </w:t>
            </w:r>
            <w:hyperlink r:id="rId4573" w:tooltip="DPro-ANP 3778: Tauta -- This; he, she, it." w:history="1">
              <w:r w:rsidRPr="00B06055">
                <w:rPr>
                  <w:rStyle w:val="Hyperlink"/>
                  <w:rFonts w:ascii="Palatino Linotype" w:hAnsi="Palatino Linotype"/>
                  <w:sz w:val="18"/>
                  <w:szCs w:val="18"/>
                </w:rPr>
                <w:t>(These things)</w:t>
              </w:r>
            </w:hyperlink>
            <w:r w:rsidRPr="00B06055">
              <w:rPr>
                <w:rFonts w:ascii="Palatino Linotype" w:hAnsi="Palatino Linotype"/>
                <w:sz w:val="18"/>
                <w:szCs w:val="18"/>
              </w:rPr>
              <w:t xml:space="preserve"> αὐτοῦ </w:t>
            </w:r>
            <w:hyperlink r:id="rId4574"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λαλοῦντος </w:t>
            </w:r>
            <w:hyperlink r:id="rId4575" w:tooltip="V-PPA-GMS 2980: lalountos -- (to talk, chatter in classical Greek, but in NT a more dignified word) to speak, say." w:history="1">
              <w:r w:rsidRPr="00B06055">
                <w:rPr>
                  <w:rStyle w:val="Hyperlink"/>
                  <w:rFonts w:ascii="Palatino Linotype" w:hAnsi="Palatino Linotype"/>
                  <w:sz w:val="18"/>
                  <w:szCs w:val="18"/>
                </w:rPr>
                <w:t>(speaking)</w:t>
              </w:r>
            </w:hyperlink>
            <w:r w:rsidRPr="00B06055">
              <w:rPr>
                <w:rFonts w:ascii="Palatino Linotype" w:hAnsi="Palatino Linotype"/>
                <w:sz w:val="18"/>
                <w:szCs w:val="18"/>
              </w:rPr>
              <w:t xml:space="preserve"> αὐτοῖς </w:t>
            </w:r>
            <w:hyperlink r:id="rId4576"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ἰδοὺ </w:t>
            </w:r>
            <w:hyperlink r:id="rId4577"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ἄρχων </w:t>
            </w:r>
            <w:hyperlink r:id="rId4578" w:tooltip="N-NMS 758: archōn -- A ruler, governor, leader, leading man; with the Jews, an official member (a member of the executive) of the assembly of elders." w:history="1">
              <w:r w:rsidRPr="00B06055">
                <w:rPr>
                  <w:rStyle w:val="Hyperlink"/>
                  <w:rFonts w:ascii="Palatino Linotype" w:hAnsi="Palatino Linotype"/>
                  <w:sz w:val="18"/>
                  <w:szCs w:val="18"/>
                </w:rPr>
                <w:t>(a ruler)</w:t>
              </w:r>
            </w:hyperlink>
            <w:r w:rsidRPr="00B06055">
              <w:rPr>
                <w:rFonts w:ascii="Palatino Linotype" w:hAnsi="Palatino Linotype"/>
                <w:sz w:val="18"/>
                <w:szCs w:val="18"/>
              </w:rPr>
              <w:t xml:space="preserve"> εἷς </w:t>
            </w:r>
            <w:hyperlink r:id="rId4579" w:tooltip="Adj-NMS 1520: heis -- One." w:history="1">
              <w:r w:rsidRPr="00B06055">
                <w:rPr>
                  <w:rStyle w:val="Hyperlink"/>
                  <w:rFonts w:ascii="Palatino Linotype" w:hAnsi="Palatino Linotype"/>
                  <w:sz w:val="18"/>
                  <w:szCs w:val="18"/>
                </w:rPr>
                <w:t>(certain)</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ἐλθὼν* </w:t>
            </w:r>
            <w:hyperlink r:id="rId4580" w:tooltip="V-APA-NMS 2064: elthōn -- To come, go." w:history="1">
              <w:r w:rsidRPr="00B06055">
                <w:rPr>
                  <w:rStyle w:val="Hyperlink"/>
                  <w:rFonts w:ascii="Palatino Linotype" w:hAnsi="Palatino Linotype"/>
                  <w:sz w:val="18"/>
                  <w:szCs w:val="18"/>
                </w:rPr>
                <w:t>(having come)</w:t>
              </w:r>
            </w:hyperlink>
            <w:r w:rsidRPr="00B06055">
              <w:rPr>
                <w:rFonts w:ascii="Palatino Linotype" w:hAnsi="Palatino Linotype"/>
                <w:sz w:val="18"/>
                <w:szCs w:val="18"/>
              </w:rPr>
              <w:t>, προσεκύνει </w:t>
            </w:r>
            <w:hyperlink r:id="rId4581" w:tooltip="V-IIA-3S 4352: prosekynei -- To go down on my knees to, do obeisance to, worship." w:history="1">
              <w:r w:rsidRPr="00B06055">
                <w:rPr>
                  <w:rStyle w:val="Hyperlink"/>
                  <w:rFonts w:ascii="Palatino Linotype" w:hAnsi="Palatino Linotype"/>
                  <w:sz w:val="18"/>
                  <w:szCs w:val="18"/>
                </w:rPr>
                <w:t>(was kneeling down)</w:t>
              </w:r>
            </w:hyperlink>
            <w:r w:rsidRPr="00B06055">
              <w:rPr>
                <w:rFonts w:ascii="Palatino Linotype" w:hAnsi="Palatino Linotype"/>
                <w:sz w:val="18"/>
                <w:szCs w:val="18"/>
              </w:rPr>
              <w:t xml:space="preserve"> αὐτῷ </w:t>
            </w:r>
            <w:hyperlink r:id="rId4582"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λέγων </w:t>
            </w:r>
            <w:hyperlink r:id="rId4583"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xml:space="preserve"> ὅτι </w:t>
            </w:r>
            <w:hyperlink r:id="rId4584" w:tooltip="Conj 3754: hoti -- That, since, because; may introduce direct discours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“Ἡ </w:t>
            </w:r>
            <w:hyperlink r:id="rId4585"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θυγάτηρ </w:t>
            </w:r>
            <w:hyperlink r:id="rId4586" w:tooltip="N-NFS 2364: thygatēr -- A daughter; hence, of any female descendent, however far removed; even of one unrelated: my young lady." w:history="1">
              <w:r w:rsidRPr="00B06055">
                <w:rPr>
                  <w:rStyle w:val="Hyperlink"/>
                  <w:rFonts w:ascii="Palatino Linotype" w:hAnsi="Palatino Linotype"/>
                  <w:sz w:val="18"/>
                  <w:szCs w:val="18"/>
                </w:rPr>
                <w:t>(daughter)</w:t>
              </w:r>
            </w:hyperlink>
            <w:r w:rsidRPr="00B06055">
              <w:rPr>
                <w:rFonts w:ascii="Palatino Linotype" w:hAnsi="Palatino Linotype"/>
                <w:sz w:val="18"/>
                <w:szCs w:val="18"/>
              </w:rPr>
              <w:t xml:space="preserve"> μου </w:t>
            </w:r>
            <w:hyperlink r:id="rId4587" w:tooltip="PPro-G1S 1473: mou -- I, the first-person pronoun." w:history="1">
              <w:r w:rsidRPr="00B06055">
                <w:rPr>
                  <w:rStyle w:val="Hyperlink"/>
                  <w:rFonts w:ascii="Palatino Linotype" w:hAnsi="Palatino Linotype"/>
                  <w:sz w:val="18"/>
                  <w:szCs w:val="18"/>
                </w:rPr>
                <w:t>(of Me)</w:t>
              </w:r>
            </w:hyperlink>
            <w:r w:rsidRPr="00B06055">
              <w:rPr>
                <w:rFonts w:ascii="Palatino Linotype" w:hAnsi="Palatino Linotype"/>
                <w:sz w:val="18"/>
                <w:szCs w:val="18"/>
              </w:rPr>
              <w:t xml:space="preserve"> ἄρτι </w:t>
            </w:r>
            <w:hyperlink r:id="rId4588" w:tooltip="Adv 737: arti -- Now, just now, at this moment." w:history="1">
              <w:r w:rsidRPr="00B06055">
                <w:rPr>
                  <w:rStyle w:val="Hyperlink"/>
                  <w:rFonts w:ascii="Palatino Linotype" w:hAnsi="Palatino Linotype"/>
                  <w:sz w:val="18"/>
                  <w:szCs w:val="18"/>
                </w:rPr>
                <w:t>(presently)</w:t>
              </w:r>
            </w:hyperlink>
            <w:r w:rsidRPr="00B06055">
              <w:rPr>
                <w:rFonts w:ascii="Palatino Linotype" w:hAnsi="Palatino Linotype"/>
                <w:sz w:val="18"/>
                <w:szCs w:val="18"/>
              </w:rPr>
              <w:t xml:space="preserve"> ἐτελεύτησεν </w:t>
            </w:r>
            <w:hyperlink r:id="rId4589" w:tooltip="V-AIA-3S 5053: eteleutēsen -- To end, finish, die, complete." w:history="1">
              <w:r w:rsidRPr="00B06055">
                <w:rPr>
                  <w:rStyle w:val="Hyperlink"/>
                  <w:rFonts w:ascii="Palatino Linotype" w:hAnsi="Palatino Linotype"/>
                  <w:sz w:val="18"/>
                  <w:szCs w:val="18"/>
                </w:rPr>
                <w:t>(has died)</w:t>
              </w:r>
            </w:hyperlink>
            <w:r w:rsidRPr="00B06055">
              <w:rPr>
                <w:rFonts w:ascii="Palatino Linotype" w:hAnsi="Palatino Linotype"/>
                <w:sz w:val="18"/>
                <w:szCs w:val="18"/>
              </w:rPr>
              <w:t>; ἀλλὰ </w:t>
            </w:r>
            <w:hyperlink r:id="rId4590" w:tooltip="Conj 235: alla -- But, except, however, rather, on the contrary." w:history="1">
              <w:r w:rsidRPr="00B06055">
                <w:rPr>
                  <w:rStyle w:val="Hyperlink"/>
                  <w:rFonts w:ascii="Palatino Linotype" w:hAnsi="Palatino Linotype"/>
                  <w:sz w:val="18"/>
                  <w:szCs w:val="18"/>
                </w:rPr>
                <w:t>(but)</w:t>
              </w:r>
            </w:hyperlink>
            <w:r w:rsidRPr="00B06055">
              <w:rPr>
                <w:rFonts w:ascii="Palatino Linotype" w:hAnsi="Palatino Linotype"/>
                <w:sz w:val="18"/>
                <w:szCs w:val="18"/>
              </w:rPr>
              <w:t xml:space="preserve"> ἐλθὼν </w:t>
            </w:r>
            <w:hyperlink r:id="rId4591" w:tooltip="V-APA-NMS 2064: elthōn -- To come, go." w:history="1">
              <w:r w:rsidRPr="00B06055">
                <w:rPr>
                  <w:rStyle w:val="Hyperlink"/>
                  <w:rFonts w:ascii="Palatino Linotype" w:hAnsi="Palatino Linotype"/>
                  <w:sz w:val="18"/>
                  <w:szCs w:val="18"/>
                </w:rPr>
                <w:t>(having come)</w:t>
              </w:r>
            </w:hyperlink>
            <w:r w:rsidRPr="00B06055">
              <w:rPr>
                <w:rFonts w:ascii="Palatino Linotype" w:hAnsi="Palatino Linotype"/>
                <w:sz w:val="18"/>
                <w:szCs w:val="18"/>
              </w:rPr>
              <w:t>, ἐπίθες </w:t>
            </w:r>
            <w:hyperlink r:id="rId4592" w:tooltip="V-AMA-2S 2007: epithes -- To put, place upon, lay on; to add, give in addition." w:history="1">
              <w:r w:rsidRPr="00B06055">
                <w:rPr>
                  <w:rStyle w:val="Hyperlink"/>
                  <w:rFonts w:ascii="Palatino Linotype" w:hAnsi="Palatino Linotype"/>
                  <w:sz w:val="18"/>
                  <w:szCs w:val="18"/>
                </w:rPr>
                <w:t>(lay)</w:t>
              </w:r>
            </w:hyperlink>
            <w:r w:rsidRPr="00B06055">
              <w:rPr>
                <w:rFonts w:ascii="Palatino Linotype" w:hAnsi="Palatino Linotype"/>
                <w:sz w:val="18"/>
                <w:szCs w:val="18"/>
              </w:rPr>
              <w:t xml:space="preserve"> τὴν </w:t>
            </w:r>
            <w:hyperlink r:id="rId4593"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χεῖρά </w:t>
            </w:r>
            <w:hyperlink r:id="rId4594" w:tooltip="N-AFS 5495: cheira -- A hand." w:history="1">
              <w:r w:rsidRPr="00B06055">
                <w:rPr>
                  <w:rStyle w:val="Hyperlink"/>
                  <w:rFonts w:ascii="Palatino Linotype" w:hAnsi="Palatino Linotype"/>
                  <w:sz w:val="18"/>
                  <w:szCs w:val="18"/>
                </w:rPr>
                <w:t>(hand)</w:t>
              </w:r>
            </w:hyperlink>
            <w:r w:rsidRPr="00B06055">
              <w:rPr>
                <w:rFonts w:ascii="Palatino Linotype" w:hAnsi="Palatino Linotype"/>
                <w:sz w:val="18"/>
                <w:szCs w:val="18"/>
              </w:rPr>
              <w:t xml:space="preserve"> σου </w:t>
            </w:r>
            <w:hyperlink r:id="rId4595" w:tooltip="PPro-G2S 4771: sou -- You." w:history="1">
              <w:r w:rsidRPr="00B06055">
                <w:rPr>
                  <w:rStyle w:val="Hyperlink"/>
                  <w:rFonts w:ascii="Palatino Linotype" w:hAnsi="Palatino Linotype"/>
                  <w:sz w:val="18"/>
                  <w:szCs w:val="18"/>
                </w:rPr>
                <w:t>(of You)</w:t>
              </w:r>
            </w:hyperlink>
            <w:r w:rsidRPr="00B06055">
              <w:rPr>
                <w:rFonts w:ascii="Palatino Linotype" w:hAnsi="Palatino Linotype"/>
                <w:sz w:val="18"/>
                <w:szCs w:val="18"/>
              </w:rPr>
              <w:t xml:space="preserve"> ἐπ’ </w:t>
            </w:r>
            <w:hyperlink r:id="rId4596" w:tooltip="Prep 1909: ep’ -- On, to, against, on the basis of, at." w:history="1">
              <w:r w:rsidRPr="00B06055">
                <w:rPr>
                  <w:rStyle w:val="Hyperlink"/>
                  <w:rFonts w:ascii="Palatino Linotype" w:hAnsi="Palatino Linotype"/>
                  <w:sz w:val="18"/>
                  <w:szCs w:val="18"/>
                </w:rPr>
                <w:t>(upon)</w:t>
              </w:r>
            </w:hyperlink>
            <w:r w:rsidRPr="00B06055">
              <w:rPr>
                <w:rFonts w:ascii="Palatino Linotype" w:hAnsi="Palatino Linotype"/>
                <w:sz w:val="18"/>
                <w:szCs w:val="18"/>
              </w:rPr>
              <w:t xml:space="preserve"> αὐτήν </w:t>
            </w:r>
            <w:hyperlink r:id="rId4597" w:tooltip="PPro-AF3S 846: autēn -- He, she, it, they, them, same." w:history="1">
              <w:r w:rsidRPr="00B06055">
                <w:rPr>
                  <w:rStyle w:val="Hyperlink"/>
                  <w:rFonts w:ascii="Palatino Linotype" w:hAnsi="Palatino Linotype"/>
                  <w:sz w:val="18"/>
                  <w:szCs w:val="18"/>
                </w:rPr>
                <w:t>(her)</w:t>
              </w:r>
            </w:hyperlink>
            <w:r w:rsidRPr="00B06055">
              <w:rPr>
                <w:rFonts w:ascii="Palatino Linotype" w:hAnsi="Palatino Linotype"/>
                <w:sz w:val="18"/>
                <w:szCs w:val="18"/>
              </w:rPr>
              <w:t>, καὶ </w:t>
            </w:r>
            <w:hyperlink r:id="rId459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ζήσεται </w:t>
            </w:r>
            <w:hyperlink r:id="rId4599" w:tooltip="V-FIM-3S 2198: zēsetai -- To live, to be alive." w:history="1">
              <w:r w:rsidRPr="00B06055">
                <w:rPr>
                  <w:rStyle w:val="Hyperlink"/>
                  <w:rFonts w:ascii="Palatino Linotype" w:hAnsi="Palatino Linotype"/>
                  <w:sz w:val="18"/>
                  <w:szCs w:val="18"/>
                </w:rPr>
                <w:t>(she will live)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9:</w:t>
            </w:r>
            <w:r w:rsidR="009D6BEE" w:rsidRPr="00B06055">
              <w:rPr>
                <w:rFonts w:ascii="Arial" w:eastAsia="Times New Roman" w:hAnsi="Arial" w:cs="Arial"/>
                <w:sz w:val="18"/>
                <w:szCs w:val="18"/>
              </w:rPr>
              <w:t xml:space="preserve">18 While he spake these things unto them, behold, there </w:t>
            </w:r>
            <w:r w:rsidR="009D6BEE" w:rsidRPr="00B06055">
              <w:rPr>
                <w:rFonts w:ascii="Arial" w:eastAsia="Times New Roman" w:hAnsi="Arial" w:cs="Arial"/>
                <w:sz w:val="18"/>
                <w:szCs w:val="18"/>
              </w:rPr>
              <w:lastRenderedPageBreak/>
              <w:t xml:space="preserve">came a certain ruler, and worshipped him, saying, My daughter is even now </w:t>
            </w:r>
            <w:r w:rsidR="009D6BEE" w:rsidRPr="00B06055">
              <w:rPr>
                <w:rFonts w:ascii="Arial" w:eastAsia="Times New Roman" w:hAnsi="Arial" w:cs="Arial"/>
                <w:b/>
                <w:sz w:val="18"/>
                <w:szCs w:val="18"/>
                <w:u w:val="single"/>
              </w:rPr>
              <w:t>dead</w:t>
            </w:r>
            <w:r w:rsidR="009D6BEE" w:rsidRPr="00B06055">
              <w:rPr>
                <w:rFonts w:ascii="Arial" w:eastAsia="Times New Roman" w:hAnsi="Arial" w:cs="Arial"/>
                <w:sz w:val="18"/>
                <w:szCs w:val="18"/>
              </w:rPr>
              <w:t xml:space="preserve">: but come and lay thy hand upon her, and she shall live.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9:</w:t>
            </w:r>
            <w:r w:rsidR="009D6BEE" w:rsidRPr="00B06055">
              <w:rPr>
                <w:rFonts w:ascii="Arial" w:eastAsia="Times New Roman" w:hAnsi="Arial" w:cs="Arial"/>
                <w:sz w:val="18"/>
                <w:szCs w:val="18"/>
              </w:rPr>
              <w:t xml:space="preserve">25 And Jesus arose and followed him, and </w:t>
            </w:r>
            <w:r w:rsidR="009D6BEE" w:rsidRPr="00B06055">
              <w:rPr>
                <w:rFonts w:ascii="Arial" w:eastAsia="Times New Roman" w:hAnsi="Arial" w:cs="Arial"/>
                <w:b/>
                <w:sz w:val="18"/>
                <w:szCs w:val="18"/>
                <w:u w:val="single"/>
              </w:rPr>
              <w:t>also</w:t>
            </w:r>
            <w:r w:rsidR="009D6BEE" w:rsidRPr="00B06055">
              <w:rPr>
                <w:rFonts w:ascii="Arial" w:eastAsia="Times New Roman" w:hAnsi="Arial" w:cs="Arial"/>
                <w:sz w:val="18"/>
                <w:szCs w:val="18"/>
              </w:rPr>
              <w:t xml:space="preserve"> his disciples, </w:t>
            </w:r>
            <w:r w:rsidR="009D6BEE" w:rsidRPr="00B06055">
              <w:rPr>
                <w:rFonts w:ascii="Arial" w:eastAsia="Times New Roman" w:hAnsi="Arial" w:cs="Arial"/>
                <w:b/>
                <w:sz w:val="18"/>
                <w:szCs w:val="18"/>
                <w:u w:val="single"/>
              </w:rPr>
              <w:t>and much people thronged him.</w:t>
            </w:r>
            <w:r w:rsidR="009D6BEE" w:rsidRPr="00B06055">
              <w:rPr>
                <w:rFonts w:ascii="Arial" w:eastAsia="Times New Roman" w:hAnsi="Arial" w:cs="Arial"/>
                <w:sz w:val="18"/>
                <w:szCs w:val="18"/>
              </w:rPr>
              <w:t xml:space="preserve">  </w:t>
            </w:r>
          </w:p>
        </w:tc>
        <w:tc>
          <w:tcPr>
            <w:tcW w:w="5748" w:type="dxa"/>
          </w:tcPr>
          <w:p w:rsidR="009D6BEE" w:rsidRPr="00B06055" w:rsidRDefault="005B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19</w:t>
            </w:r>
            <w:r w:rsidRPr="00B06055">
              <w:rPr>
                <w:rStyle w:val="reftext1"/>
                <w:sz w:val="18"/>
                <w:szCs w:val="18"/>
              </w:rPr>
              <w:t> </w:t>
            </w:r>
            <w:r w:rsidRPr="00B06055">
              <w:rPr>
                <w:rFonts w:ascii="Palatino Linotype" w:hAnsi="Palatino Linotype"/>
                <w:sz w:val="18"/>
                <w:szCs w:val="18"/>
              </w:rPr>
              <w:t>Καὶ </w:t>
            </w:r>
            <w:hyperlink r:id="rId460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ἐγερθεὶς </w:t>
            </w:r>
            <w:hyperlink r:id="rId4601" w:tooltip="V-APP-NMS 1453: egertheis -- (a) to wake, arouse, (b) to raise up." w:history="1">
              <w:r w:rsidRPr="00B06055">
                <w:rPr>
                  <w:rStyle w:val="Hyperlink"/>
                  <w:rFonts w:ascii="Palatino Linotype" w:hAnsi="Palatino Linotype"/>
                  <w:sz w:val="18"/>
                  <w:szCs w:val="18"/>
                </w:rPr>
                <w:t>(having arisen)</w:t>
              </w:r>
            </w:hyperlink>
            <w:r w:rsidRPr="00B06055">
              <w:rPr>
                <w:rFonts w:ascii="Palatino Linotype" w:hAnsi="Palatino Linotype"/>
                <w:sz w:val="18"/>
                <w:szCs w:val="18"/>
              </w:rPr>
              <w:t>, ὁ </w:t>
            </w:r>
            <w:hyperlink r:id="rId4602"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4603"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ἠκολούθει </w:t>
            </w:r>
            <w:hyperlink r:id="rId4604" w:tooltip="V-IIA-3S 190: ēkolouthei -- To accompany, attend, follow." w:history="1">
              <w:r w:rsidRPr="00B06055">
                <w:rPr>
                  <w:rStyle w:val="Hyperlink"/>
                  <w:rFonts w:ascii="Palatino Linotype" w:hAnsi="Palatino Linotype"/>
                  <w:sz w:val="18"/>
                  <w:szCs w:val="18"/>
                </w:rPr>
                <w:t>(followed)</w:t>
              </w:r>
            </w:hyperlink>
            <w:r w:rsidRPr="00B06055">
              <w:rPr>
                <w:rFonts w:ascii="Palatino Linotype" w:hAnsi="Palatino Linotype"/>
                <w:sz w:val="18"/>
                <w:szCs w:val="18"/>
              </w:rPr>
              <w:t xml:space="preserve"> αὐτῷ </w:t>
            </w:r>
            <w:hyperlink r:id="rId4605"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καὶ </w:t>
            </w:r>
            <w:hyperlink r:id="rId4606" w:tooltip="Conj 2532: kai -- And, even, also, namely." w:history="1">
              <w:r w:rsidRPr="00B06055">
                <w:rPr>
                  <w:rStyle w:val="Hyperlink"/>
                  <w:rFonts w:ascii="Palatino Linotype" w:hAnsi="Palatino Linotype"/>
                  <w:sz w:val="18"/>
                  <w:szCs w:val="18"/>
                </w:rPr>
                <w:t>(also)</w:t>
              </w:r>
            </w:hyperlink>
            <w:r w:rsidRPr="00B06055">
              <w:rPr>
                <w:rFonts w:ascii="Palatino Linotype" w:hAnsi="Palatino Linotype"/>
                <w:sz w:val="18"/>
                <w:szCs w:val="18"/>
              </w:rPr>
              <w:t xml:space="preserve"> οἱ </w:t>
            </w:r>
            <w:hyperlink r:id="rId4607"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μαθηταὶ </w:t>
            </w:r>
            <w:hyperlink r:id="rId4608"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αὐτοῦ </w:t>
            </w:r>
            <w:hyperlink r:id="rId4609"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19 And Jesus arose, and followed him, and </w:t>
            </w:r>
            <w:r w:rsidR="009D6BEE" w:rsidRPr="00B06055">
              <w:rPr>
                <w:rFonts w:ascii="Arial" w:eastAsia="Times New Roman" w:hAnsi="Arial" w:cs="Arial"/>
                <w:b/>
                <w:sz w:val="18"/>
                <w:szCs w:val="18"/>
                <w:u w:val="single"/>
              </w:rPr>
              <w:t>so did</w:t>
            </w:r>
            <w:r w:rsidR="009D6BEE" w:rsidRPr="00B06055">
              <w:rPr>
                <w:rFonts w:ascii="Arial" w:eastAsia="Times New Roman" w:hAnsi="Arial" w:cs="Arial"/>
                <w:sz w:val="18"/>
                <w:szCs w:val="18"/>
              </w:rPr>
              <w:t xml:space="preserve"> his disciples.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26 And, behold, a woman which was diseased with an issue of blood twelve years, came behind him, and touched the hem of his garment.  </w:t>
            </w:r>
          </w:p>
        </w:tc>
        <w:tc>
          <w:tcPr>
            <w:tcW w:w="5748" w:type="dxa"/>
          </w:tcPr>
          <w:p w:rsidR="009D6BEE" w:rsidRPr="00B06055" w:rsidRDefault="005B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20</w:t>
            </w:r>
            <w:r w:rsidRPr="00B06055">
              <w:rPr>
                <w:rStyle w:val="reftext1"/>
                <w:sz w:val="18"/>
                <w:szCs w:val="18"/>
              </w:rPr>
              <w:t> </w:t>
            </w:r>
            <w:r w:rsidRPr="00B06055">
              <w:rPr>
                <w:rFonts w:ascii="Palatino Linotype" w:hAnsi="Palatino Linotype"/>
                <w:sz w:val="18"/>
                <w:szCs w:val="18"/>
              </w:rPr>
              <w:t>Καὶ </w:t>
            </w:r>
            <w:hyperlink r:id="rId461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ἰδοὺ </w:t>
            </w:r>
            <w:hyperlink r:id="rId4611"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γυνὴ </w:t>
            </w:r>
            <w:hyperlink r:id="rId4612" w:tooltip="N-NFS 1135: gynē -- A woman, wife, my lady." w:history="1">
              <w:r w:rsidRPr="00B06055">
                <w:rPr>
                  <w:rStyle w:val="Hyperlink"/>
                  <w:rFonts w:ascii="Palatino Linotype" w:hAnsi="Palatino Linotype"/>
                  <w:sz w:val="18"/>
                  <w:szCs w:val="18"/>
                </w:rPr>
                <w:t>(a woman)</w:t>
              </w:r>
            </w:hyperlink>
            <w:r w:rsidRPr="00B06055">
              <w:rPr>
                <w:rFonts w:ascii="Palatino Linotype" w:hAnsi="Palatino Linotype"/>
                <w:sz w:val="18"/>
                <w:szCs w:val="18"/>
              </w:rPr>
              <w:t xml:space="preserve"> αἱμορροοῦσα </w:t>
            </w:r>
            <w:hyperlink r:id="rId4613" w:tooltip="V-PPA-NFS 131: haimorroousa -- To suffer from a continual flow (oozing) of blood." w:history="1">
              <w:r w:rsidRPr="00B06055">
                <w:rPr>
                  <w:rStyle w:val="Hyperlink"/>
                  <w:rFonts w:ascii="Palatino Linotype" w:hAnsi="Palatino Linotype"/>
                  <w:sz w:val="18"/>
                  <w:szCs w:val="18"/>
                </w:rPr>
                <w:t>(having had a flux of blood)</w:t>
              </w:r>
            </w:hyperlink>
            <w:r w:rsidRPr="00B06055">
              <w:rPr>
                <w:rFonts w:ascii="Palatino Linotype" w:hAnsi="Palatino Linotype"/>
                <w:sz w:val="18"/>
                <w:szCs w:val="18"/>
              </w:rPr>
              <w:t xml:space="preserve"> δώδεκα </w:t>
            </w:r>
            <w:hyperlink r:id="rId4614" w:tooltip="Adj-ANP 1427: dōdeka -- Twelve; the usual way in which the Twelve apostles of Jesus are referred to." w:history="1">
              <w:r w:rsidRPr="00B06055">
                <w:rPr>
                  <w:rStyle w:val="Hyperlink"/>
                  <w:rFonts w:ascii="Palatino Linotype" w:hAnsi="Palatino Linotype"/>
                  <w:sz w:val="18"/>
                  <w:szCs w:val="18"/>
                </w:rPr>
                <w:t>(twelve)</w:t>
              </w:r>
            </w:hyperlink>
            <w:r w:rsidRPr="00B06055">
              <w:rPr>
                <w:rFonts w:ascii="Palatino Linotype" w:hAnsi="Palatino Linotype"/>
                <w:sz w:val="18"/>
                <w:szCs w:val="18"/>
              </w:rPr>
              <w:t xml:space="preserve"> ἔτη </w:t>
            </w:r>
            <w:hyperlink r:id="rId4615" w:tooltip="N-ANP 2094: etē -- A year." w:history="1">
              <w:r w:rsidRPr="00B06055">
                <w:rPr>
                  <w:rStyle w:val="Hyperlink"/>
                  <w:rFonts w:ascii="Palatino Linotype" w:hAnsi="Palatino Linotype"/>
                  <w:sz w:val="18"/>
                  <w:szCs w:val="18"/>
                </w:rPr>
                <w:t>(years)</w:t>
              </w:r>
            </w:hyperlink>
            <w:r w:rsidRPr="00B06055">
              <w:rPr>
                <w:rFonts w:ascii="Palatino Linotype" w:hAnsi="Palatino Linotype"/>
                <w:sz w:val="18"/>
                <w:szCs w:val="18"/>
              </w:rPr>
              <w:t>, προσελθοῦσα </w:t>
            </w:r>
            <w:hyperlink r:id="rId4616" w:tooltip="V-APA-NFS 4334: proselthousa -- To come up to, come to, come near (to), approach, consent (to)." w:history="1">
              <w:r w:rsidRPr="00B06055">
                <w:rPr>
                  <w:rStyle w:val="Hyperlink"/>
                  <w:rFonts w:ascii="Palatino Linotype" w:hAnsi="Palatino Linotype"/>
                  <w:sz w:val="18"/>
                  <w:szCs w:val="18"/>
                </w:rPr>
                <w:t>(having come up)</w:t>
              </w:r>
            </w:hyperlink>
            <w:r w:rsidRPr="00B06055">
              <w:rPr>
                <w:rFonts w:ascii="Palatino Linotype" w:hAnsi="Palatino Linotype"/>
                <w:sz w:val="18"/>
                <w:szCs w:val="18"/>
              </w:rPr>
              <w:t xml:space="preserve"> ὄπισθεν </w:t>
            </w:r>
            <w:hyperlink r:id="rId4617" w:tooltip="Adv 3693: opisthen -- From behind, after." w:history="1">
              <w:r w:rsidRPr="00B06055">
                <w:rPr>
                  <w:rStyle w:val="Hyperlink"/>
                  <w:rFonts w:ascii="Palatino Linotype" w:hAnsi="Palatino Linotype"/>
                  <w:sz w:val="18"/>
                  <w:szCs w:val="18"/>
                </w:rPr>
                <w:t>(behind </w:t>
              </w:r>
              <w:r w:rsidRPr="00B06055">
                <w:rPr>
                  <w:rStyle w:val="Hyperlink"/>
                  <w:rFonts w:ascii="Palatino Linotype" w:hAnsi="Palatino Linotype"/>
                  <w:i/>
                  <w:iCs/>
                  <w:sz w:val="18"/>
                  <w:szCs w:val="18"/>
                </w:rPr>
                <w:t>Him</w:t>
              </w:r>
              <w:r w:rsidRPr="00B06055">
                <w:rPr>
                  <w:rStyle w:val="Hyperlink"/>
                  <w:rFonts w:ascii="Palatino Linotype" w:hAnsi="Palatino Linotype"/>
                  <w:sz w:val="18"/>
                  <w:szCs w:val="18"/>
                </w:rPr>
                <w:t>)</w:t>
              </w:r>
            </w:hyperlink>
            <w:r w:rsidRPr="00B06055">
              <w:rPr>
                <w:rFonts w:ascii="Palatino Linotype" w:hAnsi="Palatino Linotype"/>
                <w:sz w:val="18"/>
                <w:szCs w:val="18"/>
              </w:rPr>
              <w:t>, ἥψατο </w:t>
            </w:r>
            <w:hyperlink r:id="rId4618" w:tooltip="V-AIM-3S 680: hēpsato -- Properly: to fasten to; to lay hold of, touch, know carnally." w:history="1">
              <w:r w:rsidRPr="00B06055">
                <w:rPr>
                  <w:rStyle w:val="Hyperlink"/>
                  <w:rFonts w:ascii="Palatino Linotype" w:hAnsi="Palatino Linotype"/>
                  <w:sz w:val="18"/>
                  <w:szCs w:val="18"/>
                </w:rPr>
                <w:t>(touched)</w:t>
              </w:r>
            </w:hyperlink>
            <w:r w:rsidRPr="00B06055">
              <w:rPr>
                <w:rFonts w:ascii="Palatino Linotype" w:hAnsi="Palatino Linotype"/>
                <w:sz w:val="18"/>
                <w:szCs w:val="18"/>
              </w:rPr>
              <w:t xml:space="preserve"> τοῦ </w:t>
            </w:r>
            <w:hyperlink r:id="rId4619" w:tooltip="Art-GN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κρασπέδου </w:t>
            </w:r>
            <w:hyperlink r:id="rId4620" w:tooltip="N-GNS 2899: kraspedou -- The fringe, edge, corner, tassel." w:history="1">
              <w:r w:rsidRPr="00B06055">
                <w:rPr>
                  <w:rStyle w:val="Hyperlink"/>
                  <w:rFonts w:ascii="Palatino Linotype" w:hAnsi="Palatino Linotype"/>
                  <w:sz w:val="18"/>
                  <w:szCs w:val="18"/>
                </w:rPr>
                <w:t>(fringe)</w:t>
              </w:r>
            </w:hyperlink>
            <w:r w:rsidRPr="00B06055">
              <w:rPr>
                <w:rFonts w:ascii="Palatino Linotype" w:hAnsi="Palatino Linotype"/>
                <w:sz w:val="18"/>
                <w:szCs w:val="18"/>
              </w:rPr>
              <w:t xml:space="preserve"> τοῦ </w:t>
            </w:r>
            <w:hyperlink r:id="rId4621" w:tooltip="Art-GNS 3588: tou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ἱματίου </w:t>
            </w:r>
            <w:hyperlink r:id="rId4622" w:tooltip="N-GNS 2440: himatiou -- A long flowing outer garment, tunic." w:history="1">
              <w:r w:rsidRPr="00B06055">
                <w:rPr>
                  <w:rStyle w:val="Hyperlink"/>
                  <w:rFonts w:ascii="Palatino Linotype" w:hAnsi="Palatino Linotype"/>
                  <w:sz w:val="18"/>
                  <w:szCs w:val="18"/>
                </w:rPr>
                <w:t>(garment)</w:t>
              </w:r>
            </w:hyperlink>
            <w:r w:rsidRPr="00B06055">
              <w:rPr>
                <w:rFonts w:ascii="Palatino Linotype" w:hAnsi="Palatino Linotype"/>
                <w:sz w:val="18"/>
                <w:szCs w:val="18"/>
              </w:rPr>
              <w:t xml:space="preserve"> αὐτοῦ </w:t>
            </w:r>
            <w:hyperlink r:id="rId4623"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20 And, behold, a woman, which was diseased with an issue of blood twelve years, came behind him, and touched the hem of his garment: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27 For she said within herself, If I may but touch his garment, I shall be whole.  </w:t>
            </w:r>
          </w:p>
        </w:tc>
        <w:tc>
          <w:tcPr>
            <w:tcW w:w="5748" w:type="dxa"/>
          </w:tcPr>
          <w:p w:rsidR="009D6BEE" w:rsidRPr="00B06055" w:rsidRDefault="005B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21</w:t>
            </w:r>
            <w:r w:rsidRPr="00B06055">
              <w:rPr>
                <w:rStyle w:val="reftext1"/>
                <w:sz w:val="18"/>
                <w:szCs w:val="18"/>
              </w:rPr>
              <w:t> </w:t>
            </w:r>
            <w:r w:rsidRPr="00B06055">
              <w:rPr>
                <w:rFonts w:ascii="Palatino Linotype" w:hAnsi="Palatino Linotype"/>
                <w:sz w:val="18"/>
                <w:szCs w:val="18"/>
              </w:rPr>
              <w:t>ἔλεγεν </w:t>
            </w:r>
            <w:hyperlink r:id="rId4624" w:tooltip="V-IIA-3S 2036: elegen -- Answer, bid, bring word, command." w:history="1">
              <w:r w:rsidRPr="00B06055">
                <w:rPr>
                  <w:rStyle w:val="Hyperlink"/>
                  <w:rFonts w:ascii="Palatino Linotype" w:hAnsi="Palatino Linotype"/>
                  <w:sz w:val="18"/>
                  <w:szCs w:val="18"/>
                </w:rPr>
                <w:t>(She was saying)</w:t>
              </w:r>
            </w:hyperlink>
            <w:r w:rsidRPr="00B06055">
              <w:rPr>
                <w:rFonts w:ascii="Palatino Linotype" w:hAnsi="Palatino Linotype"/>
                <w:sz w:val="18"/>
                <w:szCs w:val="18"/>
              </w:rPr>
              <w:t xml:space="preserve"> γὰρ </w:t>
            </w:r>
            <w:hyperlink r:id="rId4625"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ἐν </w:t>
            </w:r>
            <w:hyperlink r:id="rId4626" w:tooltip="Prep 1722: en -- In, on, among." w:history="1">
              <w:r w:rsidRPr="00B06055">
                <w:rPr>
                  <w:rStyle w:val="Hyperlink"/>
                  <w:rFonts w:ascii="Palatino Linotype" w:hAnsi="Palatino Linotype"/>
                  <w:sz w:val="18"/>
                  <w:szCs w:val="18"/>
                </w:rPr>
                <w:t>(within)</w:t>
              </w:r>
            </w:hyperlink>
            <w:r w:rsidRPr="00B06055">
              <w:rPr>
                <w:rFonts w:ascii="Palatino Linotype" w:hAnsi="Palatino Linotype"/>
                <w:sz w:val="18"/>
                <w:szCs w:val="18"/>
              </w:rPr>
              <w:t xml:space="preserve"> ἑαυτῇ </w:t>
            </w:r>
            <w:hyperlink r:id="rId4627" w:tooltip="RefPro-DF3S 1438: heautē -- Himself, herself, itself." w:history="1">
              <w:r w:rsidRPr="00B06055">
                <w:rPr>
                  <w:rStyle w:val="Hyperlink"/>
                  <w:rFonts w:ascii="Palatino Linotype" w:hAnsi="Palatino Linotype"/>
                  <w:sz w:val="18"/>
                  <w:szCs w:val="18"/>
                </w:rPr>
                <w:t>(herself)</w:t>
              </w:r>
            </w:hyperlink>
            <w:r w:rsidRPr="00B06055">
              <w:rPr>
                <w:rFonts w:ascii="Palatino Linotype" w:hAnsi="Palatino Linotype"/>
                <w:sz w:val="18"/>
                <w:szCs w:val="18"/>
              </w:rPr>
              <w:t>, “Ἐὰν </w:t>
            </w:r>
            <w:hyperlink r:id="rId4628" w:tooltip="Conj 1437: Ean -- if." w:history="1">
              <w:r w:rsidRPr="00B06055">
                <w:rPr>
                  <w:rStyle w:val="Hyperlink"/>
                  <w:rFonts w:ascii="Palatino Linotype" w:hAnsi="Palatino Linotype"/>
                  <w:sz w:val="18"/>
                  <w:szCs w:val="18"/>
                </w:rPr>
                <w:t>(If)</w:t>
              </w:r>
            </w:hyperlink>
            <w:r w:rsidRPr="00B06055">
              <w:rPr>
                <w:rFonts w:ascii="Palatino Linotype" w:hAnsi="Palatino Linotype"/>
                <w:sz w:val="18"/>
                <w:szCs w:val="18"/>
              </w:rPr>
              <w:t xml:space="preserve"> μόνον </w:t>
            </w:r>
            <w:hyperlink r:id="rId4629" w:tooltip="Adv 3440: monon -- Alone, but, only." w:history="1">
              <w:r w:rsidRPr="00B06055">
                <w:rPr>
                  <w:rStyle w:val="Hyperlink"/>
                  <w:rFonts w:ascii="Palatino Linotype" w:hAnsi="Palatino Linotype"/>
                  <w:sz w:val="18"/>
                  <w:szCs w:val="18"/>
                </w:rPr>
                <w:t>(only)</w:t>
              </w:r>
            </w:hyperlink>
            <w:r w:rsidRPr="00B06055">
              <w:rPr>
                <w:rFonts w:ascii="Palatino Linotype" w:hAnsi="Palatino Linotype"/>
                <w:sz w:val="18"/>
                <w:szCs w:val="18"/>
              </w:rPr>
              <w:t xml:space="preserve"> ἅψωμαι </w:t>
            </w:r>
            <w:hyperlink r:id="rId4630" w:tooltip="V-ASM-1S 680: hapsōmai -- Properly: to fasten to; to lay hold of, touch, know carnally." w:history="1">
              <w:r w:rsidRPr="00B06055">
                <w:rPr>
                  <w:rStyle w:val="Hyperlink"/>
                  <w:rFonts w:ascii="Palatino Linotype" w:hAnsi="Palatino Linotype"/>
                  <w:sz w:val="18"/>
                  <w:szCs w:val="18"/>
                </w:rPr>
                <w:t>(I shall touch)</w:t>
              </w:r>
            </w:hyperlink>
            <w:r w:rsidRPr="00B06055">
              <w:rPr>
                <w:rFonts w:ascii="Palatino Linotype" w:hAnsi="Palatino Linotype"/>
                <w:sz w:val="18"/>
                <w:szCs w:val="18"/>
              </w:rPr>
              <w:t xml:space="preserve"> τοῦ </w:t>
            </w:r>
            <w:hyperlink r:id="rId4631" w:tooltip="Art-GN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ἱματίου </w:t>
            </w:r>
            <w:hyperlink r:id="rId4632" w:tooltip="N-GNS 2440: himatiou -- A long flowing outer garment, tunic." w:history="1">
              <w:r w:rsidRPr="00B06055">
                <w:rPr>
                  <w:rStyle w:val="Hyperlink"/>
                  <w:rFonts w:ascii="Palatino Linotype" w:hAnsi="Palatino Linotype"/>
                  <w:sz w:val="18"/>
                  <w:szCs w:val="18"/>
                </w:rPr>
                <w:t>(garment)</w:t>
              </w:r>
            </w:hyperlink>
            <w:r w:rsidRPr="00B06055">
              <w:rPr>
                <w:rFonts w:ascii="Palatino Linotype" w:hAnsi="Palatino Linotype"/>
                <w:sz w:val="18"/>
                <w:szCs w:val="18"/>
              </w:rPr>
              <w:t xml:space="preserve"> αὐτοῦ </w:t>
            </w:r>
            <w:hyperlink r:id="rId4633"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σωθήσομαι </w:t>
            </w:r>
            <w:hyperlink r:id="rId4634" w:tooltip="V-FIP-1S 4982: sōthēsomai -- To save, heal, preserve, rescue." w:history="1">
              <w:r w:rsidRPr="00B06055">
                <w:rPr>
                  <w:rStyle w:val="Hyperlink"/>
                  <w:rFonts w:ascii="Palatino Linotype" w:hAnsi="Palatino Linotype"/>
                  <w:sz w:val="18"/>
                  <w:szCs w:val="18"/>
                </w:rPr>
                <w:t>(I will be healed)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21 For she said within herself, If I may but touch his garment, I shall be whole.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28 But Jesus turned him about, and when he saw her, he said, Daughter, be of good comfort; thy faith hath made thee whole. And the woman was made whole from that hour.  </w:t>
            </w:r>
          </w:p>
        </w:tc>
        <w:tc>
          <w:tcPr>
            <w:tcW w:w="5748" w:type="dxa"/>
          </w:tcPr>
          <w:p w:rsidR="009D6BEE" w:rsidRPr="00B06055" w:rsidRDefault="005B40CD" w:rsidP="00A263F6">
            <w:pPr>
              <w:spacing w:after="0" w:line="240" w:lineRule="auto"/>
              <w:rPr>
                <w:rFonts w:ascii="Times New Roman" w:eastAsia="Times New Roman" w:hAnsi="Times New Roman" w:cs="Times New Roman"/>
                <w:sz w:val="18"/>
                <w:szCs w:val="18"/>
              </w:rPr>
            </w:pPr>
            <w:r w:rsidRPr="00B06055">
              <w:rPr>
                <w:rStyle w:val="reftext1"/>
                <w:position w:val="6"/>
                <w:sz w:val="18"/>
                <w:szCs w:val="18"/>
              </w:rPr>
              <w:t>22</w:t>
            </w:r>
            <w:r w:rsidRPr="00B06055">
              <w:rPr>
                <w:rStyle w:val="reftext1"/>
                <w:sz w:val="18"/>
                <w:szCs w:val="18"/>
              </w:rPr>
              <w:t> </w:t>
            </w:r>
            <w:r w:rsidRPr="00B06055">
              <w:rPr>
                <w:rFonts w:ascii="Palatino Linotype" w:hAnsi="Palatino Linotype"/>
                <w:sz w:val="18"/>
                <w:szCs w:val="18"/>
              </w:rPr>
              <w:t>Ὁ </w:t>
            </w:r>
            <w:hyperlink r:id="rId4635"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4636"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Ἰησοῦς </w:t>
            </w:r>
            <w:hyperlink r:id="rId4637"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στραφεὶς </w:t>
            </w:r>
            <w:hyperlink r:id="rId4638" w:tooltip="V-APP-NMS 4762: strapheis -- To turn, to be converted, change, change my direction." w:history="1">
              <w:r w:rsidRPr="00B06055">
                <w:rPr>
                  <w:rStyle w:val="Hyperlink"/>
                  <w:rFonts w:ascii="Palatino Linotype" w:hAnsi="Palatino Linotype"/>
                  <w:sz w:val="18"/>
                  <w:szCs w:val="18"/>
                </w:rPr>
                <w:t>(having turned)</w:t>
              </w:r>
            </w:hyperlink>
            <w:r w:rsidRPr="00B06055">
              <w:rPr>
                <w:rFonts w:ascii="Palatino Linotype" w:hAnsi="Palatino Linotype"/>
                <w:sz w:val="18"/>
                <w:szCs w:val="18"/>
              </w:rPr>
              <w:t xml:space="preserve"> καὶ </w:t>
            </w:r>
            <w:hyperlink r:id="rId463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ἰδὼν </w:t>
            </w:r>
            <w:hyperlink r:id="rId4640" w:tooltip="V-APA-NMS 3708: idōn -- To see, look upon, experience, perceive, discern, beware." w:history="1">
              <w:r w:rsidRPr="00B06055">
                <w:rPr>
                  <w:rStyle w:val="Hyperlink"/>
                  <w:rFonts w:ascii="Palatino Linotype" w:hAnsi="Palatino Linotype"/>
                  <w:sz w:val="18"/>
                  <w:szCs w:val="18"/>
                </w:rPr>
                <w:t>(having seen)</w:t>
              </w:r>
            </w:hyperlink>
            <w:r w:rsidRPr="00B06055">
              <w:rPr>
                <w:rFonts w:ascii="Palatino Linotype" w:hAnsi="Palatino Linotype"/>
                <w:sz w:val="18"/>
                <w:szCs w:val="18"/>
              </w:rPr>
              <w:t xml:space="preserve"> αὐτὴν </w:t>
            </w:r>
            <w:hyperlink r:id="rId4641" w:tooltip="PPro-AF3S 846: autēn -- He, she, it, they, them, same." w:history="1">
              <w:r w:rsidRPr="00B06055">
                <w:rPr>
                  <w:rStyle w:val="Hyperlink"/>
                  <w:rFonts w:ascii="Palatino Linotype" w:hAnsi="Palatino Linotype"/>
                  <w:sz w:val="18"/>
                  <w:szCs w:val="18"/>
                </w:rPr>
                <w:t>(her)</w:t>
              </w:r>
            </w:hyperlink>
            <w:r w:rsidRPr="00B06055">
              <w:rPr>
                <w:rFonts w:ascii="Palatino Linotype" w:hAnsi="Palatino Linotype"/>
                <w:sz w:val="18"/>
                <w:szCs w:val="18"/>
              </w:rPr>
              <w:t>, εἶπεν </w:t>
            </w:r>
            <w:hyperlink r:id="rId4642"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“Θάρσει </w:t>
            </w:r>
            <w:hyperlink r:id="rId4643" w:tooltip="V-PMA-2S 2293: Tharsei -- To be of good courage, good cheer, to be bold." w:history="1">
              <w:r w:rsidRPr="00B06055">
                <w:rPr>
                  <w:rStyle w:val="Hyperlink"/>
                  <w:rFonts w:ascii="Palatino Linotype" w:hAnsi="Palatino Linotype"/>
                  <w:sz w:val="18"/>
                  <w:szCs w:val="18"/>
                </w:rPr>
                <w:t>(Take courage)</w:t>
              </w:r>
            </w:hyperlink>
            <w:r w:rsidRPr="00B06055">
              <w:rPr>
                <w:rStyle w:val="red1"/>
                <w:rFonts w:ascii="Palatino Linotype" w:hAnsi="Palatino Linotype"/>
                <w:color w:val="auto"/>
                <w:sz w:val="18"/>
                <w:szCs w:val="18"/>
              </w:rPr>
              <w:t>, θύγατερ </w:t>
            </w:r>
            <w:hyperlink r:id="rId4644" w:tooltip="N-VFS 2364: thygater -- A daughter; hence, of any female descendent, however far removed; even of one unrelated: my young lady." w:history="1">
              <w:r w:rsidRPr="00B06055">
                <w:rPr>
                  <w:rStyle w:val="Hyperlink"/>
                  <w:rFonts w:ascii="Palatino Linotype" w:hAnsi="Palatino Linotype"/>
                  <w:sz w:val="18"/>
                  <w:szCs w:val="18"/>
                </w:rPr>
                <w:t>(daughter)</w:t>
              </w:r>
            </w:hyperlink>
            <w:r w:rsidRPr="00B06055">
              <w:rPr>
                <w:rStyle w:val="red1"/>
                <w:rFonts w:ascii="Palatino Linotype" w:hAnsi="Palatino Linotype"/>
                <w:color w:val="auto"/>
                <w:sz w:val="18"/>
                <w:szCs w:val="18"/>
              </w:rPr>
              <w:t>; ἡ </w:t>
            </w:r>
            <w:hyperlink r:id="rId4645" w:tooltip="Art-NFS 3588: h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πίστις </w:t>
            </w:r>
            <w:hyperlink r:id="rId4646" w:tooltip="N-NFS 4102: pistis -- Faith, belief, trust, confidence; fidelity, faithfulness." w:history="1">
              <w:r w:rsidRPr="00B06055">
                <w:rPr>
                  <w:rStyle w:val="Hyperlink"/>
                  <w:rFonts w:ascii="Palatino Linotype" w:hAnsi="Palatino Linotype"/>
                  <w:sz w:val="18"/>
                  <w:szCs w:val="18"/>
                </w:rPr>
                <w:t>(faith)</w:t>
              </w:r>
            </w:hyperlink>
            <w:r w:rsidRPr="00B06055">
              <w:rPr>
                <w:rStyle w:val="red1"/>
                <w:rFonts w:ascii="Palatino Linotype" w:hAnsi="Palatino Linotype"/>
                <w:color w:val="auto"/>
                <w:sz w:val="18"/>
                <w:szCs w:val="18"/>
              </w:rPr>
              <w:t xml:space="preserve"> σου </w:t>
            </w:r>
            <w:hyperlink r:id="rId4647" w:tooltip="PPro-G2S 4771: sou -- You." w:history="1">
              <w:r w:rsidRPr="00B06055">
                <w:rPr>
                  <w:rStyle w:val="Hyperlink"/>
                  <w:rFonts w:ascii="Palatino Linotype" w:hAnsi="Palatino Linotype"/>
                  <w:sz w:val="18"/>
                  <w:szCs w:val="18"/>
                </w:rPr>
                <w:t>(of you)</w:t>
              </w:r>
            </w:hyperlink>
            <w:r w:rsidRPr="00B06055">
              <w:rPr>
                <w:rStyle w:val="red1"/>
                <w:rFonts w:ascii="Palatino Linotype" w:hAnsi="Palatino Linotype"/>
                <w:color w:val="auto"/>
                <w:sz w:val="18"/>
                <w:szCs w:val="18"/>
              </w:rPr>
              <w:t xml:space="preserve"> σέσωκέν </w:t>
            </w:r>
            <w:hyperlink r:id="rId4648" w:tooltip="V-RIA-3S 4982: sesōken -- To save, heal, preserve, rescue." w:history="1">
              <w:r w:rsidRPr="00B06055">
                <w:rPr>
                  <w:rStyle w:val="Hyperlink"/>
                  <w:rFonts w:ascii="Palatino Linotype" w:hAnsi="Palatino Linotype"/>
                  <w:sz w:val="18"/>
                  <w:szCs w:val="18"/>
                </w:rPr>
                <w:t>(has cured)</w:t>
              </w:r>
            </w:hyperlink>
            <w:r w:rsidRPr="00B06055">
              <w:rPr>
                <w:rStyle w:val="red1"/>
                <w:rFonts w:ascii="Palatino Linotype" w:hAnsi="Palatino Linotype"/>
                <w:color w:val="auto"/>
                <w:sz w:val="18"/>
                <w:szCs w:val="18"/>
              </w:rPr>
              <w:t xml:space="preserve"> σε </w:t>
            </w:r>
            <w:hyperlink r:id="rId4649" w:tooltip="PPro-A2S 4771: se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w:t>
            </w:r>
            <w:r w:rsidRPr="00B06055">
              <w:rPr>
                <w:rFonts w:ascii="Palatino Linotype" w:hAnsi="Palatino Linotype"/>
                <w:sz w:val="18"/>
                <w:szCs w:val="18"/>
              </w:rPr>
              <w:t xml:space="preserve"> καὶ </w:t>
            </w:r>
            <w:hyperlink r:id="rId465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ἐσώθη </w:t>
            </w:r>
            <w:hyperlink r:id="rId4651" w:tooltip="V-AIP-3S 4982: esōthē -- To save, heal, preserve, rescue." w:history="1">
              <w:r w:rsidRPr="00B06055">
                <w:rPr>
                  <w:rStyle w:val="Hyperlink"/>
                  <w:rFonts w:ascii="Palatino Linotype" w:hAnsi="Palatino Linotype"/>
                  <w:sz w:val="18"/>
                  <w:szCs w:val="18"/>
                </w:rPr>
                <w:t>(was cured)</w:t>
              </w:r>
            </w:hyperlink>
            <w:r w:rsidRPr="00B06055">
              <w:rPr>
                <w:rFonts w:ascii="Palatino Linotype" w:hAnsi="Palatino Linotype"/>
                <w:sz w:val="18"/>
                <w:szCs w:val="18"/>
              </w:rPr>
              <w:t xml:space="preserve"> ἡ </w:t>
            </w:r>
            <w:hyperlink r:id="rId4652"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γυνὴ </w:t>
            </w:r>
            <w:hyperlink r:id="rId4653" w:tooltip="N-NFS 1135: gynē -- A woman, wife, my lady." w:history="1">
              <w:r w:rsidRPr="00B06055">
                <w:rPr>
                  <w:rStyle w:val="Hyperlink"/>
                  <w:rFonts w:ascii="Palatino Linotype" w:hAnsi="Palatino Linotype"/>
                  <w:sz w:val="18"/>
                  <w:szCs w:val="18"/>
                </w:rPr>
                <w:t>(woman)</w:t>
              </w:r>
            </w:hyperlink>
            <w:r w:rsidRPr="00B06055">
              <w:rPr>
                <w:rFonts w:ascii="Palatino Linotype" w:hAnsi="Palatino Linotype"/>
                <w:sz w:val="18"/>
                <w:szCs w:val="18"/>
              </w:rPr>
              <w:t xml:space="preserve"> ἀπὸ </w:t>
            </w:r>
            <w:hyperlink r:id="rId4654"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τῆς </w:t>
            </w:r>
            <w:hyperlink r:id="rId4655" w:tooltip="Art-GFS 3588: tē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ὥρας </w:t>
            </w:r>
            <w:hyperlink r:id="rId4656" w:tooltip="N-GFS 5610: hōras -- (a) a definite space of time, a season, (b) an hour, (c) the particular time for anything." w:history="1">
              <w:r w:rsidRPr="00B06055">
                <w:rPr>
                  <w:rStyle w:val="Hyperlink"/>
                  <w:rFonts w:ascii="Palatino Linotype" w:hAnsi="Palatino Linotype"/>
                  <w:sz w:val="18"/>
                  <w:szCs w:val="18"/>
                </w:rPr>
                <w:t>(hour)</w:t>
              </w:r>
            </w:hyperlink>
            <w:r w:rsidRPr="00B06055">
              <w:rPr>
                <w:rFonts w:ascii="Palatino Linotype" w:hAnsi="Palatino Linotype"/>
                <w:sz w:val="18"/>
                <w:szCs w:val="18"/>
              </w:rPr>
              <w:t xml:space="preserve"> ἐκείνης </w:t>
            </w:r>
            <w:hyperlink r:id="rId4657" w:tooltip="DPro-GFS 1565: ekeinēs -- That, that one there, yonder." w:history="1">
              <w:r w:rsidRPr="00B06055">
                <w:rPr>
                  <w:rStyle w:val="Hyperlink"/>
                  <w:rFonts w:ascii="Palatino Linotype" w:hAnsi="Palatino Linotype"/>
                  <w:sz w:val="18"/>
                  <w:szCs w:val="18"/>
                </w:rPr>
                <w:t>(very)</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22 But Jesus turned him about, and when he saw her, he said, Daughter, be of good comfort; thy faith hath made thee whole. And the woman was made whole from that hour.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29 And when Jesus came into the ruler's house, and saw the minstrels, and the people making a noise, </w:t>
            </w:r>
          </w:p>
        </w:tc>
        <w:tc>
          <w:tcPr>
            <w:tcW w:w="5748" w:type="dxa"/>
          </w:tcPr>
          <w:p w:rsidR="009D6BEE" w:rsidRPr="00B06055" w:rsidRDefault="005B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23</w:t>
            </w:r>
            <w:r w:rsidRPr="00B06055">
              <w:rPr>
                <w:rStyle w:val="reftext1"/>
                <w:sz w:val="18"/>
                <w:szCs w:val="18"/>
              </w:rPr>
              <w:t> </w:t>
            </w:r>
            <w:r w:rsidRPr="00B06055">
              <w:rPr>
                <w:rFonts w:ascii="Palatino Linotype" w:hAnsi="Palatino Linotype"/>
                <w:sz w:val="18"/>
                <w:szCs w:val="18"/>
              </w:rPr>
              <w:t>Καὶ </w:t>
            </w:r>
            <w:hyperlink r:id="rId465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ἐλθὼν </w:t>
            </w:r>
            <w:hyperlink r:id="rId4659" w:tooltip="V-APA-NMS 2064: elthōn -- To come, go." w:history="1">
              <w:r w:rsidRPr="00B06055">
                <w:rPr>
                  <w:rStyle w:val="Hyperlink"/>
                  <w:rFonts w:ascii="Palatino Linotype" w:hAnsi="Palatino Linotype"/>
                  <w:sz w:val="18"/>
                  <w:szCs w:val="18"/>
                </w:rPr>
                <w:t>(having come)</w:t>
              </w:r>
            </w:hyperlink>
            <w:r w:rsidRPr="00B06055">
              <w:rPr>
                <w:rFonts w:ascii="Palatino Linotype" w:hAnsi="Palatino Linotype"/>
                <w:sz w:val="18"/>
                <w:szCs w:val="18"/>
              </w:rPr>
              <w:t xml:space="preserve"> ὁ </w:t>
            </w:r>
            <w:hyperlink r:id="rId4660"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4661"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εἰς </w:t>
            </w:r>
            <w:hyperlink r:id="rId4662"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τὴν </w:t>
            </w:r>
            <w:hyperlink r:id="rId4663"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οἰκίαν </w:t>
            </w:r>
            <w:hyperlink r:id="rId4664" w:tooltip="N-AFS 3614: oikian -- A house, household, dwelling; goods, property, means." w:history="1">
              <w:r w:rsidRPr="00B06055">
                <w:rPr>
                  <w:rStyle w:val="Hyperlink"/>
                  <w:rFonts w:ascii="Palatino Linotype" w:hAnsi="Palatino Linotype"/>
                  <w:sz w:val="18"/>
                  <w:szCs w:val="18"/>
                </w:rPr>
                <w:t>(house)</w:t>
              </w:r>
            </w:hyperlink>
            <w:r w:rsidRPr="00B06055">
              <w:rPr>
                <w:rFonts w:ascii="Palatino Linotype" w:hAnsi="Palatino Linotype"/>
                <w:sz w:val="18"/>
                <w:szCs w:val="18"/>
              </w:rPr>
              <w:t xml:space="preserve"> τοῦ </w:t>
            </w:r>
            <w:hyperlink r:id="rId4665" w:tooltip="Art-GMS 3588: tou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ἄρχοντος </w:t>
            </w:r>
            <w:hyperlink r:id="rId4666" w:tooltip="N-GMS 758: archontos -- A ruler, governor, leader, leading man; with the Jews, an official member (a member of the executive) of the assembly of elders." w:history="1">
              <w:r w:rsidRPr="00B06055">
                <w:rPr>
                  <w:rStyle w:val="Hyperlink"/>
                  <w:rFonts w:ascii="Palatino Linotype" w:hAnsi="Palatino Linotype"/>
                  <w:sz w:val="18"/>
                  <w:szCs w:val="18"/>
                </w:rPr>
                <w:t>(ruler)</w:t>
              </w:r>
            </w:hyperlink>
            <w:r w:rsidRPr="00B06055">
              <w:rPr>
                <w:rFonts w:ascii="Palatino Linotype" w:hAnsi="Palatino Linotype"/>
                <w:sz w:val="18"/>
                <w:szCs w:val="18"/>
              </w:rPr>
              <w:t>, καὶ </w:t>
            </w:r>
            <w:hyperlink r:id="rId466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ἰδὼν </w:t>
            </w:r>
            <w:hyperlink r:id="rId4668" w:tooltip="V-APA-NMS 3708: idōn -- To see, look upon, experience, perceive, discern, beware." w:history="1">
              <w:r w:rsidRPr="00B06055">
                <w:rPr>
                  <w:rStyle w:val="Hyperlink"/>
                  <w:rFonts w:ascii="Palatino Linotype" w:hAnsi="Palatino Linotype"/>
                  <w:sz w:val="18"/>
                  <w:szCs w:val="18"/>
                </w:rPr>
                <w:t>(having seen)</w:t>
              </w:r>
            </w:hyperlink>
            <w:r w:rsidRPr="00B06055">
              <w:rPr>
                <w:rFonts w:ascii="Palatino Linotype" w:hAnsi="Palatino Linotype"/>
                <w:sz w:val="18"/>
                <w:szCs w:val="18"/>
              </w:rPr>
              <w:t xml:space="preserve"> τοὺς </w:t>
            </w:r>
            <w:hyperlink r:id="rId4669"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αὐλητὰς </w:t>
            </w:r>
            <w:hyperlink r:id="rId4670" w:tooltip="N-AMP 834: aulētas -- A flute-player." w:history="1">
              <w:r w:rsidRPr="00B06055">
                <w:rPr>
                  <w:rStyle w:val="Hyperlink"/>
                  <w:rFonts w:ascii="Palatino Linotype" w:hAnsi="Palatino Linotype"/>
                  <w:sz w:val="18"/>
                  <w:szCs w:val="18"/>
                </w:rPr>
                <w:t>(flute players)</w:t>
              </w:r>
            </w:hyperlink>
            <w:r w:rsidRPr="00B06055">
              <w:rPr>
                <w:rFonts w:ascii="Palatino Linotype" w:hAnsi="Palatino Linotype"/>
                <w:sz w:val="18"/>
                <w:szCs w:val="18"/>
              </w:rPr>
              <w:t xml:space="preserve"> καὶ </w:t>
            </w:r>
            <w:hyperlink r:id="rId467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τὸν </w:t>
            </w:r>
            <w:hyperlink r:id="rId4672"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ὄχλον </w:t>
            </w:r>
            <w:hyperlink r:id="rId4673" w:tooltip="N-AMS 3793: ochlon -- A crowd, mob, the common people." w:history="1">
              <w:r w:rsidRPr="00B06055">
                <w:rPr>
                  <w:rStyle w:val="Hyperlink"/>
                  <w:rFonts w:ascii="Palatino Linotype" w:hAnsi="Palatino Linotype"/>
                  <w:sz w:val="18"/>
                  <w:szCs w:val="18"/>
                </w:rPr>
                <w:t>(crowd)</w:t>
              </w:r>
            </w:hyperlink>
            <w:r w:rsidRPr="00B06055">
              <w:rPr>
                <w:rFonts w:ascii="Palatino Linotype" w:hAnsi="Palatino Linotype"/>
                <w:sz w:val="18"/>
                <w:szCs w:val="18"/>
              </w:rPr>
              <w:t xml:space="preserve"> θορυβούμενον </w:t>
            </w:r>
            <w:hyperlink r:id="rId4674" w:tooltip="V-PPM/P-AMS 2350: thoryboumenon -- To disturb greatly, terrify, strike with panic; to show agitation of mind." w:history="1">
              <w:r w:rsidRPr="00B06055">
                <w:rPr>
                  <w:rStyle w:val="Hyperlink"/>
                  <w:rFonts w:ascii="Palatino Linotype" w:hAnsi="Palatino Linotype"/>
                  <w:sz w:val="18"/>
                  <w:szCs w:val="18"/>
                </w:rPr>
                <w:t>(making a commotion)</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23 And when Jesus came into the ruler's house, and saw the minstrels and the people making a noise,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30 He said unto them, Give place; for the maid is not dead; but sleepeth. And they laughed him to scorn.  </w:t>
            </w:r>
          </w:p>
        </w:tc>
        <w:tc>
          <w:tcPr>
            <w:tcW w:w="5748" w:type="dxa"/>
          </w:tcPr>
          <w:p w:rsidR="009D6BEE" w:rsidRPr="00B06055" w:rsidRDefault="005B40CD" w:rsidP="00A263F6">
            <w:pPr>
              <w:spacing w:after="0" w:line="240" w:lineRule="auto"/>
              <w:rPr>
                <w:rFonts w:ascii="Times New Roman" w:eastAsia="Times New Roman" w:hAnsi="Times New Roman" w:cs="Times New Roman"/>
                <w:sz w:val="18"/>
                <w:szCs w:val="18"/>
              </w:rPr>
            </w:pPr>
            <w:r w:rsidRPr="00B06055">
              <w:rPr>
                <w:rStyle w:val="reftext1"/>
                <w:position w:val="6"/>
                <w:sz w:val="18"/>
                <w:szCs w:val="18"/>
              </w:rPr>
              <w:t>24</w:t>
            </w:r>
            <w:r w:rsidRPr="00B06055">
              <w:rPr>
                <w:rStyle w:val="reftext1"/>
                <w:sz w:val="18"/>
                <w:szCs w:val="18"/>
              </w:rPr>
              <w:t> </w:t>
            </w:r>
            <w:r w:rsidRPr="00B06055">
              <w:rPr>
                <w:rFonts w:ascii="Palatino Linotype" w:hAnsi="Palatino Linotype"/>
                <w:sz w:val="18"/>
                <w:szCs w:val="18"/>
              </w:rPr>
              <w:t>ἔλεγεν </w:t>
            </w:r>
            <w:hyperlink r:id="rId4675" w:tooltip="V-IIA-3S 2036: elegen -- Answer, bid, bring word, command." w:history="1">
              <w:r w:rsidRPr="00B06055">
                <w:rPr>
                  <w:rStyle w:val="Hyperlink"/>
                  <w:rFonts w:ascii="Palatino Linotype" w:hAnsi="Palatino Linotype"/>
                  <w:sz w:val="18"/>
                  <w:szCs w:val="18"/>
                </w:rPr>
                <w:t>(He says)</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“Ἀναχωρεῖτε </w:t>
            </w:r>
            <w:hyperlink r:id="rId4676" w:tooltip="V-PMA-2P 402: Anachōreite -- To return, retire, withdraw, depart (underlying idea perhaps of taking refuge from danger or of going into retirement)." w:history="1">
              <w:r w:rsidRPr="00B06055">
                <w:rPr>
                  <w:rStyle w:val="Hyperlink"/>
                  <w:rFonts w:ascii="Palatino Linotype" w:hAnsi="Palatino Linotype"/>
                  <w:sz w:val="18"/>
                  <w:szCs w:val="18"/>
                </w:rPr>
                <w:t>(Go away)</w:t>
              </w:r>
            </w:hyperlink>
            <w:r w:rsidRPr="00B06055">
              <w:rPr>
                <w:rStyle w:val="red1"/>
                <w:rFonts w:ascii="Palatino Linotype" w:hAnsi="Palatino Linotype"/>
                <w:color w:val="auto"/>
                <w:sz w:val="18"/>
                <w:szCs w:val="18"/>
              </w:rPr>
              <w:t>. οὐ </w:t>
            </w:r>
            <w:hyperlink r:id="rId4677" w:tooltip="Adv 3756: ou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γὰρ </w:t>
            </w:r>
            <w:hyperlink r:id="rId4678" w:tooltip="Conj 1063: gar -- For."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ἀπέθανεν </w:t>
            </w:r>
            <w:hyperlink r:id="rId4679" w:tooltip="V-AIA-3S 599: apethanen -- To be dying, to be about to die, wither, decay." w:history="1">
              <w:r w:rsidRPr="00B06055">
                <w:rPr>
                  <w:rStyle w:val="Hyperlink"/>
                  <w:rFonts w:ascii="Palatino Linotype" w:hAnsi="Palatino Linotype"/>
                  <w:sz w:val="18"/>
                  <w:szCs w:val="18"/>
                </w:rPr>
                <w:t>(is dead)</w:t>
              </w:r>
            </w:hyperlink>
            <w:r w:rsidRPr="00B06055">
              <w:rPr>
                <w:rStyle w:val="red1"/>
                <w:rFonts w:ascii="Palatino Linotype" w:hAnsi="Palatino Linotype"/>
                <w:color w:val="auto"/>
                <w:sz w:val="18"/>
                <w:szCs w:val="18"/>
              </w:rPr>
              <w:t xml:space="preserve"> τὸ </w:t>
            </w:r>
            <w:hyperlink r:id="rId4680" w:tooltip="Art-NNS 3588: t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κοράσιον </w:t>
            </w:r>
            <w:hyperlink r:id="rId4681" w:tooltip="N-NNS 2877: korasion -- A little girl, a young girl; a girl, maiden." w:history="1">
              <w:r w:rsidRPr="00B06055">
                <w:rPr>
                  <w:rStyle w:val="Hyperlink"/>
                  <w:rFonts w:ascii="Palatino Linotype" w:hAnsi="Palatino Linotype"/>
                  <w:sz w:val="18"/>
                  <w:szCs w:val="18"/>
                </w:rPr>
                <w:t>(girl)</w:t>
              </w:r>
            </w:hyperlink>
            <w:r w:rsidRPr="00B06055">
              <w:rPr>
                <w:rStyle w:val="red1"/>
                <w:rFonts w:ascii="Palatino Linotype" w:hAnsi="Palatino Linotype"/>
                <w:color w:val="auto"/>
                <w:sz w:val="18"/>
                <w:szCs w:val="18"/>
              </w:rPr>
              <w:t>, ἀλλὰ </w:t>
            </w:r>
            <w:hyperlink r:id="rId4682" w:tooltip="Conj 235: alla -- But, except, however, rather, on the contrary." w:history="1">
              <w:r w:rsidRPr="00B06055">
                <w:rPr>
                  <w:rStyle w:val="Hyperlink"/>
                  <w:rFonts w:ascii="Palatino Linotype" w:hAnsi="Palatino Linotype"/>
                  <w:sz w:val="18"/>
                  <w:szCs w:val="18"/>
                </w:rPr>
                <w:t>(but)</w:t>
              </w:r>
            </w:hyperlink>
            <w:r w:rsidRPr="00B06055">
              <w:rPr>
                <w:rStyle w:val="red1"/>
                <w:rFonts w:ascii="Palatino Linotype" w:hAnsi="Palatino Linotype"/>
                <w:color w:val="auto"/>
                <w:sz w:val="18"/>
                <w:szCs w:val="18"/>
              </w:rPr>
              <w:t xml:space="preserve"> καθεύδει </w:t>
            </w:r>
            <w:hyperlink r:id="rId4683" w:tooltip="V-PIA-3S 2518: katheudei -- To sleep, to be sleeping." w:history="1">
              <w:r w:rsidRPr="00B06055">
                <w:rPr>
                  <w:rStyle w:val="Hyperlink"/>
                  <w:rFonts w:ascii="Palatino Linotype" w:hAnsi="Palatino Linotype"/>
                  <w:sz w:val="18"/>
                  <w:szCs w:val="18"/>
                </w:rPr>
                <w:t>(sleeps)</w:t>
              </w:r>
            </w:hyperlink>
            <w:r w:rsidRPr="00B06055">
              <w:rPr>
                <w:rStyle w:val="red1"/>
                <w:rFonts w:ascii="Palatino Linotype" w:hAnsi="Palatino Linotype"/>
                <w:color w:val="auto"/>
                <w:sz w:val="18"/>
                <w:szCs w:val="18"/>
              </w:rPr>
              <w:t>.”</w:t>
            </w:r>
            <w:r w:rsidRPr="00B06055">
              <w:rPr>
                <w:rFonts w:ascii="Palatino Linotype" w:hAnsi="Palatino Linotype"/>
                <w:sz w:val="18"/>
                <w:szCs w:val="18"/>
              </w:rPr>
              <w:t xml:space="preserve"> καὶ </w:t>
            </w:r>
            <w:hyperlink r:id="rId468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κατεγέλων </w:t>
            </w:r>
            <w:hyperlink r:id="rId4685" w:tooltip="V-IIA-3P 2606: kategelōn -- To laugh at, ridicule." w:history="1">
              <w:r w:rsidRPr="00B06055">
                <w:rPr>
                  <w:rStyle w:val="Hyperlink"/>
                  <w:rFonts w:ascii="Palatino Linotype" w:hAnsi="Palatino Linotype"/>
                  <w:sz w:val="18"/>
                  <w:szCs w:val="18"/>
                </w:rPr>
                <w:t>(they began to laugh at)</w:t>
              </w:r>
            </w:hyperlink>
            <w:r w:rsidRPr="00B06055">
              <w:rPr>
                <w:rFonts w:ascii="Palatino Linotype" w:hAnsi="Palatino Linotype"/>
                <w:sz w:val="18"/>
                <w:szCs w:val="18"/>
              </w:rPr>
              <w:t xml:space="preserve"> αὐτοῦ </w:t>
            </w:r>
            <w:hyperlink r:id="rId4686" w:tooltip="PPro-GM3S 846: autou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24 He said unto them, Give place: for the maid is not dead, but sleepeth. And they laughed him to scorn.</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31 But when the people were put forth, he went in, and took her by the hand, and the maid arose.  </w:t>
            </w:r>
          </w:p>
        </w:tc>
        <w:tc>
          <w:tcPr>
            <w:tcW w:w="5748" w:type="dxa"/>
          </w:tcPr>
          <w:p w:rsidR="009D6BEE" w:rsidRPr="00B06055" w:rsidRDefault="005B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25</w:t>
            </w:r>
            <w:r w:rsidRPr="00B06055">
              <w:rPr>
                <w:rStyle w:val="reftext1"/>
                <w:sz w:val="18"/>
                <w:szCs w:val="18"/>
              </w:rPr>
              <w:t> </w:t>
            </w:r>
            <w:r w:rsidRPr="00B06055">
              <w:rPr>
                <w:rFonts w:ascii="Palatino Linotype" w:hAnsi="Palatino Linotype"/>
                <w:sz w:val="18"/>
                <w:szCs w:val="18"/>
              </w:rPr>
              <w:t>Ὅτε </w:t>
            </w:r>
            <w:hyperlink r:id="rId4687" w:tooltip="Adv 3753: Hote -- When, at which time." w:history="1">
              <w:r w:rsidRPr="00B06055">
                <w:rPr>
                  <w:rStyle w:val="Hyperlink"/>
                  <w:rFonts w:ascii="Palatino Linotype" w:hAnsi="Palatino Linotype"/>
                  <w:sz w:val="18"/>
                  <w:szCs w:val="18"/>
                </w:rPr>
                <w:t>(When)</w:t>
              </w:r>
            </w:hyperlink>
            <w:r w:rsidRPr="00B06055">
              <w:rPr>
                <w:rFonts w:ascii="Palatino Linotype" w:hAnsi="Palatino Linotype"/>
                <w:sz w:val="18"/>
                <w:szCs w:val="18"/>
              </w:rPr>
              <w:t xml:space="preserve"> δὲ </w:t>
            </w:r>
            <w:hyperlink r:id="rId4688"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ἐξεβλήθη </w:t>
            </w:r>
            <w:hyperlink r:id="rId4689" w:tooltip="V-AIP-3S 1544: exeblēthē -- To throw (cast, put) out; to banish; to bring forth, produce." w:history="1">
              <w:r w:rsidRPr="00B06055">
                <w:rPr>
                  <w:rStyle w:val="Hyperlink"/>
                  <w:rFonts w:ascii="Palatino Linotype" w:hAnsi="Palatino Linotype"/>
                  <w:sz w:val="18"/>
                  <w:szCs w:val="18"/>
                </w:rPr>
                <w:t>(had been put outside)</w:t>
              </w:r>
            </w:hyperlink>
            <w:r w:rsidRPr="00B06055">
              <w:rPr>
                <w:rFonts w:ascii="Palatino Linotype" w:hAnsi="Palatino Linotype"/>
                <w:sz w:val="18"/>
                <w:szCs w:val="18"/>
              </w:rPr>
              <w:t xml:space="preserve"> ὁ </w:t>
            </w:r>
            <w:hyperlink r:id="rId4690"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ὄχλος </w:t>
            </w:r>
            <w:hyperlink r:id="rId4691" w:tooltip="N-NMS 3793: ochlos -- A crowd, mob, the common people." w:history="1">
              <w:r w:rsidRPr="00B06055">
                <w:rPr>
                  <w:rStyle w:val="Hyperlink"/>
                  <w:rFonts w:ascii="Palatino Linotype" w:hAnsi="Palatino Linotype"/>
                  <w:sz w:val="18"/>
                  <w:szCs w:val="18"/>
                </w:rPr>
                <w:t>(crowd)</w:t>
              </w:r>
            </w:hyperlink>
            <w:r w:rsidRPr="00B06055">
              <w:rPr>
                <w:rFonts w:ascii="Palatino Linotype" w:hAnsi="Palatino Linotype"/>
                <w:sz w:val="18"/>
                <w:szCs w:val="18"/>
              </w:rPr>
              <w:t>, εἰσελθὼν </w:t>
            </w:r>
            <w:hyperlink r:id="rId4692" w:tooltip="V-APA-NMS 1525: eiselthōn -- To go in, come in, enter." w:history="1">
              <w:r w:rsidRPr="00B06055">
                <w:rPr>
                  <w:rStyle w:val="Hyperlink"/>
                  <w:rFonts w:ascii="Palatino Linotype" w:hAnsi="Palatino Linotype"/>
                  <w:sz w:val="18"/>
                  <w:szCs w:val="18"/>
                </w:rPr>
                <w:t>(having entered)</w:t>
              </w:r>
            </w:hyperlink>
            <w:r w:rsidRPr="00B06055">
              <w:rPr>
                <w:rFonts w:ascii="Palatino Linotype" w:hAnsi="Palatino Linotype"/>
                <w:sz w:val="18"/>
                <w:szCs w:val="18"/>
              </w:rPr>
              <w:t>, ἐκράτησεν </w:t>
            </w:r>
            <w:hyperlink r:id="rId4693" w:tooltip="V-AIA-3S 2902: ekratēsen -- To be strong, mighty, hence: to rule, to be master, prevail; to obtain, take hold of; to hold, hold fast." w:history="1">
              <w:r w:rsidRPr="00B06055">
                <w:rPr>
                  <w:rStyle w:val="Hyperlink"/>
                  <w:rFonts w:ascii="Palatino Linotype" w:hAnsi="Palatino Linotype"/>
                  <w:sz w:val="18"/>
                  <w:szCs w:val="18"/>
                </w:rPr>
                <w:t>(He took hold of)</w:t>
              </w:r>
            </w:hyperlink>
            <w:r w:rsidRPr="00B06055">
              <w:rPr>
                <w:rFonts w:ascii="Palatino Linotype" w:hAnsi="Palatino Linotype"/>
                <w:sz w:val="18"/>
                <w:szCs w:val="18"/>
              </w:rPr>
              <w:t xml:space="preserve"> τῆς </w:t>
            </w:r>
            <w:hyperlink r:id="rId4694" w:tooltip="Art-GFS 3588: tē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χειρὸς </w:t>
            </w:r>
            <w:hyperlink r:id="rId4695" w:tooltip="N-GFS 5495: cheiros -- A hand." w:history="1">
              <w:r w:rsidRPr="00B06055">
                <w:rPr>
                  <w:rStyle w:val="Hyperlink"/>
                  <w:rFonts w:ascii="Palatino Linotype" w:hAnsi="Palatino Linotype"/>
                  <w:sz w:val="18"/>
                  <w:szCs w:val="18"/>
                </w:rPr>
                <w:t>(hand)</w:t>
              </w:r>
            </w:hyperlink>
            <w:r w:rsidRPr="00B06055">
              <w:rPr>
                <w:rFonts w:ascii="Palatino Linotype" w:hAnsi="Palatino Linotype"/>
                <w:sz w:val="18"/>
                <w:szCs w:val="18"/>
              </w:rPr>
              <w:t xml:space="preserve"> αὐτῆς </w:t>
            </w:r>
            <w:hyperlink r:id="rId4696" w:tooltip="PPro-GF3S 846: autēs -- He, she, it, they, them, same." w:history="1">
              <w:r w:rsidRPr="00B06055">
                <w:rPr>
                  <w:rStyle w:val="Hyperlink"/>
                  <w:rFonts w:ascii="Palatino Linotype" w:hAnsi="Palatino Linotype"/>
                  <w:sz w:val="18"/>
                  <w:szCs w:val="18"/>
                </w:rPr>
                <w:t>(of her)</w:t>
              </w:r>
            </w:hyperlink>
            <w:r w:rsidRPr="00B06055">
              <w:rPr>
                <w:rFonts w:ascii="Palatino Linotype" w:hAnsi="Palatino Linotype"/>
                <w:sz w:val="18"/>
                <w:szCs w:val="18"/>
              </w:rPr>
              <w:t>, καὶ </w:t>
            </w:r>
            <w:hyperlink r:id="rId469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ἠγέρθη </w:t>
            </w:r>
            <w:hyperlink r:id="rId4698" w:tooltip="V-AIP-3S 1453: ēgerthē -- (a) to wake, arouse, (b) to raise up." w:history="1">
              <w:r w:rsidRPr="00B06055">
                <w:rPr>
                  <w:rStyle w:val="Hyperlink"/>
                  <w:rFonts w:ascii="Palatino Linotype" w:hAnsi="Palatino Linotype"/>
                  <w:sz w:val="18"/>
                  <w:szCs w:val="18"/>
                </w:rPr>
                <w:t>(arose)</w:t>
              </w:r>
            </w:hyperlink>
            <w:r w:rsidRPr="00B06055">
              <w:rPr>
                <w:rFonts w:ascii="Palatino Linotype" w:hAnsi="Palatino Linotype"/>
                <w:sz w:val="18"/>
                <w:szCs w:val="18"/>
              </w:rPr>
              <w:t xml:space="preserve"> τὸ </w:t>
            </w:r>
            <w:hyperlink r:id="rId4699" w:tooltip="Art-N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κοράσιον </w:t>
            </w:r>
            <w:hyperlink r:id="rId4700" w:tooltip="N-NNS 2877: korasion -- A little girl, a young girl; a girl, maiden." w:history="1">
              <w:r w:rsidRPr="00B06055">
                <w:rPr>
                  <w:rStyle w:val="Hyperlink"/>
                  <w:rFonts w:ascii="Palatino Linotype" w:hAnsi="Palatino Linotype"/>
                  <w:sz w:val="18"/>
                  <w:szCs w:val="18"/>
                </w:rPr>
                <w:t>(girl)</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25 But when the people were put forth, he went in, and took her by the hand, and the maid arose.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32 And the fame </w:t>
            </w:r>
            <w:r w:rsidR="009D6BEE" w:rsidRPr="00B06055">
              <w:rPr>
                <w:rFonts w:ascii="Arial" w:eastAsia="Times New Roman" w:hAnsi="Arial" w:cs="Arial"/>
                <w:b/>
                <w:sz w:val="18"/>
                <w:szCs w:val="18"/>
                <w:u w:val="single"/>
              </w:rPr>
              <w:t xml:space="preserve">of </w:t>
            </w:r>
            <w:r w:rsidR="009D6BEE" w:rsidRPr="00B06055">
              <w:rPr>
                <w:rFonts w:ascii="Arial" w:eastAsia="Times New Roman" w:hAnsi="Arial" w:cs="Arial"/>
                <w:b/>
                <w:sz w:val="18"/>
                <w:szCs w:val="18"/>
                <w:u w:val="single"/>
              </w:rPr>
              <w:lastRenderedPageBreak/>
              <w:t>Jesus</w:t>
            </w:r>
            <w:r w:rsidR="009D6BEE" w:rsidRPr="00B06055">
              <w:rPr>
                <w:rFonts w:ascii="Arial" w:eastAsia="Times New Roman" w:hAnsi="Arial" w:cs="Arial"/>
                <w:sz w:val="18"/>
                <w:szCs w:val="18"/>
              </w:rPr>
              <w:t xml:space="preserve"> went abroad into all that land. </w:t>
            </w:r>
          </w:p>
        </w:tc>
        <w:tc>
          <w:tcPr>
            <w:tcW w:w="5748" w:type="dxa"/>
          </w:tcPr>
          <w:p w:rsidR="009D6BEE" w:rsidRPr="00B06055" w:rsidRDefault="005B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26</w:t>
            </w:r>
            <w:r w:rsidRPr="00B06055">
              <w:rPr>
                <w:rStyle w:val="reftext1"/>
                <w:sz w:val="18"/>
                <w:szCs w:val="18"/>
              </w:rPr>
              <w:t> </w:t>
            </w:r>
            <w:r w:rsidRPr="00B06055">
              <w:rPr>
                <w:rFonts w:ascii="Palatino Linotype" w:hAnsi="Palatino Linotype"/>
                <w:sz w:val="18"/>
                <w:szCs w:val="18"/>
              </w:rPr>
              <w:t>καὶ </w:t>
            </w:r>
            <w:hyperlink r:id="rId470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ἐξῆλθεν </w:t>
            </w:r>
            <w:hyperlink r:id="rId4702" w:tooltip="V-AIA-3S 1831: exēlthen -- To go out, come out." w:history="1">
              <w:r w:rsidRPr="00B06055">
                <w:rPr>
                  <w:rStyle w:val="Hyperlink"/>
                  <w:rFonts w:ascii="Palatino Linotype" w:hAnsi="Palatino Linotype"/>
                  <w:sz w:val="18"/>
                  <w:szCs w:val="18"/>
                </w:rPr>
                <w:t>(went out)</w:t>
              </w:r>
            </w:hyperlink>
            <w:r w:rsidRPr="00B06055">
              <w:rPr>
                <w:rFonts w:ascii="Palatino Linotype" w:hAnsi="Palatino Linotype"/>
                <w:sz w:val="18"/>
                <w:szCs w:val="18"/>
              </w:rPr>
              <w:t xml:space="preserve"> ἡ </w:t>
            </w:r>
            <w:hyperlink r:id="rId4703"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φήμη </w:t>
            </w:r>
            <w:hyperlink r:id="rId4704" w:tooltip="N-NFS 5345: phēmē -- A report, fame, saying." w:history="1">
              <w:r w:rsidRPr="00B06055">
                <w:rPr>
                  <w:rStyle w:val="Hyperlink"/>
                  <w:rFonts w:ascii="Palatino Linotype" w:hAnsi="Palatino Linotype"/>
                  <w:sz w:val="18"/>
                  <w:szCs w:val="18"/>
                </w:rPr>
                <w:t>(report)</w:t>
              </w:r>
            </w:hyperlink>
            <w:r w:rsidRPr="00B06055">
              <w:rPr>
                <w:rFonts w:ascii="Palatino Linotype" w:hAnsi="Palatino Linotype"/>
                <w:sz w:val="18"/>
                <w:szCs w:val="18"/>
              </w:rPr>
              <w:t xml:space="preserve"> αὕτη </w:t>
            </w:r>
            <w:hyperlink r:id="rId4705" w:tooltip="DPro-NFS 3778: hautē -- This; he, she, it." w:history="1">
              <w:r w:rsidRPr="00B06055">
                <w:rPr>
                  <w:rStyle w:val="Hyperlink"/>
                  <w:rFonts w:ascii="Palatino Linotype" w:hAnsi="Palatino Linotype"/>
                  <w:sz w:val="18"/>
                  <w:szCs w:val="18"/>
                </w:rPr>
                <w:t>(this)</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εἰς </w:t>
            </w:r>
            <w:hyperlink r:id="rId4706"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ὅλην </w:t>
            </w:r>
            <w:hyperlink r:id="rId4707" w:tooltip="Adj-AFS 3650: holēn -- All, the whole, entire, complete."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τὴν </w:t>
            </w:r>
            <w:hyperlink r:id="rId4708"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γῆν </w:t>
            </w:r>
            <w:hyperlink r:id="rId4709" w:tooltip="N-AFS 1093: gēn -- The earth, soil, land, region, country, inhabitants of a region." w:history="1">
              <w:r w:rsidRPr="00B06055">
                <w:rPr>
                  <w:rStyle w:val="Hyperlink"/>
                  <w:rFonts w:ascii="Palatino Linotype" w:hAnsi="Palatino Linotype"/>
                  <w:sz w:val="18"/>
                  <w:szCs w:val="18"/>
                </w:rPr>
                <w:t>(land)</w:t>
              </w:r>
            </w:hyperlink>
            <w:r w:rsidRPr="00B06055">
              <w:rPr>
                <w:rFonts w:ascii="Palatino Linotype" w:hAnsi="Palatino Linotype"/>
                <w:sz w:val="18"/>
                <w:szCs w:val="18"/>
              </w:rPr>
              <w:t xml:space="preserve"> ἐκείνην </w:t>
            </w:r>
            <w:hyperlink r:id="rId4710" w:tooltip="DPro-AFS 1565: ekeinēn -- That, that one there, yonder." w:history="1">
              <w:r w:rsidRPr="00B06055">
                <w:rPr>
                  <w:rStyle w:val="Hyperlink"/>
                  <w:rFonts w:ascii="Palatino Linotype" w:hAnsi="Palatino Linotype"/>
                  <w:sz w:val="18"/>
                  <w:szCs w:val="18"/>
                </w:rPr>
                <w:t>(that)</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9:</w:t>
            </w:r>
            <w:r w:rsidR="009D6BEE" w:rsidRPr="00B06055">
              <w:rPr>
                <w:rFonts w:ascii="Arial" w:eastAsia="Times New Roman" w:hAnsi="Arial" w:cs="Arial"/>
                <w:sz w:val="18"/>
                <w:szCs w:val="18"/>
              </w:rPr>
              <w:t xml:space="preserve">26 And the fame </w:t>
            </w:r>
            <w:r w:rsidR="009D6BEE" w:rsidRPr="00B06055">
              <w:rPr>
                <w:rFonts w:ascii="Arial" w:eastAsia="Times New Roman" w:hAnsi="Arial" w:cs="Arial"/>
                <w:b/>
                <w:sz w:val="18"/>
                <w:szCs w:val="18"/>
                <w:u w:val="single"/>
              </w:rPr>
              <w:lastRenderedPageBreak/>
              <w:t>hereof</w:t>
            </w:r>
            <w:r w:rsidR="009D6BEE" w:rsidRPr="00B06055">
              <w:rPr>
                <w:rFonts w:ascii="Arial" w:eastAsia="Times New Roman" w:hAnsi="Arial" w:cs="Arial"/>
                <w:sz w:val="18"/>
                <w:szCs w:val="18"/>
              </w:rPr>
              <w:t xml:space="preserve"> went abroad into all that land.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9:</w:t>
            </w:r>
            <w:r w:rsidR="009D6BEE" w:rsidRPr="00B06055">
              <w:rPr>
                <w:rFonts w:ascii="Arial" w:eastAsia="Times New Roman" w:hAnsi="Arial" w:cs="Arial"/>
                <w:sz w:val="18"/>
                <w:szCs w:val="18"/>
              </w:rPr>
              <w:t xml:space="preserve">33 And when Jesus departed thence, two blind men followed him, crying, and saying, </w:t>
            </w:r>
            <w:r w:rsidR="009D6BEE" w:rsidRPr="00B06055">
              <w:rPr>
                <w:rFonts w:ascii="Arial" w:eastAsia="Times New Roman" w:hAnsi="Arial" w:cs="Arial"/>
                <w:b/>
                <w:sz w:val="18"/>
                <w:szCs w:val="18"/>
                <w:u w:val="single"/>
              </w:rPr>
              <w:t>Jesus</w:t>
            </w:r>
            <w:r w:rsidR="009D6BEE" w:rsidRPr="00B06055">
              <w:rPr>
                <w:rFonts w:ascii="Arial" w:eastAsia="Times New Roman" w:hAnsi="Arial" w:cs="Arial"/>
                <w:sz w:val="18"/>
                <w:szCs w:val="18"/>
              </w:rPr>
              <w:t xml:space="preserve">, thou Son of David, have mercy on us.  </w:t>
            </w:r>
          </w:p>
        </w:tc>
        <w:tc>
          <w:tcPr>
            <w:tcW w:w="5748" w:type="dxa"/>
          </w:tcPr>
          <w:p w:rsidR="009D6BEE" w:rsidRPr="00B06055" w:rsidRDefault="005B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27</w:t>
            </w:r>
            <w:r w:rsidRPr="00B06055">
              <w:rPr>
                <w:rStyle w:val="reftext1"/>
                <w:sz w:val="18"/>
                <w:szCs w:val="18"/>
              </w:rPr>
              <w:t> </w:t>
            </w:r>
            <w:r w:rsidRPr="00B06055">
              <w:rPr>
                <w:rFonts w:ascii="Palatino Linotype" w:hAnsi="Palatino Linotype"/>
                <w:sz w:val="18"/>
                <w:szCs w:val="18"/>
              </w:rPr>
              <w:t>Καὶ </w:t>
            </w:r>
            <w:hyperlink r:id="rId471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παράγοντι </w:t>
            </w:r>
            <w:hyperlink r:id="rId4712" w:tooltip="V-PPA-DMS 3855: paragonti -- To pass by, depart, pass away." w:history="1">
              <w:r w:rsidRPr="00B06055">
                <w:rPr>
                  <w:rStyle w:val="Hyperlink"/>
                  <w:rFonts w:ascii="Palatino Linotype" w:hAnsi="Palatino Linotype"/>
                  <w:sz w:val="18"/>
                  <w:szCs w:val="18"/>
                </w:rPr>
                <w:t>(passing on)</w:t>
              </w:r>
            </w:hyperlink>
            <w:r w:rsidRPr="00B06055">
              <w:rPr>
                <w:rFonts w:ascii="Palatino Linotype" w:hAnsi="Palatino Linotype"/>
                <w:sz w:val="18"/>
                <w:szCs w:val="18"/>
              </w:rPr>
              <w:t xml:space="preserve"> ἐκεῖθεν </w:t>
            </w:r>
            <w:hyperlink r:id="rId4713" w:tooltip="Adv 1564: ekeithen -- Thence, from that place." w:history="1">
              <w:r w:rsidRPr="00B06055">
                <w:rPr>
                  <w:rStyle w:val="Hyperlink"/>
                  <w:rFonts w:ascii="Palatino Linotype" w:hAnsi="Palatino Linotype"/>
                  <w:sz w:val="18"/>
                  <w:szCs w:val="18"/>
                </w:rPr>
                <w:t>(from there)</w:t>
              </w:r>
            </w:hyperlink>
            <w:r w:rsidRPr="00B06055">
              <w:rPr>
                <w:rFonts w:ascii="Palatino Linotype" w:hAnsi="Palatino Linotype"/>
                <w:sz w:val="18"/>
                <w:szCs w:val="18"/>
              </w:rPr>
              <w:t xml:space="preserve"> τῷ </w:t>
            </w:r>
            <w:hyperlink r:id="rId4714" w:tooltip="Art-DMS 3588: tō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 </w:t>
            </w:r>
            <w:hyperlink r:id="rId4715" w:tooltip="N-DMS 2424: Iēsou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ἠκολούθησαν </w:t>
            </w:r>
            <w:hyperlink r:id="rId4716" w:tooltip="V-AIA-3P 190: ēkolouthēsan -- To accompany, attend, follow." w:history="1">
              <w:r w:rsidRPr="00B06055">
                <w:rPr>
                  <w:rStyle w:val="Hyperlink"/>
                  <w:rFonts w:ascii="Palatino Linotype" w:hAnsi="Palatino Linotype"/>
                  <w:sz w:val="18"/>
                  <w:szCs w:val="18"/>
                </w:rPr>
                <w:t>(followed)</w:t>
              </w:r>
            </w:hyperlink>
            <w:r w:rsidRPr="00B06055">
              <w:rPr>
                <w:rFonts w:ascii="Palatino Linotype" w:hAnsi="Palatino Linotype"/>
                <w:sz w:val="18"/>
                <w:szCs w:val="18"/>
              </w:rPr>
              <w:t xml:space="preserve"> ‹αὐτῷ› </w:t>
            </w:r>
            <w:hyperlink r:id="rId4717"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δύο </w:t>
            </w:r>
            <w:hyperlink r:id="rId4718" w:tooltip="Adj-NMP 1417: dyo -- Two." w:history="1">
              <w:r w:rsidRPr="00B06055">
                <w:rPr>
                  <w:rStyle w:val="Hyperlink"/>
                  <w:rFonts w:ascii="Palatino Linotype" w:hAnsi="Palatino Linotype"/>
                  <w:sz w:val="18"/>
                  <w:szCs w:val="18"/>
                </w:rPr>
                <w:t>(two)</w:t>
              </w:r>
            </w:hyperlink>
            <w:r w:rsidRPr="00B06055">
              <w:rPr>
                <w:rFonts w:ascii="Palatino Linotype" w:hAnsi="Palatino Linotype"/>
                <w:sz w:val="18"/>
                <w:szCs w:val="18"/>
              </w:rPr>
              <w:t xml:space="preserve"> τυφλοὶ </w:t>
            </w:r>
            <w:hyperlink r:id="rId4719" w:tooltip="Adj-NMP 5185: typhloi -- Blind, physically or mentally." w:history="1">
              <w:r w:rsidRPr="00B06055">
                <w:rPr>
                  <w:rStyle w:val="Hyperlink"/>
                  <w:rFonts w:ascii="Palatino Linotype" w:hAnsi="Palatino Linotype"/>
                  <w:sz w:val="18"/>
                  <w:szCs w:val="18"/>
                </w:rPr>
                <w:t>(blind </w:t>
              </w:r>
              <w:r w:rsidRPr="00B06055">
                <w:rPr>
                  <w:rStyle w:val="Hyperlink"/>
                  <w:rFonts w:ascii="Palatino Linotype" w:hAnsi="Palatino Linotype"/>
                  <w:i/>
                  <w:iCs/>
                  <w:sz w:val="18"/>
                  <w:szCs w:val="18"/>
                </w:rPr>
                <w:t>men</w:t>
              </w:r>
              <w:r w:rsidRPr="00B06055">
                <w:rPr>
                  <w:rStyle w:val="Hyperlink"/>
                  <w:rFonts w:ascii="Palatino Linotype" w:hAnsi="Palatino Linotype"/>
                  <w:sz w:val="18"/>
                  <w:szCs w:val="18"/>
                </w:rPr>
                <w:t>)</w:t>
              </w:r>
            </w:hyperlink>
            <w:r w:rsidRPr="00B06055">
              <w:rPr>
                <w:rFonts w:ascii="Palatino Linotype" w:hAnsi="Palatino Linotype"/>
                <w:sz w:val="18"/>
                <w:szCs w:val="18"/>
              </w:rPr>
              <w:t>, κράζοντες </w:t>
            </w:r>
            <w:hyperlink r:id="rId4720" w:tooltip="V-PPA-NMP 2896: krazontes -- To cry aloud, shriek." w:history="1">
              <w:r w:rsidRPr="00B06055">
                <w:rPr>
                  <w:rStyle w:val="Hyperlink"/>
                  <w:rFonts w:ascii="Palatino Linotype" w:hAnsi="Palatino Linotype"/>
                  <w:sz w:val="18"/>
                  <w:szCs w:val="18"/>
                </w:rPr>
                <w:t>(crying out)</w:t>
              </w:r>
            </w:hyperlink>
            <w:r w:rsidRPr="00B06055">
              <w:rPr>
                <w:rFonts w:ascii="Palatino Linotype" w:hAnsi="Palatino Linotype"/>
                <w:sz w:val="18"/>
                <w:szCs w:val="18"/>
              </w:rPr>
              <w:t xml:space="preserve"> καὶ </w:t>
            </w:r>
            <w:hyperlink r:id="rId472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λέγοντες </w:t>
            </w:r>
            <w:hyperlink r:id="rId4722"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“Ἐλέησον </w:t>
            </w:r>
            <w:hyperlink r:id="rId4723" w:tooltip="V-AMA-2S 1653: Eleēson -- To pity, have mercy on." w:history="1">
              <w:r w:rsidRPr="00B06055">
                <w:rPr>
                  <w:rStyle w:val="Hyperlink"/>
                  <w:rFonts w:ascii="Palatino Linotype" w:hAnsi="Palatino Linotype"/>
                  <w:sz w:val="18"/>
                  <w:szCs w:val="18"/>
                </w:rPr>
                <w:t>(Have mercy on)</w:t>
              </w:r>
            </w:hyperlink>
            <w:r w:rsidRPr="00B06055">
              <w:rPr>
                <w:rFonts w:ascii="Palatino Linotype" w:hAnsi="Palatino Linotype"/>
                <w:sz w:val="18"/>
                <w:szCs w:val="18"/>
              </w:rPr>
              <w:t xml:space="preserve"> ἡμᾶς </w:t>
            </w:r>
            <w:hyperlink r:id="rId4724" w:tooltip="PPro-A1P 1473: hēmas -- I, the first-person pronoun." w:history="1">
              <w:r w:rsidRPr="00B06055">
                <w:rPr>
                  <w:rStyle w:val="Hyperlink"/>
                  <w:rFonts w:ascii="Palatino Linotype" w:hAnsi="Palatino Linotype"/>
                  <w:sz w:val="18"/>
                  <w:szCs w:val="18"/>
                </w:rPr>
                <w:t>(us)</w:t>
              </w:r>
            </w:hyperlink>
            <w:r w:rsidRPr="00B06055">
              <w:rPr>
                <w:rFonts w:ascii="Palatino Linotype" w:hAnsi="Palatino Linotype"/>
                <w:sz w:val="18"/>
                <w:szCs w:val="18"/>
              </w:rPr>
              <w:t>, υἱὸς </w:t>
            </w:r>
            <w:hyperlink r:id="rId4725" w:tooltip="N-NMS 5207: huios -- A son, descendent." w:history="1">
              <w:r w:rsidRPr="00B06055">
                <w:rPr>
                  <w:rStyle w:val="Hyperlink"/>
                  <w:rFonts w:ascii="Palatino Linotype" w:hAnsi="Palatino Linotype"/>
                  <w:sz w:val="18"/>
                  <w:szCs w:val="18"/>
                </w:rPr>
                <w:t>(Son)</w:t>
              </w:r>
            </w:hyperlink>
            <w:r w:rsidRPr="00B06055">
              <w:rPr>
                <w:rFonts w:ascii="Palatino Linotype" w:hAnsi="Palatino Linotype"/>
                <w:sz w:val="18"/>
                <w:szCs w:val="18"/>
              </w:rPr>
              <w:t xml:space="preserve"> Δαυίδ </w:t>
            </w:r>
            <w:hyperlink r:id="rId4726" w:tooltip="N-GMS 1138: Dauid -- David, King of Israel." w:history="1">
              <w:r w:rsidRPr="00B06055">
                <w:rPr>
                  <w:rStyle w:val="Hyperlink"/>
                  <w:rFonts w:ascii="Palatino Linotype" w:hAnsi="Palatino Linotype"/>
                  <w:sz w:val="18"/>
                  <w:szCs w:val="18"/>
                </w:rPr>
                <w:t>(of David)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27 And when Jesus departed thence, two blind men followed him, crying, and saying, Thou Son of David, have mercy on us. </w:t>
            </w:r>
          </w:p>
        </w:tc>
      </w:tr>
      <w:tr w:rsidR="009D6BEE" w:rsidRPr="00D63C5C"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34 And when he was come into the house, the blind men came to him; and Jesus </w:t>
            </w:r>
            <w:r w:rsidR="009D6BEE" w:rsidRPr="00B06055">
              <w:rPr>
                <w:rFonts w:ascii="Arial" w:eastAsia="Times New Roman" w:hAnsi="Arial" w:cs="Arial"/>
                <w:b/>
                <w:sz w:val="18"/>
                <w:szCs w:val="18"/>
                <w:u w:val="single"/>
              </w:rPr>
              <w:t>said</w:t>
            </w:r>
            <w:r w:rsidR="009D6BEE" w:rsidRPr="00B06055">
              <w:rPr>
                <w:rFonts w:ascii="Arial" w:eastAsia="Times New Roman" w:hAnsi="Arial" w:cs="Arial"/>
                <w:sz w:val="18"/>
                <w:szCs w:val="18"/>
              </w:rPr>
              <w:t xml:space="preserve"> unto them, Believe ye that I am able to do this? They said unto him, Yea, Lord.  </w:t>
            </w:r>
          </w:p>
        </w:tc>
        <w:tc>
          <w:tcPr>
            <w:tcW w:w="5748" w:type="dxa"/>
          </w:tcPr>
          <w:p w:rsidR="009D6BEE" w:rsidRPr="00B06055" w:rsidRDefault="00165E27" w:rsidP="000B13DA">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t>28</w:t>
            </w:r>
            <w:r w:rsidRPr="00B06055">
              <w:rPr>
                <w:rStyle w:val="reftext1"/>
                <w:sz w:val="18"/>
                <w:szCs w:val="18"/>
              </w:rPr>
              <w:t> </w:t>
            </w:r>
            <w:r w:rsidRPr="00B06055">
              <w:rPr>
                <w:rFonts w:ascii="Palatino Linotype" w:hAnsi="Palatino Linotype"/>
                <w:sz w:val="18"/>
                <w:szCs w:val="18"/>
              </w:rPr>
              <w:t>Ἐλθόντι </w:t>
            </w:r>
            <w:hyperlink r:id="rId4727" w:tooltip="V-APA-DMS 2064: Elthonti -- To come, go." w:history="1">
              <w:r w:rsidRPr="00B06055">
                <w:rPr>
                  <w:rStyle w:val="Hyperlink"/>
                  <w:rFonts w:ascii="Palatino Linotype" w:hAnsi="Palatino Linotype"/>
                  <w:sz w:val="18"/>
                  <w:szCs w:val="18"/>
                </w:rPr>
                <w:t>(Having come)</w:t>
              </w:r>
            </w:hyperlink>
            <w:r w:rsidRPr="00B06055">
              <w:rPr>
                <w:rFonts w:ascii="Palatino Linotype" w:hAnsi="Palatino Linotype"/>
                <w:sz w:val="18"/>
                <w:szCs w:val="18"/>
              </w:rPr>
              <w:t xml:space="preserve"> δὲ </w:t>
            </w:r>
            <w:hyperlink r:id="rId4728"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εἰς </w:t>
            </w:r>
            <w:hyperlink r:id="rId4729"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τὴν </w:t>
            </w:r>
            <w:hyperlink r:id="rId4730"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οἰκίαν </w:t>
            </w:r>
            <w:hyperlink r:id="rId4731" w:tooltip="N-AFS 3614: oikian -- A house, household, dwelling; goods, property, means." w:history="1">
              <w:r w:rsidRPr="00B06055">
                <w:rPr>
                  <w:rStyle w:val="Hyperlink"/>
                  <w:rFonts w:ascii="Palatino Linotype" w:hAnsi="Palatino Linotype"/>
                  <w:sz w:val="18"/>
                  <w:szCs w:val="18"/>
                </w:rPr>
                <w:t>(house)</w:t>
              </w:r>
            </w:hyperlink>
            <w:r w:rsidRPr="00B06055">
              <w:rPr>
                <w:rFonts w:ascii="Palatino Linotype" w:hAnsi="Palatino Linotype"/>
                <w:sz w:val="18"/>
                <w:szCs w:val="18"/>
              </w:rPr>
              <w:t>, προσῆλθον </w:t>
            </w:r>
            <w:hyperlink r:id="rId4732" w:tooltip="V-AIA-3P 4334: prosēlthon -- To come up to, come to, come near (to), approach, consent (to)." w:history="1">
              <w:r w:rsidRPr="00B06055">
                <w:rPr>
                  <w:rStyle w:val="Hyperlink"/>
                  <w:rFonts w:ascii="Palatino Linotype" w:hAnsi="Palatino Linotype"/>
                  <w:sz w:val="18"/>
                  <w:szCs w:val="18"/>
                </w:rPr>
                <w:t>(came)</w:t>
              </w:r>
            </w:hyperlink>
            <w:r w:rsidRPr="00B06055">
              <w:rPr>
                <w:rFonts w:ascii="Palatino Linotype" w:hAnsi="Palatino Linotype"/>
                <w:sz w:val="18"/>
                <w:szCs w:val="18"/>
              </w:rPr>
              <w:t xml:space="preserve"> αὐτῷ </w:t>
            </w:r>
            <w:hyperlink r:id="rId4733"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οἱ </w:t>
            </w:r>
            <w:hyperlink r:id="rId4734"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τυφλοί </w:t>
            </w:r>
            <w:hyperlink r:id="rId4735" w:tooltip="Adj-NMP 5185: typhloi -- Blind, physically or mentally." w:history="1">
              <w:r w:rsidRPr="00B06055">
                <w:rPr>
                  <w:rStyle w:val="Hyperlink"/>
                  <w:rFonts w:ascii="Palatino Linotype" w:hAnsi="Palatino Linotype"/>
                  <w:sz w:val="18"/>
                  <w:szCs w:val="18"/>
                </w:rPr>
                <w:t>(blind </w:t>
              </w:r>
              <w:r w:rsidRPr="00B06055">
                <w:rPr>
                  <w:rStyle w:val="Hyperlink"/>
                  <w:rFonts w:ascii="Palatino Linotype" w:hAnsi="Palatino Linotype"/>
                  <w:i/>
                  <w:iCs/>
                  <w:sz w:val="18"/>
                  <w:szCs w:val="18"/>
                </w:rPr>
                <w:t>men</w:t>
              </w:r>
              <w:r w:rsidRPr="00B06055">
                <w:rPr>
                  <w:rStyle w:val="Hyperlink"/>
                  <w:rFonts w:ascii="Palatino Linotype" w:hAnsi="Palatino Linotype"/>
                  <w:sz w:val="18"/>
                  <w:szCs w:val="18"/>
                </w:rPr>
                <w:t>)</w:t>
              </w:r>
            </w:hyperlink>
            <w:r w:rsidRPr="00B06055">
              <w:rPr>
                <w:rFonts w:ascii="Palatino Linotype" w:hAnsi="Palatino Linotype"/>
                <w:sz w:val="18"/>
                <w:szCs w:val="18"/>
              </w:rPr>
              <w:t>, καὶ </w:t>
            </w:r>
            <w:hyperlink r:id="rId473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λέγει </w:t>
            </w:r>
            <w:hyperlink r:id="rId4737"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(says)</w:t>
              </w:r>
            </w:hyperlink>
            <w:r w:rsidRPr="00B06055">
              <w:rPr>
                <w:rFonts w:ascii="Palatino Linotype" w:hAnsi="Palatino Linotype"/>
                <w:sz w:val="18"/>
                <w:szCs w:val="18"/>
              </w:rPr>
              <w:t xml:space="preserve"> αὐτοῖς </w:t>
            </w:r>
            <w:hyperlink r:id="rId4738"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ὁ </w:t>
            </w:r>
            <w:hyperlink r:id="rId4739"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4740"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“Πιστεύετε </w:t>
            </w:r>
            <w:hyperlink r:id="rId4741" w:tooltip="V-PIA-2P 4100: Pisteuete -- To believe, have faith in, trust in; pass: to be entrusted with." w:history="1">
              <w:r w:rsidRPr="00B06055">
                <w:rPr>
                  <w:rStyle w:val="Hyperlink"/>
                  <w:rFonts w:ascii="Palatino Linotype" w:hAnsi="Palatino Linotype"/>
                  <w:sz w:val="18"/>
                  <w:szCs w:val="18"/>
                </w:rPr>
                <w:t>(Believe you)</w:t>
              </w:r>
            </w:hyperlink>
            <w:r w:rsidRPr="00B06055">
              <w:rPr>
                <w:rStyle w:val="red1"/>
                <w:rFonts w:ascii="Palatino Linotype" w:hAnsi="Palatino Linotype"/>
                <w:color w:val="auto"/>
                <w:sz w:val="18"/>
                <w:szCs w:val="18"/>
              </w:rPr>
              <w:t xml:space="preserve"> ὅτι </w:t>
            </w:r>
            <w:hyperlink r:id="rId4742" w:tooltip="Conj 3754: hoti -- That, since, because; may introduce direct discourse."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 xml:space="preserve"> δύναμαι </w:t>
            </w:r>
            <w:hyperlink r:id="rId4743" w:tooltip="V-PIM/P-1S 1410: dynamai -- (a) to be powerful, have (the) power, (b) to be able." w:history="1">
              <w:r w:rsidRPr="00B06055">
                <w:rPr>
                  <w:rStyle w:val="Hyperlink"/>
                  <w:rFonts w:ascii="Palatino Linotype" w:hAnsi="Palatino Linotype"/>
                  <w:sz w:val="18"/>
                  <w:szCs w:val="18"/>
                </w:rPr>
                <w:t>(I am able)</w:t>
              </w:r>
            </w:hyperlink>
            <w:r w:rsidRPr="00B06055">
              <w:rPr>
                <w:rStyle w:val="red1"/>
                <w:rFonts w:ascii="Palatino Linotype" w:hAnsi="Palatino Linotype"/>
                <w:color w:val="auto"/>
                <w:sz w:val="18"/>
                <w:szCs w:val="18"/>
              </w:rPr>
              <w:t xml:space="preserve"> τοῦτο </w:t>
            </w:r>
            <w:hyperlink r:id="rId4744" w:tooltip="DPro-ANS 3778: touto -- This; he, she, it." w:history="1">
              <w:r w:rsidRPr="00B06055">
                <w:rPr>
                  <w:rStyle w:val="Hyperlink"/>
                  <w:rFonts w:ascii="Palatino Linotype" w:hAnsi="Palatino Linotype"/>
                  <w:sz w:val="18"/>
                  <w:szCs w:val="18"/>
                </w:rPr>
                <w:t>(this)</w:t>
              </w:r>
            </w:hyperlink>
            <w:r w:rsidRPr="00B06055">
              <w:rPr>
                <w:rStyle w:val="red1"/>
                <w:rFonts w:ascii="Palatino Linotype" w:hAnsi="Palatino Linotype"/>
                <w:color w:val="auto"/>
                <w:sz w:val="18"/>
                <w:szCs w:val="18"/>
              </w:rPr>
              <w:t xml:space="preserve"> ποιῆσαι </w:t>
            </w:r>
            <w:hyperlink r:id="rId4745" w:tooltip="V-ANA 4160: poiēsai -- (a) to make, manufacture, construct, (b) to do, act, cause." w:history="1">
              <w:r w:rsidRPr="00B06055">
                <w:rPr>
                  <w:rStyle w:val="Hyperlink"/>
                  <w:rFonts w:ascii="Palatino Linotype" w:hAnsi="Palatino Linotype"/>
                  <w:sz w:val="18"/>
                  <w:szCs w:val="18"/>
                </w:rPr>
                <w:t>(to do)</w:t>
              </w:r>
            </w:hyperlink>
            <w:r w:rsidRPr="00B06055">
              <w:rPr>
                <w:rStyle w:val="red1"/>
                <w:rFonts w:ascii="Palatino Linotype" w:hAnsi="Palatino Linotype"/>
                <w:color w:val="auto"/>
                <w:sz w:val="18"/>
                <w:szCs w:val="18"/>
              </w:rPr>
              <w:t>?”</w:t>
            </w:r>
            <w:r w:rsidRPr="00B06055">
              <w:rPr>
                <w:rFonts w:ascii="Palatino Linotype" w:hAnsi="Palatino Linotype"/>
                <w:sz w:val="18"/>
                <w:szCs w:val="18"/>
              </w:rPr>
              <w:t xml:space="preserve"> Λέγουσιν </w:t>
            </w:r>
            <w:hyperlink r:id="rId4746" w:tooltip="V-PIA-3P 3004: Legousin -- (denoting speech in progress), (a) to say, speak; to mean, mention, tell, (b) to call, name, especially in the pass., (c) to tell, command." w:history="1">
              <w:r w:rsidRPr="00B06055">
                <w:rPr>
                  <w:rStyle w:val="Hyperlink"/>
                  <w:rFonts w:ascii="Palatino Linotype" w:hAnsi="Palatino Linotype"/>
                  <w:sz w:val="18"/>
                  <w:szCs w:val="18"/>
                </w:rPr>
                <w:t>(They say)</w:t>
              </w:r>
            </w:hyperlink>
            <w:r w:rsidRPr="00B06055">
              <w:rPr>
                <w:rFonts w:ascii="Palatino Linotype" w:hAnsi="Palatino Linotype"/>
                <w:sz w:val="18"/>
                <w:szCs w:val="18"/>
              </w:rPr>
              <w:t xml:space="preserve"> αὐτῷ </w:t>
            </w:r>
            <w:hyperlink r:id="rId4747"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“Ναί </w:t>
            </w:r>
            <w:hyperlink r:id="rId4748" w:tooltip="Prtcl 3483: Nai -- Yes, certainly, even so." w:history="1">
              <w:r w:rsidRPr="00B06055">
                <w:rPr>
                  <w:rStyle w:val="Hyperlink"/>
                  <w:rFonts w:ascii="Palatino Linotype" w:hAnsi="Palatino Linotype"/>
                  <w:sz w:val="18"/>
                  <w:szCs w:val="18"/>
                </w:rPr>
                <w:t>(Yes)</w:t>
              </w:r>
            </w:hyperlink>
            <w:r w:rsidRPr="00B06055">
              <w:rPr>
                <w:rFonts w:ascii="Palatino Linotype" w:hAnsi="Palatino Linotype"/>
                <w:sz w:val="18"/>
                <w:szCs w:val="18"/>
              </w:rPr>
              <w:t>, Κύριε </w:t>
            </w:r>
            <w:hyperlink r:id="rId4749" w:tooltip="N-VMS 2962: Kyrie -- Lord, master, sir; the Lord." w:history="1">
              <w:r w:rsidRPr="00B06055">
                <w:rPr>
                  <w:rStyle w:val="Hyperlink"/>
                  <w:rFonts w:ascii="Palatino Linotype" w:hAnsi="Palatino Linotype"/>
                  <w:sz w:val="18"/>
                  <w:szCs w:val="18"/>
                </w:rPr>
                <w:t>(Lord)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28 And when he was come into the house, the blind men came to him: and Jesus </w:t>
            </w:r>
            <w:r w:rsidR="009D6BEE" w:rsidRPr="00B06055">
              <w:rPr>
                <w:rFonts w:ascii="Arial" w:eastAsia="Times New Roman" w:hAnsi="Arial" w:cs="Arial"/>
                <w:b/>
                <w:sz w:val="18"/>
                <w:szCs w:val="18"/>
                <w:u w:val="single"/>
              </w:rPr>
              <w:t>saith</w:t>
            </w:r>
            <w:r w:rsidR="009D6BEE" w:rsidRPr="00B06055">
              <w:rPr>
                <w:rFonts w:ascii="Arial" w:eastAsia="Times New Roman" w:hAnsi="Arial" w:cs="Arial"/>
                <w:sz w:val="18"/>
                <w:szCs w:val="18"/>
              </w:rPr>
              <w:t xml:space="preserve"> unto them, Believe ye that I am able to do this? They said unto him, Yea, Lord.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35 Then touched he their eyes, saying, According to your faith, be it unto you.  </w:t>
            </w:r>
          </w:p>
        </w:tc>
        <w:tc>
          <w:tcPr>
            <w:tcW w:w="5748" w:type="dxa"/>
          </w:tcPr>
          <w:p w:rsidR="009D6BEE" w:rsidRPr="00B06055" w:rsidRDefault="00165E2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29</w:t>
            </w:r>
            <w:r w:rsidRPr="00B06055">
              <w:rPr>
                <w:rStyle w:val="reftext1"/>
                <w:sz w:val="18"/>
                <w:szCs w:val="18"/>
              </w:rPr>
              <w:t> </w:t>
            </w:r>
            <w:r w:rsidRPr="00B06055">
              <w:rPr>
                <w:rFonts w:ascii="Palatino Linotype" w:hAnsi="Palatino Linotype"/>
                <w:sz w:val="18"/>
                <w:szCs w:val="18"/>
              </w:rPr>
              <w:t>Τότε </w:t>
            </w:r>
            <w:hyperlink r:id="rId4750"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ἥψατο </w:t>
            </w:r>
            <w:hyperlink r:id="rId4751" w:tooltip="V-AIM-3S 680: hēpsato -- Properly: to fasten to; to lay hold of, touch, know carnally." w:history="1">
              <w:r w:rsidRPr="00B06055">
                <w:rPr>
                  <w:rStyle w:val="Hyperlink"/>
                  <w:rFonts w:ascii="Palatino Linotype" w:hAnsi="Palatino Linotype"/>
                  <w:sz w:val="18"/>
                  <w:szCs w:val="18"/>
                </w:rPr>
                <w:t>(He touched)</w:t>
              </w:r>
            </w:hyperlink>
            <w:r w:rsidRPr="00B06055">
              <w:rPr>
                <w:rFonts w:ascii="Palatino Linotype" w:hAnsi="Palatino Linotype"/>
                <w:sz w:val="18"/>
                <w:szCs w:val="18"/>
              </w:rPr>
              <w:t xml:space="preserve"> τῶν </w:t>
            </w:r>
            <w:hyperlink r:id="rId4752" w:tooltip="Art-GM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ὀφθαλμῶν </w:t>
            </w:r>
            <w:hyperlink r:id="rId4753" w:tooltip="N-GMP 3788: ophthalmōn -- The eye; fig: the mind's eye." w:history="1">
              <w:r w:rsidRPr="00B06055">
                <w:rPr>
                  <w:rStyle w:val="Hyperlink"/>
                  <w:rFonts w:ascii="Palatino Linotype" w:hAnsi="Palatino Linotype"/>
                  <w:sz w:val="18"/>
                  <w:szCs w:val="18"/>
                </w:rPr>
                <w:t>(eyes)</w:t>
              </w:r>
            </w:hyperlink>
            <w:r w:rsidRPr="00B06055">
              <w:rPr>
                <w:rFonts w:ascii="Palatino Linotype" w:hAnsi="Palatino Linotype"/>
                <w:sz w:val="18"/>
                <w:szCs w:val="18"/>
              </w:rPr>
              <w:t xml:space="preserve"> αὐτῶν </w:t>
            </w:r>
            <w:hyperlink r:id="rId4754" w:tooltip="PPro-GM3P 846: autōn -- He, she, it, they, them, same." w:history="1">
              <w:r w:rsidRPr="00B06055">
                <w:rPr>
                  <w:rStyle w:val="Hyperlink"/>
                  <w:rFonts w:ascii="Palatino Linotype" w:hAnsi="Palatino Linotype"/>
                  <w:sz w:val="18"/>
                  <w:szCs w:val="18"/>
                </w:rPr>
                <w:t>(of them)</w:t>
              </w:r>
            </w:hyperlink>
            <w:r w:rsidRPr="00B06055">
              <w:rPr>
                <w:rFonts w:ascii="Palatino Linotype" w:hAnsi="Palatino Linotype"/>
                <w:sz w:val="18"/>
                <w:szCs w:val="18"/>
              </w:rPr>
              <w:t>, λέγων </w:t>
            </w:r>
            <w:hyperlink r:id="rId4755"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“Κατὰ </w:t>
            </w:r>
            <w:hyperlink r:id="rId4756" w:tooltip="Prep 2596: Kata -- Genitive: against, down from, throughout, by; accusative: over against, among, daily, day-by-day, each day, according to, by way of." w:history="1">
              <w:r w:rsidRPr="00B06055">
                <w:rPr>
                  <w:rStyle w:val="Hyperlink"/>
                  <w:rFonts w:ascii="Palatino Linotype" w:hAnsi="Palatino Linotype"/>
                  <w:sz w:val="18"/>
                  <w:szCs w:val="18"/>
                </w:rPr>
                <w:t>(According to)</w:t>
              </w:r>
            </w:hyperlink>
            <w:r w:rsidRPr="00B06055">
              <w:rPr>
                <w:rStyle w:val="red1"/>
                <w:rFonts w:ascii="Palatino Linotype" w:hAnsi="Palatino Linotype"/>
                <w:color w:val="auto"/>
                <w:sz w:val="18"/>
                <w:szCs w:val="18"/>
              </w:rPr>
              <w:t xml:space="preserve"> τὴν </w:t>
            </w:r>
            <w:hyperlink r:id="rId4757" w:tooltip="Art-AFS 3588: tē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πίστιν </w:t>
            </w:r>
            <w:hyperlink r:id="rId4758" w:tooltip="N-AFS 4102: pistin -- Faith, belief, trust, confidence; fidelity, faithfulness." w:history="1">
              <w:r w:rsidRPr="00B06055">
                <w:rPr>
                  <w:rStyle w:val="Hyperlink"/>
                  <w:rFonts w:ascii="Palatino Linotype" w:hAnsi="Palatino Linotype"/>
                  <w:sz w:val="18"/>
                  <w:szCs w:val="18"/>
                </w:rPr>
                <w:t>(faith)</w:t>
              </w:r>
            </w:hyperlink>
            <w:r w:rsidRPr="00B06055">
              <w:rPr>
                <w:rStyle w:val="red1"/>
                <w:rFonts w:ascii="Palatino Linotype" w:hAnsi="Palatino Linotype"/>
                <w:color w:val="auto"/>
                <w:sz w:val="18"/>
                <w:szCs w:val="18"/>
              </w:rPr>
              <w:t xml:space="preserve"> ὑμῶν </w:t>
            </w:r>
            <w:hyperlink r:id="rId4759" w:tooltip="PPro-G2P 4771: hymōn -- You." w:history="1">
              <w:r w:rsidRPr="00B06055">
                <w:rPr>
                  <w:rStyle w:val="Hyperlink"/>
                  <w:rFonts w:ascii="Palatino Linotype" w:hAnsi="Palatino Linotype"/>
                  <w:sz w:val="18"/>
                  <w:szCs w:val="18"/>
                </w:rPr>
                <w:t>(of you)</w:t>
              </w:r>
            </w:hyperlink>
            <w:r w:rsidRPr="00B06055">
              <w:rPr>
                <w:rStyle w:val="red1"/>
                <w:rFonts w:ascii="Palatino Linotype" w:hAnsi="Palatino Linotype"/>
                <w:color w:val="auto"/>
                <w:sz w:val="18"/>
                <w:szCs w:val="18"/>
              </w:rPr>
              <w:t xml:space="preserve"> γενηθήτω </w:t>
            </w:r>
            <w:hyperlink r:id="rId4760" w:tooltip="V-AMP-3S 1096: genēthētō -- To come into being, to be born, become, come about, happen." w:history="1">
              <w:r w:rsidRPr="00B06055">
                <w:rPr>
                  <w:rStyle w:val="Hyperlink"/>
                  <w:rFonts w:ascii="Palatino Linotype" w:hAnsi="Palatino Linotype"/>
                  <w:sz w:val="18"/>
                  <w:szCs w:val="18"/>
                </w:rPr>
                <w:t>(be it)</w:t>
              </w:r>
            </w:hyperlink>
            <w:r w:rsidRPr="00B06055">
              <w:rPr>
                <w:rStyle w:val="red1"/>
                <w:rFonts w:ascii="Palatino Linotype" w:hAnsi="Palatino Linotype"/>
                <w:color w:val="auto"/>
                <w:sz w:val="18"/>
                <w:szCs w:val="18"/>
              </w:rPr>
              <w:t xml:space="preserve"> ὑμῖν </w:t>
            </w:r>
            <w:hyperlink r:id="rId4761" w:tooltip="PPro-D2P 4771: hymin -- You." w:history="1">
              <w:r w:rsidRPr="00B06055">
                <w:rPr>
                  <w:rStyle w:val="Hyperlink"/>
                  <w:rFonts w:ascii="Palatino Linotype" w:hAnsi="Palatino Linotype"/>
                  <w:sz w:val="18"/>
                  <w:szCs w:val="18"/>
                </w:rPr>
                <w:t>(to you)</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29 Then touched he their eyes, saying, According to your faith be it unto you.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36 And their eyes were opened; and straitly </w:t>
            </w:r>
            <w:r w:rsidR="009D6BEE" w:rsidRPr="00B06055">
              <w:rPr>
                <w:rFonts w:ascii="Arial" w:eastAsia="Times New Roman" w:hAnsi="Arial" w:cs="Arial"/>
                <w:b/>
                <w:sz w:val="18"/>
                <w:szCs w:val="18"/>
                <w:u w:val="single"/>
              </w:rPr>
              <w:t>he</w:t>
            </w:r>
            <w:r w:rsidR="009D6BEE" w:rsidRPr="00B06055">
              <w:rPr>
                <w:rFonts w:ascii="Arial" w:eastAsia="Times New Roman" w:hAnsi="Arial" w:cs="Arial"/>
                <w:sz w:val="18"/>
                <w:szCs w:val="18"/>
              </w:rPr>
              <w:t xml:space="preserve"> charged them, saying, </w:t>
            </w:r>
            <w:r w:rsidR="009D6BEE" w:rsidRPr="00B06055">
              <w:rPr>
                <w:rFonts w:ascii="Arial" w:eastAsia="Times New Roman" w:hAnsi="Arial" w:cs="Arial"/>
                <w:b/>
                <w:sz w:val="18"/>
                <w:szCs w:val="18"/>
                <w:u w:val="single"/>
              </w:rPr>
              <w:t xml:space="preserve">Keep my commandments, and </w:t>
            </w:r>
            <w:r w:rsidR="009D6BEE" w:rsidRPr="00B06055">
              <w:rPr>
                <w:rFonts w:ascii="Arial" w:eastAsia="Times New Roman" w:hAnsi="Arial" w:cs="Arial"/>
                <w:sz w:val="18"/>
                <w:szCs w:val="18"/>
              </w:rPr>
              <w:t xml:space="preserve">see </w:t>
            </w:r>
            <w:r w:rsidR="009D6BEE" w:rsidRPr="00B06055">
              <w:rPr>
                <w:rFonts w:ascii="Arial" w:eastAsia="Times New Roman" w:hAnsi="Arial" w:cs="Arial"/>
                <w:b/>
                <w:sz w:val="18"/>
                <w:szCs w:val="18"/>
                <w:u w:val="single"/>
              </w:rPr>
              <w:t>ye tell no man in this place,</w:t>
            </w:r>
            <w:r w:rsidR="009D6BEE" w:rsidRPr="00B06055">
              <w:rPr>
                <w:rFonts w:ascii="Arial" w:eastAsia="Times New Roman" w:hAnsi="Arial" w:cs="Arial"/>
                <w:sz w:val="18"/>
                <w:szCs w:val="18"/>
              </w:rPr>
              <w:t xml:space="preserve"> that no man know it.  </w:t>
            </w:r>
          </w:p>
        </w:tc>
        <w:tc>
          <w:tcPr>
            <w:tcW w:w="5748" w:type="dxa"/>
          </w:tcPr>
          <w:p w:rsidR="009D6BEE" w:rsidRPr="00B06055" w:rsidRDefault="00165E2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30</w:t>
            </w:r>
            <w:r w:rsidRPr="00B06055">
              <w:rPr>
                <w:rStyle w:val="reftext1"/>
                <w:sz w:val="18"/>
                <w:szCs w:val="18"/>
              </w:rPr>
              <w:t> </w:t>
            </w:r>
            <w:r w:rsidRPr="00B06055">
              <w:rPr>
                <w:rFonts w:ascii="Palatino Linotype" w:hAnsi="Palatino Linotype"/>
                <w:sz w:val="18"/>
                <w:szCs w:val="18"/>
              </w:rPr>
              <w:t>καὶ </w:t>
            </w:r>
            <w:hyperlink r:id="rId476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ἠνεῴχθησαν </w:t>
            </w:r>
            <w:hyperlink r:id="rId4763" w:tooltip="V-AIP-3P 455: ēneōchthēsan -- To open." w:history="1">
              <w:r w:rsidRPr="00B06055">
                <w:rPr>
                  <w:rStyle w:val="Hyperlink"/>
                  <w:rFonts w:ascii="Palatino Linotype" w:hAnsi="Palatino Linotype"/>
                  <w:sz w:val="18"/>
                  <w:szCs w:val="18"/>
                </w:rPr>
                <w:t>(were opened)</w:t>
              </w:r>
            </w:hyperlink>
            <w:r w:rsidRPr="00B06055">
              <w:rPr>
                <w:rFonts w:ascii="Palatino Linotype" w:hAnsi="Palatino Linotype"/>
                <w:sz w:val="18"/>
                <w:szCs w:val="18"/>
              </w:rPr>
              <w:t xml:space="preserve"> αὐτῶν </w:t>
            </w:r>
            <w:hyperlink r:id="rId4764" w:tooltip="PPro-GM3P 846: autōn -- He, she, it, they, them, same." w:history="1">
              <w:r w:rsidRPr="00B06055">
                <w:rPr>
                  <w:rStyle w:val="Hyperlink"/>
                  <w:rFonts w:ascii="Palatino Linotype" w:hAnsi="Palatino Linotype"/>
                  <w:sz w:val="18"/>
                  <w:szCs w:val="18"/>
                </w:rPr>
                <w:t>(their)</w:t>
              </w:r>
            </w:hyperlink>
            <w:r w:rsidRPr="00B06055">
              <w:rPr>
                <w:rFonts w:ascii="Palatino Linotype" w:hAnsi="Palatino Linotype"/>
                <w:sz w:val="18"/>
                <w:szCs w:val="18"/>
              </w:rPr>
              <w:t xml:space="preserve"> οἱ </w:t>
            </w:r>
            <w:hyperlink r:id="rId4765"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ὀφθαλμοί </w:t>
            </w:r>
            <w:hyperlink r:id="rId4766" w:tooltip="N-NMP 3788: ophthalmoi -- The eye; fig: the mind's eye." w:history="1">
              <w:r w:rsidRPr="00B06055">
                <w:rPr>
                  <w:rStyle w:val="Hyperlink"/>
                  <w:rFonts w:ascii="Palatino Linotype" w:hAnsi="Palatino Linotype"/>
                  <w:sz w:val="18"/>
                  <w:szCs w:val="18"/>
                </w:rPr>
                <w:t>(eyes)</w:t>
              </w:r>
            </w:hyperlink>
            <w:r w:rsidRPr="00B06055">
              <w:rPr>
                <w:rFonts w:ascii="Palatino Linotype" w:hAnsi="Palatino Linotype"/>
                <w:sz w:val="18"/>
                <w:szCs w:val="18"/>
              </w:rPr>
              <w:t>. καὶ </w:t>
            </w:r>
            <w:hyperlink r:id="rId476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ἐνεβριμήθη </w:t>
            </w:r>
            <w:hyperlink r:id="rId4768" w:tooltip="V-AIP-3S 1690: enebrimēthē -- To snort (with the notion of coercion springing out of displeasure, anger, indignation, antagonism), express indignant displeasure with some one; to charge sternly." w:history="1">
              <w:r w:rsidRPr="00B06055">
                <w:rPr>
                  <w:rStyle w:val="Hyperlink"/>
                  <w:rFonts w:ascii="Palatino Linotype" w:hAnsi="Palatino Linotype"/>
                  <w:sz w:val="18"/>
                  <w:szCs w:val="18"/>
                </w:rPr>
                <w:t>(strictly instructed)</w:t>
              </w:r>
            </w:hyperlink>
            <w:r w:rsidRPr="00B06055">
              <w:rPr>
                <w:rFonts w:ascii="Palatino Linotype" w:hAnsi="Palatino Linotype"/>
                <w:sz w:val="18"/>
                <w:szCs w:val="18"/>
              </w:rPr>
              <w:t xml:space="preserve"> αὐτοῖς </w:t>
            </w:r>
            <w:hyperlink r:id="rId4769" w:tooltip="PPro-DM3P 846: autoi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xml:space="preserve"> ὁ </w:t>
            </w:r>
            <w:hyperlink r:id="rId4770"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4771"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λέγων </w:t>
            </w:r>
            <w:hyperlink r:id="rId4772"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“Ὁρᾶτε </w:t>
            </w:r>
            <w:hyperlink r:id="rId4773" w:tooltip="V-PMA-2P 3708: Horate -- To see, look upon, experience, perceive, discern, beware." w:history="1">
              <w:r w:rsidRPr="00B06055">
                <w:rPr>
                  <w:rStyle w:val="Hyperlink"/>
                  <w:rFonts w:ascii="Palatino Linotype" w:hAnsi="Palatino Linotype"/>
                  <w:sz w:val="18"/>
                  <w:szCs w:val="18"/>
                </w:rPr>
                <w:t>(See that)</w:t>
              </w:r>
            </w:hyperlink>
            <w:r w:rsidRPr="00B06055">
              <w:rPr>
                <w:rStyle w:val="red1"/>
                <w:rFonts w:ascii="Palatino Linotype" w:hAnsi="Palatino Linotype"/>
                <w:color w:val="auto"/>
                <w:sz w:val="18"/>
                <w:szCs w:val="18"/>
              </w:rPr>
              <w:t xml:space="preserve"> μηδεὶς </w:t>
            </w:r>
            <w:hyperlink r:id="rId4774" w:tooltip="Adj-NMS 3367: mēdeis -- No one, none, nothing." w:history="1">
              <w:r w:rsidRPr="00B06055">
                <w:rPr>
                  <w:rStyle w:val="Hyperlink"/>
                  <w:rFonts w:ascii="Palatino Linotype" w:hAnsi="Palatino Linotype"/>
                  <w:sz w:val="18"/>
                  <w:szCs w:val="18"/>
                </w:rPr>
                <w:t>(no one)</w:t>
              </w:r>
            </w:hyperlink>
            <w:r w:rsidRPr="00B06055">
              <w:rPr>
                <w:rStyle w:val="red1"/>
                <w:rFonts w:ascii="Palatino Linotype" w:hAnsi="Palatino Linotype"/>
                <w:color w:val="auto"/>
                <w:sz w:val="18"/>
                <w:szCs w:val="18"/>
              </w:rPr>
              <w:t xml:space="preserve"> γινωσκέτω </w:t>
            </w:r>
            <w:hyperlink r:id="rId4775" w:tooltip="V-PMA-3S 1097: ginōsketō -- To take in knowledge, come to know, learn; ascertain, realize." w:history="1">
              <w:r w:rsidRPr="00B06055">
                <w:rPr>
                  <w:rStyle w:val="Hyperlink"/>
                  <w:rFonts w:ascii="Palatino Linotype" w:hAnsi="Palatino Linotype"/>
                  <w:sz w:val="18"/>
                  <w:szCs w:val="18"/>
                </w:rPr>
                <w:t>(knows)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30 And their eyes were opened; and </w:t>
            </w:r>
            <w:r w:rsidR="009D6BEE" w:rsidRPr="00B06055">
              <w:rPr>
                <w:rFonts w:ascii="Arial" w:eastAsia="Times New Roman" w:hAnsi="Arial" w:cs="Arial"/>
                <w:b/>
                <w:sz w:val="18"/>
                <w:szCs w:val="18"/>
                <w:u w:val="single"/>
              </w:rPr>
              <w:t>Jesus</w:t>
            </w:r>
            <w:r w:rsidR="009D6BEE" w:rsidRPr="00B06055">
              <w:rPr>
                <w:rFonts w:ascii="Arial" w:eastAsia="Times New Roman" w:hAnsi="Arial" w:cs="Arial"/>
                <w:sz w:val="18"/>
                <w:szCs w:val="18"/>
              </w:rPr>
              <w:t xml:space="preserve"> straitly charged them, saying, See that no man know it.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37 But </w:t>
            </w:r>
            <w:r w:rsidR="009D6BEE" w:rsidRPr="00B350D7">
              <w:rPr>
                <w:rFonts w:ascii="Arial" w:eastAsia="Times New Roman" w:hAnsi="Arial" w:cs="Arial"/>
                <w:sz w:val="18"/>
                <w:szCs w:val="18"/>
              </w:rPr>
              <w:t>th</w:t>
            </w:r>
            <w:r w:rsidR="00B350D7" w:rsidRPr="00B350D7">
              <w:rPr>
                <w:rFonts w:ascii="Arial" w:eastAsia="Times New Roman" w:hAnsi="Arial" w:cs="Arial"/>
                <w:sz w:val="18"/>
                <w:szCs w:val="18"/>
              </w:rPr>
              <w:t>e</w:t>
            </w:r>
            <w:r w:rsidR="009D6BEE" w:rsidRPr="00B350D7">
              <w:rPr>
                <w:rFonts w:ascii="Arial" w:eastAsia="Times New Roman" w:hAnsi="Arial" w:cs="Arial"/>
                <w:sz w:val="18"/>
                <w:szCs w:val="18"/>
              </w:rPr>
              <w:t>y</w:t>
            </w:r>
            <w:r w:rsidR="009D6BEE" w:rsidRPr="00B06055">
              <w:rPr>
                <w:rFonts w:ascii="Arial" w:eastAsia="Times New Roman" w:hAnsi="Arial" w:cs="Arial"/>
                <w:sz w:val="18"/>
                <w:szCs w:val="18"/>
              </w:rPr>
              <w:t xml:space="preserve">, when they were departed, spread abroad his fame in all that country. </w:t>
            </w:r>
          </w:p>
        </w:tc>
        <w:tc>
          <w:tcPr>
            <w:tcW w:w="5748" w:type="dxa"/>
          </w:tcPr>
          <w:p w:rsidR="009D6BEE" w:rsidRPr="00B06055" w:rsidRDefault="00165E2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31</w:t>
            </w:r>
            <w:r w:rsidRPr="00B06055">
              <w:rPr>
                <w:rStyle w:val="reftext1"/>
                <w:sz w:val="18"/>
                <w:szCs w:val="18"/>
              </w:rPr>
              <w:t> </w:t>
            </w:r>
            <w:r w:rsidRPr="00B06055">
              <w:rPr>
                <w:rFonts w:ascii="Palatino Linotype" w:hAnsi="Palatino Linotype"/>
                <w:sz w:val="18"/>
                <w:szCs w:val="18"/>
              </w:rPr>
              <w:t>οἱ </w:t>
            </w:r>
            <w:hyperlink r:id="rId4776"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4777" w:tooltip="Conj 1161: de -- A weak adversative particle, generally placed second in its clause; but, on the other hand, and." w:history="1">
              <w:r w:rsidRPr="00B06055">
                <w:rPr>
                  <w:rStyle w:val="Hyperlink"/>
                  <w:rFonts w:ascii="Palatino Linotype" w:hAnsi="Palatino Linotype"/>
                  <w:sz w:val="18"/>
                  <w:szCs w:val="18"/>
                </w:rPr>
                <w:t>(But)</w:t>
              </w:r>
            </w:hyperlink>
            <w:r w:rsidRPr="00B06055">
              <w:rPr>
                <w:rFonts w:ascii="Palatino Linotype" w:hAnsi="Palatino Linotype"/>
                <w:sz w:val="18"/>
                <w:szCs w:val="18"/>
              </w:rPr>
              <w:t xml:space="preserve"> ἐξελθόντες </w:t>
            </w:r>
            <w:hyperlink r:id="rId4778" w:tooltip="V-APA-NMP 1831: exelthontes -- To go out, come out." w:history="1">
              <w:r w:rsidRPr="00B06055">
                <w:rPr>
                  <w:rStyle w:val="Hyperlink"/>
                  <w:rFonts w:ascii="Palatino Linotype" w:hAnsi="Palatino Linotype"/>
                  <w:sz w:val="18"/>
                  <w:szCs w:val="18"/>
                </w:rPr>
                <w:t>(having gone out)</w:t>
              </w:r>
            </w:hyperlink>
            <w:r w:rsidRPr="00B06055">
              <w:rPr>
                <w:rFonts w:ascii="Palatino Linotype" w:hAnsi="Palatino Linotype"/>
                <w:sz w:val="18"/>
                <w:szCs w:val="18"/>
              </w:rPr>
              <w:t>, διεφήμισαν </w:t>
            </w:r>
            <w:hyperlink r:id="rId4779" w:tooltip="V-AIA-3P 1310: diephēmisan -- To report, publish abroad." w:history="1">
              <w:r w:rsidRPr="00B06055">
                <w:rPr>
                  <w:rStyle w:val="Hyperlink"/>
                  <w:rFonts w:ascii="Palatino Linotype" w:hAnsi="Palatino Linotype"/>
                  <w:sz w:val="18"/>
                  <w:szCs w:val="18"/>
                </w:rPr>
                <w:t>(they make known)</w:t>
              </w:r>
            </w:hyperlink>
            <w:r w:rsidRPr="00B06055">
              <w:rPr>
                <w:rFonts w:ascii="Palatino Linotype" w:hAnsi="Palatino Linotype"/>
                <w:sz w:val="18"/>
                <w:szCs w:val="18"/>
              </w:rPr>
              <w:t xml:space="preserve"> αὐτὸν </w:t>
            </w:r>
            <w:hyperlink r:id="rId4780"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ἐν </w:t>
            </w:r>
            <w:hyperlink r:id="rId4781"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ὅλῃ </w:t>
            </w:r>
            <w:hyperlink r:id="rId4782" w:tooltip="Adj-DFS 3650: holē -- All, the whole, entire, complete."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τῇ </w:t>
            </w:r>
            <w:hyperlink r:id="rId4783" w:tooltip="Art-DFS 3588: t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γῇ </w:t>
            </w:r>
            <w:hyperlink r:id="rId4784" w:tooltip="N-DFS 1093: gē -- The earth, soil, land, region, country, inhabitants of a region." w:history="1">
              <w:r w:rsidRPr="00B06055">
                <w:rPr>
                  <w:rStyle w:val="Hyperlink"/>
                  <w:rFonts w:ascii="Palatino Linotype" w:hAnsi="Palatino Linotype"/>
                  <w:sz w:val="18"/>
                  <w:szCs w:val="18"/>
                </w:rPr>
                <w:t>(land)</w:t>
              </w:r>
            </w:hyperlink>
            <w:r w:rsidRPr="00B06055">
              <w:rPr>
                <w:rFonts w:ascii="Palatino Linotype" w:hAnsi="Palatino Linotype"/>
                <w:sz w:val="18"/>
                <w:szCs w:val="18"/>
              </w:rPr>
              <w:t xml:space="preserve"> ἐκείνῃ </w:t>
            </w:r>
            <w:hyperlink r:id="rId4785" w:tooltip="DPro-DFS 1565: ekeinē -- That, that one there, yonder." w:history="1">
              <w:r w:rsidRPr="00B06055">
                <w:rPr>
                  <w:rStyle w:val="Hyperlink"/>
                  <w:rFonts w:ascii="Palatino Linotype" w:hAnsi="Palatino Linotype"/>
                  <w:sz w:val="18"/>
                  <w:szCs w:val="18"/>
                </w:rPr>
                <w:t>(that)</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31 But </w:t>
            </w:r>
            <w:r w:rsidR="009D6BEE" w:rsidRPr="00B350D7">
              <w:rPr>
                <w:rFonts w:ascii="Arial" w:eastAsia="Times New Roman" w:hAnsi="Arial" w:cs="Arial"/>
                <w:sz w:val="18"/>
                <w:szCs w:val="18"/>
              </w:rPr>
              <w:t>they</w:t>
            </w:r>
            <w:r w:rsidR="009D6BEE" w:rsidRPr="00B06055">
              <w:rPr>
                <w:rFonts w:ascii="Arial" w:eastAsia="Times New Roman" w:hAnsi="Arial" w:cs="Arial"/>
                <w:sz w:val="18"/>
                <w:szCs w:val="18"/>
              </w:rPr>
              <w:t xml:space="preserve">, when they were departed, spread abroad his fame in all that country.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38 </w:t>
            </w:r>
            <w:r w:rsidR="009D6BEE" w:rsidRPr="00B06055">
              <w:rPr>
                <w:rFonts w:ascii="Arial" w:eastAsia="Times New Roman" w:hAnsi="Arial" w:cs="Arial"/>
                <w:b/>
                <w:sz w:val="18"/>
                <w:szCs w:val="18"/>
                <w:u w:val="single"/>
              </w:rPr>
              <w:t>And</w:t>
            </w:r>
            <w:r w:rsidR="009D6BEE" w:rsidRPr="00B06055">
              <w:rPr>
                <w:rFonts w:ascii="Arial" w:eastAsia="Times New Roman" w:hAnsi="Arial" w:cs="Arial"/>
                <w:sz w:val="18"/>
                <w:szCs w:val="18"/>
              </w:rPr>
              <w:t xml:space="preserve"> as they went out, behold, they brought to him a dumb man possessed with a devil.  </w:t>
            </w:r>
          </w:p>
        </w:tc>
        <w:tc>
          <w:tcPr>
            <w:tcW w:w="5748" w:type="dxa"/>
          </w:tcPr>
          <w:p w:rsidR="009D6BEE" w:rsidRPr="00B06055" w:rsidRDefault="00165E2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32</w:t>
            </w:r>
            <w:r w:rsidRPr="00B06055">
              <w:rPr>
                <w:rStyle w:val="reftext1"/>
                <w:sz w:val="18"/>
                <w:szCs w:val="18"/>
              </w:rPr>
              <w:t> </w:t>
            </w:r>
            <w:r w:rsidRPr="00B06055">
              <w:rPr>
                <w:rFonts w:ascii="Palatino Linotype" w:hAnsi="Palatino Linotype"/>
                <w:sz w:val="18"/>
                <w:szCs w:val="18"/>
              </w:rPr>
              <w:t>Αὐτῶν </w:t>
            </w:r>
            <w:hyperlink r:id="rId4786" w:tooltip="PPro-GM3P 846: Autōn -- He, she, it, they, them, same."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As</w:t>
              </w:r>
              <w:r w:rsidRPr="00B06055">
                <w:rPr>
                  <w:rStyle w:val="Hyperlink"/>
                  <w:rFonts w:ascii="Palatino Linotype" w:hAnsi="Palatino Linotype"/>
                  <w:sz w:val="18"/>
                  <w:szCs w:val="18"/>
                </w:rPr>
                <w:t> they)</w:t>
              </w:r>
            </w:hyperlink>
            <w:r w:rsidRPr="00B06055">
              <w:rPr>
                <w:rFonts w:ascii="Palatino Linotype" w:hAnsi="Palatino Linotype"/>
                <w:sz w:val="18"/>
                <w:szCs w:val="18"/>
              </w:rPr>
              <w:t xml:space="preserve"> δὲ </w:t>
            </w:r>
            <w:hyperlink r:id="rId4787"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ἐξερχομένων </w:t>
            </w:r>
            <w:hyperlink r:id="rId4788" w:tooltip="V-PPM/P-GMP 1831: exerchomenōn -- To go out, come out." w:history="1">
              <w:r w:rsidRPr="00B06055">
                <w:rPr>
                  <w:rStyle w:val="Hyperlink"/>
                  <w:rFonts w:ascii="Palatino Linotype" w:hAnsi="Palatino Linotype"/>
                  <w:sz w:val="18"/>
                  <w:szCs w:val="18"/>
                </w:rPr>
                <w:t>(were going out)</w:t>
              </w:r>
            </w:hyperlink>
            <w:r w:rsidRPr="00B06055">
              <w:rPr>
                <w:rFonts w:ascii="Palatino Linotype" w:hAnsi="Palatino Linotype"/>
                <w:sz w:val="18"/>
                <w:szCs w:val="18"/>
              </w:rPr>
              <w:t>, ἰδοὺ </w:t>
            </w:r>
            <w:hyperlink r:id="rId4789"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προσήνεγκαν </w:t>
            </w:r>
            <w:hyperlink r:id="rId4790" w:tooltip="V-AIA-3P 4374: prosēnenkan -- (a) to bring to, (b) characteristically: to offer (of gifts, sacrifices)." w:history="1">
              <w:r w:rsidRPr="00B06055">
                <w:rPr>
                  <w:rStyle w:val="Hyperlink"/>
                  <w:rFonts w:ascii="Palatino Linotype" w:hAnsi="Palatino Linotype"/>
                  <w:sz w:val="18"/>
                  <w:szCs w:val="18"/>
                </w:rPr>
                <w:t>(they brought)</w:t>
              </w:r>
            </w:hyperlink>
            <w:r w:rsidRPr="00B06055">
              <w:rPr>
                <w:rFonts w:ascii="Palatino Linotype" w:hAnsi="Palatino Linotype"/>
                <w:sz w:val="18"/>
                <w:szCs w:val="18"/>
              </w:rPr>
              <w:t xml:space="preserve"> αὐτῷ </w:t>
            </w:r>
            <w:hyperlink r:id="rId4791"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‹ἄνθρωπον› </w:t>
            </w:r>
            <w:hyperlink r:id="rId4792" w:tooltip="N-AMS 444: anthrōpon -- A man, one of the human race." w:history="1">
              <w:r w:rsidRPr="00B06055">
                <w:rPr>
                  <w:rStyle w:val="Hyperlink"/>
                  <w:rFonts w:ascii="Palatino Linotype" w:hAnsi="Palatino Linotype"/>
                  <w:sz w:val="18"/>
                  <w:szCs w:val="18"/>
                </w:rPr>
                <w:t>(a man)</w:t>
              </w:r>
            </w:hyperlink>
            <w:r w:rsidRPr="00B06055">
              <w:rPr>
                <w:rFonts w:ascii="Palatino Linotype" w:hAnsi="Palatino Linotype"/>
                <w:sz w:val="18"/>
                <w:szCs w:val="18"/>
              </w:rPr>
              <w:t xml:space="preserve"> κωφὸν </w:t>
            </w:r>
            <w:hyperlink r:id="rId4793" w:tooltip="Adj-AMS 2974: kōphon -- (Literal: blunted) dumb, dull, deaf." w:history="1">
              <w:r w:rsidRPr="00B06055">
                <w:rPr>
                  <w:rStyle w:val="Hyperlink"/>
                  <w:rFonts w:ascii="Palatino Linotype" w:hAnsi="Palatino Linotype"/>
                  <w:sz w:val="18"/>
                  <w:szCs w:val="18"/>
                </w:rPr>
                <w:t>(mute)</w:t>
              </w:r>
            </w:hyperlink>
            <w:r w:rsidRPr="00B06055">
              <w:rPr>
                <w:rFonts w:ascii="Palatino Linotype" w:hAnsi="Palatino Linotype"/>
                <w:sz w:val="18"/>
                <w:szCs w:val="18"/>
              </w:rPr>
              <w:t>, δαιμονιζόμενον </w:t>
            </w:r>
            <w:hyperlink r:id="rId4794" w:tooltip="V-PPM/P-AMS 1139: daimonizomenon -- To be possessed, to be under the power of an evil-spirit or demon." w:history="1">
              <w:r w:rsidRPr="00B06055">
                <w:rPr>
                  <w:rStyle w:val="Hyperlink"/>
                  <w:rFonts w:ascii="Palatino Linotype" w:hAnsi="Palatino Linotype"/>
                  <w:sz w:val="18"/>
                  <w:szCs w:val="18"/>
                </w:rPr>
                <w:t>(possessed by a demon)</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32 As they went out, behold, they brought to him a dumb man possessed with a devil.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39 And when the devil was cast out, the dumb </w:t>
            </w:r>
            <w:r w:rsidR="009D6BEE" w:rsidRPr="00B06055">
              <w:rPr>
                <w:rFonts w:ascii="Arial" w:eastAsia="Times New Roman" w:hAnsi="Arial" w:cs="Arial"/>
                <w:b/>
                <w:sz w:val="18"/>
                <w:szCs w:val="18"/>
                <w:u w:val="single"/>
              </w:rPr>
              <w:t>man</w:t>
            </w:r>
            <w:r w:rsidR="009D6BEE" w:rsidRPr="00B06055">
              <w:rPr>
                <w:rFonts w:ascii="Arial" w:eastAsia="Times New Roman" w:hAnsi="Arial" w:cs="Arial"/>
                <w:sz w:val="18"/>
                <w:szCs w:val="18"/>
              </w:rPr>
              <w:t xml:space="preserve"> spake. And the multitudes marveled, saying, It was never so seen in Israel.  </w:t>
            </w:r>
          </w:p>
        </w:tc>
        <w:tc>
          <w:tcPr>
            <w:tcW w:w="5748" w:type="dxa"/>
          </w:tcPr>
          <w:p w:rsidR="009D6BEE" w:rsidRPr="00B06055" w:rsidRDefault="00165E2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33</w:t>
            </w:r>
            <w:r w:rsidRPr="00B06055">
              <w:rPr>
                <w:rStyle w:val="reftext1"/>
                <w:sz w:val="18"/>
                <w:szCs w:val="18"/>
              </w:rPr>
              <w:t> </w:t>
            </w:r>
            <w:r w:rsidRPr="00B06055">
              <w:rPr>
                <w:rFonts w:ascii="Palatino Linotype" w:hAnsi="Palatino Linotype"/>
                <w:sz w:val="18"/>
                <w:szCs w:val="18"/>
              </w:rPr>
              <w:t>καὶ </w:t>
            </w:r>
            <w:hyperlink r:id="rId479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ἐκβληθέντος </w:t>
            </w:r>
            <w:hyperlink r:id="rId4796" w:tooltip="V-APP-GNS 1544: ekblēthentos -- To throw (cast, put) out; to banish; to bring forth, produce." w:history="1">
              <w:r w:rsidRPr="00B06055">
                <w:rPr>
                  <w:rStyle w:val="Hyperlink"/>
                  <w:rFonts w:ascii="Palatino Linotype" w:hAnsi="Palatino Linotype"/>
                  <w:sz w:val="18"/>
                  <w:szCs w:val="18"/>
                </w:rPr>
                <w:t>(having been cast out)</w:t>
              </w:r>
            </w:hyperlink>
            <w:r w:rsidRPr="00B06055">
              <w:rPr>
                <w:rFonts w:ascii="Palatino Linotype" w:hAnsi="Palatino Linotype"/>
                <w:sz w:val="18"/>
                <w:szCs w:val="18"/>
              </w:rPr>
              <w:t xml:space="preserve"> τοῦ </w:t>
            </w:r>
            <w:hyperlink r:id="rId4797" w:tooltip="Art-GN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δαιμονίου </w:t>
            </w:r>
            <w:hyperlink r:id="rId4798" w:tooltip="N-GNS 1140: daimoniou -- An evil-spirit, demon; a heathen deity." w:history="1">
              <w:r w:rsidRPr="00B06055">
                <w:rPr>
                  <w:rStyle w:val="Hyperlink"/>
                  <w:rFonts w:ascii="Palatino Linotype" w:hAnsi="Palatino Linotype"/>
                  <w:sz w:val="18"/>
                  <w:szCs w:val="18"/>
                </w:rPr>
                <w:t>(demon)</w:t>
              </w:r>
            </w:hyperlink>
            <w:r w:rsidRPr="00B06055">
              <w:rPr>
                <w:rFonts w:ascii="Palatino Linotype" w:hAnsi="Palatino Linotype"/>
                <w:sz w:val="18"/>
                <w:szCs w:val="18"/>
              </w:rPr>
              <w:t>, ἐλάλησεν </w:t>
            </w:r>
            <w:hyperlink r:id="rId4799" w:tooltip="V-AIA-3S 2980: elalēsen -- (to talk, chatter in classical Greek, but in NT a more dignified word) to speak, say." w:history="1">
              <w:r w:rsidRPr="00B06055">
                <w:rPr>
                  <w:rStyle w:val="Hyperlink"/>
                  <w:rFonts w:ascii="Palatino Linotype" w:hAnsi="Palatino Linotype"/>
                  <w:sz w:val="18"/>
                  <w:szCs w:val="18"/>
                </w:rPr>
                <w:t>(spoke)</w:t>
              </w:r>
            </w:hyperlink>
            <w:r w:rsidRPr="00B06055">
              <w:rPr>
                <w:rFonts w:ascii="Palatino Linotype" w:hAnsi="Palatino Linotype"/>
                <w:sz w:val="18"/>
                <w:szCs w:val="18"/>
              </w:rPr>
              <w:t xml:space="preserve"> ὁ </w:t>
            </w:r>
            <w:hyperlink r:id="rId4800"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κωφός </w:t>
            </w:r>
            <w:hyperlink r:id="rId4801" w:tooltip="Adj-NMS 2974: kōphos -- (Literal: blunted) dumb, dull, deaf." w:history="1">
              <w:r w:rsidRPr="00B06055">
                <w:rPr>
                  <w:rStyle w:val="Hyperlink"/>
                  <w:rFonts w:ascii="Palatino Linotype" w:hAnsi="Palatino Linotype"/>
                  <w:sz w:val="18"/>
                  <w:szCs w:val="18"/>
                </w:rPr>
                <w:t>(mute </w:t>
              </w:r>
              <w:r w:rsidRPr="00B06055">
                <w:rPr>
                  <w:rStyle w:val="Hyperlink"/>
                  <w:rFonts w:ascii="Palatino Linotype" w:hAnsi="Palatino Linotype"/>
                  <w:i/>
                  <w:iCs/>
                  <w:sz w:val="18"/>
                  <w:szCs w:val="18"/>
                </w:rPr>
                <w:t>man</w:t>
              </w:r>
              <w:r w:rsidRPr="00B06055">
                <w:rPr>
                  <w:rStyle w:val="Hyperlink"/>
                  <w:rFonts w:ascii="Palatino Linotype" w:hAnsi="Palatino Linotype"/>
                  <w:sz w:val="18"/>
                  <w:szCs w:val="18"/>
                </w:rPr>
                <w:t>)</w:t>
              </w:r>
            </w:hyperlink>
            <w:r w:rsidRPr="00B06055">
              <w:rPr>
                <w:rFonts w:ascii="Palatino Linotype" w:hAnsi="Palatino Linotype"/>
                <w:sz w:val="18"/>
                <w:szCs w:val="18"/>
              </w:rPr>
              <w:t>. καὶ </w:t>
            </w:r>
            <w:hyperlink r:id="rId480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ἐθαύμασαν </w:t>
            </w:r>
            <w:hyperlink r:id="rId4803" w:tooltip="V-AIA-3P 2296: ethaumasan -- (a) to wonder, marvel, (b) to wonder at, admire." w:history="1">
              <w:r w:rsidRPr="00B06055">
                <w:rPr>
                  <w:rStyle w:val="Hyperlink"/>
                  <w:rFonts w:ascii="Palatino Linotype" w:hAnsi="Palatino Linotype"/>
                  <w:sz w:val="18"/>
                  <w:szCs w:val="18"/>
                </w:rPr>
                <w:t>(marveled)</w:t>
              </w:r>
            </w:hyperlink>
            <w:r w:rsidRPr="00B06055">
              <w:rPr>
                <w:rFonts w:ascii="Palatino Linotype" w:hAnsi="Palatino Linotype"/>
                <w:sz w:val="18"/>
                <w:szCs w:val="18"/>
              </w:rPr>
              <w:t xml:space="preserve"> οἱ </w:t>
            </w:r>
            <w:hyperlink r:id="rId4804"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ὄχλοι </w:t>
            </w:r>
            <w:hyperlink r:id="rId4805" w:tooltip="N-NMP 3793: ochloi -- A crowd, mob, the common people." w:history="1">
              <w:r w:rsidRPr="00B06055">
                <w:rPr>
                  <w:rStyle w:val="Hyperlink"/>
                  <w:rFonts w:ascii="Palatino Linotype" w:hAnsi="Palatino Linotype"/>
                  <w:sz w:val="18"/>
                  <w:szCs w:val="18"/>
                </w:rPr>
                <w:t>(crowds)</w:t>
              </w:r>
            </w:hyperlink>
            <w:r w:rsidRPr="00B06055">
              <w:rPr>
                <w:rFonts w:ascii="Palatino Linotype" w:hAnsi="Palatino Linotype"/>
                <w:sz w:val="18"/>
                <w:szCs w:val="18"/>
              </w:rPr>
              <w:t>, λέγοντες </w:t>
            </w:r>
            <w:hyperlink r:id="rId4806"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“Οὐδέποτε </w:t>
            </w:r>
            <w:hyperlink r:id="rId4807" w:tooltip="Adv 3763: Oudepote -- Never." w:history="1">
              <w:r w:rsidRPr="00B06055">
                <w:rPr>
                  <w:rStyle w:val="Hyperlink"/>
                  <w:rFonts w:ascii="Palatino Linotype" w:hAnsi="Palatino Linotype"/>
                  <w:sz w:val="18"/>
                  <w:szCs w:val="18"/>
                </w:rPr>
                <w:t>(Never)</w:t>
              </w:r>
            </w:hyperlink>
            <w:r w:rsidRPr="00B06055">
              <w:rPr>
                <w:rFonts w:ascii="Palatino Linotype" w:hAnsi="Palatino Linotype"/>
                <w:sz w:val="18"/>
                <w:szCs w:val="18"/>
              </w:rPr>
              <w:t xml:space="preserve"> ἐφάνη </w:t>
            </w:r>
            <w:hyperlink r:id="rId4808" w:tooltip="V-AIP-3S 5316: ephanē -- (a) act: to shine, shed light, (b) pass: to shine, become visible, appear, (c) to become clear, appear, seem, show oneself as." w:history="1">
              <w:r w:rsidRPr="00B06055">
                <w:rPr>
                  <w:rStyle w:val="Hyperlink"/>
                  <w:rFonts w:ascii="Palatino Linotype" w:hAnsi="Palatino Linotype"/>
                  <w:sz w:val="18"/>
                  <w:szCs w:val="18"/>
                </w:rPr>
                <w:t>(was it seen)</w:t>
              </w:r>
            </w:hyperlink>
            <w:r w:rsidRPr="00B06055">
              <w:rPr>
                <w:rFonts w:ascii="Palatino Linotype" w:hAnsi="Palatino Linotype"/>
                <w:sz w:val="18"/>
                <w:szCs w:val="18"/>
              </w:rPr>
              <w:t xml:space="preserve"> οὕτως </w:t>
            </w:r>
            <w:hyperlink r:id="rId4809" w:tooltip="Adv 3779: houtōs -- Thus, so, in this manner." w:history="1">
              <w:r w:rsidRPr="00B06055">
                <w:rPr>
                  <w:rStyle w:val="Hyperlink"/>
                  <w:rFonts w:ascii="Palatino Linotype" w:hAnsi="Palatino Linotype"/>
                  <w:sz w:val="18"/>
                  <w:szCs w:val="18"/>
                </w:rPr>
                <w:t>(thus)</w:t>
              </w:r>
            </w:hyperlink>
            <w:r w:rsidRPr="00B06055">
              <w:rPr>
                <w:rFonts w:ascii="Palatino Linotype" w:hAnsi="Palatino Linotype"/>
                <w:sz w:val="18"/>
                <w:szCs w:val="18"/>
              </w:rPr>
              <w:t xml:space="preserve"> ἐν </w:t>
            </w:r>
            <w:hyperlink r:id="rId4810"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τῷ </w:t>
            </w:r>
            <w:hyperlink r:id="rId4811" w:tooltip="Art-DMS 3588: tō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Ἰσραήλ </w:t>
            </w:r>
            <w:hyperlink r:id="rId4812" w:tooltip="N-DMS 2474: Israēl -- (Hebrew), Israel, surname of Jacob, then the Jewish people, the people of God." w:history="1">
              <w:r w:rsidRPr="00B06055">
                <w:rPr>
                  <w:rStyle w:val="Hyperlink"/>
                  <w:rFonts w:ascii="Palatino Linotype" w:hAnsi="Palatino Linotype"/>
                  <w:sz w:val="18"/>
                  <w:szCs w:val="18"/>
                </w:rPr>
                <w:t>(Israel)</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33 And when the devil was cast out, the dumb </w:t>
            </w:r>
            <w:r w:rsidR="00D63C5C" w:rsidRPr="00B06055">
              <w:rPr>
                <w:rFonts w:ascii="Arial" w:eastAsia="Times New Roman" w:hAnsi="Arial" w:cs="Arial"/>
                <w:sz w:val="18"/>
                <w:szCs w:val="18"/>
              </w:rPr>
              <w:t>spake: and the multitudes marve</w:t>
            </w:r>
            <w:r w:rsidR="009D6BEE" w:rsidRPr="00B06055">
              <w:rPr>
                <w:rFonts w:ascii="Arial" w:eastAsia="Times New Roman" w:hAnsi="Arial" w:cs="Arial"/>
                <w:sz w:val="18"/>
                <w:szCs w:val="18"/>
              </w:rPr>
              <w:t xml:space="preserve">led, saying, It was never so seen in Israel.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40 But the Pharisees said, He casteth out </w:t>
            </w:r>
            <w:r w:rsidR="009D6BEE" w:rsidRPr="00B06055">
              <w:rPr>
                <w:rFonts w:ascii="Arial" w:eastAsia="Times New Roman" w:hAnsi="Arial" w:cs="Arial"/>
                <w:b/>
                <w:sz w:val="18"/>
                <w:szCs w:val="18"/>
                <w:u w:val="single"/>
              </w:rPr>
              <w:t>the</w:t>
            </w:r>
            <w:r w:rsidR="009D6BEE" w:rsidRPr="00B06055">
              <w:rPr>
                <w:rFonts w:ascii="Arial" w:eastAsia="Times New Roman" w:hAnsi="Arial" w:cs="Arial"/>
                <w:sz w:val="18"/>
                <w:szCs w:val="18"/>
              </w:rPr>
              <w:t xml:space="preserve"> devils, </w:t>
            </w:r>
            <w:r w:rsidR="009D6BEE" w:rsidRPr="00B06055">
              <w:rPr>
                <w:rFonts w:ascii="Arial" w:eastAsia="Times New Roman" w:hAnsi="Arial" w:cs="Arial"/>
                <w:sz w:val="18"/>
                <w:szCs w:val="18"/>
              </w:rPr>
              <w:lastRenderedPageBreak/>
              <w:t xml:space="preserve">through the prince of the devils.  </w:t>
            </w:r>
          </w:p>
        </w:tc>
        <w:tc>
          <w:tcPr>
            <w:tcW w:w="5748" w:type="dxa"/>
          </w:tcPr>
          <w:p w:rsidR="009D6BEE" w:rsidRPr="00B06055" w:rsidRDefault="00165E2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34</w:t>
            </w:r>
            <w:r w:rsidRPr="00B06055">
              <w:rPr>
                <w:rStyle w:val="reftext1"/>
                <w:sz w:val="18"/>
                <w:szCs w:val="18"/>
              </w:rPr>
              <w:t> </w:t>
            </w:r>
            <w:r w:rsidRPr="00B06055">
              <w:rPr>
                <w:rFonts w:ascii="Palatino Linotype" w:hAnsi="Palatino Linotype"/>
                <w:sz w:val="18"/>
                <w:szCs w:val="18"/>
              </w:rPr>
              <w:t>Οἱ </w:t>
            </w:r>
            <w:hyperlink r:id="rId4813"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δὲ </w:t>
            </w:r>
            <w:hyperlink r:id="rId4814"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Φαρισαῖοι </w:t>
            </w:r>
            <w:hyperlink r:id="rId4815" w:tooltip="N-NMP 5330: Pharisaioi -- A Pharisee, one of the Jewish sect so called." w:history="1">
              <w:r w:rsidRPr="00B06055">
                <w:rPr>
                  <w:rStyle w:val="Hyperlink"/>
                  <w:rFonts w:ascii="Palatino Linotype" w:hAnsi="Palatino Linotype"/>
                  <w:sz w:val="18"/>
                  <w:szCs w:val="18"/>
                </w:rPr>
                <w:t>(Pharisees)</w:t>
              </w:r>
            </w:hyperlink>
            <w:r w:rsidRPr="00B06055">
              <w:rPr>
                <w:rFonts w:ascii="Palatino Linotype" w:hAnsi="Palatino Linotype"/>
                <w:sz w:val="18"/>
                <w:szCs w:val="18"/>
              </w:rPr>
              <w:t xml:space="preserve"> ἔλεγον </w:t>
            </w:r>
            <w:hyperlink r:id="rId4816" w:tooltip="V-IIA-3P 2036: elegon -- Answer, bid, bring word, command." w:history="1">
              <w:r w:rsidRPr="00B06055">
                <w:rPr>
                  <w:rStyle w:val="Hyperlink"/>
                  <w:rFonts w:ascii="Palatino Linotype" w:hAnsi="Palatino Linotype"/>
                  <w:sz w:val="18"/>
                  <w:szCs w:val="18"/>
                </w:rPr>
                <w:t>(were saying)</w:t>
              </w:r>
            </w:hyperlink>
            <w:r w:rsidRPr="00B06055">
              <w:rPr>
                <w:rFonts w:ascii="Palatino Linotype" w:hAnsi="Palatino Linotype"/>
                <w:sz w:val="18"/>
                <w:szCs w:val="18"/>
              </w:rPr>
              <w:t>, “Ἐν </w:t>
            </w:r>
            <w:hyperlink r:id="rId4817" w:tooltip="Prep 1722: En -- In, on, among." w:history="1">
              <w:r w:rsidRPr="00B06055">
                <w:rPr>
                  <w:rStyle w:val="Hyperlink"/>
                  <w:rFonts w:ascii="Palatino Linotype" w:hAnsi="Palatino Linotype"/>
                  <w:sz w:val="18"/>
                  <w:szCs w:val="18"/>
                </w:rPr>
                <w:t>(By)</w:t>
              </w:r>
            </w:hyperlink>
            <w:r w:rsidRPr="00B06055">
              <w:rPr>
                <w:rFonts w:ascii="Palatino Linotype" w:hAnsi="Palatino Linotype"/>
                <w:sz w:val="18"/>
                <w:szCs w:val="18"/>
              </w:rPr>
              <w:t xml:space="preserve"> τῷ </w:t>
            </w:r>
            <w:hyperlink r:id="rId4818" w:tooltip="Art-DMS 3588: tō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ἄρχοντι </w:t>
            </w:r>
            <w:hyperlink r:id="rId4819" w:tooltip="N-DMS 758: archonti -- A ruler, governor, leader, leading man; with the Jews, an official member (a member of the executive) of the assembly of elders." w:history="1">
              <w:r w:rsidRPr="00B06055">
                <w:rPr>
                  <w:rStyle w:val="Hyperlink"/>
                  <w:rFonts w:ascii="Palatino Linotype" w:hAnsi="Palatino Linotype"/>
                  <w:sz w:val="18"/>
                  <w:szCs w:val="18"/>
                </w:rPr>
                <w:t>(prince)</w:t>
              </w:r>
            </w:hyperlink>
            <w:r w:rsidRPr="00B06055">
              <w:rPr>
                <w:rFonts w:ascii="Palatino Linotype" w:hAnsi="Palatino Linotype"/>
                <w:sz w:val="18"/>
                <w:szCs w:val="18"/>
              </w:rPr>
              <w:t xml:space="preserve"> τῶν </w:t>
            </w:r>
            <w:hyperlink r:id="rId4820" w:tooltip="Art-GNP 3588: tōn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δαιμονίων </w:t>
            </w:r>
            <w:hyperlink r:id="rId4821" w:tooltip="N-GNP 1140: daimoniōn -- An evil-spirit, demon; a heathen deity." w:history="1">
              <w:r w:rsidRPr="00B06055">
                <w:rPr>
                  <w:rStyle w:val="Hyperlink"/>
                  <w:rFonts w:ascii="Palatino Linotype" w:hAnsi="Palatino Linotype"/>
                  <w:sz w:val="18"/>
                  <w:szCs w:val="18"/>
                </w:rPr>
                <w:t>(demons)</w:t>
              </w:r>
            </w:hyperlink>
            <w:r w:rsidRPr="00B06055">
              <w:rPr>
                <w:rFonts w:ascii="Palatino Linotype" w:hAnsi="Palatino Linotype"/>
                <w:sz w:val="18"/>
                <w:szCs w:val="18"/>
              </w:rPr>
              <w:t xml:space="preserve"> ἐκβάλλει </w:t>
            </w:r>
            <w:hyperlink r:id="rId4822" w:tooltip="V-PIA-3S 1544: ekballei -- To throw (cast, put) out; to banish; to bring forth, produce." w:history="1">
              <w:r w:rsidRPr="00B06055">
                <w:rPr>
                  <w:rStyle w:val="Hyperlink"/>
                  <w:rFonts w:ascii="Palatino Linotype" w:hAnsi="Palatino Linotype"/>
                  <w:sz w:val="18"/>
                  <w:szCs w:val="18"/>
                </w:rPr>
                <w:t>(He casts out)</w:t>
              </w:r>
            </w:hyperlink>
            <w:r w:rsidRPr="00B06055">
              <w:rPr>
                <w:rFonts w:ascii="Palatino Linotype" w:hAnsi="Palatino Linotype"/>
                <w:sz w:val="18"/>
                <w:szCs w:val="18"/>
              </w:rPr>
              <w:t xml:space="preserve"> τὰ </w:t>
            </w:r>
            <w:hyperlink r:id="rId4823" w:tooltip="Art-ANP 3588: ta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δαιμόνια </w:t>
            </w:r>
            <w:hyperlink r:id="rId4824" w:tooltip="N-ANP 1140: daimonia -- An evil-spirit, demon; a heathen deity." w:history="1">
              <w:r w:rsidRPr="00B06055">
                <w:rPr>
                  <w:rStyle w:val="Hyperlink"/>
                  <w:rFonts w:ascii="Palatino Linotype" w:hAnsi="Palatino Linotype"/>
                  <w:sz w:val="18"/>
                  <w:szCs w:val="18"/>
                </w:rPr>
                <w:t>(demons)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34 But the Pharisees said, He casteth out devils </w:t>
            </w:r>
            <w:r w:rsidR="009D6BEE" w:rsidRPr="00B06055">
              <w:rPr>
                <w:rFonts w:ascii="Arial" w:eastAsia="Times New Roman" w:hAnsi="Arial" w:cs="Arial"/>
                <w:sz w:val="18"/>
                <w:szCs w:val="18"/>
              </w:rPr>
              <w:lastRenderedPageBreak/>
              <w:t xml:space="preserve">through the prince of the devils.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9:</w:t>
            </w:r>
            <w:r w:rsidR="009D6BEE" w:rsidRPr="00B06055">
              <w:rPr>
                <w:rFonts w:ascii="Arial" w:eastAsia="Times New Roman" w:hAnsi="Arial" w:cs="Arial"/>
                <w:sz w:val="18"/>
                <w:szCs w:val="18"/>
              </w:rPr>
              <w:t xml:space="preserve">41 And Jesus went about all the cities and villages, teaching in their synagogues, and preaching the gospel of the kingdom, and healing every sickness and disease among the people.  </w:t>
            </w:r>
          </w:p>
        </w:tc>
        <w:tc>
          <w:tcPr>
            <w:tcW w:w="5748" w:type="dxa"/>
          </w:tcPr>
          <w:p w:rsidR="009D6BEE" w:rsidRPr="00B06055" w:rsidRDefault="00165E2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35</w:t>
            </w:r>
            <w:r w:rsidRPr="00B06055">
              <w:rPr>
                <w:rStyle w:val="reftext1"/>
                <w:sz w:val="18"/>
                <w:szCs w:val="18"/>
              </w:rPr>
              <w:t> </w:t>
            </w:r>
            <w:r w:rsidRPr="00B06055">
              <w:rPr>
                <w:rFonts w:ascii="Palatino Linotype" w:hAnsi="Palatino Linotype"/>
                <w:sz w:val="18"/>
                <w:szCs w:val="18"/>
              </w:rPr>
              <w:t>Καὶ </w:t>
            </w:r>
            <w:hyperlink r:id="rId482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περιῆγεν </w:t>
            </w:r>
            <w:hyperlink r:id="rId4826" w:tooltip="V-IIA-3S 4013: periēgen -- To lead or carry about (or around), go about, traverse." w:history="1">
              <w:r w:rsidRPr="00B06055">
                <w:rPr>
                  <w:rStyle w:val="Hyperlink"/>
                  <w:rFonts w:ascii="Palatino Linotype" w:hAnsi="Palatino Linotype"/>
                  <w:sz w:val="18"/>
                  <w:szCs w:val="18"/>
                </w:rPr>
                <w:t>(was going throughout)</w:t>
              </w:r>
            </w:hyperlink>
            <w:r w:rsidRPr="00B06055">
              <w:rPr>
                <w:rFonts w:ascii="Palatino Linotype" w:hAnsi="Palatino Linotype"/>
                <w:sz w:val="18"/>
                <w:szCs w:val="18"/>
              </w:rPr>
              <w:t xml:space="preserve"> ὁ </w:t>
            </w:r>
            <w:hyperlink r:id="rId4827"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4828"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τὰς </w:t>
            </w:r>
            <w:hyperlink r:id="rId4829" w:tooltip="Art-AFP 3588: ta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πόλεις </w:t>
            </w:r>
            <w:hyperlink r:id="rId4830" w:tooltip="N-AFP 4172: poleis -- A city, the inhabitants of a city." w:history="1">
              <w:r w:rsidRPr="00B06055">
                <w:rPr>
                  <w:rStyle w:val="Hyperlink"/>
                  <w:rFonts w:ascii="Palatino Linotype" w:hAnsi="Palatino Linotype"/>
                  <w:sz w:val="18"/>
                  <w:szCs w:val="18"/>
                </w:rPr>
                <w:t>(cities)</w:t>
              </w:r>
            </w:hyperlink>
            <w:r w:rsidRPr="00B06055">
              <w:rPr>
                <w:rFonts w:ascii="Palatino Linotype" w:hAnsi="Palatino Linotype"/>
                <w:sz w:val="18"/>
                <w:szCs w:val="18"/>
              </w:rPr>
              <w:t xml:space="preserve"> πάσας </w:t>
            </w:r>
            <w:hyperlink r:id="rId4831" w:tooltip="Adj-AFP 3956: pasas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καὶ </w:t>
            </w:r>
            <w:hyperlink r:id="rId483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τὰς </w:t>
            </w:r>
            <w:hyperlink r:id="rId4833" w:tooltip="Art-AFP 3588: ta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κώμας </w:t>
            </w:r>
            <w:hyperlink r:id="rId4834" w:tooltip="N-AFP 2968: kōmas -- A village, country town." w:history="1">
              <w:r w:rsidRPr="00B06055">
                <w:rPr>
                  <w:rStyle w:val="Hyperlink"/>
                  <w:rFonts w:ascii="Palatino Linotype" w:hAnsi="Palatino Linotype"/>
                  <w:sz w:val="18"/>
                  <w:szCs w:val="18"/>
                </w:rPr>
                <w:t>(villages)</w:t>
              </w:r>
            </w:hyperlink>
            <w:r w:rsidRPr="00B06055">
              <w:rPr>
                <w:rFonts w:ascii="Palatino Linotype" w:hAnsi="Palatino Linotype"/>
                <w:sz w:val="18"/>
                <w:szCs w:val="18"/>
              </w:rPr>
              <w:t>, διδάσκων </w:t>
            </w:r>
            <w:hyperlink r:id="rId4835" w:tooltip="V-PPA-NMS 1321: didaskōn -- To teach, direct, admonish." w:history="1">
              <w:r w:rsidRPr="00B06055">
                <w:rPr>
                  <w:rStyle w:val="Hyperlink"/>
                  <w:rFonts w:ascii="Palatino Linotype" w:hAnsi="Palatino Linotype"/>
                  <w:sz w:val="18"/>
                  <w:szCs w:val="18"/>
                </w:rPr>
                <w:t>(teaching)</w:t>
              </w:r>
            </w:hyperlink>
            <w:r w:rsidRPr="00B06055">
              <w:rPr>
                <w:rFonts w:ascii="Palatino Linotype" w:hAnsi="Palatino Linotype"/>
                <w:sz w:val="18"/>
                <w:szCs w:val="18"/>
              </w:rPr>
              <w:t xml:space="preserve"> ἐν </w:t>
            </w:r>
            <w:hyperlink r:id="rId4836"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ταῖς </w:t>
            </w:r>
            <w:hyperlink r:id="rId4837" w:tooltip="Art-DFP 3588: tai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συναγωγαῖς </w:t>
            </w:r>
            <w:hyperlink r:id="rId4838" w:tooltip="N-DFP 4864: synagōgais -- An assembly, congregation, synagogue, either the place or the people gathered together in the place." w:history="1">
              <w:r w:rsidRPr="00B06055">
                <w:rPr>
                  <w:rStyle w:val="Hyperlink"/>
                  <w:rFonts w:ascii="Palatino Linotype" w:hAnsi="Palatino Linotype"/>
                  <w:sz w:val="18"/>
                  <w:szCs w:val="18"/>
                </w:rPr>
                <w:t>(synagogues)</w:t>
              </w:r>
            </w:hyperlink>
            <w:r w:rsidRPr="00B06055">
              <w:rPr>
                <w:rFonts w:ascii="Palatino Linotype" w:hAnsi="Palatino Linotype"/>
                <w:sz w:val="18"/>
                <w:szCs w:val="18"/>
              </w:rPr>
              <w:t xml:space="preserve"> αὐτῶν </w:t>
            </w:r>
            <w:hyperlink r:id="rId4839" w:tooltip="PPro-GM3P 846: autōn -- He, she, it, they, them, same." w:history="1">
              <w:r w:rsidRPr="00B06055">
                <w:rPr>
                  <w:rStyle w:val="Hyperlink"/>
                  <w:rFonts w:ascii="Palatino Linotype" w:hAnsi="Palatino Linotype"/>
                  <w:sz w:val="18"/>
                  <w:szCs w:val="18"/>
                </w:rPr>
                <w:t>(of them)</w:t>
              </w:r>
            </w:hyperlink>
            <w:r w:rsidRPr="00B06055">
              <w:rPr>
                <w:rFonts w:ascii="Palatino Linotype" w:hAnsi="Palatino Linotype"/>
                <w:sz w:val="18"/>
                <w:szCs w:val="18"/>
              </w:rPr>
              <w:t>, καὶ </w:t>
            </w:r>
            <w:hyperlink r:id="rId484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κηρύσσων </w:t>
            </w:r>
            <w:hyperlink r:id="rId4841" w:tooltip="V-PPA-NMS 2784: kēryssōn -- To proclaim, herald, preach." w:history="1">
              <w:r w:rsidRPr="00B06055">
                <w:rPr>
                  <w:rStyle w:val="Hyperlink"/>
                  <w:rFonts w:ascii="Palatino Linotype" w:hAnsi="Palatino Linotype"/>
                  <w:sz w:val="18"/>
                  <w:szCs w:val="18"/>
                </w:rPr>
                <w:t>(proclaiming)</w:t>
              </w:r>
            </w:hyperlink>
            <w:r w:rsidRPr="00B06055">
              <w:rPr>
                <w:rFonts w:ascii="Palatino Linotype" w:hAnsi="Palatino Linotype"/>
                <w:sz w:val="18"/>
                <w:szCs w:val="18"/>
              </w:rPr>
              <w:t xml:space="preserve"> τὸ </w:t>
            </w:r>
            <w:hyperlink r:id="rId4842"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εὐαγγέλιον </w:t>
            </w:r>
            <w:hyperlink r:id="rId4843" w:tooltip="N-ANS 2098: euangelion -- The good news of the coming of the Messiah, the gospel; the gen. after it expresses sometimes the giver (God), sometimes the subject (the Messiah, etc.), sometimes the human transmitter (an apostle)." w:history="1">
              <w:r w:rsidRPr="00B06055">
                <w:rPr>
                  <w:rStyle w:val="Hyperlink"/>
                  <w:rFonts w:ascii="Palatino Linotype" w:hAnsi="Palatino Linotype"/>
                  <w:sz w:val="18"/>
                  <w:szCs w:val="18"/>
                </w:rPr>
                <w:t>(gospel)</w:t>
              </w:r>
            </w:hyperlink>
            <w:r w:rsidRPr="00B06055">
              <w:rPr>
                <w:rFonts w:ascii="Palatino Linotype" w:hAnsi="Palatino Linotype"/>
                <w:sz w:val="18"/>
                <w:szCs w:val="18"/>
              </w:rPr>
              <w:t xml:space="preserve"> τῆς </w:t>
            </w:r>
            <w:hyperlink r:id="rId4844" w:tooltip="Art-GFS 3588: tēs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βασιλείας </w:t>
            </w:r>
            <w:hyperlink r:id="rId4845" w:tooltip="N-GFS 932: basileias -- Kingship, sovereignty, authority, rule, especially of God, both in the world, and in the hearts of men; hence: kingdom, in the concrete sense." w:history="1">
              <w:r w:rsidRPr="00B06055">
                <w:rPr>
                  <w:rStyle w:val="Hyperlink"/>
                  <w:rFonts w:ascii="Palatino Linotype" w:hAnsi="Palatino Linotype"/>
                  <w:sz w:val="18"/>
                  <w:szCs w:val="18"/>
                </w:rPr>
                <w:t>(kingdom)</w:t>
              </w:r>
            </w:hyperlink>
            <w:r w:rsidRPr="00B06055">
              <w:rPr>
                <w:rFonts w:ascii="Palatino Linotype" w:hAnsi="Palatino Linotype"/>
                <w:sz w:val="18"/>
                <w:szCs w:val="18"/>
              </w:rPr>
              <w:t>, καὶ </w:t>
            </w:r>
            <w:hyperlink r:id="rId484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θεραπεύων </w:t>
            </w:r>
            <w:hyperlink r:id="rId4847" w:tooltip="V-PPA-NMS 2323: therapeuōn -- To care for, attend, serve, treat, especially of a physician; hence: to heal." w:history="1">
              <w:r w:rsidRPr="00B06055">
                <w:rPr>
                  <w:rStyle w:val="Hyperlink"/>
                  <w:rFonts w:ascii="Palatino Linotype" w:hAnsi="Palatino Linotype"/>
                  <w:sz w:val="18"/>
                  <w:szCs w:val="18"/>
                </w:rPr>
                <w:t>(healing)</w:t>
              </w:r>
            </w:hyperlink>
            <w:r w:rsidRPr="00B06055">
              <w:rPr>
                <w:rFonts w:ascii="Palatino Linotype" w:hAnsi="Palatino Linotype"/>
                <w:sz w:val="18"/>
                <w:szCs w:val="18"/>
              </w:rPr>
              <w:t xml:space="preserve"> πᾶσαν </w:t>
            </w:r>
            <w:hyperlink r:id="rId4848" w:tooltip="Adj-AFS 3956: pasan -- All, the whole, every kind of." w:history="1">
              <w:r w:rsidRPr="00B06055">
                <w:rPr>
                  <w:rStyle w:val="Hyperlink"/>
                  <w:rFonts w:ascii="Palatino Linotype" w:hAnsi="Palatino Linotype"/>
                  <w:sz w:val="18"/>
                  <w:szCs w:val="18"/>
                </w:rPr>
                <w:t>(every)</w:t>
              </w:r>
            </w:hyperlink>
            <w:r w:rsidRPr="00B06055">
              <w:rPr>
                <w:rFonts w:ascii="Palatino Linotype" w:hAnsi="Palatino Linotype"/>
                <w:sz w:val="18"/>
                <w:szCs w:val="18"/>
              </w:rPr>
              <w:t xml:space="preserve"> νόσον </w:t>
            </w:r>
            <w:hyperlink r:id="rId4849" w:tooltip="N-AFS 3554: noson -- A disease, malady, sickness." w:history="1">
              <w:r w:rsidRPr="00B06055">
                <w:rPr>
                  <w:rStyle w:val="Hyperlink"/>
                  <w:rFonts w:ascii="Palatino Linotype" w:hAnsi="Palatino Linotype"/>
                  <w:sz w:val="18"/>
                  <w:szCs w:val="18"/>
                </w:rPr>
                <w:t>(disease)</w:t>
              </w:r>
            </w:hyperlink>
            <w:r w:rsidRPr="00B06055">
              <w:rPr>
                <w:rFonts w:ascii="Palatino Linotype" w:hAnsi="Palatino Linotype"/>
                <w:sz w:val="18"/>
                <w:szCs w:val="18"/>
              </w:rPr>
              <w:t xml:space="preserve"> καὶ </w:t>
            </w:r>
            <w:hyperlink r:id="rId485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πᾶσαν </w:t>
            </w:r>
            <w:hyperlink r:id="rId4851" w:tooltip="Adj-AFS 3956: pasan -- All, the whole, every kind of." w:history="1">
              <w:r w:rsidRPr="00B06055">
                <w:rPr>
                  <w:rStyle w:val="Hyperlink"/>
                  <w:rFonts w:ascii="Palatino Linotype" w:hAnsi="Palatino Linotype"/>
                  <w:sz w:val="18"/>
                  <w:szCs w:val="18"/>
                </w:rPr>
                <w:t>(every)</w:t>
              </w:r>
            </w:hyperlink>
            <w:r w:rsidRPr="00B06055">
              <w:rPr>
                <w:rFonts w:ascii="Palatino Linotype" w:hAnsi="Palatino Linotype"/>
                <w:sz w:val="18"/>
                <w:szCs w:val="18"/>
              </w:rPr>
              <w:t xml:space="preserve"> μαλακίαν </w:t>
            </w:r>
            <w:hyperlink r:id="rId4852" w:tooltip="N-AFS 3119: malakian -- Weakness, illness, sickness." w:history="1">
              <w:r w:rsidRPr="00B06055">
                <w:rPr>
                  <w:rStyle w:val="Hyperlink"/>
                  <w:rFonts w:ascii="Palatino Linotype" w:hAnsi="Palatino Linotype"/>
                  <w:sz w:val="18"/>
                  <w:szCs w:val="18"/>
                </w:rPr>
                <w:t>(sickness)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35 And Jesus went about all the cities and villages, teaching in their synagogues, and preaching the gospel of the kingdom, and healing every sickness and </w:t>
            </w:r>
            <w:r w:rsidR="009D6BEE" w:rsidRPr="00B06055">
              <w:rPr>
                <w:rFonts w:ascii="Arial" w:eastAsia="Times New Roman" w:hAnsi="Arial" w:cs="Arial"/>
                <w:b/>
                <w:sz w:val="18"/>
                <w:szCs w:val="18"/>
                <w:u w:val="single"/>
              </w:rPr>
              <w:t>every</w:t>
            </w:r>
            <w:r w:rsidR="009D6BEE" w:rsidRPr="00B06055">
              <w:rPr>
                <w:rFonts w:ascii="Arial" w:eastAsia="Times New Roman" w:hAnsi="Arial" w:cs="Arial"/>
                <w:sz w:val="18"/>
                <w:szCs w:val="18"/>
              </w:rPr>
              <w:t xml:space="preserve"> disease among the people.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42 But when he saw the multitudes, he was moved with compassion on them, because they fainted, and were scattered abroad, as sheep having no shepherd.  </w:t>
            </w:r>
          </w:p>
        </w:tc>
        <w:tc>
          <w:tcPr>
            <w:tcW w:w="5748" w:type="dxa"/>
          </w:tcPr>
          <w:p w:rsidR="009D6BEE" w:rsidRPr="00B06055" w:rsidRDefault="00165E2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36</w:t>
            </w:r>
            <w:r w:rsidRPr="00B06055">
              <w:rPr>
                <w:rStyle w:val="reftext1"/>
                <w:sz w:val="18"/>
                <w:szCs w:val="18"/>
              </w:rPr>
              <w:t> </w:t>
            </w:r>
            <w:r w:rsidRPr="00B06055">
              <w:rPr>
                <w:rFonts w:ascii="Palatino Linotype" w:hAnsi="Palatino Linotype"/>
                <w:sz w:val="18"/>
                <w:szCs w:val="18"/>
              </w:rPr>
              <w:t>Ἰδὼν </w:t>
            </w:r>
            <w:hyperlink r:id="rId4853" w:tooltip="V-APA-NMS 3708: Idōn -- To see, look upon, experience, perceive, discern, beware." w:history="1">
              <w:r w:rsidRPr="00B06055">
                <w:rPr>
                  <w:rStyle w:val="Hyperlink"/>
                  <w:rFonts w:ascii="Palatino Linotype" w:hAnsi="Palatino Linotype"/>
                  <w:sz w:val="18"/>
                  <w:szCs w:val="18"/>
                </w:rPr>
                <w:t>(Having seen)</w:t>
              </w:r>
            </w:hyperlink>
            <w:r w:rsidRPr="00B06055">
              <w:rPr>
                <w:rFonts w:ascii="Palatino Linotype" w:hAnsi="Palatino Linotype"/>
                <w:sz w:val="18"/>
                <w:szCs w:val="18"/>
              </w:rPr>
              <w:t xml:space="preserve"> δὲ </w:t>
            </w:r>
            <w:hyperlink r:id="rId4854"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τοὺς </w:t>
            </w:r>
            <w:hyperlink r:id="rId4855"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ὄχλους </w:t>
            </w:r>
            <w:hyperlink r:id="rId4856" w:tooltip="N-AMP 3793: ochlous -- A crowd, mob, the common people." w:history="1">
              <w:r w:rsidRPr="00B06055">
                <w:rPr>
                  <w:rStyle w:val="Hyperlink"/>
                  <w:rFonts w:ascii="Palatino Linotype" w:hAnsi="Palatino Linotype"/>
                  <w:sz w:val="18"/>
                  <w:szCs w:val="18"/>
                </w:rPr>
                <w:t>(crowds)</w:t>
              </w:r>
            </w:hyperlink>
            <w:r w:rsidRPr="00B06055">
              <w:rPr>
                <w:rFonts w:ascii="Palatino Linotype" w:hAnsi="Palatino Linotype"/>
                <w:sz w:val="18"/>
                <w:szCs w:val="18"/>
              </w:rPr>
              <w:t>, ἐσπλαγχνίσθη </w:t>
            </w:r>
            <w:hyperlink r:id="rId4857" w:tooltip="V-AIP-3S 4697: esplanchnisthē -- To feel compassion, have pity on, to be moved." w:history="1">
              <w:r w:rsidRPr="00B06055">
                <w:rPr>
                  <w:rStyle w:val="Hyperlink"/>
                  <w:rFonts w:ascii="Palatino Linotype" w:hAnsi="Palatino Linotype"/>
                  <w:sz w:val="18"/>
                  <w:szCs w:val="18"/>
                </w:rPr>
                <w:t>(He was moved with compassion)</w:t>
              </w:r>
            </w:hyperlink>
            <w:r w:rsidRPr="00B06055">
              <w:rPr>
                <w:rFonts w:ascii="Palatino Linotype" w:hAnsi="Palatino Linotype"/>
                <w:sz w:val="18"/>
                <w:szCs w:val="18"/>
              </w:rPr>
              <w:t xml:space="preserve"> περὶ </w:t>
            </w:r>
            <w:hyperlink r:id="rId4858" w:tooltip="Prep 4012: peri -- (a) genitive: about, concerning, (b) accusative: around."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αὐτῶν </w:t>
            </w:r>
            <w:hyperlink r:id="rId4859" w:tooltip="PPro-GM3P 846: autōn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ὅτι </w:t>
            </w:r>
            <w:hyperlink r:id="rId4860" w:tooltip="Conj 3754: hoti -- That, since, because; may introduce direct discourse." w:history="1">
              <w:r w:rsidRPr="00B06055">
                <w:rPr>
                  <w:rStyle w:val="Hyperlink"/>
                  <w:rFonts w:ascii="Palatino Linotype" w:hAnsi="Palatino Linotype"/>
                  <w:sz w:val="18"/>
                  <w:szCs w:val="18"/>
                </w:rPr>
                <w:t>(because)</w:t>
              </w:r>
            </w:hyperlink>
            <w:r w:rsidRPr="00B06055">
              <w:rPr>
                <w:rFonts w:ascii="Palatino Linotype" w:hAnsi="Palatino Linotype"/>
                <w:sz w:val="18"/>
                <w:szCs w:val="18"/>
              </w:rPr>
              <w:t xml:space="preserve"> ἦσαν </w:t>
            </w:r>
            <w:hyperlink r:id="rId4861" w:tooltip="V-IIA-3P 1510: ēsan -- To be, exist." w:history="1">
              <w:r w:rsidRPr="00B06055">
                <w:rPr>
                  <w:rStyle w:val="Hyperlink"/>
                  <w:rFonts w:ascii="Palatino Linotype" w:hAnsi="Palatino Linotype"/>
                  <w:sz w:val="18"/>
                  <w:szCs w:val="18"/>
                </w:rPr>
                <w:t>(they were)</w:t>
              </w:r>
            </w:hyperlink>
            <w:r w:rsidRPr="00B06055">
              <w:rPr>
                <w:rFonts w:ascii="Palatino Linotype" w:hAnsi="Palatino Linotype"/>
                <w:sz w:val="18"/>
                <w:szCs w:val="18"/>
              </w:rPr>
              <w:t xml:space="preserve"> ἐσκυλμένοι </w:t>
            </w:r>
            <w:hyperlink r:id="rId4862" w:tooltip="V-RPM/P-NMP 4660: eskylmenoi -- To flay, trouble, annoy, vex." w:history="1">
              <w:r w:rsidRPr="00B06055">
                <w:rPr>
                  <w:rStyle w:val="Hyperlink"/>
                  <w:rFonts w:ascii="Palatino Linotype" w:hAnsi="Palatino Linotype"/>
                  <w:sz w:val="18"/>
                  <w:szCs w:val="18"/>
                </w:rPr>
                <w:t>(wearied)</w:t>
              </w:r>
            </w:hyperlink>
            <w:r w:rsidRPr="00B06055">
              <w:rPr>
                <w:rFonts w:ascii="Palatino Linotype" w:hAnsi="Palatino Linotype"/>
                <w:sz w:val="18"/>
                <w:szCs w:val="18"/>
              </w:rPr>
              <w:t xml:space="preserve"> καὶ </w:t>
            </w:r>
            <w:hyperlink r:id="rId486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ἐρριμμένοι </w:t>
            </w:r>
            <w:hyperlink r:id="rId4864" w:tooltip="V-RPM/P-NMP 4496: errimmenoi -- To throw, cast, toss, set down; pass: to be dispersed." w:history="1">
              <w:r w:rsidRPr="00B06055">
                <w:rPr>
                  <w:rStyle w:val="Hyperlink"/>
                  <w:rFonts w:ascii="Palatino Linotype" w:hAnsi="Palatino Linotype"/>
                  <w:sz w:val="18"/>
                  <w:szCs w:val="18"/>
                </w:rPr>
                <w:t>(cast away)</w:t>
              </w:r>
            </w:hyperlink>
            <w:r w:rsidRPr="00B06055">
              <w:rPr>
                <w:rFonts w:ascii="Palatino Linotype" w:hAnsi="Palatino Linotype"/>
                <w:sz w:val="18"/>
                <w:szCs w:val="18"/>
              </w:rPr>
              <w:t>, ὡσεὶ </w:t>
            </w:r>
            <w:hyperlink r:id="rId4865" w:tooltip="Adv 5616: hōsei -- As if, as it were, like; with numbers: about." w:history="1">
              <w:r w:rsidRPr="00B06055">
                <w:rPr>
                  <w:rStyle w:val="Hyperlink"/>
                  <w:rFonts w:ascii="Palatino Linotype" w:hAnsi="Palatino Linotype"/>
                  <w:sz w:val="18"/>
                  <w:szCs w:val="18"/>
                </w:rPr>
                <w:t>(as)</w:t>
              </w:r>
            </w:hyperlink>
            <w:r w:rsidRPr="00B06055">
              <w:rPr>
                <w:rFonts w:ascii="Palatino Linotype" w:hAnsi="Palatino Linotype"/>
                <w:sz w:val="18"/>
                <w:szCs w:val="18"/>
              </w:rPr>
              <w:t xml:space="preserve"> πρόβατα </w:t>
            </w:r>
            <w:hyperlink r:id="rId4866" w:tooltip="N-NNP 4263: probata -- A sheep." w:history="1">
              <w:r w:rsidRPr="00B06055">
                <w:rPr>
                  <w:rStyle w:val="Hyperlink"/>
                  <w:rFonts w:ascii="Palatino Linotype" w:hAnsi="Palatino Linotype"/>
                  <w:sz w:val="18"/>
                  <w:szCs w:val="18"/>
                </w:rPr>
                <w:t>(sheep)</w:t>
              </w:r>
            </w:hyperlink>
            <w:r w:rsidRPr="00B06055">
              <w:rPr>
                <w:rFonts w:ascii="Palatino Linotype" w:hAnsi="Palatino Linotype"/>
                <w:sz w:val="18"/>
                <w:szCs w:val="18"/>
              </w:rPr>
              <w:t xml:space="preserve"> μὴ </w:t>
            </w:r>
            <w:hyperlink r:id="rId4867" w:tooltip="Adv 3361: mē -- Not, les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ἔχοντα </w:t>
            </w:r>
            <w:hyperlink r:id="rId4868" w:tooltip="V-PPA-NNP 2192: echonta -- To have, hold, possess." w:history="1">
              <w:r w:rsidRPr="00B06055">
                <w:rPr>
                  <w:rStyle w:val="Hyperlink"/>
                  <w:rFonts w:ascii="Palatino Linotype" w:hAnsi="Palatino Linotype"/>
                  <w:sz w:val="18"/>
                  <w:szCs w:val="18"/>
                </w:rPr>
                <w:t>(having)</w:t>
              </w:r>
            </w:hyperlink>
            <w:r w:rsidRPr="00B06055">
              <w:rPr>
                <w:rFonts w:ascii="Palatino Linotype" w:hAnsi="Palatino Linotype"/>
                <w:sz w:val="18"/>
                <w:szCs w:val="18"/>
              </w:rPr>
              <w:t xml:space="preserve"> ποιμένα </w:t>
            </w:r>
            <w:hyperlink r:id="rId4869" w:tooltip="N-AMS 4166: poimena -- A shepherd; hence of the feeder, protector, and ruler of a flock of men." w:history="1">
              <w:r w:rsidRPr="00B06055">
                <w:rPr>
                  <w:rStyle w:val="Hyperlink"/>
                  <w:rFonts w:ascii="Palatino Linotype" w:hAnsi="Palatino Linotype"/>
                  <w:sz w:val="18"/>
                  <w:szCs w:val="18"/>
                </w:rPr>
                <w:t>(a shepherd)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36 But when he saw the multitudes, he was moved with compassion on them, because they fainted, and were scattered abroad, as sheep having no shepherd.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43 Then </w:t>
            </w:r>
            <w:r w:rsidR="009D6BEE" w:rsidRPr="00B06055">
              <w:rPr>
                <w:rFonts w:ascii="Arial" w:eastAsia="Times New Roman" w:hAnsi="Arial" w:cs="Arial"/>
                <w:b/>
                <w:sz w:val="18"/>
                <w:szCs w:val="18"/>
                <w:u w:val="single"/>
              </w:rPr>
              <w:t>said</w:t>
            </w:r>
            <w:r w:rsidR="009D6BEE" w:rsidRPr="00B06055">
              <w:rPr>
                <w:rFonts w:ascii="Arial" w:eastAsia="Times New Roman" w:hAnsi="Arial" w:cs="Arial"/>
                <w:sz w:val="18"/>
                <w:szCs w:val="18"/>
              </w:rPr>
              <w:t xml:space="preserve"> he unto his disciples, The harvest truly is plenteous, but the laborers are few.  </w:t>
            </w:r>
          </w:p>
        </w:tc>
        <w:tc>
          <w:tcPr>
            <w:tcW w:w="5748" w:type="dxa"/>
          </w:tcPr>
          <w:p w:rsidR="009D6BEE" w:rsidRPr="00B06055" w:rsidRDefault="00165E2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37</w:t>
            </w:r>
            <w:r w:rsidRPr="00B06055">
              <w:rPr>
                <w:rStyle w:val="reftext1"/>
                <w:sz w:val="18"/>
                <w:szCs w:val="18"/>
              </w:rPr>
              <w:t> </w:t>
            </w:r>
            <w:r w:rsidRPr="00B06055">
              <w:rPr>
                <w:rFonts w:ascii="Palatino Linotype" w:hAnsi="Palatino Linotype"/>
                <w:sz w:val="18"/>
                <w:szCs w:val="18"/>
              </w:rPr>
              <w:t>Τότε </w:t>
            </w:r>
            <w:hyperlink r:id="rId4870"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λέγει </w:t>
            </w:r>
            <w:hyperlink r:id="rId4871"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(He says)</w:t>
              </w:r>
            </w:hyperlink>
            <w:r w:rsidRPr="00B06055">
              <w:rPr>
                <w:rFonts w:ascii="Palatino Linotype" w:hAnsi="Palatino Linotype"/>
                <w:sz w:val="18"/>
                <w:szCs w:val="18"/>
              </w:rPr>
              <w:t xml:space="preserve"> τοῖς </w:t>
            </w:r>
            <w:hyperlink r:id="rId4872" w:tooltip="Art-DMP 3588: tois -- The, the definite article." w:history="1">
              <w:r w:rsidRPr="00B06055">
                <w:rPr>
                  <w:rStyle w:val="Hyperlink"/>
                  <w:rFonts w:ascii="Palatino Linotype" w:hAnsi="Palatino Linotype"/>
                  <w:sz w:val="18"/>
                  <w:szCs w:val="18"/>
                </w:rPr>
                <w:t>(to the)</w:t>
              </w:r>
            </w:hyperlink>
            <w:r w:rsidRPr="00B06055">
              <w:rPr>
                <w:rFonts w:ascii="Palatino Linotype" w:hAnsi="Palatino Linotype"/>
                <w:sz w:val="18"/>
                <w:szCs w:val="18"/>
              </w:rPr>
              <w:t xml:space="preserve"> μαθηταῖς </w:t>
            </w:r>
            <w:hyperlink r:id="rId4873" w:tooltip="N-DMP 3101: mathētais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αὐτοῦ </w:t>
            </w:r>
            <w:hyperlink r:id="rId4874"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“Ὁ </w:t>
            </w:r>
            <w:hyperlink r:id="rId4875"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μὲν </w:t>
            </w:r>
            <w:hyperlink r:id="rId4876" w:tooltip="Conj 3303: men -- Indeed, truly. A particle of affirmation, often answered by de, each of the two introducing a clause intended to be contrasted with the other." w:history="1">
              <w:r w:rsidRPr="00B06055">
                <w:rPr>
                  <w:rStyle w:val="Hyperlink"/>
                  <w:rFonts w:ascii="Palatino Linotype" w:hAnsi="Palatino Linotype"/>
                  <w:sz w:val="18"/>
                  <w:szCs w:val="18"/>
                </w:rPr>
                <w:t>(indeed)</w:t>
              </w:r>
            </w:hyperlink>
            <w:r w:rsidRPr="00B06055">
              <w:rPr>
                <w:rStyle w:val="red1"/>
                <w:rFonts w:ascii="Palatino Linotype" w:hAnsi="Palatino Linotype"/>
                <w:color w:val="auto"/>
                <w:sz w:val="18"/>
                <w:szCs w:val="18"/>
              </w:rPr>
              <w:t xml:space="preserve"> θερισμὸς </w:t>
            </w:r>
            <w:hyperlink r:id="rId4877" w:tooltip="N-NMS 2326: therismos -- Reaping, harvest; the harvest, crop." w:history="1">
              <w:r w:rsidRPr="00B06055">
                <w:rPr>
                  <w:rStyle w:val="Hyperlink"/>
                  <w:rFonts w:ascii="Palatino Linotype" w:hAnsi="Palatino Linotype"/>
                  <w:sz w:val="18"/>
                  <w:szCs w:val="18"/>
                </w:rPr>
                <w:t>(harvest)</w:t>
              </w:r>
            </w:hyperlink>
            <w:r w:rsidRPr="00B06055">
              <w:rPr>
                <w:rStyle w:val="red1"/>
                <w:rFonts w:ascii="Palatino Linotype" w:hAnsi="Palatino Linotype"/>
                <w:color w:val="auto"/>
                <w:sz w:val="18"/>
                <w:szCs w:val="18"/>
              </w:rPr>
              <w:t xml:space="preserve"> πολύς </w:t>
            </w:r>
            <w:hyperlink r:id="rId4878" w:tooltip="Adj-NMS 4183: polys -- Much, many; often."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is</w:t>
              </w:r>
              <w:r w:rsidRPr="00B06055">
                <w:rPr>
                  <w:rStyle w:val="Hyperlink"/>
                  <w:rFonts w:ascii="Palatino Linotype" w:hAnsi="Palatino Linotype"/>
                  <w:sz w:val="18"/>
                  <w:szCs w:val="18"/>
                </w:rPr>
                <w:t> plentiful)</w:t>
              </w:r>
            </w:hyperlink>
            <w:r w:rsidRPr="00B06055">
              <w:rPr>
                <w:rStyle w:val="red1"/>
                <w:rFonts w:ascii="Palatino Linotype" w:hAnsi="Palatino Linotype"/>
                <w:color w:val="auto"/>
                <w:sz w:val="18"/>
                <w:szCs w:val="18"/>
              </w:rPr>
              <w:t>, οἱ </w:t>
            </w:r>
            <w:hyperlink r:id="rId4879" w:tooltip="Art-NMP 3588: hoi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δὲ </w:t>
            </w:r>
            <w:hyperlink r:id="rId4880" w:tooltip="Conj 1161: de -- A weak adversative particle, generally placed second in its clause; but, on the other hand, and." w:history="1">
              <w:r w:rsidRPr="00B06055">
                <w:rPr>
                  <w:rStyle w:val="Hyperlink"/>
                  <w:rFonts w:ascii="Palatino Linotype" w:hAnsi="Palatino Linotype"/>
                  <w:sz w:val="18"/>
                  <w:szCs w:val="18"/>
                </w:rPr>
                <w:t>(however)</w:t>
              </w:r>
            </w:hyperlink>
            <w:r w:rsidRPr="00B06055">
              <w:rPr>
                <w:rStyle w:val="red1"/>
                <w:rFonts w:ascii="Palatino Linotype" w:hAnsi="Palatino Linotype"/>
                <w:color w:val="auto"/>
                <w:sz w:val="18"/>
                <w:szCs w:val="18"/>
              </w:rPr>
              <w:t xml:space="preserve"> ἐργάται </w:t>
            </w:r>
            <w:hyperlink r:id="rId4881" w:tooltip="N-NMP 2040: ergatai -- A field-laborer; then: a laborer, workman in general." w:history="1">
              <w:r w:rsidRPr="00B06055">
                <w:rPr>
                  <w:rStyle w:val="Hyperlink"/>
                  <w:rFonts w:ascii="Palatino Linotype" w:hAnsi="Palatino Linotype"/>
                  <w:sz w:val="18"/>
                  <w:szCs w:val="18"/>
                </w:rPr>
                <w:t>(workmen)</w:t>
              </w:r>
            </w:hyperlink>
            <w:r w:rsidRPr="00B06055">
              <w:rPr>
                <w:rStyle w:val="red1"/>
                <w:rFonts w:ascii="Palatino Linotype" w:hAnsi="Palatino Linotype"/>
                <w:color w:val="auto"/>
                <w:sz w:val="18"/>
                <w:szCs w:val="18"/>
              </w:rPr>
              <w:t xml:space="preserve"> ὀλίγοι </w:t>
            </w:r>
            <w:hyperlink r:id="rId4882" w:tooltip="Adj-NMP 3641: oligoi -- (a) especially in plural: few, (b) in sing: small; hence, of time: short, of degree: light, slight, little."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are</w:t>
              </w:r>
              <w:r w:rsidRPr="00B06055">
                <w:rPr>
                  <w:rStyle w:val="Hyperlink"/>
                  <w:rFonts w:ascii="Palatino Linotype" w:hAnsi="Palatino Linotype"/>
                  <w:sz w:val="18"/>
                  <w:szCs w:val="18"/>
                </w:rPr>
                <w:t> few)</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37 Then </w:t>
            </w:r>
            <w:r w:rsidR="009D6BEE" w:rsidRPr="00B06055">
              <w:rPr>
                <w:rFonts w:ascii="Arial" w:eastAsia="Times New Roman" w:hAnsi="Arial" w:cs="Arial"/>
                <w:b/>
                <w:sz w:val="18"/>
                <w:szCs w:val="18"/>
                <w:u w:val="single"/>
              </w:rPr>
              <w:t>saith</w:t>
            </w:r>
            <w:r w:rsidR="009D6BEE" w:rsidRPr="00B06055">
              <w:rPr>
                <w:rFonts w:ascii="Arial" w:eastAsia="Times New Roman" w:hAnsi="Arial" w:cs="Arial"/>
                <w:sz w:val="18"/>
                <w:szCs w:val="18"/>
              </w:rPr>
              <w:t xml:space="preserve"> he unto his disciples, The harvest truly is plenteous, but the la</w:t>
            </w:r>
            <w:r w:rsidR="00D63C5C" w:rsidRPr="00B06055">
              <w:rPr>
                <w:rFonts w:ascii="Arial" w:eastAsia="Times New Roman" w:hAnsi="Arial" w:cs="Arial"/>
                <w:sz w:val="18"/>
                <w:szCs w:val="18"/>
              </w:rPr>
              <w:t>bo</w:t>
            </w:r>
            <w:r w:rsidR="009D6BEE" w:rsidRPr="00B06055">
              <w:rPr>
                <w:rFonts w:ascii="Arial" w:eastAsia="Times New Roman" w:hAnsi="Arial" w:cs="Arial"/>
                <w:sz w:val="18"/>
                <w:szCs w:val="18"/>
              </w:rPr>
              <w:t xml:space="preserve">rers are few;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 xml:space="preserve">44 Pray ye therefore the Lord of the harvest, that he will send forth laborers into his harvest.  </w:t>
            </w:r>
          </w:p>
        </w:tc>
        <w:tc>
          <w:tcPr>
            <w:tcW w:w="5748" w:type="dxa"/>
          </w:tcPr>
          <w:p w:rsidR="009D6BEE" w:rsidRPr="00B06055" w:rsidRDefault="00165E2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38</w:t>
            </w:r>
            <w:r w:rsidRPr="00B06055">
              <w:rPr>
                <w:rStyle w:val="reftext1"/>
                <w:sz w:val="18"/>
                <w:szCs w:val="18"/>
              </w:rPr>
              <w:t> </w:t>
            </w:r>
            <w:r w:rsidRPr="00B06055">
              <w:rPr>
                <w:rStyle w:val="red1"/>
                <w:rFonts w:ascii="Palatino Linotype" w:hAnsi="Palatino Linotype"/>
                <w:color w:val="auto"/>
                <w:sz w:val="18"/>
                <w:szCs w:val="18"/>
              </w:rPr>
              <w:t>δεήθητε </w:t>
            </w:r>
            <w:hyperlink r:id="rId4883" w:tooltip="V-AMP-2P 1189: deēthēte -- To want for myself; to want, need; to beg, request, beseech, pray." w:history="1">
              <w:r w:rsidRPr="00B06055">
                <w:rPr>
                  <w:rStyle w:val="Hyperlink"/>
                  <w:rFonts w:ascii="Palatino Linotype" w:hAnsi="Palatino Linotype"/>
                  <w:sz w:val="18"/>
                  <w:szCs w:val="18"/>
                </w:rPr>
                <w:t>(Beseech)</w:t>
              </w:r>
            </w:hyperlink>
            <w:r w:rsidRPr="00B06055">
              <w:rPr>
                <w:rStyle w:val="red1"/>
                <w:rFonts w:ascii="Palatino Linotype" w:hAnsi="Palatino Linotype"/>
                <w:color w:val="auto"/>
                <w:sz w:val="18"/>
                <w:szCs w:val="18"/>
              </w:rPr>
              <w:t xml:space="preserve"> οὖν </w:t>
            </w:r>
            <w:hyperlink r:id="rId4884" w:tooltip="Conj 3767: oun -- Therefore, then." w:history="1">
              <w:r w:rsidRPr="00B06055">
                <w:rPr>
                  <w:rStyle w:val="Hyperlink"/>
                  <w:rFonts w:ascii="Palatino Linotype" w:hAnsi="Palatino Linotype"/>
                  <w:sz w:val="18"/>
                  <w:szCs w:val="18"/>
                </w:rPr>
                <w:t>(therefore)</w:t>
              </w:r>
            </w:hyperlink>
            <w:r w:rsidRPr="00B06055">
              <w:rPr>
                <w:rStyle w:val="red1"/>
                <w:rFonts w:ascii="Palatino Linotype" w:hAnsi="Palatino Linotype"/>
                <w:color w:val="auto"/>
                <w:sz w:val="18"/>
                <w:szCs w:val="18"/>
              </w:rPr>
              <w:t xml:space="preserve"> τοῦ </w:t>
            </w:r>
            <w:hyperlink r:id="rId4885" w:tooltip="Art-GMS 3588: tou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Κυρίου </w:t>
            </w:r>
            <w:hyperlink r:id="rId4886" w:tooltip="N-GMS 2962: Kyriou -- Lord, master, sir; the Lord." w:history="1">
              <w:r w:rsidRPr="00B06055">
                <w:rPr>
                  <w:rStyle w:val="Hyperlink"/>
                  <w:rFonts w:ascii="Palatino Linotype" w:hAnsi="Palatino Linotype"/>
                  <w:sz w:val="18"/>
                  <w:szCs w:val="18"/>
                </w:rPr>
                <w:t>(Lord)</w:t>
              </w:r>
            </w:hyperlink>
            <w:r w:rsidRPr="00B06055">
              <w:rPr>
                <w:rStyle w:val="red1"/>
                <w:rFonts w:ascii="Palatino Linotype" w:hAnsi="Palatino Linotype"/>
                <w:color w:val="auto"/>
                <w:sz w:val="18"/>
                <w:szCs w:val="18"/>
              </w:rPr>
              <w:t xml:space="preserve"> τοῦ </w:t>
            </w:r>
            <w:hyperlink r:id="rId4887" w:tooltip="Art-GMS 3588: tou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θερισμοῦ </w:t>
            </w:r>
            <w:hyperlink r:id="rId4888" w:tooltip="N-GMS 2326: therismou -- Reaping, harvest; the harvest, crop." w:history="1">
              <w:r w:rsidRPr="00B06055">
                <w:rPr>
                  <w:rStyle w:val="Hyperlink"/>
                  <w:rFonts w:ascii="Palatino Linotype" w:hAnsi="Palatino Linotype"/>
                  <w:sz w:val="18"/>
                  <w:szCs w:val="18"/>
                </w:rPr>
                <w:t>(harvest)</w:t>
              </w:r>
            </w:hyperlink>
            <w:r w:rsidRPr="00B06055">
              <w:rPr>
                <w:rStyle w:val="red1"/>
                <w:rFonts w:ascii="Palatino Linotype" w:hAnsi="Palatino Linotype"/>
                <w:color w:val="auto"/>
                <w:sz w:val="18"/>
                <w:szCs w:val="18"/>
              </w:rPr>
              <w:t>, ὅπως </w:t>
            </w:r>
            <w:hyperlink r:id="rId4889" w:tooltip="Conj 3704: hopōs -- How, in order that, so that, that."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 xml:space="preserve"> ἐκβάλῃ </w:t>
            </w:r>
            <w:hyperlink r:id="rId4890" w:tooltip="V-ASA-3S 1544: ekbalē -- To throw (cast, put) out; to banish; to bring forth, produce." w:history="1">
              <w:r w:rsidRPr="00B06055">
                <w:rPr>
                  <w:rStyle w:val="Hyperlink"/>
                  <w:rFonts w:ascii="Palatino Linotype" w:hAnsi="Palatino Linotype"/>
                  <w:sz w:val="18"/>
                  <w:szCs w:val="18"/>
                </w:rPr>
                <w:t>(He might send out)</w:t>
              </w:r>
            </w:hyperlink>
            <w:r w:rsidRPr="00B06055">
              <w:rPr>
                <w:rStyle w:val="red1"/>
                <w:rFonts w:ascii="Palatino Linotype" w:hAnsi="Palatino Linotype"/>
                <w:color w:val="auto"/>
                <w:sz w:val="18"/>
                <w:szCs w:val="18"/>
              </w:rPr>
              <w:t xml:space="preserve"> ἐργάτας </w:t>
            </w:r>
            <w:hyperlink r:id="rId4891" w:tooltip="N-AMP 2040: ergatas -- A field-laborer; then: a laborer, workman in general." w:history="1">
              <w:r w:rsidRPr="00B06055">
                <w:rPr>
                  <w:rStyle w:val="Hyperlink"/>
                  <w:rFonts w:ascii="Palatino Linotype" w:hAnsi="Palatino Linotype"/>
                  <w:sz w:val="18"/>
                  <w:szCs w:val="18"/>
                </w:rPr>
                <w:t>(workmen)</w:t>
              </w:r>
            </w:hyperlink>
            <w:r w:rsidRPr="00B06055">
              <w:rPr>
                <w:rStyle w:val="red1"/>
                <w:rFonts w:ascii="Palatino Linotype" w:hAnsi="Palatino Linotype"/>
                <w:color w:val="auto"/>
                <w:sz w:val="18"/>
                <w:szCs w:val="18"/>
              </w:rPr>
              <w:t xml:space="preserve"> εἰς </w:t>
            </w:r>
            <w:hyperlink r:id="rId4892" w:tooltip="Prep 1519: eis -- Into, in, unto, to, upon, towards, for, among." w:history="1">
              <w:r w:rsidRPr="00B06055">
                <w:rPr>
                  <w:rStyle w:val="Hyperlink"/>
                  <w:rFonts w:ascii="Palatino Linotype" w:hAnsi="Palatino Linotype"/>
                  <w:sz w:val="18"/>
                  <w:szCs w:val="18"/>
                </w:rPr>
                <w:t>(into)</w:t>
              </w:r>
            </w:hyperlink>
            <w:r w:rsidRPr="00B06055">
              <w:rPr>
                <w:rStyle w:val="red1"/>
                <w:rFonts w:ascii="Palatino Linotype" w:hAnsi="Palatino Linotype"/>
                <w:color w:val="auto"/>
                <w:sz w:val="18"/>
                <w:szCs w:val="18"/>
              </w:rPr>
              <w:t xml:space="preserve"> τὸν </w:t>
            </w:r>
            <w:hyperlink r:id="rId4893" w:tooltip="Art-AMS 3588: to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θερισμὸν </w:t>
            </w:r>
            <w:hyperlink r:id="rId4894" w:tooltip="N-AMS 2326: therismon -- Reaping, harvest; the harvest, crop." w:history="1">
              <w:r w:rsidRPr="00B06055">
                <w:rPr>
                  <w:rStyle w:val="Hyperlink"/>
                  <w:rFonts w:ascii="Palatino Linotype" w:hAnsi="Palatino Linotype"/>
                  <w:sz w:val="18"/>
                  <w:szCs w:val="18"/>
                </w:rPr>
                <w:t>(harvest)</w:t>
              </w:r>
            </w:hyperlink>
            <w:r w:rsidRPr="00B06055">
              <w:rPr>
                <w:rStyle w:val="red1"/>
                <w:rFonts w:ascii="Palatino Linotype" w:hAnsi="Palatino Linotype"/>
                <w:color w:val="auto"/>
                <w:sz w:val="18"/>
                <w:szCs w:val="18"/>
              </w:rPr>
              <w:t xml:space="preserve"> αὐτοῦ </w:t>
            </w:r>
            <w:hyperlink r:id="rId4895" w:tooltip="PPro-GM3S 846: autou -- He, she, it, they, them, same." w:history="1">
              <w:r w:rsidRPr="00B06055">
                <w:rPr>
                  <w:rStyle w:val="Hyperlink"/>
                  <w:rFonts w:ascii="Palatino Linotype" w:hAnsi="Palatino Linotype"/>
                  <w:sz w:val="18"/>
                  <w:szCs w:val="18"/>
                </w:rPr>
                <w:t>(of Him)</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F5218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9:</w:t>
            </w:r>
            <w:r w:rsidR="009D6BEE" w:rsidRPr="00B06055">
              <w:rPr>
                <w:rFonts w:ascii="Arial" w:eastAsia="Times New Roman" w:hAnsi="Arial" w:cs="Arial"/>
                <w:sz w:val="18"/>
                <w:szCs w:val="18"/>
              </w:rPr>
              <w:t>38 Pray ye therefore the Lord of the harvest, that he will send forth lab</w:t>
            </w:r>
            <w:r w:rsidR="00D63C5C" w:rsidRPr="00B06055">
              <w:rPr>
                <w:rFonts w:ascii="Arial" w:eastAsia="Times New Roman" w:hAnsi="Arial" w:cs="Arial"/>
                <w:sz w:val="18"/>
                <w:szCs w:val="18"/>
              </w:rPr>
              <w:t>o</w:t>
            </w:r>
            <w:r w:rsidR="009D6BEE" w:rsidRPr="00B06055">
              <w:rPr>
                <w:rFonts w:ascii="Arial" w:eastAsia="Times New Roman" w:hAnsi="Arial" w:cs="Arial"/>
                <w:sz w:val="18"/>
                <w:szCs w:val="18"/>
              </w:rPr>
              <w:t xml:space="preserve">rers into his harvest.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1 And when he had called unto him his twelve disciples, he gave them power </w:t>
            </w:r>
            <w:r w:rsidR="009D6BEE" w:rsidRPr="00B06055">
              <w:rPr>
                <w:rFonts w:ascii="Arial" w:eastAsia="Times New Roman" w:hAnsi="Arial" w:cs="Arial"/>
                <w:b/>
                <w:sz w:val="18"/>
                <w:szCs w:val="18"/>
                <w:u w:val="single"/>
              </w:rPr>
              <w:t>over</w:t>
            </w:r>
            <w:r w:rsidR="009D6BEE" w:rsidRPr="00B06055">
              <w:rPr>
                <w:rFonts w:ascii="Arial" w:eastAsia="Times New Roman" w:hAnsi="Arial" w:cs="Arial"/>
                <w:sz w:val="18"/>
                <w:szCs w:val="18"/>
              </w:rPr>
              <w:t xml:space="preserve"> unclean spirits, to cast them out, and to heal all manner of sickness and all manner of disease.  </w:t>
            </w:r>
          </w:p>
        </w:tc>
        <w:tc>
          <w:tcPr>
            <w:tcW w:w="5748" w:type="dxa"/>
          </w:tcPr>
          <w:p w:rsidR="009D6BEE" w:rsidRPr="00B06055" w:rsidRDefault="00165E2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w:t>
            </w:r>
            <w:r w:rsidRPr="00B06055">
              <w:rPr>
                <w:rStyle w:val="reftext1"/>
                <w:sz w:val="18"/>
                <w:szCs w:val="18"/>
              </w:rPr>
              <w:t> </w:t>
            </w:r>
            <w:r w:rsidRPr="00B06055">
              <w:rPr>
                <w:rFonts w:ascii="Palatino Linotype" w:hAnsi="Palatino Linotype"/>
                <w:sz w:val="18"/>
                <w:szCs w:val="18"/>
              </w:rPr>
              <w:t>Καὶ </w:t>
            </w:r>
            <w:hyperlink r:id="rId489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προσκαλεσάμενος </w:t>
            </w:r>
            <w:hyperlink r:id="rId4897" w:tooltip="V-APM-NMS 4341: proskalesamenos -- To call to oneself, summon." w:history="1">
              <w:r w:rsidRPr="00B06055">
                <w:rPr>
                  <w:rStyle w:val="Hyperlink"/>
                  <w:rFonts w:ascii="Palatino Linotype" w:hAnsi="Palatino Linotype"/>
                  <w:sz w:val="18"/>
                  <w:szCs w:val="18"/>
                </w:rPr>
                <w:t>(having summoned)</w:t>
              </w:r>
            </w:hyperlink>
            <w:r w:rsidRPr="00B06055">
              <w:rPr>
                <w:rFonts w:ascii="Palatino Linotype" w:hAnsi="Palatino Linotype"/>
                <w:sz w:val="18"/>
                <w:szCs w:val="18"/>
              </w:rPr>
              <w:t xml:space="preserve"> τοὺς </w:t>
            </w:r>
            <w:hyperlink r:id="rId4898"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δώδεκα </w:t>
            </w:r>
            <w:hyperlink r:id="rId4899" w:tooltip="Adj-AMP 1427: dōdeka -- Twelve; the usual way in which the Twelve apostles of Jesus are referred to." w:history="1">
              <w:r w:rsidRPr="00B06055">
                <w:rPr>
                  <w:rStyle w:val="Hyperlink"/>
                  <w:rFonts w:ascii="Palatino Linotype" w:hAnsi="Palatino Linotype"/>
                  <w:sz w:val="18"/>
                  <w:szCs w:val="18"/>
                </w:rPr>
                <w:t>(twelve)</w:t>
              </w:r>
            </w:hyperlink>
            <w:r w:rsidRPr="00B06055">
              <w:rPr>
                <w:rFonts w:ascii="Palatino Linotype" w:hAnsi="Palatino Linotype"/>
                <w:sz w:val="18"/>
                <w:szCs w:val="18"/>
              </w:rPr>
              <w:t xml:space="preserve"> μαθητὰς </w:t>
            </w:r>
            <w:hyperlink r:id="rId4900" w:tooltip="N-AMP 3101: mathētas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αὐτοῦ </w:t>
            </w:r>
            <w:hyperlink r:id="rId4901"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ἔδωκεν </w:t>
            </w:r>
            <w:hyperlink r:id="rId4902" w:tooltip="V-AIA-3S 1325: edōken -- To offer, give; to put, place." w:history="1">
              <w:r w:rsidRPr="00B06055">
                <w:rPr>
                  <w:rStyle w:val="Hyperlink"/>
                  <w:rFonts w:ascii="Palatino Linotype" w:hAnsi="Palatino Linotype"/>
                  <w:sz w:val="18"/>
                  <w:szCs w:val="18"/>
                </w:rPr>
                <w:t>(He gave)</w:t>
              </w:r>
            </w:hyperlink>
            <w:r w:rsidRPr="00B06055">
              <w:rPr>
                <w:rFonts w:ascii="Palatino Linotype" w:hAnsi="Palatino Linotype"/>
                <w:sz w:val="18"/>
                <w:szCs w:val="18"/>
              </w:rPr>
              <w:t xml:space="preserve"> αὐτοῖς </w:t>
            </w:r>
            <w:hyperlink r:id="rId4903"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ἐξουσίαν </w:t>
            </w:r>
            <w:hyperlink r:id="rId4904" w:tooltip="N-AFS 1849: exousian -- (a) power, authority, weight, especially: moral authority, influence, (b) in a quasi-personal sense, derived from later Judaism, of a spiritual power, and hence of an earthly power." w:history="1">
              <w:r w:rsidRPr="00B06055">
                <w:rPr>
                  <w:rStyle w:val="Hyperlink"/>
                  <w:rFonts w:ascii="Palatino Linotype" w:hAnsi="Palatino Linotype"/>
                  <w:sz w:val="18"/>
                  <w:szCs w:val="18"/>
                </w:rPr>
                <w:t>(authority)</w:t>
              </w:r>
            </w:hyperlink>
            <w:r w:rsidRPr="00B06055">
              <w:rPr>
                <w:rFonts w:ascii="Palatino Linotype" w:hAnsi="Palatino Linotype"/>
                <w:sz w:val="18"/>
                <w:szCs w:val="18"/>
              </w:rPr>
              <w:t xml:space="preserve"> πνευμάτων </w:t>
            </w:r>
            <w:hyperlink r:id="rId4905" w:tooltip="N-GNP 4151: pneumatōn -- Wind, breath, spirit." w:history="1">
              <w:r w:rsidRPr="00B06055">
                <w:rPr>
                  <w:rStyle w:val="Hyperlink"/>
                  <w:rFonts w:ascii="Palatino Linotype" w:hAnsi="Palatino Linotype"/>
                  <w:sz w:val="18"/>
                  <w:szCs w:val="18"/>
                </w:rPr>
                <w:t>(over spirits)</w:t>
              </w:r>
            </w:hyperlink>
            <w:r w:rsidRPr="00B06055">
              <w:rPr>
                <w:rFonts w:ascii="Palatino Linotype" w:hAnsi="Palatino Linotype"/>
                <w:sz w:val="18"/>
                <w:szCs w:val="18"/>
              </w:rPr>
              <w:t xml:space="preserve"> ἀκαθάρτων </w:t>
            </w:r>
            <w:hyperlink r:id="rId4906" w:tooltip="Adj-GNP 169: akathartōn -- Unclean, impure." w:history="1">
              <w:r w:rsidRPr="00B06055">
                <w:rPr>
                  <w:rStyle w:val="Hyperlink"/>
                  <w:rFonts w:ascii="Palatino Linotype" w:hAnsi="Palatino Linotype"/>
                  <w:sz w:val="18"/>
                  <w:szCs w:val="18"/>
                </w:rPr>
                <w:t>(unclean)</w:t>
              </w:r>
            </w:hyperlink>
            <w:r w:rsidRPr="00B06055">
              <w:rPr>
                <w:rFonts w:ascii="Palatino Linotype" w:hAnsi="Palatino Linotype"/>
                <w:sz w:val="18"/>
                <w:szCs w:val="18"/>
              </w:rPr>
              <w:t>, ὥστε </w:t>
            </w:r>
            <w:hyperlink r:id="rId4907" w:tooltip="Conj 5620: hōste -- So that, therefore, so then, so as to." w:history="1">
              <w:r w:rsidRPr="00B06055">
                <w:rPr>
                  <w:rStyle w:val="Hyperlink"/>
                  <w:rFonts w:ascii="Palatino Linotype" w:hAnsi="Palatino Linotype"/>
                  <w:sz w:val="18"/>
                  <w:szCs w:val="18"/>
                </w:rPr>
                <w:t>(so as)</w:t>
              </w:r>
            </w:hyperlink>
            <w:r w:rsidRPr="00B06055">
              <w:rPr>
                <w:rFonts w:ascii="Palatino Linotype" w:hAnsi="Palatino Linotype"/>
                <w:sz w:val="18"/>
                <w:szCs w:val="18"/>
              </w:rPr>
              <w:t xml:space="preserve"> ἐκβάλλειν </w:t>
            </w:r>
            <w:hyperlink r:id="rId4908" w:tooltip="V-PNA 1544: ekballein -- To throw (cast, put) out; to banish; to bring forth, produce." w:history="1">
              <w:r w:rsidRPr="00B06055">
                <w:rPr>
                  <w:rStyle w:val="Hyperlink"/>
                  <w:rFonts w:ascii="Palatino Linotype" w:hAnsi="Palatino Linotype"/>
                  <w:sz w:val="18"/>
                  <w:szCs w:val="18"/>
                </w:rPr>
                <w:t>(to cast out)</w:t>
              </w:r>
            </w:hyperlink>
            <w:r w:rsidRPr="00B06055">
              <w:rPr>
                <w:rFonts w:ascii="Palatino Linotype" w:hAnsi="Palatino Linotype"/>
                <w:sz w:val="18"/>
                <w:szCs w:val="18"/>
              </w:rPr>
              <w:t xml:space="preserve"> αὐτὰ </w:t>
            </w:r>
            <w:hyperlink r:id="rId4909" w:tooltip="PPro-AN3P 846: auta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xml:space="preserve"> καὶ </w:t>
            </w:r>
            <w:hyperlink r:id="rId491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θεραπεύειν </w:t>
            </w:r>
            <w:hyperlink r:id="rId4911" w:tooltip="V-PNA 2323: therapeuein -- To care for, attend, serve, treat, especially of a physician; hence: to heal." w:history="1">
              <w:r w:rsidRPr="00B06055">
                <w:rPr>
                  <w:rStyle w:val="Hyperlink"/>
                  <w:rFonts w:ascii="Palatino Linotype" w:hAnsi="Palatino Linotype"/>
                  <w:sz w:val="18"/>
                  <w:szCs w:val="18"/>
                </w:rPr>
                <w:t>(to heal)</w:t>
              </w:r>
            </w:hyperlink>
            <w:r w:rsidRPr="00B06055">
              <w:rPr>
                <w:rFonts w:ascii="Palatino Linotype" w:hAnsi="Palatino Linotype"/>
                <w:sz w:val="18"/>
                <w:szCs w:val="18"/>
              </w:rPr>
              <w:t xml:space="preserve"> πᾶσαν </w:t>
            </w:r>
            <w:hyperlink r:id="rId4912" w:tooltip="Adj-AFS 3956: pasan -- All, the whole, every kind of." w:history="1">
              <w:r w:rsidRPr="00B06055">
                <w:rPr>
                  <w:rStyle w:val="Hyperlink"/>
                  <w:rFonts w:ascii="Palatino Linotype" w:hAnsi="Palatino Linotype"/>
                  <w:sz w:val="18"/>
                  <w:szCs w:val="18"/>
                </w:rPr>
                <w:t>(every)</w:t>
              </w:r>
            </w:hyperlink>
            <w:r w:rsidRPr="00B06055">
              <w:rPr>
                <w:rFonts w:ascii="Palatino Linotype" w:hAnsi="Palatino Linotype"/>
                <w:sz w:val="18"/>
                <w:szCs w:val="18"/>
              </w:rPr>
              <w:t xml:space="preserve"> νόσον </w:t>
            </w:r>
            <w:hyperlink r:id="rId4913" w:tooltip="N-AFS 3554: noson -- A disease, malady, sickness." w:history="1">
              <w:r w:rsidRPr="00B06055">
                <w:rPr>
                  <w:rStyle w:val="Hyperlink"/>
                  <w:rFonts w:ascii="Palatino Linotype" w:hAnsi="Palatino Linotype"/>
                  <w:sz w:val="18"/>
                  <w:szCs w:val="18"/>
                </w:rPr>
                <w:t>(disease)</w:t>
              </w:r>
            </w:hyperlink>
            <w:r w:rsidRPr="00B06055">
              <w:rPr>
                <w:rFonts w:ascii="Palatino Linotype" w:hAnsi="Palatino Linotype"/>
                <w:sz w:val="18"/>
                <w:szCs w:val="18"/>
              </w:rPr>
              <w:t xml:space="preserve"> καὶ </w:t>
            </w:r>
            <w:hyperlink r:id="rId491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πᾶσαν </w:t>
            </w:r>
            <w:hyperlink r:id="rId4915" w:tooltip="Adj-AFS 3956: pasan -- All, the whole, every kind of." w:history="1">
              <w:r w:rsidRPr="00B06055">
                <w:rPr>
                  <w:rStyle w:val="Hyperlink"/>
                  <w:rFonts w:ascii="Palatino Linotype" w:hAnsi="Palatino Linotype"/>
                  <w:sz w:val="18"/>
                  <w:szCs w:val="18"/>
                </w:rPr>
                <w:t>(every)</w:t>
              </w:r>
            </w:hyperlink>
            <w:r w:rsidRPr="00B06055">
              <w:rPr>
                <w:rFonts w:ascii="Palatino Linotype" w:hAnsi="Palatino Linotype"/>
                <w:sz w:val="18"/>
                <w:szCs w:val="18"/>
              </w:rPr>
              <w:t xml:space="preserve"> μαλακίαν </w:t>
            </w:r>
            <w:hyperlink r:id="rId4916" w:tooltip="N-AFS 3119: malakian -- Weakness, illness, sickness." w:history="1">
              <w:r w:rsidRPr="00B06055">
                <w:rPr>
                  <w:rStyle w:val="Hyperlink"/>
                  <w:rFonts w:ascii="Palatino Linotype" w:hAnsi="Palatino Linotype"/>
                  <w:sz w:val="18"/>
                  <w:szCs w:val="18"/>
                </w:rPr>
                <w:t>(sickness)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1 And when he had called unto him his twelve disciples, he gave them power </w:t>
            </w:r>
            <w:r w:rsidR="009D6BEE" w:rsidRPr="00B06055">
              <w:rPr>
                <w:rFonts w:ascii="Arial" w:eastAsia="Times New Roman" w:hAnsi="Arial" w:cs="Arial"/>
                <w:b/>
                <w:sz w:val="18"/>
                <w:szCs w:val="18"/>
                <w:u w:val="single"/>
              </w:rPr>
              <w:t>against</w:t>
            </w:r>
            <w:r w:rsidR="009D6BEE" w:rsidRPr="00B06055">
              <w:rPr>
                <w:rFonts w:ascii="Arial" w:eastAsia="Times New Roman" w:hAnsi="Arial" w:cs="Arial"/>
                <w:sz w:val="18"/>
                <w:szCs w:val="18"/>
              </w:rPr>
              <w:t xml:space="preserve"> unclean spirits, to cast them out, and to heal all manner of sickness and all manner of disease.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2 Now the names of the twelve apostles are these; the first Simon, who is called Peter, and Andrew his brother; James the son of Zebedee, and John his brother; </w:t>
            </w:r>
          </w:p>
        </w:tc>
        <w:tc>
          <w:tcPr>
            <w:tcW w:w="5748" w:type="dxa"/>
          </w:tcPr>
          <w:p w:rsidR="009D6BEE" w:rsidRPr="00B06055" w:rsidRDefault="00165E2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w:t>
            </w:r>
            <w:r w:rsidRPr="00B06055">
              <w:rPr>
                <w:rStyle w:val="reftext1"/>
                <w:sz w:val="18"/>
                <w:szCs w:val="18"/>
              </w:rPr>
              <w:t> </w:t>
            </w:r>
            <w:r w:rsidRPr="00B06055">
              <w:rPr>
                <w:rFonts w:ascii="Palatino Linotype" w:hAnsi="Palatino Linotype"/>
                <w:sz w:val="18"/>
                <w:szCs w:val="18"/>
              </w:rPr>
              <w:t>Τῶν </w:t>
            </w:r>
            <w:hyperlink r:id="rId4917" w:tooltip="Art-GMP 3588: Tō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4918"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δώδεκα </w:t>
            </w:r>
            <w:hyperlink r:id="rId4919" w:tooltip="Adj-GMP 1427: dōdeka -- Twelve; the usual way in which the Twelve apostles of Jesus are referred to." w:history="1">
              <w:r w:rsidRPr="00B06055">
                <w:rPr>
                  <w:rStyle w:val="Hyperlink"/>
                  <w:rFonts w:ascii="Palatino Linotype" w:hAnsi="Palatino Linotype"/>
                  <w:sz w:val="18"/>
                  <w:szCs w:val="18"/>
                </w:rPr>
                <w:t>(of the twelve)</w:t>
              </w:r>
            </w:hyperlink>
            <w:r w:rsidRPr="00B06055">
              <w:rPr>
                <w:rFonts w:ascii="Palatino Linotype" w:hAnsi="Palatino Linotype"/>
                <w:sz w:val="18"/>
                <w:szCs w:val="18"/>
              </w:rPr>
              <w:t xml:space="preserve"> ἀποστόλων </w:t>
            </w:r>
            <w:hyperlink r:id="rId4920" w:tooltip="N-GMP 652: apostolōn -- A messenger, envoy, delegate, one commissioned by another to represent him in some way, especially a man sent out by Jesus Christ Himself to preach the Gospel; an apostle." w:history="1">
              <w:r w:rsidRPr="00B06055">
                <w:rPr>
                  <w:rStyle w:val="Hyperlink"/>
                  <w:rFonts w:ascii="Palatino Linotype" w:hAnsi="Palatino Linotype"/>
                  <w:sz w:val="18"/>
                  <w:szCs w:val="18"/>
                </w:rPr>
                <w:t>(apostles)</w:t>
              </w:r>
            </w:hyperlink>
            <w:r w:rsidRPr="00B06055">
              <w:rPr>
                <w:rFonts w:ascii="Palatino Linotype" w:hAnsi="Palatino Linotype"/>
                <w:sz w:val="18"/>
                <w:szCs w:val="18"/>
              </w:rPr>
              <w:t xml:space="preserve"> τὰ </w:t>
            </w:r>
            <w:hyperlink r:id="rId4921" w:tooltip="Art-NNP 3588: ta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ὀνόματά </w:t>
            </w:r>
            <w:hyperlink r:id="rId4922" w:tooltip="N-NNP 3686: onomata -- Name, character, fame, reputation." w:history="1">
              <w:r w:rsidRPr="00B06055">
                <w:rPr>
                  <w:rStyle w:val="Hyperlink"/>
                  <w:rFonts w:ascii="Palatino Linotype" w:hAnsi="Palatino Linotype"/>
                  <w:sz w:val="18"/>
                  <w:szCs w:val="18"/>
                </w:rPr>
                <w:t>(names)</w:t>
              </w:r>
            </w:hyperlink>
            <w:r w:rsidRPr="00B06055">
              <w:rPr>
                <w:rFonts w:ascii="Palatino Linotype" w:hAnsi="Palatino Linotype"/>
                <w:sz w:val="18"/>
                <w:szCs w:val="18"/>
              </w:rPr>
              <w:t xml:space="preserve"> ἐστιν </w:t>
            </w:r>
            <w:hyperlink r:id="rId4923" w:tooltip="V-PIA-3S 1510: estin -- To be, exist." w:history="1">
              <w:r w:rsidRPr="00B06055">
                <w:rPr>
                  <w:rStyle w:val="Hyperlink"/>
                  <w:rFonts w:ascii="Palatino Linotype" w:hAnsi="Palatino Linotype"/>
                  <w:sz w:val="18"/>
                  <w:szCs w:val="18"/>
                </w:rPr>
                <w:t>(are)</w:t>
              </w:r>
            </w:hyperlink>
            <w:r w:rsidRPr="00B06055">
              <w:rPr>
                <w:rFonts w:ascii="Palatino Linotype" w:hAnsi="Palatino Linotype"/>
                <w:sz w:val="18"/>
                <w:szCs w:val="18"/>
              </w:rPr>
              <w:t xml:space="preserve"> ταῦτα </w:t>
            </w:r>
            <w:hyperlink r:id="rId4924" w:tooltip="DPro-NNP 3778: tauta -- This; he, she, it." w:history="1">
              <w:r w:rsidRPr="00B06055">
                <w:rPr>
                  <w:rStyle w:val="Hyperlink"/>
                  <w:rFonts w:ascii="Palatino Linotype" w:hAnsi="Palatino Linotype"/>
                  <w:sz w:val="18"/>
                  <w:szCs w:val="18"/>
                </w:rPr>
                <w:t>(these)</w:t>
              </w:r>
            </w:hyperlink>
            <w:r w:rsidRPr="00B06055">
              <w:rPr>
                <w:rFonts w:ascii="Palatino Linotype" w:hAnsi="Palatino Linotype"/>
                <w:sz w:val="18"/>
                <w:szCs w:val="18"/>
              </w:rPr>
              <w:t>: πρῶτος </w:t>
            </w:r>
            <w:hyperlink r:id="rId4925" w:tooltip="Adj-NMS 4413: prōtos -- First, before, principal, most important." w:history="1">
              <w:r w:rsidRPr="00B06055">
                <w:rPr>
                  <w:rStyle w:val="Hyperlink"/>
                  <w:rFonts w:ascii="Palatino Linotype" w:hAnsi="Palatino Linotype"/>
                  <w:sz w:val="18"/>
                  <w:szCs w:val="18"/>
                </w:rPr>
                <w:t>(first)</w:t>
              </w:r>
            </w:hyperlink>
            <w:r w:rsidRPr="00B06055">
              <w:rPr>
                <w:rFonts w:ascii="Palatino Linotype" w:hAnsi="Palatino Linotype"/>
                <w:sz w:val="18"/>
                <w:szCs w:val="18"/>
              </w:rPr>
              <w:t xml:space="preserve"> Σίμων </w:t>
            </w:r>
            <w:hyperlink r:id="rId4926" w:tooltip="N-NMS 4613: Simōn -- Simon." w:history="1">
              <w:r w:rsidRPr="00B06055">
                <w:rPr>
                  <w:rStyle w:val="Hyperlink"/>
                  <w:rFonts w:ascii="Palatino Linotype" w:hAnsi="Palatino Linotype"/>
                  <w:sz w:val="18"/>
                  <w:szCs w:val="18"/>
                </w:rPr>
                <w:t>(Simon)</w:t>
              </w:r>
            </w:hyperlink>
            <w:r w:rsidRPr="00B06055">
              <w:rPr>
                <w:rFonts w:ascii="Palatino Linotype" w:hAnsi="Palatino Linotype"/>
                <w:sz w:val="18"/>
                <w:szCs w:val="18"/>
              </w:rPr>
              <w:t>, ὁ </w:t>
            </w:r>
            <w:hyperlink r:id="rId4927"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λεγόμενος </w:t>
            </w:r>
            <w:hyperlink r:id="rId4928" w:tooltip="V-PPM/P-NMS 3004: legomenos -- (denoting speech in progress), (a) to say, speak; to mean, mention, tell, (b) to call, name, especially in the pass., (c) to tell, command." w:history="1">
              <w:r w:rsidRPr="00B06055">
                <w:rPr>
                  <w:rStyle w:val="Hyperlink"/>
                  <w:rFonts w:ascii="Palatino Linotype" w:hAnsi="Palatino Linotype"/>
                  <w:sz w:val="18"/>
                  <w:szCs w:val="18"/>
                </w:rPr>
                <w:t>(called)</w:t>
              </w:r>
            </w:hyperlink>
            <w:r w:rsidRPr="00B06055">
              <w:rPr>
                <w:rFonts w:ascii="Palatino Linotype" w:hAnsi="Palatino Linotype"/>
                <w:sz w:val="18"/>
                <w:szCs w:val="18"/>
              </w:rPr>
              <w:t xml:space="preserve"> Πέτρος </w:t>
            </w:r>
            <w:hyperlink r:id="rId4929" w:tooltip="N-NMS 4074: Petros -- Peter, a Greek name meaning rock." w:history="1">
              <w:r w:rsidRPr="00B06055">
                <w:rPr>
                  <w:rStyle w:val="Hyperlink"/>
                  <w:rFonts w:ascii="Palatino Linotype" w:hAnsi="Palatino Linotype"/>
                  <w:sz w:val="18"/>
                  <w:szCs w:val="18"/>
                </w:rPr>
                <w:t>(Peter)</w:t>
              </w:r>
            </w:hyperlink>
            <w:r w:rsidRPr="00B06055">
              <w:rPr>
                <w:rFonts w:ascii="Palatino Linotype" w:hAnsi="Palatino Linotype"/>
                <w:sz w:val="18"/>
                <w:szCs w:val="18"/>
              </w:rPr>
              <w:t>, καὶ </w:t>
            </w:r>
            <w:hyperlink r:id="rId493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Ἀνδρέας </w:t>
            </w:r>
            <w:hyperlink r:id="rId4931" w:tooltip="N-NMS 406: Andreas -- Andrew, brother of Simon Peter, and one of the apostles of Jesus, belonging to Bethsaida." w:history="1">
              <w:r w:rsidRPr="00B06055">
                <w:rPr>
                  <w:rStyle w:val="Hyperlink"/>
                  <w:rFonts w:ascii="Palatino Linotype" w:hAnsi="Palatino Linotype"/>
                  <w:sz w:val="18"/>
                  <w:szCs w:val="18"/>
                </w:rPr>
                <w:t>(Andrew)</w:t>
              </w:r>
            </w:hyperlink>
            <w:r w:rsidRPr="00B06055">
              <w:rPr>
                <w:rFonts w:ascii="Palatino Linotype" w:hAnsi="Palatino Linotype"/>
                <w:sz w:val="18"/>
                <w:szCs w:val="18"/>
              </w:rPr>
              <w:t>, ὁ </w:t>
            </w:r>
            <w:hyperlink r:id="rId4932"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ἀδελφὸς </w:t>
            </w:r>
            <w:hyperlink r:id="rId4933" w:tooltip="N-NMS 80: adelphos -- A brother, member of the same religious community, especially a fellow-Christian." w:history="1">
              <w:r w:rsidRPr="00B06055">
                <w:rPr>
                  <w:rStyle w:val="Hyperlink"/>
                  <w:rFonts w:ascii="Palatino Linotype" w:hAnsi="Palatino Linotype"/>
                  <w:sz w:val="18"/>
                  <w:szCs w:val="18"/>
                </w:rPr>
                <w:t>(brother)</w:t>
              </w:r>
            </w:hyperlink>
            <w:r w:rsidRPr="00B06055">
              <w:rPr>
                <w:rFonts w:ascii="Palatino Linotype" w:hAnsi="Palatino Linotype"/>
                <w:sz w:val="18"/>
                <w:szCs w:val="18"/>
              </w:rPr>
              <w:t xml:space="preserve"> αὐτοῦ </w:t>
            </w:r>
            <w:hyperlink r:id="rId4934"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καὶ </w:t>
            </w:r>
            <w:hyperlink r:id="rId493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Ἰάκωβος </w:t>
            </w:r>
            <w:hyperlink r:id="rId4936" w:tooltip="N-NMS 2385: Iakōbos -- James, (a) the Small, son of Alphaeus, and one of the Twelve, (b) half-brother of Jesus, (c) father (?) of Jude, (d) son of Zebedee, and brother of John, one of the Twelve, killed A.D. 44." w:history="1">
              <w:r w:rsidRPr="00B06055">
                <w:rPr>
                  <w:rStyle w:val="Hyperlink"/>
                  <w:rFonts w:ascii="Palatino Linotype" w:hAnsi="Palatino Linotype"/>
                  <w:sz w:val="18"/>
                  <w:szCs w:val="18"/>
                </w:rPr>
                <w:t>(James)</w:t>
              </w:r>
            </w:hyperlink>
            <w:r w:rsidRPr="00B06055">
              <w:rPr>
                <w:rFonts w:ascii="Palatino Linotype" w:hAnsi="Palatino Linotype"/>
                <w:sz w:val="18"/>
                <w:szCs w:val="18"/>
              </w:rPr>
              <w:t xml:space="preserve"> ὁ </w:t>
            </w:r>
            <w:hyperlink r:id="rId4937" w:tooltip="Art-NMS 3588: ho -- The, the definite article." w:history="1">
              <w:r w:rsidRPr="00B06055">
                <w:rPr>
                  <w:rStyle w:val="Hyperlink"/>
                  <w:rFonts w:ascii="Palatino Linotype" w:hAnsi="Palatino Linotype"/>
                  <w:sz w:val="18"/>
                  <w:szCs w:val="18"/>
                </w:rPr>
                <w:t>(the </w:t>
              </w:r>
              <w:r w:rsidRPr="00B06055">
                <w:rPr>
                  <w:rStyle w:val="Hyperlink"/>
                  <w:rFonts w:ascii="Palatino Linotype" w:hAnsi="Palatino Linotype"/>
                  <w:i/>
                  <w:iCs/>
                  <w:sz w:val="18"/>
                  <w:szCs w:val="18"/>
                </w:rPr>
                <w:t>son</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τοῦ </w:t>
            </w:r>
            <w:hyperlink r:id="rId4938" w:tooltip="Art-GMS 3588: tou -- The, the definite article." w:history="1">
              <w:r w:rsidRPr="00B06055">
                <w:rPr>
                  <w:rStyle w:val="Hyperlink"/>
                  <w:rFonts w:ascii="Palatino Linotype" w:hAnsi="Palatino Linotype"/>
                  <w:sz w:val="18"/>
                  <w:szCs w:val="18"/>
                </w:rPr>
                <w:t>(of)</w:t>
              </w:r>
            </w:hyperlink>
            <w:r w:rsidRPr="00B06055">
              <w:rPr>
                <w:rFonts w:ascii="Palatino Linotype" w:hAnsi="Palatino Linotype"/>
                <w:sz w:val="18"/>
                <w:szCs w:val="18"/>
              </w:rPr>
              <w:t xml:space="preserve"> Ζεβεδαίου </w:t>
            </w:r>
            <w:hyperlink r:id="rId4939" w:tooltip="N-GMS 2199: Zebedaiou -- Zebedee, father of the apostles James and John." w:history="1">
              <w:r w:rsidRPr="00B06055">
                <w:rPr>
                  <w:rStyle w:val="Hyperlink"/>
                  <w:rFonts w:ascii="Palatino Linotype" w:hAnsi="Palatino Linotype"/>
                  <w:sz w:val="18"/>
                  <w:szCs w:val="18"/>
                </w:rPr>
                <w:t>(Zebedee)</w:t>
              </w:r>
            </w:hyperlink>
            <w:r w:rsidRPr="00B06055">
              <w:rPr>
                <w:rFonts w:ascii="Palatino Linotype" w:hAnsi="Palatino Linotype"/>
                <w:sz w:val="18"/>
                <w:szCs w:val="18"/>
              </w:rPr>
              <w:t>, καὶ </w:t>
            </w:r>
            <w:hyperlink r:id="rId494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Ἰωάννης </w:t>
            </w:r>
            <w:hyperlink r:id="rId4941" w:tooltip="N-NMS 2491: Iōannēs -- John: the Baptist, the apostle, a member of the Sanhedrin, or John Mark." w:history="1">
              <w:r w:rsidRPr="00B06055">
                <w:rPr>
                  <w:rStyle w:val="Hyperlink"/>
                  <w:rFonts w:ascii="Palatino Linotype" w:hAnsi="Palatino Linotype"/>
                  <w:sz w:val="18"/>
                  <w:szCs w:val="18"/>
                </w:rPr>
                <w:t>(John)</w:t>
              </w:r>
            </w:hyperlink>
            <w:r w:rsidRPr="00B06055">
              <w:rPr>
                <w:rFonts w:ascii="Palatino Linotype" w:hAnsi="Palatino Linotype"/>
                <w:sz w:val="18"/>
                <w:szCs w:val="18"/>
              </w:rPr>
              <w:t xml:space="preserve"> ὁ </w:t>
            </w:r>
            <w:hyperlink r:id="rId4942"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ἀδελφὸς </w:t>
            </w:r>
            <w:hyperlink r:id="rId4943" w:tooltip="N-NMS 80: adelphos -- A brother, member of the same religious community, especially a fellow-Christian." w:history="1">
              <w:r w:rsidRPr="00B06055">
                <w:rPr>
                  <w:rStyle w:val="Hyperlink"/>
                  <w:rFonts w:ascii="Palatino Linotype" w:hAnsi="Palatino Linotype"/>
                  <w:sz w:val="18"/>
                  <w:szCs w:val="18"/>
                </w:rPr>
                <w:t>(brother)</w:t>
              </w:r>
            </w:hyperlink>
            <w:r w:rsidRPr="00B06055">
              <w:rPr>
                <w:rFonts w:ascii="Palatino Linotype" w:hAnsi="Palatino Linotype"/>
                <w:sz w:val="18"/>
                <w:szCs w:val="18"/>
              </w:rPr>
              <w:t xml:space="preserve"> αὐτοῦ </w:t>
            </w:r>
            <w:hyperlink r:id="rId4944"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2 Now the names of the twelve apostles are these; The first, Simon, who is called Peter, and Andrew his brother; James the son of </w:t>
            </w:r>
            <w:r w:rsidR="004225D9" w:rsidRPr="00B06055">
              <w:rPr>
                <w:rFonts w:ascii="Arial" w:eastAsia="Times New Roman" w:hAnsi="Arial" w:cs="Arial"/>
                <w:sz w:val="18"/>
                <w:szCs w:val="18"/>
              </w:rPr>
              <w:t xml:space="preserve">Zebedee, and John his brother; </w:t>
            </w:r>
          </w:p>
        </w:tc>
      </w:tr>
      <w:tr w:rsidR="00165E27" w:rsidRPr="000A4E93" w:rsidTr="004519DA">
        <w:trPr>
          <w:tblCellSpacing w:w="75" w:type="dxa"/>
        </w:trPr>
        <w:tc>
          <w:tcPr>
            <w:tcW w:w="2004" w:type="dxa"/>
            <w:tcMar>
              <w:top w:w="0" w:type="dxa"/>
              <w:left w:w="108" w:type="dxa"/>
              <w:bottom w:w="0" w:type="dxa"/>
              <w:right w:w="108" w:type="dxa"/>
            </w:tcMar>
          </w:tcPr>
          <w:p w:rsidR="00165E27" w:rsidRPr="00B06055" w:rsidRDefault="00165E27"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xml:space="preserve">Philip, and Bartholomew; Thomas, and Matthew the publican; James </w:t>
            </w:r>
            <w:r w:rsidRPr="00B06055">
              <w:rPr>
                <w:rFonts w:ascii="Arial" w:eastAsia="Times New Roman" w:hAnsi="Arial" w:cs="Arial"/>
                <w:sz w:val="18"/>
                <w:szCs w:val="18"/>
              </w:rPr>
              <w:lastRenderedPageBreak/>
              <w:t xml:space="preserve">the son of Alpheus; and Lebbeus, whose surname was Thaddeus; </w:t>
            </w:r>
          </w:p>
        </w:tc>
        <w:tc>
          <w:tcPr>
            <w:tcW w:w="5748" w:type="dxa"/>
          </w:tcPr>
          <w:p w:rsidR="00165E27" w:rsidRPr="00B06055" w:rsidRDefault="00165E2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3</w:t>
            </w:r>
            <w:r w:rsidRPr="00B06055">
              <w:rPr>
                <w:rStyle w:val="reftext1"/>
                <w:sz w:val="18"/>
                <w:szCs w:val="18"/>
              </w:rPr>
              <w:t> </w:t>
            </w:r>
            <w:r w:rsidRPr="00B06055">
              <w:rPr>
                <w:rFonts w:ascii="Palatino Linotype" w:hAnsi="Palatino Linotype"/>
                <w:sz w:val="18"/>
                <w:szCs w:val="18"/>
              </w:rPr>
              <w:t>Φίλιππος </w:t>
            </w:r>
            <w:hyperlink r:id="rId4945" w:tooltip="N-NMS 5376: Philippos -- Philip, (a) one of the twelve apostles of Jesus, (b) tetrarch of the Ituraean and Trachonitic region, half-brother of Herod Antipas, tetrarch of Galilee, (c) one of the seven original deacons at Jerusalem and a missionary." w:history="1">
              <w:r w:rsidRPr="00B06055">
                <w:rPr>
                  <w:rStyle w:val="Hyperlink"/>
                  <w:rFonts w:ascii="Palatino Linotype" w:hAnsi="Palatino Linotype"/>
                  <w:sz w:val="18"/>
                  <w:szCs w:val="18"/>
                </w:rPr>
                <w:t>(Philip)</w:t>
              </w:r>
            </w:hyperlink>
            <w:r w:rsidRPr="00B06055">
              <w:rPr>
                <w:rFonts w:ascii="Palatino Linotype" w:hAnsi="Palatino Linotype"/>
                <w:sz w:val="18"/>
                <w:szCs w:val="18"/>
              </w:rPr>
              <w:t>, καὶ </w:t>
            </w:r>
            <w:hyperlink r:id="rId494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Βαρθολομαῖος </w:t>
            </w:r>
            <w:hyperlink r:id="rId4947" w:tooltip="N-NMS 918: Bartholomaios -- Bartholomew, surname of Nathanael, one of the twelve apostles of Jesus." w:history="1">
              <w:r w:rsidRPr="00B06055">
                <w:rPr>
                  <w:rStyle w:val="Hyperlink"/>
                  <w:rFonts w:ascii="Palatino Linotype" w:hAnsi="Palatino Linotype"/>
                  <w:sz w:val="18"/>
                  <w:szCs w:val="18"/>
                </w:rPr>
                <w:t>(Bartholomew)</w:t>
              </w:r>
            </w:hyperlink>
            <w:r w:rsidRPr="00B06055">
              <w:rPr>
                <w:rFonts w:ascii="Palatino Linotype" w:hAnsi="Palatino Linotype"/>
                <w:sz w:val="18"/>
                <w:szCs w:val="18"/>
              </w:rPr>
              <w:t>; Θωμᾶς </w:t>
            </w:r>
            <w:hyperlink r:id="rId4948" w:tooltip="N-NMS 2381: Thōmas -- Thomas, also called Didymus, one of the Twelve." w:history="1">
              <w:r w:rsidRPr="00B06055">
                <w:rPr>
                  <w:rStyle w:val="Hyperlink"/>
                  <w:rFonts w:ascii="Palatino Linotype" w:hAnsi="Palatino Linotype"/>
                  <w:sz w:val="18"/>
                  <w:szCs w:val="18"/>
                </w:rPr>
                <w:t>(Thomas)</w:t>
              </w:r>
            </w:hyperlink>
            <w:r w:rsidRPr="00B06055">
              <w:rPr>
                <w:rFonts w:ascii="Palatino Linotype" w:hAnsi="Palatino Linotype"/>
                <w:sz w:val="18"/>
                <w:szCs w:val="18"/>
              </w:rPr>
              <w:t>, καὶ </w:t>
            </w:r>
            <w:hyperlink r:id="rId494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Μαθθαῖος </w:t>
            </w:r>
            <w:hyperlink r:id="rId4950" w:tooltip="N-NMS 3156: Maththaios -- Matthew." w:history="1">
              <w:r w:rsidRPr="00B06055">
                <w:rPr>
                  <w:rStyle w:val="Hyperlink"/>
                  <w:rFonts w:ascii="Palatino Linotype" w:hAnsi="Palatino Linotype"/>
                  <w:sz w:val="18"/>
                  <w:szCs w:val="18"/>
                </w:rPr>
                <w:t>(Matthew)</w:t>
              </w:r>
            </w:hyperlink>
            <w:r w:rsidRPr="00B06055">
              <w:rPr>
                <w:rFonts w:ascii="Palatino Linotype" w:hAnsi="Palatino Linotype"/>
                <w:sz w:val="18"/>
                <w:szCs w:val="18"/>
              </w:rPr>
              <w:t xml:space="preserve"> ὁ </w:t>
            </w:r>
            <w:hyperlink r:id="rId4951"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τελώνης </w:t>
            </w:r>
            <w:hyperlink r:id="rId4952" w:tooltip="N-NMS 5057: telōnēs -- A publican, collector of taxes." w:history="1">
              <w:r w:rsidRPr="00B06055">
                <w:rPr>
                  <w:rStyle w:val="Hyperlink"/>
                  <w:rFonts w:ascii="Palatino Linotype" w:hAnsi="Palatino Linotype"/>
                  <w:sz w:val="18"/>
                  <w:szCs w:val="18"/>
                </w:rPr>
                <w:t>(tax collector)</w:t>
              </w:r>
            </w:hyperlink>
            <w:r w:rsidRPr="00B06055">
              <w:rPr>
                <w:rFonts w:ascii="Palatino Linotype" w:hAnsi="Palatino Linotype"/>
                <w:sz w:val="18"/>
                <w:szCs w:val="18"/>
              </w:rPr>
              <w:t>; Ἰάκωβος </w:t>
            </w:r>
            <w:hyperlink r:id="rId4953" w:tooltip="N-NMS 2385: Iakōbos -- James, (a) the Small, son of Alphaeus, and one of the Twelve, (b) half-brother of Jesus, (c) father (?) of Jude, (d) son of Zebedee, and brother of John, one of the Twelve, killed A.D. 44." w:history="1">
              <w:r w:rsidRPr="00B06055">
                <w:rPr>
                  <w:rStyle w:val="Hyperlink"/>
                  <w:rFonts w:ascii="Palatino Linotype" w:hAnsi="Palatino Linotype"/>
                  <w:sz w:val="18"/>
                  <w:szCs w:val="18"/>
                </w:rPr>
                <w:t>(James)</w:t>
              </w:r>
            </w:hyperlink>
            <w:r w:rsidRPr="00B06055">
              <w:rPr>
                <w:rFonts w:ascii="Palatino Linotype" w:hAnsi="Palatino Linotype"/>
                <w:sz w:val="18"/>
                <w:szCs w:val="18"/>
              </w:rPr>
              <w:t xml:space="preserve"> ὁ </w:t>
            </w:r>
            <w:hyperlink r:id="rId4954" w:tooltip="Art-NMS 3588: ho -- The, the definite article." w:history="1">
              <w:r w:rsidRPr="00B06055">
                <w:rPr>
                  <w:rStyle w:val="Hyperlink"/>
                  <w:rFonts w:ascii="Palatino Linotype" w:hAnsi="Palatino Linotype"/>
                  <w:sz w:val="18"/>
                  <w:szCs w:val="18"/>
                </w:rPr>
                <w:t>(the </w:t>
              </w:r>
              <w:r w:rsidRPr="00B06055">
                <w:rPr>
                  <w:rStyle w:val="Hyperlink"/>
                  <w:rFonts w:ascii="Palatino Linotype" w:hAnsi="Palatino Linotype"/>
                  <w:i/>
                  <w:iCs/>
                  <w:sz w:val="18"/>
                  <w:szCs w:val="18"/>
                </w:rPr>
                <w:t>son</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τοῦ </w:t>
            </w:r>
            <w:hyperlink r:id="rId4955"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Ἁλφαίου </w:t>
            </w:r>
            <w:hyperlink r:id="rId4956" w:tooltip="N-GMS 256: Halphaiou -- Alphaeus; apparently two persons, (a) father of Levi, and (b) father of James." w:history="1">
              <w:r w:rsidRPr="00B06055">
                <w:rPr>
                  <w:rStyle w:val="Hyperlink"/>
                  <w:rFonts w:ascii="Palatino Linotype" w:hAnsi="Palatino Linotype"/>
                  <w:sz w:val="18"/>
                  <w:szCs w:val="18"/>
                </w:rPr>
                <w:t>(of Alphaeus)</w:t>
              </w:r>
            </w:hyperlink>
            <w:r w:rsidRPr="00B06055">
              <w:rPr>
                <w:rFonts w:ascii="Palatino Linotype" w:hAnsi="Palatino Linotype"/>
                <w:sz w:val="18"/>
                <w:szCs w:val="18"/>
              </w:rPr>
              <w:t>, καὶ </w:t>
            </w:r>
            <w:hyperlink r:id="rId495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Θαδδαῖος </w:t>
            </w:r>
            <w:hyperlink r:id="rId4958" w:tooltip="N-NMS 2280: Thaddaios -- Thaddaeus, one of the twelve apostles." w:history="1">
              <w:r w:rsidRPr="00B06055">
                <w:rPr>
                  <w:rStyle w:val="Hyperlink"/>
                  <w:rFonts w:ascii="Palatino Linotype" w:hAnsi="Palatino Linotype"/>
                  <w:sz w:val="18"/>
                  <w:szCs w:val="18"/>
                </w:rPr>
                <w:t>(Thaddaeus)</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165E27"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10:</w:t>
            </w:r>
            <w:r w:rsidR="00165E27" w:rsidRPr="00B06055">
              <w:rPr>
                <w:rFonts w:ascii="Arial" w:eastAsia="Times New Roman" w:hAnsi="Arial" w:cs="Arial"/>
                <w:sz w:val="18"/>
                <w:szCs w:val="18"/>
              </w:rPr>
              <w:t xml:space="preserve">3 Philip, and Bartholomew; Thomas, and Matthew the publican; James </w:t>
            </w:r>
            <w:r w:rsidR="00165E27" w:rsidRPr="00B06055">
              <w:rPr>
                <w:rFonts w:ascii="Arial" w:eastAsia="Times New Roman" w:hAnsi="Arial" w:cs="Arial"/>
                <w:sz w:val="18"/>
                <w:szCs w:val="18"/>
              </w:rPr>
              <w:lastRenderedPageBreak/>
              <w:t>the son of Alpheus, and Lebbeus, whose surname was Thaddeus;</w:t>
            </w:r>
          </w:p>
        </w:tc>
      </w:tr>
      <w:tr w:rsidR="00165E27" w:rsidRPr="000A4E93" w:rsidTr="004519DA">
        <w:trPr>
          <w:tblCellSpacing w:w="75" w:type="dxa"/>
        </w:trPr>
        <w:tc>
          <w:tcPr>
            <w:tcW w:w="2004" w:type="dxa"/>
            <w:tcMar>
              <w:top w:w="0" w:type="dxa"/>
              <w:left w:w="108" w:type="dxa"/>
              <w:bottom w:w="0" w:type="dxa"/>
              <w:right w:w="108" w:type="dxa"/>
            </w:tcMar>
          </w:tcPr>
          <w:p w:rsidR="00165E27" w:rsidRPr="00B06055" w:rsidRDefault="00165E27"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lastRenderedPageBreak/>
              <w:t xml:space="preserve">Simon the Canaanite; and Judas Iscariot, who also betrayed him.  </w:t>
            </w:r>
          </w:p>
        </w:tc>
        <w:tc>
          <w:tcPr>
            <w:tcW w:w="5748" w:type="dxa"/>
          </w:tcPr>
          <w:p w:rsidR="00165E27" w:rsidRPr="00B06055" w:rsidRDefault="00165E2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w:t>
            </w:r>
            <w:r w:rsidRPr="00B06055">
              <w:rPr>
                <w:rStyle w:val="reftext1"/>
                <w:sz w:val="18"/>
                <w:szCs w:val="18"/>
              </w:rPr>
              <w:t> </w:t>
            </w:r>
            <w:r w:rsidRPr="00B06055">
              <w:rPr>
                <w:rFonts w:ascii="Palatino Linotype" w:hAnsi="Palatino Linotype"/>
                <w:sz w:val="18"/>
                <w:szCs w:val="18"/>
              </w:rPr>
              <w:t>Σίμων </w:t>
            </w:r>
            <w:hyperlink r:id="rId4959" w:tooltip="N-NMS 4613: Simōn -- Simon." w:history="1">
              <w:r w:rsidRPr="00B06055">
                <w:rPr>
                  <w:rStyle w:val="Hyperlink"/>
                  <w:rFonts w:ascii="Palatino Linotype" w:hAnsi="Palatino Linotype"/>
                  <w:sz w:val="18"/>
                  <w:szCs w:val="18"/>
                </w:rPr>
                <w:t>(Simon)</w:t>
              </w:r>
            </w:hyperlink>
            <w:r w:rsidRPr="00B06055">
              <w:rPr>
                <w:rFonts w:ascii="Palatino Linotype" w:hAnsi="Palatino Linotype"/>
                <w:sz w:val="18"/>
                <w:szCs w:val="18"/>
              </w:rPr>
              <w:t xml:space="preserve"> ὁ </w:t>
            </w:r>
            <w:hyperlink r:id="rId4960"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Καναναῖος </w:t>
            </w:r>
            <w:hyperlink r:id="rId4961" w:tooltip="N-NMS 2581: Kananaios -- A Canaanite." w:history="1">
              <w:r w:rsidRPr="00B06055">
                <w:rPr>
                  <w:rStyle w:val="Hyperlink"/>
                  <w:rFonts w:ascii="Palatino Linotype" w:hAnsi="Palatino Linotype"/>
                  <w:sz w:val="18"/>
                  <w:szCs w:val="18"/>
                </w:rPr>
                <w:t>(Zealot)</w:t>
              </w:r>
            </w:hyperlink>
            <w:r w:rsidRPr="00B06055">
              <w:rPr>
                <w:rFonts w:ascii="Palatino Linotype" w:hAnsi="Palatino Linotype"/>
                <w:sz w:val="18"/>
                <w:szCs w:val="18"/>
              </w:rPr>
              <w:t>, καὶ </w:t>
            </w:r>
            <w:hyperlink r:id="rId496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Ἰούδας </w:t>
            </w:r>
            <w:hyperlink r:id="rId4963" w:tooltip="N-NMS 2455: Ioudas -- Judah, Judas, Jude." w:history="1">
              <w:r w:rsidRPr="00B06055">
                <w:rPr>
                  <w:rStyle w:val="Hyperlink"/>
                  <w:rFonts w:ascii="Palatino Linotype" w:hAnsi="Palatino Linotype"/>
                  <w:sz w:val="18"/>
                  <w:szCs w:val="18"/>
                </w:rPr>
                <w:t>(Judas)</w:t>
              </w:r>
            </w:hyperlink>
            <w:r w:rsidRPr="00B06055">
              <w:rPr>
                <w:rFonts w:ascii="Palatino Linotype" w:hAnsi="Palatino Linotype"/>
                <w:sz w:val="18"/>
                <w:szCs w:val="18"/>
              </w:rPr>
              <w:t xml:space="preserve"> ὁ </w:t>
            </w:r>
            <w:hyperlink r:id="rId4964"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Ἰσκαριώτης </w:t>
            </w:r>
            <w:hyperlink r:id="rId4965" w:tooltip="N-NMS 2469: Iskariōtēs -- Iscariot, surname of Judas." w:history="1">
              <w:r w:rsidRPr="00B06055">
                <w:rPr>
                  <w:rStyle w:val="Hyperlink"/>
                  <w:rFonts w:ascii="Palatino Linotype" w:hAnsi="Palatino Linotype"/>
                  <w:sz w:val="18"/>
                  <w:szCs w:val="18"/>
                </w:rPr>
                <w:t>(Iscariot)</w:t>
              </w:r>
            </w:hyperlink>
            <w:r w:rsidRPr="00B06055">
              <w:rPr>
                <w:rFonts w:ascii="Palatino Linotype" w:hAnsi="Palatino Linotype"/>
                <w:sz w:val="18"/>
                <w:szCs w:val="18"/>
              </w:rPr>
              <w:t>, ὁ </w:t>
            </w:r>
            <w:hyperlink r:id="rId4966" w:tooltip="Art-NMS 3588: ho -- The, the definite article." w:history="1">
              <w:r w:rsidRPr="00B06055">
                <w:rPr>
                  <w:rStyle w:val="Hyperlink"/>
                  <w:rFonts w:ascii="Palatino Linotype" w:hAnsi="Palatino Linotype"/>
                  <w:sz w:val="18"/>
                  <w:szCs w:val="18"/>
                </w:rPr>
                <w:t>(the </w:t>
              </w:r>
              <w:r w:rsidRPr="00B06055">
                <w:rPr>
                  <w:rStyle w:val="Hyperlink"/>
                  <w:rFonts w:ascii="Palatino Linotype" w:hAnsi="Palatino Linotype"/>
                  <w:i/>
                  <w:iCs/>
                  <w:sz w:val="18"/>
                  <w:szCs w:val="18"/>
                </w:rPr>
                <w:t>one</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καὶ </w:t>
            </w:r>
            <w:hyperlink r:id="rId4967" w:tooltip="Conj 2532: kai -- And, even, also, namely." w:history="1">
              <w:r w:rsidRPr="00B06055">
                <w:rPr>
                  <w:rStyle w:val="Hyperlink"/>
                  <w:rFonts w:ascii="Palatino Linotype" w:hAnsi="Palatino Linotype"/>
                  <w:sz w:val="18"/>
                  <w:szCs w:val="18"/>
                </w:rPr>
                <w:t>(also)</w:t>
              </w:r>
            </w:hyperlink>
            <w:r w:rsidRPr="00B06055">
              <w:rPr>
                <w:rFonts w:ascii="Palatino Linotype" w:hAnsi="Palatino Linotype"/>
                <w:sz w:val="18"/>
                <w:szCs w:val="18"/>
              </w:rPr>
              <w:t xml:space="preserve"> παραδοὺς </w:t>
            </w:r>
            <w:hyperlink r:id="rId4968" w:tooltip="V-APA-NMS 3860: paradous -- To hand over, pledge, hand down, deliver, commit, commend, betray, abandon." w:history="1">
              <w:r w:rsidRPr="00B06055">
                <w:rPr>
                  <w:rStyle w:val="Hyperlink"/>
                  <w:rFonts w:ascii="Palatino Linotype" w:hAnsi="Palatino Linotype"/>
                  <w:sz w:val="18"/>
                  <w:szCs w:val="18"/>
                </w:rPr>
                <w:t>(having betrayed)</w:t>
              </w:r>
            </w:hyperlink>
            <w:r w:rsidRPr="00B06055">
              <w:rPr>
                <w:rFonts w:ascii="Palatino Linotype" w:hAnsi="Palatino Linotype"/>
                <w:sz w:val="18"/>
                <w:szCs w:val="18"/>
              </w:rPr>
              <w:t xml:space="preserve"> αὐτόν </w:t>
            </w:r>
            <w:hyperlink r:id="rId4969"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165E27"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165E27" w:rsidRPr="00B06055">
              <w:rPr>
                <w:rFonts w:ascii="Arial" w:eastAsia="Times New Roman" w:hAnsi="Arial" w:cs="Arial"/>
                <w:sz w:val="18"/>
                <w:szCs w:val="18"/>
              </w:rPr>
              <w:t>4 Simon the Canaanite, and Judas Iscariot, who also betrayed him.</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after="0"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3 These twelve Jesus sent forth, and commanded them, saying, </w:t>
            </w:r>
          </w:p>
          <w:p w:rsidR="009D6BEE" w:rsidRPr="00B06055" w:rsidRDefault="00566AAB" w:rsidP="000B13DA">
            <w:pPr>
              <w:spacing w:after="0"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4 Go not into the way of the Gentiles, and enter </w:t>
            </w:r>
            <w:proofErr w:type="gramStart"/>
            <w:r w:rsidR="009D6BEE" w:rsidRPr="00B06055">
              <w:rPr>
                <w:rFonts w:ascii="Arial" w:eastAsia="Times New Roman" w:hAnsi="Arial" w:cs="Arial"/>
                <w:sz w:val="18"/>
                <w:szCs w:val="18"/>
              </w:rPr>
              <w:t>ye</w:t>
            </w:r>
            <w:proofErr w:type="gramEnd"/>
            <w:r w:rsidR="009D6BEE" w:rsidRPr="00B06055">
              <w:rPr>
                <w:rFonts w:ascii="Arial" w:eastAsia="Times New Roman" w:hAnsi="Arial" w:cs="Arial"/>
                <w:sz w:val="18"/>
                <w:szCs w:val="18"/>
              </w:rPr>
              <w:t xml:space="preserve"> not into any city of the Samaritans.  </w:t>
            </w:r>
          </w:p>
        </w:tc>
        <w:tc>
          <w:tcPr>
            <w:tcW w:w="5748" w:type="dxa"/>
          </w:tcPr>
          <w:p w:rsidR="009D6BEE" w:rsidRPr="00B06055" w:rsidRDefault="00165E2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w:t>
            </w:r>
            <w:r w:rsidRPr="00B06055">
              <w:rPr>
                <w:rStyle w:val="reftext1"/>
                <w:sz w:val="18"/>
                <w:szCs w:val="18"/>
              </w:rPr>
              <w:t> </w:t>
            </w:r>
            <w:r w:rsidRPr="00B06055">
              <w:rPr>
                <w:rFonts w:ascii="Palatino Linotype" w:hAnsi="Palatino Linotype"/>
                <w:sz w:val="18"/>
                <w:szCs w:val="18"/>
              </w:rPr>
              <w:t>Τούτους </w:t>
            </w:r>
            <w:hyperlink r:id="rId4970" w:tooltip="DPro-AMP 3778: Toutous -- This; he, she, it." w:history="1">
              <w:r w:rsidRPr="00B06055">
                <w:rPr>
                  <w:rStyle w:val="Hyperlink"/>
                  <w:rFonts w:ascii="Palatino Linotype" w:hAnsi="Palatino Linotype"/>
                  <w:sz w:val="18"/>
                  <w:szCs w:val="18"/>
                </w:rPr>
                <w:t>(These)</w:t>
              </w:r>
            </w:hyperlink>
            <w:r w:rsidRPr="00B06055">
              <w:rPr>
                <w:rFonts w:ascii="Palatino Linotype" w:hAnsi="Palatino Linotype"/>
                <w:sz w:val="18"/>
                <w:szCs w:val="18"/>
              </w:rPr>
              <w:t xml:space="preserve"> τοὺς </w:t>
            </w:r>
            <w:hyperlink r:id="rId4971" w:tooltip="Art-AMP 3588: tous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δώδεκα </w:t>
            </w:r>
            <w:hyperlink r:id="rId4972" w:tooltip="Adj-AMP 1427: dōdeka -- Twelve; the usual way in which the Twelve apostles of Jesus are referred to." w:history="1">
              <w:r w:rsidRPr="00B06055">
                <w:rPr>
                  <w:rStyle w:val="Hyperlink"/>
                  <w:rFonts w:ascii="Palatino Linotype" w:hAnsi="Palatino Linotype"/>
                  <w:sz w:val="18"/>
                  <w:szCs w:val="18"/>
                </w:rPr>
                <w:t>(twelve)</w:t>
              </w:r>
            </w:hyperlink>
            <w:r w:rsidRPr="00B06055">
              <w:rPr>
                <w:rFonts w:ascii="Palatino Linotype" w:hAnsi="Palatino Linotype"/>
                <w:sz w:val="18"/>
                <w:szCs w:val="18"/>
              </w:rPr>
              <w:t xml:space="preserve"> ἀπέστειλεν </w:t>
            </w:r>
            <w:hyperlink r:id="rId4973" w:tooltip="V-AIA-3S 649: apesteilen -- To send forth, send (as a messenger, commission, etc.), send away, dismiss." w:history="1">
              <w:r w:rsidRPr="00B06055">
                <w:rPr>
                  <w:rStyle w:val="Hyperlink"/>
                  <w:rFonts w:ascii="Palatino Linotype" w:hAnsi="Palatino Linotype"/>
                  <w:sz w:val="18"/>
                  <w:szCs w:val="18"/>
                </w:rPr>
                <w:t>(sent forth)</w:t>
              </w:r>
            </w:hyperlink>
            <w:r w:rsidRPr="00B06055">
              <w:rPr>
                <w:rFonts w:ascii="Palatino Linotype" w:hAnsi="Palatino Linotype"/>
                <w:sz w:val="18"/>
                <w:szCs w:val="18"/>
              </w:rPr>
              <w:t xml:space="preserve"> ὁ </w:t>
            </w:r>
            <w:hyperlink r:id="rId4974"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4975"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παραγγείλας </w:t>
            </w:r>
            <w:hyperlink r:id="rId4976" w:tooltip="V-APA-NMS 3853: parangeilas -- To notify, command, charge, entreat solemnly." w:history="1">
              <w:r w:rsidRPr="00B06055">
                <w:rPr>
                  <w:rStyle w:val="Hyperlink"/>
                  <w:rFonts w:ascii="Palatino Linotype" w:hAnsi="Palatino Linotype"/>
                  <w:sz w:val="18"/>
                  <w:szCs w:val="18"/>
                </w:rPr>
                <w:t>(having instructed)</w:t>
              </w:r>
            </w:hyperlink>
            <w:r w:rsidRPr="00B06055">
              <w:rPr>
                <w:rFonts w:ascii="Palatino Linotype" w:hAnsi="Palatino Linotype"/>
                <w:sz w:val="18"/>
                <w:szCs w:val="18"/>
              </w:rPr>
              <w:t xml:space="preserve"> αὐτοῖς </w:t>
            </w:r>
            <w:hyperlink r:id="rId4977" w:tooltip="PPro-DM3P 846: autoi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λέγων </w:t>
            </w:r>
            <w:hyperlink r:id="rId4978"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“Εἰς </w:t>
            </w:r>
            <w:hyperlink r:id="rId4979" w:tooltip="Prep 1519: Eis -- Into, in, unto, to, upon, towards, for, among." w:history="1">
              <w:r w:rsidRPr="00B06055">
                <w:rPr>
                  <w:rStyle w:val="Hyperlink"/>
                  <w:rFonts w:ascii="Palatino Linotype" w:hAnsi="Palatino Linotype"/>
                  <w:sz w:val="18"/>
                  <w:szCs w:val="18"/>
                </w:rPr>
                <w:t>(Into)</w:t>
              </w:r>
            </w:hyperlink>
            <w:r w:rsidRPr="00B06055">
              <w:rPr>
                <w:rStyle w:val="red1"/>
                <w:rFonts w:ascii="Palatino Linotype" w:hAnsi="Palatino Linotype"/>
                <w:color w:val="auto"/>
                <w:sz w:val="18"/>
                <w:szCs w:val="18"/>
              </w:rPr>
              <w:t xml:space="preserve"> ὁδὸν </w:t>
            </w:r>
            <w:hyperlink r:id="rId4980" w:tooltip="N-AFS 3598: hodon -- A way, road, journey, path."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way)</w:t>
              </w:r>
            </w:hyperlink>
            <w:r w:rsidRPr="00B06055">
              <w:rPr>
                <w:rStyle w:val="red1"/>
                <w:rFonts w:ascii="Palatino Linotype" w:hAnsi="Palatino Linotype"/>
                <w:color w:val="auto"/>
                <w:sz w:val="18"/>
                <w:szCs w:val="18"/>
              </w:rPr>
              <w:t xml:space="preserve"> ἐθνῶν </w:t>
            </w:r>
            <w:hyperlink r:id="rId4981" w:tooltip="N-GNP 1484: ethnōn -- A race, people, nation; the nations, heathen world, Gentiles." w:history="1">
              <w:r w:rsidRPr="00B06055">
                <w:rPr>
                  <w:rStyle w:val="Hyperlink"/>
                  <w:rFonts w:ascii="Palatino Linotype" w:hAnsi="Palatino Linotype"/>
                  <w:sz w:val="18"/>
                  <w:szCs w:val="18"/>
                </w:rPr>
                <w:t>(of the Gentiles)</w:t>
              </w:r>
            </w:hyperlink>
            <w:r w:rsidRPr="00B06055">
              <w:rPr>
                <w:rStyle w:val="red1"/>
                <w:rFonts w:ascii="Palatino Linotype" w:hAnsi="Palatino Linotype"/>
                <w:color w:val="auto"/>
                <w:sz w:val="18"/>
                <w:szCs w:val="18"/>
              </w:rPr>
              <w:t xml:space="preserve"> μὴ </w:t>
            </w:r>
            <w:hyperlink r:id="rId4982" w:tooltip="Adv 3361: mē -- Not, les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ἀπέλθητε </w:t>
            </w:r>
            <w:hyperlink r:id="rId4983" w:tooltip="V-ASA-2P 565: apelthēte -- To come or go away from, depart, return, arrive, go after, follow." w:history="1">
              <w:r w:rsidRPr="00B06055">
                <w:rPr>
                  <w:rStyle w:val="Hyperlink"/>
                  <w:rFonts w:ascii="Palatino Linotype" w:hAnsi="Palatino Linotype"/>
                  <w:sz w:val="18"/>
                  <w:szCs w:val="18"/>
                </w:rPr>
                <w:t>(go off)</w:t>
              </w:r>
            </w:hyperlink>
            <w:r w:rsidRPr="00B06055">
              <w:rPr>
                <w:rStyle w:val="red1"/>
                <w:rFonts w:ascii="Palatino Linotype" w:hAnsi="Palatino Linotype"/>
                <w:color w:val="auto"/>
                <w:sz w:val="18"/>
                <w:szCs w:val="18"/>
              </w:rPr>
              <w:t>, καὶ </w:t>
            </w:r>
            <w:hyperlink r:id="rId4984"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εἰς </w:t>
            </w:r>
            <w:hyperlink r:id="rId4985" w:tooltip="Prep 1519: eis -- Into, in, unto, to, upon, towards, for, among." w:history="1">
              <w:r w:rsidRPr="00B06055">
                <w:rPr>
                  <w:rStyle w:val="Hyperlink"/>
                  <w:rFonts w:ascii="Palatino Linotype" w:hAnsi="Palatino Linotype"/>
                  <w:sz w:val="18"/>
                  <w:szCs w:val="18"/>
                </w:rPr>
                <w:t>(into)</w:t>
              </w:r>
            </w:hyperlink>
            <w:r w:rsidRPr="00B06055">
              <w:rPr>
                <w:rStyle w:val="red1"/>
                <w:rFonts w:ascii="Palatino Linotype" w:hAnsi="Palatino Linotype"/>
                <w:color w:val="auto"/>
                <w:sz w:val="18"/>
                <w:szCs w:val="18"/>
              </w:rPr>
              <w:t xml:space="preserve"> πόλιν </w:t>
            </w:r>
            <w:hyperlink r:id="rId4986" w:tooltip="N-AFS 4172: polin -- A city, the inhabitants of a city." w:history="1">
              <w:r w:rsidRPr="00B06055">
                <w:rPr>
                  <w:rStyle w:val="Hyperlink"/>
                  <w:rFonts w:ascii="Palatino Linotype" w:hAnsi="Palatino Linotype"/>
                  <w:sz w:val="18"/>
                  <w:szCs w:val="18"/>
                </w:rPr>
                <w:t>(any city)</w:t>
              </w:r>
            </w:hyperlink>
            <w:r w:rsidRPr="00B06055">
              <w:rPr>
                <w:rStyle w:val="red1"/>
                <w:rFonts w:ascii="Palatino Linotype" w:hAnsi="Palatino Linotype"/>
                <w:color w:val="auto"/>
                <w:sz w:val="18"/>
                <w:szCs w:val="18"/>
              </w:rPr>
              <w:t xml:space="preserve"> Σαμαριτῶν </w:t>
            </w:r>
            <w:hyperlink r:id="rId4987" w:tooltip="N-GMP 4541: Samaritōn -- A Samaritan." w:history="1">
              <w:r w:rsidRPr="00B06055">
                <w:rPr>
                  <w:rStyle w:val="Hyperlink"/>
                  <w:rFonts w:ascii="Palatino Linotype" w:hAnsi="Palatino Linotype"/>
                  <w:sz w:val="18"/>
                  <w:szCs w:val="18"/>
                </w:rPr>
                <w:t>(of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Samaritans)</w:t>
              </w:r>
            </w:hyperlink>
            <w:r w:rsidRPr="00B06055">
              <w:rPr>
                <w:rStyle w:val="red1"/>
                <w:rFonts w:ascii="Palatino Linotype" w:hAnsi="Palatino Linotype"/>
                <w:color w:val="auto"/>
                <w:sz w:val="18"/>
                <w:szCs w:val="18"/>
              </w:rPr>
              <w:t xml:space="preserve"> μὴ </w:t>
            </w:r>
            <w:hyperlink r:id="rId4988" w:tooltip="Adv 3361: mē -- Not, les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εἰσέλθητε </w:t>
            </w:r>
            <w:hyperlink r:id="rId4989" w:tooltip="V-ASA-2P 1525: eiselthēte -- To go in, come in, enter." w:history="1">
              <w:r w:rsidRPr="00B06055">
                <w:rPr>
                  <w:rStyle w:val="Hyperlink"/>
                  <w:rFonts w:ascii="Palatino Linotype" w:hAnsi="Palatino Linotype"/>
                  <w:sz w:val="18"/>
                  <w:szCs w:val="18"/>
                </w:rPr>
                <w:t>(enter)</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5 These twelve Jesus sent forth, and commanded them, saying, Go not into the way of the Gentiles, and into any city of the Samaritans enter ye not:</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5 But rather go to the lost sheep of the house of Israel. </w:t>
            </w:r>
          </w:p>
        </w:tc>
        <w:tc>
          <w:tcPr>
            <w:tcW w:w="5748" w:type="dxa"/>
          </w:tcPr>
          <w:p w:rsidR="009D6BEE" w:rsidRPr="00B06055" w:rsidRDefault="00165E2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6</w:t>
            </w:r>
            <w:r w:rsidRPr="00B06055">
              <w:rPr>
                <w:rStyle w:val="reftext1"/>
                <w:sz w:val="18"/>
                <w:szCs w:val="18"/>
              </w:rPr>
              <w:t> </w:t>
            </w:r>
            <w:r w:rsidRPr="00B06055">
              <w:rPr>
                <w:rStyle w:val="red1"/>
                <w:rFonts w:ascii="Palatino Linotype" w:hAnsi="Palatino Linotype"/>
                <w:color w:val="auto"/>
                <w:sz w:val="18"/>
                <w:szCs w:val="18"/>
              </w:rPr>
              <w:t>πορεύεσθε </w:t>
            </w:r>
            <w:hyperlink r:id="rId4990" w:tooltip="V-PMM/P-2P 4198: poreuesthe -- To travel, journey, go, die." w:history="1">
              <w:r w:rsidRPr="00B06055">
                <w:rPr>
                  <w:rStyle w:val="Hyperlink"/>
                  <w:rFonts w:ascii="Palatino Linotype" w:hAnsi="Palatino Linotype"/>
                  <w:sz w:val="18"/>
                  <w:szCs w:val="18"/>
                </w:rPr>
                <w:t>(go)</w:t>
              </w:r>
            </w:hyperlink>
            <w:r w:rsidRPr="00B06055">
              <w:rPr>
                <w:rStyle w:val="red1"/>
                <w:rFonts w:ascii="Palatino Linotype" w:hAnsi="Palatino Linotype"/>
                <w:color w:val="auto"/>
                <w:sz w:val="18"/>
                <w:szCs w:val="18"/>
              </w:rPr>
              <w:t xml:space="preserve"> δὲ </w:t>
            </w:r>
            <w:hyperlink r:id="rId4991" w:tooltip="Conj 1161: de -- A weak adversative particle, generally placed second in its clause; but, on the other hand, and." w:history="1">
              <w:r w:rsidRPr="00B06055">
                <w:rPr>
                  <w:rStyle w:val="Hyperlink"/>
                  <w:rFonts w:ascii="Palatino Linotype" w:hAnsi="Palatino Linotype"/>
                  <w:sz w:val="18"/>
                  <w:szCs w:val="18"/>
                </w:rPr>
                <w:t>(however)</w:t>
              </w:r>
            </w:hyperlink>
            <w:r w:rsidRPr="00B06055">
              <w:rPr>
                <w:rStyle w:val="red1"/>
                <w:rFonts w:ascii="Palatino Linotype" w:hAnsi="Palatino Linotype"/>
                <w:color w:val="auto"/>
                <w:sz w:val="18"/>
                <w:szCs w:val="18"/>
              </w:rPr>
              <w:t xml:space="preserve"> μᾶλλον </w:t>
            </w:r>
            <w:hyperlink r:id="rId4992" w:tooltip="Adv 3123: mallon -- More, rather." w:history="1">
              <w:r w:rsidRPr="00B06055">
                <w:rPr>
                  <w:rStyle w:val="Hyperlink"/>
                  <w:rFonts w:ascii="Palatino Linotype" w:hAnsi="Palatino Linotype"/>
                  <w:sz w:val="18"/>
                  <w:szCs w:val="18"/>
                </w:rPr>
                <w:t>(rather)</w:t>
              </w:r>
            </w:hyperlink>
            <w:r w:rsidRPr="00B06055">
              <w:rPr>
                <w:rStyle w:val="red1"/>
                <w:rFonts w:ascii="Palatino Linotype" w:hAnsi="Palatino Linotype"/>
                <w:color w:val="auto"/>
                <w:sz w:val="18"/>
                <w:szCs w:val="18"/>
              </w:rPr>
              <w:t xml:space="preserve"> πρὸς </w:t>
            </w:r>
            <w:hyperlink r:id="rId4993" w:tooltip="Prep 4314: pros -- To, towards, with." w:history="1">
              <w:r w:rsidRPr="00B06055">
                <w:rPr>
                  <w:rStyle w:val="Hyperlink"/>
                  <w:rFonts w:ascii="Palatino Linotype" w:hAnsi="Palatino Linotype"/>
                  <w:sz w:val="18"/>
                  <w:szCs w:val="18"/>
                </w:rPr>
                <w:t>(to)</w:t>
              </w:r>
            </w:hyperlink>
            <w:r w:rsidRPr="00B06055">
              <w:rPr>
                <w:rStyle w:val="red1"/>
                <w:rFonts w:ascii="Palatino Linotype" w:hAnsi="Palatino Linotype"/>
                <w:color w:val="auto"/>
                <w:sz w:val="18"/>
                <w:szCs w:val="18"/>
              </w:rPr>
              <w:t xml:space="preserve"> τὰ </w:t>
            </w:r>
            <w:hyperlink r:id="rId4994" w:tooltip="Art-ANP 3588: ta -- The, the definite article." w:history="1">
              <w:r w:rsidRPr="00B06055">
                <w:rPr>
                  <w:rStyle w:val="Hyperlink"/>
                  <w:rFonts w:ascii="Palatino Linotype" w:hAnsi="Palatino Linotype"/>
                  <w:sz w:val="18"/>
                  <w:szCs w:val="18"/>
                </w:rPr>
                <w:t>(those)</w:t>
              </w:r>
            </w:hyperlink>
            <w:r w:rsidRPr="00B06055">
              <w:rPr>
                <w:rStyle w:val="red1"/>
                <w:rFonts w:ascii="Palatino Linotype" w:hAnsi="Palatino Linotype"/>
                <w:color w:val="auto"/>
                <w:sz w:val="18"/>
                <w:szCs w:val="18"/>
              </w:rPr>
              <w:t xml:space="preserve"> πρόβατα </w:t>
            </w:r>
            <w:hyperlink r:id="rId4995" w:tooltip="N-ANP 4263: probata -- A sheep." w:history="1">
              <w:r w:rsidRPr="00B06055">
                <w:rPr>
                  <w:rStyle w:val="Hyperlink"/>
                  <w:rFonts w:ascii="Palatino Linotype" w:hAnsi="Palatino Linotype"/>
                  <w:sz w:val="18"/>
                  <w:szCs w:val="18"/>
                </w:rPr>
                <w:t>(sheep)</w:t>
              </w:r>
            </w:hyperlink>
            <w:r w:rsidRPr="00B06055">
              <w:rPr>
                <w:rStyle w:val="red1"/>
                <w:rFonts w:ascii="Palatino Linotype" w:hAnsi="Palatino Linotype"/>
                <w:color w:val="auto"/>
                <w:sz w:val="18"/>
                <w:szCs w:val="18"/>
              </w:rPr>
              <w:t xml:space="preserve"> τὰ </w:t>
            </w:r>
            <w:hyperlink r:id="rId4996" w:tooltip="Art-ANP 3588: ta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ἀπολωλότα </w:t>
            </w:r>
            <w:hyperlink r:id="rId4997" w:tooltip="V-RPA-ANP 622: apolōlota -- (a) to kill, destroy, (b) to lose, to be perishing (the resultant death being viewed as certain)." w:history="1">
              <w:r w:rsidRPr="00B06055">
                <w:rPr>
                  <w:rStyle w:val="Hyperlink"/>
                  <w:rFonts w:ascii="Palatino Linotype" w:hAnsi="Palatino Linotype"/>
                  <w:sz w:val="18"/>
                  <w:szCs w:val="18"/>
                </w:rPr>
                <w:t>(being lost)</w:t>
              </w:r>
            </w:hyperlink>
            <w:r w:rsidRPr="00B06055">
              <w:rPr>
                <w:rStyle w:val="red1"/>
                <w:rFonts w:ascii="Palatino Linotype" w:hAnsi="Palatino Linotype"/>
                <w:color w:val="auto"/>
                <w:sz w:val="18"/>
                <w:szCs w:val="18"/>
              </w:rPr>
              <w:t xml:space="preserve"> οἴκου </w:t>
            </w:r>
            <w:hyperlink r:id="rId4998" w:tooltip="N-GMS 3624: oikou -- (a) a house, the material building, (b) a household, family, lineage, nation." w:history="1">
              <w:r w:rsidRPr="00B06055">
                <w:rPr>
                  <w:rStyle w:val="Hyperlink"/>
                  <w:rFonts w:ascii="Palatino Linotype" w:hAnsi="Palatino Linotype"/>
                  <w:sz w:val="18"/>
                  <w:szCs w:val="18"/>
                </w:rPr>
                <w:t>(of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house)</w:t>
              </w:r>
            </w:hyperlink>
            <w:r w:rsidRPr="00B06055">
              <w:rPr>
                <w:rStyle w:val="red1"/>
                <w:rFonts w:ascii="Palatino Linotype" w:hAnsi="Palatino Linotype"/>
                <w:color w:val="auto"/>
                <w:sz w:val="18"/>
                <w:szCs w:val="18"/>
              </w:rPr>
              <w:t xml:space="preserve"> Ἰσραήλ </w:t>
            </w:r>
            <w:hyperlink r:id="rId4999" w:tooltip="N-GMS 2474: Israēl -- (Hebrew), Israel, surname of Jacob, then the Jewish people, the people of God." w:history="1">
              <w:r w:rsidRPr="00B06055">
                <w:rPr>
                  <w:rStyle w:val="Hyperlink"/>
                  <w:rFonts w:ascii="Palatino Linotype" w:hAnsi="Palatino Linotype"/>
                  <w:sz w:val="18"/>
                  <w:szCs w:val="18"/>
                </w:rPr>
                <w:t>(of Israel)</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6 But go rather to the lost sheep of the house of Israel.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6 And as ye go, preach, saying, The kingdom of heaven is at hand. </w:t>
            </w:r>
          </w:p>
        </w:tc>
        <w:tc>
          <w:tcPr>
            <w:tcW w:w="5748" w:type="dxa"/>
          </w:tcPr>
          <w:p w:rsidR="009D6BEE" w:rsidRPr="00B06055" w:rsidRDefault="00165E2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7</w:t>
            </w:r>
            <w:r w:rsidRPr="00B06055">
              <w:rPr>
                <w:rStyle w:val="reftext1"/>
                <w:sz w:val="18"/>
                <w:szCs w:val="18"/>
              </w:rPr>
              <w:t> </w:t>
            </w:r>
            <w:r w:rsidRPr="00B06055">
              <w:rPr>
                <w:rStyle w:val="red1"/>
                <w:rFonts w:ascii="Palatino Linotype" w:hAnsi="Palatino Linotype"/>
                <w:color w:val="auto"/>
                <w:sz w:val="18"/>
                <w:szCs w:val="18"/>
              </w:rPr>
              <w:t>πορευόμενοι </w:t>
            </w:r>
            <w:hyperlink r:id="rId5000" w:tooltip="V-PPM/P-NMP 4198: poreuomenoi -- To travel, journey, go, die." w:history="1">
              <w:r w:rsidRPr="00B06055">
                <w:rPr>
                  <w:rStyle w:val="Hyperlink"/>
                  <w:rFonts w:ascii="Palatino Linotype" w:hAnsi="Palatino Linotype"/>
                  <w:sz w:val="18"/>
                  <w:szCs w:val="18"/>
                </w:rPr>
                <w:t>(Going on)</w:t>
              </w:r>
            </w:hyperlink>
            <w:r w:rsidRPr="00B06055">
              <w:rPr>
                <w:rStyle w:val="red1"/>
                <w:rFonts w:ascii="Palatino Linotype" w:hAnsi="Palatino Linotype"/>
                <w:color w:val="auto"/>
                <w:sz w:val="18"/>
                <w:szCs w:val="18"/>
              </w:rPr>
              <w:t xml:space="preserve"> δὲ </w:t>
            </w:r>
            <w:hyperlink r:id="rId5001" w:tooltip="Conj 1161: de -- A weak adversative particle, generally placed second in its clause; but, on the other hand, and." w:history="1">
              <w:r w:rsidRPr="00B06055">
                <w:rPr>
                  <w:rStyle w:val="Hyperlink"/>
                  <w:rFonts w:ascii="Palatino Linotype" w:hAnsi="Palatino Linotype"/>
                  <w:sz w:val="18"/>
                  <w:szCs w:val="18"/>
                </w:rPr>
                <w:t>(also)</w:t>
              </w:r>
            </w:hyperlink>
            <w:r w:rsidRPr="00B06055">
              <w:rPr>
                <w:rStyle w:val="red1"/>
                <w:rFonts w:ascii="Palatino Linotype" w:hAnsi="Palatino Linotype"/>
                <w:color w:val="auto"/>
                <w:sz w:val="18"/>
                <w:szCs w:val="18"/>
              </w:rPr>
              <w:t xml:space="preserve"> κηρύσσετε </w:t>
            </w:r>
            <w:hyperlink r:id="rId5002" w:tooltip="V-PMA-2P 2784: kēryssete -- To proclaim, herald, preach." w:history="1">
              <w:r w:rsidRPr="00B06055">
                <w:rPr>
                  <w:rStyle w:val="Hyperlink"/>
                  <w:rFonts w:ascii="Palatino Linotype" w:hAnsi="Palatino Linotype"/>
                  <w:sz w:val="18"/>
                  <w:szCs w:val="18"/>
                </w:rPr>
                <w:t>(proclaim)</w:t>
              </w:r>
            </w:hyperlink>
            <w:r w:rsidRPr="00B06055">
              <w:rPr>
                <w:rStyle w:val="red1"/>
                <w:rFonts w:ascii="Palatino Linotype" w:hAnsi="Palatino Linotype"/>
                <w:color w:val="auto"/>
                <w:sz w:val="18"/>
                <w:szCs w:val="18"/>
              </w:rPr>
              <w:t>, λέγοντες </w:t>
            </w:r>
            <w:hyperlink r:id="rId5003"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Style w:val="red1"/>
                <w:rFonts w:ascii="Palatino Linotype" w:hAnsi="Palatino Linotype"/>
                <w:color w:val="auto"/>
                <w:sz w:val="18"/>
                <w:szCs w:val="18"/>
              </w:rPr>
              <w:t xml:space="preserve"> ὅτι </w:t>
            </w:r>
            <w:hyperlink r:id="rId5004" w:tooltip="Conj 3754: hoti -- That, since, because; may introduce direct discours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‘Ἤγγικεν </w:t>
            </w:r>
            <w:hyperlink r:id="rId5005" w:tooltip="V-RIA-3S 1448: Ēngiken -- To bring near; to come near, approach." w:history="1">
              <w:r w:rsidRPr="00B06055">
                <w:rPr>
                  <w:rStyle w:val="Hyperlink"/>
                  <w:rFonts w:ascii="Palatino Linotype" w:hAnsi="Palatino Linotype"/>
                  <w:sz w:val="18"/>
                  <w:szCs w:val="18"/>
                </w:rPr>
                <w:t>(Has drawn near)</w:t>
              </w:r>
            </w:hyperlink>
            <w:r w:rsidRPr="00B06055">
              <w:rPr>
                <w:rStyle w:val="red1"/>
                <w:rFonts w:ascii="Palatino Linotype" w:hAnsi="Palatino Linotype"/>
                <w:color w:val="auto"/>
                <w:sz w:val="18"/>
                <w:szCs w:val="18"/>
              </w:rPr>
              <w:t xml:space="preserve"> ἡ </w:t>
            </w:r>
            <w:hyperlink r:id="rId5006" w:tooltip="Art-NFS 3588: h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βασιλεία </w:t>
            </w:r>
            <w:hyperlink r:id="rId5007" w:tooltip="N-NFS 932: basileia -- Kingship, sovereignty, authority, rule, especially of God, both in the world, and in the hearts of men; hence: kingdom, in the concrete sense." w:history="1">
              <w:r w:rsidRPr="00B06055">
                <w:rPr>
                  <w:rStyle w:val="Hyperlink"/>
                  <w:rFonts w:ascii="Palatino Linotype" w:hAnsi="Palatino Linotype"/>
                  <w:sz w:val="18"/>
                  <w:szCs w:val="18"/>
                </w:rPr>
                <w:t>(kingdom)</w:t>
              </w:r>
            </w:hyperlink>
            <w:r w:rsidRPr="00B06055">
              <w:rPr>
                <w:rStyle w:val="red1"/>
                <w:rFonts w:ascii="Palatino Linotype" w:hAnsi="Palatino Linotype"/>
                <w:color w:val="auto"/>
                <w:sz w:val="18"/>
                <w:szCs w:val="18"/>
              </w:rPr>
              <w:t xml:space="preserve"> τῶν </w:t>
            </w:r>
            <w:hyperlink r:id="rId5008" w:tooltip="Art-GMP 3588: tōn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οὐρανῶν </w:t>
            </w:r>
            <w:hyperlink r:id="rId5009" w:tooltip="N-GMP 3772: ouranōn -- Heaven, (a) the visible heavens: the atmosphere, the sky, the starry heavens, (b) the spiritual heavens." w:history="1">
              <w:r w:rsidRPr="00B06055">
                <w:rPr>
                  <w:rStyle w:val="Hyperlink"/>
                  <w:rFonts w:ascii="Palatino Linotype" w:hAnsi="Palatino Linotype"/>
                  <w:sz w:val="18"/>
                  <w:szCs w:val="18"/>
                </w:rPr>
                <w:t>(heavens)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7 And as ye go, preach, saying, The kingdom of heaven is at hand.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7 Heal the sick; cleanse the lepers; raise the dead; cast out devils; freely ye have received, freely give.  </w:t>
            </w:r>
          </w:p>
        </w:tc>
        <w:tc>
          <w:tcPr>
            <w:tcW w:w="5748" w:type="dxa"/>
          </w:tcPr>
          <w:p w:rsidR="009D6BEE" w:rsidRPr="00B06055" w:rsidRDefault="00165E2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8</w:t>
            </w:r>
            <w:r w:rsidRPr="00B06055">
              <w:rPr>
                <w:rStyle w:val="reftext1"/>
                <w:sz w:val="18"/>
                <w:szCs w:val="18"/>
              </w:rPr>
              <w:t> </w:t>
            </w:r>
            <w:r w:rsidRPr="00B06055">
              <w:rPr>
                <w:rStyle w:val="red1"/>
                <w:rFonts w:ascii="Palatino Linotype" w:hAnsi="Palatino Linotype"/>
                <w:color w:val="auto"/>
                <w:sz w:val="18"/>
                <w:szCs w:val="18"/>
              </w:rPr>
              <w:t>ἀσθενοῦντας </w:t>
            </w:r>
            <w:hyperlink r:id="rId5010" w:tooltip="V-PPA-AMP 770: asthenountas -- To be weak (physically: then morally), to be sick."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Those</w:t>
              </w:r>
              <w:r w:rsidRPr="00B06055">
                <w:rPr>
                  <w:rStyle w:val="Hyperlink"/>
                  <w:rFonts w:ascii="Palatino Linotype" w:hAnsi="Palatino Linotype"/>
                  <w:sz w:val="18"/>
                  <w:szCs w:val="18"/>
                </w:rPr>
                <w:t> ailing)</w:t>
              </w:r>
            </w:hyperlink>
            <w:r w:rsidRPr="00B06055">
              <w:rPr>
                <w:rStyle w:val="red1"/>
                <w:rFonts w:ascii="Palatino Linotype" w:hAnsi="Palatino Linotype"/>
                <w:color w:val="auto"/>
                <w:sz w:val="18"/>
                <w:szCs w:val="18"/>
              </w:rPr>
              <w:t xml:space="preserve"> θεραπεύετε </w:t>
            </w:r>
            <w:hyperlink r:id="rId5011" w:tooltip="V-PMA-2P 2323: therapeuete -- To care for, attend, serve, treat, especially of a physician; hence: to heal." w:history="1">
              <w:r w:rsidRPr="00B06055">
                <w:rPr>
                  <w:rStyle w:val="Hyperlink"/>
                  <w:rFonts w:ascii="Palatino Linotype" w:hAnsi="Palatino Linotype"/>
                  <w:sz w:val="18"/>
                  <w:szCs w:val="18"/>
                </w:rPr>
                <w:t>(heal)</w:t>
              </w:r>
            </w:hyperlink>
            <w:r w:rsidRPr="00B06055">
              <w:rPr>
                <w:rStyle w:val="red1"/>
                <w:rFonts w:ascii="Palatino Linotype" w:hAnsi="Palatino Linotype"/>
                <w:color w:val="auto"/>
                <w:sz w:val="18"/>
                <w:szCs w:val="18"/>
              </w:rPr>
              <w:t>, νεκροὺς </w:t>
            </w:r>
            <w:hyperlink r:id="rId5012" w:tooltip="Adj-AMP 3498: nekrous -- (a) adj: dead, lifeless, subject to death, mortal, (b) noun: a dead body, a corpse." w:history="1">
              <w:r w:rsidRPr="00B06055">
                <w:rPr>
                  <w:rStyle w:val="Hyperlink"/>
                  <w:rFonts w:ascii="Palatino Linotype" w:hAnsi="Palatino Linotype"/>
                  <w:sz w:val="18"/>
                  <w:szCs w:val="18"/>
                </w:rPr>
                <w:t>(dead)</w:t>
              </w:r>
            </w:hyperlink>
            <w:r w:rsidRPr="00B06055">
              <w:rPr>
                <w:rStyle w:val="red1"/>
                <w:rFonts w:ascii="Palatino Linotype" w:hAnsi="Palatino Linotype"/>
                <w:color w:val="auto"/>
                <w:sz w:val="18"/>
                <w:szCs w:val="18"/>
              </w:rPr>
              <w:t xml:space="preserve"> ἐγείρετε </w:t>
            </w:r>
            <w:hyperlink r:id="rId5013" w:tooltip="V-PMA-2P 1453: egeirete -- (a) to wake, arouse, (b) to raise up." w:history="1">
              <w:r w:rsidRPr="00B06055">
                <w:rPr>
                  <w:rStyle w:val="Hyperlink"/>
                  <w:rFonts w:ascii="Palatino Linotype" w:hAnsi="Palatino Linotype"/>
                  <w:sz w:val="18"/>
                  <w:szCs w:val="18"/>
                </w:rPr>
                <w:t>(raise)</w:t>
              </w:r>
            </w:hyperlink>
            <w:r w:rsidRPr="00B06055">
              <w:rPr>
                <w:rStyle w:val="red1"/>
                <w:rFonts w:ascii="Palatino Linotype" w:hAnsi="Palatino Linotype"/>
                <w:color w:val="auto"/>
                <w:sz w:val="18"/>
                <w:szCs w:val="18"/>
              </w:rPr>
              <w:t>, λεπροὺς </w:t>
            </w:r>
            <w:hyperlink r:id="rId5014" w:tooltip="Adj-AMP 3015: leprous -- A leprous person, a leper." w:history="1">
              <w:r w:rsidRPr="00B06055">
                <w:rPr>
                  <w:rStyle w:val="Hyperlink"/>
                  <w:rFonts w:ascii="Palatino Linotype" w:hAnsi="Palatino Linotype"/>
                  <w:sz w:val="18"/>
                  <w:szCs w:val="18"/>
                </w:rPr>
                <w:t>(lepers)</w:t>
              </w:r>
            </w:hyperlink>
            <w:r w:rsidRPr="00B06055">
              <w:rPr>
                <w:rStyle w:val="red1"/>
                <w:rFonts w:ascii="Palatino Linotype" w:hAnsi="Palatino Linotype"/>
                <w:color w:val="auto"/>
                <w:sz w:val="18"/>
                <w:szCs w:val="18"/>
              </w:rPr>
              <w:t xml:space="preserve"> καθαρίζετε </w:t>
            </w:r>
            <w:hyperlink r:id="rId5015" w:tooltip="V-PMA-2P 2511: katharizete -- To cleanse, make clean, literally, ceremonially, or spiritually, according to context." w:history="1">
              <w:r w:rsidRPr="00B06055">
                <w:rPr>
                  <w:rStyle w:val="Hyperlink"/>
                  <w:rFonts w:ascii="Palatino Linotype" w:hAnsi="Palatino Linotype"/>
                  <w:sz w:val="18"/>
                  <w:szCs w:val="18"/>
                </w:rPr>
                <w:t>(cleanse)</w:t>
              </w:r>
            </w:hyperlink>
            <w:r w:rsidRPr="00B06055">
              <w:rPr>
                <w:rStyle w:val="red1"/>
                <w:rFonts w:ascii="Palatino Linotype" w:hAnsi="Palatino Linotype"/>
                <w:color w:val="auto"/>
                <w:sz w:val="18"/>
                <w:szCs w:val="18"/>
              </w:rPr>
              <w:t>, δαιμόνια </w:t>
            </w:r>
            <w:hyperlink r:id="rId5016" w:tooltip="N-ANP 1140: daimonia -- An evil-spirit, demon; a heathen deity." w:history="1">
              <w:r w:rsidRPr="00B06055">
                <w:rPr>
                  <w:rStyle w:val="Hyperlink"/>
                  <w:rFonts w:ascii="Palatino Linotype" w:hAnsi="Palatino Linotype"/>
                  <w:sz w:val="18"/>
                  <w:szCs w:val="18"/>
                </w:rPr>
                <w:t>(demons)</w:t>
              </w:r>
            </w:hyperlink>
            <w:r w:rsidRPr="00B06055">
              <w:rPr>
                <w:rStyle w:val="red1"/>
                <w:rFonts w:ascii="Palatino Linotype" w:hAnsi="Palatino Linotype"/>
                <w:color w:val="auto"/>
                <w:sz w:val="18"/>
                <w:szCs w:val="18"/>
              </w:rPr>
              <w:t xml:space="preserve"> ἐκβάλλετε </w:t>
            </w:r>
            <w:hyperlink r:id="rId5017" w:tooltip="V-PMA-2P 1544: ekballete -- To throw (cast, put) out; to banish; to bring forth, produce." w:history="1">
              <w:r w:rsidRPr="00B06055">
                <w:rPr>
                  <w:rStyle w:val="Hyperlink"/>
                  <w:rFonts w:ascii="Palatino Linotype" w:hAnsi="Palatino Linotype"/>
                  <w:sz w:val="18"/>
                  <w:szCs w:val="18"/>
                </w:rPr>
                <w:t>(cast out)</w:t>
              </w:r>
            </w:hyperlink>
            <w:r w:rsidRPr="00B06055">
              <w:rPr>
                <w:rStyle w:val="red1"/>
                <w:rFonts w:ascii="Palatino Linotype" w:hAnsi="Palatino Linotype"/>
                <w:color w:val="auto"/>
                <w:sz w:val="18"/>
                <w:szCs w:val="18"/>
              </w:rPr>
              <w:t>; δωρεὰν </w:t>
            </w:r>
            <w:hyperlink r:id="rId5018" w:tooltip="Adv 1432: dōrean -- As a free gift, without payment, freely." w:history="1">
              <w:r w:rsidRPr="00B06055">
                <w:rPr>
                  <w:rStyle w:val="Hyperlink"/>
                  <w:rFonts w:ascii="Palatino Linotype" w:hAnsi="Palatino Linotype"/>
                  <w:sz w:val="18"/>
                  <w:szCs w:val="18"/>
                </w:rPr>
                <w:t>(freely)</w:t>
              </w:r>
            </w:hyperlink>
            <w:r w:rsidRPr="00B06055">
              <w:rPr>
                <w:rStyle w:val="red1"/>
                <w:rFonts w:ascii="Palatino Linotype" w:hAnsi="Palatino Linotype"/>
                <w:color w:val="auto"/>
                <w:sz w:val="18"/>
                <w:szCs w:val="18"/>
              </w:rPr>
              <w:t xml:space="preserve"> ἐλάβετε </w:t>
            </w:r>
            <w:hyperlink r:id="rId5019" w:tooltip="V-AIA-2P 2983: elabete -- (a) to receive, get, (b) to take, lay hold of." w:history="1">
              <w:r w:rsidRPr="00B06055">
                <w:rPr>
                  <w:rStyle w:val="Hyperlink"/>
                  <w:rFonts w:ascii="Palatino Linotype" w:hAnsi="Palatino Linotype"/>
                  <w:sz w:val="18"/>
                  <w:szCs w:val="18"/>
                </w:rPr>
                <w:t>(you received)</w:t>
              </w:r>
            </w:hyperlink>
            <w:r w:rsidRPr="00B06055">
              <w:rPr>
                <w:rStyle w:val="red1"/>
                <w:rFonts w:ascii="Palatino Linotype" w:hAnsi="Palatino Linotype"/>
                <w:color w:val="auto"/>
                <w:sz w:val="18"/>
                <w:szCs w:val="18"/>
              </w:rPr>
              <w:t>, δωρεὰν </w:t>
            </w:r>
            <w:hyperlink r:id="rId5020" w:tooltip="Adv 1432: dōrean -- As a free gift, without payment, freely." w:history="1">
              <w:r w:rsidRPr="00B06055">
                <w:rPr>
                  <w:rStyle w:val="Hyperlink"/>
                  <w:rFonts w:ascii="Palatino Linotype" w:hAnsi="Palatino Linotype"/>
                  <w:sz w:val="18"/>
                  <w:szCs w:val="18"/>
                </w:rPr>
                <w:t>(freely)</w:t>
              </w:r>
            </w:hyperlink>
            <w:r w:rsidRPr="00B06055">
              <w:rPr>
                <w:rStyle w:val="red1"/>
                <w:rFonts w:ascii="Palatino Linotype" w:hAnsi="Palatino Linotype"/>
                <w:color w:val="auto"/>
                <w:sz w:val="18"/>
                <w:szCs w:val="18"/>
              </w:rPr>
              <w:t xml:space="preserve"> δότε </w:t>
            </w:r>
            <w:hyperlink r:id="rId5021" w:tooltip="V-AMA-2P 1325: dote -- To offer, give; to put, place." w:history="1">
              <w:r w:rsidRPr="00B06055">
                <w:rPr>
                  <w:rStyle w:val="Hyperlink"/>
                  <w:rFonts w:ascii="Palatino Linotype" w:hAnsi="Palatino Linotype"/>
                  <w:sz w:val="18"/>
                  <w:szCs w:val="18"/>
                </w:rPr>
                <w:t>(give)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8 Heal the sick, cleanse the lepers, </w:t>
            </w:r>
            <w:proofErr w:type="gramStart"/>
            <w:r w:rsidR="009D6BEE" w:rsidRPr="00B06055">
              <w:rPr>
                <w:rFonts w:ascii="Arial" w:eastAsia="Times New Roman" w:hAnsi="Arial" w:cs="Arial"/>
                <w:sz w:val="18"/>
                <w:szCs w:val="18"/>
              </w:rPr>
              <w:t>raise</w:t>
            </w:r>
            <w:proofErr w:type="gramEnd"/>
            <w:r w:rsidR="009D6BEE" w:rsidRPr="00B06055">
              <w:rPr>
                <w:rFonts w:ascii="Arial" w:eastAsia="Times New Roman" w:hAnsi="Arial" w:cs="Arial"/>
                <w:sz w:val="18"/>
                <w:szCs w:val="18"/>
              </w:rPr>
              <w:t xml:space="preserve"> the dead, cast out devils: freely ye have received, freely give.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8 Provide neither gold, nor silver, nor brass in your purses. </w:t>
            </w:r>
          </w:p>
        </w:tc>
        <w:tc>
          <w:tcPr>
            <w:tcW w:w="5748" w:type="dxa"/>
          </w:tcPr>
          <w:p w:rsidR="009D6BEE" w:rsidRPr="00B06055" w:rsidRDefault="00165E2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9</w:t>
            </w:r>
            <w:r w:rsidRPr="00B06055">
              <w:rPr>
                <w:rStyle w:val="reftext1"/>
                <w:sz w:val="18"/>
                <w:szCs w:val="18"/>
              </w:rPr>
              <w:t> </w:t>
            </w:r>
            <w:r w:rsidRPr="00B06055">
              <w:rPr>
                <w:rFonts w:ascii="Palatino Linotype" w:hAnsi="Palatino Linotype" w:cs="Tahoma"/>
                <w:sz w:val="18"/>
                <w:szCs w:val="18"/>
              </w:rPr>
              <w:t>Μὴ </w:t>
            </w:r>
            <w:hyperlink r:id="rId5022" w:tooltip="Adv 3361: Mē -- Not, lest." w:history="1">
              <w:r w:rsidRPr="00B06055">
                <w:rPr>
                  <w:rStyle w:val="Hyperlink"/>
                  <w:rFonts w:ascii="Palatino Linotype" w:hAnsi="Palatino Linotype" w:cs="Tahoma"/>
                  <w:sz w:val="18"/>
                  <w:szCs w:val="18"/>
                </w:rPr>
                <w:t>(Neither)</w:t>
              </w:r>
            </w:hyperlink>
            <w:r w:rsidRPr="00B06055">
              <w:rPr>
                <w:rFonts w:ascii="Palatino Linotype" w:hAnsi="Palatino Linotype" w:cs="Tahoma"/>
                <w:sz w:val="18"/>
                <w:szCs w:val="18"/>
              </w:rPr>
              <w:t xml:space="preserve"> κτήσησθε </w:t>
            </w:r>
            <w:hyperlink r:id="rId5023" w:tooltip="V-ASM-2P 2932: ktēsēsthe -- (a) to acquire, win, get, purchase, buy, (b) to possess, win mastery over." w:history="1">
              <w:r w:rsidRPr="00B06055">
                <w:rPr>
                  <w:rStyle w:val="Hyperlink"/>
                  <w:rFonts w:ascii="Palatino Linotype" w:hAnsi="Palatino Linotype" w:cs="Tahoma"/>
                  <w:sz w:val="18"/>
                  <w:szCs w:val="18"/>
                </w:rPr>
                <w:t>(take along)</w:t>
              </w:r>
            </w:hyperlink>
            <w:r w:rsidRPr="00B06055">
              <w:rPr>
                <w:rFonts w:ascii="Palatino Linotype" w:hAnsi="Palatino Linotype" w:cs="Tahoma"/>
                <w:sz w:val="18"/>
                <w:szCs w:val="18"/>
              </w:rPr>
              <w:t xml:space="preserve"> χρυσὸν </w:t>
            </w:r>
            <w:hyperlink r:id="rId5024" w:tooltip="N-AMS 5557: chryson -- Gold, anything made of gold, a gold coin." w:history="1">
              <w:r w:rsidRPr="00B06055">
                <w:rPr>
                  <w:rStyle w:val="Hyperlink"/>
                  <w:rFonts w:ascii="Palatino Linotype" w:hAnsi="Palatino Linotype" w:cs="Tahoma"/>
                  <w:sz w:val="18"/>
                  <w:szCs w:val="18"/>
                </w:rPr>
                <w:t>(gold)</w:t>
              </w:r>
            </w:hyperlink>
            <w:r w:rsidRPr="00B06055">
              <w:rPr>
                <w:rFonts w:ascii="Palatino Linotype" w:hAnsi="Palatino Linotype" w:cs="Tahoma"/>
                <w:sz w:val="18"/>
                <w:szCs w:val="18"/>
              </w:rPr>
              <w:t>, μηδὲ </w:t>
            </w:r>
            <w:hyperlink r:id="rId5025" w:tooltip="Conj 3366: mēde -- And not, not even, neither…nor." w:history="1">
              <w:r w:rsidRPr="00B06055">
                <w:rPr>
                  <w:rStyle w:val="Hyperlink"/>
                  <w:rFonts w:ascii="Palatino Linotype" w:hAnsi="Palatino Linotype" w:cs="Tahoma"/>
                  <w:sz w:val="18"/>
                  <w:szCs w:val="18"/>
                </w:rPr>
                <w:t>(nor)</w:t>
              </w:r>
            </w:hyperlink>
            <w:r w:rsidRPr="00B06055">
              <w:rPr>
                <w:rFonts w:ascii="Palatino Linotype" w:hAnsi="Palatino Linotype" w:cs="Tahoma"/>
                <w:sz w:val="18"/>
                <w:szCs w:val="18"/>
              </w:rPr>
              <w:t xml:space="preserve"> ἄργυρον </w:t>
            </w:r>
            <w:hyperlink r:id="rId5026" w:tooltip="N-AMS 696: argyron -- Silver as a metal." w:history="1">
              <w:r w:rsidRPr="00B06055">
                <w:rPr>
                  <w:rStyle w:val="Hyperlink"/>
                  <w:rFonts w:ascii="Palatino Linotype" w:hAnsi="Palatino Linotype" w:cs="Tahoma"/>
                  <w:sz w:val="18"/>
                  <w:szCs w:val="18"/>
                </w:rPr>
                <w:t>(silver)</w:t>
              </w:r>
            </w:hyperlink>
            <w:r w:rsidRPr="00B06055">
              <w:rPr>
                <w:rFonts w:ascii="Palatino Linotype" w:hAnsi="Palatino Linotype" w:cs="Tahoma"/>
                <w:sz w:val="18"/>
                <w:szCs w:val="18"/>
              </w:rPr>
              <w:t>, μηδὲ </w:t>
            </w:r>
            <w:hyperlink r:id="rId5027" w:tooltip="Conj 3366: mēde -- And not, not even, neither…nor." w:history="1">
              <w:r w:rsidRPr="00B06055">
                <w:rPr>
                  <w:rStyle w:val="Hyperlink"/>
                  <w:rFonts w:ascii="Palatino Linotype" w:hAnsi="Palatino Linotype" w:cs="Tahoma"/>
                  <w:sz w:val="18"/>
                  <w:szCs w:val="18"/>
                </w:rPr>
                <w:t>(nor)</w:t>
              </w:r>
            </w:hyperlink>
            <w:r w:rsidRPr="00B06055">
              <w:rPr>
                <w:rFonts w:ascii="Palatino Linotype" w:hAnsi="Palatino Linotype" w:cs="Tahoma"/>
                <w:sz w:val="18"/>
                <w:szCs w:val="18"/>
              </w:rPr>
              <w:t xml:space="preserve"> χαλκὸν </w:t>
            </w:r>
            <w:hyperlink r:id="rId5028" w:tooltip="N-AMS 5475: chalkon -- Copper, brass, money; a brazen musical instrument." w:history="1">
              <w:r w:rsidRPr="00B06055">
                <w:rPr>
                  <w:rStyle w:val="Hyperlink"/>
                  <w:rFonts w:ascii="Palatino Linotype" w:hAnsi="Palatino Linotype" w:cs="Tahoma"/>
                  <w:sz w:val="18"/>
                  <w:szCs w:val="18"/>
                </w:rPr>
                <w:t>(copper)</w:t>
              </w:r>
            </w:hyperlink>
            <w:r w:rsidRPr="00B06055">
              <w:rPr>
                <w:rFonts w:ascii="Palatino Linotype" w:hAnsi="Palatino Linotype" w:cs="Tahoma"/>
                <w:sz w:val="18"/>
                <w:szCs w:val="18"/>
              </w:rPr>
              <w:t xml:space="preserve"> εἰς </w:t>
            </w:r>
            <w:hyperlink r:id="rId5029" w:tooltip="Prep 1519: eis -- Into, in, unto, to, upon, towards, for,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τὰς </w:t>
            </w:r>
            <w:hyperlink r:id="rId5030" w:tooltip="Art-AFP 3588: ta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ζώνας </w:t>
            </w:r>
            <w:hyperlink r:id="rId5031" w:tooltip="N-AFP 2223: zōnas -- A girdle, belt, waistband; because the purse was kept there, also: a purse." w:history="1">
              <w:r w:rsidRPr="00B06055">
                <w:rPr>
                  <w:rStyle w:val="Hyperlink"/>
                  <w:rFonts w:ascii="Palatino Linotype" w:hAnsi="Palatino Linotype" w:cs="Tahoma"/>
                  <w:sz w:val="18"/>
                  <w:szCs w:val="18"/>
                </w:rPr>
                <w:t>(belts)</w:t>
              </w:r>
            </w:hyperlink>
            <w:r w:rsidRPr="00B06055">
              <w:rPr>
                <w:rFonts w:ascii="Palatino Linotype" w:hAnsi="Palatino Linotype" w:cs="Tahoma"/>
                <w:sz w:val="18"/>
                <w:szCs w:val="18"/>
              </w:rPr>
              <w:t xml:space="preserve"> ὑμῶν </w:t>
            </w:r>
            <w:hyperlink r:id="rId5032"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9 Provide neither gold, nor silver, nor brass in your purses,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9 Nor scrip for your journey, neither two coats, neither shoes, nor yet staves; for the workman is worthy of his meat.  </w:t>
            </w:r>
          </w:p>
        </w:tc>
        <w:tc>
          <w:tcPr>
            <w:tcW w:w="5748" w:type="dxa"/>
          </w:tcPr>
          <w:p w:rsidR="009D6BEE" w:rsidRPr="00B06055" w:rsidRDefault="00165E2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10</w:t>
            </w:r>
            <w:r w:rsidRPr="00B06055">
              <w:rPr>
                <w:rStyle w:val="reftext1"/>
                <w:sz w:val="18"/>
                <w:szCs w:val="18"/>
              </w:rPr>
              <w:t> </w:t>
            </w:r>
            <w:r w:rsidRPr="00B06055">
              <w:rPr>
                <w:rFonts w:ascii="Palatino Linotype" w:hAnsi="Palatino Linotype" w:cs="Tahoma"/>
                <w:sz w:val="18"/>
                <w:szCs w:val="18"/>
              </w:rPr>
              <w:t>μὴ </w:t>
            </w:r>
            <w:hyperlink r:id="rId5033" w:tooltip="Adv 3361: mē -- Not, lest." w:history="1">
              <w:r w:rsidRPr="00B06055">
                <w:rPr>
                  <w:rStyle w:val="Hyperlink"/>
                  <w:rFonts w:ascii="Palatino Linotype" w:hAnsi="Palatino Linotype" w:cs="Tahoma"/>
                  <w:sz w:val="18"/>
                  <w:szCs w:val="18"/>
                </w:rPr>
                <w:t>(nor)</w:t>
              </w:r>
            </w:hyperlink>
            <w:r w:rsidRPr="00B06055">
              <w:rPr>
                <w:rFonts w:ascii="Palatino Linotype" w:hAnsi="Palatino Linotype" w:cs="Tahoma"/>
                <w:sz w:val="18"/>
                <w:szCs w:val="18"/>
              </w:rPr>
              <w:t xml:space="preserve"> πήραν </w:t>
            </w:r>
            <w:hyperlink r:id="rId5034" w:tooltip="N-AFS 4082: pēran -- A sack, wallet for carrying provisions." w:history="1">
              <w:r w:rsidRPr="00B06055">
                <w:rPr>
                  <w:rStyle w:val="Hyperlink"/>
                  <w:rFonts w:ascii="Palatino Linotype" w:hAnsi="Palatino Linotype" w:cs="Tahoma"/>
                  <w:sz w:val="18"/>
                  <w:szCs w:val="18"/>
                </w:rPr>
                <w:t>(provision</w:t>
              </w:r>
              <w:r w:rsidRPr="00B06055">
                <w:rPr>
                  <w:rStyle w:val="Hyperlink"/>
                  <w:rFonts w:ascii="Palatino Linotype" w:hAnsi="Palatino Linotype" w:cs="Tahoma"/>
                  <w:sz w:val="18"/>
                  <w:szCs w:val="18"/>
                </w:rPr>
                <w:noBreakHyphen/>
                <w:t>bag)</w:t>
              </w:r>
            </w:hyperlink>
            <w:r w:rsidRPr="00B06055">
              <w:rPr>
                <w:rFonts w:ascii="Palatino Linotype" w:hAnsi="Palatino Linotype" w:cs="Tahoma"/>
                <w:sz w:val="18"/>
                <w:szCs w:val="18"/>
              </w:rPr>
              <w:t xml:space="preserve"> εἰς </w:t>
            </w:r>
            <w:hyperlink r:id="rId5035" w:tooltip="Prep 1519: eis -- Into, in, unto, to, upon, towards, for, among."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ὁδὸν </w:t>
            </w:r>
            <w:hyperlink r:id="rId5036" w:tooltip="N-AFS 3598: hodon -- A way, road, journey, path."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way)</w:t>
              </w:r>
            </w:hyperlink>
            <w:r w:rsidRPr="00B06055">
              <w:rPr>
                <w:rFonts w:ascii="Palatino Linotype" w:hAnsi="Palatino Linotype" w:cs="Tahoma"/>
                <w:sz w:val="18"/>
                <w:szCs w:val="18"/>
              </w:rPr>
              <w:t>, μηδὲ </w:t>
            </w:r>
            <w:hyperlink r:id="rId5037" w:tooltip="Conj 3366: mēde -- And not, not even, neither…nor." w:history="1">
              <w:r w:rsidRPr="00B06055">
                <w:rPr>
                  <w:rStyle w:val="Hyperlink"/>
                  <w:rFonts w:ascii="Palatino Linotype" w:hAnsi="Palatino Linotype" w:cs="Tahoma"/>
                  <w:sz w:val="18"/>
                  <w:szCs w:val="18"/>
                </w:rPr>
                <w:t>(nor)</w:t>
              </w:r>
            </w:hyperlink>
            <w:r w:rsidRPr="00B06055">
              <w:rPr>
                <w:rFonts w:ascii="Palatino Linotype" w:hAnsi="Palatino Linotype" w:cs="Tahoma"/>
                <w:sz w:val="18"/>
                <w:szCs w:val="18"/>
              </w:rPr>
              <w:t xml:space="preserve"> δύο </w:t>
            </w:r>
            <w:hyperlink r:id="rId5038" w:tooltip="Adj-AMP 1417: dyo -- Two." w:history="1">
              <w:r w:rsidRPr="00B06055">
                <w:rPr>
                  <w:rStyle w:val="Hyperlink"/>
                  <w:rFonts w:ascii="Palatino Linotype" w:hAnsi="Palatino Linotype" w:cs="Tahoma"/>
                  <w:sz w:val="18"/>
                  <w:szCs w:val="18"/>
                </w:rPr>
                <w:t>(two)</w:t>
              </w:r>
            </w:hyperlink>
            <w:r w:rsidRPr="00B06055">
              <w:rPr>
                <w:rFonts w:ascii="Palatino Linotype" w:hAnsi="Palatino Linotype" w:cs="Tahoma"/>
                <w:sz w:val="18"/>
                <w:szCs w:val="18"/>
              </w:rPr>
              <w:t xml:space="preserve"> χιτῶνας </w:t>
            </w:r>
            <w:hyperlink r:id="rId5039" w:tooltip="N-AMP 5509: chitōnas -- A tunic, garment, undergarment." w:history="1">
              <w:r w:rsidRPr="00B06055">
                <w:rPr>
                  <w:rStyle w:val="Hyperlink"/>
                  <w:rFonts w:ascii="Palatino Linotype" w:hAnsi="Palatino Linotype" w:cs="Tahoma"/>
                  <w:sz w:val="18"/>
                  <w:szCs w:val="18"/>
                </w:rPr>
                <w:t>(tunics)</w:t>
              </w:r>
            </w:hyperlink>
            <w:r w:rsidRPr="00B06055">
              <w:rPr>
                <w:rFonts w:ascii="Palatino Linotype" w:hAnsi="Palatino Linotype" w:cs="Tahoma"/>
                <w:sz w:val="18"/>
                <w:szCs w:val="18"/>
              </w:rPr>
              <w:t>, μηδὲ </w:t>
            </w:r>
            <w:hyperlink r:id="rId5040" w:tooltip="Conj 3366: mēde -- And not, not even, neither…nor." w:history="1">
              <w:r w:rsidRPr="00B06055">
                <w:rPr>
                  <w:rStyle w:val="Hyperlink"/>
                  <w:rFonts w:ascii="Palatino Linotype" w:hAnsi="Palatino Linotype" w:cs="Tahoma"/>
                  <w:sz w:val="18"/>
                  <w:szCs w:val="18"/>
                </w:rPr>
                <w:t>(nor)</w:t>
              </w:r>
            </w:hyperlink>
            <w:r w:rsidRPr="00B06055">
              <w:rPr>
                <w:rFonts w:ascii="Palatino Linotype" w:hAnsi="Palatino Linotype" w:cs="Tahoma"/>
                <w:sz w:val="18"/>
                <w:szCs w:val="18"/>
              </w:rPr>
              <w:t xml:space="preserve"> ὑποδήματα </w:t>
            </w:r>
            <w:hyperlink r:id="rId5041" w:tooltip="N-ANP 5266: hypodēmata -- A sandal; anything bound under." w:history="1">
              <w:r w:rsidRPr="00B06055">
                <w:rPr>
                  <w:rStyle w:val="Hyperlink"/>
                  <w:rFonts w:ascii="Palatino Linotype" w:hAnsi="Palatino Linotype" w:cs="Tahoma"/>
                  <w:sz w:val="18"/>
                  <w:szCs w:val="18"/>
                </w:rPr>
                <w:t>(sandals)</w:t>
              </w:r>
            </w:hyperlink>
            <w:r w:rsidRPr="00B06055">
              <w:rPr>
                <w:rFonts w:ascii="Palatino Linotype" w:hAnsi="Palatino Linotype" w:cs="Tahoma"/>
                <w:sz w:val="18"/>
                <w:szCs w:val="18"/>
              </w:rPr>
              <w:t>, μηδὲ </w:t>
            </w:r>
            <w:hyperlink r:id="rId5042" w:tooltip="Conj 3366: mēde -- And not, not even, neither…nor." w:history="1">
              <w:r w:rsidRPr="00B06055">
                <w:rPr>
                  <w:rStyle w:val="Hyperlink"/>
                  <w:rFonts w:ascii="Palatino Linotype" w:hAnsi="Palatino Linotype" w:cs="Tahoma"/>
                  <w:sz w:val="18"/>
                  <w:szCs w:val="18"/>
                </w:rPr>
                <w:t>(nor)</w:t>
              </w:r>
            </w:hyperlink>
            <w:r w:rsidRPr="00B06055">
              <w:rPr>
                <w:rFonts w:ascii="Palatino Linotype" w:hAnsi="Palatino Linotype" w:cs="Tahoma"/>
                <w:sz w:val="18"/>
                <w:szCs w:val="18"/>
              </w:rPr>
              <w:t xml:space="preserve"> ῥάβδον </w:t>
            </w:r>
            <w:hyperlink r:id="rId5043" w:tooltip="N-AFS 4464: rhabdon -- A rod, staff, staff of authority, scepter." w:history="1">
              <w:r w:rsidRPr="00B06055">
                <w:rPr>
                  <w:rStyle w:val="Hyperlink"/>
                  <w:rFonts w:ascii="Palatino Linotype" w:hAnsi="Palatino Linotype" w:cs="Tahoma"/>
                  <w:sz w:val="18"/>
                  <w:szCs w:val="18"/>
                </w:rPr>
                <w:t>(a staff)</w:t>
              </w:r>
            </w:hyperlink>
            <w:r w:rsidRPr="00B06055">
              <w:rPr>
                <w:rFonts w:ascii="Palatino Linotype" w:hAnsi="Palatino Linotype" w:cs="Tahoma"/>
                <w:sz w:val="18"/>
                <w:szCs w:val="18"/>
              </w:rPr>
              <w:t>; ἄξιος </w:t>
            </w:r>
            <w:hyperlink r:id="rId5044" w:tooltip="Adj-NMS 514: axios -- Worthy, worthy of, deserving, comparable, suitable." w:history="1">
              <w:r w:rsidRPr="00B06055">
                <w:rPr>
                  <w:rStyle w:val="Hyperlink"/>
                  <w:rFonts w:ascii="Palatino Linotype" w:hAnsi="Palatino Linotype" w:cs="Tahoma"/>
                  <w:sz w:val="18"/>
                  <w:szCs w:val="18"/>
                </w:rPr>
                <w:t>(worthy </w:t>
              </w:r>
              <w:r w:rsidRPr="00B06055">
                <w:rPr>
                  <w:rStyle w:val="Hyperlink"/>
                  <w:rFonts w:ascii="Palatino Linotype" w:hAnsi="Palatino Linotype" w:cs="Tahoma"/>
                  <w:i/>
                  <w:iCs/>
                  <w:sz w:val="18"/>
                  <w:szCs w:val="18"/>
                </w:rPr>
                <w:t>is</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γὰρ </w:t>
            </w:r>
            <w:hyperlink r:id="rId5045"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ὁ </w:t>
            </w:r>
            <w:hyperlink r:id="rId5046"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ἐργάτης </w:t>
            </w:r>
            <w:hyperlink r:id="rId5047" w:tooltip="N-NMS 2040: ergatēs -- A field-laborer; then: a laborer, workman in general." w:history="1">
              <w:r w:rsidRPr="00B06055">
                <w:rPr>
                  <w:rStyle w:val="Hyperlink"/>
                  <w:rFonts w:ascii="Palatino Linotype" w:hAnsi="Palatino Linotype" w:cs="Tahoma"/>
                  <w:sz w:val="18"/>
                  <w:szCs w:val="18"/>
                </w:rPr>
                <w:t>(workman)</w:t>
              </w:r>
            </w:hyperlink>
            <w:r w:rsidRPr="00B06055">
              <w:rPr>
                <w:rFonts w:ascii="Palatino Linotype" w:hAnsi="Palatino Linotype" w:cs="Tahoma"/>
                <w:sz w:val="18"/>
                <w:szCs w:val="18"/>
              </w:rPr>
              <w:t xml:space="preserve"> τῆς </w:t>
            </w:r>
            <w:hyperlink r:id="rId5048" w:tooltip="Art-GFS 3588: tēs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τροφῆς </w:t>
            </w:r>
            <w:hyperlink r:id="rId5049" w:tooltip="N-GFS 5160: trophēs -- Food, nourishment, maintenance." w:history="1">
              <w:r w:rsidRPr="00B06055">
                <w:rPr>
                  <w:rStyle w:val="Hyperlink"/>
                  <w:rFonts w:ascii="Palatino Linotype" w:hAnsi="Palatino Linotype" w:cs="Tahoma"/>
                  <w:sz w:val="18"/>
                  <w:szCs w:val="18"/>
                </w:rPr>
                <w:t>(provisions)</w:t>
              </w:r>
            </w:hyperlink>
            <w:r w:rsidRPr="00B06055">
              <w:rPr>
                <w:rFonts w:ascii="Palatino Linotype" w:hAnsi="Palatino Linotype" w:cs="Tahoma"/>
                <w:sz w:val="18"/>
                <w:szCs w:val="18"/>
              </w:rPr>
              <w:t xml:space="preserve"> αὐτοῦ </w:t>
            </w:r>
            <w:hyperlink r:id="rId5050"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10 Nor scrip for your journey, neither two coats, neither shoes, nor yet staves: for the workman is worthy of his meat.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1B6143" w:rsidRDefault="00566AAB" w:rsidP="000B13DA">
            <w:pPr>
              <w:spacing w:before="100" w:beforeAutospacing="1" w:after="100" w:afterAutospacing="1" w:line="240" w:lineRule="auto"/>
              <w:rPr>
                <w:rFonts w:ascii="Arial" w:eastAsia="Times New Roman" w:hAnsi="Arial" w:cs="Arial"/>
                <w:sz w:val="18"/>
                <w:szCs w:val="18"/>
              </w:rPr>
            </w:pPr>
            <w:r w:rsidRPr="001B6143">
              <w:rPr>
                <w:rFonts w:ascii="Arial" w:eastAsia="Times New Roman" w:hAnsi="Arial" w:cs="Arial"/>
                <w:sz w:val="18"/>
                <w:szCs w:val="18"/>
              </w:rPr>
              <w:t>10:</w:t>
            </w:r>
            <w:r w:rsidR="009D6BEE" w:rsidRPr="001B6143">
              <w:rPr>
                <w:rFonts w:ascii="Arial" w:eastAsia="Times New Roman" w:hAnsi="Arial" w:cs="Arial"/>
                <w:sz w:val="18"/>
                <w:szCs w:val="18"/>
              </w:rPr>
              <w:t xml:space="preserve">10 And into whatsoever town or city ye shall enter, </w:t>
            </w:r>
            <w:r w:rsidR="001B6143" w:rsidRPr="001B6143">
              <w:rPr>
                <w:rFonts w:ascii="Arial" w:eastAsia="Times New Roman" w:hAnsi="Arial" w:cs="Arial"/>
                <w:b/>
                <w:sz w:val="18"/>
                <w:szCs w:val="18"/>
                <w:u w:val="single"/>
              </w:rPr>
              <w:t>e</w:t>
            </w:r>
            <w:r w:rsidR="009D6BEE" w:rsidRPr="001B6143">
              <w:rPr>
                <w:rFonts w:ascii="Arial" w:eastAsia="Times New Roman" w:hAnsi="Arial" w:cs="Arial"/>
                <w:b/>
                <w:sz w:val="18"/>
                <w:szCs w:val="18"/>
                <w:u w:val="single"/>
              </w:rPr>
              <w:t>nquire</w:t>
            </w:r>
            <w:r w:rsidR="009D6BEE" w:rsidRPr="001B6143">
              <w:rPr>
                <w:rFonts w:ascii="Arial" w:eastAsia="Times New Roman" w:hAnsi="Arial" w:cs="Arial"/>
                <w:sz w:val="18"/>
                <w:szCs w:val="18"/>
              </w:rPr>
              <w:t xml:space="preserve"> who in it is worthy, and there abide till ye go thence.  </w:t>
            </w:r>
          </w:p>
        </w:tc>
        <w:tc>
          <w:tcPr>
            <w:tcW w:w="5748" w:type="dxa"/>
          </w:tcPr>
          <w:p w:rsidR="009D6BEE" w:rsidRPr="001B6143" w:rsidRDefault="00165E27" w:rsidP="000B13DA">
            <w:pPr>
              <w:spacing w:after="0" w:line="240" w:lineRule="auto"/>
              <w:rPr>
                <w:rFonts w:ascii="Times New Roman" w:eastAsia="Times New Roman" w:hAnsi="Times New Roman" w:cs="Times New Roman"/>
                <w:sz w:val="18"/>
                <w:szCs w:val="18"/>
              </w:rPr>
            </w:pPr>
            <w:r w:rsidRPr="001B6143">
              <w:rPr>
                <w:rStyle w:val="reftext1"/>
                <w:position w:val="6"/>
                <w:sz w:val="18"/>
                <w:szCs w:val="18"/>
              </w:rPr>
              <w:t>11</w:t>
            </w:r>
            <w:r w:rsidRPr="001B6143">
              <w:rPr>
                <w:rStyle w:val="reftext1"/>
                <w:sz w:val="18"/>
                <w:szCs w:val="18"/>
              </w:rPr>
              <w:t> </w:t>
            </w:r>
            <w:r w:rsidRPr="001B6143">
              <w:rPr>
                <w:rFonts w:ascii="Palatino Linotype" w:hAnsi="Palatino Linotype" w:cs="Tahoma"/>
                <w:sz w:val="18"/>
                <w:szCs w:val="18"/>
              </w:rPr>
              <w:t>Εἰς </w:t>
            </w:r>
            <w:hyperlink r:id="rId5051" w:tooltip="Prep 1519: Eis -- Into, in, unto, to, upon, towards, for, among." w:history="1">
              <w:r w:rsidRPr="001B6143">
                <w:rPr>
                  <w:rStyle w:val="Hyperlink"/>
                  <w:rFonts w:ascii="Palatino Linotype" w:hAnsi="Palatino Linotype" w:cs="Tahoma"/>
                  <w:sz w:val="18"/>
                  <w:szCs w:val="18"/>
                </w:rPr>
                <w:t>(Into)</w:t>
              </w:r>
            </w:hyperlink>
            <w:r w:rsidRPr="001B6143">
              <w:rPr>
                <w:rFonts w:ascii="Palatino Linotype" w:hAnsi="Palatino Linotype" w:cs="Tahoma"/>
                <w:sz w:val="18"/>
                <w:szCs w:val="18"/>
              </w:rPr>
              <w:t xml:space="preserve"> ἣν </w:t>
            </w:r>
            <w:hyperlink r:id="rId5052" w:tooltip="RelPro-AFS 3739: hēn -- Who, which, what, that." w:history="1">
              <w:r w:rsidRPr="001B6143">
                <w:rPr>
                  <w:rStyle w:val="Hyperlink"/>
                  <w:rFonts w:ascii="Palatino Linotype" w:hAnsi="Palatino Linotype" w:cs="Tahoma"/>
                  <w:sz w:val="18"/>
                  <w:szCs w:val="18"/>
                </w:rPr>
                <w:t>(whatever)</w:t>
              </w:r>
            </w:hyperlink>
            <w:r w:rsidRPr="001B6143">
              <w:rPr>
                <w:rFonts w:ascii="Palatino Linotype" w:hAnsi="Palatino Linotype" w:cs="Tahoma"/>
                <w:sz w:val="18"/>
                <w:szCs w:val="18"/>
              </w:rPr>
              <w:t xml:space="preserve"> δ’ </w:t>
            </w:r>
            <w:hyperlink r:id="rId5053" w:tooltip="Conj 1161: d’ -- A weak adversative particle, generally placed second in its clause; but, on the other hand, and." w:history="1">
              <w:r w:rsidRPr="001B6143">
                <w:rPr>
                  <w:rStyle w:val="Hyperlink"/>
                  <w:rFonts w:ascii="Palatino Linotype" w:hAnsi="Palatino Linotype" w:cs="Tahoma"/>
                  <w:sz w:val="18"/>
                  <w:szCs w:val="18"/>
                </w:rPr>
                <w:t>(now)</w:t>
              </w:r>
            </w:hyperlink>
            <w:r w:rsidRPr="001B6143">
              <w:rPr>
                <w:rFonts w:ascii="Palatino Linotype" w:hAnsi="Palatino Linotype" w:cs="Tahoma"/>
                <w:sz w:val="18"/>
                <w:szCs w:val="18"/>
              </w:rPr>
              <w:t xml:space="preserve"> ἂν </w:t>
            </w:r>
            <w:hyperlink r:id="rId5054" w:tooltip="Prtcl 302: an -- An untranslatable word (under the circumstances, in that case, anyhow), the general effect of which is to make a statement contingent, which would otherwise be definite: it is thus regularly used with the subjunctive mood." w:history="1">
              <w:r w:rsidRPr="001B6143">
                <w:rPr>
                  <w:rStyle w:val="Hyperlink"/>
                  <w:rFonts w:ascii="Palatino Linotype" w:hAnsi="Palatino Linotype" w:cs="Tahoma"/>
                  <w:sz w:val="18"/>
                  <w:szCs w:val="18"/>
                </w:rPr>
                <w:t>(</w:t>
              </w:r>
              <w:r w:rsidRPr="001B6143">
                <w:rPr>
                  <w:rStyle w:val="Hyperlink"/>
                  <w:rFonts w:ascii="Palatino Linotype" w:hAnsi="Palatino Linotype" w:cs="Tahoma"/>
                  <w:sz w:val="18"/>
                  <w:szCs w:val="18"/>
                </w:rPr>
                <w:noBreakHyphen/>
                <w:t>)</w:t>
              </w:r>
            </w:hyperlink>
            <w:r w:rsidRPr="001B6143">
              <w:rPr>
                <w:rFonts w:ascii="Palatino Linotype" w:hAnsi="Palatino Linotype" w:cs="Tahoma"/>
                <w:sz w:val="18"/>
                <w:szCs w:val="18"/>
              </w:rPr>
              <w:t xml:space="preserve"> πόλιν </w:t>
            </w:r>
            <w:hyperlink r:id="rId5055" w:tooltip="N-AFS 4172: polin -- A city, the inhabitants of a city." w:history="1">
              <w:r w:rsidRPr="001B6143">
                <w:rPr>
                  <w:rStyle w:val="Hyperlink"/>
                  <w:rFonts w:ascii="Palatino Linotype" w:hAnsi="Palatino Linotype" w:cs="Tahoma"/>
                  <w:sz w:val="18"/>
                  <w:szCs w:val="18"/>
                </w:rPr>
                <w:t>(city)</w:t>
              </w:r>
            </w:hyperlink>
            <w:r w:rsidRPr="001B6143">
              <w:rPr>
                <w:rFonts w:ascii="Palatino Linotype" w:hAnsi="Palatino Linotype" w:cs="Tahoma"/>
                <w:sz w:val="18"/>
                <w:szCs w:val="18"/>
              </w:rPr>
              <w:t xml:space="preserve"> ἢ </w:t>
            </w:r>
            <w:hyperlink r:id="rId5056" w:tooltip="Conj 2228: ē -- Or, than." w:history="1">
              <w:r w:rsidRPr="001B6143">
                <w:rPr>
                  <w:rStyle w:val="Hyperlink"/>
                  <w:rFonts w:ascii="Palatino Linotype" w:hAnsi="Palatino Linotype" w:cs="Tahoma"/>
                  <w:sz w:val="18"/>
                  <w:szCs w:val="18"/>
                </w:rPr>
                <w:t>(or)</w:t>
              </w:r>
            </w:hyperlink>
            <w:r w:rsidRPr="001B6143">
              <w:rPr>
                <w:rFonts w:ascii="Palatino Linotype" w:hAnsi="Palatino Linotype" w:cs="Tahoma"/>
                <w:sz w:val="18"/>
                <w:szCs w:val="18"/>
              </w:rPr>
              <w:t xml:space="preserve"> κώμην </w:t>
            </w:r>
            <w:hyperlink r:id="rId5057" w:tooltip="N-AFS 2968: kōmēn -- A village, country town." w:history="1">
              <w:r w:rsidRPr="001B6143">
                <w:rPr>
                  <w:rStyle w:val="Hyperlink"/>
                  <w:rFonts w:ascii="Palatino Linotype" w:hAnsi="Palatino Linotype" w:cs="Tahoma"/>
                  <w:sz w:val="18"/>
                  <w:szCs w:val="18"/>
                </w:rPr>
                <w:t>(village)</w:t>
              </w:r>
            </w:hyperlink>
            <w:r w:rsidRPr="001B6143">
              <w:rPr>
                <w:rFonts w:ascii="Palatino Linotype" w:hAnsi="Palatino Linotype" w:cs="Tahoma"/>
                <w:sz w:val="18"/>
                <w:szCs w:val="18"/>
              </w:rPr>
              <w:t xml:space="preserve"> εἰσέλθητε </w:t>
            </w:r>
            <w:hyperlink r:id="rId5058" w:tooltip="V-ASA-2P 1525: eiselthēte -- To go in, come in, enter." w:history="1">
              <w:r w:rsidRPr="001B6143">
                <w:rPr>
                  <w:rStyle w:val="Hyperlink"/>
                  <w:rFonts w:ascii="Palatino Linotype" w:hAnsi="Palatino Linotype" w:cs="Tahoma"/>
                  <w:sz w:val="18"/>
                  <w:szCs w:val="18"/>
                </w:rPr>
                <w:t>(you enter)</w:t>
              </w:r>
            </w:hyperlink>
            <w:r w:rsidRPr="001B6143">
              <w:rPr>
                <w:rFonts w:ascii="Palatino Linotype" w:hAnsi="Palatino Linotype" w:cs="Tahoma"/>
                <w:sz w:val="18"/>
                <w:szCs w:val="18"/>
              </w:rPr>
              <w:t>, ἐξετάσατε </w:t>
            </w:r>
            <w:hyperlink r:id="rId5059" w:tooltip="V-AMA-2P 1833: exetasate -- To examine, question, inquire at, search out." w:history="1">
              <w:r w:rsidRPr="001B6143">
                <w:rPr>
                  <w:rStyle w:val="Hyperlink"/>
                  <w:rFonts w:ascii="Palatino Linotype" w:hAnsi="Palatino Linotype" w:cs="Tahoma"/>
                  <w:sz w:val="18"/>
                  <w:szCs w:val="18"/>
                </w:rPr>
                <w:t>(inquire)</w:t>
              </w:r>
            </w:hyperlink>
            <w:r w:rsidRPr="001B6143">
              <w:rPr>
                <w:rFonts w:ascii="Palatino Linotype" w:hAnsi="Palatino Linotype" w:cs="Tahoma"/>
                <w:sz w:val="18"/>
                <w:szCs w:val="18"/>
              </w:rPr>
              <w:t xml:space="preserve"> τίς </w:t>
            </w:r>
            <w:hyperlink r:id="rId5060" w:tooltip="IPro-NMS 5101: tis -- Who, which, what, why." w:history="1">
              <w:r w:rsidRPr="001B6143">
                <w:rPr>
                  <w:rStyle w:val="Hyperlink"/>
                  <w:rFonts w:ascii="Palatino Linotype" w:hAnsi="Palatino Linotype" w:cs="Tahoma"/>
                  <w:sz w:val="18"/>
                  <w:szCs w:val="18"/>
                </w:rPr>
                <w:t>(who)</w:t>
              </w:r>
            </w:hyperlink>
            <w:r w:rsidRPr="001B6143">
              <w:rPr>
                <w:rFonts w:ascii="Palatino Linotype" w:hAnsi="Palatino Linotype" w:cs="Tahoma"/>
                <w:sz w:val="18"/>
                <w:szCs w:val="18"/>
              </w:rPr>
              <w:t xml:space="preserve"> ἐν </w:t>
            </w:r>
            <w:hyperlink r:id="rId5061" w:tooltip="Prep 1722: en -- In, on, among." w:history="1">
              <w:r w:rsidRPr="001B6143">
                <w:rPr>
                  <w:rStyle w:val="Hyperlink"/>
                  <w:rFonts w:ascii="Palatino Linotype" w:hAnsi="Palatino Linotype" w:cs="Tahoma"/>
                  <w:sz w:val="18"/>
                  <w:szCs w:val="18"/>
                </w:rPr>
                <w:t>(in)</w:t>
              </w:r>
            </w:hyperlink>
            <w:r w:rsidRPr="001B6143">
              <w:rPr>
                <w:rFonts w:ascii="Palatino Linotype" w:hAnsi="Palatino Linotype" w:cs="Tahoma"/>
                <w:sz w:val="18"/>
                <w:szCs w:val="18"/>
              </w:rPr>
              <w:t xml:space="preserve"> αὐτῇ </w:t>
            </w:r>
            <w:hyperlink r:id="rId5062" w:tooltip="PPro-DF3S 846: autē -- He, she, it, they, them, same." w:history="1">
              <w:r w:rsidRPr="001B6143">
                <w:rPr>
                  <w:rStyle w:val="Hyperlink"/>
                  <w:rFonts w:ascii="Palatino Linotype" w:hAnsi="Palatino Linotype" w:cs="Tahoma"/>
                  <w:sz w:val="18"/>
                  <w:szCs w:val="18"/>
                </w:rPr>
                <w:t>(it)</w:t>
              </w:r>
            </w:hyperlink>
            <w:r w:rsidRPr="001B6143">
              <w:rPr>
                <w:rFonts w:ascii="Palatino Linotype" w:hAnsi="Palatino Linotype" w:cs="Tahoma"/>
                <w:sz w:val="18"/>
                <w:szCs w:val="18"/>
              </w:rPr>
              <w:t xml:space="preserve"> ἄξιός </w:t>
            </w:r>
            <w:hyperlink r:id="rId5063" w:tooltip="Adj-NMS 514: axios -- Worthy, worthy of, deserving, comparable, suitable." w:history="1">
              <w:r w:rsidRPr="001B6143">
                <w:rPr>
                  <w:rStyle w:val="Hyperlink"/>
                  <w:rFonts w:ascii="Palatino Linotype" w:hAnsi="Palatino Linotype" w:cs="Tahoma"/>
                  <w:sz w:val="18"/>
                  <w:szCs w:val="18"/>
                </w:rPr>
                <w:t>(worthy)</w:t>
              </w:r>
            </w:hyperlink>
            <w:r w:rsidRPr="001B6143">
              <w:rPr>
                <w:rFonts w:ascii="Palatino Linotype" w:hAnsi="Palatino Linotype" w:cs="Tahoma"/>
                <w:sz w:val="18"/>
                <w:szCs w:val="18"/>
              </w:rPr>
              <w:t xml:space="preserve"> ἐστιν </w:t>
            </w:r>
            <w:hyperlink r:id="rId5064" w:tooltip="V-PIA-3S 1510: estin -- To be, exist." w:history="1">
              <w:r w:rsidRPr="001B6143">
                <w:rPr>
                  <w:rStyle w:val="Hyperlink"/>
                  <w:rFonts w:ascii="Palatino Linotype" w:hAnsi="Palatino Linotype" w:cs="Tahoma"/>
                  <w:sz w:val="18"/>
                  <w:szCs w:val="18"/>
                </w:rPr>
                <w:t>(is)</w:t>
              </w:r>
            </w:hyperlink>
            <w:r w:rsidRPr="001B6143">
              <w:rPr>
                <w:rFonts w:ascii="Palatino Linotype" w:hAnsi="Palatino Linotype" w:cs="Tahoma"/>
                <w:sz w:val="18"/>
                <w:szCs w:val="18"/>
              </w:rPr>
              <w:t>, κἀκεῖ </w:t>
            </w:r>
            <w:hyperlink r:id="rId5065" w:tooltip="Conj 2546: kakei -- And there, and yonder, there also." w:history="1">
              <w:r w:rsidRPr="001B6143">
                <w:rPr>
                  <w:rStyle w:val="Hyperlink"/>
                  <w:rFonts w:ascii="Palatino Linotype" w:hAnsi="Palatino Linotype" w:cs="Tahoma"/>
                  <w:sz w:val="18"/>
                  <w:szCs w:val="18"/>
                </w:rPr>
                <w:t>(and there)</w:t>
              </w:r>
            </w:hyperlink>
            <w:r w:rsidRPr="001B6143">
              <w:rPr>
                <w:rFonts w:ascii="Palatino Linotype" w:hAnsi="Palatino Linotype" w:cs="Tahoma"/>
                <w:sz w:val="18"/>
                <w:szCs w:val="18"/>
              </w:rPr>
              <w:t xml:space="preserve"> μείνατε </w:t>
            </w:r>
            <w:hyperlink r:id="rId5066" w:tooltip="V-AMA-2P 3306: meinate -- To remain, abide, stay, wait; to wait for, await." w:history="1">
              <w:r w:rsidRPr="001B6143">
                <w:rPr>
                  <w:rStyle w:val="Hyperlink"/>
                  <w:rFonts w:ascii="Palatino Linotype" w:hAnsi="Palatino Linotype" w:cs="Tahoma"/>
                  <w:sz w:val="18"/>
                  <w:szCs w:val="18"/>
                </w:rPr>
                <w:t>(remain)</w:t>
              </w:r>
            </w:hyperlink>
            <w:r w:rsidRPr="001B6143">
              <w:rPr>
                <w:rFonts w:ascii="Palatino Linotype" w:hAnsi="Palatino Linotype" w:cs="Tahoma"/>
                <w:sz w:val="18"/>
                <w:szCs w:val="18"/>
              </w:rPr>
              <w:t xml:space="preserve"> ἕως </w:t>
            </w:r>
            <w:hyperlink r:id="rId5067" w:tooltip="Conj 2193: heōs -- (a) conj: until, (b) prep: as far as, up to, as much as, until." w:history="1">
              <w:r w:rsidRPr="001B6143">
                <w:rPr>
                  <w:rStyle w:val="Hyperlink"/>
                  <w:rFonts w:ascii="Palatino Linotype" w:hAnsi="Palatino Linotype" w:cs="Tahoma"/>
                  <w:sz w:val="18"/>
                  <w:szCs w:val="18"/>
                </w:rPr>
                <w:t>(until)</w:t>
              </w:r>
            </w:hyperlink>
            <w:r w:rsidRPr="001B6143">
              <w:rPr>
                <w:rFonts w:ascii="Palatino Linotype" w:hAnsi="Palatino Linotype" w:cs="Tahoma"/>
                <w:sz w:val="18"/>
                <w:szCs w:val="18"/>
              </w:rPr>
              <w:t xml:space="preserve"> ἂν </w:t>
            </w:r>
            <w:hyperlink r:id="rId5068" w:tooltip="Prtcl 302: an -- An untranslatable word (under the circumstances, in that case, anyhow), the general effect of which is to make a statement contingent, which would otherwise be definite: it is thus regularly used with the subjunctive mood." w:history="1">
              <w:r w:rsidRPr="001B6143">
                <w:rPr>
                  <w:rStyle w:val="Hyperlink"/>
                  <w:rFonts w:ascii="Palatino Linotype" w:hAnsi="Palatino Linotype" w:cs="Tahoma"/>
                  <w:sz w:val="18"/>
                  <w:szCs w:val="18"/>
                </w:rPr>
                <w:t>(</w:t>
              </w:r>
              <w:r w:rsidRPr="001B6143">
                <w:rPr>
                  <w:rStyle w:val="Hyperlink"/>
                  <w:rFonts w:ascii="Palatino Linotype" w:hAnsi="Palatino Linotype" w:cs="Tahoma"/>
                  <w:sz w:val="18"/>
                  <w:szCs w:val="18"/>
                </w:rPr>
                <w:noBreakHyphen/>
                <w:t>)</w:t>
              </w:r>
            </w:hyperlink>
            <w:r w:rsidRPr="001B6143">
              <w:rPr>
                <w:rFonts w:ascii="Palatino Linotype" w:hAnsi="Palatino Linotype" w:cs="Tahoma"/>
                <w:sz w:val="18"/>
                <w:szCs w:val="18"/>
              </w:rPr>
              <w:t xml:space="preserve"> ἐξέλθητε </w:t>
            </w:r>
            <w:hyperlink r:id="rId5069" w:tooltip="V-ASA-2P 1831: exelthēte -- To go out, come out." w:history="1">
              <w:r w:rsidRPr="001B6143">
                <w:rPr>
                  <w:rStyle w:val="Hyperlink"/>
                  <w:rFonts w:ascii="Palatino Linotype" w:hAnsi="Palatino Linotype" w:cs="Tahoma"/>
                  <w:sz w:val="18"/>
                  <w:szCs w:val="18"/>
                </w:rPr>
                <w:t>(you go forth)</w:t>
              </w:r>
            </w:hyperlink>
            <w:r w:rsidRPr="001B6143">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sidRPr="001B6143">
              <w:rPr>
                <w:rFonts w:ascii="Arial" w:eastAsia="Times New Roman" w:hAnsi="Arial" w:cs="Arial"/>
                <w:sz w:val="18"/>
                <w:szCs w:val="18"/>
              </w:rPr>
              <w:t>10:</w:t>
            </w:r>
            <w:r w:rsidR="009D6BEE" w:rsidRPr="001B6143">
              <w:rPr>
                <w:rFonts w:ascii="Arial" w:eastAsia="Times New Roman" w:hAnsi="Arial" w:cs="Arial"/>
                <w:sz w:val="18"/>
                <w:szCs w:val="18"/>
              </w:rPr>
              <w:t xml:space="preserve">11 And into whatsoever city or town ye shall enter, </w:t>
            </w:r>
            <w:r w:rsidR="009D6BEE" w:rsidRPr="001B6143">
              <w:rPr>
                <w:rFonts w:ascii="Arial" w:eastAsia="Times New Roman" w:hAnsi="Arial" w:cs="Arial"/>
                <w:b/>
                <w:sz w:val="18"/>
                <w:szCs w:val="18"/>
                <w:u w:val="single"/>
              </w:rPr>
              <w:t>inquire</w:t>
            </w:r>
            <w:r w:rsidR="009D6BEE" w:rsidRPr="001B6143">
              <w:rPr>
                <w:rFonts w:ascii="Arial" w:eastAsia="Times New Roman" w:hAnsi="Arial" w:cs="Arial"/>
                <w:sz w:val="18"/>
                <w:szCs w:val="18"/>
              </w:rPr>
              <w:t xml:space="preserve"> who in it is worthy; and there abide till ye go thence.</w:t>
            </w:r>
            <w:r w:rsidR="009D6BEE" w:rsidRPr="00B06055">
              <w:rPr>
                <w:rFonts w:ascii="Arial" w:eastAsia="Times New Roman" w:hAnsi="Arial" w:cs="Arial"/>
                <w:sz w:val="18"/>
                <w:szCs w:val="18"/>
              </w:rPr>
              <w:t xml:space="preserv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11 And when ye come into a house, </w:t>
            </w:r>
            <w:r w:rsidR="009D6BEE" w:rsidRPr="00B06055">
              <w:rPr>
                <w:rFonts w:ascii="Arial" w:eastAsia="Times New Roman" w:hAnsi="Arial" w:cs="Arial"/>
                <w:sz w:val="18"/>
                <w:szCs w:val="18"/>
              </w:rPr>
              <w:lastRenderedPageBreak/>
              <w:t xml:space="preserve">salute it; </w:t>
            </w:r>
          </w:p>
        </w:tc>
        <w:tc>
          <w:tcPr>
            <w:tcW w:w="5748" w:type="dxa"/>
          </w:tcPr>
          <w:p w:rsidR="009D6BEE" w:rsidRPr="00B06055" w:rsidRDefault="00D14D02"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12</w:t>
            </w:r>
            <w:r w:rsidRPr="00B06055">
              <w:rPr>
                <w:rStyle w:val="reftext1"/>
                <w:sz w:val="18"/>
                <w:szCs w:val="18"/>
              </w:rPr>
              <w:t> </w:t>
            </w:r>
            <w:r w:rsidRPr="00B06055">
              <w:rPr>
                <w:rFonts w:ascii="Palatino Linotype" w:hAnsi="Palatino Linotype" w:cs="Tahoma"/>
                <w:sz w:val="18"/>
                <w:szCs w:val="18"/>
              </w:rPr>
              <w:t>εἰσερχόμενοι </w:t>
            </w:r>
            <w:hyperlink r:id="rId5070" w:tooltip="V-PPM/P-NMP 1525: eiserchomenoi -- To go in, come in, enter." w:history="1">
              <w:r w:rsidRPr="00B06055">
                <w:rPr>
                  <w:rStyle w:val="Hyperlink"/>
                  <w:rFonts w:ascii="Palatino Linotype" w:hAnsi="Palatino Linotype" w:cs="Tahoma"/>
                  <w:sz w:val="18"/>
                  <w:szCs w:val="18"/>
                </w:rPr>
                <w:t>(Entering)</w:t>
              </w:r>
            </w:hyperlink>
            <w:r w:rsidRPr="00B06055">
              <w:rPr>
                <w:rFonts w:ascii="Palatino Linotype" w:hAnsi="Palatino Linotype" w:cs="Tahoma"/>
                <w:sz w:val="18"/>
                <w:szCs w:val="18"/>
              </w:rPr>
              <w:t xml:space="preserve"> δὲ </w:t>
            </w:r>
            <w:hyperlink r:id="rId5071"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εἰς </w:t>
            </w:r>
            <w:hyperlink r:id="rId5072"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τὴν </w:t>
            </w:r>
            <w:hyperlink r:id="rId5073"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w:t>
            </w:r>
            <w:r w:rsidRPr="00B06055">
              <w:rPr>
                <w:rFonts w:ascii="Palatino Linotype" w:hAnsi="Palatino Linotype" w:cs="Tahoma"/>
                <w:sz w:val="18"/>
                <w:szCs w:val="18"/>
              </w:rPr>
              <w:lastRenderedPageBreak/>
              <w:t>οἰκίαν </w:t>
            </w:r>
            <w:hyperlink r:id="rId5074" w:tooltip="N-AFS 3614: oikian -- A house, household, dwelling; goods, property, means." w:history="1">
              <w:r w:rsidRPr="00B06055">
                <w:rPr>
                  <w:rStyle w:val="Hyperlink"/>
                  <w:rFonts w:ascii="Palatino Linotype" w:hAnsi="Palatino Linotype" w:cs="Tahoma"/>
                  <w:sz w:val="18"/>
                  <w:szCs w:val="18"/>
                </w:rPr>
                <w:t>(house)</w:t>
              </w:r>
            </w:hyperlink>
            <w:r w:rsidRPr="00B06055">
              <w:rPr>
                <w:rFonts w:ascii="Palatino Linotype" w:hAnsi="Palatino Linotype" w:cs="Tahoma"/>
                <w:sz w:val="18"/>
                <w:szCs w:val="18"/>
              </w:rPr>
              <w:t>, ἀσπάσασθε </w:t>
            </w:r>
            <w:hyperlink r:id="rId5075" w:tooltip="V-AMM-2P 782: aspasasthe -- To greet, salute, pay my respects to, welcome." w:history="1">
              <w:r w:rsidRPr="00B06055">
                <w:rPr>
                  <w:rStyle w:val="Hyperlink"/>
                  <w:rFonts w:ascii="Palatino Linotype" w:hAnsi="Palatino Linotype" w:cs="Tahoma"/>
                  <w:sz w:val="18"/>
                  <w:szCs w:val="18"/>
                </w:rPr>
                <w:t>(greet)</w:t>
              </w:r>
            </w:hyperlink>
            <w:r w:rsidRPr="00B06055">
              <w:rPr>
                <w:rFonts w:ascii="Palatino Linotype" w:hAnsi="Palatino Linotype" w:cs="Tahoma"/>
                <w:sz w:val="18"/>
                <w:szCs w:val="18"/>
              </w:rPr>
              <w:t xml:space="preserve"> αὐτήν </w:t>
            </w:r>
            <w:hyperlink r:id="rId5076" w:tooltip="PPro-AF3S 846: autēn -- He, she, it, they, them, same." w:history="1">
              <w:r w:rsidRPr="00B06055">
                <w:rPr>
                  <w:rStyle w:val="Hyperlink"/>
                  <w:rFonts w:ascii="Palatino Linotype" w:hAnsi="Palatino Linotype" w:cs="Tahoma"/>
                  <w:sz w:val="18"/>
                  <w:szCs w:val="18"/>
                </w:rPr>
                <w:t>(it)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10:</w:t>
            </w:r>
            <w:r w:rsidR="001D30EC" w:rsidRPr="00B06055">
              <w:rPr>
                <w:rFonts w:ascii="Arial" w:eastAsia="Times New Roman" w:hAnsi="Arial" w:cs="Arial"/>
                <w:sz w:val="18"/>
                <w:szCs w:val="18"/>
              </w:rPr>
              <w:t>12 And when ye come into a</w:t>
            </w:r>
            <w:r w:rsidR="009D6BEE" w:rsidRPr="00B06055">
              <w:rPr>
                <w:rFonts w:ascii="Arial" w:eastAsia="Times New Roman" w:hAnsi="Arial" w:cs="Arial"/>
                <w:sz w:val="18"/>
                <w:szCs w:val="18"/>
              </w:rPr>
              <w:t xml:space="preserve"> house, </w:t>
            </w:r>
            <w:r w:rsidR="009D6BEE" w:rsidRPr="00B06055">
              <w:rPr>
                <w:rFonts w:ascii="Arial" w:eastAsia="Times New Roman" w:hAnsi="Arial" w:cs="Arial"/>
                <w:sz w:val="18"/>
                <w:szCs w:val="18"/>
              </w:rPr>
              <w:lastRenderedPageBreak/>
              <w:t xml:space="preserve">salute it. </w:t>
            </w:r>
          </w:p>
        </w:tc>
      </w:tr>
      <w:tr w:rsidR="00D14D02" w:rsidRPr="000A4E93" w:rsidTr="004519DA">
        <w:trPr>
          <w:tblCellSpacing w:w="75" w:type="dxa"/>
        </w:trPr>
        <w:tc>
          <w:tcPr>
            <w:tcW w:w="2004" w:type="dxa"/>
            <w:tcMar>
              <w:top w:w="0" w:type="dxa"/>
              <w:left w:w="108" w:type="dxa"/>
              <w:bottom w:w="0" w:type="dxa"/>
              <w:right w:w="108" w:type="dxa"/>
            </w:tcMar>
          </w:tcPr>
          <w:p w:rsidR="00D14D02" w:rsidRPr="00B06055" w:rsidRDefault="00D14D02" w:rsidP="000B13DA">
            <w:pPr>
              <w:spacing w:before="100" w:beforeAutospacing="1" w:after="100" w:afterAutospacing="1" w:line="240" w:lineRule="auto"/>
              <w:rPr>
                <w:rFonts w:ascii="Arial" w:eastAsia="Times New Roman" w:hAnsi="Arial" w:cs="Arial"/>
                <w:sz w:val="18"/>
                <w:szCs w:val="18"/>
              </w:rPr>
            </w:pPr>
            <w:proofErr w:type="gramStart"/>
            <w:r w:rsidRPr="00B06055">
              <w:rPr>
                <w:rFonts w:ascii="Arial" w:eastAsia="Times New Roman" w:hAnsi="Arial" w:cs="Arial"/>
                <w:sz w:val="18"/>
                <w:szCs w:val="18"/>
              </w:rPr>
              <w:lastRenderedPageBreak/>
              <w:t>and</w:t>
            </w:r>
            <w:proofErr w:type="gramEnd"/>
            <w:r w:rsidRPr="00B06055">
              <w:rPr>
                <w:rFonts w:ascii="Arial" w:eastAsia="Times New Roman" w:hAnsi="Arial" w:cs="Arial"/>
                <w:sz w:val="18"/>
                <w:szCs w:val="18"/>
              </w:rPr>
              <w:t xml:space="preserve"> if the house be worthy, let your peace come upon it; but if it be not worthy, let your peace return to you.  </w:t>
            </w:r>
          </w:p>
        </w:tc>
        <w:tc>
          <w:tcPr>
            <w:tcW w:w="5748" w:type="dxa"/>
          </w:tcPr>
          <w:p w:rsidR="00D14D02" w:rsidRPr="00B06055" w:rsidRDefault="00D14D02"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13</w:t>
            </w:r>
            <w:r w:rsidRPr="00B06055">
              <w:rPr>
                <w:rStyle w:val="reftext1"/>
                <w:sz w:val="18"/>
                <w:szCs w:val="18"/>
              </w:rPr>
              <w:t> </w:t>
            </w:r>
            <w:r w:rsidRPr="00B06055">
              <w:rPr>
                <w:rFonts w:ascii="Palatino Linotype" w:hAnsi="Palatino Linotype" w:cs="Tahoma"/>
                <w:sz w:val="18"/>
                <w:szCs w:val="18"/>
              </w:rPr>
              <w:t>καὶ </w:t>
            </w:r>
            <w:hyperlink r:id="rId5077"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ἐὰν </w:t>
            </w:r>
            <w:hyperlink r:id="rId5078"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μὲν </w:t>
            </w:r>
            <w:hyperlink r:id="rId5079" w:tooltip="Conj 3303: men -- Indeed, truly. A particle of affirmation, often answered by de, each of the two introducing a clause intended to be contrasted with the other." w:history="1">
              <w:r w:rsidRPr="00B06055">
                <w:rPr>
                  <w:rStyle w:val="Hyperlink"/>
                  <w:rFonts w:ascii="Palatino Linotype" w:hAnsi="Palatino Linotype" w:cs="Tahoma"/>
                  <w:sz w:val="18"/>
                  <w:szCs w:val="18"/>
                </w:rPr>
                <w:t>(indeed)</w:t>
              </w:r>
            </w:hyperlink>
            <w:r w:rsidRPr="00B06055">
              <w:rPr>
                <w:rFonts w:ascii="Palatino Linotype" w:hAnsi="Palatino Linotype" w:cs="Tahoma"/>
                <w:sz w:val="18"/>
                <w:szCs w:val="18"/>
              </w:rPr>
              <w:t xml:space="preserve"> ᾖ </w:t>
            </w:r>
            <w:hyperlink r:id="rId5080" w:tooltip="V-PSA-3S 1510: ē -- To be, exist." w:history="1">
              <w:r w:rsidRPr="00B06055">
                <w:rPr>
                  <w:rStyle w:val="Hyperlink"/>
                  <w:rFonts w:ascii="Palatino Linotype" w:hAnsi="Palatino Linotype" w:cs="Tahoma"/>
                  <w:sz w:val="18"/>
                  <w:szCs w:val="18"/>
                </w:rPr>
                <w:t>(be)</w:t>
              </w:r>
            </w:hyperlink>
            <w:r w:rsidRPr="00B06055">
              <w:rPr>
                <w:rFonts w:ascii="Palatino Linotype" w:hAnsi="Palatino Linotype" w:cs="Tahoma"/>
                <w:sz w:val="18"/>
                <w:szCs w:val="18"/>
              </w:rPr>
              <w:t xml:space="preserve"> ἡ </w:t>
            </w:r>
            <w:hyperlink r:id="rId5081"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οἰκία </w:t>
            </w:r>
            <w:hyperlink r:id="rId5082" w:tooltip="N-NFS 3614: oikia -- A house, household, dwelling; goods, property, means." w:history="1">
              <w:r w:rsidRPr="00B06055">
                <w:rPr>
                  <w:rStyle w:val="Hyperlink"/>
                  <w:rFonts w:ascii="Palatino Linotype" w:hAnsi="Palatino Linotype" w:cs="Tahoma"/>
                  <w:sz w:val="18"/>
                  <w:szCs w:val="18"/>
                </w:rPr>
                <w:t>(house)</w:t>
              </w:r>
            </w:hyperlink>
            <w:r w:rsidRPr="00B06055">
              <w:rPr>
                <w:rFonts w:ascii="Palatino Linotype" w:hAnsi="Palatino Linotype" w:cs="Tahoma"/>
                <w:sz w:val="18"/>
                <w:szCs w:val="18"/>
              </w:rPr>
              <w:t xml:space="preserve"> ἀξία </w:t>
            </w:r>
            <w:hyperlink r:id="rId5083" w:tooltip="Adj-NFS 514: axia -- Worthy, worthy of, deserving, comparable, suitable." w:history="1">
              <w:r w:rsidRPr="00B06055">
                <w:rPr>
                  <w:rStyle w:val="Hyperlink"/>
                  <w:rFonts w:ascii="Palatino Linotype" w:hAnsi="Palatino Linotype" w:cs="Tahoma"/>
                  <w:sz w:val="18"/>
                  <w:szCs w:val="18"/>
                </w:rPr>
                <w:t>(worthy)</w:t>
              </w:r>
            </w:hyperlink>
            <w:r w:rsidRPr="00B06055">
              <w:rPr>
                <w:rFonts w:ascii="Palatino Linotype" w:hAnsi="Palatino Linotype" w:cs="Tahoma"/>
                <w:sz w:val="18"/>
                <w:szCs w:val="18"/>
              </w:rPr>
              <w:t>, ἐλθάτω </w:t>
            </w:r>
            <w:hyperlink r:id="rId5084" w:tooltip="V-AMA-3S 2064: elthatō -- To come, go." w:history="1">
              <w:r w:rsidRPr="00B06055">
                <w:rPr>
                  <w:rStyle w:val="Hyperlink"/>
                  <w:rFonts w:ascii="Palatino Linotype" w:hAnsi="Palatino Linotype" w:cs="Tahoma"/>
                  <w:sz w:val="18"/>
                  <w:szCs w:val="18"/>
                </w:rPr>
                <w:t>(let come)</w:t>
              </w:r>
            </w:hyperlink>
            <w:r w:rsidRPr="00B06055">
              <w:rPr>
                <w:rFonts w:ascii="Palatino Linotype" w:hAnsi="Palatino Linotype" w:cs="Tahoma"/>
                <w:sz w:val="18"/>
                <w:szCs w:val="18"/>
              </w:rPr>
              <w:t xml:space="preserve"> ἡ </w:t>
            </w:r>
            <w:hyperlink r:id="rId5085"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εἰρήνη </w:t>
            </w:r>
            <w:hyperlink r:id="rId5086" w:tooltip="N-NFS 1515: eirēnē -- Peace, peace of mind; invocation of peace a common Jewish farewell, in the Hebraistic sense of the health (welfare) of an individual." w:history="1">
              <w:r w:rsidRPr="00B06055">
                <w:rPr>
                  <w:rStyle w:val="Hyperlink"/>
                  <w:rFonts w:ascii="Palatino Linotype" w:hAnsi="Palatino Linotype" w:cs="Tahoma"/>
                  <w:sz w:val="18"/>
                  <w:szCs w:val="18"/>
                </w:rPr>
                <w:t>(peace)</w:t>
              </w:r>
            </w:hyperlink>
            <w:r w:rsidRPr="00B06055">
              <w:rPr>
                <w:rFonts w:ascii="Palatino Linotype" w:hAnsi="Palatino Linotype" w:cs="Tahoma"/>
                <w:sz w:val="18"/>
                <w:szCs w:val="18"/>
              </w:rPr>
              <w:t xml:space="preserve"> ὑμῶν </w:t>
            </w:r>
            <w:hyperlink r:id="rId5087"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ἐπ’ </w:t>
            </w:r>
            <w:hyperlink r:id="rId5088" w:tooltip="Prep 1909: ep’ -- On, to, against, on the basis of, at." w:history="1">
              <w:r w:rsidRPr="00B06055">
                <w:rPr>
                  <w:rStyle w:val="Hyperlink"/>
                  <w:rFonts w:ascii="Palatino Linotype" w:hAnsi="Palatino Linotype" w:cs="Tahoma"/>
                  <w:sz w:val="18"/>
                  <w:szCs w:val="18"/>
                </w:rPr>
                <w:t>(upon)</w:t>
              </w:r>
            </w:hyperlink>
            <w:r w:rsidRPr="00B06055">
              <w:rPr>
                <w:rFonts w:ascii="Palatino Linotype" w:hAnsi="Palatino Linotype" w:cs="Tahoma"/>
                <w:sz w:val="18"/>
                <w:szCs w:val="18"/>
              </w:rPr>
              <w:t xml:space="preserve"> αὐτήν </w:t>
            </w:r>
            <w:hyperlink r:id="rId5089" w:tooltip="PPro-AF3S 846: autēn -- He, she, it, they, them, same." w:history="1">
              <w:r w:rsidRPr="00B06055">
                <w:rPr>
                  <w:rStyle w:val="Hyperlink"/>
                  <w:rFonts w:ascii="Palatino Linotype" w:hAnsi="Palatino Linotype" w:cs="Tahoma"/>
                  <w:sz w:val="18"/>
                  <w:szCs w:val="18"/>
                </w:rPr>
                <w:t>(it)</w:t>
              </w:r>
            </w:hyperlink>
            <w:r w:rsidRPr="00B06055">
              <w:rPr>
                <w:rFonts w:ascii="Palatino Linotype" w:hAnsi="Palatino Linotype" w:cs="Tahoma"/>
                <w:sz w:val="18"/>
                <w:szCs w:val="18"/>
              </w:rPr>
              <w:t>; ἐὰν </w:t>
            </w:r>
            <w:hyperlink r:id="rId5090"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δὲ </w:t>
            </w:r>
            <w:hyperlink r:id="rId5091"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μὴ </w:t>
            </w:r>
            <w:hyperlink r:id="rId5092"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ᾖ </w:t>
            </w:r>
            <w:hyperlink r:id="rId5093" w:tooltip="V-PSA-3S 1510: ē -- To be, exist." w:history="1">
              <w:r w:rsidRPr="00B06055">
                <w:rPr>
                  <w:rStyle w:val="Hyperlink"/>
                  <w:rFonts w:ascii="Palatino Linotype" w:hAnsi="Palatino Linotype" w:cs="Tahoma"/>
                  <w:sz w:val="18"/>
                  <w:szCs w:val="18"/>
                </w:rPr>
                <w:t>(it be)</w:t>
              </w:r>
            </w:hyperlink>
            <w:r w:rsidRPr="00B06055">
              <w:rPr>
                <w:rFonts w:ascii="Palatino Linotype" w:hAnsi="Palatino Linotype" w:cs="Tahoma"/>
                <w:sz w:val="18"/>
                <w:szCs w:val="18"/>
              </w:rPr>
              <w:t xml:space="preserve"> ἀξία </w:t>
            </w:r>
            <w:hyperlink r:id="rId5094" w:tooltip="Adj-NFS 514: axia -- Worthy, worthy of, deserving, comparable, suitable." w:history="1">
              <w:r w:rsidRPr="00B06055">
                <w:rPr>
                  <w:rStyle w:val="Hyperlink"/>
                  <w:rFonts w:ascii="Palatino Linotype" w:hAnsi="Palatino Linotype" w:cs="Tahoma"/>
                  <w:sz w:val="18"/>
                  <w:szCs w:val="18"/>
                </w:rPr>
                <w:t>(worthy)</w:t>
              </w:r>
            </w:hyperlink>
            <w:r w:rsidRPr="00B06055">
              <w:rPr>
                <w:rFonts w:ascii="Palatino Linotype" w:hAnsi="Palatino Linotype" w:cs="Tahoma"/>
                <w:sz w:val="18"/>
                <w:szCs w:val="18"/>
              </w:rPr>
              <w:t>, ἡ </w:t>
            </w:r>
            <w:hyperlink r:id="rId5095"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εἰρήνη </w:t>
            </w:r>
            <w:hyperlink r:id="rId5096" w:tooltip="N-NFS 1515: eirēnē -- Peace, peace of mind; invocation of peace a common Jewish farewell, in the Hebraistic sense of the health (welfare) of an individual." w:history="1">
              <w:r w:rsidRPr="00B06055">
                <w:rPr>
                  <w:rStyle w:val="Hyperlink"/>
                  <w:rFonts w:ascii="Palatino Linotype" w:hAnsi="Palatino Linotype" w:cs="Tahoma"/>
                  <w:sz w:val="18"/>
                  <w:szCs w:val="18"/>
                </w:rPr>
                <w:t>(peace)</w:t>
              </w:r>
            </w:hyperlink>
            <w:r w:rsidRPr="00B06055">
              <w:rPr>
                <w:rFonts w:ascii="Palatino Linotype" w:hAnsi="Palatino Linotype" w:cs="Tahoma"/>
                <w:sz w:val="18"/>
                <w:szCs w:val="18"/>
              </w:rPr>
              <w:t xml:space="preserve"> ὑμῶν </w:t>
            </w:r>
            <w:hyperlink r:id="rId5097"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πρὸς </w:t>
            </w:r>
            <w:hyperlink r:id="rId5098" w:tooltip="Prep 4314: pros -- To, towards, with."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ὑμᾶς </w:t>
            </w:r>
            <w:hyperlink r:id="rId5099" w:tooltip="PPro-A2P 4771: hyma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ἐπιστραφήτω </w:t>
            </w:r>
            <w:hyperlink r:id="rId5100" w:tooltip="V-AMP-3S 1994: epistraphētō -- (a) to turn (back) to (towards), (b) to turn (back) (to [towards]); to come to myself." w:history="1">
              <w:r w:rsidRPr="00B06055">
                <w:rPr>
                  <w:rStyle w:val="Hyperlink"/>
                  <w:rFonts w:ascii="Palatino Linotype" w:hAnsi="Palatino Linotype" w:cs="Tahoma"/>
                  <w:sz w:val="18"/>
                  <w:szCs w:val="18"/>
                </w:rPr>
                <w:t>(let return)</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D14D02"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D14D02" w:rsidRPr="00B06055">
              <w:rPr>
                <w:rFonts w:ascii="Arial" w:eastAsia="Times New Roman" w:hAnsi="Arial" w:cs="Arial"/>
                <w:sz w:val="18"/>
                <w:szCs w:val="18"/>
              </w:rPr>
              <w:t>13 And if the house be worthy, let your peace come upon it: but if it be not worthy, let your peace return to you.</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12 And whosoever shall not receive you, nor hear your words, when ye depart out of that house, or city, shake off the dust of your feet </w:t>
            </w:r>
            <w:r w:rsidR="009D6BEE" w:rsidRPr="001B6143">
              <w:rPr>
                <w:rFonts w:ascii="Arial" w:eastAsia="Times New Roman" w:hAnsi="Arial" w:cs="Arial"/>
                <w:b/>
                <w:sz w:val="18"/>
                <w:szCs w:val="18"/>
                <w:u w:val="single"/>
              </w:rPr>
              <w:t>for a testimony against them.</w:t>
            </w:r>
            <w:r w:rsidR="009D6BEE" w:rsidRPr="00B06055">
              <w:rPr>
                <w:rFonts w:ascii="Arial" w:eastAsia="Times New Roman" w:hAnsi="Arial" w:cs="Arial"/>
                <w:sz w:val="18"/>
                <w:szCs w:val="18"/>
              </w:rPr>
              <w:t xml:space="preserve">  </w:t>
            </w:r>
          </w:p>
        </w:tc>
        <w:tc>
          <w:tcPr>
            <w:tcW w:w="5748" w:type="dxa"/>
          </w:tcPr>
          <w:p w:rsidR="009D6BEE" w:rsidRPr="00B06055" w:rsidRDefault="0008155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14</w:t>
            </w:r>
            <w:r w:rsidRPr="00B06055">
              <w:rPr>
                <w:rStyle w:val="reftext1"/>
                <w:sz w:val="18"/>
                <w:szCs w:val="18"/>
              </w:rPr>
              <w:t> </w:t>
            </w:r>
            <w:r w:rsidRPr="00B06055">
              <w:rPr>
                <w:rFonts w:ascii="Palatino Linotype" w:hAnsi="Palatino Linotype" w:cs="Tahoma"/>
                <w:sz w:val="18"/>
                <w:szCs w:val="18"/>
              </w:rPr>
              <w:t>καὶ </w:t>
            </w:r>
            <w:hyperlink r:id="rId510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ὃς </w:t>
            </w:r>
            <w:hyperlink r:id="rId5102" w:tooltip="RelPro-NMS 3739: hos -- Who, which, what, that." w:history="1">
              <w:r w:rsidRPr="00B06055">
                <w:rPr>
                  <w:rStyle w:val="Hyperlink"/>
                  <w:rFonts w:ascii="Palatino Linotype" w:hAnsi="Palatino Linotype" w:cs="Tahoma"/>
                  <w:sz w:val="18"/>
                  <w:szCs w:val="18"/>
                </w:rPr>
                <w:t>(whoever)</w:t>
              </w:r>
            </w:hyperlink>
            <w:r w:rsidRPr="00B06055">
              <w:rPr>
                <w:rFonts w:ascii="Palatino Linotype" w:hAnsi="Palatino Linotype" w:cs="Tahoma"/>
                <w:sz w:val="18"/>
                <w:szCs w:val="18"/>
              </w:rPr>
              <w:t xml:space="preserve"> ἂν </w:t>
            </w:r>
            <w:hyperlink r:id="rId5103"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μὴ </w:t>
            </w:r>
            <w:hyperlink r:id="rId5104"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δέξηται </w:t>
            </w:r>
            <w:hyperlink r:id="rId5105" w:tooltip="V-ASM-3S 1209: dexētai -- To take, receive, accept, welcome." w:history="1">
              <w:r w:rsidRPr="00B06055">
                <w:rPr>
                  <w:rStyle w:val="Hyperlink"/>
                  <w:rFonts w:ascii="Palatino Linotype" w:hAnsi="Palatino Linotype" w:cs="Tahoma"/>
                  <w:sz w:val="18"/>
                  <w:szCs w:val="18"/>
                </w:rPr>
                <w:t>(will receive)</w:t>
              </w:r>
            </w:hyperlink>
            <w:r w:rsidRPr="00B06055">
              <w:rPr>
                <w:rFonts w:ascii="Palatino Linotype" w:hAnsi="Palatino Linotype" w:cs="Tahoma"/>
                <w:sz w:val="18"/>
                <w:szCs w:val="18"/>
              </w:rPr>
              <w:t xml:space="preserve"> ὑμᾶς </w:t>
            </w:r>
            <w:hyperlink r:id="rId5106" w:tooltip="PPro-A2P 4771: hyma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μηδὲ </w:t>
            </w:r>
            <w:hyperlink r:id="rId5107" w:tooltip="Conj 3366: mēde -- And not, not even, neither…nor." w:history="1">
              <w:r w:rsidRPr="00B06055">
                <w:rPr>
                  <w:rStyle w:val="Hyperlink"/>
                  <w:rFonts w:ascii="Palatino Linotype" w:hAnsi="Palatino Linotype" w:cs="Tahoma"/>
                  <w:sz w:val="18"/>
                  <w:szCs w:val="18"/>
                </w:rPr>
                <w:t>(nor)</w:t>
              </w:r>
            </w:hyperlink>
            <w:r w:rsidRPr="00B06055">
              <w:rPr>
                <w:rFonts w:ascii="Palatino Linotype" w:hAnsi="Palatino Linotype" w:cs="Tahoma"/>
                <w:sz w:val="18"/>
                <w:szCs w:val="18"/>
              </w:rPr>
              <w:t xml:space="preserve"> ἀκούσῃ </w:t>
            </w:r>
            <w:hyperlink r:id="rId5108" w:tooltip="V-ASA-3S 191: akousē -- To hear, listen, comprehend by hearing; pass: is heard, reported." w:history="1">
              <w:r w:rsidRPr="00B06055">
                <w:rPr>
                  <w:rStyle w:val="Hyperlink"/>
                  <w:rFonts w:ascii="Palatino Linotype" w:hAnsi="Palatino Linotype" w:cs="Tahoma"/>
                  <w:sz w:val="18"/>
                  <w:szCs w:val="18"/>
                </w:rPr>
                <w:t>(will hear)</w:t>
              </w:r>
            </w:hyperlink>
            <w:r w:rsidRPr="00B06055">
              <w:rPr>
                <w:rFonts w:ascii="Palatino Linotype" w:hAnsi="Palatino Linotype" w:cs="Tahoma"/>
                <w:sz w:val="18"/>
                <w:szCs w:val="18"/>
              </w:rPr>
              <w:t xml:space="preserve"> τοὺς </w:t>
            </w:r>
            <w:hyperlink r:id="rId5109"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λόγους </w:t>
            </w:r>
            <w:hyperlink r:id="rId5110" w:tooltip="N-AMP 3056: logous -- A word, speech, divine utterance, analogy." w:history="1">
              <w:r w:rsidRPr="00B06055">
                <w:rPr>
                  <w:rStyle w:val="Hyperlink"/>
                  <w:rFonts w:ascii="Palatino Linotype" w:hAnsi="Palatino Linotype" w:cs="Tahoma"/>
                  <w:sz w:val="18"/>
                  <w:szCs w:val="18"/>
                </w:rPr>
                <w:t>(words)</w:t>
              </w:r>
            </w:hyperlink>
            <w:r w:rsidRPr="00B06055">
              <w:rPr>
                <w:rFonts w:ascii="Palatino Linotype" w:hAnsi="Palatino Linotype" w:cs="Tahoma"/>
                <w:sz w:val="18"/>
                <w:szCs w:val="18"/>
              </w:rPr>
              <w:t xml:space="preserve"> ὑμῶν </w:t>
            </w:r>
            <w:hyperlink r:id="rId5111"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ἐξερχόμενοι </w:t>
            </w:r>
            <w:hyperlink r:id="rId5112" w:tooltip="V-PPM/P-NMP 1831: exerchomenoi -- To go out, come out." w:history="1">
              <w:r w:rsidRPr="00B06055">
                <w:rPr>
                  <w:rStyle w:val="Hyperlink"/>
                  <w:rFonts w:ascii="Palatino Linotype" w:hAnsi="Palatino Linotype" w:cs="Tahoma"/>
                  <w:sz w:val="18"/>
                  <w:szCs w:val="18"/>
                </w:rPr>
                <w:t>(going forth)</w:t>
              </w:r>
            </w:hyperlink>
            <w:r w:rsidRPr="00B06055">
              <w:rPr>
                <w:rFonts w:ascii="Palatino Linotype" w:hAnsi="Palatino Linotype" w:cs="Tahoma"/>
                <w:sz w:val="18"/>
                <w:szCs w:val="18"/>
              </w:rPr>
              <w:t xml:space="preserve"> ἔξω </w:t>
            </w:r>
            <w:hyperlink r:id="rId5113" w:tooltip="Prep 1854: exō -- Without, outside." w:history="1">
              <w:r w:rsidRPr="00B06055">
                <w:rPr>
                  <w:rStyle w:val="Hyperlink"/>
                  <w:rFonts w:ascii="Palatino Linotype" w:hAnsi="Palatino Linotype" w:cs="Tahoma"/>
                  <w:sz w:val="18"/>
                  <w:szCs w:val="18"/>
                </w:rPr>
                <w:t>(out)</w:t>
              </w:r>
            </w:hyperlink>
            <w:r w:rsidRPr="00B06055">
              <w:rPr>
                <w:rFonts w:ascii="Palatino Linotype" w:hAnsi="Palatino Linotype" w:cs="Tahoma"/>
                <w:sz w:val="18"/>
                <w:szCs w:val="18"/>
              </w:rPr>
              <w:t xml:space="preserve"> τῆς </w:t>
            </w:r>
            <w:hyperlink r:id="rId5114" w:tooltip="Art-GFS 3588: tēs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οἰκίας </w:t>
            </w:r>
            <w:hyperlink r:id="rId5115" w:tooltip="N-GFS 3614: oikias -- A house, household, dwelling; goods, property, means." w:history="1">
              <w:r w:rsidRPr="00B06055">
                <w:rPr>
                  <w:rStyle w:val="Hyperlink"/>
                  <w:rFonts w:ascii="Palatino Linotype" w:hAnsi="Palatino Linotype" w:cs="Tahoma"/>
                  <w:sz w:val="18"/>
                  <w:szCs w:val="18"/>
                </w:rPr>
                <w:t>(house)</w:t>
              </w:r>
            </w:hyperlink>
            <w:r w:rsidRPr="00B06055">
              <w:rPr>
                <w:rFonts w:ascii="Palatino Linotype" w:hAnsi="Palatino Linotype" w:cs="Tahoma"/>
                <w:sz w:val="18"/>
                <w:szCs w:val="18"/>
              </w:rPr>
              <w:t xml:space="preserve"> ἢ </w:t>
            </w:r>
            <w:hyperlink r:id="rId5116" w:tooltip="Conj 2228: ē -- Or, than." w:history="1">
              <w:r w:rsidRPr="00B06055">
                <w:rPr>
                  <w:rStyle w:val="Hyperlink"/>
                  <w:rFonts w:ascii="Palatino Linotype" w:hAnsi="Palatino Linotype" w:cs="Tahoma"/>
                  <w:sz w:val="18"/>
                  <w:szCs w:val="18"/>
                </w:rPr>
                <w:t>(or)</w:t>
              </w:r>
            </w:hyperlink>
            <w:r w:rsidRPr="00B06055">
              <w:rPr>
                <w:rFonts w:ascii="Palatino Linotype" w:hAnsi="Palatino Linotype" w:cs="Tahoma"/>
                <w:sz w:val="18"/>
                <w:szCs w:val="18"/>
              </w:rPr>
              <w:t xml:space="preserve"> τῆς </w:t>
            </w:r>
            <w:hyperlink r:id="rId5117" w:tooltip="Art-GFS 3588: tēs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πόλεως </w:t>
            </w:r>
            <w:hyperlink r:id="rId5118" w:tooltip="N-GFS 4172: poleōs -- A city, the inhabitants of a city." w:history="1">
              <w:r w:rsidRPr="00B06055">
                <w:rPr>
                  <w:rStyle w:val="Hyperlink"/>
                  <w:rFonts w:ascii="Palatino Linotype" w:hAnsi="Palatino Linotype" w:cs="Tahoma"/>
                  <w:sz w:val="18"/>
                  <w:szCs w:val="18"/>
                </w:rPr>
                <w:t>(city)</w:t>
              </w:r>
            </w:hyperlink>
            <w:r w:rsidRPr="00B06055">
              <w:rPr>
                <w:rFonts w:ascii="Palatino Linotype" w:hAnsi="Palatino Linotype" w:cs="Tahoma"/>
                <w:sz w:val="18"/>
                <w:szCs w:val="18"/>
              </w:rPr>
              <w:t xml:space="preserve"> ἐκείνης </w:t>
            </w:r>
            <w:hyperlink r:id="rId5119" w:tooltip="DPro-GFS 1565: ekeinēs -- That, that one there, yonder."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ἐκτινάξατε </w:t>
            </w:r>
            <w:hyperlink r:id="rId5120" w:tooltip="V-AMA-2P 1621: ektinaxate -- To shake off; to shake off from myself." w:history="1">
              <w:r w:rsidRPr="00B06055">
                <w:rPr>
                  <w:rStyle w:val="Hyperlink"/>
                  <w:rFonts w:ascii="Palatino Linotype" w:hAnsi="Palatino Linotype" w:cs="Tahoma"/>
                  <w:sz w:val="18"/>
                  <w:szCs w:val="18"/>
                </w:rPr>
                <w:t>(shake off)</w:t>
              </w:r>
            </w:hyperlink>
            <w:r w:rsidRPr="00B06055">
              <w:rPr>
                <w:rFonts w:ascii="Palatino Linotype" w:hAnsi="Palatino Linotype" w:cs="Tahoma"/>
                <w:sz w:val="18"/>
                <w:szCs w:val="18"/>
              </w:rPr>
              <w:t xml:space="preserve"> τὸν </w:t>
            </w:r>
            <w:hyperlink r:id="rId5121"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κονιορτὸν </w:t>
            </w:r>
            <w:hyperlink r:id="rId5122" w:tooltip="N-AMS 2868: koniorton -- Dust." w:history="1">
              <w:r w:rsidRPr="00B06055">
                <w:rPr>
                  <w:rStyle w:val="Hyperlink"/>
                  <w:rFonts w:ascii="Palatino Linotype" w:hAnsi="Palatino Linotype" w:cs="Tahoma"/>
                  <w:sz w:val="18"/>
                  <w:szCs w:val="18"/>
                </w:rPr>
                <w:t>(dust)</w:t>
              </w:r>
            </w:hyperlink>
            <w:r w:rsidRPr="00B06055">
              <w:rPr>
                <w:rFonts w:ascii="Palatino Linotype" w:hAnsi="Palatino Linotype" w:cs="Tahoma"/>
                <w:sz w:val="18"/>
                <w:szCs w:val="18"/>
              </w:rPr>
              <w:t xml:space="preserve"> τῶν </w:t>
            </w:r>
            <w:hyperlink r:id="rId5123"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ποδῶν </w:t>
            </w:r>
            <w:hyperlink r:id="rId5124" w:tooltip="N-GMP 4228: podōn -- The foot." w:history="1">
              <w:r w:rsidRPr="00B06055">
                <w:rPr>
                  <w:rStyle w:val="Hyperlink"/>
                  <w:rFonts w:ascii="Palatino Linotype" w:hAnsi="Palatino Linotype" w:cs="Tahoma"/>
                  <w:sz w:val="18"/>
                  <w:szCs w:val="18"/>
                </w:rPr>
                <w:t>(feet)</w:t>
              </w:r>
            </w:hyperlink>
            <w:r w:rsidRPr="00B06055">
              <w:rPr>
                <w:rFonts w:ascii="Palatino Linotype" w:hAnsi="Palatino Linotype" w:cs="Tahoma"/>
                <w:sz w:val="18"/>
                <w:szCs w:val="18"/>
              </w:rPr>
              <w:t xml:space="preserve"> ὑμῶν </w:t>
            </w:r>
            <w:hyperlink r:id="rId5125"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14 And whosoever shall not receive you, nor hear your words, when ye depart out of that house or city, shake off the dust of your feet.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13 </w:t>
            </w:r>
            <w:r w:rsidR="009D6BEE" w:rsidRPr="00B06055">
              <w:rPr>
                <w:rFonts w:ascii="Arial" w:eastAsia="Times New Roman" w:hAnsi="Arial" w:cs="Arial"/>
                <w:b/>
                <w:sz w:val="18"/>
                <w:szCs w:val="18"/>
                <w:u w:val="single"/>
              </w:rPr>
              <w:t>And</w:t>
            </w:r>
            <w:r w:rsidR="009D6BEE" w:rsidRPr="00B06055">
              <w:rPr>
                <w:rFonts w:ascii="Arial" w:eastAsia="Times New Roman" w:hAnsi="Arial" w:cs="Arial"/>
                <w:sz w:val="18"/>
                <w:szCs w:val="18"/>
              </w:rPr>
              <w:t xml:space="preserve">, verily, I say unto you, it shall be more tolerable for the land of Sodom and Gomorrah in the day of judgment, than for that city.  </w:t>
            </w:r>
          </w:p>
        </w:tc>
        <w:tc>
          <w:tcPr>
            <w:tcW w:w="5748" w:type="dxa"/>
          </w:tcPr>
          <w:p w:rsidR="009D6BEE" w:rsidRPr="00B06055" w:rsidRDefault="0008155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15</w:t>
            </w:r>
            <w:r w:rsidRPr="00B06055">
              <w:rPr>
                <w:rStyle w:val="reftext1"/>
                <w:sz w:val="18"/>
                <w:szCs w:val="18"/>
              </w:rPr>
              <w:t> </w:t>
            </w:r>
            <w:r w:rsidRPr="00B06055">
              <w:rPr>
                <w:rFonts w:ascii="Palatino Linotype" w:hAnsi="Palatino Linotype" w:cs="Tahoma"/>
                <w:sz w:val="18"/>
                <w:szCs w:val="18"/>
              </w:rPr>
              <w:t>ἀμὴν </w:t>
            </w:r>
            <w:hyperlink r:id="rId5126" w:tooltip="Heb 281: amēn -- Verily, truly, amen; at the end of sentences may be paraphrased by: So let it be." w:history="1">
              <w:r w:rsidRPr="00B06055">
                <w:rPr>
                  <w:rStyle w:val="Hyperlink"/>
                  <w:rFonts w:ascii="Palatino Linotype" w:hAnsi="Palatino Linotype" w:cs="Tahoma"/>
                  <w:sz w:val="18"/>
                  <w:szCs w:val="18"/>
                </w:rPr>
                <w:t>(Truly)</w:t>
              </w:r>
            </w:hyperlink>
            <w:r w:rsidRPr="00B06055">
              <w:rPr>
                <w:rFonts w:ascii="Palatino Linotype" w:hAnsi="Palatino Linotype" w:cs="Tahoma"/>
                <w:sz w:val="18"/>
                <w:szCs w:val="18"/>
              </w:rPr>
              <w:t xml:space="preserve"> λέγω </w:t>
            </w:r>
            <w:hyperlink r:id="rId5127"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(I say)</w:t>
              </w:r>
            </w:hyperlink>
            <w:r w:rsidRPr="00B06055">
              <w:rPr>
                <w:rFonts w:ascii="Palatino Linotype" w:hAnsi="Palatino Linotype" w:cs="Tahoma"/>
                <w:sz w:val="18"/>
                <w:szCs w:val="18"/>
              </w:rPr>
              <w:t xml:space="preserve"> ὑμῖν </w:t>
            </w:r>
            <w:hyperlink r:id="rId5128"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ἀνεκτότερον </w:t>
            </w:r>
            <w:hyperlink r:id="rId5129" w:tooltip="Adj-NNS-C 414: anektoteron -- Endurable, tolerable." w:history="1">
              <w:r w:rsidRPr="00B06055">
                <w:rPr>
                  <w:rStyle w:val="Hyperlink"/>
                  <w:rFonts w:ascii="Palatino Linotype" w:hAnsi="Palatino Linotype" w:cs="Tahoma"/>
                  <w:sz w:val="18"/>
                  <w:szCs w:val="18"/>
                </w:rPr>
                <w:t>(More tolerable)</w:t>
              </w:r>
            </w:hyperlink>
            <w:r w:rsidRPr="00B06055">
              <w:rPr>
                <w:rFonts w:ascii="Palatino Linotype" w:hAnsi="Palatino Linotype" w:cs="Tahoma"/>
                <w:sz w:val="18"/>
                <w:szCs w:val="18"/>
              </w:rPr>
              <w:t xml:space="preserve"> ἔσται </w:t>
            </w:r>
            <w:hyperlink r:id="rId5130" w:tooltip="V-FIM-3S 1510: estai -- To be, exist." w:history="1">
              <w:r w:rsidRPr="00B06055">
                <w:rPr>
                  <w:rStyle w:val="Hyperlink"/>
                  <w:rFonts w:ascii="Palatino Linotype" w:hAnsi="Palatino Linotype" w:cs="Tahoma"/>
                  <w:sz w:val="18"/>
                  <w:szCs w:val="18"/>
                </w:rPr>
                <w:t>(it will be)</w:t>
              </w:r>
            </w:hyperlink>
            <w:r w:rsidRPr="00B06055">
              <w:rPr>
                <w:rFonts w:ascii="Palatino Linotype" w:hAnsi="Palatino Linotype" w:cs="Tahoma"/>
                <w:sz w:val="18"/>
                <w:szCs w:val="18"/>
              </w:rPr>
              <w:t xml:space="preserve"> γῇ </w:t>
            </w:r>
            <w:hyperlink r:id="rId5131" w:tooltip="N-DFS 1093: gē -- The earth, soil, land, region, country, inhabitants of a region." w:history="1">
              <w:r w:rsidRPr="00B06055">
                <w:rPr>
                  <w:rStyle w:val="Hyperlink"/>
                  <w:rFonts w:ascii="Palatino Linotype" w:hAnsi="Palatino Linotype" w:cs="Tahoma"/>
                  <w:sz w:val="18"/>
                  <w:szCs w:val="18"/>
                </w:rPr>
                <w:t>(for </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land)</w:t>
              </w:r>
            </w:hyperlink>
            <w:r w:rsidRPr="00B06055">
              <w:rPr>
                <w:rFonts w:ascii="Palatino Linotype" w:hAnsi="Palatino Linotype" w:cs="Tahoma"/>
                <w:sz w:val="18"/>
                <w:szCs w:val="18"/>
              </w:rPr>
              <w:t xml:space="preserve"> Σοδόμων </w:t>
            </w:r>
            <w:hyperlink r:id="rId5132" w:tooltip="N-GNP 4670: Sodomōn -- Sodom." w:history="1">
              <w:r w:rsidRPr="00B06055">
                <w:rPr>
                  <w:rStyle w:val="Hyperlink"/>
                  <w:rFonts w:ascii="Palatino Linotype" w:hAnsi="Palatino Linotype" w:cs="Tahoma"/>
                  <w:sz w:val="18"/>
                  <w:szCs w:val="18"/>
                </w:rPr>
                <w:t>(of Sodom)</w:t>
              </w:r>
            </w:hyperlink>
            <w:r w:rsidRPr="00B06055">
              <w:rPr>
                <w:rFonts w:ascii="Palatino Linotype" w:hAnsi="Palatino Linotype" w:cs="Tahoma"/>
                <w:sz w:val="18"/>
                <w:szCs w:val="18"/>
              </w:rPr>
              <w:t xml:space="preserve"> καὶ </w:t>
            </w:r>
            <w:hyperlink r:id="rId513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Γομόρρων </w:t>
            </w:r>
            <w:hyperlink r:id="rId5134" w:tooltip="N-GNP 1116: Gomorrōn -- Gomorrah, one of the destroyed cities on the Dead Sea." w:history="1">
              <w:r w:rsidRPr="00B06055">
                <w:rPr>
                  <w:rStyle w:val="Hyperlink"/>
                  <w:rFonts w:ascii="Palatino Linotype" w:hAnsi="Palatino Linotype" w:cs="Tahoma"/>
                  <w:sz w:val="18"/>
                  <w:szCs w:val="18"/>
                </w:rPr>
                <w:t>(of Gomorrah)</w:t>
              </w:r>
            </w:hyperlink>
            <w:r w:rsidRPr="00B06055">
              <w:rPr>
                <w:rFonts w:ascii="Palatino Linotype" w:hAnsi="Palatino Linotype" w:cs="Tahoma"/>
                <w:sz w:val="18"/>
                <w:szCs w:val="18"/>
              </w:rPr>
              <w:t xml:space="preserve"> ἐν </w:t>
            </w:r>
            <w:hyperlink r:id="rId5135" w:tooltip="Prep 1722: en -- In, on, among." w:history="1">
              <w:r w:rsidRPr="00B06055">
                <w:rPr>
                  <w:rStyle w:val="Hyperlink"/>
                  <w:rFonts w:ascii="Palatino Linotype" w:hAnsi="Palatino Linotype" w:cs="Tahoma"/>
                  <w:sz w:val="18"/>
                  <w:szCs w:val="18"/>
                </w:rPr>
                <w:t>(on)</w:t>
              </w:r>
            </w:hyperlink>
            <w:r w:rsidRPr="00B06055">
              <w:rPr>
                <w:rFonts w:ascii="Palatino Linotype" w:hAnsi="Palatino Linotype" w:cs="Tahoma"/>
                <w:sz w:val="18"/>
                <w:szCs w:val="18"/>
              </w:rPr>
              <w:t xml:space="preserve"> ἡμέρᾳ </w:t>
            </w:r>
            <w:hyperlink r:id="rId5136" w:tooltip="N-DFS 2250: hēmera -- A day, the period from sunrise to sunset." w:history="1">
              <w:r w:rsidRPr="00B06055">
                <w:rPr>
                  <w:rStyle w:val="Hyperlink"/>
                  <w:rFonts w:ascii="Palatino Linotype" w:hAnsi="Palatino Linotype" w:cs="Tahoma"/>
                  <w:sz w:val="18"/>
                  <w:szCs w:val="18"/>
                </w:rPr>
                <w:t>(day)</w:t>
              </w:r>
            </w:hyperlink>
            <w:r w:rsidRPr="00B06055">
              <w:rPr>
                <w:rFonts w:ascii="Palatino Linotype" w:hAnsi="Palatino Linotype" w:cs="Tahoma"/>
                <w:sz w:val="18"/>
                <w:szCs w:val="18"/>
              </w:rPr>
              <w:t xml:space="preserve"> κρίσεως </w:t>
            </w:r>
            <w:hyperlink r:id="rId5137" w:tooltip="N-GFS 2920: kriseōs -- Judging, judgment, decision, sentence; generally: divine judgment; accusation." w:history="1">
              <w:r w:rsidRPr="00B06055">
                <w:rPr>
                  <w:rStyle w:val="Hyperlink"/>
                  <w:rFonts w:ascii="Palatino Linotype" w:hAnsi="Palatino Linotype" w:cs="Tahoma"/>
                  <w:sz w:val="18"/>
                  <w:szCs w:val="18"/>
                </w:rPr>
                <w:t>(of judgment)</w:t>
              </w:r>
            </w:hyperlink>
            <w:r w:rsidRPr="00B06055">
              <w:rPr>
                <w:rFonts w:ascii="Palatino Linotype" w:hAnsi="Palatino Linotype" w:cs="Tahoma"/>
                <w:sz w:val="18"/>
                <w:szCs w:val="18"/>
              </w:rPr>
              <w:t>, ἢ </w:t>
            </w:r>
            <w:hyperlink r:id="rId5138" w:tooltip="Conj 2228: ē -- Or, than." w:history="1">
              <w:r w:rsidRPr="00B06055">
                <w:rPr>
                  <w:rStyle w:val="Hyperlink"/>
                  <w:rFonts w:ascii="Palatino Linotype" w:hAnsi="Palatino Linotype" w:cs="Tahoma"/>
                  <w:sz w:val="18"/>
                  <w:szCs w:val="18"/>
                </w:rPr>
                <w:t>(than)</w:t>
              </w:r>
            </w:hyperlink>
            <w:r w:rsidRPr="00B06055">
              <w:rPr>
                <w:rFonts w:ascii="Palatino Linotype" w:hAnsi="Palatino Linotype" w:cs="Tahoma"/>
                <w:sz w:val="18"/>
                <w:szCs w:val="18"/>
              </w:rPr>
              <w:t xml:space="preserve"> τῇ </w:t>
            </w:r>
            <w:hyperlink r:id="rId5139" w:tooltip="Art-DFS 3588: t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πόλει </w:t>
            </w:r>
            <w:hyperlink r:id="rId5140" w:tooltip="N-DFS 4172: polei -- A city, the inhabitants of a city." w:history="1">
              <w:r w:rsidRPr="00B06055">
                <w:rPr>
                  <w:rStyle w:val="Hyperlink"/>
                  <w:rFonts w:ascii="Palatino Linotype" w:hAnsi="Palatino Linotype" w:cs="Tahoma"/>
                  <w:sz w:val="18"/>
                  <w:szCs w:val="18"/>
                </w:rPr>
                <w:t>(city)</w:t>
              </w:r>
            </w:hyperlink>
            <w:r w:rsidRPr="00B06055">
              <w:rPr>
                <w:rFonts w:ascii="Palatino Linotype" w:hAnsi="Palatino Linotype" w:cs="Tahoma"/>
                <w:sz w:val="18"/>
                <w:szCs w:val="18"/>
              </w:rPr>
              <w:t xml:space="preserve"> ἐκείνῃ </w:t>
            </w:r>
            <w:hyperlink r:id="rId5141" w:tooltip="DPro-DFS 1565: ekeinē -- That, that one there, yonder." w:history="1">
              <w:r w:rsidRPr="00B06055">
                <w:rPr>
                  <w:rStyle w:val="Hyperlink"/>
                  <w:rFonts w:ascii="Palatino Linotype" w:hAnsi="Palatino Linotype" w:cs="Tahoma"/>
                  <w:sz w:val="18"/>
                  <w:szCs w:val="18"/>
                </w:rPr>
                <w:t>(for that)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15 Verily I say unto you, It shall be more tolerable fo</w:t>
            </w:r>
            <w:r w:rsidR="001D30EC" w:rsidRPr="00B06055">
              <w:rPr>
                <w:rFonts w:ascii="Arial" w:eastAsia="Times New Roman" w:hAnsi="Arial" w:cs="Arial"/>
                <w:sz w:val="18"/>
                <w:szCs w:val="18"/>
              </w:rPr>
              <w:t>r the land of Sodom and Gomorrah</w:t>
            </w:r>
            <w:r w:rsidR="009D6BEE" w:rsidRPr="00B06055">
              <w:rPr>
                <w:rFonts w:ascii="Arial" w:eastAsia="Times New Roman" w:hAnsi="Arial" w:cs="Arial"/>
                <w:sz w:val="18"/>
                <w:szCs w:val="18"/>
              </w:rPr>
              <w:t xml:space="preserve"> in the day of judgment, than for that city.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14 Behold, I send you forth as sheep in the midst of wolves; be ye therefore wise servants, and </w:t>
            </w:r>
            <w:r w:rsidR="009D6BEE" w:rsidRPr="00494017">
              <w:rPr>
                <w:rFonts w:ascii="Arial" w:eastAsia="Times New Roman" w:hAnsi="Arial" w:cs="Arial"/>
                <w:sz w:val="18"/>
                <w:szCs w:val="18"/>
              </w:rPr>
              <w:t>as</w:t>
            </w:r>
            <w:r w:rsidR="009D6BEE" w:rsidRPr="00B06055">
              <w:rPr>
                <w:rFonts w:ascii="Arial" w:eastAsia="Times New Roman" w:hAnsi="Arial" w:cs="Arial"/>
                <w:sz w:val="18"/>
                <w:szCs w:val="18"/>
              </w:rPr>
              <w:t xml:space="preserve"> harmless as doves.  </w:t>
            </w:r>
          </w:p>
        </w:tc>
        <w:tc>
          <w:tcPr>
            <w:tcW w:w="5748" w:type="dxa"/>
          </w:tcPr>
          <w:p w:rsidR="009D6BEE" w:rsidRPr="00B06055" w:rsidRDefault="0008155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16</w:t>
            </w:r>
            <w:r w:rsidRPr="00B06055">
              <w:rPr>
                <w:rStyle w:val="reftext1"/>
                <w:sz w:val="18"/>
                <w:szCs w:val="18"/>
              </w:rPr>
              <w:t> </w:t>
            </w:r>
            <w:r w:rsidRPr="00B06055">
              <w:rPr>
                <w:rFonts w:ascii="Palatino Linotype" w:hAnsi="Palatino Linotype" w:cs="Tahoma"/>
                <w:sz w:val="18"/>
                <w:szCs w:val="18"/>
              </w:rPr>
              <w:t>Ἰδοὺ </w:t>
            </w:r>
            <w:hyperlink r:id="rId5142" w:tooltip="V-AMA-2S 2400: Idou -- See! Lo! Behold! Look!." w:history="1">
              <w:r w:rsidRPr="00B06055">
                <w:rPr>
                  <w:rStyle w:val="Hyperlink"/>
                  <w:rFonts w:ascii="Palatino Linotype" w:hAnsi="Palatino Linotype" w:cs="Tahoma"/>
                  <w:sz w:val="18"/>
                  <w:szCs w:val="18"/>
                </w:rPr>
                <w:t>(Behold)</w:t>
              </w:r>
            </w:hyperlink>
            <w:r w:rsidRPr="00B06055">
              <w:rPr>
                <w:rFonts w:ascii="Palatino Linotype" w:hAnsi="Palatino Linotype" w:cs="Tahoma"/>
                <w:sz w:val="18"/>
                <w:szCs w:val="18"/>
              </w:rPr>
              <w:t>, ἐγὼ </w:t>
            </w:r>
            <w:hyperlink r:id="rId5143" w:tooltip="PPro-N1S 1473: egō -- I, the first-person pronoun." w:history="1">
              <w:r w:rsidRPr="00B06055">
                <w:rPr>
                  <w:rStyle w:val="Hyperlink"/>
                  <w:rFonts w:ascii="Palatino Linotype" w:hAnsi="Palatino Linotype" w:cs="Tahoma"/>
                  <w:sz w:val="18"/>
                  <w:szCs w:val="18"/>
                </w:rPr>
                <w:t>(I)</w:t>
              </w:r>
            </w:hyperlink>
            <w:r w:rsidRPr="00B06055">
              <w:rPr>
                <w:rFonts w:ascii="Palatino Linotype" w:hAnsi="Palatino Linotype" w:cs="Tahoma"/>
                <w:sz w:val="18"/>
                <w:szCs w:val="18"/>
              </w:rPr>
              <w:t xml:space="preserve"> ἀποστέλλω </w:t>
            </w:r>
            <w:hyperlink r:id="rId5144" w:tooltip="V-PIA-1S 649: apostellō -- To send forth, send (as a messenger, commission, etc.), send away, dismiss." w:history="1">
              <w:r w:rsidRPr="00B06055">
                <w:rPr>
                  <w:rStyle w:val="Hyperlink"/>
                  <w:rFonts w:ascii="Palatino Linotype" w:hAnsi="Palatino Linotype" w:cs="Tahoma"/>
                  <w:sz w:val="18"/>
                  <w:szCs w:val="18"/>
                </w:rPr>
                <w:t>(send forth)</w:t>
              </w:r>
            </w:hyperlink>
            <w:r w:rsidRPr="00B06055">
              <w:rPr>
                <w:rFonts w:ascii="Palatino Linotype" w:hAnsi="Palatino Linotype" w:cs="Tahoma"/>
                <w:sz w:val="18"/>
                <w:szCs w:val="18"/>
              </w:rPr>
              <w:t xml:space="preserve"> ὑμᾶς </w:t>
            </w:r>
            <w:hyperlink r:id="rId5145" w:tooltip="PPro-A2P 4771: hyma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ὡς </w:t>
            </w:r>
            <w:hyperlink r:id="rId5146" w:tooltip="Adv 5613: hōs -- As, like as, about, as it were, according as, how, when, while, as soon as, so that." w:history="1">
              <w:r w:rsidRPr="00B06055">
                <w:rPr>
                  <w:rStyle w:val="Hyperlink"/>
                  <w:rFonts w:ascii="Palatino Linotype" w:hAnsi="Palatino Linotype" w:cs="Tahoma"/>
                  <w:sz w:val="18"/>
                  <w:szCs w:val="18"/>
                </w:rPr>
                <w:t>(as)</w:t>
              </w:r>
            </w:hyperlink>
            <w:r w:rsidRPr="00B06055">
              <w:rPr>
                <w:rFonts w:ascii="Palatino Linotype" w:hAnsi="Palatino Linotype" w:cs="Tahoma"/>
                <w:sz w:val="18"/>
                <w:szCs w:val="18"/>
              </w:rPr>
              <w:t xml:space="preserve"> πρόβατα </w:t>
            </w:r>
            <w:hyperlink r:id="rId5147" w:tooltip="N-ANP 4263: probata -- A sheep." w:history="1">
              <w:r w:rsidRPr="00B06055">
                <w:rPr>
                  <w:rStyle w:val="Hyperlink"/>
                  <w:rFonts w:ascii="Palatino Linotype" w:hAnsi="Palatino Linotype" w:cs="Tahoma"/>
                  <w:sz w:val="18"/>
                  <w:szCs w:val="18"/>
                </w:rPr>
                <w:t>(sheep)</w:t>
              </w:r>
            </w:hyperlink>
            <w:r w:rsidRPr="00B06055">
              <w:rPr>
                <w:rFonts w:ascii="Palatino Linotype" w:hAnsi="Palatino Linotype" w:cs="Tahoma"/>
                <w:sz w:val="18"/>
                <w:szCs w:val="18"/>
              </w:rPr>
              <w:t xml:space="preserve"> ἐν </w:t>
            </w:r>
            <w:hyperlink r:id="rId5148"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μέσῳ </w:t>
            </w:r>
            <w:hyperlink r:id="rId5149" w:tooltip="Adj-DNS 3319: mesō -- Middle, in the middle, between, in the midst of."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midst)</w:t>
              </w:r>
            </w:hyperlink>
            <w:r w:rsidRPr="00B06055">
              <w:rPr>
                <w:rFonts w:ascii="Palatino Linotype" w:hAnsi="Palatino Linotype" w:cs="Tahoma"/>
                <w:sz w:val="18"/>
                <w:szCs w:val="18"/>
              </w:rPr>
              <w:t xml:space="preserve"> λύκων </w:t>
            </w:r>
            <w:hyperlink r:id="rId5150" w:tooltip="N-GMP 3074: lykōn -- A wolf, of perhaps a jackal; often applied to persons of wolfish proclivities." w:history="1">
              <w:r w:rsidRPr="00B06055">
                <w:rPr>
                  <w:rStyle w:val="Hyperlink"/>
                  <w:rFonts w:ascii="Palatino Linotype" w:hAnsi="Palatino Linotype" w:cs="Tahoma"/>
                  <w:sz w:val="18"/>
                  <w:szCs w:val="18"/>
                </w:rPr>
                <w:t>(of wolves)</w:t>
              </w:r>
            </w:hyperlink>
            <w:r w:rsidRPr="00B06055">
              <w:rPr>
                <w:rFonts w:ascii="Palatino Linotype" w:hAnsi="Palatino Linotype" w:cs="Tahoma"/>
                <w:sz w:val="18"/>
                <w:szCs w:val="18"/>
              </w:rPr>
              <w:t>; γίνεσθε </w:t>
            </w:r>
            <w:hyperlink r:id="rId5151" w:tooltip="V-PMM/P-2P 1096: ginesthe -- To come into being, to be born, become, come about, happen." w:history="1">
              <w:r w:rsidRPr="00B06055">
                <w:rPr>
                  <w:rStyle w:val="Hyperlink"/>
                  <w:rFonts w:ascii="Palatino Linotype" w:hAnsi="Palatino Linotype" w:cs="Tahoma"/>
                  <w:sz w:val="18"/>
                  <w:szCs w:val="18"/>
                </w:rPr>
                <w:t>(be you)</w:t>
              </w:r>
            </w:hyperlink>
            <w:r w:rsidRPr="00B06055">
              <w:rPr>
                <w:rFonts w:ascii="Palatino Linotype" w:hAnsi="Palatino Linotype" w:cs="Tahoma"/>
                <w:sz w:val="18"/>
                <w:szCs w:val="18"/>
              </w:rPr>
              <w:t xml:space="preserve"> οὖν </w:t>
            </w:r>
            <w:hyperlink r:id="rId5152" w:tooltip="Conj 3767: oun -- Therefore, then." w:history="1">
              <w:r w:rsidRPr="00B06055">
                <w:rPr>
                  <w:rStyle w:val="Hyperlink"/>
                  <w:rFonts w:ascii="Palatino Linotype" w:hAnsi="Palatino Linotype" w:cs="Tahoma"/>
                  <w:sz w:val="18"/>
                  <w:szCs w:val="18"/>
                </w:rPr>
                <w:t>(therefore)</w:t>
              </w:r>
            </w:hyperlink>
            <w:r w:rsidRPr="00B06055">
              <w:rPr>
                <w:rFonts w:ascii="Palatino Linotype" w:hAnsi="Palatino Linotype" w:cs="Tahoma"/>
                <w:sz w:val="18"/>
                <w:szCs w:val="18"/>
              </w:rPr>
              <w:t xml:space="preserve"> φρόνιμοι </w:t>
            </w:r>
            <w:hyperlink r:id="rId5153" w:tooltip="Adj-NMP 5429: phronimoi -- Intelligent, prudent, sensible, wise." w:history="1">
              <w:r w:rsidRPr="00B06055">
                <w:rPr>
                  <w:rStyle w:val="Hyperlink"/>
                  <w:rFonts w:ascii="Palatino Linotype" w:hAnsi="Palatino Linotype" w:cs="Tahoma"/>
                  <w:sz w:val="18"/>
                  <w:szCs w:val="18"/>
                </w:rPr>
                <w:t>(shrewd)</w:t>
              </w:r>
            </w:hyperlink>
            <w:r w:rsidRPr="00B06055">
              <w:rPr>
                <w:rFonts w:ascii="Palatino Linotype" w:hAnsi="Palatino Linotype" w:cs="Tahoma"/>
                <w:sz w:val="18"/>
                <w:szCs w:val="18"/>
              </w:rPr>
              <w:t xml:space="preserve"> ὡς </w:t>
            </w:r>
            <w:hyperlink r:id="rId5154" w:tooltip="Adv 5613: hōs -- As, like as, about, as it were, according as, how, when, while, as soon as, so that." w:history="1">
              <w:r w:rsidRPr="00B06055">
                <w:rPr>
                  <w:rStyle w:val="Hyperlink"/>
                  <w:rFonts w:ascii="Palatino Linotype" w:hAnsi="Palatino Linotype" w:cs="Tahoma"/>
                  <w:sz w:val="18"/>
                  <w:szCs w:val="18"/>
                </w:rPr>
                <w:t>(as)</w:t>
              </w:r>
            </w:hyperlink>
            <w:r w:rsidRPr="00B06055">
              <w:rPr>
                <w:rFonts w:ascii="Palatino Linotype" w:hAnsi="Palatino Linotype" w:cs="Tahoma"/>
                <w:sz w:val="18"/>
                <w:szCs w:val="18"/>
              </w:rPr>
              <w:t xml:space="preserve"> οἱ </w:t>
            </w:r>
            <w:hyperlink r:id="rId5155"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ὄφεις </w:t>
            </w:r>
            <w:hyperlink r:id="rId5156" w:tooltip="N-NMP 3789: opheis -- A serpent, snake; used of the devil or Satan." w:history="1">
              <w:r w:rsidRPr="00B06055">
                <w:rPr>
                  <w:rStyle w:val="Hyperlink"/>
                  <w:rFonts w:ascii="Palatino Linotype" w:hAnsi="Palatino Linotype" w:cs="Tahoma"/>
                  <w:sz w:val="18"/>
                  <w:szCs w:val="18"/>
                </w:rPr>
                <w:t>(serpents)</w:t>
              </w:r>
            </w:hyperlink>
            <w:r w:rsidRPr="00B06055">
              <w:rPr>
                <w:rFonts w:ascii="Palatino Linotype" w:hAnsi="Palatino Linotype" w:cs="Tahoma"/>
                <w:sz w:val="18"/>
                <w:szCs w:val="18"/>
              </w:rPr>
              <w:t>, καὶ </w:t>
            </w:r>
            <w:hyperlink r:id="rId5157"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ἀκέραιοι </w:t>
            </w:r>
            <w:hyperlink r:id="rId5158" w:tooltip="Adj-NMP 185: akeraioi -- (literal: unmixed) simple, unsophisticated, sincere, blameless." w:history="1">
              <w:r w:rsidRPr="00B06055">
                <w:rPr>
                  <w:rStyle w:val="Hyperlink"/>
                  <w:rFonts w:ascii="Palatino Linotype" w:hAnsi="Palatino Linotype" w:cs="Tahoma"/>
                  <w:sz w:val="18"/>
                  <w:szCs w:val="18"/>
                </w:rPr>
                <w:t>(innocent)</w:t>
              </w:r>
            </w:hyperlink>
            <w:r w:rsidRPr="00B06055">
              <w:rPr>
                <w:rFonts w:ascii="Palatino Linotype" w:hAnsi="Palatino Linotype" w:cs="Tahoma"/>
                <w:sz w:val="18"/>
                <w:szCs w:val="18"/>
              </w:rPr>
              <w:t xml:space="preserve"> ὡς </w:t>
            </w:r>
            <w:hyperlink r:id="rId5159" w:tooltip="Adv 5613: hōs -- As, like as, about, as it were, according as, how, when, while, as soon as, so that." w:history="1">
              <w:r w:rsidRPr="00B06055">
                <w:rPr>
                  <w:rStyle w:val="Hyperlink"/>
                  <w:rFonts w:ascii="Palatino Linotype" w:hAnsi="Palatino Linotype" w:cs="Tahoma"/>
                  <w:sz w:val="18"/>
                  <w:szCs w:val="18"/>
                </w:rPr>
                <w:t>(as)</w:t>
              </w:r>
            </w:hyperlink>
            <w:r w:rsidRPr="00B06055">
              <w:rPr>
                <w:rFonts w:ascii="Palatino Linotype" w:hAnsi="Palatino Linotype" w:cs="Tahoma"/>
                <w:sz w:val="18"/>
                <w:szCs w:val="18"/>
              </w:rPr>
              <w:t xml:space="preserve"> αἱ </w:t>
            </w:r>
            <w:hyperlink r:id="rId5160" w:tooltip="Art-NFP 3588: ha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περιστεραί </w:t>
            </w:r>
            <w:hyperlink r:id="rId5161" w:tooltip="N-NFP 4058: peristerai -- A dove, pigeon." w:history="1">
              <w:r w:rsidRPr="00B06055">
                <w:rPr>
                  <w:rStyle w:val="Hyperlink"/>
                  <w:rFonts w:ascii="Palatino Linotype" w:hAnsi="Palatino Linotype" w:cs="Tahoma"/>
                  <w:sz w:val="18"/>
                  <w:szCs w:val="18"/>
                </w:rPr>
                <w:t>(doves)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16 Behold, I send you forth as sheep in the midst of wolves: be ye therefore wise </w:t>
            </w:r>
            <w:r w:rsidR="009D6BEE" w:rsidRPr="00494017">
              <w:rPr>
                <w:rFonts w:ascii="Arial" w:eastAsia="Times New Roman" w:hAnsi="Arial" w:cs="Arial"/>
                <w:sz w:val="18"/>
                <w:szCs w:val="18"/>
              </w:rPr>
              <w:t>as</w:t>
            </w:r>
            <w:r w:rsidR="009D6BEE" w:rsidRPr="00B06055">
              <w:rPr>
                <w:rFonts w:ascii="Arial" w:eastAsia="Times New Roman" w:hAnsi="Arial" w:cs="Arial"/>
                <w:sz w:val="18"/>
                <w:szCs w:val="18"/>
              </w:rPr>
              <w:t xml:space="preserve"> serpents, and harmless as doves.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15 But, beware of men; for they will deliver you up to the councils, and they will scourge you in their synagogues.  </w:t>
            </w:r>
          </w:p>
        </w:tc>
        <w:tc>
          <w:tcPr>
            <w:tcW w:w="5748" w:type="dxa"/>
          </w:tcPr>
          <w:p w:rsidR="009D6BEE" w:rsidRPr="00B06055" w:rsidRDefault="0008155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17</w:t>
            </w:r>
            <w:r w:rsidRPr="00B06055">
              <w:rPr>
                <w:rStyle w:val="reftext1"/>
                <w:sz w:val="18"/>
                <w:szCs w:val="18"/>
              </w:rPr>
              <w:t> </w:t>
            </w:r>
            <w:r w:rsidRPr="00B06055">
              <w:rPr>
                <w:rFonts w:ascii="Palatino Linotype" w:hAnsi="Palatino Linotype" w:cs="Tahoma"/>
                <w:sz w:val="18"/>
                <w:szCs w:val="18"/>
              </w:rPr>
              <w:t>Προσέχετε </w:t>
            </w:r>
            <w:hyperlink r:id="rId5162" w:tooltip="V-PMA-2P 4337: Prosechete -- (a) to attend to, pay attention to, (b) to beware, to be cautious, (c) to join, devote oneself to." w:history="1">
              <w:r w:rsidRPr="00B06055">
                <w:rPr>
                  <w:rStyle w:val="Hyperlink"/>
                  <w:rFonts w:ascii="Palatino Linotype" w:hAnsi="Palatino Linotype" w:cs="Tahoma"/>
                  <w:sz w:val="18"/>
                  <w:szCs w:val="18"/>
                </w:rPr>
                <w:t>(Beware)</w:t>
              </w:r>
            </w:hyperlink>
            <w:r w:rsidRPr="00B06055">
              <w:rPr>
                <w:rFonts w:ascii="Palatino Linotype" w:hAnsi="Palatino Linotype" w:cs="Tahoma"/>
                <w:sz w:val="18"/>
                <w:szCs w:val="18"/>
              </w:rPr>
              <w:t xml:space="preserve"> δὲ </w:t>
            </w:r>
            <w:hyperlink r:id="rId5163"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ἀπὸ </w:t>
            </w:r>
            <w:hyperlink r:id="rId5164" w:tooltip="Prep 575: apo -- From, away from." w:history="1">
              <w:r w:rsidRPr="00B06055">
                <w:rPr>
                  <w:rStyle w:val="Hyperlink"/>
                  <w:rFonts w:ascii="Palatino Linotype" w:hAnsi="Palatino Linotype" w:cs="Tahoma"/>
                  <w:sz w:val="18"/>
                  <w:szCs w:val="18"/>
                </w:rPr>
                <w:t>(of)</w:t>
              </w:r>
            </w:hyperlink>
            <w:r w:rsidRPr="00B06055">
              <w:rPr>
                <w:rFonts w:ascii="Palatino Linotype" w:hAnsi="Palatino Linotype" w:cs="Tahoma"/>
                <w:sz w:val="18"/>
                <w:szCs w:val="18"/>
              </w:rPr>
              <w:t xml:space="preserve"> τῶν </w:t>
            </w:r>
            <w:hyperlink r:id="rId5165" w:tooltip="Art-GMP 3588: tō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ἀνθρώπων </w:t>
            </w:r>
            <w:hyperlink r:id="rId5166" w:tooltip="N-GMP 444: anthrōpōn -- A man, one of the human race." w:history="1">
              <w:r w:rsidRPr="00B06055">
                <w:rPr>
                  <w:rStyle w:val="Hyperlink"/>
                  <w:rFonts w:ascii="Palatino Linotype" w:hAnsi="Palatino Linotype" w:cs="Tahoma"/>
                  <w:sz w:val="18"/>
                  <w:szCs w:val="18"/>
                </w:rPr>
                <w:t>(men)</w:t>
              </w:r>
            </w:hyperlink>
            <w:r w:rsidRPr="00B06055">
              <w:rPr>
                <w:rFonts w:ascii="Palatino Linotype" w:hAnsi="Palatino Linotype" w:cs="Tahoma"/>
                <w:sz w:val="18"/>
                <w:szCs w:val="18"/>
              </w:rPr>
              <w:t>; παραδώσουσιν </w:t>
            </w:r>
            <w:hyperlink r:id="rId5167" w:tooltip="V-FIA-3P 3860: paradōsousin -- To hand over, pledge, hand down, deliver, commit, commend, betray, abandon." w:history="1">
              <w:r w:rsidRPr="00B06055">
                <w:rPr>
                  <w:rStyle w:val="Hyperlink"/>
                  <w:rFonts w:ascii="Palatino Linotype" w:hAnsi="Palatino Linotype" w:cs="Tahoma"/>
                  <w:sz w:val="18"/>
                  <w:szCs w:val="18"/>
                </w:rPr>
                <w:t>(they will deliver)</w:t>
              </w:r>
            </w:hyperlink>
            <w:r w:rsidRPr="00B06055">
              <w:rPr>
                <w:rFonts w:ascii="Palatino Linotype" w:hAnsi="Palatino Linotype" w:cs="Tahoma"/>
                <w:sz w:val="18"/>
                <w:szCs w:val="18"/>
              </w:rPr>
              <w:t xml:space="preserve"> γὰρ </w:t>
            </w:r>
            <w:hyperlink r:id="rId5168"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ὑμᾶς </w:t>
            </w:r>
            <w:hyperlink r:id="rId5169" w:tooltip="PPro-A2P 4771: hyma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εἰς </w:t>
            </w:r>
            <w:hyperlink r:id="rId5170"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συνέδρια </w:t>
            </w:r>
            <w:hyperlink r:id="rId5171" w:tooltip="N-ANP 4892: synedria -- A council, tribunal; the Sanhedrin, the meeting place of the Sanhedrin." w:history="1">
              <w:r w:rsidRPr="00B06055">
                <w:rPr>
                  <w:rStyle w:val="Hyperlink"/>
                  <w:rFonts w:ascii="Palatino Linotype" w:hAnsi="Palatino Linotype" w:cs="Tahoma"/>
                  <w:sz w:val="18"/>
                  <w:szCs w:val="18"/>
                </w:rPr>
                <w:t>(courts)</w:t>
              </w:r>
            </w:hyperlink>
            <w:r w:rsidRPr="00B06055">
              <w:rPr>
                <w:rFonts w:ascii="Palatino Linotype" w:hAnsi="Palatino Linotype" w:cs="Tahoma"/>
                <w:sz w:val="18"/>
                <w:szCs w:val="18"/>
              </w:rPr>
              <w:t>, καὶ </w:t>
            </w:r>
            <w:hyperlink r:id="rId517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ἐν </w:t>
            </w:r>
            <w:hyperlink r:id="rId5173"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ταῖς </w:t>
            </w:r>
            <w:hyperlink r:id="rId5174" w:tooltip="Art-DFP 3588: tai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συναγωγαῖς </w:t>
            </w:r>
            <w:hyperlink r:id="rId5175" w:tooltip="N-DFP 4864: synagōgais -- An assembly, congregation, synagogue, either the place or the people gathered together in the place." w:history="1">
              <w:r w:rsidRPr="00B06055">
                <w:rPr>
                  <w:rStyle w:val="Hyperlink"/>
                  <w:rFonts w:ascii="Palatino Linotype" w:hAnsi="Palatino Linotype" w:cs="Tahoma"/>
                  <w:sz w:val="18"/>
                  <w:szCs w:val="18"/>
                </w:rPr>
                <w:t>(synagogues)</w:t>
              </w:r>
            </w:hyperlink>
            <w:r w:rsidRPr="00B06055">
              <w:rPr>
                <w:rFonts w:ascii="Palatino Linotype" w:hAnsi="Palatino Linotype" w:cs="Tahoma"/>
                <w:sz w:val="18"/>
                <w:szCs w:val="18"/>
              </w:rPr>
              <w:t xml:space="preserve"> αὐτῶν </w:t>
            </w:r>
            <w:hyperlink r:id="rId5176" w:tooltip="PPro-GM3P 846: autōn -- He, she, it, they, them, same." w:history="1">
              <w:r w:rsidRPr="00B06055">
                <w:rPr>
                  <w:rStyle w:val="Hyperlink"/>
                  <w:rFonts w:ascii="Palatino Linotype" w:hAnsi="Palatino Linotype" w:cs="Tahoma"/>
                  <w:sz w:val="18"/>
                  <w:szCs w:val="18"/>
                </w:rPr>
                <w:t>(of them)</w:t>
              </w:r>
            </w:hyperlink>
            <w:r w:rsidRPr="00B06055">
              <w:rPr>
                <w:rFonts w:ascii="Palatino Linotype" w:hAnsi="Palatino Linotype" w:cs="Tahoma"/>
                <w:sz w:val="18"/>
                <w:szCs w:val="18"/>
              </w:rPr>
              <w:t>, μαστιγώσουσιν </w:t>
            </w:r>
            <w:hyperlink r:id="rId5177" w:tooltip="V-FIA-3P 3146: mastigōsousin -- To flog, scourge, the victim being strapped to a pole or frame; to chastise." w:history="1">
              <w:r w:rsidRPr="00B06055">
                <w:rPr>
                  <w:rStyle w:val="Hyperlink"/>
                  <w:rFonts w:ascii="Palatino Linotype" w:hAnsi="Palatino Linotype" w:cs="Tahoma"/>
                  <w:sz w:val="18"/>
                  <w:szCs w:val="18"/>
                </w:rPr>
                <w:t>(they will flog)</w:t>
              </w:r>
            </w:hyperlink>
            <w:r w:rsidRPr="00B06055">
              <w:rPr>
                <w:rFonts w:ascii="Palatino Linotype" w:hAnsi="Palatino Linotype" w:cs="Tahoma"/>
                <w:sz w:val="18"/>
                <w:szCs w:val="18"/>
              </w:rPr>
              <w:t xml:space="preserve"> ὑμᾶς </w:t>
            </w:r>
            <w:hyperlink r:id="rId5178" w:tooltip="PPro-A2P 4771: hyma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17 But beware of men: for they will deliver you up to the councils, and they will scourge you in their synagogues;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16 And ye shall be brought before governors and kings for my sake, for a testimony against them and the Gentiles.  </w:t>
            </w:r>
          </w:p>
        </w:tc>
        <w:tc>
          <w:tcPr>
            <w:tcW w:w="5748" w:type="dxa"/>
          </w:tcPr>
          <w:p w:rsidR="009D6BEE" w:rsidRPr="00B06055" w:rsidRDefault="0008155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18</w:t>
            </w:r>
            <w:r w:rsidRPr="00B06055">
              <w:rPr>
                <w:rStyle w:val="reftext1"/>
                <w:sz w:val="18"/>
                <w:szCs w:val="18"/>
              </w:rPr>
              <w:t> </w:t>
            </w:r>
            <w:r w:rsidRPr="00B06055">
              <w:rPr>
                <w:rFonts w:ascii="Palatino Linotype" w:hAnsi="Palatino Linotype" w:cs="Tahoma"/>
                <w:sz w:val="18"/>
                <w:szCs w:val="18"/>
              </w:rPr>
              <w:t>καὶ </w:t>
            </w:r>
            <w:hyperlink r:id="rId517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ἐπὶ </w:t>
            </w:r>
            <w:hyperlink r:id="rId5180" w:tooltip="Prep 1909: epi -- On, to, against, on the basis of, at." w:history="1">
              <w:r w:rsidRPr="00B06055">
                <w:rPr>
                  <w:rStyle w:val="Hyperlink"/>
                  <w:rFonts w:ascii="Palatino Linotype" w:hAnsi="Palatino Linotype" w:cs="Tahoma"/>
                  <w:sz w:val="18"/>
                  <w:szCs w:val="18"/>
                </w:rPr>
                <w:t>(before)</w:t>
              </w:r>
            </w:hyperlink>
            <w:r w:rsidRPr="00B06055">
              <w:rPr>
                <w:rFonts w:ascii="Palatino Linotype" w:hAnsi="Palatino Linotype" w:cs="Tahoma"/>
                <w:sz w:val="18"/>
                <w:szCs w:val="18"/>
              </w:rPr>
              <w:t xml:space="preserve"> ἡγεμόνας </w:t>
            </w:r>
            <w:hyperlink r:id="rId5181" w:tooltip="N-AMP 2232: hēgemonas -- A leader, guide; a commander; a governor (of a province); plural: leaders." w:history="1">
              <w:r w:rsidRPr="00B06055">
                <w:rPr>
                  <w:rStyle w:val="Hyperlink"/>
                  <w:rFonts w:ascii="Palatino Linotype" w:hAnsi="Palatino Linotype" w:cs="Tahoma"/>
                  <w:sz w:val="18"/>
                  <w:szCs w:val="18"/>
                </w:rPr>
                <w:t>(governors)</w:t>
              </w:r>
            </w:hyperlink>
            <w:r w:rsidRPr="00B06055">
              <w:rPr>
                <w:rFonts w:ascii="Palatino Linotype" w:hAnsi="Palatino Linotype" w:cs="Tahoma"/>
                <w:sz w:val="18"/>
                <w:szCs w:val="18"/>
              </w:rPr>
              <w:t xml:space="preserve"> δὲ </w:t>
            </w:r>
            <w:hyperlink r:id="rId5182" w:tooltip="Conj 1161: de -- A weak adversative particle, generally placed second in its clause; but, on the other hand, and." w:history="1">
              <w:r w:rsidRPr="00B06055">
                <w:rPr>
                  <w:rStyle w:val="Hyperlink"/>
                  <w:rFonts w:ascii="Palatino Linotype" w:hAnsi="Palatino Linotype" w:cs="Tahoma"/>
                  <w:sz w:val="18"/>
                  <w:szCs w:val="18"/>
                </w:rPr>
                <w:t>(also)</w:t>
              </w:r>
            </w:hyperlink>
            <w:r w:rsidRPr="00B06055">
              <w:rPr>
                <w:rFonts w:ascii="Palatino Linotype" w:hAnsi="Palatino Linotype" w:cs="Tahoma"/>
                <w:sz w:val="18"/>
                <w:szCs w:val="18"/>
              </w:rPr>
              <w:t>, καὶ </w:t>
            </w:r>
            <w:hyperlink r:id="rId518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βασιλεῖς </w:t>
            </w:r>
            <w:hyperlink r:id="rId5184" w:tooltip="N-AMP 935: basileis -- A king, ruler, but in some passages clearly to be translated: emperor." w:history="1">
              <w:r w:rsidRPr="00B06055">
                <w:rPr>
                  <w:rStyle w:val="Hyperlink"/>
                  <w:rFonts w:ascii="Palatino Linotype" w:hAnsi="Palatino Linotype" w:cs="Tahoma"/>
                  <w:sz w:val="18"/>
                  <w:szCs w:val="18"/>
                </w:rPr>
                <w:t>(kings)</w:t>
              </w:r>
            </w:hyperlink>
            <w:r w:rsidRPr="00B06055">
              <w:rPr>
                <w:rFonts w:ascii="Palatino Linotype" w:hAnsi="Palatino Linotype" w:cs="Tahoma"/>
                <w:sz w:val="18"/>
                <w:szCs w:val="18"/>
              </w:rPr>
              <w:t xml:space="preserve"> ἀχθήσεσθε </w:t>
            </w:r>
            <w:hyperlink r:id="rId5185" w:tooltip="V-FIP-2P 71: achthēsesthe -- To lead, lead away, bring (a person, or animal), guide, spend a day, go." w:history="1">
              <w:r w:rsidRPr="00B06055">
                <w:rPr>
                  <w:rStyle w:val="Hyperlink"/>
                  <w:rFonts w:ascii="Palatino Linotype" w:hAnsi="Palatino Linotype" w:cs="Tahoma"/>
                  <w:sz w:val="18"/>
                  <w:szCs w:val="18"/>
                </w:rPr>
                <w:t>(you will be brought)</w:t>
              </w:r>
            </w:hyperlink>
            <w:r w:rsidRPr="00B06055">
              <w:rPr>
                <w:rFonts w:ascii="Palatino Linotype" w:hAnsi="Palatino Linotype" w:cs="Tahoma"/>
                <w:sz w:val="18"/>
                <w:szCs w:val="18"/>
              </w:rPr>
              <w:t>, ἕνεκεν </w:t>
            </w:r>
            <w:hyperlink r:id="rId5186" w:tooltip="Prep 1752: heneken -- For the sake of, on account of, on account of which, wherefore, on account of what, why." w:history="1">
              <w:r w:rsidRPr="00B06055">
                <w:rPr>
                  <w:rStyle w:val="Hyperlink"/>
                  <w:rFonts w:ascii="Palatino Linotype" w:hAnsi="Palatino Linotype" w:cs="Tahoma"/>
                  <w:sz w:val="18"/>
                  <w:szCs w:val="18"/>
                </w:rPr>
                <w:t>(on account of)</w:t>
              </w:r>
            </w:hyperlink>
            <w:r w:rsidRPr="00B06055">
              <w:rPr>
                <w:rFonts w:ascii="Palatino Linotype" w:hAnsi="Palatino Linotype" w:cs="Tahoma"/>
                <w:sz w:val="18"/>
                <w:szCs w:val="18"/>
              </w:rPr>
              <w:t xml:space="preserve"> ἐμοῦ </w:t>
            </w:r>
            <w:hyperlink r:id="rId5187" w:tooltip="PPro-G1S 1473: emou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sz w:val="18"/>
                <w:szCs w:val="18"/>
              </w:rPr>
              <w:t>, εἰς </w:t>
            </w:r>
            <w:hyperlink r:id="rId5188" w:tooltip="Prep 1519: eis -- Into, in, unto, to, upon, towards, for, among."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μαρτύριον </w:t>
            </w:r>
            <w:hyperlink r:id="rId5189" w:tooltip="N-ANS 3142: martyrion -- Witness, evidence, testimony, proof." w:history="1">
              <w:r w:rsidRPr="00B06055">
                <w:rPr>
                  <w:rStyle w:val="Hyperlink"/>
                  <w:rFonts w:ascii="Palatino Linotype" w:hAnsi="Palatino Linotype" w:cs="Tahoma"/>
                  <w:sz w:val="18"/>
                  <w:szCs w:val="18"/>
                </w:rPr>
                <w:t>(a testimony)</w:t>
              </w:r>
            </w:hyperlink>
            <w:r w:rsidRPr="00B06055">
              <w:rPr>
                <w:rFonts w:ascii="Palatino Linotype" w:hAnsi="Palatino Linotype" w:cs="Tahoma"/>
                <w:sz w:val="18"/>
                <w:szCs w:val="18"/>
              </w:rPr>
              <w:t xml:space="preserve"> αὐτοῖς </w:t>
            </w:r>
            <w:hyperlink r:id="rId5190" w:tooltip="PPro-DM3P 846: autois -- He, she, it, they, them, same." w:history="1">
              <w:r w:rsidRPr="00B06055">
                <w:rPr>
                  <w:rStyle w:val="Hyperlink"/>
                  <w:rFonts w:ascii="Palatino Linotype" w:hAnsi="Palatino Linotype" w:cs="Tahoma"/>
                  <w:sz w:val="18"/>
                  <w:szCs w:val="18"/>
                </w:rPr>
                <w:t>(to them)</w:t>
              </w:r>
            </w:hyperlink>
            <w:r w:rsidRPr="00B06055">
              <w:rPr>
                <w:rFonts w:ascii="Palatino Linotype" w:hAnsi="Palatino Linotype" w:cs="Tahoma"/>
                <w:sz w:val="18"/>
                <w:szCs w:val="18"/>
              </w:rPr>
              <w:t xml:space="preserve"> καὶ </w:t>
            </w:r>
            <w:hyperlink r:id="rId519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τοῖς </w:t>
            </w:r>
            <w:hyperlink r:id="rId5192" w:tooltip="Art-DNP 3588: tois -- The, the definite article." w:history="1">
              <w:r w:rsidRPr="00B06055">
                <w:rPr>
                  <w:rStyle w:val="Hyperlink"/>
                  <w:rFonts w:ascii="Palatino Linotype" w:hAnsi="Palatino Linotype" w:cs="Tahoma"/>
                  <w:sz w:val="18"/>
                  <w:szCs w:val="18"/>
                </w:rPr>
                <w:t>(to the)</w:t>
              </w:r>
            </w:hyperlink>
            <w:r w:rsidRPr="00B06055">
              <w:rPr>
                <w:rFonts w:ascii="Palatino Linotype" w:hAnsi="Palatino Linotype" w:cs="Tahoma"/>
                <w:sz w:val="18"/>
                <w:szCs w:val="18"/>
              </w:rPr>
              <w:t xml:space="preserve"> ἔθνεσιν </w:t>
            </w:r>
            <w:hyperlink r:id="rId5193" w:tooltip="N-DNP 1484: ethnesin -- A race, people, nation; the nations, heathen world, Gentiles." w:history="1">
              <w:r w:rsidRPr="00B06055">
                <w:rPr>
                  <w:rStyle w:val="Hyperlink"/>
                  <w:rFonts w:ascii="Palatino Linotype" w:hAnsi="Palatino Linotype" w:cs="Tahoma"/>
                  <w:sz w:val="18"/>
                  <w:szCs w:val="18"/>
                </w:rPr>
                <w:t>(Gentiles)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18 And ye shall be brought before governors and kings for my sake, for a testimony against them and the Gentiles.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17 But when they deliver you up, take no thought how or what ye shall speak; for it shall be given you in that same hour what ye shall speak; </w:t>
            </w:r>
          </w:p>
        </w:tc>
        <w:tc>
          <w:tcPr>
            <w:tcW w:w="5748" w:type="dxa"/>
          </w:tcPr>
          <w:p w:rsidR="009D6BEE" w:rsidRPr="00B06055" w:rsidRDefault="0008155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19</w:t>
            </w:r>
            <w:r w:rsidRPr="00B06055">
              <w:rPr>
                <w:rStyle w:val="reftext1"/>
                <w:sz w:val="18"/>
                <w:szCs w:val="18"/>
              </w:rPr>
              <w:t> </w:t>
            </w:r>
            <w:r w:rsidRPr="00B06055">
              <w:rPr>
                <w:rFonts w:ascii="Palatino Linotype" w:hAnsi="Palatino Linotype" w:cs="Tahoma"/>
                <w:sz w:val="18"/>
                <w:szCs w:val="18"/>
              </w:rPr>
              <w:t>ὅταν </w:t>
            </w:r>
            <w:hyperlink r:id="rId5194" w:tooltip="Conj 3752: hotan -- When, whenever." w:history="1">
              <w:r w:rsidRPr="00B06055">
                <w:rPr>
                  <w:rStyle w:val="Hyperlink"/>
                  <w:rFonts w:ascii="Palatino Linotype" w:hAnsi="Palatino Linotype" w:cs="Tahoma"/>
                  <w:sz w:val="18"/>
                  <w:szCs w:val="18"/>
                </w:rPr>
                <w:t>(When)</w:t>
              </w:r>
            </w:hyperlink>
            <w:r w:rsidRPr="00B06055">
              <w:rPr>
                <w:rFonts w:ascii="Palatino Linotype" w:hAnsi="Palatino Linotype" w:cs="Tahoma"/>
                <w:sz w:val="18"/>
                <w:szCs w:val="18"/>
              </w:rPr>
              <w:t xml:space="preserve"> δὲ </w:t>
            </w:r>
            <w:hyperlink r:id="rId5195"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παραδῶσιν </w:t>
            </w:r>
            <w:hyperlink r:id="rId5196" w:tooltip="V-ASA-3P 3860: paradōsin -- To hand over, pledge, hand down, deliver, commit, commend, betray, abandon." w:history="1">
              <w:r w:rsidRPr="00B06055">
                <w:rPr>
                  <w:rStyle w:val="Hyperlink"/>
                  <w:rFonts w:ascii="Palatino Linotype" w:hAnsi="Palatino Linotype" w:cs="Tahoma"/>
                  <w:sz w:val="18"/>
                  <w:szCs w:val="18"/>
                </w:rPr>
                <w:t>(they deliver up)</w:t>
              </w:r>
            </w:hyperlink>
            <w:r w:rsidRPr="00B06055">
              <w:rPr>
                <w:rFonts w:ascii="Palatino Linotype" w:hAnsi="Palatino Linotype" w:cs="Tahoma"/>
                <w:sz w:val="18"/>
                <w:szCs w:val="18"/>
              </w:rPr>
              <w:t xml:space="preserve"> ὑμᾶς </w:t>
            </w:r>
            <w:hyperlink r:id="rId5197" w:tooltip="PPro-A2P 4771: hyma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μὴ </w:t>
            </w:r>
            <w:hyperlink r:id="rId5198"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μεριμνήσητε </w:t>
            </w:r>
            <w:hyperlink r:id="rId5199" w:tooltip="V-ASA-2P 3309: merimnēsēte -- To be over-anxious; to be anxious about, distracted; to care for." w:history="1">
              <w:r w:rsidRPr="00B06055">
                <w:rPr>
                  <w:rStyle w:val="Hyperlink"/>
                  <w:rFonts w:ascii="Palatino Linotype" w:hAnsi="Palatino Linotype" w:cs="Tahoma"/>
                  <w:sz w:val="18"/>
                  <w:szCs w:val="18"/>
                </w:rPr>
                <w:t>(be anxious)</w:t>
              </w:r>
            </w:hyperlink>
            <w:r w:rsidRPr="00B06055">
              <w:rPr>
                <w:rFonts w:ascii="Palatino Linotype" w:hAnsi="Palatino Linotype" w:cs="Tahoma"/>
                <w:sz w:val="18"/>
                <w:szCs w:val="18"/>
              </w:rPr>
              <w:t xml:space="preserve"> πῶς </w:t>
            </w:r>
            <w:hyperlink r:id="rId5200" w:tooltip="Adv 4459: pōs -- How, in what manner, by what means." w:history="1">
              <w:r w:rsidRPr="00B06055">
                <w:rPr>
                  <w:rStyle w:val="Hyperlink"/>
                  <w:rFonts w:ascii="Palatino Linotype" w:hAnsi="Palatino Linotype" w:cs="Tahoma"/>
                  <w:sz w:val="18"/>
                  <w:szCs w:val="18"/>
                </w:rPr>
                <w:t>(how)</w:t>
              </w:r>
            </w:hyperlink>
            <w:r w:rsidRPr="00B06055">
              <w:rPr>
                <w:rFonts w:ascii="Palatino Linotype" w:hAnsi="Palatino Linotype" w:cs="Tahoma"/>
                <w:sz w:val="18"/>
                <w:szCs w:val="18"/>
              </w:rPr>
              <w:t xml:space="preserve"> ἢ </w:t>
            </w:r>
            <w:hyperlink r:id="rId5201" w:tooltip="Conj 2228: ē -- Or, than." w:history="1">
              <w:r w:rsidRPr="00B06055">
                <w:rPr>
                  <w:rStyle w:val="Hyperlink"/>
                  <w:rFonts w:ascii="Palatino Linotype" w:hAnsi="Palatino Linotype" w:cs="Tahoma"/>
                  <w:sz w:val="18"/>
                  <w:szCs w:val="18"/>
                </w:rPr>
                <w:t>(or)</w:t>
              </w:r>
            </w:hyperlink>
            <w:r w:rsidRPr="00B06055">
              <w:rPr>
                <w:rFonts w:ascii="Palatino Linotype" w:hAnsi="Palatino Linotype" w:cs="Tahoma"/>
                <w:sz w:val="18"/>
                <w:szCs w:val="18"/>
              </w:rPr>
              <w:t xml:space="preserve"> τί </w:t>
            </w:r>
            <w:hyperlink r:id="rId5202" w:tooltip="IPro-ANS 5101: ti -- Who, which, what, why." w:history="1">
              <w:r w:rsidRPr="00B06055">
                <w:rPr>
                  <w:rStyle w:val="Hyperlink"/>
                  <w:rFonts w:ascii="Palatino Linotype" w:hAnsi="Palatino Linotype" w:cs="Tahoma"/>
                  <w:sz w:val="18"/>
                  <w:szCs w:val="18"/>
                </w:rPr>
                <w:t>(what)</w:t>
              </w:r>
            </w:hyperlink>
            <w:r w:rsidRPr="00B06055">
              <w:rPr>
                <w:rFonts w:ascii="Palatino Linotype" w:hAnsi="Palatino Linotype" w:cs="Tahoma"/>
                <w:sz w:val="18"/>
                <w:szCs w:val="18"/>
              </w:rPr>
              <w:t xml:space="preserve"> λαλήσητε </w:t>
            </w:r>
            <w:hyperlink r:id="rId5203" w:tooltip="V-ASA-2P 2980: lalēsēte -- (to talk, chatter in classical Greek, but in NT a more dignified word) to speak, say." w:history="1">
              <w:r w:rsidRPr="00B06055">
                <w:rPr>
                  <w:rStyle w:val="Hyperlink"/>
                  <w:rFonts w:ascii="Palatino Linotype" w:hAnsi="Palatino Linotype" w:cs="Tahoma"/>
                  <w:sz w:val="18"/>
                  <w:szCs w:val="18"/>
                </w:rPr>
                <w:t>(you should speak)</w:t>
              </w:r>
            </w:hyperlink>
            <w:r w:rsidRPr="00B06055">
              <w:rPr>
                <w:rFonts w:ascii="Palatino Linotype" w:hAnsi="Palatino Linotype" w:cs="Tahoma"/>
                <w:sz w:val="18"/>
                <w:szCs w:val="18"/>
              </w:rPr>
              <w:t>; δοθήσεται </w:t>
            </w:r>
            <w:hyperlink r:id="rId5204" w:tooltip="V-FIP-3S 1325: dothēsetai -- To offer, give; to put, place." w:history="1">
              <w:r w:rsidRPr="00B06055">
                <w:rPr>
                  <w:rStyle w:val="Hyperlink"/>
                  <w:rFonts w:ascii="Palatino Linotype" w:hAnsi="Palatino Linotype" w:cs="Tahoma"/>
                  <w:sz w:val="18"/>
                  <w:szCs w:val="18"/>
                </w:rPr>
                <w:t>(it will be given)</w:t>
              </w:r>
            </w:hyperlink>
            <w:r w:rsidRPr="00B06055">
              <w:rPr>
                <w:rFonts w:ascii="Palatino Linotype" w:hAnsi="Palatino Linotype" w:cs="Tahoma"/>
                <w:sz w:val="18"/>
                <w:szCs w:val="18"/>
              </w:rPr>
              <w:t xml:space="preserve"> γὰρ </w:t>
            </w:r>
            <w:hyperlink r:id="rId5205"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ὑμῖν </w:t>
            </w:r>
            <w:hyperlink r:id="rId5206" w:tooltip="PPro-D2P 4771: hymin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ἐν </w:t>
            </w:r>
            <w:hyperlink r:id="rId5207"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ἐκείνῃ </w:t>
            </w:r>
            <w:hyperlink r:id="rId5208" w:tooltip="DPro-DFS 1565: ekeinē -- That, that one there, yonder."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τῇ </w:t>
            </w:r>
            <w:hyperlink r:id="rId5209" w:tooltip="Art-DFS 3588: tē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ὥρᾳ </w:t>
            </w:r>
            <w:hyperlink r:id="rId5210" w:tooltip="N-DFS 5610: hōra -- (a) a definite space of time, a season, (b) an hour, (c) the particular time for anything." w:history="1">
              <w:r w:rsidRPr="00B06055">
                <w:rPr>
                  <w:rStyle w:val="Hyperlink"/>
                  <w:rFonts w:ascii="Palatino Linotype" w:hAnsi="Palatino Linotype" w:cs="Tahoma"/>
                  <w:sz w:val="18"/>
                  <w:szCs w:val="18"/>
                </w:rPr>
                <w:t>(hour)</w:t>
              </w:r>
            </w:hyperlink>
            <w:r w:rsidRPr="00B06055">
              <w:rPr>
                <w:rFonts w:ascii="Palatino Linotype" w:hAnsi="Palatino Linotype" w:cs="Tahoma"/>
                <w:sz w:val="18"/>
                <w:szCs w:val="18"/>
              </w:rPr>
              <w:t xml:space="preserve"> τί </w:t>
            </w:r>
            <w:hyperlink r:id="rId5211" w:tooltip="IPro-ANS 5101: ti -- Who, which, what, why." w:history="1">
              <w:r w:rsidRPr="00B06055">
                <w:rPr>
                  <w:rStyle w:val="Hyperlink"/>
                  <w:rFonts w:ascii="Palatino Linotype" w:hAnsi="Palatino Linotype" w:cs="Tahoma"/>
                  <w:sz w:val="18"/>
                  <w:szCs w:val="18"/>
                </w:rPr>
                <w:t>(what)</w:t>
              </w:r>
            </w:hyperlink>
            <w:r w:rsidRPr="00B06055">
              <w:rPr>
                <w:rFonts w:ascii="Palatino Linotype" w:hAnsi="Palatino Linotype" w:cs="Tahoma"/>
                <w:sz w:val="18"/>
                <w:szCs w:val="18"/>
              </w:rPr>
              <w:t xml:space="preserve"> λαλήσητε </w:t>
            </w:r>
            <w:hyperlink r:id="rId5212" w:tooltip="V-ASA-2P 2980: lalēsēte -- (to talk, chatter in classical Greek, but in NT a more dignified word) to speak, say." w:history="1">
              <w:r w:rsidRPr="00B06055">
                <w:rPr>
                  <w:rStyle w:val="Hyperlink"/>
                  <w:rFonts w:ascii="Palatino Linotype" w:hAnsi="Palatino Linotype" w:cs="Tahoma"/>
                  <w:sz w:val="18"/>
                  <w:szCs w:val="18"/>
                </w:rPr>
                <w:t>(you should say)</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19 But when they deliver you up, take no thought how or what ye shall speak: for it shall be given you in that same hour what ye shall speak. </w:t>
            </w:r>
          </w:p>
        </w:tc>
      </w:tr>
      <w:tr w:rsidR="00081550" w:rsidRPr="000A4E93" w:rsidTr="004519DA">
        <w:trPr>
          <w:tblCellSpacing w:w="75" w:type="dxa"/>
        </w:trPr>
        <w:tc>
          <w:tcPr>
            <w:tcW w:w="2004" w:type="dxa"/>
            <w:tcMar>
              <w:top w:w="0" w:type="dxa"/>
              <w:left w:w="108" w:type="dxa"/>
              <w:bottom w:w="0" w:type="dxa"/>
              <w:right w:w="108" w:type="dxa"/>
            </w:tcMar>
          </w:tcPr>
          <w:p w:rsidR="00081550" w:rsidRPr="00B06055" w:rsidRDefault="00081550" w:rsidP="000B13DA">
            <w:pPr>
              <w:spacing w:before="100" w:beforeAutospacing="1" w:after="100" w:afterAutospacing="1" w:line="240" w:lineRule="auto"/>
              <w:rPr>
                <w:rFonts w:ascii="Arial" w:eastAsia="Times New Roman" w:hAnsi="Arial" w:cs="Arial"/>
                <w:sz w:val="18"/>
                <w:szCs w:val="18"/>
              </w:rPr>
            </w:pPr>
            <w:proofErr w:type="gramStart"/>
            <w:r w:rsidRPr="00B06055">
              <w:rPr>
                <w:rFonts w:ascii="Arial" w:eastAsia="Times New Roman" w:hAnsi="Arial" w:cs="Arial"/>
                <w:sz w:val="18"/>
                <w:szCs w:val="18"/>
              </w:rPr>
              <w:lastRenderedPageBreak/>
              <w:t>for</w:t>
            </w:r>
            <w:proofErr w:type="gramEnd"/>
            <w:r w:rsidRPr="00B06055">
              <w:rPr>
                <w:rFonts w:ascii="Arial" w:eastAsia="Times New Roman" w:hAnsi="Arial" w:cs="Arial"/>
                <w:sz w:val="18"/>
                <w:szCs w:val="18"/>
              </w:rPr>
              <w:t xml:space="preserve"> it is not ye that speak, but the Spirit of your Father which speaketh in you.  </w:t>
            </w:r>
          </w:p>
        </w:tc>
        <w:tc>
          <w:tcPr>
            <w:tcW w:w="5748" w:type="dxa"/>
          </w:tcPr>
          <w:p w:rsidR="00081550" w:rsidRPr="00B06055" w:rsidRDefault="00081550" w:rsidP="000B13DA">
            <w:pPr>
              <w:tabs>
                <w:tab w:val="left" w:pos="1035"/>
              </w:tabs>
              <w:spacing w:after="0" w:line="240" w:lineRule="auto"/>
              <w:rPr>
                <w:rStyle w:val="reftext1"/>
                <w:rFonts w:ascii="Times New Roman" w:eastAsia="Times New Roman" w:hAnsi="Times New Roman" w:cs="Times New Roman"/>
                <w:b w:val="0"/>
                <w:bCs w:val="0"/>
                <w:color w:val="auto"/>
                <w:sz w:val="18"/>
                <w:szCs w:val="18"/>
              </w:rPr>
            </w:pPr>
            <w:r w:rsidRPr="00B06055">
              <w:rPr>
                <w:rStyle w:val="reftext1"/>
                <w:position w:val="6"/>
                <w:sz w:val="18"/>
                <w:szCs w:val="18"/>
              </w:rPr>
              <w:t>20</w:t>
            </w:r>
            <w:r w:rsidRPr="00B06055">
              <w:rPr>
                <w:rStyle w:val="reftext1"/>
                <w:sz w:val="18"/>
                <w:szCs w:val="18"/>
              </w:rPr>
              <w:t> </w:t>
            </w:r>
            <w:r w:rsidRPr="00B06055">
              <w:rPr>
                <w:rFonts w:ascii="Palatino Linotype" w:hAnsi="Palatino Linotype" w:cs="Tahoma"/>
                <w:sz w:val="18"/>
                <w:szCs w:val="18"/>
              </w:rPr>
              <w:t>οὐ </w:t>
            </w:r>
            <w:hyperlink r:id="rId5213" w:tooltip="Adv 3756: ou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γὰρ </w:t>
            </w:r>
            <w:hyperlink r:id="rId5214"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ὑμεῖς </w:t>
            </w:r>
            <w:hyperlink r:id="rId5215" w:tooltip="PPro-N2P 4771: hymei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ἐστε </w:t>
            </w:r>
            <w:hyperlink r:id="rId5216" w:tooltip="V-PIA-2P 1510: este -- To be, exist." w:history="1">
              <w:r w:rsidRPr="00B06055">
                <w:rPr>
                  <w:rStyle w:val="Hyperlink"/>
                  <w:rFonts w:ascii="Palatino Linotype" w:hAnsi="Palatino Linotype" w:cs="Tahoma"/>
                  <w:sz w:val="18"/>
                  <w:szCs w:val="18"/>
                </w:rPr>
                <w:t>(are)</w:t>
              </w:r>
            </w:hyperlink>
            <w:r w:rsidRPr="00B06055">
              <w:rPr>
                <w:rFonts w:ascii="Palatino Linotype" w:hAnsi="Palatino Linotype" w:cs="Tahoma"/>
                <w:sz w:val="18"/>
                <w:szCs w:val="18"/>
              </w:rPr>
              <w:t xml:space="preserve"> οἱ </w:t>
            </w:r>
            <w:hyperlink r:id="rId5217" w:tooltip="Art-NMP 3588: hoi -- The, the definite article."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 xml:space="preserve"> λαλοῦντες </w:t>
            </w:r>
            <w:hyperlink r:id="rId5218" w:tooltip="V-PPA-NMP 2980: lalountes -- (to talk, chatter in classical Greek, but in NT a more dignified word) to speak, say." w:history="1">
              <w:r w:rsidRPr="00B06055">
                <w:rPr>
                  <w:rStyle w:val="Hyperlink"/>
                  <w:rFonts w:ascii="Palatino Linotype" w:hAnsi="Palatino Linotype" w:cs="Tahoma"/>
                  <w:sz w:val="18"/>
                  <w:szCs w:val="18"/>
                </w:rPr>
                <w:t>(speaking)</w:t>
              </w:r>
            </w:hyperlink>
            <w:r w:rsidRPr="00B06055">
              <w:rPr>
                <w:rFonts w:ascii="Palatino Linotype" w:hAnsi="Palatino Linotype" w:cs="Tahoma"/>
                <w:sz w:val="18"/>
                <w:szCs w:val="18"/>
              </w:rPr>
              <w:t>, ἀλλὰ </w:t>
            </w:r>
            <w:hyperlink r:id="rId5219" w:tooltip="Conj 235: alla -- But, except, however, rather, on the contrary." w:history="1">
              <w:r w:rsidRPr="00B06055">
                <w:rPr>
                  <w:rStyle w:val="Hyperlink"/>
                  <w:rFonts w:ascii="Palatino Linotype" w:hAnsi="Palatino Linotype" w:cs="Tahoma"/>
                  <w:sz w:val="18"/>
                  <w:szCs w:val="18"/>
                </w:rPr>
                <w:t>(but)</w:t>
              </w:r>
            </w:hyperlink>
            <w:r w:rsidRPr="00B06055">
              <w:rPr>
                <w:rFonts w:ascii="Palatino Linotype" w:hAnsi="Palatino Linotype" w:cs="Tahoma"/>
                <w:sz w:val="18"/>
                <w:szCs w:val="18"/>
              </w:rPr>
              <w:t xml:space="preserve"> τὸ </w:t>
            </w:r>
            <w:hyperlink r:id="rId5220" w:tooltip="Art-N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Πνεῦμα </w:t>
            </w:r>
            <w:hyperlink r:id="rId5221" w:tooltip="N-NNS 4151: Pneuma -- Wind, breath, spirit." w:history="1">
              <w:r w:rsidRPr="00B06055">
                <w:rPr>
                  <w:rStyle w:val="Hyperlink"/>
                  <w:rFonts w:ascii="Palatino Linotype" w:hAnsi="Palatino Linotype" w:cs="Tahoma"/>
                  <w:sz w:val="18"/>
                  <w:szCs w:val="18"/>
                </w:rPr>
                <w:t>(Spirit)</w:t>
              </w:r>
            </w:hyperlink>
            <w:r w:rsidRPr="00B06055">
              <w:rPr>
                <w:rFonts w:ascii="Palatino Linotype" w:hAnsi="Palatino Linotype" w:cs="Tahoma"/>
                <w:sz w:val="18"/>
                <w:szCs w:val="18"/>
              </w:rPr>
              <w:t xml:space="preserve"> τοῦ </w:t>
            </w:r>
            <w:hyperlink r:id="rId5222" w:tooltip="Art-GM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Πατρὸς </w:t>
            </w:r>
            <w:hyperlink r:id="rId5223" w:tooltip="N-GMS 3962: Patros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sz w:val="18"/>
                <w:szCs w:val="18"/>
              </w:rPr>
              <w:t xml:space="preserve"> ὑμῶν </w:t>
            </w:r>
            <w:hyperlink r:id="rId5224"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τὸ </w:t>
            </w:r>
            <w:hyperlink r:id="rId5225" w:tooltip="Art-NNS 3588: t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λαλοῦν </w:t>
            </w:r>
            <w:hyperlink r:id="rId5226" w:tooltip="V-PPA-NNS 2980: laloun -- (to talk, chatter in classical Greek, but in NT a more dignified word) to speak, say." w:history="1">
              <w:r w:rsidRPr="00B06055">
                <w:rPr>
                  <w:rStyle w:val="Hyperlink"/>
                  <w:rFonts w:ascii="Palatino Linotype" w:hAnsi="Palatino Linotype" w:cs="Tahoma"/>
                  <w:sz w:val="18"/>
                  <w:szCs w:val="18"/>
                </w:rPr>
                <w:t>(speaking)</w:t>
              </w:r>
            </w:hyperlink>
            <w:r w:rsidRPr="00B06055">
              <w:rPr>
                <w:rFonts w:ascii="Palatino Linotype" w:hAnsi="Palatino Linotype" w:cs="Tahoma"/>
                <w:sz w:val="18"/>
                <w:szCs w:val="18"/>
              </w:rPr>
              <w:t xml:space="preserve"> ἐν </w:t>
            </w:r>
            <w:hyperlink r:id="rId5227" w:tooltip="Prep 1722: en -- In, on, among." w:history="1">
              <w:r w:rsidRPr="00B06055">
                <w:rPr>
                  <w:rStyle w:val="Hyperlink"/>
                  <w:rFonts w:ascii="Palatino Linotype" w:hAnsi="Palatino Linotype" w:cs="Tahoma"/>
                  <w:sz w:val="18"/>
                  <w:szCs w:val="18"/>
                </w:rPr>
                <w:t>(through)</w:t>
              </w:r>
            </w:hyperlink>
            <w:r w:rsidRPr="00B06055">
              <w:rPr>
                <w:rFonts w:ascii="Palatino Linotype" w:hAnsi="Palatino Linotype" w:cs="Tahoma"/>
                <w:sz w:val="18"/>
                <w:szCs w:val="18"/>
              </w:rPr>
              <w:t xml:space="preserve"> ὑμῖν </w:t>
            </w:r>
            <w:hyperlink r:id="rId5228" w:tooltip="PPro-D2P 4771: hymin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w:t>
            </w:r>
            <w:r w:rsidR="004225D9" w:rsidRPr="00B06055">
              <w:rPr>
                <w:rFonts w:ascii="Times New Roman" w:eastAsia="Times New Roman" w:hAnsi="Times New Roman" w:cs="Times New Roman"/>
                <w:sz w:val="18"/>
                <w:szCs w:val="18"/>
              </w:rPr>
              <w:tab/>
            </w:r>
          </w:p>
        </w:tc>
        <w:tc>
          <w:tcPr>
            <w:tcW w:w="2004" w:type="dxa"/>
            <w:tcMar>
              <w:top w:w="0" w:type="dxa"/>
              <w:left w:w="108" w:type="dxa"/>
              <w:bottom w:w="0" w:type="dxa"/>
              <w:right w:w="108" w:type="dxa"/>
            </w:tcMar>
          </w:tcPr>
          <w:p w:rsidR="00081550"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081550" w:rsidRPr="00B06055">
              <w:rPr>
                <w:rFonts w:ascii="Arial" w:eastAsia="Times New Roman" w:hAnsi="Arial" w:cs="Arial"/>
                <w:sz w:val="18"/>
                <w:szCs w:val="18"/>
              </w:rPr>
              <w:t>20 For it is not ye that speak, but the Spirit of your Father which speaketh in you.</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18 And the brother shall deliver up the brother to death, and the father the child; and the children shall rise up against their parents and cause them to be put to death.  </w:t>
            </w:r>
          </w:p>
        </w:tc>
        <w:tc>
          <w:tcPr>
            <w:tcW w:w="5748" w:type="dxa"/>
          </w:tcPr>
          <w:p w:rsidR="009D6BEE" w:rsidRPr="00B06055" w:rsidRDefault="00081550" w:rsidP="000B13DA">
            <w:pPr>
              <w:tabs>
                <w:tab w:val="left" w:pos="1035"/>
              </w:tabs>
              <w:spacing w:after="0" w:line="240" w:lineRule="auto"/>
              <w:rPr>
                <w:rFonts w:ascii="Times New Roman" w:eastAsia="Times New Roman" w:hAnsi="Times New Roman" w:cs="Times New Roman"/>
                <w:sz w:val="18"/>
                <w:szCs w:val="18"/>
              </w:rPr>
            </w:pPr>
            <w:r w:rsidRPr="00B06055">
              <w:rPr>
                <w:rStyle w:val="reftext1"/>
                <w:position w:val="6"/>
                <w:sz w:val="18"/>
                <w:szCs w:val="18"/>
              </w:rPr>
              <w:t>21</w:t>
            </w:r>
            <w:r w:rsidRPr="00B06055">
              <w:rPr>
                <w:rStyle w:val="reftext1"/>
                <w:sz w:val="18"/>
                <w:szCs w:val="18"/>
              </w:rPr>
              <w:t> </w:t>
            </w:r>
            <w:r w:rsidRPr="00B06055">
              <w:rPr>
                <w:rFonts w:ascii="Palatino Linotype" w:hAnsi="Palatino Linotype" w:cs="Tahoma"/>
                <w:sz w:val="18"/>
                <w:szCs w:val="18"/>
              </w:rPr>
              <w:t>Παραδώσει </w:t>
            </w:r>
            <w:hyperlink r:id="rId5229" w:tooltip="V-FIA-3S 3860: Paradōsei -- To hand over, pledge, hand down, deliver, commit, commend, betray, abandon." w:history="1">
              <w:r w:rsidRPr="00B06055">
                <w:rPr>
                  <w:rStyle w:val="Hyperlink"/>
                  <w:rFonts w:ascii="Palatino Linotype" w:hAnsi="Palatino Linotype" w:cs="Tahoma"/>
                  <w:sz w:val="18"/>
                  <w:szCs w:val="18"/>
                </w:rPr>
                <w:t>(Will deliver up)</w:t>
              </w:r>
            </w:hyperlink>
            <w:r w:rsidRPr="00B06055">
              <w:rPr>
                <w:rFonts w:ascii="Palatino Linotype" w:hAnsi="Palatino Linotype" w:cs="Tahoma"/>
                <w:sz w:val="18"/>
                <w:szCs w:val="18"/>
              </w:rPr>
              <w:t xml:space="preserve"> δὲ </w:t>
            </w:r>
            <w:hyperlink r:id="rId5230"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ἀδελφὸς </w:t>
            </w:r>
            <w:hyperlink r:id="rId5231" w:tooltip="N-NMS 80: adelphos -- A brother, member of the same religious community, especially a fellow-Christian." w:history="1">
              <w:r w:rsidRPr="00B06055">
                <w:rPr>
                  <w:rStyle w:val="Hyperlink"/>
                  <w:rFonts w:ascii="Palatino Linotype" w:hAnsi="Palatino Linotype" w:cs="Tahoma"/>
                  <w:sz w:val="18"/>
                  <w:szCs w:val="18"/>
                </w:rPr>
                <w:t>(brother)</w:t>
              </w:r>
            </w:hyperlink>
            <w:r w:rsidRPr="00B06055">
              <w:rPr>
                <w:rFonts w:ascii="Palatino Linotype" w:hAnsi="Palatino Linotype" w:cs="Tahoma"/>
                <w:sz w:val="18"/>
                <w:szCs w:val="18"/>
              </w:rPr>
              <w:t>, ἀδελφὸν </w:t>
            </w:r>
            <w:hyperlink r:id="rId5232" w:tooltip="N-AMS 80: adelphon -- A brother, member of the same religious community, especially a fellow-Christian." w:history="1">
              <w:r w:rsidRPr="00B06055">
                <w:rPr>
                  <w:rStyle w:val="Hyperlink"/>
                  <w:rFonts w:ascii="Palatino Linotype" w:hAnsi="Palatino Linotype" w:cs="Tahoma"/>
                  <w:sz w:val="18"/>
                  <w:szCs w:val="18"/>
                </w:rPr>
                <w:t>(brother)</w:t>
              </w:r>
            </w:hyperlink>
            <w:r w:rsidRPr="00B06055">
              <w:rPr>
                <w:rFonts w:ascii="Palatino Linotype" w:hAnsi="Palatino Linotype" w:cs="Tahoma"/>
                <w:sz w:val="18"/>
                <w:szCs w:val="18"/>
              </w:rPr>
              <w:t xml:space="preserve"> εἰς </w:t>
            </w:r>
            <w:hyperlink r:id="rId5233" w:tooltip="Prep 1519: eis -- Into, in, unto, to, upon, towards, for, among."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θάνατον </w:t>
            </w:r>
            <w:hyperlink r:id="rId5234" w:tooltip="N-AMS 2288: thanaton -- Death, physical or spiritual." w:history="1">
              <w:r w:rsidRPr="00B06055">
                <w:rPr>
                  <w:rStyle w:val="Hyperlink"/>
                  <w:rFonts w:ascii="Palatino Linotype" w:hAnsi="Palatino Linotype" w:cs="Tahoma"/>
                  <w:sz w:val="18"/>
                  <w:szCs w:val="18"/>
                </w:rPr>
                <w:t>(death)</w:t>
              </w:r>
            </w:hyperlink>
            <w:r w:rsidRPr="00B06055">
              <w:rPr>
                <w:rFonts w:ascii="Palatino Linotype" w:hAnsi="Palatino Linotype" w:cs="Tahoma"/>
                <w:sz w:val="18"/>
                <w:szCs w:val="18"/>
              </w:rPr>
              <w:t>; καὶ </w:t>
            </w:r>
            <w:hyperlink r:id="rId523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πατὴρ </w:t>
            </w:r>
            <w:hyperlink r:id="rId5236" w:tooltip="N-NMS 3962: patēr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sz w:val="18"/>
                <w:szCs w:val="18"/>
              </w:rPr>
              <w:t>, τέκνον </w:t>
            </w:r>
            <w:hyperlink r:id="rId5237" w:tooltip="N-ANS 5043: teknon -- A child, descendent, inhabitant." w:history="1">
              <w:r w:rsidRPr="00B06055">
                <w:rPr>
                  <w:rStyle w:val="Hyperlink"/>
                  <w:rFonts w:ascii="Palatino Linotype" w:hAnsi="Palatino Linotype" w:cs="Tahoma"/>
                  <w:sz w:val="18"/>
                  <w:szCs w:val="18"/>
                </w:rPr>
                <w:t>(child)</w:t>
              </w:r>
            </w:hyperlink>
            <w:r w:rsidRPr="00B06055">
              <w:rPr>
                <w:rFonts w:ascii="Palatino Linotype" w:hAnsi="Palatino Linotype" w:cs="Tahoma"/>
                <w:sz w:val="18"/>
                <w:szCs w:val="18"/>
              </w:rPr>
              <w:t>. καὶ </w:t>
            </w:r>
            <w:hyperlink r:id="rId523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ἐπαναστήσονται </w:t>
            </w:r>
            <w:hyperlink r:id="rId5239" w:tooltip="V-FIM-3P 1881: epanastēsontai -- To rise up against." w:history="1">
              <w:r w:rsidRPr="00B06055">
                <w:rPr>
                  <w:rStyle w:val="Hyperlink"/>
                  <w:rFonts w:ascii="Palatino Linotype" w:hAnsi="Palatino Linotype" w:cs="Tahoma"/>
                  <w:sz w:val="18"/>
                  <w:szCs w:val="18"/>
                </w:rPr>
                <w:t>(will rise up)</w:t>
              </w:r>
            </w:hyperlink>
            <w:r w:rsidRPr="00B06055">
              <w:rPr>
                <w:rFonts w:ascii="Palatino Linotype" w:hAnsi="Palatino Linotype" w:cs="Tahoma"/>
                <w:sz w:val="18"/>
                <w:szCs w:val="18"/>
              </w:rPr>
              <w:t xml:space="preserve"> τέκνα </w:t>
            </w:r>
            <w:hyperlink r:id="rId5240" w:tooltip="N-NNP 5043: tekna -- A child, descendent, inhabitant." w:history="1">
              <w:r w:rsidRPr="00B06055">
                <w:rPr>
                  <w:rStyle w:val="Hyperlink"/>
                  <w:rFonts w:ascii="Palatino Linotype" w:hAnsi="Palatino Linotype" w:cs="Tahoma"/>
                  <w:sz w:val="18"/>
                  <w:szCs w:val="18"/>
                </w:rPr>
                <w:t>(children)</w:t>
              </w:r>
            </w:hyperlink>
            <w:r w:rsidRPr="00B06055">
              <w:rPr>
                <w:rFonts w:ascii="Palatino Linotype" w:hAnsi="Palatino Linotype" w:cs="Tahoma"/>
                <w:sz w:val="18"/>
                <w:szCs w:val="18"/>
              </w:rPr>
              <w:t xml:space="preserve"> ἐπὶ </w:t>
            </w:r>
            <w:hyperlink r:id="rId5241" w:tooltip="Prep 1909: epi -- On, to, against, on the basis of, at." w:history="1">
              <w:r w:rsidRPr="00B06055">
                <w:rPr>
                  <w:rStyle w:val="Hyperlink"/>
                  <w:rFonts w:ascii="Palatino Linotype" w:hAnsi="Palatino Linotype" w:cs="Tahoma"/>
                  <w:sz w:val="18"/>
                  <w:szCs w:val="18"/>
                </w:rPr>
                <w:t>(against)</w:t>
              </w:r>
            </w:hyperlink>
            <w:r w:rsidRPr="00B06055">
              <w:rPr>
                <w:rFonts w:ascii="Palatino Linotype" w:hAnsi="Palatino Linotype" w:cs="Tahoma"/>
                <w:sz w:val="18"/>
                <w:szCs w:val="18"/>
              </w:rPr>
              <w:t xml:space="preserve"> γονεῖς </w:t>
            </w:r>
            <w:hyperlink r:id="rId5242" w:tooltip="N-AMP 1118: goneis -- A begetter, father; plural: parents." w:history="1">
              <w:r w:rsidRPr="00B06055">
                <w:rPr>
                  <w:rStyle w:val="Hyperlink"/>
                  <w:rFonts w:ascii="Palatino Linotype" w:hAnsi="Palatino Linotype" w:cs="Tahoma"/>
                  <w:sz w:val="18"/>
                  <w:szCs w:val="18"/>
                </w:rPr>
                <w:t>(parents)</w:t>
              </w:r>
            </w:hyperlink>
            <w:r w:rsidRPr="00B06055">
              <w:rPr>
                <w:rFonts w:ascii="Palatino Linotype" w:hAnsi="Palatino Linotype" w:cs="Tahoma"/>
                <w:sz w:val="18"/>
                <w:szCs w:val="18"/>
              </w:rPr>
              <w:t>, καὶ </w:t>
            </w:r>
            <w:hyperlink r:id="rId524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θανατώσουσιν </w:t>
            </w:r>
            <w:hyperlink r:id="rId5244" w:tooltip="V-FIA-3P 2289: thanatōsousin -- To put to death, subdue; pass: to be in danger of death, to be dead to, to be rid of, to be parted from." w:history="1">
              <w:r w:rsidRPr="00B06055">
                <w:rPr>
                  <w:rStyle w:val="Hyperlink"/>
                  <w:rFonts w:ascii="Palatino Linotype" w:hAnsi="Palatino Linotype" w:cs="Tahoma"/>
                  <w:sz w:val="18"/>
                  <w:szCs w:val="18"/>
                </w:rPr>
                <w:t>(will put to death)</w:t>
              </w:r>
            </w:hyperlink>
            <w:r w:rsidRPr="00B06055">
              <w:rPr>
                <w:rFonts w:ascii="Palatino Linotype" w:hAnsi="Palatino Linotype" w:cs="Tahoma"/>
                <w:sz w:val="18"/>
                <w:szCs w:val="18"/>
              </w:rPr>
              <w:t xml:space="preserve"> αὐτούς </w:t>
            </w:r>
            <w:hyperlink r:id="rId5245" w:tooltip="PPro-AM3P 846: autous -- He, she, it, they, them, same." w:history="1">
              <w:r w:rsidRPr="00B06055">
                <w:rPr>
                  <w:rStyle w:val="Hyperlink"/>
                  <w:rFonts w:ascii="Palatino Linotype" w:hAnsi="Palatino Linotype" w:cs="Tahoma"/>
                  <w:sz w:val="18"/>
                  <w:szCs w:val="18"/>
                </w:rPr>
                <w:t>(them)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21 And the brother shall deliver up the brother to death, and the father the child: and the children shall rise up against their parents, and cause them to be put to death.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19 And ye shall be hated of all </w:t>
            </w:r>
            <w:r w:rsidR="009D6BEE" w:rsidRPr="00B06055">
              <w:rPr>
                <w:rFonts w:ascii="Arial" w:eastAsia="Times New Roman" w:hAnsi="Arial" w:cs="Arial"/>
                <w:b/>
                <w:sz w:val="18"/>
                <w:szCs w:val="18"/>
                <w:u w:val="single"/>
              </w:rPr>
              <w:t>the world</w:t>
            </w:r>
            <w:r w:rsidR="009D6BEE" w:rsidRPr="00B06055">
              <w:rPr>
                <w:rFonts w:ascii="Arial" w:eastAsia="Times New Roman" w:hAnsi="Arial" w:cs="Arial"/>
                <w:sz w:val="18"/>
                <w:szCs w:val="18"/>
              </w:rPr>
              <w:t xml:space="preserve"> for my name's sake; but he that endureth to the end shall be saved.  </w:t>
            </w:r>
          </w:p>
        </w:tc>
        <w:tc>
          <w:tcPr>
            <w:tcW w:w="5748" w:type="dxa"/>
          </w:tcPr>
          <w:p w:rsidR="009D6BEE" w:rsidRPr="00B06055" w:rsidRDefault="0008155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22</w:t>
            </w:r>
            <w:r w:rsidRPr="00B06055">
              <w:rPr>
                <w:rStyle w:val="reftext1"/>
                <w:sz w:val="18"/>
                <w:szCs w:val="18"/>
              </w:rPr>
              <w:t> </w:t>
            </w:r>
            <w:r w:rsidRPr="00B06055">
              <w:rPr>
                <w:rFonts w:ascii="Palatino Linotype" w:hAnsi="Palatino Linotype" w:cs="Tahoma"/>
                <w:sz w:val="18"/>
                <w:szCs w:val="18"/>
              </w:rPr>
              <w:t>καὶ </w:t>
            </w:r>
            <w:hyperlink r:id="rId524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ἔσεσθε </w:t>
            </w:r>
            <w:hyperlink r:id="rId5247" w:tooltip="V-FIM-2P 1510: esesthe -- To be, exist." w:history="1">
              <w:r w:rsidRPr="00B06055">
                <w:rPr>
                  <w:rStyle w:val="Hyperlink"/>
                  <w:rFonts w:ascii="Palatino Linotype" w:hAnsi="Palatino Linotype" w:cs="Tahoma"/>
                  <w:sz w:val="18"/>
                  <w:szCs w:val="18"/>
                </w:rPr>
                <w:t>(you will be)</w:t>
              </w:r>
            </w:hyperlink>
            <w:r w:rsidRPr="00B06055">
              <w:rPr>
                <w:rFonts w:ascii="Palatino Linotype" w:hAnsi="Palatino Linotype" w:cs="Tahoma"/>
                <w:sz w:val="18"/>
                <w:szCs w:val="18"/>
              </w:rPr>
              <w:t xml:space="preserve"> μισούμενοι </w:t>
            </w:r>
            <w:hyperlink r:id="rId5248" w:tooltip="V-PPM/P-NMP 3404: misoumenoi -- To hate, detest, love less, esteem less." w:history="1">
              <w:r w:rsidRPr="00B06055">
                <w:rPr>
                  <w:rStyle w:val="Hyperlink"/>
                  <w:rFonts w:ascii="Palatino Linotype" w:hAnsi="Palatino Linotype" w:cs="Tahoma"/>
                  <w:sz w:val="18"/>
                  <w:szCs w:val="18"/>
                </w:rPr>
                <w:t>(hated)</w:t>
              </w:r>
            </w:hyperlink>
            <w:r w:rsidRPr="00B06055">
              <w:rPr>
                <w:rFonts w:ascii="Palatino Linotype" w:hAnsi="Palatino Linotype" w:cs="Tahoma"/>
                <w:sz w:val="18"/>
                <w:szCs w:val="18"/>
              </w:rPr>
              <w:t xml:space="preserve"> ὑπὸ </w:t>
            </w:r>
            <w:hyperlink r:id="rId5249" w:tooltip="Prep 5259: hypo -- By, under, about."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πάντων </w:t>
            </w:r>
            <w:hyperlink r:id="rId5250" w:tooltip="Adj-GMP 3956: pantōn -- All, the whole, every kind of."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 xml:space="preserve"> διὰ </w:t>
            </w:r>
            <w:hyperlink r:id="rId5251" w:tooltip="Prep 1223: dia -- (a) genitive: through, throughout, by the instrumentality of, (b) accusative: through, on account of, by reason of, for the sake of, because of." w:history="1">
              <w:r w:rsidRPr="00B06055">
                <w:rPr>
                  <w:rStyle w:val="Hyperlink"/>
                  <w:rFonts w:ascii="Palatino Linotype" w:hAnsi="Palatino Linotype" w:cs="Tahoma"/>
                  <w:sz w:val="18"/>
                  <w:szCs w:val="18"/>
                </w:rPr>
                <w:t>(on account of)</w:t>
              </w:r>
            </w:hyperlink>
            <w:r w:rsidRPr="00B06055">
              <w:rPr>
                <w:rFonts w:ascii="Palatino Linotype" w:hAnsi="Palatino Linotype" w:cs="Tahoma"/>
                <w:sz w:val="18"/>
                <w:szCs w:val="18"/>
              </w:rPr>
              <w:t xml:space="preserve"> τὸ </w:t>
            </w:r>
            <w:hyperlink r:id="rId5252"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ὄνομά </w:t>
            </w:r>
            <w:hyperlink r:id="rId5253" w:tooltip="N-ANS 3686: onoma -- Name, character, fame, reputation." w:history="1">
              <w:r w:rsidRPr="00B06055">
                <w:rPr>
                  <w:rStyle w:val="Hyperlink"/>
                  <w:rFonts w:ascii="Palatino Linotype" w:hAnsi="Palatino Linotype" w:cs="Tahoma"/>
                  <w:sz w:val="18"/>
                  <w:szCs w:val="18"/>
                </w:rPr>
                <w:t>(name)</w:t>
              </w:r>
            </w:hyperlink>
            <w:r w:rsidRPr="00B06055">
              <w:rPr>
                <w:rFonts w:ascii="Palatino Linotype" w:hAnsi="Palatino Linotype" w:cs="Tahoma"/>
                <w:sz w:val="18"/>
                <w:szCs w:val="18"/>
              </w:rPr>
              <w:t xml:space="preserve"> μου </w:t>
            </w:r>
            <w:hyperlink r:id="rId5254" w:tooltip="PPro-G1S 1473: mou -- I, the first-person pronoun." w:history="1">
              <w:r w:rsidRPr="00B06055">
                <w:rPr>
                  <w:rStyle w:val="Hyperlink"/>
                  <w:rFonts w:ascii="Palatino Linotype" w:hAnsi="Palatino Linotype" w:cs="Tahoma"/>
                  <w:sz w:val="18"/>
                  <w:szCs w:val="18"/>
                </w:rPr>
                <w:t>(of Me)</w:t>
              </w:r>
            </w:hyperlink>
            <w:r w:rsidRPr="00B06055">
              <w:rPr>
                <w:rFonts w:ascii="Palatino Linotype" w:hAnsi="Palatino Linotype" w:cs="Tahoma"/>
                <w:sz w:val="18"/>
                <w:szCs w:val="18"/>
              </w:rPr>
              <w:t>; ὁ </w:t>
            </w:r>
            <w:hyperlink r:id="rId5255"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δὲ </w:t>
            </w:r>
            <w:hyperlink r:id="rId5256"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ὑπομείνας </w:t>
            </w:r>
            <w:hyperlink r:id="rId5257" w:tooltip="V-APA-NMS 5278: hypomeinas -- (a) to remain behind, (b) to stand my ground, show endurance, (c) to endure, bear up against, persevere." w:history="1">
              <w:r w:rsidRPr="00B06055">
                <w:rPr>
                  <w:rStyle w:val="Hyperlink"/>
                  <w:rFonts w:ascii="Palatino Linotype" w:hAnsi="Palatino Linotype" w:cs="Tahoma"/>
                  <w:sz w:val="18"/>
                  <w:szCs w:val="18"/>
                </w:rPr>
                <w:t>(having endured)</w:t>
              </w:r>
            </w:hyperlink>
            <w:r w:rsidRPr="00B06055">
              <w:rPr>
                <w:rFonts w:ascii="Palatino Linotype" w:hAnsi="Palatino Linotype" w:cs="Tahoma"/>
                <w:sz w:val="18"/>
                <w:szCs w:val="18"/>
              </w:rPr>
              <w:t xml:space="preserve"> εἰς </w:t>
            </w:r>
            <w:hyperlink r:id="rId5258" w:tooltip="Prep 1519: eis -- Into, in, unto, to, upon, towards, for, among."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τέλος </w:t>
            </w:r>
            <w:hyperlink r:id="rId5259" w:tooltip="N-ANS 5056: telos -- (a) an end, (b) event or issue, (c) the principal end, aim, purpose, (d) a tax."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end)</w:t>
              </w:r>
            </w:hyperlink>
            <w:r w:rsidRPr="00B06055">
              <w:rPr>
                <w:rFonts w:ascii="Palatino Linotype" w:hAnsi="Palatino Linotype" w:cs="Tahoma"/>
                <w:sz w:val="18"/>
                <w:szCs w:val="18"/>
              </w:rPr>
              <w:t>, οὗτος </w:t>
            </w:r>
            <w:hyperlink r:id="rId5260" w:tooltip="DPro-NMS 3778: houtos -- This; he, she, it." w:history="1">
              <w:r w:rsidRPr="00B06055">
                <w:rPr>
                  <w:rStyle w:val="Hyperlink"/>
                  <w:rFonts w:ascii="Palatino Linotype" w:hAnsi="Palatino Linotype" w:cs="Tahoma"/>
                  <w:sz w:val="18"/>
                  <w:szCs w:val="18"/>
                </w:rPr>
                <w:t>(he)</w:t>
              </w:r>
            </w:hyperlink>
            <w:r w:rsidRPr="00B06055">
              <w:rPr>
                <w:rFonts w:ascii="Palatino Linotype" w:hAnsi="Palatino Linotype" w:cs="Tahoma"/>
                <w:sz w:val="18"/>
                <w:szCs w:val="18"/>
              </w:rPr>
              <w:t xml:space="preserve"> σωθήσεται </w:t>
            </w:r>
            <w:hyperlink r:id="rId5261" w:tooltip="V-FIP-3S 4982: sōthēsetai -- To save, heal, preserve, rescue." w:history="1">
              <w:r w:rsidRPr="00B06055">
                <w:rPr>
                  <w:rStyle w:val="Hyperlink"/>
                  <w:rFonts w:ascii="Palatino Linotype" w:hAnsi="Palatino Linotype" w:cs="Tahoma"/>
                  <w:sz w:val="18"/>
                  <w:szCs w:val="18"/>
                </w:rPr>
                <w:t>(will be saved)</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22 And ye shall be hated of all </w:t>
            </w:r>
            <w:r w:rsidR="009D6BEE" w:rsidRPr="00B06055">
              <w:rPr>
                <w:rFonts w:ascii="Arial" w:eastAsia="Times New Roman" w:hAnsi="Arial" w:cs="Arial"/>
                <w:b/>
                <w:sz w:val="18"/>
                <w:szCs w:val="18"/>
                <w:u w:val="single"/>
              </w:rPr>
              <w:t>men</w:t>
            </w:r>
            <w:r w:rsidR="009D6BEE" w:rsidRPr="00B06055">
              <w:rPr>
                <w:rFonts w:ascii="Arial" w:eastAsia="Times New Roman" w:hAnsi="Arial" w:cs="Arial"/>
                <w:sz w:val="18"/>
                <w:szCs w:val="18"/>
              </w:rPr>
              <w:t xml:space="preserve"> for my name's sake: but he that endureth to the end shall be saved.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20 But when they persecute you in </w:t>
            </w:r>
            <w:r w:rsidR="009D6BEE" w:rsidRPr="00B06055">
              <w:rPr>
                <w:rFonts w:ascii="Arial" w:eastAsia="Times New Roman" w:hAnsi="Arial" w:cs="Arial"/>
                <w:b/>
                <w:sz w:val="18"/>
                <w:szCs w:val="18"/>
                <w:u w:val="single"/>
              </w:rPr>
              <w:t>one</w:t>
            </w:r>
            <w:r w:rsidR="009D6BEE" w:rsidRPr="00B06055">
              <w:rPr>
                <w:rFonts w:ascii="Arial" w:eastAsia="Times New Roman" w:hAnsi="Arial" w:cs="Arial"/>
                <w:sz w:val="18"/>
                <w:szCs w:val="18"/>
              </w:rPr>
              <w:t xml:space="preserve"> city, flee ye into another; for verily, I say unto you, Ye shall not have gone over the cities of Israel, till the Son of Man be come.  </w:t>
            </w:r>
          </w:p>
        </w:tc>
        <w:tc>
          <w:tcPr>
            <w:tcW w:w="5748" w:type="dxa"/>
          </w:tcPr>
          <w:p w:rsidR="009D6BEE" w:rsidRPr="00B06055" w:rsidRDefault="0008155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23</w:t>
            </w:r>
            <w:r w:rsidRPr="00B06055">
              <w:rPr>
                <w:rStyle w:val="reftext1"/>
                <w:sz w:val="18"/>
                <w:szCs w:val="18"/>
              </w:rPr>
              <w:t> </w:t>
            </w:r>
            <w:r w:rsidRPr="00B06055">
              <w:rPr>
                <w:rFonts w:ascii="Palatino Linotype" w:hAnsi="Palatino Linotype" w:cs="Tahoma"/>
                <w:sz w:val="18"/>
                <w:szCs w:val="18"/>
              </w:rPr>
              <w:t>Ὅταν </w:t>
            </w:r>
            <w:hyperlink r:id="rId5262" w:tooltip="Conj 3752: Hotan -- When, whenever." w:history="1">
              <w:r w:rsidRPr="00B06055">
                <w:rPr>
                  <w:rStyle w:val="Hyperlink"/>
                  <w:rFonts w:ascii="Palatino Linotype" w:hAnsi="Palatino Linotype" w:cs="Tahoma"/>
                  <w:sz w:val="18"/>
                  <w:szCs w:val="18"/>
                </w:rPr>
                <w:t>(Whenever)</w:t>
              </w:r>
            </w:hyperlink>
            <w:r w:rsidRPr="00B06055">
              <w:rPr>
                <w:rFonts w:ascii="Palatino Linotype" w:hAnsi="Palatino Linotype" w:cs="Tahoma"/>
                <w:sz w:val="18"/>
                <w:szCs w:val="18"/>
              </w:rPr>
              <w:t xml:space="preserve"> δὲ </w:t>
            </w:r>
            <w:hyperlink r:id="rId5263"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διώκωσιν </w:t>
            </w:r>
            <w:hyperlink r:id="rId5264" w:tooltip="V-PSA-3P 1377: diōkōsin -- To pursue, hence: to persecute." w:history="1">
              <w:r w:rsidRPr="00B06055">
                <w:rPr>
                  <w:rStyle w:val="Hyperlink"/>
                  <w:rFonts w:ascii="Palatino Linotype" w:hAnsi="Palatino Linotype" w:cs="Tahoma"/>
                  <w:sz w:val="18"/>
                  <w:szCs w:val="18"/>
                </w:rPr>
                <w:t>(they persecute)</w:t>
              </w:r>
            </w:hyperlink>
            <w:r w:rsidRPr="00B06055">
              <w:rPr>
                <w:rFonts w:ascii="Palatino Linotype" w:hAnsi="Palatino Linotype" w:cs="Tahoma"/>
                <w:sz w:val="18"/>
                <w:szCs w:val="18"/>
              </w:rPr>
              <w:t xml:space="preserve"> ὑμᾶς </w:t>
            </w:r>
            <w:hyperlink r:id="rId5265" w:tooltip="PPro-A2P 4771: hyma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ἐν </w:t>
            </w:r>
            <w:hyperlink r:id="rId5266"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τῇ </w:t>
            </w:r>
            <w:hyperlink r:id="rId5267" w:tooltip="Art-DFS 3588: t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πόλει </w:t>
            </w:r>
            <w:hyperlink r:id="rId5268" w:tooltip="N-DFS 4172: polei -- A city, the inhabitants of a city." w:history="1">
              <w:r w:rsidRPr="00B06055">
                <w:rPr>
                  <w:rStyle w:val="Hyperlink"/>
                  <w:rFonts w:ascii="Palatino Linotype" w:hAnsi="Palatino Linotype" w:cs="Tahoma"/>
                  <w:sz w:val="18"/>
                  <w:szCs w:val="18"/>
                </w:rPr>
                <w:t>(city)</w:t>
              </w:r>
            </w:hyperlink>
            <w:r w:rsidRPr="00B06055">
              <w:rPr>
                <w:rFonts w:ascii="Palatino Linotype" w:hAnsi="Palatino Linotype" w:cs="Tahoma"/>
                <w:sz w:val="18"/>
                <w:szCs w:val="18"/>
              </w:rPr>
              <w:t xml:space="preserve"> ταύτῃ </w:t>
            </w:r>
            <w:hyperlink r:id="rId5269" w:tooltip="DPro-DFS 3778: tautē -- This; he, she, it."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φεύγετε </w:t>
            </w:r>
            <w:hyperlink r:id="rId5270" w:tooltip="V-PMA-2P 5343: pheugete -- To flee, escape, shun." w:history="1">
              <w:r w:rsidRPr="00B06055">
                <w:rPr>
                  <w:rStyle w:val="Hyperlink"/>
                  <w:rFonts w:ascii="Palatino Linotype" w:hAnsi="Palatino Linotype" w:cs="Tahoma"/>
                  <w:sz w:val="18"/>
                  <w:szCs w:val="18"/>
                </w:rPr>
                <w:t>(flee)</w:t>
              </w:r>
            </w:hyperlink>
            <w:r w:rsidRPr="00B06055">
              <w:rPr>
                <w:rFonts w:ascii="Palatino Linotype" w:hAnsi="Palatino Linotype" w:cs="Tahoma"/>
                <w:sz w:val="18"/>
                <w:szCs w:val="18"/>
              </w:rPr>
              <w:t xml:space="preserve"> εἰς </w:t>
            </w:r>
            <w:hyperlink r:id="rId5271" w:tooltip="Prep 1519: eis -- Into, in, unto, to, upon, towards, for, among."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τὴν </w:t>
            </w:r>
            <w:hyperlink r:id="rId5272"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ἑτέραν </w:t>
            </w:r>
            <w:hyperlink r:id="rId5273" w:tooltip="Adj-AFS 2087: heteran -- (a) of two: another, a second, (b) other, different, (c) one's neighbor." w:history="1">
              <w:r w:rsidRPr="00B06055">
                <w:rPr>
                  <w:rStyle w:val="Hyperlink"/>
                  <w:rFonts w:ascii="Palatino Linotype" w:hAnsi="Palatino Linotype" w:cs="Tahoma"/>
                  <w:sz w:val="18"/>
                  <w:szCs w:val="18"/>
                </w:rPr>
                <w:t>(next)</w:t>
              </w:r>
            </w:hyperlink>
            <w:r w:rsidRPr="00B06055">
              <w:rPr>
                <w:rFonts w:ascii="Palatino Linotype" w:hAnsi="Palatino Linotype" w:cs="Tahoma"/>
                <w:sz w:val="18"/>
                <w:szCs w:val="18"/>
              </w:rPr>
              <w:t>. ἀμὴν </w:t>
            </w:r>
            <w:hyperlink r:id="rId5274" w:tooltip="Heb 281: amēn -- Verily, truly, amen; at the end of sentences may be paraphrased by: So let it be." w:history="1">
              <w:r w:rsidRPr="00B06055">
                <w:rPr>
                  <w:rStyle w:val="Hyperlink"/>
                  <w:rFonts w:ascii="Palatino Linotype" w:hAnsi="Palatino Linotype" w:cs="Tahoma"/>
                  <w:sz w:val="18"/>
                  <w:szCs w:val="18"/>
                </w:rPr>
                <w:t>(Truly)</w:t>
              </w:r>
            </w:hyperlink>
            <w:r w:rsidRPr="00B06055">
              <w:rPr>
                <w:rFonts w:ascii="Palatino Linotype" w:hAnsi="Palatino Linotype" w:cs="Tahoma"/>
                <w:sz w:val="18"/>
                <w:szCs w:val="18"/>
              </w:rPr>
              <w:t xml:space="preserve"> γὰρ </w:t>
            </w:r>
            <w:hyperlink r:id="rId5275"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λέγω </w:t>
            </w:r>
            <w:hyperlink r:id="rId5276"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(I say)</w:t>
              </w:r>
            </w:hyperlink>
            <w:r w:rsidRPr="00B06055">
              <w:rPr>
                <w:rFonts w:ascii="Palatino Linotype" w:hAnsi="Palatino Linotype" w:cs="Tahoma"/>
                <w:sz w:val="18"/>
                <w:szCs w:val="18"/>
              </w:rPr>
              <w:t xml:space="preserve"> ὑμῖν </w:t>
            </w:r>
            <w:hyperlink r:id="rId5277"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οὐ </w:t>
            </w:r>
            <w:hyperlink r:id="rId5278" w:tooltip="Adv 3756: ou -- No, not." w:history="1">
              <w:r w:rsidRPr="00B06055">
                <w:rPr>
                  <w:rStyle w:val="Hyperlink"/>
                  <w:rFonts w:ascii="Palatino Linotype" w:hAnsi="Palatino Linotype" w:cs="Tahoma"/>
                  <w:sz w:val="18"/>
                  <w:szCs w:val="18"/>
                </w:rPr>
                <w:t>(no)</w:t>
              </w:r>
            </w:hyperlink>
            <w:r w:rsidRPr="00B06055">
              <w:rPr>
                <w:rFonts w:ascii="Palatino Linotype" w:hAnsi="Palatino Linotype" w:cs="Tahoma"/>
                <w:sz w:val="18"/>
                <w:szCs w:val="18"/>
              </w:rPr>
              <w:t xml:space="preserve"> μὴ </w:t>
            </w:r>
            <w:hyperlink r:id="rId5279"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τελέσητε </w:t>
            </w:r>
            <w:hyperlink r:id="rId5280" w:tooltip="V-ASA-2P 5055: telesēte -- (a) to end, finish, (b) to fulfill, accomplish, (c) to pay." w:history="1">
              <w:r w:rsidRPr="00B06055">
                <w:rPr>
                  <w:rStyle w:val="Hyperlink"/>
                  <w:rFonts w:ascii="Palatino Linotype" w:hAnsi="Palatino Linotype" w:cs="Tahoma"/>
                  <w:sz w:val="18"/>
                  <w:szCs w:val="18"/>
                </w:rPr>
                <w:t>(shall you have completed)</w:t>
              </w:r>
            </w:hyperlink>
            <w:r w:rsidRPr="00B06055">
              <w:rPr>
                <w:rFonts w:ascii="Palatino Linotype" w:hAnsi="Palatino Linotype" w:cs="Tahoma"/>
                <w:sz w:val="18"/>
                <w:szCs w:val="18"/>
              </w:rPr>
              <w:t xml:space="preserve"> τὰς </w:t>
            </w:r>
            <w:hyperlink r:id="rId5281" w:tooltip="Art-AFP 3588: ta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πόλεις </w:t>
            </w:r>
            <w:hyperlink r:id="rId5282" w:tooltip="N-AFP 4172: poleis -- A city, the inhabitants of a city." w:history="1">
              <w:r w:rsidRPr="00B06055">
                <w:rPr>
                  <w:rStyle w:val="Hyperlink"/>
                  <w:rFonts w:ascii="Palatino Linotype" w:hAnsi="Palatino Linotype" w:cs="Tahoma"/>
                  <w:sz w:val="18"/>
                  <w:szCs w:val="18"/>
                </w:rPr>
                <w:t>(cities)</w:t>
              </w:r>
            </w:hyperlink>
            <w:r w:rsidRPr="00B06055">
              <w:rPr>
                <w:rFonts w:ascii="Palatino Linotype" w:hAnsi="Palatino Linotype" w:cs="Tahoma"/>
                <w:sz w:val="18"/>
                <w:szCs w:val="18"/>
              </w:rPr>
              <w:t xml:space="preserve"> τοῦ </w:t>
            </w:r>
            <w:hyperlink r:id="rId5283" w:tooltip="Art-GMS 3588: tou -- The, the definite article." w:history="1">
              <w:r w:rsidRPr="00B06055">
                <w:rPr>
                  <w:rStyle w:val="Hyperlink"/>
                  <w:rFonts w:ascii="Palatino Linotype" w:hAnsi="Palatino Linotype" w:cs="Tahoma"/>
                  <w:sz w:val="18"/>
                  <w:szCs w:val="18"/>
                </w:rPr>
                <w:t>(of)</w:t>
              </w:r>
            </w:hyperlink>
            <w:r w:rsidRPr="00B06055">
              <w:rPr>
                <w:rFonts w:ascii="Palatino Linotype" w:hAnsi="Palatino Linotype" w:cs="Tahoma"/>
                <w:sz w:val="18"/>
                <w:szCs w:val="18"/>
              </w:rPr>
              <w:t xml:space="preserve"> Ἰσραὴλ </w:t>
            </w:r>
            <w:hyperlink r:id="rId5284" w:tooltip="N-GMS 2474: Israēl -- (Hebrew), Israel, surname of Jacob, then the Jewish people, the people of God." w:history="1">
              <w:r w:rsidRPr="00B06055">
                <w:rPr>
                  <w:rStyle w:val="Hyperlink"/>
                  <w:rFonts w:ascii="Palatino Linotype" w:hAnsi="Palatino Linotype" w:cs="Tahoma"/>
                  <w:sz w:val="18"/>
                  <w:szCs w:val="18"/>
                </w:rPr>
                <w:t>(Israel)</w:t>
              </w:r>
            </w:hyperlink>
            <w:r w:rsidRPr="00B06055">
              <w:rPr>
                <w:rFonts w:ascii="Palatino Linotype" w:hAnsi="Palatino Linotype" w:cs="Tahoma"/>
                <w:sz w:val="18"/>
                <w:szCs w:val="18"/>
              </w:rPr>
              <w:t xml:space="preserve"> ἕως </w:t>
            </w:r>
            <w:hyperlink r:id="rId5285" w:tooltip="Conj 2193: heōs -- (a) conj: until, (b) prep: as far as, up to, as much as, until." w:history="1">
              <w:r w:rsidRPr="00B06055">
                <w:rPr>
                  <w:rStyle w:val="Hyperlink"/>
                  <w:rFonts w:ascii="Palatino Linotype" w:hAnsi="Palatino Linotype" w:cs="Tahoma"/>
                  <w:sz w:val="18"/>
                  <w:szCs w:val="18"/>
                </w:rPr>
                <w:t>(until)</w:t>
              </w:r>
            </w:hyperlink>
            <w:r w:rsidRPr="00B06055">
              <w:rPr>
                <w:rFonts w:ascii="Palatino Linotype" w:hAnsi="Palatino Linotype" w:cs="Tahoma"/>
                <w:sz w:val="18"/>
                <w:szCs w:val="18"/>
              </w:rPr>
              <w:t xml:space="preserve"> ‹ἂν› </w:t>
            </w:r>
            <w:hyperlink r:id="rId5286"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ἔλθῃ </w:t>
            </w:r>
            <w:hyperlink r:id="rId5287" w:tooltip="V-ASA-3S 2064: elthē -- To come, go." w:history="1">
              <w:r w:rsidRPr="00B06055">
                <w:rPr>
                  <w:rStyle w:val="Hyperlink"/>
                  <w:rFonts w:ascii="Palatino Linotype" w:hAnsi="Palatino Linotype" w:cs="Tahoma"/>
                  <w:sz w:val="18"/>
                  <w:szCs w:val="18"/>
                </w:rPr>
                <w:t>(be come)</w:t>
              </w:r>
            </w:hyperlink>
            <w:r w:rsidRPr="00B06055">
              <w:rPr>
                <w:rFonts w:ascii="Palatino Linotype" w:hAnsi="Palatino Linotype" w:cs="Tahoma"/>
                <w:sz w:val="18"/>
                <w:szCs w:val="18"/>
              </w:rPr>
              <w:t xml:space="preserve"> ὁ </w:t>
            </w:r>
            <w:hyperlink r:id="rId5288"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Υἱὸς </w:t>
            </w:r>
            <w:hyperlink r:id="rId5289" w:tooltip="N-NMS 5207: Huios -- A son, descendent." w:history="1">
              <w:r w:rsidRPr="00B06055">
                <w:rPr>
                  <w:rStyle w:val="Hyperlink"/>
                  <w:rFonts w:ascii="Palatino Linotype" w:hAnsi="Palatino Linotype" w:cs="Tahoma"/>
                  <w:sz w:val="18"/>
                  <w:szCs w:val="18"/>
                </w:rPr>
                <w:t>(Son)</w:t>
              </w:r>
            </w:hyperlink>
            <w:r w:rsidRPr="00B06055">
              <w:rPr>
                <w:rFonts w:ascii="Palatino Linotype" w:hAnsi="Palatino Linotype" w:cs="Tahoma"/>
                <w:sz w:val="18"/>
                <w:szCs w:val="18"/>
              </w:rPr>
              <w:t xml:space="preserve"> τοῦ </w:t>
            </w:r>
            <w:hyperlink r:id="rId5290" w:tooltip="Art-GMS 3588: tou -- The, the definite article." w:history="1">
              <w:r w:rsidRPr="00B06055">
                <w:rPr>
                  <w:rStyle w:val="Hyperlink"/>
                  <w:rFonts w:ascii="Palatino Linotype" w:hAnsi="Palatino Linotype" w:cs="Tahoma"/>
                  <w:sz w:val="18"/>
                  <w:szCs w:val="18"/>
                </w:rPr>
                <w:t>(of)</w:t>
              </w:r>
            </w:hyperlink>
            <w:r w:rsidRPr="00B06055">
              <w:rPr>
                <w:rFonts w:ascii="Palatino Linotype" w:hAnsi="Palatino Linotype" w:cs="Tahoma"/>
                <w:sz w:val="18"/>
                <w:szCs w:val="18"/>
              </w:rPr>
              <w:t xml:space="preserve"> ἀνθρώπου </w:t>
            </w:r>
            <w:hyperlink r:id="rId5291" w:tooltip="N-GMS 444: anthrōpou -- A man, one of the human race." w:history="1">
              <w:r w:rsidRPr="00B06055">
                <w:rPr>
                  <w:rStyle w:val="Hyperlink"/>
                  <w:rFonts w:ascii="Palatino Linotype" w:hAnsi="Palatino Linotype" w:cs="Tahoma"/>
                  <w:sz w:val="18"/>
                  <w:szCs w:val="18"/>
                </w:rPr>
                <w:t>(Man)</w:t>
              </w:r>
            </w:hyperlink>
            <w:r w:rsidRPr="00B06055">
              <w:rPr>
                <w:rFonts w:ascii="Palatino Linotype" w:hAnsi="Palatino Linotype" w:cs="Tahoma"/>
                <w:sz w:val="18"/>
                <w:szCs w:val="18"/>
              </w:rPr>
              <w:t>.</w:t>
            </w:r>
            <w:r w:rsidRPr="00B06055">
              <w:rPr>
                <w:rFonts w:ascii="Times New Roman" w:eastAsia="Times New Roman" w:hAnsi="Times New Roman" w:cs="Times New Roman"/>
                <w:sz w:val="18"/>
                <w:szCs w:val="18"/>
              </w:rPr>
              <w:tab/>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23 But when they persecute you in </w:t>
            </w:r>
            <w:r w:rsidR="009D6BEE" w:rsidRPr="00B06055">
              <w:rPr>
                <w:rFonts w:ascii="Arial" w:eastAsia="Times New Roman" w:hAnsi="Arial" w:cs="Arial"/>
                <w:b/>
                <w:sz w:val="18"/>
                <w:szCs w:val="18"/>
                <w:u w:val="single"/>
              </w:rPr>
              <w:t>this</w:t>
            </w:r>
            <w:r w:rsidR="009D6BEE" w:rsidRPr="00B06055">
              <w:rPr>
                <w:rFonts w:ascii="Arial" w:eastAsia="Times New Roman" w:hAnsi="Arial" w:cs="Arial"/>
                <w:sz w:val="18"/>
                <w:szCs w:val="18"/>
              </w:rPr>
              <w:t xml:space="preserve"> city, flee ye into another: for verily I say unto you, Ye shall not have gone over the cities of Israel, till the Son of man be come.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21 </w:t>
            </w:r>
            <w:r w:rsidR="009D6BEE" w:rsidRPr="00B06055">
              <w:rPr>
                <w:rFonts w:ascii="Arial" w:eastAsia="Times New Roman" w:hAnsi="Arial" w:cs="Arial"/>
                <w:b/>
                <w:sz w:val="18"/>
                <w:szCs w:val="18"/>
                <w:u w:val="single"/>
              </w:rPr>
              <w:t>Remember</w:t>
            </w:r>
            <w:r w:rsidR="009D6BEE" w:rsidRPr="00B06055">
              <w:rPr>
                <w:rFonts w:ascii="Arial" w:eastAsia="Times New Roman" w:hAnsi="Arial" w:cs="Arial"/>
                <w:sz w:val="18"/>
                <w:szCs w:val="18"/>
              </w:rPr>
              <w:t xml:space="preserve">, the disciple is not above his master; nor the </w:t>
            </w:r>
            <w:r w:rsidR="00081550" w:rsidRPr="00B06055">
              <w:rPr>
                <w:rFonts w:ascii="Arial" w:eastAsia="Times New Roman" w:hAnsi="Arial" w:cs="Arial"/>
                <w:sz w:val="18"/>
                <w:szCs w:val="18"/>
              </w:rPr>
              <w:t>s</w:t>
            </w:r>
            <w:r w:rsidR="009D6BEE" w:rsidRPr="00B06055">
              <w:rPr>
                <w:rFonts w:ascii="Arial" w:eastAsia="Times New Roman" w:hAnsi="Arial" w:cs="Arial"/>
                <w:sz w:val="18"/>
                <w:szCs w:val="18"/>
              </w:rPr>
              <w:t xml:space="preserve">ervant above his lord. </w:t>
            </w:r>
          </w:p>
        </w:tc>
        <w:tc>
          <w:tcPr>
            <w:tcW w:w="5748" w:type="dxa"/>
          </w:tcPr>
          <w:p w:rsidR="009D6BEE" w:rsidRPr="00B06055" w:rsidRDefault="0008155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24</w:t>
            </w:r>
            <w:r w:rsidRPr="00B06055">
              <w:rPr>
                <w:rStyle w:val="reftext1"/>
                <w:sz w:val="18"/>
                <w:szCs w:val="18"/>
              </w:rPr>
              <w:t> </w:t>
            </w:r>
            <w:r w:rsidRPr="00B06055">
              <w:rPr>
                <w:rFonts w:ascii="Palatino Linotype" w:hAnsi="Palatino Linotype" w:cs="Tahoma"/>
                <w:sz w:val="18"/>
                <w:szCs w:val="18"/>
              </w:rPr>
              <w:t>Οὐκ </w:t>
            </w:r>
            <w:hyperlink r:id="rId5292"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ἔστιν </w:t>
            </w:r>
            <w:hyperlink r:id="rId5293"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xml:space="preserve"> μαθητὴς </w:t>
            </w:r>
            <w:hyperlink r:id="rId5294" w:tooltip="N-NMS 3101: mathētēs -- A learner, disciple, pupil." w:history="1">
              <w:r w:rsidRPr="00B06055">
                <w:rPr>
                  <w:rStyle w:val="Hyperlink"/>
                  <w:rFonts w:ascii="Palatino Linotype" w:hAnsi="Palatino Linotype" w:cs="Tahoma"/>
                  <w:sz w:val="18"/>
                  <w:szCs w:val="18"/>
                </w:rPr>
                <w:t>(a disciple)</w:t>
              </w:r>
            </w:hyperlink>
            <w:r w:rsidRPr="00B06055">
              <w:rPr>
                <w:rFonts w:ascii="Palatino Linotype" w:hAnsi="Palatino Linotype" w:cs="Tahoma"/>
                <w:sz w:val="18"/>
                <w:szCs w:val="18"/>
              </w:rPr>
              <w:t xml:space="preserve"> ὑπὲρ </w:t>
            </w:r>
            <w:hyperlink r:id="rId5295" w:tooltip="Prep 5228: hyper -- Genitive: in behalf of; accusative: above." w:history="1">
              <w:r w:rsidRPr="00B06055">
                <w:rPr>
                  <w:rStyle w:val="Hyperlink"/>
                  <w:rFonts w:ascii="Palatino Linotype" w:hAnsi="Palatino Linotype" w:cs="Tahoma"/>
                  <w:sz w:val="18"/>
                  <w:szCs w:val="18"/>
                </w:rPr>
                <w:t>(above)</w:t>
              </w:r>
            </w:hyperlink>
            <w:r w:rsidRPr="00B06055">
              <w:rPr>
                <w:rFonts w:ascii="Palatino Linotype" w:hAnsi="Palatino Linotype" w:cs="Tahoma"/>
                <w:sz w:val="18"/>
                <w:szCs w:val="18"/>
              </w:rPr>
              <w:t xml:space="preserve"> τὸν </w:t>
            </w:r>
            <w:hyperlink r:id="rId5296"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διδάσκαλον </w:t>
            </w:r>
            <w:hyperlink r:id="rId5297" w:tooltip="N-AMS 1320: didaskalon -- A teacher, master." w:history="1">
              <w:r w:rsidRPr="00B06055">
                <w:rPr>
                  <w:rStyle w:val="Hyperlink"/>
                  <w:rFonts w:ascii="Palatino Linotype" w:hAnsi="Palatino Linotype" w:cs="Tahoma"/>
                  <w:sz w:val="18"/>
                  <w:szCs w:val="18"/>
                </w:rPr>
                <w:t>(teacher)</w:t>
              </w:r>
            </w:hyperlink>
            <w:r w:rsidRPr="00B06055">
              <w:rPr>
                <w:rFonts w:ascii="Palatino Linotype" w:hAnsi="Palatino Linotype" w:cs="Tahoma"/>
                <w:sz w:val="18"/>
                <w:szCs w:val="18"/>
              </w:rPr>
              <w:t>, οὐδὲ </w:t>
            </w:r>
            <w:hyperlink r:id="rId5298" w:tooltip="Conj 3761: oude -- Neither, nor, not even, and not." w:history="1">
              <w:r w:rsidRPr="00B06055">
                <w:rPr>
                  <w:rStyle w:val="Hyperlink"/>
                  <w:rFonts w:ascii="Palatino Linotype" w:hAnsi="Palatino Linotype" w:cs="Tahoma"/>
                  <w:sz w:val="18"/>
                  <w:szCs w:val="18"/>
                </w:rPr>
                <w:t>(nor)</w:t>
              </w:r>
            </w:hyperlink>
            <w:r w:rsidRPr="00B06055">
              <w:rPr>
                <w:rFonts w:ascii="Palatino Linotype" w:hAnsi="Palatino Linotype" w:cs="Tahoma"/>
                <w:sz w:val="18"/>
                <w:szCs w:val="18"/>
              </w:rPr>
              <w:t xml:space="preserve"> δοῦλος </w:t>
            </w:r>
            <w:hyperlink r:id="rId5299" w:tooltip="N-NMS 1401: doulos -- (a) (as adj.) enslaved, (b) (as noun) a (male) slave." w:history="1">
              <w:r w:rsidRPr="00B06055">
                <w:rPr>
                  <w:rStyle w:val="Hyperlink"/>
                  <w:rFonts w:ascii="Palatino Linotype" w:hAnsi="Palatino Linotype" w:cs="Tahoma"/>
                  <w:sz w:val="18"/>
                  <w:szCs w:val="18"/>
                </w:rPr>
                <w:t>(a servant)</w:t>
              </w:r>
            </w:hyperlink>
            <w:r w:rsidRPr="00B06055">
              <w:rPr>
                <w:rFonts w:ascii="Palatino Linotype" w:hAnsi="Palatino Linotype" w:cs="Tahoma"/>
                <w:sz w:val="18"/>
                <w:szCs w:val="18"/>
              </w:rPr>
              <w:t xml:space="preserve"> ὑπὲρ </w:t>
            </w:r>
            <w:hyperlink r:id="rId5300" w:tooltip="Prep 5228: hyper -- Genitive: in behalf of; accusative: above." w:history="1">
              <w:r w:rsidRPr="00B06055">
                <w:rPr>
                  <w:rStyle w:val="Hyperlink"/>
                  <w:rFonts w:ascii="Palatino Linotype" w:hAnsi="Palatino Linotype" w:cs="Tahoma"/>
                  <w:sz w:val="18"/>
                  <w:szCs w:val="18"/>
                </w:rPr>
                <w:t>(above)</w:t>
              </w:r>
            </w:hyperlink>
            <w:r w:rsidRPr="00B06055">
              <w:rPr>
                <w:rFonts w:ascii="Palatino Linotype" w:hAnsi="Palatino Linotype" w:cs="Tahoma"/>
                <w:sz w:val="18"/>
                <w:szCs w:val="18"/>
              </w:rPr>
              <w:t xml:space="preserve"> τὸν </w:t>
            </w:r>
            <w:hyperlink r:id="rId5301"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κύριον </w:t>
            </w:r>
            <w:hyperlink r:id="rId5302" w:tooltip="N-AMS 2962: kyrion -- Lord, master, sir; the Lord." w:history="1">
              <w:r w:rsidRPr="00B06055">
                <w:rPr>
                  <w:rStyle w:val="Hyperlink"/>
                  <w:rFonts w:ascii="Palatino Linotype" w:hAnsi="Palatino Linotype" w:cs="Tahoma"/>
                  <w:sz w:val="18"/>
                  <w:szCs w:val="18"/>
                </w:rPr>
                <w:t>(master)</w:t>
              </w:r>
            </w:hyperlink>
            <w:r w:rsidRPr="00B06055">
              <w:rPr>
                <w:rFonts w:ascii="Palatino Linotype" w:hAnsi="Palatino Linotype" w:cs="Tahoma"/>
                <w:sz w:val="18"/>
                <w:szCs w:val="18"/>
              </w:rPr>
              <w:t xml:space="preserve"> αὐτοῦ </w:t>
            </w:r>
            <w:hyperlink r:id="rId5303"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24 The disciple is not above his master, n</w:t>
            </w:r>
            <w:r w:rsidR="004225D9" w:rsidRPr="00B06055">
              <w:rPr>
                <w:rFonts w:ascii="Arial" w:eastAsia="Times New Roman" w:hAnsi="Arial" w:cs="Arial"/>
                <w:sz w:val="18"/>
                <w:szCs w:val="18"/>
              </w:rPr>
              <w:t xml:space="preserve">or the servant above his lord. </w:t>
            </w:r>
          </w:p>
        </w:tc>
      </w:tr>
      <w:tr w:rsidR="00081550" w:rsidRPr="000A4E93" w:rsidTr="004519DA">
        <w:trPr>
          <w:tblCellSpacing w:w="75" w:type="dxa"/>
        </w:trPr>
        <w:tc>
          <w:tcPr>
            <w:tcW w:w="2004" w:type="dxa"/>
            <w:tcMar>
              <w:top w:w="0" w:type="dxa"/>
              <w:left w:w="108" w:type="dxa"/>
              <w:bottom w:w="0" w:type="dxa"/>
              <w:right w:w="108" w:type="dxa"/>
            </w:tcMar>
          </w:tcPr>
          <w:p w:rsidR="00081550" w:rsidRPr="00B06055" w:rsidRDefault="00081550" w:rsidP="000B13DA">
            <w:pPr>
              <w:spacing w:after="0" w:line="240" w:lineRule="auto"/>
              <w:rPr>
                <w:rFonts w:ascii="Arial" w:eastAsia="Times New Roman" w:hAnsi="Arial" w:cs="Arial"/>
                <w:sz w:val="18"/>
                <w:szCs w:val="18"/>
              </w:rPr>
            </w:pPr>
            <w:r w:rsidRPr="00B06055">
              <w:rPr>
                <w:rFonts w:ascii="Arial" w:eastAsia="Times New Roman" w:hAnsi="Arial" w:cs="Arial"/>
                <w:sz w:val="18"/>
                <w:szCs w:val="18"/>
              </w:rPr>
              <w:t xml:space="preserve">It is enough that the disciple be as his master, and the servant as his lord.  </w:t>
            </w:r>
          </w:p>
          <w:p w:rsidR="00081550" w:rsidRPr="00B06055" w:rsidRDefault="00566AAB" w:rsidP="000B13DA">
            <w:pPr>
              <w:spacing w:after="0" w:line="240" w:lineRule="auto"/>
              <w:rPr>
                <w:rFonts w:ascii="Arial" w:eastAsia="Times New Roman" w:hAnsi="Arial" w:cs="Arial"/>
                <w:sz w:val="18"/>
                <w:szCs w:val="18"/>
              </w:rPr>
            </w:pPr>
            <w:r>
              <w:rPr>
                <w:rFonts w:ascii="Arial" w:eastAsia="Times New Roman" w:hAnsi="Arial" w:cs="Arial"/>
                <w:sz w:val="18"/>
                <w:szCs w:val="18"/>
              </w:rPr>
              <w:t>10:</w:t>
            </w:r>
            <w:r w:rsidR="00081550" w:rsidRPr="00B06055">
              <w:rPr>
                <w:rFonts w:ascii="Arial" w:eastAsia="Times New Roman" w:hAnsi="Arial" w:cs="Arial"/>
                <w:sz w:val="18"/>
                <w:szCs w:val="18"/>
              </w:rPr>
              <w:t xml:space="preserve">22 If they have called the master of the house Beelzebub, how much more </w:t>
            </w:r>
            <w:proofErr w:type="gramStart"/>
            <w:r w:rsidR="00081550" w:rsidRPr="00B06055">
              <w:rPr>
                <w:rFonts w:ascii="Arial" w:eastAsia="Times New Roman" w:hAnsi="Arial" w:cs="Arial"/>
                <w:sz w:val="18"/>
                <w:szCs w:val="18"/>
              </w:rPr>
              <w:t>shall they</w:t>
            </w:r>
            <w:proofErr w:type="gramEnd"/>
            <w:r w:rsidR="00081550" w:rsidRPr="00B06055">
              <w:rPr>
                <w:rFonts w:ascii="Arial" w:eastAsia="Times New Roman" w:hAnsi="Arial" w:cs="Arial"/>
                <w:sz w:val="18"/>
                <w:szCs w:val="18"/>
              </w:rPr>
              <w:t xml:space="preserve"> call them of his household.  </w:t>
            </w:r>
          </w:p>
        </w:tc>
        <w:tc>
          <w:tcPr>
            <w:tcW w:w="5748" w:type="dxa"/>
          </w:tcPr>
          <w:p w:rsidR="00081550" w:rsidRPr="00B06055" w:rsidRDefault="0008155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25</w:t>
            </w:r>
            <w:r w:rsidRPr="00B06055">
              <w:rPr>
                <w:rStyle w:val="reftext1"/>
                <w:sz w:val="18"/>
                <w:szCs w:val="18"/>
              </w:rPr>
              <w:t> </w:t>
            </w:r>
            <w:r w:rsidRPr="00B06055">
              <w:rPr>
                <w:rFonts w:ascii="Palatino Linotype" w:hAnsi="Palatino Linotype" w:cs="Tahoma"/>
                <w:sz w:val="18"/>
                <w:szCs w:val="18"/>
              </w:rPr>
              <w:t>ἀρκετὸν </w:t>
            </w:r>
            <w:hyperlink r:id="rId5304" w:tooltip="Adj-NNS 713: arketon -- Sufficient, enough."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It is</w:t>
              </w:r>
              <w:r w:rsidRPr="00B06055">
                <w:rPr>
                  <w:rStyle w:val="Hyperlink"/>
                  <w:rFonts w:ascii="Palatino Linotype" w:hAnsi="Palatino Linotype" w:cs="Tahoma"/>
                  <w:sz w:val="18"/>
                  <w:szCs w:val="18"/>
                </w:rPr>
                <w:t> sufficient)</w:t>
              </w:r>
            </w:hyperlink>
            <w:r w:rsidRPr="00B06055">
              <w:rPr>
                <w:rFonts w:ascii="Palatino Linotype" w:hAnsi="Palatino Linotype" w:cs="Tahoma"/>
                <w:sz w:val="18"/>
                <w:szCs w:val="18"/>
              </w:rPr>
              <w:t xml:space="preserve"> τῷ </w:t>
            </w:r>
            <w:hyperlink r:id="rId5305" w:tooltip="Art-DMS 3588: tō -- The, the definite article." w:history="1">
              <w:r w:rsidRPr="00B06055">
                <w:rPr>
                  <w:rStyle w:val="Hyperlink"/>
                  <w:rFonts w:ascii="Palatino Linotype" w:hAnsi="Palatino Linotype" w:cs="Tahoma"/>
                  <w:sz w:val="18"/>
                  <w:szCs w:val="18"/>
                </w:rPr>
                <w:t>(for the)</w:t>
              </w:r>
            </w:hyperlink>
            <w:r w:rsidRPr="00B06055">
              <w:rPr>
                <w:rFonts w:ascii="Palatino Linotype" w:hAnsi="Palatino Linotype" w:cs="Tahoma"/>
                <w:sz w:val="18"/>
                <w:szCs w:val="18"/>
              </w:rPr>
              <w:t xml:space="preserve"> μαθητῇ </w:t>
            </w:r>
            <w:hyperlink r:id="rId5306" w:tooltip="N-DMS 3101: mathētē -- A learner, disciple, pupil." w:history="1">
              <w:r w:rsidRPr="00B06055">
                <w:rPr>
                  <w:rStyle w:val="Hyperlink"/>
                  <w:rFonts w:ascii="Palatino Linotype" w:hAnsi="Palatino Linotype" w:cs="Tahoma"/>
                  <w:sz w:val="18"/>
                  <w:szCs w:val="18"/>
                </w:rPr>
                <w:t>(disciple)</w:t>
              </w:r>
            </w:hyperlink>
            <w:r w:rsidRPr="00B06055">
              <w:rPr>
                <w:rFonts w:ascii="Palatino Linotype" w:hAnsi="Palatino Linotype" w:cs="Tahoma"/>
                <w:sz w:val="18"/>
                <w:szCs w:val="18"/>
              </w:rPr>
              <w:t xml:space="preserve"> ἵνα </w:t>
            </w:r>
            <w:hyperlink r:id="rId5307" w:tooltip="Conj 2443: hina -- In order that, so that."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γένηται </w:t>
            </w:r>
            <w:hyperlink r:id="rId5308" w:tooltip="V-ASM-3S 1096: genētai -- To come into being, to be born, become, come about, happen." w:history="1">
              <w:r w:rsidRPr="00B06055">
                <w:rPr>
                  <w:rStyle w:val="Hyperlink"/>
                  <w:rFonts w:ascii="Palatino Linotype" w:hAnsi="Palatino Linotype" w:cs="Tahoma"/>
                  <w:sz w:val="18"/>
                  <w:szCs w:val="18"/>
                </w:rPr>
                <w:t>(he become)</w:t>
              </w:r>
            </w:hyperlink>
            <w:r w:rsidRPr="00B06055">
              <w:rPr>
                <w:rFonts w:ascii="Palatino Linotype" w:hAnsi="Palatino Linotype" w:cs="Tahoma"/>
                <w:sz w:val="18"/>
                <w:szCs w:val="18"/>
              </w:rPr>
              <w:t xml:space="preserve"> ὡς </w:t>
            </w:r>
            <w:hyperlink r:id="rId5309" w:tooltip="Adv 5613: hōs -- As, like as, about, as it were, according as, how, when, while, as soon as, so that." w:history="1">
              <w:r w:rsidRPr="00B06055">
                <w:rPr>
                  <w:rStyle w:val="Hyperlink"/>
                  <w:rFonts w:ascii="Palatino Linotype" w:hAnsi="Palatino Linotype" w:cs="Tahoma"/>
                  <w:sz w:val="18"/>
                  <w:szCs w:val="18"/>
                </w:rPr>
                <w:t>(as)</w:t>
              </w:r>
            </w:hyperlink>
            <w:r w:rsidRPr="00B06055">
              <w:rPr>
                <w:rFonts w:ascii="Palatino Linotype" w:hAnsi="Palatino Linotype" w:cs="Tahoma"/>
                <w:sz w:val="18"/>
                <w:szCs w:val="18"/>
              </w:rPr>
              <w:t xml:space="preserve"> ὁ </w:t>
            </w:r>
            <w:hyperlink r:id="rId5310"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διδάσκαλος </w:t>
            </w:r>
            <w:hyperlink r:id="rId5311" w:tooltip="N-NMS 1320: didaskalos -- A teacher, master." w:history="1">
              <w:r w:rsidRPr="00B06055">
                <w:rPr>
                  <w:rStyle w:val="Hyperlink"/>
                  <w:rFonts w:ascii="Palatino Linotype" w:hAnsi="Palatino Linotype" w:cs="Tahoma"/>
                  <w:sz w:val="18"/>
                  <w:szCs w:val="18"/>
                </w:rPr>
                <w:t>(teacher)</w:t>
              </w:r>
            </w:hyperlink>
            <w:r w:rsidRPr="00B06055">
              <w:rPr>
                <w:rFonts w:ascii="Palatino Linotype" w:hAnsi="Palatino Linotype" w:cs="Tahoma"/>
                <w:sz w:val="18"/>
                <w:szCs w:val="18"/>
              </w:rPr>
              <w:t xml:space="preserve"> αὐτοῦ </w:t>
            </w:r>
            <w:hyperlink r:id="rId5312"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καὶ </w:t>
            </w:r>
            <w:hyperlink r:id="rId531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ὁ </w:t>
            </w:r>
            <w:hyperlink r:id="rId5314"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δοῦλος </w:t>
            </w:r>
            <w:hyperlink r:id="rId5315" w:tooltip="N-NMS 1401: doulos -- (a) (as adj.) enslaved, (b) (as noun) a (male) slave." w:history="1">
              <w:r w:rsidRPr="00B06055">
                <w:rPr>
                  <w:rStyle w:val="Hyperlink"/>
                  <w:rFonts w:ascii="Palatino Linotype" w:hAnsi="Palatino Linotype" w:cs="Tahoma"/>
                  <w:sz w:val="18"/>
                  <w:szCs w:val="18"/>
                </w:rPr>
                <w:t>(servant)</w:t>
              </w:r>
            </w:hyperlink>
            <w:r w:rsidRPr="00B06055">
              <w:rPr>
                <w:rFonts w:ascii="Palatino Linotype" w:hAnsi="Palatino Linotype" w:cs="Tahoma"/>
                <w:sz w:val="18"/>
                <w:szCs w:val="18"/>
              </w:rPr>
              <w:t xml:space="preserve"> ὡς </w:t>
            </w:r>
            <w:hyperlink r:id="rId5316" w:tooltip="Adv 5613: hōs -- As, like as, about, as it were, according as, how, when, while, as soon as, so that." w:history="1">
              <w:r w:rsidRPr="00B06055">
                <w:rPr>
                  <w:rStyle w:val="Hyperlink"/>
                  <w:rFonts w:ascii="Palatino Linotype" w:hAnsi="Palatino Linotype" w:cs="Tahoma"/>
                  <w:sz w:val="18"/>
                  <w:szCs w:val="18"/>
                </w:rPr>
                <w:t>(as)</w:t>
              </w:r>
            </w:hyperlink>
            <w:r w:rsidRPr="00B06055">
              <w:rPr>
                <w:rFonts w:ascii="Palatino Linotype" w:hAnsi="Palatino Linotype" w:cs="Tahoma"/>
                <w:sz w:val="18"/>
                <w:szCs w:val="18"/>
              </w:rPr>
              <w:t xml:space="preserve"> ὁ </w:t>
            </w:r>
            <w:hyperlink r:id="rId5317"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κύριος </w:t>
            </w:r>
            <w:hyperlink r:id="rId5318" w:tooltip="N-NMS 2962: kyrios -- Lord, master, sir; the Lord." w:history="1">
              <w:r w:rsidRPr="00B06055">
                <w:rPr>
                  <w:rStyle w:val="Hyperlink"/>
                  <w:rFonts w:ascii="Palatino Linotype" w:hAnsi="Palatino Linotype" w:cs="Tahoma"/>
                  <w:sz w:val="18"/>
                  <w:szCs w:val="18"/>
                </w:rPr>
                <w:t>(master)</w:t>
              </w:r>
            </w:hyperlink>
            <w:r w:rsidRPr="00B06055">
              <w:rPr>
                <w:rFonts w:ascii="Palatino Linotype" w:hAnsi="Palatino Linotype" w:cs="Tahoma"/>
                <w:sz w:val="18"/>
                <w:szCs w:val="18"/>
              </w:rPr>
              <w:t xml:space="preserve"> αὐτοῦ </w:t>
            </w:r>
            <w:hyperlink r:id="rId5319"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εἰ </w:t>
            </w:r>
            <w:hyperlink r:id="rId5320" w:tooltip="Conj 1487: ei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τὸν </w:t>
            </w:r>
            <w:hyperlink r:id="rId5321"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οἰκοδεσπότην </w:t>
            </w:r>
            <w:hyperlink r:id="rId5322" w:tooltip="N-AMS 3617: oikodespotēn -- A head of a household." w:history="1">
              <w:r w:rsidRPr="00B06055">
                <w:rPr>
                  <w:rStyle w:val="Hyperlink"/>
                  <w:rFonts w:ascii="Palatino Linotype" w:hAnsi="Palatino Linotype" w:cs="Tahoma"/>
                  <w:sz w:val="18"/>
                  <w:szCs w:val="18"/>
                </w:rPr>
                <w:t>(master of the house)</w:t>
              </w:r>
            </w:hyperlink>
            <w:r w:rsidRPr="00B06055">
              <w:rPr>
                <w:rFonts w:ascii="Palatino Linotype" w:hAnsi="Palatino Linotype" w:cs="Tahoma"/>
                <w:sz w:val="18"/>
                <w:szCs w:val="18"/>
              </w:rPr>
              <w:t xml:space="preserve"> Βεελζεβοὺλ </w:t>
            </w:r>
            <w:hyperlink r:id="rId5323" w:tooltip="N-AMS 954: Beelzeboul -- Beelzebul, a name of Satan, the chief of evil spirits." w:history="1">
              <w:r w:rsidRPr="00B06055">
                <w:rPr>
                  <w:rStyle w:val="Hyperlink"/>
                  <w:rFonts w:ascii="Palatino Linotype" w:hAnsi="Palatino Linotype" w:cs="Tahoma"/>
                  <w:sz w:val="18"/>
                  <w:szCs w:val="18"/>
                </w:rPr>
                <w:t>(Beelzebul)</w:t>
              </w:r>
            </w:hyperlink>
            <w:r w:rsidRPr="00B06055">
              <w:rPr>
                <w:rFonts w:ascii="Palatino Linotype" w:hAnsi="Palatino Linotype" w:cs="Tahoma"/>
                <w:sz w:val="18"/>
                <w:szCs w:val="18"/>
              </w:rPr>
              <w:t xml:space="preserve"> ἐπεκάλεσαν </w:t>
            </w:r>
            <w:hyperlink r:id="rId5324" w:tooltip="V-AIA-3P 1941: epekalesan -- (a) to call (name) by a supplementary (additional, alternative) name, (b) to call upon, appeal to, address." w:history="1">
              <w:r w:rsidRPr="00B06055">
                <w:rPr>
                  <w:rStyle w:val="Hyperlink"/>
                  <w:rFonts w:ascii="Palatino Linotype" w:hAnsi="Palatino Linotype" w:cs="Tahoma"/>
                  <w:sz w:val="18"/>
                  <w:szCs w:val="18"/>
                </w:rPr>
                <w:t>(they called)</w:t>
              </w:r>
            </w:hyperlink>
            <w:r w:rsidRPr="00B06055">
              <w:rPr>
                <w:rFonts w:ascii="Palatino Linotype" w:hAnsi="Palatino Linotype" w:cs="Tahoma"/>
                <w:sz w:val="18"/>
                <w:szCs w:val="18"/>
              </w:rPr>
              <w:t>, πόσῳ </w:t>
            </w:r>
            <w:hyperlink r:id="rId5325" w:tooltip="IPro-DNS 4214: posō -- How much, how great, how many." w:history="1">
              <w:r w:rsidRPr="00B06055">
                <w:rPr>
                  <w:rStyle w:val="Hyperlink"/>
                  <w:rFonts w:ascii="Palatino Linotype" w:hAnsi="Palatino Linotype" w:cs="Tahoma"/>
                  <w:sz w:val="18"/>
                  <w:szCs w:val="18"/>
                </w:rPr>
                <w:t>(how much)</w:t>
              </w:r>
            </w:hyperlink>
            <w:r w:rsidRPr="00B06055">
              <w:rPr>
                <w:rFonts w:ascii="Palatino Linotype" w:hAnsi="Palatino Linotype" w:cs="Tahoma"/>
                <w:sz w:val="18"/>
                <w:szCs w:val="18"/>
              </w:rPr>
              <w:t xml:space="preserve"> μᾶλλον </w:t>
            </w:r>
            <w:hyperlink r:id="rId5326" w:tooltip="Adv 3123: mallon -- More, rather." w:history="1">
              <w:r w:rsidRPr="00B06055">
                <w:rPr>
                  <w:rStyle w:val="Hyperlink"/>
                  <w:rFonts w:ascii="Palatino Linotype" w:hAnsi="Palatino Linotype" w:cs="Tahoma"/>
                  <w:sz w:val="18"/>
                  <w:szCs w:val="18"/>
                </w:rPr>
                <w:t>(more)</w:t>
              </w:r>
            </w:hyperlink>
            <w:r w:rsidRPr="00B06055">
              <w:rPr>
                <w:rFonts w:ascii="Palatino Linotype" w:hAnsi="Palatino Linotype" w:cs="Tahoma"/>
                <w:sz w:val="18"/>
                <w:szCs w:val="18"/>
              </w:rPr>
              <w:t xml:space="preserve"> τοὺς </w:t>
            </w:r>
            <w:hyperlink r:id="rId5327" w:tooltip="Art-AMP 3588: tous -- The, the definite article."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 xml:space="preserve"> οἰκιακοὺς </w:t>
            </w:r>
            <w:hyperlink r:id="rId5328" w:tooltip="N-AMP 3615: oikiakous -- One of a family, whether child or servant." w:history="1">
              <w:r w:rsidRPr="00B06055">
                <w:rPr>
                  <w:rStyle w:val="Hyperlink"/>
                  <w:rFonts w:ascii="Palatino Linotype" w:hAnsi="Palatino Linotype" w:cs="Tahoma"/>
                  <w:sz w:val="18"/>
                  <w:szCs w:val="18"/>
                </w:rPr>
                <w:t>(house members)</w:t>
              </w:r>
            </w:hyperlink>
            <w:r w:rsidRPr="00B06055">
              <w:rPr>
                <w:rFonts w:ascii="Palatino Linotype" w:hAnsi="Palatino Linotype" w:cs="Tahoma"/>
                <w:sz w:val="18"/>
                <w:szCs w:val="18"/>
              </w:rPr>
              <w:t xml:space="preserve"> αὐτοῦ </w:t>
            </w:r>
            <w:hyperlink r:id="rId5329"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081550"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081550" w:rsidRPr="00B06055">
              <w:rPr>
                <w:rFonts w:ascii="Arial" w:eastAsia="Times New Roman" w:hAnsi="Arial" w:cs="Arial"/>
                <w:sz w:val="18"/>
                <w:szCs w:val="18"/>
              </w:rPr>
              <w:t xml:space="preserve">25 It is enough </w:t>
            </w:r>
            <w:r w:rsidR="00081550" w:rsidRPr="00B06055">
              <w:rPr>
                <w:rFonts w:ascii="Arial" w:eastAsia="Times New Roman" w:hAnsi="Arial" w:cs="Arial"/>
                <w:b/>
                <w:sz w:val="18"/>
                <w:szCs w:val="18"/>
                <w:u w:val="single"/>
              </w:rPr>
              <w:t>for</w:t>
            </w:r>
            <w:r w:rsidR="00081550" w:rsidRPr="00B06055">
              <w:rPr>
                <w:rFonts w:ascii="Arial" w:eastAsia="Times New Roman" w:hAnsi="Arial" w:cs="Arial"/>
                <w:sz w:val="18"/>
                <w:szCs w:val="18"/>
              </w:rPr>
              <w:t xml:space="preserve"> the disciple that</w:t>
            </w:r>
            <w:r w:rsidR="00081550" w:rsidRPr="00B06055">
              <w:rPr>
                <w:rFonts w:ascii="Arial" w:eastAsia="Times New Roman" w:hAnsi="Arial" w:cs="Arial"/>
                <w:b/>
                <w:sz w:val="18"/>
                <w:szCs w:val="18"/>
                <w:u w:val="single"/>
              </w:rPr>
              <w:t xml:space="preserve"> he</w:t>
            </w:r>
            <w:r w:rsidR="00081550" w:rsidRPr="00B06055">
              <w:rPr>
                <w:rFonts w:ascii="Arial" w:eastAsia="Times New Roman" w:hAnsi="Arial" w:cs="Arial"/>
                <w:sz w:val="18"/>
                <w:szCs w:val="18"/>
              </w:rPr>
              <w:t xml:space="preserve"> be as his master, and the servant as his lord. If they have called the master of the house Beelzebub, how much more shall they call them of his household?</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23 Fear them not, therefore; for there is nothing covered, that shall not be revealed; and hid, that shall not be known.  </w:t>
            </w:r>
          </w:p>
        </w:tc>
        <w:tc>
          <w:tcPr>
            <w:tcW w:w="5748" w:type="dxa"/>
          </w:tcPr>
          <w:p w:rsidR="009D6BEE" w:rsidRPr="00B06055" w:rsidRDefault="0008155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26</w:t>
            </w:r>
            <w:r w:rsidRPr="00B06055">
              <w:rPr>
                <w:rStyle w:val="reftext1"/>
                <w:sz w:val="18"/>
                <w:szCs w:val="18"/>
              </w:rPr>
              <w:t> </w:t>
            </w:r>
            <w:r w:rsidRPr="00B06055">
              <w:rPr>
                <w:rFonts w:ascii="Palatino Linotype" w:hAnsi="Palatino Linotype" w:cs="Tahoma"/>
                <w:sz w:val="18"/>
                <w:szCs w:val="18"/>
              </w:rPr>
              <w:t>Μὴ </w:t>
            </w:r>
            <w:hyperlink r:id="rId5330"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οὖν </w:t>
            </w:r>
            <w:hyperlink r:id="rId5331" w:tooltip="Conj 3767: oun -- Therefore, then." w:history="1">
              <w:r w:rsidRPr="00B06055">
                <w:rPr>
                  <w:rStyle w:val="Hyperlink"/>
                  <w:rFonts w:ascii="Palatino Linotype" w:hAnsi="Palatino Linotype" w:cs="Tahoma"/>
                  <w:sz w:val="18"/>
                  <w:szCs w:val="18"/>
                </w:rPr>
                <w:t>(therefore)</w:t>
              </w:r>
            </w:hyperlink>
            <w:r w:rsidRPr="00B06055">
              <w:rPr>
                <w:rFonts w:ascii="Palatino Linotype" w:hAnsi="Palatino Linotype" w:cs="Tahoma"/>
                <w:sz w:val="18"/>
                <w:szCs w:val="18"/>
              </w:rPr>
              <w:t xml:space="preserve"> φοβηθῆτε </w:t>
            </w:r>
            <w:hyperlink r:id="rId5332" w:tooltip="V-ASP-2P 5399: phobēthēte -- To fear, dread, reverence, to be afraid, terrified." w:history="1">
              <w:r w:rsidRPr="00B06055">
                <w:rPr>
                  <w:rStyle w:val="Hyperlink"/>
                  <w:rFonts w:ascii="Palatino Linotype" w:hAnsi="Palatino Linotype" w:cs="Tahoma"/>
                  <w:sz w:val="18"/>
                  <w:szCs w:val="18"/>
                </w:rPr>
                <w:t>(you should fear)</w:t>
              </w:r>
            </w:hyperlink>
            <w:r w:rsidRPr="00B06055">
              <w:rPr>
                <w:rFonts w:ascii="Palatino Linotype" w:hAnsi="Palatino Linotype" w:cs="Tahoma"/>
                <w:sz w:val="18"/>
                <w:szCs w:val="18"/>
              </w:rPr>
              <w:t xml:space="preserve"> αὐτούς </w:t>
            </w:r>
            <w:hyperlink r:id="rId5333" w:tooltip="PPro-AM3P 846: autous -- He, she, it, they, them, same." w:history="1">
              <w:r w:rsidRPr="00B06055">
                <w:rPr>
                  <w:rStyle w:val="Hyperlink"/>
                  <w:rFonts w:ascii="Palatino Linotype" w:hAnsi="Palatino Linotype" w:cs="Tahoma"/>
                  <w:sz w:val="18"/>
                  <w:szCs w:val="18"/>
                </w:rPr>
                <w:t>(them)</w:t>
              </w:r>
            </w:hyperlink>
            <w:r w:rsidRPr="00B06055">
              <w:rPr>
                <w:rFonts w:ascii="Palatino Linotype" w:hAnsi="Palatino Linotype" w:cs="Tahoma"/>
                <w:sz w:val="18"/>
                <w:szCs w:val="18"/>
              </w:rPr>
              <w:t>; οὐδὲν </w:t>
            </w:r>
            <w:hyperlink r:id="rId5334" w:tooltip="Adj-NNS 3762: ouden -- No one, none, nothing." w:history="1">
              <w:r w:rsidRPr="00B06055">
                <w:rPr>
                  <w:rStyle w:val="Hyperlink"/>
                  <w:rFonts w:ascii="Palatino Linotype" w:hAnsi="Palatino Linotype" w:cs="Tahoma"/>
                  <w:sz w:val="18"/>
                  <w:szCs w:val="18"/>
                </w:rPr>
                <w:t>(nothing)</w:t>
              </w:r>
            </w:hyperlink>
            <w:r w:rsidRPr="00B06055">
              <w:rPr>
                <w:rFonts w:ascii="Palatino Linotype" w:hAnsi="Palatino Linotype" w:cs="Tahoma"/>
                <w:sz w:val="18"/>
                <w:szCs w:val="18"/>
              </w:rPr>
              <w:t xml:space="preserve"> γάρ </w:t>
            </w:r>
            <w:hyperlink r:id="rId5335"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ἐστιν </w:t>
            </w:r>
            <w:hyperlink r:id="rId5336"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xml:space="preserve"> κεκαλυμμένον </w:t>
            </w:r>
            <w:hyperlink r:id="rId5337" w:tooltip="V-RPM/P-NNS 2572: kekalymmenon -- To veil, hide, conceal, envelop." w:history="1">
              <w:r w:rsidRPr="00B06055">
                <w:rPr>
                  <w:rStyle w:val="Hyperlink"/>
                  <w:rFonts w:ascii="Palatino Linotype" w:hAnsi="Palatino Linotype" w:cs="Tahoma"/>
                  <w:sz w:val="18"/>
                  <w:szCs w:val="18"/>
                </w:rPr>
                <w:t>(concealed)</w:t>
              </w:r>
            </w:hyperlink>
            <w:r w:rsidRPr="00B06055">
              <w:rPr>
                <w:rFonts w:ascii="Palatino Linotype" w:hAnsi="Palatino Linotype" w:cs="Tahoma"/>
                <w:sz w:val="18"/>
                <w:szCs w:val="18"/>
              </w:rPr>
              <w:t xml:space="preserve"> ὃ </w:t>
            </w:r>
            <w:hyperlink r:id="rId5338" w:tooltip="RelPro-NNS 3739: ho -- Who, which, what, that." w:history="1">
              <w:r w:rsidRPr="00B06055">
                <w:rPr>
                  <w:rStyle w:val="Hyperlink"/>
                  <w:rFonts w:ascii="Palatino Linotype" w:hAnsi="Palatino Linotype" w:cs="Tahoma"/>
                  <w:sz w:val="18"/>
                  <w:szCs w:val="18"/>
                </w:rPr>
                <w:t>(which)</w:t>
              </w:r>
            </w:hyperlink>
            <w:r w:rsidRPr="00B06055">
              <w:rPr>
                <w:rFonts w:ascii="Palatino Linotype" w:hAnsi="Palatino Linotype" w:cs="Tahoma"/>
                <w:sz w:val="18"/>
                <w:szCs w:val="18"/>
              </w:rPr>
              <w:t xml:space="preserve"> οὐκ </w:t>
            </w:r>
            <w:hyperlink r:id="rId5339"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ἀποκαλυφθήσεται </w:t>
            </w:r>
            <w:hyperlink r:id="rId5340" w:tooltip="V-FIP-3S 601: apokalyphthēsetai -- To uncover, bring to light, reveal." w:history="1">
              <w:r w:rsidRPr="00B06055">
                <w:rPr>
                  <w:rStyle w:val="Hyperlink"/>
                  <w:rFonts w:ascii="Palatino Linotype" w:hAnsi="Palatino Linotype" w:cs="Tahoma"/>
                  <w:sz w:val="18"/>
                  <w:szCs w:val="18"/>
                </w:rPr>
                <w:t>(will be revealed)</w:t>
              </w:r>
            </w:hyperlink>
            <w:r w:rsidRPr="00B06055">
              <w:rPr>
                <w:rFonts w:ascii="Palatino Linotype" w:hAnsi="Palatino Linotype" w:cs="Tahoma"/>
                <w:sz w:val="18"/>
                <w:szCs w:val="18"/>
              </w:rPr>
              <w:t>, καὶ </w:t>
            </w:r>
            <w:hyperlink r:id="rId5341" w:tooltip="Conj 2532: kai -- And, even, also, namely." w:history="1">
              <w:r w:rsidRPr="00B06055">
                <w:rPr>
                  <w:rStyle w:val="Hyperlink"/>
                  <w:rFonts w:ascii="Palatino Linotype" w:hAnsi="Palatino Linotype" w:cs="Tahoma"/>
                  <w:sz w:val="18"/>
                  <w:szCs w:val="18"/>
                </w:rPr>
                <w:t>(or)</w:t>
              </w:r>
            </w:hyperlink>
            <w:r w:rsidRPr="00B06055">
              <w:rPr>
                <w:rFonts w:ascii="Palatino Linotype" w:hAnsi="Palatino Linotype" w:cs="Tahoma"/>
                <w:sz w:val="18"/>
                <w:szCs w:val="18"/>
              </w:rPr>
              <w:t xml:space="preserve"> κρυπτὸν </w:t>
            </w:r>
            <w:hyperlink r:id="rId5342" w:tooltip="Adj-NNS 2927: krypton -- Hidden, secret; as the hidden (secret) things (parts), the inward nature (character)." w:history="1">
              <w:r w:rsidRPr="00B06055">
                <w:rPr>
                  <w:rStyle w:val="Hyperlink"/>
                  <w:rFonts w:ascii="Palatino Linotype" w:hAnsi="Palatino Linotype" w:cs="Tahoma"/>
                  <w:sz w:val="18"/>
                  <w:szCs w:val="18"/>
                </w:rPr>
                <w:t>(hidden)</w:t>
              </w:r>
            </w:hyperlink>
            <w:r w:rsidRPr="00B06055">
              <w:rPr>
                <w:rFonts w:ascii="Palatino Linotype" w:hAnsi="Palatino Linotype" w:cs="Tahoma"/>
                <w:sz w:val="18"/>
                <w:szCs w:val="18"/>
              </w:rPr>
              <w:t xml:space="preserve"> ὃ </w:t>
            </w:r>
            <w:hyperlink r:id="rId5343" w:tooltip="RelPro-NNS 3739: ho -- Who, which, what, that." w:history="1">
              <w:r w:rsidRPr="00B06055">
                <w:rPr>
                  <w:rStyle w:val="Hyperlink"/>
                  <w:rFonts w:ascii="Palatino Linotype" w:hAnsi="Palatino Linotype" w:cs="Tahoma"/>
                  <w:sz w:val="18"/>
                  <w:szCs w:val="18"/>
                </w:rPr>
                <w:t>(which)</w:t>
              </w:r>
            </w:hyperlink>
            <w:r w:rsidRPr="00B06055">
              <w:rPr>
                <w:rFonts w:ascii="Palatino Linotype" w:hAnsi="Palatino Linotype" w:cs="Tahoma"/>
                <w:sz w:val="18"/>
                <w:szCs w:val="18"/>
              </w:rPr>
              <w:t xml:space="preserve"> οὐ </w:t>
            </w:r>
            <w:hyperlink r:id="rId5344" w:tooltip="Adv 3756: ou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γνωσθήσεται </w:t>
            </w:r>
            <w:hyperlink r:id="rId5345" w:tooltip="V-FIP-3S 1097: gnōsthēsetai -- To take in knowledge, come to know, learn; ascertain, realize." w:history="1">
              <w:r w:rsidRPr="00B06055">
                <w:rPr>
                  <w:rStyle w:val="Hyperlink"/>
                  <w:rFonts w:ascii="Palatino Linotype" w:hAnsi="Palatino Linotype" w:cs="Tahoma"/>
                  <w:sz w:val="18"/>
                  <w:szCs w:val="18"/>
                </w:rPr>
                <w:t>(will be known)</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26 Fear them not therefore: for there is nothing covered, that shall not be revealed; and hid, that shall not be known.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24 What I tell you in darkness, </w:t>
            </w:r>
            <w:r w:rsidR="009D6BEE" w:rsidRPr="00B06055">
              <w:rPr>
                <w:rFonts w:ascii="Arial" w:eastAsia="Times New Roman" w:hAnsi="Arial" w:cs="Arial"/>
                <w:b/>
                <w:sz w:val="18"/>
                <w:szCs w:val="18"/>
                <w:u w:val="single"/>
              </w:rPr>
              <w:t>preach</w:t>
            </w:r>
            <w:r w:rsidR="009D6BEE" w:rsidRPr="00B06055">
              <w:rPr>
                <w:rFonts w:ascii="Arial" w:eastAsia="Times New Roman" w:hAnsi="Arial" w:cs="Arial"/>
                <w:sz w:val="18"/>
                <w:szCs w:val="18"/>
              </w:rPr>
              <w:t xml:space="preserve"> </w:t>
            </w:r>
            <w:r w:rsidR="009D6BEE" w:rsidRPr="00B06055">
              <w:rPr>
                <w:rFonts w:ascii="Arial" w:eastAsia="Times New Roman" w:hAnsi="Arial" w:cs="Arial"/>
                <w:sz w:val="18"/>
                <w:szCs w:val="18"/>
              </w:rPr>
              <w:lastRenderedPageBreak/>
              <w:t xml:space="preserve">ye in light; and what ye hear in the ear, preach ye upon the housetops.  </w:t>
            </w:r>
          </w:p>
        </w:tc>
        <w:tc>
          <w:tcPr>
            <w:tcW w:w="5748" w:type="dxa"/>
          </w:tcPr>
          <w:p w:rsidR="009D6BEE" w:rsidRPr="00B06055" w:rsidRDefault="0008155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27</w:t>
            </w:r>
            <w:r w:rsidRPr="00B06055">
              <w:rPr>
                <w:rStyle w:val="reftext1"/>
                <w:sz w:val="18"/>
                <w:szCs w:val="18"/>
              </w:rPr>
              <w:t> </w:t>
            </w:r>
            <w:r w:rsidRPr="00B06055">
              <w:rPr>
                <w:rFonts w:ascii="Palatino Linotype" w:hAnsi="Palatino Linotype" w:cs="Tahoma"/>
                <w:sz w:val="18"/>
                <w:szCs w:val="18"/>
              </w:rPr>
              <w:t>ὃ </w:t>
            </w:r>
            <w:hyperlink r:id="rId5346" w:tooltip="RelPro-ANS 3739: ho -- Who, which, what, that." w:history="1">
              <w:r w:rsidRPr="00B06055">
                <w:rPr>
                  <w:rStyle w:val="Hyperlink"/>
                  <w:rFonts w:ascii="Palatino Linotype" w:hAnsi="Palatino Linotype" w:cs="Tahoma"/>
                  <w:sz w:val="18"/>
                  <w:szCs w:val="18"/>
                </w:rPr>
                <w:t>(What)</w:t>
              </w:r>
            </w:hyperlink>
            <w:r w:rsidRPr="00B06055">
              <w:rPr>
                <w:rFonts w:ascii="Palatino Linotype" w:hAnsi="Palatino Linotype" w:cs="Tahoma"/>
                <w:sz w:val="18"/>
                <w:szCs w:val="18"/>
              </w:rPr>
              <w:t xml:space="preserve"> λέγω </w:t>
            </w:r>
            <w:hyperlink r:id="rId5347"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(I tell)</w:t>
              </w:r>
            </w:hyperlink>
            <w:r w:rsidRPr="00B06055">
              <w:rPr>
                <w:rFonts w:ascii="Palatino Linotype" w:hAnsi="Palatino Linotype" w:cs="Tahoma"/>
                <w:sz w:val="18"/>
                <w:szCs w:val="18"/>
              </w:rPr>
              <w:t xml:space="preserve"> ὑμῖν </w:t>
            </w:r>
            <w:hyperlink r:id="rId5348" w:tooltip="PPro-D2P 4771: hymin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ἐν </w:t>
            </w:r>
            <w:hyperlink r:id="rId5349"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τῇ </w:t>
            </w:r>
            <w:hyperlink r:id="rId5350" w:tooltip="Art-DFS 3588: t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σκοτίᾳ </w:t>
            </w:r>
            <w:hyperlink r:id="rId5351" w:tooltip="N-DFS 4653: skotia -- Darkness; fig: spiritual darkness." w:history="1">
              <w:r w:rsidRPr="00B06055">
                <w:rPr>
                  <w:rStyle w:val="Hyperlink"/>
                  <w:rFonts w:ascii="Palatino Linotype" w:hAnsi="Palatino Linotype" w:cs="Tahoma"/>
                  <w:sz w:val="18"/>
                  <w:szCs w:val="18"/>
                </w:rPr>
                <w:t>(darkness)</w:t>
              </w:r>
            </w:hyperlink>
            <w:r w:rsidRPr="00B06055">
              <w:rPr>
                <w:rFonts w:ascii="Palatino Linotype" w:hAnsi="Palatino Linotype" w:cs="Tahoma"/>
                <w:sz w:val="18"/>
                <w:szCs w:val="18"/>
              </w:rPr>
              <w:t xml:space="preserve">, </w:t>
            </w:r>
            <w:r w:rsidRPr="00B06055">
              <w:rPr>
                <w:rFonts w:ascii="Palatino Linotype" w:hAnsi="Palatino Linotype" w:cs="Tahoma"/>
                <w:sz w:val="18"/>
                <w:szCs w:val="18"/>
              </w:rPr>
              <w:lastRenderedPageBreak/>
              <w:t>εἴπατε </w:t>
            </w:r>
            <w:hyperlink r:id="rId5352" w:tooltip="V-AMA-2P 2036: eipate -- Answer, bid, bring word, command." w:history="1">
              <w:r w:rsidRPr="00B06055">
                <w:rPr>
                  <w:rStyle w:val="Hyperlink"/>
                  <w:rFonts w:ascii="Palatino Linotype" w:hAnsi="Palatino Linotype" w:cs="Tahoma"/>
                  <w:sz w:val="18"/>
                  <w:szCs w:val="18"/>
                </w:rPr>
                <w:t>(speak)</w:t>
              </w:r>
            </w:hyperlink>
            <w:r w:rsidRPr="00B06055">
              <w:rPr>
                <w:rFonts w:ascii="Palatino Linotype" w:hAnsi="Palatino Linotype" w:cs="Tahoma"/>
                <w:sz w:val="18"/>
                <w:szCs w:val="18"/>
              </w:rPr>
              <w:t xml:space="preserve"> ἐν </w:t>
            </w:r>
            <w:hyperlink r:id="rId5353"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τῷ </w:t>
            </w:r>
            <w:hyperlink r:id="rId5354" w:tooltip="Art-DNS 3588: tō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φωτί </w:t>
            </w:r>
            <w:hyperlink r:id="rId5355" w:tooltip="N-DNS 5457: phōti -- Light, a source of light, radiance." w:history="1">
              <w:r w:rsidRPr="00B06055">
                <w:rPr>
                  <w:rStyle w:val="Hyperlink"/>
                  <w:rFonts w:ascii="Palatino Linotype" w:hAnsi="Palatino Linotype" w:cs="Tahoma"/>
                  <w:sz w:val="18"/>
                  <w:szCs w:val="18"/>
                </w:rPr>
                <w:t>(light)</w:t>
              </w:r>
            </w:hyperlink>
            <w:r w:rsidRPr="00B06055">
              <w:rPr>
                <w:rFonts w:ascii="Palatino Linotype" w:hAnsi="Palatino Linotype" w:cs="Tahoma"/>
                <w:sz w:val="18"/>
                <w:szCs w:val="18"/>
              </w:rPr>
              <w:t>; καὶ </w:t>
            </w:r>
            <w:hyperlink r:id="rId535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ὃ </w:t>
            </w:r>
            <w:hyperlink r:id="rId5357" w:tooltip="RelPro-ANS 3739: ho -- Who, which, what, that." w:history="1">
              <w:r w:rsidRPr="00B06055">
                <w:rPr>
                  <w:rStyle w:val="Hyperlink"/>
                  <w:rFonts w:ascii="Palatino Linotype" w:hAnsi="Palatino Linotype" w:cs="Tahoma"/>
                  <w:sz w:val="18"/>
                  <w:szCs w:val="18"/>
                </w:rPr>
                <w:t>(what)</w:t>
              </w:r>
            </w:hyperlink>
            <w:r w:rsidRPr="00B06055">
              <w:rPr>
                <w:rFonts w:ascii="Palatino Linotype" w:hAnsi="Palatino Linotype" w:cs="Tahoma"/>
                <w:sz w:val="18"/>
                <w:szCs w:val="18"/>
              </w:rPr>
              <w:t xml:space="preserve"> εἰς </w:t>
            </w:r>
            <w:hyperlink r:id="rId5358" w:tooltip="Prep 1519: eis -- Into, in, unto, to, upon, towards, for,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τὸ </w:t>
            </w:r>
            <w:hyperlink r:id="rId5359"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οὖς </w:t>
            </w:r>
            <w:hyperlink r:id="rId5360" w:tooltip="N-ANS 3775: ous -- (a) the ear, (b) the faculty of perception." w:history="1">
              <w:r w:rsidRPr="00B06055">
                <w:rPr>
                  <w:rStyle w:val="Hyperlink"/>
                  <w:rFonts w:ascii="Palatino Linotype" w:hAnsi="Palatino Linotype" w:cs="Tahoma"/>
                  <w:sz w:val="18"/>
                  <w:szCs w:val="18"/>
                </w:rPr>
                <w:t>(ear)</w:t>
              </w:r>
            </w:hyperlink>
            <w:r w:rsidRPr="00B06055">
              <w:rPr>
                <w:rFonts w:ascii="Palatino Linotype" w:hAnsi="Palatino Linotype" w:cs="Tahoma"/>
                <w:sz w:val="18"/>
                <w:szCs w:val="18"/>
              </w:rPr>
              <w:t xml:space="preserve"> ἀκούετε </w:t>
            </w:r>
            <w:hyperlink r:id="rId5361" w:tooltip="V-PIA-2P 191: akouete -- To hear, listen, comprehend by hearing; pass: is heard, reported." w:history="1">
              <w:r w:rsidRPr="00B06055">
                <w:rPr>
                  <w:rStyle w:val="Hyperlink"/>
                  <w:rFonts w:ascii="Palatino Linotype" w:hAnsi="Palatino Linotype" w:cs="Tahoma"/>
                  <w:sz w:val="18"/>
                  <w:szCs w:val="18"/>
                </w:rPr>
                <w:t>(you hear)</w:t>
              </w:r>
            </w:hyperlink>
            <w:r w:rsidRPr="00B06055">
              <w:rPr>
                <w:rFonts w:ascii="Palatino Linotype" w:hAnsi="Palatino Linotype" w:cs="Tahoma"/>
                <w:sz w:val="18"/>
                <w:szCs w:val="18"/>
              </w:rPr>
              <w:t>, κηρύξατε </w:t>
            </w:r>
            <w:hyperlink r:id="rId5362" w:tooltip="V-AMA-2P 2784: kēryxate -- To proclaim, herald, preach." w:history="1">
              <w:r w:rsidRPr="00B06055">
                <w:rPr>
                  <w:rStyle w:val="Hyperlink"/>
                  <w:rFonts w:ascii="Palatino Linotype" w:hAnsi="Palatino Linotype" w:cs="Tahoma"/>
                  <w:sz w:val="18"/>
                  <w:szCs w:val="18"/>
                </w:rPr>
                <w:t>(proclaim)</w:t>
              </w:r>
            </w:hyperlink>
            <w:r w:rsidRPr="00B06055">
              <w:rPr>
                <w:rFonts w:ascii="Palatino Linotype" w:hAnsi="Palatino Linotype" w:cs="Tahoma"/>
                <w:sz w:val="18"/>
                <w:szCs w:val="18"/>
              </w:rPr>
              <w:t xml:space="preserve"> ἐπὶ </w:t>
            </w:r>
            <w:hyperlink r:id="rId5363" w:tooltip="Prep 1909: epi -- On, to, against, on the basis of, at." w:history="1">
              <w:r w:rsidRPr="00B06055">
                <w:rPr>
                  <w:rStyle w:val="Hyperlink"/>
                  <w:rFonts w:ascii="Palatino Linotype" w:hAnsi="Palatino Linotype" w:cs="Tahoma"/>
                  <w:sz w:val="18"/>
                  <w:szCs w:val="18"/>
                </w:rPr>
                <w:t>(upon)</w:t>
              </w:r>
            </w:hyperlink>
            <w:r w:rsidRPr="00B06055">
              <w:rPr>
                <w:rFonts w:ascii="Palatino Linotype" w:hAnsi="Palatino Linotype" w:cs="Tahoma"/>
                <w:sz w:val="18"/>
                <w:szCs w:val="18"/>
              </w:rPr>
              <w:t xml:space="preserve"> τῶν </w:t>
            </w:r>
            <w:hyperlink r:id="rId5364" w:tooltip="Art-GNP 3588: tō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δωμάτων </w:t>
            </w:r>
            <w:hyperlink r:id="rId5365" w:tooltip="N-GNP 1430: dōmatōn -- The roof (of a house), the top of the house." w:history="1">
              <w:r w:rsidRPr="00B06055">
                <w:rPr>
                  <w:rStyle w:val="Hyperlink"/>
                  <w:rFonts w:ascii="Palatino Linotype" w:hAnsi="Palatino Linotype" w:cs="Tahoma"/>
                  <w:sz w:val="18"/>
                  <w:szCs w:val="18"/>
                </w:rPr>
                <w:t>(housetops)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10:</w:t>
            </w:r>
            <w:r w:rsidR="009D6BEE" w:rsidRPr="00B06055">
              <w:rPr>
                <w:rFonts w:ascii="Arial" w:eastAsia="Times New Roman" w:hAnsi="Arial" w:cs="Arial"/>
                <w:sz w:val="18"/>
                <w:szCs w:val="18"/>
              </w:rPr>
              <w:t xml:space="preserve">27 What I tell you in darkness, </w:t>
            </w:r>
            <w:r w:rsidR="009D6BEE" w:rsidRPr="00B06055">
              <w:rPr>
                <w:rFonts w:ascii="Arial" w:eastAsia="Times New Roman" w:hAnsi="Arial" w:cs="Arial"/>
                <w:b/>
                <w:sz w:val="18"/>
                <w:szCs w:val="18"/>
                <w:u w:val="single"/>
              </w:rPr>
              <w:t xml:space="preserve">that </w:t>
            </w:r>
            <w:r w:rsidR="009D6BEE" w:rsidRPr="00B06055">
              <w:rPr>
                <w:rFonts w:ascii="Arial" w:eastAsia="Times New Roman" w:hAnsi="Arial" w:cs="Arial"/>
                <w:b/>
                <w:sz w:val="18"/>
                <w:szCs w:val="18"/>
                <w:u w:val="single"/>
              </w:rPr>
              <w:lastRenderedPageBreak/>
              <w:t>speak</w:t>
            </w:r>
            <w:r w:rsidR="009D6BEE" w:rsidRPr="00B06055">
              <w:rPr>
                <w:rFonts w:ascii="Arial" w:eastAsia="Times New Roman" w:hAnsi="Arial" w:cs="Arial"/>
                <w:sz w:val="18"/>
                <w:szCs w:val="18"/>
              </w:rPr>
              <w:t xml:space="preserve"> </w:t>
            </w:r>
            <w:proofErr w:type="gramStart"/>
            <w:r w:rsidR="009D6BEE" w:rsidRPr="00B06055">
              <w:rPr>
                <w:rFonts w:ascii="Arial" w:eastAsia="Times New Roman" w:hAnsi="Arial" w:cs="Arial"/>
                <w:sz w:val="18"/>
                <w:szCs w:val="18"/>
              </w:rPr>
              <w:t>ye</w:t>
            </w:r>
            <w:proofErr w:type="gramEnd"/>
            <w:r w:rsidR="009D6BEE" w:rsidRPr="00B06055">
              <w:rPr>
                <w:rFonts w:ascii="Arial" w:eastAsia="Times New Roman" w:hAnsi="Arial" w:cs="Arial"/>
                <w:sz w:val="18"/>
                <w:szCs w:val="18"/>
              </w:rPr>
              <w:t xml:space="preserve"> in light: and what ye hear in the ear, </w:t>
            </w:r>
            <w:r w:rsidR="009D6BEE" w:rsidRPr="00B06055">
              <w:rPr>
                <w:rFonts w:ascii="Arial" w:eastAsia="Times New Roman" w:hAnsi="Arial" w:cs="Arial"/>
                <w:b/>
                <w:sz w:val="18"/>
                <w:szCs w:val="18"/>
                <w:u w:val="single"/>
              </w:rPr>
              <w:t>that</w:t>
            </w:r>
            <w:r w:rsidR="009D6BEE" w:rsidRPr="00B06055">
              <w:rPr>
                <w:rFonts w:ascii="Arial" w:eastAsia="Times New Roman" w:hAnsi="Arial" w:cs="Arial"/>
                <w:sz w:val="18"/>
                <w:szCs w:val="18"/>
              </w:rPr>
              <w:t xml:space="preserve"> preach ye upon the housetops.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10:</w:t>
            </w:r>
            <w:r w:rsidR="009D6BEE" w:rsidRPr="00B06055">
              <w:rPr>
                <w:rFonts w:ascii="Arial" w:eastAsia="Times New Roman" w:hAnsi="Arial" w:cs="Arial"/>
                <w:sz w:val="18"/>
                <w:szCs w:val="18"/>
              </w:rPr>
              <w:t xml:space="preserve">25 And fear not them </w:t>
            </w:r>
            <w:r w:rsidR="009D6BEE" w:rsidRPr="00B06055">
              <w:rPr>
                <w:rFonts w:ascii="Arial" w:eastAsia="Times New Roman" w:hAnsi="Arial" w:cs="Arial"/>
                <w:b/>
                <w:sz w:val="18"/>
                <w:szCs w:val="18"/>
                <w:u w:val="single"/>
              </w:rPr>
              <w:t xml:space="preserve">who are able to </w:t>
            </w:r>
            <w:r w:rsidR="009D6BEE" w:rsidRPr="00B06055">
              <w:rPr>
                <w:rFonts w:ascii="Arial" w:eastAsia="Times New Roman" w:hAnsi="Arial" w:cs="Arial"/>
                <w:sz w:val="18"/>
                <w:szCs w:val="18"/>
              </w:rPr>
              <w:t xml:space="preserve">kill the body, but are not able to kill the soul; but rather fear him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is able to destroy both soul and body in hell.  </w:t>
            </w:r>
          </w:p>
        </w:tc>
        <w:tc>
          <w:tcPr>
            <w:tcW w:w="5748" w:type="dxa"/>
          </w:tcPr>
          <w:p w:rsidR="009D6BEE" w:rsidRPr="00B06055" w:rsidRDefault="0008155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28</w:t>
            </w:r>
            <w:r w:rsidRPr="00B06055">
              <w:rPr>
                <w:rStyle w:val="reftext1"/>
                <w:sz w:val="18"/>
                <w:szCs w:val="18"/>
              </w:rPr>
              <w:t> </w:t>
            </w:r>
            <w:r w:rsidRPr="00B06055">
              <w:rPr>
                <w:rFonts w:ascii="Palatino Linotype" w:hAnsi="Palatino Linotype" w:cs="Tahoma"/>
                <w:sz w:val="18"/>
                <w:szCs w:val="18"/>
              </w:rPr>
              <w:t>Καὶ </w:t>
            </w:r>
            <w:hyperlink r:id="rId536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μὴ </w:t>
            </w:r>
            <w:hyperlink r:id="rId5367"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φοβεῖσθε </w:t>
            </w:r>
            <w:hyperlink r:id="rId5368" w:tooltip="V-PMM-2P 5399: phobeisthe -- To fear, dread, reverence, to be afraid, terrified." w:history="1">
              <w:r w:rsidRPr="00B06055">
                <w:rPr>
                  <w:rStyle w:val="Hyperlink"/>
                  <w:rFonts w:ascii="Palatino Linotype" w:hAnsi="Palatino Linotype" w:cs="Tahoma"/>
                  <w:sz w:val="18"/>
                  <w:szCs w:val="18"/>
                </w:rPr>
                <w:t>(you should be afraid)</w:t>
              </w:r>
            </w:hyperlink>
            <w:r w:rsidRPr="00B06055">
              <w:rPr>
                <w:rFonts w:ascii="Palatino Linotype" w:hAnsi="Palatino Linotype" w:cs="Tahoma"/>
                <w:sz w:val="18"/>
                <w:szCs w:val="18"/>
              </w:rPr>
              <w:t xml:space="preserve"> ἀπὸ </w:t>
            </w:r>
            <w:hyperlink r:id="rId5369" w:tooltip="Prep 575: apo -- From, away from." w:history="1">
              <w:r w:rsidRPr="00B06055">
                <w:rPr>
                  <w:rStyle w:val="Hyperlink"/>
                  <w:rFonts w:ascii="Palatino Linotype" w:hAnsi="Palatino Linotype" w:cs="Tahoma"/>
                  <w:sz w:val="18"/>
                  <w:szCs w:val="18"/>
                </w:rPr>
                <w:t>(of)</w:t>
              </w:r>
            </w:hyperlink>
            <w:r w:rsidRPr="00B06055">
              <w:rPr>
                <w:rFonts w:ascii="Palatino Linotype" w:hAnsi="Palatino Linotype" w:cs="Tahoma"/>
                <w:sz w:val="18"/>
                <w:szCs w:val="18"/>
              </w:rPr>
              <w:t xml:space="preserve"> τῶν </w:t>
            </w:r>
            <w:hyperlink r:id="rId5370" w:tooltip="Art-GMP 3588: tōn -- The, the definite article."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 xml:space="preserve"> ἀποκτεννόντων </w:t>
            </w:r>
            <w:hyperlink r:id="rId5371" w:tooltip="V-PPA-GMP 615: apoktennontōn -- To put to death, kill; fig: to abolish." w:history="1">
              <w:r w:rsidRPr="00B06055">
                <w:rPr>
                  <w:rStyle w:val="Hyperlink"/>
                  <w:rFonts w:ascii="Palatino Linotype" w:hAnsi="Palatino Linotype" w:cs="Tahoma"/>
                  <w:sz w:val="18"/>
                  <w:szCs w:val="18"/>
                </w:rPr>
                <w:t>(killing)</w:t>
              </w:r>
            </w:hyperlink>
            <w:r w:rsidRPr="00B06055">
              <w:rPr>
                <w:rFonts w:ascii="Palatino Linotype" w:hAnsi="Palatino Linotype" w:cs="Tahoma"/>
                <w:sz w:val="18"/>
                <w:szCs w:val="18"/>
              </w:rPr>
              <w:t xml:space="preserve"> τὸ </w:t>
            </w:r>
            <w:hyperlink r:id="rId5372"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σῶμα </w:t>
            </w:r>
            <w:hyperlink r:id="rId5373" w:tooltip="N-ANS 4983: sōma -- Body, flesh; the body of the Church." w:history="1">
              <w:r w:rsidRPr="00B06055">
                <w:rPr>
                  <w:rStyle w:val="Hyperlink"/>
                  <w:rFonts w:ascii="Palatino Linotype" w:hAnsi="Palatino Linotype" w:cs="Tahoma"/>
                  <w:sz w:val="18"/>
                  <w:szCs w:val="18"/>
                </w:rPr>
                <w:t>(body)</w:t>
              </w:r>
            </w:hyperlink>
            <w:r w:rsidRPr="00B06055">
              <w:rPr>
                <w:rFonts w:ascii="Palatino Linotype" w:hAnsi="Palatino Linotype" w:cs="Tahoma"/>
                <w:sz w:val="18"/>
                <w:szCs w:val="18"/>
              </w:rPr>
              <w:t>, τὴν </w:t>
            </w:r>
            <w:hyperlink r:id="rId5374"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δὲ </w:t>
            </w:r>
            <w:hyperlink r:id="rId5375"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ψυχὴν </w:t>
            </w:r>
            <w:hyperlink r:id="rId5376" w:tooltip="N-AFS 5590: psychēn -- (a) the vital breath, breath of life, (b) the human soul, (c) the soul as the seat of affections and will, (d) the self, (e) a human person, an individual." w:history="1">
              <w:r w:rsidRPr="00B06055">
                <w:rPr>
                  <w:rStyle w:val="Hyperlink"/>
                  <w:rFonts w:ascii="Palatino Linotype" w:hAnsi="Palatino Linotype" w:cs="Tahoma"/>
                  <w:sz w:val="18"/>
                  <w:szCs w:val="18"/>
                </w:rPr>
                <w:t>(soul)</w:t>
              </w:r>
            </w:hyperlink>
            <w:r w:rsidRPr="00B06055">
              <w:rPr>
                <w:rFonts w:ascii="Palatino Linotype" w:hAnsi="Palatino Linotype" w:cs="Tahoma"/>
                <w:sz w:val="18"/>
                <w:szCs w:val="18"/>
              </w:rPr>
              <w:t xml:space="preserve"> μὴ </w:t>
            </w:r>
            <w:hyperlink r:id="rId5377"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δυναμένων </w:t>
            </w:r>
            <w:hyperlink r:id="rId5378" w:tooltip="V-PPM/P-GMP 1410: dynamenōn -- (a) to be powerful, have (the) power, (b) to be able." w:history="1">
              <w:r w:rsidRPr="00B06055">
                <w:rPr>
                  <w:rStyle w:val="Hyperlink"/>
                  <w:rFonts w:ascii="Palatino Linotype" w:hAnsi="Palatino Linotype" w:cs="Tahoma"/>
                  <w:sz w:val="18"/>
                  <w:szCs w:val="18"/>
                </w:rPr>
                <w:t>(being able)</w:t>
              </w:r>
            </w:hyperlink>
            <w:r w:rsidRPr="00B06055">
              <w:rPr>
                <w:rFonts w:ascii="Palatino Linotype" w:hAnsi="Palatino Linotype" w:cs="Tahoma"/>
                <w:sz w:val="18"/>
                <w:szCs w:val="18"/>
              </w:rPr>
              <w:t xml:space="preserve"> ἀποκτεῖναι </w:t>
            </w:r>
            <w:hyperlink r:id="rId5379" w:tooltip="V-ANA 615: apokteinai -- To put to death, kill; fig: to abolish." w:history="1">
              <w:r w:rsidRPr="00B06055">
                <w:rPr>
                  <w:rStyle w:val="Hyperlink"/>
                  <w:rFonts w:ascii="Palatino Linotype" w:hAnsi="Palatino Linotype" w:cs="Tahoma"/>
                  <w:sz w:val="18"/>
                  <w:szCs w:val="18"/>
                </w:rPr>
                <w:t>(to kill)</w:t>
              </w:r>
            </w:hyperlink>
            <w:r w:rsidRPr="00B06055">
              <w:rPr>
                <w:rFonts w:ascii="Palatino Linotype" w:hAnsi="Palatino Linotype" w:cs="Tahoma"/>
                <w:sz w:val="18"/>
                <w:szCs w:val="18"/>
              </w:rPr>
              <w:t>; φοβεῖσθε </w:t>
            </w:r>
            <w:hyperlink r:id="rId5380" w:tooltip="V-PMM/P-2P 5399: phobeisthe -- To fear, dread, reverence, to be afraid, terrified." w:history="1">
              <w:r w:rsidRPr="00B06055">
                <w:rPr>
                  <w:rStyle w:val="Hyperlink"/>
                  <w:rFonts w:ascii="Palatino Linotype" w:hAnsi="Palatino Linotype" w:cs="Tahoma"/>
                  <w:sz w:val="18"/>
                  <w:szCs w:val="18"/>
                </w:rPr>
                <w:t>(you should fear)</w:t>
              </w:r>
            </w:hyperlink>
            <w:r w:rsidRPr="00B06055">
              <w:rPr>
                <w:rFonts w:ascii="Palatino Linotype" w:hAnsi="Palatino Linotype" w:cs="Tahoma"/>
                <w:sz w:val="18"/>
                <w:szCs w:val="18"/>
              </w:rPr>
              <w:t xml:space="preserve"> δὲ </w:t>
            </w:r>
            <w:hyperlink r:id="rId5381"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μᾶλλον </w:t>
            </w:r>
            <w:hyperlink r:id="rId5382" w:tooltip="Adv 3123: mallon -- More, rather." w:history="1">
              <w:r w:rsidRPr="00B06055">
                <w:rPr>
                  <w:rStyle w:val="Hyperlink"/>
                  <w:rFonts w:ascii="Palatino Linotype" w:hAnsi="Palatino Linotype" w:cs="Tahoma"/>
                  <w:sz w:val="18"/>
                  <w:szCs w:val="18"/>
                </w:rPr>
                <w:t>(rather)</w:t>
              </w:r>
            </w:hyperlink>
            <w:r w:rsidRPr="00B06055">
              <w:rPr>
                <w:rFonts w:ascii="Palatino Linotype" w:hAnsi="Palatino Linotype" w:cs="Tahoma"/>
                <w:sz w:val="18"/>
                <w:szCs w:val="18"/>
              </w:rPr>
              <w:t xml:space="preserve"> τὸν </w:t>
            </w:r>
            <w:hyperlink r:id="rId5383" w:tooltip="Art-AMS 3588: ton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δυνάμενον </w:t>
            </w:r>
            <w:hyperlink r:id="rId5384" w:tooltip="V-PPM/P-AMS 1410: dynamenon -- (a) to be powerful, have (the) power, (b) to be able." w:history="1">
              <w:r w:rsidRPr="00B06055">
                <w:rPr>
                  <w:rStyle w:val="Hyperlink"/>
                  <w:rFonts w:ascii="Palatino Linotype" w:hAnsi="Palatino Linotype" w:cs="Tahoma"/>
                  <w:sz w:val="18"/>
                  <w:szCs w:val="18"/>
                </w:rPr>
                <w:t>(being able)</w:t>
              </w:r>
            </w:hyperlink>
            <w:r w:rsidRPr="00B06055">
              <w:rPr>
                <w:rFonts w:ascii="Palatino Linotype" w:hAnsi="Palatino Linotype" w:cs="Tahoma"/>
                <w:sz w:val="18"/>
                <w:szCs w:val="18"/>
              </w:rPr>
              <w:t xml:space="preserve"> καὶ </w:t>
            </w:r>
            <w:hyperlink r:id="rId5385" w:tooltip="Conj 2532: kai -- And, even, also, namely." w:history="1">
              <w:r w:rsidRPr="00B06055">
                <w:rPr>
                  <w:rStyle w:val="Hyperlink"/>
                  <w:rFonts w:ascii="Palatino Linotype" w:hAnsi="Palatino Linotype" w:cs="Tahoma"/>
                  <w:sz w:val="18"/>
                  <w:szCs w:val="18"/>
                </w:rPr>
                <w:t>(both)</w:t>
              </w:r>
            </w:hyperlink>
            <w:r w:rsidRPr="00B06055">
              <w:rPr>
                <w:rFonts w:ascii="Palatino Linotype" w:hAnsi="Palatino Linotype" w:cs="Tahoma"/>
                <w:sz w:val="18"/>
                <w:szCs w:val="18"/>
              </w:rPr>
              <w:t xml:space="preserve"> ψυχὴν </w:t>
            </w:r>
            <w:hyperlink r:id="rId5386" w:tooltip="N-AFS 5590: psychēn -- (a) the vital breath, breath of life, (b) the human soul, (c) the soul as the seat of affections and will, (d) the self, (e) a human person, an individual." w:history="1">
              <w:r w:rsidRPr="00B06055">
                <w:rPr>
                  <w:rStyle w:val="Hyperlink"/>
                  <w:rFonts w:ascii="Palatino Linotype" w:hAnsi="Palatino Linotype" w:cs="Tahoma"/>
                  <w:sz w:val="18"/>
                  <w:szCs w:val="18"/>
                </w:rPr>
                <w:t>(soul)</w:t>
              </w:r>
            </w:hyperlink>
            <w:r w:rsidRPr="00B06055">
              <w:rPr>
                <w:rFonts w:ascii="Palatino Linotype" w:hAnsi="Palatino Linotype" w:cs="Tahoma"/>
                <w:sz w:val="18"/>
                <w:szCs w:val="18"/>
              </w:rPr>
              <w:t xml:space="preserve"> καὶ </w:t>
            </w:r>
            <w:hyperlink r:id="rId5387"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σῶμα </w:t>
            </w:r>
            <w:hyperlink r:id="rId5388" w:tooltip="N-ANS 4983: sōma -- Body, flesh; the body of the Church." w:history="1">
              <w:r w:rsidRPr="00B06055">
                <w:rPr>
                  <w:rStyle w:val="Hyperlink"/>
                  <w:rFonts w:ascii="Palatino Linotype" w:hAnsi="Palatino Linotype" w:cs="Tahoma"/>
                  <w:sz w:val="18"/>
                  <w:szCs w:val="18"/>
                </w:rPr>
                <w:t>(body)</w:t>
              </w:r>
            </w:hyperlink>
            <w:r w:rsidRPr="00B06055">
              <w:rPr>
                <w:rFonts w:ascii="Palatino Linotype" w:hAnsi="Palatino Linotype" w:cs="Tahoma"/>
                <w:sz w:val="18"/>
                <w:szCs w:val="18"/>
              </w:rPr>
              <w:t xml:space="preserve"> ἀπολέσαι </w:t>
            </w:r>
            <w:hyperlink r:id="rId5389" w:tooltip="V-ANA 622: apolesai -- (a) to kill, destroy, (b) to lose, to be perishing (the resultant death being viewed as certain)." w:history="1">
              <w:r w:rsidRPr="00B06055">
                <w:rPr>
                  <w:rStyle w:val="Hyperlink"/>
                  <w:rFonts w:ascii="Palatino Linotype" w:hAnsi="Palatino Linotype" w:cs="Tahoma"/>
                  <w:sz w:val="18"/>
                  <w:szCs w:val="18"/>
                </w:rPr>
                <w:t>(to destroy)</w:t>
              </w:r>
            </w:hyperlink>
            <w:r w:rsidRPr="00B06055">
              <w:rPr>
                <w:rFonts w:ascii="Palatino Linotype" w:hAnsi="Palatino Linotype" w:cs="Tahoma"/>
                <w:sz w:val="18"/>
                <w:szCs w:val="18"/>
              </w:rPr>
              <w:t xml:space="preserve"> ἐν </w:t>
            </w:r>
            <w:hyperlink r:id="rId5390"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γεέννῃ </w:t>
            </w:r>
            <w:hyperlink r:id="rId5391" w:tooltip="N-DFS 1067: geennē -- Gehenna, and originally the name of a valley or cavity near Jerusalem, a place underneath the earth, a place of punishment for evil." w:history="1">
              <w:r w:rsidRPr="00B06055">
                <w:rPr>
                  <w:rStyle w:val="Hyperlink"/>
                  <w:rFonts w:ascii="Palatino Linotype" w:hAnsi="Palatino Linotype" w:cs="Tahoma"/>
                  <w:sz w:val="18"/>
                  <w:szCs w:val="18"/>
                </w:rPr>
                <w:t>(hell)</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28 And fear not them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kill the body, but are not able to kill the soul: but rather fear him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is able to destroy both soul and body in hell.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26 Are not two sparrows sold for a farthing? And one of them shall not fall on the ground without your Father </w:t>
            </w:r>
            <w:r w:rsidR="009D6BEE" w:rsidRPr="00B06055">
              <w:rPr>
                <w:rFonts w:ascii="Arial" w:eastAsia="Times New Roman" w:hAnsi="Arial" w:cs="Arial"/>
                <w:b/>
                <w:sz w:val="18"/>
                <w:szCs w:val="18"/>
                <w:u w:val="single"/>
              </w:rPr>
              <w:t>knoweth it</w:t>
            </w:r>
            <w:r w:rsidR="009D6BEE" w:rsidRPr="00B06055">
              <w:rPr>
                <w:rFonts w:ascii="Arial" w:eastAsia="Times New Roman" w:hAnsi="Arial" w:cs="Arial"/>
                <w:sz w:val="18"/>
                <w:szCs w:val="18"/>
              </w:rPr>
              <w:t xml:space="preserve">.  </w:t>
            </w:r>
          </w:p>
        </w:tc>
        <w:tc>
          <w:tcPr>
            <w:tcW w:w="5748" w:type="dxa"/>
          </w:tcPr>
          <w:p w:rsidR="009D6BEE" w:rsidRPr="00B06055" w:rsidRDefault="0008155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29</w:t>
            </w:r>
            <w:r w:rsidRPr="00B06055">
              <w:rPr>
                <w:rStyle w:val="reftext1"/>
                <w:sz w:val="18"/>
                <w:szCs w:val="18"/>
              </w:rPr>
              <w:t> </w:t>
            </w:r>
            <w:r w:rsidRPr="00B06055">
              <w:rPr>
                <w:rFonts w:ascii="Palatino Linotype" w:hAnsi="Palatino Linotype" w:cs="Tahoma"/>
                <w:sz w:val="18"/>
                <w:szCs w:val="18"/>
              </w:rPr>
              <w:t>Οὐχὶ </w:t>
            </w:r>
            <w:hyperlink r:id="rId5392" w:tooltip="IntPrtcl 3780: Ouchi -- By no means, not at all."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δύο </w:t>
            </w:r>
            <w:hyperlink r:id="rId5393" w:tooltip="Adj-NNP 1417: dyo -- Two." w:history="1">
              <w:r w:rsidRPr="00B06055">
                <w:rPr>
                  <w:rStyle w:val="Hyperlink"/>
                  <w:rFonts w:ascii="Palatino Linotype" w:hAnsi="Palatino Linotype" w:cs="Tahoma"/>
                  <w:sz w:val="18"/>
                  <w:szCs w:val="18"/>
                </w:rPr>
                <w:t>(two)</w:t>
              </w:r>
            </w:hyperlink>
            <w:r w:rsidRPr="00B06055">
              <w:rPr>
                <w:rFonts w:ascii="Palatino Linotype" w:hAnsi="Palatino Linotype" w:cs="Tahoma"/>
                <w:sz w:val="18"/>
                <w:szCs w:val="18"/>
              </w:rPr>
              <w:t xml:space="preserve"> στρουθία </w:t>
            </w:r>
            <w:hyperlink r:id="rId5394" w:tooltip="N-NNP 4765: strouthia -- A small bird, sparrow." w:history="1">
              <w:r w:rsidRPr="00B06055">
                <w:rPr>
                  <w:rStyle w:val="Hyperlink"/>
                  <w:rFonts w:ascii="Palatino Linotype" w:hAnsi="Palatino Linotype" w:cs="Tahoma"/>
                  <w:sz w:val="18"/>
                  <w:szCs w:val="18"/>
                </w:rPr>
                <w:t>(sparrows)</w:t>
              </w:r>
            </w:hyperlink>
            <w:r w:rsidRPr="00B06055">
              <w:rPr>
                <w:rFonts w:ascii="Palatino Linotype" w:hAnsi="Palatino Linotype" w:cs="Tahoma"/>
                <w:sz w:val="18"/>
                <w:szCs w:val="18"/>
              </w:rPr>
              <w:t xml:space="preserve"> ἀσσαρίου </w:t>
            </w:r>
            <w:hyperlink r:id="rId5395" w:tooltip="N-GNS 787: assariou -- A small coin equal to the tenth part of a drachma." w:history="1">
              <w:r w:rsidRPr="00B06055">
                <w:rPr>
                  <w:rStyle w:val="Hyperlink"/>
                  <w:rFonts w:ascii="Palatino Linotype" w:hAnsi="Palatino Linotype" w:cs="Tahoma"/>
                  <w:sz w:val="18"/>
                  <w:szCs w:val="18"/>
                </w:rPr>
                <w:t>(for an assarion)</w:t>
              </w:r>
            </w:hyperlink>
            <w:r w:rsidRPr="00B06055">
              <w:rPr>
                <w:rFonts w:ascii="Palatino Linotype" w:hAnsi="Palatino Linotype" w:cs="Tahoma"/>
                <w:sz w:val="18"/>
                <w:szCs w:val="18"/>
              </w:rPr>
              <w:t xml:space="preserve"> πωλεῖται </w:t>
            </w:r>
            <w:hyperlink r:id="rId5396" w:tooltip="V-PIM/P-3S 4453: pōleitai -- To sell, exchange, barter." w:history="1">
              <w:r w:rsidRPr="00B06055">
                <w:rPr>
                  <w:rStyle w:val="Hyperlink"/>
                  <w:rFonts w:ascii="Palatino Linotype" w:hAnsi="Palatino Linotype" w:cs="Tahoma"/>
                  <w:sz w:val="18"/>
                  <w:szCs w:val="18"/>
                </w:rPr>
                <w:t>(are sold)</w:t>
              </w:r>
            </w:hyperlink>
            <w:r w:rsidRPr="00B06055">
              <w:rPr>
                <w:rFonts w:ascii="Palatino Linotype" w:hAnsi="Palatino Linotype" w:cs="Tahoma"/>
                <w:sz w:val="18"/>
                <w:szCs w:val="18"/>
              </w:rPr>
              <w:t>? καὶ </w:t>
            </w:r>
            <w:hyperlink r:id="rId5397"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ἓν </w:t>
            </w:r>
            <w:hyperlink r:id="rId5398" w:tooltip="Adj-NNS 1520: hen -- One."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xml:space="preserve"> ἐξ </w:t>
            </w:r>
            <w:hyperlink r:id="rId5399" w:tooltip="Prep 1537: ex -- From out, out from among, from, suggesting from the interior outwards." w:history="1">
              <w:r w:rsidRPr="00B06055">
                <w:rPr>
                  <w:rStyle w:val="Hyperlink"/>
                  <w:rFonts w:ascii="Palatino Linotype" w:hAnsi="Palatino Linotype" w:cs="Tahoma"/>
                  <w:sz w:val="18"/>
                  <w:szCs w:val="18"/>
                </w:rPr>
                <w:t>(of)</w:t>
              </w:r>
            </w:hyperlink>
            <w:r w:rsidRPr="00B06055">
              <w:rPr>
                <w:rFonts w:ascii="Palatino Linotype" w:hAnsi="Palatino Linotype" w:cs="Tahoma"/>
                <w:sz w:val="18"/>
                <w:szCs w:val="18"/>
              </w:rPr>
              <w:t xml:space="preserve"> αὐτῶν </w:t>
            </w:r>
            <w:hyperlink r:id="rId5400" w:tooltip="PPro-GN3P 846: autōn -- He, she, it, they, them, same." w:history="1">
              <w:r w:rsidRPr="00B06055">
                <w:rPr>
                  <w:rStyle w:val="Hyperlink"/>
                  <w:rFonts w:ascii="Palatino Linotype" w:hAnsi="Palatino Linotype" w:cs="Tahoma"/>
                  <w:sz w:val="18"/>
                  <w:szCs w:val="18"/>
                </w:rPr>
                <w:t>(them)</w:t>
              </w:r>
            </w:hyperlink>
            <w:r w:rsidRPr="00B06055">
              <w:rPr>
                <w:rFonts w:ascii="Palatino Linotype" w:hAnsi="Palatino Linotype" w:cs="Tahoma"/>
                <w:sz w:val="18"/>
                <w:szCs w:val="18"/>
              </w:rPr>
              <w:t xml:space="preserve"> οὐ </w:t>
            </w:r>
            <w:hyperlink r:id="rId5401" w:tooltip="Adv 3756: ou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πεσεῖται </w:t>
            </w:r>
            <w:hyperlink r:id="rId5402" w:tooltip="V-FIM-3S 4098: peseitai -- To fall, fall under (as under condemnation), fall prostrate." w:history="1">
              <w:r w:rsidRPr="00B06055">
                <w:rPr>
                  <w:rStyle w:val="Hyperlink"/>
                  <w:rFonts w:ascii="Palatino Linotype" w:hAnsi="Palatino Linotype" w:cs="Tahoma"/>
                  <w:sz w:val="18"/>
                  <w:szCs w:val="18"/>
                </w:rPr>
                <w:t>(will fall)</w:t>
              </w:r>
            </w:hyperlink>
            <w:r w:rsidRPr="00B06055">
              <w:rPr>
                <w:rFonts w:ascii="Palatino Linotype" w:hAnsi="Palatino Linotype" w:cs="Tahoma"/>
                <w:sz w:val="18"/>
                <w:szCs w:val="18"/>
              </w:rPr>
              <w:t xml:space="preserve"> ἐπὶ </w:t>
            </w:r>
            <w:hyperlink r:id="rId5403" w:tooltip="Prep 1909: epi -- On, to, against, on the basis of, at."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τὴν </w:t>
            </w:r>
            <w:hyperlink r:id="rId5404"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γῆν </w:t>
            </w:r>
            <w:hyperlink r:id="rId5405" w:tooltip="N-AFS 1093: gēn -- The earth, soil, land, region, country, inhabitants of a region." w:history="1">
              <w:r w:rsidRPr="00B06055">
                <w:rPr>
                  <w:rStyle w:val="Hyperlink"/>
                  <w:rFonts w:ascii="Palatino Linotype" w:hAnsi="Palatino Linotype" w:cs="Tahoma"/>
                  <w:sz w:val="18"/>
                  <w:szCs w:val="18"/>
                </w:rPr>
                <w:t>(ground)</w:t>
              </w:r>
            </w:hyperlink>
            <w:r w:rsidRPr="00B06055">
              <w:rPr>
                <w:rFonts w:ascii="Palatino Linotype" w:hAnsi="Palatino Linotype" w:cs="Tahoma"/>
                <w:sz w:val="18"/>
                <w:szCs w:val="18"/>
              </w:rPr>
              <w:t>, ἄνευ </w:t>
            </w:r>
            <w:hyperlink r:id="rId5406" w:tooltip="Prep 427: aneu -- Without, without the cooperation (or knowledge) of." w:history="1">
              <w:r w:rsidRPr="00B06055">
                <w:rPr>
                  <w:rStyle w:val="Hyperlink"/>
                  <w:rFonts w:ascii="Palatino Linotype" w:hAnsi="Palatino Linotype" w:cs="Tahoma"/>
                  <w:sz w:val="18"/>
                  <w:szCs w:val="18"/>
                </w:rPr>
                <w:t>(apart from)</w:t>
              </w:r>
            </w:hyperlink>
            <w:r w:rsidRPr="00B06055">
              <w:rPr>
                <w:rFonts w:ascii="Palatino Linotype" w:hAnsi="Palatino Linotype" w:cs="Tahoma"/>
                <w:sz w:val="18"/>
                <w:szCs w:val="18"/>
              </w:rPr>
              <w:t xml:space="preserve"> τοῦ </w:t>
            </w:r>
            <w:hyperlink r:id="rId5407" w:tooltip="Art-GM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Πατρὸς </w:t>
            </w:r>
            <w:hyperlink r:id="rId5408" w:tooltip="N-GMS 3962: Patros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sz w:val="18"/>
                <w:szCs w:val="18"/>
              </w:rPr>
              <w:t xml:space="preserve"> ὑμῶν </w:t>
            </w:r>
            <w:hyperlink r:id="rId5409"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29 Are not two sparrows sold for a farthing? </w:t>
            </w:r>
            <w:proofErr w:type="gramStart"/>
            <w:r w:rsidR="009D6BEE" w:rsidRPr="00B06055">
              <w:rPr>
                <w:rFonts w:ascii="Arial" w:eastAsia="Times New Roman" w:hAnsi="Arial" w:cs="Arial"/>
                <w:sz w:val="18"/>
                <w:szCs w:val="18"/>
              </w:rPr>
              <w:t>and</w:t>
            </w:r>
            <w:proofErr w:type="gramEnd"/>
            <w:r w:rsidR="009D6BEE" w:rsidRPr="00B06055">
              <w:rPr>
                <w:rFonts w:ascii="Arial" w:eastAsia="Times New Roman" w:hAnsi="Arial" w:cs="Arial"/>
                <w:sz w:val="18"/>
                <w:szCs w:val="18"/>
              </w:rPr>
              <w:t xml:space="preserve"> one of them shall not fall on the ground without your Father.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27 </w:t>
            </w:r>
            <w:r w:rsidR="009D6BEE" w:rsidRPr="00B06055">
              <w:rPr>
                <w:rFonts w:ascii="Arial" w:eastAsia="Times New Roman" w:hAnsi="Arial" w:cs="Arial"/>
                <w:b/>
                <w:sz w:val="18"/>
                <w:szCs w:val="18"/>
                <w:u w:val="single"/>
              </w:rPr>
              <w:t>And</w:t>
            </w:r>
            <w:r w:rsidR="009D6BEE" w:rsidRPr="00B06055">
              <w:rPr>
                <w:rFonts w:ascii="Arial" w:eastAsia="Times New Roman" w:hAnsi="Arial" w:cs="Arial"/>
                <w:sz w:val="18"/>
                <w:szCs w:val="18"/>
              </w:rPr>
              <w:t xml:space="preserve"> the very hairs of your head are all numbered. </w:t>
            </w:r>
          </w:p>
        </w:tc>
        <w:tc>
          <w:tcPr>
            <w:tcW w:w="5748" w:type="dxa"/>
          </w:tcPr>
          <w:p w:rsidR="009D6BEE" w:rsidRPr="00B06055" w:rsidRDefault="0008155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30</w:t>
            </w:r>
            <w:r w:rsidRPr="00B06055">
              <w:rPr>
                <w:rStyle w:val="reftext1"/>
                <w:sz w:val="18"/>
                <w:szCs w:val="18"/>
              </w:rPr>
              <w:t> </w:t>
            </w:r>
            <w:r w:rsidRPr="00B06055">
              <w:rPr>
                <w:rFonts w:ascii="Palatino Linotype" w:hAnsi="Palatino Linotype" w:cs="Tahoma"/>
                <w:sz w:val="18"/>
                <w:szCs w:val="18"/>
              </w:rPr>
              <w:t>ὑμῶν </w:t>
            </w:r>
            <w:hyperlink r:id="rId5410"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δὲ </w:t>
            </w:r>
            <w:hyperlink r:id="rId5411"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καὶ </w:t>
            </w:r>
            <w:hyperlink r:id="rId5412" w:tooltip="Conj 2532: kai -- And, even, also, namely." w:history="1">
              <w:r w:rsidRPr="00B06055">
                <w:rPr>
                  <w:rStyle w:val="Hyperlink"/>
                  <w:rFonts w:ascii="Palatino Linotype" w:hAnsi="Palatino Linotype" w:cs="Tahoma"/>
                  <w:sz w:val="18"/>
                  <w:szCs w:val="18"/>
                </w:rPr>
                <w:t>(even)</w:t>
              </w:r>
            </w:hyperlink>
            <w:r w:rsidRPr="00B06055">
              <w:rPr>
                <w:rFonts w:ascii="Palatino Linotype" w:hAnsi="Palatino Linotype" w:cs="Tahoma"/>
                <w:sz w:val="18"/>
                <w:szCs w:val="18"/>
              </w:rPr>
              <w:t xml:space="preserve"> αἱ </w:t>
            </w:r>
            <w:hyperlink r:id="rId5413" w:tooltip="Art-NFP 3588: ha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τρίχες </w:t>
            </w:r>
            <w:hyperlink r:id="rId5414" w:tooltip="N-NFP 2359: triches -- Hair (of the head or of animals)." w:history="1">
              <w:r w:rsidRPr="00B06055">
                <w:rPr>
                  <w:rStyle w:val="Hyperlink"/>
                  <w:rFonts w:ascii="Palatino Linotype" w:hAnsi="Palatino Linotype" w:cs="Tahoma"/>
                  <w:sz w:val="18"/>
                  <w:szCs w:val="18"/>
                </w:rPr>
                <w:t>(hairs)</w:t>
              </w:r>
            </w:hyperlink>
            <w:r w:rsidRPr="00B06055">
              <w:rPr>
                <w:rFonts w:ascii="Palatino Linotype" w:hAnsi="Palatino Linotype" w:cs="Tahoma"/>
                <w:sz w:val="18"/>
                <w:szCs w:val="18"/>
              </w:rPr>
              <w:t xml:space="preserve"> τῆς </w:t>
            </w:r>
            <w:hyperlink r:id="rId5415" w:tooltip="Art-GFS 3588: tēs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κεφαλῆς </w:t>
            </w:r>
            <w:hyperlink r:id="rId5416" w:tooltip="N-GFS 2776: kephalēs -- (a) the head, (b) a corner stone, uniting two walls; head, ruler, lord." w:history="1">
              <w:r w:rsidRPr="00B06055">
                <w:rPr>
                  <w:rStyle w:val="Hyperlink"/>
                  <w:rFonts w:ascii="Palatino Linotype" w:hAnsi="Palatino Linotype" w:cs="Tahoma"/>
                  <w:sz w:val="18"/>
                  <w:szCs w:val="18"/>
                </w:rPr>
                <w:t>(head)</w:t>
              </w:r>
            </w:hyperlink>
            <w:r w:rsidRPr="00B06055">
              <w:rPr>
                <w:rFonts w:ascii="Palatino Linotype" w:hAnsi="Palatino Linotype" w:cs="Tahoma"/>
                <w:sz w:val="18"/>
                <w:szCs w:val="18"/>
              </w:rPr>
              <w:t xml:space="preserve"> πᾶσαι </w:t>
            </w:r>
            <w:hyperlink r:id="rId5417" w:tooltip="Adj-NFP 3956: pasai -- All, the whole, every kind of."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 xml:space="preserve"> ἠριθμημέναι </w:t>
            </w:r>
            <w:hyperlink r:id="rId5418" w:tooltip="V-RPM/P-NFP 705: ērithmēmenai -- To number, count." w:history="1">
              <w:r w:rsidRPr="00B06055">
                <w:rPr>
                  <w:rStyle w:val="Hyperlink"/>
                  <w:rFonts w:ascii="Palatino Linotype" w:hAnsi="Palatino Linotype" w:cs="Tahoma"/>
                  <w:sz w:val="18"/>
                  <w:szCs w:val="18"/>
                </w:rPr>
                <w:t>(numbered)</w:t>
              </w:r>
            </w:hyperlink>
            <w:r w:rsidRPr="00B06055">
              <w:rPr>
                <w:rFonts w:ascii="Palatino Linotype" w:hAnsi="Palatino Linotype" w:cs="Tahoma"/>
                <w:sz w:val="18"/>
                <w:szCs w:val="18"/>
              </w:rPr>
              <w:t xml:space="preserve"> εἰσίν </w:t>
            </w:r>
            <w:hyperlink r:id="rId5419" w:tooltip="V-PIA-3P 1510: eisin -- To be, exist." w:history="1">
              <w:r w:rsidRPr="00B06055">
                <w:rPr>
                  <w:rStyle w:val="Hyperlink"/>
                  <w:rFonts w:ascii="Palatino Linotype" w:hAnsi="Palatino Linotype" w:cs="Tahoma"/>
                  <w:sz w:val="18"/>
                  <w:szCs w:val="18"/>
                </w:rPr>
                <w:t>(are)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30 </w:t>
            </w:r>
            <w:r w:rsidR="009D6BEE" w:rsidRPr="00B06055">
              <w:rPr>
                <w:rFonts w:ascii="Arial" w:eastAsia="Times New Roman" w:hAnsi="Arial" w:cs="Arial"/>
                <w:b/>
                <w:sz w:val="18"/>
                <w:szCs w:val="18"/>
                <w:u w:val="single"/>
              </w:rPr>
              <w:t>But</w:t>
            </w:r>
            <w:r w:rsidR="009D6BEE" w:rsidRPr="00B06055">
              <w:rPr>
                <w:rFonts w:ascii="Arial" w:eastAsia="Times New Roman" w:hAnsi="Arial" w:cs="Arial"/>
                <w:sz w:val="18"/>
                <w:szCs w:val="18"/>
              </w:rPr>
              <w:t xml:space="preserve"> the very hairs </w:t>
            </w:r>
            <w:r w:rsidR="00081550" w:rsidRPr="00B06055">
              <w:rPr>
                <w:rFonts w:ascii="Arial" w:eastAsia="Times New Roman" w:hAnsi="Arial" w:cs="Arial"/>
                <w:sz w:val="18"/>
                <w:szCs w:val="18"/>
              </w:rPr>
              <w:t xml:space="preserve">of your head are all numbered. </w:t>
            </w:r>
          </w:p>
        </w:tc>
      </w:tr>
      <w:tr w:rsidR="00081550" w:rsidRPr="000A4E93" w:rsidTr="004519DA">
        <w:trPr>
          <w:tblCellSpacing w:w="75" w:type="dxa"/>
        </w:trPr>
        <w:tc>
          <w:tcPr>
            <w:tcW w:w="2004" w:type="dxa"/>
            <w:tcMar>
              <w:top w:w="0" w:type="dxa"/>
              <w:left w:w="108" w:type="dxa"/>
              <w:bottom w:w="0" w:type="dxa"/>
              <w:right w:w="108" w:type="dxa"/>
            </w:tcMar>
          </w:tcPr>
          <w:p w:rsidR="00081550" w:rsidRPr="00B06055" w:rsidRDefault="00081550"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xml:space="preserve">Fear </w:t>
            </w:r>
            <w:proofErr w:type="gramStart"/>
            <w:r w:rsidRPr="00B06055">
              <w:rPr>
                <w:rFonts w:ascii="Arial" w:eastAsia="Times New Roman" w:hAnsi="Arial" w:cs="Arial"/>
                <w:sz w:val="18"/>
                <w:szCs w:val="18"/>
              </w:rPr>
              <w:t>ye</w:t>
            </w:r>
            <w:proofErr w:type="gramEnd"/>
            <w:r w:rsidRPr="00B06055">
              <w:rPr>
                <w:rFonts w:ascii="Arial" w:eastAsia="Times New Roman" w:hAnsi="Arial" w:cs="Arial"/>
                <w:sz w:val="18"/>
                <w:szCs w:val="18"/>
              </w:rPr>
              <w:t xml:space="preserve"> not, therefore; ye are of more value than many sparrows.  </w:t>
            </w:r>
          </w:p>
        </w:tc>
        <w:tc>
          <w:tcPr>
            <w:tcW w:w="5748" w:type="dxa"/>
          </w:tcPr>
          <w:p w:rsidR="00081550" w:rsidRPr="00B06055" w:rsidRDefault="0008155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31</w:t>
            </w:r>
            <w:r w:rsidRPr="00B06055">
              <w:rPr>
                <w:rStyle w:val="reftext1"/>
                <w:sz w:val="18"/>
                <w:szCs w:val="18"/>
              </w:rPr>
              <w:t> </w:t>
            </w:r>
            <w:r w:rsidRPr="00B06055">
              <w:rPr>
                <w:rFonts w:ascii="Palatino Linotype" w:hAnsi="Palatino Linotype" w:cs="Tahoma"/>
                <w:sz w:val="18"/>
                <w:szCs w:val="18"/>
              </w:rPr>
              <w:t>μὴ </w:t>
            </w:r>
            <w:hyperlink r:id="rId5420"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οὖν </w:t>
            </w:r>
            <w:hyperlink r:id="rId5421" w:tooltip="Conj 3767: oun -- Therefore, then." w:history="1">
              <w:r w:rsidRPr="00B06055">
                <w:rPr>
                  <w:rStyle w:val="Hyperlink"/>
                  <w:rFonts w:ascii="Palatino Linotype" w:hAnsi="Palatino Linotype" w:cs="Tahoma"/>
                  <w:sz w:val="18"/>
                  <w:szCs w:val="18"/>
                </w:rPr>
                <w:t>(therefore)</w:t>
              </w:r>
            </w:hyperlink>
            <w:r w:rsidRPr="00B06055">
              <w:rPr>
                <w:rFonts w:ascii="Palatino Linotype" w:hAnsi="Palatino Linotype" w:cs="Tahoma"/>
                <w:sz w:val="18"/>
                <w:szCs w:val="18"/>
              </w:rPr>
              <w:t xml:space="preserve"> φοβεῖσθε </w:t>
            </w:r>
            <w:hyperlink r:id="rId5422" w:tooltip="V-PMM/P-2P 5399: phobeisthe -- To fear, dread, reverence, to be afraid, terrified." w:history="1">
              <w:r w:rsidRPr="00B06055">
                <w:rPr>
                  <w:rStyle w:val="Hyperlink"/>
                  <w:rFonts w:ascii="Palatino Linotype" w:hAnsi="Palatino Linotype" w:cs="Tahoma"/>
                  <w:sz w:val="18"/>
                  <w:szCs w:val="18"/>
                </w:rPr>
                <w:t>(you should fear)</w:t>
              </w:r>
            </w:hyperlink>
            <w:r w:rsidRPr="00B06055">
              <w:rPr>
                <w:rFonts w:ascii="Palatino Linotype" w:hAnsi="Palatino Linotype" w:cs="Tahoma"/>
                <w:sz w:val="18"/>
                <w:szCs w:val="18"/>
              </w:rPr>
              <w:t>; πολλῶν </w:t>
            </w:r>
            <w:hyperlink r:id="rId5423" w:tooltip="Adj-GNP 4183: pollōn -- Much, many; often." w:history="1">
              <w:r w:rsidRPr="00B06055">
                <w:rPr>
                  <w:rStyle w:val="Hyperlink"/>
                  <w:rFonts w:ascii="Palatino Linotype" w:hAnsi="Palatino Linotype" w:cs="Tahoma"/>
                  <w:sz w:val="18"/>
                  <w:szCs w:val="18"/>
                </w:rPr>
                <w:t>(than many)</w:t>
              </w:r>
            </w:hyperlink>
            <w:r w:rsidRPr="00B06055">
              <w:rPr>
                <w:rFonts w:ascii="Palatino Linotype" w:hAnsi="Palatino Linotype" w:cs="Tahoma"/>
                <w:sz w:val="18"/>
                <w:szCs w:val="18"/>
              </w:rPr>
              <w:t xml:space="preserve"> στρουθίων </w:t>
            </w:r>
            <w:hyperlink r:id="rId5424" w:tooltip="N-GNP 4765: strouthiōn -- A small bird, sparrow." w:history="1">
              <w:r w:rsidRPr="00B06055">
                <w:rPr>
                  <w:rStyle w:val="Hyperlink"/>
                  <w:rFonts w:ascii="Palatino Linotype" w:hAnsi="Palatino Linotype" w:cs="Tahoma"/>
                  <w:sz w:val="18"/>
                  <w:szCs w:val="18"/>
                </w:rPr>
                <w:t>(sparrows)</w:t>
              </w:r>
            </w:hyperlink>
            <w:r w:rsidRPr="00B06055">
              <w:rPr>
                <w:rFonts w:ascii="Palatino Linotype" w:hAnsi="Palatino Linotype" w:cs="Tahoma"/>
                <w:sz w:val="18"/>
                <w:szCs w:val="18"/>
              </w:rPr>
              <w:t xml:space="preserve"> διαφέρετε </w:t>
            </w:r>
            <w:hyperlink r:id="rId5425" w:tooltip="V-PIA-2P 1308: diapherete -- (a) to carry through, hither and thither, (b) to be different, differ, and sometimes: to surpass, excel." w:history="1">
              <w:r w:rsidRPr="00B06055">
                <w:rPr>
                  <w:rStyle w:val="Hyperlink"/>
                  <w:rFonts w:ascii="Palatino Linotype" w:hAnsi="Palatino Linotype" w:cs="Tahoma"/>
                  <w:sz w:val="18"/>
                  <w:szCs w:val="18"/>
                </w:rPr>
                <w:t>(are worth more)</w:t>
              </w:r>
            </w:hyperlink>
            <w:r w:rsidRPr="00B06055">
              <w:rPr>
                <w:rFonts w:ascii="Palatino Linotype" w:hAnsi="Palatino Linotype" w:cs="Tahoma"/>
                <w:sz w:val="18"/>
                <w:szCs w:val="18"/>
              </w:rPr>
              <w:t xml:space="preserve"> ὑμεῖς </w:t>
            </w:r>
            <w:hyperlink r:id="rId5426" w:tooltip="PPro-N2P 4771: hymei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081550"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081550" w:rsidRPr="00B06055">
              <w:rPr>
                <w:rFonts w:ascii="Arial" w:eastAsia="Times New Roman" w:hAnsi="Arial" w:cs="Arial"/>
                <w:sz w:val="18"/>
                <w:szCs w:val="18"/>
              </w:rPr>
              <w:t>31 Fear ye not therefore, ye are of more value than many sparrows.</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28 Whosoever, therefore, shall confess me before men, him will I confess also before my Father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is in heaven.  </w:t>
            </w:r>
          </w:p>
        </w:tc>
        <w:tc>
          <w:tcPr>
            <w:tcW w:w="5748" w:type="dxa"/>
          </w:tcPr>
          <w:p w:rsidR="009D6BEE" w:rsidRPr="00B06055" w:rsidRDefault="0008155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32</w:t>
            </w:r>
            <w:r w:rsidRPr="00B06055">
              <w:rPr>
                <w:rStyle w:val="reftext1"/>
                <w:sz w:val="18"/>
                <w:szCs w:val="18"/>
              </w:rPr>
              <w:t> </w:t>
            </w:r>
            <w:r w:rsidRPr="00B06055">
              <w:rPr>
                <w:rFonts w:ascii="Palatino Linotype" w:hAnsi="Palatino Linotype" w:cs="Tahoma"/>
                <w:sz w:val="18"/>
                <w:szCs w:val="18"/>
              </w:rPr>
              <w:t>Πᾶς </w:t>
            </w:r>
            <w:hyperlink r:id="rId5427" w:tooltip="Adj-NMS 3956: Pas -- All, the whole, every kind of." w:history="1">
              <w:r w:rsidRPr="00B06055">
                <w:rPr>
                  <w:rStyle w:val="Hyperlink"/>
                  <w:rFonts w:ascii="Palatino Linotype" w:hAnsi="Palatino Linotype" w:cs="Tahoma"/>
                  <w:sz w:val="18"/>
                  <w:szCs w:val="18"/>
                </w:rPr>
                <w:t>(Everyone)</w:t>
              </w:r>
            </w:hyperlink>
            <w:r w:rsidRPr="00B06055">
              <w:rPr>
                <w:rFonts w:ascii="Palatino Linotype" w:hAnsi="Palatino Linotype" w:cs="Tahoma"/>
                <w:sz w:val="18"/>
                <w:szCs w:val="18"/>
              </w:rPr>
              <w:t xml:space="preserve"> οὖν </w:t>
            </w:r>
            <w:hyperlink r:id="rId5428" w:tooltip="Conj 3767: oun -- Therefore, then." w:history="1">
              <w:r w:rsidRPr="00B06055">
                <w:rPr>
                  <w:rStyle w:val="Hyperlink"/>
                  <w:rFonts w:ascii="Palatino Linotype" w:hAnsi="Palatino Linotype" w:cs="Tahoma"/>
                  <w:sz w:val="18"/>
                  <w:szCs w:val="18"/>
                </w:rPr>
                <w:t>(therefore)</w:t>
              </w:r>
            </w:hyperlink>
            <w:r w:rsidRPr="00B06055">
              <w:rPr>
                <w:rFonts w:ascii="Palatino Linotype" w:hAnsi="Palatino Linotype" w:cs="Tahoma"/>
                <w:sz w:val="18"/>
                <w:szCs w:val="18"/>
              </w:rPr>
              <w:t xml:space="preserve"> ὅστις </w:t>
            </w:r>
            <w:hyperlink r:id="rId5429" w:tooltip="RelPro-NMS 3748: hostis -- Whosoever, whatsoever." w:history="1">
              <w:r w:rsidRPr="00B06055">
                <w:rPr>
                  <w:rStyle w:val="Hyperlink"/>
                  <w:rFonts w:ascii="Palatino Linotype" w:hAnsi="Palatino Linotype" w:cs="Tahoma"/>
                  <w:sz w:val="18"/>
                  <w:szCs w:val="18"/>
                </w:rPr>
                <w:t>(who)</w:t>
              </w:r>
            </w:hyperlink>
            <w:r w:rsidRPr="00B06055">
              <w:rPr>
                <w:rFonts w:ascii="Palatino Linotype" w:hAnsi="Palatino Linotype" w:cs="Tahoma"/>
                <w:sz w:val="18"/>
                <w:szCs w:val="18"/>
              </w:rPr>
              <w:t xml:space="preserve"> ὁμολογήσει </w:t>
            </w:r>
            <w:hyperlink r:id="rId5430" w:tooltip="V-FIA-3S 3670: homologēsei -- (a) to promise, agree, (b) to confess, (c) to publicly declare, (d) a Hebraism, to praise, celebrate." w:history="1">
              <w:r w:rsidRPr="00B06055">
                <w:rPr>
                  <w:rStyle w:val="Hyperlink"/>
                  <w:rFonts w:ascii="Palatino Linotype" w:hAnsi="Palatino Linotype" w:cs="Tahoma"/>
                  <w:sz w:val="18"/>
                  <w:szCs w:val="18"/>
                </w:rPr>
                <w:t>(will confess)</w:t>
              </w:r>
            </w:hyperlink>
            <w:r w:rsidRPr="00B06055">
              <w:rPr>
                <w:rFonts w:ascii="Palatino Linotype" w:hAnsi="Palatino Linotype" w:cs="Tahoma"/>
                <w:sz w:val="18"/>
                <w:szCs w:val="18"/>
              </w:rPr>
              <w:t xml:space="preserve"> ἐν </w:t>
            </w:r>
            <w:hyperlink r:id="rId5431"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ἐμοὶ </w:t>
            </w:r>
            <w:hyperlink r:id="rId5432" w:tooltip="PPro-D1S 1473: emoi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sz w:val="18"/>
                <w:szCs w:val="18"/>
              </w:rPr>
              <w:t xml:space="preserve"> ἔμπροσθεν </w:t>
            </w:r>
            <w:hyperlink r:id="rId5433" w:tooltip="Prep 1715: emprosthen -- In front, before the face; sometimes made a subst. by the addition of the article: in front of, before the face of." w:history="1">
              <w:r w:rsidRPr="00B06055">
                <w:rPr>
                  <w:rStyle w:val="Hyperlink"/>
                  <w:rFonts w:ascii="Palatino Linotype" w:hAnsi="Palatino Linotype" w:cs="Tahoma"/>
                  <w:sz w:val="18"/>
                  <w:szCs w:val="18"/>
                </w:rPr>
                <w:t>(before)</w:t>
              </w:r>
            </w:hyperlink>
            <w:r w:rsidRPr="00B06055">
              <w:rPr>
                <w:rFonts w:ascii="Palatino Linotype" w:hAnsi="Palatino Linotype" w:cs="Tahoma"/>
                <w:sz w:val="18"/>
                <w:szCs w:val="18"/>
              </w:rPr>
              <w:t xml:space="preserve"> τῶν </w:t>
            </w:r>
            <w:hyperlink r:id="rId5434" w:tooltip="Art-GMP 3588: tō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ἀνθρώπων </w:t>
            </w:r>
            <w:hyperlink r:id="rId5435" w:tooltip="N-GMP 444: anthrōpōn -- A man, one of the human race." w:history="1">
              <w:r w:rsidRPr="00B06055">
                <w:rPr>
                  <w:rStyle w:val="Hyperlink"/>
                  <w:rFonts w:ascii="Palatino Linotype" w:hAnsi="Palatino Linotype" w:cs="Tahoma"/>
                  <w:sz w:val="18"/>
                  <w:szCs w:val="18"/>
                </w:rPr>
                <w:t>(men)</w:t>
              </w:r>
            </w:hyperlink>
            <w:r w:rsidRPr="00B06055">
              <w:rPr>
                <w:rFonts w:ascii="Palatino Linotype" w:hAnsi="Palatino Linotype" w:cs="Tahoma"/>
                <w:sz w:val="18"/>
                <w:szCs w:val="18"/>
              </w:rPr>
              <w:t>, ὁμολογήσω </w:t>
            </w:r>
            <w:hyperlink r:id="rId5436" w:tooltip="V-FIA-1S 3670: homologēsō -- (a) to promise, agree, (b) to confess, (c) to publicly declare, (d) a Hebraism, to praise, celebrate." w:history="1">
              <w:r w:rsidRPr="00B06055">
                <w:rPr>
                  <w:rStyle w:val="Hyperlink"/>
                  <w:rFonts w:ascii="Palatino Linotype" w:hAnsi="Palatino Linotype" w:cs="Tahoma"/>
                  <w:sz w:val="18"/>
                  <w:szCs w:val="18"/>
                </w:rPr>
                <w:t>(will confess)</w:t>
              </w:r>
            </w:hyperlink>
            <w:r w:rsidRPr="00B06055">
              <w:rPr>
                <w:rFonts w:ascii="Palatino Linotype" w:hAnsi="Palatino Linotype" w:cs="Tahoma"/>
                <w:sz w:val="18"/>
                <w:szCs w:val="18"/>
              </w:rPr>
              <w:t xml:space="preserve"> κἀγὼ </w:t>
            </w:r>
            <w:hyperlink r:id="rId5437" w:tooltip="PPro-N1S 2504: kagō -- To also, to too, but I." w:history="1">
              <w:r w:rsidRPr="00B06055">
                <w:rPr>
                  <w:rStyle w:val="Hyperlink"/>
                  <w:rFonts w:ascii="Palatino Linotype" w:hAnsi="Palatino Linotype" w:cs="Tahoma"/>
                  <w:sz w:val="18"/>
                  <w:szCs w:val="18"/>
                </w:rPr>
                <w:t>(also I)</w:t>
              </w:r>
            </w:hyperlink>
            <w:r w:rsidRPr="00B06055">
              <w:rPr>
                <w:rFonts w:ascii="Palatino Linotype" w:hAnsi="Palatino Linotype" w:cs="Tahoma"/>
                <w:sz w:val="18"/>
                <w:szCs w:val="18"/>
              </w:rPr>
              <w:t xml:space="preserve"> ἐν </w:t>
            </w:r>
            <w:hyperlink r:id="rId5438"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αὐτῷ </w:t>
            </w:r>
            <w:hyperlink r:id="rId5439" w:tooltip="PPro-DM3S 846: autō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 xml:space="preserve"> ἔμπροσθεν </w:t>
            </w:r>
            <w:hyperlink r:id="rId5440" w:tooltip="Prep 1715: emprosthen -- In front, before the face; sometimes made a subst. by the addition of the article: in front of, before the face of." w:history="1">
              <w:r w:rsidRPr="00B06055">
                <w:rPr>
                  <w:rStyle w:val="Hyperlink"/>
                  <w:rFonts w:ascii="Palatino Linotype" w:hAnsi="Palatino Linotype" w:cs="Tahoma"/>
                  <w:sz w:val="18"/>
                  <w:szCs w:val="18"/>
                </w:rPr>
                <w:t>(before)</w:t>
              </w:r>
            </w:hyperlink>
            <w:r w:rsidRPr="00B06055">
              <w:rPr>
                <w:rFonts w:ascii="Palatino Linotype" w:hAnsi="Palatino Linotype" w:cs="Tahoma"/>
                <w:sz w:val="18"/>
                <w:szCs w:val="18"/>
              </w:rPr>
              <w:t xml:space="preserve"> τοῦ </w:t>
            </w:r>
            <w:hyperlink r:id="rId5441" w:tooltip="Art-GM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Πατρός </w:t>
            </w:r>
            <w:hyperlink r:id="rId5442" w:tooltip="N-GMS 3962: Patros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sz w:val="18"/>
                <w:szCs w:val="18"/>
              </w:rPr>
              <w:t xml:space="preserve"> μου </w:t>
            </w:r>
            <w:hyperlink r:id="rId5443" w:tooltip="PPro-G1S 1473: mou -- I, the first-person pronoun." w:history="1">
              <w:r w:rsidRPr="00B06055">
                <w:rPr>
                  <w:rStyle w:val="Hyperlink"/>
                  <w:rFonts w:ascii="Palatino Linotype" w:hAnsi="Palatino Linotype" w:cs="Tahoma"/>
                  <w:sz w:val="18"/>
                  <w:szCs w:val="18"/>
                </w:rPr>
                <w:t>(of Me)</w:t>
              </w:r>
            </w:hyperlink>
            <w:r w:rsidRPr="00B06055">
              <w:rPr>
                <w:rFonts w:ascii="Palatino Linotype" w:hAnsi="Palatino Linotype" w:cs="Tahoma"/>
                <w:sz w:val="18"/>
                <w:szCs w:val="18"/>
              </w:rPr>
              <w:t xml:space="preserve"> τοῦ </w:t>
            </w:r>
            <w:hyperlink r:id="rId5444" w:tooltip="Art-GMS 3588: tou -- The, the definite article." w:history="1">
              <w:r w:rsidRPr="00B06055">
                <w:rPr>
                  <w:rStyle w:val="Hyperlink"/>
                  <w:rFonts w:ascii="Palatino Linotype" w:hAnsi="Palatino Linotype" w:cs="Tahoma"/>
                  <w:sz w:val="18"/>
                  <w:szCs w:val="18"/>
                </w:rPr>
                <w:t>(who </w:t>
              </w:r>
              <w:r w:rsidRPr="00B06055">
                <w:rPr>
                  <w:rStyle w:val="Hyperlink"/>
                  <w:rFonts w:ascii="Palatino Linotype" w:hAnsi="Palatino Linotype" w:cs="Tahoma"/>
                  <w:i/>
                  <w:iCs/>
                  <w:sz w:val="18"/>
                  <w:szCs w:val="18"/>
                </w:rPr>
                <w:t>is</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ἐν </w:t>
            </w:r>
            <w:hyperlink r:id="rId5445"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τοῖς </w:t>
            </w:r>
            <w:hyperlink r:id="rId5446" w:tooltip="Art-DMP 3588: toi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οὐρανοῖς </w:t>
            </w:r>
            <w:hyperlink r:id="rId5447" w:tooltip="N-DMP 3772: ouranois -- Heaven, (a) the visible heavens: the atmosphere, the sky, the starry heavens, (b) the spiritual heavens." w:history="1">
              <w:r w:rsidRPr="00B06055">
                <w:rPr>
                  <w:rStyle w:val="Hyperlink"/>
                  <w:rFonts w:ascii="Palatino Linotype" w:hAnsi="Palatino Linotype" w:cs="Tahoma"/>
                  <w:sz w:val="18"/>
                  <w:szCs w:val="18"/>
                </w:rPr>
                <w:t>(heavens)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32 Whosoever therefore shall confess me before men, him will I confess also before my Father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is in heaven.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29 But whosoever shall deny me before men, him will I also deny before my Father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is in heaven.  </w:t>
            </w:r>
          </w:p>
        </w:tc>
        <w:tc>
          <w:tcPr>
            <w:tcW w:w="5748" w:type="dxa"/>
          </w:tcPr>
          <w:p w:rsidR="009D6BEE" w:rsidRPr="00B06055" w:rsidRDefault="0008155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33</w:t>
            </w:r>
            <w:r w:rsidRPr="00B06055">
              <w:rPr>
                <w:rStyle w:val="reftext1"/>
                <w:sz w:val="18"/>
                <w:szCs w:val="18"/>
              </w:rPr>
              <w:t> </w:t>
            </w:r>
            <w:r w:rsidRPr="00B06055">
              <w:rPr>
                <w:rFonts w:ascii="Palatino Linotype" w:hAnsi="Palatino Linotype" w:cs="Tahoma"/>
                <w:sz w:val="18"/>
                <w:szCs w:val="18"/>
              </w:rPr>
              <w:t>ὅστις </w:t>
            </w:r>
            <w:hyperlink r:id="rId5448" w:tooltip="RelPro-NMS 3748: hostis -- Whosoever, whatsoever." w:history="1">
              <w:r w:rsidRPr="00B06055">
                <w:rPr>
                  <w:rStyle w:val="Hyperlink"/>
                  <w:rFonts w:ascii="Palatino Linotype" w:hAnsi="Palatino Linotype" w:cs="Tahoma"/>
                  <w:sz w:val="18"/>
                  <w:szCs w:val="18"/>
                </w:rPr>
                <w:t>(Whoever)</w:t>
              </w:r>
            </w:hyperlink>
            <w:r w:rsidRPr="00B06055">
              <w:rPr>
                <w:rFonts w:ascii="Palatino Linotype" w:hAnsi="Palatino Linotype" w:cs="Tahoma"/>
                <w:sz w:val="18"/>
                <w:szCs w:val="18"/>
              </w:rPr>
              <w:t xml:space="preserve"> δ’ </w:t>
            </w:r>
            <w:hyperlink r:id="rId5449" w:tooltip="Conj 1161: d’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ἂν </w:t>
            </w:r>
            <w:hyperlink r:id="rId5450"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ἀρνήσηταί </w:t>
            </w:r>
            <w:hyperlink r:id="rId5451" w:tooltip="V-ASM-3S 720: arnēsētai -- (a) to deny (a statement), (b) to repudiate (a person, or belief)." w:history="1">
              <w:r w:rsidRPr="00B06055">
                <w:rPr>
                  <w:rStyle w:val="Hyperlink"/>
                  <w:rFonts w:ascii="Palatino Linotype" w:hAnsi="Palatino Linotype" w:cs="Tahoma"/>
                  <w:sz w:val="18"/>
                  <w:szCs w:val="18"/>
                </w:rPr>
                <w:t>(shall deny)</w:t>
              </w:r>
            </w:hyperlink>
            <w:r w:rsidRPr="00B06055">
              <w:rPr>
                <w:rFonts w:ascii="Palatino Linotype" w:hAnsi="Palatino Linotype" w:cs="Tahoma"/>
                <w:sz w:val="18"/>
                <w:szCs w:val="18"/>
              </w:rPr>
              <w:t xml:space="preserve"> με </w:t>
            </w:r>
            <w:hyperlink r:id="rId5452" w:tooltip="PPro-A1S 1473: me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sz w:val="18"/>
                <w:szCs w:val="18"/>
              </w:rPr>
              <w:t xml:space="preserve"> ἔμπροσθεν </w:t>
            </w:r>
            <w:hyperlink r:id="rId5453" w:tooltip="Prep 1715: emprosthen -- In front, before the face; sometimes made a subst. by the addition of the article: in front of, before the face of." w:history="1">
              <w:r w:rsidRPr="00B06055">
                <w:rPr>
                  <w:rStyle w:val="Hyperlink"/>
                  <w:rFonts w:ascii="Palatino Linotype" w:hAnsi="Palatino Linotype" w:cs="Tahoma"/>
                  <w:sz w:val="18"/>
                  <w:szCs w:val="18"/>
                </w:rPr>
                <w:t>(before)</w:t>
              </w:r>
            </w:hyperlink>
            <w:r w:rsidRPr="00B06055">
              <w:rPr>
                <w:rFonts w:ascii="Palatino Linotype" w:hAnsi="Palatino Linotype" w:cs="Tahoma"/>
                <w:sz w:val="18"/>
                <w:szCs w:val="18"/>
              </w:rPr>
              <w:t xml:space="preserve"> τῶν </w:t>
            </w:r>
            <w:hyperlink r:id="rId5454" w:tooltip="Art-GMP 3588: tō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ἀνθρώπων </w:t>
            </w:r>
            <w:hyperlink r:id="rId5455" w:tooltip="N-GMP 444: anthrōpōn -- A man, one of the human race." w:history="1">
              <w:r w:rsidRPr="00B06055">
                <w:rPr>
                  <w:rStyle w:val="Hyperlink"/>
                  <w:rFonts w:ascii="Palatino Linotype" w:hAnsi="Palatino Linotype" w:cs="Tahoma"/>
                  <w:sz w:val="18"/>
                  <w:szCs w:val="18"/>
                </w:rPr>
                <w:t>(men)</w:t>
              </w:r>
            </w:hyperlink>
            <w:r w:rsidRPr="00B06055">
              <w:rPr>
                <w:rFonts w:ascii="Palatino Linotype" w:hAnsi="Palatino Linotype" w:cs="Tahoma"/>
                <w:sz w:val="18"/>
                <w:szCs w:val="18"/>
              </w:rPr>
              <w:t>, ἀρνήσομαι </w:t>
            </w:r>
            <w:hyperlink r:id="rId5456" w:tooltip="V-FIM-1S 720: arnēsomai -- (a) to deny (a statement), (b) to repudiate (a person, or belief)." w:history="1">
              <w:r w:rsidRPr="00B06055">
                <w:rPr>
                  <w:rStyle w:val="Hyperlink"/>
                  <w:rFonts w:ascii="Palatino Linotype" w:hAnsi="Palatino Linotype" w:cs="Tahoma"/>
                  <w:sz w:val="18"/>
                  <w:szCs w:val="18"/>
                </w:rPr>
                <w:t>(will deny)</w:t>
              </w:r>
            </w:hyperlink>
            <w:r w:rsidRPr="00B06055">
              <w:rPr>
                <w:rFonts w:ascii="Palatino Linotype" w:hAnsi="Palatino Linotype" w:cs="Tahoma"/>
                <w:sz w:val="18"/>
                <w:szCs w:val="18"/>
              </w:rPr>
              <w:t xml:space="preserve"> κἀγὼ </w:t>
            </w:r>
            <w:hyperlink r:id="rId5457" w:tooltip="PPro-N1S 2504: kagō -- To also, to too, but I." w:history="1">
              <w:r w:rsidRPr="00B06055">
                <w:rPr>
                  <w:rStyle w:val="Hyperlink"/>
                  <w:rFonts w:ascii="Palatino Linotype" w:hAnsi="Palatino Linotype" w:cs="Tahoma"/>
                  <w:sz w:val="18"/>
                  <w:szCs w:val="18"/>
                </w:rPr>
                <w:t>(I also)</w:t>
              </w:r>
            </w:hyperlink>
            <w:r w:rsidRPr="00B06055">
              <w:rPr>
                <w:rFonts w:ascii="Palatino Linotype" w:hAnsi="Palatino Linotype" w:cs="Tahoma"/>
                <w:sz w:val="18"/>
                <w:szCs w:val="18"/>
              </w:rPr>
              <w:t xml:space="preserve"> αὐτὸν </w:t>
            </w:r>
            <w:hyperlink r:id="rId5458" w:tooltip="PPro-AM3S 846: auton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 xml:space="preserve"> ἔμπροσθεν </w:t>
            </w:r>
            <w:hyperlink r:id="rId5459" w:tooltip="Prep 1715: emprosthen -- In front, before the face; sometimes made a subst. by the addition of the article: in front of, before the face of." w:history="1">
              <w:r w:rsidRPr="00B06055">
                <w:rPr>
                  <w:rStyle w:val="Hyperlink"/>
                  <w:rFonts w:ascii="Palatino Linotype" w:hAnsi="Palatino Linotype" w:cs="Tahoma"/>
                  <w:sz w:val="18"/>
                  <w:szCs w:val="18"/>
                </w:rPr>
                <w:t>(before)</w:t>
              </w:r>
            </w:hyperlink>
            <w:r w:rsidRPr="00B06055">
              <w:rPr>
                <w:rFonts w:ascii="Palatino Linotype" w:hAnsi="Palatino Linotype" w:cs="Tahoma"/>
                <w:sz w:val="18"/>
                <w:szCs w:val="18"/>
              </w:rPr>
              <w:t xml:space="preserve"> τοῦ </w:t>
            </w:r>
            <w:hyperlink r:id="rId5460" w:tooltip="Art-GM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Πατρός </w:t>
            </w:r>
            <w:hyperlink r:id="rId5461" w:tooltip="N-GMS 3962: Patros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sz w:val="18"/>
                <w:szCs w:val="18"/>
              </w:rPr>
              <w:t xml:space="preserve"> μου </w:t>
            </w:r>
            <w:hyperlink r:id="rId5462" w:tooltip="PPro-G1S 1473: mou -- I, the first-person pronoun." w:history="1">
              <w:r w:rsidRPr="00B06055">
                <w:rPr>
                  <w:rStyle w:val="Hyperlink"/>
                  <w:rFonts w:ascii="Palatino Linotype" w:hAnsi="Palatino Linotype" w:cs="Tahoma"/>
                  <w:sz w:val="18"/>
                  <w:szCs w:val="18"/>
                </w:rPr>
                <w:t>(of Me)</w:t>
              </w:r>
            </w:hyperlink>
            <w:r w:rsidRPr="00B06055">
              <w:rPr>
                <w:rFonts w:ascii="Palatino Linotype" w:hAnsi="Palatino Linotype" w:cs="Tahoma"/>
                <w:sz w:val="18"/>
                <w:szCs w:val="18"/>
              </w:rPr>
              <w:t xml:space="preserve"> τοῦ </w:t>
            </w:r>
            <w:hyperlink r:id="rId5463" w:tooltip="Art-GMS 3588: tou -- The, the definite article." w:history="1">
              <w:r w:rsidRPr="00B06055">
                <w:rPr>
                  <w:rStyle w:val="Hyperlink"/>
                  <w:rFonts w:ascii="Palatino Linotype" w:hAnsi="Palatino Linotype" w:cs="Tahoma"/>
                  <w:sz w:val="18"/>
                  <w:szCs w:val="18"/>
                </w:rPr>
                <w:t>(who </w:t>
              </w:r>
              <w:r w:rsidRPr="00B06055">
                <w:rPr>
                  <w:rStyle w:val="Hyperlink"/>
                  <w:rFonts w:ascii="Palatino Linotype" w:hAnsi="Palatino Linotype" w:cs="Tahoma"/>
                  <w:i/>
                  <w:iCs/>
                  <w:sz w:val="18"/>
                  <w:szCs w:val="18"/>
                </w:rPr>
                <w:t>is</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ἐν </w:t>
            </w:r>
            <w:hyperlink r:id="rId5464"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τοῖς </w:t>
            </w:r>
            <w:hyperlink r:id="rId5465" w:tooltip="Art-DMP 3588: toi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οὐρανοῖς </w:t>
            </w:r>
            <w:hyperlink r:id="rId5466" w:tooltip="N-DMP 3772: ouranois -- Heaven, (a) the visible heavens: the atmosphere, the sky, the starry heavens, (b) the spiritual heavens." w:history="1">
              <w:r w:rsidRPr="00B06055">
                <w:rPr>
                  <w:rStyle w:val="Hyperlink"/>
                  <w:rFonts w:ascii="Palatino Linotype" w:hAnsi="Palatino Linotype" w:cs="Tahoma"/>
                  <w:sz w:val="18"/>
                  <w:szCs w:val="18"/>
                </w:rPr>
                <w:t>(heavens)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33 But whosoever shall deny me before men, him will I also deny before my Father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is in heaven.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30 Think not, that I am come to send peace on earth; I came not to send peace, but a sword.  </w:t>
            </w:r>
          </w:p>
        </w:tc>
        <w:tc>
          <w:tcPr>
            <w:tcW w:w="5748" w:type="dxa"/>
          </w:tcPr>
          <w:p w:rsidR="009D6BEE" w:rsidRPr="00B06055" w:rsidRDefault="00081550"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34</w:t>
            </w:r>
            <w:r w:rsidRPr="00B06055">
              <w:rPr>
                <w:rStyle w:val="reftext1"/>
                <w:sz w:val="18"/>
                <w:szCs w:val="18"/>
              </w:rPr>
              <w:t> </w:t>
            </w:r>
            <w:r w:rsidRPr="00B06055">
              <w:rPr>
                <w:rFonts w:ascii="Palatino Linotype" w:hAnsi="Palatino Linotype" w:cs="Tahoma"/>
                <w:sz w:val="18"/>
                <w:szCs w:val="18"/>
              </w:rPr>
              <w:t>Μὴ </w:t>
            </w:r>
            <w:hyperlink r:id="rId5467"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νομίσητε </w:t>
            </w:r>
            <w:hyperlink r:id="rId5468" w:tooltip="V-ASA-2P 3543: nomisēte -- To practice, hold by custom; to deem, think, consider, suppose." w:history="1">
              <w:r w:rsidRPr="00B06055">
                <w:rPr>
                  <w:rStyle w:val="Hyperlink"/>
                  <w:rFonts w:ascii="Palatino Linotype" w:hAnsi="Palatino Linotype" w:cs="Tahoma"/>
                  <w:sz w:val="18"/>
                  <w:szCs w:val="18"/>
                </w:rPr>
                <w:t>(think)</w:t>
              </w:r>
            </w:hyperlink>
            <w:r w:rsidRPr="00B06055">
              <w:rPr>
                <w:rFonts w:ascii="Palatino Linotype" w:hAnsi="Palatino Linotype" w:cs="Tahoma"/>
                <w:sz w:val="18"/>
                <w:szCs w:val="18"/>
              </w:rPr>
              <w:t xml:space="preserve"> ὅτι </w:t>
            </w:r>
            <w:hyperlink r:id="rId5469"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ἦλθον </w:t>
            </w:r>
            <w:hyperlink r:id="rId5470" w:tooltip="V-AIA-1S 2064: ēlthon -- To come, go." w:history="1">
              <w:r w:rsidRPr="00B06055">
                <w:rPr>
                  <w:rStyle w:val="Hyperlink"/>
                  <w:rFonts w:ascii="Palatino Linotype" w:hAnsi="Palatino Linotype" w:cs="Tahoma"/>
                  <w:sz w:val="18"/>
                  <w:szCs w:val="18"/>
                </w:rPr>
                <w:t>(I came)</w:t>
              </w:r>
            </w:hyperlink>
            <w:r w:rsidRPr="00B06055">
              <w:rPr>
                <w:rFonts w:ascii="Palatino Linotype" w:hAnsi="Palatino Linotype" w:cs="Tahoma"/>
                <w:sz w:val="18"/>
                <w:szCs w:val="18"/>
              </w:rPr>
              <w:t xml:space="preserve"> βαλεῖν </w:t>
            </w:r>
            <w:hyperlink r:id="rId5471" w:tooltip="V-ANA 906: balein -- (a) to cast, throw, rush, (b) often, in the weaker sense: to place, put, drop." w:history="1">
              <w:r w:rsidRPr="00B06055">
                <w:rPr>
                  <w:rStyle w:val="Hyperlink"/>
                  <w:rFonts w:ascii="Palatino Linotype" w:hAnsi="Palatino Linotype" w:cs="Tahoma"/>
                  <w:sz w:val="18"/>
                  <w:szCs w:val="18"/>
                </w:rPr>
                <w:t>(to bring)</w:t>
              </w:r>
            </w:hyperlink>
            <w:r w:rsidRPr="00B06055">
              <w:rPr>
                <w:rFonts w:ascii="Palatino Linotype" w:hAnsi="Palatino Linotype" w:cs="Tahoma"/>
                <w:sz w:val="18"/>
                <w:szCs w:val="18"/>
              </w:rPr>
              <w:t xml:space="preserve"> εἰρήνην </w:t>
            </w:r>
            <w:hyperlink r:id="rId5472" w:tooltip="N-AFS 1515: eirēnēn -- Peace, peace of mind; invocation of peace a common Jewish farewell, in the Hebraistic sense of the health (welfare) of an individual." w:history="1">
              <w:r w:rsidRPr="00B06055">
                <w:rPr>
                  <w:rStyle w:val="Hyperlink"/>
                  <w:rFonts w:ascii="Palatino Linotype" w:hAnsi="Palatino Linotype" w:cs="Tahoma"/>
                  <w:sz w:val="18"/>
                  <w:szCs w:val="18"/>
                </w:rPr>
                <w:t>(peace)</w:t>
              </w:r>
            </w:hyperlink>
            <w:r w:rsidRPr="00B06055">
              <w:rPr>
                <w:rFonts w:ascii="Palatino Linotype" w:hAnsi="Palatino Linotype" w:cs="Tahoma"/>
                <w:sz w:val="18"/>
                <w:szCs w:val="18"/>
              </w:rPr>
              <w:t xml:space="preserve"> ἐπὶ </w:t>
            </w:r>
            <w:hyperlink r:id="rId5473" w:tooltip="Prep 1909: epi -- On, to, against, on the basis of, at."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τὴν </w:t>
            </w:r>
            <w:hyperlink r:id="rId5474"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γῆν </w:t>
            </w:r>
            <w:hyperlink r:id="rId5475" w:tooltip="N-AFS 1093: gēn -- The earth, soil, land, region, country, inhabitants of a region." w:history="1">
              <w:r w:rsidRPr="00B06055">
                <w:rPr>
                  <w:rStyle w:val="Hyperlink"/>
                  <w:rFonts w:ascii="Palatino Linotype" w:hAnsi="Palatino Linotype" w:cs="Tahoma"/>
                  <w:sz w:val="18"/>
                  <w:szCs w:val="18"/>
                </w:rPr>
                <w:t>(earth)</w:t>
              </w:r>
            </w:hyperlink>
            <w:r w:rsidRPr="00B06055">
              <w:rPr>
                <w:rFonts w:ascii="Palatino Linotype" w:hAnsi="Palatino Linotype" w:cs="Tahoma"/>
                <w:sz w:val="18"/>
                <w:szCs w:val="18"/>
              </w:rPr>
              <w:t>; οὐκ </w:t>
            </w:r>
            <w:hyperlink r:id="rId5476"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ἦλθον </w:t>
            </w:r>
            <w:hyperlink r:id="rId5477" w:tooltip="V-AIA-1S 2064: ēlthon -- To come, go." w:history="1">
              <w:r w:rsidRPr="00B06055">
                <w:rPr>
                  <w:rStyle w:val="Hyperlink"/>
                  <w:rFonts w:ascii="Palatino Linotype" w:hAnsi="Palatino Linotype" w:cs="Tahoma"/>
                  <w:sz w:val="18"/>
                  <w:szCs w:val="18"/>
                </w:rPr>
                <w:t>(I came)</w:t>
              </w:r>
            </w:hyperlink>
            <w:r w:rsidRPr="00B06055">
              <w:rPr>
                <w:rFonts w:ascii="Palatino Linotype" w:hAnsi="Palatino Linotype" w:cs="Tahoma"/>
                <w:sz w:val="18"/>
                <w:szCs w:val="18"/>
              </w:rPr>
              <w:t xml:space="preserve"> βαλεῖν </w:t>
            </w:r>
            <w:hyperlink r:id="rId5478" w:tooltip="V-ANA 906: balein -- (a) to cast, throw, rush, (b) often, in the weaker sense: to place, put, drop." w:history="1">
              <w:r w:rsidRPr="00B06055">
                <w:rPr>
                  <w:rStyle w:val="Hyperlink"/>
                  <w:rFonts w:ascii="Palatino Linotype" w:hAnsi="Palatino Linotype" w:cs="Tahoma"/>
                  <w:sz w:val="18"/>
                  <w:szCs w:val="18"/>
                </w:rPr>
                <w:t>(to bring)</w:t>
              </w:r>
            </w:hyperlink>
            <w:r w:rsidRPr="00B06055">
              <w:rPr>
                <w:rFonts w:ascii="Palatino Linotype" w:hAnsi="Palatino Linotype" w:cs="Tahoma"/>
                <w:sz w:val="18"/>
                <w:szCs w:val="18"/>
              </w:rPr>
              <w:t xml:space="preserve"> εἰρήνην </w:t>
            </w:r>
            <w:hyperlink r:id="rId5479" w:tooltip="N-AFS 1515: eirēnēn -- Peace, peace of mind; invocation of peace a common Jewish farewell, in the Hebraistic sense of the health (welfare) of an individual." w:history="1">
              <w:r w:rsidRPr="00B06055">
                <w:rPr>
                  <w:rStyle w:val="Hyperlink"/>
                  <w:rFonts w:ascii="Palatino Linotype" w:hAnsi="Palatino Linotype" w:cs="Tahoma"/>
                  <w:sz w:val="18"/>
                  <w:szCs w:val="18"/>
                </w:rPr>
                <w:t>(peace)</w:t>
              </w:r>
            </w:hyperlink>
            <w:r w:rsidRPr="00B06055">
              <w:rPr>
                <w:rFonts w:ascii="Palatino Linotype" w:hAnsi="Palatino Linotype" w:cs="Tahoma"/>
                <w:sz w:val="18"/>
                <w:szCs w:val="18"/>
              </w:rPr>
              <w:t>, ἀλλὰ </w:t>
            </w:r>
            <w:hyperlink r:id="rId5480" w:tooltip="Conj 235: alla -- But, except, however, rather, on the contrary." w:history="1">
              <w:r w:rsidRPr="00B06055">
                <w:rPr>
                  <w:rStyle w:val="Hyperlink"/>
                  <w:rFonts w:ascii="Palatino Linotype" w:hAnsi="Palatino Linotype" w:cs="Tahoma"/>
                  <w:sz w:val="18"/>
                  <w:szCs w:val="18"/>
                </w:rPr>
                <w:t>(but)</w:t>
              </w:r>
            </w:hyperlink>
            <w:r w:rsidRPr="00B06055">
              <w:rPr>
                <w:rFonts w:ascii="Palatino Linotype" w:hAnsi="Palatino Linotype" w:cs="Tahoma"/>
                <w:sz w:val="18"/>
                <w:szCs w:val="18"/>
              </w:rPr>
              <w:t xml:space="preserve"> μάχαιραν </w:t>
            </w:r>
            <w:hyperlink r:id="rId5481" w:tooltip="N-AFS 3162: machairan -- A sword." w:history="1">
              <w:r w:rsidRPr="00B06055">
                <w:rPr>
                  <w:rStyle w:val="Hyperlink"/>
                  <w:rFonts w:ascii="Palatino Linotype" w:hAnsi="Palatino Linotype" w:cs="Tahoma"/>
                  <w:sz w:val="18"/>
                  <w:szCs w:val="18"/>
                </w:rPr>
                <w:t>(a sword)</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34 Think not that I am come to send peace on earth: I came not to send peace, but a sword.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31 For I am come to set a man at variance against his father, and the daughter against her </w:t>
            </w:r>
            <w:r w:rsidR="009D6BEE" w:rsidRPr="00B06055">
              <w:rPr>
                <w:rFonts w:ascii="Arial" w:eastAsia="Times New Roman" w:hAnsi="Arial" w:cs="Arial"/>
                <w:sz w:val="18"/>
                <w:szCs w:val="18"/>
              </w:rPr>
              <w:lastRenderedPageBreak/>
              <w:t xml:space="preserve">mother, and the daughter-in-law against her mother-in-law; </w:t>
            </w:r>
          </w:p>
        </w:tc>
        <w:tc>
          <w:tcPr>
            <w:tcW w:w="5748" w:type="dxa"/>
          </w:tcPr>
          <w:p w:rsidR="009D6BEE" w:rsidRPr="00B06055" w:rsidRDefault="00081550" w:rsidP="000B13DA">
            <w:pPr>
              <w:pStyle w:val="red"/>
              <w:spacing w:before="0" w:beforeAutospacing="0" w:after="0" w:afterAutospacing="0"/>
              <w:rPr>
                <w:rFonts w:eastAsia="Times New Roman"/>
                <w:color w:val="auto"/>
                <w:sz w:val="18"/>
                <w:szCs w:val="18"/>
              </w:rPr>
            </w:pPr>
            <w:r w:rsidRPr="00B06055">
              <w:rPr>
                <w:rStyle w:val="reftext1"/>
                <w:position w:val="6"/>
                <w:sz w:val="18"/>
                <w:szCs w:val="18"/>
              </w:rPr>
              <w:lastRenderedPageBreak/>
              <w:t>35</w:t>
            </w:r>
            <w:r w:rsidRPr="00B06055">
              <w:rPr>
                <w:rStyle w:val="reftext1"/>
                <w:sz w:val="18"/>
                <w:szCs w:val="18"/>
              </w:rPr>
              <w:t> </w:t>
            </w:r>
            <w:r w:rsidRPr="00B06055">
              <w:rPr>
                <w:rFonts w:ascii="Palatino Linotype" w:hAnsi="Palatino Linotype" w:cs="Tahoma"/>
                <w:color w:val="auto"/>
                <w:sz w:val="18"/>
                <w:szCs w:val="18"/>
              </w:rPr>
              <w:t>ἦλθον </w:t>
            </w:r>
            <w:hyperlink r:id="rId5482" w:tooltip="V-AIA-1S 2064: ēlthon -- To come, go." w:history="1">
              <w:r w:rsidRPr="00B06055">
                <w:rPr>
                  <w:rStyle w:val="Hyperlink"/>
                  <w:rFonts w:ascii="Palatino Linotype" w:hAnsi="Palatino Linotype" w:cs="Tahoma"/>
                  <w:sz w:val="18"/>
                  <w:szCs w:val="18"/>
                </w:rPr>
                <w:t>(I came)</w:t>
              </w:r>
            </w:hyperlink>
            <w:r w:rsidRPr="00B06055">
              <w:rPr>
                <w:rFonts w:ascii="Palatino Linotype" w:hAnsi="Palatino Linotype" w:cs="Tahoma"/>
                <w:color w:val="auto"/>
                <w:sz w:val="18"/>
                <w:szCs w:val="18"/>
              </w:rPr>
              <w:t xml:space="preserve"> γὰρ </w:t>
            </w:r>
            <w:hyperlink r:id="rId5483"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color w:val="auto"/>
                <w:sz w:val="18"/>
                <w:szCs w:val="18"/>
              </w:rPr>
              <w:t xml:space="preserve"> διχάσαι </w:t>
            </w:r>
            <w:hyperlink r:id="rId5484" w:tooltip="V-ANA 1369: dichasai -- To cut asunder; to set at variance, make to be hostile." w:history="1">
              <w:r w:rsidRPr="00B06055">
                <w:rPr>
                  <w:rStyle w:val="Hyperlink"/>
                  <w:rFonts w:ascii="Palatino Linotype" w:hAnsi="Palatino Linotype" w:cs="Tahoma"/>
                  <w:sz w:val="18"/>
                  <w:szCs w:val="18"/>
                </w:rPr>
                <w:t>(to set at variance)</w:t>
              </w:r>
            </w:hyperlink>
            <w:r w:rsidRPr="00B06055">
              <w:rPr>
                <w:rFonts w:ascii="Palatino Linotype" w:hAnsi="Palatino Linotype" w:cs="Tahoma"/>
                <w:color w:val="auto"/>
                <w:sz w:val="18"/>
                <w:szCs w:val="18"/>
              </w:rPr>
              <w:t xml:space="preserve"> ‘Ἄνθρωπον </w:t>
            </w:r>
            <w:hyperlink r:id="rId5485" w:tooltip="N-AMS 444: Anthrōpon -- A man, one of the human race." w:history="1">
              <w:r w:rsidRPr="00B06055">
                <w:rPr>
                  <w:rStyle w:val="Hyperlink"/>
                  <w:rFonts w:ascii="Palatino Linotype" w:hAnsi="Palatino Linotype" w:cs="Tahoma"/>
                  <w:sz w:val="18"/>
                  <w:szCs w:val="18"/>
                </w:rPr>
                <w:t>(A man)</w:t>
              </w:r>
            </w:hyperlink>
            <w:r w:rsidRPr="00B06055">
              <w:rPr>
                <w:rFonts w:ascii="Palatino Linotype" w:hAnsi="Palatino Linotype" w:cs="Tahoma"/>
                <w:color w:val="auto"/>
                <w:sz w:val="18"/>
                <w:szCs w:val="18"/>
              </w:rPr>
              <w:t xml:space="preserve"> κατὰ </w:t>
            </w:r>
            <w:hyperlink r:id="rId5486" w:tooltip="Prep 2596: kata -- Genitive: against, down from, throughout, by; accusative: over against, among, daily, day-by-day, each day, according to, by way of." w:history="1">
              <w:r w:rsidRPr="00B06055">
                <w:rPr>
                  <w:rStyle w:val="Hyperlink"/>
                  <w:rFonts w:ascii="Palatino Linotype" w:hAnsi="Palatino Linotype" w:cs="Tahoma"/>
                  <w:sz w:val="18"/>
                  <w:szCs w:val="18"/>
                </w:rPr>
                <w:t>(against)</w:t>
              </w:r>
            </w:hyperlink>
            <w:r w:rsidRPr="00B06055">
              <w:rPr>
                <w:rFonts w:ascii="Palatino Linotype" w:hAnsi="Palatino Linotype" w:cs="Tahoma"/>
                <w:color w:val="auto"/>
                <w:sz w:val="18"/>
                <w:szCs w:val="18"/>
              </w:rPr>
              <w:t xml:space="preserve"> τοῦ </w:t>
            </w:r>
            <w:hyperlink r:id="rId5487" w:tooltip="Art-GM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πατρὸς </w:t>
            </w:r>
            <w:hyperlink r:id="rId5488" w:tooltip="N-GMS 3962: patros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color w:val="auto"/>
                <w:sz w:val="18"/>
                <w:szCs w:val="18"/>
              </w:rPr>
              <w:t xml:space="preserve"> αὐτοῦ </w:t>
            </w:r>
            <w:hyperlink r:id="rId5489"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color w:val="auto"/>
                <w:sz w:val="18"/>
                <w:szCs w:val="18"/>
              </w:rPr>
              <w:t>, Καὶ </w:t>
            </w:r>
            <w:hyperlink r:id="rId549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color w:val="auto"/>
                <w:sz w:val="18"/>
                <w:szCs w:val="18"/>
              </w:rPr>
              <w:t xml:space="preserve"> θυγατέρα </w:t>
            </w:r>
            <w:hyperlink r:id="rId5491" w:tooltip="N-AFS 2364: thygatera -- A daughter; hence, of any female descendent, however far removed; even of one unrelated: my young lady." w:history="1">
              <w:r w:rsidRPr="00B06055">
                <w:rPr>
                  <w:rStyle w:val="Hyperlink"/>
                  <w:rFonts w:ascii="Palatino Linotype" w:hAnsi="Palatino Linotype" w:cs="Tahoma"/>
                  <w:sz w:val="18"/>
                  <w:szCs w:val="18"/>
                </w:rPr>
                <w:t>(a daughter)</w:t>
              </w:r>
            </w:hyperlink>
            <w:r w:rsidRPr="00B06055">
              <w:rPr>
                <w:rFonts w:ascii="Palatino Linotype" w:hAnsi="Palatino Linotype" w:cs="Tahoma"/>
                <w:color w:val="auto"/>
                <w:sz w:val="18"/>
                <w:szCs w:val="18"/>
              </w:rPr>
              <w:t xml:space="preserve"> κατὰ </w:t>
            </w:r>
            <w:hyperlink r:id="rId5492" w:tooltip="Prep 2596: kata -- Genitive: against, down from, throughout, by; accusative: over against, among, daily, day-by-day, each day, according to, by way of." w:history="1">
              <w:r w:rsidRPr="00B06055">
                <w:rPr>
                  <w:rStyle w:val="Hyperlink"/>
                  <w:rFonts w:ascii="Palatino Linotype" w:hAnsi="Palatino Linotype" w:cs="Tahoma"/>
                  <w:sz w:val="18"/>
                  <w:szCs w:val="18"/>
                </w:rPr>
                <w:t>(against)</w:t>
              </w:r>
            </w:hyperlink>
            <w:r w:rsidRPr="00B06055">
              <w:rPr>
                <w:rFonts w:ascii="Palatino Linotype" w:hAnsi="Palatino Linotype" w:cs="Tahoma"/>
                <w:color w:val="auto"/>
                <w:sz w:val="18"/>
                <w:szCs w:val="18"/>
              </w:rPr>
              <w:t xml:space="preserve"> τῆς </w:t>
            </w:r>
            <w:hyperlink r:id="rId5493" w:tooltip="Art-GFS 3588: tē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μητρὸς </w:t>
            </w:r>
            <w:hyperlink r:id="rId5494" w:tooltip="N-GFS 3384: mētros -- A mother." w:history="1">
              <w:r w:rsidRPr="00B06055">
                <w:rPr>
                  <w:rStyle w:val="Hyperlink"/>
                  <w:rFonts w:ascii="Palatino Linotype" w:hAnsi="Palatino Linotype" w:cs="Tahoma"/>
                  <w:sz w:val="18"/>
                  <w:szCs w:val="18"/>
                </w:rPr>
                <w:t>(mother)</w:t>
              </w:r>
            </w:hyperlink>
            <w:r w:rsidRPr="00B06055">
              <w:rPr>
                <w:rFonts w:ascii="Palatino Linotype" w:hAnsi="Palatino Linotype" w:cs="Tahoma"/>
                <w:color w:val="auto"/>
                <w:sz w:val="18"/>
                <w:szCs w:val="18"/>
              </w:rPr>
              <w:t xml:space="preserve"> αὐτῆς </w:t>
            </w:r>
            <w:hyperlink r:id="rId5495" w:tooltip="PPro-GF3S 846: autēs -- He, she, it, they, them, same." w:history="1">
              <w:r w:rsidRPr="00B06055">
                <w:rPr>
                  <w:rStyle w:val="Hyperlink"/>
                  <w:rFonts w:ascii="Palatino Linotype" w:hAnsi="Palatino Linotype" w:cs="Tahoma"/>
                  <w:sz w:val="18"/>
                  <w:szCs w:val="18"/>
                </w:rPr>
                <w:t>(of her)</w:t>
              </w:r>
            </w:hyperlink>
            <w:r w:rsidRPr="00B06055">
              <w:rPr>
                <w:rFonts w:ascii="Palatino Linotype" w:hAnsi="Palatino Linotype" w:cs="Tahoma"/>
                <w:color w:val="auto"/>
                <w:sz w:val="18"/>
                <w:szCs w:val="18"/>
              </w:rPr>
              <w:t>, Καὶ </w:t>
            </w:r>
            <w:hyperlink r:id="rId549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color w:val="auto"/>
                <w:sz w:val="18"/>
                <w:szCs w:val="18"/>
              </w:rPr>
              <w:t xml:space="preserve"> </w:t>
            </w:r>
            <w:r w:rsidRPr="00B06055">
              <w:rPr>
                <w:rFonts w:ascii="Palatino Linotype" w:hAnsi="Palatino Linotype" w:cs="Tahoma"/>
                <w:color w:val="auto"/>
                <w:sz w:val="18"/>
                <w:szCs w:val="18"/>
              </w:rPr>
              <w:lastRenderedPageBreak/>
              <w:t>νύμφην </w:t>
            </w:r>
            <w:hyperlink r:id="rId5497" w:tooltip="N-AFS 3565: nymphēn -- (a) a bride, young wife, young woman, (b) a daughter-in-law." w:history="1">
              <w:r w:rsidRPr="00B06055">
                <w:rPr>
                  <w:rStyle w:val="Hyperlink"/>
                  <w:rFonts w:ascii="Palatino Linotype" w:hAnsi="Palatino Linotype" w:cs="Tahoma"/>
                  <w:sz w:val="18"/>
                  <w:szCs w:val="18"/>
                </w:rPr>
                <w:t>(a daughter</w:t>
              </w:r>
              <w:r w:rsidRPr="00B06055">
                <w:rPr>
                  <w:rStyle w:val="Hyperlink"/>
                  <w:rFonts w:ascii="Palatino Linotype" w:hAnsi="Palatino Linotype" w:cs="Tahoma"/>
                  <w:sz w:val="18"/>
                  <w:szCs w:val="18"/>
                </w:rPr>
                <w:noBreakHyphen/>
                <w:t>in</w:t>
              </w:r>
              <w:r w:rsidRPr="00B06055">
                <w:rPr>
                  <w:rStyle w:val="Hyperlink"/>
                  <w:rFonts w:ascii="Palatino Linotype" w:hAnsi="Palatino Linotype" w:cs="Tahoma"/>
                  <w:sz w:val="18"/>
                  <w:szCs w:val="18"/>
                </w:rPr>
                <w:noBreakHyphen/>
                <w:t>law)</w:t>
              </w:r>
            </w:hyperlink>
            <w:r w:rsidRPr="00B06055">
              <w:rPr>
                <w:rFonts w:ascii="Palatino Linotype" w:hAnsi="Palatino Linotype" w:cs="Tahoma"/>
                <w:color w:val="auto"/>
                <w:sz w:val="18"/>
                <w:szCs w:val="18"/>
              </w:rPr>
              <w:t xml:space="preserve"> κατὰ </w:t>
            </w:r>
            <w:hyperlink r:id="rId5498" w:tooltip="Prep 2596: kata -- Genitive: against, down from, throughout, by; accusative: over against, among, daily, day-by-day, each day, according to, by way of." w:history="1">
              <w:r w:rsidRPr="00B06055">
                <w:rPr>
                  <w:rStyle w:val="Hyperlink"/>
                  <w:rFonts w:ascii="Palatino Linotype" w:hAnsi="Palatino Linotype" w:cs="Tahoma"/>
                  <w:sz w:val="18"/>
                  <w:szCs w:val="18"/>
                </w:rPr>
                <w:t>(against)</w:t>
              </w:r>
            </w:hyperlink>
            <w:r w:rsidRPr="00B06055">
              <w:rPr>
                <w:rFonts w:ascii="Palatino Linotype" w:hAnsi="Palatino Linotype" w:cs="Tahoma"/>
                <w:color w:val="auto"/>
                <w:sz w:val="18"/>
                <w:szCs w:val="18"/>
              </w:rPr>
              <w:t xml:space="preserve"> τῆς </w:t>
            </w:r>
            <w:hyperlink r:id="rId5499" w:tooltip="Art-GFS 3588: tē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πενθερᾶς </w:t>
            </w:r>
            <w:hyperlink r:id="rId5500" w:tooltip="N-GFS 3994: pentheras -- A mother-in-law." w:history="1">
              <w:r w:rsidRPr="00B06055">
                <w:rPr>
                  <w:rStyle w:val="Hyperlink"/>
                  <w:rFonts w:ascii="Palatino Linotype" w:hAnsi="Palatino Linotype" w:cs="Tahoma"/>
                  <w:sz w:val="18"/>
                  <w:szCs w:val="18"/>
                </w:rPr>
                <w:t>(mother</w:t>
              </w:r>
              <w:r w:rsidRPr="00B06055">
                <w:rPr>
                  <w:rStyle w:val="Hyperlink"/>
                  <w:rFonts w:ascii="Palatino Linotype" w:hAnsi="Palatino Linotype" w:cs="Tahoma"/>
                  <w:sz w:val="18"/>
                  <w:szCs w:val="18"/>
                </w:rPr>
                <w:noBreakHyphen/>
                <w:t>in</w:t>
              </w:r>
              <w:r w:rsidRPr="00B06055">
                <w:rPr>
                  <w:rStyle w:val="Hyperlink"/>
                  <w:rFonts w:ascii="Palatino Linotype" w:hAnsi="Palatino Linotype" w:cs="Tahoma"/>
                  <w:sz w:val="18"/>
                  <w:szCs w:val="18"/>
                </w:rPr>
                <w:noBreakHyphen/>
                <w:t>law)</w:t>
              </w:r>
            </w:hyperlink>
            <w:r w:rsidRPr="00B06055">
              <w:rPr>
                <w:rFonts w:ascii="Palatino Linotype" w:hAnsi="Palatino Linotype" w:cs="Tahoma"/>
                <w:color w:val="auto"/>
                <w:sz w:val="18"/>
                <w:szCs w:val="18"/>
              </w:rPr>
              <w:t xml:space="preserve"> αὐτῆς </w:t>
            </w:r>
            <w:hyperlink r:id="rId5501" w:tooltip="PPro-GF3S 846: autēs -- He, she, it, they, them, same." w:history="1">
              <w:r w:rsidRPr="00B06055">
                <w:rPr>
                  <w:rStyle w:val="Hyperlink"/>
                  <w:rFonts w:ascii="Palatino Linotype" w:hAnsi="Palatino Linotype" w:cs="Tahoma"/>
                  <w:sz w:val="18"/>
                  <w:szCs w:val="18"/>
                </w:rPr>
                <w:t>(of her)</w:t>
              </w:r>
            </w:hyperlink>
            <w:r w:rsidRPr="00B06055">
              <w:rPr>
                <w:rFonts w:ascii="Palatino Linotype" w:hAnsi="Palatino Linotype" w:cs="Tahoma"/>
                <w:color w:val="auto"/>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10:</w:t>
            </w:r>
            <w:r w:rsidR="009D6BEE" w:rsidRPr="00B06055">
              <w:rPr>
                <w:rFonts w:ascii="Arial" w:eastAsia="Times New Roman" w:hAnsi="Arial" w:cs="Arial"/>
                <w:sz w:val="18"/>
                <w:szCs w:val="18"/>
              </w:rPr>
              <w:t>35 For I am come to set a man at variance against his father, and the daughter again</w:t>
            </w:r>
            <w:r w:rsidR="00070646" w:rsidRPr="00B06055">
              <w:rPr>
                <w:rFonts w:ascii="Arial" w:eastAsia="Times New Roman" w:hAnsi="Arial" w:cs="Arial"/>
                <w:sz w:val="18"/>
                <w:szCs w:val="18"/>
              </w:rPr>
              <w:t xml:space="preserve">st her </w:t>
            </w:r>
            <w:r w:rsidR="00070646" w:rsidRPr="00B06055">
              <w:rPr>
                <w:rFonts w:ascii="Arial" w:eastAsia="Times New Roman" w:hAnsi="Arial" w:cs="Arial"/>
                <w:sz w:val="18"/>
                <w:szCs w:val="18"/>
              </w:rPr>
              <w:lastRenderedPageBreak/>
              <w:t>mother, and the daughter-in-law against her mother-in-</w:t>
            </w:r>
            <w:r w:rsidR="00775279" w:rsidRPr="00B06055">
              <w:rPr>
                <w:rFonts w:ascii="Arial" w:eastAsia="Times New Roman" w:hAnsi="Arial" w:cs="Arial"/>
                <w:sz w:val="18"/>
                <w:szCs w:val="18"/>
              </w:rPr>
              <w:t xml:space="preserve">law. </w:t>
            </w:r>
          </w:p>
        </w:tc>
      </w:tr>
      <w:tr w:rsidR="00775279" w:rsidRPr="000A4E93" w:rsidTr="004519DA">
        <w:trPr>
          <w:tblCellSpacing w:w="75" w:type="dxa"/>
        </w:trPr>
        <w:tc>
          <w:tcPr>
            <w:tcW w:w="2004" w:type="dxa"/>
            <w:tcMar>
              <w:top w:w="0" w:type="dxa"/>
              <w:left w:w="108" w:type="dxa"/>
              <w:bottom w:w="0" w:type="dxa"/>
              <w:right w:w="108" w:type="dxa"/>
            </w:tcMar>
          </w:tcPr>
          <w:p w:rsidR="00775279" w:rsidRPr="00B06055" w:rsidRDefault="00775279" w:rsidP="000B13DA">
            <w:pPr>
              <w:spacing w:before="100" w:beforeAutospacing="1" w:after="100" w:afterAutospacing="1" w:line="240" w:lineRule="auto"/>
              <w:rPr>
                <w:rFonts w:ascii="Arial" w:eastAsia="Times New Roman" w:hAnsi="Arial" w:cs="Arial"/>
                <w:sz w:val="18"/>
                <w:szCs w:val="18"/>
              </w:rPr>
            </w:pPr>
            <w:proofErr w:type="gramStart"/>
            <w:r w:rsidRPr="00B06055">
              <w:rPr>
                <w:rFonts w:ascii="Arial" w:eastAsia="Times New Roman" w:hAnsi="Arial" w:cs="Arial"/>
                <w:sz w:val="18"/>
                <w:szCs w:val="18"/>
              </w:rPr>
              <w:lastRenderedPageBreak/>
              <w:t>and</w:t>
            </w:r>
            <w:proofErr w:type="gramEnd"/>
            <w:r w:rsidRPr="00B06055">
              <w:rPr>
                <w:rFonts w:ascii="Arial" w:eastAsia="Times New Roman" w:hAnsi="Arial" w:cs="Arial"/>
                <w:sz w:val="18"/>
                <w:szCs w:val="18"/>
              </w:rPr>
              <w:t xml:space="preserve"> a man's foes shall be they of his own household.  </w:t>
            </w:r>
          </w:p>
        </w:tc>
        <w:tc>
          <w:tcPr>
            <w:tcW w:w="5748" w:type="dxa"/>
          </w:tcPr>
          <w:p w:rsidR="00775279" w:rsidRPr="00B06055" w:rsidRDefault="00775279"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36</w:t>
            </w:r>
            <w:r w:rsidRPr="00B06055">
              <w:rPr>
                <w:rStyle w:val="reftext1"/>
                <w:sz w:val="18"/>
                <w:szCs w:val="18"/>
              </w:rPr>
              <w:t> </w:t>
            </w:r>
            <w:r w:rsidRPr="00B06055">
              <w:rPr>
                <w:rFonts w:ascii="Palatino Linotype" w:hAnsi="Palatino Linotype" w:cs="Tahoma"/>
                <w:sz w:val="18"/>
                <w:szCs w:val="18"/>
              </w:rPr>
              <w:t>Καὶ </w:t>
            </w:r>
            <w:hyperlink r:id="rId550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ἐχθροὶ </w:t>
            </w:r>
            <w:hyperlink r:id="rId5503" w:tooltip="Adj-NMP 2190: echthroi -- Hated, hostile; an enemy." w:history="1">
              <w:r w:rsidRPr="00B06055">
                <w:rPr>
                  <w:rStyle w:val="Hyperlink"/>
                  <w:rFonts w:ascii="Palatino Linotype" w:hAnsi="Palatino Linotype" w:cs="Tahoma"/>
                  <w:sz w:val="18"/>
                  <w:szCs w:val="18"/>
                </w:rPr>
                <w:t>(enemies)</w:t>
              </w:r>
            </w:hyperlink>
            <w:r w:rsidRPr="00B06055">
              <w:rPr>
                <w:rFonts w:ascii="Palatino Linotype" w:hAnsi="Palatino Linotype" w:cs="Tahoma"/>
                <w:sz w:val="18"/>
                <w:szCs w:val="18"/>
              </w:rPr>
              <w:t xml:space="preserve"> τοῦ </w:t>
            </w:r>
            <w:hyperlink r:id="rId5504" w:tooltip="Art-GM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ἀνθρώπου </w:t>
            </w:r>
            <w:hyperlink r:id="rId5505" w:tooltip="N-GMS 444: anthrōpou -- A man, one of the human race." w:history="1">
              <w:r w:rsidRPr="00B06055">
                <w:rPr>
                  <w:rStyle w:val="Hyperlink"/>
                  <w:rFonts w:ascii="Palatino Linotype" w:hAnsi="Palatino Linotype" w:cs="Tahoma"/>
                  <w:sz w:val="18"/>
                  <w:szCs w:val="18"/>
                </w:rPr>
                <w:t>(man)</w:t>
              </w:r>
            </w:hyperlink>
            <w:r w:rsidRPr="00B06055">
              <w:rPr>
                <w:rFonts w:ascii="Palatino Linotype" w:hAnsi="Palatino Linotype" w:cs="Tahoma"/>
                <w:sz w:val="18"/>
                <w:szCs w:val="18"/>
              </w:rPr>
              <w:t xml:space="preserve"> οἱ </w:t>
            </w:r>
            <w:hyperlink r:id="rId5506"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οἰκιακοὶ </w:t>
            </w:r>
            <w:hyperlink r:id="rId5507" w:tooltip="N-NMP 3615: oikiakoi -- One of a family, whether child or servant." w:history="1">
              <w:r w:rsidRPr="00B06055">
                <w:rPr>
                  <w:rStyle w:val="Hyperlink"/>
                  <w:rFonts w:ascii="Palatino Linotype" w:hAnsi="Palatino Linotype" w:cs="Tahoma"/>
                  <w:sz w:val="18"/>
                  <w:szCs w:val="18"/>
                </w:rPr>
                <w:t>(household)</w:t>
              </w:r>
            </w:hyperlink>
            <w:r w:rsidRPr="00B06055">
              <w:rPr>
                <w:rFonts w:ascii="Palatino Linotype" w:hAnsi="Palatino Linotype" w:cs="Tahoma"/>
                <w:sz w:val="18"/>
                <w:szCs w:val="18"/>
              </w:rPr>
              <w:t xml:space="preserve"> αὐτοῦ </w:t>
            </w:r>
            <w:hyperlink r:id="rId5508"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775279"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775279" w:rsidRPr="00B06055">
              <w:rPr>
                <w:rFonts w:ascii="Arial" w:eastAsia="Times New Roman" w:hAnsi="Arial" w:cs="Arial"/>
                <w:sz w:val="18"/>
                <w:szCs w:val="18"/>
              </w:rPr>
              <w:t>36 And a man's foes shall be they of his own household.</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32 He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loveth father </w:t>
            </w:r>
            <w:r w:rsidR="009D6BEE" w:rsidRPr="00B06055">
              <w:rPr>
                <w:rFonts w:ascii="Arial" w:eastAsia="Times New Roman" w:hAnsi="Arial" w:cs="Arial"/>
                <w:b/>
                <w:sz w:val="18"/>
                <w:szCs w:val="18"/>
                <w:u w:val="single"/>
              </w:rPr>
              <w:t>and</w:t>
            </w:r>
            <w:r w:rsidR="009D6BEE" w:rsidRPr="00B06055">
              <w:rPr>
                <w:rFonts w:ascii="Arial" w:eastAsia="Times New Roman" w:hAnsi="Arial" w:cs="Arial"/>
                <w:sz w:val="18"/>
                <w:szCs w:val="18"/>
              </w:rPr>
              <w:t xml:space="preserve"> mother more than me, is not worthy of me; and he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loveth son or daughter more than me, is not worthy of me.  </w:t>
            </w:r>
          </w:p>
        </w:tc>
        <w:tc>
          <w:tcPr>
            <w:tcW w:w="5748" w:type="dxa"/>
          </w:tcPr>
          <w:p w:rsidR="009D6BEE" w:rsidRPr="00B06055" w:rsidRDefault="00775279"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37</w:t>
            </w:r>
            <w:r w:rsidRPr="00B06055">
              <w:rPr>
                <w:rStyle w:val="reftext1"/>
                <w:sz w:val="18"/>
                <w:szCs w:val="18"/>
              </w:rPr>
              <w:t> </w:t>
            </w:r>
            <w:r w:rsidRPr="00B06055">
              <w:rPr>
                <w:rFonts w:ascii="Palatino Linotype" w:hAnsi="Palatino Linotype" w:cs="Tahoma"/>
                <w:sz w:val="18"/>
                <w:szCs w:val="18"/>
              </w:rPr>
              <w:t>Ὁ </w:t>
            </w:r>
            <w:hyperlink r:id="rId5509"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φιλῶν </w:t>
            </w:r>
            <w:hyperlink r:id="rId5510" w:tooltip="V-PPA-NMS 5368: philōn -- To love (of friendship), regard with affection, cherish; to kiss." w:history="1">
              <w:r w:rsidRPr="00B06055">
                <w:rPr>
                  <w:rStyle w:val="Hyperlink"/>
                  <w:rFonts w:ascii="Palatino Linotype" w:hAnsi="Palatino Linotype" w:cs="Tahoma"/>
                  <w:sz w:val="18"/>
                  <w:szCs w:val="18"/>
                </w:rPr>
                <w:t>(loving)</w:t>
              </w:r>
            </w:hyperlink>
            <w:r w:rsidRPr="00B06055">
              <w:rPr>
                <w:rFonts w:ascii="Palatino Linotype" w:hAnsi="Palatino Linotype" w:cs="Tahoma"/>
                <w:sz w:val="18"/>
                <w:szCs w:val="18"/>
              </w:rPr>
              <w:t xml:space="preserve"> πατέρα </w:t>
            </w:r>
            <w:hyperlink r:id="rId5511" w:tooltip="N-AMS 3962: patera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sz w:val="18"/>
                <w:szCs w:val="18"/>
              </w:rPr>
              <w:t xml:space="preserve"> ἢ </w:t>
            </w:r>
            <w:hyperlink r:id="rId5512" w:tooltip="Conj 2228: ē -- Or, than." w:history="1">
              <w:r w:rsidRPr="00B06055">
                <w:rPr>
                  <w:rStyle w:val="Hyperlink"/>
                  <w:rFonts w:ascii="Palatino Linotype" w:hAnsi="Palatino Linotype" w:cs="Tahoma"/>
                  <w:sz w:val="18"/>
                  <w:szCs w:val="18"/>
                </w:rPr>
                <w:t>(or)</w:t>
              </w:r>
            </w:hyperlink>
            <w:r w:rsidRPr="00B06055">
              <w:rPr>
                <w:rFonts w:ascii="Palatino Linotype" w:hAnsi="Palatino Linotype" w:cs="Tahoma"/>
                <w:sz w:val="18"/>
                <w:szCs w:val="18"/>
              </w:rPr>
              <w:t xml:space="preserve"> μητέρα </w:t>
            </w:r>
            <w:hyperlink r:id="rId5513" w:tooltip="N-AFS 3384: mētera -- A mother." w:history="1">
              <w:r w:rsidRPr="00B06055">
                <w:rPr>
                  <w:rStyle w:val="Hyperlink"/>
                  <w:rFonts w:ascii="Palatino Linotype" w:hAnsi="Palatino Linotype" w:cs="Tahoma"/>
                  <w:sz w:val="18"/>
                  <w:szCs w:val="18"/>
                </w:rPr>
                <w:t>(mother)</w:t>
              </w:r>
            </w:hyperlink>
            <w:r w:rsidRPr="00B06055">
              <w:rPr>
                <w:rFonts w:ascii="Palatino Linotype" w:hAnsi="Palatino Linotype" w:cs="Tahoma"/>
                <w:sz w:val="18"/>
                <w:szCs w:val="18"/>
              </w:rPr>
              <w:t xml:space="preserve"> ὑπὲρ </w:t>
            </w:r>
            <w:hyperlink r:id="rId5514" w:tooltip="Prep 5228: hyper -- Genitive: in behalf of; accusative: above." w:history="1">
              <w:r w:rsidRPr="00B06055">
                <w:rPr>
                  <w:rStyle w:val="Hyperlink"/>
                  <w:rFonts w:ascii="Palatino Linotype" w:hAnsi="Palatino Linotype" w:cs="Tahoma"/>
                  <w:sz w:val="18"/>
                  <w:szCs w:val="18"/>
                </w:rPr>
                <w:t>(above)</w:t>
              </w:r>
            </w:hyperlink>
            <w:r w:rsidRPr="00B06055">
              <w:rPr>
                <w:rFonts w:ascii="Palatino Linotype" w:hAnsi="Palatino Linotype" w:cs="Tahoma"/>
                <w:sz w:val="18"/>
                <w:szCs w:val="18"/>
              </w:rPr>
              <w:t xml:space="preserve"> ἐμὲ </w:t>
            </w:r>
            <w:hyperlink r:id="rId5515" w:tooltip="PPro-A1S 1473: eme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sz w:val="18"/>
                <w:szCs w:val="18"/>
              </w:rPr>
              <w:t>, οὐκ </w:t>
            </w:r>
            <w:hyperlink r:id="rId5516"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ἔστιν </w:t>
            </w:r>
            <w:hyperlink r:id="rId5517"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xml:space="preserve"> μου </w:t>
            </w:r>
            <w:hyperlink r:id="rId5518" w:tooltip="PPro-G1S 1473: mou -- I, the first-person pronoun." w:history="1">
              <w:r w:rsidRPr="00B06055">
                <w:rPr>
                  <w:rStyle w:val="Hyperlink"/>
                  <w:rFonts w:ascii="Palatino Linotype" w:hAnsi="Palatino Linotype" w:cs="Tahoma"/>
                  <w:sz w:val="18"/>
                  <w:szCs w:val="18"/>
                </w:rPr>
                <w:t>(of Me)</w:t>
              </w:r>
            </w:hyperlink>
            <w:r w:rsidRPr="00B06055">
              <w:rPr>
                <w:rFonts w:ascii="Palatino Linotype" w:hAnsi="Palatino Linotype" w:cs="Tahoma"/>
                <w:sz w:val="18"/>
                <w:szCs w:val="18"/>
              </w:rPr>
              <w:t xml:space="preserve"> ἄξιος </w:t>
            </w:r>
            <w:hyperlink r:id="rId5519" w:tooltip="Adj-NMS 514: axios -- Worthy, worthy of, deserving, comparable, suitable." w:history="1">
              <w:r w:rsidRPr="00B06055">
                <w:rPr>
                  <w:rStyle w:val="Hyperlink"/>
                  <w:rFonts w:ascii="Palatino Linotype" w:hAnsi="Palatino Linotype" w:cs="Tahoma"/>
                  <w:sz w:val="18"/>
                  <w:szCs w:val="18"/>
                </w:rPr>
                <w:t>(worthy)</w:t>
              </w:r>
            </w:hyperlink>
            <w:r w:rsidRPr="00B06055">
              <w:rPr>
                <w:rFonts w:ascii="Palatino Linotype" w:hAnsi="Palatino Linotype" w:cs="Tahoma"/>
                <w:sz w:val="18"/>
                <w:szCs w:val="18"/>
              </w:rPr>
              <w:t>; καὶ </w:t>
            </w:r>
            <w:hyperlink r:id="rId552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ὁ </w:t>
            </w:r>
            <w:hyperlink r:id="rId5521"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φιλῶν </w:t>
            </w:r>
            <w:hyperlink r:id="rId5522" w:tooltip="V-PPA-NMS 5368: philōn -- To love (of friendship), regard with affection, cherish; to kiss." w:history="1">
              <w:r w:rsidRPr="00B06055">
                <w:rPr>
                  <w:rStyle w:val="Hyperlink"/>
                  <w:rFonts w:ascii="Palatino Linotype" w:hAnsi="Palatino Linotype" w:cs="Tahoma"/>
                  <w:sz w:val="18"/>
                  <w:szCs w:val="18"/>
                </w:rPr>
                <w:t>(loving)</w:t>
              </w:r>
            </w:hyperlink>
            <w:r w:rsidRPr="00B06055">
              <w:rPr>
                <w:rFonts w:ascii="Palatino Linotype" w:hAnsi="Palatino Linotype" w:cs="Tahoma"/>
                <w:sz w:val="18"/>
                <w:szCs w:val="18"/>
              </w:rPr>
              <w:t xml:space="preserve"> υἱὸν </w:t>
            </w:r>
            <w:hyperlink r:id="rId5523" w:tooltip="N-AMS 5207: huion -- A son, descendent." w:history="1">
              <w:r w:rsidRPr="00B06055">
                <w:rPr>
                  <w:rStyle w:val="Hyperlink"/>
                  <w:rFonts w:ascii="Palatino Linotype" w:hAnsi="Palatino Linotype" w:cs="Tahoma"/>
                  <w:sz w:val="18"/>
                  <w:szCs w:val="18"/>
                </w:rPr>
                <w:t>(son)</w:t>
              </w:r>
            </w:hyperlink>
            <w:r w:rsidRPr="00B06055">
              <w:rPr>
                <w:rFonts w:ascii="Palatino Linotype" w:hAnsi="Palatino Linotype" w:cs="Tahoma"/>
                <w:sz w:val="18"/>
                <w:szCs w:val="18"/>
              </w:rPr>
              <w:t xml:space="preserve"> ἢ </w:t>
            </w:r>
            <w:hyperlink r:id="rId5524" w:tooltip="Conj 2228: ē -- Or, than." w:history="1">
              <w:r w:rsidRPr="00B06055">
                <w:rPr>
                  <w:rStyle w:val="Hyperlink"/>
                  <w:rFonts w:ascii="Palatino Linotype" w:hAnsi="Palatino Linotype" w:cs="Tahoma"/>
                  <w:sz w:val="18"/>
                  <w:szCs w:val="18"/>
                </w:rPr>
                <w:t>(or)</w:t>
              </w:r>
            </w:hyperlink>
            <w:r w:rsidRPr="00B06055">
              <w:rPr>
                <w:rFonts w:ascii="Palatino Linotype" w:hAnsi="Palatino Linotype" w:cs="Tahoma"/>
                <w:sz w:val="18"/>
                <w:szCs w:val="18"/>
              </w:rPr>
              <w:t xml:space="preserve"> θυγατέρα </w:t>
            </w:r>
            <w:hyperlink r:id="rId5525" w:tooltip="N-AFS 2364: thygatera -- A daughter; hence, of any female descendent, however far removed; even of one unrelated: my young lady." w:history="1">
              <w:r w:rsidRPr="00B06055">
                <w:rPr>
                  <w:rStyle w:val="Hyperlink"/>
                  <w:rFonts w:ascii="Palatino Linotype" w:hAnsi="Palatino Linotype" w:cs="Tahoma"/>
                  <w:sz w:val="18"/>
                  <w:szCs w:val="18"/>
                </w:rPr>
                <w:t>(daughter)</w:t>
              </w:r>
            </w:hyperlink>
            <w:r w:rsidRPr="00B06055">
              <w:rPr>
                <w:rFonts w:ascii="Palatino Linotype" w:hAnsi="Palatino Linotype" w:cs="Tahoma"/>
                <w:sz w:val="18"/>
                <w:szCs w:val="18"/>
              </w:rPr>
              <w:t xml:space="preserve"> ὑπὲρ </w:t>
            </w:r>
            <w:hyperlink r:id="rId5526" w:tooltip="Prep 5228: hyper -- Genitive: in behalf of; accusative: above." w:history="1">
              <w:r w:rsidRPr="00B06055">
                <w:rPr>
                  <w:rStyle w:val="Hyperlink"/>
                  <w:rFonts w:ascii="Palatino Linotype" w:hAnsi="Palatino Linotype" w:cs="Tahoma"/>
                  <w:sz w:val="18"/>
                  <w:szCs w:val="18"/>
                </w:rPr>
                <w:t>(above)</w:t>
              </w:r>
            </w:hyperlink>
            <w:r w:rsidRPr="00B06055">
              <w:rPr>
                <w:rFonts w:ascii="Palatino Linotype" w:hAnsi="Palatino Linotype" w:cs="Tahoma"/>
                <w:sz w:val="18"/>
                <w:szCs w:val="18"/>
              </w:rPr>
              <w:t xml:space="preserve"> ἐμὲ </w:t>
            </w:r>
            <w:hyperlink r:id="rId5527" w:tooltip="PPro-A1S 1473: eme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sz w:val="18"/>
                <w:szCs w:val="18"/>
              </w:rPr>
              <w:t>, οὐκ </w:t>
            </w:r>
            <w:hyperlink r:id="rId5528"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ἔστιν </w:t>
            </w:r>
            <w:hyperlink r:id="rId5529"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xml:space="preserve"> μου </w:t>
            </w:r>
            <w:hyperlink r:id="rId5530" w:tooltip="PPro-G1S 1473: mou -- I, the first-person pronoun." w:history="1">
              <w:r w:rsidRPr="00B06055">
                <w:rPr>
                  <w:rStyle w:val="Hyperlink"/>
                  <w:rFonts w:ascii="Palatino Linotype" w:hAnsi="Palatino Linotype" w:cs="Tahoma"/>
                  <w:sz w:val="18"/>
                  <w:szCs w:val="18"/>
                </w:rPr>
                <w:t>(of Me)</w:t>
              </w:r>
            </w:hyperlink>
            <w:r w:rsidRPr="00B06055">
              <w:rPr>
                <w:rFonts w:ascii="Palatino Linotype" w:hAnsi="Palatino Linotype" w:cs="Tahoma"/>
                <w:sz w:val="18"/>
                <w:szCs w:val="18"/>
              </w:rPr>
              <w:t xml:space="preserve"> ἄξιος </w:t>
            </w:r>
            <w:hyperlink r:id="rId5531" w:tooltip="Adj-NMS 514: axios -- Worthy, worthy of, deserving, comparable, suitable." w:history="1">
              <w:r w:rsidRPr="00B06055">
                <w:rPr>
                  <w:rStyle w:val="Hyperlink"/>
                  <w:rFonts w:ascii="Palatino Linotype" w:hAnsi="Palatino Linotype" w:cs="Tahoma"/>
                  <w:sz w:val="18"/>
                  <w:szCs w:val="18"/>
                </w:rPr>
                <w:t>(worthy)</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37 He </w:t>
            </w:r>
            <w:r w:rsidR="009D6BEE" w:rsidRPr="00B06055">
              <w:rPr>
                <w:rFonts w:ascii="Arial" w:eastAsia="Times New Roman" w:hAnsi="Arial" w:cs="Arial"/>
                <w:b/>
                <w:sz w:val="18"/>
                <w:szCs w:val="18"/>
                <w:u w:val="single"/>
              </w:rPr>
              <w:t>that</w:t>
            </w:r>
            <w:r w:rsidR="009D6BEE" w:rsidRPr="00B06055">
              <w:rPr>
                <w:rFonts w:ascii="Arial" w:eastAsia="Times New Roman" w:hAnsi="Arial" w:cs="Arial"/>
                <w:sz w:val="18"/>
                <w:szCs w:val="18"/>
              </w:rPr>
              <w:t xml:space="preserve"> loveth father </w:t>
            </w:r>
            <w:r w:rsidR="009D6BEE" w:rsidRPr="00B06055">
              <w:rPr>
                <w:rFonts w:ascii="Arial" w:eastAsia="Times New Roman" w:hAnsi="Arial" w:cs="Arial"/>
                <w:b/>
                <w:sz w:val="18"/>
                <w:szCs w:val="18"/>
                <w:u w:val="single"/>
              </w:rPr>
              <w:t>or</w:t>
            </w:r>
            <w:r w:rsidR="009D6BEE" w:rsidRPr="00B06055">
              <w:rPr>
                <w:rFonts w:ascii="Arial" w:eastAsia="Times New Roman" w:hAnsi="Arial" w:cs="Arial"/>
                <w:sz w:val="18"/>
                <w:szCs w:val="18"/>
              </w:rPr>
              <w:t xml:space="preserve"> mother more than me is not worthy of me: and he </w:t>
            </w:r>
            <w:r w:rsidR="009D6BEE" w:rsidRPr="00B06055">
              <w:rPr>
                <w:rFonts w:ascii="Arial" w:eastAsia="Times New Roman" w:hAnsi="Arial" w:cs="Arial"/>
                <w:b/>
                <w:sz w:val="18"/>
                <w:szCs w:val="18"/>
                <w:u w:val="single"/>
              </w:rPr>
              <w:t>that</w:t>
            </w:r>
            <w:r w:rsidR="009D6BEE" w:rsidRPr="00B06055">
              <w:rPr>
                <w:rFonts w:ascii="Arial" w:eastAsia="Times New Roman" w:hAnsi="Arial" w:cs="Arial"/>
                <w:sz w:val="18"/>
                <w:szCs w:val="18"/>
              </w:rPr>
              <w:t xml:space="preserve"> loveth son or daughter more than me is not worthy of me.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33 And he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taketh not his cross and followeth after me, is not worthy of me.  </w:t>
            </w:r>
          </w:p>
        </w:tc>
        <w:tc>
          <w:tcPr>
            <w:tcW w:w="5748" w:type="dxa"/>
          </w:tcPr>
          <w:p w:rsidR="009D6BEE" w:rsidRPr="00B06055" w:rsidRDefault="00775279" w:rsidP="00A263F6">
            <w:pPr>
              <w:spacing w:after="0" w:line="240" w:lineRule="auto"/>
              <w:rPr>
                <w:rFonts w:ascii="Times New Roman" w:eastAsia="Times New Roman" w:hAnsi="Times New Roman" w:cs="Times New Roman"/>
                <w:sz w:val="18"/>
                <w:szCs w:val="18"/>
              </w:rPr>
            </w:pPr>
            <w:r w:rsidRPr="00B06055">
              <w:rPr>
                <w:rStyle w:val="reftext1"/>
                <w:position w:val="6"/>
                <w:sz w:val="18"/>
                <w:szCs w:val="18"/>
              </w:rPr>
              <w:t>38</w:t>
            </w:r>
            <w:r w:rsidRPr="00B06055">
              <w:rPr>
                <w:rStyle w:val="reftext1"/>
                <w:sz w:val="18"/>
                <w:szCs w:val="18"/>
              </w:rPr>
              <w:t> </w:t>
            </w:r>
            <w:r w:rsidRPr="00B06055">
              <w:rPr>
                <w:rFonts w:ascii="Palatino Linotype" w:hAnsi="Palatino Linotype" w:cs="Tahoma"/>
                <w:sz w:val="18"/>
                <w:szCs w:val="18"/>
              </w:rPr>
              <w:t>καὶ </w:t>
            </w:r>
            <w:hyperlink r:id="rId553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ὃς </w:t>
            </w:r>
            <w:hyperlink r:id="rId5533" w:tooltip="RelPro-NMS 3739: hos -- Who, which, what, that." w:history="1">
              <w:r w:rsidRPr="00B06055">
                <w:rPr>
                  <w:rStyle w:val="Hyperlink"/>
                  <w:rFonts w:ascii="Palatino Linotype" w:hAnsi="Palatino Linotype" w:cs="Tahoma"/>
                  <w:sz w:val="18"/>
                  <w:szCs w:val="18"/>
                </w:rPr>
                <w:t>(he who)</w:t>
              </w:r>
            </w:hyperlink>
            <w:r w:rsidRPr="00B06055">
              <w:rPr>
                <w:rFonts w:ascii="Palatino Linotype" w:hAnsi="Palatino Linotype" w:cs="Tahoma"/>
                <w:sz w:val="18"/>
                <w:szCs w:val="18"/>
              </w:rPr>
              <w:t xml:space="preserve"> οὐ </w:t>
            </w:r>
            <w:hyperlink r:id="rId5534" w:tooltip="Adv 3756: ou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λαμβάνει </w:t>
            </w:r>
            <w:hyperlink r:id="rId5535" w:tooltip="V-PIA-3S 2983: lambanei -- (a) to receive, get, (b) to take, lay hold of." w:history="1">
              <w:r w:rsidRPr="00B06055">
                <w:rPr>
                  <w:rStyle w:val="Hyperlink"/>
                  <w:rFonts w:ascii="Palatino Linotype" w:hAnsi="Palatino Linotype" w:cs="Tahoma"/>
                  <w:sz w:val="18"/>
                  <w:szCs w:val="18"/>
                </w:rPr>
                <w:t>(takes)</w:t>
              </w:r>
            </w:hyperlink>
            <w:r w:rsidRPr="00B06055">
              <w:rPr>
                <w:rFonts w:ascii="Palatino Linotype" w:hAnsi="Palatino Linotype" w:cs="Tahoma"/>
                <w:sz w:val="18"/>
                <w:szCs w:val="18"/>
              </w:rPr>
              <w:t xml:space="preserve"> τὸν </w:t>
            </w:r>
            <w:hyperlink r:id="rId5536"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σταυρὸν </w:t>
            </w:r>
            <w:hyperlink r:id="rId5537" w:tooltip="N-AMS 4716: stauron -- A cross." w:history="1">
              <w:r w:rsidRPr="00B06055">
                <w:rPr>
                  <w:rStyle w:val="Hyperlink"/>
                  <w:rFonts w:ascii="Palatino Linotype" w:hAnsi="Palatino Linotype" w:cs="Tahoma"/>
                  <w:sz w:val="18"/>
                  <w:szCs w:val="18"/>
                </w:rPr>
                <w:t>(cross)</w:t>
              </w:r>
            </w:hyperlink>
            <w:r w:rsidRPr="00B06055">
              <w:rPr>
                <w:rFonts w:ascii="Palatino Linotype" w:hAnsi="Palatino Linotype" w:cs="Tahoma"/>
                <w:sz w:val="18"/>
                <w:szCs w:val="18"/>
              </w:rPr>
              <w:t xml:space="preserve"> αὐτοῦ </w:t>
            </w:r>
            <w:hyperlink r:id="rId5538"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xml:space="preserve"> καὶ </w:t>
            </w:r>
            <w:hyperlink r:id="rId553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ἀκολουθεῖ </w:t>
            </w:r>
            <w:hyperlink r:id="rId5540" w:tooltip="V-PIA-3S 190: akolouthei -- To accompany, attend, follow." w:history="1">
              <w:r w:rsidRPr="00B06055">
                <w:rPr>
                  <w:rStyle w:val="Hyperlink"/>
                  <w:rFonts w:ascii="Palatino Linotype" w:hAnsi="Palatino Linotype" w:cs="Tahoma"/>
                  <w:sz w:val="18"/>
                  <w:szCs w:val="18"/>
                </w:rPr>
                <w:t>(follows)</w:t>
              </w:r>
            </w:hyperlink>
            <w:r w:rsidRPr="00B06055">
              <w:rPr>
                <w:rFonts w:ascii="Palatino Linotype" w:hAnsi="Palatino Linotype" w:cs="Tahoma"/>
                <w:sz w:val="18"/>
                <w:szCs w:val="18"/>
              </w:rPr>
              <w:t xml:space="preserve"> ὀπίσω </w:t>
            </w:r>
            <w:hyperlink r:id="rId5541" w:tooltip="Prep 3694: opisō -- Behind, after; back, backwards." w:history="1">
              <w:r w:rsidRPr="00B06055">
                <w:rPr>
                  <w:rStyle w:val="Hyperlink"/>
                  <w:rFonts w:ascii="Palatino Linotype" w:hAnsi="Palatino Linotype" w:cs="Tahoma"/>
                  <w:sz w:val="18"/>
                  <w:szCs w:val="18"/>
                </w:rPr>
                <w:t>(after)</w:t>
              </w:r>
            </w:hyperlink>
            <w:r w:rsidRPr="00B06055">
              <w:rPr>
                <w:rFonts w:ascii="Palatino Linotype" w:hAnsi="Palatino Linotype" w:cs="Tahoma"/>
                <w:sz w:val="18"/>
                <w:szCs w:val="18"/>
              </w:rPr>
              <w:t xml:space="preserve"> μου </w:t>
            </w:r>
            <w:hyperlink r:id="rId5542" w:tooltip="PPro-G1S 1473: mou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sz w:val="18"/>
                <w:szCs w:val="18"/>
              </w:rPr>
              <w:t>, οὐκ </w:t>
            </w:r>
            <w:hyperlink r:id="rId5543"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ἔστιν </w:t>
            </w:r>
            <w:hyperlink r:id="rId5544"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xml:space="preserve"> μου </w:t>
            </w:r>
            <w:hyperlink r:id="rId5545" w:tooltip="PPro-G1S 1473: mou -- I, the first-person pronoun." w:history="1">
              <w:r w:rsidRPr="00B06055">
                <w:rPr>
                  <w:rStyle w:val="Hyperlink"/>
                  <w:rFonts w:ascii="Palatino Linotype" w:hAnsi="Palatino Linotype" w:cs="Tahoma"/>
                  <w:sz w:val="18"/>
                  <w:szCs w:val="18"/>
                </w:rPr>
                <w:t>(of Me)</w:t>
              </w:r>
            </w:hyperlink>
            <w:r w:rsidRPr="00B06055">
              <w:rPr>
                <w:rFonts w:ascii="Palatino Linotype" w:hAnsi="Palatino Linotype" w:cs="Tahoma"/>
                <w:sz w:val="18"/>
                <w:szCs w:val="18"/>
              </w:rPr>
              <w:t xml:space="preserve"> ἄξιος </w:t>
            </w:r>
            <w:hyperlink r:id="rId5546" w:tooltip="Adj-NMS 514: axios -- Worthy, worthy of, deserving, comparable, suitable." w:history="1">
              <w:r w:rsidRPr="00B06055">
                <w:rPr>
                  <w:rStyle w:val="Hyperlink"/>
                  <w:rFonts w:ascii="Palatino Linotype" w:hAnsi="Palatino Linotype" w:cs="Tahoma"/>
                  <w:sz w:val="18"/>
                  <w:szCs w:val="18"/>
                </w:rPr>
                <w:t>(worthy)</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38 And he </w:t>
            </w:r>
            <w:r w:rsidR="009D6BEE" w:rsidRPr="00B06055">
              <w:rPr>
                <w:rFonts w:ascii="Arial" w:eastAsia="Times New Roman" w:hAnsi="Arial" w:cs="Arial"/>
                <w:b/>
                <w:sz w:val="18"/>
                <w:szCs w:val="18"/>
                <w:u w:val="single"/>
              </w:rPr>
              <w:t>that</w:t>
            </w:r>
            <w:r w:rsidR="009D6BEE" w:rsidRPr="00B06055">
              <w:rPr>
                <w:rFonts w:ascii="Arial" w:eastAsia="Times New Roman" w:hAnsi="Arial" w:cs="Arial"/>
                <w:sz w:val="18"/>
                <w:szCs w:val="18"/>
              </w:rPr>
              <w:t xml:space="preserve"> taketh not his cross, and followeth after me, is not worthy of me.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34 He </w:t>
            </w:r>
            <w:r w:rsidR="009D6BEE" w:rsidRPr="00B06055">
              <w:rPr>
                <w:rFonts w:ascii="Arial" w:eastAsia="Times New Roman" w:hAnsi="Arial" w:cs="Arial"/>
                <w:b/>
                <w:sz w:val="18"/>
                <w:szCs w:val="18"/>
                <w:u w:val="single"/>
              </w:rPr>
              <w:t>who seeketh to save</w:t>
            </w:r>
            <w:r w:rsidR="009D6BEE" w:rsidRPr="00B06055">
              <w:rPr>
                <w:rFonts w:ascii="Arial" w:eastAsia="Times New Roman" w:hAnsi="Arial" w:cs="Arial"/>
                <w:sz w:val="18"/>
                <w:szCs w:val="18"/>
              </w:rPr>
              <w:t xml:space="preserve"> his life shall lose it; and he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loseth his life for my sake shall find it.  </w:t>
            </w:r>
          </w:p>
        </w:tc>
        <w:tc>
          <w:tcPr>
            <w:tcW w:w="5748" w:type="dxa"/>
          </w:tcPr>
          <w:p w:rsidR="009D6BEE" w:rsidRPr="00B06055" w:rsidRDefault="00775279"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39</w:t>
            </w:r>
            <w:r w:rsidRPr="00B06055">
              <w:rPr>
                <w:rStyle w:val="reftext1"/>
                <w:sz w:val="18"/>
                <w:szCs w:val="18"/>
              </w:rPr>
              <w:t> </w:t>
            </w:r>
            <w:r w:rsidRPr="00B06055">
              <w:rPr>
                <w:rFonts w:ascii="Palatino Linotype" w:hAnsi="Palatino Linotype" w:cs="Tahoma"/>
                <w:sz w:val="18"/>
                <w:szCs w:val="18"/>
              </w:rPr>
              <w:t>ὁ </w:t>
            </w:r>
            <w:hyperlink r:id="rId5547"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εὑρὼν </w:t>
            </w:r>
            <w:hyperlink r:id="rId5548" w:tooltip="V-APA-NMS 2147: heurōn -- To find, learn, discover, especially after searching." w:history="1">
              <w:r w:rsidRPr="00B06055">
                <w:rPr>
                  <w:rStyle w:val="Hyperlink"/>
                  <w:rFonts w:ascii="Palatino Linotype" w:hAnsi="Palatino Linotype" w:cs="Tahoma"/>
                  <w:sz w:val="18"/>
                  <w:szCs w:val="18"/>
                </w:rPr>
                <w:t>(having found)</w:t>
              </w:r>
            </w:hyperlink>
            <w:r w:rsidRPr="00B06055">
              <w:rPr>
                <w:rFonts w:ascii="Palatino Linotype" w:hAnsi="Palatino Linotype" w:cs="Tahoma"/>
                <w:sz w:val="18"/>
                <w:szCs w:val="18"/>
              </w:rPr>
              <w:t xml:space="preserve"> τὴν </w:t>
            </w:r>
            <w:hyperlink r:id="rId5549"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ψυχὴν </w:t>
            </w:r>
            <w:hyperlink r:id="rId5550" w:tooltip="N-AFS 5590: psychēn -- (a) the vital breath, breath of life, (b) the human soul, (c) the soul as the seat of affections and will, (d) the self, (e) a human person, an individual." w:history="1">
              <w:r w:rsidRPr="00B06055">
                <w:rPr>
                  <w:rStyle w:val="Hyperlink"/>
                  <w:rFonts w:ascii="Palatino Linotype" w:hAnsi="Palatino Linotype" w:cs="Tahoma"/>
                  <w:sz w:val="18"/>
                  <w:szCs w:val="18"/>
                </w:rPr>
                <w:t>(life)</w:t>
              </w:r>
            </w:hyperlink>
            <w:r w:rsidRPr="00B06055">
              <w:rPr>
                <w:rFonts w:ascii="Palatino Linotype" w:hAnsi="Palatino Linotype" w:cs="Tahoma"/>
                <w:sz w:val="18"/>
                <w:szCs w:val="18"/>
              </w:rPr>
              <w:t xml:space="preserve"> αὐτοῦ </w:t>
            </w:r>
            <w:hyperlink r:id="rId5551"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xml:space="preserve"> ἀπολέσει </w:t>
            </w:r>
            <w:hyperlink r:id="rId5552" w:tooltip="V-FIA-3S 622: apolesei -- (a) to kill, destroy, (b) to lose, to be perishing (the resultant death being viewed as certain)." w:history="1">
              <w:r w:rsidRPr="00B06055">
                <w:rPr>
                  <w:rStyle w:val="Hyperlink"/>
                  <w:rFonts w:ascii="Palatino Linotype" w:hAnsi="Palatino Linotype" w:cs="Tahoma"/>
                  <w:sz w:val="18"/>
                  <w:szCs w:val="18"/>
                </w:rPr>
                <w:t>(will lose)</w:t>
              </w:r>
            </w:hyperlink>
            <w:r w:rsidRPr="00B06055">
              <w:rPr>
                <w:rFonts w:ascii="Palatino Linotype" w:hAnsi="Palatino Linotype" w:cs="Tahoma"/>
                <w:sz w:val="18"/>
                <w:szCs w:val="18"/>
              </w:rPr>
              <w:t xml:space="preserve"> αὐτήν </w:t>
            </w:r>
            <w:hyperlink r:id="rId5553" w:tooltip="PPro-AF3S 846: autēn -- He, she, it, they, them, same." w:history="1">
              <w:r w:rsidRPr="00B06055">
                <w:rPr>
                  <w:rStyle w:val="Hyperlink"/>
                  <w:rFonts w:ascii="Palatino Linotype" w:hAnsi="Palatino Linotype" w:cs="Tahoma"/>
                  <w:sz w:val="18"/>
                  <w:szCs w:val="18"/>
                </w:rPr>
                <w:t>(it)</w:t>
              </w:r>
            </w:hyperlink>
            <w:r w:rsidRPr="00B06055">
              <w:rPr>
                <w:rFonts w:ascii="Palatino Linotype" w:hAnsi="Palatino Linotype" w:cs="Tahoma"/>
                <w:sz w:val="18"/>
                <w:szCs w:val="18"/>
              </w:rPr>
              <w:t>; καὶ </w:t>
            </w:r>
            <w:hyperlink r:id="rId555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ὁ </w:t>
            </w:r>
            <w:hyperlink r:id="rId5555"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ἀπολέσας </w:t>
            </w:r>
            <w:hyperlink r:id="rId5556" w:tooltip="V-APA-NMS 622: apolesas -- (a) to kill, destroy, (b) to lose, to be perishing (the resultant death being viewed as certain)." w:history="1">
              <w:r w:rsidRPr="00B06055">
                <w:rPr>
                  <w:rStyle w:val="Hyperlink"/>
                  <w:rFonts w:ascii="Palatino Linotype" w:hAnsi="Palatino Linotype" w:cs="Tahoma"/>
                  <w:sz w:val="18"/>
                  <w:szCs w:val="18"/>
                </w:rPr>
                <w:t>(having lost)</w:t>
              </w:r>
            </w:hyperlink>
            <w:r w:rsidRPr="00B06055">
              <w:rPr>
                <w:rFonts w:ascii="Palatino Linotype" w:hAnsi="Palatino Linotype" w:cs="Tahoma"/>
                <w:sz w:val="18"/>
                <w:szCs w:val="18"/>
              </w:rPr>
              <w:t xml:space="preserve"> τὴν </w:t>
            </w:r>
            <w:hyperlink r:id="rId5557"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ψυχὴν </w:t>
            </w:r>
            <w:hyperlink r:id="rId5558" w:tooltip="N-AFS 5590: psychēn -- (a) the vital breath, breath of life, (b) the human soul, (c) the soul as the seat of affections and will, (d) the self, (e) a human person, an individual." w:history="1">
              <w:r w:rsidRPr="00B06055">
                <w:rPr>
                  <w:rStyle w:val="Hyperlink"/>
                  <w:rFonts w:ascii="Palatino Linotype" w:hAnsi="Palatino Linotype" w:cs="Tahoma"/>
                  <w:sz w:val="18"/>
                  <w:szCs w:val="18"/>
                </w:rPr>
                <w:t>(life)</w:t>
              </w:r>
            </w:hyperlink>
            <w:r w:rsidRPr="00B06055">
              <w:rPr>
                <w:rFonts w:ascii="Palatino Linotype" w:hAnsi="Palatino Linotype" w:cs="Tahoma"/>
                <w:sz w:val="18"/>
                <w:szCs w:val="18"/>
              </w:rPr>
              <w:t xml:space="preserve"> αὐτοῦ </w:t>
            </w:r>
            <w:hyperlink r:id="rId5559"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xml:space="preserve"> ἕνεκεν </w:t>
            </w:r>
            <w:hyperlink r:id="rId5560" w:tooltip="Prep 1752: heneken -- For the sake of, on account of, on account of which, wherefore, on account of what, why." w:history="1">
              <w:r w:rsidRPr="00B06055">
                <w:rPr>
                  <w:rStyle w:val="Hyperlink"/>
                  <w:rFonts w:ascii="Palatino Linotype" w:hAnsi="Palatino Linotype" w:cs="Tahoma"/>
                  <w:sz w:val="18"/>
                  <w:szCs w:val="18"/>
                </w:rPr>
                <w:t>(on account of)</w:t>
              </w:r>
            </w:hyperlink>
            <w:r w:rsidRPr="00B06055">
              <w:rPr>
                <w:rFonts w:ascii="Palatino Linotype" w:hAnsi="Palatino Linotype" w:cs="Tahoma"/>
                <w:sz w:val="18"/>
                <w:szCs w:val="18"/>
              </w:rPr>
              <w:t xml:space="preserve"> ἐμοῦ </w:t>
            </w:r>
            <w:hyperlink r:id="rId5561" w:tooltip="PPro-G1S 1473: emou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sz w:val="18"/>
                <w:szCs w:val="18"/>
              </w:rPr>
              <w:t xml:space="preserve"> εὑρήσει </w:t>
            </w:r>
            <w:hyperlink r:id="rId5562" w:tooltip="V-FIA-3S 2147: heurēsei -- To find, learn, discover, especially after searching." w:history="1">
              <w:r w:rsidRPr="00B06055">
                <w:rPr>
                  <w:rStyle w:val="Hyperlink"/>
                  <w:rFonts w:ascii="Palatino Linotype" w:hAnsi="Palatino Linotype" w:cs="Tahoma"/>
                  <w:sz w:val="18"/>
                  <w:szCs w:val="18"/>
                </w:rPr>
                <w:t>(will find)</w:t>
              </w:r>
            </w:hyperlink>
            <w:r w:rsidRPr="00B06055">
              <w:rPr>
                <w:rFonts w:ascii="Palatino Linotype" w:hAnsi="Palatino Linotype" w:cs="Tahoma"/>
                <w:sz w:val="18"/>
                <w:szCs w:val="18"/>
              </w:rPr>
              <w:t xml:space="preserve"> αὐτήν </w:t>
            </w:r>
            <w:hyperlink r:id="rId5563" w:tooltip="PPro-AF3S 846: autēn -- He, she, it, they, them, same." w:history="1">
              <w:r w:rsidRPr="00B06055">
                <w:rPr>
                  <w:rStyle w:val="Hyperlink"/>
                  <w:rFonts w:ascii="Palatino Linotype" w:hAnsi="Palatino Linotype" w:cs="Tahoma"/>
                  <w:sz w:val="18"/>
                  <w:szCs w:val="18"/>
                </w:rPr>
                <w:t>(it)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39 He </w:t>
            </w:r>
            <w:r w:rsidR="009D6BEE" w:rsidRPr="00B06055">
              <w:rPr>
                <w:rFonts w:ascii="Arial" w:eastAsia="Times New Roman" w:hAnsi="Arial" w:cs="Arial"/>
                <w:b/>
                <w:sz w:val="18"/>
                <w:szCs w:val="18"/>
                <w:u w:val="single"/>
              </w:rPr>
              <w:t>that findeth</w:t>
            </w:r>
            <w:r w:rsidR="009D6BEE" w:rsidRPr="00B06055">
              <w:rPr>
                <w:rFonts w:ascii="Arial" w:eastAsia="Times New Roman" w:hAnsi="Arial" w:cs="Arial"/>
                <w:sz w:val="18"/>
                <w:szCs w:val="18"/>
              </w:rPr>
              <w:t xml:space="preserve"> his life shall lose it: and he </w:t>
            </w:r>
            <w:r w:rsidR="009D6BEE" w:rsidRPr="00B06055">
              <w:rPr>
                <w:rFonts w:ascii="Arial" w:eastAsia="Times New Roman" w:hAnsi="Arial" w:cs="Arial"/>
                <w:b/>
                <w:sz w:val="18"/>
                <w:szCs w:val="18"/>
                <w:u w:val="single"/>
              </w:rPr>
              <w:t>that</w:t>
            </w:r>
            <w:r w:rsidR="009D6BEE" w:rsidRPr="00B06055">
              <w:rPr>
                <w:rFonts w:ascii="Arial" w:eastAsia="Times New Roman" w:hAnsi="Arial" w:cs="Arial"/>
                <w:sz w:val="18"/>
                <w:szCs w:val="18"/>
              </w:rPr>
              <w:t xml:space="preserve"> loseth his life for my sake shall find it.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35 He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receiveth you, receiveth me; and he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receiveth me, receiveth him who sent me.  </w:t>
            </w:r>
          </w:p>
        </w:tc>
        <w:tc>
          <w:tcPr>
            <w:tcW w:w="5748" w:type="dxa"/>
          </w:tcPr>
          <w:p w:rsidR="009D6BEE" w:rsidRPr="00B06055" w:rsidRDefault="00775279"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40</w:t>
            </w:r>
            <w:r w:rsidRPr="00B06055">
              <w:rPr>
                <w:rStyle w:val="reftext1"/>
                <w:sz w:val="18"/>
                <w:szCs w:val="18"/>
              </w:rPr>
              <w:t> </w:t>
            </w:r>
            <w:r w:rsidRPr="00B06055">
              <w:rPr>
                <w:rFonts w:ascii="Palatino Linotype" w:hAnsi="Palatino Linotype" w:cs="Tahoma"/>
                <w:sz w:val="18"/>
                <w:szCs w:val="18"/>
              </w:rPr>
              <w:t>Ὁ </w:t>
            </w:r>
            <w:hyperlink r:id="rId5564"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δεχόμενος </w:t>
            </w:r>
            <w:hyperlink r:id="rId5565" w:tooltip="V-PPM/P-NMS 1209: dechomenos -- To take, receive, accept, welcome." w:history="1">
              <w:r w:rsidRPr="00B06055">
                <w:rPr>
                  <w:rStyle w:val="Hyperlink"/>
                  <w:rFonts w:ascii="Palatino Linotype" w:hAnsi="Palatino Linotype" w:cs="Tahoma"/>
                  <w:sz w:val="18"/>
                  <w:szCs w:val="18"/>
                </w:rPr>
                <w:t>(receiving)</w:t>
              </w:r>
            </w:hyperlink>
            <w:r w:rsidRPr="00B06055">
              <w:rPr>
                <w:rFonts w:ascii="Palatino Linotype" w:hAnsi="Palatino Linotype" w:cs="Tahoma"/>
                <w:sz w:val="18"/>
                <w:szCs w:val="18"/>
              </w:rPr>
              <w:t xml:space="preserve"> ὑμᾶς </w:t>
            </w:r>
            <w:hyperlink r:id="rId5566" w:tooltip="PPro-A2P 4771: hyma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ἐμὲ </w:t>
            </w:r>
            <w:hyperlink r:id="rId5567" w:tooltip="PPro-A1S 1473: eme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sz w:val="18"/>
                <w:szCs w:val="18"/>
              </w:rPr>
              <w:t xml:space="preserve"> δέχεται </w:t>
            </w:r>
            <w:hyperlink r:id="rId5568" w:tooltip="V-PIM/P-3S 1209: dechetai -- To take, receive, accept, welcome." w:history="1">
              <w:r w:rsidRPr="00B06055">
                <w:rPr>
                  <w:rStyle w:val="Hyperlink"/>
                  <w:rFonts w:ascii="Palatino Linotype" w:hAnsi="Palatino Linotype" w:cs="Tahoma"/>
                  <w:sz w:val="18"/>
                  <w:szCs w:val="18"/>
                </w:rPr>
                <w:t>(receives)</w:t>
              </w:r>
            </w:hyperlink>
            <w:r w:rsidRPr="00B06055">
              <w:rPr>
                <w:rFonts w:ascii="Palatino Linotype" w:hAnsi="Palatino Linotype" w:cs="Tahoma"/>
                <w:sz w:val="18"/>
                <w:szCs w:val="18"/>
              </w:rPr>
              <w:t>; καὶ </w:t>
            </w:r>
            <w:hyperlink r:id="rId556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ὁ </w:t>
            </w:r>
            <w:hyperlink r:id="rId5570"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ἐμὲ </w:t>
            </w:r>
            <w:hyperlink r:id="rId5571" w:tooltip="PPro-A1S 1473: eme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sz w:val="18"/>
                <w:szCs w:val="18"/>
              </w:rPr>
              <w:t xml:space="preserve"> δεχόμενος </w:t>
            </w:r>
            <w:hyperlink r:id="rId5572" w:tooltip="V-PPM/P-NMS 1209: dechomenos -- To take, receive, accept, welcome." w:history="1">
              <w:r w:rsidRPr="00B06055">
                <w:rPr>
                  <w:rStyle w:val="Hyperlink"/>
                  <w:rFonts w:ascii="Palatino Linotype" w:hAnsi="Palatino Linotype" w:cs="Tahoma"/>
                  <w:sz w:val="18"/>
                  <w:szCs w:val="18"/>
                </w:rPr>
                <w:t>(receiving)</w:t>
              </w:r>
            </w:hyperlink>
            <w:r w:rsidRPr="00B06055">
              <w:rPr>
                <w:rFonts w:ascii="Palatino Linotype" w:hAnsi="Palatino Linotype" w:cs="Tahoma"/>
                <w:sz w:val="18"/>
                <w:szCs w:val="18"/>
              </w:rPr>
              <w:t>, δέχεται </w:t>
            </w:r>
            <w:hyperlink r:id="rId5573" w:tooltip="V-PIM/P-3S 1209: dechetai -- To take, receive, accept, welcome." w:history="1">
              <w:r w:rsidRPr="00B06055">
                <w:rPr>
                  <w:rStyle w:val="Hyperlink"/>
                  <w:rFonts w:ascii="Palatino Linotype" w:hAnsi="Palatino Linotype" w:cs="Tahoma"/>
                  <w:sz w:val="18"/>
                  <w:szCs w:val="18"/>
                </w:rPr>
                <w:t>(receives)</w:t>
              </w:r>
            </w:hyperlink>
            <w:r w:rsidRPr="00B06055">
              <w:rPr>
                <w:rFonts w:ascii="Palatino Linotype" w:hAnsi="Palatino Linotype" w:cs="Tahoma"/>
                <w:sz w:val="18"/>
                <w:szCs w:val="18"/>
              </w:rPr>
              <w:t xml:space="preserve"> τὸν </w:t>
            </w:r>
            <w:hyperlink r:id="rId5574" w:tooltip="Art-AMS 3588: ton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ἀποστείλαντά </w:t>
            </w:r>
            <w:hyperlink r:id="rId5575" w:tooltip="V-APA-AMS 649: aposteilanta -- To send forth, send (as a messenger, commission, etc.), send away, dismiss." w:history="1">
              <w:r w:rsidRPr="00B06055">
                <w:rPr>
                  <w:rStyle w:val="Hyperlink"/>
                  <w:rFonts w:ascii="Palatino Linotype" w:hAnsi="Palatino Linotype" w:cs="Tahoma"/>
                  <w:sz w:val="18"/>
                  <w:szCs w:val="18"/>
                </w:rPr>
                <w:t>(having sent)</w:t>
              </w:r>
            </w:hyperlink>
            <w:r w:rsidRPr="00B06055">
              <w:rPr>
                <w:rFonts w:ascii="Palatino Linotype" w:hAnsi="Palatino Linotype" w:cs="Tahoma"/>
                <w:sz w:val="18"/>
                <w:szCs w:val="18"/>
              </w:rPr>
              <w:t xml:space="preserve"> με </w:t>
            </w:r>
            <w:hyperlink r:id="rId5576" w:tooltip="PPro-A1S 1473: me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40 He </w:t>
            </w:r>
            <w:r w:rsidR="009D6BEE" w:rsidRPr="00B06055">
              <w:rPr>
                <w:rFonts w:ascii="Arial" w:eastAsia="Times New Roman" w:hAnsi="Arial" w:cs="Arial"/>
                <w:b/>
                <w:sz w:val="18"/>
                <w:szCs w:val="18"/>
                <w:u w:val="single"/>
              </w:rPr>
              <w:t>that</w:t>
            </w:r>
            <w:r w:rsidR="009D6BEE" w:rsidRPr="00B06055">
              <w:rPr>
                <w:rFonts w:ascii="Arial" w:eastAsia="Times New Roman" w:hAnsi="Arial" w:cs="Arial"/>
                <w:sz w:val="18"/>
                <w:szCs w:val="18"/>
              </w:rPr>
              <w:t xml:space="preserve"> receiveth you receiveth me, and he </w:t>
            </w:r>
            <w:r w:rsidR="009D6BEE" w:rsidRPr="00B06055">
              <w:rPr>
                <w:rFonts w:ascii="Arial" w:eastAsia="Times New Roman" w:hAnsi="Arial" w:cs="Arial"/>
                <w:b/>
                <w:sz w:val="18"/>
                <w:szCs w:val="18"/>
                <w:u w:val="single"/>
              </w:rPr>
              <w:t>that</w:t>
            </w:r>
            <w:r w:rsidR="009D6BEE" w:rsidRPr="00B06055">
              <w:rPr>
                <w:rFonts w:ascii="Arial" w:eastAsia="Times New Roman" w:hAnsi="Arial" w:cs="Arial"/>
                <w:sz w:val="18"/>
                <w:szCs w:val="18"/>
              </w:rPr>
              <w:t xml:space="preserve"> receiveth me receiveth him that sent me.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after="0"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36 He that receiveth a prophet, in the name of a prophet, shall receive a prophet's reward.  </w:t>
            </w:r>
          </w:p>
          <w:p w:rsidR="009D6BEE" w:rsidRPr="00B06055" w:rsidRDefault="00566AAB" w:rsidP="000B13DA">
            <w:pPr>
              <w:spacing w:after="0"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37 He that receiveth a righteous man, in the name of a righteous man, shall receive a righteous man's reward.  </w:t>
            </w:r>
          </w:p>
        </w:tc>
        <w:tc>
          <w:tcPr>
            <w:tcW w:w="5748" w:type="dxa"/>
          </w:tcPr>
          <w:p w:rsidR="009D6BEE" w:rsidRPr="00B06055" w:rsidRDefault="00775279"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41</w:t>
            </w:r>
            <w:r w:rsidRPr="00B06055">
              <w:rPr>
                <w:rStyle w:val="reftext1"/>
                <w:sz w:val="18"/>
                <w:szCs w:val="18"/>
              </w:rPr>
              <w:t> </w:t>
            </w:r>
            <w:r w:rsidRPr="00B06055">
              <w:rPr>
                <w:rFonts w:ascii="Palatino Linotype" w:hAnsi="Palatino Linotype" w:cs="Tahoma"/>
                <w:sz w:val="18"/>
                <w:szCs w:val="18"/>
              </w:rPr>
              <w:t>ὁ </w:t>
            </w:r>
            <w:hyperlink r:id="rId5577"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δεχόμενος </w:t>
            </w:r>
            <w:hyperlink r:id="rId5578" w:tooltip="V-PPM/P-NMS 1209: dechomenos -- To take, receive, accept, welcome." w:history="1">
              <w:r w:rsidRPr="00B06055">
                <w:rPr>
                  <w:rStyle w:val="Hyperlink"/>
                  <w:rFonts w:ascii="Palatino Linotype" w:hAnsi="Palatino Linotype" w:cs="Tahoma"/>
                  <w:sz w:val="18"/>
                  <w:szCs w:val="18"/>
                </w:rPr>
                <w:t>(receiving)</w:t>
              </w:r>
            </w:hyperlink>
            <w:r w:rsidRPr="00B06055">
              <w:rPr>
                <w:rFonts w:ascii="Palatino Linotype" w:hAnsi="Palatino Linotype" w:cs="Tahoma"/>
                <w:sz w:val="18"/>
                <w:szCs w:val="18"/>
              </w:rPr>
              <w:t xml:space="preserve"> προφήτην </w:t>
            </w:r>
            <w:hyperlink r:id="rId5579" w:tooltip="N-AMS 4396: prophētēn -- A prophet, poet; a person gifted at expositing divine truth." w:history="1">
              <w:r w:rsidRPr="00B06055">
                <w:rPr>
                  <w:rStyle w:val="Hyperlink"/>
                  <w:rFonts w:ascii="Palatino Linotype" w:hAnsi="Palatino Linotype" w:cs="Tahoma"/>
                  <w:sz w:val="18"/>
                  <w:szCs w:val="18"/>
                </w:rPr>
                <w:t>(a prophet)</w:t>
              </w:r>
            </w:hyperlink>
            <w:r w:rsidRPr="00B06055">
              <w:rPr>
                <w:rFonts w:ascii="Palatino Linotype" w:hAnsi="Palatino Linotype" w:cs="Tahoma"/>
                <w:sz w:val="18"/>
                <w:szCs w:val="18"/>
              </w:rPr>
              <w:t xml:space="preserve"> εἰς </w:t>
            </w:r>
            <w:hyperlink r:id="rId5580" w:tooltip="Prep 1519: eis -- Into, in, unto, to, upon, towards, for, among." w:history="1">
              <w:r w:rsidRPr="00B06055">
                <w:rPr>
                  <w:rStyle w:val="Hyperlink"/>
                  <w:rFonts w:ascii="Palatino Linotype" w:hAnsi="Palatino Linotype" w:cs="Tahoma"/>
                  <w:sz w:val="18"/>
                  <w:szCs w:val="18"/>
                </w:rPr>
                <w:t>(in </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ὄνομα </w:t>
            </w:r>
            <w:hyperlink r:id="rId5581" w:tooltip="N-ANS 3686: onoma -- Name, character, fame, reputation." w:history="1">
              <w:r w:rsidRPr="00B06055">
                <w:rPr>
                  <w:rStyle w:val="Hyperlink"/>
                  <w:rFonts w:ascii="Palatino Linotype" w:hAnsi="Palatino Linotype" w:cs="Tahoma"/>
                  <w:sz w:val="18"/>
                  <w:szCs w:val="18"/>
                </w:rPr>
                <w:t>(name)</w:t>
              </w:r>
            </w:hyperlink>
            <w:r w:rsidRPr="00B06055">
              <w:rPr>
                <w:rFonts w:ascii="Palatino Linotype" w:hAnsi="Palatino Linotype" w:cs="Tahoma"/>
                <w:sz w:val="18"/>
                <w:szCs w:val="18"/>
              </w:rPr>
              <w:t xml:space="preserve"> προφήτου </w:t>
            </w:r>
            <w:hyperlink r:id="rId5582" w:tooltip="N-GMS 4396: prophētou -- A prophet, poet; a person gifted at expositing divine truth." w:history="1">
              <w:r w:rsidRPr="00B06055">
                <w:rPr>
                  <w:rStyle w:val="Hyperlink"/>
                  <w:rFonts w:ascii="Palatino Linotype" w:hAnsi="Palatino Linotype" w:cs="Tahoma"/>
                  <w:sz w:val="18"/>
                  <w:szCs w:val="18"/>
                </w:rPr>
                <w:t>(of a prophet)</w:t>
              </w:r>
            </w:hyperlink>
            <w:r w:rsidRPr="00B06055">
              <w:rPr>
                <w:rFonts w:ascii="Palatino Linotype" w:hAnsi="Palatino Linotype" w:cs="Tahoma"/>
                <w:sz w:val="18"/>
                <w:szCs w:val="18"/>
              </w:rPr>
              <w:t>, μισθὸν </w:t>
            </w:r>
            <w:hyperlink r:id="rId5583" w:tooltip="N-AMS 3408: misthon -- (a) pay, wages, salary, (b) reward, recompense, punishment."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reward)</w:t>
              </w:r>
            </w:hyperlink>
            <w:r w:rsidRPr="00B06055">
              <w:rPr>
                <w:rFonts w:ascii="Palatino Linotype" w:hAnsi="Palatino Linotype" w:cs="Tahoma"/>
                <w:sz w:val="18"/>
                <w:szCs w:val="18"/>
              </w:rPr>
              <w:t xml:space="preserve"> προφήτου </w:t>
            </w:r>
            <w:hyperlink r:id="rId5584" w:tooltip="N-GMS 4396: prophētou -- A prophet, poet; a person gifted at expositing divine truth." w:history="1">
              <w:r w:rsidRPr="00B06055">
                <w:rPr>
                  <w:rStyle w:val="Hyperlink"/>
                  <w:rFonts w:ascii="Palatino Linotype" w:hAnsi="Palatino Linotype" w:cs="Tahoma"/>
                  <w:sz w:val="18"/>
                  <w:szCs w:val="18"/>
                </w:rPr>
                <w:t>(of a prophet)</w:t>
              </w:r>
            </w:hyperlink>
            <w:r w:rsidRPr="00B06055">
              <w:rPr>
                <w:rFonts w:ascii="Palatino Linotype" w:hAnsi="Palatino Linotype" w:cs="Tahoma"/>
                <w:sz w:val="18"/>
                <w:szCs w:val="18"/>
              </w:rPr>
              <w:t xml:space="preserve"> λήμψεται </w:t>
            </w:r>
            <w:hyperlink r:id="rId5585" w:tooltip="V-FIM-3S 2983: lēmpsetai -- (a) to receive, get, (b) to take, lay hold of." w:history="1">
              <w:r w:rsidRPr="00B06055">
                <w:rPr>
                  <w:rStyle w:val="Hyperlink"/>
                  <w:rFonts w:ascii="Palatino Linotype" w:hAnsi="Palatino Linotype" w:cs="Tahoma"/>
                  <w:sz w:val="18"/>
                  <w:szCs w:val="18"/>
                </w:rPr>
                <w:t>(will receive)</w:t>
              </w:r>
            </w:hyperlink>
            <w:r w:rsidRPr="00B06055">
              <w:rPr>
                <w:rFonts w:ascii="Palatino Linotype" w:hAnsi="Palatino Linotype" w:cs="Tahoma"/>
                <w:sz w:val="18"/>
                <w:szCs w:val="18"/>
              </w:rPr>
              <w:t>; καὶ </w:t>
            </w:r>
            <w:hyperlink r:id="rId558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ὁ </w:t>
            </w:r>
            <w:hyperlink r:id="rId5587"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δεχόμενος </w:t>
            </w:r>
            <w:hyperlink r:id="rId5588" w:tooltip="V-PPM/P-NMS 1209: dechomenos -- To take, receive, accept, welcome." w:history="1">
              <w:r w:rsidRPr="00B06055">
                <w:rPr>
                  <w:rStyle w:val="Hyperlink"/>
                  <w:rFonts w:ascii="Palatino Linotype" w:hAnsi="Palatino Linotype" w:cs="Tahoma"/>
                  <w:sz w:val="18"/>
                  <w:szCs w:val="18"/>
                </w:rPr>
                <w:t>(receiving)</w:t>
              </w:r>
            </w:hyperlink>
            <w:r w:rsidRPr="00B06055">
              <w:rPr>
                <w:rFonts w:ascii="Palatino Linotype" w:hAnsi="Palatino Linotype" w:cs="Tahoma"/>
                <w:sz w:val="18"/>
                <w:szCs w:val="18"/>
              </w:rPr>
              <w:t xml:space="preserve"> δίκαιον </w:t>
            </w:r>
            <w:hyperlink r:id="rId5589" w:tooltip="Adj-AMS 1342: dikaion -- Just; especially, just in the eyes of God; righteous; the elect (a Jewish idea)." w:history="1">
              <w:r w:rsidRPr="00B06055">
                <w:rPr>
                  <w:rStyle w:val="Hyperlink"/>
                  <w:rFonts w:ascii="Palatino Linotype" w:hAnsi="Palatino Linotype" w:cs="Tahoma"/>
                  <w:sz w:val="18"/>
                  <w:szCs w:val="18"/>
                </w:rPr>
                <w:t>(a righteous </w:t>
              </w:r>
              <w:r w:rsidRPr="00B06055">
                <w:rPr>
                  <w:rStyle w:val="Hyperlink"/>
                  <w:rFonts w:ascii="Palatino Linotype" w:hAnsi="Palatino Linotype" w:cs="Tahoma"/>
                  <w:i/>
                  <w:iCs/>
                  <w:sz w:val="18"/>
                  <w:szCs w:val="18"/>
                </w:rPr>
                <w:t>man</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εἰς </w:t>
            </w:r>
            <w:hyperlink r:id="rId5590" w:tooltip="Prep 1519: eis -- Into, in, unto, to, upon, towards, for, among." w:history="1">
              <w:r w:rsidRPr="00B06055">
                <w:rPr>
                  <w:rStyle w:val="Hyperlink"/>
                  <w:rFonts w:ascii="Palatino Linotype" w:hAnsi="Palatino Linotype" w:cs="Tahoma"/>
                  <w:sz w:val="18"/>
                  <w:szCs w:val="18"/>
                </w:rPr>
                <w:t>(in </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ὄνομα </w:t>
            </w:r>
            <w:hyperlink r:id="rId5591" w:tooltip="N-ANS 3686: onoma -- Name, character, fame, reputation." w:history="1">
              <w:r w:rsidRPr="00B06055">
                <w:rPr>
                  <w:rStyle w:val="Hyperlink"/>
                  <w:rFonts w:ascii="Palatino Linotype" w:hAnsi="Palatino Linotype" w:cs="Tahoma"/>
                  <w:sz w:val="18"/>
                  <w:szCs w:val="18"/>
                </w:rPr>
                <w:t>(name)</w:t>
              </w:r>
            </w:hyperlink>
            <w:r w:rsidRPr="00B06055">
              <w:rPr>
                <w:rFonts w:ascii="Palatino Linotype" w:hAnsi="Palatino Linotype" w:cs="Tahoma"/>
                <w:sz w:val="18"/>
                <w:szCs w:val="18"/>
              </w:rPr>
              <w:t xml:space="preserve"> δικαίου </w:t>
            </w:r>
            <w:hyperlink r:id="rId5592" w:tooltip="Adj-GMS 1342: dikaiou -- Just; especially, just in the eyes of God; righteous; the elect (a Jewish idea)." w:history="1">
              <w:r w:rsidRPr="00B06055">
                <w:rPr>
                  <w:rStyle w:val="Hyperlink"/>
                  <w:rFonts w:ascii="Palatino Linotype" w:hAnsi="Palatino Linotype" w:cs="Tahoma"/>
                  <w:sz w:val="18"/>
                  <w:szCs w:val="18"/>
                </w:rPr>
                <w:t>(of a righteous </w:t>
              </w:r>
              <w:r w:rsidRPr="00B06055">
                <w:rPr>
                  <w:rStyle w:val="Hyperlink"/>
                  <w:rFonts w:ascii="Palatino Linotype" w:hAnsi="Palatino Linotype" w:cs="Tahoma"/>
                  <w:i/>
                  <w:iCs/>
                  <w:sz w:val="18"/>
                  <w:szCs w:val="18"/>
                </w:rPr>
                <w:t>man</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μισθὸν </w:t>
            </w:r>
            <w:hyperlink r:id="rId5593" w:tooltip="N-AMS 3408: misthon -- (a) pay, wages, salary, (b) reward, recompense, punishment." w:history="1">
              <w:r w:rsidRPr="00B06055">
                <w:rPr>
                  <w:rStyle w:val="Hyperlink"/>
                  <w:rFonts w:ascii="Palatino Linotype" w:hAnsi="Palatino Linotype" w:cs="Tahoma"/>
                  <w:sz w:val="18"/>
                  <w:szCs w:val="18"/>
                </w:rPr>
                <w:t>(the reward)</w:t>
              </w:r>
            </w:hyperlink>
            <w:r w:rsidRPr="00B06055">
              <w:rPr>
                <w:rFonts w:ascii="Palatino Linotype" w:hAnsi="Palatino Linotype" w:cs="Tahoma"/>
                <w:sz w:val="18"/>
                <w:szCs w:val="18"/>
              </w:rPr>
              <w:t xml:space="preserve"> δικαίου </w:t>
            </w:r>
            <w:hyperlink r:id="rId5594" w:tooltip="Adj-GMS 1342: dikaiou -- Just; especially, just in the eyes of God; righteous; the elect (a Jewish idea)." w:history="1">
              <w:r w:rsidRPr="00B06055">
                <w:rPr>
                  <w:rStyle w:val="Hyperlink"/>
                  <w:rFonts w:ascii="Palatino Linotype" w:hAnsi="Palatino Linotype" w:cs="Tahoma"/>
                  <w:sz w:val="18"/>
                  <w:szCs w:val="18"/>
                </w:rPr>
                <w:t>(of a righteous </w:t>
              </w:r>
              <w:r w:rsidRPr="00B06055">
                <w:rPr>
                  <w:rStyle w:val="Hyperlink"/>
                  <w:rFonts w:ascii="Palatino Linotype" w:hAnsi="Palatino Linotype" w:cs="Tahoma"/>
                  <w:i/>
                  <w:iCs/>
                  <w:sz w:val="18"/>
                  <w:szCs w:val="18"/>
                </w:rPr>
                <w:t>man</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λήμψεται </w:t>
            </w:r>
            <w:hyperlink r:id="rId5595" w:tooltip="V-FIM-3S 2983: lēmpsetai -- (a) to receive, get, (b) to take, lay hold of." w:history="1">
              <w:r w:rsidRPr="00B06055">
                <w:rPr>
                  <w:rStyle w:val="Hyperlink"/>
                  <w:rFonts w:ascii="Palatino Linotype" w:hAnsi="Palatino Linotype" w:cs="Tahoma"/>
                  <w:sz w:val="18"/>
                  <w:szCs w:val="18"/>
                </w:rPr>
                <w:t>(will receive)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41 He that receiveth a prophet in the name of a prophet shall receive a prophet's reward; </w:t>
            </w:r>
            <w:r w:rsidR="009D6BEE" w:rsidRPr="00B06055">
              <w:rPr>
                <w:rFonts w:ascii="Arial" w:eastAsia="Times New Roman" w:hAnsi="Arial" w:cs="Arial"/>
                <w:b/>
                <w:sz w:val="18"/>
                <w:szCs w:val="18"/>
                <w:u w:val="single"/>
              </w:rPr>
              <w:t>and</w:t>
            </w:r>
            <w:r w:rsidR="009D6BEE" w:rsidRPr="00B06055">
              <w:rPr>
                <w:rFonts w:ascii="Arial" w:eastAsia="Times New Roman" w:hAnsi="Arial" w:cs="Arial"/>
                <w:sz w:val="18"/>
                <w:szCs w:val="18"/>
              </w:rPr>
              <w:t xml:space="preserve"> he that receiveth a righteous man in the name of a righteous man shall receive a righteous man's reward.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38 And whosoever shall give to drink unto one of these little ones, a cup of cold water only, in the name of a disciple, verily, I say unto you, he shall in no wise lose his reward.  </w:t>
            </w:r>
          </w:p>
        </w:tc>
        <w:tc>
          <w:tcPr>
            <w:tcW w:w="5748" w:type="dxa"/>
          </w:tcPr>
          <w:p w:rsidR="009D6BEE" w:rsidRPr="00B06055" w:rsidRDefault="00775279"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42</w:t>
            </w:r>
            <w:r w:rsidRPr="00B06055">
              <w:rPr>
                <w:rStyle w:val="reftext1"/>
                <w:sz w:val="18"/>
                <w:szCs w:val="18"/>
              </w:rPr>
              <w:t> </w:t>
            </w:r>
            <w:r w:rsidRPr="00B06055">
              <w:rPr>
                <w:rFonts w:ascii="Palatino Linotype" w:hAnsi="Palatino Linotype" w:cs="Tahoma"/>
                <w:sz w:val="18"/>
                <w:szCs w:val="18"/>
              </w:rPr>
              <w:t>καὶ </w:t>
            </w:r>
            <w:hyperlink r:id="rId559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ὃς </w:t>
            </w:r>
            <w:hyperlink r:id="rId5597" w:tooltip="RelPro-NMS 3739: hos -- Who, which, what, that." w:history="1">
              <w:r w:rsidRPr="00B06055">
                <w:rPr>
                  <w:rStyle w:val="Hyperlink"/>
                  <w:rFonts w:ascii="Palatino Linotype" w:hAnsi="Palatino Linotype" w:cs="Tahoma"/>
                  <w:sz w:val="18"/>
                  <w:szCs w:val="18"/>
                </w:rPr>
                <w:t>(whoever)</w:t>
              </w:r>
            </w:hyperlink>
            <w:r w:rsidRPr="00B06055">
              <w:rPr>
                <w:rFonts w:ascii="Palatino Linotype" w:hAnsi="Palatino Linotype" w:cs="Tahoma"/>
                <w:sz w:val="18"/>
                <w:szCs w:val="18"/>
              </w:rPr>
              <w:t xml:space="preserve"> ἂν* </w:t>
            </w:r>
            <w:hyperlink r:id="rId5598"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ποτίσῃ </w:t>
            </w:r>
            <w:hyperlink r:id="rId5599" w:tooltip="V-ASA-3S 4222: potisē -- To cause to drink, give to drink; irrigate, water." w:history="1">
              <w:r w:rsidRPr="00B06055">
                <w:rPr>
                  <w:rStyle w:val="Hyperlink"/>
                  <w:rFonts w:ascii="Palatino Linotype" w:hAnsi="Palatino Linotype" w:cs="Tahoma"/>
                  <w:sz w:val="18"/>
                  <w:szCs w:val="18"/>
                </w:rPr>
                <w:t>(shall give to drink)</w:t>
              </w:r>
            </w:hyperlink>
            <w:r w:rsidRPr="00B06055">
              <w:rPr>
                <w:rFonts w:ascii="Palatino Linotype" w:hAnsi="Palatino Linotype" w:cs="Tahoma"/>
                <w:sz w:val="18"/>
                <w:szCs w:val="18"/>
              </w:rPr>
              <w:t xml:space="preserve"> ἕνα </w:t>
            </w:r>
            <w:hyperlink r:id="rId5600" w:tooltip="Adj-AMS 1520: hena -- One."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xml:space="preserve"> τῶν </w:t>
            </w:r>
            <w:hyperlink r:id="rId5601" w:tooltip="Art-GMP 3588: tō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μικρῶν </w:t>
            </w:r>
            <w:hyperlink r:id="rId5602" w:tooltip="Adj-GMP 3398: mikrōn -- Little, small." w:history="1">
              <w:r w:rsidRPr="00B06055">
                <w:rPr>
                  <w:rStyle w:val="Hyperlink"/>
                  <w:rFonts w:ascii="Palatino Linotype" w:hAnsi="Palatino Linotype" w:cs="Tahoma"/>
                  <w:sz w:val="18"/>
                  <w:szCs w:val="18"/>
                </w:rPr>
                <w:t>(little ones)</w:t>
              </w:r>
            </w:hyperlink>
            <w:r w:rsidRPr="00B06055">
              <w:rPr>
                <w:rFonts w:ascii="Palatino Linotype" w:hAnsi="Palatino Linotype" w:cs="Tahoma"/>
                <w:sz w:val="18"/>
                <w:szCs w:val="18"/>
              </w:rPr>
              <w:t xml:space="preserve"> τούτων </w:t>
            </w:r>
            <w:hyperlink r:id="rId5603" w:tooltip="DPro-GMP 3778: toutōn -- This; he, she, it." w:history="1">
              <w:r w:rsidRPr="00B06055">
                <w:rPr>
                  <w:rStyle w:val="Hyperlink"/>
                  <w:rFonts w:ascii="Palatino Linotype" w:hAnsi="Palatino Linotype" w:cs="Tahoma"/>
                  <w:sz w:val="18"/>
                  <w:szCs w:val="18"/>
                </w:rPr>
                <w:t>(of these)</w:t>
              </w:r>
            </w:hyperlink>
            <w:r w:rsidRPr="00B06055">
              <w:rPr>
                <w:rFonts w:ascii="Palatino Linotype" w:hAnsi="Palatino Linotype" w:cs="Tahoma"/>
                <w:sz w:val="18"/>
                <w:szCs w:val="18"/>
              </w:rPr>
              <w:t xml:space="preserve"> ποτήριον </w:t>
            </w:r>
            <w:hyperlink r:id="rId5604" w:tooltip="N-ANS 4221: potērion -- A drinking cup, the contents of the cup; fig: the portion which God allots." w:history="1">
              <w:r w:rsidRPr="00B06055">
                <w:rPr>
                  <w:rStyle w:val="Hyperlink"/>
                  <w:rFonts w:ascii="Palatino Linotype" w:hAnsi="Palatino Linotype" w:cs="Tahoma"/>
                  <w:sz w:val="18"/>
                  <w:szCs w:val="18"/>
                </w:rPr>
                <w:t>(a cup)</w:t>
              </w:r>
            </w:hyperlink>
            <w:r w:rsidRPr="00B06055">
              <w:rPr>
                <w:rFonts w:ascii="Palatino Linotype" w:hAnsi="Palatino Linotype" w:cs="Tahoma"/>
                <w:sz w:val="18"/>
                <w:szCs w:val="18"/>
              </w:rPr>
              <w:t xml:space="preserve"> ψυχροῦ </w:t>
            </w:r>
            <w:hyperlink r:id="rId5605" w:tooltip="Adj-GNS 5593: psychrou -- Cool, cold; fig: cold-hearted." w:history="1">
              <w:r w:rsidRPr="00B06055">
                <w:rPr>
                  <w:rStyle w:val="Hyperlink"/>
                  <w:rFonts w:ascii="Palatino Linotype" w:hAnsi="Palatino Linotype" w:cs="Tahoma"/>
                  <w:sz w:val="18"/>
                  <w:szCs w:val="18"/>
                </w:rPr>
                <w:t>(of cold </w:t>
              </w:r>
              <w:r w:rsidRPr="00B06055">
                <w:rPr>
                  <w:rStyle w:val="Hyperlink"/>
                  <w:rFonts w:ascii="Palatino Linotype" w:hAnsi="Palatino Linotype" w:cs="Tahoma"/>
                  <w:i/>
                  <w:iCs/>
                  <w:sz w:val="18"/>
                  <w:szCs w:val="18"/>
                </w:rPr>
                <w:t>water</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μόνον </w:t>
            </w:r>
            <w:hyperlink r:id="rId5606" w:tooltip="Adv 3440: monon -- Alone, but, only." w:history="1">
              <w:r w:rsidRPr="00B06055">
                <w:rPr>
                  <w:rStyle w:val="Hyperlink"/>
                  <w:rFonts w:ascii="Palatino Linotype" w:hAnsi="Palatino Linotype" w:cs="Tahoma"/>
                  <w:sz w:val="18"/>
                  <w:szCs w:val="18"/>
                </w:rPr>
                <w:t>(only)</w:t>
              </w:r>
            </w:hyperlink>
            <w:r w:rsidRPr="00B06055">
              <w:rPr>
                <w:rFonts w:ascii="Palatino Linotype" w:hAnsi="Palatino Linotype" w:cs="Tahoma"/>
                <w:sz w:val="18"/>
                <w:szCs w:val="18"/>
              </w:rPr>
              <w:t xml:space="preserve"> εἰς </w:t>
            </w:r>
            <w:hyperlink r:id="rId5607" w:tooltip="Prep 1519: eis -- Into, in, unto, to, upon, towards, for, among." w:history="1">
              <w:r w:rsidRPr="00B06055">
                <w:rPr>
                  <w:rStyle w:val="Hyperlink"/>
                  <w:rFonts w:ascii="Palatino Linotype" w:hAnsi="Palatino Linotype" w:cs="Tahoma"/>
                  <w:sz w:val="18"/>
                  <w:szCs w:val="18"/>
                </w:rPr>
                <w:t>(in </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ὄνομα </w:t>
            </w:r>
            <w:hyperlink r:id="rId5608" w:tooltip="N-ANS 3686: onoma -- Name, character, fame, reputation." w:history="1">
              <w:r w:rsidRPr="00B06055">
                <w:rPr>
                  <w:rStyle w:val="Hyperlink"/>
                  <w:rFonts w:ascii="Palatino Linotype" w:hAnsi="Palatino Linotype" w:cs="Tahoma"/>
                  <w:sz w:val="18"/>
                  <w:szCs w:val="18"/>
                </w:rPr>
                <w:t>(name)</w:t>
              </w:r>
            </w:hyperlink>
            <w:r w:rsidRPr="00B06055">
              <w:rPr>
                <w:rFonts w:ascii="Palatino Linotype" w:hAnsi="Palatino Linotype" w:cs="Tahoma"/>
                <w:sz w:val="18"/>
                <w:szCs w:val="18"/>
              </w:rPr>
              <w:t xml:space="preserve"> μαθητοῦ </w:t>
            </w:r>
            <w:hyperlink r:id="rId5609" w:tooltip="N-GMS 3101: mathētou -- A learner, disciple, pupil." w:history="1">
              <w:r w:rsidRPr="00B06055">
                <w:rPr>
                  <w:rStyle w:val="Hyperlink"/>
                  <w:rFonts w:ascii="Palatino Linotype" w:hAnsi="Palatino Linotype" w:cs="Tahoma"/>
                  <w:sz w:val="18"/>
                  <w:szCs w:val="18"/>
                </w:rPr>
                <w:t>(of a disciple)</w:t>
              </w:r>
            </w:hyperlink>
            <w:r w:rsidRPr="00B06055">
              <w:rPr>
                <w:rFonts w:ascii="Palatino Linotype" w:hAnsi="Palatino Linotype" w:cs="Tahoma"/>
                <w:sz w:val="18"/>
                <w:szCs w:val="18"/>
              </w:rPr>
              <w:t>, ἀμὴν </w:t>
            </w:r>
            <w:hyperlink r:id="rId5610" w:tooltip="Heb 281: amēn -- Verily, truly, amen; at the end of sentences may be paraphrased by: So let it be." w:history="1">
              <w:r w:rsidRPr="00B06055">
                <w:rPr>
                  <w:rStyle w:val="Hyperlink"/>
                  <w:rFonts w:ascii="Palatino Linotype" w:hAnsi="Palatino Linotype" w:cs="Tahoma"/>
                  <w:sz w:val="18"/>
                  <w:szCs w:val="18"/>
                </w:rPr>
                <w:t>(truly)</w:t>
              </w:r>
            </w:hyperlink>
            <w:r w:rsidRPr="00B06055">
              <w:rPr>
                <w:rFonts w:ascii="Palatino Linotype" w:hAnsi="Palatino Linotype" w:cs="Tahoma"/>
                <w:sz w:val="18"/>
                <w:szCs w:val="18"/>
              </w:rPr>
              <w:t xml:space="preserve"> λέγω </w:t>
            </w:r>
            <w:hyperlink r:id="rId5611"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(I say)</w:t>
              </w:r>
            </w:hyperlink>
            <w:r w:rsidRPr="00B06055">
              <w:rPr>
                <w:rFonts w:ascii="Palatino Linotype" w:hAnsi="Palatino Linotype" w:cs="Tahoma"/>
                <w:sz w:val="18"/>
                <w:szCs w:val="18"/>
              </w:rPr>
              <w:t xml:space="preserve"> ὑμῖν </w:t>
            </w:r>
            <w:hyperlink r:id="rId5612"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οὐ </w:t>
            </w:r>
            <w:hyperlink r:id="rId5613" w:tooltip="Adv 3756: ou -- No, not." w:history="1">
              <w:r w:rsidRPr="00B06055">
                <w:rPr>
                  <w:rStyle w:val="Hyperlink"/>
                  <w:rFonts w:ascii="Palatino Linotype" w:hAnsi="Palatino Linotype" w:cs="Tahoma"/>
                  <w:sz w:val="18"/>
                  <w:szCs w:val="18"/>
                </w:rPr>
                <w:t>(no)</w:t>
              </w:r>
            </w:hyperlink>
            <w:r w:rsidRPr="00B06055">
              <w:rPr>
                <w:rFonts w:ascii="Palatino Linotype" w:hAnsi="Palatino Linotype" w:cs="Tahoma"/>
                <w:sz w:val="18"/>
                <w:szCs w:val="18"/>
              </w:rPr>
              <w:t xml:space="preserve"> μὴ </w:t>
            </w:r>
            <w:hyperlink r:id="rId5614"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ἀπολέσῃ </w:t>
            </w:r>
            <w:hyperlink r:id="rId5615" w:tooltip="V-ASA-3S 622: apolesē -- (a) to kill, destroy, (b) to lose, to be perishing (the resultant death being viewed as certain)." w:history="1">
              <w:r w:rsidRPr="00B06055">
                <w:rPr>
                  <w:rStyle w:val="Hyperlink"/>
                  <w:rFonts w:ascii="Palatino Linotype" w:hAnsi="Palatino Linotype" w:cs="Tahoma"/>
                  <w:sz w:val="18"/>
                  <w:szCs w:val="18"/>
                </w:rPr>
                <w:t>(shall he lose)</w:t>
              </w:r>
            </w:hyperlink>
            <w:r w:rsidRPr="00B06055">
              <w:rPr>
                <w:rFonts w:ascii="Palatino Linotype" w:hAnsi="Palatino Linotype" w:cs="Tahoma"/>
                <w:sz w:val="18"/>
                <w:szCs w:val="18"/>
              </w:rPr>
              <w:t xml:space="preserve"> τὸν </w:t>
            </w:r>
            <w:hyperlink r:id="rId5616"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μισθὸν </w:t>
            </w:r>
            <w:hyperlink r:id="rId5617" w:tooltip="N-AMS 3408: misthon -- (a) pay, wages, salary, (b) reward, recompense, punishment." w:history="1">
              <w:r w:rsidRPr="00B06055">
                <w:rPr>
                  <w:rStyle w:val="Hyperlink"/>
                  <w:rFonts w:ascii="Palatino Linotype" w:hAnsi="Palatino Linotype" w:cs="Tahoma"/>
                  <w:sz w:val="18"/>
                  <w:szCs w:val="18"/>
                </w:rPr>
                <w:t>(reward)</w:t>
              </w:r>
            </w:hyperlink>
            <w:r w:rsidRPr="00B06055">
              <w:rPr>
                <w:rFonts w:ascii="Palatino Linotype" w:hAnsi="Palatino Linotype" w:cs="Tahoma"/>
                <w:sz w:val="18"/>
                <w:szCs w:val="18"/>
              </w:rPr>
              <w:t xml:space="preserve"> αὐτοῦ </w:t>
            </w:r>
            <w:hyperlink r:id="rId5618"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10:</w:t>
            </w:r>
            <w:r w:rsidR="009D6BEE" w:rsidRPr="00B06055">
              <w:rPr>
                <w:rFonts w:ascii="Arial" w:eastAsia="Times New Roman" w:hAnsi="Arial" w:cs="Arial"/>
                <w:sz w:val="18"/>
                <w:szCs w:val="18"/>
              </w:rPr>
              <w:t xml:space="preserve">42 And whosoever shall give to drink unto one of these little ones a cup of cold water only in the name of a disciple, verily I say unto you, he shall in no wise lose his reward.  </w:t>
            </w:r>
          </w:p>
        </w:tc>
      </w:tr>
      <w:tr w:rsidR="005434A7" w:rsidRPr="004F1BBB" w:rsidTr="004519DA">
        <w:trPr>
          <w:tblCellSpacing w:w="75" w:type="dxa"/>
        </w:trPr>
        <w:tc>
          <w:tcPr>
            <w:tcW w:w="2004" w:type="dxa"/>
            <w:tcMar>
              <w:top w:w="0" w:type="dxa"/>
              <w:left w:w="108" w:type="dxa"/>
              <w:bottom w:w="0" w:type="dxa"/>
              <w:right w:w="108" w:type="dxa"/>
            </w:tcMar>
          </w:tcPr>
          <w:p w:rsidR="005434A7"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11:</w:t>
            </w:r>
            <w:r w:rsidR="004F1BBB" w:rsidRPr="00B06055">
              <w:rPr>
                <w:rFonts w:ascii="Arial" w:eastAsia="Times New Roman" w:hAnsi="Arial" w:cs="Arial"/>
                <w:sz w:val="18"/>
                <w:szCs w:val="18"/>
              </w:rPr>
              <w:t>1 And it came to pass, when Jesus had made an end of commanding his twelve disciples, he departed thence to teach and to preach in their cities.</w:t>
            </w:r>
          </w:p>
        </w:tc>
        <w:tc>
          <w:tcPr>
            <w:tcW w:w="5748" w:type="dxa"/>
          </w:tcPr>
          <w:p w:rsidR="005434A7" w:rsidRPr="00B06055" w:rsidRDefault="005434A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w:t>
            </w:r>
            <w:r w:rsidRPr="00B06055">
              <w:rPr>
                <w:rStyle w:val="reftext1"/>
                <w:sz w:val="18"/>
                <w:szCs w:val="18"/>
              </w:rPr>
              <w:t> </w:t>
            </w:r>
            <w:r w:rsidRPr="00B06055">
              <w:rPr>
                <w:rFonts w:ascii="Palatino Linotype" w:hAnsi="Palatino Linotype"/>
                <w:sz w:val="18"/>
                <w:szCs w:val="18"/>
              </w:rPr>
              <w:t>Καὶ </w:t>
            </w:r>
            <w:hyperlink r:id="rId561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ἐγένετο </w:t>
            </w:r>
            <w:hyperlink r:id="rId5620" w:tooltip="V-AIM-3S 1096: egeneto -- To come into being, to be born, become, come about, happen." w:history="1">
              <w:r w:rsidRPr="00B06055">
                <w:rPr>
                  <w:rStyle w:val="Hyperlink"/>
                  <w:rFonts w:ascii="Palatino Linotype" w:hAnsi="Palatino Linotype"/>
                  <w:sz w:val="18"/>
                  <w:szCs w:val="18"/>
                </w:rPr>
                <w:t>(it came to pass)</w:t>
              </w:r>
            </w:hyperlink>
            <w:r w:rsidRPr="00B06055">
              <w:rPr>
                <w:rFonts w:ascii="Palatino Linotype" w:hAnsi="Palatino Linotype"/>
                <w:sz w:val="18"/>
                <w:szCs w:val="18"/>
              </w:rPr>
              <w:t xml:space="preserve"> ὅτε </w:t>
            </w:r>
            <w:hyperlink r:id="rId5621" w:tooltip="Adv 3753: hote -- When, at which time." w:history="1">
              <w:r w:rsidRPr="00B06055">
                <w:rPr>
                  <w:rStyle w:val="Hyperlink"/>
                  <w:rFonts w:ascii="Palatino Linotype" w:hAnsi="Palatino Linotype"/>
                  <w:sz w:val="18"/>
                  <w:szCs w:val="18"/>
                </w:rPr>
                <w:t>(when)</w:t>
              </w:r>
            </w:hyperlink>
            <w:r w:rsidRPr="00B06055">
              <w:rPr>
                <w:rFonts w:ascii="Palatino Linotype" w:hAnsi="Palatino Linotype"/>
                <w:sz w:val="18"/>
                <w:szCs w:val="18"/>
              </w:rPr>
              <w:t xml:space="preserve"> ἐτέλεσεν </w:t>
            </w:r>
            <w:hyperlink r:id="rId5622" w:tooltip="V-AIA-3S 5055: etelesen -- (a) to end, finish, (b) to fulfill, accomplish, (c) to pay." w:history="1">
              <w:r w:rsidRPr="00B06055">
                <w:rPr>
                  <w:rStyle w:val="Hyperlink"/>
                  <w:rFonts w:ascii="Palatino Linotype" w:hAnsi="Palatino Linotype"/>
                  <w:sz w:val="18"/>
                  <w:szCs w:val="18"/>
                </w:rPr>
                <w:t>(had finished)</w:t>
              </w:r>
            </w:hyperlink>
            <w:r w:rsidRPr="00B06055">
              <w:rPr>
                <w:rFonts w:ascii="Palatino Linotype" w:hAnsi="Palatino Linotype"/>
                <w:sz w:val="18"/>
                <w:szCs w:val="18"/>
              </w:rPr>
              <w:t xml:space="preserve"> ὁ </w:t>
            </w:r>
            <w:hyperlink r:id="rId5623"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5624"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διατάσσων </w:t>
            </w:r>
            <w:hyperlink r:id="rId5625" w:tooltip="V-PPA-NMS 1299: diatassōn -- To give orders to, prescribe, arrange." w:history="1">
              <w:r w:rsidRPr="00B06055">
                <w:rPr>
                  <w:rStyle w:val="Hyperlink"/>
                  <w:rFonts w:ascii="Palatino Linotype" w:hAnsi="Palatino Linotype"/>
                  <w:sz w:val="18"/>
                  <w:szCs w:val="18"/>
                </w:rPr>
                <w:t>(commanding)</w:t>
              </w:r>
            </w:hyperlink>
            <w:r w:rsidRPr="00B06055">
              <w:rPr>
                <w:rFonts w:ascii="Palatino Linotype" w:hAnsi="Palatino Linotype"/>
                <w:sz w:val="18"/>
                <w:szCs w:val="18"/>
              </w:rPr>
              <w:t xml:space="preserve"> τοῖς </w:t>
            </w:r>
            <w:hyperlink r:id="rId5626" w:tooltip="Art-DMP 3588: toi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δώδεκα </w:t>
            </w:r>
            <w:hyperlink r:id="rId5627" w:tooltip="Adj-DMP 1427: dōdeka -- Twelve; the usual way in which the Twelve apostles of Jesus are referred to." w:history="1">
              <w:r w:rsidRPr="00B06055">
                <w:rPr>
                  <w:rStyle w:val="Hyperlink"/>
                  <w:rFonts w:ascii="Palatino Linotype" w:hAnsi="Palatino Linotype"/>
                  <w:sz w:val="18"/>
                  <w:szCs w:val="18"/>
                </w:rPr>
                <w:t>(twelve)</w:t>
              </w:r>
            </w:hyperlink>
            <w:r w:rsidRPr="00B06055">
              <w:rPr>
                <w:rFonts w:ascii="Palatino Linotype" w:hAnsi="Palatino Linotype"/>
                <w:sz w:val="18"/>
                <w:szCs w:val="18"/>
              </w:rPr>
              <w:t xml:space="preserve"> μαθηταῖς </w:t>
            </w:r>
            <w:hyperlink r:id="rId5628" w:tooltip="N-DMP 3101: mathētais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αὐτοῦ </w:t>
            </w:r>
            <w:hyperlink r:id="rId5629"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μετέβη </w:t>
            </w:r>
            <w:hyperlink r:id="rId5630" w:tooltip="V-AIA-3S 3327: metebē -- To change my place (abode), leave, depart, remove, pass over." w:history="1">
              <w:r w:rsidRPr="00B06055">
                <w:rPr>
                  <w:rStyle w:val="Hyperlink"/>
                  <w:rFonts w:ascii="Palatino Linotype" w:hAnsi="Palatino Linotype"/>
                  <w:sz w:val="18"/>
                  <w:szCs w:val="18"/>
                </w:rPr>
                <w:t>(He departed)</w:t>
              </w:r>
            </w:hyperlink>
            <w:r w:rsidRPr="00B06055">
              <w:rPr>
                <w:rFonts w:ascii="Palatino Linotype" w:hAnsi="Palatino Linotype"/>
                <w:sz w:val="18"/>
                <w:szCs w:val="18"/>
              </w:rPr>
              <w:t xml:space="preserve"> ἐκεῖθεν </w:t>
            </w:r>
            <w:hyperlink r:id="rId5631" w:tooltip="Adv 1564: ekeithen -- Thence, from that place." w:history="1">
              <w:r w:rsidRPr="00B06055">
                <w:rPr>
                  <w:rStyle w:val="Hyperlink"/>
                  <w:rFonts w:ascii="Palatino Linotype" w:hAnsi="Palatino Linotype"/>
                  <w:sz w:val="18"/>
                  <w:szCs w:val="18"/>
                </w:rPr>
                <w:t>(from there)</w:t>
              </w:r>
            </w:hyperlink>
            <w:r w:rsidRPr="00B06055">
              <w:rPr>
                <w:rFonts w:ascii="Palatino Linotype" w:hAnsi="Palatino Linotype"/>
                <w:sz w:val="18"/>
                <w:szCs w:val="18"/>
              </w:rPr>
              <w:t xml:space="preserve"> τοῦ </w:t>
            </w:r>
            <w:hyperlink r:id="rId5632" w:tooltip="Art-GN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διδάσκειν </w:t>
            </w:r>
            <w:hyperlink r:id="rId5633" w:tooltip="V-PNA 1321: didaskein -- To teach, direct, admonish." w:history="1">
              <w:r w:rsidRPr="00B06055">
                <w:rPr>
                  <w:rStyle w:val="Hyperlink"/>
                  <w:rFonts w:ascii="Palatino Linotype" w:hAnsi="Palatino Linotype"/>
                  <w:sz w:val="18"/>
                  <w:szCs w:val="18"/>
                </w:rPr>
                <w:t>(to teach)</w:t>
              </w:r>
            </w:hyperlink>
            <w:r w:rsidRPr="00B06055">
              <w:rPr>
                <w:rFonts w:ascii="Palatino Linotype" w:hAnsi="Palatino Linotype"/>
                <w:sz w:val="18"/>
                <w:szCs w:val="18"/>
              </w:rPr>
              <w:t xml:space="preserve"> καὶ </w:t>
            </w:r>
            <w:hyperlink r:id="rId563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κηρύσσειν </w:t>
            </w:r>
            <w:hyperlink r:id="rId5635" w:tooltip="V-PNA 2784: kēryssein -- To proclaim, herald, preach." w:history="1">
              <w:r w:rsidRPr="00B06055">
                <w:rPr>
                  <w:rStyle w:val="Hyperlink"/>
                  <w:rFonts w:ascii="Palatino Linotype" w:hAnsi="Palatino Linotype"/>
                  <w:sz w:val="18"/>
                  <w:szCs w:val="18"/>
                </w:rPr>
                <w:t>(to preach)</w:t>
              </w:r>
            </w:hyperlink>
            <w:r w:rsidRPr="00B06055">
              <w:rPr>
                <w:rFonts w:ascii="Palatino Linotype" w:hAnsi="Palatino Linotype"/>
                <w:sz w:val="18"/>
                <w:szCs w:val="18"/>
              </w:rPr>
              <w:t xml:space="preserve"> ἐν </w:t>
            </w:r>
            <w:hyperlink r:id="rId5636"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ταῖς </w:t>
            </w:r>
            <w:hyperlink r:id="rId5637" w:tooltip="Art-DFP 3588: tai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πόλεσιν </w:t>
            </w:r>
            <w:hyperlink r:id="rId5638" w:tooltip="N-DFP 4172: polesin -- A city, the inhabitants of a city." w:history="1">
              <w:r w:rsidRPr="00B06055">
                <w:rPr>
                  <w:rStyle w:val="Hyperlink"/>
                  <w:rFonts w:ascii="Palatino Linotype" w:hAnsi="Palatino Linotype"/>
                  <w:sz w:val="18"/>
                  <w:szCs w:val="18"/>
                </w:rPr>
                <w:t>(cities)</w:t>
              </w:r>
            </w:hyperlink>
            <w:r w:rsidRPr="00B06055">
              <w:rPr>
                <w:rFonts w:ascii="Palatino Linotype" w:hAnsi="Palatino Linotype"/>
                <w:sz w:val="18"/>
                <w:szCs w:val="18"/>
              </w:rPr>
              <w:t xml:space="preserve"> αὐτῶν </w:t>
            </w:r>
            <w:hyperlink r:id="rId5639" w:tooltip="PPro-GM3P 846: autōn -- He, she, it, they, them, same." w:history="1">
              <w:r w:rsidRPr="00B06055">
                <w:rPr>
                  <w:rStyle w:val="Hyperlink"/>
                  <w:rFonts w:ascii="Palatino Linotype" w:hAnsi="Palatino Linotype"/>
                  <w:sz w:val="18"/>
                  <w:szCs w:val="18"/>
                </w:rPr>
                <w:t>(of them)</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5434A7"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4F1BBB" w:rsidRPr="00B06055">
              <w:rPr>
                <w:rFonts w:ascii="Arial" w:eastAsia="Times New Roman" w:hAnsi="Arial" w:cs="Arial"/>
                <w:sz w:val="18"/>
                <w:szCs w:val="18"/>
              </w:rPr>
              <w:t>1 And it came to pass, when Jesus had made an end of commanding his twelve disciples, he departed thence to teach and to preach in their cities.</w:t>
            </w:r>
          </w:p>
        </w:tc>
      </w:tr>
      <w:tr w:rsidR="005434A7" w:rsidRPr="004F1BBB" w:rsidTr="004519DA">
        <w:trPr>
          <w:tblCellSpacing w:w="75" w:type="dxa"/>
        </w:trPr>
        <w:tc>
          <w:tcPr>
            <w:tcW w:w="2004" w:type="dxa"/>
            <w:tcMar>
              <w:top w:w="0" w:type="dxa"/>
              <w:left w:w="108" w:type="dxa"/>
              <w:bottom w:w="0" w:type="dxa"/>
              <w:right w:w="108" w:type="dxa"/>
            </w:tcMar>
          </w:tcPr>
          <w:p w:rsidR="005434A7"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4F1BBB" w:rsidRPr="00B06055">
              <w:rPr>
                <w:rFonts w:ascii="Arial" w:eastAsia="Times New Roman" w:hAnsi="Arial" w:cs="Arial"/>
                <w:sz w:val="18"/>
                <w:szCs w:val="18"/>
              </w:rPr>
              <w:t>2 Now when John had heard in the prison the works of Christ, he sent two of his disciples;</w:t>
            </w:r>
          </w:p>
        </w:tc>
        <w:tc>
          <w:tcPr>
            <w:tcW w:w="5748" w:type="dxa"/>
          </w:tcPr>
          <w:p w:rsidR="005434A7" w:rsidRPr="00B06055" w:rsidRDefault="005434A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w:t>
            </w:r>
            <w:r w:rsidRPr="00B06055">
              <w:rPr>
                <w:rStyle w:val="reftext1"/>
                <w:sz w:val="18"/>
                <w:szCs w:val="18"/>
              </w:rPr>
              <w:t> </w:t>
            </w:r>
            <w:r w:rsidRPr="00B06055">
              <w:rPr>
                <w:rFonts w:ascii="Palatino Linotype" w:hAnsi="Palatino Linotype"/>
                <w:sz w:val="18"/>
                <w:szCs w:val="18"/>
              </w:rPr>
              <w:t>Ὁ </w:t>
            </w:r>
            <w:hyperlink r:id="rId5640"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5641"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Ἰωάννης </w:t>
            </w:r>
            <w:hyperlink r:id="rId5642" w:tooltip="N-NMS 2491: Iōannēs -- John: the Baptist, the apostle, a member of the Sanhedrin, or John Mark." w:history="1">
              <w:r w:rsidRPr="00B06055">
                <w:rPr>
                  <w:rStyle w:val="Hyperlink"/>
                  <w:rFonts w:ascii="Palatino Linotype" w:hAnsi="Palatino Linotype"/>
                  <w:sz w:val="18"/>
                  <w:szCs w:val="18"/>
                </w:rPr>
                <w:t>(John)</w:t>
              </w:r>
            </w:hyperlink>
            <w:r w:rsidRPr="00B06055">
              <w:rPr>
                <w:rFonts w:ascii="Palatino Linotype" w:hAnsi="Palatino Linotype"/>
                <w:sz w:val="18"/>
                <w:szCs w:val="18"/>
              </w:rPr>
              <w:t>, ἀκούσας </w:t>
            </w:r>
            <w:hyperlink r:id="rId5643" w:tooltip="V-APA-NMS 191: akousas -- To hear, listen, comprehend by hearing; pass: is heard, reported." w:history="1">
              <w:r w:rsidRPr="00B06055">
                <w:rPr>
                  <w:rStyle w:val="Hyperlink"/>
                  <w:rFonts w:ascii="Palatino Linotype" w:hAnsi="Palatino Linotype"/>
                  <w:sz w:val="18"/>
                  <w:szCs w:val="18"/>
                </w:rPr>
                <w:t>(having heard)</w:t>
              </w:r>
            </w:hyperlink>
            <w:r w:rsidRPr="00B06055">
              <w:rPr>
                <w:rFonts w:ascii="Palatino Linotype" w:hAnsi="Palatino Linotype"/>
                <w:sz w:val="18"/>
                <w:szCs w:val="18"/>
              </w:rPr>
              <w:t xml:space="preserve"> ἐν </w:t>
            </w:r>
            <w:hyperlink r:id="rId5644"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τῷ </w:t>
            </w:r>
            <w:hyperlink r:id="rId5645" w:tooltip="Art-DNS 3588: tō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δεσμωτηρίῳ </w:t>
            </w:r>
            <w:hyperlink r:id="rId5646" w:tooltip="N-DNS 1201: desmōtēriō -- A prison." w:history="1">
              <w:r w:rsidRPr="00B06055">
                <w:rPr>
                  <w:rStyle w:val="Hyperlink"/>
                  <w:rFonts w:ascii="Palatino Linotype" w:hAnsi="Palatino Linotype"/>
                  <w:sz w:val="18"/>
                  <w:szCs w:val="18"/>
                </w:rPr>
                <w:t>(prison)</w:t>
              </w:r>
            </w:hyperlink>
            <w:r w:rsidRPr="00B06055">
              <w:rPr>
                <w:rFonts w:ascii="Palatino Linotype" w:hAnsi="Palatino Linotype"/>
                <w:sz w:val="18"/>
                <w:szCs w:val="18"/>
              </w:rPr>
              <w:t xml:space="preserve"> τὰ </w:t>
            </w:r>
            <w:hyperlink r:id="rId5647" w:tooltip="Art-ANP 3588: ta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ἔργα </w:t>
            </w:r>
            <w:hyperlink r:id="rId5648" w:tooltip="N-ANP 2041: erga -- Work, task, employment; a deed, action; that which is wrought or made, a work." w:history="1">
              <w:r w:rsidRPr="00B06055">
                <w:rPr>
                  <w:rStyle w:val="Hyperlink"/>
                  <w:rFonts w:ascii="Palatino Linotype" w:hAnsi="Palatino Linotype"/>
                  <w:sz w:val="18"/>
                  <w:szCs w:val="18"/>
                </w:rPr>
                <w:t>(works)</w:t>
              </w:r>
            </w:hyperlink>
            <w:r w:rsidRPr="00B06055">
              <w:rPr>
                <w:rFonts w:ascii="Palatino Linotype" w:hAnsi="Palatino Linotype"/>
                <w:sz w:val="18"/>
                <w:szCs w:val="18"/>
              </w:rPr>
              <w:t xml:space="preserve"> τοῦ </w:t>
            </w:r>
            <w:hyperlink r:id="rId5649" w:tooltip="Art-GMS 3588: tou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Χριστοῦ </w:t>
            </w:r>
            <w:hyperlink r:id="rId5650" w:tooltip="N-GMS 5547: Christou -- Anointed One; the Messiah, the Christ." w:history="1">
              <w:r w:rsidRPr="00B06055">
                <w:rPr>
                  <w:rStyle w:val="Hyperlink"/>
                  <w:rFonts w:ascii="Palatino Linotype" w:hAnsi="Palatino Linotype"/>
                  <w:sz w:val="18"/>
                  <w:szCs w:val="18"/>
                </w:rPr>
                <w:t>(Christ)</w:t>
              </w:r>
            </w:hyperlink>
            <w:r w:rsidRPr="00B06055">
              <w:rPr>
                <w:rFonts w:ascii="Palatino Linotype" w:hAnsi="Palatino Linotype"/>
                <w:sz w:val="18"/>
                <w:szCs w:val="18"/>
              </w:rPr>
              <w:t>, πέμψας </w:t>
            </w:r>
            <w:hyperlink r:id="rId5651" w:tooltip="V-APA-NMS 3992: pempsas -- To send, transmit, permit to go, put forth." w:history="1">
              <w:r w:rsidRPr="00B06055">
                <w:rPr>
                  <w:rStyle w:val="Hyperlink"/>
                  <w:rFonts w:ascii="Palatino Linotype" w:hAnsi="Palatino Linotype"/>
                  <w:sz w:val="18"/>
                  <w:szCs w:val="18"/>
                </w:rPr>
                <w:t>(having sent)</w:t>
              </w:r>
            </w:hyperlink>
            <w:r w:rsidRPr="00B06055">
              <w:rPr>
                <w:rFonts w:ascii="Palatino Linotype" w:hAnsi="Palatino Linotype"/>
                <w:sz w:val="18"/>
                <w:szCs w:val="18"/>
              </w:rPr>
              <w:t xml:space="preserve"> διὰ </w:t>
            </w:r>
            <w:hyperlink r:id="rId5652"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(two)</w:t>
              </w:r>
            </w:hyperlink>
            <w:r w:rsidRPr="00B06055">
              <w:rPr>
                <w:rFonts w:ascii="Palatino Linotype" w:hAnsi="Palatino Linotype"/>
                <w:sz w:val="18"/>
                <w:szCs w:val="18"/>
              </w:rPr>
              <w:t xml:space="preserve"> τῶν </w:t>
            </w:r>
            <w:hyperlink r:id="rId5653" w:tooltip="Art-GMP 3588: tōn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μαθητῶν </w:t>
            </w:r>
            <w:hyperlink r:id="rId5654" w:tooltip="N-GMP 3101: mathētōn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αὐτοῦ </w:t>
            </w:r>
            <w:hyperlink r:id="rId5655"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w:t>
            </w:r>
          </w:p>
        </w:tc>
        <w:tc>
          <w:tcPr>
            <w:tcW w:w="2004" w:type="dxa"/>
            <w:tcMar>
              <w:top w:w="0" w:type="dxa"/>
              <w:left w:w="108" w:type="dxa"/>
              <w:bottom w:w="0" w:type="dxa"/>
              <w:right w:w="108" w:type="dxa"/>
            </w:tcMar>
          </w:tcPr>
          <w:p w:rsidR="005434A7"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4F1BBB" w:rsidRPr="00B06055">
              <w:rPr>
                <w:rFonts w:ascii="Arial" w:eastAsia="Times New Roman" w:hAnsi="Arial" w:cs="Arial"/>
                <w:sz w:val="18"/>
                <w:szCs w:val="18"/>
              </w:rPr>
              <w:t>2 Now when John had heard in the prison the works of Christ, he sent two of his disciples,</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3 And said unto him, Art thou he </w:t>
            </w:r>
            <w:r w:rsidR="009D6BEE" w:rsidRPr="00B06055">
              <w:rPr>
                <w:rFonts w:ascii="Arial" w:eastAsia="Times New Roman" w:hAnsi="Arial" w:cs="Arial"/>
                <w:b/>
                <w:sz w:val="18"/>
                <w:szCs w:val="18"/>
                <w:u w:val="single"/>
              </w:rPr>
              <w:t>of whom it is written in the prophets</w:t>
            </w:r>
            <w:r w:rsidR="009D6BEE" w:rsidRPr="00B06055">
              <w:rPr>
                <w:rFonts w:ascii="Arial" w:eastAsia="Times New Roman" w:hAnsi="Arial" w:cs="Arial"/>
                <w:sz w:val="18"/>
                <w:szCs w:val="18"/>
              </w:rPr>
              <w:t xml:space="preserve"> that </w:t>
            </w:r>
            <w:r w:rsidR="009D6BEE" w:rsidRPr="00B06055">
              <w:rPr>
                <w:rFonts w:ascii="Arial" w:eastAsia="Times New Roman" w:hAnsi="Arial" w:cs="Arial"/>
                <w:b/>
                <w:sz w:val="18"/>
                <w:szCs w:val="18"/>
                <w:u w:val="single"/>
              </w:rPr>
              <w:t>he</w:t>
            </w:r>
            <w:r w:rsidR="009D6BEE" w:rsidRPr="00B06055">
              <w:rPr>
                <w:rFonts w:ascii="Arial" w:eastAsia="Times New Roman" w:hAnsi="Arial" w:cs="Arial"/>
                <w:sz w:val="18"/>
                <w:szCs w:val="18"/>
              </w:rPr>
              <w:t xml:space="preserve"> should come, or do we look for another?  </w:t>
            </w:r>
          </w:p>
        </w:tc>
        <w:tc>
          <w:tcPr>
            <w:tcW w:w="5748" w:type="dxa"/>
          </w:tcPr>
          <w:p w:rsidR="009D6BEE" w:rsidRPr="00B06055" w:rsidRDefault="005434A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w:t>
            </w:r>
            <w:r w:rsidRPr="00B06055">
              <w:rPr>
                <w:rStyle w:val="reftext1"/>
                <w:sz w:val="18"/>
                <w:szCs w:val="18"/>
              </w:rPr>
              <w:t> </w:t>
            </w:r>
            <w:r w:rsidRPr="00B06055">
              <w:rPr>
                <w:rFonts w:ascii="Palatino Linotype" w:hAnsi="Palatino Linotype"/>
                <w:sz w:val="18"/>
                <w:szCs w:val="18"/>
              </w:rPr>
              <w:t>εἶπεν </w:t>
            </w:r>
            <w:hyperlink r:id="rId5656"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αὐτῷ </w:t>
            </w:r>
            <w:hyperlink r:id="rId5657"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“Σὺ </w:t>
            </w:r>
            <w:hyperlink r:id="rId5658" w:tooltip="PPro-N2S 4771: Sy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 xml:space="preserve"> εἶ </w:t>
            </w:r>
            <w:hyperlink r:id="rId5659" w:tooltip="V-PIA-2S 1510: ei -- To be, exist." w:history="1">
              <w:r w:rsidRPr="00B06055">
                <w:rPr>
                  <w:rStyle w:val="Hyperlink"/>
                  <w:rFonts w:ascii="Palatino Linotype" w:hAnsi="Palatino Linotype"/>
                  <w:sz w:val="18"/>
                  <w:szCs w:val="18"/>
                </w:rPr>
                <w:t>(are)</w:t>
              </w:r>
            </w:hyperlink>
            <w:r w:rsidRPr="00B06055">
              <w:rPr>
                <w:rFonts w:ascii="Palatino Linotype" w:hAnsi="Palatino Linotype"/>
                <w:sz w:val="18"/>
                <w:szCs w:val="18"/>
              </w:rPr>
              <w:t xml:space="preserve"> ὁ </w:t>
            </w:r>
            <w:hyperlink r:id="rId5660"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ἐρχόμενος </w:t>
            </w:r>
            <w:hyperlink r:id="rId5661" w:tooltip="V-PPM/P-NMS 2064: erchomenos -- To come, go." w:history="1">
              <w:r w:rsidRPr="00B06055">
                <w:rPr>
                  <w:rStyle w:val="Hyperlink"/>
                  <w:rFonts w:ascii="Palatino Linotype" w:hAnsi="Palatino Linotype"/>
                  <w:sz w:val="18"/>
                  <w:szCs w:val="18"/>
                </w:rPr>
                <w:t>(coming </w:t>
              </w:r>
              <w:r w:rsidRPr="00B06055">
                <w:rPr>
                  <w:rStyle w:val="Hyperlink"/>
                  <w:rFonts w:ascii="Palatino Linotype" w:hAnsi="Palatino Linotype"/>
                  <w:i/>
                  <w:iCs/>
                  <w:sz w:val="18"/>
                  <w:szCs w:val="18"/>
                </w:rPr>
                <w:t>One</w:t>
              </w:r>
              <w:r w:rsidRPr="00B06055">
                <w:rPr>
                  <w:rStyle w:val="Hyperlink"/>
                  <w:rFonts w:ascii="Palatino Linotype" w:hAnsi="Palatino Linotype"/>
                  <w:sz w:val="18"/>
                  <w:szCs w:val="18"/>
                </w:rPr>
                <w:t>)</w:t>
              </w:r>
            </w:hyperlink>
            <w:r w:rsidRPr="00B06055">
              <w:rPr>
                <w:rFonts w:ascii="Palatino Linotype" w:hAnsi="Palatino Linotype"/>
                <w:sz w:val="18"/>
                <w:szCs w:val="18"/>
              </w:rPr>
              <w:t>, ἢ </w:t>
            </w:r>
            <w:hyperlink r:id="rId5662" w:tooltip="Conj 2228: ē -- Or, than." w:history="1">
              <w:r w:rsidRPr="00B06055">
                <w:rPr>
                  <w:rStyle w:val="Hyperlink"/>
                  <w:rFonts w:ascii="Palatino Linotype" w:hAnsi="Palatino Linotype"/>
                  <w:sz w:val="18"/>
                  <w:szCs w:val="18"/>
                </w:rPr>
                <w:t>(or)</w:t>
              </w:r>
            </w:hyperlink>
            <w:r w:rsidRPr="00B06055">
              <w:rPr>
                <w:rFonts w:ascii="Palatino Linotype" w:hAnsi="Palatino Linotype"/>
                <w:sz w:val="18"/>
                <w:szCs w:val="18"/>
              </w:rPr>
              <w:t xml:space="preserve"> ἕτερον </w:t>
            </w:r>
            <w:hyperlink r:id="rId5663" w:tooltip="Adj-AMS 2087: heteron -- (a) of two: another, a second, (b) other, different, (c) one's neighbor." w:history="1">
              <w:r w:rsidRPr="00B06055">
                <w:rPr>
                  <w:rStyle w:val="Hyperlink"/>
                  <w:rFonts w:ascii="Palatino Linotype" w:hAnsi="Palatino Linotype"/>
                  <w:sz w:val="18"/>
                  <w:szCs w:val="18"/>
                </w:rPr>
                <w:t>(another)</w:t>
              </w:r>
            </w:hyperlink>
            <w:r w:rsidRPr="00B06055">
              <w:rPr>
                <w:rFonts w:ascii="Palatino Linotype" w:hAnsi="Palatino Linotype"/>
                <w:sz w:val="18"/>
                <w:szCs w:val="18"/>
              </w:rPr>
              <w:t xml:space="preserve"> προσδοκῶμεν </w:t>
            </w:r>
            <w:hyperlink r:id="rId5664" w:tooltip="V-PIA-1P 4328: prosdokōmen -- To expect, wait for, await, think, anticipate." w:history="1">
              <w:r w:rsidRPr="00B06055">
                <w:rPr>
                  <w:rStyle w:val="Hyperlink"/>
                  <w:rFonts w:ascii="Palatino Linotype" w:hAnsi="Palatino Linotype"/>
                  <w:sz w:val="18"/>
                  <w:szCs w:val="18"/>
                </w:rPr>
                <w:t>(are we to look for)</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3 And said unto him, Art thou he that should come, or do we look for another?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4 Jesus answered and said unto them, Go and </w:t>
            </w:r>
            <w:r w:rsidR="009D6BEE" w:rsidRPr="00B06055">
              <w:rPr>
                <w:rFonts w:ascii="Arial" w:eastAsia="Times New Roman" w:hAnsi="Arial" w:cs="Arial"/>
                <w:b/>
                <w:sz w:val="18"/>
                <w:szCs w:val="18"/>
                <w:u w:val="single"/>
              </w:rPr>
              <w:t>tell</w:t>
            </w:r>
            <w:r w:rsidR="009D6BEE" w:rsidRPr="00B06055">
              <w:rPr>
                <w:rFonts w:ascii="Arial" w:eastAsia="Times New Roman" w:hAnsi="Arial" w:cs="Arial"/>
                <w:sz w:val="18"/>
                <w:szCs w:val="18"/>
              </w:rPr>
              <w:t xml:space="preserve"> John again of those things which ye do hear and see;  </w:t>
            </w:r>
          </w:p>
        </w:tc>
        <w:tc>
          <w:tcPr>
            <w:tcW w:w="5748" w:type="dxa"/>
          </w:tcPr>
          <w:p w:rsidR="009D6BEE" w:rsidRPr="00B06055" w:rsidRDefault="005434A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w:t>
            </w:r>
            <w:r w:rsidRPr="00B06055">
              <w:rPr>
                <w:rStyle w:val="reftext1"/>
                <w:sz w:val="18"/>
                <w:szCs w:val="18"/>
              </w:rPr>
              <w:t> </w:t>
            </w:r>
            <w:r w:rsidRPr="00B06055">
              <w:rPr>
                <w:rFonts w:ascii="Palatino Linotype" w:hAnsi="Palatino Linotype"/>
                <w:sz w:val="18"/>
                <w:szCs w:val="18"/>
              </w:rPr>
              <w:t>Καὶ </w:t>
            </w:r>
            <w:hyperlink r:id="rId566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ἀποκριθεὶς </w:t>
            </w:r>
            <w:hyperlink r:id="rId5666"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ὁ </w:t>
            </w:r>
            <w:hyperlink r:id="rId5667"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5668"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εἶπεν </w:t>
            </w:r>
            <w:hyperlink r:id="rId5669"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αὐτοῖς </w:t>
            </w:r>
            <w:hyperlink r:id="rId5670"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“Πορευθέντες </w:t>
            </w:r>
            <w:hyperlink r:id="rId5671" w:tooltip="V-APP-NMP 4198: Poreuthentes -- To travel, journey, go, die." w:history="1">
              <w:r w:rsidRPr="00B06055">
                <w:rPr>
                  <w:rStyle w:val="Hyperlink"/>
                  <w:rFonts w:ascii="Palatino Linotype" w:hAnsi="Palatino Linotype"/>
                  <w:sz w:val="18"/>
                  <w:szCs w:val="18"/>
                </w:rPr>
                <w:t>(Having gone)</w:t>
              </w:r>
            </w:hyperlink>
            <w:r w:rsidRPr="00B06055">
              <w:rPr>
                <w:rStyle w:val="red1"/>
                <w:rFonts w:ascii="Palatino Linotype" w:hAnsi="Palatino Linotype"/>
                <w:color w:val="auto"/>
                <w:sz w:val="18"/>
                <w:szCs w:val="18"/>
              </w:rPr>
              <w:t>, ἀπαγγείλατε </w:t>
            </w:r>
            <w:hyperlink r:id="rId5672" w:tooltip="V-AMA-2P 518: apangeilate -- To report (from one place to another), bring a report, announce, declare." w:history="1">
              <w:r w:rsidRPr="00B06055">
                <w:rPr>
                  <w:rStyle w:val="Hyperlink"/>
                  <w:rFonts w:ascii="Palatino Linotype" w:hAnsi="Palatino Linotype"/>
                  <w:sz w:val="18"/>
                  <w:szCs w:val="18"/>
                </w:rPr>
                <w:t>(relate)</w:t>
              </w:r>
            </w:hyperlink>
            <w:r w:rsidRPr="00B06055">
              <w:rPr>
                <w:rStyle w:val="red1"/>
                <w:rFonts w:ascii="Palatino Linotype" w:hAnsi="Palatino Linotype"/>
                <w:color w:val="auto"/>
                <w:sz w:val="18"/>
                <w:szCs w:val="18"/>
              </w:rPr>
              <w:t xml:space="preserve"> Ἰωάννῃ </w:t>
            </w:r>
            <w:hyperlink r:id="rId5673" w:tooltip="N-DMS 2491: Iōannē -- John: the Baptist, the apostle, a member of the Sanhedrin, or John Mark." w:history="1">
              <w:r w:rsidRPr="00B06055">
                <w:rPr>
                  <w:rStyle w:val="Hyperlink"/>
                  <w:rFonts w:ascii="Palatino Linotype" w:hAnsi="Palatino Linotype"/>
                  <w:sz w:val="18"/>
                  <w:szCs w:val="18"/>
                </w:rPr>
                <w:t>(to John)</w:t>
              </w:r>
            </w:hyperlink>
            <w:r w:rsidRPr="00B06055">
              <w:rPr>
                <w:rStyle w:val="red1"/>
                <w:rFonts w:ascii="Palatino Linotype" w:hAnsi="Palatino Linotype"/>
                <w:color w:val="auto"/>
                <w:sz w:val="18"/>
                <w:szCs w:val="18"/>
              </w:rPr>
              <w:t xml:space="preserve"> ἃ </w:t>
            </w:r>
            <w:hyperlink r:id="rId5674" w:tooltip="RelPro-ANP 3739: ha -- Who, which, what, that." w:history="1">
              <w:r w:rsidRPr="00B06055">
                <w:rPr>
                  <w:rStyle w:val="Hyperlink"/>
                  <w:rFonts w:ascii="Palatino Linotype" w:hAnsi="Palatino Linotype"/>
                  <w:sz w:val="18"/>
                  <w:szCs w:val="18"/>
                </w:rPr>
                <w:t>(what)</w:t>
              </w:r>
            </w:hyperlink>
            <w:r w:rsidRPr="00B06055">
              <w:rPr>
                <w:rStyle w:val="red1"/>
                <w:rFonts w:ascii="Palatino Linotype" w:hAnsi="Palatino Linotype"/>
                <w:color w:val="auto"/>
                <w:sz w:val="18"/>
                <w:szCs w:val="18"/>
              </w:rPr>
              <w:t xml:space="preserve"> ἀκούετε </w:t>
            </w:r>
            <w:hyperlink r:id="rId5675" w:tooltip="V-PIA-2P 191: akouete -- To hear, listen, comprehend by hearing; pass: is heard, reported." w:history="1">
              <w:r w:rsidRPr="00B06055">
                <w:rPr>
                  <w:rStyle w:val="Hyperlink"/>
                  <w:rFonts w:ascii="Palatino Linotype" w:hAnsi="Palatino Linotype"/>
                  <w:sz w:val="18"/>
                  <w:szCs w:val="18"/>
                </w:rPr>
                <w:t>(you hear)</w:t>
              </w:r>
            </w:hyperlink>
            <w:r w:rsidRPr="00B06055">
              <w:rPr>
                <w:rStyle w:val="red1"/>
                <w:rFonts w:ascii="Palatino Linotype" w:hAnsi="Palatino Linotype"/>
                <w:color w:val="auto"/>
                <w:sz w:val="18"/>
                <w:szCs w:val="18"/>
              </w:rPr>
              <w:t xml:space="preserve"> καὶ </w:t>
            </w:r>
            <w:hyperlink r:id="rId5676"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βλέπετε </w:t>
            </w:r>
            <w:hyperlink r:id="rId5677" w:tooltip="V-PIA-2P 991: blepete -- To look, see, perceive, discern." w:history="1">
              <w:r w:rsidRPr="00B06055">
                <w:rPr>
                  <w:rStyle w:val="Hyperlink"/>
                  <w:rFonts w:ascii="Palatino Linotype" w:hAnsi="Palatino Linotype"/>
                  <w:sz w:val="18"/>
                  <w:szCs w:val="18"/>
                </w:rPr>
                <w:t>(see)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4 Jesus answere</w:t>
            </w:r>
            <w:r w:rsidR="00DA6037" w:rsidRPr="00B06055">
              <w:rPr>
                <w:rFonts w:ascii="Arial" w:eastAsia="Times New Roman" w:hAnsi="Arial" w:cs="Arial"/>
                <w:sz w:val="18"/>
                <w:szCs w:val="18"/>
              </w:rPr>
              <w:t xml:space="preserve">d and said unto them, Go and </w:t>
            </w:r>
            <w:r w:rsidR="00DA6037" w:rsidRPr="00B06055">
              <w:rPr>
                <w:rFonts w:ascii="Arial" w:eastAsia="Times New Roman" w:hAnsi="Arial" w:cs="Arial"/>
                <w:b/>
                <w:sz w:val="18"/>
                <w:szCs w:val="18"/>
                <w:u w:val="single"/>
              </w:rPr>
              <w:t>sho</w:t>
            </w:r>
            <w:r w:rsidR="009D6BEE" w:rsidRPr="00B06055">
              <w:rPr>
                <w:rFonts w:ascii="Arial" w:eastAsia="Times New Roman" w:hAnsi="Arial" w:cs="Arial"/>
                <w:b/>
                <w:sz w:val="18"/>
                <w:szCs w:val="18"/>
                <w:u w:val="single"/>
              </w:rPr>
              <w:t>w</w:t>
            </w:r>
            <w:r w:rsidR="009D6BEE" w:rsidRPr="00B06055">
              <w:rPr>
                <w:rFonts w:ascii="Arial" w:eastAsia="Times New Roman" w:hAnsi="Arial" w:cs="Arial"/>
                <w:sz w:val="18"/>
                <w:szCs w:val="18"/>
              </w:rPr>
              <w:t xml:space="preserve"> John again those things which ye do hear and see: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5 </w:t>
            </w:r>
            <w:r w:rsidR="009D6BEE" w:rsidRPr="00B06055">
              <w:rPr>
                <w:rFonts w:ascii="Arial" w:eastAsia="Times New Roman" w:hAnsi="Arial" w:cs="Arial"/>
                <w:b/>
                <w:sz w:val="18"/>
                <w:szCs w:val="18"/>
                <w:u w:val="single"/>
              </w:rPr>
              <w:t>How</w:t>
            </w:r>
            <w:r w:rsidR="009D6BEE" w:rsidRPr="00B06055">
              <w:rPr>
                <w:rFonts w:ascii="Arial" w:eastAsia="Times New Roman" w:hAnsi="Arial" w:cs="Arial"/>
                <w:sz w:val="18"/>
                <w:szCs w:val="18"/>
              </w:rPr>
              <w:t xml:space="preserve"> the blind receive their sight, and the lame walk, </w:t>
            </w:r>
            <w:r w:rsidR="009D6BEE" w:rsidRPr="00B06055">
              <w:rPr>
                <w:rFonts w:ascii="Arial" w:eastAsia="Times New Roman" w:hAnsi="Arial" w:cs="Arial"/>
                <w:b/>
                <w:sz w:val="18"/>
                <w:szCs w:val="18"/>
                <w:u w:val="single"/>
              </w:rPr>
              <w:t>and</w:t>
            </w:r>
            <w:r w:rsidR="009D6BEE" w:rsidRPr="00B06055">
              <w:rPr>
                <w:rFonts w:ascii="Arial" w:eastAsia="Times New Roman" w:hAnsi="Arial" w:cs="Arial"/>
                <w:sz w:val="18"/>
                <w:szCs w:val="18"/>
              </w:rPr>
              <w:t xml:space="preserve"> the lepers are cleansed, and the deaf hear, </w:t>
            </w:r>
            <w:r w:rsidR="009D6BEE" w:rsidRPr="00B06055">
              <w:rPr>
                <w:rFonts w:ascii="Arial" w:eastAsia="Times New Roman" w:hAnsi="Arial" w:cs="Arial"/>
                <w:b/>
                <w:sz w:val="18"/>
                <w:szCs w:val="18"/>
                <w:u w:val="single"/>
              </w:rPr>
              <w:t>and</w:t>
            </w:r>
            <w:r w:rsidR="009D6BEE" w:rsidRPr="00B06055">
              <w:rPr>
                <w:rFonts w:ascii="Arial" w:eastAsia="Times New Roman" w:hAnsi="Arial" w:cs="Arial"/>
                <w:sz w:val="18"/>
                <w:szCs w:val="18"/>
              </w:rPr>
              <w:t xml:space="preserve"> the dead are raised up, and the poor have the gospel preached </w:t>
            </w:r>
            <w:r w:rsidR="009D6BEE" w:rsidRPr="00B06055">
              <w:rPr>
                <w:rFonts w:ascii="Arial" w:eastAsia="Times New Roman" w:hAnsi="Arial" w:cs="Arial"/>
                <w:b/>
                <w:sz w:val="18"/>
                <w:szCs w:val="18"/>
                <w:u w:val="single"/>
              </w:rPr>
              <w:t>unto</w:t>
            </w:r>
            <w:r w:rsidR="009D6BEE" w:rsidRPr="00B06055">
              <w:rPr>
                <w:rFonts w:ascii="Arial" w:eastAsia="Times New Roman" w:hAnsi="Arial" w:cs="Arial"/>
                <w:sz w:val="18"/>
                <w:szCs w:val="18"/>
              </w:rPr>
              <w:t xml:space="preserve"> them.  </w:t>
            </w:r>
          </w:p>
        </w:tc>
        <w:tc>
          <w:tcPr>
            <w:tcW w:w="5748" w:type="dxa"/>
          </w:tcPr>
          <w:p w:rsidR="009D6BEE" w:rsidRPr="00B06055" w:rsidRDefault="005434A7" w:rsidP="000B13DA">
            <w:pPr>
              <w:tabs>
                <w:tab w:val="left" w:pos="1290"/>
              </w:tabs>
              <w:spacing w:after="0" w:line="240" w:lineRule="auto"/>
              <w:rPr>
                <w:rFonts w:ascii="Times New Roman" w:eastAsia="Times New Roman" w:hAnsi="Times New Roman" w:cs="Times New Roman"/>
                <w:sz w:val="18"/>
                <w:szCs w:val="18"/>
              </w:rPr>
            </w:pPr>
            <w:r w:rsidRPr="00B06055">
              <w:rPr>
                <w:rStyle w:val="reftext1"/>
                <w:position w:val="6"/>
                <w:sz w:val="18"/>
                <w:szCs w:val="18"/>
              </w:rPr>
              <w:t>5</w:t>
            </w:r>
            <w:r w:rsidRPr="00B06055">
              <w:rPr>
                <w:rStyle w:val="reftext1"/>
                <w:sz w:val="18"/>
                <w:szCs w:val="18"/>
              </w:rPr>
              <w:t> </w:t>
            </w:r>
            <w:r w:rsidRPr="00B06055">
              <w:rPr>
                <w:rStyle w:val="red1"/>
                <w:rFonts w:ascii="Palatino Linotype" w:hAnsi="Palatino Linotype"/>
                <w:color w:val="auto"/>
                <w:sz w:val="18"/>
                <w:szCs w:val="18"/>
              </w:rPr>
              <w:t>τυφλοὶ </w:t>
            </w:r>
            <w:hyperlink r:id="rId5678" w:tooltip="Adj-NMP 5185: typhloi -- Blind, physically or mentally." w:history="1">
              <w:r w:rsidRPr="00B06055">
                <w:rPr>
                  <w:rStyle w:val="Hyperlink"/>
                  <w:rFonts w:ascii="Palatino Linotype" w:hAnsi="Palatino Linotype"/>
                  <w:sz w:val="18"/>
                  <w:szCs w:val="18"/>
                </w:rPr>
                <w:t>(Blind)</w:t>
              </w:r>
            </w:hyperlink>
            <w:r w:rsidRPr="00B06055">
              <w:rPr>
                <w:rStyle w:val="red1"/>
                <w:rFonts w:ascii="Palatino Linotype" w:hAnsi="Palatino Linotype"/>
                <w:color w:val="auto"/>
                <w:sz w:val="18"/>
                <w:szCs w:val="18"/>
              </w:rPr>
              <w:t xml:space="preserve"> ἀναβλέπουσιν </w:t>
            </w:r>
            <w:hyperlink r:id="rId5679" w:tooltip="V-PIA-3P 308: anablepousin -- To look up, recover my sight." w:history="1">
              <w:r w:rsidRPr="00B06055">
                <w:rPr>
                  <w:rStyle w:val="Hyperlink"/>
                  <w:rFonts w:ascii="Palatino Linotype" w:hAnsi="Palatino Linotype"/>
                  <w:sz w:val="18"/>
                  <w:szCs w:val="18"/>
                </w:rPr>
                <w:t>(receive sight)</w:t>
              </w:r>
            </w:hyperlink>
            <w:r w:rsidRPr="00B06055">
              <w:rPr>
                <w:rStyle w:val="red1"/>
                <w:rFonts w:ascii="Palatino Linotype" w:hAnsi="Palatino Linotype"/>
                <w:color w:val="auto"/>
                <w:sz w:val="18"/>
                <w:szCs w:val="18"/>
              </w:rPr>
              <w:t>, καὶ </w:t>
            </w:r>
            <w:hyperlink r:id="rId5680"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χωλοὶ </w:t>
            </w:r>
            <w:hyperlink r:id="rId5681" w:tooltip="Adj-NMP 5560: chōloi -- Lame, deprived of a foot, limping." w:history="1">
              <w:r w:rsidRPr="00B06055">
                <w:rPr>
                  <w:rStyle w:val="Hyperlink"/>
                  <w:rFonts w:ascii="Palatino Linotype" w:hAnsi="Palatino Linotype"/>
                  <w:sz w:val="18"/>
                  <w:szCs w:val="18"/>
                </w:rPr>
                <w:t>(lame)</w:t>
              </w:r>
            </w:hyperlink>
            <w:r w:rsidRPr="00B06055">
              <w:rPr>
                <w:rStyle w:val="red1"/>
                <w:rFonts w:ascii="Palatino Linotype" w:hAnsi="Palatino Linotype"/>
                <w:color w:val="auto"/>
                <w:sz w:val="18"/>
                <w:szCs w:val="18"/>
              </w:rPr>
              <w:t xml:space="preserve"> περιπατοῦσιν </w:t>
            </w:r>
            <w:hyperlink r:id="rId5682" w:tooltip="V-PIA-3P 4043: peripatousin -- To walk, hence Hebraistically (in an ethical sense): to conduct my life, live." w:history="1">
              <w:r w:rsidRPr="00B06055">
                <w:rPr>
                  <w:rStyle w:val="Hyperlink"/>
                  <w:rFonts w:ascii="Palatino Linotype" w:hAnsi="Palatino Linotype"/>
                  <w:sz w:val="18"/>
                  <w:szCs w:val="18"/>
                </w:rPr>
                <w:t>(walk)</w:t>
              </w:r>
            </w:hyperlink>
            <w:r w:rsidRPr="00B06055">
              <w:rPr>
                <w:rStyle w:val="red1"/>
                <w:rFonts w:ascii="Palatino Linotype" w:hAnsi="Palatino Linotype"/>
                <w:color w:val="auto"/>
                <w:sz w:val="18"/>
                <w:szCs w:val="18"/>
              </w:rPr>
              <w:t>, λεπροὶ </w:t>
            </w:r>
            <w:hyperlink r:id="rId5683" w:tooltip="Adj-NMP 3015: leproi -- A leprous person, a leper." w:history="1">
              <w:r w:rsidRPr="00B06055">
                <w:rPr>
                  <w:rStyle w:val="Hyperlink"/>
                  <w:rFonts w:ascii="Palatino Linotype" w:hAnsi="Palatino Linotype"/>
                  <w:sz w:val="18"/>
                  <w:szCs w:val="18"/>
                </w:rPr>
                <w:t>(lepers)</w:t>
              </w:r>
            </w:hyperlink>
            <w:r w:rsidRPr="00B06055">
              <w:rPr>
                <w:rStyle w:val="red1"/>
                <w:rFonts w:ascii="Palatino Linotype" w:hAnsi="Palatino Linotype"/>
                <w:color w:val="auto"/>
                <w:sz w:val="18"/>
                <w:szCs w:val="18"/>
              </w:rPr>
              <w:t xml:space="preserve"> καθαρίζονται </w:t>
            </w:r>
            <w:hyperlink r:id="rId5684" w:tooltip="V-PIM/P-3P 2511: katharizontai -- To cleanse, make clean, literally, ceremonially, or spiritually, according to context." w:history="1">
              <w:r w:rsidRPr="00B06055">
                <w:rPr>
                  <w:rStyle w:val="Hyperlink"/>
                  <w:rFonts w:ascii="Palatino Linotype" w:hAnsi="Palatino Linotype"/>
                  <w:sz w:val="18"/>
                  <w:szCs w:val="18"/>
                </w:rPr>
                <w:t>(are cleansed)</w:t>
              </w:r>
            </w:hyperlink>
            <w:r w:rsidRPr="00B06055">
              <w:rPr>
                <w:rStyle w:val="red1"/>
                <w:rFonts w:ascii="Palatino Linotype" w:hAnsi="Palatino Linotype"/>
                <w:color w:val="auto"/>
                <w:sz w:val="18"/>
                <w:szCs w:val="18"/>
              </w:rPr>
              <w:t>, καὶ </w:t>
            </w:r>
            <w:hyperlink r:id="rId5685"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κωφοὶ </w:t>
            </w:r>
            <w:hyperlink r:id="rId5686" w:tooltip="Adj-NMP 2974: kōphoi -- (Literal: blunted) dumb, dull, deaf." w:history="1">
              <w:r w:rsidRPr="00B06055">
                <w:rPr>
                  <w:rStyle w:val="Hyperlink"/>
                  <w:rFonts w:ascii="Palatino Linotype" w:hAnsi="Palatino Linotype"/>
                  <w:sz w:val="18"/>
                  <w:szCs w:val="18"/>
                </w:rPr>
                <w:t>(deaf)</w:t>
              </w:r>
            </w:hyperlink>
            <w:r w:rsidRPr="00B06055">
              <w:rPr>
                <w:rStyle w:val="red1"/>
                <w:rFonts w:ascii="Palatino Linotype" w:hAnsi="Palatino Linotype"/>
                <w:color w:val="auto"/>
                <w:sz w:val="18"/>
                <w:szCs w:val="18"/>
              </w:rPr>
              <w:t xml:space="preserve"> ἀκούουσιν </w:t>
            </w:r>
            <w:hyperlink r:id="rId5687" w:tooltip="V-PIA-3P 191: akouousin -- To hear, listen, comprehend by hearing; pass: is heard, reported." w:history="1">
              <w:r w:rsidRPr="00B06055">
                <w:rPr>
                  <w:rStyle w:val="Hyperlink"/>
                  <w:rFonts w:ascii="Palatino Linotype" w:hAnsi="Palatino Linotype"/>
                  <w:sz w:val="18"/>
                  <w:szCs w:val="18"/>
                </w:rPr>
                <w:t>(hear)</w:t>
              </w:r>
            </w:hyperlink>
            <w:r w:rsidRPr="00B06055">
              <w:rPr>
                <w:rStyle w:val="red1"/>
                <w:rFonts w:ascii="Palatino Linotype" w:hAnsi="Palatino Linotype"/>
                <w:color w:val="auto"/>
                <w:sz w:val="18"/>
                <w:szCs w:val="18"/>
              </w:rPr>
              <w:t>, καὶ </w:t>
            </w:r>
            <w:hyperlink r:id="rId5688"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νεκροὶ </w:t>
            </w:r>
            <w:hyperlink r:id="rId5689" w:tooltip="Adj-NMP 3498: nekroi -- (a) adj: dead, lifeless, subject to death, mortal, (b) noun: a dead body, a corpse." w:history="1">
              <w:r w:rsidRPr="00B06055">
                <w:rPr>
                  <w:rStyle w:val="Hyperlink"/>
                  <w:rFonts w:ascii="Palatino Linotype" w:hAnsi="Palatino Linotype"/>
                  <w:sz w:val="18"/>
                  <w:szCs w:val="18"/>
                </w:rPr>
                <w:t>(dead)</w:t>
              </w:r>
            </w:hyperlink>
            <w:r w:rsidRPr="00B06055">
              <w:rPr>
                <w:rStyle w:val="red1"/>
                <w:rFonts w:ascii="Palatino Linotype" w:hAnsi="Palatino Linotype"/>
                <w:color w:val="auto"/>
                <w:sz w:val="18"/>
                <w:szCs w:val="18"/>
              </w:rPr>
              <w:t xml:space="preserve"> ἐγείρονται </w:t>
            </w:r>
            <w:hyperlink r:id="rId5690" w:tooltip="V-PIM/P-3P 1453: egeirontai -- (a) to wake, arouse, (b) to raise up." w:history="1">
              <w:r w:rsidRPr="00B06055">
                <w:rPr>
                  <w:rStyle w:val="Hyperlink"/>
                  <w:rFonts w:ascii="Palatino Linotype" w:hAnsi="Palatino Linotype"/>
                  <w:sz w:val="18"/>
                  <w:szCs w:val="18"/>
                </w:rPr>
                <w:t>(are raised)</w:t>
              </w:r>
            </w:hyperlink>
            <w:r w:rsidRPr="00B06055">
              <w:rPr>
                <w:rStyle w:val="red1"/>
                <w:rFonts w:ascii="Palatino Linotype" w:hAnsi="Palatino Linotype"/>
                <w:color w:val="auto"/>
                <w:sz w:val="18"/>
                <w:szCs w:val="18"/>
              </w:rPr>
              <w:t>, καὶ </w:t>
            </w:r>
            <w:hyperlink r:id="rId5691"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πτωχοὶ </w:t>
            </w:r>
            <w:hyperlink r:id="rId5692" w:tooltip="Adj-NMP 4434: ptōchoi -- Poor, destitute, spiritually poor, either in a good sense (humble devout persons) or bad." w:history="1">
              <w:r w:rsidRPr="00B06055">
                <w:rPr>
                  <w:rStyle w:val="Hyperlink"/>
                  <w:rFonts w:ascii="Palatino Linotype" w:hAnsi="Palatino Linotype"/>
                  <w:sz w:val="18"/>
                  <w:szCs w:val="18"/>
                </w:rPr>
                <w:t>(poor)</w:t>
              </w:r>
            </w:hyperlink>
            <w:r w:rsidRPr="00B06055">
              <w:rPr>
                <w:rStyle w:val="red1"/>
                <w:rFonts w:ascii="Palatino Linotype" w:hAnsi="Palatino Linotype"/>
                <w:color w:val="auto"/>
                <w:sz w:val="18"/>
                <w:szCs w:val="18"/>
              </w:rPr>
              <w:t xml:space="preserve"> εὐαγγελίζονται </w:t>
            </w:r>
            <w:hyperlink r:id="rId5693" w:tooltip="V-PIM/P-3P 2097: euangelizontai -- To bring good news, preach good tidings, with or without an object, expressing either the persons who receive the good news or the good news itself (the good news being sometimes expressed as a person)." w:history="1">
              <w:r w:rsidRPr="00B06055">
                <w:rPr>
                  <w:rStyle w:val="Hyperlink"/>
                  <w:rFonts w:ascii="Palatino Linotype" w:hAnsi="Palatino Linotype"/>
                  <w:sz w:val="18"/>
                  <w:szCs w:val="18"/>
                </w:rPr>
                <w:t>(are gospelized)</w:t>
              </w:r>
            </w:hyperlink>
            <w:r w:rsidRPr="00B06055">
              <w:rPr>
                <w:rStyle w:val="red1"/>
                <w:rFonts w:ascii="Palatino Linotype" w:hAnsi="Palatino Linotype"/>
                <w:color w:val="auto"/>
                <w:sz w:val="18"/>
                <w:szCs w:val="18"/>
              </w:rPr>
              <w:t>.</w:t>
            </w:r>
            <w:r w:rsidRPr="00B06055">
              <w:rPr>
                <w:rFonts w:ascii="Times New Roman" w:eastAsia="Times New Roman" w:hAnsi="Times New Roman" w:cs="Times New Roman"/>
                <w:sz w:val="18"/>
                <w:szCs w:val="18"/>
              </w:rPr>
              <w:tab/>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5 The blind receive their sight, and the lame walk, the lepers are cleansed, and the deaf hear, the dead are raised up, and the poor have the gospel preached </w:t>
            </w:r>
            <w:r w:rsidR="009D6BEE" w:rsidRPr="00B06055">
              <w:rPr>
                <w:rFonts w:ascii="Arial" w:eastAsia="Times New Roman" w:hAnsi="Arial" w:cs="Arial"/>
                <w:b/>
                <w:sz w:val="18"/>
                <w:szCs w:val="18"/>
                <w:u w:val="single"/>
              </w:rPr>
              <w:t>to</w:t>
            </w:r>
            <w:r w:rsidR="009D6BEE" w:rsidRPr="00B06055">
              <w:rPr>
                <w:rFonts w:ascii="Arial" w:eastAsia="Times New Roman" w:hAnsi="Arial" w:cs="Arial"/>
                <w:sz w:val="18"/>
                <w:szCs w:val="18"/>
              </w:rPr>
              <w:t xml:space="preserve"> them.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6 And blessed is </w:t>
            </w:r>
            <w:r w:rsidR="009D6BEE" w:rsidRPr="00B06055">
              <w:rPr>
                <w:rFonts w:ascii="Arial" w:eastAsia="Times New Roman" w:hAnsi="Arial" w:cs="Arial"/>
                <w:b/>
                <w:sz w:val="18"/>
                <w:szCs w:val="18"/>
                <w:u w:val="single"/>
              </w:rPr>
              <w:t xml:space="preserve">John, and </w:t>
            </w:r>
            <w:r w:rsidR="009D6BEE" w:rsidRPr="00B06055">
              <w:rPr>
                <w:rFonts w:ascii="Arial" w:eastAsia="Times New Roman" w:hAnsi="Arial" w:cs="Arial"/>
                <w:sz w:val="18"/>
                <w:szCs w:val="18"/>
              </w:rPr>
              <w:t xml:space="preserve">whosoever shall not be offended in me. </w:t>
            </w:r>
          </w:p>
        </w:tc>
        <w:tc>
          <w:tcPr>
            <w:tcW w:w="5748" w:type="dxa"/>
          </w:tcPr>
          <w:p w:rsidR="009D6BEE" w:rsidRPr="00B06055" w:rsidRDefault="005434A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6</w:t>
            </w:r>
            <w:r w:rsidRPr="00B06055">
              <w:rPr>
                <w:rStyle w:val="reftext1"/>
                <w:sz w:val="18"/>
                <w:szCs w:val="18"/>
              </w:rPr>
              <w:t> </w:t>
            </w:r>
            <w:r w:rsidRPr="00B06055">
              <w:rPr>
                <w:rStyle w:val="red1"/>
                <w:rFonts w:ascii="Palatino Linotype" w:hAnsi="Palatino Linotype"/>
                <w:color w:val="auto"/>
                <w:sz w:val="18"/>
                <w:szCs w:val="18"/>
              </w:rPr>
              <w:t>καὶ </w:t>
            </w:r>
            <w:hyperlink r:id="rId5694"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μακάριός </w:t>
            </w:r>
            <w:hyperlink r:id="rId5695" w:tooltip="Adj-NMS 3107: makarios -- Happy, blessed, to be envied." w:history="1">
              <w:r w:rsidRPr="00B06055">
                <w:rPr>
                  <w:rStyle w:val="Hyperlink"/>
                  <w:rFonts w:ascii="Palatino Linotype" w:hAnsi="Palatino Linotype"/>
                  <w:sz w:val="18"/>
                  <w:szCs w:val="18"/>
                </w:rPr>
                <w:t>(blessed)</w:t>
              </w:r>
            </w:hyperlink>
            <w:r w:rsidRPr="00B06055">
              <w:rPr>
                <w:rStyle w:val="red1"/>
                <w:rFonts w:ascii="Palatino Linotype" w:hAnsi="Palatino Linotype"/>
                <w:color w:val="auto"/>
                <w:sz w:val="18"/>
                <w:szCs w:val="18"/>
              </w:rPr>
              <w:t xml:space="preserve"> ἐστιν </w:t>
            </w:r>
            <w:hyperlink r:id="rId5696" w:tooltip="V-PIA-3S 1510: estin -- To be, exist." w:history="1">
              <w:r w:rsidRPr="00B06055">
                <w:rPr>
                  <w:rStyle w:val="Hyperlink"/>
                  <w:rFonts w:ascii="Palatino Linotype" w:hAnsi="Palatino Linotype"/>
                  <w:sz w:val="18"/>
                  <w:szCs w:val="18"/>
                </w:rPr>
                <w:t>(is)</w:t>
              </w:r>
            </w:hyperlink>
            <w:r w:rsidRPr="00B06055">
              <w:rPr>
                <w:rStyle w:val="red1"/>
                <w:rFonts w:ascii="Palatino Linotype" w:hAnsi="Palatino Linotype"/>
                <w:color w:val="auto"/>
                <w:sz w:val="18"/>
                <w:szCs w:val="18"/>
              </w:rPr>
              <w:t xml:space="preserve"> ὃς </w:t>
            </w:r>
            <w:hyperlink r:id="rId5697" w:tooltip="RelPro-NMS 3739: hos -- Who, which, what, that." w:history="1">
              <w:r w:rsidRPr="00B06055">
                <w:rPr>
                  <w:rStyle w:val="Hyperlink"/>
                  <w:rFonts w:ascii="Palatino Linotype" w:hAnsi="Palatino Linotype"/>
                  <w:sz w:val="18"/>
                  <w:szCs w:val="18"/>
                </w:rPr>
                <w:t>(he who)</w:t>
              </w:r>
            </w:hyperlink>
            <w:r w:rsidRPr="00B06055">
              <w:rPr>
                <w:rStyle w:val="red1"/>
                <w:rFonts w:ascii="Palatino Linotype" w:hAnsi="Palatino Linotype"/>
                <w:color w:val="auto"/>
                <w:sz w:val="18"/>
                <w:szCs w:val="18"/>
              </w:rPr>
              <w:t xml:space="preserve"> ἐὰν </w:t>
            </w:r>
            <w:hyperlink r:id="rId5698" w:tooltip="Conj 1437: ean -- if." w:history="1">
              <w:r w:rsidRPr="00B06055">
                <w:rPr>
                  <w:rStyle w:val="Hyperlink"/>
                  <w:rFonts w:ascii="Palatino Linotype" w:hAnsi="Palatino Linotype"/>
                  <w:sz w:val="18"/>
                  <w:szCs w:val="18"/>
                </w:rPr>
                <w:t>(if)</w:t>
              </w:r>
            </w:hyperlink>
            <w:r w:rsidRPr="00B06055">
              <w:rPr>
                <w:rStyle w:val="red1"/>
                <w:rFonts w:ascii="Palatino Linotype" w:hAnsi="Palatino Linotype"/>
                <w:color w:val="auto"/>
                <w:sz w:val="18"/>
                <w:szCs w:val="18"/>
              </w:rPr>
              <w:t xml:space="preserve"> μὴ </w:t>
            </w:r>
            <w:hyperlink r:id="rId5699" w:tooltip="Adv 3361: mē -- Not, les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σκανδαλισθῇ </w:t>
            </w:r>
            <w:hyperlink r:id="rId5700" w:tooltip="V-ASP-3S 4624: skandalisthē -- To cause to stumble, cause to sin, cause to become indignant, shock, offend." w:history="1">
              <w:r w:rsidRPr="00B06055">
                <w:rPr>
                  <w:rStyle w:val="Hyperlink"/>
                  <w:rFonts w:ascii="Palatino Linotype" w:hAnsi="Palatino Linotype"/>
                  <w:sz w:val="18"/>
                  <w:szCs w:val="18"/>
                </w:rPr>
                <w:t>(shall fall away)</w:t>
              </w:r>
            </w:hyperlink>
            <w:r w:rsidRPr="00B06055">
              <w:rPr>
                <w:rStyle w:val="red1"/>
                <w:rFonts w:ascii="Palatino Linotype" w:hAnsi="Palatino Linotype"/>
                <w:color w:val="auto"/>
                <w:sz w:val="18"/>
                <w:szCs w:val="18"/>
              </w:rPr>
              <w:t xml:space="preserve"> ἐν </w:t>
            </w:r>
            <w:hyperlink r:id="rId5701"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ἐμοί </w:t>
            </w:r>
            <w:hyperlink r:id="rId5702" w:tooltip="PPro-D1S 1473: emoi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6 And blessed is </w:t>
            </w:r>
            <w:r w:rsidR="009D6BEE" w:rsidRPr="00B06055">
              <w:rPr>
                <w:rFonts w:ascii="Arial" w:eastAsia="Times New Roman" w:hAnsi="Arial" w:cs="Arial"/>
                <w:b/>
                <w:sz w:val="18"/>
                <w:szCs w:val="18"/>
                <w:u w:val="single"/>
              </w:rPr>
              <w:t>he</w:t>
            </w:r>
            <w:r w:rsidR="009D6BEE" w:rsidRPr="00B06055">
              <w:rPr>
                <w:rFonts w:ascii="Arial" w:eastAsia="Times New Roman" w:hAnsi="Arial" w:cs="Arial"/>
                <w:sz w:val="18"/>
                <w:szCs w:val="18"/>
              </w:rPr>
              <w:t xml:space="preserve">, whosoever shall not be offended in me.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7 And as they departed, Jesus began to say unto the multitudes concerning John, What went ye out into the wilderness to see? </w:t>
            </w:r>
            <w:r w:rsidR="009D6BEE" w:rsidRPr="00B06055">
              <w:rPr>
                <w:rFonts w:ascii="Arial" w:eastAsia="Times New Roman" w:hAnsi="Arial" w:cs="Arial"/>
                <w:b/>
                <w:sz w:val="18"/>
                <w:szCs w:val="18"/>
                <w:u w:val="single"/>
              </w:rPr>
              <w:t>Was it</w:t>
            </w:r>
            <w:r w:rsidR="009D6BEE" w:rsidRPr="00B06055">
              <w:rPr>
                <w:rFonts w:ascii="Arial" w:eastAsia="Times New Roman" w:hAnsi="Arial" w:cs="Arial"/>
                <w:sz w:val="18"/>
                <w:szCs w:val="18"/>
              </w:rPr>
              <w:t xml:space="preserve"> a reed shaken with the wind? </w:t>
            </w:r>
            <w:r w:rsidR="009D6BEE" w:rsidRPr="00B06055">
              <w:rPr>
                <w:rFonts w:ascii="Arial" w:eastAsia="Times New Roman" w:hAnsi="Arial" w:cs="Arial"/>
                <w:b/>
                <w:sz w:val="18"/>
                <w:szCs w:val="18"/>
                <w:u w:val="single"/>
              </w:rPr>
              <w:t>And they answered him, No</w:t>
            </w:r>
            <w:r w:rsidR="009D6BEE" w:rsidRPr="00B06055">
              <w:rPr>
                <w:rFonts w:ascii="Arial" w:eastAsia="Times New Roman" w:hAnsi="Arial" w:cs="Arial"/>
                <w:sz w:val="18"/>
                <w:szCs w:val="18"/>
              </w:rPr>
              <w:t xml:space="preserve">.  </w:t>
            </w:r>
          </w:p>
        </w:tc>
        <w:tc>
          <w:tcPr>
            <w:tcW w:w="5748" w:type="dxa"/>
          </w:tcPr>
          <w:p w:rsidR="009D6BEE" w:rsidRPr="00B06055" w:rsidRDefault="005434A7" w:rsidP="00A263F6">
            <w:pPr>
              <w:spacing w:after="0" w:line="240" w:lineRule="auto"/>
              <w:rPr>
                <w:rFonts w:ascii="Times New Roman" w:eastAsia="Times New Roman" w:hAnsi="Times New Roman" w:cs="Times New Roman"/>
                <w:sz w:val="18"/>
                <w:szCs w:val="18"/>
              </w:rPr>
            </w:pPr>
            <w:r w:rsidRPr="00B06055">
              <w:rPr>
                <w:rStyle w:val="reftext1"/>
                <w:position w:val="6"/>
                <w:sz w:val="18"/>
                <w:szCs w:val="18"/>
              </w:rPr>
              <w:t>7</w:t>
            </w:r>
            <w:r w:rsidRPr="00B06055">
              <w:rPr>
                <w:rStyle w:val="reftext1"/>
                <w:sz w:val="18"/>
                <w:szCs w:val="18"/>
              </w:rPr>
              <w:t> </w:t>
            </w:r>
            <w:r w:rsidRPr="00B06055">
              <w:rPr>
                <w:rFonts w:ascii="Palatino Linotype" w:hAnsi="Palatino Linotype"/>
                <w:sz w:val="18"/>
                <w:szCs w:val="18"/>
              </w:rPr>
              <w:t>Τούτων </w:t>
            </w:r>
            <w:hyperlink r:id="rId5703" w:tooltip="DPro-GMP 3778: Toutōn -- This; he, she, it." w:history="1">
              <w:r w:rsidRPr="00B06055">
                <w:rPr>
                  <w:rStyle w:val="Hyperlink"/>
                  <w:rFonts w:ascii="Palatino Linotype" w:hAnsi="Palatino Linotype"/>
                  <w:sz w:val="18"/>
                  <w:szCs w:val="18"/>
                </w:rPr>
                <w:t>(As these)</w:t>
              </w:r>
            </w:hyperlink>
            <w:r w:rsidRPr="00B06055">
              <w:rPr>
                <w:rFonts w:ascii="Palatino Linotype" w:hAnsi="Palatino Linotype"/>
                <w:sz w:val="18"/>
                <w:szCs w:val="18"/>
              </w:rPr>
              <w:t xml:space="preserve"> δὲ </w:t>
            </w:r>
            <w:hyperlink r:id="rId5704"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πορευομένων </w:t>
            </w:r>
            <w:hyperlink r:id="rId5705" w:tooltip="V-PPM/P-GMP 4198: poreuomenōn -- To travel, journey, go, die." w:history="1">
              <w:r w:rsidRPr="00B06055">
                <w:rPr>
                  <w:rStyle w:val="Hyperlink"/>
                  <w:rFonts w:ascii="Palatino Linotype" w:hAnsi="Palatino Linotype"/>
                  <w:sz w:val="18"/>
                  <w:szCs w:val="18"/>
                </w:rPr>
                <w:t>(were going away)</w:t>
              </w:r>
            </w:hyperlink>
            <w:r w:rsidRPr="00B06055">
              <w:rPr>
                <w:rFonts w:ascii="Palatino Linotype" w:hAnsi="Palatino Linotype"/>
                <w:sz w:val="18"/>
                <w:szCs w:val="18"/>
              </w:rPr>
              <w:t>, ἤρξατο </w:t>
            </w:r>
            <w:hyperlink r:id="rId5706" w:tooltip="V-AIM-3S 756: ērxato -- To begin." w:history="1">
              <w:r w:rsidRPr="00B06055">
                <w:rPr>
                  <w:rStyle w:val="Hyperlink"/>
                  <w:rFonts w:ascii="Palatino Linotype" w:hAnsi="Palatino Linotype"/>
                  <w:sz w:val="18"/>
                  <w:szCs w:val="18"/>
                </w:rPr>
                <w:t>(began)</w:t>
              </w:r>
            </w:hyperlink>
            <w:r w:rsidRPr="00B06055">
              <w:rPr>
                <w:rFonts w:ascii="Palatino Linotype" w:hAnsi="Palatino Linotype"/>
                <w:sz w:val="18"/>
                <w:szCs w:val="18"/>
              </w:rPr>
              <w:t xml:space="preserve"> ὁ </w:t>
            </w:r>
            <w:hyperlink r:id="rId5707"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5708"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λέγειν </w:t>
            </w:r>
            <w:hyperlink r:id="rId5709" w:tooltip="V-PNA 3004: legein -- (denoting speech in progress), (a) to say, speak; to mean, mention, tell, (b) to call, name, especially in the pass., (c) to tell, command." w:history="1">
              <w:r w:rsidRPr="00B06055">
                <w:rPr>
                  <w:rStyle w:val="Hyperlink"/>
                  <w:rFonts w:ascii="Palatino Linotype" w:hAnsi="Palatino Linotype"/>
                  <w:sz w:val="18"/>
                  <w:szCs w:val="18"/>
                </w:rPr>
                <w:t>(to speak)</w:t>
              </w:r>
            </w:hyperlink>
            <w:r w:rsidRPr="00B06055">
              <w:rPr>
                <w:rFonts w:ascii="Palatino Linotype" w:hAnsi="Palatino Linotype"/>
                <w:sz w:val="18"/>
                <w:szCs w:val="18"/>
              </w:rPr>
              <w:t xml:space="preserve"> τοῖς </w:t>
            </w:r>
            <w:hyperlink r:id="rId5710" w:tooltip="Art-DMP 3588: tois -- The, the definite article." w:history="1">
              <w:r w:rsidRPr="00B06055">
                <w:rPr>
                  <w:rStyle w:val="Hyperlink"/>
                  <w:rFonts w:ascii="Palatino Linotype" w:hAnsi="Palatino Linotype"/>
                  <w:sz w:val="18"/>
                  <w:szCs w:val="18"/>
                </w:rPr>
                <w:t>(to the)</w:t>
              </w:r>
            </w:hyperlink>
            <w:r w:rsidRPr="00B06055">
              <w:rPr>
                <w:rFonts w:ascii="Palatino Linotype" w:hAnsi="Palatino Linotype"/>
                <w:sz w:val="18"/>
                <w:szCs w:val="18"/>
              </w:rPr>
              <w:t xml:space="preserve"> ὄχλοις </w:t>
            </w:r>
            <w:hyperlink r:id="rId5711" w:tooltip="N-DMP 3793: ochlois -- A crowd, mob, the common people." w:history="1">
              <w:r w:rsidRPr="00B06055">
                <w:rPr>
                  <w:rStyle w:val="Hyperlink"/>
                  <w:rFonts w:ascii="Palatino Linotype" w:hAnsi="Palatino Linotype"/>
                  <w:sz w:val="18"/>
                  <w:szCs w:val="18"/>
                </w:rPr>
                <w:t>(crowds)</w:t>
              </w:r>
            </w:hyperlink>
            <w:r w:rsidRPr="00B06055">
              <w:rPr>
                <w:rFonts w:ascii="Palatino Linotype" w:hAnsi="Palatino Linotype"/>
                <w:sz w:val="18"/>
                <w:szCs w:val="18"/>
              </w:rPr>
              <w:t xml:space="preserve"> περὶ </w:t>
            </w:r>
            <w:hyperlink r:id="rId5712" w:tooltip="Prep 4012: peri -- (a) genitive: about, concerning, (b) accusative: around." w:history="1">
              <w:r w:rsidRPr="00B06055">
                <w:rPr>
                  <w:rStyle w:val="Hyperlink"/>
                  <w:rFonts w:ascii="Palatino Linotype" w:hAnsi="Palatino Linotype"/>
                  <w:sz w:val="18"/>
                  <w:szCs w:val="18"/>
                </w:rPr>
                <w:t>(concerning)</w:t>
              </w:r>
            </w:hyperlink>
            <w:r w:rsidRPr="00B06055">
              <w:rPr>
                <w:rFonts w:ascii="Palatino Linotype" w:hAnsi="Palatino Linotype"/>
                <w:sz w:val="18"/>
                <w:szCs w:val="18"/>
              </w:rPr>
              <w:t xml:space="preserve"> Ἰωάννου </w:t>
            </w:r>
            <w:hyperlink r:id="rId5713" w:tooltip="N-GMS 2491: Iōannou -- John: the Baptist, the apostle, a member of the Sanhedrin, or John Mark." w:history="1">
              <w:r w:rsidRPr="00B06055">
                <w:rPr>
                  <w:rStyle w:val="Hyperlink"/>
                  <w:rFonts w:ascii="Palatino Linotype" w:hAnsi="Palatino Linotype"/>
                  <w:sz w:val="18"/>
                  <w:szCs w:val="18"/>
                </w:rPr>
                <w:t>(John)</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“Τί </w:t>
            </w:r>
            <w:hyperlink r:id="rId5714" w:tooltip="IPro-ANS 5101: Ti -- Who, which, what, why." w:history="1">
              <w:r w:rsidRPr="00B06055">
                <w:rPr>
                  <w:rStyle w:val="Hyperlink"/>
                  <w:rFonts w:ascii="Palatino Linotype" w:hAnsi="Palatino Linotype"/>
                  <w:sz w:val="18"/>
                  <w:szCs w:val="18"/>
                </w:rPr>
                <w:t>(What)</w:t>
              </w:r>
            </w:hyperlink>
            <w:r w:rsidRPr="00B06055">
              <w:rPr>
                <w:rStyle w:val="red1"/>
                <w:rFonts w:ascii="Palatino Linotype" w:hAnsi="Palatino Linotype"/>
                <w:color w:val="auto"/>
                <w:sz w:val="18"/>
                <w:szCs w:val="18"/>
              </w:rPr>
              <w:t xml:space="preserve"> ἐξήλθατε </w:t>
            </w:r>
            <w:hyperlink r:id="rId5715" w:tooltip="V-AIA-2P 1831: exēlthate -- To go out, come out." w:history="1">
              <w:r w:rsidRPr="00B06055">
                <w:rPr>
                  <w:rStyle w:val="Hyperlink"/>
                  <w:rFonts w:ascii="Palatino Linotype" w:hAnsi="Palatino Linotype"/>
                  <w:sz w:val="18"/>
                  <w:szCs w:val="18"/>
                </w:rPr>
                <w:t>(went you out)</w:t>
              </w:r>
            </w:hyperlink>
            <w:r w:rsidRPr="00B06055">
              <w:rPr>
                <w:rStyle w:val="red1"/>
                <w:rFonts w:ascii="Palatino Linotype" w:hAnsi="Palatino Linotype"/>
                <w:color w:val="auto"/>
                <w:sz w:val="18"/>
                <w:szCs w:val="18"/>
              </w:rPr>
              <w:t xml:space="preserve"> εἰς </w:t>
            </w:r>
            <w:hyperlink r:id="rId5716" w:tooltip="Prep 1519: eis -- Into, in, unto, to, upon, towards, for, among." w:history="1">
              <w:r w:rsidRPr="00B06055">
                <w:rPr>
                  <w:rStyle w:val="Hyperlink"/>
                  <w:rFonts w:ascii="Palatino Linotype" w:hAnsi="Palatino Linotype"/>
                  <w:sz w:val="18"/>
                  <w:szCs w:val="18"/>
                </w:rPr>
                <w:t>(into)</w:t>
              </w:r>
            </w:hyperlink>
            <w:r w:rsidRPr="00B06055">
              <w:rPr>
                <w:rStyle w:val="red1"/>
                <w:rFonts w:ascii="Palatino Linotype" w:hAnsi="Palatino Linotype"/>
                <w:color w:val="auto"/>
                <w:sz w:val="18"/>
                <w:szCs w:val="18"/>
              </w:rPr>
              <w:t xml:space="preserve"> τὴν </w:t>
            </w:r>
            <w:hyperlink r:id="rId5717" w:tooltip="Art-AFS 3588: tē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ἔρημον </w:t>
            </w:r>
            <w:hyperlink r:id="rId5718" w:tooltip="Adj-AFS 2048: erēmon -- Deserted, desolate, waste; hence: the desert, to the east and south of Palestine; of a person: deserted, abandoned, desolate." w:history="1">
              <w:r w:rsidRPr="00B06055">
                <w:rPr>
                  <w:rStyle w:val="Hyperlink"/>
                  <w:rFonts w:ascii="Palatino Linotype" w:hAnsi="Palatino Linotype"/>
                  <w:sz w:val="18"/>
                  <w:szCs w:val="18"/>
                </w:rPr>
                <w:t>(wilderness)</w:t>
              </w:r>
            </w:hyperlink>
            <w:r w:rsidRPr="00B06055">
              <w:rPr>
                <w:rStyle w:val="red1"/>
                <w:rFonts w:ascii="Palatino Linotype" w:hAnsi="Palatino Linotype"/>
                <w:color w:val="auto"/>
                <w:sz w:val="18"/>
                <w:szCs w:val="18"/>
              </w:rPr>
              <w:t xml:space="preserve"> θεάσασθαι </w:t>
            </w:r>
            <w:hyperlink r:id="rId5719" w:tooltip="V-ANM 2300: theasasthai -- To see, behold, contemplate, look upon, view; to see, visit." w:history="1">
              <w:r w:rsidRPr="00B06055">
                <w:rPr>
                  <w:rStyle w:val="Hyperlink"/>
                  <w:rFonts w:ascii="Palatino Linotype" w:hAnsi="Palatino Linotype"/>
                  <w:sz w:val="18"/>
                  <w:szCs w:val="18"/>
                </w:rPr>
                <w:t>(to see)</w:t>
              </w:r>
            </w:hyperlink>
            <w:r w:rsidRPr="00B06055">
              <w:rPr>
                <w:rStyle w:val="red1"/>
                <w:rFonts w:ascii="Palatino Linotype" w:hAnsi="Palatino Linotype"/>
                <w:color w:val="auto"/>
                <w:sz w:val="18"/>
                <w:szCs w:val="18"/>
              </w:rPr>
              <w:t>? κάλαμον </w:t>
            </w:r>
            <w:hyperlink r:id="rId5720" w:tooltip="N-AMS 2563: kalamon -- A reed; a reed-pen, reed-staff, measuring rod." w:history="1">
              <w:r w:rsidRPr="00B06055">
                <w:rPr>
                  <w:rStyle w:val="Hyperlink"/>
                  <w:rFonts w:ascii="Palatino Linotype" w:hAnsi="Palatino Linotype"/>
                  <w:sz w:val="18"/>
                  <w:szCs w:val="18"/>
                </w:rPr>
                <w:t>(A reed)</w:t>
              </w:r>
            </w:hyperlink>
            <w:r w:rsidRPr="00B06055">
              <w:rPr>
                <w:rStyle w:val="red1"/>
                <w:rFonts w:ascii="Palatino Linotype" w:hAnsi="Palatino Linotype"/>
                <w:color w:val="auto"/>
                <w:sz w:val="18"/>
                <w:szCs w:val="18"/>
              </w:rPr>
              <w:t xml:space="preserve"> ὑπὸ </w:t>
            </w:r>
            <w:hyperlink r:id="rId5721" w:tooltip="Prep 5259: hypo -- By, under, about." w:history="1">
              <w:r w:rsidRPr="00B06055">
                <w:rPr>
                  <w:rStyle w:val="Hyperlink"/>
                  <w:rFonts w:ascii="Palatino Linotype" w:hAnsi="Palatino Linotype"/>
                  <w:sz w:val="18"/>
                  <w:szCs w:val="18"/>
                </w:rPr>
                <w:t>(by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ἀνέμου </w:t>
            </w:r>
            <w:hyperlink r:id="rId5722" w:tooltip="N-GMS 417: anemou -- The wind; fig: applied to empty doctrines." w:history="1">
              <w:r w:rsidRPr="00B06055">
                <w:rPr>
                  <w:rStyle w:val="Hyperlink"/>
                  <w:rFonts w:ascii="Palatino Linotype" w:hAnsi="Palatino Linotype"/>
                  <w:sz w:val="18"/>
                  <w:szCs w:val="18"/>
                </w:rPr>
                <w:t>(wind)</w:t>
              </w:r>
            </w:hyperlink>
            <w:r w:rsidRPr="00B06055">
              <w:rPr>
                <w:rStyle w:val="red1"/>
                <w:rFonts w:ascii="Palatino Linotype" w:hAnsi="Palatino Linotype"/>
                <w:color w:val="auto"/>
                <w:sz w:val="18"/>
                <w:szCs w:val="18"/>
              </w:rPr>
              <w:t xml:space="preserve"> σαλευόμενον </w:t>
            </w:r>
            <w:hyperlink r:id="rId5723" w:tooltip="V-PPM/P-AMS 4531: saleuomenon -- To shake, excite, disturb in mind, stir up, drive away." w:history="1">
              <w:r w:rsidRPr="00B06055">
                <w:rPr>
                  <w:rStyle w:val="Hyperlink"/>
                  <w:rFonts w:ascii="Palatino Linotype" w:hAnsi="Palatino Linotype"/>
                  <w:sz w:val="18"/>
                  <w:szCs w:val="18"/>
                </w:rPr>
                <w:t>(shaken)</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7 And as they departed, Jesus began to say unto the multitudes concerning John, What went ye out into the wilderness to see? A reed shaken with the wind?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8 </w:t>
            </w:r>
            <w:r w:rsidR="009D6BEE" w:rsidRPr="00B06055">
              <w:rPr>
                <w:rFonts w:ascii="Arial" w:eastAsia="Times New Roman" w:hAnsi="Arial" w:cs="Arial"/>
                <w:b/>
                <w:sz w:val="18"/>
                <w:szCs w:val="18"/>
                <w:u w:val="single"/>
              </w:rPr>
              <w:t>And he said</w:t>
            </w:r>
            <w:r w:rsidR="009D6BEE" w:rsidRPr="00B06055">
              <w:rPr>
                <w:rFonts w:ascii="Arial" w:eastAsia="Times New Roman" w:hAnsi="Arial" w:cs="Arial"/>
                <w:sz w:val="18"/>
                <w:szCs w:val="18"/>
              </w:rPr>
              <w:t xml:space="preserve">, </w:t>
            </w:r>
            <w:r w:rsidR="009D6BEE" w:rsidRPr="00B06055">
              <w:rPr>
                <w:rFonts w:ascii="Arial" w:eastAsia="Times New Roman" w:hAnsi="Arial" w:cs="Arial"/>
                <w:sz w:val="18"/>
                <w:szCs w:val="18"/>
              </w:rPr>
              <w:lastRenderedPageBreak/>
              <w:t xml:space="preserve">But what went ye out for to see? </w:t>
            </w:r>
            <w:r w:rsidR="009D6BEE" w:rsidRPr="00B06055">
              <w:rPr>
                <w:rFonts w:ascii="Arial" w:eastAsia="Times New Roman" w:hAnsi="Arial" w:cs="Arial"/>
                <w:b/>
                <w:sz w:val="18"/>
                <w:szCs w:val="18"/>
                <w:u w:val="single"/>
              </w:rPr>
              <w:t>Was it</w:t>
            </w:r>
            <w:r w:rsidR="009D6BEE" w:rsidRPr="00B06055">
              <w:rPr>
                <w:rFonts w:ascii="Arial" w:eastAsia="Times New Roman" w:hAnsi="Arial" w:cs="Arial"/>
                <w:sz w:val="18"/>
                <w:szCs w:val="18"/>
              </w:rPr>
              <w:t xml:space="preserve"> a man clothed in soft raiment? Behold they that wear soft </w:t>
            </w:r>
            <w:r w:rsidR="009D6BEE" w:rsidRPr="00B06055">
              <w:rPr>
                <w:rFonts w:ascii="Arial" w:eastAsia="Times New Roman" w:hAnsi="Arial" w:cs="Arial"/>
                <w:b/>
                <w:sz w:val="18"/>
                <w:szCs w:val="18"/>
                <w:u w:val="single"/>
              </w:rPr>
              <w:t>raiment</w:t>
            </w:r>
            <w:r w:rsidR="009D6BEE" w:rsidRPr="00B06055">
              <w:rPr>
                <w:rFonts w:ascii="Arial" w:eastAsia="Times New Roman" w:hAnsi="Arial" w:cs="Arial"/>
                <w:sz w:val="18"/>
                <w:szCs w:val="18"/>
              </w:rPr>
              <w:t xml:space="preserve"> are in </w:t>
            </w:r>
            <w:r w:rsidR="009D6BEE" w:rsidRPr="00B06055">
              <w:rPr>
                <w:rFonts w:ascii="Arial" w:eastAsia="Times New Roman" w:hAnsi="Arial" w:cs="Arial"/>
                <w:b/>
                <w:sz w:val="18"/>
                <w:szCs w:val="18"/>
                <w:u w:val="single"/>
              </w:rPr>
              <w:t>king's</w:t>
            </w:r>
            <w:r w:rsidR="009D6BEE" w:rsidRPr="00B06055">
              <w:rPr>
                <w:rFonts w:ascii="Arial" w:eastAsia="Times New Roman" w:hAnsi="Arial" w:cs="Arial"/>
                <w:sz w:val="18"/>
                <w:szCs w:val="18"/>
              </w:rPr>
              <w:t xml:space="preserve"> houses.  </w:t>
            </w:r>
          </w:p>
        </w:tc>
        <w:tc>
          <w:tcPr>
            <w:tcW w:w="5748" w:type="dxa"/>
          </w:tcPr>
          <w:p w:rsidR="009D6BEE" w:rsidRPr="00B06055" w:rsidRDefault="005434A7" w:rsidP="00A263F6">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8</w:t>
            </w:r>
            <w:r w:rsidRPr="00B06055">
              <w:rPr>
                <w:rStyle w:val="reftext1"/>
                <w:sz w:val="18"/>
                <w:szCs w:val="18"/>
              </w:rPr>
              <w:t> </w:t>
            </w:r>
            <w:r w:rsidRPr="00B06055">
              <w:rPr>
                <w:rStyle w:val="red1"/>
                <w:rFonts w:ascii="Palatino Linotype" w:hAnsi="Palatino Linotype"/>
                <w:color w:val="auto"/>
                <w:sz w:val="18"/>
                <w:szCs w:val="18"/>
              </w:rPr>
              <w:t>ἀλλὰ </w:t>
            </w:r>
            <w:hyperlink r:id="rId5724" w:tooltip="Conj 235: alla -- But, except, however, rather, on the contrary." w:history="1">
              <w:r w:rsidRPr="00B06055">
                <w:rPr>
                  <w:rStyle w:val="Hyperlink"/>
                  <w:rFonts w:ascii="Palatino Linotype" w:hAnsi="Palatino Linotype"/>
                  <w:sz w:val="18"/>
                  <w:szCs w:val="18"/>
                </w:rPr>
                <w:t>(But)</w:t>
              </w:r>
            </w:hyperlink>
            <w:r w:rsidRPr="00B06055">
              <w:rPr>
                <w:rStyle w:val="red1"/>
                <w:rFonts w:ascii="Palatino Linotype" w:hAnsi="Palatino Linotype"/>
                <w:color w:val="auto"/>
                <w:sz w:val="18"/>
                <w:szCs w:val="18"/>
              </w:rPr>
              <w:t xml:space="preserve"> τί </w:t>
            </w:r>
            <w:hyperlink r:id="rId5725" w:tooltip="IPro-ANS 5101: ti -- Who, which, what, why." w:history="1">
              <w:r w:rsidRPr="00B06055">
                <w:rPr>
                  <w:rStyle w:val="Hyperlink"/>
                  <w:rFonts w:ascii="Palatino Linotype" w:hAnsi="Palatino Linotype"/>
                  <w:sz w:val="18"/>
                  <w:szCs w:val="18"/>
                </w:rPr>
                <w:t>(what)</w:t>
              </w:r>
            </w:hyperlink>
            <w:r w:rsidRPr="00B06055">
              <w:rPr>
                <w:rStyle w:val="red1"/>
                <w:rFonts w:ascii="Palatino Linotype" w:hAnsi="Palatino Linotype"/>
                <w:color w:val="auto"/>
                <w:sz w:val="18"/>
                <w:szCs w:val="18"/>
              </w:rPr>
              <w:t xml:space="preserve"> ἐξήλθατε </w:t>
            </w:r>
            <w:hyperlink r:id="rId5726" w:tooltip="V-AIA-2P 1831: exēlthate -- To go out, come out." w:history="1">
              <w:r w:rsidRPr="00B06055">
                <w:rPr>
                  <w:rStyle w:val="Hyperlink"/>
                  <w:rFonts w:ascii="Palatino Linotype" w:hAnsi="Palatino Linotype"/>
                  <w:sz w:val="18"/>
                  <w:szCs w:val="18"/>
                </w:rPr>
                <w:t>(did you go out)</w:t>
              </w:r>
            </w:hyperlink>
            <w:r w:rsidRPr="00B06055">
              <w:rPr>
                <w:rStyle w:val="red1"/>
                <w:rFonts w:ascii="Palatino Linotype" w:hAnsi="Palatino Linotype"/>
                <w:color w:val="auto"/>
                <w:sz w:val="18"/>
                <w:szCs w:val="18"/>
              </w:rPr>
              <w:t xml:space="preserve"> ἰδεῖν </w:t>
            </w:r>
            <w:hyperlink r:id="rId5727" w:tooltip="V-ANA 3708: idein -- To see, look upon, experience, perceive, discern, beware." w:history="1">
              <w:r w:rsidRPr="00B06055">
                <w:rPr>
                  <w:rStyle w:val="Hyperlink"/>
                  <w:rFonts w:ascii="Palatino Linotype" w:hAnsi="Palatino Linotype"/>
                  <w:sz w:val="18"/>
                  <w:szCs w:val="18"/>
                </w:rPr>
                <w:t>(to see)</w:t>
              </w:r>
            </w:hyperlink>
            <w:r w:rsidRPr="00B06055">
              <w:rPr>
                <w:rStyle w:val="red1"/>
                <w:rFonts w:ascii="Palatino Linotype" w:hAnsi="Palatino Linotype"/>
                <w:color w:val="auto"/>
                <w:sz w:val="18"/>
                <w:szCs w:val="18"/>
              </w:rPr>
              <w:t xml:space="preserve">? </w:t>
            </w:r>
            <w:r w:rsidRPr="00B06055">
              <w:rPr>
                <w:rStyle w:val="red1"/>
                <w:rFonts w:ascii="Palatino Linotype" w:hAnsi="Palatino Linotype"/>
                <w:color w:val="auto"/>
                <w:sz w:val="18"/>
                <w:szCs w:val="18"/>
              </w:rPr>
              <w:lastRenderedPageBreak/>
              <w:t>ἄνθρωπον </w:t>
            </w:r>
            <w:hyperlink r:id="rId5728" w:tooltip="N-AMS 444: anthrōpon -- A man, one of the human race." w:history="1">
              <w:r w:rsidRPr="00B06055">
                <w:rPr>
                  <w:rStyle w:val="Hyperlink"/>
                  <w:rFonts w:ascii="Palatino Linotype" w:hAnsi="Palatino Linotype"/>
                  <w:sz w:val="18"/>
                  <w:szCs w:val="18"/>
                </w:rPr>
                <w:t>(A man)</w:t>
              </w:r>
            </w:hyperlink>
            <w:r w:rsidRPr="00B06055">
              <w:rPr>
                <w:rStyle w:val="red1"/>
                <w:rFonts w:ascii="Palatino Linotype" w:hAnsi="Palatino Linotype"/>
                <w:color w:val="auto"/>
                <w:sz w:val="18"/>
                <w:szCs w:val="18"/>
              </w:rPr>
              <w:t xml:space="preserve"> ἐν </w:t>
            </w:r>
            <w:hyperlink r:id="rId5729"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μαλακοῖς </w:t>
            </w:r>
            <w:hyperlink r:id="rId5730" w:tooltip="Adj-DNP 3120: malakois -- (a) soft, (b) of persons: soft, delicate, effeminate." w:history="1">
              <w:r w:rsidRPr="00B06055">
                <w:rPr>
                  <w:rStyle w:val="Hyperlink"/>
                  <w:rFonts w:ascii="Palatino Linotype" w:hAnsi="Palatino Linotype"/>
                  <w:sz w:val="18"/>
                  <w:szCs w:val="18"/>
                </w:rPr>
                <w:t>(delicate </w:t>
              </w:r>
              <w:r w:rsidRPr="00B06055">
                <w:rPr>
                  <w:rStyle w:val="Hyperlink"/>
                  <w:rFonts w:ascii="Palatino Linotype" w:hAnsi="Palatino Linotype"/>
                  <w:i/>
                  <w:iCs/>
                  <w:sz w:val="18"/>
                  <w:szCs w:val="18"/>
                </w:rPr>
                <w:t>clothing</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ἠμφιεσμένον </w:t>
            </w:r>
            <w:hyperlink r:id="rId5731" w:tooltip="V-RPM/P-AMS 294: ēmphiesmenon -- To put on, clothe." w:history="1">
              <w:r w:rsidRPr="00B06055">
                <w:rPr>
                  <w:rStyle w:val="Hyperlink"/>
                  <w:rFonts w:ascii="Palatino Linotype" w:hAnsi="Palatino Linotype"/>
                  <w:sz w:val="18"/>
                  <w:szCs w:val="18"/>
                </w:rPr>
                <w:t>(having been dressed)</w:t>
              </w:r>
            </w:hyperlink>
            <w:r w:rsidRPr="00B06055">
              <w:rPr>
                <w:rStyle w:val="red1"/>
                <w:rFonts w:ascii="Palatino Linotype" w:hAnsi="Palatino Linotype"/>
                <w:color w:val="auto"/>
                <w:sz w:val="18"/>
                <w:szCs w:val="18"/>
              </w:rPr>
              <w:t>? ἰδοὺ </w:t>
            </w:r>
            <w:hyperlink r:id="rId5732" w:tooltip="V-AMA-2S 2400: idou -- See! Lo! Behold! Look!." w:history="1">
              <w:r w:rsidRPr="00B06055">
                <w:rPr>
                  <w:rStyle w:val="Hyperlink"/>
                  <w:rFonts w:ascii="Palatino Linotype" w:hAnsi="Palatino Linotype"/>
                  <w:sz w:val="18"/>
                  <w:szCs w:val="18"/>
                </w:rPr>
                <w:t>(Behold)</w:t>
              </w:r>
            </w:hyperlink>
            <w:r w:rsidRPr="00B06055">
              <w:rPr>
                <w:rStyle w:val="red1"/>
                <w:rFonts w:ascii="Palatino Linotype" w:hAnsi="Palatino Linotype"/>
                <w:color w:val="auto"/>
                <w:sz w:val="18"/>
                <w:szCs w:val="18"/>
              </w:rPr>
              <w:t>, οἱ </w:t>
            </w:r>
            <w:hyperlink r:id="rId5733" w:tooltip="Art-NMP 3588: hoi -- The, the definite article." w:history="1">
              <w:r w:rsidRPr="00B06055">
                <w:rPr>
                  <w:rStyle w:val="Hyperlink"/>
                  <w:rFonts w:ascii="Palatino Linotype" w:hAnsi="Palatino Linotype"/>
                  <w:sz w:val="18"/>
                  <w:szCs w:val="18"/>
                </w:rPr>
                <w:t>(those)</w:t>
              </w:r>
            </w:hyperlink>
            <w:r w:rsidRPr="00B06055">
              <w:rPr>
                <w:rStyle w:val="red1"/>
                <w:rFonts w:ascii="Palatino Linotype" w:hAnsi="Palatino Linotype"/>
                <w:color w:val="auto"/>
                <w:sz w:val="18"/>
                <w:szCs w:val="18"/>
              </w:rPr>
              <w:t xml:space="preserve"> τὰ </w:t>
            </w:r>
            <w:hyperlink r:id="rId5734" w:tooltip="Art-ANP 3588: ta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μαλακὰ </w:t>
            </w:r>
            <w:hyperlink r:id="rId5735" w:tooltip="Adj-ANP 3120: malaka -- (a) soft, (b) of persons: soft, delicate, effeminate." w:history="1">
              <w:r w:rsidRPr="00B06055">
                <w:rPr>
                  <w:rStyle w:val="Hyperlink"/>
                  <w:rFonts w:ascii="Palatino Linotype" w:hAnsi="Palatino Linotype"/>
                  <w:sz w:val="18"/>
                  <w:szCs w:val="18"/>
                </w:rPr>
                <w:t>(delicate </w:t>
              </w:r>
              <w:r w:rsidRPr="00B06055">
                <w:rPr>
                  <w:rStyle w:val="Hyperlink"/>
                  <w:rFonts w:ascii="Palatino Linotype" w:hAnsi="Palatino Linotype"/>
                  <w:i/>
                  <w:iCs/>
                  <w:sz w:val="18"/>
                  <w:szCs w:val="18"/>
                </w:rPr>
                <w:t>clothing</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φοροῦντες </w:t>
            </w:r>
            <w:hyperlink r:id="rId5736" w:tooltip="V-PPA-NMP 5409: phorountes -- To carry, wear, bear constantly." w:history="1">
              <w:r w:rsidRPr="00B06055">
                <w:rPr>
                  <w:rStyle w:val="Hyperlink"/>
                  <w:rFonts w:ascii="Palatino Linotype" w:hAnsi="Palatino Linotype"/>
                  <w:sz w:val="18"/>
                  <w:szCs w:val="18"/>
                </w:rPr>
                <w:t>(wearing)</w:t>
              </w:r>
            </w:hyperlink>
            <w:r w:rsidRPr="00B06055">
              <w:rPr>
                <w:rStyle w:val="red1"/>
                <w:rFonts w:ascii="Palatino Linotype" w:hAnsi="Palatino Linotype"/>
                <w:color w:val="auto"/>
                <w:sz w:val="18"/>
                <w:szCs w:val="18"/>
              </w:rPr>
              <w:t>, ἐν </w:t>
            </w:r>
            <w:hyperlink r:id="rId5737"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τοῖς </w:t>
            </w:r>
            <w:hyperlink r:id="rId5738" w:tooltip="Art-DMP 3588: toi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οἴκοις </w:t>
            </w:r>
            <w:hyperlink r:id="rId5739" w:tooltip="N-DMP 3624: oikois -- (a) a house, the material building, (b) a household, family, lineage, nation." w:history="1">
              <w:r w:rsidRPr="00B06055">
                <w:rPr>
                  <w:rStyle w:val="Hyperlink"/>
                  <w:rFonts w:ascii="Palatino Linotype" w:hAnsi="Palatino Linotype"/>
                  <w:sz w:val="18"/>
                  <w:szCs w:val="18"/>
                </w:rPr>
                <w:t>(houses)</w:t>
              </w:r>
            </w:hyperlink>
            <w:r w:rsidRPr="00B06055">
              <w:rPr>
                <w:rStyle w:val="red1"/>
                <w:rFonts w:ascii="Palatino Linotype" w:hAnsi="Palatino Linotype"/>
                <w:color w:val="auto"/>
                <w:sz w:val="18"/>
                <w:szCs w:val="18"/>
              </w:rPr>
              <w:t xml:space="preserve"> τῶν </w:t>
            </w:r>
            <w:hyperlink r:id="rId5740" w:tooltip="Art-GMP 3588: tō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βασιλέων </w:t>
            </w:r>
            <w:hyperlink r:id="rId5741" w:tooltip="N-GMP 935: basileōn -- A king, ruler, but in some passages clearly to be translated: emperor." w:history="1">
              <w:r w:rsidRPr="00B06055">
                <w:rPr>
                  <w:rStyle w:val="Hyperlink"/>
                  <w:rFonts w:ascii="Palatino Linotype" w:hAnsi="Palatino Linotype"/>
                  <w:sz w:val="18"/>
                  <w:szCs w:val="18"/>
                </w:rPr>
                <w:t>(of kings)</w:t>
              </w:r>
            </w:hyperlink>
            <w:r w:rsidRPr="00B06055">
              <w:rPr>
                <w:rStyle w:val="red1"/>
                <w:rFonts w:ascii="Palatino Linotype" w:hAnsi="Palatino Linotype"/>
                <w:color w:val="auto"/>
                <w:sz w:val="18"/>
                <w:szCs w:val="18"/>
              </w:rPr>
              <w:t xml:space="preserve"> ‹εἰσίν› </w:t>
            </w:r>
            <w:hyperlink r:id="rId5742" w:tooltip="V-PIA-3P 1510: eisin -- To be, exist." w:history="1">
              <w:r w:rsidRPr="00B06055">
                <w:rPr>
                  <w:rStyle w:val="Hyperlink"/>
                  <w:rFonts w:ascii="Palatino Linotype" w:hAnsi="Palatino Linotype"/>
                  <w:sz w:val="18"/>
                  <w:szCs w:val="18"/>
                </w:rPr>
                <w:t>(are)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11:</w:t>
            </w:r>
            <w:r w:rsidR="009D6BEE" w:rsidRPr="00B06055">
              <w:rPr>
                <w:rFonts w:ascii="Arial" w:eastAsia="Times New Roman" w:hAnsi="Arial" w:cs="Arial"/>
                <w:sz w:val="18"/>
                <w:szCs w:val="18"/>
              </w:rPr>
              <w:t xml:space="preserve">8 But what went ye </w:t>
            </w:r>
            <w:r w:rsidR="009D6BEE" w:rsidRPr="00B06055">
              <w:rPr>
                <w:rFonts w:ascii="Arial" w:eastAsia="Times New Roman" w:hAnsi="Arial" w:cs="Arial"/>
                <w:sz w:val="18"/>
                <w:szCs w:val="18"/>
              </w:rPr>
              <w:lastRenderedPageBreak/>
              <w:t xml:space="preserve">out for to see? A man clothed in soft raiment? </w:t>
            </w:r>
            <w:proofErr w:type="gramStart"/>
            <w:r w:rsidR="009D6BEE" w:rsidRPr="00B06055">
              <w:rPr>
                <w:rFonts w:ascii="Arial" w:eastAsia="Times New Roman" w:hAnsi="Arial" w:cs="Arial"/>
                <w:sz w:val="18"/>
                <w:szCs w:val="18"/>
              </w:rPr>
              <w:t>behold</w:t>
            </w:r>
            <w:proofErr w:type="gramEnd"/>
            <w:r w:rsidR="009D6BEE" w:rsidRPr="00B06055">
              <w:rPr>
                <w:rFonts w:ascii="Arial" w:eastAsia="Times New Roman" w:hAnsi="Arial" w:cs="Arial"/>
                <w:sz w:val="18"/>
                <w:szCs w:val="18"/>
              </w:rPr>
              <w:t xml:space="preserve">, they that wear soft </w:t>
            </w:r>
            <w:r w:rsidR="009D6BEE" w:rsidRPr="00B06055">
              <w:rPr>
                <w:rFonts w:ascii="Arial" w:eastAsia="Times New Roman" w:hAnsi="Arial" w:cs="Arial"/>
                <w:b/>
                <w:sz w:val="18"/>
                <w:szCs w:val="18"/>
                <w:u w:val="single"/>
              </w:rPr>
              <w:t>clothing</w:t>
            </w:r>
            <w:r w:rsidR="009D6BEE" w:rsidRPr="00B06055">
              <w:rPr>
                <w:rFonts w:ascii="Arial" w:eastAsia="Times New Roman" w:hAnsi="Arial" w:cs="Arial"/>
                <w:sz w:val="18"/>
                <w:szCs w:val="18"/>
              </w:rPr>
              <w:t xml:space="preserve"> are in </w:t>
            </w:r>
            <w:r w:rsidR="009D6BEE" w:rsidRPr="00B06055">
              <w:rPr>
                <w:rFonts w:ascii="Arial" w:eastAsia="Times New Roman" w:hAnsi="Arial" w:cs="Arial"/>
                <w:b/>
                <w:sz w:val="18"/>
                <w:szCs w:val="18"/>
                <w:u w:val="single"/>
              </w:rPr>
              <w:t>kings'</w:t>
            </w:r>
            <w:r w:rsidR="009D6BEE" w:rsidRPr="00B06055">
              <w:rPr>
                <w:rFonts w:ascii="Arial" w:eastAsia="Times New Roman" w:hAnsi="Arial" w:cs="Arial"/>
                <w:sz w:val="18"/>
                <w:szCs w:val="18"/>
              </w:rPr>
              <w:t xml:space="preserve"> houses. </w:t>
            </w:r>
          </w:p>
        </w:tc>
      </w:tr>
      <w:tr w:rsidR="005434A7" w:rsidRPr="000A4E93" w:rsidTr="004519DA">
        <w:trPr>
          <w:tblCellSpacing w:w="75" w:type="dxa"/>
        </w:trPr>
        <w:tc>
          <w:tcPr>
            <w:tcW w:w="2004" w:type="dxa"/>
            <w:tcMar>
              <w:top w:w="0" w:type="dxa"/>
              <w:left w:w="108" w:type="dxa"/>
              <w:bottom w:w="0" w:type="dxa"/>
              <w:right w:w="108" w:type="dxa"/>
            </w:tcMar>
          </w:tcPr>
          <w:p w:rsidR="005434A7"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11:</w:t>
            </w:r>
            <w:r w:rsidR="004F1BBB" w:rsidRPr="00B06055">
              <w:rPr>
                <w:rFonts w:ascii="Arial" w:eastAsia="Times New Roman" w:hAnsi="Arial" w:cs="Arial"/>
                <w:sz w:val="18"/>
                <w:szCs w:val="18"/>
              </w:rPr>
              <w:t xml:space="preserve">9 But what went ye out for to see? </w:t>
            </w:r>
            <w:proofErr w:type="gramStart"/>
            <w:r w:rsidR="004F1BBB" w:rsidRPr="00B06055">
              <w:rPr>
                <w:rFonts w:ascii="Arial" w:eastAsia="Times New Roman" w:hAnsi="Arial" w:cs="Arial"/>
                <w:sz w:val="18"/>
                <w:szCs w:val="18"/>
              </w:rPr>
              <w:t>a</w:t>
            </w:r>
            <w:proofErr w:type="gramEnd"/>
            <w:r w:rsidR="004F1BBB" w:rsidRPr="00B06055">
              <w:rPr>
                <w:rFonts w:ascii="Arial" w:eastAsia="Times New Roman" w:hAnsi="Arial" w:cs="Arial"/>
                <w:sz w:val="18"/>
                <w:szCs w:val="18"/>
              </w:rPr>
              <w:t xml:space="preserve"> prophet? Yea, I say unto you, and more than a prophet.</w:t>
            </w:r>
          </w:p>
        </w:tc>
        <w:tc>
          <w:tcPr>
            <w:tcW w:w="5748" w:type="dxa"/>
          </w:tcPr>
          <w:p w:rsidR="005434A7" w:rsidRPr="00B06055" w:rsidRDefault="005434A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9</w:t>
            </w:r>
            <w:r w:rsidRPr="00B06055">
              <w:rPr>
                <w:rStyle w:val="reftext1"/>
                <w:sz w:val="18"/>
                <w:szCs w:val="18"/>
              </w:rPr>
              <w:t> </w:t>
            </w:r>
            <w:r w:rsidRPr="00B06055">
              <w:rPr>
                <w:rStyle w:val="red1"/>
                <w:rFonts w:ascii="Palatino Linotype" w:hAnsi="Palatino Linotype"/>
                <w:color w:val="auto"/>
                <w:sz w:val="18"/>
                <w:szCs w:val="18"/>
              </w:rPr>
              <w:t>ἀλλὰ </w:t>
            </w:r>
            <w:hyperlink r:id="rId5743" w:tooltip="Conj 235: alla -- But, except, however, rather, on the contrary." w:history="1">
              <w:r w:rsidRPr="00B06055">
                <w:rPr>
                  <w:rStyle w:val="Hyperlink"/>
                  <w:rFonts w:ascii="Palatino Linotype" w:hAnsi="Palatino Linotype"/>
                  <w:sz w:val="18"/>
                  <w:szCs w:val="18"/>
                </w:rPr>
                <w:t>(But)</w:t>
              </w:r>
            </w:hyperlink>
            <w:r w:rsidRPr="00B06055">
              <w:rPr>
                <w:rStyle w:val="red1"/>
                <w:rFonts w:ascii="Palatino Linotype" w:hAnsi="Palatino Linotype"/>
                <w:color w:val="auto"/>
                <w:sz w:val="18"/>
                <w:szCs w:val="18"/>
              </w:rPr>
              <w:t xml:space="preserve"> τί </w:t>
            </w:r>
            <w:hyperlink r:id="rId5744" w:tooltip="IPro-ANS 5101: ti -- Who, which, what, why." w:history="1">
              <w:r w:rsidRPr="00B06055">
                <w:rPr>
                  <w:rStyle w:val="Hyperlink"/>
                  <w:rFonts w:ascii="Palatino Linotype" w:hAnsi="Palatino Linotype"/>
                  <w:sz w:val="18"/>
                  <w:szCs w:val="18"/>
                </w:rPr>
                <w:t>(what)</w:t>
              </w:r>
            </w:hyperlink>
            <w:r w:rsidRPr="00B06055">
              <w:rPr>
                <w:rStyle w:val="red1"/>
                <w:rFonts w:ascii="Palatino Linotype" w:hAnsi="Palatino Linotype"/>
                <w:color w:val="auto"/>
                <w:sz w:val="18"/>
                <w:szCs w:val="18"/>
              </w:rPr>
              <w:t xml:space="preserve"> ἐξήλθατε </w:t>
            </w:r>
            <w:hyperlink r:id="rId5745" w:tooltip="V-AIA-2P 1831: exēlthate -- To go out, come out." w:history="1">
              <w:r w:rsidRPr="00B06055">
                <w:rPr>
                  <w:rStyle w:val="Hyperlink"/>
                  <w:rFonts w:ascii="Palatino Linotype" w:hAnsi="Palatino Linotype"/>
                  <w:sz w:val="18"/>
                  <w:szCs w:val="18"/>
                </w:rPr>
                <w:t>(did you go out)</w:t>
              </w:r>
            </w:hyperlink>
            <w:r w:rsidRPr="00B06055">
              <w:rPr>
                <w:rStyle w:val="red1"/>
                <w:rFonts w:ascii="Palatino Linotype" w:hAnsi="Palatino Linotype"/>
                <w:color w:val="auto"/>
                <w:sz w:val="18"/>
                <w:szCs w:val="18"/>
              </w:rPr>
              <w:t>, προφήτην </w:t>
            </w:r>
            <w:hyperlink r:id="rId5746" w:tooltip="N-AMS 4396: prophētēn -- A prophet, poet; a person gifted at expositing divine truth." w:history="1">
              <w:r w:rsidRPr="00B06055">
                <w:rPr>
                  <w:rStyle w:val="Hyperlink"/>
                  <w:rFonts w:ascii="Palatino Linotype" w:hAnsi="Palatino Linotype"/>
                  <w:sz w:val="18"/>
                  <w:szCs w:val="18"/>
                </w:rPr>
                <w:t>(a prophet)</w:t>
              </w:r>
            </w:hyperlink>
            <w:r w:rsidRPr="00B06055">
              <w:rPr>
                <w:rStyle w:val="red1"/>
                <w:rFonts w:ascii="Palatino Linotype" w:hAnsi="Palatino Linotype"/>
                <w:color w:val="auto"/>
                <w:sz w:val="18"/>
                <w:szCs w:val="18"/>
              </w:rPr>
              <w:t xml:space="preserve"> </w:t>
            </w:r>
            <w:r w:rsidRPr="00B06055">
              <w:rPr>
                <w:rStyle w:val="red1"/>
                <w:rFonts w:ascii="Cambria Math" w:hAnsi="Cambria Math" w:cs="Cambria Math"/>
                <w:color w:val="auto"/>
                <w:sz w:val="18"/>
                <w:szCs w:val="18"/>
              </w:rPr>
              <w:t>⇔</w:t>
            </w:r>
            <w:r w:rsidRPr="00B06055">
              <w:rPr>
                <w:rStyle w:val="red1"/>
                <w:rFonts w:ascii="Palatino Linotype" w:hAnsi="Palatino Linotype"/>
                <w:color w:val="auto"/>
                <w:sz w:val="18"/>
                <w:szCs w:val="18"/>
              </w:rPr>
              <w:t xml:space="preserve"> ἰδεῖν </w:t>
            </w:r>
            <w:hyperlink r:id="rId5747" w:tooltip="V-ANA 3708: idein -- To see, look upon, experience, perceive, discern, beware." w:history="1">
              <w:r w:rsidRPr="00B06055">
                <w:rPr>
                  <w:rStyle w:val="Hyperlink"/>
                  <w:rFonts w:ascii="Palatino Linotype" w:hAnsi="Palatino Linotype"/>
                  <w:sz w:val="18"/>
                  <w:szCs w:val="18"/>
                </w:rPr>
                <w:t>(to see)</w:t>
              </w:r>
            </w:hyperlink>
            <w:r w:rsidRPr="00B06055">
              <w:rPr>
                <w:rStyle w:val="red1"/>
                <w:rFonts w:ascii="Palatino Linotype" w:hAnsi="Palatino Linotype"/>
                <w:color w:val="auto"/>
                <w:sz w:val="18"/>
                <w:szCs w:val="18"/>
              </w:rPr>
              <w:t>? ναί </w:t>
            </w:r>
            <w:hyperlink r:id="rId5748" w:tooltip="Prtcl 3483: nai -- Yes, certainly, even so." w:history="1">
              <w:r w:rsidRPr="00B06055">
                <w:rPr>
                  <w:rStyle w:val="Hyperlink"/>
                  <w:rFonts w:ascii="Palatino Linotype" w:hAnsi="Palatino Linotype"/>
                  <w:sz w:val="18"/>
                  <w:szCs w:val="18"/>
                </w:rPr>
                <w:t>(Yes)</w:t>
              </w:r>
            </w:hyperlink>
            <w:r w:rsidRPr="00B06055">
              <w:rPr>
                <w:rStyle w:val="red1"/>
                <w:rFonts w:ascii="Palatino Linotype" w:hAnsi="Palatino Linotype"/>
                <w:color w:val="auto"/>
                <w:sz w:val="18"/>
                <w:szCs w:val="18"/>
              </w:rPr>
              <w:t>, λέγω </w:t>
            </w:r>
            <w:hyperlink r:id="rId5749" w:tooltip="V-PIA-1S 3004: legō -- (denoting speech in progress), (a) to say, speak; to mean, mention, tell, (b) to call, name, especially in the pass., (c) to tell, command." w:history="1">
              <w:r w:rsidRPr="00B06055">
                <w:rPr>
                  <w:rStyle w:val="Hyperlink"/>
                  <w:rFonts w:ascii="Palatino Linotype" w:hAnsi="Palatino Linotype"/>
                  <w:sz w:val="18"/>
                  <w:szCs w:val="18"/>
                </w:rPr>
                <w:t>(I say)</w:t>
              </w:r>
            </w:hyperlink>
            <w:r w:rsidRPr="00B06055">
              <w:rPr>
                <w:rStyle w:val="red1"/>
                <w:rFonts w:ascii="Palatino Linotype" w:hAnsi="Palatino Linotype"/>
                <w:color w:val="auto"/>
                <w:sz w:val="18"/>
                <w:szCs w:val="18"/>
              </w:rPr>
              <w:t xml:space="preserve"> ὑμῖν </w:t>
            </w:r>
            <w:hyperlink r:id="rId5750" w:tooltip="PPro-D2P 4771: hymin -- You." w:history="1">
              <w:r w:rsidRPr="00B06055">
                <w:rPr>
                  <w:rStyle w:val="Hyperlink"/>
                  <w:rFonts w:ascii="Palatino Linotype" w:hAnsi="Palatino Linotype"/>
                  <w:sz w:val="18"/>
                  <w:szCs w:val="18"/>
                </w:rPr>
                <w:t>(to you)</w:t>
              </w:r>
            </w:hyperlink>
            <w:r w:rsidRPr="00B06055">
              <w:rPr>
                <w:rStyle w:val="red1"/>
                <w:rFonts w:ascii="Palatino Linotype" w:hAnsi="Palatino Linotype"/>
                <w:color w:val="auto"/>
                <w:sz w:val="18"/>
                <w:szCs w:val="18"/>
              </w:rPr>
              <w:t>, καὶ </w:t>
            </w:r>
            <w:hyperlink r:id="rId5751" w:tooltip="Conj 2532: kai -- And, even, also, namely." w:history="1">
              <w:r w:rsidRPr="00B06055">
                <w:rPr>
                  <w:rStyle w:val="Hyperlink"/>
                  <w:rFonts w:ascii="Palatino Linotype" w:hAnsi="Palatino Linotype"/>
                  <w:sz w:val="18"/>
                  <w:szCs w:val="18"/>
                </w:rPr>
                <w:t>(and </w:t>
              </w:r>
              <w:r w:rsidRPr="00B06055">
                <w:rPr>
                  <w:rStyle w:val="Hyperlink"/>
                  <w:rFonts w:ascii="Palatino Linotype" w:hAnsi="Palatino Linotype"/>
                  <w:i/>
                  <w:iCs/>
                  <w:sz w:val="18"/>
                  <w:szCs w:val="18"/>
                </w:rPr>
                <w:t>one</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περισσότερον </w:t>
            </w:r>
            <w:hyperlink r:id="rId5752" w:tooltip="Adj-AMS-C 4053: perissoteron -- More, greater, excessive, abundant, exceedingly, vehemently; noun: preeminence, advantage." w:history="1">
              <w:r w:rsidRPr="00B06055">
                <w:rPr>
                  <w:rStyle w:val="Hyperlink"/>
                  <w:rFonts w:ascii="Palatino Linotype" w:hAnsi="Palatino Linotype"/>
                  <w:sz w:val="18"/>
                  <w:szCs w:val="18"/>
                </w:rPr>
                <w:t>(more excellent)</w:t>
              </w:r>
            </w:hyperlink>
            <w:r w:rsidRPr="00B06055">
              <w:rPr>
                <w:rStyle w:val="red1"/>
                <w:rFonts w:ascii="Palatino Linotype" w:hAnsi="Palatino Linotype"/>
                <w:color w:val="auto"/>
                <w:sz w:val="18"/>
                <w:szCs w:val="18"/>
              </w:rPr>
              <w:t xml:space="preserve"> προφήτου </w:t>
            </w:r>
            <w:hyperlink r:id="rId5753" w:tooltip="N-GMS 4396: prophētou -- A prophet, poet; a person gifted at expositing divine truth." w:history="1">
              <w:r w:rsidRPr="00B06055">
                <w:rPr>
                  <w:rStyle w:val="Hyperlink"/>
                  <w:rFonts w:ascii="Palatino Linotype" w:hAnsi="Palatino Linotype"/>
                  <w:sz w:val="18"/>
                  <w:szCs w:val="18"/>
                </w:rPr>
                <w:t>(than a prophet)</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5434A7"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4F1BBB" w:rsidRPr="00B06055">
              <w:rPr>
                <w:rFonts w:ascii="Arial" w:eastAsia="Times New Roman" w:hAnsi="Arial" w:cs="Arial"/>
                <w:sz w:val="18"/>
                <w:szCs w:val="18"/>
              </w:rPr>
              <w:t xml:space="preserve">9 But what went ye out for to see? A prophet? </w:t>
            </w:r>
            <w:proofErr w:type="gramStart"/>
            <w:r w:rsidR="004F1BBB" w:rsidRPr="00B06055">
              <w:rPr>
                <w:rFonts w:ascii="Arial" w:eastAsia="Times New Roman" w:hAnsi="Arial" w:cs="Arial"/>
                <w:sz w:val="18"/>
                <w:szCs w:val="18"/>
              </w:rPr>
              <w:t>yea</w:t>
            </w:r>
            <w:proofErr w:type="gramEnd"/>
            <w:r w:rsidR="004F1BBB" w:rsidRPr="00B06055">
              <w:rPr>
                <w:rFonts w:ascii="Arial" w:eastAsia="Times New Roman" w:hAnsi="Arial" w:cs="Arial"/>
                <w:sz w:val="18"/>
                <w:szCs w:val="18"/>
              </w:rPr>
              <w:t>, I say unto you, and more than a prophet.</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10 For this is </w:t>
            </w:r>
            <w:r w:rsidR="009D6BEE" w:rsidRPr="00B06055">
              <w:rPr>
                <w:rFonts w:ascii="Arial" w:eastAsia="Times New Roman" w:hAnsi="Arial" w:cs="Arial"/>
                <w:b/>
                <w:sz w:val="18"/>
                <w:szCs w:val="18"/>
                <w:u w:val="single"/>
              </w:rPr>
              <w:t xml:space="preserve">the one </w:t>
            </w:r>
            <w:r w:rsidR="009D6BEE" w:rsidRPr="00B06055">
              <w:rPr>
                <w:rFonts w:ascii="Arial" w:eastAsia="Times New Roman" w:hAnsi="Arial" w:cs="Arial"/>
                <w:sz w:val="18"/>
                <w:szCs w:val="18"/>
              </w:rPr>
              <w:t xml:space="preserve">of whom it is written, Behold, I send my messenger before thy face, which shall prepare thy way before thee.  </w:t>
            </w:r>
          </w:p>
        </w:tc>
        <w:tc>
          <w:tcPr>
            <w:tcW w:w="5748" w:type="dxa"/>
          </w:tcPr>
          <w:p w:rsidR="009D6BEE" w:rsidRPr="00B06055" w:rsidRDefault="005434A7" w:rsidP="000B13DA">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t>10</w:t>
            </w:r>
            <w:r w:rsidRPr="00B06055">
              <w:rPr>
                <w:rStyle w:val="reftext1"/>
                <w:sz w:val="18"/>
                <w:szCs w:val="18"/>
              </w:rPr>
              <w:t> </w:t>
            </w:r>
            <w:r w:rsidRPr="00B06055">
              <w:rPr>
                <w:rStyle w:val="red1"/>
                <w:rFonts w:ascii="Palatino Linotype" w:hAnsi="Palatino Linotype"/>
                <w:color w:val="auto"/>
                <w:sz w:val="18"/>
                <w:szCs w:val="18"/>
              </w:rPr>
              <w:t>οὗτός </w:t>
            </w:r>
            <w:hyperlink r:id="rId5754" w:tooltip="DPro-NMS 3778: houtos -- This; he, she, it." w:history="1">
              <w:r w:rsidRPr="00B06055">
                <w:rPr>
                  <w:rStyle w:val="Hyperlink"/>
                  <w:rFonts w:ascii="Palatino Linotype" w:hAnsi="Palatino Linotype"/>
                  <w:sz w:val="18"/>
                  <w:szCs w:val="18"/>
                </w:rPr>
                <w:t>(For this)</w:t>
              </w:r>
            </w:hyperlink>
            <w:r w:rsidRPr="00B06055">
              <w:rPr>
                <w:rStyle w:val="red1"/>
                <w:rFonts w:ascii="Palatino Linotype" w:hAnsi="Palatino Linotype"/>
                <w:color w:val="auto"/>
                <w:sz w:val="18"/>
                <w:szCs w:val="18"/>
              </w:rPr>
              <w:t xml:space="preserve"> ἐστιν </w:t>
            </w:r>
            <w:hyperlink r:id="rId5755" w:tooltip="V-PIA-3S 1510: estin -- To be, exist." w:history="1">
              <w:r w:rsidRPr="00B06055">
                <w:rPr>
                  <w:rStyle w:val="Hyperlink"/>
                  <w:rFonts w:ascii="Palatino Linotype" w:hAnsi="Palatino Linotype"/>
                  <w:sz w:val="18"/>
                  <w:szCs w:val="18"/>
                </w:rPr>
                <w:t>(is </w:t>
              </w:r>
              <w:r w:rsidRPr="00B06055">
                <w:rPr>
                  <w:rStyle w:val="Hyperlink"/>
                  <w:rFonts w:ascii="Palatino Linotype" w:hAnsi="Palatino Linotype"/>
                  <w:i/>
                  <w:iCs/>
                  <w:sz w:val="18"/>
                  <w:szCs w:val="18"/>
                </w:rPr>
                <w:t>he</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περὶ </w:t>
            </w:r>
            <w:hyperlink r:id="rId5756" w:tooltip="Prep 4012: peri -- (a) genitive: about, concerning, (b) accusative: around." w:history="1">
              <w:r w:rsidRPr="00B06055">
                <w:rPr>
                  <w:rStyle w:val="Hyperlink"/>
                  <w:rFonts w:ascii="Palatino Linotype" w:hAnsi="Palatino Linotype"/>
                  <w:sz w:val="18"/>
                  <w:szCs w:val="18"/>
                </w:rPr>
                <w:t>(concerning)</w:t>
              </w:r>
            </w:hyperlink>
            <w:r w:rsidRPr="00B06055">
              <w:rPr>
                <w:rStyle w:val="red1"/>
                <w:rFonts w:ascii="Palatino Linotype" w:hAnsi="Palatino Linotype"/>
                <w:color w:val="auto"/>
                <w:sz w:val="18"/>
                <w:szCs w:val="18"/>
              </w:rPr>
              <w:t xml:space="preserve"> οὗ </w:t>
            </w:r>
            <w:hyperlink r:id="rId5757" w:tooltip="RelPro-GMS 3739: hou -- Who, which, what, that." w:history="1">
              <w:r w:rsidRPr="00B06055">
                <w:rPr>
                  <w:rStyle w:val="Hyperlink"/>
                  <w:rFonts w:ascii="Palatino Linotype" w:hAnsi="Palatino Linotype"/>
                  <w:sz w:val="18"/>
                  <w:szCs w:val="18"/>
                </w:rPr>
                <w:t>(whom)</w:t>
              </w:r>
            </w:hyperlink>
            <w:r w:rsidRPr="00B06055">
              <w:rPr>
                <w:rStyle w:val="red1"/>
                <w:rFonts w:ascii="Palatino Linotype" w:hAnsi="Palatino Linotype"/>
                <w:color w:val="auto"/>
                <w:sz w:val="18"/>
                <w:szCs w:val="18"/>
              </w:rPr>
              <w:t xml:space="preserve"> γέγραπται </w:t>
            </w:r>
            <w:hyperlink r:id="rId5758" w:tooltip="V-RIM/P-3S 1125: gegraptai -- To write; pass: it is written, it stands written (in the scriptures)." w:history="1">
              <w:r w:rsidRPr="00B06055">
                <w:rPr>
                  <w:rStyle w:val="Hyperlink"/>
                  <w:rFonts w:ascii="Palatino Linotype" w:hAnsi="Palatino Linotype"/>
                  <w:sz w:val="18"/>
                  <w:szCs w:val="18"/>
                </w:rPr>
                <w:t>(it has been written)</w:t>
              </w:r>
            </w:hyperlink>
            <w:r w:rsidRPr="00B06055">
              <w:rPr>
                <w:rStyle w:val="red1"/>
                <w:rFonts w:ascii="Palatino Linotype" w:hAnsi="Palatino Linotype"/>
                <w:color w:val="auto"/>
                <w:sz w:val="18"/>
                <w:szCs w:val="18"/>
              </w:rPr>
              <w:t>:</w:t>
            </w:r>
            <w:r w:rsidRPr="00B06055">
              <w:rPr>
                <w:rFonts w:ascii="Palatino Linotype" w:hAnsi="Palatino Linotype"/>
                <w:sz w:val="18"/>
                <w:szCs w:val="18"/>
              </w:rPr>
              <w:t xml:space="preserve"> ‘Ἰδοὺ </w:t>
            </w:r>
            <w:hyperlink r:id="rId5759"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ἐγὼ </w:t>
            </w:r>
            <w:hyperlink r:id="rId5760" w:tooltip="PPro-N1S 1473: egō -- I, the first-person pronoun." w:history="1">
              <w:r w:rsidRPr="00B06055">
                <w:rPr>
                  <w:rStyle w:val="Hyperlink"/>
                  <w:rFonts w:ascii="Palatino Linotype" w:hAnsi="Palatino Linotype"/>
                  <w:sz w:val="18"/>
                  <w:szCs w:val="18"/>
                </w:rPr>
                <w:t>(I)</w:t>
              </w:r>
            </w:hyperlink>
            <w:r w:rsidRPr="00B06055">
              <w:rPr>
                <w:rFonts w:ascii="Palatino Linotype" w:hAnsi="Palatino Linotype"/>
                <w:sz w:val="18"/>
                <w:szCs w:val="18"/>
              </w:rPr>
              <w:t xml:space="preserve"> ἀποστέλλω </w:t>
            </w:r>
            <w:hyperlink r:id="rId5761" w:tooltip="V-PIA-1S 649: apostellō -- To send forth, send (as a messenger, commission, etc.), send away, dismiss." w:history="1">
              <w:r w:rsidRPr="00B06055">
                <w:rPr>
                  <w:rStyle w:val="Hyperlink"/>
                  <w:rFonts w:ascii="Palatino Linotype" w:hAnsi="Palatino Linotype"/>
                  <w:sz w:val="18"/>
                  <w:szCs w:val="18"/>
                </w:rPr>
                <w:t>(send)</w:t>
              </w:r>
            </w:hyperlink>
            <w:r w:rsidRPr="00B06055">
              <w:rPr>
                <w:rFonts w:ascii="Palatino Linotype" w:hAnsi="Palatino Linotype"/>
                <w:sz w:val="18"/>
                <w:szCs w:val="18"/>
              </w:rPr>
              <w:t xml:space="preserve"> τὸν </w:t>
            </w:r>
            <w:hyperlink r:id="rId5762"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ἄγγελόν </w:t>
            </w:r>
            <w:hyperlink r:id="rId5763" w:tooltip="N-AMS 32: angelon -- A messenger, generally a (supernatural) messenger from God, an angel, conveying news or behests from God to men." w:history="1">
              <w:r w:rsidRPr="00B06055">
                <w:rPr>
                  <w:rStyle w:val="Hyperlink"/>
                  <w:rFonts w:ascii="Palatino Linotype" w:hAnsi="Palatino Linotype"/>
                  <w:sz w:val="18"/>
                  <w:szCs w:val="18"/>
                </w:rPr>
                <w:t>(messenger)</w:t>
              </w:r>
            </w:hyperlink>
            <w:r w:rsidRPr="00B06055">
              <w:rPr>
                <w:rFonts w:ascii="Palatino Linotype" w:hAnsi="Palatino Linotype"/>
                <w:sz w:val="18"/>
                <w:szCs w:val="18"/>
              </w:rPr>
              <w:t xml:space="preserve"> μου </w:t>
            </w:r>
            <w:hyperlink r:id="rId5764" w:tooltip="PPro-G1S 1473: mou -- I, the first-person pronoun." w:history="1">
              <w:r w:rsidRPr="00B06055">
                <w:rPr>
                  <w:rStyle w:val="Hyperlink"/>
                  <w:rFonts w:ascii="Palatino Linotype" w:hAnsi="Palatino Linotype"/>
                  <w:sz w:val="18"/>
                  <w:szCs w:val="18"/>
                </w:rPr>
                <w:t>(of Me)</w:t>
              </w:r>
            </w:hyperlink>
            <w:r w:rsidRPr="00B06055">
              <w:rPr>
                <w:rFonts w:ascii="Palatino Linotype" w:hAnsi="Palatino Linotype"/>
                <w:sz w:val="18"/>
                <w:szCs w:val="18"/>
              </w:rPr>
              <w:t xml:space="preserve"> πρὸ </w:t>
            </w:r>
            <w:hyperlink r:id="rId5765" w:tooltip="Prep 4253: pro -- (a) of place: before, in front of, (b) of time: before, earlier than." w:history="1">
              <w:r w:rsidRPr="00B06055">
                <w:rPr>
                  <w:rStyle w:val="Hyperlink"/>
                  <w:rFonts w:ascii="Palatino Linotype" w:hAnsi="Palatino Linotype"/>
                  <w:sz w:val="18"/>
                  <w:szCs w:val="18"/>
                </w:rPr>
                <w:t>(before)</w:t>
              </w:r>
            </w:hyperlink>
            <w:r w:rsidRPr="00B06055">
              <w:rPr>
                <w:rFonts w:ascii="Palatino Linotype" w:hAnsi="Palatino Linotype"/>
                <w:sz w:val="18"/>
                <w:szCs w:val="18"/>
              </w:rPr>
              <w:t xml:space="preserve"> προσώπου </w:t>
            </w:r>
            <w:hyperlink r:id="rId5766" w:tooltip="N-GNS 4383: prosōpou -- The face, countenance, surface."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face)</w:t>
              </w:r>
            </w:hyperlink>
            <w:r w:rsidRPr="00B06055">
              <w:rPr>
                <w:rFonts w:ascii="Palatino Linotype" w:hAnsi="Palatino Linotype"/>
                <w:sz w:val="18"/>
                <w:szCs w:val="18"/>
              </w:rPr>
              <w:t xml:space="preserve"> σου </w:t>
            </w:r>
            <w:hyperlink r:id="rId5767" w:tooltip="PPro-G2S 4771: sou -- You." w:history="1">
              <w:r w:rsidRPr="00B06055">
                <w:rPr>
                  <w:rStyle w:val="Hyperlink"/>
                  <w:rFonts w:ascii="Palatino Linotype" w:hAnsi="Palatino Linotype"/>
                  <w:sz w:val="18"/>
                  <w:szCs w:val="18"/>
                </w:rPr>
                <w:t>(of You)</w:t>
              </w:r>
            </w:hyperlink>
            <w:r w:rsidRPr="00B06055">
              <w:rPr>
                <w:rFonts w:ascii="Palatino Linotype" w:hAnsi="Palatino Linotype"/>
                <w:sz w:val="18"/>
                <w:szCs w:val="18"/>
              </w:rPr>
              <w:t>, Ὃς </w:t>
            </w:r>
            <w:hyperlink r:id="rId5768" w:tooltip="RelPro-NMS 3739: Hos -- Who, which, what, that." w:history="1">
              <w:r w:rsidRPr="00B06055">
                <w:rPr>
                  <w:rStyle w:val="Hyperlink"/>
                  <w:rFonts w:ascii="Palatino Linotype" w:hAnsi="Palatino Linotype"/>
                  <w:sz w:val="18"/>
                  <w:szCs w:val="18"/>
                </w:rPr>
                <w:t>(who)</w:t>
              </w:r>
            </w:hyperlink>
            <w:r w:rsidRPr="00B06055">
              <w:rPr>
                <w:rFonts w:ascii="Palatino Linotype" w:hAnsi="Palatino Linotype"/>
                <w:sz w:val="18"/>
                <w:szCs w:val="18"/>
              </w:rPr>
              <w:t xml:space="preserve"> κατασκευάσει </w:t>
            </w:r>
            <w:hyperlink r:id="rId5769" w:tooltip="V-FIA-3S 2680: kataskeuasei -- To build, construct, prepare, make ready." w:history="1">
              <w:r w:rsidRPr="00B06055">
                <w:rPr>
                  <w:rStyle w:val="Hyperlink"/>
                  <w:rFonts w:ascii="Palatino Linotype" w:hAnsi="Palatino Linotype"/>
                  <w:sz w:val="18"/>
                  <w:szCs w:val="18"/>
                </w:rPr>
                <w:t>(will prepare)</w:t>
              </w:r>
            </w:hyperlink>
            <w:r w:rsidRPr="00B06055">
              <w:rPr>
                <w:rFonts w:ascii="Palatino Linotype" w:hAnsi="Palatino Linotype"/>
                <w:sz w:val="18"/>
                <w:szCs w:val="18"/>
              </w:rPr>
              <w:t xml:space="preserve"> τὴν </w:t>
            </w:r>
            <w:hyperlink r:id="rId5770"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ὁδόν </w:t>
            </w:r>
            <w:hyperlink r:id="rId5771" w:tooltip="N-AFS 3598: hodon -- A way, road, journey, path." w:history="1">
              <w:r w:rsidRPr="00B06055">
                <w:rPr>
                  <w:rStyle w:val="Hyperlink"/>
                  <w:rFonts w:ascii="Palatino Linotype" w:hAnsi="Palatino Linotype"/>
                  <w:sz w:val="18"/>
                  <w:szCs w:val="18"/>
                </w:rPr>
                <w:t>(way)</w:t>
              </w:r>
            </w:hyperlink>
            <w:r w:rsidRPr="00B06055">
              <w:rPr>
                <w:rFonts w:ascii="Palatino Linotype" w:hAnsi="Palatino Linotype"/>
                <w:sz w:val="18"/>
                <w:szCs w:val="18"/>
              </w:rPr>
              <w:t xml:space="preserve"> σου </w:t>
            </w:r>
            <w:hyperlink r:id="rId5772" w:tooltip="PPro-G2S 4771: sou -- You." w:history="1">
              <w:r w:rsidRPr="00B06055">
                <w:rPr>
                  <w:rStyle w:val="Hyperlink"/>
                  <w:rFonts w:ascii="Palatino Linotype" w:hAnsi="Palatino Linotype"/>
                  <w:sz w:val="18"/>
                  <w:szCs w:val="18"/>
                </w:rPr>
                <w:t>(of You)</w:t>
              </w:r>
            </w:hyperlink>
            <w:r w:rsidRPr="00B06055">
              <w:rPr>
                <w:rFonts w:ascii="Palatino Linotype" w:hAnsi="Palatino Linotype"/>
                <w:sz w:val="18"/>
                <w:szCs w:val="18"/>
              </w:rPr>
              <w:t xml:space="preserve"> ἔμπροσθέν </w:t>
            </w:r>
            <w:hyperlink r:id="rId5773" w:tooltip="Prep 1715: emprosthen -- In front, before the face; sometimes made a subst. by the addition of the article: in front of, before the face of." w:history="1">
              <w:r w:rsidRPr="00B06055">
                <w:rPr>
                  <w:rStyle w:val="Hyperlink"/>
                  <w:rFonts w:ascii="Palatino Linotype" w:hAnsi="Palatino Linotype"/>
                  <w:sz w:val="18"/>
                  <w:szCs w:val="18"/>
                </w:rPr>
                <w:t>(before)</w:t>
              </w:r>
            </w:hyperlink>
            <w:r w:rsidRPr="00B06055">
              <w:rPr>
                <w:rFonts w:ascii="Palatino Linotype" w:hAnsi="Palatino Linotype"/>
                <w:sz w:val="18"/>
                <w:szCs w:val="18"/>
              </w:rPr>
              <w:t xml:space="preserve"> σου </w:t>
            </w:r>
            <w:hyperlink r:id="rId5774" w:tooltip="PPro-G2S 4771: sou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10 For this is </w:t>
            </w:r>
            <w:r w:rsidR="009D6BEE" w:rsidRPr="00B06055">
              <w:rPr>
                <w:rFonts w:ascii="Arial" w:eastAsia="Times New Roman" w:hAnsi="Arial" w:cs="Arial"/>
                <w:b/>
                <w:sz w:val="18"/>
                <w:szCs w:val="18"/>
                <w:u w:val="single"/>
              </w:rPr>
              <w:t>he</w:t>
            </w:r>
            <w:r w:rsidR="009D6BEE" w:rsidRPr="00B06055">
              <w:rPr>
                <w:rFonts w:ascii="Arial" w:eastAsia="Times New Roman" w:hAnsi="Arial" w:cs="Arial"/>
                <w:sz w:val="18"/>
                <w:szCs w:val="18"/>
              </w:rPr>
              <w:t xml:space="preserve">, of whom it is written, Behold, I send my messenger before thy face, which shall prepare thy way before thee. </w:t>
            </w:r>
          </w:p>
        </w:tc>
      </w:tr>
      <w:tr w:rsidR="005434A7" w:rsidRPr="000A4E93" w:rsidTr="004519DA">
        <w:trPr>
          <w:tblCellSpacing w:w="75" w:type="dxa"/>
        </w:trPr>
        <w:tc>
          <w:tcPr>
            <w:tcW w:w="2004" w:type="dxa"/>
            <w:tcMar>
              <w:top w:w="0" w:type="dxa"/>
              <w:left w:w="108" w:type="dxa"/>
              <w:bottom w:w="0" w:type="dxa"/>
              <w:right w:w="108" w:type="dxa"/>
            </w:tcMar>
          </w:tcPr>
          <w:p w:rsidR="005434A7"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275E5" w:rsidRPr="00B06055">
              <w:rPr>
                <w:rFonts w:ascii="Arial" w:eastAsia="Times New Roman" w:hAnsi="Arial" w:cs="Arial"/>
                <w:sz w:val="18"/>
                <w:szCs w:val="18"/>
              </w:rPr>
              <w:t>11 Verily, I say unto you, Among them that are born of women, there hath not risen a greater than John the Baptist; notwithstanding, he that is least in the kingdom of heaven is greater than he.</w:t>
            </w:r>
          </w:p>
        </w:tc>
        <w:tc>
          <w:tcPr>
            <w:tcW w:w="5748" w:type="dxa"/>
          </w:tcPr>
          <w:p w:rsidR="005434A7" w:rsidRPr="00B06055" w:rsidRDefault="005434A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11</w:t>
            </w:r>
            <w:r w:rsidRPr="00B06055">
              <w:rPr>
                <w:rStyle w:val="reftext1"/>
                <w:sz w:val="18"/>
                <w:szCs w:val="18"/>
              </w:rPr>
              <w:t> </w:t>
            </w:r>
            <w:r w:rsidRPr="00B06055">
              <w:rPr>
                <w:rFonts w:ascii="Palatino Linotype" w:hAnsi="Palatino Linotype" w:cs="Tahoma"/>
                <w:sz w:val="18"/>
                <w:szCs w:val="18"/>
              </w:rPr>
              <w:t>Ἀμὴν </w:t>
            </w:r>
            <w:hyperlink r:id="rId5775" w:tooltip="Heb 281: Amēn -- Verily, truly, amen; at the end of sentences may be paraphrased by: So let it be." w:history="1">
              <w:r w:rsidRPr="00B06055">
                <w:rPr>
                  <w:rStyle w:val="Hyperlink"/>
                  <w:rFonts w:ascii="Palatino Linotype" w:hAnsi="Palatino Linotype" w:cs="Tahoma"/>
                  <w:sz w:val="18"/>
                  <w:szCs w:val="18"/>
                </w:rPr>
                <w:t>(Truly)</w:t>
              </w:r>
            </w:hyperlink>
            <w:r w:rsidRPr="00B06055">
              <w:rPr>
                <w:rFonts w:ascii="Palatino Linotype" w:hAnsi="Palatino Linotype" w:cs="Tahoma"/>
                <w:sz w:val="18"/>
                <w:szCs w:val="18"/>
              </w:rPr>
              <w:t xml:space="preserve"> λέγω </w:t>
            </w:r>
            <w:hyperlink r:id="rId5776"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(I say)</w:t>
              </w:r>
            </w:hyperlink>
            <w:r w:rsidRPr="00B06055">
              <w:rPr>
                <w:rFonts w:ascii="Palatino Linotype" w:hAnsi="Palatino Linotype" w:cs="Tahoma"/>
                <w:sz w:val="18"/>
                <w:szCs w:val="18"/>
              </w:rPr>
              <w:t xml:space="preserve"> ὑμῖν </w:t>
            </w:r>
            <w:hyperlink r:id="rId5777"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οὐκ </w:t>
            </w:r>
            <w:hyperlink r:id="rId5778"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ἐγήγερται </w:t>
            </w:r>
            <w:hyperlink r:id="rId5779" w:tooltip="V-RIM/P-3S 1453: egēgertai -- (a) to wake, arouse, (b) to raise up." w:history="1">
              <w:r w:rsidRPr="00B06055">
                <w:rPr>
                  <w:rStyle w:val="Hyperlink"/>
                  <w:rFonts w:ascii="Palatino Linotype" w:hAnsi="Palatino Linotype" w:cs="Tahoma"/>
                  <w:sz w:val="18"/>
                  <w:szCs w:val="18"/>
                </w:rPr>
                <w:t>(there has risen)</w:t>
              </w:r>
            </w:hyperlink>
            <w:r w:rsidRPr="00B06055">
              <w:rPr>
                <w:rFonts w:ascii="Palatino Linotype" w:hAnsi="Palatino Linotype" w:cs="Tahoma"/>
                <w:sz w:val="18"/>
                <w:szCs w:val="18"/>
              </w:rPr>
              <w:t xml:space="preserve"> ἐν </w:t>
            </w:r>
            <w:hyperlink r:id="rId5780" w:tooltip="Prep 1722: en -- In, on, among." w:history="1">
              <w:r w:rsidRPr="00B06055">
                <w:rPr>
                  <w:rStyle w:val="Hyperlink"/>
                  <w:rFonts w:ascii="Palatino Linotype" w:hAnsi="Palatino Linotype" w:cs="Tahoma"/>
                  <w:sz w:val="18"/>
                  <w:szCs w:val="18"/>
                </w:rPr>
                <w:t>(among </w:t>
              </w:r>
              <w:r w:rsidRPr="00B06055">
                <w:rPr>
                  <w:rStyle w:val="Hyperlink"/>
                  <w:rFonts w:ascii="Palatino Linotype" w:hAnsi="Palatino Linotype" w:cs="Tahoma"/>
                  <w:i/>
                  <w:iCs/>
                  <w:sz w:val="18"/>
                  <w:szCs w:val="18"/>
                </w:rPr>
                <w:t>those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γεννητοῖς </w:t>
            </w:r>
            <w:hyperlink r:id="rId5781" w:tooltip="Adj-DMP 1084: gennētois -- Begotten, born." w:history="1">
              <w:r w:rsidRPr="00B06055">
                <w:rPr>
                  <w:rStyle w:val="Hyperlink"/>
                  <w:rFonts w:ascii="Palatino Linotype" w:hAnsi="Palatino Linotype" w:cs="Tahoma"/>
                  <w:sz w:val="18"/>
                  <w:szCs w:val="18"/>
                </w:rPr>
                <w:t>(born)</w:t>
              </w:r>
            </w:hyperlink>
            <w:r w:rsidRPr="00B06055">
              <w:rPr>
                <w:rFonts w:ascii="Palatino Linotype" w:hAnsi="Palatino Linotype" w:cs="Tahoma"/>
                <w:sz w:val="18"/>
                <w:szCs w:val="18"/>
              </w:rPr>
              <w:t xml:space="preserve"> γυναικῶν </w:t>
            </w:r>
            <w:hyperlink r:id="rId5782" w:tooltip="N-GFP 1135: gynaikōn -- A woman, wife, my lady." w:history="1">
              <w:r w:rsidRPr="00B06055">
                <w:rPr>
                  <w:rStyle w:val="Hyperlink"/>
                  <w:rFonts w:ascii="Palatino Linotype" w:hAnsi="Palatino Linotype" w:cs="Tahoma"/>
                  <w:sz w:val="18"/>
                  <w:szCs w:val="18"/>
                </w:rPr>
                <w:t>(of women)</w:t>
              </w:r>
            </w:hyperlink>
            <w:r w:rsidRPr="00B06055">
              <w:rPr>
                <w:rFonts w:ascii="Palatino Linotype" w:hAnsi="Palatino Linotype" w:cs="Tahoma"/>
                <w:sz w:val="18"/>
                <w:szCs w:val="18"/>
              </w:rPr>
              <w:t xml:space="preserve"> μείζων </w:t>
            </w:r>
            <w:hyperlink r:id="rId5783" w:tooltip="Adj-NMS-C 3173: meizōn -- Large, great, in the widest sense." w:history="1">
              <w:r w:rsidRPr="00B06055">
                <w:rPr>
                  <w:rStyle w:val="Hyperlink"/>
                  <w:rFonts w:ascii="Palatino Linotype" w:hAnsi="Palatino Linotype" w:cs="Tahoma"/>
                  <w:sz w:val="18"/>
                  <w:szCs w:val="18"/>
                </w:rPr>
                <w:t>(one greater)</w:t>
              </w:r>
            </w:hyperlink>
            <w:r w:rsidRPr="00B06055">
              <w:rPr>
                <w:rFonts w:ascii="Palatino Linotype" w:hAnsi="Palatino Linotype" w:cs="Tahoma"/>
                <w:sz w:val="18"/>
                <w:szCs w:val="18"/>
              </w:rPr>
              <w:t xml:space="preserve"> Ἰωάννου </w:t>
            </w:r>
            <w:hyperlink r:id="rId5784" w:tooltip="N-GMS 2491: Iōannou -- John: the Baptist, the apostle, a member of the Sanhedrin, or John Mark." w:history="1">
              <w:r w:rsidRPr="00B06055">
                <w:rPr>
                  <w:rStyle w:val="Hyperlink"/>
                  <w:rFonts w:ascii="Palatino Linotype" w:hAnsi="Palatino Linotype" w:cs="Tahoma"/>
                  <w:sz w:val="18"/>
                  <w:szCs w:val="18"/>
                </w:rPr>
                <w:t>(than John)</w:t>
              </w:r>
            </w:hyperlink>
            <w:r w:rsidRPr="00B06055">
              <w:rPr>
                <w:rFonts w:ascii="Palatino Linotype" w:hAnsi="Palatino Linotype" w:cs="Tahoma"/>
                <w:sz w:val="18"/>
                <w:szCs w:val="18"/>
              </w:rPr>
              <w:t xml:space="preserve"> τοῦ </w:t>
            </w:r>
            <w:hyperlink r:id="rId5785" w:tooltip="Art-GM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Βαπτιστοῦ </w:t>
            </w:r>
            <w:hyperlink r:id="rId5786" w:tooltip="N-GMS 910: Baptistou -- The baptizer, the Baptist, epithet used only of John, the son of Zechariah and Elizabeth, forerunner of Jesus." w:history="1">
              <w:r w:rsidRPr="00B06055">
                <w:rPr>
                  <w:rStyle w:val="Hyperlink"/>
                  <w:rFonts w:ascii="Palatino Linotype" w:hAnsi="Palatino Linotype" w:cs="Tahoma"/>
                  <w:sz w:val="18"/>
                  <w:szCs w:val="18"/>
                </w:rPr>
                <w:t>(Baptist)</w:t>
              </w:r>
            </w:hyperlink>
            <w:r w:rsidRPr="00B06055">
              <w:rPr>
                <w:rFonts w:ascii="Palatino Linotype" w:hAnsi="Palatino Linotype" w:cs="Tahoma"/>
                <w:sz w:val="18"/>
                <w:szCs w:val="18"/>
              </w:rPr>
              <w:t>. ὁ </w:t>
            </w:r>
            <w:hyperlink r:id="rId5787" w:tooltip="Art-NMS 3588: h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δὲ </w:t>
            </w:r>
            <w:hyperlink r:id="rId5788" w:tooltip="Conj 1161: de -- A weak adversative particle, generally placed second in its clause; but, on the other hand, and." w:history="1">
              <w:r w:rsidRPr="00B06055">
                <w:rPr>
                  <w:rStyle w:val="Hyperlink"/>
                  <w:rFonts w:ascii="Palatino Linotype" w:hAnsi="Palatino Linotype" w:cs="Tahoma"/>
                  <w:sz w:val="18"/>
                  <w:szCs w:val="18"/>
                </w:rPr>
                <w:t>(Yet)</w:t>
              </w:r>
            </w:hyperlink>
            <w:r w:rsidRPr="00B06055">
              <w:rPr>
                <w:rFonts w:ascii="Palatino Linotype" w:hAnsi="Palatino Linotype" w:cs="Tahoma"/>
                <w:sz w:val="18"/>
                <w:szCs w:val="18"/>
              </w:rPr>
              <w:t xml:space="preserve"> μικρότερος </w:t>
            </w:r>
            <w:hyperlink r:id="rId5789" w:tooltip="Adj-NMS-C 3398: mikroteros -- Little, small." w:history="1">
              <w:r w:rsidRPr="00B06055">
                <w:rPr>
                  <w:rStyle w:val="Hyperlink"/>
                  <w:rFonts w:ascii="Palatino Linotype" w:hAnsi="Palatino Linotype" w:cs="Tahoma"/>
                  <w:sz w:val="18"/>
                  <w:szCs w:val="18"/>
                </w:rPr>
                <w:t>(the least)</w:t>
              </w:r>
            </w:hyperlink>
            <w:r w:rsidRPr="00B06055">
              <w:rPr>
                <w:rFonts w:ascii="Palatino Linotype" w:hAnsi="Palatino Linotype" w:cs="Tahoma"/>
                <w:sz w:val="18"/>
                <w:szCs w:val="18"/>
              </w:rPr>
              <w:t xml:space="preserve"> ἐν </w:t>
            </w:r>
            <w:hyperlink r:id="rId5790"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τῇ </w:t>
            </w:r>
            <w:hyperlink r:id="rId5791" w:tooltip="Art-DFS 3588: t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βασιλείᾳ </w:t>
            </w:r>
            <w:hyperlink r:id="rId5792" w:tooltip="N-DFS 932: basileia -- Kingship, sovereignty, authority, rule, especially of God, both in the world, and in the hearts of men; hence: kingdom, in the concrete sense." w:history="1">
              <w:r w:rsidRPr="00B06055">
                <w:rPr>
                  <w:rStyle w:val="Hyperlink"/>
                  <w:rFonts w:ascii="Palatino Linotype" w:hAnsi="Palatino Linotype" w:cs="Tahoma"/>
                  <w:sz w:val="18"/>
                  <w:szCs w:val="18"/>
                </w:rPr>
                <w:t>(kingdom)</w:t>
              </w:r>
            </w:hyperlink>
            <w:r w:rsidRPr="00B06055">
              <w:rPr>
                <w:rFonts w:ascii="Palatino Linotype" w:hAnsi="Palatino Linotype" w:cs="Tahoma"/>
                <w:sz w:val="18"/>
                <w:szCs w:val="18"/>
              </w:rPr>
              <w:t xml:space="preserve"> τῶν </w:t>
            </w:r>
            <w:hyperlink r:id="rId5793"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οὐρανῶν </w:t>
            </w:r>
            <w:hyperlink r:id="rId5794" w:tooltip="N-GMP 3772: ouranōn -- Heaven, (a) the visible heavens: the atmosphere, the sky, the starry heavens, (b) the spiritual heavens." w:history="1">
              <w:r w:rsidRPr="00B06055">
                <w:rPr>
                  <w:rStyle w:val="Hyperlink"/>
                  <w:rFonts w:ascii="Palatino Linotype" w:hAnsi="Palatino Linotype" w:cs="Tahoma"/>
                  <w:sz w:val="18"/>
                  <w:szCs w:val="18"/>
                </w:rPr>
                <w:t>(heavens)</w:t>
              </w:r>
            </w:hyperlink>
            <w:r w:rsidRPr="00B06055">
              <w:rPr>
                <w:rFonts w:ascii="Palatino Linotype" w:hAnsi="Palatino Linotype" w:cs="Tahoma"/>
                <w:sz w:val="18"/>
                <w:szCs w:val="18"/>
              </w:rPr>
              <w:t>, μείζων </w:t>
            </w:r>
            <w:hyperlink r:id="rId5795" w:tooltip="Adj-NMS-C 3173: meizōn -- Large, great, in the widest sense." w:history="1">
              <w:r w:rsidRPr="00B06055">
                <w:rPr>
                  <w:rStyle w:val="Hyperlink"/>
                  <w:rFonts w:ascii="Palatino Linotype" w:hAnsi="Palatino Linotype" w:cs="Tahoma"/>
                  <w:sz w:val="18"/>
                  <w:szCs w:val="18"/>
                </w:rPr>
                <w:t>(greater)</w:t>
              </w:r>
            </w:hyperlink>
            <w:r w:rsidRPr="00B06055">
              <w:rPr>
                <w:rFonts w:ascii="Palatino Linotype" w:hAnsi="Palatino Linotype" w:cs="Tahoma"/>
                <w:sz w:val="18"/>
                <w:szCs w:val="18"/>
              </w:rPr>
              <w:t xml:space="preserve"> αὐτοῦ </w:t>
            </w:r>
            <w:hyperlink r:id="rId5796" w:tooltip="PPro-GM3S 846: autou -- He, she, it, they, them, same." w:history="1">
              <w:r w:rsidRPr="00B06055">
                <w:rPr>
                  <w:rStyle w:val="Hyperlink"/>
                  <w:rFonts w:ascii="Palatino Linotype" w:hAnsi="Palatino Linotype" w:cs="Tahoma"/>
                  <w:sz w:val="18"/>
                  <w:szCs w:val="18"/>
                </w:rPr>
                <w:t>(than he)</w:t>
              </w:r>
            </w:hyperlink>
            <w:r w:rsidRPr="00B06055">
              <w:rPr>
                <w:rFonts w:ascii="Palatino Linotype" w:hAnsi="Palatino Linotype" w:cs="Tahoma"/>
                <w:sz w:val="18"/>
                <w:szCs w:val="18"/>
              </w:rPr>
              <w:t xml:space="preserve"> ἐστιν </w:t>
            </w:r>
            <w:hyperlink r:id="rId5797"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5434A7"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275E5" w:rsidRPr="00B06055">
              <w:rPr>
                <w:rFonts w:ascii="Arial" w:eastAsia="Times New Roman" w:hAnsi="Arial" w:cs="Arial"/>
                <w:sz w:val="18"/>
                <w:szCs w:val="18"/>
              </w:rPr>
              <w:t>11 Verily I say unto you, Among them that are born of women there hath not risen a greater than John the Baptist: notwithstanding he that is least in the kingdom of heaven is greater than he.</w:t>
            </w:r>
          </w:p>
        </w:tc>
      </w:tr>
      <w:tr w:rsidR="005434A7" w:rsidRPr="000A4E93" w:rsidTr="004519DA">
        <w:trPr>
          <w:tblCellSpacing w:w="75" w:type="dxa"/>
        </w:trPr>
        <w:tc>
          <w:tcPr>
            <w:tcW w:w="2004" w:type="dxa"/>
            <w:tcMar>
              <w:top w:w="0" w:type="dxa"/>
              <w:left w:w="108" w:type="dxa"/>
              <w:bottom w:w="0" w:type="dxa"/>
              <w:right w:w="108" w:type="dxa"/>
            </w:tcMar>
          </w:tcPr>
          <w:p w:rsidR="005434A7"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275E5" w:rsidRPr="00B06055">
              <w:rPr>
                <w:rFonts w:ascii="Arial" w:eastAsia="Times New Roman" w:hAnsi="Arial" w:cs="Arial"/>
                <w:sz w:val="18"/>
                <w:szCs w:val="18"/>
              </w:rPr>
              <w:t>12 And from the days of John the Baptist until now, the kingdom of heaven suffereth violence, and the violent take it by force.</w:t>
            </w:r>
          </w:p>
        </w:tc>
        <w:tc>
          <w:tcPr>
            <w:tcW w:w="5748" w:type="dxa"/>
          </w:tcPr>
          <w:p w:rsidR="005434A7" w:rsidRPr="00B06055" w:rsidRDefault="005434A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12</w:t>
            </w:r>
            <w:r w:rsidRPr="00B06055">
              <w:rPr>
                <w:rStyle w:val="reftext1"/>
                <w:sz w:val="18"/>
                <w:szCs w:val="18"/>
              </w:rPr>
              <w:t> </w:t>
            </w:r>
            <w:r w:rsidRPr="00B06055">
              <w:rPr>
                <w:rFonts w:ascii="Palatino Linotype" w:hAnsi="Palatino Linotype" w:cs="Tahoma"/>
                <w:sz w:val="18"/>
                <w:szCs w:val="18"/>
              </w:rPr>
              <w:t>ἀπὸ </w:t>
            </w:r>
            <w:hyperlink r:id="rId5798" w:tooltip="Prep 575: apo -- From, away from."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δὲ </w:t>
            </w:r>
            <w:hyperlink r:id="rId5799"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τῶν </w:t>
            </w:r>
            <w:hyperlink r:id="rId5800" w:tooltip="Art-GFP 3588: tō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ἡμερῶν </w:t>
            </w:r>
            <w:hyperlink r:id="rId5801" w:tooltip="N-GFP 2250: hēmerōn -- A day, the period from sunrise to sunset." w:history="1">
              <w:r w:rsidRPr="00B06055">
                <w:rPr>
                  <w:rStyle w:val="Hyperlink"/>
                  <w:rFonts w:ascii="Palatino Linotype" w:hAnsi="Palatino Linotype" w:cs="Tahoma"/>
                  <w:sz w:val="18"/>
                  <w:szCs w:val="18"/>
                </w:rPr>
                <w:t>(days)</w:t>
              </w:r>
            </w:hyperlink>
            <w:r w:rsidRPr="00B06055">
              <w:rPr>
                <w:rFonts w:ascii="Palatino Linotype" w:hAnsi="Palatino Linotype" w:cs="Tahoma"/>
                <w:sz w:val="18"/>
                <w:szCs w:val="18"/>
              </w:rPr>
              <w:t xml:space="preserve"> Ἰωάννου </w:t>
            </w:r>
            <w:hyperlink r:id="rId5802" w:tooltip="N-GMS 2491: Iōannou -- John: the Baptist, the apostle, a member of the Sanhedrin, or John Mark." w:history="1">
              <w:r w:rsidRPr="00B06055">
                <w:rPr>
                  <w:rStyle w:val="Hyperlink"/>
                  <w:rFonts w:ascii="Palatino Linotype" w:hAnsi="Palatino Linotype" w:cs="Tahoma"/>
                  <w:sz w:val="18"/>
                  <w:szCs w:val="18"/>
                </w:rPr>
                <w:t>(of John)</w:t>
              </w:r>
            </w:hyperlink>
            <w:r w:rsidRPr="00B06055">
              <w:rPr>
                <w:rFonts w:ascii="Palatino Linotype" w:hAnsi="Palatino Linotype" w:cs="Tahoma"/>
                <w:sz w:val="18"/>
                <w:szCs w:val="18"/>
              </w:rPr>
              <w:t xml:space="preserve"> τοῦ </w:t>
            </w:r>
            <w:hyperlink r:id="rId5803" w:tooltip="Art-GM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Βαπτιστοῦ </w:t>
            </w:r>
            <w:hyperlink r:id="rId5804" w:tooltip="N-GMS 910: Baptistou -- The baptizer, the Baptist, epithet used only of John, the son of Zechariah and Elizabeth, forerunner of Jesus." w:history="1">
              <w:r w:rsidRPr="00B06055">
                <w:rPr>
                  <w:rStyle w:val="Hyperlink"/>
                  <w:rFonts w:ascii="Palatino Linotype" w:hAnsi="Palatino Linotype" w:cs="Tahoma"/>
                  <w:sz w:val="18"/>
                  <w:szCs w:val="18"/>
                </w:rPr>
                <w:t>(Baptist)</w:t>
              </w:r>
            </w:hyperlink>
            <w:r w:rsidRPr="00B06055">
              <w:rPr>
                <w:rFonts w:ascii="Palatino Linotype" w:hAnsi="Palatino Linotype" w:cs="Tahoma"/>
                <w:sz w:val="18"/>
                <w:szCs w:val="18"/>
              </w:rPr>
              <w:t xml:space="preserve"> ἕως </w:t>
            </w:r>
            <w:hyperlink r:id="rId5805" w:tooltip="Prep 2193: heōs -- (a) conj: until, (b) prep: as far as, up to, as much as, until." w:history="1">
              <w:r w:rsidRPr="00B06055">
                <w:rPr>
                  <w:rStyle w:val="Hyperlink"/>
                  <w:rFonts w:ascii="Palatino Linotype" w:hAnsi="Palatino Linotype" w:cs="Tahoma"/>
                  <w:sz w:val="18"/>
                  <w:szCs w:val="18"/>
                </w:rPr>
                <w:t>(until)</w:t>
              </w:r>
            </w:hyperlink>
            <w:r w:rsidRPr="00B06055">
              <w:rPr>
                <w:rFonts w:ascii="Palatino Linotype" w:hAnsi="Palatino Linotype" w:cs="Tahoma"/>
                <w:sz w:val="18"/>
                <w:szCs w:val="18"/>
              </w:rPr>
              <w:t xml:space="preserve"> ἄρτι </w:t>
            </w:r>
            <w:hyperlink r:id="rId5806" w:tooltip="Adv 737: arti -- Now, just now, at this moment."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ἡ </w:t>
            </w:r>
            <w:hyperlink r:id="rId5807"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βασιλεία </w:t>
            </w:r>
            <w:hyperlink r:id="rId5808" w:tooltip="N-NFS 932: basileia -- Kingship, sovereignty, authority, rule, especially of God, both in the world, and in the hearts of men; hence: kingdom, in the concrete sense." w:history="1">
              <w:r w:rsidRPr="00B06055">
                <w:rPr>
                  <w:rStyle w:val="Hyperlink"/>
                  <w:rFonts w:ascii="Palatino Linotype" w:hAnsi="Palatino Linotype" w:cs="Tahoma"/>
                  <w:sz w:val="18"/>
                  <w:szCs w:val="18"/>
                </w:rPr>
                <w:t>(kingdom)</w:t>
              </w:r>
            </w:hyperlink>
            <w:r w:rsidRPr="00B06055">
              <w:rPr>
                <w:rFonts w:ascii="Palatino Linotype" w:hAnsi="Palatino Linotype" w:cs="Tahoma"/>
                <w:sz w:val="18"/>
                <w:szCs w:val="18"/>
              </w:rPr>
              <w:t xml:space="preserve"> τῶν </w:t>
            </w:r>
            <w:hyperlink r:id="rId5809"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οὐρανῶν </w:t>
            </w:r>
            <w:hyperlink r:id="rId5810" w:tooltip="N-GMP 3772: ouranōn -- Heaven, (a) the visible heavens: the atmosphere, the sky, the starry heavens, (b) the spiritual heavens." w:history="1">
              <w:r w:rsidRPr="00B06055">
                <w:rPr>
                  <w:rStyle w:val="Hyperlink"/>
                  <w:rFonts w:ascii="Palatino Linotype" w:hAnsi="Palatino Linotype" w:cs="Tahoma"/>
                  <w:sz w:val="18"/>
                  <w:szCs w:val="18"/>
                </w:rPr>
                <w:t>(heavens)</w:t>
              </w:r>
            </w:hyperlink>
            <w:r w:rsidRPr="00B06055">
              <w:rPr>
                <w:rFonts w:ascii="Palatino Linotype" w:hAnsi="Palatino Linotype" w:cs="Tahoma"/>
                <w:sz w:val="18"/>
                <w:szCs w:val="18"/>
              </w:rPr>
              <w:t xml:space="preserve"> βιάζεται </w:t>
            </w:r>
            <w:hyperlink r:id="rId5811" w:tooltip="V-PIM/P-3S 971: biazetai -- (a) to use force, force my way, come forward violently, (b) pass: to be forcibly treated, suffer violence." w:history="1">
              <w:r w:rsidRPr="00B06055">
                <w:rPr>
                  <w:rStyle w:val="Hyperlink"/>
                  <w:rFonts w:ascii="Palatino Linotype" w:hAnsi="Palatino Linotype" w:cs="Tahoma"/>
                  <w:sz w:val="18"/>
                  <w:szCs w:val="18"/>
                </w:rPr>
                <w:t>(is taken by violence)</w:t>
              </w:r>
            </w:hyperlink>
            <w:r w:rsidRPr="00B06055">
              <w:rPr>
                <w:rFonts w:ascii="Palatino Linotype" w:hAnsi="Palatino Linotype" w:cs="Tahoma"/>
                <w:sz w:val="18"/>
                <w:szCs w:val="18"/>
              </w:rPr>
              <w:t>, καὶ </w:t>
            </w:r>
            <w:hyperlink r:id="rId5812" w:tooltip="Conj 2532: kai -- And, even, also, namely." w:history="1">
              <w:r w:rsidRPr="00B06055">
                <w:rPr>
                  <w:rStyle w:val="Hyperlink"/>
                  <w:rFonts w:ascii="Palatino Linotype" w:hAnsi="Palatino Linotype" w:cs="Tahoma"/>
                  <w:sz w:val="18"/>
                  <w:szCs w:val="18"/>
                </w:rPr>
                <w:t>(and </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βιασταὶ </w:t>
            </w:r>
            <w:hyperlink r:id="rId5813" w:tooltip="N-NMP 973: biastai -- A forceful, violent man; one who is eager in pursuit." w:history="1">
              <w:r w:rsidRPr="00B06055">
                <w:rPr>
                  <w:rStyle w:val="Hyperlink"/>
                  <w:rFonts w:ascii="Palatino Linotype" w:hAnsi="Palatino Linotype" w:cs="Tahoma"/>
                  <w:sz w:val="18"/>
                  <w:szCs w:val="18"/>
                </w:rPr>
                <w:t>(violent)</w:t>
              </w:r>
            </w:hyperlink>
            <w:r w:rsidRPr="00B06055">
              <w:rPr>
                <w:rFonts w:ascii="Palatino Linotype" w:hAnsi="Palatino Linotype" w:cs="Tahoma"/>
                <w:sz w:val="18"/>
                <w:szCs w:val="18"/>
              </w:rPr>
              <w:t xml:space="preserve"> ἁρπάζουσιν </w:t>
            </w:r>
            <w:hyperlink r:id="rId5814" w:tooltip="V-PIA-3P 726: harpazousin -- To seize, snatch, obtain by robbery." w:history="1">
              <w:r w:rsidRPr="00B06055">
                <w:rPr>
                  <w:rStyle w:val="Hyperlink"/>
                  <w:rFonts w:ascii="Palatino Linotype" w:hAnsi="Palatino Linotype" w:cs="Tahoma"/>
                  <w:sz w:val="18"/>
                  <w:szCs w:val="18"/>
                </w:rPr>
                <w:t>(claim)</w:t>
              </w:r>
            </w:hyperlink>
            <w:r w:rsidRPr="00B06055">
              <w:rPr>
                <w:rFonts w:ascii="Palatino Linotype" w:hAnsi="Palatino Linotype" w:cs="Tahoma"/>
                <w:sz w:val="18"/>
                <w:szCs w:val="18"/>
              </w:rPr>
              <w:t xml:space="preserve"> αὐτήν </w:t>
            </w:r>
            <w:hyperlink r:id="rId5815" w:tooltip="PPro-AF3S 846: autēn -- He, she, it, they, them, same." w:history="1">
              <w:r w:rsidRPr="00B06055">
                <w:rPr>
                  <w:rStyle w:val="Hyperlink"/>
                  <w:rFonts w:ascii="Palatino Linotype" w:hAnsi="Palatino Linotype" w:cs="Tahoma"/>
                  <w:sz w:val="18"/>
                  <w:szCs w:val="18"/>
                </w:rPr>
                <w:t>(it)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5434A7"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275E5" w:rsidRPr="00B06055">
              <w:rPr>
                <w:rFonts w:ascii="Arial" w:eastAsia="Times New Roman" w:hAnsi="Arial" w:cs="Arial"/>
                <w:sz w:val="18"/>
                <w:szCs w:val="18"/>
              </w:rPr>
              <w:t>12 And from the days of John the Baptist until now the kingdom of heaven suffereth violence, and the violent take it by force.</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13 </w:t>
            </w:r>
            <w:r w:rsidR="009D6BEE" w:rsidRPr="00B06055">
              <w:rPr>
                <w:rFonts w:ascii="Arial" w:eastAsia="Times New Roman" w:hAnsi="Arial" w:cs="Arial"/>
                <w:b/>
                <w:sz w:val="18"/>
                <w:szCs w:val="18"/>
                <w:u w:val="single"/>
              </w:rPr>
              <w:t>But the days will come, when the violent shall have no power;</w:t>
            </w:r>
            <w:r w:rsidR="009D6BEE" w:rsidRPr="00B06055">
              <w:rPr>
                <w:rFonts w:ascii="Arial" w:eastAsia="Times New Roman" w:hAnsi="Arial" w:cs="Arial"/>
                <w:sz w:val="18"/>
                <w:szCs w:val="18"/>
              </w:rPr>
              <w:t xml:space="preserve"> for all the prophets and the law prophesied </w:t>
            </w:r>
            <w:r w:rsidR="009D6BEE" w:rsidRPr="00B06055">
              <w:rPr>
                <w:rFonts w:ascii="Arial" w:eastAsia="Times New Roman" w:hAnsi="Arial" w:cs="Arial"/>
                <w:b/>
                <w:sz w:val="18"/>
                <w:szCs w:val="18"/>
                <w:u w:val="single"/>
              </w:rPr>
              <w:t>that it should be thus</w:t>
            </w:r>
            <w:r w:rsidR="009D6BEE" w:rsidRPr="00B06055">
              <w:rPr>
                <w:rFonts w:ascii="Arial" w:eastAsia="Times New Roman" w:hAnsi="Arial" w:cs="Arial"/>
                <w:sz w:val="18"/>
                <w:szCs w:val="18"/>
              </w:rPr>
              <w:t xml:space="preserve"> until John.  </w:t>
            </w:r>
          </w:p>
        </w:tc>
        <w:tc>
          <w:tcPr>
            <w:tcW w:w="5748" w:type="dxa"/>
          </w:tcPr>
          <w:p w:rsidR="009D6BEE" w:rsidRPr="00B06055" w:rsidRDefault="005434A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13</w:t>
            </w:r>
            <w:r w:rsidRPr="00B06055">
              <w:rPr>
                <w:rStyle w:val="reftext1"/>
                <w:sz w:val="18"/>
                <w:szCs w:val="18"/>
              </w:rPr>
              <w:t> </w:t>
            </w:r>
            <w:r w:rsidRPr="00B06055">
              <w:rPr>
                <w:rFonts w:ascii="Palatino Linotype" w:hAnsi="Palatino Linotype" w:cs="Tahoma"/>
                <w:sz w:val="18"/>
                <w:szCs w:val="18"/>
              </w:rPr>
              <w:t>πάντες </w:t>
            </w:r>
            <w:hyperlink r:id="rId5816" w:tooltip="Adj-NMP 3956: pantes -- All, the whole, every kind of."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 xml:space="preserve"> γὰρ </w:t>
            </w:r>
            <w:hyperlink r:id="rId5817"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οἱ </w:t>
            </w:r>
            <w:hyperlink r:id="rId5818"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προφῆται </w:t>
            </w:r>
            <w:hyperlink r:id="rId5819" w:tooltip="N-NMP 4396: prophētai -- A prophet, poet; a person gifted at expositing divine truth." w:history="1">
              <w:r w:rsidRPr="00B06055">
                <w:rPr>
                  <w:rStyle w:val="Hyperlink"/>
                  <w:rFonts w:ascii="Palatino Linotype" w:hAnsi="Palatino Linotype" w:cs="Tahoma"/>
                  <w:sz w:val="18"/>
                  <w:szCs w:val="18"/>
                </w:rPr>
                <w:t>(prophets)</w:t>
              </w:r>
            </w:hyperlink>
            <w:r w:rsidRPr="00B06055">
              <w:rPr>
                <w:rFonts w:ascii="Palatino Linotype" w:hAnsi="Palatino Linotype" w:cs="Tahoma"/>
                <w:sz w:val="18"/>
                <w:szCs w:val="18"/>
              </w:rPr>
              <w:t xml:space="preserve"> καὶ </w:t>
            </w:r>
            <w:hyperlink r:id="rId582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ὁ </w:t>
            </w:r>
            <w:hyperlink r:id="rId5821"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νόμος </w:t>
            </w:r>
            <w:hyperlink r:id="rId5822" w:tooltip="N-NMS 3551: nomos -- Usage, custom, law; in NT: of law in general, plural: of divine laws; of a force or influence impelling to action; of the Mosaic law; of the books which contain the law, the Pentateuch, the Old Testament scriptures in general." w:history="1">
              <w:r w:rsidRPr="00B06055">
                <w:rPr>
                  <w:rStyle w:val="Hyperlink"/>
                  <w:rFonts w:ascii="Palatino Linotype" w:hAnsi="Palatino Linotype" w:cs="Tahoma"/>
                  <w:sz w:val="18"/>
                  <w:szCs w:val="18"/>
                </w:rPr>
                <w:t>(law)</w:t>
              </w:r>
            </w:hyperlink>
            <w:r w:rsidRPr="00B06055">
              <w:rPr>
                <w:rFonts w:ascii="Palatino Linotype" w:hAnsi="Palatino Linotype" w:cs="Tahoma"/>
                <w:sz w:val="18"/>
                <w:szCs w:val="18"/>
              </w:rPr>
              <w:t xml:space="preserve"> ἕως </w:t>
            </w:r>
            <w:hyperlink r:id="rId5823" w:tooltip="Prep 2193: heōs -- (a) conj: until, (b) prep: as far as, up to, as much as, until." w:history="1">
              <w:r w:rsidRPr="00B06055">
                <w:rPr>
                  <w:rStyle w:val="Hyperlink"/>
                  <w:rFonts w:ascii="Palatino Linotype" w:hAnsi="Palatino Linotype" w:cs="Tahoma"/>
                  <w:sz w:val="18"/>
                  <w:szCs w:val="18"/>
                </w:rPr>
                <w:t>(until)</w:t>
              </w:r>
            </w:hyperlink>
            <w:r w:rsidRPr="00B06055">
              <w:rPr>
                <w:rFonts w:ascii="Palatino Linotype" w:hAnsi="Palatino Linotype" w:cs="Tahoma"/>
                <w:sz w:val="18"/>
                <w:szCs w:val="18"/>
              </w:rPr>
              <w:t xml:space="preserve"> Ἰωάννου </w:t>
            </w:r>
            <w:hyperlink r:id="rId5824" w:tooltip="N-GMS 2491: Iōannou -- John: the Baptist, the apostle, a member of the Sanhedrin, or John Mark." w:history="1">
              <w:r w:rsidRPr="00B06055">
                <w:rPr>
                  <w:rStyle w:val="Hyperlink"/>
                  <w:rFonts w:ascii="Palatino Linotype" w:hAnsi="Palatino Linotype" w:cs="Tahoma"/>
                  <w:sz w:val="18"/>
                  <w:szCs w:val="18"/>
                </w:rPr>
                <w:t>(John)</w:t>
              </w:r>
            </w:hyperlink>
            <w:r w:rsidRPr="00B06055">
              <w:rPr>
                <w:rFonts w:ascii="Palatino Linotype" w:hAnsi="Palatino Linotype" w:cs="Tahoma"/>
                <w:sz w:val="18"/>
                <w:szCs w:val="18"/>
              </w:rPr>
              <w:t xml:space="preserve"> ἐπροφήτευσαν </w:t>
            </w:r>
            <w:hyperlink r:id="rId5825" w:tooltip="V-AIA-3P 4395: eprophēteusan -- To foretell, prophesy; to set forth matter of divine teaching by special faculty." w:history="1">
              <w:r w:rsidRPr="00B06055">
                <w:rPr>
                  <w:rStyle w:val="Hyperlink"/>
                  <w:rFonts w:ascii="Palatino Linotype" w:hAnsi="Palatino Linotype" w:cs="Tahoma"/>
                  <w:sz w:val="18"/>
                  <w:szCs w:val="18"/>
                </w:rPr>
                <w:t>(prophesied)</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13 For all the prophets and the law prophesied until John.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566AAB">
              <w:rPr>
                <w:rFonts w:ascii="Arial" w:eastAsia="Times New Roman" w:hAnsi="Arial" w:cs="Arial"/>
                <w:sz w:val="18"/>
                <w:szCs w:val="18"/>
              </w:rPr>
              <w:t>14</w:t>
            </w:r>
            <w:r w:rsidR="009D6BEE" w:rsidRPr="00B06055">
              <w:rPr>
                <w:rFonts w:ascii="Arial" w:eastAsia="Times New Roman" w:hAnsi="Arial" w:cs="Arial"/>
                <w:b/>
                <w:sz w:val="18"/>
                <w:szCs w:val="18"/>
                <w:u w:val="single"/>
              </w:rPr>
              <w:t xml:space="preserve"> Yea, as many as have prophesied have foretold of these days.</w:t>
            </w:r>
            <w:r w:rsidR="009D6BEE" w:rsidRPr="00B06055">
              <w:rPr>
                <w:rFonts w:ascii="Arial" w:eastAsia="Times New Roman" w:hAnsi="Arial" w:cs="Arial"/>
                <w:sz w:val="18"/>
                <w:szCs w:val="18"/>
              </w:rPr>
              <w:t xml:space="preserve"> </w:t>
            </w:r>
          </w:p>
        </w:tc>
        <w:tc>
          <w:tcPr>
            <w:tcW w:w="5748" w:type="dxa"/>
          </w:tcPr>
          <w:p w:rsidR="009D6BEE" w:rsidRPr="00B06055" w:rsidRDefault="009D6BEE"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9D6BEE" w:rsidRPr="00B06055" w:rsidRDefault="009D6BEE"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15 And if ye will receive it, </w:t>
            </w:r>
            <w:r w:rsidR="009D6BEE" w:rsidRPr="00B06055">
              <w:rPr>
                <w:rFonts w:ascii="Arial" w:eastAsia="Times New Roman" w:hAnsi="Arial" w:cs="Arial"/>
                <w:b/>
                <w:sz w:val="18"/>
                <w:szCs w:val="18"/>
                <w:u w:val="single"/>
              </w:rPr>
              <w:t xml:space="preserve">verily, he was the </w:t>
            </w:r>
            <w:r w:rsidR="009D6BEE" w:rsidRPr="00B06055">
              <w:rPr>
                <w:rFonts w:ascii="Arial" w:eastAsia="Times New Roman" w:hAnsi="Arial" w:cs="Arial"/>
                <w:sz w:val="18"/>
                <w:szCs w:val="18"/>
              </w:rPr>
              <w:t xml:space="preserve">Elias,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was for to come </w:t>
            </w:r>
            <w:r w:rsidR="009D6BEE" w:rsidRPr="00B06055">
              <w:rPr>
                <w:rFonts w:ascii="Arial" w:eastAsia="Times New Roman" w:hAnsi="Arial" w:cs="Arial"/>
                <w:b/>
                <w:sz w:val="18"/>
                <w:szCs w:val="18"/>
                <w:u w:val="single"/>
              </w:rPr>
              <w:t xml:space="preserve">and </w:t>
            </w:r>
            <w:r w:rsidR="009D6BEE" w:rsidRPr="00B06055">
              <w:rPr>
                <w:rFonts w:ascii="Arial" w:eastAsia="Times New Roman" w:hAnsi="Arial" w:cs="Arial"/>
                <w:b/>
                <w:sz w:val="18"/>
                <w:szCs w:val="18"/>
                <w:u w:val="single"/>
              </w:rPr>
              <w:lastRenderedPageBreak/>
              <w:t>prepare all things</w:t>
            </w:r>
            <w:r w:rsidR="009D6BEE" w:rsidRPr="00B06055">
              <w:rPr>
                <w:rFonts w:ascii="Arial" w:eastAsia="Times New Roman" w:hAnsi="Arial" w:cs="Arial"/>
                <w:sz w:val="18"/>
                <w:szCs w:val="18"/>
              </w:rPr>
              <w:t xml:space="preserve">.  </w:t>
            </w:r>
          </w:p>
        </w:tc>
        <w:tc>
          <w:tcPr>
            <w:tcW w:w="5748" w:type="dxa"/>
          </w:tcPr>
          <w:p w:rsidR="009D6BEE" w:rsidRPr="00B06055" w:rsidRDefault="005434A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14</w:t>
            </w:r>
            <w:r w:rsidRPr="00B06055">
              <w:rPr>
                <w:rStyle w:val="reftext1"/>
                <w:sz w:val="18"/>
                <w:szCs w:val="18"/>
              </w:rPr>
              <w:t> </w:t>
            </w:r>
            <w:r w:rsidRPr="00B06055">
              <w:rPr>
                <w:rFonts w:ascii="Palatino Linotype" w:hAnsi="Palatino Linotype" w:cs="Tahoma"/>
                <w:sz w:val="18"/>
                <w:szCs w:val="18"/>
              </w:rPr>
              <w:t>καὶ </w:t>
            </w:r>
            <w:hyperlink r:id="rId582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εἰ </w:t>
            </w:r>
            <w:hyperlink r:id="rId5827" w:tooltip="Conj 1487: ei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θέλετε </w:t>
            </w:r>
            <w:hyperlink r:id="rId5828" w:tooltip="V-PIA-2P 2309: thelete -- To will, wish, desire, to be willing, intend, design." w:history="1">
              <w:r w:rsidRPr="00B06055">
                <w:rPr>
                  <w:rStyle w:val="Hyperlink"/>
                  <w:rFonts w:ascii="Palatino Linotype" w:hAnsi="Palatino Linotype" w:cs="Tahoma"/>
                  <w:sz w:val="18"/>
                  <w:szCs w:val="18"/>
                </w:rPr>
                <w:t>(you are willing)</w:t>
              </w:r>
            </w:hyperlink>
            <w:r w:rsidRPr="00B06055">
              <w:rPr>
                <w:rFonts w:ascii="Palatino Linotype" w:hAnsi="Palatino Linotype" w:cs="Tahoma"/>
                <w:sz w:val="18"/>
                <w:szCs w:val="18"/>
              </w:rPr>
              <w:t xml:space="preserve"> δέξασθαι </w:t>
            </w:r>
            <w:hyperlink r:id="rId5829" w:tooltip="V-ANM 1209: dexasthai -- To take, receive, accept, welcome." w:history="1">
              <w:r w:rsidRPr="00B06055">
                <w:rPr>
                  <w:rStyle w:val="Hyperlink"/>
                  <w:rFonts w:ascii="Palatino Linotype" w:hAnsi="Palatino Linotype" w:cs="Tahoma"/>
                  <w:sz w:val="18"/>
                  <w:szCs w:val="18"/>
                </w:rPr>
                <w:t>(to receive </w:t>
              </w:r>
              <w:r w:rsidRPr="00B06055">
                <w:rPr>
                  <w:rStyle w:val="Hyperlink"/>
                  <w:rFonts w:ascii="Palatino Linotype" w:hAnsi="Palatino Linotype" w:cs="Tahoma"/>
                  <w:i/>
                  <w:iCs/>
                  <w:sz w:val="18"/>
                  <w:szCs w:val="18"/>
                </w:rPr>
                <w:t>it</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αὐτός </w:t>
            </w:r>
            <w:hyperlink r:id="rId5830" w:tooltip="PPro-NM3S 846: autos -- He, she, it, they, them, same." w:history="1">
              <w:r w:rsidRPr="00B06055">
                <w:rPr>
                  <w:rStyle w:val="Hyperlink"/>
                  <w:rFonts w:ascii="Palatino Linotype" w:hAnsi="Palatino Linotype" w:cs="Tahoma"/>
                  <w:sz w:val="18"/>
                  <w:szCs w:val="18"/>
                </w:rPr>
                <w:t>(he)</w:t>
              </w:r>
            </w:hyperlink>
            <w:r w:rsidRPr="00B06055">
              <w:rPr>
                <w:rFonts w:ascii="Palatino Linotype" w:hAnsi="Palatino Linotype" w:cs="Tahoma"/>
                <w:sz w:val="18"/>
                <w:szCs w:val="18"/>
              </w:rPr>
              <w:t xml:space="preserve"> ἐστιν </w:t>
            </w:r>
            <w:hyperlink r:id="rId5831"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xml:space="preserve"> Ἠλίας </w:t>
            </w:r>
            <w:hyperlink r:id="rId5832" w:tooltip="N-NMS 2243: Ēlias -- Elijah, the prophet." w:history="1">
              <w:r w:rsidRPr="00B06055">
                <w:rPr>
                  <w:rStyle w:val="Hyperlink"/>
                  <w:rFonts w:ascii="Palatino Linotype" w:hAnsi="Palatino Linotype" w:cs="Tahoma"/>
                  <w:sz w:val="18"/>
                  <w:szCs w:val="18"/>
                </w:rPr>
                <w:t>(Elijah)</w:t>
              </w:r>
            </w:hyperlink>
            <w:r w:rsidRPr="00B06055">
              <w:rPr>
                <w:rFonts w:ascii="Palatino Linotype" w:hAnsi="Palatino Linotype" w:cs="Tahoma"/>
                <w:sz w:val="18"/>
                <w:szCs w:val="18"/>
              </w:rPr>
              <w:t>, ὁ </w:t>
            </w:r>
            <w:hyperlink r:id="rId5833" w:tooltip="Art-NMS 3588: ho -- The, the definite article." w:history="1">
              <w:r w:rsidRPr="00B06055">
                <w:rPr>
                  <w:rStyle w:val="Hyperlink"/>
                  <w:rFonts w:ascii="Palatino Linotype" w:hAnsi="Palatino Linotype" w:cs="Tahoma"/>
                  <w:sz w:val="18"/>
                  <w:szCs w:val="18"/>
                </w:rPr>
                <w:t>(the one)</w:t>
              </w:r>
            </w:hyperlink>
            <w:r w:rsidRPr="00B06055">
              <w:rPr>
                <w:rFonts w:ascii="Palatino Linotype" w:hAnsi="Palatino Linotype" w:cs="Tahoma"/>
                <w:sz w:val="18"/>
                <w:szCs w:val="18"/>
              </w:rPr>
              <w:t xml:space="preserve"> μέλλων </w:t>
            </w:r>
            <w:hyperlink r:id="rId5834" w:tooltip="V-PPA-NMS 3195: mellōn -- To intend, to be about to; to delay, linger." w:history="1">
              <w:r w:rsidRPr="00B06055">
                <w:rPr>
                  <w:rStyle w:val="Hyperlink"/>
                  <w:rFonts w:ascii="Palatino Linotype" w:hAnsi="Palatino Linotype" w:cs="Tahoma"/>
                  <w:sz w:val="18"/>
                  <w:szCs w:val="18"/>
                </w:rPr>
                <w:t>(being about)</w:t>
              </w:r>
            </w:hyperlink>
            <w:r w:rsidRPr="00B06055">
              <w:rPr>
                <w:rFonts w:ascii="Palatino Linotype" w:hAnsi="Palatino Linotype" w:cs="Tahoma"/>
                <w:sz w:val="18"/>
                <w:szCs w:val="18"/>
              </w:rPr>
              <w:t xml:space="preserve"> ἔρχεσθαι </w:t>
            </w:r>
            <w:hyperlink r:id="rId5835" w:tooltip="V-PNM/P 2064: erchesthai -- To come, go." w:history="1">
              <w:r w:rsidRPr="00B06055">
                <w:rPr>
                  <w:rStyle w:val="Hyperlink"/>
                  <w:rFonts w:ascii="Palatino Linotype" w:hAnsi="Palatino Linotype" w:cs="Tahoma"/>
                  <w:sz w:val="18"/>
                  <w:szCs w:val="18"/>
                </w:rPr>
                <w:t>(to come)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14 And if ye will receive it, </w:t>
            </w:r>
            <w:r w:rsidR="009D6BEE" w:rsidRPr="00B06055">
              <w:rPr>
                <w:rFonts w:ascii="Arial" w:eastAsia="Times New Roman" w:hAnsi="Arial" w:cs="Arial"/>
                <w:b/>
                <w:sz w:val="18"/>
                <w:szCs w:val="18"/>
                <w:u w:val="single"/>
              </w:rPr>
              <w:t>this is</w:t>
            </w:r>
            <w:r w:rsidR="009D6BEE" w:rsidRPr="00B06055">
              <w:rPr>
                <w:rFonts w:ascii="Arial" w:eastAsia="Times New Roman" w:hAnsi="Arial" w:cs="Arial"/>
                <w:sz w:val="18"/>
                <w:szCs w:val="18"/>
              </w:rPr>
              <w:t xml:space="preserve"> Elias,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was for to come.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11:</w:t>
            </w:r>
            <w:r w:rsidR="009D6BEE" w:rsidRPr="00B06055">
              <w:rPr>
                <w:rFonts w:ascii="Arial" w:eastAsia="Times New Roman" w:hAnsi="Arial" w:cs="Arial"/>
                <w:sz w:val="18"/>
                <w:szCs w:val="18"/>
              </w:rPr>
              <w:t xml:space="preserve">16 He that hath ears to hear, let him hear. </w:t>
            </w:r>
          </w:p>
        </w:tc>
        <w:tc>
          <w:tcPr>
            <w:tcW w:w="5748" w:type="dxa"/>
          </w:tcPr>
          <w:p w:rsidR="009D6BEE" w:rsidRPr="00B06055" w:rsidRDefault="005434A7" w:rsidP="00A263F6">
            <w:pPr>
              <w:spacing w:after="0" w:line="240" w:lineRule="auto"/>
              <w:rPr>
                <w:rFonts w:ascii="Times New Roman" w:eastAsia="Times New Roman" w:hAnsi="Times New Roman" w:cs="Times New Roman"/>
                <w:sz w:val="18"/>
                <w:szCs w:val="18"/>
              </w:rPr>
            </w:pPr>
            <w:r w:rsidRPr="00B06055">
              <w:rPr>
                <w:rStyle w:val="reftext1"/>
                <w:position w:val="6"/>
                <w:sz w:val="18"/>
                <w:szCs w:val="18"/>
              </w:rPr>
              <w:t>15</w:t>
            </w:r>
            <w:r w:rsidRPr="00B06055">
              <w:rPr>
                <w:rStyle w:val="reftext1"/>
                <w:sz w:val="18"/>
                <w:szCs w:val="18"/>
              </w:rPr>
              <w:t> </w:t>
            </w:r>
            <w:r w:rsidRPr="00B06055">
              <w:rPr>
                <w:rFonts w:ascii="Palatino Linotype" w:hAnsi="Palatino Linotype" w:cs="Tahoma"/>
                <w:sz w:val="18"/>
                <w:szCs w:val="18"/>
              </w:rPr>
              <w:t>Ὁ </w:t>
            </w:r>
            <w:hyperlink r:id="rId5836"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ἔχων </w:t>
            </w:r>
            <w:hyperlink r:id="rId5837" w:tooltip="V-PPA-NMS 2192: echōn -- To have, hold, possess." w:history="1">
              <w:r w:rsidRPr="00B06055">
                <w:rPr>
                  <w:rStyle w:val="Hyperlink"/>
                  <w:rFonts w:ascii="Palatino Linotype" w:hAnsi="Palatino Linotype" w:cs="Tahoma"/>
                  <w:sz w:val="18"/>
                  <w:szCs w:val="18"/>
                </w:rPr>
                <w:t>(having)</w:t>
              </w:r>
            </w:hyperlink>
            <w:r w:rsidRPr="00B06055">
              <w:rPr>
                <w:rFonts w:ascii="Palatino Linotype" w:hAnsi="Palatino Linotype" w:cs="Tahoma"/>
                <w:sz w:val="18"/>
                <w:szCs w:val="18"/>
              </w:rPr>
              <w:t xml:space="preserve"> ὦτα </w:t>
            </w:r>
            <w:hyperlink r:id="rId5838" w:tooltip="N-ANP 3775: ōta -- (a) the ear, (b) the faculty of perception." w:history="1">
              <w:r w:rsidRPr="00B06055">
                <w:rPr>
                  <w:rStyle w:val="Hyperlink"/>
                  <w:rFonts w:ascii="Palatino Linotype" w:hAnsi="Palatino Linotype" w:cs="Tahoma"/>
                  <w:sz w:val="18"/>
                  <w:szCs w:val="18"/>
                </w:rPr>
                <w:t>(ears)</w:t>
              </w:r>
            </w:hyperlink>
            <w:r w:rsidRPr="00B06055">
              <w:rPr>
                <w:rFonts w:ascii="Palatino Linotype" w:hAnsi="Palatino Linotype" w:cs="Tahoma"/>
                <w:sz w:val="18"/>
                <w:szCs w:val="18"/>
              </w:rPr>
              <w:t>, ἀκουέτω </w:t>
            </w:r>
            <w:hyperlink r:id="rId5839" w:tooltip="V-PMA-3S 191: akouetō -- To hear, listen, comprehend by hearing; pass: is heard, reported." w:history="1">
              <w:r w:rsidRPr="00B06055">
                <w:rPr>
                  <w:rStyle w:val="Hyperlink"/>
                  <w:rFonts w:ascii="Palatino Linotype" w:hAnsi="Palatino Linotype" w:cs="Tahoma"/>
                  <w:sz w:val="18"/>
                  <w:szCs w:val="18"/>
                </w:rPr>
                <w:t>(let him hear)</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15 He that hath ears to hear, let him hear. </w:t>
            </w:r>
          </w:p>
        </w:tc>
      </w:tr>
      <w:tr w:rsidR="009D6BEE" w:rsidRPr="000A4E93" w:rsidTr="004519DA">
        <w:trPr>
          <w:tblCellSpacing w:w="75" w:type="dxa"/>
        </w:trPr>
        <w:tc>
          <w:tcPr>
            <w:tcW w:w="2004" w:type="dxa"/>
            <w:tcMar>
              <w:top w:w="0" w:type="dxa"/>
              <w:left w:w="108" w:type="dxa"/>
              <w:bottom w:w="0" w:type="dxa"/>
              <w:right w:w="108" w:type="dxa"/>
            </w:tcMar>
            <w:hideMark/>
          </w:tcPr>
          <w:p w:rsidR="00311FAF" w:rsidRPr="00B06055" w:rsidRDefault="00566AAB" w:rsidP="000B13DA">
            <w:pPr>
              <w:spacing w:after="0"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17 But whereunto shall I liken this generation? </w:t>
            </w:r>
          </w:p>
          <w:p w:rsidR="009D6BEE" w:rsidRPr="00B06055" w:rsidRDefault="00566AAB" w:rsidP="000B13DA">
            <w:pPr>
              <w:spacing w:after="0" w:line="240" w:lineRule="auto"/>
              <w:rPr>
                <w:rFonts w:ascii="Arial" w:eastAsia="Times New Roman" w:hAnsi="Arial" w:cs="Arial"/>
                <w:sz w:val="18"/>
                <w:szCs w:val="18"/>
              </w:rPr>
            </w:pPr>
            <w:r>
              <w:rPr>
                <w:rFonts w:ascii="Arial" w:eastAsia="Times New Roman" w:hAnsi="Arial" w:cs="Arial"/>
                <w:sz w:val="18"/>
                <w:szCs w:val="18"/>
              </w:rPr>
              <w:t>11:</w:t>
            </w:r>
            <w:r w:rsidR="00311FAF" w:rsidRPr="00B06055">
              <w:rPr>
                <w:rFonts w:ascii="Arial" w:eastAsia="Times New Roman" w:hAnsi="Arial" w:cs="Arial"/>
                <w:sz w:val="18"/>
                <w:szCs w:val="18"/>
              </w:rPr>
              <w:t>18 It is like unto children sitting in the markets, and calling unto their fellows,</w:t>
            </w:r>
          </w:p>
        </w:tc>
        <w:tc>
          <w:tcPr>
            <w:tcW w:w="5748" w:type="dxa"/>
          </w:tcPr>
          <w:p w:rsidR="009D6BEE" w:rsidRPr="00B06055" w:rsidRDefault="00311FA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16</w:t>
            </w:r>
            <w:r w:rsidRPr="00B06055">
              <w:rPr>
                <w:rStyle w:val="reftext1"/>
                <w:sz w:val="18"/>
                <w:szCs w:val="18"/>
              </w:rPr>
              <w:t> </w:t>
            </w:r>
            <w:r w:rsidRPr="00B06055">
              <w:rPr>
                <w:rFonts w:ascii="Palatino Linotype" w:hAnsi="Palatino Linotype" w:cs="Tahoma"/>
                <w:sz w:val="18"/>
                <w:szCs w:val="18"/>
              </w:rPr>
              <w:t>Τίνι </w:t>
            </w:r>
            <w:hyperlink r:id="rId5840" w:tooltip="IPro-DNS 5101: Tini -- Who, which, what, why." w:history="1">
              <w:r w:rsidRPr="00B06055">
                <w:rPr>
                  <w:rStyle w:val="Hyperlink"/>
                  <w:rFonts w:ascii="Palatino Linotype" w:hAnsi="Palatino Linotype" w:cs="Tahoma"/>
                  <w:sz w:val="18"/>
                  <w:szCs w:val="18"/>
                </w:rPr>
                <w:t>(To what)</w:t>
              </w:r>
            </w:hyperlink>
            <w:r w:rsidRPr="00B06055">
              <w:rPr>
                <w:rFonts w:ascii="Palatino Linotype" w:hAnsi="Palatino Linotype" w:cs="Tahoma"/>
                <w:sz w:val="18"/>
                <w:szCs w:val="18"/>
              </w:rPr>
              <w:t xml:space="preserve"> δὲ </w:t>
            </w:r>
            <w:hyperlink r:id="rId5841"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ὁμοιώσω </w:t>
            </w:r>
            <w:hyperlink r:id="rId5842" w:tooltip="V-FIA-1S 3666: homoiōsō -- To make like, liken; to compare." w:history="1">
              <w:r w:rsidRPr="00B06055">
                <w:rPr>
                  <w:rStyle w:val="Hyperlink"/>
                  <w:rFonts w:ascii="Palatino Linotype" w:hAnsi="Palatino Linotype" w:cs="Tahoma"/>
                  <w:sz w:val="18"/>
                  <w:szCs w:val="18"/>
                </w:rPr>
                <w:t>(will I compare)</w:t>
              </w:r>
            </w:hyperlink>
            <w:r w:rsidRPr="00B06055">
              <w:rPr>
                <w:rFonts w:ascii="Palatino Linotype" w:hAnsi="Palatino Linotype" w:cs="Tahoma"/>
                <w:sz w:val="18"/>
                <w:szCs w:val="18"/>
              </w:rPr>
              <w:t xml:space="preserve"> τὴν </w:t>
            </w:r>
            <w:hyperlink r:id="rId5843"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γενεὰν </w:t>
            </w:r>
            <w:hyperlink r:id="rId5844" w:tooltip="N-AFS 1074: genean -- A generation; if repeated twice or with another time word, practically indicates infinity of time." w:history="1">
              <w:r w:rsidRPr="00B06055">
                <w:rPr>
                  <w:rStyle w:val="Hyperlink"/>
                  <w:rFonts w:ascii="Palatino Linotype" w:hAnsi="Palatino Linotype" w:cs="Tahoma"/>
                  <w:sz w:val="18"/>
                  <w:szCs w:val="18"/>
                </w:rPr>
                <w:t>(generation)</w:t>
              </w:r>
            </w:hyperlink>
            <w:r w:rsidRPr="00B06055">
              <w:rPr>
                <w:rFonts w:ascii="Palatino Linotype" w:hAnsi="Palatino Linotype" w:cs="Tahoma"/>
                <w:sz w:val="18"/>
                <w:szCs w:val="18"/>
              </w:rPr>
              <w:t xml:space="preserve"> ταύτην </w:t>
            </w:r>
            <w:hyperlink r:id="rId5845" w:tooltip="DPro-AFS 3778: tautēn -- This; he, she, it." w:history="1">
              <w:r w:rsidRPr="00B06055">
                <w:rPr>
                  <w:rStyle w:val="Hyperlink"/>
                  <w:rFonts w:ascii="Palatino Linotype" w:hAnsi="Palatino Linotype" w:cs="Tahoma"/>
                  <w:sz w:val="18"/>
                  <w:szCs w:val="18"/>
                </w:rPr>
                <w:t>(this)</w:t>
              </w:r>
            </w:hyperlink>
            <w:r w:rsidRPr="00B06055">
              <w:rPr>
                <w:rFonts w:ascii="Palatino Linotype" w:hAnsi="Palatino Linotype" w:cs="Tahoma"/>
                <w:sz w:val="18"/>
                <w:szCs w:val="18"/>
              </w:rPr>
              <w:t>? ὁμοία </w:t>
            </w:r>
            <w:hyperlink r:id="rId5846" w:tooltip="Adj-NFS 3664: homoia -- Like, similar to, resembling, of equal rank." w:history="1">
              <w:r w:rsidRPr="00B06055">
                <w:rPr>
                  <w:rStyle w:val="Hyperlink"/>
                  <w:rFonts w:ascii="Palatino Linotype" w:hAnsi="Palatino Linotype" w:cs="Tahoma"/>
                  <w:sz w:val="18"/>
                  <w:szCs w:val="18"/>
                </w:rPr>
                <w:t>(Like)</w:t>
              </w:r>
            </w:hyperlink>
            <w:r w:rsidRPr="00B06055">
              <w:rPr>
                <w:rFonts w:ascii="Palatino Linotype" w:hAnsi="Palatino Linotype" w:cs="Tahoma"/>
                <w:sz w:val="18"/>
                <w:szCs w:val="18"/>
              </w:rPr>
              <w:t xml:space="preserve"> ἐστὶν </w:t>
            </w:r>
            <w:hyperlink r:id="rId5847" w:tooltip="V-PIA-3S 1510: estin -- To be, exist." w:history="1">
              <w:r w:rsidRPr="00B06055">
                <w:rPr>
                  <w:rStyle w:val="Hyperlink"/>
                  <w:rFonts w:ascii="Palatino Linotype" w:hAnsi="Palatino Linotype" w:cs="Tahoma"/>
                  <w:sz w:val="18"/>
                  <w:szCs w:val="18"/>
                </w:rPr>
                <w:t>(it is)</w:t>
              </w:r>
            </w:hyperlink>
            <w:r w:rsidRPr="00B06055">
              <w:rPr>
                <w:rFonts w:ascii="Palatino Linotype" w:hAnsi="Palatino Linotype" w:cs="Tahoma"/>
                <w:sz w:val="18"/>
                <w:szCs w:val="18"/>
              </w:rPr>
              <w:t xml:space="preserve"> παιδίοις </w:t>
            </w:r>
            <w:hyperlink r:id="rId5848" w:tooltip="N-DNP 3813: paidiois -- A little child, an infant, little one." w:history="1">
              <w:r w:rsidRPr="00B06055">
                <w:rPr>
                  <w:rStyle w:val="Hyperlink"/>
                  <w:rFonts w:ascii="Palatino Linotype" w:hAnsi="Palatino Linotype" w:cs="Tahoma"/>
                  <w:sz w:val="18"/>
                  <w:szCs w:val="18"/>
                </w:rPr>
                <w:t>(little children)</w:t>
              </w:r>
            </w:hyperlink>
            <w:r w:rsidRPr="00B06055">
              <w:rPr>
                <w:rFonts w:ascii="Palatino Linotype" w:hAnsi="Palatino Linotype" w:cs="Tahoma"/>
                <w:sz w:val="18"/>
                <w:szCs w:val="18"/>
              </w:rPr>
              <w:t xml:space="preserve"> καθημένοις </w:t>
            </w:r>
            <w:hyperlink r:id="rId5849" w:tooltip="V-PPM/P-DNP 2521: kathēmenois -- To sit, to be seated, enthroned; to dwell, reside." w:history="1">
              <w:r w:rsidRPr="00B06055">
                <w:rPr>
                  <w:rStyle w:val="Hyperlink"/>
                  <w:rFonts w:ascii="Palatino Linotype" w:hAnsi="Palatino Linotype" w:cs="Tahoma"/>
                  <w:sz w:val="18"/>
                  <w:szCs w:val="18"/>
                </w:rPr>
                <w:t>(sitting)</w:t>
              </w:r>
            </w:hyperlink>
            <w:r w:rsidRPr="00B06055">
              <w:rPr>
                <w:rFonts w:ascii="Palatino Linotype" w:hAnsi="Palatino Linotype" w:cs="Tahoma"/>
                <w:sz w:val="18"/>
                <w:szCs w:val="18"/>
              </w:rPr>
              <w:t xml:space="preserve"> ἐν </w:t>
            </w:r>
            <w:hyperlink r:id="rId5850"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ταῖς </w:t>
            </w:r>
            <w:hyperlink r:id="rId5851" w:tooltip="Art-DFP 3588: tai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ἀγοραῖς </w:t>
            </w:r>
            <w:hyperlink r:id="rId5852" w:tooltip="N-DFP 58: agorais -- Market-place, forum, public place of assembly." w:history="1">
              <w:r w:rsidRPr="00B06055">
                <w:rPr>
                  <w:rStyle w:val="Hyperlink"/>
                  <w:rFonts w:ascii="Palatino Linotype" w:hAnsi="Palatino Linotype" w:cs="Tahoma"/>
                  <w:sz w:val="18"/>
                  <w:szCs w:val="18"/>
                </w:rPr>
                <w:t>(markets)</w:t>
              </w:r>
            </w:hyperlink>
            <w:r w:rsidRPr="00B06055">
              <w:rPr>
                <w:rFonts w:ascii="Palatino Linotype" w:hAnsi="Palatino Linotype" w:cs="Tahoma"/>
                <w:sz w:val="18"/>
                <w:szCs w:val="18"/>
              </w:rPr>
              <w:t>, ἃ </w:t>
            </w:r>
            <w:hyperlink r:id="rId5853" w:tooltip="RelPro-NNP 3739: ha -- Who, which, what, that."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προσφωνοῦντα </w:t>
            </w:r>
            <w:hyperlink r:id="rId5854" w:tooltip="V-PPA-NNP 4377: prosphōnounta -- To call to, summon; to call (out) to, address, give a speech to, harangue." w:history="1">
              <w:r w:rsidRPr="00B06055">
                <w:rPr>
                  <w:rStyle w:val="Hyperlink"/>
                  <w:rFonts w:ascii="Palatino Linotype" w:hAnsi="Palatino Linotype" w:cs="Tahoma"/>
                  <w:sz w:val="18"/>
                  <w:szCs w:val="18"/>
                </w:rPr>
                <w:t>(calling out)</w:t>
              </w:r>
            </w:hyperlink>
            <w:r w:rsidRPr="00B06055">
              <w:rPr>
                <w:rFonts w:ascii="Palatino Linotype" w:hAnsi="Palatino Linotype" w:cs="Tahoma"/>
                <w:sz w:val="18"/>
                <w:szCs w:val="18"/>
              </w:rPr>
              <w:t xml:space="preserve"> τοῖς </w:t>
            </w:r>
            <w:hyperlink r:id="rId5855" w:tooltip="Art-DNP 3588: tois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ἑτέροις </w:t>
            </w:r>
            <w:hyperlink r:id="rId5856" w:tooltip="Adj-DNP 2087: heterois -- (a) of two: another, a second, (b) other, different, (c) one's neighbor." w:history="1">
              <w:r w:rsidRPr="00B06055">
                <w:rPr>
                  <w:rStyle w:val="Hyperlink"/>
                  <w:rFonts w:ascii="Palatino Linotype" w:hAnsi="Palatino Linotype" w:cs="Tahoma"/>
                  <w:sz w:val="18"/>
                  <w:szCs w:val="18"/>
                </w:rPr>
                <w:t>(to others)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16 But whereunto shall I liken this generation? </w:t>
            </w:r>
            <w:r w:rsidR="00311FAF" w:rsidRPr="00B06055">
              <w:rPr>
                <w:rFonts w:ascii="Arial" w:eastAsia="Times New Roman" w:hAnsi="Arial" w:cs="Arial"/>
                <w:sz w:val="18"/>
                <w:szCs w:val="18"/>
              </w:rPr>
              <w:t>It is like unto children sitting in the markets, a</w:t>
            </w:r>
            <w:r w:rsidR="004225D9" w:rsidRPr="00B06055">
              <w:rPr>
                <w:rFonts w:ascii="Arial" w:eastAsia="Times New Roman" w:hAnsi="Arial" w:cs="Arial"/>
                <w:sz w:val="18"/>
                <w:szCs w:val="18"/>
              </w:rPr>
              <w:t xml:space="preserve">nd calling unto their fellows,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D6BEE" w:rsidP="000B13DA">
            <w:pPr>
              <w:spacing w:before="100" w:beforeAutospacing="1" w:after="100" w:afterAutospacing="1" w:line="240" w:lineRule="auto"/>
              <w:rPr>
                <w:rFonts w:ascii="Arial" w:eastAsia="Times New Roman" w:hAnsi="Arial" w:cs="Arial"/>
                <w:sz w:val="18"/>
                <w:szCs w:val="18"/>
              </w:rPr>
            </w:pPr>
            <w:proofErr w:type="gramStart"/>
            <w:r w:rsidRPr="00B06055">
              <w:rPr>
                <w:rFonts w:ascii="Arial" w:eastAsia="Times New Roman" w:hAnsi="Arial" w:cs="Arial"/>
                <w:sz w:val="18"/>
                <w:szCs w:val="18"/>
              </w:rPr>
              <w:t>and</w:t>
            </w:r>
            <w:proofErr w:type="gramEnd"/>
            <w:r w:rsidRPr="00B06055">
              <w:rPr>
                <w:rFonts w:ascii="Arial" w:eastAsia="Times New Roman" w:hAnsi="Arial" w:cs="Arial"/>
                <w:sz w:val="18"/>
                <w:szCs w:val="18"/>
              </w:rPr>
              <w:t xml:space="preserve"> saying, We have piped unto you, and ye have not danced; we have mourned </w:t>
            </w:r>
            <w:r w:rsidRPr="00B06055">
              <w:rPr>
                <w:rFonts w:ascii="Arial" w:eastAsia="Times New Roman" w:hAnsi="Arial" w:cs="Arial"/>
                <w:b/>
                <w:sz w:val="18"/>
                <w:szCs w:val="18"/>
                <w:u w:val="single"/>
              </w:rPr>
              <w:t>for</w:t>
            </w:r>
            <w:r w:rsidRPr="00B06055">
              <w:rPr>
                <w:rFonts w:ascii="Arial" w:eastAsia="Times New Roman" w:hAnsi="Arial" w:cs="Arial"/>
                <w:sz w:val="18"/>
                <w:szCs w:val="18"/>
              </w:rPr>
              <w:t xml:space="preserve"> you, and ye have not lamented.  </w:t>
            </w:r>
          </w:p>
        </w:tc>
        <w:tc>
          <w:tcPr>
            <w:tcW w:w="5748" w:type="dxa"/>
          </w:tcPr>
          <w:p w:rsidR="009D6BEE" w:rsidRPr="00B06055" w:rsidRDefault="00311FAF" w:rsidP="00A263F6">
            <w:pPr>
              <w:pStyle w:val="red"/>
              <w:spacing w:before="0" w:beforeAutospacing="0" w:after="0" w:afterAutospacing="0"/>
              <w:rPr>
                <w:rFonts w:eastAsia="Times New Roman"/>
                <w:color w:val="auto"/>
                <w:sz w:val="18"/>
                <w:szCs w:val="18"/>
              </w:rPr>
            </w:pPr>
            <w:r w:rsidRPr="00B06055">
              <w:rPr>
                <w:rStyle w:val="reftext1"/>
                <w:position w:val="6"/>
                <w:sz w:val="18"/>
                <w:szCs w:val="18"/>
              </w:rPr>
              <w:t>17</w:t>
            </w:r>
            <w:r w:rsidRPr="00B06055">
              <w:rPr>
                <w:rStyle w:val="reftext1"/>
                <w:sz w:val="18"/>
                <w:szCs w:val="18"/>
              </w:rPr>
              <w:t> </w:t>
            </w:r>
            <w:r w:rsidRPr="00B06055">
              <w:rPr>
                <w:rFonts w:ascii="Palatino Linotype" w:hAnsi="Palatino Linotype" w:cs="Tahoma"/>
                <w:color w:val="auto"/>
                <w:sz w:val="18"/>
                <w:szCs w:val="18"/>
              </w:rPr>
              <w:t>λέγουσιν </w:t>
            </w:r>
            <w:hyperlink r:id="rId5857" w:tooltip="V-PIA-3P 3004: legousin -- (denoting speech in progress), (a) to say, speak; to mean, mention, tell, (b) to call, name, especially in the pass., (c) to tell, command." w:history="1">
              <w:r w:rsidRPr="00B06055">
                <w:rPr>
                  <w:rStyle w:val="Hyperlink"/>
                  <w:rFonts w:ascii="Palatino Linotype" w:hAnsi="Palatino Linotype" w:cs="Tahoma"/>
                  <w:sz w:val="18"/>
                  <w:szCs w:val="18"/>
                </w:rPr>
                <w:t>(saying)</w:t>
              </w:r>
            </w:hyperlink>
            <w:r w:rsidRPr="00B06055">
              <w:rPr>
                <w:rFonts w:ascii="Palatino Linotype" w:hAnsi="Palatino Linotype" w:cs="Tahoma"/>
                <w:color w:val="auto"/>
                <w:sz w:val="18"/>
                <w:szCs w:val="18"/>
              </w:rPr>
              <w:t>: ‘Ηὐλήσαμεν </w:t>
            </w:r>
            <w:hyperlink r:id="rId5858" w:tooltip="V-AIA-1P 832: Ēulēsamen -- To play the flute, pipe." w:history="1">
              <w:r w:rsidRPr="00B06055">
                <w:rPr>
                  <w:rStyle w:val="Hyperlink"/>
                  <w:rFonts w:ascii="Palatino Linotype" w:hAnsi="Palatino Linotype" w:cs="Tahoma"/>
                  <w:sz w:val="18"/>
                  <w:szCs w:val="18"/>
                </w:rPr>
                <w:t>(We piped)</w:t>
              </w:r>
            </w:hyperlink>
            <w:r w:rsidRPr="00B06055">
              <w:rPr>
                <w:rFonts w:ascii="Palatino Linotype" w:hAnsi="Palatino Linotype" w:cs="Tahoma"/>
                <w:color w:val="auto"/>
                <w:sz w:val="18"/>
                <w:szCs w:val="18"/>
              </w:rPr>
              <w:t xml:space="preserve"> ὑμῖν </w:t>
            </w:r>
            <w:hyperlink r:id="rId5859" w:tooltip="PPro-D2P 4771: hymin -- You." w:history="1">
              <w:r w:rsidRPr="00B06055">
                <w:rPr>
                  <w:rStyle w:val="Hyperlink"/>
                  <w:rFonts w:ascii="Palatino Linotype" w:hAnsi="Palatino Linotype" w:cs="Tahoma"/>
                  <w:sz w:val="18"/>
                  <w:szCs w:val="18"/>
                </w:rPr>
                <w:t>(for you)</w:t>
              </w:r>
            </w:hyperlink>
            <w:r w:rsidRPr="00B06055">
              <w:rPr>
                <w:rFonts w:ascii="Palatino Linotype" w:hAnsi="Palatino Linotype" w:cs="Tahoma"/>
                <w:color w:val="auto"/>
                <w:sz w:val="18"/>
                <w:szCs w:val="18"/>
              </w:rPr>
              <w:t>, Καὶ </w:t>
            </w:r>
            <w:hyperlink r:id="rId586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color w:val="auto"/>
                <w:sz w:val="18"/>
                <w:szCs w:val="18"/>
              </w:rPr>
              <w:t xml:space="preserve"> οὐκ </w:t>
            </w:r>
            <w:hyperlink r:id="rId5861"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color w:val="auto"/>
                <w:sz w:val="18"/>
                <w:szCs w:val="18"/>
              </w:rPr>
              <w:t xml:space="preserve"> ὠρχήσασθε </w:t>
            </w:r>
            <w:hyperlink r:id="rId5862" w:tooltip="V-AIM-2P 3738: ōrchēsasthe -- To dance." w:history="1">
              <w:r w:rsidRPr="00B06055">
                <w:rPr>
                  <w:rStyle w:val="Hyperlink"/>
                  <w:rFonts w:ascii="Palatino Linotype" w:hAnsi="Palatino Linotype" w:cs="Tahoma"/>
                  <w:sz w:val="18"/>
                  <w:szCs w:val="18"/>
                </w:rPr>
                <w:t>(you did dance)</w:t>
              </w:r>
            </w:hyperlink>
            <w:r w:rsidRPr="00B06055">
              <w:rPr>
                <w:rFonts w:ascii="Palatino Linotype" w:hAnsi="Palatino Linotype" w:cs="Tahoma"/>
                <w:color w:val="auto"/>
                <w:sz w:val="18"/>
                <w:szCs w:val="18"/>
              </w:rPr>
              <w:t>; Ἐθρηνήσαμεν </w:t>
            </w:r>
            <w:hyperlink r:id="rId5863" w:tooltip="V-AIA-1P 2354: Ethrēnēsamen -- To lament, wail; to bewail." w:history="1">
              <w:r w:rsidRPr="00B06055">
                <w:rPr>
                  <w:rStyle w:val="Hyperlink"/>
                  <w:rFonts w:ascii="Palatino Linotype" w:hAnsi="Palatino Linotype" w:cs="Tahoma"/>
                  <w:sz w:val="18"/>
                  <w:szCs w:val="18"/>
                </w:rPr>
                <w:t>(we sang a dirge)</w:t>
              </w:r>
            </w:hyperlink>
            <w:r w:rsidRPr="00B06055">
              <w:rPr>
                <w:rFonts w:ascii="Palatino Linotype" w:hAnsi="Palatino Linotype" w:cs="Tahoma"/>
                <w:color w:val="auto"/>
                <w:sz w:val="18"/>
                <w:szCs w:val="18"/>
              </w:rPr>
              <w:t xml:space="preserve"> Καὶ </w:t>
            </w:r>
            <w:hyperlink r:id="rId586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color w:val="auto"/>
                <w:sz w:val="18"/>
                <w:szCs w:val="18"/>
              </w:rPr>
              <w:t xml:space="preserve"> οὐκ </w:t>
            </w:r>
            <w:hyperlink r:id="rId5865"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color w:val="auto"/>
                <w:sz w:val="18"/>
                <w:szCs w:val="18"/>
              </w:rPr>
              <w:t xml:space="preserve"> ἐκόψασθε </w:t>
            </w:r>
            <w:hyperlink r:id="rId5866" w:tooltip="V-AIM-2P 2875: ekopsasthe -- (a) to cut, cut off, strike, smite, (b) to beat my breast or head in lamentation, lament, mourn, sometimes with acc. of person whose loss is mourned." w:history="1">
              <w:r w:rsidRPr="00B06055">
                <w:rPr>
                  <w:rStyle w:val="Hyperlink"/>
                  <w:rFonts w:ascii="Palatino Linotype" w:hAnsi="Palatino Linotype" w:cs="Tahoma"/>
                  <w:sz w:val="18"/>
                  <w:szCs w:val="18"/>
                </w:rPr>
                <w:t>(you did wail)</w:t>
              </w:r>
            </w:hyperlink>
            <w:r w:rsidRPr="00B06055">
              <w:rPr>
                <w:rFonts w:ascii="Palatino Linotype" w:hAnsi="Palatino Linotype" w:cs="Tahoma"/>
                <w:color w:val="auto"/>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17 And saying, We have piped unto you, and ye have not danced; we have mourned </w:t>
            </w:r>
            <w:r w:rsidR="009D6BEE" w:rsidRPr="00B06055">
              <w:rPr>
                <w:rFonts w:ascii="Arial" w:eastAsia="Times New Roman" w:hAnsi="Arial" w:cs="Arial"/>
                <w:b/>
                <w:sz w:val="18"/>
                <w:szCs w:val="18"/>
                <w:u w:val="single"/>
              </w:rPr>
              <w:t>unto</w:t>
            </w:r>
            <w:r w:rsidR="009D6BEE" w:rsidRPr="00B06055">
              <w:rPr>
                <w:rFonts w:ascii="Arial" w:eastAsia="Times New Roman" w:hAnsi="Arial" w:cs="Arial"/>
                <w:sz w:val="18"/>
                <w:szCs w:val="18"/>
              </w:rPr>
              <w:t xml:space="preserve"> you, and ye have not lamented.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19 For John came neither eating nor drinking, and they say, He hath a devil.  </w:t>
            </w:r>
          </w:p>
        </w:tc>
        <w:tc>
          <w:tcPr>
            <w:tcW w:w="5748" w:type="dxa"/>
          </w:tcPr>
          <w:p w:rsidR="009D6BEE" w:rsidRPr="00B06055" w:rsidRDefault="00311FA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18</w:t>
            </w:r>
            <w:r w:rsidRPr="00B06055">
              <w:rPr>
                <w:rStyle w:val="reftext1"/>
                <w:sz w:val="18"/>
                <w:szCs w:val="18"/>
              </w:rPr>
              <w:t> </w:t>
            </w:r>
            <w:r w:rsidRPr="00B06055">
              <w:rPr>
                <w:rFonts w:ascii="Palatino Linotype" w:hAnsi="Palatino Linotype" w:cs="Tahoma"/>
                <w:sz w:val="18"/>
                <w:szCs w:val="18"/>
              </w:rPr>
              <w:t>Ἦλθεν </w:t>
            </w:r>
            <w:hyperlink r:id="rId5867" w:tooltip="V-AIA-3S 2064: Ēlthen -- To come, go." w:history="1">
              <w:r w:rsidRPr="00B06055">
                <w:rPr>
                  <w:rStyle w:val="Hyperlink"/>
                  <w:rFonts w:ascii="Palatino Linotype" w:hAnsi="Palatino Linotype" w:cs="Tahoma"/>
                  <w:sz w:val="18"/>
                  <w:szCs w:val="18"/>
                </w:rPr>
                <w:t>(Came)</w:t>
              </w:r>
            </w:hyperlink>
            <w:r w:rsidRPr="00B06055">
              <w:rPr>
                <w:rFonts w:ascii="Palatino Linotype" w:hAnsi="Palatino Linotype" w:cs="Tahoma"/>
                <w:sz w:val="18"/>
                <w:szCs w:val="18"/>
              </w:rPr>
              <w:t xml:space="preserve"> γὰρ </w:t>
            </w:r>
            <w:hyperlink r:id="rId5868"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Ἰωάννης </w:t>
            </w:r>
            <w:hyperlink r:id="rId5869" w:tooltip="N-NMS 2491: Iōannēs -- John: the Baptist, the apostle, a member of the Sanhedrin, or John Mark." w:history="1">
              <w:r w:rsidRPr="00B06055">
                <w:rPr>
                  <w:rStyle w:val="Hyperlink"/>
                  <w:rFonts w:ascii="Palatino Linotype" w:hAnsi="Palatino Linotype" w:cs="Tahoma"/>
                  <w:sz w:val="18"/>
                  <w:szCs w:val="18"/>
                </w:rPr>
                <w:t>(John)</w:t>
              </w:r>
            </w:hyperlink>
            <w:r w:rsidRPr="00B06055">
              <w:rPr>
                <w:rFonts w:ascii="Palatino Linotype" w:hAnsi="Palatino Linotype" w:cs="Tahoma"/>
                <w:sz w:val="18"/>
                <w:szCs w:val="18"/>
              </w:rPr>
              <w:t xml:space="preserve"> μήτε </w:t>
            </w:r>
            <w:hyperlink r:id="rId5870" w:tooltip="Conj 3383: mēte -- Nor, neither, not even, neither…nor." w:history="1">
              <w:r w:rsidRPr="00B06055">
                <w:rPr>
                  <w:rStyle w:val="Hyperlink"/>
                  <w:rFonts w:ascii="Palatino Linotype" w:hAnsi="Palatino Linotype" w:cs="Tahoma"/>
                  <w:sz w:val="18"/>
                  <w:szCs w:val="18"/>
                </w:rPr>
                <w:t>(neither)</w:t>
              </w:r>
            </w:hyperlink>
            <w:r w:rsidRPr="00B06055">
              <w:rPr>
                <w:rFonts w:ascii="Palatino Linotype" w:hAnsi="Palatino Linotype" w:cs="Tahoma"/>
                <w:sz w:val="18"/>
                <w:szCs w:val="18"/>
              </w:rPr>
              <w:t xml:space="preserve"> ἐσθίων </w:t>
            </w:r>
            <w:hyperlink r:id="rId5871" w:tooltip="V-PPA-NMS 2068: esthiōn -- To eat, partake of food; to devour, consume (e.g. as rust does)." w:history="1">
              <w:r w:rsidRPr="00B06055">
                <w:rPr>
                  <w:rStyle w:val="Hyperlink"/>
                  <w:rFonts w:ascii="Palatino Linotype" w:hAnsi="Palatino Linotype" w:cs="Tahoma"/>
                  <w:sz w:val="18"/>
                  <w:szCs w:val="18"/>
                </w:rPr>
                <w:t>(eating)</w:t>
              </w:r>
            </w:hyperlink>
            <w:r w:rsidRPr="00B06055">
              <w:rPr>
                <w:rFonts w:ascii="Palatino Linotype" w:hAnsi="Palatino Linotype" w:cs="Tahoma"/>
                <w:sz w:val="18"/>
                <w:szCs w:val="18"/>
              </w:rPr>
              <w:t xml:space="preserve"> μήτε </w:t>
            </w:r>
            <w:hyperlink r:id="rId5872" w:tooltip="Conj 3383: mēte -- Nor, neither, not even, neither…nor." w:history="1">
              <w:r w:rsidRPr="00B06055">
                <w:rPr>
                  <w:rStyle w:val="Hyperlink"/>
                  <w:rFonts w:ascii="Palatino Linotype" w:hAnsi="Palatino Linotype" w:cs="Tahoma"/>
                  <w:sz w:val="18"/>
                  <w:szCs w:val="18"/>
                </w:rPr>
                <w:t>(nor)</w:t>
              </w:r>
            </w:hyperlink>
            <w:r w:rsidRPr="00B06055">
              <w:rPr>
                <w:rFonts w:ascii="Palatino Linotype" w:hAnsi="Palatino Linotype" w:cs="Tahoma"/>
                <w:sz w:val="18"/>
                <w:szCs w:val="18"/>
              </w:rPr>
              <w:t xml:space="preserve"> πίνων </w:t>
            </w:r>
            <w:hyperlink r:id="rId5873" w:tooltip="V-PPA-NMS 4095: pinōn -- To drink, imbibe." w:history="1">
              <w:r w:rsidRPr="00B06055">
                <w:rPr>
                  <w:rStyle w:val="Hyperlink"/>
                  <w:rFonts w:ascii="Palatino Linotype" w:hAnsi="Palatino Linotype" w:cs="Tahoma"/>
                  <w:sz w:val="18"/>
                  <w:szCs w:val="18"/>
                </w:rPr>
                <w:t>(drinking)</w:t>
              </w:r>
            </w:hyperlink>
            <w:r w:rsidRPr="00B06055">
              <w:rPr>
                <w:rFonts w:ascii="Palatino Linotype" w:hAnsi="Palatino Linotype" w:cs="Tahoma"/>
                <w:sz w:val="18"/>
                <w:szCs w:val="18"/>
              </w:rPr>
              <w:t>, καὶ </w:t>
            </w:r>
            <w:hyperlink r:id="rId587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λέγουσιν </w:t>
            </w:r>
            <w:hyperlink r:id="rId5875" w:tooltip="V-PIA-3P 3004: legousin -- (denoting speech in progress), (a) to say, speak; to mean, mention, tell, (b) to call, name, especially in the pass., (c) to tell, command." w:history="1">
              <w:r w:rsidRPr="00B06055">
                <w:rPr>
                  <w:rStyle w:val="Hyperlink"/>
                  <w:rFonts w:ascii="Palatino Linotype" w:hAnsi="Palatino Linotype" w:cs="Tahoma"/>
                  <w:sz w:val="18"/>
                  <w:szCs w:val="18"/>
                </w:rPr>
                <w:t>(they say)</w:t>
              </w:r>
            </w:hyperlink>
            <w:r w:rsidRPr="00B06055">
              <w:rPr>
                <w:rFonts w:ascii="Palatino Linotype" w:hAnsi="Palatino Linotype" w:cs="Tahoma"/>
                <w:sz w:val="18"/>
                <w:szCs w:val="18"/>
              </w:rPr>
              <w:t>, ‘Δαιμόνιον </w:t>
            </w:r>
            <w:hyperlink r:id="rId5876" w:tooltip="N-ANS 1140: Daimonion -- An evil-spirit, demon; a heathen deity." w:history="1">
              <w:r w:rsidRPr="00B06055">
                <w:rPr>
                  <w:rStyle w:val="Hyperlink"/>
                  <w:rFonts w:ascii="Palatino Linotype" w:hAnsi="Palatino Linotype" w:cs="Tahoma"/>
                  <w:sz w:val="18"/>
                  <w:szCs w:val="18"/>
                </w:rPr>
                <w:t>(A demon)</w:t>
              </w:r>
            </w:hyperlink>
            <w:r w:rsidRPr="00B06055">
              <w:rPr>
                <w:rFonts w:ascii="Palatino Linotype" w:hAnsi="Palatino Linotype" w:cs="Tahoma"/>
                <w:sz w:val="18"/>
                <w:szCs w:val="18"/>
              </w:rPr>
              <w:t xml:space="preserve"> ἔχει </w:t>
            </w:r>
            <w:hyperlink r:id="rId5877" w:tooltip="V-PIA-3S 2192: echei -- To have, hold, possess." w:history="1">
              <w:r w:rsidRPr="00B06055">
                <w:rPr>
                  <w:rStyle w:val="Hyperlink"/>
                  <w:rFonts w:ascii="Palatino Linotype" w:hAnsi="Palatino Linotype" w:cs="Tahoma"/>
                  <w:sz w:val="18"/>
                  <w:szCs w:val="18"/>
                </w:rPr>
                <w:t>(he has)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18 For John came neither eating nor drinking, and they say, He hath a devil.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after="0"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20 The Son of Man came eating and drinking, and they say, Behold, a gluttonous man and a </w:t>
            </w:r>
            <w:r w:rsidR="009D6BEE" w:rsidRPr="00B06055">
              <w:rPr>
                <w:rFonts w:ascii="Arial" w:eastAsia="Times New Roman" w:hAnsi="Arial" w:cs="Arial"/>
                <w:b/>
                <w:sz w:val="18"/>
                <w:szCs w:val="18"/>
                <w:u w:val="single"/>
              </w:rPr>
              <w:t>wine-bibber</w:t>
            </w:r>
            <w:r w:rsidR="009D6BEE" w:rsidRPr="00B06055">
              <w:rPr>
                <w:rFonts w:ascii="Arial" w:eastAsia="Times New Roman" w:hAnsi="Arial" w:cs="Arial"/>
                <w:sz w:val="18"/>
                <w:szCs w:val="18"/>
              </w:rPr>
              <w:t xml:space="preserve">, a friend of publicans and sinners.  </w:t>
            </w:r>
          </w:p>
          <w:p w:rsidR="009D6BEE" w:rsidRPr="00B06055" w:rsidRDefault="00566AAB" w:rsidP="000B13DA">
            <w:pPr>
              <w:spacing w:after="0"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21 But </w:t>
            </w:r>
            <w:r w:rsidR="009D6BEE" w:rsidRPr="00B06055">
              <w:rPr>
                <w:rFonts w:ascii="Arial" w:eastAsia="Times New Roman" w:hAnsi="Arial" w:cs="Arial"/>
                <w:b/>
                <w:sz w:val="18"/>
                <w:szCs w:val="18"/>
                <w:u w:val="single"/>
              </w:rPr>
              <w:t xml:space="preserve">I say unto you, </w:t>
            </w:r>
            <w:r w:rsidR="009D6BEE" w:rsidRPr="00B06055">
              <w:rPr>
                <w:rFonts w:ascii="Arial" w:eastAsia="Times New Roman" w:hAnsi="Arial" w:cs="Arial"/>
                <w:sz w:val="18"/>
                <w:szCs w:val="18"/>
              </w:rPr>
              <w:t>Wisdom is justified of her children.</w:t>
            </w:r>
          </w:p>
        </w:tc>
        <w:tc>
          <w:tcPr>
            <w:tcW w:w="5748" w:type="dxa"/>
          </w:tcPr>
          <w:p w:rsidR="009D6BEE" w:rsidRPr="00B06055" w:rsidRDefault="00311FA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19</w:t>
            </w:r>
            <w:r w:rsidRPr="00B06055">
              <w:rPr>
                <w:rStyle w:val="reftext1"/>
                <w:sz w:val="18"/>
                <w:szCs w:val="18"/>
              </w:rPr>
              <w:t> </w:t>
            </w:r>
            <w:r w:rsidRPr="00B06055">
              <w:rPr>
                <w:rFonts w:ascii="Palatino Linotype" w:hAnsi="Palatino Linotype" w:cs="Tahoma"/>
                <w:sz w:val="18"/>
                <w:szCs w:val="18"/>
              </w:rPr>
              <w:t>ἦλθεν </w:t>
            </w:r>
            <w:hyperlink r:id="rId5878" w:tooltip="V-AIA-3S 2064: ēlthen -- To come, go." w:history="1">
              <w:r w:rsidRPr="00B06055">
                <w:rPr>
                  <w:rStyle w:val="Hyperlink"/>
                  <w:rFonts w:ascii="Palatino Linotype" w:hAnsi="Palatino Linotype" w:cs="Tahoma"/>
                  <w:sz w:val="18"/>
                  <w:szCs w:val="18"/>
                </w:rPr>
                <w:t>(Came)</w:t>
              </w:r>
            </w:hyperlink>
            <w:r w:rsidRPr="00B06055">
              <w:rPr>
                <w:rFonts w:ascii="Palatino Linotype" w:hAnsi="Palatino Linotype" w:cs="Tahoma"/>
                <w:sz w:val="18"/>
                <w:szCs w:val="18"/>
              </w:rPr>
              <w:t xml:space="preserve"> ὁ </w:t>
            </w:r>
            <w:hyperlink r:id="rId5879"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Υἱὸς </w:t>
            </w:r>
            <w:hyperlink r:id="rId5880" w:tooltip="N-NMS 5207: Huios -- A son, descendent." w:history="1">
              <w:r w:rsidRPr="00B06055">
                <w:rPr>
                  <w:rStyle w:val="Hyperlink"/>
                  <w:rFonts w:ascii="Palatino Linotype" w:hAnsi="Palatino Linotype" w:cs="Tahoma"/>
                  <w:sz w:val="18"/>
                  <w:szCs w:val="18"/>
                </w:rPr>
                <w:t>(Son)</w:t>
              </w:r>
            </w:hyperlink>
            <w:r w:rsidRPr="00B06055">
              <w:rPr>
                <w:rFonts w:ascii="Palatino Linotype" w:hAnsi="Palatino Linotype" w:cs="Tahoma"/>
                <w:sz w:val="18"/>
                <w:szCs w:val="18"/>
              </w:rPr>
              <w:t xml:space="preserve"> τοῦ </w:t>
            </w:r>
            <w:hyperlink r:id="rId5881" w:tooltip="Art-GMS 3588: tou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ἀνθρώπου </w:t>
            </w:r>
            <w:hyperlink r:id="rId5882" w:tooltip="N-GMS 444: anthrōpou -- A man, one of the human race." w:history="1">
              <w:r w:rsidRPr="00B06055">
                <w:rPr>
                  <w:rStyle w:val="Hyperlink"/>
                  <w:rFonts w:ascii="Palatino Linotype" w:hAnsi="Palatino Linotype" w:cs="Tahoma"/>
                  <w:sz w:val="18"/>
                  <w:szCs w:val="18"/>
                </w:rPr>
                <w:t>(of Man)</w:t>
              </w:r>
            </w:hyperlink>
            <w:r w:rsidRPr="00B06055">
              <w:rPr>
                <w:rFonts w:ascii="Palatino Linotype" w:hAnsi="Palatino Linotype" w:cs="Tahoma"/>
                <w:sz w:val="18"/>
                <w:szCs w:val="18"/>
              </w:rPr>
              <w:t xml:space="preserve"> ἐσθίων </w:t>
            </w:r>
            <w:hyperlink r:id="rId5883" w:tooltip="V-PPA-NMS 2068: esthiōn -- To eat, partake of food; to devour, consume (e.g. as rust does)." w:history="1">
              <w:r w:rsidRPr="00B06055">
                <w:rPr>
                  <w:rStyle w:val="Hyperlink"/>
                  <w:rFonts w:ascii="Palatino Linotype" w:hAnsi="Palatino Linotype" w:cs="Tahoma"/>
                  <w:sz w:val="18"/>
                  <w:szCs w:val="18"/>
                </w:rPr>
                <w:t>(eating)</w:t>
              </w:r>
            </w:hyperlink>
            <w:r w:rsidRPr="00B06055">
              <w:rPr>
                <w:rFonts w:ascii="Palatino Linotype" w:hAnsi="Palatino Linotype" w:cs="Tahoma"/>
                <w:sz w:val="18"/>
                <w:szCs w:val="18"/>
              </w:rPr>
              <w:t xml:space="preserve"> καὶ </w:t>
            </w:r>
            <w:hyperlink r:id="rId588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πίνων </w:t>
            </w:r>
            <w:hyperlink r:id="rId5885" w:tooltip="V-PPA-NMS 4095: pinōn -- To drink, imbibe." w:history="1">
              <w:r w:rsidRPr="00B06055">
                <w:rPr>
                  <w:rStyle w:val="Hyperlink"/>
                  <w:rFonts w:ascii="Palatino Linotype" w:hAnsi="Palatino Linotype" w:cs="Tahoma"/>
                  <w:sz w:val="18"/>
                  <w:szCs w:val="18"/>
                </w:rPr>
                <w:t>(drinking)</w:t>
              </w:r>
            </w:hyperlink>
            <w:r w:rsidRPr="00B06055">
              <w:rPr>
                <w:rFonts w:ascii="Palatino Linotype" w:hAnsi="Palatino Linotype" w:cs="Tahoma"/>
                <w:sz w:val="18"/>
                <w:szCs w:val="18"/>
              </w:rPr>
              <w:t>, καὶ </w:t>
            </w:r>
            <w:hyperlink r:id="rId588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λέγουσιν </w:t>
            </w:r>
            <w:hyperlink r:id="rId5887" w:tooltip="V-PIA-3P 3004: legousin -- (denoting speech in progress), (a) to say, speak; to mean, mention, tell, (b) to call, name, especially in the pass., (c) to tell, command." w:history="1">
              <w:r w:rsidRPr="00B06055">
                <w:rPr>
                  <w:rStyle w:val="Hyperlink"/>
                  <w:rFonts w:ascii="Palatino Linotype" w:hAnsi="Palatino Linotype" w:cs="Tahoma"/>
                  <w:sz w:val="18"/>
                  <w:szCs w:val="18"/>
                </w:rPr>
                <w:t>(they say)</w:t>
              </w:r>
            </w:hyperlink>
            <w:r w:rsidRPr="00B06055">
              <w:rPr>
                <w:rFonts w:ascii="Palatino Linotype" w:hAnsi="Palatino Linotype" w:cs="Tahoma"/>
                <w:sz w:val="18"/>
                <w:szCs w:val="18"/>
              </w:rPr>
              <w:t>, ‘Ἰδοὺ </w:t>
            </w:r>
            <w:hyperlink r:id="rId5888" w:tooltip="V-AMA-2S 2400: Idou -- See! Lo! Behold! Look!." w:history="1">
              <w:r w:rsidRPr="00B06055">
                <w:rPr>
                  <w:rStyle w:val="Hyperlink"/>
                  <w:rFonts w:ascii="Palatino Linotype" w:hAnsi="Palatino Linotype" w:cs="Tahoma"/>
                  <w:sz w:val="18"/>
                  <w:szCs w:val="18"/>
                </w:rPr>
                <w:t>(Behold)</w:t>
              </w:r>
            </w:hyperlink>
            <w:r w:rsidRPr="00B06055">
              <w:rPr>
                <w:rFonts w:ascii="Palatino Linotype" w:hAnsi="Palatino Linotype" w:cs="Tahoma"/>
                <w:sz w:val="18"/>
                <w:szCs w:val="18"/>
              </w:rPr>
              <w:t>, ἄνθρωπος </w:t>
            </w:r>
            <w:hyperlink r:id="rId5889" w:tooltip="N-NMS 444: anthrōpos -- A man, one of the human race." w:history="1">
              <w:r w:rsidRPr="00B06055">
                <w:rPr>
                  <w:rStyle w:val="Hyperlink"/>
                  <w:rFonts w:ascii="Palatino Linotype" w:hAnsi="Palatino Linotype" w:cs="Tahoma"/>
                  <w:sz w:val="18"/>
                  <w:szCs w:val="18"/>
                </w:rPr>
                <w:t>(a man)</w:t>
              </w:r>
            </w:hyperlink>
            <w:r w:rsidRPr="00B06055">
              <w:rPr>
                <w:rFonts w:ascii="Palatino Linotype" w:hAnsi="Palatino Linotype" w:cs="Tahoma"/>
                <w:sz w:val="18"/>
                <w:szCs w:val="18"/>
              </w:rPr>
              <w:t>, φάγος </w:t>
            </w:r>
            <w:hyperlink r:id="rId5890" w:tooltip="N-NMS 5314: phagos -- A glutton." w:history="1">
              <w:r w:rsidRPr="00B06055">
                <w:rPr>
                  <w:rStyle w:val="Hyperlink"/>
                  <w:rFonts w:ascii="Palatino Linotype" w:hAnsi="Palatino Linotype" w:cs="Tahoma"/>
                  <w:sz w:val="18"/>
                  <w:szCs w:val="18"/>
                </w:rPr>
                <w:t>(a glutton)</w:t>
              </w:r>
            </w:hyperlink>
            <w:r w:rsidRPr="00B06055">
              <w:rPr>
                <w:rFonts w:ascii="Palatino Linotype" w:hAnsi="Palatino Linotype" w:cs="Tahoma"/>
                <w:sz w:val="18"/>
                <w:szCs w:val="18"/>
              </w:rPr>
              <w:t xml:space="preserve"> καὶ </w:t>
            </w:r>
            <w:hyperlink r:id="rId589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οἰνοπότης </w:t>
            </w:r>
            <w:hyperlink r:id="rId5892" w:tooltip="N-NMS 3630: oinopotēs -- An excessive wine-drinker." w:history="1">
              <w:r w:rsidRPr="00B06055">
                <w:rPr>
                  <w:rStyle w:val="Hyperlink"/>
                  <w:rFonts w:ascii="Palatino Linotype" w:hAnsi="Palatino Linotype" w:cs="Tahoma"/>
                  <w:sz w:val="18"/>
                  <w:szCs w:val="18"/>
                </w:rPr>
                <w:t>(a drunkard)</w:t>
              </w:r>
            </w:hyperlink>
            <w:r w:rsidRPr="00B06055">
              <w:rPr>
                <w:rFonts w:ascii="Palatino Linotype" w:hAnsi="Palatino Linotype" w:cs="Tahoma"/>
                <w:sz w:val="18"/>
                <w:szCs w:val="18"/>
              </w:rPr>
              <w:t>, τελωνῶν </w:t>
            </w:r>
            <w:hyperlink r:id="rId5893" w:tooltip="N-GMP 5057: telōnōn -- A publican, collector of taxes." w:history="1">
              <w:r w:rsidRPr="00B06055">
                <w:rPr>
                  <w:rStyle w:val="Hyperlink"/>
                  <w:rFonts w:ascii="Palatino Linotype" w:hAnsi="Palatino Linotype" w:cs="Tahoma"/>
                  <w:sz w:val="18"/>
                  <w:szCs w:val="18"/>
                </w:rPr>
                <w:t>(of tax collectors)</w:t>
              </w:r>
            </w:hyperlink>
            <w:r w:rsidRPr="00B06055">
              <w:rPr>
                <w:rFonts w:ascii="Palatino Linotype" w:hAnsi="Palatino Linotype" w:cs="Tahoma"/>
                <w:sz w:val="18"/>
                <w:szCs w:val="18"/>
              </w:rPr>
              <w:t xml:space="preserve"> φίλος </w:t>
            </w:r>
            <w:hyperlink r:id="rId5894" w:tooltip="Adj-NMS 5384: philos -- Friendly; a friend, an associate." w:history="1">
              <w:r w:rsidRPr="00B06055">
                <w:rPr>
                  <w:rStyle w:val="Hyperlink"/>
                  <w:rFonts w:ascii="Palatino Linotype" w:hAnsi="Palatino Linotype" w:cs="Tahoma"/>
                  <w:sz w:val="18"/>
                  <w:szCs w:val="18"/>
                </w:rPr>
                <w:t>(a friend)</w:t>
              </w:r>
            </w:hyperlink>
            <w:r w:rsidRPr="00B06055">
              <w:rPr>
                <w:rFonts w:ascii="Palatino Linotype" w:hAnsi="Palatino Linotype" w:cs="Tahoma"/>
                <w:sz w:val="18"/>
                <w:szCs w:val="18"/>
              </w:rPr>
              <w:t xml:space="preserve"> καὶ </w:t>
            </w:r>
            <w:hyperlink r:id="rId589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ἁμαρτωλῶν </w:t>
            </w:r>
            <w:hyperlink r:id="rId5896" w:tooltip="Adj-GMP 268: hamartōlōn -- Sinning, sinful, depraved, detestable." w:history="1">
              <w:r w:rsidRPr="00B06055">
                <w:rPr>
                  <w:rStyle w:val="Hyperlink"/>
                  <w:rFonts w:ascii="Palatino Linotype" w:hAnsi="Palatino Linotype" w:cs="Tahoma"/>
                  <w:sz w:val="18"/>
                  <w:szCs w:val="18"/>
                </w:rPr>
                <w:t>(of sinners)</w:t>
              </w:r>
            </w:hyperlink>
            <w:r w:rsidRPr="00B06055">
              <w:rPr>
                <w:rFonts w:ascii="Palatino Linotype" w:hAnsi="Palatino Linotype" w:cs="Tahoma"/>
                <w:sz w:val="18"/>
                <w:szCs w:val="18"/>
              </w:rPr>
              <w:t>!’ καὶ </w:t>
            </w:r>
            <w:hyperlink r:id="rId5897" w:tooltip="Conj 2532: kai -- And, even, also, namely." w:history="1">
              <w:r w:rsidRPr="00B06055">
                <w:rPr>
                  <w:rStyle w:val="Hyperlink"/>
                  <w:rFonts w:ascii="Palatino Linotype" w:hAnsi="Palatino Linotype" w:cs="Tahoma"/>
                  <w:sz w:val="18"/>
                  <w:szCs w:val="18"/>
                </w:rPr>
                <w:t>(But)</w:t>
              </w:r>
            </w:hyperlink>
            <w:r w:rsidRPr="00B06055">
              <w:rPr>
                <w:rFonts w:ascii="Palatino Linotype" w:hAnsi="Palatino Linotype" w:cs="Tahoma"/>
                <w:sz w:val="18"/>
                <w:szCs w:val="18"/>
              </w:rPr>
              <w:t xml:space="preserve"> ἐδικαιώθη </w:t>
            </w:r>
            <w:hyperlink r:id="rId5898" w:tooltip="V-AIP-3S 1344: edikaiōthē -- To make righteous, defend the cause of, plead for the righteousness (innocence) of, acquit, justify; hence: to regard as righteous." w:history="1">
              <w:r w:rsidRPr="00B06055">
                <w:rPr>
                  <w:rStyle w:val="Hyperlink"/>
                  <w:rFonts w:ascii="Palatino Linotype" w:hAnsi="Palatino Linotype" w:cs="Tahoma"/>
                  <w:sz w:val="18"/>
                  <w:szCs w:val="18"/>
                </w:rPr>
                <w:t>(is justified)</w:t>
              </w:r>
            </w:hyperlink>
            <w:r w:rsidRPr="00B06055">
              <w:rPr>
                <w:rFonts w:ascii="Palatino Linotype" w:hAnsi="Palatino Linotype" w:cs="Tahoma"/>
                <w:sz w:val="18"/>
                <w:szCs w:val="18"/>
              </w:rPr>
              <w:t xml:space="preserve"> ἡ </w:t>
            </w:r>
            <w:hyperlink r:id="rId5899" w:tooltip="Art-NFS 3588: hē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σοφία </w:t>
            </w:r>
            <w:hyperlink r:id="rId5900" w:tooltip="N-NFS 4678: sophia -- Wisdom, insight, skill (human or divine), intelligence." w:history="1">
              <w:r w:rsidRPr="00B06055">
                <w:rPr>
                  <w:rStyle w:val="Hyperlink"/>
                  <w:rFonts w:ascii="Palatino Linotype" w:hAnsi="Palatino Linotype" w:cs="Tahoma"/>
                  <w:sz w:val="18"/>
                  <w:szCs w:val="18"/>
                </w:rPr>
                <w:t>(wisdom)</w:t>
              </w:r>
            </w:hyperlink>
            <w:r w:rsidRPr="00B06055">
              <w:rPr>
                <w:rFonts w:ascii="Palatino Linotype" w:hAnsi="Palatino Linotype" w:cs="Tahoma"/>
                <w:sz w:val="18"/>
                <w:szCs w:val="18"/>
              </w:rPr>
              <w:t xml:space="preserve"> ἀπὸ </w:t>
            </w:r>
            <w:hyperlink r:id="rId5901" w:tooltip="Prep 575: apo -- From, away from."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τῶν </w:t>
            </w:r>
            <w:hyperlink r:id="rId5902" w:tooltip="Art-GNP 3588: tō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ἔργων </w:t>
            </w:r>
            <w:hyperlink r:id="rId5903" w:tooltip="N-GNP 2041: ergōn -- Work, task, employment; a deed, action; that which is wrought or made, a work." w:history="1">
              <w:r w:rsidRPr="00B06055">
                <w:rPr>
                  <w:rStyle w:val="Hyperlink"/>
                  <w:rFonts w:ascii="Palatino Linotype" w:hAnsi="Palatino Linotype" w:cs="Tahoma"/>
                  <w:sz w:val="18"/>
                  <w:szCs w:val="18"/>
                </w:rPr>
                <w:t>(deeds)</w:t>
              </w:r>
            </w:hyperlink>
            <w:r w:rsidRPr="00B06055">
              <w:rPr>
                <w:rFonts w:ascii="Palatino Linotype" w:hAnsi="Palatino Linotype" w:cs="Tahoma"/>
                <w:sz w:val="18"/>
                <w:szCs w:val="18"/>
              </w:rPr>
              <w:t xml:space="preserve"> αὐτῆς </w:t>
            </w:r>
            <w:hyperlink r:id="rId5904" w:tooltip="PPro-GF3S 846: autēs -- He, she, it, they, them, same." w:history="1">
              <w:r w:rsidRPr="00B06055">
                <w:rPr>
                  <w:rStyle w:val="Hyperlink"/>
                  <w:rFonts w:ascii="Palatino Linotype" w:hAnsi="Palatino Linotype" w:cs="Tahoma"/>
                  <w:sz w:val="18"/>
                  <w:szCs w:val="18"/>
                </w:rPr>
                <w:t>(of her)</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19 The Son of man came eating and drinking, and they say, Behold a man gluttonous, and a </w:t>
            </w:r>
            <w:r w:rsidR="009D6BEE" w:rsidRPr="00B06055">
              <w:rPr>
                <w:rFonts w:ascii="Arial" w:eastAsia="Times New Roman" w:hAnsi="Arial" w:cs="Arial"/>
                <w:b/>
                <w:sz w:val="18"/>
                <w:szCs w:val="18"/>
                <w:u w:val="single"/>
              </w:rPr>
              <w:t>winebibber</w:t>
            </w:r>
            <w:r w:rsidR="009D6BEE" w:rsidRPr="00B06055">
              <w:rPr>
                <w:rFonts w:ascii="Arial" w:eastAsia="Times New Roman" w:hAnsi="Arial" w:cs="Arial"/>
                <w:sz w:val="18"/>
                <w:szCs w:val="18"/>
              </w:rPr>
              <w:t xml:space="preserve">, a friend of publicans and sinners. But wisdom is justified of her children.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22 Then began </w:t>
            </w:r>
            <w:proofErr w:type="gramStart"/>
            <w:r w:rsidR="009D6BEE" w:rsidRPr="00B06055">
              <w:rPr>
                <w:rFonts w:ascii="Arial" w:eastAsia="Times New Roman" w:hAnsi="Arial" w:cs="Arial"/>
                <w:sz w:val="18"/>
                <w:szCs w:val="18"/>
              </w:rPr>
              <w:t>he</w:t>
            </w:r>
            <w:proofErr w:type="gramEnd"/>
            <w:r w:rsidR="009D6BEE" w:rsidRPr="00B06055">
              <w:rPr>
                <w:rFonts w:ascii="Arial" w:eastAsia="Times New Roman" w:hAnsi="Arial" w:cs="Arial"/>
                <w:sz w:val="18"/>
                <w:szCs w:val="18"/>
              </w:rPr>
              <w:t xml:space="preserve"> to upbraid the cities wherein most of his mighty works were done, because they repented not.  </w:t>
            </w:r>
          </w:p>
        </w:tc>
        <w:tc>
          <w:tcPr>
            <w:tcW w:w="5748" w:type="dxa"/>
          </w:tcPr>
          <w:p w:rsidR="009D6BEE" w:rsidRPr="00B06055" w:rsidRDefault="00311FA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20</w:t>
            </w:r>
            <w:r w:rsidRPr="00B06055">
              <w:rPr>
                <w:rStyle w:val="reftext1"/>
                <w:sz w:val="18"/>
                <w:szCs w:val="18"/>
              </w:rPr>
              <w:t> </w:t>
            </w:r>
            <w:r w:rsidRPr="00B06055">
              <w:rPr>
                <w:rFonts w:ascii="Palatino Linotype" w:hAnsi="Palatino Linotype"/>
                <w:sz w:val="18"/>
                <w:szCs w:val="18"/>
              </w:rPr>
              <w:t>Τότε </w:t>
            </w:r>
            <w:hyperlink r:id="rId5905"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ἤρξατο </w:t>
            </w:r>
            <w:hyperlink r:id="rId5906" w:tooltip="V-AIM-3S 756: ērxato -- To begin." w:history="1">
              <w:r w:rsidRPr="00B06055">
                <w:rPr>
                  <w:rStyle w:val="Hyperlink"/>
                  <w:rFonts w:ascii="Palatino Linotype" w:hAnsi="Palatino Linotype"/>
                  <w:sz w:val="18"/>
                  <w:szCs w:val="18"/>
                </w:rPr>
                <w:t>(He began)</w:t>
              </w:r>
            </w:hyperlink>
            <w:r w:rsidRPr="00B06055">
              <w:rPr>
                <w:rFonts w:ascii="Palatino Linotype" w:hAnsi="Palatino Linotype"/>
                <w:sz w:val="18"/>
                <w:szCs w:val="18"/>
              </w:rPr>
              <w:t xml:space="preserve"> ὀνειδίζειν </w:t>
            </w:r>
            <w:hyperlink r:id="rId5907" w:tooltip="V-PNA 3679: oneidizein -- To reproach, revile, upbraid." w:history="1">
              <w:r w:rsidRPr="00B06055">
                <w:rPr>
                  <w:rStyle w:val="Hyperlink"/>
                  <w:rFonts w:ascii="Palatino Linotype" w:hAnsi="Palatino Linotype"/>
                  <w:sz w:val="18"/>
                  <w:szCs w:val="18"/>
                </w:rPr>
                <w:t>(to denounce)</w:t>
              </w:r>
            </w:hyperlink>
            <w:r w:rsidRPr="00B06055">
              <w:rPr>
                <w:rFonts w:ascii="Palatino Linotype" w:hAnsi="Palatino Linotype"/>
                <w:sz w:val="18"/>
                <w:szCs w:val="18"/>
              </w:rPr>
              <w:t xml:space="preserve"> τὰς </w:t>
            </w:r>
            <w:hyperlink r:id="rId5908" w:tooltip="Art-AFP 3588: ta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πόλεις </w:t>
            </w:r>
            <w:hyperlink r:id="rId5909" w:tooltip="N-AFP 4172: poleis -- A city, the inhabitants of a city." w:history="1">
              <w:r w:rsidRPr="00B06055">
                <w:rPr>
                  <w:rStyle w:val="Hyperlink"/>
                  <w:rFonts w:ascii="Palatino Linotype" w:hAnsi="Palatino Linotype"/>
                  <w:sz w:val="18"/>
                  <w:szCs w:val="18"/>
                </w:rPr>
                <w:t>(cities)</w:t>
              </w:r>
            </w:hyperlink>
            <w:r w:rsidRPr="00B06055">
              <w:rPr>
                <w:rFonts w:ascii="Palatino Linotype" w:hAnsi="Palatino Linotype"/>
                <w:sz w:val="18"/>
                <w:szCs w:val="18"/>
              </w:rPr>
              <w:t xml:space="preserve"> ἐν </w:t>
            </w:r>
            <w:hyperlink r:id="rId5910"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αἷς </w:t>
            </w:r>
            <w:hyperlink r:id="rId5911" w:tooltip="RelPro-DFP 3739: hais -- Who, which, what, that." w:history="1">
              <w:r w:rsidRPr="00B06055">
                <w:rPr>
                  <w:rStyle w:val="Hyperlink"/>
                  <w:rFonts w:ascii="Palatino Linotype" w:hAnsi="Palatino Linotype"/>
                  <w:sz w:val="18"/>
                  <w:szCs w:val="18"/>
                </w:rPr>
                <w:t>(which)</w:t>
              </w:r>
            </w:hyperlink>
            <w:r w:rsidRPr="00B06055">
              <w:rPr>
                <w:rFonts w:ascii="Palatino Linotype" w:hAnsi="Palatino Linotype"/>
                <w:sz w:val="18"/>
                <w:szCs w:val="18"/>
              </w:rPr>
              <w:t xml:space="preserve"> ἐγένοντο </w:t>
            </w:r>
            <w:hyperlink r:id="rId5912" w:tooltip="V-AIM-3P 1096: egenonto -- To come into being, to be born, become, come about, happen." w:history="1">
              <w:r w:rsidRPr="00B06055">
                <w:rPr>
                  <w:rStyle w:val="Hyperlink"/>
                  <w:rFonts w:ascii="Palatino Linotype" w:hAnsi="Palatino Linotype"/>
                  <w:sz w:val="18"/>
                  <w:szCs w:val="18"/>
                </w:rPr>
                <w:t>(had taken place)</w:t>
              </w:r>
            </w:hyperlink>
            <w:r w:rsidRPr="00B06055">
              <w:rPr>
                <w:rFonts w:ascii="Palatino Linotype" w:hAnsi="Palatino Linotype"/>
                <w:sz w:val="18"/>
                <w:szCs w:val="18"/>
              </w:rPr>
              <w:t xml:space="preserve"> αἱ </w:t>
            </w:r>
            <w:hyperlink r:id="rId5913" w:tooltip="Art-NFP 3588: ha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πλεῖσται </w:t>
            </w:r>
            <w:hyperlink r:id="rId5914" w:tooltip="Adj-NFP-S 4118: pleistai -- The greatest, the most, very great." w:history="1">
              <w:r w:rsidRPr="00B06055">
                <w:rPr>
                  <w:rStyle w:val="Hyperlink"/>
                  <w:rFonts w:ascii="Palatino Linotype" w:hAnsi="Palatino Linotype"/>
                  <w:sz w:val="18"/>
                  <w:szCs w:val="18"/>
                </w:rPr>
                <w:t>(most)</w:t>
              </w:r>
            </w:hyperlink>
            <w:r w:rsidRPr="00B06055">
              <w:rPr>
                <w:rFonts w:ascii="Palatino Linotype" w:hAnsi="Palatino Linotype"/>
                <w:sz w:val="18"/>
                <w:szCs w:val="18"/>
              </w:rPr>
              <w:t xml:space="preserve"> δυνάμεις </w:t>
            </w:r>
            <w:hyperlink r:id="rId5915" w:tooltip="N-NFP 1411: dynameis -- (a) physical power, force, might, ability, efficacy, energy, meaning (b) plural: powerful deeds, deeds showing (physical) power, marvelous works." w:history="1">
              <w:r w:rsidRPr="00B06055">
                <w:rPr>
                  <w:rStyle w:val="Hyperlink"/>
                  <w:rFonts w:ascii="Palatino Linotype" w:hAnsi="Palatino Linotype"/>
                  <w:sz w:val="18"/>
                  <w:szCs w:val="18"/>
                </w:rPr>
                <w:t>(miracles)</w:t>
              </w:r>
            </w:hyperlink>
            <w:r w:rsidRPr="00B06055">
              <w:rPr>
                <w:rFonts w:ascii="Palatino Linotype" w:hAnsi="Palatino Linotype"/>
                <w:sz w:val="18"/>
                <w:szCs w:val="18"/>
              </w:rPr>
              <w:t xml:space="preserve"> αὐτοῦ </w:t>
            </w:r>
            <w:hyperlink r:id="rId5916"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ὅτι </w:t>
            </w:r>
            <w:hyperlink r:id="rId5917" w:tooltip="Conj 3754: hoti -- That, since, because; may introduce direct discourse." w:history="1">
              <w:r w:rsidRPr="00B06055">
                <w:rPr>
                  <w:rStyle w:val="Hyperlink"/>
                  <w:rFonts w:ascii="Palatino Linotype" w:hAnsi="Palatino Linotype"/>
                  <w:sz w:val="18"/>
                  <w:szCs w:val="18"/>
                </w:rPr>
                <w:t>(because)</w:t>
              </w:r>
            </w:hyperlink>
            <w:r w:rsidRPr="00B06055">
              <w:rPr>
                <w:rFonts w:ascii="Palatino Linotype" w:hAnsi="Palatino Linotype"/>
                <w:sz w:val="18"/>
                <w:szCs w:val="18"/>
              </w:rPr>
              <w:t xml:space="preserve"> οὐ </w:t>
            </w:r>
            <w:hyperlink r:id="rId5918" w:tooltip="Adv 3756: ou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μετενόησαν </w:t>
            </w:r>
            <w:hyperlink r:id="rId5919" w:tooltip="V-AIA-3P 3340: metenoēsan -- To repent, change my mind, change the inner man (particularly with reference to acceptance of the will of God), repent." w:history="1">
              <w:r w:rsidRPr="00B06055">
                <w:rPr>
                  <w:rStyle w:val="Hyperlink"/>
                  <w:rFonts w:ascii="Palatino Linotype" w:hAnsi="Palatino Linotype"/>
                  <w:sz w:val="18"/>
                  <w:szCs w:val="18"/>
                </w:rPr>
                <w:t>(they repented)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20 Then began he to upbraid the cities wherein most of his mighty works were done, because they repented not: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23 Woe unto thee, Chorazin! Woe unto thee, Bethsaida! For if the mighty works which were done in you, had been done in Tyre and Sidon, they would have repented long </w:t>
            </w:r>
            <w:r w:rsidR="009D6BEE" w:rsidRPr="00B06055">
              <w:rPr>
                <w:rFonts w:ascii="Arial" w:eastAsia="Times New Roman" w:hAnsi="Arial" w:cs="Arial"/>
                <w:b/>
                <w:sz w:val="18"/>
                <w:szCs w:val="18"/>
                <w:u w:val="single"/>
              </w:rPr>
              <w:t>since</w:t>
            </w:r>
            <w:r w:rsidR="009D6BEE" w:rsidRPr="00B06055">
              <w:rPr>
                <w:rFonts w:ascii="Arial" w:eastAsia="Times New Roman" w:hAnsi="Arial" w:cs="Arial"/>
                <w:sz w:val="18"/>
                <w:szCs w:val="18"/>
              </w:rPr>
              <w:t xml:space="preserve"> in sackcloth and ashes.  </w:t>
            </w:r>
          </w:p>
        </w:tc>
        <w:tc>
          <w:tcPr>
            <w:tcW w:w="5748" w:type="dxa"/>
          </w:tcPr>
          <w:p w:rsidR="009D6BEE" w:rsidRPr="00B06055" w:rsidRDefault="00311FA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21</w:t>
            </w:r>
            <w:r w:rsidRPr="00B06055">
              <w:rPr>
                <w:rStyle w:val="reftext1"/>
                <w:sz w:val="18"/>
                <w:szCs w:val="18"/>
              </w:rPr>
              <w:t> </w:t>
            </w:r>
            <w:r w:rsidRPr="00B06055">
              <w:rPr>
                <w:rStyle w:val="red1"/>
                <w:rFonts w:ascii="Palatino Linotype" w:hAnsi="Palatino Linotype"/>
                <w:color w:val="auto"/>
                <w:sz w:val="18"/>
                <w:szCs w:val="18"/>
              </w:rPr>
              <w:t>“Οὐαί </w:t>
            </w:r>
            <w:hyperlink r:id="rId5920" w:tooltip="I 3759: Ouai -- Woe!, alas!, uttered in grief or denunciation." w:history="1">
              <w:r w:rsidRPr="00B06055">
                <w:rPr>
                  <w:rStyle w:val="Hyperlink"/>
                  <w:rFonts w:ascii="Palatino Linotype" w:hAnsi="Palatino Linotype"/>
                  <w:sz w:val="18"/>
                  <w:szCs w:val="18"/>
                </w:rPr>
                <w:t>(Woe)</w:t>
              </w:r>
            </w:hyperlink>
            <w:r w:rsidRPr="00B06055">
              <w:rPr>
                <w:rStyle w:val="red1"/>
                <w:rFonts w:ascii="Palatino Linotype" w:hAnsi="Palatino Linotype"/>
                <w:color w:val="auto"/>
                <w:sz w:val="18"/>
                <w:szCs w:val="18"/>
              </w:rPr>
              <w:t xml:space="preserve"> σοι </w:t>
            </w:r>
            <w:hyperlink r:id="rId5921" w:tooltip="PPro-D2S 4771: soi -- You." w:history="1">
              <w:r w:rsidRPr="00B06055">
                <w:rPr>
                  <w:rStyle w:val="Hyperlink"/>
                  <w:rFonts w:ascii="Palatino Linotype" w:hAnsi="Palatino Linotype"/>
                  <w:sz w:val="18"/>
                  <w:szCs w:val="18"/>
                </w:rPr>
                <w:t>(to you)</w:t>
              </w:r>
            </w:hyperlink>
            <w:r w:rsidRPr="00B06055">
              <w:rPr>
                <w:rStyle w:val="red1"/>
                <w:rFonts w:ascii="Palatino Linotype" w:hAnsi="Palatino Linotype"/>
                <w:color w:val="auto"/>
                <w:sz w:val="18"/>
                <w:szCs w:val="18"/>
              </w:rPr>
              <w:t>, Χοραζίν </w:t>
            </w:r>
            <w:hyperlink r:id="rId5922" w:tooltip="N-VFS 5523: Chorazin -- Chorazin, a town of Galilee." w:history="1">
              <w:r w:rsidRPr="00B06055">
                <w:rPr>
                  <w:rStyle w:val="Hyperlink"/>
                  <w:rFonts w:ascii="Palatino Linotype" w:hAnsi="Palatino Linotype"/>
                  <w:sz w:val="18"/>
                  <w:szCs w:val="18"/>
                </w:rPr>
                <w:t>(Chorazin)</w:t>
              </w:r>
            </w:hyperlink>
            <w:r w:rsidRPr="00B06055">
              <w:rPr>
                <w:rStyle w:val="red1"/>
                <w:rFonts w:ascii="Palatino Linotype" w:hAnsi="Palatino Linotype"/>
                <w:color w:val="auto"/>
                <w:sz w:val="18"/>
                <w:szCs w:val="18"/>
              </w:rPr>
              <w:t xml:space="preserve">! </w:t>
            </w:r>
            <w:proofErr w:type="gramStart"/>
            <w:r w:rsidRPr="00B06055">
              <w:rPr>
                <w:rStyle w:val="red1"/>
                <w:rFonts w:ascii="Palatino Linotype" w:hAnsi="Palatino Linotype"/>
                <w:color w:val="auto"/>
                <w:sz w:val="18"/>
                <w:szCs w:val="18"/>
              </w:rPr>
              <w:t>οὐαί</w:t>
            </w:r>
            <w:proofErr w:type="gramEnd"/>
            <w:r w:rsidRPr="00B06055">
              <w:rPr>
                <w:rStyle w:val="red1"/>
                <w:rFonts w:ascii="Palatino Linotype" w:hAnsi="Palatino Linotype"/>
                <w:color w:val="auto"/>
                <w:sz w:val="18"/>
                <w:szCs w:val="18"/>
              </w:rPr>
              <w:t> </w:t>
            </w:r>
            <w:hyperlink r:id="rId5923" w:tooltip="I 3759: ouai -- Woe!, alas!, uttered in grief or denunciation." w:history="1">
              <w:r w:rsidRPr="00B06055">
                <w:rPr>
                  <w:rStyle w:val="Hyperlink"/>
                  <w:rFonts w:ascii="Palatino Linotype" w:hAnsi="Palatino Linotype"/>
                  <w:sz w:val="18"/>
                  <w:szCs w:val="18"/>
                </w:rPr>
                <w:t>(Woe)</w:t>
              </w:r>
            </w:hyperlink>
            <w:r w:rsidRPr="00B06055">
              <w:rPr>
                <w:rStyle w:val="red1"/>
                <w:rFonts w:ascii="Palatino Linotype" w:hAnsi="Palatino Linotype"/>
                <w:color w:val="auto"/>
                <w:sz w:val="18"/>
                <w:szCs w:val="18"/>
              </w:rPr>
              <w:t xml:space="preserve"> σοι </w:t>
            </w:r>
            <w:hyperlink r:id="rId5924" w:tooltip="PPro-D2S 4771: soi -- You." w:history="1">
              <w:r w:rsidRPr="00B06055">
                <w:rPr>
                  <w:rStyle w:val="Hyperlink"/>
                  <w:rFonts w:ascii="Palatino Linotype" w:hAnsi="Palatino Linotype"/>
                  <w:sz w:val="18"/>
                  <w:szCs w:val="18"/>
                </w:rPr>
                <w:t>(to you)</w:t>
              </w:r>
            </w:hyperlink>
            <w:r w:rsidRPr="00B06055">
              <w:rPr>
                <w:rStyle w:val="red1"/>
                <w:rFonts w:ascii="Palatino Linotype" w:hAnsi="Palatino Linotype"/>
                <w:color w:val="auto"/>
                <w:sz w:val="18"/>
                <w:szCs w:val="18"/>
              </w:rPr>
              <w:t>, Βηθσαϊδά </w:t>
            </w:r>
            <w:hyperlink r:id="rId5925" w:tooltip="N-VFS 966: Bēthsaida -- Bethsaida, (a) a city of Galilee, (b) a city east of the Jordan." w:history="1">
              <w:r w:rsidRPr="00B06055">
                <w:rPr>
                  <w:rStyle w:val="Hyperlink"/>
                  <w:rFonts w:ascii="Palatino Linotype" w:hAnsi="Palatino Linotype"/>
                  <w:sz w:val="18"/>
                  <w:szCs w:val="18"/>
                </w:rPr>
                <w:t>(Bethsaida)</w:t>
              </w:r>
            </w:hyperlink>
            <w:r w:rsidRPr="00B06055">
              <w:rPr>
                <w:rStyle w:val="red1"/>
                <w:rFonts w:ascii="Palatino Linotype" w:hAnsi="Palatino Linotype"/>
                <w:color w:val="auto"/>
                <w:sz w:val="18"/>
                <w:szCs w:val="18"/>
              </w:rPr>
              <w:t>! ὅτι </w:t>
            </w:r>
            <w:hyperlink r:id="rId5926" w:tooltip="Conj 3754: hoti -- That, since, because; may introduce direct discourse."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εἰ </w:t>
            </w:r>
            <w:hyperlink r:id="rId5927" w:tooltip="Conj 1487: ei -- If." w:history="1">
              <w:r w:rsidRPr="00B06055">
                <w:rPr>
                  <w:rStyle w:val="Hyperlink"/>
                  <w:rFonts w:ascii="Palatino Linotype" w:hAnsi="Palatino Linotype"/>
                  <w:sz w:val="18"/>
                  <w:szCs w:val="18"/>
                </w:rPr>
                <w:t>(if)</w:t>
              </w:r>
            </w:hyperlink>
            <w:r w:rsidRPr="00B06055">
              <w:rPr>
                <w:rStyle w:val="red1"/>
                <w:rFonts w:ascii="Palatino Linotype" w:hAnsi="Palatino Linotype"/>
                <w:color w:val="auto"/>
                <w:sz w:val="18"/>
                <w:szCs w:val="18"/>
              </w:rPr>
              <w:t xml:space="preserve"> ἐν </w:t>
            </w:r>
            <w:hyperlink r:id="rId5928"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Τύρῳ </w:t>
            </w:r>
            <w:hyperlink r:id="rId5929" w:tooltip="N-DFS 5184: Tyrō -- Tyre, an ancient city, the capital of Phoenicia." w:history="1">
              <w:r w:rsidRPr="00B06055">
                <w:rPr>
                  <w:rStyle w:val="Hyperlink"/>
                  <w:rFonts w:ascii="Palatino Linotype" w:hAnsi="Palatino Linotype"/>
                  <w:sz w:val="18"/>
                  <w:szCs w:val="18"/>
                </w:rPr>
                <w:t>(Tyre)</w:t>
              </w:r>
            </w:hyperlink>
            <w:r w:rsidRPr="00B06055">
              <w:rPr>
                <w:rStyle w:val="red1"/>
                <w:rFonts w:ascii="Palatino Linotype" w:hAnsi="Palatino Linotype"/>
                <w:color w:val="auto"/>
                <w:sz w:val="18"/>
                <w:szCs w:val="18"/>
              </w:rPr>
              <w:t xml:space="preserve"> καὶ </w:t>
            </w:r>
            <w:hyperlink r:id="rId5930"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Σιδῶνι </w:t>
            </w:r>
            <w:hyperlink r:id="rId5931" w:tooltip="N-DFS 4605: Sidōni -- Sidon, a great coast city of Phoenicia." w:history="1">
              <w:r w:rsidRPr="00B06055">
                <w:rPr>
                  <w:rStyle w:val="Hyperlink"/>
                  <w:rFonts w:ascii="Palatino Linotype" w:hAnsi="Palatino Linotype"/>
                  <w:sz w:val="18"/>
                  <w:szCs w:val="18"/>
                </w:rPr>
                <w:t>(Sidon)</w:t>
              </w:r>
            </w:hyperlink>
            <w:r w:rsidRPr="00B06055">
              <w:rPr>
                <w:rStyle w:val="red1"/>
                <w:rFonts w:ascii="Palatino Linotype" w:hAnsi="Palatino Linotype"/>
                <w:color w:val="auto"/>
                <w:sz w:val="18"/>
                <w:szCs w:val="18"/>
              </w:rPr>
              <w:t xml:space="preserve"> ἐγένοντο </w:t>
            </w:r>
            <w:hyperlink r:id="rId5932" w:tooltip="V-AIM-3P 1096: egenonto -- To come into being, to be born, become, come about, happen." w:history="1">
              <w:r w:rsidRPr="00B06055">
                <w:rPr>
                  <w:rStyle w:val="Hyperlink"/>
                  <w:rFonts w:ascii="Palatino Linotype" w:hAnsi="Palatino Linotype"/>
                  <w:sz w:val="18"/>
                  <w:szCs w:val="18"/>
                </w:rPr>
                <w:t>(had taken place)</w:t>
              </w:r>
            </w:hyperlink>
            <w:r w:rsidRPr="00B06055">
              <w:rPr>
                <w:rStyle w:val="red1"/>
                <w:rFonts w:ascii="Palatino Linotype" w:hAnsi="Palatino Linotype"/>
                <w:color w:val="auto"/>
                <w:sz w:val="18"/>
                <w:szCs w:val="18"/>
              </w:rPr>
              <w:t xml:space="preserve"> αἱ </w:t>
            </w:r>
            <w:hyperlink r:id="rId5933" w:tooltip="Art-NFP 3588: hai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δυνάμεις </w:t>
            </w:r>
            <w:hyperlink r:id="rId5934" w:tooltip="N-NFP 1411: dynameis -- (a) physical power, force, might, ability, efficacy, energy, meaning (b) plural: powerful deeds, deeds showing (physical) power, marvelous works." w:history="1">
              <w:r w:rsidRPr="00B06055">
                <w:rPr>
                  <w:rStyle w:val="Hyperlink"/>
                  <w:rFonts w:ascii="Palatino Linotype" w:hAnsi="Palatino Linotype"/>
                  <w:sz w:val="18"/>
                  <w:szCs w:val="18"/>
                </w:rPr>
                <w:t>(miracles)</w:t>
              </w:r>
            </w:hyperlink>
            <w:r w:rsidRPr="00B06055">
              <w:rPr>
                <w:rStyle w:val="red1"/>
                <w:rFonts w:ascii="Palatino Linotype" w:hAnsi="Palatino Linotype"/>
                <w:color w:val="auto"/>
                <w:sz w:val="18"/>
                <w:szCs w:val="18"/>
              </w:rPr>
              <w:t xml:space="preserve"> αἱ </w:t>
            </w:r>
            <w:hyperlink r:id="rId5935" w:tooltip="Art-NFP 3588: ha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γενόμεναι </w:t>
            </w:r>
            <w:hyperlink r:id="rId5936" w:tooltip="V-APM-NFP 1096: genomenai -- To come into being, to be born, become, come about, happen." w:history="1">
              <w:r w:rsidRPr="00B06055">
                <w:rPr>
                  <w:rStyle w:val="Hyperlink"/>
                  <w:rFonts w:ascii="Palatino Linotype" w:hAnsi="Palatino Linotype"/>
                  <w:sz w:val="18"/>
                  <w:szCs w:val="18"/>
                </w:rPr>
                <w:t>(having come to pass)</w:t>
              </w:r>
            </w:hyperlink>
            <w:r w:rsidRPr="00B06055">
              <w:rPr>
                <w:rStyle w:val="red1"/>
                <w:rFonts w:ascii="Palatino Linotype" w:hAnsi="Palatino Linotype"/>
                <w:color w:val="auto"/>
                <w:sz w:val="18"/>
                <w:szCs w:val="18"/>
              </w:rPr>
              <w:t xml:space="preserve"> ἐν </w:t>
            </w:r>
            <w:hyperlink r:id="rId5937"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ὑμῖν </w:t>
            </w:r>
            <w:hyperlink r:id="rId5938" w:tooltip="PPro-D2P 4771: hymin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πάλαι </w:t>
            </w:r>
            <w:hyperlink r:id="rId5939" w:tooltip="Adv 3819: palai -- Of old, long ago, in times past, former." w:history="1">
              <w:r w:rsidRPr="00B06055">
                <w:rPr>
                  <w:rStyle w:val="Hyperlink"/>
                  <w:rFonts w:ascii="Palatino Linotype" w:hAnsi="Palatino Linotype"/>
                  <w:sz w:val="18"/>
                  <w:szCs w:val="18"/>
                </w:rPr>
                <w:t>(long ago)</w:t>
              </w:r>
            </w:hyperlink>
            <w:r w:rsidRPr="00B06055">
              <w:rPr>
                <w:rStyle w:val="red1"/>
                <w:rFonts w:ascii="Palatino Linotype" w:hAnsi="Palatino Linotype"/>
                <w:color w:val="auto"/>
                <w:sz w:val="18"/>
                <w:szCs w:val="18"/>
              </w:rPr>
              <w:t xml:space="preserve"> ἂν </w:t>
            </w:r>
            <w:hyperlink r:id="rId5940"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sz w:val="18"/>
                  <w:szCs w:val="18"/>
                </w:rPr>
                <w:t>(then)</w:t>
              </w:r>
            </w:hyperlink>
            <w:r w:rsidRPr="00B06055">
              <w:rPr>
                <w:rStyle w:val="red1"/>
                <w:rFonts w:ascii="Palatino Linotype" w:hAnsi="Palatino Linotype"/>
                <w:color w:val="auto"/>
                <w:sz w:val="18"/>
                <w:szCs w:val="18"/>
              </w:rPr>
              <w:t xml:space="preserve"> ἐν </w:t>
            </w:r>
            <w:hyperlink r:id="rId5941"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σάκκῳ </w:t>
            </w:r>
            <w:hyperlink r:id="rId5942" w:tooltip="N-DMS 4526: sakkō -- Sack-cloth, a sign of mourning." w:history="1">
              <w:r w:rsidRPr="00B06055">
                <w:rPr>
                  <w:rStyle w:val="Hyperlink"/>
                  <w:rFonts w:ascii="Palatino Linotype" w:hAnsi="Palatino Linotype"/>
                  <w:sz w:val="18"/>
                  <w:szCs w:val="18"/>
                </w:rPr>
                <w:t>(sackcloth)</w:t>
              </w:r>
            </w:hyperlink>
            <w:r w:rsidRPr="00B06055">
              <w:rPr>
                <w:rStyle w:val="red1"/>
                <w:rFonts w:ascii="Palatino Linotype" w:hAnsi="Palatino Linotype"/>
                <w:color w:val="auto"/>
                <w:sz w:val="18"/>
                <w:szCs w:val="18"/>
              </w:rPr>
              <w:t xml:space="preserve"> καὶ </w:t>
            </w:r>
            <w:hyperlink r:id="rId5943"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σποδῷ </w:t>
            </w:r>
            <w:hyperlink r:id="rId5944" w:tooltip="N-DFS 4700: spodō -- Ashes." w:history="1">
              <w:r w:rsidRPr="00B06055">
                <w:rPr>
                  <w:rStyle w:val="Hyperlink"/>
                  <w:rFonts w:ascii="Palatino Linotype" w:hAnsi="Palatino Linotype"/>
                  <w:sz w:val="18"/>
                  <w:szCs w:val="18"/>
                </w:rPr>
                <w:t>(ashes)</w:t>
              </w:r>
            </w:hyperlink>
            <w:r w:rsidRPr="00B06055">
              <w:rPr>
                <w:rStyle w:val="red1"/>
                <w:rFonts w:ascii="Palatino Linotype" w:hAnsi="Palatino Linotype"/>
                <w:color w:val="auto"/>
                <w:sz w:val="18"/>
                <w:szCs w:val="18"/>
              </w:rPr>
              <w:t xml:space="preserve"> μετενόησαν </w:t>
            </w:r>
            <w:hyperlink r:id="rId5945" w:tooltip="V-AIA-3P 3340: metenoēsan -- To repent, change my mind, change the inner man (particularly with reference to acceptance of the will of God), repent." w:history="1">
              <w:r w:rsidRPr="00B06055">
                <w:rPr>
                  <w:rStyle w:val="Hyperlink"/>
                  <w:rFonts w:ascii="Palatino Linotype" w:hAnsi="Palatino Linotype"/>
                  <w:sz w:val="18"/>
                  <w:szCs w:val="18"/>
                </w:rPr>
                <w:t>(they would have repented)</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21 Woe unto thee, Chorazin! </w:t>
            </w:r>
            <w:proofErr w:type="gramStart"/>
            <w:r w:rsidR="009D6BEE" w:rsidRPr="00B06055">
              <w:rPr>
                <w:rFonts w:ascii="Arial" w:eastAsia="Times New Roman" w:hAnsi="Arial" w:cs="Arial"/>
                <w:sz w:val="18"/>
                <w:szCs w:val="18"/>
              </w:rPr>
              <w:t>woe</w:t>
            </w:r>
            <w:proofErr w:type="gramEnd"/>
            <w:r w:rsidR="009D6BEE" w:rsidRPr="00B06055">
              <w:rPr>
                <w:rFonts w:ascii="Arial" w:eastAsia="Times New Roman" w:hAnsi="Arial" w:cs="Arial"/>
                <w:sz w:val="18"/>
                <w:szCs w:val="18"/>
              </w:rPr>
              <w:t xml:space="preserve"> unto thee, Bethsaida! </w:t>
            </w:r>
            <w:proofErr w:type="gramStart"/>
            <w:r w:rsidR="009D6BEE" w:rsidRPr="00B06055">
              <w:rPr>
                <w:rFonts w:ascii="Arial" w:eastAsia="Times New Roman" w:hAnsi="Arial" w:cs="Arial"/>
                <w:sz w:val="18"/>
                <w:szCs w:val="18"/>
              </w:rPr>
              <w:t>for</w:t>
            </w:r>
            <w:proofErr w:type="gramEnd"/>
            <w:r w:rsidR="009D6BEE" w:rsidRPr="00B06055">
              <w:rPr>
                <w:rFonts w:ascii="Arial" w:eastAsia="Times New Roman" w:hAnsi="Arial" w:cs="Arial"/>
                <w:sz w:val="18"/>
                <w:szCs w:val="18"/>
              </w:rPr>
              <w:t xml:space="preserve"> if the mighty works, which were done in you, had been done in Tyre and Sidon, they would have repented long </w:t>
            </w:r>
            <w:r w:rsidR="009D6BEE" w:rsidRPr="00B06055">
              <w:rPr>
                <w:rFonts w:ascii="Arial" w:eastAsia="Times New Roman" w:hAnsi="Arial" w:cs="Arial"/>
                <w:b/>
                <w:sz w:val="18"/>
                <w:szCs w:val="18"/>
                <w:u w:val="single"/>
              </w:rPr>
              <w:t>ago</w:t>
            </w:r>
            <w:r w:rsidR="009D6BEE" w:rsidRPr="00B06055">
              <w:rPr>
                <w:rFonts w:ascii="Arial" w:eastAsia="Times New Roman" w:hAnsi="Arial" w:cs="Arial"/>
                <w:sz w:val="18"/>
                <w:szCs w:val="18"/>
              </w:rPr>
              <w:t xml:space="preserve"> in sackcloth and ashes.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11:</w:t>
            </w:r>
            <w:r w:rsidR="009D6BEE" w:rsidRPr="00B06055">
              <w:rPr>
                <w:rFonts w:ascii="Arial" w:eastAsia="Times New Roman" w:hAnsi="Arial" w:cs="Arial"/>
                <w:sz w:val="18"/>
                <w:szCs w:val="18"/>
              </w:rPr>
              <w:t xml:space="preserve">24 But I say unto you, It shall be more tolerable for Tyre and Sidon at the day of judgment, than for you.  </w:t>
            </w:r>
          </w:p>
        </w:tc>
        <w:tc>
          <w:tcPr>
            <w:tcW w:w="5748" w:type="dxa"/>
          </w:tcPr>
          <w:p w:rsidR="009D6BEE" w:rsidRPr="00B06055" w:rsidRDefault="00311FA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22</w:t>
            </w:r>
            <w:r w:rsidRPr="00B06055">
              <w:rPr>
                <w:rStyle w:val="reftext1"/>
                <w:sz w:val="18"/>
                <w:szCs w:val="18"/>
              </w:rPr>
              <w:t> </w:t>
            </w:r>
            <w:r w:rsidRPr="00B06055">
              <w:rPr>
                <w:rStyle w:val="red1"/>
                <w:rFonts w:ascii="Palatino Linotype" w:hAnsi="Palatino Linotype"/>
                <w:color w:val="auto"/>
                <w:sz w:val="18"/>
                <w:szCs w:val="18"/>
              </w:rPr>
              <w:t>πλὴν </w:t>
            </w:r>
            <w:hyperlink r:id="rId5946" w:tooltip="Conj 4133: plēn -- However, nevertheless, but, except that, yet." w:history="1">
              <w:r w:rsidRPr="00B06055">
                <w:rPr>
                  <w:rStyle w:val="Hyperlink"/>
                  <w:rFonts w:ascii="Palatino Linotype" w:hAnsi="Palatino Linotype"/>
                  <w:sz w:val="18"/>
                  <w:szCs w:val="18"/>
                </w:rPr>
                <w:t>(But)</w:t>
              </w:r>
            </w:hyperlink>
            <w:r w:rsidRPr="00B06055">
              <w:rPr>
                <w:rStyle w:val="red1"/>
                <w:rFonts w:ascii="Palatino Linotype" w:hAnsi="Palatino Linotype"/>
                <w:color w:val="auto"/>
                <w:sz w:val="18"/>
                <w:szCs w:val="18"/>
              </w:rPr>
              <w:t xml:space="preserve"> λέγω </w:t>
            </w:r>
            <w:hyperlink r:id="rId5947" w:tooltip="V-PIA-1S 3004: legō -- (denoting speech in progress), (a) to say, speak; to mean, mention, tell, (b) to call, name, especially in the pass., (c) to tell, command." w:history="1">
              <w:r w:rsidRPr="00B06055">
                <w:rPr>
                  <w:rStyle w:val="Hyperlink"/>
                  <w:rFonts w:ascii="Palatino Linotype" w:hAnsi="Palatino Linotype"/>
                  <w:sz w:val="18"/>
                  <w:szCs w:val="18"/>
                </w:rPr>
                <w:t>(I say)</w:t>
              </w:r>
            </w:hyperlink>
            <w:r w:rsidRPr="00B06055">
              <w:rPr>
                <w:rStyle w:val="red1"/>
                <w:rFonts w:ascii="Palatino Linotype" w:hAnsi="Palatino Linotype"/>
                <w:color w:val="auto"/>
                <w:sz w:val="18"/>
                <w:szCs w:val="18"/>
              </w:rPr>
              <w:t xml:space="preserve"> ὑμῖν </w:t>
            </w:r>
            <w:hyperlink r:id="rId5948" w:tooltip="PPro-D2P 4771: hymin -- You." w:history="1">
              <w:r w:rsidRPr="00B06055">
                <w:rPr>
                  <w:rStyle w:val="Hyperlink"/>
                  <w:rFonts w:ascii="Palatino Linotype" w:hAnsi="Palatino Linotype"/>
                  <w:sz w:val="18"/>
                  <w:szCs w:val="18"/>
                </w:rPr>
                <w:t>(to you)</w:t>
              </w:r>
            </w:hyperlink>
            <w:r w:rsidRPr="00B06055">
              <w:rPr>
                <w:rStyle w:val="red1"/>
                <w:rFonts w:ascii="Palatino Linotype" w:hAnsi="Palatino Linotype"/>
                <w:color w:val="auto"/>
                <w:sz w:val="18"/>
                <w:szCs w:val="18"/>
              </w:rPr>
              <w:t>, Τύρῳ </w:t>
            </w:r>
            <w:hyperlink r:id="rId5949" w:tooltip="N-DFS 5184: Tyrō -- Tyre, an ancient city, the capital of Phoenicia." w:history="1">
              <w:r w:rsidRPr="00B06055">
                <w:rPr>
                  <w:rStyle w:val="Hyperlink"/>
                  <w:rFonts w:ascii="Palatino Linotype" w:hAnsi="Palatino Linotype"/>
                  <w:sz w:val="18"/>
                  <w:szCs w:val="18"/>
                </w:rPr>
                <w:t>(for Tyre)</w:t>
              </w:r>
            </w:hyperlink>
            <w:r w:rsidRPr="00B06055">
              <w:rPr>
                <w:rStyle w:val="red1"/>
                <w:rFonts w:ascii="Palatino Linotype" w:hAnsi="Palatino Linotype"/>
                <w:color w:val="auto"/>
                <w:sz w:val="18"/>
                <w:szCs w:val="18"/>
              </w:rPr>
              <w:t xml:space="preserve"> καὶ </w:t>
            </w:r>
            <w:hyperlink r:id="rId5950"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Σιδῶνι </w:t>
            </w:r>
            <w:hyperlink r:id="rId5951" w:tooltip="N-DFS 4605: Sidōni -- Sidon, a great coast city of Phoenicia." w:history="1">
              <w:r w:rsidRPr="00B06055">
                <w:rPr>
                  <w:rStyle w:val="Hyperlink"/>
                  <w:rFonts w:ascii="Palatino Linotype" w:hAnsi="Palatino Linotype"/>
                  <w:sz w:val="18"/>
                  <w:szCs w:val="18"/>
                </w:rPr>
                <w:t>(Sidon)</w:t>
              </w:r>
            </w:hyperlink>
            <w:r w:rsidRPr="00B06055">
              <w:rPr>
                <w:rStyle w:val="red1"/>
                <w:rFonts w:ascii="Palatino Linotype" w:hAnsi="Palatino Linotype"/>
                <w:color w:val="auto"/>
                <w:sz w:val="18"/>
                <w:szCs w:val="18"/>
              </w:rPr>
              <w:t xml:space="preserve"> ἀνεκτότερον </w:t>
            </w:r>
            <w:hyperlink r:id="rId5952" w:tooltip="Adj-NNS-C 414: anektoteron -- Endurable, tolerable." w:history="1">
              <w:r w:rsidRPr="00B06055">
                <w:rPr>
                  <w:rStyle w:val="Hyperlink"/>
                  <w:rFonts w:ascii="Palatino Linotype" w:hAnsi="Palatino Linotype"/>
                  <w:sz w:val="18"/>
                  <w:szCs w:val="18"/>
                </w:rPr>
                <w:t>(more tolerable)</w:t>
              </w:r>
            </w:hyperlink>
            <w:r w:rsidRPr="00B06055">
              <w:rPr>
                <w:rStyle w:val="red1"/>
                <w:rFonts w:ascii="Palatino Linotype" w:hAnsi="Palatino Linotype"/>
                <w:color w:val="auto"/>
                <w:sz w:val="18"/>
                <w:szCs w:val="18"/>
              </w:rPr>
              <w:t xml:space="preserve"> ἔσται </w:t>
            </w:r>
            <w:hyperlink r:id="rId5953" w:tooltip="V-FIM-3S 1510: estai -- To be, exist." w:history="1">
              <w:r w:rsidRPr="00B06055">
                <w:rPr>
                  <w:rStyle w:val="Hyperlink"/>
                  <w:rFonts w:ascii="Palatino Linotype" w:hAnsi="Palatino Linotype"/>
                  <w:sz w:val="18"/>
                  <w:szCs w:val="18"/>
                </w:rPr>
                <w:t>(will it be)</w:t>
              </w:r>
            </w:hyperlink>
            <w:r w:rsidRPr="00B06055">
              <w:rPr>
                <w:rStyle w:val="red1"/>
                <w:rFonts w:ascii="Palatino Linotype" w:hAnsi="Palatino Linotype"/>
                <w:color w:val="auto"/>
                <w:sz w:val="18"/>
                <w:szCs w:val="18"/>
              </w:rPr>
              <w:t xml:space="preserve"> ἐν </w:t>
            </w:r>
            <w:hyperlink r:id="rId5954"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ἡμέρᾳ </w:t>
            </w:r>
            <w:hyperlink r:id="rId5955" w:tooltip="N-DFS 2250: hēmera -- A day, the period from sunrise to sunset."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day)</w:t>
              </w:r>
            </w:hyperlink>
            <w:r w:rsidRPr="00B06055">
              <w:rPr>
                <w:rStyle w:val="red1"/>
                <w:rFonts w:ascii="Palatino Linotype" w:hAnsi="Palatino Linotype"/>
                <w:color w:val="auto"/>
                <w:sz w:val="18"/>
                <w:szCs w:val="18"/>
              </w:rPr>
              <w:t xml:space="preserve"> κρίσεως </w:t>
            </w:r>
            <w:hyperlink r:id="rId5956" w:tooltip="N-GFS 2920: kriseōs -- Judging, judgment, decision, sentence; generally: divine judgment; accusation." w:history="1">
              <w:r w:rsidRPr="00B06055">
                <w:rPr>
                  <w:rStyle w:val="Hyperlink"/>
                  <w:rFonts w:ascii="Palatino Linotype" w:hAnsi="Palatino Linotype"/>
                  <w:sz w:val="18"/>
                  <w:szCs w:val="18"/>
                </w:rPr>
                <w:t>(of judgment)</w:t>
              </w:r>
            </w:hyperlink>
            <w:r w:rsidRPr="00B06055">
              <w:rPr>
                <w:rStyle w:val="red1"/>
                <w:rFonts w:ascii="Palatino Linotype" w:hAnsi="Palatino Linotype"/>
                <w:color w:val="auto"/>
                <w:sz w:val="18"/>
                <w:szCs w:val="18"/>
              </w:rPr>
              <w:t xml:space="preserve"> ἢ </w:t>
            </w:r>
            <w:hyperlink r:id="rId5957" w:tooltip="Conj 2228: ē -- Or, than." w:history="1">
              <w:r w:rsidRPr="00B06055">
                <w:rPr>
                  <w:rStyle w:val="Hyperlink"/>
                  <w:rFonts w:ascii="Palatino Linotype" w:hAnsi="Palatino Linotype"/>
                  <w:sz w:val="18"/>
                  <w:szCs w:val="18"/>
                </w:rPr>
                <w:t>(than)</w:t>
              </w:r>
            </w:hyperlink>
            <w:r w:rsidRPr="00B06055">
              <w:rPr>
                <w:rStyle w:val="red1"/>
                <w:rFonts w:ascii="Palatino Linotype" w:hAnsi="Palatino Linotype"/>
                <w:color w:val="auto"/>
                <w:sz w:val="18"/>
                <w:szCs w:val="18"/>
              </w:rPr>
              <w:t xml:space="preserve"> ὑμῖν </w:t>
            </w:r>
            <w:hyperlink r:id="rId5958" w:tooltip="PPro-D2P 4771: hymin -- You." w:history="1">
              <w:r w:rsidRPr="00B06055">
                <w:rPr>
                  <w:rStyle w:val="Hyperlink"/>
                  <w:rFonts w:ascii="Palatino Linotype" w:hAnsi="Palatino Linotype"/>
                  <w:sz w:val="18"/>
                  <w:szCs w:val="18"/>
                </w:rPr>
                <w:t>(for you)</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22 But I say unto you, It shall be more tolerable for Tyre and Sidon at the day of judgment, than for you.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25 And thou, Capernaum, which art exalted unto heaven, </w:t>
            </w:r>
            <w:r w:rsidR="009D6BEE" w:rsidRPr="00B06055">
              <w:rPr>
                <w:rFonts w:ascii="Arial" w:eastAsia="Times New Roman" w:hAnsi="Arial" w:cs="Arial"/>
                <w:b/>
                <w:sz w:val="18"/>
                <w:szCs w:val="18"/>
                <w:u w:val="single"/>
              </w:rPr>
              <w:t>shall</w:t>
            </w:r>
            <w:r w:rsidR="009D6BEE" w:rsidRPr="00B06055">
              <w:rPr>
                <w:rFonts w:ascii="Arial" w:eastAsia="Times New Roman" w:hAnsi="Arial" w:cs="Arial"/>
                <w:sz w:val="18"/>
                <w:szCs w:val="18"/>
              </w:rPr>
              <w:t xml:space="preserve"> be brought down to hell; for if the mighty works which have been done in thee, had been done in Sodom, it would have remained until this day.  </w:t>
            </w:r>
          </w:p>
        </w:tc>
        <w:tc>
          <w:tcPr>
            <w:tcW w:w="5748" w:type="dxa"/>
          </w:tcPr>
          <w:p w:rsidR="009D6BEE" w:rsidRPr="00B06055" w:rsidRDefault="00311FA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23</w:t>
            </w:r>
            <w:r w:rsidRPr="00B06055">
              <w:rPr>
                <w:rStyle w:val="reftext1"/>
                <w:sz w:val="18"/>
                <w:szCs w:val="18"/>
              </w:rPr>
              <w:t> </w:t>
            </w:r>
            <w:r w:rsidRPr="00B06055">
              <w:rPr>
                <w:rFonts w:ascii="Palatino Linotype" w:hAnsi="Palatino Linotype" w:cs="Tahoma"/>
                <w:sz w:val="18"/>
                <w:szCs w:val="18"/>
              </w:rPr>
              <w:t>Καὶ </w:t>
            </w:r>
            <w:hyperlink r:id="rId595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σύ </w:t>
            </w:r>
            <w:hyperlink r:id="rId5960" w:tooltip="PPro-N2S 4771: sy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Καφαρναούμ </w:t>
            </w:r>
            <w:hyperlink r:id="rId5961" w:tooltip="N-VFS 2584: Kapharnaoum -- Capernaum, a town of Galilee." w:history="1">
              <w:r w:rsidRPr="00B06055">
                <w:rPr>
                  <w:rStyle w:val="Hyperlink"/>
                  <w:rFonts w:ascii="Palatino Linotype" w:hAnsi="Palatino Linotype" w:cs="Tahoma"/>
                  <w:sz w:val="18"/>
                  <w:szCs w:val="18"/>
                </w:rPr>
                <w:t>(Capernaum)</w:t>
              </w:r>
            </w:hyperlink>
            <w:r w:rsidRPr="00B06055">
              <w:rPr>
                <w:rFonts w:ascii="Palatino Linotype" w:hAnsi="Palatino Linotype" w:cs="Tahoma"/>
                <w:sz w:val="18"/>
                <w:szCs w:val="18"/>
              </w:rPr>
              <w:t>, μὴ </w:t>
            </w:r>
            <w:hyperlink r:id="rId5962"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ἕως </w:t>
            </w:r>
            <w:hyperlink r:id="rId5963" w:tooltip="Prep 2193: heōs -- (a) conj: until, (b) prep: as far as, up to, as much as, until."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οὐρανοῦ </w:t>
            </w:r>
            <w:hyperlink r:id="rId5964" w:tooltip="N-GMS 3772: ouranou -- Heaven, (a) the visible heavens: the atmosphere, the sky, the starry heavens, (b) the spiritual heavens." w:history="1">
              <w:r w:rsidRPr="00B06055">
                <w:rPr>
                  <w:rStyle w:val="Hyperlink"/>
                  <w:rFonts w:ascii="Palatino Linotype" w:hAnsi="Palatino Linotype" w:cs="Tahoma"/>
                  <w:sz w:val="18"/>
                  <w:szCs w:val="18"/>
                </w:rPr>
                <w:t>(heaven)</w:t>
              </w:r>
            </w:hyperlink>
            <w:r w:rsidRPr="00B06055">
              <w:rPr>
                <w:rFonts w:ascii="Palatino Linotype" w:hAnsi="Palatino Linotype" w:cs="Tahoma"/>
                <w:sz w:val="18"/>
                <w:szCs w:val="18"/>
              </w:rPr>
              <w:t xml:space="preserve"> ὑψωθήσῃ </w:t>
            </w:r>
            <w:hyperlink r:id="rId5965" w:tooltip="V-FIP-2S 5312: hypsōthēsē -- (a) to raise on high, lift up, (b) to exalt, set on high." w:history="1">
              <w:r w:rsidRPr="00B06055">
                <w:rPr>
                  <w:rStyle w:val="Hyperlink"/>
                  <w:rFonts w:ascii="Palatino Linotype" w:hAnsi="Palatino Linotype" w:cs="Tahoma"/>
                  <w:sz w:val="18"/>
                  <w:szCs w:val="18"/>
                </w:rPr>
                <w:t>(will be exalted)</w:t>
              </w:r>
            </w:hyperlink>
            <w:r w:rsidRPr="00B06055">
              <w:rPr>
                <w:rFonts w:ascii="Palatino Linotype" w:hAnsi="Palatino Linotype" w:cs="Tahoma"/>
                <w:sz w:val="18"/>
                <w:szCs w:val="18"/>
              </w:rPr>
              <w:t>, ἕως </w:t>
            </w:r>
            <w:hyperlink r:id="rId5966" w:tooltip="Prep 2193: heōs -- (a) conj: until, (b) prep: as far as, up to, as much as, until."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ᾅδου </w:t>
            </w:r>
            <w:hyperlink r:id="rId5967" w:tooltip="N-GMS 86: hadou -- Hades, the unseen world." w:history="1">
              <w:r w:rsidRPr="00B06055">
                <w:rPr>
                  <w:rStyle w:val="Hyperlink"/>
                  <w:rFonts w:ascii="Palatino Linotype" w:hAnsi="Palatino Linotype" w:cs="Tahoma"/>
                  <w:sz w:val="18"/>
                  <w:szCs w:val="18"/>
                </w:rPr>
                <w:t>(Hades)</w:t>
              </w:r>
            </w:hyperlink>
            <w:r w:rsidRPr="00B06055">
              <w:rPr>
                <w:rFonts w:ascii="Palatino Linotype" w:hAnsi="Palatino Linotype" w:cs="Tahoma"/>
                <w:sz w:val="18"/>
                <w:szCs w:val="18"/>
              </w:rPr>
              <w:t xml:space="preserve"> καταβήσῃ </w:t>
            </w:r>
            <w:hyperlink r:id="rId5968" w:tooltip="V-FIM-2S 2597: katabēsē -- To go down, come down, either from the sky or from higher land, descend." w:history="1">
              <w:r w:rsidRPr="00B06055">
                <w:rPr>
                  <w:rStyle w:val="Hyperlink"/>
                  <w:rFonts w:ascii="Palatino Linotype" w:hAnsi="Palatino Linotype" w:cs="Tahoma"/>
                  <w:sz w:val="18"/>
                  <w:szCs w:val="18"/>
                </w:rPr>
                <w:t>(will be brought down)</w:t>
              </w:r>
            </w:hyperlink>
            <w:r w:rsidRPr="00B06055">
              <w:rPr>
                <w:rFonts w:ascii="Palatino Linotype" w:hAnsi="Palatino Linotype" w:cs="Tahoma"/>
                <w:sz w:val="18"/>
                <w:szCs w:val="18"/>
              </w:rPr>
              <w:t>! ὅτι </w:t>
            </w:r>
            <w:hyperlink r:id="rId5969" w:tooltip="Conj 3754: hoti -- That, since, because; may introduce direct discourse."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εἰ </w:t>
            </w:r>
            <w:hyperlink r:id="rId5970" w:tooltip="Conj 1487: ei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ἐν </w:t>
            </w:r>
            <w:hyperlink r:id="rId5971"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Σοδόμοις </w:t>
            </w:r>
            <w:hyperlink r:id="rId5972" w:tooltip="N-DNP 4670: Sodomois -- Sodom." w:history="1">
              <w:r w:rsidRPr="00B06055">
                <w:rPr>
                  <w:rStyle w:val="Hyperlink"/>
                  <w:rFonts w:ascii="Palatino Linotype" w:hAnsi="Palatino Linotype" w:cs="Tahoma"/>
                  <w:sz w:val="18"/>
                  <w:szCs w:val="18"/>
                </w:rPr>
                <w:t>(Sodom)</w:t>
              </w:r>
            </w:hyperlink>
            <w:r w:rsidRPr="00B06055">
              <w:rPr>
                <w:rFonts w:ascii="Palatino Linotype" w:hAnsi="Palatino Linotype" w:cs="Tahoma"/>
                <w:sz w:val="18"/>
                <w:szCs w:val="18"/>
              </w:rPr>
              <w:t xml:space="preserve"> ἐγενήθησαν </w:t>
            </w:r>
            <w:hyperlink r:id="rId5973" w:tooltip="V-AIP-3P 1096: egenēthēsan -- To come into being, to be born, become, come about, happen." w:history="1">
              <w:r w:rsidRPr="00B06055">
                <w:rPr>
                  <w:rStyle w:val="Hyperlink"/>
                  <w:rFonts w:ascii="Palatino Linotype" w:hAnsi="Palatino Linotype" w:cs="Tahoma"/>
                  <w:sz w:val="18"/>
                  <w:szCs w:val="18"/>
                </w:rPr>
                <w:t>(had taken place)</w:t>
              </w:r>
            </w:hyperlink>
            <w:r w:rsidRPr="00B06055">
              <w:rPr>
                <w:rFonts w:ascii="Palatino Linotype" w:hAnsi="Palatino Linotype" w:cs="Tahoma"/>
                <w:sz w:val="18"/>
                <w:szCs w:val="18"/>
              </w:rPr>
              <w:t xml:space="preserve"> αἱ </w:t>
            </w:r>
            <w:hyperlink r:id="rId5974" w:tooltip="Art-NFP 3588: ha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δυνάμεις </w:t>
            </w:r>
            <w:hyperlink r:id="rId5975" w:tooltip="N-NFP 1411: dynameis -- (a) physical power, force, might, ability, efficacy, energy, meaning (b) plural: powerful deeds, deeds showing (physical) power, marvelous works." w:history="1">
              <w:r w:rsidRPr="00B06055">
                <w:rPr>
                  <w:rStyle w:val="Hyperlink"/>
                  <w:rFonts w:ascii="Palatino Linotype" w:hAnsi="Palatino Linotype" w:cs="Tahoma"/>
                  <w:sz w:val="18"/>
                  <w:szCs w:val="18"/>
                </w:rPr>
                <w:t>(miracles)</w:t>
              </w:r>
            </w:hyperlink>
            <w:r w:rsidRPr="00B06055">
              <w:rPr>
                <w:rFonts w:ascii="Palatino Linotype" w:hAnsi="Palatino Linotype" w:cs="Tahoma"/>
                <w:sz w:val="18"/>
                <w:szCs w:val="18"/>
              </w:rPr>
              <w:t xml:space="preserve"> αἱ </w:t>
            </w:r>
            <w:hyperlink r:id="rId5976" w:tooltip="Art-NFP 3588: hai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γενόμεναι </w:t>
            </w:r>
            <w:hyperlink r:id="rId5977" w:tooltip="V-APM-NFP 1096: genomenai -- To come into being, to be born, become, come about, happen." w:history="1">
              <w:r w:rsidRPr="00B06055">
                <w:rPr>
                  <w:rStyle w:val="Hyperlink"/>
                  <w:rFonts w:ascii="Palatino Linotype" w:hAnsi="Palatino Linotype" w:cs="Tahoma"/>
                  <w:sz w:val="18"/>
                  <w:szCs w:val="18"/>
                </w:rPr>
                <w:t>(having taken place)</w:t>
              </w:r>
            </w:hyperlink>
            <w:r w:rsidRPr="00B06055">
              <w:rPr>
                <w:rFonts w:ascii="Palatino Linotype" w:hAnsi="Palatino Linotype" w:cs="Tahoma"/>
                <w:sz w:val="18"/>
                <w:szCs w:val="18"/>
              </w:rPr>
              <w:t xml:space="preserve"> ἐν </w:t>
            </w:r>
            <w:hyperlink r:id="rId5978"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σοί </w:t>
            </w:r>
            <w:hyperlink r:id="rId5979" w:tooltip="PPro-D2S 4771: soi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ἔμεινεν </w:t>
            </w:r>
            <w:hyperlink r:id="rId5980" w:tooltip="V-AIA-3S 3306: emeinen -- To remain, abide, stay, wait; to wait for, await." w:history="1">
              <w:r w:rsidRPr="00B06055">
                <w:rPr>
                  <w:rStyle w:val="Hyperlink"/>
                  <w:rFonts w:ascii="Palatino Linotype" w:hAnsi="Palatino Linotype" w:cs="Tahoma"/>
                  <w:sz w:val="18"/>
                  <w:szCs w:val="18"/>
                </w:rPr>
                <w:t>(it would have remained)</w:t>
              </w:r>
            </w:hyperlink>
            <w:r w:rsidRPr="00B06055">
              <w:rPr>
                <w:rFonts w:ascii="Palatino Linotype" w:hAnsi="Palatino Linotype" w:cs="Tahoma"/>
                <w:sz w:val="18"/>
                <w:szCs w:val="18"/>
              </w:rPr>
              <w:t xml:space="preserve"> ἂν </w:t>
            </w:r>
            <w:hyperlink r:id="rId5981"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μέχρι </w:t>
            </w:r>
            <w:hyperlink r:id="rId5982" w:tooltip="Prep 3360: mechri -- As far as, until, even to." w:history="1">
              <w:r w:rsidRPr="00B06055">
                <w:rPr>
                  <w:rStyle w:val="Hyperlink"/>
                  <w:rFonts w:ascii="Palatino Linotype" w:hAnsi="Palatino Linotype" w:cs="Tahoma"/>
                  <w:sz w:val="18"/>
                  <w:szCs w:val="18"/>
                </w:rPr>
                <w:t>(until)</w:t>
              </w:r>
            </w:hyperlink>
            <w:r w:rsidRPr="00B06055">
              <w:rPr>
                <w:rFonts w:ascii="Palatino Linotype" w:hAnsi="Palatino Linotype" w:cs="Tahoma"/>
                <w:sz w:val="18"/>
                <w:szCs w:val="18"/>
              </w:rPr>
              <w:t xml:space="preserve"> τῆς </w:t>
            </w:r>
            <w:hyperlink r:id="rId5983" w:tooltip="Art-GFS 3588: tē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σήμερον </w:t>
            </w:r>
            <w:hyperlink r:id="rId5984" w:tooltip="Adv 4594: sēmeron -- Today, now." w:history="1">
              <w:r w:rsidRPr="00B06055">
                <w:rPr>
                  <w:rStyle w:val="Hyperlink"/>
                  <w:rFonts w:ascii="Palatino Linotype" w:hAnsi="Palatino Linotype" w:cs="Tahoma"/>
                  <w:sz w:val="18"/>
                  <w:szCs w:val="18"/>
                </w:rPr>
                <w:t>(day)</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23 And thou, Capernaum, which art exalted unto heaven, </w:t>
            </w:r>
            <w:r w:rsidR="009D6BEE" w:rsidRPr="00B06055">
              <w:rPr>
                <w:rFonts w:ascii="Arial" w:eastAsia="Times New Roman" w:hAnsi="Arial" w:cs="Arial"/>
                <w:b/>
                <w:sz w:val="18"/>
                <w:szCs w:val="18"/>
                <w:u w:val="single"/>
              </w:rPr>
              <w:t>shalt</w:t>
            </w:r>
            <w:r w:rsidR="009D6BEE" w:rsidRPr="00B06055">
              <w:rPr>
                <w:rFonts w:ascii="Arial" w:eastAsia="Times New Roman" w:hAnsi="Arial" w:cs="Arial"/>
                <w:sz w:val="18"/>
                <w:szCs w:val="18"/>
              </w:rPr>
              <w:t xml:space="preserve"> be brought down to hell: for if the mighty works, which have been done in thee, had been done in Sodom, it would have remained until this day.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26 But I say unto you, it shall be more tolerable for the land of Sodom in the day of judgment, than for thee.  </w:t>
            </w:r>
          </w:p>
        </w:tc>
        <w:tc>
          <w:tcPr>
            <w:tcW w:w="5748" w:type="dxa"/>
          </w:tcPr>
          <w:p w:rsidR="009D6BEE" w:rsidRPr="00B06055" w:rsidRDefault="00311FA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24</w:t>
            </w:r>
            <w:r w:rsidRPr="00B06055">
              <w:rPr>
                <w:rStyle w:val="reftext1"/>
                <w:sz w:val="18"/>
                <w:szCs w:val="18"/>
              </w:rPr>
              <w:t> </w:t>
            </w:r>
            <w:r w:rsidRPr="00B06055">
              <w:rPr>
                <w:rFonts w:ascii="Palatino Linotype" w:hAnsi="Palatino Linotype" w:cs="Tahoma"/>
                <w:sz w:val="18"/>
                <w:szCs w:val="18"/>
              </w:rPr>
              <w:t>πλὴν </w:t>
            </w:r>
            <w:hyperlink r:id="rId5985" w:tooltip="Conj 4133: plēn -- However, nevertheless, but, except that, yet." w:history="1">
              <w:r w:rsidRPr="00B06055">
                <w:rPr>
                  <w:rStyle w:val="Hyperlink"/>
                  <w:rFonts w:ascii="Palatino Linotype" w:hAnsi="Palatino Linotype" w:cs="Tahoma"/>
                  <w:sz w:val="18"/>
                  <w:szCs w:val="18"/>
                </w:rPr>
                <w:t>(But)</w:t>
              </w:r>
            </w:hyperlink>
            <w:r w:rsidRPr="00B06055">
              <w:rPr>
                <w:rFonts w:ascii="Palatino Linotype" w:hAnsi="Palatino Linotype" w:cs="Tahoma"/>
                <w:sz w:val="18"/>
                <w:szCs w:val="18"/>
              </w:rPr>
              <w:t xml:space="preserve"> λέγω </w:t>
            </w:r>
            <w:hyperlink r:id="rId5986"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(I say)</w:t>
              </w:r>
            </w:hyperlink>
            <w:r w:rsidRPr="00B06055">
              <w:rPr>
                <w:rFonts w:ascii="Palatino Linotype" w:hAnsi="Palatino Linotype" w:cs="Tahoma"/>
                <w:sz w:val="18"/>
                <w:szCs w:val="18"/>
              </w:rPr>
              <w:t xml:space="preserve"> ὑμῖν </w:t>
            </w:r>
            <w:hyperlink r:id="rId5987"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ὅτι </w:t>
            </w:r>
            <w:hyperlink r:id="rId5988"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γῇ </w:t>
            </w:r>
            <w:hyperlink r:id="rId5989" w:tooltip="N-DFS 1093: gē -- The earth, soil, land, region, country, inhabitants of a region." w:history="1">
              <w:r w:rsidRPr="00B06055">
                <w:rPr>
                  <w:rStyle w:val="Hyperlink"/>
                  <w:rFonts w:ascii="Palatino Linotype" w:hAnsi="Palatino Linotype" w:cs="Tahoma"/>
                  <w:sz w:val="18"/>
                  <w:szCs w:val="18"/>
                </w:rPr>
                <w:t>(for </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land)</w:t>
              </w:r>
            </w:hyperlink>
            <w:r w:rsidRPr="00B06055">
              <w:rPr>
                <w:rFonts w:ascii="Palatino Linotype" w:hAnsi="Palatino Linotype" w:cs="Tahoma"/>
                <w:sz w:val="18"/>
                <w:szCs w:val="18"/>
              </w:rPr>
              <w:t xml:space="preserve"> Σοδόμων </w:t>
            </w:r>
            <w:hyperlink r:id="rId5990" w:tooltip="N-GNP 4670: Sodomōn -- Sodom." w:history="1">
              <w:r w:rsidRPr="00B06055">
                <w:rPr>
                  <w:rStyle w:val="Hyperlink"/>
                  <w:rFonts w:ascii="Palatino Linotype" w:hAnsi="Palatino Linotype" w:cs="Tahoma"/>
                  <w:sz w:val="18"/>
                  <w:szCs w:val="18"/>
                </w:rPr>
                <w:t>(of Sodom)</w:t>
              </w:r>
            </w:hyperlink>
            <w:r w:rsidRPr="00B06055">
              <w:rPr>
                <w:rFonts w:ascii="Palatino Linotype" w:hAnsi="Palatino Linotype" w:cs="Tahoma"/>
                <w:sz w:val="18"/>
                <w:szCs w:val="18"/>
              </w:rPr>
              <w:t xml:space="preserve"> ἀνεκτότερον </w:t>
            </w:r>
            <w:hyperlink r:id="rId5991" w:tooltip="Adj-NNS-C 414: anektoteron -- Endurable, tolerable." w:history="1">
              <w:r w:rsidRPr="00B06055">
                <w:rPr>
                  <w:rStyle w:val="Hyperlink"/>
                  <w:rFonts w:ascii="Palatino Linotype" w:hAnsi="Palatino Linotype" w:cs="Tahoma"/>
                  <w:sz w:val="18"/>
                  <w:szCs w:val="18"/>
                </w:rPr>
                <w:t>(more tolerable)</w:t>
              </w:r>
            </w:hyperlink>
            <w:r w:rsidRPr="00B06055">
              <w:rPr>
                <w:rFonts w:ascii="Palatino Linotype" w:hAnsi="Palatino Linotype" w:cs="Tahoma"/>
                <w:sz w:val="18"/>
                <w:szCs w:val="18"/>
              </w:rPr>
              <w:t xml:space="preserve"> ἔσται </w:t>
            </w:r>
            <w:hyperlink r:id="rId5992" w:tooltip="V-FIM-3S 1510: estai -- To be, exist." w:history="1">
              <w:r w:rsidRPr="00B06055">
                <w:rPr>
                  <w:rStyle w:val="Hyperlink"/>
                  <w:rFonts w:ascii="Palatino Linotype" w:hAnsi="Palatino Linotype" w:cs="Tahoma"/>
                  <w:sz w:val="18"/>
                  <w:szCs w:val="18"/>
                </w:rPr>
                <w:t>(will it be)</w:t>
              </w:r>
            </w:hyperlink>
            <w:r w:rsidRPr="00B06055">
              <w:rPr>
                <w:rFonts w:ascii="Palatino Linotype" w:hAnsi="Palatino Linotype" w:cs="Tahoma"/>
                <w:sz w:val="18"/>
                <w:szCs w:val="18"/>
              </w:rPr>
              <w:t xml:space="preserve"> ἐν </w:t>
            </w:r>
            <w:hyperlink r:id="rId5993"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ἡμέρᾳ </w:t>
            </w:r>
            <w:hyperlink r:id="rId5994" w:tooltip="N-DFS 2250: hēmera -- A day, the period from sunrise to sunset." w:history="1">
              <w:r w:rsidRPr="00B06055">
                <w:rPr>
                  <w:rStyle w:val="Hyperlink"/>
                  <w:rFonts w:ascii="Palatino Linotype" w:hAnsi="Palatino Linotype" w:cs="Tahoma"/>
                  <w:sz w:val="18"/>
                  <w:szCs w:val="18"/>
                </w:rPr>
                <w:t>(day)</w:t>
              </w:r>
            </w:hyperlink>
            <w:r w:rsidRPr="00B06055">
              <w:rPr>
                <w:rFonts w:ascii="Palatino Linotype" w:hAnsi="Palatino Linotype" w:cs="Tahoma"/>
                <w:sz w:val="18"/>
                <w:szCs w:val="18"/>
              </w:rPr>
              <w:t xml:space="preserve"> κρίσεως </w:t>
            </w:r>
            <w:hyperlink r:id="rId5995" w:tooltip="N-GFS 2920: kriseōs -- Judging, judgment, decision, sentence; generally: divine judgment; accusation." w:history="1">
              <w:r w:rsidRPr="00B06055">
                <w:rPr>
                  <w:rStyle w:val="Hyperlink"/>
                  <w:rFonts w:ascii="Palatino Linotype" w:hAnsi="Palatino Linotype" w:cs="Tahoma"/>
                  <w:sz w:val="18"/>
                  <w:szCs w:val="18"/>
                </w:rPr>
                <w:t>(of judgment)</w:t>
              </w:r>
            </w:hyperlink>
            <w:r w:rsidRPr="00B06055">
              <w:rPr>
                <w:rFonts w:ascii="Palatino Linotype" w:hAnsi="Palatino Linotype" w:cs="Tahoma"/>
                <w:sz w:val="18"/>
                <w:szCs w:val="18"/>
              </w:rPr>
              <w:t xml:space="preserve"> ἢ </w:t>
            </w:r>
            <w:hyperlink r:id="rId5996" w:tooltip="Conj 2228: ē -- Or, than." w:history="1">
              <w:r w:rsidRPr="00B06055">
                <w:rPr>
                  <w:rStyle w:val="Hyperlink"/>
                  <w:rFonts w:ascii="Palatino Linotype" w:hAnsi="Palatino Linotype" w:cs="Tahoma"/>
                  <w:sz w:val="18"/>
                  <w:szCs w:val="18"/>
                </w:rPr>
                <w:t>(than)</w:t>
              </w:r>
            </w:hyperlink>
            <w:r w:rsidRPr="00B06055">
              <w:rPr>
                <w:rFonts w:ascii="Palatino Linotype" w:hAnsi="Palatino Linotype" w:cs="Tahoma"/>
                <w:sz w:val="18"/>
                <w:szCs w:val="18"/>
              </w:rPr>
              <w:t xml:space="preserve"> σοί </w:t>
            </w:r>
            <w:hyperlink r:id="rId5997" w:tooltip="PPro-D2S 4771: soi -- You." w:history="1">
              <w:r w:rsidRPr="00B06055">
                <w:rPr>
                  <w:rStyle w:val="Hyperlink"/>
                  <w:rFonts w:ascii="Palatino Linotype" w:hAnsi="Palatino Linotype" w:cs="Tahoma"/>
                  <w:sz w:val="18"/>
                  <w:szCs w:val="18"/>
                </w:rPr>
                <w:t>(for 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24 But I say unto you, </w:t>
            </w:r>
            <w:r w:rsidR="009D6BEE" w:rsidRPr="00B06055">
              <w:rPr>
                <w:rFonts w:ascii="Arial" w:eastAsia="Times New Roman" w:hAnsi="Arial" w:cs="Arial"/>
                <w:b/>
                <w:sz w:val="18"/>
                <w:szCs w:val="18"/>
                <w:u w:val="single"/>
              </w:rPr>
              <w:t>That</w:t>
            </w:r>
            <w:r w:rsidR="009D6BEE" w:rsidRPr="00B06055">
              <w:rPr>
                <w:rFonts w:ascii="Arial" w:eastAsia="Times New Roman" w:hAnsi="Arial" w:cs="Arial"/>
                <w:sz w:val="18"/>
                <w:szCs w:val="18"/>
              </w:rPr>
              <w:t xml:space="preserve"> it shall be more tolerable for the land of Sodom in the day of judgment, than for thee.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27 </w:t>
            </w:r>
            <w:r w:rsidR="009D6BEE" w:rsidRPr="00B06055">
              <w:rPr>
                <w:rFonts w:ascii="Arial" w:eastAsia="Times New Roman" w:hAnsi="Arial" w:cs="Arial"/>
                <w:b/>
                <w:sz w:val="18"/>
                <w:szCs w:val="18"/>
                <w:u w:val="single"/>
              </w:rPr>
              <w:t>And</w:t>
            </w:r>
            <w:r w:rsidR="009D6BEE" w:rsidRPr="00B06055">
              <w:rPr>
                <w:rFonts w:ascii="Arial" w:eastAsia="Times New Roman" w:hAnsi="Arial" w:cs="Arial"/>
                <w:sz w:val="18"/>
                <w:szCs w:val="18"/>
              </w:rPr>
              <w:t xml:space="preserve"> at that time, </w:t>
            </w:r>
            <w:r w:rsidR="009D6BEE" w:rsidRPr="00B06055">
              <w:rPr>
                <w:rFonts w:ascii="Arial" w:eastAsia="Times New Roman" w:hAnsi="Arial" w:cs="Arial"/>
                <w:b/>
                <w:sz w:val="18"/>
                <w:szCs w:val="18"/>
                <w:u w:val="single"/>
              </w:rPr>
              <w:t>there came a voice out of heaven, and</w:t>
            </w:r>
            <w:r w:rsidR="009D6BEE" w:rsidRPr="00B06055">
              <w:rPr>
                <w:rFonts w:ascii="Arial" w:eastAsia="Times New Roman" w:hAnsi="Arial" w:cs="Arial"/>
                <w:sz w:val="18"/>
                <w:szCs w:val="18"/>
              </w:rPr>
              <w:t xml:space="preserve"> Jesus answered and said, I thank thee, O Father, Lord of heaven and earth, because thou hast hid these things from the wise and prudent, and hast revealed them unto babes. </w:t>
            </w:r>
          </w:p>
        </w:tc>
        <w:tc>
          <w:tcPr>
            <w:tcW w:w="5748" w:type="dxa"/>
          </w:tcPr>
          <w:p w:rsidR="009D6BEE" w:rsidRPr="00B06055" w:rsidRDefault="00311FA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25</w:t>
            </w:r>
            <w:r w:rsidRPr="00B06055">
              <w:rPr>
                <w:rStyle w:val="reftext1"/>
                <w:sz w:val="18"/>
                <w:szCs w:val="18"/>
              </w:rPr>
              <w:t> </w:t>
            </w:r>
            <w:r w:rsidRPr="00B06055">
              <w:rPr>
                <w:rFonts w:ascii="Palatino Linotype" w:hAnsi="Palatino Linotype"/>
                <w:sz w:val="18"/>
                <w:szCs w:val="18"/>
              </w:rPr>
              <w:t>Ἐν </w:t>
            </w:r>
            <w:hyperlink r:id="rId5998" w:tooltip="Prep 1722: En -- In, on, among." w:history="1">
              <w:r w:rsidRPr="00B06055">
                <w:rPr>
                  <w:rStyle w:val="Hyperlink"/>
                  <w:rFonts w:ascii="Palatino Linotype" w:hAnsi="Palatino Linotype"/>
                  <w:sz w:val="18"/>
                  <w:szCs w:val="18"/>
                </w:rPr>
                <w:t>(At)</w:t>
              </w:r>
            </w:hyperlink>
            <w:r w:rsidRPr="00B06055">
              <w:rPr>
                <w:rFonts w:ascii="Palatino Linotype" w:hAnsi="Palatino Linotype"/>
                <w:sz w:val="18"/>
                <w:szCs w:val="18"/>
              </w:rPr>
              <w:t xml:space="preserve"> ἐκείνῳ </w:t>
            </w:r>
            <w:hyperlink r:id="rId5999" w:tooltip="DPro-DMS 1565: ekeinō -- That, that one there, yonder."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τῷ </w:t>
            </w:r>
            <w:hyperlink r:id="rId6000" w:tooltip="Art-DMS 3588: tō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καιρῷ </w:t>
            </w:r>
            <w:hyperlink r:id="rId6001" w:tooltip="N-DMS 2540: kairō -- Fitting season, season, opportunity, occasion, time." w:history="1">
              <w:r w:rsidRPr="00B06055">
                <w:rPr>
                  <w:rStyle w:val="Hyperlink"/>
                  <w:rFonts w:ascii="Palatino Linotype" w:hAnsi="Palatino Linotype"/>
                  <w:sz w:val="18"/>
                  <w:szCs w:val="18"/>
                </w:rPr>
                <w:t>(time)</w:t>
              </w:r>
            </w:hyperlink>
            <w:r w:rsidRPr="00B06055">
              <w:rPr>
                <w:rFonts w:ascii="Palatino Linotype" w:hAnsi="Palatino Linotype"/>
                <w:sz w:val="18"/>
                <w:szCs w:val="18"/>
              </w:rPr>
              <w:t xml:space="preserve"> ἀποκριθεὶς </w:t>
            </w:r>
            <w:hyperlink r:id="rId6002"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ὁ </w:t>
            </w:r>
            <w:hyperlink r:id="rId6003"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6004"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εἶπεν </w:t>
            </w:r>
            <w:hyperlink r:id="rId6005"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“Ἐξομολογοῦμαί </w:t>
            </w:r>
            <w:hyperlink r:id="rId6006" w:tooltip="V-PIM-1S 1843: Exomologoumai -- (a) to consent fully, agree out and out, (b) to confess, admit, acknowledge (cf. the early Hellenistic sense of the middle: to acknowledge a debt), (c) to give thanks, praise." w:history="1">
              <w:r w:rsidRPr="00B06055">
                <w:rPr>
                  <w:rStyle w:val="Hyperlink"/>
                  <w:rFonts w:ascii="Palatino Linotype" w:hAnsi="Palatino Linotype"/>
                  <w:sz w:val="18"/>
                  <w:szCs w:val="18"/>
                </w:rPr>
                <w:t>(I fully consent)</w:t>
              </w:r>
            </w:hyperlink>
            <w:r w:rsidRPr="00B06055">
              <w:rPr>
                <w:rStyle w:val="red1"/>
                <w:rFonts w:ascii="Palatino Linotype" w:hAnsi="Palatino Linotype"/>
                <w:color w:val="auto"/>
                <w:sz w:val="18"/>
                <w:szCs w:val="18"/>
              </w:rPr>
              <w:t xml:space="preserve"> σοι </w:t>
            </w:r>
            <w:hyperlink r:id="rId6007" w:tooltip="PPro-D2S 4771: soi -- You." w:history="1">
              <w:r w:rsidRPr="00B06055">
                <w:rPr>
                  <w:rStyle w:val="Hyperlink"/>
                  <w:rFonts w:ascii="Palatino Linotype" w:hAnsi="Palatino Linotype"/>
                  <w:sz w:val="18"/>
                  <w:szCs w:val="18"/>
                </w:rPr>
                <w:t>(to You)</w:t>
              </w:r>
            </w:hyperlink>
            <w:r w:rsidRPr="00B06055">
              <w:rPr>
                <w:rStyle w:val="red1"/>
                <w:rFonts w:ascii="Palatino Linotype" w:hAnsi="Palatino Linotype"/>
                <w:color w:val="auto"/>
                <w:sz w:val="18"/>
                <w:szCs w:val="18"/>
              </w:rPr>
              <w:t>, Πάτερ </w:t>
            </w:r>
            <w:hyperlink r:id="rId6008" w:tooltip="N-VMS 3962: Pater -- Father, (Heavenly) Father, ancestor, elder, senior." w:history="1">
              <w:r w:rsidRPr="00B06055">
                <w:rPr>
                  <w:rStyle w:val="Hyperlink"/>
                  <w:rFonts w:ascii="Palatino Linotype" w:hAnsi="Palatino Linotype"/>
                  <w:sz w:val="18"/>
                  <w:szCs w:val="18"/>
                </w:rPr>
                <w:t>(Father)</w:t>
              </w:r>
            </w:hyperlink>
            <w:r w:rsidRPr="00B06055">
              <w:rPr>
                <w:rStyle w:val="red1"/>
                <w:rFonts w:ascii="Palatino Linotype" w:hAnsi="Palatino Linotype"/>
                <w:color w:val="auto"/>
                <w:sz w:val="18"/>
                <w:szCs w:val="18"/>
              </w:rPr>
              <w:t>, Κύριε </w:t>
            </w:r>
            <w:hyperlink r:id="rId6009" w:tooltip="N-VMS 2962: Kyrie -- Lord, master, sir; the Lord." w:history="1">
              <w:r w:rsidRPr="00B06055">
                <w:rPr>
                  <w:rStyle w:val="Hyperlink"/>
                  <w:rFonts w:ascii="Palatino Linotype" w:hAnsi="Palatino Linotype"/>
                  <w:sz w:val="18"/>
                  <w:szCs w:val="18"/>
                </w:rPr>
                <w:t>(Lord)</w:t>
              </w:r>
            </w:hyperlink>
            <w:r w:rsidRPr="00B06055">
              <w:rPr>
                <w:rStyle w:val="red1"/>
                <w:rFonts w:ascii="Palatino Linotype" w:hAnsi="Palatino Linotype"/>
                <w:color w:val="auto"/>
                <w:sz w:val="18"/>
                <w:szCs w:val="18"/>
              </w:rPr>
              <w:t xml:space="preserve"> τοῦ </w:t>
            </w:r>
            <w:hyperlink r:id="rId6010" w:tooltip="Art-GMS 3588: tou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οὐρανοῦ </w:t>
            </w:r>
            <w:hyperlink r:id="rId6011" w:tooltip="N-GMS 3772: ouranou -- Heaven, (a) the visible heavens: the atmosphere, the sky, the starry heavens, (b) the spiritual heavens." w:history="1">
              <w:r w:rsidRPr="00B06055">
                <w:rPr>
                  <w:rStyle w:val="Hyperlink"/>
                  <w:rFonts w:ascii="Palatino Linotype" w:hAnsi="Palatino Linotype"/>
                  <w:sz w:val="18"/>
                  <w:szCs w:val="18"/>
                </w:rPr>
                <w:t>(heaven)</w:t>
              </w:r>
            </w:hyperlink>
            <w:r w:rsidRPr="00B06055">
              <w:rPr>
                <w:rStyle w:val="red1"/>
                <w:rFonts w:ascii="Palatino Linotype" w:hAnsi="Palatino Linotype"/>
                <w:color w:val="auto"/>
                <w:sz w:val="18"/>
                <w:szCs w:val="18"/>
              </w:rPr>
              <w:t xml:space="preserve"> καὶ </w:t>
            </w:r>
            <w:hyperlink r:id="rId6012"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τῆς </w:t>
            </w:r>
            <w:hyperlink r:id="rId6013" w:tooltip="Art-GFS 3588: tē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γῆς </w:t>
            </w:r>
            <w:hyperlink r:id="rId6014" w:tooltip="N-GFS 1093: gēs -- The earth, soil, land, region, country, inhabitants of a region." w:history="1">
              <w:r w:rsidRPr="00B06055">
                <w:rPr>
                  <w:rStyle w:val="Hyperlink"/>
                  <w:rFonts w:ascii="Palatino Linotype" w:hAnsi="Palatino Linotype"/>
                  <w:sz w:val="18"/>
                  <w:szCs w:val="18"/>
                </w:rPr>
                <w:t>(earth)</w:t>
              </w:r>
            </w:hyperlink>
            <w:r w:rsidRPr="00B06055">
              <w:rPr>
                <w:rStyle w:val="red1"/>
                <w:rFonts w:ascii="Palatino Linotype" w:hAnsi="Palatino Linotype"/>
                <w:color w:val="auto"/>
                <w:sz w:val="18"/>
                <w:szCs w:val="18"/>
              </w:rPr>
              <w:t>, ὅτι </w:t>
            </w:r>
            <w:hyperlink r:id="rId6015" w:tooltip="Conj 3754: hoti -- That, since, because; may introduce direct discourse."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 xml:space="preserve"> ἔκρυψας </w:t>
            </w:r>
            <w:hyperlink r:id="rId6016" w:tooltip="V-AIA-2S 2928: ekrypsas -- To hide, conceal, lay up." w:history="1">
              <w:r w:rsidRPr="00B06055">
                <w:rPr>
                  <w:rStyle w:val="Hyperlink"/>
                  <w:rFonts w:ascii="Palatino Linotype" w:hAnsi="Palatino Linotype"/>
                  <w:sz w:val="18"/>
                  <w:szCs w:val="18"/>
                </w:rPr>
                <w:t>(You did hide)</w:t>
              </w:r>
            </w:hyperlink>
            <w:r w:rsidRPr="00B06055">
              <w:rPr>
                <w:rStyle w:val="red1"/>
                <w:rFonts w:ascii="Palatino Linotype" w:hAnsi="Palatino Linotype"/>
                <w:color w:val="auto"/>
                <w:sz w:val="18"/>
                <w:szCs w:val="18"/>
              </w:rPr>
              <w:t xml:space="preserve"> ταῦτα </w:t>
            </w:r>
            <w:hyperlink r:id="rId6017" w:tooltip="DPro-ANP 3778: tauta -- This; he, she, it." w:history="1">
              <w:r w:rsidRPr="00B06055">
                <w:rPr>
                  <w:rStyle w:val="Hyperlink"/>
                  <w:rFonts w:ascii="Palatino Linotype" w:hAnsi="Palatino Linotype"/>
                  <w:sz w:val="18"/>
                  <w:szCs w:val="18"/>
                </w:rPr>
                <w:t>(these things)</w:t>
              </w:r>
            </w:hyperlink>
            <w:r w:rsidRPr="00B06055">
              <w:rPr>
                <w:rStyle w:val="red1"/>
                <w:rFonts w:ascii="Palatino Linotype" w:hAnsi="Palatino Linotype"/>
                <w:color w:val="auto"/>
                <w:sz w:val="18"/>
                <w:szCs w:val="18"/>
              </w:rPr>
              <w:t xml:space="preserve"> ἀπὸ </w:t>
            </w:r>
            <w:hyperlink r:id="rId6018" w:tooltip="Prep 575: apo -- From, away from." w:history="1">
              <w:r w:rsidRPr="00B06055">
                <w:rPr>
                  <w:rStyle w:val="Hyperlink"/>
                  <w:rFonts w:ascii="Palatino Linotype" w:hAnsi="Palatino Linotype"/>
                  <w:sz w:val="18"/>
                  <w:szCs w:val="18"/>
                </w:rPr>
                <w:t>(from)</w:t>
              </w:r>
            </w:hyperlink>
            <w:r w:rsidRPr="00B06055">
              <w:rPr>
                <w:rStyle w:val="red1"/>
                <w:rFonts w:ascii="Palatino Linotype" w:hAnsi="Palatino Linotype"/>
                <w:color w:val="auto"/>
                <w:sz w:val="18"/>
                <w:szCs w:val="18"/>
              </w:rPr>
              <w:t xml:space="preserve"> σοφῶν </w:t>
            </w:r>
            <w:hyperlink r:id="rId6019" w:tooltip="Adj-GMP 4680: sophōn -- Wise, learned, cultivated, skilled, clever." w:history="1">
              <w:r w:rsidRPr="00B06055">
                <w:rPr>
                  <w:rStyle w:val="Hyperlink"/>
                  <w:rFonts w:ascii="Palatino Linotype" w:hAnsi="Palatino Linotype"/>
                  <w:sz w:val="18"/>
                  <w:szCs w:val="18"/>
                </w:rPr>
                <w:t>(wise)</w:t>
              </w:r>
            </w:hyperlink>
            <w:r w:rsidRPr="00B06055">
              <w:rPr>
                <w:rStyle w:val="red1"/>
                <w:rFonts w:ascii="Palatino Linotype" w:hAnsi="Palatino Linotype"/>
                <w:color w:val="auto"/>
                <w:sz w:val="18"/>
                <w:szCs w:val="18"/>
              </w:rPr>
              <w:t xml:space="preserve"> καὶ </w:t>
            </w:r>
            <w:hyperlink r:id="rId6020"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συνετῶν </w:t>
            </w:r>
            <w:hyperlink r:id="rId6021" w:tooltip="Adj-GMP 4908: synetōn -- Intelligent, prudent, wise, understanding, discerning." w:history="1">
              <w:r w:rsidRPr="00B06055">
                <w:rPr>
                  <w:rStyle w:val="Hyperlink"/>
                  <w:rFonts w:ascii="Palatino Linotype" w:hAnsi="Palatino Linotype"/>
                  <w:sz w:val="18"/>
                  <w:szCs w:val="18"/>
                </w:rPr>
                <w:t>(learned)</w:t>
              </w:r>
            </w:hyperlink>
            <w:r w:rsidRPr="00B06055">
              <w:rPr>
                <w:rStyle w:val="red1"/>
                <w:rFonts w:ascii="Palatino Linotype" w:hAnsi="Palatino Linotype"/>
                <w:color w:val="auto"/>
                <w:sz w:val="18"/>
                <w:szCs w:val="18"/>
              </w:rPr>
              <w:t>, καὶ </w:t>
            </w:r>
            <w:hyperlink r:id="rId6022"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ἀπεκάλυψας </w:t>
            </w:r>
            <w:hyperlink r:id="rId6023" w:tooltip="V-AIA-2S 601: apekalypsas -- To uncover, bring to light, reveal." w:history="1">
              <w:r w:rsidRPr="00B06055">
                <w:rPr>
                  <w:rStyle w:val="Hyperlink"/>
                  <w:rFonts w:ascii="Palatino Linotype" w:hAnsi="Palatino Linotype"/>
                  <w:sz w:val="18"/>
                  <w:szCs w:val="18"/>
                </w:rPr>
                <w:t>(did reveal)</w:t>
              </w:r>
            </w:hyperlink>
            <w:r w:rsidRPr="00B06055">
              <w:rPr>
                <w:rStyle w:val="red1"/>
                <w:rFonts w:ascii="Palatino Linotype" w:hAnsi="Palatino Linotype"/>
                <w:color w:val="auto"/>
                <w:sz w:val="18"/>
                <w:szCs w:val="18"/>
              </w:rPr>
              <w:t xml:space="preserve"> αὐτὰ </w:t>
            </w:r>
            <w:hyperlink r:id="rId6024" w:tooltip="PPro-AN3P 846: auta -- He, she, it, they, them, same." w:history="1">
              <w:r w:rsidRPr="00B06055">
                <w:rPr>
                  <w:rStyle w:val="Hyperlink"/>
                  <w:rFonts w:ascii="Palatino Linotype" w:hAnsi="Palatino Linotype"/>
                  <w:sz w:val="18"/>
                  <w:szCs w:val="18"/>
                </w:rPr>
                <w:t>(them)</w:t>
              </w:r>
            </w:hyperlink>
            <w:r w:rsidRPr="00B06055">
              <w:rPr>
                <w:rStyle w:val="red1"/>
                <w:rFonts w:ascii="Palatino Linotype" w:hAnsi="Palatino Linotype"/>
                <w:color w:val="auto"/>
                <w:sz w:val="18"/>
                <w:szCs w:val="18"/>
              </w:rPr>
              <w:t xml:space="preserve"> νηπίοις </w:t>
            </w:r>
            <w:hyperlink r:id="rId6025" w:tooltip="Adj-DMP 3516: nēpiois -- Unlearned, unenlightened; noun: an infant, child." w:history="1">
              <w:r w:rsidRPr="00B06055">
                <w:rPr>
                  <w:rStyle w:val="Hyperlink"/>
                  <w:rFonts w:ascii="Palatino Linotype" w:hAnsi="Palatino Linotype"/>
                  <w:sz w:val="18"/>
                  <w:szCs w:val="18"/>
                </w:rPr>
                <w:t>(to little children)</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25 At that time Jesus answered and said, I thank thee, O Father, Lord of heaven and earth, because thou hast hid these things from the wise and prudent, and </w:t>
            </w:r>
            <w:r w:rsidR="004225D9" w:rsidRPr="00B06055">
              <w:rPr>
                <w:rFonts w:ascii="Arial" w:eastAsia="Times New Roman" w:hAnsi="Arial" w:cs="Arial"/>
                <w:sz w:val="18"/>
                <w:szCs w:val="18"/>
              </w:rPr>
              <w:t xml:space="preserve">hast revealed them unto babes. </w:t>
            </w:r>
          </w:p>
        </w:tc>
      </w:tr>
      <w:tr w:rsidR="00311FAF" w:rsidRPr="000A4E93" w:rsidTr="004519DA">
        <w:trPr>
          <w:tblCellSpacing w:w="75" w:type="dxa"/>
        </w:trPr>
        <w:tc>
          <w:tcPr>
            <w:tcW w:w="2004" w:type="dxa"/>
            <w:tcMar>
              <w:top w:w="0" w:type="dxa"/>
              <w:left w:w="108" w:type="dxa"/>
              <w:bottom w:w="0" w:type="dxa"/>
              <w:right w:w="108" w:type="dxa"/>
            </w:tcMar>
          </w:tcPr>
          <w:p w:rsidR="00311FAF" w:rsidRPr="00B06055" w:rsidRDefault="00311FAF"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xml:space="preserve">Even so, Father, for so it seemed good in thy sight!  </w:t>
            </w:r>
          </w:p>
        </w:tc>
        <w:tc>
          <w:tcPr>
            <w:tcW w:w="5748" w:type="dxa"/>
          </w:tcPr>
          <w:p w:rsidR="00311FAF" w:rsidRPr="00B06055" w:rsidRDefault="00311FA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26</w:t>
            </w:r>
            <w:r w:rsidRPr="00B06055">
              <w:rPr>
                <w:rStyle w:val="reftext1"/>
                <w:sz w:val="18"/>
                <w:szCs w:val="18"/>
              </w:rPr>
              <w:t> </w:t>
            </w:r>
            <w:r w:rsidRPr="00B06055">
              <w:rPr>
                <w:rStyle w:val="red1"/>
                <w:rFonts w:ascii="Palatino Linotype" w:hAnsi="Palatino Linotype"/>
                <w:color w:val="auto"/>
                <w:sz w:val="18"/>
                <w:szCs w:val="18"/>
              </w:rPr>
              <w:t>ναί </w:t>
            </w:r>
            <w:hyperlink r:id="rId6026" w:tooltip="Prtcl 3483: nai -- Yes, certainly, even so." w:history="1">
              <w:r w:rsidRPr="00B06055">
                <w:rPr>
                  <w:rStyle w:val="Hyperlink"/>
                  <w:rFonts w:ascii="Palatino Linotype" w:hAnsi="Palatino Linotype"/>
                  <w:sz w:val="18"/>
                  <w:szCs w:val="18"/>
                </w:rPr>
                <w:t>(Yes)</w:t>
              </w:r>
            </w:hyperlink>
            <w:r w:rsidRPr="00B06055">
              <w:rPr>
                <w:rStyle w:val="red1"/>
                <w:rFonts w:ascii="Palatino Linotype" w:hAnsi="Palatino Linotype"/>
                <w:color w:val="auto"/>
                <w:sz w:val="18"/>
                <w:szCs w:val="18"/>
              </w:rPr>
              <w:t>, ὁ </w:t>
            </w:r>
            <w:hyperlink r:id="rId6027" w:tooltip="Art-V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Πατήρ </w:t>
            </w:r>
            <w:hyperlink r:id="rId6028" w:tooltip="N-NMS 3962: Patēr -- Father, (Heavenly) Father, ancestor, elder, senior." w:history="1">
              <w:r w:rsidRPr="00B06055">
                <w:rPr>
                  <w:rStyle w:val="Hyperlink"/>
                  <w:rFonts w:ascii="Palatino Linotype" w:hAnsi="Palatino Linotype"/>
                  <w:sz w:val="18"/>
                  <w:szCs w:val="18"/>
                </w:rPr>
                <w:t>(Father)</w:t>
              </w:r>
            </w:hyperlink>
            <w:r w:rsidRPr="00B06055">
              <w:rPr>
                <w:rStyle w:val="red1"/>
                <w:rFonts w:ascii="Palatino Linotype" w:hAnsi="Palatino Linotype"/>
                <w:color w:val="auto"/>
                <w:sz w:val="18"/>
                <w:szCs w:val="18"/>
              </w:rPr>
              <w:t>, ὅτι </w:t>
            </w:r>
            <w:hyperlink r:id="rId6029" w:tooltip="Conj 3754: hoti -- That, since, because; may introduce direct discourse."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οὕτως </w:t>
            </w:r>
            <w:hyperlink r:id="rId6030" w:tooltip="Adv 3779: houtōs -- Thus, so, in this manner." w:history="1">
              <w:r w:rsidRPr="00B06055">
                <w:rPr>
                  <w:rStyle w:val="Hyperlink"/>
                  <w:rFonts w:ascii="Palatino Linotype" w:hAnsi="Palatino Linotype"/>
                  <w:sz w:val="18"/>
                  <w:szCs w:val="18"/>
                </w:rPr>
                <w:t>(thus)</w:t>
              </w:r>
            </w:hyperlink>
            <w:r w:rsidRPr="00B06055">
              <w:rPr>
                <w:rStyle w:val="red1"/>
                <w:rFonts w:ascii="Palatino Linotype" w:hAnsi="Palatino Linotype"/>
                <w:color w:val="auto"/>
                <w:sz w:val="18"/>
                <w:szCs w:val="18"/>
              </w:rPr>
              <w:t xml:space="preserve"> εὐδοκία </w:t>
            </w:r>
            <w:hyperlink r:id="rId6031" w:tooltip="N-NFS 2107: eudokia -- (a) good-will (good-pleasure), favor, feeling of complacency of God to man, (b) good-pleasure, satisfaction, happiness, delight of men." w:history="1">
              <w:r w:rsidRPr="00B06055">
                <w:rPr>
                  <w:rStyle w:val="Hyperlink"/>
                  <w:rFonts w:ascii="Palatino Linotype" w:hAnsi="Palatino Linotype"/>
                  <w:sz w:val="18"/>
                  <w:szCs w:val="18"/>
                </w:rPr>
                <w:t>(well</w:t>
              </w:r>
              <w:r w:rsidRPr="00B06055">
                <w:rPr>
                  <w:rStyle w:val="Hyperlink"/>
                  <w:rFonts w:ascii="Palatino Linotype" w:hAnsi="Palatino Linotype"/>
                  <w:sz w:val="18"/>
                  <w:szCs w:val="18"/>
                </w:rPr>
                <w:noBreakHyphen/>
                <w:t>pleasing)</w:t>
              </w:r>
            </w:hyperlink>
            <w:r w:rsidRPr="00B06055">
              <w:rPr>
                <w:rStyle w:val="red1"/>
                <w:rFonts w:ascii="Palatino Linotype" w:hAnsi="Palatino Linotype"/>
                <w:color w:val="auto"/>
                <w:sz w:val="18"/>
                <w:szCs w:val="18"/>
              </w:rPr>
              <w:t xml:space="preserve"> ἐγένετο </w:t>
            </w:r>
            <w:hyperlink r:id="rId6032" w:tooltip="V-AIM-3S 1096: egeneto -- To come into being, to be born, become, come about, happen." w:history="1">
              <w:r w:rsidRPr="00B06055">
                <w:rPr>
                  <w:rStyle w:val="Hyperlink"/>
                  <w:rFonts w:ascii="Palatino Linotype" w:hAnsi="Palatino Linotype"/>
                  <w:sz w:val="18"/>
                  <w:szCs w:val="18"/>
                </w:rPr>
                <w:t>(it was)</w:t>
              </w:r>
            </w:hyperlink>
            <w:r w:rsidRPr="00B06055">
              <w:rPr>
                <w:rStyle w:val="red1"/>
                <w:rFonts w:ascii="Palatino Linotype" w:hAnsi="Palatino Linotype"/>
                <w:color w:val="auto"/>
                <w:sz w:val="18"/>
                <w:szCs w:val="18"/>
              </w:rPr>
              <w:t xml:space="preserve"> ἔμπροσθέν </w:t>
            </w:r>
            <w:hyperlink r:id="rId6033" w:tooltip="Prep 1715: emprosthen -- In front, before the face; sometimes made a subst. by the addition of the article: in front of, before the face of." w:history="1">
              <w:r w:rsidRPr="00B06055">
                <w:rPr>
                  <w:rStyle w:val="Hyperlink"/>
                  <w:rFonts w:ascii="Palatino Linotype" w:hAnsi="Palatino Linotype"/>
                  <w:sz w:val="18"/>
                  <w:szCs w:val="18"/>
                </w:rPr>
                <w:t>(before)</w:t>
              </w:r>
            </w:hyperlink>
            <w:r w:rsidRPr="00B06055">
              <w:rPr>
                <w:rStyle w:val="red1"/>
                <w:rFonts w:ascii="Palatino Linotype" w:hAnsi="Palatino Linotype"/>
                <w:color w:val="auto"/>
                <w:sz w:val="18"/>
                <w:szCs w:val="18"/>
              </w:rPr>
              <w:t xml:space="preserve"> σου </w:t>
            </w:r>
            <w:hyperlink r:id="rId6034" w:tooltip="PPro-G2S 4771: sou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311FAF"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311FAF" w:rsidRPr="00B06055">
              <w:rPr>
                <w:rFonts w:ascii="Arial" w:eastAsia="Times New Roman" w:hAnsi="Arial" w:cs="Arial"/>
                <w:sz w:val="18"/>
                <w:szCs w:val="18"/>
              </w:rPr>
              <w:t>26 Even so, Father: for so it seemed good in thy sight.</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28 All things are delivered unto me of my Father; and no man knoweth the Son, but the Father; neither knoweth any man the Father, save the Son, and </w:t>
            </w:r>
            <w:r w:rsidR="009D6BEE" w:rsidRPr="00B06055">
              <w:rPr>
                <w:rFonts w:ascii="Arial" w:eastAsia="Times New Roman" w:hAnsi="Arial" w:cs="Arial"/>
                <w:b/>
                <w:sz w:val="18"/>
                <w:szCs w:val="18"/>
                <w:u w:val="single"/>
              </w:rPr>
              <w:t>they</w:t>
            </w:r>
            <w:r w:rsidR="009D6BEE" w:rsidRPr="00B06055">
              <w:rPr>
                <w:rFonts w:ascii="Arial" w:eastAsia="Times New Roman" w:hAnsi="Arial" w:cs="Arial"/>
                <w:sz w:val="18"/>
                <w:szCs w:val="18"/>
              </w:rPr>
              <w:t xml:space="preserve"> to </w:t>
            </w:r>
            <w:r w:rsidR="009D6BEE" w:rsidRPr="00B06055">
              <w:rPr>
                <w:rFonts w:ascii="Arial" w:eastAsia="Times New Roman" w:hAnsi="Arial" w:cs="Arial"/>
                <w:b/>
                <w:sz w:val="18"/>
                <w:szCs w:val="18"/>
                <w:u w:val="single"/>
              </w:rPr>
              <w:t>whom</w:t>
            </w:r>
            <w:r w:rsidR="009D6BEE" w:rsidRPr="00B06055">
              <w:rPr>
                <w:rFonts w:ascii="Arial" w:eastAsia="Times New Roman" w:hAnsi="Arial" w:cs="Arial"/>
                <w:sz w:val="18"/>
                <w:szCs w:val="18"/>
              </w:rPr>
              <w:t xml:space="preserve"> the Son will reveal </w:t>
            </w:r>
            <w:r w:rsidR="009D6BEE" w:rsidRPr="00B06055">
              <w:rPr>
                <w:rFonts w:ascii="Arial" w:eastAsia="Times New Roman" w:hAnsi="Arial" w:cs="Arial"/>
                <w:b/>
                <w:sz w:val="18"/>
                <w:szCs w:val="18"/>
                <w:u w:val="single"/>
              </w:rPr>
              <w:t>himself; they shall see the Father also.</w:t>
            </w:r>
            <w:r w:rsidR="009D6BEE" w:rsidRPr="00B06055">
              <w:rPr>
                <w:rFonts w:ascii="Arial" w:eastAsia="Times New Roman" w:hAnsi="Arial" w:cs="Arial"/>
                <w:sz w:val="18"/>
                <w:szCs w:val="18"/>
              </w:rPr>
              <w:t xml:space="preserve">  </w:t>
            </w:r>
          </w:p>
        </w:tc>
        <w:tc>
          <w:tcPr>
            <w:tcW w:w="5748" w:type="dxa"/>
          </w:tcPr>
          <w:p w:rsidR="009D6BEE" w:rsidRPr="00B06055" w:rsidRDefault="00311FA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27</w:t>
            </w:r>
            <w:r w:rsidRPr="00B06055">
              <w:rPr>
                <w:rStyle w:val="reftext1"/>
                <w:sz w:val="18"/>
                <w:szCs w:val="18"/>
              </w:rPr>
              <w:t> </w:t>
            </w:r>
            <w:r w:rsidRPr="00B06055">
              <w:rPr>
                <w:rFonts w:ascii="Palatino Linotype" w:hAnsi="Palatino Linotype" w:cs="Tahoma"/>
                <w:sz w:val="18"/>
                <w:szCs w:val="18"/>
              </w:rPr>
              <w:t>Πάντα </w:t>
            </w:r>
            <w:hyperlink r:id="rId6035" w:tooltip="Adj-NNP 3956: Panta -- All, the whole, every kind of." w:history="1">
              <w:r w:rsidRPr="00B06055">
                <w:rPr>
                  <w:rStyle w:val="Hyperlink"/>
                  <w:rFonts w:ascii="Palatino Linotype" w:hAnsi="Palatino Linotype" w:cs="Tahoma"/>
                  <w:sz w:val="18"/>
                  <w:szCs w:val="18"/>
                </w:rPr>
                <w:t>(All things)</w:t>
              </w:r>
            </w:hyperlink>
            <w:r w:rsidRPr="00B06055">
              <w:rPr>
                <w:rFonts w:ascii="Palatino Linotype" w:hAnsi="Palatino Linotype" w:cs="Tahoma"/>
                <w:sz w:val="18"/>
                <w:szCs w:val="18"/>
              </w:rPr>
              <w:t xml:space="preserve"> μοι </w:t>
            </w:r>
            <w:hyperlink r:id="rId6036" w:tooltip="PPro-D1S 1473: moi -- I, the first-person pronoun." w:history="1">
              <w:r w:rsidRPr="00B06055">
                <w:rPr>
                  <w:rStyle w:val="Hyperlink"/>
                  <w:rFonts w:ascii="Palatino Linotype" w:hAnsi="Palatino Linotype" w:cs="Tahoma"/>
                  <w:sz w:val="18"/>
                  <w:szCs w:val="18"/>
                </w:rPr>
                <w:t>(to Me)</w:t>
              </w:r>
            </w:hyperlink>
            <w:r w:rsidRPr="00B06055">
              <w:rPr>
                <w:rFonts w:ascii="Palatino Linotype" w:hAnsi="Palatino Linotype" w:cs="Tahoma"/>
                <w:sz w:val="18"/>
                <w:szCs w:val="18"/>
              </w:rPr>
              <w:t xml:space="preserve"> παρεδόθη </w:t>
            </w:r>
            <w:hyperlink r:id="rId6037" w:tooltip="V-AIP-3S 3860: paredothē -- To hand over, pledge, hand down, deliver, commit, commend, betray, abandon." w:history="1">
              <w:r w:rsidRPr="00B06055">
                <w:rPr>
                  <w:rStyle w:val="Hyperlink"/>
                  <w:rFonts w:ascii="Palatino Linotype" w:hAnsi="Palatino Linotype" w:cs="Tahoma"/>
                  <w:sz w:val="18"/>
                  <w:szCs w:val="18"/>
                </w:rPr>
                <w:t>(have been delivered)</w:t>
              </w:r>
            </w:hyperlink>
            <w:r w:rsidRPr="00B06055">
              <w:rPr>
                <w:rFonts w:ascii="Palatino Linotype" w:hAnsi="Palatino Linotype" w:cs="Tahoma"/>
                <w:sz w:val="18"/>
                <w:szCs w:val="18"/>
              </w:rPr>
              <w:t xml:space="preserve"> ὑπὸ </w:t>
            </w:r>
            <w:hyperlink r:id="rId6038" w:tooltip="Prep 5259: hypo -- By, under, about."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τοῦ </w:t>
            </w:r>
            <w:hyperlink r:id="rId6039" w:tooltip="Art-GM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Πατρός </w:t>
            </w:r>
            <w:hyperlink r:id="rId6040" w:tooltip="N-GMS 3962: Patros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sz w:val="18"/>
                <w:szCs w:val="18"/>
              </w:rPr>
              <w:t xml:space="preserve"> μου </w:t>
            </w:r>
            <w:hyperlink r:id="rId6041" w:tooltip="PPro-G1S 1473: mou -- I, the first-person pronoun." w:history="1">
              <w:r w:rsidRPr="00B06055">
                <w:rPr>
                  <w:rStyle w:val="Hyperlink"/>
                  <w:rFonts w:ascii="Palatino Linotype" w:hAnsi="Palatino Linotype" w:cs="Tahoma"/>
                  <w:sz w:val="18"/>
                  <w:szCs w:val="18"/>
                </w:rPr>
                <w:t>(of Me)</w:t>
              </w:r>
            </w:hyperlink>
            <w:r w:rsidRPr="00B06055">
              <w:rPr>
                <w:rFonts w:ascii="Palatino Linotype" w:hAnsi="Palatino Linotype" w:cs="Tahoma"/>
                <w:sz w:val="18"/>
                <w:szCs w:val="18"/>
              </w:rPr>
              <w:t>. καὶ </w:t>
            </w:r>
            <w:hyperlink r:id="rId604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οὐδεὶς </w:t>
            </w:r>
            <w:hyperlink r:id="rId6043" w:tooltip="Adj-NMS 3762: oudeis -- No one, none, nothing." w:history="1">
              <w:r w:rsidRPr="00B06055">
                <w:rPr>
                  <w:rStyle w:val="Hyperlink"/>
                  <w:rFonts w:ascii="Palatino Linotype" w:hAnsi="Palatino Linotype" w:cs="Tahoma"/>
                  <w:sz w:val="18"/>
                  <w:szCs w:val="18"/>
                </w:rPr>
                <w:t>(no one)</w:t>
              </w:r>
            </w:hyperlink>
            <w:r w:rsidRPr="00B06055">
              <w:rPr>
                <w:rFonts w:ascii="Palatino Linotype" w:hAnsi="Palatino Linotype" w:cs="Tahoma"/>
                <w:sz w:val="18"/>
                <w:szCs w:val="18"/>
              </w:rPr>
              <w:t xml:space="preserve"> ἐπιγινώσκει </w:t>
            </w:r>
            <w:hyperlink r:id="rId6044" w:tooltip="V-PIA-3S 1921: epiginōskei -- To come to know by directing my attention to him or it, to perceive, discern, recognize; to find out." w:history="1">
              <w:r w:rsidRPr="00B06055">
                <w:rPr>
                  <w:rStyle w:val="Hyperlink"/>
                  <w:rFonts w:ascii="Palatino Linotype" w:hAnsi="Palatino Linotype" w:cs="Tahoma"/>
                  <w:sz w:val="18"/>
                  <w:szCs w:val="18"/>
                </w:rPr>
                <w:t>(knows)</w:t>
              </w:r>
            </w:hyperlink>
            <w:r w:rsidRPr="00B06055">
              <w:rPr>
                <w:rFonts w:ascii="Palatino Linotype" w:hAnsi="Palatino Linotype" w:cs="Tahoma"/>
                <w:sz w:val="18"/>
                <w:szCs w:val="18"/>
              </w:rPr>
              <w:t xml:space="preserve"> τὸν </w:t>
            </w:r>
            <w:hyperlink r:id="rId6045"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Υἱὸν </w:t>
            </w:r>
            <w:hyperlink r:id="rId6046" w:tooltip="N-AMS 5207: Huion -- A son, descendent." w:history="1">
              <w:r w:rsidRPr="00B06055">
                <w:rPr>
                  <w:rStyle w:val="Hyperlink"/>
                  <w:rFonts w:ascii="Palatino Linotype" w:hAnsi="Palatino Linotype" w:cs="Tahoma"/>
                  <w:sz w:val="18"/>
                  <w:szCs w:val="18"/>
                </w:rPr>
                <w:t>(Son)</w:t>
              </w:r>
            </w:hyperlink>
            <w:r w:rsidRPr="00B06055">
              <w:rPr>
                <w:rFonts w:ascii="Palatino Linotype" w:hAnsi="Palatino Linotype" w:cs="Tahoma"/>
                <w:sz w:val="18"/>
                <w:szCs w:val="18"/>
              </w:rPr>
              <w:t>, εἰ </w:t>
            </w:r>
            <w:hyperlink r:id="rId6047" w:tooltip="Conj 1487: ei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μὴ </w:t>
            </w:r>
            <w:hyperlink r:id="rId6048"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ὁ </w:t>
            </w:r>
            <w:hyperlink r:id="rId6049"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Πατήρ </w:t>
            </w:r>
            <w:hyperlink r:id="rId6050" w:tooltip="N-NMS 3962: Patēr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sz w:val="18"/>
                <w:szCs w:val="18"/>
              </w:rPr>
              <w:t>; οὐδὲ </w:t>
            </w:r>
            <w:hyperlink r:id="rId6051" w:tooltip="Conj 3761: oude -- Neither, nor, not even, and not." w:history="1">
              <w:r w:rsidRPr="00B06055">
                <w:rPr>
                  <w:rStyle w:val="Hyperlink"/>
                  <w:rFonts w:ascii="Palatino Linotype" w:hAnsi="Palatino Linotype" w:cs="Tahoma"/>
                  <w:sz w:val="18"/>
                  <w:szCs w:val="18"/>
                </w:rPr>
                <w:t>(nor)</w:t>
              </w:r>
            </w:hyperlink>
            <w:r w:rsidRPr="00B06055">
              <w:rPr>
                <w:rFonts w:ascii="Palatino Linotype" w:hAnsi="Palatino Linotype" w:cs="Tahoma"/>
                <w:sz w:val="18"/>
                <w:szCs w:val="18"/>
              </w:rPr>
              <w:t xml:space="preserve"> τὸν </w:t>
            </w:r>
            <w:hyperlink r:id="rId6052"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Πατέρα </w:t>
            </w:r>
            <w:hyperlink r:id="rId6053" w:tooltip="N-AMS 3962: Patera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sz w:val="18"/>
                <w:szCs w:val="18"/>
              </w:rPr>
              <w:t xml:space="preserve"> τις </w:t>
            </w:r>
            <w:hyperlink r:id="rId6054" w:tooltip="IPro-NMS 5100: tis -- Any one, someone, a certain one or thing." w:history="1">
              <w:r w:rsidRPr="00B06055">
                <w:rPr>
                  <w:rStyle w:val="Hyperlink"/>
                  <w:rFonts w:ascii="Palatino Linotype" w:hAnsi="Palatino Linotype" w:cs="Tahoma"/>
                  <w:sz w:val="18"/>
                  <w:szCs w:val="18"/>
                </w:rPr>
                <w:t>(anyone)</w:t>
              </w:r>
            </w:hyperlink>
            <w:r w:rsidRPr="00B06055">
              <w:rPr>
                <w:rFonts w:ascii="Palatino Linotype" w:hAnsi="Palatino Linotype" w:cs="Tahoma"/>
                <w:sz w:val="18"/>
                <w:szCs w:val="18"/>
              </w:rPr>
              <w:t xml:space="preserve"> ἐπιγινώσκει </w:t>
            </w:r>
            <w:hyperlink r:id="rId6055" w:tooltip="V-PIA-3S 1921: epiginōskei -- To come to know by directing my attention to him or it, to perceive, discern, recognize; to find out." w:history="1">
              <w:r w:rsidRPr="00B06055">
                <w:rPr>
                  <w:rStyle w:val="Hyperlink"/>
                  <w:rFonts w:ascii="Palatino Linotype" w:hAnsi="Palatino Linotype" w:cs="Tahoma"/>
                  <w:sz w:val="18"/>
                  <w:szCs w:val="18"/>
                </w:rPr>
                <w:t>(does know)</w:t>
              </w:r>
            </w:hyperlink>
            <w:r w:rsidRPr="00B06055">
              <w:rPr>
                <w:rFonts w:ascii="Palatino Linotype" w:hAnsi="Palatino Linotype" w:cs="Tahoma"/>
                <w:sz w:val="18"/>
                <w:szCs w:val="18"/>
              </w:rPr>
              <w:t>, εἰ </w:t>
            </w:r>
            <w:hyperlink r:id="rId6056" w:tooltip="Conj 1487: ei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μὴ </w:t>
            </w:r>
            <w:hyperlink r:id="rId6057"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ὁ </w:t>
            </w:r>
            <w:hyperlink r:id="rId6058"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Υἱὸς </w:t>
            </w:r>
            <w:hyperlink r:id="rId6059" w:tooltip="N-NMS 5207: Huios -- A son, descendent." w:history="1">
              <w:r w:rsidRPr="00B06055">
                <w:rPr>
                  <w:rStyle w:val="Hyperlink"/>
                  <w:rFonts w:ascii="Palatino Linotype" w:hAnsi="Palatino Linotype" w:cs="Tahoma"/>
                  <w:sz w:val="18"/>
                  <w:szCs w:val="18"/>
                </w:rPr>
                <w:t>(Son)</w:t>
              </w:r>
            </w:hyperlink>
            <w:r w:rsidRPr="00B06055">
              <w:rPr>
                <w:rFonts w:ascii="Palatino Linotype" w:hAnsi="Palatino Linotype" w:cs="Tahoma"/>
                <w:sz w:val="18"/>
                <w:szCs w:val="18"/>
              </w:rPr>
              <w:t>, καὶ </w:t>
            </w:r>
            <w:hyperlink r:id="rId606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ᾧ </w:t>
            </w:r>
            <w:hyperlink r:id="rId6061" w:tooltip="RelPro-DMS 3739: hō -- Who, which, what, that." w:history="1">
              <w:r w:rsidRPr="00B06055">
                <w:rPr>
                  <w:rStyle w:val="Hyperlink"/>
                  <w:rFonts w:ascii="Palatino Linotype" w:hAnsi="Palatino Linotype" w:cs="Tahoma"/>
                  <w:sz w:val="18"/>
                  <w:szCs w:val="18"/>
                </w:rPr>
                <w:t>(to whom)</w:t>
              </w:r>
            </w:hyperlink>
            <w:r w:rsidRPr="00B06055">
              <w:rPr>
                <w:rFonts w:ascii="Palatino Linotype" w:hAnsi="Palatino Linotype" w:cs="Tahoma"/>
                <w:sz w:val="18"/>
                <w:szCs w:val="18"/>
              </w:rPr>
              <w:t xml:space="preserve"> ἐὰν </w:t>
            </w:r>
            <w:hyperlink r:id="rId6062"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βούληται </w:t>
            </w:r>
            <w:hyperlink r:id="rId6063" w:tooltip="V-PSM/P-3S 1014: boulētai -- To will, intend, desire, wish." w:history="1">
              <w:r w:rsidRPr="00B06055">
                <w:rPr>
                  <w:rStyle w:val="Hyperlink"/>
                  <w:rFonts w:ascii="Palatino Linotype" w:hAnsi="Palatino Linotype" w:cs="Tahoma"/>
                  <w:sz w:val="18"/>
                  <w:szCs w:val="18"/>
                </w:rPr>
                <w:t>(might choose)</w:t>
              </w:r>
            </w:hyperlink>
            <w:r w:rsidRPr="00B06055">
              <w:rPr>
                <w:rFonts w:ascii="Palatino Linotype" w:hAnsi="Palatino Linotype" w:cs="Tahoma"/>
                <w:sz w:val="18"/>
                <w:szCs w:val="18"/>
              </w:rPr>
              <w:t xml:space="preserve"> ὁ </w:t>
            </w:r>
            <w:hyperlink r:id="rId6064"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Υἱὸς </w:t>
            </w:r>
            <w:hyperlink r:id="rId6065" w:tooltip="N-NMS 5207: Huios -- A son, descendent." w:history="1">
              <w:r w:rsidRPr="00B06055">
                <w:rPr>
                  <w:rStyle w:val="Hyperlink"/>
                  <w:rFonts w:ascii="Palatino Linotype" w:hAnsi="Palatino Linotype" w:cs="Tahoma"/>
                  <w:sz w:val="18"/>
                  <w:szCs w:val="18"/>
                </w:rPr>
                <w:t>(Son)</w:t>
              </w:r>
            </w:hyperlink>
            <w:r w:rsidRPr="00B06055">
              <w:rPr>
                <w:rFonts w:ascii="Palatino Linotype" w:hAnsi="Palatino Linotype" w:cs="Tahoma"/>
                <w:sz w:val="18"/>
                <w:szCs w:val="18"/>
              </w:rPr>
              <w:t xml:space="preserve"> ἀποκαλύψαι </w:t>
            </w:r>
            <w:hyperlink r:id="rId6066" w:tooltip="V-ANA 601: apokalypsai -- To uncover, bring to light, reveal." w:history="1">
              <w:r w:rsidRPr="00B06055">
                <w:rPr>
                  <w:rStyle w:val="Hyperlink"/>
                  <w:rFonts w:ascii="Palatino Linotype" w:hAnsi="Palatino Linotype" w:cs="Tahoma"/>
                  <w:sz w:val="18"/>
                  <w:szCs w:val="18"/>
                </w:rPr>
                <w:t>(to reveal </w:t>
              </w:r>
              <w:r w:rsidRPr="00B06055">
                <w:rPr>
                  <w:rStyle w:val="Hyperlink"/>
                  <w:rFonts w:ascii="Palatino Linotype" w:hAnsi="Palatino Linotype" w:cs="Tahoma"/>
                  <w:i/>
                  <w:iCs/>
                  <w:sz w:val="18"/>
                  <w:szCs w:val="18"/>
                </w:rPr>
                <w:t>Him</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27 All things are delivered unto me of my Father: and no man knoweth the Son, but the Father; neither knoweth any man the Father, save the Son, and </w:t>
            </w:r>
            <w:r w:rsidR="009D6BEE" w:rsidRPr="00B06055">
              <w:rPr>
                <w:rFonts w:ascii="Arial" w:eastAsia="Times New Roman" w:hAnsi="Arial" w:cs="Arial"/>
                <w:b/>
                <w:sz w:val="18"/>
                <w:szCs w:val="18"/>
                <w:u w:val="single"/>
              </w:rPr>
              <w:t>he</w:t>
            </w:r>
            <w:r w:rsidR="009D6BEE" w:rsidRPr="00B06055">
              <w:rPr>
                <w:rFonts w:ascii="Arial" w:eastAsia="Times New Roman" w:hAnsi="Arial" w:cs="Arial"/>
                <w:sz w:val="18"/>
                <w:szCs w:val="18"/>
              </w:rPr>
              <w:t xml:space="preserve"> to </w:t>
            </w:r>
            <w:r w:rsidR="009D6BEE" w:rsidRPr="00B06055">
              <w:rPr>
                <w:rFonts w:ascii="Arial" w:eastAsia="Times New Roman" w:hAnsi="Arial" w:cs="Arial"/>
                <w:b/>
                <w:sz w:val="18"/>
                <w:szCs w:val="18"/>
                <w:u w:val="single"/>
              </w:rPr>
              <w:t>whomsoever</w:t>
            </w:r>
            <w:r w:rsidR="009D6BEE" w:rsidRPr="00B06055">
              <w:rPr>
                <w:rFonts w:ascii="Arial" w:eastAsia="Times New Roman" w:hAnsi="Arial" w:cs="Arial"/>
                <w:sz w:val="18"/>
                <w:szCs w:val="18"/>
              </w:rPr>
              <w:t xml:space="preserve"> the Son will reveal </w:t>
            </w:r>
            <w:r w:rsidR="009D6BEE" w:rsidRPr="00B06055">
              <w:rPr>
                <w:rFonts w:ascii="Arial" w:eastAsia="Times New Roman" w:hAnsi="Arial" w:cs="Arial"/>
                <w:b/>
                <w:sz w:val="18"/>
                <w:szCs w:val="18"/>
                <w:u w:val="single"/>
              </w:rPr>
              <w:t>him</w:t>
            </w:r>
            <w:r w:rsidR="009D6BEE" w:rsidRPr="00B06055">
              <w:rPr>
                <w:rFonts w:ascii="Arial" w:eastAsia="Times New Roman" w:hAnsi="Arial" w:cs="Arial"/>
                <w:sz w:val="18"/>
                <w:szCs w:val="18"/>
              </w:rPr>
              <w:t xml:space="preserv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 xml:space="preserve">29 </w:t>
            </w:r>
            <w:r w:rsidR="009D6BEE" w:rsidRPr="00B06055">
              <w:rPr>
                <w:rFonts w:ascii="Arial" w:eastAsia="Times New Roman" w:hAnsi="Arial" w:cs="Arial"/>
                <w:b/>
                <w:sz w:val="18"/>
                <w:szCs w:val="18"/>
                <w:u w:val="single"/>
              </w:rPr>
              <w:t>Then spake Jesus, saying</w:t>
            </w:r>
            <w:r w:rsidR="009D6BEE" w:rsidRPr="00B06055">
              <w:rPr>
                <w:rFonts w:ascii="Arial" w:eastAsia="Times New Roman" w:hAnsi="Arial" w:cs="Arial"/>
                <w:sz w:val="18"/>
                <w:szCs w:val="18"/>
              </w:rPr>
              <w:t xml:space="preserve">, Come </w:t>
            </w:r>
            <w:r w:rsidR="009D6BEE" w:rsidRPr="00B06055">
              <w:rPr>
                <w:rFonts w:ascii="Arial" w:eastAsia="Times New Roman" w:hAnsi="Arial" w:cs="Arial"/>
                <w:sz w:val="18"/>
                <w:szCs w:val="18"/>
              </w:rPr>
              <w:lastRenderedPageBreak/>
              <w:t xml:space="preserve">unto me, all ye that labor and are heavy laden, and I will give you rest.  </w:t>
            </w:r>
          </w:p>
        </w:tc>
        <w:tc>
          <w:tcPr>
            <w:tcW w:w="5748" w:type="dxa"/>
          </w:tcPr>
          <w:p w:rsidR="009D6BEE" w:rsidRPr="00B06055" w:rsidRDefault="00311FA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28</w:t>
            </w:r>
            <w:r w:rsidRPr="00B06055">
              <w:rPr>
                <w:rStyle w:val="reftext1"/>
                <w:sz w:val="18"/>
                <w:szCs w:val="18"/>
              </w:rPr>
              <w:t> </w:t>
            </w:r>
            <w:r w:rsidRPr="00B06055">
              <w:rPr>
                <w:rFonts w:ascii="Palatino Linotype" w:hAnsi="Palatino Linotype" w:cs="Tahoma"/>
                <w:sz w:val="18"/>
                <w:szCs w:val="18"/>
              </w:rPr>
              <w:t>Δεῦτε </w:t>
            </w:r>
            <w:hyperlink r:id="rId6067" w:tooltip="V-M-2P 1205: Deute -- Come hither, come, hither, an exclamatory word." w:history="1">
              <w:r w:rsidRPr="00B06055">
                <w:rPr>
                  <w:rStyle w:val="Hyperlink"/>
                  <w:rFonts w:ascii="Palatino Linotype" w:hAnsi="Palatino Linotype" w:cs="Tahoma"/>
                  <w:sz w:val="18"/>
                  <w:szCs w:val="18"/>
                </w:rPr>
                <w:t>(Come)</w:t>
              </w:r>
            </w:hyperlink>
            <w:r w:rsidRPr="00B06055">
              <w:rPr>
                <w:rFonts w:ascii="Palatino Linotype" w:hAnsi="Palatino Linotype" w:cs="Tahoma"/>
                <w:sz w:val="18"/>
                <w:szCs w:val="18"/>
              </w:rPr>
              <w:t xml:space="preserve"> πρός </w:t>
            </w:r>
            <w:hyperlink r:id="rId6068" w:tooltip="Prep 4314: pros -- To, towards, with."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με </w:t>
            </w:r>
            <w:hyperlink r:id="rId6069" w:tooltip="PPro-A1S 1473: me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sz w:val="18"/>
                <w:szCs w:val="18"/>
              </w:rPr>
              <w:t>, πάντες </w:t>
            </w:r>
            <w:hyperlink r:id="rId6070" w:tooltip="Adj-VMP 3956: pantes -- All, the whole, every kind of."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 xml:space="preserve"> οἱ </w:t>
            </w:r>
            <w:hyperlink r:id="rId6071" w:tooltip="Art-VMP 3588: hoi -- The, the definite article."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 xml:space="preserve"> </w:t>
            </w:r>
            <w:r w:rsidRPr="00B06055">
              <w:rPr>
                <w:rFonts w:ascii="Palatino Linotype" w:hAnsi="Palatino Linotype" w:cs="Tahoma"/>
                <w:sz w:val="18"/>
                <w:szCs w:val="18"/>
              </w:rPr>
              <w:lastRenderedPageBreak/>
              <w:t>κοπιῶντες </w:t>
            </w:r>
            <w:hyperlink r:id="rId6072" w:tooltip="V-PPA-VMP 2872: kopiōntes -- (a) to grow weary, (b) to toil, work with effort (of bodily and mental labor alike)." w:history="1">
              <w:r w:rsidRPr="00B06055">
                <w:rPr>
                  <w:rStyle w:val="Hyperlink"/>
                  <w:rFonts w:ascii="Palatino Linotype" w:hAnsi="Palatino Linotype" w:cs="Tahoma"/>
                  <w:sz w:val="18"/>
                  <w:szCs w:val="18"/>
                </w:rPr>
                <w:t>(toiling)</w:t>
              </w:r>
            </w:hyperlink>
            <w:r w:rsidRPr="00B06055">
              <w:rPr>
                <w:rFonts w:ascii="Palatino Linotype" w:hAnsi="Palatino Linotype" w:cs="Tahoma"/>
                <w:sz w:val="18"/>
                <w:szCs w:val="18"/>
              </w:rPr>
              <w:t xml:space="preserve"> καὶ </w:t>
            </w:r>
            <w:hyperlink r:id="rId607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πεφορτισμένοι </w:t>
            </w:r>
            <w:hyperlink r:id="rId6074" w:tooltip="V-RPM/P-VMP 5412: pephortismenoi -- To load, burden; pass: to be laden." w:history="1">
              <w:r w:rsidRPr="00B06055">
                <w:rPr>
                  <w:rStyle w:val="Hyperlink"/>
                  <w:rFonts w:ascii="Palatino Linotype" w:hAnsi="Palatino Linotype" w:cs="Tahoma"/>
                  <w:sz w:val="18"/>
                  <w:szCs w:val="18"/>
                </w:rPr>
                <w:t>(being burdened)</w:t>
              </w:r>
            </w:hyperlink>
            <w:r w:rsidRPr="00B06055">
              <w:rPr>
                <w:rFonts w:ascii="Palatino Linotype" w:hAnsi="Palatino Linotype" w:cs="Tahoma"/>
                <w:sz w:val="18"/>
                <w:szCs w:val="18"/>
              </w:rPr>
              <w:t>, κἀγὼ </w:t>
            </w:r>
            <w:hyperlink r:id="rId6075" w:tooltip="PPro-N1S 2504: kagō -- To also, to too, but I." w:history="1">
              <w:r w:rsidRPr="00B06055">
                <w:rPr>
                  <w:rStyle w:val="Hyperlink"/>
                  <w:rFonts w:ascii="Palatino Linotype" w:hAnsi="Palatino Linotype" w:cs="Tahoma"/>
                  <w:sz w:val="18"/>
                  <w:szCs w:val="18"/>
                </w:rPr>
                <w:t>(and I)</w:t>
              </w:r>
            </w:hyperlink>
            <w:r w:rsidRPr="00B06055">
              <w:rPr>
                <w:rFonts w:ascii="Palatino Linotype" w:hAnsi="Palatino Linotype" w:cs="Tahoma"/>
                <w:sz w:val="18"/>
                <w:szCs w:val="18"/>
              </w:rPr>
              <w:t xml:space="preserve"> ἀναπαύσω </w:t>
            </w:r>
            <w:hyperlink r:id="rId6076" w:tooltip="V-FIA-1S 373: anapausō -- To make to rest, give rest to; mid. and pass: to rest, take my ease." w:history="1">
              <w:r w:rsidRPr="00B06055">
                <w:rPr>
                  <w:rStyle w:val="Hyperlink"/>
                  <w:rFonts w:ascii="Palatino Linotype" w:hAnsi="Palatino Linotype" w:cs="Tahoma"/>
                  <w:sz w:val="18"/>
                  <w:szCs w:val="18"/>
                </w:rPr>
                <w:t>(will give rest)</w:t>
              </w:r>
            </w:hyperlink>
            <w:r w:rsidRPr="00B06055">
              <w:rPr>
                <w:rFonts w:ascii="Palatino Linotype" w:hAnsi="Palatino Linotype" w:cs="Tahoma"/>
                <w:sz w:val="18"/>
                <w:szCs w:val="18"/>
              </w:rPr>
              <w:t xml:space="preserve"> ὑμᾶς </w:t>
            </w:r>
            <w:hyperlink r:id="rId6077" w:tooltip="PPro-A2P 4771: hymas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11:</w:t>
            </w:r>
            <w:r w:rsidR="009D6BEE" w:rsidRPr="00B06055">
              <w:rPr>
                <w:rFonts w:ascii="Arial" w:eastAsia="Times New Roman" w:hAnsi="Arial" w:cs="Arial"/>
                <w:sz w:val="18"/>
                <w:szCs w:val="18"/>
              </w:rPr>
              <w:t>28</w:t>
            </w:r>
            <w:r w:rsidR="00C62ADA" w:rsidRPr="00B06055">
              <w:rPr>
                <w:rFonts w:ascii="Arial" w:eastAsia="Times New Roman" w:hAnsi="Arial" w:cs="Arial"/>
                <w:sz w:val="18"/>
                <w:szCs w:val="18"/>
              </w:rPr>
              <w:t xml:space="preserve"> Come unto me, all ye that labo</w:t>
            </w:r>
            <w:r w:rsidR="009D6BEE" w:rsidRPr="00B06055">
              <w:rPr>
                <w:rFonts w:ascii="Arial" w:eastAsia="Times New Roman" w:hAnsi="Arial" w:cs="Arial"/>
                <w:sz w:val="18"/>
                <w:szCs w:val="18"/>
              </w:rPr>
              <w:t xml:space="preserve">r and </w:t>
            </w:r>
            <w:r w:rsidR="009D6BEE" w:rsidRPr="00B06055">
              <w:rPr>
                <w:rFonts w:ascii="Arial" w:eastAsia="Times New Roman" w:hAnsi="Arial" w:cs="Arial"/>
                <w:sz w:val="18"/>
                <w:szCs w:val="18"/>
              </w:rPr>
              <w:lastRenderedPageBreak/>
              <w:t xml:space="preserve">are heavy laden, and I will give you rest.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11:</w:t>
            </w:r>
            <w:r w:rsidR="009D6BEE" w:rsidRPr="00B06055">
              <w:rPr>
                <w:rFonts w:ascii="Arial" w:eastAsia="Times New Roman" w:hAnsi="Arial" w:cs="Arial"/>
                <w:sz w:val="18"/>
                <w:szCs w:val="18"/>
              </w:rPr>
              <w:t xml:space="preserve">30 Take my yoke upon you, and learn of me; for I am meek and lowly in heart; and ye shall find rest unto your souls; </w:t>
            </w:r>
          </w:p>
        </w:tc>
        <w:tc>
          <w:tcPr>
            <w:tcW w:w="5748" w:type="dxa"/>
          </w:tcPr>
          <w:p w:rsidR="009D6BEE" w:rsidRPr="00B06055" w:rsidRDefault="00311FA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29</w:t>
            </w:r>
            <w:r w:rsidRPr="00B06055">
              <w:rPr>
                <w:rStyle w:val="reftext1"/>
                <w:sz w:val="18"/>
                <w:szCs w:val="18"/>
              </w:rPr>
              <w:t> </w:t>
            </w:r>
            <w:r w:rsidRPr="00B06055">
              <w:rPr>
                <w:rFonts w:ascii="Palatino Linotype" w:hAnsi="Palatino Linotype" w:cs="Tahoma"/>
                <w:sz w:val="18"/>
                <w:szCs w:val="18"/>
              </w:rPr>
              <w:t>ἄρατε </w:t>
            </w:r>
            <w:hyperlink r:id="rId6078" w:tooltip="V-AMA-2P 142: arate -- To raise, lift up, take away, remove." w:history="1">
              <w:r w:rsidRPr="00B06055">
                <w:rPr>
                  <w:rStyle w:val="Hyperlink"/>
                  <w:rFonts w:ascii="Palatino Linotype" w:hAnsi="Palatino Linotype" w:cs="Tahoma"/>
                  <w:sz w:val="18"/>
                  <w:szCs w:val="18"/>
                </w:rPr>
                <w:t>(Take)</w:t>
              </w:r>
            </w:hyperlink>
            <w:r w:rsidRPr="00B06055">
              <w:rPr>
                <w:rFonts w:ascii="Palatino Linotype" w:hAnsi="Palatino Linotype" w:cs="Tahoma"/>
                <w:sz w:val="18"/>
                <w:szCs w:val="18"/>
              </w:rPr>
              <w:t xml:space="preserve"> τὸν </w:t>
            </w:r>
            <w:hyperlink r:id="rId6079"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ζυγόν </w:t>
            </w:r>
            <w:hyperlink r:id="rId6080" w:tooltip="N-AMS 2218: zygon -- A yoke; hence (a Jewish idea) of a heavy burden, comparable to the heavy yokes resting on the bullocks' necks; a balance, pair of scales." w:history="1">
              <w:r w:rsidRPr="00B06055">
                <w:rPr>
                  <w:rStyle w:val="Hyperlink"/>
                  <w:rFonts w:ascii="Palatino Linotype" w:hAnsi="Palatino Linotype" w:cs="Tahoma"/>
                  <w:sz w:val="18"/>
                  <w:szCs w:val="18"/>
                </w:rPr>
                <w:t>(yoke)</w:t>
              </w:r>
            </w:hyperlink>
            <w:r w:rsidRPr="00B06055">
              <w:rPr>
                <w:rFonts w:ascii="Palatino Linotype" w:hAnsi="Palatino Linotype" w:cs="Tahoma"/>
                <w:sz w:val="18"/>
                <w:szCs w:val="18"/>
              </w:rPr>
              <w:t xml:space="preserve"> μου </w:t>
            </w:r>
            <w:hyperlink r:id="rId6081" w:tooltip="PPro-G1S 1473: mou -- I, the first-person pronoun." w:history="1">
              <w:r w:rsidRPr="00B06055">
                <w:rPr>
                  <w:rStyle w:val="Hyperlink"/>
                  <w:rFonts w:ascii="Palatino Linotype" w:hAnsi="Palatino Linotype" w:cs="Tahoma"/>
                  <w:sz w:val="18"/>
                  <w:szCs w:val="18"/>
                </w:rPr>
                <w:t>(of Me)</w:t>
              </w:r>
            </w:hyperlink>
            <w:r w:rsidRPr="00B06055">
              <w:rPr>
                <w:rFonts w:ascii="Palatino Linotype" w:hAnsi="Palatino Linotype" w:cs="Tahoma"/>
                <w:sz w:val="18"/>
                <w:szCs w:val="18"/>
              </w:rPr>
              <w:t xml:space="preserve"> ἐφ’ </w:t>
            </w:r>
            <w:hyperlink r:id="rId6082" w:tooltip="Prep 1909: eph’ -- On, to, against, on the basis of, at." w:history="1">
              <w:r w:rsidRPr="00B06055">
                <w:rPr>
                  <w:rStyle w:val="Hyperlink"/>
                  <w:rFonts w:ascii="Palatino Linotype" w:hAnsi="Palatino Linotype" w:cs="Tahoma"/>
                  <w:sz w:val="18"/>
                  <w:szCs w:val="18"/>
                </w:rPr>
                <w:t>(upon)</w:t>
              </w:r>
            </w:hyperlink>
            <w:r w:rsidRPr="00B06055">
              <w:rPr>
                <w:rFonts w:ascii="Palatino Linotype" w:hAnsi="Palatino Linotype" w:cs="Tahoma"/>
                <w:sz w:val="18"/>
                <w:szCs w:val="18"/>
              </w:rPr>
              <w:t xml:space="preserve"> ὑμᾶς </w:t>
            </w:r>
            <w:hyperlink r:id="rId6083" w:tooltip="PPro-A2P 4771: hyma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καὶ </w:t>
            </w:r>
            <w:hyperlink r:id="rId608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μάθετε </w:t>
            </w:r>
            <w:hyperlink r:id="rId6085" w:tooltip="V-AMA-2P 3129: mathete -- To learn; with adj. or nouns: to learn to be so and so; with acc. of person who is the object of knowledge; aor. sometimes: to ascertain." w:history="1">
              <w:r w:rsidRPr="00B06055">
                <w:rPr>
                  <w:rStyle w:val="Hyperlink"/>
                  <w:rFonts w:ascii="Palatino Linotype" w:hAnsi="Palatino Linotype" w:cs="Tahoma"/>
                  <w:sz w:val="18"/>
                  <w:szCs w:val="18"/>
                </w:rPr>
                <w:t>(learn)</w:t>
              </w:r>
            </w:hyperlink>
            <w:r w:rsidRPr="00B06055">
              <w:rPr>
                <w:rFonts w:ascii="Palatino Linotype" w:hAnsi="Palatino Linotype" w:cs="Tahoma"/>
                <w:sz w:val="18"/>
                <w:szCs w:val="18"/>
              </w:rPr>
              <w:t xml:space="preserve"> ἀπ’ </w:t>
            </w:r>
            <w:hyperlink r:id="rId6086" w:tooltip="Prep 575: ap’ -- From, away from."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ἐμοῦ </w:t>
            </w:r>
            <w:hyperlink r:id="rId6087" w:tooltip="PPro-G1S 1473: emou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sz w:val="18"/>
                <w:szCs w:val="18"/>
              </w:rPr>
              <w:t>, ὅτι </w:t>
            </w:r>
            <w:hyperlink r:id="rId6088" w:tooltip="Conj 3754: hoti -- That, since, because; may introduce direct discourse."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πραΰς </w:t>
            </w:r>
            <w:hyperlink r:id="rId6089" w:tooltip="Adj-NMS 4239: praus -- Mild, gentle." w:history="1">
              <w:r w:rsidRPr="00B06055">
                <w:rPr>
                  <w:rStyle w:val="Hyperlink"/>
                  <w:rFonts w:ascii="Palatino Linotype" w:hAnsi="Palatino Linotype" w:cs="Tahoma"/>
                  <w:sz w:val="18"/>
                  <w:szCs w:val="18"/>
                </w:rPr>
                <w:t>(gentle)</w:t>
              </w:r>
            </w:hyperlink>
            <w:r w:rsidRPr="00B06055">
              <w:rPr>
                <w:rFonts w:ascii="Palatino Linotype" w:hAnsi="Palatino Linotype" w:cs="Tahoma"/>
                <w:sz w:val="18"/>
                <w:szCs w:val="18"/>
              </w:rPr>
              <w:t xml:space="preserve"> εἰμι </w:t>
            </w:r>
            <w:hyperlink r:id="rId6090" w:tooltip="V-PIA-1S 1510: eimi -- To be, exist." w:history="1">
              <w:r w:rsidRPr="00B06055">
                <w:rPr>
                  <w:rStyle w:val="Hyperlink"/>
                  <w:rFonts w:ascii="Palatino Linotype" w:hAnsi="Palatino Linotype" w:cs="Tahoma"/>
                  <w:sz w:val="18"/>
                  <w:szCs w:val="18"/>
                </w:rPr>
                <w:t>(I am)</w:t>
              </w:r>
            </w:hyperlink>
            <w:r w:rsidRPr="00B06055">
              <w:rPr>
                <w:rFonts w:ascii="Palatino Linotype" w:hAnsi="Palatino Linotype" w:cs="Tahoma"/>
                <w:sz w:val="18"/>
                <w:szCs w:val="18"/>
              </w:rPr>
              <w:t xml:space="preserve"> καὶ </w:t>
            </w:r>
            <w:hyperlink r:id="rId609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ταπεινὸς </w:t>
            </w:r>
            <w:hyperlink r:id="rId6092" w:tooltip="Adj-NMS 5011: tapeinos -- Humble, lowly, in position or spirit (in a good sense)." w:history="1">
              <w:r w:rsidRPr="00B06055">
                <w:rPr>
                  <w:rStyle w:val="Hyperlink"/>
                  <w:rFonts w:ascii="Palatino Linotype" w:hAnsi="Palatino Linotype" w:cs="Tahoma"/>
                  <w:sz w:val="18"/>
                  <w:szCs w:val="18"/>
                </w:rPr>
                <w:t>(humble)</w:t>
              </w:r>
            </w:hyperlink>
            <w:r w:rsidRPr="00B06055">
              <w:rPr>
                <w:rFonts w:ascii="Palatino Linotype" w:hAnsi="Palatino Linotype" w:cs="Tahoma"/>
                <w:sz w:val="18"/>
                <w:szCs w:val="18"/>
              </w:rPr>
              <w:t xml:space="preserve"> τῇ </w:t>
            </w:r>
            <w:hyperlink r:id="rId6093" w:tooltip="Art-DFS 3588: tē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in</w:t>
              </w:r>
              <w:r w:rsidRPr="00B06055">
                <w:rPr>
                  <w:rStyle w:val="Hyperlink"/>
                  <w:rFonts w:ascii="Palatino Linotype" w:hAnsi="Palatino Linotype" w:cs="Tahoma"/>
                  <w:sz w:val="18"/>
                  <w:szCs w:val="18"/>
                </w:rPr>
                <w:t> the)</w:t>
              </w:r>
            </w:hyperlink>
            <w:r w:rsidRPr="00B06055">
              <w:rPr>
                <w:rFonts w:ascii="Palatino Linotype" w:hAnsi="Palatino Linotype" w:cs="Tahoma"/>
                <w:sz w:val="18"/>
                <w:szCs w:val="18"/>
              </w:rPr>
              <w:t xml:space="preserve"> καρδίᾳ </w:t>
            </w:r>
            <w:hyperlink r:id="rId6094" w:tooltip="N-DFS 2588: kardia -- Literal: the heart; mind, character, inner self, will, intention, center." w:history="1">
              <w:r w:rsidRPr="00B06055">
                <w:rPr>
                  <w:rStyle w:val="Hyperlink"/>
                  <w:rFonts w:ascii="Palatino Linotype" w:hAnsi="Palatino Linotype" w:cs="Tahoma"/>
                  <w:sz w:val="18"/>
                  <w:szCs w:val="18"/>
                </w:rPr>
                <w:t>(heart)</w:t>
              </w:r>
            </w:hyperlink>
            <w:r w:rsidRPr="00B06055">
              <w:rPr>
                <w:rFonts w:ascii="Palatino Linotype" w:hAnsi="Palatino Linotype" w:cs="Tahoma"/>
                <w:sz w:val="18"/>
                <w:szCs w:val="18"/>
              </w:rPr>
              <w:t>, καὶ </w:t>
            </w:r>
            <w:hyperlink r:id="rId609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εὑρήσετε </w:t>
            </w:r>
            <w:hyperlink r:id="rId6096" w:tooltip="V-FIA-2P 2147: heurēsete -- To find, learn, discover, especially after searching." w:history="1">
              <w:r w:rsidRPr="00B06055">
                <w:rPr>
                  <w:rStyle w:val="Hyperlink"/>
                  <w:rFonts w:ascii="Palatino Linotype" w:hAnsi="Palatino Linotype" w:cs="Tahoma"/>
                  <w:sz w:val="18"/>
                  <w:szCs w:val="18"/>
                </w:rPr>
                <w:t>(you will find)</w:t>
              </w:r>
            </w:hyperlink>
            <w:r w:rsidRPr="00B06055">
              <w:rPr>
                <w:rFonts w:ascii="Palatino Linotype" w:hAnsi="Palatino Linotype" w:cs="Tahoma"/>
                <w:sz w:val="18"/>
                <w:szCs w:val="18"/>
              </w:rPr>
              <w:t xml:space="preserve"> ἀνάπαυσιν </w:t>
            </w:r>
            <w:hyperlink r:id="rId6097" w:tooltip="N-AFS 372: anapausin -- Rest, cessation from labor, refreshment." w:history="1">
              <w:r w:rsidRPr="00B06055">
                <w:rPr>
                  <w:rStyle w:val="Hyperlink"/>
                  <w:rFonts w:ascii="Palatino Linotype" w:hAnsi="Palatino Linotype" w:cs="Tahoma"/>
                  <w:sz w:val="18"/>
                  <w:szCs w:val="18"/>
                </w:rPr>
                <w:t>(rest)</w:t>
              </w:r>
            </w:hyperlink>
            <w:r w:rsidRPr="00B06055">
              <w:rPr>
                <w:rFonts w:ascii="Palatino Linotype" w:hAnsi="Palatino Linotype" w:cs="Tahoma"/>
                <w:sz w:val="18"/>
                <w:szCs w:val="18"/>
              </w:rPr>
              <w:t xml:space="preserve"> ταῖς </w:t>
            </w:r>
            <w:hyperlink r:id="rId6098" w:tooltip="Art-DFP 3588: tais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for</w:t>
              </w:r>
              <w:r w:rsidRPr="00B06055">
                <w:rPr>
                  <w:rStyle w:val="Hyperlink"/>
                  <w:rFonts w:ascii="Palatino Linotype" w:hAnsi="Palatino Linotype" w:cs="Tahoma"/>
                  <w:sz w:val="18"/>
                  <w:szCs w:val="18"/>
                </w:rPr>
                <w:t> the)</w:t>
              </w:r>
            </w:hyperlink>
            <w:r w:rsidRPr="00B06055">
              <w:rPr>
                <w:rFonts w:ascii="Palatino Linotype" w:hAnsi="Palatino Linotype" w:cs="Tahoma"/>
                <w:sz w:val="18"/>
                <w:szCs w:val="18"/>
              </w:rPr>
              <w:t xml:space="preserve"> ψυχαῖς </w:t>
            </w:r>
            <w:hyperlink r:id="rId6099" w:tooltip="N-DFP 5590: psychais -- (a) the vital breath, breath of life, (b) the human soul, (c) the soul as the seat of affections and will, (d) the self, (e) a human person, an individual." w:history="1">
              <w:r w:rsidRPr="00B06055">
                <w:rPr>
                  <w:rStyle w:val="Hyperlink"/>
                  <w:rFonts w:ascii="Palatino Linotype" w:hAnsi="Palatino Linotype" w:cs="Tahoma"/>
                  <w:sz w:val="18"/>
                  <w:szCs w:val="18"/>
                </w:rPr>
                <w:t>(souls)</w:t>
              </w:r>
            </w:hyperlink>
            <w:r w:rsidRPr="00B06055">
              <w:rPr>
                <w:rFonts w:ascii="Palatino Linotype" w:hAnsi="Palatino Linotype" w:cs="Tahoma"/>
                <w:sz w:val="18"/>
                <w:szCs w:val="18"/>
              </w:rPr>
              <w:t xml:space="preserve"> ὑμῶν </w:t>
            </w:r>
            <w:hyperlink r:id="rId6100"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9D6BEE" w:rsidRPr="00B06055">
              <w:rPr>
                <w:rFonts w:ascii="Arial" w:eastAsia="Times New Roman" w:hAnsi="Arial" w:cs="Arial"/>
                <w:sz w:val="18"/>
                <w:szCs w:val="18"/>
              </w:rPr>
              <w:t>29 Take my yoke upon you, and learn of me; for I am meek and lowly in heart: and ye sh</w:t>
            </w:r>
            <w:r w:rsidR="004225D9" w:rsidRPr="00B06055">
              <w:rPr>
                <w:rFonts w:ascii="Arial" w:eastAsia="Times New Roman" w:hAnsi="Arial" w:cs="Arial"/>
                <w:sz w:val="18"/>
                <w:szCs w:val="18"/>
              </w:rPr>
              <w:t xml:space="preserve">all find rest unto your souls. </w:t>
            </w:r>
          </w:p>
        </w:tc>
      </w:tr>
      <w:tr w:rsidR="00311FAF" w:rsidRPr="000A4E93" w:rsidTr="004519DA">
        <w:trPr>
          <w:tblCellSpacing w:w="75" w:type="dxa"/>
        </w:trPr>
        <w:tc>
          <w:tcPr>
            <w:tcW w:w="2004" w:type="dxa"/>
            <w:tcMar>
              <w:top w:w="0" w:type="dxa"/>
              <w:left w:w="108" w:type="dxa"/>
              <w:bottom w:w="0" w:type="dxa"/>
              <w:right w:w="108" w:type="dxa"/>
            </w:tcMar>
          </w:tcPr>
          <w:p w:rsidR="00311FAF" w:rsidRPr="00B06055" w:rsidRDefault="00311FAF" w:rsidP="000B13DA">
            <w:pPr>
              <w:spacing w:before="100" w:beforeAutospacing="1" w:after="100" w:afterAutospacing="1" w:line="240" w:lineRule="auto"/>
              <w:rPr>
                <w:rFonts w:ascii="Arial" w:eastAsia="Times New Roman" w:hAnsi="Arial" w:cs="Arial"/>
                <w:sz w:val="18"/>
                <w:szCs w:val="18"/>
              </w:rPr>
            </w:pPr>
            <w:proofErr w:type="gramStart"/>
            <w:r w:rsidRPr="00B06055">
              <w:rPr>
                <w:rFonts w:ascii="Arial" w:eastAsia="Times New Roman" w:hAnsi="Arial" w:cs="Arial"/>
                <w:sz w:val="18"/>
                <w:szCs w:val="18"/>
              </w:rPr>
              <w:t>for</w:t>
            </w:r>
            <w:proofErr w:type="gramEnd"/>
            <w:r w:rsidRPr="00B06055">
              <w:rPr>
                <w:rFonts w:ascii="Arial" w:eastAsia="Times New Roman" w:hAnsi="Arial" w:cs="Arial"/>
                <w:sz w:val="18"/>
                <w:szCs w:val="18"/>
              </w:rPr>
              <w:t xml:space="preserve"> my yoke is easy and my burden is light.  </w:t>
            </w:r>
          </w:p>
        </w:tc>
        <w:tc>
          <w:tcPr>
            <w:tcW w:w="5748" w:type="dxa"/>
          </w:tcPr>
          <w:p w:rsidR="00311FAF" w:rsidRPr="00B06055" w:rsidRDefault="00311FAF" w:rsidP="000B13DA">
            <w:pPr>
              <w:spacing w:after="0" w:line="240" w:lineRule="auto"/>
              <w:rPr>
                <w:rStyle w:val="reftext1"/>
                <w:position w:val="6"/>
                <w:sz w:val="18"/>
                <w:szCs w:val="18"/>
              </w:rPr>
            </w:pPr>
            <w:r w:rsidRPr="00B06055">
              <w:rPr>
                <w:rStyle w:val="reftext1"/>
                <w:position w:val="6"/>
                <w:sz w:val="18"/>
                <w:szCs w:val="18"/>
              </w:rPr>
              <w:t>30</w:t>
            </w:r>
            <w:r w:rsidRPr="00B06055">
              <w:rPr>
                <w:rStyle w:val="reftext1"/>
                <w:sz w:val="18"/>
                <w:szCs w:val="18"/>
              </w:rPr>
              <w:t> </w:t>
            </w:r>
            <w:r w:rsidRPr="00B06055">
              <w:rPr>
                <w:rFonts w:ascii="Palatino Linotype" w:hAnsi="Palatino Linotype" w:cs="Tahoma"/>
                <w:sz w:val="18"/>
                <w:szCs w:val="18"/>
              </w:rPr>
              <w:t>ὁ </w:t>
            </w:r>
            <w:hyperlink r:id="rId6101"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γὰρ </w:t>
            </w:r>
            <w:hyperlink r:id="rId6102"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ζυγός </w:t>
            </w:r>
            <w:hyperlink r:id="rId6103" w:tooltip="N-NMS 2218: zygos -- A yoke; hence (a Jewish idea) of a heavy burden, comparable to the heavy yokes resting on the bullocks' necks; a balance, pair of scales." w:history="1">
              <w:r w:rsidRPr="00B06055">
                <w:rPr>
                  <w:rStyle w:val="Hyperlink"/>
                  <w:rFonts w:ascii="Palatino Linotype" w:hAnsi="Palatino Linotype" w:cs="Tahoma"/>
                  <w:sz w:val="18"/>
                  <w:szCs w:val="18"/>
                </w:rPr>
                <w:t>(yoke)</w:t>
              </w:r>
            </w:hyperlink>
            <w:r w:rsidRPr="00B06055">
              <w:rPr>
                <w:rFonts w:ascii="Palatino Linotype" w:hAnsi="Palatino Linotype" w:cs="Tahoma"/>
                <w:sz w:val="18"/>
                <w:szCs w:val="18"/>
              </w:rPr>
              <w:t xml:space="preserve"> μου </w:t>
            </w:r>
            <w:hyperlink r:id="rId6104" w:tooltip="PPro-G1S 1473: mou -- I, the first-person pronoun." w:history="1">
              <w:r w:rsidRPr="00B06055">
                <w:rPr>
                  <w:rStyle w:val="Hyperlink"/>
                  <w:rFonts w:ascii="Palatino Linotype" w:hAnsi="Palatino Linotype" w:cs="Tahoma"/>
                  <w:sz w:val="18"/>
                  <w:szCs w:val="18"/>
                </w:rPr>
                <w:t>(of Me)</w:t>
              </w:r>
            </w:hyperlink>
            <w:r w:rsidRPr="00B06055">
              <w:rPr>
                <w:rFonts w:ascii="Palatino Linotype" w:hAnsi="Palatino Linotype" w:cs="Tahoma"/>
                <w:sz w:val="18"/>
                <w:szCs w:val="18"/>
              </w:rPr>
              <w:t xml:space="preserve"> χρηστὸς </w:t>
            </w:r>
            <w:hyperlink r:id="rId6105" w:tooltip="Adj-NMS 5543: chrēstos -- Useful, gentle, pleasant, kind."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is</w:t>
              </w:r>
              <w:r w:rsidRPr="00B06055">
                <w:rPr>
                  <w:rStyle w:val="Hyperlink"/>
                  <w:rFonts w:ascii="Palatino Linotype" w:hAnsi="Palatino Linotype" w:cs="Tahoma"/>
                  <w:sz w:val="18"/>
                  <w:szCs w:val="18"/>
                </w:rPr>
                <w:t> easy)</w:t>
              </w:r>
            </w:hyperlink>
            <w:r w:rsidRPr="00B06055">
              <w:rPr>
                <w:rFonts w:ascii="Palatino Linotype" w:hAnsi="Palatino Linotype" w:cs="Tahoma"/>
                <w:sz w:val="18"/>
                <w:szCs w:val="18"/>
              </w:rPr>
              <w:t>, καὶ </w:t>
            </w:r>
            <w:hyperlink r:id="rId610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τὸ </w:t>
            </w:r>
            <w:hyperlink r:id="rId6107" w:tooltip="Art-N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φορτίον </w:t>
            </w:r>
            <w:hyperlink r:id="rId6108" w:tooltip="N-NNS 5413: phortion -- A burden; the freight of a ship." w:history="1">
              <w:r w:rsidRPr="00B06055">
                <w:rPr>
                  <w:rStyle w:val="Hyperlink"/>
                  <w:rFonts w:ascii="Palatino Linotype" w:hAnsi="Palatino Linotype" w:cs="Tahoma"/>
                  <w:sz w:val="18"/>
                  <w:szCs w:val="18"/>
                </w:rPr>
                <w:t>(burden)</w:t>
              </w:r>
            </w:hyperlink>
            <w:r w:rsidRPr="00B06055">
              <w:rPr>
                <w:rFonts w:ascii="Palatino Linotype" w:hAnsi="Palatino Linotype" w:cs="Tahoma"/>
                <w:sz w:val="18"/>
                <w:szCs w:val="18"/>
              </w:rPr>
              <w:t xml:space="preserve"> μου </w:t>
            </w:r>
            <w:hyperlink r:id="rId6109" w:tooltip="PPro-G1S 1473: mou -- I, the first-person pronoun." w:history="1">
              <w:r w:rsidRPr="00B06055">
                <w:rPr>
                  <w:rStyle w:val="Hyperlink"/>
                  <w:rFonts w:ascii="Palatino Linotype" w:hAnsi="Palatino Linotype" w:cs="Tahoma"/>
                  <w:sz w:val="18"/>
                  <w:szCs w:val="18"/>
                </w:rPr>
                <w:t>(of Me)</w:t>
              </w:r>
            </w:hyperlink>
            <w:r w:rsidRPr="00B06055">
              <w:rPr>
                <w:rFonts w:ascii="Palatino Linotype" w:hAnsi="Palatino Linotype" w:cs="Tahoma"/>
                <w:sz w:val="18"/>
                <w:szCs w:val="18"/>
              </w:rPr>
              <w:t xml:space="preserve"> ἐλαφρόν </w:t>
            </w:r>
            <w:hyperlink r:id="rId6110" w:tooltip="Adj-NNS 1645: elaphron -- Light, not burdensome." w:history="1">
              <w:r w:rsidRPr="00B06055">
                <w:rPr>
                  <w:rStyle w:val="Hyperlink"/>
                  <w:rFonts w:ascii="Palatino Linotype" w:hAnsi="Palatino Linotype" w:cs="Tahoma"/>
                  <w:sz w:val="18"/>
                  <w:szCs w:val="18"/>
                </w:rPr>
                <w:t>(light)</w:t>
              </w:r>
            </w:hyperlink>
            <w:r w:rsidRPr="00B06055">
              <w:rPr>
                <w:rFonts w:ascii="Palatino Linotype" w:hAnsi="Palatino Linotype" w:cs="Tahoma"/>
                <w:sz w:val="18"/>
                <w:szCs w:val="18"/>
              </w:rPr>
              <w:t xml:space="preserve"> ἐστιν </w:t>
            </w:r>
            <w:hyperlink r:id="rId6111"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311FAF"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11:</w:t>
            </w:r>
            <w:r w:rsidR="00311FAF" w:rsidRPr="00B06055">
              <w:rPr>
                <w:rFonts w:ascii="Arial" w:eastAsia="Times New Roman" w:hAnsi="Arial" w:cs="Arial"/>
                <w:sz w:val="18"/>
                <w:szCs w:val="18"/>
              </w:rPr>
              <w:t>30 For my yoke is easy, and my burden is light.</w:t>
            </w:r>
          </w:p>
        </w:tc>
      </w:tr>
      <w:tr w:rsidR="000355BB" w:rsidRPr="000A4E93" w:rsidTr="004519DA">
        <w:trPr>
          <w:tblCellSpacing w:w="75" w:type="dxa"/>
        </w:trPr>
        <w:tc>
          <w:tcPr>
            <w:tcW w:w="2004" w:type="dxa"/>
            <w:tcMar>
              <w:top w:w="0" w:type="dxa"/>
              <w:left w:w="108" w:type="dxa"/>
              <w:bottom w:w="0" w:type="dxa"/>
              <w:right w:w="108" w:type="dxa"/>
            </w:tcMar>
          </w:tcPr>
          <w:p w:rsidR="000355BB"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275E5" w:rsidRPr="00B06055">
              <w:rPr>
                <w:rFonts w:ascii="Arial" w:eastAsia="Times New Roman" w:hAnsi="Arial" w:cs="Arial"/>
                <w:sz w:val="18"/>
                <w:szCs w:val="18"/>
              </w:rPr>
              <w:t xml:space="preserve">1 At that time Jesus went on the Sabbath day through the corn; and his disciples were </w:t>
            </w:r>
            <w:proofErr w:type="gramStart"/>
            <w:r w:rsidR="009275E5" w:rsidRPr="00B06055">
              <w:rPr>
                <w:rFonts w:ascii="Arial" w:eastAsia="Times New Roman" w:hAnsi="Arial" w:cs="Arial"/>
                <w:b/>
                <w:sz w:val="18"/>
                <w:szCs w:val="18"/>
                <w:u w:val="single"/>
              </w:rPr>
              <w:t>an</w:t>
            </w:r>
            <w:proofErr w:type="gramEnd"/>
            <w:r w:rsidR="009275E5" w:rsidRPr="00B06055">
              <w:rPr>
                <w:rFonts w:ascii="Arial" w:eastAsia="Times New Roman" w:hAnsi="Arial" w:cs="Arial"/>
                <w:b/>
                <w:sz w:val="18"/>
                <w:szCs w:val="18"/>
                <w:u w:val="single"/>
              </w:rPr>
              <w:t xml:space="preserve"> hungered</w:t>
            </w:r>
            <w:r w:rsidR="009275E5" w:rsidRPr="00B06055">
              <w:rPr>
                <w:rFonts w:ascii="Arial" w:eastAsia="Times New Roman" w:hAnsi="Arial" w:cs="Arial"/>
                <w:sz w:val="18"/>
                <w:szCs w:val="18"/>
              </w:rPr>
              <w:t xml:space="preserve"> and began to pluck the ears of corn and to eat.</w:t>
            </w:r>
          </w:p>
        </w:tc>
        <w:tc>
          <w:tcPr>
            <w:tcW w:w="5748" w:type="dxa"/>
          </w:tcPr>
          <w:p w:rsidR="000355BB" w:rsidRPr="00B06055" w:rsidRDefault="000355BB"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w:t>
            </w:r>
            <w:r w:rsidRPr="00B06055">
              <w:rPr>
                <w:rStyle w:val="reftext1"/>
                <w:sz w:val="18"/>
                <w:szCs w:val="18"/>
              </w:rPr>
              <w:t> </w:t>
            </w:r>
            <w:r w:rsidRPr="00B06055">
              <w:rPr>
                <w:rFonts w:ascii="Palatino Linotype" w:hAnsi="Palatino Linotype"/>
                <w:sz w:val="18"/>
                <w:szCs w:val="18"/>
              </w:rPr>
              <w:t>Ἐν </w:t>
            </w:r>
            <w:hyperlink r:id="rId6112" w:tooltip="Prep 1722: En -- In, on, among." w:history="1">
              <w:r w:rsidRPr="00B06055">
                <w:rPr>
                  <w:rStyle w:val="Hyperlink"/>
                  <w:rFonts w:ascii="Palatino Linotype" w:hAnsi="Palatino Linotype"/>
                  <w:sz w:val="18"/>
                  <w:szCs w:val="18"/>
                </w:rPr>
                <w:t>(At)</w:t>
              </w:r>
            </w:hyperlink>
            <w:r w:rsidRPr="00B06055">
              <w:rPr>
                <w:rFonts w:ascii="Palatino Linotype" w:hAnsi="Palatino Linotype"/>
                <w:sz w:val="18"/>
                <w:szCs w:val="18"/>
              </w:rPr>
              <w:t xml:space="preserve"> ἐκείνῳ </w:t>
            </w:r>
            <w:hyperlink r:id="rId6113" w:tooltip="DPro-DMS 1565: ekeinō -- That, that one there, yonder."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τῷ </w:t>
            </w:r>
            <w:hyperlink r:id="rId6114" w:tooltip="Art-DMS 3588: tō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καιρῷ </w:t>
            </w:r>
            <w:hyperlink r:id="rId6115" w:tooltip="N-DMS 2540: kairō -- Fitting season, season, opportunity, occasion, time." w:history="1">
              <w:r w:rsidRPr="00B06055">
                <w:rPr>
                  <w:rStyle w:val="Hyperlink"/>
                  <w:rFonts w:ascii="Palatino Linotype" w:hAnsi="Palatino Linotype"/>
                  <w:sz w:val="18"/>
                  <w:szCs w:val="18"/>
                </w:rPr>
                <w:t>(time)</w:t>
              </w:r>
            </w:hyperlink>
            <w:r w:rsidRPr="00B06055">
              <w:rPr>
                <w:rFonts w:ascii="Palatino Linotype" w:hAnsi="Palatino Linotype"/>
                <w:sz w:val="18"/>
                <w:szCs w:val="18"/>
              </w:rPr>
              <w:t xml:space="preserve"> ἐπορεύθη </w:t>
            </w:r>
            <w:hyperlink r:id="rId6116" w:tooltip="V-AIP-3S 4198: eporeuthē -- To travel, journey, go, die." w:history="1">
              <w:r w:rsidRPr="00B06055">
                <w:rPr>
                  <w:rStyle w:val="Hyperlink"/>
                  <w:rFonts w:ascii="Palatino Linotype" w:hAnsi="Palatino Linotype"/>
                  <w:sz w:val="18"/>
                  <w:szCs w:val="18"/>
                </w:rPr>
                <w:t>(went)</w:t>
              </w:r>
            </w:hyperlink>
            <w:r w:rsidRPr="00B06055">
              <w:rPr>
                <w:rFonts w:ascii="Palatino Linotype" w:hAnsi="Palatino Linotype"/>
                <w:sz w:val="18"/>
                <w:szCs w:val="18"/>
              </w:rPr>
              <w:t xml:space="preserve"> ὁ </w:t>
            </w:r>
            <w:hyperlink r:id="rId6117"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6118"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τοῖς </w:t>
            </w:r>
            <w:hyperlink r:id="rId6119" w:tooltip="Art-DNP 3588: tois -- The, the definite article." w:history="1">
              <w:r w:rsidRPr="00B06055">
                <w:rPr>
                  <w:rStyle w:val="Hyperlink"/>
                  <w:rFonts w:ascii="Palatino Linotype" w:hAnsi="Palatino Linotype"/>
                  <w:sz w:val="18"/>
                  <w:szCs w:val="18"/>
                </w:rPr>
                <w:t>(on the)</w:t>
              </w:r>
            </w:hyperlink>
            <w:r w:rsidRPr="00B06055">
              <w:rPr>
                <w:rFonts w:ascii="Palatino Linotype" w:hAnsi="Palatino Linotype"/>
                <w:sz w:val="18"/>
                <w:szCs w:val="18"/>
              </w:rPr>
              <w:t xml:space="preserve"> σάββασιν </w:t>
            </w:r>
            <w:hyperlink r:id="rId6120" w:tooltip="N-DNP 4521: sabbasin -- The Sabbath, a week." w:history="1">
              <w:r w:rsidRPr="00B06055">
                <w:rPr>
                  <w:rStyle w:val="Hyperlink"/>
                  <w:rFonts w:ascii="Palatino Linotype" w:hAnsi="Palatino Linotype"/>
                  <w:sz w:val="18"/>
                  <w:szCs w:val="18"/>
                </w:rPr>
                <w:t>(Sabbaths)</w:t>
              </w:r>
            </w:hyperlink>
            <w:r w:rsidRPr="00B06055">
              <w:rPr>
                <w:rFonts w:ascii="Palatino Linotype" w:hAnsi="Palatino Linotype"/>
                <w:sz w:val="18"/>
                <w:szCs w:val="18"/>
              </w:rPr>
              <w:t xml:space="preserve"> διὰ </w:t>
            </w:r>
            <w:hyperlink r:id="rId6121"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(through)</w:t>
              </w:r>
            </w:hyperlink>
            <w:r w:rsidRPr="00B06055">
              <w:rPr>
                <w:rFonts w:ascii="Palatino Linotype" w:hAnsi="Palatino Linotype"/>
                <w:sz w:val="18"/>
                <w:szCs w:val="18"/>
              </w:rPr>
              <w:t xml:space="preserve"> τῶν </w:t>
            </w:r>
            <w:hyperlink r:id="rId6122" w:tooltip="Art-GN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σπορίμων </w:t>
            </w:r>
            <w:hyperlink r:id="rId6123" w:tooltip="Adj-GNP 4702: sporimōn -- Sown; neut. plural: sown fields." w:history="1">
              <w:r w:rsidRPr="00B06055">
                <w:rPr>
                  <w:rStyle w:val="Hyperlink"/>
                  <w:rFonts w:ascii="Palatino Linotype" w:hAnsi="Palatino Linotype"/>
                  <w:sz w:val="18"/>
                  <w:szCs w:val="18"/>
                </w:rPr>
                <w:t>(grainfields)</w:t>
              </w:r>
            </w:hyperlink>
            <w:r w:rsidRPr="00B06055">
              <w:rPr>
                <w:rFonts w:ascii="Palatino Linotype" w:hAnsi="Palatino Linotype"/>
                <w:sz w:val="18"/>
                <w:szCs w:val="18"/>
              </w:rPr>
              <w:t>, οἱ </w:t>
            </w:r>
            <w:hyperlink r:id="rId6124"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6125"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μαθηταὶ </w:t>
            </w:r>
            <w:hyperlink r:id="rId6126" w:tooltip="N-NMP 3101: mathētai -- A learner, disciple, pupil." w:history="1">
              <w:r w:rsidRPr="00B06055">
                <w:rPr>
                  <w:rStyle w:val="Hyperlink"/>
                  <w:rFonts w:ascii="Palatino Linotype" w:hAnsi="Palatino Linotype"/>
                  <w:sz w:val="18"/>
                  <w:szCs w:val="18"/>
                </w:rPr>
                <w:t>(the disciples)</w:t>
              </w:r>
            </w:hyperlink>
            <w:r w:rsidRPr="00B06055">
              <w:rPr>
                <w:rFonts w:ascii="Palatino Linotype" w:hAnsi="Palatino Linotype"/>
                <w:sz w:val="18"/>
                <w:szCs w:val="18"/>
              </w:rPr>
              <w:t xml:space="preserve"> αὐτοῦ </w:t>
            </w:r>
            <w:hyperlink r:id="rId6127"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ἐπείνασαν </w:t>
            </w:r>
            <w:hyperlink r:id="rId6128" w:tooltip="V-AIA-3P 3983: epeinasan -- To be hungry, needy, desire earnestly." w:history="1">
              <w:r w:rsidRPr="00B06055">
                <w:rPr>
                  <w:rStyle w:val="Hyperlink"/>
                  <w:rFonts w:ascii="Palatino Linotype" w:hAnsi="Palatino Linotype"/>
                  <w:sz w:val="18"/>
                  <w:szCs w:val="18"/>
                </w:rPr>
                <w:t>(were hungry)</w:t>
              </w:r>
            </w:hyperlink>
            <w:r w:rsidRPr="00B06055">
              <w:rPr>
                <w:rFonts w:ascii="Palatino Linotype" w:hAnsi="Palatino Linotype"/>
                <w:sz w:val="18"/>
                <w:szCs w:val="18"/>
              </w:rPr>
              <w:t>, καὶ </w:t>
            </w:r>
            <w:hyperlink r:id="rId612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ἤρξαντο </w:t>
            </w:r>
            <w:hyperlink r:id="rId6130" w:tooltip="V-AIM-3P 756: ērxanto -- To begin." w:history="1">
              <w:r w:rsidRPr="00B06055">
                <w:rPr>
                  <w:rStyle w:val="Hyperlink"/>
                  <w:rFonts w:ascii="Palatino Linotype" w:hAnsi="Palatino Linotype"/>
                  <w:sz w:val="18"/>
                  <w:szCs w:val="18"/>
                </w:rPr>
                <w:t>(they began)</w:t>
              </w:r>
            </w:hyperlink>
            <w:r w:rsidRPr="00B06055">
              <w:rPr>
                <w:rFonts w:ascii="Palatino Linotype" w:hAnsi="Palatino Linotype"/>
                <w:sz w:val="18"/>
                <w:szCs w:val="18"/>
              </w:rPr>
              <w:t xml:space="preserve"> τίλλειν </w:t>
            </w:r>
            <w:hyperlink r:id="rId6131" w:tooltip="V-PNA 5089: tillein -- To pluck, pluck off." w:history="1">
              <w:r w:rsidRPr="00B06055">
                <w:rPr>
                  <w:rStyle w:val="Hyperlink"/>
                  <w:rFonts w:ascii="Palatino Linotype" w:hAnsi="Palatino Linotype"/>
                  <w:sz w:val="18"/>
                  <w:szCs w:val="18"/>
                </w:rPr>
                <w:t>(to pluck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στάχυας </w:t>
            </w:r>
            <w:hyperlink r:id="rId6132" w:tooltip="N-AMP 4719: stachyas -- A head of grain." w:history="1">
              <w:r w:rsidRPr="00B06055">
                <w:rPr>
                  <w:rStyle w:val="Hyperlink"/>
                  <w:rFonts w:ascii="Palatino Linotype" w:hAnsi="Palatino Linotype"/>
                  <w:sz w:val="18"/>
                  <w:szCs w:val="18"/>
                </w:rPr>
                <w:t>(heads of grain)</w:t>
              </w:r>
            </w:hyperlink>
            <w:r w:rsidRPr="00B06055">
              <w:rPr>
                <w:rFonts w:ascii="Palatino Linotype" w:hAnsi="Palatino Linotype"/>
                <w:sz w:val="18"/>
                <w:szCs w:val="18"/>
              </w:rPr>
              <w:t xml:space="preserve"> καὶ </w:t>
            </w:r>
            <w:hyperlink r:id="rId613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ἐσθίειν </w:t>
            </w:r>
            <w:hyperlink r:id="rId6134" w:tooltip="V-PNA 2068: esthiein -- To eat, partake of food; to devour, consume (e.g. as rust does)." w:history="1">
              <w:r w:rsidRPr="00B06055">
                <w:rPr>
                  <w:rStyle w:val="Hyperlink"/>
                  <w:rFonts w:ascii="Palatino Linotype" w:hAnsi="Palatino Linotype"/>
                  <w:sz w:val="18"/>
                  <w:szCs w:val="18"/>
                </w:rPr>
                <w:t>(to eat)</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0355BB"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275E5" w:rsidRPr="00B06055">
              <w:rPr>
                <w:rFonts w:ascii="Arial" w:eastAsia="Times New Roman" w:hAnsi="Arial" w:cs="Arial"/>
                <w:sz w:val="18"/>
                <w:szCs w:val="18"/>
              </w:rPr>
              <w:t xml:space="preserve">1 At that time Jesus went on the sabbath day through the corn; and his disciples were </w:t>
            </w:r>
            <w:r w:rsidR="00040C16" w:rsidRPr="00B06055">
              <w:rPr>
                <w:rFonts w:ascii="Arial" w:eastAsia="Times New Roman" w:hAnsi="Arial" w:cs="Arial"/>
                <w:b/>
                <w:sz w:val="18"/>
                <w:szCs w:val="18"/>
                <w:u w:val="single"/>
              </w:rPr>
              <w:t>a</w:t>
            </w:r>
            <w:r w:rsidR="009275E5" w:rsidRPr="00B06055">
              <w:rPr>
                <w:rFonts w:ascii="Arial" w:eastAsia="Times New Roman" w:hAnsi="Arial" w:cs="Arial"/>
                <w:b/>
                <w:sz w:val="18"/>
                <w:szCs w:val="18"/>
                <w:u w:val="single"/>
              </w:rPr>
              <w:t>hung</w:t>
            </w:r>
            <w:r w:rsidR="00040C16" w:rsidRPr="00B06055">
              <w:rPr>
                <w:rFonts w:ascii="Arial" w:eastAsia="Times New Roman" w:hAnsi="Arial" w:cs="Arial"/>
                <w:b/>
                <w:sz w:val="18"/>
                <w:szCs w:val="18"/>
                <w:u w:val="single"/>
              </w:rPr>
              <w:t>e</w:t>
            </w:r>
            <w:r w:rsidR="009275E5" w:rsidRPr="00B06055">
              <w:rPr>
                <w:rFonts w:ascii="Arial" w:eastAsia="Times New Roman" w:hAnsi="Arial" w:cs="Arial"/>
                <w:b/>
                <w:sz w:val="18"/>
                <w:szCs w:val="18"/>
                <w:u w:val="single"/>
              </w:rPr>
              <w:t>red</w:t>
            </w:r>
            <w:r w:rsidR="009275E5" w:rsidRPr="00B06055">
              <w:rPr>
                <w:rFonts w:ascii="Arial" w:eastAsia="Times New Roman" w:hAnsi="Arial" w:cs="Arial"/>
                <w:sz w:val="18"/>
                <w:szCs w:val="18"/>
              </w:rPr>
              <w:t>, and began to pluck the ears of corn, and to eat.</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2 But when the Pharisees saw </w:t>
            </w:r>
            <w:r w:rsidR="009D6BEE" w:rsidRPr="00B06055">
              <w:rPr>
                <w:rFonts w:ascii="Arial" w:eastAsia="Times New Roman" w:hAnsi="Arial" w:cs="Arial"/>
                <w:b/>
                <w:sz w:val="18"/>
                <w:szCs w:val="18"/>
                <w:u w:val="single"/>
              </w:rPr>
              <w:t>them</w:t>
            </w:r>
            <w:r w:rsidR="009D6BEE" w:rsidRPr="00B06055">
              <w:rPr>
                <w:rFonts w:ascii="Arial" w:eastAsia="Times New Roman" w:hAnsi="Arial" w:cs="Arial"/>
                <w:sz w:val="18"/>
                <w:szCs w:val="18"/>
              </w:rPr>
              <w:t xml:space="preserve">, they said unto him, Behold, thy disciples do that which is not lawful to do upon the Sabbath day.  </w:t>
            </w:r>
          </w:p>
        </w:tc>
        <w:tc>
          <w:tcPr>
            <w:tcW w:w="5748" w:type="dxa"/>
          </w:tcPr>
          <w:p w:rsidR="009D6BEE" w:rsidRPr="00B06055" w:rsidRDefault="000355BB"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w:t>
            </w:r>
            <w:r w:rsidRPr="00B06055">
              <w:rPr>
                <w:rStyle w:val="reftext1"/>
                <w:sz w:val="18"/>
                <w:szCs w:val="18"/>
              </w:rPr>
              <w:t> </w:t>
            </w:r>
            <w:r w:rsidRPr="00B06055">
              <w:rPr>
                <w:rFonts w:ascii="Palatino Linotype" w:hAnsi="Palatino Linotype"/>
                <w:sz w:val="18"/>
                <w:szCs w:val="18"/>
              </w:rPr>
              <w:t>οἱ </w:t>
            </w:r>
            <w:hyperlink r:id="rId6135"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6136"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Φαρισαῖοι </w:t>
            </w:r>
            <w:hyperlink r:id="rId6137" w:tooltip="N-NMP 5330: Pharisaioi -- A Pharisee, one of the Jewish sect so called." w:history="1">
              <w:r w:rsidRPr="00B06055">
                <w:rPr>
                  <w:rStyle w:val="Hyperlink"/>
                  <w:rFonts w:ascii="Palatino Linotype" w:hAnsi="Palatino Linotype"/>
                  <w:sz w:val="18"/>
                  <w:szCs w:val="18"/>
                </w:rPr>
                <w:t>(the Pharisees)</w:t>
              </w:r>
            </w:hyperlink>
            <w:r w:rsidRPr="00B06055">
              <w:rPr>
                <w:rFonts w:ascii="Palatino Linotype" w:hAnsi="Palatino Linotype"/>
                <w:sz w:val="18"/>
                <w:szCs w:val="18"/>
              </w:rPr>
              <w:t>, ἰδόντες </w:t>
            </w:r>
            <w:hyperlink r:id="rId6138" w:tooltip="V-APA-NMP 3708: idontes -- To see, look upon, experience, perceive, discern, beware." w:history="1">
              <w:r w:rsidRPr="00B06055">
                <w:rPr>
                  <w:rStyle w:val="Hyperlink"/>
                  <w:rFonts w:ascii="Palatino Linotype" w:hAnsi="Palatino Linotype"/>
                  <w:sz w:val="18"/>
                  <w:szCs w:val="18"/>
                </w:rPr>
                <w:t>(having seen)</w:t>
              </w:r>
            </w:hyperlink>
            <w:r w:rsidRPr="00B06055">
              <w:rPr>
                <w:rFonts w:ascii="Palatino Linotype" w:hAnsi="Palatino Linotype"/>
                <w:sz w:val="18"/>
                <w:szCs w:val="18"/>
              </w:rPr>
              <w:t>, εἶπαν </w:t>
            </w:r>
            <w:hyperlink r:id="rId6139" w:tooltip="V-AIA-3P 2036: eipa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αὐτῷ </w:t>
            </w:r>
            <w:hyperlink r:id="rId6140"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“Ἰδοὺ </w:t>
            </w:r>
            <w:hyperlink r:id="rId6141"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οἱ </w:t>
            </w:r>
            <w:hyperlink r:id="rId6142"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μαθηταί </w:t>
            </w:r>
            <w:hyperlink r:id="rId6143"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σου </w:t>
            </w:r>
            <w:hyperlink r:id="rId6144" w:tooltip="PPro-G2S 4771: sou -- You." w:history="1">
              <w:r w:rsidRPr="00B06055">
                <w:rPr>
                  <w:rStyle w:val="Hyperlink"/>
                  <w:rFonts w:ascii="Palatino Linotype" w:hAnsi="Palatino Linotype"/>
                  <w:sz w:val="18"/>
                  <w:szCs w:val="18"/>
                </w:rPr>
                <w:t>(of You)</w:t>
              </w:r>
            </w:hyperlink>
            <w:r w:rsidRPr="00B06055">
              <w:rPr>
                <w:rFonts w:ascii="Palatino Linotype" w:hAnsi="Palatino Linotype"/>
                <w:sz w:val="18"/>
                <w:szCs w:val="18"/>
              </w:rPr>
              <w:t xml:space="preserve"> ποιοῦσιν </w:t>
            </w:r>
            <w:hyperlink r:id="rId6145" w:tooltip="V-PIA-3P 4160: poiousin -- (a) to make, manufacture, construct, (b) to do, act, cause." w:history="1">
              <w:r w:rsidRPr="00B06055">
                <w:rPr>
                  <w:rStyle w:val="Hyperlink"/>
                  <w:rFonts w:ascii="Palatino Linotype" w:hAnsi="Palatino Linotype"/>
                  <w:sz w:val="18"/>
                  <w:szCs w:val="18"/>
                </w:rPr>
                <w:t>(are doing)</w:t>
              </w:r>
            </w:hyperlink>
            <w:r w:rsidRPr="00B06055">
              <w:rPr>
                <w:rFonts w:ascii="Palatino Linotype" w:hAnsi="Palatino Linotype"/>
                <w:sz w:val="18"/>
                <w:szCs w:val="18"/>
              </w:rPr>
              <w:t xml:space="preserve"> ὃ </w:t>
            </w:r>
            <w:hyperlink r:id="rId6146" w:tooltip="RelPro-ANS 3739: ho -- Who, which, what, that." w:history="1">
              <w:r w:rsidRPr="00B06055">
                <w:rPr>
                  <w:rStyle w:val="Hyperlink"/>
                  <w:rFonts w:ascii="Palatino Linotype" w:hAnsi="Palatino Linotype"/>
                  <w:sz w:val="18"/>
                  <w:szCs w:val="18"/>
                </w:rPr>
                <w:t>(what)</w:t>
              </w:r>
            </w:hyperlink>
            <w:r w:rsidRPr="00B06055">
              <w:rPr>
                <w:rFonts w:ascii="Palatino Linotype" w:hAnsi="Palatino Linotype"/>
                <w:sz w:val="18"/>
                <w:szCs w:val="18"/>
              </w:rPr>
              <w:t xml:space="preserve"> οὐκ </w:t>
            </w:r>
            <w:hyperlink r:id="rId6147" w:tooltip="Adv 3756: ouk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ἔξεστιν </w:t>
            </w:r>
            <w:hyperlink r:id="rId6148" w:tooltip="V-PIA-3S 1832: exestin -- It is permitted, lawful, possible." w:history="1">
              <w:r w:rsidRPr="00B06055">
                <w:rPr>
                  <w:rStyle w:val="Hyperlink"/>
                  <w:rFonts w:ascii="Palatino Linotype" w:hAnsi="Palatino Linotype"/>
                  <w:sz w:val="18"/>
                  <w:szCs w:val="18"/>
                </w:rPr>
                <w:t>(it is lawful)</w:t>
              </w:r>
            </w:hyperlink>
            <w:r w:rsidRPr="00B06055">
              <w:rPr>
                <w:rFonts w:ascii="Palatino Linotype" w:hAnsi="Palatino Linotype"/>
                <w:sz w:val="18"/>
                <w:szCs w:val="18"/>
              </w:rPr>
              <w:t xml:space="preserve"> ποιεῖν </w:t>
            </w:r>
            <w:hyperlink r:id="rId6149" w:tooltip="V-PNA 4160: poiein -- (a) to make, manufacture, construct, (b) to do, act, cause." w:history="1">
              <w:r w:rsidRPr="00B06055">
                <w:rPr>
                  <w:rStyle w:val="Hyperlink"/>
                  <w:rFonts w:ascii="Palatino Linotype" w:hAnsi="Palatino Linotype"/>
                  <w:sz w:val="18"/>
                  <w:szCs w:val="18"/>
                </w:rPr>
                <w:t>(to do)</w:t>
              </w:r>
            </w:hyperlink>
            <w:r w:rsidRPr="00B06055">
              <w:rPr>
                <w:rFonts w:ascii="Palatino Linotype" w:hAnsi="Palatino Linotype"/>
                <w:sz w:val="18"/>
                <w:szCs w:val="18"/>
              </w:rPr>
              <w:t xml:space="preserve"> ἐν </w:t>
            </w:r>
            <w:hyperlink r:id="rId6150" w:tooltip="Prep 1722: en -- In, on, among." w:history="1">
              <w:r w:rsidRPr="00B06055">
                <w:rPr>
                  <w:rStyle w:val="Hyperlink"/>
                  <w:rFonts w:ascii="Palatino Linotype" w:hAnsi="Palatino Linotype"/>
                  <w:sz w:val="18"/>
                  <w:szCs w:val="18"/>
                </w:rPr>
                <w:t>(on)</w:t>
              </w:r>
            </w:hyperlink>
            <w:r w:rsidRPr="00B06055">
              <w:rPr>
                <w:rFonts w:ascii="Palatino Linotype" w:hAnsi="Palatino Linotype"/>
                <w:sz w:val="18"/>
                <w:szCs w:val="18"/>
              </w:rPr>
              <w:t xml:space="preserve"> σαββάτῳ </w:t>
            </w:r>
            <w:hyperlink r:id="rId6151" w:tooltip="N-DNS 4521: sabbatō -- The Sabbath, a week." w:history="1">
              <w:r w:rsidRPr="00B06055">
                <w:rPr>
                  <w:rStyle w:val="Hyperlink"/>
                  <w:rFonts w:ascii="Palatino Linotype" w:hAnsi="Palatino Linotype"/>
                  <w:sz w:val="18"/>
                  <w:szCs w:val="18"/>
                </w:rPr>
                <w:t>(Sabbath)</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2 But when the Pharisees saw </w:t>
            </w:r>
            <w:r w:rsidR="009D6BEE" w:rsidRPr="00B06055">
              <w:rPr>
                <w:rFonts w:ascii="Arial" w:eastAsia="Times New Roman" w:hAnsi="Arial" w:cs="Arial"/>
                <w:b/>
                <w:sz w:val="18"/>
                <w:szCs w:val="18"/>
                <w:u w:val="single"/>
              </w:rPr>
              <w:t>it</w:t>
            </w:r>
            <w:r w:rsidR="009D6BEE" w:rsidRPr="00B06055">
              <w:rPr>
                <w:rFonts w:ascii="Arial" w:eastAsia="Times New Roman" w:hAnsi="Arial" w:cs="Arial"/>
                <w:sz w:val="18"/>
                <w:szCs w:val="18"/>
              </w:rPr>
              <w:t xml:space="preserve">, they said unto him, Behold, thy disciples do that which is not lawful to do upon the sabbath day.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3 But he said unto them, Have ye not read what David did, when he was </w:t>
            </w:r>
            <w:proofErr w:type="gramStart"/>
            <w:r w:rsidR="009D6BEE" w:rsidRPr="00B06055">
              <w:rPr>
                <w:rFonts w:ascii="Arial" w:eastAsia="Times New Roman" w:hAnsi="Arial" w:cs="Arial"/>
                <w:b/>
                <w:sz w:val="18"/>
                <w:szCs w:val="18"/>
                <w:u w:val="single"/>
              </w:rPr>
              <w:t>an</w:t>
            </w:r>
            <w:proofErr w:type="gramEnd"/>
            <w:r w:rsidR="009D6BEE" w:rsidRPr="00B06055">
              <w:rPr>
                <w:rFonts w:ascii="Arial" w:eastAsia="Times New Roman" w:hAnsi="Arial" w:cs="Arial"/>
                <w:b/>
                <w:sz w:val="18"/>
                <w:szCs w:val="18"/>
                <w:u w:val="single"/>
              </w:rPr>
              <w:t xml:space="preserve"> hungered</w:t>
            </w:r>
            <w:r w:rsidR="009D6BEE" w:rsidRPr="00B06055">
              <w:rPr>
                <w:rFonts w:ascii="Arial" w:eastAsia="Times New Roman" w:hAnsi="Arial" w:cs="Arial"/>
                <w:sz w:val="18"/>
                <w:szCs w:val="18"/>
              </w:rPr>
              <w:t xml:space="preserve">, and they that were with him? </w:t>
            </w:r>
          </w:p>
        </w:tc>
        <w:tc>
          <w:tcPr>
            <w:tcW w:w="5748" w:type="dxa"/>
          </w:tcPr>
          <w:p w:rsidR="009D6BEE" w:rsidRPr="00B06055" w:rsidRDefault="000355BB"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w:t>
            </w:r>
            <w:r w:rsidRPr="00B06055">
              <w:rPr>
                <w:rStyle w:val="reftext1"/>
                <w:sz w:val="18"/>
                <w:szCs w:val="18"/>
              </w:rPr>
              <w:t> </w:t>
            </w:r>
            <w:r w:rsidRPr="00B06055">
              <w:rPr>
                <w:rFonts w:ascii="Palatino Linotype" w:hAnsi="Palatino Linotype"/>
                <w:sz w:val="18"/>
                <w:szCs w:val="18"/>
              </w:rPr>
              <w:t>Ὁ </w:t>
            </w:r>
            <w:hyperlink r:id="rId6152"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6153"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εἶπεν </w:t>
            </w:r>
            <w:hyperlink r:id="rId6154"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αὐτοῖς </w:t>
            </w:r>
            <w:hyperlink r:id="rId6155"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“Οὐκ </w:t>
            </w:r>
            <w:hyperlink r:id="rId6156" w:tooltip="Adv 3756: Ouk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ἀνέγνωτε </w:t>
            </w:r>
            <w:hyperlink r:id="rId6157" w:tooltip="V-AIA-2P 314: anegnōte -- To read, know again, know certainly, recognize, discern." w:history="1">
              <w:r w:rsidRPr="00B06055">
                <w:rPr>
                  <w:rStyle w:val="Hyperlink"/>
                  <w:rFonts w:ascii="Palatino Linotype" w:hAnsi="Palatino Linotype"/>
                  <w:sz w:val="18"/>
                  <w:szCs w:val="18"/>
                </w:rPr>
                <w:t>(you have read)</w:t>
              </w:r>
            </w:hyperlink>
            <w:r w:rsidRPr="00B06055">
              <w:rPr>
                <w:rStyle w:val="red1"/>
                <w:rFonts w:ascii="Palatino Linotype" w:hAnsi="Palatino Linotype"/>
                <w:color w:val="auto"/>
                <w:sz w:val="18"/>
                <w:szCs w:val="18"/>
              </w:rPr>
              <w:t xml:space="preserve"> τί </w:t>
            </w:r>
            <w:hyperlink r:id="rId6158" w:tooltip="IPro-ANS 5101: ti -- Who, which, what, why." w:history="1">
              <w:r w:rsidRPr="00B06055">
                <w:rPr>
                  <w:rStyle w:val="Hyperlink"/>
                  <w:rFonts w:ascii="Palatino Linotype" w:hAnsi="Palatino Linotype"/>
                  <w:sz w:val="18"/>
                  <w:szCs w:val="18"/>
                </w:rPr>
                <w:t>(what)</w:t>
              </w:r>
            </w:hyperlink>
            <w:r w:rsidRPr="00B06055">
              <w:rPr>
                <w:rStyle w:val="red1"/>
                <w:rFonts w:ascii="Palatino Linotype" w:hAnsi="Palatino Linotype"/>
                <w:color w:val="auto"/>
                <w:sz w:val="18"/>
                <w:szCs w:val="18"/>
              </w:rPr>
              <w:t xml:space="preserve"> ἐποίησεν </w:t>
            </w:r>
            <w:hyperlink r:id="rId6159" w:tooltip="V-AIA-3S 4160: epoiēsen -- (a) to make, manufacture, construct, (b) to do, act, cause." w:history="1">
              <w:r w:rsidRPr="00B06055">
                <w:rPr>
                  <w:rStyle w:val="Hyperlink"/>
                  <w:rFonts w:ascii="Palatino Linotype" w:hAnsi="Palatino Linotype"/>
                  <w:sz w:val="18"/>
                  <w:szCs w:val="18"/>
                </w:rPr>
                <w:t>(did)</w:t>
              </w:r>
            </w:hyperlink>
            <w:r w:rsidRPr="00B06055">
              <w:rPr>
                <w:rStyle w:val="red1"/>
                <w:rFonts w:ascii="Palatino Linotype" w:hAnsi="Palatino Linotype"/>
                <w:color w:val="auto"/>
                <w:sz w:val="18"/>
                <w:szCs w:val="18"/>
              </w:rPr>
              <w:t xml:space="preserve"> Δαυὶδ </w:t>
            </w:r>
            <w:hyperlink r:id="rId6160" w:tooltip="N-NMS 1138: Dauid -- David, King of Israel." w:history="1">
              <w:r w:rsidRPr="00B06055">
                <w:rPr>
                  <w:rStyle w:val="Hyperlink"/>
                  <w:rFonts w:ascii="Palatino Linotype" w:hAnsi="Palatino Linotype"/>
                  <w:sz w:val="18"/>
                  <w:szCs w:val="18"/>
                </w:rPr>
                <w:t>(David)</w:t>
              </w:r>
            </w:hyperlink>
            <w:r w:rsidRPr="00B06055">
              <w:rPr>
                <w:rStyle w:val="red1"/>
                <w:rFonts w:ascii="Palatino Linotype" w:hAnsi="Palatino Linotype"/>
                <w:color w:val="auto"/>
                <w:sz w:val="18"/>
                <w:szCs w:val="18"/>
              </w:rPr>
              <w:t xml:space="preserve"> ὅτε </w:t>
            </w:r>
            <w:hyperlink r:id="rId6161" w:tooltip="Adv 3753: hote -- When, at which time." w:history="1">
              <w:r w:rsidRPr="00B06055">
                <w:rPr>
                  <w:rStyle w:val="Hyperlink"/>
                  <w:rFonts w:ascii="Palatino Linotype" w:hAnsi="Palatino Linotype"/>
                  <w:sz w:val="18"/>
                  <w:szCs w:val="18"/>
                </w:rPr>
                <w:t>(when)</w:t>
              </w:r>
            </w:hyperlink>
            <w:r w:rsidRPr="00B06055">
              <w:rPr>
                <w:rStyle w:val="red1"/>
                <w:rFonts w:ascii="Palatino Linotype" w:hAnsi="Palatino Linotype"/>
                <w:color w:val="auto"/>
                <w:sz w:val="18"/>
                <w:szCs w:val="18"/>
              </w:rPr>
              <w:t xml:space="preserve"> ἐπείνασεν </w:t>
            </w:r>
            <w:hyperlink r:id="rId6162" w:tooltip="V-AIA-3S 3983: epeinasen -- To be hungry, needy, desire earnestly." w:history="1">
              <w:r w:rsidRPr="00B06055">
                <w:rPr>
                  <w:rStyle w:val="Hyperlink"/>
                  <w:rFonts w:ascii="Palatino Linotype" w:hAnsi="Palatino Linotype"/>
                  <w:sz w:val="18"/>
                  <w:szCs w:val="18"/>
                </w:rPr>
                <w:t>(he was hungry)</w:t>
              </w:r>
            </w:hyperlink>
            <w:r w:rsidRPr="00B06055">
              <w:rPr>
                <w:rStyle w:val="red1"/>
                <w:rFonts w:ascii="Palatino Linotype" w:hAnsi="Palatino Linotype"/>
                <w:color w:val="auto"/>
                <w:sz w:val="18"/>
                <w:szCs w:val="18"/>
              </w:rPr>
              <w:t>, καὶ </w:t>
            </w:r>
            <w:hyperlink r:id="rId6163"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οἱ </w:t>
            </w:r>
            <w:hyperlink r:id="rId6164" w:tooltip="Art-NMP 3588: hoi -- The, the definite article." w:history="1">
              <w:r w:rsidRPr="00B06055">
                <w:rPr>
                  <w:rStyle w:val="Hyperlink"/>
                  <w:rFonts w:ascii="Palatino Linotype" w:hAnsi="Palatino Linotype"/>
                  <w:sz w:val="18"/>
                  <w:szCs w:val="18"/>
                </w:rPr>
                <w:t>(those)</w:t>
              </w:r>
            </w:hyperlink>
            <w:r w:rsidRPr="00B06055">
              <w:rPr>
                <w:rStyle w:val="red1"/>
                <w:rFonts w:ascii="Palatino Linotype" w:hAnsi="Palatino Linotype"/>
                <w:color w:val="auto"/>
                <w:sz w:val="18"/>
                <w:szCs w:val="18"/>
              </w:rPr>
              <w:t xml:space="preserve"> μετ’ </w:t>
            </w:r>
            <w:hyperlink r:id="rId6165" w:tooltip="Prep 3326: met’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Style w:val="red1"/>
                <w:rFonts w:ascii="Palatino Linotype" w:hAnsi="Palatino Linotype"/>
                <w:color w:val="auto"/>
                <w:sz w:val="18"/>
                <w:szCs w:val="18"/>
              </w:rPr>
              <w:t xml:space="preserve"> αὐτοῦ </w:t>
            </w:r>
            <w:hyperlink r:id="rId6166" w:tooltip="PPro-GM3S 846: autou -- He, she, it, they, them, same." w:history="1">
              <w:r w:rsidRPr="00B06055">
                <w:rPr>
                  <w:rStyle w:val="Hyperlink"/>
                  <w:rFonts w:ascii="Palatino Linotype" w:hAnsi="Palatino Linotype"/>
                  <w:sz w:val="18"/>
                  <w:szCs w:val="18"/>
                </w:rPr>
                <w:t>(him)</w:t>
              </w:r>
            </w:hyperlink>
            <w:r w:rsidRPr="00B06055">
              <w:rPr>
                <w:rStyle w:val="red1"/>
                <w:rFonts w:ascii="Palatino Linotype" w:hAnsi="Palatino Linotype"/>
                <w:color w:val="auto"/>
                <w:sz w:val="18"/>
                <w:szCs w:val="18"/>
              </w:rPr>
              <w:t xml:space="preserve"> —</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3 But he said unto them, Have ye not read</w:t>
            </w:r>
            <w:r w:rsidR="00040C16" w:rsidRPr="00B06055">
              <w:rPr>
                <w:rFonts w:ascii="Arial" w:eastAsia="Times New Roman" w:hAnsi="Arial" w:cs="Arial"/>
                <w:sz w:val="18"/>
                <w:szCs w:val="18"/>
              </w:rPr>
              <w:t xml:space="preserve"> what David did, when he was </w:t>
            </w:r>
            <w:r w:rsidR="00040C16" w:rsidRPr="00B06055">
              <w:rPr>
                <w:rFonts w:ascii="Arial" w:eastAsia="Times New Roman" w:hAnsi="Arial" w:cs="Arial"/>
                <w:b/>
                <w:sz w:val="18"/>
                <w:szCs w:val="18"/>
                <w:u w:val="single"/>
              </w:rPr>
              <w:t>a</w:t>
            </w:r>
            <w:r w:rsidR="009D6BEE" w:rsidRPr="00B06055">
              <w:rPr>
                <w:rFonts w:ascii="Arial" w:eastAsia="Times New Roman" w:hAnsi="Arial" w:cs="Arial"/>
                <w:b/>
                <w:sz w:val="18"/>
                <w:szCs w:val="18"/>
                <w:u w:val="single"/>
              </w:rPr>
              <w:t>hung</w:t>
            </w:r>
            <w:r w:rsidR="00040C16" w:rsidRPr="00B06055">
              <w:rPr>
                <w:rFonts w:ascii="Arial" w:eastAsia="Times New Roman" w:hAnsi="Arial" w:cs="Arial"/>
                <w:b/>
                <w:sz w:val="18"/>
                <w:szCs w:val="18"/>
                <w:u w:val="single"/>
              </w:rPr>
              <w:t>e</w:t>
            </w:r>
            <w:r w:rsidR="009D6BEE" w:rsidRPr="00B06055">
              <w:rPr>
                <w:rFonts w:ascii="Arial" w:eastAsia="Times New Roman" w:hAnsi="Arial" w:cs="Arial"/>
                <w:b/>
                <w:sz w:val="18"/>
                <w:szCs w:val="18"/>
                <w:u w:val="single"/>
              </w:rPr>
              <w:t>red</w:t>
            </w:r>
            <w:r w:rsidR="004225D9" w:rsidRPr="00B06055">
              <w:rPr>
                <w:rFonts w:ascii="Arial" w:eastAsia="Times New Roman" w:hAnsi="Arial" w:cs="Arial"/>
                <w:sz w:val="18"/>
                <w:szCs w:val="18"/>
              </w:rPr>
              <w:t xml:space="preserve">, and they that were with him; </w:t>
            </w:r>
          </w:p>
        </w:tc>
      </w:tr>
      <w:tr w:rsidR="000355BB" w:rsidRPr="000A4E93" w:rsidTr="004519DA">
        <w:trPr>
          <w:tblCellSpacing w:w="75" w:type="dxa"/>
        </w:trPr>
        <w:tc>
          <w:tcPr>
            <w:tcW w:w="2004" w:type="dxa"/>
            <w:tcMar>
              <w:top w:w="0" w:type="dxa"/>
              <w:left w:w="108" w:type="dxa"/>
              <w:bottom w:w="0" w:type="dxa"/>
              <w:right w:w="108" w:type="dxa"/>
            </w:tcMar>
          </w:tcPr>
          <w:p w:rsidR="000355BB" w:rsidRPr="00B06055" w:rsidRDefault="000355BB"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How he entered into the house of God, and did eat the shewbread, which was not lawful for him to eat, neither for them</w:t>
            </w:r>
            <w:r w:rsidRPr="00B06055">
              <w:rPr>
                <w:rFonts w:ascii="Arial" w:eastAsia="Times New Roman" w:hAnsi="Arial" w:cs="Arial"/>
                <w:b/>
                <w:sz w:val="18"/>
                <w:szCs w:val="18"/>
                <w:u w:val="single"/>
              </w:rPr>
              <w:t xml:space="preserve"> that</w:t>
            </w:r>
            <w:r w:rsidRPr="00B06055">
              <w:rPr>
                <w:rFonts w:ascii="Arial" w:eastAsia="Times New Roman" w:hAnsi="Arial" w:cs="Arial"/>
                <w:sz w:val="18"/>
                <w:szCs w:val="18"/>
              </w:rPr>
              <w:t xml:space="preserve"> were with him; but only for the priests?  </w:t>
            </w:r>
          </w:p>
        </w:tc>
        <w:tc>
          <w:tcPr>
            <w:tcW w:w="5748" w:type="dxa"/>
          </w:tcPr>
          <w:p w:rsidR="000355BB" w:rsidRPr="00B06055" w:rsidRDefault="000355BB"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w:t>
            </w:r>
            <w:r w:rsidRPr="00B06055">
              <w:rPr>
                <w:rStyle w:val="reftext1"/>
                <w:sz w:val="18"/>
                <w:szCs w:val="18"/>
              </w:rPr>
              <w:t> </w:t>
            </w:r>
            <w:r w:rsidRPr="00B06055">
              <w:rPr>
                <w:rStyle w:val="red1"/>
                <w:rFonts w:ascii="Palatino Linotype" w:hAnsi="Palatino Linotype"/>
                <w:color w:val="auto"/>
                <w:sz w:val="18"/>
                <w:szCs w:val="18"/>
              </w:rPr>
              <w:t>πῶς </w:t>
            </w:r>
            <w:hyperlink r:id="rId6167" w:tooltip="Conj 4459: pōs -- How, in what manner, by what means." w:history="1">
              <w:r w:rsidRPr="00B06055">
                <w:rPr>
                  <w:rStyle w:val="Hyperlink"/>
                  <w:rFonts w:ascii="Palatino Linotype" w:hAnsi="Palatino Linotype"/>
                  <w:sz w:val="18"/>
                  <w:szCs w:val="18"/>
                </w:rPr>
                <w:t>(how)</w:t>
              </w:r>
            </w:hyperlink>
            <w:r w:rsidRPr="00B06055">
              <w:rPr>
                <w:rStyle w:val="red1"/>
                <w:rFonts w:ascii="Palatino Linotype" w:hAnsi="Palatino Linotype"/>
                <w:color w:val="auto"/>
                <w:sz w:val="18"/>
                <w:szCs w:val="18"/>
              </w:rPr>
              <w:t xml:space="preserve"> εἰσῆλθεν </w:t>
            </w:r>
            <w:hyperlink r:id="rId6168" w:tooltip="V-AIA-3S 1525: eisēlthen -- To go in, come in, enter." w:history="1">
              <w:r w:rsidRPr="00B06055">
                <w:rPr>
                  <w:rStyle w:val="Hyperlink"/>
                  <w:rFonts w:ascii="Palatino Linotype" w:hAnsi="Palatino Linotype"/>
                  <w:sz w:val="18"/>
                  <w:szCs w:val="18"/>
                </w:rPr>
                <w:t>(he entered)</w:t>
              </w:r>
            </w:hyperlink>
            <w:r w:rsidRPr="00B06055">
              <w:rPr>
                <w:rStyle w:val="red1"/>
                <w:rFonts w:ascii="Palatino Linotype" w:hAnsi="Palatino Linotype"/>
                <w:color w:val="auto"/>
                <w:sz w:val="18"/>
                <w:szCs w:val="18"/>
              </w:rPr>
              <w:t xml:space="preserve"> εἰς </w:t>
            </w:r>
            <w:hyperlink r:id="rId6169" w:tooltip="Prep 1519: eis -- Into, in, unto, to, upon, towards, for, among." w:history="1">
              <w:r w:rsidRPr="00B06055">
                <w:rPr>
                  <w:rStyle w:val="Hyperlink"/>
                  <w:rFonts w:ascii="Palatino Linotype" w:hAnsi="Palatino Linotype"/>
                  <w:sz w:val="18"/>
                  <w:szCs w:val="18"/>
                </w:rPr>
                <w:t>(into)</w:t>
              </w:r>
            </w:hyperlink>
            <w:r w:rsidRPr="00B06055">
              <w:rPr>
                <w:rStyle w:val="red1"/>
                <w:rFonts w:ascii="Palatino Linotype" w:hAnsi="Palatino Linotype"/>
                <w:color w:val="auto"/>
                <w:sz w:val="18"/>
                <w:szCs w:val="18"/>
              </w:rPr>
              <w:t xml:space="preserve"> τὸν </w:t>
            </w:r>
            <w:hyperlink r:id="rId6170" w:tooltip="Art-AMS 3588: to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οἶκον </w:t>
            </w:r>
            <w:hyperlink r:id="rId6171" w:tooltip="N-AMS 3624: oikon -- (a) a house, the material building, (b) a household, family, lineage, nation." w:history="1">
              <w:r w:rsidRPr="00B06055">
                <w:rPr>
                  <w:rStyle w:val="Hyperlink"/>
                  <w:rFonts w:ascii="Palatino Linotype" w:hAnsi="Palatino Linotype"/>
                  <w:sz w:val="18"/>
                  <w:szCs w:val="18"/>
                </w:rPr>
                <w:t>(house)</w:t>
              </w:r>
            </w:hyperlink>
            <w:r w:rsidRPr="00B06055">
              <w:rPr>
                <w:rStyle w:val="red1"/>
                <w:rFonts w:ascii="Palatino Linotype" w:hAnsi="Palatino Linotype"/>
                <w:color w:val="auto"/>
                <w:sz w:val="18"/>
                <w:szCs w:val="18"/>
              </w:rPr>
              <w:t xml:space="preserve"> τοῦ </w:t>
            </w:r>
            <w:hyperlink r:id="rId6172"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Θεοῦ </w:t>
            </w:r>
            <w:hyperlink r:id="rId6173" w:tooltip="N-GMS 2316: Theou -- (a) God, (b) a god, generally." w:history="1">
              <w:r w:rsidRPr="00B06055">
                <w:rPr>
                  <w:rStyle w:val="Hyperlink"/>
                  <w:rFonts w:ascii="Palatino Linotype" w:hAnsi="Palatino Linotype"/>
                  <w:sz w:val="18"/>
                  <w:szCs w:val="18"/>
                </w:rPr>
                <w:t>(of God)</w:t>
              </w:r>
            </w:hyperlink>
            <w:r w:rsidRPr="00B06055">
              <w:rPr>
                <w:rStyle w:val="red1"/>
                <w:rFonts w:ascii="Palatino Linotype" w:hAnsi="Palatino Linotype"/>
                <w:color w:val="auto"/>
                <w:sz w:val="18"/>
                <w:szCs w:val="18"/>
              </w:rPr>
              <w:t>, καὶ </w:t>
            </w:r>
            <w:hyperlink r:id="rId6174"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τοὺς </w:t>
            </w:r>
            <w:hyperlink r:id="rId6175" w:tooltip="Art-AMP 3588: tou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ἄρτους </w:t>
            </w:r>
            <w:hyperlink r:id="rId6176" w:tooltip="N-AMP 740: artous -- Bread, a loaf, food." w:history="1">
              <w:r w:rsidRPr="00B06055">
                <w:rPr>
                  <w:rStyle w:val="Hyperlink"/>
                  <w:rFonts w:ascii="Palatino Linotype" w:hAnsi="Palatino Linotype"/>
                  <w:sz w:val="18"/>
                  <w:szCs w:val="18"/>
                </w:rPr>
                <w:t>(loaves)</w:t>
              </w:r>
            </w:hyperlink>
            <w:r w:rsidRPr="00B06055">
              <w:rPr>
                <w:rStyle w:val="red1"/>
                <w:rFonts w:ascii="Palatino Linotype" w:hAnsi="Palatino Linotype"/>
                <w:color w:val="auto"/>
                <w:sz w:val="18"/>
                <w:szCs w:val="18"/>
              </w:rPr>
              <w:t xml:space="preserve"> τῆς </w:t>
            </w:r>
            <w:hyperlink r:id="rId6177" w:tooltip="Art-GFS 3588: tēs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προθέσεως </w:t>
            </w:r>
            <w:hyperlink r:id="rId6178" w:tooltip="N-GFS 4286: protheseōs -- A setting forth, the show-bread; predetermination, purpose." w:history="1">
              <w:r w:rsidRPr="00B06055">
                <w:rPr>
                  <w:rStyle w:val="Hyperlink"/>
                  <w:rFonts w:ascii="Palatino Linotype" w:hAnsi="Palatino Linotype"/>
                  <w:sz w:val="18"/>
                  <w:szCs w:val="18"/>
                </w:rPr>
                <w:t>(presentation)</w:t>
              </w:r>
            </w:hyperlink>
            <w:r w:rsidRPr="00B06055">
              <w:rPr>
                <w:rStyle w:val="red1"/>
                <w:rFonts w:ascii="Palatino Linotype" w:hAnsi="Palatino Linotype"/>
                <w:color w:val="auto"/>
                <w:sz w:val="18"/>
                <w:szCs w:val="18"/>
              </w:rPr>
              <w:t xml:space="preserve"> ἔφαγον </w:t>
            </w:r>
            <w:hyperlink r:id="rId6179" w:tooltip="V-AIA-3P 5315: ephagon -- To eat, partake of food; to devour, consume (e.g. as rust does); used only in fut. and 2nd aor. tenses." w:history="1">
              <w:r w:rsidRPr="00B06055">
                <w:rPr>
                  <w:rStyle w:val="Hyperlink"/>
                  <w:rFonts w:ascii="Palatino Linotype" w:hAnsi="Palatino Linotype"/>
                  <w:sz w:val="18"/>
                  <w:szCs w:val="18"/>
                </w:rPr>
                <w:t>(they ate)</w:t>
              </w:r>
            </w:hyperlink>
            <w:r w:rsidRPr="00B06055">
              <w:rPr>
                <w:rStyle w:val="red1"/>
                <w:rFonts w:ascii="Palatino Linotype" w:hAnsi="Palatino Linotype"/>
                <w:color w:val="auto"/>
                <w:sz w:val="18"/>
                <w:szCs w:val="18"/>
              </w:rPr>
              <w:t>, ὃ </w:t>
            </w:r>
            <w:hyperlink r:id="rId6180" w:tooltip="RelPro-ANS 3739: ho -- Who, which, what, that." w:history="1">
              <w:r w:rsidRPr="00B06055">
                <w:rPr>
                  <w:rStyle w:val="Hyperlink"/>
                  <w:rFonts w:ascii="Palatino Linotype" w:hAnsi="Palatino Linotype"/>
                  <w:sz w:val="18"/>
                  <w:szCs w:val="18"/>
                </w:rPr>
                <w:t>(which)</w:t>
              </w:r>
            </w:hyperlink>
            <w:r w:rsidRPr="00B06055">
              <w:rPr>
                <w:rStyle w:val="red1"/>
                <w:rFonts w:ascii="Palatino Linotype" w:hAnsi="Palatino Linotype"/>
                <w:color w:val="auto"/>
                <w:sz w:val="18"/>
                <w:szCs w:val="18"/>
              </w:rPr>
              <w:t xml:space="preserve"> οὐκ </w:t>
            </w:r>
            <w:hyperlink r:id="rId6181" w:tooltip="Adv 3756: ouk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ἐξὸν </w:t>
            </w:r>
            <w:hyperlink r:id="rId6182" w:tooltip="V-PPA-NNS 1832: exon -- It is permitted, lawful, possible." w:history="1">
              <w:r w:rsidRPr="00B06055">
                <w:rPr>
                  <w:rStyle w:val="Hyperlink"/>
                  <w:rFonts w:ascii="Palatino Linotype" w:hAnsi="Palatino Linotype"/>
                  <w:sz w:val="18"/>
                  <w:szCs w:val="18"/>
                </w:rPr>
                <w:t>(lawful)</w:t>
              </w:r>
            </w:hyperlink>
            <w:r w:rsidRPr="00B06055">
              <w:rPr>
                <w:rStyle w:val="red1"/>
                <w:rFonts w:ascii="Palatino Linotype" w:hAnsi="Palatino Linotype"/>
                <w:color w:val="auto"/>
                <w:sz w:val="18"/>
                <w:szCs w:val="18"/>
              </w:rPr>
              <w:t xml:space="preserve"> ἦν </w:t>
            </w:r>
            <w:hyperlink r:id="rId6183" w:tooltip="V-IIA-3S 1510: ēn -- To be, exist." w:history="1">
              <w:r w:rsidRPr="00B06055">
                <w:rPr>
                  <w:rStyle w:val="Hyperlink"/>
                  <w:rFonts w:ascii="Palatino Linotype" w:hAnsi="Palatino Linotype"/>
                  <w:sz w:val="18"/>
                  <w:szCs w:val="18"/>
                </w:rPr>
                <w:t>(it was)</w:t>
              </w:r>
            </w:hyperlink>
            <w:r w:rsidRPr="00B06055">
              <w:rPr>
                <w:rStyle w:val="red1"/>
                <w:rFonts w:ascii="Palatino Linotype" w:hAnsi="Palatino Linotype"/>
                <w:color w:val="auto"/>
                <w:sz w:val="18"/>
                <w:szCs w:val="18"/>
              </w:rPr>
              <w:t xml:space="preserve"> αὐτῷ </w:t>
            </w:r>
            <w:hyperlink r:id="rId6184" w:tooltip="PPro-DM3S 846: autō -- He, she, it, they, them, same." w:history="1">
              <w:r w:rsidRPr="00B06055">
                <w:rPr>
                  <w:rStyle w:val="Hyperlink"/>
                  <w:rFonts w:ascii="Palatino Linotype" w:hAnsi="Palatino Linotype"/>
                  <w:sz w:val="18"/>
                  <w:szCs w:val="18"/>
                </w:rPr>
                <w:t>(for him)</w:t>
              </w:r>
            </w:hyperlink>
            <w:r w:rsidRPr="00B06055">
              <w:rPr>
                <w:rStyle w:val="red1"/>
                <w:rFonts w:ascii="Palatino Linotype" w:hAnsi="Palatino Linotype"/>
                <w:color w:val="auto"/>
                <w:sz w:val="18"/>
                <w:szCs w:val="18"/>
              </w:rPr>
              <w:t xml:space="preserve"> φαγεῖν </w:t>
            </w:r>
            <w:hyperlink r:id="rId6185" w:tooltip="V-ANA 5315: phagein -- To eat, partake of food; to devour, consume (e.g. as rust does); used only in fut. and 2nd aor. tenses." w:history="1">
              <w:r w:rsidRPr="00B06055">
                <w:rPr>
                  <w:rStyle w:val="Hyperlink"/>
                  <w:rFonts w:ascii="Palatino Linotype" w:hAnsi="Palatino Linotype"/>
                  <w:sz w:val="18"/>
                  <w:szCs w:val="18"/>
                </w:rPr>
                <w:t>(to eat)</w:t>
              </w:r>
            </w:hyperlink>
            <w:r w:rsidRPr="00B06055">
              <w:rPr>
                <w:rStyle w:val="red1"/>
                <w:rFonts w:ascii="Palatino Linotype" w:hAnsi="Palatino Linotype"/>
                <w:color w:val="auto"/>
                <w:sz w:val="18"/>
                <w:szCs w:val="18"/>
              </w:rPr>
              <w:t>, οὐδὲ </w:t>
            </w:r>
            <w:hyperlink r:id="rId6186" w:tooltip="Conj 3761: oude -- Neither, nor, not even, and not." w:history="1">
              <w:r w:rsidRPr="00B06055">
                <w:rPr>
                  <w:rStyle w:val="Hyperlink"/>
                  <w:rFonts w:ascii="Palatino Linotype" w:hAnsi="Palatino Linotype"/>
                  <w:sz w:val="18"/>
                  <w:szCs w:val="18"/>
                </w:rPr>
                <w:t>(nor)</w:t>
              </w:r>
            </w:hyperlink>
            <w:r w:rsidRPr="00B06055">
              <w:rPr>
                <w:rStyle w:val="red1"/>
                <w:rFonts w:ascii="Palatino Linotype" w:hAnsi="Palatino Linotype"/>
                <w:color w:val="auto"/>
                <w:sz w:val="18"/>
                <w:szCs w:val="18"/>
              </w:rPr>
              <w:t xml:space="preserve"> τοῖς </w:t>
            </w:r>
            <w:hyperlink r:id="rId6187" w:tooltip="Art-DMP 3588: tois -- The, the definite article." w:history="1">
              <w:r w:rsidRPr="00B06055">
                <w:rPr>
                  <w:rStyle w:val="Hyperlink"/>
                  <w:rFonts w:ascii="Palatino Linotype" w:hAnsi="Palatino Linotype"/>
                  <w:sz w:val="18"/>
                  <w:szCs w:val="18"/>
                </w:rPr>
                <w:t>(for those)</w:t>
              </w:r>
            </w:hyperlink>
            <w:r w:rsidRPr="00B06055">
              <w:rPr>
                <w:rStyle w:val="red1"/>
                <w:rFonts w:ascii="Palatino Linotype" w:hAnsi="Palatino Linotype"/>
                <w:color w:val="auto"/>
                <w:sz w:val="18"/>
                <w:szCs w:val="18"/>
              </w:rPr>
              <w:t xml:space="preserve"> μετ’ </w:t>
            </w:r>
            <w:hyperlink r:id="rId6188" w:tooltip="Prep 3326: met’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Style w:val="red1"/>
                <w:rFonts w:ascii="Palatino Linotype" w:hAnsi="Palatino Linotype"/>
                <w:color w:val="auto"/>
                <w:sz w:val="18"/>
                <w:szCs w:val="18"/>
              </w:rPr>
              <w:t xml:space="preserve"> αὐτοῦ </w:t>
            </w:r>
            <w:hyperlink r:id="rId6189" w:tooltip="PPro-GM3S 846: autou -- He, she, it, they, them, same." w:history="1">
              <w:r w:rsidRPr="00B06055">
                <w:rPr>
                  <w:rStyle w:val="Hyperlink"/>
                  <w:rFonts w:ascii="Palatino Linotype" w:hAnsi="Palatino Linotype"/>
                  <w:sz w:val="18"/>
                  <w:szCs w:val="18"/>
                </w:rPr>
                <w:t>(him)</w:t>
              </w:r>
            </w:hyperlink>
            <w:r w:rsidRPr="00B06055">
              <w:rPr>
                <w:rStyle w:val="red1"/>
                <w:rFonts w:ascii="Palatino Linotype" w:hAnsi="Palatino Linotype"/>
                <w:color w:val="auto"/>
                <w:sz w:val="18"/>
                <w:szCs w:val="18"/>
              </w:rPr>
              <w:t>, εἰ </w:t>
            </w:r>
            <w:hyperlink r:id="rId6190" w:tooltip="Conj 1487: ei -- If." w:history="1">
              <w:r w:rsidRPr="00B06055">
                <w:rPr>
                  <w:rStyle w:val="Hyperlink"/>
                  <w:rFonts w:ascii="Palatino Linotype" w:hAnsi="Palatino Linotype"/>
                  <w:sz w:val="18"/>
                  <w:szCs w:val="18"/>
                </w:rPr>
                <w:t>(if)</w:t>
              </w:r>
            </w:hyperlink>
            <w:r w:rsidRPr="00B06055">
              <w:rPr>
                <w:rStyle w:val="red1"/>
                <w:rFonts w:ascii="Palatino Linotype" w:hAnsi="Palatino Linotype"/>
                <w:color w:val="auto"/>
                <w:sz w:val="18"/>
                <w:szCs w:val="18"/>
              </w:rPr>
              <w:t xml:space="preserve"> μὴ </w:t>
            </w:r>
            <w:hyperlink r:id="rId6191" w:tooltip="Adv 3361: mē -- Not, les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τοῖς </w:t>
            </w:r>
            <w:hyperlink r:id="rId6192" w:tooltip="Art-DMP 3588: tois -- The, the definite article." w:history="1">
              <w:r w:rsidRPr="00B06055">
                <w:rPr>
                  <w:rStyle w:val="Hyperlink"/>
                  <w:rFonts w:ascii="Palatino Linotype" w:hAnsi="Palatino Linotype"/>
                  <w:sz w:val="18"/>
                  <w:szCs w:val="18"/>
                </w:rPr>
                <w:t>(for the)</w:t>
              </w:r>
            </w:hyperlink>
            <w:r w:rsidRPr="00B06055">
              <w:rPr>
                <w:rStyle w:val="red1"/>
                <w:rFonts w:ascii="Palatino Linotype" w:hAnsi="Palatino Linotype"/>
                <w:color w:val="auto"/>
                <w:sz w:val="18"/>
                <w:szCs w:val="18"/>
              </w:rPr>
              <w:t xml:space="preserve"> ἱερεῦσιν </w:t>
            </w:r>
            <w:hyperlink r:id="rId6193" w:tooltip="N-DMP 2409: hiereusin -- A priest, one who offers sacrifice to a god (in Jewish and pagan religions; of Christians only met.)." w:history="1">
              <w:r w:rsidRPr="00B06055">
                <w:rPr>
                  <w:rStyle w:val="Hyperlink"/>
                  <w:rFonts w:ascii="Palatino Linotype" w:hAnsi="Palatino Linotype"/>
                  <w:sz w:val="18"/>
                  <w:szCs w:val="18"/>
                </w:rPr>
                <w:t>(priests)</w:t>
              </w:r>
            </w:hyperlink>
            <w:r w:rsidRPr="00B06055">
              <w:rPr>
                <w:rStyle w:val="red1"/>
                <w:rFonts w:ascii="Palatino Linotype" w:hAnsi="Palatino Linotype"/>
                <w:color w:val="auto"/>
                <w:sz w:val="18"/>
                <w:szCs w:val="18"/>
              </w:rPr>
              <w:t xml:space="preserve"> μόνοις </w:t>
            </w:r>
            <w:hyperlink r:id="rId6194" w:tooltip="Adj-DMP 3441: monois -- Only, solitary, desolate." w:history="1">
              <w:r w:rsidRPr="00B06055">
                <w:rPr>
                  <w:rStyle w:val="Hyperlink"/>
                  <w:rFonts w:ascii="Palatino Linotype" w:hAnsi="Palatino Linotype"/>
                  <w:sz w:val="18"/>
                  <w:szCs w:val="18"/>
                </w:rPr>
                <w:t>(only)</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0355BB"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0355BB" w:rsidRPr="00B06055">
              <w:rPr>
                <w:rFonts w:ascii="Arial" w:eastAsia="Times New Roman" w:hAnsi="Arial" w:cs="Arial"/>
                <w:sz w:val="18"/>
                <w:szCs w:val="18"/>
              </w:rPr>
              <w:t xml:space="preserve">4 How he entered into the house of God, and did eat the shewbread, which was not lawful for him to eat, neither for them </w:t>
            </w:r>
            <w:r w:rsidR="000355BB" w:rsidRPr="00B06055">
              <w:rPr>
                <w:rFonts w:ascii="Arial" w:eastAsia="Times New Roman" w:hAnsi="Arial" w:cs="Arial"/>
                <w:b/>
                <w:sz w:val="18"/>
                <w:szCs w:val="18"/>
                <w:u w:val="single"/>
              </w:rPr>
              <w:t>which</w:t>
            </w:r>
            <w:r w:rsidR="000355BB" w:rsidRPr="00B06055">
              <w:rPr>
                <w:rFonts w:ascii="Arial" w:eastAsia="Times New Roman" w:hAnsi="Arial" w:cs="Arial"/>
                <w:sz w:val="18"/>
                <w:szCs w:val="18"/>
              </w:rPr>
              <w:t xml:space="preserve"> were with him, but only for the priests?</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4 Or have ye not read in the law, how that on the Sabbath days the priests in the temple profane the Sabbath, and </w:t>
            </w:r>
            <w:r w:rsidR="009D6BEE" w:rsidRPr="00B06055">
              <w:rPr>
                <w:rFonts w:ascii="Arial" w:eastAsia="Times New Roman" w:hAnsi="Arial" w:cs="Arial"/>
                <w:b/>
                <w:sz w:val="18"/>
                <w:szCs w:val="18"/>
                <w:u w:val="single"/>
              </w:rPr>
              <w:t>ye say they</w:t>
            </w:r>
            <w:r w:rsidR="009D6BEE" w:rsidRPr="00B06055">
              <w:rPr>
                <w:rFonts w:ascii="Arial" w:eastAsia="Times New Roman" w:hAnsi="Arial" w:cs="Arial"/>
                <w:sz w:val="18"/>
                <w:szCs w:val="18"/>
              </w:rPr>
              <w:t xml:space="preserve"> are blameless?  </w:t>
            </w:r>
          </w:p>
        </w:tc>
        <w:tc>
          <w:tcPr>
            <w:tcW w:w="5748" w:type="dxa"/>
          </w:tcPr>
          <w:p w:rsidR="009D6BEE" w:rsidRPr="00B06055" w:rsidRDefault="000355BB"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w:t>
            </w:r>
            <w:r w:rsidRPr="00B06055">
              <w:rPr>
                <w:rStyle w:val="reftext1"/>
                <w:sz w:val="18"/>
                <w:szCs w:val="18"/>
              </w:rPr>
              <w:t> </w:t>
            </w:r>
            <w:r w:rsidRPr="00B06055">
              <w:rPr>
                <w:rFonts w:ascii="Palatino Linotype" w:hAnsi="Palatino Linotype" w:cs="Tahoma"/>
                <w:sz w:val="18"/>
                <w:szCs w:val="18"/>
              </w:rPr>
              <w:t>Ἢ </w:t>
            </w:r>
            <w:hyperlink r:id="rId6195" w:tooltip="Conj 2228: Ē -- Or, than." w:history="1">
              <w:r w:rsidRPr="00B06055">
                <w:rPr>
                  <w:rStyle w:val="Hyperlink"/>
                  <w:rFonts w:ascii="Palatino Linotype" w:hAnsi="Palatino Linotype" w:cs="Tahoma"/>
                  <w:sz w:val="18"/>
                  <w:szCs w:val="18"/>
                </w:rPr>
                <w:t>(Or)</w:t>
              </w:r>
            </w:hyperlink>
            <w:r w:rsidRPr="00B06055">
              <w:rPr>
                <w:rFonts w:ascii="Palatino Linotype" w:hAnsi="Palatino Linotype" w:cs="Tahoma"/>
                <w:sz w:val="18"/>
                <w:szCs w:val="18"/>
              </w:rPr>
              <w:t xml:space="preserve"> οὐκ </w:t>
            </w:r>
            <w:hyperlink r:id="rId6196"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ἀνέγνωτε </w:t>
            </w:r>
            <w:hyperlink r:id="rId6197" w:tooltip="V-AIA-2P 314: anegnōte -- To read, know again, know certainly, recognize, discern." w:history="1">
              <w:r w:rsidRPr="00B06055">
                <w:rPr>
                  <w:rStyle w:val="Hyperlink"/>
                  <w:rFonts w:ascii="Palatino Linotype" w:hAnsi="Palatino Linotype" w:cs="Tahoma"/>
                  <w:sz w:val="18"/>
                  <w:szCs w:val="18"/>
                </w:rPr>
                <w:t>(have you read)</w:t>
              </w:r>
            </w:hyperlink>
            <w:r w:rsidRPr="00B06055">
              <w:rPr>
                <w:rFonts w:ascii="Palatino Linotype" w:hAnsi="Palatino Linotype" w:cs="Tahoma"/>
                <w:sz w:val="18"/>
                <w:szCs w:val="18"/>
              </w:rPr>
              <w:t xml:space="preserve"> ἐν </w:t>
            </w:r>
            <w:hyperlink r:id="rId6198"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τῷ </w:t>
            </w:r>
            <w:hyperlink r:id="rId6199" w:tooltip="Art-DMS 3588: tō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νόμῳ </w:t>
            </w:r>
            <w:hyperlink r:id="rId6200" w:tooltip="N-DMS 3551: nomō -- Usage, custom, law; in NT: of law in general, plural: of divine laws; of a force or influence impelling to action; of the Mosaic law; of the books which contain the law, the Pentateuch, the Old Testament scriptures in general." w:history="1">
              <w:r w:rsidRPr="00B06055">
                <w:rPr>
                  <w:rStyle w:val="Hyperlink"/>
                  <w:rFonts w:ascii="Palatino Linotype" w:hAnsi="Palatino Linotype" w:cs="Tahoma"/>
                  <w:sz w:val="18"/>
                  <w:szCs w:val="18"/>
                </w:rPr>
                <w:t>(law)</w:t>
              </w:r>
            </w:hyperlink>
            <w:r w:rsidRPr="00B06055">
              <w:rPr>
                <w:rFonts w:ascii="Palatino Linotype" w:hAnsi="Palatino Linotype" w:cs="Tahoma"/>
                <w:sz w:val="18"/>
                <w:szCs w:val="18"/>
              </w:rPr>
              <w:t>, ὅτι </w:t>
            </w:r>
            <w:hyperlink r:id="rId6201"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τοῖς </w:t>
            </w:r>
            <w:hyperlink r:id="rId6202" w:tooltip="Art-DNP 3588: tois -- The, the definite article." w:history="1">
              <w:r w:rsidRPr="00B06055">
                <w:rPr>
                  <w:rStyle w:val="Hyperlink"/>
                  <w:rFonts w:ascii="Palatino Linotype" w:hAnsi="Palatino Linotype" w:cs="Tahoma"/>
                  <w:sz w:val="18"/>
                  <w:szCs w:val="18"/>
                </w:rPr>
                <w:t>(on the)</w:t>
              </w:r>
            </w:hyperlink>
            <w:r w:rsidRPr="00B06055">
              <w:rPr>
                <w:rFonts w:ascii="Palatino Linotype" w:hAnsi="Palatino Linotype" w:cs="Tahoma"/>
                <w:sz w:val="18"/>
                <w:szCs w:val="18"/>
              </w:rPr>
              <w:t xml:space="preserve"> σάββασιν </w:t>
            </w:r>
            <w:hyperlink r:id="rId6203" w:tooltip="N-DNP 4521: sabbasin -- The Sabbath, a week." w:history="1">
              <w:r w:rsidRPr="00B06055">
                <w:rPr>
                  <w:rStyle w:val="Hyperlink"/>
                  <w:rFonts w:ascii="Palatino Linotype" w:hAnsi="Palatino Linotype" w:cs="Tahoma"/>
                  <w:sz w:val="18"/>
                  <w:szCs w:val="18"/>
                </w:rPr>
                <w:t>(Sabbath)</w:t>
              </w:r>
            </w:hyperlink>
            <w:r w:rsidRPr="00B06055">
              <w:rPr>
                <w:rFonts w:ascii="Palatino Linotype" w:hAnsi="Palatino Linotype" w:cs="Tahoma"/>
                <w:sz w:val="18"/>
                <w:szCs w:val="18"/>
              </w:rPr>
              <w:t xml:space="preserve"> οἱ </w:t>
            </w:r>
            <w:hyperlink r:id="rId6204"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ἱερεῖς </w:t>
            </w:r>
            <w:hyperlink r:id="rId6205" w:tooltip="N-NMP 2409: hiereis -- A priest, one who offers sacrifice to a god (in Jewish and pagan religions; of Christians only met.)." w:history="1">
              <w:r w:rsidRPr="00B06055">
                <w:rPr>
                  <w:rStyle w:val="Hyperlink"/>
                  <w:rFonts w:ascii="Palatino Linotype" w:hAnsi="Palatino Linotype" w:cs="Tahoma"/>
                  <w:sz w:val="18"/>
                  <w:szCs w:val="18"/>
                </w:rPr>
                <w:t>(priests)</w:t>
              </w:r>
            </w:hyperlink>
            <w:r w:rsidRPr="00B06055">
              <w:rPr>
                <w:rFonts w:ascii="Palatino Linotype" w:hAnsi="Palatino Linotype" w:cs="Tahoma"/>
                <w:sz w:val="18"/>
                <w:szCs w:val="18"/>
              </w:rPr>
              <w:t xml:space="preserve"> ἐν </w:t>
            </w:r>
            <w:hyperlink r:id="rId6206"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τῷ </w:t>
            </w:r>
            <w:hyperlink r:id="rId6207" w:tooltip="Art-DNS 3588: tō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ἱερῷ </w:t>
            </w:r>
            <w:hyperlink r:id="rId6208" w:tooltip="N-DNS 2411: hierō -- A temple, either the whole building, or specifically the outer courts, open to worshippers." w:history="1">
              <w:r w:rsidRPr="00B06055">
                <w:rPr>
                  <w:rStyle w:val="Hyperlink"/>
                  <w:rFonts w:ascii="Palatino Linotype" w:hAnsi="Palatino Linotype" w:cs="Tahoma"/>
                  <w:sz w:val="18"/>
                  <w:szCs w:val="18"/>
                </w:rPr>
                <w:t>(temple)</w:t>
              </w:r>
            </w:hyperlink>
            <w:r w:rsidRPr="00B06055">
              <w:rPr>
                <w:rFonts w:ascii="Palatino Linotype" w:hAnsi="Palatino Linotype" w:cs="Tahoma"/>
                <w:sz w:val="18"/>
                <w:szCs w:val="18"/>
              </w:rPr>
              <w:t xml:space="preserve"> τὸ </w:t>
            </w:r>
            <w:hyperlink r:id="rId6209"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σάββατον </w:t>
            </w:r>
            <w:hyperlink r:id="rId6210" w:tooltip="N-ANS 4521: sabbaton -- The Sabbath, a week." w:history="1">
              <w:r w:rsidRPr="00B06055">
                <w:rPr>
                  <w:rStyle w:val="Hyperlink"/>
                  <w:rFonts w:ascii="Palatino Linotype" w:hAnsi="Palatino Linotype" w:cs="Tahoma"/>
                  <w:sz w:val="18"/>
                  <w:szCs w:val="18"/>
                </w:rPr>
                <w:t>(Sabbath)</w:t>
              </w:r>
            </w:hyperlink>
            <w:r w:rsidRPr="00B06055">
              <w:rPr>
                <w:rFonts w:ascii="Palatino Linotype" w:hAnsi="Palatino Linotype" w:cs="Tahoma"/>
                <w:sz w:val="18"/>
                <w:szCs w:val="18"/>
              </w:rPr>
              <w:t xml:space="preserve"> βεβηλοῦσιν </w:t>
            </w:r>
            <w:hyperlink r:id="rId6211" w:tooltip="V-PIA-3P 953: bebēlousin -- To profane, pollute, violate." w:history="1">
              <w:r w:rsidRPr="00B06055">
                <w:rPr>
                  <w:rStyle w:val="Hyperlink"/>
                  <w:rFonts w:ascii="Palatino Linotype" w:hAnsi="Palatino Linotype" w:cs="Tahoma"/>
                  <w:sz w:val="18"/>
                  <w:szCs w:val="18"/>
                </w:rPr>
                <w:t>(profane)</w:t>
              </w:r>
            </w:hyperlink>
            <w:r w:rsidRPr="00B06055">
              <w:rPr>
                <w:rFonts w:ascii="Palatino Linotype" w:hAnsi="Palatino Linotype" w:cs="Tahoma"/>
                <w:sz w:val="18"/>
                <w:szCs w:val="18"/>
              </w:rPr>
              <w:t>, καὶ </w:t>
            </w:r>
            <w:hyperlink r:id="rId621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ἀναίτιοί </w:t>
            </w:r>
            <w:hyperlink r:id="rId6213" w:tooltip="Adj-NMP 338: anaitioi -- Guiltless, innocent." w:history="1">
              <w:r w:rsidRPr="00B06055">
                <w:rPr>
                  <w:rStyle w:val="Hyperlink"/>
                  <w:rFonts w:ascii="Palatino Linotype" w:hAnsi="Palatino Linotype" w:cs="Tahoma"/>
                  <w:sz w:val="18"/>
                  <w:szCs w:val="18"/>
                </w:rPr>
                <w:t>(guiltless)</w:t>
              </w:r>
            </w:hyperlink>
            <w:r w:rsidRPr="00B06055">
              <w:rPr>
                <w:rFonts w:ascii="Palatino Linotype" w:hAnsi="Palatino Linotype" w:cs="Tahoma"/>
                <w:sz w:val="18"/>
                <w:szCs w:val="18"/>
              </w:rPr>
              <w:t xml:space="preserve"> εἰσιν </w:t>
            </w:r>
            <w:hyperlink r:id="rId6214" w:tooltip="V-PIA-3P 1510: eisin -- To be, exist." w:history="1">
              <w:r w:rsidRPr="00B06055">
                <w:rPr>
                  <w:rStyle w:val="Hyperlink"/>
                  <w:rFonts w:ascii="Palatino Linotype" w:hAnsi="Palatino Linotype" w:cs="Tahoma"/>
                  <w:sz w:val="18"/>
                  <w:szCs w:val="18"/>
                </w:rPr>
                <w:t>(are)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5 Or have ye not read in the law, how that on the sabbath days the priests in the temple profane the sabbath, and are blameless?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12:</w:t>
            </w:r>
            <w:r w:rsidR="009D6BEE" w:rsidRPr="00B06055">
              <w:rPr>
                <w:rFonts w:ascii="Arial" w:eastAsia="Times New Roman" w:hAnsi="Arial" w:cs="Arial"/>
                <w:sz w:val="18"/>
                <w:szCs w:val="18"/>
              </w:rPr>
              <w:t xml:space="preserve">5 But I say unto </w:t>
            </w:r>
            <w:proofErr w:type="gramStart"/>
            <w:r w:rsidR="009D6BEE" w:rsidRPr="00B06055">
              <w:rPr>
                <w:rFonts w:ascii="Arial" w:eastAsia="Times New Roman" w:hAnsi="Arial" w:cs="Arial"/>
                <w:sz w:val="18"/>
                <w:szCs w:val="18"/>
              </w:rPr>
              <w:t>you, that</w:t>
            </w:r>
            <w:proofErr w:type="gramEnd"/>
            <w:r w:rsidR="009D6BEE" w:rsidRPr="00B06055">
              <w:rPr>
                <w:rFonts w:ascii="Arial" w:eastAsia="Times New Roman" w:hAnsi="Arial" w:cs="Arial"/>
                <w:sz w:val="18"/>
                <w:szCs w:val="18"/>
              </w:rPr>
              <w:t xml:space="preserve"> in this place is one greater than the temple.  </w:t>
            </w:r>
          </w:p>
        </w:tc>
        <w:tc>
          <w:tcPr>
            <w:tcW w:w="5748" w:type="dxa"/>
          </w:tcPr>
          <w:p w:rsidR="009D6BEE" w:rsidRPr="00B06055" w:rsidRDefault="000355BB"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6</w:t>
            </w:r>
            <w:r w:rsidRPr="00B06055">
              <w:rPr>
                <w:rStyle w:val="reftext1"/>
                <w:sz w:val="18"/>
                <w:szCs w:val="18"/>
              </w:rPr>
              <w:t> </w:t>
            </w:r>
            <w:r w:rsidRPr="00B06055">
              <w:rPr>
                <w:rFonts w:ascii="Palatino Linotype" w:hAnsi="Palatino Linotype" w:cs="Tahoma"/>
                <w:sz w:val="18"/>
                <w:szCs w:val="18"/>
              </w:rPr>
              <w:t>λέγω </w:t>
            </w:r>
            <w:hyperlink r:id="rId6215"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(I say)</w:t>
              </w:r>
            </w:hyperlink>
            <w:r w:rsidRPr="00B06055">
              <w:rPr>
                <w:rFonts w:ascii="Palatino Linotype" w:hAnsi="Palatino Linotype" w:cs="Tahoma"/>
                <w:sz w:val="18"/>
                <w:szCs w:val="18"/>
              </w:rPr>
              <w:t xml:space="preserve"> δὲ </w:t>
            </w:r>
            <w:hyperlink r:id="rId6216"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ὑμῖν </w:t>
            </w:r>
            <w:hyperlink r:id="rId6217"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xml:space="preserve"> ὅτι </w:t>
            </w:r>
            <w:hyperlink r:id="rId6218"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τοῦ </w:t>
            </w:r>
            <w:hyperlink r:id="rId6219" w:tooltip="Art-GN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ἱεροῦ </w:t>
            </w:r>
            <w:hyperlink r:id="rId6220" w:tooltip="N-GNS 2411: hierou -- A temple, either the whole building, or specifically the outer courts, open to worshippers." w:history="1">
              <w:r w:rsidRPr="00B06055">
                <w:rPr>
                  <w:rStyle w:val="Hyperlink"/>
                  <w:rFonts w:ascii="Palatino Linotype" w:hAnsi="Palatino Linotype" w:cs="Tahoma"/>
                  <w:sz w:val="18"/>
                  <w:szCs w:val="18"/>
                </w:rPr>
                <w:t>(temple)</w:t>
              </w:r>
            </w:hyperlink>
            <w:r w:rsidRPr="00B06055">
              <w:rPr>
                <w:rFonts w:ascii="Palatino Linotype" w:hAnsi="Palatino Linotype" w:cs="Tahoma"/>
                <w:sz w:val="18"/>
                <w:szCs w:val="18"/>
              </w:rPr>
              <w:t xml:space="preserve"> μεῖζόν </w:t>
            </w:r>
            <w:hyperlink r:id="rId6221" w:tooltip="Adj-NNS-C 3173: meizon -- Large, great, in the widest sense." w:history="1">
              <w:r w:rsidRPr="00B06055">
                <w:rPr>
                  <w:rStyle w:val="Hyperlink"/>
                  <w:rFonts w:ascii="Palatino Linotype" w:hAnsi="Palatino Linotype" w:cs="Tahoma"/>
                  <w:sz w:val="18"/>
                  <w:szCs w:val="18"/>
                </w:rPr>
                <w:t>(a greater than)</w:t>
              </w:r>
            </w:hyperlink>
            <w:r w:rsidRPr="00B06055">
              <w:rPr>
                <w:rFonts w:ascii="Palatino Linotype" w:hAnsi="Palatino Linotype" w:cs="Tahoma"/>
                <w:sz w:val="18"/>
                <w:szCs w:val="18"/>
              </w:rPr>
              <w:t xml:space="preserve"> ἐστιν </w:t>
            </w:r>
            <w:hyperlink r:id="rId6222"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xml:space="preserve"> ὧδε </w:t>
            </w:r>
            <w:hyperlink r:id="rId6223" w:tooltip="Adv 5602: hōde -- Here, the things here, what is here, what is going on here, the state of affairs here." w:history="1">
              <w:r w:rsidRPr="00B06055">
                <w:rPr>
                  <w:rStyle w:val="Hyperlink"/>
                  <w:rFonts w:ascii="Palatino Linotype" w:hAnsi="Palatino Linotype" w:cs="Tahoma"/>
                  <w:sz w:val="18"/>
                  <w:szCs w:val="18"/>
                </w:rPr>
                <w:t>(here)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6 But I say unto </w:t>
            </w:r>
            <w:proofErr w:type="gramStart"/>
            <w:r w:rsidR="009D6BEE" w:rsidRPr="00B06055">
              <w:rPr>
                <w:rFonts w:ascii="Arial" w:eastAsia="Times New Roman" w:hAnsi="Arial" w:cs="Arial"/>
                <w:sz w:val="18"/>
                <w:szCs w:val="18"/>
              </w:rPr>
              <w:t>you, That</w:t>
            </w:r>
            <w:proofErr w:type="gramEnd"/>
            <w:r w:rsidR="009D6BEE" w:rsidRPr="00B06055">
              <w:rPr>
                <w:rFonts w:ascii="Arial" w:eastAsia="Times New Roman" w:hAnsi="Arial" w:cs="Arial"/>
                <w:sz w:val="18"/>
                <w:szCs w:val="18"/>
              </w:rPr>
              <w:t xml:space="preserve"> in this place is one greater than the temple.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6 But if ye had known what this meaneth, I will have mercy and not sacrifice, ye would not have condemned the guiltless. </w:t>
            </w:r>
          </w:p>
        </w:tc>
        <w:tc>
          <w:tcPr>
            <w:tcW w:w="5748" w:type="dxa"/>
          </w:tcPr>
          <w:p w:rsidR="009D6BEE" w:rsidRPr="00B06055" w:rsidRDefault="000355BB"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7</w:t>
            </w:r>
            <w:r w:rsidRPr="00B06055">
              <w:rPr>
                <w:rStyle w:val="reftext1"/>
                <w:sz w:val="18"/>
                <w:szCs w:val="18"/>
              </w:rPr>
              <w:t> </w:t>
            </w:r>
            <w:r w:rsidRPr="00B06055">
              <w:rPr>
                <w:rFonts w:ascii="Palatino Linotype" w:hAnsi="Palatino Linotype" w:cs="Tahoma"/>
                <w:sz w:val="18"/>
                <w:szCs w:val="18"/>
              </w:rPr>
              <w:t>Εἰ </w:t>
            </w:r>
            <w:hyperlink r:id="rId6224" w:tooltip="Conj 1487: Ei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δὲ </w:t>
            </w:r>
            <w:hyperlink r:id="rId6225"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ἐγνώκειτε </w:t>
            </w:r>
            <w:hyperlink r:id="rId6226" w:tooltip="V-LIA-2P 1097: egnōkeite -- To take in knowledge, come to know, learn; ascertain, realize." w:history="1">
              <w:r w:rsidRPr="00B06055">
                <w:rPr>
                  <w:rStyle w:val="Hyperlink"/>
                  <w:rFonts w:ascii="Palatino Linotype" w:hAnsi="Palatino Linotype" w:cs="Tahoma"/>
                  <w:sz w:val="18"/>
                  <w:szCs w:val="18"/>
                </w:rPr>
                <w:t>(you had known)</w:t>
              </w:r>
            </w:hyperlink>
            <w:r w:rsidRPr="00B06055">
              <w:rPr>
                <w:rFonts w:ascii="Palatino Linotype" w:hAnsi="Palatino Linotype" w:cs="Tahoma"/>
                <w:sz w:val="18"/>
                <w:szCs w:val="18"/>
              </w:rPr>
              <w:t xml:space="preserve"> τί </w:t>
            </w:r>
            <w:hyperlink r:id="rId6227" w:tooltip="IPro-NNS 5101: ti -- Who, which, what, why." w:history="1">
              <w:r w:rsidRPr="00B06055">
                <w:rPr>
                  <w:rStyle w:val="Hyperlink"/>
                  <w:rFonts w:ascii="Palatino Linotype" w:hAnsi="Palatino Linotype" w:cs="Tahoma"/>
                  <w:sz w:val="18"/>
                  <w:szCs w:val="18"/>
                </w:rPr>
                <w:t>(what)</w:t>
              </w:r>
            </w:hyperlink>
            <w:r w:rsidRPr="00B06055">
              <w:rPr>
                <w:rFonts w:ascii="Palatino Linotype" w:hAnsi="Palatino Linotype" w:cs="Tahoma"/>
                <w:sz w:val="18"/>
                <w:szCs w:val="18"/>
              </w:rPr>
              <w:t xml:space="preserve"> ἐστιν </w:t>
            </w:r>
            <w:hyperlink r:id="rId6228"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‘Ἔλεος </w:t>
            </w:r>
            <w:hyperlink r:id="rId6229" w:tooltip="N-ANS 1656: Eleos -- Pity, mercy, compassion." w:history="1">
              <w:r w:rsidRPr="00B06055">
                <w:rPr>
                  <w:rStyle w:val="Hyperlink"/>
                  <w:rFonts w:ascii="Palatino Linotype" w:hAnsi="Palatino Linotype" w:cs="Tahoma"/>
                  <w:sz w:val="18"/>
                  <w:szCs w:val="18"/>
                </w:rPr>
                <w:t>(Mercy)</w:t>
              </w:r>
            </w:hyperlink>
            <w:r w:rsidRPr="00B06055">
              <w:rPr>
                <w:rFonts w:ascii="Palatino Linotype" w:hAnsi="Palatino Linotype" w:cs="Tahoma"/>
                <w:sz w:val="18"/>
                <w:szCs w:val="18"/>
              </w:rPr>
              <w:t xml:space="preserve"> θέλω </w:t>
            </w:r>
            <w:hyperlink r:id="rId6230" w:tooltip="V-PIA-1S 2309: thelō -- To will, wish, desire, to be willing, intend, design." w:history="1">
              <w:r w:rsidRPr="00B06055">
                <w:rPr>
                  <w:rStyle w:val="Hyperlink"/>
                  <w:rFonts w:ascii="Palatino Linotype" w:hAnsi="Palatino Linotype" w:cs="Tahoma"/>
                  <w:sz w:val="18"/>
                  <w:szCs w:val="18"/>
                </w:rPr>
                <w:t>(I desire)</w:t>
              </w:r>
            </w:hyperlink>
            <w:r w:rsidRPr="00B06055">
              <w:rPr>
                <w:rFonts w:ascii="Palatino Linotype" w:hAnsi="Palatino Linotype" w:cs="Tahoma"/>
                <w:sz w:val="18"/>
                <w:szCs w:val="18"/>
              </w:rPr>
              <w:t xml:space="preserve"> καὶ </w:t>
            </w:r>
            <w:hyperlink r:id="rId623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οὐ </w:t>
            </w:r>
            <w:hyperlink r:id="rId6232" w:tooltip="Adv 3756: ou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θυσίαν </w:t>
            </w:r>
            <w:hyperlink r:id="rId6233" w:tooltip="N-AFS 2378: thysian -- Sacrifice; a sacrifice, offering." w:history="1">
              <w:r w:rsidRPr="00B06055">
                <w:rPr>
                  <w:rStyle w:val="Hyperlink"/>
                  <w:rFonts w:ascii="Palatino Linotype" w:hAnsi="Palatino Linotype" w:cs="Tahoma"/>
                  <w:sz w:val="18"/>
                  <w:szCs w:val="18"/>
                </w:rPr>
                <w:t>(sacrifice)</w:t>
              </w:r>
            </w:hyperlink>
            <w:r w:rsidRPr="00B06055">
              <w:rPr>
                <w:rFonts w:ascii="Palatino Linotype" w:hAnsi="Palatino Linotype" w:cs="Tahoma"/>
                <w:sz w:val="18"/>
                <w:szCs w:val="18"/>
              </w:rPr>
              <w:t>,’ οὐκ </w:t>
            </w:r>
            <w:hyperlink r:id="rId6234"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ἂν </w:t>
            </w:r>
            <w:hyperlink r:id="rId6235"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κατεδικάσατε </w:t>
            </w:r>
            <w:hyperlink r:id="rId6236" w:tooltip="V-AIA-2P 2613: katedikasate -- To condemn, pass sentence upon." w:history="1">
              <w:r w:rsidRPr="00B06055">
                <w:rPr>
                  <w:rStyle w:val="Hyperlink"/>
                  <w:rFonts w:ascii="Palatino Linotype" w:hAnsi="Palatino Linotype" w:cs="Tahoma"/>
                  <w:sz w:val="18"/>
                  <w:szCs w:val="18"/>
                </w:rPr>
                <w:t>(you would have condemned)</w:t>
              </w:r>
            </w:hyperlink>
            <w:r w:rsidRPr="00B06055">
              <w:rPr>
                <w:rFonts w:ascii="Palatino Linotype" w:hAnsi="Palatino Linotype" w:cs="Tahoma"/>
                <w:sz w:val="18"/>
                <w:szCs w:val="18"/>
              </w:rPr>
              <w:t xml:space="preserve"> τοὺς </w:t>
            </w:r>
            <w:hyperlink r:id="rId6237"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ἀναιτίους </w:t>
            </w:r>
            <w:hyperlink r:id="rId6238" w:tooltip="Adj-AMP 338: anaitious -- Guiltless, innocent." w:history="1">
              <w:r w:rsidRPr="00B06055">
                <w:rPr>
                  <w:rStyle w:val="Hyperlink"/>
                  <w:rFonts w:ascii="Palatino Linotype" w:hAnsi="Palatino Linotype" w:cs="Tahoma"/>
                  <w:sz w:val="18"/>
                  <w:szCs w:val="18"/>
                </w:rPr>
                <w:t>(guiltless)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7 But if ye had known what this meaneth, I will have mercy, and not sacrifice, ye would not</w:t>
            </w:r>
            <w:r w:rsidR="004225D9" w:rsidRPr="00B06055">
              <w:rPr>
                <w:rFonts w:ascii="Arial" w:eastAsia="Times New Roman" w:hAnsi="Arial" w:cs="Arial"/>
                <w:sz w:val="18"/>
                <w:szCs w:val="18"/>
              </w:rPr>
              <w:t xml:space="preserve"> have condemned the guiltless. </w:t>
            </w:r>
          </w:p>
        </w:tc>
      </w:tr>
      <w:tr w:rsidR="00736249" w:rsidRPr="000A4E93" w:rsidTr="004519DA">
        <w:trPr>
          <w:tblCellSpacing w:w="75" w:type="dxa"/>
        </w:trPr>
        <w:tc>
          <w:tcPr>
            <w:tcW w:w="2004" w:type="dxa"/>
            <w:tcMar>
              <w:top w:w="0" w:type="dxa"/>
              <w:left w:w="108" w:type="dxa"/>
              <w:bottom w:w="0" w:type="dxa"/>
              <w:right w:w="108" w:type="dxa"/>
            </w:tcMar>
          </w:tcPr>
          <w:p w:rsidR="00736249" w:rsidRPr="00B06055" w:rsidRDefault="00736249"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xml:space="preserve">For the Son of Man is Lord even of the Sabbath.  </w:t>
            </w:r>
          </w:p>
        </w:tc>
        <w:tc>
          <w:tcPr>
            <w:tcW w:w="5748" w:type="dxa"/>
          </w:tcPr>
          <w:p w:rsidR="00736249" w:rsidRPr="00B06055" w:rsidRDefault="00736249"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8</w:t>
            </w:r>
            <w:r w:rsidRPr="00B06055">
              <w:rPr>
                <w:rStyle w:val="reftext1"/>
                <w:sz w:val="18"/>
                <w:szCs w:val="18"/>
              </w:rPr>
              <w:t> </w:t>
            </w:r>
            <w:r w:rsidRPr="00B06055">
              <w:rPr>
                <w:rFonts w:ascii="Palatino Linotype" w:hAnsi="Palatino Linotype" w:cs="Tahoma"/>
                <w:sz w:val="18"/>
                <w:szCs w:val="18"/>
              </w:rPr>
              <w:t>κύριος </w:t>
            </w:r>
            <w:hyperlink r:id="rId6239" w:tooltip="N-NMS 2962: kyrios -- Lord, master, sir; the Lord." w:history="1">
              <w:r w:rsidRPr="00B06055">
                <w:rPr>
                  <w:rStyle w:val="Hyperlink"/>
                  <w:rFonts w:ascii="Palatino Linotype" w:hAnsi="Palatino Linotype" w:cs="Tahoma"/>
                  <w:sz w:val="18"/>
                  <w:szCs w:val="18"/>
                </w:rPr>
                <w:t>(Lord)</w:t>
              </w:r>
            </w:hyperlink>
            <w:r w:rsidRPr="00B06055">
              <w:rPr>
                <w:rFonts w:ascii="Palatino Linotype" w:hAnsi="Palatino Linotype" w:cs="Tahoma"/>
                <w:sz w:val="18"/>
                <w:szCs w:val="18"/>
              </w:rPr>
              <w:t xml:space="preserve"> γάρ </w:t>
            </w:r>
            <w:hyperlink r:id="rId6240"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ἐστιν </w:t>
            </w:r>
            <w:hyperlink r:id="rId6241"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xml:space="preserve"> τοῦ </w:t>
            </w:r>
            <w:hyperlink r:id="rId6242" w:tooltip="Art-GN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σαββάτου </w:t>
            </w:r>
            <w:hyperlink r:id="rId6243" w:tooltip="N-GNS 4521: sabbatou -- The Sabbath, a week." w:history="1">
              <w:r w:rsidRPr="00B06055">
                <w:rPr>
                  <w:rStyle w:val="Hyperlink"/>
                  <w:rFonts w:ascii="Palatino Linotype" w:hAnsi="Palatino Linotype" w:cs="Tahoma"/>
                  <w:sz w:val="18"/>
                  <w:szCs w:val="18"/>
                </w:rPr>
                <w:t>(Sabbath)</w:t>
              </w:r>
            </w:hyperlink>
            <w:r w:rsidRPr="00B06055">
              <w:rPr>
                <w:rFonts w:ascii="Palatino Linotype" w:hAnsi="Palatino Linotype" w:cs="Tahoma"/>
                <w:sz w:val="18"/>
                <w:szCs w:val="18"/>
              </w:rPr>
              <w:t xml:space="preserve"> ὁ </w:t>
            </w:r>
            <w:hyperlink r:id="rId6244"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Υἱὸς </w:t>
            </w:r>
            <w:hyperlink r:id="rId6245" w:tooltip="N-NMS 5207: Huios -- A son, descendent." w:history="1">
              <w:r w:rsidRPr="00B06055">
                <w:rPr>
                  <w:rStyle w:val="Hyperlink"/>
                  <w:rFonts w:ascii="Palatino Linotype" w:hAnsi="Palatino Linotype" w:cs="Tahoma"/>
                  <w:sz w:val="18"/>
                  <w:szCs w:val="18"/>
                </w:rPr>
                <w:t>(Son)</w:t>
              </w:r>
            </w:hyperlink>
            <w:r w:rsidRPr="00B06055">
              <w:rPr>
                <w:rFonts w:ascii="Palatino Linotype" w:hAnsi="Palatino Linotype" w:cs="Tahoma"/>
                <w:sz w:val="18"/>
                <w:szCs w:val="18"/>
              </w:rPr>
              <w:t xml:space="preserve"> τοῦ </w:t>
            </w:r>
            <w:hyperlink r:id="rId6246" w:tooltip="Art-GMS 3588: tou -- The, the definite article." w:history="1">
              <w:r w:rsidRPr="00B06055">
                <w:rPr>
                  <w:rStyle w:val="Hyperlink"/>
                  <w:rFonts w:ascii="Palatino Linotype" w:hAnsi="Palatino Linotype" w:cs="Tahoma"/>
                  <w:sz w:val="18"/>
                  <w:szCs w:val="18"/>
                </w:rPr>
                <w:t>(of)</w:t>
              </w:r>
            </w:hyperlink>
            <w:r w:rsidRPr="00B06055">
              <w:rPr>
                <w:rFonts w:ascii="Palatino Linotype" w:hAnsi="Palatino Linotype" w:cs="Tahoma"/>
                <w:sz w:val="18"/>
                <w:szCs w:val="18"/>
              </w:rPr>
              <w:t xml:space="preserve"> ἀνθρώπου </w:t>
            </w:r>
            <w:hyperlink r:id="rId6247" w:tooltip="N-GMS 444: anthrōpou -- A man, one of the human race." w:history="1">
              <w:r w:rsidRPr="00B06055">
                <w:rPr>
                  <w:rStyle w:val="Hyperlink"/>
                  <w:rFonts w:ascii="Palatino Linotype" w:hAnsi="Palatino Linotype" w:cs="Tahoma"/>
                  <w:sz w:val="18"/>
                  <w:szCs w:val="18"/>
                </w:rPr>
                <w:t>(Man)</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736249"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736249" w:rsidRPr="00B06055">
              <w:rPr>
                <w:rFonts w:ascii="Arial" w:eastAsia="Times New Roman" w:hAnsi="Arial" w:cs="Arial"/>
                <w:sz w:val="18"/>
                <w:szCs w:val="18"/>
              </w:rPr>
              <w:t xml:space="preserve">8 For the Son of man is Lord even of the sabbath </w:t>
            </w:r>
            <w:r w:rsidR="00736249" w:rsidRPr="00B06055">
              <w:rPr>
                <w:rFonts w:ascii="Arial" w:eastAsia="Times New Roman" w:hAnsi="Arial" w:cs="Arial"/>
                <w:b/>
                <w:sz w:val="18"/>
                <w:szCs w:val="18"/>
                <w:u w:val="single"/>
              </w:rPr>
              <w:t>day</w:t>
            </w:r>
            <w:r w:rsidR="00736249" w:rsidRPr="00B06055">
              <w:rPr>
                <w:rFonts w:ascii="Arial" w:eastAsia="Times New Roman" w:hAnsi="Arial" w:cs="Arial"/>
                <w:sz w:val="18"/>
                <w:szCs w:val="18"/>
              </w:rPr>
              <w:t>.</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7 And when he was departed thence, he went into their </w:t>
            </w:r>
            <w:r w:rsidR="009D6BEE" w:rsidRPr="00B06055">
              <w:rPr>
                <w:rFonts w:ascii="Arial" w:eastAsia="Times New Roman" w:hAnsi="Arial" w:cs="Arial"/>
                <w:b/>
                <w:sz w:val="18"/>
                <w:szCs w:val="18"/>
                <w:u w:val="single"/>
              </w:rPr>
              <w:t>synagogues</w:t>
            </w:r>
            <w:r w:rsidR="009D6BEE" w:rsidRPr="00B06055">
              <w:rPr>
                <w:rFonts w:ascii="Arial" w:eastAsia="Times New Roman" w:hAnsi="Arial" w:cs="Arial"/>
                <w:sz w:val="18"/>
                <w:szCs w:val="18"/>
              </w:rPr>
              <w:t xml:space="preserve">. </w:t>
            </w:r>
          </w:p>
        </w:tc>
        <w:tc>
          <w:tcPr>
            <w:tcW w:w="5748" w:type="dxa"/>
          </w:tcPr>
          <w:p w:rsidR="009D6BEE" w:rsidRPr="00B06055" w:rsidRDefault="00736249"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9</w:t>
            </w:r>
            <w:r w:rsidRPr="00B06055">
              <w:rPr>
                <w:rStyle w:val="reftext1"/>
                <w:sz w:val="18"/>
                <w:szCs w:val="18"/>
              </w:rPr>
              <w:t> </w:t>
            </w:r>
            <w:r w:rsidRPr="00B06055">
              <w:rPr>
                <w:rFonts w:ascii="Palatino Linotype" w:hAnsi="Palatino Linotype"/>
                <w:sz w:val="18"/>
                <w:szCs w:val="18"/>
              </w:rPr>
              <w:t>Καὶ </w:t>
            </w:r>
            <w:hyperlink r:id="rId624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μεταβὰς </w:t>
            </w:r>
            <w:hyperlink r:id="rId6249" w:tooltip="V-APA-NMS 3327: metabas -- To change my place (abode), leave, depart, remove, pass over." w:history="1">
              <w:r w:rsidRPr="00B06055">
                <w:rPr>
                  <w:rStyle w:val="Hyperlink"/>
                  <w:rFonts w:ascii="Palatino Linotype" w:hAnsi="Palatino Linotype"/>
                  <w:sz w:val="18"/>
                  <w:szCs w:val="18"/>
                </w:rPr>
                <w:t>(having departed)</w:t>
              </w:r>
            </w:hyperlink>
            <w:r w:rsidRPr="00B06055">
              <w:rPr>
                <w:rFonts w:ascii="Palatino Linotype" w:hAnsi="Palatino Linotype"/>
                <w:sz w:val="18"/>
                <w:szCs w:val="18"/>
              </w:rPr>
              <w:t xml:space="preserve"> ἐκεῖθεν </w:t>
            </w:r>
            <w:hyperlink r:id="rId6250" w:tooltip="Adv 1564: ekeithen -- Thence, from that place." w:history="1">
              <w:r w:rsidRPr="00B06055">
                <w:rPr>
                  <w:rStyle w:val="Hyperlink"/>
                  <w:rFonts w:ascii="Palatino Linotype" w:hAnsi="Palatino Linotype"/>
                  <w:sz w:val="18"/>
                  <w:szCs w:val="18"/>
                </w:rPr>
                <w:t>(from there)</w:t>
              </w:r>
            </w:hyperlink>
            <w:r w:rsidRPr="00B06055">
              <w:rPr>
                <w:rFonts w:ascii="Palatino Linotype" w:hAnsi="Palatino Linotype"/>
                <w:sz w:val="18"/>
                <w:szCs w:val="18"/>
              </w:rPr>
              <w:t>, ἦλθεν </w:t>
            </w:r>
            <w:hyperlink r:id="rId6251" w:tooltip="V-AIA-3S 2064: ēlthen -- To come, go." w:history="1">
              <w:r w:rsidRPr="00B06055">
                <w:rPr>
                  <w:rStyle w:val="Hyperlink"/>
                  <w:rFonts w:ascii="Palatino Linotype" w:hAnsi="Palatino Linotype"/>
                  <w:sz w:val="18"/>
                  <w:szCs w:val="18"/>
                </w:rPr>
                <w:t>(He went)</w:t>
              </w:r>
            </w:hyperlink>
            <w:r w:rsidRPr="00B06055">
              <w:rPr>
                <w:rFonts w:ascii="Palatino Linotype" w:hAnsi="Palatino Linotype"/>
                <w:sz w:val="18"/>
                <w:szCs w:val="18"/>
              </w:rPr>
              <w:t xml:space="preserve"> εἰς </w:t>
            </w:r>
            <w:hyperlink r:id="rId6252"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τὴν </w:t>
            </w:r>
            <w:hyperlink r:id="rId6253"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συναγωγὴν </w:t>
            </w:r>
            <w:hyperlink r:id="rId6254" w:tooltip="N-AFS 4864: synagōgēn -- An assembly, congregation, synagogue, either the place or the people gathered together in the place." w:history="1">
              <w:r w:rsidRPr="00B06055">
                <w:rPr>
                  <w:rStyle w:val="Hyperlink"/>
                  <w:rFonts w:ascii="Palatino Linotype" w:hAnsi="Palatino Linotype"/>
                  <w:sz w:val="18"/>
                  <w:szCs w:val="18"/>
                </w:rPr>
                <w:t>(synagogue)</w:t>
              </w:r>
            </w:hyperlink>
            <w:r w:rsidRPr="00B06055">
              <w:rPr>
                <w:rFonts w:ascii="Palatino Linotype" w:hAnsi="Palatino Linotype"/>
                <w:sz w:val="18"/>
                <w:szCs w:val="18"/>
              </w:rPr>
              <w:t xml:space="preserve"> αὐτῶν </w:t>
            </w:r>
            <w:hyperlink r:id="rId6255" w:tooltip="PPro-GM3P 846: autōn -- He, she, it, they, them, same." w:history="1">
              <w:r w:rsidRPr="00B06055">
                <w:rPr>
                  <w:rStyle w:val="Hyperlink"/>
                  <w:rFonts w:ascii="Palatino Linotype" w:hAnsi="Palatino Linotype"/>
                  <w:sz w:val="18"/>
                  <w:szCs w:val="18"/>
                </w:rPr>
                <w:t>(of them)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9 And when he was departed thence, he went into their </w:t>
            </w:r>
            <w:r w:rsidR="009D6BEE" w:rsidRPr="00B06055">
              <w:rPr>
                <w:rFonts w:ascii="Arial" w:eastAsia="Times New Roman" w:hAnsi="Arial" w:cs="Arial"/>
                <w:b/>
                <w:sz w:val="18"/>
                <w:szCs w:val="18"/>
                <w:u w:val="single"/>
              </w:rPr>
              <w:t>synagogue</w:t>
            </w:r>
            <w:r w:rsidR="009D6BEE" w:rsidRPr="00B06055">
              <w:rPr>
                <w:rFonts w:ascii="Arial" w:eastAsia="Times New Roman" w:hAnsi="Arial" w:cs="Arial"/>
                <w:sz w:val="18"/>
                <w:szCs w:val="18"/>
              </w:rPr>
              <w:t xml:space="preserv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8 And, behold, there was a man which had </w:t>
            </w:r>
            <w:r w:rsidR="009D6BEE" w:rsidRPr="00B06055">
              <w:rPr>
                <w:rFonts w:ascii="Arial" w:eastAsia="Times New Roman" w:hAnsi="Arial" w:cs="Arial"/>
                <w:b/>
                <w:sz w:val="18"/>
                <w:szCs w:val="18"/>
                <w:u w:val="single"/>
              </w:rPr>
              <w:t xml:space="preserve">a </w:t>
            </w:r>
            <w:r w:rsidR="009D6BEE" w:rsidRPr="00B06055">
              <w:rPr>
                <w:rFonts w:ascii="Arial" w:eastAsia="Times New Roman" w:hAnsi="Arial" w:cs="Arial"/>
                <w:sz w:val="18"/>
                <w:szCs w:val="18"/>
              </w:rPr>
              <w:t xml:space="preserve">withered hand. And they asked him, saying, Is it lawful to heal on the Sabbath days? </w:t>
            </w:r>
            <w:proofErr w:type="gramStart"/>
            <w:r w:rsidR="009D6BEE" w:rsidRPr="00B06055">
              <w:rPr>
                <w:rFonts w:ascii="Arial" w:eastAsia="Times New Roman" w:hAnsi="Arial" w:cs="Arial"/>
                <w:sz w:val="18"/>
                <w:szCs w:val="18"/>
              </w:rPr>
              <w:t>that</w:t>
            </w:r>
            <w:proofErr w:type="gramEnd"/>
            <w:r w:rsidR="009D6BEE" w:rsidRPr="00B06055">
              <w:rPr>
                <w:rFonts w:ascii="Arial" w:eastAsia="Times New Roman" w:hAnsi="Arial" w:cs="Arial"/>
                <w:sz w:val="18"/>
                <w:szCs w:val="18"/>
              </w:rPr>
              <w:t xml:space="preserve"> they might accuse him.  </w:t>
            </w:r>
          </w:p>
        </w:tc>
        <w:tc>
          <w:tcPr>
            <w:tcW w:w="5748" w:type="dxa"/>
          </w:tcPr>
          <w:p w:rsidR="009D6BEE" w:rsidRPr="00B06055" w:rsidRDefault="00736249"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10</w:t>
            </w:r>
            <w:r w:rsidRPr="00B06055">
              <w:rPr>
                <w:rStyle w:val="reftext1"/>
                <w:sz w:val="18"/>
                <w:szCs w:val="18"/>
              </w:rPr>
              <w:t> </w:t>
            </w:r>
            <w:r w:rsidRPr="00B06055">
              <w:rPr>
                <w:rFonts w:ascii="Palatino Linotype" w:hAnsi="Palatino Linotype"/>
                <w:sz w:val="18"/>
                <w:szCs w:val="18"/>
              </w:rPr>
              <w:t>καὶ </w:t>
            </w:r>
            <w:hyperlink r:id="rId625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ἰδοὺ </w:t>
            </w:r>
            <w:hyperlink r:id="rId6257"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ἄνθρωπος </w:t>
            </w:r>
            <w:hyperlink r:id="rId6258" w:tooltip="N-NMS 444: anthrōpos -- A man, one of the human race." w:history="1">
              <w:r w:rsidRPr="00B06055">
                <w:rPr>
                  <w:rStyle w:val="Hyperlink"/>
                  <w:rFonts w:ascii="Palatino Linotype" w:hAnsi="Palatino Linotype"/>
                  <w:sz w:val="18"/>
                  <w:szCs w:val="18"/>
                </w:rPr>
                <w:t>(a man)</w:t>
              </w:r>
            </w:hyperlink>
            <w:r w:rsidRPr="00B06055">
              <w:rPr>
                <w:rFonts w:ascii="Palatino Linotype" w:hAnsi="Palatino Linotype"/>
                <w:sz w:val="18"/>
                <w:szCs w:val="18"/>
              </w:rPr>
              <w:t xml:space="preserve"> χεῖρα </w:t>
            </w:r>
            <w:hyperlink r:id="rId6259" w:tooltip="N-AFS 5495: cheira -- A hand." w:history="1">
              <w:r w:rsidRPr="00B06055">
                <w:rPr>
                  <w:rStyle w:val="Hyperlink"/>
                  <w:rFonts w:ascii="Palatino Linotype" w:hAnsi="Palatino Linotype"/>
                  <w:sz w:val="18"/>
                  <w:szCs w:val="18"/>
                </w:rPr>
                <w:t>(a hand)</w:t>
              </w:r>
            </w:hyperlink>
            <w:r w:rsidRPr="00B06055">
              <w:rPr>
                <w:rFonts w:ascii="Palatino Linotype" w:hAnsi="Palatino Linotype"/>
                <w:sz w:val="18"/>
                <w:szCs w:val="18"/>
              </w:rPr>
              <w:t xml:space="preserve"> ἔχων </w:t>
            </w:r>
            <w:hyperlink r:id="rId6260" w:tooltip="V-PPA-NMS 2192: echōn -- To have, hold, possess." w:history="1">
              <w:r w:rsidRPr="00B06055">
                <w:rPr>
                  <w:rStyle w:val="Hyperlink"/>
                  <w:rFonts w:ascii="Palatino Linotype" w:hAnsi="Palatino Linotype"/>
                  <w:sz w:val="18"/>
                  <w:szCs w:val="18"/>
                </w:rPr>
                <w:t>(having)</w:t>
              </w:r>
            </w:hyperlink>
            <w:r w:rsidRPr="00B06055">
              <w:rPr>
                <w:rFonts w:ascii="Palatino Linotype" w:hAnsi="Palatino Linotype"/>
                <w:sz w:val="18"/>
                <w:szCs w:val="18"/>
              </w:rPr>
              <w:t xml:space="preserve"> ξηράν </w:t>
            </w:r>
            <w:hyperlink r:id="rId6261" w:tooltip="Adj-AFS 3584: xēran -- Dry, withered; noun: dry land." w:history="1">
              <w:r w:rsidRPr="00B06055">
                <w:rPr>
                  <w:rStyle w:val="Hyperlink"/>
                  <w:rFonts w:ascii="Palatino Linotype" w:hAnsi="Palatino Linotype"/>
                  <w:sz w:val="18"/>
                  <w:szCs w:val="18"/>
                </w:rPr>
                <w:t>(withered)</w:t>
              </w:r>
            </w:hyperlink>
            <w:r w:rsidRPr="00B06055">
              <w:rPr>
                <w:rFonts w:ascii="Palatino Linotype" w:hAnsi="Palatino Linotype"/>
                <w:sz w:val="18"/>
                <w:szCs w:val="18"/>
              </w:rPr>
              <w:t>. καὶ </w:t>
            </w:r>
            <w:hyperlink r:id="rId626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ἐπηρώτησαν </w:t>
            </w:r>
            <w:hyperlink r:id="rId6263" w:tooltip="V-AIA-3P 1905: epērōtēsan -- To interrogate, question, demand of." w:history="1">
              <w:r w:rsidRPr="00B06055">
                <w:rPr>
                  <w:rStyle w:val="Hyperlink"/>
                  <w:rFonts w:ascii="Palatino Linotype" w:hAnsi="Palatino Linotype"/>
                  <w:sz w:val="18"/>
                  <w:szCs w:val="18"/>
                </w:rPr>
                <w:t>(they asked)</w:t>
              </w:r>
            </w:hyperlink>
            <w:r w:rsidRPr="00B06055">
              <w:rPr>
                <w:rFonts w:ascii="Palatino Linotype" w:hAnsi="Palatino Linotype"/>
                <w:sz w:val="18"/>
                <w:szCs w:val="18"/>
              </w:rPr>
              <w:t xml:space="preserve"> αὐτὸν </w:t>
            </w:r>
            <w:hyperlink r:id="rId6264"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λέγοντες </w:t>
            </w:r>
            <w:hyperlink r:id="rId6265"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“Εἰ </w:t>
            </w:r>
            <w:hyperlink r:id="rId6266" w:tooltip="Conj 1487: Ei -- If." w:history="1">
              <w:r w:rsidRPr="00B06055">
                <w:rPr>
                  <w:rStyle w:val="Hyperlink"/>
                  <w:rFonts w:ascii="Palatino Linotype" w:hAnsi="Palatino Linotype"/>
                  <w:sz w:val="18"/>
                  <w:szCs w:val="18"/>
                </w:rPr>
                <w:t>(Is)</w:t>
              </w:r>
            </w:hyperlink>
            <w:r w:rsidRPr="00B06055">
              <w:rPr>
                <w:rFonts w:ascii="Palatino Linotype" w:hAnsi="Palatino Linotype"/>
                <w:sz w:val="18"/>
                <w:szCs w:val="18"/>
              </w:rPr>
              <w:t xml:space="preserve"> ἔξεστιν </w:t>
            </w:r>
            <w:hyperlink r:id="rId6267" w:tooltip="V-PIA-3S 1832: exestin -- It is permitted, lawful, possible." w:history="1">
              <w:r w:rsidRPr="00B06055">
                <w:rPr>
                  <w:rStyle w:val="Hyperlink"/>
                  <w:rFonts w:ascii="Palatino Linotype" w:hAnsi="Palatino Linotype"/>
                  <w:sz w:val="18"/>
                  <w:szCs w:val="18"/>
                </w:rPr>
                <w:t>(it lawful)</w:t>
              </w:r>
            </w:hyperlink>
            <w:r w:rsidRPr="00B06055">
              <w:rPr>
                <w:rFonts w:ascii="Palatino Linotype" w:hAnsi="Palatino Linotype"/>
                <w:sz w:val="18"/>
                <w:szCs w:val="18"/>
              </w:rPr>
              <w:t xml:space="preserve"> τοῖς </w:t>
            </w:r>
            <w:hyperlink r:id="rId6268" w:tooltip="Art-DNP 3588: tois -- The, the definite article." w:history="1">
              <w:r w:rsidRPr="00B06055">
                <w:rPr>
                  <w:rStyle w:val="Hyperlink"/>
                  <w:rFonts w:ascii="Palatino Linotype" w:hAnsi="Palatino Linotype"/>
                  <w:sz w:val="18"/>
                  <w:szCs w:val="18"/>
                </w:rPr>
                <w:t>(on the)</w:t>
              </w:r>
            </w:hyperlink>
            <w:r w:rsidRPr="00B06055">
              <w:rPr>
                <w:rFonts w:ascii="Palatino Linotype" w:hAnsi="Palatino Linotype"/>
                <w:sz w:val="18"/>
                <w:szCs w:val="18"/>
              </w:rPr>
              <w:t xml:space="preserve"> σάββασιν </w:t>
            </w:r>
            <w:hyperlink r:id="rId6269" w:tooltip="N-DNP 4521: sabbasin -- The Sabbath, a week." w:history="1">
              <w:r w:rsidRPr="00B06055">
                <w:rPr>
                  <w:rStyle w:val="Hyperlink"/>
                  <w:rFonts w:ascii="Palatino Linotype" w:hAnsi="Palatino Linotype"/>
                  <w:sz w:val="18"/>
                  <w:szCs w:val="18"/>
                </w:rPr>
                <w:t>(Sabbaths)</w:t>
              </w:r>
            </w:hyperlink>
            <w:r w:rsidRPr="00B06055">
              <w:rPr>
                <w:rFonts w:ascii="Palatino Linotype" w:hAnsi="Palatino Linotype"/>
                <w:sz w:val="18"/>
                <w:szCs w:val="18"/>
              </w:rPr>
              <w:t xml:space="preserve"> θεραπεῦσαι </w:t>
            </w:r>
            <w:hyperlink r:id="rId6270" w:tooltip="V-ANA 2323: therapeusai -- To care for, attend, serve, treat, especially of a physician; hence: to heal." w:history="1">
              <w:r w:rsidRPr="00B06055">
                <w:rPr>
                  <w:rStyle w:val="Hyperlink"/>
                  <w:rFonts w:ascii="Palatino Linotype" w:hAnsi="Palatino Linotype"/>
                  <w:sz w:val="18"/>
                  <w:szCs w:val="18"/>
                </w:rPr>
                <w:t>(to heal)</w:t>
              </w:r>
            </w:hyperlink>
            <w:r w:rsidRPr="00B06055">
              <w:rPr>
                <w:rFonts w:ascii="Palatino Linotype" w:hAnsi="Palatino Linotype"/>
                <w:sz w:val="18"/>
                <w:szCs w:val="18"/>
              </w:rPr>
              <w:t xml:space="preserve">?” — </w:t>
            </w:r>
            <w:proofErr w:type="gramStart"/>
            <w:r w:rsidRPr="00B06055">
              <w:rPr>
                <w:rFonts w:ascii="Palatino Linotype" w:hAnsi="Palatino Linotype"/>
                <w:sz w:val="18"/>
                <w:szCs w:val="18"/>
              </w:rPr>
              <w:t>ἵνα</w:t>
            </w:r>
            <w:proofErr w:type="gramEnd"/>
            <w:r w:rsidRPr="00B06055">
              <w:rPr>
                <w:rFonts w:ascii="Palatino Linotype" w:hAnsi="Palatino Linotype"/>
                <w:sz w:val="18"/>
                <w:szCs w:val="18"/>
              </w:rPr>
              <w:t> </w:t>
            </w:r>
            <w:hyperlink r:id="rId6271" w:tooltip="Conj 2443: hina -- In order that, so that." w:history="1">
              <w:r w:rsidRPr="00B06055">
                <w:rPr>
                  <w:rStyle w:val="Hyperlink"/>
                  <w:rFonts w:ascii="Palatino Linotype" w:hAnsi="Palatino Linotype"/>
                  <w:sz w:val="18"/>
                  <w:szCs w:val="18"/>
                </w:rPr>
                <w:t>(so that)</w:t>
              </w:r>
            </w:hyperlink>
            <w:r w:rsidRPr="00B06055">
              <w:rPr>
                <w:rFonts w:ascii="Palatino Linotype" w:hAnsi="Palatino Linotype"/>
                <w:sz w:val="18"/>
                <w:szCs w:val="18"/>
              </w:rPr>
              <w:t xml:space="preserve"> κατηγορήσωσιν </w:t>
            </w:r>
            <w:hyperlink r:id="rId6272" w:tooltip="V-ASA-3P 2723: katēgorēsōsin -- To accuse, charge, prosecute." w:history="1">
              <w:r w:rsidRPr="00B06055">
                <w:rPr>
                  <w:rStyle w:val="Hyperlink"/>
                  <w:rFonts w:ascii="Palatino Linotype" w:hAnsi="Palatino Linotype"/>
                  <w:sz w:val="18"/>
                  <w:szCs w:val="18"/>
                </w:rPr>
                <w:t>(they might accuse)</w:t>
              </w:r>
            </w:hyperlink>
            <w:r w:rsidRPr="00B06055">
              <w:rPr>
                <w:rFonts w:ascii="Palatino Linotype" w:hAnsi="Palatino Linotype"/>
                <w:sz w:val="18"/>
                <w:szCs w:val="18"/>
              </w:rPr>
              <w:t xml:space="preserve"> αὐτοῦ </w:t>
            </w:r>
            <w:hyperlink r:id="rId6273" w:tooltip="PPro-GM3S 846: autou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10 And, behold, there was a man which had </w:t>
            </w:r>
            <w:r w:rsidR="009D6BEE" w:rsidRPr="00B06055">
              <w:rPr>
                <w:rFonts w:ascii="Arial" w:eastAsia="Times New Roman" w:hAnsi="Arial" w:cs="Arial"/>
                <w:b/>
                <w:sz w:val="18"/>
                <w:szCs w:val="18"/>
                <w:u w:val="single"/>
              </w:rPr>
              <w:t>his</w:t>
            </w:r>
            <w:r w:rsidR="009D6BEE" w:rsidRPr="00B06055">
              <w:rPr>
                <w:rFonts w:ascii="Arial" w:eastAsia="Times New Roman" w:hAnsi="Arial" w:cs="Arial"/>
                <w:sz w:val="18"/>
                <w:szCs w:val="18"/>
              </w:rPr>
              <w:t xml:space="preserve"> hand withered. And they asked him, saying, Is it lawful to heal on the sabbath days? </w:t>
            </w:r>
            <w:proofErr w:type="gramStart"/>
            <w:r w:rsidR="009D6BEE" w:rsidRPr="00B06055">
              <w:rPr>
                <w:rFonts w:ascii="Arial" w:eastAsia="Times New Roman" w:hAnsi="Arial" w:cs="Arial"/>
                <w:sz w:val="18"/>
                <w:szCs w:val="18"/>
              </w:rPr>
              <w:t>that</w:t>
            </w:r>
            <w:proofErr w:type="gramEnd"/>
            <w:r w:rsidR="009D6BEE" w:rsidRPr="00B06055">
              <w:rPr>
                <w:rFonts w:ascii="Arial" w:eastAsia="Times New Roman" w:hAnsi="Arial" w:cs="Arial"/>
                <w:sz w:val="18"/>
                <w:szCs w:val="18"/>
              </w:rPr>
              <w:t xml:space="preserve"> they might accuse him.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9 And he said unto them, What man shall there be among you that shall have one sheep, and if it fall into a pit on the Sabbath day, will he not lay hold on it and lift it out?  </w:t>
            </w:r>
          </w:p>
        </w:tc>
        <w:tc>
          <w:tcPr>
            <w:tcW w:w="5748" w:type="dxa"/>
          </w:tcPr>
          <w:p w:rsidR="009D6BEE" w:rsidRPr="00B06055" w:rsidRDefault="00736249"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11</w:t>
            </w:r>
            <w:r w:rsidRPr="00B06055">
              <w:rPr>
                <w:rStyle w:val="reftext1"/>
                <w:sz w:val="18"/>
                <w:szCs w:val="18"/>
              </w:rPr>
              <w:t> </w:t>
            </w:r>
            <w:r w:rsidRPr="00B06055">
              <w:rPr>
                <w:rFonts w:ascii="Palatino Linotype" w:hAnsi="Palatino Linotype"/>
                <w:sz w:val="18"/>
                <w:szCs w:val="18"/>
              </w:rPr>
              <w:t>Ὁ </w:t>
            </w:r>
            <w:hyperlink r:id="rId6274"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6275"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εἶπεν </w:t>
            </w:r>
            <w:hyperlink r:id="rId6276"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αὐτοῖς </w:t>
            </w:r>
            <w:hyperlink r:id="rId6277"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“Τίς </w:t>
            </w:r>
            <w:hyperlink r:id="rId6278" w:tooltip="IPro-NMS 5101: Tis -- Who, which, what, why." w:history="1">
              <w:r w:rsidRPr="00B06055">
                <w:rPr>
                  <w:rStyle w:val="Hyperlink"/>
                  <w:rFonts w:ascii="Palatino Linotype" w:hAnsi="Palatino Linotype"/>
                  <w:sz w:val="18"/>
                  <w:szCs w:val="18"/>
                </w:rPr>
                <w:t>(What)</w:t>
              </w:r>
            </w:hyperlink>
            <w:r w:rsidRPr="00B06055">
              <w:rPr>
                <w:rStyle w:val="red1"/>
                <w:rFonts w:ascii="Palatino Linotype" w:hAnsi="Palatino Linotype"/>
                <w:color w:val="auto"/>
                <w:sz w:val="18"/>
                <w:szCs w:val="18"/>
              </w:rPr>
              <w:t xml:space="preserve"> ἔσται </w:t>
            </w:r>
            <w:hyperlink r:id="rId6279" w:tooltip="V-FIM-3S 1510: estai -- To be, exist." w:history="1">
              <w:r w:rsidRPr="00B06055">
                <w:rPr>
                  <w:rStyle w:val="Hyperlink"/>
                  <w:rFonts w:ascii="Palatino Linotype" w:hAnsi="Palatino Linotype"/>
                  <w:sz w:val="18"/>
                  <w:szCs w:val="18"/>
                </w:rPr>
                <w:t>(will there be)</w:t>
              </w:r>
            </w:hyperlink>
            <w:r w:rsidRPr="00B06055">
              <w:rPr>
                <w:rStyle w:val="red1"/>
                <w:rFonts w:ascii="Palatino Linotype" w:hAnsi="Palatino Linotype"/>
                <w:color w:val="auto"/>
                <w:sz w:val="18"/>
                <w:szCs w:val="18"/>
              </w:rPr>
              <w:t xml:space="preserve"> ἐξ </w:t>
            </w:r>
            <w:hyperlink r:id="rId6280" w:tooltip="Prep 1537: ex -- From out, out from among, from, suggesting from the interior outwards." w:history="1">
              <w:r w:rsidRPr="00B06055">
                <w:rPr>
                  <w:rStyle w:val="Hyperlink"/>
                  <w:rFonts w:ascii="Palatino Linotype" w:hAnsi="Palatino Linotype"/>
                  <w:sz w:val="18"/>
                  <w:szCs w:val="18"/>
                </w:rPr>
                <w:t>(among)</w:t>
              </w:r>
            </w:hyperlink>
            <w:r w:rsidRPr="00B06055">
              <w:rPr>
                <w:rStyle w:val="red1"/>
                <w:rFonts w:ascii="Palatino Linotype" w:hAnsi="Palatino Linotype"/>
                <w:color w:val="auto"/>
                <w:sz w:val="18"/>
                <w:szCs w:val="18"/>
              </w:rPr>
              <w:t xml:space="preserve"> ὑμῶν </w:t>
            </w:r>
            <w:hyperlink r:id="rId6281" w:tooltip="PPro-G2P 4771: hymōn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xml:space="preserve"> ἄνθρωπος </w:t>
            </w:r>
            <w:hyperlink r:id="rId6282" w:tooltip="N-NMS 444: anthrōpos -- A man, one of the human race." w:history="1">
              <w:r w:rsidRPr="00B06055">
                <w:rPr>
                  <w:rStyle w:val="Hyperlink"/>
                  <w:rFonts w:ascii="Palatino Linotype" w:hAnsi="Palatino Linotype"/>
                  <w:sz w:val="18"/>
                  <w:szCs w:val="18"/>
                </w:rPr>
                <w:t>(man)</w:t>
              </w:r>
            </w:hyperlink>
            <w:r w:rsidRPr="00B06055">
              <w:rPr>
                <w:rStyle w:val="red1"/>
                <w:rFonts w:ascii="Palatino Linotype" w:hAnsi="Palatino Linotype"/>
                <w:color w:val="auto"/>
                <w:sz w:val="18"/>
                <w:szCs w:val="18"/>
              </w:rPr>
              <w:t>, ὃς </w:t>
            </w:r>
            <w:hyperlink r:id="rId6283" w:tooltip="RelPro-NMS 3739: hos -- Who, which, what, that." w:history="1">
              <w:r w:rsidRPr="00B06055">
                <w:rPr>
                  <w:rStyle w:val="Hyperlink"/>
                  <w:rFonts w:ascii="Palatino Linotype" w:hAnsi="Palatino Linotype"/>
                  <w:sz w:val="18"/>
                  <w:szCs w:val="18"/>
                </w:rPr>
                <w:t>(who)</w:t>
              </w:r>
            </w:hyperlink>
            <w:r w:rsidRPr="00B06055">
              <w:rPr>
                <w:rStyle w:val="red1"/>
                <w:rFonts w:ascii="Palatino Linotype" w:hAnsi="Palatino Linotype"/>
                <w:color w:val="auto"/>
                <w:sz w:val="18"/>
                <w:szCs w:val="18"/>
              </w:rPr>
              <w:t xml:space="preserve"> ἕξει </w:t>
            </w:r>
            <w:hyperlink r:id="rId6284" w:tooltip="V-FIA-3S 2192: hexei -- To have, hold, possess." w:history="1">
              <w:r w:rsidRPr="00B06055">
                <w:rPr>
                  <w:rStyle w:val="Hyperlink"/>
                  <w:rFonts w:ascii="Palatino Linotype" w:hAnsi="Palatino Linotype"/>
                  <w:sz w:val="18"/>
                  <w:szCs w:val="18"/>
                </w:rPr>
                <w:t>(will have)</w:t>
              </w:r>
            </w:hyperlink>
            <w:r w:rsidRPr="00B06055">
              <w:rPr>
                <w:rStyle w:val="red1"/>
                <w:rFonts w:ascii="Palatino Linotype" w:hAnsi="Palatino Linotype"/>
                <w:color w:val="auto"/>
                <w:sz w:val="18"/>
                <w:szCs w:val="18"/>
              </w:rPr>
              <w:t xml:space="preserve"> πρόβατον </w:t>
            </w:r>
            <w:hyperlink r:id="rId6285" w:tooltip="N-ANS 4263: probaton -- A sheep." w:history="1">
              <w:r w:rsidRPr="00B06055">
                <w:rPr>
                  <w:rStyle w:val="Hyperlink"/>
                  <w:rFonts w:ascii="Palatino Linotype" w:hAnsi="Palatino Linotype"/>
                  <w:sz w:val="18"/>
                  <w:szCs w:val="18"/>
                </w:rPr>
                <w:t>(sheep)</w:t>
              </w:r>
            </w:hyperlink>
            <w:r w:rsidRPr="00B06055">
              <w:rPr>
                <w:rStyle w:val="red1"/>
                <w:rFonts w:ascii="Palatino Linotype" w:hAnsi="Palatino Linotype"/>
                <w:color w:val="auto"/>
                <w:sz w:val="18"/>
                <w:szCs w:val="18"/>
              </w:rPr>
              <w:t xml:space="preserve"> ἕν </w:t>
            </w:r>
            <w:hyperlink r:id="rId6286" w:tooltip="Adj-ANS 1520: hen -- One." w:history="1">
              <w:r w:rsidRPr="00B06055">
                <w:rPr>
                  <w:rStyle w:val="Hyperlink"/>
                  <w:rFonts w:ascii="Palatino Linotype" w:hAnsi="Palatino Linotype"/>
                  <w:sz w:val="18"/>
                  <w:szCs w:val="18"/>
                </w:rPr>
                <w:t>(one)</w:t>
              </w:r>
            </w:hyperlink>
            <w:r w:rsidRPr="00B06055">
              <w:rPr>
                <w:rStyle w:val="red1"/>
                <w:rFonts w:ascii="Palatino Linotype" w:hAnsi="Palatino Linotype"/>
                <w:color w:val="auto"/>
                <w:sz w:val="18"/>
                <w:szCs w:val="18"/>
              </w:rPr>
              <w:t>, καὶ </w:t>
            </w:r>
            <w:hyperlink r:id="rId6287"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ἐὰν </w:t>
            </w:r>
            <w:hyperlink r:id="rId6288" w:tooltip="Conj 1437: ean -- if." w:history="1">
              <w:r w:rsidRPr="00B06055">
                <w:rPr>
                  <w:rStyle w:val="Hyperlink"/>
                  <w:rFonts w:ascii="Palatino Linotype" w:hAnsi="Palatino Linotype"/>
                  <w:sz w:val="18"/>
                  <w:szCs w:val="18"/>
                </w:rPr>
                <w:t>(if)</w:t>
              </w:r>
            </w:hyperlink>
            <w:r w:rsidRPr="00B06055">
              <w:rPr>
                <w:rStyle w:val="red1"/>
                <w:rFonts w:ascii="Palatino Linotype" w:hAnsi="Palatino Linotype"/>
                <w:color w:val="auto"/>
                <w:sz w:val="18"/>
                <w:szCs w:val="18"/>
              </w:rPr>
              <w:t xml:space="preserve"> ἐμπέσῃ </w:t>
            </w:r>
            <w:hyperlink r:id="rId6289" w:tooltip="V-ASA-3S 1706: empesē -- To fall in, to be cast in, to be involved in." w:history="1">
              <w:r w:rsidRPr="00B06055">
                <w:rPr>
                  <w:rStyle w:val="Hyperlink"/>
                  <w:rFonts w:ascii="Palatino Linotype" w:hAnsi="Palatino Linotype"/>
                  <w:sz w:val="18"/>
                  <w:szCs w:val="18"/>
                </w:rPr>
                <w:t>(falls)</w:t>
              </w:r>
            </w:hyperlink>
            <w:r w:rsidRPr="00B06055">
              <w:rPr>
                <w:rStyle w:val="red1"/>
                <w:rFonts w:ascii="Palatino Linotype" w:hAnsi="Palatino Linotype"/>
                <w:color w:val="auto"/>
                <w:sz w:val="18"/>
                <w:szCs w:val="18"/>
              </w:rPr>
              <w:t xml:space="preserve"> τοῦτο </w:t>
            </w:r>
            <w:hyperlink r:id="rId6290" w:tooltip="DPro-NNS 3778: touto -- This; he, she, it." w:history="1">
              <w:r w:rsidRPr="00B06055">
                <w:rPr>
                  <w:rStyle w:val="Hyperlink"/>
                  <w:rFonts w:ascii="Palatino Linotype" w:hAnsi="Palatino Linotype"/>
                  <w:sz w:val="18"/>
                  <w:szCs w:val="18"/>
                </w:rPr>
                <w:t>(it)</w:t>
              </w:r>
            </w:hyperlink>
            <w:r w:rsidRPr="00B06055">
              <w:rPr>
                <w:rStyle w:val="red1"/>
                <w:rFonts w:ascii="Palatino Linotype" w:hAnsi="Palatino Linotype"/>
                <w:color w:val="auto"/>
                <w:sz w:val="18"/>
                <w:szCs w:val="18"/>
              </w:rPr>
              <w:t xml:space="preserve"> τοῖς </w:t>
            </w:r>
            <w:hyperlink r:id="rId6291" w:tooltip="Art-DNP 3588: tois -- The, the definite article." w:history="1">
              <w:r w:rsidRPr="00B06055">
                <w:rPr>
                  <w:rStyle w:val="Hyperlink"/>
                  <w:rFonts w:ascii="Palatino Linotype" w:hAnsi="Palatino Linotype"/>
                  <w:sz w:val="18"/>
                  <w:szCs w:val="18"/>
                </w:rPr>
                <w:t>(on the)</w:t>
              </w:r>
            </w:hyperlink>
            <w:r w:rsidRPr="00B06055">
              <w:rPr>
                <w:rStyle w:val="red1"/>
                <w:rFonts w:ascii="Palatino Linotype" w:hAnsi="Palatino Linotype"/>
                <w:color w:val="auto"/>
                <w:sz w:val="18"/>
                <w:szCs w:val="18"/>
              </w:rPr>
              <w:t xml:space="preserve"> σάββασιν </w:t>
            </w:r>
            <w:hyperlink r:id="rId6292" w:tooltip="N-DNP 4521: sabbasin -- The Sabbath, a week." w:history="1">
              <w:r w:rsidRPr="00B06055">
                <w:rPr>
                  <w:rStyle w:val="Hyperlink"/>
                  <w:rFonts w:ascii="Palatino Linotype" w:hAnsi="Palatino Linotype"/>
                  <w:sz w:val="18"/>
                  <w:szCs w:val="18"/>
                </w:rPr>
                <w:t>(Sabbaths)</w:t>
              </w:r>
            </w:hyperlink>
            <w:r w:rsidRPr="00B06055">
              <w:rPr>
                <w:rStyle w:val="red1"/>
                <w:rFonts w:ascii="Palatino Linotype" w:hAnsi="Palatino Linotype"/>
                <w:color w:val="auto"/>
                <w:sz w:val="18"/>
                <w:szCs w:val="18"/>
              </w:rPr>
              <w:t xml:space="preserve"> εἰς </w:t>
            </w:r>
            <w:hyperlink r:id="rId6293" w:tooltip="Prep 1519: eis -- Into, in, unto, to, upon, towards, for, among." w:history="1">
              <w:r w:rsidRPr="00B06055">
                <w:rPr>
                  <w:rStyle w:val="Hyperlink"/>
                  <w:rFonts w:ascii="Palatino Linotype" w:hAnsi="Palatino Linotype"/>
                  <w:sz w:val="18"/>
                  <w:szCs w:val="18"/>
                </w:rPr>
                <w:t>(into)</w:t>
              </w:r>
            </w:hyperlink>
            <w:r w:rsidRPr="00B06055">
              <w:rPr>
                <w:rStyle w:val="red1"/>
                <w:rFonts w:ascii="Palatino Linotype" w:hAnsi="Palatino Linotype"/>
                <w:color w:val="auto"/>
                <w:sz w:val="18"/>
                <w:szCs w:val="18"/>
              </w:rPr>
              <w:t xml:space="preserve"> βόθυνον </w:t>
            </w:r>
            <w:hyperlink r:id="rId6294" w:tooltip="N-AMS 999: bothynon -- A pit, ditch." w:history="1">
              <w:r w:rsidRPr="00B06055">
                <w:rPr>
                  <w:rStyle w:val="Hyperlink"/>
                  <w:rFonts w:ascii="Palatino Linotype" w:hAnsi="Palatino Linotype"/>
                  <w:sz w:val="18"/>
                  <w:szCs w:val="18"/>
                </w:rPr>
                <w:t>(a pit)</w:t>
              </w:r>
            </w:hyperlink>
            <w:r w:rsidRPr="00B06055">
              <w:rPr>
                <w:rStyle w:val="red1"/>
                <w:rFonts w:ascii="Palatino Linotype" w:hAnsi="Palatino Linotype"/>
                <w:color w:val="auto"/>
                <w:sz w:val="18"/>
                <w:szCs w:val="18"/>
              </w:rPr>
              <w:t>, οὐχὶ </w:t>
            </w:r>
            <w:hyperlink r:id="rId6295" w:tooltip="IntPrtcl 3780: ouchi -- By no means, not at all."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κρατήσει </w:t>
            </w:r>
            <w:hyperlink r:id="rId6296" w:tooltip="V-FIA-3S 2902: kratēsei -- To be strong, mighty, hence: to rule, to be master, prevail; to obtain, take hold of; to hold, hold fast." w:history="1">
              <w:r w:rsidRPr="00B06055">
                <w:rPr>
                  <w:rStyle w:val="Hyperlink"/>
                  <w:rFonts w:ascii="Palatino Linotype" w:hAnsi="Palatino Linotype"/>
                  <w:sz w:val="18"/>
                  <w:szCs w:val="18"/>
                </w:rPr>
                <w:t>(will he take hold of)</w:t>
              </w:r>
            </w:hyperlink>
            <w:r w:rsidRPr="00B06055">
              <w:rPr>
                <w:rStyle w:val="red1"/>
                <w:rFonts w:ascii="Palatino Linotype" w:hAnsi="Palatino Linotype"/>
                <w:color w:val="auto"/>
                <w:sz w:val="18"/>
                <w:szCs w:val="18"/>
              </w:rPr>
              <w:t xml:space="preserve"> αὐτὸ </w:t>
            </w:r>
            <w:hyperlink r:id="rId6297" w:tooltip="PPro-AN3S 846: auto -- He, she, it, they, them, same." w:history="1">
              <w:r w:rsidRPr="00B06055">
                <w:rPr>
                  <w:rStyle w:val="Hyperlink"/>
                  <w:rFonts w:ascii="Palatino Linotype" w:hAnsi="Palatino Linotype"/>
                  <w:sz w:val="18"/>
                  <w:szCs w:val="18"/>
                </w:rPr>
                <w:t>(it)</w:t>
              </w:r>
            </w:hyperlink>
            <w:r w:rsidRPr="00B06055">
              <w:rPr>
                <w:rStyle w:val="red1"/>
                <w:rFonts w:ascii="Palatino Linotype" w:hAnsi="Palatino Linotype"/>
                <w:color w:val="auto"/>
                <w:sz w:val="18"/>
                <w:szCs w:val="18"/>
              </w:rPr>
              <w:t xml:space="preserve"> καὶ </w:t>
            </w:r>
            <w:hyperlink r:id="rId6298"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ἐγερεῖ </w:t>
            </w:r>
            <w:hyperlink r:id="rId6299" w:tooltip="V-FIA-3S 1453: egerei -- (a) to wake, arouse, (b) to raise up." w:history="1">
              <w:r w:rsidRPr="00B06055">
                <w:rPr>
                  <w:rStyle w:val="Hyperlink"/>
                  <w:rFonts w:ascii="Palatino Linotype" w:hAnsi="Palatino Linotype"/>
                  <w:sz w:val="18"/>
                  <w:szCs w:val="18"/>
                </w:rPr>
                <w:t>(will raise </w:t>
              </w:r>
              <w:r w:rsidRPr="00B06055">
                <w:rPr>
                  <w:rStyle w:val="Hyperlink"/>
                  <w:rFonts w:ascii="Palatino Linotype" w:hAnsi="Palatino Linotype"/>
                  <w:i/>
                  <w:iCs/>
                  <w:sz w:val="18"/>
                  <w:szCs w:val="18"/>
                </w:rPr>
                <w:t>it</w:t>
              </w:r>
              <w:r w:rsidRPr="00B06055">
                <w:rPr>
                  <w:rStyle w:val="Hyperlink"/>
                  <w:rFonts w:ascii="Palatino Linotype" w:hAnsi="Palatino Linotype"/>
                  <w:sz w:val="18"/>
                  <w:szCs w:val="18"/>
                </w:rPr>
                <w:t> up)</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11 And he said unto them, What man shall there be among you, that shall have one sheep, and if it fall into a pit on the sabbath day, will he not lay hold on it, and lift it out?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10 How much then is a man better than a sheep? Wherefore it is lawful to do well on the Sabbath days.  </w:t>
            </w:r>
          </w:p>
        </w:tc>
        <w:tc>
          <w:tcPr>
            <w:tcW w:w="5748" w:type="dxa"/>
          </w:tcPr>
          <w:p w:rsidR="009D6BEE" w:rsidRPr="00B06055" w:rsidRDefault="00736249"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12</w:t>
            </w:r>
            <w:r w:rsidRPr="00B06055">
              <w:rPr>
                <w:rStyle w:val="reftext1"/>
                <w:sz w:val="18"/>
                <w:szCs w:val="18"/>
              </w:rPr>
              <w:t> </w:t>
            </w:r>
            <w:r w:rsidRPr="00B06055">
              <w:rPr>
                <w:rStyle w:val="red1"/>
                <w:rFonts w:ascii="Palatino Linotype" w:hAnsi="Palatino Linotype"/>
                <w:color w:val="auto"/>
                <w:sz w:val="18"/>
                <w:szCs w:val="18"/>
              </w:rPr>
              <w:t>πόσῳ </w:t>
            </w:r>
            <w:hyperlink r:id="rId6300" w:tooltip="IPro-DNS 4214: posō -- How much, how great, how many." w:history="1">
              <w:r w:rsidRPr="00B06055">
                <w:rPr>
                  <w:rStyle w:val="Hyperlink"/>
                  <w:rFonts w:ascii="Palatino Linotype" w:hAnsi="Palatino Linotype"/>
                  <w:sz w:val="18"/>
                  <w:szCs w:val="18"/>
                </w:rPr>
                <w:t>(How much)</w:t>
              </w:r>
            </w:hyperlink>
            <w:r w:rsidRPr="00B06055">
              <w:rPr>
                <w:rStyle w:val="red1"/>
                <w:rFonts w:ascii="Palatino Linotype" w:hAnsi="Palatino Linotype"/>
                <w:color w:val="auto"/>
                <w:sz w:val="18"/>
                <w:szCs w:val="18"/>
              </w:rPr>
              <w:t xml:space="preserve"> οὖν </w:t>
            </w:r>
            <w:hyperlink r:id="rId6301" w:tooltip="Conj 3767: oun -- Therefore, then." w:history="1">
              <w:r w:rsidRPr="00B06055">
                <w:rPr>
                  <w:rStyle w:val="Hyperlink"/>
                  <w:rFonts w:ascii="Palatino Linotype" w:hAnsi="Palatino Linotype"/>
                  <w:sz w:val="18"/>
                  <w:szCs w:val="18"/>
                </w:rPr>
                <w:t>(therefore)</w:t>
              </w:r>
            </w:hyperlink>
            <w:r w:rsidRPr="00B06055">
              <w:rPr>
                <w:rStyle w:val="red1"/>
                <w:rFonts w:ascii="Palatino Linotype" w:hAnsi="Palatino Linotype"/>
                <w:color w:val="auto"/>
                <w:sz w:val="18"/>
                <w:szCs w:val="18"/>
              </w:rPr>
              <w:t xml:space="preserve"> διαφέρει </w:t>
            </w:r>
            <w:hyperlink r:id="rId6302" w:tooltip="V-PIA-3S 1308: diapherei -- (a) to carry through, hither and thither, (b) to be different, differ, and sometimes: to surpass, excel." w:history="1">
              <w:r w:rsidRPr="00B06055">
                <w:rPr>
                  <w:rStyle w:val="Hyperlink"/>
                  <w:rFonts w:ascii="Palatino Linotype" w:hAnsi="Palatino Linotype"/>
                  <w:sz w:val="18"/>
                  <w:szCs w:val="18"/>
                </w:rPr>
                <w:t>(is more valuable)</w:t>
              </w:r>
            </w:hyperlink>
            <w:r w:rsidRPr="00B06055">
              <w:rPr>
                <w:rStyle w:val="red1"/>
                <w:rFonts w:ascii="Palatino Linotype" w:hAnsi="Palatino Linotype"/>
                <w:color w:val="auto"/>
                <w:sz w:val="18"/>
                <w:szCs w:val="18"/>
              </w:rPr>
              <w:t xml:space="preserve"> ἄνθρωπος </w:t>
            </w:r>
            <w:hyperlink r:id="rId6303" w:tooltip="N-NMS 444: anthrōpos -- A man, one of the human race." w:history="1">
              <w:r w:rsidRPr="00B06055">
                <w:rPr>
                  <w:rStyle w:val="Hyperlink"/>
                  <w:rFonts w:ascii="Palatino Linotype" w:hAnsi="Palatino Linotype"/>
                  <w:sz w:val="18"/>
                  <w:szCs w:val="18"/>
                </w:rPr>
                <w:t>(a man)</w:t>
              </w:r>
            </w:hyperlink>
            <w:r w:rsidRPr="00B06055">
              <w:rPr>
                <w:rStyle w:val="red1"/>
                <w:rFonts w:ascii="Palatino Linotype" w:hAnsi="Palatino Linotype"/>
                <w:color w:val="auto"/>
                <w:sz w:val="18"/>
                <w:szCs w:val="18"/>
              </w:rPr>
              <w:t xml:space="preserve"> προβάτου </w:t>
            </w:r>
            <w:hyperlink r:id="rId6304" w:tooltip="N-GNS 4263: probatou -- A sheep." w:history="1">
              <w:r w:rsidRPr="00B06055">
                <w:rPr>
                  <w:rStyle w:val="Hyperlink"/>
                  <w:rFonts w:ascii="Palatino Linotype" w:hAnsi="Palatino Linotype"/>
                  <w:sz w:val="18"/>
                  <w:szCs w:val="18"/>
                </w:rPr>
                <w:t>(than a sheep)</w:t>
              </w:r>
            </w:hyperlink>
            <w:r w:rsidRPr="00B06055">
              <w:rPr>
                <w:rStyle w:val="red1"/>
                <w:rFonts w:ascii="Palatino Linotype" w:hAnsi="Palatino Linotype"/>
                <w:color w:val="auto"/>
                <w:sz w:val="18"/>
                <w:szCs w:val="18"/>
              </w:rPr>
              <w:t>! ὥστε </w:t>
            </w:r>
            <w:hyperlink r:id="rId6305" w:tooltip="Conj 5620: hōste -- So that, therefore, so then, so as to." w:history="1">
              <w:r w:rsidRPr="00B06055">
                <w:rPr>
                  <w:rStyle w:val="Hyperlink"/>
                  <w:rFonts w:ascii="Palatino Linotype" w:hAnsi="Palatino Linotype"/>
                  <w:sz w:val="18"/>
                  <w:szCs w:val="18"/>
                </w:rPr>
                <w:t>(Therefore)</w:t>
              </w:r>
            </w:hyperlink>
            <w:r w:rsidRPr="00B06055">
              <w:rPr>
                <w:rStyle w:val="red1"/>
                <w:rFonts w:ascii="Palatino Linotype" w:hAnsi="Palatino Linotype"/>
                <w:color w:val="auto"/>
                <w:sz w:val="18"/>
                <w:szCs w:val="18"/>
              </w:rPr>
              <w:t xml:space="preserve"> ἔξεστιν </w:t>
            </w:r>
            <w:hyperlink r:id="rId6306" w:tooltip="V-PIA-3S 1832: exestin -- It is permitted, lawful, possible." w:history="1">
              <w:r w:rsidRPr="00B06055">
                <w:rPr>
                  <w:rStyle w:val="Hyperlink"/>
                  <w:rFonts w:ascii="Palatino Linotype" w:hAnsi="Palatino Linotype"/>
                  <w:sz w:val="18"/>
                  <w:szCs w:val="18"/>
                </w:rPr>
                <w:t>(it is lawful)</w:t>
              </w:r>
            </w:hyperlink>
            <w:r w:rsidRPr="00B06055">
              <w:rPr>
                <w:rStyle w:val="red1"/>
                <w:rFonts w:ascii="Palatino Linotype" w:hAnsi="Palatino Linotype"/>
                <w:color w:val="auto"/>
                <w:sz w:val="18"/>
                <w:szCs w:val="18"/>
              </w:rPr>
              <w:t xml:space="preserve"> τοῖς </w:t>
            </w:r>
            <w:hyperlink r:id="rId6307" w:tooltip="Art-DNP 3588: tois -- The, the definite article." w:history="1">
              <w:r w:rsidRPr="00B06055">
                <w:rPr>
                  <w:rStyle w:val="Hyperlink"/>
                  <w:rFonts w:ascii="Palatino Linotype" w:hAnsi="Palatino Linotype"/>
                  <w:sz w:val="18"/>
                  <w:szCs w:val="18"/>
                </w:rPr>
                <w:t>(on the)</w:t>
              </w:r>
            </w:hyperlink>
            <w:r w:rsidRPr="00B06055">
              <w:rPr>
                <w:rStyle w:val="red1"/>
                <w:rFonts w:ascii="Palatino Linotype" w:hAnsi="Palatino Linotype"/>
                <w:color w:val="auto"/>
                <w:sz w:val="18"/>
                <w:szCs w:val="18"/>
              </w:rPr>
              <w:t xml:space="preserve"> σάββασιν </w:t>
            </w:r>
            <w:hyperlink r:id="rId6308" w:tooltip="N-DNP 4521: sabbasin -- The Sabbath, a week." w:history="1">
              <w:r w:rsidRPr="00B06055">
                <w:rPr>
                  <w:rStyle w:val="Hyperlink"/>
                  <w:rFonts w:ascii="Palatino Linotype" w:hAnsi="Palatino Linotype"/>
                  <w:sz w:val="18"/>
                  <w:szCs w:val="18"/>
                </w:rPr>
                <w:t>(Sabbaths)</w:t>
              </w:r>
            </w:hyperlink>
            <w:r w:rsidRPr="00B06055">
              <w:rPr>
                <w:rStyle w:val="red1"/>
                <w:rFonts w:ascii="Palatino Linotype" w:hAnsi="Palatino Linotype"/>
                <w:color w:val="auto"/>
                <w:sz w:val="18"/>
                <w:szCs w:val="18"/>
              </w:rPr>
              <w:t xml:space="preserve"> καλῶς </w:t>
            </w:r>
            <w:hyperlink r:id="rId6309" w:tooltip="Adv 2573: kalōs -- Well, nobly, honorably, rightly." w:history="1">
              <w:r w:rsidRPr="00B06055">
                <w:rPr>
                  <w:rStyle w:val="Hyperlink"/>
                  <w:rFonts w:ascii="Palatino Linotype" w:hAnsi="Palatino Linotype"/>
                  <w:sz w:val="18"/>
                  <w:szCs w:val="18"/>
                </w:rPr>
                <w:t>(good)</w:t>
              </w:r>
            </w:hyperlink>
            <w:r w:rsidRPr="00B06055">
              <w:rPr>
                <w:rStyle w:val="red1"/>
                <w:rFonts w:ascii="Palatino Linotype" w:hAnsi="Palatino Linotype"/>
                <w:color w:val="auto"/>
                <w:sz w:val="18"/>
                <w:szCs w:val="18"/>
              </w:rPr>
              <w:t xml:space="preserve"> ποιεῖν </w:t>
            </w:r>
            <w:hyperlink r:id="rId6310" w:tooltip="V-PNA 4160: poiein -- (a) to make, manufacture, construct, (b) to do, act, cause." w:history="1">
              <w:r w:rsidRPr="00B06055">
                <w:rPr>
                  <w:rStyle w:val="Hyperlink"/>
                  <w:rFonts w:ascii="Palatino Linotype" w:hAnsi="Palatino Linotype"/>
                  <w:sz w:val="18"/>
                  <w:szCs w:val="18"/>
                </w:rPr>
                <w:t>(to do)</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12 How much then is a man better than a sheep? Wherefore it is lawful to do well on the sabbath days.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11 Then said he to the man, Stretch forth </w:t>
            </w:r>
            <w:r w:rsidR="009D6BEE" w:rsidRPr="00B06055">
              <w:rPr>
                <w:rFonts w:ascii="Arial" w:eastAsia="Times New Roman" w:hAnsi="Arial" w:cs="Arial"/>
                <w:b/>
                <w:sz w:val="18"/>
                <w:szCs w:val="18"/>
                <w:u w:val="single"/>
              </w:rPr>
              <w:t>thy</w:t>
            </w:r>
            <w:r w:rsidR="009D6BEE" w:rsidRPr="00B06055">
              <w:rPr>
                <w:rFonts w:ascii="Arial" w:eastAsia="Times New Roman" w:hAnsi="Arial" w:cs="Arial"/>
                <w:sz w:val="18"/>
                <w:szCs w:val="18"/>
              </w:rPr>
              <w:t xml:space="preserve"> hand; and he stretched it forth, and it was restored whole, like </w:t>
            </w:r>
            <w:r w:rsidR="009D6BEE" w:rsidRPr="00B06055">
              <w:rPr>
                <w:rFonts w:ascii="Arial" w:eastAsia="Times New Roman" w:hAnsi="Arial" w:cs="Arial"/>
                <w:b/>
                <w:sz w:val="18"/>
                <w:szCs w:val="18"/>
                <w:u w:val="single"/>
              </w:rPr>
              <w:t>unto</w:t>
            </w:r>
            <w:r w:rsidR="009D6BEE" w:rsidRPr="00B06055">
              <w:rPr>
                <w:rFonts w:ascii="Arial" w:eastAsia="Times New Roman" w:hAnsi="Arial" w:cs="Arial"/>
                <w:sz w:val="18"/>
                <w:szCs w:val="18"/>
              </w:rPr>
              <w:t xml:space="preserve"> the other.  </w:t>
            </w:r>
          </w:p>
        </w:tc>
        <w:tc>
          <w:tcPr>
            <w:tcW w:w="5748" w:type="dxa"/>
          </w:tcPr>
          <w:p w:rsidR="00736249" w:rsidRPr="00B06055" w:rsidRDefault="00736249"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13</w:t>
            </w:r>
            <w:r w:rsidRPr="00B06055">
              <w:rPr>
                <w:rStyle w:val="reftext1"/>
                <w:sz w:val="18"/>
                <w:szCs w:val="18"/>
              </w:rPr>
              <w:t> </w:t>
            </w:r>
            <w:r w:rsidRPr="00B06055">
              <w:rPr>
                <w:rFonts w:ascii="Palatino Linotype" w:hAnsi="Palatino Linotype"/>
                <w:sz w:val="18"/>
                <w:szCs w:val="18"/>
              </w:rPr>
              <w:t>Τότε </w:t>
            </w:r>
            <w:hyperlink r:id="rId6311"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λέγει </w:t>
            </w:r>
            <w:hyperlink r:id="rId6312"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(He says)</w:t>
              </w:r>
            </w:hyperlink>
            <w:r w:rsidRPr="00B06055">
              <w:rPr>
                <w:rFonts w:ascii="Palatino Linotype" w:hAnsi="Palatino Linotype"/>
                <w:sz w:val="18"/>
                <w:szCs w:val="18"/>
              </w:rPr>
              <w:t xml:space="preserve"> τῷ </w:t>
            </w:r>
            <w:hyperlink r:id="rId6313" w:tooltip="Art-DMS 3588: tō -- The, the definite article."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ἀνθρώπῳ </w:t>
            </w:r>
            <w:hyperlink r:id="rId6314" w:tooltip="N-DMS 444: anthrōpō -- A man, one of the human race."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man)</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“Ἔκτεινόν </w:t>
            </w:r>
            <w:hyperlink r:id="rId6315" w:tooltip="V-AMA-2S 1614: Ekteinon -- To stretch out (forth), cast forth (as of an anchor), lay hands on." w:history="1">
              <w:r w:rsidRPr="00B06055">
                <w:rPr>
                  <w:rStyle w:val="Hyperlink"/>
                  <w:rFonts w:ascii="Palatino Linotype" w:hAnsi="Palatino Linotype"/>
                  <w:sz w:val="18"/>
                  <w:szCs w:val="18"/>
                </w:rPr>
                <w:t>(Stretch out)</w:t>
              </w:r>
            </w:hyperlink>
            <w:r w:rsidRPr="00B06055">
              <w:rPr>
                <w:rStyle w:val="red1"/>
                <w:rFonts w:ascii="Palatino Linotype" w:hAnsi="Palatino Linotype"/>
                <w:color w:val="auto"/>
                <w:sz w:val="18"/>
                <w:szCs w:val="18"/>
              </w:rPr>
              <w:t xml:space="preserve"> σου </w:t>
            </w:r>
            <w:hyperlink r:id="rId6316" w:tooltip="PPro-G2S 4771: sou -- You." w:history="1">
              <w:r w:rsidRPr="00B06055">
                <w:rPr>
                  <w:rStyle w:val="Hyperlink"/>
                  <w:rFonts w:ascii="Palatino Linotype" w:hAnsi="Palatino Linotype"/>
                  <w:sz w:val="18"/>
                  <w:szCs w:val="18"/>
                </w:rPr>
                <w:t>(your)</w:t>
              </w:r>
            </w:hyperlink>
            <w:r w:rsidRPr="00B06055">
              <w:rPr>
                <w:rStyle w:val="red1"/>
                <w:rFonts w:ascii="Palatino Linotype" w:hAnsi="Palatino Linotype"/>
                <w:color w:val="auto"/>
                <w:sz w:val="18"/>
                <w:szCs w:val="18"/>
              </w:rPr>
              <w:t xml:space="preserve"> τὴν </w:t>
            </w:r>
            <w:hyperlink r:id="rId6317" w:tooltip="Art-AFS 3588: tē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χεῖρα </w:t>
            </w:r>
            <w:hyperlink r:id="rId6318" w:tooltip="N-AFS 5495: cheira -- A hand." w:history="1">
              <w:r w:rsidRPr="00B06055">
                <w:rPr>
                  <w:rStyle w:val="Hyperlink"/>
                  <w:rFonts w:ascii="Palatino Linotype" w:hAnsi="Palatino Linotype"/>
                  <w:sz w:val="18"/>
                  <w:szCs w:val="18"/>
                </w:rPr>
                <w:t>(hand)</w:t>
              </w:r>
            </w:hyperlink>
            <w:r w:rsidRPr="00B06055">
              <w:rPr>
                <w:rStyle w:val="red1"/>
                <w:rFonts w:ascii="Palatino Linotype" w:hAnsi="Palatino Linotype"/>
                <w:color w:val="auto"/>
                <w:sz w:val="18"/>
                <w:szCs w:val="18"/>
              </w:rPr>
              <w:t>.”</w:t>
            </w:r>
            <w:r w:rsidRPr="00B06055">
              <w:rPr>
                <w:rFonts w:ascii="Palatino Linotype" w:hAnsi="Palatino Linotype"/>
                <w:sz w:val="18"/>
                <w:szCs w:val="18"/>
              </w:rPr>
              <w:t xml:space="preserve"> καὶ </w:t>
            </w:r>
            <w:hyperlink r:id="rId631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ἐξέτεινεν </w:t>
            </w:r>
            <w:hyperlink r:id="rId6320" w:tooltip="V-AIA-3S 1614: exeteinen -- To stretch out (forth), cast forth (as of an anchor), lay hands on." w:history="1">
              <w:r w:rsidRPr="00B06055">
                <w:rPr>
                  <w:rStyle w:val="Hyperlink"/>
                  <w:rFonts w:ascii="Palatino Linotype" w:hAnsi="Palatino Linotype"/>
                  <w:sz w:val="18"/>
                  <w:szCs w:val="18"/>
                </w:rPr>
                <w:t>(he stretched </w:t>
              </w:r>
              <w:r w:rsidRPr="00B06055">
                <w:rPr>
                  <w:rStyle w:val="Hyperlink"/>
                  <w:rFonts w:ascii="Palatino Linotype" w:hAnsi="Palatino Linotype"/>
                  <w:i/>
                  <w:iCs/>
                  <w:sz w:val="18"/>
                  <w:szCs w:val="18"/>
                </w:rPr>
                <w:t>it</w:t>
              </w:r>
              <w:r w:rsidRPr="00B06055">
                <w:rPr>
                  <w:rStyle w:val="Hyperlink"/>
                  <w:rFonts w:ascii="Palatino Linotype" w:hAnsi="Palatino Linotype"/>
                  <w:sz w:val="18"/>
                  <w:szCs w:val="18"/>
                </w:rPr>
                <w:t> out)</w:t>
              </w:r>
            </w:hyperlink>
            <w:r w:rsidRPr="00B06055">
              <w:rPr>
                <w:rFonts w:ascii="Palatino Linotype" w:hAnsi="Palatino Linotype"/>
                <w:sz w:val="18"/>
                <w:szCs w:val="18"/>
              </w:rPr>
              <w:t>, καὶ </w:t>
            </w:r>
            <w:hyperlink r:id="rId632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ἀπεκατεστάθη </w:t>
            </w:r>
            <w:hyperlink r:id="rId6322" w:tooltip="V-AIP-3S 600: apekatestathē -- To set up again, restore to its original position or condition; hence: to restore, give back." w:history="1">
              <w:r w:rsidRPr="00B06055">
                <w:rPr>
                  <w:rStyle w:val="Hyperlink"/>
                  <w:rFonts w:ascii="Palatino Linotype" w:hAnsi="Palatino Linotype"/>
                  <w:sz w:val="18"/>
                  <w:szCs w:val="18"/>
                </w:rPr>
                <w:t>(it was restored)</w:t>
              </w:r>
            </w:hyperlink>
            <w:r w:rsidRPr="00B06055">
              <w:rPr>
                <w:rFonts w:ascii="Palatino Linotype" w:hAnsi="Palatino Linotype"/>
                <w:sz w:val="18"/>
                <w:szCs w:val="18"/>
              </w:rPr>
              <w:t>, ὑγιὴς </w:t>
            </w:r>
            <w:hyperlink r:id="rId6323" w:tooltip="Adj-NFS 5199: hygiēs -- (a) sound, healthy, pure, whole, (b) wholesome." w:history="1">
              <w:r w:rsidRPr="00B06055">
                <w:rPr>
                  <w:rStyle w:val="Hyperlink"/>
                  <w:rFonts w:ascii="Palatino Linotype" w:hAnsi="Palatino Linotype"/>
                  <w:sz w:val="18"/>
                  <w:szCs w:val="18"/>
                </w:rPr>
                <w:t>(sound)</w:t>
              </w:r>
            </w:hyperlink>
            <w:r w:rsidRPr="00B06055">
              <w:rPr>
                <w:rFonts w:ascii="Palatino Linotype" w:hAnsi="Palatino Linotype"/>
                <w:sz w:val="18"/>
                <w:szCs w:val="18"/>
              </w:rPr>
              <w:t xml:space="preserve"> ὡς </w:t>
            </w:r>
            <w:hyperlink r:id="rId6324" w:tooltip="Adv 5613: hōs -- As, like as, about, as it were, according as, how, when, while, as soon as, so that." w:history="1">
              <w:r w:rsidRPr="00B06055">
                <w:rPr>
                  <w:rStyle w:val="Hyperlink"/>
                  <w:rFonts w:ascii="Palatino Linotype" w:hAnsi="Palatino Linotype"/>
                  <w:sz w:val="18"/>
                  <w:szCs w:val="18"/>
                </w:rPr>
                <w:t>(as)</w:t>
              </w:r>
            </w:hyperlink>
            <w:r w:rsidRPr="00B06055">
              <w:rPr>
                <w:rFonts w:ascii="Palatino Linotype" w:hAnsi="Palatino Linotype"/>
                <w:sz w:val="18"/>
                <w:szCs w:val="18"/>
              </w:rPr>
              <w:t xml:space="preserve"> ἡ </w:t>
            </w:r>
            <w:hyperlink r:id="rId6325"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ἄλλη </w:t>
            </w:r>
            <w:hyperlink r:id="rId6326" w:tooltip="Adj-NFS 243: allē -- Other, another (of more than two), different." w:history="1">
              <w:r w:rsidRPr="00B06055">
                <w:rPr>
                  <w:rStyle w:val="Hyperlink"/>
                  <w:rFonts w:ascii="Palatino Linotype" w:hAnsi="Palatino Linotype"/>
                  <w:sz w:val="18"/>
                  <w:szCs w:val="18"/>
                </w:rPr>
                <w:t>(other)</w:t>
              </w:r>
            </w:hyperlink>
            <w:r w:rsidRPr="00B06055">
              <w:rPr>
                <w:rFonts w:ascii="Palatino Linotype" w:hAnsi="Palatino Linotype"/>
                <w:sz w:val="18"/>
                <w:szCs w:val="18"/>
              </w:rPr>
              <w:t>.</w:t>
            </w:r>
          </w:p>
          <w:p w:rsidR="009D6BEE" w:rsidRPr="00B06055" w:rsidRDefault="009D6BEE"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13 Then saith he to the man, Stretch forth </w:t>
            </w:r>
            <w:r w:rsidR="009D6BEE" w:rsidRPr="00B06055">
              <w:rPr>
                <w:rFonts w:ascii="Arial" w:eastAsia="Times New Roman" w:hAnsi="Arial" w:cs="Arial"/>
                <w:b/>
                <w:sz w:val="18"/>
                <w:szCs w:val="18"/>
                <w:u w:val="single"/>
              </w:rPr>
              <w:t>thine</w:t>
            </w:r>
            <w:r w:rsidR="009D6BEE" w:rsidRPr="00B06055">
              <w:rPr>
                <w:rFonts w:ascii="Arial" w:eastAsia="Times New Roman" w:hAnsi="Arial" w:cs="Arial"/>
                <w:sz w:val="18"/>
                <w:szCs w:val="18"/>
              </w:rPr>
              <w:t xml:space="preserve"> hand. And he stretched it forth; and it was restored whole, like </w:t>
            </w:r>
            <w:r w:rsidR="009D6BEE" w:rsidRPr="00B06055">
              <w:rPr>
                <w:rFonts w:ascii="Arial" w:eastAsia="Times New Roman" w:hAnsi="Arial" w:cs="Arial"/>
                <w:b/>
                <w:sz w:val="18"/>
                <w:szCs w:val="18"/>
                <w:u w:val="single"/>
              </w:rPr>
              <w:t>as</w:t>
            </w:r>
            <w:r w:rsidR="009D6BEE" w:rsidRPr="00B06055">
              <w:rPr>
                <w:rFonts w:ascii="Arial" w:eastAsia="Times New Roman" w:hAnsi="Arial" w:cs="Arial"/>
                <w:sz w:val="18"/>
                <w:szCs w:val="18"/>
              </w:rPr>
              <w:t xml:space="preserve"> the other.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12 Then the Pharisees went out </w:t>
            </w:r>
            <w:r w:rsidR="009D6BEE" w:rsidRPr="00B06055">
              <w:rPr>
                <w:rFonts w:ascii="Arial" w:eastAsia="Times New Roman" w:hAnsi="Arial" w:cs="Arial"/>
                <w:sz w:val="18"/>
                <w:szCs w:val="18"/>
              </w:rPr>
              <w:lastRenderedPageBreak/>
              <w:t xml:space="preserve">and held a council against him, how they might destroy him.  </w:t>
            </w:r>
          </w:p>
        </w:tc>
        <w:tc>
          <w:tcPr>
            <w:tcW w:w="5748" w:type="dxa"/>
          </w:tcPr>
          <w:p w:rsidR="009D6BEE" w:rsidRPr="00B06055" w:rsidRDefault="00736249"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14</w:t>
            </w:r>
            <w:r w:rsidRPr="00B06055">
              <w:rPr>
                <w:rStyle w:val="reftext1"/>
                <w:sz w:val="18"/>
                <w:szCs w:val="18"/>
              </w:rPr>
              <w:t> </w:t>
            </w:r>
            <w:r w:rsidRPr="00B06055">
              <w:rPr>
                <w:rFonts w:ascii="Palatino Linotype" w:hAnsi="Palatino Linotype"/>
                <w:sz w:val="18"/>
                <w:szCs w:val="18"/>
              </w:rPr>
              <w:t>ἐξελθόντες </w:t>
            </w:r>
            <w:hyperlink r:id="rId6327" w:tooltip="V-APA-NMP 1831: exelthontes -- To go out, come out." w:history="1">
              <w:r w:rsidRPr="00B06055">
                <w:rPr>
                  <w:rStyle w:val="Hyperlink"/>
                  <w:rFonts w:ascii="Palatino Linotype" w:hAnsi="Palatino Linotype"/>
                  <w:sz w:val="18"/>
                  <w:szCs w:val="18"/>
                </w:rPr>
                <w:t>(Having gone out)</w:t>
              </w:r>
            </w:hyperlink>
            <w:r w:rsidRPr="00B06055">
              <w:rPr>
                <w:rFonts w:ascii="Palatino Linotype" w:hAnsi="Palatino Linotype"/>
                <w:sz w:val="18"/>
                <w:szCs w:val="18"/>
              </w:rPr>
              <w:t xml:space="preserve"> δὲ </w:t>
            </w:r>
            <w:hyperlink r:id="rId6328"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οἱ </w:t>
            </w:r>
            <w:hyperlink r:id="rId6329"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Φαρισαῖοι </w:t>
            </w:r>
            <w:hyperlink r:id="rId6330" w:tooltip="N-NMP 5330: Pharisaioi -- A Pharisee, one of the Jewish sect so called." w:history="1">
              <w:r w:rsidRPr="00B06055">
                <w:rPr>
                  <w:rStyle w:val="Hyperlink"/>
                  <w:rFonts w:ascii="Palatino Linotype" w:hAnsi="Palatino Linotype"/>
                  <w:sz w:val="18"/>
                  <w:szCs w:val="18"/>
                </w:rPr>
                <w:t>(Pharisees)</w:t>
              </w:r>
            </w:hyperlink>
            <w:r w:rsidRPr="00B06055">
              <w:rPr>
                <w:rFonts w:ascii="Palatino Linotype" w:hAnsi="Palatino Linotype"/>
                <w:sz w:val="18"/>
                <w:szCs w:val="18"/>
              </w:rPr>
              <w:t xml:space="preserve"> συμβούλιον </w:t>
            </w:r>
            <w:hyperlink r:id="rId6331" w:tooltip="N-ANS 4824: symboulion -- (a) a body of advisers in a court, a council, (b) consultation, counsel, advice; resolution, decree." w:history="1">
              <w:r w:rsidRPr="00B06055">
                <w:rPr>
                  <w:rStyle w:val="Hyperlink"/>
                  <w:rFonts w:ascii="Palatino Linotype" w:hAnsi="Palatino Linotype"/>
                  <w:sz w:val="18"/>
                  <w:szCs w:val="18"/>
                </w:rPr>
                <w:t>(a counsel)</w:t>
              </w:r>
            </w:hyperlink>
            <w:r w:rsidRPr="00B06055">
              <w:rPr>
                <w:rFonts w:ascii="Palatino Linotype" w:hAnsi="Palatino Linotype"/>
                <w:sz w:val="18"/>
                <w:szCs w:val="18"/>
              </w:rPr>
              <w:t xml:space="preserve"> ἔλαβον </w:t>
            </w:r>
            <w:hyperlink r:id="rId6332" w:tooltip="V-AIA-3P 2983: elabon -- (a) to receive, get, (b) to take, lay hold of." w:history="1">
              <w:r w:rsidRPr="00B06055">
                <w:rPr>
                  <w:rStyle w:val="Hyperlink"/>
                  <w:rFonts w:ascii="Palatino Linotype" w:hAnsi="Palatino Linotype"/>
                  <w:sz w:val="18"/>
                  <w:szCs w:val="18"/>
                </w:rPr>
                <w:t>(held)</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κατ’ </w:t>
            </w:r>
            <w:hyperlink r:id="rId6333" w:tooltip="Prep 2596: kat’ -- Genitive: against, down from, throughout, by; accusative: over against, among, daily, day-by-day, each day, according to, by way of." w:history="1">
              <w:r w:rsidRPr="00B06055">
                <w:rPr>
                  <w:rStyle w:val="Hyperlink"/>
                  <w:rFonts w:ascii="Palatino Linotype" w:hAnsi="Palatino Linotype"/>
                  <w:sz w:val="18"/>
                  <w:szCs w:val="18"/>
                </w:rPr>
                <w:t>(against)</w:t>
              </w:r>
            </w:hyperlink>
            <w:r w:rsidRPr="00B06055">
              <w:rPr>
                <w:rFonts w:ascii="Palatino Linotype" w:hAnsi="Palatino Linotype"/>
                <w:sz w:val="18"/>
                <w:szCs w:val="18"/>
              </w:rPr>
              <w:t xml:space="preserve"> αὐτοῦ </w:t>
            </w:r>
            <w:hyperlink r:id="rId6334" w:tooltip="PPro-GM3S 846: autou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ὅπως </w:t>
            </w:r>
            <w:hyperlink r:id="rId6335" w:tooltip="Conj 3704: hopōs -- How, in order that, so that, that." w:history="1">
              <w:r w:rsidRPr="00B06055">
                <w:rPr>
                  <w:rStyle w:val="Hyperlink"/>
                  <w:rFonts w:ascii="Palatino Linotype" w:hAnsi="Palatino Linotype"/>
                  <w:sz w:val="18"/>
                  <w:szCs w:val="18"/>
                </w:rPr>
                <w:t>(how)</w:t>
              </w:r>
            </w:hyperlink>
            <w:r w:rsidRPr="00B06055">
              <w:rPr>
                <w:rFonts w:ascii="Palatino Linotype" w:hAnsi="Palatino Linotype"/>
                <w:sz w:val="18"/>
                <w:szCs w:val="18"/>
              </w:rPr>
              <w:t xml:space="preserve"> αὐτὸν </w:t>
            </w:r>
            <w:hyperlink r:id="rId6336"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ἀπολέσωσιν </w:t>
            </w:r>
            <w:hyperlink r:id="rId6337" w:tooltip="V-ASA-3P 622: apolesōsin -- (a) to kill, destroy, (b) to lose, to be perishing (the resultant death being viewed as certain)." w:history="1">
              <w:r w:rsidRPr="00B06055">
                <w:rPr>
                  <w:rStyle w:val="Hyperlink"/>
                  <w:rFonts w:ascii="Palatino Linotype" w:hAnsi="Palatino Linotype"/>
                  <w:sz w:val="18"/>
                  <w:szCs w:val="18"/>
                </w:rPr>
                <w:t>(they might destroy)</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12:</w:t>
            </w:r>
            <w:r w:rsidR="009D6BEE" w:rsidRPr="00B06055">
              <w:rPr>
                <w:rFonts w:ascii="Arial" w:eastAsia="Times New Roman" w:hAnsi="Arial" w:cs="Arial"/>
                <w:sz w:val="18"/>
                <w:szCs w:val="18"/>
              </w:rPr>
              <w:t xml:space="preserve">14 Then the Pharisees went out, </w:t>
            </w:r>
            <w:r w:rsidR="009D6BEE" w:rsidRPr="00B06055">
              <w:rPr>
                <w:rFonts w:ascii="Arial" w:eastAsia="Times New Roman" w:hAnsi="Arial" w:cs="Arial"/>
                <w:sz w:val="18"/>
                <w:szCs w:val="18"/>
              </w:rPr>
              <w:lastRenderedPageBreak/>
              <w:t xml:space="preserve">and held a council against him, how they might destroy him.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12:</w:t>
            </w:r>
            <w:r w:rsidR="009D6BEE" w:rsidRPr="00B06055">
              <w:rPr>
                <w:rFonts w:ascii="Arial" w:eastAsia="Times New Roman" w:hAnsi="Arial" w:cs="Arial"/>
                <w:sz w:val="18"/>
                <w:szCs w:val="18"/>
              </w:rPr>
              <w:t xml:space="preserve">13 But Jesus knew when </w:t>
            </w:r>
            <w:r w:rsidR="009D6BEE" w:rsidRPr="00B06055">
              <w:rPr>
                <w:rFonts w:ascii="Arial" w:eastAsia="Times New Roman" w:hAnsi="Arial" w:cs="Arial"/>
                <w:b/>
                <w:sz w:val="18"/>
                <w:szCs w:val="18"/>
                <w:u w:val="single"/>
              </w:rPr>
              <w:t>they took counsel, and</w:t>
            </w:r>
            <w:r w:rsidR="009D6BEE" w:rsidRPr="00B06055">
              <w:rPr>
                <w:rFonts w:ascii="Arial" w:eastAsia="Times New Roman" w:hAnsi="Arial" w:cs="Arial"/>
                <w:sz w:val="18"/>
                <w:szCs w:val="18"/>
              </w:rPr>
              <w:t xml:space="preserve"> he withdrew himself from thence; and great multitudes followed him, and he healed </w:t>
            </w:r>
            <w:r w:rsidR="009D6BEE" w:rsidRPr="00B06055">
              <w:rPr>
                <w:rFonts w:ascii="Arial" w:eastAsia="Times New Roman" w:hAnsi="Arial" w:cs="Arial"/>
                <w:b/>
                <w:sz w:val="18"/>
                <w:szCs w:val="18"/>
                <w:u w:val="single"/>
              </w:rPr>
              <w:t>their sick</w:t>
            </w:r>
            <w:r w:rsidR="009D6BEE" w:rsidRPr="00B06055">
              <w:rPr>
                <w:rFonts w:ascii="Arial" w:eastAsia="Times New Roman" w:hAnsi="Arial" w:cs="Arial"/>
                <w:sz w:val="18"/>
                <w:szCs w:val="18"/>
              </w:rPr>
              <w:t xml:space="preserve">, </w:t>
            </w:r>
          </w:p>
        </w:tc>
        <w:tc>
          <w:tcPr>
            <w:tcW w:w="5748" w:type="dxa"/>
          </w:tcPr>
          <w:p w:rsidR="009D6BEE" w:rsidRPr="00B06055" w:rsidRDefault="00736249"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15</w:t>
            </w:r>
            <w:r w:rsidRPr="00B06055">
              <w:rPr>
                <w:rStyle w:val="reftext1"/>
                <w:sz w:val="18"/>
                <w:szCs w:val="18"/>
              </w:rPr>
              <w:t> </w:t>
            </w:r>
            <w:r w:rsidRPr="00B06055">
              <w:rPr>
                <w:rFonts w:ascii="Palatino Linotype" w:hAnsi="Palatino Linotype"/>
                <w:sz w:val="18"/>
                <w:szCs w:val="18"/>
              </w:rPr>
              <w:t>Ὁ </w:t>
            </w:r>
            <w:hyperlink r:id="rId6338"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6339"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Ἰησοῦς </w:t>
            </w:r>
            <w:hyperlink r:id="rId6340"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γνοὺς </w:t>
            </w:r>
            <w:hyperlink r:id="rId6341" w:tooltip="V-APA-NMS 1097: gnous -- To take in knowledge, come to know, learn; ascertain, realize." w:history="1">
              <w:r w:rsidRPr="00B06055">
                <w:rPr>
                  <w:rStyle w:val="Hyperlink"/>
                  <w:rFonts w:ascii="Palatino Linotype" w:hAnsi="Palatino Linotype"/>
                  <w:sz w:val="18"/>
                  <w:szCs w:val="18"/>
                </w:rPr>
                <w:t>(having known)</w:t>
              </w:r>
            </w:hyperlink>
            <w:r w:rsidRPr="00B06055">
              <w:rPr>
                <w:rFonts w:ascii="Palatino Linotype" w:hAnsi="Palatino Linotype"/>
                <w:sz w:val="18"/>
                <w:szCs w:val="18"/>
              </w:rPr>
              <w:t>, ἀνεχώρησεν </w:t>
            </w:r>
            <w:hyperlink r:id="rId6342" w:tooltip="V-AIA-3S 402: anechōrēsen -- To return, retire, withdraw, depart (underlying idea perhaps of taking refuge from danger or of going into retirement)." w:history="1">
              <w:r w:rsidRPr="00B06055">
                <w:rPr>
                  <w:rStyle w:val="Hyperlink"/>
                  <w:rFonts w:ascii="Palatino Linotype" w:hAnsi="Palatino Linotype"/>
                  <w:sz w:val="18"/>
                  <w:szCs w:val="18"/>
                </w:rPr>
                <w:t>(withdrew)</w:t>
              </w:r>
            </w:hyperlink>
            <w:r w:rsidRPr="00B06055">
              <w:rPr>
                <w:rFonts w:ascii="Palatino Linotype" w:hAnsi="Palatino Linotype"/>
                <w:sz w:val="18"/>
                <w:szCs w:val="18"/>
              </w:rPr>
              <w:t xml:space="preserve"> ἐκεῖθεν </w:t>
            </w:r>
            <w:hyperlink r:id="rId6343" w:tooltip="Adv 1564: ekeithen -- Thence, from that place." w:history="1">
              <w:r w:rsidRPr="00B06055">
                <w:rPr>
                  <w:rStyle w:val="Hyperlink"/>
                  <w:rFonts w:ascii="Palatino Linotype" w:hAnsi="Palatino Linotype"/>
                  <w:sz w:val="18"/>
                  <w:szCs w:val="18"/>
                </w:rPr>
                <w:t>(from there)</w:t>
              </w:r>
            </w:hyperlink>
            <w:r w:rsidRPr="00B06055">
              <w:rPr>
                <w:rFonts w:ascii="Palatino Linotype" w:hAnsi="Palatino Linotype"/>
                <w:sz w:val="18"/>
                <w:szCs w:val="18"/>
              </w:rPr>
              <w:t>. καὶ </w:t>
            </w:r>
            <w:hyperlink r:id="rId634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ἠκολούθησαν </w:t>
            </w:r>
            <w:hyperlink r:id="rId6345" w:tooltip="V-AIA-3P 190: ēkolouthēsan -- To accompany, attend, follow." w:history="1">
              <w:r w:rsidRPr="00B06055">
                <w:rPr>
                  <w:rStyle w:val="Hyperlink"/>
                  <w:rFonts w:ascii="Palatino Linotype" w:hAnsi="Palatino Linotype"/>
                  <w:sz w:val="18"/>
                  <w:szCs w:val="18"/>
                </w:rPr>
                <w:t>(followed)</w:t>
              </w:r>
            </w:hyperlink>
            <w:r w:rsidRPr="00B06055">
              <w:rPr>
                <w:rFonts w:ascii="Palatino Linotype" w:hAnsi="Palatino Linotype"/>
                <w:sz w:val="18"/>
                <w:szCs w:val="18"/>
              </w:rPr>
              <w:t xml:space="preserve"> αὐτῷ </w:t>
            </w:r>
            <w:hyperlink r:id="rId6346"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[ὄχλοι] </w:t>
            </w:r>
            <w:hyperlink r:id="rId6347" w:tooltip="N-NMP 3793: ochloi -- A crowd, mob, the common people." w:history="1">
              <w:r w:rsidRPr="00B06055">
                <w:rPr>
                  <w:rStyle w:val="Hyperlink"/>
                  <w:rFonts w:ascii="Palatino Linotype" w:hAnsi="Palatino Linotype"/>
                  <w:sz w:val="18"/>
                  <w:szCs w:val="18"/>
                </w:rPr>
                <w:t>(multitudes)</w:t>
              </w:r>
            </w:hyperlink>
            <w:r w:rsidRPr="00B06055">
              <w:rPr>
                <w:rFonts w:ascii="Palatino Linotype" w:hAnsi="Palatino Linotype"/>
                <w:sz w:val="18"/>
                <w:szCs w:val="18"/>
              </w:rPr>
              <w:t xml:space="preserve"> πολλοί </w:t>
            </w:r>
            <w:hyperlink r:id="rId6348" w:tooltip="Adj-NMP 4183: polloi -- Much, many; often." w:history="1">
              <w:r w:rsidRPr="00B06055">
                <w:rPr>
                  <w:rStyle w:val="Hyperlink"/>
                  <w:rFonts w:ascii="Palatino Linotype" w:hAnsi="Palatino Linotype"/>
                  <w:sz w:val="18"/>
                  <w:szCs w:val="18"/>
                </w:rPr>
                <w:t>(great)</w:t>
              </w:r>
            </w:hyperlink>
            <w:r w:rsidRPr="00B06055">
              <w:rPr>
                <w:rFonts w:ascii="Palatino Linotype" w:hAnsi="Palatino Linotype"/>
                <w:sz w:val="18"/>
                <w:szCs w:val="18"/>
              </w:rPr>
              <w:t>, καὶ </w:t>
            </w:r>
            <w:hyperlink r:id="rId634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ἐθεράπευσεν </w:t>
            </w:r>
            <w:hyperlink r:id="rId6350" w:tooltip="V-AIA-3S 2323: etherapeusen -- To care for, attend, serve, treat, especially of a physician; hence: to heal." w:history="1">
              <w:r w:rsidRPr="00B06055">
                <w:rPr>
                  <w:rStyle w:val="Hyperlink"/>
                  <w:rFonts w:ascii="Palatino Linotype" w:hAnsi="Palatino Linotype"/>
                  <w:sz w:val="18"/>
                  <w:szCs w:val="18"/>
                </w:rPr>
                <w:t>(He healed)</w:t>
              </w:r>
            </w:hyperlink>
            <w:r w:rsidRPr="00B06055">
              <w:rPr>
                <w:rFonts w:ascii="Palatino Linotype" w:hAnsi="Palatino Linotype"/>
                <w:sz w:val="18"/>
                <w:szCs w:val="18"/>
              </w:rPr>
              <w:t xml:space="preserve"> αὐτοὺς </w:t>
            </w:r>
            <w:hyperlink r:id="rId6351" w:tooltip="PPro-AM3P 846: autou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xml:space="preserve"> πάντας </w:t>
            </w:r>
            <w:hyperlink r:id="rId6352" w:tooltip="Adj-AMP 3956: pantas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15 But when Jesus knew </w:t>
            </w:r>
            <w:r w:rsidR="009D6BEE" w:rsidRPr="00B06055">
              <w:rPr>
                <w:rFonts w:ascii="Arial" w:eastAsia="Times New Roman" w:hAnsi="Arial" w:cs="Arial"/>
                <w:b/>
                <w:sz w:val="18"/>
                <w:szCs w:val="18"/>
                <w:u w:val="single"/>
              </w:rPr>
              <w:t>it</w:t>
            </w:r>
            <w:r w:rsidR="009D6BEE" w:rsidRPr="00B06055">
              <w:rPr>
                <w:rFonts w:ascii="Arial" w:eastAsia="Times New Roman" w:hAnsi="Arial" w:cs="Arial"/>
                <w:sz w:val="18"/>
                <w:szCs w:val="18"/>
              </w:rPr>
              <w:t xml:space="preserve">, he withdrew himself from thence: and great multitudes followed him, and he healed </w:t>
            </w:r>
            <w:r w:rsidR="009D6BEE" w:rsidRPr="00B06055">
              <w:rPr>
                <w:rFonts w:ascii="Arial" w:eastAsia="Times New Roman" w:hAnsi="Arial" w:cs="Arial"/>
                <w:b/>
                <w:sz w:val="18"/>
                <w:szCs w:val="18"/>
                <w:u w:val="single"/>
              </w:rPr>
              <w:t>them all</w:t>
            </w:r>
            <w:r w:rsidR="004225D9" w:rsidRPr="00B06055">
              <w:rPr>
                <w:rFonts w:ascii="Arial" w:eastAsia="Times New Roman" w:hAnsi="Arial" w:cs="Arial"/>
                <w:sz w:val="18"/>
                <w:szCs w:val="18"/>
              </w:rPr>
              <w:t xml:space="preserve">; </w:t>
            </w:r>
          </w:p>
        </w:tc>
      </w:tr>
      <w:tr w:rsidR="00736249" w:rsidRPr="000A4E93" w:rsidTr="004519DA">
        <w:trPr>
          <w:tblCellSpacing w:w="75" w:type="dxa"/>
        </w:trPr>
        <w:tc>
          <w:tcPr>
            <w:tcW w:w="2004" w:type="dxa"/>
            <w:tcMar>
              <w:top w:w="0" w:type="dxa"/>
              <w:left w:w="108" w:type="dxa"/>
              <w:bottom w:w="0" w:type="dxa"/>
              <w:right w:w="108" w:type="dxa"/>
            </w:tcMar>
          </w:tcPr>
          <w:p w:rsidR="00736249" w:rsidRPr="00B06055" w:rsidRDefault="00736249"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xml:space="preserve">and charged them that they should not make him known;  </w:t>
            </w:r>
          </w:p>
        </w:tc>
        <w:tc>
          <w:tcPr>
            <w:tcW w:w="5748" w:type="dxa"/>
          </w:tcPr>
          <w:p w:rsidR="00736249" w:rsidRPr="00B06055" w:rsidRDefault="00736249" w:rsidP="000B13DA">
            <w:pPr>
              <w:spacing w:after="0" w:line="240" w:lineRule="auto"/>
              <w:rPr>
                <w:rStyle w:val="reftext1"/>
                <w:position w:val="6"/>
                <w:sz w:val="18"/>
                <w:szCs w:val="18"/>
              </w:rPr>
            </w:pPr>
            <w:r w:rsidRPr="00B06055">
              <w:rPr>
                <w:rStyle w:val="reftext1"/>
                <w:position w:val="6"/>
                <w:sz w:val="18"/>
                <w:szCs w:val="18"/>
              </w:rPr>
              <w:t>16</w:t>
            </w:r>
            <w:r w:rsidRPr="00B06055">
              <w:rPr>
                <w:rStyle w:val="reftext1"/>
                <w:sz w:val="18"/>
                <w:szCs w:val="18"/>
              </w:rPr>
              <w:t> </w:t>
            </w:r>
            <w:r w:rsidRPr="00B06055">
              <w:rPr>
                <w:rFonts w:ascii="Palatino Linotype" w:hAnsi="Palatino Linotype"/>
                <w:sz w:val="18"/>
                <w:szCs w:val="18"/>
              </w:rPr>
              <w:t>καὶ </w:t>
            </w:r>
            <w:hyperlink r:id="rId635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ἐπετίμησεν </w:t>
            </w:r>
            <w:hyperlink r:id="rId6354" w:tooltip="V-AIA-3S 2008: epetimēsen -- (a) to rebuke, chide, admonish, (b) to warn." w:history="1">
              <w:r w:rsidRPr="00B06055">
                <w:rPr>
                  <w:rStyle w:val="Hyperlink"/>
                  <w:rFonts w:ascii="Palatino Linotype" w:hAnsi="Palatino Linotype"/>
                  <w:sz w:val="18"/>
                  <w:szCs w:val="18"/>
                </w:rPr>
                <w:t>(He warned)</w:t>
              </w:r>
            </w:hyperlink>
            <w:r w:rsidRPr="00B06055">
              <w:rPr>
                <w:rFonts w:ascii="Palatino Linotype" w:hAnsi="Palatino Linotype"/>
                <w:sz w:val="18"/>
                <w:szCs w:val="18"/>
              </w:rPr>
              <w:t xml:space="preserve"> αὐτοῖς </w:t>
            </w:r>
            <w:hyperlink r:id="rId6355" w:tooltip="PPro-DM3P 846: autoi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xml:space="preserve"> ἵνα </w:t>
            </w:r>
            <w:hyperlink r:id="rId6356" w:tooltip="Conj 2443: hina -- In order that, so that."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μὴ </w:t>
            </w:r>
            <w:hyperlink r:id="rId6357" w:tooltip="Adv 3361: mē -- Not, les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φανερὸν </w:t>
            </w:r>
            <w:hyperlink r:id="rId6358" w:tooltip="Adj-AMS 5318: phaneron -- Apparent, clear, visible, manifest; adv: clearly." w:history="1">
              <w:r w:rsidRPr="00B06055">
                <w:rPr>
                  <w:rStyle w:val="Hyperlink"/>
                  <w:rFonts w:ascii="Palatino Linotype" w:hAnsi="Palatino Linotype"/>
                  <w:sz w:val="18"/>
                  <w:szCs w:val="18"/>
                </w:rPr>
                <w:t>(known)</w:t>
              </w:r>
            </w:hyperlink>
            <w:r w:rsidRPr="00B06055">
              <w:rPr>
                <w:rFonts w:ascii="Palatino Linotype" w:hAnsi="Palatino Linotype"/>
                <w:sz w:val="18"/>
                <w:szCs w:val="18"/>
              </w:rPr>
              <w:t xml:space="preserve"> αὐτὸν </w:t>
            </w:r>
            <w:hyperlink r:id="rId6359"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ποιήσωσιν </w:t>
            </w:r>
            <w:hyperlink r:id="rId6360" w:tooltip="V-ASA-3P 4160: poiēsōsin -- (a) to make, manufacture, construct, (b) to do, act, cause." w:history="1">
              <w:r w:rsidRPr="00B06055">
                <w:rPr>
                  <w:rStyle w:val="Hyperlink"/>
                  <w:rFonts w:ascii="Palatino Linotype" w:hAnsi="Palatino Linotype"/>
                  <w:sz w:val="18"/>
                  <w:szCs w:val="18"/>
                </w:rPr>
                <w:t>(they should make)</w:t>
              </w:r>
            </w:hyperlink>
            <w:r w:rsidRPr="00B06055">
              <w:rPr>
                <w:rFonts w:ascii="Palatino Linotype" w:hAnsi="Palatino Linotype"/>
                <w:sz w:val="18"/>
                <w:szCs w:val="18"/>
              </w:rPr>
              <w:t xml:space="preserve"> —</w:t>
            </w:r>
          </w:p>
        </w:tc>
        <w:tc>
          <w:tcPr>
            <w:tcW w:w="2004" w:type="dxa"/>
            <w:tcMar>
              <w:top w:w="0" w:type="dxa"/>
              <w:left w:w="108" w:type="dxa"/>
              <w:bottom w:w="0" w:type="dxa"/>
              <w:right w:w="108" w:type="dxa"/>
            </w:tcMar>
          </w:tcPr>
          <w:p w:rsidR="00736249"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736249" w:rsidRPr="00B06055">
              <w:rPr>
                <w:rFonts w:ascii="Arial" w:eastAsia="Times New Roman" w:hAnsi="Arial" w:cs="Arial"/>
                <w:sz w:val="18"/>
                <w:szCs w:val="18"/>
              </w:rPr>
              <w:t>16 And charged them that they should not make him known:</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566AA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14 That it might be fulfilled which was spoken by Esaias the prophet, saying, </w:t>
            </w:r>
          </w:p>
        </w:tc>
        <w:tc>
          <w:tcPr>
            <w:tcW w:w="5748" w:type="dxa"/>
          </w:tcPr>
          <w:p w:rsidR="009D6BEE" w:rsidRPr="00B06055" w:rsidRDefault="00736249"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17</w:t>
            </w:r>
            <w:r w:rsidRPr="00B06055">
              <w:rPr>
                <w:rStyle w:val="reftext1"/>
                <w:sz w:val="18"/>
                <w:szCs w:val="18"/>
              </w:rPr>
              <w:t> </w:t>
            </w:r>
            <w:r w:rsidRPr="00B06055">
              <w:rPr>
                <w:rFonts w:ascii="Palatino Linotype" w:hAnsi="Palatino Linotype"/>
                <w:sz w:val="18"/>
                <w:szCs w:val="18"/>
              </w:rPr>
              <w:t>ἵνα </w:t>
            </w:r>
            <w:hyperlink r:id="rId6361" w:tooltip="Conj 2443: hina -- In order that, so that." w:history="1">
              <w:r w:rsidRPr="00B06055">
                <w:rPr>
                  <w:rStyle w:val="Hyperlink"/>
                  <w:rFonts w:ascii="Palatino Linotype" w:hAnsi="Palatino Linotype"/>
                  <w:sz w:val="18"/>
                  <w:szCs w:val="18"/>
                </w:rPr>
                <w:t>(so that)</w:t>
              </w:r>
            </w:hyperlink>
            <w:r w:rsidRPr="00B06055">
              <w:rPr>
                <w:rFonts w:ascii="Palatino Linotype" w:hAnsi="Palatino Linotype"/>
                <w:sz w:val="18"/>
                <w:szCs w:val="18"/>
              </w:rPr>
              <w:t xml:space="preserve"> πληρωθῇ </w:t>
            </w:r>
            <w:hyperlink r:id="rId6362" w:tooltip="V-ASP-3S 4137: plērōthē -- To fill, fulfill, complete." w:history="1">
              <w:r w:rsidRPr="00B06055">
                <w:rPr>
                  <w:rStyle w:val="Hyperlink"/>
                  <w:rFonts w:ascii="Palatino Linotype" w:hAnsi="Palatino Linotype"/>
                  <w:sz w:val="18"/>
                  <w:szCs w:val="18"/>
                </w:rPr>
                <w:t>(might be fulfilled)</w:t>
              </w:r>
            </w:hyperlink>
            <w:r w:rsidRPr="00B06055">
              <w:rPr>
                <w:rFonts w:ascii="Palatino Linotype" w:hAnsi="Palatino Linotype"/>
                <w:sz w:val="18"/>
                <w:szCs w:val="18"/>
              </w:rPr>
              <w:t xml:space="preserve"> τὸ </w:t>
            </w:r>
            <w:hyperlink r:id="rId6363" w:tooltip="Art-NNS 3588: to -- The, the definite articl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ῥηθὲν </w:t>
            </w:r>
            <w:hyperlink r:id="rId6364" w:tooltip="V-APP-NNS 2046: rhēthen -- (denoting speech in progress), (a) to say, speak; to mean, mention, tell, (b) to call, name, especially in the pass., (c) to tell, command." w:history="1">
              <w:r w:rsidRPr="00B06055">
                <w:rPr>
                  <w:rStyle w:val="Hyperlink"/>
                  <w:rFonts w:ascii="Palatino Linotype" w:hAnsi="Palatino Linotype"/>
                  <w:sz w:val="18"/>
                  <w:szCs w:val="18"/>
                </w:rPr>
                <w:t>(having been spoken)</w:t>
              </w:r>
            </w:hyperlink>
            <w:r w:rsidRPr="00B06055">
              <w:rPr>
                <w:rFonts w:ascii="Palatino Linotype" w:hAnsi="Palatino Linotype"/>
                <w:sz w:val="18"/>
                <w:szCs w:val="18"/>
              </w:rPr>
              <w:t xml:space="preserve"> διὰ </w:t>
            </w:r>
            <w:hyperlink r:id="rId6365"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(by)</w:t>
              </w:r>
            </w:hyperlink>
            <w:r w:rsidRPr="00B06055">
              <w:rPr>
                <w:rFonts w:ascii="Palatino Linotype" w:hAnsi="Palatino Linotype"/>
                <w:sz w:val="18"/>
                <w:szCs w:val="18"/>
              </w:rPr>
              <w:t xml:space="preserve"> Ἠσαΐου </w:t>
            </w:r>
            <w:hyperlink r:id="rId6366" w:tooltip="N-GMS 2268: Ēsaiou -- Isaiah, the prophet." w:history="1">
              <w:r w:rsidRPr="00B06055">
                <w:rPr>
                  <w:rStyle w:val="Hyperlink"/>
                  <w:rFonts w:ascii="Palatino Linotype" w:hAnsi="Palatino Linotype"/>
                  <w:sz w:val="18"/>
                  <w:szCs w:val="18"/>
                </w:rPr>
                <w:t>(Isaiah)</w:t>
              </w:r>
            </w:hyperlink>
            <w:r w:rsidRPr="00B06055">
              <w:rPr>
                <w:rFonts w:ascii="Palatino Linotype" w:hAnsi="Palatino Linotype"/>
                <w:sz w:val="18"/>
                <w:szCs w:val="18"/>
              </w:rPr>
              <w:t xml:space="preserve"> τοῦ </w:t>
            </w:r>
            <w:hyperlink r:id="rId6367"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προφήτου </w:t>
            </w:r>
            <w:hyperlink r:id="rId6368" w:tooltip="N-GMS 4396: prophētou -- A prophet, poet; a person gifted at expositing divine truth." w:history="1">
              <w:r w:rsidRPr="00B06055">
                <w:rPr>
                  <w:rStyle w:val="Hyperlink"/>
                  <w:rFonts w:ascii="Palatino Linotype" w:hAnsi="Palatino Linotype"/>
                  <w:sz w:val="18"/>
                  <w:szCs w:val="18"/>
                </w:rPr>
                <w:t>(prophet)</w:t>
              </w:r>
            </w:hyperlink>
            <w:r w:rsidRPr="00B06055">
              <w:rPr>
                <w:rFonts w:ascii="Palatino Linotype" w:hAnsi="Palatino Linotype"/>
                <w:sz w:val="18"/>
                <w:szCs w:val="18"/>
              </w:rPr>
              <w:t>, λέγοντος </w:t>
            </w:r>
            <w:hyperlink r:id="rId6369" w:tooltip="V-PPA-GMS 3004: legonto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17 That it might be fulfilled which was spoken </w:t>
            </w:r>
            <w:r w:rsidR="00736249" w:rsidRPr="00B06055">
              <w:rPr>
                <w:rFonts w:ascii="Arial" w:eastAsia="Times New Roman" w:hAnsi="Arial" w:cs="Arial"/>
                <w:sz w:val="18"/>
                <w:szCs w:val="18"/>
              </w:rPr>
              <w:t xml:space="preserve">by Esaias the prophet, saying, </w:t>
            </w:r>
          </w:p>
        </w:tc>
      </w:tr>
      <w:tr w:rsidR="00736249" w:rsidRPr="000A4E93" w:rsidTr="004519DA">
        <w:trPr>
          <w:tblCellSpacing w:w="75" w:type="dxa"/>
        </w:trPr>
        <w:tc>
          <w:tcPr>
            <w:tcW w:w="2004" w:type="dxa"/>
            <w:tcMar>
              <w:top w:w="0" w:type="dxa"/>
              <w:left w:w="108" w:type="dxa"/>
              <w:bottom w:w="0" w:type="dxa"/>
              <w:right w:w="108" w:type="dxa"/>
            </w:tcMar>
          </w:tcPr>
          <w:p w:rsidR="00736249" w:rsidRPr="00B06055" w:rsidRDefault="00736249" w:rsidP="000B13DA">
            <w:pPr>
              <w:spacing w:after="0" w:line="240" w:lineRule="auto"/>
              <w:rPr>
                <w:rFonts w:ascii="Arial" w:eastAsia="Times New Roman" w:hAnsi="Arial" w:cs="Arial"/>
                <w:sz w:val="18"/>
                <w:szCs w:val="18"/>
              </w:rPr>
            </w:pPr>
            <w:r w:rsidRPr="00B06055">
              <w:rPr>
                <w:rFonts w:ascii="Arial" w:eastAsia="Times New Roman" w:hAnsi="Arial" w:cs="Arial"/>
                <w:sz w:val="18"/>
                <w:szCs w:val="18"/>
              </w:rPr>
              <w:t xml:space="preserve">Behold my servant, whom I have chosen; my beloved, in whom my soul is well pleased.  </w:t>
            </w:r>
          </w:p>
          <w:p w:rsidR="00736249" w:rsidRPr="00B06055" w:rsidRDefault="001D2DDA" w:rsidP="000B13DA">
            <w:pPr>
              <w:spacing w:after="0" w:line="240" w:lineRule="auto"/>
              <w:rPr>
                <w:rFonts w:ascii="Arial" w:eastAsia="Times New Roman" w:hAnsi="Arial" w:cs="Arial"/>
                <w:sz w:val="18"/>
                <w:szCs w:val="18"/>
              </w:rPr>
            </w:pPr>
            <w:r>
              <w:rPr>
                <w:rFonts w:ascii="Arial" w:eastAsia="Times New Roman" w:hAnsi="Arial" w:cs="Arial"/>
                <w:sz w:val="18"/>
                <w:szCs w:val="18"/>
              </w:rPr>
              <w:t>12:</w:t>
            </w:r>
            <w:r w:rsidR="00736249" w:rsidRPr="00B06055">
              <w:rPr>
                <w:rFonts w:ascii="Arial" w:eastAsia="Times New Roman" w:hAnsi="Arial" w:cs="Arial"/>
                <w:sz w:val="18"/>
                <w:szCs w:val="18"/>
              </w:rPr>
              <w:t xml:space="preserve">15 I will put my Spirit upon him, and he shall show judgment to the Gentiles. </w:t>
            </w:r>
          </w:p>
        </w:tc>
        <w:tc>
          <w:tcPr>
            <w:tcW w:w="5748" w:type="dxa"/>
          </w:tcPr>
          <w:p w:rsidR="00736249" w:rsidRPr="00B06055" w:rsidRDefault="00736249" w:rsidP="00A263F6">
            <w:pPr>
              <w:pStyle w:val="indent1stline"/>
              <w:spacing w:before="0" w:beforeAutospacing="0"/>
              <w:ind w:left="-44"/>
              <w:rPr>
                <w:rFonts w:eastAsia="Times New Roman"/>
                <w:sz w:val="18"/>
                <w:szCs w:val="18"/>
              </w:rPr>
            </w:pPr>
            <w:r w:rsidRPr="00B06055">
              <w:rPr>
                <w:rStyle w:val="reftext1"/>
                <w:position w:val="6"/>
                <w:sz w:val="18"/>
                <w:szCs w:val="18"/>
              </w:rPr>
              <w:t>18</w:t>
            </w:r>
            <w:r w:rsidRPr="00B06055">
              <w:rPr>
                <w:rStyle w:val="reftext1"/>
                <w:sz w:val="18"/>
                <w:szCs w:val="18"/>
              </w:rPr>
              <w:t> </w:t>
            </w:r>
            <w:r w:rsidRPr="00B06055">
              <w:rPr>
                <w:rFonts w:ascii="Palatino Linotype" w:hAnsi="Palatino Linotype" w:cs="Tahoma"/>
                <w:sz w:val="18"/>
                <w:szCs w:val="18"/>
              </w:rPr>
              <w:t>“Ἰδοὺ </w:t>
            </w:r>
            <w:hyperlink r:id="rId6370" w:tooltip="V-AMA-2S 2400: Idou -- See! Lo! Behold! Look!." w:history="1">
              <w:r w:rsidRPr="00B06055">
                <w:rPr>
                  <w:rStyle w:val="Hyperlink"/>
                  <w:rFonts w:ascii="Palatino Linotype" w:hAnsi="Palatino Linotype" w:cs="Tahoma"/>
                  <w:sz w:val="18"/>
                  <w:szCs w:val="18"/>
                </w:rPr>
                <w:t>(Behold)</w:t>
              </w:r>
            </w:hyperlink>
            <w:r w:rsidRPr="00B06055">
              <w:rPr>
                <w:rFonts w:ascii="Palatino Linotype" w:hAnsi="Palatino Linotype" w:cs="Tahoma"/>
                <w:sz w:val="18"/>
                <w:szCs w:val="18"/>
              </w:rPr>
              <w:t xml:space="preserve"> ὁ </w:t>
            </w:r>
            <w:hyperlink r:id="rId6371"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παῖς </w:t>
            </w:r>
            <w:hyperlink r:id="rId6372" w:tooltip="N-NMS 3816: pais -- (a) a male child, boy, (b) a male slave, servant; thus: a servant of God, especially as a title of the Messiah, (c) a female child, girl." w:history="1">
              <w:r w:rsidRPr="00B06055">
                <w:rPr>
                  <w:rStyle w:val="Hyperlink"/>
                  <w:rFonts w:ascii="Palatino Linotype" w:hAnsi="Palatino Linotype" w:cs="Tahoma"/>
                  <w:sz w:val="18"/>
                  <w:szCs w:val="18"/>
                </w:rPr>
                <w:t>(servant)</w:t>
              </w:r>
            </w:hyperlink>
            <w:r w:rsidRPr="00B06055">
              <w:rPr>
                <w:rFonts w:ascii="Palatino Linotype" w:hAnsi="Palatino Linotype" w:cs="Tahoma"/>
                <w:sz w:val="18"/>
                <w:szCs w:val="18"/>
              </w:rPr>
              <w:t xml:space="preserve"> μου </w:t>
            </w:r>
            <w:hyperlink r:id="rId6373" w:tooltip="PPro-G1S 1473: mou -- I, the first-person pronoun." w:history="1">
              <w:r w:rsidRPr="00B06055">
                <w:rPr>
                  <w:rStyle w:val="Hyperlink"/>
                  <w:rFonts w:ascii="Palatino Linotype" w:hAnsi="Palatino Linotype" w:cs="Tahoma"/>
                  <w:sz w:val="18"/>
                  <w:szCs w:val="18"/>
                </w:rPr>
                <w:t>(of Me)</w:t>
              </w:r>
            </w:hyperlink>
            <w:r w:rsidRPr="00B06055">
              <w:rPr>
                <w:rFonts w:ascii="Palatino Linotype" w:hAnsi="Palatino Linotype" w:cs="Tahoma"/>
                <w:sz w:val="18"/>
                <w:szCs w:val="18"/>
              </w:rPr>
              <w:t>, ὃν </w:t>
            </w:r>
            <w:hyperlink r:id="rId6374" w:tooltip="RelPro-AMS 3739: hon -- Who, which, what, that." w:history="1">
              <w:r w:rsidRPr="00B06055">
                <w:rPr>
                  <w:rStyle w:val="Hyperlink"/>
                  <w:rFonts w:ascii="Palatino Linotype" w:hAnsi="Palatino Linotype" w:cs="Tahoma"/>
                  <w:sz w:val="18"/>
                  <w:szCs w:val="18"/>
                </w:rPr>
                <w:t>(whom)</w:t>
              </w:r>
            </w:hyperlink>
            <w:r w:rsidRPr="00B06055">
              <w:rPr>
                <w:rFonts w:ascii="Palatino Linotype" w:hAnsi="Palatino Linotype" w:cs="Tahoma"/>
                <w:sz w:val="18"/>
                <w:szCs w:val="18"/>
              </w:rPr>
              <w:t xml:space="preserve"> ᾑρέτισα </w:t>
            </w:r>
            <w:hyperlink r:id="rId6375" w:tooltip="V-AIA-1S 140: hēretisa -- To choose." w:history="1">
              <w:r w:rsidRPr="00B06055">
                <w:rPr>
                  <w:rStyle w:val="Hyperlink"/>
                  <w:rFonts w:ascii="Palatino Linotype" w:hAnsi="Palatino Linotype" w:cs="Tahoma"/>
                  <w:sz w:val="18"/>
                  <w:szCs w:val="18"/>
                </w:rPr>
                <w:t>(I have chosen)</w:t>
              </w:r>
            </w:hyperlink>
            <w:r w:rsidRPr="00B06055">
              <w:rPr>
                <w:rFonts w:ascii="Palatino Linotype" w:hAnsi="Palatino Linotype" w:cs="Tahoma"/>
                <w:sz w:val="18"/>
                <w:szCs w:val="18"/>
              </w:rPr>
              <w:t>, ὁ </w:t>
            </w:r>
            <w:hyperlink r:id="rId6376"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ἀγαπητός </w:t>
            </w:r>
            <w:hyperlink r:id="rId6377" w:tooltip="Adj-NMS 27: agapētos -- Loved, beloved, with two special applications: the Beloved, a title of the Messiah (Christ), as beloved beyond all others by the God who sent Him; of Christians, as beloved by God, Christ, and one another." w:history="1">
              <w:r w:rsidRPr="00B06055">
                <w:rPr>
                  <w:rStyle w:val="Hyperlink"/>
                  <w:rFonts w:ascii="Palatino Linotype" w:hAnsi="Palatino Linotype" w:cs="Tahoma"/>
                  <w:sz w:val="18"/>
                  <w:szCs w:val="18"/>
                </w:rPr>
                <w:t>(beloved)</w:t>
              </w:r>
            </w:hyperlink>
            <w:r w:rsidRPr="00B06055">
              <w:rPr>
                <w:rFonts w:ascii="Palatino Linotype" w:hAnsi="Palatino Linotype" w:cs="Tahoma"/>
                <w:sz w:val="18"/>
                <w:szCs w:val="18"/>
              </w:rPr>
              <w:t xml:space="preserve"> μου </w:t>
            </w:r>
            <w:hyperlink r:id="rId6378" w:tooltip="PPro-G1S 1473: mou -- I, the first-person pronoun." w:history="1">
              <w:r w:rsidRPr="00B06055">
                <w:rPr>
                  <w:rStyle w:val="Hyperlink"/>
                  <w:rFonts w:ascii="Palatino Linotype" w:hAnsi="Palatino Linotype" w:cs="Tahoma"/>
                  <w:sz w:val="18"/>
                  <w:szCs w:val="18"/>
                </w:rPr>
                <w:t>(of Me)</w:t>
              </w:r>
            </w:hyperlink>
            <w:r w:rsidRPr="00B06055">
              <w:rPr>
                <w:rFonts w:ascii="Palatino Linotype" w:hAnsi="Palatino Linotype" w:cs="Tahoma"/>
                <w:sz w:val="18"/>
                <w:szCs w:val="18"/>
              </w:rPr>
              <w:t>, ‹εἰς› </w:t>
            </w:r>
            <w:hyperlink r:id="rId6379" w:tooltip="Prep 1519: eis -- Into, in, unto, to, upon, towards, for,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ὃν </w:t>
            </w:r>
            <w:hyperlink r:id="rId6380" w:tooltip="RelPro-AMS 3739: hon -- Who, which, what, that." w:history="1">
              <w:r w:rsidRPr="00B06055">
                <w:rPr>
                  <w:rStyle w:val="Hyperlink"/>
                  <w:rFonts w:ascii="Palatino Linotype" w:hAnsi="Palatino Linotype" w:cs="Tahoma"/>
                  <w:sz w:val="18"/>
                  <w:szCs w:val="18"/>
                </w:rPr>
                <w:t>(whom)</w:t>
              </w:r>
            </w:hyperlink>
            <w:r w:rsidRPr="00B06055">
              <w:rPr>
                <w:rFonts w:ascii="Palatino Linotype" w:hAnsi="Palatino Linotype" w:cs="Tahoma"/>
                <w:sz w:val="18"/>
                <w:szCs w:val="18"/>
              </w:rPr>
              <w:t xml:space="preserve"> εὐδόκησεν </w:t>
            </w:r>
            <w:hyperlink r:id="rId6381" w:tooltip="V-AIA-3S 2106: eudokēsen -- To be well-pleased, think it good, to be resolved." w:history="1">
              <w:r w:rsidRPr="00B06055">
                <w:rPr>
                  <w:rStyle w:val="Hyperlink"/>
                  <w:rFonts w:ascii="Palatino Linotype" w:hAnsi="Palatino Linotype" w:cs="Tahoma"/>
                  <w:sz w:val="18"/>
                  <w:szCs w:val="18"/>
                </w:rPr>
                <w:t>(has found delight)</w:t>
              </w:r>
            </w:hyperlink>
            <w:r w:rsidRPr="00B06055">
              <w:rPr>
                <w:rFonts w:ascii="Palatino Linotype" w:hAnsi="Palatino Linotype" w:cs="Tahoma"/>
                <w:sz w:val="18"/>
                <w:szCs w:val="18"/>
              </w:rPr>
              <w:t xml:space="preserve"> ἡ </w:t>
            </w:r>
            <w:hyperlink r:id="rId6382"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ψυχή </w:t>
            </w:r>
            <w:hyperlink r:id="rId6383" w:tooltip="N-NFS 5590: psychē -- (a) the vital breath, breath of life, (b) the human soul, (c) the soul as the seat of affections and will, (d) the self, (e) a human person, an individual." w:history="1">
              <w:r w:rsidRPr="00B06055">
                <w:rPr>
                  <w:rStyle w:val="Hyperlink"/>
                  <w:rFonts w:ascii="Palatino Linotype" w:hAnsi="Palatino Linotype" w:cs="Tahoma"/>
                  <w:sz w:val="18"/>
                  <w:szCs w:val="18"/>
                </w:rPr>
                <w:t>(soul)</w:t>
              </w:r>
            </w:hyperlink>
            <w:r w:rsidRPr="00B06055">
              <w:rPr>
                <w:rFonts w:ascii="Palatino Linotype" w:hAnsi="Palatino Linotype" w:cs="Tahoma"/>
                <w:sz w:val="18"/>
                <w:szCs w:val="18"/>
              </w:rPr>
              <w:t xml:space="preserve"> μου </w:t>
            </w:r>
            <w:hyperlink r:id="rId6384" w:tooltip="PPro-G1S 1473: mou -- I, the first-person pronoun." w:history="1">
              <w:r w:rsidRPr="00B06055">
                <w:rPr>
                  <w:rStyle w:val="Hyperlink"/>
                  <w:rFonts w:ascii="Palatino Linotype" w:hAnsi="Palatino Linotype" w:cs="Tahoma"/>
                  <w:sz w:val="18"/>
                  <w:szCs w:val="18"/>
                </w:rPr>
                <w:t>(of Me)</w:t>
              </w:r>
            </w:hyperlink>
            <w:r w:rsidRPr="00B06055">
              <w:rPr>
                <w:rFonts w:ascii="Palatino Linotype" w:hAnsi="Palatino Linotype" w:cs="Tahoma"/>
                <w:sz w:val="18"/>
                <w:szCs w:val="18"/>
              </w:rPr>
              <w:t>. θήσω </w:t>
            </w:r>
            <w:hyperlink r:id="rId6385" w:tooltip="V-FIA-1S 5087: thēsō -- To put, place, lay, set, fix, establish." w:history="1">
              <w:r w:rsidRPr="00B06055">
                <w:rPr>
                  <w:rStyle w:val="Hyperlink"/>
                  <w:rFonts w:ascii="Palatino Linotype" w:hAnsi="Palatino Linotype" w:cs="Tahoma"/>
                  <w:sz w:val="18"/>
                  <w:szCs w:val="18"/>
                </w:rPr>
                <w:t>(I will put)</w:t>
              </w:r>
            </w:hyperlink>
            <w:r w:rsidRPr="00B06055">
              <w:rPr>
                <w:rFonts w:ascii="Palatino Linotype" w:hAnsi="Palatino Linotype" w:cs="Tahoma"/>
                <w:sz w:val="18"/>
                <w:szCs w:val="18"/>
              </w:rPr>
              <w:t xml:space="preserve"> τὸ </w:t>
            </w:r>
            <w:hyperlink r:id="rId6386"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Πνεῦμά </w:t>
            </w:r>
            <w:hyperlink r:id="rId6387" w:tooltip="N-ANS 4151: Pneuma -- Wind, breath, spirit." w:history="1">
              <w:r w:rsidRPr="00B06055">
                <w:rPr>
                  <w:rStyle w:val="Hyperlink"/>
                  <w:rFonts w:ascii="Palatino Linotype" w:hAnsi="Palatino Linotype" w:cs="Tahoma"/>
                  <w:sz w:val="18"/>
                  <w:szCs w:val="18"/>
                </w:rPr>
                <w:t>(Spirit)</w:t>
              </w:r>
            </w:hyperlink>
            <w:r w:rsidRPr="00B06055">
              <w:rPr>
                <w:rFonts w:ascii="Palatino Linotype" w:hAnsi="Palatino Linotype" w:cs="Tahoma"/>
                <w:sz w:val="18"/>
                <w:szCs w:val="18"/>
              </w:rPr>
              <w:t xml:space="preserve"> μου </w:t>
            </w:r>
            <w:hyperlink r:id="rId6388" w:tooltip="PPro-G1S 1473: mou -- I, the first-person pronoun." w:history="1">
              <w:r w:rsidRPr="00B06055">
                <w:rPr>
                  <w:rStyle w:val="Hyperlink"/>
                  <w:rFonts w:ascii="Palatino Linotype" w:hAnsi="Palatino Linotype" w:cs="Tahoma"/>
                  <w:sz w:val="18"/>
                  <w:szCs w:val="18"/>
                </w:rPr>
                <w:t>(of Me)</w:t>
              </w:r>
            </w:hyperlink>
            <w:r w:rsidRPr="00B06055">
              <w:rPr>
                <w:rFonts w:ascii="Palatino Linotype" w:hAnsi="Palatino Linotype" w:cs="Tahoma"/>
                <w:sz w:val="18"/>
                <w:szCs w:val="18"/>
              </w:rPr>
              <w:t xml:space="preserve"> ἐπ’ </w:t>
            </w:r>
            <w:hyperlink r:id="rId6389" w:tooltip="Prep 1909: ep’ -- On, to, against, on the basis of, at." w:history="1">
              <w:r w:rsidRPr="00B06055">
                <w:rPr>
                  <w:rStyle w:val="Hyperlink"/>
                  <w:rFonts w:ascii="Palatino Linotype" w:hAnsi="Palatino Linotype" w:cs="Tahoma"/>
                  <w:sz w:val="18"/>
                  <w:szCs w:val="18"/>
                </w:rPr>
                <w:t>(upon)</w:t>
              </w:r>
            </w:hyperlink>
            <w:r w:rsidRPr="00B06055">
              <w:rPr>
                <w:rFonts w:ascii="Palatino Linotype" w:hAnsi="Palatino Linotype" w:cs="Tahoma"/>
                <w:sz w:val="18"/>
                <w:szCs w:val="18"/>
              </w:rPr>
              <w:t xml:space="preserve"> αὐτόν </w:t>
            </w:r>
            <w:hyperlink r:id="rId6390" w:tooltip="PPro-AM3S 846: auton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 καὶ </w:t>
            </w:r>
            <w:hyperlink r:id="rId639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κρίσιν </w:t>
            </w:r>
            <w:hyperlink r:id="rId6392" w:tooltip="N-AFS 2920: krisin -- Judging, judgment, decision, sentence; generally: divine judgment; accusation." w:history="1">
              <w:r w:rsidRPr="00B06055">
                <w:rPr>
                  <w:rStyle w:val="Hyperlink"/>
                  <w:rFonts w:ascii="Palatino Linotype" w:hAnsi="Palatino Linotype" w:cs="Tahoma"/>
                  <w:sz w:val="18"/>
                  <w:szCs w:val="18"/>
                </w:rPr>
                <w:t>(justice)</w:t>
              </w:r>
            </w:hyperlink>
            <w:r w:rsidRPr="00B06055">
              <w:rPr>
                <w:rFonts w:ascii="Palatino Linotype" w:hAnsi="Palatino Linotype" w:cs="Tahoma"/>
                <w:sz w:val="18"/>
                <w:szCs w:val="18"/>
              </w:rPr>
              <w:t xml:space="preserve"> τοῖς </w:t>
            </w:r>
            <w:hyperlink r:id="rId6393" w:tooltip="Art-DNP 3588: tois -- The, the definite article." w:history="1">
              <w:r w:rsidRPr="00B06055">
                <w:rPr>
                  <w:rStyle w:val="Hyperlink"/>
                  <w:rFonts w:ascii="Palatino Linotype" w:hAnsi="Palatino Linotype" w:cs="Tahoma"/>
                  <w:sz w:val="18"/>
                  <w:szCs w:val="18"/>
                </w:rPr>
                <w:t>(to the)</w:t>
              </w:r>
            </w:hyperlink>
            <w:r w:rsidRPr="00B06055">
              <w:rPr>
                <w:rFonts w:ascii="Palatino Linotype" w:hAnsi="Palatino Linotype" w:cs="Tahoma"/>
                <w:sz w:val="18"/>
                <w:szCs w:val="18"/>
              </w:rPr>
              <w:t xml:space="preserve"> ἔθνεσιν </w:t>
            </w:r>
            <w:hyperlink r:id="rId6394" w:tooltip="N-DNP 1484: ethnesin -- A race, people, nation; the nations, heathen world, Gentiles." w:history="1">
              <w:r w:rsidRPr="00B06055">
                <w:rPr>
                  <w:rStyle w:val="Hyperlink"/>
                  <w:rFonts w:ascii="Palatino Linotype" w:hAnsi="Palatino Linotype" w:cs="Tahoma"/>
                  <w:sz w:val="18"/>
                  <w:szCs w:val="18"/>
                </w:rPr>
                <w:t>(Gentiles)</w:t>
              </w:r>
            </w:hyperlink>
            <w:r w:rsidRPr="00B06055">
              <w:rPr>
                <w:rFonts w:ascii="Palatino Linotype" w:hAnsi="Palatino Linotype" w:cs="Tahoma"/>
                <w:sz w:val="18"/>
                <w:szCs w:val="18"/>
              </w:rPr>
              <w:t xml:space="preserve"> ἀπαγγελεῖ </w:t>
            </w:r>
            <w:hyperlink r:id="rId6395" w:tooltip="V-FIA-3S 518: apangelei -- To report (from one place to another), bring a report, announce, declare." w:history="1">
              <w:r w:rsidRPr="00B06055">
                <w:rPr>
                  <w:rStyle w:val="Hyperlink"/>
                  <w:rFonts w:ascii="Palatino Linotype" w:hAnsi="Palatino Linotype" w:cs="Tahoma"/>
                  <w:sz w:val="18"/>
                  <w:szCs w:val="18"/>
                </w:rPr>
                <w:t>(He will proclaim)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736249"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736249" w:rsidRPr="00B06055">
              <w:rPr>
                <w:rFonts w:ascii="Arial" w:eastAsia="Times New Roman" w:hAnsi="Arial" w:cs="Arial"/>
                <w:sz w:val="18"/>
                <w:szCs w:val="18"/>
              </w:rPr>
              <w:t xml:space="preserve">18 Behold my servant, whom I have chosen; my beloved, in whom my soul is well pleased: I will put my spirit upon him, and he shall </w:t>
            </w:r>
            <w:r w:rsidR="007D2ACD" w:rsidRPr="00B06055">
              <w:rPr>
                <w:rFonts w:ascii="Arial" w:eastAsia="Times New Roman" w:hAnsi="Arial" w:cs="Arial"/>
                <w:sz w:val="18"/>
                <w:szCs w:val="18"/>
              </w:rPr>
              <w:t>sho</w:t>
            </w:r>
            <w:r w:rsidR="00736249" w:rsidRPr="00B06055">
              <w:rPr>
                <w:rFonts w:ascii="Arial" w:eastAsia="Times New Roman" w:hAnsi="Arial" w:cs="Arial"/>
                <w:sz w:val="18"/>
                <w:szCs w:val="18"/>
              </w:rPr>
              <w:t xml:space="preserve">w judgment to the Gentiles. </w:t>
            </w:r>
          </w:p>
        </w:tc>
      </w:tr>
      <w:tr w:rsidR="00736249" w:rsidRPr="000A4E93" w:rsidTr="004519DA">
        <w:trPr>
          <w:tblCellSpacing w:w="75" w:type="dxa"/>
        </w:trPr>
        <w:tc>
          <w:tcPr>
            <w:tcW w:w="2004" w:type="dxa"/>
            <w:tcMar>
              <w:top w:w="0" w:type="dxa"/>
              <w:left w:w="108" w:type="dxa"/>
              <w:bottom w:w="0" w:type="dxa"/>
              <w:right w:w="108" w:type="dxa"/>
            </w:tcMar>
          </w:tcPr>
          <w:p w:rsidR="00736249" w:rsidRPr="00B06055" w:rsidRDefault="00736249"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xml:space="preserve">He shall not strive, nor cry; neither shall any man hear his voice in the streets.  </w:t>
            </w:r>
          </w:p>
        </w:tc>
        <w:tc>
          <w:tcPr>
            <w:tcW w:w="5748" w:type="dxa"/>
          </w:tcPr>
          <w:p w:rsidR="00736249" w:rsidRPr="00B06055" w:rsidRDefault="00736249" w:rsidP="000B13DA">
            <w:pPr>
              <w:pStyle w:val="indent1"/>
              <w:ind w:left="0"/>
              <w:rPr>
                <w:rFonts w:eastAsia="Times New Roman"/>
                <w:sz w:val="18"/>
                <w:szCs w:val="18"/>
              </w:rPr>
            </w:pPr>
            <w:r w:rsidRPr="00B06055">
              <w:rPr>
                <w:rStyle w:val="reftext1"/>
                <w:position w:val="6"/>
                <w:sz w:val="18"/>
                <w:szCs w:val="18"/>
              </w:rPr>
              <w:t>19</w:t>
            </w:r>
            <w:r w:rsidRPr="00B06055">
              <w:rPr>
                <w:rStyle w:val="reftext1"/>
                <w:sz w:val="18"/>
                <w:szCs w:val="18"/>
              </w:rPr>
              <w:t> </w:t>
            </w:r>
            <w:r w:rsidRPr="00B06055">
              <w:rPr>
                <w:rFonts w:ascii="Palatino Linotype" w:hAnsi="Palatino Linotype" w:cs="Tahoma"/>
                <w:sz w:val="18"/>
                <w:szCs w:val="18"/>
              </w:rPr>
              <w:t>οὐκ </w:t>
            </w:r>
            <w:hyperlink r:id="rId6396"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ἐρίσει </w:t>
            </w:r>
            <w:hyperlink r:id="rId6397" w:tooltip="V-FIA-3S 2051: erisei -- To contend, dispute, wrangle, strive." w:history="1">
              <w:r w:rsidRPr="00B06055">
                <w:rPr>
                  <w:rStyle w:val="Hyperlink"/>
                  <w:rFonts w:ascii="Palatino Linotype" w:hAnsi="Palatino Linotype" w:cs="Tahoma"/>
                  <w:sz w:val="18"/>
                  <w:szCs w:val="18"/>
                </w:rPr>
                <w:t>(will He quarrel)</w:t>
              </w:r>
            </w:hyperlink>
            <w:r w:rsidRPr="00B06055">
              <w:rPr>
                <w:rFonts w:ascii="Palatino Linotype" w:hAnsi="Palatino Linotype" w:cs="Tahoma"/>
                <w:sz w:val="18"/>
                <w:szCs w:val="18"/>
              </w:rPr>
              <w:t xml:space="preserve"> οὐδὲ </w:t>
            </w:r>
            <w:hyperlink r:id="rId6398" w:tooltip="Conj 3761: oude -- Neither, nor, not even, and not." w:history="1">
              <w:r w:rsidRPr="00B06055">
                <w:rPr>
                  <w:rStyle w:val="Hyperlink"/>
                  <w:rFonts w:ascii="Palatino Linotype" w:hAnsi="Palatino Linotype" w:cs="Tahoma"/>
                  <w:sz w:val="18"/>
                  <w:szCs w:val="18"/>
                </w:rPr>
                <w:t>(nor)</w:t>
              </w:r>
            </w:hyperlink>
            <w:r w:rsidRPr="00B06055">
              <w:rPr>
                <w:rFonts w:ascii="Palatino Linotype" w:hAnsi="Palatino Linotype" w:cs="Tahoma"/>
                <w:sz w:val="18"/>
                <w:szCs w:val="18"/>
              </w:rPr>
              <w:t xml:space="preserve"> κραυγάσει </w:t>
            </w:r>
            <w:hyperlink r:id="rId6399" w:tooltip="V-FIA-3S 2905: kraugasei -- To cry aloud, shout, exclaim." w:history="1">
              <w:r w:rsidRPr="00B06055">
                <w:rPr>
                  <w:rStyle w:val="Hyperlink"/>
                  <w:rFonts w:ascii="Palatino Linotype" w:hAnsi="Palatino Linotype" w:cs="Tahoma"/>
                  <w:sz w:val="18"/>
                  <w:szCs w:val="18"/>
                </w:rPr>
                <w:t>(will he cry out)</w:t>
              </w:r>
            </w:hyperlink>
            <w:r w:rsidRPr="00B06055">
              <w:rPr>
                <w:rFonts w:ascii="Palatino Linotype" w:hAnsi="Palatino Linotype" w:cs="Tahoma"/>
                <w:sz w:val="18"/>
                <w:szCs w:val="18"/>
              </w:rPr>
              <w:t>, οὐδὲ </w:t>
            </w:r>
            <w:hyperlink r:id="rId6400" w:tooltip="Conj 3761: oude -- Neither, nor, not even, and not." w:history="1">
              <w:r w:rsidRPr="00B06055">
                <w:rPr>
                  <w:rStyle w:val="Hyperlink"/>
                  <w:rFonts w:ascii="Palatino Linotype" w:hAnsi="Palatino Linotype" w:cs="Tahoma"/>
                  <w:sz w:val="18"/>
                  <w:szCs w:val="18"/>
                </w:rPr>
                <w:t>(nor)</w:t>
              </w:r>
            </w:hyperlink>
            <w:r w:rsidRPr="00B06055">
              <w:rPr>
                <w:rFonts w:ascii="Palatino Linotype" w:hAnsi="Palatino Linotype" w:cs="Tahoma"/>
                <w:sz w:val="18"/>
                <w:szCs w:val="18"/>
              </w:rPr>
              <w:t xml:space="preserve"> ἀκούσει </w:t>
            </w:r>
            <w:hyperlink r:id="rId6401" w:tooltip="V-FIA-3S 191: akousei -- To hear, listen, comprehend by hearing; pass: is heard, reported." w:history="1">
              <w:r w:rsidRPr="00B06055">
                <w:rPr>
                  <w:rStyle w:val="Hyperlink"/>
                  <w:rFonts w:ascii="Palatino Linotype" w:hAnsi="Palatino Linotype" w:cs="Tahoma"/>
                  <w:sz w:val="18"/>
                  <w:szCs w:val="18"/>
                </w:rPr>
                <w:t>(will hear)</w:t>
              </w:r>
            </w:hyperlink>
            <w:r w:rsidRPr="00B06055">
              <w:rPr>
                <w:rFonts w:ascii="Palatino Linotype" w:hAnsi="Palatino Linotype" w:cs="Tahoma"/>
                <w:sz w:val="18"/>
                <w:szCs w:val="18"/>
              </w:rPr>
              <w:t xml:space="preserve"> τις </w:t>
            </w:r>
            <w:hyperlink r:id="rId6402" w:tooltip="IPro-NMS 5100: tis -- Any one, someone, a certain one or thing." w:history="1">
              <w:r w:rsidRPr="00B06055">
                <w:rPr>
                  <w:rStyle w:val="Hyperlink"/>
                  <w:rFonts w:ascii="Palatino Linotype" w:hAnsi="Palatino Linotype" w:cs="Tahoma"/>
                  <w:sz w:val="18"/>
                  <w:szCs w:val="18"/>
                </w:rPr>
                <w:t>(anyone)</w:t>
              </w:r>
            </w:hyperlink>
            <w:r w:rsidRPr="00B06055">
              <w:rPr>
                <w:rFonts w:ascii="Palatino Linotype" w:hAnsi="Palatino Linotype" w:cs="Tahoma"/>
                <w:sz w:val="18"/>
                <w:szCs w:val="18"/>
              </w:rPr>
              <w:t xml:space="preserve"> ἐν </w:t>
            </w:r>
            <w:hyperlink r:id="rId6403"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ταῖς </w:t>
            </w:r>
            <w:hyperlink r:id="rId6404" w:tooltip="Art-DFP 3588: tai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πλατείαις </w:t>
            </w:r>
            <w:hyperlink r:id="rId6405" w:tooltip="N-DFP 4113: plateiais -- A street, public square, broad way." w:history="1">
              <w:r w:rsidRPr="00B06055">
                <w:rPr>
                  <w:rStyle w:val="Hyperlink"/>
                  <w:rFonts w:ascii="Palatino Linotype" w:hAnsi="Palatino Linotype" w:cs="Tahoma"/>
                  <w:sz w:val="18"/>
                  <w:szCs w:val="18"/>
                </w:rPr>
                <w:t>(streets)</w:t>
              </w:r>
            </w:hyperlink>
            <w:r w:rsidRPr="00B06055">
              <w:rPr>
                <w:rFonts w:ascii="Palatino Linotype" w:hAnsi="Palatino Linotype" w:cs="Tahoma"/>
                <w:sz w:val="18"/>
                <w:szCs w:val="18"/>
              </w:rPr>
              <w:t xml:space="preserve"> τὴν </w:t>
            </w:r>
            <w:hyperlink r:id="rId6406"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φωνὴν </w:t>
            </w:r>
            <w:hyperlink r:id="rId6407" w:tooltip="N-AFS 5456: phōnēn -- A sound, noise, voice, language, dialect." w:history="1">
              <w:r w:rsidRPr="00B06055">
                <w:rPr>
                  <w:rStyle w:val="Hyperlink"/>
                  <w:rFonts w:ascii="Palatino Linotype" w:hAnsi="Palatino Linotype" w:cs="Tahoma"/>
                  <w:sz w:val="18"/>
                  <w:szCs w:val="18"/>
                </w:rPr>
                <w:t>(voice)</w:t>
              </w:r>
            </w:hyperlink>
            <w:r w:rsidRPr="00B06055">
              <w:rPr>
                <w:rFonts w:ascii="Palatino Linotype" w:hAnsi="Palatino Linotype" w:cs="Tahoma"/>
                <w:sz w:val="18"/>
                <w:szCs w:val="18"/>
              </w:rPr>
              <w:t xml:space="preserve"> αὐτοῦ </w:t>
            </w:r>
            <w:hyperlink r:id="rId6408"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736249"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736249" w:rsidRPr="00B06055">
              <w:rPr>
                <w:rFonts w:ascii="Arial" w:eastAsia="Times New Roman" w:hAnsi="Arial" w:cs="Arial"/>
                <w:sz w:val="18"/>
                <w:szCs w:val="18"/>
              </w:rPr>
              <w:t>19 He shall not strive, nor cry; neither shall any man hear his voice in the streets.</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16 A bruised reed shall he not break, and smoking flax shall he not quench, till he send forth judgment unto victory.  </w:t>
            </w:r>
          </w:p>
        </w:tc>
        <w:tc>
          <w:tcPr>
            <w:tcW w:w="5748" w:type="dxa"/>
          </w:tcPr>
          <w:p w:rsidR="009D6BEE" w:rsidRPr="00B06055" w:rsidRDefault="00736249" w:rsidP="000B13DA">
            <w:pPr>
              <w:pStyle w:val="indent2"/>
              <w:ind w:left="-44"/>
              <w:rPr>
                <w:rFonts w:ascii="Palatino Linotype" w:hAnsi="Palatino Linotype" w:cs="Tahoma"/>
                <w:sz w:val="18"/>
                <w:szCs w:val="18"/>
              </w:rPr>
            </w:pPr>
            <w:r w:rsidRPr="00B06055">
              <w:rPr>
                <w:rStyle w:val="reftext1"/>
                <w:position w:val="6"/>
                <w:sz w:val="18"/>
                <w:szCs w:val="18"/>
              </w:rPr>
              <w:t>20</w:t>
            </w:r>
            <w:r w:rsidRPr="00B06055">
              <w:rPr>
                <w:rStyle w:val="reftext1"/>
                <w:sz w:val="18"/>
                <w:szCs w:val="18"/>
              </w:rPr>
              <w:t> </w:t>
            </w:r>
            <w:r w:rsidRPr="00B06055">
              <w:rPr>
                <w:rFonts w:ascii="Palatino Linotype" w:hAnsi="Palatino Linotype" w:cs="Tahoma"/>
                <w:sz w:val="18"/>
                <w:szCs w:val="18"/>
              </w:rPr>
              <w:t>κάλαμον </w:t>
            </w:r>
            <w:hyperlink r:id="rId6409" w:tooltip="N-AMS 2563: kalamon -- A reed; a reed-pen, reed-staff, measuring rod." w:history="1">
              <w:r w:rsidRPr="00B06055">
                <w:rPr>
                  <w:rStyle w:val="Hyperlink"/>
                  <w:rFonts w:ascii="Palatino Linotype" w:hAnsi="Palatino Linotype" w:cs="Tahoma"/>
                  <w:sz w:val="18"/>
                  <w:szCs w:val="18"/>
                </w:rPr>
                <w:t>(A reed)</w:t>
              </w:r>
            </w:hyperlink>
            <w:r w:rsidRPr="00B06055">
              <w:rPr>
                <w:rFonts w:ascii="Palatino Linotype" w:hAnsi="Palatino Linotype" w:cs="Tahoma"/>
                <w:sz w:val="18"/>
                <w:szCs w:val="18"/>
              </w:rPr>
              <w:t xml:space="preserve"> συντετριμμένον </w:t>
            </w:r>
            <w:hyperlink r:id="rId6410" w:tooltip="V-RPM/P-AMS 4937: syntetrimmenon -- To break by crushing, break in pieces, shatter, crush, bruise." w:history="1">
              <w:r w:rsidRPr="00B06055">
                <w:rPr>
                  <w:rStyle w:val="Hyperlink"/>
                  <w:rFonts w:ascii="Palatino Linotype" w:hAnsi="Palatino Linotype" w:cs="Tahoma"/>
                  <w:sz w:val="18"/>
                  <w:szCs w:val="18"/>
                </w:rPr>
                <w:t>(bruised)</w:t>
              </w:r>
            </w:hyperlink>
            <w:r w:rsidRPr="00B06055">
              <w:rPr>
                <w:rFonts w:ascii="Palatino Linotype" w:hAnsi="Palatino Linotype" w:cs="Tahoma"/>
                <w:sz w:val="18"/>
                <w:szCs w:val="18"/>
              </w:rPr>
              <w:t xml:space="preserve"> οὐ </w:t>
            </w:r>
            <w:hyperlink r:id="rId6411" w:tooltip="Adv 3756: ou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κατεάξει </w:t>
            </w:r>
            <w:hyperlink r:id="rId6412" w:tooltip="V-FIA-3S 2608: kateaxei -- To break down (in pieces), crush, break into." w:history="1">
              <w:r w:rsidRPr="00B06055">
                <w:rPr>
                  <w:rStyle w:val="Hyperlink"/>
                  <w:rFonts w:ascii="Palatino Linotype" w:hAnsi="Palatino Linotype" w:cs="Tahoma"/>
                  <w:sz w:val="18"/>
                  <w:szCs w:val="18"/>
                </w:rPr>
                <w:t>(He will break)</w:t>
              </w:r>
            </w:hyperlink>
            <w:r w:rsidRPr="00B06055">
              <w:rPr>
                <w:rFonts w:ascii="Palatino Linotype" w:hAnsi="Palatino Linotype" w:cs="Tahoma"/>
                <w:sz w:val="18"/>
                <w:szCs w:val="18"/>
              </w:rPr>
              <w:t>, καὶ </w:t>
            </w:r>
            <w:hyperlink r:id="rId641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λίνον </w:t>
            </w:r>
            <w:hyperlink r:id="rId6414" w:tooltip="N-ANS 3043: linon -- Flax, linen." w:history="1">
              <w:r w:rsidRPr="00B06055">
                <w:rPr>
                  <w:rStyle w:val="Hyperlink"/>
                  <w:rFonts w:ascii="Palatino Linotype" w:hAnsi="Palatino Linotype" w:cs="Tahoma"/>
                  <w:sz w:val="18"/>
                  <w:szCs w:val="18"/>
                </w:rPr>
                <w:t>(a wick)</w:t>
              </w:r>
            </w:hyperlink>
            <w:r w:rsidRPr="00B06055">
              <w:rPr>
                <w:rFonts w:ascii="Palatino Linotype" w:hAnsi="Palatino Linotype" w:cs="Tahoma"/>
                <w:sz w:val="18"/>
                <w:szCs w:val="18"/>
              </w:rPr>
              <w:t xml:space="preserve"> τυφόμενον </w:t>
            </w:r>
            <w:hyperlink r:id="rId6415" w:tooltip="V-PPM/P-ANS 5188: typhomenon -- To raise smoke, smolder." w:history="1">
              <w:r w:rsidRPr="00B06055">
                <w:rPr>
                  <w:rStyle w:val="Hyperlink"/>
                  <w:rFonts w:ascii="Palatino Linotype" w:hAnsi="Palatino Linotype" w:cs="Tahoma"/>
                  <w:sz w:val="18"/>
                  <w:szCs w:val="18"/>
                </w:rPr>
                <w:t>(smoldering)</w:t>
              </w:r>
            </w:hyperlink>
            <w:r w:rsidRPr="00B06055">
              <w:rPr>
                <w:rFonts w:ascii="Palatino Linotype" w:hAnsi="Palatino Linotype" w:cs="Tahoma"/>
                <w:sz w:val="18"/>
                <w:szCs w:val="18"/>
              </w:rPr>
              <w:t xml:space="preserve"> οὐ </w:t>
            </w:r>
            <w:hyperlink r:id="rId6416" w:tooltip="Adv 3756: ou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σβέσει </w:t>
            </w:r>
            <w:hyperlink r:id="rId6417" w:tooltip="V-FIA-3S 4570: sbesei -- (a) to extinguish, quench, (b) to suppress, thwart." w:history="1">
              <w:r w:rsidRPr="00B06055">
                <w:rPr>
                  <w:rStyle w:val="Hyperlink"/>
                  <w:rFonts w:ascii="Palatino Linotype" w:hAnsi="Palatino Linotype" w:cs="Tahoma"/>
                  <w:sz w:val="18"/>
                  <w:szCs w:val="18"/>
                </w:rPr>
                <w:t>(He will quench)</w:t>
              </w:r>
            </w:hyperlink>
            <w:r w:rsidRPr="00B06055">
              <w:rPr>
                <w:rFonts w:ascii="Palatino Linotype" w:hAnsi="Palatino Linotype" w:cs="Tahoma"/>
                <w:sz w:val="18"/>
                <w:szCs w:val="18"/>
              </w:rPr>
              <w:t>,</w:t>
            </w:r>
            <w:r w:rsidR="002A6827" w:rsidRPr="00B06055">
              <w:rPr>
                <w:rFonts w:ascii="Palatino Linotype" w:hAnsi="Palatino Linotype" w:cs="Tahoma"/>
                <w:sz w:val="18"/>
                <w:szCs w:val="18"/>
              </w:rPr>
              <w:t xml:space="preserve"> ἕως </w:t>
            </w:r>
            <w:hyperlink r:id="rId6418" w:tooltip="Conj 2193: heōs -- (a) conj: until, (b) prep: as far as, up to, as much as, until." w:history="1">
              <w:r w:rsidR="002A6827" w:rsidRPr="00B06055">
                <w:rPr>
                  <w:rStyle w:val="Hyperlink"/>
                  <w:rFonts w:ascii="Palatino Linotype" w:hAnsi="Palatino Linotype" w:cs="Tahoma"/>
                  <w:sz w:val="18"/>
                  <w:szCs w:val="18"/>
                </w:rPr>
                <w:t>(until)</w:t>
              </w:r>
            </w:hyperlink>
            <w:r w:rsidR="002A6827" w:rsidRPr="00B06055">
              <w:rPr>
                <w:rFonts w:ascii="Palatino Linotype" w:hAnsi="Palatino Linotype" w:cs="Tahoma"/>
                <w:sz w:val="18"/>
                <w:szCs w:val="18"/>
              </w:rPr>
              <w:t xml:space="preserve"> ἂν </w:t>
            </w:r>
            <w:hyperlink r:id="rId6419" w:tooltip="Prtcl 302: an -- An untranslatable word (under the circumstances, in that case, anyhow), the general effect of which is to make a statement contingent, which would otherwise be definite: it is thus regularly used with the subjunctive mood." w:history="1">
              <w:r w:rsidR="002A6827" w:rsidRPr="00B06055">
                <w:rPr>
                  <w:rStyle w:val="Hyperlink"/>
                  <w:rFonts w:ascii="Palatino Linotype" w:hAnsi="Palatino Linotype" w:cs="Tahoma"/>
                  <w:sz w:val="18"/>
                  <w:szCs w:val="18"/>
                </w:rPr>
                <w:t>(</w:t>
              </w:r>
              <w:r w:rsidR="002A6827" w:rsidRPr="00B06055">
                <w:rPr>
                  <w:rStyle w:val="Hyperlink"/>
                  <w:rFonts w:ascii="Palatino Linotype" w:hAnsi="Palatino Linotype" w:cs="Tahoma"/>
                  <w:sz w:val="18"/>
                  <w:szCs w:val="18"/>
                </w:rPr>
                <w:noBreakHyphen/>
                <w:t>)</w:t>
              </w:r>
            </w:hyperlink>
            <w:r w:rsidR="002A6827" w:rsidRPr="00B06055">
              <w:rPr>
                <w:rFonts w:ascii="Palatino Linotype" w:hAnsi="Palatino Linotype" w:cs="Tahoma"/>
                <w:sz w:val="18"/>
                <w:szCs w:val="18"/>
              </w:rPr>
              <w:t xml:space="preserve"> ἐκβάλῃ </w:t>
            </w:r>
            <w:hyperlink r:id="rId6420" w:tooltip="V-ASA-3S 1544: ekbalē -- To throw (cast, put) out; to banish; to bring forth, produce." w:history="1">
              <w:r w:rsidR="002A6827" w:rsidRPr="00B06055">
                <w:rPr>
                  <w:rStyle w:val="Hyperlink"/>
                  <w:rFonts w:ascii="Palatino Linotype" w:hAnsi="Palatino Linotype" w:cs="Tahoma"/>
                  <w:sz w:val="18"/>
                  <w:szCs w:val="18"/>
                </w:rPr>
                <w:t>(He leads)</w:t>
              </w:r>
            </w:hyperlink>
            <w:r w:rsidR="002A6827" w:rsidRPr="00B06055">
              <w:rPr>
                <w:rFonts w:ascii="Palatino Linotype" w:hAnsi="Palatino Linotype" w:cs="Tahoma"/>
                <w:sz w:val="18"/>
                <w:szCs w:val="18"/>
              </w:rPr>
              <w:t xml:space="preserve"> εἰς </w:t>
            </w:r>
            <w:hyperlink r:id="rId6421" w:tooltip="Prep 1519: eis -- Into, in, unto, to, upon, towards, for, among." w:history="1">
              <w:r w:rsidR="002A6827" w:rsidRPr="00B06055">
                <w:rPr>
                  <w:rStyle w:val="Hyperlink"/>
                  <w:rFonts w:ascii="Palatino Linotype" w:hAnsi="Palatino Linotype" w:cs="Tahoma"/>
                  <w:sz w:val="18"/>
                  <w:szCs w:val="18"/>
                </w:rPr>
                <w:t>(to)</w:t>
              </w:r>
            </w:hyperlink>
            <w:r w:rsidR="002A6827" w:rsidRPr="00B06055">
              <w:rPr>
                <w:rFonts w:ascii="Palatino Linotype" w:hAnsi="Palatino Linotype" w:cs="Tahoma"/>
                <w:sz w:val="18"/>
                <w:szCs w:val="18"/>
              </w:rPr>
              <w:t xml:space="preserve"> νῖκος </w:t>
            </w:r>
            <w:hyperlink r:id="rId6422" w:tooltip="N-ANS 3534: nikos -- Victory." w:history="1">
              <w:r w:rsidR="002A6827" w:rsidRPr="00B06055">
                <w:rPr>
                  <w:rStyle w:val="Hyperlink"/>
                  <w:rFonts w:ascii="Palatino Linotype" w:hAnsi="Palatino Linotype" w:cs="Tahoma"/>
                  <w:sz w:val="18"/>
                  <w:szCs w:val="18"/>
                </w:rPr>
                <w:t>(victory)</w:t>
              </w:r>
            </w:hyperlink>
            <w:r w:rsidR="002A6827" w:rsidRPr="00B06055">
              <w:rPr>
                <w:rFonts w:ascii="Palatino Linotype" w:hAnsi="Palatino Linotype" w:cs="Tahoma"/>
                <w:sz w:val="18"/>
                <w:szCs w:val="18"/>
              </w:rPr>
              <w:t xml:space="preserve"> τὴν </w:t>
            </w:r>
            <w:hyperlink r:id="rId6423" w:tooltip="Art-AFS 3588: tēn -- The, the definite article." w:history="1">
              <w:r w:rsidR="002A6827" w:rsidRPr="00B06055">
                <w:rPr>
                  <w:rStyle w:val="Hyperlink"/>
                  <w:rFonts w:ascii="Palatino Linotype" w:hAnsi="Palatino Linotype" w:cs="Tahoma"/>
                  <w:sz w:val="18"/>
                  <w:szCs w:val="18"/>
                </w:rPr>
                <w:t>(</w:t>
              </w:r>
              <w:r w:rsidR="002A6827" w:rsidRPr="00B06055">
                <w:rPr>
                  <w:rStyle w:val="Hyperlink"/>
                  <w:rFonts w:ascii="Palatino Linotype" w:hAnsi="Palatino Linotype" w:cs="Tahoma"/>
                  <w:sz w:val="18"/>
                  <w:szCs w:val="18"/>
                </w:rPr>
                <w:noBreakHyphen/>
                <w:t>)</w:t>
              </w:r>
            </w:hyperlink>
            <w:r w:rsidR="002A6827" w:rsidRPr="00B06055">
              <w:rPr>
                <w:rFonts w:ascii="Palatino Linotype" w:hAnsi="Palatino Linotype" w:cs="Tahoma"/>
                <w:sz w:val="18"/>
                <w:szCs w:val="18"/>
              </w:rPr>
              <w:t xml:space="preserve"> κρίσιν </w:t>
            </w:r>
            <w:hyperlink r:id="rId6424" w:tooltip="N-AFS 2920: krisin -- Judging, judgment, decision, sentence; generally: divine judgment; accusation." w:history="1">
              <w:r w:rsidR="002A6827" w:rsidRPr="00B06055">
                <w:rPr>
                  <w:rStyle w:val="Hyperlink"/>
                  <w:rFonts w:ascii="Palatino Linotype" w:hAnsi="Palatino Linotype" w:cs="Tahoma"/>
                  <w:sz w:val="18"/>
                  <w:szCs w:val="18"/>
                </w:rPr>
                <w:t>(justice)</w:t>
              </w:r>
            </w:hyperlink>
            <w:r w:rsidR="002A6827" w:rsidRPr="00B06055">
              <w:rPr>
                <w:rFonts w:ascii="Palatino Linotype" w:hAnsi="Palatino Linotype" w:cs="Tahoma"/>
                <w:sz w:val="18"/>
                <w:szCs w:val="18"/>
              </w:rPr>
              <w:t>.</w:t>
            </w:r>
            <w:r w:rsidR="004225D9" w:rsidRPr="00B06055">
              <w:rPr>
                <w:rFonts w:ascii="Palatino Linotype" w:hAnsi="Palatino Linotype" w:cs="Tahoma"/>
                <w:sz w:val="18"/>
                <w:szCs w:val="18"/>
              </w:rPr>
              <w:t xml:space="preserve"> </w:t>
            </w:r>
          </w:p>
        </w:tc>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20 A bruised reed shall he not break, and smoking flax shall he not quench, till he send forth judgment unto victory.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17 And in his name shall the Gentiles trust. </w:t>
            </w:r>
          </w:p>
        </w:tc>
        <w:tc>
          <w:tcPr>
            <w:tcW w:w="5748" w:type="dxa"/>
          </w:tcPr>
          <w:p w:rsidR="009D6BEE" w:rsidRPr="00B06055" w:rsidRDefault="00736249" w:rsidP="000B13DA">
            <w:pPr>
              <w:tabs>
                <w:tab w:val="left" w:pos="1920"/>
              </w:tabs>
              <w:spacing w:after="0" w:line="240" w:lineRule="auto"/>
              <w:rPr>
                <w:rFonts w:ascii="Times New Roman" w:eastAsia="Times New Roman" w:hAnsi="Times New Roman" w:cs="Times New Roman"/>
                <w:sz w:val="18"/>
                <w:szCs w:val="18"/>
              </w:rPr>
            </w:pPr>
            <w:r w:rsidRPr="00B06055">
              <w:rPr>
                <w:rStyle w:val="reftext1"/>
                <w:position w:val="6"/>
                <w:sz w:val="18"/>
                <w:szCs w:val="18"/>
              </w:rPr>
              <w:t>21</w:t>
            </w:r>
            <w:r w:rsidRPr="00B06055">
              <w:rPr>
                <w:rStyle w:val="reftext1"/>
                <w:sz w:val="18"/>
                <w:szCs w:val="18"/>
              </w:rPr>
              <w:t> </w:t>
            </w:r>
            <w:r w:rsidRPr="00B06055">
              <w:rPr>
                <w:rFonts w:ascii="Palatino Linotype" w:hAnsi="Palatino Linotype" w:cs="Tahoma"/>
                <w:sz w:val="18"/>
                <w:szCs w:val="18"/>
              </w:rPr>
              <w:t>καὶ </w:t>
            </w:r>
            <w:hyperlink r:id="rId642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τῷ </w:t>
            </w:r>
            <w:hyperlink r:id="rId6426" w:tooltip="Art-DNS 3588: tō -- The, the definite article." w:history="1">
              <w:r w:rsidRPr="00B06055">
                <w:rPr>
                  <w:rStyle w:val="Hyperlink"/>
                  <w:rFonts w:ascii="Palatino Linotype" w:hAnsi="Palatino Linotype" w:cs="Tahoma"/>
                  <w:sz w:val="18"/>
                  <w:szCs w:val="18"/>
                </w:rPr>
                <w:t>(in the)</w:t>
              </w:r>
            </w:hyperlink>
            <w:r w:rsidRPr="00B06055">
              <w:rPr>
                <w:rFonts w:ascii="Palatino Linotype" w:hAnsi="Palatino Linotype" w:cs="Tahoma"/>
                <w:sz w:val="18"/>
                <w:szCs w:val="18"/>
              </w:rPr>
              <w:t xml:space="preserve"> ὀνόματι </w:t>
            </w:r>
            <w:hyperlink r:id="rId6427" w:tooltip="N-DNS 3686: onomati -- Name, character, fame, reputation." w:history="1">
              <w:r w:rsidRPr="00B06055">
                <w:rPr>
                  <w:rStyle w:val="Hyperlink"/>
                  <w:rFonts w:ascii="Palatino Linotype" w:hAnsi="Palatino Linotype" w:cs="Tahoma"/>
                  <w:sz w:val="18"/>
                  <w:szCs w:val="18"/>
                </w:rPr>
                <w:t>(name)</w:t>
              </w:r>
            </w:hyperlink>
            <w:r w:rsidRPr="00B06055">
              <w:rPr>
                <w:rFonts w:ascii="Palatino Linotype" w:hAnsi="Palatino Linotype" w:cs="Tahoma"/>
                <w:sz w:val="18"/>
                <w:szCs w:val="18"/>
              </w:rPr>
              <w:t xml:space="preserve"> αὐτοῦ </w:t>
            </w:r>
            <w:hyperlink r:id="rId6428"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xml:space="preserve"> ἔθνη </w:t>
            </w:r>
            <w:hyperlink r:id="rId6429" w:tooltip="N-NNP 1484: ethnē -- A race, people, nation; the nations, heathen world, Gentiles."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Gentiles)</w:t>
              </w:r>
            </w:hyperlink>
            <w:r w:rsidRPr="00B06055">
              <w:rPr>
                <w:rFonts w:ascii="Palatino Linotype" w:hAnsi="Palatino Linotype" w:cs="Tahoma"/>
                <w:sz w:val="18"/>
                <w:szCs w:val="18"/>
              </w:rPr>
              <w:t xml:space="preserve"> ἐλπιοῦσιν </w:t>
            </w:r>
            <w:hyperlink r:id="rId6430" w:tooltip="V-FIA-3P 1679: elpiousin -- To hope, hope for, expect, trust." w:history="1">
              <w:r w:rsidRPr="00B06055">
                <w:rPr>
                  <w:rStyle w:val="Hyperlink"/>
                  <w:rFonts w:ascii="Palatino Linotype" w:hAnsi="Palatino Linotype" w:cs="Tahoma"/>
                  <w:sz w:val="18"/>
                  <w:szCs w:val="18"/>
                </w:rPr>
                <w:t>(will hope)</w:t>
              </w:r>
            </w:hyperlink>
            <w:r w:rsidRPr="00B06055">
              <w:rPr>
                <w:rFonts w:ascii="Palatino Linotype" w:hAnsi="Palatino Linotype" w:cs="Tahoma"/>
                <w:sz w:val="18"/>
                <w:szCs w:val="18"/>
              </w:rPr>
              <w:t>.”</w:t>
            </w:r>
            <w:r w:rsidRPr="00B06055">
              <w:rPr>
                <w:rFonts w:ascii="Times New Roman" w:eastAsia="Times New Roman" w:hAnsi="Times New Roman" w:cs="Times New Roman"/>
                <w:sz w:val="18"/>
                <w:szCs w:val="18"/>
              </w:rPr>
              <w:tab/>
            </w:r>
          </w:p>
        </w:tc>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21 And in his name shall the Gentiles trust.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18 Then was brought unto him one possessed with a devil, blind and dumb; and he healed him; insomuch that the blind and dumb both spake and saw.  </w:t>
            </w:r>
          </w:p>
        </w:tc>
        <w:tc>
          <w:tcPr>
            <w:tcW w:w="5748" w:type="dxa"/>
          </w:tcPr>
          <w:p w:rsidR="009D6BEE" w:rsidRPr="00B06055" w:rsidRDefault="00736249"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22</w:t>
            </w:r>
            <w:r w:rsidRPr="00B06055">
              <w:rPr>
                <w:rStyle w:val="reftext1"/>
                <w:sz w:val="18"/>
                <w:szCs w:val="18"/>
              </w:rPr>
              <w:t> </w:t>
            </w:r>
            <w:r w:rsidRPr="00B06055">
              <w:rPr>
                <w:rFonts w:ascii="Palatino Linotype" w:hAnsi="Palatino Linotype"/>
                <w:sz w:val="18"/>
                <w:szCs w:val="18"/>
              </w:rPr>
              <w:t>Τότε </w:t>
            </w:r>
            <w:hyperlink r:id="rId6431"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προσηνέχθη </w:t>
            </w:r>
            <w:hyperlink r:id="rId6432" w:tooltip="V-AIP-3S 4374: prosēnechthē -- (a) to bring to, (b) characteristically: to offer (of gifts, sacrifices)." w:history="1">
              <w:r w:rsidRPr="00B06055">
                <w:rPr>
                  <w:rStyle w:val="Hyperlink"/>
                  <w:rFonts w:ascii="Palatino Linotype" w:hAnsi="Palatino Linotype"/>
                  <w:sz w:val="18"/>
                  <w:szCs w:val="18"/>
                </w:rPr>
                <w:t>(was brought)</w:t>
              </w:r>
            </w:hyperlink>
            <w:r w:rsidRPr="00B06055">
              <w:rPr>
                <w:rFonts w:ascii="Palatino Linotype" w:hAnsi="Palatino Linotype"/>
                <w:sz w:val="18"/>
                <w:szCs w:val="18"/>
              </w:rPr>
              <w:t xml:space="preserve"> αὐτῷ </w:t>
            </w:r>
            <w:hyperlink r:id="rId6433"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δαιμονιζόμενος </w:t>
            </w:r>
            <w:hyperlink r:id="rId6434" w:tooltip="V-PPM/P-NMS 1139: daimonizomenos -- To be possessed, to be under the power of an evil-spirit or demon."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one</w:t>
              </w:r>
              <w:r w:rsidRPr="00B06055">
                <w:rPr>
                  <w:rStyle w:val="Hyperlink"/>
                  <w:rFonts w:ascii="Palatino Linotype" w:hAnsi="Palatino Linotype"/>
                  <w:sz w:val="18"/>
                  <w:szCs w:val="18"/>
                </w:rPr>
                <w:t> possessed by a demon)</w:t>
              </w:r>
            </w:hyperlink>
            <w:r w:rsidRPr="00B06055">
              <w:rPr>
                <w:rFonts w:ascii="Palatino Linotype" w:hAnsi="Palatino Linotype"/>
                <w:sz w:val="18"/>
                <w:szCs w:val="18"/>
              </w:rPr>
              <w:t>, τυφλὸς </w:t>
            </w:r>
            <w:hyperlink r:id="rId6435" w:tooltip="Adj-NMS 5185: typhlos -- Blind, physically or mentally." w:history="1">
              <w:r w:rsidRPr="00B06055">
                <w:rPr>
                  <w:rStyle w:val="Hyperlink"/>
                  <w:rFonts w:ascii="Palatino Linotype" w:hAnsi="Palatino Linotype"/>
                  <w:sz w:val="18"/>
                  <w:szCs w:val="18"/>
                </w:rPr>
                <w:t>(blind)</w:t>
              </w:r>
            </w:hyperlink>
            <w:r w:rsidRPr="00B06055">
              <w:rPr>
                <w:rFonts w:ascii="Palatino Linotype" w:hAnsi="Palatino Linotype"/>
                <w:sz w:val="18"/>
                <w:szCs w:val="18"/>
              </w:rPr>
              <w:t xml:space="preserve"> καὶ </w:t>
            </w:r>
            <w:hyperlink r:id="rId643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κωφός </w:t>
            </w:r>
            <w:hyperlink r:id="rId6437" w:tooltip="Adj-NMS 2974: kōphos -- (Literal: blunted) dumb, dull, deaf." w:history="1">
              <w:r w:rsidRPr="00B06055">
                <w:rPr>
                  <w:rStyle w:val="Hyperlink"/>
                  <w:rFonts w:ascii="Palatino Linotype" w:hAnsi="Palatino Linotype"/>
                  <w:sz w:val="18"/>
                  <w:szCs w:val="18"/>
                </w:rPr>
                <w:t>(mute)</w:t>
              </w:r>
            </w:hyperlink>
            <w:r w:rsidRPr="00B06055">
              <w:rPr>
                <w:rFonts w:ascii="Palatino Linotype" w:hAnsi="Palatino Linotype"/>
                <w:sz w:val="18"/>
                <w:szCs w:val="18"/>
              </w:rPr>
              <w:t>, καὶ </w:t>
            </w:r>
            <w:hyperlink r:id="rId643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ἐθεράπευσεν </w:t>
            </w:r>
            <w:hyperlink r:id="rId6439" w:tooltip="V-AIA-3S 2323: etherapeusen -- To care for, attend, serve, treat, especially of a physician; hence: to heal." w:history="1">
              <w:r w:rsidRPr="00B06055">
                <w:rPr>
                  <w:rStyle w:val="Hyperlink"/>
                  <w:rFonts w:ascii="Palatino Linotype" w:hAnsi="Palatino Linotype"/>
                  <w:sz w:val="18"/>
                  <w:szCs w:val="18"/>
                </w:rPr>
                <w:t>(He healed)</w:t>
              </w:r>
            </w:hyperlink>
            <w:r w:rsidRPr="00B06055">
              <w:rPr>
                <w:rFonts w:ascii="Palatino Linotype" w:hAnsi="Palatino Linotype"/>
                <w:sz w:val="18"/>
                <w:szCs w:val="18"/>
              </w:rPr>
              <w:t xml:space="preserve"> αὐτόν </w:t>
            </w:r>
            <w:hyperlink r:id="rId6440"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ὥστε </w:t>
            </w:r>
            <w:hyperlink r:id="rId6441" w:tooltip="Conj 5620: hōste -- So that, therefore, so then, so as to." w:history="1">
              <w:r w:rsidRPr="00B06055">
                <w:rPr>
                  <w:rStyle w:val="Hyperlink"/>
                  <w:rFonts w:ascii="Palatino Linotype" w:hAnsi="Palatino Linotype"/>
                  <w:sz w:val="18"/>
                  <w:szCs w:val="18"/>
                </w:rPr>
                <w:t>(in order for)</w:t>
              </w:r>
            </w:hyperlink>
            <w:r w:rsidRPr="00B06055">
              <w:rPr>
                <w:rFonts w:ascii="Palatino Linotype" w:hAnsi="Palatino Linotype"/>
                <w:sz w:val="18"/>
                <w:szCs w:val="18"/>
              </w:rPr>
              <w:t xml:space="preserve"> τὸν </w:t>
            </w:r>
            <w:hyperlink r:id="rId6442"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κωφὸν </w:t>
            </w:r>
            <w:hyperlink r:id="rId6443" w:tooltip="Adj-AMS 2974: kōphon -- (Literal: blunted) dumb, dull, deaf." w:history="1">
              <w:r w:rsidRPr="00B06055">
                <w:rPr>
                  <w:rStyle w:val="Hyperlink"/>
                  <w:rFonts w:ascii="Palatino Linotype" w:hAnsi="Palatino Linotype"/>
                  <w:sz w:val="18"/>
                  <w:szCs w:val="18"/>
                </w:rPr>
                <w:t>(mute </w:t>
              </w:r>
              <w:r w:rsidRPr="00B06055">
                <w:rPr>
                  <w:rStyle w:val="Hyperlink"/>
                  <w:rFonts w:ascii="Palatino Linotype" w:hAnsi="Palatino Linotype"/>
                  <w:i/>
                  <w:iCs/>
                  <w:sz w:val="18"/>
                  <w:szCs w:val="18"/>
                </w:rPr>
                <w:t>man</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λαλεῖν </w:t>
            </w:r>
            <w:hyperlink r:id="rId6444" w:tooltip="V-PNA 2980: lalein -- (to talk, chatter in classical Greek, but in NT a more dignified word) to speak, say." w:history="1">
              <w:r w:rsidRPr="00B06055">
                <w:rPr>
                  <w:rStyle w:val="Hyperlink"/>
                  <w:rFonts w:ascii="Palatino Linotype" w:hAnsi="Palatino Linotype"/>
                  <w:sz w:val="18"/>
                  <w:szCs w:val="18"/>
                </w:rPr>
                <w:t>(to speak)</w:t>
              </w:r>
            </w:hyperlink>
            <w:r w:rsidRPr="00B06055">
              <w:rPr>
                <w:rFonts w:ascii="Palatino Linotype" w:hAnsi="Palatino Linotype"/>
                <w:sz w:val="18"/>
                <w:szCs w:val="18"/>
              </w:rPr>
              <w:t xml:space="preserve"> καὶ </w:t>
            </w:r>
            <w:hyperlink r:id="rId644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βλέπειν </w:t>
            </w:r>
            <w:hyperlink r:id="rId6446" w:tooltip="V-PNA 991: blepein -- To look, see, perceive, discern." w:history="1">
              <w:r w:rsidRPr="00B06055">
                <w:rPr>
                  <w:rStyle w:val="Hyperlink"/>
                  <w:rFonts w:ascii="Palatino Linotype" w:hAnsi="Palatino Linotype"/>
                  <w:sz w:val="18"/>
                  <w:szCs w:val="18"/>
                </w:rPr>
                <w:t>(to see)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22 Then was brought unto him one possessed with a devil, blind, and dumb: and he healed him, insomuch that the blind and dumb both spake and saw.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12:</w:t>
            </w:r>
            <w:r w:rsidR="009D6BEE" w:rsidRPr="00B06055">
              <w:rPr>
                <w:rFonts w:ascii="Arial" w:eastAsia="Times New Roman" w:hAnsi="Arial" w:cs="Arial"/>
                <w:sz w:val="18"/>
                <w:szCs w:val="18"/>
              </w:rPr>
              <w:t xml:space="preserve">19 And all the people were amazed, and said, Is this the Son of David?  </w:t>
            </w:r>
          </w:p>
        </w:tc>
        <w:tc>
          <w:tcPr>
            <w:tcW w:w="5748" w:type="dxa"/>
          </w:tcPr>
          <w:p w:rsidR="009D6BEE" w:rsidRPr="00B06055" w:rsidRDefault="00736249"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23</w:t>
            </w:r>
            <w:r w:rsidRPr="00B06055">
              <w:rPr>
                <w:rStyle w:val="reftext1"/>
                <w:sz w:val="18"/>
                <w:szCs w:val="18"/>
              </w:rPr>
              <w:t> </w:t>
            </w:r>
            <w:r w:rsidRPr="00B06055">
              <w:rPr>
                <w:rFonts w:ascii="Palatino Linotype" w:hAnsi="Palatino Linotype"/>
                <w:sz w:val="18"/>
                <w:szCs w:val="18"/>
              </w:rPr>
              <w:t>καὶ </w:t>
            </w:r>
            <w:hyperlink r:id="rId644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ἐξίσταντο </w:t>
            </w:r>
            <w:hyperlink r:id="rId6448" w:tooltip="V-IIM-3P 1839: existanto -- (literal: to remove from a standing position), (a) in trans. tenses: to astonish, amaze, (b) in intrans. tenses: to be astonished, amazed; to be out of my mind, to be mad." w:history="1">
              <w:r w:rsidRPr="00B06055">
                <w:rPr>
                  <w:rStyle w:val="Hyperlink"/>
                  <w:rFonts w:ascii="Palatino Linotype" w:hAnsi="Palatino Linotype"/>
                  <w:sz w:val="18"/>
                  <w:szCs w:val="18"/>
                </w:rPr>
                <w:t>(were amazed)</w:t>
              </w:r>
            </w:hyperlink>
            <w:r w:rsidRPr="00B06055">
              <w:rPr>
                <w:rFonts w:ascii="Palatino Linotype" w:hAnsi="Palatino Linotype"/>
                <w:sz w:val="18"/>
                <w:szCs w:val="18"/>
              </w:rPr>
              <w:t xml:space="preserve"> πάντες </w:t>
            </w:r>
            <w:hyperlink r:id="rId6449" w:tooltip="Adj-NMP 3956: pantes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οἱ </w:t>
            </w:r>
            <w:hyperlink r:id="rId6450"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ὄχλοι </w:t>
            </w:r>
            <w:hyperlink r:id="rId6451" w:tooltip="N-NMP 3793: ochloi -- A crowd, mob, the common people." w:history="1">
              <w:r w:rsidRPr="00B06055">
                <w:rPr>
                  <w:rStyle w:val="Hyperlink"/>
                  <w:rFonts w:ascii="Palatino Linotype" w:hAnsi="Palatino Linotype"/>
                  <w:sz w:val="18"/>
                  <w:szCs w:val="18"/>
                </w:rPr>
                <w:t>(crowds)</w:t>
              </w:r>
            </w:hyperlink>
            <w:r w:rsidRPr="00B06055">
              <w:rPr>
                <w:rFonts w:ascii="Palatino Linotype" w:hAnsi="Palatino Linotype"/>
                <w:sz w:val="18"/>
                <w:szCs w:val="18"/>
              </w:rPr>
              <w:t>, καὶ </w:t>
            </w:r>
            <w:hyperlink r:id="rId645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ἔλεγον </w:t>
            </w:r>
            <w:hyperlink r:id="rId6453" w:tooltip="V-IIA-3P 2036: elegon -- Answer, bid, bring word, command." w:history="1">
              <w:r w:rsidRPr="00B06055">
                <w:rPr>
                  <w:rStyle w:val="Hyperlink"/>
                  <w:rFonts w:ascii="Palatino Linotype" w:hAnsi="Palatino Linotype"/>
                  <w:sz w:val="18"/>
                  <w:szCs w:val="18"/>
                </w:rPr>
                <w:t>(were saying)</w:t>
              </w:r>
            </w:hyperlink>
            <w:r w:rsidRPr="00B06055">
              <w:rPr>
                <w:rFonts w:ascii="Palatino Linotype" w:hAnsi="Palatino Linotype"/>
                <w:sz w:val="18"/>
                <w:szCs w:val="18"/>
              </w:rPr>
              <w:t>, “Μήτι </w:t>
            </w:r>
            <w:hyperlink r:id="rId6454" w:tooltip="IntPrtcl 3385: Mēti -- If not, unless, whether at all." w:history="1">
              <w:r w:rsidRPr="00B06055">
                <w:rPr>
                  <w:rStyle w:val="Hyperlink"/>
                  <w:rFonts w:ascii="Palatino Linotype" w:hAnsi="Palatino Linotype"/>
                  <w:sz w:val="18"/>
                  <w:szCs w:val="18"/>
                </w:rPr>
                <w:t>(Whether)</w:t>
              </w:r>
            </w:hyperlink>
            <w:r w:rsidRPr="00B06055">
              <w:rPr>
                <w:rFonts w:ascii="Palatino Linotype" w:hAnsi="Palatino Linotype"/>
                <w:sz w:val="18"/>
                <w:szCs w:val="18"/>
              </w:rPr>
              <w:t xml:space="preserve"> οὗτός </w:t>
            </w:r>
            <w:hyperlink r:id="rId6455" w:tooltip="DPro-NMS 3778: houtos -- This; he, she, it." w:history="1">
              <w:r w:rsidRPr="00B06055">
                <w:rPr>
                  <w:rStyle w:val="Hyperlink"/>
                  <w:rFonts w:ascii="Palatino Linotype" w:hAnsi="Palatino Linotype"/>
                  <w:sz w:val="18"/>
                  <w:szCs w:val="18"/>
                </w:rPr>
                <w:t>(this)</w:t>
              </w:r>
            </w:hyperlink>
            <w:r w:rsidRPr="00B06055">
              <w:rPr>
                <w:rFonts w:ascii="Palatino Linotype" w:hAnsi="Palatino Linotype"/>
                <w:sz w:val="18"/>
                <w:szCs w:val="18"/>
              </w:rPr>
              <w:t xml:space="preserve"> ἐστιν </w:t>
            </w:r>
            <w:hyperlink r:id="rId6456" w:tooltip="V-PIA-3S 1510: estin -- To be, exist." w:history="1">
              <w:r w:rsidRPr="00B06055">
                <w:rPr>
                  <w:rStyle w:val="Hyperlink"/>
                  <w:rFonts w:ascii="Palatino Linotype" w:hAnsi="Palatino Linotype"/>
                  <w:sz w:val="18"/>
                  <w:szCs w:val="18"/>
                </w:rPr>
                <w:t>(is)</w:t>
              </w:r>
            </w:hyperlink>
            <w:r w:rsidRPr="00B06055">
              <w:rPr>
                <w:rFonts w:ascii="Palatino Linotype" w:hAnsi="Palatino Linotype"/>
                <w:sz w:val="18"/>
                <w:szCs w:val="18"/>
              </w:rPr>
              <w:t xml:space="preserve"> ὁ </w:t>
            </w:r>
            <w:hyperlink r:id="rId6457"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υἱὸς </w:t>
            </w:r>
            <w:hyperlink r:id="rId6458" w:tooltip="N-NMS 5207: huios -- A son, descendent." w:history="1">
              <w:r w:rsidRPr="00B06055">
                <w:rPr>
                  <w:rStyle w:val="Hyperlink"/>
                  <w:rFonts w:ascii="Palatino Linotype" w:hAnsi="Palatino Linotype"/>
                  <w:sz w:val="18"/>
                  <w:szCs w:val="18"/>
                </w:rPr>
                <w:t>(son)</w:t>
              </w:r>
            </w:hyperlink>
            <w:r w:rsidRPr="00B06055">
              <w:rPr>
                <w:rFonts w:ascii="Palatino Linotype" w:hAnsi="Palatino Linotype"/>
                <w:sz w:val="18"/>
                <w:szCs w:val="18"/>
              </w:rPr>
              <w:t xml:space="preserve"> Δαυίδ </w:t>
            </w:r>
            <w:hyperlink r:id="rId6459" w:tooltip="N-GMS 1138: Dauid -- David, King of Israel." w:history="1">
              <w:r w:rsidRPr="00B06055">
                <w:rPr>
                  <w:rStyle w:val="Hyperlink"/>
                  <w:rFonts w:ascii="Palatino Linotype" w:hAnsi="Palatino Linotype"/>
                  <w:sz w:val="18"/>
                  <w:szCs w:val="18"/>
                </w:rPr>
                <w:t>(of David)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23 And all the people were amazed, and said, Is </w:t>
            </w:r>
            <w:r w:rsidR="009D6BEE" w:rsidRPr="00B06055">
              <w:rPr>
                <w:rFonts w:ascii="Arial" w:eastAsia="Times New Roman" w:hAnsi="Arial" w:cs="Arial"/>
                <w:b/>
                <w:sz w:val="18"/>
                <w:szCs w:val="18"/>
                <w:u w:val="single"/>
              </w:rPr>
              <w:t>not</w:t>
            </w:r>
            <w:r w:rsidR="009D6BEE" w:rsidRPr="00B06055">
              <w:rPr>
                <w:rFonts w:ascii="Arial" w:eastAsia="Times New Roman" w:hAnsi="Arial" w:cs="Arial"/>
                <w:sz w:val="18"/>
                <w:szCs w:val="18"/>
              </w:rPr>
              <w:t xml:space="preserve"> this the son of David?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20 But when the Pharisees heard </w:t>
            </w:r>
            <w:r w:rsidR="009D6BEE" w:rsidRPr="00B06055">
              <w:rPr>
                <w:rFonts w:ascii="Arial" w:eastAsia="Times New Roman" w:hAnsi="Arial" w:cs="Arial"/>
                <w:b/>
                <w:sz w:val="18"/>
                <w:szCs w:val="18"/>
                <w:u w:val="single"/>
              </w:rPr>
              <w:t xml:space="preserve">that he had cast out </w:t>
            </w:r>
            <w:r w:rsidR="009D6BEE" w:rsidRPr="00BA26DD">
              <w:rPr>
                <w:rFonts w:ascii="Arial" w:eastAsia="Times New Roman" w:hAnsi="Arial" w:cs="Arial"/>
                <w:sz w:val="18"/>
                <w:szCs w:val="18"/>
              </w:rPr>
              <w:t>the</w:t>
            </w:r>
            <w:r w:rsidR="009D6BEE" w:rsidRPr="00B06055">
              <w:rPr>
                <w:rFonts w:ascii="Arial" w:eastAsia="Times New Roman" w:hAnsi="Arial" w:cs="Arial"/>
                <w:b/>
                <w:sz w:val="18"/>
                <w:szCs w:val="18"/>
                <w:u w:val="single"/>
              </w:rPr>
              <w:t xml:space="preserve"> devil</w:t>
            </w:r>
            <w:r w:rsidR="009D6BEE" w:rsidRPr="00B06055">
              <w:rPr>
                <w:rFonts w:ascii="Arial" w:eastAsia="Times New Roman" w:hAnsi="Arial" w:cs="Arial"/>
                <w:sz w:val="18"/>
                <w:szCs w:val="18"/>
              </w:rPr>
              <w:t xml:space="preserve">, they said, This </w:t>
            </w:r>
            <w:r w:rsidR="009D6BEE" w:rsidRPr="00B06055">
              <w:rPr>
                <w:rFonts w:ascii="Arial" w:eastAsia="Times New Roman" w:hAnsi="Arial" w:cs="Arial"/>
                <w:b/>
                <w:sz w:val="18"/>
                <w:szCs w:val="18"/>
                <w:u w:val="single"/>
              </w:rPr>
              <w:t>man</w:t>
            </w:r>
            <w:r w:rsidR="009D6BEE" w:rsidRPr="00B06055">
              <w:rPr>
                <w:rFonts w:ascii="Arial" w:eastAsia="Times New Roman" w:hAnsi="Arial" w:cs="Arial"/>
                <w:sz w:val="18"/>
                <w:szCs w:val="18"/>
              </w:rPr>
              <w:t xml:space="preserve"> doth not cast out devils, but by Beelzebub the prince of devils.  </w:t>
            </w:r>
          </w:p>
        </w:tc>
        <w:tc>
          <w:tcPr>
            <w:tcW w:w="5748" w:type="dxa"/>
          </w:tcPr>
          <w:p w:rsidR="009D6BEE" w:rsidRPr="00B06055" w:rsidRDefault="00736249"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24</w:t>
            </w:r>
            <w:r w:rsidRPr="00B06055">
              <w:rPr>
                <w:rStyle w:val="reftext1"/>
                <w:sz w:val="18"/>
                <w:szCs w:val="18"/>
              </w:rPr>
              <w:t> </w:t>
            </w:r>
            <w:r w:rsidRPr="00B06055">
              <w:rPr>
                <w:rFonts w:ascii="Palatino Linotype" w:hAnsi="Palatino Linotype"/>
                <w:sz w:val="18"/>
                <w:szCs w:val="18"/>
              </w:rPr>
              <w:t>Οἱ </w:t>
            </w:r>
            <w:hyperlink r:id="rId6460"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6461"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Φαρισαῖοι </w:t>
            </w:r>
            <w:hyperlink r:id="rId6462" w:tooltip="N-NMP 5330: Pharisaioi -- A Pharisee, one of the Jewish sect so called." w:history="1">
              <w:r w:rsidRPr="00B06055">
                <w:rPr>
                  <w:rStyle w:val="Hyperlink"/>
                  <w:rFonts w:ascii="Palatino Linotype" w:hAnsi="Palatino Linotype"/>
                  <w:sz w:val="18"/>
                  <w:szCs w:val="18"/>
                </w:rPr>
                <w:t>(the Pharisees)</w:t>
              </w:r>
            </w:hyperlink>
            <w:r w:rsidRPr="00B06055">
              <w:rPr>
                <w:rFonts w:ascii="Palatino Linotype" w:hAnsi="Palatino Linotype"/>
                <w:sz w:val="18"/>
                <w:szCs w:val="18"/>
              </w:rPr>
              <w:t>, ἀκούσαντες </w:t>
            </w:r>
            <w:hyperlink r:id="rId6463" w:tooltip="V-APA-NMP 191: akousantes -- To hear, listen, comprehend by hearing; pass: is heard, reported." w:history="1">
              <w:r w:rsidRPr="00B06055">
                <w:rPr>
                  <w:rStyle w:val="Hyperlink"/>
                  <w:rFonts w:ascii="Palatino Linotype" w:hAnsi="Palatino Linotype"/>
                  <w:sz w:val="18"/>
                  <w:szCs w:val="18"/>
                </w:rPr>
                <w:t>(having heard)</w:t>
              </w:r>
            </w:hyperlink>
            <w:r w:rsidRPr="00B06055">
              <w:rPr>
                <w:rFonts w:ascii="Palatino Linotype" w:hAnsi="Palatino Linotype"/>
                <w:sz w:val="18"/>
                <w:szCs w:val="18"/>
              </w:rPr>
              <w:t>, εἶπον </w:t>
            </w:r>
            <w:hyperlink r:id="rId6464" w:tooltip="V-AIA-3P 2036: eipo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“Οὗτος </w:t>
            </w:r>
            <w:hyperlink r:id="rId6465" w:tooltip="DPro-NMS 3778: Houtos -- This; he, she, it." w:history="1">
              <w:r w:rsidRPr="00B06055">
                <w:rPr>
                  <w:rStyle w:val="Hyperlink"/>
                  <w:rFonts w:ascii="Palatino Linotype" w:hAnsi="Palatino Linotype"/>
                  <w:sz w:val="18"/>
                  <w:szCs w:val="18"/>
                </w:rPr>
                <w:t>(This </w:t>
              </w:r>
              <w:r w:rsidRPr="00B06055">
                <w:rPr>
                  <w:rStyle w:val="Hyperlink"/>
                  <w:rFonts w:ascii="Palatino Linotype" w:hAnsi="Palatino Linotype"/>
                  <w:i/>
                  <w:iCs/>
                  <w:sz w:val="18"/>
                  <w:szCs w:val="18"/>
                </w:rPr>
                <w:t>man</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οὐκ </w:t>
            </w:r>
            <w:hyperlink r:id="rId6466" w:tooltip="Adv 3756: ouk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ἐκβάλλει </w:t>
            </w:r>
            <w:hyperlink r:id="rId6467" w:tooltip="V-PIA-3S 1544: ekballei -- To throw (cast, put) out; to banish; to bring forth, produce." w:history="1">
              <w:r w:rsidRPr="00B06055">
                <w:rPr>
                  <w:rStyle w:val="Hyperlink"/>
                  <w:rFonts w:ascii="Palatino Linotype" w:hAnsi="Palatino Linotype"/>
                  <w:sz w:val="18"/>
                  <w:szCs w:val="18"/>
                </w:rPr>
                <w:t>(casts out)</w:t>
              </w:r>
            </w:hyperlink>
            <w:r w:rsidRPr="00B06055">
              <w:rPr>
                <w:rFonts w:ascii="Palatino Linotype" w:hAnsi="Palatino Linotype"/>
                <w:sz w:val="18"/>
                <w:szCs w:val="18"/>
              </w:rPr>
              <w:t xml:space="preserve"> τὰ </w:t>
            </w:r>
            <w:hyperlink r:id="rId6468" w:tooltip="Art-ANP 3588: ta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δαιμόνια </w:t>
            </w:r>
            <w:hyperlink r:id="rId6469" w:tooltip="N-ANP 1140: daimonia -- An evil-spirit, demon; a heathen deity." w:history="1">
              <w:r w:rsidRPr="00B06055">
                <w:rPr>
                  <w:rStyle w:val="Hyperlink"/>
                  <w:rFonts w:ascii="Palatino Linotype" w:hAnsi="Palatino Linotype"/>
                  <w:sz w:val="18"/>
                  <w:szCs w:val="18"/>
                </w:rPr>
                <w:t>(demons)</w:t>
              </w:r>
            </w:hyperlink>
            <w:r w:rsidRPr="00B06055">
              <w:rPr>
                <w:rFonts w:ascii="Palatino Linotype" w:hAnsi="Palatino Linotype"/>
                <w:sz w:val="18"/>
                <w:szCs w:val="18"/>
              </w:rPr>
              <w:t>, εἰ </w:t>
            </w:r>
            <w:hyperlink r:id="rId6470" w:tooltip="Conj 1487: ei -- If." w:history="1">
              <w:r w:rsidRPr="00B06055">
                <w:rPr>
                  <w:rStyle w:val="Hyperlink"/>
                  <w:rFonts w:ascii="Palatino Linotype" w:hAnsi="Palatino Linotype"/>
                  <w:sz w:val="18"/>
                  <w:szCs w:val="18"/>
                </w:rPr>
                <w:t>(if)</w:t>
              </w:r>
            </w:hyperlink>
            <w:r w:rsidRPr="00B06055">
              <w:rPr>
                <w:rFonts w:ascii="Palatino Linotype" w:hAnsi="Palatino Linotype"/>
                <w:sz w:val="18"/>
                <w:szCs w:val="18"/>
              </w:rPr>
              <w:t xml:space="preserve"> μὴ </w:t>
            </w:r>
            <w:hyperlink r:id="rId6471" w:tooltip="Adv 3361: mē -- Not, les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ἐν </w:t>
            </w:r>
            <w:hyperlink r:id="rId6472" w:tooltip="Prep 1722: en -- In, on, among." w:history="1">
              <w:r w:rsidRPr="00B06055">
                <w:rPr>
                  <w:rStyle w:val="Hyperlink"/>
                  <w:rFonts w:ascii="Palatino Linotype" w:hAnsi="Palatino Linotype"/>
                  <w:sz w:val="18"/>
                  <w:szCs w:val="18"/>
                </w:rPr>
                <w:t>(by)</w:t>
              </w:r>
            </w:hyperlink>
            <w:r w:rsidRPr="00B06055">
              <w:rPr>
                <w:rFonts w:ascii="Palatino Linotype" w:hAnsi="Palatino Linotype"/>
                <w:sz w:val="18"/>
                <w:szCs w:val="18"/>
              </w:rPr>
              <w:t xml:space="preserve"> τῷ </w:t>
            </w:r>
            <w:hyperlink r:id="rId6473" w:tooltip="Art-DMS 3588: tō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Βεελζεβοὺλ </w:t>
            </w:r>
            <w:hyperlink r:id="rId6474" w:tooltip="N-DMS 954: Beelzeboul -- Beelzebul, a name of Satan, the chief of evil spirits." w:history="1">
              <w:r w:rsidRPr="00B06055">
                <w:rPr>
                  <w:rStyle w:val="Hyperlink"/>
                  <w:rFonts w:ascii="Palatino Linotype" w:hAnsi="Palatino Linotype"/>
                  <w:sz w:val="18"/>
                  <w:szCs w:val="18"/>
                </w:rPr>
                <w:t>(Beelzebul)</w:t>
              </w:r>
            </w:hyperlink>
            <w:r w:rsidRPr="00B06055">
              <w:rPr>
                <w:rFonts w:ascii="Palatino Linotype" w:hAnsi="Palatino Linotype"/>
                <w:sz w:val="18"/>
                <w:szCs w:val="18"/>
              </w:rPr>
              <w:t xml:space="preserve"> ἄρχοντι </w:t>
            </w:r>
            <w:hyperlink r:id="rId6475" w:tooltip="N-DMS 758: archonti -- A ruler, governor, leader, leading man; with the Jews, an official member (a member of the executive) of the assembly of elders." w:history="1">
              <w:r w:rsidRPr="00B06055">
                <w:rPr>
                  <w:rStyle w:val="Hyperlink"/>
                  <w:rFonts w:ascii="Palatino Linotype" w:hAnsi="Palatino Linotype"/>
                  <w:sz w:val="18"/>
                  <w:szCs w:val="18"/>
                </w:rPr>
                <w:t>(prince)</w:t>
              </w:r>
            </w:hyperlink>
            <w:r w:rsidRPr="00B06055">
              <w:rPr>
                <w:rFonts w:ascii="Palatino Linotype" w:hAnsi="Palatino Linotype"/>
                <w:sz w:val="18"/>
                <w:szCs w:val="18"/>
              </w:rPr>
              <w:t xml:space="preserve"> τῶν </w:t>
            </w:r>
            <w:hyperlink r:id="rId6476" w:tooltip="Art-GNP 3588: tōn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δαιμονίων </w:t>
            </w:r>
            <w:hyperlink r:id="rId6477" w:tooltip="N-GNP 1140: daimoniōn -- An evil-spirit, demon; a heathen deity." w:history="1">
              <w:r w:rsidRPr="00B06055">
                <w:rPr>
                  <w:rStyle w:val="Hyperlink"/>
                  <w:rFonts w:ascii="Palatino Linotype" w:hAnsi="Palatino Linotype"/>
                  <w:sz w:val="18"/>
                  <w:szCs w:val="18"/>
                </w:rPr>
                <w:t>(demons)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24 But when the Pharisees heard </w:t>
            </w:r>
            <w:r w:rsidR="009D6BEE" w:rsidRPr="00B06055">
              <w:rPr>
                <w:rFonts w:ascii="Arial" w:eastAsia="Times New Roman" w:hAnsi="Arial" w:cs="Arial"/>
                <w:b/>
                <w:sz w:val="18"/>
                <w:szCs w:val="18"/>
                <w:u w:val="single"/>
              </w:rPr>
              <w:t>it</w:t>
            </w:r>
            <w:r w:rsidR="009D6BEE" w:rsidRPr="00B06055">
              <w:rPr>
                <w:rFonts w:ascii="Arial" w:eastAsia="Times New Roman" w:hAnsi="Arial" w:cs="Arial"/>
                <w:sz w:val="18"/>
                <w:szCs w:val="18"/>
              </w:rPr>
              <w:t xml:space="preserve">, they said, This </w:t>
            </w:r>
            <w:r w:rsidR="009D6BEE" w:rsidRPr="00B06055">
              <w:rPr>
                <w:rFonts w:ascii="Arial" w:eastAsia="Times New Roman" w:hAnsi="Arial" w:cs="Arial"/>
                <w:b/>
                <w:sz w:val="18"/>
                <w:szCs w:val="18"/>
                <w:u w:val="single"/>
              </w:rPr>
              <w:t>fellow</w:t>
            </w:r>
            <w:r w:rsidR="009D6BEE" w:rsidRPr="00B06055">
              <w:rPr>
                <w:rFonts w:ascii="Arial" w:eastAsia="Times New Roman" w:hAnsi="Arial" w:cs="Arial"/>
                <w:sz w:val="18"/>
                <w:szCs w:val="18"/>
              </w:rPr>
              <w:t xml:space="preserve"> doth not cast out devils, but by Beelzebub the prince of </w:t>
            </w:r>
            <w:r w:rsidR="009D6BEE" w:rsidRPr="00BA26DD">
              <w:rPr>
                <w:rFonts w:ascii="Arial" w:eastAsia="Times New Roman" w:hAnsi="Arial" w:cs="Arial"/>
                <w:sz w:val="18"/>
                <w:szCs w:val="18"/>
              </w:rPr>
              <w:t>the</w:t>
            </w:r>
            <w:r w:rsidR="009D6BEE" w:rsidRPr="00B06055">
              <w:rPr>
                <w:rFonts w:ascii="Arial" w:eastAsia="Times New Roman" w:hAnsi="Arial" w:cs="Arial"/>
                <w:sz w:val="18"/>
                <w:szCs w:val="18"/>
              </w:rPr>
              <w:t xml:space="preserve"> devils.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21 And Jesus knew their thoughts, and said unto them, Every kingdom divided against itself is brought to desolation; and every city or house divided against itself, shall </w:t>
            </w:r>
            <w:r w:rsidR="009D6BEE" w:rsidRPr="005F2E65">
              <w:rPr>
                <w:rFonts w:ascii="Arial" w:eastAsia="Times New Roman" w:hAnsi="Arial" w:cs="Arial"/>
                <w:sz w:val="18"/>
                <w:szCs w:val="18"/>
              </w:rPr>
              <w:t>no</w:t>
            </w:r>
            <w:r w:rsidR="005F2E65" w:rsidRPr="005F2E65">
              <w:rPr>
                <w:rFonts w:ascii="Arial" w:eastAsia="Times New Roman" w:hAnsi="Arial" w:cs="Arial"/>
                <w:sz w:val="18"/>
                <w:szCs w:val="18"/>
              </w:rPr>
              <w:t>t</w:t>
            </w:r>
            <w:r w:rsidR="009D6BEE" w:rsidRPr="00B06055">
              <w:rPr>
                <w:rFonts w:ascii="Arial" w:eastAsia="Times New Roman" w:hAnsi="Arial" w:cs="Arial"/>
                <w:sz w:val="18"/>
                <w:szCs w:val="18"/>
              </w:rPr>
              <w:t xml:space="preserve"> stand. </w:t>
            </w:r>
          </w:p>
        </w:tc>
        <w:tc>
          <w:tcPr>
            <w:tcW w:w="5748" w:type="dxa"/>
          </w:tcPr>
          <w:p w:rsidR="009D6BEE" w:rsidRPr="00B06055" w:rsidRDefault="00736249" w:rsidP="000B13DA">
            <w:pPr>
              <w:tabs>
                <w:tab w:val="left" w:pos="1350"/>
              </w:tabs>
              <w:spacing w:after="0" w:line="240" w:lineRule="auto"/>
              <w:rPr>
                <w:rFonts w:ascii="Times New Roman" w:eastAsia="Times New Roman" w:hAnsi="Times New Roman" w:cs="Times New Roman"/>
                <w:sz w:val="18"/>
                <w:szCs w:val="18"/>
              </w:rPr>
            </w:pPr>
            <w:r w:rsidRPr="00B06055">
              <w:rPr>
                <w:rStyle w:val="reftext1"/>
                <w:position w:val="6"/>
                <w:sz w:val="18"/>
                <w:szCs w:val="18"/>
              </w:rPr>
              <w:t>25</w:t>
            </w:r>
            <w:r w:rsidRPr="00B06055">
              <w:rPr>
                <w:rStyle w:val="reftext1"/>
                <w:sz w:val="18"/>
                <w:szCs w:val="18"/>
              </w:rPr>
              <w:t> </w:t>
            </w:r>
            <w:r w:rsidRPr="00B06055">
              <w:rPr>
                <w:rFonts w:ascii="Palatino Linotype" w:hAnsi="Palatino Linotype"/>
                <w:sz w:val="18"/>
                <w:szCs w:val="18"/>
              </w:rPr>
              <w:t>Εἰδὼς </w:t>
            </w:r>
            <w:hyperlink r:id="rId6478" w:tooltip="V-RPA-NMS 1492: Eidōs -- To know, remember, appreciate." w:history="1">
              <w:r w:rsidRPr="00B06055">
                <w:rPr>
                  <w:rStyle w:val="Hyperlink"/>
                  <w:rFonts w:ascii="Palatino Linotype" w:hAnsi="Palatino Linotype"/>
                  <w:sz w:val="18"/>
                  <w:szCs w:val="18"/>
                </w:rPr>
                <w:t>(Having known)</w:t>
              </w:r>
            </w:hyperlink>
            <w:r w:rsidRPr="00B06055">
              <w:rPr>
                <w:rFonts w:ascii="Palatino Linotype" w:hAnsi="Palatino Linotype"/>
                <w:sz w:val="18"/>
                <w:szCs w:val="18"/>
              </w:rPr>
              <w:t xml:space="preserve"> δὲ </w:t>
            </w:r>
            <w:hyperlink r:id="rId6479"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τὰς </w:t>
            </w:r>
            <w:hyperlink r:id="rId6480" w:tooltip="Art-AFP 3588: ta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ἐνθυμήσεις </w:t>
            </w:r>
            <w:hyperlink r:id="rId6481" w:tooltip="N-AFP 1761: enthymēseis -- Inward thought, reflection, plural: thoughts." w:history="1">
              <w:r w:rsidRPr="00B06055">
                <w:rPr>
                  <w:rStyle w:val="Hyperlink"/>
                  <w:rFonts w:ascii="Palatino Linotype" w:hAnsi="Palatino Linotype"/>
                  <w:sz w:val="18"/>
                  <w:szCs w:val="18"/>
                </w:rPr>
                <w:t>(thoughts)</w:t>
              </w:r>
            </w:hyperlink>
            <w:r w:rsidRPr="00B06055">
              <w:rPr>
                <w:rFonts w:ascii="Palatino Linotype" w:hAnsi="Palatino Linotype"/>
                <w:sz w:val="18"/>
                <w:szCs w:val="18"/>
              </w:rPr>
              <w:t xml:space="preserve"> αὐτῶν </w:t>
            </w:r>
            <w:hyperlink r:id="rId6482" w:tooltip="PPro-GM3P 846: autōn -- He, she, it, they, them, same." w:history="1">
              <w:r w:rsidRPr="00B06055">
                <w:rPr>
                  <w:rStyle w:val="Hyperlink"/>
                  <w:rFonts w:ascii="Palatino Linotype" w:hAnsi="Palatino Linotype"/>
                  <w:sz w:val="18"/>
                  <w:szCs w:val="18"/>
                </w:rPr>
                <w:t>(of them)</w:t>
              </w:r>
            </w:hyperlink>
            <w:r w:rsidRPr="00B06055">
              <w:rPr>
                <w:rFonts w:ascii="Palatino Linotype" w:hAnsi="Palatino Linotype"/>
                <w:sz w:val="18"/>
                <w:szCs w:val="18"/>
              </w:rPr>
              <w:t>, εἶπεν </w:t>
            </w:r>
            <w:hyperlink r:id="rId6483"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αὐτοῖς </w:t>
            </w:r>
            <w:hyperlink r:id="rId6484"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“Πᾶσα </w:t>
            </w:r>
            <w:hyperlink r:id="rId6485" w:tooltip="Adj-NFS 3956: Pasa -- All, the whole, every kind of." w:history="1">
              <w:r w:rsidRPr="00B06055">
                <w:rPr>
                  <w:rStyle w:val="Hyperlink"/>
                  <w:rFonts w:ascii="Palatino Linotype" w:hAnsi="Palatino Linotype"/>
                  <w:sz w:val="18"/>
                  <w:szCs w:val="18"/>
                </w:rPr>
                <w:t>(Every)</w:t>
              </w:r>
            </w:hyperlink>
            <w:r w:rsidRPr="00B06055">
              <w:rPr>
                <w:rStyle w:val="red1"/>
                <w:rFonts w:ascii="Palatino Linotype" w:hAnsi="Palatino Linotype"/>
                <w:color w:val="auto"/>
                <w:sz w:val="18"/>
                <w:szCs w:val="18"/>
              </w:rPr>
              <w:t xml:space="preserve"> βασιλεία </w:t>
            </w:r>
            <w:hyperlink r:id="rId6486" w:tooltip="N-NFS 932: basileia -- Kingship, sovereignty, authority, rule, especially of God, both in the world, and in the hearts of men; hence: kingdom, in the concrete sense." w:history="1">
              <w:r w:rsidRPr="00B06055">
                <w:rPr>
                  <w:rStyle w:val="Hyperlink"/>
                  <w:rFonts w:ascii="Palatino Linotype" w:hAnsi="Palatino Linotype"/>
                  <w:sz w:val="18"/>
                  <w:szCs w:val="18"/>
                </w:rPr>
                <w:t>(kingdom)</w:t>
              </w:r>
            </w:hyperlink>
            <w:r w:rsidRPr="00B06055">
              <w:rPr>
                <w:rStyle w:val="red1"/>
                <w:rFonts w:ascii="Palatino Linotype" w:hAnsi="Palatino Linotype"/>
                <w:color w:val="auto"/>
                <w:sz w:val="18"/>
                <w:szCs w:val="18"/>
              </w:rPr>
              <w:t xml:space="preserve"> μερισθεῖσα </w:t>
            </w:r>
            <w:hyperlink r:id="rId6487" w:tooltip="V-APP-NFS 3307: meristheisa -- To divide into parts, divide, part, share, distribute; to share, take part in a partitioning; to distract." w:history="1">
              <w:r w:rsidRPr="00B06055">
                <w:rPr>
                  <w:rStyle w:val="Hyperlink"/>
                  <w:rFonts w:ascii="Palatino Linotype" w:hAnsi="Palatino Linotype"/>
                  <w:sz w:val="18"/>
                  <w:szCs w:val="18"/>
                </w:rPr>
                <w:t>(having been divided)</w:t>
              </w:r>
            </w:hyperlink>
            <w:r w:rsidRPr="00B06055">
              <w:rPr>
                <w:rStyle w:val="red1"/>
                <w:rFonts w:ascii="Palatino Linotype" w:hAnsi="Palatino Linotype"/>
                <w:color w:val="auto"/>
                <w:sz w:val="18"/>
                <w:szCs w:val="18"/>
              </w:rPr>
              <w:t xml:space="preserve"> καθ’ </w:t>
            </w:r>
            <w:hyperlink r:id="rId6488" w:tooltip="Prep 2596: kath’ -- Genitive: against, down from, throughout, by; accusative: over against, among, daily, day-by-day, each day, according to, by way of." w:history="1">
              <w:r w:rsidRPr="00B06055">
                <w:rPr>
                  <w:rStyle w:val="Hyperlink"/>
                  <w:rFonts w:ascii="Palatino Linotype" w:hAnsi="Palatino Linotype"/>
                  <w:sz w:val="18"/>
                  <w:szCs w:val="18"/>
                </w:rPr>
                <w:t>(against)</w:t>
              </w:r>
            </w:hyperlink>
            <w:r w:rsidRPr="00B06055">
              <w:rPr>
                <w:rStyle w:val="red1"/>
                <w:rFonts w:ascii="Palatino Linotype" w:hAnsi="Palatino Linotype"/>
                <w:color w:val="auto"/>
                <w:sz w:val="18"/>
                <w:szCs w:val="18"/>
              </w:rPr>
              <w:t xml:space="preserve"> ἑαυτῆς </w:t>
            </w:r>
            <w:hyperlink r:id="rId6489" w:tooltip="RefPro-GF3S 1438: heautēs -- Himself, herself, itself." w:history="1">
              <w:r w:rsidRPr="00B06055">
                <w:rPr>
                  <w:rStyle w:val="Hyperlink"/>
                  <w:rFonts w:ascii="Palatino Linotype" w:hAnsi="Palatino Linotype"/>
                  <w:sz w:val="18"/>
                  <w:szCs w:val="18"/>
                </w:rPr>
                <w:t>(itself)</w:t>
              </w:r>
            </w:hyperlink>
            <w:r w:rsidRPr="00B06055">
              <w:rPr>
                <w:rStyle w:val="red1"/>
                <w:rFonts w:ascii="Palatino Linotype" w:hAnsi="Palatino Linotype"/>
                <w:color w:val="auto"/>
                <w:sz w:val="18"/>
                <w:szCs w:val="18"/>
              </w:rPr>
              <w:t xml:space="preserve"> ἐρημοῦται </w:t>
            </w:r>
            <w:hyperlink r:id="rId6490" w:tooltip="V-PIM/P-3S 2049: erēmoutai -- (a) to make desolate, bring to desolation, destroy, waste, (b) of a person: to strip, rob." w:history="1">
              <w:r w:rsidRPr="00B06055">
                <w:rPr>
                  <w:rStyle w:val="Hyperlink"/>
                  <w:rFonts w:ascii="Palatino Linotype" w:hAnsi="Palatino Linotype"/>
                  <w:sz w:val="18"/>
                  <w:szCs w:val="18"/>
                </w:rPr>
                <w:t>(is brought to desolation)</w:t>
              </w:r>
            </w:hyperlink>
            <w:r w:rsidRPr="00B06055">
              <w:rPr>
                <w:rStyle w:val="red1"/>
                <w:rFonts w:ascii="Palatino Linotype" w:hAnsi="Palatino Linotype"/>
                <w:color w:val="auto"/>
                <w:sz w:val="18"/>
                <w:szCs w:val="18"/>
              </w:rPr>
              <w:t>, καὶ </w:t>
            </w:r>
            <w:hyperlink r:id="rId6491"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πᾶσα </w:t>
            </w:r>
            <w:hyperlink r:id="rId6492" w:tooltip="Adj-NFS 3956: pasa -- All, the whole, every kind of." w:history="1">
              <w:r w:rsidRPr="00B06055">
                <w:rPr>
                  <w:rStyle w:val="Hyperlink"/>
                  <w:rFonts w:ascii="Palatino Linotype" w:hAnsi="Palatino Linotype"/>
                  <w:sz w:val="18"/>
                  <w:szCs w:val="18"/>
                </w:rPr>
                <w:t>(every)</w:t>
              </w:r>
            </w:hyperlink>
            <w:r w:rsidRPr="00B06055">
              <w:rPr>
                <w:rStyle w:val="red1"/>
                <w:rFonts w:ascii="Palatino Linotype" w:hAnsi="Palatino Linotype"/>
                <w:color w:val="auto"/>
                <w:sz w:val="18"/>
                <w:szCs w:val="18"/>
              </w:rPr>
              <w:t xml:space="preserve"> πόλις </w:t>
            </w:r>
            <w:hyperlink r:id="rId6493" w:tooltip="N-NFS 4172: polis -- A city, the inhabitants of a city." w:history="1">
              <w:r w:rsidRPr="00B06055">
                <w:rPr>
                  <w:rStyle w:val="Hyperlink"/>
                  <w:rFonts w:ascii="Palatino Linotype" w:hAnsi="Palatino Linotype"/>
                  <w:sz w:val="18"/>
                  <w:szCs w:val="18"/>
                </w:rPr>
                <w:t>(city)</w:t>
              </w:r>
            </w:hyperlink>
            <w:r w:rsidRPr="00B06055">
              <w:rPr>
                <w:rStyle w:val="red1"/>
                <w:rFonts w:ascii="Palatino Linotype" w:hAnsi="Palatino Linotype"/>
                <w:color w:val="auto"/>
                <w:sz w:val="18"/>
                <w:szCs w:val="18"/>
              </w:rPr>
              <w:t xml:space="preserve"> ἢ </w:t>
            </w:r>
            <w:hyperlink r:id="rId6494" w:tooltip="Conj 2228: ē -- Or, than." w:history="1">
              <w:r w:rsidRPr="00B06055">
                <w:rPr>
                  <w:rStyle w:val="Hyperlink"/>
                  <w:rFonts w:ascii="Palatino Linotype" w:hAnsi="Palatino Linotype"/>
                  <w:sz w:val="18"/>
                  <w:szCs w:val="18"/>
                </w:rPr>
                <w:t>(or)</w:t>
              </w:r>
            </w:hyperlink>
            <w:r w:rsidRPr="00B06055">
              <w:rPr>
                <w:rStyle w:val="red1"/>
                <w:rFonts w:ascii="Palatino Linotype" w:hAnsi="Palatino Linotype"/>
                <w:color w:val="auto"/>
                <w:sz w:val="18"/>
                <w:szCs w:val="18"/>
              </w:rPr>
              <w:t xml:space="preserve"> οἰκία </w:t>
            </w:r>
            <w:hyperlink r:id="rId6495" w:tooltip="N-NFS 3614: oikia -- A house, household, dwelling; goods, property, means." w:history="1">
              <w:r w:rsidRPr="00B06055">
                <w:rPr>
                  <w:rStyle w:val="Hyperlink"/>
                  <w:rFonts w:ascii="Palatino Linotype" w:hAnsi="Palatino Linotype"/>
                  <w:sz w:val="18"/>
                  <w:szCs w:val="18"/>
                </w:rPr>
                <w:t>(house)</w:t>
              </w:r>
            </w:hyperlink>
            <w:r w:rsidRPr="00B06055">
              <w:rPr>
                <w:rStyle w:val="red1"/>
                <w:rFonts w:ascii="Palatino Linotype" w:hAnsi="Palatino Linotype"/>
                <w:color w:val="auto"/>
                <w:sz w:val="18"/>
                <w:szCs w:val="18"/>
              </w:rPr>
              <w:t xml:space="preserve"> μερισθεῖσα </w:t>
            </w:r>
            <w:hyperlink r:id="rId6496" w:tooltip="V-APP-NFS 3307: meristheisa -- To divide into parts, divide, part, share, distribute; to share, take part in a partitioning; to distract." w:history="1">
              <w:r w:rsidRPr="00B06055">
                <w:rPr>
                  <w:rStyle w:val="Hyperlink"/>
                  <w:rFonts w:ascii="Palatino Linotype" w:hAnsi="Palatino Linotype"/>
                  <w:sz w:val="18"/>
                  <w:szCs w:val="18"/>
                </w:rPr>
                <w:t>(having been divided)</w:t>
              </w:r>
            </w:hyperlink>
            <w:r w:rsidRPr="00B06055">
              <w:rPr>
                <w:rStyle w:val="red1"/>
                <w:rFonts w:ascii="Palatino Linotype" w:hAnsi="Palatino Linotype"/>
                <w:color w:val="auto"/>
                <w:sz w:val="18"/>
                <w:szCs w:val="18"/>
              </w:rPr>
              <w:t xml:space="preserve"> καθ’ </w:t>
            </w:r>
            <w:hyperlink r:id="rId6497" w:tooltip="Prep 2596: kath’ -- Genitive: against, down from, throughout, by; accusative: over against, among, daily, day-by-day, each day, according to, by way of." w:history="1">
              <w:r w:rsidRPr="00B06055">
                <w:rPr>
                  <w:rStyle w:val="Hyperlink"/>
                  <w:rFonts w:ascii="Palatino Linotype" w:hAnsi="Palatino Linotype"/>
                  <w:sz w:val="18"/>
                  <w:szCs w:val="18"/>
                </w:rPr>
                <w:t>(against)</w:t>
              </w:r>
            </w:hyperlink>
            <w:r w:rsidRPr="00B06055">
              <w:rPr>
                <w:rStyle w:val="red1"/>
                <w:rFonts w:ascii="Palatino Linotype" w:hAnsi="Palatino Linotype"/>
                <w:color w:val="auto"/>
                <w:sz w:val="18"/>
                <w:szCs w:val="18"/>
              </w:rPr>
              <w:t xml:space="preserve"> ἑαυτῆς </w:t>
            </w:r>
            <w:hyperlink r:id="rId6498" w:tooltip="RefPro-GF3S 1438: heautēs -- Himself, herself, itself." w:history="1">
              <w:r w:rsidRPr="00B06055">
                <w:rPr>
                  <w:rStyle w:val="Hyperlink"/>
                  <w:rFonts w:ascii="Palatino Linotype" w:hAnsi="Palatino Linotype"/>
                  <w:sz w:val="18"/>
                  <w:szCs w:val="18"/>
                </w:rPr>
                <w:t>(itself)</w:t>
              </w:r>
            </w:hyperlink>
            <w:r w:rsidRPr="00B06055">
              <w:rPr>
                <w:rStyle w:val="red1"/>
                <w:rFonts w:ascii="Palatino Linotype" w:hAnsi="Palatino Linotype"/>
                <w:color w:val="auto"/>
                <w:sz w:val="18"/>
                <w:szCs w:val="18"/>
              </w:rPr>
              <w:t xml:space="preserve"> οὐ </w:t>
            </w:r>
            <w:hyperlink r:id="rId6499" w:tooltip="Adv 3756: ou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σταθήσεται </w:t>
            </w:r>
            <w:hyperlink r:id="rId6500" w:tooltip="V-FIP-3S 2476: stathēsetai -- (a) to make to stand, place, set up, establish, appoint; to place oneself, stand, (b) to set in balance, weigh; (c) to stand, stand by, stand still; to stand ready, stand firm, to be steadfast." w:history="1">
              <w:r w:rsidRPr="00B06055">
                <w:rPr>
                  <w:rStyle w:val="Hyperlink"/>
                  <w:rFonts w:ascii="Palatino Linotype" w:hAnsi="Palatino Linotype"/>
                  <w:sz w:val="18"/>
                  <w:szCs w:val="18"/>
                </w:rPr>
                <w:t>(will stand)</w:t>
              </w:r>
            </w:hyperlink>
            <w:r w:rsidRPr="00B06055">
              <w:rPr>
                <w:rStyle w:val="red1"/>
                <w:rFonts w:ascii="Palatino Linotype" w:hAnsi="Palatino Linotype"/>
                <w:color w:val="auto"/>
                <w:sz w:val="18"/>
                <w:szCs w:val="18"/>
              </w:rPr>
              <w:t>.</w:t>
            </w:r>
            <w:r w:rsidR="006830F5" w:rsidRPr="00B06055">
              <w:rPr>
                <w:rFonts w:ascii="Times New Roman" w:eastAsia="Times New Roman" w:hAnsi="Times New Roman" w:cs="Times New Roman"/>
                <w:sz w:val="18"/>
                <w:szCs w:val="18"/>
              </w:rPr>
              <w:tab/>
            </w:r>
          </w:p>
        </w:tc>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25 And Jesus knew their thoughts, and said unto them, Every kingdom divided against itself is brought to desolation; and every city or house divided a</w:t>
            </w:r>
            <w:r w:rsidR="006830F5" w:rsidRPr="00B06055">
              <w:rPr>
                <w:rFonts w:ascii="Arial" w:eastAsia="Times New Roman" w:hAnsi="Arial" w:cs="Arial"/>
                <w:sz w:val="18"/>
                <w:szCs w:val="18"/>
              </w:rPr>
              <w:t xml:space="preserve">gainst itself shall </w:t>
            </w:r>
            <w:r w:rsidR="006830F5" w:rsidRPr="005F2E65">
              <w:rPr>
                <w:rFonts w:ascii="Arial" w:eastAsia="Times New Roman" w:hAnsi="Arial" w:cs="Arial"/>
                <w:sz w:val="18"/>
                <w:szCs w:val="18"/>
              </w:rPr>
              <w:t>not</w:t>
            </w:r>
            <w:r w:rsidR="006830F5" w:rsidRPr="00B06055">
              <w:rPr>
                <w:rFonts w:ascii="Arial" w:eastAsia="Times New Roman" w:hAnsi="Arial" w:cs="Arial"/>
                <w:sz w:val="18"/>
                <w:szCs w:val="18"/>
              </w:rPr>
              <w:t xml:space="preserve"> stand: </w:t>
            </w:r>
          </w:p>
        </w:tc>
      </w:tr>
      <w:tr w:rsidR="006830F5" w:rsidRPr="000A4E93" w:rsidTr="004519DA">
        <w:trPr>
          <w:tblCellSpacing w:w="75" w:type="dxa"/>
        </w:trPr>
        <w:tc>
          <w:tcPr>
            <w:tcW w:w="2004" w:type="dxa"/>
            <w:tcMar>
              <w:top w:w="0" w:type="dxa"/>
              <w:left w:w="108" w:type="dxa"/>
              <w:bottom w:w="0" w:type="dxa"/>
              <w:right w:w="108" w:type="dxa"/>
            </w:tcMar>
          </w:tcPr>
          <w:p w:rsidR="006830F5" w:rsidRPr="00B06055" w:rsidRDefault="006830F5"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xml:space="preserve">And if Satan cast out Satan, he is divided against himself; how then shall his kingdom stand?  </w:t>
            </w:r>
          </w:p>
        </w:tc>
        <w:tc>
          <w:tcPr>
            <w:tcW w:w="5748" w:type="dxa"/>
          </w:tcPr>
          <w:p w:rsidR="006830F5" w:rsidRPr="00B06055" w:rsidRDefault="006830F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26</w:t>
            </w:r>
            <w:r w:rsidRPr="00B06055">
              <w:rPr>
                <w:rStyle w:val="reftext1"/>
                <w:sz w:val="18"/>
                <w:szCs w:val="18"/>
              </w:rPr>
              <w:t> </w:t>
            </w:r>
            <w:r w:rsidRPr="00B06055">
              <w:rPr>
                <w:rStyle w:val="red1"/>
                <w:rFonts w:ascii="Palatino Linotype" w:hAnsi="Palatino Linotype"/>
                <w:color w:val="auto"/>
                <w:sz w:val="18"/>
                <w:szCs w:val="18"/>
              </w:rPr>
              <w:t>καὶ </w:t>
            </w:r>
            <w:hyperlink r:id="rId6501"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εἰ </w:t>
            </w:r>
            <w:hyperlink r:id="rId6502" w:tooltip="Conj 1487: ei -- If." w:history="1">
              <w:r w:rsidRPr="00B06055">
                <w:rPr>
                  <w:rStyle w:val="Hyperlink"/>
                  <w:rFonts w:ascii="Palatino Linotype" w:hAnsi="Palatino Linotype"/>
                  <w:sz w:val="18"/>
                  <w:szCs w:val="18"/>
                </w:rPr>
                <w:t>(if)</w:t>
              </w:r>
            </w:hyperlink>
            <w:r w:rsidRPr="00B06055">
              <w:rPr>
                <w:rStyle w:val="red1"/>
                <w:rFonts w:ascii="Palatino Linotype" w:hAnsi="Palatino Linotype"/>
                <w:color w:val="auto"/>
                <w:sz w:val="18"/>
                <w:szCs w:val="18"/>
              </w:rPr>
              <w:t xml:space="preserve"> ὁ </w:t>
            </w:r>
            <w:hyperlink r:id="rId6503"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Σατανᾶς </w:t>
            </w:r>
            <w:hyperlink r:id="rId6504" w:tooltip="N-NMS 4567: Satanas -- An adversary, Satan." w:history="1">
              <w:r w:rsidRPr="00B06055">
                <w:rPr>
                  <w:rStyle w:val="Hyperlink"/>
                  <w:rFonts w:ascii="Palatino Linotype" w:hAnsi="Palatino Linotype"/>
                  <w:sz w:val="18"/>
                  <w:szCs w:val="18"/>
                </w:rPr>
                <w:t>(Satan)</w:t>
              </w:r>
            </w:hyperlink>
            <w:r w:rsidRPr="00B06055">
              <w:rPr>
                <w:rStyle w:val="red1"/>
                <w:rFonts w:ascii="Palatino Linotype" w:hAnsi="Palatino Linotype"/>
                <w:color w:val="auto"/>
                <w:sz w:val="18"/>
                <w:szCs w:val="18"/>
              </w:rPr>
              <w:t>, τὸν </w:t>
            </w:r>
            <w:hyperlink r:id="rId6505" w:tooltip="Art-AMS 3588: to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Σατανᾶν </w:t>
            </w:r>
            <w:hyperlink r:id="rId6506" w:tooltip="N-AMS 4567: Satanan -- An adversary, Satan." w:history="1">
              <w:r w:rsidRPr="00B06055">
                <w:rPr>
                  <w:rStyle w:val="Hyperlink"/>
                  <w:rFonts w:ascii="Palatino Linotype" w:hAnsi="Palatino Linotype"/>
                  <w:sz w:val="18"/>
                  <w:szCs w:val="18"/>
                </w:rPr>
                <w:t>(Satan)</w:t>
              </w:r>
            </w:hyperlink>
            <w:r w:rsidRPr="00B06055">
              <w:rPr>
                <w:rStyle w:val="red1"/>
                <w:rFonts w:ascii="Palatino Linotype" w:hAnsi="Palatino Linotype"/>
                <w:color w:val="auto"/>
                <w:sz w:val="18"/>
                <w:szCs w:val="18"/>
              </w:rPr>
              <w:t xml:space="preserve"> ἐκβάλλει </w:t>
            </w:r>
            <w:hyperlink r:id="rId6507" w:tooltip="V-PIA-3S 1544: ekballei -- To throw (cast, put) out; to banish; to bring forth, produce." w:history="1">
              <w:r w:rsidRPr="00B06055">
                <w:rPr>
                  <w:rStyle w:val="Hyperlink"/>
                  <w:rFonts w:ascii="Palatino Linotype" w:hAnsi="Palatino Linotype"/>
                  <w:sz w:val="18"/>
                  <w:szCs w:val="18"/>
                </w:rPr>
                <w:t>(casts out)</w:t>
              </w:r>
            </w:hyperlink>
            <w:r w:rsidRPr="00B06055">
              <w:rPr>
                <w:rStyle w:val="red1"/>
                <w:rFonts w:ascii="Palatino Linotype" w:hAnsi="Palatino Linotype"/>
                <w:color w:val="auto"/>
                <w:sz w:val="18"/>
                <w:szCs w:val="18"/>
              </w:rPr>
              <w:t>, ἐφ’ </w:t>
            </w:r>
            <w:hyperlink r:id="rId6508" w:tooltip="Prep 1909: eph’ -- On, to, against, on the basis of, at." w:history="1">
              <w:r w:rsidRPr="00B06055">
                <w:rPr>
                  <w:rStyle w:val="Hyperlink"/>
                  <w:rFonts w:ascii="Palatino Linotype" w:hAnsi="Palatino Linotype"/>
                  <w:sz w:val="18"/>
                  <w:szCs w:val="18"/>
                </w:rPr>
                <w:t>(against)</w:t>
              </w:r>
            </w:hyperlink>
            <w:r w:rsidRPr="00B06055">
              <w:rPr>
                <w:rStyle w:val="red1"/>
                <w:rFonts w:ascii="Palatino Linotype" w:hAnsi="Palatino Linotype"/>
                <w:color w:val="auto"/>
                <w:sz w:val="18"/>
                <w:szCs w:val="18"/>
              </w:rPr>
              <w:t xml:space="preserve"> ἑαυτὸν </w:t>
            </w:r>
            <w:hyperlink r:id="rId6509" w:tooltip="RefPro-AM3S 1438: heauton -- Himself, herself, itself." w:history="1">
              <w:r w:rsidRPr="00B06055">
                <w:rPr>
                  <w:rStyle w:val="Hyperlink"/>
                  <w:rFonts w:ascii="Palatino Linotype" w:hAnsi="Palatino Linotype"/>
                  <w:sz w:val="18"/>
                  <w:szCs w:val="18"/>
                </w:rPr>
                <w:t>(himself)</w:t>
              </w:r>
            </w:hyperlink>
            <w:r w:rsidRPr="00B06055">
              <w:rPr>
                <w:rStyle w:val="red1"/>
                <w:rFonts w:ascii="Palatino Linotype" w:hAnsi="Palatino Linotype"/>
                <w:color w:val="auto"/>
                <w:sz w:val="18"/>
                <w:szCs w:val="18"/>
              </w:rPr>
              <w:t xml:space="preserve"> ἐμερίσθη </w:t>
            </w:r>
            <w:hyperlink r:id="rId6510" w:tooltip="V-AIP-3S 3307: emeristhē -- To divide into parts, divide, part, share, distribute; to share, take part in a partitioning; to distract." w:history="1">
              <w:r w:rsidRPr="00B06055">
                <w:rPr>
                  <w:rStyle w:val="Hyperlink"/>
                  <w:rFonts w:ascii="Palatino Linotype" w:hAnsi="Palatino Linotype"/>
                  <w:sz w:val="18"/>
                  <w:szCs w:val="18"/>
                </w:rPr>
                <w:t>(he is divided)</w:t>
              </w:r>
            </w:hyperlink>
            <w:r w:rsidRPr="00B06055">
              <w:rPr>
                <w:rStyle w:val="red1"/>
                <w:rFonts w:ascii="Palatino Linotype" w:hAnsi="Palatino Linotype"/>
                <w:color w:val="auto"/>
                <w:sz w:val="18"/>
                <w:szCs w:val="18"/>
              </w:rPr>
              <w:t>. πῶς </w:t>
            </w:r>
            <w:hyperlink r:id="rId6511" w:tooltip="Adv 4459: pōs -- How, in what manner, by what means." w:history="1">
              <w:r w:rsidRPr="00B06055">
                <w:rPr>
                  <w:rStyle w:val="Hyperlink"/>
                  <w:rFonts w:ascii="Palatino Linotype" w:hAnsi="Palatino Linotype"/>
                  <w:sz w:val="18"/>
                  <w:szCs w:val="18"/>
                </w:rPr>
                <w:t>(How)</w:t>
              </w:r>
            </w:hyperlink>
            <w:r w:rsidRPr="00B06055">
              <w:rPr>
                <w:rStyle w:val="red1"/>
                <w:rFonts w:ascii="Palatino Linotype" w:hAnsi="Palatino Linotype"/>
                <w:color w:val="auto"/>
                <w:sz w:val="18"/>
                <w:szCs w:val="18"/>
              </w:rPr>
              <w:t xml:space="preserve"> οὖν </w:t>
            </w:r>
            <w:hyperlink r:id="rId6512" w:tooltip="Conj 3767: oun -- Therefore, then." w:history="1">
              <w:r w:rsidRPr="00B06055">
                <w:rPr>
                  <w:rStyle w:val="Hyperlink"/>
                  <w:rFonts w:ascii="Palatino Linotype" w:hAnsi="Palatino Linotype"/>
                  <w:sz w:val="18"/>
                  <w:szCs w:val="18"/>
                </w:rPr>
                <w:t>(then)</w:t>
              </w:r>
            </w:hyperlink>
            <w:r w:rsidRPr="00B06055">
              <w:rPr>
                <w:rStyle w:val="red1"/>
                <w:rFonts w:ascii="Palatino Linotype" w:hAnsi="Palatino Linotype"/>
                <w:color w:val="auto"/>
                <w:sz w:val="18"/>
                <w:szCs w:val="18"/>
              </w:rPr>
              <w:t xml:space="preserve"> σταθήσεται </w:t>
            </w:r>
            <w:hyperlink r:id="rId6513" w:tooltip="V-FIP-3S 2476: stathēsetai -- (a) to make to stand, place, set up, establish, appoint; to place oneself, stand, (b) to set in balance, weigh; (c) to stand, stand by, stand still; to stand ready, stand firm, to be steadfast." w:history="1">
              <w:r w:rsidRPr="00B06055">
                <w:rPr>
                  <w:rStyle w:val="Hyperlink"/>
                  <w:rFonts w:ascii="Palatino Linotype" w:hAnsi="Palatino Linotype"/>
                  <w:sz w:val="18"/>
                  <w:szCs w:val="18"/>
                </w:rPr>
                <w:t>(will stand)</w:t>
              </w:r>
            </w:hyperlink>
            <w:r w:rsidRPr="00B06055">
              <w:rPr>
                <w:rStyle w:val="red1"/>
                <w:rFonts w:ascii="Palatino Linotype" w:hAnsi="Palatino Linotype"/>
                <w:color w:val="auto"/>
                <w:sz w:val="18"/>
                <w:szCs w:val="18"/>
              </w:rPr>
              <w:t xml:space="preserve"> ἡ </w:t>
            </w:r>
            <w:hyperlink r:id="rId6514" w:tooltip="Art-NFS 3588: h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βασιλεία </w:t>
            </w:r>
            <w:hyperlink r:id="rId6515" w:tooltip="N-NFS 932: basileia -- Kingship, sovereignty, authority, rule, especially of God, both in the world, and in the hearts of men; hence: kingdom, in the concrete sense." w:history="1">
              <w:r w:rsidRPr="00B06055">
                <w:rPr>
                  <w:rStyle w:val="Hyperlink"/>
                  <w:rFonts w:ascii="Palatino Linotype" w:hAnsi="Palatino Linotype"/>
                  <w:sz w:val="18"/>
                  <w:szCs w:val="18"/>
                </w:rPr>
                <w:t>(kingdom)</w:t>
              </w:r>
            </w:hyperlink>
            <w:r w:rsidRPr="00B06055">
              <w:rPr>
                <w:rStyle w:val="red1"/>
                <w:rFonts w:ascii="Palatino Linotype" w:hAnsi="Palatino Linotype"/>
                <w:color w:val="auto"/>
                <w:sz w:val="18"/>
                <w:szCs w:val="18"/>
              </w:rPr>
              <w:t xml:space="preserve"> αὐτοῦ </w:t>
            </w:r>
            <w:hyperlink r:id="rId6516" w:tooltip="PPro-GM3S 846: autou -- He, she, it, they, them, same." w:history="1">
              <w:r w:rsidRPr="00B06055">
                <w:rPr>
                  <w:rStyle w:val="Hyperlink"/>
                  <w:rFonts w:ascii="Palatino Linotype" w:hAnsi="Palatino Linotype"/>
                  <w:sz w:val="18"/>
                  <w:szCs w:val="18"/>
                </w:rPr>
                <w:t>(of him)</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6830F5"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6830F5" w:rsidRPr="00B06055">
              <w:rPr>
                <w:rFonts w:ascii="Arial" w:eastAsia="Times New Roman" w:hAnsi="Arial" w:cs="Arial"/>
                <w:sz w:val="18"/>
                <w:szCs w:val="18"/>
              </w:rPr>
              <w:t>26 And if Satan cast out Satan, he is divided against himself; how shall then his kingdom stand?</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22 And if I by Beelzebub cast out devils, by whom do your children cast </w:t>
            </w:r>
            <w:r w:rsidR="00A44CD9" w:rsidRPr="00B06055">
              <w:rPr>
                <w:rFonts w:ascii="Arial" w:eastAsia="Times New Roman" w:hAnsi="Arial" w:cs="Arial"/>
                <w:sz w:val="18"/>
                <w:szCs w:val="18"/>
              </w:rPr>
              <w:t>out</w:t>
            </w:r>
            <w:r w:rsidR="009D6BEE" w:rsidRPr="00B06055">
              <w:rPr>
                <w:rFonts w:ascii="Arial" w:eastAsia="Times New Roman" w:hAnsi="Arial" w:cs="Arial"/>
                <w:b/>
                <w:sz w:val="18"/>
                <w:szCs w:val="18"/>
                <w:u w:val="single"/>
              </w:rPr>
              <w:t xml:space="preserve"> devils</w:t>
            </w:r>
            <w:r w:rsidR="009D6BEE" w:rsidRPr="00B06055">
              <w:rPr>
                <w:rFonts w:ascii="Arial" w:eastAsia="Times New Roman" w:hAnsi="Arial" w:cs="Arial"/>
                <w:sz w:val="18"/>
                <w:szCs w:val="18"/>
              </w:rPr>
              <w:t xml:space="preserve">? Therefore they shall be your judges.  </w:t>
            </w:r>
          </w:p>
        </w:tc>
        <w:tc>
          <w:tcPr>
            <w:tcW w:w="5748" w:type="dxa"/>
          </w:tcPr>
          <w:p w:rsidR="009D6BEE" w:rsidRPr="00B06055" w:rsidRDefault="006830F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27</w:t>
            </w:r>
            <w:r w:rsidRPr="00B06055">
              <w:rPr>
                <w:rStyle w:val="reftext1"/>
                <w:sz w:val="18"/>
                <w:szCs w:val="18"/>
              </w:rPr>
              <w:t> </w:t>
            </w:r>
            <w:r w:rsidRPr="00B06055">
              <w:rPr>
                <w:rFonts w:ascii="Palatino Linotype" w:hAnsi="Palatino Linotype" w:cs="Tahoma"/>
                <w:sz w:val="18"/>
                <w:szCs w:val="18"/>
              </w:rPr>
              <w:t>Καὶ </w:t>
            </w:r>
            <w:hyperlink r:id="rId6517"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εἰ </w:t>
            </w:r>
            <w:hyperlink r:id="rId6518" w:tooltip="Conj 1487: ei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ἐγὼ </w:t>
            </w:r>
            <w:hyperlink r:id="rId6519" w:tooltip="PPro-N1S 1473: egō -- I, the first-person pronoun." w:history="1">
              <w:r w:rsidRPr="00B06055">
                <w:rPr>
                  <w:rStyle w:val="Hyperlink"/>
                  <w:rFonts w:ascii="Palatino Linotype" w:hAnsi="Palatino Linotype" w:cs="Tahoma"/>
                  <w:sz w:val="18"/>
                  <w:szCs w:val="18"/>
                </w:rPr>
                <w:t>(I)</w:t>
              </w:r>
            </w:hyperlink>
            <w:r w:rsidRPr="00B06055">
              <w:rPr>
                <w:rFonts w:ascii="Palatino Linotype" w:hAnsi="Palatino Linotype" w:cs="Tahoma"/>
                <w:sz w:val="18"/>
                <w:szCs w:val="18"/>
              </w:rPr>
              <w:t xml:space="preserve"> ἐν </w:t>
            </w:r>
            <w:hyperlink r:id="rId6520" w:tooltip="Prep 1722: en -- In, on, among."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Βεελζεβοὺλ </w:t>
            </w:r>
            <w:hyperlink r:id="rId6521" w:tooltip="N-DMS 954: Beelzeboul -- Beelzebul, a name of Satan, the chief of evil spirits." w:history="1">
              <w:r w:rsidRPr="00B06055">
                <w:rPr>
                  <w:rStyle w:val="Hyperlink"/>
                  <w:rFonts w:ascii="Palatino Linotype" w:hAnsi="Palatino Linotype" w:cs="Tahoma"/>
                  <w:sz w:val="18"/>
                  <w:szCs w:val="18"/>
                </w:rPr>
                <w:t>(Beelzebul)</w:t>
              </w:r>
            </w:hyperlink>
            <w:r w:rsidRPr="00B06055">
              <w:rPr>
                <w:rFonts w:ascii="Palatino Linotype" w:hAnsi="Palatino Linotype" w:cs="Tahoma"/>
                <w:sz w:val="18"/>
                <w:szCs w:val="18"/>
              </w:rPr>
              <w:t xml:space="preserve"> ἐκβάλλω </w:t>
            </w:r>
            <w:hyperlink r:id="rId6522" w:tooltip="V-PIA-1S 1544: ekballō -- To throw (cast, put) out; to banish; to bring forth, produce." w:history="1">
              <w:r w:rsidRPr="00B06055">
                <w:rPr>
                  <w:rStyle w:val="Hyperlink"/>
                  <w:rFonts w:ascii="Palatino Linotype" w:hAnsi="Palatino Linotype" w:cs="Tahoma"/>
                  <w:sz w:val="18"/>
                  <w:szCs w:val="18"/>
                </w:rPr>
                <w:t>(cast out)</w:t>
              </w:r>
            </w:hyperlink>
            <w:r w:rsidRPr="00B06055">
              <w:rPr>
                <w:rFonts w:ascii="Palatino Linotype" w:hAnsi="Palatino Linotype" w:cs="Tahoma"/>
                <w:sz w:val="18"/>
                <w:szCs w:val="18"/>
              </w:rPr>
              <w:t xml:space="preserve"> τὰ </w:t>
            </w:r>
            <w:hyperlink r:id="rId6523" w:tooltip="Art-ANP 3588: ta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δαιμόνια </w:t>
            </w:r>
            <w:hyperlink r:id="rId6524" w:tooltip="N-ANP 1140: daimonia -- An evil-spirit, demon; a heathen deity." w:history="1">
              <w:r w:rsidRPr="00B06055">
                <w:rPr>
                  <w:rStyle w:val="Hyperlink"/>
                  <w:rFonts w:ascii="Palatino Linotype" w:hAnsi="Palatino Linotype" w:cs="Tahoma"/>
                  <w:sz w:val="18"/>
                  <w:szCs w:val="18"/>
                </w:rPr>
                <w:t>(demons)</w:t>
              </w:r>
            </w:hyperlink>
            <w:r w:rsidRPr="00B06055">
              <w:rPr>
                <w:rFonts w:ascii="Palatino Linotype" w:hAnsi="Palatino Linotype" w:cs="Tahoma"/>
                <w:sz w:val="18"/>
                <w:szCs w:val="18"/>
              </w:rPr>
              <w:t>, οἱ </w:t>
            </w:r>
            <w:hyperlink r:id="rId6525"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υἱοὶ </w:t>
            </w:r>
            <w:hyperlink r:id="rId6526" w:tooltip="N-NMP 5207: huioi -- A son, descendent." w:history="1">
              <w:r w:rsidRPr="00B06055">
                <w:rPr>
                  <w:rStyle w:val="Hyperlink"/>
                  <w:rFonts w:ascii="Palatino Linotype" w:hAnsi="Palatino Linotype" w:cs="Tahoma"/>
                  <w:sz w:val="18"/>
                  <w:szCs w:val="18"/>
                </w:rPr>
                <w:t>(sons)</w:t>
              </w:r>
            </w:hyperlink>
            <w:r w:rsidRPr="00B06055">
              <w:rPr>
                <w:rFonts w:ascii="Palatino Linotype" w:hAnsi="Palatino Linotype" w:cs="Tahoma"/>
                <w:sz w:val="18"/>
                <w:szCs w:val="18"/>
              </w:rPr>
              <w:t xml:space="preserve"> ὑμῶν </w:t>
            </w:r>
            <w:hyperlink r:id="rId6527"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ἐν </w:t>
            </w:r>
            <w:hyperlink r:id="rId6528" w:tooltip="Prep 1722: en -- In, on, among."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τίνι </w:t>
            </w:r>
            <w:hyperlink r:id="rId6529" w:tooltip="IPro-DMS 5101: tini -- Who, which, what, why." w:history="1">
              <w:r w:rsidRPr="00B06055">
                <w:rPr>
                  <w:rStyle w:val="Hyperlink"/>
                  <w:rFonts w:ascii="Palatino Linotype" w:hAnsi="Palatino Linotype" w:cs="Tahoma"/>
                  <w:sz w:val="18"/>
                  <w:szCs w:val="18"/>
                </w:rPr>
                <w:t>(whom)</w:t>
              </w:r>
            </w:hyperlink>
            <w:r w:rsidRPr="00B06055">
              <w:rPr>
                <w:rFonts w:ascii="Palatino Linotype" w:hAnsi="Palatino Linotype" w:cs="Tahoma"/>
                <w:sz w:val="18"/>
                <w:szCs w:val="18"/>
              </w:rPr>
              <w:t xml:space="preserve"> ἐκβάλλουσιν </w:t>
            </w:r>
            <w:hyperlink r:id="rId6530" w:tooltip="V-PIA-3P 1544: ekballousin -- To throw (cast, put) out; to banish; to bring forth, produce." w:history="1">
              <w:r w:rsidRPr="00B06055">
                <w:rPr>
                  <w:rStyle w:val="Hyperlink"/>
                  <w:rFonts w:ascii="Palatino Linotype" w:hAnsi="Palatino Linotype" w:cs="Tahoma"/>
                  <w:sz w:val="18"/>
                  <w:szCs w:val="18"/>
                </w:rPr>
                <w:t>(do they cast out)</w:t>
              </w:r>
            </w:hyperlink>
            <w:r w:rsidRPr="00B06055">
              <w:rPr>
                <w:rFonts w:ascii="Palatino Linotype" w:hAnsi="Palatino Linotype" w:cs="Tahoma"/>
                <w:sz w:val="18"/>
                <w:szCs w:val="18"/>
              </w:rPr>
              <w:t>? διὰ </w:t>
            </w:r>
            <w:hyperlink r:id="rId6531" w:tooltip="Prep 1223: dia -- (a) genitive: through, throughout, by the instrumentality of, (b) accusative: through, on account of, by reason of, for the sake of, because of." w:history="1">
              <w:r w:rsidRPr="00B06055">
                <w:rPr>
                  <w:rStyle w:val="Hyperlink"/>
                  <w:rFonts w:ascii="Palatino Linotype" w:hAnsi="Palatino Linotype" w:cs="Tahoma"/>
                  <w:sz w:val="18"/>
                  <w:szCs w:val="18"/>
                </w:rPr>
                <w:t>(On account of)</w:t>
              </w:r>
            </w:hyperlink>
            <w:r w:rsidRPr="00B06055">
              <w:rPr>
                <w:rFonts w:ascii="Palatino Linotype" w:hAnsi="Palatino Linotype" w:cs="Tahoma"/>
                <w:sz w:val="18"/>
                <w:szCs w:val="18"/>
              </w:rPr>
              <w:t xml:space="preserve"> τοῦτο </w:t>
            </w:r>
            <w:hyperlink r:id="rId6532" w:tooltip="DPro-ANS 3778: touto -- This; he, she, it." w:history="1">
              <w:r w:rsidRPr="00B06055">
                <w:rPr>
                  <w:rStyle w:val="Hyperlink"/>
                  <w:rFonts w:ascii="Palatino Linotype" w:hAnsi="Palatino Linotype" w:cs="Tahoma"/>
                  <w:sz w:val="18"/>
                  <w:szCs w:val="18"/>
                </w:rPr>
                <w:t>(this)</w:t>
              </w:r>
            </w:hyperlink>
            <w:r w:rsidRPr="00B06055">
              <w:rPr>
                <w:rFonts w:ascii="Palatino Linotype" w:hAnsi="Palatino Linotype" w:cs="Tahoma"/>
                <w:sz w:val="18"/>
                <w:szCs w:val="18"/>
              </w:rPr>
              <w:t>, αὐτοὶ </w:t>
            </w:r>
            <w:hyperlink r:id="rId6533" w:tooltip="PPro-NM3P 846: autoi -- He, she, it, they, them, same." w:history="1">
              <w:r w:rsidRPr="00B06055">
                <w:rPr>
                  <w:rStyle w:val="Hyperlink"/>
                  <w:rFonts w:ascii="Palatino Linotype" w:hAnsi="Palatino Linotype" w:cs="Tahoma"/>
                  <w:sz w:val="18"/>
                  <w:szCs w:val="18"/>
                </w:rPr>
                <w:t>(they)</w:t>
              </w:r>
            </w:hyperlink>
            <w:r w:rsidRPr="00B06055">
              <w:rPr>
                <w:rFonts w:ascii="Palatino Linotype" w:hAnsi="Palatino Linotype" w:cs="Tahoma"/>
                <w:sz w:val="18"/>
                <w:szCs w:val="18"/>
              </w:rPr>
              <w:t xml:space="preserve"> κριταὶ </w:t>
            </w:r>
            <w:hyperlink r:id="rId6534" w:tooltip="N-NMP 2923: kritai -- A judge, magistrate, ruler." w:history="1">
              <w:r w:rsidRPr="00B06055">
                <w:rPr>
                  <w:rStyle w:val="Hyperlink"/>
                  <w:rFonts w:ascii="Palatino Linotype" w:hAnsi="Palatino Linotype" w:cs="Tahoma"/>
                  <w:sz w:val="18"/>
                  <w:szCs w:val="18"/>
                </w:rPr>
                <w:t>(judges)</w:t>
              </w:r>
            </w:hyperlink>
            <w:r w:rsidRPr="00B06055">
              <w:rPr>
                <w:rFonts w:ascii="Palatino Linotype" w:hAnsi="Palatino Linotype" w:cs="Tahoma"/>
                <w:sz w:val="18"/>
                <w:szCs w:val="18"/>
              </w:rPr>
              <w:t xml:space="preserve"> ἔσονται </w:t>
            </w:r>
            <w:hyperlink r:id="rId6535" w:tooltip="V-FIM-3P 1510: esontai -- To be, exist." w:history="1">
              <w:r w:rsidRPr="00B06055">
                <w:rPr>
                  <w:rStyle w:val="Hyperlink"/>
                  <w:rFonts w:ascii="Palatino Linotype" w:hAnsi="Palatino Linotype" w:cs="Tahoma"/>
                  <w:sz w:val="18"/>
                  <w:szCs w:val="18"/>
                </w:rPr>
                <w:t>(will be)</w:t>
              </w:r>
            </w:hyperlink>
            <w:r w:rsidRPr="00B06055">
              <w:rPr>
                <w:rFonts w:ascii="Palatino Linotype" w:hAnsi="Palatino Linotype" w:cs="Tahoma"/>
                <w:sz w:val="18"/>
                <w:szCs w:val="18"/>
              </w:rPr>
              <w:t xml:space="preserve"> ὑμῶν </w:t>
            </w:r>
            <w:hyperlink r:id="rId6536"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27 And if I by Beelzebub cast out devils, by whom do your children cast </w:t>
            </w:r>
            <w:r w:rsidR="009D6BEE" w:rsidRPr="00B06055">
              <w:rPr>
                <w:rFonts w:ascii="Arial" w:eastAsia="Times New Roman" w:hAnsi="Arial" w:cs="Arial"/>
                <w:b/>
                <w:sz w:val="18"/>
                <w:szCs w:val="18"/>
                <w:u w:val="single"/>
              </w:rPr>
              <w:t xml:space="preserve">them </w:t>
            </w:r>
            <w:r w:rsidR="009D6BEE" w:rsidRPr="00B06055">
              <w:rPr>
                <w:rFonts w:ascii="Arial" w:eastAsia="Times New Roman" w:hAnsi="Arial" w:cs="Arial"/>
                <w:sz w:val="18"/>
                <w:szCs w:val="18"/>
              </w:rPr>
              <w:t xml:space="preserve">out? </w:t>
            </w:r>
            <w:proofErr w:type="gramStart"/>
            <w:r w:rsidR="009D6BEE" w:rsidRPr="00B06055">
              <w:rPr>
                <w:rFonts w:ascii="Arial" w:eastAsia="Times New Roman" w:hAnsi="Arial" w:cs="Arial"/>
                <w:sz w:val="18"/>
                <w:szCs w:val="18"/>
              </w:rPr>
              <w:t>therefore</w:t>
            </w:r>
            <w:proofErr w:type="gramEnd"/>
            <w:r w:rsidR="009D6BEE" w:rsidRPr="00B06055">
              <w:rPr>
                <w:rFonts w:ascii="Arial" w:eastAsia="Times New Roman" w:hAnsi="Arial" w:cs="Arial"/>
                <w:sz w:val="18"/>
                <w:szCs w:val="18"/>
              </w:rPr>
              <w:t xml:space="preserve"> they shall be your judges.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23 But if I cast out devils by the Spirit of God, then the kingdom of God is come unto you. </w:t>
            </w:r>
            <w:r w:rsidR="009D6BEE" w:rsidRPr="00B06055">
              <w:rPr>
                <w:rFonts w:ascii="Arial" w:eastAsia="Times New Roman" w:hAnsi="Arial" w:cs="Arial"/>
                <w:b/>
                <w:sz w:val="18"/>
                <w:szCs w:val="18"/>
                <w:u w:val="single"/>
              </w:rPr>
              <w:t>For they also cast out devils by the Spirit of God, for unto them is given power over devils, that they may cast them out.</w:t>
            </w:r>
            <w:r w:rsidR="009D6BEE" w:rsidRPr="00B06055">
              <w:rPr>
                <w:rFonts w:ascii="Arial" w:eastAsia="Times New Roman" w:hAnsi="Arial" w:cs="Arial"/>
                <w:sz w:val="18"/>
                <w:szCs w:val="18"/>
              </w:rPr>
              <w:t xml:space="preserve">  </w:t>
            </w:r>
          </w:p>
        </w:tc>
        <w:tc>
          <w:tcPr>
            <w:tcW w:w="5748" w:type="dxa"/>
          </w:tcPr>
          <w:p w:rsidR="009D6BEE" w:rsidRPr="00B06055" w:rsidRDefault="006830F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28</w:t>
            </w:r>
            <w:r w:rsidRPr="00B06055">
              <w:rPr>
                <w:rStyle w:val="reftext1"/>
                <w:sz w:val="18"/>
                <w:szCs w:val="18"/>
              </w:rPr>
              <w:t> </w:t>
            </w:r>
            <w:r w:rsidRPr="00B06055">
              <w:rPr>
                <w:rFonts w:ascii="Palatino Linotype" w:hAnsi="Palatino Linotype" w:cs="Tahoma"/>
                <w:sz w:val="18"/>
                <w:szCs w:val="18"/>
              </w:rPr>
              <w:t>εἰ </w:t>
            </w:r>
            <w:hyperlink r:id="rId6537" w:tooltip="Conj 1487: ei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δὲ </w:t>
            </w:r>
            <w:hyperlink r:id="rId6538"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ἐν </w:t>
            </w:r>
            <w:hyperlink r:id="rId6539" w:tooltip="Prep 1722: en -- In, on, among." w:history="1">
              <w:r w:rsidRPr="00B06055">
                <w:rPr>
                  <w:rStyle w:val="Hyperlink"/>
                  <w:rFonts w:ascii="Palatino Linotype" w:hAnsi="Palatino Linotype" w:cs="Tahoma"/>
                  <w:sz w:val="18"/>
                  <w:szCs w:val="18"/>
                </w:rPr>
                <w:t>(by </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Πνεύματι </w:t>
            </w:r>
            <w:hyperlink r:id="rId6540" w:tooltip="N-DNS 4151: Pneumati -- Wind, breath, spirit." w:history="1">
              <w:r w:rsidRPr="00B06055">
                <w:rPr>
                  <w:rStyle w:val="Hyperlink"/>
                  <w:rFonts w:ascii="Palatino Linotype" w:hAnsi="Palatino Linotype" w:cs="Tahoma"/>
                  <w:sz w:val="18"/>
                  <w:szCs w:val="18"/>
                </w:rPr>
                <w:t>(Spirit)</w:t>
              </w:r>
            </w:hyperlink>
            <w:r w:rsidRPr="00B06055">
              <w:rPr>
                <w:rFonts w:ascii="Palatino Linotype" w:hAnsi="Palatino Linotype" w:cs="Tahoma"/>
                <w:sz w:val="18"/>
                <w:szCs w:val="18"/>
              </w:rPr>
              <w:t xml:space="preserve"> Θεοῦ </w:t>
            </w:r>
            <w:hyperlink r:id="rId6541" w:tooltip="N-GMS 2316: Theou -- (a) God, (b) a god, generally." w:history="1">
              <w:r w:rsidRPr="00B06055">
                <w:rPr>
                  <w:rStyle w:val="Hyperlink"/>
                  <w:rFonts w:ascii="Palatino Linotype" w:hAnsi="Palatino Linotype" w:cs="Tahoma"/>
                  <w:sz w:val="18"/>
                  <w:szCs w:val="18"/>
                </w:rPr>
                <w:t>(of God)</w:t>
              </w:r>
            </w:hyperlink>
            <w:r w:rsidRPr="00B06055">
              <w:rPr>
                <w:rFonts w:ascii="Palatino Linotype" w:hAnsi="Palatino Linotype" w:cs="Tahoma"/>
                <w:sz w:val="18"/>
                <w:szCs w:val="18"/>
              </w:rPr>
              <w:t xml:space="preserve"> ἐγὼ </w:t>
            </w:r>
            <w:hyperlink r:id="rId6542" w:tooltip="PPro-N1S 1473: egō -- I, the first-person pronoun." w:history="1">
              <w:r w:rsidRPr="00B06055">
                <w:rPr>
                  <w:rStyle w:val="Hyperlink"/>
                  <w:rFonts w:ascii="Palatino Linotype" w:hAnsi="Palatino Linotype" w:cs="Tahoma"/>
                  <w:sz w:val="18"/>
                  <w:szCs w:val="18"/>
                </w:rPr>
                <w:t>(I)</w:t>
              </w:r>
            </w:hyperlink>
            <w:r w:rsidRPr="00B06055">
              <w:rPr>
                <w:rFonts w:ascii="Palatino Linotype" w:hAnsi="Palatino Linotype" w:cs="Tahoma"/>
                <w:sz w:val="18"/>
                <w:szCs w:val="18"/>
              </w:rPr>
              <w:t xml:space="preserve"> ἐκβάλλω </w:t>
            </w:r>
            <w:hyperlink r:id="rId6543" w:tooltip="V-PIA-1S 1544: ekballō -- To throw (cast, put) out; to banish; to bring forth, produce." w:history="1">
              <w:r w:rsidRPr="00B06055">
                <w:rPr>
                  <w:rStyle w:val="Hyperlink"/>
                  <w:rFonts w:ascii="Palatino Linotype" w:hAnsi="Palatino Linotype" w:cs="Tahoma"/>
                  <w:sz w:val="18"/>
                  <w:szCs w:val="18"/>
                </w:rPr>
                <w:t>(cast out)</w:t>
              </w:r>
            </w:hyperlink>
            <w:r w:rsidRPr="00B06055">
              <w:rPr>
                <w:rFonts w:ascii="Palatino Linotype" w:hAnsi="Palatino Linotype" w:cs="Tahoma"/>
                <w:sz w:val="18"/>
                <w:szCs w:val="18"/>
              </w:rPr>
              <w:t xml:space="preserve"> τὰ </w:t>
            </w:r>
            <w:hyperlink r:id="rId6544" w:tooltip="Art-ANP 3588: ta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δαιμόνια </w:t>
            </w:r>
            <w:hyperlink r:id="rId6545" w:tooltip="N-ANP 1140: daimonia -- An evil-spirit, demon; a heathen deity." w:history="1">
              <w:r w:rsidRPr="00B06055">
                <w:rPr>
                  <w:rStyle w:val="Hyperlink"/>
                  <w:rFonts w:ascii="Palatino Linotype" w:hAnsi="Palatino Linotype" w:cs="Tahoma"/>
                  <w:sz w:val="18"/>
                  <w:szCs w:val="18"/>
                </w:rPr>
                <w:t>(demons)</w:t>
              </w:r>
            </w:hyperlink>
            <w:r w:rsidRPr="00B06055">
              <w:rPr>
                <w:rFonts w:ascii="Palatino Linotype" w:hAnsi="Palatino Linotype" w:cs="Tahoma"/>
                <w:sz w:val="18"/>
                <w:szCs w:val="18"/>
              </w:rPr>
              <w:t>, ἄρα </w:t>
            </w:r>
            <w:hyperlink r:id="rId6546" w:tooltip="Conj 686: ara -- Then, therefore, since."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ἔφθασεν </w:t>
            </w:r>
            <w:hyperlink r:id="rId6547" w:tooltip="V-AIA-3S 5348: ephthasen -- (a) to anticipate, precede, (b) to come, arrive." w:history="1">
              <w:r w:rsidRPr="00B06055">
                <w:rPr>
                  <w:rStyle w:val="Hyperlink"/>
                  <w:rFonts w:ascii="Palatino Linotype" w:hAnsi="Palatino Linotype" w:cs="Tahoma"/>
                  <w:sz w:val="18"/>
                  <w:szCs w:val="18"/>
                </w:rPr>
                <w:t>(has come)</w:t>
              </w:r>
            </w:hyperlink>
            <w:r w:rsidRPr="00B06055">
              <w:rPr>
                <w:rFonts w:ascii="Palatino Linotype" w:hAnsi="Palatino Linotype" w:cs="Tahoma"/>
                <w:sz w:val="18"/>
                <w:szCs w:val="18"/>
              </w:rPr>
              <w:t xml:space="preserve"> ἐφ’ </w:t>
            </w:r>
            <w:hyperlink r:id="rId6548" w:tooltip="Prep 1909: eph’ -- On, to, against, on the basis of, at." w:history="1">
              <w:r w:rsidRPr="00B06055">
                <w:rPr>
                  <w:rStyle w:val="Hyperlink"/>
                  <w:rFonts w:ascii="Palatino Linotype" w:hAnsi="Palatino Linotype" w:cs="Tahoma"/>
                  <w:sz w:val="18"/>
                  <w:szCs w:val="18"/>
                </w:rPr>
                <w:t>(upon)</w:t>
              </w:r>
            </w:hyperlink>
            <w:r w:rsidRPr="00B06055">
              <w:rPr>
                <w:rFonts w:ascii="Palatino Linotype" w:hAnsi="Palatino Linotype" w:cs="Tahoma"/>
                <w:sz w:val="18"/>
                <w:szCs w:val="18"/>
              </w:rPr>
              <w:t xml:space="preserve"> ὑμᾶς </w:t>
            </w:r>
            <w:hyperlink r:id="rId6549" w:tooltip="PPro-A2P 4771: hyma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ἡ </w:t>
            </w:r>
            <w:hyperlink r:id="rId6550"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βασιλεία </w:t>
            </w:r>
            <w:hyperlink r:id="rId6551" w:tooltip="N-NFS 932: basileia -- Kingship, sovereignty, authority, rule, especially of God, both in the world, and in the hearts of men; hence: kingdom, in the concrete sense." w:history="1">
              <w:r w:rsidRPr="00B06055">
                <w:rPr>
                  <w:rStyle w:val="Hyperlink"/>
                  <w:rFonts w:ascii="Palatino Linotype" w:hAnsi="Palatino Linotype" w:cs="Tahoma"/>
                  <w:sz w:val="18"/>
                  <w:szCs w:val="18"/>
                </w:rPr>
                <w:t>(kingdom)</w:t>
              </w:r>
            </w:hyperlink>
            <w:r w:rsidRPr="00B06055">
              <w:rPr>
                <w:rFonts w:ascii="Palatino Linotype" w:hAnsi="Palatino Linotype" w:cs="Tahoma"/>
                <w:sz w:val="18"/>
                <w:szCs w:val="18"/>
              </w:rPr>
              <w:t xml:space="preserve"> τοῦ </w:t>
            </w:r>
            <w:hyperlink r:id="rId6552" w:tooltip="Art-GMS 3588: tou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Θεοῦ </w:t>
            </w:r>
            <w:hyperlink r:id="rId6553" w:tooltip="N-GMS 2316: Theou -- (a) God, (b) a god, generally." w:history="1">
              <w:r w:rsidRPr="00B06055">
                <w:rPr>
                  <w:rStyle w:val="Hyperlink"/>
                  <w:rFonts w:ascii="Palatino Linotype" w:hAnsi="Palatino Linotype" w:cs="Tahoma"/>
                  <w:sz w:val="18"/>
                  <w:szCs w:val="18"/>
                </w:rPr>
                <w:t>(of God)</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28 But if I cast out devils by the Spirit of God, then the kingdom of God is come unto you.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24 Or else, how can one enter into a strong man's house, and spoil his goods, except he first bind the strong man, and </w:t>
            </w:r>
            <w:r w:rsidR="009D6BEE" w:rsidRPr="00B06055">
              <w:rPr>
                <w:rFonts w:ascii="Arial" w:eastAsia="Times New Roman" w:hAnsi="Arial" w:cs="Arial"/>
                <w:sz w:val="18"/>
                <w:szCs w:val="18"/>
              </w:rPr>
              <w:lastRenderedPageBreak/>
              <w:t xml:space="preserve">then he will spoil his house?  </w:t>
            </w:r>
          </w:p>
        </w:tc>
        <w:tc>
          <w:tcPr>
            <w:tcW w:w="5748" w:type="dxa"/>
          </w:tcPr>
          <w:p w:rsidR="009D6BEE" w:rsidRPr="00B06055" w:rsidRDefault="006830F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29</w:t>
            </w:r>
            <w:r w:rsidRPr="00B06055">
              <w:rPr>
                <w:rStyle w:val="reftext1"/>
                <w:sz w:val="18"/>
                <w:szCs w:val="18"/>
              </w:rPr>
              <w:t> </w:t>
            </w:r>
            <w:r w:rsidRPr="00B06055">
              <w:rPr>
                <w:rFonts w:ascii="Palatino Linotype" w:hAnsi="Palatino Linotype" w:cs="Tahoma"/>
                <w:sz w:val="18"/>
                <w:szCs w:val="18"/>
              </w:rPr>
              <w:t>Ἢ </w:t>
            </w:r>
            <w:hyperlink r:id="rId6554" w:tooltip="Conj 2228: Ē -- Or, than." w:history="1">
              <w:r w:rsidRPr="00B06055">
                <w:rPr>
                  <w:rStyle w:val="Hyperlink"/>
                  <w:rFonts w:ascii="Palatino Linotype" w:hAnsi="Palatino Linotype" w:cs="Tahoma"/>
                  <w:sz w:val="18"/>
                  <w:szCs w:val="18"/>
                </w:rPr>
                <w:t>(Or)</w:t>
              </w:r>
            </w:hyperlink>
            <w:r w:rsidRPr="00B06055">
              <w:rPr>
                <w:rFonts w:ascii="Palatino Linotype" w:hAnsi="Palatino Linotype" w:cs="Tahoma"/>
                <w:sz w:val="18"/>
                <w:szCs w:val="18"/>
              </w:rPr>
              <w:t xml:space="preserve"> πῶς </w:t>
            </w:r>
            <w:hyperlink r:id="rId6555" w:tooltip="Adv 4459: pōs -- How, in what manner, by what means." w:history="1">
              <w:r w:rsidRPr="00B06055">
                <w:rPr>
                  <w:rStyle w:val="Hyperlink"/>
                  <w:rFonts w:ascii="Palatino Linotype" w:hAnsi="Palatino Linotype" w:cs="Tahoma"/>
                  <w:sz w:val="18"/>
                  <w:szCs w:val="18"/>
                </w:rPr>
                <w:t>(how)</w:t>
              </w:r>
            </w:hyperlink>
            <w:r w:rsidRPr="00B06055">
              <w:rPr>
                <w:rFonts w:ascii="Palatino Linotype" w:hAnsi="Palatino Linotype" w:cs="Tahoma"/>
                <w:sz w:val="18"/>
                <w:szCs w:val="18"/>
              </w:rPr>
              <w:t xml:space="preserve"> δύναταί </w:t>
            </w:r>
            <w:hyperlink r:id="rId6556" w:tooltip="V-PIM/P-3S 1410: dynatai -- (a) to be powerful, have (the) power, (b) to be able." w:history="1">
              <w:r w:rsidRPr="00B06055">
                <w:rPr>
                  <w:rStyle w:val="Hyperlink"/>
                  <w:rFonts w:ascii="Palatino Linotype" w:hAnsi="Palatino Linotype" w:cs="Tahoma"/>
                  <w:sz w:val="18"/>
                  <w:szCs w:val="18"/>
                </w:rPr>
                <w:t>(is able)</w:t>
              </w:r>
            </w:hyperlink>
            <w:r w:rsidRPr="00B06055">
              <w:rPr>
                <w:rFonts w:ascii="Palatino Linotype" w:hAnsi="Palatino Linotype" w:cs="Tahoma"/>
                <w:sz w:val="18"/>
                <w:szCs w:val="18"/>
              </w:rPr>
              <w:t xml:space="preserve"> τις </w:t>
            </w:r>
            <w:hyperlink r:id="rId6557" w:tooltip="IPro-NMS 5100: tis -- Any one, someone, a certain one or thing." w:history="1">
              <w:r w:rsidRPr="00B06055">
                <w:rPr>
                  <w:rStyle w:val="Hyperlink"/>
                  <w:rFonts w:ascii="Palatino Linotype" w:hAnsi="Palatino Linotype" w:cs="Tahoma"/>
                  <w:sz w:val="18"/>
                  <w:szCs w:val="18"/>
                </w:rPr>
                <w:t>(anyone)</w:t>
              </w:r>
            </w:hyperlink>
            <w:r w:rsidRPr="00B06055">
              <w:rPr>
                <w:rFonts w:ascii="Palatino Linotype" w:hAnsi="Palatino Linotype" w:cs="Tahoma"/>
                <w:sz w:val="18"/>
                <w:szCs w:val="18"/>
              </w:rPr>
              <w:t xml:space="preserve"> εἰσελθεῖν </w:t>
            </w:r>
            <w:hyperlink r:id="rId6558" w:tooltip="V-ANA 1525: eiselthein -- To go in, come in, enter." w:history="1">
              <w:r w:rsidRPr="00B06055">
                <w:rPr>
                  <w:rStyle w:val="Hyperlink"/>
                  <w:rFonts w:ascii="Palatino Linotype" w:hAnsi="Palatino Linotype" w:cs="Tahoma"/>
                  <w:sz w:val="18"/>
                  <w:szCs w:val="18"/>
                </w:rPr>
                <w:t>(to enter)</w:t>
              </w:r>
            </w:hyperlink>
            <w:r w:rsidRPr="00B06055">
              <w:rPr>
                <w:rFonts w:ascii="Palatino Linotype" w:hAnsi="Palatino Linotype" w:cs="Tahoma"/>
                <w:sz w:val="18"/>
                <w:szCs w:val="18"/>
              </w:rPr>
              <w:t xml:space="preserve"> εἰς </w:t>
            </w:r>
            <w:hyperlink r:id="rId6559"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τὴν </w:t>
            </w:r>
            <w:hyperlink r:id="rId6560"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οἰκίαν </w:t>
            </w:r>
            <w:hyperlink r:id="rId6561" w:tooltip="N-AFS 3614: oikian -- A house, household, dwelling; goods, property, means." w:history="1">
              <w:r w:rsidRPr="00B06055">
                <w:rPr>
                  <w:rStyle w:val="Hyperlink"/>
                  <w:rFonts w:ascii="Palatino Linotype" w:hAnsi="Palatino Linotype" w:cs="Tahoma"/>
                  <w:sz w:val="18"/>
                  <w:szCs w:val="18"/>
                </w:rPr>
                <w:t>(house)</w:t>
              </w:r>
            </w:hyperlink>
            <w:r w:rsidRPr="00B06055">
              <w:rPr>
                <w:rFonts w:ascii="Palatino Linotype" w:hAnsi="Palatino Linotype" w:cs="Tahoma"/>
                <w:sz w:val="18"/>
                <w:szCs w:val="18"/>
              </w:rPr>
              <w:t xml:space="preserve"> τοῦ </w:t>
            </w:r>
            <w:hyperlink r:id="rId6562" w:tooltip="Art-GM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ἰσχυροῦ </w:t>
            </w:r>
            <w:hyperlink r:id="rId6563" w:tooltip="Adj-GMS 2478: ischyrou -- Strong (originally and generally of physical strength); mighty, powerful, vehement, sure." w:history="1">
              <w:r w:rsidRPr="00B06055">
                <w:rPr>
                  <w:rStyle w:val="Hyperlink"/>
                  <w:rFonts w:ascii="Palatino Linotype" w:hAnsi="Palatino Linotype" w:cs="Tahoma"/>
                  <w:sz w:val="18"/>
                  <w:szCs w:val="18"/>
                </w:rPr>
                <w:t>(strong </w:t>
              </w:r>
              <w:r w:rsidRPr="00B06055">
                <w:rPr>
                  <w:rStyle w:val="Hyperlink"/>
                  <w:rFonts w:ascii="Palatino Linotype" w:hAnsi="Palatino Linotype" w:cs="Tahoma"/>
                  <w:i/>
                  <w:iCs/>
                  <w:sz w:val="18"/>
                  <w:szCs w:val="18"/>
                </w:rPr>
                <w:t>man</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καὶ </w:t>
            </w:r>
            <w:hyperlink r:id="rId656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τὰ </w:t>
            </w:r>
            <w:hyperlink r:id="rId6565"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σκεύη </w:t>
            </w:r>
            <w:hyperlink r:id="rId6566" w:tooltip="N-ANP 4632: skeuē -- A vessel to contain liquid; a vessel of mercy or wrath; any instrument by which anything is done; a household utensil; of ships: tackle." w:history="1">
              <w:r w:rsidRPr="00B06055">
                <w:rPr>
                  <w:rStyle w:val="Hyperlink"/>
                  <w:rFonts w:ascii="Palatino Linotype" w:hAnsi="Palatino Linotype" w:cs="Tahoma"/>
                  <w:sz w:val="18"/>
                  <w:szCs w:val="18"/>
                </w:rPr>
                <w:t>(goods)</w:t>
              </w:r>
            </w:hyperlink>
            <w:r w:rsidRPr="00B06055">
              <w:rPr>
                <w:rFonts w:ascii="Palatino Linotype" w:hAnsi="Palatino Linotype" w:cs="Tahoma"/>
                <w:sz w:val="18"/>
                <w:szCs w:val="18"/>
              </w:rPr>
              <w:t xml:space="preserve"> αὐτοῦ </w:t>
            </w:r>
            <w:hyperlink r:id="rId6567"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xml:space="preserve"> ἁρπάσαι </w:t>
            </w:r>
            <w:hyperlink r:id="rId6568" w:tooltip="V-ANA 726: harpasai -- To seize, snatch, obtain by robbery." w:history="1">
              <w:r w:rsidRPr="00B06055">
                <w:rPr>
                  <w:rStyle w:val="Hyperlink"/>
                  <w:rFonts w:ascii="Palatino Linotype" w:hAnsi="Palatino Linotype" w:cs="Tahoma"/>
                  <w:sz w:val="18"/>
                  <w:szCs w:val="18"/>
                </w:rPr>
                <w:t>(to plunder)</w:t>
              </w:r>
            </w:hyperlink>
            <w:r w:rsidRPr="00B06055">
              <w:rPr>
                <w:rFonts w:ascii="Palatino Linotype" w:hAnsi="Palatino Linotype" w:cs="Tahoma"/>
                <w:sz w:val="18"/>
                <w:szCs w:val="18"/>
              </w:rPr>
              <w:t>, ἐὰν </w:t>
            </w:r>
            <w:hyperlink r:id="rId6569"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μὴ </w:t>
            </w:r>
            <w:hyperlink r:id="rId6570"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πρῶτον </w:t>
            </w:r>
            <w:hyperlink r:id="rId6571" w:tooltip="Adv-S 4412: prōton -- First, in the first place, before, formerly." w:history="1">
              <w:r w:rsidRPr="00B06055">
                <w:rPr>
                  <w:rStyle w:val="Hyperlink"/>
                  <w:rFonts w:ascii="Palatino Linotype" w:hAnsi="Palatino Linotype" w:cs="Tahoma"/>
                  <w:sz w:val="18"/>
                  <w:szCs w:val="18"/>
                </w:rPr>
                <w:t>(first)</w:t>
              </w:r>
            </w:hyperlink>
            <w:r w:rsidRPr="00B06055">
              <w:rPr>
                <w:rFonts w:ascii="Palatino Linotype" w:hAnsi="Palatino Linotype" w:cs="Tahoma"/>
                <w:sz w:val="18"/>
                <w:szCs w:val="18"/>
              </w:rPr>
              <w:t xml:space="preserve"> δήσῃ </w:t>
            </w:r>
            <w:hyperlink r:id="rId6572" w:tooltip="V-ASA-3S 1210: dēsē -- To bind, tie, fasten; to impel, compel; to declare to be prohibited and unlawful." w:history="1">
              <w:r w:rsidRPr="00B06055">
                <w:rPr>
                  <w:rStyle w:val="Hyperlink"/>
                  <w:rFonts w:ascii="Palatino Linotype" w:hAnsi="Palatino Linotype" w:cs="Tahoma"/>
                  <w:sz w:val="18"/>
                  <w:szCs w:val="18"/>
                </w:rPr>
                <w:t>(he bind)</w:t>
              </w:r>
            </w:hyperlink>
            <w:r w:rsidRPr="00B06055">
              <w:rPr>
                <w:rFonts w:ascii="Palatino Linotype" w:hAnsi="Palatino Linotype" w:cs="Tahoma"/>
                <w:sz w:val="18"/>
                <w:szCs w:val="18"/>
              </w:rPr>
              <w:t xml:space="preserve"> τὸν </w:t>
            </w:r>
            <w:hyperlink r:id="rId6573"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ἰσχυρόν </w:t>
            </w:r>
            <w:hyperlink r:id="rId6574" w:tooltip="Adj-AMS 2478: ischyron -- Strong (originally and generally of physical strength); mighty, powerful, vehement, sure." w:history="1">
              <w:r w:rsidRPr="00B06055">
                <w:rPr>
                  <w:rStyle w:val="Hyperlink"/>
                  <w:rFonts w:ascii="Palatino Linotype" w:hAnsi="Palatino Linotype" w:cs="Tahoma"/>
                  <w:sz w:val="18"/>
                  <w:szCs w:val="18"/>
                </w:rPr>
                <w:t>(strong </w:t>
              </w:r>
              <w:r w:rsidRPr="00B06055">
                <w:rPr>
                  <w:rStyle w:val="Hyperlink"/>
                  <w:rFonts w:ascii="Palatino Linotype" w:hAnsi="Palatino Linotype" w:cs="Tahoma"/>
                  <w:i/>
                  <w:iCs/>
                  <w:sz w:val="18"/>
                  <w:szCs w:val="18"/>
                </w:rPr>
                <w:t>man</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καὶ </w:t>
            </w:r>
            <w:hyperlink r:id="rId657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τότε </w:t>
            </w:r>
            <w:hyperlink r:id="rId6576" w:tooltip="Adv 5119: tote -- Then, at that time."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τὴν </w:t>
            </w:r>
            <w:hyperlink r:id="rId6577"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w:t>
            </w:r>
            <w:r w:rsidRPr="00B06055">
              <w:rPr>
                <w:rFonts w:ascii="Palatino Linotype" w:hAnsi="Palatino Linotype" w:cs="Tahoma"/>
                <w:sz w:val="18"/>
                <w:szCs w:val="18"/>
              </w:rPr>
              <w:lastRenderedPageBreak/>
              <w:t>οἰκίαν </w:t>
            </w:r>
            <w:hyperlink r:id="rId6578" w:tooltip="N-AFS 3614: oikian -- A house, household, dwelling; goods, property, means." w:history="1">
              <w:r w:rsidRPr="00B06055">
                <w:rPr>
                  <w:rStyle w:val="Hyperlink"/>
                  <w:rFonts w:ascii="Palatino Linotype" w:hAnsi="Palatino Linotype" w:cs="Tahoma"/>
                  <w:sz w:val="18"/>
                  <w:szCs w:val="18"/>
                </w:rPr>
                <w:t>(house)</w:t>
              </w:r>
            </w:hyperlink>
            <w:r w:rsidRPr="00B06055">
              <w:rPr>
                <w:rFonts w:ascii="Palatino Linotype" w:hAnsi="Palatino Linotype" w:cs="Tahoma"/>
                <w:sz w:val="18"/>
                <w:szCs w:val="18"/>
              </w:rPr>
              <w:t xml:space="preserve"> αὐτοῦ </w:t>
            </w:r>
            <w:hyperlink r:id="rId6579"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xml:space="preserve"> διαρπάσει </w:t>
            </w:r>
            <w:hyperlink r:id="rId6580" w:tooltip="V-FIA-3S 1283: diarpasei -- To plunder, rob thoroughly." w:history="1">
              <w:r w:rsidRPr="00B06055">
                <w:rPr>
                  <w:rStyle w:val="Hyperlink"/>
                  <w:rFonts w:ascii="Palatino Linotype" w:hAnsi="Palatino Linotype" w:cs="Tahoma"/>
                  <w:sz w:val="18"/>
                  <w:szCs w:val="18"/>
                </w:rPr>
                <w:t>(he will plunder)</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12:</w:t>
            </w:r>
            <w:r w:rsidR="009D6BEE" w:rsidRPr="00B06055">
              <w:rPr>
                <w:rFonts w:ascii="Arial" w:eastAsia="Times New Roman" w:hAnsi="Arial" w:cs="Arial"/>
                <w:sz w:val="18"/>
                <w:szCs w:val="18"/>
              </w:rPr>
              <w:t xml:space="preserve">29 Or else how can one enter into a strong man's house, and spoil his goods, except he first bind the strong man? </w:t>
            </w:r>
            <w:proofErr w:type="gramStart"/>
            <w:r w:rsidR="009D6BEE" w:rsidRPr="00B06055">
              <w:rPr>
                <w:rFonts w:ascii="Arial" w:eastAsia="Times New Roman" w:hAnsi="Arial" w:cs="Arial"/>
                <w:sz w:val="18"/>
                <w:szCs w:val="18"/>
              </w:rPr>
              <w:t>and</w:t>
            </w:r>
            <w:proofErr w:type="gramEnd"/>
            <w:r w:rsidR="009D6BEE" w:rsidRPr="00B06055">
              <w:rPr>
                <w:rFonts w:ascii="Arial" w:eastAsia="Times New Roman" w:hAnsi="Arial" w:cs="Arial"/>
                <w:sz w:val="18"/>
                <w:szCs w:val="18"/>
              </w:rPr>
              <w:t xml:space="preserve"> </w:t>
            </w:r>
            <w:r w:rsidR="009D6BEE" w:rsidRPr="00B06055">
              <w:rPr>
                <w:rFonts w:ascii="Arial" w:eastAsia="Times New Roman" w:hAnsi="Arial" w:cs="Arial"/>
                <w:sz w:val="18"/>
                <w:szCs w:val="18"/>
              </w:rPr>
              <w:lastRenderedPageBreak/>
              <w:t xml:space="preserve">then he will spoil his house.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12:</w:t>
            </w:r>
            <w:r w:rsidR="009D6BEE" w:rsidRPr="00B06055">
              <w:rPr>
                <w:rFonts w:ascii="Arial" w:eastAsia="Times New Roman" w:hAnsi="Arial" w:cs="Arial"/>
                <w:sz w:val="18"/>
                <w:szCs w:val="18"/>
              </w:rPr>
              <w:t xml:space="preserve">25 He that is not with me is against me, and he that gathereth not with me scattereth abroad.  </w:t>
            </w:r>
          </w:p>
        </w:tc>
        <w:tc>
          <w:tcPr>
            <w:tcW w:w="5748" w:type="dxa"/>
          </w:tcPr>
          <w:p w:rsidR="009D6BEE" w:rsidRPr="00B06055" w:rsidRDefault="006830F5" w:rsidP="000B13DA">
            <w:pPr>
              <w:pStyle w:val="red"/>
              <w:spacing w:before="0" w:beforeAutospacing="0" w:after="0" w:afterAutospacing="0"/>
              <w:rPr>
                <w:rFonts w:ascii="Palatino Linotype" w:hAnsi="Palatino Linotype" w:cs="Tahoma"/>
                <w:color w:val="auto"/>
                <w:sz w:val="18"/>
                <w:szCs w:val="18"/>
              </w:rPr>
            </w:pPr>
            <w:r w:rsidRPr="00B06055">
              <w:rPr>
                <w:rStyle w:val="reftext1"/>
                <w:position w:val="6"/>
                <w:sz w:val="18"/>
                <w:szCs w:val="18"/>
              </w:rPr>
              <w:t>30</w:t>
            </w:r>
            <w:r w:rsidRPr="00B06055">
              <w:rPr>
                <w:rStyle w:val="reftext1"/>
                <w:sz w:val="18"/>
                <w:szCs w:val="18"/>
              </w:rPr>
              <w:t> </w:t>
            </w:r>
            <w:r w:rsidRPr="00B06055">
              <w:rPr>
                <w:rFonts w:ascii="Palatino Linotype" w:hAnsi="Palatino Linotype" w:cs="Tahoma"/>
                <w:color w:val="auto"/>
                <w:sz w:val="18"/>
                <w:szCs w:val="18"/>
              </w:rPr>
              <w:t>Ὁ </w:t>
            </w:r>
            <w:hyperlink r:id="rId6581"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color w:val="auto"/>
                <w:sz w:val="18"/>
                <w:szCs w:val="18"/>
              </w:rPr>
              <w:t xml:space="preserve"> μὴ </w:t>
            </w:r>
            <w:hyperlink r:id="rId6582"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color w:val="auto"/>
                <w:sz w:val="18"/>
                <w:szCs w:val="18"/>
              </w:rPr>
              <w:t xml:space="preserve"> ὢν </w:t>
            </w:r>
            <w:hyperlink r:id="rId6583" w:tooltip="V-PPA-NMS 1510: ōn -- To be, exist." w:history="1">
              <w:r w:rsidRPr="00B06055">
                <w:rPr>
                  <w:rStyle w:val="Hyperlink"/>
                  <w:rFonts w:ascii="Palatino Linotype" w:hAnsi="Palatino Linotype" w:cs="Tahoma"/>
                  <w:sz w:val="18"/>
                  <w:szCs w:val="18"/>
                </w:rPr>
                <w:t>(being)</w:t>
              </w:r>
            </w:hyperlink>
            <w:r w:rsidRPr="00B06055">
              <w:rPr>
                <w:rFonts w:ascii="Palatino Linotype" w:hAnsi="Palatino Linotype" w:cs="Tahoma"/>
                <w:color w:val="auto"/>
                <w:sz w:val="18"/>
                <w:szCs w:val="18"/>
              </w:rPr>
              <w:t xml:space="preserve"> μετ’ </w:t>
            </w:r>
            <w:hyperlink r:id="rId6584" w:tooltip="Prep 3326: met’ -- (a) genitive: with, in company with, (b) accusative: (1) behind, beyond, after, of place, (2) after, of time, with nouns, neut. of adjectives." w:history="1">
              <w:r w:rsidRPr="00B06055">
                <w:rPr>
                  <w:rStyle w:val="Hyperlink"/>
                  <w:rFonts w:ascii="Palatino Linotype" w:hAnsi="Palatino Linotype" w:cs="Tahoma"/>
                  <w:sz w:val="18"/>
                  <w:szCs w:val="18"/>
                </w:rPr>
                <w:t>(with)</w:t>
              </w:r>
            </w:hyperlink>
            <w:r w:rsidRPr="00B06055">
              <w:rPr>
                <w:rFonts w:ascii="Palatino Linotype" w:hAnsi="Palatino Linotype" w:cs="Tahoma"/>
                <w:color w:val="auto"/>
                <w:sz w:val="18"/>
                <w:szCs w:val="18"/>
              </w:rPr>
              <w:t xml:space="preserve"> ἐμοῦ </w:t>
            </w:r>
            <w:hyperlink r:id="rId6585" w:tooltip="PPro-G1S 1473: emou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color w:val="auto"/>
                <w:sz w:val="18"/>
                <w:szCs w:val="18"/>
              </w:rPr>
              <w:t xml:space="preserve"> κατ’ </w:t>
            </w:r>
            <w:hyperlink r:id="rId6586" w:tooltip="Prep 2596: kat’ -- Genitive: against, down from, throughout, by; accusative: over against, among, daily, day-by-day, each day, according to, by way of." w:history="1">
              <w:r w:rsidRPr="00B06055">
                <w:rPr>
                  <w:rStyle w:val="Hyperlink"/>
                  <w:rFonts w:ascii="Palatino Linotype" w:hAnsi="Palatino Linotype" w:cs="Tahoma"/>
                  <w:sz w:val="18"/>
                  <w:szCs w:val="18"/>
                </w:rPr>
                <w:t>(against)</w:t>
              </w:r>
            </w:hyperlink>
            <w:r w:rsidRPr="00B06055">
              <w:rPr>
                <w:rFonts w:ascii="Palatino Linotype" w:hAnsi="Palatino Linotype" w:cs="Tahoma"/>
                <w:color w:val="auto"/>
                <w:sz w:val="18"/>
                <w:szCs w:val="18"/>
              </w:rPr>
              <w:t xml:space="preserve"> ἐμοῦ </w:t>
            </w:r>
            <w:hyperlink r:id="rId6587" w:tooltip="PPro-G1S 1473: emou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color w:val="auto"/>
                <w:sz w:val="18"/>
                <w:szCs w:val="18"/>
              </w:rPr>
              <w:t xml:space="preserve"> ἐστιν </w:t>
            </w:r>
            <w:hyperlink r:id="rId6588"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color w:val="auto"/>
                <w:sz w:val="18"/>
                <w:szCs w:val="18"/>
              </w:rPr>
              <w:t>, καὶ </w:t>
            </w:r>
            <w:hyperlink r:id="rId658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color w:val="auto"/>
                <w:sz w:val="18"/>
                <w:szCs w:val="18"/>
              </w:rPr>
              <w:t xml:space="preserve"> ὁ </w:t>
            </w:r>
            <w:hyperlink r:id="rId6590"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color w:val="auto"/>
                <w:sz w:val="18"/>
                <w:szCs w:val="18"/>
              </w:rPr>
              <w:t xml:space="preserve"> μὴ </w:t>
            </w:r>
            <w:hyperlink r:id="rId6591"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color w:val="auto"/>
                <w:sz w:val="18"/>
                <w:szCs w:val="18"/>
              </w:rPr>
              <w:t xml:space="preserve"> συνάγων </w:t>
            </w:r>
            <w:hyperlink r:id="rId6592" w:tooltip="V-PPA-NMS 4863: synagōn -- To gather together, collect, assemble, receive with hospitality, entertain." w:history="1">
              <w:r w:rsidRPr="00B06055">
                <w:rPr>
                  <w:rStyle w:val="Hyperlink"/>
                  <w:rFonts w:ascii="Palatino Linotype" w:hAnsi="Palatino Linotype" w:cs="Tahoma"/>
                  <w:sz w:val="18"/>
                  <w:szCs w:val="18"/>
                </w:rPr>
                <w:t>(gathering)</w:t>
              </w:r>
            </w:hyperlink>
            <w:r w:rsidRPr="00B06055">
              <w:rPr>
                <w:rFonts w:ascii="Palatino Linotype" w:hAnsi="Palatino Linotype" w:cs="Tahoma"/>
                <w:color w:val="auto"/>
                <w:sz w:val="18"/>
                <w:szCs w:val="18"/>
              </w:rPr>
              <w:t xml:space="preserve"> μετ’ </w:t>
            </w:r>
            <w:hyperlink r:id="rId6593" w:tooltip="Prep 3326: met’ -- (a) genitive: with, in company with, (b) accusative: (1) behind, beyond, after, of place, (2) after, of time, with nouns, neut. of adjectives." w:history="1">
              <w:r w:rsidRPr="00B06055">
                <w:rPr>
                  <w:rStyle w:val="Hyperlink"/>
                  <w:rFonts w:ascii="Palatino Linotype" w:hAnsi="Palatino Linotype" w:cs="Tahoma"/>
                  <w:sz w:val="18"/>
                  <w:szCs w:val="18"/>
                </w:rPr>
                <w:t>(with)</w:t>
              </w:r>
            </w:hyperlink>
            <w:r w:rsidRPr="00B06055">
              <w:rPr>
                <w:rFonts w:ascii="Palatino Linotype" w:hAnsi="Palatino Linotype" w:cs="Tahoma"/>
                <w:color w:val="auto"/>
                <w:sz w:val="18"/>
                <w:szCs w:val="18"/>
              </w:rPr>
              <w:t xml:space="preserve"> ἐμοῦ </w:t>
            </w:r>
            <w:hyperlink r:id="rId6594" w:tooltip="PPro-G1S 1473: emou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color w:val="auto"/>
                <w:sz w:val="18"/>
                <w:szCs w:val="18"/>
              </w:rPr>
              <w:t xml:space="preserve"> σκορπίζει </w:t>
            </w:r>
            <w:hyperlink r:id="rId6595" w:tooltip="V-PIA-3S 4650: skorpizei -- To disperse, scatter abroad (as of sheep); to dissipate, waste; to distribute alms." w:history="1">
              <w:r w:rsidRPr="00B06055">
                <w:rPr>
                  <w:rStyle w:val="Hyperlink"/>
                  <w:rFonts w:ascii="Palatino Linotype" w:hAnsi="Palatino Linotype" w:cs="Tahoma"/>
                  <w:sz w:val="18"/>
                  <w:szCs w:val="18"/>
                </w:rPr>
                <w:t>(scatters)</w:t>
              </w:r>
            </w:hyperlink>
            <w:r w:rsidRPr="00B06055">
              <w:rPr>
                <w:rFonts w:ascii="Palatino Linotype" w:hAnsi="Palatino Linotype" w:cs="Tahoma"/>
                <w:color w:val="auto"/>
                <w:sz w:val="18"/>
                <w:szCs w:val="18"/>
              </w:rPr>
              <w:t xml:space="preserve">. </w:t>
            </w:r>
          </w:p>
        </w:tc>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30 He that is not with me is against me; and he that gathereth not with me scattereth abroad.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26 Wherefore I say unto you, All manner of sin and blasphemy shall be forgiven unto men </w:t>
            </w:r>
            <w:r w:rsidR="009D6BEE" w:rsidRPr="00B06055">
              <w:rPr>
                <w:rFonts w:ascii="Arial" w:eastAsia="Times New Roman" w:hAnsi="Arial" w:cs="Arial"/>
                <w:b/>
                <w:sz w:val="18"/>
                <w:szCs w:val="18"/>
                <w:u w:val="single"/>
              </w:rPr>
              <w:t>who receive me and repent</w:t>
            </w:r>
            <w:r w:rsidR="009D6BEE" w:rsidRPr="00B06055">
              <w:rPr>
                <w:rFonts w:ascii="Arial" w:eastAsia="Times New Roman" w:hAnsi="Arial" w:cs="Arial"/>
                <w:sz w:val="18"/>
                <w:szCs w:val="18"/>
              </w:rPr>
              <w:t xml:space="preserve">; but the blasphemy against the Holy Ghost, </w:t>
            </w:r>
            <w:r w:rsidR="009D6BEE" w:rsidRPr="00B06055">
              <w:rPr>
                <w:rFonts w:ascii="Arial" w:eastAsia="Times New Roman" w:hAnsi="Arial" w:cs="Arial"/>
                <w:b/>
                <w:sz w:val="18"/>
                <w:szCs w:val="18"/>
                <w:u w:val="single"/>
              </w:rPr>
              <w:t>it</w:t>
            </w:r>
            <w:r w:rsidR="009D6BEE" w:rsidRPr="00B06055">
              <w:rPr>
                <w:rFonts w:ascii="Arial" w:eastAsia="Times New Roman" w:hAnsi="Arial" w:cs="Arial"/>
                <w:sz w:val="18"/>
                <w:szCs w:val="18"/>
              </w:rPr>
              <w:t xml:space="preserve"> shall not be forgiven unto men.  </w:t>
            </w:r>
          </w:p>
        </w:tc>
        <w:tc>
          <w:tcPr>
            <w:tcW w:w="5748" w:type="dxa"/>
          </w:tcPr>
          <w:p w:rsidR="009D6BEE" w:rsidRPr="00B06055" w:rsidRDefault="006830F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31</w:t>
            </w:r>
            <w:r w:rsidRPr="00B06055">
              <w:rPr>
                <w:rStyle w:val="reftext1"/>
                <w:sz w:val="18"/>
                <w:szCs w:val="18"/>
              </w:rPr>
              <w:t> </w:t>
            </w:r>
            <w:r w:rsidRPr="00B06055">
              <w:rPr>
                <w:rFonts w:ascii="Palatino Linotype" w:hAnsi="Palatino Linotype" w:cs="Tahoma"/>
                <w:sz w:val="18"/>
                <w:szCs w:val="18"/>
              </w:rPr>
              <w:t>Διὰ </w:t>
            </w:r>
            <w:hyperlink r:id="rId6596" w:tooltip="Prep 1223: Dia -- (a) genitive: through, throughout, by the instrumentality of, (b) accusative: through, on account of, by reason of, for the sake of, because of." w:history="1">
              <w:r w:rsidRPr="00B06055">
                <w:rPr>
                  <w:rStyle w:val="Hyperlink"/>
                  <w:rFonts w:ascii="Palatino Linotype" w:hAnsi="Palatino Linotype" w:cs="Tahoma"/>
                  <w:sz w:val="18"/>
                  <w:szCs w:val="18"/>
                </w:rPr>
                <w:t>(Because of)</w:t>
              </w:r>
            </w:hyperlink>
            <w:r w:rsidRPr="00B06055">
              <w:rPr>
                <w:rFonts w:ascii="Palatino Linotype" w:hAnsi="Palatino Linotype" w:cs="Tahoma"/>
                <w:sz w:val="18"/>
                <w:szCs w:val="18"/>
              </w:rPr>
              <w:t xml:space="preserve"> τοῦτο </w:t>
            </w:r>
            <w:hyperlink r:id="rId6597" w:tooltip="DPro-ANS 3778: touto -- This; he, she, it." w:history="1">
              <w:r w:rsidRPr="00B06055">
                <w:rPr>
                  <w:rStyle w:val="Hyperlink"/>
                  <w:rFonts w:ascii="Palatino Linotype" w:hAnsi="Palatino Linotype" w:cs="Tahoma"/>
                  <w:sz w:val="18"/>
                  <w:szCs w:val="18"/>
                </w:rPr>
                <w:t>(this)</w:t>
              </w:r>
            </w:hyperlink>
            <w:r w:rsidRPr="00B06055">
              <w:rPr>
                <w:rFonts w:ascii="Palatino Linotype" w:hAnsi="Palatino Linotype" w:cs="Tahoma"/>
                <w:sz w:val="18"/>
                <w:szCs w:val="18"/>
              </w:rPr>
              <w:t xml:space="preserve"> λέγω </w:t>
            </w:r>
            <w:hyperlink r:id="rId6598"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(I say)</w:t>
              </w:r>
            </w:hyperlink>
            <w:r w:rsidRPr="00B06055">
              <w:rPr>
                <w:rFonts w:ascii="Palatino Linotype" w:hAnsi="Palatino Linotype" w:cs="Tahoma"/>
                <w:sz w:val="18"/>
                <w:szCs w:val="18"/>
              </w:rPr>
              <w:t xml:space="preserve"> ὑμῖν </w:t>
            </w:r>
            <w:hyperlink r:id="rId6599"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πᾶσα </w:t>
            </w:r>
            <w:hyperlink r:id="rId6600" w:tooltip="Adj-NFS 3956: pasa -- All, the whole, every kind of." w:history="1">
              <w:r w:rsidRPr="00B06055">
                <w:rPr>
                  <w:rStyle w:val="Hyperlink"/>
                  <w:rFonts w:ascii="Palatino Linotype" w:hAnsi="Palatino Linotype" w:cs="Tahoma"/>
                  <w:sz w:val="18"/>
                  <w:szCs w:val="18"/>
                </w:rPr>
                <w:t>(every)</w:t>
              </w:r>
            </w:hyperlink>
            <w:r w:rsidRPr="00B06055">
              <w:rPr>
                <w:rFonts w:ascii="Palatino Linotype" w:hAnsi="Palatino Linotype" w:cs="Tahoma"/>
                <w:sz w:val="18"/>
                <w:szCs w:val="18"/>
              </w:rPr>
              <w:t xml:space="preserve"> ἁμαρτία </w:t>
            </w:r>
            <w:hyperlink r:id="rId6601" w:tooltip="N-NFS 266: hamartia -- Properly: missing the mark; hence: (a) guilt, sin, (b) a fault, failure (in an ethical sense), sinful deed." w:history="1">
              <w:r w:rsidRPr="00B06055">
                <w:rPr>
                  <w:rStyle w:val="Hyperlink"/>
                  <w:rFonts w:ascii="Palatino Linotype" w:hAnsi="Palatino Linotype" w:cs="Tahoma"/>
                  <w:sz w:val="18"/>
                  <w:szCs w:val="18"/>
                </w:rPr>
                <w:t>(sin)</w:t>
              </w:r>
            </w:hyperlink>
            <w:r w:rsidRPr="00B06055">
              <w:rPr>
                <w:rFonts w:ascii="Palatino Linotype" w:hAnsi="Palatino Linotype" w:cs="Tahoma"/>
                <w:sz w:val="18"/>
                <w:szCs w:val="18"/>
              </w:rPr>
              <w:t xml:space="preserve"> καὶ </w:t>
            </w:r>
            <w:hyperlink r:id="rId660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βλασφημία </w:t>
            </w:r>
            <w:hyperlink r:id="rId6603" w:tooltip="N-NFS 988: blasphēmia -- Abusive or scurrilous language, blasphemy." w:history="1">
              <w:r w:rsidRPr="00B06055">
                <w:rPr>
                  <w:rStyle w:val="Hyperlink"/>
                  <w:rFonts w:ascii="Palatino Linotype" w:hAnsi="Palatino Linotype" w:cs="Tahoma"/>
                  <w:sz w:val="18"/>
                  <w:szCs w:val="18"/>
                </w:rPr>
                <w:t>(blasphemy)</w:t>
              </w:r>
            </w:hyperlink>
            <w:r w:rsidRPr="00B06055">
              <w:rPr>
                <w:rFonts w:ascii="Palatino Linotype" w:hAnsi="Palatino Linotype" w:cs="Tahoma"/>
                <w:sz w:val="18"/>
                <w:szCs w:val="18"/>
              </w:rPr>
              <w:t xml:space="preserve"> ἀφεθήσεται </w:t>
            </w:r>
            <w:hyperlink r:id="rId6604" w:tooltip="V-FIP-3S 863: aphethēsetai -- (a) to send away, (b) to let go, release, permit to depart, (c) to remit, forgive, (d) to permit, suffer." w:history="1">
              <w:r w:rsidRPr="00B06055">
                <w:rPr>
                  <w:rStyle w:val="Hyperlink"/>
                  <w:rFonts w:ascii="Palatino Linotype" w:hAnsi="Palatino Linotype" w:cs="Tahoma"/>
                  <w:sz w:val="18"/>
                  <w:szCs w:val="18"/>
                </w:rPr>
                <w:t>(will be forgiven)</w:t>
              </w:r>
            </w:hyperlink>
            <w:r w:rsidRPr="00B06055">
              <w:rPr>
                <w:rFonts w:ascii="Palatino Linotype" w:hAnsi="Palatino Linotype" w:cs="Tahoma"/>
                <w:sz w:val="18"/>
                <w:szCs w:val="18"/>
              </w:rPr>
              <w:t xml:space="preserve"> τοῖς </w:t>
            </w:r>
            <w:hyperlink r:id="rId6605" w:tooltip="Art-DMP 3588: tois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ἀνθρώποις </w:t>
            </w:r>
            <w:hyperlink r:id="rId6606" w:tooltip="N-DMP 444: anthrōpois -- A man, one of the human race." w:history="1">
              <w:r w:rsidRPr="00B06055">
                <w:rPr>
                  <w:rStyle w:val="Hyperlink"/>
                  <w:rFonts w:ascii="Palatino Linotype" w:hAnsi="Palatino Linotype" w:cs="Tahoma"/>
                  <w:sz w:val="18"/>
                  <w:szCs w:val="18"/>
                </w:rPr>
                <w:t>(men)</w:t>
              </w:r>
            </w:hyperlink>
            <w:r w:rsidRPr="00B06055">
              <w:rPr>
                <w:rFonts w:ascii="Palatino Linotype" w:hAnsi="Palatino Linotype" w:cs="Tahoma"/>
                <w:sz w:val="18"/>
                <w:szCs w:val="18"/>
              </w:rPr>
              <w:t>; ἡ </w:t>
            </w:r>
            <w:hyperlink r:id="rId6607" w:tooltip="Art-NFS 3588: hē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δὲ </w:t>
            </w:r>
            <w:hyperlink r:id="rId6608"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τοῦ </w:t>
            </w:r>
            <w:hyperlink r:id="rId6609" w:tooltip="Art-GNS 3588: tou -- The, the definite article." w:history="1">
              <w:r w:rsidRPr="00B06055">
                <w:rPr>
                  <w:rStyle w:val="Hyperlink"/>
                  <w:rFonts w:ascii="Palatino Linotype" w:hAnsi="Palatino Linotype" w:cs="Tahoma"/>
                  <w:sz w:val="18"/>
                  <w:szCs w:val="18"/>
                </w:rPr>
                <w:t>(against)</w:t>
              </w:r>
            </w:hyperlink>
            <w:r w:rsidRPr="00B06055">
              <w:rPr>
                <w:rFonts w:ascii="Palatino Linotype" w:hAnsi="Palatino Linotype" w:cs="Tahoma"/>
                <w:sz w:val="18"/>
                <w:szCs w:val="18"/>
              </w:rPr>
              <w:t xml:space="preserve"> Πνεύματος </w:t>
            </w:r>
            <w:hyperlink r:id="rId6610" w:tooltip="N-GNS 4151: Pneumatos -- Wind, breath, spirit."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Spirit)</w:t>
              </w:r>
            </w:hyperlink>
            <w:r w:rsidRPr="00B06055">
              <w:rPr>
                <w:rFonts w:ascii="Palatino Linotype" w:hAnsi="Palatino Linotype" w:cs="Tahoma"/>
                <w:sz w:val="18"/>
                <w:szCs w:val="18"/>
              </w:rPr>
              <w:t xml:space="preserve"> βλασφημία </w:t>
            </w:r>
            <w:hyperlink r:id="rId6611" w:tooltip="N-NFS 988: blasphēmia -- Abusive or scurrilous language, blasphemy." w:history="1">
              <w:r w:rsidRPr="00B06055">
                <w:rPr>
                  <w:rStyle w:val="Hyperlink"/>
                  <w:rFonts w:ascii="Palatino Linotype" w:hAnsi="Palatino Linotype" w:cs="Tahoma"/>
                  <w:sz w:val="18"/>
                  <w:szCs w:val="18"/>
                </w:rPr>
                <w:t>(blasphemy)</w:t>
              </w:r>
            </w:hyperlink>
            <w:r w:rsidRPr="00B06055">
              <w:rPr>
                <w:rFonts w:ascii="Palatino Linotype" w:hAnsi="Palatino Linotype" w:cs="Tahoma"/>
                <w:sz w:val="18"/>
                <w:szCs w:val="18"/>
              </w:rPr>
              <w:t xml:space="preserve"> οὐκ </w:t>
            </w:r>
            <w:hyperlink r:id="rId6612"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ἀφεθήσεται </w:t>
            </w:r>
            <w:hyperlink r:id="rId6613" w:tooltip="V-FIP-3S 863: aphethēsetai -- (a) to send away, (b) to let go, release, permit to depart, (c) to remit, forgive, (d) to permit, suffer." w:history="1">
              <w:r w:rsidRPr="00B06055">
                <w:rPr>
                  <w:rStyle w:val="Hyperlink"/>
                  <w:rFonts w:ascii="Palatino Linotype" w:hAnsi="Palatino Linotype" w:cs="Tahoma"/>
                  <w:sz w:val="18"/>
                  <w:szCs w:val="18"/>
                </w:rPr>
                <w:t>(will be forgiven)</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31 Wherefore I say unto you, All manner of sin and blasphemy shall be forgiven unto men: but the blasphemy against the Holy Ghost shall not be forgiven unto men.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27 And whosoever speaketh a word against the Son of Man, it shall be forgiven him; but whosoever speaketh against the Holy Ghost, it shall not be forgiven him; neither in this world; neither in the world to come.  </w:t>
            </w:r>
          </w:p>
        </w:tc>
        <w:tc>
          <w:tcPr>
            <w:tcW w:w="5748" w:type="dxa"/>
          </w:tcPr>
          <w:p w:rsidR="009D6BEE" w:rsidRPr="00B06055" w:rsidRDefault="006830F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32</w:t>
            </w:r>
            <w:r w:rsidRPr="00B06055">
              <w:rPr>
                <w:rStyle w:val="reftext1"/>
                <w:sz w:val="18"/>
                <w:szCs w:val="18"/>
              </w:rPr>
              <w:t> </w:t>
            </w:r>
            <w:r w:rsidRPr="00B06055">
              <w:rPr>
                <w:rFonts w:ascii="Palatino Linotype" w:hAnsi="Palatino Linotype" w:cs="Tahoma"/>
                <w:sz w:val="18"/>
                <w:szCs w:val="18"/>
              </w:rPr>
              <w:t>καὶ </w:t>
            </w:r>
            <w:hyperlink r:id="rId661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ὃς </w:t>
            </w:r>
            <w:hyperlink r:id="rId6615" w:tooltip="RelPro-NMS 3739: hos -- Who, which, what, that." w:history="1">
              <w:r w:rsidRPr="00B06055">
                <w:rPr>
                  <w:rStyle w:val="Hyperlink"/>
                  <w:rFonts w:ascii="Palatino Linotype" w:hAnsi="Palatino Linotype" w:cs="Tahoma"/>
                  <w:sz w:val="18"/>
                  <w:szCs w:val="18"/>
                </w:rPr>
                <w:t>(whoever)</w:t>
              </w:r>
            </w:hyperlink>
            <w:r w:rsidRPr="00B06055">
              <w:rPr>
                <w:rFonts w:ascii="Palatino Linotype" w:hAnsi="Palatino Linotype" w:cs="Tahoma"/>
                <w:sz w:val="18"/>
                <w:szCs w:val="18"/>
              </w:rPr>
              <w:t xml:space="preserve"> ἐὰν </w:t>
            </w:r>
            <w:hyperlink r:id="rId6616"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εἴπῃ </w:t>
            </w:r>
            <w:hyperlink r:id="rId6617" w:tooltip="V-ASA-3S 2036: eipē -- Answer, bid, bring word, command." w:history="1">
              <w:r w:rsidRPr="00B06055">
                <w:rPr>
                  <w:rStyle w:val="Hyperlink"/>
                  <w:rFonts w:ascii="Palatino Linotype" w:hAnsi="Palatino Linotype" w:cs="Tahoma"/>
                  <w:sz w:val="18"/>
                  <w:szCs w:val="18"/>
                </w:rPr>
                <w:t>(speaks)</w:t>
              </w:r>
            </w:hyperlink>
            <w:r w:rsidRPr="00B06055">
              <w:rPr>
                <w:rFonts w:ascii="Palatino Linotype" w:hAnsi="Palatino Linotype" w:cs="Tahoma"/>
                <w:sz w:val="18"/>
                <w:szCs w:val="18"/>
              </w:rPr>
              <w:t xml:space="preserve"> λόγον </w:t>
            </w:r>
            <w:hyperlink r:id="rId6618" w:tooltip="N-AMS 3056: logon -- A word, speech, divine utterance, analogy." w:history="1">
              <w:r w:rsidRPr="00B06055">
                <w:rPr>
                  <w:rStyle w:val="Hyperlink"/>
                  <w:rFonts w:ascii="Palatino Linotype" w:hAnsi="Palatino Linotype" w:cs="Tahoma"/>
                  <w:sz w:val="18"/>
                  <w:szCs w:val="18"/>
                </w:rPr>
                <w:t>(a word)</w:t>
              </w:r>
            </w:hyperlink>
            <w:r w:rsidRPr="00B06055">
              <w:rPr>
                <w:rFonts w:ascii="Palatino Linotype" w:hAnsi="Palatino Linotype" w:cs="Tahoma"/>
                <w:sz w:val="18"/>
                <w:szCs w:val="18"/>
              </w:rPr>
              <w:t xml:space="preserve"> κατὰ </w:t>
            </w:r>
            <w:hyperlink r:id="rId6619" w:tooltip="Prep 2596: kata -- Genitive: against, down from, throughout, by; accusative: over against, among, daily, day-by-day, each day, according to, by way of." w:history="1">
              <w:r w:rsidRPr="00B06055">
                <w:rPr>
                  <w:rStyle w:val="Hyperlink"/>
                  <w:rFonts w:ascii="Palatino Linotype" w:hAnsi="Palatino Linotype" w:cs="Tahoma"/>
                  <w:sz w:val="18"/>
                  <w:szCs w:val="18"/>
                </w:rPr>
                <w:t>(against)</w:t>
              </w:r>
            </w:hyperlink>
            <w:r w:rsidRPr="00B06055">
              <w:rPr>
                <w:rFonts w:ascii="Palatino Linotype" w:hAnsi="Palatino Linotype" w:cs="Tahoma"/>
                <w:sz w:val="18"/>
                <w:szCs w:val="18"/>
              </w:rPr>
              <w:t xml:space="preserve"> τοῦ </w:t>
            </w:r>
            <w:hyperlink r:id="rId6620" w:tooltip="Art-GM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Υἱοῦ </w:t>
            </w:r>
            <w:hyperlink r:id="rId6621" w:tooltip="N-GMS 5207: Huiou -- A son, descendent." w:history="1">
              <w:r w:rsidRPr="00B06055">
                <w:rPr>
                  <w:rStyle w:val="Hyperlink"/>
                  <w:rFonts w:ascii="Palatino Linotype" w:hAnsi="Palatino Linotype" w:cs="Tahoma"/>
                  <w:sz w:val="18"/>
                  <w:szCs w:val="18"/>
                </w:rPr>
                <w:t>(Son)</w:t>
              </w:r>
            </w:hyperlink>
            <w:r w:rsidRPr="00B06055">
              <w:rPr>
                <w:rFonts w:ascii="Palatino Linotype" w:hAnsi="Palatino Linotype" w:cs="Tahoma"/>
                <w:sz w:val="18"/>
                <w:szCs w:val="18"/>
              </w:rPr>
              <w:t xml:space="preserve"> τοῦ </w:t>
            </w:r>
            <w:hyperlink r:id="rId6622" w:tooltip="Art-GMS 3588: tou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ἀνθρώπου </w:t>
            </w:r>
            <w:hyperlink r:id="rId6623" w:tooltip="N-GMS 444: anthrōpou -- A man, one of the human race." w:history="1">
              <w:r w:rsidRPr="00B06055">
                <w:rPr>
                  <w:rStyle w:val="Hyperlink"/>
                  <w:rFonts w:ascii="Palatino Linotype" w:hAnsi="Palatino Linotype" w:cs="Tahoma"/>
                  <w:sz w:val="18"/>
                  <w:szCs w:val="18"/>
                </w:rPr>
                <w:t>(of Man)</w:t>
              </w:r>
            </w:hyperlink>
            <w:r w:rsidRPr="00B06055">
              <w:rPr>
                <w:rFonts w:ascii="Palatino Linotype" w:hAnsi="Palatino Linotype" w:cs="Tahoma"/>
                <w:sz w:val="18"/>
                <w:szCs w:val="18"/>
              </w:rPr>
              <w:t>, ἀφεθήσεται </w:t>
            </w:r>
            <w:hyperlink r:id="rId6624" w:tooltip="V-FIP-3S 863: aphethēsetai -- (a) to send away, (b) to let go, release, permit to depart, (c) to remit, forgive, (d) to permit, suffer." w:history="1">
              <w:r w:rsidRPr="00B06055">
                <w:rPr>
                  <w:rStyle w:val="Hyperlink"/>
                  <w:rFonts w:ascii="Palatino Linotype" w:hAnsi="Palatino Linotype" w:cs="Tahoma"/>
                  <w:sz w:val="18"/>
                  <w:szCs w:val="18"/>
                </w:rPr>
                <w:t>(it will be forgiven)</w:t>
              </w:r>
            </w:hyperlink>
            <w:r w:rsidRPr="00B06055">
              <w:rPr>
                <w:rFonts w:ascii="Palatino Linotype" w:hAnsi="Palatino Linotype" w:cs="Tahoma"/>
                <w:sz w:val="18"/>
                <w:szCs w:val="18"/>
              </w:rPr>
              <w:t xml:space="preserve"> αὐτῷ </w:t>
            </w:r>
            <w:hyperlink r:id="rId6625" w:tooltip="PPro-DM3S 846: autō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 ὃς </w:t>
            </w:r>
            <w:hyperlink r:id="rId6626" w:tooltip="RelPro-NMS 3739: hos -- Who, which, what, that." w:history="1">
              <w:r w:rsidRPr="00B06055">
                <w:rPr>
                  <w:rStyle w:val="Hyperlink"/>
                  <w:rFonts w:ascii="Palatino Linotype" w:hAnsi="Palatino Linotype" w:cs="Tahoma"/>
                  <w:sz w:val="18"/>
                  <w:szCs w:val="18"/>
                </w:rPr>
                <w:t>(whoever)</w:t>
              </w:r>
            </w:hyperlink>
            <w:r w:rsidRPr="00B06055">
              <w:rPr>
                <w:rFonts w:ascii="Palatino Linotype" w:hAnsi="Palatino Linotype" w:cs="Tahoma"/>
                <w:sz w:val="18"/>
                <w:szCs w:val="18"/>
              </w:rPr>
              <w:t xml:space="preserve"> δ’ </w:t>
            </w:r>
            <w:hyperlink r:id="rId6627" w:tooltip="Conj 1161: d’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ἂν </w:t>
            </w:r>
            <w:hyperlink r:id="rId6628"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εἴπῃ </w:t>
            </w:r>
            <w:hyperlink r:id="rId6629" w:tooltip="V-ASA-3S 2036: eipē -- Answer, bid, bring word, command." w:history="1">
              <w:r w:rsidRPr="00B06055">
                <w:rPr>
                  <w:rStyle w:val="Hyperlink"/>
                  <w:rFonts w:ascii="Palatino Linotype" w:hAnsi="Palatino Linotype" w:cs="Tahoma"/>
                  <w:sz w:val="18"/>
                  <w:szCs w:val="18"/>
                </w:rPr>
                <w:t>(speaks)</w:t>
              </w:r>
            </w:hyperlink>
            <w:r w:rsidRPr="00B06055">
              <w:rPr>
                <w:rFonts w:ascii="Palatino Linotype" w:hAnsi="Palatino Linotype" w:cs="Tahoma"/>
                <w:sz w:val="18"/>
                <w:szCs w:val="18"/>
              </w:rPr>
              <w:t xml:space="preserve"> κατὰ </w:t>
            </w:r>
            <w:hyperlink r:id="rId6630" w:tooltip="Prep 2596: kata -- Genitive: against, down from, throughout, by; accusative: over against, among, daily, day-by-day, each day, according to, by way of." w:history="1">
              <w:r w:rsidRPr="00B06055">
                <w:rPr>
                  <w:rStyle w:val="Hyperlink"/>
                  <w:rFonts w:ascii="Palatino Linotype" w:hAnsi="Palatino Linotype" w:cs="Tahoma"/>
                  <w:sz w:val="18"/>
                  <w:szCs w:val="18"/>
                </w:rPr>
                <w:t>(against)</w:t>
              </w:r>
            </w:hyperlink>
            <w:r w:rsidRPr="00B06055">
              <w:rPr>
                <w:rFonts w:ascii="Palatino Linotype" w:hAnsi="Palatino Linotype" w:cs="Tahoma"/>
                <w:sz w:val="18"/>
                <w:szCs w:val="18"/>
              </w:rPr>
              <w:t xml:space="preserve"> τοῦ </w:t>
            </w:r>
            <w:hyperlink r:id="rId6631" w:tooltip="Art-GNS 3588: tou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Πνεύματος </w:t>
            </w:r>
            <w:hyperlink r:id="rId6632" w:tooltip="N-GNS 4151: Pneumatos -- Wind, breath, spirit." w:history="1">
              <w:r w:rsidRPr="00B06055">
                <w:rPr>
                  <w:rStyle w:val="Hyperlink"/>
                  <w:rFonts w:ascii="Palatino Linotype" w:hAnsi="Palatino Linotype" w:cs="Tahoma"/>
                  <w:sz w:val="18"/>
                  <w:szCs w:val="18"/>
                </w:rPr>
                <w:t>(Spirit)</w:t>
              </w:r>
            </w:hyperlink>
            <w:r w:rsidRPr="00B06055">
              <w:rPr>
                <w:rFonts w:ascii="Palatino Linotype" w:hAnsi="Palatino Linotype" w:cs="Tahoma"/>
                <w:sz w:val="18"/>
                <w:szCs w:val="18"/>
              </w:rPr>
              <w:t xml:space="preserve"> τοῦ </w:t>
            </w:r>
            <w:hyperlink r:id="rId6633" w:tooltip="Art-GN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Ἁγίου </w:t>
            </w:r>
            <w:hyperlink r:id="rId6634" w:tooltip="Adj-GNS 40: Hagiou -- Set apart by (or for) God, holy, sacred." w:history="1">
              <w:r w:rsidRPr="00B06055">
                <w:rPr>
                  <w:rStyle w:val="Hyperlink"/>
                  <w:rFonts w:ascii="Palatino Linotype" w:hAnsi="Palatino Linotype" w:cs="Tahoma"/>
                  <w:sz w:val="18"/>
                  <w:szCs w:val="18"/>
                </w:rPr>
                <w:t>(Holy)</w:t>
              </w:r>
            </w:hyperlink>
            <w:r w:rsidRPr="00B06055">
              <w:rPr>
                <w:rFonts w:ascii="Palatino Linotype" w:hAnsi="Palatino Linotype" w:cs="Tahoma"/>
                <w:sz w:val="18"/>
                <w:szCs w:val="18"/>
              </w:rPr>
              <w:t>, οὐκ </w:t>
            </w:r>
            <w:hyperlink r:id="rId6635"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ἀφεθήσεται </w:t>
            </w:r>
            <w:hyperlink r:id="rId6636" w:tooltip="V-FIP-3S 863: aphethēsetai -- (a) to send away, (b) to let go, release, permit to depart, (c) to remit, forgive, (d) to permit, suffer." w:history="1">
              <w:r w:rsidRPr="00B06055">
                <w:rPr>
                  <w:rStyle w:val="Hyperlink"/>
                  <w:rFonts w:ascii="Palatino Linotype" w:hAnsi="Palatino Linotype" w:cs="Tahoma"/>
                  <w:sz w:val="18"/>
                  <w:szCs w:val="18"/>
                </w:rPr>
                <w:t>(it will be forgiven)</w:t>
              </w:r>
            </w:hyperlink>
            <w:r w:rsidRPr="00B06055">
              <w:rPr>
                <w:rFonts w:ascii="Palatino Linotype" w:hAnsi="Palatino Linotype" w:cs="Tahoma"/>
                <w:sz w:val="18"/>
                <w:szCs w:val="18"/>
              </w:rPr>
              <w:t xml:space="preserve"> αὐτῷ </w:t>
            </w:r>
            <w:hyperlink r:id="rId6637" w:tooltip="PPro-DM3S 846: autō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 οὔτε </w:t>
            </w:r>
            <w:hyperlink r:id="rId6638" w:tooltip="Conj 3777: oute -- And not, neither, nor." w:history="1">
              <w:r w:rsidRPr="00B06055">
                <w:rPr>
                  <w:rStyle w:val="Hyperlink"/>
                  <w:rFonts w:ascii="Palatino Linotype" w:hAnsi="Palatino Linotype" w:cs="Tahoma"/>
                  <w:sz w:val="18"/>
                  <w:szCs w:val="18"/>
                </w:rPr>
                <w:t>(neither)</w:t>
              </w:r>
            </w:hyperlink>
            <w:r w:rsidRPr="00B06055">
              <w:rPr>
                <w:rFonts w:ascii="Palatino Linotype" w:hAnsi="Palatino Linotype" w:cs="Tahoma"/>
                <w:sz w:val="18"/>
                <w:szCs w:val="18"/>
              </w:rPr>
              <w:t xml:space="preserve"> ἐν </w:t>
            </w:r>
            <w:hyperlink r:id="rId6639"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τούτῳ </w:t>
            </w:r>
            <w:hyperlink r:id="rId6640" w:tooltip="DPro-DMS 3778: toutō -- This; he, she, it." w:history="1">
              <w:r w:rsidRPr="00B06055">
                <w:rPr>
                  <w:rStyle w:val="Hyperlink"/>
                  <w:rFonts w:ascii="Palatino Linotype" w:hAnsi="Palatino Linotype" w:cs="Tahoma"/>
                  <w:sz w:val="18"/>
                  <w:szCs w:val="18"/>
                </w:rPr>
                <w:t>(this)</w:t>
              </w:r>
            </w:hyperlink>
            <w:r w:rsidRPr="00B06055">
              <w:rPr>
                <w:rFonts w:ascii="Palatino Linotype" w:hAnsi="Palatino Linotype" w:cs="Tahoma"/>
                <w:sz w:val="18"/>
                <w:szCs w:val="18"/>
              </w:rPr>
              <w:t xml:space="preserve"> τῷ </w:t>
            </w:r>
            <w:hyperlink r:id="rId6641" w:tooltip="Art-DMS 3588: tō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αἰῶνι </w:t>
            </w:r>
            <w:hyperlink r:id="rId6642" w:tooltip="N-DMS 165: aiōni -- An age, a cycle (of time), especially of the present age as contrasted with the future age, and of one of a series of ages stretching to infinity." w:history="1">
              <w:r w:rsidRPr="00B06055">
                <w:rPr>
                  <w:rStyle w:val="Hyperlink"/>
                  <w:rFonts w:ascii="Palatino Linotype" w:hAnsi="Palatino Linotype" w:cs="Tahoma"/>
                  <w:sz w:val="18"/>
                  <w:szCs w:val="18"/>
                </w:rPr>
                <w:t>(age)</w:t>
              </w:r>
            </w:hyperlink>
            <w:r w:rsidRPr="00B06055">
              <w:rPr>
                <w:rFonts w:ascii="Palatino Linotype" w:hAnsi="Palatino Linotype" w:cs="Tahoma"/>
                <w:sz w:val="18"/>
                <w:szCs w:val="18"/>
              </w:rPr>
              <w:t xml:space="preserve"> οὔτε </w:t>
            </w:r>
            <w:hyperlink r:id="rId6643" w:tooltip="Conj 3777: oute -- And not, neither, nor." w:history="1">
              <w:r w:rsidRPr="00B06055">
                <w:rPr>
                  <w:rStyle w:val="Hyperlink"/>
                  <w:rFonts w:ascii="Palatino Linotype" w:hAnsi="Palatino Linotype" w:cs="Tahoma"/>
                  <w:sz w:val="18"/>
                  <w:szCs w:val="18"/>
                </w:rPr>
                <w:t>(nor)</w:t>
              </w:r>
            </w:hyperlink>
            <w:r w:rsidRPr="00B06055">
              <w:rPr>
                <w:rFonts w:ascii="Palatino Linotype" w:hAnsi="Palatino Linotype" w:cs="Tahoma"/>
                <w:sz w:val="18"/>
                <w:szCs w:val="18"/>
              </w:rPr>
              <w:t xml:space="preserve"> ἐν </w:t>
            </w:r>
            <w:hyperlink r:id="rId6644"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τῷ </w:t>
            </w:r>
            <w:hyperlink r:id="rId6645" w:tooltip="Art-DMS 3588: tō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μέλλοντι </w:t>
            </w:r>
            <w:hyperlink r:id="rId6646" w:tooltip="V-PPA-DMS 3195: mellonti -- To intend, to be about to; to delay, linger." w:history="1">
              <w:r w:rsidRPr="00B06055">
                <w:rPr>
                  <w:rStyle w:val="Hyperlink"/>
                  <w:rFonts w:ascii="Palatino Linotype" w:hAnsi="Palatino Linotype" w:cs="Tahoma"/>
                  <w:sz w:val="18"/>
                  <w:szCs w:val="18"/>
                </w:rPr>
                <w:t>(coming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32 And whosoever speaketh a word against the Son of man, it shall be forgiven him: but whosoever speaketh against the Holy Ghost, it shall not be forgiven him, neither in this world, </w:t>
            </w:r>
            <w:proofErr w:type="gramStart"/>
            <w:r w:rsidR="009D6BEE" w:rsidRPr="00B06055">
              <w:rPr>
                <w:rFonts w:ascii="Arial" w:eastAsia="Times New Roman" w:hAnsi="Arial" w:cs="Arial"/>
                <w:sz w:val="18"/>
                <w:szCs w:val="18"/>
              </w:rPr>
              <w:t>neither</w:t>
            </w:r>
            <w:proofErr w:type="gramEnd"/>
            <w:r w:rsidR="009D6BEE" w:rsidRPr="00B06055">
              <w:rPr>
                <w:rFonts w:ascii="Arial" w:eastAsia="Times New Roman" w:hAnsi="Arial" w:cs="Arial"/>
                <w:sz w:val="18"/>
                <w:szCs w:val="18"/>
              </w:rPr>
              <w:t xml:space="preserve"> in the world to come.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28 Either make the tree good and his fruit good; or else make the tree corrupt, and his fruit corrupt; for the tree is known by </w:t>
            </w:r>
            <w:r w:rsidR="009D6BEE" w:rsidRPr="00B06055">
              <w:rPr>
                <w:rFonts w:ascii="Arial" w:eastAsia="Times New Roman" w:hAnsi="Arial" w:cs="Arial"/>
                <w:b/>
                <w:sz w:val="18"/>
                <w:szCs w:val="18"/>
                <w:u w:val="single"/>
              </w:rPr>
              <w:t>the</w:t>
            </w:r>
            <w:r w:rsidR="009D6BEE" w:rsidRPr="00B06055">
              <w:rPr>
                <w:rFonts w:ascii="Arial" w:eastAsia="Times New Roman" w:hAnsi="Arial" w:cs="Arial"/>
                <w:sz w:val="18"/>
                <w:szCs w:val="18"/>
              </w:rPr>
              <w:t xml:space="preserve"> fruit.  </w:t>
            </w:r>
          </w:p>
        </w:tc>
        <w:tc>
          <w:tcPr>
            <w:tcW w:w="5748" w:type="dxa"/>
          </w:tcPr>
          <w:p w:rsidR="009D6BEE" w:rsidRPr="00B06055" w:rsidRDefault="006830F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33</w:t>
            </w:r>
            <w:r w:rsidRPr="00B06055">
              <w:rPr>
                <w:rStyle w:val="reftext1"/>
                <w:sz w:val="18"/>
                <w:szCs w:val="18"/>
              </w:rPr>
              <w:t> </w:t>
            </w:r>
            <w:r w:rsidRPr="00B06055">
              <w:rPr>
                <w:rFonts w:ascii="Palatino Linotype" w:hAnsi="Palatino Linotype" w:cs="Tahoma"/>
                <w:sz w:val="18"/>
                <w:szCs w:val="18"/>
              </w:rPr>
              <w:t>Ἢ </w:t>
            </w:r>
            <w:hyperlink r:id="rId6647" w:tooltip="Conj 2228: Ē -- Or, than." w:history="1">
              <w:r w:rsidRPr="00B06055">
                <w:rPr>
                  <w:rStyle w:val="Hyperlink"/>
                  <w:rFonts w:ascii="Palatino Linotype" w:hAnsi="Palatino Linotype" w:cs="Tahoma"/>
                  <w:sz w:val="18"/>
                  <w:szCs w:val="18"/>
                </w:rPr>
                <w:t>(Either)</w:t>
              </w:r>
            </w:hyperlink>
            <w:r w:rsidRPr="00B06055">
              <w:rPr>
                <w:rFonts w:ascii="Palatino Linotype" w:hAnsi="Palatino Linotype" w:cs="Tahoma"/>
                <w:sz w:val="18"/>
                <w:szCs w:val="18"/>
              </w:rPr>
              <w:t xml:space="preserve"> ποιήσατε </w:t>
            </w:r>
            <w:hyperlink r:id="rId6648" w:tooltip="V-AMA-2P 4160: poiēsate -- (a) to make, manufacture, construct, (b) to do, act, cause." w:history="1">
              <w:r w:rsidRPr="00B06055">
                <w:rPr>
                  <w:rStyle w:val="Hyperlink"/>
                  <w:rFonts w:ascii="Palatino Linotype" w:hAnsi="Palatino Linotype" w:cs="Tahoma"/>
                  <w:sz w:val="18"/>
                  <w:szCs w:val="18"/>
                </w:rPr>
                <w:t>(make)</w:t>
              </w:r>
            </w:hyperlink>
            <w:r w:rsidRPr="00B06055">
              <w:rPr>
                <w:rFonts w:ascii="Palatino Linotype" w:hAnsi="Palatino Linotype" w:cs="Tahoma"/>
                <w:sz w:val="18"/>
                <w:szCs w:val="18"/>
              </w:rPr>
              <w:t xml:space="preserve"> τὸ </w:t>
            </w:r>
            <w:hyperlink r:id="rId6649"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δένδρον </w:t>
            </w:r>
            <w:hyperlink r:id="rId6650" w:tooltip="N-ANS 1186: dendron -- A tree." w:history="1">
              <w:r w:rsidRPr="00B06055">
                <w:rPr>
                  <w:rStyle w:val="Hyperlink"/>
                  <w:rFonts w:ascii="Palatino Linotype" w:hAnsi="Palatino Linotype" w:cs="Tahoma"/>
                  <w:sz w:val="18"/>
                  <w:szCs w:val="18"/>
                </w:rPr>
                <w:t>(tree)</w:t>
              </w:r>
            </w:hyperlink>
            <w:r w:rsidRPr="00B06055">
              <w:rPr>
                <w:rFonts w:ascii="Palatino Linotype" w:hAnsi="Palatino Linotype" w:cs="Tahoma"/>
                <w:sz w:val="18"/>
                <w:szCs w:val="18"/>
              </w:rPr>
              <w:t xml:space="preserve"> καλὸν </w:t>
            </w:r>
            <w:hyperlink r:id="rId6651" w:tooltip="Adj-ANS 2570: kalon -- Beautiful, as an outward sign of the inward good, noble, honorable character; good, worthy, honorable, noble, and seen to be so." w:history="1">
              <w:r w:rsidRPr="00B06055">
                <w:rPr>
                  <w:rStyle w:val="Hyperlink"/>
                  <w:rFonts w:ascii="Palatino Linotype" w:hAnsi="Palatino Linotype" w:cs="Tahoma"/>
                  <w:sz w:val="18"/>
                  <w:szCs w:val="18"/>
                </w:rPr>
                <w:t>(good)</w:t>
              </w:r>
            </w:hyperlink>
            <w:r w:rsidRPr="00B06055">
              <w:rPr>
                <w:rFonts w:ascii="Palatino Linotype" w:hAnsi="Palatino Linotype" w:cs="Tahoma"/>
                <w:sz w:val="18"/>
                <w:szCs w:val="18"/>
              </w:rPr>
              <w:t xml:space="preserve"> καὶ </w:t>
            </w:r>
            <w:hyperlink r:id="rId665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τὸν </w:t>
            </w:r>
            <w:hyperlink r:id="rId6653"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καρπὸν </w:t>
            </w:r>
            <w:hyperlink r:id="rId6654" w:tooltip="N-AMS 2590: karpon -- (a) fruit, generally vegetable, sometimes animal, (b) fruit, deed, action, result, (c) profit, gain." w:history="1">
              <w:r w:rsidRPr="00B06055">
                <w:rPr>
                  <w:rStyle w:val="Hyperlink"/>
                  <w:rFonts w:ascii="Palatino Linotype" w:hAnsi="Palatino Linotype" w:cs="Tahoma"/>
                  <w:sz w:val="18"/>
                  <w:szCs w:val="18"/>
                </w:rPr>
                <w:t>(fruit)</w:t>
              </w:r>
            </w:hyperlink>
            <w:r w:rsidRPr="00B06055">
              <w:rPr>
                <w:rFonts w:ascii="Palatino Linotype" w:hAnsi="Palatino Linotype" w:cs="Tahoma"/>
                <w:sz w:val="18"/>
                <w:szCs w:val="18"/>
              </w:rPr>
              <w:t xml:space="preserve"> αὐτοῦ </w:t>
            </w:r>
            <w:hyperlink r:id="rId6655" w:tooltip="PPro-GN3S 846: autou -- He, she, it, they, them, same." w:history="1">
              <w:r w:rsidRPr="00B06055">
                <w:rPr>
                  <w:rStyle w:val="Hyperlink"/>
                  <w:rFonts w:ascii="Palatino Linotype" w:hAnsi="Palatino Linotype" w:cs="Tahoma"/>
                  <w:sz w:val="18"/>
                  <w:szCs w:val="18"/>
                </w:rPr>
                <w:t>(of it)</w:t>
              </w:r>
            </w:hyperlink>
            <w:r w:rsidRPr="00B06055">
              <w:rPr>
                <w:rFonts w:ascii="Palatino Linotype" w:hAnsi="Palatino Linotype" w:cs="Tahoma"/>
                <w:sz w:val="18"/>
                <w:szCs w:val="18"/>
              </w:rPr>
              <w:t xml:space="preserve"> καλόν </w:t>
            </w:r>
            <w:hyperlink r:id="rId6656" w:tooltip="Adj-AMS 2570: kalon -- Beautiful, as an outward sign of the inward good, noble, honorable character; good, worthy, honorable, noble, and seen to be so." w:history="1">
              <w:r w:rsidRPr="00B06055">
                <w:rPr>
                  <w:rStyle w:val="Hyperlink"/>
                  <w:rFonts w:ascii="Palatino Linotype" w:hAnsi="Palatino Linotype" w:cs="Tahoma"/>
                  <w:sz w:val="18"/>
                  <w:szCs w:val="18"/>
                </w:rPr>
                <w:t>(good)</w:t>
              </w:r>
            </w:hyperlink>
            <w:r w:rsidRPr="00B06055">
              <w:rPr>
                <w:rFonts w:ascii="Palatino Linotype" w:hAnsi="Palatino Linotype" w:cs="Tahoma"/>
                <w:sz w:val="18"/>
                <w:szCs w:val="18"/>
              </w:rPr>
              <w:t>, ἢ </w:t>
            </w:r>
            <w:hyperlink r:id="rId6657" w:tooltip="Conj 2228: ē -- Or, than." w:history="1">
              <w:r w:rsidRPr="00B06055">
                <w:rPr>
                  <w:rStyle w:val="Hyperlink"/>
                  <w:rFonts w:ascii="Palatino Linotype" w:hAnsi="Palatino Linotype" w:cs="Tahoma"/>
                  <w:sz w:val="18"/>
                  <w:szCs w:val="18"/>
                </w:rPr>
                <w:t>(or)</w:t>
              </w:r>
            </w:hyperlink>
            <w:r w:rsidRPr="00B06055">
              <w:rPr>
                <w:rFonts w:ascii="Palatino Linotype" w:hAnsi="Palatino Linotype" w:cs="Tahoma"/>
                <w:sz w:val="18"/>
                <w:szCs w:val="18"/>
              </w:rPr>
              <w:t xml:space="preserve"> ποιήσατε </w:t>
            </w:r>
            <w:hyperlink r:id="rId6658" w:tooltip="V-AMA-2P 4160: poiēsate -- (a) to make, manufacture, construct, (b) to do, act, cause." w:history="1">
              <w:r w:rsidRPr="00B06055">
                <w:rPr>
                  <w:rStyle w:val="Hyperlink"/>
                  <w:rFonts w:ascii="Palatino Linotype" w:hAnsi="Palatino Linotype" w:cs="Tahoma"/>
                  <w:sz w:val="18"/>
                  <w:szCs w:val="18"/>
                </w:rPr>
                <w:t>(make)</w:t>
              </w:r>
            </w:hyperlink>
            <w:r w:rsidRPr="00B06055">
              <w:rPr>
                <w:rFonts w:ascii="Palatino Linotype" w:hAnsi="Palatino Linotype" w:cs="Tahoma"/>
                <w:sz w:val="18"/>
                <w:szCs w:val="18"/>
              </w:rPr>
              <w:t xml:space="preserve"> τὸ </w:t>
            </w:r>
            <w:hyperlink r:id="rId6659"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δένδρον </w:t>
            </w:r>
            <w:hyperlink r:id="rId6660" w:tooltip="N-ANS 1186: dendron -- A tree." w:history="1">
              <w:r w:rsidRPr="00B06055">
                <w:rPr>
                  <w:rStyle w:val="Hyperlink"/>
                  <w:rFonts w:ascii="Palatino Linotype" w:hAnsi="Palatino Linotype" w:cs="Tahoma"/>
                  <w:sz w:val="18"/>
                  <w:szCs w:val="18"/>
                </w:rPr>
                <w:t>(tree)</w:t>
              </w:r>
            </w:hyperlink>
            <w:r w:rsidRPr="00B06055">
              <w:rPr>
                <w:rFonts w:ascii="Palatino Linotype" w:hAnsi="Palatino Linotype" w:cs="Tahoma"/>
                <w:sz w:val="18"/>
                <w:szCs w:val="18"/>
              </w:rPr>
              <w:t xml:space="preserve"> σαπρὸν </w:t>
            </w:r>
            <w:hyperlink r:id="rId6661" w:tooltip="Adj-ANS 4550: sapron -- Rotten, useless, corrupt, depraved." w:history="1">
              <w:r w:rsidRPr="00B06055">
                <w:rPr>
                  <w:rStyle w:val="Hyperlink"/>
                  <w:rFonts w:ascii="Palatino Linotype" w:hAnsi="Palatino Linotype" w:cs="Tahoma"/>
                  <w:sz w:val="18"/>
                  <w:szCs w:val="18"/>
                </w:rPr>
                <w:t>(bad)</w:t>
              </w:r>
            </w:hyperlink>
            <w:r w:rsidRPr="00B06055">
              <w:rPr>
                <w:rFonts w:ascii="Palatino Linotype" w:hAnsi="Palatino Linotype" w:cs="Tahoma"/>
                <w:sz w:val="18"/>
                <w:szCs w:val="18"/>
              </w:rPr>
              <w:t xml:space="preserve"> καὶ </w:t>
            </w:r>
            <w:hyperlink r:id="rId666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τὸν </w:t>
            </w:r>
            <w:hyperlink r:id="rId6663"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καρπὸν </w:t>
            </w:r>
            <w:hyperlink r:id="rId6664" w:tooltip="N-AMS 2590: karpon -- (a) fruit, generally vegetable, sometimes animal, (b) fruit, deed, action, result, (c) profit, gain." w:history="1">
              <w:r w:rsidRPr="00B06055">
                <w:rPr>
                  <w:rStyle w:val="Hyperlink"/>
                  <w:rFonts w:ascii="Palatino Linotype" w:hAnsi="Palatino Linotype" w:cs="Tahoma"/>
                  <w:sz w:val="18"/>
                  <w:szCs w:val="18"/>
                </w:rPr>
                <w:t>(fruit)</w:t>
              </w:r>
            </w:hyperlink>
            <w:r w:rsidRPr="00B06055">
              <w:rPr>
                <w:rFonts w:ascii="Palatino Linotype" w:hAnsi="Palatino Linotype" w:cs="Tahoma"/>
                <w:sz w:val="18"/>
                <w:szCs w:val="18"/>
              </w:rPr>
              <w:t xml:space="preserve"> αὐτοῦ </w:t>
            </w:r>
            <w:hyperlink r:id="rId6665" w:tooltip="PPro-GN3S 846: autou -- He, she, it, they, them, same." w:history="1">
              <w:r w:rsidRPr="00B06055">
                <w:rPr>
                  <w:rStyle w:val="Hyperlink"/>
                  <w:rFonts w:ascii="Palatino Linotype" w:hAnsi="Palatino Linotype" w:cs="Tahoma"/>
                  <w:sz w:val="18"/>
                  <w:szCs w:val="18"/>
                </w:rPr>
                <w:t>(of it)</w:t>
              </w:r>
            </w:hyperlink>
            <w:r w:rsidRPr="00B06055">
              <w:rPr>
                <w:rFonts w:ascii="Palatino Linotype" w:hAnsi="Palatino Linotype" w:cs="Tahoma"/>
                <w:sz w:val="18"/>
                <w:szCs w:val="18"/>
              </w:rPr>
              <w:t xml:space="preserve"> σαπρόν </w:t>
            </w:r>
            <w:hyperlink r:id="rId6666" w:tooltip="Adj-AMS 4550: sapron -- Rotten, useless, corrupt, depraved." w:history="1">
              <w:r w:rsidRPr="00B06055">
                <w:rPr>
                  <w:rStyle w:val="Hyperlink"/>
                  <w:rFonts w:ascii="Palatino Linotype" w:hAnsi="Palatino Linotype" w:cs="Tahoma"/>
                  <w:sz w:val="18"/>
                  <w:szCs w:val="18"/>
                </w:rPr>
                <w:t>(bad)</w:t>
              </w:r>
            </w:hyperlink>
            <w:r w:rsidRPr="00B06055">
              <w:rPr>
                <w:rFonts w:ascii="Palatino Linotype" w:hAnsi="Palatino Linotype" w:cs="Tahoma"/>
                <w:sz w:val="18"/>
                <w:szCs w:val="18"/>
              </w:rPr>
              <w:t>; ἐκ </w:t>
            </w:r>
            <w:hyperlink r:id="rId6667" w:tooltip="Prep 1537: ek -- From out, out from among, from, suggesting from the interior outwards."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γὰρ </w:t>
            </w:r>
            <w:hyperlink r:id="rId6668"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τοῦ </w:t>
            </w:r>
            <w:hyperlink r:id="rId6669" w:tooltip="Art-GM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καρποῦ </w:t>
            </w:r>
            <w:hyperlink r:id="rId6670" w:tooltip="N-GMS 2590: karpou -- (a) fruit, generally vegetable, sometimes animal, (b) fruit, deed, action, result, (c) profit, gain." w:history="1">
              <w:r w:rsidRPr="00B06055">
                <w:rPr>
                  <w:rStyle w:val="Hyperlink"/>
                  <w:rFonts w:ascii="Palatino Linotype" w:hAnsi="Palatino Linotype" w:cs="Tahoma"/>
                  <w:sz w:val="18"/>
                  <w:szCs w:val="18"/>
                </w:rPr>
                <w:t>(fruit)</w:t>
              </w:r>
            </w:hyperlink>
            <w:r w:rsidRPr="00B06055">
              <w:rPr>
                <w:rFonts w:ascii="Palatino Linotype" w:hAnsi="Palatino Linotype" w:cs="Tahoma"/>
                <w:sz w:val="18"/>
                <w:szCs w:val="18"/>
              </w:rPr>
              <w:t>, τὸ </w:t>
            </w:r>
            <w:hyperlink r:id="rId6671" w:tooltip="Art-N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δένδρον </w:t>
            </w:r>
            <w:hyperlink r:id="rId6672" w:tooltip="N-NNS 1186: dendron -- A tree." w:history="1">
              <w:r w:rsidRPr="00B06055">
                <w:rPr>
                  <w:rStyle w:val="Hyperlink"/>
                  <w:rFonts w:ascii="Palatino Linotype" w:hAnsi="Palatino Linotype" w:cs="Tahoma"/>
                  <w:sz w:val="18"/>
                  <w:szCs w:val="18"/>
                </w:rPr>
                <w:t>(tree)</w:t>
              </w:r>
            </w:hyperlink>
            <w:r w:rsidRPr="00B06055">
              <w:rPr>
                <w:rFonts w:ascii="Palatino Linotype" w:hAnsi="Palatino Linotype" w:cs="Tahoma"/>
                <w:sz w:val="18"/>
                <w:szCs w:val="18"/>
              </w:rPr>
              <w:t xml:space="preserve"> γινώσκεται </w:t>
            </w:r>
            <w:hyperlink r:id="rId6673" w:tooltip="V-PIM/P-3S 1097: ginōsketai -- To take in knowledge, come to know, learn; ascertain, realize." w:history="1">
              <w:r w:rsidRPr="00B06055">
                <w:rPr>
                  <w:rStyle w:val="Hyperlink"/>
                  <w:rFonts w:ascii="Palatino Linotype" w:hAnsi="Palatino Linotype" w:cs="Tahoma"/>
                  <w:sz w:val="18"/>
                  <w:szCs w:val="18"/>
                </w:rPr>
                <w:t>(is known)</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33 Either make the tree good, and his fruit </w:t>
            </w:r>
            <w:proofErr w:type="gramStart"/>
            <w:r w:rsidR="009D6BEE" w:rsidRPr="00B06055">
              <w:rPr>
                <w:rFonts w:ascii="Arial" w:eastAsia="Times New Roman" w:hAnsi="Arial" w:cs="Arial"/>
                <w:sz w:val="18"/>
                <w:szCs w:val="18"/>
              </w:rPr>
              <w:t>good</w:t>
            </w:r>
            <w:proofErr w:type="gramEnd"/>
            <w:r w:rsidR="009D6BEE" w:rsidRPr="00B06055">
              <w:rPr>
                <w:rFonts w:ascii="Arial" w:eastAsia="Times New Roman" w:hAnsi="Arial" w:cs="Arial"/>
                <w:sz w:val="18"/>
                <w:szCs w:val="18"/>
              </w:rPr>
              <w:t xml:space="preserve">; or else make the tree corrupt, and his fruit corrupt: for the tree is known by </w:t>
            </w:r>
            <w:r w:rsidR="009D6BEE" w:rsidRPr="00B06055">
              <w:rPr>
                <w:rFonts w:ascii="Arial" w:eastAsia="Times New Roman" w:hAnsi="Arial" w:cs="Arial"/>
                <w:b/>
                <w:sz w:val="18"/>
                <w:szCs w:val="18"/>
                <w:u w:val="single"/>
              </w:rPr>
              <w:t>his</w:t>
            </w:r>
            <w:r w:rsidR="009D6BEE" w:rsidRPr="00B06055">
              <w:rPr>
                <w:rFonts w:ascii="Arial" w:eastAsia="Times New Roman" w:hAnsi="Arial" w:cs="Arial"/>
                <w:sz w:val="18"/>
                <w:szCs w:val="18"/>
              </w:rPr>
              <w:t xml:space="preserve"> fruit.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29 </w:t>
            </w:r>
            <w:r w:rsidR="009D6BEE" w:rsidRPr="00B06055">
              <w:rPr>
                <w:rFonts w:ascii="Arial" w:eastAsia="Times New Roman" w:hAnsi="Arial" w:cs="Arial"/>
                <w:b/>
                <w:sz w:val="18"/>
                <w:szCs w:val="18"/>
                <w:u w:val="single"/>
              </w:rPr>
              <w:t>And Jesus said</w:t>
            </w:r>
            <w:r w:rsidR="009D6BEE" w:rsidRPr="00B06055">
              <w:rPr>
                <w:rFonts w:ascii="Arial" w:eastAsia="Times New Roman" w:hAnsi="Arial" w:cs="Arial"/>
                <w:sz w:val="18"/>
                <w:szCs w:val="18"/>
              </w:rPr>
              <w:t xml:space="preserve">, O ye generation of vipers! </w:t>
            </w:r>
            <w:proofErr w:type="gramStart"/>
            <w:r w:rsidR="009D6BEE" w:rsidRPr="00B06055">
              <w:rPr>
                <w:rFonts w:ascii="Arial" w:eastAsia="Times New Roman" w:hAnsi="Arial" w:cs="Arial"/>
                <w:sz w:val="18"/>
                <w:szCs w:val="18"/>
              </w:rPr>
              <w:t>how</w:t>
            </w:r>
            <w:proofErr w:type="gramEnd"/>
            <w:r w:rsidR="009D6BEE" w:rsidRPr="00B06055">
              <w:rPr>
                <w:rFonts w:ascii="Arial" w:eastAsia="Times New Roman" w:hAnsi="Arial" w:cs="Arial"/>
                <w:sz w:val="18"/>
                <w:szCs w:val="18"/>
              </w:rPr>
              <w:t xml:space="preserve"> can ye, being evil, speak good things? For out of the abundance of the heart the mouth speaketh.  </w:t>
            </w:r>
          </w:p>
        </w:tc>
        <w:tc>
          <w:tcPr>
            <w:tcW w:w="5748" w:type="dxa"/>
          </w:tcPr>
          <w:p w:rsidR="009D6BEE" w:rsidRPr="00B06055" w:rsidRDefault="006830F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34</w:t>
            </w:r>
            <w:r w:rsidRPr="00B06055">
              <w:rPr>
                <w:rStyle w:val="reftext1"/>
                <w:sz w:val="18"/>
                <w:szCs w:val="18"/>
              </w:rPr>
              <w:t> </w:t>
            </w:r>
            <w:r w:rsidRPr="00B06055">
              <w:rPr>
                <w:rFonts w:ascii="Palatino Linotype" w:hAnsi="Palatino Linotype" w:cs="Tahoma"/>
                <w:sz w:val="18"/>
                <w:szCs w:val="18"/>
              </w:rPr>
              <w:t>γεννήματα </w:t>
            </w:r>
            <w:hyperlink r:id="rId6674" w:tooltip="N-VNP 1081: gennēmata -- Offspring, child, fruit." w:history="1">
              <w:r w:rsidRPr="00B06055">
                <w:rPr>
                  <w:rStyle w:val="Hyperlink"/>
                  <w:rFonts w:ascii="Palatino Linotype" w:hAnsi="Palatino Linotype" w:cs="Tahoma"/>
                  <w:sz w:val="18"/>
                  <w:szCs w:val="18"/>
                </w:rPr>
                <w:t>(Offspring)</w:t>
              </w:r>
            </w:hyperlink>
            <w:r w:rsidRPr="00B06055">
              <w:rPr>
                <w:rFonts w:ascii="Palatino Linotype" w:hAnsi="Palatino Linotype" w:cs="Tahoma"/>
                <w:sz w:val="18"/>
                <w:szCs w:val="18"/>
              </w:rPr>
              <w:t xml:space="preserve"> ἐχιδνῶν </w:t>
            </w:r>
            <w:hyperlink r:id="rId6675" w:tooltip="N-GFP 2191: echidnōn -- A serpent, snake, viper." w:history="1">
              <w:r w:rsidRPr="00B06055">
                <w:rPr>
                  <w:rStyle w:val="Hyperlink"/>
                  <w:rFonts w:ascii="Palatino Linotype" w:hAnsi="Palatino Linotype" w:cs="Tahoma"/>
                  <w:sz w:val="18"/>
                  <w:szCs w:val="18"/>
                </w:rPr>
                <w:t>(of vipers)</w:t>
              </w:r>
            </w:hyperlink>
            <w:r w:rsidRPr="00B06055">
              <w:rPr>
                <w:rFonts w:ascii="Palatino Linotype" w:hAnsi="Palatino Linotype" w:cs="Tahoma"/>
                <w:sz w:val="18"/>
                <w:szCs w:val="18"/>
              </w:rPr>
              <w:t>, πῶς </w:t>
            </w:r>
            <w:hyperlink r:id="rId6676" w:tooltip="Adv 4459: pōs -- How, in what manner, by what means." w:history="1">
              <w:r w:rsidRPr="00B06055">
                <w:rPr>
                  <w:rStyle w:val="Hyperlink"/>
                  <w:rFonts w:ascii="Palatino Linotype" w:hAnsi="Palatino Linotype" w:cs="Tahoma"/>
                  <w:sz w:val="18"/>
                  <w:szCs w:val="18"/>
                </w:rPr>
                <w:t>(how)</w:t>
              </w:r>
            </w:hyperlink>
            <w:r w:rsidRPr="00B06055">
              <w:rPr>
                <w:rFonts w:ascii="Palatino Linotype" w:hAnsi="Palatino Linotype" w:cs="Tahoma"/>
                <w:sz w:val="18"/>
                <w:szCs w:val="18"/>
              </w:rPr>
              <w:t xml:space="preserve"> δύνασθε </w:t>
            </w:r>
            <w:hyperlink r:id="rId6677" w:tooltip="V-PIM/P-2P 1410: dynasthe -- (a) to be powerful, have (the) power, (b) to be able." w:history="1">
              <w:r w:rsidRPr="00B06055">
                <w:rPr>
                  <w:rStyle w:val="Hyperlink"/>
                  <w:rFonts w:ascii="Palatino Linotype" w:hAnsi="Palatino Linotype" w:cs="Tahoma"/>
                  <w:sz w:val="18"/>
                  <w:szCs w:val="18"/>
                </w:rPr>
                <w:t>(are you able)</w:t>
              </w:r>
            </w:hyperlink>
            <w:r w:rsidRPr="00B06055">
              <w:rPr>
                <w:rFonts w:ascii="Palatino Linotype" w:hAnsi="Palatino Linotype" w:cs="Tahoma"/>
                <w:sz w:val="18"/>
                <w:szCs w:val="18"/>
              </w:rPr>
              <w:t xml:space="preserve"> ἀγαθὰ </w:t>
            </w:r>
            <w:hyperlink r:id="rId6678" w:tooltip="Adj-ANP 18: agatha -- Intrinsically good, good in nature, good whether it be seen to be so or not, the widest and most colorless of all words with this meaning." w:history="1">
              <w:r w:rsidRPr="00B06055">
                <w:rPr>
                  <w:rStyle w:val="Hyperlink"/>
                  <w:rFonts w:ascii="Palatino Linotype" w:hAnsi="Palatino Linotype" w:cs="Tahoma"/>
                  <w:sz w:val="18"/>
                  <w:szCs w:val="18"/>
                </w:rPr>
                <w:t>(good things)</w:t>
              </w:r>
            </w:hyperlink>
            <w:r w:rsidRPr="00B06055">
              <w:rPr>
                <w:rFonts w:ascii="Palatino Linotype" w:hAnsi="Palatino Linotype" w:cs="Tahoma"/>
                <w:sz w:val="18"/>
                <w:szCs w:val="18"/>
              </w:rPr>
              <w:t xml:space="preserve"> λαλεῖν </w:t>
            </w:r>
            <w:hyperlink r:id="rId6679" w:tooltip="V-PNA 2980: lalein -- (to talk, chatter in classical Greek, but in NT a more dignified word) to speak, say." w:history="1">
              <w:r w:rsidRPr="00B06055">
                <w:rPr>
                  <w:rStyle w:val="Hyperlink"/>
                  <w:rFonts w:ascii="Palatino Linotype" w:hAnsi="Palatino Linotype" w:cs="Tahoma"/>
                  <w:sz w:val="18"/>
                  <w:szCs w:val="18"/>
                </w:rPr>
                <w:t>(to speak)</w:t>
              </w:r>
            </w:hyperlink>
            <w:r w:rsidRPr="00B06055">
              <w:rPr>
                <w:rFonts w:ascii="Palatino Linotype" w:hAnsi="Palatino Linotype" w:cs="Tahoma"/>
                <w:sz w:val="18"/>
                <w:szCs w:val="18"/>
              </w:rPr>
              <w:t>, πονηροὶ </w:t>
            </w:r>
            <w:hyperlink r:id="rId6680" w:tooltip="Adj-NMP 4190: ponēroi -- Evil, bad, wicked, malicious, slothful." w:history="1">
              <w:r w:rsidRPr="00B06055">
                <w:rPr>
                  <w:rStyle w:val="Hyperlink"/>
                  <w:rFonts w:ascii="Palatino Linotype" w:hAnsi="Palatino Linotype" w:cs="Tahoma"/>
                  <w:sz w:val="18"/>
                  <w:szCs w:val="18"/>
                </w:rPr>
                <w:t>(evil)</w:t>
              </w:r>
            </w:hyperlink>
            <w:r w:rsidRPr="00B06055">
              <w:rPr>
                <w:rFonts w:ascii="Palatino Linotype" w:hAnsi="Palatino Linotype" w:cs="Tahoma"/>
                <w:sz w:val="18"/>
                <w:szCs w:val="18"/>
              </w:rPr>
              <w:t xml:space="preserve"> ὄντες </w:t>
            </w:r>
            <w:hyperlink r:id="rId6681" w:tooltip="V-PPA-NMP 1510: ontes -- To be, exist." w:history="1">
              <w:r w:rsidRPr="00B06055">
                <w:rPr>
                  <w:rStyle w:val="Hyperlink"/>
                  <w:rFonts w:ascii="Palatino Linotype" w:hAnsi="Palatino Linotype" w:cs="Tahoma"/>
                  <w:sz w:val="18"/>
                  <w:szCs w:val="18"/>
                </w:rPr>
                <w:t>(being)</w:t>
              </w:r>
            </w:hyperlink>
            <w:r w:rsidRPr="00B06055">
              <w:rPr>
                <w:rFonts w:ascii="Palatino Linotype" w:hAnsi="Palatino Linotype" w:cs="Tahoma"/>
                <w:sz w:val="18"/>
                <w:szCs w:val="18"/>
              </w:rPr>
              <w:t>? ἐκ </w:t>
            </w:r>
            <w:hyperlink r:id="rId6682" w:tooltip="Prep 1537: ek -- From out, out from among, from, suggesting from the interior outwards." w:history="1">
              <w:r w:rsidRPr="00B06055">
                <w:rPr>
                  <w:rStyle w:val="Hyperlink"/>
                  <w:rFonts w:ascii="Palatino Linotype" w:hAnsi="Palatino Linotype" w:cs="Tahoma"/>
                  <w:sz w:val="18"/>
                  <w:szCs w:val="18"/>
                </w:rPr>
                <w:t>(Out of)</w:t>
              </w:r>
            </w:hyperlink>
            <w:r w:rsidRPr="00B06055">
              <w:rPr>
                <w:rFonts w:ascii="Palatino Linotype" w:hAnsi="Palatino Linotype" w:cs="Tahoma"/>
                <w:sz w:val="18"/>
                <w:szCs w:val="18"/>
              </w:rPr>
              <w:t xml:space="preserve"> γὰρ </w:t>
            </w:r>
            <w:hyperlink r:id="rId6683"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τοῦ </w:t>
            </w:r>
            <w:hyperlink r:id="rId6684" w:tooltip="Art-GN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περισσεύματος </w:t>
            </w:r>
            <w:hyperlink r:id="rId6685" w:tooltip="N-GNS 4051: perisseumatos -- Abundance, overflow." w:history="1">
              <w:r w:rsidRPr="00B06055">
                <w:rPr>
                  <w:rStyle w:val="Hyperlink"/>
                  <w:rFonts w:ascii="Palatino Linotype" w:hAnsi="Palatino Linotype" w:cs="Tahoma"/>
                  <w:sz w:val="18"/>
                  <w:szCs w:val="18"/>
                </w:rPr>
                <w:t>(abundance)</w:t>
              </w:r>
            </w:hyperlink>
            <w:r w:rsidRPr="00B06055">
              <w:rPr>
                <w:rFonts w:ascii="Palatino Linotype" w:hAnsi="Palatino Linotype" w:cs="Tahoma"/>
                <w:sz w:val="18"/>
                <w:szCs w:val="18"/>
              </w:rPr>
              <w:t xml:space="preserve"> τῆς </w:t>
            </w:r>
            <w:hyperlink r:id="rId6686" w:tooltip="Art-GFS 3588: tēs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καρδίας </w:t>
            </w:r>
            <w:hyperlink r:id="rId6687" w:tooltip="N-GFS 2588: kardias -- Literal: the heart; mind, character, inner self, will, intention, center." w:history="1">
              <w:r w:rsidRPr="00B06055">
                <w:rPr>
                  <w:rStyle w:val="Hyperlink"/>
                  <w:rFonts w:ascii="Palatino Linotype" w:hAnsi="Palatino Linotype" w:cs="Tahoma"/>
                  <w:sz w:val="18"/>
                  <w:szCs w:val="18"/>
                </w:rPr>
                <w:t>(heart)</w:t>
              </w:r>
            </w:hyperlink>
            <w:r w:rsidRPr="00B06055">
              <w:rPr>
                <w:rFonts w:ascii="Palatino Linotype" w:hAnsi="Palatino Linotype" w:cs="Tahoma"/>
                <w:sz w:val="18"/>
                <w:szCs w:val="18"/>
              </w:rPr>
              <w:t>, τὸ </w:t>
            </w:r>
            <w:hyperlink r:id="rId6688" w:tooltip="Art-N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στόμα </w:t>
            </w:r>
            <w:hyperlink r:id="rId6689" w:tooltip="N-NNS 4750: stoma -- The mouth, speech, eloquence in speech, the point of a sword." w:history="1">
              <w:r w:rsidRPr="00B06055">
                <w:rPr>
                  <w:rStyle w:val="Hyperlink"/>
                  <w:rFonts w:ascii="Palatino Linotype" w:hAnsi="Palatino Linotype" w:cs="Tahoma"/>
                  <w:sz w:val="18"/>
                  <w:szCs w:val="18"/>
                </w:rPr>
                <w:t>(mouth)</w:t>
              </w:r>
            </w:hyperlink>
            <w:r w:rsidRPr="00B06055">
              <w:rPr>
                <w:rFonts w:ascii="Palatino Linotype" w:hAnsi="Palatino Linotype" w:cs="Tahoma"/>
                <w:sz w:val="18"/>
                <w:szCs w:val="18"/>
              </w:rPr>
              <w:t xml:space="preserve"> λαλεῖ </w:t>
            </w:r>
            <w:hyperlink r:id="rId6690" w:tooltip="V-PIA-3S 2980: lalei -- (to talk, chatter in classical Greek, but in NT a more dignified word) to speak, say." w:history="1">
              <w:r w:rsidRPr="00B06055">
                <w:rPr>
                  <w:rStyle w:val="Hyperlink"/>
                  <w:rFonts w:ascii="Palatino Linotype" w:hAnsi="Palatino Linotype" w:cs="Tahoma"/>
                  <w:sz w:val="18"/>
                  <w:szCs w:val="18"/>
                </w:rPr>
                <w:t>(speaks)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34 O generation of vipers, how can ye, being evil, speak good things? </w:t>
            </w:r>
            <w:proofErr w:type="gramStart"/>
            <w:r w:rsidR="009D6BEE" w:rsidRPr="00B06055">
              <w:rPr>
                <w:rFonts w:ascii="Arial" w:eastAsia="Times New Roman" w:hAnsi="Arial" w:cs="Arial"/>
                <w:sz w:val="18"/>
                <w:szCs w:val="18"/>
              </w:rPr>
              <w:t>for</w:t>
            </w:r>
            <w:proofErr w:type="gramEnd"/>
            <w:r w:rsidR="009D6BEE" w:rsidRPr="00B06055">
              <w:rPr>
                <w:rFonts w:ascii="Arial" w:eastAsia="Times New Roman" w:hAnsi="Arial" w:cs="Arial"/>
                <w:sz w:val="18"/>
                <w:szCs w:val="18"/>
              </w:rPr>
              <w:t xml:space="preserve"> out of the abundance of the heart the mouth speaketh.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30 A good man, out of the good treasure of the heart, bringeth forth good things; and an evil man out of the evil treasure, bringeth forth evil things.  </w:t>
            </w:r>
          </w:p>
        </w:tc>
        <w:tc>
          <w:tcPr>
            <w:tcW w:w="5748" w:type="dxa"/>
          </w:tcPr>
          <w:p w:rsidR="009D6BEE" w:rsidRPr="00B06055" w:rsidRDefault="006830F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35</w:t>
            </w:r>
            <w:r w:rsidRPr="00B06055">
              <w:rPr>
                <w:rStyle w:val="reftext1"/>
                <w:sz w:val="18"/>
                <w:szCs w:val="18"/>
              </w:rPr>
              <w:t> </w:t>
            </w:r>
            <w:r w:rsidRPr="00B06055">
              <w:rPr>
                <w:rFonts w:ascii="Palatino Linotype" w:hAnsi="Palatino Linotype" w:cs="Tahoma"/>
                <w:sz w:val="18"/>
                <w:szCs w:val="18"/>
              </w:rPr>
              <w:t>ὁ </w:t>
            </w:r>
            <w:hyperlink r:id="rId6691"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ἀγαθὸς </w:t>
            </w:r>
            <w:hyperlink r:id="rId6692" w:tooltip="Adj-NMS 18: agathos -- Intrinsically good, good in nature, good whether it be seen to be so or not, the widest and most colorless of all words with this meaning." w:history="1">
              <w:r w:rsidRPr="00B06055">
                <w:rPr>
                  <w:rStyle w:val="Hyperlink"/>
                  <w:rFonts w:ascii="Palatino Linotype" w:hAnsi="Palatino Linotype" w:cs="Tahoma"/>
                  <w:sz w:val="18"/>
                  <w:szCs w:val="18"/>
                </w:rPr>
                <w:t>(good)</w:t>
              </w:r>
            </w:hyperlink>
            <w:r w:rsidRPr="00B06055">
              <w:rPr>
                <w:rFonts w:ascii="Palatino Linotype" w:hAnsi="Palatino Linotype" w:cs="Tahoma"/>
                <w:sz w:val="18"/>
                <w:szCs w:val="18"/>
              </w:rPr>
              <w:t xml:space="preserve"> ἄνθρωπος </w:t>
            </w:r>
            <w:hyperlink r:id="rId6693" w:tooltip="N-NMS 444: anthrōpos -- A man, one of the human race." w:history="1">
              <w:r w:rsidRPr="00B06055">
                <w:rPr>
                  <w:rStyle w:val="Hyperlink"/>
                  <w:rFonts w:ascii="Palatino Linotype" w:hAnsi="Palatino Linotype" w:cs="Tahoma"/>
                  <w:sz w:val="18"/>
                  <w:szCs w:val="18"/>
                </w:rPr>
                <w:t>(man)</w:t>
              </w:r>
            </w:hyperlink>
            <w:r w:rsidRPr="00B06055">
              <w:rPr>
                <w:rFonts w:ascii="Palatino Linotype" w:hAnsi="Palatino Linotype" w:cs="Tahoma"/>
                <w:sz w:val="18"/>
                <w:szCs w:val="18"/>
              </w:rPr>
              <w:t xml:space="preserve"> ἐκ </w:t>
            </w:r>
            <w:hyperlink r:id="rId6694" w:tooltip="Prep 1537: ek -- From out, out from among, from, suggesting from the interior outwards." w:history="1">
              <w:r w:rsidRPr="00B06055">
                <w:rPr>
                  <w:rStyle w:val="Hyperlink"/>
                  <w:rFonts w:ascii="Palatino Linotype" w:hAnsi="Palatino Linotype" w:cs="Tahoma"/>
                  <w:sz w:val="18"/>
                  <w:szCs w:val="18"/>
                </w:rPr>
                <w:t>(out of)</w:t>
              </w:r>
            </w:hyperlink>
            <w:r w:rsidRPr="00B06055">
              <w:rPr>
                <w:rFonts w:ascii="Palatino Linotype" w:hAnsi="Palatino Linotype" w:cs="Tahoma"/>
                <w:sz w:val="18"/>
                <w:szCs w:val="18"/>
              </w:rPr>
              <w:t xml:space="preserve"> τοῦ </w:t>
            </w:r>
            <w:hyperlink r:id="rId6695" w:tooltip="Art-GMS 3588: tou -- The, the definite article." w:history="1">
              <w:r w:rsidRPr="00B06055">
                <w:rPr>
                  <w:rStyle w:val="Hyperlink"/>
                  <w:rFonts w:ascii="Palatino Linotype" w:hAnsi="Palatino Linotype" w:cs="Tahoma"/>
                  <w:sz w:val="18"/>
                  <w:szCs w:val="18"/>
                </w:rPr>
                <w:t>(his)</w:t>
              </w:r>
            </w:hyperlink>
            <w:r w:rsidRPr="00B06055">
              <w:rPr>
                <w:rFonts w:ascii="Palatino Linotype" w:hAnsi="Palatino Linotype" w:cs="Tahoma"/>
                <w:sz w:val="18"/>
                <w:szCs w:val="18"/>
              </w:rPr>
              <w:t xml:space="preserve"> ἀγαθοῦ </w:t>
            </w:r>
            <w:hyperlink r:id="rId6696" w:tooltip="Adj-GMS 18: agathou -- Intrinsically good, good in nature, good whether it be seen to be so or not, the widest and most colorless of all words with this meaning." w:history="1">
              <w:r w:rsidRPr="00B06055">
                <w:rPr>
                  <w:rStyle w:val="Hyperlink"/>
                  <w:rFonts w:ascii="Palatino Linotype" w:hAnsi="Palatino Linotype" w:cs="Tahoma"/>
                  <w:sz w:val="18"/>
                  <w:szCs w:val="18"/>
                </w:rPr>
                <w:t>(good)</w:t>
              </w:r>
            </w:hyperlink>
            <w:r w:rsidRPr="00B06055">
              <w:rPr>
                <w:rFonts w:ascii="Palatino Linotype" w:hAnsi="Palatino Linotype" w:cs="Tahoma"/>
                <w:sz w:val="18"/>
                <w:szCs w:val="18"/>
              </w:rPr>
              <w:t xml:space="preserve"> θησαυροῦ </w:t>
            </w:r>
            <w:hyperlink r:id="rId6697" w:tooltip="N-GMS 2344: thēsaurou -- A store-house for precious things; hence: a treasure, a store." w:history="1">
              <w:r w:rsidRPr="00B06055">
                <w:rPr>
                  <w:rStyle w:val="Hyperlink"/>
                  <w:rFonts w:ascii="Palatino Linotype" w:hAnsi="Palatino Linotype" w:cs="Tahoma"/>
                  <w:sz w:val="18"/>
                  <w:szCs w:val="18"/>
                </w:rPr>
                <w:t>(treasure)</w:t>
              </w:r>
            </w:hyperlink>
            <w:r w:rsidRPr="00B06055">
              <w:rPr>
                <w:rFonts w:ascii="Palatino Linotype" w:hAnsi="Palatino Linotype" w:cs="Tahoma"/>
                <w:sz w:val="18"/>
                <w:szCs w:val="18"/>
              </w:rPr>
              <w:t xml:space="preserve"> ἐκβάλλει </w:t>
            </w:r>
            <w:hyperlink r:id="rId6698" w:tooltip="V-PIA-3S 1544: ekballei -- To throw (cast, put) out; to banish; to bring forth, produce." w:history="1">
              <w:r w:rsidRPr="00B06055">
                <w:rPr>
                  <w:rStyle w:val="Hyperlink"/>
                  <w:rFonts w:ascii="Palatino Linotype" w:hAnsi="Palatino Linotype" w:cs="Tahoma"/>
                  <w:sz w:val="18"/>
                  <w:szCs w:val="18"/>
                </w:rPr>
                <w:t>(puts forth)</w:t>
              </w:r>
            </w:hyperlink>
            <w:r w:rsidRPr="00B06055">
              <w:rPr>
                <w:rFonts w:ascii="Palatino Linotype" w:hAnsi="Palatino Linotype" w:cs="Tahoma"/>
                <w:sz w:val="18"/>
                <w:szCs w:val="18"/>
              </w:rPr>
              <w:t xml:space="preserve"> ἀγαθά </w:t>
            </w:r>
            <w:hyperlink r:id="rId6699" w:tooltip="Adj-ANP 18: agatha -- Intrinsically good, good in nature, good whether it be seen to be so or not, the widest and most colorless of all words with this meaning." w:history="1">
              <w:r w:rsidRPr="00B06055">
                <w:rPr>
                  <w:rStyle w:val="Hyperlink"/>
                  <w:rFonts w:ascii="Palatino Linotype" w:hAnsi="Palatino Linotype" w:cs="Tahoma"/>
                  <w:sz w:val="18"/>
                  <w:szCs w:val="18"/>
                </w:rPr>
                <w:t>(good things)</w:t>
              </w:r>
            </w:hyperlink>
            <w:r w:rsidRPr="00B06055">
              <w:rPr>
                <w:rFonts w:ascii="Palatino Linotype" w:hAnsi="Palatino Linotype" w:cs="Tahoma"/>
                <w:sz w:val="18"/>
                <w:szCs w:val="18"/>
              </w:rPr>
              <w:t>; καὶ </w:t>
            </w:r>
            <w:hyperlink r:id="rId670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ὁ </w:t>
            </w:r>
            <w:hyperlink r:id="rId6701"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πονηρὸς </w:t>
            </w:r>
            <w:hyperlink r:id="rId6702" w:tooltip="Adj-NMS 4190: ponēros -- Evil, bad, wicked, malicious, slothful." w:history="1">
              <w:r w:rsidRPr="00B06055">
                <w:rPr>
                  <w:rStyle w:val="Hyperlink"/>
                  <w:rFonts w:ascii="Palatino Linotype" w:hAnsi="Palatino Linotype" w:cs="Tahoma"/>
                  <w:sz w:val="18"/>
                  <w:szCs w:val="18"/>
                </w:rPr>
                <w:t>(evil)</w:t>
              </w:r>
            </w:hyperlink>
            <w:r w:rsidRPr="00B06055">
              <w:rPr>
                <w:rFonts w:ascii="Palatino Linotype" w:hAnsi="Palatino Linotype" w:cs="Tahoma"/>
                <w:sz w:val="18"/>
                <w:szCs w:val="18"/>
              </w:rPr>
              <w:t xml:space="preserve"> ἄνθρωπος </w:t>
            </w:r>
            <w:hyperlink r:id="rId6703" w:tooltip="N-NMS 444: anthrōpos -- A man, one of the human race." w:history="1">
              <w:r w:rsidRPr="00B06055">
                <w:rPr>
                  <w:rStyle w:val="Hyperlink"/>
                  <w:rFonts w:ascii="Palatino Linotype" w:hAnsi="Palatino Linotype" w:cs="Tahoma"/>
                  <w:sz w:val="18"/>
                  <w:szCs w:val="18"/>
                </w:rPr>
                <w:t>(man)</w:t>
              </w:r>
            </w:hyperlink>
            <w:r w:rsidRPr="00B06055">
              <w:rPr>
                <w:rFonts w:ascii="Palatino Linotype" w:hAnsi="Palatino Linotype" w:cs="Tahoma"/>
                <w:sz w:val="18"/>
                <w:szCs w:val="18"/>
              </w:rPr>
              <w:t xml:space="preserve"> ἐκ </w:t>
            </w:r>
            <w:hyperlink r:id="rId6704" w:tooltip="Prep 1537: ek -- From out, out from among, from, suggesting from the interior outwards." w:history="1">
              <w:r w:rsidRPr="00B06055">
                <w:rPr>
                  <w:rStyle w:val="Hyperlink"/>
                  <w:rFonts w:ascii="Palatino Linotype" w:hAnsi="Palatino Linotype" w:cs="Tahoma"/>
                  <w:sz w:val="18"/>
                  <w:szCs w:val="18"/>
                </w:rPr>
                <w:t>(out of)</w:t>
              </w:r>
            </w:hyperlink>
            <w:r w:rsidRPr="00B06055">
              <w:rPr>
                <w:rFonts w:ascii="Palatino Linotype" w:hAnsi="Palatino Linotype" w:cs="Tahoma"/>
                <w:sz w:val="18"/>
                <w:szCs w:val="18"/>
              </w:rPr>
              <w:t xml:space="preserve"> τοῦ </w:t>
            </w:r>
            <w:hyperlink r:id="rId6705" w:tooltip="Art-GMS 3588: tou -- The, the definite article." w:history="1">
              <w:r w:rsidRPr="00B06055">
                <w:rPr>
                  <w:rStyle w:val="Hyperlink"/>
                  <w:rFonts w:ascii="Palatino Linotype" w:hAnsi="Palatino Linotype" w:cs="Tahoma"/>
                  <w:sz w:val="18"/>
                  <w:szCs w:val="18"/>
                </w:rPr>
                <w:t>(his)</w:t>
              </w:r>
            </w:hyperlink>
            <w:r w:rsidRPr="00B06055">
              <w:rPr>
                <w:rFonts w:ascii="Palatino Linotype" w:hAnsi="Palatino Linotype" w:cs="Tahoma"/>
                <w:sz w:val="18"/>
                <w:szCs w:val="18"/>
              </w:rPr>
              <w:t xml:space="preserve"> πονηροῦ </w:t>
            </w:r>
            <w:hyperlink r:id="rId6706" w:tooltip="Adj-GMS 4190: ponērou -- Evil, bad, wicked, malicious, slothful." w:history="1">
              <w:r w:rsidRPr="00B06055">
                <w:rPr>
                  <w:rStyle w:val="Hyperlink"/>
                  <w:rFonts w:ascii="Palatino Linotype" w:hAnsi="Palatino Linotype" w:cs="Tahoma"/>
                  <w:sz w:val="18"/>
                  <w:szCs w:val="18"/>
                </w:rPr>
                <w:t>(evil)</w:t>
              </w:r>
            </w:hyperlink>
            <w:r w:rsidRPr="00B06055">
              <w:rPr>
                <w:rFonts w:ascii="Palatino Linotype" w:hAnsi="Palatino Linotype" w:cs="Tahoma"/>
                <w:sz w:val="18"/>
                <w:szCs w:val="18"/>
              </w:rPr>
              <w:t xml:space="preserve"> θησαυροῦ </w:t>
            </w:r>
            <w:hyperlink r:id="rId6707" w:tooltip="N-GMS 2344: thēsaurou -- A store-house for precious things; hence: a treasure, a store." w:history="1">
              <w:r w:rsidRPr="00B06055">
                <w:rPr>
                  <w:rStyle w:val="Hyperlink"/>
                  <w:rFonts w:ascii="Palatino Linotype" w:hAnsi="Palatino Linotype" w:cs="Tahoma"/>
                  <w:sz w:val="18"/>
                  <w:szCs w:val="18"/>
                </w:rPr>
                <w:t>(treasure)</w:t>
              </w:r>
            </w:hyperlink>
            <w:r w:rsidRPr="00B06055">
              <w:rPr>
                <w:rFonts w:ascii="Palatino Linotype" w:hAnsi="Palatino Linotype" w:cs="Tahoma"/>
                <w:sz w:val="18"/>
                <w:szCs w:val="18"/>
              </w:rPr>
              <w:t xml:space="preserve"> ἐκβάλλει </w:t>
            </w:r>
            <w:hyperlink r:id="rId6708" w:tooltip="V-PIA-3S 1544: ekballei -- To throw (cast, put) out; to banish; to bring forth, produce." w:history="1">
              <w:r w:rsidRPr="00B06055">
                <w:rPr>
                  <w:rStyle w:val="Hyperlink"/>
                  <w:rFonts w:ascii="Palatino Linotype" w:hAnsi="Palatino Linotype" w:cs="Tahoma"/>
                  <w:sz w:val="18"/>
                  <w:szCs w:val="18"/>
                </w:rPr>
                <w:t>(puts forth)</w:t>
              </w:r>
            </w:hyperlink>
            <w:r w:rsidRPr="00B06055">
              <w:rPr>
                <w:rFonts w:ascii="Palatino Linotype" w:hAnsi="Palatino Linotype" w:cs="Tahoma"/>
                <w:sz w:val="18"/>
                <w:szCs w:val="18"/>
              </w:rPr>
              <w:t xml:space="preserve"> πονηρά </w:t>
            </w:r>
            <w:hyperlink r:id="rId6709" w:tooltip="Adj-ANP 4190: ponēra -- Evil, bad, wicked, malicious, slothful." w:history="1">
              <w:r w:rsidRPr="00B06055">
                <w:rPr>
                  <w:rStyle w:val="Hyperlink"/>
                  <w:rFonts w:ascii="Palatino Linotype" w:hAnsi="Palatino Linotype" w:cs="Tahoma"/>
                  <w:sz w:val="18"/>
                  <w:szCs w:val="18"/>
                </w:rPr>
                <w:t>(evil things)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35 A good man out of the good treasure of the heart bringeth forth good things: and an evil man out of the evil treasure bringeth forth evil things.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12:</w:t>
            </w:r>
            <w:r w:rsidR="009D6BEE" w:rsidRPr="00B06055">
              <w:rPr>
                <w:rFonts w:ascii="Arial" w:eastAsia="Times New Roman" w:hAnsi="Arial" w:cs="Arial"/>
                <w:sz w:val="18"/>
                <w:szCs w:val="18"/>
              </w:rPr>
              <w:t xml:space="preserve">31 </w:t>
            </w:r>
            <w:r w:rsidR="009D6BEE" w:rsidRPr="00B06055">
              <w:rPr>
                <w:rFonts w:ascii="Arial" w:eastAsia="Times New Roman" w:hAnsi="Arial" w:cs="Arial"/>
                <w:b/>
                <w:sz w:val="18"/>
                <w:szCs w:val="18"/>
                <w:u w:val="single"/>
              </w:rPr>
              <w:t>And again</w:t>
            </w:r>
            <w:r w:rsidR="009D6BEE" w:rsidRPr="00B06055">
              <w:rPr>
                <w:rFonts w:ascii="Arial" w:eastAsia="Times New Roman" w:hAnsi="Arial" w:cs="Arial"/>
                <w:sz w:val="18"/>
                <w:szCs w:val="18"/>
              </w:rPr>
              <w:t xml:space="preserve"> I say unto you, That every idle word that men shall speak, they shall give account thereof in the day of judgment.  </w:t>
            </w:r>
          </w:p>
        </w:tc>
        <w:tc>
          <w:tcPr>
            <w:tcW w:w="5748" w:type="dxa"/>
          </w:tcPr>
          <w:p w:rsidR="009D6BEE" w:rsidRPr="00B06055" w:rsidRDefault="006830F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36</w:t>
            </w:r>
            <w:r w:rsidRPr="00B06055">
              <w:rPr>
                <w:rStyle w:val="reftext1"/>
                <w:sz w:val="18"/>
                <w:szCs w:val="18"/>
              </w:rPr>
              <w:t> </w:t>
            </w:r>
            <w:r w:rsidRPr="00B06055">
              <w:rPr>
                <w:rFonts w:ascii="Palatino Linotype" w:hAnsi="Palatino Linotype" w:cs="Tahoma"/>
                <w:sz w:val="18"/>
                <w:szCs w:val="18"/>
              </w:rPr>
              <w:t>λέγω </w:t>
            </w:r>
            <w:hyperlink r:id="rId6710"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(I say)</w:t>
              </w:r>
            </w:hyperlink>
            <w:r w:rsidRPr="00B06055">
              <w:rPr>
                <w:rFonts w:ascii="Palatino Linotype" w:hAnsi="Palatino Linotype" w:cs="Tahoma"/>
                <w:sz w:val="18"/>
                <w:szCs w:val="18"/>
              </w:rPr>
              <w:t xml:space="preserve"> δὲ </w:t>
            </w:r>
            <w:hyperlink r:id="rId6711"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ὑμῖν </w:t>
            </w:r>
            <w:hyperlink r:id="rId6712"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xml:space="preserve"> ὅτι </w:t>
            </w:r>
            <w:hyperlink r:id="rId6713"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πᾶν </w:t>
            </w:r>
            <w:hyperlink r:id="rId6714" w:tooltip="Adj-ANS 3956: pan -- All, the whole, every kind of." w:history="1">
              <w:r w:rsidRPr="00B06055">
                <w:rPr>
                  <w:rStyle w:val="Hyperlink"/>
                  <w:rFonts w:ascii="Palatino Linotype" w:hAnsi="Palatino Linotype" w:cs="Tahoma"/>
                  <w:sz w:val="18"/>
                  <w:szCs w:val="18"/>
                </w:rPr>
                <w:t>(every)</w:t>
              </w:r>
            </w:hyperlink>
            <w:r w:rsidRPr="00B06055">
              <w:rPr>
                <w:rFonts w:ascii="Palatino Linotype" w:hAnsi="Palatino Linotype" w:cs="Tahoma"/>
                <w:sz w:val="18"/>
                <w:szCs w:val="18"/>
              </w:rPr>
              <w:t xml:space="preserve"> ῥῆμα </w:t>
            </w:r>
            <w:hyperlink r:id="rId6715" w:tooltip="N-ANS 4487: rhēma -- A thing spoken, (a) a word or saying of any kind, as command, report, promise, (b) a thing, matter, business." w:history="1">
              <w:r w:rsidRPr="00B06055">
                <w:rPr>
                  <w:rStyle w:val="Hyperlink"/>
                  <w:rFonts w:ascii="Palatino Linotype" w:hAnsi="Palatino Linotype" w:cs="Tahoma"/>
                  <w:sz w:val="18"/>
                  <w:szCs w:val="18"/>
                </w:rPr>
                <w:t>(word)</w:t>
              </w:r>
            </w:hyperlink>
            <w:r w:rsidRPr="00B06055">
              <w:rPr>
                <w:rFonts w:ascii="Palatino Linotype" w:hAnsi="Palatino Linotype" w:cs="Tahoma"/>
                <w:sz w:val="18"/>
                <w:szCs w:val="18"/>
              </w:rPr>
              <w:t xml:space="preserve"> ἀργὸν </w:t>
            </w:r>
            <w:hyperlink r:id="rId6716" w:tooltip="Adj-ANS 692: argon -- Idle, lazy, thoughtless, unprofitable, injurious." w:history="1">
              <w:r w:rsidRPr="00B06055">
                <w:rPr>
                  <w:rStyle w:val="Hyperlink"/>
                  <w:rFonts w:ascii="Palatino Linotype" w:hAnsi="Palatino Linotype" w:cs="Tahoma"/>
                  <w:sz w:val="18"/>
                  <w:szCs w:val="18"/>
                </w:rPr>
                <w:t>(careless)</w:t>
              </w:r>
            </w:hyperlink>
            <w:r w:rsidRPr="00B06055">
              <w:rPr>
                <w:rFonts w:ascii="Palatino Linotype" w:hAnsi="Palatino Linotype" w:cs="Tahoma"/>
                <w:sz w:val="18"/>
                <w:szCs w:val="18"/>
              </w:rPr>
              <w:t xml:space="preserve"> ὃ </w:t>
            </w:r>
            <w:hyperlink r:id="rId6717" w:tooltip="RelPro-ANS 3739: ho -- Who, which, what, that."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λαλήσουσιν </w:t>
            </w:r>
            <w:hyperlink r:id="rId6718" w:tooltip="V-FIA-3P 2980: lalēsousin -- (to talk, chatter in classical Greek, but in NT a more dignified word) to speak, say." w:history="1">
              <w:r w:rsidRPr="00B06055">
                <w:rPr>
                  <w:rStyle w:val="Hyperlink"/>
                  <w:rFonts w:ascii="Palatino Linotype" w:hAnsi="Palatino Linotype" w:cs="Tahoma"/>
                  <w:sz w:val="18"/>
                  <w:szCs w:val="18"/>
                </w:rPr>
                <w:t>(will speak)</w:t>
              </w:r>
            </w:hyperlink>
            <w:r w:rsidRPr="00B06055">
              <w:rPr>
                <w:rFonts w:ascii="Palatino Linotype" w:hAnsi="Palatino Linotype" w:cs="Tahoma"/>
                <w:sz w:val="18"/>
                <w:szCs w:val="18"/>
              </w:rPr>
              <w:t xml:space="preserve"> οἱ </w:t>
            </w:r>
            <w:hyperlink r:id="rId6719" w:tooltip="Art-NMP 3588: hoi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ἄνθρωποι </w:t>
            </w:r>
            <w:hyperlink r:id="rId6720" w:tooltip="N-NMP 444: anthrōpoi -- A man, one of the human race." w:history="1">
              <w:r w:rsidRPr="00B06055">
                <w:rPr>
                  <w:rStyle w:val="Hyperlink"/>
                  <w:rFonts w:ascii="Palatino Linotype" w:hAnsi="Palatino Linotype" w:cs="Tahoma"/>
                  <w:sz w:val="18"/>
                  <w:szCs w:val="18"/>
                </w:rPr>
                <w:t>(men)</w:t>
              </w:r>
            </w:hyperlink>
            <w:r w:rsidRPr="00B06055">
              <w:rPr>
                <w:rFonts w:ascii="Palatino Linotype" w:hAnsi="Palatino Linotype" w:cs="Tahoma"/>
                <w:sz w:val="18"/>
                <w:szCs w:val="18"/>
              </w:rPr>
              <w:t>, ἀποδώσουσιν </w:t>
            </w:r>
            <w:hyperlink r:id="rId6721" w:tooltip="V-FIA-3P 591: apodōsousin -- (a) to give back, return, restore, (b) to give, render, as due, (c) to sell." w:history="1">
              <w:r w:rsidRPr="00B06055">
                <w:rPr>
                  <w:rStyle w:val="Hyperlink"/>
                  <w:rFonts w:ascii="Palatino Linotype" w:hAnsi="Palatino Linotype" w:cs="Tahoma"/>
                  <w:sz w:val="18"/>
                  <w:szCs w:val="18"/>
                </w:rPr>
                <w:t>(they will give)</w:t>
              </w:r>
            </w:hyperlink>
            <w:r w:rsidRPr="00B06055">
              <w:rPr>
                <w:rFonts w:ascii="Palatino Linotype" w:hAnsi="Palatino Linotype" w:cs="Tahoma"/>
                <w:sz w:val="18"/>
                <w:szCs w:val="18"/>
              </w:rPr>
              <w:t xml:space="preserve"> περὶ </w:t>
            </w:r>
            <w:hyperlink r:id="rId6722" w:tooltip="Prep 4012: peri -- (a) genitive: about, concerning, (b) accusative: around." w:history="1">
              <w:r w:rsidRPr="00B06055">
                <w:rPr>
                  <w:rStyle w:val="Hyperlink"/>
                  <w:rFonts w:ascii="Palatino Linotype" w:hAnsi="Palatino Linotype" w:cs="Tahoma"/>
                  <w:sz w:val="18"/>
                  <w:szCs w:val="18"/>
                </w:rPr>
                <w:t>(of)</w:t>
              </w:r>
            </w:hyperlink>
            <w:r w:rsidRPr="00B06055">
              <w:rPr>
                <w:rFonts w:ascii="Palatino Linotype" w:hAnsi="Palatino Linotype" w:cs="Tahoma"/>
                <w:sz w:val="18"/>
                <w:szCs w:val="18"/>
              </w:rPr>
              <w:t xml:space="preserve"> αὐτοῦ </w:t>
            </w:r>
            <w:hyperlink r:id="rId6723" w:tooltip="PPro-GN3S 846: autou -- He, she, it, they, them, same." w:history="1">
              <w:r w:rsidRPr="00B06055">
                <w:rPr>
                  <w:rStyle w:val="Hyperlink"/>
                  <w:rFonts w:ascii="Palatino Linotype" w:hAnsi="Palatino Linotype" w:cs="Tahoma"/>
                  <w:sz w:val="18"/>
                  <w:szCs w:val="18"/>
                </w:rPr>
                <w:t>(it)</w:t>
              </w:r>
            </w:hyperlink>
            <w:r w:rsidRPr="00B06055">
              <w:rPr>
                <w:rFonts w:ascii="Palatino Linotype" w:hAnsi="Palatino Linotype" w:cs="Tahoma"/>
                <w:sz w:val="18"/>
                <w:szCs w:val="18"/>
              </w:rPr>
              <w:t xml:space="preserve"> λόγον </w:t>
            </w:r>
            <w:hyperlink r:id="rId6724" w:tooltip="N-AMS 3056: logon -- A word, speech, divine utterance, analogy." w:history="1">
              <w:r w:rsidRPr="00B06055">
                <w:rPr>
                  <w:rStyle w:val="Hyperlink"/>
                  <w:rFonts w:ascii="Palatino Linotype" w:hAnsi="Palatino Linotype" w:cs="Tahoma"/>
                  <w:sz w:val="18"/>
                  <w:szCs w:val="18"/>
                </w:rPr>
                <w:t>(an account)</w:t>
              </w:r>
            </w:hyperlink>
            <w:r w:rsidRPr="00B06055">
              <w:rPr>
                <w:rFonts w:ascii="Palatino Linotype" w:hAnsi="Palatino Linotype" w:cs="Tahoma"/>
                <w:sz w:val="18"/>
                <w:szCs w:val="18"/>
              </w:rPr>
              <w:t xml:space="preserve"> ἐν </w:t>
            </w:r>
            <w:hyperlink r:id="rId6725"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ἡμέρᾳ </w:t>
            </w:r>
            <w:hyperlink r:id="rId6726" w:tooltip="N-DFS 2250: hēmera -- A day, the period from sunrise to sunset." w:history="1">
              <w:r w:rsidRPr="00B06055">
                <w:rPr>
                  <w:rStyle w:val="Hyperlink"/>
                  <w:rFonts w:ascii="Palatino Linotype" w:hAnsi="Palatino Linotype" w:cs="Tahoma"/>
                  <w:sz w:val="18"/>
                  <w:szCs w:val="18"/>
                </w:rPr>
                <w:t>(day)</w:t>
              </w:r>
            </w:hyperlink>
            <w:r w:rsidRPr="00B06055">
              <w:rPr>
                <w:rFonts w:ascii="Palatino Linotype" w:hAnsi="Palatino Linotype" w:cs="Tahoma"/>
                <w:sz w:val="18"/>
                <w:szCs w:val="18"/>
              </w:rPr>
              <w:t xml:space="preserve"> κρίσεως </w:t>
            </w:r>
            <w:hyperlink r:id="rId6727" w:tooltip="N-GFS 2920: kriseōs -- Judging, judgment, decision, sentence; generally: divine judgment; accusation." w:history="1">
              <w:r w:rsidRPr="00B06055">
                <w:rPr>
                  <w:rStyle w:val="Hyperlink"/>
                  <w:rFonts w:ascii="Palatino Linotype" w:hAnsi="Palatino Linotype" w:cs="Tahoma"/>
                  <w:sz w:val="18"/>
                  <w:szCs w:val="18"/>
                </w:rPr>
                <w:t>(of judgment)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36 </w:t>
            </w:r>
            <w:r w:rsidR="009D6BEE" w:rsidRPr="00B06055">
              <w:rPr>
                <w:rFonts w:ascii="Arial" w:eastAsia="Times New Roman" w:hAnsi="Arial" w:cs="Arial"/>
                <w:b/>
                <w:sz w:val="18"/>
                <w:szCs w:val="18"/>
                <w:u w:val="single"/>
              </w:rPr>
              <w:t>But</w:t>
            </w:r>
            <w:r w:rsidR="009D6BEE" w:rsidRPr="00B06055">
              <w:rPr>
                <w:rFonts w:ascii="Arial" w:eastAsia="Times New Roman" w:hAnsi="Arial" w:cs="Arial"/>
                <w:sz w:val="18"/>
                <w:szCs w:val="18"/>
              </w:rPr>
              <w:t xml:space="preserve"> I say unto you, That every idle word that men shall speak, they shall give account thereof in the day of judgment.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32 For by thy words thou shalt be justified, and by thy words thou shalt be condemned.  </w:t>
            </w:r>
          </w:p>
        </w:tc>
        <w:tc>
          <w:tcPr>
            <w:tcW w:w="5748" w:type="dxa"/>
          </w:tcPr>
          <w:p w:rsidR="009D6BEE" w:rsidRPr="00B06055" w:rsidRDefault="006830F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37</w:t>
            </w:r>
            <w:r w:rsidRPr="00B06055">
              <w:rPr>
                <w:rStyle w:val="reftext1"/>
                <w:sz w:val="18"/>
                <w:szCs w:val="18"/>
              </w:rPr>
              <w:t> </w:t>
            </w:r>
            <w:r w:rsidRPr="00B06055">
              <w:rPr>
                <w:rFonts w:ascii="Palatino Linotype" w:hAnsi="Palatino Linotype" w:cs="Tahoma"/>
                <w:sz w:val="18"/>
                <w:szCs w:val="18"/>
              </w:rPr>
              <w:t>ἐκ </w:t>
            </w:r>
            <w:hyperlink r:id="rId6728" w:tooltip="Prep 1537: ek -- From out, out from among, from, suggesting from the interior outwards."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γὰρ </w:t>
            </w:r>
            <w:hyperlink r:id="rId6729"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τῶν </w:t>
            </w:r>
            <w:hyperlink r:id="rId6730" w:tooltip="Art-GMP 3588: tō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λόγων </w:t>
            </w:r>
            <w:hyperlink r:id="rId6731" w:tooltip="N-GMP 3056: logōn -- A word, speech, divine utterance, analogy." w:history="1">
              <w:r w:rsidRPr="00B06055">
                <w:rPr>
                  <w:rStyle w:val="Hyperlink"/>
                  <w:rFonts w:ascii="Palatino Linotype" w:hAnsi="Palatino Linotype" w:cs="Tahoma"/>
                  <w:sz w:val="18"/>
                  <w:szCs w:val="18"/>
                </w:rPr>
                <w:t>(words)</w:t>
              </w:r>
            </w:hyperlink>
            <w:r w:rsidRPr="00B06055">
              <w:rPr>
                <w:rFonts w:ascii="Palatino Linotype" w:hAnsi="Palatino Linotype" w:cs="Tahoma"/>
                <w:sz w:val="18"/>
                <w:szCs w:val="18"/>
              </w:rPr>
              <w:t xml:space="preserve"> σου </w:t>
            </w:r>
            <w:hyperlink r:id="rId6732"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δικαιωθήσῃ </w:t>
            </w:r>
            <w:hyperlink r:id="rId6733" w:tooltip="V-FIP-2S 1344: dikaiōthēsē -- To make righteous, defend the cause of, plead for the righteousness (innocence) of, acquit, justify; hence: to regard as righteous." w:history="1">
              <w:r w:rsidRPr="00B06055">
                <w:rPr>
                  <w:rStyle w:val="Hyperlink"/>
                  <w:rFonts w:ascii="Palatino Linotype" w:hAnsi="Palatino Linotype" w:cs="Tahoma"/>
                  <w:sz w:val="18"/>
                  <w:szCs w:val="18"/>
                </w:rPr>
                <w:t>(you will be justified)</w:t>
              </w:r>
            </w:hyperlink>
            <w:r w:rsidRPr="00B06055">
              <w:rPr>
                <w:rFonts w:ascii="Palatino Linotype" w:hAnsi="Palatino Linotype" w:cs="Tahoma"/>
                <w:sz w:val="18"/>
                <w:szCs w:val="18"/>
              </w:rPr>
              <w:t>, καὶ </w:t>
            </w:r>
            <w:hyperlink r:id="rId673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ἐκ </w:t>
            </w:r>
            <w:hyperlink r:id="rId6735" w:tooltip="Prep 1537: ek -- From out, out from among, from, suggesting from the interior outwards."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τῶν </w:t>
            </w:r>
            <w:hyperlink r:id="rId6736" w:tooltip="Art-GMP 3588: tō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λόγων </w:t>
            </w:r>
            <w:hyperlink r:id="rId6737" w:tooltip="N-GMP 3056: logōn -- A word, speech, divine utterance, analogy." w:history="1">
              <w:r w:rsidRPr="00B06055">
                <w:rPr>
                  <w:rStyle w:val="Hyperlink"/>
                  <w:rFonts w:ascii="Palatino Linotype" w:hAnsi="Palatino Linotype" w:cs="Tahoma"/>
                  <w:sz w:val="18"/>
                  <w:szCs w:val="18"/>
                </w:rPr>
                <w:t>(words)</w:t>
              </w:r>
            </w:hyperlink>
            <w:r w:rsidRPr="00B06055">
              <w:rPr>
                <w:rFonts w:ascii="Palatino Linotype" w:hAnsi="Palatino Linotype" w:cs="Tahoma"/>
                <w:sz w:val="18"/>
                <w:szCs w:val="18"/>
              </w:rPr>
              <w:t xml:space="preserve"> σου </w:t>
            </w:r>
            <w:hyperlink r:id="rId6738"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καταδικασθήσῃ </w:t>
            </w:r>
            <w:hyperlink r:id="rId6739" w:tooltip="V-FIP-2S 2613: katadikasthēsē -- To condemn, pass sentence upon." w:history="1">
              <w:r w:rsidRPr="00B06055">
                <w:rPr>
                  <w:rStyle w:val="Hyperlink"/>
                  <w:rFonts w:ascii="Palatino Linotype" w:hAnsi="Palatino Linotype" w:cs="Tahoma"/>
                  <w:sz w:val="18"/>
                  <w:szCs w:val="18"/>
                </w:rPr>
                <w:t>(you will be condemned)</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37 For by thy words thou shalt be justified, and by thy words thou shalt be condemned.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33 Then certain of the Scribes and of the Pharisees answered, saying, Master, we would see a sign from thee, </w:t>
            </w:r>
          </w:p>
        </w:tc>
        <w:tc>
          <w:tcPr>
            <w:tcW w:w="5748" w:type="dxa"/>
          </w:tcPr>
          <w:p w:rsidR="009D6BEE" w:rsidRPr="00B06055" w:rsidRDefault="006830F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38</w:t>
            </w:r>
            <w:r w:rsidRPr="00B06055">
              <w:rPr>
                <w:rStyle w:val="reftext1"/>
                <w:sz w:val="18"/>
                <w:szCs w:val="18"/>
              </w:rPr>
              <w:t> </w:t>
            </w:r>
            <w:r w:rsidRPr="00B06055">
              <w:rPr>
                <w:rFonts w:ascii="Palatino Linotype" w:hAnsi="Palatino Linotype"/>
                <w:sz w:val="18"/>
                <w:szCs w:val="18"/>
              </w:rPr>
              <w:t>Τότε </w:t>
            </w:r>
            <w:hyperlink r:id="rId6740"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ἀπεκρίθησαν </w:t>
            </w:r>
            <w:hyperlink r:id="rId6741" w:tooltip="V-AIP-3P 611: apekrithēsan -- To answer, reply, take up the conversation." w:history="1">
              <w:r w:rsidRPr="00B06055">
                <w:rPr>
                  <w:rStyle w:val="Hyperlink"/>
                  <w:rFonts w:ascii="Palatino Linotype" w:hAnsi="Palatino Linotype"/>
                  <w:sz w:val="18"/>
                  <w:szCs w:val="18"/>
                </w:rPr>
                <w:t>(answered)</w:t>
              </w:r>
            </w:hyperlink>
            <w:r w:rsidRPr="00B06055">
              <w:rPr>
                <w:rFonts w:ascii="Palatino Linotype" w:hAnsi="Palatino Linotype"/>
                <w:sz w:val="18"/>
                <w:szCs w:val="18"/>
              </w:rPr>
              <w:t xml:space="preserve"> αὐτῷ </w:t>
            </w:r>
            <w:hyperlink r:id="rId6742"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τινες </w:t>
            </w:r>
            <w:hyperlink r:id="rId6743" w:tooltip="IPro-NMP 5100: tines -- Any one, someone, a certain one or thing." w:history="1">
              <w:r w:rsidRPr="00B06055">
                <w:rPr>
                  <w:rStyle w:val="Hyperlink"/>
                  <w:rFonts w:ascii="Palatino Linotype" w:hAnsi="Palatino Linotype"/>
                  <w:sz w:val="18"/>
                  <w:szCs w:val="18"/>
                </w:rPr>
                <w:t>(some)</w:t>
              </w:r>
            </w:hyperlink>
            <w:r w:rsidRPr="00B06055">
              <w:rPr>
                <w:rFonts w:ascii="Palatino Linotype" w:hAnsi="Palatino Linotype"/>
                <w:sz w:val="18"/>
                <w:szCs w:val="18"/>
              </w:rPr>
              <w:t xml:space="preserve"> τῶν </w:t>
            </w:r>
            <w:hyperlink r:id="rId6744" w:tooltip="Art-GMP 3588: tōn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γραμματέων </w:t>
            </w:r>
            <w:hyperlink r:id="rId6745" w:tooltip="N-GMP 1122: grammateōn -- (a) in Jerusalem, a scribe, one learned in the Jewish Law, a religious teacher, (b) at Ephesus, the town-clerk, the secretary of the city, (c) a man of learning generally." w:history="1">
              <w:r w:rsidRPr="00B06055">
                <w:rPr>
                  <w:rStyle w:val="Hyperlink"/>
                  <w:rFonts w:ascii="Palatino Linotype" w:hAnsi="Palatino Linotype"/>
                  <w:sz w:val="18"/>
                  <w:szCs w:val="18"/>
                </w:rPr>
                <w:t>(scribes)</w:t>
              </w:r>
            </w:hyperlink>
            <w:r w:rsidRPr="00B06055">
              <w:rPr>
                <w:rFonts w:ascii="Palatino Linotype" w:hAnsi="Palatino Linotype"/>
                <w:sz w:val="18"/>
                <w:szCs w:val="18"/>
              </w:rPr>
              <w:t xml:space="preserve"> καὶ </w:t>
            </w:r>
            <w:hyperlink r:id="rId674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Φαρισαίων </w:t>
            </w:r>
            <w:hyperlink r:id="rId6747" w:tooltip="N-GMP 5330: Pharisaiōn -- A Pharisee, one of the Jewish sect so called." w:history="1">
              <w:r w:rsidRPr="00B06055">
                <w:rPr>
                  <w:rStyle w:val="Hyperlink"/>
                  <w:rFonts w:ascii="Palatino Linotype" w:hAnsi="Palatino Linotype"/>
                  <w:sz w:val="18"/>
                  <w:szCs w:val="18"/>
                </w:rPr>
                <w:t>(Pharisees)</w:t>
              </w:r>
            </w:hyperlink>
            <w:r w:rsidRPr="00B06055">
              <w:rPr>
                <w:rFonts w:ascii="Palatino Linotype" w:hAnsi="Palatino Linotype"/>
                <w:sz w:val="18"/>
                <w:szCs w:val="18"/>
              </w:rPr>
              <w:t>, λέγοντες </w:t>
            </w:r>
            <w:hyperlink r:id="rId6748"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“Διδάσκαλε </w:t>
            </w:r>
            <w:hyperlink r:id="rId6749" w:tooltip="N-VMS 1320: Didaskale -- A teacher, master." w:history="1">
              <w:r w:rsidRPr="00B06055">
                <w:rPr>
                  <w:rStyle w:val="Hyperlink"/>
                  <w:rFonts w:ascii="Palatino Linotype" w:hAnsi="Palatino Linotype"/>
                  <w:sz w:val="18"/>
                  <w:szCs w:val="18"/>
                </w:rPr>
                <w:t>(Teacher)</w:t>
              </w:r>
            </w:hyperlink>
            <w:r w:rsidRPr="00B06055">
              <w:rPr>
                <w:rFonts w:ascii="Palatino Linotype" w:hAnsi="Palatino Linotype"/>
                <w:sz w:val="18"/>
                <w:szCs w:val="18"/>
              </w:rPr>
              <w:t>, θέλομεν </w:t>
            </w:r>
            <w:hyperlink r:id="rId6750" w:tooltip="V-PIA-1P 2309: thelomen -- To will, wish, desire, to be willing, intend, design." w:history="1">
              <w:r w:rsidRPr="00B06055">
                <w:rPr>
                  <w:rStyle w:val="Hyperlink"/>
                  <w:rFonts w:ascii="Palatino Linotype" w:hAnsi="Palatino Linotype"/>
                  <w:sz w:val="18"/>
                  <w:szCs w:val="18"/>
                </w:rPr>
                <w:t>(we wish)</w:t>
              </w:r>
            </w:hyperlink>
            <w:r w:rsidRPr="00B06055">
              <w:rPr>
                <w:rFonts w:ascii="Palatino Linotype" w:hAnsi="Palatino Linotype"/>
                <w:sz w:val="18"/>
                <w:szCs w:val="18"/>
              </w:rPr>
              <w:t xml:space="preserve"> ἀπὸ </w:t>
            </w:r>
            <w:hyperlink r:id="rId6751"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σοῦ </w:t>
            </w:r>
            <w:hyperlink r:id="rId6752" w:tooltip="PPro-G2S 4771: sou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 xml:space="preserve"> σημεῖον </w:t>
            </w:r>
            <w:hyperlink r:id="rId6753" w:tooltip="N-ANS 4592: sēmeion -- A sign, miracle, indication, mark, token." w:history="1">
              <w:r w:rsidRPr="00B06055">
                <w:rPr>
                  <w:rStyle w:val="Hyperlink"/>
                  <w:rFonts w:ascii="Palatino Linotype" w:hAnsi="Palatino Linotype"/>
                  <w:sz w:val="18"/>
                  <w:szCs w:val="18"/>
                </w:rPr>
                <w:t>(a sign)</w:t>
              </w:r>
            </w:hyperlink>
            <w:r w:rsidRPr="00B06055">
              <w:rPr>
                <w:rFonts w:ascii="Palatino Linotype" w:hAnsi="Palatino Linotype"/>
                <w:sz w:val="18"/>
                <w:szCs w:val="18"/>
              </w:rPr>
              <w:t xml:space="preserve"> ἰδεῖν </w:t>
            </w:r>
            <w:hyperlink r:id="rId6754" w:tooltip="V-ANA 3708: idein -- To see, look upon, experience, perceive, discern, beware." w:history="1">
              <w:r w:rsidRPr="00B06055">
                <w:rPr>
                  <w:rStyle w:val="Hyperlink"/>
                  <w:rFonts w:ascii="Palatino Linotype" w:hAnsi="Palatino Linotype"/>
                  <w:sz w:val="18"/>
                  <w:szCs w:val="18"/>
                </w:rPr>
                <w:t>(to see)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38 Then certain of the scribes and of the Pharisees answered, saying, Master, </w:t>
            </w:r>
            <w:r w:rsidR="004225D9" w:rsidRPr="00B06055">
              <w:rPr>
                <w:rFonts w:ascii="Arial" w:eastAsia="Times New Roman" w:hAnsi="Arial" w:cs="Arial"/>
                <w:sz w:val="18"/>
                <w:szCs w:val="18"/>
              </w:rPr>
              <w:t xml:space="preserve">we would see a sign from thee. </w:t>
            </w:r>
          </w:p>
        </w:tc>
      </w:tr>
      <w:tr w:rsidR="006830F5" w:rsidRPr="000A4E93" w:rsidTr="004519DA">
        <w:trPr>
          <w:tblCellSpacing w:w="75" w:type="dxa"/>
        </w:trPr>
        <w:tc>
          <w:tcPr>
            <w:tcW w:w="2004" w:type="dxa"/>
            <w:tcMar>
              <w:top w:w="0" w:type="dxa"/>
              <w:left w:w="108" w:type="dxa"/>
              <w:bottom w:w="0" w:type="dxa"/>
              <w:right w:w="108" w:type="dxa"/>
            </w:tcMar>
          </w:tcPr>
          <w:p w:rsidR="006830F5" w:rsidRPr="00B06055" w:rsidRDefault="006830F5" w:rsidP="000B13DA">
            <w:pPr>
              <w:spacing w:after="0" w:line="240" w:lineRule="auto"/>
              <w:rPr>
                <w:rFonts w:ascii="Arial" w:eastAsia="Times New Roman" w:hAnsi="Arial" w:cs="Arial"/>
                <w:sz w:val="18"/>
                <w:szCs w:val="18"/>
              </w:rPr>
            </w:pPr>
            <w:r w:rsidRPr="00B06055">
              <w:rPr>
                <w:rFonts w:ascii="Arial" w:eastAsia="Times New Roman" w:hAnsi="Arial" w:cs="Arial"/>
                <w:sz w:val="18"/>
                <w:szCs w:val="18"/>
              </w:rPr>
              <w:t xml:space="preserve">But he answered and said unto them, </w:t>
            </w:r>
          </w:p>
          <w:p w:rsidR="006830F5" w:rsidRPr="00B06055" w:rsidRDefault="001D2DDA" w:rsidP="000B13DA">
            <w:pPr>
              <w:spacing w:after="0" w:line="240" w:lineRule="auto"/>
              <w:rPr>
                <w:rFonts w:ascii="Arial" w:eastAsia="Times New Roman" w:hAnsi="Arial" w:cs="Arial"/>
                <w:sz w:val="18"/>
                <w:szCs w:val="18"/>
              </w:rPr>
            </w:pPr>
            <w:r>
              <w:rPr>
                <w:rFonts w:ascii="Arial" w:eastAsia="Times New Roman" w:hAnsi="Arial" w:cs="Arial"/>
                <w:sz w:val="18"/>
                <w:szCs w:val="18"/>
              </w:rPr>
              <w:t>12:</w:t>
            </w:r>
            <w:r w:rsidR="006830F5" w:rsidRPr="00B06055">
              <w:rPr>
                <w:rFonts w:ascii="Arial" w:eastAsia="Times New Roman" w:hAnsi="Arial" w:cs="Arial"/>
                <w:sz w:val="18"/>
                <w:szCs w:val="18"/>
              </w:rPr>
              <w:t>34 An evil and adulterous generation seeketh after a sign; and there shall no sign be given to it, but the sign of the prophet Jonas;</w:t>
            </w:r>
          </w:p>
        </w:tc>
        <w:tc>
          <w:tcPr>
            <w:tcW w:w="5748" w:type="dxa"/>
          </w:tcPr>
          <w:p w:rsidR="006830F5" w:rsidRPr="00B06055" w:rsidRDefault="006830F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39</w:t>
            </w:r>
            <w:r w:rsidRPr="00B06055">
              <w:rPr>
                <w:rStyle w:val="reftext1"/>
                <w:sz w:val="18"/>
                <w:szCs w:val="18"/>
              </w:rPr>
              <w:t> </w:t>
            </w:r>
            <w:r w:rsidRPr="00B06055">
              <w:rPr>
                <w:rFonts w:ascii="Palatino Linotype" w:hAnsi="Palatino Linotype"/>
                <w:sz w:val="18"/>
                <w:szCs w:val="18"/>
              </w:rPr>
              <w:t>Ὁ </w:t>
            </w:r>
            <w:hyperlink r:id="rId6755"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6756"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ἀποκριθεὶς </w:t>
            </w:r>
            <w:hyperlink r:id="rId6757"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xml:space="preserve"> εἶπεν </w:t>
            </w:r>
            <w:hyperlink r:id="rId6758"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αὐτοῖς </w:t>
            </w:r>
            <w:hyperlink r:id="rId6759"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“Γενεὰ </w:t>
            </w:r>
            <w:hyperlink r:id="rId6760" w:tooltip="N-NFS 1074: Genea -- A generation; if repeated twice or with another time word, practically indicates infinity of time." w:history="1">
              <w:r w:rsidRPr="00B06055">
                <w:rPr>
                  <w:rStyle w:val="Hyperlink"/>
                  <w:rFonts w:ascii="Palatino Linotype" w:hAnsi="Palatino Linotype"/>
                  <w:sz w:val="18"/>
                  <w:szCs w:val="18"/>
                </w:rPr>
                <w:t>(A generation)</w:t>
              </w:r>
            </w:hyperlink>
            <w:r w:rsidRPr="00B06055">
              <w:rPr>
                <w:rStyle w:val="red1"/>
                <w:rFonts w:ascii="Palatino Linotype" w:hAnsi="Palatino Linotype"/>
                <w:color w:val="auto"/>
                <w:sz w:val="18"/>
                <w:szCs w:val="18"/>
              </w:rPr>
              <w:t xml:space="preserve"> πονηρὰ </w:t>
            </w:r>
            <w:hyperlink r:id="rId6761" w:tooltip="Adj-NFS 4190: ponēra -- Evil, bad, wicked, malicious, slothful." w:history="1">
              <w:r w:rsidRPr="00B06055">
                <w:rPr>
                  <w:rStyle w:val="Hyperlink"/>
                  <w:rFonts w:ascii="Palatino Linotype" w:hAnsi="Palatino Linotype"/>
                  <w:sz w:val="18"/>
                  <w:szCs w:val="18"/>
                </w:rPr>
                <w:t>(evil)</w:t>
              </w:r>
            </w:hyperlink>
            <w:r w:rsidRPr="00B06055">
              <w:rPr>
                <w:rStyle w:val="red1"/>
                <w:rFonts w:ascii="Palatino Linotype" w:hAnsi="Palatino Linotype"/>
                <w:color w:val="auto"/>
                <w:sz w:val="18"/>
                <w:szCs w:val="18"/>
              </w:rPr>
              <w:t xml:space="preserve"> καὶ </w:t>
            </w:r>
            <w:hyperlink r:id="rId6762"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μοιχαλὶς </w:t>
            </w:r>
            <w:hyperlink r:id="rId6763" w:tooltip="N-NFS 3428: moichalis -- (a) an adulteress (that is, a married woman who commits adultery), (b) Hebraistically: extended to those who worship any other than the true God." w:history="1">
              <w:r w:rsidRPr="00B06055">
                <w:rPr>
                  <w:rStyle w:val="Hyperlink"/>
                  <w:rFonts w:ascii="Palatino Linotype" w:hAnsi="Palatino Linotype"/>
                  <w:sz w:val="18"/>
                  <w:szCs w:val="18"/>
                </w:rPr>
                <w:t>(adulterous)</w:t>
              </w:r>
            </w:hyperlink>
            <w:r w:rsidRPr="00B06055">
              <w:rPr>
                <w:rStyle w:val="red1"/>
                <w:rFonts w:ascii="Palatino Linotype" w:hAnsi="Palatino Linotype"/>
                <w:color w:val="auto"/>
                <w:sz w:val="18"/>
                <w:szCs w:val="18"/>
              </w:rPr>
              <w:t xml:space="preserve"> σημεῖον </w:t>
            </w:r>
            <w:hyperlink r:id="rId6764" w:tooltip="N-ANS 4592: sēmeion -- A sign, miracle, indication, mark, token." w:history="1">
              <w:r w:rsidRPr="00B06055">
                <w:rPr>
                  <w:rStyle w:val="Hyperlink"/>
                  <w:rFonts w:ascii="Palatino Linotype" w:hAnsi="Palatino Linotype"/>
                  <w:sz w:val="18"/>
                  <w:szCs w:val="18"/>
                </w:rPr>
                <w:t>(a sign)</w:t>
              </w:r>
            </w:hyperlink>
            <w:r w:rsidRPr="00B06055">
              <w:rPr>
                <w:rStyle w:val="red1"/>
                <w:rFonts w:ascii="Palatino Linotype" w:hAnsi="Palatino Linotype"/>
                <w:color w:val="auto"/>
                <w:sz w:val="18"/>
                <w:szCs w:val="18"/>
              </w:rPr>
              <w:t xml:space="preserve"> ἐπιζητεῖ </w:t>
            </w:r>
            <w:hyperlink r:id="rId6765" w:tooltip="V-PIA-3S 1934: epizētei -- To seek after, desire, search for, make inquiries about." w:history="1">
              <w:r w:rsidRPr="00B06055">
                <w:rPr>
                  <w:rStyle w:val="Hyperlink"/>
                  <w:rFonts w:ascii="Palatino Linotype" w:hAnsi="Palatino Linotype"/>
                  <w:sz w:val="18"/>
                  <w:szCs w:val="18"/>
                </w:rPr>
                <w:t>(seeks for)</w:t>
              </w:r>
            </w:hyperlink>
            <w:r w:rsidRPr="00B06055">
              <w:rPr>
                <w:rStyle w:val="red1"/>
                <w:rFonts w:ascii="Palatino Linotype" w:hAnsi="Palatino Linotype"/>
                <w:color w:val="auto"/>
                <w:sz w:val="18"/>
                <w:szCs w:val="18"/>
              </w:rPr>
              <w:t>, καὶ </w:t>
            </w:r>
            <w:hyperlink r:id="rId6766"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σημεῖον </w:t>
            </w:r>
            <w:hyperlink r:id="rId6767" w:tooltip="N-NNS 4592: sēmeion -- A sign, miracle, indication, mark, token." w:history="1">
              <w:r w:rsidRPr="00B06055">
                <w:rPr>
                  <w:rStyle w:val="Hyperlink"/>
                  <w:rFonts w:ascii="Palatino Linotype" w:hAnsi="Palatino Linotype"/>
                  <w:sz w:val="18"/>
                  <w:szCs w:val="18"/>
                </w:rPr>
                <w:t>(a sign)</w:t>
              </w:r>
            </w:hyperlink>
            <w:r w:rsidRPr="00B06055">
              <w:rPr>
                <w:rStyle w:val="red1"/>
                <w:rFonts w:ascii="Palatino Linotype" w:hAnsi="Palatino Linotype"/>
                <w:color w:val="auto"/>
                <w:sz w:val="18"/>
                <w:szCs w:val="18"/>
              </w:rPr>
              <w:t xml:space="preserve"> οὐ </w:t>
            </w:r>
            <w:hyperlink r:id="rId6768" w:tooltip="Adv 3756: ou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δοθήσεται </w:t>
            </w:r>
            <w:hyperlink r:id="rId6769" w:tooltip="V-FIP-3S 1325: dothēsetai -- To offer, give; to put, place." w:history="1">
              <w:r w:rsidRPr="00B06055">
                <w:rPr>
                  <w:rStyle w:val="Hyperlink"/>
                  <w:rFonts w:ascii="Palatino Linotype" w:hAnsi="Palatino Linotype"/>
                  <w:sz w:val="18"/>
                  <w:szCs w:val="18"/>
                </w:rPr>
                <w:t>(will be given)</w:t>
              </w:r>
            </w:hyperlink>
            <w:r w:rsidRPr="00B06055">
              <w:rPr>
                <w:rStyle w:val="red1"/>
                <w:rFonts w:ascii="Palatino Linotype" w:hAnsi="Palatino Linotype"/>
                <w:color w:val="auto"/>
                <w:sz w:val="18"/>
                <w:szCs w:val="18"/>
              </w:rPr>
              <w:t xml:space="preserve"> αὐτῇ </w:t>
            </w:r>
            <w:hyperlink r:id="rId6770" w:tooltip="PPro-DF3S 846: autē -- He, she, it, they, them, same." w:history="1">
              <w:r w:rsidRPr="00B06055">
                <w:rPr>
                  <w:rStyle w:val="Hyperlink"/>
                  <w:rFonts w:ascii="Palatino Linotype" w:hAnsi="Palatino Linotype"/>
                  <w:sz w:val="18"/>
                  <w:szCs w:val="18"/>
                </w:rPr>
                <w:t>(to it)</w:t>
              </w:r>
            </w:hyperlink>
            <w:r w:rsidRPr="00B06055">
              <w:rPr>
                <w:rStyle w:val="red1"/>
                <w:rFonts w:ascii="Palatino Linotype" w:hAnsi="Palatino Linotype"/>
                <w:color w:val="auto"/>
                <w:sz w:val="18"/>
                <w:szCs w:val="18"/>
              </w:rPr>
              <w:t>, εἰ </w:t>
            </w:r>
            <w:hyperlink r:id="rId6771" w:tooltip="Conj 1487: ei -- If." w:history="1">
              <w:r w:rsidRPr="00B06055">
                <w:rPr>
                  <w:rStyle w:val="Hyperlink"/>
                  <w:rFonts w:ascii="Palatino Linotype" w:hAnsi="Palatino Linotype"/>
                  <w:sz w:val="18"/>
                  <w:szCs w:val="18"/>
                </w:rPr>
                <w:t>(if)</w:t>
              </w:r>
            </w:hyperlink>
            <w:r w:rsidRPr="00B06055">
              <w:rPr>
                <w:rStyle w:val="red1"/>
                <w:rFonts w:ascii="Palatino Linotype" w:hAnsi="Palatino Linotype"/>
                <w:color w:val="auto"/>
                <w:sz w:val="18"/>
                <w:szCs w:val="18"/>
              </w:rPr>
              <w:t xml:space="preserve"> μὴ </w:t>
            </w:r>
            <w:hyperlink r:id="rId6772" w:tooltip="Adv 3361: mē -- Not, les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τὸ </w:t>
            </w:r>
            <w:hyperlink r:id="rId6773" w:tooltip="Art-NNS 3588: t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σημεῖον </w:t>
            </w:r>
            <w:hyperlink r:id="rId6774" w:tooltip="N-NNS 4592: sēmeion -- A sign, miracle, indication, mark, token." w:history="1">
              <w:r w:rsidRPr="00B06055">
                <w:rPr>
                  <w:rStyle w:val="Hyperlink"/>
                  <w:rFonts w:ascii="Palatino Linotype" w:hAnsi="Palatino Linotype"/>
                  <w:sz w:val="18"/>
                  <w:szCs w:val="18"/>
                </w:rPr>
                <w:t>(sign)</w:t>
              </w:r>
            </w:hyperlink>
            <w:r w:rsidRPr="00B06055">
              <w:rPr>
                <w:rStyle w:val="red1"/>
                <w:rFonts w:ascii="Palatino Linotype" w:hAnsi="Palatino Linotype"/>
                <w:color w:val="auto"/>
                <w:sz w:val="18"/>
                <w:szCs w:val="18"/>
              </w:rPr>
              <w:t xml:space="preserve"> Ἰωνᾶ </w:t>
            </w:r>
            <w:hyperlink r:id="rId6775" w:tooltip="N-GMS 2495: Iōna -- (Hebrew), Jonah, the Hebrew prophet." w:history="1">
              <w:r w:rsidRPr="00B06055">
                <w:rPr>
                  <w:rStyle w:val="Hyperlink"/>
                  <w:rFonts w:ascii="Palatino Linotype" w:hAnsi="Palatino Linotype"/>
                  <w:sz w:val="18"/>
                  <w:szCs w:val="18"/>
                </w:rPr>
                <w:t>(of Jonah)</w:t>
              </w:r>
            </w:hyperlink>
            <w:r w:rsidRPr="00B06055">
              <w:rPr>
                <w:rStyle w:val="red1"/>
                <w:rFonts w:ascii="Palatino Linotype" w:hAnsi="Palatino Linotype"/>
                <w:color w:val="auto"/>
                <w:sz w:val="18"/>
                <w:szCs w:val="18"/>
              </w:rPr>
              <w:t xml:space="preserve"> τοῦ </w:t>
            </w:r>
            <w:hyperlink r:id="rId6776" w:tooltip="Art-GMS 3588: tou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προφήτου </w:t>
            </w:r>
            <w:hyperlink r:id="rId6777" w:tooltip="N-GMS 4396: prophētou -- A prophet, poet; a person gifted at expositing divine truth." w:history="1">
              <w:r w:rsidRPr="00B06055">
                <w:rPr>
                  <w:rStyle w:val="Hyperlink"/>
                  <w:rFonts w:ascii="Palatino Linotype" w:hAnsi="Palatino Linotype"/>
                  <w:sz w:val="18"/>
                  <w:szCs w:val="18"/>
                </w:rPr>
                <w:t>(prophet)</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6830F5"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6830F5" w:rsidRPr="00B06055">
              <w:rPr>
                <w:rFonts w:ascii="Arial" w:eastAsia="Times New Roman" w:hAnsi="Arial" w:cs="Arial"/>
                <w:sz w:val="18"/>
                <w:szCs w:val="18"/>
              </w:rPr>
              <w:t xml:space="preserve">39 But he answered and said unto them, An evil and adulterous generation seeketh after a sign; and there shall no sign be given to it, but the sign of the prophet Jonas: </w:t>
            </w:r>
          </w:p>
          <w:p w:rsidR="006830F5" w:rsidRPr="00B06055" w:rsidRDefault="006830F5" w:rsidP="000B13DA">
            <w:pPr>
              <w:spacing w:before="100" w:beforeAutospacing="1" w:after="100" w:afterAutospacing="1" w:line="240" w:lineRule="auto"/>
              <w:rPr>
                <w:rFonts w:ascii="Arial" w:eastAsia="Times New Roman" w:hAnsi="Arial" w:cs="Arial"/>
                <w:sz w:val="18"/>
                <w:szCs w:val="18"/>
              </w:rPr>
            </w:pP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D6BEE"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xml:space="preserve">for as Jonas was three days and three nights in the whale's belly, so shall the Son of Man be three days and three nights in the heart of the earth.  </w:t>
            </w:r>
          </w:p>
        </w:tc>
        <w:tc>
          <w:tcPr>
            <w:tcW w:w="5748" w:type="dxa"/>
          </w:tcPr>
          <w:p w:rsidR="009D6BEE" w:rsidRPr="00B06055" w:rsidRDefault="006830F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40</w:t>
            </w:r>
            <w:r w:rsidRPr="00B06055">
              <w:rPr>
                <w:rStyle w:val="reftext1"/>
                <w:sz w:val="18"/>
                <w:szCs w:val="18"/>
              </w:rPr>
              <w:t> </w:t>
            </w:r>
            <w:r w:rsidRPr="00B06055">
              <w:rPr>
                <w:rStyle w:val="red1"/>
                <w:rFonts w:ascii="Palatino Linotype" w:hAnsi="Palatino Linotype"/>
                <w:color w:val="auto"/>
                <w:sz w:val="18"/>
                <w:szCs w:val="18"/>
              </w:rPr>
              <w:t>ὥσπερ </w:t>
            </w:r>
            <w:hyperlink r:id="rId6778" w:tooltip="Adv 5618: hōsper -- Just as, as, even as." w:history="1">
              <w:r w:rsidRPr="00B06055">
                <w:rPr>
                  <w:rStyle w:val="Hyperlink"/>
                  <w:rFonts w:ascii="Palatino Linotype" w:hAnsi="Palatino Linotype"/>
                  <w:sz w:val="18"/>
                  <w:szCs w:val="18"/>
                </w:rPr>
                <w:t>(Just as)</w:t>
              </w:r>
            </w:hyperlink>
            <w:r w:rsidRPr="00B06055">
              <w:rPr>
                <w:rStyle w:val="red1"/>
                <w:rFonts w:ascii="Palatino Linotype" w:hAnsi="Palatino Linotype"/>
                <w:color w:val="auto"/>
                <w:sz w:val="18"/>
                <w:szCs w:val="18"/>
              </w:rPr>
              <w:t xml:space="preserve"> γὰρ </w:t>
            </w:r>
            <w:hyperlink r:id="rId6779" w:tooltip="Conj 1063: gar -- For."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ἦν </w:t>
            </w:r>
            <w:hyperlink r:id="rId6780" w:tooltip="V-IIA-3S 1510: ēn -- To be, exist." w:history="1">
              <w:r w:rsidRPr="00B06055">
                <w:rPr>
                  <w:rStyle w:val="Hyperlink"/>
                  <w:rFonts w:ascii="Palatino Linotype" w:hAnsi="Palatino Linotype"/>
                  <w:sz w:val="18"/>
                  <w:szCs w:val="18"/>
                </w:rPr>
                <w:t>(was)</w:t>
              </w:r>
            </w:hyperlink>
            <w:r w:rsidRPr="00B06055">
              <w:rPr>
                <w:rStyle w:val="red1"/>
                <w:rFonts w:ascii="Palatino Linotype" w:hAnsi="Palatino Linotype"/>
                <w:color w:val="auto"/>
                <w:sz w:val="18"/>
                <w:szCs w:val="18"/>
              </w:rPr>
              <w:t xml:space="preserve"> Ἰωνᾶς </w:t>
            </w:r>
            <w:hyperlink r:id="rId6781" w:tooltip="N-NMS 2495: Iōnas -- (Hebrew), Jonah, the Hebrew prophet." w:history="1">
              <w:r w:rsidRPr="00B06055">
                <w:rPr>
                  <w:rStyle w:val="Hyperlink"/>
                  <w:rFonts w:ascii="Palatino Linotype" w:hAnsi="Palatino Linotype"/>
                  <w:sz w:val="18"/>
                  <w:szCs w:val="18"/>
                </w:rPr>
                <w:t>(Jonah)</w:t>
              </w:r>
            </w:hyperlink>
            <w:r w:rsidRPr="00B06055">
              <w:rPr>
                <w:rStyle w:val="red1"/>
                <w:rFonts w:ascii="Palatino Linotype" w:hAnsi="Palatino Linotype"/>
                <w:color w:val="auto"/>
                <w:sz w:val="18"/>
                <w:szCs w:val="18"/>
              </w:rPr>
              <w:t xml:space="preserve"> ἐν </w:t>
            </w:r>
            <w:hyperlink r:id="rId6782"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τῇ </w:t>
            </w:r>
            <w:hyperlink r:id="rId6783" w:tooltip="Art-DFS 3588: t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κοιλίᾳ </w:t>
            </w:r>
            <w:hyperlink r:id="rId6784" w:tooltip="N-DFS 2836: koilia -- Belly, abdomen, heart, a general term covering any organ in the abdomen, e.g. stomach, womb; the inner man." w:history="1">
              <w:r w:rsidRPr="00B06055">
                <w:rPr>
                  <w:rStyle w:val="Hyperlink"/>
                  <w:rFonts w:ascii="Palatino Linotype" w:hAnsi="Palatino Linotype"/>
                  <w:sz w:val="18"/>
                  <w:szCs w:val="18"/>
                </w:rPr>
                <w:t>(belly)</w:t>
              </w:r>
            </w:hyperlink>
            <w:r w:rsidRPr="00B06055">
              <w:rPr>
                <w:rStyle w:val="red1"/>
                <w:rFonts w:ascii="Palatino Linotype" w:hAnsi="Palatino Linotype"/>
                <w:color w:val="auto"/>
                <w:sz w:val="18"/>
                <w:szCs w:val="18"/>
              </w:rPr>
              <w:t xml:space="preserve"> τοῦ </w:t>
            </w:r>
            <w:hyperlink r:id="rId6785" w:tooltip="Art-GNS 3588: tou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κήτους </w:t>
            </w:r>
            <w:hyperlink r:id="rId6786" w:tooltip="N-GNS 2785: kētous -- A sea monster, huge sea fish, whale." w:history="1">
              <w:r w:rsidRPr="00B06055">
                <w:rPr>
                  <w:rStyle w:val="Hyperlink"/>
                  <w:rFonts w:ascii="Palatino Linotype" w:hAnsi="Palatino Linotype"/>
                  <w:sz w:val="18"/>
                  <w:szCs w:val="18"/>
                </w:rPr>
                <w:t>(great fish)</w:t>
              </w:r>
            </w:hyperlink>
            <w:r w:rsidRPr="00B06055">
              <w:rPr>
                <w:rStyle w:val="red1"/>
                <w:rFonts w:ascii="Palatino Linotype" w:hAnsi="Palatino Linotype"/>
                <w:color w:val="auto"/>
                <w:sz w:val="18"/>
                <w:szCs w:val="18"/>
              </w:rPr>
              <w:t xml:space="preserve"> τρεῖς </w:t>
            </w:r>
            <w:hyperlink r:id="rId6787" w:tooltip="Adj-AFP 5140: treis -- Three." w:history="1">
              <w:r w:rsidRPr="00B06055">
                <w:rPr>
                  <w:rStyle w:val="Hyperlink"/>
                  <w:rFonts w:ascii="Palatino Linotype" w:hAnsi="Palatino Linotype"/>
                  <w:sz w:val="18"/>
                  <w:szCs w:val="18"/>
                </w:rPr>
                <w:t>(three)</w:t>
              </w:r>
            </w:hyperlink>
            <w:r w:rsidRPr="00B06055">
              <w:rPr>
                <w:rStyle w:val="red1"/>
                <w:rFonts w:ascii="Palatino Linotype" w:hAnsi="Palatino Linotype"/>
                <w:color w:val="auto"/>
                <w:sz w:val="18"/>
                <w:szCs w:val="18"/>
              </w:rPr>
              <w:t xml:space="preserve"> ἡμέρας </w:t>
            </w:r>
            <w:hyperlink r:id="rId6788" w:tooltip="N-AFP 2250: hēmeras -- A day, the period from sunrise to sunset." w:history="1">
              <w:r w:rsidRPr="00B06055">
                <w:rPr>
                  <w:rStyle w:val="Hyperlink"/>
                  <w:rFonts w:ascii="Palatino Linotype" w:hAnsi="Palatino Linotype"/>
                  <w:sz w:val="18"/>
                  <w:szCs w:val="18"/>
                </w:rPr>
                <w:t>(days)</w:t>
              </w:r>
            </w:hyperlink>
            <w:r w:rsidRPr="00B06055">
              <w:rPr>
                <w:rStyle w:val="red1"/>
                <w:rFonts w:ascii="Palatino Linotype" w:hAnsi="Palatino Linotype"/>
                <w:color w:val="auto"/>
                <w:sz w:val="18"/>
                <w:szCs w:val="18"/>
              </w:rPr>
              <w:t xml:space="preserve"> καὶ </w:t>
            </w:r>
            <w:hyperlink r:id="rId6789"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τρεῖς </w:t>
            </w:r>
            <w:hyperlink r:id="rId6790" w:tooltip="Adj-AFP 5140: treis -- Three." w:history="1">
              <w:r w:rsidRPr="00B06055">
                <w:rPr>
                  <w:rStyle w:val="Hyperlink"/>
                  <w:rFonts w:ascii="Palatino Linotype" w:hAnsi="Palatino Linotype"/>
                  <w:sz w:val="18"/>
                  <w:szCs w:val="18"/>
                </w:rPr>
                <w:t>(three)</w:t>
              </w:r>
            </w:hyperlink>
            <w:r w:rsidRPr="00B06055">
              <w:rPr>
                <w:rStyle w:val="red1"/>
                <w:rFonts w:ascii="Palatino Linotype" w:hAnsi="Palatino Linotype"/>
                <w:color w:val="auto"/>
                <w:sz w:val="18"/>
                <w:szCs w:val="18"/>
              </w:rPr>
              <w:t xml:space="preserve"> νύκτας </w:t>
            </w:r>
            <w:hyperlink r:id="rId6791" w:tooltip="N-AFP 3571: nyktas -- The night, night-time." w:history="1">
              <w:r w:rsidRPr="00B06055">
                <w:rPr>
                  <w:rStyle w:val="Hyperlink"/>
                  <w:rFonts w:ascii="Palatino Linotype" w:hAnsi="Palatino Linotype"/>
                  <w:sz w:val="18"/>
                  <w:szCs w:val="18"/>
                </w:rPr>
                <w:t>(nights)</w:t>
              </w:r>
            </w:hyperlink>
            <w:r w:rsidRPr="00B06055">
              <w:rPr>
                <w:rStyle w:val="red1"/>
                <w:rFonts w:ascii="Palatino Linotype" w:hAnsi="Palatino Linotype"/>
                <w:color w:val="auto"/>
                <w:sz w:val="18"/>
                <w:szCs w:val="18"/>
              </w:rPr>
              <w:t>, οὕτως </w:t>
            </w:r>
            <w:hyperlink r:id="rId6792" w:tooltip="Adv 3779: houtōs -- Thus, so, in this manner." w:history="1">
              <w:r w:rsidRPr="00B06055">
                <w:rPr>
                  <w:rStyle w:val="Hyperlink"/>
                  <w:rFonts w:ascii="Palatino Linotype" w:hAnsi="Palatino Linotype"/>
                  <w:sz w:val="18"/>
                  <w:szCs w:val="18"/>
                </w:rPr>
                <w:t>(so)</w:t>
              </w:r>
            </w:hyperlink>
            <w:r w:rsidRPr="00B06055">
              <w:rPr>
                <w:rStyle w:val="red1"/>
                <w:rFonts w:ascii="Palatino Linotype" w:hAnsi="Palatino Linotype"/>
                <w:color w:val="auto"/>
                <w:sz w:val="18"/>
                <w:szCs w:val="18"/>
              </w:rPr>
              <w:t xml:space="preserve"> ἔσται </w:t>
            </w:r>
            <w:hyperlink r:id="rId6793" w:tooltip="V-FIM-3S 1510: estai -- To be, exist." w:history="1">
              <w:r w:rsidRPr="00B06055">
                <w:rPr>
                  <w:rStyle w:val="Hyperlink"/>
                  <w:rFonts w:ascii="Palatino Linotype" w:hAnsi="Palatino Linotype"/>
                  <w:sz w:val="18"/>
                  <w:szCs w:val="18"/>
                </w:rPr>
                <w:t>(will be)</w:t>
              </w:r>
            </w:hyperlink>
            <w:r w:rsidRPr="00B06055">
              <w:rPr>
                <w:rStyle w:val="red1"/>
                <w:rFonts w:ascii="Palatino Linotype" w:hAnsi="Palatino Linotype"/>
                <w:color w:val="auto"/>
                <w:sz w:val="18"/>
                <w:szCs w:val="18"/>
              </w:rPr>
              <w:t xml:space="preserve"> ὁ </w:t>
            </w:r>
            <w:hyperlink r:id="rId6794"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Υἱὸς </w:t>
            </w:r>
            <w:hyperlink r:id="rId6795" w:tooltip="N-NMS 5207: Huios -- A son, descendent." w:history="1">
              <w:r w:rsidRPr="00B06055">
                <w:rPr>
                  <w:rStyle w:val="Hyperlink"/>
                  <w:rFonts w:ascii="Palatino Linotype" w:hAnsi="Palatino Linotype"/>
                  <w:sz w:val="18"/>
                  <w:szCs w:val="18"/>
                </w:rPr>
                <w:t>(Son)</w:t>
              </w:r>
            </w:hyperlink>
            <w:r w:rsidRPr="00B06055">
              <w:rPr>
                <w:rStyle w:val="red1"/>
                <w:rFonts w:ascii="Palatino Linotype" w:hAnsi="Palatino Linotype"/>
                <w:color w:val="auto"/>
                <w:sz w:val="18"/>
                <w:szCs w:val="18"/>
              </w:rPr>
              <w:t xml:space="preserve"> τοῦ </w:t>
            </w:r>
            <w:hyperlink r:id="rId6796"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ἀνθρώπου </w:t>
            </w:r>
            <w:hyperlink r:id="rId6797" w:tooltip="N-GMS 444: anthrōpou -- A man, one of the human race." w:history="1">
              <w:r w:rsidRPr="00B06055">
                <w:rPr>
                  <w:rStyle w:val="Hyperlink"/>
                  <w:rFonts w:ascii="Palatino Linotype" w:hAnsi="Palatino Linotype"/>
                  <w:sz w:val="18"/>
                  <w:szCs w:val="18"/>
                </w:rPr>
                <w:t>(of Man)</w:t>
              </w:r>
            </w:hyperlink>
            <w:r w:rsidRPr="00B06055">
              <w:rPr>
                <w:rStyle w:val="red1"/>
                <w:rFonts w:ascii="Palatino Linotype" w:hAnsi="Palatino Linotype"/>
                <w:color w:val="auto"/>
                <w:sz w:val="18"/>
                <w:szCs w:val="18"/>
              </w:rPr>
              <w:t xml:space="preserve"> ἐν </w:t>
            </w:r>
            <w:hyperlink r:id="rId6798"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τῇ </w:t>
            </w:r>
            <w:hyperlink r:id="rId6799" w:tooltip="Art-DFS 3588: t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καρδίᾳ </w:t>
            </w:r>
            <w:hyperlink r:id="rId6800" w:tooltip="N-DFS 2588: kardia -- Literal: the heart; mind, character, inner self, will, intention, center." w:history="1">
              <w:r w:rsidRPr="00B06055">
                <w:rPr>
                  <w:rStyle w:val="Hyperlink"/>
                  <w:rFonts w:ascii="Palatino Linotype" w:hAnsi="Palatino Linotype"/>
                  <w:sz w:val="18"/>
                  <w:szCs w:val="18"/>
                </w:rPr>
                <w:t>(heart)</w:t>
              </w:r>
            </w:hyperlink>
            <w:r w:rsidRPr="00B06055">
              <w:rPr>
                <w:rStyle w:val="red1"/>
                <w:rFonts w:ascii="Palatino Linotype" w:hAnsi="Palatino Linotype"/>
                <w:color w:val="auto"/>
                <w:sz w:val="18"/>
                <w:szCs w:val="18"/>
              </w:rPr>
              <w:t xml:space="preserve"> τῆς </w:t>
            </w:r>
            <w:hyperlink r:id="rId6801" w:tooltip="Art-GFS 3588: tēs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γῆς </w:t>
            </w:r>
            <w:hyperlink r:id="rId6802" w:tooltip="N-GFS 1093: gēs -- The earth, soil, land, region, country, inhabitants of a region." w:history="1">
              <w:r w:rsidRPr="00B06055">
                <w:rPr>
                  <w:rStyle w:val="Hyperlink"/>
                  <w:rFonts w:ascii="Palatino Linotype" w:hAnsi="Palatino Linotype"/>
                  <w:sz w:val="18"/>
                  <w:szCs w:val="18"/>
                </w:rPr>
                <w:t>(earth)</w:t>
              </w:r>
            </w:hyperlink>
            <w:r w:rsidRPr="00B06055">
              <w:rPr>
                <w:rStyle w:val="red1"/>
                <w:rFonts w:ascii="Palatino Linotype" w:hAnsi="Palatino Linotype"/>
                <w:color w:val="auto"/>
                <w:sz w:val="18"/>
                <w:szCs w:val="18"/>
              </w:rPr>
              <w:t xml:space="preserve"> τρεῖς </w:t>
            </w:r>
            <w:hyperlink r:id="rId6803" w:tooltip="Adj-AFP 5140: treis -- Three." w:history="1">
              <w:r w:rsidRPr="00B06055">
                <w:rPr>
                  <w:rStyle w:val="Hyperlink"/>
                  <w:rFonts w:ascii="Palatino Linotype" w:hAnsi="Palatino Linotype"/>
                  <w:sz w:val="18"/>
                  <w:szCs w:val="18"/>
                </w:rPr>
                <w:t>(three)</w:t>
              </w:r>
            </w:hyperlink>
            <w:r w:rsidRPr="00B06055">
              <w:rPr>
                <w:rStyle w:val="red1"/>
                <w:rFonts w:ascii="Palatino Linotype" w:hAnsi="Palatino Linotype"/>
                <w:color w:val="auto"/>
                <w:sz w:val="18"/>
                <w:szCs w:val="18"/>
              </w:rPr>
              <w:t xml:space="preserve"> ἡμέρας </w:t>
            </w:r>
            <w:hyperlink r:id="rId6804" w:tooltip="N-AFP 2250: hēmeras -- A day, the period from sunrise to sunset." w:history="1">
              <w:r w:rsidRPr="00B06055">
                <w:rPr>
                  <w:rStyle w:val="Hyperlink"/>
                  <w:rFonts w:ascii="Palatino Linotype" w:hAnsi="Palatino Linotype"/>
                  <w:sz w:val="18"/>
                  <w:szCs w:val="18"/>
                </w:rPr>
                <w:t>(days)</w:t>
              </w:r>
            </w:hyperlink>
            <w:r w:rsidRPr="00B06055">
              <w:rPr>
                <w:rStyle w:val="red1"/>
                <w:rFonts w:ascii="Palatino Linotype" w:hAnsi="Palatino Linotype"/>
                <w:color w:val="auto"/>
                <w:sz w:val="18"/>
                <w:szCs w:val="18"/>
              </w:rPr>
              <w:t xml:space="preserve"> καὶ </w:t>
            </w:r>
            <w:hyperlink r:id="rId6805"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τρεῖς </w:t>
            </w:r>
            <w:hyperlink r:id="rId6806" w:tooltip="Adj-AFP 5140: treis -- Three." w:history="1">
              <w:r w:rsidRPr="00B06055">
                <w:rPr>
                  <w:rStyle w:val="Hyperlink"/>
                  <w:rFonts w:ascii="Palatino Linotype" w:hAnsi="Palatino Linotype"/>
                  <w:sz w:val="18"/>
                  <w:szCs w:val="18"/>
                </w:rPr>
                <w:t>(three)</w:t>
              </w:r>
            </w:hyperlink>
            <w:r w:rsidRPr="00B06055">
              <w:rPr>
                <w:rStyle w:val="red1"/>
                <w:rFonts w:ascii="Palatino Linotype" w:hAnsi="Palatino Linotype"/>
                <w:color w:val="auto"/>
                <w:sz w:val="18"/>
                <w:szCs w:val="18"/>
              </w:rPr>
              <w:t xml:space="preserve"> νύκτας </w:t>
            </w:r>
            <w:hyperlink r:id="rId6807" w:tooltip="N-AFP 3571: nyktas -- The night, night-time." w:history="1">
              <w:r w:rsidRPr="00B06055">
                <w:rPr>
                  <w:rStyle w:val="Hyperlink"/>
                  <w:rFonts w:ascii="Palatino Linotype" w:hAnsi="Palatino Linotype"/>
                  <w:sz w:val="18"/>
                  <w:szCs w:val="18"/>
                </w:rPr>
                <w:t>(nights)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40 For as Jonas was three days and three nights in the whale's belly; so shall the Son of man be three days and three nights in the heart of the earth.</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35 The men of Nineveh shall rise </w:t>
            </w:r>
            <w:r w:rsidR="009D6BEE" w:rsidRPr="00B06055">
              <w:rPr>
                <w:rFonts w:ascii="Arial" w:eastAsia="Times New Roman" w:hAnsi="Arial" w:cs="Arial"/>
                <w:b/>
                <w:sz w:val="18"/>
                <w:szCs w:val="18"/>
                <w:u w:val="single"/>
              </w:rPr>
              <w:t>up</w:t>
            </w:r>
            <w:r w:rsidR="009D6BEE" w:rsidRPr="00B06055">
              <w:rPr>
                <w:rFonts w:ascii="Arial" w:eastAsia="Times New Roman" w:hAnsi="Arial" w:cs="Arial"/>
                <w:sz w:val="18"/>
                <w:szCs w:val="18"/>
              </w:rPr>
              <w:t xml:space="preserve"> in judgment with this generation, and shall condemn it, because they repented at the preaching of Jonas; and, </w:t>
            </w:r>
            <w:r w:rsidR="009D6BEE" w:rsidRPr="00B06055">
              <w:rPr>
                <w:rFonts w:ascii="Arial" w:eastAsia="Times New Roman" w:hAnsi="Arial" w:cs="Arial"/>
                <w:b/>
                <w:sz w:val="18"/>
                <w:szCs w:val="18"/>
                <w:u w:val="single"/>
              </w:rPr>
              <w:t>ye</w:t>
            </w:r>
            <w:r w:rsidR="009D6BEE" w:rsidRPr="00B06055">
              <w:rPr>
                <w:rFonts w:ascii="Arial" w:eastAsia="Times New Roman" w:hAnsi="Arial" w:cs="Arial"/>
                <w:sz w:val="18"/>
                <w:szCs w:val="18"/>
              </w:rPr>
              <w:t xml:space="preserve"> behold, a greater than Jonas is here.  </w:t>
            </w:r>
          </w:p>
        </w:tc>
        <w:tc>
          <w:tcPr>
            <w:tcW w:w="5748" w:type="dxa"/>
          </w:tcPr>
          <w:p w:rsidR="009D6BEE" w:rsidRPr="00B06055" w:rsidRDefault="006830F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41</w:t>
            </w:r>
            <w:r w:rsidRPr="00B06055">
              <w:rPr>
                <w:rStyle w:val="reftext1"/>
                <w:sz w:val="18"/>
                <w:szCs w:val="18"/>
              </w:rPr>
              <w:t> </w:t>
            </w:r>
            <w:r w:rsidRPr="00B06055">
              <w:rPr>
                <w:rFonts w:ascii="Palatino Linotype" w:hAnsi="Palatino Linotype" w:cs="Tahoma"/>
                <w:sz w:val="18"/>
                <w:szCs w:val="18"/>
              </w:rPr>
              <w:t>Ἄνδρες </w:t>
            </w:r>
            <w:hyperlink r:id="rId6808" w:tooltip="N-NMP 435: Andres -- A male human being; a man, husband." w:history="1">
              <w:r w:rsidRPr="00B06055">
                <w:rPr>
                  <w:rStyle w:val="Hyperlink"/>
                  <w:rFonts w:ascii="Palatino Linotype" w:hAnsi="Palatino Linotype" w:cs="Tahoma"/>
                  <w:sz w:val="18"/>
                  <w:szCs w:val="18"/>
                </w:rPr>
                <w:t>(The men)</w:t>
              </w:r>
            </w:hyperlink>
            <w:r w:rsidRPr="00B06055">
              <w:rPr>
                <w:rFonts w:ascii="Palatino Linotype" w:hAnsi="Palatino Linotype" w:cs="Tahoma"/>
                <w:sz w:val="18"/>
                <w:szCs w:val="18"/>
              </w:rPr>
              <w:t xml:space="preserve"> Νινευῖται </w:t>
            </w:r>
            <w:hyperlink r:id="rId6809" w:tooltip="N-NMP 3536: Nineuitai -- A Ninevite, an inhabitant of Nineveh, a city on the Tigris in Assyria." w:history="1">
              <w:r w:rsidRPr="00B06055">
                <w:rPr>
                  <w:rStyle w:val="Hyperlink"/>
                  <w:rFonts w:ascii="Palatino Linotype" w:hAnsi="Palatino Linotype" w:cs="Tahoma"/>
                  <w:sz w:val="18"/>
                  <w:szCs w:val="18"/>
                </w:rPr>
                <w:t>(of Nineveh)</w:t>
              </w:r>
            </w:hyperlink>
            <w:r w:rsidRPr="00B06055">
              <w:rPr>
                <w:rFonts w:ascii="Palatino Linotype" w:hAnsi="Palatino Linotype" w:cs="Tahoma"/>
                <w:sz w:val="18"/>
                <w:szCs w:val="18"/>
              </w:rPr>
              <w:t xml:space="preserve"> ἀναστήσονται </w:t>
            </w:r>
            <w:hyperlink r:id="rId6810" w:tooltip="V-FIM-3P 450: anastēsontai -- To raise up, set up; to rise from among (the) dead; to arise, appear." w:history="1">
              <w:r w:rsidRPr="00B06055">
                <w:rPr>
                  <w:rStyle w:val="Hyperlink"/>
                  <w:rFonts w:ascii="Palatino Linotype" w:hAnsi="Palatino Linotype" w:cs="Tahoma"/>
                  <w:sz w:val="18"/>
                  <w:szCs w:val="18"/>
                </w:rPr>
                <w:t>(will stand up)</w:t>
              </w:r>
            </w:hyperlink>
            <w:r w:rsidRPr="00B06055">
              <w:rPr>
                <w:rFonts w:ascii="Palatino Linotype" w:hAnsi="Palatino Linotype" w:cs="Tahoma"/>
                <w:sz w:val="18"/>
                <w:szCs w:val="18"/>
              </w:rPr>
              <w:t xml:space="preserve"> ἐν </w:t>
            </w:r>
            <w:hyperlink r:id="rId6811"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τῇ </w:t>
            </w:r>
            <w:hyperlink r:id="rId6812" w:tooltip="Art-DFS 3588: t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κρίσει </w:t>
            </w:r>
            <w:hyperlink r:id="rId6813" w:tooltip="N-DFS 2920: krisei -- Judging, judgment, decision, sentence; generally: divine judgment; accusation." w:history="1">
              <w:r w:rsidRPr="00B06055">
                <w:rPr>
                  <w:rStyle w:val="Hyperlink"/>
                  <w:rFonts w:ascii="Palatino Linotype" w:hAnsi="Palatino Linotype" w:cs="Tahoma"/>
                  <w:sz w:val="18"/>
                  <w:szCs w:val="18"/>
                </w:rPr>
                <w:t>(judgment)</w:t>
              </w:r>
            </w:hyperlink>
            <w:r w:rsidRPr="00B06055">
              <w:rPr>
                <w:rFonts w:ascii="Palatino Linotype" w:hAnsi="Palatino Linotype" w:cs="Tahoma"/>
                <w:sz w:val="18"/>
                <w:szCs w:val="18"/>
              </w:rPr>
              <w:t xml:space="preserve"> μετὰ </w:t>
            </w:r>
            <w:hyperlink r:id="rId6814" w:tooltip="Prep 3326: meta -- (a) genitive: with, in company with, (b) accusative: (1) behind, beyond, after, of place, (2) after, of time, with nouns, neut. of adjectives." w:history="1">
              <w:r w:rsidRPr="00B06055">
                <w:rPr>
                  <w:rStyle w:val="Hyperlink"/>
                  <w:rFonts w:ascii="Palatino Linotype" w:hAnsi="Palatino Linotype" w:cs="Tahoma"/>
                  <w:sz w:val="18"/>
                  <w:szCs w:val="18"/>
                </w:rPr>
                <w:t>(with)</w:t>
              </w:r>
            </w:hyperlink>
            <w:r w:rsidRPr="00B06055">
              <w:rPr>
                <w:rFonts w:ascii="Palatino Linotype" w:hAnsi="Palatino Linotype" w:cs="Tahoma"/>
                <w:sz w:val="18"/>
                <w:szCs w:val="18"/>
              </w:rPr>
              <w:t xml:space="preserve"> τῆς </w:t>
            </w:r>
            <w:hyperlink r:id="rId6815" w:tooltip="Art-GFS 3588: tē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γενεᾶς </w:t>
            </w:r>
            <w:hyperlink r:id="rId6816" w:tooltip="N-GFS 1074: geneas -- A generation; if repeated twice or with another time word, practically indicates infinity of time." w:history="1">
              <w:r w:rsidRPr="00B06055">
                <w:rPr>
                  <w:rStyle w:val="Hyperlink"/>
                  <w:rFonts w:ascii="Palatino Linotype" w:hAnsi="Palatino Linotype" w:cs="Tahoma"/>
                  <w:sz w:val="18"/>
                  <w:szCs w:val="18"/>
                </w:rPr>
                <w:t>(generation)</w:t>
              </w:r>
            </w:hyperlink>
            <w:r w:rsidRPr="00B06055">
              <w:rPr>
                <w:rFonts w:ascii="Palatino Linotype" w:hAnsi="Palatino Linotype" w:cs="Tahoma"/>
                <w:sz w:val="18"/>
                <w:szCs w:val="18"/>
              </w:rPr>
              <w:t xml:space="preserve"> ταύτης </w:t>
            </w:r>
            <w:hyperlink r:id="rId6817" w:tooltip="DPro-GFS 3778: tautēs -- This; he, she, it." w:history="1">
              <w:r w:rsidRPr="00B06055">
                <w:rPr>
                  <w:rStyle w:val="Hyperlink"/>
                  <w:rFonts w:ascii="Palatino Linotype" w:hAnsi="Palatino Linotype" w:cs="Tahoma"/>
                  <w:sz w:val="18"/>
                  <w:szCs w:val="18"/>
                </w:rPr>
                <w:t>(this)</w:t>
              </w:r>
            </w:hyperlink>
            <w:r w:rsidRPr="00B06055">
              <w:rPr>
                <w:rFonts w:ascii="Palatino Linotype" w:hAnsi="Palatino Linotype" w:cs="Tahoma"/>
                <w:sz w:val="18"/>
                <w:szCs w:val="18"/>
              </w:rPr>
              <w:t>, καὶ </w:t>
            </w:r>
            <w:hyperlink r:id="rId681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κατακρινοῦσιν </w:t>
            </w:r>
            <w:hyperlink r:id="rId6819" w:tooltip="V-FIA-3P 2632: katakrinousin -- To condemn, judge worthy of punishment." w:history="1">
              <w:r w:rsidRPr="00B06055">
                <w:rPr>
                  <w:rStyle w:val="Hyperlink"/>
                  <w:rFonts w:ascii="Palatino Linotype" w:hAnsi="Palatino Linotype" w:cs="Tahoma"/>
                  <w:sz w:val="18"/>
                  <w:szCs w:val="18"/>
                </w:rPr>
                <w:t>(will condemn)</w:t>
              </w:r>
            </w:hyperlink>
            <w:r w:rsidRPr="00B06055">
              <w:rPr>
                <w:rFonts w:ascii="Palatino Linotype" w:hAnsi="Palatino Linotype" w:cs="Tahoma"/>
                <w:sz w:val="18"/>
                <w:szCs w:val="18"/>
              </w:rPr>
              <w:t xml:space="preserve"> αὐτήν </w:t>
            </w:r>
            <w:hyperlink r:id="rId6820" w:tooltip="PPro-AF3S 846: autēn -- He, she, it, they, them, same." w:history="1">
              <w:r w:rsidRPr="00B06055">
                <w:rPr>
                  <w:rStyle w:val="Hyperlink"/>
                  <w:rFonts w:ascii="Palatino Linotype" w:hAnsi="Palatino Linotype" w:cs="Tahoma"/>
                  <w:sz w:val="18"/>
                  <w:szCs w:val="18"/>
                </w:rPr>
                <w:t>(it)</w:t>
              </w:r>
            </w:hyperlink>
            <w:r w:rsidRPr="00B06055">
              <w:rPr>
                <w:rFonts w:ascii="Palatino Linotype" w:hAnsi="Palatino Linotype" w:cs="Tahoma"/>
                <w:sz w:val="18"/>
                <w:szCs w:val="18"/>
              </w:rPr>
              <w:t>; ὅτι </w:t>
            </w:r>
            <w:hyperlink r:id="rId6821" w:tooltip="Conj 3754: hoti -- That, since, because; may introduce direct discourse."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μετενόησαν </w:t>
            </w:r>
            <w:hyperlink r:id="rId6822" w:tooltip="V-AIA-3P 3340: metenoēsan -- To repent, change my mind, change the inner man (particularly with reference to acceptance of the will of God), repent." w:history="1">
              <w:r w:rsidRPr="00B06055">
                <w:rPr>
                  <w:rStyle w:val="Hyperlink"/>
                  <w:rFonts w:ascii="Palatino Linotype" w:hAnsi="Palatino Linotype" w:cs="Tahoma"/>
                  <w:sz w:val="18"/>
                  <w:szCs w:val="18"/>
                </w:rPr>
                <w:t>(they repented)</w:t>
              </w:r>
            </w:hyperlink>
            <w:r w:rsidRPr="00B06055">
              <w:rPr>
                <w:rFonts w:ascii="Palatino Linotype" w:hAnsi="Palatino Linotype" w:cs="Tahoma"/>
                <w:sz w:val="18"/>
                <w:szCs w:val="18"/>
              </w:rPr>
              <w:t xml:space="preserve"> εἰς </w:t>
            </w:r>
            <w:hyperlink r:id="rId6823" w:tooltip="Prep 1519: eis -- Into, in, unto, to, upon, towards, for, among." w:history="1">
              <w:r w:rsidRPr="00B06055">
                <w:rPr>
                  <w:rStyle w:val="Hyperlink"/>
                  <w:rFonts w:ascii="Palatino Linotype" w:hAnsi="Palatino Linotype" w:cs="Tahoma"/>
                  <w:sz w:val="18"/>
                  <w:szCs w:val="18"/>
                </w:rPr>
                <w:t>(at)</w:t>
              </w:r>
            </w:hyperlink>
            <w:r w:rsidRPr="00B06055">
              <w:rPr>
                <w:rFonts w:ascii="Palatino Linotype" w:hAnsi="Palatino Linotype" w:cs="Tahoma"/>
                <w:sz w:val="18"/>
                <w:szCs w:val="18"/>
              </w:rPr>
              <w:t xml:space="preserve"> τὸ </w:t>
            </w:r>
            <w:hyperlink r:id="rId6824"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κήρυγμα </w:t>
            </w:r>
            <w:hyperlink r:id="rId6825" w:tooltip="N-ANS 2782: kērygma -- A proclamation, preaching." w:history="1">
              <w:r w:rsidRPr="00B06055">
                <w:rPr>
                  <w:rStyle w:val="Hyperlink"/>
                  <w:rFonts w:ascii="Palatino Linotype" w:hAnsi="Palatino Linotype" w:cs="Tahoma"/>
                  <w:sz w:val="18"/>
                  <w:szCs w:val="18"/>
                </w:rPr>
                <w:t>(preaching)</w:t>
              </w:r>
            </w:hyperlink>
            <w:r w:rsidRPr="00B06055">
              <w:rPr>
                <w:rFonts w:ascii="Palatino Linotype" w:hAnsi="Palatino Linotype" w:cs="Tahoma"/>
                <w:sz w:val="18"/>
                <w:szCs w:val="18"/>
              </w:rPr>
              <w:t xml:space="preserve"> Ἰωνᾶ </w:t>
            </w:r>
            <w:hyperlink r:id="rId6826" w:tooltip="N-GMS 2495: Iōna -- (Hebrew), Jonah, the Hebrew prophet." w:history="1">
              <w:r w:rsidRPr="00B06055">
                <w:rPr>
                  <w:rStyle w:val="Hyperlink"/>
                  <w:rFonts w:ascii="Palatino Linotype" w:hAnsi="Palatino Linotype" w:cs="Tahoma"/>
                  <w:sz w:val="18"/>
                  <w:szCs w:val="18"/>
                </w:rPr>
                <w:t>(of Jonah)</w:t>
              </w:r>
            </w:hyperlink>
            <w:r w:rsidRPr="00B06055">
              <w:rPr>
                <w:rFonts w:ascii="Palatino Linotype" w:hAnsi="Palatino Linotype" w:cs="Tahoma"/>
                <w:sz w:val="18"/>
                <w:szCs w:val="18"/>
              </w:rPr>
              <w:t>; καὶ </w:t>
            </w:r>
            <w:hyperlink r:id="rId6827"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ἰδοὺ </w:t>
            </w:r>
            <w:hyperlink r:id="rId6828" w:tooltip="V-AMA-2S 2400: idou -- See! Lo! Behold! Look!." w:history="1">
              <w:r w:rsidRPr="00B06055">
                <w:rPr>
                  <w:rStyle w:val="Hyperlink"/>
                  <w:rFonts w:ascii="Palatino Linotype" w:hAnsi="Palatino Linotype" w:cs="Tahoma"/>
                  <w:sz w:val="18"/>
                  <w:szCs w:val="18"/>
                </w:rPr>
                <w:t>(behold)</w:t>
              </w:r>
            </w:hyperlink>
            <w:r w:rsidRPr="00B06055">
              <w:rPr>
                <w:rFonts w:ascii="Palatino Linotype" w:hAnsi="Palatino Linotype" w:cs="Tahoma"/>
                <w:sz w:val="18"/>
                <w:szCs w:val="18"/>
              </w:rPr>
              <w:t>, πλεῖον </w:t>
            </w:r>
            <w:hyperlink r:id="rId6829" w:tooltip="Adj-NNS-C 4119: pleion -- More, greater, of higher value." w:history="1">
              <w:r w:rsidRPr="00B06055">
                <w:rPr>
                  <w:rStyle w:val="Hyperlink"/>
                  <w:rFonts w:ascii="Palatino Linotype" w:hAnsi="Palatino Linotype" w:cs="Tahoma"/>
                  <w:sz w:val="18"/>
                  <w:szCs w:val="18"/>
                </w:rPr>
                <w:t>(greater)</w:t>
              </w:r>
            </w:hyperlink>
            <w:r w:rsidRPr="00B06055">
              <w:rPr>
                <w:rFonts w:ascii="Palatino Linotype" w:hAnsi="Palatino Linotype" w:cs="Tahoma"/>
                <w:sz w:val="18"/>
                <w:szCs w:val="18"/>
              </w:rPr>
              <w:t xml:space="preserve"> Ἰωνᾶ </w:t>
            </w:r>
            <w:hyperlink r:id="rId6830" w:tooltip="N-GMS 2495: Iōna -- (Hebrew), Jonah, the Hebrew prophet." w:history="1">
              <w:r w:rsidRPr="00B06055">
                <w:rPr>
                  <w:rStyle w:val="Hyperlink"/>
                  <w:rFonts w:ascii="Palatino Linotype" w:hAnsi="Palatino Linotype" w:cs="Tahoma"/>
                  <w:sz w:val="18"/>
                  <w:szCs w:val="18"/>
                </w:rPr>
                <w:t>(than Jonah)</w:t>
              </w:r>
            </w:hyperlink>
            <w:r w:rsidRPr="00B06055">
              <w:rPr>
                <w:rFonts w:ascii="Palatino Linotype" w:hAnsi="Palatino Linotype" w:cs="Tahoma"/>
                <w:sz w:val="18"/>
                <w:szCs w:val="18"/>
              </w:rPr>
              <w:t xml:space="preserve"> ὧδε </w:t>
            </w:r>
            <w:hyperlink r:id="rId6831" w:tooltip="Adv 5602: hōde -- Here, the things here, what is here, what is going on here, the state of affairs here." w:history="1">
              <w:r w:rsidRPr="00B06055">
                <w:rPr>
                  <w:rStyle w:val="Hyperlink"/>
                  <w:rFonts w:ascii="Palatino Linotype" w:hAnsi="Palatino Linotype" w:cs="Tahoma"/>
                  <w:sz w:val="18"/>
                  <w:szCs w:val="18"/>
                </w:rPr>
                <w:t>(here)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41 The men of Nineveh shall rise in judgment with this generation, and shall condemn it: because they repented at the preaching of Jonas; and, behold, a greater than Jonas is here.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36 The queen of the south shall rise up in the </w:t>
            </w:r>
            <w:r w:rsidR="009D6BEE" w:rsidRPr="00B06055">
              <w:rPr>
                <w:rFonts w:ascii="Arial" w:eastAsia="Times New Roman" w:hAnsi="Arial" w:cs="Arial"/>
                <w:b/>
                <w:sz w:val="18"/>
                <w:szCs w:val="18"/>
                <w:u w:val="single"/>
              </w:rPr>
              <w:t>day of</w:t>
            </w:r>
            <w:r w:rsidR="009D6BEE" w:rsidRPr="00B06055">
              <w:rPr>
                <w:rFonts w:ascii="Arial" w:eastAsia="Times New Roman" w:hAnsi="Arial" w:cs="Arial"/>
                <w:sz w:val="18"/>
                <w:szCs w:val="18"/>
              </w:rPr>
              <w:t xml:space="preserve"> judgment with this generation, and shall condemn it; for she </w:t>
            </w:r>
            <w:r w:rsidR="009D6BEE" w:rsidRPr="00B06055">
              <w:rPr>
                <w:rFonts w:ascii="Arial" w:eastAsia="Times New Roman" w:hAnsi="Arial" w:cs="Arial"/>
                <w:sz w:val="18"/>
                <w:szCs w:val="18"/>
              </w:rPr>
              <w:lastRenderedPageBreak/>
              <w:t xml:space="preserve">came from the uttermost parts of the earth to hear the wisdom of Solomon; and, </w:t>
            </w:r>
            <w:r w:rsidR="009D6BEE" w:rsidRPr="00B06055">
              <w:rPr>
                <w:rFonts w:ascii="Arial" w:eastAsia="Times New Roman" w:hAnsi="Arial" w:cs="Arial"/>
                <w:b/>
                <w:sz w:val="18"/>
                <w:szCs w:val="18"/>
                <w:u w:val="single"/>
              </w:rPr>
              <w:t>ye</w:t>
            </w:r>
            <w:r w:rsidR="009D6BEE" w:rsidRPr="00B06055">
              <w:rPr>
                <w:rFonts w:ascii="Arial" w:eastAsia="Times New Roman" w:hAnsi="Arial" w:cs="Arial"/>
                <w:sz w:val="18"/>
                <w:szCs w:val="18"/>
              </w:rPr>
              <w:t xml:space="preserve"> behold, a greater than Solomon is here.  </w:t>
            </w:r>
          </w:p>
        </w:tc>
        <w:tc>
          <w:tcPr>
            <w:tcW w:w="5748" w:type="dxa"/>
          </w:tcPr>
          <w:p w:rsidR="009D6BEE" w:rsidRPr="00B06055" w:rsidRDefault="006830F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42</w:t>
            </w:r>
            <w:r w:rsidRPr="00B06055">
              <w:rPr>
                <w:rStyle w:val="reftext1"/>
                <w:sz w:val="18"/>
                <w:szCs w:val="18"/>
              </w:rPr>
              <w:t> </w:t>
            </w:r>
            <w:r w:rsidRPr="00B06055">
              <w:rPr>
                <w:rFonts w:ascii="Palatino Linotype" w:hAnsi="Palatino Linotype" w:cs="Tahoma"/>
                <w:sz w:val="18"/>
                <w:szCs w:val="18"/>
              </w:rPr>
              <w:t>βασίλισσα </w:t>
            </w:r>
            <w:hyperlink r:id="rId6832" w:tooltip="N-NFS 938: basilissa -- A queen." w:history="1">
              <w:r w:rsidRPr="00B06055">
                <w:rPr>
                  <w:rStyle w:val="Hyperlink"/>
                  <w:rFonts w:ascii="Palatino Linotype" w:hAnsi="Palatino Linotype" w:cs="Tahoma"/>
                  <w:sz w:val="18"/>
                  <w:szCs w:val="18"/>
                </w:rPr>
                <w:t>(The queen)</w:t>
              </w:r>
            </w:hyperlink>
            <w:r w:rsidRPr="00B06055">
              <w:rPr>
                <w:rFonts w:ascii="Palatino Linotype" w:hAnsi="Palatino Linotype" w:cs="Tahoma"/>
                <w:sz w:val="18"/>
                <w:szCs w:val="18"/>
              </w:rPr>
              <w:t xml:space="preserve"> νότου </w:t>
            </w:r>
            <w:hyperlink r:id="rId6833" w:tooltip="N-GMS 3558: notou -- The south wind, the South." w:history="1">
              <w:r w:rsidRPr="00B06055">
                <w:rPr>
                  <w:rStyle w:val="Hyperlink"/>
                  <w:rFonts w:ascii="Palatino Linotype" w:hAnsi="Palatino Linotype" w:cs="Tahoma"/>
                  <w:sz w:val="18"/>
                  <w:szCs w:val="18"/>
                </w:rPr>
                <w:t>(of </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south)</w:t>
              </w:r>
            </w:hyperlink>
            <w:r w:rsidRPr="00B06055">
              <w:rPr>
                <w:rFonts w:ascii="Palatino Linotype" w:hAnsi="Palatino Linotype" w:cs="Tahoma"/>
                <w:sz w:val="18"/>
                <w:szCs w:val="18"/>
              </w:rPr>
              <w:t xml:space="preserve"> ἐγερθήσεται </w:t>
            </w:r>
            <w:hyperlink r:id="rId6834" w:tooltip="V-FIP-3S 1453: egerthēsetai -- (a) to wake, arouse, (b) to raise up." w:history="1">
              <w:r w:rsidRPr="00B06055">
                <w:rPr>
                  <w:rStyle w:val="Hyperlink"/>
                  <w:rFonts w:ascii="Palatino Linotype" w:hAnsi="Palatino Linotype" w:cs="Tahoma"/>
                  <w:sz w:val="18"/>
                  <w:szCs w:val="18"/>
                </w:rPr>
                <w:t>(will rise up)</w:t>
              </w:r>
            </w:hyperlink>
            <w:r w:rsidRPr="00B06055">
              <w:rPr>
                <w:rFonts w:ascii="Palatino Linotype" w:hAnsi="Palatino Linotype" w:cs="Tahoma"/>
                <w:sz w:val="18"/>
                <w:szCs w:val="18"/>
              </w:rPr>
              <w:t xml:space="preserve"> ἐν </w:t>
            </w:r>
            <w:hyperlink r:id="rId6835"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τῇ </w:t>
            </w:r>
            <w:hyperlink r:id="rId6836" w:tooltip="Art-DFS 3588: t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κρίσει </w:t>
            </w:r>
            <w:hyperlink r:id="rId6837" w:tooltip="N-DFS 2920: krisei -- Judging, judgment, decision, sentence; generally: divine judgment; accusation." w:history="1">
              <w:r w:rsidRPr="00B06055">
                <w:rPr>
                  <w:rStyle w:val="Hyperlink"/>
                  <w:rFonts w:ascii="Palatino Linotype" w:hAnsi="Palatino Linotype" w:cs="Tahoma"/>
                  <w:sz w:val="18"/>
                  <w:szCs w:val="18"/>
                </w:rPr>
                <w:t>(judgment)</w:t>
              </w:r>
            </w:hyperlink>
            <w:r w:rsidRPr="00B06055">
              <w:rPr>
                <w:rFonts w:ascii="Palatino Linotype" w:hAnsi="Palatino Linotype" w:cs="Tahoma"/>
                <w:sz w:val="18"/>
                <w:szCs w:val="18"/>
              </w:rPr>
              <w:t xml:space="preserve"> μετὰ </w:t>
            </w:r>
            <w:hyperlink r:id="rId6838" w:tooltip="Prep 3326: meta -- (a) genitive: with, in company with, (b) accusative: (1) behind, beyond, after, of place, (2) after, of time, with nouns, neut. of adjectives." w:history="1">
              <w:r w:rsidRPr="00B06055">
                <w:rPr>
                  <w:rStyle w:val="Hyperlink"/>
                  <w:rFonts w:ascii="Palatino Linotype" w:hAnsi="Palatino Linotype" w:cs="Tahoma"/>
                  <w:sz w:val="18"/>
                  <w:szCs w:val="18"/>
                </w:rPr>
                <w:t>(with)</w:t>
              </w:r>
            </w:hyperlink>
            <w:r w:rsidRPr="00B06055">
              <w:rPr>
                <w:rFonts w:ascii="Palatino Linotype" w:hAnsi="Palatino Linotype" w:cs="Tahoma"/>
                <w:sz w:val="18"/>
                <w:szCs w:val="18"/>
              </w:rPr>
              <w:t xml:space="preserve"> τῆς </w:t>
            </w:r>
            <w:hyperlink r:id="rId6839" w:tooltip="Art-GFS 3588: tē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γενεᾶς </w:t>
            </w:r>
            <w:hyperlink r:id="rId6840" w:tooltip="N-GFS 1074: geneas -- A generation; if repeated twice or with another time word, practically indicates infinity of time." w:history="1">
              <w:r w:rsidRPr="00B06055">
                <w:rPr>
                  <w:rStyle w:val="Hyperlink"/>
                  <w:rFonts w:ascii="Palatino Linotype" w:hAnsi="Palatino Linotype" w:cs="Tahoma"/>
                  <w:sz w:val="18"/>
                  <w:szCs w:val="18"/>
                </w:rPr>
                <w:t>(generation)</w:t>
              </w:r>
            </w:hyperlink>
            <w:r w:rsidRPr="00B06055">
              <w:rPr>
                <w:rFonts w:ascii="Palatino Linotype" w:hAnsi="Palatino Linotype" w:cs="Tahoma"/>
                <w:sz w:val="18"/>
                <w:szCs w:val="18"/>
              </w:rPr>
              <w:t xml:space="preserve"> ταύτης </w:t>
            </w:r>
            <w:hyperlink r:id="rId6841" w:tooltip="DPro-GFS 3778: tautēs -- This; he, she, it." w:history="1">
              <w:r w:rsidRPr="00B06055">
                <w:rPr>
                  <w:rStyle w:val="Hyperlink"/>
                  <w:rFonts w:ascii="Palatino Linotype" w:hAnsi="Palatino Linotype" w:cs="Tahoma"/>
                  <w:sz w:val="18"/>
                  <w:szCs w:val="18"/>
                </w:rPr>
                <w:t>(this)</w:t>
              </w:r>
            </w:hyperlink>
            <w:r w:rsidRPr="00B06055">
              <w:rPr>
                <w:rFonts w:ascii="Palatino Linotype" w:hAnsi="Palatino Linotype" w:cs="Tahoma"/>
                <w:sz w:val="18"/>
                <w:szCs w:val="18"/>
              </w:rPr>
              <w:t>, καὶ </w:t>
            </w:r>
            <w:hyperlink r:id="rId684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κατακρινεῖ </w:t>
            </w:r>
            <w:hyperlink r:id="rId6843" w:tooltip="V-FIA-3S 2632: katakrinei -- To condemn, judge worthy of punishment." w:history="1">
              <w:r w:rsidRPr="00B06055">
                <w:rPr>
                  <w:rStyle w:val="Hyperlink"/>
                  <w:rFonts w:ascii="Palatino Linotype" w:hAnsi="Palatino Linotype" w:cs="Tahoma"/>
                  <w:sz w:val="18"/>
                  <w:szCs w:val="18"/>
                </w:rPr>
                <w:t>(will condemn)</w:t>
              </w:r>
            </w:hyperlink>
            <w:r w:rsidRPr="00B06055">
              <w:rPr>
                <w:rFonts w:ascii="Palatino Linotype" w:hAnsi="Palatino Linotype" w:cs="Tahoma"/>
                <w:sz w:val="18"/>
                <w:szCs w:val="18"/>
              </w:rPr>
              <w:t xml:space="preserve"> αὐτήν </w:t>
            </w:r>
            <w:hyperlink r:id="rId6844" w:tooltip="PPro-AF3S 846: autēn -- He, she, it, they, them, same." w:history="1">
              <w:r w:rsidRPr="00B06055">
                <w:rPr>
                  <w:rStyle w:val="Hyperlink"/>
                  <w:rFonts w:ascii="Palatino Linotype" w:hAnsi="Palatino Linotype" w:cs="Tahoma"/>
                  <w:sz w:val="18"/>
                  <w:szCs w:val="18"/>
                </w:rPr>
                <w:t>(it)</w:t>
              </w:r>
            </w:hyperlink>
            <w:r w:rsidRPr="00B06055">
              <w:rPr>
                <w:rFonts w:ascii="Palatino Linotype" w:hAnsi="Palatino Linotype" w:cs="Tahoma"/>
                <w:sz w:val="18"/>
                <w:szCs w:val="18"/>
              </w:rPr>
              <w:t>; ὅτι </w:t>
            </w:r>
            <w:hyperlink r:id="rId6845" w:tooltip="Conj 3754: hoti -- That, since, because; may introduce direct discourse."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ἦλθεν </w:t>
            </w:r>
            <w:hyperlink r:id="rId6846" w:tooltip="V-AIA-3S 2064: ēlthen -- To come, go." w:history="1">
              <w:r w:rsidRPr="00B06055">
                <w:rPr>
                  <w:rStyle w:val="Hyperlink"/>
                  <w:rFonts w:ascii="Palatino Linotype" w:hAnsi="Palatino Linotype" w:cs="Tahoma"/>
                  <w:sz w:val="18"/>
                  <w:szCs w:val="18"/>
                </w:rPr>
                <w:t>(she came)</w:t>
              </w:r>
            </w:hyperlink>
            <w:r w:rsidRPr="00B06055">
              <w:rPr>
                <w:rFonts w:ascii="Palatino Linotype" w:hAnsi="Palatino Linotype" w:cs="Tahoma"/>
                <w:sz w:val="18"/>
                <w:szCs w:val="18"/>
              </w:rPr>
              <w:t xml:space="preserve"> ἐκ </w:t>
            </w:r>
            <w:hyperlink r:id="rId6847" w:tooltip="Prep 1537: ek -- From out, out from among, from, suggesting from the interior outwards."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τῶν </w:t>
            </w:r>
            <w:hyperlink r:id="rId6848" w:tooltip="Art-GNP 3588: tō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περάτων </w:t>
            </w:r>
            <w:hyperlink r:id="rId6849" w:tooltip="N-GNP 4009: peratōn -- (a) a boundary, limit, extremity, (b) an end, conclusion." w:history="1">
              <w:r w:rsidRPr="00B06055">
                <w:rPr>
                  <w:rStyle w:val="Hyperlink"/>
                  <w:rFonts w:ascii="Palatino Linotype" w:hAnsi="Palatino Linotype" w:cs="Tahoma"/>
                  <w:sz w:val="18"/>
                  <w:szCs w:val="18"/>
                </w:rPr>
                <w:t>(ends)</w:t>
              </w:r>
            </w:hyperlink>
            <w:r w:rsidRPr="00B06055">
              <w:rPr>
                <w:rFonts w:ascii="Palatino Linotype" w:hAnsi="Palatino Linotype" w:cs="Tahoma"/>
                <w:sz w:val="18"/>
                <w:szCs w:val="18"/>
              </w:rPr>
              <w:t xml:space="preserve"> τῆς </w:t>
            </w:r>
            <w:hyperlink r:id="rId6850" w:tooltip="Art-GFS 3588: tēs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γῆς </w:t>
            </w:r>
            <w:hyperlink r:id="rId6851" w:tooltip="N-GFS 1093: gēs -- The earth, soil, land, region, country, inhabitants of a region." w:history="1">
              <w:r w:rsidRPr="00B06055">
                <w:rPr>
                  <w:rStyle w:val="Hyperlink"/>
                  <w:rFonts w:ascii="Palatino Linotype" w:hAnsi="Palatino Linotype" w:cs="Tahoma"/>
                  <w:sz w:val="18"/>
                  <w:szCs w:val="18"/>
                </w:rPr>
                <w:t>(earth)</w:t>
              </w:r>
            </w:hyperlink>
            <w:r w:rsidRPr="00B06055">
              <w:rPr>
                <w:rFonts w:ascii="Palatino Linotype" w:hAnsi="Palatino Linotype" w:cs="Tahoma"/>
                <w:sz w:val="18"/>
                <w:szCs w:val="18"/>
              </w:rPr>
              <w:t xml:space="preserve"> </w:t>
            </w:r>
            <w:r w:rsidRPr="00B06055">
              <w:rPr>
                <w:rFonts w:ascii="Palatino Linotype" w:hAnsi="Palatino Linotype" w:cs="Tahoma"/>
                <w:sz w:val="18"/>
                <w:szCs w:val="18"/>
              </w:rPr>
              <w:lastRenderedPageBreak/>
              <w:t>ἀκοῦσαι </w:t>
            </w:r>
            <w:hyperlink r:id="rId6852" w:tooltip="V-ANA 191: akousai -- To hear, listen, comprehend by hearing; pass: is heard, reported." w:history="1">
              <w:r w:rsidRPr="00B06055">
                <w:rPr>
                  <w:rStyle w:val="Hyperlink"/>
                  <w:rFonts w:ascii="Palatino Linotype" w:hAnsi="Palatino Linotype" w:cs="Tahoma"/>
                  <w:sz w:val="18"/>
                  <w:szCs w:val="18"/>
                </w:rPr>
                <w:t>(to hear)</w:t>
              </w:r>
            </w:hyperlink>
            <w:r w:rsidRPr="00B06055">
              <w:rPr>
                <w:rFonts w:ascii="Palatino Linotype" w:hAnsi="Palatino Linotype" w:cs="Tahoma"/>
                <w:sz w:val="18"/>
                <w:szCs w:val="18"/>
              </w:rPr>
              <w:t xml:space="preserve"> τὴν </w:t>
            </w:r>
            <w:hyperlink r:id="rId6853"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σοφίαν </w:t>
            </w:r>
            <w:hyperlink r:id="rId6854" w:tooltip="N-AFS 4678: sophian -- Wisdom, insight, skill (human or divine), intelligence." w:history="1">
              <w:r w:rsidRPr="00B06055">
                <w:rPr>
                  <w:rStyle w:val="Hyperlink"/>
                  <w:rFonts w:ascii="Palatino Linotype" w:hAnsi="Palatino Linotype" w:cs="Tahoma"/>
                  <w:sz w:val="18"/>
                  <w:szCs w:val="18"/>
                </w:rPr>
                <w:t>(wisdom)</w:t>
              </w:r>
            </w:hyperlink>
            <w:r w:rsidRPr="00B06055">
              <w:rPr>
                <w:rFonts w:ascii="Palatino Linotype" w:hAnsi="Palatino Linotype" w:cs="Tahoma"/>
                <w:sz w:val="18"/>
                <w:szCs w:val="18"/>
              </w:rPr>
              <w:t xml:space="preserve"> Σολομῶνος </w:t>
            </w:r>
            <w:hyperlink r:id="rId6855" w:tooltip="N-GMS 4672: Solomōnos -- Solomon, son of David King of Israel, and Bathsheba." w:history="1">
              <w:r w:rsidRPr="00B06055">
                <w:rPr>
                  <w:rStyle w:val="Hyperlink"/>
                  <w:rFonts w:ascii="Palatino Linotype" w:hAnsi="Palatino Linotype" w:cs="Tahoma"/>
                  <w:sz w:val="18"/>
                  <w:szCs w:val="18"/>
                </w:rPr>
                <w:t>(of Solomon)</w:t>
              </w:r>
            </w:hyperlink>
            <w:r w:rsidRPr="00B06055">
              <w:rPr>
                <w:rFonts w:ascii="Palatino Linotype" w:hAnsi="Palatino Linotype" w:cs="Tahoma"/>
                <w:sz w:val="18"/>
                <w:szCs w:val="18"/>
              </w:rPr>
              <w:t>, καὶ </w:t>
            </w:r>
            <w:hyperlink r:id="rId685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ἰδοὺ </w:t>
            </w:r>
            <w:hyperlink r:id="rId6857" w:tooltip="V-AMA-2S 2400: idou -- See! Lo! Behold! Look!." w:history="1">
              <w:r w:rsidRPr="00B06055">
                <w:rPr>
                  <w:rStyle w:val="Hyperlink"/>
                  <w:rFonts w:ascii="Palatino Linotype" w:hAnsi="Palatino Linotype" w:cs="Tahoma"/>
                  <w:sz w:val="18"/>
                  <w:szCs w:val="18"/>
                </w:rPr>
                <w:t>(behold)</w:t>
              </w:r>
            </w:hyperlink>
            <w:r w:rsidRPr="00B06055">
              <w:rPr>
                <w:rFonts w:ascii="Palatino Linotype" w:hAnsi="Palatino Linotype" w:cs="Tahoma"/>
                <w:sz w:val="18"/>
                <w:szCs w:val="18"/>
              </w:rPr>
              <w:t>, πλεῖον </w:t>
            </w:r>
            <w:hyperlink r:id="rId6858" w:tooltip="Adj-NNS-C 4119: pleion -- More, greater, of higher value." w:history="1">
              <w:r w:rsidRPr="00B06055">
                <w:rPr>
                  <w:rStyle w:val="Hyperlink"/>
                  <w:rFonts w:ascii="Palatino Linotype" w:hAnsi="Palatino Linotype" w:cs="Tahoma"/>
                  <w:sz w:val="18"/>
                  <w:szCs w:val="18"/>
                </w:rPr>
                <w:t>(greater)</w:t>
              </w:r>
            </w:hyperlink>
            <w:r w:rsidRPr="00B06055">
              <w:rPr>
                <w:rFonts w:ascii="Palatino Linotype" w:hAnsi="Palatino Linotype" w:cs="Tahoma"/>
                <w:sz w:val="18"/>
                <w:szCs w:val="18"/>
              </w:rPr>
              <w:t xml:space="preserve"> Σολομῶνος </w:t>
            </w:r>
            <w:hyperlink r:id="rId6859" w:tooltip="N-GMS 4672: Solomōnos -- Solomon, son of David King of Israel, and Bathsheba." w:history="1">
              <w:r w:rsidRPr="00B06055">
                <w:rPr>
                  <w:rStyle w:val="Hyperlink"/>
                  <w:rFonts w:ascii="Palatino Linotype" w:hAnsi="Palatino Linotype" w:cs="Tahoma"/>
                  <w:sz w:val="18"/>
                  <w:szCs w:val="18"/>
                </w:rPr>
                <w:t>(than Solomon)</w:t>
              </w:r>
            </w:hyperlink>
            <w:r w:rsidRPr="00B06055">
              <w:rPr>
                <w:rFonts w:ascii="Palatino Linotype" w:hAnsi="Palatino Linotype" w:cs="Tahoma"/>
                <w:sz w:val="18"/>
                <w:szCs w:val="18"/>
              </w:rPr>
              <w:t xml:space="preserve"> ὧδε </w:t>
            </w:r>
            <w:hyperlink r:id="rId6860" w:tooltip="Adv 5602: hōde -- Here, the things here, what is here, what is going on here, the state of affairs here." w:history="1">
              <w:r w:rsidRPr="00B06055">
                <w:rPr>
                  <w:rStyle w:val="Hyperlink"/>
                  <w:rFonts w:ascii="Palatino Linotype" w:hAnsi="Palatino Linotype" w:cs="Tahoma"/>
                  <w:sz w:val="18"/>
                  <w:szCs w:val="18"/>
                </w:rPr>
                <w:t>(here)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12:</w:t>
            </w:r>
            <w:r w:rsidR="009D6BEE" w:rsidRPr="00B06055">
              <w:rPr>
                <w:rFonts w:ascii="Arial" w:eastAsia="Times New Roman" w:hAnsi="Arial" w:cs="Arial"/>
                <w:sz w:val="18"/>
                <w:szCs w:val="18"/>
              </w:rPr>
              <w:t xml:space="preserve">42 The queen of the south shall rise up in the judgment with this generation, and shall condemn it: for she came from the </w:t>
            </w:r>
            <w:r w:rsidR="009D6BEE" w:rsidRPr="00B06055">
              <w:rPr>
                <w:rFonts w:ascii="Arial" w:eastAsia="Times New Roman" w:hAnsi="Arial" w:cs="Arial"/>
                <w:sz w:val="18"/>
                <w:szCs w:val="18"/>
              </w:rPr>
              <w:lastRenderedPageBreak/>
              <w:t xml:space="preserve">uttermost parts of the earth to hear the wisdom of Solomon; and, behold, a greater than Solomon is here.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b/>
                <w:sz w:val="18"/>
                <w:szCs w:val="18"/>
                <w:u w:val="single"/>
              </w:rPr>
            </w:pPr>
            <w:r>
              <w:rPr>
                <w:rFonts w:ascii="Arial" w:eastAsia="Times New Roman" w:hAnsi="Arial" w:cs="Arial"/>
                <w:sz w:val="18"/>
                <w:szCs w:val="18"/>
              </w:rPr>
              <w:lastRenderedPageBreak/>
              <w:t>12:</w:t>
            </w:r>
            <w:r w:rsidR="009D6BEE" w:rsidRPr="001D2DDA">
              <w:rPr>
                <w:rFonts w:ascii="Arial" w:eastAsia="Times New Roman" w:hAnsi="Arial" w:cs="Arial"/>
                <w:sz w:val="18"/>
                <w:szCs w:val="18"/>
              </w:rPr>
              <w:t>37</w:t>
            </w:r>
            <w:r w:rsidR="009D6BEE" w:rsidRPr="00B06055">
              <w:rPr>
                <w:rFonts w:ascii="Arial" w:eastAsia="Times New Roman" w:hAnsi="Arial" w:cs="Arial"/>
                <w:b/>
                <w:sz w:val="18"/>
                <w:szCs w:val="18"/>
                <w:u w:val="single"/>
              </w:rPr>
              <w:t xml:space="preserve"> Then came some of the Scribes and said unto him, Master, it is written that, Every sin shall be forgiven; but ye say, Whosoever speaketh against the Holy Ghost shall not be forgiven. And they asked him, saying, How can these things be?  </w:t>
            </w:r>
          </w:p>
        </w:tc>
        <w:tc>
          <w:tcPr>
            <w:tcW w:w="5748" w:type="dxa"/>
          </w:tcPr>
          <w:p w:rsidR="009D6BEE" w:rsidRPr="00B06055" w:rsidRDefault="009D6BEE"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9D6BEE" w:rsidRPr="00B06055" w:rsidRDefault="009D6BEE"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38 </w:t>
            </w:r>
            <w:r w:rsidR="009D6BEE" w:rsidRPr="00B06055">
              <w:rPr>
                <w:rFonts w:ascii="Arial" w:eastAsia="Times New Roman" w:hAnsi="Arial" w:cs="Arial"/>
                <w:b/>
                <w:sz w:val="18"/>
                <w:szCs w:val="18"/>
                <w:u w:val="single"/>
              </w:rPr>
              <w:t>And he said unto them</w:t>
            </w:r>
            <w:r w:rsidR="009D6BEE" w:rsidRPr="00B06055">
              <w:rPr>
                <w:rFonts w:ascii="Arial" w:eastAsia="Times New Roman" w:hAnsi="Arial" w:cs="Arial"/>
                <w:sz w:val="18"/>
                <w:szCs w:val="18"/>
              </w:rPr>
              <w:t xml:space="preserve">, When the unclean spirit is gone out of a man, he walketh through dry places, seeking rest and findeth none; </w:t>
            </w:r>
          </w:p>
        </w:tc>
        <w:tc>
          <w:tcPr>
            <w:tcW w:w="5748" w:type="dxa"/>
          </w:tcPr>
          <w:p w:rsidR="009D6BEE" w:rsidRPr="00B06055" w:rsidRDefault="006830F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43</w:t>
            </w:r>
            <w:r w:rsidRPr="00B06055">
              <w:rPr>
                <w:rStyle w:val="reftext1"/>
                <w:sz w:val="18"/>
                <w:szCs w:val="18"/>
              </w:rPr>
              <w:t> </w:t>
            </w:r>
            <w:r w:rsidRPr="00B06055">
              <w:rPr>
                <w:rFonts w:ascii="Palatino Linotype" w:hAnsi="Palatino Linotype" w:cs="Tahoma"/>
                <w:sz w:val="18"/>
                <w:szCs w:val="18"/>
              </w:rPr>
              <w:t>Ὅταν </w:t>
            </w:r>
            <w:hyperlink r:id="rId6861" w:tooltip="Conj 3752: Hotan -- When, whenever." w:history="1">
              <w:r w:rsidRPr="00B06055">
                <w:rPr>
                  <w:rStyle w:val="Hyperlink"/>
                  <w:rFonts w:ascii="Palatino Linotype" w:hAnsi="Palatino Linotype" w:cs="Tahoma"/>
                  <w:sz w:val="18"/>
                  <w:szCs w:val="18"/>
                </w:rPr>
                <w:t>(When)</w:t>
              </w:r>
            </w:hyperlink>
            <w:r w:rsidRPr="00B06055">
              <w:rPr>
                <w:rFonts w:ascii="Palatino Linotype" w:hAnsi="Palatino Linotype" w:cs="Tahoma"/>
                <w:sz w:val="18"/>
                <w:szCs w:val="18"/>
              </w:rPr>
              <w:t xml:space="preserve"> δὲ </w:t>
            </w:r>
            <w:hyperlink r:id="rId6862"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τὸ </w:t>
            </w:r>
            <w:hyperlink r:id="rId6863" w:tooltip="Art-N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ἀκάθαρτον </w:t>
            </w:r>
            <w:hyperlink r:id="rId6864" w:tooltip="Adj-NNS 169: akatharton -- Unclean, impure." w:history="1">
              <w:r w:rsidRPr="00B06055">
                <w:rPr>
                  <w:rStyle w:val="Hyperlink"/>
                  <w:rFonts w:ascii="Palatino Linotype" w:hAnsi="Palatino Linotype" w:cs="Tahoma"/>
                  <w:sz w:val="18"/>
                  <w:szCs w:val="18"/>
                </w:rPr>
                <w:t>(unclean)</w:t>
              </w:r>
            </w:hyperlink>
            <w:r w:rsidRPr="00B06055">
              <w:rPr>
                <w:rFonts w:ascii="Palatino Linotype" w:hAnsi="Palatino Linotype" w:cs="Tahoma"/>
                <w:sz w:val="18"/>
                <w:szCs w:val="18"/>
              </w:rPr>
              <w:t xml:space="preserve"> πνεῦμα </w:t>
            </w:r>
            <w:hyperlink r:id="rId6865" w:tooltip="N-NNS 4151: pneuma -- Wind, breath, spirit." w:history="1">
              <w:r w:rsidRPr="00B06055">
                <w:rPr>
                  <w:rStyle w:val="Hyperlink"/>
                  <w:rFonts w:ascii="Palatino Linotype" w:hAnsi="Palatino Linotype" w:cs="Tahoma"/>
                  <w:sz w:val="18"/>
                  <w:szCs w:val="18"/>
                </w:rPr>
                <w:t>(spirit)</w:t>
              </w:r>
            </w:hyperlink>
            <w:r w:rsidRPr="00B06055">
              <w:rPr>
                <w:rFonts w:ascii="Palatino Linotype" w:hAnsi="Palatino Linotype" w:cs="Tahoma"/>
                <w:sz w:val="18"/>
                <w:szCs w:val="18"/>
              </w:rPr>
              <w:t xml:space="preserve"> ἐξέλθῃ </w:t>
            </w:r>
            <w:hyperlink r:id="rId6866" w:tooltip="V-ASA-3S 1831: exelthē -- To go out, come out." w:history="1">
              <w:r w:rsidRPr="00B06055">
                <w:rPr>
                  <w:rStyle w:val="Hyperlink"/>
                  <w:rFonts w:ascii="Palatino Linotype" w:hAnsi="Palatino Linotype" w:cs="Tahoma"/>
                  <w:sz w:val="18"/>
                  <w:szCs w:val="18"/>
                </w:rPr>
                <w:t>(is gone out)</w:t>
              </w:r>
            </w:hyperlink>
            <w:r w:rsidRPr="00B06055">
              <w:rPr>
                <w:rFonts w:ascii="Palatino Linotype" w:hAnsi="Palatino Linotype" w:cs="Tahoma"/>
                <w:sz w:val="18"/>
                <w:szCs w:val="18"/>
              </w:rPr>
              <w:t xml:space="preserve"> ἀπὸ </w:t>
            </w:r>
            <w:hyperlink r:id="rId6867" w:tooltip="Prep 575: apo -- From, away from."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τοῦ </w:t>
            </w:r>
            <w:hyperlink r:id="rId6868" w:tooltip="Art-GM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ἀνθρώπου </w:t>
            </w:r>
            <w:hyperlink r:id="rId6869" w:tooltip="N-GMS 444: anthrōpou -- A man, one of the human race." w:history="1">
              <w:r w:rsidRPr="00B06055">
                <w:rPr>
                  <w:rStyle w:val="Hyperlink"/>
                  <w:rFonts w:ascii="Palatino Linotype" w:hAnsi="Palatino Linotype" w:cs="Tahoma"/>
                  <w:sz w:val="18"/>
                  <w:szCs w:val="18"/>
                </w:rPr>
                <w:t>(man)</w:t>
              </w:r>
            </w:hyperlink>
            <w:r w:rsidRPr="00B06055">
              <w:rPr>
                <w:rFonts w:ascii="Palatino Linotype" w:hAnsi="Palatino Linotype" w:cs="Tahoma"/>
                <w:sz w:val="18"/>
                <w:szCs w:val="18"/>
              </w:rPr>
              <w:t>, διέρχεται </w:t>
            </w:r>
            <w:hyperlink r:id="rId6870" w:tooltip="V-PIM/P-3S 1330: dierchetai -- To pass through, spread (as a report)." w:history="1">
              <w:r w:rsidRPr="00B06055">
                <w:rPr>
                  <w:rStyle w:val="Hyperlink"/>
                  <w:rFonts w:ascii="Palatino Linotype" w:hAnsi="Palatino Linotype" w:cs="Tahoma"/>
                  <w:sz w:val="18"/>
                  <w:szCs w:val="18"/>
                </w:rPr>
                <w:t>(it passes)</w:t>
              </w:r>
            </w:hyperlink>
            <w:r w:rsidRPr="00B06055">
              <w:rPr>
                <w:rFonts w:ascii="Palatino Linotype" w:hAnsi="Palatino Linotype" w:cs="Tahoma"/>
                <w:sz w:val="18"/>
                <w:szCs w:val="18"/>
              </w:rPr>
              <w:t xml:space="preserve"> δι’ </w:t>
            </w:r>
            <w:hyperlink r:id="rId6871" w:tooltip="Prep 1223: di’ -- (a) genitive: through, throughout, by the instrumentality of, (b) accusative: through, on account of, by reason of, for the sake of, because of." w:history="1">
              <w:r w:rsidRPr="00B06055">
                <w:rPr>
                  <w:rStyle w:val="Hyperlink"/>
                  <w:rFonts w:ascii="Palatino Linotype" w:hAnsi="Palatino Linotype" w:cs="Tahoma"/>
                  <w:sz w:val="18"/>
                  <w:szCs w:val="18"/>
                </w:rPr>
                <w:t>(through)</w:t>
              </w:r>
            </w:hyperlink>
            <w:r w:rsidRPr="00B06055">
              <w:rPr>
                <w:rFonts w:ascii="Palatino Linotype" w:hAnsi="Palatino Linotype" w:cs="Tahoma"/>
                <w:sz w:val="18"/>
                <w:szCs w:val="18"/>
              </w:rPr>
              <w:t xml:space="preserve"> ἀνύδρων </w:t>
            </w:r>
            <w:hyperlink r:id="rId6872" w:tooltip="Adj-GMP 504: anydrōn -- Without water, dry; dry places, desert." w:history="1">
              <w:r w:rsidRPr="00B06055">
                <w:rPr>
                  <w:rStyle w:val="Hyperlink"/>
                  <w:rFonts w:ascii="Palatino Linotype" w:hAnsi="Palatino Linotype" w:cs="Tahoma"/>
                  <w:sz w:val="18"/>
                  <w:szCs w:val="18"/>
                </w:rPr>
                <w:t>(waterless)</w:t>
              </w:r>
            </w:hyperlink>
            <w:r w:rsidRPr="00B06055">
              <w:rPr>
                <w:rFonts w:ascii="Palatino Linotype" w:hAnsi="Palatino Linotype" w:cs="Tahoma"/>
                <w:sz w:val="18"/>
                <w:szCs w:val="18"/>
              </w:rPr>
              <w:t xml:space="preserve"> τόπων </w:t>
            </w:r>
            <w:hyperlink r:id="rId6873" w:tooltip="N-GMP 5117: topōn -- A place, region, seat; an opportunity." w:history="1">
              <w:r w:rsidRPr="00B06055">
                <w:rPr>
                  <w:rStyle w:val="Hyperlink"/>
                  <w:rFonts w:ascii="Palatino Linotype" w:hAnsi="Palatino Linotype" w:cs="Tahoma"/>
                  <w:sz w:val="18"/>
                  <w:szCs w:val="18"/>
                </w:rPr>
                <w:t>(places)</w:t>
              </w:r>
            </w:hyperlink>
            <w:r w:rsidRPr="00B06055">
              <w:rPr>
                <w:rFonts w:ascii="Palatino Linotype" w:hAnsi="Palatino Linotype" w:cs="Tahoma"/>
                <w:sz w:val="18"/>
                <w:szCs w:val="18"/>
              </w:rPr>
              <w:t xml:space="preserve"> ζητοῦν </w:t>
            </w:r>
            <w:hyperlink r:id="rId6874" w:tooltip="V-PPA-NNS 2212: zētoun -- To seek, search for, desire, require, demand." w:history="1">
              <w:r w:rsidRPr="00B06055">
                <w:rPr>
                  <w:rStyle w:val="Hyperlink"/>
                  <w:rFonts w:ascii="Palatino Linotype" w:hAnsi="Palatino Linotype" w:cs="Tahoma"/>
                  <w:sz w:val="18"/>
                  <w:szCs w:val="18"/>
                </w:rPr>
                <w:t>(seeking)</w:t>
              </w:r>
            </w:hyperlink>
            <w:r w:rsidRPr="00B06055">
              <w:rPr>
                <w:rFonts w:ascii="Palatino Linotype" w:hAnsi="Palatino Linotype" w:cs="Tahoma"/>
                <w:sz w:val="18"/>
                <w:szCs w:val="18"/>
              </w:rPr>
              <w:t xml:space="preserve"> ἀνάπαυσιν </w:t>
            </w:r>
            <w:hyperlink r:id="rId6875" w:tooltip="N-AFS 372: anapausin -- Rest, cessation from labor, refreshment." w:history="1">
              <w:r w:rsidRPr="00B06055">
                <w:rPr>
                  <w:rStyle w:val="Hyperlink"/>
                  <w:rFonts w:ascii="Palatino Linotype" w:hAnsi="Palatino Linotype" w:cs="Tahoma"/>
                  <w:sz w:val="18"/>
                  <w:szCs w:val="18"/>
                </w:rPr>
                <w:t>(rest)</w:t>
              </w:r>
            </w:hyperlink>
            <w:r w:rsidRPr="00B06055">
              <w:rPr>
                <w:rFonts w:ascii="Palatino Linotype" w:hAnsi="Palatino Linotype" w:cs="Tahoma"/>
                <w:sz w:val="18"/>
                <w:szCs w:val="18"/>
              </w:rPr>
              <w:t>, καὶ </w:t>
            </w:r>
            <w:hyperlink r:id="rId687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οὐχ </w:t>
            </w:r>
            <w:hyperlink r:id="rId6877" w:tooltip="Adv 3756: ouch -- No, not." w:history="1">
              <w:r w:rsidRPr="00B06055">
                <w:rPr>
                  <w:rStyle w:val="Hyperlink"/>
                  <w:rFonts w:ascii="Palatino Linotype" w:hAnsi="Palatino Linotype" w:cs="Tahoma"/>
                  <w:sz w:val="18"/>
                  <w:szCs w:val="18"/>
                </w:rPr>
                <w:t>(none)</w:t>
              </w:r>
            </w:hyperlink>
            <w:r w:rsidRPr="00B06055">
              <w:rPr>
                <w:rFonts w:ascii="Palatino Linotype" w:hAnsi="Palatino Linotype" w:cs="Tahoma"/>
                <w:sz w:val="18"/>
                <w:szCs w:val="18"/>
              </w:rPr>
              <w:t xml:space="preserve"> εὑρίσκει </w:t>
            </w:r>
            <w:hyperlink r:id="rId6878" w:tooltip="V-PIA-3S 2147: heuriskei -- To find, learn, discover, especially after searching." w:history="1">
              <w:r w:rsidRPr="00B06055">
                <w:rPr>
                  <w:rStyle w:val="Hyperlink"/>
                  <w:rFonts w:ascii="Palatino Linotype" w:hAnsi="Palatino Linotype" w:cs="Tahoma"/>
                  <w:sz w:val="18"/>
                  <w:szCs w:val="18"/>
                </w:rPr>
                <w:t>(finds </w:t>
              </w:r>
              <w:r w:rsidRPr="00B06055">
                <w:rPr>
                  <w:rStyle w:val="Hyperlink"/>
                  <w:rFonts w:ascii="Palatino Linotype" w:hAnsi="Palatino Linotype" w:cs="Tahoma"/>
                  <w:i/>
                  <w:iCs/>
                  <w:sz w:val="18"/>
                  <w:szCs w:val="18"/>
                </w:rPr>
                <w:t>it</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43 When the unclean spirit is gone out of a man, he walketh through dry places, s</w:t>
            </w:r>
            <w:r w:rsidR="004225D9" w:rsidRPr="00B06055">
              <w:rPr>
                <w:rFonts w:ascii="Arial" w:eastAsia="Times New Roman" w:hAnsi="Arial" w:cs="Arial"/>
                <w:sz w:val="18"/>
                <w:szCs w:val="18"/>
              </w:rPr>
              <w:t xml:space="preserve">eeking rest, and findeth none. </w:t>
            </w:r>
          </w:p>
        </w:tc>
      </w:tr>
      <w:tr w:rsidR="006830F5" w:rsidRPr="000A4E93" w:rsidTr="004519DA">
        <w:trPr>
          <w:tblCellSpacing w:w="75" w:type="dxa"/>
        </w:trPr>
        <w:tc>
          <w:tcPr>
            <w:tcW w:w="2004" w:type="dxa"/>
            <w:tcMar>
              <w:top w:w="0" w:type="dxa"/>
              <w:left w:w="108" w:type="dxa"/>
              <w:bottom w:w="0" w:type="dxa"/>
              <w:right w:w="108" w:type="dxa"/>
            </w:tcMar>
          </w:tcPr>
          <w:p w:rsidR="006830F5" w:rsidRPr="00B06055" w:rsidRDefault="006830F5"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b/>
                <w:sz w:val="18"/>
                <w:szCs w:val="18"/>
                <w:u w:val="single"/>
              </w:rPr>
              <w:t>but when a man speaketh against the Holy Ghost</w:t>
            </w:r>
            <w:r w:rsidRPr="00B06055">
              <w:rPr>
                <w:rFonts w:ascii="Arial" w:eastAsia="Times New Roman" w:hAnsi="Arial" w:cs="Arial"/>
                <w:sz w:val="18"/>
                <w:szCs w:val="18"/>
              </w:rPr>
              <w:t xml:space="preserve">, then he saith, I will return into my house from whence I came out; and when he is come, he findeth </w:t>
            </w:r>
            <w:r w:rsidRPr="00B06055">
              <w:rPr>
                <w:rFonts w:ascii="Arial" w:eastAsia="Times New Roman" w:hAnsi="Arial" w:cs="Arial"/>
                <w:b/>
                <w:sz w:val="18"/>
                <w:szCs w:val="18"/>
                <w:u w:val="single"/>
              </w:rPr>
              <w:t>him</w:t>
            </w:r>
            <w:r w:rsidRPr="00B06055">
              <w:rPr>
                <w:rFonts w:ascii="Arial" w:eastAsia="Times New Roman" w:hAnsi="Arial" w:cs="Arial"/>
                <w:sz w:val="18"/>
                <w:szCs w:val="18"/>
              </w:rPr>
              <w:t xml:space="preserve"> empty, swept and garnished; </w:t>
            </w:r>
            <w:r w:rsidRPr="00B06055">
              <w:rPr>
                <w:rFonts w:ascii="Arial" w:eastAsia="Times New Roman" w:hAnsi="Arial" w:cs="Arial"/>
                <w:b/>
                <w:sz w:val="18"/>
                <w:szCs w:val="18"/>
                <w:u w:val="single"/>
              </w:rPr>
              <w:t>for the good spirit leaveth him unto himself.</w:t>
            </w:r>
            <w:r w:rsidRPr="00B06055">
              <w:rPr>
                <w:rFonts w:ascii="Arial" w:eastAsia="Times New Roman" w:hAnsi="Arial" w:cs="Arial"/>
                <w:sz w:val="18"/>
                <w:szCs w:val="18"/>
              </w:rPr>
              <w:t xml:space="preserve">  </w:t>
            </w:r>
          </w:p>
        </w:tc>
        <w:tc>
          <w:tcPr>
            <w:tcW w:w="5748" w:type="dxa"/>
          </w:tcPr>
          <w:p w:rsidR="006830F5" w:rsidRPr="00B06055" w:rsidRDefault="006830F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44</w:t>
            </w:r>
            <w:r w:rsidRPr="00B06055">
              <w:rPr>
                <w:rStyle w:val="reftext1"/>
                <w:sz w:val="18"/>
                <w:szCs w:val="18"/>
              </w:rPr>
              <w:t> </w:t>
            </w:r>
            <w:r w:rsidRPr="00B06055">
              <w:rPr>
                <w:rFonts w:ascii="Palatino Linotype" w:hAnsi="Palatino Linotype" w:cs="Tahoma"/>
                <w:sz w:val="18"/>
                <w:szCs w:val="18"/>
              </w:rPr>
              <w:t>τότε </w:t>
            </w:r>
            <w:hyperlink r:id="rId6879" w:tooltip="Adv 5119: tote -- Then, at that time."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λέγει </w:t>
            </w:r>
            <w:hyperlink r:id="rId6880" w:tooltip="V-PIA-3S 3004: legei -- (denoting speech in progress), (a) to say, speak; to mean, mention, tell, (b) to call, name, especially in the pass., (c) to tell, command." w:history="1">
              <w:r w:rsidRPr="00B06055">
                <w:rPr>
                  <w:rStyle w:val="Hyperlink"/>
                  <w:rFonts w:ascii="Palatino Linotype" w:hAnsi="Palatino Linotype" w:cs="Tahoma"/>
                  <w:sz w:val="18"/>
                  <w:szCs w:val="18"/>
                </w:rPr>
                <w:t>(it says)</w:t>
              </w:r>
            </w:hyperlink>
            <w:r w:rsidRPr="00B06055">
              <w:rPr>
                <w:rFonts w:ascii="Palatino Linotype" w:hAnsi="Palatino Linotype" w:cs="Tahoma"/>
                <w:sz w:val="18"/>
                <w:szCs w:val="18"/>
              </w:rPr>
              <w:t>, ‘Εἰς </w:t>
            </w:r>
            <w:hyperlink r:id="rId6881" w:tooltip="Prep 1519: Eis -- Into, in, unto, to, upon, towards, for, among."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τὸν </w:t>
            </w:r>
            <w:hyperlink r:id="rId6882"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οἶκόν </w:t>
            </w:r>
            <w:hyperlink r:id="rId6883" w:tooltip="N-AMS 3624: oikon -- (a) a house, the material building, (b) a household, family, lineage, nation." w:history="1">
              <w:r w:rsidRPr="00B06055">
                <w:rPr>
                  <w:rStyle w:val="Hyperlink"/>
                  <w:rFonts w:ascii="Palatino Linotype" w:hAnsi="Palatino Linotype" w:cs="Tahoma"/>
                  <w:sz w:val="18"/>
                  <w:szCs w:val="18"/>
                </w:rPr>
                <w:t>(house)</w:t>
              </w:r>
            </w:hyperlink>
            <w:r w:rsidRPr="00B06055">
              <w:rPr>
                <w:rFonts w:ascii="Palatino Linotype" w:hAnsi="Palatino Linotype" w:cs="Tahoma"/>
                <w:sz w:val="18"/>
                <w:szCs w:val="18"/>
              </w:rPr>
              <w:t xml:space="preserve"> μου </w:t>
            </w:r>
            <w:hyperlink r:id="rId6884" w:tooltip="PPro-G1S 1473: mou -- I, the first-person pronoun." w:history="1">
              <w:r w:rsidRPr="00B06055">
                <w:rPr>
                  <w:rStyle w:val="Hyperlink"/>
                  <w:rFonts w:ascii="Palatino Linotype" w:hAnsi="Palatino Linotype" w:cs="Tahoma"/>
                  <w:sz w:val="18"/>
                  <w:szCs w:val="18"/>
                </w:rPr>
                <w:t>(of me)</w:t>
              </w:r>
            </w:hyperlink>
            <w:r w:rsidRPr="00B06055">
              <w:rPr>
                <w:rFonts w:ascii="Palatino Linotype" w:hAnsi="Palatino Linotype" w:cs="Tahoma"/>
                <w:sz w:val="18"/>
                <w:szCs w:val="18"/>
              </w:rPr>
              <w:t xml:space="preserve"> ἐπιστρέψω </w:t>
            </w:r>
            <w:hyperlink r:id="rId6885" w:tooltip="V-FIA-1S 1994: epistrepsō -- (a) to turn (back) to (towards), (b) to turn (back) (to [towards]); to come to myself." w:history="1">
              <w:r w:rsidRPr="00B06055">
                <w:rPr>
                  <w:rStyle w:val="Hyperlink"/>
                  <w:rFonts w:ascii="Palatino Linotype" w:hAnsi="Palatino Linotype" w:cs="Tahoma"/>
                  <w:sz w:val="18"/>
                  <w:szCs w:val="18"/>
                </w:rPr>
                <w:t>(I will return)</w:t>
              </w:r>
            </w:hyperlink>
            <w:r w:rsidRPr="00B06055">
              <w:rPr>
                <w:rFonts w:ascii="Palatino Linotype" w:hAnsi="Palatino Linotype" w:cs="Tahoma"/>
                <w:sz w:val="18"/>
                <w:szCs w:val="18"/>
              </w:rPr>
              <w:t>, ὅθεν </w:t>
            </w:r>
            <w:hyperlink r:id="rId6886" w:tooltip="Adv 3606: hothen -- (a) whence, from which place, (b) wherefore." w:history="1">
              <w:r w:rsidRPr="00B06055">
                <w:rPr>
                  <w:rStyle w:val="Hyperlink"/>
                  <w:rFonts w:ascii="Palatino Linotype" w:hAnsi="Palatino Linotype" w:cs="Tahoma"/>
                  <w:sz w:val="18"/>
                  <w:szCs w:val="18"/>
                </w:rPr>
                <w:t>(from where)</w:t>
              </w:r>
            </w:hyperlink>
            <w:r w:rsidRPr="00B06055">
              <w:rPr>
                <w:rFonts w:ascii="Palatino Linotype" w:hAnsi="Palatino Linotype" w:cs="Tahoma"/>
                <w:sz w:val="18"/>
                <w:szCs w:val="18"/>
              </w:rPr>
              <w:t xml:space="preserve"> ἐξῆλθον </w:t>
            </w:r>
            <w:hyperlink r:id="rId6887" w:tooltip="V-AIA-1S 1831: exēlthon -- To go out, come out." w:history="1">
              <w:r w:rsidRPr="00B06055">
                <w:rPr>
                  <w:rStyle w:val="Hyperlink"/>
                  <w:rFonts w:ascii="Palatino Linotype" w:hAnsi="Palatino Linotype" w:cs="Tahoma"/>
                  <w:sz w:val="18"/>
                  <w:szCs w:val="18"/>
                </w:rPr>
                <w:t>(I came out)</w:t>
              </w:r>
            </w:hyperlink>
            <w:r w:rsidRPr="00B06055">
              <w:rPr>
                <w:rFonts w:ascii="Palatino Linotype" w:hAnsi="Palatino Linotype" w:cs="Tahoma"/>
                <w:sz w:val="18"/>
                <w:szCs w:val="18"/>
              </w:rPr>
              <w:t>.’ καὶ </w:t>
            </w:r>
            <w:hyperlink r:id="rId688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ἐλθὸν </w:t>
            </w:r>
            <w:hyperlink r:id="rId6889" w:tooltip="V-APA-NNS 2064: elthon -- To come, go." w:history="1">
              <w:r w:rsidRPr="00B06055">
                <w:rPr>
                  <w:rStyle w:val="Hyperlink"/>
                  <w:rFonts w:ascii="Palatino Linotype" w:hAnsi="Palatino Linotype" w:cs="Tahoma"/>
                  <w:sz w:val="18"/>
                  <w:szCs w:val="18"/>
                </w:rPr>
                <w:t>(having come)</w:t>
              </w:r>
            </w:hyperlink>
            <w:r w:rsidRPr="00B06055">
              <w:rPr>
                <w:rFonts w:ascii="Palatino Linotype" w:hAnsi="Palatino Linotype" w:cs="Tahoma"/>
                <w:sz w:val="18"/>
                <w:szCs w:val="18"/>
              </w:rPr>
              <w:t>, εὑρίσκει </w:t>
            </w:r>
            <w:hyperlink r:id="rId6890" w:tooltip="V-PIA-3S 2147: heuriskei -- To find, learn, discover, especially after searching." w:history="1">
              <w:r w:rsidRPr="00B06055">
                <w:rPr>
                  <w:rStyle w:val="Hyperlink"/>
                  <w:rFonts w:ascii="Palatino Linotype" w:hAnsi="Palatino Linotype" w:cs="Tahoma"/>
                  <w:sz w:val="18"/>
                  <w:szCs w:val="18"/>
                </w:rPr>
                <w:t>(it finds </w:t>
              </w:r>
              <w:r w:rsidRPr="00B06055">
                <w:rPr>
                  <w:rStyle w:val="Hyperlink"/>
                  <w:rFonts w:ascii="Palatino Linotype" w:hAnsi="Palatino Linotype" w:cs="Tahoma"/>
                  <w:i/>
                  <w:iCs/>
                  <w:sz w:val="18"/>
                  <w:szCs w:val="18"/>
                </w:rPr>
                <w:t>it</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σχολάζοντα </w:t>
            </w:r>
            <w:hyperlink r:id="rId6891" w:tooltip="V-PPA-AMS 4980: scholazonta -- (a) to have leisure, (b) to stand empty (of a house)." w:history="1">
              <w:r w:rsidRPr="00B06055">
                <w:rPr>
                  <w:rStyle w:val="Hyperlink"/>
                  <w:rFonts w:ascii="Palatino Linotype" w:hAnsi="Palatino Linotype" w:cs="Tahoma"/>
                  <w:sz w:val="18"/>
                  <w:szCs w:val="18"/>
                </w:rPr>
                <w:t>(being unoccupied)</w:t>
              </w:r>
            </w:hyperlink>
            <w:r w:rsidRPr="00B06055">
              <w:rPr>
                <w:rFonts w:ascii="Palatino Linotype" w:hAnsi="Palatino Linotype" w:cs="Tahoma"/>
                <w:sz w:val="18"/>
                <w:szCs w:val="18"/>
              </w:rPr>
              <w:t xml:space="preserve">, </w:t>
            </w:r>
            <w:r w:rsidRPr="00B06055">
              <w:rPr>
                <w:rFonts w:ascii="MS Mincho" w:eastAsia="MS Mincho" w:hAnsi="MS Mincho" w:cs="MS Mincho" w:hint="eastAsia"/>
                <w:sz w:val="18"/>
                <w:szCs w:val="18"/>
              </w:rPr>
              <w:t>〈</w:t>
            </w:r>
            <w:r w:rsidRPr="00B06055">
              <w:rPr>
                <w:rFonts w:ascii="Palatino Linotype" w:hAnsi="Palatino Linotype" w:cs="Tahoma"/>
                <w:sz w:val="18"/>
                <w:szCs w:val="18"/>
              </w:rPr>
              <w:t>καὶ</w:t>
            </w:r>
            <w:r w:rsidRPr="00B06055">
              <w:rPr>
                <w:rFonts w:ascii="MS Mincho" w:eastAsia="MS Mincho" w:hAnsi="MS Mincho" w:cs="MS Mincho" w:hint="eastAsia"/>
                <w:sz w:val="18"/>
                <w:szCs w:val="18"/>
              </w:rPr>
              <w:t>〉</w:t>
            </w:r>
            <w:r w:rsidRPr="00B06055">
              <w:rPr>
                <w:rFonts w:ascii="Palatino Linotype" w:hAnsi="Palatino Linotype" w:cs="Tahoma"/>
                <w:sz w:val="18"/>
                <w:szCs w:val="18"/>
              </w:rPr>
              <w:t> </w:t>
            </w:r>
            <w:hyperlink r:id="rId689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σεσαρωμένον </w:t>
            </w:r>
            <w:hyperlink r:id="rId6893" w:tooltip="V-RPM/P-AMS 4563: sesarōmenon -- To sweep, cleanse by sweeping." w:history="1">
              <w:r w:rsidRPr="00B06055">
                <w:rPr>
                  <w:rStyle w:val="Hyperlink"/>
                  <w:rFonts w:ascii="Palatino Linotype" w:hAnsi="Palatino Linotype" w:cs="Tahoma"/>
                  <w:sz w:val="18"/>
                  <w:szCs w:val="18"/>
                </w:rPr>
                <w:t>(swept)</w:t>
              </w:r>
            </w:hyperlink>
            <w:r w:rsidRPr="00B06055">
              <w:rPr>
                <w:rFonts w:ascii="Palatino Linotype" w:hAnsi="Palatino Linotype" w:cs="Tahoma"/>
                <w:sz w:val="18"/>
                <w:szCs w:val="18"/>
              </w:rPr>
              <w:t>, καὶ </w:t>
            </w:r>
            <w:hyperlink r:id="rId689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κεκοσμημένον </w:t>
            </w:r>
            <w:hyperlink r:id="rId6895" w:tooltip="V-RPM/P-AMS 2885: kekosmēmenon -- To put into order; to decorate, deck, adorn." w:history="1">
              <w:r w:rsidRPr="00B06055">
                <w:rPr>
                  <w:rStyle w:val="Hyperlink"/>
                  <w:rFonts w:ascii="Palatino Linotype" w:hAnsi="Palatino Linotype" w:cs="Tahoma"/>
                  <w:sz w:val="18"/>
                  <w:szCs w:val="18"/>
                </w:rPr>
                <w:t>(put in order)</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6830F5"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6830F5" w:rsidRPr="00B06055">
              <w:rPr>
                <w:rFonts w:ascii="Arial" w:eastAsia="Times New Roman" w:hAnsi="Arial" w:cs="Arial"/>
                <w:sz w:val="18"/>
                <w:szCs w:val="18"/>
              </w:rPr>
              <w:t xml:space="preserve">44 Then he saith, I will return into my house from whence I came out; and when he is come, he findeth </w:t>
            </w:r>
            <w:r w:rsidR="006830F5" w:rsidRPr="00B06055">
              <w:rPr>
                <w:rFonts w:ascii="Arial" w:eastAsia="Times New Roman" w:hAnsi="Arial" w:cs="Arial"/>
                <w:b/>
                <w:sz w:val="18"/>
                <w:szCs w:val="18"/>
                <w:u w:val="single"/>
              </w:rPr>
              <w:t>it</w:t>
            </w:r>
            <w:r w:rsidR="006830F5" w:rsidRPr="00B06055">
              <w:rPr>
                <w:rFonts w:ascii="Arial" w:eastAsia="Times New Roman" w:hAnsi="Arial" w:cs="Arial"/>
                <w:sz w:val="18"/>
                <w:szCs w:val="18"/>
              </w:rPr>
              <w:t xml:space="preserve"> empty, swept, and garnished.</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39 Then goeth </w:t>
            </w:r>
            <w:r w:rsidR="009D6BEE" w:rsidRPr="00B06055">
              <w:rPr>
                <w:rFonts w:ascii="Arial" w:eastAsia="Times New Roman" w:hAnsi="Arial" w:cs="Arial"/>
                <w:b/>
                <w:sz w:val="18"/>
                <w:szCs w:val="18"/>
                <w:u w:val="single"/>
              </w:rPr>
              <w:t>the evil spirit</w:t>
            </w:r>
            <w:r w:rsidR="009D6BEE" w:rsidRPr="00B06055">
              <w:rPr>
                <w:rFonts w:ascii="Arial" w:eastAsia="Times New Roman" w:hAnsi="Arial" w:cs="Arial"/>
                <w:sz w:val="18"/>
                <w:szCs w:val="18"/>
              </w:rPr>
              <w:t xml:space="preserve">, and taketh with himself seven other spirits more wicked than himself; and they enter in and dwell there; and the last </w:t>
            </w:r>
            <w:r w:rsidR="009D6BEE" w:rsidRPr="00B06055">
              <w:rPr>
                <w:rFonts w:ascii="Arial" w:eastAsia="Times New Roman" w:hAnsi="Arial" w:cs="Arial"/>
                <w:b/>
                <w:sz w:val="18"/>
                <w:szCs w:val="18"/>
                <w:u w:val="single"/>
              </w:rPr>
              <w:t>end</w:t>
            </w:r>
            <w:r w:rsidR="009D6BEE" w:rsidRPr="00B06055">
              <w:rPr>
                <w:rFonts w:ascii="Arial" w:eastAsia="Times New Roman" w:hAnsi="Arial" w:cs="Arial"/>
                <w:sz w:val="18"/>
                <w:szCs w:val="18"/>
              </w:rPr>
              <w:t xml:space="preserve"> of that man is worse than the first. Even so shall it be also unto this wicked generation.  </w:t>
            </w:r>
          </w:p>
        </w:tc>
        <w:tc>
          <w:tcPr>
            <w:tcW w:w="5748" w:type="dxa"/>
          </w:tcPr>
          <w:p w:rsidR="009D6BEE" w:rsidRPr="00B06055" w:rsidRDefault="006830F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45</w:t>
            </w:r>
            <w:r w:rsidRPr="00B06055">
              <w:rPr>
                <w:rStyle w:val="reftext1"/>
                <w:sz w:val="18"/>
                <w:szCs w:val="18"/>
              </w:rPr>
              <w:t> </w:t>
            </w:r>
            <w:r w:rsidRPr="00B06055">
              <w:rPr>
                <w:rFonts w:ascii="Palatino Linotype" w:hAnsi="Palatino Linotype" w:cs="Tahoma"/>
                <w:sz w:val="18"/>
                <w:szCs w:val="18"/>
              </w:rPr>
              <w:t>τότε </w:t>
            </w:r>
            <w:hyperlink r:id="rId6896" w:tooltip="Adv 5119: tote -- Then, at that time."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πορεύεται </w:t>
            </w:r>
            <w:hyperlink r:id="rId6897" w:tooltip="V-PIM/P-3S 4198: poreuetai -- To travel, journey, go, die." w:history="1">
              <w:r w:rsidRPr="00B06055">
                <w:rPr>
                  <w:rStyle w:val="Hyperlink"/>
                  <w:rFonts w:ascii="Palatino Linotype" w:hAnsi="Palatino Linotype" w:cs="Tahoma"/>
                  <w:sz w:val="18"/>
                  <w:szCs w:val="18"/>
                </w:rPr>
                <w:t>(it goes)</w:t>
              </w:r>
            </w:hyperlink>
            <w:r w:rsidRPr="00B06055">
              <w:rPr>
                <w:rFonts w:ascii="Palatino Linotype" w:hAnsi="Palatino Linotype" w:cs="Tahoma"/>
                <w:sz w:val="18"/>
                <w:szCs w:val="18"/>
              </w:rPr>
              <w:t xml:space="preserve"> καὶ </w:t>
            </w:r>
            <w:hyperlink r:id="rId689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παραλαμβάνει </w:t>
            </w:r>
            <w:hyperlink r:id="rId6899" w:tooltip="V-PIA-3S 3880: paralambanei -- To take from, receive from, or: to take to, receive (apparently not used of money), admit, acknowledge; to take with me." w:history="1">
              <w:r w:rsidRPr="00B06055">
                <w:rPr>
                  <w:rStyle w:val="Hyperlink"/>
                  <w:rFonts w:ascii="Palatino Linotype" w:hAnsi="Palatino Linotype" w:cs="Tahoma"/>
                  <w:sz w:val="18"/>
                  <w:szCs w:val="18"/>
                </w:rPr>
                <w:t>(takes)</w:t>
              </w:r>
            </w:hyperlink>
            <w:r w:rsidRPr="00B06055">
              <w:rPr>
                <w:rFonts w:ascii="Palatino Linotype" w:hAnsi="Palatino Linotype" w:cs="Tahoma"/>
                <w:sz w:val="18"/>
                <w:szCs w:val="18"/>
              </w:rPr>
              <w:t xml:space="preserve"> μεθ’ </w:t>
            </w:r>
            <w:hyperlink r:id="rId6900" w:tooltip="Prep 3326: meth’ -- (a) genitive: with, in company with, (b) accusative: (1) behind, beyond, after, of place, (2) after, of time, with nouns, neut. of adjectives." w:history="1">
              <w:r w:rsidRPr="00B06055">
                <w:rPr>
                  <w:rStyle w:val="Hyperlink"/>
                  <w:rFonts w:ascii="Palatino Linotype" w:hAnsi="Palatino Linotype" w:cs="Tahoma"/>
                  <w:sz w:val="18"/>
                  <w:szCs w:val="18"/>
                </w:rPr>
                <w:t>(with)</w:t>
              </w:r>
            </w:hyperlink>
            <w:r w:rsidRPr="00B06055">
              <w:rPr>
                <w:rFonts w:ascii="Palatino Linotype" w:hAnsi="Palatino Linotype" w:cs="Tahoma"/>
                <w:sz w:val="18"/>
                <w:szCs w:val="18"/>
              </w:rPr>
              <w:t xml:space="preserve"> ἑαυτοῦ </w:t>
            </w:r>
            <w:hyperlink r:id="rId6901" w:tooltip="RefPro-GN3S 1438: heautou -- Himself, herself, itself." w:history="1">
              <w:r w:rsidRPr="00B06055">
                <w:rPr>
                  <w:rStyle w:val="Hyperlink"/>
                  <w:rFonts w:ascii="Palatino Linotype" w:hAnsi="Palatino Linotype" w:cs="Tahoma"/>
                  <w:sz w:val="18"/>
                  <w:szCs w:val="18"/>
                </w:rPr>
                <w:t>(itself)</w:t>
              </w:r>
            </w:hyperlink>
            <w:r w:rsidRPr="00B06055">
              <w:rPr>
                <w:rFonts w:ascii="Palatino Linotype" w:hAnsi="Palatino Linotype" w:cs="Tahoma"/>
                <w:sz w:val="18"/>
                <w:szCs w:val="18"/>
              </w:rPr>
              <w:t xml:space="preserve"> ἑπτὰ </w:t>
            </w:r>
            <w:hyperlink r:id="rId6902" w:tooltip="Adj-ANP 2033: hepta -- Seven." w:history="1">
              <w:r w:rsidRPr="00B06055">
                <w:rPr>
                  <w:rStyle w:val="Hyperlink"/>
                  <w:rFonts w:ascii="Palatino Linotype" w:hAnsi="Palatino Linotype" w:cs="Tahoma"/>
                  <w:sz w:val="18"/>
                  <w:szCs w:val="18"/>
                </w:rPr>
                <w:t>(seven)</w:t>
              </w:r>
            </w:hyperlink>
            <w:r w:rsidRPr="00B06055">
              <w:rPr>
                <w:rFonts w:ascii="Palatino Linotype" w:hAnsi="Palatino Linotype" w:cs="Tahoma"/>
                <w:sz w:val="18"/>
                <w:szCs w:val="18"/>
              </w:rPr>
              <w:t xml:space="preserve"> ἕτερα </w:t>
            </w:r>
            <w:hyperlink r:id="rId6903" w:tooltip="Adj-ANP 2087: hetera -- (a) of two: another, a second, (b) other, different, (c) one's neighbor." w:history="1">
              <w:r w:rsidRPr="00B06055">
                <w:rPr>
                  <w:rStyle w:val="Hyperlink"/>
                  <w:rFonts w:ascii="Palatino Linotype" w:hAnsi="Palatino Linotype" w:cs="Tahoma"/>
                  <w:sz w:val="18"/>
                  <w:szCs w:val="18"/>
                </w:rPr>
                <w:t>(other)</w:t>
              </w:r>
            </w:hyperlink>
            <w:r w:rsidRPr="00B06055">
              <w:rPr>
                <w:rFonts w:ascii="Palatino Linotype" w:hAnsi="Palatino Linotype" w:cs="Tahoma"/>
                <w:sz w:val="18"/>
                <w:szCs w:val="18"/>
              </w:rPr>
              <w:t xml:space="preserve"> πνεύματα </w:t>
            </w:r>
            <w:hyperlink r:id="rId6904" w:tooltip="N-ANP 4151: pneumata -- Wind, breath, spirit." w:history="1">
              <w:r w:rsidRPr="00B06055">
                <w:rPr>
                  <w:rStyle w:val="Hyperlink"/>
                  <w:rFonts w:ascii="Palatino Linotype" w:hAnsi="Palatino Linotype" w:cs="Tahoma"/>
                  <w:sz w:val="18"/>
                  <w:szCs w:val="18"/>
                </w:rPr>
                <w:t>(spirits)</w:t>
              </w:r>
            </w:hyperlink>
            <w:r w:rsidRPr="00B06055">
              <w:rPr>
                <w:rFonts w:ascii="Palatino Linotype" w:hAnsi="Palatino Linotype" w:cs="Tahoma"/>
                <w:sz w:val="18"/>
                <w:szCs w:val="18"/>
              </w:rPr>
              <w:t xml:space="preserve"> πονηρότερα </w:t>
            </w:r>
            <w:hyperlink r:id="rId6905" w:tooltip="Adj-ANP-C 4190: ponērotera -- Evil, bad, wicked, malicious, slothful." w:history="1">
              <w:r w:rsidRPr="00B06055">
                <w:rPr>
                  <w:rStyle w:val="Hyperlink"/>
                  <w:rFonts w:ascii="Palatino Linotype" w:hAnsi="Palatino Linotype" w:cs="Tahoma"/>
                  <w:sz w:val="18"/>
                  <w:szCs w:val="18"/>
                </w:rPr>
                <w:t>(more evil)</w:t>
              </w:r>
            </w:hyperlink>
            <w:r w:rsidRPr="00B06055">
              <w:rPr>
                <w:rFonts w:ascii="Palatino Linotype" w:hAnsi="Palatino Linotype" w:cs="Tahoma"/>
                <w:sz w:val="18"/>
                <w:szCs w:val="18"/>
              </w:rPr>
              <w:t xml:space="preserve"> ἑαυτοῦ </w:t>
            </w:r>
            <w:hyperlink r:id="rId6906" w:tooltip="RefPro-GN3S 1438: heautou -- Himself, herself, itself." w:history="1">
              <w:r w:rsidRPr="00B06055">
                <w:rPr>
                  <w:rStyle w:val="Hyperlink"/>
                  <w:rFonts w:ascii="Palatino Linotype" w:hAnsi="Palatino Linotype" w:cs="Tahoma"/>
                  <w:sz w:val="18"/>
                  <w:szCs w:val="18"/>
                </w:rPr>
                <w:t>(than itself)</w:t>
              </w:r>
            </w:hyperlink>
            <w:r w:rsidRPr="00B06055">
              <w:rPr>
                <w:rFonts w:ascii="Palatino Linotype" w:hAnsi="Palatino Linotype" w:cs="Tahoma"/>
                <w:sz w:val="18"/>
                <w:szCs w:val="18"/>
              </w:rPr>
              <w:t>, καὶ </w:t>
            </w:r>
            <w:hyperlink r:id="rId6907"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εἰσελθόντα </w:t>
            </w:r>
            <w:hyperlink r:id="rId6908" w:tooltip="V-APA-NNP 1525: eiselthonta -- To go in, come in, enter." w:history="1">
              <w:r w:rsidRPr="00B06055">
                <w:rPr>
                  <w:rStyle w:val="Hyperlink"/>
                  <w:rFonts w:ascii="Palatino Linotype" w:hAnsi="Palatino Linotype" w:cs="Tahoma"/>
                  <w:sz w:val="18"/>
                  <w:szCs w:val="18"/>
                </w:rPr>
                <w:t>(having entered in)</w:t>
              </w:r>
            </w:hyperlink>
            <w:r w:rsidRPr="00B06055">
              <w:rPr>
                <w:rFonts w:ascii="Palatino Linotype" w:hAnsi="Palatino Linotype" w:cs="Tahoma"/>
                <w:sz w:val="18"/>
                <w:szCs w:val="18"/>
              </w:rPr>
              <w:t>, κατοικεῖ </w:t>
            </w:r>
            <w:hyperlink r:id="rId6909" w:tooltip="V-PIA-3S 2730: katoikei -- To dwell in, settle in, to be established in (permanently), inhabit." w:history="1">
              <w:r w:rsidRPr="00B06055">
                <w:rPr>
                  <w:rStyle w:val="Hyperlink"/>
                  <w:rFonts w:ascii="Palatino Linotype" w:hAnsi="Palatino Linotype" w:cs="Tahoma"/>
                  <w:sz w:val="18"/>
                  <w:szCs w:val="18"/>
                </w:rPr>
                <w:t>(they dwell)</w:t>
              </w:r>
            </w:hyperlink>
            <w:r w:rsidRPr="00B06055">
              <w:rPr>
                <w:rFonts w:ascii="Palatino Linotype" w:hAnsi="Palatino Linotype" w:cs="Tahoma"/>
                <w:sz w:val="18"/>
                <w:szCs w:val="18"/>
              </w:rPr>
              <w:t xml:space="preserve"> ἐκεῖ </w:t>
            </w:r>
            <w:hyperlink r:id="rId6910" w:tooltip="Adv 1563: ekei -- (a) there, yonder, in that place, (b) thither, there." w:history="1">
              <w:r w:rsidRPr="00B06055">
                <w:rPr>
                  <w:rStyle w:val="Hyperlink"/>
                  <w:rFonts w:ascii="Palatino Linotype" w:hAnsi="Palatino Linotype" w:cs="Tahoma"/>
                  <w:sz w:val="18"/>
                  <w:szCs w:val="18"/>
                </w:rPr>
                <w:t>(there)</w:t>
              </w:r>
            </w:hyperlink>
            <w:r w:rsidRPr="00B06055">
              <w:rPr>
                <w:rFonts w:ascii="Palatino Linotype" w:hAnsi="Palatino Linotype" w:cs="Tahoma"/>
                <w:sz w:val="18"/>
                <w:szCs w:val="18"/>
              </w:rPr>
              <w:t>; καὶ </w:t>
            </w:r>
            <w:hyperlink r:id="rId691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γίνεται </w:t>
            </w:r>
            <w:hyperlink r:id="rId6912" w:tooltip="V-PIM/P-3S 1096: ginetai -- To come into being, to be born, become, come about, happen." w:history="1">
              <w:r w:rsidRPr="00B06055">
                <w:rPr>
                  <w:rStyle w:val="Hyperlink"/>
                  <w:rFonts w:ascii="Palatino Linotype" w:hAnsi="Palatino Linotype" w:cs="Tahoma"/>
                  <w:sz w:val="18"/>
                  <w:szCs w:val="18"/>
                </w:rPr>
                <w:t>(becomes)</w:t>
              </w:r>
            </w:hyperlink>
            <w:r w:rsidRPr="00B06055">
              <w:rPr>
                <w:rFonts w:ascii="Palatino Linotype" w:hAnsi="Palatino Linotype" w:cs="Tahoma"/>
                <w:sz w:val="18"/>
                <w:szCs w:val="18"/>
              </w:rPr>
              <w:t xml:space="preserve"> τὰ </w:t>
            </w:r>
            <w:hyperlink r:id="rId6913" w:tooltip="Art-N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ἔσχατα </w:t>
            </w:r>
            <w:hyperlink r:id="rId6914" w:tooltip="Adj-NNP 2078: eschata -- Last, at the last, finally, till the end." w:history="1">
              <w:r w:rsidRPr="00B06055">
                <w:rPr>
                  <w:rStyle w:val="Hyperlink"/>
                  <w:rFonts w:ascii="Palatino Linotype" w:hAnsi="Palatino Linotype" w:cs="Tahoma"/>
                  <w:sz w:val="18"/>
                  <w:szCs w:val="18"/>
                </w:rPr>
                <w:t>(last)</w:t>
              </w:r>
            </w:hyperlink>
            <w:r w:rsidRPr="00B06055">
              <w:rPr>
                <w:rFonts w:ascii="Palatino Linotype" w:hAnsi="Palatino Linotype" w:cs="Tahoma"/>
                <w:sz w:val="18"/>
                <w:szCs w:val="18"/>
              </w:rPr>
              <w:t xml:space="preserve"> τοῦ </w:t>
            </w:r>
            <w:hyperlink r:id="rId6915" w:tooltip="Art-GM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ἀνθρώπου </w:t>
            </w:r>
            <w:hyperlink r:id="rId6916" w:tooltip="N-GMS 444: anthrōpou -- A man, one of the human race." w:history="1">
              <w:r w:rsidRPr="00B06055">
                <w:rPr>
                  <w:rStyle w:val="Hyperlink"/>
                  <w:rFonts w:ascii="Palatino Linotype" w:hAnsi="Palatino Linotype" w:cs="Tahoma"/>
                  <w:sz w:val="18"/>
                  <w:szCs w:val="18"/>
                </w:rPr>
                <w:t>(man)</w:t>
              </w:r>
            </w:hyperlink>
            <w:r w:rsidRPr="00B06055">
              <w:rPr>
                <w:rFonts w:ascii="Palatino Linotype" w:hAnsi="Palatino Linotype" w:cs="Tahoma"/>
                <w:sz w:val="18"/>
                <w:szCs w:val="18"/>
              </w:rPr>
              <w:t xml:space="preserve"> ἐκείνου </w:t>
            </w:r>
            <w:hyperlink r:id="rId6917" w:tooltip="DPro-GMS 1565: ekeinou -- That, that one there, yonder."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χείρονα </w:t>
            </w:r>
            <w:hyperlink r:id="rId6918" w:tooltip="Adj-NNP-C 5501: cheirona -- Worse, more severe." w:history="1">
              <w:r w:rsidRPr="00B06055">
                <w:rPr>
                  <w:rStyle w:val="Hyperlink"/>
                  <w:rFonts w:ascii="Palatino Linotype" w:hAnsi="Palatino Linotype" w:cs="Tahoma"/>
                  <w:sz w:val="18"/>
                  <w:szCs w:val="18"/>
                </w:rPr>
                <w:t>(worse)</w:t>
              </w:r>
            </w:hyperlink>
            <w:r w:rsidRPr="00B06055">
              <w:rPr>
                <w:rFonts w:ascii="Palatino Linotype" w:hAnsi="Palatino Linotype" w:cs="Tahoma"/>
                <w:sz w:val="18"/>
                <w:szCs w:val="18"/>
              </w:rPr>
              <w:t xml:space="preserve"> τῶν </w:t>
            </w:r>
            <w:hyperlink r:id="rId6919" w:tooltip="Art-GNP 3588: tōn -- The, the definite article." w:history="1">
              <w:r w:rsidRPr="00B06055">
                <w:rPr>
                  <w:rStyle w:val="Hyperlink"/>
                  <w:rFonts w:ascii="Palatino Linotype" w:hAnsi="Palatino Linotype" w:cs="Tahoma"/>
                  <w:sz w:val="18"/>
                  <w:szCs w:val="18"/>
                </w:rPr>
                <w:t>(than the)</w:t>
              </w:r>
            </w:hyperlink>
            <w:r w:rsidRPr="00B06055">
              <w:rPr>
                <w:rFonts w:ascii="Palatino Linotype" w:hAnsi="Palatino Linotype" w:cs="Tahoma"/>
                <w:sz w:val="18"/>
                <w:szCs w:val="18"/>
              </w:rPr>
              <w:t xml:space="preserve"> πρώτων </w:t>
            </w:r>
            <w:hyperlink r:id="rId6920" w:tooltip="Adj-GNP 4413: prōtōn -- First, before, principal, most important." w:history="1">
              <w:r w:rsidRPr="00B06055">
                <w:rPr>
                  <w:rStyle w:val="Hyperlink"/>
                  <w:rFonts w:ascii="Palatino Linotype" w:hAnsi="Palatino Linotype" w:cs="Tahoma"/>
                  <w:sz w:val="18"/>
                  <w:szCs w:val="18"/>
                </w:rPr>
                <w:t>(first)</w:t>
              </w:r>
            </w:hyperlink>
            <w:r w:rsidRPr="00B06055">
              <w:rPr>
                <w:rFonts w:ascii="Palatino Linotype" w:hAnsi="Palatino Linotype" w:cs="Tahoma"/>
                <w:sz w:val="18"/>
                <w:szCs w:val="18"/>
              </w:rPr>
              <w:t>. οὕτως </w:t>
            </w:r>
            <w:hyperlink r:id="rId6921" w:tooltip="Adv 3779: houtōs -- Thus, so, in this manner." w:history="1">
              <w:r w:rsidRPr="00B06055">
                <w:rPr>
                  <w:rStyle w:val="Hyperlink"/>
                  <w:rFonts w:ascii="Palatino Linotype" w:hAnsi="Palatino Linotype" w:cs="Tahoma"/>
                  <w:sz w:val="18"/>
                  <w:szCs w:val="18"/>
                </w:rPr>
                <w:t>(So)</w:t>
              </w:r>
            </w:hyperlink>
            <w:r w:rsidRPr="00B06055">
              <w:rPr>
                <w:rFonts w:ascii="Palatino Linotype" w:hAnsi="Palatino Linotype" w:cs="Tahoma"/>
                <w:sz w:val="18"/>
                <w:szCs w:val="18"/>
              </w:rPr>
              <w:t xml:space="preserve"> ἔσται </w:t>
            </w:r>
            <w:hyperlink r:id="rId6922" w:tooltip="V-FIM-3S 1510: estai -- To be, exist." w:history="1">
              <w:r w:rsidRPr="00B06055">
                <w:rPr>
                  <w:rStyle w:val="Hyperlink"/>
                  <w:rFonts w:ascii="Palatino Linotype" w:hAnsi="Palatino Linotype" w:cs="Tahoma"/>
                  <w:sz w:val="18"/>
                  <w:szCs w:val="18"/>
                </w:rPr>
                <w:t>(it will be)</w:t>
              </w:r>
            </w:hyperlink>
            <w:r w:rsidRPr="00B06055">
              <w:rPr>
                <w:rFonts w:ascii="Palatino Linotype" w:hAnsi="Palatino Linotype" w:cs="Tahoma"/>
                <w:sz w:val="18"/>
                <w:szCs w:val="18"/>
              </w:rPr>
              <w:t xml:space="preserve"> καὶ </w:t>
            </w:r>
            <w:hyperlink r:id="rId6923" w:tooltip="Conj 2532: kai -- And, even, also, namely." w:history="1">
              <w:r w:rsidRPr="00B06055">
                <w:rPr>
                  <w:rStyle w:val="Hyperlink"/>
                  <w:rFonts w:ascii="Palatino Linotype" w:hAnsi="Palatino Linotype" w:cs="Tahoma"/>
                  <w:sz w:val="18"/>
                  <w:szCs w:val="18"/>
                </w:rPr>
                <w:t>(also)</w:t>
              </w:r>
            </w:hyperlink>
            <w:r w:rsidRPr="00B06055">
              <w:rPr>
                <w:rFonts w:ascii="Palatino Linotype" w:hAnsi="Palatino Linotype" w:cs="Tahoma"/>
                <w:sz w:val="18"/>
                <w:szCs w:val="18"/>
              </w:rPr>
              <w:t xml:space="preserve"> τῇ </w:t>
            </w:r>
            <w:hyperlink r:id="rId6924" w:tooltip="Art-DFS 3588: tē -- The, the definite article." w:history="1">
              <w:r w:rsidRPr="00B06055">
                <w:rPr>
                  <w:rStyle w:val="Hyperlink"/>
                  <w:rFonts w:ascii="Palatino Linotype" w:hAnsi="Palatino Linotype" w:cs="Tahoma"/>
                  <w:sz w:val="18"/>
                  <w:szCs w:val="18"/>
                </w:rPr>
                <w:t>(unto)</w:t>
              </w:r>
            </w:hyperlink>
            <w:r w:rsidRPr="00B06055">
              <w:rPr>
                <w:rFonts w:ascii="Palatino Linotype" w:hAnsi="Palatino Linotype" w:cs="Tahoma"/>
                <w:sz w:val="18"/>
                <w:szCs w:val="18"/>
              </w:rPr>
              <w:t xml:space="preserve"> γενεᾷ </w:t>
            </w:r>
            <w:hyperlink r:id="rId6925" w:tooltip="N-DFS 1074: genea -- A generation; if repeated twice or with another time word, practically indicates infinity of time." w:history="1">
              <w:r w:rsidRPr="00B06055">
                <w:rPr>
                  <w:rStyle w:val="Hyperlink"/>
                  <w:rFonts w:ascii="Palatino Linotype" w:hAnsi="Palatino Linotype" w:cs="Tahoma"/>
                  <w:sz w:val="18"/>
                  <w:szCs w:val="18"/>
                </w:rPr>
                <w:t>(generation)</w:t>
              </w:r>
            </w:hyperlink>
            <w:r w:rsidRPr="00B06055">
              <w:rPr>
                <w:rFonts w:ascii="Palatino Linotype" w:hAnsi="Palatino Linotype" w:cs="Tahoma"/>
                <w:sz w:val="18"/>
                <w:szCs w:val="18"/>
              </w:rPr>
              <w:t xml:space="preserve"> ταύτῃ </w:t>
            </w:r>
            <w:hyperlink r:id="rId6926" w:tooltip="DPro-DFS 3778: tautē -- This; he, she, it." w:history="1">
              <w:r w:rsidRPr="00B06055">
                <w:rPr>
                  <w:rStyle w:val="Hyperlink"/>
                  <w:rFonts w:ascii="Palatino Linotype" w:hAnsi="Palatino Linotype" w:cs="Tahoma"/>
                  <w:sz w:val="18"/>
                  <w:szCs w:val="18"/>
                </w:rPr>
                <w:t>(this)</w:t>
              </w:r>
            </w:hyperlink>
            <w:r w:rsidRPr="00B06055">
              <w:rPr>
                <w:rFonts w:ascii="Palatino Linotype" w:hAnsi="Palatino Linotype" w:cs="Tahoma"/>
                <w:sz w:val="18"/>
                <w:szCs w:val="18"/>
              </w:rPr>
              <w:t xml:space="preserve"> τῇ </w:t>
            </w:r>
            <w:hyperlink r:id="rId6927" w:tooltip="Art-DFS 3588: t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πονηρᾷ </w:t>
            </w:r>
            <w:hyperlink r:id="rId6928" w:tooltip="Adj-DFS 4190: ponēra -- Evil, bad, wicked, malicious, slothful." w:history="1">
              <w:r w:rsidRPr="00B06055">
                <w:rPr>
                  <w:rStyle w:val="Hyperlink"/>
                  <w:rFonts w:ascii="Palatino Linotype" w:hAnsi="Palatino Linotype" w:cs="Tahoma"/>
                  <w:sz w:val="18"/>
                  <w:szCs w:val="18"/>
                </w:rPr>
                <w:t>(evil)</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45 Then goeth </w:t>
            </w:r>
            <w:proofErr w:type="gramStart"/>
            <w:r w:rsidR="009D6BEE" w:rsidRPr="00B06055">
              <w:rPr>
                <w:rFonts w:ascii="Arial" w:eastAsia="Times New Roman" w:hAnsi="Arial" w:cs="Arial"/>
                <w:b/>
                <w:sz w:val="18"/>
                <w:szCs w:val="18"/>
                <w:u w:val="single"/>
              </w:rPr>
              <w:t>he</w:t>
            </w:r>
            <w:proofErr w:type="gramEnd"/>
            <w:r w:rsidR="009D6BEE" w:rsidRPr="00B06055">
              <w:rPr>
                <w:rFonts w:ascii="Arial" w:eastAsia="Times New Roman" w:hAnsi="Arial" w:cs="Arial"/>
                <w:sz w:val="18"/>
                <w:szCs w:val="18"/>
              </w:rPr>
              <w:t xml:space="preserve">, and taketh with himself seven other spirits more wicked than himself, and they enter in and dwell there: and the last </w:t>
            </w:r>
            <w:r w:rsidR="009D6BEE" w:rsidRPr="00B06055">
              <w:rPr>
                <w:rFonts w:ascii="Arial" w:eastAsia="Times New Roman" w:hAnsi="Arial" w:cs="Arial"/>
                <w:b/>
                <w:sz w:val="18"/>
                <w:szCs w:val="18"/>
                <w:u w:val="single"/>
              </w:rPr>
              <w:t>state</w:t>
            </w:r>
            <w:r w:rsidR="009D6BEE" w:rsidRPr="00B06055">
              <w:rPr>
                <w:rFonts w:ascii="Arial" w:eastAsia="Times New Roman" w:hAnsi="Arial" w:cs="Arial"/>
                <w:sz w:val="18"/>
                <w:szCs w:val="18"/>
              </w:rPr>
              <w:t xml:space="preserve"> of that man is worse than the first. Even so shall it be also unto this wicked generation.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40 </w:t>
            </w:r>
            <w:r w:rsidR="009D6BEE" w:rsidRPr="00B06055">
              <w:rPr>
                <w:rFonts w:ascii="Arial" w:eastAsia="Times New Roman" w:hAnsi="Arial" w:cs="Arial"/>
                <w:b/>
                <w:sz w:val="18"/>
                <w:szCs w:val="18"/>
                <w:u w:val="single"/>
              </w:rPr>
              <w:t>And</w:t>
            </w:r>
            <w:r w:rsidR="009D6BEE" w:rsidRPr="00B06055">
              <w:rPr>
                <w:rFonts w:ascii="Arial" w:eastAsia="Times New Roman" w:hAnsi="Arial" w:cs="Arial"/>
                <w:sz w:val="18"/>
                <w:szCs w:val="18"/>
              </w:rPr>
              <w:t xml:space="preserve"> while he yet talked to the people, behold, his </w:t>
            </w:r>
            <w:r w:rsidR="009D6BEE" w:rsidRPr="00B06055">
              <w:rPr>
                <w:rFonts w:ascii="Arial" w:eastAsia="Times New Roman" w:hAnsi="Arial" w:cs="Arial"/>
                <w:sz w:val="18"/>
                <w:szCs w:val="18"/>
              </w:rPr>
              <w:lastRenderedPageBreak/>
              <w:t xml:space="preserve">mother and his brethren stood without, desiring to speak with him.  </w:t>
            </w:r>
          </w:p>
        </w:tc>
        <w:tc>
          <w:tcPr>
            <w:tcW w:w="5748" w:type="dxa"/>
          </w:tcPr>
          <w:p w:rsidR="009D6BEE" w:rsidRPr="00B06055" w:rsidRDefault="006830F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46</w:t>
            </w:r>
            <w:r w:rsidRPr="00B06055">
              <w:rPr>
                <w:rStyle w:val="reftext1"/>
                <w:sz w:val="18"/>
                <w:szCs w:val="18"/>
              </w:rPr>
              <w:t> </w:t>
            </w:r>
            <w:r w:rsidRPr="00B06055">
              <w:rPr>
                <w:rFonts w:ascii="Palatino Linotype" w:hAnsi="Palatino Linotype"/>
                <w:sz w:val="18"/>
                <w:szCs w:val="18"/>
              </w:rPr>
              <w:t>Ἔτι </w:t>
            </w:r>
            <w:hyperlink r:id="rId6929" w:tooltip="Adv 2089: Eti -- (a) of time: still, yet, even now, (b) of degree: even, further, more, in addition." w:history="1">
              <w:r w:rsidRPr="00B06055">
                <w:rPr>
                  <w:rStyle w:val="Hyperlink"/>
                  <w:rFonts w:ascii="Palatino Linotype" w:hAnsi="Palatino Linotype"/>
                  <w:sz w:val="18"/>
                  <w:szCs w:val="18"/>
                </w:rPr>
                <w:t>(While)</w:t>
              </w:r>
            </w:hyperlink>
            <w:r w:rsidRPr="00B06055">
              <w:rPr>
                <w:rFonts w:ascii="Palatino Linotype" w:hAnsi="Palatino Linotype"/>
                <w:sz w:val="18"/>
                <w:szCs w:val="18"/>
              </w:rPr>
              <w:t xml:space="preserve"> ‹δὲ› </w:t>
            </w:r>
            <w:hyperlink r:id="rId6930"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αὐτοῦ </w:t>
            </w:r>
            <w:hyperlink r:id="rId6931" w:tooltip="PPro-GM3S 846: autou -- He, she, it, they, them, same." w:history="1">
              <w:r w:rsidRPr="00B06055">
                <w:rPr>
                  <w:rStyle w:val="Hyperlink"/>
                  <w:rFonts w:ascii="Palatino Linotype" w:hAnsi="Palatino Linotype"/>
                  <w:sz w:val="18"/>
                  <w:szCs w:val="18"/>
                </w:rPr>
                <w:t>(He)</w:t>
              </w:r>
            </w:hyperlink>
            <w:r w:rsidRPr="00B06055">
              <w:rPr>
                <w:rFonts w:ascii="Palatino Linotype" w:hAnsi="Palatino Linotype"/>
                <w:sz w:val="18"/>
                <w:szCs w:val="18"/>
              </w:rPr>
              <w:t xml:space="preserve"> λαλοῦντος </w:t>
            </w:r>
            <w:hyperlink r:id="rId6932" w:tooltip="V-PPA-GMS 2980: lalountos -- (to talk, chatter in classical Greek, but in NT a more dignified word) to speak, say." w:history="1">
              <w:r w:rsidRPr="00B06055">
                <w:rPr>
                  <w:rStyle w:val="Hyperlink"/>
                  <w:rFonts w:ascii="Palatino Linotype" w:hAnsi="Palatino Linotype"/>
                  <w:sz w:val="18"/>
                  <w:szCs w:val="18"/>
                </w:rPr>
                <w:t>(was speaking)</w:t>
              </w:r>
            </w:hyperlink>
            <w:r w:rsidRPr="00B06055">
              <w:rPr>
                <w:rFonts w:ascii="Palatino Linotype" w:hAnsi="Palatino Linotype"/>
                <w:sz w:val="18"/>
                <w:szCs w:val="18"/>
              </w:rPr>
              <w:t xml:space="preserve"> τοῖς </w:t>
            </w:r>
            <w:hyperlink r:id="rId6933" w:tooltip="Art-DMP 3588: tois -- The, the definite article." w:history="1">
              <w:r w:rsidRPr="00B06055">
                <w:rPr>
                  <w:rStyle w:val="Hyperlink"/>
                  <w:rFonts w:ascii="Palatino Linotype" w:hAnsi="Palatino Linotype"/>
                  <w:sz w:val="18"/>
                  <w:szCs w:val="18"/>
                </w:rPr>
                <w:t>(to the)</w:t>
              </w:r>
            </w:hyperlink>
            <w:r w:rsidRPr="00B06055">
              <w:rPr>
                <w:rFonts w:ascii="Palatino Linotype" w:hAnsi="Palatino Linotype"/>
                <w:sz w:val="18"/>
                <w:szCs w:val="18"/>
              </w:rPr>
              <w:t xml:space="preserve"> ὄχλοις </w:t>
            </w:r>
            <w:hyperlink r:id="rId6934" w:tooltip="N-DMP 3793: ochlois -- A crowd, mob, the common people." w:history="1">
              <w:r w:rsidRPr="00B06055">
                <w:rPr>
                  <w:rStyle w:val="Hyperlink"/>
                  <w:rFonts w:ascii="Palatino Linotype" w:hAnsi="Palatino Linotype"/>
                  <w:sz w:val="18"/>
                  <w:szCs w:val="18"/>
                </w:rPr>
                <w:t>(crowds)</w:t>
              </w:r>
            </w:hyperlink>
            <w:r w:rsidRPr="00B06055">
              <w:rPr>
                <w:rFonts w:ascii="Palatino Linotype" w:hAnsi="Palatino Linotype"/>
                <w:sz w:val="18"/>
                <w:szCs w:val="18"/>
              </w:rPr>
              <w:t>, ἰδοὺ </w:t>
            </w:r>
            <w:hyperlink r:id="rId6935"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ἡ </w:t>
            </w:r>
            <w:hyperlink r:id="rId6936"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μήτηρ </w:t>
            </w:r>
            <w:hyperlink r:id="rId6937" w:tooltip="N-NFS 3384: mētēr -- A mother." w:history="1">
              <w:r w:rsidRPr="00B06055">
                <w:rPr>
                  <w:rStyle w:val="Hyperlink"/>
                  <w:rFonts w:ascii="Palatino Linotype" w:hAnsi="Palatino Linotype"/>
                  <w:sz w:val="18"/>
                  <w:szCs w:val="18"/>
                </w:rPr>
                <w:t>(mother)</w:t>
              </w:r>
            </w:hyperlink>
            <w:r w:rsidRPr="00B06055">
              <w:rPr>
                <w:rFonts w:ascii="Palatino Linotype" w:hAnsi="Palatino Linotype"/>
                <w:sz w:val="18"/>
                <w:szCs w:val="18"/>
              </w:rPr>
              <w:t xml:space="preserve"> καὶ </w:t>
            </w:r>
            <w:hyperlink r:id="rId693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οἱ </w:t>
            </w:r>
            <w:hyperlink r:id="rId6939"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ἀδελφοὶ </w:t>
            </w:r>
            <w:hyperlink r:id="rId6940" w:tooltip="N-NMP 80: adelphoi -- A brother, member of the same religious community, especially a fellow-Christian." w:history="1">
              <w:r w:rsidRPr="00B06055">
                <w:rPr>
                  <w:rStyle w:val="Hyperlink"/>
                  <w:rFonts w:ascii="Palatino Linotype" w:hAnsi="Palatino Linotype"/>
                  <w:sz w:val="18"/>
                  <w:szCs w:val="18"/>
                </w:rPr>
                <w:t>(brothers)</w:t>
              </w:r>
            </w:hyperlink>
            <w:r w:rsidRPr="00B06055">
              <w:rPr>
                <w:rFonts w:ascii="Palatino Linotype" w:hAnsi="Palatino Linotype"/>
                <w:sz w:val="18"/>
                <w:szCs w:val="18"/>
              </w:rPr>
              <w:t xml:space="preserve"> αὐτοῦ </w:t>
            </w:r>
            <w:hyperlink r:id="rId6941"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εἱστήκεισαν </w:t>
            </w:r>
            <w:hyperlink r:id="rId6942" w:tooltip="V-LIA-3P 2476: heistēkeisan -- (a) to make to stand, place, set up, establish, appoint; to place oneself, stand, (b) to set in balance, weigh; (c) to stand, stand by, stand still; to stand ready, stand firm, to be steadfast." w:history="1">
              <w:r w:rsidRPr="00B06055">
                <w:rPr>
                  <w:rStyle w:val="Hyperlink"/>
                  <w:rFonts w:ascii="Palatino Linotype" w:hAnsi="Palatino Linotype"/>
                  <w:sz w:val="18"/>
                  <w:szCs w:val="18"/>
                </w:rPr>
                <w:t>(were standing)</w:t>
              </w:r>
            </w:hyperlink>
            <w:r w:rsidRPr="00B06055">
              <w:rPr>
                <w:rFonts w:ascii="Palatino Linotype" w:hAnsi="Palatino Linotype"/>
                <w:sz w:val="18"/>
                <w:szCs w:val="18"/>
              </w:rPr>
              <w:t xml:space="preserve"> ἔξω </w:t>
            </w:r>
            <w:hyperlink r:id="rId6943" w:tooltip="Adv 1854: exō -- Without, outside." w:history="1">
              <w:r w:rsidRPr="00B06055">
                <w:rPr>
                  <w:rStyle w:val="Hyperlink"/>
                  <w:rFonts w:ascii="Palatino Linotype" w:hAnsi="Palatino Linotype"/>
                  <w:sz w:val="18"/>
                  <w:szCs w:val="18"/>
                </w:rPr>
                <w:t>(outside)</w:t>
              </w:r>
            </w:hyperlink>
            <w:r w:rsidRPr="00B06055">
              <w:rPr>
                <w:rFonts w:ascii="Palatino Linotype" w:hAnsi="Palatino Linotype"/>
                <w:sz w:val="18"/>
                <w:szCs w:val="18"/>
              </w:rPr>
              <w:t>, ζητοῦντες </w:t>
            </w:r>
            <w:hyperlink r:id="rId6944" w:tooltip="V-PPA-NMP 2212: zētountes -- To seek, search for, desire, require, demand." w:history="1">
              <w:r w:rsidRPr="00B06055">
                <w:rPr>
                  <w:rStyle w:val="Hyperlink"/>
                  <w:rFonts w:ascii="Palatino Linotype" w:hAnsi="Palatino Linotype"/>
                  <w:sz w:val="18"/>
                  <w:szCs w:val="18"/>
                </w:rPr>
                <w:t>(seeking)</w:t>
              </w:r>
            </w:hyperlink>
            <w:r w:rsidRPr="00B06055">
              <w:rPr>
                <w:rFonts w:ascii="Palatino Linotype" w:hAnsi="Palatino Linotype"/>
                <w:sz w:val="18"/>
                <w:szCs w:val="18"/>
              </w:rPr>
              <w:t xml:space="preserve"> αὐτῷ </w:t>
            </w:r>
            <w:hyperlink r:id="rId6945"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λαλῆσαι </w:t>
            </w:r>
            <w:hyperlink r:id="rId6946" w:tooltip="V-ANA 2980: lalēsai -- (to talk, chatter in classical Greek, but in NT a more dignified word) to speak, say." w:history="1">
              <w:r w:rsidRPr="00B06055">
                <w:rPr>
                  <w:rStyle w:val="Hyperlink"/>
                  <w:rFonts w:ascii="Palatino Linotype" w:hAnsi="Palatino Linotype"/>
                  <w:sz w:val="18"/>
                  <w:szCs w:val="18"/>
                </w:rPr>
                <w:t>(to speak)</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12:</w:t>
            </w:r>
            <w:r w:rsidR="009D6BEE" w:rsidRPr="00B06055">
              <w:rPr>
                <w:rFonts w:ascii="Arial" w:eastAsia="Times New Roman" w:hAnsi="Arial" w:cs="Arial"/>
                <w:sz w:val="18"/>
                <w:szCs w:val="18"/>
              </w:rPr>
              <w:t xml:space="preserve">46 While he yet talked to the people, behold, his mother </w:t>
            </w:r>
            <w:r w:rsidR="009D6BEE" w:rsidRPr="00B06055">
              <w:rPr>
                <w:rFonts w:ascii="Arial" w:eastAsia="Times New Roman" w:hAnsi="Arial" w:cs="Arial"/>
                <w:sz w:val="18"/>
                <w:szCs w:val="18"/>
              </w:rPr>
              <w:lastRenderedPageBreak/>
              <w:t xml:space="preserve">and his brethren stood without, desiring to speak with him.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12:</w:t>
            </w:r>
            <w:r w:rsidR="009D6BEE" w:rsidRPr="00B06055">
              <w:rPr>
                <w:rFonts w:ascii="Arial" w:eastAsia="Times New Roman" w:hAnsi="Arial" w:cs="Arial"/>
                <w:sz w:val="18"/>
                <w:szCs w:val="18"/>
              </w:rPr>
              <w:t xml:space="preserve">41 Then one said unto him, Behold, thy mother and thy brethren stand without, desiring to speak with thee.  </w:t>
            </w:r>
          </w:p>
        </w:tc>
        <w:tc>
          <w:tcPr>
            <w:tcW w:w="5748" w:type="dxa"/>
          </w:tcPr>
          <w:p w:rsidR="009D6BEE" w:rsidRPr="00B06055" w:rsidRDefault="006830F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47</w:t>
            </w:r>
            <w:r w:rsidRPr="00B06055">
              <w:rPr>
                <w:rStyle w:val="reftext1"/>
                <w:sz w:val="18"/>
                <w:szCs w:val="18"/>
              </w:rPr>
              <w:t> </w:t>
            </w:r>
            <w:r w:rsidRPr="00B06055">
              <w:rPr>
                <w:rFonts w:ascii="Palatino Linotype" w:hAnsi="Palatino Linotype"/>
                <w:sz w:val="18"/>
                <w:szCs w:val="18"/>
              </w:rPr>
              <w:t>εἶπεν </w:t>
            </w:r>
            <w:hyperlink r:id="rId6947"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δέ </w:t>
            </w:r>
            <w:hyperlink r:id="rId6948"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τις </w:t>
            </w:r>
            <w:hyperlink r:id="rId6949" w:tooltip="IPro-NMS 5100: tis -- Any one, someone, a certain one or thing." w:history="1">
              <w:r w:rsidRPr="00B06055">
                <w:rPr>
                  <w:rStyle w:val="Hyperlink"/>
                  <w:rFonts w:ascii="Palatino Linotype" w:hAnsi="Palatino Linotype"/>
                  <w:sz w:val="18"/>
                  <w:szCs w:val="18"/>
                </w:rPr>
                <w:t>(someone)</w:t>
              </w:r>
            </w:hyperlink>
            <w:r w:rsidRPr="00B06055">
              <w:rPr>
                <w:rFonts w:ascii="Palatino Linotype" w:hAnsi="Palatino Linotype"/>
                <w:sz w:val="18"/>
                <w:szCs w:val="18"/>
              </w:rPr>
              <w:t xml:space="preserve"> αὐτῷ </w:t>
            </w:r>
            <w:hyperlink r:id="rId6950"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“Ἰδοὺ </w:t>
            </w:r>
            <w:hyperlink r:id="rId6951"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ἡ </w:t>
            </w:r>
            <w:hyperlink r:id="rId6952"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μήτηρ </w:t>
            </w:r>
            <w:hyperlink r:id="rId6953" w:tooltip="N-NFS 3384: mētēr -- A mother." w:history="1">
              <w:r w:rsidRPr="00B06055">
                <w:rPr>
                  <w:rStyle w:val="Hyperlink"/>
                  <w:rFonts w:ascii="Palatino Linotype" w:hAnsi="Palatino Linotype"/>
                  <w:sz w:val="18"/>
                  <w:szCs w:val="18"/>
                </w:rPr>
                <w:t>(mother)</w:t>
              </w:r>
            </w:hyperlink>
            <w:r w:rsidRPr="00B06055">
              <w:rPr>
                <w:rFonts w:ascii="Palatino Linotype" w:hAnsi="Palatino Linotype"/>
                <w:sz w:val="18"/>
                <w:szCs w:val="18"/>
              </w:rPr>
              <w:t xml:space="preserve"> σου </w:t>
            </w:r>
            <w:hyperlink r:id="rId6954" w:tooltip="PPro-G2S 4771: sou -- You." w:history="1">
              <w:r w:rsidRPr="00B06055">
                <w:rPr>
                  <w:rStyle w:val="Hyperlink"/>
                  <w:rFonts w:ascii="Palatino Linotype" w:hAnsi="Palatino Linotype"/>
                  <w:sz w:val="18"/>
                  <w:szCs w:val="18"/>
                </w:rPr>
                <w:t>(of You)</w:t>
              </w:r>
            </w:hyperlink>
            <w:r w:rsidRPr="00B06055">
              <w:rPr>
                <w:rFonts w:ascii="Palatino Linotype" w:hAnsi="Palatino Linotype"/>
                <w:sz w:val="18"/>
                <w:szCs w:val="18"/>
              </w:rPr>
              <w:t xml:space="preserve"> καὶ </w:t>
            </w:r>
            <w:hyperlink r:id="rId695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οἱ </w:t>
            </w:r>
            <w:hyperlink r:id="rId6956"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ἀδελφοί </w:t>
            </w:r>
            <w:hyperlink r:id="rId6957" w:tooltip="N-NMP 80: adelphoi -- A brother, member of the same religious community, especially a fellow-Christian." w:history="1">
              <w:r w:rsidRPr="00B06055">
                <w:rPr>
                  <w:rStyle w:val="Hyperlink"/>
                  <w:rFonts w:ascii="Palatino Linotype" w:hAnsi="Palatino Linotype"/>
                  <w:sz w:val="18"/>
                  <w:szCs w:val="18"/>
                </w:rPr>
                <w:t>(brothers)</w:t>
              </w:r>
            </w:hyperlink>
            <w:r w:rsidRPr="00B06055">
              <w:rPr>
                <w:rFonts w:ascii="Palatino Linotype" w:hAnsi="Palatino Linotype"/>
                <w:sz w:val="18"/>
                <w:szCs w:val="18"/>
              </w:rPr>
              <w:t xml:space="preserve"> σου </w:t>
            </w:r>
            <w:hyperlink r:id="rId6958" w:tooltip="PPro-G2S 4771: sou -- You." w:history="1">
              <w:r w:rsidRPr="00B06055">
                <w:rPr>
                  <w:rStyle w:val="Hyperlink"/>
                  <w:rFonts w:ascii="Palatino Linotype" w:hAnsi="Palatino Linotype"/>
                  <w:sz w:val="18"/>
                  <w:szCs w:val="18"/>
                </w:rPr>
                <w:t>(of you)</w:t>
              </w:r>
            </w:hyperlink>
            <w:r w:rsidRPr="00B06055">
              <w:rPr>
                <w:rFonts w:ascii="Palatino Linotype" w:hAnsi="Palatino Linotype"/>
                <w:sz w:val="18"/>
                <w:szCs w:val="18"/>
              </w:rPr>
              <w:t xml:space="preserve"> ἔξω </w:t>
            </w:r>
            <w:hyperlink r:id="rId6959" w:tooltip="Adv 1854: exō -- Without, outside." w:history="1">
              <w:r w:rsidRPr="00B06055">
                <w:rPr>
                  <w:rStyle w:val="Hyperlink"/>
                  <w:rFonts w:ascii="Palatino Linotype" w:hAnsi="Palatino Linotype"/>
                  <w:sz w:val="18"/>
                  <w:szCs w:val="18"/>
                </w:rPr>
                <w:t>(outside)</w:t>
              </w:r>
            </w:hyperlink>
            <w:r w:rsidRPr="00B06055">
              <w:rPr>
                <w:rFonts w:ascii="Palatino Linotype" w:hAnsi="Palatino Linotype"/>
                <w:sz w:val="18"/>
                <w:szCs w:val="18"/>
              </w:rPr>
              <w:t xml:space="preserve"> ἑστήκασιν </w:t>
            </w:r>
            <w:hyperlink r:id="rId6960" w:tooltip="V-RIA-3P 2476: hestēkasin -- (a) to make to stand, place, set up, establish, appoint; to place oneself, stand, (b) to set in balance, weigh; (c) to stand, stand by, stand still; to stand ready, stand firm, to be steadfast." w:history="1">
              <w:r w:rsidRPr="00B06055">
                <w:rPr>
                  <w:rStyle w:val="Hyperlink"/>
                  <w:rFonts w:ascii="Palatino Linotype" w:hAnsi="Palatino Linotype"/>
                  <w:sz w:val="18"/>
                  <w:szCs w:val="18"/>
                </w:rPr>
                <w:t>(are standing)</w:t>
              </w:r>
            </w:hyperlink>
            <w:r w:rsidRPr="00B06055">
              <w:rPr>
                <w:rFonts w:ascii="Palatino Linotype" w:hAnsi="Palatino Linotype"/>
                <w:sz w:val="18"/>
                <w:szCs w:val="18"/>
              </w:rPr>
              <w:t>, ζητοῦντές </w:t>
            </w:r>
            <w:hyperlink r:id="rId6961" w:tooltip="V-PPA-NMP 2212: zētountes -- To seek, search for, desire, require, demand." w:history="1">
              <w:r w:rsidRPr="00B06055">
                <w:rPr>
                  <w:rStyle w:val="Hyperlink"/>
                  <w:rFonts w:ascii="Palatino Linotype" w:hAnsi="Palatino Linotype"/>
                  <w:sz w:val="18"/>
                  <w:szCs w:val="18"/>
                </w:rPr>
                <w:t>(seeking)</w:t>
              </w:r>
            </w:hyperlink>
            <w:r w:rsidRPr="00B06055">
              <w:rPr>
                <w:rFonts w:ascii="Palatino Linotype" w:hAnsi="Palatino Linotype"/>
                <w:sz w:val="18"/>
                <w:szCs w:val="18"/>
              </w:rPr>
              <w:t xml:space="preserve"> σοι </w:t>
            </w:r>
            <w:hyperlink r:id="rId6962" w:tooltip="PPro-D2S 4771: soi -- You." w:history="1">
              <w:r w:rsidRPr="00B06055">
                <w:rPr>
                  <w:rStyle w:val="Hyperlink"/>
                  <w:rFonts w:ascii="Palatino Linotype" w:hAnsi="Palatino Linotype"/>
                  <w:sz w:val="18"/>
                  <w:szCs w:val="18"/>
                </w:rPr>
                <w:t>(to You)</w:t>
              </w:r>
            </w:hyperlink>
            <w:r w:rsidRPr="00B06055">
              <w:rPr>
                <w:rFonts w:ascii="Palatino Linotype" w:hAnsi="Palatino Linotype"/>
                <w:sz w:val="18"/>
                <w:szCs w:val="18"/>
              </w:rPr>
              <w:t xml:space="preserve"> λαλῆσαι </w:t>
            </w:r>
            <w:hyperlink r:id="rId6963" w:tooltip="V-ANA 2980: lalēsai -- (to talk, chatter in classical Greek, but in NT a more dignified word) to speak, say." w:history="1">
              <w:r w:rsidRPr="00B06055">
                <w:rPr>
                  <w:rStyle w:val="Hyperlink"/>
                  <w:rFonts w:ascii="Palatino Linotype" w:hAnsi="Palatino Linotype"/>
                  <w:sz w:val="18"/>
                  <w:szCs w:val="18"/>
                </w:rPr>
                <w:t>(to speak)</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47 Then one said unto him, Behold, thy mother and thy brethren stand without, desiring to speak with thee.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42 But he answered and said unto </w:t>
            </w:r>
            <w:r w:rsidR="009D6BEE" w:rsidRPr="00B06055">
              <w:rPr>
                <w:rFonts w:ascii="Arial" w:eastAsia="Times New Roman" w:hAnsi="Arial" w:cs="Arial"/>
                <w:b/>
                <w:sz w:val="18"/>
                <w:szCs w:val="18"/>
                <w:u w:val="single"/>
              </w:rPr>
              <w:t>the man</w:t>
            </w:r>
            <w:r w:rsidR="009D6BEE" w:rsidRPr="00B06055">
              <w:rPr>
                <w:rFonts w:ascii="Arial" w:eastAsia="Times New Roman" w:hAnsi="Arial" w:cs="Arial"/>
                <w:sz w:val="18"/>
                <w:szCs w:val="18"/>
              </w:rPr>
              <w:t xml:space="preserve"> that told him, Who is my mother? </w:t>
            </w:r>
            <w:proofErr w:type="gramStart"/>
            <w:r w:rsidR="009D6BEE" w:rsidRPr="00B06055">
              <w:rPr>
                <w:rFonts w:ascii="Arial" w:eastAsia="Times New Roman" w:hAnsi="Arial" w:cs="Arial"/>
                <w:sz w:val="18"/>
                <w:szCs w:val="18"/>
              </w:rPr>
              <w:t>and</w:t>
            </w:r>
            <w:proofErr w:type="gramEnd"/>
            <w:r w:rsidR="009D6BEE" w:rsidRPr="00B06055">
              <w:rPr>
                <w:rFonts w:ascii="Arial" w:eastAsia="Times New Roman" w:hAnsi="Arial" w:cs="Arial"/>
                <w:sz w:val="18"/>
                <w:szCs w:val="18"/>
              </w:rPr>
              <w:t xml:space="preserve"> who are my brethren?  </w:t>
            </w:r>
          </w:p>
        </w:tc>
        <w:tc>
          <w:tcPr>
            <w:tcW w:w="5748" w:type="dxa"/>
          </w:tcPr>
          <w:p w:rsidR="009D6BEE" w:rsidRPr="00B06055" w:rsidRDefault="006830F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48</w:t>
            </w:r>
            <w:r w:rsidRPr="00B06055">
              <w:rPr>
                <w:rStyle w:val="reftext1"/>
                <w:sz w:val="18"/>
                <w:szCs w:val="18"/>
              </w:rPr>
              <w:t> </w:t>
            </w:r>
            <w:r w:rsidRPr="00B06055">
              <w:rPr>
                <w:rFonts w:ascii="Palatino Linotype" w:hAnsi="Palatino Linotype"/>
                <w:sz w:val="18"/>
                <w:szCs w:val="18"/>
              </w:rPr>
              <w:t>Ὁ </w:t>
            </w:r>
            <w:hyperlink r:id="rId6964"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6965"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ἀποκριθεὶς </w:t>
            </w:r>
            <w:hyperlink r:id="rId6966"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εἶπεν </w:t>
            </w:r>
            <w:hyperlink r:id="rId6967"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τῷ </w:t>
            </w:r>
            <w:hyperlink r:id="rId6968" w:tooltip="Art-DMS 3588: tō -- The, the definite article." w:history="1">
              <w:r w:rsidRPr="00B06055">
                <w:rPr>
                  <w:rStyle w:val="Hyperlink"/>
                  <w:rFonts w:ascii="Palatino Linotype" w:hAnsi="Palatino Linotype"/>
                  <w:sz w:val="18"/>
                  <w:szCs w:val="18"/>
                </w:rPr>
                <w:t>(to the </w:t>
              </w:r>
              <w:r w:rsidRPr="00B06055">
                <w:rPr>
                  <w:rStyle w:val="Hyperlink"/>
                  <w:rFonts w:ascii="Palatino Linotype" w:hAnsi="Palatino Linotype"/>
                  <w:i/>
                  <w:iCs/>
                  <w:sz w:val="18"/>
                  <w:szCs w:val="18"/>
                </w:rPr>
                <w:t>one</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λέγοντι </w:t>
            </w:r>
            <w:hyperlink r:id="rId6969" w:tooltip="V-PPA-DMS 3004: legonti -- (denoting speech in progress), (a) to say, speak; to mean, mention, tell, (b) to call, name, especially in the pass., (c) to tell, command." w:history="1">
              <w:r w:rsidRPr="00B06055">
                <w:rPr>
                  <w:rStyle w:val="Hyperlink"/>
                  <w:rFonts w:ascii="Palatino Linotype" w:hAnsi="Palatino Linotype"/>
                  <w:sz w:val="18"/>
                  <w:szCs w:val="18"/>
                </w:rPr>
                <w:t>(telling)</w:t>
              </w:r>
            </w:hyperlink>
            <w:r w:rsidRPr="00B06055">
              <w:rPr>
                <w:rFonts w:ascii="Palatino Linotype" w:hAnsi="Palatino Linotype"/>
                <w:sz w:val="18"/>
                <w:szCs w:val="18"/>
              </w:rPr>
              <w:t xml:space="preserve"> αὐτῷ </w:t>
            </w:r>
            <w:hyperlink r:id="rId6970"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“Τίς </w:t>
            </w:r>
            <w:hyperlink r:id="rId6971" w:tooltip="IPro-NFS 5101: Tis -- Who, which, what, why." w:history="1">
              <w:r w:rsidRPr="00B06055">
                <w:rPr>
                  <w:rStyle w:val="Hyperlink"/>
                  <w:rFonts w:ascii="Palatino Linotype" w:hAnsi="Palatino Linotype"/>
                  <w:sz w:val="18"/>
                  <w:szCs w:val="18"/>
                </w:rPr>
                <w:t>(Who)</w:t>
              </w:r>
            </w:hyperlink>
            <w:r w:rsidRPr="00B06055">
              <w:rPr>
                <w:rStyle w:val="red1"/>
                <w:rFonts w:ascii="Palatino Linotype" w:hAnsi="Palatino Linotype"/>
                <w:color w:val="auto"/>
                <w:sz w:val="18"/>
                <w:szCs w:val="18"/>
              </w:rPr>
              <w:t xml:space="preserve"> ἐστιν </w:t>
            </w:r>
            <w:hyperlink r:id="rId6972" w:tooltip="V-PIA-3S 1510: estin -- To be, exist." w:history="1">
              <w:r w:rsidRPr="00B06055">
                <w:rPr>
                  <w:rStyle w:val="Hyperlink"/>
                  <w:rFonts w:ascii="Palatino Linotype" w:hAnsi="Palatino Linotype"/>
                  <w:sz w:val="18"/>
                  <w:szCs w:val="18"/>
                </w:rPr>
                <w:t>(is)</w:t>
              </w:r>
            </w:hyperlink>
            <w:r w:rsidRPr="00B06055">
              <w:rPr>
                <w:rStyle w:val="red1"/>
                <w:rFonts w:ascii="Palatino Linotype" w:hAnsi="Palatino Linotype"/>
                <w:color w:val="auto"/>
                <w:sz w:val="18"/>
                <w:szCs w:val="18"/>
              </w:rPr>
              <w:t xml:space="preserve"> ἡ </w:t>
            </w:r>
            <w:hyperlink r:id="rId6973" w:tooltip="Art-NFS 3588: h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μήτηρ </w:t>
            </w:r>
            <w:hyperlink r:id="rId6974" w:tooltip="N-NFS 3384: mētēr -- A mother." w:history="1">
              <w:r w:rsidRPr="00B06055">
                <w:rPr>
                  <w:rStyle w:val="Hyperlink"/>
                  <w:rFonts w:ascii="Palatino Linotype" w:hAnsi="Palatino Linotype"/>
                  <w:sz w:val="18"/>
                  <w:szCs w:val="18"/>
                </w:rPr>
                <w:t>(mother)</w:t>
              </w:r>
            </w:hyperlink>
            <w:r w:rsidRPr="00B06055">
              <w:rPr>
                <w:rStyle w:val="red1"/>
                <w:rFonts w:ascii="Palatino Linotype" w:hAnsi="Palatino Linotype"/>
                <w:color w:val="auto"/>
                <w:sz w:val="18"/>
                <w:szCs w:val="18"/>
              </w:rPr>
              <w:t xml:space="preserve"> μου </w:t>
            </w:r>
            <w:hyperlink r:id="rId6975" w:tooltip="PPro-G1S 1473: mou -- I, the first-person pronoun." w:history="1">
              <w:r w:rsidRPr="00B06055">
                <w:rPr>
                  <w:rStyle w:val="Hyperlink"/>
                  <w:rFonts w:ascii="Palatino Linotype" w:hAnsi="Palatino Linotype"/>
                  <w:sz w:val="18"/>
                  <w:szCs w:val="18"/>
                </w:rPr>
                <w:t>(of Me)</w:t>
              </w:r>
            </w:hyperlink>
            <w:r w:rsidRPr="00B06055">
              <w:rPr>
                <w:rStyle w:val="red1"/>
                <w:rFonts w:ascii="Palatino Linotype" w:hAnsi="Palatino Linotype"/>
                <w:color w:val="auto"/>
                <w:sz w:val="18"/>
                <w:szCs w:val="18"/>
              </w:rPr>
              <w:t>, καὶ </w:t>
            </w:r>
            <w:hyperlink r:id="rId6976"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τίνες </w:t>
            </w:r>
            <w:hyperlink r:id="rId6977" w:tooltip="IPro-NMP 5101: tines -- Who, which, what, why." w:history="1">
              <w:r w:rsidRPr="00B06055">
                <w:rPr>
                  <w:rStyle w:val="Hyperlink"/>
                  <w:rFonts w:ascii="Palatino Linotype" w:hAnsi="Palatino Linotype"/>
                  <w:sz w:val="18"/>
                  <w:szCs w:val="18"/>
                </w:rPr>
                <w:t>(who)</w:t>
              </w:r>
            </w:hyperlink>
            <w:r w:rsidRPr="00B06055">
              <w:rPr>
                <w:rStyle w:val="red1"/>
                <w:rFonts w:ascii="Palatino Linotype" w:hAnsi="Palatino Linotype"/>
                <w:color w:val="auto"/>
                <w:sz w:val="18"/>
                <w:szCs w:val="18"/>
              </w:rPr>
              <w:t xml:space="preserve"> εἰσὶν </w:t>
            </w:r>
            <w:hyperlink r:id="rId6978" w:tooltip="V-PIA-3P 1510: eisin -- To be, exist." w:history="1">
              <w:r w:rsidRPr="00B06055">
                <w:rPr>
                  <w:rStyle w:val="Hyperlink"/>
                  <w:rFonts w:ascii="Palatino Linotype" w:hAnsi="Palatino Linotype"/>
                  <w:sz w:val="18"/>
                  <w:szCs w:val="18"/>
                </w:rPr>
                <w:t>(are)</w:t>
              </w:r>
            </w:hyperlink>
            <w:r w:rsidRPr="00B06055">
              <w:rPr>
                <w:rStyle w:val="red1"/>
                <w:rFonts w:ascii="Palatino Linotype" w:hAnsi="Palatino Linotype"/>
                <w:color w:val="auto"/>
                <w:sz w:val="18"/>
                <w:szCs w:val="18"/>
              </w:rPr>
              <w:t xml:space="preserve"> οἱ </w:t>
            </w:r>
            <w:hyperlink r:id="rId6979" w:tooltip="Art-NMP 3588: hoi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ἀδελφοί </w:t>
            </w:r>
            <w:hyperlink r:id="rId6980" w:tooltip="N-NMP 80: adelphoi -- A brother, member of the same religious community, especially a fellow-Christian." w:history="1">
              <w:r w:rsidRPr="00B06055">
                <w:rPr>
                  <w:rStyle w:val="Hyperlink"/>
                  <w:rFonts w:ascii="Palatino Linotype" w:hAnsi="Palatino Linotype"/>
                  <w:sz w:val="18"/>
                  <w:szCs w:val="18"/>
                </w:rPr>
                <w:t>(brothers)</w:t>
              </w:r>
            </w:hyperlink>
            <w:r w:rsidRPr="00B06055">
              <w:rPr>
                <w:rStyle w:val="red1"/>
                <w:rFonts w:ascii="Palatino Linotype" w:hAnsi="Palatino Linotype"/>
                <w:color w:val="auto"/>
                <w:sz w:val="18"/>
                <w:szCs w:val="18"/>
              </w:rPr>
              <w:t xml:space="preserve"> μου </w:t>
            </w:r>
            <w:hyperlink r:id="rId6981" w:tooltip="PPro-G1S 1473: mou -- I, the first-person pronoun." w:history="1">
              <w:r w:rsidRPr="00B06055">
                <w:rPr>
                  <w:rStyle w:val="Hyperlink"/>
                  <w:rFonts w:ascii="Palatino Linotype" w:hAnsi="Palatino Linotype"/>
                  <w:sz w:val="18"/>
                  <w:szCs w:val="18"/>
                </w:rPr>
                <w:t>(of Me)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48 But he answered and said unto </w:t>
            </w:r>
            <w:r w:rsidR="009D6BEE" w:rsidRPr="00B06055">
              <w:rPr>
                <w:rFonts w:ascii="Arial" w:eastAsia="Times New Roman" w:hAnsi="Arial" w:cs="Arial"/>
                <w:b/>
                <w:sz w:val="18"/>
                <w:szCs w:val="18"/>
                <w:u w:val="single"/>
              </w:rPr>
              <w:t>him</w:t>
            </w:r>
            <w:r w:rsidR="009D6BEE" w:rsidRPr="00B06055">
              <w:rPr>
                <w:rFonts w:ascii="Arial" w:eastAsia="Times New Roman" w:hAnsi="Arial" w:cs="Arial"/>
                <w:sz w:val="18"/>
                <w:szCs w:val="18"/>
              </w:rPr>
              <w:t xml:space="preserve"> that told him, Who is my mother? </w:t>
            </w:r>
            <w:proofErr w:type="gramStart"/>
            <w:r w:rsidR="009D6BEE" w:rsidRPr="00B06055">
              <w:rPr>
                <w:rFonts w:ascii="Arial" w:eastAsia="Times New Roman" w:hAnsi="Arial" w:cs="Arial"/>
                <w:sz w:val="18"/>
                <w:szCs w:val="18"/>
              </w:rPr>
              <w:t>and</w:t>
            </w:r>
            <w:proofErr w:type="gramEnd"/>
            <w:r w:rsidR="009D6BEE" w:rsidRPr="00B06055">
              <w:rPr>
                <w:rFonts w:ascii="Arial" w:eastAsia="Times New Roman" w:hAnsi="Arial" w:cs="Arial"/>
                <w:sz w:val="18"/>
                <w:szCs w:val="18"/>
              </w:rPr>
              <w:t xml:space="preserve"> who are my brethren?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43 And he stretched forth his hand toward his disciples, and said, Behold my mother and my brethren!  </w:t>
            </w:r>
          </w:p>
        </w:tc>
        <w:tc>
          <w:tcPr>
            <w:tcW w:w="5748" w:type="dxa"/>
          </w:tcPr>
          <w:p w:rsidR="009D6BEE" w:rsidRPr="00B06055" w:rsidRDefault="006830F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49</w:t>
            </w:r>
            <w:r w:rsidRPr="00B06055">
              <w:rPr>
                <w:rStyle w:val="reftext1"/>
                <w:sz w:val="18"/>
                <w:szCs w:val="18"/>
              </w:rPr>
              <w:t> </w:t>
            </w:r>
            <w:r w:rsidRPr="00B06055">
              <w:rPr>
                <w:rFonts w:ascii="Palatino Linotype" w:hAnsi="Palatino Linotype"/>
                <w:sz w:val="18"/>
                <w:szCs w:val="18"/>
              </w:rPr>
              <w:t>καὶ </w:t>
            </w:r>
            <w:hyperlink r:id="rId698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ἐκτείνας </w:t>
            </w:r>
            <w:hyperlink r:id="rId6983" w:tooltip="V-APA-NMS 1614: ekteinas -- To stretch out (forth), cast forth (as of an anchor), lay hands on." w:history="1">
              <w:r w:rsidRPr="00B06055">
                <w:rPr>
                  <w:rStyle w:val="Hyperlink"/>
                  <w:rFonts w:ascii="Palatino Linotype" w:hAnsi="Palatino Linotype"/>
                  <w:sz w:val="18"/>
                  <w:szCs w:val="18"/>
                </w:rPr>
                <w:t>(having stretched out)</w:t>
              </w:r>
            </w:hyperlink>
            <w:r w:rsidRPr="00B06055">
              <w:rPr>
                <w:rFonts w:ascii="Palatino Linotype" w:hAnsi="Palatino Linotype"/>
                <w:sz w:val="18"/>
                <w:szCs w:val="18"/>
              </w:rPr>
              <w:t xml:space="preserve"> τὴν </w:t>
            </w:r>
            <w:hyperlink r:id="rId6984"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χεῖρα </w:t>
            </w:r>
            <w:hyperlink r:id="rId6985" w:tooltip="N-AFS 5495: cheira -- A hand." w:history="1">
              <w:r w:rsidRPr="00B06055">
                <w:rPr>
                  <w:rStyle w:val="Hyperlink"/>
                  <w:rFonts w:ascii="Palatino Linotype" w:hAnsi="Palatino Linotype"/>
                  <w:sz w:val="18"/>
                  <w:szCs w:val="18"/>
                </w:rPr>
                <w:t>(hand)</w:t>
              </w:r>
            </w:hyperlink>
            <w:r w:rsidRPr="00B06055">
              <w:rPr>
                <w:rFonts w:ascii="Palatino Linotype" w:hAnsi="Palatino Linotype"/>
                <w:sz w:val="18"/>
                <w:szCs w:val="18"/>
              </w:rPr>
              <w:t xml:space="preserve"> αὐτοῦ </w:t>
            </w:r>
            <w:hyperlink r:id="rId6986"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ἐπὶ </w:t>
            </w:r>
            <w:hyperlink r:id="rId6987" w:tooltip="Prep 1909: epi -- On, to, against, on the basis of, at."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τοὺς </w:t>
            </w:r>
            <w:hyperlink r:id="rId6988"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μαθητὰς </w:t>
            </w:r>
            <w:hyperlink r:id="rId6989" w:tooltip="N-AMP 3101: mathētas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αὐτοῦ </w:t>
            </w:r>
            <w:hyperlink r:id="rId6990"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εἶπεν </w:t>
            </w:r>
            <w:hyperlink r:id="rId6991"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“Ἰδοὺ </w:t>
            </w:r>
            <w:hyperlink r:id="rId6992" w:tooltip="V-AMA-2S 2400: Idou -- See! Lo! Behold! Look!." w:history="1">
              <w:r w:rsidRPr="00B06055">
                <w:rPr>
                  <w:rStyle w:val="Hyperlink"/>
                  <w:rFonts w:ascii="Palatino Linotype" w:hAnsi="Palatino Linotype"/>
                  <w:sz w:val="18"/>
                  <w:szCs w:val="18"/>
                </w:rPr>
                <w:t>(Behold)</w:t>
              </w:r>
            </w:hyperlink>
            <w:r w:rsidRPr="00B06055">
              <w:rPr>
                <w:rStyle w:val="red1"/>
                <w:rFonts w:ascii="Palatino Linotype" w:hAnsi="Palatino Linotype"/>
                <w:color w:val="auto"/>
                <w:sz w:val="18"/>
                <w:szCs w:val="18"/>
              </w:rPr>
              <w:t>, ἡ </w:t>
            </w:r>
            <w:hyperlink r:id="rId6993" w:tooltip="Art-NFS 3588: h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μήτηρ </w:t>
            </w:r>
            <w:hyperlink r:id="rId6994" w:tooltip="N-NFS 3384: mētēr -- A mother." w:history="1">
              <w:r w:rsidRPr="00B06055">
                <w:rPr>
                  <w:rStyle w:val="Hyperlink"/>
                  <w:rFonts w:ascii="Palatino Linotype" w:hAnsi="Palatino Linotype"/>
                  <w:sz w:val="18"/>
                  <w:szCs w:val="18"/>
                </w:rPr>
                <w:t>(mother)</w:t>
              </w:r>
            </w:hyperlink>
            <w:r w:rsidRPr="00B06055">
              <w:rPr>
                <w:rStyle w:val="red1"/>
                <w:rFonts w:ascii="Palatino Linotype" w:hAnsi="Palatino Linotype"/>
                <w:color w:val="auto"/>
                <w:sz w:val="18"/>
                <w:szCs w:val="18"/>
              </w:rPr>
              <w:t xml:space="preserve"> μου </w:t>
            </w:r>
            <w:hyperlink r:id="rId6995" w:tooltip="PPro-G1S 1473: mou -- I, the first-person pronoun." w:history="1">
              <w:r w:rsidRPr="00B06055">
                <w:rPr>
                  <w:rStyle w:val="Hyperlink"/>
                  <w:rFonts w:ascii="Palatino Linotype" w:hAnsi="Palatino Linotype"/>
                  <w:sz w:val="18"/>
                  <w:szCs w:val="18"/>
                </w:rPr>
                <w:t>(of Me)</w:t>
              </w:r>
            </w:hyperlink>
            <w:r w:rsidRPr="00B06055">
              <w:rPr>
                <w:rStyle w:val="red1"/>
                <w:rFonts w:ascii="Palatino Linotype" w:hAnsi="Palatino Linotype"/>
                <w:color w:val="auto"/>
                <w:sz w:val="18"/>
                <w:szCs w:val="18"/>
              </w:rPr>
              <w:t xml:space="preserve"> καὶ </w:t>
            </w:r>
            <w:hyperlink r:id="rId6996"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οἱ </w:t>
            </w:r>
            <w:hyperlink r:id="rId6997" w:tooltip="Art-NMP 3588: hoi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ἀδελφοί </w:t>
            </w:r>
            <w:hyperlink r:id="rId6998" w:tooltip="N-NMP 80: adelphoi -- A brother, member of the same religious community, especially a fellow-Christian." w:history="1">
              <w:r w:rsidRPr="00B06055">
                <w:rPr>
                  <w:rStyle w:val="Hyperlink"/>
                  <w:rFonts w:ascii="Palatino Linotype" w:hAnsi="Palatino Linotype"/>
                  <w:sz w:val="18"/>
                  <w:szCs w:val="18"/>
                </w:rPr>
                <w:t>(brothers)</w:t>
              </w:r>
            </w:hyperlink>
            <w:r w:rsidRPr="00B06055">
              <w:rPr>
                <w:rStyle w:val="red1"/>
                <w:rFonts w:ascii="Palatino Linotype" w:hAnsi="Palatino Linotype"/>
                <w:color w:val="auto"/>
                <w:sz w:val="18"/>
                <w:szCs w:val="18"/>
              </w:rPr>
              <w:t xml:space="preserve"> μου </w:t>
            </w:r>
            <w:hyperlink r:id="rId6999" w:tooltip="PPro-G1S 1473: mou -- I, the first-person pronoun." w:history="1">
              <w:r w:rsidRPr="00B06055">
                <w:rPr>
                  <w:rStyle w:val="Hyperlink"/>
                  <w:rFonts w:ascii="Palatino Linotype" w:hAnsi="Palatino Linotype"/>
                  <w:sz w:val="18"/>
                  <w:szCs w:val="18"/>
                </w:rPr>
                <w:t>(of Me)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49 And he stretched forth his hand toward his disciples, and said, Behold my mother and my brethren!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44 </w:t>
            </w:r>
            <w:r w:rsidR="009D6BEE" w:rsidRPr="00B06055">
              <w:rPr>
                <w:rFonts w:ascii="Arial" w:eastAsia="Times New Roman" w:hAnsi="Arial" w:cs="Arial"/>
                <w:b/>
                <w:sz w:val="18"/>
                <w:szCs w:val="18"/>
                <w:u w:val="single"/>
              </w:rPr>
              <w:t>And he gave them charge concerning her, saying, I go my way, for my Father hath sent me. And</w:t>
            </w:r>
            <w:r w:rsidR="009D6BEE" w:rsidRPr="00B06055">
              <w:rPr>
                <w:rFonts w:ascii="Arial" w:eastAsia="Times New Roman" w:hAnsi="Arial" w:cs="Arial"/>
                <w:sz w:val="18"/>
                <w:szCs w:val="18"/>
              </w:rPr>
              <w:t xml:space="preserve"> whosoever shall do the will of my Father which is in heaven, the same is my brother, and sister, and mother.  </w:t>
            </w:r>
          </w:p>
        </w:tc>
        <w:tc>
          <w:tcPr>
            <w:tcW w:w="5748" w:type="dxa"/>
          </w:tcPr>
          <w:p w:rsidR="009D6BEE" w:rsidRPr="00B06055" w:rsidRDefault="006830F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50</w:t>
            </w:r>
            <w:r w:rsidRPr="00B06055">
              <w:rPr>
                <w:rStyle w:val="reftext1"/>
                <w:sz w:val="18"/>
                <w:szCs w:val="18"/>
              </w:rPr>
              <w:t> </w:t>
            </w:r>
            <w:r w:rsidRPr="00B06055">
              <w:rPr>
                <w:rStyle w:val="red1"/>
                <w:rFonts w:ascii="Palatino Linotype" w:hAnsi="Palatino Linotype"/>
                <w:color w:val="auto"/>
                <w:sz w:val="18"/>
                <w:szCs w:val="18"/>
              </w:rPr>
              <w:t>ὅστις </w:t>
            </w:r>
            <w:hyperlink r:id="rId7000" w:tooltip="RelPro-NMS 3748: hostis -- Whosoever, whatsoever." w:history="1">
              <w:r w:rsidRPr="00B06055">
                <w:rPr>
                  <w:rStyle w:val="Hyperlink"/>
                  <w:rFonts w:ascii="Palatino Linotype" w:hAnsi="Palatino Linotype"/>
                  <w:sz w:val="18"/>
                  <w:szCs w:val="18"/>
                </w:rPr>
                <w:t>(Whoever)</w:t>
              </w:r>
            </w:hyperlink>
            <w:r w:rsidRPr="00B06055">
              <w:rPr>
                <w:rStyle w:val="red1"/>
                <w:rFonts w:ascii="Palatino Linotype" w:hAnsi="Palatino Linotype"/>
                <w:color w:val="auto"/>
                <w:sz w:val="18"/>
                <w:szCs w:val="18"/>
              </w:rPr>
              <w:t xml:space="preserve"> γὰρ </w:t>
            </w:r>
            <w:hyperlink r:id="rId7001" w:tooltip="Conj 1063: gar -- For."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ἂν </w:t>
            </w:r>
            <w:hyperlink r:id="rId7002"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ποιήσῃ </w:t>
            </w:r>
            <w:hyperlink r:id="rId7003" w:tooltip="V-ASA-3S 4160: poiēsē -- (a) to make, manufacture, construct, (b) to do, act, cause." w:history="1">
              <w:r w:rsidRPr="00B06055">
                <w:rPr>
                  <w:rStyle w:val="Hyperlink"/>
                  <w:rFonts w:ascii="Palatino Linotype" w:hAnsi="Palatino Linotype"/>
                  <w:sz w:val="18"/>
                  <w:szCs w:val="18"/>
                </w:rPr>
                <w:t>(shall do)</w:t>
              </w:r>
            </w:hyperlink>
            <w:r w:rsidRPr="00B06055">
              <w:rPr>
                <w:rStyle w:val="red1"/>
                <w:rFonts w:ascii="Palatino Linotype" w:hAnsi="Palatino Linotype"/>
                <w:color w:val="auto"/>
                <w:sz w:val="18"/>
                <w:szCs w:val="18"/>
              </w:rPr>
              <w:t xml:space="preserve"> τὸ </w:t>
            </w:r>
            <w:hyperlink r:id="rId7004" w:tooltip="Art-ANS 3588: t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θέλημα </w:t>
            </w:r>
            <w:hyperlink r:id="rId7005" w:tooltip="N-ANS 2307: thelēma -- An act of will, will; plural: wishes, desires." w:history="1">
              <w:r w:rsidRPr="00B06055">
                <w:rPr>
                  <w:rStyle w:val="Hyperlink"/>
                  <w:rFonts w:ascii="Palatino Linotype" w:hAnsi="Palatino Linotype"/>
                  <w:sz w:val="18"/>
                  <w:szCs w:val="18"/>
                </w:rPr>
                <w:t>(will)</w:t>
              </w:r>
            </w:hyperlink>
            <w:r w:rsidRPr="00B06055">
              <w:rPr>
                <w:rStyle w:val="red1"/>
                <w:rFonts w:ascii="Palatino Linotype" w:hAnsi="Palatino Linotype"/>
                <w:color w:val="auto"/>
                <w:sz w:val="18"/>
                <w:szCs w:val="18"/>
              </w:rPr>
              <w:t xml:space="preserve"> τοῦ </w:t>
            </w:r>
            <w:hyperlink r:id="rId7006" w:tooltip="Art-GMS 3588: tou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Πατρός </w:t>
            </w:r>
            <w:hyperlink r:id="rId7007" w:tooltip="N-GMS 3962: Patros -- Father, (Heavenly) Father, ancestor, elder, senior." w:history="1">
              <w:r w:rsidRPr="00B06055">
                <w:rPr>
                  <w:rStyle w:val="Hyperlink"/>
                  <w:rFonts w:ascii="Palatino Linotype" w:hAnsi="Palatino Linotype"/>
                  <w:sz w:val="18"/>
                  <w:szCs w:val="18"/>
                </w:rPr>
                <w:t>(Father)</w:t>
              </w:r>
            </w:hyperlink>
            <w:r w:rsidRPr="00B06055">
              <w:rPr>
                <w:rStyle w:val="red1"/>
                <w:rFonts w:ascii="Palatino Linotype" w:hAnsi="Palatino Linotype"/>
                <w:color w:val="auto"/>
                <w:sz w:val="18"/>
                <w:szCs w:val="18"/>
              </w:rPr>
              <w:t xml:space="preserve"> μου </w:t>
            </w:r>
            <w:hyperlink r:id="rId7008" w:tooltip="PPro-G1S 1473: mou -- I, the first-person pronoun." w:history="1">
              <w:r w:rsidRPr="00B06055">
                <w:rPr>
                  <w:rStyle w:val="Hyperlink"/>
                  <w:rFonts w:ascii="Palatino Linotype" w:hAnsi="Palatino Linotype"/>
                  <w:sz w:val="18"/>
                  <w:szCs w:val="18"/>
                </w:rPr>
                <w:t>(of Me)</w:t>
              </w:r>
            </w:hyperlink>
            <w:r w:rsidRPr="00B06055">
              <w:rPr>
                <w:rStyle w:val="red1"/>
                <w:rFonts w:ascii="Palatino Linotype" w:hAnsi="Palatino Linotype"/>
                <w:color w:val="auto"/>
                <w:sz w:val="18"/>
                <w:szCs w:val="18"/>
              </w:rPr>
              <w:t xml:space="preserve"> τοῦ </w:t>
            </w:r>
            <w:hyperlink r:id="rId7009" w:tooltip="Art-GMS 3588: tou -- The, the definite article." w:history="1">
              <w:r w:rsidRPr="00B06055">
                <w:rPr>
                  <w:rStyle w:val="Hyperlink"/>
                  <w:rFonts w:ascii="Palatino Linotype" w:hAnsi="Palatino Linotype"/>
                  <w:sz w:val="18"/>
                  <w:szCs w:val="18"/>
                </w:rPr>
                <w:t>(who </w:t>
              </w:r>
              <w:r w:rsidRPr="00B06055">
                <w:rPr>
                  <w:rStyle w:val="Hyperlink"/>
                  <w:rFonts w:ascii="Palatino Linotype" w:hAnsi="Palatino Linotype"/>
                  <w:i/>
                  <w:iCs/>
                  <w:sz w:val="18"/>
                  <w:szCs w:val="18"/>
                </w:rPr>
                <w:t>is</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ἐν </w:t>
            </w:r>
            <w:hyperlink r:id="rId7010"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οὐρανοῖς </w:t>
            </w:r>
            <w:hyperlink r:id="rId7011" w:tooltip="N-DMP 3772: ouranois -- Heaven, (a) the visible heavens: the atmosphere, the sky, the starry heavens, (b) the spiritual heavens."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heavens)</w:t>
              </w:r>
            </w:hyperlink>
            <w:r w:rsidRPr="00B06055">
              <w:rPr>
                <w:rStyle w:val="red1"/>
                <w:rFonts w:ascii="Palatino Linotype" w:hAnsi="Palatino Linotype"/>
                <w:color w:val="auto"/>
                <w:sz w:val="18"/>
                <w:szCs w:val="18"/>
              </w:rPr>
              <w:t>, αὐτός </w:t>
            </w:r>
            <w:hyperlink r:id="rId7012" w:tooltip="PPro-NM3S 846: autos -- He, she, it, they, them, same." w:history="1">
              <w:r w:rsidRPr="00B06055">
                <w:rPr>
                  <w:rStyle w:val="Hyperlink"/>
                  <w:rFonts w:ascii="Palatino Linotype" w:hAnsi="Palatino Linotype"/>
                  <w:sz w:val="18"/>
                  <w:szCs w:val="18"/>
                </w:rPr>
                <w:t>(he)</w:t>
              </w:r>
            </w:hyperlink>
            <w:r w:rsidRPr="00B06055">
              <w:rPr>
                <w:rStyle w:val="red1"/>
                <w:rFonts w:ascii="Palatino Linotype" w:hAnsi="Palatino Linotype"/>
                <w:color w:val="auto"/>
                <w:sz w:val="18"/>
                <w:szCs w:val="18"/>
              </w:rPr>
              <w:t xml:space="preserve"> μου </w:t>
            </w:r>
            <w:hyperlink r:id="rId7013" w:tooltip="PPro-G1S 1473: mou -- I, the first-person pronoun." w:history="1">
              <w:r w:rsidRPr="00B06055">
                <w:rPr>
                  <w:rStyle w:val="Hyperlink"/>
                  <w:rFonts w:ascii="Palatino Linotype" w:hAnsi="Palatino Linotype"/>
                  <w:sz w:val="18"/>
                  <w:szCs w:val="18"/>
                </w:rPr>
                <w:t>(My)</w:t>
              </w:r>
            </w:hyperlink>
            <w:r w:rsidRPr="00B06055">
              <w:rPr>
                <w:rStyle w:val="red1"/>
                <w:rFonts w:ascii="Palatino Linotype" w:hAnsi="Palatino Linotype"/>
                <w:color w:val="auto"/>
                <w:sz w:val="18"/>
                <w:szCs w:val="18"/>
              </w:rPr>
              <w:t xml:space="preserve"> ἀδελφὸς </w:t>
            </w:r>
            <w:hyperlink r:id="rId7014" w:tooltip="N-NMS 80: adelphos -- A brother, member of the same religious community, especially a fellow-Christian." w:history="1">
              <w:r w:rsidRPr="00B06055">
                <w:rPr>
                  <w:rStyle w:val="Hyperlink"/>
                  <w:rFonts w:ascii="Palatino Linotype" w:hAnsi="Palatino Linotype"/>
                  <w:sz w:val="18"/>
                  <w:szCs w:val="18"/>
                </w:rPr>
                <w:t>(brother)</w:t>
              </w:r>
            </w:hyperlink>
            <w:r w:rsidRPr="00B06055">
              <w:rPr>
                <w:rStyle w:val="red1"/>
                <w:rFonts w:ascii="Palatino Linotype" w:hAnsi="Palatino Linotype"/>
                <w:color w:val="auto"/>
                <w:sz w:val="18"/>
                <w:szCs w:val="18"/>
              </w:rPr>
              <w:t xml:space="preserve"> καὶ </w:t>
            </w:r>
            <w:hyperlink r:id="rId7015"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ἀδελφὴ </w:t>
            </w:r>
            <w:hyperlink r:id="rId7016" w:tooltip="N-NFS 79: adelphē -- A sister, a woman (fellow-)member of a church, a Christian woman." w:history="1">
              <w:r w:rsidRPr="00B06055">
                <w:rPr>
                  <w:rStyle w:val="Hyperlink"/>
                  <w:rFonts w:ascii="Palatino Linotype" w:hAnsi="Palatino Linotype"/>
                  <w:sz w:val="18"/>
                  <w:szCs w:val="18"/>
                </w:rPr>
                <w:t>(sister)</w:t>
              </w:r>
            </w:hyperlink>
            <w:r w:rsidRPr="00B06055">
              <w:rPr>
                <w:rStyle w:val="red1"/>
                <w:rFonts w:ascii="Palatino Linotype" w:hAnsi="Palatino Linotype"/>
                <w:color w:val="auto"/>
                <w:sz w:val="18"/>
                <w:szCs w:val="18"/>
              </w:rPr>
              <w:t xml:space="preserve"> καὶ </w:t>
            </w:r>
            <w:hyperlink r:id="rId7017"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μήτηρ </w:t>
            </w:r>
            <w:hyperlink r:id="rId7018" w:tooltip="N-NFS 3384: mētēr -- A mother." w:history="1">
              <w:r w:rsidRPr="00B06055">
                <w:rPr>
                  <w:rStyle w:val="Hyperlink"/>
                  <w:rFonts w:ascii="Palatino Linotype" w:hAnsi="Palatino Linotype"/>
                  <w:sz w:val="18"/>
                  <w:szCs w:val="18"/>
                </w:rPr>
                <w:t>(mother)</w:t>
              </w:r>
            </w:hyperlink>
            <w:r w:rsidRPr="00B06055">
              <w:rPr>
                <w:rStyle w:val="red1"/>
                <w:rFonts w:ascii="Palatino Linotype" w:hAnsi="Palatino Linotype"/>
                <w:color w:val="auto"/>
                <w:sz w:val="18"/>
                <w:szCs w:val="18"/>
              </w:rPr>
              <w:t xml:space="preserve"> ἐστίν </w:t>
            </w:r>
            <w:hyperlink r:id="rId7019" w:tooltip="V-PIA-3S 1510: estin -- To be, exist." w:history="1">
              <w:r w:rsidRPr="00B06055">
                <w:rPr>
                  <w:rStyle w:val="Hyperlink"/>
                  <w:rFonts w:ascii="Palatino Linotype" w:hAnsi="Palatino Linotype"/>
                  <w:sz w:val="18"/>
                  <w:szCs w:val="18"/>
                </w:rPr>
                <w:t>(is)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1D2D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12:</w:t>
            </w:r>
            <w:r w:rsidR="009D6BEE" w:rsidRPr="00B06055">
              <w:rPr>
                <w:rFonts w:ascii="Arial" w:eastAsia="Times New Roman" w:hAnsi="Arial" w:cs="Arial"/>
                <w:sz w:val="18"/>
                <w:szCs w:val="18"/>
              </w:rPr>
              <w:t xml:space="preserve">50 </w:t>
            </w:r>
            <w:r w:rsidR="009D6BEE" w:rsidRPr="00B06055">
              <w:rPr>
                <w:rFonts w:ascii="Arial" w:eastAsia="Times New Roman" w:hAnsi="Arial" w:cs="Arial"/>
                <w:b/>
                <w:sz w:val="18"/>
                <w:szCs w:val="18"/>
                <w:u w:val="single"/>
              </w:rPr>
              <w:t>For</w:t>
            </w:r>
            <w:r w:rsidR="009D6BEE" w:rsidRPr="00B06055">
              <w:rPr>
                <w:rFonts w:ascii="Arial" w:eastAsia="Times New Roman" w:hAnsi="Arial" w:cs="Arial"/>
                <w:sz w:val="18"/>
                <w:szCs w:val="18"/>
              </w:rPr>
              <w:t xml:space="preserve"> whosoever shall do the will of my Father which is in heaven, the same is my brother, and sister, and mother.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1 </w:t>
            </w:r>
            <w:r w:rsidR="009D6BEE" w:rsidRPr="00B06055">
              <w:rPr>
                <w:rFonts w:ascii="Arial" w:eastAsia="Times New Roman" w:hAnsi="Arial" w:cs="Arial"/>
                <w:b/>
                <w:sz w:val="18"/>
                <w:szCs w:val="18"/>
                <w:u w:val="single"/>
              </w:rPr>
              <w:t>And it came to pass</w:t>
            </w:r>
            <w:r w:rsidR="009D6BEE" w:rsidRPr="00B06055">
              <w:rPr>
                <w:rFonts w:ascii="Arial" w:eastAsia="Times New Roman" w:hAnsi="Arial" w:cs="Arial"/>
                <w:sz w:val="18"/>
                <w:szCs w:val="18"/>
              </w:rPr>
              <w:t xml:space="preserve"> the same day, Jesus went out of the house, and sat by the sea side.  </w:t>
            </w:r>
          </w:p>
        </w:tc>
        <w:tc>
          <w:tcPr>
            <w:tcW w:w="5748" w:type="dxa"/>
          </w:tcPr>
          <w:p w:rsidR="009D6BEE" w:rsidRPr="00B06055" w:rsidRDefault="00A81302"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w:t>
            </w:r>
            <w:r w:rsidRPr="00B06055">
              <w:rPr>
                <w:rStyle w:val="reftext1"/>
                <w:sz w:val="18"/>
                <w:szCs w:val="18"/>
              </w:rPr>
              <w:t> </w:t>
            </w:r>
            <w:r w:rsidRPr="00B06055">
              <w:rPr>
                <w:rFonts w:ascii="Palatino Linotype" w:hAnsi="Palatino Linotype"/>
                <w:sz w:val="18"/>
                <w:szCs w:val="18"/>
              </w:rPr>
              <w:t>Ἐν </w:t>
            </w:r>
            <w:hyperlink r:id="rId7020"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τῇ </w:t>
            </w:r>
            <w:hyperlink r:id="rId7021" w:tooltip="Art-DFS 3588: t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ἡμέρᾳ </w:t>
            </w:r>
            <w:hyperlink r:id="rId7022" w:tooltip="N-DFS 2250: hēmera -- A day, the period from sunrise to sunset." w:history="1">
              <w:r w:rsidRPr="00B06055">
                <w:rPr>
                  <w:rStyle w:val="Hyperlink"/>
                  <w:rFonts w:ascii="Palatino Linotype" w:hAnsi="Palatino Linotype"/>
                  <w:sz w:val="18"/>
                  <w:szCs w:val="18"/>
                </w:rPr>
                <w:t>(day)</w:t>
              </w:r>
            </w:hyperlink>
            <w:r w:rsidRPr="00B06055">
              <w:rPr>
                <w:rFonts w:ascii="Palatino Linotype" w:hAnsi="Palatino Linotype"/>
                <w:sz w:val="18"/>
                <w:szCs w:val="18"/>
              </w:rPr>
              <w:t xml:space="preserve"> ἐκείνῃ </w:t>
            </w:r>
            <w:hyperlink r:id="rId7023" w:tooltip="DPro-DFS 1565: ekeinē -- That, that one there, yonder." w:history="1">
              <w:r w:rsidRPr="00B06055">
                <w:rPr>
                  <w:rStyle w:val="Hyperlink"/>
                  <w:rFonts w:ascii="Palatino Linotype" w:hAnsi="Palatino Linotype"/>
                  <w:sz w:val="18"/>
                  <w:szCs w:val="18"/>
                </w:rPr>
                <w:t>(that)</w:t>
              </w:r>
            </w:hyperlink>
            <w:r w:rsidRPr="00B06055">
              <w:rPr>
                <w:rFonts w:ascii="Palatino Linotype" w:hAnsi="Palatino Linotype"/>
                <w:sz w:val="18"/>
                <w:szCs w:val="18"/>
              </w:rPr>
              <w:t>, ἐξελθὼν </w:t>
            </w:r>
            <w:hyperlink r:id="rId7024" w:tooltip="V-APA-NMS 1831: exelthōn -- To go out, come out." w:history="1">
              <w:r w:rsidRPr="00B06055">
                <w:rPr>
                  <w:rStyle w:val="Hyperlink"/>
                  <w:rFonts w:ascii="Palatino Linotype" w:hAnsi="Palatino Linotype"/>
                  <w:sz w:val="18"/>
                  <w:szCs w:val="18"/>
                </w:rPr>
                <w:t>(having gone forth)</w:t>
              </w:r>
            </w:hyperlink>
            <w:r w:rsidRPr="00B06055">
              <w:rPr>
                <w:rFonts w:ascii="Palatino Linotype" w:hAnsi="Palatino Linotype"/>
                <w:sz w:val="18"/>
                <w:szCs w:val="18"/>
              </w:rPr>
              <w:t xml:space="preserve"> ὁ </w:t>
            </w:r>
            <w:hyperlink r:id="rId7025"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7026"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τῆς </w:t>
            </w:r>
            <w:hyperlink r:id="rId7027" w:tooltip="Art-GFS 3588: tēs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from</w:t>
              </w:r>
              <w:r w:rsidRPr="00B06055">
                <w:rPr>
                  <w:rStyle w:val="Hyperlink"/>
                  <w:rFonts w:ascii="Palatino Linotype" w:hAnsi="Palatino Linotype"/>
                  <w:sz w:val="18"/>
                  <w:szCs w:val="18"/>
                </w:rPr>
                <w:t> the)</w:t>
              </w:r>
            </w:hyperlink>
            <w:r w:rsidRPr="00B06055">
              <w:rPr>
                <w:rFonts w:ascii="Palatino Linotype" w:hAnsi="Palatino Linotype"/>
                <w:sz w:val="18"/>
                <w:szCs w:val="18"/>
              </w:rPr>
              <w:t xml:space="preserve"> οἰκίας </w:t>
            </w:r>
            <w:hyperlink r:id="rId7028" w:tooltip="N-GFS 3614: oikias -- A house, household, dwelling; goods, property, means." w:history="1">
              <w:r w:rsidRPr="00B06055">
                <w:rPr>
                  <w:rStyle w:val="Hyperlink"/>
                  <w:rFonts w:ascii="Palatino Linotype" w:hAnsi="Palatino Linotype"/>
                  <w:sz w:val="18"/>
                  <w:szCs w:val="18"/>
                </w:rPr>
                <w:t>(house)</w:t>
              </w:r>
            </w:hyperlink>
            <w:r w:rsidRPr="00B06055">
              <w:rPr>
                <w:rFonts w:ascii="Palatino Linotype" w:hAnsi="Palatino Linotype"/>
                <w:sz w:val="18"/>
                <w:szCs w:val="18"/>
              </w:rPr>
              <w:t>, ἐκάθητο </w:t>
            </w:r>
            <w:hyperlink r:id="rId7029" w:tooltip="V-IIM/P-3S 2521: ekathēto -- To sit, to be seated, enthroned; to dwell, reside." w:history="1">
              <w:r w:rsidRPr="00B06055">
                <w:rPr>
                  <w:rStyle w:val="Hyperlink"/>
                  <w:rFonts w:ascii="Palatino Linotype" w:hAnsi="Palatino Linotype"/>
                  <w:sz w:val="18"/>
                  <w:szCs w:val="18"/>
                </w:rPr>
                <w:t>(was sitting)</w:t>
              </w:r>
            </w:hyperlink>
            <w:r w:rsidRPr="00B06055">
              <w:rPr>
                <w:rFonts w:ascii="Palatino Linotype" w:hAnsi="Palatino Linotype"/>
                <w:sz w:val="18"/>
                <w:szCs w:val="18"/>
              </w:rPr>
              <w:t xml:space="preserve"> παρὰ </w:t>
            </w:r>
            <w:hyperlink r:id="rId7030" w:tooltip="Prep 3844: para -- Genitive: from; dative: beside, in the presence of; accusative: alongside of." w:history="1">
              <w:r w:rsidRPr="00B06055">
                <w:rPr>
                  <w:rStyle w:val="Hyperlink"/>
                  <w:rFonts w:ascii="Palatino Linotype" w:hAnsi="Palatino Linotype"/>
                  <w:sz w:val="18"/>
                  <w:szCs w:val="18"/>
                </w:rPr>
                <w:t>(by)</w:t>
              </w:r>
            </w:hyperlink>
            <w:r w:rsidRPr="00B06055">
              <w:rPr>
                <w:rFonts w:ascii="Palatino Linotype" w:hAnsi="Palatino Linotype"/>
                <w:sz w:val="18"/>
                <w:szCs w:val="18"/>
              </w:rPr>
              <w:t xml:space="preserve"> τὴν </w:t>
            </w:r>
            <w:hyperlink r:id="rId7031"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θάλασσαν </w:t>
            </w:r>
            <w:hyperlink r:id="rId7032" w:tooltip="N-AFS 2281: thalassan -- (a) the sea, in contrast to the land, (b) a particular sea or lake, e.g. the Sea of Galilee (Tiberias), the Red Sea." w:history="1">
              <w:r w:rsidRPr="00B06055">
                <w:rPr>
                  <w:rStyle w:val="Hyperlink"/>
                  <w:rFonts w:ascii="Palatino Linotype" w:hAnsi="Palatino Linotype"/>
                  <w:sz w:val="18"/>
                  <w:szCs w:val="18"/>
                </w:rPr>
                <w:t>(sea)</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1 The same day went Jesus out of the house, and sat by the sea side. </w:t>
            </w:r>
          </w:p>
        </w:tc>
      </w:tr>
      <w:tr w:rsidR="00A81302" w:rsidRPr="000A4E93" w:rsidTr="004519DA">
        <w:trPr>
          <w:tblCellSpacing w:w="75" w:type="dxa"/>
        </w:trPr>
        <w:tc>
          <w:tcPr>
            <w:tcW w:w="2004" w:type="dxa"/>
            <w:tcMar>
              <w:top w:w="0" w:type="dxa"/>
              <w:left w:w="108" w:type="dxa"/>
              <w:bottom w:w="0" w:type="dxa"/>
              <w:right w:w="108" w:type="dxa"/>
            </w:tcMar>
          </w:tcPr>
          <w:p w:rsidR="00A81302"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F7338E" w:rsidRPr="00B06055">
              <w:rPr>
                <w:rFonts w:ascii="Arial" w:eastAsia="Times New Roman" w:hAnsi="Arial" w:cs="Arial"/>
                <w:sz w:val="18"/>
                <w:szCs w:val="18"/>
              </w:rPr>
              <w:t>2 And great multitudes were gathered together unto him, so that he went into a ship and sat; and the whole multitude stood on the shore.</w:t>
            </w:r>
          </w:p>
        </w:tc>
        <w:tc>
          <w:tcPr>
            <w:tcW w:w="5748" w:type="dxa"/>
          </w:tcPr>
          <w:p w:rsidR="00A81302" w:rsidRPr="00B06055" w:rsidRDefault="00A81302"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w:t>
            </w:r>
            <w:r w:rsidRPr="00B06055">
              <w:rPr>
                <w:rStyle w:val="reftext1"/>
                <w:sz w:val="18"/>
                <w:szCs w:val="18"/>
              </w:rPr>
              <w:t> </w:t>
            </w:r>
            <w:r w:rsidRPr="00B06055">
              <w:rPr>
                <w:rFonts w:ascii="Palatino Linotype" w:hAnsi="Palatino Linotype"/>
                <w:sz w:val="18"/>
                <w:szCs w:val="18"/>
              </w:rPr>
              <w:t>καὶ </w:t>
            </w:r>
            <w:hyperlink r:id="rId703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συνήχθησαν </w:t>
            </w:r>
            <w:hyperlink r:id="rId7034" w:tooltip="V-AIP-3P 4863: synēchthēsan -- To gather together, collect, assemble, receive with hospitality, entertain." w:history="1">
              <w:r w:rsidRPr="00B06055">
                <w:rPr>
                  <w:rStyle w:val="Hyperlink"/>
                  <w:rFonts w:ascii="Palatino Linotype" w:hAnsi="Palatino Linotype"/>
                  <w:sz w:val="18"/>
                  <w:szCs w:val="18"/>
                </w:rPr>
                <w:t>(were gathered together)</w:t>
              </w:r>
            </w:hyperlink>
            <w:r w:rsidRPr="00B06055">
              <w:rPr>
                <w:rFonts w:ascii="Palatino Linotype" w:hAnsi="Palatino Linotype"/>
                <w:sz w:val="18"/>
                <w:szCs w:val="18"/>
              </w:rPr>
              <w:t xml:space="preserve"> πρὸς </w:t>
            </w:r>
            <w:hyperlink r:id="rId7035" w:tooltip="Prep 4314: pros -- To, towards, with."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αὐτὸν </w:t>
            </w:r>
            <w:hyperlink r:id="rId7036"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ὄχλοι </w:t>
            </w:r>
            <w:hyperlink r:id="rId7037" w:tooltip="N-NMP 3793: ochloi -- A crowd, mob, the common people." w:history="1">
              <w:r w:rsidRPr="00B06055">
                <w:rPr>
                  <w:rStyle w:val="Hyperlink"/>
                  <w:rFonts w:ascii="Palatino Linotype" w:hAnsi="Palatino Linotype"/>
                  <w:sz w:val="18"/>
                  <w:szCs w:val="18"/>
                </w:rPr>
                <w:t>(crowds)</w:t>
              </w:r>
            </w:hyperlink>
            <w:r w:rsidRPr="00B06055">
              <w:rPr>
                <w:rFonts w:ascii="Palatino Linotype" w:hAnsi="Palatino Linotype"/>
                <w:sz w:val="18"/>
                <w:szCs w:val="18"/>
              </w:rPr>
              <w:t xml:space="preserve"> πολλοί </w:t>
            </w:r>
            <w:hyperlink r:id="rId7038" w:tooltip="Adj-NMP 4183: polloi -- Much, many; often." w:history="1">
              <w:r w:rsidRPr="00B06055">
                <w:rPr>
                  <w:rStyle w:val="Hyperlink"/>
                  <w:rFonts w:ascii="Palatino Linotype" w:hAnsi="Palatino Linotype"/>
                  <w:sz w:val="18"/>
                  <w:szCs w:val="18"/>
                </w:rPr>
                <w:t>(great)</w:t>
              </w:r>
            </w:hyperlink>
            <w:r w:rsidRPr="00B06055">
              <w:rPr>
                <w:rFonts w:ascii="Palatino Linotype" w:hAnsi="Palatino Linotype"/>
                <w:sz w:val="18"/>
                <w:szCs w:val="18"/>
              </w:rPr>
              <w:t>, ὥστε </w:t>
            </w:r>
            <w:hyperlink r:id="rId7039" w:tooltip="Conj 5620: hōste -- So that, therefore, so then, so as to." w:history="1">
              <w:r w:rsidRPr="00B06055">
                <w:rPr>
                  <w:rStyle w:val="Hyperlink"/>
                  <w:rFonts w:ascii="Palatino Linotype" w:hAnsi="Palatino Linotype"/>
                  <w:sz w:val="18"/>
                  <w:szCs w:val="18"/>
                </w:rPr>
                <w:t>(so that)</w:t>
              </w:r>
            </w:hyperlink>
            <w:r w:rsidRPr="00B06055">
              <w:rPr>
                <w:rFonts w:ascii="Palatino Linotype" w:hAnsi="Palatino Linotype"/>
                <w:sz w:val="18"/>
                <w:szCs w:val="18"/>
              </w:rPr>
              <w:t xml:space="preserve"> αὐτὸν </w:t>
            </w:r>
            <w:hyperlink r:id="rId7040" w:tooltip="PPro-AM3S 846: auton -- He, she, it, they, them, same." w:history="1">
              <w:r w:rsidRPr="00B06055">
                <w:rPr>
                  <w:rStyle w:val="Hyperlink"/>
                  <w:rFonts w:ascii="Palatino Linotype" w:hAnsi="Palatino Linotype"/>
                  <w:sz w:val="18"/>
                  <w:szCs w:val="18"/>
                </w:rPr>
                <w:t>(He)</w:t>
              </w:r>
            </w:hyperlink>
            <w:r w:rsidRPr="00B06055">
              <w:rPr>
                <w:rFonts w:ascii="Palatino Linotype" w:hAnsi="Palatino Linotype"/>
                <w:sz w:val="18"/>
                <w:szCs w:val="18"/>
              </w:rPr>
              <w:t xml:space="preserve"> εἰς </w:t>
            </w:r>
            <w:hyperlink r:id="rId7041"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πλοῖον </w:t>
            </w:r>
            <w:hyperlink r:id="rId7042" w:tooltip="N-ANS 4143: ploion -- A ship, vessel, boat." w:history="1">
              <w:r w:rsidRPr="00B06055">
                <w:rPr>
                  <w:rStyle w:val="Hyperlink"/>
                  <w:rFonts w:ascii="Palatino Linotype" w:hAnsi="Palatino Linotype"/>
                  <w:sz w:val="18"/>
                  <w:szCs w:val="18"/>
                </w:rPr>
                <w:t>(a boat)</w:t>
              </w:r>
            </w:hyperlink>
            <w:r w:rsidRPr="00B06055">
              <w:rPr>
                <w:rFonts w:ascii="Palatino Linotype" w:hAnsi="Palatino Linotype"/>
                <w:sz w:val="18"/>
                <w:szCs w:val="18"/>
              </w:rPr>
              <w:t xml:space="preserve"> ἐμβάντα </w:t>
            </w:r>
            <w:hyperlink r:id="rId7043" w:tooltip="V-APA-AMS 1684: embanta -- To step in; to go onboard a ship, embark." w:history="1">
              <w:r w:rsidRPr="00B06055">
                <w:rPr>
                  <w:rStyle w:val="Hyperlink"/>
                  <w:rFonts w:ascii="Palatino Linotype" w:hAnsi="Palatino Linotype"/>
                  <w:sz w:val="18"/>
                  <w:szCs w:val="18"/>
                </w:rPr>
                <w:t>(having entered)</w:t>
              </w:r>
            </w:hyperlink>
            <w:r w:rsidRPr="00B06055">
              <w:rPr>
                <w:rFonts w:ascii="Palatino Linotype" w:hAnsi="Palatino Linotype"/>
                <w:sz w:val="18"/>
                <w:szCs w:val="18"/>
              </w:rPr>
              <w:t xml:space="preserve"> καθῆσθαι </w:t>
            </w:r>
            <w:hyperlink r:id="rId7044" w:tooltip="V-PNM/P 2521: kathēsthai -- To sit, to be seated, enthroned; to dwell, reside." w:history="1">
              <w:r w:rsidRPr="00B06055">
                <w:rPr>
                  <w:rStyle w:val="Hyperlink"/>
                  <w:rFonts w:ascii="Palatino Linotype" w:hAnsi="Palatino Linotype"/>
                  <w:sz w:val="18"/>
                  <w:szCs w:val="18"/>
                </w:rPr>
                <w:t>(sat down)</w:t>
              </w:r>
            </w:hyperlink>
            <w:r w:rsidRPr="00B06055">
              <w:rPr>
                <w:rFonts w:ascii="Palatino Linotype" w:hAnsi="Palatino Linotype"/>
                <w:sz w:val="18"/>
                <w:szCs w:val="18"/>
              </w:rPr>
              <w:t>, καὶ </w:t>
            </w:r>
            <w:hyperlink r:id="rId704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πᾶς </w:t>
            </w:r>
            <w:hyperlink r:id="rId7046" w:tooltip="Adj-NMS 3956: pas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ὁ </w:t>
            </w:r>
            <w:hyperlink r:id="rId7047"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ὄχλος </w:t>
            </w:r>
            <w:hyperlink r:id="rId7048" w:tooltip="N-NMS 3793: ochlos -- A crowd, mob, the common people." w:history="1">
              <w:r w:rsidRPr="00B06055">
                <w:rPr>
                  <w:rStyle w:val="Hyperlink"/>
                  <w:rFonts w:ascii="Palatino Linotype" w:hAnsi="Palatino Linotype"/>
                  <w:sz w:val="18"/>
                  <w:szCs w:val="18"/>
                </w:rPr>
                <w:t>(crowd)</w:t>
              </w:r>
            </w:hyperlink>
            <w:r w:rsidRPr="00B06055">
              <w:rPr>
                <w:rFonts w:ascii="Palatino Linotype" w:hAnsi="Palatino Linotype"/>
                <w:sz w:val="18"/>
                <w:szCs w:val="18"/>
              </w:rPr>
              <w:t xml:space="preserve"> ἐπὶ </w:t>
            </w:r>
            <w:hyperlink r:id="rId7049" w:tooltip="Prep 1909: epi -- On, to, against, on the basis of, at." w:history="1">
              <w:r w:rsidRPr="00B06055">
                <w:rPr>
                  <w:rStyle w:val="Hyperlink"/>
                  <w:rFonts w:ascii="Palatino Linotype" w:hAnsi="Palatino Linotype"/>
                  <w:sz w:val="18"/>
                  <w:szCs w:val="18"/>
                </w:rPr>
                <w:t>(on)</w:t>
              </w:r>
            </w:hyperlink>
            <w:r w:rsidRPr="00B06055">
              <w:rPr>
                <w:rFonts w:ascii="Palatino Linotype" w:hAnsi="Palatino Linotype"/>
                <w:sz w:val="18"/>
                <w:szCs w:val="18"/>
              </w:rPr>
              <w:t xml:space="preserve"> τὸν </w:t>
            </w:r>
            <w:hyperlink r:id="rId7050"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αἰγιαλὸν </w:t>
            </w:r>
            <w:hyperlink r:id="rId7051" w:tooltip="N-AMS 123: aigialon -- Sea-coast, (sandy) beach; shore (of sea or lake), land." w:history="1">
              <w:r w:rsidRPr="00B06055">
                <w:rPr>
                  <w:rStyle w:val="Hyperlink"/>
                  <w:rFonts w:ascii="Palatino Linotype" w:hAnsi="Palatino Linotype"/>
                  <w:sz w:val="18"/>
                  <w:szCs w:val="18"/>
                </w:rPr>
                <w:t>(shore)</w:t>
              </w:r>
            </w:hyperlink>
            <w:r w:rsidRPr="00B06055">
              <w:rPr>
                <w:rFonts w:ascii="Palatino Linotype" w:hAnsi="Palatino Linotype"/>
                <w:sz w:val="18"/>
                <w:szCs w:val="18"/>
              </w:rPr>
              <w:t xml:space="preserve"> εἱστήκει </w:t>
            </w:r>
            <w:hyperlink r:id="rId7052" w:tooltip="V-LIA-3S 2476: heistēkei -- (a) to make to stand, place, set up, establish, appoint; to place oneself, stand, (b) to set in balance, weigh; (c) to stand, stand by, stand still; to stand ready, stand firm, to be steadfast." w:history="1">
              <w:r w:rsidRPr="00B06055">
                <w:rPr>
                  <w:rStyle w:val="Hyperlink"/>
                  <w:rFonts w:ascii="Palatino Linotype" w:hAnsi="Palatino Linotype"/>
                  <w:sz w:val="18"/>
                  <w:szCs w:val="18"/>
                </w:rPr>
                <w:t>(stood)</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A81302"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F7338E" w:rsidRPr="00B06055">
              <w:rPr>
                <w:rFonts w:ascii="Arial" w:eastAsia="Times New Roman" w:hAnsi="Arial" w:cs="Arial"/>
                <w:sz w:val="18"/>
                <w:szCs w:val="18"/>
              </w:rPr>
              <w:t>2 And great multitudes were gathered together unto him, so that he went into a ship, and sat; and the whole multitude stood on the shore.</w:t>
            </w:r>
          </w:p>
        </w:tc>
      </w:tr>
      <w:tr w:rsidR="00A81302" w:rsidRPr="000A4E93" w:rsidTr="004519DA">
        <w:trPr>
          <w:tblCellSpacing w:w="75" w:type="dxa"/>
        </w:trPr>
        <w:tc>
          <w:tcPr>
            <w:tcW w:w="2004" w:type="dxa"/>
            <w:tcMar>
              <w:top w:w="0" w:type="dxa"/>
              <w:left w:w="108" w:type="dxa"/>
              <w:bottom w:w="0" w:type="dxa"/>
              <w:right w:w="108" w:type="dxa"/>
            </w:tcMar>
          </w:tcPr>
          <w:p w:rsidR="00A81302"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F7338E" w:rsidRPr="00B06055">
              <w:rPr>
                <w:rFonts w:ascii="Arial" w:eastAsia="Times New Roman" w:hAnsi="Arial" w:cs="Arial"/>
                <w:sz w:val="18"/>
                <w:szCs w:val="18"/>
              </w:rPr>
              <w:t xml:space="preserve">3 And he spake many things unto them in parables, saying, Behold, a </w:t>
            </w:r>
            <w:r w:rsidR="00F7338E" w:rsidRPr="00B06055">
              <w:rPr>
                <w:rFonts w:ascii="Arial" w:eastAsia="Times New Roman" w:hAnsi="Arial" w:cs="Arial"/>
                <w:sz w:val="18"/>
                <w:szCs w:val="18"/>
              </w:rPr>
              <w:lastRenderedPageBreak/>
              <w:t>sower went forth to sow.</w:t>
            </w:r>
          </w:p>
        </w:tc>
        <w:tc>
          <w:tcPr>
            <w:tcW w:w="5748" w:type="dxa"/>
          </w:tcPr>
          <w:p w:rsidR="00A81302" w:rsidRPr="00B06055" w:rsidRDefault="00A81302"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3</w:t>
            </w:r>
            <w:r w:rsidRPr="00B06055">
              <w:rPr>
                <w:rStyle w:val="reftext1"/>
                <w:sz w:val="18"/>
                <w:szCs w:val="18"/>
              </w:rPr>
              <w:t> </w:t>
            </w:r>
            <w:r w:rsidRPr="00B06055">
              <w:rPr>
                <w:rFonts w:ascii="Palatino Linotype" w:hAnsi="Palatino Linotype"/>
                <w:sz w:val="18"/>
                <w:szCs w:val="18"/>
              </w:rPr>
              <w:t>Καὶ </w:t>
            </w:r>
            <w:hyperlink r:id="rId705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ἐλάλησεν </w:t>
            </w:r>
            <w:hyperlink r:id="rId7054" w:tooltip="V-AIA-3S 2980: elalēsen -- (to talk, chatter in classical Greek, but in NT a more dignified word) to speak, say." w:history="1">
              <w:r w:rsidRPr="00B06055">
                <w:rPr>
                  <w:rStyle w:val="Hyperlink"/>
                  <w:rFonts w:ascii="Palatino Linotype" w:hAnsi="Palatino Linotype"/>
                  <w:sz w:val="18"/>
                  <w:szCs w:val="18"/>
                </w:rPr>
                <w:t>(He spoke)</w:t>
              </w:r>
            </w:hyperlink>
            <w:r w:rsidRPr="00B06055">
              <w:rPr>
                <w:rFonts w:ascii="Palatino Linotype" w:hAnsi="Palatino Linotype"/>
                <w:sz w:val="18"/>
                <w:szCs w:val="18"/>
              </w:rPr>
              <w:t xml:space="preserve"> αὐτοῖς </w:t>
            </w:r>
            <w:hyperlink r:id="rId7055"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πολλὰ </w:t>
            </w:r>
            <w:hyperlink r:id="rId7056" w:tooltip="Adj-ANP 4183: polla -- Much, many; often." w:history="1">
              <w:r w:rsidRPr="00B06055">
                <w:rPr>
                  <w:rStyle w:val="Hyperlink"/>
                  <w:rFonts w:ascii="Palatino Linotype" w:hAnsi="Palatino Linotype"/>
                  <w:sz w:val="18"/>
                  <w:szCs w:val="18"/>
                </w:rPr>
                <w:t>(many things)</w:t>
              </w:r>
            </w:hyperlink>
            <w:r w:rsidRPr="00B06055">
              <w:rPr>
                <w:rFonts w:ascii="Palatino Linotype" w:hAnsi="Palatino Linotype"/>
                <w:sz w:val="18"/>
                <w:szCs w:val="18"/>
              </w:rPr>
              <w:t xml:space="preserve"> ἐν </w:t>
            </w:r>
            <w:hyperlink r:id="rId7057"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παραβολαῖς </w:t>
            </w:r>
            <w:hyperlink r:id="rId7058" w:tooltip="N-DFP 3850: parabolais -- (a) a comparison, (b) a parable, often of those spoken by Jesus, (c) a proverb, an adage." w:history="1">
              <w:r w:rsidRPr="00B06055">
                <w:rPr>
                  <w:rStyle w:val="Hyperlink"/>
                  <w:rFonts w:ascii="Palatino Linotype" w:hAnsi="Palatino Linotype"/>
                  <w:sz w:val="18"/>
                  <w:szCs w:val="18"/>
                </w:rPr>
                <w:t>(parables)</w:t>
              </w:r>
            </w:hyperlink>
            <w:r w:rsidRPr="00B06055">
              <w:rPr>
                <w:rFonts w:ascii="Palatino Linotype" w:hAnsi="Palatino Linotype"/>
                <w:sz w:val="18"/>
                <w:szCs w:val="18"/>
              </w:rPr>
              <w:t>, λέγων </w:t>
            </w:r>
            <w:hyperlink r:id="rId7059"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“Ἰδοὺ </w:t>
            </w:r>
            <w:hyperlink r:id="rId7060" w:tooltip="V-AMA-2S 2400: Idou -- See! Lo! Behold! Look!." w:history="1">
              <w:r w:rsidRPr="00B06055">
                <w:rPr>
                  <w:rStyle w:val="Hyperlink"/>
                  <w:rFonts w:ascii="Palatino Linotype" w:hAnsi="Palatino Linotype"/>
                  <w:sz w:val="18"/>
                  <w:szCs w:val="18"/>
                </w:rPr>
                <w:t>(Behold)</w:t>
              </w:r>
            </w:hyperlink>
            <w:r w:rsidRPr="00B06055">
              <w:rPr>
                <w:rStyle w:val="red1"/>
                <w:rFonts w:ascii="Palatino Linotype" w:hAnsi="Palatino Linotype"/>
                <w:color w:val="auto"/>
                <w:sz w:val="18"/>
                <w:szCs w:val="18"/>
              </w:rPr>
              <w:t>, ἐξῆλθεν </w:t>
            </w:r>
            <w:hyperlink r:id="rId7061" w:tooltip="V-AIA-3S 1831: exēlthen -- To go out, come out." w:history="1">
              <w:r w:rsidRPr="00B06055">
                <w:rPr>
                  <w:rStyle w:val="Hyperlink"/>
                  <w:rFonts w:ascii="Palatino Linotype" w:hAnsi="Palatino Linotype"/>
                  <w:sz w:val="18"/>
                  <w:szCs w:val="18"/>
                </w:rPr>
                <w:t>(went out)</w:t>
              </w:r>
            </w:hyperlink>
            <w:r w:rsidRPr="00B06055">
              <w:rPr>
                <w:rStyle w:val="red1"/>
                <w:rFonts w:ascii="Palatino Linotype" w:hAnsi="Palatino Linotype"/>
                <w:color w:val="auto"/>
                <w:sz w:val="18"/>
                <w:szCs w:val="18"/>
              </w:rPr>
              <w:t xml:space="preserve"> ὁ </w:t>
            </w:r>
            <w:hyperlink r:id="rId7062" w:tooltip="Art-NMS 3588: ho -- The, the definite article." w:history="1">
              <w:r w:rsidRPr="00B06055">
                <w:rPr>
                  <w:rStyle w:val="Hyperlink"/>
                  <w:rFonts w:ascii="Palatino Linotype" w:hAnsi="Palatino Linotype"/>
                  <w:sz w:val="18"/>
                  <w:szCs w:val="18"/>
                </w:rPr>
                <w:t>(the </w:t>
              </w:r>
              <w:r w:rsidRPr="00B06055">
                <w:rPr>
                  <w:rStyle w:val="Hyperlink"/>
                  <w:rFonts w:ascii="Palatino Linotype" w:hAnsi="Palatino Linotype"/>
                  <w:i/>
                  <w:iCs/>
                  <w:sz w:val="18"/>
                  <w:szCs w:val="18"/>
                </w:rPr>
                <w:t>one</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σπείρων </w:t>
            </w:r>
            <w:hyperlink r:id="rId7063" w:tooltip="V-PPA-NMS 4687: speirōn -- To sow, spread, scatter." w:history="1">
              <w:r w:rsidRPr="00B06055">
                <w:rPr>
                  <w:rStyle w:val="Hyperlink"/>
                  <w:rFonts w:ascii="Palatino Linotype" w:hAnsi="Palatino Linotype"/>
                  <w:sz w:val="18"/>
                  <w:szCs w:val="18"/>
                </w:rPr>
                <w:t>(sowing)</w:t>
              </w:r>
            </w:hyperlink>
            <w:r w:rsidRPr="00B06055">
              <w:rPr>
                <w:rStyle w:val="red1"/>
                <w:rFonts w:ascii="Palatino Linotype" w:hAnsi="Palatino Linotype"/>
                <w:color w:val="auto"/>
                <w:sz w:val="18"/>
                <w:szCs w:val="18"/>
              </w:rPr>
              <w:t xml:space="preserve"> τοῦ </w:t>
            </w:r>
            <w:hyperlink r:id="rId7064" w:tooltip="Art-GN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σπείρειν </w:t>
            </w:r>
            <w:hyperlink r:id="rId7065" w:tooltip="V-PNA 4687: speirein -- To sow, spread, scatter." w:history="1">
              <w:r w:rsidRPr="00B06055">
                <w:rPr>
                  <w:rStyle w:val="Hyperlink"/>
                  <w:rFonts w:ascii="Palatino Linotype" w:hAnsi="Palatino Linotype"/>
                  <w:sz w:val="18"/>
                  <w:szCs w:val="18"/>
                </w:rPr>
                <w:t>(to sow)</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A81302"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F7338E" w:rsidRPr="00B06055">
              <w:rPr>
                <w:rFonts w:ascii="Arial" w:eastAsia="Times New Roman" w:hAnsi="Arial" w:cs="Arial"/>
                <w:sz w:val="18"/>
                <w:szCs w:val="18"/>
              </w:rPr>
              <w:t xml:space="preserve">3 And he spake many things unto them in parables, saying, Behold, a </w:t>
            </w:r>
            <w:r w:rsidR="00F7338E" w:rsidRPr="00B06055">
              <w:rPr>
                <w:rFonts w:ascii="Arial" w:eastAsia="Times New Roman" w:hAnsi="Arial" w:cs="Arial"/>
                <w:sz w:val="18"/>
                <w:szCs w:val="18"/>
              </w:rPr>
              <w:lastRenderedPageBreak/>
              <w:t>sower went forth to sow;</w:t>
            </w:r>
          </w:p>
        </w:tc>
      </w:tr>
      <w:tr w:rsidR="00A81302" w:rsidRPr="000A4E93" w:rsidTr="004519DA">
        <w:trPr>
          <w:tblCellSpacing w:w="75" w:type="dxa"/>
        </w:trPr>
        <w:tc>
          <w:tcPr>
            <w:tcW w:w="2004" w:type="dxa"/>
            <w:tcMar>
              <w:top w:w="0" w:type="dxa"/>
              <w:left w:w="108" w:type="dxa"/>
              <w:bottom w:w="0" w:type="dxa"/>
              <w:right w:w="108" w:type="dxa"/>
            </w:tcMar>
          </w:tcPr>
          <w:p w:rsidR="00A81302"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13:</w:t>
            </w:r>
            <w:r w:rsidR="00F7338E" w:rsidRPr="00B06055">
              <w:rPr>
                <w:rFonts w:ascii="Arial" w:eastAsia="Times New Roman" w:hAnsi="Arial" w:cs="Arial"/>
                <w:sz w:val="18"/>
                <w:szCs w:val="18"/>
              </w:rPr>
              <w:t>4 And when he sowed, some seeds fell by the wayside, and the fowls came and devoured them up.</w:t>
            </w:r>
          </w:p>
        </w:tc>
        <w:tc>
          <w:tcPr>
            <w:tcW w:w="5748" w:type="dxa"/>
          </w:tcPr>
          <w:p w:rsidR="00A81302" w:rsidRPr="00B06055" w:rsidRDefault="00A81302"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w:t>
            </w:r>
            <w:r w:rsidRPr="00B06055">
              <w:rPr>
                <w:rStyle w:val="reftext1"/>
                <w:sz w:val="18"/>
                <w:szCs w:val="18"/>
              </w:rPr>
              <w:t> </w:t>
            </w:r>
            <w:r w:rsidRPr="00B06055">
              <w:rPr>
                <w:rStyle w:val="red1"/>
                <w:rFonts w:ascii="Palatino Linotype" w:hAnsi="Palatino Linotype"/>
                <w:color w:val="auto"/>
                <w:sz w:val="18"/>
                <w:szCs w:val="18"/>
              </w:rPr>
              <w:t>καὶ </w:t>
            </w:r>
            <w:hyperlink r:id="rId7066"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ἐν </w:t>
            </w:r>
            <w:hyperlink r:id="rId7067"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τῷ </w:t>
            </w:r>
            <w:hyperlink r:id="rId7068" w:tooltip="Art-DNS 3588: tō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σπείρειν </w:t>
            </w:r>
            <w:hyperlink r:id="rId7069" w:tooltip="V-PNA 4687: speirein -- To sow, spread, scatter." w:history="1">
              <w:r w:rsidRPr="00B06055">
                <w:rPr>
                  <w:rStyle w:val="Hyperlink"/>
                  <w:rFonts w:ascii="Palatino Linotype" w:hAnsi="Palatino Linotype"/>
                  <w:sz w:val="18"/>
                  <w:szCs w:val="18"/>
                </w:rPr>
                <w:t>(sowing)</w:t>
              </w:r>
            </w:hyperlink>
            <w:r w:rsidRPr="00B06055">
              <w:rPr>
                <w:rStyle w:val="red1"/>
                <w:rFonts w:ascii="Palatino Linotype" w:hAnsi="Palatino Linotype"/>
                <w:color w:val="auto"/>
                <w:sz w:val="18"/>
                <w:szCs w:val="18"/>
              </w:rPr>
              <w:t xml:space="preserve"> αὐτὸν </w:t>
            </w:r>
            <w:hyperlink r:id="rId7070" w:tooltip="PPro-AM3S 846: auton -- He, she, it, they, them, same." w:history="1">
              <w:r w:rsidRPr="00B06055">
                <w:rPr>
                  <w:rStyle w:val="Hyperlink"/>
                  <w:rFonts w:ascii="Palatino Linotype" w:hAnsi="Palatino Linotype"/>
                  <w:sz w:val="18"/>
                  <w:szCs w:val="18"/>
                </w:rPr>
                <w:t>(of him)</w:t>
              </w:r>
            </w:hyperlink>
            <w:r w:rsidRPr="00B06055">
              <w:rPr>
                <w:rStyle w:val="red1"/>
                <w:rFonts w:ascii="Palatino Linotype" w:hAnsi="Palatino Linotype"/>
                <w:color w:val="auto"/>
                <w:sz w:val="18"/>
                <w:szCs w:val="18"/>
              </w:rPr>
              <w:t>, ἃ </w:t>
            </w:r>
            <w:hyperlink r:id="rId7071" w:tooltip="RelPro-NNP 3739: ha -- Who, which, what, that." w:history="1">
              <w:r w:rsidRPr="00B06055">
                <w:rPr>
                  <w:rStyle w:val="Hyperlink"/>
                  <w:rFonts w:ascii="Palatino Linotype" w:hAnsi="Palatino Linotype"/>
                  <w:sz w:val="18"/>
                  <w:szCs w:val="18"/>
                </w:rPr>
                <w:t>(some)</w:t>
              </w:r>
            </w:hyperlink>
            <w:r w:rsidRPr="00B06055">
              <w:rPr>
                <w:rStyle w:val="red1"/>
                <w:rFonts w:ascii="Palatino Linotype" w:hAnsi="Palatino Linotype"/>
                <w:color w:val="auto"/>
                <w:sz w:val="18"/>
                <w:szCs w:val="18"/>
              </w:rPr>
              <w:t xml:space="preserve"> μὲν </w:t>
            </w:r>
            <w:hyperlink r:id="rId7072" w:tooltip="Conj 3303: men -- Indeed, truly. A particle of affirmation, often answered by de, each of the two introducing a clause intended to be contrasted with the other." w:history="1">
              <w:r w:rsidRPr="00B06055">
                <w:rPr>
                  <w:rStyle w:val="Hyperlink"/>
                  <w:rFonts w:ascii="Palatino Linotype" w:hAnsi="Palatino Linotype"/>
                  <w:sz w:val="18"/>
                  <w:szCs w:val="18"/>
                </w:rPr>
                <w:t>(indeed)</w:t>
              </w:r>
            </w:hyperlink>
            <w:r w:rsidRPr="00B06055">
              <w:rPr>
                <w:rStyle w:val="red1"/>
                <w:rFonts w:ascii="Palatino Linotype" w:hAnsi="Palatino Linotype"/>
                <w:color w:val="auto"/>
                <w:sz w:val="18"/>
                <w:szCs w:val="18"/>
              </w:rPr>
              <w:t xml:space="preserve"> ἔπεσεν </w:t>
            </w:r>
            <w:hyperlink r:id="rId7073" w:tooltip="V-AIA-3S 4098: epesen -- To fall, fall under (as under condemnation), fall prostrate." w:history="1">
              <w:r w:rsidRPr="00B06055">
                <w:rPr>
                  <w:rStyle w:val="Hyperlink"/>
                  <w:rFonts w:ascii="Palatino Linotype" w:hAnsi="Palatino Linotype"/>
                  <w:sz w:val="18"/>
                  <w:szCs w:val="18"/>
                </w:rPr>
                <w:t>(fell)</w:t>
              </w:r>
            </w:hyperlink>
            <w:r w:rsidRPr="00B06055">
              <w:rPr>
                <w:rStyle w:val="red1"/>
                <w:rFonts w:ascii="Palatino Linotype" w:hAnsi="Palatino Linotype"/>
                <w:color w:val="auto"/>
                <w:sz w:val="18"/>
                <w:szCs w:val="18"/>
              </w:rPr>
              <w:t xml:space="preserve"> παρὰ </w:t>
            </w:r>
            <w:hyperlink r:id="rId7074" w:tooltip="Prep 3844: para -- Genitive: from; dative: beside, in the presence of; accusative: alongside of." w:history="1">
              <w:r w:rsidRPr="00B06055">
                <w:rPr>
                  <w:rStyle w:val="Hyperlink"/>
                  <w:rFonts w:ascii="Palatino Linotype" w:hAnsi="Palatino Linotype"/>
                  <w:sz w:val="18"/>
                  <w:szCs w:val="18"/>
                </w:rPr>
                <w:t>(along)</w:t>
              </w:r>
            </w:hyperlink>
            <w:r w:rsidRPr="00B06055">
              <w:rPr>
                <w:rStyle w:val="red1"/>
                <w:rFonts w:ascii="Palatino Linotype" w:hAnsi="Palatino Linotype"/>
                <w:color w:val="auto"/>
                <w:sz w:val="18"/>
                <w:szCs w:val="18"/>
              </w:rPr>
              <w:t xml:space="preserve"> τὴν </w:t>
            </w:r>
            <w:hyperlink r:id="rId7075" w:tooltip="Art-AFS 3588: tē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ὁδόν </w:t>
            </w:r>
            <w:hyperlink r:id="rId7076" w:tooltip="N-AFS 3598: hodon -- A way, road, journey, path." w:history="1">
              <w:r w:rsidRPr="00B06055">
                <w:rPr>
                  <w:rStyle w:val="Hyperlink"/>
                  <w:rFonts w:ascii="Palatino Linotype" w:hAnsi="Palatino Linotype"/>
                  <w:sz w:val="18"/>
                  <w:szCs w:val="18"/>
                </w:rPr>
                <w:t>(road)</w:t>
              </w:r>
            </w:hyperlink>
            <w:r w:rsidRPr="00B06055">
              <w:rPr>
                <w:rStyle w:val="red1"/>
                <w:rFonts w:ascii="Palatino Linotype" w:hAnsi="Palatino Linotype"/>
                <w:color w:val="auto"/>
                <w:sz w:val="18"/>
                <w:szCs w:val="18"/>
              </w:rPr>
              <w:t>, καὶ </w:t>
            </w:r>
            <w:hyperlink r:id="rId7077"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ἐλθόντα </w:t>
            </w:r>
            <w:hyperlink r:id="rId7078" w:tooltip="V-APA-NNP 2064: elthonta -- To come, go." w:history="1">
              <w:r w:rsidRPr="00B06055">
                <w:rPr>
                  <w:rStyle w:val="Hyperlink"/>
                  <w:rFonts w:ascii="Palatino Linotype" w:hAnsi="Palatino Linotype"/>
                  <w:sz w:val="18"/>
                  <w:szCs w:val="18"/>
                </w:rPr>
                <w:t>(having come)</w:t>
              </w:r>
            </w:hyperlink>
            <w:r w:rsidRPr="00B06055">
              <w:rPr>
                <w:rStyle w:val="red1"/>
                <w:rFonts w:ascii="Palatino Linotype" w:hAnsi="Palatino Linotype"/>
                <w:color w:val="auto"/>
                <w:sz w:val="18"/>
                <w:szCs w:val="18"/>
              </w:rPr>
              <w:t>, τὰ </w:t>
            </w:r>
            <w:hyperlink r:id="rId7079" w:tooltip="Art-NNP 3588: ta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πετεινὰ </w:t>
            </w:r>
            <w:hyperlink r:id="rId7080" w:tooltip="N-NNP 4071: peteina -- A bird, fowl." w:history="1">
              <w:r w:rsidRPr="00B06055">
                <w:rPr>
                  <w:rStyle w:val="Hyperlink"/>
                  <w:rFonts w:ascii="Palatino Linotype" w:hAnsi="Palatino Linotype"/>
                  <w:sz w:val="18"/>
                  <w:szCs w:val="18"/>
                </w:rPr>
                <w:t>(birds)</w:t>
              </w:r>
            </w:hyperlink>
            <w:r w:rsidRPr="00B06055">
              <w:rPr>
                <w:rStyle w:val="red1"/>
                <w:rFonts w:ascii="Palatino Linotype" w:hAnsi="Palatino Linotype"/>
                <w:color w:val="auto"/>
                <w:sz w:val="18"/>
                <w:szCs w:val="18"/>
              </w:rPr>
              <w:t xml:space="preserve"> κατέφαγεν </w:t>
            </w:r>
            <w:hyperlink r:id="rId7081" w:tooltip="V-AIA-3S 2719: katephagen -- To eat up, eat till it is finished, devour, squander, annoy, injure." w:history="1">
              <w:r w:rsidRPr="00B06055">
                <w:rPr>
                  <w:rStyle w:val="Hyperlink"/>
                  <w:rFonts w:ascii="Palatino Linotype" w:hAnsi="Palatino Linotype"/>
                  <w:sz w:val="18"/>
                  <w:szCs w:val="18"/>
                </w:rPr>
                <w:t>(devoured)</w:t>
              </w:r>
            </w:hyperlink>
            <w:r w:rsidRPr="00B06055">
              <w:rPr>
                <w:rStyle w:val="red1"/>
                <w:rFonts w:ascii="Palatino Linotype" w:hAnsi="Palatino Linotype"/>
                <w:color w:val="auto"/>
                <w:sz w:val="18"/>
                <w:szCs w:val="18"/>
              </w:rPr>
              <w:t xml:space="preserve"> αὐτά </w:t>
            </w:r>
            <w:hyperlink r:id="rId7082" w:tooltip="PPro-AN3P 846: auta -- He, she, it, they, them, same." w:history="1">
              <w:r w:rsidRPr="00B06055">
                <w:rPr>
                  <w:rStyle w:val="Hyperlink"/>
                  <w:rFonts w:ascii="Palatino Linotype" w:hAnsi="Palatino Linotype"/>
                  <w:sz w:val="18"/>
                  <w:szCs w:val="18"/>
                </w:rPr>
                <w:t>(them)</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A81302"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F7338E" w:rsidRPr="00B06055">
              <w:rPr>
                <w:rFonts w:ascii="Arial" w:eastAsia="Times New Roman" w:hAnsi="Arial" w:cs="Arial"/>
                <w:sz w:val="18"/>
                <w:szCs w:val="18"/>
              </w:rPr>
              <w:t xml:space="preserve">4 And when he sowed, some </w:t>
            </w:r>
            <w:r w:rsidR="00F7338E" w:rsidRPr="00B06055">
              <w:rPr>
                <w:rFonts w:ascii="Arial" w:eastAsia="Times New Roman" w:hAnsi="Arial" w:cs="Arial"/>
                <w:i/>
                <w:iCs/>
                <w:sz w:val="18"/>
                <w:szCs w:val="18"/>
              </w:rPr>
              <w:t>seeds</w:t>
            </w:r>
            <w:r w:rsidR="00F7338E" w:rsidRPr="00B06055">
              <w:rPr>
                <w:rFonts w:ascii="Arial" w:eastAsia="Times New Roman" w:hAnsi="Arial" w:cs="Arial"/>
                <w:sz w:val="18"/>
                <w:szCs w:val="18"/>
              </w:rPr>
              <w:t xml:space="preserve"> fell by the way side, and the fowls came and devoured them up:</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5 Some fell upon stony places, where they had not much earth; and forthwith they sprung up; </w:t>
            </w:r>
          </w:p>
        </w:tc>
        <w:tc>
          <w:tcPr>
            <w:tcW w:w="5748" w:type="dxa"/>
          </w:tcPr>
          <w:p w:rsidR="009D6BEE" w:rsidRPr="00B06055" w:rsidRDefault="00A81302"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w:t>
            </w:r>
            <w:r w:rsidRPr="00B06055">
              <w:rPr>
                <w:rStyle w:val="reftext1"/>
                <w:sz w:val="18"/>
                <w:szCs w:val="18"/>
              </w:rPr>
              <w:t> </w:t>
            </w:r>
            <w:r w:rsidRPr="00B06055">
              <w:rPr>
                <w:rFonts w:ascii="Palatino Linotype" w:hAnsi="Palatino Linotype" w:cs="Tahoma"/>
                <w:sz w:val="18"/>
                <w:szCs w:val="18"/>
              </w:rPr>
              <w:t>Ἄλλα </w:t>
            </w:r>
            <w:hyperlink r:id="rId7083" w:tooltip="Adj-NNP 243: Alla -- Other, another (of more than two), different." w:history="1">
              <w:r w:rsidRPr="00B06055">
                <w:rPr>
                  <w:rStyle w:val="Hyperlink"/>
                  <w:rFonts w:ascii="Palatino Linotype" w:hAnsi="Palatino Linotype" w:cs="Tahoma"/>
                  <w:sz w:val="18"/>
                  <w:szCs w:val="18"/>
                </w:rPr>
                <w:t>(Other)</w:t>
              </w:r>
            </w:hyperlink>
            <w:r w:rsidRPr="00B06055">
              <w:rPr>
                <w:rFonts w:ascii="Palatino Linotype" w:hAnsi="Palatino Linotype" w:cs="Tahoma"/>
                <w:sz w:val="18"/>
                <w:szCs w:val="18"/>
              </w:rPr>
              <w:t xml:space="preserve"> δὲ </w:t>
            </w:r>
            <w:hyperlink r:id="rId7084"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ἔπεσεν </w:t>
            </w:r>
            <w:hyperlink r:id="rId7085" w:tooltip="V-AIA-3S 4098: epesen -- To fall, fall under (as under condemnation), fall prostrate." w:history="1">
              <w:r w:rsidRPr="00B06055">
                <w:rPr>
                  <w:rStyle w:val="Hyperlink"/>
                  <w:rFonts w:ascii="Palatino Linotype" w:hAnsi="Palatino Linotype" w:cs="Tahoma"/>
                  <w:sz w:val="18"/>
                  <w:szCs w:val="18"/>
                </w:rPr>
                <w:t>(fell)</w:t>
              </w:r>
            </w:hyperlink>
            <w:r w:rsidRPr="00B06055">
              <w:rPr>
                <w:rFonts w:ascii="Palatino Linotype" w:hAnsi="Palatino Linotype" w:cs="Tahoma"/>
                <w:sz w:val="18"/>
                <w:szCs w:val="18"/>
              </w:rPr>
              <w:t xml:space="preserve"> ἐπὶ </w:t>
            </w:r>
            <w:hyperlink r:id="rId7086" w:tooltip="Prep 1909: epi -- On, to, against, on the basis of, at." w:history="1">
              <w:r w:rsidRPr="00B06055">
                <w:rPr>
                  <w:rStyle w:val="Hyperlink"/>
                  <w:rFonts w:ascii="Palatino Linotype" w:hAnsi="Palatino Linotype" w:cs="Tahoma"/>
                  <w:sz w:val="18"/>
                  <w:szCs w:val="18"/>
                </w:rPr>
                <w:t>(upon)</w:t>
              </w:r>
            </w:hyperlink>
            <w:r w:rsidRPr="00B06055">
              <w:rPr>
                <w:rFonts w:ascii="Palatino Linotype" w:hAnsi="Palatino Linotype" w:cs="Tahoma"/>
                <w:sz w:val="18"/>
                <w:szCs w:val="18"/>
              </w:rPr>
              <w:t xml:space="preserve"> τὰ </w:t>
            </w:r>
            <w:hyperlink r:id="rId7087"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πετρώδη </w:t>
            </w:r>
            <w:hyperlink r:id="rId7088" w:tooltip="Adj-ANP 4075: petrōdē -- Rocky, stony." w:history="1">
              <w:r w:rsidRPr="00B06055">
                <w:rPr>
                  <w:rStyle w:val="Hyperlink"/>
                  <w:rFonts w:ascii="Palatino Linotype" w:hAnsi="Palatino Linotype" w:cs="Tahoma"/>
                  <w:sz w:val="18"/>
                  <w:szCs w:val="18"/>
                </w:rPr>
                <w:t>(rocky places)</w:t>
              </w:r>
            </w:hyperlink>
            <w:r w:rsidRPr="00B06055">
              <w:rPr>
                <w:rFonts w:ascii="Palatino Linotype" w:hAnsi="Palatino Linotype" w:cs="Tahoma"/>
                <w:sz w:val="18"/>
                <w:szCs w:val="18"/>
              </w:rPr>
              <w:t>, ὅπου </w:t>
            </w:r>
            <w:hyperlink r:id="rId7089" w:tooltip="Adv 3699: hopou -- Where, whither, in what place." w:history="1">
              <w:r w:rsidRPr="00B06055">
                <w:rPr>
                  <w:rStyle w:val="Hyperlink"/>
                  <w:rFonts w:ascii="Palatino Linotype" w:hAnsi="Palatino Linotype" w:cs="Tahoma"/>
                  <w:sz w:val="18"/>
                  <w:szCs w:val="18"/>
                </w:rPr>
                <w:t>(where)</w:t>
              </w:r>
            </w:hyperlink>
            <w:r w:rsidRPr="00B06055">
              <w:rPr>
                <w:rFonts w:ascii="Palatino Linotype" w:hAnsi="Palatino Linotype" w:cs="Tahoma"/>
                <w:sz w:val="18"/>
                <w:szCs w:val="18"/>
              </w:rPr>
              <w:t xml:space="preserve"> οὐκ </w:t>
            </w:r>
            <w:hyperlink r:id="rId7090"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εἶχεν </w:t>
            </w:r>
            <w:hyperlink r:id="rId7091" w:tooltip="V-IIA-3S 2192: eichen -- To have, hold, possess." w:history="1">
              <w:r w:rsidRPr="00B06055">
                <w:rPr>
                  <w:rStyle w:val="Hyperlink"/>
                  <w:rFonts w:ascii="Palatino Linotype" w:hAnsi="Palatino Linotype" w:cs="Tahoma"/>
                  <w:sz w:val="18"/>
                  <w:szCs w:val="18"/>
                </w:rPr>
                <w:t>(it had)</w:t>
              </w:r>
            </w:hyperlink>
            <w:r w:rsidRPr="00B06055">
              <w:rPr>
                <w:rFonts w:ascii="Palatino Linotype" w:hAnsi="Palatino Linotype" w:cs="Tahoma"/>
                <w:sz w:val="18"/>
                <w:szCs w:val="18"/>
              </w:rPr>
              <w:t xml:space="preserve"> γῆν </w:t>
            </w:r>
            <w:hyperlink r:id="rId7092" w:tooltip="N-AFS 1093: gēn -- The earth, soil, land, region, country, inhabitants of a region." w:history="1">
              <w:r w:rsidRPr="00B06055">
                <w:rPr>
                  <w:rStyle w:val="Hyperlink"/>
                  <w:rFonts w:ascii="Palatino Linotype" w:hAnsi="Palatino Linotype" w:cs="Tahoma"/>
                  <w:sz w:val="18"/>
                  <w:szCs w:val="18"/>
                </w:rPr>
                <w:t>(soil)</w:t>
              </w:r>
            </w:hyperlink>
            <w:r w:rsidRPr="00B06055">
              <w:rPr>
                <w:rFonts w:ascii="Palatino Linotype" w:hAnsi="Palatino Linotype" w:cs="Tahoma"/>
                <w:sz w:val="18"/>
                <w:szCs w:val="18"/>
              </w:rPr>
              <w:t xml:space="preserve"> πολλήν </w:t>
            </w:r>
            <w:hyperlink r:id="rId7093" w:tooltip="Adj-AFS 4183: pollēn -- Much, many; often." w:history="1">
              <w:r w:rsidRPr="00B06055">
                <w:rPr>
                  <w:rStyle w:val="Hyperlink"/>
                  <w:rFonts w:ascii="Palatino Linotype" w:hAnsi="Palatino Linotype" w:cs="Tahoma"/>
                  <w:sz w:val="18"/>
                  <w:szCs w:val="18"/>
                </w:rPr>
                <w:t>(much)</w:t>
              </w:r>
            </w:hyperlink>
            <w:r w:rsidRPr="00B06055">
              <w:rPr>
                <w:rFonts w:ascii="Palatino Linotype" w:hAnsi="Palatino Linotype" w:cs="Tahoma"/>
                <w:sz w:val="18"/>
                <w:szCs w:val="18"/>
              </w:rPr>
              <w:t>, καὶ </w:t>
            </w:r>
            <w:hyperlink r:id="rId709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εὐθέως </w:t>
            </w:r>
            <w:hyperlink r:id="rId7095" w:tooltip="Adv 2112: eutheōs -- Immediately, soon, at once." w:history="1">
              <w:r w:rsidRPr="00B06055">
                <w:rPr>
                  <w:rStyle w:val="Hyperlink"/>
                  <w:rFonts w:ascii="Palatino Linotype" w:hAnsi="Palatino Linotype" w:cs="Tahoma"/>
                  <w:sz w:val="18"/>
                  <w:szCs w:val="18"/>
                </w:rPr>
                <w:t>(immediately)</w:t>
              </w:r>
            </w:hyperlink>
            <w:r w:rsidRPr="00B06055">
              <w:rPr>
                <w:rFonts w:ascii="Palatino Linotype" w:hAnsi="Palatino Linotype" w:cs="Tahoma"/>
                <w:sz w:val="18"/>
                <w:szCs w:val="18"/>
              </w:rPr>
              <w:t xml:space="preserve"> ἐξανέτειλεν </w:t>
            </w:r>
            <w:hyperlink r:id="rId7096" w:tooltip="V-AIA-3S 1816: exaneteilen -- To rise (spring) up out (of the ground)." w:history="1">
              <w:r w:rsidRPr="00B06055">
                <w:rPr>
                  <w:rStyle w:val="Hyperlink"/>
                  <w:rFonts w:ascii="Palatino Linotype" w:hAnsi="Palatino Linotype" w:cs="Tahoma"/>
                  <w:sz w:val="18"/>
                  <w:szCs w:val="18"/>
                </w:rPr>
                <w:t>(it sprang up)</w:t>
              </w:r>
            </w:hyperlink>
            <w:r w:rsidRPr="00B06055">
              <w:rPr>
                <w:rFonts w:ascii="Palatino Linotype" w:hAnsi="Palatino Linotype" w:cs="Tahoma"/>
                <w:sz w:val="18"/>
                <w:szCs w:val="18"/>
              </w:rPr>
              <w:t>, διὰ </w:t>
            </w:r>
            <w:hyperlink r:id="rId7097" w:tooltip="Prep 1223: dia -- (a) genitive: through, throughout, by the instrumentality of, (b) accusative: through, on account of, by reason of, for the sake of, because of." w:history="1">
              <w:r w:rsidRPr="00B06055">
                <w:rPr>
                  <w:rStyle w:val="Hyperlink"/>
                  <w:rFonts w:ascii="Palatino Linotype" w:hAnsi="Palatino Linotype" w:cs="Tahoma"/>
                  <w:sz w:val="18"/>
                  <w:szCs w:val="18"/>
                </w:rPr>
                <w:t>(through)</w:t>
              </w:r>
            </w:hyperlink>
            <w:r w:rsidRPr="00B06055">
              <w:rPr>
                <w:rFonts w:ascii="Palatino Linotype" w:hAnsi="Palatino Linotype" w:cs="Tahoma"/>
                <w:sz w:val="18"/>
                <w:szCs w:val="18"/>
              </w:rPr>
              <w:t xml:space="preserve"> τὸ </w:t>
            </w:r>
            <w:hyperlink r:id="rId7098" w:tooltip="Art-ANS 3588: t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μὴ </w:t>
            </w:r>
            <w:hyperlink r:id="rId7099"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ἔχειν </w:t>
            </w:r>
            <w:hyperlink r:id="rId7100" w:tooltip="V-PNA 2192: echein -- To have, hold, possess." w:history="1">
              <w:r w:rsidRPr="00B06055">
                <w:rPr>
                  <w:rStyle w:val="Hyperlink"/>
                  <w:rFonts w:ascii="Palatino Linotype" w:hAnsi="Palatino Linotype" w:cs="Tahoma"/>
                  <w:sz w:val="18"/>
                  <w:szCs w:val="18"/>
                </w:rPr>
                <w:t>(having)</w:t>
              </w:r>
            </w:hyperlink>
            <w:r w:rsidRPr="00B06055">
              <w:rPr>
                <w:rFonts w:ascii="Palatino Linotype" w:hAnsi="Palatino Linotype" w:cs="Tahoma"/>
                <w:sz w:val="18"/>
                <w:szCs w:val="18"/>
              </w:rPr>
              <w:t xml:space="preserve"> βάθος </w:t>
            </w:r>
            <w:hyperlink r:id="rId7101" w:tooltip="N-ANS 899: bathos -- Depth; deep water; fullness, immensity; an extreme degree; profundities, deep-laid plans." w:history="1">
              <w:r w:rsidRPr="00B06055">
                <w:rPr>
                  <w:rStyle w:val="Hyperlink"/>
                  <w:rFonts w:ascii="Palatino Linotype" w:hAnsi="Palatino Linotype" w:cs="Tahoma"/>
                  <w:sz w:val="18"/>
                  <w:szCs w:val="18"/>
                </w:rPr>
                <w:t>(depth)</w:t>
              </w:r>
            </w:hyperlink>
            <w:r w:rsidRPr="00B06055">
              <w:rPr>
                <w:rFonts w:ascii="Palatino Linotype" w:hAnsi="Palatino Linotype" w:cs="Tahoma"/>
                <w:sz w:val="18"/>
                <w:szCs w:val="18"/>
              </w:rPr>
              <w:t xml:space="preserve"> γῆς </w:t>
            </w:r>
            <w:hyperlink r:id="rId7102" w:tooltip="N-GFS 1093: gēs -- The earth, soil, land, region, country, inhabitants of a region." w:history="1">
              <w:r w:rsidRPr="00B06055">
                <w:rPr>
                  <w:rStyle w:val="Hyperlink"/>
                  <w:rFonts w:ascii="Palatino Linotype" w:hAnsi="Palatino Linotype" w:cs="Tahoma"/>
                  <w:sz w:val="18"/>
                  <w:szCs w:val="18"/>
                </w:rPr>
                <w:t>(of soil)</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5 Some fell upon stony places, where they had not much earth: and forthwith they sprung up, </w:t>
            </w:r>
            <w:r w:rsidR="009D6BEE" w:rsidRPr="00B06055">
              <w:rPr>
                <w:rFonts w:ascii="Arial" w:eastAsia="Times New Roman" w:hAnsi="Arial" w:cs="Arial"/>
                <w:b/>
                <w:sz w:val="18"/>
                <w:szCs w:val="18"/>
                <w:u w:val="single"/>
              </w:rPr>
              <w:t>because they had no deepness of earth:</w:t>
            </w:r>
            <w:r w:rsidR="004225D9" w:rsidRPr="00B06055">
              <w:rPr>
                <w:rFonts w:ascii="Arial" w:eastAsia="Times New Roman" w:hAnsi="Arial" w:cs="Arial"/>
                <w:sz w:val="18"/>
                <w:szCs w:val="18"/>
              </w:rPr>
              <w:t xml:space="preserve"> </w:t>
            </w:r>
          </w:p>
        </w:tc>
      </w:tr>
      <w:tr w:rsidR="00A81302" w:rsidRPr="000A4E93" w:rsidTr="004519DA">
        <w:trPr>
          <w:tblCellSpacing w:w="75" w:type="dxa"/>
        </w:trPr>
        <w:tc>
          <w:tcPr>
            <w:tcW w:w="2004" w:type="dxa"/>
            <w:tcMar>
              <w:top w:w="0" w:type="dxa"/>
              <w:left w:w="108" w:type="dxa"/>
              <w:bottom w:w="0" w:type="dxa"/>
              <w:right w:w="108" w:type="dxa"/>
            </w:tcMar>
          </w:tcPr>
          <w:p w:rsidR="00A81302" w:rsidRPr="00B06055" w:rsidRDefault="00A81302" w:rsidP="000B13DA">
            <w:pPr>
              <w:spacing w:before="100" w:beforeAutospacing="1" w:after="100" w:afterAutospacing="1" w:line="240" w:lineRule="auto"/>
              <w:rPr>
                <w:rFonts w:ascii="Arial" w:eastAsia="Times New Roman" w:hAnsi="Arial" w:cs="Arial"/>
                <w:sz w:val="18"/>
                <w:szCs w:val="18"/>
              </w:rPr>
            </w:pPr>
            <w:proofErr w:type="gramStart"/>
            <w:r w:rsidRPr="00B06055">
              <w:rPr>
                <w:rFonts w:ascii="Arial" w:eastAsia="Times New Roman" w:hAnsi="Arial" w:cs="Arial"/>
                <w:sz w:val="18"/>
                <w:szCs w:val="18"/>
              </w:rPr>
              <w:t>and</w:t>
            </w:r>
            <w:proofErr w:type="gramEnd"/>
            <w:r w:rsidRPr="00B06055">
              <w:rPr>
                <w:rFonts w:ascii="Arial" w:eastAsia="Times New Roman" w:hAnsi="Arial" w:cs="Arial"/>
                <w:sz w:val="18"/>
                <w:szCs w:val="18"/>
              </w:rPr>
              <w:t xml:space="preserve"> when the sun was up, they were scorched, </w:t>
            </w:r>
            <w:r w:rsidRPr="00B06055">
              <w:rPr>
                <w:rFonts w:ascii="Arial" w:eastAsia="Times New Roman" w:hAnsi="Arial" w:cs="Arial"/>
                <w:b/>
                <w:sz w:val="18"/>
                <w:szCs w:val="18"/>
                <w:u w:val="single"/>
              </w:rPr>
              <w:t xml:space="preserve">because they had no deepness of earth; </w:t>
            </w:r>
            <w:r w:rsidRPr="00B06055">
              <w:rPr>
                <w:rFonts w:ascii="Arial" w:eastAsia="Times New Roman" w:hAnsi="Arial" w:cs="Arial"/>
                <w:sz w:val="18"/>
                <w:szCs w:val="18"/>
              </w:rPr>
              <w:t xml:space="preserve">and because they had no root, they withered away.  </w:t>
            </w:r>
          </w:p>
        </w:tc>
        <w:tc>
          <w:tcPr>
            <w:tcW w:w="5748" w:type="dxa"/>
          </w:tcPr>
          <w:p w:rsidR="00A81302" w:rsidRPr="00B06055" w:rsidRDefault="00A81302" w:rsidP="000B13DA">
            <w:pPr>
              <w:spacing w:after="0" w:line="240" w:lineRule="auto"/>
              <w:rPr>
                <w:rStyle w:val="reftext1"/>
                <w:position w:val="6"/>
                <w:sz w:val="18"/>
                <w:szCs w:val="18"/>
              </w:rPr>
            </w:pPr>
            <w:r w:rsidRPr="00B06055">
              <w:rPr>
                <w:rStyle w:val="reftext1"/>
                <w:position w:val="6"/>
                <w:sz w:val="18"/>
                <w:szCs w:val="18"/>
              </w:rPr>
              <w:t>6</w:t>
            </w:r>
            <w:r w:rsidRPr="00B06055">
              <w:rPr>
                <w:rStyle w:val="reftext1"/>
                <w:sz w:val="18"/>
                <w:szCs w:val="18"/>
              </w:rPr>
              <w:t> </w:t>
            </w:r>
            <w:r w:rsidRPr="00B06055">
              <w:rPr>
                <w:rFonts w:ascii="Palatino Linotype" w:hAnsi="Palatino Linotype" w:cs="Tahoma"/>
                <w:sz w:val="18"/>
                <w:szCs w:val="18"/>
              </w:rPr>
              <w:t>ἡλίου </w:t>
            </w:r>
            <w:hyperlink r:id="rId7103" w:tooltip="N-GMS 2246: hēliou -- The sun, sunlight."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sun)</w:t>
              </w:r>
            </w:hyperlink>
            <w:r w:rsidRPr="00B06055">
              <w:rPr>
                <w:rFonts w:ascii="Palatino Linotype" w:hAnsi="Palatino Linotype" w:cs="Tahoma"/>
                <w:sz w:val="18"/>
                <w:szCs w:val="18"/>
              </w:rPr>
              <w:t xml:space="preserve"> δὲ </w:t>
            </w:r>
            <w:hyperlink r:id="rId7104"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ἀνατείλαντος </w:t>
            </w:r>
            <w:hyperlink r:id="rId7105" w:tooltip="V-APA-GMS 393: anateilantos -- To make to rise, to rise, shine (generally of the sun)." w:history="1">
              <w:r w:rsidRPr="00B06055">
                <w:rPr>
                  <w:rStyle w:val="Hyperlink"/>
                  <w:rFonts w:ascii="Palatino Linotype" w:hAnsi="Palatino Linotype" w:cs="Tahoma"/>
                  <w:sz w:val="18"/>
                  <w:szCs w:val="18"/>
                </w:rPr>
                <w:t>(having risen)</w:t>
              </w:r>
            </w:hyperlink>
            <w:r w:rsidRPr="00B06055">
              <w:rPr>
                <w:rFonts w:ascii="Palatino Linotype" w:hAnsi="Palatino Linotype" w:cs="Tahoma"/>
                <w:sz w:val="18"/>
                <w:szCs w:val="18"/>
              </w:rPr>
              <w:t>, ἐκαυματίσθη </w:t>
            </w:r>
            <w:hyperlink r:id="rId7106" w:tooltip="V-AIP-3S 2739: ekaumatisthē -- To burn, scorch." w:history="1">
              <w:r w:rsidRPr="00B06055">
                <w:rPr>
                  <w:rStyle w:val="Hyperlink"/>
                  <w:rFonts w:ascii="Palatino Linotype" w:hAnsi="Palatino Linotype" w:cs="Tahoma"/>
                  <w:sz w:val="18"/>
                  <w:szCs w:val="18"/>
                </w:rPr>
                <w:t>(they were scorched)</w:t>
              </w:r>
            </w:hyperlink>
            <w:r w:rsidRPr="00B06055">
              <w:rPr>
                <w:rFonts w:ascii="Palatino Linotype" w:hAnsi="Palatino Linotype" w:cs="Tahoma"/>
                <w:sz w:val="18"/>
                <w:szCs w:val="18"/>
              </w:rPr>
              <w:t>, καὶ </w:t>
            </w:r>
            <w:hyperlink r:id="rId7107"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διὰ </w:t>
            </w:r>
            <w:hyperlink r:id="rId7108" w:tooltip="Prep 1223: dia -- (a) genitive: through, throughout, by the instrumentality of, (b) accusative: through, on account of, by reason of, for the sake of, because of." w:history="1">
              <w:r w:rsidRPr="00B06055">
                <w:rPr>
                  <w:rStyle w:val="Hyperlink"/>
                  <w:rFonts w:ascii="Palatino Linotype" w:hAnsi="Palatino Linotype" w:cs="Tahoma"/>
                  <w:sz w:val="18"/>
                  <w:szCs w:val="18"/>
                </w:rPr>
                <w:t>(through)</w:t>
              </w:r>
            </w:hyperlink>
            <w:r w:rsidRPr="00B06055">
              <w:rPr>
                <w:rFonts w:ascii="Palatino Linotype" w:hAnsi="Palatino Linotype" w:cs="Tahoma"/>
                <w:sz w:val="18"/>
                <w:szCs w:val="18"/>
              </w:rPr>
              <w:t xml:space="preserve"> τὸ </w:t>
            </w:r>
            <w:hyperlink r:id="rId7109"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μὴ </w:t>
            </w:r>
            <w:hyperlink r:id="rId7110"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ἔχειν </w:t>
            </w:r>
            <w:hyperlink r:id="rId7111" w:tooltip="V-PNA 2192: echein -- To have, hold, possess." w:history="1">
              <w:r w:rsidRPr="00B06055">
                <w:rPr>
                  <w:rStyle w:val="Hyperlink"/>
                  <w:rFonts w:ascii="Palatino Linotype" w:hAnsi="Palatino Linotype" w:cs="Tahoma"/>
                  <w:sz w:val="18"/>
                  <w:szCs w:val="18"/>
                </w:rPr>
                <w:t>(having)</w:t>
              </w:r>
            </w:hyperlink>
            <w:r w:rsidRPr="00B06055">
              <w:rPr>
                <w:rFonts w:ascii="Palatino Linotype" w:hAnsi="Palatino Linotype" w:cs="Tahoma"/>
                <w:sz w:val="18"/>
                <w:szCs w:val="18"/>
              </w:rPr>
              <w:t xml:space="preserve"> ῥίζαν </w:t>
            </w:r>
            <w:hyperlink r:id="rId7112" w:tooltip="N-AFS 4491: rhizan -- A root, shoot, source; that which comes from the root, a descendent." w:history="1">
              <w:r w:rsidRPr="00B06055">
                <w:rPr>
                  <w:rStyle w:val="Hyperlink"/>
                  <w:rFonts w:ascii="Palatino Linotype" w:hAnsi="Palatino Linotype" w:cs="Tahoma"/>
                  <w:sz w:val="18"/>
                  <w:szCs w:val="18"/>
                </w:rPr>
                <w:t>(root)</w:t>
              </w:r>
            </w:hyperlink>
            <w:r w:rsidRPr="00B06055">
              <w:rPr>
                <w:rFonts w:ascii="Palatino Linotype" w:hAnsi="Palatino Linotype" w:cs="Tahoma"/>
                <w:sz w:val="18"/>
                <w:szCs w:val="18"/>
              </w:rPr>
              <w:t>, ἐξηράνθη </w:t>
            </w:r>
            <w:hyperlink r:id="rId7113" w:tooltip="V-AIP-3S 3583: exēranthē -- To dry up, parch, to be ripened, wither, waste away." w:history="1">
              <w:r w:rsidRPr="00B06055">
                <w:rPr>
                  <w:rStyle w:val="Hyperlink"/>
                  <w:rFonts w:ascii="Palatino Linotype" w:hAnsi="Palatino Linotype" w:cs="Tahoma"/>
                  <w:sz w:val="18"/>
                  <w:szCs w:val="18"/>
                </w:rPr>
                <w:t>(were dried up)</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A81302"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A81302" w:rsidRPr="00B06055">
              <w:rPr>
                <w:rFonts w:ascii="Arial" w:eastAsia="Times New Roman" w:hAnsi="Arial" w:cs="Arial"/>
                <w:sz w:val="18"/>
                <w:szCs w:val="18"/>
              </w:rPr>
              <w:t>6 And when the sun was up, they were scorched; and because they had no root, they withered away.</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6 And some fell among thorns, and the thorns sprung up and choked them.  </w:t>
            </w:r>
          </w:p>
        </w:tc>
        <w:tc>
          <w:tcPr>
            <w:tcW w:w="5748" w:type="dxa"/>
          </w:tcPr>
          <w:p w:rsidR="009D6BEE" w:rsidRPr="00B06055" w:rsidRDefault="00A81302"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7</w:t>
            </w:r>
            <w:r w:rsidRPr="00B06055">
              <w:rPr>
                <w:rStyle w:val="reftext1"/>
                <w:sz w:val="18"/>
                <w:szCs w:val="18"/>
              </w:rPr>
              <w:t> </w:t>
            </w:r>
            <w:r w:rsidRPr="00B06055">
              <w:rPr>
                <w:rFonts w:ascii="Palatino Linotype" w:hAnsi="Palatino Linotype" w:cs="Tahoma"/>
                <w:sz w:val="18"/>
                <w:szCs w:val="18"/>
              </w:rPr>
              <w:t>Ἄλλα </w:t>
            </w:r>
            <w:hyperlink r:id="rId7114" w:tooltip="Adj-NNP 243: Alla -- Other, another (of more than two), different." w:history="1">
              <w:r w:rsidRPr="00B06055">
                <w:rPr>
                  <w:rStyle w:val="Hyperlink"/>
                  <w:rFonts w:ascii="Palatino Linotype" w:hAnsi="Palatino Linotype" w:cs="Tahoma"/>
                  <w:sz w:val="18"/>
                  <w:szCs w:val="18"/>
                </w:rPr>
                <w:t>(Other)</w:t>
              </w:r>
            </w:hyperlink>
            <w:r w:rsidRPr="00B06055">
              <w:rPr>
                <w:rFonts w:ascii="Palatino Linotype" w:hAnsi="Palatino Linotype" w:cs="Tahoma"/>
                <w:sz w:val="18"/>
                <w:szCs w:val="18"/>
              </w:rPr>
              <w:t xml:space="preserve"> δὲ </w:t>
            </w:r>
            <w:hyperlink r:id="rId7115"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ἔπεσεν </w:t>
            </w:r>
            <w:hyperlink r:id="rId7116" w:tooltip="V-AIA-3S 4098: epesen -- To fall, fall under (as under condemnation), fall prostrate." w:history="1">
              <w:r w:rsidRPr="00B06055">
                <w:rPr>
                  <w:rStyle w:val="Hyperlink"/>
                  <w:rFonts w:ascii="Palatino Linotype" w:hAnsi="Palatino Linotype" w:cs="Tahoma"/>
                  <w:sz w:val="18"/>
                  <w:szCs w:val="18"/>
                </w:rPr>
                <w:t>(fell)</w:t>
              </w:r>
            </w:hyperlink>
            <w:r w:rsidRPr="00B06055">
              <w:rPr>
                <w:rFonts w:ascii="Palatino Linotype" w:hAnsi="Palatino Linotype" w:cs="Tahoma"/>
                <w:sz w:val="18"/>
                <w:szCs w:val="18"/>
              </w:rPr>
              <w:t xml:space="preserve"> ἐπὶ </w:t>
            </w:r>
            <w:hyperlink r:id="rId7117" w:tooltip="Prep 1909: epi -- On, to, against, on the basis of, at." w:history="1">
              <w:r w:rsidRPr="00B06055">
                <w:rPr>
                  <w:rStyle w:val="Hyperlink"/>
                  <w:rFonts w:ascii="Palatino Linotype" w:hAnsi="Palatino Linotype" w:cs="Tahoma"/>
                  <w:sz w:val="18"/>
                  <w:szCs w:val="18"/>
                </w:rPr>
                <w:t>(upon)</w:t>
              </w:r>
            </w:hyperlink>
            <w:r w:rsidRPr="00B06055">
              <w:rPr>
                <w:rFonts w:ascii="Palatino Linotype" w:hAnsi="Palatino Linotype" w:cs="Tahoma"/>
                <w:sz w:val="18"/>
                <w:szCs w:val="18"/>
              </w:rPr>
              <w:t xml:space="preserve"> τὰς </w:t>
            </w:r>
            <w:hyperlink r:id="rId7118" w:tooltip="Art-AFP 3588: ta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ἀκάνθας </w:t>
            </w:r>
            <w:hyperlink r:id="rId7119" w:tooltip="N-AFP 173: akanthas -- A thorn-bush, prickly plant; a thorn." w:history="1">
              <w:r w:rsidRPr="00B06055">
                <w:rPr>
                  <w:rStyle w:val="Hyperlink"/>
                  <w:rFonts w:ascii="Palatino Linotype" w:hAnsi="Palatino Linotype" w:cs="Tahoma"/>
                  <w:sz w:val="18"/>
                  <w:szCs w:val="18"/>
                </w:rPr>
                <w:t>(thorns)</w:t>
              </w:r>
            </w:hyperlink>
            <w:r w:rsidRPr="00B06055">
              <w:rPr>
                <w:rFonts w:ascii="Palatino Linotype" w:hAnsi="Palatino Linotype" w:cs="Tahoma"/>
                <w:sz w:val="18"/>
                <w:szCs w:val="18"/>
              </w:rPr>
              <w:t>, καὶ </w:t>
            </w:r>
            <w:hyperlink r:id="rId712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ἀνέβησαν </w:t>
            </w:r>
            <w:hyperlink r:id="rId7121" w:tooltip="V-AIA-3P 305: anebēsan -- To go up, mount, ascend; of things: to rise, spring up, come up." w:history="1">
              <w:r w:rsidRPr="00B06055">
                <w:rPr>
                  <w:rStyle w:val="Hyperlink"/>
                  <w:rFonts w:ascii="Palatino Linotype" w:hAnsi="Palatino Linotype" w:cs="Tahoma"/>
                  <w:sz w:val="18"/>
                  <w:szCs w:val="18"/>
                </w:rPr>
                <w:t>(grew up)</w:t>
              </w:r>
            </w:hyperlink>
            <w:r w:rsidRPr="00B06055">
              <w:rPr>
                <w:rFonts w:ascii="Palatino Linotype" w:hAnsi="Palatino Linotype" w:cs="Tahoma"/>
                <w:sz w:val="18"/>
                <w:szCs w:val="18"/>
              </w:rPr>
              <w:t xml:space="preserve"> αἱ </w:t>
            </w:r>
            <w:hyperlink r:id="rId7122" w:tooltip="Art-NFP 3588: ha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ἄκανθαι </w:t>
            </w:r>
            <w:hyperlink r:id="rId7123" w:tooltip="N-NFP 173: akanthai -- A thorn-bush, prickly plant; a thorn." w:history="1">
              <w:r w:rsidRPr="00B06055">
                <w:rPr>
                  <w:rStyle w:val="Hyperlink"/>
                  <w:rFonts w:ascii="Palatino Linotype" w:hAnsi="Palatino Linotype" w:cs="Tahoma"/>
                  <w:sz w:val="18"/>
                  <w:szCs w:val="18"/>
                </w:rPr>
                <w:t>(thorns)</w:t>
              </w:r>
            </w:hyperlink>
            <w:r w:rsidRPr="00B06055">
              <w:rPr>
                <w:rFonts w:ascii="Palatino Linotype" w:hAnsi="Palatino Linotype" w:cs="Tahoma"/>
                <w:sz w:val="18"/>
                <w:szCs w:val="18"/>
              </w:rPr>
              <w:t>, καὶ </w:t>
            </w:r>
            <w:hyperlink r:id="rId712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ἔπνιξαν* </w:t>
            </w:r>
            <w:hyperlink r:id="rId7125" w:tooltip="V-AIA-3P 4155: epnixan -- To choke, throttle, strangle; hence: to drown." w:history="1">
              <w:r w:rsidRPr="00B06055">
                <w:rPr>
                  <w:rStyle w:val="Hyperlink"/>
                  <w:rFonts w:ascii="Palatino Linotype" w:hAnsi="Palatino Linotype" w:cs="Tahoma"/>
                  <w:sz w:val="18"/>
                  <w:szCs w:val="18"/>
                </w:rPr>
                <w:t>(choked)</w:t>
              </w:r>
            </w:hyperlink>
            <w:r w:rsidRPr="00B06055">
              <w:rPr>
                <w:rFonts w:ascii="Palatino Linotype" w:hAnsi="Palatino Linotype" w:cs="Tahoma"/>
                <w:sz w:val="18"/>
                <w:szCs w:val="18"/>
              </w:rPr>
              <w:t xml:space="preserve"> αὐτά </w:t>
            </w:r>
            <w:hyperlink r:id="rId7126" w:tooltip="PPro-AN3P 846: auta -- He, she, it, they, them, same." w:history="1">
              <w:r w:rsidRPr="00B06055">
                <w:rPr>
                  <w:rStyle w:val="Hyperlink"/>
                  <w:rFonts w:ascii="Palatino Linotype" w:hAnsi="Palatino Linotype" w:cs="Tahoma"/>
                  <w:sz w:val="18"/>
                  <w:szCs w:val="18"/>
                </w:rPr>
                <w:t>(them)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7 And some fell among thorns; and the thorns sprung up, and choked them: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1B6143" w:rsidRDefault="00811069" w:rsidP="000B13DA">
            <w:pPr>
              <w:spacing w:before="100" w:beforeAutospacing="1" w:after="100" w:afterAutospacing="1" w:line="240" w:lineRule="auto"/>
              <w:rPr>
                <w:rFonts w:ascii="Arial" w:eastAsia="Times New Roman" w:hAnsi="Arial" w:cs="Arial"/>
                <w:sz w:val="18"/>
                <w:szCs w:val="18"/>
              </w:rPr>
            </w:pPr>
            <w:r w:rsidRPr="001B6143">
              <w:rPr>
                <w:rFonts w:ascii="Arial" w:eastAsia="Times New Roman" w:hAnsi="Arial" w:cs="Arial"/>
                <w:sz w:val="18"/>
                <w:szCs w:val="18"/>
              </w:rPr>
              <w:t>13:</w:t>
            </w:r>
            <w:r w:rsidR="009D6BEE" w:rsidRPr="001B6143">
              <w:rPr>
                <w:rFonts w:ascii="Arial" w:eastAsia="Times New Roman" w:hAnsi="Arial" w:cs="Arial"/>
                <w:sz w:val="18"/>
                <w:szCs w:val="18"/>
              </w:rPr>
              <w:t xml:space="preserve">7 But </w:t>
            </w:r>
            <w:r w:rsidR="009D6BEE" w:rsidRPr="001B6143">
              <w:rPr>
                <w:rFonts w:ascii="Arial" w:eastAsia="Times New Roman" w:hAnsi="Arial" w:cs="Arial"/>
                <w:b/>
                <w:sz w:val="18"/>
                <w:szCs w:val="18"/>
                <w:u w:val="single"/>
              </w:rPr>
              <w:t>others</w:t>
            </w:r>
            <w:r w:rsidR="009D6BEE" w:rsidRPr="001B6143">
              <w:rPr>
                <w:rFonts w:ascii="Arial" w:eastAsia="Times New Roman" w:hAnsi="Arial" w:cs="Arial"/>
                <w:sz w:val="18"/>
                <w:szCs w:val="18"/>
              </w:rPr>
              <w:t xml:space="preserve"> fell into good ground, and brought forth fruit; some </w:t>
            </w:r>
            <w:proofErr w:type="gramStart"/>
            <w:r w:rsidR="009D6BEE" w:rsidRPr="001B6143">
              <w:rPr>
                <w:rFonts w:ascii="Arial" w:eastAsia="Times New Roman" w:hAnsi="Arial" w:cs="Arial"/>
                <w:b/>
                <w:sz w:val="18"/>
                <w:szCs w:val="18"/>
                <w:u w:val="single"/>
              </w:rPr>
              <w:t>an</w:t>
            </w:r>
            <w:proofErr w:type="gramEnd"/>
            <w:r w:rsidR="009D6BEE" w:rsidRPr="001B6143">
              <w:rPr>
                <w:rFonts w:ascii="Arial" w:eastAsia="Times New Roman" w:hAnsi="Arial" w:cs="Arial"/>
                <w:b/>
                <w:sz w:val="18"/>
                <w:szCs w:val="18"/>
                <w:u w:val="single"/>
              </w:rPr>
              <w:t xml:space="preserve"> hundred-fold</w:t>
            </w:r>
            <w:r w:rsidR="009D6BEE" w:rsidRPr="001B6143">
              <w:rPr>
                <w:rFonts w:ascii="Arial" w:eastAsia="Times New Roman" w:hAnsi="Arial" w:cs="Arial"/>
                <w:sz w:val="18"/>
                <w:szCs w:val="18"/>
              </w:rPr>
              <w:t xml:space="preserve">, some </w:t>
            </w:r>
            <w:r w:rsidR="009D6BEE" w:rsidRPr="001B6143">
              <w:rPr>
                <w:rFonts w:ascii="Arial" w:eastAsia="Times New Roman" w:hAnsi="Arial" w:cs="Arial"/>
                <w:b/>
                <w:sz w:val="18"/>
                <w:szCs w:val="18"/>
                <w:u w:val="single"/>
              </w:rPr>
              <w:t>sixty-fold</w:t>
            </w:r>
            <w:r w:rsidR="009D6BEE" w:rsidRPr="001B6143">
              <w:rPr>
                <w:rFonts w:ascii="Arial" w:eastAsia="Times New Roman" w:hAnsi="Arial" w:cs="Arial"/>
                <w:sz w:val="18"/>
                <w:szCs w:val="18"/>
              </w:rPr>
              <w:t xml:space="preserve">, and some </w:t>
            </w:r>
            <w:r w:rsidR="009D6BEE" w:rsidRPr="001B6143">
              <w:rPr>
                <w:rFonts w:ascii="Arial" w:eastAsia="Times New Roman" w:hAnsi="Arial" w:cs="Arial"/>
                <w:b/>
                <w:sz w:val="18"/>
                <w:szCs w:val="18"/>
                <w:u w:val="single"/>
              </w:rPr>
              <w:t>thirty-fold</w:t>
            </w:r>
            <w:r w:rsidR="009D6BEE" w:rsidRPr="001B6143">
              <w:rPr>
                <w:rFonts w:ascii="Arial" w:eastAsia="Times New Roman" w:hAnsi="Arial" w:cs="Arial"/>
                <w:sz w:val="18"/>
                <w:szCs w:val="18"/>
              </w:rPr>
              <w:t xml:space="preserve">. </w:t>
            </w:r>
          </w:p>
        </w:tc>
        <w:tc>
          <w:tcPr>
            <w:tcW w:w="5748" w:type="dxa"/>
          </w:tcPr>
          <w:p w:rsidR="009D6BEE" w:rsidRPr="001B6143" w:rsidRDefault="00A81302" w:rsidP="000B13DA">
            <w:pPr>
              <w:tabs>
                <w:tab w:val="left" w:pos="690"/>
                <w:tab w:val="left" w:pos="1155"/>
              </w:tabs>
              <w:spacing w:after="0" w:line="240" w:lineRule="auto"/>
              <w:rPr>
                <w:rFonts w:ascii="Times New Roman" w:eastAsia="Times New Roman" w:hAnsi="Times New Roman" w:cs="Times New Roman"/>
                <w:sz w:val="18"/>
                <w:szCs w:val="18"/>
              </w:rPr>
            </w:pPr>
            <w:r w:rsidRPr="001B6143">
              <w:rPr>
                <w:rStyle w:val="reftext1"/>
                <w:position w:val="6"/>
                <w:sz w:val="18"/>
                <w:szCs w:val="18"/>
              </w:rPr>
              <w:t>8</w:t>
            </w:r>
            <w:r w:rsidRPr="001B6143">
              <w:rPr>
                <w:rStyle w:val="reftext1"/>
                <w:sz w:val="18"/>
                <w:szCs w:val="18"/>
              </w:rPr>
              <w:t> </w:t>
            </w:r>
            <w:r w:rsidRPr="001B6143">
              <w:rPr>
                <w:rFonts w:ascii="Palatino Linotype" w:hAnsi="Palatino Linotype" w:cs="Tahoma"/>
                <w:sz w:val="18"/>
                <w:szCs w:val="18"/>
              </w:rPr>
              <w:t>Ἄλλα </w:t>
            </w:r>
            <w:hyperlink r:id="rId7127" w:tooltip="Adj-NNP 243: Alla -- Other, another (of more than two), different." w:history="1">
              <w:r w:rsidRPr="001B6143">
                <w:rPr>
                  <w:rStyle w:val="Hyperlink"/>
                  <w:rFonts w:ascii="Palatino Linotype" w:hAnsi="Palatino Linotype" w:cs="Tahoma"/>
                  <w:sz w:val="18"/>
                  <w:szCs w:val="18"/>
                </w:rPr>
                <w:t>(Other)</w:t>
              </w:r>
            </w:hyperlink>
            <w:r w:rsidRPr="001B6143">
              <w:rPr>
                <w:rFonts w:ascii="Palatino Linotype" w:hAnsi="Palatino Linotype" w:cs="Tahoma"/>
                <w:sz w:val="18"/>
                <w:szCs w:val="18"/>
              </w:rPr>
              <w:t xml:space="preserve"> δὲ </w:t>
            </w:r>
            <w:hyperlink r:id="rId7128" w:tooltip="Conj 1161: de -- A weak adversative particle, generally placed second in its clause; but, on the other hand, and." w:history="1">
              <w:r w:rsidRPr="001B6143">
                <w:rPr>
                  <w:rStyle w:val="Hyperlink"/>
                  <w:rFonts w:ascii="Palatino Linotype" w:hAnsi="Palatino Linotype" w:cs="Tahoma"/>
                  <w:sz w:val="18"/>
                  <w:szCs w:val="18"/>
                </w:rPr>
                <w:t>(now)</w:t>
              </w:r>
            </w:hyperlink>
            <w:r w:rsidRPr="001B6143">
              <w:rPr>
                <w:rFonts w:ascii="Palatino Linotype" w:hAnsi="Palatino Linotype" w:cs="Tahoma"/>
                <w:sz w:val="18"/>
                <w:szCs w:val="18"/>
              </w:rPr>
              <w:t xml:space="preserve"> ἔπεσεν </w:t>
            </w:r>
            <w:hyperlink r:id="rId7129" w:tooltip="V-AIA-3S 4098: epesen -- To fall, fall under (as under condemnation), fall prostrate." w:history="1">
              <w:r w:rsidRPr="001B6143">
                <w:rPr>
                  <w:rStyle w:val="Hyperlink"/>
                  <w:rFonts w:ascii="Palatino Linotype" w:hAnsi="Palatino Linotype" w:cs="Tahoma"/>
                  <w:sz w:val="18"/>
                  <w:szCs w:val="18"/>
                </w:rPr>
                <w:t>(fell)</w:t>
              </w:r>
            </w:hyperlink>
            <w:r w:rsidRPr="001B6143">
              <w:rPr>
                <w:rFonts w:ascii="Palatino Linotype" w:hAnsi="Palatino Linotype" w:cs="Tahoma"/>
                <w:sz w:val="18"/>
                <w:szCs w:val="18"/>
              </w:rPr>
              <w:t xml:space="preserve"> ἐπὶ </w:t>
            </w:r>
            <w:hyperlink r:id="rId7130" w:tooltip="Prep 1909: epi -- On, to, against, on the basis of, at." w:history="1">
              <w:r w:rsidRPr="001B6143">
                <w:rPr>
                  <w:rStyle w:val="Hyperlink"/>
                  <w:rFonts w:ascii="Palatino Linotype" w:hAnsi="Palatino Linotype" w:cs="Tahoma"/>
                  <w:sz w:val="18"/>
                  <w:szCs w:val="18"/>
                </w:rPr>
                <w:t>(upon)</w:t>
              </w:r>
            </w:hyperlink>
            <w:r w:rsidRPr="001B6143">
              <w:rPr>
                <w:rFonts w:ascii="Palatino Linotype" w:hAnsi="Palatino Linotype" w:cs="Tahoma"/>
                <w:sz w:val="18"/>
                <w:szCs w:val="18"/>
              </w:rPr>
              <w:t xml:space="preserve"> τὴν </w:t>
            </w:r>
            <w:hyperlink r:id="rId7131" w:tooltip="Art-AFS 3588: tēn -- The, the definite article." w:history="1">
              <w:r w:rsidRPr="001B6143">
                <w:rPr>
                  <w:rStyle w:val="Hyperlink"/>
                  <w:rFonts w:ascii="Palatino Linotype" w:hAnsi="Palatino Linotype" w:cs="Tahoma"/>
                  <w:sz w:val="18"/>
                  <w:szCs w:val="18"/>
                </w:rPr>
                <w:t>(the)</w:t>
              </w:r>
            </w:hyperlink>
            <w:r w:rsidRPr="001B6143">
              <w:rPr>
                <w:rFonts w:ascii="Palatino Linotype" w:hAnsi="Palatino Linotype" w:cs="Tahoma"/>
                <w:sz w:val="18"/>
                <w:szCs w:val="18"/>
              </w:rPr>
              <w:t xml:space="preserve"> γῆν </w:t>
            </w:r>
            <w:hyperlink r:id="rId7132" w:tooltip="N-AFS 1093: gēn -- The earth, soil, land, region, country, inhabitants of a region." w:history="1">
              <w:r w:rsidRPr="001B6143">
                <w:rPr>
                  <w:rStyle w:val="Hyperlink"/>
                  <w:rFonts w:ascii="Palatino Linotype" w:hAnsi="Palatino Linotype" w:cs="Tahoma"/>
                  <w:sz w:val="18"/>
                  <w:szCs w:val="18"/>
                </w:rPr>
                <w:t>(soil)</w:t>
              </w:r>
            </w:hyperlink>
            <w:r w:rsidRPr="001B6143">
              <w:rPr>
                <w:rFonts w:ascii="Palatino Linotype" w:hAnsi="Palatino Linotype" w:cs="Tahoma"/>
                <w:sz w:val="18"/>
                <w:szCs w:val="18"/>
              </w:rPr>
              <w:t xml:space="preserve"> τὴν </w:t>
            </w:r>
            <w:hyperlink r:id="rId7133" w:tooltip="Art-AFS 3588: tēn -- The, the definite article." w:history="1">
              <w:r w:rsidRPr="001B6143">
                <w:rPr>
                  <w:rStyle w:val="Hyperlink"/>
                  <w:rFonts w:ascii="Palatino Linotype" w:hAnsi="Palatino Linotype" w:cs="Tahoma"/>
                  <w:sz w:val="18"/>
                  <w:szCs w:val="18"/>
                </w:rPr>
                <w:t>(</w:t>
              </w:r>
              <w:r w:rsidRPr="001B6143">
                <w:rPr>
                  <w:rStyle w:val="Hyperlink"/>
                  <w:rFonts w:ascii="Palatino Linotype" w:hAnsi="Palatino Linotype" w:cs="Tahoma"/>
                  <w:sz w:val="18"/>
                  <w:szCs w:val="18"/>
                </w:rPr>
                <w:noBreakHyphen/>
                <w:t>)</w:t>
              </w:r>
            </w:hyperlink>
            <w:r w:rsidRPr="001B6143">
              <w:rPr>
                <w:rFonts w:ascii="Palatino Linotype" w:hAnsi="Palatino Linotype" w:cs="Tahoma"/>
                <w:sz w:val="18"/>
                <w:szCs w:val="18"/>
              </w:rPr>
              <w:t xml:space="preserve"> καλὴν </w:t>
            </w:r>
            <w:hyperlink r:id="rId7134" w:tooltip="Adj-AFS 2570: kalēn -- Beautiful, as an outward sign of the inward good, noble, honorable character; good, worthy, honorable, noble, and seen to be so." w:history="1">
              <w:r w:rsidRPr="001B6143">
                <w:rPr>
                  <w:rStyle w:val="Hyperlink"/>
                  <w:rFonts w:ascii="Palatino Linotype" w:hAnsi="Palatino Linotype" w:cs="Tahoma"/>
                  <w:sz w:val="18"/>
                  <w:szCs w:val="18"/>
                </w:rPr>
                <w:t>(good)</w:t>
              </w:r>
            </w:hyperlink>
            <w:r w:rsidRPr="001B6143">
              <w:rPr>
                <w:rFonts w:ascii="Palatino Linotype" w:hAnsi="Palatino Linotype" w:cs="Tahoma"/>
                <w:sz w:val="18"/>
                <w:szCs w:val="18"/>
              </w:rPr>
              <w:t>, καὶ </w:t>
            </w:r>
            <w:hyperlink r:id="rId7135" w:tooltip="Conj 2532: kai -- And, even, also, namely." w:history="1">
              <w:r w:rsidRPr="001B6143">
                <w:rPr>
                  <w:rStyle w:val="Hyperlink"/>
                  <w:rFonts w:ascii="Palatino Linotype" w:hAnsi="Palatino Linotype" w:cs="Tahoma"/>
                  <w:sz w:val="18"/>
                  <w:szCs w:val="18"/>
                </w:rPr>
                <w:t>(and)</w:t>
              </w:r>
            </w:hyperlink>
            <w:r w:rsidRPr="001B6143">
              <w:rPr>
                <w:rFonts w:ascii="Palatino Linotype" w:hAnsi="Palatino Linotype" w:cs="Tahoma"/>
                <w:sz w:val="18"/>
                <w:szCs w:val="18"/>
              </w:rPr>
              <w:t xml:space="preserve"> ἐδίδου </w:t>
            </w:r>
            <w:hyperlink r:id="rId7136" w:tooltip="V-IIA-3S 1325: edidou -- To offer, give; to put, place." w:history="1">
              <w:r w:rsidRPr="001B6143">
                <w:rPr>
                  <w:rStyle w:val="Hyperlink"/>
                  <w:rFonts w:ascii="Palatino Linotype" w:hAnsi="Palatino Linotype" w:cs="Tahoma"/>
                  <w:sz w:val="18"/>
                  <w:szCs w:val="18"/>
                </w:rPr>
                <w:t>(were yielding)</w:t>
              </w:r>
            </w:hyperlink>
            <w:r w:rsidRPr="001B6143">
              <w:rPr>
                <w:rFonts w:ascii="Palatino Linotype" w:hAnsi="Palatino Linotype" w:cs="Tahoma"/>
                <w:sz w:val="18"/>
                <w:szCs w:val="18"/>
              </w:rPr>
              <w:t xml:space="preserve"> καρπόν </w:t>
            </w:r>
            <w:hyperlink r:id="rId7137" w:tooltip="N-AMS 2590: karpon -- (a) fruit, generally vegetable, sometimes animal, (b) fruit, deed, action, result, (c) profit, gain." w:history="1">
              <w:r w:rsidRPr="001B6143">
                <w:rPr>
                  <w:rStyle w:val="Hyperlink"/>
                  <w:rFonts w:ascii="Palatino Linotype" w:hAnsi="Palatino Linotype" w:cs="Tahoma"/>
                  <w:sz w:val="18"/>
                  <w:szCs w:val="18"/>
                </w:rPr>
                <w:t>(fruit)</w:t>
              </w:r>
            </w:hyperlink>
            <w:r w:rsidRPr="001B6143">
              <w:rPr>
                <w:rFonts w:ascii="Palatino Linotype" w:hAnsi="Palatino Linotype" w:cs="Tahoma"/>
                <w:sz w:val="18"/>
                <w:szCs w:val="18"/>
              </w:rPr>
              <w:t>, ὃ </w:t>
            </w:r>
            <w:hyperlink r:id="rId7138" w:tooltip="RelPro-NNS 3739: ho -- Who, which, what, that." w:history="1">
              <w:r w:rsidRPr="001B6143">
                <w:rPr>
                  <w:rStyle w:val="Hyperlink"/>
                  <w:rFonts w:ascii="Palatino Linotype" w:hAnsi="Palatino Linotype" w:cs="Tahoma"/>
                  <w:sz w:val="18"/>
                  <w:szCs w:val="18"/>
                </w:rPr>
                <w:t>(some)</w:t>
              </w:r>
            </w:hyperlink>
            <w:r w:rsidRPr="001B6143">
              <w:rPr>
                <w:rFonts w:ascii="Palatino Linotype" w:hAnsi="Palatino Linotype" w:cs="Tahoma"/>
                <w:sz w:val="18"/>
                <w:szCs w:val="18"/>
              </w:rPr>
              <w:t xml:space="preserve"> μὲν </w:t>
            </w:r>
            <w:hyperlink r:id="rId7139" w:tooltip="Conj 3303: men -- Indeed, truly. A particle of affirmation, often answered by de, each of the two introducing a clause intended to be contrasted with the other." w:history="1">
              <w:r w:rsidRPr="001B6143">
                <w:rPr>
                  <w:rStyle w:val="Hyperlink"/>
                  <w:rFonts w:ascii="Palatino Linotype" w:hAnsi="Palatino Linotype" w:cs="Tahoma"/>
                  <w:sz w:val="18"/>
                  <w:szCs w:val="18"/>
                </w:rPr>
                <w:t>(indeed)</w:t>
              </w:r>
            </w:hyperlink>
            <w:r w:rsidRPr="001B6143">
              <w:rPr>
                <w:rFonts w:ascii="Palatino Linotype" w:hAnsi="Palatino Linotype" w:cs="Tahoma"/>
                <w:sz w:val="18"/>
                <w:szCs w:val="18"/>
              </w:rPr>
              <w:t xml:space="preserve"> ἑκατὸν </w:t>
            </w:r>
            <w:hyperlink r:id="rId7140" w:tooltip="Adj-ANP 1540: hekaton -- One hundred." w:history="1">
              <w:r w:rsidRPr="001B6143">
                <w:rPr>
                  <w:rStyle w:val="Hyperlink"/>
                  <w:rFonts w:ascii="Palatino Linotype" w:hAnsi="Palatino Linotype" w:cs="Tahoma"/>
                  <w:sz w:val="18"/>
                  <w:szCs w:val="18"/>
                </w:rPr>
                <w:t>(a hundredfold)</w:t>
              </w:r>
            </w:hyperlink>
            <w:r w:rsidRPr="001B6143">
              <w:rPr>
                <w:rFonts w:ascii="Palatino Linotype" w:hAnsi="Palatino Linotype" w:cs="Tahoma"/>
                <w:sz w:val="18"/>
                <w:szCs w:val="18"/>
              </w:rPr>
              <w:t>, ὃ </w:t>
            </w:r>
            <w:hyperlink r:id="rId7141" w:tooltip="RelPro-NNS 3739: ho -- Who, which, what, that." w:history="1">
              <w:r w:rsidRPr="001B6143">
                <w:rPr>
                  <w:rStyle w:val="Hyperlink"/>
                  <w:rFonts w:ascii="Palatino Linotype" w:hAnsi="Palatino Linotype" w:cs="Tahoma"/>
                  <w:sz w:val="18"/>
                  <w:szCs w:val="18"/>
                </w:rPr>
                <w:t>(some)</w:t>
              </w:r>
            </w:hyperlink>
            <w:r w:rsidRPr="001B6143">
              <w:rPr>
                <w:rFonts w:ascii="Palatino Linotype" w:hAnsi="Palatino Linotype" w:cs="Tahoma"/>
                <w:sz w:val="18"/>
                <w:szCs w:val="18"/>
              </w:rPr>
              <w:t xml:space="preserve"> δὲ </w:t>
            </w:r>
            <w:hyperlink r:id="rId7142" w:tooltip="Conj 1161: de -- A weak adversative particle, generally placed second in its clause; but, on the other hand, and." w:history="1">
              <w:r w:rsidRPr="001B6143">
                <w:rPr>
                  <w:rStyle w:val="Hyperlink"/>
                  <w:rFonts w:ascii="Palatino Linotype" w:hAnsi="Palatino Linotype" w:cs="Tahoma"/>
                  <w:sz w:val="18"/>
                  <w:szCs w:val="18"/>
                </w:rPr>
                <w:t>(now)</w:t>
              </w:r>
            </w:hyperlink>
            <w:r w:rsidRPr="001B6143">
              <w:rPr>
                <w:rFonts w:ascii="Palatino Linotype" w:hAnsi="Palatino Linotype" w:cs="Tahoma"/>
                <w:sz w:val="18"/>
                <w:szCs w:val="18"/>
              </w:rPr>
              <w:t xml:space="preserve"> ἑξήκοντα </w:t>
            </w:r>
            <w:hyperlink r:id="rId7143" w:tooltip="Adj-ANP 1835: hexēkonta -- Sixty." w:history="1">
              <w:r w:rsidRPr="001B6143">
                <w:rPr>
                  <w:rStyle w:val="Hyperlink"/>
                  <w:rFonts w:ascii="Palatino Linotype" w:hAnsi="Palatino Linotype" w:cs="Tahoma"/>
                  <w:sz w:val="18"/>
                  <w:szCs w:val="18"/>
                </w:rPr>
                <w:t>(sixty)</w:t>
              </w:r>
            </w:hyperlink>
            <w:r w:rsidRPr="001B6143">
              <w:rPr>
                <w:rFonts w:ascii="Palatino Linotype" w:hAnsi="Palatino Linotype" w:cs="Tahoma"/>
                <w:sz w:val="18"/>
                <w:szCs w:val="18"/>
              </w:rPr>
              <w:t>, ὃ </w:t>
            </w:r>
            <w:hyperlink r:id="rId7144" w:tooltip="RelPro-NNS 3739: ho -- Who, which, what, that." w:history="1">
              <w:r w:rsidRPr="001B6143">
                <w:rPr>
                  <w:rStyle w:val="Hyperlink"/>
                  <w:rFonts w:ascii="Palatino Linotype" w:hAnsi="Palatino Linotype" w:cs="Tahoma"/>
                  <w:sz w:val="18"/>
                  <w:szCs w:val="18"/>
                </w:rPr>
                <w:t>(some)</w:t>
              </w:r>
            </w:hyperlink>
            <w:r w:rsidRPr="001B6143">
              <w:rPr>
                <w:rFonts w:ascii="Palatino Linotype" w:hAnsi="Palatino Linotype" w:cs="Tahoma"/>
                <w:sz w:val="18"/>
                <w:szCs w:val="18"/>
              </w:rPr>
              <w:t xml:space="preserve"> δὲ </w:t>
            </w:r>
            <w:hyperlink r:id="rId7145" w:tooltip="Conj 1161: de -- A weak adversative particle, generally placed second in its clause; but, on the other hand, and." w:history="1">
              <w:r w:rsidRPr="001B6143">
                <w:rPr>
                  <w:rStyle w:val="Hyperlink"/>
                  <w:rFonts w:ascii="Palatino Linotype" w:hAnsi="Palatino Linotype" w:cs="Tahoma"/>
                  <w:sz w:val="18"/>
                  <w:szCs w:val="18"/>
                </w:rPr>
                <w:t>(now)</w:t>
              </w:r>
            </w:hyperlink>
            <w:r w:rsidRPr="001B6143">
              <w:rPr>
                <w:rFonts w:ascii="Palatino Linotype" w:hAnsi="Palatino Linotype" w:cs="Tahoma"/>
                <w:sz w:val="18"/>
                <w:szCs w:val="18"/>
              </w:rPr>
              <w:t xml:space="preserve"> τριάκοντα </w:t>
            </w:r>
            <w:hyperlink r:id="rId7146" w:tooltip="Adj-ANP 5144: triakonta -- Thirty." w:history="1">
              <w:r w:rsidRPr="001B6143">
                <w:rPr>
                  <w:rStyle w:val="Hyperlink"/>
                  <w:rFonts w:ascii="Palatino Linotype" w:hAnsi="Palatino Linotype" w:cs="Tahoma"/>
                  <w:sz w:val="18"/>
                  <w:szCs w:val="18"/>
                </w:rPr>
                <w:t>(thirty)</w:t>
              </w:r>
            </w:hyperlink>
            <w:r w:rsidRPr="001B6143">
              <w:rPr>
                <w:rFonts w:ascii="Palatino Linotype" w:hAnsi="Palatino Linotype" w:cs="Tahoma"/>
                <w:sz w:val="18"/>
                <w:szCs w:val="18"/>
              </w:rPr>
              <w:t>.</w:t>
            </w:r>
            <w:r w:rsidRPr="001B6143">
              <w:rPr>
                <w:rFonts w:ascii="Times New Roman" w:eastAsia="Times New Roman" w:hAnsi="Times New Roman" w:cs="Times New Roman"/>
                <w:sz w:val="18"/>
                <w:szCs w:val="18"/>
              </w:rPr>
              <w:tab/>
            </w:r>
          </w:p>
        </w:tc>
        <w:tc>
          <w:tcPr>
            <w:tcW w:w="2004" w:type="dxa"/>
            <w:tcMar>
              <w:top w:w="0" w:type="dxa"/>
              <w:left w:w="108" w:type="dxa"/>
              <w:bottom w:w="0" w:type="dxa"/>
              <w:right w:w="108" w:type="dxa"/>
            </w:tcMar>
            <w:hideMark/>
          </w:tcPr>
          <w:p w:rsidR="009D6BEE" w:rsidRPr="00B06055" w:rsidRDefault="00811069" w:rsidP="000B13DA">
            <w:pPr>
              <w:spacing w:before="100" w:beforeAutospacing="1" w:after="100" w:afterAutospacing="1" w:line="240" w:lineRule="auto"/>
              <w:rPr>
                <w:rFonts w:ascii="Arial" w:eastAsia="Times New Roman" w:hAnsi="Arial" w:cs="Arial"/>
                <w:sz w:val="18"/>
                <w:szCs w:val="18"/>
              </w:rPr>
            </w:pPr>
            <w:r w:rsidRPr="001B6143">
              <w:rPr>
                <w:rFonts w:ascii="Arial" w:eastAsia="Times New Roman" w:hAnsi="Arial" w:cs="Arial"/>
                <w:sz w:val="18"/>
                <w:szCs w:val="18"/>
              </w:rPr>
              <w:t>13:</w:t>
            </w:r>
            <w:r w:rsidR="009D6BEE" w:rsidRPr="001B6143">
              <w:rPr>
                <w:rFonts w:ascii="Arial" w:eastAsia="Times New Roman" w:hAnsi="Arial" w:cs="Arial"/>
                <w:sz w:val="18"/>
                <w:szCs w:val="18"/>
              </w:rPr>
              <w:t xml:space="preserve">8 But </w:t>
            </w:r>
            <w:r w:rsidR="009D6BEE" w:rsidRPr="001B6143">
              <w:rPr>
                <w:rFonts w:ascii="Arial" w:eastAsia="Times New Roman" w:hAnsi="Arial" w:cs="Arial"/>
                <w:b/>
                <w:sz w:val="18"/>
                <w:szCs w:val="18"/>
                <w:u w:val="single"/>
              </w:rPr>
              <w:t>other</w:t>
            </w:r>
            <w:r w:rsidR="009D6BEE" w:rsidRPr="001B6143">
              <w:rPr>
                <w:rFonts w:ascii="Arial" w:eastAsia="Times New Roman" w:hAnsi="Arial" w:cs="Arial"/>
                <w:sz w:val="18"/>
                <w:szCs w:val="18"/>
              </w:rPr>
              <w:t xml:space="preserve"> fell into good ground, and brought forth fruit, some </w:t>
            </w:r>
            <w:r w:rsidR="001B6143" w:rsidRPr="001B6143">
              <w:rPr>
                <w:rFonts w:ascii="Arial" w:eastAsia="Times New Roman" w:hAnsi="Arial" w:cs="Arial"/>
                <w:b/>
                <w:sz w:val="18"/>
                <w:szCs w:val="18"/>
                <w:u w:val="single"/>
              </w:rPr>
              <w:t>a</w:t>
            </w:r>
            <w:r w:rsidR="009D6BEE" w:rsidRPr="001B6143">
              <w:rPr>
                <w:rFonts w:ascii="Arial" w:eastAsia="Times New Roman" w:hAnsi="Arial" w:cs="Arial"/>
                <w:b/>
                <w:sz w:val="18"/>
                <w:szCs w:val="18"/>
                <w:u w:val="single"/>
              </w:rPr>
              <w:t xml:space="preserve"> hundredfold</w:t>
            </w:r>
            <w:r w:rsidR="009D6BEE" w:rsidRPr="001B6143">
              <w:rPr>
                <w:rFonts w:ascii="Arial" w:eastAsia="Times New Roman" w:hAnsi="Arial" w:cs="Arial"/>
                <w:sz w:val="18"/>
                <w:szCs w:val="18"/>
              </w:rPr>
              <w:t xml:space="preserve">, some </w:t>
            </w:r>
            <w:r w:rsidR="009D6BEE" w:rsidRPr="001B6143">
              <w:rPr>
                <w:rFonts w:ascii="Arial" w:eastAsia="Times New Roman" w:hAnsi="Arial" w:cs="Arial"/>
                <w:b/>
                <w:sz w:val="18"/>
                <w:szCs w:val="18"/>
                <w:u w:val="single"/>
              </w:rPr>
              <w:t>sixtyfold</w:t>
            </w:r>
            <w:r w:rsidR="009D6BEE" w:rsidRPr="001B6143">
              <w:rPr>
                <w:rFonts w:ascii="Arial" w:eastAsia="Times New Roman" w:hAnsi="Arial" w:cs="Arial"/>
                <w:sz w:val="18"/>
                <w:szCs w:val="18"/>
              </w:rPr>
              <w:t xml:space="preserve">, some </w:t>
            </w:r>
            <w:r w:rsidR="009D6BEE" w:rsidRPr="001B6143">
              <w:rPr>
                <w:rFonts w:ascii="Arial" w:eastAsia="Times New Roman" w:hAnsi="Arial" w:cs="Arial"/>
                <w:b/>
                <w:sz w:val="18"/>
                <w:szCs w:val="18"/>
                <w:u w:val="single"/>
              </w:rPr>
              <w:t>thirtyfold</w:t>
            </w:r>
            <w:r w:rsidR="004225D9" w:rsidRPr="001B6143">
              <w:rPr>
                <w:rFonts w:ascii="Arial" w:eastAsia="Times New Roman" w:hAnsi="Arial" w:cs="Arial"/>
                <w:sz w:val="18"/>
                <w:szCs w:val="18"/>
              </w:rPr>
              <w:t>.</w:t>
            </w:r>
            <w:r w:rsidR="004225D9" w:rsidRPr="00B06055">
              <w:rPr>
                <w:rFonts w:ascii="Arial" w:eastAsia="Times New Roman" w:hAnsi="Arial" w:cs="Arial"/>
                <w:sz w:val="18"/>
                <w:szCs w:val="18"/>
              </w:rPr>
              <w:t xml:space="preserve"> </w:t>
            </w:r>
          </w:p>
        </w:tc>
      </w:tr>
      <w:tr w:rsidR="00A81302" w:rsidRPr="000A4E93" w:rsidTr="004519DA">
        <w:trPr>
          <w:tblCellSpacing w:w="75" w:type="dxa"/>
        </w:trPr>
        <w:tc>
          <w:tcPr>
            <w:tcW w:w="2004" w:type="dxa"/>
            <w:tcMar>
              <w:top w:w="0" w:type="dxa"/>
              <w:left w:w="108" w:type="dxa"/>
              <w:bottom w:w="0" w:type="dxa"/>
              <w:right w:w="108" w:type="dxa"/>
            </w:tcMar>
          </w:tcPr>
          <w:p w:rsidR="00A81302" w:rsidRPr="00B06055" w:rsidRDefault="00A81302"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xml:space="preserve">Who hath ears to hear, let him </w:t>
            </w:r>
            <w:proofErr w:type="gramStart"/>
            <w:r w:rsidRPr="00B06055">
              <w:rPr>
                <w:rFonts w:ascii="Arial" w:eastAsia="Times New Roman" w:hAnsi="Arial" w:cs="Arial"/>
                <w:sz w:val="18"/>
                <w:szCs w:val="18"/>
              </w:rPr>
              <w:t>hear.</w:t>
            </w:r>
            <w:proofErr w:type="gramEnd"/>
            <w:r w:rsidRPr="00B06055">
              <w:rPr>
                <w:rFonts w:ascii="Arial" w:eastAsia="Times New Roman" w:hAnsi="Arial" w:cs="Arial"/>
                <w:sz w:val="18"/>
                <w:szCs w:val="18"/>
              </w:rPr>
              <w:t xml:space="preserve">  </w:t>
            </w:r>
          </w:p>
        </w:tc>
        <w:tc>
          <w:tcPr>
            <w:tcW w:w="5748" w:type="dxa"/>
          </w:tcPr>
          <w:p w:rsidR="00A81302" w:rsidRPr="00B06055" w:rsidRDefault="00A81302"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9</w:t>
            </w:r>
            <w:r w:rsidRPr="00B06055">
              <w:rPr>
                <w:rStyle w:val="reftext1"/>
                <w:sz w:val="18"/>
                <w:szCs w:val="18"/>
              </w:rPr>
              <w:t> </w:t>
            </w:r>
            <w:r w:rsidRPr="00B06055">
              <w:rPr>
                <w:rFonts w:ascii="Palatino Linotype" w:hAnsi="Palatino Linotype" w:cs="Tahoma"/>
                <w:sz w:val="18"/>
                <w:szCs w:val="18"/>
              </w:rPr>
              <w:t>Ὁ </w:t>
            </w:r>
            <w:hyperlink r:id="rId7147"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ἔχων </w:t>
            </w:r>
            <w:hyperlink r:id="rId7148" w:tooltip="V-PPA-NMS 2192: echōn -- To have, hold, possess." w:history="1">
              <w:r w:rsidRPr="00B06055">
                <w:rPr>
                  <w:rStyle w:val="Hyperlink"/>
                  <w:rFonts w:ascii="Palatino Linotype" w:hAnsi="Palatino Linotype" w:cs="Tahoma"/>
                  <w:sz w:val="18"/>
                  <w:szCs w:val="18"/>
                </w:rPr>
                <w:t>(having)</w:t>
              </w:r>
            </w:hyperlink>
            <w:r w:rsidRPr="00B06055">
              <w:rPr>
                <w:rFonts w:ascii="Palatino Linotype" w:hAnsi="Palatino Linotype" w:cs="Tahoma"/>
                <w:sz w:val="18"/>
                <w:szCs w:val="18"/>
              </w:rPr>
              <w:t xml:space="preserve"> ὦτα </w:t>
            </w:r>
            <w:hyperlink r:id="rId7149" w:tooltip="N-ANP 3775: ōta -- (a) the ear, (b) the faculty of perception." w:history="1">
              <w:r w:rsidRPr="00B06055">
                <w:rPr>
                  <w:rStyle w:val="Hyperlink"/>
                  <w:rFonts w:ascii="Palatino Linotype" w:hAnsi="Palatino Linotype" w:cs="Tahoma"/>
                  <w:sz w:val="18"/>
                  <w:szCs w:val="18"/>
                </w:rPr>
                <w:t>(ears)</w:t>
              </w:r>
            </w:hyperlink>
            <w:r w:rsidRPr="00B06055">
              <w:rPr>
                <w:rFonts w:ascii="Palatino Linotype" w:hAnsi="Palatino Linotype" w:cs="Tahoma"/>
                <w:sz w:val="18"/>
                <w:szCs w:val="18"/>
              </w:rPr>
              <w:t>, ἀκουέτω </w:t>
            </w:r>
            <w:hyperlink r:id="rId7150" w:tooltip="V-PMA-3S 191: akouetō -- To hear, listen, comprehend by hearing; pass: is heard, reported." w:history="1">
              <w:r w:rsidRPr="00B06055">
                <w:rPr>
                  <w:rStyle w:val="Hyperlink"/>
                  <w:rFonts w:ascii="Palatino Linotype" w:hAnsi="Palatino Linotype" w:cs="Tahoma"/>
                  <w:sz w:val="18"/>
                  <w:szCs w:val="18"/>
                </w:rPr>
                <w:t>(let him hear)</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A81302"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A81302" w:rsidRPr="00B06055">
              <w:rPr>
                <w:rFonts w:ascii="Arial" w:eastAsia="Times New Roman" w:hAnsi="Arial" w:cs="Arial"/>
                <w:sz w:val="18"/>
                <w:szCs w:val="18"/>
              </w:rPr>
              <w:t>9 Who hath ears to hear, let him hear.</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8 </w:t>
            </w:r>
            <w:r w:rsidR="009D6BEE" w:rsidRPr="00B06055">
              <w:rPr>
                <w:rFonts w:ascii="Arial" w:eastAsia="Times New Roman" w:hAnsi="Arial" w:cs="Arial"/>
                <w:b/>
                <w:sz w:val="18"/>
                <w:szCs w:val="18"/>
                <w:u w:val="single"/>
              </w:rPr>
              <w:t>Then</w:t>
            </w:r>
            <w:r w:rsidR="009D6BEE" w:rsidRPr="00B06055">
              <w:rPr>
                <w:rFonts w:ascii="Arial" w:eastAsia="Times New Roman" w:hAnsi="Arial" w:cs="Arial"/>
                <w:sz w:val="18"/>
                <w:szCs w:val="18"/>
              </w:rPr>
              <w:t xml:space="preserve"> the disciples came and said unto him, Why speakest thou unto them in parables?  </w:t>
            </w:r>
          </w:p>
        </w:tc>
        <w:tc>
          <w:tcPr>
            <w:tcW w:w="5748" w:type="dxa"/>
          </w:tcPr>
          <w:p w:rsidR="009D6BEE" w:rsidRPr="00B06055" w:rsidRDefault="00A81302"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10</w:t>
            </w:r>
            <w:r w:rsidRPr="00B06055">
              <w:rPr>
                <w:rStyle w:val="reftext1"/>
                <w:sz w:val="18"/>
                <w:szCs w:val="18"/>
              </w:rPr>
              <w:t> </w:t>
            </w:r>
            <w:r w:rsidRPr="00B06055">
              <w:rPr>
                <w:rFonts w:ascii="Palatino Linotype" w:hAnsi="Palatino Linotype"/>
                <w:sz w:val="18"/>
                <w:szCs w:val="18"/>
              </w:rPr>
              <w:t>Καὶ </w:t>
            </w:r>
            <w:hyperlink r:id="rId715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προσελθόντες </w:t>
            </w:r>
            <w:hyperlink r:id="rId7152" w:tooltip="V-APA-NMP 4334: proselthontes -- To come up to, come to, come near (to), approach, consent (to)." w:history="1">
              <w:r w:rsidRPr="00B06055">
                <w:rPr>
                  <w:rStyle w:val="Hyperlink"/>
                  <w:rFonts w:ascii="Palatino Linotype" w:hAnsi="Palatino Linotype"/>
                  <w:sz w:val="18"/>
                  <w:szCs w:val="18"/>
                </w:rPr>
                <w:t>(having come to </w:t>
              </w:r>
              <w:r w:rsidRPr="00B06055">
                <w:rPr>
                  <w:rStyle w:val="Hyperlink"/>
                  <w:rFonts w:ascii="Palatino Linotype" w:hAnsi="Palatino Linotype"/>
                  <w:i/>
                  <w:iCs/>
                  <w:sz w:val="18"/>
                  <w:szCs w:val="18"/>
                </w:rPr>
                <w:t>Him</w:t>
              </w:r>
              <w:r w:rsidRPr="00B06055">
                <w:rPr>
                  <w:rStyle w:val="Hyperlink"/>
                  <w:rFonts w:ascii="Palatino Linotype" w:hAnsi="Palatino Linotype"/>
                  <w:sz w:val="18"/>
                  <w:szCs w:val="18"/>
                </w:rPr>
                <w:t>)</w:t>
              </w:r>
            </w:hyperlink>
            <w:r w:rsidRPr="00B06055">
              <w:rPr>
                <w:rFonts w:ascii="Palatino Linotype" w:hAnsi="Palatino Linotype"/>
                <w:sz w:val="18"/>
                <w:szCs w:val="18"/>
              </w:rPr>
              <w:t>, οἱ </w:t>
            </w:r>
            <w:hyperlink r:id="rId7153"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μαθηταὶ </w:t>
            </w:r>
            <w:hyperlink r:id="rId7154"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εἶπαν </w:t>
            </w:r>
            <w:hyperlink r:id="rId7155" w:tooltip="V-AIA-3P 2036: eipa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αὐτῷ </w:t>
            </w:r>
            <w:hyperlink r:id="rId7156"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“Διὰ </w:t>
            </w:r>
            <w:hyperlink r:id="rId7157"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(Because of)</w:t>
              </w:r>
            </w:hyperlink>
            <w:r w:rsidRPr="00B06055">
              <w:rPr>
                <w:rFonts w:ascii="Palatino Linotype" w:hAnsi="Palatino Linotype"/>
                <w:sz w:val="18"/>
                <w:szCs w:val="18"/>
              </w:rPr>
              <w:t xml:space="preserve"> τί </w:t>
            </w:r>
            <w:hyperlink r:id="rId7158" w:tooltip="IPro-ANS 5101: ti -- Who, which, what, why." w:history="1">
              <w:r w:rsidRPr="00B06055">
                <w:rPr>
                  <w:rStyle w:val="Hyperlink"/>
                  <w:rFonts w:ascii="Palatino Linotype" w:hAnsi="Palatino Linotype"/>
                  <w:sz w:val="18"/>
                  <w:szCs w:val="18"/>
                </w:rPr>
                <w:t>(why)</w:t>
              </w:r>
            </w:hyperlink>
            <w:r w:rsidRPr="00B06055">
              <w:rPr>
                <w:rFonts w:ascii="Palatino Linotype" w:hAnsi="Palatino Linotype"/>
                <w:sz w:val="18"/>
                <w:szCs w:val="18"/>
              </w:rPr>
              <w:t xml:space="preserve"> ἐν </w:t>
            </w:r>
            <w:hyperlink r:id="rId7159"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παραβολαῖς </w:t>
            </w:r>
            <w:hyperlink r:id="rId7160" w:tooltip="N-DFP 3850: parabolais -- (a) a comparison, (b) a parable, often of those spoken by Jesus, (c) a proverb, an adage." w:history="1">
              <w:r w:rsidRPr="00B06055">
                <w:rPr>
                  <w:rStyle w:val="Hyperlink"/>
                  <w:rFonts w:ascii="Palatino Linotype" w:hAnsi="Palatino Linotype"/>
                  <w:sz w:val="18"/>
                  <w:szCs w:val="18"/>
                </w:rPr>
                <w:t>(parables)</w:t>
              </w:r>
            </w:hyperlink>
            <w:r w:rsidRPr="00B06055">
              <w:rPr>
                <w:rFonts w:ascii="Palatino Linotype" w:hAnsi="Palatino Linotype"/>
                <w:sz w:val="18"/>
                <w:szCs w:val="18"/>
              </w:rPr>
              <w:t xml:space="preserve"> λαλεῖς </w:t>
            </w:r>
            <w:hyperlink r:id="rId7161" w:tooltip="V-PIA-2S 2980: laleis -- (to talk, chatter in classical Greek, but in NT a more dignified word) to speak, say." w:history="1">
              <w:r w:rsidRPr="00B06055">
                <w:rPr>
                  <w:rStyle w:val="Hyperlink"/>
                  <w:rFonts w:ascii="Palatino Linotype" w:hAnsi="Palatino Linotype"/>
                  <w:sz w:val="18"/>
                  <w:szCs w:val="18"/>
                </w:rPr>
                <w:t>(speak You)</w:t>
              </w:r>
            </w:hyperlink>
            <w:r w:rsidRPr="00B06055">
              <w:rPr>
                <w:rFonts w:ascii="Palatino Linotype" w:hAnsi="Palatino Linotype"/>
                <w:sz w:val="18"/>
                <w:szCs w:val="18"/>
              </w:rPr>
              <w:t xml:space="preserve"> αὐτοῖς </w:t>
            </w:r>
            <w:hyperlink r:id="rId7162"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10 </w:t>
            </w:r>
            <w:r w:rsidR="009D6BEE" w:rsidRPr="00B06055">
              <w:rPr>
                <w:rFonts w:ascii="Arial" w:eastAsia="Times New Roman" w:hAnsi="Arial" w:cs="Arial"/>
                <w:b/>
                <w:sz w:val="18"/>
                <w:szCs w:val="18"/>
                <w:u w:val="single"/>
              </w:rPr>
              <w:t>And</w:t>
            </w:r>
            <w:r w:rsidR="009D6BEE" w:rsidRPr="00B06055">
              <w:rPr>
                <w:rFonts w:ascii="Arial" w:eastAsia="Times New Roman" w:hAnsi="Arial" w:cs="Arial"/>
                <w:sz w:val="18"/>
                <w:szCs w:val="18"/>
              </w:rPr>
              <w:t xml:space="preserve"> the disciples came, and said unto him, Why speakest thou unto them in parables?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9 He answered and said unto them, Because it is given unto you to know the mysteries of the kingdom of heaven, but to them it is not given.  </w:t>
            </w:r>
          </w:p>
        </w:tc>
        <w:tc>
          <w:tcPr>
            <w:tcW w:w="5748" w:type="dxa"/>
          </w:tcPr>
          <w:p w:rsidR="009D6BEE" w:rsidRPr="00B06055" w:rsidRDefault="00A81302"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11</w:t>
            </w:r>
            <w:r w:rsidRPr="00B06055">
              <w:rPr>
                <w:rStyle w:val="reftext1"/>
                <w:sz w:val="18"/>
                <w:szCs w:val="18"/>
              </w:rPr>
              <w:t> </w:t>
            </w:r>
            <w:r w:rsidRPr="00B06055">
              <w:rPr>
                <w:rFonts w:ascii="Palatino Linotype" w:hAnsi="Palatino Linotype"/>
                <w:sz w:val="18"/>
                <w:szCs w:val="18"/>
              </w:rPr>
              <w:t>Ὁ </w:t>
            </w:r>
            <w:hyperlink r:id="rId7163"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7164"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ἀποκριθεὶς </w:t>
            </w:r>
            <w:hyperlink r:id="rId7165"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εἶπεν </w:t>
            </w:r>
            <w:hyperlink r:id="rId7166"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‹αὐτοῖς› </w:t>
            </w:r>
            <w:hyperlink r:id="rId7167"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“Ὅτι </w:t>
            </w:r>
            <w:hyperlink r:id="rId7168" w:tooltip="Conj 3754: Hoti -- That, since, because; may introduce direct discourse." w:history="1">
              <w:r w:rsidRPr="00B06055">
                <w:rPr>
                  <w:rStyle w:val="Hyperlink"/>
                  <w:rFonts w:ascii="Palatino Linotype" w:hAnsi="Palatino Linotype"/>
                  <w:sz w:val="18"/>
                  <w:szCs w:val="18"/>
                </w:rPr>
                <w:t>(Because)</w:t>
              </w:r>
            </w:hyperlink>
            <w:r w:rsidRPr="00B06055">
              <w:rPr>
                <w:rStyle w:val="red1"/>
                <w:rFonts w:ascii="Palatino Linotype" w:hAnsi="Palatino Linotype"/>
                <w:color w:val="auto"/>
                <w:sz w:val="18"/>
                <w:szCs w:val="18"/>
              </w:rPr>
              <w:t xml:space="preserve"> Ὑμῖν </w:t>
            </w:r>
            <w:hyperlink r:id="rId7169" w:tooltip="PPro-D2P 4771: Hymin -- You." w:history="1">
              <w:r w:rsidRPr="00B06055">
                <w:rPr>
                  <w:rStyle w:val="Hyperlink"/>
                  <w:rFonts w:ascii="Palatino Linotype" w:hAnsi="Palatino Linotype"/>
                  <w:sz w:val="18"/>
                  <w:szCs w:val="18"/>
                </w:rPr>
                <w:t>(to you)</w:t>
              </w:r>
            </w:hyperlink>
            <w:r w:rsidRPr="00B06055">
              <w:rPr>
                <w:rStyle w:val="red1"/>
                <w:rFonts w:ascii="Palatino Linotype" w:hAnsi="Palatino Linotype"/>
                <w:color w:val="auto"/>
                <w:sz w:val="18"/>
                <w:szCs w:val="18"/>
              </w:rPr>
              <w:t xml:space="preserve"> δέδοται </w:t>
            </w:r>
            <w:hyperlink r:id="rId7170" w:tooltip="V-RIM/P-3S 1325: dedotai -- To offer, give; to put, place." w:history="1">
              <w:r w:rsidRPr="00B06055">
                <w:rPr>
                  <w:rStyle w:val="Hyperlink"/>
                  <w:rFonts w:ascii="Palatino Linotype" w:hAnsi="Palatino Linotype"/>
                  <w:sz w:val="18"/>
                  <w:szCs w:val="18"/>
                </w:rPr>
                <w:t>(it has been granted)</w:t>
              </w:r>
            </w:hyperlink>
            <w:r w:rsidRPr="00B06055">
              <w:rPr>
                <w:rStyle w:val="red1"/>
                <w:rFonts w:ascii="Palatino Linotype" w:hAnsi="Palatino Linotype"/>
                <w:color w:val="auto"/>
                <w:sz w:val="18"/>
                <w:szCs w:val="18"/>
              </w:rPr>
              <w:t xml:space="preserve"> γνῶναι </w:t>
            </w:r>
            <w:hyperlink r:id="rId7171" w:tooltip="V-ANA 1097: gnōnai -- To take in knowledge, come to know, learn; ascertain, realize." w:history="1">
              <w:r w:rsidRPr="00B06055">
                <w:rPr>
                  <w:rStyle w:val="Hyperlink"/>
                  <w:rFonts w:ascii="Palatino Linotype" w:hAnsi="Palatino Linotype"/>
                  <w:sz w:val="18"/>
                  <w:szCs w:val="18"/>
                </w:rPr>
                <w:t>(to know)</w:t>
              </w:r>
            </w:hyperlink>
            <w:r w:rsidRPr="00B06055">
              <w:rPr>
                <w:rStyle w:val="red1"/>
                <w:rFonts w:ascii="Palatino Linotype" w:hAnsi="Palatino Linotype"/>
                <w:color w:val="auto"/>
                <w:sz w:val="18"/>
                <w:szCs w:val="18"/>
              </w:rPr>
              <w:t xml:space="preserve"> τὰ </w:t>
            </w:r>
            <w:hyperlink r:id="rId7172" w:tooltip="Art-ANP 3588: ta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μυστήρια </w:t>
            </w:r>
            <w:hyperlink r:id="rId7173" w:tooltip="N-ANP 3466: mystēria -- A mystery, secret, of which initiation is necessary; the counsels of God now revealed in the Gospel." w:history="1">
              <w:r w:rsidRPr="00B06055">
                <w:rPr>
                  <w:rStyle w:val="Hyperlink"/>
                  <w:rFonts w:ascii="Palatino Linotype" w:hAnsi="Palatino Linotype"/>
                  <w:sz w:val="18"/>
                  <w:szCs w:val="18"/>
                </w:rPr>
                <w:t>(mysteries)</w:t>
              </w:r>
            </w:hyperlink>
            <w:r w:rsidRPr="00B06055">
              <w:rPr>
                <w:rStyle w:val="red1"/>
                <w:rFonts w:ascii="Palatino Linotype" w:hAnsi="Palatino Linotype"/>
                <w:color w:val="auto"/>
                <w:sz w:val="18"/>
                <w:szCs w:val="18"/>
              </w:rPr>
              <w:t xml:space="preserve"> τῆς </w:t>
            </w:r>
            <w:hyperlink r:id="rId7174" w:tooltip="Art-GFS 3588: tēs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βασιλείας </w:t>
            </w:r>
            <w:hyperlink r:id="rId7175" w:tooltip="N-GFS 932: basileias -- Kingship, sovereignty, authority, rule, especially of God, both in the world, and in the hearts of men; hence: kingdom, in the concrete sense." w:history="1">
              <w:r w:rsidRPr="00B06055">
                <w:rPr>
                  <w:rStyle w:val="Hyperlink"/>
                  <w:rFonts w:ascii="Palatino Linotype" w:hAnsi="Palatino Linotype"/>
                  <w:sz w:val="18"/>
                  <w:szCs w:val="18"/>
                </w:rPr>
                <w:t>(kingdom)</w:t>
              </w:r>
            </w:hyperlink>
            <w:r w:rsidRPr="00B06055">
              <w:rPr>
                <w:rStyle w:val="red1"/>
                <w:rFonts w:ascii="Palatino Linotype" w:hAnsi="Palatino Linotype"/>
                <w:color w:val="auto"/>
                <w:sz w:val="18"/>
                <w:szCs w:val="18"/>
              </w:rPr>
              <w:t xml:space="preserve"> τῶν </w:t>
            </w:r>
            <w:hyperlink r:id="rId7176" w:tooltip="Art-GMP 3588: tōn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οὐρανῶν </w:t>
            </w:r>
            <w:hyperlink r:id="rId7177" w:tooltip="N-GMP 3772: ouranōn -- Heaven, (a) the visible heavens: the atmosphere, the sky, the starry heavens, (b) the spiritual heavens." w:history="1">
              <w:r w:rsidRPr="00B06055">
                <w:rPr>
                  <w:rStyle w:val="Hyperlink"/>
                  <w:rFonts w:ascii="Palatino Linotype" w:hAnsi="Palatino Linotype"/>
                  <w:sz w:val="18"/>
                  <w:szCs w:val="18"/>
                </w:rPr>
                <w:t>(heavens)</w:t>
              </w:r>
            </w:hyperlink>
            <w:r w:rsidRPr="00B06055">
              <w:rPr>
                <w:rStyle w:val="red1"/>
                <w:rFonts w:ascii="Palatino Linotype" w:hAnsi="Palatino Linotype"/>
                <w:color w:val="auto"/>
                <w:sz w:val="18"/>
                <w:szCs w:val="18"/>
              </w:rPr>
              <w:t>; ἐκείνοις </w:t>
            </w:r>
            <w:hyperlink r:id="rId7178" w:tooltip="DPro-DMP 1565: ekeinois -- That, that one there, yonder." w:history="1">
              <w:r w:rsidRPr="00B06055">
                <w:rPr>
                  <w:rStyle w:val="Hyperlink"/>
                  <w:rFonts w:ascii="Palatino Linotype" w:hAnsi="Palatino Linotype"/>
                  <w:sz w:val="18"/>
                  <w:szCs w:val="18"/>
                </w:rPr>
                <w:t>(to them)</w:t>
              </w:r>
            </w:hyperlink>
            <w:r w:rsidRPr="00B06055">
              <w:rPr>
                <w:rStyle w:val="red1"/>
                <w:rFonts w:ascii="Palatino Linotype" w:hAnsi="Palatino Linotype"/>
                <w:color w:val="auto"/>
                <w:sz w:val="18"/>
                <w:szCs w:val="18"/>
              </w:rPr>
              <w:t xml:space="preserve"> δὲ </w:t>
            </w:r>
            <w:hyperlink r:id="rId7179" w:tooltip="Conj 1161: de -- A weak adversative particle, generally placed second in its clause; but, on the other hand, and." w:history="1">
              <w:r w:rsidRPr="00B06055">
                <w:rPr>
                  <w:rStyle w:val="Hyperlink"/>
                  <w:rFonts w:ascii="Palatino Linotype" w:hAnsi="Palatino Linotype"/>
                  <w:sz w:val="18"/>
                  <w:szCs w:val="18"/>
                </w:rPr>
                <w:t>(however)</w:t>
              </w:r>
            </w:hyperlink>
            <w:r w:rsidRPr="00B06055">
              <w:rPr>
                <w:rStyle w:val="red1"/>
                <w:rFonts w:ascii="Palatino Linotype" w:hAnsi="Palatino Linotype"/>
                <w:color w:val="auto"/>
                <w:sz w:val="18"/>
                <w:szCs w:val="18"/>
              </w:rPr>
              <w:t xml:space="preserve"> οὐ </w:t>
            </w:r>
            <w:hyperlink r:id="rId7180" w:tooltip="Adv 3756: ou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δέδοται </w:t>
            </w:r>
            <w:hyperlink r:id="rId7181" w:tooltip="V-RIM/P-3S 1325: dedotai -- To offer, give; to put, place." w:history="1">
              <w:r w:rsidRPr="00B06055">
                <w:rPr>
                  <w:rStyle w:val="Hyperlink"/>
                  <w:rFonts w:ascii="Palatino Linotype" w:hAnsi="Palatino Linotype"/>
                  <w:sz w:val="18"/>
                  <w:szCs w:val="18"/>
                </w:rPr>
                <w:t>(it has been granted)</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11 He answered and said unto them, Because it is given unto you to know the mysteries of the kingdom of heaven, but to them it is not given.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811069" w:rsidP="000B13DA">
            <w:pPr>
              <w:spacing w:after="0"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10 For whosoever </w:t>
            </w:r>
            <w:r w:rsidR="009D6BEE" w:rsidRPr="00B06055">
              <w:rPr>
                <w:rFonts w:ascii="Arial" w:eastAsia="Times New Roman" w:hAnsi="Arial" w:cs="Arial"/>
                <w:b/>
                <w:sz w:val="18"/>
                <w:szCs w:val="18"/>
                <w:u w:val="single"/>
              </w:rPr>
              <w:lastRenderedPageBreak/>
              <w:t>receiveth</w:t>
            </w:r>
            <w:r w:rsidR="009D6BEE" w:rsidRPr="00B06055">
              <w:rPr>
                <w:rFonts w:ascii="Arial" w:eastAsia="Times New Roman" w:hAnsi="Arial" w:cs="Arial"/>
                <w:sz w:val="18"/>
                <w:szCs w:val="18"/>
              </w:rPr>
              <w:t>, to him shall be given, and he shall have more abundance;</w:t>
            </w:r>
          </w:p>
          <w:p w:rsidR="009D6BEE" w:rsidRPr="00B06055" w:rsidRDefault="00811069" w:rsidP="000B13DA">
            <w:pPr>
              <w:spacing w:after="0"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11 But whosoever </w:t>
            </w:r>
            <w:r w:rsidR="009D6BEE" w:rsidRPr="00B06055">
              <w:rPr>
                <w:rFonts w:ascii="Arial" w:eastAsia="Times New Roman" w:hAnsi="Arial" w:cs="Arial"/>
                <w:b/>
                <w:sz w:val="18"/>
                <w:szCs w:val="18"/>
                <w:u w:val="single"/>
              </w:rPr>
              <w:t>continueth</w:t>
            </w:r>
            <w:r w:rsidR="009D6BEE" w:rsidRPr="00B06055">
              <w:rPr>
                <w:rFonts w:ascii="Arial" w:eastAsia="Times New Roman" w:hAnsi="Arial" w:cs="Arial"/>
                <w:sz w:val="18"/>
                <w:szCs w:val="18"/>
              </w:rPr>
              <w:t xml:space="preserve"> not </w:t>
            </w:r>
            <w:r w:rsidR="009D6BEE" w:rsidRPr="00B06055">
              <w:rPr>
                <w:rFonts w:ascii="Arial" w:eastAsia="Times New Roman" w:hAnsi="Arial" w:cs="Arial"/>
                <w:b/>
                <w:sz w:val="18"/>
                <w:szCs w:val="18"/>
                <w:u w:val="single"/>
              </w:rPr>
              <w:t>to receive,</w:t>
            </w:r>
            <w:r w:rsidR="009D6BEE" w:rsidRPr="00B06055">
              <w:rPr>
                <w:rFonts w:ascii="Arial" w:eastAsia="Times New Roman" w:hAnsi="Arial" w:cs="Arial"/>
                <w:sz w:val="18"/>
                <w:szCs w:val="18"/>
              </w:rPr>
              <w:t xml:space="preserve"> from him shall be taken away even that he hath.  </w:t>
            </w:r>
          </w:p>
        </w:tc>
        <w:tc>
          <w:tcPr>
            <w:tcW w:w="5748" w:type="dxa"/>
          </w:tcPr>
          <w:p w:rsidR="009D6BEE" w:rsidRPr="00B06055" w:rsidRDefault="00A81302"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12</w:t>
            </w:r>
            <w:r w:rsidRPr="00B06055">
              <w:rPr>
                <w:rStyle w:val="reftext1"/>
                <w:sz w:val="18"/>
                <w:szCs w:val="18"/>
              </w:rPr>
              <w:t> </w:t>
            </w:r>
            <w:r w:rsidRPr="00B06055">
              <w:rPr>
                <w:rStyle w:val="red1"/>
                <w:rFonts w:ascii="Palatino Linotype" w:hAnsi="Palatino Linotype"/>
                <w:color w:val="auto"/>
                <w:sz w:val="18"/>
                <w:szCs w:val="18"/>
              </w:rPr>
              <w:t>ὅστις </w:t>
            </w:r>
            <w:hyperlink r:id="rId7182" w:tooltip="RelPro-NMS 3748: hostis -- Whosoever, whatsoever." w:history="1">
              <w:r w:rsidRPr="00B06055">
                <w:rPr>
                  <w:rStyle w:val="Hyperlink"/>
                  <w:rFonts w:ascii="Palatino Linotype" w:hAnsi="Palatino Linotype"/>
                  <w:sz w:val="18"/>
                  <w:szCs w:val="18"/>
                </w:rPr>
                <w:t>(Whoever)</w:t>
              </w:r>
            </w:hyperlink>
            <w:r w:rsidRPr="00B06055">
              <w:rPr>
                <w:rStyle w:val="red1"/>
                <w:rFonts w:ascii="Palatino Linotype" w:hAnsi="Palatino Linotype"/>
                <w:color w:val="auto"/>
                <w:sz w:val="18"/>
                <w:szCs w:val="18"/>
              </w:rPr>
              <w:t xml:space="preserve"> γὰρ </w:t>
            </w:r>
            <w:hyperlink r:id="rId7183" w:tooltip="Conj 1063: gar -- For."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ἔχει </w:t>
            </w:r>
            <w:hyperlink r:id="rId7184" w:tooltip="V-PIA-3S 2192: echei -- To have, hold, possess." w:history="1">
              <w:r w:rsidRPr="00B06055">
                <w:rPr>
                  <w:rStyle w:val="Hyperlink"/>
                  <w:rFonts w:ascii="Palatino Linotype" w:hAnsi="Palatino Linotype"/>
                  <w:sz w:val="18"/>
                  <w:szCs w:val="18"/>
                </w:rPr>
                <w:t>(has)</w:t>
              </w:r>
            </w:hyperlink>
            <w:r w:rsidRPr="00B06055">
              <w:rPr>
                <w:rStyle w:val="red1"/>
                <w:rFonts w:ascii="Palatino Linotype" w:hAnsi="Palatino Linotype"/>
                <w:color w:val="auto"/>
                <w:sz w:val="18"/>
                <w:szCs w:val="18"/>
              </w:rPr>
              <w:t>, δοθήσεται </w:t>
            </w:r>
            <w:hyperlink r:id="rId7185" w:tooltip="V-FIP-3S 1325: dothēsetai -- To offer, give; to put, place." w:history="1">
              <w:r w:rsidRPr="00B06055">
                <w:rPr>
                  <w:rStyle w:val="Hyperlink"/>
                  <w:rFonts w:ascii="Palatino Linotype" w:hAnsi="Palatino Linotype"/>
                  <w:sz w:val="18"/>
                  <w:szCs w:val="18"/>
                </w:rPr>
                <w:t>(will be given)</w:t>
              </w:r>
            </w:hyperlink>
            <w:r w:rsidRPr="00B06055">
              <w:rPr>
                <w:rStyle w:val="red1"/>
                <w:rFonts w:ascii="Palatino Linotype" w:hAnsi="Palatino Linotype"/>
                <w:color w:val="auto"/>
                <w:sz w:val="18"/>
                <w:szCs w:val="18"/>
              </w:rPr>
              <w:t xml:space="preserve"> </w:t>
            </w:r>
            <w:r w:rsidRPr="00B06055">
              <w:rPr>
                <w:rStyle w:val="red1"/>
                <w:rFonts w:ascii="Palatino Linotype" w:hAnsi="Palatino Linotype"/>
                <w:color w:val="auto"/>
                <w:sz w:val="18"/>
                <w:szCs w:val="18"/>
              </w:rPr>
              <w:lastRenderedPageBreak/>
              <w:t>αὐτῷ </w:t>
            </w:r>
            <w:hyperlink r:id="rId7186" w:tooltip="PPro-DM3S 846: autō -- He, she, it, they, them, same." w:history="1">
              <w:r w:rsidRPr="00B06055">
                <w:rPr>
                  <w:rStyle w:val="Hyperlink"/>
                  <w:rFonts w:ascii="Palatino Linotype" w:hAnsi="Palatino Linotype"/>
                  <w:sz w:val="18"/>
                  <w:szCs w:val="18"/>
                </w:rPr>
                <w:t>(to him)</w:t>
              </w:r>
            </w:hyperlink>
            <w:r w:rsidRPr="00B06055">
              <w:rPr>
                <w:rStyle w:val="red1"/>
                <w:rFonts w:ascii="Palatino Linotype" w:hAnsi="Palatino Linotype"/>
                <w:color w:val="auto"/>
                <w:sz w:val="18"/>
                <w:szCs w:val="18"/>
              </w:rPr>
              <w:t>, καὶ </w:t>
            </w:r>
            <w:hyperlink r:id="rId7187"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περισσευθήσεται </w:t>
            </w:r>
            <w:hyperlink r:id="rId7188" w:tooltip="V-FIP-3S 4052: perisseuthēsetai -- (a) to exceed the ordinary (the necessary), abound, overflow; am left over, (b) to cause to abound." w:history="1">
              <w:r w:rsidRPr="00B06055">
                <w:rPr>
                  <w:rStyle w:val="Hyperlink"/>
                  <w:rFonts w:ascii="Palatino Linotype" w:hAnsi="Palatino Linotype"/>
                  <w:sz w:val="18"/>
                  <w:szCs w:val="18"/>
                </w:rPr>
                <w:t>(he will be in abundance)</w:t>
              </w:r>
            </w:hyperlink>
            <w:r w:rsidRPr="00B06055">
              <w:rPr>
                <w:rStyle w:val="red1"/>
                <w:rFonts w:ascii="Palatino Linotype" w:hAnsi="Palatino Linotype"/>
                <w:color w:val="auto"/>
                <w:sz w:val="18"/>
                <w:szCs w:val="18"/>
              </w:rPr>
              <w:t>; ὅστις </w:t>
            </w:r>
            <w:hyperlink r:id="rId7189" w:tooltip="RelPro-NMS 3748: hostis -- Whosoever, whatsoever." w:history="1">
              <w:r w:rsidRPr="00B06055">
                <w:rPr>
                  <w:rStyle w:val="Hyperlink"/>
                  <w:rFonts w:ascii="Palatino Linotype" w:hAnsi="Palatino Linotype"/>
                  <w:sz w:val="18"/>
                  <w:szCs w:val="18"/>
                </w:rPr>
                <w:t>(whoever)</w:t>
              </w:r>
            </w:hyperlink>
            <w:r w:rsidRPr="00B06055">
              <w:rPr>
                <w:rStyle w:val="red1"/>
                <w:rFonts w:ascii="Palatino Linotype" w:hAnsi="Palatino Linotype"/>
                <w:color w:val="auto"/>
                <w:sz w:val="18"/>
                <w:szCs w:val="18"/>
              </w:rPr>
              <w:t xml:space="preserve"> δὲ </w:t>
            </w:r>
            <w:hyperlink r:id="rId7190"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Style w:val="red1"/>
                <w:rFonts w:ascii="Palatino Linotype" w:hAnsi="Palatino Linotype"/>
                <w:color w:val="auto"/>
                <w:sz w:val="18"/>
                <w:szCs w:val="18"/>
              </w:rPr>
              <w:t xml:space="preserve"> οὐκ </w:t>
            </w:r>
            <w:hyperlink r:id="rId7191" w:tooltip="Adv 3756: ouk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ἔχει </w:t>
            </w:r>
            <w:hyperlink r:id="rId7192" w:tooltip="V-PIA-3S 2192: echei -- To have, hold, possess." w:history="1">
              <w:r w:rsidRPr="00B06055">
                <w:rPr>
                  <w:rStyle w:val="Hyperlink"/>
                  <w:rFonts w:ascii="Palatino Linotype" w:hAnsi="Palatino Linotype"/>
                  <w:sz w:val="18"/>
                  <w:szCs w:val="18"/>
                </w:rPr>
                <w:t>(has)</w:t>
              </w:r>
            </w:hyperlink>
            <w:r w:rsidRPr="00B06055">
              <w:rPr>
                <w:rStyle w:val="red1"/>
                <w:rFonts w:ascii="Palatino Linotype" w:hAnsi="Palatino Linotype"/>
                <w:color w:val="auto"/>
                <w:sz w:val="18"/>
                <w:szCs w:val="18"/>
              </w:rPr>
              <w:t>, καὶ </w:t>
            </w:r>
            <w:hyperlink r:id="rId7193" w:tooltip="Conj 2532: kai -- And, even, also, namely." w:history="1">
              <w:r w:rsidRPr="00B06055">
                <w:rPr>
                  <w:rStyle w:val="Hyperlink"/>
                  <w:rFonts w:ascii="Palatino Linotype" w:hAnsi="Palatino Linotype"/>
                  <w:sz w:val="18"/>
                  <w:szCs w:val="18"/>
                </w:rPr>
                <w:t>(even)</w:t>
              </w:r>
            </w:hyperlink>
            <w:r w:rsidRPr="00B06055">
              <w:rPr>
                <w:rStyle w:val="red1"/>
                <w:rFonts w:ascii="Palatino Linotype" w:hAnsi="Palatino Linotype"/>
                <w:color w:val="auto"/>
                <w:sz w:val="18"/>
                <w:szCs w:val="18"/>
              </w:rPr>
              <w:t xml:space="preserve"> ὃ </w:t>
            </w:r>
            <w:hyperlink r:id="rId7194" w:tooltip="RelPro-ANS 3739: ho -- Who, which, what, that." w:history="1">
              <w:r w:rsidRPr="00B06055">
                <w:rPr>
                  <w:rStyle w:val="Hyperlink"/>
                  <w:rFonts w:ascii="Palatino Linotype" w:hAnsi="Palatino Linotype"/>
                  <w:sz w:val="18"/>
                  <w:szCs w:val="18"/>
                </w:rPr>
                <w:t>(what)</w:t>
              </w:r>
            </w:hyperlink>
            <w:r w:rsidRPr="00B06055">
              <w:rPr>
                <w:rStyle w:val="red1"/>
                <w:rFonts w:ascii="Palatino Linotype" w:hAnsi="Palatino Linotype"/>
                <w:color w:val="auto"/>
                <w:sz w:val="18"/>
                <w:szCs w:val="18"/>
              </w:rPr>
              <w:t xml:space="preserve"> ἔχει </w:t>
            </w:r>
            <w:hyperlink r:id="rId7195" w:tooltip="V-PIA-3S 2192: echei -- To have, hold, possess." w:history="1">
              <w:r w:rsidRPr="00B06055">
                <w:rPr>
                  <w:rStyle w:val="Hyperlink"/>
                  <w:rFonts w:ascii="Palatino Linotype" w:hAnsi="Palatino Linotype"/>
                  <w:sz w:val="18"/>
                  <w:szCs w:val="18"/>
                </w:rPr>
                <w:t>(he has)</w:t>
              </w:r>
            </w:hyperlink>
            <w:r w:rsidRPr="00B06055">
              <w:rPr>
                <w:rStyle w:val="red1"/>
                <w:rFonts w:ascii="Palatino Linotype" w:hAnsi="Palatino Linotype"/>
                <w:color w:val="auto"/>
                <w:sz w:val="18"/>
                <w:szCs w:val="18"/>
              </w:rPr>
              <w:t xml:space="preserve"> ἀρθήσεται </w:t>
            </w:r>
            <w:hyperlink r:id="rId7196" w:tooltip="V-FIP-3S 142: arthēsetai -- To raise, lift up, take away, remove." w:history="1">
              <w:r w:rsidRPr="00B06055">
                <w:rPr>
                  <w:rStyle w:val="Hyperlink"/>
                  <w:rFonts w:ascii="Palatino Linotype" w:hAnsi="Palatino Linotype"/>
                  <w:sz w:val="18"/>
                  <w:szCs w:val="18"/>
                </w:rPr>
                <w:t>(will be taken away)</w:t>
              </w:r>
            </w:hyperlink>
            <w:r w:rsidRPr="00B06055">
              <w:rPr>
                <w:rStyle w:val="red1"/>
                <w:rFonts w:ascii="Palatino Linotype" w:hAnsi="Palatino Linotype"/>
                <w:color w:val="auto"/>
                <w:sz w:val="18"/>
                <w:szCs w:val="18"/>
              </w:rPr>
              <w:t xml:space="preserve"> ἀπ’ </w:t>
            </w:r>
            <w:hyperlink r:id="rId7197" w:tooltip="Prep 575: ap’ -- From, away from." w:history="1">
              <w:r w:rsidRPr="00B06055">
                <w:rPr>
                  <w:rStyle w:val="Hyperlink"/>
                  <w:rFonts w:ascii="Palatino Linotype" w:hAnsi="Palatino Linotype"/>
                  <w:sz w:val="18"/>
                  <w:szCs w:val="18"/>
                </w:rPr>
                <w:t>(from)</w:t>
              </w:r>
            </w:hyperlink>
            <w:r w:rsidRPr="00B06055">
              <w:rPr>
                <w:rStyle w:val="red1"/>
                <w:rFonts w:ascii="Palatino Linotype" w:hAnsi="Palatino Linotype"/>
                <w:color w:val="auto"/>
                <w:sz w:val="18"/>
                <w:szCs w:val="18"/>
              </w:rPr>
              <w:t xml:space="preserve"> αὐτοῦ </w:t>
            </w:r>
            <w:hyperlink r:id="rId7198" w:tooltip="PPro-GM3S 846: autou -- He, she, it, they, them, same." w:history="1">
              <w:r w:rsidRPr="00B06055">
                <w:rPr>
                  <w:rStyle w:val="Hyperlink"/>
                  <w:rFonts w:ascii="Palatino Linotype" w:hAnsi="Palatino Linotype"/>
                  <w:sz w:val="18"/>
                  <w:szCs w:val="18"/>
                </w:rPr>
                <w:t>(him)</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13:</w:t>
            </w:r>
            <w:r w:rsidR="009D6BEE" w:rsidRPr="00B06055">
              <w:rPr>
                <w:rFonts w:ascii="Arial" w:eastAsia="Times New Roman" w:hAnsi="Arial" w:cs="Arial"/>
                <w:sz w:val="18"/>
                <w:szCs w:val="18"/>
              </w:rPr>
              <w:t xml:space="preserve">12 For whosoever </w:t>
            </w:r>
            <w:r w:rsidR="009D6BEE" w:rsidRPr="00B06055">
              <w:rPr>
                <w:rFonts w:ascii="Arial" w:eastAsia="Times New Roman" w:hAnsi="Arial" w:cs="Arial"/>
                <w:b/>
                <w:sz w:val="18"/>
                <w:szCs w:val="18"/>
                <w:u w:val="single"/>
              </w:rPr>
              <w:lastRenderedPageBreak/>
              <w:t>hath</w:t>
            </w:r>
            <w:r w:rsidR="009D6BEE" w:rsidRPr="00B06055">
              <w:rPr>
                <w:rFonts w:ascii="Arial" w:eastAsia="Times New Roman" w:hAnsi="Arial" w:cs="Arial"/>
                <w:sz w:val="18"/>
                <w:szCs w:val="18"/>
              </w:rPr>
              <w:t xml:space="preserve">, to him shall be given, and he shall have more abundance: but whosoever </w:t>
            </w:r>
            <w:r w:rsidR="009D6BEE" w:rsidRPr="00B06055">
              <w:rPr>
                <w:rFonts w:ascii="Arial" w:eastAsia="Times New Roman" w:hAnsi="Arial" w:cs="Arial"/>
                <w:b/>
                <w:sz w:val="18"/>
                <w:szCs w:val="18"/>
                <w:u w:val="single"/>
              </w:rPr>
              <w:t>hath</w:t>
            </w:r>
            <w:r w:rsidR="009D6BEE" w:rsidRPr="00B06055">
              <w:rPr>
                <w:rFonts w:ascii="Arial" w:eastAsia="Times New Roman" w:hAnsi="Arial" w:cs="Arial"/>
                <w:sz w:val="18"/>
                <w:szCs w:val="18"/>
              </w:rPr>
              <w:t xml:space="preserve"> not, from him shall be taken away even that he hath.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13:</w:t>
            </w:r>
            <w:r w:rsidR="009D6BEE" w:rsidRPr="00B06055">
              <w:rPr>
                <w:rFonts w:ascii="Arial" w:eastAsia="Times New Roman" w:hAnsi="Arial" w:cs="Arial"/>
                <w:sz w:val="18"/>
                <w:szCs w:val="18"/>
              </w:rPr>
              <w:t xml:space="preserve">12 Therefore speak </w:t>
            </w:r>
            <w:proofErr w:type="gramStart"/>
            <w:r w:rsidR="009D6BEE" w:rsidRPr="00B06055">
              <w:rPr>
                <w:rFonts w:ascii="Arial" w:eastAsia="Times New Roman" w:hAnsi="Arial" w:cs="Arial"/>
                <w:sz w:val="18"/>
                <w:szCs w:val="18"/>
              </w:rPr>
              <w:t>I</w:t>
            </w:r>
            <w:proofErr w:type="gramEnd"/>
            <w:r w:rsidR="009D6BEE" w:rsidRPr="00B06055">
              <w:rPr>
                <w:rFonts w:ascii="Arial" w:eastAsia="Times New Roman" w:hAnsi="Arial" w:cs="Arial"/>
                <w:sz w:val="18"/>
                <w:szCs w:val="18"/>
              </w:rPr>
              <w:t xml:space="preserve"> to them in parables; because they, seeing, see not; and hearing, they hear not; neither do they understand.  </w:t>
            </w:r>
          </w:p>
        </w:tc>
        <w:tc>
          <w:tcPr>
            <w:tcW w:w="5748" w:type="dxa"/>
          </w:tcPr>
          <w:p w:rsidR="009D6BEE" w:rsidRPr="00B06055" w:rsidRDefault="00D865B2" w:rsidP="000B13DA">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t>13</w:t>
            </w:r>
            <w:r w:rsidRPr="00B06055">
              <w:rPr>
                <w:rStyle w:val="reftext1"/>
                <w:sz w:val="18"/>
                <w:szCs w:val="18"/>
              </w:rPr>
              <w:t> </w:t>
            </w:r>
            <w:r w:rsidRPr="00B06055">
              <w:rPr>
                <w:rStyle w:val="red1"/>
                <w:rFonts w:ascii="Palatino Linotype" w:hAnsi="Palatino Linotype"/>
                <w:color w:val="auto"/>
                <w:sz w:val="18"/>
                <w:szCs w:val="18"/>
              </w:rPr>
              <w:t>διὰ </w:t>
            </w:r>
            <w:hyperlink r:id="rId7199"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(Because of)</w:t>
              </w:r>
            </w:hyperlink>
            <w:r w:rsidRPr="00B06055">
              <w:rPr>
                <w:rStyle w:val="red1"/>
                <w:rFonts w:ascii="Palatino Linotype" w:hAnsi="Palatino Linotype"/>
                <w:color w:val="auto"/>
                <w:sz w:val="18"/>
                <w:szCs w:val="18"/>
              </w:rPr>
              <w:t xml:space="preserve"> τοῦτο </w:t>
            </w:r>
            <w:hyperlink r:id="rId7200" w:tooltip="DPro-ANS 3778: touto -- This; he, she, it." w:history="1">
              <w:r w:rsidRPr="00B06055">
                <w:rPr>
                  <w:rStyle w:val="Hyperlink"/>
                  <w:rFonts w:ascii="Palatino Linotype" w:hAnsi="Palatino Linotype"/>
                  <w:sz w:val="18"/>
                  <w:szCs w:val="18"/>
                </w:rPr>
                <w:t>(this)</w:t>
              </w:r>
            </w:hyperlink>
            <w:r w:rsidRPr="00B06055">
              <w:rPr>
                <w:rStyle w:val="red1"/>
                <w:rFonts w:ascii="Palatino Linotype" w:hAnsi="Palatino Linotype"/>
                <w:color w:val="auto"/>
                <w:sz w:val="18"/>
                <w:szCs w:val="18"/>
              </w:rPr>
              <w:t>, ἐν </w:t>
            </w:r>
            <w:hyperlink r:id="rId7201"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παραβολαῖς </w:t>
            </w:r>
            <w:hyperlink r:id="rId7202" w:tooltip="N-DFP 3850: parabolais -- (a) a comparison, (b) a parable, often of those spoken by Jesus, (c) a proverb, an adage." w:history="1">
              <w:r w:rsidRPr="00B06055">
                <w:rPr>
                  <w:rStyle w:val="Hyperlink"/>
                  <w:rFonts w:ascii="Palatino Linotype" w:hAnsi="Palatino Linotype"/>
                  <w:sz w:val="18"/>
                  <w:szCs w:val="18"/>
                </w:rPr>
                <w:t>(parables)</w:t>
              </w:r>
            </w:hyperlink>
            <w:r w:rsidRPr="00B06055">
              <w:rPr>
                <w:rStyle w:val="red1"/>
                <w:rFonts w:ascii="Palatino Linotype" w:hAnsi="Palatino Linotype"/>
                <w:color w:val="auto"/>
                <w:sz w:val="18"/>
                <w:szCs w:val="18"/>
              </w:rPr>
              <w:t xml:space="preserve"> αὐτοῖς </w:t>
            </w:r>
            <w:hyperlink r:id="rId7203" w:tooltip="PPro-DM3P 846: autois -- He, she, it, they, them, same." w:history="1">
              <w:r w:rsidRPr="00B06055">
                <w:rPr>
                  <w:rStyle w:val="Hyperlink"/>
                  <w:rFonts w:ascii="Palatino Linotype" w:hAnsi="Palatino Linotype"/>
                  <w:sz w:val="18"/>
                  <w:szCs w:val="18"/>
                </w:rPr>
                <w:t>(to them)</w:t>
              </w:r>
            </w:hyperlink>
            <w:r w:rsidRPr="00B06055">
              <w:rPr>
                <w:rStyle w:val="red1"/>
                <w:rFonts w:ascii="Palatino Linotype" w:hAnsi="Palatino Linotype"/>
                <w:color w:val="auto"/>
                <w:sz w:val="18"/>
                <w:szCs w:val="18"/>
              </w:rPr>
              <w:t xml:space="preserve"> λαλῶ </w:t>
            </w:r>
            <w:hyperlink r:id="rId7204" w:tooltip="V-PIA-1S 2980: lalō -- (to talk, chatter in classical Greek, but in NT a more dignified word) to speak, say." w:history="1">
              <w:r w:rsidRPr="00B06055">
                <w:rPr>
                  <w:rStyle w:val="Hyperlink"/>
                  <w:rFonts w:ascii="Palatino Linotype" w:hAnsi="Palatino Linotype"/>
                  <w:sz w:val="18"/>
                  <w:szCs w:val="18"/>
                </w:rPr>
                <w:t>(I speak)</w:t>
              </w:r>
            </w:hyperlink>
            <w:r w:rsidRPr="00B06055">
              <w:rPr>
                <w:rStyle w:val="red1"/>
                <w:rFonts w:ascii="Palatino Linotype" w:hAnsi="Palatino Linotype"/>
                <w:color w:val="auto"/>
                <w:sz w:val="18"/>
                <w:szCs w:val="18"/>
              </w:rPr>
              <w:t>:</w:t>
            </w:r>
            <w:r w:rsidRPr="00B06055">
              <w:rPr>
                <w:rFonts w:ascii="Palatino Linotype" w:hAnsi="Palatino Linotype"/>
                <w:sz w:val="18"/>
                <w:szCs w:val="18"/>
              </w:rPr>
              <w:t xml:space="preserve"> ‘Ὅτι </w:t>
            </w:r>
            <w:hyperlink r:id="rId7205" w:tooltip="Conj 3754: Hoti -- That, since, because; may introduce direct discourse." w:history="1">
              <w:r w:rsidRPr="00B06055">
                <w:rPr>
                  <w:rStyle w:val="Hyperlink"/>
                  <w:rFonts w:ascii="Palatino Linotype" w:hAnsi="Palatino Linotype"/>
                  <w:sz w:val="18"/>
                  <w:szCs w:val="18"/>
                </w:rPr>
                <w:t>(Because)</w:t>
              </w:r>
            </w:hyperlink>
            <w:r w:rsidRPr="00B06055">
              <w:rPr>
                <w:rFonts w:ascii="Palatino Linotype" w:hAnsi="Palatino Linotype"/>
                <w:sz w:val="18"/>
                <w:szCs w:val="18"/>
              </w:rPr>
              <w:t xml:space="preserve"> βλέποντες </w:t>
            </w:r>
            <w:hyperlink r:id="rId7206" w:tooltip="V-PPA-NMP 991: blepontes -- To look, see, perceive, discern." w:history="1">
              <w:r w:rsidRPr="00B06055">
                <w:rPr>
                  <w:rStyle w:val="Hyperlink"/>
                  <w:rFonts w:ascii="Palatino Linotype" w:hAnsi="Palatino Linotype"/>
                  <w:sz w:val="18"/>
                  <w:szCs w:val="18"/>
                </w:rPr>
                <w:t>(seeing)</w:t>
              </w:r>
            </w:hyperlink>
            <w:r w:rsidRPr="00B06055">
              <w:rPr>
                <w:rFonts w:ascii="Palatino Linotype" w:hAnsi="Palatino Linotype"/>
                <w:sz w:val="18"/>
                <w:szCs w:val="18"/>
              </w:rPr>
              <w:t>, οὐ </w:t>
            </w:r>
            <w:hyperlink r:id="rId7207" w:tooltip="Adv 3756: ou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βλέπουσιν </w:t>
            </w:r>
            <w:hyperlink r:id="rId7208" w:tooltip="V-PIA-3P 991: blepousin -- To look, see, perceive, discern." w:history="1">
              <w:r w:rsidRPr="00B06055">
                <w:rPr>
                  <w:rStyle w:val="Hyperlink"/>
                  <w:rFonts w:ascii="Palatino Linotype" w:hAnsi="Palatino Linotype"/>
                  <w:sz w:val="18"/>
                  <w:szCs w:val="18"/>
                </w:rPr>
                <w:t>(do they see)</w:t>
              </w:r>
            </w:hyperlink>
            <w:r w:rsidRPr="00B06055">
              <w:rPr>
                <w:rFonts w:ascii="Palatino Linotype" w:hAnsi="Palatino Linotype"/>
                <w:sz w:val="18"/>
                <w:szCs w:val="18"/>
              </w:rPr>
              <w:t>; Καὶ </w:t>
            </w:r>
            <w:hyperlink r:id="rId720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ἀκούοντες </w:t>
            </w:r>
            <w:hyperlink r:id="rId7210" w:tooltip="V-PPA-NMP 191: akouontes -- To hear, listen, comprehend by hearing; pass: is heard, reported." w:history="1">
              <w:r w:rsidRPr="00B06055">
                <w:rPr>
                  <w:rStyle w:val="Hyperlink"/>
                  <w:rFonts w:ascii="Palatino Linotype" w:hAnsi="Palatino Linotype"/>
                  <w:sz w:val="18"/>
                  <w:szCs w:val="18"/>
                </w:rPr>
                <w:t>(hearing)</w:t>
              </w:r>
            </w:hyperlink>
            <w:r w:rsidRPr="00B06055">
              <w:rPr>
                <w:rFonts w:ascii="Palatino Linotype" w:hAnsi="Palatino Linotype"/>
                <w:sz w:val="18"/>
                <w:szCs w:val="18"/>
              </w:rPr>
              <w:t>, οὐκ </w:t>
            </w:r>
            <w:hyperlink r:id="rId7211" w:tooltip="Adv 3756: ouk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ἀκούουσιν </w:t>
            </w:r>
            <w:hyperlink r:id="rId7212" w:tooltip="V-PIA-3P 191: akouousin -- To hear, listen, comprehend by hearing; pass: is heard, reported." w:history="1">
              <w:r w:rsidRPr="00B06055">
                <w:rPr>
                  <w:rStyle w:val="Hyperlink"/>
                  <w:rFonts w:ascii="Palatino Linotype" w:hAnsi="Palatino Linotype"/>
                  <w:sz w:val="18"/>
                  <w:szCs w:val="18"/>
                </w:rPr>
                <w:t>(do they hear)</w:t>
              </w:r>
            </w:hyperlink>
            <w:r w:rsidRPr="00B06055">
              <w:rPr>
                <w:rFonts w:ascii="Palatino Linotype" w:hAnsi="Palatino Linotype"/>
                <w:sz w:val="18"/>
                <w:szCs w:val="18"/>
              </w:rPr>
              <w:t>, οὐδὲ </w:t>
            </w:r>
            <w:hyperlink r:id="rId7213" w:tooltip="Conj 3761: oude -- Neither, nor, not even, and not." w:history="1">
              <w:r w:rsidRPr="00B06055">
                <w:rPr>
                  <w:rStyle w:val="Hyperlink"/>
                  <w:rFonts w:ascii="Palatino Linotype" w:hAnsi="Palatino Linotype"/>
                  <w:sz w:val="18"/>
                  <w:szCs w:val="18"/>
                </w:rPr>
                <w:t>(nor)</w:t>
              </w:r>
            </w:hyperlink>
            <w:r w:rsidRPr="00B06055">
              <w:rPr>
                <w:rFonts w:ascii="Palatino Linotype" w:hAnsi="Palatino Linotype"/>
                <w:sz w:val="18"/>
                <w:szCs w:val="18"/>
              </w:rPr>
              <w:t xml:space="preserve"> συνίουσιν </w:t>
            </w:r>
            <w:hyperlink r:id="rId7214" w:tooltip="V-PIA-3P 4920: syniousin -- To consider, understand, perceive." w:history="1">
              <w:r w:rsidRPr="00B06055">
                <w:rPr>
                  <w:rStyle w:val="Hyperlink"/>
                  <w:rFonts w:ascii="Palatino Linotype" w:hAnsi="Palatino Linotype"/>
                  <w:sz w:val="18"/>
                  <w:szCs w:val="18"/>
                </w:rPr>
                <w:t>(do they understand)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13 Therefore speak </w:t>
            </w:r>
            <w:proofErr w:type="gramStart"/>
            <w:r w:rsidR="009D6BEE" w:rsidRPr="00B06055">
              <w:rPr>
                <w:rFonts w:ascii="Arial" w:eastAsia="Times New Roman" w:hAnsi="Arial" w:cs="Arial"/>
                <w:sz w:val="18"/>
                <w:szCs w:val="18"/>
              </w:rPr>
              <w:t>I</w:t>
            </w:r>
            <w:proofErr w:type="gramEnd"/>
            <w:r w:rsidR="009D6BEE" w:rsidRPr="00B06055">
              <w:rPr>
                <w:rFonts w:ascii="Arial" w:eastAsia="Times New Roman" w:hAnsi="Arial" w:cs="Arial"/>
                <w:sz w:val="18"/>
                <w:szCs w:val="18"/>
              </w:rPr>
              <w:t xml:space="preserve"> to them in parables: because they seeing see not; and hearing they hear not, neither do they understand.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13 And in them is fulfilled the prophecy of Esaias </w:t>
            </w:r>
            <w:r w:rsidR="009D6BEE" w:rsidRPr="00B06055">
              <w:rPr>
                <w:rFonts w:ascii="Arial" w:eastAsia="Times New Roman" w:hAnsi="Arial" w:cs="Arial"/>
                <w:b/>
                <w:sz w:val="18"/>
                <w:szCs w:val="18"/>
                <w:u w:val="single"/>
              </w:rPr>
              <w:t>concerning them</w:t>
            </w:r>
            <w:r w:rsidR="009D6BEE" w:rsidRPr="00B06055">
              <w:rPr>
                <w:rFonts w:ascii="Arial" w:eastAsia="Times New Roman" w:hAnsi="Arial" w:cs="Arial"/>
                <w:sz w:val="18"/>
                <w:szCs w:val="18"/>
              </w:rPr>
              <w:t xml:space="preserve">, which saith, By hearing, ye shall hear and shall not understand; and seeing, ye shall see and shall not perceive.  </w:t>
            </w:r>
          </w:p>
        </w:tc>
        <w:tc>
          <w:tcPr>
            <w:tcW w:w="5748" w:type="dxa"/>
          </w:tcPr>
          <w:p w:rsidR="009D6BEE" w:rsidRPr="00B06055" w:rsidRDefault="00D865B2" w:rsidP="000B13DA">
            <w:pPr>
              <w:pStyle w:val="red"/>
              <w:spacing w:before="0" w:beforeAutospacing="0" w:after="0" w:afterAutospacing="0"/>
              <w:rPr>
                <w:rFonts w:ascii="Palatino Linotype" w:hAnsi="Palatino Linotype" w:cs="Tahoma"/>
                <w:color w:val="auto"/>
                <w:sz w:val="18"/>
                <w:szCs w:val="18"/>
              </w:rPr>
            </w:pPr>
            <w:r w:rsidRPr="00B06055">
              <w:rPr>
                <w:rStyle w:val="reftext1"/>
                <w:position w:val="6"/>
                <w:sz w:val="18"/>
                <w:szCs w:val="18"/>
              </w:rPr>
              <w:t>14</w:t>
            </w:r>
            <w:r w:rsidRPr="00B06055">
              <w:rPr>
                <w:rStyle w:val="reftext1"/>
                <w:sz w:val="18"/>
                <w:szCs w:val="18"/>
              </w:rPr>
              <w:t> </w:t>
            </w:r>
            <w:r w:rsidRPr="00B06055">
              <w:rPr>
                <w:rFonts w:ascii="Palatino Linotype" w:hAnsi="Palatino Linotype" w:cs="Tahoma"/>
                <w:color w:val="auto"/>
                <w:sz w:val="18"/>
                <w:szCs w:val="18"/>
              </w:rPr>
              <w:t>Καὶ </w:t>
            </w:r>
            <w:hyperlink r:id="rId721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color w:val="auto"/>
                <w:sz w:val="18"/>
                <w:szCs w:val="18"/>
              </w:rPr>
              <w:t xml:space="preserve"> ἀναπληροῦται </w:t>
            </w:r>
            <w:hyperlink r:id="rId7216" w:tooltip="V-PIM/P-3S 378: anaplēroutai -- To fill up, make up, complete the measure of, fulfill, carry out the commands (provisions, etc.) of." w:history="1">
              <w:r w:rsidRPr="00B06055">
                <w:rPr>
                  <w:rStyle w:val="Hyperlink"/>
                  <w:rFonts w:ascii="Palatino Linotype" w:hAnsi="Palatino Linotype" w:cs="Tahoma"/>
                  <w:sz w:val="18"/>
                  <w:szCs w:val="18"/>
                </w:rPr>
                <w:t>(is fulfilled)</w:t>
              </w:r>
            </w:hyperlink>
            <w:r w:rsidRPr="00B06055">
              <w:rPr>
                <w:rFonts w:ascii="Palatino Linotype" w:hAnsi="Palatino Linotype" w:cs="Tahoma"/>
                <w:color w:val="auto"/>
                <w:sz w:val="18"/>
                <w:szCs w:val="18"/>
              </w:rPr>
              <w:t xml:space="preserve"> αὐτοῖς </w:t>
            </w:r>
            <w:hyperlink r:id="rId7217" w:tooltip="PPro-DM3P 846: autois -- He, she, it, they, them, same." w:history="1">
              <w:r w:rsidRPr="00B06055">
                <w:rPr>
                  <w:rStyle w:val="Hyperlink"/>
                  <w:rFonts w:ascii="Palatino Linotype" w:hAnsi="Palatino Linotype" w:cs="Tahoma"/>
                  <w:sz w:val="18"/>
                  <w:szCs w:val="18"/>
                </w:rPr>
                <w:t>(in them)</w:t>
              </w:r>
            </w:hyperlink>
            <w:r w:rsidRPr="00B06055">
              <w:rPr>
                <w:rFonts w:ascii="Palatino Linotype" w:hAnsi="Palatino Linotype" w:cs="Tahoma"/>
                <w:color w:val="auto"/>
                <w:sz w:val="18"/>
                <w:szCs w:val="18"/>
              </w:rPr>
              <w:t xml:space="preserve"> ἡ </w:t>
            </w:r>
            <w:hyperlink r:id="rId7218"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προφητεία </w:t>
            </w:r>
            <w:hyperlink r:id="rId7219" w:tooltip="N-NFS 4394: prophēteia -- Prophecy, prophesying; the gift of communicating and enforcing revealed truth." w:history="1">
              <w:r w:rsidRPr="00B06055">
                <w:rPr>
                  <w:rStyle w:val="Hyperlink"/>
                  <w:rFonts w:ascii="Palatino Linotype" w:hAnsi="Palatino Linotype" w:cs="Tahoma"/>
                  <w:sz w:val="18"/>
                  <w:szCs w:val="18"/>
                </w:rPr>
                <w:t>(prophecy)</w:t>
              </w:r>
            </w:hyperlink>
            <w:r w:rsidRPr="00B06055">
              <w:rPr>
                <w:rFonts w:ascii="Palatino Linotype" w:hAnsi="Palatino Linotype" w:cs="Tahoma"/>
                <w:color w:val="auto"/>
                <w:sz w:val="18"/>
                <w:szCs w:val="18"/>
              </w:rPr>
              <w:t xml:space="preserve"> Ἠσαΐου </w:t>
            </w:r>
            <w:hyperlink r:id="rId7220" w:tooltip="N-GMS 2268: Ēsaiou -- Isaiah, the prophet." w:history="1">
              <w:r w:rsidRPr="00B06055">
                <w:rPr>
                  <w:rStyle w:val="Hyperlink"/>
                  <w:rFonts w:ascii="Palatino Linotype" w:hAnsi="Palatino Linotype" w:cs="Tahoma"/>
                  <w:sz w:val="18"/>
                  <w:szCs w:val="18"/>
                </w:rPr>
                <w:t>(of Isaiah)</w:t>
              </w:r>
            </w:hyperlink>
            <w:r w:rsidRPr="00B06055">
              <w:rPr>
                <w:rFonts w:ascii="Palatino Linotype" w:hAnsi="Palatino Linotype" w:cs="Tahoma"/>
                <w:color w:val="auto"/>
                <w:sz w:val="18"/>
                <w:szCs w:val="18"/>
              </w:rPr>
              <w:t>, ἡ </w:t>
            </w:r>
            <w:hyperlink r:id="rId7221" w:tooltip="Art-NFS 3588: hē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color w:val="auto"/>
                <w:sz w:val="18"/>
                <w:szCs w:val="18"/>
              </w:rPr>
              <w:t xml:space="preserve"> λέγουσα </w:t>
            </w:r>
            <w:hyperlink r:id="rId7222" w:tooltip="V-PPA-NFS 3004: legousa -- (denoting speech in progress), (a) to say, speak; to mean, mention, tell, (b) to call, name, especially in the pass., (c) to tell, command." w:history="1">
              <w:r w:rsidRPr="00B06055">
                <w:rPr>
                  <w:rStyle w:val="Hyperlink"/>
                  <w:rFonts w:ascii="Palatino Linotype" w:hAnsi="Palatino Linotype" w:cs="Tahoma"/>
                  <w:sz w:val="18"/>
                  <w:szCs w:val="18"/>
                </w:rPr>
                <w:t>(saying)</w:t>
              </w:r>
            </w:hyperlink>
            <w:r w:rsidRPr="00B06055">
              <w:rPr>
                <w:rFonts w:ascii="Palatino Linotype" w:hAnsi="Palatino Linotype" w:cs="Tahoma"/>
                <w:color w:val="auto"/>
                <w:sz w:val="18"/>
                <w:szCs w:val="18"/>
              </w:rPr>
              <w:t>: ‘Ἀκοῇ </w:t>
            </w:r>
            <w:hyperlink r:id="rId7223" w:tooltip="N-DFS 189: Akoē -- Hearing, faculty of hearing, ear; report, rumor." w:history="1">
              <w:r w:rsidRPr="00B06055">
                <w:rPr>
                  <w:rStyle w:val="Hyperlink"/>
                  <w:rFonts w:ascii="Palatino Linotype" w:hAnsi="Palatino Linotype" w:cs="Tahoma"/>
                  <w:sz w:val="18"/>
                  <w:szCs w:val="18"/>
                </w:rPr>
                <w:t>(In hearing)</w:t>
              </w:r>
            </w:hyperlink>
            <w:r w:rsidRPr="00B06055">
              <w:rPr>
                <w:rFonts w:ascii="Palatino Linotype" w:hAnsi="Palatino Linotype" w:cs="Tahoma"/>
                <w:color w:val="auto"/>
                <w:sz w:val="18"/>
                <w:szCs w:val="18"/>
              </w:rPr>
              <w:t xml:space="preserve"> ἀκούσετε </w:t>
            </w:r>
            <w:hyperlink r:id="rId7224" w:tooltip="V-FIA-2P 191: akousete -- To hear, listen, comprehend by hearing; pass: is heard, reported." w:history="1">
              <w:r w:rsidRPr="00B06055">
                <w:rPr>
                  <w:rStyle w:val="Hyperlink"/>
                  <w:rFonts w:ascii="Palatino Linotype" w:hAnsi="Palatino Linotype" w:cs="Tahoma"/>
                  <w:sz w:val="18"/>
                  <w:szCs w:val="18"/>
                </w:rPr>
                <w:t>(you will hear)</w:t>
              </w:r>
            </w:hyperlink>
            <w:r w:rsidRPr="00B06055">
              <w:rPr>
                <w:rFonts w:ascii="Palatino Linotype" w:hAnsi="Palatino Linotype" w:cs="Tahoma"/>
                <w:color w:val="auto"/>
                <w:sz w:val="18"/>
                <w:szCs w:val="18"/>
              </w:rPr>
              <w:t>, καὶ </w:t>
            </w:r>
            <w:hyperlink r:id="rId722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color w:val="auto"/>
                <w:sz w:val="18"/>
                <w:szCs w:val="18"/>
              </w:rPr>
              <w:t xml:space="preserve"> οὐ </w:t>
            </w:r>
            <w:hyperlink r:id="rId7226" w:tooltip="Adv 3756: ou -- No, not." w:history="1">
              <w:r w:rsidRPr="00B06055">
                <w:rPr>
                  <w:rStyle w:val="Hyperlink"/>
                  <w:rFonts w:ascii="Palatino Linotype" w:hAnsi="Palatino Linotype" w:cs="Tahoma"/>
                  <w:sz w:val="18"/>
                  <w:szCs w:val="18"/>
                </w:rPr>
                <w:t>(no)</w:t>
              </w:r>
            </w:hyperlink>
            <w:r w:rsidRPr="00B06055">
              <w:rPr>
                <w:rFonts w:ascii="Palatino Linotype" w:hAnsi="Palatino Linotype" w:cs="Tahoma"/>
                <w:color w:val="auto"/>
                <w:sz w:val="18"/>
                <w:szCs w:val="18"/>
              </w:rPr>
              <w:t xml:space="preserve"> μὴ </w:t>
            </w:r>
            <w:hyperlink r:id="rId7227"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color w:val="auto"/>
                <w:sz w:val="18"/>
                <w:szCs w:val="18"/>
              </w:rPr>
              <w:t xml:space="preserve"> συνῆτε </w:t>
            </w:r>
            <w:hyperlink r:id="rId7228" w:tooltip="V-ASA-2P 4920: synēte -- To consider, understand, perceive." w:history="1">
              <w:r w:rsidRPr="00B06055">
                <w:rPr>
                  <w:rStyle w:val="Hyperlink"/>
                  <w:rFonts w:ascii="Palatino Linotype" w:hAnsi="Palatino Linotype" w:cs="Tahoma"/>
                  <w:sz w:val="18"/>
                  <w:szCs w:val="18"/>
                </w:rPr>
                <w:t>(understand)</w:t>
              </w:r>
            </w:hyperlink>
            <w:r w:rsidRPr="00B06055">
              <w:rPr>
                <w:rFonts w:ascii="Palatino Linotype" w:hAnsi="Palatino Linotype" w:cs="Tahoma"/>
                <w:color w:val="auto"/>
                <w:sz w:val="18"/>
                <w:szCs w:val="18"/>
              </w:rPr>
              <w:t>; Καὶ </w:t>
            </w:r>
            <w:hyperlink r:id="rId722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color w:val="auto"/>
                <w:sz w:val="18"/>
                <w:szCs w:val="18"/>
              </w:rPr>
              <w:t xml:space="preserve"> βλέποντες </w:t>
            </w:r>
            <w:hyperlink r:id="rId7230" w:tooltip="V-PPA-NMP 991: blepontes -- To look, see, perceive, discern." w:history="1">
              <w:r w:rsidRPr="00B06055">
                <w:rPr>
                  <w:rStyle w:val="Hyperlink"/>
                  <w:rFonts w:ascii="Palatino Linotype" w:hAnsi="Palatino Linotype" w:cs="Tahoma"/>
                  <w:sz w:val="18"/>
                  <w:szCs w:val="18"/>
                </w:rPr>
                <w:t>(seeing)</w:t>
              </w:r>
            </w:hyperlink>
            <w:r w:rsidRPr="00B06055">
              <w:rPr>
                <w:rFonts w:ascii="Palatino Linotype" w:hAnsi="Palatino Linotype" w:cs="Tahoma"/>
                <w:color w:val="auto"/>
                <w:sz w:val="18"/>
                <w:szCs w:val="18"/>
              </w:rPr>
              <w:t xml:space="preserve"> βλέψετε </w:t>
            </w:r>
            <w:hyperlink r:id="rId7231" w:tooltip="V-FIA-2P 991: blepsete -- To look, see, perceive, discern." w:history="1">
              <w:r w:rsidRPr="00B06055">
                <w:rPr>
                  <w:rStyle w:val="Hyperlink"/>
                  <w:rFonts w:ascii="Palatino Linotype" w:hAnsi="Palatino Linotype" w:cs="Tahoma"/>
                  <w:sz w:val="18"/>
                  <w:szCs w:val="18"/>
                </w:rPr>
                <w:t>(you will see)</w:t>
              </w:r>
            </w:hyperlink>
            <w:r w:rsidRPr="00B06055">
              <w:rPr>
                <w:rFonts w:ascii="Palatino Linotype" w:hAnsi="Palatino Linotype" w:cs="Tahoma"/>
                <w:color w:val="auto"/>
                <w:sz w:val="18"/>
                <w:szCs w:val="18"/>
              </w:rPr>
              <w:t xml:space="preserve"> καὶ </w:t>
            </w:r>
            <w:hyperlink r:id="rId723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color w:val="auto"/>
                <w:sz w:val="18"/>
                <w:szCs w:val="18"/>
              </w:rPr>
              <w:t xml:space="preserve"> οὐ </w:t>
            </w:r>
            <w:hyperlink r:id="rId7233" w:tooltip="Adv 3756: ou -- No, not." w:history="1">
              <w:r w:rsidRPr="00B06055">
                <w:rPr>
                  <w:rStyle w:val="Hyperlink"/>
                  <w:rFonts w:ascii="Palatino Linotype" w:hAnsi="Palatino Linotype" w:cs="Tahoma"/>
                  <w:sz w:val="18"/>
                  <w:szCs w:val="18"/>
                </w:rPr>
                <w:t>(no)</w:t>
              </w:r>
            </w:hyperlink>
            <w:r w:rsidRPr="00B06055">
              <w:rPr>
                <w:rFonts w:ascii="Palatino Linotype" w:hAnsi="Palatino Linotype" w:cs="Tahoma"/>
                <w:color w:val="auto"/>
                <w:sz w:val="18"/>
                <w:szCs w:val="18"/>
              </w:rPr>
              <w:t xml:space="preserve"> μὴ </w:t>
            </w:r>
            <w:hyperlink r:id="rId7234"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color w:val="auto"/>
                <w:sz w:val="18"/>
                <w:szCs w:val="18"/>
              </w:rPr>
              <w:t xml:space="preserve"> ἴδητε </w:t>
            </w:r>
            <w:hyperlink r:id="rId7235" w:tooltip="V-ASA-2P 3708: idēte -- To see, look upon, experience, perceive, discern, beware." w:history="1">
              <w:r w:rsidRPr="00B06055">
                <w:rPr>
                  <w:rStyle w:val="Hyperlink"/>
                  <w:rFonts w:ascii="Palatino Linotype" w:hAnsi="Palatino Linotype" w:cs="Tahoma"/>
                  <w:sz w:val="18"/>
                  <w:szCs w:val="18"/>
                </w:rPr>
                <w:t>(perceive)</w:t>
              </w:r>
            </w:hyperlink>
            <w:r w:rsidRPr="00B06055">
              <w:rPr>
                <w:rFonts w:ascii="Palatino Linotype" w:hAnsi="Palatino Linotype" w:cs="Tahoma"/>
                <w:color w:val="auto"/>
                <w:sz w:val="18"/>
                <w:szCs w:val="18"/>
              </w:rPr>
              <w:t xml:space="preserve">. </w:t>
            </w:r>
          </w:p>
        </w:tc>
        <w:tc>
          <w:tcPr>
            <w:tcW w:w="2004" w:type="dxa"/>
            <w:tcMar>
              <w:top w:w="0" w:type="dxa"/>
              <w:left w:w="108" w:type="dxa"/>
              <w:bottom w:w="0" w:type="dxa"/>
              <w:right w:w="108" w:type="dxa"/>
            </w:tcMar>
            <w:hideMark/>
          </w:tcPr>
          <w:p w:rsidR="009D6BEE"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14 And in them is fulfilled the prophecy of Esaias, which saith, By hearing ye shall hear, and shall not understand; and seeing ye shall see, and shall not perceive: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14 For this people's heart is waxed gross, and their ears are dull of hearing, and their eyes they have closed, lest at any time they should see with their eyes and hear with their ears, and should understand with their hearts, and should be converted, and I should heal them.  </w:t>
            </w:r>
          </w:p>
        </w:tc>
        <w:tc>
          <w:tcPr>
            <w:tcW w:w="5748" w:type="dxa"/>
          </w:tcPr>
          <w:p w:rsidR="009D6BEE" w:rsidRPr="00B06055" w:rsidRDefault="00D865B2" w:rsidP="000B13DA">
            <w:pPr>
              <w:pStyle w:val="indentred1"/>
              <w:ind w:left="0"/>
              <w:rPr>
                <w:rFonts w:eastAsia="Times New Roman"/>
                <w:color w:val="auto"/>
                <w:sz w:val="18"/>
                <w:szCs w:val="18"/>
              </w:rPr>
            </w:pPr>
            <w:r w:rsidRPr="00B06055">
              <w:rPr>
                <w:rStyle w:val="reftext1"/>
                <w:position w:val="6"/>
                <w:sz w:val="18"/>
                <w:szCs w:val="18"/>
              </w:rPr>
              <w:t>15</w:t>
            </w:r>
            <w:r w:rsidRPr="00B06055">
              <w:rPr>
                <w:rStyle w:val="reftext1"/>
                <w:sz w:val="18"/>
                <w:szCs w:val="18"/>
              </w:rPr>
              <w:t> </w:t>
            </w:r>
            <w:r w:rsidRPr="00B06055">
              <w:rPr>
                <w:rFonts w:ascii="Palatino Linotype" w:hAnsi="Palatino Linotype" w:cs="Tahoma"/>
                <w:color w:val="auto"/>
                <w:sz w:val="18"/>
                <w:szCs w:val="18"/>
              </w:rPr>
              <w:t>Ἐπαχύνθη </w:t>
            </w:r>
            <w:hyperlink r:id="rId7236" w:tooltip="V-AIP-3S 3975: Epachynthē -- To fatten, thicken; pass. fig: to become stupid, dull, unfeeling." w:history="1">
              <w:r w:rsidRPr="00B06055">
                <w:rPr>
                  <w:rStyle w:val="Hyperlink"/>
                  <w:rFonts w:ascii="Palatino Linotype" w:hAnsi="Palatino Linotype" w:cs="Tahoma"/>
                  <w:sz w:val="18"/>
                  <w:szCs w:val="18"/>
                </w:rPr>
                <w:t>(Has grown dull)</w:t>
              </w:r>
            </w:hyperlink>
            <w:r w:rsidRPr="00B06055">
              <w:rPr>
                <w:rFonts w:ascii="Palatino Linotype" w:hAnsi="Palatino Linotype" w:cs="Tahoma"/>
                <w:color w:val="auto"/>
                <w:sz w:val="18"/>
                <w:szCs w:val="18"/>
              </w:rPr>
              <w:t xml:space="preserve"> γὰρ </w:t>
            </w:r>
            <w:hyperlink r:id="rId7237"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color w:val="auto"/>
                <w:sz w:val="18"/>
                <w:szCs w:val="18"/>
              </w:rPr>
              <w:t xml:space="preserve"> ἡ </w:t>
            </w:r>
            <w:hyperlink r:id="rId7238"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καρδία </w:t>
            </w:r>
            <w:hyperlink r:id="rId7239" w:tooltip="N-NFS 2588: kardia -- Literal: the heart; mind, character, inner self, will, intention, center." w:history="1">
              <w:r w:rsidRPr="00B06055">
                <w:rPr>
                  <w:rStyle w:val="Hyperlink"/>
                  <w:rFonts w:ascii="Palatino Linotype" w:hAnsi="Palatino Linotype" w:cs="Tahoma"/>
                  <w:sz w:val="18"/>
                  <w:szCs w:val="18"/>
                </w:rPr>
                <w:t>(heart)</w:t>
              </w:r>
            </w:hyperlink>
            <w:r w:rsidRPr="00B06055">
              <w:rPr>
                <w:rFonts w:ascii="Palatino Linotype" w:hAnsi="Palatino Linotype" w:cs="Tahoma"/>
                <w:color w:val="auto"/>
                <w:sz w:val="18"/>
                <w:szCs w:val="18"/>
              </w:rPr>
              <w:t xml:space="preserve"> τοῦ </w:t>
            </w:r>
            <w:hyperlink r:id="rId7240" w:tooltip="Art-GM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color w:val="auto"/>
                <w:sz w:val="18"/>
                <w:szCs w:val="18"/>
              </w:rPr>
              <w:t xml:space="preserve"> λαοῦ </w:t>
            </w:r>
            <w:hyperlink r:id="rId7241" w:tooltip="N-GMS 2992: laou -- (a) a people, characteristically of God's chosen people, first the Jews, then the Christians, (b) sometimes, but rarely, the people, the crowd." w:history="1">
              <w:r w:rsidRPr="00B06055">
                <w:rPr>
                  <w:rStyle w:val="Hyperlink"/>
                  <w:rFonts w:ascii="Palatino Linotype" w:hAnsi="Palatino Linotype" w:cs="Tahoma"/>
                  <w:sz w:val="18"/>
                  <w:szCs w:val="18"/>
                </w:rPr>
                <w:t>(people)</w:t>
              </w:r>
            </w:hyperlink>
            <w:r w:rsidRPr="00B06055">
              <w:rPr>
                <w:rFonts w:ascii="Palatino Linotype" w:hAnsi="Palatino Linotype" w:cs="Tahoma"/>
                <w:color w:val="auto"/>
                <w:sz w:val="18"/>
                <w:szCs w:val="18"/>
              </w:rPr>
              <w:t xml:space="preserve"> τούτου </w:t>
            </w:r>
            <w:hyperlink r:id="rId7242" w:tooltip="DPro-GMS 3778: toutou -- This; he, she, it." w:history="1">
              <w:r w:rsidRPr="00B06055">
                <w:rPr>
                  <w:rStyle w:val="Hyperlink"/>
                  <w:rFonts w:ascii="Palatino Linotype" w:hAnsi="Palatino Linotype" w:cs="Tahoma"/>
                  <w:sz w:val="18"/>
                  <w:szCs w:val="18"/>
                </w:rPr>
                <w:t>(this)</w:t>
              </w:r>
            </w:hyperlink>
            <w:r w:rsidRPr="00B06055">
              <w:rPr>
                <w:rFonts w:ascii="Palatino Linotype" w:hAnsi="Palatino Linotype" w:cs="Tahoma"/>
                <w:color w:val="auto"/>
                <w:sz w:val="18"/>
                <w:szCs w:val="18"/>
              </w:rPr>
              <w:t>, Καὶ </w:t>
            </w:r>
            <w:hyperlink r:id="rId724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color w:val="auto"/>
                <w:sz w:val="18"/>
                <w:szCs w:val="18"/>
              </w:rPr>
              <w:t xml:space="preserve"> τοῖς </w:t>
            </w:r>
            <w:hyperlink r:id="rId7244" w:tooltip="Art-DNP 3588: tois -- The, the definite article." w:history="1">
              <w:r w:rsidRPr="00B06055">
                <w:rPr>
                  <w:rStyle w:val="Hyperlink"/>
                  <w:rFonts w:ascii="Palatino Linotype" w:hAnsi="Palatino Linotype" w:cs="Tahoma"/>
                  <w:sz w:val="18"/>
                  <w:szCs w:val="18"/>
                </w:rPr>
                <w:t>(with the)</w:t>
              </w:r>
            </w:hyperlink>
            <w:r w:rsidRPr="00B06055">
              <w:rPr>
                <w:rFonts w:ascii="Palatino Linotype" w:hAnsi="Palatino Linotype" w:cs="Tahoma"/>
                <w:color w:val="auto"/>
                <w:sz w:val="18"/>
                <w:szCs w:val="18"/>
              </w:rPr>
              <w:t xml:space="preserve"> ὠσὶν </w:t>
            </w:r>
            <w:hyperlink r:id="rId7245" w:tooltip="N-DNP 3775: ōsin -- (a) the ear, (b) the faculty of perception." w:history="1">
              <w:r w:rsidRPr="00B06055">
                <w:rPr>
                  <w:rStyle w:val="Hyperlink"/>
                  <w:rFonts w:ascii="Palatino Linotype" w:hAnsi="Palatino Linotype" w:cs="Tahoma"/>
                  <w:sz w:val="18"/>
                  <w:szCs w:val="18"/>
                </w:rPr>
                <w:t>(ears)</w:t>
              </w:r>
            </w:hyperlink>
            <w:r w:rsidRPr="00B06055">
              <w:rPr>
                <w:rFonts w:ascii="Palatino Linotype" w:hAnsi="Palatino Linotype" w:cs="Tahoma"/>
                <w:color w:val="auto"/>
                <w:sz w:val="18"/>
                <w:szCs w:val="18"/>
              </w:rPr>
              <w:t xml:space="preserve"> βαρέως </w:t>
            </w:r>
            <w:hyperlink r:id="rId7246" w:tooltip="Adv 917: bareōs -- Heavily, with difficulty." w:history="1">
              <w:r w:rsidRPr="00B06055">
                <w:rPr>
                  <w:rStyle w:val="Hyperlink"/>
                  <w:rFonts w:ascii="Palatino Linotype" w:hAnsi="Palatino Linotype" w:cs="Tahoma"/>
                  <w:sz w:val="18"/>
                  <w:szCs w:val="18"/>
                </w:rPr>
                <w:t>(barely)</w:t>
              </w:r>
            </w:hyperlink>
            <w:r w:rsidRPr="00B06055">
              <w:rPr>
                <w:rFonts w:ascii="Palatino Linotype" w:hAnsi="Palatino Linotype" w:cs="Tahoma"/>
                <w:color w:val="auto"/>
                <w:sz w:val="18"/>
                <w:szCs w:val="18"/>
              </w:rPr>
              <w:t xml:space="preserve"> ἤκουσαν </w:t>
            </w:r>
            <w:hyperlink r:id="rId7247" w:tooltip="V-AIA-3P 191: ēkousan -- To hear, listen, comprehend by hearing; pass: is heard, reported." w:history="1">
              <w:r w:rsidRPr="00B06055">
                <w:rPr>
                  <w:rStyle w:val="Hyperlink"/>
                  <w:rFonts w:ascii="Palatino Linotype" w:hAnsi="Palatino Linotype" w:cs="Tahoma"/>
                  <w:sz w:val="18"/>
                  <w:szCs w:val="18"/>
                </w:rPr>
                <w:t>(they have heard)</w:t>
              </w:r>
            </w:hyperlink>
            <w:r w:rsidRPr="00B06055">
              <w:rPr>
                <w:rFonts w:ascii="Palatino Linotype" w:hAnsi="Palatino Linotype" w:cs="Tahoma"/>
                <w:color w:val="auto"/>
                <w:sz w:val="18"/>
                <w:szCs w:val="18"/>
              </w:rPr>
              <w:t>, Καὶ </w:t>
            </w:r>
            <w:hyperlink r:id="rId724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color w:val="auto"/>
                <w:sz w:val="18"/>
                <w:szCs w:val="18"/>
              </w:rPr>
              <w:t xml:space="preserve"> τοὺς </w:t>
            </w:r>
            <w:hyperlink r:id="rId7249"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ὀφθαλμοὺς </w:t>
            </w:r>
            <w:hyperlink r:id="rId7250" w:tooltip="N-AMP 3788: ophthalmous -- The eye; fig: the mind's eye." w:history="1">
              <w:r w:rsidRPr="00B06055">
                <w:rPr>
                  <w:rStyle w:val="Hyperlink"/>
                  <w:rFonts w:ascii="Palatino Linotype" w:hAnsi="Palatino Linotype" w:cs="Tahoma"/>
                  <w:sz w:val="18"/>
                  <w:szCs w:val="18"/>
                </w:rPr>
                <w:t>(eyes)</w:t>
              </w:r>
            </w:hyperlink>
            <w:r w:rsidRPr="00B06055">
              <w:rPr>
                <w:rFonts w:ascii="Palatino Linotype" w:hAnsi="Palatino Linotype" w:cs="Tahoma"/>
                <w:color w:val="auto"/>
                <w:sz w:val="18"/>
                <w:szCs w:val="18"/>
              </w:rPr>
              <w:t xml:space="preserve"> αὐτῶν </w:t>
            </w:r>
            <w:hyperlink r:id="rId7251" w:tooltip="PPro-GM3P 846: autōn -- He, she, it, they, them, same." w:history="1">
              <w:r w:rsidRPr="00B06055">
                <w:rPr>
                  <w:rStyle w:val="Hyperlink"/>
                  <w:rFonts w:ascii="Palatino Linotype" w:hAnsi="Palatino Linotype" w:cs="Tahoma"/>
                  <w:sz w:val="18"/>
                  <w:szCs w:val="18"/>
                </w:rPr>
                <w:t>(of them)</w:t>
              </w:r>
            </w:hyperlink>
            <w:r w:rsidRPr="00B06055">
              <w:rPr>
                <w:rFonts w:ascii="Palatino Linotype" w:hAnsi="Palatino Linotype" w:cs="Tahoma"/>
                <w:color w:val="auto"/>
                <w:sz w:val="18"/>
                <w:szCs w:val="18"/>
              </w:rPr>
              <w:t xml:space="preserve"> ἐκάμμυσαν </w:t>
            </w:r>
            <w:hyperlink r:id="rId7252" w:tooltip="V-AIA-3P 2576: ekammysan -- To close, shut the eyes." w:history="1">
              <w:r w:rsidRPr="00B06055">
                <w:rPr>
                  <w:rStyle w:val="Hyperlink"/>
                  <w:rFonts w:ascii="Palatino Linotype" w:hAnsi="Palatino Linotype" w:cs="Tahoma"/>
                  <w:sz w:val="18"/>
                  <w:szCs w:val="18"/>
                </w:rPr>
                <w:t>(they have closed)</w:t>
              </w:r>
            </w:hyperlink>
            <w:r w:rsidRPr="00B06055">
              <w:rPr>
                <w:rFonts w:ascii="Palatino Linotype" w:hAnsi="Palatino Linotype" w:cs="Tahoma"/>
                <w:color w:val="auto"/>
                <w:sz w:val="18"/>
                <w:szCs w:val="18"/>
              </w:rPr>
              <w:t>; Μή</w:t>
            </w:r>
            <w:r w:rsidRPr="00B06055">
              <w:rPr>
                <w:rFonts w:ascii="MS Gothic" w:eastAsia="MS Gothic" w:hAnsi="MS Gothic" w:cs="MS Gothic" w:hint="eastAsia"/>
                <w:color w:val="auto"/>
                <w:sz w:val="18"/>
                <w:szCs w:val="18"/>
              </w:rPr>
              <w:t>‿</w:t>
            </w:r>
            <w:r w:rsidRPr="00B06055">
              <w:rPr>
                <w:rFonts w:ascii="Palatino Linotype" w:hAnsi="Palatino Linotype" w:cs="Tahoma"/>
                <w:color w:val="auto"/>
                <w:sz w:val="18"/>
                <w:szCs w:val="18"/>
              </w:rPr>
              <w:t> </w:t>
            </w:r>
            <w:hyperlink r:id="rId7253"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color w:val="auto"/>
                <w:sz w:val="18"/>
                <w:szCs w:val="18"/>
              </w:rPr>
              <w:t xml:space="preserve"> ποτε </w:t>
            </w:r>
            <w:hyperlink r:id="rId7254" w:tooltip="Conj 4219: pote -- When, at what time." w:history="1">
              <w:r w:rsidRPr="00B06055">
                <w:rPr>
                  <w:rStyle w:val="Hyperlink"/>
                  <w:rFonts w:ascii="Palatino Linotype" w:hAnsi="Palatino Linotype" w:cs="Tahoma"/>
                  <w:sz w:val="18"/>
                  <w:szCs w:val="18"/>
                </w:rPr>
                <w:t>(lest)</w:t>
              </w:r>
            </w:hyperlink>
            <w:r w:rsidRPr="00B06055">
              <w:rPr>
                <w:rFonts w:ascii="Palatino Linotype" w:hAnsi="Palatino Linotype" w:cs="Tahoma"/>
                <w:color w:val="auto"/>
                <w:sz w:val="18"/>
                <w:szCs w:val="18"/>
              </w:rPr>
              <w:t xml:space="preserve"> ἴδωσιν </w:t>
            </w:r>
            <w:hyperlink r:id="rId7255" w:tooltip="V-ASA-3P 3708: idōsin -- To see, look upon, experience, perceive, discern, beware." w:history="1">
              <w:r w:rsidRPr="00B06055">
                <w:rPr>
                  <w:rStyle w:val="Hyperlink"/>
                  <w:rFonts w:ascii="Palatino Linotype" w:hAnsi="Palatino Linotype" w:cs="Tahoma"/>
                  <w:sz w:val="18"/>
                  <w:szCs w:val="18"/>
                </w:rPr>
                <w:t>(they should see)</w:t>
              </w:r>
            </w:hyperlink>
            <w:r w:rsidRPr="00B06055">
              <w:rPr>
                <w:rFonts w:ascii="Palatino Linotype" w:hAnsi="Palatino Linotype" w:cs="Tahoma"/>
                <w:color w:val="auto"/>
                <w:sz w:val="18"/>
                <w:szCs w:val="18"/>
              </w:rPr>
              <w:t xml:space="preserve"> τοῖς </w:t>
            </w:r>
            <w:hyperlink r:id="rId7256" w:tooltip="Art-DMP 3588: tois -- The, the definite article." w:history="1">
              <w:r w:rsidRPr="00B06055">
                <w:rPr>
                  <w:rStyle w:val="Hyperlink"/>
                  <w:rFonts w:ascii="Palatino Linotype" w:hAnsi="Palatino Linotype" w:cs="Tahoma"/>
                  <w:sz w:val="18"/>
                  <w:szCs w:val="18"/>
                </w:rPr>
                <w:t>(with the)</w:t>
              </w:r>
            </w:hyperlink>
            <w:r w:rsidRPr="00B06055">
              <w:rPr>
                <w:rFonts w:ascii="Palatino Linotype" w:hAnsi="Palatino Linotype" w:cs="Tahoma"/>
                <w:color w:val="auto"/>
                <w:sz w:val="18"/>
                <w:szCs w:val="18"/>
              </w:rPr>
              <w:t xml:space="preserve"> ὀφθαλμοῖς </w:t>
            </w:r>
            <w:hyperlink r:id="rId7257" w:tooltip="N-DMP 3788: ophthalmois -- The eye; fig: the mind's eye." w:history="1">
              <w:r w:rsidRPr="00B06055">
                <w:rPr>
                  <w:rStyle w:val="Hyperlink"/>
                  <w:rFonts w:ascii="Palatino Linotype" w:hAnsi="Palatino Linotype" w:cs="Tahoma"/>
                  <w:sz w:val="18"/>
                  <w:szCs w:val="18"/>
                </w:rPr>
                <w:t>(eyes)</w:t>
              </w:r>
            </w:hyperlink>
            <w:r w:rsidRPr="00B06055">
              <w:rPr>
                <w:rFonts w:ascii="Palatino Linotype" w:hAnsi="Palatino Linotype" w:cs="Tahoma"/>
                <w:color w:val="auto"/>
                <w:sz w:val="18"/>
                <w:szCs w:val="18"/>
              </w:rPr>
              <w:t>, Καὶ </w:t>
            </w:r>
            <w:hyperlink r:id="rId725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color w:val="auto"/>
                <w:sz w:val="18"/>
                <w:szCs w:val="18"/>
              </w:rPr>
              <w:t xml:space="preserve"> τοῖς </w:t>
            </w:r>
            <w:hyperlink r:id="rId7259" w:tooltip="Art-DNP 3588: tois -- The, the definite article." w:history="1">
              <w:r w:rsidRPr="00B06055">
                <w:rPr>
                  <w:rStyle w:val="Hyperlink"/>
                  <w:rFonts w:ascii="Palatino Linotype" w:hAnsi="Palatino Linotype" w:cs="Tahoma"/>
                  <w:sz w:val="18"/>
                  <w:szCs w:val="18"/>
                </w:rPr>
                <w:t>(with the)</w:t>
              </w:r>
            </w:hyperlink>
            <w:r w:rsidRPr="00B06055">
              <w:rPr>
                <w:rFonts w:ascii="Palatino Linotype" w:hAnsi="Palatino Linotype" w:cs="Tahoma"/>
                <w:color w:val="auto"/>
                <w:sz w:val="18"/>
                <w:szCs w:val="18"/>
              </w:rPr>
              <w:t xml:space="preserve"> ὠσὶν </w:t>
            </w:r>
            <w:hyperlink r:id="rId7260" w:tooltip="N-DNP 3775: ōsin -- (a) the ear, (b) the faculty of perception." w:history="1">
              <w:r w:rsidRPr="00B06055">
                <w:rPr>
                  <w:rStyle w:val="Hyperlink"/>
                  <w:rFonts w:ascii="Palatino Linotype" w:hAnsi="Palatino Linotype" w:cs="Tahoma"/>
                  <w:sz w:val="18"/>
                  <w:szCs w:val="18"/>
                </w:rPr>
                <w:t>(ears)</w:t>
              </w:r>
            </w:hyperlink>
            <w:r w:rsidRPr="00B06055">
              <w:rPr>
                <w:rFonts w:ascii="Palatino Linotype" w:hAnsi="Palatino Linotype" w:cs="Tahoma"/>
                <w:color w:val="auto"/>
                <w:sz w:val="18"/>
                <w:szCs w:val="18"/>
              </w:rPr>
              <w:t xml:space="preserve"> ἀκούσωσιν </w:t>
            </w:r>
            <w:hyperlink r:id="rId7261" w:tooltip="V-ASA-3P 191: akousōsin -- To hear, listen, comprehend by hearing; pass: is heard, reported." w:history="1">
              <w:r w:rsidRPr="00B06055">
                <w:rPr>
                  <w:rStyle w:val="Hyperlink"/>
                  <w:rFonts w:ascii="Palatino Linotype" w:hAnsi="Palatino Linotype" w:cs="Tahoma"/>
                  <w:sz w:val="18"/>
                  <w:szCs w:val="18"/>
                </w:rPr>
                <w:t>(they should hear)</w:t>
              </w:r>
            </w:hyperlink>
            <w:r w:rsidRPr="00B06055">
              <w:rPr>
                <w:rFonts w:ascii="Palatino Linotype" w:hAnsi="Palatino Linotype" w:cs="Tahoma"/>
                <w:color w:val="auto"/>
                <w:sz w:val="18"/>
                <w:szCs w:val="18"/>
              </w:rPr>
              <w:t>, Καὶ </w:t>
            </w:r>
            <w:hyperlink r:id="rId726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color w:val="auto"/>
                <w:sz w:val="18"/>
                <w:szCs w:val="18"/>
              </w:rPr>
              <w:t xml:space="preserve"> τῇ </w:t>
            </w:r>
            <w:hyperlink r:id="rId7263" w:tooltip="Art-DFS 3588: tē -- The, the definite article." w:history="1">
              <w:r w:rsidRPr="00B06055">
                <w:rPr>
                  <w:rStyle w:val="Hyperlink"/>
                  <w:rFonts w:ascii="Palatino Linotype" w:hAnsi="Palatino Linotype" w:cs="Tahoma"/>
                  <w:sz w:val="18"/>
                  <w:szCs w:val="18"/>
                </w:rPr>
                <w:t>(with the)</w:t>
              </w:r>
            </w:hyperlink>
            <w:r w:rsidRPr="00B06055">
              <w:rPr>
                <w:rFonts w:ascii="Palatino Linotype" w:hAnsi="Palatino Linotype" w:cs="Tahoma"/>
                <w:color w:val="auto"/>
                <w:sz w:val="18"/>
                <w:szCs w:val="18"/>
              </w:rPr>
              <w:t xml:space="preserve"> καρδίᾳ </w:t>
            </w:r>
            <w:hyperlink r:id="rId7264" w:tooltip="N-DFS 2588: kardia -- Literal: the heart; mind, character, inner self, will, intention, center." w:history="1">
              <w:r w:rsidRPr="00B06055">
                <w:rPr>
                  <w:rStyle w:val="Hyperlink"/>
                  <w:rFonts w:ascii="Palatino Linotype" w:hAnsi="Palatino Linotype" w:cs="Tahoma"/>
                  <w:sz w:val="18"/>
                  <w:szCs w:val="18"/>
                </w:rPr>
                <w:t>(heart)</w:t>
              </w:r>
            </w:hyperlink>
            <w:r w:rsidRPr="00B06055">
              <w:rPr>
                <w:rFonts w:ascii="Palatino Linotype" w:hAnsi="Palatino Linotype" w:cs="Tahoma"/>
                <w:color w:val="auto"/>
                <w:sz w:val="18"/>
                <w:szCs w:val="18"/>
              </w:rPr>
              <w:t xml:space="preserve"> συνῶσιν </w:t>
            </w:r>
            <w:hyperlink r:id="rId7265" w:tooltip="V-ASA-3P 4920: synōsin -- To consider, understand, perceive." w:history="1">
              <w:r w:rsidRPr="00B06055">
                <w:rPr>
                  <w:rStyle w:val="Hyperlink"/>
                  <w:rFonts w:ascii="Palatino Linotype" w:hAnsi="Palatino Linotype" w:cs="Tahoma"/>
                  <w:sz w:val="18"/>
                  <w:szCs w:val="18"/>
                </w:rPr>
                <w:t>(they should understand)</w:t>
              </w:r>
            </w:hyperlink>
            <w:r w:rsidRPr="00B06055">
              <w:rPr>
                <w:rFonts w:ascii="Palatino Linotype" w:hAnsi="Palatino Linotype" w:cs="Tahoma"/>
                <w:color w:val="auto"/>
                <w:sz w:val="18"/>
                <w:szCs w:val="18"/>
              </w:rPr>
              <w:t>, Καὶ </w:t>
            </w:r>
            <w:hyperlink r:id="rId726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color w:val="auto"/>
                <w:sz w:val="18"/>
                <w:szCs w:val="18"/>
              </w:rPr>
              <w:t xml:space="preserve"> ἐπιστρέψωσιν </w:t>
            </w:r>
            <w:hyperlink r:id="rId7267" w:tooltip="V-ASA-3P 1994: epistrepsōsin -- (a) to turn (back) to (towards), (b) to turn (back) (to [towards]); to come to myself." w:history="1">
              <w:r w:rsidRPr="00B06055">
                <w:rPr>
                  <w:rStyle w:val="Hyperlink"/>
                  <w:rFonts w:ascii="Palatino Linotype" w:hAnsi="Palatino Linotype" w:cs="Tahoma"/>
                  <w:sz w:val="18"/>
                  <w:szCs w:val="18"/>
                </w:rPr>
                <w:t>(should return)</w:t>
              </w:r>
            </w:hyperlink>
            <w:r w:rsidRPr="00B06055">
              <w:rPr>
                <w:rFonts w:ascii="Palatino Linotype" w:hAnsi="Palatino Linotype" w:cs="Tahoma"/>
                <w:color w:val="auto"/>
                <w:sz w:val="18"/>
                <w:szCs w:val="18"/>
              </w:rPr>
              <w:t>, Καὶ </w:t>
            </w:r>
            <w:hyperlink r:id="rId726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color w:val="auto"/>
                <w:sz w:val="18"/>
                <w:szCs w:val="18"/>
              </w:rPr>
              <w:t xml:space="preserve"> ἰάσομαι </w:t>
            </w:r>
            <w:hyperlink r:id="rId7269" w:tooltip="V-FIM-1S 2390: iasomai -- To heal, generally of the physical, sometimes of spiritual, disease." w:history="1">
              <w:r w:rsidRPr="00B06055">
                <w:rPr>
                  <w:rStyle w:val="Hyperlink"/>
                  <w:rFonts w:ascii="Palatino Linotype" w:hAnsi="Palatino Linotype" w:cs="Tahoma"/>
                  <w:sz w:val="18"/>
                  <w:szCs w:val="18"/>
                </w:rPr>
                <w:t>(I will heal)</w:t>
              </w:r>
            </w:hyperlink>
            <w:r w:rsidRPr="00B06055">
              <w:rPr>
                <w:rFonts w:ascii="Palatino Linotype" w:hAnsi="Palatino Linotype" w:cs="Tahoma"/>
                <w:color w:val="auto"/>
                <w:sz w:val="18"/>
                <w:szCs w:val="18"/>
              </w:rPr>
              <w:t xml:space="preserve"> αὐτούς </w:t>
            </w:r>
            <w:hyperlink r:id="rId7270" w:tooltip="PPro-AM3P 846: autous -- He, she, it, they, them, same." w:history="1">
              <w:r w:rsidRPr="00B06055">
                <w:rPr>
                  <w:rStyle w:val="Hyperlink"/>
                  <w:rFonts w:ascii="Palatino Linotype" w:hAnsi="Palatino Linotype" w:cs="Tahoma"/>
                  <w:sz w:val="18"/>
                  <w:szCs w:val="18"/>
                </w:rPr>
                <w:t>(them)</w:t>
              </w:r>
            </w:hyperlink>
            <w:r w:rsidRPr="00B06055">
              <w:rPr>
                <w:rFonts w:ascii="Palatino Linotype" w:hAnsi="Palatino Linotype" w:cs="Tahoma"/>
                <w:color w:val="auto"/>
                <w:sz w:val="18"/>
                <w:szCs w:val="18"/>
              </w:rPr>
              <w:t>.’</w:t>
            </w:r>
          </w:p>
        </w:tc>
        <w:tc>
          <w:tcPr>
            <w:tcW w:w="2004" w:type="dxa"/>
            <w:tcMar>
              <w:top w:w="0" w:type="dxa"/>
              <w:left w:w="108" w:type="dxa"/>
              <w:bottom w:w="0" w:type="dxa"/>
              <w:right w:w="108" w:type="dxa"/>
            </w:tcMar>
            <w:hideMark/>
          </w:tcPr>
          <w:p w:rsidR="009D6BEE"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15 For this people's heart is waxed gross, and their ears are dull of hearing, and their eyes they have closed; lest at any time they should see with their eyes, and hear with their ears, and should understand with their heart, and should be converted, and I should heal them.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15 But blessed are your eyes, for they see; and your ears, for they hear. </w:t>
            </w:r>
            <w:r w:rsidR="009D6BEE" w:rsidRPr="00B06055">
              <w:rPr>
                <w:rFonts w:ascii="Arial" w:eastAsia="Times New Roman" w:hAnsi="Arial" w:cs="Arial"/>
                <w:b/>
                <w:sz w:val="18"/>
                <w:szCs w:val="18"/>
                <w:u w:val="single"/>
              </w:rPr>
              <w:t>And blessed are you because these things are come unto you, that you might understand them</w:t>
            </w:r>
            <w:r w:rsidR="009D6BEE" w:rsidRPr="00B06055">
              <w:rPr>
                <w:rFonts w:ascii="Arial" w:eastAsia="Times New Roman" w:hAnsi="Arial" w:cs="Arial"/>
                <w:sz w:val="18"/>
                <w:szCs w:val="18"/>
              </w:rPr>
              <w:t xml:space="preserve">.  </w:t>
            </w:r>
          </w:p>
        </w:tc>
        <w:tc>
          <w:tcPr>
            <w:tcW w:w="5748" w:type="dxa"/>
          </w:tcPr>
          <w:p w:rsidR="009D6BEE" w:rsidRPr="00B06055" w:rsidRDefault="00D865B2"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16</w:t>
            </w:r>
            <w:r w:rsidRPr="00B06055">
              <w:rPr>
                <w:rStyle w:val="reftext1"/>
                <w:sz w:val="18"/>
                <w:szCs w:val="18"/>
              </w:rPr>
              <w:t> </w:t>
            </w:r>
            <w:r w:rsidRPr="00B06055">
              <w:rPr>
                <w:rFonts w:ascii="Palatino Linotype" w:hAnsi="Palatino Linotype" w:cs="Tahoma"/>
                <w:sz w:val="18"/>
                <w:szCs w:val="18"/>
              </w:rPr>
              <w:t>Ὑμῶν </w:t>
            </w:r>
            <w:hyperlink r:id="rId7271"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δὲ </w:t>
            </w:r>
            <w:hyperlink r:id="rId7272"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μακάριοι </w:t>
            </w:r>
            <w:hyperlink r:id="rId7273" w:tooltip="Adj-NMP 3107: makarioi -- Happy, blessed, to be envied." w:history="1">
              <w:r w:rsidRPr="00B06055">
                <w:rPr>
                  <w:rStyle w:val="Hyperlink"/>
                  <w:rFonts w:ascii="Palatino Linotype" w:hAnsi="Palatino Linotype" w:cs="Tahoma"/>
                  <w:sz w:val="18"/>
                  <w:szCs w:val="18"/>
                </w:rPr>
                <w:t>(blessed)</w:t>
              </w:r>
            </w:hyperlink>
            <w:r w:rsidRPr="00B06055">
              <w:rPr>
                <w:rFonts w:ascii="Palatino Linotype" w:hAnsi="Palatino Linotype" w:cs="Tahoma"/>
                <w:sz w:val="18"/>
                <w:szCs w:val="18"/>
              </w:rPr>
              <w:t xml:space="preserve"> οἱ </w:t>
            </w:r>
            <w:hyperlink r:id="rId7274" w:tooltip="Art-NMP 3588: hoi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are</w:t>
              </w:r>
              <w:r w:rsidRPr="00B06055">
                <w:rPr>
                  <w:rStyle w:val="Hyperlink"/>
                  <w:rFonts w:ascii="Palatino Linotype" w:hAnsi="Palatino Linotype" w:cs="Tahoma"/>
                  <w:sz w:val="18"/>
                  <w:szCs w:val="18"/>
                </w:rPr>
                <w:t> the)</w:t>
              </w:r>
            </w:hyperlink>
            <w:r w:rsidRPr="00B06055">
              <w:rPr>
                <w:rFonts w:ascii="Palatino Linotype" w:hAnsi="Palatino Linotype" w:cs="Tahoma"/>
                <w:sz w:val="18"/>
                <w:szCs w:val="18"/>
              </w:rPr>
              <w:t xml:space="preserve"> ὀφθαλμοὶ </w:t>
            </w:r>
            <w:hyperlink r:id="rId7275" w:tooltip="N-NMP 3788: ophthalmoi -- The eye; fig: the mind's eye." w:history="1">
              <w:r w:rsidRPr="00B06055">
                <w:rPr>
                  <w:rStyle w:val="Hyperlink"/>
                  <w:rFonts w:ascii="Palatino Linotype" w:hAnsi="Palatino Linotype" w:cs="Tahoma"/>
                  <w:sz w:val="18"/>
                  <w:szCs w:val="18"/>
                </w:rPr>
                <w:t>(eyes)</w:t>
              </w:r>
            </w:hyperlink>
            <w:r w:rsidRPr="00B06055">
              <w:rPr>
                <w:rFonts w:ascii="Palatino Linotype" w:hAnsi="Palatino Linotype" w:cs="Tahoma"/>
                <w:sz w:val="18"/>
                <w:szCs w:val="18"/>
              </w:rPr>
              <w:t>, ὅτι </w:t>
            </w:r>
            <w:hyperlink r:id="rId7276" w:tooltip="Conj 3754: hoti -- That, since, because; may introduce direct discourse." w:history="1">
              <w:r w:rsidRPr="00B06055">
                <w:rPr>
                  <w:rStyle w:val="Hyperlink"/>
                  <w:rFonts w:ascii="Palatino Linotype" w:hAnsi="Palatino Linotype" w:cs="Tahoma"/>
                  <w:sz w:val="18"/>
                  <w:szCs w:val="18"/>
                </w:rPr>
                <w:t>(because)</w:t>
              </w:r>
            </w:hyperlink>
            <w:r w:rsidRPr="00B06055">
              <w:rPr>
                <w:rFonts w:ascii="Palatino Linotype" w:hAnsi="Palatino Linotype" w:cs="Tahoma"/>
                <w:sz w:val="18"/>
                <w:szCs w:val="18"/>
              </w:rPr>
              <w:t xml:space="preserve"> βλέπουσιν </w:t>
            </w:r>
            <w:hyperlink r:id="rId7277" w:tooltip="V-PIA-3P 991: blepousin -- To look, see, perceive, discern." w:history="1">
              <w:r w:rsidRPr="00B06055">
                <w:rPr>
                  <w:rStyle w:val="Hyperlink"/>
                  <w:rFonts w:ascii="Palatino Linotype" w:hAnsi="Palatino Linotype" w:cs="Tahoma"/>
                  <w:sz w:val="18"/>
                  <w:szCs w:val="18"/>
                </w:rPr>
                <w:t>(they see)</w:t>
              </w:r>
            </w:hyperlink>
            <w:r w:rsidRPr="00B06055">
              <w:rPr>
                <w:rFonts w:ascii="Palatino Linotype" w:hAnsi="Palatino Linotype" w:cs="Tahoma"/>
                <w:sz w:val="18"/>
                <w:szCs w:val="18"/>
              </w:rPr>
              <w:t>; καὶ </w:t>
            </w:r>
            <w:hyperlink r:id="rId727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τὰ </w:t>
            </w:r>
            <w:hyperlink r:id="rId7279" w:tooltip="Art-N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ὦτα </w:t>
            </w:r>
            <w:hyperlink r:id="rId7280" w:tooltip="N-NNP 3775: ōta -- (a) the ear, (b) the faculty of perception." w:history="1">
              <w:r w:rsidRPr="00B06055">
                <w:rPr>
                  <w:rStyle w:val="Hyperlink"/>
                  <w:rFonts w:ascii="Palatino Linotype" w:hAnsi="Palatino Linotype" w:cs="Tahoma"/>
                  <w:sz w:val="18"/>
                  <w:szCs w:val="18"/>
                </w:rPr>
                <w:t>(ears)</w:t>
              </w:r>
            </w:hyperlink>
            <w:r w:rsidRPr="00B06055">
              <w:rPr>
                <w:rFonts w:ascii="Palatino Linotype" w:hAnsi="Palatino Linotype" w:cs="Tahoma"/>
                <w:sz w:val="18"/>
                <w:szCs w:val="18"/>
              </w:rPr>
              <w:t xml:space="preserve"> ὑμῶν </w:t>
            </w:r>
            <w:hyperlink r:id="rId7281"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ὅτι </w:t>
            </w:r>
            <w:hyperlink r:id="rId7282" w:tooltip="Conj 3754: hoti -- That, since, because; may introduce direct discourse." w:history="1">
              <w:r w:rsidRPr="00B06055">
                <w:rPr>
                  <w:rStyle w:val="Hyperlink"/>
                  <w:rFonts w:ascii="Palatino Linotype" w:hAnsi="Palatino Linotype" w:cs="Tahoma"/>
                  <w:sz w:val="18"/>
                  <w:szCs w:val="18"/>
                </w:rPr>
                <w:t>(because)</w:t>
              </w:r>
            </w:hyperlink>
            <w:r w:rsidRPr="00B06055">
              <w:rPr>
                <w:rFonts w:ascii="Palatino Linotype" w:hAnsi="Palatino Linotype" w:cs="Tahoma"/>
                <w:sz w:val="18"/>
                <w:szCs w:val="18"/>
              </w:rPr>
              <w:t xml:space="preserve"> ἀκούουσιν </w:t>
            </w:r>
            <w:hyperlink r:id="rId7283" w:tooltip="V-PIA-3P 191: akouousin -- To hear, listen, comprehend by hearing; pass: is heard, reported." w:history="1">
              <w:r w:rsidRPr="00B06055">
                <w:rPr>
                  <w:rStyle w:val="Hyperlink"/>
                  <w:rFonts w:ascii="Palatino Linotype" w:hAnsi="Palatino Linotype" w:cs="Tahoma"/>
                  <w:sz w:val="18"/>
                  <w:szCs w:val="18"/>
                </w:rPr>
                <w:t>(they hear)</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16 But blessed are your eyes, for they see: and your ears, for they hear.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16 </w:t>
            </w:r>
            <w:r w:rsidR="009D6BEE" w:rsidRPr="00ED2674">
              <w:rPr>
                <w:rFonts w:ascii="Arial" w:eastAsia="Times New Roman" w:hAnsi="Arial" w:cs="Arial"/>
                <w:sz w:val="18"/>
                <w:szCs w:val="18"/>
              </w:rPr>
              <w:t>And</w:t>
            </w:r>
            <w:r w:rsidR="009D6BEE" w:rsidRPr="00B06055">
              <w:rPr>
                <w:rFonts w:ascii="Arial" w:eastAsia="Times New Roman" w:hAnsi="Arial" w:cs="Arial"/>
                <w:sz w:val="18"/>
                <w:szCs w:val="18"/>
              </w:rPr>
              <w:t xml:space="preserve"> verily, I say unto you, many </w:t>
            </w:r>
            <w:r w:rsidR="009D6BEE" w:rsidRPr="00ED2674">
              <w:rPr>
                <w:rFonts w:ascii="Arial" w:eastAsia="Times New Roman" w:hAnsi="Arial" w:cs="Arial"/>
                <w:sz w:val="18"/>
                <w:szCs w:val="18"/>
              </w:rPr>
              <w:t>righteous</w:t>
            </w:r>
            <w:r w:rsidR="009D6BEE" w:rsidRPr="00B06055">
              <w:rPr>
                <w:rFonts w:ascii="Arial" w:eastAsia="Times New Roman" w:hAnsi="Arial" w:cs="Arial"/>
                <w:sz w:val="18"/>
                <w:szCs w:val="18"/>
              </w:rPr>
              <w:t xml:space="preserve"> prophets </w:t>
            </w:r>
            <w:r w:rsidR="009D6BEE" w:rsidRPr="00B06055">
              <w:rPr>
                <w:rFonts w:ascii="Arial" w:eastAsia="Times New Roman" w:hAnsi="Arial" w:cs="Arial"/>
                <w:sz w:val="18"/>
                <w:szCs w:val="18"/>
              </w:rPr>
              <w:lastRenderedPageBreak/>
              <w:t xml:space="preserve">have desired to see these </w:t>
            </w:r>
            <w:r w:rsidR="009D6BEE" w:rsidRPr="00B06055">
              <w:rPr>
                <w:rFonts w:ascii="Arial" w:eastAsia="Times New Roman" w:hAnsi="Arial" w:cs="Arial"/>
                <w:b/>
                <w:sz w:val="18"/>
                <w:szCs w:val="18"/>
                <w:u w:val="single"/>
              </w:rPr>
              <w:t>days</w:t>
            </w:r>
            <w:r w:rsidR="009D6BEE" w:rsidRPr="00B06055">
              <w:rPr>
                <w:rFonts w:ascii="Arial" w:eastAsia="Times New Roman" w:hAnsi="Arial" w:cs="Arial"/>
                <w:sz w:val="18"/>
                <w:szCs w:val="18"/>
              </w:rPr>
              <w:t xml:space="preserve"> which </w:t>
            </w:r>
            <w:r w:rsidR="009D6BEE" w:rsidRPr="00B06055">
              <w:rPr>
                <w:rFonts w:ascii="Arial" w:eastAsia="Times New Roman" w:hAnsi="Arial" w:cs="Arial"/>
                <w:b/>
                <w:sz w:val="18"/>
                <w:szCs w:val="18"/>
                <w:u w:val="single"/>
              </w:rPr>
              <w:t>you</w:t>
            </w:r>
            <w:r w:rsidR="009D6BEE" w:rsidRPr="00B06055">
              <w:rPr>
                <w:rFonts w:ascii="Arial" w:eastAsia="Times New Roman" w:hAnsi="Arial" w:cs="Arial"/>
                <w:sz w:val="18"/>
                <w:szCs w:val="18"/>
              </w:rPr>
              <w:t xml:space="preserve"> see, and have not seen them; and to hear </w:t>
            </w:r>
            <w:r w:rsidR="009D6BEE" w:rsidRPr="00B06055">
              <w:rPr>
                <w:rFonts w:ascii="Arial" w:eastAsia="Times New Roman" w:hAnsi="Arial" w:cs="Arial"/>
                <w:b/>
                <w:sz w:val="18"/>
                <w:szCs w:val="18"/>
                <w:u w:val="single"/>
              </w:rPr>
              <w:t>that</w:t>
            </w:r>
            <w:r w:rsidR="009D6BEE" w:rsidRPr="00B06055">
              <w:rPr>
                <w:rFonts w:ascii="Arial" w:eastAsia="Times New Roman" w:hAnsi="Arial" w:cs="Arial"/>
                <w:sz w:val="18"/>
                <w:szCs w:val="18"/>
              </w:rPr>
              <w:t xml:space="preserve"> which </w:t>
            </w:r>
            <w:r w:rsidR="009D6BEE" w:rsidRPr="00B06055">
              <w:rPr>
                <w:rFonts w:ascii="Arial" w:eastAsia="Times New Roman" w:hAnsi="Arial" w:cs="Arial"/>
                <w:b/>
                <w:sz w:val="18"/>
                <w:szCs w:val="18"/>
                <w:u w:val="single"/>
              </w:rPr>
              <w:t>you</w:t>
            </w:r>
            <w:r w:rsidR="009D6BEE" w:rsidRPr="00B06055">
              <w:rPr>
                <w:rFonts w:ascii="Arial" w:eastAsia="Times New Roman" w:hAnsi="Arial" w:cs="Arial"/>
                <w:sz w:val="18"/>
                <w:szCs w:val="18"/>
              </w:rPr>
              <w:t xml:space="preserve"> hear, and have not heard.  </w:t>
            </w:r>
          </w:p>
        </w:tc>
        <w:tc>
          <w:tcPr>
            <w:tcW w:w="5748" w:type="dxa"/>
          </w:tcPr>
          <w:p w:rsidR="009D6BEE" w:rsidRPr="00B06055" w:rsidRDefault="00D865B2"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17</w:t>
            </w:r>
            <w:r w:rsidRPr="00B06055">
              <w:rPr>
                <w:rStyle w:val="reftext1"/>
                <w:sz w:val="18"/>
                <w:szCs w:val="18"/>
              </w:rPr>
              <w:t> </w:t>
            </w:r>
            <w:r w:rsidRPr="00B06055">
              <w:rPr>
                <w:rFonts w:ascii="Palatino Linotype" w:hAnsi="Palatino Linotype" w:cs="Tahoma"/>
                <w:sz w:val="18"/>
                <w:szCs w:val="18"/>
              </w:rPr>
              <w:t>ἀμὴν </w:t>
            </w:r>
            <w:hyperlink r:id="rId7284" w:tooltip="Heb 281: amēn -- Verily, truly, amen; at the end of sentences may be paraphrased by: So let it be." w:history="1">
              <w:r w:rsidRPr="00B06055">
                <w:rPr>
                  <w:rStyle w:val="Hyperlink"/>
                  <w:rFonts w:ascii="Palatino Linotype" w:hAnsi="Palatino Linotype" w:cs="Tahoma"/>
                  <w:sz w:val="18"/>
                  <w:szCs w:val="18"/>
                </w:rPr>
                <w:t>(Truly)</w:t>
              </w:r>
            </w:hyperlink>
            <w:r w:rsidRPr="00B06055">
              <w:rPr>
                <w:rFonts w:ascii="Palatino Linotype" w:hAnsi="Palatino Linotype" w:cs="Tahoma"/>
                <w:sz w:val="18"/>
                <w:szCs w:val="18"/>
              </w:rPr>
              <w:t xml:space="preserve"> γὰρ </w:t>
            </w:r>
            <w:hyperlink r:id="rId7285"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λέγω </w:t>
            </w:r>
            <w:hyperlink r:id="rId7286"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(I say)</w:t>
              </w:r>
            </w:hyperlink>
            <w:r w:rsidRPr="00B06055">
              <w:rPr>
                <w:rFonts w:ascii="Palatino Linotype" w:hAnsi="Palatino Linotype" w:cs="Tahoma"/>
                <w:sz w:val="18"/>
                <w:szCs w:val="18"/>
              </w:rPr>
              <w:t xml:space="preserve"> ὑμῖν </w:t>
            </w:r>
            <w:hyperlink r:id="rId7287"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ὅτι </w:t>
            </w:r>
            <w:hyperlink r:id="rId7288"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πολλοὶ </w:t>
            </w:r>
            <w:hyperlink r:id="rId7289" w:tooltip="Adj-NMP 4183: polloi -- Much, many; often." w:history="1">
              <w:r w:rsidRPr="00B06055">
                <w:rPr>
                  <w:rStyle w:val="Hyperlink"/>
                  <w:rFonts w:ascii="Palatino Linotype" w:hAnsi="Palatino Linotype" w:cs="Tahoma"/>
                  <w:sz w:val="18"/>
                  <w:szCs w:val="18"/>
                </w:rPr>
                <w:t>(many)</w:t>
              </w:r>
            </w:hyperlink>
            <w:r w:rsidRPr="00B06055">
              <w:rPr>
                <w:rFonts w:ascii="Palatino Linotype" w:hAnsi="Palatino Linotype" w:cs="Tahoma"/>
                <w:sz w:val="18"/>
                <w:szCs w:val="18"/>
              </w:rPr>
              <w:t xml:space="preserve"> προφῆται </w:t>
            </w:r>
            <w:hyperlink r:id="rId7290" w:tooltip="N-NMP 4396: prophētai -- A prophet, poet; a person gifted at expositing divine truth." w:history="1">
              <w:r w:rsidRPr="00B06055">
                <w:rPr>
                  <w:rStyle w:val="Hyperlink"/>
                  <w:rFonts w:ascii="Palatino Linotype" w:hAnsi="Palatino Linotype" w:cs="Tahoma"/>
                  <w:sz w:val="18"/>
                  <w:szCs w:val="18"/>
                </w:rPr>
                <w:t>(prophets)</w:t>
              </w:r>
            </w:hyperlink>
            <w:r w:rsidRPr="00B06055">
              <w:rPr>
                <w:rFonts w:ascii="Palatino Linotype" w:hAnsi="Palatino Linotype" w:cs="Tahoma"/>
                <w:sz w:val="18"/>
                <w:szCs w:val="18"/>
              </w:rPr>
              <w:t xml:space="preserve"> καὶ </w:t>
            </w:r>
            <w:hyperlink r:id="rId729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δίκαιοι </w:t>
            </w:r>
            <w:hyperlink r:id="rId7292" w:tooltip="Adj-NMP 1342: dikaioi -- Just; especially, just in the eyes of God; righteous; the elect (a Jewish idea)." w:history="1">
              <w:r w:rsidRPr="00B06055">
                <w:rPr>
                  <w:rStyle w:val="Hyperlink"/>
                  <w:rFonts w:ascii="Palatino Linotype" w:hAnsi="Palatino Linotype" w:cs="Tahoma"/>
                  <w:sz w:val="18"/>
                  <w:szCs w:val="18"/>
                </w:rPr>
                <w:t>(righteous </w:t>
              </w:r>
              <w:r w:rsidRPr="00B06055">
                <w:rPr>
                  <w:rStyle w:val="Hyperlink"/>
                  <w:rFonts w:ascii="Palatino Linotype" w:hAnsi="Palatino Linotype" w:cs="Tahoma"/>
                  <w:i/>
                  <w:iCs/>
                  <w:sz w:val="18"/>
                  <w:szCs w:val="18"/>
                </w:rPr>
                <w:t>men</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ἐπεθύμησαν </w:t>
            </w:r>
            <w:hyperlink r:id="rId7293" w:tooltip="V-AIA-3P 1937: epethymēsan -- To long for, covet, lust after, set the heart upon." w:history="1">
              <w:r w:rsidRPr="00B06055">
                <w:rPr>
                  <w:rStyle w:val="Hyperlink"/>
                  <w:rFonts w:ascii="Palatino Linotype" w:hAnsi="Palatino Linotype" w:cs="Tahoma"/>
                  <w:sz w:val="18"/>
                  <w:szCs w:val="18"/>
                </w:rPr>
                <w:t>(longed)</w:t>
              </w:r>
            </w:hyperlink>
            <w:r w:rsidRPr="00B06055">
              <w:rPr>
                <w:rFonts w:ascii="Palatino Linotype" w:hAnsi="Palatino Linotype" w:cs="Tahoma"/>
                <w:sz w:val="18"/>
                <w:szCs w:val="18"/>
              </w:rPr>
              <w:t xml:space="preserve"> ἰδεῖν </w:t>
            </w:r>
            <w:hyperlink r:id="rId7294" w:tooltip="V-ANA 3708: idein -- To see, look upon, experience, perceive, discern, beware." w:history="1">
              <w:r w:rsidRPr="00B06055">
                <w:rPr>
                  <w:rStyle w:val="Hyperlink"/>
                  <w:rFonts w:ascii="Palatino Linotype" w:hAnsi="Palatino Linotype" w:cs="Tahoma"/>
                  <w:sz w:val="18"/>
                  <w:szCs w:val="18"/>
                </w:rPr>
                <w:t>(to see)</w:t>
              </w:r>
            </w:hyperlink>
            <w:r w:rsidRPr="00B06055">
              <w:rPr>
                <w:rFonts w:ascii="Palatino Linotype" w:hAnsi="Palatino Linotype" w:cs="Tahoma"/>
                <w:sz w:val="18"/>
                <w:szCs w:val="18"/>
              </w:rPr>
              <w:t xml:space="preserve"> ἃ </w:t>
            </w:r>
            <w:hyperlink r:id="rId7295" w:tooltip="RelPro-ANP 3739: ha -- Who, which, what, that." w:history="1">
              <w:r w:rsidRPr="00B06055">
                <w:rPr>
                  <w:rStyle w:val="Hyperlink"/>
                  <w:rFonts w:ascii="Palatino Linotype" w:hAnsi="Palatino Linotype" w:cs="Tahoma"/>
                  <w:sz w:val="18"/>
                  <w:szCs w:val="18"/>
                </w:rPr>
                <w:t>(what)</w:t>
              </w:r>
            </w:hyperlink>
            <w:r w:rsidRPr="00B06055">
              <w:rPr>
                <w:rFonts w:ascii="Palatino Linotype" w:hAnsi="Palatino Linotype" w:cs="Tahoma"/>
                <w:sz w:val="18"/>
                <w:szCs w:val="18"/>
              </w:rPr>
              <w:t xml:space="preserve"> βλέπετε </w:t>
            </w:r>
            <w:hyperlink r:id="rId7296" w:tooltip="V-PIA-2P 991: blepete -- To look, see, perceive, discern." w:history="1">
              <w:r w:rsidRPr="00B06055">
                <w:rPr>
                  <w:rStyle w:val="Hyperlink"/>
                  <w:rFonts w:ascii="Palatino Linotype" w:hAnsi="Palatino Linotype" w:cs="Tahoma"/>
                  <w:sz w:val="18"/>
                  <w:szCs w:val="18"/>
                </w:rPr>
                <w:t>(you see)</w:t>
              </w:r>
            </w:hyperlink>
            <w:r w:rsidRPr="00B06055">
              <w:rPr>
                <w:rFonts w:ascii="Palatino Linotype" w:hAnsi="Palatino Linotype" w:cs="Tahoma"/>
                <w:sz w:val="18"/>
                <w:szCs w:val="18"/>
              </w:rPr>
              <w:t xml:space="preserve">, </w:t>
            </w:r>
            <w:r w:rsidRPr="00B06055">
              <w:rPr>
                <w:rFonts w:ascii="Palatino Linotype" w:hAnsi="Palatino Linotype" w:cs="Tahoma"/>
                <w:sz w:val="18"/>
                <w:szCs w:val="18"/>
              </w:rPr>
              <w:lastRenderedPageBreak/>
              <w:t>καὶ </w:t>
            </w:r>
            <w:hyperlink r:id="rId7297"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οὐκ </w:t>
            </w:r>
            <w:hyperlink r:id="rId7298"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εἶδαν </w:t>
            </w:r>
            <w:hyperlink r:id="rId7299" w:tooltip="V-AIA-3P 3708: eidan -- To see, look upon, experience, perceive, discern, beware." w:history="1">
              <w:r w:rsidRPr="00B06055">
                <w:rPr>
                  <w:rStyle w:val="Hyperlink"/>
                  <w:rFonts w:ascii="Palatino Linotype" w:hAnsi="Palatino Linotype" w:cs="Tahoma"/>
                  <w:sz w:val="18"/>
                  <w:szCs w:val="18"/>
                </w:rPr>
                <w:t>(saw)</w:t>
              </w:r>
            </w:hyperlink>
            <w:r w:rsidRPr="00B06055">
              <w:rPr>
                <w:rFonts w:ascii="Palatino Linotype" w:hAnsi="Palatino Linotype" w:cs="Tahoma"/>
                <w:sz w:val="18"/>
                <w:szCs w:val="18"/>
              </w:rPr>
              <w:t>; καὶ </w:t>
            </w:r>
            <w:hyperlink r:id="rId730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ἀκοῦσαι </w:t>
            </w:r>
            <w:hyperlink r:id="rId7301" w:tooltip="V-ANA 191: akousai -- To hear, listen, comprehend by hearing; pass: is heard, reported." w:history="1">
              <w:r w:rsidRPr="00B06055">
                <w:rPr>
                  <w:rStyle w:val="Hyperlink"/>
                  <w:rFonts w:ascii="Palatino Linotype" w:hAnsi="Palatino Linotype" w:cs="Tahoma"/>
                  <w:sz w:val="18"/>
                  <w:szCs w:val="18"/>
                </w:rPr>
                <w:t>(to hear)</w:t>
              </w:r>
            </w:hyperlink>
            <w:r w:rsidRPr="00B06055">
              <w:rPr>
                <w:rFonts w:ascii="Palatino Linotype" w:hAnsi="Palatino Linotype" w:cs="Tahoma"/>
                <w:sz w:val="18"/>
                <w:szCs w:val="18"/>
              </w:rPr>
              <w:t xml:space="preserve"> ἃ </w:t>
            </w:r>
            <w:hyperlink r:id="rId7302" w:tooltip="RelPro-ANP 3739: ha -- Who, which, what, that." w:history="1">
              <w:r w:rsidRPr="00B06055">
                <w:rPr>
                  <w:rStyle w:val="Hyperlink"/>
                  <w:rFonts w:ascii="Palatino Linotype" w:hAnsi="Palatino Linotype" w:cs="Tahoma"/>
                  <w:sz w:val="18"/>
                  <w:szCs w:val="18"/>
                </w:rPr>
                <w:t>(what)</w:t>
              </w:r>
            </w:hyperlink>
            <w:r w:rsidRPr="00B06055">
              <w:rPr>
                <w:rFonts w:ascii="Palatino Linotype" w:hAnsi="Palatino Linotype" w:cs="Tahoma"/>
                <w:sz w:val="18"/>
                <w:szCs w:val="18"/>
              </w:rPr>
              <w:t xml:space="preserve"> ἀκούετε </w:t>
            </w:r>
            <w:hyperlink r:id="rId7303" w:tooltip="V-PIA-2P 191: akouete -- To hear, listen, comprehend by hearing; pass: is heard, reported." w:history="1">
              <w:r w:rsidRPr="00B06055">
                <w:rPr>
                  <w:rStyle w:val="Hyperlink"/>
                  <w:rFonts w:ascii="Palatino Linotype" w:hAnsi="Palatino Linotype" w:cs="Tahoma"/>
                  <w:sz w:val="18"/>
                  <w:szCs w:val="18"/>
                </w:rPr>
                <w:t>(you hear)</w:t>
              </w:r>
            </w:hyperlink>
            <w:r w:rsidRPr="00B06055">
              <w:rPr>
                <w:rFonts w:ascii="Palatino Linotype" w:hAnsi="Palatino Linotype" w:cs="Tahoma"/>
                <w:sz w:val="18"/>
                <w:szCs w:val="18"/>
              </w:rPr>
              <w:t>, καὶ </w:t>
            </w:r>
            <w:hyperlink r:id="rId730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οὐκ </w:t>
            </w:r>
            <w:hyperlink r:id="rId7305"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ἤκουσαν </w:t>
            </w:r>
            <w:hyperlink r:id="rId7306" w:tooltip="V-AIA-3P 191: ēkousan -- To hear, listen, comprehend by hearing; pass: is heard, reported." w:history="1">
              <w:r w:rsidRPr="00B06055">
                <w:rPr>
                  <w:rStyle w:val="Hyperlink"/>
                  <w:rFonts w:ascii="Palatino Linotype" w:hAnsi="Palatino Linotype" w:cs="Tahoma"/>
                  <w:sz w:val="18"/>
                  <w:szCs w:val="18"/>
                </w:rPr>
                <w:t>(heard)</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13:</w:t>
            </w:r>
            <w:r w:rsidR="009D6BEE" w:rsidRPr="00B06055">
              <w:rPr>
                <w:rFonts w:ascii="Arial" w:eastAsia="Times New Roman" w:hAnsi="Arial" w:cs="Arial"/>
                <w:sz w:val="18"/>
                <w:szCs w:val="18"/>
              </w:rPr>
              <w:t xml:space="preserve">17 For verily I say unto you, </w:t>
            </w:r>
            <w:r w:rsidR="009D6BEE" w:rsidRPr="00B06055">
              <w:rPr>
                <w:rFonts w:ascii="Arial" w:eastAsia="Times New Roman" w:hAnsi="Arial" w:cs="Arial"/>
                <w:b/>
                <w:sz w:val="18"/>
                <w:szCs w:val="18"/>
                <w:u w:val="single"/>
              </w:rPr>
              <w:t>That</w:t>
            </w:r>
            <w:r w:rsidR="009D6BEE" w:rsidRPr="00B06055">
              <w:rPr>
                <w:rFonts w:ascii="Arial" w:eastAsia="Times New Roman" w:hAnsi="Arial" w:cs="Arial"/>
                <w:sz w:val="18"/>
                <w:szCs w:val="18"/>
              </w:rPr>
              <w:t xml:space="preserve"> many prophets </w:t>
            </w:r>
            <w:r w:rsidR="009D6BEE" w:rsidRPr="00ED2674">
              <w:rPr>
                <w:rFonts w:ascii="Arial" w:eastAsia="Times New Roman" w:hAnsi="Arial" w:cs="Arial"/>
                <w:sz w:val="18"/>
                <w:szCs w:val="18"/>
              </w:rPr>
              <w:t>and</w:t>
            </w:r>
            <w:r w:rsidR="009D6BEE" w:rsidRPr="00B06055">
              <w:rPr>
                <w:rFonts w:ascii="Arial" w:eastAsia="Times New Roman" w:hAnsi="Arial" w:cs="Arial"/>
                <w:b/>
                <w:sz w:val="18"/>
                <w:szCs w:val="18"/>
                <w:u w:val="single"/>
              </w:rPr>
              <w:t xml:space="preserve"> </w:t>
            </w:r>
            <w:r w:rsidR="009D6BEE" w:rsidRPr="00ED2674">
              <w:rPr>
                <w:rFonts w:ascii="Arial" w:eastAsia="Times New Roman" w:hAnsi="Arial" w:cs="Arial"/>
                <w:sz w:val="18"/>
                <w:szCs w:val="18"/>
              </w:rPr>
              <w:lastRenderedPageBreak/>
              <w:t>righteous</w:t>
            </w:r>
            <w:r w:rsidR="009D6BEE" w:rsidRPr="00B06055">
              <w:rPr>
                <w:rFonts w:ascii="Arial" w:eastAsia="Times New Roman" w:hAnsi="Arial" w:cs="Arial"/>
                <w:b/>
                <w:sz w:val="18"/>
                <w:szCs w:val="18"/>
                <w:u w:val="single"/>
              </w:rPr>
              <w:t xml:space="preserve"> men</w:t>
            </w:r>
            <w:r w:rsidR="009D6BEE" w:rsidRPr="00B06055">
              <w:rPr>
                <w:rFonts w:ascii="Arial" w:eastAsia="Times New Roman" w:hAnsi="Arial" w:cs="Arial"/>
                <w:sz w:val="18"/>
                <w:szCs w:val="18"/>
              </w:rPr>
              <w:t xml:space="preserve"> have desired to see those </w:t>
            </w:r>
            <w:r w:rsidR="009D6BEE" w:rsidRPr="00B06055">
              <w:rPr>
                <w:rFonts w:ascii="Arial" w:eastAsia="Times New Roman" w:hAnsi="Arial" w:cs="Arial"/>
                <w:b/>
                <w:sz w:val="18"/>
                <w:szCs w:val="18"/>
                <w:u w:val="single"/>
              </w:rPr>
              <w:t>things</w:t>
            </w:r>
            <w:r w:rsidR="009D6BEE" w:rsidRPr="00B06055">
              <w:rPr>
                <w:rFonts w:ascii="Arial" w:eastAsia="Times New Roman" w:hAnsi="Arial" w:cs="Arial"/>
                <w:sz w:val="18"/>
                <w:szCs w:val="18"/>
              </w:rPr>
              <w:t xml:space="preserve"> which </w:t>
            </w:r>
            <w:r w:rsidR="009D6BEE" w:rsidRPr="00B06055">
              <w:rPr>
                <w:rFonts w:ascii="Arial" w:eastAsia="Times New Roman" w:hAnsi="Arial" w:cs="Arial"/>
                <w:b/>
                <w:sz w:val="18"/>
                <w:szCs w:val="18"/>
                <w:u w:val="single"/>
              </w:rPr>
              <w:t>ye</w:t>
            </w:r>
            <w:r w:rsidR="009D6BEE" w:rsidRPr="00B06055">
              <w:rPr>
                <w:rFonts w:ascii="Arial" w:eastAsia="Times New Roman" w:hAnsi="Arial" w:cs="Arial"/>
                <w:sz w:val="18"/>
                <w:szCs w:val="18"/>
              </w:rPr>
              <w:t xml:space="preserve"> see, and have not seen them; and to hear </w:t>
            </w:r>
            <w:r w:rsidR="009D6BEE" w:rsidRPr="00B06055">
              <w:rPr>
                <w:rFonts w:ascii="Arial" w:eastAsia="Times New Roman" w:hAnsi="Arial" w:cs="Arial"/>
                <w:b/>
                <w:sz w:val="18"/>
                <w:szCs w:val="18"/>
                <w:u w:val="single"/>
              </w:rPr>
              <w:t>those things</w:t>
            </w:r>
            <w:r w:rsidR="009D6BEE" w:rsidRPr="00B06055">
              <w:rPr>
                <w:rFonts w:ascii="Arial" w:eastAsia="Times New Roman" w:hAnsi="Arial" w:cs="Arial"/>
                <w:sz w:val="18"/>
                <w:szCs w:val="18"/>
              </w:rPr>
              <w:t xml:space="preserve"> which </w:t>
            </w:r>
            <w:r w:rsidR="009D6BEE" w:rsidRPr="00B06055">
              <w:rPr>
                <w:rFonts w:ascii="Arial" w:eastAsia="Times New Roman" w:hAnsi="Arial" w:cs="Arial"/>
                <w:b/>
                <w:sz w:val="18"/>
                <w:szCs w:val="18"/>
                <w:u w:val="single"/>
              </w:rPr>
              <w:t>ye</w:t>
            </w:r>
            <w:r w:rsidR="009D6BEE" w:rsidRPr="00B06055">
              <w:rPr>
                <w:rFonts w:ascii="Arial" w:eastAsia="Times New Roman" w:hAnsi="Arial" w:cs="Arial"/>
                <w:sz w:val="18"/>
                <w:szCs w:val="18"/>
              </w:rPr>
              <w:t xml:space="preserve"> hear, and have not heard </w:t>
            </w:r>
            <w:r w:rsidR="009D6BEE" w:rsidRPr="00B06055">
              <w:rPr>
                <w:rFonts w:ascii="Arial" w:eastAsia="Times New Roman" w:hAnsi="Arial" w:cs="Arial"/>
                <w:b/>
                <w:sz w:val="18"/>
                <w:szCs w:val="18"/>
                <w:u w:val="single"/>
              </w:rPr>
              <w:t>them</w:t>
            </w:r>
            <w:r w:rsidR="009D6BEE" w:rsidRPr="00B06055">
              <w:rPr>
                <w:rFonts w:ascii="Arial" w:eastAsia="Times New Roman" w:hAnsi="Arial" w:cs="Arial"/>
                <w:sz w:val="18"/>
                <w:szCs w:val="18"/>
              </w:rPr>
              <w:t xml:space="preserv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13:</w:t>
            </w:r>
            <w:r w:rsidR="009D6BEE" w:rsidRPr="00B06055">
              <w:rPr>
                <w:rFonts w:ascii="Arial" w:eastAsia="Times New Roman" w:hAnsi="Arial" w:cs="Arial"/>
                <w:sz w:val="18"/>
                <w:szCs w:val="18"/>
              </w:rPr>
              <w:t xml:space="preserve">17 Hear ye therefore the parable of the sower. </w:t>
            </w:r>
          </w:p>
        </w:tc>
        <w:tc>
          <w:tcPr>
            <w:tcW w:w="5748" w:type="dxa"/>
          </w:tcPr>
          <w:p w:rsidR="009D6BEE" w:rsidRPr="00B06055" w:rsidRDefault="00D865B2"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18</w:t>
            </w:r>
            <w:r w:rsidRPr="00B06055">
              <w:rPr>
                <w:rStyle w:val="reftext1"/>
                <w:sz w:val="18"/>
                <w:szCs w:val="18"/>
              </w:rPr>
              <w:t> </w:t>
            </w:r>
            <w:r w:rsidRPr="00B06055">
              <w:rPr>
                <w:rFonts w:ascii="Palatino Linotype" w:hAnsi="Palatino Linotype" w:cs="Tahoma"/>
                <w:sz w:val="18"/>
                <w:szCs w:val="18"/>
              </w:rPr>
              <w:t>Ὑμεῖς </w:t>
            </w:r>
            <w:hyperlink r:id="rId7307" w:tooltip="PPro-N2P 4771: Hymei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οὖν </w:t>
            </w:r>
            <w:hyperlink r:id="rId7308" w:tooltip="Conj 3767: oun -- Therefore, then." w:history="1">
              <w:r w:rsidRPr="00B06055">
                <w:rPr>
                  <w:rStyle w:val="Hyperlink"/>
                  <w:rFonts w:ascii="Palatino Linotype" w:hAnsi="Palatino Linotype" w:cs="Tahoma"/>
                  <w:sz w:val="18"/>
                  <w:szCs w:val="18"/>
                </w:rPr>
                <w:t>(therefore)</w:t>
              </w:r>
            </w:hyperlink>
            <w:r w:rsidRPr="00B06055">
              <w:rPr>
                <w:rFonts w:ascii="Palatino Linotype" w:hAnsi="Palatino Linotype" w:cs="Tahoma"/>
                <w:sz w:val="18"/>
                <w:szCs w:val="18"/>
              </w:rPr>
              <w:t xml:space="preserve"> ἀκούσατε </w:t>
            </w:r>
            <w:hyperlink r:id="rId7309" w:tooltip="V-AMA-2P 191: akousate -- To hear, listen, comprehend by hearing; pass: is heard, reported." w:history="1">
              <w:r w:rsidRPr="00B06055">
                <w:rPr>
                  <w:rStyle w:val="Hyperlink"/>
                  <w:rFonts w:ascii="Palatino Linotype" w:hAnsi="Palatino Linotype" w:cs="Tahoma"/>
                  <w:sz w:val="18"/>
                  <w:szCs w:val="18"/>
                </w:rPr>
                <w:t>(hear)</w:t>
              </w:r>
            </w:hyperlink>
            <w:r w:rsidRPr="00B06055">
              <w:rPr>
                <w:rFonts w:ascii="Palatino Linotype" w:hAnsi="Palatino Linotype" w:cs="Tahoma"/>
                <w:sz w:val="18"/>
                <w:szCs w:val="18"/>
              </w:rPr>
              <w:t xml:space="preserve"> τὴν </w:t>
            </w:r>
            <w:hyperlink r:id="rId7310"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παραβολὴν </w:t>
            </w:r>
            <w:hyperlink r:id="rId7311" w:tooltip="N-AFS 3850: parabolēn -- (a) a comparison, (b) a parable, often of those spoken by Jesus, (c) a proverb, an adage." w:history="1">
              <w:r w:rsidRPr="00B06055">
                <w:rPr>
                  <w:rStyle w:val="Hyperlink"/>
                  <w:rFonts w:ascii="Palatino Linotype" w:hAnsi="Palatino Linotype" w:cs="Tahoma"/>
                  <w:sz w:val="18"/>
                  <w:szCs w:val="18"/>
                </w:rPr>
                <w:t>(parable)</w:t>
              </w:r>
            </w:hyperlink>
            <w:r w:rsidRPr="00B06055">
              <w:rPr>
                <w:rFonts w:ascii="Palatino Linotype" w:hAnsi="Palatino Linotype" w:cs="Tahoma"/>
                <w:sz w:val="18"/>
                <w:szCs w:val="18"/>
              </w:rPr>
              <w:t xml:space="preserve"> τοῦ </w:t>
            </w:r>
            <w:hyperlink r:id="rId7312" w:tooltip="Art-GMS 3588: tou -- The, the definite article." w:history="1">
              <w:r w:rsidRPr="00B06055">
                <w:rPr>
                  <w:rStyle w:val="Hyperlink"/>
                  <w:rFonts w:ascii="Palatino Linotype" w:hAnsi="Palatino Linotype" w:cs="Tahoma"/>
                  <w:sz w:val="18"/>
                  <w:szCs w:val="18"/>
                </w:rPr>
                <w:t>(of 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σπείραντος </w:t>
            </w:r>
            <w:hyperlink r:id="rId7313" w:tooltip="V-APA-GMS 4687: speirantos -- To sow, spread, scatter." w:history="1">
              <w:r w:rsidRPr="00B06055">
                <w:rPr>
                  <w:rStyle w:val="Hyperlink"/>
                  <w:rFonts w:ascii="Palatino Linotype" w:hAnsi="Palatino Linotype" w:cs="Tahoma"/>
                  <w:sz w:val="18"/>
                  <w:szCs w:val="18"/>
                </w:rPr>
                <w:t>(having sown)</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18 Hear ye therefore the parable of the sower.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18 When any one heareth the word of the kingdom, and understandeth not, then cometh the wicked one, and catcheth away that which was sown in his heart; this is he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received seed by the wayside.  </w:t>
            </w:r>
          </w:p>
        </w:tc>
        <w:tc>
          <w:tcPr>
            <w:tcW w:w="5748" w:type="dxa"/>
          </w:tcPr>
          <w:p w:rsidR="009D6BEE" w:rsidRPr="00B06055" w:rsidRDefault="00D865B2"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19</w:t>
            </w:r>
            <w:r w:rsidRPr="00B06055">
              <w:rPr>
                <w:rStyle w:val="reftext1"/>
                <w:sz w:val="18"/>
                <w:szCs w:val="18"/>
              </w:rPr>
              <w:t> </w:t>
            </w:r>
            <w:r w:rsidRPr="00B06055">
              <w:rPr>
                <w:rFonts w:ascii="Palatino Linotype" w:hAnsi="Palatino Linotype" w:cs="Tahoma"/>
                <w:sz w:val="18"/>
                <w:szCs w:val="18"/>
              </w:rPr>
              <w:t>Παντὸς </w:t>
            </w:r>
            <w:hyperlink r:id="rId7314" w:tooltip="Adj-GMS 3956: Pantos -- All, the whole, every kind of." w:history="1">
              <w:r w:rsidRPr="00B06055">
                <w:rPr>
                  <w:rStyle w:val="Hyperlink"/>
                  <w:rFonts w:ascii="Palatino Linotype" w:hAnsi="Palatino Linotype" w:cs="Tahoma"/>
                  <w:sz w:val="18"/>
                  <w:szCs w:val="18"/>
                </w:rPr>
                <w:t>(Everyone)</w:t>
              </w:r>
            </w:hyperlink>
            <w:r w:rsidRPr="00B06055">
              <w:rPr>
                <w:rFonts w:ascii="Palatino Linotype" w:hAnsi="Palatino Linotype" w:cs="Tahoma"/>
                <w:sz w:val="18"/>
                <w:szCs w:val="18"/>
              </w:rPr>
              <w:t xml:space="preserve"> ἀκούοντος </w:t>
            </w:r>
            <w:hyperlink r:id="rId7315" w:tooltip="V-PPA-GMS 191: akouontos -- To hear, listen, comprehend by hearing; pass: is heard, reported." w:history="1">
              <w:r w:rsidRPr="00B06055">
                <w:rPr>
                  <w:rStyle w:val="Hyperlink"/>
                  <w:rFonts w:ascii="Palatino Linotype" w:hAnsi="Palatino Linotype" w:cs="Tahoma"/>
                  <w:sz w:val="18"/>
                  <w:szCs w:val="18"/>
                </w:rPr>
                <w:t>(hearing)</w:t>
              </w:r>
            </w:hyperlink>
            <w:r w:rsidRPr="00B06055">
              <w:rPr>
                <w:rFonts w:ascii="Palatino Linotype" w:hAnsi="Palatino Linotype" w:cs="Tahoma"/>
                <w:sz w:val="18"/>
                <w:szCs w:val="18"/>
              </w:rPr>
              <w:t xml:space="preserve"> τὸν </w:t>
            </w:r>
            <w:hyperlink r:id="rId7316"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λόγον </w:t>
            </w:r>
            <w:hyperlink r:id="rId7317" w:tooltip="N-AMS 3056: logon -- A word, speech, divine utterance, analogy." w:history="1">
              <w:r w:rsidRPr="00B06055">
                <w:rPr>
                  <w:rStyle w:val="Hyperlink"/>
                  <w:rFonts w:ascii="Palatino Linotype" w:hAnsi="Palatino Linotype" w:cs="Tahoma"/>
                  <w:sz w:val="18"/>
                  <w:szCs w:val="18"/>
                </w:rPr>
                <w:t>(word)</w:t>
              </w:r>
            </w:hyperlink>
            <w:r w:rsidRPr="00B06055">
              <w:rPr>
                <w:rFonts w:ascii="Palatino Linotype" w:hAnsi="Palatino Linotype" w:cs="Tahoma"/>
                <w:sz w:val="18"/>
                <w:szCs w:val="18"/>
              </w:rPr>
              <w:t xml:space="preserve"> τῆς </w:t>
            </w:r>
            <w:hyperlink r:id="rId7318" w:tooltip="Art-GFS 3588: tēs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βασιλείας </w:t>
            </w:r>
            <w:hyperlink r:id="rId7319" w:tooltip="N-GFS 932: basileias -- Kingship, sovereignty, authority, rule, especially of God, both in the world, and in the hearts of men; hence: kingdom, in the concrete sense." w:history="1">
              <w:r w:rsidRPr="00B06055">
                <w:rPr>
                  <w:rStyle w:val="Hyperlink"/>
                  <w:rFonts w:ascii="Palatino Linotype" w:hAnsi="Palatino Linotype" w:cs="Tahoma"/>
                  <w:sz w:val="18"/>
                  <w:szCs w:val="18"/>
                </w:rPr>
                <w:t>(kingdom)</w:t>
              </w:r>
            </w:hyperlink>
            <w:r w:rsidRPr="00B06055">
              <w:rPr>
                <w:rFonts w:ascii="Palatino Linotype" w:hAnsi="Palatino Linotype" w:cs="Tahoma"/>
                <w:sz w:val="18"/>
                <w:szCs w:val="18"/>
              </w:rPr>
              <w:t xml:space="preserve"> καὶ </w:t>
            </w:r>
            <w:hyperlink r:id="rId732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μὴ </w:t>
            </w:r>
            <w:hyperlink r:id="rId7321"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συνιέντος </w:t>
            </w:r>
            <w:hyperlink r:id="rId7322" w:tooltip="V-PPA-GMS 4920: synientos -- To consider, understand, perceive." w:history="1">
              <w:r w:rsidRPr="00B06055">
                <w:rPr>
                  <w:rStyle w:val="Hyperlink"/>
                  <w:rFonts w:ascii="Palatino Linotype" w:hAnsi="Palatino Linotype" w:cs="Tahoma"/>
                  <w:sz w:val="18"/>
                  <w:szCs w:val="18"/>
                </w:rPr>
                <w:t>(understanding)</w:t>
              </w:r>
            </w:hyperlink>
            <w:r w:rsidRPr="00B06055">
              <w:rPr>
                <w:rFonts w:ascii="Palatino Linotype" w:hAnsi="Palatino Linotype" w:cs="Tahoma"/>
                <w:sz w:val="18"/>
                <w:szCs w:val="18"/>
              </w:rPr>
              <w:t>, ἔρχεται </w:t>
            </w:r>
            <w:hyperlink r:id="rId7323" w:tooltip="V-PIM/P-3S 2064: erchetai -- To come, go." w:history="1">
              <w:r w:rsidRPr="00B06055">
                <w:rPr>
                  <w:rStyle w:val="Hyperlink"/>
                  <w:rFonts w:ascii="Palatino Linotype" w:hAnsi="Palatino Linotype" w:cs="Tahoma"/>
                  <w:sz w:val="18"/>
                  <w:szCs w:val="18"/>
                </w:rPr>
                <w:t>(comes)</w:t>
              </w:r>
            </w:hyperlink>
            <w:r w:rsidRPr="00B06055">
              <w:rPr>
                <w:rFonts w:ascii="Palatino Linotype" w:hAnsi="Palatino Linotype" w:cs="Tahoma"/>
                <w:sz w:val="18"/>
                <w:szCs w:val="18"/>
              </w:rPr>
              <w:t xml:space="preserve"> ὁ </w:t>
            </w:r>
            <w:hyperlink r:id="rId7324"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πονηρὸς </w:t>
            </w:r>
            <w:hyperlink r:id="rId7325" w:tooltip="Adj-NMS 4190: ponēros -- Evil, bad, wicked, malicious, slothful." w:history="1">
              <w:r w:rsidRPr="00B06055">
                <w:rPr>
                  <w:rStyle w:val="Hyperlink"/>
                  <w:rFonts w:ascii="Palatino Linotype" w:hAnsi="Palatino Linotype" w:cs="Tahoma"/>
                  <w:sz w:val="18"/>
                  <w:szCs w:val="18"/>
                </w:rPr>
                <w:t>(evil one)</w:t>
              </w:r>
            </w:hyperlink>
            <w:r w:rsidRPr="00B06055">
              <w:rPr>
                <w:rFonts w:ascii="Palatino Linotype" w:hAnsi="Palatino Linotype" w:cs="Tahoma"/>
                <w:sz w:val="18"/>
                <w:szCs w:val="18"/>
              </w:rPr>
              <w:t xml:space="preserve"> καὶ </w:t>
            </w:r>
            <w:hyperlink r:id="rId732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ἁρπάζει </w:t>
            </w:r>
            <w:hyperlink r:id="rId7327" w:tooltip="V-PIA-3S 726: harpazei -- To seize, snatch, obtain by robbery." w:history="1">
              <w:r w:rsidRPr="00B06055">
                <w:rPr>
                  <w:rStyle w:val="Hyperlink"/>
                  <w:rFonts w:ascii="Palatino Linotype" w:hAnsi="Palatino Linotype" w:cs="Tahoma"/>
                  <w:sz w:val="18"/>
                  <w:szCs w:val="18"/>
                </w:rPr>
                <w:t>(snatches away)</w:t>
              </w:r>
            </w:hyperlink>
            <w:r w:rsidRPr="00B06055">
              <w:rPr>
                <w:rFonts w:ascii="Palatino Linotype" w:hAnsi="Palatino Linotype" w:cs="Tahoma"/>
                <w:sz w:val="18"/>
                <w:szCs w:val="18"/>
              </w:rPr>
              <w:t xml:space="preserve"> τὸ </w:t>
            </w:r>
            <w:hyperlink r:id="rId7328" w:tooltip="Art-ANS 3588: to -- The, the definite articl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ἐσπαρμένον </w:t>
            </w:r>
            <w:hyperlink r:id="rId7329" w:tooltip="V-RPM/P-ANS 4687: esparmenon -- To sow, spread, scatter." w:history="1">
              <w:r w:rsidRPr="00B06055">
                <w:rPr>
                  <w:rStyle w:val="Hyperlink"/>
                  <w:rFonts w:ascii="Palatino Linotype" w:hAnsi="Palatino Linotype" w:cs="Tahoma"/>
                  <w:sz w:val="18"/>
                  <w:szCs w:val="18"/>
                </w:rPr>
                <w:t>(having been sown)</w:t>
              </w:r>
            </w:hyperlink>
            <w:r w:rsidRPr="00B06055">
              <w:rPr>
                <w:rFonts w:ascii="Palatino Linotype" w:hAnsi="Palatino Linotype" w:cs="Tahoma"/>
                <w:sz w:val="18"/>
                <w:szCs w:val="18"/>
              </w:rPr>
              <w:t xml:space="preserve"> ἐν </w:t>
            </w:r>
            <w:hyperlink r:id="rId7330"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τῇ </w:t>
            </w:r>
            <w:hyperlink r:id="rId7331" w:tooltip="Art-DFS 3588: t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καρδίᾳ </w:t>
            </w:r>
            <w:hyperlink r:id="rId7332" w:tooltip="N-DFS 2588: kardia -- Literal: the heart; mind, character, inner self, will, intention, center." w:history="1">
              <w:r w:rsidRPr="00B06055">
                <w:rPr>
                  <w:rStyle w:val="Hyperlink"/>
                  <w:rFonts w:ascii="Palatino Linotype" w:hAnsi="Palatino Linotype" w:cs="Tahoma"/>
                  <w:sz w:val="18"/>
                  <w:szCs w:val="18"/>
                </w:rPr>
                <w:t>(heart)</w:t>
              </w:r>
            </w:hyperlink>
            <w:r w:rsidRPr="00B06055">
              <w:rPr>
                <w:rFonts w:ascii="Palatino Linotype" w:hAnsi="Palatino Linotype" w:cs="Tahoma"/>
                <w:sz w:val="18"/>
                <w:szCs w:val="18"/>
              </w:rPr>
              <w:t xml:space="preserve"> αὐτοῦ </w:t>
            </w:r>
            <w:hyperlink r:id="rId7333"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οὗτός </w:t>
            </w:r>
            <w:hyperlink r:id="rId7334" w:tooltip="DPro-NMS 3778: houtos -- This; he, she, it." w:history="1">
              <w:r w:rsidRPr="00B06055">
                <w:rPr>
                  <w:rStyle w:val="Hyperlink"/>
                  <w:rFonts w:ascii="Palatino Linotype" w:hAnsi="Palatino Linotype" w:cs="Tahoma"/>
                  <w:sz w:val="18"/>
                  <w:szCs w:val="18"/>
                </w:rPr>
                <w:t>(This)</w:t>
              </w:r>
            </w:hyperlink>
            <w:r w:rsidRPr="00B06055">
              <w:rPr>
                <w:rFonts w:ascii="Palatino Linotype" w:hAnsi="Palatino Linotype" w:cs="Tahoma"/>
                <w:sz w:val="18"/>
                <w:szCs w:val="18"/>
              </w:rPr>
              <w:t xml:space="preserve"> ἐστιν </w:t>
            </w:r>
            <w:hyperlink r:id="rId7335"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xml:space="preserve"> ὁ </w:t>
            </w:r>
            <w:hyperlink r:id="rId7336"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παρὰ </w:t>
            </w:r>
            <w:hyperlink r:id="rId7337" w:tooltip="Prep 3844: para -- Genitive: from; dative: beside, in the presence of; accusative: alongside of." w:history="1">
              <w:r w:rsidRPr="00B06055">
                <w:rPr>
                  <w:rStyle w:val="Hyperlink"/>
                  <w:rFonts w:ascii="Palatino Linotype" w:hAnsi="Palatino Linotype" w:cs="Tahoma"/>
                  <w:sz w:val="18"/>
                  <w:szCs w:val="18"/>
                </w:rPr>
                <w:t>(on)</w:t>
              </w:r>
            </w:hyperlink>
            <w:r w:rsidRPr="00B06055">
              <w:rPr>
                <w:rFonts w:ascii="Palatino Linotype" w:hAnsi="Palatino Linotype" w:cs="Tahoma"/>
                <w:sz w:val="18"/>
                <w:szCs w:val="18"/>
              </w:rPr>
              <w:t xml:space="preserve"> τὴν </w:t>
            </w:r>
            <w:hyperlink r:id="rId7338"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ὁδὸν </w:t>
            </w:r>
            <w:hyperlink r:id="rId7339" w:tooltip="N-AFS 3598: hodon -- A way, road, journey, path." w:history="1">
              <w:r w:rsidRPr="00B06055">
                <w:rPr>
                  <w:rStyle w:val="Hyperlink"/>
                  <w:rFonts w:ascii="Palatino Linotype" w:hAnsi="Palatino Linotype" w:cs="Tahoma"/>
                  <w:sz w:val="18"/>
                  <w:szCs w:val="18"/>
                </w:rPr>
                <w:t>(path)</w:t>
              </w:r>
            </w:hyperlink>
            <w:r w:rsidRPr="00B06055">
              <w:rPr>
                <w:rFonts w:ascii="Palatino Linotype" w:hAnsi="Palatino Linotype" w:cs="Tahoma"/>
                <w:sz w:val="18"/>
                <w:szCs w:val="18"/>
              </w:rPr>
              <w:t xml:space="preserve"> σπαρείς </w:t>
            </w:r>
            <w:hyperlink r:id="rId7340" w:tooltip="V-APP-NMS 4687: spareis -- To sow, spread, scatter." w:history="1">
              <w:r w:rsidRPr="00B06055">
                <w:rPr>
                  <w:rStyle w:val="Hyperlink"/>
                  <w:rFonts w:ascii="Palatino Linotype" w:hAnsi="Palatino Linotype" w:cs="Tahoma"/>
                  <w:sz w:val="18"/>
                  <w:szCs w:val="18"/>
                </w:rPr>
                <w:t>(having been sown)</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19 When any one heareth the word of the kingdom, and understandeth it not, then cometh the wicked one, and catcheth away that which was sown in his heart. This is he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received seed by the wayside.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19 But he that received the seed into stony places, the same is he that heareth the word and </w:t>
            </w:r>
            <w:r w:rsidR="009D6BEE" w:rsidRPr="00B06055">
              <w:rPr>
                <w:rFonts w:ascii="Arial" w:eastAsia="Times New Roman" w:hAnsi="Arial" w:cs="Arial"/>
                <w:b/>
                <w:sz w:val="18"/>
                <w:szCs w:val="18"/>
                <w:u w:val="single"/>
              </w:rPr>
              <w:t>readily</w:t>
            </w:r>
            <w:r w:rsidR="009D6BEE" w:rsidRPr="00B06055">
              <w:rPr>
                <w:rFonts w:ascii="Arial" w:eastAsia="Times New Roman" w:hAnsi="Arial" w:cs="Arial"/>
                <w:sz w:val="18"/>
                <w:szCs w:val="18"/>
              </w:rPr>
              <w:t xml:space="preserve"> with joy receiveth it, </w:t>
            </w:r>
          </w:p>
        </w:tc>
        <w:tc>
          <w:tcPr>
            <w:tcW w:w="5748" w:type="dxa"/>
          </w:tcPr>
          <w:p w:rsidR="009D6BEE" w:rsidRPr="00B06055" w:rsidRDefault="00D865B2"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20</w:t>
            </w:r>
            <w:r w:rsidRPr="00B06055">
              <w:rPr>
                <w:rStyle w:val="reftext1"/>
                <w:sz w:val="18"/>
                <w:szCs w:val="18"/>
              </w:rPr>
              <w:t> </w:t>
            </w:r>
            <w:r w:rsidRPr="00B06055">
              <w:rPr>
                <w:rFonts w:ascii="Palatino Linotype" w:hAnsi="Palatino Linotype" w:cs="Tahoma"/>
                <w:sz w:val="18"/>
                <w:szCs w:val="18"/>
              </w:rPr>
              <w:t>Ὁ </w:t>
            </w:r>
            <w:hyperlink r:id="rId7341" w:tooltip="Art-NMS 3588: Ho -- The, the definite article." w:history="1">
              <w:r w:rsidRPr="00B06055">
                <w:rPr>
                  <w:rStyle w:val="Hyperlink"/>
                  <w:rFonts w:ascii="Palatino Linotype" w:hAnsi="Palatino Linotype" w:cs="Tahoma"/>
                  <w:sz w:val="18"/>
                  <w:szCs w:val="18"/>
                </w:rPr>
                <w:t>(That which)</w:t>
              </w:r>
            </w:hyperlink>
            <w:r w:rsidRPr="00B06055">
              <w:rPr>
                <w:rFonts w:ascii="Palatino Linotype" w:hAnsi="Palatino Linotype" w:cs="Tahoma"/>
                <w:sz w:val="18"/>
                <w:szCs w:val="18"/>
              </w:rPr>
              <w:t xml:space="preserve"> δὲ </w:t>
            </w:r>
            <w:hyperlink r:id="rId7342"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ἐπὶ </w:t>
            </w:r>
            <w:hyperlink r:id="rId7343" w:tooltip="Prep 1909: epi -- On, to, against, on the basis of, at." w:history="1">
              <w:r w:rsidRPr="00B06055">
                <w:rPr>
                  <w:rStyle w:val="Hyperlink"/>
                  <w:rFonts w:ascii="Palatino Linotype" w:hAnsi="Palatino Linotype" w:cs="Tahoma"/>
                  <w:sz w:val="18"/>
                  <w:szCs w:val="18"/>
                </w:rPr>
                <w:t>(upon)</w:t>
              </w:r>
            </w:hyperlink>
            <w:r w:rsidRPr="00B06055">
              <w:rPr>
                <w:rFonts w:ascii="Palatino Linotype" w:hAnsi="Palatino Linotype" w:cs="Tahoma"/>
                <w:sz w:val="18"/>
                <w:szCs w:val="18"/>
              </w:rPr>
              <w:t xml:space="preserve"> τὰ </w:t>
            </w:r>
            <w:hyperlink r:id="rId7344"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πετρώδη </w:t>
            </w:r>
            <w:hyperlink r:id="rId7345" w:tooltip="Adj-ANP 4075: petrōdē -- Rocky, stony." w:history="1">
              <w:r w:rsidRPr="00B06055">
                <w:rPr>
                  <w:rStyle w:val="Hyperlink"/>
                  <w:rFonts w:ascii="Palatino Linotype" w:hAnsi="Palatino Linotype" w:cs="Tahoma"/>
                  <w:sz w:val="18"/>
                  <w:szCs w:val="18"/>
                </w:rPr>
                <w:t>(rocky places)</w:t>
              </w:r>
            </w:hyperlink>
            <w:r w:rsidRPr="00B06055">
              <w:rPr>
                <w:rFonts w:ascii="Palatino Linotype" w:hAnsi="Palatino Linotype" w:cs="Tahoma"/>
                <w:sz w:val="18"/>
                <w:szCs w:val="18"/>
              </w:rPr>
              <w:t xml:space="preserve"> σπαρείς </w:t>
            </w:r>
            <w:hyperlink r:id="rId7346" w:tooltip="V-APP-NMS 4687: spareis -- To sow, spread, scatter." w:history="1">
              <w:r w:rsidRPr="00B06055">
                <w:rPr>
                  <w:rStyle w:val="Hyperlink"/>
                  <w:rFonts w:ascii="Palatino Linotype" w:hAnsi="Palatino Linotype" w:cs="Tahoma"/>
                  <w:sz w:val="18"/>
                  <w:szCs w:val="18"/>
                </w:rPr>
                <w:t>(having been sown)</w:t>
              </w:r>
            </w:hyperlink>
            <w:r w:rsidRPr="00B06055">
              <w:rPr>
                <w:rFonts w:ascii="Palatino Linotype" w:hAnsi="Palatino Linotype" w:cs="Tahoma"/>
                <w:sz w:val="18"/>
                <w:szCs w:val="18"/>
              </w:rPr>
              <w:t>, οὗτός </w:t>
            </w:r>
            <w:hyperlink r:id="rId7347" w:tooltip="DPro-NMS 3778: houtos -- This; he, she, it." w:history="1">
              <w:r w:rsidRPr="00B06055">
                <w:rPr>
                  <w:rStyle w:val="Hyperlink"/>
                  <w:rFonts w:ascii="Palatino Linotype" w:hAnsi="Palatino Linotype" w:cs="Tahoma"/>
                  <w:sz w:val="18"/>
                  <w:szCs w:val="18"/>
                </w:rPr>
                <w:t>(this)</w:t>
              </w:r>
            </w:hyperlink>
            <w:r w:rsidRPr="00B06055">
              <w:rPr>
                <w:rFonts w:ascii="Palatino Linotype" w:hAnsi="Palatino Linotype" w:cs="Tahoma"/>
                <w:sz w:val="18"/>
                <w:szCs w:val="18"/>
              </w:rPr>
              <w:t xml:space="preserve"> ἐστιν </w:t>
            </w:r>
            <w:hyperlink r:id="rId7348"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xml:space="preserve"> ὁ </w:t>
            </w:r>
            <w:hyperlink r:id="rId7349"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τὸν </w:t>
            </w:r>
            <w:hyperlink r:id="rId7350"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λόγον </w:t>
            </w:r>
            <w:hyperlink r:id="rId7351" w:tooltip="N-AMS 3056: logon -- A word, speech, divine utterance, analogy." w:history="1">
              <w:r w:rsidRPr="00B06055">
                <w:rPr>
                  <w:rStyle w:val="Hyperlink"/>
                  <w:rFonts w:ascii="Palatino Linotype" w:hAnsi="Palatino Linotype" w:cs="Tahoma"/>
                  <w:sz w:val="18"/>
                  <w:szCs w:val="18"/>
                </w:rPr>
                <w:t>(word)</w:t>
              </w:r>
            </w:hyperlink>
            <w:r w:rsidRPr="00B06055">
              <w:rPr>
                <w:rFonts w:ascii="Palatino Linotype" w:hAnsi="Palatino Linotype" w:cs="Tahoma"/>
                <w:sz w:val="18"/>
                <w:szCs w:val="18"/>
              </w:rPr>
              <w:t xml:space="preserve"> ἀκούων </w:t>
            </w:r>
            <w:hyperlink r:id="rId7352" w:tooltip="V-PPA-NMS 191: akouōn -- To hear, listen, comprehend by hearing; pass: is heard, reported." w:history="1">
              <w:r w:rsidRPr="00B06055">
                <w:rPr>
                  <w:rStyle w:val="Hyperlink"/>
                  <w:rFonts w:ascii="Palatino Linotype" w:hAnsi="Palatino Linotype" w:cs="Tahoma"/>
                  <w:sz w:val="18"/>
                  <w:szCs w:val="18"/>
                </w:rPr>
                <w:t>(hearing)</w:t>
              </w:r>
            </w:hyperlink>
            <w:r w:rsidRPr="00B06055">
              <w:rPr>
                <w:rFonts w:ascii="Palatino Linotype" w:hAnsi="Palatino Linotype" w:cs="Tahoma"/>
                <w:sz w:val="18"/>
                <w:szCs w:val="18"/>
              </w:rPr>
              <w:t>, καὶ </w:t>
            </w:r>
            <w:hyperlink r:id="rId735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εὐθὺς </w:t>
            </w:r>
            <w:hyperlink r:id="rId7354" w:tooltip="Adv 2112: euthys -- Immediately, soon, at once." w:history="1">
              <w:r w:rsidRPr="00B06055">
                <w:rPr>
                  <w:rStyle w:val="Hyperlink"/>
                  <w:rFonts w:ascii="Palatino Linotype" w:hAnsi="Palatino Linotype" w:cs="Tahoma"/>
                  <w:sz w:val="18"/>
                  <w:szCs w:val="18"/>
                </w:rPr>
                <w:t>(immediately)</w:t>
              </w:r>
            </w:hyperlink>
            <w:r w:rsidRPr="00B06055">
              <w:rPr>
                <w:rFonts w:ascii="Palatino Linotype" w:hAnsi="Palatino Linotype" w:cs="Tahoma"/>
                <w:sz w:val="18"/>
                <w:szCs w:val="18"/>
              </w:rPr>
              <w:t xml:space="preserve"> μετὰ </w:t>
            </w:r>
            <w:hyperlink r:id="rId7355" w:tooltip="Prep 3326: meta -- (a) genitive: with, in company with, (b) accusative: (1) behind, beyond, after, of place, (2) after, of time, with nouns, neut. of adjectives." w:history="1">
              <w:r w:rsidRPr="00B06055">
                <w:rPr>
                  <w:rStyle w:val="Hyperlink"/>
                  <w:rFonts w:ascii="Palatino Linotype" w:hAnsi="Palatino Linotype" w:cs="Tahoma"/>
                  <w:sz w:val="18"/>
                  <w:szCs w:val="18"/>
                </w:rPr>
                <w:t>(with)</w:t>
              </w:r>
            </w:hyperlink>
            <w:r w:rsidRPr="00B06055">
              <w:rPr>
                <w:rFonts w:ascii="Palatino Linotype" w:hAnsi="Palatino Linotype" w:cs="Tahoma"/>
                <w:sz w:val="18"/>
                <w:szCs w:val="18"/>
              </w:rPr>
              <w:t xml:space="preserve"> χαρᾶς </w:t>
            </w:r>
            <w:hyperlink r:id="rId7356" w:tooltip="N-GFS 5479: charas -- Joy, gladness, a source of joy." w:history="1">
              <w:r w:rsidRPr="00B06055">
                <w:rPr>
                  <w:rStyle w:val="Hyperlink"/>
                  <w:rFonts w:ascii="Palatino Linotype" w:hAnsi="Palatino Linotype" w:cs="Tahoma"/>
                  <w:sz w:val="18"/>
                  <w:szCs w:val="18"/>
                </w:rPr>
                <w:t>(joy)</w:t>
              </w:r>
            </w:hyperlink>
            <w:r w:rsidRPr="00B06055">
              <w:rPr>
                <w:rFonts w:ascii="Palatino Linotype" w:hAnsi="Palatino Linotype" w:cs="Tahoma"/>
                <w:sz w:val="18"/>
                <w:szCs w:val="18"/>
              </w:rPr>
              <w:t xml:space="preserve"> λαμβάνων </w:t>
            </w:r>
            <w:hyperlink r:id="rId7357" w:tooltip="V-PPA-NMS 2983: lambanōn -- (a) to receive, get, (b) to take, lay hold of." w:history="1">
              <w:r w:rsidRPr="00B06055">
                <w:rPr>
                  <w:rStyle w:val="Hyperlink"/>
                  <w:rFonts w:ascii="Palatino Linotype" w:hAnsi="Palatino Linotype" w:cs="Tahoma"/>
                  <w:sz w:val="18"/>
                  <w:szCs w:val="18"/>
                </w:rPr>
                <w:t>(receiving)</w:t>
              </w:r>
            </w:hyperlink>
            <w:r w:rsidRPr="00B06055">
              <w:rPr>
                <w:rFonts w:ascii="Palatino Linotype" w:hAnsi="Palatino Linotype" w:cs="Tahoma"/>
                <w:sz w:val="18"/>
                <w:szCs w:val="18"/>
              </w:rPr>
              <w:t xml:space="preserve"> αὐτόν </w:t>
            </w:r>
            <w:hyperlink r:id="rId7358" w:tooltip="PPro-AM3S 846: auton -- He, she, it, they, them, same." w:history="1">
              <w:r w:rsidRPr="00B06055">
                <w:rPr>
                  <w:rStyle w:val="Hyperlink"/>
                  <w:rFonts w:ascii="Palatino Linotype" w:hAnsi="Palatino Linotype" w:cs="Tahoma"/>
                  <w:sz w:val="18"/>
                  <w:szCs w:val="18"/>
                </w:rPr>
                <w:t>(it)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20 But he that received the seed into stony places, the same is he that heareth the word, and</w:t>
            </w:r>
            <w:r w:rsidR="00D865B2" w:rsidRPr="00B06055">
              <w:rPr>
                <w:rFonts w:ascii="Arial" w:eastAsia="Times New Roman" w:hAnsi="Arial" w:cs="Arial"/>
                <w:sz w:val="18"/>
                <w:szCs w:val="18"/>
              </w:rPr>
              <w:t xml:space="preserve"> </w:t>
            </w:r>
            <w:r w:rsidR="00D865B2" w:rsidRPr="00B06055">
              <w:rPr>
                <w:rFonts w:ascii="Arial" w:eastAsia="Times New Roman" w:hAnsi="Arial" w:cs="Arial"/>
                <w:b/>
                <w:sz w:val="18"/>
                <w:szCs w:val="18"/>
                <w:u w:val="single"/>
              </w:rPr>
              <w:t>anon</w:t>
            </w:r>
            <w:r w:rsidR="00D865B2" w:rsidRPr="00B06055">
              <w:rPr>
                <w:rFonts w:ascii="Arial" w:eastAsia="Times New Roman" w:hAnsi="Arial" w:cs="Arial"/>
                <w:sz w:val="18"/>
                <w:szCs w:val="18"/>
              </w:rPr>
              <w:t xml:space="preserve"> with joy receiveth it; </w:t>
            </w:r>
          </w:p>
        </w:tc>
      </w:tr>
      <w:tr w:rsidR="00D865B2" w:rsidRPr="000A4E93" w:rsidTr="004519DA">
        <w:trPr>
          <w:tblCellSpacing w:w="75" w:type="dxa"/>
        </w:trPr>
        <w:tc>
          <w:tcPr>
            <w:tcW w:w="2004" w:type="dxa"/>
            <w:tcMar>
              <w:top w:w="0" w:type="dxa"/>
              <w:left w:w="108" w:type="dxa"/>
              <w:bottom w:w="0" w:type="dxa"/>
              <w:right w:w="108" w:type="dxa"/>
            </w:tcMar>
          </w:tcPr>
          <w:p w:rsidR="00D865B2" w:rsidRPr="00B06055" w:rsidRDefault="00D865B2" w:rsidP="000B13DA">
            <w:pPr>
              <w:spacing w:before="100" w:beforeAutospacing="1" w:after="100" w:afterAutospacing="1" w:line="240" w:lineRule="auto"/>
              <w:rPr>
                <w:rFonts w:ascii="Arial" w:eastAsia="Times New Roman" w:hAnsi="Arial" w:cs="Arial"/>
                <w:sz w:val="18"/>
                <w:szCs w:val="18"/>
              </w:rPr>
            </w:pPr>
            <w:proofErr w:type="gramStart"/>
            <w:r w:rsidRPr="00B06055">
              <w:rPr>
                <w:rFonts w:ascii="Arial" w:eastAsia="Times New Roman" w:hAnsi="Arial" w:cs="Arial"/>
                <w:sz w:val="18"/>
                <w:szCs w:val="18"/>
              </w:rPr>
              <w:t>yet</w:t>
            </w:r>
            <w:proofErr w:type="gramEnd"/>
            <w:r w:rsidRPr="00B06055">
              <w:rPr>
                <w:rFonts w:ascii="Arial" w:eastAsia="Times New Roman" w:hAnsi="Arial" w:cs="Arial"/>
                <w:sz w:val="18"/>
                <w:szCs w:val="18"/>
              </w:rPr>
              <w:t xml:space="preserve"> he hath not root in himself, and </w:t>
            </w:r>
            <w:r w:rsidRPr="00B06055">
              <w:rPr>
                <w:rFonts w:ascii="Arial" w:eastAsia="Times New Roman" w:hAnsi="Arial" w:cs="Arial"/>
                <w:b/>
                <w:sz w:val="18"/>
                <w:szCs w:val="18"/>
                <w:u w:val="single"/>
              </w:rPr>
              <w:t>endureth</w:t>
            </w:r>
            <w:r w:rsidRPr="00B06055">
              <w:rPr>
                <w:rFonts w:ascii="Arial" w:eastAsia="Times New Roman" w:hAnsi="Arial" w:cs="Arial"/>
                <w:sz w:val="18"/>
                <w:szCs w:val="18"/>
              </w:rPr>
              <w:t xml:space="preserve"> </w:t>
            </w:r>
            <w:r w:rsidRPr="00BA26DD">
              <w:rPr>
                <w:rFonts w:ascii="Arial" w:eastAsia="Times New Roman" w:hAnsi="Arial" w:cs="Arial"/>
                <w:sz w:val="18"/>
                <w:szCs w:val="18"/>
              </w:rPr>
              <w:t>but</w:t>
            </w:r>
            <w:r w:rsidRPr="00B06055">
              <w:rPr>
                <w:rFonts w:ascii="Arial" w:eastAsia="Times New Roman" w:hAnsi="Arial" w:cs="Arial"/>
                <w:sz w:val="18"/>
                <w:szCs w:val="18"/>
              </w:rPr>
              <w:t xml:space="preserve"> for a while; for when tribulation or persecution ariseth because of the word, by and by he is offended.  </w:t>
            </w:r>
          </w:p>
        </w:tc>
        <w:tc>
          <w:tcPr>
            <w:tcW w:w="5748" w:type="dxa"/>
          </w:tcPr>
          <w:p w:rsidR="00D865B2" w:rsidRPr="00B06055" w:rsidRDefault="00D865B2"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21</w:t>
            </w:r>
            <w:r w:rsidRPr="00B06055">
              <w:rPr>
                <w:rStyle w:val="reftext1"/>
                <w:sz w:val="18"/>
                <w:szCs w:val="18"/>
              </w:rPr>
              <w:t> </w:t>
            </w:r>
            <w:r w:rsidRPr="00B06055">
              <w:rPr>
                <w:rFonts w:ascii="Palatino Linotype" w:hAnsi="Palatino Linotype" w:cs="Tahoma"/>
                <w:sz w:val="18"/>
                <w:szCs w:val="18"/>
              </w:rPr>
              <w:t>οὐκ </w:t>
            </w:r>
            <w:hyperlink r:id="rId7359" w:tooltip="Adv 3756: ouk -- No, not." w:history="1">
              <w:r w:rsidRPr="00B06055">
                <w:rPr>
                  <w:rStyle w:val="Hyperlink"/>
                  <w:rFonts w:ascii="Palatino Linotype" w:hAnsi="Palatino Linotype" w:cs="Tahoma"/>
                  <w:sz w:val="18"/>
                  <w:szCs w:val="18"/>
                </w:rPr>
                <w:t>(no)</w:t>
              </w:r>
            </w:hyperlink>
            <w:r w:rsidRPr="00B06055">
              <w:rPr>
                <w:rFonts w:ascii="Palatino Linotype" w:hAnsi="Palatino Linotype" w:cs="Tahoma"/>
                <w:sz w:val="18"/>
                <w:szCs w:val="18"/>
              </w:rPr>
              <w:t xml:space="preserve"> ἔχει </w:t>
            </w:r>
            <w:hyperlink r:id="rId7360" w:tooltip="V-PIA-3S 2192: echei -- To have, hold, possess." w:history="1">
              <w:r w:rsidRPr="00B06055">
                <w:rPr>
                  <w:rStyle w:val="Hyperlink"/>
                  <w:rFonts w:ascii="Palatino Linotype" w:hAnsi="Palatino Linotype" w:cs="Tahoma"/>
                  <w:sz w:val="18"/>
                  <w:szCs w:val="18"/>
                </w:rPr>
                <w:t>(he has)</w:t>
              </w:r>
            </w:hyperlink>
            <w:r w:rsidRPr="00B06055">
              <w:rPr>
                <w:rFonts w:ascii="Palatino Linotype" w:hAnsi="Palatino Linotype" w:cs="Tahoma"/>
                <w:sz w:val="18"/>
                <w:szCs w:val="18"/>
              </w:rPr>
              <w:t xml:space="preserve"> δὲ </w:t>
            </w:r>
            <w:hyperlink r:id="rId7361"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ῥίζαν </w:t>
            </w:r>
            <w:hyperlink r:id="rId7362" w:tooltip="N-AFS 4491: rhizan -- A root, shoot, source; that which comes from the root, a descendent." w:history="1">
              <w:r w:rsidRPr="00B06055">
                <w:rPr>
                  <w:rStyle w:val="Hyperlink"/>
                  <w:rFonts w:ascii="Palatino Linotype" w:hAnsi="Palatino Linotype" w:cs="Tahoma"/>
                  <w:sz w:val="18"/>
                  <w:szCs w:val="18"/>
                </w:rPr>
                <w:t>(root)</w:t>
              </w:r>
            </w:hyperlink>
            <w:r w:rsidRPr="00B06055">
              <w:rPr>
                <w:rFonts w:ascii="Palatino Linotype" w:hAnsi="Palatino Linotype" w:cs="Tahoma"/>
                <w:sz w:val="18"/>
                <w:szCs w:val="18"/>
              </w:rPr>
              <w:t xml:space="preserve"> ἐν </w:t>
            </w:r>
            <w:hyperlink r:id="rId7363"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ἑαυτῷ </w:t>
            </w:r>
            <w:hyperlink r:id="rId7364" w:tooltip="RefPro-DM3S 1438: heautō -- Himself, herself, itself." w:history="1">
              <w:r w:rsidRPr="00B06055">
                <w:rPr>
                  <w:rStyle w:val="Hyperlink"/>
                  <w:rFonts w:ascii="Palatino Linotype" w:hAnsi="Palatino Linotype" w:cs="Tahoma"/>
                  <w:sz w:val="18"/>
                  <w:szCs w:val="18"/>
                </w:rPr>
                <w:t>(himself)</w:t>
              </w:r>
            </w:hyperlink>
            <w:r w:rsidRPr="00B06055">
              <w:rPr>
                <w:rFonts w:ascii="Palatino Linotype" w:hAnsi="Palatino Linotype" w:cs="Tahoma"/>
                <w:sz w:val="18"/>
                <w:szCs w:val="18"/>
              </w:rPr>
              <w:t>, ἀλλὰ </w:t>
            </w:r>
            <w:hyperlink r:id="rId7365" w:tooltip="Conj 235: alla -- But, except, however, rather, on the contrary." w:history="1">
              <w:r w:rsidRPr="00B06055">
                <w:rPr>
                  <w:rStyle w:val="Hyperlink"/>
                  <w:rFonts w:ascii="Palatino Linotype" w:hAnsi="Palatino Linotype" w:cs="Tahoma"/>
                  <w:sz w:val="18"/>
                  <w:szCs w:val="18"/>
                </w:rPr>
                <w:t>(but)</w:t>
              </w:r>
            </w:hyperlink>
            <w:r w:rsidRPr="00B06055">
              <w:rPr>
                <w:rFonts w:ascii="Palatino Linotype" w:hAnsi="Palatino Linotype" w:cs="Tahoma"/>
                <w:sz w:val="18"/>
                <w:szCs w:val="18"/>
              </w:rPr>
              <w:t xml:space="preserve"> πρόσκαιρός </w:t>
            </w:r>
            <w:hyperlink r:id="rId7366" w:tooltip="Adj-NMS 4340: proskairos -- For a season, temporary." w:history="1">
              <w:r w:rsidRPr="00B06055">
                <w:rPr>
                  <w:rStyle w:val="Hyperlink"/>
                  <w:rFonts w:ascii="Palatino Linotype" w:hAnsi="Palatino Linotype" w:cs="Tahoma"/>
                  <w:sz w:val="18"/>
                  <w:szCs w:val="18"/>
                </w:rPr>
                <w:t>(temporary)</w:t>
              </w:r>
            </w:hyperlink>
            <w:r w:rsidRPr="00B06055">
              <w:rPr>
                <w:rFonts w:ascii="Palatino Linotype" w:hAnsi="Palatino Linotype" w:cs="Tahoma"/>
                <w:sz w:val="18"/>
                <w:szCs w:val="18"/>
              </w:rPr>
              <w:t xml:space="preserve"> ἐστιν </w:t>
            </w:r>
            <w:hyperlink r:id="rId7367"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γενομένης </w:t>
            </w:r>
            <w:hyperlink r:id="rId7368" w:tooltip="V-APM-GFS 1096: genomenēs -- To come into being, to be born, become, come about, happen." w:history="1">
              <w:r w:rsidRPr="00B06055">
                <w:rPr>
                  <w:rStyle w:val="Hyperlink"/>
                  <w:rFonts w:ascii="Palatino Linotype" w:hAnsi="Palatino Linotype" w:cs="Tahoma"/>
                  <w:sz w:val="18"/>
                  <w:szCs w:val="18"/>
                </w:rPr>
                <w:t>(having come)</w:t>
              </w:r>
            </w:hyperlink>
            <w:r w:rsidRPr="00B06055">
              <w:rPr>
                <w:rFonts w:ascii="Palatino Linotype" w:hAnsi="Palatino Linotype" w:cs="Tahoma"/>
                <w:sz w:val="18"/>
                <w:szCs w:val="18"/>
              </w:rPr>
              <w:t xml:space="preserve"> δὲ </w:t>
            </w:r>
            <w:hyperlink r:id="rId7369"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θλίψεως </w:t>
            </w:r>
            <w:hyperlink r:id="rId7370" w:tooltip="N-GFS 2347: thlipseōs -- Persecution, affliction, distress, tribulation." w:history="1">
              <w:r w:rsidRPr="00B06055">
                <w:rPr>
                  <w:rStyle w:val="Hyperlink"/>
                  <w:rFonts w:ascii="Palatino Linotype" w:hAnsi="Palatino Linotype" w:cs="Tahoma"/>
                  <w:sz w:val="18"/>
                  <w:szCs w:val="18"/>
                </w:rPr>
                <w:t>(tribulation)</w:t>
              </w:r>
            </w:hyperlink>
            <w:r w:rsidRPr="00B06055">
              <w:rPr>
                <w:rFonts w:ascii="Palatino Linotype" w:hAnsi="Palatino Linotype" w:cs="Tahoma"/>
                <w:sz w:val="18"/>
                <w:szCs w:val="18"/>
              </w:rPr>
              <w:t xml:space="preserve"> ἢ </w:t>
            </w:r>
            <w:hyperlink r:id="rId7371" w:tooltip="Conj 2228: ē -- Or, than." w:history="1">
              <w:r w:rsidRPr="00B06055">
                <w:rPr>
                  <w:rStyle w:val="Hyperlink"/>
                  <w:rFonts w:ascii="Palatino Linotype" w:hAnsi="Palatino Linotype" w:cs="Tahoma"/>
                  <w:sz w:val="18"/>
                  <w:szCs w:val="18"/>
                </w:rPr>
                <w:t>(or)</w:t>
              </w:r>
            </w:hyperlink>
            <w:r w:rsidRPr="00B06055">
              <w:rPr>
                <w:rFonts w:ascii="Palatino Linotype" w:hAnsi="Palatino Linotype" w:cs="Tahoma"/>
                <w:sz w:val="18"/>
                <w:szCs w:val="18"/>
              </w:rPr>
              <w:t xml:space="preserve"> διωγμοῦ </w:t>
            </w:r>
            <w:hyperlink r:id="rId7372" w:tooltip="N-GMS 1375: diōgmou -- Chase, pursuit; persecution." w:history="1">
              <w:r w:rsidRPr="00B06055">
                <w:rPr>
                  <w:rStyle w:val="Hyperlink"/>
                  <w:rFonts w:ascii="Palatino Linotype" w:hAnsi="Palatino Linotype" w:cs="Tahoma"/>
                  <w:sz w:val="18"/>
                  <w:szCs w:val="18"/>
                </w:rPr>
                <w:t>(persecution)</w:t>
              </w:r>
            </w:hyperlink>
            <w:r w:rsidRPr="00B06055">
              <w:rPr>
                <w:rFonts w:ascii="Palatino Linotype" w:hAnsi="Palatino Linotype" w:cs="Tahoma"/>
                <w:sz w:val="18"/>
                <w:szCs w:val="18"/>
              </w:rPr>
              <w:t xml:space="preserve"> διὰ </w:t>
            </w:r>
            <w:hyperlink r:id="rId7373" w:tooltip="Prep 1223: dia -- (a) genitive: through, throughout, by the instrumentality of, (b) accusative: through, on account of, by reason of, for the sake of, because of." w:history="1">
              <w:r w:rsidRPr="00B06055">
                <w:rPr>
                  <w:rStyle w:val="Hyperlink"/>
                  <w:rFonts w:ascii="Palatino Linotype" w:hAnsi="Palatino Linotype" w:cs="Tahoma"/>
                  <w:sz w:val="18"/>
                  <w:szCs w:val="18"/>
                </w:rPr>
                <w:t>(on account of)</w:t>
              </w:r>
            </w:hyperlink>
            <w:r w:rsidRPr="00B06055">
              <w:rPr>
                <w:rFonts w:ascii="Palatino Linotype" w:hAnsi="Palatino Linotype" w:cs="Tahoma"/>
                <w:sz w:val="18"/>
                <w:szCs w:val="18"/>
              </w:rPr>
              <w:t xml:space="preserve"> τὸν </w:t>
            </w:r>
            <w:hyperlink r:id="rId7374"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λόγον </w:t>
            </w:r>
            <w:hyperlink r:id="rId7375" w:tooltip="N-AMS 3056: logon -- A word, speech, divine utterance, analogy." w:history="1">
              <w:r w:rsidRPr="00B06055">
                <w:rPr>
                  <w:rStyle w:val="Hyperlink"/>
                  <w:rFonts w:ascii="Palatino Linotype" w:hAnsi="Palatino Linotype" w:cs="Tahoma"/>
                  <w:sz w:val="18"/>
                  <w:szCs w:val="18"/>
                </w:rPr>
                <w:t>(word)</w:t>
              </w:r>
            </w:hyperlink>
            <w:r w:rsidRPr="00B06055">
              <w:rPr>
                <w:rFonts w:ascii="Palatino Linotype" w:hAnsi="Palatino Linotype" w:cs="Tahoma"/>
                <w:sz w:val="18"/>
                <w:szCs w:val="18"/>
              </w:rPr>
              <w:t>, εὐθὺς </w:t>
            </w:r>
            <w:hyperlink r:id="rId7376" w:tooltip="Adv 2112: euthys -- Immediately, soon, at once." w:history="1">
              <w:r w:rsidRPr="00B06055">
                <w:rPr>
                  <w:rStyle w:val="Hyperlink"/>
                  <w:rFonts w:ascii="Palatino Linotype" w:hAnsi="Palatino Linotype" w:cs="Tahoma"/>
                  <w:sz w:val="18"/>
                  <w:szCs w:val="18"/>
                </w:rPr>
                <w:t>(immediately)</w:t>
              </w:r>
            </w:hyperlink>
            <w:r w:rsidRPr="00B06055">
              <w:rPr>
                <w:rFonts w:ascii="Palatino Linotype" w:hAnsi="Palatino Linotype" w:cs="Tahoma"/>
                <w:sz w:val="18"/>
                <w:szCs w:val="18"/>
              </w:rPr>
              <w:t xml:space="preserve"> σκανδαλίζεται </w:t>
            </w:r>
            <w:hyperlink r:id="rId7377" w:tooltip="V-PIM/P-3S 4624: skandalizetai -- To cause to stumble, cause to sin, cause to become indignant, shock, offend." w:history="1">
              <w:r w:rsidRPr="00B06055">
                <w:rPr>
                  <w:rStyle w:val="Hyperlink"/>
                  <w:rFonts w:ascii="Palatino Linotype" w:hAnsi="Palatino Linotype" w:cs="Tahoma"/>
                  <w:sz w:val="18"/>
                  <w:szCs w:val="18"/>
                </w:rPr>
                <w:t>(he falls away)</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D865B2" w:rsidRPr="00B06055" w:rsidRDefault="0081106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D865B2" w:rsidRPr="00B06055">
              <w:rPr>
                <w:rFonts w:ascii="Arial" w:eastAsia="Times New Roman" w:hAnsi="Arial" w:cs="Arial"/>
                <w:sz w:val="18"/>
                <w:szCs w:val="18"/>
              </w:rPr>
              <w:t xml:space="preserve">21 Yet hath he not root in himself, </w:t>
            </w:r>
            <w:r w:rsidR="00D865B2" w:rsidRPr="00BA26DD">
              <w:rPr>
                <w:rFonts w:ascii="Arial" w:eastAsia="Times New Roman" w:hAnsi="Arial" w:cs="Arial"/>
                <w:sz w:val="18"/>
                <w:szCs w:val="18"/>
              </w:rPr>
              <w:t>but</w:t>
            </w:r>
            <w:r w:rsidR="00D865B2" w:rsidRPr="00B06055">
              <w:rPr>
                <w:rFonts w:ascii="Arial" w:eastAsia="Times New Roman" w:hAnsi="Arial" w:cs="Arial"/>
                <w:sz w:val="18"/>
                <w:szCs w:val="18"/>
              </w:rPr>
              <w:t xml:space="preserve"> </w:t>
            </w:r>
            <w:r w:rsidR="00D865B2" w:rsidRPr="00B06055">
              <w:rPr>
                <w:rFonts w:ascii="Arial" w:eastAsia="Times New Roman" w:hAnsi="Arial" w:cs="Arial"/>
                <w:b/>
                <w:sz w:val="18"/>
                <w:szCs w:val="18"/>
                <w:u w:val="single"/>
              </w:rPr>
              <w:t>dureth</w:t>
            </w:r>
            <w:r w:rsidR="00D865B2" w:rsidRPr="00B06055">
              <w:rPr>
                <w:rFonts w:ascii="Arial" w:eastAsia="Times New Roman" w:hAnsi="Arial" w:cs="Arial"/>
                <w:sz w:val="18"/>
                <w:szCs w:val="18"/>
              </w:rPr>
              <w:t xml:space="preserve"> for a while: for when tribulation or persecution ariseth because of the word, by and by he is offended.</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20 He also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received seed among the thorns, is he that heareth the word; and the care of this world and the deceitfulness of riches, choke the word, and he becometh unfruitful.  </w:t>
            </w:r>
          </w:p>
        </w:tc>
        <w:tc>
          <w:tcPr>
            <w:tcW w:w="5748" w:type="dxa"/>
          </w:tcPr>
          <w:p w:rsidR="009D6BEE" w:rsidRPr="00B06055" w:rsidRDefault="00D865B2"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22</w:t>
            </w:r>
            <w:r w:rsidRPr="00B06055">
              <w:rPr>
                <w:rStyle w:val="reftext1"/>
                <w:sz w:val="18"/>
                <w:szCs w:val="18"/>
              </w:rPr>
              <w:t> </w:t>
            </w:r>
            <w:r w:rsidRPr="00B06055">
              <w:rPr>
                <w:rFonts w:ascii="Palatino Linotype" w:hAnsi="Palatino Linotype" w:cs="Tahoma"/>
                <w:sz w:val="18"/>
                <w:szCs w:val="18"/>
              </w:rPr>
              <w:t>Ὁ </w:t>
            </w:r>
            <w:hyperlink r:id="rId7378" w:tooltip="Art-NMS 3588: Ho -- The, the definite article." w:history="1">
              <w:r w:rsidRPr="00B06055">
                <w:rPr>
                  <w:rStyle w:val="Hyperlink"/>
                  <w:rFonts w:ascii="Palatino Linotype" w:hAnsi="Palatino Linotype" w:cs="Tahoma"/>
                  <w:sz w:val="18"/>
                  <w:szCs w:val="18"/>
                </w:rPr>
                <w:t>(That which)</w:t>
              </w:r>
            </w:hyperlink>
            <w:r w:rsidRPr="00B06055">
              <w:rPr>
                <w:rFonts w:ascii="Palatino Linotype" w:hAnsi="Palatino Linotype" w:cs="Tahoma"/>
                <w:sz w:val="18"/>
                <w:szCs w:val="18"/>
              </w:rPr>
              <w:t xml:space="preserve"> δὲ </w:t>
            </w:r>
            <w:hyperlink r:id="rId7379"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εἰς </w:t>
            </w:r>
            <w:hyperlink r:id="rId7380" w:tooltip="Prep 1519: eis -- Into, in, unto, to, upon, towards, for, among." w:history="1">
              <w:r w:rsidRPr="00B06055">
                <w:rPr>
                  <w:rStyle w:val="Hyperlink"/>
                  <w:rFonts w:ascii="Palatino Linotype" w:hAnsi="Palatino Linotype" w:cs="Tahoma"/>
                  <w:sz w:val="18"/>
                  <w:szCs w:val="18"/>
                </w:rPr>
                <w:t>(among)</w:t>
              </w:r>
            </w:hyperlink>
            <w:r w:rsidRPr="00B06055">
              <w:rPr>
                <w:rFonts w:ascii="Palatino Linotype" w:hAnsi="Palatino Linotype" w:cs="Tahoma"/>
                <w:sz w:val="18"/>
                <w:szCs w:val="18"/>
              </w:rPr>
              <w:t xml:space="preserve"> τὰς </w:t>
            </w:r>
            <w:hyperlink r:id="rId7381" w:tooltip="Art-AFP 3588: ta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ἀκάνθας </w:t>
            </w:r>
            <w:hyperlink r:id="rId7382" w:tooltip="N-AFP 173: akanthas -- A thorn-bush, prickly plant; a thorn." w:history="1">
              <w:r w:rsidRPr="00B06055">
                <w:rPr>
                  <w:rStyle w:val="Hyperlink"/>
                  <w:rFonts w:ascii="Palatino Linotype" w:hAnsi="Palatino Linotype" w:cs="Tahoma"/>
                  <w:sz w:val="18"/>
                  <w:szCs w:val="18"/>
                </w:rPr>
                <w:t>(thorns)</w:t>
              </w:r>
            </w:hyperlink>
            <w:r w:rsidRPr="00B06055">
              <w:rPr>
                <w:rFonts w:ascii="Palatino Linotype" w:hAnsi="Palatino Linotype" w:cs="Tahoma"/>
                <w:sz w:val="18"/>
                <w:szCs w:val="18"/>
              </w:rPr>
              <w:t xml:space="preserve"> σπαρείς </w:t>
            </w:r>
            <w:hyperlink r:id="rId7383" w:tooltip="V-APP-NMS 4687: spareis -- To sow, spread, scatter." w:history="1">
              <w:r w:rsidRPr="00B06055">
                <w:rPr>
                  <w:rStyle w:val="Hyperlink"/>
                  <w:rFonts w:ascii="Palatino Linotype" w:hAnsi="Palatino Linotype" w:cs="Tahoma"/>
                  <w:sz w:val="18"/>
                  <w:szCs w:val="18"/>
                </w:rPr>
                <w:t>(having been sown)</w:t>
              </w:r>
            </w:hyperlink>
            <w:r w:rsidRPr="00B06055">
              <w:rPr>
                <w:rFonts w:ascii="Palatino Linotype" w:hAnsi="Palatino Linotype" w:cs="Tahoma"/>
                <w:sz w:val="18"/>
                <w:szCs w:val="18"/>
              </w:rPr>
              <w:t>, οὗτός </w:t>
            </w:r>
            <w:hyperlink r:id="rId7384" w:tooltip="DPro-NMS 3778: houtos -- This; he, she, it." w:history="1">
              <w:r w:rsidRPr="00B06055">
                <w:rPr>
                  <w:rStyle w:val="Hyperlink"/>
                  <w:rFonts w:ascii="Palatino Linotype" w:hAnsi="Palatino Linotype" w:cs="Tahoma"/>
                  <w:sz w:val="18"/>
                  <w:szCs w:val="18"/>
                </w:rPr>
                <w:t>(this)</w:t>
              </w:r>
            </w:hyperlink>
            <w:r w:rsidRPr="00B06055">
              <w:rPr>
                <w:rFonts w:ascii="Palatino Linotype" w:hAnsi="Palatino Linotype" w:cs="Tahoma"/>
                <w:sz w:val="18"/>
                <w:szCs w:val="18"/>
              </w:rPr>
              <w:t xml:space="preserve"> ἐστιν </w:t>
            </w:r>
            <w:hyperlink r:id="rId7385"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xml:space="preserve"> ὁ </w:t>
            </w:r>
            <w:hyperlink r:id="rId7386"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τὸν </w:t>
            </w:r>
            <w:hyperlink r:id="rId7387"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λόγον </w:t>
            </w:r>
            <w:hyperlink r:id="rId7388" w:tooltip="N-AMS 3056: logon -- A word, speech, divine utterance, analogy." w:history="1">
              <w:r w:rsidRPr="00B06055">
                <w:rPr>
                  <w:rStyle w:val="Hyperlink"/>
                  <w:rFonts w:ascii="Palatino Linotype" w:hAnsi="Palatino Linotype" w:cs="Tahoma"/>
                  <w:sz w:val="18"/>
                  <w:szCs w:val="18"/>
                </w:rPr>
                <w:t>(word)</w:t>
              </w:r>
            </w:hyperlink>
            <w:r w:rsidRPr="00B06055">
              <w:rPr>
                <w:rFonts w:ascii="Palatino Linotype" w:hAnsi="Palatino Linotype" w:cs="Tahoma"/>
                <w:sz w:val="18"/>
                <w:szCs w:val="18"/>
              </w:rPr>
              <w:t xml:space="preserve"> ἀκούων </w:t>
            </w:r>
            <w:hyperlink r:id="rId7389" w:tooltip="V-PPA-NMS 191: akouōn -- To hear, listen, comprehend by hearing; pass: is heard, reported." w:history="1">
              <w:r w:rsidRPr="00B06055">
                <w:rPr>
                  <w:rStyle w:val="Hyperlink"/>
                  <w:rFonts w:ascii="Palatino Linotype" w:hAnsi="Palatino Linotype" w:cs="Tahoma"/>
                  <w:sz w:val="18"/>
                  <w:szCs w:val="18"/>
                </w:rPr>
                <w:t>(hearing)</w:t>
              </w:r>
            </w:hyperlink>
            <w:r w:rsidRPr="00B06055">
              <w:rPr>
                <w:rFonts w:ascii="Palatino Linotype" w:hAnsi="Palatino Linotype" w:cs="Tahoma"/>
                <w:sz w:val="18"/>
                <w:szCs w:val="18"/>
              </w:rPr>
              <w:t>, καὶ </w:t>
            </w:r>
            <w:hyperlink r:id="rId739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ἡ </w:t>
            </w:r>
            <w:hyperlink r:id="rId7391"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μέριμνα </w:t>
            </w:r>
            <w:hyperlink r:id="rId7392" w:tooltip="N-NFS 3308: merimna -- Care, worry, anxiety." w:history="1">
              <w:r w:rsidRPr="00B06055">
                <w:rPr>
                  <w:rStyle w:val="Hyperlink"/>
                  <w:rFonts w:ascii="Palatino Linotype" w:hAnsi="Palatino Linotype" w:cs="Tahoma"/>
                  <w:sz w:val="18"/>
                  <w:szCs w:val="18"/>
                </w:rPr>
                <w:t>(care)</w:t>
              </w:r>
            </w:hyperlink>
            <w:r w:rsidRPr="00B06055">
              <w:rPr>
                <w:rFonts w:ascii="Palatino Linotype" w:hAnsi="Palatino Linotype" w:cs="Tahoma"/>
                <w:sz w:val="18"/>
                <w:szCs w:val="18"/>
              </w:rPr>
              <w:t xml:space="preserve"> τοῦ </w:t>
            </w:r>
            <w:hyperlink r:id="rId7393" w:tooltip="Art-GMS 3588: tou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αἰῶνος </w:t>
            </w:r>
            <w:hyperlink r:id="rId7394" w:tooltip="N-GMS 165: aiōnos -- An age, a cycle (of time), especially of the present age as contrasted with the future age, and of one of a series of ages stretching to infinity." w:history="1">
              <w:r w:rsidRPr="00B06055">
                <w:rPr>
                  <w:rStyle w:val="Hyperlink"/>
                  <w:rFonts w:ascii="Palatino Linotype" w:hAnsi="Palatino Linotype" w:cs="Tahoma"/>
                  <w:sz w:val="18"/>
                  <w:szCs w:val="18"/>
                </w:rPr>
                <w:t>(present age)</w:t>
              </w:r>
            </w:hyperlink>
            <w:r w:rsidRPr="00B06055">
              <w:rPr>
                <w:rFonts w:ascii="Palatino Linotype" w:hAnsi="Palatino Linotype" w:cs="Tahoma"/>
                <w:sz w:val="18"/>
                <w:szCs w:val="18"/>
              </w:rPr>
              <w:t xml:space="preserve"> ‹τούτου› </w:t>
            </w:r>
            <w:hyperlink r:id="rId7395" w:tooltip="DPro-GMS 3778: toutou -- This; he, she, it." w:history="1">
              <w:r w:rsidRPr="00B06055">
                <w:rPr>
                  <w:rStyle w:val="Hyperlink"/>
                  <w:rFonts w:ascii="Palatino Linotype" w:hAnsi="Palatino Linotype" w:cs="Tahoma"/>
                  <w:sz w:val="18"/>
                  <w:szCs w:val="18"/>
                </w:rPr>
                <w:t>(of this)</w:t>
              </w:r>
            </w:hyperlink>
            <w:r w:rsidRPr="00B06055">
              <w:rPr>
                <w:rFonts w:ascii="Palatino Linotype" w:hAnsi="Palatino Linotype" w:cs="Tahoma"/>
                <w:sz w:val="18"/>
                <w:szCs w:val="18"/>
              </w:rPr>
              <w:t xml:space="preserve"> καὶ </w:t>
            </w:r>
            <w:hyperlink r:id="rId739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ἡ </w:t>
            </w:r>
            <w:hyperlink r:id="rId7397"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ἀπάτη </w:t>
            </w:r>
            <w:hyperlink r:id="rId7398" w:tooltip="N-NFS 539: apatē -- Deceit, deception, deceitfulness, delusion." w:history="1">
              <w:r w:rsidRPr="00B06055">
                <w:rPr>
                  <w:rStyle w:val="Hyperlink"/>
                  <w:rFonts w:ascii="Palatino Linotype" w:hAnsi="Palatino Linotype" w:cs="Tahoma"/>
                  <w:sz w:val="18"/>
                  <w:szCs w:val="18"/>
                </w:rPr>
                <w:t>(deceit)</w:t>
              </w:r>
            </w:hyperlink>
            <w:r w:rsidRPr="00B06055">
              <w:rPr>
                <w:rFonts w:ascii="Palatino Linotype" w:hAnsi="Palatino Linotype" w:cs="Tahoma"/>
                <w:sz w:val="18"/>
                <w:szCs w:val="18"/>
              </w:rPr>
              <w:t xml:space="preserve"> τοῦ </w:t>
            </w:r>
            <w:hyperlink r:id="rId7399" w:tooltip="Art-GMS 3588: tou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πλούτου </w:t>
            </w:r>
            <w:hyperlink r:id="rId7400" w:tooltip="N-GMS 4149: ploutou -- Riches, wealth, abundance, materially or spiritually." w:history="1">
              <w:r w:rsidRPr="00B06055">
                <w:rPr>
                  <w:rStyle w:val="Hyperlink"/>
                  <w:rFonts w:ascii="Palatino Linotype" w:hAnsi="Palatino Linotype" w:cs="Tahoma"/>
                  <w:sz w:val="18"/>
                  <w:szCs w:val="18"/>
                </w:rPr>
                <w:t>(of riches)</w:t>
              </w:r>
            </w:hyperlink>
            <w:r w:rsidRPr="00B06055">
              <w:rPr>
                <w:rFonts w:ascii="Palatino Linotype" w:hAnsi="Palatino Linotype" w:cs="Tahoma"/>
                <w:sz w:val="18"/>
                <w:szCs w:val="18"/>
              </w:rPr>
              <w:t xml:space="preserve"> συμπνίγει </w:t>
            </w:r>
            <w:hyperlink r:id="rId7401" w:tooltip="V-PIA-3S 4846: sympnigei -- To choke utterly, as weeds do plants; to crowd upon." w:history="1">
              <w:r w:rsidRPr="00B06055">
                <w:rPr>
                  <w:rStyle w:val="Hyperlink"/>
                  <w:rFonts w:ascii="Palatino Linotype" w:hAnsi="Palatino Linotype" w:cs="Tahoma"/>
                  <w:sz w:val="18"/>
                  <w:szCs w:val="18"/>
                </w:rPr>
                <w:t>(choke)</w:t>
              </w:r>
            </w:hyperlink>
            <w:r w:rsidRPr="00B06055">
              <w:rPr>
                <w:rFonts w:ascii="Palatino Linotype" w:hAnsi="Palatino Linotype" w:cs="Tahoma"/>
                <w:sz w:val="18"/>
                <w:szCs w:val="18"/>
              </w:rPr>
              <w:t xml:space="preserve"> τὸν </w:t>
            </w:r>
            <w:hyperlink r:id="rId7402"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λόγον </w:t>
            </w:r>
            <w:hyperlink r:id="rId7403" w:tooltip="N-AMS 3056: logon -- A word, speech, divine utterance, analogy." w:history="1">
              <w:r w:rsidRPr="00B06055">
                <w:rPr>
                  <w:rStyle w:val="Hyperlink"/>
                  <w:rFonts w:ascii="Palatino Linotype" w:hAnsi="Palatino Linotype" w:cs="Tahoma"/>
                  <w:sz w:val="18"/>
                  <w:szCs w:val="18"/>
                </w:rPr>
                <w:t>(word)</w:t>
              </w:r>
            </w:hyperlink>
            <w:r w:rsidRPr="00B06055">
              <w:rPr>
                <w:rFonts w:ascii="Palatino Linotype" w:hAnsi="Palatino Linotype" w:cs="Tahoma"/>
                <w:sz w:val="18"/>
                <w:szCs w:val="18"/>
              </w:rPr>
              <w:t>, καὶ </w:t>
            </w:r>
            <w:hyperlink r:id="rId740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ἄκαρπος </w:t>
            </w:r>
            <w:hyperlink r:id="rId7405" w:tooltip="Adj-NMS 175: akarpos -- Unfruitful, barren, profitless." w:history="1">
              <w:r w:rsidRPr="00B06055">
                <w:rPr>
                  <w:rStyle w:val="Hyperlink"/>
                  <w:rFonts w:ascii="Palatino Linotype" w:hAnsi="Palatino Linotype" w:cs="Tahoma"/>
                  <w:sz w:val="18"/>
                  <w:szCs w:val="18"/>
                </w:rPr>
                <w:t>(unfruitful)</w:t>
              </w:r>
            </w:hyperlink>
            <w:r w:rsidRPr="00B06055">
              <w:rPr>
                <w:rFonts w:ascii="Palatino Linotype" w:hAnsi="Palatino Linotype" w:cs="Tahoma"/>
                <w:sz w:val="18"/>
                <w:szCs w:val="18"/>
              </w:rPr>
              <w:t xml:space="preserve"> γίνεται </w:t>
            </w:r>
            <w:hyperlink r:id="rId7406" w:tooltip="V-PIM/P-3S 1096: ginetai -- To come into being, to be born, become, come about, happen." w:history="1">
              <w:r w:rsidRPr="00B06055">
                <w:rPr>
                  <w:rStyle w:val="Hyperlink"/>
                  <w:rFonts w:ascii="Palatino Linotype" w:hAnsi="Palatino Linotype" w:cs="Tahoma"/>
                  <w:sz w:val="18"/>
                  <w:szCs w:val="18"/>
                </w:rPr>
                <w:t>(it becomes)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22 He also </w:t>
            </w:r>
            <w:r w:rsidR="009D6BEE" w:rsidRPr="00B06055">
              <w:rPr>
                <w:rFonts w:ascii="Arial" w:eastAsia="Times New Roman" w:hAnsi="Arial" w:cs="Arial"/>
                <w:b/>
                <w:sz w:val="18"/>
                <w:szCs w:val="18"/>
                <w:u w:val="single"/>
              </w:rPr>
              <w:t>that</w:t>
            </w:r>
            <w:r w:rsidR="009D6BEE" w:rsidRPr="00B06055">
              <w:rPr>
                <w:rFonts w:ascii="Arial" w:eastAsia="Times New Roman" w:hAnsi="Arial" w:cs="Arial"/>
                <w:sz w:val="18"/>
                <w:szCs w:val="18"/>
              </w:rPr>
              <w:t xml:space="preserve"> received seed among the thorns is he that heareth the word; and the care of this world, and the deceitfulness of riches, choke the word, and he becometh unfruitful.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1B6143" w:rsidRDefault="00375BB6" w:rsidP="000B13DA">
            <w:pPr>
              <w:spacing w:before="100" w:beforeAutospacing="1" w:after="100" w:afterAutospacing="1" w:line="240" w:lineRule="auto"/>
              <w:rPr>
                <w:rFonts w:ascii="Arial" w:eastAsia="Times New Roman" w:hAnsi="Arial" w:cs="Arial"/>
                <w:sz w:val="18"/>
                <w:szCs w:val="18"/>
              </w:rPr>
            </w:pPr>
            <w:r w:rsidRPr="001B6143">
              <w:rPr>
                <w:rFonts w:ascii="Arial" w:eastAsia="Times New Roman" w:hAnsi="Arial" w:cs="Arial"/>
                <w:sz w:val="18"/>
                <w:szCs w:val="18"/>
              </w:rPr>
              <w:t>13:</w:t>
            </w:r>
            <w:r w:rsidR="009D6BEE" w:rsidRPr="001B6143">
              <w:rPr>
                <w:rFonts w:ascii="Arial" w:eastAsia="Times New Roman" w:hAnsi="Arial" w:cs="Arial"/>
                <w:sz w:val="18"/>
                <w:szCs w:val="18"/>
              </w:rPr>
              <w:t xml:space="preserve">21 But he that received seed into the good ground, is he that heareth the word and understandeth and endureth; which </w:t>
            </w:r>
            <w:r w:rsidR="009D6BEE" w:rsidRPr="001B6143">
              <w:rPr>
                <w:rFonts w:ascii="Arial" w:eastAsia="Times New Roman" w:hAnsi="Arial" w:cs="Arial"/>
                <w:sz w:val="18"/>
                <w:szCs w:val="18"/>
              </w:rPr>
              <w:lastRenderedPageBreak/>
              <w:t xml:space="preserve">also beareth fruit, and bringeth forth, some </w:t>
            </w:r>
            <w:r w:rsidR="009D6BEE" w:rsidRPr="001B6143">
              <w:rPr>
                <w:rFonts w:ascii="Arial" w:eastAsia="Times New Roman" w:hAnsi="Arial" w:cs="Arial"/>
                <w:b/>
                <w:sz w:val="18"/>
                <w:szCs w:val="18"/>
                <w:u w:val="single"/>
              </w:rPr>
              <w:t>an hundred-fold,</w:t>
            </w:r>
            <w:r w:rsidR="009D6BEE" w:rsidRPr="001B6143">
              <w:rPr>
                <w:rFonts w:ascii="Arial" w:eastAsia="Times New Roman" w:hAnsi="Arial" w:cs="Arial"/>
                <w:sz w:val="18"/>
                <w:szCs w:val="18"/>
              </w:rPr>
              <w:t xml:space="preserve"> some sixty, and some thirty.  </w:t>
            </w:r>
          </w:p>
        </w:tc>
        <w:tc>
          <w:tcPr>
            <w:tcW w:w="5748" w:type="dxa"/>
          </w:tcPr>
          <w:p w:rsidR="009D6BEE" w:rsidRPr="001B6143" w:rsidRDefault="00D865B2" w:rsidP="000B13DA">
            <w:pPr>
              <w:spacing w:after="0" w:line="240" w:lineRule="auto"/>
              <w:rPr>
                <w:rFonts w:ascii="Times New Roman" w:eastAsia="Times New Roman" w:hAnsi="Times New Roman" w:cs="Times New Roman"/>
                <w:sz w:val="18"/>
                <w:szCs w:val="18"/>
              </w:rPr>
            </w:pPr>
            <w:r w:rsidRPr="001B6143">
              <w:rPr>
                <w:rStyle w:val="reftext1"/>
                <w:position w:val="6"/>
                <w:sz w:val="18"/>
                <w:szCs w:val="18"/>
              </w:rPr>
              <w:lastRenderedPageBreak/>
              <w:t>23</w:t>
            </w:r>
            <w:r w:rsidRPr="001B6143">
              <w:rPr>
                <w:rStyle w:val="reftext1"/>
                <w:sz w:val="18"/>
                <w:szCs w:val="18"/>
              </w:rPr>
              <w:t> </w:t>
            </w:r>
            <w:r w:rsidRPr="001B6143">
              <w:rPr>
                <w:rFonts w:ascii="Palatino Linotype" w:hAnsi="Palatino Linotype" w:cs="Tahoma"/>
                <w:sz w:val="18"/>
                <w:szCs w:val="18"/>
              </w:rPr>
              <w:t>Ὁ </w:t>
            </w:r>
            <w:hyperlink r:id="rId7407" w:tooltip="Art-NMS 3588: Ho -- The, the definite article." w:history="1">
              <w:r w:rsidRPr="001B6143">
                <w:rPr>
                  <w:rStyle w:val="Hyperlink"/>
                  <w:rFonts w:ascii="Palatino Linotype" w:hAnsi="Palatino Linotype" w:cs="Tahoma"/>
                  <w:sz w:val="18"/>
                  <w:szCs w:val="18"/>
                </w:rPr>
                <w:t>(That)</w:t>
              </w:r>
            </w:hyperlink>
            <w:r w:rsidRPr="001B6143">
              <w:rPr>
                <w:rFonts w:ascii="Palatino Linotype" w:hAnsi="Palatino Linotype" w:cs="Tahoma"/>
                <w:sz w:val="18"/>
                <w:szCs w:val="18"/>
              </w:rPr>
              <w:t xml:space="preserve"> δὲ </w:t>
            </w:r>
            <w:hyperlink r:id="rId7408" w:tooltip="Conj 1161: de -- A weak adversative particle, generally placed second in its clause; but, on the other hand, and." w:history="1">
              <w:r w:rsidRPr="001B6143">
                <w:rPr>
                  <w:rStyle w:val="Hyperlink"/>
                  <w:rFonts w:ascii="Palatino Linotype" w:hAnsi="Palatino Linotype" w:cs="Tahoma"/>
                  <w:sz w:val="18"/>
                  <w:szCs w:val="18"/>
                </w:rPr>
                <w:t>(however)</w:t>
              </w:r>
            </w:hyperlink>
            <w:r w:rsidRPr="001B6143">
              <w:rPr>
                <w:rFonts w:ascii="Palatino Linotype" w:hAnsi="Palatino Linotype" w:cs="Tahoma"/>
                <w:sz w:val="18"/>
                <w:szCs w:val="18"/>
              </w:rPr>
              <w:t xml:space="preserve"> ἐπὶ </w:t>
            </w:r>
            <w:hyperlink r:id="rId7409" w:tooltip="Prep 1909: epi -- On, to, against, on the basis of, at." w:history="1">
              <w:r w:rsidRPr="001B6143">
                <w:rPr>
                  <w:rStyle w:val="Hyperlink"/>
                  <w:rFonts w:ascii="Palatino Linotype" w:hAnsi="Palatino Linotype" w:cs="Tahoma"/>
                  <w:sz w:val="18"/>
                  <w:szCs w:val="18"/>
                </w:rPr>
                <w:t>(on)</w:t>
              </w:r>
            </w:hyperlink>
            <w:r w:rsidRPr="001B6143">
              <w:rPr>
                <w:rFonts w:ascii="Palatino Linotype" w:hAnsi="Palatino Linotype" w:cs="Tahoma"/>
                <w:sz w:val="18"/>
                <w:szCs w:val="18"/>
              </w:rPr>
              <w:t xml:space="preserve"> τὴν </w:t>
            </w:r>
            <w:hyperlink r:id="rId7410" w:tooltip="Art-AFS 3588: tēn -- The, the definite article." w:history="1">
              <w:r w:rsidRPr="001B6143">
                <w:rPr>
                  <w:rStyle w:val="Hyperlink"/>
                  <w:rFonts w:ascii="Palatino Linotype" w:hAnsi="Palatino Linotype" w:cs="Tahoma"/>
                  <w:sz w:val="18"/>
                  <w:szCs w:val="18"/>
                </w:rPr>
                <w:t>(the)</w:t>
              </w:r>
            </w:hyperlink>
            <w:r w:rsidRPr="001B6143">
              <w:rPr>
                <w:rFonts w:ascii="Palatino Linotype" w:hAnsi="Palatino Linotype" w:cs="Tahoma"/>
                <w:sz w:val="18"/>
                <w:szCs w:val="18"/>
              </w:rPr>
              <w:t xml:space="preserve"> καλὴν </w:t>
            </w:r>
            <w:hyperlink r:id="rId7411" w:tooltip="Adj-AFS 2570: kalēn -- Beautiful, as an outward sign of the inward good, noble, honorable character; good, worthy, honorable, noble, and seen to be so." w:history="1">
              <w:r w:rsidRPr="001B6143">
                <w:rPr>
                  <w:rStyle w:val="Hyperlink"/>
                  <w:rFonts w:ascii="Palatino Linotype" w:hAnsi="Palatino Linotype" w:cs="Tahoma"/>
                  <w:sz w:val="18"/>
                  <w:szCs w:val="18"/>
                </w:rPr>
                <w:t>(good)</w:t>
              </w:r>
            </w:hyperlink>
            <w:r w:rsidRPr="001B6143">
              <w:rPr>
                <w:rFonts w:ascii="Palatino Linotype" w:hAnsi="Palatino Linotype" w:cs="Tahoma"/>
                <w:sz w:val="18"/>
                <w:szCs w:val="18"/>
              </w:rPr>
              <w:t xml:space="preserve"> γῆν </w:t>
            </w:r>
            <w:hyperlink r:id="rId7412" w:tooltip="N-AFS 1093: gēn -- The earth, soil, land, region, country, inhabitants of a region." w:history="1">
              <w:r w:rsidRPr="001B6143">
                <w:rPr>
                  <w:rStyle w:val="Hyperlink"/>
                  <w:rFonts w:ascii="Palatino Linotype" w:hAnsi="Palatino Linotype" w:cs="Tahoma"/>
                  <w:sz w:val="18"/>
                  <w:szCs w:val="18"/>
                </w:rPr>
                <w:t>(soil)</w:t>
              </w:r>
            </w:hyperlink>
            <w:r w:rsidRPr="001B6143">
              <w:rPr>
                <w:rFonts w:ascii="Palatino Linotype" w:hAnsi="Palatino Linotype" w:cs="Tahoma"/>
                <w:sz w:val="18"/>
                <w:szCs w:val="18"/>
              </w:rPr>
              <w:t xml:space="preserve"> σπαρείς </w:t>
            </w:r>
            <w:hyperlink r:id="rId7413" w:tooltip="V-APP-NMS 4687: spareis -- To sow, spread, scatter." w:history="1">
              <w:r w:rsidRPr="001B6143">
                <w:rPr>
                  <w:rStyle w:val="Hyperlink"/>
                  <w:rFonts w:ascii="Palatino Linotype" w:hAnsi="Palatino Linotype" w:cs="Tahoma"/>
                  <w:sz w:val="18"/>
                  <w:szCs w:val="18"/>
                </w:rPr>
                <w:t>(having been sown)</w:t>
              </w:r>
            </w:hyperlink>
            <w:r w:rsidRPr="001B6143">
              <w:rPr>
                <w:rFonts w:ascii="Palatino Linotype" w:hAnsi="Palatino Linotype" w:cs="Tahoma"/>
                <w:sz w:val="18"/>
                <w:szCs w:val="18"/>
              </w:rPr>
              <w:t>, οὗτός </w:t>
            </w:r>
            <w:hyperlink r:id="rId7414" w:tooltip="DPro-NMS 3778: houtos -- This; he, she, it." w:history="1">
              <w:r w:rsidRPr="001B6143">
                <w:rPr>
                  <w:rStyle w:val="Hyperlink"/>
                  <w:rFonts w:ascii="Palatino Linotype" w:hAnsi="Palatino Linotype" w:cs="Tahoma"/>
                  <w:sz w:val="18"/>
                  <w:szCs w:val="18"/>
                </w:rPr>
                <w:t>(this)</w:t>
              </w:r>
            </w:hyperlink>
            <w:r w:rsidRPr="001B6143">
              <w:rPr>
                <w:rFonts w:ascii="Palatino Linotype" w:hAnsi="Palatino Linotype" w:cs="Tahoma"/>
                <w:sz w:val="18"/>
                <w:szCs w:val="18"/>
              </w:rPr>
              <w:t xml:space="preserve"> ἐστιν </w:t>
            </w:r>
            <w:hyperlink r:id="rId7415" w:tooltip="V-PIA-3S 1510: estin -- To be, exist." w:history="1">
              <w:r w:rsidRPr="001B6143">
                <w:rPr>
                  <w:rStyle w:val="Hyperlink"/>
                  <w:rFonts w:ascii="Palatino Linotype" w:hAnsi="Palatino Linotype" w:cs="Tahoma"/>
                  <w:sz w:val="18"/>
                  <w:szCs w:val="18"/>
                </w:rPr>
                <w:t>(is)</w:t>
              </w:r>
            </w:hyperlink>
            <w:r w:rsidRPr="001B6143">
              <w:rPr>
                <w:rFonts w:ascii="Palatino Linotype" w:hAnsi="Palatino Linotype" w:cs="Tahoma"/>
                <w:sz w:val="18"/>
                <w:szCs w:val="18"/>
              </w:rPr>
              <w:t xml:space="preserve"> ὁ </w:t>
            </w:r>
            <w:hyperlink r:id="rId7416" w:tooltip="Art-NMS 3588: ho -- The, the definite article." w:history="1">
              <w:r w:rsidRPr="001B6143">
                <w:rPr>
                  <w:rStyle w:val="Hyperlink"/>
                  <w:rFonts w:ascii="Palatino Linotype" w:hAnsi="Palatino Linotype" w:cs="Tahoma"/>
                  <w:sz w:val="18"/>
                  <w:szCs w:val="18"/>
                </w:rPr>
                <w:t>(the </w:t>
              </w:r>
              <w:r w:rsidRPr="001B6143">
                <w:rPr>
                  <w:rStyle w:val="Hyperlink"/>
                  <w:rFonts w:ascii="Palatino Linotype" w:hAnsi="Palatino Linotype" w:cs="Tahoma"/>
                  <w:i/>
                  <w:iCs/>
                  <w:sz w:val="18"/>
                  <w:szCs w:val="18"/>
                </w:rPr>
                <w:t>one</w:t>
              </w:r>
              <w:r w:rsidRPr="001B6143">
                <w:rPr>
                  <w:rStyle w:val="Hyperlink"/>
                  <w:rFonts w:ascii="Palatino Linotype" w:hAnsi="Palatino Linotype" w:cs="Tahoma"/>
                  <w:sz w:val="18"/>
                  <w:szCs w:val="18"/>
                </w:rPr>
                <w:t>)</w:t>
              </w:r>
            </w:hyperlink>
            <w:r w:rsidRPr="001B6143">
              <w:rPr>
                <w:rFonts w:ascii="Palatino Linotype" w:hAnsi="Palatino Linotype" w:cs="Tahoma"/>
                <w:sz w:val="18"/>
                <w:szCs w:val="18"/>
              </w:rPr>
              <w:t xml:space="preserve"> τὸν </w:t>
            </w:r>
            <w:hyperlink r:id="rId7417" w:tooltip="Art-AMS 3588: ton -- The, the definite article." w:history="1">
              <w:r w:rsidRPr="001B6143">
                <w:rPr>
                  <w:rStyle w:val="Hyperlink"/>
                  <w:rFonts w:ascii="Palatino Linotype" w:hAnsi="Palatino Linotype" w:cs="Tahoma"/>
                  <w:sz w:val="18"/>
                  <w:szCs w:val="18"/>
                </w:rPr>
                <w:t>(the)</w:t>
              </w:r>
            </w:hyperlink>
            <w:r w:rsidRPr="001B6143">
              <w:rPr>
                <w:rFonts w:ascii="Palatino Linotype" w:hAnsi="Palatino Linotype" w:cs="Tahoma"/>
                <w:sz w:val="18"/>
                <w:szCs w:val="18"/>
              </w:rPr>
              <w:t xml:space="preserve"> λόγον </w:t>
            </w:r>
            <w:hyperlink r:id="rId7418" w:tooltip="N-AMS 3056: logon -- A word, speech, divine utterance, analogy." w:history="1">
              <w:r w:rsidRPr="001B6143">
                <w:rPr>
                  <w:rStyle w:val="Hyperlink"/>
                  <w:rFonts w:ascii="Palatino Linotype" w:hAnsi="Palatino Linotype" w:cs="Tahoma"/>
                  <w:sz w:val="18"/>
                  <w:szCs w:val="18"/>
                </w:rPr>
                <w:t>(word)</w:t>
              </w:r>
            </w:hyperlink>
            <w:r w:rsidRPr="001B6143">
              <w:rPr>
                <w:rFonts w:ascii="Palatino Linotype" w:hAnsi="Palatino Linotype" w:cs="Tahoma"/>
                <w:sz w:val="18"/>
                <w:szCs w:val="18"/>
              </w:rPr>
              <w:t xml:space="preserve"> ἀκούων </w:t>
            </w:r>
            <w:hyperlink r:id="rId7419" w:tooltip="V-PPA-NMS 191: akouōn -- To hear, listen, comprehend by hearing; pass: is heard, reported." w:history="1">
              <w:r w:rsidRPr="001B6143">
                <w:rPr>
                  <w:rStyle w:val="Hyperlink"/>
                  <w:rFonts w:ascii="Palatino Linotype" w:hAnsi="Palatino Linotype" w:cs="Tahoma"/>
                  <w:sz w:val="18"/>
                  <w:szCs w:val="18"/>
                </w:rPr>
                <w:t>(hearing)</w:t>
              </w:r>
            </w:hyperlink>
            <w:r w:rsidRPr="001B6143">
              <w:rPr>
                <w:rFonts w:ascii="Palatino Linotype" w:hAnsi="Palatino Linotype" w:cs="Tahoma"/>
                <w:sz w:val="18"/>
                <w:szCs w:val="18"/>
              </w:rPr>
              <w:t xml:space="preserve"> καὶ </w:t>
            </w:r>
            <w:hyperlink r:id="rId7420" w:tooltip="Conj 2532: kai -- And, even, also, namely." w:history="1">
              <w:r w:rsidRPr="001B6143">
                <w:rPr>
                  <w:rStyle w:val="Hyperlink"/>
                  <w:rFonts w:ascii="Palatino Linotype" w:hAnsi="Palatino Linotype" w:cs="Tahoma"/>
                  <w:sz w:val="18"/>
                  <w:szCs w:val="18"/>
                </w:rPr>
                <w:t>(and)</w:t>
              </w:r>
            </w:hyperlink>
            <w:r w:rsidRPr="001B6143">
              <w:rPr>
                <w:rFonts w:ascii="Palatino Linotype" w:hAnsi="Palatino Linotype" w:cs="Tahoma"/>
                <w:sz w:val="18"/>
                <w:szCs w:val="18"/>
              </w:rPr>
              <w:t xml:space="preserve"> συνιείς </w:t>
            </w:r>
            <w:hyperlink r:id="rId7421" w:tooltip="V-PPA-NMS 4920: synieis -- To consider, understand, perceive." w:history="1">
              <w:r w:rsidRPr="001B6143">
                <w:rPr>
                  <w:rStyle w:val="Hyperlink"/>
                  <w:rFonts w:ascii="Palatino Linotype" w:hAnsi="Palatino Linotype" w:cs="Tahoma"/>
                  <w:sz w:val="18"/>
                  <w:szCs w:val="18"/>
                </w:rPr>
                <w:t>(understanding)</w:t>
              </w:r>
            </w:hyperlink>
            <w:r w:rsidRPr="001B6143">
              <w:rPr>
                <w:rFonts w:ascii="Palatino Linotype" w:hAnsi="Palatino Linotype" w:cs="Tahoma"/>
                <w:sz w:val="18"/>
                <w:szCs w:val="18"/>
              </w:rPr>
              <w:t>, ὃς </w:t>
            </w:r>
            <w:hyperlink r:id="rId7422" w:tooltip="RelPro-NMS 3739: hos -- Who, which, what, that." w:history="1">
              <w:r w:rsidRPr="001B6143">
                <w:rPr>
                  <w:rStyle w:val="Hyperlink"/>
                  <w:rFonts w:ascii="Palatino Linotype" w:hAnsi="Palatino Linotype" w:cs="Tahoma"/>
                  <w:sz w:val="18"/>
                  <w:szCs w:val="18"/>
                </w:rPr>
                <w:t>(who)</w:t>
              </w:r>
            </w:hyperlink>
            <w:r w:rsidRPr="001B6143">
              <w:rPr>
                <w:rFonts w:ascii="Palatino Linotype" w:hAnsi="Palatino Linotype" w:cs="Tahoma"/>
                <w:sz w:val="18"/>
                <w:szCs w:val="18"/>
              </w:rPr>
              <w:t xml:space="preserve"> δὴ </w:t>
            </w:r>
            <w:hyperlink r:id="rId7423" w:tooltip="Prtcl 1211: dē -- (a) in a clause expressing demand: so, then, (b) indeed, (c) truly." w:history="1">
              <w:r w:rsidRPr="001B6143">
                <w:rPr>
                  <w:rStyle w:val="Hyperlink"/>
                  <w:rFonts w:ascii="Palatino Linotype" w:hAnsi="Palatino Linotype" w:cs="Tahoma"/>
                  <w:sz w:val="18"/>
                  <w:szCs w:val="18"/>
                </w:rPr>
                <w:t>(indeed)</w:t>
              </w:r>
            </w:hyperlink>
            <w:r w:rsidRPr="001B6143">
              <w:rPr>
                <w:rFonts w:ascii="Palatino Linotype" w:hAnsi="Palatino Linotype" w:cs="Tahoma"/>
                <w:sz w:val="18"/>
                <w:szCs w:val="18"/>
              </w:rPr>
              <w:t xml:space="preserve"> καρποφορεῖ </w:t>
            </w:r>
            <w:hyperlink r:id="rId7424" w:tooltip="V-PIA-3S 2592: karpophorei -- To bear fruit." w:history="1">
              <w:r w:rsidRPr="001B6143">
                <w:rPr>
                  <w:rStyle w:val="Hyperlink"/>
                  <w:rFonts w:ascii="Palatino Linotype" w:hAnsi="Palatino Linotype" w:cs="Tahoma"/>
                  <w:sz w:val="18"/>
                  <w:szCs w:val="18"/>
                </w:rPr>
                <w:t>(brings forth fruit)</w:t>
              </w:r>
            </w:hyperlink>
            <w:r w:rsidRPr="001B6143">
              <w:rPr>
                <w:rFonts w:ascii="Palatino Linotype" w:hAnsi="Palatino Linotype" w:cs="Tahoma"/>
                <w:sz w:val="18"/>
                <w:szCs w:val="18"/>
              </w:rPr>
              <w:t xml:space="preserve"> καὶ </w:t>
            </w:r>
            <w:hyperlink r:id="rId7425" w:tooltip="Conj 2532: kai -- And, even, also, namely." w:history="1">
              <w:r w:rsidRPr="001B6143">
                <w:rPr>
                  <w:rStyle w:val="Hyperlink"/>
                  <w:rFonts w:ascii="Palatino Linotype" w:hAnsi="Palatino Linotype" w:cs="Tahoma"/>
                  <w:sz w:val="18"/>
                  <w:szCs w:val="18"/>
                </w:rPr>
                <w:t>(and)</w:t>
              </w:r>
            </w:hyperlink>
            <w:r w:rsidRPr="001B6143">
              <w:rPr>
                <w:rFonts w:ascii="Palatino Linotype" w:hAnsi="Palatino Linotype" w:cs="Tahoma"/>
                <w:sz w:val="18"/>
                <w:szCs w:val="18"/>
              </w:rPr>
              <w:t xml:space="preserve"> ποιεῖ </w:t>
            </w:r>
            <w:hyperlink r:id="rId7426" w:tooltip="V-PIA-3S 4160: poiei -- (a) to make, manufacture, construct, (b) to do, act, cause." w:history="1">
              <w:r w:rsidRPr="001B6143">
                <w:rPr>
                  <w:rStyle w:val="Hyperlink"/>
                  <w:rFonts w:ascii="Palatino Linotype" w:hAnsi="Palatino Linotype" w:cs="Tahoma"/>
                  <w:sz w:val="18"/>
                  <w:szCs w:val="18"/>
                </w:rPr>
                <w:t>(produces)</w:t>
              </w:r>
            </w:hyperlink>
            <w:r w:rsidRPr="001B6143">
              <w:rPr>
                <w:rFonts w:ascii="Palatino Linotype" w:hAnsi="Palatino Linotype" w:cs="Tahoma"/>
                <w:sz w:val="18"/>
                <w:szCs w:val="18"/>
              </w:rPr>
              <w:t xml:space="preserve"> — ὃ </w:t>
            </w:r>
            <w:hyperlink r:id="rId7427" w:tooltip="RelPro-ANS 3739: ho -- Who, which, what, that." w:history="1">
              <w:r w:rsidRPr="001B6143">
                <w:rPr>
                  <w:rStyle w:val="Hyperlink"/>
                  <w:rFonts w:ascii="Palatino Linotype" w:hAnsi="Palatino Linotype" w:cs="Tahoma"/>
                  <w:sz w:val="18"/>
                  <w:szCs w:val="18"/>
                </w:rPr>
                <w:t>(some)</w:t>
              </w:r>
            </w:hyperlink>
            <w:r w:rsidRPr="001B6143">
              <w:rPr>
                <w:rFonts w:ascii="Palatino Linotype" w:hAnsi="Palatino Linotype" w:cs="Tahoma"/>
                <w:sz w:val="18"/>
                <w:szCs w:val="18"/>
              </w:rPr>
              <w:t xml:space="preserve"> </w:t>
            </w:r>
            <w:r w:rsidRPr="001B6143">
              <w:rPr>
                <w:rFonts w:ascii="Palatino Linotype" w:hAnsi="Palatino Linotype" w:cs="Tahoma"/>
                <w:sz w:val="18"/>
                <w:szCs w:val="18"/>
              </w:rPr>
              <w:lastRenderedPageBreak/>
              <w:t>μὲν </w:t>
            </w:r>
            <w:hyperlink r:id="rId7428" w:tooltip="Conj 3303: men -- Indeed, truly. A particle of affirmation, often answered by de, each of the two introducing a clause intended to be contrasted with the other." w:history="1">
              <w:r w:rsidRPr="001B6143">
                <w:rPr>
                  <w:rStyle w:val="Hyperlink"/>
                  <w:rFonts w:ascii="Palatino Linotype" w:hAnsi="Palatino Linotype" w:cs="Tahoma"/>
                  <w:sz w:val="18"/>
                  <w:szCs w:val="18"/>
                </w:rPr>
                <w:t>(indeed)</w:t>
              </w:r>
            </w:hyperlink>
            <w:r w:rsidRPr="001B6143">
              <w:rPr>
                <w:rFonts w:ascii="Palatino Linotype" w:hAnsi="Palatino Linotype" w:cs="Tahoma"/>
                <w:sz w:val="18"/>
                <w:szCs w:val="18"/>
              </w:rPr>
              <w:t xml:space="preserve"> ἑκατὸν </w:t>
            </w:r>
            <w:hyperlink r:id="rId7429" w:tooltip="Adj-ANP 1540: hekaton -- One hundred." w:history="1">
              <w:r w:rsidRPr="001B6143">
                <w:rPr>
                  <w:rStyle w:val="Hyperlink"/>
                  <w:rFonts w:ascii="Palatino Linotype" w:hAnsi="Palatino Linotype" w:cs="Tahoma"/>
                  <w:sz w:val="18"/>
                  <w:szCs w:val="18"/>
                </w:rPr>
                <w:t>(a hundredfold)</w:t>
              </w:r>
            </w:hyperlink>
            <w:r w:rsidRPr="001B6143">
              <w:rPr>
                <w:rFonts w:ascii="Palatino Linotype" w:hAnsi="Palatino Linotype" w:cs="Tahoma"/>
                <w:sz w:val="18"/>
                <w:szCs w:val="18"/>
              </w:rPr>
              <w:t>, ὃ </w:t>
            </w:r>
            <w:hyperlink r:id="rId7430" w:tooltip="RelPro-ANS 3739: ho -- Who, which, what, that." w:history="1">
              <w:r w:rsidRPr="001B6143">
                <w:rPr>
                  <w:rStyle w:val="Hyperlink"/>
                  <w:rFonts w:ascii="Palatino Linotype" w:hAnsi="Palatino Linotype" w:cs="Tahoma"/>
                  <w:sz w:val="18"/>
                  <w:szCs w:val="18"/>
                </w:rPr>
                <w:t>(some)</w:t>
              </w:r>
            </w:hyperlink>
            <w:r w:rsidRPr="001B6143">
              <w:rPr>
                <w:rFonts w:ascii="Palatino Linotype" w:hAnsi="Palatino Linotype" w:cs="Tahoma"/>
                <w:sz w:val="18"/>
                <w:szCs w:val="18"/>
              </w:rPr>
              <w:t xml:space="preserve"> δὲ </w:t>
            </w:r>
            <w:hyperlink r:id="rId7431" w:tooltip="Conj 1161: de -- A weak adversative particle, generally placed second in its clause; but, on the other hand, and." w:history="1">
              <w:r w:rsidRPr="001B6143">
                <w:rPr>
                  <w:rStyle w:val="Hyperlink"/>
                  <w:rFonts w:ascii="Palatino Linotype" w:hAnsi="Palatino Linotype" w:cs="Tahoma"/>
                  <w:sz w:val="18"/>
                  <w:szCs w:val="18"/>
                </w:rPr>
                <w:t>(now)</w:t>
              </w:r>
            </w:hyperlink>
            <w:r w:rsidRPr="001B6143">
              <w:rPr>
                <w:rFonts w:ascii="Palatino Linotype" w:hAnsi="Palatino Linotype" w:cs="Tahoma"/>
                <w:sz w:val="18"/>
                <w:szCs w:val="18"/>
              </w:rPr>
              <w:t xml:space="preserve"> ἑξήκοντα </w:t>
            </w:r>
            <w:hyperlink r:id="rId7432" w:tooltip="Adj-ANP 1835: hexēkonta -- Sixty." w:history="1">
              <w:r w:rsidRPr="001B6143">
                <w:rPr>
                  <w:rStyle w:val="Hyperlink"/>
                  <w:rFonts w:ascii="Palatino Linotype" w:hAnsi="Palatino Linotype" w:cs="Tahoma"/>
                  <w:sz w:val="18"/>
                  <w:szCs w:val="18"/>
                </w:rPr>
                <w:t>(sixty)</w:t>
              </w:r>
            </w:hyperlink>
            <w:r w:rsidRPr="001B6143">
              <w:rPr>
                <w:rFonts w:ascii="Palatino Linotype" w:hAnsi="Palatino Linotype" w:cs="Tahoma"/>
                <w:sz w:val="18"/>
                <w:szCs w:val="18"/>
              </w:rPr>
              <w:t>, ὃ </w:t>
            </w:r>
            <w:hyperlink r:id="rId7433" w:tooltip="RelPro-ANS 3739: ho -- Who, which, what, that." w:history="1">
              <w:r w:rsidRPr="001B6143">
                <w:rPr>
                  <w:rStyle w:val="Hyperlink"/>
                  <w:rFonts w:ascii="Palatino Linotype" w:hAnsi="Palatino Linotype" w:cs="Tahoma"/>
                  <w:sz w:val="18"/>
                  <w:szCs w:val="18"/>
                </w:rPr>
                <w:t>(some)</w:t>
              </w:r>
            </w:hyperlink>
            <w:r w:rsidRPr="001B6143">
              <w:rPr>
                <w:rFonts w:ascii="Palatino Linotype" w:hAnsi="Palatino Linotype" w:cs="Tahoma"/>
                <w:sz w:val="18"/>
                <w:szCs w:val="18"/>
              </w:rPr>
              <w:t xml:space="preserve"> δὲ </w:t>
            </w:r>
            <w:hyperlink r:id="rId7434" w:tooltip="Conj 1161: de -- A weak adversative particle, generally placed second in its clause; but, on the other hand, and." w:history="1">
              <w:r w:rsidRPr="001B6143">
                <w:rPr>
                  <w:rStyle w:val="Hyperlink"/>
                  <w:rFonts w:ascii="Palatino Linotype" w:hAnsi="Palatino Linotype" w:cs="Tahoma"/>
                  <w:sz w:val="18"/>
                  <w:szCs w:val="18"/>
                </w:rPr>
                <w:t>(now)</w:t>
              </w:r>
            </w:hyperlink>
            <w:r w:rsidRPr="001B6143">
              <w:rPr>
                <w:rFonts w:ascii="Palatino Linotype" w:hAnsi="Palatino Linotype" w:cs="Tahoma"/>
                <w:sz w:val="18"/>
                <w:szCs w:val="18"/>
              </w:rPr>
              <w:t xml:space="preserve"> τριάκοντα </w:t>
            </w:r>
            <w:hyperlink r:id="rId7435" w:tooltip="Adj-ANP 5144: triakonta -- Thirty." w:history="1">
              <w:r w:rsidRPr="001B6143">
                <w:rPr>
                  <w:rStyle w:val="Hyperlink"/>
                  <w:rFonts w:ascii="Palatino Linotype" w:hAnsi="Palatino Linotype" w:cs="Tahoma"/>
                  <w:sz w:val="18"/>
                  <w:szCs w:val="18"/>
                </w:rPr>
                <w:t>(thirty)</w:t>
              </w:r>
            </w:hyperlink>
            <w:r w:rsidRPr="001B6143">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sidRPr="001B6143">
              <w:rPr>
                <w:rFonts w:ascii="Arial" w:eastAsia="Times New Roman" w:hAnsi="Arial" w:cs="Arial"/>
                <w:sz w:val="18"/>
                <w:szCs w:val="18"/>
              </w:rPr>
              <w:lastRenderedPageBreak/>
              <w:t>13:</w:t>
            </w:r>
            <w:r w:rsidR="009D6BEE" w:rsidRPr="001B6143">
              <w:rPr>
                <w:rFonts w:ascii="Arial" w:eastAsia="Times New Roman" w:hAnsi="Arial" w:cs="Arial"/>
                <w:sz w:val="18"/>
                <w:szCs w:val="18"/>
              </w:rPr>
              <w:t xml:space="preserve">23 But he that received seed into the good ground is he that heareth the word, and understandeth it; which also beareth </w:t>
            </w:r>
            <w:r w:rsidR="009D6BEE" w:rsidRPr="001B6143">
              <w:rPr>
                <w:rFonts w:ascii="Arial" w:eastAsia="Times New Roman" w:hAnsi="Arial" w:cs="Arial"/>
                <w:sz w:val="18"/>
                <w:szCs w:val="18"/>
              </w:rPr>
              <w:lastRenderedPageBreak/>
              <w:t xml:space="preserve">fruit, and bringeth forth, some </w:t>
            </w:r>
            <w:r w:rsidR="001B6143" w:rsidRPr="001B6143">
              <w:rPr>
                <w:rFonts w:ascii="Arial" w:eastAsia="Times New Roman" w:hAnsi="Arial" w:cs="Arial"/>
                <w:b/>
                <w:sz w:val="18"/>
                <w:szCs w:val="18"/>
                <w:u w:val="single"/>
              </w:rPr>
              <w:t>a</w:t>
            </w:r>
            <w:r w:rsidR="009D6BEE" w:rsidRPr="001B6143">
              <w:rPr>
                <w:rFonts w:ascii="Arial" w:eastAsia="Times New Roman" w:hAnsi="Arial" w:cs="Arial"/>
                <w:b/>
                <w:sz w:val="18"/>
                <w:szCs w:val="18"/>
                <w:u w:val="single"/>
              </w:rPr>
              <w:t xml:space="preserve"> hundredfold</w:t>
            </w:r>
            <w:r w:rsidR="009D6BEE" w:rsidRPr="001B6143">
              <w:rPr>
                <w:rFonts w:ascii="Arial" w:eastAsia="Times New Roman" w:hAnsi="Arial" w:cs="Arial"/>
                <w:sz w:val="18"/>
                <w:szCs w:val="18"/>
              </w:rPr>
              <w:t>, some sixty, some thirty.</w:t>
            </w:r>
            <w:r w:rsidR="009D6BEE" w:rsidRPr="00B06055">
              <w:rPr>
                <w:rFonts w:ascii="Arial" w:eastAsia="Times New Roman" w:hAnsi="Arial" w:cs="Arial"/>
                <w:sz w:val="18"/>
                <w:szCs w:val="18"/>
              </w:rPr>
              <w:t xml:space="preserv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13:</w:t>
            </w:r>
            <w:r w:rsidR="009D6BEE" w:rsidRPr="00B06055">
              <w:rPr>
                <w:rFonts w:ascii="Arial" w:eastAsia="Times New Roman" w:hAnsi="Arial" w:cs="Arial"/>
                <w:sz w:val="18"/>
                <w:szCs w:val="18"/>
              </w:rPr>
              <w:t xml:space="preserve">22 Another parable put he forth unto them, saying, The kingdom of heaven is likened unto a man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sowed good seed in his field;  </w:t>
            </w:r>
          </w:p>
        </w:tc>
        <w:tc>
          <w:tcPr>
            <w:tcW w:w="5748" w:type="dxa"/>
          </w:tcPr>
          <w:p w:rsidR="009D6BEE" w:rsidRPr="00B06055" w:rsidRDefault="00D865B2"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24</w:t>
            </w:r>
            <w:r w:rsidRPr="00B06055">
              <w:rPr>
                <w:rStyle w:val="reftext1"/>
                <w:sz w:val="18"/>
                <w:szCs w:val="18"/>
              </w:rPr>
              <w:t> </w:t>
            </w:r>
            <w:r w:rsidRPr="00B06055">
              <w:rPr>
                <w:rFonts w:ascii="Palatino Linotype" w:hAnsi="Palatino Linotype"/>
                <w:sz w:val="18"/>
                <w:szCs w:val="18"/>
              </w:rPr>
              <w:t>Ἄλλην </w:t>
            </w:r>
            <w:hyperlink r:id="rId7436" w:tooltip="Adj-AFS 243: Allēn -- Other, another (of more than two), different." w:history="1">
              <w:r w:rsidRPr="00B06055">
                <w:rPr>
                  <w:rStyle w:val="Hyperlink"/>
                  <w:rFonts w:ascii="Palatino Linotype" w:hAnsi="Palatino Linotype"/>
                  <w:sz w:val="18"/>
                  <w:szCs w:val="18"/>
                </w:rPr>
                <w:t>(Another)</w:t>
              </w:r>
            </w:hyperlink>
            <w:r w:rsidRPr="00B06055">
              <w:rPr>
                <w:rFonts w:ascii="Palatino Linotype" w:hAnsi="Palatino Linotype"/>
                <w:sz w:val="18"/>
                <w:szCs w:val="18"/>
              </w:rPr>
              <w:t xml:space="preserve"> παραβολὴν </w:t>
            </w:r>
            <w:hyperlink r:id="rId7437" w:tooltip="N-AFS 3850: parabolēn -- (a) a comparison, (b) a parable, often of those spoken by Jesus, (c) a proverb, an adage." w:history="1">
              <w:r w:rsidRPr="00B06055">
                <w:rPr>
                  <w:rStyle w:val="Hyperlink"/>
                  <w:rFonts w:ascii="Palatino Linotype" w:hAnsi="Palatino Linotype"/>
                  <w:sz w:val="18"/>
                  <w:szCs w:val="18"/>
                </w:rPr>
                <w:t>(parable)</w:t>
              </w:r>
            </w:hyperlink>
            <w:r w:rsidRPr="00B06055">
              <w:rPr>
                <w:rFonts w:ascii="Palatino Linotype" w:hAnsi="Palatino Linotype"/>
                <w:sz w:val="18"/>
                <w:szCs w:val="18"/>
              </w:rPr>
              <w:t xml:space="preserve"> παρέθηκεν </w:t>
            </w:r>
            <w:hyperlink r:id="rId7438" w:tooltip="V-AIA-3S 3908: parethēken -- (a) to set (especially a meal) before, serve, (b) to deposit with, entrust to, (c) to bring forward, quote as evidence." w:history="1">
              <w:r w:rsidRPr="00B06055">
                <w:rPr>
                  <w:rStyle w:val="Hyperlink"/>
                  <w:rFonts w:ascii="Palatino Linotype" w:hAnsi="Palatino Linotype"/>
                  <w:sz w:val="18"/>
                  <w:szCs w:val="18"/>
                </w:rPr>
                <w:t>(put He before)</w:t>
              </w:r>
            </w:hyperlink>
            <w:r w:rsidRPr="00B06055">
              <w:rPr>
                <w:rFonts w:ascii="Palatino Linotype" w:hAnsi="Palatino Linotype"/>
                <w:sz w:val="18"/>
                <w:szCs w:val="18"/>
              </w:rPr>
              <w:t xml:space="preserve"> αὐτοῖς </w:t>
            </w:r>
            <w:hyperlink r:id="rId7439" w:tooltip="PPro-DM3P 846: autoi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λέγων </w:t>
            </w:r>
            <w:hyperlink r:id="rId7440"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“Ὡμοιώθη </w:t>
            </w:r>
            <w:hyperlink r:id="rId7441" w:tooltip="V-AIP-3S 3666: Hōmoiōthē -- To make like, liken; to compare." w:history="1">
              <w:r w:rsidRPr="00B06055">
                <w:rPr>
                  <w:rStyle w:val="Hyperlink"/>
                  <w:rFonts w:ascii="Palatino Linotype" w:hAnsi="Palatino Linotype"/>
                  <w:sz w:val="18"/>
                  <w:szCs w:val="18"/>
                </w:rPr>
                <w:t>(Has become like)</w:t>
              </w:r>
            </w:hyperlink>
            <w:r w:rsidRPr="00B06055">
              <w:rPr>
                <w:rStyle w:val="red1"/>
                <w:rFonts w:ascii="Palatino Linotype" w:hAnsi="Palatino Linotype"/>
                <w:color w:val="auto"/>
                <w:sz w:val="18"/>
                <w:szCs w:val="18"/>
              </w:rPr>
              <w:t xml:space="preserve"> ἡ </w:t>
            </w:r>
            <w:hyperlink r:id="rId7442" w:tooltip="Art-NFS 3588: h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βασιλεία </w:t>
            </w:r>
            <w:hyperlink r:id="rId7443" w:tooltip="N-NFS 932: basileia -- Kingship, sovereignty, authority, rule, especially of God, both in the world, and in the hearts of men; hence: kingdom, in the concrete sense." w:history="1">
              <w:r w:rsidRPr="00B06055">
                <w:rPr>
                  <w:rStyle w:val="Hyperlink"/>
                  <w:rFonts w:ascii="Palatino Linotype" w:hAnsi="Palatino Linotype"/>
                  <w:sz w:val="18"/>
                  <w:szCs w:val="18"/>
                </w:rPr>
                <w:t>(kingdom)</w:t>
              </w:r>
            </w:hyperlink>
            <w:r w:rsidRPr="00B06055">
              <w:rPr>
                <w:rStyle w:val="red1"/>
                <w:rFonts w:ascii="Palatino Linotype" w:hAnsi="Palatino Linotype"/>
                <w:color w:val="auto"/>
                <w:sz w:val="18"/>
                <w:szCs w:val="18"/>
              </w:rPr>
              <w:t xml:space="preserve"> τῶν </w:t>
            </w:r>
            <w:hyperlink r:id="rId7444" w:tooltip="Art-GMP 3588: tōn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οὐρανῶν </w:t>
            </w:r>
            <w:hyperlink r:id="rId7445" w:tooltip="N-GMP 3772: ouranōn -- Heaven, (a) the visible heavens: the atmosphere, the sky, the starry heavens, (b) the spiritual heavens." w:history="1">
              <w:r w:rsidRPr="00B06055">
                <w:rPr>
                  <w:rStyle w:val="Hyperlink"/>
                  <w:rFonts w:ascii="Palatino Linotype" w:hAnsi="Palatino Linotype"/>
                  <w:sz w:val="18"/>
                  <w:szCs w:val="18"/>
                </w:rPr>
                <w:t>(heavens)</w:t>
              </w:r>
            </w:hyperlink>
            <w:r w:rsidRPr="00B06055">
              <w:rPr>
                <w:rStyle w:val="red1"/>
                <w:rFonts w:ascii="Palatino Linotype" w:hAnsi="Palatino Linotype"/>
                <w:color w:val="auto"/>
                <w:sz w:val="18"/>
                <w:szCs w:val="18"/>
              </w:rPr>
              <w:t>, ἀνθρώπῳ </w:t>
            </w:r>
            <w:hyperlink r:id="rId7446" w:tooltip="N-DMS 444: anthrōpō -- A man, one of the human race." w:history="1">
              <w:r w:rsidRPr="00B06055">
                <w:rPr>
                  <w:rStyle w:val="Hyperlink"/>
                  <w:rFonts w:ascii="Palatino Linotype" w:hAnsi="Palatino Linotype"/>
                  <w:sz w:val="18"/>
                  <w:szCs w:val="18"/>
                </w:rPr>
                <w:t>(a man)</w:t>
              </w:r>
            </w:hyperlink>
            <w:r w:rsidRPr="00B06055">
              <w:rPr>
                <w:rStyle w:val="red1"/>
                <w:rFonts w:ascii="Palatino Linotype" w:hAnsi="Palatino Linotype"/>
                <w:color w:val="auto"/>
                <w:sz w:val="18"/>
                <w:szCs w:val="18"/>
              </w:rPr>
              <w:t xml:space="preserve"> σπείραντι </w:t>
            </w:r>
            <w:hyperlink r:id="rId7447" w:tooltip="V-APA-DMS 4687: speiranti -- To sow, spread, scatter." w:history="1">
              <w:r w:rsidRPr="00B06055">
                <w:rPr>
                  <w:rStyle w:val="Hyperlink"/>
                  <w:rFonts w:ascii="Palatino Linotype" w:hAnsi="Palatino Linotype"/>
                  <w:sz w:val="18"/>
                  <w:szCs w:val="18"/>
                </w:rPr>
                <w:t>(having sown)</w:t>
              </w:r>
            </w:hyperlink>
            <w:r w:rsidRPr="00B06055">
              <w:rPr>
                <w:rStyle w:val="red1"/>
                <w:rFonts w:ascii="Palatino Linotype" w:hAnsi="Palatino Linotype"/>
                <w:color w:val="auto"/>
                <w:sz w:val="18"/>
                <w:szCs w:val="18"/>
              </w:rPr>
              <w:t xml:space="preserve"> καλὸν </w:t>
            </w:r>
            <w:hyperlink r:id="rId7448" w:tooltip="Adj-ANS 2570: kalon -- Beautiful, as an outward sign of the inward good, noble, honorable character; good, worthy, honorable, noble, and seen to be so." w:history="1">
              <w:r w:rsidRPr="00B06055">
                <w:rPr>
                  <w:rStyle w:val="Hyperlink"/>
                  <w:rFonts w:ascii="Palatino Linotype" w:hAnsi="Palatino Linotype"/>
                  <w:sz w:val="18"/>
                  <w:szCs w:val="18"/>
                </w:rPr>
                <w:t>(good)</w:t>
              </w:r>
            </w:hyperlink>
            <w:r w:rsidRPr="00B06055">
              <w:rPr>
                <w:rStyle w:val="red1"/>
                <w:rFonts w:ascii="Palatino Linotype" w:hAnsi="Palatino Linotype"/>
                <w:color w:val="auto"/>
                <w:sz w:val="18"/>
                <w:szCs w:val="18"/>
              </w:rPr>
              <w:t xml:space="preserve"> σπέρμα </w:t>
            </w:r>
            <w:hyperlink r:id="rId7449" w:tooltip="N-ANS 4690: sperma -- (a) seed, commonly of cereals, (b) offspring, descendents." w:history="1">
              <w:r w:rsidRPr="00B06055">
                <w:rPr>
                  <w:rStyle w:val="Hyperlink"/>
                  <w:rFonts w:ascii="Palatino Linotype" w:hAnsi="Palatino Linotype"/>
                  <w:sz w:val="18"/>
                  <w:szCs w:val="18"/>
                </w:rPr>
                <w:t>(seed)</w:t>
              </w:r>
            </w:hyperlink>
            <w:r w:rsidRPr="00B06055">
              <w:rPr>
                <w:rStyle w:val="red1"/>
                <w:rFonts w:ascii="Palatino Linotype" w:hAnsi="Palatino Linotype"/>
                <w:color w:val="auto"/>
                <w:sz w:val="18"/>
                <w:szCs w:val="18"/>
              </w:rPr>
              <w:t xml:space="preserve"> ἐν </w:t>
            </w:r>
            <w:hyperlink r:id="rId7450"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τῷ </w:t>
            </w:r>
            <w:hyperlink r:id="rId7451" w:tooltip="Art-DMS 3588: tō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ἀγρῷ </w:t>
            </w:r>
            <w:hyperlink r:id="rId7452" w:tooltip="N-DMS 68: agrō -- A field, especially as bearing a crop; the country, lands, property in land, a country estate." w:history="1">
              <w:r w:rsidRPr="00B06055">
                <w:rPr>
                  <w:rStyle w:val="Hyperlink"/>
                  <w:rFonts w:ascii="Palatino Linotype" w:hAnsi="Palatino Linotype"/>
                  <w:sz w:val="18"/>
                  <w:szCs w:val="18"/>
                </w:rPr>
                <w:t>(field)</w:t>
              </w:r>
            </w:hyperlink>
            <w:r w:rsidRPr="00B06055">
              <w:rPr>
                <w:rStyle w:val="red1"/>
                <w:rFonts w:ascii="Palatino Linotype" w:hAnsi="Palatino Linotype"/>
                <w:color w:val="auto"/>
                <w:sz w:val="18"/>
                <w:szCs w:val="18"/>
              </w:rPr>
              <w:t xml:space="preserve"> αὐτοῦ </w:t>
            </w:r>
            <w:hyperlink r:id="rId7453" w:tooltip="PPro-GM3S 846: autou -- He, she, it, they, them, same." w:history="1">
              <w:r w:rsidRPr="00B06055">
                <w:rPr>
                  <w:rStyle w:val="Hyperlink"/>
                  <w:rFonts w:ascii="Palatino Linotype" w:hAnsi="Palatino Linotype"/>
                  <w:sz w:val="18"/>
                  <w:szCs w:val="18"/>
                </w:rPr>
                <w:t>(of him)</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24 Another parable put he forth unto them, saying, The kingdom of heaven is likened unto a man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sowed good seed in his field: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23 But while </w:t>
            </w:r>
            <w:r w:rsidR="009D6BEE" w:rsidRPr="00B06055">
              <w:rPr>
                <w:rFonts w:ascii="Arial" w:eastAsia="Times New Roman" w:hAnsi="Arial" w:cs="Arial"/>
                <w:b/>
                <w:sz w:val="18"/>
                <w:szCs w:val="18"/>
                <w:u w:val="single"/>
              </w:rPr>
              <w:t>he</w:t>
            </w:r>
            <w:r w:rsidR="009D6BEE" w:rsidRPr="00B06055">
              <w:rPr>
                <w:rFonts w:ascii="Arial" w:eastAsia="Times New Roman" w:hAnsi="Arial" w:cs="Arial"/>
                <w:sz w:val="18"/>
                <w:szCs w:val="18"/>
              </w:rPr>
              <w:t xml:space="preserve"> slept, his enemy came and sowed tares among the wheat, and went his way.  </w:t>
            </w:r>
          </w:p>
        </w:tc>
        <w:tc>
          <w:tcPr>
            <w:tcW w:w="5748" w:type="dxa"/>
          </w:tcPr>
          <w:p w:rsidR="009D6BEE" w:rsidRPr="00B06055" w:rsidRDefault="00D865B2"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25</w:t>
            </w:r>
            <w:r w:rsidRPr="00B06055">
              <w:rPr>
                <w:rStyle w:val="reftext1"/>
                <w:sz w:val="18"/>
                <w:szCs w:val="18"/>
              </w:rPr>
              <w:t> </w:t>
            </w:r>
            <w:r w:rsidRPr="00B06055">
              <w:rPr>
                <w:rStyle w:val="red1"/>
                <w:rFonts w:ascii="Palatino Linotype" w:hAnsi="Palatino Linotype"/>
                <w:color w:val="auto"/>
                <w:sz w:val="18"/>
                <w:szCs w:val="18"/>
              </w:rPr>
              <w:t>ἐν </w:t>
            </w:r>
            <w:hyperlink r:id="rId7454"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δὲ </w:t>
            </w:r>
            <w:hyperlink r:id="rId7455"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Style w:val="red1"/>
                <w:rFonts w:ascii="Palatino Linotype" w:hAnsi="Palatino Linotype"/>
                <w:color w:val="auto"/>
                <w:sz w:val="18"/>
                <w:szCs w:val="18"/>
              </w:rPr>
              <w:t xml:space="preserve"> τῷ </w:t>
            </w:r>
            <w:hyperlink r:id="rId7456" w:tooltip="Art-DNS 3588: tō -- The, the definite article." w:history="1">
              <w:r w:rsidRPr="00B06055">
                <w:rPr>
                  <w:rStyle w:val="Hyperlink"/>
                  <w:rFonts w:ascii="Palatino Linotype" w:hAnsi="Palatino Linotype"/>
                  <w:sz w:val="18"/>
                  <w:szCs w:val="18"/>
                </w:rPr>
                <w:t>(the </w:t>
              </w:r>
              <w:r w:rsidRPr="00B06055">
                <w:rPr>
                  <w:rStyle w:val="Hyperlink"/>
                  <w:rFonts w:ascii="Palatino Linotype" w:hAnsi="Palatino Linotype"/>
                  <w:i/>
                  <w:iCs/>
                  <w:sz w:val="18"/>
                  <w:szCs w:val="18"/>
                </w:rPr>
                <w:t>time</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καθεύδειν </w:t>
            </w:r>
            <w:hyperlink r:id="rId7457" w:tooltip="V-PNA 2518: katheudein -- To sleep, to be sleeping." w:history="1">
              <w:r w:rsidRPr="00B06055">
                <w:rPr>
                  <w:rStyle w:val="Hyperlink"/>
                  <w:rFonts w:ascii="Palatino Linotype" w:hAnsi="Palatino Linotype"/>
                  <w:sz w:val="18"/>
                  <w:szCs w:val="18"/>
                </w:rPr>
                <w:t>(are sleeping)</w:t>
              </w:r>
            </w:hyperlink>
            <w:r w:rsidRPr="00B06055">
              <w:rPr>
                <w:rStyle w:val="red1"/>
                <w:rFonts w:ascii="Palatino Linotype" w:hAnsi="Palatino Linotype"/>
                <w:color w:val="auto"/>
                <w:sz w:val="18"/>
                <w:szCs w:val="18"/>
              </w:rPr>
              <w:t xml:space="preserve"> τοὺς </w:t>
            </w:r>
            <w:hyperlink r:id="rId7458" w:tooltip="Art-AMP 3588: tou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ἀνθρώπους </w:t>
            </w:r>
            <w:hyperlink r:id="rId7459" w:tooltip="N-AMP 444: anthrōpous -- A man, one of the human race." w:history="1">
              <w:r w:rsidRPr="00B06055">
                <w:rPr>
                  <w:rStyle w:val="Hyperlink"/>
                  <w:rFonts w:ascii="Palatino Linotype" w:hAnsi="Palatino Linotype"/>
                  <w:sz w:val="18"/>
                  <w:szCs w:val="18"/>
                </w:rPr>
                <w:t>(men)</w:t>
              </w:r>
            </w:hyperlink>
            <w:r w:rsidRPr="00B06055">
              <w:rPr>
                <w:rStyle w:val="red1"/>
                <w:rFonts w:ascii="Palatino Linotype" w:hAnsi="Palatino Linotype"/>
                <w:color w:val="auto"/>
                <w:sz w:val="18"/>
                <w:szCs w:val="18"/>
              </w:rPr>
              <w:t>, ἦλθεν </w:t>
            </w:r>
            <w:hyperlink r:id="rId7460" w:tooltip="V-AIA-3S 2064: ēlthen -- To come, go." w:history="1">
              <w:r w:rsidRPr="00B06055">
                <w:rPr>
                  <w:rStyle w:val="Hyperlink"/>
                  <w:rFonts w:ascii="Palatino Linotype" w:hAnsi="Palatino Linotype"/>
                  <w:sz w:val="18"/>
                  <w:szCs w:val="18"/>
                </w:rPr>
                <w:t>(came)</w:t>
              </w:r>
            </w:hyperlink>
            <w:r w:rsidRPr="00B06055">
              <w:rPr>
                <w:rStyle w:val="red1"/>
                <w:rFonts w:ascii="Palatino Linotype" w:hAnsi="Palatino Linotype"/>
                <w:color w:val="auto"/>
                <w:sz w:val="18"/>
                <w:szCs w:val="18"/>
              </w:rPr>
              <w:t xml:space="preserve"> αὐτοῦ </w:t>
            </w:r>
            <w:hyperlink r:id="rId7461" w:tooltip="PPro-GM3S 846: autou -- He, she, it, they, them, same." w:history="1">
              <w:r w:rsidRPr="00B06055">
                <w:rPr>
                  <w:rStyle w:val="Hyperlink"/>
                  <w:rFonts w:ascii="Palatino Linotype" w:hAnsi="Palatino Linotype"/>
                  <w:sz w:val="18"/>
                  <w:szCs w:val="18"/>
                </w:rPr>
                <w:t>(his)</w:t>
              </w:r>
            </w:hyperlink>
            <w:r w:rsidRPr="00B06055">
              <w:rPr>
                <w:rStyle w:val="red1"/>
                <w:rFonts w:ascii="Palatino Linotype" w:hAnsi="Palatino Linotype"/>
                <w:color w:val="auto"/>
                <w:sz w:val="18"/>
                <w:szCs w:val="18"/>
              </w:rPr>
              <w:t xml:space="preserve"> ὁ </w:t>
            </w:r>
            <w:hyperlink r:id="rId7462"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ἐχθρὸς </w:t>
            </w:r>
            <w:hyperlink r:id="rId7463" w:tooltip="Adj-NMS 2190: echthros -- Hated, hostile; an enemy." w:history="1">
              <w:r w:rsidRPr="00B06055">
                <w:rPr>
                  <w:rStyle w:val="Hyperlink"/>
                  <w:rFonts w:ascii="Palatino Linotype" w:hAnsi="Palatino Linotype"/>
                  <w:sz w:val="18"/>
                  <w:szCs w:val="18"/>
                </w:rPr>
                <w:t>(enemy)</w:t>
              </w:r>
            </w:hyperlink>
            <w:r w:rsidRPr="00B06055">
              <w:rPr>
                <w:rStyle w:val="red1"/>
                <w:rFonts w:ascii="Palatino Linotype" w:hAnsi="Palatino Linotype"/>
                <w:color w:val="auto"/>
                <w:sz w:val="18"/>
                <w:szCs w:val="18"/>
              </w:rPr>
              <w:t xml:space="preserve"> καὶ </w:t>
            </w:r>
            <w:hyperlink r:id="rId7464"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ἐπέσπειρεν </w:t>
            </w:r>
            <w:hyperlink r:id="rId7465" w:tooltip="V-AIA-3S 4687: epespeiren -- To sow, spread, scatter." w:history="1">
              <w:r w:rsidRPr="00B06055">
                <w:rPr>
                  <w:rStyle w:val="Hyperlink"/>
                  <w:rFonts w:ascii="Palatino Linotype" w:hAnsi="Palatino Linotype"/>
                  <w:sz w:val="18"/>
                  <w:szCs w:val="18"/>
                </w:rPr>
                <w:t>(sowed)</w:t>
              </w:r>
            </w:hyperlink>
            <w:r w:rsidRPr="00B06055">
              <w:rPr>
                <w:rStyle w:val="red1"/>
                <w:rFonts w:ascii="Palatino Linotype" w:hAnsi="Palatino Linotype"/>
                <w:color w:val="auto"/>
                <w:sz w:val="18"/>
                <w:szCs w:val="18"/>
              </w:rPr>
              <w:t xml:space="preserve"> ζιζάνια </w:t>
            </w:r>
            <w:hyperlink r:id="rId7466" w:tooltip="N-ANP 2215: zizania -- Spurious wheat, darnel; a plant that grows in Palestine which resembles wheat in many ways but is worthless." w:history="1">
              <w:r w:rsidRPr="00B06055">
                <w:rPr>
                  <w:rStyle w:val="Hyperlink"/>
                  <w:rFonts w:ascii="Palatino Linotype" w:hAnsi="Palatino Linotype"/>
                  <w:sz w:val="18"/>
                  <w:szCs w:val="18"/>
                </w:rPr>
                <w:t>(weeds)</w:t>
              </w:r>
            </w:hyperlink>
            <w:r w:rsidRPr="00B06055">
              <w:rPr>
                <w:rStyle w:val="red1"/>
                <w:rFonts w:ascii="Palatino Linotype" w:hAnsi="Palatino Linotype"/>
                <w:color w:val="auto"/>
                <w:sz w:val="18"/>
                <w:szCs w:val="18"/>
              </w:rPr>
              <w:t xml:space="preserve"> ἀνὰ </w:t>
            </w:r>
            <w:hyperlink r:id="rId7467" w:tooltip="Prep 303: ana -- Prep. Rare in NT; prop: upwards, up; among, between; in turn; apiece, by; as a prefix: up, to, anew, back." w:history="1">
              <w:r w:rsidRPr="00B06055">
                <w:rPr>
                  <w:rStyle w:val="Hyperlink"/>
                  <w:rFonts w:ascii="Palatino Linotype" w:hAnsi="Palatino Linotype"/>
                  <w:sz w:val="18"/>
                  <w:szCs w:val="18"/>
                </w:rPr>
                <w:t>(in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μέσον </w:t>
            </w:r>
            <w:hyperlink r:id="rId7468" w:tooltip="Adj-ANS 3319: meson -- Middle, in the middle, between, in the midst of." w:history="1">
              <w:r w:rsidRPr="00B06055">
                <w:rPr>
                  <w:rStyle w:val="Hyperlink"/>
                  <w:rFonts w:ascii="Palatino Linotype" w:hAnsi="Palatino Linotype"/>
                  <w:sz w:val="18"/>
                  <w:szCs w:val="18"/>
                </w:rPr>
                <w:t>(midst)</w:t>
              </w:r>
            </w:hyperlink>
            <w:r w:rsidRPr="00B06055">
              <w:rPr>
                <w:rStyle w:val="red1"/>
                <w:rFonts w:ascii="Palatino Linotype" w:hAnsi="Palatino Linotype"/>
                <w:color w:val="auto"/>
                <w:sz w:val="18"/>
                <w:szCs w:val="18"/>
              </w:rPr>
              <w:t xml:space="preserve"> τοῦ </w:t>
            </w:r>
            <w:hyperlink r:id="rId7469" w:tooltip="Art-GMS 3588: tou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σίτου </w:t>
            </w:r>
            <w:hyperlink r:id="rId7470" w:tooltip="N-GMS 4621: sitou -- Wheat, grain." w:history="1">
              <w:r w:rsidRPr="00B06055">
                <w:rPr>
                  <w:rStyle w:val="Hyperlink"/>
                  <w:rFonts w:ascii="Palatino Linotype" w:hAnsi="Palatino Linotype"/>
                  <w:sz w:val="18"/>
                  <w:szCs w:val="18"/>
                </w:rPr>
                <w:t>(wheat)</w:t>
              </w:r>
            </w:hyperlink>
            <w:r w:rsidRPr="00B06055">
              <w:rPr>
                <w:rStyle w:val="red1"/>
                <w:rFonts w:ascii="Palatino Linotype" w:hAnsi="Palatino Linotype"/>
                <w:color w:val="auto"/>
                <w:sz w:val="18"/>
                <w:szCs w:val="18"/>
              </w:rPr>
              <w:t>, καὶ </w:t>
            </w:r>
            <w:hyperlink r:id="rId7471"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ἀπῆλθεν </w:t>
            </w:r>
            <w:hyperlink r:id="rId7472" w:tooltip="V-AIA-3S 565: apēlthen -- To come or go away from, depart, return, arrive, go after, follow." w:history="1">
              <w:r w:rsidRPr="00B06055">
                <w:rPr>
                  <w:rStyle w:val="Hyperlink"/>
                  <w:rFonts w:ascii="Palatino Linotype" w:hAnsi="Palatino Linotype"/>
                  <w:sz w:val="18"/>
                  <w:szCs w:val="18"/>
                </w:rPr>
                <w:t>(went away)</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25 But while </w:t>
            </w:r>
            <w:r w:rsidR="009D6BEE" w:rsidRPr="00B06055">
              <w:rPr>
                <w:rFonts w:ascii="Arial" w:eastAsia="Times New Roman" w:hAnsi="Arial" w:cs="Arial"/>
                <w:b/>
                <w:sz w:val="18"/>
                <w:szCs w:val="18"/>
                <w:u w:val="single"/>
              </w:rPr>
              <w:t>men</w:t>
            </w:r>
            <w:r w:rsidR="009D6BEE" w:rsidRPr="00B06055">
              <w:rPr>
                <w:rFonts w:ascii="Arial" w:eastAsia="Times New Roman" w:hAnsi="Arial" w:cs="Arial"/>
                <w:sz w:val="18"/>
                <w:szCs w:val="18"/>
              </w:rPr>
              <w:t xml:space="preserve"> slept, his enemy came and sowed tares among the wheat, and went his way.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24 But when the blade sprung up, and brought forth fruit, then appeared the tares also.  </w:t>
            </w:r>
          </w:p>
        </w:tc>
        <w:tc>
          <w:tcPr>
            <w:tcW w:w="5748" w:type="dxa"/>
          </w:tcPr>
          <w:p w:rsidR="009D6BEE" w:rsidRPr="00B06055" w:rsidRDefault="00D865B2"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26</w:t>
            </w:r>
            <w:r w:rsidRPr="00B06055">
              <w:rPr>
                <w:rStyle w:val="reftext1"/>
                <w:sz w:val="18"/>
                <w:szCs w:val="18"/>
              </w:rPr>
              <w:t> </w:t>
            </w:r>
            <w:r w:rsidRPr="00B06055">
              <w:rPr>
                <w:rStyle w:val="red1"/>
                <w:rFonts w:ascii="Palatino Linotype" w:hAnsi="Palatino Linotype"/>
                <w:color w:val="auto"/>
                <w:sz w:val="18"/>
                <w:szCs w:val="18"/>
              </w:rPr>
              <w:t>ὅτε </w:t>
            </w:r>
            <w:hyperlink r:id="rId7473" w:tooltip="Adv 3753: hote -- When, at which time." w:history="1">
              <w:r w:rsidRPr="00B06055">
                <w:rPr>
                  <w:rStyle w:val="Hyperlink"/>
                  <w:rFonts w:ascii="Palatino Linotype" w:hAnsi="Palatino Linotype"/>
                  <w:sz w:val="18"/>
                  <w:szCs w:val="18"/>
                </w:rPr>
                <w:t>(When)</w:t>
              </w:r>
            </w:hyperlink>
            <w:r w:rsidRPr="00B06055">
              <w:rPr>
                <w:rStyle w:val="red1"/>
                <w:rFonts w:ascii="Palatino Linotype" w:hAnsi="Palatino Linotype"/>
                <w:color w:val="auto"/>
                <w:sz w:val="18"/>
                <w:szCs w:val="18"/>
              </w:rPr>
              <w:t xml:space="preserve"> δὲ </w:t>
            </w:r>
            <w:hyperlink r:id="rId7474"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Style w:val="red1"/>
                <w:rFonts w:ascii="Palatino Linotype" w:hAnsi="Palatino Linotype"/>
                <w:color w:val="auto"/>
                <w:sz w:val="18"/>
                <w:szCs w:val="18"/>
              </w:rPr>
              <w:t xml:space="preserve"> ἐβλάστησεν </w:t>
            </w:r>
            <w:hyperlink r:id="rId7475" w:tooltip="V-AIA-3S 985: eblastēsen -- To sprout; to cause to sprout, make to grow up." w:history="1">
              <w:r w:rsidRPr="00B06055">
                <w:rPr>
                  <w:rStyle w:val="Hyperlink"/>
                  <w:rFonts w:ascii="Palatino Linotype" w:hAnsi="Palatino Linotype"/>
                  <w:sz w:val="18"/>
                  <w:szCs w:val="18"/>
                </w:rPr>
                <w:t>(sprouted)</w:t>
              </w:r>
            </w:hyperlink>
            <w:r w:rsidRPr="00B06055">
              <w:rPr>
                <w:rStyle w:val="red1"/>
                <w:rFonts w:ascii="Palatino Linotype" w:hAnsi="Palatino Linotype"/>
                <w:color w:val="auto"/>
                <w:sz w:val="18"/>
                <w:szCs w:val="18"/>
              </w:rPr>
              <w:t xml:space="preserve"> ὁ </w:t>
            </w:r>
            <w:hyperlink r:id="rId7476"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χόρτος </w:t>
            </w:r>
            <w:hyperlink r:id="rId7477" w:tooltip="N-NMS 5528: chortos -- Grass, herbage, growing grain, hay." w:history="1">
              <w:r w:rsidRPr="00B06055">
                <w:rPr>
                  <w:rStyle w:val="Hyperlink"/>
                  <w:rFonts w:ascii="Palatino Linotype" w:hAnsi="Palatino Linotype"/>
                  <w:sz w:val="18"/>
                  <w:szCs w:val="18"/>
                </w:rPr>
                <w:t>(plants)</w:t>
              </w:r>
            </w:hyperlink>
            <w:r w:rsidRPr="00B06055">
              <w:rPr>
                <w:rStyle w:val="red1"/>
                <w:rFonts w:ascii="Palatino Linotype" w:hAnsi="Palatino Linotype"/>
                <w:color w:val="auto"/>
                <w:sz w:val="18"/>
                <w:szCs w:val="18"/>
              </w:rPr>
              <w:t xml:space="preserve"> καὶ </w:t>
            </w:r>
            <w:hyperlink r:id="rId7478"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καρπὸν </w:t>
            </w:r>
            <w:hyperlink r:id="rId7479" w:tooltip="N-AMS 2590: karpon -- (a) fruit, generally vegetable, sometimes animal, (b) fruit, deed, action, result, (c) profit, gain." w:history="1">
              <w:r w:rsidRPr="00B06055">
                <w:rPr>
                  <w:rStyle w:val="Hyperlink"/>
                  <w:rFonts w:ascii="Palatino Linotype" w:hAnsi="Palatino Linotype"/>
                  <w:sz w:val="18"/>
                  <w:szCs w:val="18"/>
                </w:rPr>
                <w:t>(fruit)</w:t>
              </w:r>
            </w:hyperlink>
            <w:r w:rsidRPr="00B06055">
              <w:rPr>
                <w:rStyle w:val="red1"/>
                <w:rFonts w:ascii="Palatino Linotype" w:hAnsi="Palatino Linotype"/>
                <w:color w:val="auto"/>
                <w:sz w:val="18"/>
                <w:szCs w:val="18"/>
              </w:rPr>
              <w:t xml:space="preserve"> ἐποίησεν </w:t>
            </w:r>
            <w:hyperlink r:id="rId7480" w:tooltip="V-AIA-3S 4160: epoiēsen -- (a) to make, manufacture, construct, (b) to do, act, cause." w:history="1">
              <w:r w:rsidRPr="00B06055">
                <w:rPr>
                  <w:rStyle w:val="Hyperlink"/>
                  <w:rFonts w:ascii="Palatino Linotype" w:hAnsi="Palatino Linotype"/>
                  <w:sz w:val="18"/>
                  <w:szCs w:val="18"/>
                </w:rPr>
                <w:t>(produced)</w:t>
              </w:r>
            </w:hyperlink>
            <w:r w:rsidRPr="00B06055">
              <w:rPr>
                <w:rStyle w:val="red1"/>
                <w:rFonts w:ascii="Palatino Linotype" w:hAnsi="Palatino Linotype"/>
                <w:color w:val="auto"/>
                <w:sz w:val="18"/>
                <w:szCs w:val="18"/>
              </w:rPr>
              <w:t>, τότε </w:t>
            </w:r>
            <w:hyperlink r:id="rId7481" w:tooltip="Adv 5119: tote -- Then, at that time." w:history="1">
              <w:r w:rsidRPr="00B06055">
                <w:rPr>
                  <w:rStyle w:val="Hyperlink"/>
                  <w:rFonts w:ascii="Palatino Linotype" w:hAnsi="Palatino Linotype"/>
                  <w:sz w:val="18"/>
                  <w:szCs w:val="18"/>
                </w:rPr>
                <w:t>(then)</w:t>
              </w:r>
            </w:hyperlink>
            <w:r w:rsidRPr="00B06055">
              <w:rPr>
                <w:rStyle w:val="red1"/>
                <w:rFonts w:ascii="Palatino Linotype" w:hAnsi="Palatino Linotype"/>
                <w:color w:val="auto"/>
                <w:sz w:val="18"/>
                <w:szCs w:val="18"/>
              </w:rPr>
              <w:t xml:space="preserve"> ἐφάνη </w:t>
            </w:r>
            <w:hyperlink r:id="rId7482" w:tooltip="V-AIP-3S 5316: ephanē -- (a) act: to shine, shed light, (b) pass: to shine, become visible, appear, (c) to become clear, appear, seem, show oneself as." w:history="1">
              <w:r w:rsidRPr="00B06055">
                <w:rPr>
                  <w:rStyle w:val="Hyperlink"/>
                  <w:rFonts w:ascii="Palatino Linotype" w:hAnsi="Palatino Linotype"/>
                  <w:sz w:val="18"/>
                  <w:szCs w:val="18"/>
                </w:rPr>
                <w:t>(appeared)</w:t>
              </w:r>
            </w:hyperlink>
            <w:r w:rsidRPr="00B06055">
              <w:rPr>
                <w:rStyle w:val="red1"/>
                <w:rFonts w:ascii="Palatino Linotype" w:hAnsi="Palatino Linotype"/>
                <w:color w:val="auto"/>
                <w:sz w:val="18"/>
                <w:szCs w:val="18"/>
              </w:rPr>
              <w:t xml:space="preserve"> καὶ </w:t>
            </w:r>
            <w:hyperlink r:id="rId7483" w:tooltip="Conj 2532: kai -- And, even, also, namely." w:history="1">
              <w:r w:rsidRPr="00B06055">
                <w:rPr>
                  <w:rStyle w:val="Hyperlink"/>
                  <w:rFonts w:ascii="Palatino Linotype" w:hAnsi="Palatino Linotype"/>
                  <w:sz w:val="18"/>
                  <w:szCs w:val="18"/>
                </w:rPr>
                <w:t>(also)</w:t>
              </w:r>
            </w:hyperlink>
            <w:r w:rsidRPr="00B06055">
              <w:rPr>
                <w:rStyle w:val="red1"/>
                <w:rFonts w:ascii="Palatino Linotype" w:hAnsi="Palatino Linotype"/>
                <w:color w:val="auto"/>
                <w:sz w:val="18"/>
                <w:szCs w:val="18"/>
              </w:rPr>
              <w:t xml:space="preserve"> τὰ </w:t>
            </w:r>
            <w:hyperlink r:id="rId7484" w:tooltip="Art-NNP 3588: ta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ζιζάνια </w:t>
            </w:r>
            <w:hyperlink r:id="rId7485" w:tooltip="N-NNP 2215: zizania -- Spurious wheat, darnel; a plant that grows in Palestine which resembles wheat in many ways but is worthless." w:history="1">
              <w:r w:rsidRPr="00B06055">
                <w:rPr>
                  <w:rStyle w:val="Hyperlink"/>
                  <w:rFonts w:ascii="Palatino Linotype" w:hAnsi="Palatino Linotype"/>
                  <w:sz w:val="18"/>
                  <w:szCs w:val="18"/>
                </w:rPr>
                <w:t>(weeds)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26 But when the blade </w:t>
            </w:r>
            <w:r w:rsidR="009D6BEE" w:rsidRPr="00B06055">
              <w:rPr>
                <w:rFonts w:ascii="Arial" w:eastAsia="Times New Roman" w:hAnsi="Arial" w:cs="Arial"/>
                <w:b/>
                <w:sz w:val="18"/>
                <w:szCs w:val="18"/>
                <w:u w:val="single"/>
              </w:rPr>
              <w:t>was</w:t>
            </w:r>
            <w:r w:rsidR="009D6BEE" w:rsidRPr="00B06055">
              <w:rPr>
                <w:rFonts w:ascii="Arial" w:eastAsia="Times New Roman" w:hAnsi="Arial" w:cs="Arial"/>
                <w:sz w:val="18"/>
                <w:szCs w:val="18"/>
              </w:rPr>
              <w:t xml:space="preserve"> sprung up, and brought forth fruit, then appeared the tares also.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25 So the servants of the </w:t>
            </w:r>
            <w:r w:rsidR="009D6BEE" w:rsidRPr="00B06055">
              <w:rPr>
                <w:rFonts w:ascii="Arial" w:eastAsia="Times New Roman" w:hAnsi="Arial" w:cs="Arial"/>
                <w:b/>
                <w:sz w:val="18"/>
                <w:szCs w:val="18"/>
                <w:u w:val="single"/>
              </w:rPr>
              <w:t>house-holder</w:t>
            </w:r>
            <w:r w:rsidR="009D6BEE" w:rsidRPr="00B06055">
              <w:rPr>
                <w:rFonts w:ascii="Arial" w:eastAsia="Times New Roman" w:hAnsi="Arial" w:cs="Arial"/>
                <w:sz w:val="18"/>
                <w:szCs w:val="18"/>
              </w:rPr>
              <w:t xml:space="preserve"> came and said unto him, Sir, didst not thou sow good seed in thy field? </w:t>
            </w:r>
            <w:proofErr w:type="gramStart"/>
            <w:r w:rsidR="009D6BEE" w:rsidRPr="00B06055">
              <w:rPr>
                <w:rFonts w:ascii="Arial" w:eastAsia="Times New Roman" w:hAnsi="Arial" w:cs="Arial"/>
                <w:sz w:val="18"/>
                <w:szCs w:val="18"/>
              </w:rPr>
              <w:t>whence</w:t>
            </w:r>
            <w:proofErr w:type="gramEnd"/>
            <w:r w:rsidR="009D6BEE" w:rsidRPr="00B06055">
              <w:rPr>
                <w:rFonts w:ascii="Arial" w:eastAsia="Times New Roman" w:hAnsi="Arial" w:cs="Arial"/>
                <w:sz w:val="18"/>
                <w:szCs w:val="18"/>
              </w:rPr>
              <w:t xml:space="preserve"> then hath it tares?  </w:t>
            </w:r>
          </w:p>
        </w:tc>
        <w:tc>
          <w:tcPr>
            <w:tcW w:w="5748" w:type="dxa"/>
          </w:tcPr>
          <w:p w:rsidR="009D6BEE" w:rsidRPr="00B06055" w:rsidRDefault="00D865B2"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27</w:t>
            </w:r>
            <w:r w:rsidRPr="00B06055">
              <w:rPr>
                <w:rStyle w:val="reftext1"/>
                <w:sz w:val="18"/>
                <w:szCs w:val="18"/>
              </w:rPr>
              <w:t> </w:t>
            </w:r>
            <w:r w:rsidRPr="00B06055">
              <w:rPr>
                <w:rFonts w:ascii="Palatino Linotype" w:hAnsi="Palatino Linotype" w:cs="Tahoma"/>
                <w:sz w:val="18"/>
                <w:szCs w:val="18"/>
              </w:rPr>
              <w:t>Προσελθόντες </w:t>
            </w:r>
            <w:hyperlink r:id="rId7486" w:tooltip="V-APA-NMP 4334: Proselthontes -- To come up to, come to, come near (to), approach, consent (to)." w:history="1">
              <w:r w:rsidRPr="00B06055">
                <w:rPr>
                  <w:rStyle w:val="Hyperlink"/>
                  <w:rFonts w:ascii="Palatino Linotype" w:hAnsi="Palatino Linotype" w:cs="Tahoma"/>
                  <w:sz w:val="18"/>
                  <w:szCs w:val="18"/>
                </w:rPr>
                <w:t>(Having come to </w:t>
              </w:r>
              <w:r w:rsidRPr="00B06055">
                <w:rPr>
                  <w:rStyle w:val="Hyperlink"/>
                  <w:rFonts w:ascii="Palatino Linotype" w:hAnsi="Palatino Linotype" w:cs="Tahoma"/>
                  <w:i/>
                  <w:iCs/>
                  <w:sz w:val="18"/>
                  <w:szCs w:val="18"/>
                </w:rPr>
                <w:t>him</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δὲ </w:t>
            </w:r>
            <w:hyperlink r:id="rId7487"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οἱ </w:t>
            </w:r>
            <w:hyperlink r:id="rId7488"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δοῦλοι </w:t>
            </w:r>
            <w:hyperlink r:id="rId7489" w:tooltip="N-NMP 1401: douloi -- (a) (as adj.) enslaved, (b) (as noun) a (male) slave." w:history="1">
              <w:r w:rsidRPr="00B06055">
                <w:rPr>
                  <w:rStyle w:val="Hyperlink"/>
                  <w:rFonts w:ascii="Palatino Linotype" w:hAnsi="Palatino Linotype" w:cs="Tahoma"/>
                  <w:sz w:val="18"/>
                  <w:szCs w:val="18"/>
                </w:rPr>
                <w:t>(servants)</w:t>
              </w:r>
            </w:hyperlink>
            <w:r w:rsidRPr="00B06055">
              <w:rPr>
                <w:rFonts w:ascii="Palatino Linotype" w:hAnsi="Palatino Linotype" w:cs="Tahoma"/>
                <w:sz w:val="18"/>
                <w:szCs w:val="18"/>
              </w:rPr>
              <w:t xml:space="preserve"> τοῦ </w:t>
            </w:r>
            <w:hyperlink r:id="rId7490" w:tooltip="Art-GM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οἰκοδεσπότου </w:t>
            </w:r>
            <w:hyperlink r:id="rId7491" w:tooltip="N-GMS 3617: oikodespotou -- A head of a household." w:history="1">
              <w:r w:rsidRPr="00B06055">
                <w:rPr>
                  <w:rStyle w:val="Hyperlink"/>
                  <w:rFonts w:ascii="Palatino Linotype" w:hAnsi="Palatino Linotype" w:cs="Tahoma"/>
                  <w:sz w:val="18"/>
                  <w:szCs w:val="18"/>
                </w:rPr>
                <w:t>(master of the house)</w:t>
              </w:r>
            </w:hyperlink>
            <w:r w:rsidRPr="00B06055">
              <w:rPr>
                <w:rFonts w:ascii="Palatino Linotype" w:hAnsi="Palatino Linotype" w:cs="Tahoma"/>
                <w:sz w:val="18"/>
                <w:szCs w:val="18"/>
              </w:rPr>
              <w:t xml:space="preserve"> εἶπον </w:t>
            </w:r>
            <w:hyperlink r:id="rId7492" w:tooltip="V-AIA-3P 2036: eipon -- Answer, bid, bring word, command." w:history="1">
              <w:r w:rsidRPr="00B06055">
                <w:rPr>
                  <w:rStyle w:val="Hyperlink"/>
                  <w:rFonts w:ascii="Palatino Linotype" w:hAnsi="Palatino Linotype" w:cs="Tahoma"/>
                  <w:sz w:val="18"/>
                  <w:szCs w:val="18"/>
                </w:rPr>
                <w:t>(said)</w:t>
              </w:r>
            </w:hyperlink>
            <w:r w:rsidRPr="00B06055">
              <w:rPr>
                <w:rFonts w:ascii="Palatino Linotype" w:hAnsi="Palatino Linotype" w:cs="Tahoma"/>
                <w:sz w:val="18"/>
                <w:szCs w:val="18"/>
              </w:rPr>
              <w:t xml:space="preserve"> αὐτῷ </w:t>
            </w:r>
            <w:hyperlink r:id="rId7493" w:tooltip="PPro-DM3S 846: autō -- He, she, it, they, them, same." w:history="1">
              <w:r w:rsidRPr="00B06055">
                <w:rPr>
                  <w:rStyle w:val="Hyperlink"/>
                  <w:rFonts w:ascii="Palatino Linotype" w:hAnsi="Palatino Linotype" w:cs="Tahoma"/>
                  <w:sz w:val="18"/>
                  <w:szCs w:val="18"/>
                </w:rPr>
                <w:t>(to him)</w:t>
              </w:r>
            </w:hyperlink>
            <w:r w:rsidRPr="00B06055">
              <w:rPr>
                <w:rFonts w:ascii="Palatino Linotype" w:hAnsi="Palatino Linotype" w:cs="Tahoma"/>
                <w:sz w:val="18"/>
                <w:szCs w:val="18"/>
              </w:rPr>
              <w:t>, ‘Κύριε </w:t>
            </w:r>
            <w:hyperlink r:id="rId7494" w:tooltip="N-VMS 2962: Kyrie -- Lord, master, sir; the Lord." w:history="1">
              <w:r w:rsidRPr="00B06055">
                <w:rPr>
                  <w:rStyle w:val="Hyperlink"/>
                  <w:rFonts w:ascii="Palatino Linotype" w:hAnsi="Palatino Linotype" w:cs="Tahoma"/>
                  <w:sz w:val="18"/>
                  <w:szCs w:val="18"/>
                </w:rPr>
                <w:t>(Sir)</w:t>
              </w:r>
            </w:hyperlink>
            <w:r w:rsidRPr="00B06055">
              <w:rPr>
                <w:rFonts w:ascii="Palatino Linotype" w:hAnsi="Palatino Linotype" w:cs="Tahoma"/>
                <w:sz w:val="18"/>
                <w:szCs w:val="18"/>
              </w:rPr>
              <w:t>, οὐχὶ </w:t>
            </w:r>
            <w:hyperlink r:id="rId7495" w:tooltip="IntPrtcl 3780: ouchi -- By no means, not at all."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καλὸν </w:t>
            </w:r>
            <w:hyperlink r:id="rId7496" w:tooltip="Adj-ANS 2570: kalon -- Beautiful, as an outward sign of the inward good, noble, honorable character; good, worthy, honorable, noble, and seen to be so." w:history="1">
              <w:r w:rsidRPr="00B06055">
                <w:rPr>
                  <w:rStyle w:val="Hyperlink"/>
                  <w:rFonts w:ascii="Palatino Linotype" w:hAnsi="Palatino Linotype" w:cs="Tahoma"/>
                  <w:sz w:val="18"/>
                  <w:szCs w:val="18"/>
                </w:rPr>
                <w:t>(good)</w:t>
              </w:r>
            </w:hyperlink>
            <w:r w:rsidRPr="00B06055">
              <w:rPr>
                <w:rFonts w:ascii="Palatino Linotype" w:hAnsi="Palatino Linotype" w:cs="Tahoma"/>
                <w:sz w:val="18"/>
                <w:szCs w:val="18"/>
              </w:rPr>
              <w:t xml:space="preserve"> σπέρμα </w:t>
            </w:r>
            <w:hyperlink r:id="rId7497" w:tooltip="N-ANS 4690: sperma -- (a) seed, commonly of cereals, (b) offspring, descendents." w:history="1">
              <w:r w:rsidRPr="00B06055">
                <w:rPr>
                  <w:rStyle w:val="Hyperlink"/>
                  <w:rFonts w:ascii="Palatino Linotype" w:hAnsi="Palatino Linotype" w:cs="Tahoma"/>
                  <w:sz w:val="18"/>
                  <w:szCs w:val="18"/>
                </w:rPr>
                <w:t>(seed)</w:t>
              </w:r>
            </w:hyperlink>
            <w:r w:rsidRPr="00B06055">
              <w:rPr>
                <w:rFonts w:ascii="Palatino Linotype" w:hAnsi="Palatino Linotype" w:cs="Tahoma"/>
                <w:sz w:val="18"/>
                <w:szCs w:val="18"/>
              </w:rPr>
              <w:t xml:space="preserve"> ἔσπειρας </w:t>
            </w:r>
            <w:hyperlink r:id="rId7498" w:tooltip="V-AIA-2S 4687: espeiras -- To sow, spread, scatter." w:history="1">
              <w:r w:rsidRPr="00B06055">
                <w:rPr>
                  <w:rStyle w:val="Hyperlink"/>
                  <w:rFonts w:ascii="Palatino Linotype" w:hAnsi="Palatino Linotype" w:cs="Tahoma"/>
                  <w:sz w:val="18"/>
                  <w:szCs w:val="18"/>
                </w:rPr>
                <w:t>(did you sow)</w:t>
              </w:r>
            </w:hyperlink>
            <w:r w:rsidRPr="00B06055">
              <w:rPr>
                <w:rFonts w:ascii="Palatino Linotype" w:hAnsi="Palatino Linotype" w:cs="Tahoma"/>
                <w:sz w:val="18"/>
                <w:szCs w:val="18"/>
              </w:rPr>
              <w:t xml:space="preserve"> ἐν </w:t>
            </w:r>
            <w:hyperlink r:id="rId7499"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τῷ </w:t>
            </w:r>
            <w:hyperlink r:id="rId7500" w:tooltip="Art-DMS 3588: tō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σῷ </w:t>
            </w:r>
            <w:hyperlink r:id="rId7501" w:tooltip="PPro-DM2S 4674: sō -- Yours, thy, thine." w:history="1">
              <w:r w:rsidRPr="00B06055">
                <w:rPr>
                  <w:rStyle w:val="Hyperlink"/>
                  <w:rFonts w:ascii="Palatino Linotype" w:hAnsi="Palatino Linotype" w:cs="Tahoma"/>
                  <w:sz w:val="18"/>
                  <w:szCs w:val="18"/>
                </w:rPr>
                <w:t>(your)</w:t>
              </w:r>
            </w:hyperlink>
            <w:r w:rsidRPr="00B06055">
              <w:rPr>
                <w:rFonts w:ascii="Palatino Linotype" w:hAnsi="Palatino Linotype" w:cs="Tahoma"/>
                <w:sz w:val="18"/>
                <w:szCs w:val="18"/>
              </w:rPr>
              <w:t xml:space="preserve"> ἀγρῷ </w:t>
            </w:r>
            <w:hyperlink r:id="rId7502" w:tooltip="N-DMS 68: agrō -- A field, especially as bearing a crop; the country, lands, property in land, a country estate." w:history="1">
              <w:r w:rsidRPr="00B06055">
                <w:rPr>
                  <w:rStyle w:val="Hyperlink"/>
                  <w:rFonts w:ascii="Palatino Linotype" w:hAnsi="Palatino Linotype" w:cs="Tahoma"/>
                  <w:sz w:val="18"/>
                  <w:szCs w:val="18"/>
                </w:rPr>
                <w:t>(field)</w:t>
              </w:r>
            </w:hyperlink>
            <w:r w:rsidRPr="00B06055">
              <w:rPr>
                <w:rFonts w:ascii="Palatino Linotype" w:hAnsi="Palatino Linotype" w:cs="Tahoma"/>
                <w:sz w:val="18"/>
                <w:szCs w:val="18"/>
              </w:rPr>
              <w:t>? πόθεν </w:t>
            </w:r>
            <w:hyperlink r:id="rId7503" w:tooltip="Adv 4159: pothen -- Whence, from what place." w:history="1">
              <w:r w:rsidRPr="00B06055">
                <w:rPr>
                  <w:rStyle w:val="Hyperlink"/>
                  <w:rFonts w:ascii="Palatino Linotype" w:hAnsi="Palatino Linotype" w:cs="Tahoma"/>
                  <w:sz w:val="18"/>
                  <w:szCs w:val="18"/>
                </w:rPr>
                <w:t>(How)</w:t>
              </w:r>
            </w:hyperlink>
            <w:r w:rsidRPr="00B06055">
              <w:rPr>
                <w:rFonts w:ascii="Palatino Linotype" w:hAnsi="Palatino Linotype" w:cs="Tahoma"/>
                <w:sz w:val="18"/>
                <w:szCs w:val="18"/>
              </w:rPr>
              <w:t xml:space="preserve"> οὖν </w:t>
            </w:r>
            <w:hyperlink r:id="rId7504" w:tooltip="Conj 3767: oun -- Therefore, then."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ἔχει </w:t>
            </w:r>
            <w:hyperlink r:id="rId7505" w:tooltip="V-PIA-3S 2192: echei -- To have, hold, possess." w:history="1">
              <w:r w:rsidRPr="00B06055">
                <w:rPr>
                  <w:rStyle w:val="Hyperlink"/>
                  <w:rFonts w:ascii="Palatino Linotype" w:hAnsi="Palatino Linotype" w:cs="Tahoma"/>
                  <w:sz w:val="18"/>
                  <w:szCs w:val="18"/>
                </w:rPr>
                <w:t>(has it)</w:t>
              </w:r>
            </w:hyperlink>
            <w:r w:rsidRPr="00B06055">
              <w:rPr>
                <w:rFonts w:ascii="Palatino Linotype" w:hAnsi="Palatino Linotype" w:cs="Tahoma"/>
                <w:sz w:val="18"/>
                <w:szCs w:val="18"/>
              </w:rPr>
              <w:t xml:space="preserve"> ζιζάνια </w:t>
            </w:r>
            <w:hyperlink r:id="rId7506" w:tooltip="N-ANP 2215: zizania -- Spurious wheat, darnel; a plant that grows in Palestine which resembles wheat in many ways but is worthless." w:history="1">
              <w:r w:rsidRPr="00B06055">
                <w:rPr>
                  <w:rStyle w:val="Hyperlink"/>
                  <w:rFonts w:ascii="Palatino Linotype" w:hAnsi="Palatino Linotype" w:cs="Tahoma"/>
                  <w:sz w:val="18"/>
                  <w:szCs w:val="18"/>
                </w:rPr>
                <w:t>(the weeds)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27 So the servants of the </w:t>
            </w:r>
            <w:r w:rsidR="009D6BEE" w:rsidRPr="00B06055">
              <w:rPr>
                <w:rFonts w:ascii="Arial" w:eastAsia="Times New Roman" w:hAnsi="Arial" w:cs="Arial"/>
                <w:b/>
                <w:sz w:val="18"/>
                <w:szCs w:val="18"/>
                <w:u w:val="single"/>
              </w:rPr>
              <w:t>householder</w:t>
            </w:r>
            <w:r w:rsidR="009D6BEE" w:rsidRPr="00B06055">
              <w:rPr>
                <w:rFonts w:ascii="Arial" w:eastAsia="Times New Roman" w:hAnsi="Arial" w:cs="Arial"/>
                <w:sz w:val="18"/>
                <w:szCs w:val="18"/>
              </w:rPr>
              <w:t xml:space="preserve"> came and said unto him, Sir, didst not thou sow good seed in thy field? </w:t>
            </w:r>
            <w:proofErr w:type="gramStart"/>
            <w:r w:rsidR="009D6BEE" w:rsidRPr="00B06055">
              <w:rPr>
                <w:rFonts w:ascii="Arial" w:eastAsia="Times New Roman" w:hAnsi="Arial" w:cs="Arial"/>
                <w:b/>
                <w:sz w:val="18"/>
                <w:szCs w:val="18"/>
                <w:u w:val="single"/>
              </w:rPr>
              <w:t>from</w:t>
            </w:r>
            <w:proofErr w:type="gramEnd"/>
            <w:r w:rsidR="009D6BEE" w:rsidRPr="00B06055">
              <w:rPr>
                <w:rFonts w:ascii="Arial" w:eastAsia="Times New Roman" w:hAnsi="Arial" w:cs="Arial"/>
                <w:sz w:val="18"/>
                <w:szCs w:val="18"/>
              </w:rPr>
              <w:t xml:space="preserve"> whence then hath it tares?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after="0"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26 He said unto them, An enemy hath done this. </w:t>
            </w:r>
          </w:p>
          <w:p w:rsidR="009D6BEE" w:rsidRPr="00B06055" w:rsidRDefault="00375BB6" w:rsidP="000B13DA">
            <w:pPr>
              <w:spacing w:after="0"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27 </w:t>
            </w:r>
            <w:r w:rsidR="009D6BEE" w:rsidRPr="00B06055">
              <w:rPr>
                <w:rFonts w:ascii="Arial" w:eastAsia="Times New Roman" w:hAnsi="Arial" w:cs="Arial"/>
                <w:b/>
                <w:sz w:val="18"/>
                <w:szCs w:val="18"/>
                <w:u w:val="single"/>
              </w:rPr>
              <w:t>And</w:t>
            </w:r>
            <w:r w:rsidR="009D6BEE" w:rsidRPr="00B06055">
              <w:rPr>
                <w:rFonts w:ascii="Arial" w:eastAsia="Times New Roman" w:hAnsi="Arial" w:cs="Arial"/>
                <w:sz w:val="18"/>
                <w:szCs w:val="18"/>
              </w:rPr>
              <w:t xml:space="preserve"> the servants said unto him, Wilt thou then that we go and gather them up?</w:t>
            </w:r>
          </w:p>
        </w:tc>
        <w:tc>
          <w:tcPr>
            <w:tcW w:w="5748" w:type="dxa"/>
          </w:tcPr>
          <w:p w:rsidR="009D6BEE" w:rsidRPr="00B06055" w:rsidRDefault="00D865B2" w:rsidP="00A263F6">
            <w:pPr>
              <w:pStyle w:val="red"/>
              <w:spacing w:before="0" w:beforeAutospacing="0" w:after="0" w:afterAutospacing="0"/>
              <w:rPr>
                <w:rFonts w:eastAsia="Times New Roman"/>
                <w:sz w:val="18"/>
                <w:szCs w:val="18"/>
              </w:rPr>
            </w:pPr>
            <w:r w:rsidRPr="00B06055">
              <w:rPr>
                <w:rStyle w:val="reftext1"/>
                <w:position w:val="6"/>
                <w:sz w:val="18"/>
                <w:szCs w:val="18"/>
              </w:rPr>
              <w:t>28</w:t>
            </w:r>
            <w:r w:rsidRPr="00B06055">
              <w:rPr>
                <w:rStyle w:val="reftext1"/>
                <w:sz w:val="18"/>
                <w:szCs w:val="18"/>
              </w:rPr>
              <w:t> </w:t>
            </w:r>
            <w:r w:rsidRPr="00B06055">
              <w:rPr>
                <w:rFonts w:ascii="Palatino Linotype" w:hAnsi="Palatino Linotype" w:cs="Tahoma"/>
                <w:color w:val="auto"/>
                <w:sz w:val="18"/>
                <w:szCs w:val="18"/>
              </w:rPr>
              <w:t>Ὁ </w:t>
            </w:r>
            <w:hyperlink r:id="rId7507" w:tooltip="Art-NMS 3588: H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color w:val="auto"/>
                <w:sz w:val="18"/>
                <w:szCs w:val="18"/>
              </w:rPr>
              <w:t xml:space="preserve"> δὲ </w:t>
            </w:r>
            <w:hyperlink r:id="rId7508" w:tooltip="Conj 1161: de -- A weak adversative particle, generally placed second in its clause; but, on the other hand, and." w:history="1">
              <w:r w:rsidRPr="00B06055">
                <w:rPr>
                  <w:rStyle w:val="Hyperlink"/>
                  <w:rFonts w:ascii="Palatino Linotype" w:hAnsi="Palatino Linotype" w:cs="Tahoma"/>
                  <w:sz w:val="18"/>
                  <w:szCs w:val="18"/>
                </w:rPr>
                <w:t>(And)</w:t>
              </w:r>
            </w:hyperlink>
            <w:r w:rsidRPr="00B06055">
              <w:rPr>
                <w:rFonts w:ascii="Palatino Linotype" w:hAnsi="Palatino Linotype" w:cs="Tahoma"/>
                <w:color w:val="auto"/>
                <w:sz w:val="18"/>
                <w:szCs w:val="18"/>
              </w:rPr>
              <w:t xml:space="preserve"> ἔφη </w:t>
            </w:r>
            <w:hyperlink r:id="rId7509" w:tooltip="V-IIA-3S 5346: ephē -- To say, declare." w:history="1">
              <w:r w:rsidRPr="00B06055">
                <w:rPr>
                  <w:rStyle w:val="Hyperlink"/>
                  <w:rFonts w:ascii="Palatino Linotype" w:hAnsi="Palatino Linotype" w:cs="Tahoma"/>
                  <w:sz w:val="18"/>
                  <w:szCs w:val="18"/>
                </w:rPr>
                <w:t>(he said)</w:t>
              </w:r>
            </w:hyperlink>
            <w:r w:rsidRPr="00B06055">
              <w:rPr>
                <w:rFonts w:ascii="Palatino Linotype" w:hAnsi="Palatino Linotype" w:cs="Tahoma"/>
                <w:color w:val="auto"/>
                <w:sz w:val="18"/>
                <w:szCs w:val="18"/>
              </w:rPr>
              <w:t xml:space="preserve"> αὐτοῖς </w:t>
            </w:r>
            <w:hyperlink r:id="rId7510" w:tooltip="PPro-DM3P 846: autois -- He, she, it, they, them, same." w:history="1">
              <w:r w:rsidRPr="00B06055">
                <w:rPr>
                  <w:rStyle w:val="Hyperlink"/>
                  <w:rFonts w:ascii="Palatino Linotype" w:hAnsi="Palatino Linotype" w:cs="Tahoma"/>
                  <w:sz w:val="18"/>
                  <w:szCs w:val="18"/>
                </w:rPr>
                <w:t>(to them)</w:t>
              </w:r>
            </w:hyperlink>
            <w:r w:rsidRPr="00B06055">
              <w:rPr>
                <w:rFonts w:ascii="Palatino Linotype" w:hAnsi="Palatino Linotype" w:cs="Tahoma"/>
                <w:color w:val="auto"/>
                <w:sz w:val="18"/>
                <w:szCs w:val="18"/>
              </w:rPr>
              <w:t>, ‘Ἐχθρὸς </w:t>
            </w:r>
            <w:hyperlink r:id="rId7511" w:tooltip="Adj-NMS 2190: Echthros -- Hated, hostile; an enemy." w:history="1">
              <w:r w:rsidRPr="00B06055">
                <w:rPr>
                  <w:rStyle w:val="Hyperlink"/>
                  <w:rFonts w:ascii="Palatino Linotype" w:hAnsi="Palatino Linotype" w:cs="Tahoma"/>
                  <w:sz w:val="18"/>
                  <w:szCs w:val="18"/>
                </w:rPr>
                <w:t>(An enemy)</w:t>
              </w:r>
            </w:hyperlink>
            <w:r w:rsidRPr="00B06055">
              <w:rPr>
                <w:rFonts w:ascii="Palatino Linotype" w:hAnsi="Palatino Linotype" w:cs="Tahoma"/>
                <w:color w:val="auto"/>
                <w:sz w:val="18"/>
                <w:szCs w:val="18"/>
              </w:rPr>
              <w:t>, ἄνθρωπος </w:t>
            </w:r>
            <w:hyperlink r:id="rId7512" w:tooltip="N-NMS 444: anthrōpos -- A man, one of the human race." w:history="1">
              <w:r w:rsidRPr="00B06055">
                <w:rPr>
                  <w:rStyle w:val="Hyperlink"/>
                  <w:rFonts w:ascii="Palatino Linotype" w:hAnsi="Palatino Linotype" w:cs="Tahoma"/>
                  <w:sz w:val="18"/>
                  <w:szCs w:val="18"/>
                </w:rPr>
                <w:t>(a man)</w:t>
              </w:r>
            </w:hyperlink>
            <w:r w:rsidRPr="00B06055">
              <w:rPr>
                <w:rFonts w:ascii="Palatino Linotype" w:hAnsi="Palatino Linotype" w:cs="Tahoma"/>
                <w:color w:val="auto"/>
                <w:sz w:val="18"/>
                <w:szCs w:val="18"/>
              </w:rPr>
              <w:t xml:space="preserve"> τοῦτο </w:t>
            </w:r>
            <w:hyperlink r:id="rId7513" w:tooltip="DPro-ANS 3778: touto -- This; he, she, it." w:history="1">
              <w:r w:rsidRPr="00B06055">
                <w:rPr>
                  <w:rStyle w:val="Hyperlink"/>
                  <w:rFonts w:ascii="Palatino Linotype" w:hAnsi="Palatino Linotype" w:cs="Tahoma"/>
                  <w:sz w:val="18"/>
                  <w:szCs w:val="18"/>
                </w:rPr>
                <w:t>(this)</w:t>
              </w:r>
            </w:hyperlink>
            <w:r w:rsidRPr="00B06055">
              <w:rPr>
                <w:rFonts w:ascii="Palatino Linotype" w:hAnsi="Palatino Linotype" w:cs="Tahoma"/>
                <w:color w:val="auto"/>
                <w:sz w:val="18"/>
                <w:szCs w:val="18"/>
              </w:rPr>
              <w:t xml:space="preserve"> ἐποίησεν </w:t>
            </w:r>
            <w:hyperlink r:id="rId7514" w:tooltip="V-AIA-3S 4160: epoiēsen -- (a) to make, manufacture, construct, (b) to do, act, cause." w:history="1">
              <w:r w:rsidRPr="00B06055">
                <w:rPr>
                  <w:rStyle w:val="Hyperlink"/>
                  <w:rFonts w:ascii="Palatino Linotype" w:hAnsi="Palatino Linotype" w:cs="Tahoma"/>
                  <w:sz w:val="18"/>
                  <w:szCs w:val="18"/>
                </w:rPr>
                <w:t>(did)</w:t>
              </w:r>
            </w:hyperlink>
            <w:r w:rsidRPr="00B06055">
              <w:rPr>
                <w:rFonts w:ascii="Palatino Linotype" w:hAnsi="Palatino Linotype" w:cs="Tahoma"/>
                <w:color w:val="auto"/>
                <w:sz w:val="18"/>
                <w:szCs w:val="18"/>
              </w:rPr>
              <w:t>.’ Οἱ </w:t>
            </w:r>
            <w:hyperlink r:id="rId7515" w:tooltip="Art-NMP 3588: Hoi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color w:val="auto"/>
                <w:sz w:val="18"/>
                <w:szCs w:val="18"/>
              </w:rPr>
              <w:t xml:space="preserve"> δὲ </w:t>
            </w:r>
            <w:hyperlink r:id="rId7516" w:tooltip="Conj 1161: de -- A weak adversative particle, generally placed second in its clause; but, on the other hand, and." w:history="1">
              <w:r w:rsidRPr="00B06055">
                <w:rPr>
                  <w:rStyle w:val="Hyperlink"/>
                  <w:rFonts w:ascii="Palatino Linotype" w:hAnsi="Palatino Linotype" w:cs="Tahoma"/>
                  <w:sz w:val="18"/>
                  <w:szCs w:val="18"/>
                </w:rPr>
                <w:t>(And)</w:t>
              </w:r>
            </w:hyperlink>
            <w:r w:rsidRPr="00B06055">
              <w:rPr>
                <w:rFonts w:ascii="Palatino Linotype" w:hAnsi="Palatino Linotype" w:cs="Tahoma"/>
                <w:color w:val="auto"/>
                <w:sz w:val="18"/>
                <w:szCs w:val="18"/>
              </w:rPr>
              <w:t xml:space="preserve"> δοῦλοι </w:t>
            </w:r>
            <w:hyperlink r:id="rId7517" w:tooltip="N-NMP 1401: douloi -- (a) (as adj.) enslaved, (b) (as noun) a (male) slave." w:history="1">
              <w:r w:rsidRPr="00B06055">
                <w:rPr>
                  <w:rStyle w:val="Hyperlink"/>
                  <w:rFonts w:ascii="Palatino Linotype" w:hAnsi="Palatino Linotype" w:cs="Tahoma"/>
                  <w:sz w:val="18"/>
                  <w:szCs w:val="18"/>
                </w:rPr>
                <w:t>(the servants)</w:t>
              </w:r>
            </w:hyperlink>
            <w:r w:rsidRPr="00B06055">
              <w:rPr>
                <w:rFonts w:ascii="Palatino Linotype" w:hAnsi="Palatino Linotype" w:cs="Tahoma"/>
                <w:color w:val="auto"/>
                <w:sz w:val="18"/>
                <w:szCs w:val="18"/>
              </w:rPr>
              <w:t xml:space="preserve"> αὐτῷ </w:t>
            </w:r>
            <w:hyperlink r:id="rId7518" w:tooltip="PPro-DM3S 846: autō -- He, she, it, they, them, same." w:history="1">
              <w:r w:rsidRPr="00B06055">
                <w:rPr>
                  <w:rStyle w:val="Hyperlink"/>
                  <w:rFonts w:ascii="Palatino Linotype" w:hAnsi="Palatino Linotype" w:cs="Tahoma"/>
                  <w:sz w:val="18"/>
                  <w:szCs w:val="18"/>
                </w:rPr>
                <w:t>(to him)</w:t>
              </w:r>
            </w:hyperlink>
            <w:r w:rsidRPr="00B06055">
              <w:rPr>
                <w:rFonts w:ascii="Palatino Linotype" w:hAnsi="Palatino Linotype" w:cs="Tahoma"/>
                <w:color w:val="auto"/>
                <w:sz w:val="18"/>
                <w:szCs w:val="18"/>
              </w:rPr>
              <w:t xml:space="preserve"> </w:t>
            </w:r>
            <w:r w:rsidRPr="00B06055">
              <w:rPr>
                <w:rFonts w:ascii="Cambria Math" w:hAnsi="Cambria Math" w:cs="Cambria Math"/>
                <w:color w:val="auto"/>
                <w:sz w:val="18"/>
                <w:szCs w:val="18"/>
              </w:rPr>
              <w:t>⇔</w:t>
            </w:r>
            <w:r w:rsidRPr="00B06055">
              <w:rPr>
                <w:rFonts w:ascii="Palatino Linotype" w:hAnsi="Palatino Linotype" w:cs="Tahoma"/>
                <w:color w:val="auto"/>
                <w:sz w:val="18"/>
                <w:szCs w:val="18"/>
              </w:rPr>
              <w:t xml:space="preserve"> λέγουσιν </w:t>
            </w:r>
            <w:hyperlink r:id="rId7519" w:tooltip="V-PIA-3P 3004: legousin -- (denoting speech in progress), (a) to say, speak; to mean, mention, tell, (b) to call, name, especially in the pass., (c) to tell, command." w:history="1">
              <w:r w:rsidRPr="00B06055">
                <w:rPr>
                  <w:rStyle w:val="Hyperlink"/>
                  <w:rFonts w:ascii="Palatino Linotype" w:hAnsi="Palatino Linotype" w:cs="Tahoma"/>
                  <w:sz w:val="18"/>
                  <w:szCs w:val="18"/>
                </w:rPr>
                <w:t>(said)</w:t>
              </w:r>
            </w:hyperlink>
            <w:r w:rsidRPr="00B06055">
              <w:rPr>
                <w:rFonts w:ascii="Palatino Linotype" w:hAnsi="Palatino Linotype" w:cs="Tahoma"/>
                <w:color w:val="auto"/>
                <w:sz w:val="18"/>
                <w:szCs w:val="18"/>
              </w:rPr>
              <w:t>, ‘Θέλεις </w:t>
            </w:r>
            <w:hyperlink r:id="rId7520" w:tooltip="V-PIA-2S 2309: Theleis -- To will, wish, desire, to be willing, intend, design." w:history="1">
              <w:r w:rsidRPr="00B06055">
                <w:rPr>
                  <w:rStyle w:val="Hyperlink"/>
                  <w:rFonts w:ascii="Palatino Linotype" w:hAnsi="Palatino Linotype" w:cs="Tahoma"/>
                  <w:sz w:val="18"/>
                  <w:szCs w:val="18"/>
                </w:rPr>
                <w:t>(Do you desire)</w:t>
              </w:r>
            </w:hyperlink>
            <w:r w:rsidRPr="00B06055">
              <w:rPr>
                <w:rFonts w:ascii="Palatino Linotype" w:hAnsi="Palatino Linotype" w:cs="Tahoma"/>
                <w:color w:val="auto"/>
                <w:sz w:val="18"/>
                <w:szCs w:val="18"/>
              </w:rPr>
              <w:t xml:space="preserve"> οὖν </w:t>
            </w:r>
            <w:hyperlink r:id="rId7521" w:tooltip="Conj 3767: oun -- Therefore, then." w:history="1">
              <w:r w:rsidRPr="00B06055">
                <w:rPr>
                  <w:rStyle w:val="Hyperlink"/>
                  <w:rFonts w:ascii="Palatino Linotype" w:hAnsi="Palatino Linotype" w:cs="Tahoma"/>
                  <w:sz w:val="18"/>
                  <w:szCs w:val="18"/>
                </w:rPr>
                <w:t>(then)</w:t>
              </w:r>
            </w:hyperlink>
            <w:r w:rsidRPr="00B06055">
              <w:rPr>
                <w:rFonts w:ascii="Palatino Linotype" w:hAnsi="Palatino Linotype" w:cs="Tahoma"/>
                <w:color w:val="auto"/>
                <w:sz w:val="18"/>
                <w:szCs w:val="18"/>
              </w:rPr>
              <w:t xml:space="preserve"> ἀπελθόντες </w:t>
            </w:r>
            <w:hyperlink r:id="rId7522" w:tooltip="V-APA-NMP 565: apelthontes -- To come or go away from, depart, return, arrive, go after, follow."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that</w:t>
              </w:r>
              <w:r w:rsidRPr="00B06055">
                <w:rPr>
                  <w:rStyle w:val="Hyperlink"/>
                  <w:rFonts w:ascii="Palatino Linotype" w:hAnsi="Palatino Linotype" w:cs="Tahoma"/>
                  <w:sz w:val="18"/>
                  <w:szCs w:val="18"/>
                </w:rPr>
                <w:t> having gone forth)</w:t>
              </w:r>
            </w:hyperlink>
            <w:r w:rsidRPr="00B06055">
              <w:rPr>
                <w:rFonts w:ascii="Palatino Linotype" w:hAnsi="Palatino Linotype" w:cs="Tahoma"/>
                <w:color w:val="auto"/>
                <w:sz w:val="18"/>
                <w:szCs w:val="18"/>
              </w:rPr>
              <w:t>, συλλέξωμεν </w:t>
            </w:r>
            <w:hyperlink r:id="rId7523" w:tooltip="V-ASA-1P 4816: syllexōmen -- To collect, gather." w:history="1">
              <w:r w:rsidRPr="00B06055">
                <w:rPr>
                  <w:rStyle w:val="Hyperlink"/>
                  <w:rFonts w:ascii="Palatino Linotype" w:hAnsi="Palatino Linotype" w:cs="Tahoma"/>
                  <w:sz w:val="18"/>
                  <w:szCs w:val="18"/>
                </w:rPr>
                <w:t>(we should gather)</w:t>
              </w:r>
            </w:hyperlink>
            <w:r w:rsidRPr="00B06055">
              <w:rPr>
                <w:rFonts w:ascii="Palatino Linotype" w:hAnsi="Palatino Linotype" w:cs="Tahoma"/>
                <w:color w:val="auto"/>
                <w:sz w:val="18"/>
                <w:szCs w:val="18"/>
              </w:rPr>
              <w:t xml:space="preserve"> αὐτά </w:t>
            </w:r>
            <w:hyperlink r:id="rId7524" w:tooltip="PPro-AN3P 846: auta -- He, she, it, they, them, same." w:history="1">
              <w:r w:rsidRPr="00B06055">
                <w:rPr>
                  <w:rStyle w:val="Hyperlink"/>
                  <w:rFonts w:ascii="Palatino Linotype" w:hAnsi="Palatino Linotype" w:cs="Tahoma"/>
                  <w:sz w:val="18"/>
                  <w:szCs w:val="18"/>
                </w:rPr>
                <w:t>(them)</w:t>
              </w:r>
            </w:hyperlink>
            <w:r w:rsidRPr="00B06055">
              <w:rPr>
                <w:rFonts w:ascii="Palatino Linotype" w:hAnsi="Palatino Linotype" w:cs="Tahoma"/>
                <w:color w:val="auto"/>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28 He said unto them, An enemy hath done this. The servants said unto him, Wilt thou then that we go and gather them up?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28 But he said, Nay; lest while ye gather up the tares, ye root up also the wheat with them.  </w:t>
            </w:r>
          </w:p>
        </w:tc>
        <w:tc>
          <w:tcPr>
            <w:tcW w:w="5748" w:type="dxa"/>
          </w:tcPr>
          <w:p w:rsidR="009D6BEE" w:rsidRPr="00B06055" w:rsidRDefault="00D865B2"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29</w:t>
            </w:r>
            <w:r w:rsidRPr="00B06055">
              <w:rPr>
                <w:rStyle w:val="reftext1"/>
                <w:sz w:val="18"/>
                <w:szCs w:val="18"/>
              </w:rPr>
              <w:t> </w:t>
            </w:r>
            <w:r w:rsidRPr="00B06055">
              <w:rPr>
                <w:rFonts w:ascii="Palatino Linotype" w:hAnsi="Palatino Linotype" w:cs="Tahoma"/>
                <w:sz w:val="18"/>
                <w:szCs w:val="18"/>
              </w:rPr>
              <w:t>Ὁ </w:t>
            </w:r>
            <w:hyperlink r:id="rId7525" w:tooltip="Art-NMS 3588: H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δέ </w:t>
            </w:r>
            <w:hyperlink r:id="rId7526" w:tooltip="Conj 1161: de -- A weak adversative particle, generally placed second in its clause; but, on the other hand, and."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φησιν </w:t>
            </w:r>
            <w:hyperlink r:id="rId7527" w:tooltip="V-PIA-3S 5346: phēsin -- To say, declare." w:history="1">
              <w:r w:rsidRPr="00B06055">
                <w:rPr>
                  <w:rStyle w:val="Hyperlink"/>
                  <w:rFonts w:ascii="Palatino Linotype" w:hAnsi="Palatino Linotype" w:cs="Tahoma"/>
                  <w:sz w:val="18"/>
                  <w:szCs w:val="18"/>
                </w:rPr>
                <w:t>(he said)</w:t>
              </w:r>
            </w:hyperlink>
            <w:r w:rsidRPr="00B06055">
              <w:rPr>
                <w:rFonts w:ascii="Palatino Linotype" w:hAnsi="Palatino Linotype" w:cs="Tahoma"/>
                <w:sz w:val="18"/>
                <w:szCs w:val="18"/>
              </w:rPr>
              <w:t>, ‘Οὔ </w:t>
            </w:r>
            <w:hyperlink r:id="rId7528" w:tooltip="Adv 3756: Ou -- No, not." w:history="1">
              <w:r w:rsidRPr="00B06055">
                <w:rPr>
                  <w:rStyle w:val="Hyperlink"/>
                  <w:rFonts w:ascii="Palatino Linotype" w:hAnsi="Palatino Linotype" w:cs="Tahoma"/>
                  <w:sz w:val="18"/>
                  <w:szCs w:val="18"/>
                </w:rPr>
                <w:t>(No)</w:t>
              </w:r>
            </w:hyperlink>
            <w:r w:rsidRPr="00B06055">
              <w:rPr>
                <w:rFonts w:ascii="Palatino Linotype" w:hAnsi="Palatino Linotype" w:cs="Tahoma"/>
                <w:sz w:val="18"/>
                <w:szCs w:val="18"/>
              </w:rPr>
              <w:t>; μή</w:t>
            </w:r>
            <w:r w:rsidRPr="00B06055">
              <w:rPr>
                <w:rFonts w:ascii="MS Gothic" w:eastAsia="MS Gothic" w:hAnsi="MS Gothic" w:cs="MS Gothic" w:hint="eastAsia"/>
                <w:sz w:val="18"/>
                <w:szCs w:val="18"/>
              </w:rPr>
              <w:t>‿</w:t>
            </w:r>
            <w:r w:rsidRPr="00B06055">
              <w:rPr>
                <w:rFonts w:ascii="Palatino Linotype" w:hAnsi="Palatino Linotype" w:cs="Tahoma"/>
                <w:sz w:val="18"/>
                <w:szCs w:val="18"/>
              </w:rPr>
              <w:t> </w:t>
            </w:r>
            <w:hyperlink r:id="rId7529"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ποτε </w:t>
            </w:r>
            <w:hyperlink r:id="rId7530" w:tooltip="Conj 4219: pote -- When, at what time." w:history="1">
              <w:r w:rsidRPr="00B06055">
                <w:rPr>
                  <w:rStyle w:val="Hyperlink"/>
                  <w:rFonts w:ascii="Palatino Linotype" w:hAnsi="Palatino Linotype" w:cs="Tahoma"/>
                  <w:sz w:val="18"/>
                  <w:szCs w:val="18"/>
                </w:rPr>
                <w:t>(lest)</w:t>
              </w:r>
            </w:hyperlink>
            <w:r w:rsidRPr="00B06055">
              <w:rPr>
                <w:rFonts w:ascii="Palatino Linotype" w:hAnsi="Palatino Linotype" w:cs="Tahoma"/>
                <w:sz w:val="18"/>
                <w:szCs w:val="18"/>
              </w:rPr>
              <w:t xml:space="preserve"> συλλέγοντες </w:t>
            </w:r>
            <w:hyperlink r:id="rId7531" w:tooltip="V-PPA-NMP 4816: syllegontes -- To collect, gather." w:history="1">
              <w:r w:rsidRPr="00B06055">
                <w:rPr>
                  <w:rStyle w:val="Hyperlink"/>
                  <w:rFonts w:ascii="Palatino Linotype" w:hAnsi="Palatino Linotype" w:cs="Tahoma"/>
                  <w:sz w:val="18"/>
                  <w:szCs w:val="18"/>
                </w:rPr>
                <w:t>(gathering)</w:t>
              </w:r>
            </w:hyperlink>
            <w:r w:rsidRPr="00B06055">
              <w:rPr>
                <w:rFonts w:ascii="Palatino Linotype" w:hAnsi="Palatino Linotype" w:cs="Tahoma"/>
                <w:sz w:val="18"/>
                <w:szCs w:val="18"/>
              </w:rPr>
              <w:t xml:space="preserve"> τὰ </w:t>
            </w:r>
            <w:hyperlink r:id="rId7532"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ζιζάνια </w:t>
            </w:r>
            <w:hyperlink r:id="rId7533" w:tooltip="N-ANP 2215: zizania -- Spurious wheat, darnel; a plant that grows in Palestine which resembles wheat in many ways but is worthless." w:history="1">
              <w:r w:rsidRPr="00B06055">
                <w:rPr>
                  <w:rStyle w:val="Hyperlink"/>
                  <w:rFonts w:ascii="Palatino Linotype" w:hAnsi="Palatino Linotype" w:cs="Tahoma"/>
                  <w:sz w:val="18"/>
                  <w:szCs w:val="18"/>
                </w:rPr>
                <w:t>(weeds)</w:t>
              </w:r>
            </w:hyperlink>
            <w:r w:rsidRPr="00B06055">
              <w:rPr>
                <w:rFonts w:ascii="Palatino Linotype" w:hAnsi="Palatino Linotype" w:cs="Tahoma"/>
                <w:sz w:val="18"/>
                <w:szCs w:val="18"/>
              </w:rPr>
              <w:t>, ἐκριζώσητε </w:t>
            </w:r>
            <w:hyperlink r:id="rId7534" w:tooltip="V-ASA-2P 1610: ekrizōsēte -- To root out, pluck up by the roots." w:history="1">
              <w:r w:rsidRPr="00B06055">
                <w:rPr>
                  <w:rStyle w:val="Hyperlink"/>
                  <w:rFonts w:ascii="Palatino Linotype" w:hAnsi="Palatino Linotype" w:cs="Tahoma"/>
                  <w:sz w:val="18"/>
                  <w:szCs w:val="18"/>
                </w:rPr>
                <w:t>(you would uproot)</w:t>
              </w:r>
            </w:hyperlink>
            <w:r w:rsidRPr="00B06055">
              <w:rPr>
                <w:rFonts w:ascii="Palatino Linotype" w:hAnsi="Palatino Linotype" w:cs="Tahoma"/>
                <w:sz w:val="18"/>
                <w:szCs w:val="18"/>
              </w:rPr>
              <w:t xml:space="preserve"> ἅμα </w:t>
            </w:r>
            <w:hyperlink r:id="rId7535" w:tooltip="Prep 260: hama -- At the same time, therewith, along with, together with." w:history="1">
              <w:r w:rsidRPr="00B06055">
                <w:rPr>
                  <w:rStyle w:val="Hyperlink"/>
                  <w:rFonts w:ascii="Palatino Linotype" w:hAnsi="Palatino Linotype" w:cs="Tahoma"/>
                  <w:sz w:val="18"/>
                  <w:szCs w:val="18"/>
                </w:rPr>
                <w:t>(with)</w:t>
              </w:r>
            </w:hyperlink>
            <w:r w:rsidRPr="00B06055">
              <w:rPr>
                <w:rFonts w:ascii="Palatino Linotype" w:hAnsi="Palatino Linotype" w:cs="Tahoma"/>
                <w:sz w:val="18"/>
                <w:szCs w:val="18"/>
              </w:rPr>
              <w:t xml:space="preserve"> αὐτοῖς </w:t>
            </w:r>
            <w:hyperlink r:id="rId7536" w:tooltip="PPro-DM3P 846: autois -- He, she, it, they, them, same." w:history="1">
              <w:r w:rsidRPr="00B06055">
                <w:rPr>
                  <w:rStyle w:val="Hyperlink"/>
                  <w:rFonts w:ascii="Palatino Linotype" w:hAnsi="Palatino Linotype" w:cs="Tahoma"/>
                  <w:sz w:val="18"/>
                  <w:szCs w:val="18"/>
                </w:rPr>
                <w:t>(them)</w:t>
              </w:r>
            </w:hyperlink>
            <w:r w:rsidRPr="00B06055">
              <w:rPr>
                <w:rFonts w:ascii="Palatino Linotype" w:hAnsi="Palatino Linotype" w:cs="Tahoma"/>
                <w:sz w:val="18"/>
                <w:szCs w:val="18"/>
              </w:rPr>
              <w:t xml:space="preserve"> τὸν </w:t>
            </w:r>
            <w:hyperlink r:id="rId7537"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σῖτον </w:t>
            </w:r>
            <w:hyperlink r:id="rId7538" w:tooltip="N-AMS 4621: siton -- Wheat, grain." w:history="1">
              <w:r w:rsidRPr="00B06055">
                <w:rPr>
                  <w:rStyle w:val="Hyperlink"/>
                  <w:rFonts w:ascii="Palatino Linotype" w:hAnsi="Palatino Linotype" w:cs="Tahoma"/>
                  <w:sz w:val="18"/>
                  <w:szCs w:val="18"/>
                </w:rPr>
                <w:t>(wheat)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29 But he said, Nay; lest while ye gather up the tares, ye root up also the wheat with them.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29 Let both grow together until the harvest, and in the time of harvest, I will say to the reapers, Gather ye together first the wheat into my </w:t>
            </w:r>
            <w:r w:rsidR="009D6BEE" w:rsidRPr="00B06055">
              <w:rPr>
                <w:rFonts w:ascii="Arial" w:eastAsia="Times New Roman" w:hAnsi="Arial" w:cs="Arial"/>
                <w:sz w:val="18"/>
                <w:szCs w:val="18"/>
              </w:rPr>
              <w:lastRenderedPageBreak/>
              <w:t xml:space="preserve">barn; </w:t>
            </w:r>
            <w:r w:rsidR="009D6BEE" w:rsidRPr="00BA26DD">
              <w:rPr>
                <w:rFonts w:ascii="Arial" w:eastAsia="Times New Roman" w:hAnsi="Arial" w:cs="Arial"/>
                <w:sz w:val="18"/>
                <w:szCs w:val="18"/>
              </w:rPr>
              <w:t>and the</w:t>
            </w:r>
            <w:r w:rsidR="009D6BEE" w:rsidRPr="00B06055">
              <w:rPr>
                <w:rFonts w:ascii="Arial" w:eastAsia="Times New Roman" w:hAnsi="Arial" w:cs="Arial"/>
                <w:b/>
                <w:sz w:val="18"/>
                <w:szCs w:val="18"/>
                <w:u w:val="single"/>
              </w:rPr>
              <w:t xml:space="preserve"> </w:t>
            </w:r>
            <w:r w:rsidR="009D6BEE" w:rsidRPr="00BA26DD">
              <w:rPr>
                <w:rFonts w:ascii="Arial" w:eastAsia="Times New Roman" w:hAnsi="Arial" w:cs="Arial"/>
                <w:sz w:val="18"/>
                <w:szCs w:val="18"/>
              </w:rPr>
              <w:t>tares</w:t>
            </w:r>
            <w:r w:rsidR="009D6BEE" w:rsidRPr="00B06055">
              <w:rPr>
                <w:rFonts w:ascii="Arial" w:eastAsia="Times New Roman" w:hAnsi="Arial" w:cs="Arial"/>
                <w:b/>
                <w:sz w:val="18"/>
                <w:szCs w:val="18"/>
                <w:u w:val="single"/>
              </w:rPr>
              <w:t xml:space="preserve"> are bound </w:t>
            </w:r>
            <w:r w:rsidR="009D6BEE" w:rsidRPr="00B06055">
              <w:rPr>
                <w:rFonts w:ascii="Arial" w:eastAsia="Times New Roman" w:hAnsi="Arial" w:cs="Arial"/>
                <w:sz w:val="18"/>
                <w:szCs w:val="18"/>
              </w:rPr>
              <w:t xml:space="preserve">in bundles to </w:t>
            </w:r>
            <w:r w:rsidR="009D6BEE" w:rsidRPr="00B06055">
              <w:rPr>
                <w:rFonts w:ascii="Arial" w:eastAsia="Times New Roman" w:hAnsi="Arial" w:cs="Arial"/>
                <w:b/>
                <w:sz w:val="18"/>
                <w:szCs w:val="18"/>
                <w:u w:val="single"/>
              </w:rPr>
              <w:t>be</w:t>
            </w:r>
            <w:r w:rsidR="009D6BEE" w:rsidRPr="00B06055">
              <w:rPr>
                <w:rFonts w:ascii="Arial" w:eastAsia="Times New Roman" w:hAnsi="Arial" w:cs="Arial"/>
                <w:sz w:val="18"/>
                <w:szCs w:val="18"/>
              </w:rPr>
              <w:t xml:space="preserve"> burned.  </w:t>
            </w:r>
          </w:p>
        </w:tc>
        <w:tc>
          <w:tcPr>
            <w:tcW w:w="5748" w:type="dxa"/>
          </w:tcPr>
          <w:p w:rsidR="009D6BEE" w:rsidRPr="00B06055" w:rsidRDefault="00D865B2"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30</w:t>
            </w:r>
            <w:r w:rsidRPr="00B06055">
              <w:rPr>
                <w:rStyle w:val="reftext1"/>
                <w:sz w:val="18"/>
                <w:szCs w:val="18"/>
              </w:rPr>
              <w:t> </w:t>
            </w:r>
            <w:r w:rsidRPr="00B06055">
              <w:rPr>
                <w:rFonts w:ascii="Palatino Linotype" w:hAnsi="Palatino Linotype" w:cs="Tahoma"/>
                <w:sz w:val="18"/>
                <w:szCs w:val="18"/>
              </w:rPr>
              <w:t>ἄφετε </w:t>
            </w:r>
            <w:hyperlink r:id="rId7539" w:tooltip="V-AMA-2P 863: aphete -- (a) to send away, (b) to let go, release, permit to depart, (c) to remit, forgive, (d) to permit, suffer." w:history="1">
              <w:r w:rsidRPr="00B06055">
                <w:rPr>
                  <w:rStyle w:val="Hyperlink"/>
                  <w:rFonts w:ascii="Palatino Linotype" w:hAnsi="Palatino Linotype" w:cs="Tahoma"/>
                  <w:sz w:val="18"/>
                  <w:szCs w:val="18"/>
                </w:rPr>
                <w:t>(Allow)</w:t>
              </w:r>
            </w:hyperlink>
            <w:r w:rsidRPr="00B06055">
              <w:rPr>
                <w:rFonts w:ascii="Palatino Linotype" w:hAnsi="Palatino Linotype" w:cs="Tahoma"/>
                <w:sz w:val="18"/>
                <w:szCs w:val="18"/>
              </w:rPr>
              <w:t xml:space="preserve"> συναυξάνεσθαι </w:t>
            </w:r>
            <w:hyperlink r:id="rId7540" w:tooltip="V-PNM/P 4885: synauxanesthai -- To grow together." w:history="1">
              <w:r w:rsidRPr="00B06055">
                <w:rPr>
                  <w:rStyle w:val="Hyperlink"/>
                  <w:rFonts w:ascii="Palatino Linotype" w:hAnsi="Palatino Linotype" w:cs="Tahoma"/>
                  <w:sz w:val="18"/>
                  <w:szCs w:val="18"/>
                </w:rPr>
                <w:t>(to grow together)</w:t>
              </w:r>
            </w:hyperlink>
            <w:r w:rsidRPr="00B06055">
              <w:rPr>
                <w:rFonts w:ascii="Palatino Linotype" w:hAnsi="Palatino Linotype" w:cs="Tahoma"/>
                <w:sz w:val="18"/>
                <w:szCs w:val="18"/>
              </w:rPr>
              <w:t xml:space="preserve"> ἀμφότερα </w:t>
            </w:r>
            <w:hyperlink r:id="rId7541" w:tooltip="Adj-ANP 297: amphotera -- Both (of two)." w:history="1">
              <w:r w:rsidRPr="00B06055">
                <w:rPr>
                  <w:rStyle w:val="Hyperlink"/>
                  <w:rFonts w:ascii="Palatino Linotype" w:hAnsi="Palatino Linotype" w:cs="Tahoma"/>
                  <w:sz w:val="18"/>
                  <w:szCs w:val="18"/>
                </w:rPr>
                <w:t>(both)</w:t>
              </w:r>
            </w:hyperlink>
            <w:r w:rsidRPr="00B06055">
              <w:rPr>
                <w:rFonts w:ascii="Palatino Linotype" w:hAnsi="Palatino Linotype" w:cs="Tahoma"/>
                <w:sz w:val="18"/>
                <w:szCs w:val="18"/>
              </w:rPr>
              <w:t xml:space="preserve"> ἕως </w:t>
            </w:r>
            <w:hyperlink r:id="rId7542" w:tooltip="Prep 2193: heōs -- (a) conj: until, (b) prep: as far as, up to, as much as, until." w:history="1">
              <w:r w:rsidRPr="00B06055">
                <w:rPr>
                  <w:rStyle w:val="Hyperlink"/>
                  <w:rFonts w:ascii="Palatino Linotype" w:hAnsi="Palatino Linotype" w:cs="Tahoma"/>
                  <w:sz w:val="18"/>
                  <w:szCs w:val="18"/>
                </w:rPr>
                <w:t>(until)</w:t>
              </w:r>
            </w:hyperlink>
            <w:r w:rsidRPr="00B06055">
              <w:rPr>
                <w:rFonts w:ascii="Palatino Linotype" w:hAnsi="Palatino Linotype" w:cs="Tahoma"/>
                <w:sz w:val="18"/>
                <w:szCs w:val="18"/>
              </w:rPr>
              <w:t xml:space="preserve"> τοῦ </w:t>
            </w:r>
            <w:hyperlink r:id="rId7543" w:tooltip="Art-GM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θερισμοῦ </w:t>
            </w:r>
            <w:hyperlink r:id="rId7544" w:tooltip="N-GMS 2326: therismou -- Reaping, harvest; the harvest, crop." w:history="1">
              <w:r w:rsidRPr="00B06055">
                <w:rPr>
                  <w:rStyle w:val="Hyperlink"/>
                  <w:rFonts w:ascii="Palatino Linotype" w:hAnsi="Palatino Linotype" w:cs="Tahoma"/>
                  <w:sz w:val="18"/>
                  <w:szCs w:val="18"/>
                </w:rPr>
                <w:t>(harvest)</w:t>
              </w:r>
            </w:hyperlink>
            <w:r w:rsidRPr="00B06055">
              <w:rPr>
                <w:rFonts w:ascii="Palatino Linotype" w:hAnsi="Palatino Linotype" w:cs="Tahoma"/>
                <w:sz w:val="18"/>
                <w:szCs w:val="18"/>
              </w:rPr>
              <w:t>; καὶ </w:t>
            </w:r>
            <w:hyperlink r:id="rId754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ἐν </w:t>
            </w:r>
            <w:hyperlink r:id="rId7546"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καιρῷ </w:t>
            </w:r>
            <w:hyperlink r:id="rId7547" w:tooltip="N-DMS 2540: kairō -- Fitting season, season, opportunity, occasion, time." w:history="1">
              <w:r w:rsidRPr="00B06055">
                <w:rPr>
                  <w:rStyle w:val="Hyperlink"/>
                  <w:rFonts w:ascii="Palatino Linotype" w:hAnsi="Palatino Linotype" w:cs="Tahoma"/>
                  <w:sz w:val="18"/>
                  <w:szCs w:val="18"/>
                </w:rPr>
                <w:t>(the time)</w:t>
              </w:r>
            </w:hyperlink>
            <w:r w:rsidRPr="00B06055">
              <w:rPr>
                <w:rFonts w:ascii="Palatino Linotype" w:hAnsi="Palatino Linotype" w:cs="Tahoma"/>
                <w:sz w:val="18"/>
                <w:szCs w:val="18"/>
              </w:rPr>
              <w:t xml:space="preserve"> τοῦ </w:t>
            </w:r>
            <w:hyperlink r:id="rId7548" w:tooltip="Art-GM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θερισμοῦ </w:t>
            </w:r>
            <w:hyperlink r:id="rId7549" w:tooltip="N-GMS 2326: therismou -- Reaping, harvest; the harvest, crop." w:history="1">
              <w:r w:rsidRPr="00B06055">
                <w:rPr>
                  <w:rStyle w:val="Hyperlink"/>
                  <w:rFonts w:ascii="Palatino Linotype" w:hAnsi="Palatino Linotype" w:cs="Tahoma"/>
                  <w:sz w:val="18"/>
                  <w:szCs w:val="18"/>
                </w:rPr>
                <w:t>(harvest)</w:t>
              </w:r>
            </w:hyperlink>
            <w:r w:rsidRPr="00B06055">
              <w:rPr>
                <w:rFonts w:ascii="Palatino Linotype" w:hAnsi="Palatino Linotype" w:cs="Tahoma"/>
                <w:sz w:val="18"/>
                <w:szCs w:val="18"/>
              </w:rPr>
              <w:t xml:space="preserve"> ἐρῶ </w:t>
            </w:r>
            <w:hyperlink r:id="rId7550" w:tooltip="V-FIA-1S 2046: erō -- (denoting speech in progress), (a) to say, speak; to mean, mention, tell, (b) to call, name, especially in the pass., (c) to tell, command." w:history="1">
              <w:r w:rsidRPr="00B06055">
                <w:rPr>
                  <w:rStyle w:val="Hyperlink"/>
                  <w:rFonts w:ascii="Palatino Linotype" w:hAnsi="Palatino Linotype" w:cs="Tahoma"/>
                  <w:sz w:val="18"/>
                  <w:szCs w:val="18"/>
                </w:rPr>
                <w:t>(I will say)</w:t>
              </w:r>
            </w:hyperlink>
            <w:r w:rsidRPr="00B06055">
              <w:rPr>
                <w:rFonts w:ascii="Palatino Linotype" w:hAnsi="Palatino Linotype" w:cs="Tahoma"/>
                <w:sz w:val="18"/>
                <w:szCs w:val="18"/>
              </w:rPr>
              <w:t xml:space="preserve"> τοῖς </w:t>
            </w:r>
            <w:hyperlink r:id="rId7551" w:tooltip="Art-DMP 3588: tois -- The, the definite article." w:history="1">
              <w:r w:rsidRPr="00B06055">
                <w:rPr>
                  <w:rStyle w:val="Hyperlink"/>
                  <w:rFonts w:ascii="Palatino Linotype" w:hAnsi="Palatino Linotype" w:cs="Tahoma"/>
                  <w:sz w:val="18"/>
                  <w:szCs w:val="18"/>
                </w:rPr>
                <w:t>(to the)</w:t>
              </w:r>
            </w:hyperlink>
            <w:r w:rsidRPr="00B06055">
              <w:rPr>
                <w:rFonts w:ascii="Palatino Linotype" w:hAnsi="Palatino Linotype" w:cs="Tahoma"/>
                <w:sz w:val="18"/>
                <w:szCs w:val="18"/>
              </w:rPr>
              <w:t xml:space="preserve"> θερισταῖς </w:t>
            </w:r>
            <w:hyperlink r:id="rId7552" w:tooltip="N-DMP 2327: theristais -- A reaper, harvester." w:history="1">
              <w:r w:rsidRPr="00B06055">
                <w:rPr>
                  <w:rStyle w:val="Hyperlink"/>
                  <w:rFonts w:ascii="Palatino Linotype" w:hAnsi="Palatino Linotype" w:cs="Tahoma"/>
                  <w:sz w:val="18"/>
                  <w:szCs w:val="18"/>
                </w:rPr>
                <w:t>(harvesters)</w:t>
              </w:r>
            </w:hyperlink>
            <w:r w:rsidRPr="00B06055">
              <w:rPr>
                <w:rFonts w:ascii="Palatino Linotype" w:hAnsi="Palatino Linotype" w:cs="Tahoma"/>
                <w:sz w:val="18"/>
                <w:szCs w:val="18"/>
              </w:rPr>
              <w:t>, “Συλλέξατε </w:t>
            </w:r>
            <w:hyperlink r:id="rId7553" w:tooltip="V-AMA-2P 4816: Syllexate -- To collect, gather." w:history="1">
              <w:r w:rsidRPr="00B06055">
                <w:rPr>
                  <w:rStyle w:val="Hyperlink"/>
                  <w:rFonts w:ascii="Palatino Linotype" w:hAnsi="Palatino Linotype" w:cs="Tahoma"/>
                  <w:sz w:val="18"/>
                  <w:szCs w:val="18"/>
                </w:rPr>
                <w:t>(Gather)</w:t>
              </w:r>
            </w:hyperlink>
            <w:r w:rsidRPr="00B06055">
              <w:rPr>
                <w:rFonts w:ascii="Palatino Linotype" w:hAnsi="Palatino Linotype" w:cs="Tahoma"/>
                <w:sz w:val="18"/>
                <w:szCs w:val="18"/>
              </w:rPr>
              <w:t xml:space="preserve"> πρῶτον </w:t>
            </w:r>
            <w:hyperlink r:id="rId7554" w:tooltip="Adv-S 4412: prōton -- First, in the first place, before, formerly." w:history="1">
              <w:r w:rsidRPr="00B06055">
                <w:rPr>
                  <w:rStyle w:val="Hyperlink"/>
                  <w:rFonts w:ascii="Palatino Linotype" w:hAnsi="Palatino Linotype" w:cs="Tahoma"/>
                  <w:sz w:val="18"/>
                  <w:szCs w:val="18"/>
                </w:rPr>
                <w:t>(first)</w:t>
              </w:r>
            </w:hyperlink>
            <w:r w:rsidRPr="00B06055">
              <w:rPr>
                <w:rFonts w:ascii="Palatino Linotype" w:hAnsi="Palatino Linotype" w:cs="Tahoma"/>
                <w:sz w:val="18"/>
                <w:szCs w:val="18"/>
              </w:rPr>
              <w:t xml:space="preserve"> τὰ </w:t>
            </w:r>
            <w:hyperlink r:id="rId7555"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ζιζάνια </w:t>
            </w:r>
            <w:hyperlink r:id="rId7556" w:tooltip="N-ANP 2215: zizania -- Spurious wheat, darnel; a plant that grows in Palestine which resembles wheat in many ways but is worthless." w:history="1">
              <w:r w:rsidRPr="00B06055">
                <w:rPr>
                  <w:rStyle w:val="Hyperlink"/>
                  <w:rFonts w:ascii="Palatino Linotype" w:hAnsi="Palatino Linotype" w:cs="Tahoma"/>
                  <w:sz w:val="18"/>
                  <w:szCs w:val="18"/>
                </w:rPr>
                <w:t>(weeds)</w:t>
              </w:r>
            </w:hyperlink>
            <w:r w:rsidRPr="00B06055">
              <w:rPr>
                <w:rFonts w:ascii="Palatino Linotype" w:hAnsi="Palatino Linotype" w:cs="Tahoma"/>
                <w:sz w:val="18"/>
                <w:szCs w:val="18"/>
              </w:rPr>
              <w:t>, καὶ </w:t>
            </w:r>
            <w:hyperlink r:id="rId7557"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δήσατε </w:t>
            </w:r>
            <w:hyperlink r:id="rId7558" w:tooltip="V-AMA-2P 1210: dēsate -- To bind, tie, fasten; to impel, compel; to declare to be prohibited and unlawful." w:history="1">
              <w:r w:rsidRPr="00B06055">
                <w:rPr>
                  <w:rStyle w:val="Hyperlink"/>
                  <w:rFonts w:ascii="Palatino Linotype" w:hAnsi="Palatino Linotype" w:cs="Tahoma"/>
                  <w:sz w:val="18"/>
                  <w:szCs w:val="18"/>
                </w:rPr>
                <w:t>(bind)</w:t>
              </w:r>
            </w:hyperlink>
            <w:r w:rsidRPr="00B06055">
              <w:rPr>
                <w:rFonts w:ascii="Palatino Linotype" w:hAnsi="Palatino Linotype" w:cs="Tahoma"/>
                <w:sz w:val="18"/>
                <w:szCs w:val="18"/>
              </w:rPr>
              <w:t xml:space="preserve"> αὐτὰ </w:t>
            </w:r>
            <w:hyperlink r:id="rId7559" w:tooltip="PPro-AN3P 846: auta -- He, she, it, they, them, same." w:history="1">
              <w:r w:rsidRPr="00B06055">
                <w:rPr>
                  <w:rStyle w:val="Hyperlink"/>
                  <w:rFonts w:ascii="Palatino Linotype" w:hAnsi="Palatino Linotype" w:cs="Tahoma"/>
                  <w:sz w:val="18"/>
                  <w:szCs w:val="18"/>
                </w:rPr>
                <w:t>(them)</w:t>
              </w:r>
            </w:hyperlink>
            <w:r w:rsidRPr="00B06055">
              <w:rPr>
                <w:rFonts w:ascii="Palatino Linotype" w:hAnsi="Palatino Linotype" w:cs="Tahoma"/>
                <w:sz w:val="18"/>
                <w:szCs w:val="18"/>
              </w:rPr>
              <w:t xml:space="preserve"> εἰς </w:t>
            </w:r>
            <w:hyperlink r:id="rId7560"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δέσμας </w:t>
            </w:r>
            <w:hyperlink r:id="rId7561" w:tooltip="N-AFP 1197: desmas -- A bundle." w:history="1">
              <w:r w:rsidRPr="00B06055">
                <w:rPr>
                  <w:rStyle w:val="Hyperlink"/>
                  <w:rFonts w:ascii="Palatino Linotype" w:hAnsi="Palatino Linotype" w:cs="Tahoma"/>
                  <w:sz w:val="18"/>
                  <w:szCs w:val="18"/>
                </w:rPr>
                <w:t>(bundles)</w:t>
              </w:r>
            </w:hyperlink>
            <w:r w:rsidRPr="00B06055">
              <w:rPr>
                <w:rFonts w:ascii="Palatino Linotype" w:hAnsi="Palatino Linotype" w:cs="Tahoma"/>
                <w:sz w:val="18"/>
                <w:szCs w:val="18"/>
              </w:rPr>
              <w:t xml:space="preserve"> </w:t>
            </w:r>
            <w:r w:rsidRPr="00B06055">
              <w:rPr>
                <w:rFonts w:ascii="Palatino Linotype" w:hAnsi="Palatino Linotype" w:cs="Tahoma"/>
                <w:sz w:val="18"/>
                <w:szCs w:val="18"/>
              </w:rPr>
              <w:lastRenderedPageBreak/>
              <w:t>πρὸς </w:t>
            </w:r>
            <w:hyperlink r:id="rId7562" w:tooltip="Prep 4314: pros -- To, towards, with." w:history="1">
              <w:r w:rsidRPr="00B06055">
                <w:rPr>
                  <w:rStyle w:val="Hyperlink"/>
                  <w:rFonts w:ascii="Palatino Linotype" w:hAnsi="Palatino Linotype" w:cs="Tahoma"/>
                  <w:sz w:val="18"/>
                  <w:szCs w:val="18"/>
                </w:rPr>
                <w:t>(in order)</w:t>
              </w:r>
            </w:hyperlink>
            <w:r w:rsidRPr="00B06055">
              <w:rPr>
                <w:rFonts w:ascii="Palatino Linotype" w:hAnsi="Palatino Linotype" w:cs="Tahoma"/>
                <w:sz w:val="18"/>
                <w:szCs w:val="18"/>
              </w:rPr>
              <w:t xml:space="preserve"> τὸ </w:t>
            </w:r>
            <w:hyperlink r:id="rId7563" w:tooltip="Art-ANS 3588: t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κατακαῦσαι </w:t>
            </w:r>
            <w:hyperlink r:id="rId7564" w:tooltip="V-ANA 2618: katakausai -- To burn up, consume entirely." w:history="1">
              <w:r w:rsidRPr="00B06055">
                <w:rPr>
                  <w:rStyle w:val="Hyperlink"/>
                  <w:rFonts w:ascii="Palatino Linotype" w:hAnsi="Palatino Linotype" w:cs="Tahoma"/>
                  <w:sz w:val="18"/>
                  <w:szCs w:val="18"/>
                </w:rPr>
                <w:t>(to burn)</w:t>
              </w:r>
            </w:hyperlink>
            <w:r w:rsidRPr="00B06055">
              <w:rPr>
                <w:rFonts w:ascii="Palatino Linotype" w:hAnsi="Palatino Linotype" w:cs="Tahoma"/>
                <w:sz w:val="18"/>
                <w:szCs w:val="18"/>
              </w:rPr>
              <w:t xml:space="preserve"> αὐτά </w:t>
            </w:r>
            <w:hyperlink r:id="rId7565" w:tooltip="PPro-AN3P 846: auta -- He, she, it, they, them, same." w:history="1">
              <w:r w:rsidRPr="00B06055">
                <w:rPr>
                  <w:rStyle w:val="Hyperlink"/>
                  <w:rFonts w:ascii="Palatino Linotype" w:hAnsi="Palatino Linotype" w:cs="Tahoma"/>
                  <w:sz w:val="18"/>
                  <w:szCs w:val="18"/>
                </w:rPr>
                <w:t>(them)</w:t>
              </w:r>
            </w:hyperlink>
            <w:r w:rsidRPr="00B06055">
              <w:rPr>
                <w:rFonts w:ascii="Palatino Linotype" w:hAnsi="Palatino Linotype" w:cs="Tahoma"/>
                <w:sz w:val="18"/>
                <w:szCs w:val="18"/>
              </w:rPr>
              <w:t>; τὸν </w:t>
            </w:r>
            <w:hyperlink r:id="rId7566" w:tooltip="Art-AMS 3588: to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δὲ </w:t>
            </w:r>
            <w:hyperlink r:id="rId7567" w:tooltip="Conj 1161: de -- A weak adversative particle, generally placed second in its clause; but, on the other hand, and."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σῖτον </w:t>
            </w:r>
            <w:hyperlink r:id="rId7568" w:tooltip="N-AMS 4621: siton -- Wheat, grain." w:history="1">
              <w:r w:rsidRPr="00B06055">
                <w:rPr>
                  <w:rStyle w:val="Hyperlink"/>
                  <w:rFonts w:ascii="Palatino Linotype" w:hAnsi="Palatino Linotype" w:cs="Tahoma"/>
                  <w:sz w:val="18"/>
                  <w:szCs w:val="18"/>
                </w:rPr>
                <w:t>(the wheat)</w:t>
              </w:r>
            </w:hyperlink>
            <w:r w:rsidRPr="00B06055">
              <w:rPr>
                <w:rFonts w:ascii="Palatino Linotype" w:hAnsi="Palatino Linotype" w:cs="Tahoma"/>
                <w:sz w:val="18"/>
                <w:szCs w:val="18"/>
              </w:rPr>
              <w:t>, συναγάγετε </w:t>
            </w:r>
            <w:hyperlink r:id="rId7569" w:tooltip="V-AMA-2P 4863: synagagete -- To gather together, collect, assemble, receive with hospitality, entertain." w:history="1">
              <w:r w:rsidRPr="00B06055">
                <w:rPr>
                  <w:rStyle w:val="Hyperlink"/>
                  <w:rFonts w:ascii="Palatino Linotype" w:hAnsi="Palatino Linotype" w:cs="Tahoma"/>
                  <w:sz w:val="18"/>
                  <w:szCs w:val="18"/>
                </w:rPr>
                <w:t>(gather together)</w:t>
              </w:r>
            </w:hyperlink>
            <w:r w:rsidRPr="00B06055">
              <w:rPr>
                <w:rFonts w:ascii="Palatino Linotype" w:hAnsi="Palatino Linotype" w:cs="Tahoma"/>
                <w:sz w:val="18"/>
                <w:szCs w:val="18"/>
              </w:rPr>
              <w:t xml:space="preserve"> εἰς </w:t>
            </w:r>
            <w:hyperlink r:id="rId7570"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τὴν </w:t>
            </w:r>
            <w:hyperlink r:id="rId7571"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ἀποθήκην </w:t>
            </w:r>
            <w:hyperlink r:id="rId7572" w:tooltip="N-AFS 596: apothēkēn -- A repository, granary, barn, storehouse." w:history="1">
              <w:r w:rsidRPr="00B06055">
                <w:rPr>
                  <w:rStyle w:val="Hyperlink"/>
                  <w:rFonts w:ascii="Palatino Linotype" w:hAnsi="Palatino Linotype" w:cs="Tahoma"/>
                  <w:sz w:val="18"/>
                  <w:szCs w:val="18"/>
                </w:rPr>
                <w:t>(barn)</w:t>
              </w:r>
            </w:hyperlink>
            <w:r w:rsidRPr="00B06055">
              <w:rPr>
                <w:rFonts w:ascii="Palatino Linotype" w:hAnsi="Palatino Linotype" w:cs="Tahoma"/>
                <w:sz w:val="18"/>
                <w:szCs w:val="18"/>
              </w:rPr>
              <w:t xml:space="preserve"> μου </w:t>
            </w:r>
            <w:hyperlink r:id="rId7573" w:tooltip="PPro-G1S 1473: mou -- I, the first-person pronoun." w:history="1">
              <w:r w:rsidRPr="00B06055">
                <w:rPr>
                  <w:rStyle w:val="Hyperlink"/>
                  <w:rFonts w:ascii="Palatino Linotype" w:hAnsi="Palatino Linotype" w:cs="Tahoma"/>
                  <w:sz w:val="18"/>
                  <w:szCs w:val="18"/>
                </w:rPr>
                <w:t>(of me)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13:</w:t>
            </w:r>
            <w:r w:rsidR="009D6BEE" w:rsidRPr="00B06055">
              <w:rPr>
                <w:rFonts w:ascii="Arial" w:eastAsia="Times New Roman" w:hAnsi="Arial" w:cs="Arial"/>
                <w:sz w:val="18"/>
                <w:szCs w:val="18"/>
              </w:rPr>
              <w:t xml:space="preserve">30 Let both grow together until the harvest: and in the time of harvest I will say to the reapers, Gather ye together first the </w:t>
            </w:r>
            <w:r w:rsidR="009D6BEE" w:rsidRPr="00BA26DD">
              <w:rPr>
                <w:rFonts w:ascii="Arial" w:eastAsia="Times New Roman" w:hAnsi="Arial" w:cs="Arial"/>
                <w:sz w:val="18"/>
                <w:szCs w:val="18"/>
              </w:rPr>
              <w:t>tares, and</w:t>
            </w:r>
            <w:r w:rsidR="009D6BEE" w:rsidRPr="00B06055">
              <w:rPr>
                <w:rFonts w:ascii="Arial" w:eastAsia="Times New Roman" w:hAnsi="Arial" w:cs="Arial"/>
                <w:b/>
                <w:sz w:val="18"/>
                <w:szCs w:val="18"/>
                <w:u w:val="single"/>
              </w:rPr>
              <w:t xml:space="preserve"> </w:t>
            </w:r>
            <w:r w:rsidR="009D6BEE" w:rsidRPr="00B06055">
              <w:rPr>
                <w:rFonts w:ascii="Arial" w:eastAsia="Times New Roman" w:hAnsi="Arial" w:cs="Arial"/>
                <w:b/>
                <w:sz w:val="18"/>
                <w:szCs w:val="18"/>
                <w:u w:val="single"/>
              </w:rPr>
              <w:lastRenderedPageBreak/>
              <w:t xml:space="preserve">bind them in bundles to burn them: but gather </w:t>
            </w:r>
            <w:r w:rsidR="009D6BEE" w:rsidRPr="00BA26DD">
              <w:rPr>
                <w:rFonts w:ascii="Arial" w:eastAsia="Times New Roman" w:hAnsi="Arial" w:cs="Arial"/>
                <w:sz w:val="18"/>
                <w:szCs w:val="18"/>
              </w:rPr>
              <w:t>the</w:t>
            </w:r>
            <w:r w:rsidR="009D6BEE" w:rsidRPr="00B06055">
              <w:rPr>
                <w:rFonts w:ascii="Arial" w:eastAsia="Times New Roman" w:hAnsi="Arial" w:cs="Arial"/>
                <w:sz w:val="18"/>
                <w:szCs w:val="18"/>
              </w:rPr>
              <w:t xml:space="preserve"> wheat into my barn.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13:</w:t>
            </w:r>
            <w:r w:rsidR="009D6BEE" w:rsidRPr="00B06055">
              <w:rPr>
                <w:rFonts w:ascii="Arial" w:eastAsia="Times New Roman" w:hAnsi="Arial" w:cs="Arial"/>
                <w:sz w:val="18"/>
                <w:szCs w:val="18"/>
              </w:rPr>
              <w:t xml:space="preserve">30 </w:t>
            </w:r>
            <w:r w:rsidR="009D6BEE" w:rsidRPr="00B06055">
              <w:rPr>
                <w:rFonts w:ascii="Arial" w:eastAsia="Times New Roman" w:hAnsi="Arial" w:cs="Arial"/>
                <w:b/>
                <w:sz w:val="18"/>
                <w:szCs w:val="18"/>
                <w:u w:val="single"/>
              </w:rPr>
              <w:t>And</w:t>
            </w:r>
            <w:r w:rsidR="009D6BEE" w:rsidRPr="00B06055">
              <w:rPr>
                <w:rFonts w:ascii="Arial" w:eastAsia="Times New Roman" w:hAnsi="Arial" w:cs="Arial"/>
                <w:sz w:val="18"/>
                <w:szCs w:val="18"/>
              </w:rPr>
              <w:t xml:space="preserve"> another parable put he forth unto them, saying, The kingdom of heaven is like to a grain of mustard seed, which a man took and sowed in his field;  </w:t>
            </w:r>
          </w:p>
        </w:tc>
        <w:tc>
          <w:tcPr>
            <w:tcW w:w="5748" w:type="dxa"/>
          </w:tcPr>
          <w:p w:rsidR="009D6BEE" w:rsidRPr="00B06055" w:rsidRDefault="00C16D5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31</w:t>
            </w:r>
            <w:r w:rsidRPr="00B06055">
              <w:rPr>
                <w:rStyle w:val="reftext1"/>
                <w:sz w:val="18"/>
                <w:szCs w:val="18"/>
              </w:rPr>
              <w:t> </w:t>
            </w:r>
            <w:r w:rsidRPr="00B06055">
              <w:rPr>
                <w:rFonts w:ascii="Palatino Linotype" w:hAnsi="Palatino Linotype"/>
                <w:sz w:val="18"/>
                <w:szCs w:val="18"/>
              </w:rPr>
              <w:t>Ἄλλην </w:t>
            </w:r>
            <w:hyperlink r:id="rId7574" w:tooltip="Adj-AFS 243: Allēn -- Other, another (of more than two), different." w:history="1">
              <w:r w:rsidRPr="00B06055">
                <w:rPr>
                  <w:rStyle w:val="Hyperlink"/>
                  <w:rFonts w:ascii="Palatino Linotype" w:hAnsi="Palatino Linotype"/>
                  <w:sz w:val="18"/>
                  <w:szCs w:val="18"/>
                </w:rPr>
                <w:t>(Another)</w:t>
              </w:r>
            </w:hyperlink>
            <w:r w:rsidRPr="00B06055">
              <w:rPr>
                <w:rFonts w:ascii="Palatino Linotype" w:hAnsi="Palatino Linotype"/>
                <w:sz w:val="18"/>
                <w:szCs w:val="18"/>
              </w:rPr>
              <w:t xml:space="preserve"> παραβολὴν </w:t>
            </w:r>
            <w:hyperlink r:id="rId7575" w:tooltip="N-AFS 3850: parabolēn -- (a) a comparison, (b) a parable, often of those spoken by Jesus, (c) a proverb, an adage." w:history="1">
              <w:r w:rsidRPr="00B06055">
                <w:rPr>
                  <w:rStyle w:val="Hyperlink"/>
                  <w:rFonts w:ascii="Palatino Linotype" w:hAnsi="Palatino Linotype"/>
                  <w:sz w:val="18"/>
                  <w:szCs w:val="18"/>
                </w:rPr>
                <w:t>(parable)</w:t>
              </w:r>
            </w:hyperlink>
            <w:r w:rsidRPr="00B06055">
              <w:rPr>
                <w:rFonts w:ascii="Palatino Linotype" w:hAnsi="Palatino Linotype"/>
                <w:sz w:val="18"/>
                <w:szCs w:val="18"/>
              </w:rPr>
              <w:t xml:space="preserve"> παρέθηκεν </w:t>
            </w:r>
            <w:hyperlink r:id="rId7576" w:tooltip="V-AIA-3S 3908: parethēken -- (a) to set (especially a meal) before, serve, (b) to deposit with, entrust to, (c) to bring forward, quote as evidence." w:history="1">
              <w:r w:rsidRPr="00B06055">
                <w:rPr>
                  <w:rStyle w:val="Hyperlink"/>
                  <w:rFonts w:ascii="Palatino Linotype" w:hAnsi="Palatino Linotype"/>
                  <w:sz w:val="18"/>
                  <w:szCs w:val="18"/>
                </w:rPr>
                <w:t>(put He before)</w:t>
              </w:r>
            </w:hyperlink>
            <w:r w:rsidRPr="00B06055">
              <w:rPr>
                <w:rFonts w:ascii="Palatino Linotype" w:hAnsi="Palatino Linotype"/>
                <w:sz w:val="18"/>
                <w:szCs w:val="18"/>
              </w:rPr>
              <w:t xml:space="preserve"> αὐτοῖς </w:t>
            </w:r>
            <w:hyperlink r:id="rId7577" w:tooltip="PPro-DM3P 846: autoi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λέγων </w:t>
            </w:r>
            <w:hyperlink r:id="rId7578"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“Ὁμοία </w:t>
            </w:r>
            <w:hyperlink r:id="rId7579" w:tooltip="Adj-NFS 3664: Homoia -- Like, similar to, resembling, of equal rank." w:history="1">
              <w:r w:rsidRPr="00B06055">
                <w:rPr>
                  <w:rStyle w:val="Hyperlink"/>
                  <w:rFonts w:ascii="Palatino Linotype" w:hAnsi="Palatino Linotype"/>
                  <w:sz w:val="18"/>
                  <w:szCs w:val="18"/>
                </w:rPr>
                <w:t>(Like)</w:t>
              </w:r>
            </w:hyperlink>
            <w:r w:rsidRPr="00B06055">
              <w:rPr>
                <w:rStyle w:val="red1"/>
                <w:rFonts w:ascii="Palatino Linotype" w:hAnsi="Palatino Linotype"/>
                <w:color w:val="auto"/>
                <w:sz w:val="18"/>
                <w:szCs w:val="18"/>
              </w:rPr>
              <w:t xml:space="preserve"> ἐστὶν </w:t>
            </w:r>
            <w:hyperlink r:id="rId7580" w:tooltip="V-PIA-3S 1510: estin -- To be, exist." w:history="1">
              <w:r w:rsidRPr="00B06055">
                <w:rPr>
                  <w:rStyle w:val="Hyperlink"/>
                  <w:rFonts w:ascii="Palatino Linotype" w:hAnsi="Palatino Linotype"/>
                  <w:sz w:val="18"/>
                  <w:szCs w:val="18"/>
                </w:rPr>
                <w:t>(is)</w:t>
              </w:r>
            </w:hyperlink>
            <w:r w:rsidRPr="00B06055">
              <w:rPr>
                <w:rStyle w:val="red1"/>
                <w:rFonts w:ascii="Palatino Linotype" w:hAnsi="Palatino Linotype"/>
                <w:color w:val="auto"/>
                <w:sz w:val="18"/>
                <w:szCs w:val="18"/>
              </w:rPr>
              <w:t xml:space="preserve"> ἡ </w:t>
            </w:r>
            <w:hyperlink r:id="rId7581" w:tooltip="Art-NFS 3588: h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βασιλεία </w:t>
            </w:r>
            <w:hyperlink r:id="rId7582" w:tooltip="N-NFS 932: basileia -- Kingship, sovereignty, authority, rule, especially of God, both in the world, and in the hearts of men; hence: kingdom, in the concrete sense." w:history="1">
              <w:r w:rsidRPr="00B06055">
                <w:rPr>
                  <w:rStyle w:val="Hyperlink"/>
                  <w:rFonts w:ascii="Palatino Linotype" w:hAnsi="Palatino Linotype"/>
                  <w:sz w:val="18"/>
                  <w:szCs w:val="18"/>
                </w:rPr>
                <w:t>(kingdom)</w:t>
              </w:r>
            </w:hyperlink>
            <w:r w:rsidRPr="00B06055">
              <w:rPr>
                <w:rStyle w:val="red1"/>
                <w:rFonts w:ascii="Palatino Linotype" w:hAnsi="Palatino Linotype"/>
                <w:color w:val="auto"/>
                <w:sz w:val="18"/>
                <w:szCs w:val="18"/>
              </w:rPr>
              <w:t xml:space="preserve"> τῶν </w:t>
            </w:r>
            <w:hyperlink r:id="rId7583" w:tooltip="Art-GMP 3588: tōn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οὐρανῶν </w:t>
            </w:r>
            <w:hyperlink r:id="rId7584" w:tooltip="N-GMP 3772: ouranōn -- Heaven, (a) the visible heavens: the atmosphere, the sky, the starry heavens, (b) the spiritual heavens." w:history="1">
              <w:r w:rsidRPr="00B06055">
                <w:rPr>
                  <w:rStyle w:val="Hyperlink"/>
                  <w:rFonts w:ascii="Palatino Linotype" w:hAnsi="Palatino Linotype"/>
                  <w:sz w:val="18"/>
                  <w:szCs w:val="18"/>
                </w:rPr>
                <w:t>(heavens)</w:t>
              </w:r>
            </w:hyperlink>
            <w:r w:rsidRPr="00B06055">
              <w:rPr>
                <w:rStyle w:val="red1"/>
                <w:rFonts w:ascii="Palatino Linotype" w:hAnsi="Palatino Linotype"/>
                <w:color w:val="auto"/>
                <w:sz w:val="18"/>
                <w:szCs w:val="18"/>
              </w:rPr>
              <w:t xml:space="preserve"> κόκκῳ </w:t>
            </w:r>
            <w:hyperlink r:id="rId7585" w:tooltip="N-DMS 2848: kokkō -- A kernel, grain, seed." w:history="1">
              <w:r w:rsidRPr="00B06055">
                <w:rPr>
                  <w:rStyle w:val="Hyperlink"/>
                  <w:rFonts w:ascii="Palatino Linotype" w:hAnsi="Palatino Linotype"/>
                  <w:sz w:val="18"/>
                  <w:szCs w:val="18"/>
                </w:rPr>
                <w:t>(to a grain)</w:t>
              </w:r>
            </w:hyperlink>
            <w:r w:rsidRPr="00B06055">
              <w:rPr>
                <w:rStyle w:val="red1"/>
                <w:rFonts w:ascii="Palatino Linotype" w:hAnsi="Palatino Linotype"/>
                <w:color w:val="auto"/>
                <w:sz w:val="18"/>
                <w:szCs w:val="18"/>
              </w:rPr>
              <w:t xml:space="preserve"> σινάπεως </w:t>
            </w:r>
            <w:hyperlink r:id="rId7586" w:tooltip="N-GNS 4615: sinapeōs -- Mustard (probably the shrub, not the herb)." w:history="1">
              <w:r w:rsidRPr="00B06055">
                <w:rPr>
                  <w:rStyle w:val="Hyperlink"/>
                  <w:rFonts w:ascii="Palatino Linotype" w:hAnsi="Palatino Linotype"/>
                  <w:sz w:val="18"/>
                  <w:szCs w:val="18"/>
                </w:rPr>
                <w:t>(of mustard)</w:t>
              </w:r>
            </w:hyperlink>
            <w:r w:rsidRPr="00B06055">
              <w:rPr>
                <w:rStyle w:val="red1"/>
                <w:rFonts w:ascii="Palatino Linotype" w:hAnsi="Palatino Linotype"/>
                <w:color w:val="auto"/>
                <w:sz w:val="18"/>
                <w:szCs w:val="18"/>
              </w:rPr>
              <w:t>, ὃν </w:t>
            </w:r>
            <w:hyperlink r:id="rId7587" w:tooltip="RelPro-AMS 3739: hon -- Who, which, what, that." w:history="1">
              <w:r w:rsidRPr="00B06055">
                <w:rPr>
                  <w:rStyle w:val="Hyperlink"/>
                  <w:rFonts w:ascii="Palatino Linotype" w:hAnsi="Palatino Linotype"/>
                  <w:sz w:val="18"/>
                  <w:szCs w:val="18"/>
                </w:rPr>
                <w:t>(which)</w:t>
              </w:r>
            </w:hyperlink>
            <w:r w:rsidRPr="00B06055">
              <w:rPr>
                <w:rStyle w:val="red1"/>
                <w:rFonts w:ascii="Palatino Linotype" w:hAnsi="Palatino Linotype"/>
                <w:color w:val="auto"/>
                <w:sz w:val="18"/>
                <w:szCs w:val="18"/>
              </w:rPr>
              <w:t xml:space="preserve"> λαβὼν </w:t>
            </w:r>
            <w:hyperlink r:id="rId7588" w:tooltip="V-APA-NMS 2983: labōn -- (a) to receive, get, (b) to take, lay hold of." w:history="1">
              <w:r w:rsidRPr="00B06055">
                <w:rPr>
                  <w:rStyle w:val="Hyperlink"/>
                  <w:rFonts w:ascii="Palatino Linotype" w:hAnsi="Palatino Linotype"/>
                  <w:sz w:val="18"/>
                  <w:szCs w:val="18"/>
                </w:rPr>
                <w:t>(having taken)</w:t>
              </w:r>
            </w:hyperlink>
            <w:r w:rsidRPr="00B06055">
              <w:rPr>
                <w:rStyle w:val="red1"/>
                <w:rFonts w:ascii="Palatino Linotype" w:hAnsi="Palatino Linotype"/>
                <w:color w:val="auto"/>
                <w:sz w:val="18"/>
                <w:szCs w:val="18"/>
              </w:rPr>
              <w:t>, ἄνθρωπος </w:t>
            </w:r>
            <w:hyperlink r:id="rId7589" w:tooltip="N-NMS 444: anthrōpos -- A man, one of the human race." w:history="1">
              <w:r w:rsidRPr="00B06055">
                <w:rPr>
                  <w:rStyle w:val="Hyperlink"/>
                  <w:rFonts w:ascii="Palatino Linotype" w:hAnsi="Palatino Linotype"/>
                  <w:sz w:val="18"/>
                  <w:szCs w:val="18"/>
                </w:rPr>
                <w:t>(a man)</w:t>
              </w:r>
            </w:hyperlink>
            <w:r w:rsidRPr="00B06055">
              <w:rPr>
                <w:rStyle w:val="red1"/>
                <w:rFonts w:ascii="Palatino Linotype" w:hAnsi="Palatino Linotype"/>
                <w:color w:val="auto"/>
                <w:sz w:val="18"/>
                <w:szCs w:val="18"/>
              </w:rPr>
              <w:t xml:space="preserve"> ἔσπειρεν </w:t>
            </w:r>
            <w:hyperlink r:id="rId7590" w:tooltip="V-AIA-3S 4687: espeiren -- To sow, spread, scatter." w:history="1">
              <w:r w:rsidRPr="00B06055">
                <w:rPr>
                  <w:rStyle w:val="Hyperlink"/>
                  <w:rFonts w:ascii="Palatino Linotype" w:hAnsi="Palatino Linotype"/>
                  <w:sz w:val="18"/>
                  <w:szCs w:val="18"/>
                </w:rPr>
                <w:t>(sowed)</w:t>
              </w:r>
            </w:hyperlink>
            <w:r w:rsidRPr="00B06055">
              <w:rPr>
                <w:rStyle w:val="red1"/>
                <w:rFonts w:ascii="Palatino Linotype" w:hAnsi="Palatino Linotype"/>
                <w:color w:val="auto"/>
                <w:sz w:val="18"/>
                <w:szCs w:val="18"/>
              </w:rPr>
              <w:t xml:space="preserve"> ἐν </w:t>
            </w:r>
            <w:hyperlink r:id="rId7591"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τῷ </w:t>
            </w:r>
            <w:hyperlink r:id="rId7592" w:tooltip="Art-DMS 3588: tō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ἀγρῷ </w:t>
            </w:r>
            <w:hyperlink r:id="rId7593" w:tooltip="N-DMS 68: agrō -- A field, especially as bearing a crop; the country, lands, property in land, a country estate." w:history="1">
              <w:r w:rsidRPr="00B06055">
                <w:rPr>
                  <w:rStyle w:val="Hyperlink"/>
                  <w:rFonts w:ascii="Palatino Linotype" w:hAnsi="Palatino Linotype"/>
                  <w:sz w:val="18"/>
                  <w:szCs w:val="18"/>
                </w:rPr>
                <w:t>(field)</w:t>
              </w:r>
            </w:hyperlink>
            <w:r w:rsidRPr="00B06055">
              <w:rPr>
                <w:rStyle w:val="red1"/>
                <w:rFonts w:ascii="Palatino Linotype" w:hAnsi="Palatino Linotype"/>
                <w:color w:val="auto"/>
                <w:sz w:val="18"/>
                <w:szCs w:val="18"/>
              </w:rPr>
              <w:t xml:space="preserve"> αὐτοῦ </w:t>
            </w:r>
            <w:hyperlink r:id="rId7594" w:tooltip="PPro-GM3S 846: autou -- He, she, it, they, them, same." w:history="1">
              <w:r w:rsidRPr="00B06055">
                <w:rPr>
                  <w:rStyle w:val="Hyperlink"/>
                  <w:rFonts w:ascii="Palatino Linotype" w:hAnsi="Palatino Linotype"/>
                  <w:sz w:val="18"/>
                  <w:szCs w:val="18"/>
                </w:rPr>
                <w:t>(of him)</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31 Another parable put he forth unto them, saying, The kingdom of heaven is like to a grain of mustard seed, which a man took, and sowed in his field: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31 Which indeed is the least of all seeds, but when it is grown, it is the greatest among herbs, and becometh a tree, so that the birds of the air come and lodge in the branches thereof.  </w:t>
            </w:r>
          </w:p>
        </w:tc>
        <w:tc>
          <w:tcPr>
            <w:tcW w:w="5748" w:type="dxa"/>
          </w:tcPr>
          <w:p w:rsidR="009D6BEE" w:rsidRPr="00B06055" w:rsidRDefault="00C16D5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32</w:t>
            </w:r>
            <w:r w:rsidRPr="00B06055">
              <w:rPr>
                <w:rStyle w:val="reftext1"/>
                <w:sz w:val="18"/>
                <w:szCs w:val="18"/>
              </w:rPr>
              <w:t> </w:t>
            </w:r>
            <w:r w:rsidRPr="00B06055">
              <w:rPr>
                <w:rStyle w:val="red1"/>
                <w:rFonts w:ascii="Palatino Linotype" w:hAnsi="Palatino Linotype"/>
                <w:color w:val="auto"/>
                <w:sz w:val="18"/>
                <w:szCs w:val="18"/>
              </w:rPr>
              <w:t>ὃ </w:t>
            </w:r>
            <w:hyperlink r:id="rId7595" w:tooltip="RelPro-NNS 3739: ho -- Who, which, what, that." w:history="1">
              <w:r w:rsidRPr="00B06055">
                <w:rPr>
                  <w:rStyle w:val="Hyperlink"/>
                  <w:rFonts w:ascii="Palatino Linotype" w:hAnsi="Palatino Linotype"/>
                  <w:sz w:val="18"/>
                  <w:szCs w:val="18"/>
                </w:rPr>
                <w:t>(which)</w:t>
              </w:r>
            </w:hyperlink>
            <w:r w:rsidRPr="00B06055">
              <w:rPr>
                <w:rStyle w:val="red1"/>
                <w:rFonts w:ascii="Palatino Linotype" w:hAnsi="Palatino Linotype"/>
                <w:color w:val="auto"/>
                <w:sz w:val="18"/>
                <w:szCs w:val="18"/>
              </w:rPr>
              <w:t xml:space="preserve"> μικρότερον </w:t>
            </w:r>
            <w:hyperlink r:id="rId7596" w:tooltip="Adj-NNS-C 3398: mikroteron -- Little, small." w:history="1">
              <w:r w:rsidRPr="00B06055">
                <w:rPr>
                  <w:rStyle w:val="Hyperlink"/>
                  <w:rFonts w:ascii="Palatino Linotype" w:hAnsi="Palatino Linotype"/>
                  <w:sz w:val="18"/>
                  <w:szCs w:val="18"/>
                </w:rPr>
                <w:t>(smallest)</w:t>
              </w:r>
            </w:hyperlink>
            <w:r w:rsidRPr="00B06055">
              <w:rPr>
                <w:rStyle w:val="red1"/>
                <w:rFonts w:ascii="Palatino Linotype" w:hAnsi="Palatino Linotype"/>
                <w:color w:val="auto"/>
                <w:sz w:val="18"/>
                <w:szCs w:val="18"/>
              </w:rPr>
              <w:t xml:space="preserve"> μέν </w:t>
            </w:r>
            <w:hyperlink r:id="rId7597" w:tooltip="Conj 3303: men -- Indeed, truly. A particle of affirmation, often answered by de, each of the two introducing a clause intended to be contrasted with the other." w:history="1">
              <w:r w:rsidRPr="00B06055">
                <w:rPr>
                  <w:rStyle w:val="Hyperlink"/>
                  <w:rFonts w:ascii="Palatino Linotype" w:hAnsi="Palatino Linotype"/>
                  <w:sz w:val="18"/>
                  <w:szCs w:val="18"/>
                </w:rPr>
                <w:t>(indeed)</w:t>
              </w:r>
            </w:hyperlink>
            <w:r w:rsidRPr="00B06055">
              <w:rPr>
                <w:rStyle w:val="red1"/>
                <w:rFonts w:ascii="Palatino Linotype" w:hAnsi="Palatino Linotype"/>
                <w:color w:val="auto"/>
                <w:sz w:val="18"/>
                <w:szCs w:val="18"/>
              </w:rPr>
              <w:t xml:space="preserve"> ἐστιν </w:t>
            </w:r>
            <w:hyperlink r:id="rId7598" w:tooltip="V-PIA-3S 1510: estin -- To be, exist." w:history="1">
              <w:r w:rsidRPr="00B06055">
                <w:rPr>
                  <w:rStyle w:val="Hyperlink"/>
                  <w:rFonts w:ascii="Palatino Linotype" w:hAnsi="Palatino Linotype"/>
                  <w:sz w:val="18"/>
                  <w:szCs w:val="18"/>
                </w:rPr>
                <w:t>(is)</w:t>
              </w:r>
            </w:hyperlink>
            <w:r w:rsidRPr="00B06055">
              <w:rPr>
                <w:rStyle w:val="red1"/>
                <w:rFonts w:ascii="Palatino Linotype" w:hAnsi="Palatino Linotype"/>
                <w:color w:val="auto"/>
                <w:sz w:val="18"/>
                <w:szCs w:val="18"/>
              </w:rPr>
              <w:t xml:space="preserve"> πάντων </w:t>
            </w:r>
            <w:hyperlink r:id="rId7599" w:tooltip="Adj-GNP 3956: pantōn -- All, the whole, every kind of." w:history="1">
              <w:r w:rsidRPr="00B06055">
                <w:rPr>
                  <w:rStyle w:val="Hyperlink"/>
                  <w:rFonts w:ascii="Palatino Linotype" w:hAnsi="Palatino Linotype"/>
                  <w:sz w:val="18"/>
                  <w:szCs w:val="18"/>
                </w:rPr>
                <w:t>(of all)</w:t>
              </w:r>
            </w:hyperlink>
            <w:r w:rsidRPr="00B06055">
              <w:rPr>
                <w:rStyle w:val="red1"/>
                <w:rFonts w:ascii="Palatino Linotype" w:hAnsi="Palatino Linotype"/>
                <w:color w:val="auto"/>
                <w:sz w:val="18"/>
                <w:szCs w:val="18"/>
              </w:rPr>
              <w:t xml:space="preserve"> τῶν </w:t>
            </w:r>
            <w:hyperlink r:id="rId7600" w:tooltip="Art-GNP 3588: tō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σπερμάτων </w:t>
            </w:r>
            <w:hyperlink r:id="rId7601" w:tooltip="N-GNP 4690: spermatōn -- (a) seed, commonly of cereals, (b) offspring, descendents." w:history="1">
              <w:r w:rsidRPr="00B06055">
                <w:rPr>
                  <w:rStyle w:val="Hyperlink"/>
                  <w:rFonts w:ascii="Palatino Linotype" w:hAnsi="Palatino Linotype"/>
                  <w:sz w:val="18"/>
                  <w:szCs w:val="18"/>
                </w:rPr>
                <w:t>(seeds)</w:t>
              </w:r>
            </w:hyperlink>
            <w:r w:rsidRPr="00B06055">
              <w:rPr>
                <w:rStyle w:val="red1"/>
                <w:rFonts w:ascii="Palatino Linotype" w:hAnsi="Palatino Linotype"/>
                <w:color w:val="auto"/>
                <w:sz w:val="18"/>
                <w:szCs w:val="18"/>
              </w:rPr>
              <w:t>; ὅταν </w:t>
            </w:r>
            <w:hyperlink r:id="rId7602" w:tooltip="Conj 3752: hotan -- When, whenever." w:history="1">
              <w:r w:rsidRPr="00B06055">
                <w:rPr>
                  <w:rStyle w:val="Hyperlink"/>
                  <w:rFonts w:ascii="Palatino Linotype" w:hAnsi="Palatino Linotype"/>
                  <w:sz w:val="18"/>
                  <w:szCs w:val="18"/>
                </w:rPr>
                <w:t>(when)</w:t>
              </w:r>
            </w:hyperlink>
            <w:r w:rsidRPr="00B06055">
              <w:rPr>
                <w:rStyle w:val="red1"/>
                <w:rFonts w:ascii="Palatino Linotype" w:hAnsi="Palatino Linotype"/>
                <w:color w:val="auto"/>
                <w:sz w:val="18"/>
                <w:szCs w:val="18"/>
              </w:rPr>
              <w:t xml:space="preserve"> δὲ </w:t>
            </w:r>
            <w:hyperlink r:id="rId7603" w:tooltip="Conj 1161: de -- A weak adversative particle, generally placed second in its clause; but, on the other hand, and." w:history="1">
              <w:r w:rsidRPr="00B06055">
                <w:rPr>
                  <w:rStyle w:val="Hyperlink"/>
                  <w:rFonts w:ascii="Palatino Linotype" w:hAnsi="Palatino Linotype"/>
                  <w:sz w:val="18"/>
                  <w:szCs w:val="18"/>
                </w:rPr>
                <w:t>(however)</w:t>
              </w:r>
            </w:hyperlink>
            <w:r w:rsidRPr="00B06055">
              <w:rPr>
                <w:rStyle w:val="red1"/>
                <w:rFonts w:ascii="Palatino Linotype" w:hAnsi="Palatino Linotype"/>
                <w:color w:val="auto"/>
                <w:sz w:val="18"/>
                <w:szCs w:val="18"/>
              </w:rPr>
              <w:t xml:space="preserve"> αὐξηθῇ </w:t>
            </w:r>
            <w:hyperlink r:id="rId7604" w:tooltip="V-ASP-3S 837: auxēthē -- (a) to cause to increase, become greater (b) to increase, grow." w:history="1">
              <w:r w:rsidRPr="00B06055">
                <w:rPr>
                  <w:rStyle w:val="Hyperlink"/>
                  <w:rFonts w:ascii="Palatino Linotype" w:hAnsi="Palatino Linotype"/>
                  <w:sz w:val="18"/>
                  <w:szCs w:val="18"/>
                </w:rPr>
                <w:t>(it is grown)</w:t>
              </w:r>
            </w:hyperlink>
            <w:r w:rsidRPr="00B06055">
              <w:rPr>
                <w:rStyle w:val="red1"/>
                <w:rFonts w:ascii="Palatino Linotype" w:hAnsi="Palatino Linotype"/>
                <w:color w:val="auto"/>
                <w:sz w:val="18"/>
                <w:szCs w:val="18"/>
              </w:rPr>
              <w:t>, μεῖζον </w:t>
            </w:r>
            <w:hyperlink r:id="rId7605" w:tooltip="Adj-NNS-C 3173: meizon -- Large, great, in the widest sense." w:history="1">
              <w:r w:rsidRPr="00B06055">
                <w:rPr>
                  <w:rStyle w:val="Hyperlink"/>
                  <w:rFonts w:ascii="Palatino Linotype" w:hAnsi="Palatino Linotype"/>
                  <w:sz w:val="18"/>
                  <w:szCs w:val="18"/>
                </w:rPr>
                <w:t>(greater)</w:t>
              </w:r>
            </w:hyperlink>
            <w:r w:rsidRPr="00B06055">
              <w:rPr>
                <w:rStyle w:val="red1"/>
                <w:rFonts w:ascii="Palatino Linotype" w:hAnsi="Palatino Linotype"/>
                <w:color w:val="auto"/>
                <w:sz w:val="18"/>
                <w:szCs w:val="18"/>
              </w:rPr>
              <w:t xml:space="preserve"> τῶν </w:t>
            </w:r>
            <w:hyperlink r:id="rId7606" w:tooltip="Art-GNP 3588: tōn -- The, the definite article." w:history="1">
              <w:r w:rsidRPr="00B06055">
                <w:rPr>
                  <w:rStyle w:val="Hyperlink"/>
                  <w:rFonts w:ascii="Palatino Linotype" w:hAnsi="Palatino Linotype"/>
                  <w:sz w:val="18"/>
                  <w:szCs w:val="18"/>
                </w:rPr>
                <w:t>(than the)</w:t>
              </w:r>
            </w:hyperlink>
            <w:r w:rsidRPr="00B06055">
              <w:rPr>
                <w:rStyle w:val="red1"/>
                <w:rFonts w:ascii="Palatino Linotype" w:hAnsi="Palatino Linotype"/>
                <w:color w:val="auto"/>
                <w:sz w:val="18"/>
                <w:szCs w:val="18"/>
              </w:rPr>
              <w:t xml:space="preserve"> λαχάνων </w:t>
            </w:r>
            <w:hyperlink r:id="rId7607" w:tooltip="N-GNP 3001: lachanōn -- An herb, garden plant, vegetable." w:history="1">
              <w:r w:rsidRPr="00B06055">
                <w:rPr>
                  <w:rStyle w:val="Hyperlink"/>
                  <w:rFonts w:ascii="Palatino Linotype" w:hAnsi="Palatino Linotype"/>
                  <w:sz w:val="18"/>
                  <w:szCs w:val="18"/>
                </w:rPr>
                <w:t>(garden plants)</w:t>
              </w:r>
            </w:hyperlink>
            <w:r w:rsidRPr="00B06055">
              <w:rPr>
                <w:rStyle w:val="red1"/>
                <w:rFonts w:ascii="Palatino Linotype" w:hAnsi="Palatino Linotype"/>
                <w:color w:val="auto"/>
                <w:sz w:val="18"/>
                <w:szCs w:val="18"/>
              </w:rPr>
              <w:t xml:space="preserve"> ἐστὶν </w:t>
            </w:r>
            <w:hyperlink r:id="rId7608" w:tooltip="V-PIA-3S 1510: estin -- To be, exist." w:history="1">
              <w:r w:rsidRPr="00B06055">
                <w:rPr>
                  <w:rStyle w:val="Hyperlink"/>
                  <w:rFonts w:ascii="Palatino Linotype" w:hAnsi="Palatino Linotype"/>
                  <w:sz w:val="18"/>
                  <w:szCs w:val="18"/>
                </w:rPr>
                <w:t>(it is)</w:t>
              </w:r>
            </w:hyperlink>
            <w:r w:rsidRPr="00B06055">
              <w:rPr>
                <w:rStyle w:val="red1"/>
                <w:rFonts w:ascii="Palatino Linotype" w:hAnsi="Palatino Linotype"/>
                <w:color w:val="auto"/>
                <w:sz w:val="18"/>
                <w:szCs w:val="18"/>
              </w:rPr>
              <w:t>, καὶ </w:t>
            </w:r>
            <w:hyperlink r:id="rId7609"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γίνεται </w:t>
            </w:r>
            <w:hyperlink r:id="rId7610" w:tooltip="V-PIM/P-3S 1096: ginetai -- To come into being, to be born, become, come about, happen." w:history="1">
              <w:r w:rsidRPr="00B06055">
                <w:rPr>
                  <w:rStyle w:val="Hyperlink"/>
                  <w:rFonts w:ascii="Palatino Linotype" w:hAnsi="Palatino Linotype"/>
                  <w:sz w:val="18"/>
                  <w:szCs w:val="18"/>
                </w:rPr>
                <w:t>(becomes)</w:t>
              </w:r>
            </w:hyperlink>
            <w:r w:rsidRPr="00B06055">
              <w:rPr>
                <w:rStyle w:val="red1"/>
                <w:rFonts w:ascii="Palatino Linotype" w:hAnsi="Palatino Linotype"/>
                <w:color w:val="auto"/>
                <w:sz w:val="18"/>
                <w:szCs w:val="18"/>
              </w:rPr>
              <w:t xml:space="preserve"> δένδρον </w:t>
            </w:r>
            <w:hyperlink r:id="rId7611" w:tooltip="N-NNS 1186: dendron -- A tree." w:history="1">
              <w:r w:rsidRPr="00B06055">
                <w:rPr>
                  <w:rStyle w:val="Hyperlink"/>
                  <w:rFonts w:ascii="Palatino Linotype" w:hAnsi="Palatino Linotype"/>
                  <w:sz w:val="18"/>
                  <w:szCs w:val="18"/>
                </w:rPr>
                <w:t>(a tree)</w:t>
              </w:r>
            </w:hyperlink>
            <w:r w:rsidRPr="00B06055">
              <w:rPr>
                <w:rStyle w:val="red1"/>
                <w:rFonts w:ascii="Palatino Linotype" w:hAnsi="Palatino Linotype"/>
                <w:color w:val="auto"/>
                <w:sz w:val="18"/>
                <w:szCs w:val="18"/>
              </w:rPr>
              <w:t>, ὥστε </w:t>
            </w:r>
            <w:hyperlink r:id="rId7612" w:tooltip="Conj 5620: hōste -- So that, therefore, so then, so as to." w:history="1">
              <w:r w:rsidRPr="00B06055">
                <w:rPr>
                  <w:rStyle w:val="Hyperlink"/>
                  <w:rFonts w:ascii="Palatino Linotype" w:hAnsi="Palatino Linotype"/>
                  <w:sz w:val="18"/>
                  <w:szCs w:val="18"/>
                </w:rPr>
                <w:t>(so that)</w:t>
              </w:r>
            </w:hyperlink>
            <w:r w:rsidRPr="00B06055">
              <w:rPr>
                <w:rStyle w:val="red1"/>
                <w:rFonts w:ascii="Palatino Linotype" w:hAnsi="Palatino Linotype"/>
                <w:color w:val="auto"/>
                <w:sz w:val="18"/>
                <w:szCs w:val="18"/>
              </w:rPr>
              <w:t xml:space="preserve"> ἐλθεῖν </w:t>
            </w:r>
            <w:hyperlink r:id="rId7613" w:tooltip="V-ANA 2064: elthein -- To come, go." w:history="1">
              <w:r w:rsidRPr="00B06055">
                <w:rPr>
                  <w:rStyle w:val="Hyperlink"/>
                  <w:rFonts w:ascii="Palatino Linotype" w:hAnsi="Palatino Linotype"/>
                  <w:sz w:val="18"/>
                  <w:szCs w:val="18"/>
                </w:rPr>
                <w:t>(come)</w:t>
              </w:r>
            </w:hyperlink>
            <w:r w:rsidRPr="00B06055">
              <w:rPr>
                <w:rStyle w:val="red1"/>
                <w:rFonts w:ascii="Palatino Linotype" w:hAnsi="Palatino Linotype"/>
                <w:color w:val="auto"/>
                <w:sz w:val="18"/>
                <w:szCs w:val="18"/>
              </w:rPr>
              <w:t xml:space="preserve"> τὰ </w:t>
            </w:r>
            <w:hyperlink r:id="rId7614" w:tooltip="Art-ANP 3588: ta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πετεινὰ </w:t>
            </w:r>
            <w:hyperlink r:id="rId7615" w:tooltip="N-ANP 4071: peteina -- A bird, fowl." w:history="1">
              <w:r w:rsidRPr="00B06055">
                <w:rPr>
                  <w:rStyle w:val="Hyperlink"/>
                  <w:rFonts w:ascii="Palatino Linotype" w:hAnsi="Palatino Linotype"/>
                  <w:sz w:val="18"/>
                  <w:szCs w:val="18"/>
                </w:rPr>
                <w:t>(birds)</w:t>
              </w:r>
            </w:hyperlink>
            <w:r w:rsidRPr="00B06055">
              <w:rPr>
                <w:rStyle w:val="red1"/>
                <w:rFonts w:ascii="Palatino Linotype" w:hAnsi="Palatino Linotype"/>
                <w:color w:val="auto"/>
                <w:sz w:val="18"/>
                <w:szCs w:val="18"/>
              </w:rPr>
              <w:t xml:space="preserve"> τοῦ </w:t>
            </w:r>
            <w:hyperlink r:id="rId7616" w:tooltip="Art-GMS 3588: tou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οὐρανοῦ </w:t>
            </w:r>
            <w:hyperlink r:id="rId7617" w:tooltip="N-GMS 3772: ouranou -- Heaven, (a) the visible heavens: the atmosphere, the sky, the starry heavens, (b) the spiritual heavens." w:history="1">
              <w:r w:rsidRPr="00B06055">
                <w:rPr>
                  <w:rStyle w:val="Hyperlink"/>
                  <w:rFonts w:ascii="Palatino Linotype" w:hAnsi="Palatino Linotype"/>
                  <w:sz w:val="18"/>
                  <w:szCs w:val="18"/>
                </w:rPr>
                <w:t>(air)</w:t>
              </w:r>
            </w:hyperlink>
            <w:r w:rsidRPr="00B06055">
              <w:rPr>
                <w:rStyle w:val="red1"/>
                <w:rFonts w:ascii="Palatino Linotype" w:hAnsi="Palatino Linotype"/>
                <w:color w:val="auto"/>
                <w:sz w:val="18"/>
                <w:szCs w:val="18"/>
              </w:rPr>
              <w:t xml:space="preserve"> καὶ </w:t>
            </w:r>
            <w:hyperlink r:id="rId7618"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κατασκηνοῦν* </w:t>
            </w:r>
            <w:hyperlink r:id="rId7619" w:tooltip="V-PNA 2681: kataskēnoun -- To encamp, take up my quarters, tabernacle, pitch my tent, dwell." w:history="1">
              <w:r w:rsidRPr="00B06055">
                <w:rPr>
                  <w:rStyle w:val="Hyperlink"/>
                  <w:rFonts w:ascii="Palatino Linotype" w:hAnsi="Palatino Linotype"/>
                  <w:sz w:val="18"/>
                  <w:szCs w:val="18"/>
                </w:rPr>
                <w:t>(perch)</w:t>
              </w:r>
            </w:hyperlink>
            <w:r w:rsidRPr="00B06055">
              <w:rPr>
                <w:rStyle w:val="red1"/>
                <w:rFonts w:ascii="Palatino Linotype" w:hAnsi="Palatino Linotype"/>
                <w:color w:val="auto"/>
                <w:sz w:val="18"/>
                <w:szCs w:val="18"/>
              </w:rPr>
              <w:t xml:space="preserve"> ἐν </w:t>
            </w:r>
            <w:hyperlink r:id="rId7620"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τοῖς </w:t>
            </w:r>
            <w:hyperlink r:id="rId7621" w:tooltip="Art-DMP 3588: toi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κλάδοις </w:t>
            </w:r>
            <w:hyperlink r:id="rId7622" w:tooltip="N-DMP 2798: kladois -- A young tender shoot, then: a branch; of descendants." w:history="1">
              <w:r w:rsidRPr="00B06055">
                <w:rPr>
                  <w:rStyle w:val="Hyperlink"/>
                  <w:rFonts w:ascii="Palatino Linotype" w:hAnsi="Palatino Linotype"/>
                  <w:sz w:val="18"/>
                  <w:szCs w:val="18"/>
                </w:rPr>
                <w:t>(branches)</w:t>
              </w:r>
            </w:hyperlink>
            <w:r w:rsidRPr="00B06055">
              <w:rPr>
                <w:rStyle w:val="red1"/>
                <w:rFonts w:ascii="Palatino Linotype" w:hAnsi="Palatino Linotype"/>
                <w:color w:val="auto"/>
                <w:sz w:val="18"/>
                <w:szCs w:val="18"/>
              </w:rPr>
              <w:t xml:space="preserve"> αὐτοῦ </w:t>
            </w:r>
            <w:hyperlink r:id="rId7623" w:tooltip="PPro-GN3S 846: autou -- He, she, it, they, them, same." w:history="1">
              <w:r w:rsidRPr="00B06055">
                <w:rPr>
                  <w:rStyle w:val="Hyperlink"/>
                  <w:rFonts w:ascii="Palatino Linotype" w:hAnsi="Palatino Linotype"/>
                  <w:sz w:val="18"/>
                  <w:szCs w:val="18"/>
                </w:rPr>
                <w:t>(of it)</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32 Which indeed is the least of all seeds: but when it is grown, it is the greatest among herbs, and becometh a tree, so that the birds of the air come and lodge in the branches thereof.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32 Another parable spake he unto them, The kingdom of heaven is like unto leaven, which a woman took and hid in three measures of meal, till the whole was leavened.  </w:t>
            </w:r>
          </w:p>
        </w:tc>
        <w:tc>
          <w:tcPr>
            <w:tcW w:w="5748" w:type="dxa"/>
          </w:tcPr>
          <w:p w:rsidR="009D6BEE" w:rsidRPr="00B06055" w:rsidRDefault="00C16D5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33</w:t>
            </w:r>
            <w:r w:rsidRPr="00B06055">
              <w:rPr>
                <w:rStyle w:val="reftext1"/>
                <w:sz w:val="18"/>
                <w:szCs w:val="18"/>
              </w:rPr>
              <w:t> </w:t>
            </w:r>
            <w:r w:rsidRPr="00B06055">
              <w:rPr>
                <w:rFonts w:ascii="Palatino Linotype" w:hAnsi="Palatino Linotype"/>
                <w:sz w:val="18"/>
                <w:szCs w:val="18"/>
              </w:rPr>
              <w:t>Ἄλλην </w:t>
            </w:r>
            <w:hyperlink r:id="rId7624" w:tooltip="Adj-AFS 243: Allēn -- Other, another (of more than two), different." w:history="1">
              <w:r w:rsidRPr="00B06055">
                <w:rPr>
                  <w:rStyle w:val="Hyperlink"/>
                  <w:rFonts w:ascii="Palatino Linotype" w:hAnsi="Palatino Linotype"/>
                  <w:sz w:val="18"/>
                  <w:szCs w:val="18"/>
                </w:rPr>
                <w:t>(Another)</w:t>
              </w:r>
            </w:hyperlink>
            <w:r w:rsidRPr="00B06055">
              <w:rPr>
                <w:rFonts w:ascii="Palatino Linotype" w:hAnsi="Palatino Linotype"/>
                <w:sz w:val="18"/>
                <w:szCs w:val="18"/>
              </w:rPr>
              <w:t xml:space="preserve"> παραβολὴν </w:t>
            </w:r>
            <w:hyperlink r:id="rId7625" w:tooltip="N-AFS 3850: parabolēn -- (a) a comparison, (b) a parable, often of those spoken by Jesus, (c) a proverb, an adage." w:history="1">
              <w:r w:rsidRPr="00B06055">
                <w:rPr>
                  <w:rStyle w:val="Hyperlink"/>
                  <w:rFonts w:ascii="Palatino Linotype" w:hAnsi="Palatino Linotype"/>
                  <w:sz w:val="18"/>
                  <w:szCs w:val="18"/>
                </w:rPr>
                <w:t>(parable)</w:t>
              </w:r>
            </w:hyperlink>
            <w:r w:rsidRPr="00B06055">
              <w:rPr>
                <w:rFonts w:ascii="Palatino Linotype" w:hAnsi="Palatino Linotype"/>
                <w:sz w:val="18"/>
                <w:szCs w:val="18"/>
              </w:rPr>
              <w:t xml:space="preserve"> ἐλάλησεν </w:t>
            </w:r>
            <w:hyperlink r:id="rId7626" w:tooltip="V-AIA-3S 2980: elalēsen -- (to talk, chatter in classical Greek, but in NT a more dignified word) to speak, say." w:history="1">
              <w:r w:rsidRPr="00B06055">
                <w:rPr>
                  <w:rStyle w:val="Hyperlink"/>
                  <w:rFonts w:ascii="Palatino Linotype" w:hAnsi="Palatino Linotype"/>
                  <w:sz w:val="18"/>
                  <w:szCs w:val="18"/>
                </w:rPr>
                <w:t>(spoke He)</w:t>
              </w:r>
            </w:hyperlink>
            <w:r w:rsidRPr="00B06055">
              <w:rPr>
                <w:rFonts w:ascii="Palatino Linotype" w:hAnsi="Palatino Linotype"/>
                <w:sz w:val="18"/>
                <w:szCs w:val="18"/>
              </w:rPr>
              <w:t xml:space="preserve"> αὐτοῖς </w:t>
            </w:r>
            <w:hyperlink r:id="rId7627"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“Ὁμοία </w:t>
            </w:r>
            <w:hyperlink r:id="rId7628" w:tooltip="Adj-NFS 3664: Homoia -- Like, similar to, resembling, of equal rank." w:history="1">
              <w:r w:rsidRPr="00B06055">
                <w:rPr>
                  <w:rStyle w:val="Hyperlink"/>
                  <w:rFonts w:ascii="Palatino Linotype" w:hAnsi="Palatino Linotype"/>
                  <w:sz w:val="18"/>
                  <w:szCs w:val="18"/>
                </w:rPr>
                <w:t>(Like)</w:t>
              </w:r>
            </w:hyperlink>
            <w:r w:rsidRPr="00B06055">
              <w:rPr>
                <w:rStyle w:val="red1"/>
                <w:rFonts w:ascii="Palatino Linotype" w:hAnsi="Palatino Linotype"/>
                <w:color w:val="auto"/>
                <w:sz w:val="18"/>
                <w:szCs w:val="18"/>
              </w:rPr>
              <w:t xml:space="preserve"> ἐστὶν </w:t>
            </w:r>
            <w:hyperlink r:id="rId7629" w:tooltip="V-PIA-3S 1510: estin -- To be, exist." w:history="1">
              <w:r w:rsidRPr="00B06055">
                <w:rPr>
                  <w:rStyle w:val="Hyperlink"/>
                  <w:rFonts w:ascii="Palatino Linotype" w:hAnsi="Palatino Linotype"/>
                  <w:sz w:val="18"/>
                  <w:szCs w:val="18"/>
                </w:rPr>
                <w:t>(is)</w:t>
              </w:r>
            </w:hyperlink>
            <w:r w:rsidRPr="00B06055">
              <w:rPr>
                <w:rStyle w:val="red1"/>
                <w:rFonts w:ascii="Palatino Linotype" w:hAnsi="Palatino Linotype"/>
                <w:color w:val="auto"/>
                <w:sz w:val="18"/>
                <w:szCs w:val="18"/>
              </w:rPr>
              <w:t xml:space="preserve"> ἡ </w:t>
            </w:r>
            <w:hyperlink r:id="rId7630" w:tooltip="Art-NFS 3588: h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βασιλεία </w:t>
            </w:r>
            <w:hyperlink r:id="rId7631" w:tooltip="N-NFS 932: basileia -- Kingship, sovereignty, authority, rule, especially of God, both in the world, and in the hearts of men; hence: kingdom, in the concrete sense." w:history="1">
              <w:r w:rsidRPr="00B06055">
                <w:rPr>
                  <w:rStyle w:val="Hyperlink"/>
                  <w:rFonts w:ascii="Palatino Linotype" w:hAnsi="Palatino Linotype"/>
                  <w:sz w:val="18"/>
                  <w:szCs w:val="18"/>
                </w:rPr>
                <w:t>(kingdom)</w:t>
              </w:r>
            </w:hyperlink>
            <w:r w:rsidRPr="00B06055">
              <w:rPr>
                <w:rStyle w:val="red1"/>
                <w:rFonts w:ascii="Palatino Linotype" w:hAnsi="Palatino Linotype"/>
                <w:color w:val="auto"/>
                <w:sz w:val="18"/>
                <w:szCs w:val="18"/>
              </w:rPr>
              <w:t xml:space="preserve"> τῶν </w:t>
            </w:r>
            <w:hyperlink r:id="rId7632" w:tooltip="Art-GMP 3588: tōn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οὐρανῶν </w:t>
            </w:r>
            <w:hyperlink r:id="rId7633" w:tooltip="N-GMP 3772: ouranōn -- Heaven, (a) the visible heavens: the atmosphere, the sky, the starry heavens, (b) the spiritual heavens." w:history="1">
              <w:r w:rsidRPr="00B06055">
                <w:rPr>
                  <w:rStyle w:val="Hyperlink"/>
                  <w:rFonts w:ascii="Palatino Linotype" w:hAnsi="Palatino Linotype"/>
                  <w:sz w:val="18"/>
                  <w:szCs w:val="18"/>
                </w:rPr>
                <w:t>(heavens)</w:t>
              </w:r>
            </w:hyperlink>
            <w:r w:rsidRPr="00B06055">
              <w:rPr>
                <w:rStyle w:val="red1"/>
                <w:rFonts w:ascii="Palatino Linotype" w:hAnsi="Palatino Linotype"/>
                <w:color w:val="auto"/>
                <w:sz w:val="18"/>
                <w:szCs w:val="18"/>
              </w:rPr>
              <w:t xml:space="preserve"> ζύμῃ </w:t>
            </w:r>
            <w:hyperlink r:id="rId7634" w:tooltip="N-DFS 2219: zymē -- Leaven, ferment." w:history="1">
              <w:r w:rsidRPr="00B06055">
                <w:rPr>
                  <w:rStyle w:val="Hyperlink"/>
                  <w:rFonts w:ascii="Palatino Linotype" w:hAnsi="Palatino Linotype"/>
                  <w:sz w:val="18"/>
                  <w:szCs w:val="18"/>
                </w:rPr>
                <w:t>(to leaven)</w:t>
              </w:r>
            </w:hyperlink>
            <w:r w:rsidRPr="00B06055">
              <w:rPr>
                <w:rStyle w:val="red1"/>
                <w:rFonts w:ascii="Palatino Linotype" w:hAnsi="Palatino Linotype"/>
                <w:color w:val="auto"/>
                <w:sz w:val="18"/>
                <w:szCs w:val="18"/>
              </w:rPr>
              <w:t>, ἣν </w:t>
            </w:r>
            <w:hyperlink r:id="rId7635" w:tooltip="RelPro-AFS 3739: hēn -- Who, which, what, that." w:history="1">
              <w:r w:rsidRPr="00B06055">
                <w:rPr>
                  <w:rStyle w:val="Hyperlink"/>
                  <w:rFonts w:ascii="Palatino Linotype" w:hAnsi="Palatino Linotype"/>
                  <w:sz w:val="18"/>
                  <w:szCs w:val="18"/>
                </w:rPr>
                <w:t>(which)</w:t>
              </w:r>
            </w:hyperlink>
            <w:r w:rsidRPr="00B06055">
              <w:rPr>
                <w:rStyle w:val="red1"/>
                <w:rFonts w:ascii="Palatino Linotype" w:hAnsi="Palatino Linotype"/>
                <w:color w:val="auto"/>
                <w:sz w:val="18"/>
                <w:szCs w:val="18"/>
              </w:rPr>
              <w:t xml:space="preserve"> λαβοῦσα </w:t>
            </w:r>
            <w:hyperlink r:id="rId7636" w:tooltip="V-APA-NFS 2983: labousa -- (a) to receive, get, (b) to take, lay hold of." w:history="1">
              <w:r w:rsidRPr="00B06055">
                <w:rPr>
                  <w:rStyle w:val="Hyperlink"/>
                  <w:rFonts w:ascii="Palatino Linotype" w:hAnsi="Palatino Linotype"/>
                  <w:sz w:val="18"/>
                  <w:szCs w:val="18"/>
                </w:rPr>
                <w:t>(having taken)</w:t>
              </w:r>
            </w:hyperlink>
            <w:r w:rsidRPr="00B06055">
              <w:rPr>
                <w:rStyle w:val="red1"/>
                <w:rFonts w:ascii="Palatino Linotype" w:hAnsi="Palatino Linotype"/>
                <w:color w:val="auto"/>
                <w:sz w:val="18"/>
                <w:szCs w:val="18"/>
              </w:rPr>
              <w:t>, γυνὴ </w:t>
            </w:r>
            <w:hyperlink r:id="rId7637" w:tooltip="N-NFS 1135: gynē -- A woman, wife, my lady." w:history="1">
              <w:r w:rsidRPr="00B06055">
                <w:rPr>
                  <w:rStyle w:val="Hyperlink"/>
                  <w:rFonts w:ascii="Palatino Linotype" w:hAnsi="Palatino Linotype"/>
                  <w:sz w:val="18"/>
                  <w:szCs w:val="18"/>
                </w:rPr>
                <w:t>(a woman)</w:t>
              </w:r>
            </w:hyperlink>
            <w:r w:rsidRPr="00B06055">
              <w:rPr>
                <w:rStyle w:val="red1"/>
                <w:rFonts w:ascii="Palatino Linotype" w:hAnsi="Palatino Linotype"/>
                <w:color w:val="auto"/>
                <w:sz w:val="18"/>
                <w:szCs w:val="18"/>
              </w:rPr>
              <w:t xml:space="preserve"> ἐνέκρυψεν </w:t>
            </w:r>
            <w:hyperlink r:id="rId7638" w:tooltip="V-AIA-3S 1470: enekrypsen -- To hide in, mix with." w:history="1">
              <w:r w:rsidRPr="00B06055">
                <w:rPr>
                  <w:rStyle w:val="Hyperlink"/>
                  <w:rFonts w:ascii="Palatino Linotype" w:hAnsi="Palatino Linotype"/>
                  <w:sz w:val="18"/>
                  <w:szCs w:val="18"/>
                </w:rPr>
                <w:t>(hid)</w:t>
              </w:r>
            </w:hyperlink>
            <w:r w:rsidRPr="00B06055">
              <w:rPr>
                <w:rStyle w:val="red1"/>
                <w:rFonts w:ascii="Palatino Linotype" w:hAnsi="Palatino Linotype"/>
                <w:color w:val="auto"/>
                <w:sz w:val="18"/>
                <w:szCs w:val="18"/>
              </w:rPr>
              <w:t xml:space="preserve"> εἰς </w:t>
            </w:r>
            <w:hyperlink r:id="rId7639" w:tooltip="Prep 1519: eis -- Into, in, unto, to, upon, towards, for,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ἀλεύρου </w:t>
            </w:r>
            <w:hyperlink r:id="rId7640" w:tooltip="N-GNS 224: aleurou -- Meal, flour." w:history="1">
              <w:r w:rsidRPr="00B06055">
                <w:rPr>
                  <w:rStyle w:val="Hyperlink"/>
                  <w:rFonts w:ascii="Palatino Linotype" w:hAnsi="Palatino Linotype"/>
                  <w:sz w:val="18"/>
                  <w:szCs w:val="18"/>
                </w:rPr>
                <w:t>(of flour)</w:t>
              </w:r>
            </w:hyperlink>
            <w:r w:rsidRPr="00B06055">
              <w:rPr>
                <w:rStyle w:val="red1"/>
                <w:rFonts w:ascii="Palatino Linotype" w:hAnsi="Palatino Linotype"/>
                <w:color w:val="auto"/>
                <w:sz w:val="18"/>
                <w:szCs w:val="18"/>
              </w:rPr>
              <w:t xml:space="preserve"> σάτα </w:t>
            </w:r>
            <w:hyperlink r:id="rId7641" w:tooltip="N-ANP 4568: sata -- A large measure equal to nearly three English gallons." w:history="1">
              <w:r w:rsidRPr="00B06055">
                <w:rPr>
                  <w:rStyle w:val="Hyperlink"/>
                  <w:rFonts w:ascii="Palatino Linotype" w:hAnsi="Palatino Linotype"/>
                  <w:sz w:val="18"/>
                  <w:szCs w:val="18"/>
                </w:rPr>
                <w:t>(measures)</w:t>
              </w:r>
            </w:hyperlink>
            <w:r w:rsidRPr="00B06055">
              <w:rPr>
                <w:rStyle w:val="red1"/>
                <w:rFonts w:ascii="Palatino Linotype" w:hAnsi="Palatino Linotype"/>
                <w:color w:val="auto"/>
                <w:sz w:val="18"/>
                <w:szCs w:val="18"/>
              </w:rPr>
              <w:t xml:space="preserve"> τρία </w:t>
            </w:r>
            <w:hyperlink r:id="rId7642" w:tooltip="Adj-ANP 5140: tria -- Three." w:history="1">
              <w:r w:rsidRPr="00B06055">
                <w:rPr>
                  <w:rStyle w:val="Hyperlink"/>
                  <w:rFonts w:ascii="Palatino Linotype" w:hAnsi="Palatino Linotype"/>
                  <w:sz w:val="18"/>
                  <w:szCs w:val="18"/>
                </w:rPr>
                <w:t>(three)</w:t>
              </w:r>
            </w:hyperlink>
            <w:r w:rsidRPr="00B06055">
              <w:rPr>
                <w:rStyle w:val="red1"/>
                <w:rFonts w:ascii="Palatino Linotype" w:hAnsi="Palatino Linotype"/>
                <w:color w:val="auto"/>
                <w:sz w:val="18"/>
                <w:szCs w:val="18"/>
              </w:rPr>
              <w:t>, ἕως </w:t>
            </w:r>
            <w:hyperlink r:id="rId7643" w:tooltip="Prep 2193: heōs -- (a) conj: until, (b) prep: as far as, up to, as much as, until." w:history="1">
              <w:r w:rsidRPr="00B06055">
                <w:rPr>
                  <w:rStyle w:val="Hyperlink"/>
                  <w:rFonts w:ascii="Palatino Linotype" w:hAnsi="Palatino Linotype"/>
                  <w:sz w:val="18"/>
                  <w:szCs w:val="18"/>
                </w:rPr>
                <w:t>(until)</w:t>
              </w:r>
            </w:hyperlink>
            <w:r w:rsidRPr="00B06055">
              <w:rPr>
                <w:rStyle w:val="red1"/>
                <w:rFonts w:ascii="Palatino Linotype" w:hAnsi="Palatino Linotype"/>
                <w:color w:val="auto"/>
                <w:sz w:val="18"/>
                <w:szCs w:val="18"/>
              </w:rPr>
              <w:t xml:space="preserve"> οὗ </w:t>
            </w:r>
            <w:hyperlink r:id="rId7644" w:tooltip="RelPro-GMS 3739: hou -- Who, which, what, that." w:history="1">
              <w:r w:rsidRPr="00B06055">
                <w:rPr>
                  <w:rStyle w:val="Hyperlink"/>
                  <w:rFonts w:ascii="Palatino Linotype" w:hAnsi="Palatino Linotype"/>
                  <w:sz w:val="18"/>
                  <w:szCs w:val="18"/>
                </w:rPr>
                <w:t>(of it)</w:t>
              </w:r>
            </w:hyperlink>
            <w:r w:rsidRPr="00B06055">
              <w:rPr>
                <w:rStyle w:val="red1"/>
                <w:rFonts w:ascii="Palatino Linotype" w:hAnsi="Palatino Linotype"/>
                <w:color w:val="auto"/>
                <w:sz w:val="18"/>
                <w:szCs w:val="18"/>
              </w:rPr>
              <w:t xml:space="preserve"> ἐζυμώθη </w:t>
            </w:r>
            <w:hyperlink r:id="rId7645" w:tooltip="V-AIP-3S 2220: ezymōthē -- To leaven, ferment." w:history="1">
              <w:r w:rsidRPr="00B06055">
                <w:rPr>
                  <w:rStyle w:val="Hyperlink"/>
                  <w:rFonts w:ascii="Palatino Linotype" w:hAnsi="Palatino Linotype"/>
                  <w:sz w:val="18"/>
                  <w:szCs w:val="18"/>
                </w:rPr>
                <w:t>(was leavened)</w:t>
              </w:r>
            </w:hyperlink>
            <w:r w:rsidRPr="00B06055">
              <w:rPr>
                <w:rStyle w:val="red1"/>
                <w:rFonts w:ascii="Palatino Linotype" w:hAnsi="Palatino Linotype"/>
                <w:color w:val="auto"/>
                <w:sz w:val="18"/>
                <w:szCs w:val="18"/>
              </w:rPr>
              <w:t xml:space="preserve"> ὅλον </w:t>
            </w:r>
            <w:hyperlink r:id="rId7646" w:tooltip="Adj-NNS 3650: holon -- All, the whole, entire, complete." w:history="1">
              <w:r w:rsidRPr="00B06055">
                <w:rPr>
                  <w:rStyle w:val="Hyperlink"/>
                  <w:rFonts w:ascii="Palatino Linotype" w:hAnsi="Palatino Linotype"/>
                  <w:sz w:val="18"/>
                  <w:szCs w:val="18"/>
                </w:rPr>
                <w:t>(all)</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33 Another parable spake he unto them; The kingdom of heaven is like unto leaven, which a woman took, and hid in three measures of meal, till the whole was leavened.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33 All these things spake Jesus unto the </w:t>
            </w:r>
            <w:r w:rsidR="009D6BEE" w:rsidRPr="00B06055">
              <w:rPr>
                <w:rFonts w:ascii="Arial" w:eastAsia="Times New Roman" w:hAnsi="Arial" w:cs="Arial"/>
                <w:b/>
                <w:sz w:val="18"/>
                <w:szCs w:val="18"/>
                <w:u w:val="single"/>
              </w:rPr>
              <w:t>multitudes</w:t>
            </w:r>
            <w:r w:rsidR="009D6BEE" w:rsidRPr="00B06055">
              <w:rPr>
                <w:rFonts w:ascii="Arial" w:eastAsia="Times New Roman" w:hAnsi="Arial" w:cs="Arial"/>
                <w:sz w:val="18"/>
                <w:szCs w:val="18"/>
              </w:rPr>
              <w:t xml:space="preserve"> in parables; and without a parable spake he not unto them, </w:t>
            </w:r>
          </w:p>
        </w:tc>
        <w:tc>
          <w:tcPr>
            <w:tcW w:w="5748" w:type="dxa"/>
          </w:tcPr>
          <w:p w:rsidR="009D6BEE" w:rsidRPr="00B06055" w:rsidRDefault="00C16D5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34</w:t>
            </w:r>
            <w:r w:rsidRPr="00B06055">
              <w:rPr>
                <w:rStyle w:val="reftext1"/>
                <w:sz w:val="18"/>
                <w:szCs w:val="18"/>
              </w:rPr>
              <w:t> </w:t>
            </w:r>
            <w:r w:rsidRPr="00B06055">
              <w:rPr>
                <w:rFonts w:ascii="Palatino Linotype" w:hAnsi="Palatino Linotype"/>
                <w:sz w:val="18"/>
                <w:szCs w:val="18"/>
              </w:rPr>
              <w:t>Ταῦτα </w:t>
            </w:r>
            <w:hyperlink r:id="rId7647" w:tooltip="DPro-ANP 3778: Tauta -- This; he, she, it." w:history="1">
              <w:r w:rsidRPr="00B06055">
                <w:rPr>
                  <w:rStyle w:val="Hyperlink"/>
                  <w:rFonts w:ascii="Palatino Linotype" w:hAnsi="Palatino Linotype"/>
                  <w:sz w:val="18"/>
                  <w:szCs w:val="18"/>
                </w:rPr>
                <w:t>(These things)</w:t>
              </w:r>
            </w:hyperlink>
            <w:r w:rsidRPr="00B06055">
              <w:rPr>
                <w:rFonts w:ascii="Palatino Linotype" w:hAnsi="Palatino Linotype"/>
                <w:sz w:val="18"/>
                <w:szCs w:val="18"/>
              </w:rPr>
              <w:t xml:space="preserve"> πάντα </w:t>
            </w:r>
            <w:hyperlink r:id="rId7648" w:tooltip="Adj-ANP 3956: panta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ἐλάλησεν </w:t>
            </w:r>
            <w:hyperlink r:id="rId7649" w:tooltip="V-AIA-3S 2980: elalēsen -- (to talk, chatter in classical Greek, but in NT a more dignified word) to speak, say." w:history="1">
              <w:r w:rsidRPr="00B06055">
                <w:rPr>
                  <w:rStyle w:val="Hyperlink"/>
                  <w:rFonts w:ascii="Palatino Linotype" w:hAnsi="Palatino Linotype"/>
                  <w:sz w:val="18"/>
                  <w:szCs w:val="18"/>
                </w:rPr>
                <w:t>(spoke)</w:t>
              </w:r>
            </w:hyperlink>
            <w:r w:rsidRPr="00B06055">
              <w:rPr>
                <w:rFonts w:ascii="Palatino Linotype" w:hAnsi="Palatino Linotype"/>
                <w:sz w:val="18"/>
                <w:szCs w:val="18"/>
              </w:rPr>
              <w:t xml:space="preserve"> ὁ </w:t>
            </w:r>
            <w:hyperlink r:id="rId7650"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7651"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ἐν </w:t>
            </w:r>
            <w:hyperlink r:id="rId7652"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παραβολαῖς </w:t>
            </w:r>
            <w:hyperlink r:id="rId7653" w:tooltip="N-DFP 3850: parabolais -- (a) a comparison, (b) a parable, often of those spoken by Jesus, (c) a proverb, an adage." w:history="1">
              <w:r w:rsidRPr="00B06055">
                <w:rPr>
                  <w:rStyle w:val="Hyperlink"/>
                  <w:rFonts w:ascii="Palatino Linotype" w:hAnsi="Palatino Linotype"/>
                  <w:sz w:val="18"/>
                  <w:szCs w:val="18"/>
                </w:rPr>
                <w:t>(parables)</w:t>
              </w:r>
            </w:hyperlink>
            <w:r w:rsidRPr="00B06055">
              <w:rPr>
                <w:rFonts w:ascii="Palatino Linotype" w:hAnsi="Palatino Linotype"/>
                <w:sz w:val="18"/>
                <w:szCs w:val="18"/>
              </w:rPr>
              <w:t xml:space="preserve"> τοῖς </w:t>
            </w:r>
            <w:hyperlink r:id="rId7654" w:tooltip="Art-DMP 3588: tois -- The, the definite article." w:history="1">
              <w:r w:rsidRPr="00B06055">
                <w:rPr>
                  <w:rStyle w:val="Hyperlink"/>
                  <w:rFonts w:ascii="Palatino Linotype" w:hAnsi="Palatino Linotype"/>
                  <w:sz w:val="18"/>
                  <w:szCs w:val="18"/>
                </w:rPr>
                <w:t>(to the)</w:t>
              </w:r>
            </w:hyperlink>
            <w:r w:rsidRPr="00B06055">
              <w:rPr>
                <w:rFonts w:ascii="Palatino Linotype" w:hAnsi="Palatino Linotype"/>
                <w:sz w:val="18"/>
                <w:szCs w:val="18"/>
              </w:rPr>
              <w:t xml:space="preserve"> ὄχλοις </w:t>
            </w:r>
            <w:hyperlink r:id="rId7655" w:tooltip="N-DMP 3793: ochlois -- A crowd, mob, the common people." w:history="1">
              <w:r w:rsidRPr="00B06055">
                <w:rPr>
                  <w:rStyle w:val="Hyperlink"/>
                  <w:rFonts w:ascii="Palatino Linotype" w:hAnsi="Palatino Linotype"/>
                  <w:sz w:val="18"/>
                  <w:szCs w:val="18"/>
                </w:rPr>
                <w:t>(crowds)</w:t>
              </w:r>
            </w:hyperlink>
            <w:r w:rsidRPr="00B06055">
              <w:rPr>
                <w:rFonts w:ascii="Palatino Linotype" w:hAnsi="Palatino Linotype"/>
                <w:sz w:val="18"/>
                <w:szCs w:val="18"/>
              </w:rPr>
              <w:t>, καὶ </w:t>
            </w:r>
            <w:hyperlink r:id="rId765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χωρὶς </w:t>
            </w:r>
            <w:hyperlink r:id="rId7657" w:tooltip="Prep 5565: chōris -- Apart from, separately from; without." w:history="1">
              <w:r w:rsidRPr="00B06055">
                <w:rPr>
                  <w:rStyle w:val="Hyperlink"/>
                  <w:rFonts w:ascii="Palatino Linotype" w:hAnsi="Palatino Linotype"/>
                  <w:sz w:val="18"/>
                  <w:szCs w:val="18"/>
                </w:rPr>
                <w:t>(without)</w:t>
              </w:r>
            </w:hyperlink>
            <w:r w:rsidRPr="00B06055">
              <w:rPr>
                <w:rFonts w:ascii="Palatino Linotype" w:hAnsi="Palatino Linotype"/>
                <w:sz w:val="18"/>
                <w:szCs w:val="18"/>
              </w:rPr>
              <w:t xml:space="preserve"> παραβολῆς </w:t>
            </w:r>
            <w:hyperlink r:id="rId7658" w:tooltip="N-GFS 3850: parabolēs -- (a) a comparison, (b) a parable, often of those spoken by Jesus, (c) a proverb, an adage." w:history="1">
              <w:r w:rsidRPr="00B06055">
                <w:rPr>
                  <w:rStyle w:val="Hyperlink"/>
                  <w:rFonts w:ascii="Palatino Linotype" w:hAnsi="Palatino Linotype"/>
                  <w:sz w:val="18"/>
                  <w:szCs w:val="18"/>
                </w:rPr>
                <w:t>(a parable)</w:t>
              </w:r>
            </w:hyperlink>
            <w:r w:rsidRPr="00B06055">
              <w:rPr>
                <w:rFonts w:ascii="Palatino Linotype" w:hAnsi="Palatino Linotype"/>
                <w:sz w:val="18"/>
                <w:szCs w:val="18"/>
              </w:rPr>
              <w:t xml:space="preserve"> οὐδὲν </w:t>
            </w:r>
            <w:hyperlink r:id="rId7659" w:tooltip="Adj-ANS 3762: ouden -- No one, none, nothing."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ἐλάλει </w:t>
            </w:r>
            <w:hyperlink r:id="rId7660" w:tooltip="V-IIA-3S 2980: elalei -- (to talk, chatter in classical Greek, but in NT a more dignified word) to speak, say." w:history="1">
              <w:r w:rsidRPr="00B06055">
                <w:rPr>
                  <w:rStyle w:val="Hyperlink"/>
                  <w:rFonts w:ascii="Palatino Linotype" w:hAnsi="Palatino Linotype"/>
                  <w:sz w:val="18"/>
                  <w:szCs w:val="18"/>
                </w:rPr>
                <w:t>(He was speaking)</w:t>
              </w:r>
            </w:hyperlink>
            <w:r w:rsidRPr="00B06055">
              <w:rPr>
                <w:rFonts w:ascii="Palatino Linotype" w:hAnsi="Palatino Linotype"/>
                <w:sz w:val="18"/>
                <w:szCs w:val="18"/>
              </w:rPr>
              <w:t xml:space="preserve"> αὐτοῖς </w:t>
            </w:r>
            <w:hyperlink r:id="rId7661"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34 All these things spake Jesus unto the </w:t>
            </w:r>
            <w:r w:rsidR="009D6BEE" w:rsidRPr="00B06055">
              <w:rPr>
                <w:rFonts w:ascii="Arial" w:eastAsia="Times New Roman" w:hAnsi="Arial" w:cs="Arial"/>
                <w:b/>
                <w:sz w:val="18"/>
                <w:szCs w:val="18"/>
                <w:u w:val="single"/>
              </w:rPr>
              <w:t>multitude</w:t>
            </w:r>
            <w:r w:rsidR="009D6BEE" w:rsidRPr="00B06055">
              <w:rPr>
                <w:rFonts w:ascii="Arial" w:eastAsia="Times New Roman" w:hAnsi="Arial" w:cs="Arial"/>
                <w:sz w:val="18"/>
                <w:szCs w:val="18"/>
              </w:rPr>
              <w:t xml:space="preserve"> in parables; and without a parable spake he not unto them: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34 That it might be fulfilled which was spoken by the </w:t>
            </w:r>
            <w:r w:rsidR="009D6BEE" w:rsidRPr="00B06055">
              <w:rPr>
                <w:rFonts w:ascii="Arial" w:eastAsia="Times New Roman" w:hAnsi="Arial" w:cs="Arial"/>
                <w:b/>
                <w:sz w:val="18"/>
                <w:szCs w:val="18"/>
                <w:u w:val="single"/>
              </w:rPr>
              <w:t>prophets</w:t>
            </w:r>
            <w:r w:rsidR="009D6BEE" w:rsidRPr="00B06055">
              <w:rPr>
                <w:rFonts w:ascii="Arial" w:eastAsia="Times New Roman" w:hAnsi="Arial" w:cs="Arial"/>
                <w:sz w:val="18"/>
                <w:szCs w:val="18"/>
              </w:rPr>
              <w:t xml:space="preserve">, saying, I will open my mouth in parables; I will utter things which have been kept secret from the foundation of the world.  </w:t>
            </w:r>
          </w:p>
        </w:tc>
        <w:tc>
          <w:tcPr>
            <w:tcW w:w="5748" w:type="dxa"/>
          </w:tcPr>
          <w:p w:rsidR="009D6BEE" w:rsidRPr="00B06055" w:rsidRDefault="00C16D58" w:rsidP="000B13DA">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t>35</w:t>
            </w:r>
            <w:r w:rsidRPr="00B06055">
              <w:rPr>
                <w:rStyle w:val="reftext1"/>
                <w:sz w:val="18"/>
                <w:szCs w:val="18"/>
              </w:rPr>
              <w:t> </w:t>
            </w:r>
            <w:r w:rsidRPr="00B06055">
              <w:rPr>
                <w:rFonts w:ascii="Palatino Linotype" w:hAnsi="Palatino Linotype"/>
                <w:sz w:val="18"/>
                <w:szCs w:val="18"/>
              </w:rPr>
              <w:t>ὅπως </w:t>
            </w:r>
            <w:hyperlink r:id="rId7662" w:tooltip="Conj 3704: hopōs -- How, in order that, so that, that." w:history="1">
              <w:r w:rsidRPr="00B06055">
                <w:rPr>
                  <w:rStyle w:val="Hyperlink"/>
                  <w:rFonts w:ascii="Palatino Linotype" w:hAnsi="Palatino Linotype"/>
                  <w:sz w:val="18"/>
                  <w:szCs w:val="18"/>
                </w:rPr>
                <w:t>(so that)</w:t>
              </w:r>
            </w:hyperlink>
            <w:r w:rsidRPr="00B06055">
              <w:rPr>
                <w:rFonts w:ascii="Palatino Linotype" w:hAnsi="Palatino Linotype"/>
                <w:sz w:val="18"/>
                <w:szCs w:val="18"/>
              </w:rPr>
              <w:t xml:space="preserve"> πληρωθῇ </w:t>
            </w:r>
            <w:hyperlink r:id="rId7663" w:tooltip="V-ASP-3S 4137: plērōthē -- To fill, fulfill, complete." w:history="1">
              <w:r w:rsidRPr="00B06055">
                <w:rPr>
                  <w:rStyle w:val="Hyperlink"/>
                  <w:rFonts w:ascii="Palatino Linotype" w:hAnsi="Palatino Linotype"/>
                  <w:sz w:val="18"/>
                  <w:szCs w:val="18"/>
                </w:rPr>
                <w:t>(might be fulfilled)</w:t>
              </w:r>
            </w:hyperlink>
            <w:r w:rsidRPr="00B06055">
              <w:rPr>
                <w:rFonts w:ascii="Palatino Linotype" w:hAnsi="Palatino Linotype"/>
                <w:sz w:val="18"/>
                <w:szCs w:val="18"/>
              </w:rPr>
              <w:t xml:space="preserve"> τὸ </w:t>
            </w:r>
            <w:hyperlink r:id="rId7664" w:tooltip="Art-NNS 3588: to -- The, the definite articl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ῥηθὲν </w:t>
            </w:r>
            <w:hyperlink r:id="rId7665" w:tooltip="V-APP-NNS 2046: rhēthen -- (denoting speech in progress), (a) to say, speak; to mean, mention, tell, (b) to call, name, especially in the pass., (c) to tell, command." w:history="1">
              <w:r w:rsidRPr="00B06055">
                <w:rPr>
                  <w:rStyle w:val="Hyperlink"/>
                  <w:rFonts w:ascii="Palatino Linotype" w:hAnsi="Palatino Linotype"/>
                  <w:sz w:val="18"/>
                  <w:szCs w:val="18"/>
                </w:rPr>
                <w:t>(having been spoken)</w:t>
              </w:r>
            </w:hyperlink>
            <w:r w:rsidRPr="00B06055">
              <w:rPr>
                <w:rFonts w:ascii="Palatino Linotype" w:hAnsi="Palatino Linotype"/>
                <w:sz w:val="18"/>
                <w:szCs w:val="18"/>
              </w:rPr>
              <w:t xml:space="preserve"> διὰ </w:t>
            </w:r>
            <w:hyperlink r:id="rId7666"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(by)</w:t>
              </w:r>
            </w:hyperlink>
            <w:r w:rsidRPr="00B06055">
              <w:rPr>
                <w:rFonts w:ascii="Palatino Linotype" w:hAnsi="Palatino Linotype"/>
                <w:sz w:val="18"/>
                <w:szCs w:val="18"/>
              </w:rPr>
              <w:t xml:space="preserve"> τοῦ </w:t>
            </w:r>
            <w:hyperlink r:id="rId7667"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προφήτου </w:t>
            </w:r>
            <w:hyperlink r:id="rId7668" w:tooltip="N-GMS 4396: prophētou -- A prophet, poet; a person gifted at expositing divine truth." w:history="1">
              <w:r w:rsidRPr="00B06055">
                <w:rPr>
                  <w:rStyle w:val="Hyperlink"/>
                  <w:rFonts w:ascii="Palatino Linotype" w:hAnsi="Palatino Linotype"/>
                  <w:sz w:val="18"/>
                  <w:szCs w:val="18"/>
                </w:rPr>
                <w:t>(prophet)</w:t>
              </w:r>
            </w:hyperlink>
            <w:r w:rsidRPr="00B06055">
              <w:rPr>
                <w:rFonts w:ascii="Palatino Linotype" w:hAnsi="Palatino Linotype"/>
                <w:sz w:val="18"/>
                <w:szCs w:val="18"/>
              </w:rPr>
              <w:t>, λέγοντος </w:t>
            </w:r>
            <w:hyperlink r:id="rId7669" w:tooltip="V-PPA-GMS 3004: legonto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“Ἀνοίξω </w:t>
            </w:r>
            <w:hyperlink r:id="rId7670" w:tooltip="V-FIA-1S 455: Anoixō -- To open." w:history="1">
              <w:r w:rsidRPr="00B06055">
                <w:rPr>
                  <w:rStyle w:val="Hyperlink"/>
                  <w:rFonts w:ascii="Palatino Linotype" w:hAnsi="Palatino Linotype"/>
                  <w:sz w:val="18"/>
                  <w:szCs w:val="18"/>
                </w:rPr>
                <w:t>(I will open)</w:t>
              </w:r>
            </w:hyperlink>
            <w:r w:rsidRPr="00B06055">
              <w:rPr>
                <w:rFonts w:ascii="Palatino Linotype" w:hAnsi="Palatino Linotype"/>
                <w:sz w:val="18"/>
                <w:szCs w:val="18"/>
              </w:rPr>
              <w:t xml:space="preserve"> ἐν </w:t>
            </w:r>
            <w:hyperlink r:id="rId7671"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παραβολαῖς </w:t>
            </w:r>
            <w:hyperlink r:id="rId7672" w:tooltip="N-DFP 3850: parabolais -- (a) a comparison, (b) a parable, often of those spoken by Jesus, (c) a proverb, an adage." w:history="1">
              <w:r w:rsidRPr="00B06055">
                <w:rPr>
                  <w:rStyle w:val="Hyperlink"/>
                  <w:rFonts w:ascii="Palatino Linotype" w:hAnsi="Palatino Linotype"/>
                  <w:sz w:val="18"/>
                  <w:szCs w:val="18"/>
                </w:rPr>
                <w:t>(parables)</w:t>
              </w:r>
            </w:hyperlink>
            <w:r w:rsidRPr="00B06055">
              <w:rPr>
                <w:rFonts w:ascii="Palatino Linotype" w:hAnsi="Palatino Linotype"/>
                <w:sz w:val="18"/>
                <w:szCs w:val="18"/>
              </w:rPr>
              <w:t xml:space="preserve"> τὸ </w:t>
            </w:r>
            <w:hyperlink r:id="rId7673"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στόμα </w:t>
            </w:r>
            <w:hyperlink r:id="rId7674" w:tooltip="N-ANS 4750: stoma -- The mouth, speech, eloquence in speech, the point of a sword." w:history="1">
              <w:r w:rsidRPr="00B06055">
                <w:rPr>
                  <w:rStyle w:val="Hyperlink"/>
                  <w:rFonts w:ascii="Palatino Linotype" w:hAnsi="Palatino Linotype"/>
                  <w:sz w:val="18"/>
                  <w:szCs w:val="18"/>
                </w:rPr>
                <w:t>(mouth)</w:t>
              </w:r>
            </w:hyperlink>
            <w:r w:rsidRPr="00B06055">
              <w:rPr>
                <w:rFonts w:ascii="Palatino Linotype" w:hAnsi="Palatino Linotype"/>
                <w:sz w:val="18"/>
                <w:szCs w:val="18"/>
              </w:rPr>
              <w:t xml:space="preserve"> μου </w:t>
            </w:r>
            <w:hyperlink r:id="rId7675" w:tooltip="PPro-G1S 1473: mou -- I, the first-person pronoun." w:history="1">
              <w:r w:rsidRPr="00B06055">
                <w:rPr>
                  <w:rStyle w:val="Hyperlink"/>
                  <w:rFonts w:ascii="Palatino Linotype" w:hAnsi="Palatino Linotype"/>
                  <w:sz w:val="18"/>
                  <w:szCs w:val="18"/>
                </w:rPr>
                <w:t>(of Me)</w:t>
              </w:r>
            </w:hyperlink>
            <w:r w:rsidRPr="00B06055">
              <w:rPr>
                <w:rFonts w:ascii="Palatino Linotype" w:hAnsi="Palatino Linotype"/>
                <w:sz w:val="18"/>
                <w:szCs w:val="18"/>
              </w:rPr>
              <w:t>; ἐρεύξομαι </w:t>
            </w:r>
            <w:hyperlink r:id="rId7676" w:tooltip="V-FIM-1S 2044: ereuxomai -- (literal: to belch forth, hence) to utter, declare." w:history="1">
              <w:r w:rsidRPr="00B06055">
                <w:rPr>
                  <w:rStyle w:val="Hyperlink"/>
                  <w:rFonts w:ascii="Palatino Linotype" w:hAnsi="Palatino Linotype"/>
                  <w:sz w:val="18"/>
                  <w:szCs w:val="18"/>
                </w:rPr>
                <w:t>(I will utter)</w:t>
              </w:r>
            </w:hyperlink>
            <w:r w:rsidRPr="00B06055">
              <w:rPr>
                <w:rFonts w:ascii="Palatino Linotype" w:hAnsi="Palatino Linotype"/>
                <w:sz w:val="18"/>
                <w:szCs w:val="18"/>
              </w:rPr>
              <w:t xml:space="preserve"> κεκρυμμένα </w:t>
            </w:r>
            <w:hyperlink r:id="rId7677" w:tooltip="V-RPM/P-ANP 2928: kekrymmena -- To hide, conceal, lay up." w:history="1">
              <w:r w:rsidRPr="00B06055">
                <w:rPr>
                  <w:rStyle w:val="Hyperlink"/>
                  <w:rFonts w:ascii="Palatino Linotype" w:hAnsi="Palatino Linotype"/>
                  <w:sz w:val="18"/>
                  <w:szCs w:val="18"/>
                </w:rPr>
                <w:t>(things hidden)</w:t>
              </w:r>
            </w:hyperlink>
            <w:r w:rsidRPr="00B06055">
              <w:rPr>
                <w:rFonts w:ascii="Palatino Linotype" w:hAnsi="Palatino Linotype"/>
                <w:sz w:val="18"/>
                <w:szCs w:val="18"/>
              </w:rPr>
              <w:t xml:space="preserve"> ἀπὸ </w:t>
            </w:r>
            <w:hyperlink r:id="rId7678"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καταβολῆς </w:t>
            </w:r>
            <w:hyperlink r:id="rId7679" w:tooltip="N-GFS 2602: katabolēs -- (a) foundation, (b) depositing, sowing, deposit, technically used of the act of conception."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foundation)</w:t>
              </w:r>
            </w:hyperlink>
            <w:r w:rsidRPr="00B06055">
              <w:rPr>
                <w:rFonts w:ascii="Palatino Linotype" w:hAnsi="Palatino Linotype"/>
                <w:sz w:val="18"/>
                <w:szCs w:val="18"/>
              </w:rPr>
              <w:t xml:space="preserve"> [κόσμου] </w:t>
            </w:r>
            <w:hyperlink r:id="rId7680" w:tooltip="N-GMS 2889: kosmou -- The world, universe; worldly affairs; the inhabitants of the world; adornment."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of the</w:t>
              </w:r>
              <w:r w:rsidRPr="00B06055">
                <w:rPr>
                  <w:rStyle w:val="Hyperlink"/>
                  <w:rFonts w:ascii="Palatino Linotype" w:hAnsi="Palatino Linotype"/>
                  <w:sz w:val="18"/>
                  <w:szCs w:val="18"/>
                </w:rPr>
                <w:t> world)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35 That it might be fulfilled which was spoken by the </w:t>
            </w:r>
            <w:r w:rsidR="009D6BEE" w:rsidRPr="00B06055">
              <w:rPr>
                <w:rFonts w:ascii="Arial" w:eastAsia="Times New Roman" w:hAnsi="Arial" w:cs="Arial"/>
                <w:b/>
                <w:sz w:val="18"/>
                <w:szCs w:val="18"/>
                <w:u w:val="single"/>
              </w:rPr>
              <w:t>prophet</w:t>
            </w:r>
            <w:r w:rsidR="009D6BEE" w:rsidRPr="00B06055">
              <w:rPr>
                <w:rFonts w:ascii="Arial" w:eastAsia="Times New Roman" w:hAnsi="Arial" w:cs="Arial"/>
                <w:sz w:val="18"/>
                <w:szCs w:val="18"/>
              </w:rPr>
              <w:t xml:space="preserve">, saying, I will open my mouth in parables; I will utter things which have been kept secret from the foundation of the world.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35 Then Jesus sent the multitude away, and went into the house. And his disciples came unto him, saying, Declare </w:t>
            </w:r>
            <w:r w:rsidR="009D6BEE" w:rsidRPr="00B06055">
              <w:rPr>
                <w:rFonts w:ascii="Arial" w:eastAsia="Times New Roman" w:hAnsi="Arial" w:cs="Arial"/>
                <w:sz w:val="18"/>
                <w:szCs w:val="18"/>
              </w:rPr>
              <w:lastRenderedPageBreak/>
              <w:t xml:space="preserve">unto us the parable of the tares of the field.  </w:t>
            </w:r>
          </w:p>
        </w:tc>
        <w:tc>
          <w:tcPr>
            <w:tcW w:w="5748" w:type="dxa"/>
          </w:tcPr>
          <w:p w:rsidR="009D6BEE" w:rsidRPr="00B06055" w:rsidRDefault="00C16D5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36</w:t>
            </w:r>
            <w:r w:rsidRPr="00B06055">
              <w:rPr>
                <w:rStyle w:val="reftext1"/>
                <w:sz w:val="18"/>
                <w:szCs w:val="18"/>
              </w:rPr>
              <w:t> </w:t>
            </w:r>
            <w:r w:rsidRPr="00B06055">
              <w:rPr>
                <w:rFonts w:ascii="Palatino Linotype" w:hAnsi="Palatino Linotype"/>
                <w:sz w:val="18"/>
                <w:szCs w:val="18"/>
              </w:rPr>
              <w:t>Τότε </w:t>
            </w:r>
            <w:hyperlink r:id="rId7681"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ἀφεὶς </w:t>
            </w:r>
            <w:hyperlink r:id="rId7682" w:tooltip="V-APA-NMS 863: apheis -- (a) to send away, (b) to let go, release, permit to depart, (c) to remit, forgive, (d) to permit, suffer." w:history="1">
              <w:r w:rsidRPr="00B06055">
                <w:rPr>
                  <w:rStyle w:val="Hyperlink"/>
                  <w:rFonts w:ascii="Palatino Linotype" w:hAnsi="Palatino Linotype"/>
                  <w:sz w:val="18"/>
                  <w:szCs w:val="18"/>
                </w:rPr>
                <w:t>(having dismissed)</w:t>
              </w:r>
            </w:hyperlink>
            <w:r w:rsidRPr="00B06055">
              <w:rPr>
                <w:rFonts w:ascii="Palatino Linotype" w:hAnsi="Palatino Linotype"/>
                <w:sz w:val="18"/>
                <w:szCs w:val="18"/>
              </w:rPr>
              <w:t xml:space="preserve"> τοὺς </w:t>
            </w:r>
            <w:hyperlink r:id="rId7683"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ὄχλους </w:t>
            </w:r>
            <w:hyperlink r:id="rId7684" w:tooltip="N-AMP 3793: ochlous -- A crowd, mob, the common people." w:history="1">
              <w:r w:rsidRPr="00B06055">
                <w:rPr>
                  <w:rStyle w:val="Hyperlink"/>
                  <w:rFonts w:ascii="Palatino Linotype" w:hAnsi="Palatino Linotype"/>
                  <w:sz w:val="18"/>
                  <w:szCs w:val="18"/>
                </w:rPr>
                <w:t>(crowds)</w:t>
              </w:r>
            </w:hyperlink>
            <w:r w:rsidRPr="00B06055">
              <w:rPr>
                <w:rFonts w:ascii="Palatino Linotype" w:hAnsi="Palatino Linotype"/>
                <w:sz w:val="18"/>
                <w:szCs w:val="18"/>
              </w:rPr>
              <w:t>, ἦλθεν </w:t>
            </w:r>
            <w:hyperlink r:id="rId7685" w:tooltip="V-AIA-3S 2064: ēlthen -- To come, go." w:history="1">
              <w:r w:rsidRPr="00B06055">
                <w:rPr>
                  <w:rStyle w:val="Hyperlink"/>
                  <w:rFonts w:ascii="Palatino Linotype" w:hAnsi="Palatino Linotype"/>
                  <w:sz w:val="18"/>
                  <w:szCs w:val="18"/>
                </w:rPr>
                <w:t>(He went)</w:t>
              </w:r>
            </w:hyperlink>
            <w:r w:rsidRPr="00B06055">
              <w:rPr>
                <w:rFonts w:ascii="Palatino Linotype" w:hAnsi="Palatino Linotype"/>
                <w:sz w:val="18"/>
                <w:szCs w:val="18"/>
              </w:rPr>
              <w:t xml:space="preserve"> εἰς </w:t>
            </w:r>
            <w:hyperlink r:id="rId7686"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τὴν </w:t>
            </w:r>
            <w:hyperlink r:id="rId7687"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οἰκίαν </w:t>
            </w:r>
            <w:hyperlink r:id="rId7688" w:tooltip="N-AFS 3614: oikian -- A house, household, dwelling; goods, property, means." w:history="1">
              <w:r w:rsidRPr="00B06055">
                <w:rPr>
                  <w:rStyle w:val="Hyperlink"/>
                  <w:rFonts w:ascii="Palatino Linotype" w:hAnsi="Palatino Linotype"/>
                  <w:sz w:val="18"/>
                  <w:szCs w:val="18"/>
                </w:rPr>
                <w:t>(house)</w:t>
              </w:r>
            </w:hyperlink>
            <w:r w:rsidRPr="00B06055">
              <w:rPr>
                <w:rFonts w:ascii="Palatino Linotype" w:hAnsi="Palatino Linotype"/>
                <w:sz w:val="18"/>
                <w:szCs w:val="18"/>
              </w:rPr>
              <w:t>. Καὶ </w:t>
            </w:r>
            <w:hyperlink r:id="rId768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προσῆλθον </w:t>
            </w:r>
            <w:hyperlink r:id="rId7690" w:tooltip="V-AIA-3P 4334: prosēlthon -- To come up to, come to, come near (to), approach, consent (to)." w:history="1">
              <w:r w:rsidRPr="00B06055">
                <w:rPr>
                  <w:rStyle w:val="Hyperlink"/>
                  <w:rFonts w:ascii="Palatino Linotype" w:hAnsi="Palatino Linotype"/>
                  <w:sz w:val="18"/>
                  <w:szCs w:val="18"/>
                </w:rPr>
                <w:t>(came)</w:t>
              </w:r>
            </w:hyperlink>
            <w:r w:rsidRPr="00B06055">
              <w:rPr>
                <w:rFonts w:ascii="Palatino Linotype" w:hAnsi="Palatino Linotype"/>
                <w:sz w:val="18"/>
                <w:szCs w:val="18"/>
              </w:rPr>
              <w:t xml:space="preserve"> αὐτῷ </w:t>
            </w:r>
            <w:hyperlink r:id="rId7691"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οἱ </w:t>
            </w:r>
            <w:hyperlink r:id="rId7692"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μαθηταὶ </w:t>
            </w:r>
            <w:hyperlink r:id="rId7693"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αὐτοῦ </w:t>
            </w:r>
            <w:hyperlink r:id="rId7694"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λέγοντες </w:t>
            </w:r>
            <w:hyperlink r:id="rId7695"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“Διασάφησον </w:t>
            </w:r>
            <w:hyperlink r:id="rId7696" w:tooltip="V-AMA-2S 1285: Diasaphēson -- To make clear, explain fully." w:history="1">
              <w:r w:rsidRPr="00B06055">
                <w:rPr>
                  <w:rStyle w:val="Hyperlink"/>
                  <w:rFonts w:ascii="Palatino Linotype" w:hAnsi="Palatino Linotype"/>
                  <w:sz w:val="18"/>
                  <w:szCs w:val="18"/>
                </w:rPr>
                <w:t>(Explain)</w:t>
              </w:r>
            </w:hyperlink>
            <w:r w:rsidRPr="00B06055">
              <w:rPr>
                <w:rFonts w:ascii="Palatino Linotype" w:hAnsi="Palatino Linotype"/>
                <w:sz w:val="18"/>
                <w:szCs w:val="18"/>
              </w:rPr>
              <w:t xml:space="preserve"> ἡμῖν </w:t>
            </w:r>
            <w:hyperlink r:id="rId7697" w:tooltip="PPro-D1P 1473: hēmin -- I, the first-person pronoun." w:history="1">
              <w:r w:rsidRPr="00B06055">
                <w:rPr>
                  <w:rStyle w:val="Hyperlink"/>
                  <w:rFonts w:ascii="Palatino Linotype" w:hAnsi="Palatino Linotype"/>
                  <w:sz w:val="18"/>
                  <w:szCs w:val="18"/>
                </w:rPr>
                <w:t>(to us)</w:t>
              </w:r>
            </w:hyperlink>
            <w:r w:rsidRPr="00B06055">
              <w:rPr>
                <w:rFonts w:ascii="Palatino Linotype" w:hAnsi="Palatino Linotype"/>
                <w:sz w:val="18"/>
                <w:szCs w:val="18"/>
              </w:rPr>
              <w:t xml:space="preserve"> τὴν </w:t>
            </w:r>
            <w:hyperlink r:id="rId7698"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παραβολὴν </w:t>
            </w:r>
            <w:hyperlink r:id="rId7699" w:tooltip="N-AFS 3850: parabolēn -- (a) a comparison, (b) a parable, often of those spoken by Jesus, (c) a proverb, an adage." w:history="1">
              <w:r w:rsidRPr="00B06055">
                <w:rPr>
                  <w:rStyle w:val="Hyperlink"/>
                  <w:rFonts w:ascii="Palatino Linotype" w:hAnsi="Palatino Linotype"/>
                  <w:sz w:val="18"/>
                  <w:szCs w:val="18"/>
                </w:rPr>
                <w:t>(parable)</w:t>
              </w:r>
            </w:hyperlink>
            <w:r w:rsidRPr="00B06055">
              <w:rPr>
                <w:rFonts w:ascii="Palatino Linotype" w:hAnsi="Palatino Linotype"/>
                <w:sz w:val="18"/>
                <w:szCs w:val="18"/>
              </w:rPr>
              <w:t xml:space="preserve"> τῶν </w:t>
            </w:r>
            <w:hyperlink r:id="rId7700" w:tooltip="Art-GNP 3588: tōn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ζιζανίων </w:t>
            </w:r>
            <w:hyperlink r:id="rId7701" w:tooltip="N-GNP 2215: zizaniōn -- Spurious wheat, darnel; a plant that grows in Palestine which resembles wheat in many ways but is worthless." w:history="1">
              <w:r w:rsidRPr="00B06055">
                <w:rPr>
                  <w:rStyle w:val="Hyperlink"/>
                  <w:rFonts w:ascii="Palatino Linotype" w:hAnsi="Palatino Linotype"/>
                  <w:sz w:val="18"/>
                  <w:szCs w:val="18"/>
                </w:rPr>
                <w:t>(weeds)</w:t>
              </w:r>
            </w:hyperlink>
            <w:r w:rsidRPr="00B06055">
              <w:rPr>
                <w:rFonts w:ascii="Palatino Linotype" w:hAnsi="Palatino Linotype"/>
                <w:sz w:val="18"/>
                <w:szCs w:val="18"/>
              </w:rPr>
              <w:t xml:space="preserve"> τοῦ </w:t>
            </w:r>
            <w:hyperlink r:id="rId7702" w:tooltip="Art-GMS 3588: tou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ἀγροῦ </w:t>
            </w:r>
            <w:hyperlink r:id="rId7703" w:tooltip="N-GMS 68: agrou -- A field, especially as bearing a crop; the country, lands, property in land, a country estate." w:history="1">
              <w:r w:rsidRPr="00B06055">
                <w:rPr>
                  <w:rStyle w:val="Hyperlink"/>
                  <w:rFonts w:ascii="Palatino Linotype" w:hAnsi="Palatino Linotype"/>
                  <w:sz w:val="18"/>
                  <w:szCs w:val="18"/>
                </w:rPr>
                <w:t>(field)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13:</w:t>
            </w:r>
            <w:r w:rsidR="009D6BEE" w:rsidRPr="00B06055">
              <w:rPr>
                <w:rFonts w:ascii="Arial" w:eastAsia="Times New Roman" w:hAnsi="Arial" w:cs="Arial"/>
                <w:sz w:val="18"/>
                <w:szCs w:val="18"/>
              </w:rPr>
              <w:t xml:space="preserve">36 Then Jesus sent the multitude away, and went into the house: and his disciples came unto him, saying, Declare </w:t>
            </w:r>
            <w:r w:rsidR="009D6BEE" w:rsidRPr="00B06055">
              <w:rPr>
                <w:rFonts w:ascii="Arial" w:eastAsia="Times New Roman" w:hAnsi="Arial" w:cs="Arial"/>
                <w:sz w:val="18"/>
                <w:szCs w:val="18"/>
              </w:rPr>
              <w:lastRenderedPageBreak/>
              <w:t xml:space="preserve">unto us the parable of the tares of the field.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13:</w:t>
            </w:r>
            <w:r w:rsidR="009D6BEE" w:rsidRPr="00B06055">
              <w:rPr>
                <w:rFonts w:ascii="Arial" w:eastAsia="Times New Roman" w:hAnsi="Arial" w:cs="Arial"/>
                <w:sz w:val="18"/>
                <w:szCs w:val="18"/>
              </w:rPr>
              <w:t xml:space="preserve">36 He answered and said unto them, He that soweth the good seed is the Son of Man.  </w:t>
            </w:r>
          </w:p>
        </w:tc>
        <w:tc>
          <w:tcPr>
            <w:tcW w:w="5748" w:type="dxa"/>
          </w:tcPr>
          <w:p w:rsidR="009D6BEE" w:rsidRPr="00B06055" w:rsidRDefault="00C16D5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37</w:t>
            </w:r>
            <w:r w:rsidRPr="00B06055">
              <w:rPr>
                <w:rStyle w:val="reftext1"/>
                <w:sz w:val="18"/>
                <w:szCs w:val="18"/>
              </w:rPr>
              <w:t> </w:t>
            </w:r>
            <w:r w:rsidRPr="00B06055">
              <w:rPr>
                <w:rFonts w:ascii="Palatino Linotype" w:hAnsi="Palatino Linotype"/>
                <w:sz w:val="18"/>
                <w:szCs w:val="18"/>
              </w:rPr>
              <w:t>Ὁ </w:t>
            </w:r>
            <w:hyperlink r:id="rId7704"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7705"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ἀποκριθεὶς </w:t>
            </w:r>
            <w:hyperlink r:id="rId7706"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xml:space="preserve"> εἶπεν </w:t>
            </w:r>
            <w:hyperlink r:id="rId7707"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“Ὁ </w:t>
            </w:r>
            <w:hyperlink r:id="rId7708" w:tooltip="Art-NMS 3588: Ho -- The, the definite article." w:history="1">
              <w:r w:rsidRPr="00B06055">
                <w:rPr>
                  <w:rStyle w:val="Hyperlink"/>
                  <w:rFonts w:ascii="Palatino Linotype" w:hAnsi="Palatino Linotype"/>
                  <w:sz w:val="18"/>
                  <w:szCs w:val="18"/>
                </w:rPr>
                <w:t>(The </w:t>
              </w:r>
              <w:r w:rsidRPr="00B06055">
                <w:rPr>
                  <w:rStyle w:val="Hyperlink"/>
                  <w:rFonts w:ascii="Palatino Linotype" w:hAnsi="Palatino Linotype"/>
                  <w:i/>
                  <w:iCs/>
                  <w:sz w:val="18"/>
                  <w:szCs w:val="18"/>
                </w:rPr>
                <w:t>One</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σπείρων </w:t>
            </w:r>
            <w:hyperlink r:id="rId7709" w:tooltip="V-PPA-NMS 4687: speirōn -- To sow, spread, scatter." w:history="1">
              <w:r w:rsidRPr="00B06055">
                <w:rPr>
                  <w:rStyle w:val="Hyperlink"/>
                  <w:rFonts w:ascii="Palatino Linotype" w:hAnsi="Palatino Linotype"/>
                  <w:sz w:val="18"/>
                  <w:szCs w:val="18"/>
                </w:rPr>
                <w:t>(sowing)</w:t>
              </w:r>
            </w:hyperlink>
            <w:r w:rsidRPr="00B06055">
              <w:rPr>
                <w:rStyle w:val="red1"/>
                <w:rFonts w:ascii="Palatino Linotype" w:hAnsi="Palatino Linotype"/>
                <w:color w:val="auto"/>
                <w:sz w:val="18"/>
                <w:szCs w:val="18"/>
              </w:rPr>
              <w:t xml:space="preserve"> τὸ </w:t>
            </w:r>
            <w:hyperlink r:id="rId7710" w:tooltip="Art-ANS 3588: t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καλὸν </w:t>
            </w:r>
            <w:hyperlink r:id="rId7711" w:tooltip="Adj-ANS 2570: kalon -- Beautiful, as an outward sign of the inward good, noble, honorable character; good, worthy, honorable, noble, and seen to be so." w:history="1">
              <w:r w:rsidRPr="00B06055">
                <w:rPr>
                  <w:rStyle w:val="Hyperlink"/>
                  <w:rFonts w:ascii="Palatino Linotype" w:hAnsi="Palatino Linotype"/>
                  <w:sz w:val="18"/>
                  <w:szCs w:val="18"/>
                </w:rPr>
                <w:t>(good)</w:t>
              </w:r>
            </w:hyperlink>
            <w:r w:rsidRPr="00B06055">
              <w:rPr>
                <w:rStyle w:val="red1"/>
                <w:rFonts w:ascii="Palatino Linotype" w:hAnsi="Palatino Linotype"/>
                <w:color w:val="auto"/>
                <w:sz w:val="18"/>
                <w:szCs w:val="18"/>
              </w:rPr>
              <w:t xml:space="preserve"> σπέρμα </w:t>
            </w:r>
            <w:hyperlink r:id="rId7712" w:tooltip="N-ANS 4690: sperma -- (a) seed, commonly of cereals, (b) offspring, descendents." w:history="1">
              <w:r w:rsidRPr="00B06055">
                <w:rPr>
                  <w:rStyle w:val="Hyperlink"/>
                  <w:rFonts w:ascii="Palatino Linotype" w:hAnsi="Palatino Linotype"/>
                  <w:sz w:val="18"/>
                  <w:szCs w:val="18"/>
                </w:rPr>
                <w:t>(seed)</w:t>
              </w:r>
            </w:hyperlink>
            <w:r w:rsidRPr="00B06055">
              <w:rPr>
                <w:rStyle w:val="red1"/>
                <w:rFonts w:ascii="Palatino Linotype" w:hAnsi="Palatino Linotype"/>
                <w:color w:val="auto"/>
                <w:sz w:val="18"/>
                <w:szCs w:val="18"/>
              </w:rPr>
              <w:t xml:space="preserve"> ἐστὶν </w:t>
            </w:r>
            <w:hyperlink r:id="rId7713" w:tooltip="V-PIA-3S 1510: estin -- To be, exist." w:history="1">
              <w:r w:rsidRPr="00B06055">
                <w:rPr>
                  <w:rStyle w:val="Hyperlink"/>
                  <w:rFonts w:ascii="Palatino Linotype" w:hAnsi="Palatino Linotype"/>
                  <w:sz w:val="18"/>
                  <w:szCs w:val="18"/>
                </w:rPr>
                <w:t>(is)</w:t>
              </w:r>
            </w:hyperlink>
            <w:r w:rsidRPr="00B06055">
              <w:rPr>
                <w:rStyle w:val="red1"/>
                <w:rFonts w:ascii="Palatino Linotype" w:hAnsi="Palatino Linotype"/>
                <w:color w:val="auto"/>
                <w:sz w:val="18"/>
                <w:szCs w:val="18"/>
              </w:rPr>
              <w:t xml:space="preserve"> ὁ </w:t>
            </w:r>
            <w:hyperlink r:id="rId7714"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Υἱὸς </w:t>
            </w:r>
            <w:hyperlink r:id="rId7715" w:tooltip="N-NMS 5207: Huios -- A son, descendent." w:history="1">
              <w:r w:rsidRPr="00B06055">
                <w:rPr>
                  <w:rStyle w:val="Hyperlink"/>
                  <w:rFonts w:ascii="Palatino Linotype" w:hAnsi="Palatino Linotype"/>
                  <w:sz w:val="18"/>
                  <w:szCs w:val="18"/>
                </w:rPr>
                <w:t>(Son)</w:t>
              </w:r>
            </w:hyperlink>
            <w:r w:rsidRPr="00B06055">
              <w:rPr>
                <w:rStyle w:val="red1"/>
                <w:rFonts w:ascii="Palatino Linotype" w:hAnsi="Palatino Linotype"/>
                <w:color w:val="auto"/>
                <w:sz w:val="18"/>
                <w:szCs w:val="18"/>
              </w:rPr>
              <w:t xml:space="preserve"> τοῦ </w:t>
            </w:r>
            <w:hyperlink r:id="rId7716"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ἀνθρώπου </w:t>
            </w:r>
            <w:hyperlink r:id="rId7717" w:tooltip="N-GMS 444: anthrōpou -- A man, one of the human race." w:history="1">
              <w:r w:rsidRPr="00B06055">
                <w:rPr>
                  <w:rStyle w:val="Hyperlink"/>
                  <w:rFonts w:ascii="Palatino Linotype" w:hAnsi="Palatino Linotype"/>
                  <w:sz w:val="18"/>
                  <w:szCs w:val="18"/>
                </w:rPr>
                <w:t>(of Man)</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37 He answered and said unto them, He that soweth the good seed is the Son of man;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37 The field is the world; the good seed are the children of the kingdom; but the tares are the children of the wicked.  </w:t>
            </w:r>
          </w:p>
        </w:tc>
        <w:tc>
          <w:tcPr>
            <w:tcW w:w="5748" w:type="dxa"/>
          </w:tcPr>
          <w:p w:rsidR="009D6BEE" w:rsidRPr="00B06055" w:rsidRDefault="00C16D5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38</w:t>
            </w:r>
            <w:r w:rsidRPr="00B06055">
              <w:rPr>
                <w:rStyle w:val="reftext1"/>
                <w:sz w:val="18"/>
                <w:szCs w:val="18"/>
              </w:rPr>
              <w:t> </w:t>
            </w:r>
            <w:r w:rsidRPr="00B06055">
              <w:rPr>
                <w:rStyle w:val="red1"/>
                <w:rFonts w:ascii="Palatino Linotype" w:hAnsi="Palatino Linotype"/>
                <w:color w:val="auto"/>
                <w:sz w:val="18"/>
                <w:szCs w:val="18"/>
              </w:rPr>
              <w:t>ὁ </w:t>
            </w:r>
            <w:hyperlink r:id="rId7718"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δὲ </w:t>
            </w:r>
            <w:hyperlink r:id="rId7719"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ἀγρός </w:t>
            </w:r>
            <w:hyperlink r:id="rId7720" w:tooltip="N-NMS 68: agros -- A field, especially as bearing a crop; the country, lands, property in land, a country estate." w:history="1">
              <w:r w:rsidRPr="00B06055">
                <w:rPr>
                  <w:rStyle w:val="Hyperlink"/>
                  <w:rFonts w:ascii="Palatino Linotype" w:hAnsi="Palatino Linotype"/>
                  <w:sz w:val="18"/>
                  <w:szCs w:val="18"/>
                </w:rPr>
                <w:t>(the field)</w:t>
              </w:r>
            </w:hyperlink>
            <w:r w:rsidRPr="00B06055">
              <w:rPr>
                <w:rStyle w:val="red1"/>
                <w:rFonts w:ascii="Palatino Linotype" w:hAnsi="Palatino Linotype"/>
                <w:color w:val="auto"/>
                <w:sz w:val="18"/>
                <w:szCs w:val="18"/>
              </w:rPr>
              <w:t xml:space="preserve"> ἐστιν </w:t>
            </w:r>
            <w:hyperlink r:id="rId7721" w:tooltip="V-PIA-3S 1510: estin -- To be, exist." w:history="1">
              <w:r w:rsidRPr="00B06055">
                <w:rPr>
                  <w:rStyle w:val="Hyperlink"/>
                  <w:rFonts w:ascii="Palatino Linotype" w:hAnsi="Palatino Linotype"/>
                  <w:sz w:val="18"/>
                  <w:szCs w:val="18"/>
                </w:rPr>
                <w:t>(is)</w:t>
              </w:r>
            </w:hyperlink>
            <w:r w:rsidRPr="00B06055">
              <w:rPr>
                <w:rStyle w:val="red1"/>
                <w:rFonts w:ascii="Palatino Linotype" w:hAnsi="Palatino Linotype"/>
                <w:color w:val="auto"/>
                <w:sz w:val="18"/>
                <w:szCs w:val="18"/>
              </w:rPr>
              <w:t xml:space="preserve"> ὁ </w:t>
            </w:r>
            <w:hyperlink r:id="rId7722"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κόσμος </w:t>
            </w:r>
            <w:hyperlink r:id="rId7723" w:tooltip="N-NMS 2889: kosmos -- The world, universe; worldly affairs; the inhabitants of the world; adornment." w:history="1">
              <w:r w:rsidRPr="00B06055">
                <w:rPr>
                  <w:rStyle w:val="Hyperlink"/>
                  <w:rFonts w:ascii="Palatino Linotype" w:hAnsi="Palatino Linotype"/>
                  <w:sz w:val="18"/>
                  <w:szCs w:val="18"/>
                </w:rPr>
                <w:t>(world)</w:t>
              </w:r>
            </w:hyperlink>
            <w:r w:rsidRPr="00B06055">
              <w:rPr>
                <w:rStyle w:val="red1"/>
                <w:rFonts w:ascii="Palatino Linotype" w:hAnsi="Palatino Linotype"/>
                <w:color w:val="auto"/>
                <w:sz w:val="18"/>
                <w:szCs w:val="18"/>
              </w:rPr>
              <w:t>; τὸ </w:t>
            </w:r>
            <w:hyperlink r:id="rId7724" w:tooltip="Art-NNS 3588: t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δὲ </w:t>
            </w:r>
            <w:hyperlink r:id="rId7725"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καλὸν </w:t>
            </w:r>
            <w:hyperlink r:id="rId7726" w:tooltip="Adj-NNS 2570: kalon -- Beautiful, as an outward sign of the inward good, noble, honorable character; good, worthy, honorable, noble, and seen to be so." w:history="1">
              <w:r w:rsidRPr="00B06055">
                <w:rPr>
                  <w:rStyle w:val="Hyperlink"/>
                  <w:rFonts w:ascii="Palatino Linotype" w:hAnsi="Palatino Linotype"/>
                  <w:sz w:val="18"/>
                  <w:szCs w:val="18"/>
                </w:rPr>
                <w:t>(the good)</w:t>
              </w:r>
            </w:hyperlink>
            <w:r w:rsidRPr="00B06055">
              <w:rPr>
                <w:rStyle w:val="red1"/>
                <w:rFonts w:ascii="Palatino Linotype" w:hAnsi="Palatino Linotype"/>
                <w:color w:val="auto"/>
                <w:sz w:val="18"/>
                <w:szCs w:val="18"/>
              </w:rPr>
              <w:t xml:space="preserve"> σπέρμα </w:t>
            </w:r>
            <w:hyperlink r:id="rId7727" w:tooltip="N-NNS 4690: sperma -- (a) seed, commonly of cereals, (b) offspring, descendents." w:history="1">
              <w:r w:rsidRPr="00B06055">
                <w:rPr>
                  <w:rStyle w:val="Hyperlink"/>
                  <w:rFonts w:ascii="Palatino Linotype" w:hAnsi="Palatino Linotype"/>
                  <w:sz w:val="18"/>
                  <w:szCs w:val="18"/>
                </w:rPr>
                <w:t>(seed)</w:t>
              </w:r>
            </w:hyperlink>
            <w:r w:rsidRPr="00B06055">
              <w:rPr>
                <w:rStyle w:val="red1"/>
                <w:rFonts w:ascii="Palatino Linotype" w:hAnsi="Palatino Linotype"/>
                <w:color w:val="auto"/>
                <w:sz w:val="18"/>
                <w:szCs w:val="18"/>
              </w:rPr>
              <w:t>, οὗτοί </w:t>
            </w:r>
            <w:hyperlink r:id="rId7728" w:tooltip="DPro-NMP 3778: houtoi -- This; he, she, it." w:history="1">
              <w:r w:rsidRPr="00B06055">
                <w:rPr>
                  <w:rStyle w:val="Hyperlink"/>
                  <w:rFonts w:ascii="Palatino Linotype" w:hAnsi="Palatino Linotype"/>
                  <w:sz w:val="18"/>
                  <w:szCs w:val="18"/>
                </w:rPr>
                <w:t>(these)</w:t>
              </w:r>
            </w:hyperlink>
            <w:r w:rsidRPr="00B06055">
              <w:rPr>
                <w:rStyle w:val="red1"/>
                <w:rFonts w:ascii="Palatino Linotype" w:hAnsi="Palatino Linotype"/>
                <w:color w:val="auto"/>
                <w:sz w:val="18"/>
                <w:szCs w:val="18"/>
              </w:rPr>
              <w:t xml:space="preserve"> εἰσιν </w:t>
            </w:r>
            <w:hyperlink r:id="rId7729" w:tooltip="V-PIA-3P 1510: eisin -- To be, exist." w:history="1">
              <w:r w:rsidRPr="00B06055">
                <w:rPr>
                  <w:rStyle w:val="Hyperlink"/>
                  <w:rFonts w:ascii="Palatino Linotype" w:hAnsi="Palatino Linotype"/>
                  <w:sz w:val="18"/>
                  <w:szCs w:val="18"/>
                </w:rPr>
                <w:t>(are)</w:t>
              </w:r>
            </w:hyperlink>
            <w:r w:rsidRPr="00B06055">
              <w:rPr>
                <w:rStyle w:val="red1"/>
                <w:rFonts w:ascii="Palatino Linotype" w:hAnsi="Palatino Linotype"/>
                <w:color w:val="auto"/>
                <w:sz w:val="18"/>
                <w:szCs w:val="18"/>
              </w:rPr>
              <w:t xml:space="preserve"> οἱ </w:t>
            </w:r>
            <w:hyperlink r:id="rId7730" w:tooltip="Art-NMP 3588: hoi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υἱοὶ </w:t>
            </w:r>
            <w:hyperlink r:id="rId7731" w:tooltip="N-NMP 5207: huioi -- A son, descendent." w:history="1">
              <w:r w:rsidRPr="00B06055">
                <w:rPr>
                  <w:rStyle w:val="Hyperlink"/>
                  <w:rFonts w:ascii="Palatino Linotype" w:hAnsi="Palatino Linotype"/>
                  <w:sz w:val="18"/>
                  <w:szCs w:val="18"/>
                </w:rPr>
                <w:t>(sons)</w:t>
              </w:r>
            </w:hyperlink>
            <w:r w:rsidRPr="00B06055">
              <w:rPr>
                <w:rStyle w:val="red1"/>
                <w:rFonts w:ascii="Palatino Linotype" w:hAnsi="Palatino Linotype"/>
                <w:color w:val="auto"/>
                <w:sz w:val="18"/>
                <w:szCs w:val="18"/>
              </w:rPr>
              <w:t xml:space="preserve"> τῆς </w:t>
            </w:r>
            <w:hyperlink r:id="rId7732" w:tooltip="Art-GFS 3588: tēs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βασιλείας </w:t>
            </w:r>
            <w:hyperlink r:id="rId7733" w:tooltip="N-GFS 932: basileias -- Kingship, sovereignty, authority, rule, especially of God, both in the world, and in the hearts of men; hence: kingdom, in the concrete sense." w:history="1">
              <w:r w:rsidRPr="00B06055">
                <w:rPr>
                  <w:rStyle w:val="Hyperlink"/>
                  <w:rFonts w:ascii="Palatino Linotype" w:hAnsi="Palatino Linotype"/>
                  <w:sz w:val="18"/>
                  <w:szCs w:val="18"/>
                </w:rPr>
                <w:t>(kingdom)</w:t>
              </w:r>
            </w:hyperlink>
            <w:r w:rsidRPr="00B06055">
              <w:rPr>
                <w:rStyle w:val="red1"/>
                <w:rFonts w:ascii="Palatino Linotype" w:hAnsi="Palatino Linotype"/>
                <w:color w:val="auto"/>
                <w:sz w:val="18"/>
                <w:szCs w:val="18"/>
              </w:rPr>
              <w:t>; τὰ </w:t>
            </w:r>
            <w:hyperlink r:id="rId7734" w:tooltip="Art-NNP 3588: ta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δὲ </w:t>
            </w:r>
            <w:hyperlink r:id="rId7735"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ζιζάνιά </w:t>
            </w:r>
            <w:hyperlink r:id="rId7736" w:tooltip="N-NNP 2215: zizania -- Spurious wheat, darnel; a plant that grows in Palestine which resembles wheat in many ways but is worthless." w:history="1">
              <w:r w:rsidRPr="00B06055">
                <w:rPr>
                  <w:rStyle w:val="Hyperlink"/>
                  <w:rFonts w:ascii="Palatino Linotype" w:hAnsi="Palatino Linotype"/>
                  <w:sz w:val="18"/>
                  <w:szCs w:val="18"/>
                </w:rPr>
                <w:t>(the weeds)</w:t>
              </w:r>
            </w:hyperlink>
            <w:r w:rsidRPr="00B06055">
              <w:rPr>
                <w:rStyle w:val="red1"/>
                <w:rFonts w:ascii="Palatino Linotype" w:hAnsi="Palatino Linotype"/>
                <w:color w:val="auto"/>
                <w:sz w:val="18"/>
                <w:szCs w:val="18"/>
              </w:rPr>
              <w:t xml:space="preserve"> εἰσιν </w:t>
            </w:r>
            <w:hyperlink r:id="rId7737" w:tooltip="V-PIA-3P 1510: eisin -- To be, exist." w:history="1">
              <w:r w:rsidRPr="00B06055">
                <w:rPr>
                  <w:rStyle w:val="Hyperlink"/>
                  <w:rFonts w:ascii="Palatino Linotype" w:hAnsi="Palatino Linotype"/>
                  <w:sz w:val="18"/>
                  <w:szCs w:val="18"/>
                </w:rPr>
                <w:t>(are)</w:t>
              </w:r>
            </w:hyperlink>
            <w:r w:rsidRPr="00B06055">
              <w:rPr>
                <w:rStyle w:val="red1"/>
                <w:rFonts w:ascii="Palatino Linotype" w:hAnsi="Palatino Linotype"/>
                <w:color w:val="auto"/>
                <w:sz w:val="18"/>
                <w:szCs w:val="18"/>
              </w:rPr>
              <w:t xml:space="preserve"> οἱ </w:t>
            </w:r>
            <w:hyperlink r:id="rId7738" w:tooltip="Art-NMP 3588: hoi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υἱοὶ </w:t>
            </w:r>
            <w:hyperlink r:id="rId7739" w:tooltip="N-NMP 5207: huioi -- A son, descendent." w:history="1">
              <w:r w:rsidRPr="00B06055">
                <w:rPr>
                  <w:rStyle w:val="Hyperlink"/>
                  <w:rFonts w:ascii="Palatino Linotype" w:hAnsi="Palatino Linotype"/>
                  <w:sz w:val="18"/>
                  <w:szCs w:val="18"/>
                </w:rPr>
                <w:t>(sons)</w:t>
              </w:r>
            </w:hyperlink>
            <w:r w:rsidRPr="00B06055">
              <w:rPr>
                <w:rStyle w:val="red1"/>
                <w:rFonts w:ascii="Palatino Linotype" w:hAnsi="Palatino Linotype"/>
                <w:color w:val="auto"/>
                <w:sz w:val="18"/>
                <w:szCs w:val="18"/>
              </w:rPr>
              <w:t xml:space="preserve"> τοῦ </w:t>
            </w:r>
            <w:hyperlink r:id="rId7740" w:tooltip="Art-GMS 3588: tou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πονηροῦ </w:t>
            </w:r>
            <w:hyperlink r:id="rId7741" w:tooltip="Adj-GMS 4190: ponērou -- Evil, bad, wicked, malicious, slothful." w:history="1">
              <w:r w:rsidRPr="00B06055">
                <w:rPr>
                  <w:rStyle w:val="Hyperlink"/>
                  <w:rFonts w:ascii="Palatino Linotype" w:hAnsi="Palatino Linotype"/>
                  <w:sz w:val="18"/>
                  <w:szCs w:val="18"/>
                </w:rPr>
                <w:t>(evil </w:t>
              </w:r>
              <w:r w:rsidRPr="00B06055">
                <w:rPr>
                  <w:rStyle w:val="Hyperlink"/>
                  <w:rFonts w:ascii="Palatino Linotype" w:hAnsi="Palatino Linotype"/>
                  <w:i/>
                  <w:iCs/>
                  <w:sz w:val="18"/>
                  <w:szCs w:val="18"/>
                </w:rPr>
                <w:t>one</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38 The field is the world; the good seed are the children of the kingdom; but the tares are the children of the wicked </w:t>
            </w:r>
            <w:r w:rsidR="009D6BEE" w:rsidRPr="00B06055">
              <w:rPr>
                <w:rFonts w:ascii="Arial" w:eastAsia="Times New Roman" w:hAnsi="Arial" w:cs="Arial"/>
                <w:b/>
                <w:sz w:val="18"/>
                <w:szCs w:val="18"/>
                <w:u w:val="single"/>
              </w:rPr>
              <w:t>one</w:t>
            </w:r>
            <w:r w:rsidR="009D6BEE" w:rsidRPr="00B06055">
              <w:rPr>
                <w:rFonts w:ascii="Arial" w:eastAsia="Times New Roman" w:hAnsi="Arial" w:cs="Arial"/>
                <w:sz w:val="18"/>
                <w:szCs w:val="18"/>
              </w:rPr>
              <w:t xml:space="preserv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after="0"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38 The enemy that sowed them is the devil. </w:t>
            </w:r>
          </w:p>
          <w:p w:rsidR="009D6BEE" w:rsidRPr="00B06055" w:rsidRDefault="00375BB6" w:rsidP="000B13DA">
            <w:pPr>
              <w:spacing w:after="0"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39 The harvest is the end of the world, </w:t>
            </w:r>
            <w:r w:rsidR="009D6BEE" w:rsidRPr="00B06055">
              <w:rPr>
                <w:rFonts w:ascii="Arial" w:eastAsia="Times New Roman" w:hAnsi="Arial" w:cs="Arial"/>
                <w:b/>
                <w:sz w:val="18"/>
                <w:szCs w:val="18"/>
                <w:u w:val="single"/>
              </w:rPr>
              <w:t>or the destruction of the wicked.</w:t>
            </w:r>
            <w:r w:rsidR="009D6BEE" w:rsidRPr="00B06055">
              <w:rPr>
                <w:rFonts w:ascii="Arial" w:eastAsia="Times New Roman" w:hAnsi="Arial" w:cs="Arial"/>
                <w:sz w:val="18"/>
                <w:szCs w:val="18"/>
              </w:rPr>
              <w:t xml:space="preserve">  </w:t>
            </w:r>
          </w:p>
          <w:p w:rsidR="009D6BEE" w:rsidRPr="00B06055" w:rsidRDefault="00375BB6" w:rsidP="000B13DA">
            <w:pPr>
              <w:spacing w:after="0"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40 The reapers are the angels, </w:t>
            </w:r>
            <w:r w:rsidR="009D6BEE" w:rsidRPr="00B06055">
              <w:rPr>
                <w:rFonts w:ascii="Arial" w:eastAsia="Times New Roman" w:hAnsi="Arial" w:cs="Arial"/>
                <w:b/>
                <w:sz w:val="18"/>
                <w:szCs w:val="18"/>
                <w:u w:val="single"/>
              </w:rPr>
              <w:t>or the messengers sent of heaven.</w:t>
            </w:r>
          </w:p>
        </w:tc>
        <w:tc>
          <w:tcPr>
            <w:tcW w:w="5748" w:type="dxa"/>
          </w:tcPr>
          <w:p w:rsidR="009D6BEE" w:rsidRPr="00B06055" w:rsidRDefault="00C16D5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39</w:t>
            </w:r>
            <w:r w:rsidRPr="00B06055">
              <w:rPr>
                <w:rStyle w:val="reftext1"/>
                <w:sz w:val="18"/>
                <w:szCs w:val="18"/>
              </w:rPr>
              <w:t> </w:t>
            </w:r>
            <w:r w:rsidRPr="00B06055">
              <w:rPr>
                <w:rStyle w:val="red1"/>
                <w:rFonts w:ascii="Palatino Linotype" w:hAnsi="Palatino Linotype"/>
                <w:color w:val="auto"/>
                <w:sz w:val="18"/>
                <w:szCs w:val="18"/>
              </w:rPr>
              <w:t>ὁ </w:t>
            </w:r>
            <w:hyperlink r:id="rId7742"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δὲ </w:t>
            </w:r>
            <w:hyperlink r:id="rId7743"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ἐχθρὸς </w:t>
            </w:r>
            <w:hyperlink r:id="rId7744" w:tooltip="Adj-NMS 2190: echthros -- Hated, hostile; an enemy." w:history="1">
              <w:r w:rsidRPr="00B06055">
                <w:rPr>
                  <w:rStyle w:val="Hyperlink"/>
                  <w:rFonts w:ascii="Palatino Linotype" w:hAnsi="Palatino Linotype"/>
                  <w:sz w:val="18"/>
                  <w:szCs w:val="18"/>
                </w:rPr>
                <w:t>(the enemy)</w:t>
              </w:r>
            </w:hyperlink>
            <w:r w:rsidRPr="00B06055">
              <w:rPr>
                <w:rStyle w:val="red1"/>
                <w:rFonts w:ascii="Palatino Linotype" w:hAnsi="Palatino Linotype"/>
                <w:color w:val="auto"/>
                <w:sz w:val="18"/>
                <w:szCs w:val="18"/>
              </w:rPr>
              <w:t xml:space="preserve"> ὁ </w:t>
            </w:r>
            <w:hyperlink r:id="rId7745"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σπείρας </w:t>
            </w:r>
            <w:hyperlink r:id="rId7746" w:tooltip="V-APA-NMS 4687: speiras -- To sow, spread, scatter." w:history="1">
              <w:r w:rsidRPr="00B06055">
                <w:rPr>
                  <w:rStyle w:val="Hyperlink"/>
                  <w:rFonts w:ascii="Palatino Linotype" w:hAnsi="Palatino Linotype"/>
                  <w:sz w:val="18"/>
                  <w:szCs w:val="18"/>
                </w:rPr>
                <w:t>(having sown)</w:t>
              </w:r>
            </w:hyperlink>
            <w:r w:rsidRPr="00B06055">
              <w:rPr>
                <w:rStyle w:val="red1"/>
                <w:rFonts w:ascii="Palatino Linotype" w:hAnsi="Palatino Linotype"/>
                <w:color w:val="auto"/>
                <w:sz w:val="18"/>
                <w:szCs w:val="18"/>
              </w:rPr>
              <w:t xml:space="preserve"> αὐτά </w:t>
            </w:r>
            <w:hyperlink r:id="rId7747" w:tooltip="PPro-AN3P 846: auta -- He, she, it, they, them, same." w:history="1">
              <w:r w:rsidRPr="00B06055">
                <w:rPr>
                  <w:rStyle w:val="Hyperlink"/>
                  <w:rFonts w:ascii="Palatino Linotype" w:hAnsi="Palatino Linotype"/>
                  <w:sz w:val="18"/>
                  <w:szCs w:val="18"/>
                </w:rPr>
                <w:t>(them)</w:t>
              </w:r>
            </w:hyperlink>
            <w:r w:rsidRPr="00B06055">
              <w:rPr>
                <w:rStyle w:val="red1"/>
                <w:rFonts w:ascii="Palatino Linotype" w:hAnsi="Palatino Linotype"/>
                <w:color w:val="auto"/>
                <w:sz w:val="18"/>
                <w:szCs w:val="18"/>
              </w:rPr>
              <w:t xml:space="preserve"> ἐστιν </w:t>
            </w:r>
            <w:hyperlink r:id="rId7748" w:tooltip="V-PIA-3S 1510: estin -- To be, exist." w:history="1">
              <w:r w:rsidRPr="00B06055">
                <w:rPr>
                  <w:rStyle w:val="Hyperlink"/>
                  <w:rFonts w:ascii="Palatino Linotype" w:hAnsi="Palatino Linotype"/>
                  <w:sz w:val="18"/>
                  <w:szCs w:val="18"/>
                </w:rPr>
                <w:t>(is)</w:t>
              </w:r>
            </w:hyperlink>
            <w:r w:rsidRPr="00B06055">
              <w:rPr>
                <w:rStyle w:val="red1"/>
                <w:rFonts w:ascii="Palatino Linotype" w:hAnsi="Palatino Linotype"/>
                <w:color w:val="auto"/>
                <w:sz w:val="18"/>
                <w:szCs w:val="18"/>
              </w:rPr>
              <w:t xml:space="preserve"> ὁ </w:t>
            </w:r>
            <w:hyperlink r:id="rId7749"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διάβολος </w:t>
            </w:r>
            <w:hyperlink r:id="rId7750" w:tooltip="Adj-NMS 1228: diabolos -- (adj. used often as a noun), slanderous; with the article: the Slanderer (par excellence), the Devil." w:history="1">
              <w:r w:rsidRPr="00B06055">
                <w:rPr>
                  <w:rStyle w:val="Hyperlink"/>
                  <w:rFonts w:ascii="Palatino Linotype" w:hAnsi="Palatino Linotype"/>
                  <w:sz w:val="18"/>
                  <w:szCs w:val="18"/>
                </w:rPr>
                <w:t>(devil)</w:t>
              </w:r>
            </w:hyperlink>
            <w:r w:rsidRPr="00B06055">
              <w:rPr>
                <w:rStyle w:val="red1"/>
                <w:rFonts w:ascii="Palatino Linotype" w:hAnsi="Palatino Linotype"/>
                <w:color w:val="auto"/>
                <w:sz w:val="18"/>
                <w:szCs w:val="18"/>
              </w:rPr>
              <w:t>; ὁ </w:t>
            </w:r>
            <w:hyperlink r:id="rId7751"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δὲ </w:t>
            </w:r>
            <w:hyperlink r:id="rId7752"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θερισμὸς </w:t>
            </w:r>
            <w:hyperlink r:id="rId7753" w:tooltip="N-NMS 2326: therismos -- Reaping, harvest; the harvest, crop." w:history="1">
              <w:r w:rsidRPr="00B06055">
                <w:rPr>
                  <w:rStyle w:val="Hyperlink"/>
                  <w:rFonts w:ascii="Palatino Linotype" w:hAnsi="Palatino Linotype"/>
                  <w:sz w:val="18"/>
                  <w:szCs w:val="18"/>
                </w:rPr>
                <w:t>(the harvest)</w:t>
              </w:r>
            </w:hyperlink>
            <w:r w:rsidRPr="00B06055">
              <w:rPr>
                <w:rStyle w:val="red1"/>
                <w:rFonts w:ascii="Palatino Linotype" w:hAnsi="Palatino Linotype"/>
                <w:color w:val="auto"/>
                <w:sz w:val="18"/>
                <w:szCs w:val="18"/>
              </w:rPr>
              <w:t xml:space="preserve"> συντέλεια </w:t>
            </w:r>
            <w:hyperlink r:id="rId7754" w:tooltip="N-NFS 4930: synteleia -- A completion, consummation, end; a joint payment (for public service)."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consummation)</w:t>
              </w:r>
            </w:hyperlink>
            <w:r w:rsidRPr="00B06055">
              <w:rPr>
                <w:rStyle w:val="red1"/>
                <w:rFonts w:ascii="Palatino Linotype" w:hAnsi="Palatino Linotype"/>
                <w:color w:val="auto"/>
                <w:sz w:val="18"/>
                <w:szCs w:val="18"/>
              </w:rPr>
              <w:t xml:space="preserve"> αἰῶνός </w:t>
            </w:r>
            <w:hyperlink r:id="rId7755" w:tooltip="N-GMS 165: aiōnos -- An age, a cycle (of time), especially of the present age as contrasted with the future age, and of one of a series of ages stretching to infinity." w:history="1">
              <w:r w:rsidRPr="00B06055">
                <w:rPr>
                  <w:rStyle w:val="Hyperlink"/>
                  <w:rFonts w:ascii="Palatino Linotype" w:hAnsi="Palatino Linotype"/>
                  <w:sz w:val="18"/>
                  <w:szCs w:val="18"/>
                </w:rPr>
                <w:t>(of the age)</w:t>
              </w:r>
            </w:hyperlink>
            <w:r w:rsidRPr="00B06055">
              <w:rPr>
                <w:rStyle w:val="red1"/>
                <w:rFonts w:ascii="Palatino Linotype" w:hAnsi="Palatino Linotype"/>
                <w:color w:val="auto"/>
                <w:sz w:val="18"/>
                <w:szCs w:val="18"/>
              </w:rPr>
              <w:t xml:space="preserve"> ἐστιν </w:t>
            </w:r>
            <w:hyperlink r:id="rId7756" w:tooltip="V-PIA-3S 1510: estin -- To be, exist." w:history="1">
              <w:r w:rsidRPr="00B06055">
                <w:rPr>
                  <w:rStyle w:val="Hyperlink"/>
                  <w:rFonts w:ascii="Palatino Linotype" w:hAnsi="Palatino Linotype"/>
                  <w:sz w:val="18"/>
                  <w:szCs w:val="18"/>
                </w:rPr>
                <w:t>(is)</w:t>
              </w:r>
            </w:hyperlink>
            <w:r w:rsidRPr="00B06055">
              <w:rPr>
                <w:rStyle w:val="red1"/>
                <w:rFonts w:ascii="Palatino Linotype" w:hAnsi="Palatino Linotype"/>
                <w:color w:val="auto"/>
                <w:sz w:val="18"/>
                <w:szCs w:val="18"/>
              </w:rPr>
              <w:t>, οἱ </w:t>
            </w:r>
            <w:hyperlink r:id="rId7757"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δὲ </w:t>
            </w:r>
            <w:hyperlink r:id="rId7758"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θερισταὶ </w:t>
            </w:r>
            <w:hyperlink r:id="rId7759" w:tooltip="N-NMP 2327: theristai -- A reaper, harvester." w:history="1">
              <w:r w:rsidRPr="00B06055">
                <w:rPr>
                  <w:rStyle w:val="Hyperlink"/>
                  <w:rFonts w:ascii="Palatino Linotype" w:hAnsi="Palatino Linotype"/>
                  <w:sz w:val="18"/>
                  <w:szCs w:val="18"/>
                </w:rPr>
                <w:t>(the harvesters)</w:t>
              </w:r>
            </w:hyperlink>
            <w:r w:rsidRPr="00B06055">
              <w:rPr>
                <w:rStyle w:val="red1"/>
                <w:rFonts w:ascii="Palatino Linotype" w:hAnsi="Palatino Linotype"/>
                <w:color w:val="auto"/>
                <w:sz w:val="18"/>
                <w:szCs w:val="18"/>
              </w:rPr>
              <w:t xml:space="preserve"> ἄγγελοί </w:t>
            </w:r>
            <w:hyperlink r:id="rId7760" w:tooltip="N-NMP 32: angeloi -- A messenger, generally a (supernatural) messenger from God, an angel, conveying news or behests from God to men." w:history="1">
              <w:r w:rsidRPr="00B06055">
                <w:rPr>
                  <w:rStyle w:val="Hyperlink"/>
                  <w:rFonts w:ascii="Palatino Linotype" w:hAnsi="Palatino Linotype"/>
                  <w:sz w:val="18"/>
                  <w:szCs w:val="18"/>
                </w:rPr>
                <w:t>(angels)</w:t>
              </w:r>
            </w:hyperlink>
            <w:r w:rsidRPr="00B06055">
              <w:rPr>
                <w:rStyle w:val="red1"/>
                <w:rFonts w:ascii="Palatino Linotype" w:hAnsi="Palatino Linotype"/>
                <w:color w:val="auto"/>
                <w:sz w:val="18"/>
                <w:szCs w:val="18"/>
              </w:rPr>
              <w:t xml:space="preserve"> εἰσιν </w:t>
            </w:r>
            <w:hyperlink r:id="rId7761" w:tooltip="V-PIA-3P 1510: eisin -- To be, exist." w:history="1">
              <w:r w:rsidRPr="00B06055">
                <w:rPr>
                  <w:rStyle w:val="Hyperlink"/>
                  <w:rFonts w:ascii="Palatino Linotype" w:hAnsi="Palatino Linotype"/>
                  <w:sz w:val="18"/>
                  <w:szCs w:val="18"/>
                </w:rPr>
                <w:t>(are)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39 The enemy that sowed them is the devil; the harvest is the end of the world; </w:t>
            </w:r>
            <w:r w:rsidR="009D6BEE" w:rsidRPr="00B06055">
              <w:rPr>
                <w:rFonts w:ascii="Arial" w:eastAsia="Times New Roman" w:hAnsi="Arial" w:cs="Arial"/>
                <w:b/>
                <w:sz w:val="18"/>
                <w:szCs w:val="18"/>
                <w:u w:val="single"/>
              </w:rPr>
              <w:t>and</w:t>
            </w:r>
            <w:r w:rsidR="009D6BEE" w:rsidRPr="00B06055">
              <w:rPr>
                <w:rFonts w:ascii="Arial" w:eastAsia="Times New Roman" w:hAnsi="Arial" w:cs="Arial"/>
                <w:sz w:val="18"/>
                <w:szCs w:val="18"/>
              </w:rPr>
              <w:t xml:space="preserve"> the reapers are the angels.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41 As, therefore, the tares are gathered and burned in the fire, so shall it be in the end of this world, </w:t>
            </w:r>
            <w:r w:rsidR="009D6BEE" w:rsidRPr="00B06055">
              <w:rPr>
                <w:rFonts w:ascii="Arial" w:eastAsia="Times New Roman" w:hAnsi="Arial" w:cs="Arial"/>
                <w:b/>
                <w:sz w:val="18"/>
                <w:szCs w:val="18"/>
                <w:u w:val="single"/>
              </w:rPr>
              <w:t>or the destruction of the wicked.</w:t>
            </w:r>
            <w:r w:rsidR="009D6BEE" w:rsidRPr="00B06055">
              <w:rPr>
                <w:rFonts w:ascii="Arial" w:eastAsia="Times New Roman" w:hAnsi="Arial" w:cs="Arial"/>
                <w:sz w:val="18"/>
                <w:szCs w:val="18"/>
              </w:rPr>
              <w:t xml:space="preserve">  </w:t>
            </w:r>
          </w:p>
        </w:tc>
        <w:tc>
          <w:tcPr>
            <w:tcW w:w="5748" w:type="dxa"/>
          </w:tcPr>
          <w:p w:rsidR="009D6BEE" w:rsidRPr="00B06055" w:rsidRDefault="00C16D5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40</w:t>
            </w:r>
            <w:r w:rsidRPr="00B06055">
              <w:rPr>
                <w:rStyle w:val="reftext1"/>
                <w:sz w:val="18"/>
                <w:szCs w:val="18"/>
              </w:rPr>
              <w:t> </w:t>
            </w:r>
            <w:r w:rsidRPr="00B06055">
              <w:rPr>
                <w:rFonts w:ascii="Palatino Linotype" w:hAnsi="Palatino Linotype" w:cs="Tahoma"/>
                <w:sz w:val="18"/>
                <w:szCs w:val="18"/>
              </w:rPr>
              <w:t>Ὥσπερ </w:t>
            </w:r>
            <w:hyperlink r:id="rId7762" w:tooltip="Adv 5618: Hōsper -- Just as, as, even as." w:history="1">
              <w:r w:rsidRPr="00B06055">
                <w:rPr>
                  <w:rStyle w:val="Hyperlink"/>
                  <w:rFonts w:ascii="Palatino Linotype" w:hAnsi="Palatino Linotype" w:cs="Tahoma"/>
                  <w:sz w:val="18"/>
                  <w:szCs w:val="18"/>
                </w:rPr>
                <w:t>(As)</w:t>
              </w:r>
            </w:hyperlink>
            <w:r w:rsidRPr="00B06055">
              <w:rPr>
                <w:rFonts w:ascii="Palatino Linotype" w:hAnsi="Palatino Linotype" w:cs="Tahoma"/>
                <w:sz w:val="18"/>
                <w:szCs w:val="18"/>
              </w:rPr>
              <w:t xml:space="preserve"> οὖν </w:t>
            </w:r>
            <w:hyperlink r:id="rId7763" w:tooltip="Conj 3767: oun -- Therefore, then." w:history="1">
              <w:r w:rsidRPr="00B06055">
                <w:rPr>
                  <w:rStyle w:val="Hyperlink"/>
                  <w:rFonts w:ascii="Palatino Linotype" w:hAnsi="Palatino Linotype" w:cs="Tahoma"/>
                  <w:sz w:val="18"/>
                  <w:szCs w:val="18"/>
                </w:rPr>
                <w:t>(therefore)</w:t>
              </w:r>
            </w:hyperlink>
            <w:r w:rsidRPr="00B06055">
              <w:rPr>
                <w:rFonts w:ascii="Palatino Linotype" w:hAnsi="Palatino Linotype" w:cs="Tahoma"/>
                <w:sz w:val="18"/>
                <w:szCs w:val="18"/>
              </w:rPr>
              <w:t xml:space="preserve"> συλλέγεται </w:t>
            </w:r>
            <w:hyperlink r:id="rId7764" w:tooltip="V-PIM/P-3S 4816: syllegetai -- To collect, gather." w:history="1">
              <w:r w:rsidRPr="00B06055">
                <w:rPr>
                  <w:rStyle w:val="Hyperlink"/>
                  <w:rFonts w:ascii="Palatino Linotype" w:hAnsi="Palatino Linotype" w:cs="Tahoma"/>
                  <w:sz w:val="18"/>
                  <w:szCs w:val="18"/>
                </w:rPr>
                <w:t>(is gathered)</w:t>
              </w:r>
            </w:hyperlink>
            <w:r w:rsidRPr="00B06055">
              <w:rPr>
                <w:rFonts w:ascii="Palatino Linotype" w:hAnsi="Palatino Linotype" w:cs="Tahoma"/>
                <w:sz w:val="18"/>
                <w:szCs w:val="18"/>
              </w:rPr>
              <w:t xml:space="preserve"> τὰ </w:t>
            </w:r>
            <w:hyperlink r:id="rId7765" w:tooltip="Art-N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ζιζάνια </w:t>
            </w:r>
            <w:hyperlink r:id="rId7766" w:tooltip="N-NNP 2215: zizania -- Spurious wheat, darnel; a plant that grows in Palestine which resembles wheat in many ways but is worthless." w:history="1">
              <w:r w:rsidRPr="00B06055">
                <w:rPr>
                  <w:rStyle w:val="Hyperlink"/>
                  <w:rFonts w:ascii="Palatino Linotype" w:hAnsi="Palatino Linotype" w:cs="Tahoma"/>
                  <w:sz w:val="18"/>
                  <w:szCs w:val="18"/>
                </w:rPr>
                <w:t>(weeds)</w:t>
              </w:r>
            </w:hyperlink>
            <w:r w:rsidRPr="00B06055">
              <w:rPr>
                <w:rFonts w:ascii="Palatino Linotype" w:hAnsi="Palatino Linotype" w:cs="Tahoma"/>
                <w:sz w:val="18"/>
                <w:szCs w:val="18"/>
              </w:rPr>
              <w:t>, καὶ </w:t>
            </w:r>
            <w:hyperlink r:id="rId7767"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πυρὶ </w:t>
            </w:r>
            <w:hyperlink r:id="rId7768" w:tooltip="N-DNS 4442: pyri -- Fire; the heat of the sun, lightning; fig: strife, trials; the eternal fire." w:history="1">
              <w:r w:rsidRPr="00B06055">
                <w:rPr>
                  <w:rStyle w:val="Hyperlink"/>
                  <w:rFonts w:ascii="Palatino Linotype" w:hAnsi="Palatino Linotype" w:cs="Tahoma"/>
                  <w:sz w:val="18"/>
                  <w:szCs w:val="18"/>
                </w:rPr>
                <w:t>(in fire)</w:t>
              </w:r>
            </w:hyperlink>
            <w:r w:rsidRPr="00B06055">
              <w:rPr>
                <w:rFonts w:ascii="Palatino Linotype" w:hAnsi="Palatino Linotype" w:cs="Tahoma"/>
                <w:sz w:val="18"/>
                <w:szCs w:val="18"/>
              </w:rPr>
              <w:t xml:space="preserve"> κατακαίεται </w:t>
            </w:r>
            <w:hyperlink r:id="rId7769" w:tooltip="V-PIM/P-3S 2618: katakaietai -- To burn up, consume entirely." w:history="1">
              <w:r w:rsidRPr="00B06055">
                <w:rPr>
                  <w:rStyle w:val="Hyperlink"/>
                  <w:rFonts w:ascii="Palatino Linotype" w:hAnsi="Palatino Linotype" w:cs="Tahoma"/>
                  <w:sz w:val="18"/>
                  <w:szCs w:val="18"/>
                </w:rPr>
                <w:t>(is consumed)</w:t>
              </w:r>
            </w:hyperlink>
            <w:r w:rsidRPr="00B06055">
              <w:rPr>
                <w:rFonts w:ascii="Palatino Linotype" w:hAnsi="Palatino Linotype" w:cs="Tahoma"/>
                <w:sz w:val="18"/>
                <w:szCs w:val="18"/>
              </w:rPr>
              <w:t>, οὕτως </w:t>
            </w:r>
            <w:hyperlink r:id="rId7770" w:tooltip="Adv 3779: houtōs -- Thus, so, in this manner." w:history="1">
              <w:r w:rsidRPr="00B06055">
                <w:rPr>
                  <w:rStyle w:val="Hyperlink"/>
                  <w:rFonts w:ascii="Palatino Linotype" w:hAnsi="Palatino Linotype" w:cs="Tahoma"/>
                  <w:sz w:val="18"/>
                  <w:szCs w:val="18"/>
                </w:rPr>
                <w:t>(thus)</w:t>
              </w:r>
            </w:hyperlink>
            <w:r w:rsidRPr="00B06055">
              <w:rPr>
                <w:rFonts w:ascii="Palatino Linotype" w:hAnsi="Palatino Linotype" w:cs="Tahoma"/>
                <w:sz w:val="18"/>
                <w:szCs w:val="18"/>
              </w:rPr>
              <w:t xml:space="preserve"> ἔσται </w:t>
            </w:r>
            <w:hyperlink r:id="rId7771" w:tooltip="V-FIM-3S 1510: estai -- To be, exist." w:history="1">
              <w:r w:rsidRPr="00B06055">
                <w:rPr>
                  <w:rStyle w:val="Hyperlink"/>
                  <w:rFonts w:ascii="Palatino Linotype" w:hAnsi="Palatino Linotype" w:cs="Tahoma"/>
                  <w:sz w:val="18"/>
                  <w:szCs w:val="18"/>
                </w:rPr>
                <w:t>(it will be)</w:t>
              </w:r>
            </w:hyperlink>
            <w:r w:rsidRPr="00B06055">
              <w:rPr>
                <w:rFonts w:ascii="Palatino Linotype" w:hAnsi="Palatino Linotype" w:cs="Tahoma"/>
                <w:sz w:val="18"/>
                <w:szCs w:val="18"/>
              </w:rPr>
              <w:t xml:space="preserve"> ἐν </w:t>
            </w:r>
            <w:hyperlink r:id="rId7772"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τῇ </w:t>
            </w:r>
            <w:hyperlink r:id="rId7773" w:tooltip="Art-DFS 3588: t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συντελείᾳ </w:t>
            </w:r>
            <w:hyperlink r:id="rId7774" w:tooltip="N-DFS 4930: synteleia -- A completion, consummation, end; a joint payment (for public service)." w:history="1">
              <w:r w:rsidRPr="00B06055">
                <w:rPr>
                  <w:rStyle w:val="Hyperlink"/>
                  <w:rFonts w:ascii="Palatino Linotype" w:hAnsi="Palatino Linotype" w:cs="Tahoma"/>
                  <w:sz w:val="18"/>
                  <w:szCs w:val="18"/>
                </w:rPr>
                <w:t>(consummation)</w:t>
              </w:r>
            </w:hyperlink>
            <w:r w:rsidRPr="00B06055">
              <w:rPr>
                <w:rFonts w:ascii="Palatino Linotype" w:hAnsi="Palatino Linotype" w:cs="Tahoma"/>
                <w:sz w:val="18"/>
                <w:szCs w:val="18"/>
              </w:rPr>
              <w:t xml:space="preserve"> τοῦ </w:t>
            </w:r>
            <w:hyperlink r:id="rId7775" w:tooltip="Art-GM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αἰῶνος </w:t>
            </w:r>
            <w:hyperlink r:id="rId7776" w:tooltip="N-GMS 165: aiōnos -- An age, a cycle (of time), especially of the present age as contrasted with the future age, and of one of a series of ages stretching to infinity." w:history="1">
              <w:r w:rsidRPr="00B06055">
                <w:rPr>
                  <w:rStyle w:val="Hyperlink"/>
                  <w:rFonts w:ascii="Palatino Linotype" w:hAnsi="Palatino Linotype" w:cs="Tahoma"/>
                  <w:sz w:val="18"/>
                  <w:szCs w:val="18"/>
                </w:rPr>
                <w:t>(age)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40 As therefore the tares are gathered and burned in the fire; so shall it be in the end of this world. </w:t>
            </w:r>
          </w:p>
        </w:tc>
      </w:tr>
      <w:tr w:rsidR="009D6BEE" w:rsidRPr="000A4E93" w:rsidTr="004519DA">
        <w:trPr>
          <w:tblCellSpacing w:w="75" w:type="dxa"/>
        </w:trPr>
        <w:tc>
          <w:tcPr>
            <w:tcW w:w="2004" w:type="dxa"/>
            <w:tcMar>
              <w:top w:w="0" w:type="dxa"/>
              <w:left w:w="108" w:type="dxa"/>
              <w:bottom w:w="0" w:type="dxa"/>
              <w:right w:w="108" w:type="dxa"/>
            </w:tcMar>
            <w:hideMark/>
          </w:tcPr>
          <w:p w:rsidR="00476BAB" w:rsidRPr="00B06055" w:rsidRDefault="00375BB6" w:rsidP="000B13DA">
            <w:pPr>
              <w:spacing w:after="0"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42 </w:t>
            </w:r>
            <w:r w:rsidR="009D6BEE" w:rsidRPr="00B06055">
              <w:rPr>
                <w:rFonts w:ascii="Arial" w:eastAsia="Times New Roman" w:hAnsi="Arial" w:cs="Arial"/>
                <w:b/>
                <w:sz w:val="18"/>
                <w:szCs w:val="18"/>
                <w:u w:val="single"/>
              </w:rPr>
              <w:t>For in that day, before</w:t>
            </w:r>
            <w:r w:rsidR="009D6BEE" w:rsidRPr="00B06055">
              <w:rPr>
                <w:rFonts w:ascii="Arial" w:eastAsia="Times New Roman" w:hAnsi="Arial" w:cs="Arial"/>
                <w:sz w:val="18"/>
                <w:szCs w:val="18"/>
              </w:rPr>
              <w:t xml:space="preserve"> the Son of Man </w:t>
            </w:r>
            <w:r w:rsidR="009D6BEE" w:rsidRPr="00B06055">
              <w:rPr>
                <w:rFonts w:ascii="Arial" w:eastAsia="Times New Roman" w:hAnsi="Arial" w:cs="Arial"/>
                <w:b/>
                <w:sz w:val="18"/>
                <w:szCs w:val="18"/>
                <w:u w:val="single"/>
              </w:rPr>
              <w:t>shall come, he</w:t>
            </w:r>
            <w:r w:rsidR="009D6BEE" w:rsidRPr="00B06055">
              <w:rPr>
                <w:rFonts w:ascii="Arial" w:eastAsia="Times New Roman" w:hAnsi="Arial" w:cs="Arial"/>
                <w:sz w:val="18"/>
                <w:szCs w:val="18"/>
              </w:rPr>
              <w:t xml:space="preserve"> shall send forth his angels </w:t>
            </w:r>
            <w:r w:rsidR="009D6BEE" w:rsidRPr="00B06055">
              <w:rPr>
                <w:rFonts w:ascii="Arial" w:eastAsia="Times New Roman" w:hAnsi="Arial" w:cs="Arial"/>
                <w:b/>
                <w:sz w:val="18"/>
                <w:szCs w:val="18"/>
                <w:u w:val="single"/>
              </w:rPr>
              <w:t>and messengers of heaven.</w:t>
            </w:r>
            <w:r w:rsidR="009D6BEE" w:rsidRPr="00B06055">
              <w:rPr>
                <w:rFonts w:ascii="Arial" w:eastAsia="Times New Roman" w:hAnsi="Arial" w:cs="Arial"/>
                <w:sz w:val="18"/>
                <w:szCs w:val="18"/>
              </w:rPr>
              <w:t xml:space="preserve">  </w:t>
            </w:r>
          </w:p>
          <w:p w:rsidR="009D6BEE" w:rsidRPr="00B06055" w:rsidRDefault="00375BB6" w:rsidP="000B13DA">
            <w:pPr>
              <w:spacing w:after="0" w:line="240" w:lineRule="auto"/>
              <w:rPr>
                <w:rFonts w:ascii="Arial" w:eastAsia="Times New Roman" w:hAnsi="Arial" w:cs="Arial"/>
                <w:sz w:val="18"/>
                <w:szCs w:val="18"/>
              </w:rPr>
            </w:pPr>
            <w:r>
              <w:rPr>
                <w:rFonts w:ascii="Arial" w:eastAsia="Times New Roman" w:hAnsi="Arial" w:cs="Arial"/>
                <w:sz w:val="18"/>
                <w:szCs w:val="18"/>
              </w:rPr>
              <w:t>13:</w:t>
            </w:r>
            <w:r w:rsidR="00476BAB" w:rsidRPr="00B06055">
              <w:rPr>
                <w:rFonts w:ascii="Arial" w:eastAsia="Times New Roman" w:hAnsi="Arial" w:cs="Arial"/>
                <w:sz w:val="18"/>
                <w:szCs w:val="18"/>
              </w:rPr>
              <w:t>43 And they shall gather out of his kingdom all things that offend, and them which do iniquity,</w:t>
            </w:r>
          </w:p>
        </w:tc>
        <w:tc>
          <w:tcPr>
            <w:tcW w:w="5748" w:type="dxa"/>
          </w:tcPr>
          <w:p w:rsidR="009D6BEE" w:rsidRPr="00B06055" w:rsidRDefault="00C16D5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41</w:t>
            </w:r>
            <w:r w:rsidRPr="00B06055">
              <w:rPr>
                <w:rStyle w:val="reftext1"/>
                <w:sz w:val="18"/>
                <w:szCs w:val="18"/>
              </w:rPr>
              <w:t> </w:t>
            </w:r>
            <w:r w:rsidRPr="00B06055">
              <w:rPr>
                <w:rFonts w:ascii="Palatino Linotype" w:hAnsi="Palatino Linotype" w:cs="Tahoma"/>
                <w:sz w:val="18"/>
                <w:szCs w:val="18"/>
              </w:rPr>
              <w:t>ἀποστελεῖ </w:t>
            </w:r>
            <w:hyperlink r:id="rId7777" w:tooltip="V-FIA-3S 649: apostelei -- To send forth, send (as a messenger, commission, etc.), send away, dismiss." w:history="1">
              <w:r w:rsidRPr="00B06055">
                <w:rPr>
                  <w:rStyle w:val="Hyperlink"/>
                  <w:rFonts w:ascii="Palatino Linotype" w:hAnsi="Palatino Linotype" w:cs="Tahoma"/>
                  <w:sz w:val="18"/>
                  <w:szCs w:val="18"/>
                </w:rPr>
                <w:t>(Will send forth)</w:t>
              </w:r>
            </w:hyperlink>
            <w:r w:rsidRPr="00B06055">
              <w:rPr>
                <w:rFonts w:ascii="Palatino Linotype" w:hAnsi="Palatino Linotype" w:cs="Tahoma"/>
                <w:sz w:val="18"/>
                <w:szCs w:val="18"/>
              </w:rPr>
              <w:t xml:space="preserve"> ὁ </w:t>
            </w:r>
            <w:hyperlink r:id="rId7778"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Υἱὸς </w:t>
            </w:r>
            <w:hyperlink r:id="rId7779" w:tooltip="N-NMS 5207: Huios -- A son, descendent." w:history="1">
              <w:r w:rsidRPr="00B06055">
                <w:rPr>
                  <w:rStyle w:val="Hyperlink"/>
                  <w:rFonts w:ascii="Palatino Linotype" w:hAnsi="Palatino Linotype" w:cs="Tahoma"/>
                  <w:sz w:val="18"/>
                  <w:szCs w:val="18"/>
                </w:rPr>
                <w:t>(Son)</w:t>
              </w:r>
            </w:hyperlink>
            <w:r w:rsidRPr="00B06055">
              <w:rPr>
                <w:rFonts w:ascii="Palatino Linotype" w:hAnsi="Palatino Linotype" w:cs="Tahoma"/>
                <w:sz w:val="18"/>
                <w:szCs w:val="18"/>
              </w:rPr>
              <w:t xml:space="preserve"> τοῦ </w:t>
            </w:r>
            <w:hyperlink r:id="rId7780" w:tooltip="Art-GMS 3588: tou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ἀνθρώπου </w:t>
            </w:r>
            <w:hyperlink r:id="rId7781" w:tooltip="N-GMS 444: anthrōpou -- A man, one of the human race." w:history="1">
              <w:r w:rsidRPr="00B06055">
                <w:rPr>
                  <w:rStyle w:val="Hyperlink"/>
                  <w:rFonts w:ascii="Palatino Linotype" w:hAnsi="Palatino Linotype" w:cs="Tahoma"/>
                  <w:sz w:val="18"/>
                  <w:szCs w:val="18"/>
                </w:rPr>
                <w:t>(of Man)</w:t>
              </w:r>
            </w:hyperlink>
            <w:r w:rsidRPr="00B06055">
              <w:rPr>
                <w:rFonts w:ascii="Palatino Linotype" w:hAnsi="Palatino Linotype" w:cs="Tahoma"/>
                <w:sz w:val="18"/>
                <w:szCs w:val="18"/>
              </w:rPr>
              <w:t xml:space="preserve"> τοὺς </w:t>
            </w:r>
            <w:hyperlink r:id="rId7782"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ἀγγέλους </w:t>
            </w:r>
            <w:hyperlink r:id="rId7783" w:tooltip="N-AMP 32: angelous -- A messenger, generally a (supernatural) messenger from God, an angel, conveying news or behests from God to men." w:history="1">
              <w:r w:rsidRPr="00B06055">
                <w:rPr>
                  <w:rStyle w:val="Hyperlink"/>
                  <w:rFonts w:ascii="Palatino Linotype" w:hAnsi="Palatino Linotype" w:cs="Tahoma"/>
                  <w:sz w:val="18"/>
                  <w:szCs w:val="18"/>
                </w:rPr>
                <w:t>(angels)</w:t>
              </w:r>
            </w:hyperlink>
            <w:r w:rsidRPr="00B06055">
              <w:rPr>
                <w:rFonts w:ascii="Palatino Linotype" w:hAnsi="Palatino Linotype" w:cs="Tahoma"/>
                <w:sz w:val="18"/>
                <w:szCs w:val="18"/>
              </w:rPr>
              <w:t xml:space="preserve"> αὐτοῦ </w:t>
            </w:r>
            <w:hyperlink r:id="rId7784"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καὶ </w:t>
            </w:r>
            <w:hyperlink r:id="rId778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συλλέξουσιν </w:t>
            </w:r>
            <w:hyperlink r:id="rId7786" w:tooltip="V-FIA-3P 4816: syllexousin -- To collect, gather." w:history="1">
              <w:r w:rsidRPr="00B06055">
                <w:rPr>
                  <w:rStyle w:val="Hyperlink"/>
                  <w:rFonts w:ascii="Palatino Linotype" w:hAnsi="Palatino Linotype" w:cs="Tahoma"/>
                  <w:sz w:val="18"/>
                  <w:szCs w:val="18"/>
                </w:rPr>
                <w:t>(they will gather)</w:t>
              </w:r>
            </w:hyperlink>
            <w:r w:rsidRPr="00B06055">
              <w:rPr>
                <w:rFonts w:ascii="Palatino Linotype" w:hAnsi="Palatino Linotype" w:cs="Tahoma"/>
                <w:sz w:val="18"/>
                <w:szCs w:val="18"/>
              </w:rPr>
              <w:t xml:space="preserve"> ἐκ </w:t>
            </w:r>
            <w:hyperlink r:id="rId7787" w:tooltip="Prep 1537: ek -- From out, out from among, from, suggesting from the interior outwards." w:history="1">
              <w:r w:rsidRPr="00B06055">
                <w:rPr>
                  <w:rStyle w:val="Hyperlink"/>
                  <w:rFonts w:ascii="Palatino Linotype" w:hAnsi="Palatino Linotype" w:cs="Tahoma"/>
                  <w:sz w:val="18"/>
                  <w:szCs w:val="18"/>
                </w:rPr>
                <w:t>(out of)</w:t>
              </w:r>
            </w:hyperlink>
            <w:r w:rsidRPr="00B06055">
              <w:rPr>
                <w:rFonts w:ascii="Palatino Linotype" w:hAnsi="Palatino Linotype" w:cs="Tahoma"/>
                <w:sz w:val="18"/>
                <w:szCs w:val="18"/>
              </w:rPr>
              <w:t xml:space="preserve"> τῆς </w:t>
            </w:r>
            <w:hyperlink r:id="rId7788" w:tooltip="Art-GFS 3588: tē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βασιλείας </w:t>
            </w:r>
            <w:hyperlink r:id="rId7789" w:tooltip="N-GFS 932: basileias -- Kingship, sovereignty, authority, rule, especially of God, both in the world, and in the hearts of men; hence: kingdom, in the concrete sense." w:history="1">
              <w:r w:rsidRPr="00B06055">
                <w:rPr>
                  <w:rStyle w:val="Hyperlink"/>
                  <w:rFonts w:ascii="Palatino Linotype" w:hAnsi="Palatino Linotype" w:cs="Tahoma"/>
                  <w:sz w:val="18"/>
                  <w:szCs w:val="18"/>
                </w:rPr>
                <w:t>(kingdom)</w:t>
              </w:r>
            </w:hyperlink>
            <w:r w:rsidRPr="00B06055">
              <w:rPr>
                <w:rFonts w:ascii="Palatino Linotype" w:hAnsi="Palatino Linotype" w:cs="Tahoma"/>
                <w:sz w:val="18"/>
                <w:szCs w:val="18"/>
              </w:rPr>
              <w:t xml:space="preserve"> αὐτοῦ </w:t>
            </w:r>
            <w:hyperlink r:id="rId7790"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xml:space="preserve"> πάντα </w:t>
            </w:r>
            <w:hyperlink r:id="rId7791" w:tooltip="Adj-ANP 3956: panta -- All, the whole, every kind of."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 xml:space="preserve"> τὰ </w:t>
            </w:r>
            <w:hyperlink r:id="rId7792"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σκάνδαλα </w:t>
            </w:r>
            <w:hyperlink r:id="rId7793" w:tooltip="N-ANP 4625: skandala -- A snare, stumbling-block, cause for error." w:history="1">
              <w:r w:rsidRPr="00B06055">
                <w:rPr>
                  <w:rStyle w:val="Hyperlink"/>
                  <w:rFonts w:ascii="Palatino Linotype" w:hAnsi="Palatino Linotype" w:cs="Tahoma"/>
                  <w:sz w:val="18"/>
                  <w:szCs w:val="18"/>
                </w:rPr>
                <w:t>(causes of sin)</w:t>
              </w:r>
            </w:hyperlink>
            <w:r w:rsidRPr="00B06055">
              <w:rPr>
                <w:rFonts w:ascii="Palatino Linotype" w:hAnsi="Palatino Linotype" w:cs="Tahoma"/>
                <w:sz w:val="18"/>
                <w:szCs w:val="18"/>
              </w:rPr>
              <w:t xml:space="preserve"> καὶ </w:t>
            </w:r>
            <w:hyperlink r:id="rId779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τοὺς </w:t>
            </w:r>
            <w:hyperlink r:id="rId7795" w:tooltip="Art-AMP 3588: tous -- The, the definite article."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 xml:space="preserve"> ποιοῦντας </w:t>
            </w:r>
            <w:hyperlink r:id="rId7796" w:tooltip="V-PPA-AMP 4160: poiountas -- (a) to make, manufacture, construct, (b) to do, act, cause." w:history="1">
              <w:r w:rsidRPr="00B06055">
                <w:rPr>
                  <w:rStyle w:val="Hyperlink"/>
                  <w:rFonts w:ascii="Palatino Linotype" w:hAnsi="Palatino Linotype" w:cs="Tahoma"/>
                  <w:sz w:val="18"/>
                  <w:szCs w:val="18"/>
                </w:rPr>
                <w:t>(practicing)</w:t>
              </w:r>
            </w:hyperlink>
            <w:r w:rsidRPr="00B06055">
              <w:rPr>
                <w:rFonts w:ascii="Palatino Linotype" w:hAnsi="Palatino Linotype" w:cs="Tahoma"/>
                <w:sz w:val="18"/>
                <w:szCs w:val="18"/>
              </w:rPr>
              <w:t xml:space="preserve"> τὴν </w:t>
            </w:r>
            <w:hyperlink r:id="rId7797" w:tooltip="Art-AFS 3588: tē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ἀνομίαν </w:t>
            </w:r>
            <w:hyperlink r:id="rId7798" w:tooltip="N-AFS 458: anomian -- Lawlessness, iniquity, disobedience, sin." w:history="1">
              <w:r w:rsidRPr="00B06055">
                <w:rPr>
                  <w:rStyle w:val="Hyperlink"/>
                  <w:rFonts w:ascii="Palatino Linotype" w:hAnsi="Palatino Linotype" w:cs="Tahoma"/>
                  <w:sz w:val="18"/>
                  <w:szCs w:val="18"/>
                </w:rPr>
                <w:t>(lawlessness)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C16D58"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41 The Son of man shall send forth his angels, </w:t>
            </w:r>
            <w:r w:rsidR="00C16D58" w:rsidRPr="00B06055">
              <w:rPr>
                <w:rFonts w:ascii="Arial" w:eastAsia="Times New Roman" w:hAnsi="Arial" w:cs="Arial"/>
                <w:sz w:val="18"/>
                <w:szCs w:val="18"/>
              </w:rPr>
              <w:t xml:space="preserve">and they shall gather out of his kingdom all things that offend, and them which do iniquity; </w:t>
            </w:r>
          </w:p>
          <w:p w:rsidR="009D6BEE" w:rsidRPr="00B06055" w:rsidRDefault="009D6BEE" w:rsidP="000B13DA">
            <w:pPr>
              <w:spacing w:before="100" w:beforeAutospacing="1" w:after="100" w:afterAutospacing="1" w:line="240" w:lineRule="auto"/>
              <w:rPr>
                <w:rFonts w:ascii="Arial" w:eastAsia="Times New Roman" w:hAnsi="Arial" w:cs="Arial"/>
                <w:sz w:val="18"/>
                <w:szCs w:val="18"/>
              </w:rPr>
            </w:pP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D6BEE" w:rsidP="000B13DA">
            <w:pPr>
              <w:spacing w:before="100" w:beforeAutospacing="1" w:after="100" w:afterAutospacing="1" w:line="240" w:lineRule="auto"/>
              <w:rPr>
                <w:rFonts w:ascii="Arial" w:eastAsia="Times New Roman" w:hAnsi="Arial" w:cs="Arial"/>
                <w:sz w:val="18"/>
                <w:szCs w:val="18"/>
              </w:rPr>
            </w:pPr>
            <w:proofErr w:type="gramStart"/>
            <w:r w:rsidRPr="00B06055">
              <w:rPr>
                <w:rFonts w:ascii="Arial" w:eastAsia="Times New Roman" w:hAnsi="Arial" w:cs="Arial"/>
                <w:sz w:val="18"/>
                <w:szCs w:val="18"/>
              </w:rPr>
              <w:t>and</w:t>
            </w:r>
            <w:proofErr w:type="gramEnd"/>
            <w:r w:rsidRPr="00B06055">
              <w:rPr>
                <w:rFonts w:ascii="Arial" w:eastAsia="Times New Roman" w:hAnsi="Arial" w:cs="Arial"/>
                <w:sz w:val="18"/>
                <w:szCs w:val="18"/>
              </w:rPr>
              <w:t xml:space="preserve"> shall cast them out among the wicked;  </w:t>
            </w:r>
            <w:r w:rsidRPr="00B06055">
              <w:rPr>
                <w:rFonts w:ascii="Arial" w:eastAsia="Times New Roman" w:hAnsi="Arial" w:cs="Arial"/>
                <w:b/>
                <w:sz w:val="18"/>
                <w:szCs w:val="18"/>
                <w:u w:val="single"/>
              </w:rPr>
              <w:t>and</w:t>
            </w:r>
            <w:r w:rsidRPr="00B06055">
              <w:rPr>
                <w:rFonts w:ascii="Arial" w:eastAsia="Times New Roman" w:hAnsi="Arial" w:cs="Arial"/>
                <w:sz w:val="18"/>
                <w:szCs w:val="18"/>
              </w:rPr>
              <w:t xml:space="preserve"> there shall be wailing and gnashing of teeth.  </w:t>
            </w:r>
          </w:p>
        </w:tc>
        <w:tc>
          <w:tcPr>
            <w:tcW w:w="5748" w:type="dxa"/>
          </w:tcPr>
          <w:p w:rsidR="009D6BEE" w:rsidRPr="00B06055" w:rsidRDefault="00C16D5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42</w:t>
            </w:r>
            <w:r w:rsidRPr="00B06055">
              <w:rPr>
                <w:rStyle w:val="reftext1"/>
                <w:sz w:val="18"/>
                <w:szCs w:val="18"/>
              </w:rPr>
              <w:t> </w:t>
            </w:r>
            <w:r w:rsidRPr="00B06055">
              <w:rPr>
                <w:rFonts w:ascii="Palatino Linotype" w:hAnsi="Palatino Linotype" w:cs="Tahoma"/>
                <w:sz w:val="18"/>
                <w:szCs w:val="18"/>
              </w:rPr>
              <w:t>καὶ </w:t>
            </w:r>
            <w:hyperlink r:id="rId779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βαλοῦσιν </w:t>
            </w:r>
            <w:hyperlink r:id="rId7800" w:tooltip="V-FIA-3P 906: balousin -- (a) to cast, throw, rush, (b) often, in the weaker sense: to place, put, drop." w:history="1">
              <w:r w:rsidRPr="00B06055">
                <w:rPr>
                  <w:rStyle w:val="Hyperlink"/>
                  <w:rFonts w:ascii="Palatino Linotype" w:hAnsi="Palatino Linotype" w:cs="Tahoma"/>
                  <w:sz w:val="18"/>
                  <w:szCs w:val="18"/>
                </w:rPr>
                <w:t>(they will cast)</w:t>
              </w:r>
            </w:hyperlink>
            <w:r w:rsidRPr="00B06055">
              <w:rPr>
                <w:rFonts w:ascii="Palatino Linotype" w:hAnsi="Palatino Linotype" w:cs="Tahoma"/>
                <w:sz w:val="18"/>
                <w:szCs w:val="18"/>
              </w:rPr>
              <w:t xml:space="preserve"> αὐτοὺς </w:t>
            </w:r>
            <w:hyperlink r:id="rId7801" w:tooltip="PPro-AM3P 846: autous -- He, she, it, they, them, same." w:history="1">
              <w:r w:rsidRPr="00B06055">
                <w:rPr>
                  <w:rStyle w:val="Hyperlink"/>
                  <w:rFonts w:ascii="Palatino Linotype" w:hAnsi="Palatino Linotype" w:cs="Tahoma"/>
                  <w:sz w:val="18"/>
                  <w:szCs w:val="18"/>
                </w:rPr>
                <w:t>(them)</w:t>
              </w:r>
            </w:hyperlink>
            <w:r w:rsidRPr="00B06055">
              <w:rPr>
                <w:rFonts w:ascii="Palatino Linotype" w:hAnsi="Palatino Linotype" w:cs="Tahoma"/>
                <w:sz w:val="18"/>
                <w:szCs w:val="18"/>
              </w:rPr>
              <w:t xml:space="preserve"> εἰς </w:t>
            </w:r>
            <w:hyperlink r:id="rId7802"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τὴν </w:t>
            </w:r>
            <w:hyperlink r:id="rId7803"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κάμινον </w:t>
            </w:r>
            <w:hyperlink r:id="rId7804" w:tooltip="N-AFS 2575: kaminon -- A furnace, oven, kiln." w:history="1">
              <w:r w:rsidRPr="00B06055">
                <w:rPr>
                  <w:rStyle w:val="Hyperlink"/>
                  <w:rFonts w:ascii="Palatino Linotype" w:hAnsi="Palatino Linotype" w:cs="Tahoma"/>
                  <w:sz w:val="18"/>
                  <w:szCs w:val="18"/>
                </w:rPr>
                <w:t>(furnace)</w:t>
              </w:r>
            </w:hyperlink>
            <w:r w:rsidRPr="00B06055">
              <w:rPr>
                <w:rFonts w:ascii="Palatino Linotype" w:hAnsi="Palatino Linotype" w:cs="Tahoma"/>
                <w:sz w:val="18"/>
                <w:szCs w:val="18"/>
              </w:rPr>
              <w:t xml:space="preserve"> τοῦ </w:t>
            </w:r>
            <w:hyperlink r:id="rId7805" w:tooltip="Art-GN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πυρός </w:t>
            </w:r>
            <w:hyperlink r:id="rId7806" w:tooltip="N-GNS 4442: pyros -- Fire; the heat of the sun, lightning; fig: strife, trials; the eternal fire." w:history="1">
              <w:r w:rsidRPr="00B06055">
                <w:rPr>
                  <w:rStyle w:val="Hyperlink"/>
                  <w:rFonts w:ascii="Palatino Linotype" w:hAnsi="Palatino Linotype" w:cs="Tahoma"/>
                  <w:sz w:val="18"/>
                  <w:szCs w:val="18"/>
                </w:rPr>
                <w:t>(fire)</w:t>
              </w:r>
            </w:hyperlink>
            <w:r w:rsidRPr="00B06055">
              <w:rPr>
                <w:rFonts w:ascii="Palatino Linotype" w:hAnsi="Palatino Linotype" w:cs="Tahoma"/>
                <w:sz w:val="18"/>
                <w:szCs w:val="18"/>
              </w:rPr>
              <w:t>; ἐκεῖ </w:t>
            </w:r>
            <w:hyperlink r:id="rId7807" w:tooltip="Adv 1563: ekei -- (a) there, yonder, in that place, (b) thither, there." w:history="1">
              <w:r w:rsidRPr="00B06055">
                <w:rPr>
                  <w:rStyle w:val="Hyperlink"/>
                  <w:rFonts w:ascii="Palatino Linotype" w:hAnsi="Palatino Linotype" w:cs="Tahoma"/>
                  <w:sz w:val="18"/>
                  <w:szCs w:val="18"/>
                </w:rPr>
                <w:t>(there)</w:t>
              </w:r>
            </w:hyperlink>
            <w:r w:rsidRPr="00B06055">
              <w:rPr>
                <w:rFonts w:ascii="Palatino Linotype" w:hAnsi="Palatino Linotype" w:cs="Tahoma"/>
                <w:sz w:val="18"/>
                <w:szCs w:val="18"/>
              </w:rPr>
              <w:t xml:space="preserve"> ἔσται </w:t>
            </w:r>
            <w:hyperlink r:id="rId7808" w:tooltip="V-FIM-3S 1510: estai -- To be, exist." w:history="1">
              <w:r w:rsidRPr="00B06055">
                <w:rPr>
                  <w:rStyle w:val="Hyperlink"/>
                  <w:rFonts w:ascii="Palatino Linotype" w:hAnsi="Palatino Linotype" w:cs="Tahoma"/>
                  <w:sz w:val="18"/>
                  <w:szCs w:val="18"/>
                </w:rPr>
                <w:t>(will be)</w:t>
              </w:r>
            </w:hyperlink>
            <w:r w:rsidRPr="00B06055">
              <w:rPr>
                <w:rFonts w:ascii="Palatino Linotype" w:hAnsi="Palatino Linotype" w:cs="Tahoma"/>
                <w:sz w:val="18"/>
                <w:szCs w:val="18"/>
              </w:rPr>
              <w:t xml:space="preserve"> ὁ </w:t>
            </w:r>
            <w:hyperlink r:id="rId7809"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κλαυθμὸς </w:t>
            </w:r>
            <w:hyperlink r:id="rId7810" w:tooltip="N-NMS 2805: klauthmos -- Weeping, lamentation, crying." w:history="1">
              <w:r w:rsidRPr="00B06055">
                <w:rPr>
                  <w:rStyle w:val="Hyperlink"/>
                  <w:rFonts w:ascii="Palatino Linotype" w:hAnsi="Palatino Linotype" w:cs="Tahoma"/>
                  <w:sz w:val="18"/>
                  <w:szCs w:val="18"/>
                </w:rPr>
                <w:t>(weeping)</w:t>
              </w:r>
            </w:hyperlink>
            <w:r w:rsidRPr="00B06055">
              <w:rPr>
                <w:rFonts w:ascii="Palatino Linotype" w:hAnsi="Palatino Linotype" w:cs="Tahoma"/>
                <w:sz w:val="18"/>
                <w:szCs w:val="18"/>
              </w:rPr>
              <w:t xml:space="preserve"> καὶ </w:t>
            </w:r>
            <w:hyperlink r:id="rId781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ὁ </w:t>
            </w:r>
            <w:hyperlink r:id="rId7812"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βρυγμὸς </w:t>
            </w:r>
            <w:hyperlink r:id="rId7813" w:tooltip="N-NMS 1030: brygmos -- A grinding or gnashing." w:history="1">
              <w:r w:rsidRPr="00B06055">
                <w:rPr>
                  <w:rStyle w:val="Hyperlink"/>
                  <w:rFonts w:ascii="Palatino Linotype" w:hAnsi="Palatino Linotype" w:cs="Tahoma"/>
                  <w:sz w:val="18"/>
                  <w:szCs w:val="18"/>
                </w:rPr>
                <w:t>(gnashing)</w:t>
              </w:r>
            </w:hyperlink>
            <w:r w:rsidRPr="00B06055">
              <w:rPr>
                <w:rFonts w:ascii="Palatino Linotype" w:hAnsi="Palatino Linotype" w:cs="Tahoma"/>
                <w:sz w:val="18"/>
                <w:szCs w:val="18"/>
              </w:rPr>
              <w:t xml:space="preserve"> τῶν </w:t>
            </w:r>
            <w:hyperlink r:id="rId7814" w:tooltip="Art-GMP 3588: tōn -- The, the definite article." w:history="1">
              <w:r w:rsidRPr="00B06055">
                <w:rPr>
                  <w:rStyle w:val="Hyperlink"/>
                  <w:rFonts w:ascii="Palatino Linotype" w:hAnsi="Palatino Linotype" w:cs="Tahoma"/>
                  <w:sz w:val="18"/>
                  <w:szCs w:val="18"/>
                </w:rPr>
                <w:t>(of)</w:t>
              </w:r>
            </w:hyperlink>
            <w:r w:rsidRPr="00B06055">
              <w:rPr>
                <w:rFonts w:ascii="Palatino Linotype" w:hAnsi="Palatino Linotype" w:cs="Tahoma"/>
                <w:sz w:val="18"/>
                <w:szCs w:val="18"/>
              </w:rPr>
              <w:t xml:space="preserve"> ὀδόντων </w:t>
            </w:r>
            <w:hyperlink r:id="rId7815" w:tooltip="N-GMP 3599: odontōn -- A tooth." w:history="1">
              <w:r w:rsidRPr="00B06055">
                <w:rPr>
                  <w:rStyle w:val="Hyperlink"/>
                  <w:rFonts w:ascii="Palatino Linotype" w:hAnsi="Palatino Linotype" w:cs="Tahoma"/>
                  <w:sz w:val="18"/>
                  <w:szCs w:val="18"/>
                </w:rPr>
                <w:t>(teeth)</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42 And shall cast them </w:t>
            </w:r>
            <w:r w:rsidR="009D6BEE" w:rsidRPr="00B06055">
              <w:rPr>
                <w:rFonts w:ascii="Arial" w:eastAsia="Times New Roman" w:hAnsi="Arial" w:cs="Arial"/>
                <w:b/>
                <w:sz w:val="18"/>
                <w:szCs w:val="18"/>
                <w:u w:val="single"/>
              </w:rPr>
              <w:t>into a furnace of fire:</w:t>
            </w:r>
            <w:r w:rsidR="009D6BEE" w:rsidRPr="00B06055">
              <w:rPr>
                <w:rFonts w:ascii="Arial" w:eastAsia="Times New Roman" w:hAnsi="Arial" w:cs="Arial"/>
                <w:sz w:val="18"/>
                <w:szCs w:val="18"/>
              </w:rPr>
              <w:t xml:space="preserve"> there shall be wailing and gnashing of teeth.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375BB6">
              <w:rPr>
                <w:rFonts w:ascii="Arial" w:eastAsia="Times New Roman" w:hAnsi="Arial" w:cs="Arial"/>
                <w:sz w:val="18"/>
                <w:szCs w:val="18"/>
              </w:rPr>
              <w:t>44</w:t>
            </w:r>
            <w:r w:rsidR="009D6BEE" w:rsidRPr="00B06055">
              <w:rPr>
                <w:rFonts w:ascii="Arial" w:eastAsia="Times New Roman" w:hAnsi="Arial" w:cs="Arial"/>
                <w:b/>
                <w:sz w:val="18"/>
                <w:szCs w:val="18"/>
                <w:u w:val="single"/>
              </w:rPr>
              <w:t xml:space="preserve"> For the world shall be burned with fire.</w:t>
            </w:r>
            <w:r w:rsidR="009D6BEE" w:rsidRPr="00B06055">
              <w:rPr>
                <w:rFonts w:ascii="Arial" w:eastAsia="Times New Roman" w:hAnsi="Arial" w:cs="Arial"/>
                <w:sz w:val="18"/>
                <w:szCs w:val="18"/>
              </w:rPr>
              <w:t xml:space="preserve"> </w:t>
            </w:r>
          </w:p>
        </w:tc>
        <w:tc>
          <w:tcPr>
            <w:tcW w:w="5748" w:type="dxa"/>
          </w:tcPr>
          <w:p w:rsidR="009D6BEE" w:rsidRPr="00B06055" w:rsidRDefault="009D6BEE"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9D6BEE" w:rsidRPr="00B06055" w:rsidRDefault="009D6BEE"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13:</w:t>
            </w:r>
            <w:r w:rsidR="009D6BEE" w:rsidRPr="00B06055">
              <w:rPr>
                <w:rFonts w:ascii="Arial" w:eastAsia="Times New Roman" w:hAnsi="Arial" w:cs="Arial"/>
                <w:sz w:val="18"/>
                <w:szCs w:val="18"/>
              </w:rPr>
              <w:t xml:space="preserve">45 Then shall the righteous shine forth as the sun, in the kingdom of their Father. Who hath ears to hear, let him </w:t>
            </w:r>
            <w:proofErr w:type="gramStart"/>
            <w:r w:rsidR="009D6BEE" w:rsidRPr="00B06055">
              <w:rPr>
                <w:rFonts w:ascii="Arial" w:eastAsia="Times New Roman" w:hAnsi="Arial" w:cs="Arial"/>
                <w:sz w:val="18"/>
                <w:szCs w:val="18"/>
              </w:rPr>
              <w:t>hear.</w:t>
            </w:r>
            <w:proofErr w:type="gramEnd"/>
            <w:r w:rsidR="009D6BEE" w:rsidRPr="00B06055">
              <w:rPr>
                <w:rFonts w:ascii="Arial" w:eastAsia="Times New Roman" w:hAnsi="Arial" w:cs="Arial"/>
                <w:sz w:val="18"/>
                <w:szCs w:val="18"/>
              </w:rPr>
              <w:t xml:space="preserve">  </w:t>
            </w:r>
          </w:p>
        </w:tc>
        <w:tc>
          <w:tcPr>
            <w:tcW w:w="5748" w:type="dxa"/>
          </w:tcPr>
          <w:p w:rsidR="009D6BEE" w:rsidRPr="00B06055" w:rsidRDefault="00C16D58" w:rsidP="000B13DA">
            <w:pPr>
              <w:pStyle w:val="red"/>
              <w:spacing w:before="0" w:beforeAutospacing="0" w:after="0" w:afterAutospacing="0"/>
              <w:rPr>
                <w:rFonts w:eastAsia="Times New Roman"/>
                <w:color w:val="auto"/>
                <w:sz w:val="18"/>
                <w:szCs w:val="18"/>
              </w:rPr>
            </w:pPr>
            <w:r w:rsidRPr="00B06055">
              <w:rPr>
                <w:rStyle w:val="reftext1"/>
                <w:position w:val="6"/>
                <w:sz w:val="18"/>
                <w:szCs w:val="18"/>
              </w:rPr>
              <w:t>43</w:t>
            </w:r>
            <w:r w:rsidRPr="00B06055">
              <w:rPr>
                <w:rStyle w:val="reftext1"/>
                <w:sz w:val="18"/>
                <w:szCs w:val="18"/>
              </w:rPr>
              <w:t> </w:t>
            </w:r>
            <w:r w:rsidRPr="00B06055">
              <w:rPr>
                <w:rFonts w:ascii="Palatino Linotype" w:hAnsi="Palatino Linotype" w:cs="Tahoma"/>
                <w:color w:val="auto"/>
                <w:sz w:val="18"/>
                <w:szCs w:val="18"/>
              </w:rPr>
              <w:t>τότε </w:t>
            </w:r>
            <w:hyperlink r:id="rId7816" w:tooltip="Adv 5119: tote -- Then, at that time." w:history="1">
              <w:r w:rsidRPr="00B06055">
                <w:rPr>
                  <w:rStyle w:val="Hyperlink"/>
                  <w:rFonts w:ascii="Palatino Linotype" w:hAnsi="Palatino Linotype" w:cs="Tahoma"/>
                  <w:sz w:val="18"/>
                  <w:szCs w:val="18"/>
                </w:rPr>
                <w:t>(Then)</w:t>
              </w:r>
            </w:hyperlink>
            <w:r w:rsidRPr="00B06055">
              <w:rPr>
                <w:rFonts w:ascii="Palatino Linotype" w:hAnsi="Palatino Linotype" w:cs="Tahoma"/>
                <w:color w:val="auto"/>
                <w:sz w:val="18"/>
                <w:szCs w:val="18"/>
              </w:rPr>
              <w:t xml:space="preserve"> οἱ </w:t>
            </w:r>
            <w:hyperlink r:id="rId7817"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δίκαιοι </w:t>
            </w:r>
            <w:hyperlink r:id="rId7818" w:tooltip="Adj-NMP 1342: dikaioi -- Just; especially, just in the eyes of God; righteous; the elect (a Jewish idea)." w:history="1">
              <w:r w:rsidRPr="00B06055">
                <w:rPr>
                  <w:rStyle w:val="Hyperlink"/>
                  <w:rFonts w:ascii="Palatino Linotype" w:hAnsi="Palatino Linotype" w:cs="Tahoma"/>
                  <w:sz w:val="18"/>
                  <w:szCs w:val="18"/>
                </w:rPr>
                <w:t>(righteous)</w:t>
              </w:r>
            </w:hyperlink>
            <w:r w:rsidRPr="00B06055">
              <w:rPr>
                <w:rFonts w:ascii="Palatino Linotype" w:hAnsi="Palatino Linotype" w:cs="Tahoma"/>
                <w:color w:val="auto"/>
                <w:sz w:val="18"/>
                <w:szCs w:val="18"/>
              </w:rPr>
              <w:t xml:space="preserve"> ἐκλάμψουσιν </w:t>
            </w:r>
            <w:hyperlink r:id="rId7819" w:tooltip="V-FIA-3P 1584: eklampsousin -- To shine forth (out)." w:history="1">
              <w:r w:rsidRPr="00B06055">
                <w:rPr>
                  <w:rStyle w:val="Hyperlink"/>
                  <w:rFonts w:ascii="Palatino Linotype" w:hAnsi="Palatino Linotype" w:cs="Tahoma"/>
                  <w:sz w:val="18"/>
                  <w:szCs w:val="18"/>
                </w:rPr>
                <w:t>(will shine forth)</w:t>
              </w:r>
            </w:hyperlink>
            <w:r w:rsidRPr="00B06055">
              <w:rPr>
                <w:rFonts w:ascii="Palatino Linotype" w:hAnsi="Palatino Linotype" w:cs="Tahoma"/>
                <w:color w:val="auto"/>
                <w:sz w:val="18"/>
                <w:szCs w:val="18"/>
              </w:rPr>
              <w:t xml:space="preserve"> ὡς </w:t>
            </w:r>
            <w:hyperlink r:id="rId7820" w:tooltip="Adv 5613: hōs -- As, like as, about, as it were, according as, how, when, while, as soon as, so that." w:history="1">
              <w:r w:rsidRPr="00B06055">
                <w:rPr>
                  <w:rStyle w:val="Hyperlink"/>
                  <w:rFonts w:ascii="Palatino Linotype" w:hAnsi="Palatino Linotype" w:cs="Tahoma"/>
                  <w:sz w:val="18"/>
                  <w:szCs w:val="18"/>
                </w:rPr>
                <w:t>(as)</w:t>
              </w:r>
            </w:hyperlink>
            <w:r w:rsidRPr="00B06055">
              <w:rPr>
                <w:rFonts w:ascii="Palatino Linotype" w:hAnsi="Palatino Linotype" w:cs="Tahoma"/>
                <w:color w:val="auto"/>
                <w:sz w:val="18"/>
                <w:szCs w:val="18"/>
              </w:rPr>
              <w:t xml:space="preserve"> ὁ </w:t>
            </w:r>
            <w:hyperlink r:id="rId7821"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ἥλιος </w:t>
            </w:r>
            <w:hyperlink r:id="rId7822" w:tooltip="N-NMS 2246: hēlios -- The sun, sunlight." w:history="1">
              <w:r w:rsidRPr="00B06055">
                <w:rPr>
                  <w:rStyle w:val="Hyperlink"/>
                  <w:rFonts w:ascii="Palatino Linotype" w:hAnsi="Palatino Linotype" w:cs="Tahoma"/>
                  <w:sz w:val="18"/>
                  <w:szCs w:val="18"/>
                </w:rPr>
                <w:t>(sun)</w:t>
              </w:r>
            </w:hyperlink>
            <w:r w:rsidRPr="00B06055">
              <w:rPr>
                <w:rFonts w:ascii="Palatino Linotype" w:hAnsi="Palatino Linotype" w:cs="Tahoma"/>
                <w:color w:val="auto"/>
                <w:sz w:val="18"/>
                <w:szCs w:val="18"/>
              </w:rPr>
              <w:t xml:space="preserve"> ἐν </w:t>
            </w:r>
            <w:hyperlink r:id="rId7823"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color w:val="auto"/>
                <w:sz w:val="18"/>
                <w:szCs w:val="18"/>
              </w:rPr>
              <w:t xml:space="preserve"> τῇ </w:t>
            </w:r>
            <w:hyperlink r:id="rId7824" w:tooltip="Art-DFS 3588: t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βασιλείᾳ </w:t>
            </w:r>
            <w:hyperlink r:id="rId7825" w:tooltip="N-DFS 932: basileia -- Kingship, sovereignty, authority, rule, especially of God, both in the world, and in the hearts of men; hence: kingdom, in the concrete sense." w:history="1">
              <w:r w:rsidRPr="00B06055">
                <w:rPr>
                  <w:rStyle w:val="Hyperlink"/>
                  <w:rFonts w:ascii="Palatino Linotype" w:hAnsi="Palatino Linotype" w:cs="Tahoma"/>
                  <w:sz w:val="18"/>
                  <w:szCs w:val="18"/>
                </w:rPr>
                <w:t>(kingdom)</w:t>
              </w:r>
            </w:hyperlink>
            <w:r w:rsidRPr="00B06055">
              <w:rPr>
                <w:rFonts w:ascii="Palatino Linotype" w:hAnsi="Palatino Linotype" w:cs="Tahoma"/>
                <w:color w:val="auto"/>
                <w:sz w:val="18"/>
                <w:szCs w:val="18"/>
              </w:rPr>
              <w:t xml:space="preserve"> τοῦ </w:t>
            </w:r>
            <w:hyperlink r:id="rId7826" w:tooltip="Art-GM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color w:val="auto"/>
                <w:sz w:val="18"/>
                <w:szCs w:val="18"/>
              </w:rPr>
              <w:t xml:space="preserve"> Πατρὸς </w:t>
            </w:r>
            <w:hyperlink r:id="rId7827" w:tooltip="N-GMS 3962: Patros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color w:val="auto"/>
                <w:sz w:val="18"/>
                <w:szCs w:val="18"/>
              </w:rPr>
              <w:t xml:space="preserve"> αὐτῶν </w:t>
            </w:r>
            <w:hyperlink r:id="rId7828" w:tooltip="PPro-GM3P 846: autōn -- He, she, it, they, them, same." w:history="1">
              <w:r w:rsidRPr="00B06055">
                <w:rPr>
                  <w:rStyle w:val="Hyperlink"/>
                  <w:rFonts w:ascii="Palatino Linotype" w:hAnsi="Palatino Linotype" w:cs="Tahoma"/>
                  <w:sz w:val="18"/>
                  <w:szCs w:val="18"/>
                </w:rPr>
                <w:t>(of them)</w:t>
              </w:r>
            </w:hyperlink>
            <w:r w:rsidRPr="00B06055">
              <w:rPr>
                <w:rFonts w:ascii="Palatino Linotype" w:hAnsi="Palatino Linotype" w:cs="Tahoma"/>
                <w:color w:val="auto"/>
                <w:sz w:val="18"/>
                <w:szCs w:val="18"/>
              </w:rPr>
              <w:t>. Ὁ </w:t>
            </w:r>
            <w:hyperlink r:id="rId7829"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color w:val="auto"/>
                <w:sz w:val="18"/>
                <w:szCs w:val="18"/>
              </w:rPr>
              <w:t xml:space="preserve"> ἔχων </w:t>
            </w:r>
            <w:hyperlink r:id="rId7830" w:tooltip="V-PPA-NMS 2192: echōn -- To have, hold, possess." w:history="1">
              <w:r w:rsidRPr="00B06055">
                <w:rPr>
                  <w:rStyle w:val="Hyperlink"/>
                  <w:rFonts w:ascii="Palatino Linotype" w:hAnsi="Palatino Linotype" w:cs="Tahoma"/>
                  <w:sz w:val="18"/>
                  <w:szCs w:val="18"/>
                </w:rPr>
                <w:t>(having)</w:t>
              </w:r>
            </w:hyperlink>
            <w:r w:rsidRPr="00B06055">
              <w:rPr>
                <w:rFonts w:ascii="Palatino Linotype" w:hAnsi="Palatino Linotype" w:cs="Tahoma"/>
                <w:color w:val="auto"/>
                <w:sz w:val="18"/>
                <w:szCs w:val="18"/>
              </w:rPr>
              <w:t xml:space="preserve"> ὦτα </w:t>
            </w:r>
            <w:hyperlink r:id="rId7831" w:tooltip="N-ANP 3775: ōta -- (a) the ear, (b) the faculty of perception." w:history="1">
              <w:r w:rsidRPr="00B06055">
                <w:rPr>
                  <w:rStyle w:val="Hyperlink"/>
                  <w:rFonts w:ascii="Palatino Linotype" w:hAnsi="Palatino Linotype" w:cs="Tahoma"/>
                  <w:sz w:val="18"/>
                  <w:szCs w:val="18"/>
                </w:rPr>
                <w:t>(ears)</w:t>
              </w:r>
            </w:hyperlink>
            <w:r w:rsidRPr="00B06055">
              <w:rPr>
                <w:rFonts w:ascii="Palatino Linotype" w:hAnsi="Palatino Linotype" w:cs="Tahoma"/>
                <w:color w:val="auto"/>
                <w:sz w:val="18"/>
                <w:szCs w:val="18"/>
              </w:rPr>
              <w:t>, ἀκουέτω </w:t>
            </w:r>
            <w:hyperlink r:id="rId7832" w:tooltip="V-PMA-3S 191: akouetō -- To hear, listen, comprehend by hearing; pass: is heard, reported." w:history="1">
              <w:r w:rsidRPr="00B06055">
                <w:rPr>
                  <w:rStyle w:val="Hyperlink"/>
                  <w:rFonts w:ascii="Palatino Linotype" w:hAnsi="Palatino Linotype" w:cs="Tahoma"/>
                  <w:sz w:val="18"/>
                  <w:szCs w:val="18"/>
                </w:rPr>
                <w:t>(let him hear)</w:t>
              </w:r>
            </w:hyperlink>
            <w:r w:rsidRPr="00B06055">
              <w:rPr>
                <w:rFonts w:ascii="Palatino Linotype" w:hAnsi="Palatino Linotype" w:cs="Tahoma"/>
                <w:color w:val="auto"/>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43 Then shall the righteous shine forth as the sun in the kingdom of their Father. Who hath ears to hear, let him </w:t>
            </w:r>
            <w:proofErr w:type="gramStart"/>
            <w:r w:rsidR="009D6BEE" w:rsidRPr="00B06055">
              <w:rPr>
                <w:rFonts w:ascii="Arial" w:eastAsia="Times New Roman" w:hAnsi="Arial" w:cs="Arial"/>
                <w:sz w:val="18"/>
                <w:szCs w:val="18"/>
              </w:rPr>
              <w:t>hear.</w:t>
            </w:r>
            <w:proofErr w:type="gramEnd"/>
            <w:r w:rsidR="009D6BEE" w:rsidRPr="00B06055">
              <w:rPr>
                <w:rFonts w:ascii="Arial" w:eastAsia="Times New Roman" w:hAnsi="Arial" w:cs="Arial"/>
                <w:sz w:val="18"/>
                <w:szCs w:val="18"/>
              </w:rPr>
              <w:t xml:space="preserv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46 Again, the kingdom of heaven is like unto </w:t>
            </w:r>
            <w:r w:rsidR="009D6BEE" w:rsidRPr="00B06055">
              <w:rPr>
                <w:rFonts w:ascii="Arial" w:eastAsia="Times New Roman" w:hAnsi="Arial" w:cs="Arial"/>
                <w:b/>
                <w:sz w:val="18"/>
                <w:szCs w:val="18"/>
                <w:u w:val="single"/>
              </w:rPr>
              <w:t>a</w:t>
            </w:r>
            <w:r w:rsidR="009D6BEE" w:rsidRPr="00B06055">
              <w:rPr>
                <w:rFonts w:ascii="Arial" w:eastAsia="Times New Roman" w:hAnsi="Arial" w:cs="Arial"/>
                <w:sz w:val="18"/>
                <w:szCs w:val="18"/>
              </w:rPr>
              <w:t xml:space="preserve"> treasure hid in a field. </w:t>
            </w:r>
            <w:r w:rsidR="009D6BEE" w:rsidRPr="00BA26DD">
              <w:rPr>
                <w:rFonts w:ascii="Arial" w:eastAsia="Times New Roman" w:hAnsi="Arial" w:cs="Arial"/>
                <w:sz w:val="18"/>
                <w:szCs w:val="18"/>
              </w:rPr>
              <w:t>And</w:t>
            </w:r>
            <w:r w:rsidR="009D6BEE" w:rsidRPr="00B06055">
              <w:rPr>
                <w:rFonts w:ascii="Arial" w:eastAsia="Times New Roman" w:hAnsi="Arial" w:cs="Arial"/>
                <w:sz w:val="18"/>
                <w:szCs w:val="18"/>
              </w:rPr>
              <w:t xml:space="preserve"> when a man hath found </w:t>
            </w:r>
            <w:r w:rsidR="009D6BEE" w:rsidRPr="00B06055">
              <w:rPr>
                <w:rFonts w:ascii="Arial" w:eastAsia="Times New Roman" w:hAnsi="Arial" w:cs="Arial"/>
                <w:b/>
                <w:sz w:val="18"/>
                <w:szCs w:val="18"/>
                <w:u w:val="single"/>
              </w:rPr>
              <w:t>a treasure which is hid, he secureth it, and, straightway</w:t>
            </w:r>
            <w:r w:rsidR="009D6BEE" w:rsidRPr="00B06055">
              <w:rPr>
                <w:rFonts w:ascii="Arial" w:eastAsia="Times New Roman" w:hAnsi="Arial" w:cs="Arial"/>
                <w:sz w:val="18"/>
                <w:szCs w:val="18"/>
              </w:rPr>
              <w:t xml:space="preserve">, for joy thereof, goeth and selleth all that he hath, and buyeth that field.  </w:t>
            </w:r>
          </w:p>
        </w:tc>
        <w:tc>
          <w:tcPr>
            <w:tcW w:w="5748" w:type="dxa"/>
          </w:tcPr>
          <w:p w:rsidR="009D6BEE" w:rsidRPr="00B06055" w:rsidRDefault="00C16D5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44</w:t>
            </w:r>
            <w:r w:rsidRPr="00B06055">
              <w:rPr>
                <w:rStyle w:val="reftext1"/>
                <w:sz w:val="18"/>
                <w:szCs w:val="18"/>
              </w:rPr>
              <w:t> </w:t>
            </w:r>
            <w:r w:rsidRPr="00B06055">
              <w:rPr>
                <w:rFonts w:ascii="Palatino Linotype" w:hAnsi="Palatino Linotype" w:cs="Tahoma"/>
                <w:sz w:val="18"/>
                <w:szCs w:val="18"/>
              </w:rPr>
              <w:t>Ὁμοία </w:t>
            </w:r>
            <w:hyperlink r:id="rId7833" w:tooltip="Adj-NFS 3664: Homoia -- Like, similar to, resembling, of equal rank." w:history="1">
              <w:r w:rsidRPr="00B06055">
                <w:rPr>
                  <w:rStyle w:val="Hyperlink"/>
                  <w:rFonts w:ascii="Palatino Linotype" w:hAnsi="Palatino Linotype" w:cs="Tahoma"/>
                  <w:sz w:val="18"/>
                  <w:szCs w:val="18"/>
                </w:rPr>
                <w:t>(Like)</w:t>
              </w:r>
            </w:hyperlink>
            <w:r w:rsidRPr="00B06055">
              <w:rPr>
                <w:rFonts w:ascii="Palatino Linotype" w:hAnsi="Palatino Linotype" w:cs="Tahoma"/>
                <w:sz w:val="18"/>
                <w:szCs w:val="18"/>
              </w:rPr>
              <w:t xml:space="preserve"> ἐστὶν </w:t>
            </w:r>
            <w:hyperlink r:id="rId7834"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xml:space="preserve"> ἡ </w:t>
            </w:r>
            <w:hyperlink r:id="rId7835"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βασιλεία </w:t>
            </w:r>
            <w:hyperlink r:id="rId7836" w:tooltip="N-NFS 932: basileia -- Kingship, sovereignty, authority, rule, especially of God, both in the world, and in the hearts of men; hence: kingdom, in the concrete sense." w:history="1">
              <w:r w:rsidRPr="00B06055">
                <w:rPr>
                  <w:rStyle w:val="Hyperlink"/>
                  <w:rFonts w:ascii="Palatino Linotype" w:hAnsi="Palatino Linotype" w:cs="Tahoma"/>
                  <w:sz w:val="18"/>
                  <w:szCs w:val="18"/>
                </w:rPr>
                <w:t>(kingdom)</w:t>
              </w:r>
            </w:hyperlink>
            <w:r w:rsidRPr="00B06055">
              <w:rPr>
                <w:rFonts w:ascii="Palatino Linotype" w:hAnsi="Palatino Linotype" w:cs="Tahoma"/>
                <w:sz w:val="18"/>
                <w:szCs w:val="18"/>
              </w:rPr>
              <w:t xml:space="preserve"> τῶν </w:t>
            </w:r>
            <w:hyperlink r:id="rId7837"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οὐρανῶν </w:t>
            </w:r>
            <w:hyperlink r:id="rId7838" w:tooltip="N-GMP 3772: ouranōn -- Heaven, (a) the visible heavens: the atmosphere, the sky, the starry heavens, (b) the spiritual heavens." w:history="1">
              <w:r w:rsidRPr="00B06055">
                <w:rPr>
                  <w:rStyle w:val="Hyperlink"/>
                  <w:rFonts w:ascii="Palatino Linotype" w:hAnsi="Palatino Linotype" w:cs="Tahoma"/>
                  <w:sz w:val="18"/>
                  <w:szCs w:val="18"/>
                </w:rPr>
                <w:t>(heavens)</w:t>
              </w:r>
            </w:hyperlink>
            <w:r w:rsidRPr="00B06055">
              <w:rPr>
                <w:rFonts w:ascii="Palatino Linotype" w:hAnsi="Palatino Linotype" w:cs="Tahoma"/>
                <w:sz w:val="18"/>
                <w:szCs w:val="18"/>
              </w:rPr>
              <w:t xml:space="preserve"> θησαυρῷ </w:t>
            </w:r>
            <w:hyperlink r:id="rId7839" w:tooltip="N-DMS 2344: thēsaurō -- A store-house for precious things; hence: a treasure, a store." w:history="1">
              <w:r w:rsidRPr="00B06055">
                <w:rPr>
                  <w:rStyle w:val="Hyperlink"/>
                  <w:rFonts w:ascii="Palatino Linotype" w:hAnsi="Palatino Linotype" w:cs="Tahoma"/>
                  <w:sz w:val="18"/>
                  <w:szCs w:val="18"/>
                </w:rPr>
                <w:t>(treasure)</w:t>
              </w:r>
            </w:hyperlink>
            <w:r w:rsidRPr="00B06055">
              <w:rPr>
                <w:rFonts w:ascii="Palatino Linotype" w:hAnsi="Palatino Linotype" w:cs="Tahoma"/>
                <w:sz w:val="18"/>
                <w:szCs w:val="18"/>
              </w:rPr>
              <w:t xml:space="preserve"> κεκρυμμένῳ </w:t>
            </w:r>
            <w:hyperlink r:id="rId7840" w:tooltip="V-RPM/P-DMS 2928: kekrymmenō -- To hide, conceal, lay up." w:history="1">
              <w:r w:rsidRPr="00B06055">
                <w:rPr>
                  <w:rStyle w:val="Hyperlink"/>
                  <w:rFonts w:ascii="Palatino Linotype" w:hAnsi="Palatino Linotype" w:cs="Tahoma"/>
                  <w:sz w:val="18"/>
                  <w:szCs w:val="18"/>
                </w:rPr>
                <w:t>(having been hidden)</w:t>
              </w:r>
            </w:hyperlink>
            <w:r w:rsidRPr="00B06055">
              <w:rPr>
                <w:rFonts w:ascii="Palatino Linotype" w:hAnsi="Palatino Linotype" w:cs="Tahoma"/>
                <w:sz w:val="18"/>
                <w:szCs w:val="18"/>
              </w:rPr>
              <w:t xml:space="preserve"> ἐν </w:t>
            </w:r>
            <w:hyperlink r:id="rId7841"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τῷ </w:t>
            </w:r>
            <w:hyperlink r:id="rId7842" w:tooltip="Art-DMS 3588: tō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ἀγρῷ </w:t>
            </w:r>
            <w:hyperlink r:id="rId7843" w:tooltip="N-DMS 68: agrō -- A field, especially as bearing a crop; the country, lands, property in land, a country estate." w:history="1">
              <w:r w:rsidRPr="00B06055">
                <w:rPr>
                  <w:rStyle w:val="Hyperlink"/>
                  <w:rFonts w:ascii="Palatino Linotype" w:hAnsi="Palatino Linotype" w:cs="Tahoma"/>
                  <w:sz w:val="18"/>
                  <w:szCs w:val="18"/>
                </w:rPr>
                <w:t>(field)</w:t>
              </w:r>
            </w:hyperlink>
            <w:r w:rsidRPr="00B06055">
              <w:rPr>
                <w:rFonts w:ascii="Palatino Linotype" w:hAnsi="Palatino Linotype" w:cs="Tahoma"/>
                <w:sz w:val="18"/>
                <w:szCs w:val="18"/>
              </w:rPr>
              <w:t>, ὃν </w:t>
            </w:r>
            <w:hyperlink r:id="rId7844" w:tooltip="RelPro-AMS 3739: hon -- Who, which, what, that." w:history="1">
              <w:r w:rsidRPr="00B06055">
                <w:rPr>
                  <w:rStyle w:val="Hyperlink"/>
                  <w:rFonts w:ascii="Palatino Linotype" w:hAnsi="Palatino Linotype" w:cs="Tahoma"/>
                  <w:sz w:val="18"/>
                  <w:szCs w:val="18"/>
                </w:rPr>
                <w:t>(which)</w:t>
              </w:r>
            </w:hyperlink>
            <w:r w:rsidRPr="00B06055">
              <w:rPr>
                <w:rFonts w:ascii="Palatino Linotype" w:hAnsi="Palatino Linotype" w:cs="Tahoma"/>
                <w:sz w:val="18"/>
                <w:szCs w:val="18"/>
              </w:rPr>
              <w:t>, εὑρὼν </w:t>
            </w:r>
            <w:hyperlink r:id="rId7845" w:tooltip="V-APA-NMS 2147: heurōn -- To find, learn, discover, especially after searching." w:history="1">
              <w:r w:rsidRPr="00B06055">
                <w:rPr>
                  <w:rStyle w:val="Hyperlink"/>
                  <w:rFonts w:ascii="Palatino Linotype" w:hAnsi="Palatino Linotype" w:cs="Tahoma"/>
                  <w:sz w:val="18"/>
                  <w:szCs w:val="18"/>
                </w:rPr>
                <w:t>(having found)</w:t>
              </w:r>
            </w:hyperlink>
            <w:r w:rsidRPr="00B06055">
              <w:rPr>
                <w:rFonts w:ascii="Palatino Linotype" w:hAnsi="Palatino Linotype" w:cs="Tahoma"/>
                <w:sz w:val="18"/>
                <w:szCs w:val="18"/>
              </w:rPr>
              <w:t>, ἄνθρωπος </w:t>
            </w:r>
            <w:hyperlink r:id="rId7846" w:tooltip="N-NMS 444: anthrōpos -- A man, one of the human race." w:history="1">
              <w:r w:rsidRPr="00B06055">
                <w:rPr>
                  <w:rStyle w:val="Hyperlink"/>
                  <w:rFonts w:ascii="Palatino Linotype" w:hAnsi="Palatino Linotype" w:cs="Tahoma"/>
                  <w:sz w:val="18"/>
                  <w:szCs w:val="18"/>
                </w:rPr>
                <w:t>(a man)</w:t>
              </w:r>
            </w:hyperlink>
            <w:r w:rsidRPr="00B06055">
              <w:rPr>
                <w:rFonts w:ascii="Palatino Linotype" w:hAnsi="Palatino Linotype" w:cs="Tahoma"/>
                <w:sz w:val="18"/>
                <w:szCs w:val="18"/>
              </w:rPr>
              <w:t xml:space="preserve"> ἔκρυψεν </w:t>
            </w:r>
            <w:hyperlink r:id="rId7847" w:tooltip="V-AIA-3S 2928: ekrypsen -- To hide, conceal, lay up." w:history="1">
              <w:r w:rsidRPr="00B06055">
                <w:rPr>
                  <w:rStyle w:val="Hyperlink"/>
                  <w:rFonts w:ascii="Palatino Linotype" w:hAnsi="Palatino Linotype" w:cs="Tahoma"/>
                  <w:sz w:val="18"/>
                  <w:szCs w:val="18"/>
                </w:rPr>
                <w:t>(hid)</w:t>
              </w:r>
            </w:hyperlink>
            <w:r w:rsidRPr="00B06055">
              <w:rPr>
                <w:rFonts w:ascii="Palatino Linotype" w:hAnsi="Palatino Linotype" w:cs="Tahoma"/>
                <w:sz w:val="18"/>
                <w:szCs w:val="18"/>
              </w:rPr>
              <w:t>, καὶ </w:t>
            </w:r>
            <w:hyperlink r:id="rId784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ἀπὸ </w:t>
            </w:r>
            <w:hyperlink r:id="rId7849" w:tooltip="Prep 575: apo -- From, away from."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τῆς </w:t>
            </w:r>
            <w:hyperlink r:id="rId7850" w:tooltip="Art-GFS 3588: tē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χαρᾶς </w:t>
            </w:r>
            <w:hyperlink r:id="rId7851" w:tooltip="N-GFS 5479: charas -- Joy, gladness, a source of joy." w:history="1">
              <w:r w:rsidRPr="00B06055">
                <w:rPr>
                  <w:rStyle w:val="Hyperlink"/>
                  <w:rFonts w:ascii="Palatino Linotype" w:hAnsi="Palatino Linotype" w:cs="Tahoma"/>
                  <w:sz w:val="18"/>
                  <w:szCs w:val="18"/>
                </w:rPr>
                <w:t>(joy)</w:t>
              </w:r>
            </w:hyperlink>
            <w:r w:rsidRPr="00B06055">
              <w:rPr>
                <w:rFonts w:ascii="Palatino Linotype" w:hAnsi="Palatino Linotype" w:cs="Tahoma"/>
                <w:sz w:val="18"/>
                <w:szCs w:val="18"/>
              </w:rPr>
              <w:t xml:space="preserve"> αὐτοῦ </w:t>
            </w:r>
            <w:hyperlink r:id="rId7852" w:tooltip="PPro-GM3S 846: autou -- He, she, it, they, them, same." w:history="1">
              <w:r w:rsidRPr="00B06055">
                <w:rPr>
                  <w:rStyle w:val="Hyperlink"/>
                  <w:rFonts w:ascii="Palatino Linotype" w:hAnsi="Palatino Linotype" w:cs="Tahoma"/>
                  <w:sz w:val="18"/>
                  <w:szCs w:val="18"/>
                </w:rPr>
                <w:t>(of it)</w:t>
              </w:r>
            </w:hyperlink>
            <w:r w:rsidRPr="00B06055">
              <w:rPr>
                <w:rFonts w:ascii="Palatino Linotype" w:hAnsi="Palatino Linotype" w:cs="Tahoma"/>
                <w:sz w:val="18"/>
                <w:szCs w:val="18"/>
              </w:rPr>
              <w:t xml:space="preserve"> ὑπάγει </w:t>
            </w:r>
            <w:hyperlink r:id="rId7853" w:tooltip="V-PIA-3S 5217: hypagei -- To go away, depart, be gone, die." w:history="1">
              <w:r w:rsidRPr="00B06055">
                <w:rPr>
                  <w:rStyle w:val="Hyperlink"/>
                  <w:rFonts w:ascii="Palatino Linotype" w:hAnsi="Palatino Linotype" w:cs="Tahoma"/>
                  <w:sz w:val="18"/>
                  <w:szCs w:val="18"/>
                </w:rPr>
                <w:t>(goes)</w:t>
              </w:r>
            </w:hyperlink>
            <w:r w:rsidRPr="00B06055">
              <w:rPr>
                <w:rFonts w:ascii="Palatino Linotype" w:hAnsi="Palatino Linotype" w:cs="Tahoma"/>
                <w:sz w:val="18"/>
                <w:szCs w:val="18"/>
              </w:rPr>
              <w:t xml:space="preserve"> καὶ </w:t>
            </w:r>
            <w:hyperlink r:id="rId785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πωλεῖ </w:t>
            </w:r>
            <w:hyperlink r:id="rId7855" w:tooltip="V-PIA-3S 4453: pōlei -- To sell, exchange, barter." w:history="1">
              <w:r w:rsidRPr="00B06055">
                <w:rPr>
                  <w:rStyle w:val="Hyperlink"/>
                  <w:rFonts w:ascii="Palatino Linotype" w:hAnsi="Palatino Linotype" w:cs="Tahoma"/>
                  <w:sz w:val="18"/>
                  <w:szCs w:val="18"/>
                </w:rPr>
                <w:t>(he sells)</w:t>
              </w:r>
            </w:hyperlink>
            <w:r w:rsidRPr="00B06055">
              <w:rPr>
                <w:rFonts w:ascii="Palatino Linotype" w:hAnsi="Palatino Linotype" w:cs="Tahoma"/>
                <w:sz w:val="18"/>
                <w:szCs w:val="18"/>
              </w:rPr>
              <w:t xml:space="preserve"> ‹πάντα› </w:t>
            </w:r>
            <w:hyperlink r:id="rId7856" w:tooltip="Adj-ANP 3956: panta -- All, the whole, every kind of."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 xml:space="preserve"> ὅσα </w:t>
            </w:r>
            <w:hyperlink r:id="rId7857" w:tooltip="RelPro-ANP 3745: hosa -- How much, how great, how many, as great as, as much."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ἔχει </w:t>
            </w:r>
            <w:hyperlink r:id="rId7858" w:tooltip="V-PIA-3S 2192: echei -- To have, hold, possess." w:history="1">
              <w:r w:rsidRPr="00B06055">
                <w:rPr>
                  <w:rStyle w:val="Hyperlink"/>
                  <w:rFonts w:ascii="Palatino Linotype" w:hAnsi="Palatino Linotype" w:cs="Tahoma"/>
                  <w:sz w:val="18"/>
                  <w:szCs w:val="18"/>
                </w:rPr>
                <w:t>(he has)</w:t>
              </w:r>
            </w:hyperlink>
            <w:r w:rsidRPr="00B06055">
              <w:rPr>
                <w:rFonts w:ascii="Palatino Linotype" w:hAnsi="Palatino Linotype" w:cs="Tahoma"/>
                <w:sz w:val="18"/>
                <w:szCs w:val="18"/>
              </w:rPr>
              <w:t xml:space="preserve"> καὶ </w:t>
            </w:r>
            <w:hyperlink r:id="rId785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ἀγοράζει </w:t>
            </w:r>
            <w:hyperlink r:id="rId7860" w:tooltip="V-PIA-3S 59: agorazei -- To buy." w:history="1">
              <w:r w:rsidRPr="00B06055">
                <w:rPr>
                  <w:rStyle w:val="Hyperlink"/>
                  <w:rFonts w:ascii="Palatino Linotype" w:hAnsi="Palatino Linotype" w:cs="Tahoma"/>
                  <w:sz w:val="18"/>
                  <w:szCs w:val="18"/>
                </w:rPr>
                <w:t>(buys)</w:t>
              </w:r>
            </w:hyperlink>
            <w:r w:rsidRPr="00B06055">
              <w:rPr>
                <w:rFonts w:ascii="Palatino Linotype" w:hAnsi="Palatino Linotype" w:cs="Tahoma"/>
                <w:sz w:val="18"/>
                <w:szCs w:val="18"/>
              </w:rPr>
              <w:t xml:space="preserve"> τὸν </w:t>
            </w:r>
            <w:hyperlink r:id="rId7861"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ἀγρὸν </w:t>
            </w:r>
            <w:hyperlink r:id="rId7862" w:tooltip="N-AMS 68: agron -- A field, especially as bearing a crop; the country, lands, property in land, a country estate." w:history="1">
              <w:r w:rsidRPr="00B06055">
                <w:rPr>
                  <w:rStyle w:val="Hyperlink"/>
                  <w:rFonts w:ascii="Palatino Linotype" w:hAnsi="Palatino Linotype" w:cs="Tahoma"/>
                  <w:sz w:val="18"/>
                  <w:szCs w:val="18"/>
                </w:rPr>
                <w:t>(field)</w:t>
              </w:r>
            </w:hyperlink>
            <w:r w:rsidRPr="00B06055">
              <w:rPr>
                <w:rFonts w:ascii="Palatino Linotype" w:hAnsi="Palatino Linotype" w:cs="Tahoma"/>
                <w:sz w:val="18"/>
                <w:szCs w:val="18"/>
              </w:rPr>
              <w:t xml:space="preserve"> ἐκεῖνον </w:t>
            </w:r>
            <w:hyperlink r:id="rId7863" w:tooltip="DPro-AMS 1565: ekeinon -- That, that one there, yonder."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44 Again, the kingdom of heaven is like unto treasure hid in a field; </w:t>
            </w:r>
            <w:r w:rsidR="009D6BEE" w:rsidRPr="00B06055">
              <w:rPr>
                <w:rFonts w:ascii="Arial" w:eastAsia="Times New Roman" w:hAnsi="Arial" w:cs="Arial"/>
                <w:b/>
                <w:sz w:val="18"/>
                <w:szCs w:val="18"/>
                <w:u w:val="single"/>
              </w:rPr>
              <w:t>the which</w:t>
            </w:r>
            <w:r w:rsidR="009D6BEE" w:rsidRPr="00B06055">
              <w:rPr>
                <w:rFonts w:ascii="Arial" w:eastAsia="Times New Roman" w:hAnsi="Arial" w:cs="Arial"/>
                <w:sz w:val="18"/>
                <w:szCs w:val="18"/>
              </w:rPr>
              <w:t xml:space="preserve"> when a man hath found, he hideth, </w:t>
            </w:r>
            <w:r w:rsidR="009D6BEE" w:rsidRPr="00BA26DD">
              <w:rPr>
                <w:rFonts w:ascii="Arial" w:eastAsia="Times New Roman" w:hAnsi="Arial" w:cs="Arial"/>
                <w:sz w:val="18"/>
                <w:szCs w:val="18"/>
              </w:rPr>
              <w:t>and</w:t>
            </w:r>
            <w:r w:rsidR="009D6BEE" w:rsidRPr="00B06055">
              <w:rPr>
                <w:rFonts w:ascii="Arial" w:eastAsia="Times New Roman" w:hAnsi="Arial" w:cs="Arial"/>
                <w:sz w:val="18"/>
                <w:szCs w:val="18"/>
              </w:rPr>
              <w:t xml:space="preserve"> for joy thereof goeth and selleth all that he hath, and buyeth that field.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47 </w:t>
            </w:r>
            <w:r w:rsidR="009D6BEE" w:rsidRPr="00B06055">
              <w:rPr>
                <w:rFonts w:ascii="Arial" w:eastAsia="Times New Roman" w:hAnsi="Arial" w:cs="Arial"/>
                <w:b/>
                <w:sz w:val="18"/>
                <w:szCs w:val="18"/>
                <w:u w:val="single"/>
              </w:rPr>
              <w:t>And</w:t>
            </w:r>
            <w:r w:rsidR="009D6BEE" w:rsidRPr="00B06055">
              <w:rPr>
                <w:rFonts w:ascii="Arial" w:eastAsia="Times New Roman" w:hAnsi="Arial" w:cs="Arial"/>
                <w:sz w:val="18"/>
                <w:szCs w:val="18"/>
              </w:rPr>
              <w:t xml:space="preserve"> again, the kingdom of heaven is like unto a </w:t>
            </w:r>
            <w:r w:rsidR="009D6BEE" w:rsidRPr="00B06055">
              <w:rPr>
                <w:rFonts w:ascii="Arial" w:eastAsia="Times New Roman" w:hAnsi="Arial" w:cs="Arial"/>
                <w:b/>
                <w:sz w:val="18"/>
                <w:szCs w:val="18"/>
                <w:u w:val="single"/>
              </w:rPr>
              <w:t>merchant-man</w:t>
            </w:r>
            <w:r w:rsidR="009D6BEE" w:rsidRPr="00B06055">
              <w:rPr>
                <w:rFonts w:ascii="Arial" w:eastAsia="Times New Roman" w:hAnsi="Arial" w:cs="Arial"/>
                <w:sz w:val="18"/>
                <w:szCs w:val="18"/>
              </w:rPr>
              <w:t xml:space="preserve">, seeking goodly pearls, </w:t>
            </w:r>
          </w:p>
        </w:tc>
        <w:tc>
          <w:tcPr>
            <w:tcW w:w="5748" w:type="dxa"/>
          </w:tcPr>
          <w:p w:rsidR="009D6BEE" w:rsidRPr="00B06055" w:rsidRDefault="00C16D5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45</w:t>
            </w:r>
            <w:r w:rsidRPr="00B06055">
              <w:rPr>
                <w:rStyle w:val="reftext1"/>
                <w:sz w:val="18"/>
                <w:szCs w:val="18"/>
              </w:rPr>
              <w:t> </w:t>
            </w:r>
            <w:r w:rsidRPr="00B06055">
              <w:rPr>
                <w:rFonts w:ascii="Palatino Linotype" w:hAnsi="Palatino Linotype" w:cs="Tahoma"/>
                <w:sz w:val="18"/>
                <w:szCs w:val="18"/>
              </w:rPr>
              <w:t>Πάλιν </w:t>
            </w:r>
            <w:hyperlink r:id="rId7864" w:tooltip="Adv 3825: Palin -- Again, back, once more, further, on the other hand." w:history="1">
              <w:r w:rsidRPr="00B06055">
                <w:rPr>
                  <w:rStyle w:val="Hyperlink"/>
                  <w:rFonts w:ascii="Palatino Linotype" w:hAnsi="Palatino Linotype" w:cs="Tahoma"/>
                  <w:sz w:val="18"/>
                  <w:szCs w:val="18"/>
                </w:rPr>
                <w:t>(Again)</w:t>
              </w:r>
            </w:hyperlink>
            <w:r w:rsidRPr="00B06055">
              <w:rPr>
                <w:rFonts w:ascii="Palatino Linotype" w:hAnsi="Palatino Linotype" w:cs="Tahoma"/>
                <w:sz w:val="18"/>
                <w:szCs w:val="18"/>
              </w:rPr>
              <w:t xml:space="preserve"> ὁμοία </w:t>
            </w:r>
            <w:hyperlink r:id="rId7865" w:tooltip="Adj-NFS 3664: homoia -- Like, similar to, resembling, of equal rank." w:history="1">
              <w:r w:rsidRPr="00B06055">
                <w:rPr>
                  <w:rStyle w:val="Hyperlink"/>
                  <w:rFonts w:ascii="Palatino Linotype" w:hAnsi="Palatino Linotype" w:cs="Tahoma"/>
                  <w:sz w:val="18"/>
                  <w:szCs w:val="18"/>
                </w:rPr>
                <w:t>(like)</w:t>
              </w:r>
            </w:hyperlink>
            <w:r w:rsidRPr="00B06055">
              <w:rPr>
                <w:rFonts w:ascii="Palatino Linotype" w:hAnsi="Palatino Linotype" w:cs="Tahoma"/>
                <w:sz w:val="18"/>
                <w:szCs w:val="18"/>
              </w:rPr>
              <w:t xml:space="preserve"> ἐστὶν </w:t>
            </w:r>
            <w:hyperlink r:id="rId7866"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xml:space="preserve"> ἡ </w:t>
            </w:r>
            <w:hyperlink r:id="rId7867"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βασιλεία </w:t>
            </w:r>
            <w:hyperlink r:id="rId7868" w:tooltip="N-NFS 932: basileia -- Kingship, sovereignty, authority, rule, especially of God, both in the world, and in the hearts of men; hence: kingdom, in the concrete sense." w:history="1">
              <w:r w:rsidRPr="00B06055">
                <w:rPr>
                  <w:rStyle w:val="Hyperlink"/>
                  <w:rFonts w:ascii="Palatino Linotype" w:hAnsi="Palatino Linotype" w:cs="Tahoma"/>
                  <w:sz w:val="18"/>
                  <w:szCs w:val="18"/>
                </w:rPr>
                <w:t>(kingdom)</w:t>
              </w:r>
            </w:hyperlink>
            <w:r w:rsidRPr="00B06055">
              <w:rPr>
                <w:rFonts w:ascii="Palatino Linotype" w:hAnsi="Palatino Linotype" w:cs="Tahoma"/>
                <w:sz w:val="18"/>
                <w:szCs w:val="18"/>
              </w:rPr>
              <w:t xml:space="preserve"> τῶν </w:t>
            </w:r>
            <w:hyperlink r:id="rId7869"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οὐρανῶν </w:t>
            </w:r>
            <w:hyperlink r:id="rId7870" w:tooltip="N-GMP 3772: ouranōn -- Heaven, (a) the visible heavens: the atmosphere, the sky, the starry heavens, (b) the spiritual heavens." w:history="1">
              <w:r w:rsidRPr="00B06055">
                <w:rPr>
                  <w:rStyle w:val="Hyperlink"/>
                  <w:rFonts w:ascii="Palatino Linotype" w:hAnsi="Palatino Linotype" w:cs="Tahoma"/>
                  <w:sz w:val="18"/>
                  <w:szCs w:val="18"/>
                </w:rPr>
                <w:t>(heavens)</w:t>
              </w:r>
            </w:hyperlink>
            <w:r w:rsidRPr="00B06055">
              <w:rPr>
                <w:rFonts w:ascii="Palatino Linotype" w:hAnsi="Palatino Linotype" w:cs="Tahoma"/>
                <w:sz w:val="18"/>
                <w:szCs w:val="18"/>
              </w:rPr>
              <w:t xml:space="preserve"> ‹ἀνθρώπῳ› </w:t>
            </w:r>
            <w:hyperlink r:id="rId7871" w:tooltip="N-DMS 444: anthrōpō -- A man, one of the human race." w:history="1">
              <w:r w:rsidRPr="00B06055">
                <w:rPr>
                  <w:rStyle w:val="Hyperlink"/>
                  <w:rFonts w:ascii="Palatino Linotype" w:hAnsi="Palatino Linotype" w:cs="Tahoma"/>
                  <w:sz w:val="18"/>
                  <w:szCs w:val="18"/>
                </w:rPr>
                <w:t>(a man)</w:t>
              </w:r>
            </w:hyperlink>
            <w:r w:rsidRPr="00B06055">
              <w:rPr>
                <w:rFonts w:ascii="Palatino Linotype" w:hAnsi="Palatino Linotype" w:cs="Tahoma"/>
                <w:sz w:val="18"/>
                <w:szCs w:val="18"/>
              </w:rPr>
              <w:t>, ἐμπόρῳ </w:t>
            </w:r>
            <w:hyperlink r:id="rId7872" w:tooltip="N-DMS 1713: emporō -- A merchant, trader; one on a journey." w:history="1">
              <w:r w:rsidRPr="00B06055">
                <w:rPr>
                  <w:rStyle w:val="Hyperlink"/>
                  <w:rFonts w:ascii="Palatino Linotype" w:hAnsi="Palatino Linotype" w:cs="Tahoma"/>
                  <w:sz w:val="18"/>
                  <w:szCs w:val="18"/>
                </w:rPr>
                <w:t>(a merchant)</w:t>
              </w:r>
            </w:hyperlink>
            <w:r w:rsidRPr="00B06055">
              <w:rPr>
                <w:rFonts w:ascii="Palatino Linotype" w:hAnsi="Palatino Linotype" w:cs="Tahoma"/>
                <w:sz w:val="18"/>
                <w:szCs w:val="18"/>
              </w:rPr>
              <w:t xml:space="preserve"> ζητοῦντι </w:t>
            </w:r>
            <w:hyperlink r:id="rId7873" w:tooltip="V-PPA-DMS 2212: zētounti -- To seek, search for, desire, require, demand." w:history="1">
              <w:r w:rsidRPr="00B06055">
                <w:rPr>
                  <w:rStyle w:val="Hyperlink"/>
                  <w:rFonts w:ascii="Palatino Linotype" w:hAnsi="Palatino Linotype" w:cs="Tahoma"/>
                  <w:sz w:val="18"/>
                  <w:szCs w:val="18"/>
                </w:rPr>
                <w:t>(seeking)</w:t>
              </w:r>
            </w:hyperlink>
            <w:r w:rsidRPr="00B06055">
              <w:rPr>
                <w:rFonts w:ascii="Palatino Linotype" w:hAnsi="Palatino Linotype" w:cs="Tahoma"/>
                <w:sz w:val="18"/>
                <w:szCs w:val="18"/>
              </w:rPr>
              <w:t xml:space="preserve"> καλοὺς </w:t>
            </w:r>
            <w:hyperlink r:id="rId7874" w:tooltip="Adj-AMP 2570: kalous -- Beautiful, as an outward sign of the inward good, noble, honorable character; good, worthy, honorable, noble, and seen to be so." w:history="1">
              <w:r w:rsidRPr="00B06055">
                <w:rPr>
                  <w:rStyle w:val="Hyperlink"/>
                  <w:rFonts w:ascii="Palatino Linotype" w:hAnsi="Palatino Linotype" w:cs="Tahoma"/>
                  <w:sz w:val="18"/>
                  <w:szCs w:val="18"/>
                </w:rPr>
                <w:t>(fine)</w:t>
              </w:r>
            </w:hyperlink>
            <w:r w:rsidRPr="00B06055">
              <w:rPr>
                <w:rFonts w:ascii="Palatino Linotype" w:hAnsi="Palatino Linotype" w:cs="Tahoma"/>
                <w:sz w:val="18"/>
                <w:szCs w:val="18"/>
              </w:rPr>
              <w:t xml:space="preserve"> μαργαρίτας </w:t>
            </w:r>
            <w:hyperlink r:id="rId7875" w:tooltip="N-AMP 3135: margaritas -- A pearl." w:history="1">
              <w:r w:rsidRPr="00B06055">
                <w:rPr>
                  <w:rStyle w:val="Hyperlink"/>
                  <w:rFonts w:ascii="Palatino Linotype" w:hAnsi="Palatino Linotype" w:cs="Tahoma"/>
                  <w:sz w:val="18"/>
                  <w:szCs w:val="18"/>
                </w:rPr>
                <w:t>(pearls)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45 Again, the kingdom of heaven is like unto a </w:t>
            </w:r>
            <w:r w:rsidR="009D6BEE" w:rsidRPr="00B06055">
              <w:rPr>
                <w:rFonts w:ascii="Arial" w:eastAsia="Times New Roman" w:hAnsi="Arial" w:cs="Arial"/>
                <w:b/>
                <w:sz w:val="18"/>
                <w:szCs w:val="18"/>
                <w:u w:val="single"/>
              </w:rPr>
              <w:t>merchant man,</w:t>
            </w:r>
            <w:r w:rsidR="004225D9" w:rsidRPr="00B06055">
              <w:rPr>
                <w:rFonts w:ascii="Arial" w:eastAsia="Times New Roman" w:hAnsi="Arial" w:cs="Arial"/>
                <w:sz w:val="18"/>
                <w:szCs w:val="18"/>
              </w:rPr>
              <w:t xml:space="preserve"> seeking goodly pearls: </w:t>
            </w:r>
          </w:p>
        </w:tc>
      </w:tr>
      <w:tr w:rsidR="00C16D58" w:rsidRPr="000A4E93" w:rsidTr="004519DA">
        <w:trPr>
          <w:tblCellSpacing w:w="75" w:type="dxa"/>
        </w:trPr>
        <w:tc>
          <w:tcPr>
            <w:tcW w:w="2004" w:type="dxa"/>
            <w:tcMar>
              <w:top w:w="0" w:type="dxa"/>
              <w:left w:w="108" w:type="dxa"/>
              <w:bottom w:w="0" w:type="dxa"/>
              <w:right w:w="108" w:type="dxa"/>
            </w:tcMar>
          </w:tcPr>
          <w:p w:rsidR="00C16D58" w:rsidRPr="00B06055" w:rsidRDefault="00C16D58" w:rsidP="000B13DA">
            <w:pPr>
              <w:spacing w:before="100" w:beforeAutospacing="1" w:after="100" w:afterAutospacing="1" w:line="240" w:lineRule="auto"/>
              <w:rPr>
                <w:rFonts w:ascii="Arial" w:eastAsia="Times New Roman" w:hAnsi="Arial" w:cs="Arial"/>
                <w:sz w:val="18"/>
                <w:szCs w:val="18"/>
              </w:rPr>
            </w:pPr>
            <w:proofErr w:type="gramStart"/>
            <w:r w:rsidRPr="00B06055">
              <w:rPr>
                <w:rFonts w:ascii="Arial" w:eastAsia="Times New Roman" w:hAnsi="Arial" w:cs="Arial"/>
                <w:sz w:val="18"/>
                <w:szCs w:val="18"/>
              </w:rPr>
              <w:t>who</w:t>
            </w:r>
            <w:proofErr w:type="gramEnd"/>
            <w:r w:rsidRPr="00B06055">
              <w:rPr>
                <w:rFonts w:ascii="Arial" w:eastAsia="Times New Roman" w:hAnsi="Arial" w:cs="Arial"/>
                <w:sz w:val="18"/>
                <w:szCs w:val="18"/>
              </w:rPr>
              <w:t xml:space="preserve">, when he had found one pearl of great price, </w:t>
            </w:r>
            <w:r w:rsidRPr="00B06055">
              <w:rPr>
                <w:rFonts w:ascii="Arial" w:eastAsia="Times New Roman" w:hAnsi="Arial" w:cs="Arial"/>
                <w:b/>
                <w:sz w:val="18"/>
                <w:szCs w:val="18"/>
                <w:u w:val="single"/>
              </w:rPr>
              <w:t>he</w:t>
            </w:r>
            <w:r w:rsidRPr="00B06055">
              <w:rPr>
                <w:rFonts w:ascii="Arial" w:eastAsia="Times New Roman" w:hAnsi="Arial" w:cs="Arial"/>
                <w:sz w:val="18"/>
                <w:szCs w:val="18"/>
              </w:rPr>
              <w:t xml:space="preserve"> went and sold all that he had and bought it.  </w:t>
            </w:r>
          </w:p>
        </w:tc>
        <w:tc>
          <w:tcPr>
            <w:tcW w:w="5748" w:type="dxa"/>
          </w:tcPr>
          <w:p w:rsidR="00C16D58" w:rsidRPr="00B06055" w:rsidRDefault="00C16D5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46</w:t>
            </w:r>
            <w:r w:rsidRPr="00B06055">
              <w:rPr>
                <w:rStyle w:val="reftext1"/>
                <w:sz w:val="18"/>
                <w:szCs w:val="18"/>
              </w:rPr>
              <w:t> </w:t>
            </w:r>
            <w:r w:rsidRPr="00B06055">
              <w:rPr>
                <w:rFonts w:ascii="Palatino Linotype" w:hAnsi="Palatino Linotype" w:cs="Tahoma"/>
                <w:sz w:val="18"/>
                <w:szCs w:val="18"/>
              </w:rPr>
              <w:t>εὑρὼν </w:t>
            </w:r>
            <w:hyperlink r:id="rId7876" w:tooltip="V-APA-NMS 2147: heurōn -- To find, learn, discover, especially after searching." w:history="1">
              <w:r w:rsidRPr="00B06055">
                <w:rPr>
                  <w:rStyle w:val="Hyperlink"/>
                  <w:rFonts w:ascii="Palatino Linotype" w:hAnsi="Palatino Linotype" w:cs="Tahoma"/>
                  <w:sz w:val="18"/>
                  <w:szCs w:val="18"/>
                </w:rPr>
                <w:t>(having found)</w:t>
              </w:r>
            </w:hyperlink>
            <w:r w:rsidRPr="00B06055">
              <w:rPr>
                <w:rFonts w:ascii="Palatino Linotype" w:hAnsi="Palatino Linotype" w:cs="Tahoma"/>
                <w:sz w:val="18"/>
                <w:szCs w:val="18"/>
              </w:rPr>
              <w:t xml:space="preserve"> δὲ </w:t>
            </w:r>
            <w:hyperlink r:id="rId7877"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ἕνα </w:t>
            </w:r>
            <w:hyperlink r:id="rId7878" w:tooltip="Adj-AMS 1520: hena -- One."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xml:space="preserve"> πολύτιμον </w:t>
            </w:r>
            <w:hyperlink r:id="rId7879" w:tooltip="Adj-AMS 4186: polytimon -- Of great value, very costly, very precious." w:history="1">
              <w:r w:rsidRPr="00B06055">
                <w:rPr>
                  <w:rStyle w:val="Hyperlink"/>
                  <w:rFonts w:ascii="Palatino Linotype" w:hAnsi="Palatino Linotype" w:cs="Tahoma"/>
                  <w:sz w:val="18"/>
                  <w:szCs w:val="18"/>
                </w:rPr>
                <w:t>(very precious)</w:t>
              </w:r>
            </w:hyperlink>
            <w:r w:rsidRPr="00B06055">
              <w:rPr>
                <w:rFonts w:ascii="Palatino Linotype" w:hAnsi="Palatino Linotype" w:cs="Tahoma"/>
                <w:sz w:val="18"/>
                <w:szCs w:val="18"/>
              </w:rPr>
              <w:t xml:space="preserve"> μαργαρίτην </w:t>
            </w:r>
            <w:hyperlink r:id="rId7880" w:tooltip="N-AMS 3135: margaritēn -- A pearl." w:history="1">
              <w:r w:rsidRPr="00B06055">
                <w:rPr>
                  <w:rStyle w:val="Hyperlink"/>
                  <w:rFonts w:ascii="Palatino Linotype" w:hAnsi="Palatino Linotype" w:cs="Tahoma"/>
                  <w:sz w:val="18"/>
                  <w:szCs w:val="18"/>
                </w:rPr>
                <w:t>(pearl)</w:t>
              </w:r>
            </w:hyperlink>
            <w:r w:rsidRPr="00B06055">
              <w:rPr>
                <w:rFonts w:ascii="Palatino Linotype" w:hAnsi="Palatino Linotype" w:cs="Tahoma"/>
                <w:sz w:val="18"/>
                <w:szCs w:val="18"/>
              </w:rPr>
              <w:t>, ἀπελθὼν </w:t>
            </w:r>
            <w:hyperlink r:id="rId7881" w:tooltip="V-APA-NMS 565: apelthōn -- To come or go away from, depart, return, arrive, go after, follow." w:history="1">
              <w:r w:rsidRPr="00B06055">
                <w:rPr>
                  <w:rStyle w:val="Hyperlink"/>
                  <w:rFonts w:ascii="Palatino Linotype" w:hAnsi="Palatino Linotype" w:cs="Tahoma"/>
                  <w:sz w:val="18"/>
                  <w:szCs w:val="18"/>
                </w:rPr>
                <w:t>(having gone away)</w:t>
              </w:r>
            </w:hyperlink>
            <w:r w:rsidRPr="00B06055">
              <w:rPr>
                <w:rFonts w:ascii="Palatino Linotype" w:hAnsi="Palatino Linotype" w:cs="Tahoma"/>
                <w:sz w:val="18"/>
                <w:szCs w:val="18"/>
              </w:rPr>
              <w:t>, πέπρακεν </w:t>
            </w:r>
            <w:hyperlink r:id="rId7882" w:tooltip="V-RIA-3S 4097: pepraken -- To sell; pass: to be a slave to, to be devoted to." w:history="1">
              <w:r w:rsidRPr="00B06055">
                <w:rPr>
                  <w:rStyle w:val="Hyperlink"/>
                  <w:rFonts w:ascii="Palatino Linotype" w:hAnsi="Palatino Linotype" w:cs="Tahoma"/>
                  <w:sz w:val="18"/>
                  <w:szCs w:val="18"/>
                </w:rPr>
                <w:t>(he has sold)</w:t>
              </w:r>
            </w:hyperlink>
            <w:r w:rsidRPr="00B06055">
              <w:rPr>
                <w:rFonts w:ascii="Palatino Linotype" w:hAnsi="Palatino Linotype" w:cs="Tahoma"/>
                <w:sz w:val="18"/>
                <w:szCs w:val="18"/>
              </w:rPr>
              <w:t xml:space="preserve"> πάντα </w:t>
            </w:r>
            <w:hyperlink r:id="rId7883" w:tooltip="Adj-ANP 3956: panta -- All, the whole, every kind of." w:history="1">
              <w:r w:rsidRPr="00B06055">
                <w:rPr>
                  <w:rStyle w:val="Hyperlink"/>
                  <w:rFonts w:ascii="Palatino Linotype" w:hAnsi="Palatino Linotype" w:cs="Tahoma"/>
                  <w:sz w:val="18"/>
                  <w:szCs w:val="18"/>
                </w:rPr>
                <w:t>(all things)</w:t>
              </w:r>
            </w:hyperlink>
            <w:r w:rsidRPr="00B06055">
              <w:rPr>
                <w:rFonts w:ascii="Palatino Linotype" w:hAnsi="Palatino Linotype" w:cs="Tahoma"/>
                <w:sz w:val="18"/>
                <w:szCs w:val="18"/>
              </w:rPr>
              <w:t xml:space="preserve"> ὅσα </w:t>
            </w:r>
            <w:hyperlink r:id="rId7884" w:tooltip="RelPro-ANP 3745: hosa -- How much, how great, how many, as great as, as much." w:history="1">
              <w:r w:rsidRPr="00B06055">
                <w:rPr>
                  <w:rStyle w:val="Hyperlink"/>
                  <w:rFonts w:ascii="Palatino Linotype" w:hAnsi="Palatino Linotype" w:cs="Tahoma"/>
                  <w:sz w:val="18"/>
                  <w:szCs w:val="18"/>
                </w:rPr>
                <w:t>(as many as)</w:t>
              </w:r>
            </w:hyperlink>
            <w:r w:rsidRPr="00B06055">
              <w:rPr>
                <w:rFonts w:ascii="Palatino Linotype" w:hAnsi="Palatino Linotype" w:cs="Tahoma"/>
                <w:sz w:val="18"/>
                <w:szCs w:val="18"/>
              </w:rPr>
              <w:t xml:space="preserve"> εἶχεν </w:t>
            </w:r>
            <w:hyperlink r:id="rId7885" w:tooltip="V-IIA-3S 2192: eichen -- To have, hold, possess." w:history="1">
              <w:r w:rsidRPr="00B06055">
                <w:rPr>
                  <w:rStyle w:val="Hyperlink"/>
                  <w:rFonts w:ascii="Palatino Linotype" w:hAnsi="Palatino Linotype" w:cs="Tahoma"/>
                  <w:sz w:val="18"/>
                  <w:szCs w:val="18"/>
                </w:rPr>
                <w:t>(he had)</w:t>
              </w:r>
            </w:hyperlink>
            <w:r w:rsidRPr="00B06055">
              <w:rPr>
                <w:rFonts w:ascii="Palatino Linotype" w:hAnsi="Palatino Linotype" w:cs="Tahoma"/>
                <w:sz w:val="18"/>
                <w:szCs w:val="18"/>
              </w:rPr>
              <w:t>, καὶ </w:t>
            </w:r>
            <w:hyperlink r:id="rId788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ἠγόρασεν </w:t>
            </w:r>
            <w:hyperlink r:id="rId7887" w:tooltip="V-AIA-3S 59: ēgorasen -- To buy." w:history="1">
              <w:r w:rsidRPr="00B06055">
                <w:rPr>
                  <w:rStyle w:val="Hyperlink"/>
                  <w:rFonts w:ascii="Palatino Linotype" w:hAnsi="Palatino Linotype" w:cs="Tahoma"/>
                  <w:sz w:val="18"/>
                  <w:szCs w:val="18"/>
                </w:rPr>
                <w:t>(bought)</w:t>
              </w:r>
            </w:hyperlink>
            <w:r w:rsidRPr="00B06055">
              <w:rPr>
                <w:rFonts w:ascii="Palatino Linotype" w:hAnsi="Palatino Linotype" w:cs="Tahoma"/>
                <w:sz w:val="18"/>
                <w:szCs w:val="18"/>
              </w:rPr>
              <w:t xml:space="preserve"> αὐτόν </w:t>
            </w:r>
            <w:hyperlink r:id="rId7888" w:tooltip="PPro-AM3S 846: auton -- He, she, it, they, them, same." w:history="1">
              <w:r w:rsidRPr="00B06055">
                <w:rPr>
                  <w:rStyle w:val="Hyperlink"/>
                  <w:rFonts w:ascii="Palatino Linotype" w:hAnsi="Palatino Linotype" w:cs="Tahoma"/>
                  <w:sz w:val="18"/>
                  <w:szCs w:val="18"/>
                </w:rPr>
                <w:t>(it)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C16D58"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C16D58" w:rsidRPr="00B06055">
              <w:rPr>
                <w:rFonts w:ascii="Arial" w:eastAsia="Times New Roman" w:hAnsi="Arial" w:cs="Arial"/>
                <w:sz w:val="18"/>
                <w:szCs w:val="18"/>
              </w:rPr>
              <w:t>46 Who, when he had found one pearl of great price, went and sold all that he had, and bought it.</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48 Again, the kingdom of heaven is like unto a net that was cast into the sea, and gathered of every kind, </w:t>
            </w:r>
          </w:p>
        </w:tc>
        <w:tc>
          <w:tcPr>
            <w:tcW w:w="5748" w:type="dxa"/>
          </w:tcPr>
          <w:p w:rsidR="009D6BEE" w:rsidRPr="00B06055" w:rsidRDefault="00C16D5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47</w:t>
            </w:r>
            <w:r w:rsidRPr="00B06055">
              <w:rPr>
                <w:rStyle w:val="reftext1"/>
                <w:sz w:val="18"/>
                <w:szCs w:val="18"/>
              </w:rPr>
              <w:t> </w:t>
            </w:r>
            <w:r w:rsidRPr="00B06055">
              <w:rPr>
                <w:rFonts w:ascii="Palatino Linotype" w:hAnsi="Palatino Linotype" w:cs="Tahoma"/>
                <w:sz w:val="18"/>
                <w:szCs w:val="18"/>
              </w:rPr>
              <w:t>Πάλιν </w:t>
            </w:r>
            <w:hyperlink r:id="rId7889" w:tooltip="Adv 3825: Palin -- Again, back, once more, further, on the other hand." w:history="1">
              <w:r w:rsidRPr="00B06055">
                <w:rPr>
                  <w:rStyle w:val="Hyperlink"/>
                  <w:rFonts w:ascii="Palatino Linotype" w:hAnsi="Palatino Linotype" w:cs="Tahoma"/>
                  <w:sz w:val="18"/>
                  <w:szCs w:val="18"/>
                </w:rPr>
                <w:t>(Again)</w:t>
              </w:r>
            </w:hyperlink>
            <w:r w:rsidRPr="00B06055">
              <w:rPr>
                <w:rFonts w:ascii="Palatino Linotype" w:hAnsi="Palatino Linotype" w:cs="Tahoma"/>
                <w:sz w:val="18"/>
                <w:szCs w:val="18"/>
              </w:rPr>
              <w:t xml:space="preserve"> ὁμοία </w:t>
            </w:r>
            <w:hyperlink r:id="rId7890" w:tooltip="Adj-NFS 3664: homoia -- Like, similar to, resembling, of equal rank." w:history="1">
              <w:r w:rsidRPr="00B06055">
                <w:rPr>
                  <w:rStyle w:val="Hyperlink"/>
                  <w:rFonts w:ascii="Palatino Linotype" w:hAnsi="Palatino Linotype" w:cs="Tahoma"/>
                  <w:sz w:val="18"/>
                  <w:szCs w:val="18"/>
                </w:rPr>
                <w:t>(like)</w:t>
              </w:r>
            </w:hyperlink>
            <w:r w:rsidRPr="00B06055">
              <w:rPr>
                <w:rFonts w:ascii="Palatino Linotype" w:hAnsi="Palatino Linotype" w:cs="Tahoma"/>
                <w:sz w:val="18"/>
                <w:szCs w:val="18"/>
              </w:rPr>
              <w:t xml:space="preserve"> ἐστὶν </w:t>
            </w:r>
            <w:hyperlink r:id="rId7891"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xml:space="preserve"> ἡ </w:t>
            </w:r>
            <w:hyperlink r:id="rId7892"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βασιλεία </w:t>
            </w:r>
            <w:hyperlink r:id="rId7893" w:tooltip="N-NFS 932: basileia -- Kingship, sovereignty, authority, rule, especially of God, both in the world, and in the hearts of men; hence: kingdom, in the concrete sense." w:history="1">
              <w:r w:rsidRPr="00B06055">
                <w:rPr>
                  <w:rStyle w:val="Hyperlink"/>
                  <w:rFonts w:ascii="Palatino Linotype" w:hAnsi="Palatino Linotype" w:cs="Tahoma"/>
                  <w:sz w:val="18"/>
                  <w:szCs w:val="18"/>
                </w:rPr>
                <w:t>(kingdom)</w:t>
              </w:r>
            </w:hyperlink>
            <w:r w:rsidRPr="00B06055">
              <w:rPr>
                <w:rFonts w:ascii="Palatino Linotype" w:hAnsi="Palatino Linotype" w:cs="Tahoma"/>
                <w:sz w:val="18"/>
                <w:szCs w:val="18"/>
              </w:rPr>
              <w:t xml:space="preserve"> τῶν </w:t>
            </w:r>
            <w:hyperlink r:id="rId7894"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οὐρανῶν </w:t>
            </w:r>
            <w:hyperlink r:id="rId7895" w:tooltip="N-GMP 3772: ouranōn -- Heaven, (a) the visible heavens: the atmosphere, the sky, the starry heavens, (b) the spiritual heavens." w:history="1">
              <w:r w:rsidRPr="00B06055">
                <w:rPr>
                  <w:rStyle w:val="Hyperlink"/>
                  <w:rFonts w:ascii="Palatino Linotype" w:hAnsi="Palatino Linotype" w:cs="Tahoma"/>
                  <w:sz w:val="18"/>
                  <w:szCs w:val="18"/>
                </w:rPr>
                <w:t>(heavens)</w:t>
              </w:r>
            </w:hyperlink>
            <w:r w:rsidRPr="00B06055">
              <w:rPr>
                <w:rFonts w:ascii="Palatino Linotype" w:hAnsi="Palatino Linotype" w:cs="Tahoma"/>
                <w:sz w:val="18"/>
                <w:szCs w:val="18"/>
              </w:rPr>
              <w:t xml:space="preserve"> σαγήνῃ </w:t>
            </w:r>
            <w:hyperlink r:id="rId7896" w:tooltip="N-DFS 4522: sagēnē -- A dragnet." w:history="1">
              <w:r w:rsidRPr="00B06055">
                <w:rPr>
                  <w:rStyle w:val="Hyperlink"/>
                  <w:rFonts w:ascii="Palatino Linotype" w:hAnsi="Palatino Linotype" w:cs="Tahoma"/>
                  <w:sz w:val="18"/>
                  <w:szCs w:val="18"/>
                </w:rPr>
                <w:t>(a dragnet)</w:t>
              </w:r>
            </w:hyperlink>
            <w:r w:rsidRPr="00B06055">
              <w:rPr>
                <w:rFonts w:ascii="Palatino Linotype" w:hAnsi="Palatino Linotype" w:cs="Tahoma"/>
                <w:sz w:val="18"/>
                <w:szCs w:val="18"/>
              </w:rPr>
              <w:t xml:space="preserve"> βληθείσῃ </w:t>
            </w:r>
            <w:hyperlink r:id="rId7897" w:tooltip="V-APP-DFS 906: blētheisē -- (a) to cast, throw, rush, (b) often, in the weaker sense: to place, put, drop." w:history="1">
              <w:r w:rsidRPr="00B06055">
                <w:rPr>
                  <w:rStyle w:val="Hyperlink"/>
                  <w:rFonts w:ascii="Palatino Linotype" w:hAnsi="Palatino Linotype" w:cs="Tahoma"/>
                  <w:sz w:val="18"/>
                  <w:szCs w:val="18"/>
                </w:rPr>
                <w:t>(having been cast)</w:t>
              </w:r>
            </w:hyperlink>
            <w:r w:rsidRPr="00B06055">
              <w:rPr>
                <w:rFonts w:ascii="Palatino Linotype" w:hAnsi="Palatino Linotype" w:cs="Tahoma"/>
                <w:sz w:val="18"/>
                <w:szCs w:val="18"/>
              </w:rPr>
              <w:t xml:space="preserve"> εἰς </w:t>
            </w:r>
            <w:hyperlink r:id="rId7898"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τὴν </w:t>
            </w:r>
            <w:hyperlink r:id="rId7899"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θάλασσαν </w:t>
            </w:r>
            <w:hyperlink r:id="rId7900" w:tooltip="N-AFS 2281: thalassan -- (a) the sea, in contrast to the land, (b) a particular sea or lake, e.g. the Sea of Galilee (Tiberias), the Red Sea." w:history="1">
              <w:r w:rsidRPr="00B06055">
                <w:rPr>
                  <w:rStyle w:val="Hyperlink"/>
                  <w:rFonts w:ascii="Palatino Linotype" w:hAnsi="Palatino Linotype" w:cs="Tahoma"/>
                  <w:sz w:val="18"/>
                  <w:szCs w:val="18"/>
                </w:rPr>
                <w:t>(sea)</w:t>
              </w:r>
            </w:hyperlink>
            <w:r w:rsidRPr="00B06055">
              <w:rPr>
                <w:rFonts w:ascii="Palatino Linotype" w:hAnsi="Palatino Linotype" w:cs="Tahoma"/>
                <w:sz w:val="18"/>
                <w:szCs w:val="18"/>
              </w:rPr>
              <w:t>, καὶ </w:t>
            </w:r>
            <w:hyperlink r:id="rId790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ἐκ </w:t>
            </w:r>
            <w:hyperlink r:id="rId7902" w:tooltip="Prep 1537: ek -- From out, out from among, from, suggesting from the interior outwards." w:history="1">
              <w:r w:rsidRPr="00B06055">
                <w:rPr>
                  <w:rStyle w:val="Hyperlink"/>
                  <w:rFonts w:ascii="Palatino Linotype" w:hAnsi="Palatino Linotype" w:cs="Tahoma"/>
                  <w:sz w:val="18"/>
                  <w:szCs w:val="18"/>
                </w:rPr>
                <w:t>(of)</w:t>
              </w:r>
            </w:hyperlink>
            <w:r w:rsidRPr="00B06055">
              <w:rPr>
                <w:rFonts w:ascii="Palatino Linotype" w:hAnsi="Palatino Linotype" w:cs="Tahoma"/>
                <w:sz w:val="18"/>
                <w:szCs w:val="18"/>
              </w:rPr>
              <w:t xml:space="preserve"> παντὸς </w:t>
            </w:r>
            <w:hyperlink r:id="rId7903" w:tooltip="Adj-GNS 3956: pantos -- All, the whole, every kind of." w:history="1">
              <w:r w:rsidRPr="00B06055">
                <w:rPr>
                  <w:rStyle w:val="Hyperlink"/>
                  <w:rFonts w:ascii="Palatino Linotype" w:hAnsi="Palatino Linotype" w:cs="Tahoma"/>
                  <w:sz w:val="18"/>
                  <w:szCs w:val="18"/>
                </w:rPr>
                <w:t>(every)</w:t>
              </w:r>
            </w:hyperlink>
            <w:r w:rsidRPr="00B06055">
              <w:rPr>
                <w:rFonts w:ascii="Palatino Linotype" w:hAnsi="Palatino Linotype" w:cs="Tahoma"/>
                <w:sz w:val="18"/>
                <w:szCs w:val="18"/>
              </w:rPr>
              <w:t xml:space="preserve"> γένους </w:t>
            </w:r>
            <w:hyperlink r:id="rId7904" w:tooltip="N-GNS 1085: genous -- Offspring, family, race, nation, kind." w:history="1">
              <w:r w:rsidRPr="00B06055">
                <w:rPr>
                  <w:rStyle w:val="Hyperlink"/>
                  <w:rFonts w:ascii="Palatino Linotype" w:hAnsi="Palatino Linotype" w:cs="Tahoma"/>
                  <w:sz w:val="18"/>
                  <w:szCs w:val="18"/>
                </w:rPr>
                <w:t>(kind)</w:t>
              </w:r>
            </w:hyperlink>
            <w:r w:rsidRPr="00B06055">
              <w:rPr>
                <w:rFonts w:ascii="Palatino Linotype" w:hAnsi="Palatino Linotype" w:cs="Tahoma"/>
                <w:sz w:val="18"/>
                <w:szCs w:val="18"/>
              </w:rPr>
              <w:t xml:space="preserve"> συναγαγούσῃ </w:t>
            </w:r>
            <w:hyperlink r:id="rId7905" w:tooltip="V-APA-DFS 4863: synagagousē -- To gather together, collect, assemble, receive with hospitality, entertain." w:history="1">
              <w:r w:rsidRPr="00B06055">
                <w:rPr>
                  <w:rStyle w:val="Hyperlink"/>
                  <w:rFonts w:ascii="Palatino Linotype" w:hAnsi="Palatino Linotype" w:cs="Tahoma"/>
                  <w:sz w:val="18"/>
                  <w:szCs w:val="18"/>
                </w:rPr>
                <w:t>(having gathered together)</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47 Again, the kingdom of heaven is like unto a net, that was cast into the sea, and gathered of ev</w:t>
            </w:r>
            <w:r w:rsidR="00C86774" w:rsidRPr="00B06055">
              <w:rPr>
                <w:rFonts w:ascii="Arial" w:eastAsia="Times New Roman" w:hAnsi="Arial" w:cs="Arial"/>
                <w:sz w:val="18"/>
                <w:szCs w:val="18"/>
              </w:rPr>
              <w:t xml:space="preserve">ery kind: </w:t>
            </w:r>
          </w:p>
        </w:tc>
      </w:tr>
      <w:tr w:rsidR="00C16D58" w:rsidRPr="000A4E93" w:rsidTr="004519DA">
        <w:trPr>
          <w:tblCellSpacing w:w="75" w:type="dxa"/>
        </w:trPr>
        <w:tc>
          <w:tcPr>
            <w:tcW w:w="2004" w:type="dxa"/>
            <w:tcMar>
              <w:top w:w="0" w:type="dxa"/>
              <w:left w:w="108" w:type="dxa"/>
              <w:bottom w:w="0" w:type="dxa"/>
              <w:right w:w="108" w:type="dxa"/>
            </w:tcMar>
          </w:tcPr>
          <w:p w:rsidR="00C16D58" w:rsidRPr="00B06055" w:rsidRDefault="00C16D58" w:rsidP="000B13DA">
            <w:pPr>
              <w:spacing w:before="100" w:beforeAutospacing="1" w:after="100" w:afterAutospacing="1" w:line="240" w:lineRule="auto"/>
              <w:rPr>
                <w:rFonts w:ascii="Arial" w:eastAsia="Times New Roman" w:hAnsi="Arial" w:cs="Arial"/>
                <w:sz w:val="18"/>
                <w:szCs w:val="18"/>
              </w:rPr>
            </w:pPr>
            <w:proofErr w:type="gramStart"/>
            <w:r w:rsidRPr="00B06055">
              <w:rPr>
                <w:rFonts w:ascii="Arial" w:eastAsia="Times New Roman" w:hAnsi="Arial" w:cs="Arial"/>
                <w:sz w:val="18"/>
                <w:szCs w:val="18"/>
              </w:rPr>
              <w:t>which</w:t>
            </w:r>
            <w:proofErr w:type="gramEnd"/>
            <w:r w:rsidRPr="00B06055">
              <w:rPr>
                <w:rFonts w:ascii="Arial" w:eastAsia="Times New Roman" w:hAnsi="Arial" w:cs="Arial"/>
                <w:sz w:val="18"/>
                <w:szCs w:val="18"/>
              </w:rPr>
              <w:t xml:space="preserve">, when it was full, they drew to shore, and sat down, and gathered the good into vessels; but cast the bad away.  </w:t>
            </w:r>
          </w:p>
        </w:tc>
        <w:tc>
          <w:tcPr>
            <w:tcW w:w="5748" w:type="dxa"/>
          </w:tcPr>
          <w:p w:rsidR="00C16D58" w:rsidRPr="00B06055" w:rsidRDefault="00C16D5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48</w:t>
            </w:r>
            <w:r w:rsidRPr="00B06055">
              <w:rPr>
                <w:rStyle w:val="reftext1"/>
                <w:sz w:val="18"/>
                <w:szCs w:val="18"/>
              </w:rPr>
              <w:t> </w:t>
            </w:r>
            <w:r w:rsidRPr="00B06055">
              <w:rPr>
                <w:rFonts w:ascii="Palatino Linotype" w:hAnsi="Palatino Linotype" w:cs="Tahoma"/>
                <w:sz w:val="18"/>
                <w:szCs w:val="18"/>
              </w:rPr>
              <w:t>ἣν </w:t>
            </w:r>
            <w:hyperlink r:id="rId7906" w:tooltip="RelPro-AFS 3739: hēn -- Who, which, what, that." w:history="1">
              <w:r w:rsidRPr="00B06055">
                <w:rPr>
                  <w:rStyle w:val="Hyperlink"/>
                  <w:rFonts w:ascii="Palatino Linotype" w:hAnsi="Palatino Linotype" w:cs="Tahoma"/>
                  <w:sz w:val="18"/>
                  <w:szCs w:val="18"/>
                </w:rPr>
                <w:t>(which)</w:t>
              </w:r>
            </w:hyperlink>
            <w:r w:rsidRPr="00B06055">
              <w:rPr>
                <w:rFonts w:ascii="Palatino Linotype" w:hAnsi="Palatino Linotype" w:cs="Tahoma"/>
                <w:sz w:val="18"/>
                <w:szCs w:val="18"/>
              </w:rPr>
              <w:t>, ὅτε </w:t>
            </w:r>
            <w:hyperlink r:id="rId7907" w:tooltip="Adv 3753: hote -- When, at which time." w:history="1">
              <w:r w:rsidRPr="00B06055">
                <w:rPr>
                  <w:rStyle w:val="Hyperlink"/>
                  <w:rFonts w:ascii="Palatino Linotype" w:hAnsi="Palatino Linotype" w:cs="Tahoma"/>
                  <w:sz w:val="18"/>
                  <w:szCs w:val="18"/>
                </w:rPr>
                <w:t>(when)</w:t>
              </w:r>
            </w:hyperlink>
            <w:r w:rsidRPr="00B06055">
              <w:rPr>
                <w:rFonts w:ascii="Palatino Linotype" w:hAnsi="Palatino Linotype" w:cs="Tahoma"/>
                <w:sz w:val="18"/>
                <w:szCs w:val="18"/>
              </w:rPr>
              <w:t xml:space="preserve"> ἐπληρώθη </w:t>
            </w:r>
            <w:hyperlink r:id="rId7908" w:tooltip="V-AIP-3S 4137: eplērōthē -- To fill, fulfill, complete." w:history="1">
              <w:r w:rsidRPr="00B06055">
                <w:rPr>
                  <w:rStyle w:val="Hyperlink"/>
                  <w:rFonts w:ascii="Palatino Linotype" w:hAnsi="Palatino Linotype" w:cs="Tahoma"/>
                  <w:sz w:val="18"/>
                  <w:szCs w:val="18"/>
                </w:rPr>
                <w:t>(it was filled)</w:t>
              </w:r>
            </w:hyperlink>
            <w:r w:rsidRPr="00B06055">
              <w:rPr>
                <w:rFonts w:ascii="Palatino Linotype" w:hAnsi="Palatino Linotype" w:cs="Tahoma"/>
                <w:sz w:val="18"/>
                <w:szCs w:val="18"/>
              </w:rPr>
              <w:t>, ἀναβιβάσαντες </w:t>
            </w:r>
            <w:hyperlink r:id="rId7909" w:tooltip="V-APA-NMP 307: anabibasantes -- To draw up, as a net to shore." w:history="1">
              <w:r w:rsidRPr="00B06055">
                <w:rPr>
                  <w:rStyle w:val="Hyperlink"/>
                  <w:rFonts w:ascii="Palatino Linotype" w:hAnsi="Palatino Linotype" w:cs="Tahoma"/>
                  <w:sz w:val="18"/>
                  <w:szCs w:val="18"/>
                </w:rPr>
                <w:t>(having drawn up)</w:t>
              </w:r>
            </w:hyperlink>
            <w:r w:rsidRPr="00B06055">
              <w:rPr>
                <w:rFonts w:ascii="Palatino Linotype" w:hAnsi="Palatino Linotype" w:cs="Tahoma"/>
                <w:sz w:val="18"/>
                <w:szCs w:val="18"/>
              </w:rPr>
              <w:t xml:space="preserve"> ἐπὶ </w:t>
            </w:r>
            <w:hyperlink r:id="rId7910" w:tooltip="Prep 1909: epi -- On, to, against, on the basis of, at." w:history="1">
              <w:r w:rsidRPr="00B06055">
                <w:rPr>
                  <w:rStyle w:val="Hyperlink"/>
                  <w:rFonts w:ascii="Palatino Linotype" w:hAnsi="Palatino Linotype" w:cs="Tahoma"/>
                  <w:sz w:val="18"/>
                  <w:szCs w:val="18"/>
                </w:rPr>
                <w:t>(on)</w:t>
              </w:r>
            </w:hyperlink>
            <w:r w:rsidRPr="00B06055">
              <w:rPr>
                <w:rFonts w:ascii="Palatino Linotype" w:hAnsi="Palatino Linotype" w:cs="Tahoma"/>
                <w:sz w:val="18"/>
                <w:szCs w:val="18"/>
              </w:rPr>
              <w:t xml:space="preserve"> τὸν </w:t>
            </w:r>
            <w:hyperlink r:id="rId7911"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αἰγιαλὸν </w:t>
            </w:r>
            <w:hyperlink r:id="rId7912" w:tooltip="N-AMS 123: aigialon -- Sea-coast, (sandy) beach; shore (of sea or lake), land." w:history="1">
              <w:r w:rsidRPr="00B06055">
                <w:rPr>
                  <w:rStyle w:val="Hyperlink"/>
                  <w:rFonts w:ascii="Palatino Linotype" w:hAnsi="Palatino Linotype" w:cs="Tahoma"/>
                  <w:sz w:val="18"/>
                  <w:szCs w:val="18"/>
                </w:rPr>
                <w:t>(shore)</w:t>
              </w:r>
            </w:hyperlink>
            <w:r w:rsidRPr="00B06055">
              <w:rPr>
                <w:rFonts w:ascii="Palatino Linotype" w:hAnsi="Palatino Linotype" w:cs="Tahoma"/>
                <w:sz w:val="18"/>
                <w:szCs w:val="18"/>
              </w:rPr>
              <w:t xml:space="preserve"> καὶ </w:t>
            </w:r>
            <w:hyperlink r:id="rId791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καθίσαντες </w:t>
            </w:r>
            <w:hyperlink r:id="rId7914" w:tooltip="V-APA-NMP 2523: kathisantes -- (a) to make to sit; to set, appoint, (b) to sit down, to be seated, stay." w:history="1">
              <w:r w:rsidRPr="00B06055">
                <w:rPr>
                  <w:rStyle w:val="Hyperlink"/>
                  <w:rFonts w:ascii="Palatino Linotype" w:hAnsi="Palatino Linotype" w:cs="Tahoma"/>
                  <w:sz w:val="18"/>
                  <w:szCs w:val="18"/>
                </w:rPr>
                <w:t>(having sat down)</w:t>
              </w:r>
            </w:hyperlink>
            <w:r w:rsidRPr="00B06055">
              <w:rPr>
                <w:rFonts w:ascii="Palatino Linotype" w:hAnsi="Palatino Linotype" w:cs="Tahoma"/>
                <w:sz w:val="18"/>
                <w:szCs w:val="18"/>
              </w:rPr>
              <w:t>, συνέλεξαν </w:t>
            </w:r>
            <w:hyperlink r:id="rId7915" w:tooltip="V-AIA-3P 4816: synelexan -- To collect, gather." w:history="1">
              <w:r w:rsidRPr="00B06055">
                <w:rPr>
                  <w:rStyle w:val="Hyperlink"/>
                  <w:rFonts w:ascii="Palatino Linotype" w:hAnsi="Palatino Linotype" w:cs="Tahoma"/>
                  <w:sz w:val="18"/>
                  <w:szCs w:val="18"/>
                </w:rPr>
                <w:t>(they collected)</w:t>
              </w:r>
            </w:hyperlink>
            <w:r w:rsidRPr="00B06055">
              <w:rPr>
                <w:rFonts w:ascii="Palatino Linotype" w:hAnsi="Palatino Linotype" w:cs="Tahoma"/>
                <w:sz w:val="18"/>
                <w:szCs w:val="18"/>
              </w:rPr>
              <w:t xml:space="preserve"> τὰ </w:t>
            </w:r>
            <w:hyperlink r:id="rId7916"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καλὰ </w:t>
            </w:r>
            <w:hyperlink r:id="rId7917" w:tooltip="Adj-ANP 2570: kala -- Beautiful, as an outward sign of the inward good, noble, honorable character; good, worthy, honorable, noble, and seen to be so." w:history="1">
              <w:r w:rsidRPr="00B06055">
                <w:rPr>
                  <w:rStyle w:val="Hyperlink"/>
                  <w:rFonts w:ascii="Palatino Linotype" w:hAnsi="Palatino Linotype" w:cs="Tahoma"/>
                  <w:sz w:val="18"/>
                  <w:szCs w:val="18"/>
                </w:rPr>
                <w:t>(good)</w:t>
              </w:r>
            </w:hyperlink>
            <w:r w:rsidRPr="00B06055">
              <w:rPr>
                <w:rFonts w:ascii="Palatino Linotype" w:hAnsi="Palatino Linotype" w:cs="Tahoma"/>
                <w:sz w:val="18"/>
                <w:szCs w:val="18"/>
              </w:rPr>
              <w:t xml:space="preserve"> εἰς </w:t>
            </w:r>
            <w:hyperlink r:id="rId7918"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ἄγγη </w:t>
            </w:r>
            <w:hyperlink r:id="rId7919" w:tooltip="N-ANP 30: angē -- A vessel, flask." w:history="1">
              <w:r w:rsidRPr="00B06055">
                <w:rPr>
                  <w:rStyle w:val="Hyperlink"/>
                  <w:rFonts w:ascii="Palatino Linotype" w:hAnsi="Palatino Linotype" w:cs="Tahoma"/>
                  <w:sz w:val="18"/>
                  <w:szCs w:val="18"/>
                </w:rPr>
                <w:t>(vessels)</w:t>
              </w:r>
            </w:hyperlink>
            <w:r w:rsidRPr="00B06055">
              <w:rPr>
                <w:rFonts w:ascii="Palatino Linotype" w:hAnsi="Palatino Linotype" w:cs="Tahoma"/>
                <w:sz w:val="18"/>
                <w:szCs w:val="18"/>
              </w:rPr>
              <w:t>, τὰ </w:t>
            </w:r>
            <w:hyperlink r:id="rId7920"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δὲ </w:t>
            </w:r>
            <w:hyperlink r:id="rId7921" w:tooltip="Conj 1161: de -- A weak adversative particle, generally placed second in its clause; but, on the other hand, and."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σαπρὰ </w:t>
            </w:r>
            <w:hyperlink r:id="rId7922" w:tooltip="Adj-ANP 4550: sapra -- Rotten, useless, corrupt, depraved." w:history="1">
              <w:r w:rsidRPr="00B06055">
                <w:rPr>
                  <w:rStyle w:val="Hyperlink"/>
                  <w:rFonts w:ascii="Palatino Linotype" w:hAnsi="Palatino Linotype" w:cs="Tahoma"/>
                  <w:sz w:val="18"/>
                  <w:szCs w:val="18"/>
                </w:rPr>
                <w:t>(bad)</w:t>
              </w:r>
            </w:hyperlink>
            <w:r w:rsidRPr="00B06055">
              <w:rPr>
                <w:rFonts w:ascii="Palatino Linotype" w:hAnsi="Palatino Linotype" w:cs="Tahoma"/>
                <w:sz w:val="18"/>
                <w:szCs w:val="18"/>
              </w:rPr>
              <w:t xml:space="preserve"> ἔξω </w:t>
            </w:r>
            <w:hyperlink r:id="rId7923" w:tooltip="Adv 1854: exō -- Without, outside." w:history="1">
              <w:r w:rsidRPr="00B06055">
                <w:rPr>
                  <w:rStyle w:val="Hyperlink"/>
                  <w:rFonts w:ascii="Palatino Linotype" w:hAnsi="Palatino Linotype" w:cs="Tahoma"/>
                  <w:sz w:val="18"/>
                  <w:szCs w:val="18"/>
                </w:rPr>
                <w:t>(out)</w:t>
              </w:r>
            </w:hyperlink>
            <w:r w:rsidRPr="00B06055">
              <w:rPr>
                <w:rFonts w:ascii="Palatino Linotype" w:hAnsi="Palatino Linotype" w:cs="Tahoma"/>
                <w:sz w:val="18"/>
                <w:szCs w:val="18"/>
              </w:rPr>
              <w:t xml:space="preserve"> ἔβαλον </w:t>
            </w:r>
            <w:hyperlink r:id="rId7924" w:tooltip="V-AIA-3P 906: ebalon -- (a) to cast, throw, rush, (b) often, in the weaker sense: to place, put, drop." w:history="1">
              <w:r w:rsidRPr="00B06055">
                <w:rPr>
                  <w:rStyle w:val="Hyperlink"/>
                  <w:rFonts w:ascii="Palatino Linotype" w:hAnsi="Palatino Linotype" w:cs="Tahoma"/>
                  <w:sz w:val="18"/>
                  <w:szCs w:val="18"/>
                </w:rPr>
                <w:t>(they cast)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C16D58"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C16D58" w:rsidRPr="00B06055">
              <w:rPr>
                <w:rFonts w:ascii="Arial" w:eastAsia="Times New Roman" w:hAnsi="Arial" w:cs="Arial"/>
                <w:sz w:val="18"/>
                <w:szCs w:val="18"/>
              </w:rPr>
              <w:t>48 Which, when it was full, they drew to shore, and sat down, and gathered the good into vessels, but cast the bad away.</w:t>
            </w:r>
          </w:p>
        </w:tc>
      </w:tr>
      <w:tr w:rsidR="009D6BEE" w:rsidRPr="000A4E93" w:rsidTr="004519DA">
        <w:trPr>
          <w:tblCellSpacing w:w="75" w:type="dxa"/>
        </w:trPr>
        <w:tc>
          <w:tcPr>
            <w:tcW w:w="2004" w:type="dxa"/>
            <w:tcMar>
              <w:top w:w="0" w:type="dxa"/>
              <w:left w:w="108" w:type="dxa"/>
              <w:bottom w:w="0" w:type="dxa"/>
              <w:right w:w="108" w:type="dxa"/>
            </w:tcMar>
            <w:hideMark/>
          </w:tcPr>
          <w:p w:rsidR="00C86774" w:rsidRPr="00B06055" w:rsidRDefault="00375BB6" w:rsidP="000B13DA">
            <w:pPr>
              <w:spacing w:after="0"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49 So shall it be at the end of the world. </w:t>
            </w:r>
          </w:p>
          <w:p w:rsidR="00C86774" w:rsidRPr="00B06055" w:rsidRDefault="00375BB6" w:rsidP="000B13DA">
            <w:pPr>
              <w:spacing w:after="0" w:line="240" w:lineRule="auto"/>
              <w:rPr>
                <w:rFonts w:ascii="Arial" w:eastAsia="Times New Roman" w:hAnsi="Arial" w:cs="Arial"/>
                <w:b/>
                <w:sz w:val="18"/>
                <w:szCs w:val="18"/>
                <w:u w:val="single"/>
              </w:rPr>
            </w:pPr>
            <w:r>
              <w:rPr>
                <w:rFonts w:ascii="Arial" w:eastAsia="Times New Roman" w:hAnsi="Arial" w:cs="Arial"/>
                <w:sz w:val="18"/>
                <w:szCs w:val="18"/>
              </w:rPr>
              <w:t>13:</w:t>
            </w:r>
            <w:r w:rsidR="00C86774" w:rsidRPr="00B06055">
              <w:rPr>
                <w:rFonts w:ascii="Arial" w:eastAsia="Times New Roman" w:hAnsi="Arial" w:cs="Arial"/>
                <w:sz w:val="18"/>
                <w:szCs w:val="18"/>
              </w:rPr>
              <w:t xml:space="preserve">50 </w:t>
            </w:r>
            <w:r w:rsidR="00C86774" w:rsidRPr="00B06055">
              <w:rPr>
                <w:rFonts w:ascii="Arial" w:eastAsia="Times New Roman" w:hAnsi="Arial" w:cs="Arial"/>
                <w:b/>
                <w:sz w:val="18"/>
                <w:szCs w:val="18"/>
                <w:u w:val="single"/>
              </w:rPr>
              <w:t xml:space="preserve">And </w:t>
            </w:r>
            <w:r w:rsidR="00C86774" w:rsidRPr="001827F2">
              <w:rPr>
                <w:rFonts w:ascii="Arial" w:eastAsia="Times New Roman" w:hAnsi="Arial" w:cs="Arial"/>
                <w:sz w:val="18"/>
                <w:szCs w:val="18"/>
              </w:rPr>
              <w:t>the</w:t>
            </w:r>
            <w:r w:rsidR="00C86774" w:rsidRPr="00B06055">
              <w:rPr>
                <w:rFonts w:ascii="Arial" w:eastAsia="Times New Roman" w:hAnsi="Arial" w:cs="Arial"/>
                <w:b/>
                <w:sz w:val="18"/>
                <w:szCs w:val="18"/>
                <w:u w:val="single"/>
              </w:rPr>
              <w:t xml:space="preserve"> world is </w:t>
            </w:r>
            <w:r w:rsidR="00C86774" w:rsidRPr="001827F2">
              <w:rPr>
                <w:rFonts w:ascii="Arial" w:eastAsia="Times New Roman" w:hAnsi="Arial" w:cs="Arial"/>
                <w:sz w:val="18"/>
                <w:szCs w:val="18"/>
              </w:rPr>
              <w:t>the</w:t>
            </w:r>
            <w:r w:rsidR="00C86774" w:rsidRPr="00B06055">
              <w:rPr>
                <w:rFonts w:ascii="Arial" w:eastAsia="Times New Roman" w:hAnsi="Arial" w:cs="Arial"/>
                <w:b/>
                <w:sz w:val="18"/>
                <w:szCs w:val="18"/>
                <w:u w:val="single"/>
              </w:rPr>
              <w:t xml:space="preserve"> children of </w:t>
            </w:r>
            <w:r w:rsidR="00C86774" w:rsidRPr="001827F2">
              <w:rPr>
                <w:rFonts w:ascii="Arial" w:eastAsia="Times New Roman" w:hAnsi="Arial" w:cs="Arial"/>
                <w:sz w:val="18"/>
                <w:szCs w:val="18"/>
              </w:rPr>
              <w:t>the</w:t>
            </w:r>
            <w:r w:rsidR="00C86774" w:rsidRPr="00B06055">
              <w:rPr>
                <w:rFonts w:ascii="Arial" w:eastAsia="Times New Roman" w:hAnsi="Arial" w:cs="Arial"/>
                <w:b/>
                <w:sz w:val="18"/>
                <w:szCs w:val="18"/>
                <w:u w:val="single"/>
              </w:rPr>
              <w:t xml:space="preserve"> </w:t>
            </w:r>
            <w:r w:rsidR="00C86774" w:rsidRPr="001827F2">
              <w:rPr>
                <w:rFonts w:ascii="Arial" w:eastAsia="Times New Roman" w:hAnsi="Arial" w:cs="Arial"/>
                <w:sz w:val="18"/>
                <w:szCs w:val="18"/>
              </w:rPr>
              <w:t>wicked</w:t>
            </w:r>
            <w:r w:rsidR="00C86774" w:rsidRPr="00B06055">
              <w:rPr>
                <w:rFonts w:ascii="Arial" w:eastAsia="Times New Roman" w:hAnsi="Arial" w:cs="Arial"/>
                <w:b/>
                <w:sz w:val="18"/>
                <w:szCs w:val="18"/>
                <w:u w:val="single"/>
              </w:rPr>
              <w:t>.</w:t>
            </w:r>
          </w:p>
        </w:tc>
        <w:tc>
          <w:tcPr>
            <w:tcW w:w="5748" w:type="dxa"/>
          </w:tcPr>
          <w:p w:rsidR="009D6BEE" w:rsidRPr="00B06055" w:rsidRDefault="00C16D5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49</w:t>
            </w:r>
            <w:r w:rsidRPr="00B06055">
              <w:rPr>
                <w:rStyle w:val="reftext1"/>
                <w:sz w:val="18"/>
                <w:szCs w:val="18"/>
              </w:rPr>
              <w:t> </w:t>
            </w:r>
            <w:r w:rsidRPr="00B06055">
              <w:rPr>
                <w:rFonts w:ascii="Palatino Linotype" w:hAnsi="Palatino Linotype" w:cs="Tahoma"/>
                <w:sz w:val="18"/>
                <w:szCs w:val="18"/>
              </w:rPr>
              <w:t>Οὕτως </w:t>
            </w:r>
            <w:hyperlink r:id="rId7925" w:tooltip="Adv 3779: Houtōs -- Thus, so, in this manner." w:history="1">
              <w:r w:rsidRPr="00B06055">
                <w:rPr>
                  <w:rStyle w:val="Hyperlink"/>
                  <w:rFonts w:ascii="Palatino Linotype" w:hAnsi="Palatino Linotype" w:cs="Tahoma"/>
                  <w:sz w:val="18"/>
                  <w:szCs w:val="18"/>
                </w:rPr>
                <w:t>(Thus)</w:t>
              </w:r>
            </w:hyperlink>
            <w:r w:rsidRPr="00B06055">
              <w:rPr>
                <w:rFonts w:ascii="Palatino Linotype" w:hAnsi="Palatino Linotype" w:cs="Tahoma"/>
                <w:sz w:val="18"/>
                <w:szCs w:val="18"/>
              </w:rPr>
              <w:t xml:space="preserve"> ἔσται </w:t>
            </w:r>
            <w:hyperlink r:id="rId7926" w:tooltip="V-FIM-3S 1510: estai -- To be, exist." w:history="1">
              <w:r w:rsidRPr="00B06055">
                <w:rPr>
                  <w:rStyle w:val="Hyperlink"/>
                  <w:rFonts w:ascii="Palatino Linotype" w:hAnsi="Palatino Linotype" w:cs="Tahoma"/>
                  <w:sz w:val="18"/>
                  <w:szCs w:val="18"/>
                </w:rPr>
                <w:t>(will it be)</w:t>
              </w:r>
            </w:hyperlink>
            <w:r w:rsidRPr="00B06055">
              <w:rPr>
                <w:rFonts w:ascii="Palatino Linotype" w:hAnsi="Palatino Linotype" w:cs="Tahoma"/>
                <w:sz w:val="18"/>
                <w:szCs w:val="18"/>
              </w:rPr>
              <w:t xml:space="preserve"> ἐν </w:t>
            </w:r>
            <w:hyperlink r:id="rId7927"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τῇ </w:t>
            </w:r>
            <w:hyperlink r:id="rId7928" w:tooltip="Art-DFS 3588: t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συντελείᾳ </w:t>
            </w:r>
            <w:hyperlink r:id="rId7929" w:tooltip="N-DFS 4930: synteleia -- A completion, consummation, end; a joint payment (for public service)." w:history="1">
              <w:r w:rsidRPr="00B06055">
                <w:rPr>
                  <w:rStyle w:val="Hyperlink"/>
                  <w:rFonts w:ascii="Palatino Linotype" w:hAnsi="Palatino Linotype" w:cs="Tahoma"/>
                  <w:sz w:val="18"/>
                  <w:szCs w:val="18"/>
                </w:rPr>
                <w:t>(consummation)</w:t>
              </w:r>
            </w:hyperlink>
            <w:r w:rsidRPr="00B06055">
              <w:rPr>
                <w:rFonts w:ascii="Palatino Linotype" w:hAnsi="Palatino Linotype" w:cs="Tahoma"/>
                <w:sz w:val="18"/>
                <w:szCs w:val="18"/>
              </w:rPr>
              <w:t xml:space="preserve"> τοῦ </w:t>
            </w:r>
            <w:hyperlink r:id="rId7930" w:tooltip="Art-GM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αἰῶνος </w:t>
            </w:r>
            <w:hyperlink r:id="rId7931" w:tooltip="N-GMS 165: aiōnos -- An age, a cycle (of time), especially of the present age as contrasted with the future age, and of one of a series of ages stretching to infinity." w:history="1">
              <w:r w:rsidRPr="00B06055">
                <w:rPr>
                  <w:rStyle w:val="Hyperlink"/>
                  <w:rFonts w:ascii="Palatino Linotype" w:hAnsi="Palatino Linotype" w:cs="Tahoma"/>
                  <w:sz w:val="18"/>
                  <w:szCs w:val="18"/>
                </w:rPr>
                <w:t>(age)</w:t>
              </w:r>
            </w:hyperlink>
            <w:r w:rsidRPr="00B06055">
              <w:rPr>
                <w:rFonts w:ascii="Palatino Linotype" w:hAnsi="Palatino Linotype" w:cs="Tahoma"/>
                <w:sz w:val="18"/>
                <w:szCs w:val="18"/>
              </w:rPr>
              <w:t>; ἐξελεύσονται </w:t>
            </w:r>
            <w:hyperlink r:id="rId7932" w:tooltip="V-FIM-3P 1831: exeleusontai -- To go out, come out." w:history="1">
              <w:r w:rsidRPr="00B06055">
                <w:rPr>
                  <w:rStyle w:val="Hyperlink"/>
                  <w:rFonts w:ascii="Palatino Linotype" w:hAnsi="Palatino Linotype" w:cs="Tahoma"/>
                  <w:sz w:val="18"/>
                  <w:szCs w:val="18"/>
                </w:rPr>
                <w:t>(will go out)</w:t>
              </w:r>
            </w:hyperlink>
            <w:r w:rsidRPr="00B06055">
              <w:rPr>
                <w:rFonts w:ascii="Palatino Linotype" w:hAnsi="Palatino Linotype" w:cs="Tahoma"/>
                <w:sz w:val="18"/>
                <w:szCs w:val="18"/>
              </w:rPr>
              <w:t xml:space="preserve"> οἱ </w:t>
            </w:r>
            <w:hyperlink r:id="rId7933"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ἄγγελοι </w:t>
            </w:r>
            <w:hyperlink r:id="rId7934" w:tooltip="N-NMP 32: angeloi -- A messenger, generally a (supernatural) messenger from God, an angel, conveying news or behests from God to men." w:history="1">
              <w:r w:rsidRPr="00B06055">
                <w:rPr>
                  <w:rStyle w:val="Hyperlink"/>
                  <w:rFonts w:ascii="Palatino Linotype" w:hAnsi="Palatino Linotype" w:cs="Tahoma"/>
                  <w:sz w:val="18"/>
                  <w:szCs w:val="18"/>
                </w:rPr>
                <w:t>(angels)</w:t>
              </w:r>
            </w:hyperlink>
            <w:r w:rsidRPr="00B06055">
              <w:rPr>
                <w:rFonts w:ascii="Palatino Linotype" w:hAnsi="Palatino Linotype" w:cs="Tahoma"/>
                <w:sz w:val="18"/>
                <w:szCs w:val="18"/>
              </w:rPr>
              <w:t>, καὶ </w:t>
            </w:r>
            <w:hyperlink r:id="rId793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ἀφοριοῦσιν </w:t>
            </w:r>
            <w:hyperlink r:id="rId7936" w:tooltip="V-FIA-3P 873: aphoriousin -- To rail off, separate, place apart." w:history="1">
              <w:r w:rsidRPr="00B06055">
                <w:rPr>
                  <w:rStyle w:val="Hyperlink"/>
                  <w:rFonts w:ascii="Palatino Linotype" w:hAnsi="Palatino Linotype" w:cs="Tahoma"/>
                  <w:sz w:val="18"/>
                  <w:szCs w:val="18"/>
                </w:rPr>
                <w:t>(will separate)</w:t>
              </w:r>
            </w:hyperlink>
            <w:r w:rsidRPr="00B06055">
              <w:rPr>
                <w:rFonts w:ascii="Palatino Linotype" w:hAnsi="Palatino Linotype" w:cs="Tahoma"/>
                <w:sz w:val="18"/>
                <w:szCs w:val="18"/>
              </w:rPr>
              <w:t xml:space="preserve"> τοὺς </w:t>
            </w:r>
            <w:hyperlink r:id="rId7937"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πονηροὺς </w:t>
            </w:r>
            <w:hyperlink r:id="rId7938" w:tooltip="Adj-AMP 4190: ponērous -- Evil, bad, wicked, malicious, slothful." w:history="1">
              <w:r w:rsidRPr="00B06055">
                <w:rPr>
                  <w:rStyle w:val="Hyperlink"/>
                  <w:rFonts w:ascii="Palatino Linotype" w:hAnsi="Palatino Linotype" w:cs="Tahoma"/>
                  <w:sz w:val="18"/>
                  <w:szCs w:val="18"/>
                </w:rPr>
                <w:t>(evil)</w:t>
              </w:r>
            </w:hyperlink>
            <w:r w:rsidRPr="00B06055">
              <w:rPr>
                <w:rFonts w:ascii="Palatino Linotype" w:hAnsi="Palatino Linotype" w:cs="Tahoma"/>
                <w:sz w:val="18"/>
                <w:szCs w:val="18"/>
              </w:rPr>
              <w:t xml:space="preserve"> ἐκ </w:t>
            </w:r>
            <w:hyperlink r:id="rId7939" w:tooltip="Prep 1537: ek -- From out, out from among, from, suggesting from the interior outwards."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μέσου </w:t>
            </w:r>
            <w:hyperlink r:id="rId7940" w:tooltip="Adj-GNS 3319: mesou -- Middle, in the middle, between, in the midst of."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midst)</w:t>
              </w:r>
            </w:hyperlink>
            <w:r w:rsidRPr="00B06055">
              <w:rPr>
                <w:rFonts w:ascii="Palatino Linotype" w:hAnsi="Palatino Linotype" w:cs="Tahoma"/>
                <w:sz w:val="18"/>
                <w:szCs w:val="18"/>
              </w:rPr>
              <w:t xml:space="preserve"> τῶν </w:t>
            </w:r>
            <w:hyperlink r:id="rId7941"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δικαίων </w:t>
            </w:r>
            <w:hyperlink r:id="rId7942" w:tooltip="Adj-GMP 1342: dikaiōn -- Just; especially, just in the eyes of God; righteous; the elect (a Jewish idea)." w:history="1">
              <w:r w:rsidRPr="00B06055">
                <w:rPr>
                  <w:rStyle w:val="Hyperlink"/>
                  <w:rFonts w:ascii="Palatino Linotype" w:hAnsi="Palatino Linotype" w:cs="Tahoma"/>
                  <w:sz w:val="18"/>
                  <w:szCs w:val="18"/>
                </w:rPr>
                <w:t>(righteous)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375BB6" w:rsidP="001827F2">
            <w:pPr>
              <w:spacing w:after="0"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49 So shall it be at the end of the world: </w:t>
            </w:r>
            <w:r w:rsidR="00C86774" w:rsidRPr="001827F2">
              <w:rPr>
                <w:rFonts w:ascii="Arial" w:eastAsia="Times New Roman" w:hAnsi="Arial" w:cs="Arial"/>
                <w:sz w:val="18"/>
                <w:szCs w:val="18"/>
              </w:rPr>
              <w:t>the</w:t>
            </w:r>
            <w:r w:rsidR="00C86774" w:rsidRPr="00B06055">
              <w:rPr>
                <w:rFonts w:ascii="Arial" w:eastAsia="Times New Roman" w:hAnsi="Arial" w:cs="Arial"/>
                <w:b/>
                <w:sz w:val="18"/>
                <w:szCs w:val="18"/>
                <w:u w:val="single"/>
              </w:rPr>
              <w:t xml:space="preserve"> angels shall come forth, and sever </w:t>
            </w:r>
            <w:r w:rsidR="00C86774" w:rsidRPr="001827F2">
              <w:rPr>
                <w:rFonts w:ascii="Arial" w:eastAsia="Times New Roman" w:hAnsi="Arial" w:cs="Arial"/>
                <w:sz w:val="18"/>
                <w:szCs w:val="18"/>
              </w:rPr>
              <w:t>the</w:t>
            </w:r>
            <w:r w:rsidR="00C86774" w:rsidRPr="00B06055">
              <w:rPr>
                <w:rFonts w:ascii="Arial" w:eastAsia="Times New Roman" w:hAnsi="Arial" w:cs="Arial"/>
                <w:b/>
                <w:sz w:val="18"/>
                <w:szCs w:val="18"/>
                <w:u w:val="single"/>
              </w:rPr>
              <w:t xml:space="preserve"> </w:t>
            </w:r>
            <w:r w:rsidR="00C86774" w:rsidRPr="001827F2">
              <w:rPr>
                <w:rFonts w:ascii="Arial" w:eastAsia="Times New Roman" w:hAnsi="Arial" w:cs="Arial"/>
                <w:sz w:val="18"/>
                <w:szCs w:val="18"/>
              </w:rPr>
              <w:t>wicked</w:t>
            </w:r>
            <w:r w:rsidR="00C86774" w:rsidRPr="00B06055">
              <w:rPr>
                <w:rFonts w:ascii="Arial" w:eastAsia="Times New Roman" w:hAnsi="Arial" w:cs="Arial"/>
                <w:b/>
                <w:sz w:val="18"/>
                <w:szCs w:val="18"/>
                <w:u w:val="single"/>
              </w:rPr>
              <w:t xml:space="preserve"> from among </w:t>
            </w:r>
            <w:r w:rsidR="00C86774" w:rsidRPr="001827F2">
              <w:rPr>
                <w:rFonts w:ascii="Arial" w:eastAsia="Times New Roman" w:hAnsi="Arial" w:cs="Arial"/>
                <w:sz w:val="18"/>
                <w:szCs w:val="18"/>
              </w:rPr>
              <w:t>the</w:t>
            </w:r>
            <w:r w:rsidR="00C86774" w:rsidRPr="00B06055">
              <w:rPr>
                <w:rFonts w:ascii="Arial" w:eastAsia="Times New Roman" w:hAnsi="Arial" w:cs="Arial"/>
                <w:b/>
                <w:sz w:val="18"/>
                <w:szCs w:val="18"/>
                <w:u w:val="single"/>
              </w:rPr>
              <w:t xml:space="preserve"> just,</w:t>
            </w:r>
            <w:r w:rsidR="004225D9" w:rsidRPr="00B06055">
              <w:rPr>
                <w:rFonts w:ascii="Arial" w:eastAsia="Times New Roman" w:hAnsi="Arial" w:cs="Arial"/>
                <w:sz w:val="18"/>
                <w:szCs w:val="18"/>
              </w:rPr>
              <w:t xml:space="preserv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51 </w:t>
            </w:r>
            <w:r w:rsidR="009D6BEE" w:rsidRPr="00B06055">
              <w:rPr>
                <w:rFonts w:ascii="Arial" w:eastAsia="Times New Roman" w:hAnsi="Arial" w:cs="Arial"/>
                <w:b/>
                <w:sz w:val="18"/>
                <w:szCs w:val="18"/>
                <w:u w:val="single"/>
              </w:rPr>
              <w:t xml:space="preserve">The angels </w:t>
            </w:r>
            <w:r w:rsidR="009D6BEE" w:rsidRPr="00B06055">
              <w:rPr>
                <w:rFonts w:ascii="Arial" w:eastAsia="Times New Roman" w:hAnsi="Arial" w:cs="Arial"/>
                <w:b/>
                <w:sz w:val="18"/>
                <w:szCs w:val="18"/>
                <w:u w:val="single"/>
              </w:rPr>
              <w:lastRenderedPageBreak/>
              <w:t>shall come forth, and sever the wicked from among the just</w:t>
            </w:r>
            <w:r w:rsidR="009D6BEE" w:rsidRPr="00B06055">
              <w:rPr>
                <w:rFonts w:ascii="Arial" w:eastAsia="Times New Roman" w:hAnsi="Arial" w:cs="Arial"/>
                <w:sz w:val="18"/>
                <w:szCs w:val="18"/>
              </w:rPr>
              <w:t xml:space="preserve">, and shall cast them </w:t>
            </w:r>
            <w:r w:rsidR="009D6BEE" w:rsidRPr="00B06055">
              <w:rPr>
                <w:rFonts w:ascii="Arial" w:eastAsia="Times New Roman" w:hAnsi="Arial" w:cs="Arial"/>
                <w:b/>
                <w:sz w:val="18"/>
                <w:szCs w:val="18"/>
                <w:u w:val="single"/>
              </w:rPr>
              <w:t>out</w:t>
            </w:r>
            <w:r w:rsidR="009D6BEE" w:rsidRPr="00B06055">
              <w:rPr>
                <w:rFonts w:ascii="Arial" w:eastAsia="Times New Roman" w:hAnsi="Arial" w:cs="Arial"/>
                <w:sz w:val="18"/>
                <w:szCs w:val="18"/>
              </w:rPr>
              <w:t xml:space="preserve"> into the </w:t>
            </w:r>
            <w:r w:rsidR="009D6BEE" w:rsidRPr="00B06055">
              <w:rPr>
                <w:rFonts w:ascii="Arial" w:eastAsia="Times New Roman" w:hAnsi="Arial" w:cs="Arial"/>
                <w:b/>
                <w:sz w:val="18"/>
                <w:szCs w:val="18"/>
                <w:u w:val="single"/>
              </w:rPr>
              <w:t>world to be burned</w:t>
            </w:r>
            <w:r w:rsidR="009D6BEE" w:rsidRPr="00B06055">
              <w:rPr>
                <w:rFonts w:ascii="Arial" w:eastAsia="Times New Roman" w:hAnsi="Arial" w:cs="Arial"/>
                <w:sz w:val="18"/>
                <w:szCs w:val="18"/>
              </w:rPr>
              <w:t xml:space="preserve">. There shall be wailing and gnashing of teeth.  </w:t>
            </w:r>
          </w:p>
        </w:tc>
        <w:tc>
          <w:tcPr>
            <w:tcW w:w="5748" w:type="dxa"/>
          </w:tcPr>
          <w:p w:rsidR="009D6BEE" w:rsidRPr="00B06055" w:rsidRDefault="00C8677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50</w:t>
            </w:r>
            <w:r w:rsidRPr="00B06055">
              <w:rPr>
                <w:rStyle w:val="reftext1"/>
                <w:sz w:val="18"/>
                <w:szCs w:val="18"/>
              </w:rPr>
              <w:t> </w:t>
            </w:r>
            <w:r w:rsidRPr="00B06055">
              <w:rPr>
                <w:rFonts w:ascii="Palatino Linotype" w:hAnsi="Palatino Linotype" w:cs="Tahoma"/>
                <w:sz w:val="18"/>
                <w:szCs w:val="18"/>
              </w:rPr>
              <w:t>καὶ </w:t>
            </w:r>
            <w:hyperlink r:id="rId794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βαλοῦσιν </w:t>
            </w:r>
            <w:hyperlink r:id="rId7944" w:tooltip="V-FIA-3P 906: balousin -- (a) to cast, throw, rush, (b) often, in the weaker sense: to place, put, drop." w:history="1">
              <w:r w:rsidRPr="00B06055">
                <w:rPr>
                  <w:rStyle w:val="Hyperlink"/>
                  <w:rFonts w:ascii="Palatino Linotype" w:hAnsi="Palatino Linotype" w:cs="Tahoma"/>
                  <w:sz w:val="18"/>
                  <w:szCs w:val="18"/>
                </w:rPr>
                <w:t>(will cast)</w:t>
              </w:r>
            </w:hyperlink>
            <w:r w:rsidRPr="00B06055">
              <w:rPr>
                <w:rFonts w:ascii="Palatino Linotype" w:hAnsi="Palatino Linotype" w:cs="Tahoma"/>
                <w:sz w:val="18"/>
                <w:szCs w:val="18"/>
              </w:rPr>
              <w:t xml:space="preserve"> αὐτοὺς </w:t>
            </w:r>
            <w:hyperlink r:id="rId7945" w:tooltip="PPro-AM3P 846: autous -- He, she, it, they, them, same." w:history="1">
              <w:r w:rsidRPr="00B06055">
                <w:rPr>
                  <w:rStyle w:val="Hyperlink"/>
                  <w:rFonts w:ascii="Palatino Linotype" w:hAnsi="Palatino Linotype" w:cs="Tahoma"/>
                  <w:sz w:val="18"/>
                  <w:szCs w:val="18"/>
                </w:rPr>
                <w:t>(them)</w:t>
              </w:r>
            </w:hyperlink>
            <w:r w:rsidRPr="00B06055">
              <w:rPr>
                <w:rFonts w:ascii="Palatino Linotype" w:hAnsi="Palatino Linotype" w:cs="Tahoma"/>
                <w:sz w:val="18"/>
                <w:szCs w:val="18"/>
              </w:rPr>
              <w:t xml:space="preserve"> εἰς </w:t>
            </w:r>
            <w:hyperlink r:id="rId7946"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τὴν </w:t>
            </w:r>
            <w:hyperlink r:id="rId7947"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w:t>
            </w:r>
            <w:r w:rsidRPr="00B06055">
              <w:rPr>
                <w:rFonts w:ascii="Palatino Linotype" w:hAnsi="Palatino Linotype" w:cs="Tahoma"/>
                <w:sz w:val="18"/>
                <w:szCs w:val="18"/>
              </w:rPr>
              <w:lastRenderedPageBreak/>
              <w:t>κάμινον </w:t>
            </w:r>
            <w:hyperlink r:id="rId7948" w:tooltip="N-AFS 2575: kaminon -- A furnace, oven, kiln." w:history="1">
              <w:r w:rsidRPr="00B06055">
                <w:rPr>
                  <w:rStyle w:val="Hyperlink"/>
                  <w:rFonts w:ascii="Palatino Linotype" w:hAnsi="Palatino Linotype" w:cs="Tahoma"/>
                  <w:sz w:val="18"/>
                  <w:szCs w:val="18"/>
                </w:rPr>
                <w:t>(furnace)</w:t>
              </w:r>
            </w:hyperlink>
            <w:r w:rsidRPr="00B06055">
              <w:rPr>
                <w:rFonts w:ascii="Palatino Linotype" w:hAnsi="Palatino Linotype" w:cs="Tahoma"/>
                <w:sz w:val="18"/>
                <w:szCs w:val="18"/>
              </w:rPr>
              <w:t xml:space="preserve"> τοῦ </w:t>
            </w:r>
            <w:hyperlink r:id="rId7949" w:tooltip="Art-GN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πυρός </w:t>
            </w:r>
            <w:hyperlink r:id="rId7950" w:tooltip="N-GNS 4442: pyros -- Fire; the heat of the sun, lightning; fig: strife, trials; the eternal fire." w:history="1">
              <w:r w:rsidRPr="00B06055">
                <w:rPr>
                  <w:rStyle w:val="Hyperlink"/>
                  <w:rFonts w:ascii="Palatino Linotype" w:hAnsi="Palatino Linotype" w:cs="Tahoma"/>
                  <w:sz w:val="18"/>
                  <w:szCs w:val="18"/>
                </w:rPr>
                <w:t>(fire)</w:t>
              </w:r>
            </w:hyperlink>
            <w:r w:rsidRPr="00B06055">
              <w:rPr>
                <w:rFonts w:ascii="Palatino Linotype" w:hAnsi="Palatino Linotype" w:cs="Tahoma"/>
                <w:sz w:val="18"/>
                <w:szCs w:val="18"/>
              </w:rPr>
              <w:t>. ἐκεῖ </w:t>
            </w:r>
            <w:hyperlink r:id="rId7951" w:tooltip="Adv 1563: ekei -- (a) there, yonder, in that place, (b) thither, there." w:history="1">
              <w:r w:rsidRPr="00B06055">
                <w:rPr>
                  <w:rStyle w:val="Hyperlink"/>
                  <w:rFonts w:ascii="Palatino Linotype" w:hAnsi="Palatino Linotype" w:cs="Tahoma"/>
                  <w:sz w:val="18"/>
                  <w:szCs w:val="18"/>
                </w:rPr>
                <w:t>(There)</w:t>
              </w:r>
            </w:hyperlink>
            <w:r w:rsidRPr="00B06055">
              <w:rPr>
                <w:rFonts w:ascii="Palatino Linotype" w:hAnsi="Palatino Linotype" w:cs="Tahoma"/>
                <w:sz w:val="18"/>
                <w:szCs w:val="18"/>
              </w:rPr>
              <w:t xml:space="preserve"> ἔσται </w:t>
            </w:r>
            <w:hyperlink r:id="rId7952" w:tooltip="V-FIM-3S 1510: estai -- To be, exist." w:history="1">
              <w:r w:rsidRPr="00B06055">
                <w:rPr>
                  <w:rStyle w:val="Hyperlink"/>
                  <w:rFonts w:ascii="Palatino Linotype" w:hAnsi="Palatino Linotype" w:cs="Tahoma"/>
                  <w:sz w:val="18"/>
                  <w:szCs w:val="18"/>
                </w:rPr>
                <w:t>(will be)</w:t>
              </w:r>
            </w:hyperlink>
            <w:r w:rsidRPr="00B06055">
              <w:rPr>
                <w:rFonts w:ascii="Palatino Linotype" w:hAnsi="Palatino Linotype" w:cs="Tahoma"/>
                <w:sz w:val="18"/>
                <w:szCs w:val="18"/>
              </w:rPr>
              <w:t xml:space="preserve"> ὁ </w:t>
            </w:r>
            <w:hyperlink r:id="rId7953"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κλαυθμὸς </w:t>
            </w:r>
            <w:hyperlink r:id="rId7954" w:tooltip="N-NMS 2805: klauthmos -- Weeping, lamentation, crying." w:history="1">
              <w:r w:rsidRPr="00B06055">
                <w:rPr>
                  <w:rStyle w:val="Hyperlink"/>
                  <w:rFonts w:ascii="Palatino Linotype" w:hAnsi="Palatino Linotype" w:cs="Tahoma"/>
                  <w:sz w:val="18"/>
                  <w:szCs w:val="18"/>
                </w:rPr>
                <w:t>(weeping)</w:t>
              </w:r>
            </w:hyperlink>
            <w:r w:rsidRPr="00B06055">
              <w:rPr>
                <w:rFonts w:ascii="Palatino Linotype" w:hAnsi="Palatino Linotype" w:cs="Tahoma"/>
                <w:sz w:val="18"/>
                <w:szCs w:val="18"/>
              </w:rPr>
              <w:t xml:space="preserve"> καὶ </w:t>
            </w:r>
            <w:hyperlink r:id="rId795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ὁ </w:t>
            </w:r>
            <w:hyperlink r:id="rId7956"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βρυγμὸς </w:t>
            </w:r>
            <w:hyperlink r:id="rId7957" w:tooltip="N-NMS 1030: brygmos -- A grinding or gnashing." w:history="1">
              <w:r w:rsidRPr="00B06055">
                <w:rPr>
                  <w:rStyle w:val="Hyperlink"/>
                  <w:rFonts w:ascii="Palatino Linotype" w:hAnsi="Palatino Linotype" w:cs="Tahoma"/>
                  <w:sz w:val="18"/>
                  <w:szCs w:val="18"/>
                </w:rPr>
                <w:t>(gnashing)</w:t>
              </w:r>
            </w:hyperlink>
            <w:r w:rsidRPr="00B06055">
              <w:rPr>
                <w:rFonts w:ascii="Palatino Linotype" w:hAnsi="Palatino Linotype" w:cs="Tahoma"/>
                <w:sz w:val="18"/>
                <w:szCs w:val="18"/>
              </w:rPr>
              <w:t xml:space="preserve"> τῶν </w:t>
            </w:r>
            <w:hyperlink r:id="rId7958"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ὀδόντων </w:t>
            </w:r>
            <w:hyperlink r:id="rId7959" w:tooltip="N-GMP 3599: odontōn -- A tooth." w:history="1">
              <w:r w:rsidRPr="00B06055">
                <w:rPr>
                  <w:rStyle w:val="Hyperlink"/>
                  <w:rFonts w:ascii="Palatino Linotype" w:hAnsi="Palatino Linotype" w:cs="Tahoma"/>
                  <w:sz w:val="18"/>
                  <w:szCs w:val="18"/>
                </w:rPr>
                <w:t>(teeth)</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13:</w:t>
            </w:r>
            <w:r w:rsidR="009D6BEE" w:rsidRPr="00B06055">
              <w:rPr>
                <w:rFonts w:ascii="Arial" w:eastAsia="Times New Roman" w:hAnsi="Arial" w:cs="Arial"/>
                <w:sz w:val="18"/>
                <w:szCs w:val="18"/>
              </w:rPr>
              <w:t xml:space="preserve">50 And shall cast </w:t>
            </w:r>
            <w:r w:rsidR="009D6BEE" w:rsidRPr="00B06055">
              <w:rPr>
                <w:rFonts w:ascii="Arial" w:eastAsia="Times New Roman" w:hAnsi="Arial" w:cs="Arial"/>
                <w:sz w:val="18"/>
                <w:szCs w:val="18"/>
              </w:rPr>
              <w:lastRenderedPageBreak/>
              <w:t xml:space="preserve">them into the </w:t>
            </w:r>
            <w:r w:rsidR="009D6BEE" w:rsidRPr="00B06055">
              <w:rPr>
                <w:rFonts w:ascii="Arial" w:eastAsia="Times New Roman" w:hAnsi="Arial" w:cs="Arial"/>
                <w:b/>
                <w:sz w:val="18"/>
                <w:szCs w:val="18"/>
                <w:u w:val="single"/>
              </w:rPr>
              <w:t>furnace of fire</w:t>
            </w:r>
            <w:r w:rsidR="009D6BEE" w:rsidRPr="00B06055">
              <w:rPr>
                <w:rFonts w:ascii="Arial" w:eastAsia="Times New Roman" w:hAnsi="Arial" w:cs="Arial"/>
                <w:sz w:val="18"/>
                <w:szCs w:val="18"/>
              </w:rPr>
              <w:t xml:space="preserve">: there shall be wailing and gnashing of teeth.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13:</w:t>
            </w:r>
            <w:r w:rsidR="009D6BEE" w:rsidRPr="00B06055">
              <w:rPr>
                <w:rFonts w:ascii="Arial" w:eastAsia="Times New Roman" w:hAnsi="Arial" w:cs="Arial"/>
                <w:sz w:val="18"/>
                <w:szCs w:val="18"/>
              </w:rPr>
              <w:t xml:space="preserve">52 </w:t>
            </w:r>
            <w:r w:rsidR="009D6BEE" w:rsidRPr="00B06055">
              <w:rPr>
                <w:rFonts w:ascii="Arial" w:eastAsia="Times New Roman" w:hAnsi="Arial" w:cs="Arial"/>
                <w:b/>
                <w:sz w:val="18"/>
                <w:szCs w:val="18"/>
                <w:u w:val="single"/>
              </w:rPr>
              <w:t>Then</w:t>
            </w:r>
            <w:r w:rsidR="009D6BEE" w:rsidRPr="00B06055">
              <w:rPr>
                <w:rFonts w:ascii="Arial" w:eastAsia="Times New Roman" w:hAnsi="Arial" w:cs="Arial"/>
                <w:sz w:val="18"/>
                <w:szCs w:val="18"/>
              </w:rPr>
              <w:t xml:space="preserve"> Jesus </w:t>
            </w:r>
            <w:r w:rsidR="009D6BEE" w:rsidRPr="00B06055">
              <w:rPr>
                <w:rFonts w:ascii="Arial" w:eastAsia="Times New Roman" w:hAnsi="Arial" w:cs="Arial"/>
                <w:b/>
                <w:sz w:val="18"/>
                <w:szCs w:val="18"/>
                <w:u w:val="single"/>
              </w:rPr>
              <w:t>said</w:t>
            </w:r>
            <w:r w:rsidR="009D6BEE" w:rsidRPr="00B06055">
              <w:rPr>
                <w:rFonts w:ascii="Arial" w:eastAsia="Times New Roman" w:hAnsi="Arial" w:cs="Arial"/>
                <w:sz w:val="18"/>
                <w:szCs w:val="18"/>
              </w:rPr>
              <w:t xml:space="preserve"> unto them, Have ye understood all these things? They say unto him, Yea, Lord.  </w:t>
            </w:r>
          </w:p>
        </w:tc>
        <w:tc>
          <w:tcPr>
            <w:tcW w:w="5748" w:type="dxa"/>
          </w:tcPr>
          <w:p w:rsidR="009D6BEE" w:rsidRPr="00B06055" w:rsidRDefault="00C8677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51</w:t>
            </w:r>
            <w:r w:rsidRPr="00B06055">
              <w:rPr>
                <w:rStyle w:val="reftext1"/>
                <w:sz w:val="18"/>
                <w:szCs w:val="18"/>
              </w:rPr>
              <w:t> </w:t>
            </w:r>
            <w:r w:rsidRPr="00B06055">
              <w:rPr>
                <w:rFonts w:ascii="Palatino Linotype" w:hAnsi="Palatino Linotype" w:cs="Tahoma"/>
                <w:sz w:val="18"/>
                <w:szCs w:val="18"/>
              </w:rPr>
              <w:t>Συνήκατε </w:t>
            </w:r>
            <w:hyperlink r:id="rId7960" w:tooltip="V-AIA-2P 4920: Synēkate -- To consider, understand, perceive." w:history="1">
              <w:r w:rsidRPr="00B06055">
                <w:rPr>
                  <w:rStyle w:val="Hyperlink"/>
                  <w:rFonts w:ascii="Palatino Linotype" w:hAnsi="Palatino Linotype" w:cs="Tahoma"/>
                  <w:sz w:val="18"/>
                  <w:szCs w:val="18"/>
                </w:rPr>
                <w:t>(Have you understood)</w:t>
              </w:r>
            </w:hyperlink>
            <w:r w:rsidRPr="00B06055">
              <w:rPr>
                <w:rFonts w:ascii="Palatino Linotype" w:hAnsi="Palatino Linotype" w:cs="Tahoma"/>
                <w:sz w:val="18"/>
                <w:szCs w:val="18"/>
              </w:rPr>
              <w:t xml:space="preserve"> ταῦτα </w:t>
            </w:r>
            <w:hyperlink r:id="rId7961" w:tooltip="DPro-ANP 3778: tauta -- This; he, she, it." w:history="1">
              <w:r w:rsidRPr="00B06055">
                <w:rPr>
                  <w:rStyle w:val="Hyperlink"/>
                  <w:rFonts w:ascii="Palatino Linotype" w:hAnsi="Palatino Linotype" w:cs="Tahoma"/>
                  <w:sz w:val="18"/>
                  <w:szCs w:val="18"/>
                </w:rPr>
                <w:t>(these things)</w:t>
              </w:r>
            </w:hyperlink>
            <w:r w:rsidRPr="00B06055">
              <w:rPr>
                <w:rFonts w:ascii="Palatino Linotype" w:hAnsi="Palatino Linotype" w:cs="Tahoma"/>
                <w:sz w:val="18"/>
                <w:szCs w:val="18"/>
              </w:rPr>
              <w:t xml:space="preserve"> πάντα </w:t>
            </w:r>
            <w:hyperlink r:id="rId7962" w:tooltip="Adj-ANP 3956: panta -- All, the whole, every kind of."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 xml:space="preserve">?” </w:t>
            </w:r>
            <w:r w:rsidRPr="00B06055">
              <w:rPr>
                <w:rFonts w:ascii="Palatino Linotype" w:hAnsi="Palatino Linotype"/>
                <w:sz w:val="18"/>
                <w:szCs w:val="18"/>
              </w:rPr>
              <w:t>Λέγουσιν </w:t>
            </w:r>
            <w:hyperlink r:id="rId7963" w:tooltip="V-PIA-3P 3004: Legousin -- (denoting speech in progress), (a) to say, speak; to mean, mention, tell, (b) to call, name, especially in the pass., (c) to tell, command." w:history="1">
              <w:r w:rsidRPr="00B06055">
                <w:rPr>
                  <w:rStyle w:val="Hyperlink"/>
                  <w:rFonts w:ascii="Palatino Linotype" w:hAnsi="Palatino Linotype"/>
                  <w:sz w:val="18"/>
                  <w:szCs w:val="18"/>
                </w:rPr>
                <w:t>(They say)</w:t>
              </w:r>
            </w:hyperlink>
            <w:r w:rsidRPr="00B06055">
              <w:rPr>
                <w:rFonts w:ascii="Palatino Linotype" w:hAnsi="Palatino Linotype"/>
                <w:sz w:val="18"/>
                <w:szCs w:val="18"/>
              </w:rPr>
              <w:t xml:space="preserve"> αὐτῷ </w:t>
            </w:r>
            <w:hyperlink r:id="rId7964"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“Ναί </w:t>
            </w:r>
            <w:hyperlink r:id="rId7965" w:tooltip="Prtcl 3483: Nai -- Yes, certainly, even so." w:history="1">
              <w:r w:rsidRPr="00B06055">
                <w:rPr>
                  <w:rStyle w:val="Hyperlink"/>
                  <w:rFonts w:ascii="Palatino Linotype" w:hAnsi="Palatino Linotype"/>
                  <w:sz w:val="18"/>
                  <w:szCs w:val="18"/>
                </w:rPr>
                <w:t>(Yes)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51 Jesus </w:t>
            </w:r>
            <w:r w:rsidR="009D6BEE" w:rsidRPr="00B06055">
              <w:rPr>
                <w:rFonts w:ascii="Arial" w:eastAsia="Times New Roman" w:hAnsi="Arial" w:cs="Arial"/>
                <w:b/>
                <w:sz w:val="18"/>
                <w:szCs w:val="18"/>
                <w:u w:val="single"/>
              </w:rPr>
              <w:t>saith</w:t>
            </w:r>
            <w:r w:rsidR="009D6BEE" w:rsidRPr="00B06055">
              <w:rPr>
                <w:rFonts w:ascii="Arial" w:eastAsia="Times New Roman" w:hAnsi="Arial" w:cs="Arial"/>
                <w:sz w:val="18"/>
                <w:szCs w:val="18"/>
              </w:rPr>
              <w:t xml:space="preserve"> unto them, Have ye understood all these things? They say unto him, Yea, Lord.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53 Then said he unto them, Every scribe </w:t>
            </w:r>
            <w:r w:rsidR="009D6BEE" w:rsidRPr="00B06055">
              <w:rPr>
                <w:rFonts w:ascii="Arial" w:eastAsia="Times New Roman" w:hAnsi="Arial" w:cs="Arial"/>
                <w:b/>
                <w:sz w:val="18"/>
                <w:szCs w:val="18"/>
                <w:u w:val="single"/>
              </w:rPr>
              <w:t>well</w:t>
            </w:r>
            <w:r w:rsidR="009D6BEE" w:rsidRPr="00B06055">
              <w:rPr>
                <w:rFonts w:ascii="Arial" w:eastAsia="Times New Roman" w:hAnsi="Arial" w:cs="Arial"/>
                <w:sz w:val="18"/>
                <w:szCs w:val="18"/>
              </w:rPr>
              <w:t xml:space="preserve"> instructed </w:t>
            </w:r>
            <w:r w:rsidR="009D6BEE" w:rsidRPr="00B06055">
              <w:rPr>
                <w:rFonts w:ascii="Arial" w:eastAsia="Times New Roman" w:hAnsi="Arial" w:cs="Arial"/>
                <w:b/>
                <w:sz w:val="18"/>
                <w:szCs w:val="18"/>
                <w:u w:val="single"/>
              </w:rPr>
              <w:t>in</w:t>
            </w:r>
            <w:r w:rsidR="009D6BEE" w:rsidRPr="00B06055">
              <w:rPr>
                <w:rFonts w:ascii="Arial" w:eastAsia="Times New Roman" w:hAnsi="Arial" w:cs="Arial"/>
                <w:sz w:val="18"/>
                <w:szCs w:val="18"/>
              </w:rPr>
              <w:t xml:space="preserve"> the things of the kingdom of heaven, is like unto a householder; a man, therefore, which bringeth forth out of his treasure </w:t>
            </w:r>
            <w:r w:rsidR="009D6BEE" w:rsidRPr="00B06055">
              <w:rPr>
                <w:rFonts w:ascii="Arial" w:eastAsia="Times New Roman" w:hAnsi="Arial" w:cs="Arial"/>
                <w:b/>
                <w:sz w:val="18"/>
                <w:szCs w:val="18"/>
                <w:u w:val="single"/>
              </w:rPr>
              <w:t xml:space="preserve">that </w:t>
            </w:r>
            <w:r w:rsidR="009D6BEE" w:rsidRPr="00BA26DD">
              <w:rPr>
                <w:rFonts w:ascii="Arial" w:eastAsia="Times New Roman" w:hAnsi="Arial" w:cs="Arial"/>
                <w:sz w:val="18"/>
                <w:szCs w:val="18"/>
              </w:rPr>
              <w:t>which is</w:t>
            </w:r>
            <w:r w:rsidR="009D6BEE" w:rsidRPr="001827F2">
              <w:rPr>
                <w:rFonts w:ascii="Arial" w:eastAsia="Times New Roman" w:hAnsi="Arial" w:cs="Arial"/>
                <w:sz w:val="18"/>
                <w:szCs w:val="18"/>
              </w:rPr>
              <w:t xml:space="preserve"> </w:t>
            </w:r>
            <w:r w:rsidR="009D6BEE" w:rsidRPr="00B06055">
              <w:rPr>
                <w:rFonts w:ascii="Arial" w:eastAsia="Times New Roman" w:hAnsi="Arial" w:cs="Arial"/>
                <w:sz w:val="18"/>
                <w:szCs w:val="18"/>
              </w:rPr>
              <w:t xml:space="preserve">new and old.  </w:t>
            </w:r>
          </w:p>
        </w:tc>
        <w:tc>
          <w:tcPr>
            <w:tcW w:w="5748" w:type="dxa"/>
          </w:tcPr>
          <w:p w:rsidR="009D6BEE" w:rsidRPr="00B06055" w:rsidRDefault="00C8677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52</w:t>
            </w:r>
            <w:r w:rsidRPr="00B06055">
              <w:rPr>
                <w:rStyle w:val="reftext1"/>
                <w:sz w:val="18"/>
                <w:szCs w:val="18"/>
              </w:rPr>
              <w:t> </w:t>
            </w:r>
            <w:r w:rsidRPr="00B06055">
              <w:rPr>
                <w:rFonts w:ascii="Palatino Linotype" w:hAnsi="Palatino Linotype"/>
                <w:sz w:val="18"/>
                <w:szCs w:val="18"/>
              </w:rPr>
              <w:t>Ὁ </w:t>
            </w:r>
            <w:hyperlink r:id="rId7966"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7967"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εἶπεν </w:t>
            </w:r>
            <w:hyperlink r:id="rId7968"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αὐτοῖς </w:t>
            </w:r>
            <w:hyperlink r:id="rId7969"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“Διὰ </w:t>
            </w:r>
            <w:hyperlink r:id="rId7970"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(Because of)</w:t>
              </w:r>
            </w:hyperlink>
            <w:r w:rsidRPr="00B06055">
              <w:rPr>
                <w:rStyle w:val="red1"/>
                <w:rFonts w:ascii="Palatino Linotype" w:hAnsi="Palatino Linotype"/>
                <w:color w:val="auto"/>
                <w:sz w:val="18"/>
                <w:szCs w:val="18"/>
              </w:rPr>
              <w:t xml:space="preserve"> τοῦτο </w:t>
            </w:r>
            <w:hyperlink r:id="rId7971" w:tooltip="DPro-ANS 3778: touto -- This; he, she, it." w:history="1">
              <w:r w:rsidRPr="00B06055">
                <w:rPr>
                  <w:rStyle w:val="Hyperlink"/>
                  <w:rFonts w:ascii="Palatino Linotype" w:hAnsi="Palatino Linotype"/>
                  <w:sz w:val="18"/>
                  <w:szCs w:val="18"/>
                </w:rPr>
                <w:t>(this)</w:t>
              </w:r>
            </w:hyperlink>
            <w:r w:rsidRPr="00B06055">
              <w:rPr>
                <w:rStyle w:val="red1"/>
                <w:rFonts w:ascii="Palatino Linotype" w:hAnsi="Palatino Linotype"/>
                <w:color w:val="auto"/>
                <w:sz w:val="18"/>
                <w:szCs w:val="18"/>
              </w:rPr>
              <w:t>, πᾶς </w:t>
            </w:r>
            <w:hyperlink r:id="rId7972" w:tooltip="Adj-NMS 3956: pas -- All, the whole, every kind of." w:history="1">
              <w:r w:rsidRPr="00B06055">
                <w:rPr>
                  <w:rStyle w:val="Hyperlink"/>
                  <w:rFonts w:ascii="Palatino Linotype" w:hAnsi="Palatino Linotype"/>
                  <w:sz w:val="18"/>
                  <w:szCs w:val="18"/>
                </w:rPr>
                <w:t>(every)</w:t>
              </w:r>
            </w:hyperlink>
            <w:r w:rsidRPr="00B06055">
              <w:rPr>
                <w:rStyle w:val="red1"/>
                <w:rFonts w:ascii="Palatino Linotype" w:hAnsi="Palatino Linotype"/>
                <w:color w:val="auto"/>
                <w:sz w:val="18"/>
                <w:szCs w:val="18"/>
              </w:rPr>
              <w:t xml:space="preserve"> γραμματεὺς </w:t>
            </w:r>
            <w:hyperlink r:id="rId7973" w:tooltip="N-NMS 1122: grammateus -- (a) in Jerusalem, a scribe, one learned in the Jewish Law, a religious teacher, (b) at Ephesus, the town-clerk, the secretary of the city, (c) a man of learning generally." w:history="1">
              <w:r w:rsidRPr="00B06055">
                <w:rPr>
                  <w:rStyle w:val="Hyperlink"/>
                  <w:rFonts w:ascii="Palatino Linotype" w:hAnsi="Palatino Linotype"/>
                  <w:sz w:val="18"/>
                  <w:szCs w:val="18"/>
                </w:rPr>
                <w:t>(scribe)</w:t>
              </w:r>
            </w:hyperlink>
            <w:r w:rsidRPr="00B06055">
              <w:rPr>
                <w:rStyle w:val="red1"/>
                <w:rFonts w:ascii="Palatino Linotype" w:hAnsi="Palatino Linotype"/>
                <w:color w:val="auto"/>
                <w:sz w:val="18"/>
                <w:szCs w:val="18"/>
              </w:rPr>
              <w:t xml:space="preserve"> μαθητευθεὶς </w:t>
            </w:r>
            <w:hyperlink r:id="rId7974" w:tooltip="V-APP-NMS 3100: mathēteutheis -- To make a disciple of, train in discipleship; pass: to be trained, discipled, instructed." w:history="1">
              <w:r w:rsidRPr="00B06055">
                <w:rPr>
                  <w:rStyle w:val="Hyperlink"/>
                  <w:rFonts w:ascii="Palatino Linotype" w:hAnsi="Palatino Linotype"/>
                  <w:sz w:val="18"/>
                  <w:szCs w:val="18"/>
                </w:rPr>
                <w:t>(having been discipled)</w:t>
              </w:r>
            </w:hyperlink>
            <w:r w:rsidRPr="00B06055">
              <w:rPr>
                <w:rStyle w:val="red1"/>
                <w:rFonts w:ascii="Palatino Linotype" w:hAnsi="Palatino Linotype"/>
                <w:color w:val="auto"/>
                <w:sz w:val="18"/>
                <w:szCs w:val="18"/>
              </w:rPr>
              <w:t xml:space="preserve"> τῇ </w:t>
            </w:r>
            <w:hyperlink r:id="rId7975" w:tooltip="Art-DFS 3588: tē -- The, the definite article." w:history="1">
              <w:r w:rsidRPr="00B06055">
                <w:rPr>
                  <w:rStyle w:val="Hyperlink"/>
                  <w:rFonts w:ascii="Palatino Linotype" w:hAnsi="Palatino Linotype"/>
                  <w:sz w:val="18"/>
                  <w:szCs w:val="18"/>
                </w:rPr>
                <w:t>(into the)</w:t>
              </w:r>
            </w:hyperlink>
            <w:r w:rsidRPr="00B06055">
              <w:rPr>
                <w:rStyle w:val="red1"/>
                <w:rFonts w:ascii="Palatino Linotype" w:hAnsi="Palatino Linotype"/>
                <w:color w:val="auto"/>
                <w:sz w:val="18"/>
                <w:szCs w:val="18"/>
              </w:rPr>
              <w:t xml:space="preserve"> βασιλείᾳ </w:t>
            </w:r>
            <w:hyperlink r:id="rId7976" w:tooltip="N-DFS 932: basileia -- Kingship, sovereignty, authority, rule, especially of God, both in the world, and in the hearts of men; hence: kingdom, in the concrete sense." w:history="1">
              <w:r w:rsidRPr="00B06055">
                <w:rPr>
                  <w:rStyle w:val="Hyperlink"/>
                  <w:rFonts w:ascii="Palatino Linotype" w:hAnsi="Palatino Linotype"/>
                  <w:sz w:val="18"/>
                  <w:szCs w:val="18"/>
                </w:rPr>
                <w:t>(kingdom)</w:t>
              </w:r>
            </w:hyperlink>
            <w:r w:rsidRPr="00B06055">
              <w:rPr>
                <w:rStyle w:val="red1"/>
                <w:rFonts w:ascii="Palatino Linotype" w:hAnsi="Palatino Linotype"/>
                <w:color w:val="auto"/>
                <w:sz w:val="18"/>
                <w:szCs w:val="18"/>
              </w:rPr>
              <w:t xml:space="preserve"> τῶν </w:t>
            </w:r>
            <w:hyperlink r:id="rId7977" w:tooltip="Art-GMP 3588: tōn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οὐρανῶν </w:t>
            </w:r>
            <w:hyperlink r:id="rId7978" w:tooltip="N-GMP 3772: ouranōn -- Heaven, (a) the visible heavens: the atmosphere, the sky, the starry heavens, (b) the spiritual heavens." w:history="1">
              <w:r w:rsidRPr="00B06055">
                <w:rPr>
                  <w:rStyle w:val="Hyperlink"/>
                  <w:rFonts w:ascii="Palatino Linotype" w:hAnsi="Palatino Linotype"/>
                  <w:sz w:val="18"/>
                  <w:szCs w:val="18"/>
                </w:rPr>
                <w:t>(heavens)</w:t>
              </w:r>
            </w:hyperlink>
            <w:r w:rsidRPr="00B06055">
              <w:rPr>
                <w:rStyle w:val="red1"/>
                <w:rFonts w:ascii="Palatino Linotype" w:hAnsi="Palatino Linotype"/>
                <w:color w:val="auto"/>
                <w:sz w:val="18"/>
                <w:szCs w:val="18"/>
              </w:rPr>
              <w:t xml:space="preserve"> ὅμοιός </w:t>
            </w:r>
            <w:hyperlink r:id="rId7979" w:tooltip="Adj-NMS 3664: homoios -- Like, similar to, resembling, of equal rank." w:history="1">
              <w:r w:rsidRPr="00B06055">
                <w:rPr>
                  <w:rStyle w:val="Hyperlink"/>
                  <w:rFonts w:ascii="Palatino Linotype" w:hAnsi="Palatino Linotype"/>
                  <w:sz w:val="18"/>
                  <w:szCs w:val="18"/>
                </w:rPr>
                <w:t>(like)</w:t>
              </w:r>
            </w:hyperlink>
            <w:r w:rsidRPr="00B06055">
              <w:rPr>
                <w:rStyle w:val="red1"/>
                <w:rFonts w:ascii="Palatino Linotype" w:hAnsi="Palatino Linotype"/>
                <w:color w:val="auto"/>
                <w:sz w:val="18"/>
                <w:szCs w:val="18"/>
              </w:rPr>
              <w:t xml:space="preserve"> ἐστιν </w:t>
            </w:r>
            <w:hyperlink r:id="rId7980" w:tooltip="V-PIA-3S 1510: estin -- To be, exist." w:history="1">
              <w:r w:rsidRPr="00B06055">
                <w:rPr>
                  <w:rStyle w:val="Hyperlink"/>
                  <w:rFonts w:ascii="Palatino Linotype" w:hAnsi="Palatino Linotype"/>
                  <w:sz w:val="18"/>
                  <w:szCs w:val="18"/>
                </w:rPr>
                <w:t>(is)</w:t>
              </w:r>
            </w:hyperlink>
            <w:r w:rsidRPr="00B06055">
              <w:rPr>
                <w:rStyle w:val="red1"/>
                <w:rFonts w:ascii="Palatino Linotype" w:hAnsi="Palatino Linotype"/>
                <w:color w:val="auto"/>
                <w:sz w:val="18"/>
                <w:szCs w:val="18"/>
              </w:rPr>
              <w:t xml:space="preserve"> ἀνθρώπῳ </w:t>
            </w:r>
            <w:hyperlink r:id="rId7981" w:tooltip="N-DMS 444: anthrōpō -- A man, one of the human race." w:history="1">
              <w:r w:rsidRPr="00B06055">
                <w:rPr>
                  <w:rStyle w:val="Hyperlink"/>
                  <w:rFonts w:ascii="Palatino Linotype" w:hAnsi="Palatino Linotype"/>
                  <w:sz w:val="18"/>
                  <w:szCs w:val="18"/>
                </w:rPr>
                <w:t>(a man)</w:t>
              </w:r>
            </w:hyperlink>
            <w:r w:rsidRPr="00B06055">
              <w:rPr>
                <w:rStyle w:val="red1"/>
                <w:rFonts w:ascii="Palatino Linotype" w:hAnsi="Palatino Linotype"/>
                <w:color w:val="auto"/>
                <w:sz w:val="18"/>
                <w:szCs w:val="18"/>
              </w:rPr>
              <w:t>, οἰκοδεσπότῃ </w:t>
            </w:r>
            <w:hyperlink r:id="rId7982" w:tooltip="N-DMS 3617: oikodespotē -- A head of a household." w:history="1">
              <w:r w:rsidRPr="00B06055">
                <w:rPr>
                  <w:rStyle w:val="Hyperlink"/>
                  <w:rFonts w:ascii="Palatino Linotype" w:hAnsi="Palatino Linotype"/>
                  <w:sz w:val="18"/>
                  <w:szCs w:val="18"/>
                </w:rPr>
                <w:t>(a master of a house)</w:t>
              </w:r>
            </w:hyperlink>
            <w:r w:rsidRPr="00B06055">
              <w:rPr>
                <w:rStyle w:val="red1"/>
                <w:rFonts w:ascii="Palatino Linotype" w:hAnsi="Palatino Linotype"/>
                <w:color w:val="auto"/>
                <w:sz w:val="18"/>
                <w:szCs w:val="18"/>
              </w:rPr>
              <w:t>, ὅστις </w:t>
            </w:r>
            <w:hyperlink r:id="rId7983" w:tooltip="RelPro-NMS 3748: hostis -- Whosoever, whatsoever." w:history="1">
              <w:r w:rsidRPr="00B06055">
                <w:rPr>
                  <w:rStyle w:val="Hyperlink"/>
                  <w:rFonts w:ascii="Palatino Linotype" w:hAnsi="Palatino Linotype"/>
                  <w:sz w:val="18"/>
                  <w:szCs w:val="18"/>
                </w:rPr>
                <w:t>(who)</w:t>
              </w:r>
            </w:hyperlink>
            <w:r w:rsidRPr="00B06055">
              <w:rPr>
                <w:rStyle w:val="red1"/>
                <w:rFonts w:ascii="Palatino Linotype" w:hAnsi="Palatino Linotype"/>
                <w:color w:val="auto"/>
                <w:sz w:val="18"/>
                <w:szCs w:val="18"/>
              </w:rPr>
              <w:t xml:space="preserve"> ἐκβάλλει </w:t>
            </w:r>
            <w:hyperlink r:id="rId7984" w:tooltip="V-PIA-3S 1544: ekballei -- To throw (cast, put) out; to banish; to bring forth, produce." w:history="1">
              <w:r w:rsidRPr="00B06055">
                <w:rPr>
                  <w:rStyle w:val="Hyperlink"/>
                  <w:rFonts w:ascii="Palatino Linotype" w:hAnsi="Palatino Linotype"/>
                  <w:sz w:val="18"/>
                  <w:szCs w:val="18"/>
                </w:rPr>
                <w:t>(puts forth)</w:t>
              </w:r>
            </w:hyperlink>
            <w:r w:rsidRPr="00B06055">
              <w:rPr>
                <w:rStyle w:val="red1"/>
                <w:rFonts w:ascii="Palatino Linotype" w:hAnsi="Palatino Linotype"/>
                <w:color w:val="auto"/>
                <w:sz w:val="18"/>
                <w:szCs w:val="18"/>
              </w:rPr>
              <w:t xml:space="preserve"> ἐκ </w:t>
            </w:r>
            <w:hyperlink r:id="rId7985" w:tooltip="Prep 1537: ek -- From out, out from among, from, suggesting from the interior outwards." w:history="1">
              <w:r w:rsidRPr="00B06055">
                <w:rPr>
                  <w:rStyle w:val="Hyperlink"/>
                  <w:rFonts w:ascii="Palatino Linotype" w:hAnsi="Palatino Linotype"/>
                  <w:sz w:val="18"/>
                  <w:szCs w:val="18"/>
                </w:rPr>
                <w:t>(out of)</w:t>
              </w:r>
            </w:hyperlink>
            <w:r w:rsidRPr="00B06055">
              <w:rPr>
                <w:rStyle w:val="red1"/>
                <w:rFonts w:ascii="Palatino Linotype" w:hAnsi="Palatino Linotype"/>
                <w:color w:val="auto"/>
                <w:sz w:val="18"/>
                <w:szCs w:val="18"/>
              </w:rPr>
              <w:t xml:space="preserve"> τοῦ </w:t>
            </w:r>
            <w:hyperlink r:id="rId7986" w:tooltip="Art-GMS 3588: tou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θησαυροῦ </w:t>
            </w:r>
            <w:hyperlink r:id="rId7987" w:tooltip="N-GMS 2344: thēsaurou -- A store-house for precious things; hence: a treasure, a store." w:history="1">
              <w:r w:rsidRPr="00B06055">
                <w:rPr>
                  <w:rStyle w:val="Hyperlink"/>
                  <w:rFonts w:ascii="Palatino Linotype" w:hAnsi="Palatino Linotype"/>
                  <w:sz w:val="18"/>
                  <w:szCs w:val="18"/>
                </w:rPr>
                <w:t>(treasure)</w:t>
              </w:r>
            </w:hyperlink>
            <w:r w:rsidRPr="00B06055">
              <w:rPr>
                <w:rStyle w:val="red1"/>
                <w:rFonts w:ascii="Palatino Linotype" w:hAnsi="Palatino Linotype"/>
                <w:color w:val="auto"/>
                <w:sz w:val="18"/>
                <w:szCs w:val="18"/>
              </w:rPr>
              <w:t xml:space="preserve"> αὐτοῦ </w:t>
            </w:r>
            <w:hyperlink r:id="rId7988" w:tooltip="PPro-GM3S 846: autou -- He, she, it, they, them, same." w:history="1">
              <w:r w:rsidRPr="00B06055">
                <w:rPr>
                  <w:rStyle w:val="Hyperlink"/>
                  <w:rFonts w:ascii="Palatino Linotype" w:hAnsi="Palatino Linotype"/>
                  <w:sz w:val="18"/>
                  <w:szCs w:val="18"/>
                </w:rPr>
                <w:t>(of him)</w:t>
              </w:r>
            </w:hyperlink>
            <w:r w:rsidRPr="00B06055">
              <w:rPr>
                <w:rStyle w:val="red1"/>
                <w:rFonts w:ascii="Palatino Linotype" w:hAnsi="Palatino Linotype"/>
                <w:color w:val="auto"/>
                <w:sz w:val="18"/>
                <w:szCs w:val="18"/>
              </w:rPr>
              <w:t xml:space="preserve"> καινὰ </w:t>
            </w:r>
            <w:hyperlink r:id="rId7989" w:tooltip="Adj-ANP 2537: kaina -- Fresh, new, unused, novel."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things</w:t>
              </w:r>
              <w:r w:rsidRPr="00B06055">
                <w:rPr>
                  <w:rStyle w:val="Hyperlink"/>
                  <w:rFonts w:ascii="Palatino Linotype" w:hAnsi="Palatino Linotype"/>
                  <w:sz w:val="18"/>
                  <w:szCs w:val="18"/>
                </w:rPr>
                <w:t> new)</w:t>
              </w:r>
            </w:hyperlink>
            <w:r w:rsidRPr="00B06055">
              <w:rPr>
                <w:rStyle w:val="red1"/>
                <w:rFonts w:ascii="Palatino Linotype" w:hAnsi="Palatino Linotype"/>
                <w:color w:val="auto"/>
                <w:sz w:val="18"/>
                <w:szCs w:val="18"/>
              </w:rPr>
              <w:t xml:space="preserve"> καὶ </w:t>
            </w:r>
            <w:hyperlink r:id="rId7990"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παλαιά </w:t>
            </w:r>
            <w:hyperlink r:id="rId7991" w:tooltip="Adj-ANP 3820: palaia -- Old, ancient, not new or recent." w:history="1">
              <w:r w:rsidRPr="00B06055">
                <w:rPr>
                  <w:rStyle w:val="Hyperlink"/>
                  <w:rFonts w:ascii="Palatino Linotype" w:hAnsi="Palatino Linotype"/>
                  <w:sz w:val="18"/>
                  <w:szCs w:val="18"/>
                </w:rPr>
                <w:t>(old)</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52 Then said he unto them, </w:t>
            </w:r>
            <w:r w:rsidR="009D6BEE" w:rsidRPr="00B06055">
              <w:rPr>
                <w:rFonts w:ascii="Arial" w:eastAsia="Times New Roman" w:hAnsi="Arial" w:cs="Arial"/>
                <w:b/>
                <w:sz w:val="18"/>
                <w:szCs w:val="18"/>
                <w:u w:val="single"/>
              </w:rPr>
              <w:t>Therefore</w:t>
            </w:r>
            <w:r w:rsidR="009D6BEE" w:rsidRPr="00B06055">
              <w:rPr>
                <w:rFonts w:ascii="Arial" w:eastAsia="Times New Roman" w:hAnsi="Arial" w:cs="Arial"/>
                <w:sz w:val="18"/>
                <w:szCs w:val="18"/>
              </w:rPr>
              <w:t xml:space="preserve"> every scribe </w:t>
            </w:r>
            <w:r w:rsidR="009D6BEE" w:rsidRPr="00BA26DD">
              <w:rPr>
                <w:rFonts w:ascii="Arial" w:eastAsia="Times New Roman" w:hAnsi="Arial" w:cs="Arial"/>
                <w:sz w:val="18"/>
                <w:szCs w:val="18"/>
              </w:rPr>
              <w:t>which is</w:t>
            </w:r>
            <w:r w:rsidR="009D6BEE" w:rsidRPr="00B06055">
              <w:rPr>
                <w:rFonts w:ascii="Arial" w:eastAsia="Times New Roman" w:hAnsi="Arial" w:cs="Arial"/>
                <w:sz w:val="18"/>
                <w:szCs w:val="18"/>
              </w:rPr>
              <w:t xml:space="preserve"> instructed </w:t>
            </w:r>
            <w:r w:rsidR="009D6BEE" w:rsidRPr="00B06055">
              <w:rPr>
                <w:rFonts w:ascii="Arial" w:eastAsia="Times New Roman" w:hAnsi="Arial" w:cs="Arial"/>
                <w:b/>
                <w:sz w:val="18"/>
                <w:szCs w:val="18"/>
                <w:u w:val="single"/>
              </w:rPr>
              <w:t>unto</w:t>
            </w:r>
            <w:r w:rsidR="009D6BEE" w:rsidRPr="00B06055">
              <w:rPr>
                <w:rFonts w:ascii="Arial" w:eastAsia="Times New Roman" w:hAnsi="Arial" w:cs="Arial"/>
                <w:sz w:val="18"/>
                <w:szCs w:val="18"/>
              </w:rPr>
              <w:t xml:space="preserve"> the kingdom of heaven is like unto a man that is </w:t>
            </w:r>
            <w:proofErr w:type="gramStart"/>
            <w:r w:rsidR="009D6BEE" w:rsidRPr="00B06055">
              <w:rPr>
                <w:rFonts w:ascii="Arial" w:eastAsia="Times New Roman" w:hAnsi="Arial" w:cs="Arial"/>
                <w:sz w:val="18"/>
                <w:szCs w:val="18"/>
              </w:rPr>
              <w:t>an</w:t>
            </w:r>
            <w:proofErr w:type="gramEnd"/>
            <w:r w:rsidR="009D6BEE" w:rsidRPr="00B06055">
              <w:rPr>
                <w:rFonts w:ascii="Arial" w:eastAsia="Times New Roman" w:hAnsi="Arial" w:cs="Arial"/>
                <w:sz w:val="18"/>
                <w:szCs w:val="18"/>
              </w:rPr>
              <w:t xml:space="preserve"> householder, which bringeth forth out of his treasure </w:t>
            </w:r>
            <w:r w:rsidR="009D6BEE" w:rsidRPr="00B06055">
              <w:rPr>
                <w:rFonts w:ascii="Arial" w:eastAsia="Times New Roman" w:hAnsi="Arial" w:cs="Arial"/>
                <w:b/>
                <w:sz w:val="18"/>
                <w:szCs w:val="18"/>
                <w:u w:val="single"/>
              </w:rPr>
              <w:t>things</w:t>
            </w:r>
            <w:r w:rsidR="009D6BEE" w:rsidRPr="00B06055">
              <w:rPr>
                <w:rFonts w:ascii="Arial" w:eastAsia="Times New Roman" w:hAnsi="Arial" w:cs="Arial"/>
                <w:sz w:val="18"/>
                <w:szCs w:val="18"/>
              </w:rPr>
              <w:t xml:space="preserve"> new and old.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54 And it came to pass, when Jesus had finished these parables, he departed thence.  </w:t>
            </w:r>
          </w:p>
        </w:tc>
        <w:tc>
          <w:tcPr>
            <w:tcW w:w="5748" w:type="dxa"/>
          </w:tcPr>
          <w:p w:rsidR="009D6BEE" w:rsidRPr="00B06055" w:rsidRDefault="00C8677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53</w:t>
            </w:r>
            <w:r w:rsidRPr="00B06055">
              <w:rPr>
                <w:rStyle w:val="reftext1"/>
                <w:sz w:val="18"/>
                <w:szCs w:val="18"/>
              </w:rPr>
              <w:t> </w:t>
            </w:r>
            <w:r w:rsidRPr="00B06055">
              <w:rPr>
                <w:rFonts w:ascii="Palatino Linotype" w:hAnsi="Palatino Linotype"/>
                <w:sz w:val="18"/>
                <w:szCs w:val="18"/>
              </w:rPr>
              <w:t>Καὶ </w:t>
            </w:r>
            <w:hyperlink r:id="rId799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ἐγένετο </w:t>
            </w:r>
            <w:hyperlink r:id="rId7993" w:tooltip="V-AIM-3S 1096: egeneto -- To come into being, to be born, become, come about, happen." w:history="1">
              <w:r w:rsidRPr="00B06055">
                <w:rPr>
                  <w:rStyle w:val="Hyperlink"/>
                  <w:rFonts w:ascii="Palatino Linotype" w:hAnsi="Palatino Linotype"/>
                  <w:sz w:val="18"/>
                  <w:szCs w:val="18"/>
                </w:rPr>
                <w:t>(it came to pass)</w:t>
              </w:r>
            </w:hyperlink>
            <w:r w:rsidRPr="00B06055">
              <w:rPr>
                <w:rFonts w:ascii="Palatino Linotype" w:hAnsi="Palatino Linotype"/>
                <w:sz w:val="18"/>
                <w:szCs w:val="18"/>
              </w:rPr>
              <w:t>, ὅτε </w:t>
            </w:r>
            <w:hyperlink r:id="rId7994" w:tooltip="Adv 3753: hote -- When, at which time." w:history="1">
              <w:r w:rsidRPr="00B06055">
                <w:rPr>
                  <w:rStyle w:val="Hyperlink"/>
                  <w:rFonts w:ascii="Palatino Linotype" w:hAnsi="Palatino Linotype"/>
                  <w:sz w:val="18"/>
                  <w:szCs w:val="18"/>
                </w:rPr>
                <w:t>(when)</w:t>
              </w:r>
            </w:hyperlink>
            <w:r w:rsidRPr="00B06055">
              <w:rPr>
                <w:rFonts w:ascii="Palatino Linotype" w:hAnsi="Palatino Linotype"/>
                <w:sz w:val="18"/>
                <w:szCs w:val="18"/>
              </w:rPr>
              <w:t xml:space="preserve"> ἐτέλεσεν </w:t>
            </w:r>
            <w:hyperlink r:id="rId7995" w:tooltip="V-AIA-3S 5055: etelesen -- (a) to end, finish, (b) to fulfill, accomplish, (c) to pay." w:history="1">
              <w:r w:rsidRPr="00B06055">
                <w:rPr>
                  <w:rStyle w:val="Hyperlink"/>
                  <w:rFonts w:ascii="Palatino Linotype" w:hAnsi="Palatino Linotype"/>
                  <w:sz w:val="18"/>
                  <w:szCs w:val="18"/>
                </w:rPr>
                <w:t>(had finished)</w:t>
              </w:r>
            </w:hyperlink>
            <w:r w:rsidRPr="00B06055">
              <w:rPr>
                <w:rFonts w:ascii="Palatino Linotype" w:hAnsi="Palatino Linotype"/>
                <w:sz w:val="18"/>
                <w:szCs w:val="18"/>
              </w:rPr>
              <w:t xml:space="preserve"> ὁ </w:t>
            </w:r>
            <w:hyperlink r:id="rId7996"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7997"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τὰς </w:t>
            </w:r>
            <w:hyperlink r:id="rId7998" w:tooltip="Art-AFP 3588: ta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παραβολὰς </w:t>
            </w:r>
            <w:hyperlink r:id="rId7999" w:tooltip="N-AFP 3850: parabolas -- (a) a comparison, (b) a parable, often of those spoken by Jesus, (c) a proverb, an adage." w:history="1">
              <w:r w:rsidRPr="00B06055">
                <w:rPr>
                  <w:rStyle w:val="Hyperlink"/>
                  <w:rFonts w:ascii="Palatino Linotype" w:hAnsi="Palatino Linotype"/>
                  <w:sz w:val="18"/>
                  <w:szCs w:val="18"/>
                </w:rPr>
                <w:t>(parables)</w:t>
              </w:r>
            </w:hyperlink>
            <w:r w:rsidRPr="00B06055">
              <w:rPr>
                <w:rFonts w:ascii="Palatino Linotype" w:hAnsi="Palatino Linotype"/>
                <w:sz w:val="18"/>
                <w:szCs w:val="18"/>
              </w:rPr>
              <w:t xml:space="preserve"> ταύτας </w:t>
            </w:r>
            <w:hyperlink r:id="rId8000" w:tooltip="DPro-AFP 3778: tautas -- This; he, she, it." w:history="1">
              <w:r w:rsidRPr="00B06055">
                <w:rPr>
                  <w:rStyle w:val="Hyperlink"/>
                  <w:rFonts w:ascii="Palatino Linotype" w:hAnsi="Palatino Linotype"/>
                  <w:sz w:val="18"/>
                  <w:szCs w:val="18"/>
                </w:rPr>
                <w:t>(these)</w:t>
              </w:r>
            </w:hyperlink>
            <w:r w:rsidRPr="00B06055">
              <w:rPr>
                <w:rFonts w:ascii="Palatino Linotype" w:hAnsi="Palatino Linotype"/>
                <w:sz w:val="18"/>
                <w:szCs w:val="18"/>
              </w:rPr>
              <w:t>, μετῆρεν </w:t>
            </w:r>
            <w:hyperlink r:id="rId8001" w:tooltip="V-AIA-3S 3332: metēren -- To change my position, depart, remove." w:history="1">
              <w:r w:rsidRPr="00B06055">
                <w:rPr>
                  <w:rStyle w:val="Hyperlink"/>
                  <w:rFonts w:ascii="Palatino Linotype" w:hAnsi="Palatino Linotype"/>
                  <w:sz w:val="18"/>
                  <w:szCs w:val="18"/>
                </w:rPr>
                <w:t>(He withdrew)</w:t>
              </w:r>
            </w:hyperlink>
            <w:r w:rsidRPr="00B06055">
              <w:rPr>
                <w:rFonts w:ascii="Palatino Linotype" w:hAnsi="Palatino Linotype"/>
                <w:sz w:val="18"/>
                <w:szCs w:val="18"/>
              </w:rPr>
              <w:t xml:space="preserve"> ἐκεῖθεν </w:t>
            </w:r>
            <w:hyperlink r:id="rId8002" w:tooltip="Adv 1564: ekeithen -- Thence, from that place." w:history="1">
              <w:r w:rsidRPr="00B06055">
                <w:rPr>
                  <w:rStyle w:val="Hyperlink"/>
                  <w:rFonts w:ascii="Palatino Linotype" w:hAnsi="Palatino Linotype"/>
                  <w:sz w:val="18"/>
                  <w:szCs w:val="18"/>
                </w:rPr>
                <w:t>(from there)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53 And it came to pass, </w:t>
            </w:r>
            <w:r w:rsidR="009D6BEE" w:rsidRPr="00B06055">
              <w:rPr>
                <w:rFonts w:ascii="Arial" w:eastAsia="Times New Roman" w:hAnsi="Arial" w:cs="Arial"/>
                <w:b/>
                <w:sz w:val="18"/>
                <w:szCs w:val="18"/>
                <w:u w:val="single"/>
              </w:rPr>
              <w:t>that</w:t>
            </w:r>
            <w:r w:rsidR="009D6BEE" w:rsidRPr="00B06055">
              <w:rPr>
                <w:rFonts w:ascii="Arial" w:eastAsia="Times New Roman" w:hAnsi="Arial" w:cs="Arial"/>
                <w:sz w:val="18"/>
                <w:szCs w:val="18"/>
              </w:rPr>
              <w:t xml:space="preserve"> when Jesus had finished these parables, he departed thence.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55 And when he was come into his own country, he taught them in their </w:t>
            </w:r>
            <w:r w:rsidR="009D6BEE" w:rsidRPr="00B06055">
              <w:rPr>
                <w:rFonts w:ascii="Arial" w:eastAsia="Times New Roman" w:hAnsi="Arial" w:cs="Arial"/>
                <w:b/>
                <w:sz w:val="18"/>
                <w:szCs w:val="18"/>
                <w:u w:val="single"/>
              </w:rPr>
              <w:t>synagogues</w:t>
            </w:r>
            <w:r w:rsidR="009D6BEE" w:rsidRPr="00B06055">
              <w:rPr>
                <w:rFonts w:ascii="Arial" w:eastAsia="Times New Roman" w:hAnsi="Arial" w:cs="Arial"/>
                <w:sz w:val="18"/>
                <w:szCs w:val="18"/>
              </w:rPr>
              <w:t xml:space="preserve">, insomuch that they were astonished, and said, Whence hath this </w:t>
            </w:r>
            <w:r w:rsidR="009D6BEE" w:rsidRPr="00B06055">
              <w:rPr>
                <w:rFonts w:ascii="Arial" w:eastAsia="Times New Roman" w:hAnsi="Arial" w:cs="Arial"/>
                <w:b/>
                <w:sz w:val="18"/>
                <w:szCs w:val="18"/>
                <w:u w:val="single"/>
              </w:rPr>
              <w:t>Jesus</w:t>
            </w:r>
            <w:r w:rsidR="009D6BEE" w:rsidRPr="00B06055">
              <w:rPr>
                <w:rFonts w:ascii="Arial" w:eastAsia="Times New Roman" w:hAnsi="Arial" w:cs="Arial"/>
                <w:sz w:val="18"/>
                <w:szCs w:val="18"/>
              </w:rPr>
              <w:t xml:space="preserve"> this wisdom and these mighty works?  </w:t>
            </w:r>
          </w:p>
        </w:tc>
        <w:tc>
          <w:tcPr>
            <w:tcW w:w="5748" w:type="dxa"/>
          </w:tcPr>
          <w:p w:rsidR="009D6BEE" w:rsidRPr="00B06055" w:rsidRDefault="00C8677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54</w:t>
            </w:r>
            <w:r w:rsidRPr="00B06055">
              <w:rPr>
                <w:rStyle w:val="reftext1"/>
                <w:sz w:val="18"/>
                <w:szCs w:val="18"/>
              </w:rPr>
              <w:t> </w:t>
            </w:r>
            <w:r w:rsidRPr="00B06055">
              <w:rPr>
                <w:rFonts w:ascii="Palatino Linotype" w:hAnsi="Palatino Linotype"/>
                <w:sz w:val="18"/>
                <w:szCs w:val="18"/>
              </w:rPr>
              <w:t>καὶ </w:t>
            </w:r>
            <w:hyperlink r:id="rId800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ἐλθὼν </w:t>
            </w:r>
            <w:hyperlink r:id="rId8004" w:tooltip="V-APA-NMS 2064: elthōn -- To come, go." w:history="1">
              <w:r w:rsidRPr="00B06055">
                <w:rPr>
                  <w:rStyle w:val="Hyperlink"/>
                  <w:rFonts w:ascii="Palatino Linotype" w:hAnsi="Palatino Linotype"/>
                  <w:sz w:val="18"/>
                  <w:szCs w:val="18"/>
                </w:rPr>
                <w:t>(having come)</w:t>
              </w:r>
            </w:hyperlink>
            <w:r w:rsidRPr="00B06055">
              <w:rPr>
                <w:rFonts w:ascii="Palatino Linotype" w:hAnsi="Palatino Linotype"/>
                <w:sz w:val="18"/>
                <w:szCs w:val="18"/>
              </w:rPr>
              <w:t xml:space="preserve"> εἰς </w:t>
            </w:r>
            <w:hyperlink r:id="rId8005"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τὴν </w:t>
            </w:r>
            <w:hyperlink r:id="rId8006"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πατρίδα </w:t>
            </w:r>
            <w:hyperlink r:id="rId8007" w:tooltip="N-AFS 3968: patrida -- Fatherland, one's native place." w:history="1">
              <w:r w:rsidRPr="00B06055">
                <w:rPr>
                  <w:rStyle w:val="Hyperlink"/>
                  <w:rFonts w:ascii="Palatino Linotype" w:hAnsi="Palatino Linotype"/>
                  <w:sz w:val="18"/>
                  <w:szCs w:val="18"/>
                </w:rPr>
                <w:t>(region)</w:t>
              </w:r>
            </w:hyperlink>
            <w:r w:rsidRPr="00B06055">
              <w:rPr>
                <w:rFonts w:ascii="Palatino Linotype" w:hAnsi="Palatino Linotype"/>
                <w:sz w:val="18"/>
                <w:szCs w:val="18"/>
              </w:rPr>
              <w:t xml:space="preserve"> αὐτοῦ </w:t>
            </w:r>
            <w:hyperlink r:id="rId8008" w:tooltip="PPro-GM3S 846: autou -- He, she, it, they, them, same." w:history="1">
              <w:r w:rsidRPr="00B06055">
                <w:rPr>
                  <w:rStyle w:val="Hyperlink"/>
                  <w:rFonts w:ascii="Palatino Linotype" w:hAnsi="Palatino Linotype"/>
                  <w:sz w:val="18"/>
                  <w:szCs w:val="18"/>
                </w:rPr>
                <w:t>(His </w:t>
              </w:r>
              <w:r w:rsidRPr="00B06055">
                <w:rPr>
                  <w:rStyle w:val="Hyperlink"/>
                  <w:rFonts w:ascii="Palatino Linotype" w:hAnsi="Palatino Linotype"/>
                  <w:i/>
                  <w:iCs/>
                  <w:sz w:val="18"/>
                  <w:szCs w:val="18"/>
                </w:rPr>
                <w:t>own</w:t>
              </w:r>
              <w:r w:rsidRPr="00B06055">
                <w:rPr>
                  <w:rStyle w:val="Hyperlink"/>
                  <w:rFonts w:ascii="Palatino Linotype" w:hAnsi="Palatino Linotype"/>
                  <w:sz w:val="18"/>
                  <w:szCs w:val="18"/>
                </w:rPr>
                <w:t>)</w:t>
              </w:r>
            </w:hyperlink>
            <w:r w:rsidRPr="00B06055">
              <w:rPr>
                <w:rFonts w:ascii="Palatino Linotype" w:hAnsi="Palatino Linotype"/>
                <w:sz w:val="18"/>
                <w:szCs w:val="18"/>
              </w:rPr>
              <w:t>, ἐδίδασκεν </w:t>
            </w:r>
            <w:hyperlink r:id="rId8009" w:tooltip="V-IIA-3S 1321: edidasken -- To teach, direct, admonish." w:history="1">
              <w:r w:rsidRPr="00B06055">
                <w:rPr>
                  <w:rStyle w:val="Hyperlink"/>
                  <w:rFonts w:ascii="Palatino Linotype" w:hAnsi="Palatino Linotype"/>
                  <w:sz w:val="18"/>
                  <w:szCs w:val="18"/>
                </w:rPr>
                <w:t>(He was teaching)</w:t>
              </w:r>
            </w:hyperlink>
            <w:r w:rsidRPr="00B06055">
              <w:rPr>
                <w:rFonts w:ascii="Palatino Linotype" w:hAnsi="Palatino Linotype"/>
                <w:sz w:val="18"/>
                <w:szCs w:val="18"/>
              </w:rPr>
              <w:t xml:space="preserve"> αὐτοὺς </w:t>
            </w:r>
            <w:hyperlink r:id="rId8010" w:tooltip="PPro-AM3P 846: autou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xml:space="preserve"> ἐν </w:t>
            </w:r>
            <w:hyperlink r:id="rId8011"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τῇ </w:t>
            </w:r>
            <w:hyperlink r:id="rId8012" w:tooltip="Art-DFS 3588: t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συναγωγῇ </w:t>
            </w:r>
            <w:hyperlink r:id="rId8013" w:tooltip="N-DFS 4864: synagōgē -- An assembly, congregation, synagogue, either the place or the people gathered together in the place." w:history="1">
              <w:r w:rsidRPr="00B06055">
                <w:rPr>
                  <w:rStyle w:val="Hyperlink"/>
                  <w:rFonts w:ascii="Palatino Linotype" w:hAnsi="Palatino Linotype"/>
                  <w:sz w:val="18"/>
                  <w:szCs w:val="18"/>
                </w:rPr>
                <w:t>(synagogue)</w:t>
              </w:r>
            </w:hyperlink>
            <w:r w:rsidRPr="00B06055">
              <w:rPr>
                <w:rFonts w:ascii="Palatino Linotype" w:hAnsi="Palatino Linotype"/>
                <w:sz w:val="18"/>
                <w:szCs w:val="18"/>
              </w:rPr>
              <w:t xml:space="preserve"> αὐτῶν </w:t>
            </w:r>
            <w:hyperlink r:id="rId8014" w:tooltip="PPro-GM3P 846: autōn -- He, she, it, they, them, same." w:history="1">
              <w:r w:rsidRPr="00B06055">
                <w:rPr>
                  <w:rStyle w:val="Hyperlink"/>
                  <w:rFonts w:ascii="Palatino Linotype" w:hAnsi="Palatino Linotype"/>
                  <w:sz w:val="18"/>
                  <w:szCs w:val="18"/>
                </w:rPr>
                <w:t>(of them)</w:t>
              </w:r>
            </w:hyperlink>
            <w:r w:rsidRPr="00B06055">
              <w:rPr>
                <w:rFonts w:ascii="Palatino Linotype" w:hAnsi="Palatino Linotype"/>
                <w:sz w:val="18"/>
                <w:szCs w:val="18"/>
              </w:rPr>
              <w:t>, ὥστε </w:t>
            </w:r>
            <w:hyperlink r:id="rId8015" w:tooltip="Conj 5620: hōste -- So that, therefore, so then, so as to." w:history="1">
              <w:r w:rsidRPr="00B06055">
                <w:rPr>
                  <w:rStyle w:val="Hyperlink"/>
                  <w:rFonts w:ascii="Palatino Linotype" w:hAnsi="Palatino Linotype"/>
                  <w:sz w:val="18"/>
                  <w:szCs w:val="18"/>
                </w:rPr>
                <w:t>(so that)</w:t>
              </w:r>
            </w:hyperlink>
            <w:r w:rsidRPr="00B06055">
              <w:rPr>
                <w:rFonts w:ascii="Palatino Linotype" w:hAnsi="Palatino Linotype"/>
                <w:sz w:val="18"/>
                <w:szCs w:val="18"/>
              </w:rPr>
              <w:t xml:space="preserve"> ἐκπλήσσεσθαι </w:t>
            </w:r>
            <w:hyperlink r:id="rId8016" w:tooltip="V-PNM/P 1605: ekplēssesthai -- To strike with panic or shock; to amaze, astonish." w:history="1">
              <w:r w:rsidRPr="00B06055">
                <w:rPr>
                  <w:rStyle w:val="Hyperlink"/>
                  <w:rFonts w:ascii="Palatino Linotype" w:hAnsi="Palatino Linotype"/>
                  <w:sz w:val="18"/>
                  <w:szCs w:val="18"/>
                </w:rPr>
                <w:t>(are astonished)</w:t>
              </w:r>
            </w:hyperlink>
            <w:r w:rsidRPr="00B06055">
              <w:rPr>
                <w:rFonts w:ascii="Palatino Linotype" w:hAnsi="Palatino Linotype"/>
                <w:sz w:val="18"/>
                <w:szCs w:val="18"/>
              </w:rPr>
              <w:t xml:space="preserve"> αὐτοὺς </w:t>
            </w:r>
            <w:hyperlink r:id="rId8017" w:tooltip="PPro-AM3P 846: autous -- He, she, it, they, them, same." w:history="1">
              <w:r w:rsidRPr="00B06055">
                <w:rPr>
                  <w:rStyle w:val="Hyperlink"/>
                  <w:rFonts w:ascii="Palatino Linotype" w:hAnsi="Palatino Linotype"/>
                  <w:sz w:val="18"/>
                  <w:szCs w:val="18"/>
                </w:rPr>
                <w:t>(they)</w:t>
              </w:r>
            </w:hyperlink>
            <w:r w:rsidRPr="00B06055">
              <w:rPr>
                <w:rFonts w:ascii="Palatino Linotype" w:hAnsi="Palatino Linotype"/>
                <w:sz w:val="18"/>
                <w:szCs w:val="18"/>
              </w:rPr>
              <w:t xml:space="preserve"> καὶ </w:t>
            </w:r>
            <w:hyperlink r:id="rId801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λέγειν </w:t>
            </w:r>
            <w:hyperlink r:id="rId8019" w:tooltip="V-PNA 3004: legein -- (denoting speech in progress), (a) to say, speak; to mean, mention, tell, (b) to call, name, especially in the pass., (c) to tell, command." w:history="1">
              <w:r w:rsidRPr="00B06055">
                <w:rPr>
                  <w:rStyle w:val="Hyperlink"/>
                  <w:rFonts w:ascii="Palatino Linotype" w:hAnsi="Palatino Linotype"/>
                  <w:sz w:val="18"/>
                  <w:szCs w:val="18"/>
                </w:rPr>
                <w:t>(are saying)</w:t>
              </w:r>
            </w:hyperlink>
            <w:r w:rsidRPr="00B06055">
              <w:rPr>
                <w:rFonts w:ascii="Palatino Linotype" w:hAnsi="Palatino Linotype"/>
                <w:sz w:val="18"/>
                <w:szCs w:val="18"/>
              </w:rPr>
              <w:t>, “Πόθεν </w:t>
            </w:r>
            <w:hyperlink r:id="rId8020" w:tooltip="Adv 4159: Pothen -- Whence, from what place." w:history="1">
              <w:r w:rsidRPr="00B06055">
                <w:rPr>
                  <w:rStyle w:val="Hyperlink"/>
                  <w:rFonts w:ascii="Palatino Linotype" w:hAnsi="Palatino Linotype"/>
                  <w:sz w:val="18"/>
                  <w:szCs w:val="18"/>
                </w:rPr>
                <w:t>(From where)</w:t>
              </w:r>
            </w:hyperlink>
            <w:r w:rsidRPr="00B06055">
              <w:rPr>
                <w:rFonts w:ascii="Palatino Linotype" w:hAnsi="Palatino Linotype"/>
                <w:sz w:val="18"/>
                <w:szCs w:val="18"/>
              </w:rPr>
              <w:t xml:space="preserve"> τούτῳ </w:t>
            </w:r>
            <w:hyperlink r:id="rId8021" w:tooltip="DPro-DMS 3778: toutō -- This; he, she, it." w:history="1">
              <w:r w:rsidRPr="00B06055">
                <w:rPr>
                  <w:rStyle w:val="Hyperlink"/>
                  <w:rFonts w:ascii="Palatino Linotype" w:hAnsi="Palatino Linotype"/>
                  <w:sz w:val="18"/>
                  <w:szCs w:val="18"/>
                </w:rPr>
                <w:t>(to this </w:t>
              </w:r>
              <w:r w:rsidRPr="00B06055">
                <w:rPr>
                  <w:rStyle w:val="Hyperlink"/>
                  <w:rFonts w:ascii="Palatino Linotype" w:hAnsi="Palatino Linotype"/>
                  <w:i/>
                  <w:iCs/>
                  <w:sz w:val="18"/>
                  <w:szCs w:val="18"/>
                </w:rPr>
                <w:t>man</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ἡ </w:t>
            </w:r>
            <w:hyperlink r:id="rId8022"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σοφία </w:t>
            </w:r>
            <w:hyperlink r:id="rId8023" w:tooltip="N-NFS 4678: sophia -- Wisdom, insight, skill (human or divine), intelligence." w:history="1">
              <w:r w:rsidRPr="00B06055">
                <w:rPr>
                  <w:rStyle w:val="Hyperlink"/>
                  <w:rFonts w:ascii="Palatino Linotype" w:hAnsi="Palatino Linotype"/>
                  <w:sz w:val="18"/>
                  <w:szCs w:val="18"/>
                </w:rPr>
                <w:t>(wisdom)</w:t>
              </w:r>
            </w:hyperlink>
            <w:r w:rsidRPr="00B06055">
              <w:rPr>
                <w:rFonts w:ascii="Palatino Linotype" w:hAnsi="Palatino Linotype"/>
                <w:sz w:val="18"/>
                <w:szCs w:val="18"/>
              </w:rPr>
              <w:t xml:space="preserve"> αὕτη </w:t>
            </w:r>
            <w:hyperlink r:id="rId8024" w:tooltip="DPro-NFS 3778: hautē -- This; he, she, it." w:history="1">
              <w:r w:rsidRPr="00B06055">
                <w:rPr>
                  <w:rStyle w:val="Hyperlink"/>
                  <w:rFonts w:ascii="Palatino Linotype" w:hAnsi="Palatino Linotype"/>
                  <w:sz w:val="18"/>
                  <w:szCs w:val="18"/>
                </w:rPr>
                <w:t>(this)</w:t>
              </w:r>
            </w:hyperlink>
            <w:r w:rsidRPr="00B06055">
              <w:rPr>
                <w:rFonts w:ascii="Palatino Linotype" w:hAnsi="Palatino Linotype"/>
                <w:sz w:val="18"/>
                <w:szCs w:val="18"/>
              </w:rPr>
              <w:t xml:space="preserve"> καὶ </w:t>
            </w:r>
            <w:hyperlink r:id="rId802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αἱ </w:t>
            </w:r>
            <w:hyperlink r:id="rId8026" w:tooltip="Art-NFP 3588: ha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δυνάμεις </w:t>
            </w:r>
            <w:hyperlink r:id="rId8027" w:tooltip="N-NFP 1411: dynameis -- (a) physical power, force, might, ability, efficacy, energy, meaning (b) plural: powerful deeds, deeds showing (physical) power, marvelous works." w:history="1">
              <w:r w:rsidRPr="00B06055">
                <w:rPr>
                  <w:rStyle w:val="Hyperlink"/>
                  <w:rFonts w:ascii="Palatino Linotype" w:hAnsi="Palatino Linotype"/>
                  <w:sz w:val="18"/>
                  <w:szCs w:val="18"/>
                </w:rPr>
                <w:t>(miraculous powers)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54 And when he was come into his own country, he taught them in their </w:t>
            </w:r>
            <w:r w:rsidR="009D6BEE" w:rsidRPr="00B06055">
              <w:rPr>
                <w:rFonts w:ascii="Arial" w:eastAsia="Times New Roman" w:hAnsi="Arial" w:cs="Arial"/>
                <w:b/>
                <w:sz w:val="18"/>
                <w:szCs w:val="18"/>
                <w:u w:val="single"/>
              </w:rPr>
              <w:t>synagogue</w:t>
            </w:r>
            <w:r w:rsidR="009D6BEE" w:rsidRPr="00B06055">
              <w:rPr>
                <w:rFonts w:ascii="Arial" w:eastAsia="Times New Roman" w:hAnsi="Arial" w:cs="Arial"/>
                <w:sz w:val="18"/>
                <w:szCs w:val="18"/>
              </w:rPr>
              <w:t xml:space="preserve">, insomuch that they were astonished, and said, Whence hath this </w:t>
            </w:r>
            <w:r w:rsidR="009D6BEE" w:rsidRPr="00B06055">
              <w:rPr>
                <w:rFonts w:ascii="Arial" w:eastAsia="Times New Roman" w:hAnsi="Arial" w:cs="Arial"/>
                <w:b/>
                <w:sz w:val="18"/>
                <w:szCs w:val="18"/>
                <w:u w:val="single"/>
              </w:rPr>
              <w:t>man</w:t>
            </w:r>
            <w:r w:rsidR="009D6BEE" w:rsidRPr="00B06055">
              <w:rPr>
                <w:rFonts w:ascii="Arial" w:eastAsia="Times New Roman" w:hAnsi="Arial" w:cs="Arial"/>
                <w:sz w:val="18"/>
                <w:szCs w:val="18"/>
              </w:rPr>
              <w:t xml:space="preserve"> this wisdom, and these mighty works?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56 Is not this the carpenter's son? Is not his mother called Mary? And his brethren, James, and Joses, and Simon, and Judas?  </w:t>
            </w:r>
          </w:p>
        </w:tc>
        <w:tc>
          <w:tcPr>
            <w:tcW w:w="5748" w:type="dxa"/>
          </w:tcPr>
          <w:p w:rsidR="009D6BEE" w:rsidRPr="00B06055" w:rsidRDefault="00C8677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55</w:t>
            </w:r>
            <w:r w:rsidRPr="00B06055">
              <w:rPr>
                <w:rStyle w:val="reftext1"/>
                <w:sz w:val="18"/>
                <w:szCs w:val="18"/>
              </w:rPr>
              <w:t> </w:t>
            </w:r>
            <w:r w:rsidRPr="00B06055">
              <w:rPr>
                <w:rFonts w:ascii="Palatino Linotype" w:hAnsi="Palatino Linotype"/>
                <w:sz w:val="18"/>
                <w:szCs w:val="18"/>
              </w:rPr>
              <w:t>οὐχ </w:t>
            </w:r>
            <w:hyperlink r:id="rId8028" w:tooltip="Adv 3756: ouch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οὗτός </w:t>
            </w:r>
            <w:hyperlink r:id="rId8029" w:tooltip="DPro-NMS 3778: houtos -- This; he, she, it." w:history="1">
              <w:r w:rsidRPr="00B06055">
                <w:rPr>
                  <w:rStyle w:val="Hyperlink"/>
                  <w:rFonts w:ascii="Palatino Linotype" w:hAnsi="Palatino Linotype"/>
                  <w:sz w:val="18"/>
                  <w:szCs w:val="18"/>
                </w:rPr>
                <w:t>(this)</w:t>
              </w:r>
            </w:hyperlink>
            <w:r w:rsidRPr="00B06055">
              <w:rPr>
                <w:rFonts w:ascii="Palatino Linotype" w:hAnsi="Palatino Linotype"/>
                <w:sz w:val="18"/>
                <w:szCs w:val="18"/>
              </w:rPr>
              <w:t xml:space="preserve"> ἐστιν </w:t>
            </w:r>
            <w:hyperlink r:id="rId8030" w:tooltip="V-PIA-3S 1510: estin -- To be, exist." w:history="1">
              <w:r w:rsidRPr="00B06055">
                <w:rPr>
                  <w:rStyle w:val="Hyperlink"/>
                  <w:rFonts w:ascii="Palatino Linotype" w:hAnsi="Palatino Linotype"/>
                  <w:sz w:val="18"/>
                  <w:szCs w:val="18"/>
                </w:rPr>
                <w:t>(is)</w:t>
              </w:r>
            </w:hyperlink>
            <w:r w:rsidRPr="00B06055">
              <w:rPr>
                <w:rFonts w:ascii="Palatino Linotype" w:hAnsi="Palatino Linotype"/>
                <w:sz w:val="18"/>
                <w:szCs w:val="18"/>
              </w:rPr>
              <w:t xml:space="preserve"> ὁ </w:t>
            </w:r>
            <w:hyperlink r:id="rId8031"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τοῦ </w:t>
            </w:r>
            <w:hyperlink r:id="rId8032" w:tooltip="Art-GMS 3588: tou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τέκτονος </w:t>
            </w:r>
            <w:hyperlink r:id="rId8033" w:tooltip="N-GMS 5045: tektonos -- A carpenter, an artisan." w:history="1">
              <w:r w:rsidRPr="00B06055">
                <w:rPr>
                  <w:rStyle w:val="Hyperlink"/>
                  <w:rFonts w:ascii="Palatino Linotype" w:hAnsi="Palatino Linotype"/>
                  <w:sz w:val="18"/>
                  <w:szCs w:val="18"/>
                </w:rPr>
                <w:t>(carpenter)</w:t>
              </w:r>
            </w:hyperlink>
            <w:r w:rsidRPr="00B06055">
              <w:rPr>
                <w:rFonts w:ascii="Palatino Linotype" w:hAnsi="Palatino Linotype"/>
                <w:sz w:val="18"/>
                <w:szCs w:val="18"/>
              </w:rPr>
              <w:t xml:space="preserve"> υἱός </w:t>
            </w:r>
            <w:hyperlink r:id="rId8034" w:tooltip="N-NMS 5207: huios -- A son, descendent." w:history="1">
              <w:r w:rsidRPr="00B06055">
                <w:rPr>
                  <w:rStyle w:val="Hyperlink"/>
                  <w:rFonts w:ascii="Palatino Linotype" w:hAnsi="Palatino Linotype"/>
                  <w:sz w:val="18"/>
                  <w:szCs w:val="18"/>
                </w:rPr>
                <w:t>(Son)</w:t>
              </w:r>
            </w:hyperlink>
            <w:r w:rsidRPr="00B06055">
              <w:rPr>
                <w:rFonts w:ascii="Palatino Linotype" w:hAnsi="Palatino Linotype"/>
                <w:sz w:val="18"/>
                <w:szCs w:val="18"/>
              </w:rPr>
              <w:t>? οὐχ </w:t>
            </w:r>
            <w:hyperlink r:id="rId8035" w:tooltip="Adv 3756: ouch -- No, not."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Is</w:t>
              </w:r>
              <w:r w:rsidRPr="00B06055">
                <w:rPr>
                  <w:rStyle w:val="Hyperlink"/>
                  <w:rFonts w:ascii="Palatino Linotype" w:hAnsi="Palatino Linotype"/>
                  <w:sz w:val="18"/>
                  <w:szCs w:val="18"/>
                </w:rPr>
                <w:t> not)</w:t>
              </w:r>
            </w:hyperlink>
            <w:r w:rsidRPr="00B06055">
              <w:rPr>
                <w:rFonts w:ascii="Palatino Linotype" w:hAnsi="Palatino Linotype"/>
                <w:sz w:val="18"/>
                <w:szCs w:val="18"/>
              </w:rPr>
              <w:t xml:space="preserve"> ἡ </w:t>
            </w:r>
            <w:hyperlink r:id="rId8036"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μήτηρ </w:t>
            </w:r>
            <w:hyperlink r:id="rId8037" w:tooltip="N-NFS 3384: mētēr -- A mother." w:history="1">
              <w:r w:rsidRPr="00B06055">
                <w:rPr>
                  <w:rStyle w:val="Hyperlink"/>
                  <w:rFonts w:ascii="Palatino Linotype" w:hAnsi="Palatino Linotype"/>
                  <w:sz w:val="18"/>
                  <w:szCs w:val="18"/>
                </w:rPr>
                <w:t>(mother)</w:t>
              </w:r>
            </w:hyperlink>
            <w:r w:rsidRPr="00B06055">
              <w:rPr>
                <w:rFonts w:ascii="Palatino Linotype" w:hAnsi="Palatino Linotype"/>
                <w:sz w:val="18"/>
                <w:szCs w:val="18"/>
              </w:rPr>
              <w:t xml:space="preserve"> αὐτοῦ </w:t>
            </w:r>
            <w:hyperlink r:id="rId8038"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λέγεται </w:t>
            </w:r>
            <w:hyperlink r:id="rId8039" w:tooltip="V-PIM/P-3S 3004: legetai -- (denoting speech in progress), (a) to say, speak; to mean, mention, tell, (b) to call, name, especially in the pass., (c) to tell, command." w:history="1">
              <w:r w:rsidRPr="00B06055">
                <w:rPr>
                  <w:rStyle w:val="Hyperlink"/>
                  <w:rFonts w:ascii="Palatino Linotype" w:hAnsi="Palatino Linotype"/>
                  <w:sz w:val="18"/>
                  <w:szCs w:val="18"/>
                </w:rPr>
                <w:t>(called)</w:t>
              </w:r>
            </w:hyperlink>
            <w:r w:rsidRPr="00B06055">
              <w:rPr>
                <w:rFonts w:ascii="Palatino Linotype" w:hAnsi="Palatino Linotype"/>
                <w:sz w:val="18"/>
                <w:szCs w:val="18"/>
              </w:rPr>
              <w:t xml:space="preserve"> Μαριὰμ </w:t>
            </w:r>
            <w:hyperlink r:id="rId8040" w:tooltip="N-NFS 3137: Mariam -- Mary, Miriam, (a) the mother of Jesus, (b) of Magdala, (c) sister of Martha and Lazarus, (d) wife of Cleopas, (e) mother of John Mark, (f) a Christian woman in Rome." w:history="1">
              <w:r w:rsidRPr="00B06055">
                <w:rPr>
                  <w:rStyle w:val="Hyperlink"/>
                  <w:rFonts w:ascii="Palatino Linotype" w:hAnsi="Palatino Linotype"/>
                  <w:sz w:val="18"/>
                  <w:szCs w:val="18"/>
                </w:rPr>
                <w:t>(Mary)</w:t>
              </w:r>
            </w:hyperlink>
            <w:r w:rsidRPr="00B06055">
              <w:rPr>
                <w:rFonts w:ascii="Palatino Linotype" w:hAnsi="Palatino Linotype"/>
                <w:sz w:val="18"/>
                <w:szCs w:val="18"/>
              </w:rPr>
              <w:t>? καὶ </w:t>
            </w:r>
            <w:hyperlink r:id="rId804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οἱ </w:t>
            </w:r>
            <w:hyperlink r:id="rId8042"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ἀδελφοὶ </w:t>
            </w:r>
            <w:hyperlink r:id="rId8043" w:tooltip="N-NMP 80: adelphoi -- A brother, member of the same religious community, especially a fellow-Christian." w:history="1">
              <w:r w:rsidRPr="00B06055">
                <w:rPr>
                  <w:rStyle w:val="Hyperlink"/>
                  <w:rFonts w:ascii="Palatino Linotype" w:hAnsi="Palatino Linotype"/>
                  <w:sz w:val="18"/>
                  <w:szCs w:val="18"/>
                </w:rPr>
                <w:t>(brothers)</w:t>
              </w:r>
            </w:hyperlink>
            <w:r w:rsidRPr="00B06055">
              <w:rPr>
                <w:rFonts w:ascii="Palatino Linotype" w:hAnsi="Palatino Linotype"/>
                <w:sz w:val="18"/>
                <w:szCs w:val="18"/>
              </w:rPr>
              <w:t xml:space="preserve"> αὐτοῦ </w:t>
            </w:r>
            <w:hyperlink r:id="rId8044"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Ἰάκωβος </w:t>
            </w:r>
            <w:hyperlink r:id="rId8045" w:tooltip="N-NMS 2385: Iakōbos -- James, (a) the Small, son of Alphaeus, and one of the Twelve, (b) half-brother of Jesus, (c) father (?) of Jude, (d) son of Zebedee, and brother of John, one of the Twelve, killed A.D. 44." w:history="1">
              <w:r w:rsidRPr="00B06055">
                <w:rPr>
                  <w:rStyle w:val="Hyperlink"/>
                  <w:rFonts w:ascii="Palatino Linotype" w:hAnsi="Palatino Linotype"/>
                  <w:sz w:val="18"/>
                  <w:szCs w:val="18"/>
                </w:rPr>
                <w:t>(James)</w:t>
              </w:r>
            </w:hyperlink>
            <w:r w:rsidRPr="00B06055">
              <w:rPr>
                <w:rFonts w:ascii="Palatino Linotype" w:hAnsi="Palatino Linotype"/>
                <w:sz w:val="18"/>
                <w:szCs w:val="18"/>
              </w:rPr>
              <w:t xml:space="preserve"> καὶ </w:t>
            </w:r>
            <w:hyperlink r:id="rId804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Ἰωσὴφ </w:t>
            </w:r>
            <w:hyperlink r:id="rId8047" w:tooltip="N-NMS 2501: Iōsēph -- Joseph, a proper name." w:history="1">
              <w:r w:rsidRPr="00B06055">
                <w:rPr>
                  <w:rStyle w:val="Hyperlink"/>
                  <w:rFonts w:ascii="Palatino Linotype" w:hAnsi="Palatino Linotype"/>
                  <w:sz w:val="18"/>
                  <w:szCs w:val="18"/>
                </w:rPr>
                <w:t>(Joseph)</w:t>
              </w:r>
            </w:hyperlink>
            <w:r w:rsidRPr="00B06055">
              <w:rPr>
                <w:rFonts w:ascii="Palatino Linotype" w:hAnsi="Palatino Linotype"/>
                <w:sz w:val="18"/>
                <w:szCs w:val="18"/>
              </w:rPr>
              <w:t xml:space="preserve"> καὶ </w:t>
            </w:r>
            <w:hyperlink r:id="rId804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Σίμων </w:t>
            </w:r>
            <w:hyperlink r:id="rId8049" w:tooltip="N-NMS 4613: Simōn -- Simon." w:history="1">
              <w:r w:rsidRPr="00B06055">
                <w:rPr>
                  <w:rStyle w:val="Hyperlink"/>
                  <w:rFonts w:ascii="Palatino Linotype" w:hAnsi="Palatino Linotype"/>
                  <w:sz w:val="18"/>
                  <w:szCs w:val="18"/>
                </w:rPr>
                <w:t>(Simon)</w:t>
              </w:r>
            </w:hyperlink>
            <w:r w:rsidRPr="00B06055">
              <w:rPr>
                <w:rFonts w:ascii="Palatino Linotype" w:hAnsi="Palatino Linotype"/>
                <w:sz w:val="18"/>
                <w:szCs w:val="18"/>
              </w:rPr>
              <w:t xml:space="preserve"> καὶ </w:t>
            </w:r>
            <w:hyperlink r:id="rId805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Ἰούδας </w:t>
            </w:r>
            <w:hyperlink r:id="rId8051" w:tooltip="N-NMS 2455: Ioudas -- Judah, Judas, Jude." w:history="1">
              <w:r w:rsidRPr="00B06055">
                <w:rPr>
                  <w:rStyle w:val="Hyperlink"/>
                  <w:rFonts w:ascii="Palatino Linotype" w:hAnsi="Palatino Linotype"/>
                  <w:sz w:val="18"/>
                  <w:szCs w:val="18"/>
                </w:rPr>
                <w:t>(Judas)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55 Is not this the carpenter's son? </w:t>
            </w:r>
            <w:proofErr w:type="gramStart"/>
            <w:r w:rsidR="009D6BEE" w:rsidRPr="00B06055">
              <w:rPr>
                <w:rFonts w:ascii="Arial" w:eastAsia="Times New Roman" w:hAnsi="Arial" w:cs="Arial"/>
                <w:sz w:val="18"/>
                <w:szCs w:val="18"/>
              </w:rPr>
              <w:t>is</w:t>
            </w:r>
            <w:proofErr w:type="gramEnd"/>
            <w:r w:rsidR="009D6BEE" w:rsidRPr="00B06055">
              <w:rPr>
                <w:rFonts w:ascii="Arial" w:eastAsia="Times New Roman" w:hAnsi="Arial" w:cs="Arial"/>
                <w:sz w:val="18"/>
                <w:szCs w:val="18"/>
              </w:rPr>
              <w:t xml:space="preserve"> not his mother called Mary? </w:t>
            </w:r>
            <w:proofErr w:type="gramStart"/>
            <w:r w:rsidR="009D6BEE" w:rsidRPr="00B06055">
              <w:rPr>
                <w:rFonts w:ascii="Arial" w:eastAsia="Times New Roman" w:hAnsi="Arial" w:cs="Arial"/>
                <w:sz w:val="18"/>
                <w:szCs w:val="18"/>
              </w:rPr>
              <w:t>and</w:t>
            </w:r>
            <w:proofErr w:type="gramEnd"/>
            <w:r w:rsidR="009D6BEE" w:rsidRPr="00B06055">
              <w:rPr>
                <w:rFonts w:ascii="Arial" w:eastAsia="Times New Roman" w:hAnsi="Arial" w:cs="Arial"/>
                <w:sz w:val="18"/>
                <w:szCs w:val="18"/>
              </w:rPr>
              <w:t xml:space="preserve"> his brethren, James, and Joses, and Simon, and Judas? </w:t>
            </w:r>
          </w:p>
          <w:p w:rsidR="009D6BEE" w:rsidRPr="00B06055" w:rsidRDefault="009D6BEE" w:rsidP="000B13DA">
            <w:pPr>
              <w:spacing w:before="100" w:beforeAutospacing="1" w:after="100" w:afterAutospacing="1" w:line="240" w:lineRule="auto"/>
              <w:rPr>
                <w:rFonts w:ascii="Arial" w:eastAsia="Times New Roman" w:hAnsi="Arial" w:cs="Arial"/>
                <w:sz w:val="18"/>
                <w:szCs w:val="18"/>
              </w:rPr>
            </w:pPr>
          </w:p>
        </w:tc>
      </w:tr>
      <w:tr w:rsidR="00C86774" w:rsidRPr="000A4E93" w:rsidTr="004519DA">
        <w:trPr>
          <w:tblCellSpacing w:w="75" w:type="dxa"/>
        </w:trPr>
        <w:tc>
          <w:tcPr>
            <w:tcW w:w="2004" w:type="dxa"/>
            <w:tcMar>
              <w:top w:w="0" w:type="dxa"/>
              <w:left w:w="108" w:type="dxa"/>
              <w:bottom w:w="0" w:type="dxa"/>
              <w:right w:w="108" w:type="dxa"/>
            </w:tcMar>
          </w:tcPr>
          <w:p w:rsidR="00C86774" w:rsidRPr="00B06055" w:rsidRDefault="00C86774" w:rsidP="000B13DA">
            <w:pPr>
              <w:spacing w:after="0" w:line="240" w:lineRule="auto"/>
              <w:rPr>
                <w:rFonts w:ascii="Arial" w:eastAsia="Times New Roman" w:hAnsi="Arial" w:cs="Arial"/>
                <w:sz w:val="18"/>
                <w:szCs w:val="18"/>
              </w:rPr>
            </w:pPr>
            <w:r w:rsidRPr="00B06055">
              <w:rPr>
                <w:rFonts w:ascii="Arial" w:eastAsia="Times New Roman" w:hAnsi="Arial" w:cs="Arial"/>
                <w:sz w:val="18"/>
                <w:szCs w:val="18"/>
              </w:rPr>
              <w:t xml:space="preserve">And his sisters, are they not all with us? </w:t>
            </w:r>
          </w:p>
          <w:p w:rsidR="00C86774" w:rsidRPr="00B06055" w:rsidRDefault="00375BB6" w:rsidP="000B13DA">
            <w:pPr>
              <w:spacing w:after="0" w:line="240" w:lineRule="auto"/>
              <w:rPr>
                <w:rFonts w:ascii="Arial" w:eastAsia="Times New Roman" w:hAnsi="Arial" w:cs="Arial"/>
                <w:sz w:val="18"/>
                <w:szCs w:val="18"/>
              </w:rPr>
            </w:pPr>
            <w:r>
              <w:rPr>
                <w:rFonts w:ascii="Arial" w:eastAsia="Times New Roman" w:hAnsi="Arial" w:cs="Arial"/>
                <w:sz w:val="18"/>
                <w:szCs w:val="18"/>
              </w:rPr>
              <w:t>13:</w:t>
            </w:r>
            <w:r w:rsidR="00C86774" w:rsidRPr="00B06055">
              <w:rPr>
                <w:rFonts w:ascii="Arial" w:eastAsia="Times New Roman" w:hAnsi="Arial" w:cs="Arial"/>
                <w:sz w:val="18"/>
                <w:szCs w:val="18"/>
              </w:rPr>
              <w:t xml:space="preserve">57 Whence then </w:t>
            </w:r>
            <w:r w:rsidR="00C86774" w:rsidRPr="00B06055">
              <w:rPr>
                <w:rFonts w:ascii="Arial" w:eastAsia="Times New Roman" w:hAnsi="Arial" w:cs="Arial"/>
                <w:sz w:val="18"/>
                <w:szCs w:val="18"/>
              </w:rPr>
              <w:lastRenderedPageBreak/>
              <w:t xml:space="preserve">hath this man all these things? </w:t>
            </w:r>
          </w:p>
        </w:tc>
        <w:tc>
          <w:tcPr>
            <w:tcW w:w="5748" w:type="dxa"/>
          </w:tcPr>
          <w:p w:rsidR="00C86774" w:rsidRPr="00B06055" w:rsidRDefault="00C8677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56</w:t>
            </w:r>
            <w:r w:rsidRPr="00B06055">
              <w:rPr>
                <w:rStyle w:val="reftext1"/>
                <w:sz w:val="18"/>
                <w:szCs w:val="18"/>
              </w:rPr>
              <w:t> </w:t>
            </w:r>
            <w:r w:rsidRPr="00B06055">
              <w:rPr>
                <w:rFonts w:ascii="Palatino Linotype" w:hAnsi="Palatino Linotype"/>
                <w:sz w:val="18"/>
                <w:szCs w:val="18"/>
              </w:rPr>
              <w:t>καὶ </w:t>
            </w:r>
            <w:hyperlink r:id="rId805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αἱ </w:t>
            </w:r>
            <w:hyperlink r:id="rId8053" w:tooltip="Art-NFP 3588: ha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ἀδελφαὶ </w:t>
            </w:r>
            <w:hyperlink r:id="rId8054" w:tooltip="N-NFP 79: adelphai -- A sister, a woman (fellow-)member of a church, a Christian woman." w:history="1">
              <w:r w:rsidRPr="00B06055">
                <w:rPr>
                  <w:rStyle w:val="Hyperlink"/>
                  <w:rFonts w:ascii="Palatino Linotype" w:hAnsi="Palatino Linotype"/>
                  <w:sz w:val="18"/>
                  <w:szCs w:val="18"/>
                </w:rPr>
                <w:t>(sisters)</w:t>
              </w:r>
            </w:hyperlink>
            <w:r w:rsidRPr="00B06055">
              <w:rPr>
                <w:rFonts w:ascii="Palatino Linotype" w:hAnsi="Palatino Linotype"/>
                <w:sz w:val="18"/>
                <w:szCs w:val="18"/>
              </w:rPr>
              <w:t xml:space="preserve"> αὐτοῦ </w:t>
            </w:r>
            <w:hyperlink r:id="rId8055"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οὐχὶ </w:t>
            </w:r>
            <w:hyperlink r:id="rId8056" w:tooltip="IntPrtcl 3780: ouchi -- By no means, not at all."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πᾶσαι </w:t>
            </w:r>
            <w:hyperlink r:id="rId8057" w:tooltip="Adj-NFP 3956: pasai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πρὸς </w:t>
            </w:r>
            <w:hyperlink r:id="rId8058" w:tooltip="Prep 4314: pros -- To, towards, with." w:history="1">
              <w:r w:rsidRPr="00B06055">
                <w:rPr>
                  <w:rStyle w:val="Hyperlink"/>
                  <w:rFonts w:ascii="Palatino Linotype" w:hAnsi="Palatino Linotype"/>
                  <w:sz w:val="18"/>
                  <w:szCs w:val="18"/>
                </w:rPr>
                <w:t>(with)</w:t>
              </w:r>
            </w:hyperlink>
            <w:r w:rsidRPr="00B06055">
              <w:rPr>
                <w:rFonts w:ascii="Palatino Linotype" w:hAnsi="Palatino Linotype"/>
                <w:sz w:val="18"/>
                <w:szCs w:val="18"/>
              </w:rPr>
              <w:t xml:space="preserve"> ἡμᾶς </w:t>
            </w:r>
            <w:hyperlink r:id="rId8059" w:tooltip="PPro-A1P 1473: hēmas -- I, the first-person pronoun." w:history="1">
              <w:r w:rsidRPr="00B06055">
                <w:rPr>
                  <w:rStyle w:val="Hyperlink"/>
                  <w:rFonts w:ascii="Palatino Linotype" w:hAnsi="Palatino Linotype"/>
                  <w:sz w:val="18"/>
                  <w:szCs w:val="18"/>
                </w:rPr>
                <w:t>(us)</w:t>
              </w:r>
            </w:hyperlink>
            <w:r w:rsidRPr="00B06055">
              <w:rPr>
                <w:rFonts w:ascii="Palatino Linotype" w:hAnsi="Palatino Linotype"/>
                <w:sz w:val="18"/>
                <w:szCs w:val="18"/>
              </w:rPr>
              <w:t xml:space="preserve"> εἰσιν </w:t>
            </w:r>
            <w:hyperlink r:id="rId8060" w:tooltip="V-PIA-3P 1510: eisin -- To be, exist." w:history="1">
              <w:r w:rsidRPr="00B06055">
                <w:rPr>
                  <w:rStyle w:val="Hyperlink"/>
                  <w:rFonts w:ascii="Palatino Linotype" w:hAnsi="Palatino Linotype"/>
                  <w:sz w:val="18"/>
                  <w:szCs w:val="18"/>
                </w:rPr>
                <w:t>(are)</w:t>
              </w:r>
            </w:hyperlink>
            <w:r w:rsidRPr="00B06055">
              <w:rPr>
                <w:rFonts w:ascii="Palatino Linotype" w:hAnsi="Palatino Linotype"/>
                <w:sz w:val="18"/>
                <w:szCs w:val="18"/>
              </w:rPr>
              <w:t>? πόθεν </w:t>
            </w:r>
            <w:hyperlink r:id="rId8061" w:tooltip="Adv 4159: pothen -- Whence, from what place." w:history="1">
              <w:r w:rsidRPr="00B06055">
                <w:rPr>
                  <w:rStyle w:val="Hyperlink"/>
                  <w:rFonts w:ascii="Palatino Linotype" w:hAnsi="Palatino Linotype"/>
                  <w:sz w:val="18"/>
                  <w:szCs w:val="18"/>
                </w:rPr>
                <w:t>(From where)</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οὖν </w:t>
            </w:r>
            <w:hyperlink r:id="rId8062" w:tooltip="Conj 3767: oun -- Therefore, then."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τούτῳ </w:t>
            </w:r>
            <w:hyperlink r:id="rId8063" w:tooltip="DPro-DMS 3778: toutō -- This; he, she, it." w:history="1">
              <w:r w:rsidRPr="00B06055">
                <w:rPr>
                  <w:rStyle w:val="Hyperlink"/>
                  <w:rFonts w:ascii="Palatino Linotype" w:hAnsi="Palatino Linotype"/>
                  <w:sz w:val="18"/>
                  <w:szCs w:val="18"/>
                </w:rPr>
                <w:t>(to this </w:t>
              </w:r>
              <w:r w:rsidRPr="00B06055">
                <w:rPr>
                  <w:rStyle w:val="Hyperlink"/>
                  <w:rFonts w:ascii="Palatino Linotype" w:hAnsi="Palatino Linotype"/>
                  <w:i/>
                  <w:iCs/>
                  <w:sz w:val="18"/>
                  <w:szCs w:val="18"/>
                </w:rPr>
                <w:t>man</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ταῦτα </w:t>
            </w:r>
            <w:hyperlink r:id="rId8064" w:tooltip="DPro-NNP 3778: tauta -- This; he, she, it." w:history="1">
              <w:r w:rsidRPr="00B06055">
                <w:rPr>
                  <w:rStyle w:val="Hyperlink"/>
                  <w:rFonts w:ascii="Palatino Linotype" w:hAnsi="Palatino Linotype"/>
                  <w:sz w:val="18"/>
                  <w:szCs w:val="18"/>
                </w:rPr>
                <w:t>(these things)</w:t>
              </w:r>
            </w:hyperlink>
            <w:r w:rsidRPr="00B06055">
              <w:rPr>
                <w:rFonts w:ascii="Palatino Linotype" w:hAnsi="Palatino Linotype"/>
                <w:sz w:val="18"/>
                <w:szCs w:val="18"/>
              </w:rPr>
              <w:t xml:space="preserve"> πάντα </w:t>
            </w:r>
            <w:hyperlink r:id="rId8065" w:tooltip="Adj-NNP 3956: panta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C86774"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13:</w:t>
            </w:r>
            <w:r w:rsidR="00C86774" w:rsidRPr="00B06055">
              <w:rPr>
                <w:rFonts w:ascii="Arial" w:eastAsia="Times New Roman" w:hAnsi="Arial" w:cs="Arial"/>
                <w:sz w:val="18"/>
                <w:szCs w:val="18"/>
              </w:rPr>
              <w:t xml:space="preserve">56 And his sisters, are they not all with us? Whence then </w:t>
            </w:r>
            <w:r w:rsidR="00C86774" w:rsidRPr="00B06055">
              <w:rPr>
                <w:rFonts w:ascii="Arial" w:eastAsia="Times New Roman" w:hAnsi="Arial" w:cs="Arial"/>
                <w:sz w:val="18"/>
                <w:szCs w:val="18"/>
              </w:rPr>
              <w:lastRenderedPageBreak/>
              <w:t xml:space="preserve">hath this man all these things? </w:t>
            </w:r>
          </w:p>
        </w:tc>
      </w:tr>
      <w:tr w:rsidR="009D6BEE" w:rsidRPr="000A4E93" w:rsidTr="004519DA">
        <w:trPr>
          <w:tblCellSpacing w:w="75" w:type="dxa"/>
        </w:trPr>
        <w:tc>
          <w:tcPr>
            <w:tcW w:w="2004" w:type="dxa"/>
            <w:tcMar>
              <w:top w:w="0" w:type="dxa"/>
              <w:left w:w="108" w:type="dxa"/>
              <w:bottom w:w="0" w:type="dxa"/>
              <w:right w:w="108" w:type="dxa"/>
            </w:tcMar>
            <w:hideMark/>
          </w:tcPr>
          <w:p w:rsidR="00226699" w:rsidRPr="00B06055" w:rsidRDefault="00C86774" w:rsidP="000B13DA">
            <w:pPr>
              <w:spacing w:after="0" w:line="240" w:lineRule="auto"/>
              <w:rPr>
                <w:rFonts w:ascii="Arial" w:eastAsia="Times New Roman" w:hAnsi="Arial" w:cs="Arial"/>
                <w:sz w:val="18"/>
                <w:szCs w:val="18"/>
              </w:rPr>
            </w:pPr>
            <w:r w:rsidRPr="00B06055">
              <w:rPr>
                <w:rFonts w:ascii="Arial" w:eastAsia="Times New Roman" w:hAnsi="Arial" w:cs="Arial"/>
                <w:sz w:val="18"/>
                <w:szCs w:val="18"/>
              </w:rPr>
              <w:lastRenderedPageBreak/>
              <w:t xml:space="preserve">And they were offended </w:t>
            </w:r>
            <w:r w:rsidRPr="00B06055">
              <w:rPr>
                <w:rFonts w:ascii="Arial" w:eastAsia="Times New Roman" w:hAnsi="Arial" w:cs="Arial"/>
                <w:b/>
                <w:sz w:val="18"/>
                <w:szCs w:val="18"/>
                <w:u w:val="single"/>
              </w:rPr>
              <w:t>at</w:t>
            </w:r>
            <w:r w:rsidRPr="00B06055">
              <w:rPr>
                <w:rFonts w:ascii="Arial" w:eastAsia="Times New Roman" w:hAnsi="Arial" w:cs="Arial"/>
                <w:sz w:val="18"/>
                <w:szCs w:val="18"/>
              </w:rPr>
              <w:t xml:space="preserve"> him.  </w:t>
            </w:r>
          </w:p>
          <w:p w:rsidR="009D6BEE" w:rsidRPr="00B06055" w:rsidRDefault="00375BB6" w:rsidP="000B13DA">
            <w:pPr>
              <w:spacing w:after="0" w:line="240" w:lineRule="auto"/>
              <w:rPr>
                <w:rFonts w:ascii="Arial" w:eastAsia="Times New Roman" w:hAnsi="Arial" w:cs="Arial"/>
                <w:sz w:val="18"/>
                <w:szCs w:val="18"/>
              </w:rPr>
            </w:pPr>
            <w:r>
              <w:rPr>
                <w:rFonts w:ascii="Arial" w:eastAsia="Times New Roman" w:hAnsi="Arial" w:cs="Arial"/>
                <w:sz w:val="18"/>
                <w:szCs w:val="18"/>
              </w:rPr>
              <w:t>13:</w:t>
            </w:r>
            <w:r w:rsidR="00226699" w:rsidRPr="00B06055">
              <w:rPr>
                <w:rFonts w:ascii="Arial" w:eastAsia="Times New Roman" w:hAnsi="Arial" w:cs="Arial"/>
                <w:sz w:val="18"/>
                <w:szCs w:val="18"/>
              </w:rPr>
              <w:t xml:space="preserve">58 But Jesus said unto them, A prophet is not without honor, save in his own country, and in his own house.  </w:t>
            </w:r>
          </w:p>
        </w:tc>
        <w:tc>
          <w:tcPr>
            <w:tcW w:w="5748" w:type="dxa"/>
          </w:tcPr>
          <w:p w:rsidR="009D6BEE" w:rsidRPr="00B06055" w:rsidRDefault="00C86774" w:rsidP="000B13DA">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t>57</w:t>
            </w:r>
            <w:r w:rsidRPr="00B06055">
              <w:rPr>
                <w:rStyle w:val="reftext1"/>
                <w:sz w:val="18"/>
                <w:szCs w:val="18"/>
              </w:rPr>
              <w:t> </w:t>
            </w:r>
            <w:r w:rsidRPr="00B06055">
              <w:rPr>
                <w:rFonts w:ascii="Palatino Linotype" w:hAnsi="Palatino Linotype"/>
                <w:sz w:val="18"/>
                <w:szCs w:val="18"/>
              </w:rPr>
              <w:t>καὶ </w:t>
            </w:r>
            <w:hyperlink r:id="rId806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ἐσκανδαλίζοντο </w:t>
            </w:r>
            <w:hyperlink r:id="rId8067" w:tooltip="V-IIM/P-3P 4624: eskandalizonto -- To cause to stumble, cause to sin, cause to become indignant, shock, offend." w:history="1">
              <w:r w:rsidRPr="00B06055">
                <w:rPr>
                  <w:rStyle w:val="Hyperlink"/>
                  <w:rFonts w:ascii="Palatino Linotype" w:hAnsi="Palatino Linotype"/>
                  <w:sz w:val="18"/>
                  <w:szCs w:val="18"/>
                </w:rPr>
                <w:t>(they were offended)</w:t>
              </w:r>
            </w:hyperlink>
            <w:r w:rsidRPr="00B06055">
              <w:rPr>
                <w:rFonts w:ascii="Palatino Linotype" w:hAnsi="Palatino Linotype"/>
                <w:sz w:val="18"/>
                <w:szCs w:val="18"/>
              </w:rPr>
              <w:t xml:space="preserve"> ἐν </w:t>
            </w:r>
            <w:hyperlink r:id="rId8068" w:tooltip="Prep 1722: en -- In, on, among." w:history="1">
              <w:r w:rsidRPr="00B06055">
                <w:rPr>
                  <w:rStyle w:val="Hyperlink"/>
                  <w:rFonts w:ascii="Palatino Linotype" w:hAnsi="Palatino Linotype"/>
                  <w:sz w:val="18"/>
                  <w:szCs w:val="18"/>
                </w:rPr>
                <w:t>(at)</w:t>
              </w:r>
            </w:hyperlink>
            <w:r w:rsidRPr="00B06055">
              <w:rPr>
                <w:rFonts w:ascii="Palatino Linotype" w:hAnsi="Palatino Linotype"/>
                <w:sz w:val="18"/>
                <w:szCs w:val="18"/>
              </w:rPr>
              <w:t xml:space="preserve"> αὐτῷ </w:t>
            </w:r>
            <w:hyperlink r:id="rId8069"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Ὁ </w:t>
            </w:r>
            <w:hyperlink r:id="rId8070"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8071" w:tooltip="Conj 1161: de -- A weak adversative particle, generally placed second in its clause; but, on the other hand, and." w:history="1">
              <w:r w:rsidRPr="00B06055">
                <w:rPr>
                  <w:rStyle w:val="Hyperlink"/>
                  <w:rFonts w:ascii="Palatino Linotype" w:hAnsi="Palatino Linotype"/>
                  <w:sz w:val="18"/>
                  <w:szCs w:val="18"/>
                </w:rPr>
                <w:t>(But)</w:t>
              </w:r>
            </w:hyperlink>
            <w:r w:rsidRPr="00B06055">
              <w:rPr>
                <w:rFonts w:ascii="Palatino Linotype" w:hAnsi="Palatino Linotype"/>
                <w:sz w:val="18"/>
                <w:szCs w:val="18"/>
              </w:rPr>
              <w:t xml:space="preserve"> Ἰησοῦς </w:t>
            </w:r>
            <w:hyperlink r:id="rId8072"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εἶπεν </w:t>
            </w:r>
            <w:hyperlink r:id="rId8073"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αὐτοῖς </w:t>
            </w:r>
            <w:hyperlink r:id="rId8074"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“Οὐκ </w:t>
            </w:r>
            <w:hyperlink r:id="rId8075" w:tooltip="Adv 3756: Ouk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ἔστιν </w:t>
            </w:r>
            <w:hyperlink r:id="rId8076" w:tooltip="V-PIA-3S 1510: estin -- To be, exist." w:history="1">
              <w:r w:rsidRPr="00B06055">
                <w:rPr>
                  <w:rStyle w:val="Hyperlink"/>
                  <w:rFonts w:ascii="Palatino Linotype" w:hAnsi="Palatino Linotype"/>
                  <w:sz w:val="18"/>
                  <w:szCs w:val="18"/>
                </w:rPr>
                <w:t>(is)</w:t>
              </w:r>
            </w:hyperlink>
            <w:r w:rsidRPr="00B06055">
              <w:rPr>
                <w:rStyle w:val="red1"/>
                <w:rFonts w:ascii="Palatino Linotype" w:hAnsi="Palatino Linotype"/>
                <w:color w:val="auto"/>
                <w:sz w:val="18"/>
                <w:szCs w:val="18"/>
              </w:rPr>
              <w:t xml:space="preserve"> προφήτης </w:t>
            </w:r>
            <w:hyperlink r:id="rId8077" w:tooltip="N-NMS 4396: prophētēs -- A prophet, poet; a person gifted at expositing divine truth." w:history="1">
              <w:r w:rsidRPr="00B06055">
                <w:rPr>
                  <w:rStyle w:val="Hyperlink"/>
                  <w:rFonts w:ascii="Palatino Linotype" w:hAnsi="Palatino Linotype"/>
                  <w:sz w:val="18"/>
                  <w:szCs w:val="18"/>
                </w:rPr>
                <w:t>(a prophet)</w:t>
              </w:r>
            </w:hyperlink>
            <w:r w:rsidRPr="00B06055">
              <w:rPr>
                <w:rStyle w:val="red1"/>
                <w:rFonts w:ascii="Palatino Linotype" w:hAnsi="Palatino Linotype"/>
                <w:color w:val="auto"/>
                <w:sz w:val="18"/>
                <w:szCs w:val="18"/>
              </w:rPr>
              <w:t xml:space="preserve"> ἄτιμος </w:t>
            </w:r>
            <w:hyperlink r:id="rId8078" w:tooltip="Adj-NMS 820: atimos -- Without honor, despised." w:history="1">
              <w:r w:rsidRPr="00B06055">
                <w:rPr>
                  <w:rStyle w:val="Hyperlink"/>
                  <w:rFonts w:ascii="Palatino Linotype" w:hAnsi="Palatino Linotype"/>
                  <w:sz w:val="18"/>
                  <w:szCs w:val="18"/>
                </w:rPr>
                <w:t>(without Honor)</w:t>
              </w:r>
            </w:hyperlink>
            <w:r w:rsidRPr="00B06055">
              <w:rPr>
                <w:rStyle w:val="red1"/>
                <w:rFonts w:ascii="Palatino Linotype" w:hAnsi="Palatino Linotype"/>
                <w:color w:val="auto"/>
                <w:sz w:val="18"/>
                <w:szCs w:val="18"/>
              </w:rPr>
              <w:t>, εἰ </w:t>
            </w:r>
            <w:hyperlink r:id="rId8079" w:tooltip="Conj 1487: ei -- If." w:history="1">
              <w:r w:rsidRPr="00B06055">
                <w:rPr>
                  <w:rStyle w:val="Hyperlink"/>
                  <w:rFonts w:ascii="Palatino Linotype" w:hAnsi="Palatino Linotype"/>
                  <w:sz w:val="18"/>
                  <w:szCs w:val="18"/>
                </w:rPr>
                <w:t>(if)</w:t>
              </w:r>
            </w:hyperlink>
            <w:r w:rsidRPr="00B06055">
              <w:rPr>
                <w:rStyle w:val="red1"/>
                <w:rFonts w:ascii="Palatino Linotype" w:hAnsi="Palatino Linotype"/>
                <w:color w:val="auto"/>
                <w:sz w:val="18"/>
                <w:szCs w:val="18"/>
              </w:rPr>
              <w:t xml:space="preserve"> μὴ </w:t>
            </w:r>
            <w:hyperlink r:id="rId8080" w:tooltip="Adv 3361: mē -- Not, les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ἐν </w:t>
            </w:r>
            <w:hyperlink r:id="rId8081"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τῇ </w:t>
            </w:r>
            <w:hyperlink r:id="rId8082" w:tooltip="Art-DFS 3588: t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πατρίδι </w:t>
            </w:r>
            <w:hyperlink r:id="rId8083" w:tooltip="N-DFS 3968: patridi -- Fatherland, one's native place." w:history="1">
              <w:r w:rsidRPr="00B06055">
                <w:rPr>
                  <w:rStyle w:val="Hyperlink"/>
                  <w:rFonts w:ascii="Palatino Linotype" w:hAnsi="Palatino Linotype"/>
                  <w:sz w:val="18"/>
                  <w:szCs w:val="18"/>
                </w:rPr>
                <w:t>(hometown)</w:t>
              </w:r>
            </w:hyperlink>
            <w:r w:rsidRPr="00B06055">
              <w:rPr>
                <w:rStyle w:val="red1"/>
                <w:rFonts w:ascii="Palatino Linotype" w:hAnsi="Palatino Linotype"/>
                <w:color w:val="auto"/>
                <w:sz w:val="18"/>
                <w:szCs w:val="18"/>
              </w:rPr>
              <w:t>, καὶ </w:t>
            </w:r>
            <w:hyperlink r:id="rId8084"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ἐν </w:t>
            </w:r>
            <w:hyperlink r:id="rId8085"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τῇ </w:t>
            </w:r>
            <w:hyperlink r:id="rId8086" w:tooltip="Art-DFS 3588: t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οἰκίᾳ </w:t>
            </w:r>
            <w:hyperlink r:id="rId8087" w:tooltip="N-DFS 3614: oikia -- A house, household, dwelling; goods, property, means." w:history="1">
              <w:r w:rsidRPr="00B06055">
                <w:rPr>
                  <w:rStyle w:val="Hyperlink"/>
                  <w:rFonts w:ascii="Palatino Linotype" w:hAnsi="Palatino Linotype"/>
                  <w:sz w:val="18"/>
                  <w:szCs w:val="18"/>
                </w:rPr>
                <w:t>(household)</w:t>
              </w:r>
            </w:hyperlink>
            <w:r w:rsidRPr="00B06055">
              <w:rPr>
                <w:rStyle w:val="red1"/>
                <w:rFonts w:ascii="Palatino Linotype" w:hAnsi="Palatino Linotype"/>
                <w:color w:val="auto"/>
                <w:sz w:val="18"/>
                <w:szCs w:val="18"/>
              </w:rPr>
              <w:t xml:space="preserve"> αὐτοῦ </w:t>
            </w:r>
            <w:hyperlink r:id="rId8088" w:tooltip="PPro-GM3S 846: autou -- He, she, it, they, them, same." w:history="1">
              <w:r w:rsidRPr="00B06055">
                <w:rPr>
                  <w:rStyle w:val="Hyperlink"/>
                  <w:rFonts w:ascii="Palatino Linotype" w:hAnsi="Palatino Linotype"/>
                  <w:sz w:val="18"/>
                  <w:szCs w:val="18"/>
                </w:rPr>
                <w:t>(of him)</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57 And they were offended </w:t>
            </w:r>
            <w:r w:rsidR="009D6BEE" w:rsidRPr="00B06055">
              <w:rPr>
                <w:rFonts w:ascii="Arial" w:eastAsia="Times New Roman" w:hAnsi="Arial" w:cs="Arial"/>
                <w:b/>
                <w:sz w:val="18"/>
                <w:szCs w:val="18"/>
                <w:u w:val="single"/>
              </w:rPr>
              <w:t>in</w:t>
            </w:r>
            <w:r w:rsidR="009D6BEE" w:rsidRPr="00B06055">
              <w:rPr>
                <w:rFonts w:ascii="Arial" w:eastAsia="Times New Roman" w:hAnsi="Arial" w:cs="Arial"/>
                <w:sz w:val="18"/>
                <w:szCs w:val="18"/>
              </w:rPr>
              <w:t xml:space="preserve"> him. </w:t>
            </w:r>
            <w:r w:rsidR="00226699" w:rsidRPr="00B06055">
              <w:rPr>
                <w:rFonts w:ascii="Arial" w:eastAsia="Times New Roman" w:hAnsi="Arial" w:cs="Arial"/>
                <w:sz w:val="18"/>
                <w:szCs w:val="18"/>
              </w:rPr>
              <w:t xml:space="preserve">But Jesus said unto them, A prophet is not without </w:t>
            </w:r>
            <w:r w:rsidR="00096175" w:rsidRPr="00B06055">
              <w:rPr>
                <w:rFonts w:ascii="Arial" w:eastAsia="Times New Roman" w:hAnsi="Arial" w:cs="Arial"/>
                <w:sz w:val="18"/>
                <w:szCs w:val="18"/>
              </w:rPr>
              <w:t>hono</w:t>
            </w:r>
            <w:r w:rsidR="00226699" w:rsidRPr="00B06055">
              <w:rPr>
                <w:rFonts w:ascii="Arial" w:eastAsia="Times New Roman" w:hAnsi="Arial" w:cs="Arial"/>
                <w:sz w:val="18"/>
                <w:szCs w:val="18"/>
              </w:rPr>
              <w:t>r, save in his own country, and in his own house.</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 xml:space="preserve">59 And he did not many mighty works there, because of their unbelief.  </w:t>
            </w:r>
          </w:p>
        </w:tc>
        <w:tc>
          <w:tcPr>
            <w:tcW w:w="5748" w:type="dxa"/>
          </w:tcPr>
          <w:p w:rsidR="009D6BEE" w:rsidRPr="00B06055" w:rsidRDefault="00226699"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58</w:t>
            </w:r>
            <w:r w:rsidRPr="00B06055">
              <w:rPr>
                <w:rStyle w:val="reftext1"/>
                <w:sz w:val="18"/>
                <w:szCs w:val="18"/>
              </w:rPr>
              <w:t> </w:t>
            </w:r>
            <w:r w:rsidRPr="00B06055">
              <w:rPr>
                <w:rFonts w:ascii="Palatino Linotype" w:hAnsi="Palatino Linotype"/>
                <w:sz w:val="18"/>
                <w:szCs w:val="18"/>
              </w:rPr>
              <w:t>καὶ </w:t>
            </w:r>
            <w:hyperlink r:id="rId808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οὐκ </w:t>
            </w:r>
            <w:hyperlink r:id="rId8090" w:tooltip="Adv 3756: ouk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ἐποίησεν </w:t>
            </w:r>
            <w:hyperlink r:id="rId8091" w:tooltip="V-AIA-3S 4160: epoiēsen -- (a) to make, manufacture, construct, (b) to do, act, cause." w:history="1">
              <w:r w:rsidRPr="00B06055">
                <w:rPr>
                  <w:rStyle w:val="Hyperlink"/>
                  <w:rFonts w:ascii="Palatino Linotype" w:hAnsi="Palatino Linotype"/>
                  <w:sz w:val="18"/>
                  <w:szCs w:val="18"/>
                </w:rPr>
                <w:t>(He did)</w:t>
              </w:r>
            </w:hyperlink>
            <w:r w:rsidRPr="00B06055">
              <w:rPr>
                <w:rFonts w:ascii="Palatino Linotype" w:hAnsi="Palatino Linotype"/>
                <w:sz w:val="18"/>
                <w:szCs w:val="18"/>
              </w:rPr>
              <w:t xml:space="preserve"> ἐκεῖ </w:t>
            </w:r>
            <w:hyperlink r:id="rId8092" w:tooltip="Adv 1563: ekei -- (a) there, yonder, in that place, (b) thither, there." w:history="1">
              <w:r w:rsidRPr="00B06055">
                <w:rPr>
                  <w:rStyle w:val="Hyperlink"/>
                  <w:rFonts w:ascii="Palatino Linotype" w:hAnsi="Palatino Linotype"/>
                  <w:sz w:val="18"/>
                  <w:szCs w:val="18"/>
                </w:rPr>
                <w:t>(there)</w:t>
              </w:r>
            </w:hyperlink>
            <w:r w:rsidRPr="00B06055">
              <w:rPr>
                <w:rFonts w:ascii="Palatino Linotype" w:hAnsi="Palatino Linotype"/>
                <w:sz w:val="18"/>
                <w:szCs w:val="18"/>
              </w:rPr>
              <w:t xml:space="preserve"> δυνάμεις </w:t>
            </w:r>
            <w:hyperlink r:id="rId8093" w:tooltip="N-AFP 1411: dynameis -- (a) physical power, force, might, ability, efficacy, energy, meaning (b) plural: powerful deeds, deeds showing (physical) power, marvelous works." w:history="1">
              <w:r w:rsidRPr="00B06055">
                <w:rPr>
                  <w:rStyle w:val="Hyperlink"/>
                  <w:rFonts w:ascii="Palatino Linotype" w:hAnsi="Palatino Linotype"/>
                  <w:sz w:val="18"/>
                  <w:szCs w:val="18"/>
                </w:rPr>
                <w:t>(miracles)</w:t>
              </w:r>
            </w:hyperlink>
            <w:r w:rsidRPr="00B06055">
              <w:rPr>
                <w:rFonts w:ascii="Palatino Linotype" w:hAnsi="Palatino Linotype"/>
                <w:sz w:val="18"/>
                <w:szCs w:val="18"/>
              </w:rPr>
              <w:t xml:space="preserve"> πολλὰς </w:t>
            </w:r>
            <w:hyperlink r:id="rId8094" w:tooltip="Adj-AFP 4183: pollas -- Much, many; often." w:history="1">
              <w:r w:rsidRPr="00B06055">
                <w:rPr>
                  <w:rStyle w:val="Hyperlink"/>
                  <w:rFonts w:ascii="Palatino Linotype" w:hAnsi="Palatino Linotype"/>
                  <w:sz w:val="18"/>
                  <w:szCs w:val="18"/>
                </w:rPr>
                <w:t>(many)</w:t>
              </w:r>
            </w:hyperlink>
            <w:r w:rsidRPr="00B06055">
              <w:rPr>
                <w:rFonts w:ascii="Palatino Linotype" w:hAnsi="Palatino Linotype"/>
                <w:sz w:val="18"/>
                <w:szCs w:val="18"/>
              </w:rPr>
              <w:t>, διὰ </w:t>
            </w:r>
            <w:hyperlink r:id="rId8095"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(because of)</w:t>
              </w:r>
            </w:hyperlink>
            <w:r w:rsidRPr="00B06055">
              <w:rPr>
                <w:rFonts w:ascii="Palatino Linotype" w:hAnsi="Palatino Linotype"/>
                <w:sz w:val="18"/>
                <w:szCs w:val="18"/>
              </w:rPr>
              <w:t xml:space="preserve"> τὴν </w:t>
            </w:r>
            <w:hyperlink r:id="rId8096"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ἀπιστίαν </w:t>
            </w:r>
            <w:hyperlink r:id="rId8097" w:tooltip="N-AFS 570: apistian -- Unbelief, unfaithfulness, distrust." w:history="1">
              <w:r w:rsidRPr="00B06055">
                <w:rPr>
                  <w:rStyle w:val="Hyperlink"/>
                  <w:rFonts w:ascii="Palatino Linotype" w:hAnsi="Palatino Linotype"/>
                  <w:sz w:val="18"/>
                  <w:szCs w:val="18"/>
                </w:rPr>
                <w:t>(unbelief)</w:t>
              </w:r>
            </w:hyperlink>
            <w:r w:rsidRPr="00B06055">
              <w:rPr>
                <w:rFonts w:ascii="Palatino Linotype" w:hAnsi="Palatino Linotype"/>
                <w:sz w:val="18"/>
                <w:szCs w:val="18"/>
              </w:rPr>
              <w:t xml:space="preserve"> αὐτῶν </w:t>
            </w:r>
            <w:hyperlink r:id="rId8098" w:tooltip="PPro-GM3P 846: autōn -- He, she, it, they, them, same." w:history="1">
              <w:r w:rsidRPr="00B06055">
                <w:rPr>
                  <w:rStyle w:val="Hyperlink"/>
                  <w:rFonts w:ascii="Palatino Linotype" w:hAnsi="Palatino Linotype"/>
                  <w:sz w:val="18"/>
                  <w:szCs w:val="18"/>
                </w:rPr>
                <w:t>(of them)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13:</w:t>
            </w:r>
            <w:r w:rsidR="009D6BEE" w:rsidRPr="00B06055">
              <w:rPr>
                <w:rFonts w:ascii="Arial" w:eastAsia="Times New Roman" w:hAnsi="Arial" w:cs="Arial"/>
                <w:sz w:val="18"/>
                <w:szCs w:val="18"/>
              </w:rPr>
              <w:t>58 And he did not many mighty works there because of their unbelief.</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1 At that time, Herod the tetrarch heard of the fame of Jesus, </w:t>
            </w:r>
          </w:p>
        </w:tc>
        <w:tc>
          <w:tcPr>
            <w:tcW w:w="5748" w:type="dxa"/>
          </w:tcPr>
          <w:p w:rsidR="009D6BEE" w:rsidRPr="00B06055" w:rsidRDefault="00DD700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w:t>
            </w:r>
            <w:r w:rsidRPr="00B06055">
              <w:rPr>
                <w:rStyle w:val="reftext1"/>
                <w:sz w:val="18"/>
                <w:szCs w:val="18"/>
              </w:rPr>
              <w:t> </w:t>
            </w:r>
            <w:r w:rsidRPr="00B06055">
              <w:rPr>
                <w:rFonts w:ascii="Palatino Linotype" w:hAnsi="Palatino Linotype"/>
                <w:sz w:val="18"/>
                <w:szCs w:val="18"/>
              </w:rPr>
              <w:t>Ἐν </w:t>
            </w:r>
            <w:hyperlink r:id="rId8099" w:tooltip="Prep 1722: En -- In, on, among." w:history="1">
              <w:r w:rsidRPr="00B06055">
                <w:rPr>
                  <w:rStyle w:val="Hyperlink"/>
                  <w:rFonts w:ascii="Palatino Linotype" w:hAnsi="Palatino Linotype"/>
                  <w:sz w:val="18"/>
                  <w:szCs w:val="18"/>
                </w:rPr>
                <w:t>(At)</w:t>
              </w:r>
            </w:hyperlink>
            <w:r w:rsidRPr="00B06055">
              <w:rPr>
                <w:rFonts w:ascii="Palatino Linotype" w:hAnsi="Palatino Linotype"/>
                <w:sz w:val="18"/>
                <w:szCs w:val="18"/>
              </w:rPr>
              <w:t xml:space="preserve"> ἐκείνῳ </w:t>
            </w:r>
            <w:hyperlink r:id="rId8100" w:tooltip="DPro-DMS 1565: ekeinō -- That, that one there, yonder."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τῷ </w:t>
            </w:r>
            <w:hyperlink r:id="rId8101" w:tooltip="Art-DMS 3588: tō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καιρῷ </w:t>
            </w:r>
            <w:hyperlink r:id="rId8102" w:tooltip="N-DMS 2540: kairō -- Fitting season, season, opportunity, occasion, time." w:history="1">
              <w:r w:rsidRPr="00B06055">
                <w:rPr>
                  <w:rStyle w:val="Hyperlink"/>
                  <w:rFonts w:ascii="Palatino Linotype" w:hAnsi="Palatino Linotype"/>
                  <w:sz w:val="18"/>
                  <w:szCs w:val="18"/>
                </w:rPr>
                <w:t>(time)</w:t>
              </w:r>
            </w:hyperlink>
            <w:r w:rsidRPr="00B06055">
              <w:rPr>
                <w:rFonts w:ascii="Palatino Linotype" w:hAnsi="Palatino Linotype"/>
                <w:sz w:val="18"/>
                <w:szCs w:val="18"/>
              </w:rPr>
              <w:t xml:space="preserve"> ἤκουσεν </w:t>
            </w:r>
            <w:hyperlink r:id="rId8103" w:tooltip="V-AIA-3S 191: ēkousen -- To hear, listen, comprehend by hearing; pass: is heard, reported." w:history="1">
              <w:r w:rsidRPr="00B06055">
                <w:rPr>
                  <w:rStyle w:val="Hyperlink"/>
                  <w:rFonts w:ascii="Palatino Linotype" w:hAnsi="Palatino Linotype"/>
                  <w:sz w:val="18"/>
                  <w:szCs w:val="18"/>
                </w:rPr>
                <w:t>(heard)</w:t>
              </w:r>
            </w:hyperlink>
            <w:r w:rsidRPr="00B06055">
              <w:rPr>
                <w:rFonts w:ascii="Palatino Linotype" w:hAnsi="Palatino Linotype"/>
                <w:sz w:val="18"/>
                <w:szCs w:val="18"/>
              </w:rPr>
              <w:t xml:space="preserve"> Ἡρῴδης </w:t>
            </w:r>
            <w:hyperlink r:id="rId8104" w:tooltip="N-NMS 2264: Hērōdēs -- Herod; four persons are called by this name: Herod the Great, Herod Antipas, Herod Agrippa, and Herod Agrippa the younger." w:history="1">
              <w:r w:rsidRPr="00B06055">
                <w:rPr>
                  <w:rStyle w:val="Hyperlink"/>
                  <w:rFonts w:ascii="Palatino Linotype" w:hAnsi="Palatino Linotype"/>
                  <w:sz w:val="18"/>
                  <w:szCs w:val="18"/>
                </w:rPr>
                <w:t>(Herod)</w:t>
              </w:r>
            </w:hyperlink>
            <w:r w:rsidRPr="00B06055">
              <w:rPr>
                <w:rFonts w:ascii="Palatino Linotype" w:hAnsi="Palatino Linotype"/>
                <w:sz w:val="18"/>
                <w:szCs w:val="18"/>
              </w:rPr>
              <w:t xml:space="preserve"> ὁ </w:t>
            </w:r>
            <w:hyperlink r:id="rId8105"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τετραάρχης </w:t>
            </w:r>
            <w:hyperlink r:id="rId8106" w:tooltip="N-NMS 5076: tetraarchēs -- A tetrarch, ruler over a fourth part of a region." w:history="1">
              <w:r w:rsidRPr="00B06055">
                <w:rPr>
                  <w:rStyle w:val="Hyperlink"/>
                  <w:rFonts w:ascii="Palatino Linotype" w:hAnsi="Palatino Linotype"/>
                  <w:sz w:val="18"/>
                  <w:szCs w:val="18"/>
                </w:rPr>
                <w:t>(tetrarch)</w:t>
              </w:r>
            </w:hyperlink>
            <w:r w:rsidRPr="00B06055">
              <w:rPr>
                <w:rFonts w:ascii="Palatino Linotype" w:hAnsi="Palatino Linotype"/>
                <w:sz w:val="18"/>
                <w:szCs w:val="18"/>
              </w:rPr>
              <w:t xml:space="preserve"> τὴν </w:t>
            </w:r>
            <w:hyperlink r:id="rId8107"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ἀκοὴν </w:t>
            </w:r>
            <w:hyperlink r:id="rId8108" w:tooltip="N-AFS 189: akoēn -- Hearing, faculty of hearing, ear; report, rumor." w:history="1">
              <w:r w:rsidRPr="00B06055">
                <w:rPr>
                  <w:rStyle w:val="Hyperlink"/>
                  <w:rFonts w:ascii="Palatino Linotype" w:hAnsi="Palatino Linotype"/>
                  <w:sz w:val="18"/>
                  <w:szCs w:val="18"/>
                </w:rPr>
                <w:t>(news)</w:t>
              </w:r>
            </w:hyperlink>
            <w:r w:rsidRPr="00B06055">
              <w:rPr>
                <w:rFonts w:ascii="Palatino Linotype" w:hAnsi="Palatino Linotype"/>
                <w:sz w:val="18"/>
                <w:szCs w:val="18"/>
              </w:rPr>
              <w:t xml:space="preserve"> Ἰησοῦ </w:t>
            </w:r>
            <w:hyperlink r:id="rId8109" w:tooltip="N-GMS 2424: Iēsou -- Jesus; the Greek form of Joshua; Jesus, son of Eliezer; Jesus, surnamed Justus." w:history="1">
              <w:r w:rsidRPr="00B06055">
                <w:rPr>
                  <w:rStyle w:val="Hyperlink"/>
                  <w:rFonts w:ascii="Palatino Linotype" w:hAnsi="Palatino Linotype"/>
                  <w:sz w:val="18"/>
                  <w:szCs w:val="18"/>
                </w:rPr>
                <w:t>(of Jesus)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1 At that time Herod the tetrarch heard of the fam</w:t>
            </w:r>
            <w:r w:rsidR="004225D9" w:rsidRPr="00B06055">
              <w:rPr>
                <w:rFonts w:ascii="Arial" w:eastAsia="Times New Roman" w:hAnsi="Arial" w:cs="Arial"/>
                <w:sz w:val="18"/>
                <w:szCs w:val="18"/>
              </w:rPr>
              <w:t xml:space="preserve">e of Jesus, </w:t>
            </w:r>
          </w:p>
        </w:tc>
      </w:tr>
      <w:tr w:rsidR="00DD7008" w:rsidRPr="000A4E93" w:rsidTr="004519DA">
        <w:trPr>
          <w:tblCellSpacing w:w="75" w:type="dxa"/>
        </w:trPr>
        <w:tc>
          <w:tcPr>
            <w:tcW w:w="2004" w:type="dxa"/>
            <w:tcMar>
              <w:top w:w="0" w:type="dxa"/>
              <w:left w:w="108" w:type="dxa"/>
              <w:bottom w:w="0" w:type="dxa"/>
              <w:right w:w="108" w:type="dxa"/>
            </w:tcMar>
          </w:tcPr>
          <w:p w:rsidR="00DD7008" w:rsidRPr="00B06055" w:rsidRDefault="00DD7008" w:rsidP="000B13DA">
            <w:pPr>
              <w:spacing w:before="100" w:beforeAutospacing="1" w:after="100" w:afterAutospacing="1" w:line="240" w:lineRule="auto"/>
              <w:rPr>
                <w:rFonts w:ascii="Arial" w:eastAsia="Times New Roman" w:hAnsi="Arial" w:cs="Arial"/>
                <w:sz w:val="18"/>
                <w:szCs w:val="18"/>
              </w:rPr>
            </w:pPr>
            <w:proofErr w:type="gramStart"/>
            <w:r w:rsidRPr="00B06055">
              <w:rPr>
                <w:rFonts w:ascii="Arial" w:eastAsia="Times New Roman" w:hAnsi="Arial" w:cs="Arial"/>
                <w:sz w:val="18"/>
                <w:szCs w:val="18"/>
              </w:rPr>
              <w:t>and</w:t>
            </w:r>
            <w:proofErr w:type="gramEnd"/>
            <w:r w:rsidRPr="00B06055">
              <w:rPr>
                <w:rFonts w:ascii="Arial" w:eastAsia="Times New Roman" w:hAnsi="Arial" w:cs="Arial"/>
                <w:sz w:val="18"/>
                <w:szCs w:val="18"/>
              </w:rPr>
              <w:t xml:space="preserve"> said unto his servants, This is John the Baptist; he is risen from the dead, and, therefore, mighty works do show forth themselves in him.  </w:t>
            </w:r>
          </w:p>
        </w:tc>
        <w:tc>
          <w:tcPr>
            <w:tcW w:w="5748" w:type="dxa"/>
          </w:tcPr>
          <w:p w:rsidR="00DD7008" w:rsidRPr="00B06055" w:rsidRDefault="00DD700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w:t>
            </w:r>
            <w:r w:rsidRPr="00B06055">
              <w:rPr>
                <w:rStyle w:val="reftext1"/>
                <w:sz w:val="18"/>
                <w:szCs w:val="18"/>
              </w:rPr>
              <w:t> </w:t>
            </w:r>
            <w:r w:rsidRPr="00B06055">
              <w:rPr>
                <w:rFonts w:ascii="Palatino Linotype" w:hAnsi="Palatino Linotype"/>
                <w:sz w:val="18"/>
                <w:szCs w:val="18"/>
              </w:rPr>
              <w:t>καὶ </w:t>
            </w:r>
            <w:hyperlink r:id="rId811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εἶπεν </w:t>
            </w:r>
            <w:hyperlink r:id="rId8111"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τοῖς </w:t>
            </w:r>
            <w:hyperlink r:id="rId8112" w:tooltip="Art-DMP 3588: tois -- The, the definite article."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παισὶν </w:t>
            </w:r>
            <w:hyperlink r:id="rId8113" w:tooltip="N-DMP 3816: paisin -- (a) a male child, boy, (b) a male slave, servant; thus: a servant of God, especially as a title of the Messiah, (c) a female child, girl."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servants)</w:t>
              </w:r>
            </w:hyperlink>
            <w:r w:rsidRPr="00B06055">
              <w:rPr>
                <w:rFonts w:ascii="Palatino Linotype" w:hAnsi="Palatino Linotype"/>
                <w:sz w:val="18"/>
                <w:szCs w:val="18"/>
              </w:rPr>
              <w:t xml:space="preserve"> αὐτοῦ </w:t>
            </w:r>
            <w:hyperlink r:id="rId8114"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“Οὗτός </w:t>
            </w:r>
            <w:hyperlink r:id="rId8115" w:tooltip="DPro-NMS 3778: Houtos -- This; he, she, it." w:history="1">
              <w:r w:rsidRPr="00B06055">
                <w:rPr>
                  <w:rStyle w:val="Hyperlink"/>
                  <w:rFonts w:ascii="Palatino Linotype" w:hAnsi="Palatino Linotype"/>
                  <w:sz w:val="18"/>
                  <w:szCs w:val="18"/>
                </w:rPr>
                <w:t>(This)</w:t>
              </w:r>
            </w:hyperlink>
            <w:r w:rsidRPr="00B06055">
              <w:rPr>
                <w:rFonts w:ascii="Palatino Linotype" w:hAnsi="Palatino Linotype"/>
                <w:sz w:val="18"/>
                <w:szCs w:val="18"/>
              </w:rPr>
              <w:t xml:space="preserve"> ἐστιν </w:t>
            </w:r>
            <w:hyperlink r:id="rId8116" w:tooltip="V-PIA-3S 1510: estin -- To be, exist." w:history="1">
              <w:r w:rsidRPr="00B06055">
                <w:rPr>
                  <w:rStyle w:val="Hyperlink"/>
                  <w:rFonts w:ascii="Palatino Linotype" w:hAnsi="Palatino Linotype"/>
                  <w:sz w:val="18"/>
                  <w:szCs w:val="18"/>
                </w:rPr>
                <w:t>(is)</w:t>
              </w:r>
            </w:hyperlink>
            <w:r w:rsidRPr="00B06055">
              <w:rPr>
                <w:rFonts w:ascii="Palatino Linotype" w:hAnsi="Palatino Linotype"/>
                <w:sz w:val="18"/>
                <w:szCs w:val="18"/>
              </w:rPr>
              <w:t xml:space="preserve"> Ἰωάννης </w:t>
            </w:r>
            <w:hyperlink r:id="rId8117" w:tooltip="N-NMS 2491: Iōannēs -- John: the Baptist, the apostle, a member of the Sanhedrin, or John Mark." w:history="1">
              <w:r w:rsidRPr="00B06055">
                <w:rPr>
                  <w:rStyle w:val="Hyperlink"/>
                  <w:rFonts w:ascii="Palatino Linotype" w:hAnsi="Palatino Linotype"/>
                  <w:sz w:val="18"/>
                  <w:szCs w:val="18"/>
                </w:rPr>
                <w:t>(John)</w:t>
              </w:r>
            </w:hyperlink>
            <w:r w:rsidRPr="00B06055">
              <w:rPr>
                <w:rFonts w:ascii="Palatino Linotype" w:hAnsi="Palatino Linotype"/>
                <w:sz w:val="18"/>
                <w:szCs w:val="18"/>
              </w:rPr>
              <w:t xml:space="preserve"> ὁ </w:t>
            </w:r>
            <w:hyperlink r:id="rId8118"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Βαπτιστής </w:t>
            </w:r>
            <w:hyperlink r:id="rId8119" w:tooltip="N-NMS 910: Baptistēs -- The baptizer, the Baptist, epithet used only of John, the son of Zechariah and Elizabeth, forerunner of Jesus." w:history="1">
              <w:r w:rsidRPr="00B06055">
                <w:rPr>
                  <w:rStyle w:val="Hyperlink"/>
                  <w:rFonts w:ascii="Palatino Linotype" w:hAnsi="Palatino Linotype"/>
                  <w:sz w:val="18"/>
                  <w:szCs w:val="18"/>
                </w:rPr>
                <w:t>(Baptist)</w:t>
              </w:r>
            </w:hyperlink>
            <w:r w:rsidRPr="00B06055">
              <w:rPr>
                <w:rFonts w:ascii="Palatino Linotype" w:hAnsi="Palatino Linotype"/>
                <w:sz w:val="18"/>
                <w:szCs w:val="18"/>
              </w:rPr>
              <w:t>; αὐτὸς </w:t>
            </w:r>
            <w:hyperlink r:id="rId8120" w:tooltip="PPro-NM3S 846: autos -- He, she, it, they, them, same." w:history="1">
              <w:r w:rsidRPr="00B06055">
                <w:rPr>
                  <w:rStyle w:val="Hyperlink"/>
                  <w:rFonts w:ascii="Palatino Linotype" w:hAnsi="Palatino Linotype"/>
                  <w:sz w:val="18"/>
                  <w:szCs w:val="18"/>
                </w:rPr>
                <w:t>(he)</w:t>
              </w:r>
            </w:hyperlink>
            <w:r w:rsidRPr="00B06055">
              <w:rPr>
                <w:rFonts w:ascii="Palatino Linotype" w:hAnsi="Palatino Linotype"/>
                <w:sz w:val="18"/>
                <w:szCs w:val="18"/>
              </w:rPr>
              <w:t xml:space="preserve"> ἠγέρθη </w:t>
            </w:r>
            <w:hyperlink r:id="rId8121" w:tooltip="V-AIP-3S 1453: ēgerthē -- (a) to wake, arouse, (b) to raise up." w:history="1">
              <w:r w:rsidRPr="00B06055">
                <w:rPr>
                  <w:rStyle w:val="Hyperlink"/>
                  <w:rFonts w:ascii="Palatino Linotype" w:hAnsi="Palatino Linotype"/>
                  <w:sz w:val="18"/>
                  <w:szCs w:val="18"/>
                </w:rPr>
                <w:t>(is risen)</w:t>
              </w:r>
            </w:hyperlink>
            <w:r w:rsidRPr="00B06055">
              <w:rPr>
                <w:rFonts w:ascii="Palatino Linotype" w:hAnsi="Palatino Linotype"/>
                <w:sz w:val="18"/>
                <w:szCs w:val="18"/>
              </w:rPr>
              <w:t xml:space="preserve"> ἀπὸ </w:t>
            </w:r>
            <w:hyperlink r:id="rId8122"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τῶν </w:t>
            </w:r>
            <w:hyperlink r:id="rId8123" w:tooltip="Art-GM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νεκρῶν </w:t>
            </w:r>
            <w:hyperlink r:id="rId8124" w:tooltip="Adj-GMP 3498: nekrōn -- (a) adj: dead, lifeless, subject to death, mortal, (b) noun: a dead body, a corpse." w:history="1">
              <w:r w:rsidRPr="00B06055">
                <w:rPr>
                  <w:rStyle w:val="Hyperlink"/>
                  <w:rFonts w:ascii="Palatino Linotype" w:hAnsi="Palatino Linotype"/>
                  <w:sz w:val="18"/>
                  <w:szCs w:val="18"/>
                </w:rPr>
                <w:t>(dead)</w:t>
              </w:r>
            </w:hyperlink>
            <w:r w:rsidRPr="00B06055">
              <w:rPr>
                <w:rFonts w:ascii="Palatino Linotype" w:hAnsi="Palatino Linotype"/>
                <w:sz w:val="18"/>
                <w:szCs w:val="18"/>
              </w:rPr>
              <w:t>, καὶ </w:t>
            </w:r>
            <w:hyperlink r:id="rId812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διὰ </w:t>
            </w:r>
            <w:hyperlink r:id="rId8126"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(because of)</w:t>
              </w:r>
            </w:hyperlink>
            <w:r w:rsidRPr="00B06055">
              <w:rPr>
                <w:rFonts w:ascii="Palatino Linotype" w:hAnsi="Palatino Linotype"/>
                <w:sz w:val="18"/>
                <w:szCs w:val="18"/>
              </w:rPr>
              <w:t xml:space="preserve"> τοῦτο </w:t>
            </w:r>
            <w:hyperlink r:id="rId8127" w:tooltip="DPro-ANS 3778: touto -- This; he, she, it." w:history="1">
              <w:r w:rsidRPr="00B06055">
                <w:rPr>
                  <w:rStyle w:val="Hyperlink"/>
                  <w:rFonts w:ascii="Palatino Linotype" w:hAnsi="Palatino Linotype"/>
                  <w:sz w:val="18"/>
                  <w:szCs w:val="18"/>
                </w:rPr>
                <w:t>(this)</w:t>
              </w:r>
            </w:hyperlink>
            <w:r w:rsidRPr="00B06055">
              <w:rPr>
                <w:rFonts w:ascii="Palatino Linotype" w:hAnsi="Palatino Linotype"/>
                <w:sz w:val="18"/>
                <w:szCs w:val="18"/>
              </w:rPr>
              <w:t>, αἱ </w:t>
            </w:r>
            <w:hyperlink r:id="rId8128" w:tooltip="Art-NFP 3588: ha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δυνάμεις </w:t>
            </w:r>
            <w:hyperlink r:id="rId8129" w:tooltip="N-NFP 1411: dynameis -- (a) physical power, force, might, ability, efficacy, energy, meaning (b) plural: powerful deeds, deeds showing (physical) power, marvelous works." w:history="1">
              <w:r w:rsidRPr="00B06055">
                <w:rPr>
                  <w:rStyle w:val="Hyperlink"/>
                  <w:rFonts w:ascii="Palatino Linotype" w:hAnsi="Palatino Linotype"/>
                  <w:sz w:val="18"/>
                  <w:szCs w:val="18"/>
                </w:rPr>
                <w:t>(miraculous powers)</w:t>
              </w:r>
            </w:hyperlink>
            <w:r w:rsidRPr="00B06055">
              <w:rPr>
                <w:rFonts w:ascii="Palatino Linotype" w:hAnsi="Palatino Linotype"/>
                <w:sz w:val="18"/>
                <w:szCs w:val="18"/>
              </w:rPr>
              <w:t xml:space="preserve"> ἐνεργοῦσιν </w:t>
            </w:r>
            <w:hyperlink r:id="rId8130" w:tooltip="V-PIA-3P 1754: energousin -- To work, to be operative, to be at work, to be made to work, accomplish; to work, display activity." w:history="1">
              <w:r w:rsidRPr="00B06055">
                <w:rPr>
                  <w:rStyle w:val="Hyperlink"/>
                  <w:rFonts w:ascii="Palatino Linotype" w:hAnsi="Palatino Linotype"/>
                  <w:sz w:val="18"/>
                  <w:szCs w:val="18"/>
                </w:rPr>
                <w:t>(are working)</w:t>
              </w:r>
            </w:hyperlink>
            <w:r w:rsidRPr="00B06055">
              <w:rPr>
                <w:rFonts w:ascii="Palatino Linotype" w:hAnsi="Palatino Linotype"/>
                <w:sz w:val="18"/>
                <w:szCs w:val="18"/>
              </w:rPr>
              <w:t xml:space="preserve"> ἐν </w:t>
            </w:r>
            <w:hyperlink r:id="rId8131"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αὐτῷ </w:t>
            </w:r>
            <w:hyperlink r:id="rId8132"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DD7008"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DD7008" w:rsidRPr="00B06055">
              <w:rPr>
                <w:rFonts w:ascii="Arial" w:eastAsia="Times New Roman" w:hAnsi="Arial" w:cs="Arial"/>
                <w:sz w:val="18"/>
                <w:szCs w:val="18"/>
              </w:rPr>
              <w:t>2 And said unto his servants, This is John the Baptist; he is risen from the dead; and th</w:t>
            </w:r>
            <w:r w:rsidR="00D50A8D" w:rsidRPr="00B06055">
              <w:rPr>
                <w:rFonts w:ascii="Arial" w:eastAsia="Times New Roman" w:hAnsi="Arial" w:cs="Arial"/>
                <w:sz w:val="18"/>
                <w:szCs w:val="18"/>
              </w:rPr>
              <w:t>erefore mighty works do sho</w:t>
            </w:r>
            <w:r w:rsidR="00DD7008" w:rsidRPr="00B06055">
              <w:rPr>
                <w:rFonts w:ascii="Arial" w:eastAsia="Times New Roman" w:hAnsi="Arial" w:cs="Arial"/>
                <w:sz w:val="18"/>
                <w:szCs w:val="18"/>
              </w:rPr>
              <w:t>w forth themselves in him.</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2 For Herod had laid hold on John, and bound him, and put him in prison, for Herodias' sake, his brother Philip's wife.  </w:t>
            </w:r>
          </w:p>
        </w:tc>
        <w:tc>
          <w:tcPr>
            <w:tcW w:w="5748" w:type="dxa"/>
          </w:tcPr>
          <w:p w:rsidR="009D6BEE" w:rsidRPr="00B06055" w:rsidRDefault="00DD700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w:t>
            </w:r>
            <w:r w:rsidRPr="00B06055">
              <w:rPr>
                <w:rStyle w:val="reftext1"/>
                <w:sz w:val="18"/>
                <w:szCs w:val="18"/>
              </w:rPr>
              <w:t> </w:t>
            </w:r>
            <w:r w:rsidRPr="00B06055">
              <w:rPr>
                <w:rFonts w:ascii="Palatino Linotype" w:hAnsi="Palatino Linotype"/>
                <w:sz w:val="18"/>
                <w:szCs w:val="18"/>
              </w:rPr>
              <w:t>Ὁ </w:t>
            </w:r>
            <w:hyperlink r:id="rId8133"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γὰρ </w:t>
            </w:r>
            <w:hyperlink r:id="rId8134"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Ἡρῴδης </w:t>
            </w:r>
            <w:hyperlink r:id="rId8135" w:tooltip="N-NMS 2264: Hērōdēs -- Herod; four persons are called by this name: Herod the Great, Herod Antipas, Herod Agrippa, and Herod Agrippa the younger." w:history="1">
              <w:r w:rsidRPr="00B06055">
                <w:rPr>
                  <w:rStyle w:val="Hyperlink"/>
                  <w:rFonts w:ascii="Palatino Linotype" w:hAnsi="Palatino Linotype"/>
                  <w:sz w:val="18"/>
                  <w:szCs w:val="18"/>
                </w:rPr>
                <w:t>(Herod)</w:t>
              </w:r>
            </w:hyperlink>
            <w:r w:rsidRPr="00B06055">
              <w:rPr>
                <w:rFonts w:ascii="Palatino Linotype" w:hAnsi="Palatino Linotype"/>
                <w:sz w:val="18"/>
                <w:szCs w:val="18"/>
              </w:rPr>
              <w:t xml:space="preserve"> κρατήσας </w:t>
            </w:r>
            <w:hyperlink r:id="rId8136" w:tooltip="V-APA-NMS 2902: kratēsas -- To be strong, mighty, hence: to rule, to be master, prevail; to obtain, take hold of; to hold, hold fast." w:history="1">
              <w:r w:rsidRPr="00B06055">
                <w:rPr>
                  <w:rStyle w:val="Hyperlink"/>
                  <w:rFonts w:ascii="Palatino Linotype" w:hAnsi="Palatino Linotype"/>
                  <w:sz w:val="18"/>
                  <w:szCs w:val="18"/>
                </w:rPr>
                <w:t>(having seized)</w:t>
              </w:r>
            </w:hyperlink>
            <w:r w:rsidRPr="00B06055">
              <w:rPr>
                <w:rFonts w:ascii="Palatino Linotype" w:hAnsi="Palatino Linotype"/>
                <w:sz w:val="18"/>
                <w:szCs w:val="18"/>
              </w:rPr>
              <w:t xml:space="preserve"> τὸν </w:t>
            </w:r>
            <w:hyperlink r:id="rId8137" w:tooltip="Art-AMS 3588: to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Ἰωάνην </w:t>
            </w:r>
            <w:hyperlink r:id="rId8138" w:tooltip="N-AMS 2491: Iōanēn -- John: the Baptist, the apostle, a member of the Sanhedrin, or John Mark." w:history="1">
              <w:r w:rsidRPr="00B06055">
                <w:rPr>
                  <w:rStyle w:val="Hyperlink"/>
                  <w:rFonts w:ascii="Palatino Linotype" w:hAnsi="Palatino Linotype"/>
                  <w:sz w:val="18"/>
                  <w:szCs w:val="18"/>
                </w:rPr>
                <w:t>(John)</w:t>
              </w:r>
            </w:hyperlink>
            <w:r w:rsidRPr="00B06055">
              <w:rPr>
                <w:rFonts w:ascii="Palatino Linotype" w:hAnsi="Palatino Linotype"/>
                <w:sz w:val="18"/>
                <w:szCs w:val="18"/>
              </w:rPr>
              <w:t>, ἔδησεν </w:t>
            </w:r>
            <w:hyperlink r:id="rId8139" w:tooltip="V-AIA-3S 1210: edēsen -- To bind, tie, fasten; to impel, compel; to declare to be prohibited and unlawful." w:history="1">
              <w:r w:rsidRPr="00B06055">
                <w:rPr>
                  <w:rStyle w:val="Hyperlink"/>
                  <w:rFonts w:ascii="Palatino Linotype" w:hAnsi="Palatino Linotype"/>
                  <w:sz w:val="18"/>
                  <w:szCs w:val="18"/>
                </w:rPr>
                <w:t>(he bound)</w:t>
              </w:r>
            </w:hyperlink>
            <w:r w:rsidRPr="00B06055">
              <w:rPr>
                <w:rFonts w:ascii="Palatino Linotype" w:hAnsi="Palatino Linotype"/>
                <w:sz w:val="18"/>
                <w:szCs w:val="18"/>
              </w:rPr>
              <w:t xml:space="preserve"> ‹αὐτὸν› </w:t>
            </w:r>
            <w:hyperlink r:id="rId8140"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καὶ </w:t>
            </w:r>
            <w:hyperlink r:id="rId814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ἐν </w:t>
            </w:r>
            <w:hyperlink r:id="rId8142"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φυλακῇ </w:t>
            </w:r>
            <w:hyperlink r:id="rId8143" w:tooltip="N-DFS 5438: phylakē -- A watching, keeping guard; a guard, prison; imprisonment." w:history="1">
              <w:r w:rsidRPr="00B06055">
                <w:rPr>
                  <w:rStyle w:val="Hyperlink"/>
                  <w:rFonts w:ascii="Palatino Linotype" w:hAnsi="Palatino Linotype"/>
                  <w:sz w:val="18"/>
                  <w:szCs w:val="18"/>
                </w:rPr>
                <w:t>(prison)</w:t>
              </w:r>
            </w:hyperlink>
            <w:r w:rsidRPr="00B06055">
              <w:rPr>
                <w:rFonts w:ascii="Palatino Linotype" w:hAnsi="Palatino Linotype"/>
                <w:sz w:val="18"/>
                <w:szCs w:val="18"/>
              </w:rPr>
              <w:t xml:space="preserve"> ἀπέθετο </w:t>
            </w:r>
            <w:hyperlink r:id="rId8144" w:tooltip="V-AIM-3S 659: apetheto -- To lay off or aside, renounce, stow away, put." w:history="1">
              <w:r w:rsidRPr="00B06055">
                <w:rPr>
                  <w:rStyle w:val="Hyperlink"/>
                  <w:rFonts w:ascii="Palatino Linotype" w:hAnsi="Palatino Linotype"/>
                  <w:sz w:val="18"/>
                  <w:szCs w:val="18"/>
                </w:rPr>
                <w:t>(put </w:t>
              </w:r>
              <w:r w:rsidRPr="00B06055">
                <w:rPr>
                  <w:rStyle w:val="Hyperlink"/>
                  <w:rFonts w:ascii="Palatino Linotype" w:hAnsi="Palatino Linotype"/>
                  <w:i/>
                  <w:iCs/>
                  <w:sz w:val="18"/>
                  <w:szCs w:val="18"/>
                </w:rPr>
                <w:t>him</w:t>
              </w:r>
              <w:r w:rsidRPr="00B06055">
                <w:rPr>
                  <w:rStyle w:val="Hyperlink"/>
                  <w:rFonts w:ascii="Palatino Linotype" w:hAnsi="Palatino Linotype"/>
                  <w:sz w:val="18"/>
                  <w:szCs w:val="18"/>
                </w:rPr>
                <w:t>)</w:t>
              </w:r>
            </w:hyperlink>
            <w:r w:rsidRPr="00B06055">
              <w:rPr>
                <w:rFonts w:ascii="Palatino Linotype" w:hAnsi="Palatino Linotype"/>
                <w:sz w:val="18"/>
                <w:szCs w:val="18"/>
              </w:rPr>
              <w:t>, διὰ </w:t>
            </w:r>
            <w:hyperlink r:id="rId8145"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(on account of)</w:t>
              </w:r>
            </w:hyperlink>
            <w:r w:rsidRPr="00B06055">
              <w:rPr>
                <w:rFonts w:ascii="Palatino Linotype" w:hAnsi="Palatino Linotype"/>
                <w:sz w:val="18"/>
                <w:szCs w:val="18"/>
              </w:rPr>
              <w:t xml:space="preserve"> Ἡρῳδιάδα </w:t>
            </w:r>
            <w:hyperlink r:id="rId8146" w:tooltip="N-AFS 2266: Hērōdiada -- Herodias (died after A.D. 40), daughter of Aristobulus and granddaughter of Herod I, wife, first, of her uncle Herod, second, of his half-brother, her uncle Herod Antipas." w:history="1">
              <w:r w:rsidRPr="00B06055">
                <w:rPr>
                  <w:rStyle w:val="Hyperlink"/>
                  <w:rFonts w:ascii="Palatino Linotype" w:hAnsi="Palatino Linotype"/>
                  <w:sz w:val="18"/>
                  <w:szCs w:val="18"/>
                </w:rPr>
                <w:t>(Herodias)</w:t>
              </w:r>
            </w:hyperlink>
            <w:r w:rsidRPr="00B06055">
              <w:rPr>
                <w:rFonts w:ascii="Palatino Linotype" w:hAnsi="Palatino Linotype"/>
                <w:sz w:val="18"/>
                <w:szCs w:val="18"/>
              </w:rPr>
              <w:t>, τὴν </w:t>
            </w:r>
            <w:hyperlink r:id="rId8147"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γυναῖκα </w:t>
            </w:r>
            <w:hyperlink r:id="rId8148" w:tooltip="N-AFS 1135: gynaika -- A woman, wife, my lady." w:history="1">
              <w:r w:rsidRPr="00B06055">
                <w:rPr>
                  <w:rStyle w:val="Hyperlink"/>
                  <w:rFonts w:ascii="Palatino Linotype" w:hAnsi="Palatino Linotype"/>
                  <w:sz w:val="18"/>
                  <w:szCs w:val="18"/>
                </w:rPr>
                <w:t>(wife)</w:t>
              </w:r>
            </w:hyperlink>
            <w:r w:rsidRPr="00B06055">
              <w:rPr>
                <w:rFonts w:ascii="Palatino Linotype" w:hAnsi="Palatino Linotype"/>
                <w:sz w:val="18"/>
                <w:szCs w:val="18"/>
              </w:rPr>
              <w:t xml:space="preserve"> Φιλίππου </w:t>
            </w:r>
            <w:hyperlink r:id="rId8149" w:tooltip="N-GMS 5376: Philippou -- Philip, (a) one of the twelve apostles of Jesus, (b) tetrarch of the Ituraean and Trachonitic region, half-brother of Herod Antipas, tetrarch of Galilee, (c) one of the seven original deacons at Jerusalem and a missionary." w:history="1">
              <w:r w:rsidRPr="00B06055">
                <w:rPr>
                  <w:rStyle w:val="Hyperlink"/>
                  <w:rFonts w:ascii="Palatino Linotype" w:hAnsi="Palatino Linotype"/>
                  <w:sz w:val="18"/>
                  <w:szCs w:val="18"/>
                </w:rPr>
                <w:t>(of Philip)</w:t>
              </w:r>
            </w:hyperlink>
            <w:r w:rsidRPr="00B06055">
              <w:rPr>
                <w:rFonts w:ascii="Palatino Linotype" w:hAnsi="Palatino Linotype"/>
                <w:sz w:val="18"/>
                <w:szCs w:val="18"/>
              </w:rPr>
              <w:t>, τοῦ </w:t>
            </w:r>
            <w:hyperlink r:id="rId8150"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ἀδελφοῦ </w:t>
            </w:r>
            <w:hyperlink r:id="rId8151" w:tooltip="N-GMS 80: adelphou -- A brother, member of the same religious community, especially a fellow-Christian." w:history="1">
              <w:r w:rsidRPr="00B06055">
                <w:rPr>
                  <w:rStyle w:val="Hyperlink"/>
                  <w:rFonts w:ascii="Palatino Linotype" w:hAnsi="Palatino Linotype"/>
                  <w:sz w:val="18"/>
                  <w:szCs w:val="18"/>
                </w:rPr>
                <w:t>(brother)</w:t>
              </w:r>
            </w:hyperlink>
            <w:r w:rsidRPr="00B06055">
              <w:rPr>
                <w:rFonts w:ascii="Palatino Linotype" w:hAnsi="Palatino Linotype"/>
                <w:sz w:val="18"/>
                <w:szCs w:val="18"/>
              </w:rPr>
              <w:t xml:space="preserve"> αὐτοῦ </w:t>
            </w:r>
            <w:hyperlink r:id="rId8152"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3 For Herod had laid hold on John, and bound him, and put him in prison for Herodias' sake, his brother Philip's wife.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3 For John said unto him, It is not lawful for thee to have her. </w:t>
            </w:r>
          </w:p>
        </w:tc>
        <w:tc>
          <w:tcPr>
            <w:tcW w:w="5748" w:type="dxa"/>
          </w:tcPr>
          <w:p w:rsidR="009D6BEE" w:rsidRPr="00B06055" w:rsidRDefault="00DD700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w:t>
            </w:r>
            <w:r w:rsidRPr="00B06055">
              <w:rPr>
                <w:rStyle w:val="reftext1"/>
                <w:sz w:val="18"/>
                <w:szCs w:val="18"/>
              </w:rPr>
              <w:t> </w:t>
            </w:r>
            <w:r w:rsidRPr="00B06055">
              <w:rPr>
                <w:rFonts w:ascii="Palatino Linotype" w:hAnsi="Palatino Linotype"/>
                <w:sz w:val="18"/>
                <w:szCs w:val="18"/>
              </w:rPr>
              <w:t>ἔλεγεν </w:t>
            </w:r>
            <w:hyperlink r:id="rId8153" w:tooltip="V-IIA-3S 2036: elegen -- Answer, bid, bring word, command." w:history="1">
              <w:r w:rsidRPr="00B06055">
                <w:rPr>
                  <w:rStyle w:val="Hyperlink"/>
                  <w:rFonts w:ascii="Palatino Linotype" w:hAnsi="Palatino Linotype"/>
                  <w:sz w:val="18"/>
                  <w:szCs w:val="18"/>
                </w:rPr>
                <w:t>(Had been saying)</w:t>
              </w:r>
            </w:hyperlink>
            <w:r w:rsidRPr="00B06055">
              <w:rPr>
                <w:rFonts w:ascii="Palatino Linotype" w:hAnsi="Palatino Linotype"/>
                <w:sz w:val="18"/>
                <w:szCs w:val="18"/>
              </w:rPr>
              <w:t xml:space="preserve"> γὰρ </w:t>
            </w:r>
            <w:hyperlink r:id="rId8154"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«ὁ </w:t>
            </w:r>
            <w:hyperlink r:id="rId8155"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Ἰωάννης» </w:t>
            </w:r>
            <w:hyperlink r:id="rId8156" w:tooltip="N-NMS 2491: Iōannēs -- John: the Baptist, the apostle, a member of the Sanhedrin, or John Mark." w:history="1">
              <w:r w:rsidRPr="00B06055">
                <w:rPr>
                  <w:rStyle w:val="Hyperlink"/>
                  <w:rFonts w:ascii="Palatino Linotype" w:hAnsi="Palatino Linotype"/>
                  <w:sz w:val="18"/>
                  <w:szCs w:val="18"/>
                </w:rPr>
                <w:t>(John)</w:t>
              </w:r>
            </w:hyperlink>
            <w:r w:rsidRPr="00B06055">
              <w:rPr>
                <w:rFonts w:ascii="Palatino Linotype" w:hAnsi="Palatino Linotype"/>
                <w:sz w:val="18"/>
                <w:szCs w:val="18"/>
              </w:rPr>
              <w:t xml:space="preserve"> </w:t>
            </w:r>
            <w:r w:rsidRPr="00B06055">
              <w:rPr>
                <w:rFonts w:ascii="Cambria Math" w:hAnsi="Cambria Math" w:cs="Cambria Math"/>
                <w:sz w:val="18"/>
                <w:szCs w:val="18"/>
              </w:rPr>
              <w:t>⇔</w:t>
            </w:r>
            <w:r w:rsidRPr="00B06055">
              <w:rPr>
                <w:rFonts w:ascii="Palatino Linotype" w:hAnsi="Palatino Linotype"/>
                <w:sz w:val="18"/>
                <w:szCs w:val="18"/>
              </w:rPr>
              <w:t xml:space="preserve"> αὐτῷ </w:t>
            </w:r>
            <w:hyperlink r:id="rId8157"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“Οὐκ </w:t>
            </w:r>
            <w:hyperlink r:id="rId8158" w:tooltip="Adv 3756: Ouk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ἔξεστίν </w:t>
            </w:r>
            <w:hyperlink r:id="rId8159" w:tooltip="V-PIA-3S 1832: exestin -- It is permitted, lawful, possible." w:history="1">
              <w:r w:rsidRPr="00B06055">
                <w:rPr>
                  <w:rStyle w:val="Hyperlink"/>
                  <w:rFonts w:ascii="Palatino Linotype" w:hAnsi="Palatino Linotype"/>
                  <w:sz w:val="18"/>
                  <w:szCs w:val="18"/>
                </w:rPr>
                <w:t>(it is lawful)</w:t>
              </w:r>
            </w:hyperlink>
            <w:r w:rsidRPr="00B06055">
              <w:rPr>
                <w:rFonts w:ascii="Palatino Linotype" w:hAnsi="Palatino Linotype"/>
                <w:sz w:val="18"/>
                <w:szCs w:val="18"/>
              </w:rPr>
              <w:t xml:space="preserve"> σοι </w:t>
            </w:r>
            <w:hyperlink r:id="rId8160" w:tooltip="PPro-D2S 4771: soi -- You." w:history="1">
              <w:r w:rsidRPr="00B06055">
                <w:rPr>
                  <w:rStyle w:val="Hyperlink"/>
                  <w:rFonts w:ascii="Palatino Linotype" w:hAnsi="Palatino Linotype"/>
                  <w:sz w:val="18"/>
                  <w:szCs w:val="18"/>
                </w:rPr>
                <w:t>(for you)</w:t>
              </w:r>
            </w:hyperlink>
            <w:r w:rsidRPr="00B06055">
              <w:rPr>
                <w:rFonts w:ascii="Palatino Linotype" w:hAnsi="Palatino Linotype"/>
                <w:sz w:val="18"/>
                <w:szCs w:val="18"/>
              </w:rPr>
              <w:t xml:space="preserve"> ἔχειν </w:t>
            </w:r>
            <w:hyperlink r:id="rId8161" w:tooltip="V-PNA 2192: echein -- To have, hold, possess." w:history="1">
              <w:r w:rsidRPr="00B06055">
                <w:rPr>
                  <w:rStyle w:val="Hyperlink"/>
                  <w:rFonts w:ascii="Palatino Linotype" w:hAnsi="Palatino Linotype"/>
                  <w:sz w:val="18"/>
                  <w:szCs w:val="18"/>
                </w:rPr>
                <w:t>(to have)</w:t>
              </w:r>
            </w:hyperlink>
            <w:r w:rsidRPr="00B06055">
              <w:rPr>
                <w:rFonts w:ascii="Palatino Linotype" w:hAnsi="Palatino Linotype"/>
                <w:sz w:val="18"/>
                <w:szCs w:val="18"/>
              </w:rPr>
              <w:t xml:space="preserve"> αὐτήν </w:t>
            </w:r>
            <w:hyperlink r:id="rId8162" w:tooltip="PPro-AF3S 846: autēn -- He, she, it, they, them, same." w:history="1">
              <w:r w:rsidRPr="00B06055">
                <w:rPr>
                  <w:rStyle w:val="Hyperlink"/>
                  <w:rFonts w:ascii="Palatino Linotype" w:hAnsi="Palatino Linotype"/>
                  <w:sz w:val="18"/>
                  <w:szCs w:val="18"/>
                </w:rPr>
                <w:t>(her)</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4 For John said unto him, It is not lawful for thee to have her.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4 And when he would have put him to death, he feared the multitude, because they counted him as a prophet.  </w:t>
            </w:r>
          </w:p>
        </w:tc>
        <w:tc>
          <w:tcPr>
            <w:tcW w:w="5748" w:type="dxa"/>
          </w:tcPr>
          <w:p w:rsidR="009D6BEE" w:rsidRPr="00B06055" w:rsidRDefault="00DD700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w:t>
            </w:r>
            <w:r w:rsidRPr="00B06055">
              <w:rPr>
                <w:rStyle w:val="reftext1"/>
                <w:sz w:val="18"/>
                <w:szCs w:val="18"/>
              </w:rPr>
              <w:t> </w:t>
            </w:r>
            <w:r w:rsidRPr="00B06055">
              <w:rPr>
                <w:rFonts w:ascii="Palatino Linotype" w:hAnsi="Palatino Linotype"/>
                <w:sz w:val="18"/>
                <w:szCs w:val="18"/>
              </w:rPr>
              <w:t>καὶ </w:t>
            </w:r>
            <w:hyperlink r:id="rId8163" w:tooltip="Conj 2532: kai -- And, even, also, namely." w:history="1">
              <w:r w:rsidRPr="00B06055">
                <w:rPr>
                  <w:rStyle w:val="Hyperlink"/>
                  <w:rFonts w:ascii="Palatino Linotype" w:hAnsi="Palatino Linotype"/>
                  <w:sz w:val="18"/>
                  <w:szCs w:val="18"/>
                </w:rPr>
                <w:t>(Although)</w:t>
              </w:r>
            </w:hyperlink>
            <w:r w:rsidRPr="00B06055">
              <w:rPr>
                <w:rFonts w:ascii="Palatino Linotype" w:hAnsi="Palatino Linotype"/>
                <w:sz w:val="18"/>
                <w:szCs w:val="18"/>
              </w:rPr>
              <w:t xml:space="preserve"> θέλων </w:t>
            </w:r>
            <w:hyperlink r:id="rId8164" w:tooltip="V-PPA-NMS 2309: thelōn -- To will, wish, desire, to be willing, intend, design." w:history="1">
              <w:r w:rsidRPr="00B06055">
                <w:rPr>
                  <w:rStyle w:val="Hyperlink"/>
                  <w:rFonts w:ascii="Palatino Linotype" w:hAnsi="Palatino Linotype"/>
                  <w:sz w:val="18"/>
                  <w:szCs w:val="18"/>
                </w:rPr>
                <w:t>(wishing)</w:t>
              </w:r>
            </w:hyperlink>
            <w:r w:rsidRPr="00B06055">
              <w:rPr>
                <w:rFonts w:ascii="Palatino Linotype" w:hAnsi="Palatino Linotype"/>
                <w:sz w:val="18"/>
                <w:szCs w:val="18"/>
              </w:rPr>
              <w:t xml:space="preserve"> αὐτὸν </w:t>
            </w:r>
            <w:hyperlink r:id="rId8165"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ἀποκτεῖναι </w:t>
            </w:r>
            <w:hyperlink r:id="rId8166" w:tooltip="V-ANA 615: apokteinai -- To put to death, kill; fig: to abolish." w:history="1">
              <w:r w:rsidRPr="00B06055">
                <w:rPr>
                  <w:rStyle w:val="Hyperlink"/>
                  <w:rFonts w:ascii="Palatino Linotype" w:hAnsi="Palatino Linotype"/>
                  <w:sz w:val="18"/>
                  <w:szCs w:val="18"/>
                </w:rPr>
                <w:t>(to kill)</w:t>
              </w:r>
            </w:hyperlink>
            <w:r w:rsidRPr="00B06055">
              <w:rPr>
                <w:rFonts w:ascii="Palatino Linotype" w:hAnsi="Palatino Linotype"/>
                <w:sz w:val="18"/>
                <w:szCs w:val="18"/>
              </w:rPr>
              <w:t>, ἐφοβήθη </w:t>
            </w:r>
            <w:hyperlink r:id="rId8167" w:tooltip="V-AIP-3S 5399: ephobēthē -- To fear, dread, reverence, to be afraid, terrified." w:history="1">
              <w:r w:rsidRPr="00B06055">
                <w:rPr>
                  <w:rStyle w:val="Hyperlink"/>
                  <w:rFonts w:ascii="Palatino Linotype" w:hAnsi="Palatino Linotype"/>
                  <w:sz w:val="18"/>
                  <w:szCs w:val="18"/>
                </w:rPr>
                <w:t>(he feared)</w:t>
              </w:r>
            </w:hyperlink>
            <w:r w:rsidRPr="00B06055">
              <w:rPr>
                <w:rFonts w:ascii="Palatino Linotype" w:hAnsi="Palatino Linotype"/>
                <w:sz w:val="18"/>
                <w:szCs w:val="18"/>
              </w:rPr>
              <w:t xml:space="preserve"> τὸν </w:t>
            </w:r>
            <w:hyperlink r:id="rId8168"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ὄχλον </w:t>
            </w:r>
            <w:hyperlink r:id="rId8169" w:tooltip="N-AMS 3793: ochlon -- A crowd, mob, the common people." w:history="1">
              <w:r w:rsidRPr="00B06055">
                <w:rPr>
                  <w:rStyle w:val="Hyperlink"/>
                  <w:rFonts w:ascii="Palatino Linotype" w:hAnsi="Palatino Linotype"/>
                  <w:sz w:val="18"/>
                  <w:szCs w:val="18"/>
                </w:rPr>
                <w:t>(multitude)</w:t>
              </w:r>
            </w:hyperlink>
            <w:r w:rsidRPr="00B06055">
              <w:rPr>
                <w:rFonts w:ascii="Palatino Linotype" w:hAnsi="Palatino Linotype"/>
                <w:sz w:val="18"/>
                <w:szCs w:val="18"/>
              </w:rPr>
              <w:t>, ὅτι </w:t>
            </w:r>
            <w:hyperlink r:id="rId8170" w:tooltip="Conj 3754: hoti -- That, since, because; may introduce direct discourse." w:history="1">
              <w:r w:rsidRPr="00B06055">
                <w:rPr>
                  <w:rStyle w:val="Hyperlink"/>
                  <w:rFonts w:ascii="Palatino Linotype" w:hAnsi="Palatino Linotype"/>
                  <w:sz w:val="18"/>
                  <w:szCs w:val="18"/>
                </w:rPr>
                <w:t>(because)</w:t>
              </w:r>
            </w:hyperlink>
            <w:r w:rsidRPr="00B06055">
              <w:rPr>
                <w:rFonts w:ascii="Palatino Linotype" w:hAnsi="Palatino Linotype"/>
                <w:sz w:val="18"/>
                <w:szCs w:val="18"/>
              </w:rPr>
              <w:t xml:space="preserve"> ὡς </w:t>
            </w:r>
            <w:hyperlink r:id="rId8171" w:tooltip="Adv 5613: hōs -- As, like as, about, as it were, according as, how, when, while, as soon as, so that." w:history="1">
              <w:r w:rsidRPr="00B06055">
                <w:rPr>
                  <w:rStyle w:val="Hyperlink"/>
                  <w:rFonts w:ascii="Palatino Linotype" w:hAnsi="Palatino Linotype"/>
                  <w:sz w:val="18"/>
                  <w:szCs w:val="18"/>
                </w:rPr>
                <w:t>(as)</w:t>
              </w:r>
            </w:hyperlink>
            <w:r w:rsidRPr="00B06055">
              <w:rPr>
                <w:rFonts w:ascii="Palatino Linotype" w:hAnsi="Palatino Linotype"/>
                <w:sz w:val="18"/>
                <w:szCs w:val="18"/>
              </w:rPr>
              <w:t xml:space="preserve"> προφήτην </w:t>
            </w:r>
            <w:hyperlink r:id="rId8172" w:tooltip="N-AMS 4396: prophētēn -- A prophet, poet; a person gifted at expositing divine truth." w:history="1">
              <w:r w:rsidRPr="00B06055">
                <w:rPr>
                  <w:rStyle w:val="Hyperlink"/>
                  <w:rFonts w:ascii="Palatino Linotype" w:hAnsi="Palatino Linotype"/>
                  <w:sz w:val="18"/>
                  <w:szCs w:val="18"/>
                </w:rPr>
                <w:t>(a prophet)</w:t>
              </w:r>
            </w:hyperlink>
            <w:r w:rsidRPr="00B06055">
              <w:rPr>
                <w:rFonts w:ascii="Palatino Linotype" w:hAnsi="Palatino Linotype"/>
                <w:sz w:val="18"/>
                <w:szCs w:val="18"/>
              </w:rPr>
              <w:t xml:space="preserve"> αὐτὸν </w:t>
            </w:r>
            <w:hyperlink r:id="rId8173"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εἶχον </w:t>
            </w:r>
            <w:hyperlink r:id="rId8174" w:tooltip="V-IIA-3P 2192: eichon -- To have, hold, possess." w:history="1">
              <w:r w:rsidRPr="00B06055">
                <w:rPr>
                  <w:rStyle w:val="Hyperlink"/>
                  <w:rFonts w:ascii="Palatino Linotype" w:hAnsi="Palatino Linotype"/>
                  <w:sz w:val="18"/>
                  <w:szCs w:val="18"/>
                </w:rPr>
                <w:t>(they were holding)</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5 And when he would have put him to death, he feared the multitude, because they counted him as a prophet.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5 But when Herod's birthday was kept, the daughter of Herodias danced before them and pleased Herod.  </w:t>
            </w:r>
          </w:p>
        </w:tc>
        <w:tc>
          <w:tcPr>
            <w:tcW w:w="5748" w:type="dxa"/>
          </w:tcPr>
          <w:p w:rsidR="009D6BEE" w:rsidRPr="00B06055" w:rsidRDefault="00DD700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6</w:t>
            </w:r>
            <w:r w:rsidRPr="00B06055">
              <w:rPr>
                <w:rStyle w:val="reftext1"/>
                <w:sz w:val="18"/>
                <w:szCs w:val="18"/>
              </w:rPr>
              <w:t> </w:t>
            </w:r>
            <w:r w:rsidRPr="00B06055">
              <w:rPr>
                <w:rFonts w:ascii="Palatino Linotype" w:hAnsi="Palatino Linotype"/>
                <w:sz w:val="18"/>
                <w:szCs w:val="18"/>
              </w:rPr>
              <w:t>Γενεσίοις </w:t>
            </w:r>
            <w:hyperlink r:id="rId8175" w:tooltip="N-DNP 1077: Genesiois -- A birthday celebration."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birthday)</w:t>
              </w:r>
            </w:hyperlink>
            <w:r w:rsidRPr="00B06055">
              <w:rPr>
                <w:rFonts w:ascii="Palatino Linotype" w:hAnsi="Palatino Linotype"/>
                <w:sz w:val="18"/>
                <w:szCs w:val="18"/>
              </w:rPr>
              <w:t xml:space="preserve"> δὲ </w:t>
            </w:r>
            <w:hyperlink r:id="rId8176"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γενομένοις </w:t>
            </w:r>
            <w:hyperlink r:id="rId8177" w:tooltip="V-APM-DNP 1096: genomenois -- To come into being, to be born, become, come about, happen." w:history="1">
              <w:r w:rsidRPr="00B06055">
                <w:rPr>
                  <w:rStyle w:val="Hyperlink"/>
                  <w:rFonts w:ascii="Palatino Linotype" w:hAnsi="Palatino Linotype"/>
                  <w:sz w:val="18"/>
                  <w:szCs w:val="18"/>
                </w:rPr>
                <w:t>(having been celebrated)</w:t>
              </w:r>
            </w:hyperlink>
            <w:r w:rsidRPr="00B06055">
              <w:rPr>
                <w:rFonts w:ascii="Palatino Linotype" w:hAnsi="Palatino Linotype"/>
                <w:sz w:val="18"/>
                <w:szCs w:val="18"/>
              </w:rPr>
              <w:t xml:space="preserve"> τοῦ </w:t>
            </w:r>
            <w:hyperlink r:id="rId8178"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Ἡρῴδου </w:t>
            </w:r>
            <w:hyperlink r:id="rId8179" w:tooltip="N-GMS 2264: Hērōdou -- Herod; four persons are called by this name: Herod the Great, Herod Antipas, Herod Agrippa, and Herod Agrippa the younger." w:history="1">
              <w:r w:rsidRPr="00B06055">
                <w:rPr>
                  <w:rStyle w:val="Hyperlink"/>
                  <w:rFonts w:ascii="Palatino Linotype" w:hAnsi="Palatino Linotype"/>
                  <w:sz w:val="18"/>
                  <w:szCs w:val="18"/>
                </w:rPr>
                <w:t>(of Herod)</w:t>
              </w:r>
            </w:hyperlink>
            <w:r w:rsidRPr="00B06055">
              <w:rPr>
                <w:rFonts w:ascii="Palatino Linotype" w:hAnsi="Palatino Linotype"/>
                <w:sz w:val="18"/>
                <w:szCs w:val="18"/>
              </w:rPr>
              <w:t>, ὠρχήσατο </w:t>
            </w:r>
            <w:hyperlink r:id="rId8180" w:tooltip="V-AIM-3S 3738: ōrchēsato -- To dance." w:history="1">
              <w:r w:rsidRPr="00B06055">
                <w:rPr>
                  <w:rStyle w:val="Hyperlink"/>
                  <w:rFonts w:ascii="Palatino Linotype" w:hAnsi="Palatino Linotype"/>
                  <w:sz w:val="18"/>
                  <w:szCs w:val="18"/>
                </w:rPr>
                <w:t>(danced)</w:t>
              </w:r>
            </w:hyperlink>
            <w:r w:rsidRPr="00B06055">
              <w:rPr>
                <w:rFonts w:ascii="Palatino Linotype" w:hAnsi="Palatino Linotype"/>
                <w:sz w:val="18"/>
                <w:szCs w:val="18"/>
              </w:rPr>
              <w:t xml:space="preserve"> ἡ </w:t>
            </w:r>
            <w:hyperlink r:id="rId8181"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θυγάτηρ </w:t>
            </w:r>
            <w:hyperlink r:id="rId8182" w:tooltip="N-NFS 2364: thygatēr -- A daughter; hence, of any female descendent, however far removed; even of one unrelated: my young lady." w:history="1">
              <w:r w:rsidRPr="00B06055">
                <w:rPr>
                  <w:rStyle w:val="Hyperlink"/>
                  <w:rFonts w:ascii="Palatino Linotype" w:hAnsi="Palatino Linotype"/>
                  <w:sz w:val="18"/>
                  <w:szCs w:val="18"/>
                </w:rPr>
                <w:t>(daughter)</w:t>
              </w:r>
            </w:hyperlink>
            <w:r w:rsidRPr="00B06055">
              <w:rPr>
                <w:rFonts w:ascii="Palatino Linotype" w:hAnsi="Palatino Linotype"/>
                <w:sz w:val="18"/>
                <w:szCs w:val="18"/>
              </w:rPr>
              <w:t xml:space="preserve"> τῆς </w:t>
            </w:r>
            <w:hyperlink r:id="rId8183" w:tooltip="Art-GFS 3588: tēs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Ἡρῳδιάδος </w:t>
            </w:r>
            <w:hyperlink r:id="rId8184" w:tooltip="N-GFS 2266: Hērōdiados -- Herodias (died after A.D. 40), daughter of Aristobulus and granddaughter of Herod I, wife, first, of her uncle Herod, second, of his half-brother, her uncle Herod Antipas." w:history="1">
              <w:r w:rsidRPr="00B06055">
                <w:rPr>
                  <w:rStyle w:val="Hyperlink"/>
                  <w:rFonts w:ascii="Palatino Linotype" w:hAnsi="Palatino Linotype"/>
                  <w:sz w:val="18"/>
                  <w:szCs w:val="18"/>
                </w:rPr>
                <w:t>(of Herodias)</w:t>
              </w:r>
            </w:hyperlink>
            <w:r w:rsidRPr="00B06055">
              <w:rPr>
                <w:rFonts w:ascii="Palatino Linotype" w:hAnsi="Palatino Linotype"/>
                <w:sz w:val="18"/>
                <w:szCs w:val="18"/>
              </w:rPr>
              <w:t xml:space="preserve"> ἐν </w:t>
            </w:r>
            <w:hyperlink r:id="rId8185"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τῷ </w:t>
            </w:r>
            <w:hyperlink r:id="rId8186" w:tooltip="Art-DNS 3588: tō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μέσῳ </w:t>
            </w:r>
            <w:hyperlink r:id="rId8187" w:tooltip="Adj-DNS 3319: mesō -- Middle, in the middle, between, in the midst of." w:history="1">
              <w:r w:rsidRPr="00B06055">
                <w:rPr>
                  <w:rStyle w:val="Hyperlink"/>
                  <w:rFonts w:ascii="Palatino Linotype" w:hAnsi="Palatino Linotype"/>
                  <w:sz w:val="18"/>
                  <w:szCs w:val="18"/>
                </w:rPr>
                <w:t>(midst)</w:t>
              </w:r>
            </w:hyperlink>
            <w:r w:rsidRPr="00B06055">
              <w:rPr>
                <w:rFonts w:ascii="Palatino Linotype" w:hAnsi="Palatino Linotype"/>
                <w:sz w:val="18"/>
                <w:szCs w:val="18"/>
              </w:rPr>
              <w:t>, καὶ </w:t>
            </w:r>
            <w:hyperlink r:id="rId818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ἤρεσεν </w:t>
            </w:r>
            <w:hyperlink r:id="rId8189" w:tooltip="V-AIA-3S 700: ēresen -- To please, with the idea of willing service rendered to others; hence almost: to serve." w:history="1">
              <w:r w:rsidRPr="00B06055">
                <w:rPr>
                  <w:rStyle w:val="Hyperlink"/>
                  <w:rFonts w:ascii="Palatino Linotype" w:hAnsi="Palatino Linotype"/>
                  <w:sz w:val="18"/>
                  <w:szCs w:val="18"/>
                </w:rPr>
                <w:t>(pleased)</w:t>
              </w:r>
            </w:hyperlink>
            <w:r w:rsidRPr="00B06055">
              <w:rPr>
                <w:rFonts w:ascii="Palatino Linotype" w:hAnsi="Palatino Linotype"/>
                <w:sz w:val="18"/>
                <w:szCs w:val="18"/>
              </w:rPr>
              <w:t xml:space="preserve"> τῷ </w:t>
            </w:r>
            <w:hyperlink r:id="rId8190" w:tooltip="Art-DMS 3588: tō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Ἡρῴδῃ </w:t>
            </w:r>
            <w:hyperlink r:id="rId8191" w:tooltip="N-DMS 2264: Hērōdē -- Herod; four persons are called by this name: Herod the Great, Herod Antipas, Herod Agrippa, and Herod Agrippa the younger." w:history="1">
              <w:r w:rsidRPr="00B06055">
                <w:rPr>
                  <w:rStyle w:val="Hyperlink"/>
                  <w:rFonts w:ascii="Palatino Linotype" w:hAnsi="Palatino Linotype"/>
                  <w:sz w:val="18"/>
                  <w:szCs w:val="18"/>
                </w:rPr>
                <w:t>(Herod)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6 But when Herod's birthday was kept, the daughter of Herodias danced before them, and pleased Herod.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6 Whereupon he promised with an oath </w:t>
            </w:r>
            <w:r w:rsidR="009D6BEE" w:rsidRPr="00B06055">
              <w:rPr>
                <w:rFonts w:ascii="Arial" w:eastAsia="Times New Roman" w:hAnsi="Arial" w:cs="Arial"/>
                <w:sz w:val="18"/>
                <w:szCs w:val="18"/>
              </w:rPr>
              <w:lastRenderedPageBreak/>
              <w:t xml:space="preserve">to give her </w:t>
            </w:r>
            <w:r w:rsidR="009D6BEE" w:rsidRPr="00B06055">
              <w:rPr>
                <w:rFonts w:ascii="Arial" w:eastAsia="Times New Roman" w:hAnsi="Arial" w:cs="Arial"/>
                <w:b/>
                <w:sz w:val="18"/>
                <w:szCs w:val="18"/>
                <w:u w:val="single"/>
              </w:rPr>
              <w:t>whatever</w:t>
            </w:r>
            <w:r w:rsidR="009D6BEE" w:rsidRPr="00B06055">
              <w:rPr>
                <w:rFonts w:ascii="Arial" w:eastAsia="Times New Roman" w:hAnsi="Arial" w:cs="Arial"/>
                <w:sz w:val="18"/>
                <w:szCs w:val="18"/>
              </w:rPr>
              <w:t xml:space="preserve"> she would ask.  </w:t>
            </w:r>
          </w:p>
        </w:tc>
        <w:tc>
          <w:tcPr>
            <w:tcW w:w="5748" w:type="dxa"/>
          </w:tcPr>
          <w:p w:rsidR="009D6BEE" w:rsidRPr="00B06055" w:rsidRDefault="00DD700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7</w:t>
            </w:r>
            <w:r w:rsidRPr="00B06055">
              <w:rPr>
                <w:rStyle w:val="reftext1"/>
                <w:sz w:val="18"/>
                <w:szCs w:val="18"/>
              </w:rPr>
              <w:t> </w:t>
            </w:r>
            <w:r w:rsidRPr="00B06055">
              <w:rPr>
                <w:rFonts w:ascii="Palatino Linotype" w:hAnsi="Palatino Linotype"/>
                <w:sz w:val="18"/>
                <w:szCs w:val="18"/>
              </w:rPr>
              <w:t>ὅθεν </w:t>
            </w:r>
            <w:hyperlink r:id="rId8192" w:tooltip="Conj 3606: hothen -- (a) whence, from which place, (b) wherefore." w:history="1">
              <w:r w:rsidRPr="00B06055">
                <w:rPr>
                  <w:rStyle w:val="Hyperlink"/>
                  <w:rFonts w:ascii="Palatino Linotype" w:hAnsi="Palatino Linotype"/>
                  <w:sz w:val="18"/>
                  <w:szCs w:val="18"/>
                </w:rPr>
                <w:t>(whereupon)</w:t>
              </w:r>
            </w:hyperlink>
            <w:r w:rsidRPr="00B06055">
              <w:rPr>
                <w:rFonts w:ascii="Palatino Linotype" w:hAnsi="Palatino Linotype"/>
                <w:sz w:val="18"/>
                <w:szCs w:val="18"/>
              </w:rPr>
              <w:t xml:space="preserve"> μεθ’ </w:t>
            </w:r>
            <w:hyperlink r:id="rId8193" w:tooltip="Prep 3326: meth’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Fonts w:ascii="Palatino Linotype" w:hAnsi="Palatino Linotype"/>
                <w:sz w:val="18"/>
                <w:szCs w:val="18"/>
              </w:rPr>
              <w:t xml:space="preserve"> ὅρκου </w:t>
            </w:r>
            <w:hyperlink r:id="rId8194" w:tooltip="N-GMS 3727: horkou -- An oath." w:history="1">
              <w:r w:rsidRPr="00B06055">
                <w:rPr>
                  <w:rStyle w:val="Hyperlink"/>
                  <w:rFonts w:ascii="Palatino Linotype" w:hAnsi="Palatino Linotype"/>
                  <w:sz w:val="18"/>
                  <w:szCs w:val="18"/>
                </w:rPr>
                <w:t>(oath)</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ὡμολόγησεν </w:t>
            </w:r>
            <w:hyperlink r:id="rId8195" w:tooltip="V-AIA-3S 3670: hōmologēsen -- (a) to promise, agree, (b) to confess, (c) to publicly declare, (d) a Hebraism, to praise, celebrate." w:history="1">
              <w:r w:rsidRPr="00B06055">
                <w:rPr>
                  <w:rStyle w:val="Hyperlink"/>
                  <w:rFonts w:ascii="Palatino Linotype" w:hAnsi="Palatino Linotype"/>
                  <w:sz w:val="18"/>
                  <w:szCs w:val="18"/>
                </w:rPr>
                <w:t>(he promised)</w:t>
              </w:r>
            </w:hyperlink>
            <w:r w:rsidRPr="00B06055">
              <w:rPr>
                <w:rFonts w:ascii="Palatino Linotype" w:hAnsi="Palatino Linotype"/>
                <w:sz w:val="18"/>
                <w:szCs w:val="18"/>
              </w:rPr>
              <w:t xml:space="preserve"> αὐτῇ </w:t>
            </w:r>
            <w:hyperlink r:id="rId8196" w:tooltip="PPro-DF3S 846: autē -- He, she, it, they, them, same." w:history="1">
              <w:r w:rsidRPr="00B06055">
                <w:rPr>
                  <w:rStyle w:val="Hyperlink"/>
                  <w:rFonts w:ascii="Palatino Linotype" w:hAnsi="Palatino Linotype"/>
                  <w:sz w:val="18"/>
                  <w:szCs w:val="18"/>
                </w:rPr>
                <w:t>(to her)</w:t>
              </w:r>
            </w:hyperlink>
            <w:r w:rsidRPr="00B06055">
              <w:rPr>
                <w:rFonts w:ascii="Palatino Linotype" w:hAnsi="Palatino Linotype"/>
                <w:sz w:val="18"/>
                <w:szCs w:val="18"/>
              </w:rPr>
              <w:t xml:space="preserve"> δοῦναι </w:t>
            </w:r>
            <w:hyperlink r:id="rId8197" w:tooltip="V-ANA 1325: dounai -- To offer, give; to put, place." w:history="1">
              <w:r w:rsidRPr="00B06055">
                <w:rPr>
                  <w:rStyle w:val="Hyperlink"/>
                  <w:rFonts w:ascii="Palatino Linotype" w:hAnsi="Palatino Linotype"/>
                  <w:sz w:val="18"/>
                  <w:szCs w:val="18"/>
                </w:rPr>
                <w:t>(to give)</w:t>
              </w:r>
            </w:hyperlink>
            <w:r w:rsidRPr="00B06055">
              <w:rPr>
                <w:rFonts w:ascii="Palatino Linotype" w:hAnsi="Palatino Linotype"/>
                <w:sz w:val="18"/>
                <w:szCs w:val="18"/>
              </w:rPr>
              <w:t xml:space="preserve"> ὃ </w:t>
            </w:r>
            <w:hyperlink r:id="rId8198" w:tooltip="RelPro-ANS 3739: ho -- Who, which, what, that." w:history="1">
              <w:r w:rsidRPr="00B06055">
                <w:rPr>
                  <w:rStyle w:val="Hyperlink"/>
                  <w:rFonts w:ascii="Palatino Linotype" w:hAnsi="Palatino Linotype"/>
                  <w:sz w:val="18"/>
                  <w:szCs w:val="18"/>
                </w:rPr>
                <w:t>(whatever)</w:t>
              </w:r>
            </w:hyperlink>
            <w:r w:rsidRPr="00B06055">
              <w:rPr>
                <w:rFonts w:ascii="Palatino Linotype" w:hAnsi="Palatino Linotype"/>
                <w:sz w:val="18"/>
                <w:szCs w:val="18"/>
              </w:rPr>
              <w:t xml:space="preserve"> ἐὰν </w:t>
            </w:r>
            <w:hyperlink r:id="rId8199" w:tooltip="Conj 1437: ean -- if." w:history="1">
              <w:r w:rsidRPr="00B06055">
                <w:rPr>
                  <w:rStyle w:val="Hyperlink"/>
                  <w:rFonts w:ascii="Palatino Linotype" w:hAnsi="Palatino Linotype"/>
                  <w:sz w:val="18"/>
                  <w:szCs w:val="18"/>
                </w:rPr>
                <w:t>(if)</w:t>
              </w:r>
            </w:hyperlink>
            <w:r w:rsidRPr="00B06055">
              <w:rPr>
                <w:rFonts w:ascii="Palatino Linotype" w:hAnsi="Palatino Linotype"/>
                <w:sz w:val="18"/>
                <w:szCs w:val="18"/>
              </w:rPr>
              <w:t xml:space="preserve"> αἰτήσηται </w:t>
            </w:r>
            <w:hyperlink r:id="rId8200" w:tooltip="V-ASM-3S 154: aitēsētai -- To ask, request, petition, demand." w:history="1">
              <w:r w:rsidRPr="00B06055">
                <w:rPr>
                  <w:rStyle w:val="Hyperlink"/>
                  <w:rFonts w:ascii="Palatino Linotype" w:hAnsi="Palatino Linotype"/>
                  <w:sz w:val="18"/>
                  <w:szCs w:val="18"/>
                </w:rPr>
                <w:t>(she should ask)</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14:</w:t>
            </w:r>
            <w:r w:rsidR="009D6BEE" w:rsidRPr="00B06055">
              <w:rPr>
                <w:rFonts w:ascii="Arial" w:eastAsia="Times New Roman" w:hAnsi="Arial" w:cs="Arial"/>
                <w:sz w:val="18"/>
                <w:szCs w:val="18"/>
              </w:rPr>
              <w:t xml:space="preserve">7 Whereupon he promised with an oath </w:t>
            </w:r>
            <w:r w:rsidR="009D6BEE" w:rsidRPr="00B06055">
              <w:rPr>
                <w:rFonts w:ascii="Arial" w:eastAsia="Times New Roman" w:hAnsi="Arial" w:cs="Arial"/>
                <w:sz w:val="18"/>
                <w:szCs w:val="18"/>
              </w:rPr>
              <w:lastRenderedPageBreak/>
              <w:t xml:space="preserve">to give her </w:t>
            </w:r>
            <w:r w:rsidR="009D6BEE" w:rsidRPr="00B06055">
              <w:rPr>
                <w:rFonts w:ascii="Arial" w:eastAsia="Times New Roman" w:hAnsi="Arial" w:cs="Arial"/>
                <w:b/>
                <w:sz w:val="18"/>
                <w:szCs w:val="18"/>
                <w:u w:val="single"/>
              </w:rPr>
              <w:t>whatsoever</w:t>
            </w:r>
            <w:r w:rsidR="009D6BEE" w:rsidRPr="00B06055">
              <w:rPr>
                <w:rFonts w:ascii="Arial" w:eastAsia="Times New Roman" w:hAnsi="Arial" w:cs="Arial"/>
                <w:sz w:val="18"/>
                <w:szCs w:val="18"/>
              </w:rPr>
              <w:t xml:space="preserve"> she would ask.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14:</w:t>
            </w:r>
            <w:r w:rsidR="009D6BEE" w:rsidRPr="00B06055">
              <w:rPr>
                <w:rFonts w:ascii="Arial" w:eastAsia="Times New Roman" w:hAnsi="Arial" w:cs="Arial"/>
                <w:sz w:val="18"/>
                <w:szCs w:val="18"/>
              </w:rPr>
              <w:t xml:space="preserve">7 And she, being before instructed of her mother, said, Give me here, John Baptist's head in a charger.  </w:t>
            </w:r>
          </w:p>
        </w:tc>
        <w:tc>
          <w:tcPr>
            <w:tcW w:w="5748" w:type="dxa"/>
          </w:tcPr>
          <w:p w:rsidR="009D6BEE" w:rsidRPr="00B06055" w:rsidRDefault="00DD700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8</w:t>
            </w:r>
            <w:r w:rsidRPr="00B06055">
              <w:rPr>
                <w:rStyle w:val="reftext1"/>
                <w:sz w:val="18"/>
                <w:szCs w:val="18"/>
              </w:rPr>
              <w:t> </w:t>
            </w:r>
            <w:r w:rsidRPr="00B06055">
              <w:rPr>
                <w:rFonts w:ascii="Palatino Linotype" w:hAnsi="Palatino Linotype"/>
                <w:sz w:val="18"/>
                <w:szCs w:val="18"/>
              </w:rPr>
              <w:t>Ἡ </w:t>
            </w:r>
            <w:hyperlink r:id="rId8201" w:tooltip="Art-NFS 3588: Hē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8202"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προβιβασθεῖσα </w:t>
            </w:r>
            <w:hyperlink r:id="rId8203" w:tooltip="V-APP-NFS 4264: probibastheisa -- To lead forward, lead on; to induce, incite, urge." w:history="1">
              <w:r w:rsidRPr="00B06055">
                <w:rPr>
                  <w:rStyle w:val="Hyperlink"/>
                  <w:rFonts w:ascii="Palatino Linotype" w:hAnsi="Palatino Linotype"/>
                  <w:sz w:val="18"/>
                  <w:szCs w:val="18"/>
                </w:rPr>
                <w:t>(having been urged on)</w:t>
              </w:r>
            </w:hyperlink>
            <w:r w:rsidRPr="00B06055">
              <w:rPr>
                <w:rFonts w:ascii="Palatino Linotype" w:hAnsi="Palatino Linotype"/>
                <w:sz w:val="18"/>
                <w:szCs w:val="18"/>
              </w:rPr>
              <w:t xml:space="preserve"> ὑπὸ </w:t>
            </w:r>
            <w:hyperlink r:id="rId8204" w:tooltip="Prep 5259: hypo -- By, under, about." w:history="1">
              <w:r w:rsidRPr="00B06055">
                <w:rPr>
                  <w:rStyle w:val="Hyperlink"/>
                  <w:rFonts w:ascii="Palatino Linotype" w:hAnsi="Palatino Linotype"/>
                  <w:sz w:val="18"/>
                  <w:szCs w:val="18"/>
                </w:rPr>
                <w:t>(by)</w:t>
              </w:r>
            </w:hyperlink>
            <w:r w:rsidRPr="00B06055">
              <w:rPr>
                <w:rFonts w:ascii="Palatino Linotype" w:hAnsi="Palatino Linotype"/>
                <w:sz w:val="18"/>
                <w:szCs w:val="18"/>
              </w:rPr>
              <w:t xml:space="preserve"> τῆς </w:t>
            </w:r>
            <w:hyperlink r:id="rId8205" w:tooltip="Art-GFS 3588: tē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μητρὸς </w:t>
            </w:r>
            <w:hyperlink r:id="rId8206" w:tooltip="N-GFS 3384: mētros -- A mother." w:history="1">
              <w:r w:rsidRPr="00B06055">
                <w:rPr>
                  <w:rStyle w:val="Hyperlink"/>
                  <w:rFonts w:ascii="Palatino Linotype" w:hAnsi="Palatino Linotype"/>
                  <w:sz w:val="18"/>
                  <w:szCs w:val="18"/>
                </w:rPr>
                <w:t>(mother)</w:t>
              </w:r>
            </w:hyperlink>
            <w:r w:rsidRPr="00B06055">
              <w:rPr>
                <w:rFonts w:ascii="Palatino Linotype" w:hAnsi="Palatino Linotype"/>
                <w:sz w:val="18"/>
                <w:szCs w:val="18"/>
              </w:rPr>
              <w:t xml:space="preserve"> αὐτῆς </w:t>
            </w:r>
            <w:hyperlink r:id="rId8207" w:tooltip="PPro-GF3S 846: autēs -- He, she, it, they, them, same." w:history="1">
              <w:r w:rsidRPr="00B06055">
                <w:rPr>
                  <w:rStyle w:val="Hyperlink"/>
                  <w:rFonts w:ascii="Palatino Linotype" w:hAnsi="Palatino Linotype"/>
                  <w:sz w:val="18"/>
                  <w:szCs w:val="18"/>
                </w:rPr>
                <w:t>(of her)</w:t>
              </w:r>
            </w:hyperlink>
            <w:r w:rsidRPr="00B06055">
              <w:rPr>
                <w:rFonts w:ascii="Palatino Linotype" w:hAnsi="Palatino Linotype"/>
                <w:sz w:val="18"/>
                <w:szCs w:val="18"/>
              </w:rPr>
              <w:t>, “Δός </w:t>
            </w:r>
            <w:hyperlink r:id="rId8208" w:tooltip="V-AMA-2S 1325: Dos -- To offer, give; to put, place." w:history="1">
              <w:r w:rsidRPr="00B06055">
                <w:rPr>
                  <w:rStyle w:val="Hyperlink"/>
                  <w:rFonts w:ascii="Palatino Linotype" w:hAnsi="Palatino Linotype"/>
                  <w:sz w:val="18"/>
                  <w:szCs w:val="18"/>
                </w:rPr>
                <w:t>(Give)</w:t>
              </w:r>
            </w:hyperlink>
            <w:r w:rsidRPr="00B06055">
              <w:rPr>
                <w:rFonts w:ascii="Palatino Linotype" w:hAnsi="Palatino Linotype"/>
                <w:sz w:val="18"/>
                <w:szCs w:val="18"/>
              </w:rPr>
              <w:t xml:space="preserve"> μοι </w:t>
            </w:r>
            <w:hyperlink r:id="rId8209" w:tooltip="PPro-D1S 1473: moi -- I, the first-person pronoun." w:history="1">
              <w:r w:rsidRPr="00B06055">
                <w:rPr>
                  <w:rStyle w:val="Hyperlink"/>
                  <w:rFonts w:ascii="Palatino Linotype" w:hAnsi="Palatino Linotype"/>
                  <w:sz w:val="18"/>
                  <w:szCs w:val="18"/>
                </w:rPr>
                <w:t>(me)</w:t>
              </w:r>
            </w:hyperlink>
            <w:r w:rsidRPr="00B06055">
              <w:rPr>
                <w:rFonts w:ascii="Palatino Linotype" w:hAnsi="Palatino Linotype"/>
                <w:sz w:val="18"/>
                <w:szCs w:val="18"/>
              </w:rPr>
              <w:t>,” φησίν </w:t>
            </w:r>
            <w:hyperlink r:id="rId8210" w:tooltip="V-PIA-3S 5346: phēsin -- To say, declare." w:history="1">
              <w:r w:rsidRPr="00B06055">
                <w:rPr>
                  <w:rStyle w:val="Hyperlink"/>
                  <w:rFonts w:ascii="Palatino Linotype" w:hAnsi="Palatino Linotype"/>
                  <w:sz w:val="18"/>
                  <w:szCs w:val="18"/>
                </w:rPr>
                <w:t>(she says)</w:t>
              </w:r>
            </w:hyperlink>
            <w:r w:rsidRPr="00B06055">
              <w:rPr>
                <w:rFonts w:ascii="Palatino Linotype" w:hAnsi="Palatino Linotype"/>
                <w:sz w:val="18"/>
                <w:szCs w:val="18"/>
              </w:rPr>
              <w:t>, “Ὧδε </w:t>
            </w:r>
            <w:hyperlink r:id="rId8211" w:tooltip="Adv 5602: Hōde -- Here, the things here, what is here, what is going on here, the state of affairs here." w:history="1">
              <w:r w:rsidRPr="00B06055">
                <w:rPr>
                  <w:rStyle w:val="Hyperlink"/>
                  <w:rFonts w:ascii="Palatino Linotype" w:hAnsi="Palatino Linotype"/>
                  <w:sz w:val="18"/>
                  <w:szCs w:val="18"/>
                </w:rPr>
                <w:t>(here)</w:t>
              </w:r>
            </w:hyperlink>
            <w:r w:rsidRPr="00B06055">
              <w:rPr>
                <w:rFonts w:ascii="Palatino Linotype" w:hAnsi="Palatino Linotype"/>
                <w:sz w:val="18"/>
                <w:szCs w:val="18"/>
              </w:rPr>
              <w:t xml:space="preserve"> ἐπὶ </w:t>
            </w:r>
            <w:hyperlink r:id="rId8212" w:tooltip="Prep 1909: epi -- On, to, against, on the basis of, at." w:history="1">
              <w:r w:rsidRPr="00B06055">
                <w:rPr>
                  <w:rStyle w:val="Hyperlink"/>
                  <w:rFonts w:ascii="Palatino Linotype" w:hAnsi="Palatino Linotype"/>
                  <w:sz w:val="18"/>
                  <w:szCs w:val="18"/>
                </w:rPr>
                <w:t>(upon)</w:t>
              </w:r>
            </w:hyperlink>
            <w:r w:rsidRPr="00B06055">
              <w:rPr>
                <w:rFonts w:ascii="Palatino Linotype" w:hAnsi="Palatino Linotype"/>
                <w:sz w:val="18"/>
                <w:szCs w:val="18"/>
              </w:rPr>
              <w:t xml:space="preserve"> πίνακι </w:t>
            </w:r>
            <w:hyperlink r:id="rId8213" w:tooltip="N-DMS 4094: pinaki -- A plate, platter, disc, dish." w:history="1">
              <w:r w:rsidRPr="00B06055">
                <w:rPr>
                  <w:rStyle w:val="Hyperlink"/>
                  <w:rFonts w:ascii="Palatino Linotype" w:hAnsi="Palatino Linotype"/>
                  <w:sz w:val="18"/>
                  <w:szCs w:val="18"/>
                </w:rPr>
                <w:t>(a platter)</w:t>
              </w:r>
            </w:hyperlink>
            <w:r w:rsidRPr="00B06055">
              <w:rPr>
                <w:rFonts w:ascii="Palatino Linotype" w:hAnsi="Palatino Linotype"/>
                <w:sz w:val="18"/>
                <w:szCs w:val="18"/>
              </w:rPr>
              <w:t xml:space="preserve"> τὴν </w:t>
            </w:r>
            <w:hyperlink r:id="rId8214"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κεφαλὴν </w:t>
            </w:r>
            <w:hyperlink r:id="rId8215" w:tooltip="N-AFS 2776: kephalēn -- (a) the head, (b) a corner stone, uniting two walls; head, ruler, lord." w:history="1">
              <w:r w:rsidRPr="00B06055">
                <w:rPr>
                  <w:rStyle w:val="Hyperlink"/>
                  <w:rFonts w:ascii="Palatino Linotype" w:hAnsi="Palatino Linotype"/>
                  <w:sz w:val="18"/>
                  <w:szCs w:val="18"/>
                </w:rPr>
                <w:t>(head)</w:t>
              </w:r>
            </w:hyperlink>
            <w:r w:rsidRPr="00B06055">
              <w:rPr>
                <w:rFonts w:ascii="Palatino Linotype" w:hAnsi="Palatino Linotype"/>
                <w:sz w:val="18"/>
                <w:szCs w:val="18"/>
              </w:rPr>
              <w:t xml:space="preserve"> Ἰωάννου </w:t>
            </w:r>
            <w:hyperlink r:id="rId8216" w:tooltip="N-GMS 2491: Iōannou -- John: the Baptist, the apostle, a member of the Sanhedrin, or John Mark." w:history="1">
              <w:r w:rsidRPr="00B06055">
                <w:rPr>
                  <w:rStyle w:val="Hyperlink"/>
                  <w:rFonts w:ascii="Palatino Linotype" w:hAnsi="Palatino Linotype"/>
                  <w:sz w:val="18"/>
                  <w:szCs w:val="18"/>
                </w:rPr>
                <w:t>(of John)</w:t>
              </w:r>
            </w:hyperlink>
            <w:r w:rsidRPr="00B06055">
              <w:rPr>
                <w:rFonts w:ascii="Palatino Linotype" w:hAnsi="Palatino Linotype"/>
                <w:sz w:val="18"/>
                <w:szCs w:val="18"/>
              </w:rPr>
              <w:t xml:space="preserve"> τοῦ </w:t>
            </w:r>
            <w:hyperlink r:id="rId8217"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Βαπτιστοῦ </w:t>
            </w:r>
            <w:hyperlink r:id="rId8218" w:tooltip="N-GMS 910: Baptistou -- The baptizer, the Baptist, epithet used only of John, the son of Zechariah and Elizabeth, forerunner of Jesus." w:history="1">
              <w:r w:rsidRPr="00B06055">
                <w:rPr>
                  <w:rStyle w:val="Hyperlink"/>
                  <w:rFonts w:ascii="Palatino Linotype" w:hAnsi="Palatino Linotype"/>
                  <w:sz w:val="18"/>
                  <w:szCs w:val="18"/>
                </w:rPr>
                <w:t>(Baptist)</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8 And she, being before instructed of her mother, said, Give me here John Baptist's head in a charger.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8 And the king was sorry; nevertheless for the oath's sake, and them which sat with him at meat, he commanded it to be given.  </w:t>
            </w:r>
          </w:p>
        </w:tc>
        <w:tc>
          <w:tcPr>
            <w:tcW w:w="5748" w:type="dxa"/>
          </w:tcPr>
          <w:p w:rsidR="009D6BEE" w:rsidRPr="00B06055" w:rsidRDefault="00DD700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9</w:t>
            </w:r>
            <w:r w:rsidRPr="00B06055">
              <w:rPr>
                <w:rStyle w:val="reftext1"/>
                <w:sz w:val="18"/>
                <w:szCs w:val="18"/>
              </w:rPr>
              <w:t> </w:t>
            </w:r>
            <w:r w:rsidRPr="00B06055">
              <w:rPr>
                <w:rFonts w:ascii="Palatino Linotype" w:hAnsi="Palatino Linotype"/>
                <w:sz w:val="18"/>
                <w:szCs w:val="18"/>
              </w:rPr>
              <w:t>Καὶ </w:t>
            </w:r>
            <w:hyperlink r:id="rId821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λυπηθεὶς </w:t>
            </w:r>
            <w:hyperlink r:id="rId8220" w:tooltip="V-APP-NMS 3076: lypētheis -- To pain, grieve, vex." w:history="1">
              <w:r w:rsidRPr="00B06055">
                <w:rPr>
                  <w:rStyle w:val="Hyperlink"/>
                  <w:rFonts w:ascii="Palatino Linotype" w:hAnsi="Palatino Linotype"/>
                  <w:sz w:val="18"/>
                  <w:szCs w:val="18"/>
                </w:rPr>
                <w:t>(having been grieved)</w:t>
              </w:r>
            </w:hyperlink>
            <w:r w:rsidRPr="00B06055">
              <w:rPr>
                <w:rFonts w:ascii="Palatino Linotype" w:hAnsi="Palatino Linotype"/>
                <w:sz w:val="18"/>
                <w:szCs w:val="18"/>
              </w:rPr>
              <w:t xml:space="preserve"> ὁ </w:t>
            </w:r>
            <w:hyperlink r:id="rId8221"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βασιλεὺς </w:t>
            </w:r>
            <w:hyperlink r:id="rId8222" w:tooltip="N-NMS 935: basileus -- A king, ruler, but in some passages clearly to be translated: emperor." w:history="1">
              <w:r w:rsidRPr="00B06055">
                <w:rPr>
                  <w:rStyle w:val="Hyperlink"/>
                  <w:rFonts w:ascii="Palatino Linotype" w:hAnsi="Palatino Linotype"/>
                  <w:sz w:val="18"/>
                  <w:szCs w:val="18"/>
                </w:rPr>
                <w:t>(king)</w:t>
              </w:r>
            </w:hyperlink>
            <w:r w:rsidRPr="00B06055">
              <w:rPr>
                <w:rFonts w:ascii="Palatino Linotype" w:hAnsi="Palatino Linotype"/>
                <w:sz w:val="18"/>
                <w:szCs w:val="18"/>
              </w:rPr>
              <w:t>, διὰ </w:t>
            </w:r>
            <w:hyperlink r:id="rId8223"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(on account of)</w:t>
              </w:r>
            </w:hyperlink>
            <w:r w:rsidRPr="00B06055">
              <w:rPr>
                <w:rFonts w:ascii="Palatino Linotype" w:hAnsi="Palatino Linotype"/>
                <w:sz w:val="18"/>
                <w:szCs w:val="18"/>
              </w:rPr>
              <w:t xml:space="preserve"> τοὺς </w:t>
            </w:r>
            <w:hyperlink r:id="rId8224"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ὅρκους </w:t>
            </w:r>
            <w:hyperlink r:id="rId8225" w:tooltip="N-AMP 3727: horkous -- An oath." w:history="1">
              <w:r w:rsidRPr="00B06055">
                <w:rPr>
                  <w:rStyle w:val="Hyperlink"/>
                  <w:rFonts w:ascii="Palatino Linotype" w:hAnsi="Palatino Linotype"/>
                  <w:sz w:val="18"/>
                  <w:szCs w:val="18"/>
                </w:rPr>
                <w:t>(oaths)</w:t>
              </w:r>
            </w:hyperlink>
            <w:r w:rsidRPr="00B06055">
              <w:rPr>
                <w:rFonts w:ascii="Palatino Linotype" w:hAnsi="Palatino Linotype"/>
                <w:sz w:val="18"/>
                <w:szCs w:val="18"/>
              </w:rPr>
              <w:t xml:space="preserve"> καὶ </w:t>
            </w:r>
            <w:hyperlink r:id="rId822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τοὺς </w:t>
            </w:r>
            <w:hyperlink r:id="rId8227" w:tooltip="Art-AMP 3588: tous -- The, the definite article." w:history="1">
              <w:r w:rsidRPr="00B06055">
                <w:rPr>
                  <w:rStyle w:val="Hyperlink"/>
                  <w:rFonts w:ascii="Palatino Linotype" w:hAnsi="Palatino Linotype"/>
                  <w:sz w:val="18"/>
                  <w:szCs w:val="18"/>
                </w:rPr>
                <w:t>(those)</w:t>
              </w:r>
            </w:hyperlink>
            <w:r w:rsidRPr="00B06055">
              <w:rPr>
                <w:rFonts w:ascii="Palatino Linotype" w:hAnsi="Palatino Linotype"/>
                <w:sz w:val="18"/>
                <w:szCs w:val="18"/>
              </w:rPr>
              <w:t xml:space="preserve"> συνανακειμένους </w:t>
            </w:r>
            <w:hyperlink r:id="rId8228" w:tooltip="V-PPM/P-AMP 4873: synanakeimenous -- To recline at table with." w:history="1">
              <w:r w:rsidRPr="00B06055">
                <w:rPr>
                  <w:rStyle w:val="Hyperlink"/>
                  <w:rFonts w:ascii="Palatino Linotype" w:hAnsi="Palatino Linotype"/>
                  <w:sz w:val="18"/>
                  <w:szCs w:val="18"/>
                </w:rPr>
                <w:t>(reclining with </w:t>
              </w:r>
              <w:r w:rsidRPr="00B06055">
                <w:rPr>
                  <w:rStyle w:val="Hyperlink"/>
                  <w:rFonts w:ascii="Palatino Linotype" w:hAnsi="Palatino Linotype"/>
                  <w:i/>
                  <w:iCs/>
                  <w:sz w:val="18"/>
                  <w:szCs w:val="18"/>
                </w:rPr>
                <w:t>him</w:t>
              </w:r>
              <w:r w:rsidRPr="00B06055">
                <w:rPr>
                  <w:rStyle w:val="Hyperlink"/>
                  <w:rFonts w:ascii="Palatino Linotype" w:hAnsi="Palatino Linotype"/>
                  <w:sz w:val="18"/>
                  <w:szCs w:val="18"/>
                </w:rPr>
                <w:t>)</w:t>
              </w:r>
            </w:hyperlink>
            <w:r w:rsidRPr="00B06055">
              <w:rPr>
                <w:rFonts w:ascii="Palatino Linotype" w:hAnsi="Palatino Linotype"/>
                <w:sz w:val="18"/>
                <w:szCs w:val="18"/>
              </w:rPr>
              <w:t>, ἐκέλευσεν </w:t>
            </w:r>
            <w:hyperlink r:id="rId8229" w:tooltip="V-AIA-3S 2753: ekeleusen -- To command, order, direct, bid." w:history="1">
              <w:r w:rsidRPr="00B06055">
                <w:rPr>
                  <w:rStyle w:val="Hyperlink"/>
                  <w:rFonts w:ascii="Palatino Linotype" w:hAnsi="Palatino Linotype"/>
                  <w:sz w:val="18"/>
                  <w:szCs w:val="18"/>
                </w:rPr>
                <w:t>(he commanded </w:t>
              </w:r>
              <w:r w:rsidRPr="00B06055">
                <w:rPr>
                  <w:rStyle w:val="Hyperlink"/>
                  <w:rFonts w:ascii="Palatino Linotype" w:hAnsi="Palatino Linotype"/>
                  <w:i/>
                  <w:iCs/>
                  <w:sz w:val="18"/>
                  <w:szCs w:val="18"/>
                </w:rPr>
                <w:t>it</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δοθῆναι </w:t>
            </w:r>
            <w:hyperlink r:id="rId8230" w:tooltip="V-ANP 1325: dothēnai -- To offer, give; to put, place." w:history="1">
              <w:r w:rsidRPr="00B06055">
                <w:rPr>
                  <w:rStyle w:val="Hyperlink"/>
                  <w:rFonts w:ascii="Palatino Linotype" w:hAnsi="Palatino Linotype"/>
                  <w:sz w:val="18"/>
                  <w:szCs w:val="18"/>
                </w:rPr>
                <w:t>(to be given)</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9 And the king was sorry: nevertheless for the oath's sake, and them which sat with him at meat, he commanded it to be given </w:t>
            </w:r>
            <w:r w:rsidR="009D6BEE" w:rsidRPr="00B06055">
              <w:rPr>
                <w:rFonts w:ascii="Arial" w:eastAsia="Times New Roman" w:hAnsi="Arial" w:cs="Arial"/>
                <w:b/>
                <w:sz w:val="18"/>
                <w:szCs w:val="18"/>
                <w:u w:val="single"/>
              </w:rPr>
              <w:t>her</w:t>
            </w:r>
            <w:r w:rsidR="009D6BEE" w:rsidRPr="00B06055">
              <w:rPr>
                <w:rFonts w:ascii="Arial" w:eastAsia="Times New Roman" w:hAnsi="Arial" w:cs="Arial"/>
                <w:sz w:val="18"/>
                <w:szCs w:val="18"/>
              </w:rPr>
              <w:t xml:space="preserv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9 And he sent and beheaded John in the prison. </w:t>
            </w:r>
          </w:p>
        </w:tc>
        <w:tc>
          <w:tcPr>
            <w:tcW w:w="5748" w:type="dxa"/>
          </w:tcPr>
          <w:p w:rsidR="009D6BEE" w:rsidRPr="00B06055" w:rsidRDefault="00DD700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10</w:t>
            </w:r>
            <w:r w:rsidRPr="00B06055">
              <w:rPr>
                <w:rStyle w:val="reftext1"/>
                <w:sz w:val="18"/>
                <w:szCs w:val="18"/>
              </w:rPr>
              <w:t> </w:t>
            </w:r>
            <w:r w:rsidRPr="00B06055">
              <w:rPr>
                <w:rFonts w:ascii="Palatino Linotype" w:hAnsi="Palatino Linotype"/>
                <w:sz w:val="18"/>
                <w:szCs w:val="18"/>
              </w:rPr>
              <w:t>καὶ </w:t>
            </w:r>
            <w:hyperlink r:id="rId823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πέμψας </w:t>
            </w:r>
            <w:hyperlink r:id="rId8232" w:tooltip="V-APA-NMS 3992: pempsas -- To send, transmit, permit to go, put forth." w:history="1">
              <w:r w:rsidRPr="00B06055">
                <w:rPr>
                  <w:rStyle w:val="Hyperlink"/>
                  <w:rFonts w:ascii="Palatino Linotype" w:hAnsi="Palatino Linotype"/>
                  <w:sz w:val="18"/>
                  <w:szCs w:val="18"/>
                </w:rPr>
                <w:t>(he having sent)</w:t>
              </w:r>
            </w:hyperlink>
            <w:r w:rsidRPr="00B06055">
              <w:rPr>
                <w:rFonts w:ascii="Palatino Linotype" w:hAnsi="Palatino Linotype"/>
                <w:sz w:val="18"/>
                <w:szCs w:val="18"/>
              </w:rPr>
              <w:t>, ἀπεκεφάλισεν </w:t>
            </w:r>
            <w:hyperlink r:id="rId8233" w:tooltip="V-AIA-3S 607: apekephalisen -- To behead." w:history="1">
              <w:r w:rsidRPr="00B06055">
                <w:rPr>
                  <w:rStyle w:val="Hyperlink"/>
                  <w:rFonts w:ascii="Palatino Linotype" w:hAnsi="Palatino Linotype"/>
                  <w:sz w:val="18"/>
                  <w:szCs w:val="18"/>
                </w:rPr>
                <w:t>(beheaded)</w:t>
              </w:r>
            </w:hyperlink>
            <w:r w:rsidRPr="00B06055">
              <w:rPr>
                <w:rFonts w:ascii="Palatino Linotype" w:hAnsi="Palatino Linotype"/>
                <w:sz w:val="18"/>
                <w:szCs w:val="18"/>
              </w:rPr>
              <w:t xml:space="preserve"> ‹τὸν› </w:t>
            </w:r>
            <w:hyperlink r:id="rId8234" w:tooltip="Art-AMS 3588: to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Ἰωάννην </w:t>
            </w:r>
            <w:hyperlink r:id="rId8235" w:tooltip="N-AMS 2491: Iōannēn -- John: the Baptist, the apostle, a member of the Sanhedrin, or John Mark." w:history="1">
              <w:r w:rsidRPr="00B06055">
                <w:rPr>
                  <w:rStyle w:val="Hyperlink"/>
                  <w:rFonts w:ascii="Palatino Linotype" w:hAnsi="Palatino Linotype"/>
                  <w:sz w:val="18"/>
                  <w:szCs w:val="18"/>
                </w:rPr>
                <w:t>(John)</w:t>
              </w:r>
            </w:hyperlink>
            <w:r w:rsidRPr="00B06055">
              <w:rPr>
                <w:rFonts w:ascii="Palatino Linotype" w:hAnsi="Palatino Linotype"/>
                <w:sz w:val="18"/>
                <w:szCs w:val="18"/>
              </w:rPr>
              <w:t xml:space="preserve"> ἐν </w:t>
            </w:r>
            <w:hyperlink r:id="rId8236"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τῇ </w:t>
            </w:r>
            <w:hyperlink r:id="rId8237" w:tooltip="Art-DFS 3588: t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φυλακῇ </w:t>
            </w:r>
            <w:hyperlink r:id="rId8238" w:tooltip="N-DFS 5438: phylakē -- A watching, keeping guard; a guard, prison; imprisonment." w:history="1">
              <w:r w:rsidRPr="00B06055">
                <w:rPr>
                  <w:rStyle w:val="Hyperlink"/>
                  <w:rFonts w:ascii="Palatino Linotype" w:hAnsi="Palatino Linotype"/>
                  <w:sz w:val="18"/>
                  <w:szCs w:val="18"/>
                </w:rPr>
                <w:t>(prison)</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10 And he sent, and beheaded John in the prison.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10 And his head was brought in a charger, and given to the damsel; and she brought it to her mother.  </w:t>
            </w:r>
          </w:p>
        </w:tc>
        <w:tc>
          <w:tcPr>
            <w:tcW w:w="5748" w:type="dxa"/>
          </w:tcPr>
          <w:p w:rsidR="009D6BEE" w:rsidRPr="00B06055" w:rsidRDefault="00DD700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11</w:t>
            </w:r>
            <w:r w:rsidRPr="00B06055">
              <w:rPr>
                <w:rStyle w:val="reftext1"/>
                <w:sz w:val="18"/>
                <w:szCs w:val="18"/>
              </w:rPr>
              <w:t> </w:t>
            </w:r>
            <w:r w:rsidRPr="00B06055">
              <w:rPr>
                <w:rFonts w:ascii="Palatino Linotype" w:hAnsi="Palatino Linotype"/>
                <w:sz w:val="18"/>
                <w:szCs w:val="18"/>
              </w:rPr>
              <w:t>Καὶ </w:t>
            </w:r>
            <w:hyperlink r:id="rId823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ἠνέχθη </w:t>
            </w:r>
            <w:hyperlink r:id="rId8240" w:tooltip="V-AIP-3S 5342: ēnechthē -- To carry, bear, bring; to conduct, lead; perhaps: to make publicly known." w:history="1">
              <w:r w:rsidRPr="00B06055">
                <w:rPr>
                  <w:rStyle w:val="Hyperlink"/>
                  <w:rFonts w:ascii="Palatino Linotype" w:hAnsi="Palatino Linotype"/>
                  <w:sz w:val="18"/>
                  <w:szCs w:val="18"/>
                </w:rPr>
                <w:t>(was brought)</w:t>
              </w:r>
            </w:hyperlink>
            <w:r w:rsidRPr="00B06055">
              <w:rPr>
                <w:rFonts w:ascii="Palatino Linotype" w:hAnsi="Palatino Linotype"/>
                <w:sz w:val="18"/>
                <w:szCs w:val="18"/>
              </w:rPr>
              <w:t xml:space="preserve"> ἡ </w:t>
            </w:r>
            <w:hyperlink r:id="rId8241"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κεφαλὴ </w:t>
            </w:r>
            <w:hyperlink r:id="rId8242" w:tooltip="N-NFS 2776: kephalē -- (a) the head, (b) a corner stone, uniting two walls; head, ruler, lord." w:history="1">
              <w:r w:rsidRPr="00B06055">
                <w:rPr>
                  <w:rStyle w:val="Hyperlink"/>
                  <w:rFonts w:ascii="Palatino Linotype" w:hAnsi="Palatino Linotype"/>
                  <w:sz w:val="18"/>
                  <w:szCs w:val="18"/>
                </w:rPr>
                <w:t>(head)</w:t>
              </w:r>
            </w:hyperlink>
            <w:r w:rsidRPr="00B06055">
              <w:rPr>
                <w:rFonts w:ascii="Palatino Linotype" w:hAnsi="Palatino Linotype"/>
                <w:sz w:val="18"/>
                <w:szCs w:val="18"/>
              </w:rPr>
              <w:t xml:space="preserve"> αὐτοῦ </w:t>
            </w:r>
            <w:hyperlink r:id="rId8243"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ἐπὶ </w:t>
            </w:r>
            <w:hyperlink r:id="rId8244" w:tooltip="Prep 1909: epi -- On, to, against, on the basis of, at." w:history="1">
              <w:r w:rsidRPr="00B06055">
                <w:rPr>
                  <w:rStyle w:val="Hyperlink"/>
                  <w:rFonts w:ascii="Palatino Linotype" w:hAnsi="Palatino Linotype"/>
                  <w:sz w:val="18"/>
                  <w:szCs w:val="18"/>
                </w:rPr>
                <w:t>(on)</w:t>
              </w:r>
            </w:hyperlink>
            <w:r w:rsidRPr="00B06055">
              <w:rPr>
                <w:rFonts w:ascii="Palatino Linotype" w:hAnsi="Palatino Linotype"/>
                <w:sz w:val="18"/>
                <w:szCs w:val="18"/>
              </w:rPr>
              <w:t xml:space="preserve"> πίνακι </w:t>
            </w:r>
            <w:hyperlink r:id="rId8245" w:tooltip="N-DMS 4094: pinaki -- A plate, platter, disc, dish." w:history="1">
              <w:r w:rsidRPr="00B06055">
                <w:rPr>
                  <w:rStyle w:val="Hyperlink"/>
                  <w:rFonts w:ascii="Palatino Linotype" w:hAnsi="Palatino Linotype"/>
                  <w:sz w:val="18"/>
                  <w:szCs w:val="18"/>
                </w:rPr>
                <w:t>(a platter)</w:t>
              </w:r>
            </w:hyperlink>
            <w:r w:rsidRPr="00B06055">
              <w:rPr>
                <w:rFonts w:ascii="Palatino Linotype" w:hAnsi="Palatino Linotype"/>
                <w:sz w:val="18"/>
                <w:szCs w:val="18"/>
              </w:rPr>
              <w:t>, καὶ </w:t>
            </w:r>
            <w:hyperlink r:id="rId824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ἐδόθη </w:t>
            </w:r>
            <w:hyperlink r:id="rId8247" w:tooltip="V-AIP-3S 1325: edothē -- To offer, give; to put, place." w:history="1">
              <w:r w:rsidRPr="00B06055">
                <w:rPr>
                  <w:rStyle w:val="Hyperlink"/>
                  <w:rFonts w:ascii="Palatino Linotype" w:hAnsi="Palatino Linotype"/>
                  <w:sz w:val="18"/>
                  <w:szCs w:val="18"/>
                </w:rPr>
                <w:t>(was given)</w:t>
              </w:r>
            </w:hyperlink>
            <w:r w:rsidRPr="00B06055">
              <w:rPr>
                <w:rFonts w:ascii="Palatino Linotype" w:hAnsi="Palatino Linotype"/>
                <w:sz w:val="18"/>
                <w:szCs w:val="18"/>
              </w:rPr>
              <w:t xml:space="preserve"> τῷ </w:t>
            </w:r>
            <w:hyperlink r:id="rId8248" w:tooltip="Art-DNS 3588: tō -- The, the definite article." w:history="1">
              <w:r w:rsidRPr="00B06055">
                <w:rPr>
                  <w:rStyle w:val="Hyperlink"/>
                  <w:rFonts w:ascii="Palatino Linotype" w:hAnsi="Palatino Linotype"/>
                  <w:sz w:val="18"/>
                  <w:szCs w:val="18"/>
                </w:rPr>
                <w:t>(to the)</w:t>
              </w:r>
            </w:hyperlink>
            <w:r w:rsidRPr="00B06055">
              <w:rPr>
                <w:rFonts w:ascii="Palatino Linotype" w:hAnsi="Palatino Linotype"/>
                <w:sz w:val="18"/>
                <w:szCs w:val="18"/>
              </w:rPr>
              <w:t xml:space="preserve"> κορασίῳ </w:t>
            </w:r>
            <w:hyperlink r:id="rId8249" w:tooltip="N-DNS 2877: korasiō -- A little girl, a young girl; a girl, maiden." w:history="1">
              <w:r w:rsidRPr="00B06055">
                <w:rPr>
                  <w:rStyle w:val="Hyperlink"/>
                  <w:rFonts w:ascii="Palatino Linotype" w:hAnsi="Palatino Linotype"/>
                  <w:sz w:val="18"/>
                  <w:szCs w:val="18"/>
                </w:rPr>
                <w:t>(girl)</w:t>
              </w:r>
            </w:hyperlink>
            <w:r w:rsidRPr="00B06055">
              <w:rPr>
                <w:rFonts w:ascii="Palatino Linotype" w:hAnsi="Palatino Linotype"/>
                <w:sz w:val="18"/>
                <w:szCs w:val="18"/>
              </w:rPr>
              <w:t>, καὶ </w:t>
            </w:r>
            <w:hyperlink r:id="rId825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ἤνεγκεν </w:t>
            </w:r>
            <w:hyperlink r:id="rId8251" w:tooltip="V-AIA-3S 5342: ēnenken -- To carry, bear, bring; to conduct, lead; perhaps: to make publicly known." w:history="1">
              <w:r w:rsidRPr="00B06055">
                <w:rPr>
                  <w:rStyle w:val="Hyperlink"/>
                  <w:rFonts w:ascii="Palatino Linotype" w:hAnsi="Palatino Linotype"/>
                  <w:sz w:val="18"/>
                  <w:szCs w:val="18"/>
                </w:rPr>
                <w:t>(she brought </w:t>
              </w:r>
              <w:r w:rsidRPr="00B06055">
                <w:rPr>
                  <w:rStyle w:val="Hyperlink"/>
                  <w:rFonts w:ascii="Palatino Linotype" w:hAnsi="Palatino Linotype"/>
                  <w:i/>
                  <w:iCs/>
                  <w:sz w:val="18"/>
                  <w:szCs w:val="18"/>
                </w:rPr>
                <w:t>it</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τῇ </w:t>
            </w:r>
            <w:hyperlink r:id="rId8252" w:tooltip="Art-DFS 3588: tē -- The, the definite article."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μητρὶ </w:t>
            </w:r>
            <w:hyperlink r:id="rId8253" w:tooltip="N-DFS 3384: mētri -- A mother."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mother)</w:t>
              </w:r>
            </w:hyperlink>
            <w:r w:rsidRPr="00B06055">
              <w:rPr>
                <w:rFonts w:ascii="Palatino Linotype" w:hAnsi="Palatino Linotype"/>
                <w:sz w:val="18"/>
                <w:szCs w:val="18"/>
              </w:rPr>
              <w:t xml:space="preserve"> αὐτῆς </w:t>
            </w:r>
            <w:hyperlink r:id="rId8254" w:tooltip="PPro-GF3S 846: autēs -- He, she, it, they, them, same." w:history="1">
              <w:r w:rsidRPr="00B06055">
                <w:rPr>
                  <w:rStyle w:val="Hyperlink"/>
                  <w:rFonts w:ascii="Palatino Linotype" w:hAnsi="Palatino Linotype"/>
                  <w:sz w:val="18"/>
                  <w:szCs w:val="18"/>
                </w:rPr>
                <w:t>(of her)</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11 And his head was brought in a charger, and given to the damsel: and she brought it to her mother.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11 And his disciples came and took up the body, and buried it; and went and told Jesus.  </w:t>
            </w:r>
          </w:p>
        </w:tc>
        <w:tc>
          <w:tcPr>
            <w:tcW w:w="5748" w:type="dxa"/>
          </w:tcPr>
          <w:p w:rsidR="009D6BEE" w:rsidRPr="00B06055" w:rsidRDefault="00DD700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12</w:t>
            </w:r>
            <w:r w:rsidRPr="00B06055">
              <w:rPr>
                <w:rStyle w:val="reftext1"/>
                <w:sz w:val="18"/>
                <w:szCs w:val="18"/>
              </w:rPr>
              <w:t> </w:t>
            </w:r>
            <w:r w:rsidRPr="00B06055">
              <w:rPr>
                <w:rFonts w:ascii="Palatino Linotype" w:hAnsi="Palatino Linotype"/>
                <w:sz w:val="18"/>
                <w:szCs w:val="18"/>
              </w:rPr>
              <w:t>καὶ </w:t>
            </w:r>
            <w:hyperlink r:id="rId825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προσελθόντες </w:t>
            </w:r>
            <w:hyperlink r:id="rId8256" w:tooltip="V-APA-NMP 4334: proselthontes -- To come up to, come to, come near (to), approach, consent (to)." w:history="1">
              <w:r w:rsidRPr="00B06055">
                <w:rPr>
                  <w:rStyle w:val="Hyperlink"/>
                  <w:rFonts w:ascii="Palatino Linotype" w:hAnsi="Palatino Linotype"/>
                  <w:sz w:val="18"/>
                  <w:szCs w:val="18"/>
                </w:rPr>
                <w:t>(having come)</w:t>
              </w:r>
            </w:hyperlink>
            <w:r w:rsidRPr="00B06055">
              <w:rPr>
                <w:rFonts w:ascii="Palatino Linotype" w:hAnsi="Palatino Linotype"/>
                <w:sz w:val="18"/>
                <w:szCs w:val="18"/>
              </w:rPr>
              <w:t>, οἱ </w:t>
            </w:r>
            <w:hyperlink r:id="rId8257"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μαθηταὶ </w:t>
            </w:r>
            <w:hyperlink r:id="rId8258"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αὐτοῦ </w:t>
            </w:r>
            <w:hyperlink r:id="rId8259"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ἦραν </w:t>
            </w:r>
            <w:hyperlink r:id="rId8260" w:tooltip="V-AIA-3P 142: ēran -- To raise, lift up, take away, remove." w:history="1">
              <w:r w:rsidRPr="00B06055">
                <w:rPr>
                  <w:rStyle w:val="Hyperlink"/>
                  <w:rFonts w:ascii="Palatino Linotype" w:hAnsi="Palatino Linotype"/>
                  <w:sz w:val="18"/>
                  <w:szCs w:val="18"/>
                </w:rPr>
                <w:t>(took)</w:t>
              </w:r>
            </w:hyperlink>
            <w:r w:rsidRPr="00B06055">
              <w:rPr>
                <w:rFonts w:ascii="Palatino Linotype" w:hAnsi="Palatino Linotype"/>
                <w:sz w:val="18"/>
                <w:szCs w:val="18"/>
              </w:rPr>
              <w:t xml:space="preserve"> τὸ </w:t>
            </w:r>
            <w:hyperlink r:id="rId8261"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πτῶμα </w:t>
            </w:r>
            <w:hyperlink r:id="rId8262" w:tooltip="N-ANS 4430: ptōma -- A fall; a carcass, corpse, dead body." w:history="1">
              <w:r w:rsidRPr="00B06055">
                <w:rPr>
                  <w:rStyle w:val="Hyperlink"/>
                  <w:rFonts w:ascii="Palatino Linotype" w:hAnsi="Palatino Linotype"/>
                  <w:sz w:val="18"/>
                  <w:szCs w:val="18"/>
                </w:rPr>
                <w:t>(body)</w:t>
              </w:r>
            </w:hyperlink>
            <w:r w:rsidRPr="00B06055">
              <w:rPr>
                <w:rFonts w:ascii="Palatino Linotype" w:hAnsi="Palatino Linotype"/>
                <w:sz w:val="18"/>
                <w:szCs w:val="18"/>
              </w:rPr>
              <w:t>, καὶ </w:t>
            </w:r>
            <w:hyperlink r:id="rId826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ἔθαψαν </w:t>
            </w:r>
            <w:hyperlink r:id="rId8264" w:tooltip="V-AIA-3P 2290: ethapsan -- To bury." w:history="1">
              <w:r w:rsidRPr="00B06055">
                <w:rPr>
                  <w:rStyle w:val="Hyperlink"/>
                  <w:rFonts w:ascii="Palatino Linotype" w:hAnsi="Palatino Linotype"/>
                  <w:sz w:val="18"/>
                  <w:szCs w:val="18"/>
                </w:rPr>
                <w:t>(buried)</w:t>
              </w:r>
            </w:hyperlink>
            <w:r w:rsidRPr="00B06055">
              <w:rPr>
                <w:rFonts w:ascii="Palatino Linotype" w:hAnsi="Palatino Linotype"/>
                <w:sz w:val="18"/>
                <w:szCs w:val="18"/>
              </w:rPr>
              <w:t xml:space="preserve"> αὐτόν </w:t>
            </w:r>
            <w:hyperlink r:id="rId8265" w:tooltip="PPro-AM3S 846: auton -- He, she, it, they, them, same." w:history="1">
              <w:r w:rsidRPr="00B06055">
                <w:rPr>
                  <w:rStyle w:val="Hyperlink"/>
                  <w:rFonts w:ascii="Palatino Linotype" w:hAnsi="Palatino Linotype"/>
                  <w:sz w:val="18"/>
                  <w:szCs w:val="18"/>
                </w:rPr>
                <w:t>(it)</w:t>
              </w:r>
            </w:hyperlink>
            <w:r w:rsidRPr="00B06055">
              <w:rPr>
                <w:rFonts w:ascii="Palatino Linotype" w:hAnsi="Palatino Linotype"/>
                <w:sz w:val="18"/>
                <w:szCs w:val="18"/>
              </w:rPr>
              <w:t>; καὶ </w:t>
            </w:r>
            <w:hyperlink r:id="rId826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ἐλθόντες </w:t>
            </w:r>
            <w:hyperlink r:id="rId8267" w:tooltip="V-APA-NMP 2064: elthontes -- To come, go." w:history="1">
              <w:r w:rsidRPr="00B06055">
                <w:rPr>
                  <w:rStyle w:val="Hyperlink"/>
                  <w:rFonts w:ascii="Palatino Linotype" w:hAnsi="Palatino Linotype"/>
                  <w:sz w:val="18"/>
                  <w:szCs w:val="18"/>
                </w:rPr>
                <w:t>(having come)</w:t>
              </w:r>
            </w:hyperlink>
            <w:r w:rsidRPr="00B06055">
              <w:rPr>
                <w:rFonts w:ascii="Palatino Linotype" w:hAnsi="Palatino Linotype"/>
                <w:sz w:val="18"/>
                <w:szCs w:val="18"/>
              </w:rPr>
              <w:t>, ἀπήγγειλαν </w:t>
            </w:r>
            <w:hyperlink r:id="rId8268" w:tooltip="V-AIA-3P 518: apēngeilan -- To report (from one place to another), bring a report, announce, declare." w:history="1">
              <w:r w:rsidRPr="00B06055">
                <w:rPr>
                  <w:rStyle w:val="Hyperlink"/>
                  <w:rFonts w:ascii="Palatino Linotype" w:hAnsi="Palatino Linotype"/>
                  <w:sz w:val="18"/>
                  <w:szCs w:val="18"/>
                </w:rPr>
                <w:t>(they told)</w:t>
              </w:r>
            </w:hyperlink>
            <w:r w:rsidRPr="00B06055">
              <w:rPr>
                <w:rFonts w:ascii="Palatino Linotype" w:hAnsi="Palatino Linotype"/>
                <w:sz w:val="18"/>
                <w:szCs w:val="18"/>
              </w:rPr>
              <w:t xml:space="preserve"> τῷ </w:t>
            </w:r>
            <w:hyperlink r:id="rId8269" w:tooltip="Art-DMS 3588: tō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 </w:t>
            </w:r>
            <w:hyperlink r:id="rId8270" w:tooltip="N-DMS 2424: Iēsou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12 And his disciples came, and took up the body, and buried it, and went and told Jesus.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12 When Jesus heard </w:t>
            </w:r>
            <w:r w:rsidR="009D6BEE" w:rsidRPr="00B06055">
              <w:rPr>
                <w:rFonts w:ascii="Arial" w:eastAsia="Times New Roman" w:hAnsi="Arial" w:cs="Arial"/>
                <w:b/>
                <w:sz w:val="18"/>
                <w:szCs w:val="18"/>
                <w:u w:val="single"/>
              </w:rPr>
              <w:t>that John was beheaded</w:t>
            </w:r>
            <w:r w:rsidR="009D6BEE" w:rsidRPr="00B06055">
              <w:rPr>
                <w:rFonts w:ascii="Arial" w:eastAsia="Times New Roman" w:hAnsi="Arial" w:cs="Arial"/>
                <w:sz w:val="18"/>
                <w:szCs w:val="18"/>
              </w:rPr>
              <w:t xml:space="preserve">, he departed thence by ship into a desert place apart; and when the people had heard </w:t>
            </w:r>
            <w:r w:rsidR="009D6BEE" w:rsidRPr="000757E4">
              <w:rPr>
                <w:rFonts w:ascii="Arial" w:eastAsia="Times New Roman" w:hAnsi="Arial" w:cs="Arial"/>
                <w:sz w:val="18"/>
                <w:szCs w:val="18"/>
              </w:rPr>
              <w:t>of</w:t>
            </w:r>
            <w:r w:rsidR="009D6BEE" w:rsidRPr="00B06055">
              <w:rPr>
                <w:rFonts w:ascii="Arial" w:eastAsia="Times New Roman" w:hAnsi="Arial" w:cs="Arial"/>
                <w:b/>
                <w:sz w:val="18"/>
                <w:szCs w:val="18"/>
                <w:u w:val="single"/>
              </w:rPr>
              <w:t xml:space="preserve"> him</w:t>
            </w:r>
            <w:r w:rsidR="009D6BEE" w:rsidRPr="00B06055">
              <w:rPr>
                <w:rFonts w:ascii="Arial" w:eastAsia="Times New Roman" w:hAnsi="Arial" w:cs="Arial"/>
                <w:sz w:val="18"/>
                <w:szCs w:val="18"/>
              </w:rPr>
              <w:t xml:space="preserve">, they followed him on foot out of the cities.  </w:t>
            </w:r>
          </w:p>
        </w:tc>
        <w:tc>
          <w:tcPr>
            <w:tcW w:w="5748" w:type="dxa"/>
          </w:tcPr>
          <w:p w:rsidR="009D6BEE" w:rsidRPr="00B06055" w:rsidRDefault="00DD700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13</w:t>
            </w:r>
            <w:r w:rsidRPr="00B06055">
              <w:rPr>
                <w:rStyle w:val="reftext1"/>
                <w:sz w:val="18"/>
                <w:szCs w:val="18"/>
              </w:rPr>
              <w:t> </w:t>
            </w:r>
            <w:r w:rsidRPr="00B06055">
              <w:rPr>
                <w:rFonts w:ascii="Palatino Linotype" w:hAnsi="Palatino Linotype"/>
                <w:sz w:val="18"/>
                <w:szCs w:val="18"/>
              </w:rPr>
              <w:t>Ἀκούσας </w:t>
            </w:r>
            <w:hyperlink r:id="rId8271" w:tooltip="V-APA-NMS 191: Akousas -- To hear, listen, comprehend by hearing; pass: is heard, reported." w:history="1">
              <w:r w:rsidRPr="00B06055">
                <w:rPr>
                  <w:rStyle w:val="Hyperlink"/>
                  <w:rFonts w:ascii="Palatino Linotype" w:hAnsi="Palatino Linotype"/>
                  <w:sz w:val="18"/>
                  <w:szCs w:val="18"/>
                </w:rPr>
                <w:t>(Having heard)</w:t>
              </w:r>
            </w:hyperlink>
            <w:r w:rsidRPr="00B06055">
              <w:rPr>
                <w:rFonts w:ascii="Palatino Linotype" w:hAnsi="Palatino Linotype"/>
                <w:sz w:val="18"/>
                <w:szCs w:val="18"/>
              </w:rPr>
              <w:t xml:space="preserve"> δὲ </w:t>
            </w:r>
            <w:hyperlink r:id="rId8272"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ὁ </w:t>
            </w:r>
            <w:hyperlink r:id="rId8273"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8274"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ἀνεχώρησεν </w:t>
            </w:r>
            <w:hyperlink r:id="rId8275" w:tooltip="V-AIA-3S 402: anechōrēsen -- To return, retire, withdraw, depart (underlying idea perhaps of taking refuge from danger or of going into retirement)." w:history="1">
              <w:r w:rsidRPr="00B06055">
                <w:rPr>
                  <w:rStyle w:val="Hyperlink"/>
                  <w:rFonts w:ascii="Palatino Linotype" w:hAnsi="Palatino Linotype"/>
                  <w:sz w:val="18"/>
                  <w:szCs w:val="18"/>
                </w:rPr>
                <w:t>(withdrew)</w:t>
              </w:r>
            </w:hyperlink>
            <w:r w:rsidRPr="00B06055">
              <w:rPr>
                <w:rFonts w:ascii="Palatino Linotype" w:hAnsi="Palatino Linotype"/>
                <w:sz w:val="18"/>
                <w:szCs w:val="18"/>
              </w:rPr>
              <w:t xml:space="preserve"> ἐκεῖθεν </w:t>
            </w:r>
            <w:hyperlink r:id="rId8276" w:tooltip="Adv 1564: ekeithen -- Thence, from that place." w:history="1">
              <w:r w:rsidRPr="00B06055">
                <w:rPr>
                  <w:rStyle w:val="Hyperlink"/>
                  <w:rFonts w:ascii="Palatino Linotype" w:hAnsi="Palatino Linotype"/>
                  <w:sz w:val="18"/>
                  <w:szCs w:val="18"/>
                </w:rPr>
                <w:t>(from there)</w:t>
              </w:r>
            </w:hyperlink>
            <w:r w:rsidRPr="00B06055">
              <w:rPr>
                <w:rFonts w:ascii="Palatino Linotype" w:hAnsi="Palatino Linotype"/>
                <w:sz w:val="18"/>
                <w:szCs w:val="18"/>
              </w:rPr>
              <w:t xml:space="preserve"> ἐν </w:t>
            </w:r>
            <w:hyperlink r:id="rId8277" w:tooltip="Prep 1722: en -- In, on, among." w:history="1">
              <w:r w:rsidRPr="00B06055">
                <w:rPr>
                  <w:rStyle w:val="Hyperlink"/>
                  <w:rFonts w:ascii="Palatino Linotype" w:hAnsi="Palatino Linotype"/>
                  <w:sz w:val="18"/>
                  <w:szCs w:val="18"/>
                </w:rPr>
                <w:t>(by)</w:t>
              </w:r>
            </w:hyperlink>
            <w:r w:rsidRPr="00B06055">
              <w:rPr>
                <w:rFonts w:ascii="Palatino Linotype" w:hAnsi="Palatino Linotype"/>
                <w:sz w:val="18"/>
                <w:szCs w:val="18"/>
              </w:rPr>
              <w:t xml:space="preserve"> πλοίῳ </w:t>
            </w:r>
            <w:hyperlink r:id="rId8278" w:tooltip="N-DNS 4143: ploiō -- A ship, vessel, boat." w:history="1">
              <w:r w:rsidRPr="00B06055">
                <w:rPr>
                  <w:rStyle w:val="Hyperlink"/>
                  <w:rFonts w:ascii="Palatino Linotype" w:hAnsi="Palatino Linotype"/>
                  <w:sz w:val="18"/>
                  <w:szCs w:val="18"/>
                </w:rPr>
                <w:t>(boat)</w:t>
              </w:r>
            </w:hyperlink>
            <w:r w:rsidRPr="00B06055">
              <w:rPr>
                <w:rFonts w:ascii="Palatino Linotype" w:hAnsi="Palatino Linotype"/>
                <w:sz w:val="18"/>
                <w:szCs w:val="18"/>
              </w:rPr>
              <w:t xml:space="preserve"> εἰς </w:t>
            </w:r>
            <w:hyperlink r:id="rId8279" w:tooltip="Prep 1519: eis -- Into, in, unto, to, upon, towards, for,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ἔρημον </w:t>
            </w:r>
            <w:hyperlink r:id="rId8280" w:tooltip="Adj-AMS 2048: erēmon -- Deserted, desolate, waste; hence: the desert, to the east and south of Palestine; of a person: deserted, abandoned, desolate." w:history="1">
              <w:r w:rsidRPr="00B06055">
                <w:rPr>
                  <w:rStyle w:val="Hyperlink"/>
                  <w:rFonts w:ascii="Palatino Linotype" w:hAnsi="Palatino Linotype"/>
                  <w:sz w:val="18"/>
                  <w:szCs w:val="18"/>
                </w:rPr>
                <w:t>(a secluded)</w:t>
              </w:r>
            </w:hyperlink>
            <w:r w:rsidRPr="00B06055">
              <w:rPr>
                <w:rFonts w:ascii="Palatino Linotype" w:hAnsi="Palatino Linotype"/>
                <w:sz w:val="18"/>
                <w:szCs w:val="18"/>
              </w:rPr>
              <w:t xml:space="preserve"> τόπον </w:t>
            </w:r>
            <w:hyperlink r:id="rId8281" w:tooltip="N-AMS 5117: topon -- A place, region, seat; an opportunity." w:history="1">
              <w:r w:rsidRPr="00B06055">
                <w:rPr>
                  <w:rStyle w:val="Hyperlink"/>
                  <w:rFonts w:ascii="Palatino Linotype" w:hAnsi="Palatino Linotype"/>
                  <w:sz w:val="18"/>
                  <w:szCs w:val="18"/>
                </w:rPr>
                <w:t>(place)</w:t>
              </w:r>
            </w:hyperlink>
            <w:r w:rsidRPr="00B06055">
              <w:rPr>
                <w:rFonts w:ascii="Palatino Linotype" w:hAnsi="Palatino Linotype"/>
                <w:sz w:val="18"/>
                <w:szCs w:val="18"/>
              </w:rPr>
              <w:t xml:space="preserve"> κατ’ </w:t>
            </w:r>
            <w:hyperlink r:id="rId8282" w:tooltip="Prep 2596: kat’ -- Genitive: against, down from, throughout, by; accusative: over against, among, daily, day-by-day, each day, according to, by way of." w:history="1">
              <w:r w:rsidRPr="00B06055">
                <w:rPr>
                  <w:rStyle w:val="Hyperlink"/>
                  <w:rFonts w:ascii="Palatino Linotype" w:hAnsi="Palatino Linotype"/>
                  <w:sz w:val="18"/>
                  <w:szCs w:val="18"/>
                </w:rPr>
                <w:t>(apart)</w:t>
              </w:r>
            </w:hyperlink>
            <w:r w:rsidRPr="00B06055">
              <w:rPr>
                <w:rFonts w:ascii="Palatino Linotype" w:hAnsi="Palatino Linotype"/>
                <w:sz w:val="18"/>
                <w:szCs w:val="18"/>
              </w:rPr>
              <w:t xml:space="preserve"> ἰδίαν </w:t>
            </w:r>
            <w:hyperlink r:id="rId8283" w:tooltip="Adj-AFS 2398: idian -- One's own, belonging to one, private, personal; one's own people, one's own family, home, property." w:history="1">
              <w:r w:rsidRPr="00B06055">
                <w:rPr>
                  <w:rStyle w:val="Hyperlink"/>
                  <w:rFonts w:ascii="Palatino Linotype" w:hAnsi="Palatino Linotype"/>
                  <w:sz w:val="18"/>
                  <w:szCs w:val="18"/>
                </w:rPr>
                <w:t>(Himself)</w:t>
              </w:r>
            </w:hyperlink>
            <w:r w:rsidRPr="00B06055">
              <w:rPr>
                <w:rFonts w:ascii="Palatino Linotype" w:hAnsi="Palatino Linotype"/>
                <w:sz w:val="18"/>
                <w:szCs w:val="18"/>
              </w:rPr>
              <w:t>. καὶ </w:t>
            </w:r>
            <w:hyperlink r:id="rId828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ἀκούσαντες </w:t>
            </w:r>
            <w:hyperlink r:id="rId8285" w:tooltip="V-APA-NMP 191: akousantes -- To hear, listen, comprehend by hearing; pass: is heard, reported." w:history="1">
              <w:r w:rsidRPr="00B06055">
                <w:rPr>
                  <w:rStyle w:val="Hyperlink"/>
                  <w:rFonts w:ascii="Palatino Linotype" w:hAnsi="Palatino Linotype"/>
                  <w:sz w:val="18"/>
                  <w:szCs w:val="18"/>
                </w:rPr>
                <w:t>(having heard </w:t>
              </w:r>
              <w:r w:rsidRPr="00B06055">
                <w:rPr>
                  <w:rStyle w:val="Hyperlink"/>
                  <w:rFonts w:ascii="Palatino Linotype" w:hAnsi="Palatino Linotype"/>
                  <w:i/>
                  <w:iCs/>
                  <w:sz w:val="18"/>
                  <w:szCs w:val="18"/>
                </w:rPr>
                <w:t>of it</w:t>
              </w:r>
              <w:r w:rsidRPr="00B06055">
                <w:rPr>
                  <w:rStyle w:val="Hyperlink"/>
                  <w:rFonts w:ascii="Palatino Linotype" w:hAnsi="Palatino Linotype"/>
                  <w:sz w:val="18"/>
                  <w:szCs w:val="18"/>
                </w:rPr>
                <w:t>)</w:t>
              </w:r>
            </w:hyperlink>
            <w:r w:rsidRPr="00B06055">
              <w:rPr>
                <w:rFonts w:ascii="Palatino Linotype" w:hAnsi="Palatino Linotype"/>
                <w:sz w:val="18"/>
                <w:szCs w:val="18"/>
              </w:rPr>
              <w:t>, οἱ </w:t>
            </w:r>
            <w:hyperlink r:id="rId8286"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ὄχλοι </w:t>
            </w:r>
            <w:hyperlink r:id="rId8287" w:tooltip="N-NMP 3793: ochloi -- A crowd, mob, the common people." w:history="1">
              <w:r w:rsidRPr="00B06055">
                <w:rPr>
                  <w:rStyle w:val="Hyperlink"/>
                  <w:rFonts w:ascii="Palatino Linotype" w:hAnsi="Palatino Linotype"/>
                  <w:sz w:val="18"/>
                  <w:szCs w:val="18"/>
                </w:rPr>
                <w:t>(crowds)</w:t>
              </w:r>
            </w:hyperlink>
            <w:r w:rsidRPr="00B06055">
              <w:rPr>
                <w:rFonts w:ascii="Palatino Linotype" w:hAnsi="Palatino Linotype"/>
                <w:sz w:val="18"/>
                <w:szCs w:val="18"/>
              </w:rPr>
              <w:t xml:space="preserve"> ἠκολούθησαν </w:t>
            </w:r>
            <w:hyperlink r:id="rId8288" w:tooltip="V-AIA-3P 190: ēkolouthēsan -- To accompany, attend, follow." w:history="1">
              <w:r w:rsidRPr="00B06055">
                <w:rPr>
                  <w:rStyle w:val="Hyperlink"/>
                  <w:rFonts w:ascii="Palatino Linotype" w:hAnsi="Palatino Linotype"/>
                  <w:sz w:val="18"/>
                  <w:szCs w:val="18"/>
                </w:rPr>
                <w:t>(followed)</w:t>
              </w:r>
            </w:hyperlink>
            <w:r w:rsidRPr="00B06055">
              <w:rPr>
                <w:rFonts w:ascii="Palatino Linotype" w:hAnsi="Palatino Linotype"/>
                <w:sz w:val="18"/>
                <w:szCs w:val="18"/>
              </w:rPr>
              <w:t xml:space="preserve"> αὐτῷ </w:t>
            </w:r>
            <w:hyperlink r:id="rId8289"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πεζῇ </w:t>
            </w:r>
            <w:hyperlink r:id="rId8290" w:tooltip="Adv 3979: pezē -- On foot, by land." w:history="1">
              <w:r w:rsidRPr="00B06055">
                <w:rPr>
                  <w:rStyle w:val="Hyperlink"/>
                  <w:rFonts w:ascii="Palatino Linotype" w:hAnsi="Palatino Linotype"/>
                  <w:sz w:val="18"/>
                  <w:szCs w:val="18"/>
                </w:rPr>
                <w:t>(on foot)</w:t>
              </w:r>
            </w:hyperlink>
            <w:r w:rsidRPr="00B06055">
              <w:rPr>
                <w:rFonts w:ascii="Palatino Linotype" w:hAnsi="Palatino Linotype"/>
                <w:sz w:val="18"/>
                <w:szCs w:val="18"/>
              </w:rPr>
              <w:t xml:space="preserve"> ἀπὸ </w:t>
            </w:r>
            <w:hyperlink r:id="rId8291"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τῶν </w:t>
            </w:r>
            <w:hyperlink r:id="rId8292" w:tooltip="Art-GF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πόλεων </w:t>
            </w:r>
            <w:hyperlink r:id="rId8293" w:tooltip="N-GFP 4172: poleōn -- A city, the inhabitants of a city." w:history="1">
              <w:r w:rsidRPr="00B06055">
                <w:rPr>
                  <w:rStyle w:val="Hyperlink"/>
                  <w:rFonts w:ascii="Palatino Linotype" w:hAnsi="Palatino Linotype"/>
                  <w:sz w:val="18"/>
                  <w:szCs w:val="18"/>
                </w:rPr>
                <w:t>(towns)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13 When Jesus heard </w:t>
            </w:r>
            <w:r w:rsidR="009D6BEE" w:rsidRPr="000757E4">
              <w:rPr>
                <w:rFonts w:ascii="Arial" w:eastAsia="Times New Roman" w:hAnsi="Arial" w:cs="Arial"/>
                <w:sz w:val="18"/>
                <w:szCs w:val="18"/>
              </w:rPr>
              <w:t>of</w:t>
            </w:r>
            <w:r w:rsidR="009D6BEE" w:rsidRPr="00B06055">
              <w:rPr>
                <w:rFonts w:ascii="Arial" w:eastAsia="Times New Roman" w:hAnsi="Arial" w:cs="Arial"/>
                <w:b/>
                <w:sz w:val="18"/>
                <w:szCs w:val="18"/>
                <w:u w:val="single"/>
              </w:rPr>
              <w:t xml:space="preserve"> it</w:t>
            </w:r>
            <w:r w:rsidR="009D6BEE" w:rsidRPr="00B06055">
              <w:rPr>
                <w:rFonts w:ascii="Arial" w:eastAsia="Times New Roman" w:hAnsi="Arial" w:cs="Arial"/>
                <w:sz w:val="18"/>
                <w:szCs w:val="18"/>
              </w:rPr>
              <w:t xml:space="preserve">, he departed thence by ship into a desert place apart: and when the people had heard </w:t>
            </w:r>
            <w:r w:rsidR="009D6BEE" w:rsidRPr="00B06055">
              <w:rPr>
                <w:rFonts w:ascii="Arial" w:eastAsia="Times New Roman" w:hAnsi="Arial" w:cs="Arial"/>
                <w:b/>
                <w:sz w:val="18"/>
                <w:szCs w:val="18"/>
                <w:u w:val="single"/>
              </w:rPr>
              <w:t>thereof</w:t>
            </w:r>
            <w:r w:rsidR="009D6BEE" w:rsidRPr="00B06055">
              <w:rPr>
                <w:rFonts w:ascii="Arial" w:eastAsia="Times New Roman" w:hAnsi="Arial" w:cs="Arial"/>
                <w:sz w:val="18"/>
                <w:szCs w:val="18"/>
              </w:rPr>
              <w:t xml:space="preserve">, they followed him on foot out of the cities.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13 And Jesus went forth, and saw a great multitude, and was moved with compassion </w:t>
            </w:r>
            <w:r w:rsidR="009D6BEE" w:rsidRPr="00B06055">
              <w:rPr>
                <w:rFonts w:ascii="Arial" w:eastAsia="Times New Roman" w:hAnsi="Arial" w:cs="Arial"/>
                <w:b/>
                <w:sz w:val="18"/>
                <w:szCs w:val="18"/>
                <w:u w:val="single"/>
              </w:rPr>
              <w:t>towards</w:t>
            </w:r>
            <w:r w:rsidR="009D6BEE" w:rsidRPr="00B06055">
              <w:rPr>
                <w:rFonts w:ascii="Arial" w:eastAsia="Times New Roman" w:hAnsi="Arial" w:cs="Arial"/>
                <w:sz w:val="18"/>
                <w:szCs w:val="18"/>
              </w:rPr>
              <w:t xml:space="preserve"> them, and he healed their sick.  </w:t>
            </w:r>
          </w:p>
        </w:tc>
        <w:tc>
          <w:tcPr>
            <w:tcW w:w="5748" w:type="dxa"/>
          </w:tcPr>
          <w:p w:rsidR="009D6BEE" w:rsidRPr="00B06055" w:rsidRDefault="00DD700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14</w:t>
            </w:r>
            <w:r w:rsidRPr="00B06055">
              <w:rPr>
                <w:rStyle w:val="reftext1"/>
                <w:sz w:val="18"/>
                <w:szCs w:val="18"/>
              </w:rPr>
              <w:t> </w:t>
            </w:r>
            <w:r w:rsidRPr="00B06055">
              <w:rPr>
                <w:rFonts w:ascii="Palatino Linotype" w:hAnsi="Palatino Linotype"/>
                <w:sz w:val="18"/>
                <w:szCs w:val="18"/>
              </w:rPr>
              <w:t>Καὶ </w:t>
            </w:r>
            <w:hyperlink r:id="rId829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ἐξελθὼν </w:t>
            </w:r>
            <w:hyperlink r:id="rId8295" w:tooltip="V-APA-NMS 1831: exelthōn -- To go out, come out." w:history="1">
              <w:r w:rsidRPr="00B06055">
                <w:rPr>
                  <w:rStyle w:val="Hyperlink"/>
                  <w:rFonts w:ascii="Palatino Linotype" w:hAnsi="Palatino Linotype"/>
                  <w:sz w:val="18"/>
                  <w:szCs w:val="18"/>
                </w:rPr>
                <w:t>(having gone out)</w:t>
              </w:r>
            </w:hyperlink>
            <w:r w:rsidRPr="00B06055">
              <w:rPr>
                <w:rFonts w:ascii="Palatino Linotype" w:hAnsi="Palatino Linotype"/>
                <w:sz w:val="18"/>
                <w:szCs w:val="18"/>
              </w:rPr>
              <w:t>, εἶδεν </w:t>
            </w:r>
            <w:hyperlink r:id="rId8296" w:tooltip="V-AIA-3S 3708: eiden -- To see, look upon, experience, perceive, discern, beware." w:history="1">
              <w:r w:rsidRPr="00B06055">
                <w:rPr>
                  <w:rStyle w:val="Hyperlink"/>
                  <w:rFonts w:ascii="Palatino Linotype" w:hAnsi="Palatino Linotype"/>
                  <w:sz w:val="18"/>
                  <w:szCs w:val="18"/>
                </w:rPr>
                <w:t>(He saw)</w:t>
              </w:r>
            </w:hyperlink>
            <w:r w:rsidRPr="00B06055">
              <w:rPr>
                <w:rFonts w:ascii="Palatino Linotype" w:hAnsi="Palatino Linotype"/>
                <w:sz w:val="18"/>
                <w:szCs w:val="18"/>
              </w:rPr>
              <w:t xml:space="preserve"> πολὺν </w:t>
            </w:r>
            <w:hyperlink r:id="rId8297" w:tooltip="Adj-AMS 4183: polyn -- Much, many; often." w:history="1">
              <w:r w:rsidRPr="00B06055">
                <w:rPr>
                  <w:rStyle w:val="Hyperlink"/>
                  <w:rFonts w:ascii="Palatino Linotype" w:hAnsi="Palatino Linotype"/>
                  <w:sz w:val="18"/>
                  <w:szCs w:val="18"/>
                </w:rPr>
                <w:t>(great)</w:t>
              </w:r>
            </w:hyperlink>
            <w:r w:rsidRPr="00B06055">
              <w:rPr>
                <w:rFonts w:ascii="Palatino Linotype" w:hAnsi="Palatino Linotype"/>
                <w:sz w:val="18"/>
                <w:szCs w:val="18"/>
              </w:rPr>
              <w:t xml:space="preserve"> ὄχλον </w:t>
            </w:r>
            <w:hyperlink r:id="rId8298" w:tooltip="N-AMS 3793: ochlon -- A crowd, mob, the common people." w:history="1">
              <w:r w:rsidRPr="00B06055">
                <w:rPr>
                  <w:rStyle w:val="Hyperlink"/>
                  <w:rFonts w:ascii="Palatino Linotype" w:hAnsi="Palatino Linotype"/>
                  <w:sz w:val="18"/>
                  <w:szCs w:val="18"/>
                </w:rPr>
                <w:t>(a crowd)</w:t>
              </w:r>
            </w:hyperlink>
            <w:r w:rsidRPr="00B06055">
              <w:rPr>
                <w:rFonts w:ascii="Palatino Linotype" w:hAnsi="Palatino Linotype"/>
                <w:sz w:val="18"/>
                <w:szCs w:val="18"/>
              </w:rPr>
              <w:t>, καὶ </w:t>
            </w:r>
            <w:hyperlink r:id="rId829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ἐσπλαγχνίσθη </w:t>
            </w:r>
            <w:hyperlink r:id="rId8300" w:tooltip="V-AIP-3S 4697: esplanchnisthē -- To feel compassion, have pity on, to be moved." w:history="1">
              <w:r w:rsidRPr="00B06055">
                <w:rPr>
                  <w:rStyle w:val="Hyperlink"/>
                  <w:rFonts w:ascii="Palatino Linotype" w:hAnsi="Palatino Linotype"/>
                  <w:sz w:val="18"/>
                  <w:szCs w:val="18"/>
                </w:rPr>
                <w:t>(was moved with compassion)</w:t>
              </w:r>
            </w:hyperlink>
            <w:r w:rsidRPr="00B06055">
              <w:rPr>
                <w:rFonts w:ascii="Palatino Linotype" w:hAnsi="Palatino Linotype"/>
                <w:sz w:val="18"/>
                <w:szCs w:val="18"/>
              </w:rPr>
              <w:t xml:space="preserve"> ἐπ’ </w:t>
            </w:r>
            <w:hyperlink r:id="rId8301" w:tooltip="Prep 1909: ep’ -- On, to, against, on the basis of, at." w:history="1">
              <w:r w:rsidRPr="00B06055">
                <w:rPr>
                  <w:rStyle w:val="Hyperlink"/>
                  <w:rFonts w:ascii="Palatino Linotype" w:hAnsi="Palatino Linotype"/>
                  <w:sz w:val="18"/>
                  <w:szCs w:val="18"/>
                </w:rPr>
                <w:t>(toward)</w:t>
              </w:r>
            </w:hyperlink>
            <w:r w:rsidRPr="00B06055">
              <w:rPr>
                <w:rFonts w:ascii="Palatino Linotype" w:hAnsi="Palatino Linotype"/>
                <w:sz w:val="18"/>
                <w:szCs w:val="18"/>
              </w:rPr>
              <w:t xml:space="preserve"> αὐτοῖς </w:t>
            </w:r>
            <w:hyperlink r:id="rId8302" w:tooltip="PPro-DM3P 846: autoi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καὶ </w:t>
            </w:r>
            <w:hyperlink r:id="rId830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ἐθεράπευσεν </w:t>
            </w:r>
            <w:hyperlink r:id="rId8304" w:tooltip="V-AIA-3S 2323: etherapeusen -- To care for, attend, serve, treat, especially of a physician; hence: to heal." w:history="1">
              <w:r w:rsidRPr="00B06055">
                <w:rPr>
                  <w:rStyle w:val="Hyperlink"/>
                  <w:rFonts w:ascii="Palatino Linotype" w:hAnsi="Palatino Linotype"/>
                  <w:sz w:val="18"/>
                  <w:szCs w:val="18"/>
                </w:rPr>
                <w:t>(healed)</w:t>
              </w:r>
            </w:hyperlink>
            <w:r w:rsidRPr="00B06055">
              <w:rPr>
                <w:rFonts w:ascii="Palatino Linotype" w:hAnsi="Palatino Linotype"/>
                <w:sz w:val="18"/>
                <w:szCs w:val="18"/>
              </w:rPr>
              <w:t xml:space="preserve"> τοὺς </w:t>
            </w:r>
            <w:hyperlink r:id="rId8305"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ἀρρώστους </w:t>
            </w:r>
            <w:hyperlink r:id="rId8306" w:tooltip="Adj-AMP 732: arrōstous -- Infirm, sick, ill, feeble, sickly." w:history="1">
              <w:r w:rsidRPr="00B06055">
                <w:rPr>
                  <w:rStyle w:val="Hyperlink"/>
                  <w:rFonts w:ascii="Palatino Linotype" w:hAnsi="Palatino Linotype"/>
                  <w:sz w:val="18"/>
                  <w:szCs w:val="18"/>
                </w:rPr>
                <w:t>(sick)</w:t>
              </w:r>
            </w:hyperlink>
            <w:r w:rsidRPr="00B06055">
              <w:rPr>
                <w:rFonts w:ascii="Palatino Linotype" w:hAnsi="Palatino Linotype"/>
                <w:sz w:val="18"/>
                <w:szCs w:val="18"/>
              </w:rPr>
              <w:t xml:space="preserve"> αὐτῶν </w:t>
            </w:r>
            <w:hyperlink r:id="rId8307" w:tooltip="PPro-GM3P 846: autōn -- He, she, it, they, them, same." w:history="1">
              <w:r w:rsidRPr="00B06055">
                <w:rPr>
                  <w:rStyle w:val="Hyperlink"/>
                  <w:rFonts w:ascii="Palatino Linotype" w:hAnsi="Palatino Linotype"/>
                  <w:sz w:val="18"/>
                  <w:szCs w:val="18"/>
                </w:rPr>
                <w:t>(of them)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14 And Jesus went forth, and saw a great multitude, and was moved with compassion </w:t>
            </w:r>
            <w:r w:rsidR="009D6BEE" w:rsidRPr="00B06055">
              <w:rPr>
                <w:rFonts w:ascii="Arial" w:eastAsia="Times New Roman" w:hAnsi="Arial" w:cs="Arial"/>
                <w:b/>
                <w:sz w:val="18"/>
                <w:szCs w:val="18"/>
                <w:u w:val="single"/>
              </w:rPr>
              <w:t>toward</w:t>
            </w:r>
            <w:r w:rsidR="009D6BEE" w:rsidRPr="00B06055">
              <w:rPr>
                <w:rFonts w:ascii="Arial" w:eastAsia="Times New Roman" w:hAnsi="Arial" w:cs="Arial"/>
                <w:sz w:val="18"/>
                <w:szCs w:val="18"/>
              </w:rPr>
              <w:t xml:space="preserve"> them, and he healed their sick.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14 And when it was evening, his disciples came to him, </w:t>
            </w:r>
            <w:r w:rsidR="009D6BEE" w:rsidRPr="00B06055">
              <w:rPr>
                <w:rFonts w:ascii="Arial" w:eastAsia="Times New Roman" w:hAnsi="Arial" w:cs="Arial"/>
                <w:sz w:val="18"/>
                <w:szCs w:val="18"/>
              </w:rPr>
              <w:lastRenderedPageBreak/>
              <w:t>saying, This is a desert place, and the time is now past; send the multitude away, that they may go into the villages and b</w:t>
            </w:r>
            <w:r w:rsidR="00D50A8D" w:rsidRPr="00B06055">
              <w:rPr>
                <w:rFonts w:ascii="Arial" w:eastAsia="Times New Roman" w:hAnsi="Arial" w:cs="Arial"/>
                <w:sz w:val="18"/>
                <w:szCs w:val="18"/>
              </w:rPr>
              <w:t>u</w:t>
            </w:r>
            <w:r w:rsidR="009D6BEE" w:rsidRPr="00B06055">
              <w:rPr>
                <w:rFonts w:ascii="Arial" w:eastAsia="Times New Roman" w:hAnsi="Arial" w:cs="Arial"/>
                <w:sz w:val="18"/>
                <w:szCs w:val="18"/>
              </w:rPr>
              <w:t xml:space="preserve">y themselves victuals.  </w:t>
            </w:r>
          </w:p>
        </w:tc>
        <w:tc>
          <w:tcPr>
            <w:tcW w:w="5748" w:type="dxa"/>
          </w:tcPr>
          <w:p w:rsidR="009D6BEE" w:rsidRPr="00B06055" w:rsidRDefault="00DD700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15</w:t>
            </w:r>
            <w:r w:rsidRPr="00B06055">
              <w:rPr>
                <w:rStyle w:val="reftext1"/>
                <w:sz w:val="18"/>
                <w:szCs w:val="18"/>
              </w:rPr>
              <w:t> </w:t>
            </w:r>
            <w:r w:rsidRPr="00B06055">
              <w:rPr>
                <w:rFonts w:ascii="Palatino Linotype" w:hAnsi="Palatino Linotype"/>
                <w:sz w:val="18"/>
                <w:szCs w:val="18"/>
              </w:rPr>
              <w:t>Ὀψίας </w:t>
            </w:r>
            <w:hyperlink r:id="rId8308" w:tooltip="Adj-GFS 3798: Opsias -- Late, evening." w:history="1">
              <w:r w:rsidRPr="00B06055">
                <w:rPr>
                  <w:rStyle w:val="Hyperlink"/>
                  <w:rFonts w:ascii="Palatino Linotype" w:hAnsi="Palatino Linotype"/>
                  <w:sz w:val="18"/>
                  <w:szCs w:val="18"/>
                </w:rPr>
                <w:t>(Evening)</w:t>
              </w:r>
            </w:hyperlink>
            <w:r w:rsidRPr="00B06055">
              <w:rPr>
                <w:rFonts w:ascii="Palatino Linotype" w:hAnsi="Palatino Linotype"/>
                <w:sz w:val="18"/>
                <w:szCs w:val="18"/>
              </w:rPr>
              <w:t xml:space="preserve"> δὲ </w:t>
            </w:r>
            <w:hyperlink r:id="rId8309"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γενομένης </w:t>
            </w:r>
            <w:hyperlink r:id="rId8310" w:tooltip="V-APM-GFS 1096: genomenēs -- To come into being, to be born, become, come about, happen." w:history="1">
              <w:r w:rsidRPr="00B06055">
                <w:rPr>
                  <w:rStyle w:val="Hyperlink"/>
                  <w:rFonts w:ascii="Palatino Linotype" w:hAnsi="Palatino Linotype"/>
                  <w:sz w:val="18"/>
                  <w:szCs w:val="18"/>
                </w:rPr>
                <w:t>(having come)</w:t>
              </w:r>
            </w:hyperlink>
            <w:r w:rsidRPr="00B06055">
              <w:rPr>
                <w:rFonts w:ascii="Palatino Linotype" w:hAnsi="Palatino Linotype"/>
                <w:sz w:val="18"/>
                <w:szCs w:val="18"/>
              </w:rPr>
              <w:t>, προσῆλθον </w:t>
            </w:r>
            <w:hyperlink r:id="rId8311" w:tooltip="V-AIA-3P 4334: prosēlthon -- To come up to, come to, come near (to), approach, consent (to)." w:history="1">
              <w:r w:rsidRPr="00B06055">
                <w:rPr>
                  <w:rStyle w:val="Hyperlink"/>
                  <w:rFonts w:ascii="Palatino Linotype" w:hAnsi="Palatino Linotype"/>
                  <w:sz w:val="18"/>
                  <w:szCs w:val="18"/>
                </w:rPr>
                <w:t>(came)</w:t>
              </w:r>
            </w:hyperlink>
            <w:r w:rsidRPr="00B06055">
              <w:rPr>
                <w:rFonts w:ascii="Palatino Linotype" w:hAnsi="Palatino Linotype"/>
                <w:sz w:val="18"/>
                <w:szCs w:val="18"/>
              </w:rPr>
              <w:t xml:space="preserve"> αὐτῷ </w:t>
            </w:r>
            <w:hyperlink r:id="rId8312"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οἱ </w:t>
            </w:r>
            <w:hyperlink r:id="rId8313"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μαθηταὶ </w:t>
            </w:r>
            <w:hyperlink r:id="rId8314"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λέγοντες </w:t>
            </w:r>
            <w:hyperlink r:id="rId8315"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“Ἔρημός </w:t>
            </w:r>
            <w:hyperlink r:id="rId8316" w:tooltip="Adj-NMS 2048: Erēmos -- Deserted, desolate, waste; hence: the desert, to the east and south of Palestine; of a person: deserted, abandoned, desolate." w:history="1">
              <w:r w:rsidRPr="00B06055">
                <w:rPr>
                  <w:rStyle w:val="Hyperlink"/>
                  <w:rFonts w:ascii="Palatino Linotype" w:hAnsi="Palatino Linotype"/>
                  <w:sz w:val="18"/>
                  <w:szCs w:val="18"/>
                </w:rPr>
                <w:t>(Desolate)</w:t>
              </w:r>
            </w:hyperlink>
            <w:r w:rsidRPr="00B06055">
              <w:rPr>
                <w:rFonts w:ascii="Palatino Linotype" w:hAnsi="Palatino Linotype"/>
                <w:sz w:val="18"/>
                <w:szCs w:val="18"/>
              </w:rPr>
              <w:t xml:space="preserve"> ἐστιν </w:t>
            </w:r>
            <w:hyperlink r:id="rId8317" w:tooltip="V-PIA-3S 1510: estin -- To be, exist." w:history="1">
              <w:r w:rsidRPr="00B06055">
                <w:rPr>
                  <w:rStyle w:val="Hyperlink"/>
                  <w:rFonts w:ascii="Palatino Linotype" w:hAnsi="Palatino Linotype"/>
                  <w:sz w:val="18"/>
                  <w:szCs w:val="18"/>
                </w:rPr>
                <w:t>(is)</w:t>
              </w:r>
            </w:hyperlink>
            <w:r w:rsidRPr="00B06055">
              <w:rPr>
                <w:rFonts w:ascii="Palatino Linotype" w:hAnsi="Palatino Linotype"/>
                <w:sz w:val="18"/>
                <w:szCs w:val="18"/>
              </w:rPr>
              <w:t xml:space="preserve"> ὁ </w:t>
            </w:r>
            <w:hyperlink r:id="rId8318" w:tooltip="Art-NMS 3588: ho -- The, the definite article." w:history="1">
              <w:r w:rsidRPr="00B06055">
                <w:rPr>
                  <w:rStyle w:val="Hyperlink"/>
                  <w:rFonts w:ascii="Palatino Linotype" w:hAnsi="Palatino Linotype"/>
                  <w:sz w:val="18"/>
                  <w:szCs w:val="18"/>
                </w:rPr>
                <w:t>(this)</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τόπος </w:t>
            </w:r>
            <w:hyperlink r:id="rId8319" w:tooltip="N-NMS 5117: topos -- A place, region, seat; an opportunity." w:history="1">
              <w:r w:rsidRPr="00B06055">
                <w:rPr>
                  <w:rStyle w:val="Hyperlink"/>
                  <w:rFonts w:ascii="Palatino Linotype" w:hAnsi="Palatino Linotype"/>
                  <w:sz w:val="18"/>
                  <w:szCs w:val="18"/>
                </w:rPr>
                <w:t>(place)</w:t>
              </w:r>
            </w:hyperlink>
            <w:r w:rsidRPr="00B06055">
              <w:rPr>
                <w:rFonts w:ascii="Palatino Linotype" w:hAnsi="Palatino Linotype"/>
                <w:sz w:val="18"/>
                <w:szCs w:val="18"/>
              </w:rPr>
              <w:t>, καὶ </w:t>
            </w:r>
            <w:hyperlink r:id="rId832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ἡ </w:t>
            </w:r>
            <w:hyperlink r:id="rId8321"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ὥρα </w:t>
            </w:r>
            <w:hyperlink r:id="rId8322" w:tooltip="N-NFS 5610: hōra -- (a) a definite space of time, a season, (b) an hour, (c) the particular time for anything." w:history="1">
              <w:r w:rsidRPr="00B06055">
                <w:rPr>
                  <w:rStyle w:val="Hyperlink"/>
                  <w:rFonts w:ascii="Palatino Linotype" w:hAnsi="Palatino Linotype"/>
                  <w:sz w:val="18"/>
                  <w:szCs w:val="18"/>
                </w:rPr>
                <w:t>(time)</w:t>
              </w:r>
            </w:hyperlink>
            <w:r w:rsidRPr="00B06055">
              <w:rPr>
                <w:rFonts w:ascii="Palatino Linotype" w:hAnsi="Palatino Linotype"/>
                <w:sz w:val="18"/>
                <w:szCs w:val="18"/>
              </w:rPr>
              <w:t xml:space="preserve"> ἤδη </w:t>
            </w:r>
            <w:hyperlink r:id="rId8323" w:tooltip="Adv 2235: ēdē -- Already; now at length, now after all this waiting." w:history="1">
              <w:r w:rsidRPr="00B06055">
                <w:rPr>
                  <w:rStyle w:val="Hyperlink"/>
                  <w:rFonts w:ascii="Palatino Linotype" w:hAnsi="Palatino Linotype"/>
                  <w:sz w:val="18"/>
                  <w:szCs w:val="18"/>
                </w:rPr>
                <w:t>(already)</w:t>
              </w:r>
            </w:hyperlink>
            <w:r w:rsidRPr="00B06055">
              <w:rPr>
                <w:rFonts w:ascii="Palatino Linotype" w:hAnsi="Palatino Linotype"/>
                <w:sz w:val="18"/>
                <w:szCs w:val="18"/>
              </w:rPr>
              <w:t xml:space="preserve"> παρῆλθεν </w:t>
            </w:r>
            <w:hyperlink r:id="rId8324" w:tooltip="V-AIA-3S 3928: parēlthen -- To pass by, pass away, pass out of sight; to be rendered void, become vain, neglect, disregard." w:history="1">
              <w:r w:rsidRPr="00B06055">
                <w:rPr>
                  <w:rStyle w:val="Hyperlink"/>
                  <w:rFonts w:ascii="Palatino Linotype" w:hAnsi="Palatino Linotype"/>
                  <w:sz w:val="18"/>
                  <w:szCs w:val="18"/>
                </w:rPr>
                <w:t>(is gone by)</w:t>
              </w:r>
            </w:hyperlink>
            <w:r w:rsidRPr="00B06055">
              <w:rPr>
                <w:rFonts w:ascii="Palatino Linotype" w:hAnsi="Palatino Linotype"/>
                <w:sz w:val="18"/>
                <w:szCs w:val="18"/>
              </w:rPr>
              <w:t>. ἀπόλυσον </w:t>
            </w:r>
            <w:hyperlink r:id="rId8325" w:tooltip="V-AMA-2S 630: apolyson -- To release, let go, send away, divorce, to be rid; to depart." w:history="1">
              <w:r w:rsidRPr="00B06055">
                <w:rPr>
                  <w:rStyle w:val="Hyperlink"/>
                  <w:rFonts w:ascii="Palatino Linotype" w:hAnsi="Palatino Linotype"/>
                  <w:sz w:val="18"/>
                  <w:szCs w:val="18"/>
                </w:rPr>
                <w:t>(Dismiss)</w:t>
              </w:r>
            </w:hyperlink>
            <w:r w:rsidRPr="00B06055">
              <w:rPr>
                <w:rFonts w:ascii="Palatino Linotype" w:hAnsi="Palatino Linotype"/>
                <w:sz w:val="18"/>
                <w:szCs w:val="18"/>
              </w:rPr>
              <w:t xml:space="preserve"> </w:t>
            </w:r>
            <w:r w:rsidRPr="00B06055">
              <w:rPr>
                <w:rFonts w:ascii="MS Mincho" w:eastAsia="MS Mincho" w:hAnsi="MS Mincho" w:cs="MS Mincho" w:hint="eastAsia"/>
                <w:sz w:val="18"/>
                <w:szCs w:val="18"/>
              </w:rPr>
              <w:t>〈</w:t>
            </w:r>
            <w:r w:rsidRPr="00B06055">
              <w:rPr>
                <w:rFonts w:ascii="Palatino Linotype" w:hAnsi="Palatino Linotype"/>
                <w:sz w:val="18"/>
                <w:szCs w:val="18"/>
              </w:rPr>
              <w:t>οὖν</w:t>
            </w:r>
            <w:r w:rsidRPr="00B06055">
              <w:rPr>
                <w:rFonts w:ascii="MS Mincho" w:eastAsia="MS Mincho" w:hAnsi="MS Mincho" w:cs="MS Mincho" w:hint="eastAsia"/>
                <w:sz w:val="18"/>
                <w:szCs w:val="18"/>
              </w:rPr>
              <w:t>〉</w:t>
            </w:r>
            <w:r w:rsidRPr="00B06055">
              <w:rPr>
                <w:rFonts w:ascii="Palatino Linotype" w:hAnsi="Palatino Linotype"/>
                <w:sz w:val="18"/>
                <w:szCs w:val="18"/>
              </w:rPr>
              <w:t> </w:t>
            </w:r>
            <w:hyperlink r:id="rId8326" w:tooltip="Conj 3767: oun -- Therefore, then." w:history="1">
              <w:r w:rsidRPr="00B06055">
                <w:rPr>
                  <w:rStyle w:val="Hyperlink"/>
                  <w:rFonts w:ascii="Palatino Linotype" w:hAnsi="Palatino Linotype"/>
                  <w:sz w:val="18"/>
                  <w:szCs w:val="18"/>
                </w:rPr>
                <w:t>(therefore)</w:t>
              </w:r>
            </w:hyperlink>
            <w:r w:rsidRPr="00B06055">
              <w:rPr>
                <w:rFonts w:ascii="Palatino Linotype" w:hAnsi="Palatino Linotype"/>
                <w:sz w:val="18"/>
                <w:szCs w:val="18"/>
              </w:rPr>
              <w:t xml:space="preserve"> τοὺς </w:t>
            </w:r>
            <w:hyperlink r:id="rId8327"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ὄχλους </w:t>
            </w:r>
            <w:hyperlink r:id="rId8328" w:tooltip="N-AMP 3793: ochlous -- A crowd, mob, the common people." w:history="1">
              <w:r w:rsidRPr="00B06055">
                <w:rPr>
                  <w:rStyle w:val="Hyperlink"/>
                  <w:rFonts w:ascii="Palatino Linotype" w:hAnsi="Palatino Linotype"/>
                  <w:sz w:val="18"/>
                  <w:szCs w:val="18"/>
                </w:rPr>
                <w:t>(crowds)</w:t>
              </w:r>
            </w:hyperlink>
            <w:r w:rsidRPr="00B06055">
              <w:rPr>
                <w:rFonts w:ascii="Palatino Linotype" w:hAnsi="Palatino Linotype"/>
                <w:sz w:val="18"/>
                <w:szCs w:val="18"/>
              </w:rPr>
              <w:t>, ἵνα </w:t>
            </w:r>
            <w:hyperlink r:id="rId8329" w:tooltip="Conj 2443: hina -- In order that, so that."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ἀπελθόντες </w:t>
            </w:r>
            <w:hyperlink r:id="rId8330" w:tooltip="V-APA-NMP 565: apelthontes -- To come or go away from, depart, return, arrive, go after, follow." w:history="1">
              <w:r w:rsidRPr="00B06055">
                <w:rPr>
                  <w:rStyle w:val="Hyperlink"/>
                  <w:rFonts w:ascii="Palatino Linotype" w:hAnsi="Palatino Linotype"/>
                  <w:sz w:val="18"/>
                  <w:szCs w:val="18"/>
                </w:rPr>
                <w:t>(having gone)</w:t>
              </w:r>
            </w:hyperlink>
            <w:r w:rsidRPr="00B06055">
              <w:rPr>
                <w:rFonts w:ascii="Palatino Linotype" w:hAnsi="Palatino Linotype"/>
                <w:sz w:val="18"/>
                <w:szCs w:val="18"/>
              </w:rPr>
              <w:t xml:space="preserve"> εἰς </w:t>
            </w:r>
            <w:hyperlink r:id="rId8331"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τὰς </w:t>
            </w:r>
            <w:hyperlink r:id="rId8332" w:tooltip="Art-AFP 3588: ta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κώμας </w:t>
            </w:r>
            <w:hyperlink r:id="rId8333" w:tooltip="N-AFP 2968: kōmas -- A village, country town." w:history="1">
              <w:r w:rsidRPr="00B06055">
                <w:rPr>
                  <w:rStyle w:val="Hyperlink"/>
                  <w:rFonts w:ascii="Palatino Linotype" w:hAnsi="Palatino Linotype"/>
                  <w:sz w:val="18"/>
                  <w:szCs w:val="18"/>
                </w:rPr>
                <w:t>(villages)</w:t>
              </w:r>
            </w:hyperlink>
            <w:r w:rsidRPr="00B06055">
              <w:rPr>
                <w:rFonts w:ascii="Palatino Linotype" w:hAnsi="Palatino Linotype"/>
                <w:sz w:val="18"/>
                <w:szCs w:val="18"/>
              </w:rPr>
              <w:t>, ἀγοράσωσιν </w:t>
            </w:r>
            <w:hyperlink r:id="rId8334" w:tooltip="V-ASA-3P 59: agorasōsin -- To buy." w:history="1">
              <w:r w:rsidRPr="00B06055">
                <w:rPr>
                  <w:rStyle w:val="Hyperlink"/>
                  <w:rFonts w:ascii="Palatino Linotype" w:hAnsi="Palatino Linotype"/>
                  <w:sz w:val="18"/>
                  <w:szCs w:val="18"/>
                </w:rPr>
                <w:t>(they might buy)</w:t>
              </w:r>
            </w:hyperlink>
            <w:r w:rsidRPr="00B06055">
              <w:rPr>
                <w:rFonts w:ascii="Palatino Linotype" w:hAnsi="Palatino Linotype"/>
                <w:sz w:val="18"/>
                <w:szCs w:val="18"/>
              </w:rPr>
              <w:t xml:space="preserve"> ἑαυτοῖς </w:t>
            </w:r>
            <w:hyperlink r:id="rId8335" w:tooltip="RefPro-DM3P 1438: heautois -- Himself, herself, itself." w:history="1">
              <w:r w:rsidRPr="00B06055">
                <w:rPr>
                  <w:rStyle w:val="Hyperlink"/>
                  <w:rFonts w:ascii="Palatino Linotype" w:hAnsi="Palatino Linotype"/>
                  <w:sz w:val="18"/>
                  <w:szCs w:val="18"/>
                </w:rPr>
                <w:t>(for themselves)</w:t>
              </w:r>
            </w:hyperlink>
            <w:r w:rsidRPr="00B06055">
              <w:rPr>
                <w:rFonts w:ascii="Palatino Linotype" w:hAnsi="Palatino Linotype"/>
                <w:sz w:val="18"/>
                <w:szCs w:val="18"/>
              </w:rPr>
              <w:t xml:space="preserve"> βρώματα </w:t>
            </w:r>
            <w:hyperlink r:id="rId8336" w:tooltip="N-ANP 1033: brōmata -- Food of any kind." w:history="1">
              <w:r w:rsidRPr="00B06055">
                <w:rPr>
                  <w:rStyle w:val="Hyperlink"/>
                  <w:rFonts w:ascii="Palatino Linotype" w:hAnsi="Palatino Linotype"/>
                  <w:sz w:val="18"/>
                  <w:szCs w:val="18"/>
                </w:rPr>
                <w:t>(food)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14:</w:t>
            </w:r>
            <w:r w:rsidR="009D6BEE" w:rsidRPr="00B06055">
              <w:rPr>
                <w:rFonts w:ascii="Arial" w:eastAsia="Times New Roman" w:hAnsi="Arial" w:cs="Arial"/>
                <w:sz w:val="18"/>
                <w:szCs w:val="18"/>
              </w:rPr>
              <w:t xml:space="preserve">15 And when it was evening, his disciples came to him, </w:t>
            </w:r>
            <w:r w:rsidR="009D6BEE" w:rsidRPr="00B06055">
              <w:rPr>
                <w:rFonts w:ascii="Arial" w:eastAsia="Times New Roman" w:hAnsi="Arial" w:cs="Arial"/>
                <w:sz w:val="18"/>
                <w:szCs w:val="18"/>
              </w:rPr>
              <w:lastRenderedPageBreak/>
              <w:t xml:space="preserve">saying, This is a desert place, and the time is now past; send the multitude away, that they may go into the villages, and buy themselves victuals.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14:</w:t>
            </w:r>
            <w:r w:rsidR="009D6BEE" w:rsidRPr="00B06055">
              <w:rPr>
                <w:rFonts w:ascii="Arial" w:eastAsia="Times New Roman" w:hAnsi="Arial" w:cs="Arial"/>
                <w:sz w:val="18"/>
                <w:szCs w:val="18"/>
              </w:rPr>
              <w:t xml:space="preserve">15 But Jesus said unto them, They need not depart; give ye them to eat.  </w:t>
            </w:r>
          </w:p>
        </w:tc>
        <w:tc>
          <w:tcPr>
            <w:tcW w:w="5748" w:type="dxa"/>
          </w:tcPr>
          <w:p w:rsidR="009D6BEE" w:rsidRPr="00B06055" w:rsidRDefault="00DD700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16</w:t>
            </w:r>
            <w:r w:rsidRPr="00B06055">
              <w:rPr>
                <w:rStyle w:val="reftext1"/>
                <w:sz w:val="18"/>
                <w:szCs w:val="18"/>
              </w:rPr>
              <w:t> </w:t>
            </w:r>
            <w:r w:rsidRPr="00B06055">
              <w:rPr>
                <w:rFonts w:ascii="Palatino Linotype" w:hAnsi="Palatino Linotype"/>
                <w:sz w:val="18"/>
                <w:szCs w:val="18"/>
              </w:rPr>
              <w:t>Ὁ </w:t>
            </w:r>
            <w:hyperlink r:id="rId8337"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8338"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Ἰησοῦς </w:t>
            </w:r>
            <w:hyperlink r:id="rId8339"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εἶπεν </w:t>
            </w:r>
            <w:hyperlink r:id="rId8340"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αὐτοῖς </w:t>
            </w:r>
            <w:hyperlink r:id="rId8341"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“Οὐ </w:t>
            </w:r>
            <w:hyperlink r:id="rId8342" w:tooltip="Adv 3756: Ou -- No, not." w:history="1">
              <w:r w:rsidRPr="00B06055">
                <w:rPr>
                  <w:rStyle w:val="Hyperlink"/>
                  <w:rFonts w:ascii="Palatino Linotype" w:hAnsi="Palatino Linotype"/>
                  <w:sz w:val="18"/>
                  <w:szCs w:val="18"/>
                </w:rPr>
                <w:t>(No)</w:t>
              </w:r>
            </w:hyperlink>
            <w:r w:rsidRPr="00B06055">
              <w:rPr>
                <w:rStyle w:val="red1"/>
                <w:rFonts w:ascii="Palatino Linotype" w:hAnsi="Palatino Linotype"/>
                <w:color w:val="auto"/>
                <w:sz w:val="18"/>
                <w:szCs w:val="18"/>
              </w:rPr>
              <w:t xml:space="preserve"> χρείαν </w:t>
            </w:r>
            <w:hyperlink r:id="rId8343" w:tooltip="N-AFS 5532: chreian -- Need, necessity, business." w:history="1">
              <w:r w:rsidRPr="00B06055">
                <w:rPr>
                  <w:rStyle w:val="Hyperlink"/>
                  <w:rFonts w:ascii="Palatino Linotype" w:hAnsi="Palatino Linotype"/>
                  <w:sz w:val="18"/>
                  <w:szCs w:val="18"/>
                </w:rPr>
                <w:t>(need)</w:t>
              </w:r>
            </w:hyperlink>
            <w:r w:rsidRPr="00B06055">
              <w:rPr>
                <w:rStyle w:val="red1"/>
                <w:rFonts w:ascii="Palatino Linotype" w:hAnsi="Palatino Linotype"/>
                <w:color w:val="auto"/>
                <w:sz w:val="18"/>
                <w:szCs w:val="18"/>
              </w:rPr>
              <w:t xml:space="preserve"> ἔχουσιν </w:t>
            </w:r>
            <w:hyperlink r:id="rId8344" w:tooltip="V-PIA-3P 2192: echousin -- To have, hold, possess." w:history="1">
              <w:r w:rsidRPr="00B06055">
                <w:rPr>
                  <w:rStyle w:val="Hyperlink"/>
                  <w:rFonts w:ascii="Palatino Linotype" w:hAnsi="Palatino Linotype"/>
                  <w:sz w:val="18"/>
                  <w:szCs w:val="18"/>
                </w:rPr>
                <w:t>(they have)</w:t>
              </w:r>
            </w:hyperlink>
            <w:r w:rsidRPr="00B06055">
              <w:rPr>
                <w:rStyle w:val="red1"/>
                <w:rFonts w:ascii="Palatino Linotype" w:hAnsi="Palatino Linotype"/>
                <w:color w:val="auto"/>
                <w:sz w:val="18"/>
                <w:szCs w:val="18"/>
              </w:rPr>
              <w:t xml:space="preserve"> ἀπελθεῖν </w:t>
            </w:r>
            <w:hyperlink r:id="rId8345" w:tooltip="V-ANA 565: apelthein -- To come or go away from, depart, return, arrive, go after, follow." w:history="1">
              <w:r w:rsidRPr="00B06055">
                <w:rPr>
                  <w:rStyle w:val="Hyperlink"/>
                  <w:rFonts w:ascii="Palatino Linotype" w:hAnsi="Palatino Linotype"/>
                  <w:sz w:val="18"/>
                  <w:szCs w:val="18"/>
                </w:rPr>
                <w:t>(to go away)</w:t>
              </w:r>
            </w:hyperlink>
            <w:r w:rsidRPr="00B06055">
              <w:rPr>
                <w:rStyle w:val="red1"/>
                <w:rFonts w:ascii="Palatino Linotype" w:hAnsi="Palatino Linotype"/>
                <w:color w:val="auto"/>
                <w:sz w:val="18"/>
                <w:szCs w:val="18"/>
              </w:rPr>
              <w:t>. δότε </w:t>
            </w:r>
            <w:hyperlink r:id="rId8346" w:tooltip="V-AMA-2P 1325: dote -- To offer, give; to put, place." w:history="1">
              <w:r w:rsidRPr="00B06055">
                <w:rPr>
                  <w:rStyle w:val="Hyperlink"/>
                  <w:rFonts w:ascii="Palatino Linotype" w:hAnsi="Palatino Linotype"/>
                  <w:sz w:val="18"/>
                  <w:szCs w:val="18"/>
                </w:rPr>
                <w:t>(Give)</w:t>
              </w:r>
            </w:hyperlink>
            <w:r w:rsidRPr="00B06055">
              <w:rPr>
                <w:rStyle w:val="red1"/>
                <w:rFonts w:ascii="Palatino Linotype" w:hAnsi="Palatino Linotype"/>
                <w:color w:val="auto"/>
                <w:sz w:val="18"/>
                <w:szCs w:val="18"/>
              </w:rPr>
              <w:t xml:space="preserve"> αὐτοῖς </w:t>
            </w:r>
            <w:hyperlink r:id="rId8347" w:tooltip="PPro-DM3P 846: autois -- He, she, it, they, them, same." w:history="1">
              <w:r w:rsidRPr="00B06055">
                <w:rPr>
                  <w:rStyle w:val="Hyperlink"/>
                  <w:rFonts w:ascii="Palatino Linotype" w:hAnsi="Palatino Linotype"/>
                  <w:sz w:val="18"/>
                  <w:szCs w:val="18"/>
                </w:rPr>
                <w:t>(to them)</w:t>
              </w:r>
            </w:hyperlink>
            <w:r w:rsidRPr="00B06055">
              <w:rPr>
                <w:rStyle w:val="red1"/>
                <w:rFonts w:ascii="Palatino Linotype" w:hAnsi="Palatino Linotype"/>
                <w:color w:val="auto"/>
                <w:sz w:val="18"/>
                <w:szCs w:val="18"/>
              </w:rPr>
              <w:t xml:space="preserve"> ὑμεῖς </w:t>
            </w:r>
            <w:hyperlink r:id="rId8348" w:tooltip="PPro-N2P 4771: hymeis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xml:space="preserve"> φαγεῖν </w:t>
            </w:r>
            <w:hyperlink r:id="rId8349" w:tooltip="V-ANA 5315: phagein -- To eat, partake of food; to devour, consume (e.g. as rust does); used only in fut. and 2nd aor. tenses." w:history="1">
              <w:r w:rsidRPr="00B06055">
                <w:rPr>
                  <w:rStyle w:val="Hyperlink"/>
                  <w:rFonts w:ascii="Palatino Linotype" w:hAnsi="Palatino Linotype"/>
                  <w:sz w:val="18"/>
                  <w:szCs w:val="18"/>
                </w:rPr>
                <w:t>(to eat)</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16 But Jesus said unto them, They need not depart; give ye them to eat.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16 And they </w:t>
            </w:r>
            <w:r w:rsidR="009D6BEE" w:rsidRPr="00B06055">
              <w:rPr>
                <w:rFonts w:ascii="Arial" w:eastAsia="Times New Roman" w:hAnsi="Arial" w:cs="Arial"/>
                <w:b/>
                <w:sz w:val="18"/>
                <w:szCs w:val="18"/>
                <w:u w:val="single"/>
              </w:rPr>
              <w:t>said</w:t>
            </w:r>
            <w:r w:rsidR="009D6BEE" w:rsidRPr="00B06055">
              <w:rPr>
                <w:rFonts w:ascii="Arial" w:eastAsia="Times New Roman" w:hAnsi="Arial" w:cs="Arial"/>
                <w:sz w:val="18"/>
                <w:szCs w:val="18"/>
              </w:rPr>
              <w:t xml:space="preserve"> unto him, We have here but five loaves and two fishes. </w:t>
            </w:r>
          </w:p>
        </w:tc>
        <w:tc>
          <w:tcPr>
            <w:tcW w:w="5748" w:type="dxa"/>
          </w:tcPr>
          <w:p w:rsidR="009D6BEE" w:rsidRPr="00B06055" w:rsidRDefault="00DD700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17</w:t>
            </w:r>
            <w:r w:rsidRPr="00B06055">
              <w:rPr>
                <w:rStyle w:val="reftext1"/>
                <w:sz w:val="18"/>
                <w:szCs w:val="18"/>
              </w:rPr>
              <w:t> </w:t>
            </w:r>
            <w:r w:rsidRPr="00B06055">
              <w:rPr>
                <w:rFonts w:ascii="Palatino Linotype" w:hAnsi="Palatino Linotype"/>
                <w:sz w:val="18"/>
                <w:szCs w:val="18"/>
              </w:rPr>
              <w:t>Οἱ </w:t>
            </w:r>
            <w:hyperlink r:id="rId8350"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8351"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λέγουσιν </w:t>
            </w:r>
            <w:hyperlink r:id="rId8352" w:tooltip="V-PIA-3P 3004: legousin -- (denoting speech in progress), (a) to say, speak; to mean, mention, tell, (b) to call, name, especially in the pass., (c) to tell, command." w:history="1">
              <w:r w:rsidRPr="00B06055">
                <w:rPr>
                  <w:rStyle w:val="Hyperlink"/>
                  <w:rFonts w:ascii="Palatino Linotype" w:hAnsi="Palatino Linotype"/>
                  <w:sz w:val="18"/>
                  <w:szCs w:val="18"/>
                </w:rPr>
                <w:t>(they say)</w:t>
              </w:r>
            </w:hyperlink>
            <w:r w:rsidRPr="00B06055">
              <w:rPr>
                <w:rFonts w:ascii="Palatino Linotype" w:hAnsi="Palatino Linotype"/>
                <w:sz w:val="18"/>
                <w:szCs w:val="18"/>
              </w:rPr>
              <w:t xml:space="preserve"> αὐτῷ </w:t>
            </w:r>
            <w:hyperlink r:id="rId8353"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“Οὐκ </w:t>
            </w:r>
            <w:hyperlink r:id="rId8354" w:tooltip="Adv 3756: Ouk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ἔχομεν </w:t>
            </w:r>
            <w:hyperlink r:id="rId8355" w:tooltip="V-PIA-1P 2192: echomen -- To have, hold, possess." w:history="1">
              <w:r w:rsidRPr="00B06055">
                <w:rPr>
                  <w:rStyle w:val="Hyperlink"/>
                  <w:rFonts w:ascii="Palatino Linotype" w:hAnsi="Palatino Linotype"/>
                  <w:sz w:val="18"/>
                  <w:szCs w:val="18"/>
                </w:rPr>
                <w:t>(we have)</w:t>
              </w:r>
            </w:hyperlink>
            <w:r w:rsidRPr="00B06055">
              <w:rPr>
                <w:rFonts w:ascii="Palatino Linotype" w:hAnsi="Palatino Linotype"/>
                <w:sz w:val="18"/>
                <w:szCs w:val="18"/>
              </w:rPr>
              <w:t xml:space="preserve"> ὧδε </w:t>
            </w:r>
            <w:hyperlink r:id="rId8356" w:tooltip="Adv 5602: hōde -- Here, the things here, what is here, what is going on here, the state of affairs here." w:history="1">
              <w:r w:rsidRPr="00B06055">
                <w:rPr>
                  <w:rStyle w:val="Hyperlink"/>
                  <w:rFonts w:ascii="Palatino Linotype" w:hAnsi="Palatino Linotype"/>
                  <w:sz w:val="18"/>
                  <w:szCs w:val="18"/>
                </w:rPr>
                <w:t>(here)</w:t>
              </w:r>
            </w:hyperlink>
            <w:r w:rsidRPr="00B06055">
              <w:rPr>
                <w:rFonts w:ascii="Palatino Linotype" w:hAnsi="Palatino Linotype"/>
                <w:sz w:val="18"/>
                <w:szCs w:val="18"/>
              </w:rPr>
              <w:t>, εἰ </w:t>
            </w:r>
            <w:hyperlink r:id="rId8357" w:tooltip="Conj 1487: ei -- If." w:history="1">
              <w:r w:rsidRPr="00B06055">
                <w:rPr>
                  <w:rStyle w:val="Hyperlink"/>
                  <w:rFonts w:ascii="Palatino Linotype" w:hAnsi="Palatino Linotype"/>
                  <w:sz w:val="18"/>
                  <w:szCs w:val="18"/>
                </w:rPr>
                <w:t>(if)</w:t>
              </w:r>
            </w:hyperlink>
            <w:r w:rsidRPr="00B06055">
              <w:rPr>
                <w:rFonts w:ascii="Palatino Linotype" w:hAnsi="Palatino Linotype"/>
                <w:sz w:val="18"/>
                <w:szCs w:val="18"/>
              </w:rPr>
              <w:t xml:space="preserve"> μὴ </w:t>
            </w:r>
            <w:hyperlink r:id="rId8358" w:tooltip="Adv 3361: mē -- Not, les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πέντε </w:t>
            </w:r>
            <w:hyperlink r:id="rId8359" w:tooltip="Adj-AMP 4002: pente -- Five." w:history="1">
              <w:r w:rsidRPr="00B06055">
                <w:rPr>
                  <w:rStyle w:val="Hyperlink"/>
                  <w:rFonts w:ascii="Palatino Linotype" w:hAnsi="Palatino Linotype"/>
                  <w:sz w:val="18"/>
                  <w:szCs w:val="18"/>
                </w:rPr>
                <w:t>(five)</w:t>
              </w:r>
            </w:hyperlink>
            <w:r w:rsidRPr="00B06055">
              <w:rPr>
                <w:rFonts w:ascii="Palatino Linotype" w:hAnsi="Palatino Linotype"/>
                <w:sz w:val="18"/>
                <w:szCs w:val="18"/>
              </w:rPr>
              <w:t xml:space="preserve"> ἄρτους </w:t>
            </w:r>
            <w:hyperlink r:id="rId8360" w:tooltip="N-AMP 740: artous -- Bread, a loaf, food." w:history="1">
              <w:r w:rsidRPr="00B06055">
                <w:rPr>
                  <w:rStyle w:val="Hyperlink"/>
                  <w:rFonts w:ascii="Palatino Linotype" w:hAnsi="Palatino Linotype"/>
                  <w:sz w:val="18"/>
                  <w:szCs w:val="18"/>
                </w:rPr>
                <w:t>(loaves)</w:t>
              </w:r>
            </w:hyperlink>
            <w:r w:rsidRPr="00B06055">
              <w:rPr>
                <w:rFonts w:ascii="Palatino Linotype" w:hAnsi="Palatino Linotype"/>
                <w:sz w:val="18"/>
                <w:szCs w:val="18"/>
              </w:rPr>
              <w:t xml:space="preserve"> καὶ </w:t>
            </w:r>
            <w:hyperlink r:id="rId836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δύο </w:t>
            </w:r>
            <w:hyperlink r:id="rId8362" w:tooltip="Adj-AMP 1417: dyo -- Two." w:history="1">
              <w:r w:rsidRPr="00B06055">
                <w:rPr>
                  <w:rStyle w:val="Hyperlink"/>
                  <w:rFonts w:ascii="Palatino Linotype" w:hAnsi="Palatino Linotype"/>
                  <w:sz w:val="18"/>
                  <w:szCs w:val="18"/>
                </w:rPr>
                <w:t>(two)</w:t>
              </w:r>
            </w:hyperlink>
            <w:r w:rsidRPr="00B06055">
              <w:rPr>
                <w:rFonts w:ascii="Palatino Linotype" w:hAnsi="Palatino Linotype"/>
                <w:sz w:val="18"/>
                <w:szCs w:val="18"/>
              </w:rPr>
              <w:t xml:space="preserve"> ἰχθύας </w:t>
            </w:r>
            <w:hyperlink r:id="rId8363" w:tooltip="N-AMP 2486: ichthyas -- A fish." w:history="1">
              <w:r w:rsidRPr="00B06055">
                <w:rPr>
                  <w:rStyle w:val="Hyperlink"/>
                  <w:rFonts w:ascii="Palatino Linotype" w:hAnsi="Palatino Linotype"/>
                  <w:sz w:val="18"/>
                  <w:szCs w:val="18"/>
                </w:rPr>
                <w:t>(fish)</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17 And they </w:t>
            </w:r>
            <w:r w:rsidR="009D6BEE" w:rsidRPr="00B06055">
              <w:rPr>
                <w:rFonts w:ascii="Arial" w:eastAsia="Times New Roman" w:hAnsi="Arial" w:cs="Arial"/>
                <w:b/>
                <w:sz w:val="18"/>
                <w:szCs w:val="18"/>
                <w:u w:val="single"/>
              </w:rPr>
              <w:t>say</w:t>
            </w:r>
            <w:r w:rsidR="009D6BEE" w:rsidRPr="00B06055">
              <w:rPr>
                <w:rFonts w:ascii="Arial" w:eastAsia="Times New Roman" w:hAnsi="Arial" w:cs="Arial"/>
                <w:sz w:val="18"/>
                <w:szCs w:val="18"/>
              </w:rPr>
              <w:t xml:space="preserve"> unto him, We have here but five loaves, and two fish</w:t>
            </w:r>
            <w:r w:rsidR="00DD7008" w:rsidRPr="00B06055">
              <w:rPr>
                <w:rFonts w:ascii="Arial" w:eastAsia="Times New Roman" w:hAnsi="Arial" w:cs="Arial"/>
                <w:sz w:val="18"/>
                <w:szCs w:val="18"/>
              </w:rPr>
              <w:t xml:space="preserve">es. </w:t>
            </w:r>
          </w:p>
        </w:tc>
      </w:tr>
      <w:tr w:rsidR="00DD7008" w:rsidRPr="000A4E93" w:rsidTr="004519DA">
        <w:trPr>
          <w:tblCellSpacing w:w="75" w:type="dxa"/>
        </w:trPr>
        <w:tc>
          <w:tcPr>
            <w:tcW w:w="2004" w:type="dxa"/>
            <w:tcMar>
              <w:top w:w="0" w:type="dxa"/>
              <w:left w:w="108" w:type="dxa"/>
              <w:bottom w:w="0" w:type="dxa"/>
              <w:right w:w="108" w:type="dxa"/>
            </w:tcMar>
          </w:tcPr>
          <w:p w:rsidR="00DD7008" w:rsidRPr="00B06055" w:rsidRDefault="00DD7008"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xml:space="preserve">He said, Bring them hither to me.  </w:t>
            </w:r>
          </w:p>
        </w:tc>
        <w:tc>
          <w:tcPr>
            <w:tcW w:w="5748" w:type="dxa"/>
          </w:tcPr>
          <w:p w:rsidR="00DD7008" w:rsidRPr="00B06055" w:rsidRDefault="00DD700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18</w:t>
            </w:r>
            <w:r w:rsidRPr="00B06055">
              <w:rPr>
                <w:rStyle w:val="reftext1"/>
                <w:sz w:val="18"/>
                <w:szCs w:val="18"/>
              </w:rPr>
              <w:t> </w:t>
            </w:r>
            <w:r w:rsidRPr="00B06055">
              <w:rPr>
                <w:rFonts w:ascii="Palatino Linotype" w:hAnsi="Palatino Linotype"/>
                <w:sz w:val="18"/>
                <w:szCs w:val="18"/>
              </w:rPr>
              <w:t>Ὁ </w:t>
            </w:r>
            <w:hyperlink r:id="rId8364"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8365"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εἶπεν </w:t>
            </w:r>
            <w:hyperlink r:id="rId8366"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“Φέρετέ </w:t>
            </w:r>
            <w:hyperlink r:id="rId8367" w:tooltip="V-PMA-2P 5342: Pherete -- To carry, bear, bring; to conduct, lead; perhaps: to make publicly known." w:history="1">
              <w:r w:rsidRPr="00B06055">
                <w:rPr>
                  <w:rStyle w:val="Hyperlink"/>
                  <w:rFonts w:ascii="Palatino Linotype" w:hAnsi="Palatino Linotype"/>
                  <w:sz w:val="18"/>
                  <w:szCs w:val="18"/>
                </w:rPr>
                <w:t>(Bring)</w:t>
              </w:r>
            </w:hyperlink>
            <w:r w:rsidRPr="00B06055">
              <w:rPr>
                <w:rStyle w:val="red1"/>
                <w:rFonts w:ascii="Palatino Linotype" w:hAnsi="Palatino Linotype"/>
                <w:color w:val="auto"/>
                <w:sz w:val="18"/>
                <w:szCs w:val="18"/>
              </w:rPr>
              <w:t xml:space="preserve"> μοι </w:t>
            </w:r>
            <w:hyperlink r:id="rId8368" w:tooltip="PPro-D1S 1473: moi -- I, the first-person pronoun." w:history="1">
              <w:r w:rsidRPr="00B06055">
                <w:rPr>
                  <w:rStyle w:val="Hyperlink"/>
                  <w:rFonts w:ascii="Palatino Linotype" w:hAnsi="Palatino Linotype"/>
                  <w:sz w:val="18"/>
                  <w:szCs w:val="18"/>
                </w:rPr>
                <w:t>(to Me)</w:t>
              </w:r>
            </w:hyperlink>
            <w:r w:rsidRPr="00B06055">
              <w:rPr>
                <w:rStyle w:val="red1"/>
                <w:rFonts w:ascii="Palatino Linotype" w:hAnsi="Palatino Linotype"/>
                <w:color w:val="auto"/>
                <w:sz w:val="18"/>
                <w:szCs w:val="18"/>
              </w:rPr>
              <w:t xml:space="preserve"> ὧδε </w:t>
            </w:r>
            <w:hyperlink r:id="rId8369" w:tooltip="Adv 5602: hōde -- Here, the things here, what is here, what is going on here, the state of affairs here." w:history="1">
              <w:r w:rsidRPr="00B06055">
                <w:rPr>
                  <w:rStyle w:val="Hyperlink"/>
                  <w:rFonts w:ascii="Palatino Linotype" w:hAnsi="Palatino Linotype"/>
                  <w:sz w:val="18"/>
                  <w:szCs w:val="18"/>
                </w:rPr>
                <w:t>(here)</w:t>
              </w:r>
            </w:hyperlink>
            <w:r w:rsidRPr="00B06055">
              <w:rPr>
                <w:rStyle w:val="red1"/>
                <w:rFonts w:ascii="Palatino Linotype" w:hAnsi="Palatino Linotype"/>
                <w:color w:val="auto"/>
                <w:sz w:val="18"/>
                <w:szCs w:val="18"/>
              </w:rPr>
              <w:t xml:space="preserve"> αὐτούς </w:t>
            </w:r>
            <w:hyperlink r:id="rId8370" w:tooltip="PPro-AM3P 846: autous -- He, she, it, they, them, same." w:history="1">
              <w:r w:rsidRPr="00B06055">
                <w:rPr>
                  <w:rStyle w:val="Hyperlink"/>
                  <w:rFonts w:ascii="Palatino Linotype" w:hAnsi="Palatino Linotype"/>
                  <w:sz w:val="18"/>
                  <w:szCs w:val="18"/>
                </w:rPr>
                <w:t>(them)</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DD7008"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DD7008" w:rsidRPr="00B06055">
              <w:rPr>
                <w:rFonts w:ascii="Arial" w:eastAsia="Times New Roman" w:hAnsi="Arial" w:cs="Arial"/>
                <w:sz w:val="18"/>
                <w:szCs w:val="18"/>
              </w:rPr>
              <w:t>18 He said, Bring them hither to me.</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17 And he commanded the multitude to sit down on the grass; and </w:t>
            </w:r>
            <w:r w:rsidR="009D6BEE" w:rsidRPr="00B06055">
              <w:rPr>
                <w:rFonts w:ascii="Arial" w:eastAsia="Times New Roman" w:hAnsi="Arial" w:cs="Arial"/>
                <w:b/>
                <w:sz w:val="18"/>
                <w:szCs w:val="18"/>
                <w:u w:val="single"/>
              </w:rPr>
              <w:t>he</w:t>
            </w:r>
            <w:r w:rsidR="009D6BEE" w:rsidRPr="00B06055">
              <w:rPr>
                <w:rFonts w:ascii="Arial" w:eastAsia="Times New Roman" w:hAnsi="Arial" w:cs="Arial"/>
                <w:sz w:val="18"/>
                <w:szCs w:val="18"/>
              </w:rPr>
              <w:t xml:space="preserve"> took the five loaves and the two fishes, and looking up to heaven he blessed and brake and gave the loaves to </w:t>
            </w:r>
            <w:r w:rsidR="009D6BEE" w:rsidRPr="00B06055">
              <w:rPr>
                <w:rFonts w:ascii="Arial" w:eastAsia="Times New Roman" w:hAnsi="Arial" w:cs="Arial"/>
                <w:b/>
                <w:sz w:val="18"/>
                <w:szCs w:val="18"/>
                <w:u w:val="single"/>
              </w:rPr>
              <w:t>the</w:t>
            </w:r>
            <w:r w:rsidR="009D6BEE" w:rsidRPr="00B06055">
              <w:rPr>
                <w:rFonts w:ascii="Arial" w:eastAsia="Times New Roman" w:hAnsi="Arial" w:cs="Arial"/>
                <w:sz w:val="18"/>
                <w:szCs w:val="18"/>
              </w:rPr>
              <w:t xml:space="preserve"> disciples, and the disciples, to the multitude.  </w:t>
            </w:r>
          </w:p>
        </w:tc>
        <w:tc>
          <w:tcPr>
            <w:tcW w:w="5748" w:type="dxa"/>
          </w:tcPr>
          <w:p w:rsidR="009D6BEE" w:rsidRPr="00B06055" w:rsidRDefault="00DD700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19</w:t>
            </w:r>
            <w:r w:rsidRPr="00B06055">
              <w:rPr>
                <w:rStyle w:val="reftext1"/>
                <w:sz w:val="18"/>
                <w:szCs w:val="18"/>
              </w:rPr>
              <w:t> </w:t>
            </w:r>
            <w:r w:rsidRPr="00B06055">
              <w:rPr>
                <w:rFonts w:ascii="Palatino Linotype" w:hAnsi="Palatino Linotype"/>
                <w:sz w:val="18"/>
                <w:szCs w:val="18"/>
              </w:rPr>
              <w:t>καὶ </w:t>
            </w:r>
            <w:hyperlink r:id="rId837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κελεύσας </w:t>
            </w:r>
            <w:hyperlink r:id="rId8372" w:tooltip="V-APA-NMS 2753: keleusas -- To command, order, direct, bid." w:history="1">
              <w:r w:rsidRPr="00B06055">
                <w:rPr>
                  <w:rStyle w:val="Hyperlink"/>
                  <w:rFonts w:ascii="Palatino Linotype" w:hAnsi="Palatino Linotype"/>
                  <w:sz w:val="18"/>
                  <w:szCs w:val="18"/>
                </w:rPr>
                <w:t>(having commanded)</w:t>
              </w:r>
            </w:hyperlink>
            <w:r w:rsidRPr="00B06055">
              <w:rPr>
                <w:rFonts w:ascii="Palatino Linotype" w:hAnsi="Palatino Linotype"/>
                <w:sz w:val="18"/>
                <w:szCs w:val="18"/>
              </w:rPr>
              <w:t xml:space="preserve"> τοὺς </w:t>
            </w:r>
            <w:hyperlink r:id="rId8373"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ὄχλους </w:t>
            </w:r>
            <w:hyperlink r:id="rId8374" w:tooltip="N-AMP 3793: ochlous -- A crowd, mob, the common people." w:history="1">
              <w:r w:rsidRPr="00B06055">
                <w:rPr>
                  <w:rStyle w:val="Hyperlink"/>
                  <w:rFonts w:ascii="Palatino Linotype" w:hAnsi="Palatino Linotype"/>
                  <w:sz w:val="18"/>
                  <w:szCs w:val="18"/>
                </w:rPr>
                <w:t>(crowds)</w:t>
              </w:r>
            </w:hyperlink>
            <w:r w:rsidRPr="00B06055">
              <w:rPr>
                <w:rFonts w:ascii="Palatino Linotype" w:hAnsi="Palatino Linotype"/>
                <w:sz w:val="18"/>
                <w:szCs w:val="18"/>
              </w:rPr>
              <w:t xml:space="preserve"> ἀνακλιθῆναι </w:t>
            </w:r>
            <w:hyperlink r:id="rId8375" w:tooltip="V-ANP 347: anaklithēnai -- To lay upon, lean against, lay down, make to recline; pass: to lie back, recline." w:history="1">
              <w:r w:rsidRPr="00B06055">
                <w:rPr>
                  <w:rStyle w:val="Hyperlink"/>
                  <w:rFonts w:ascii="Palatino Linotype" w:hAnsi="Palatino Linotype"/>
                  <w:sz w:val="18"/>
                  <w:szCs w:val="18"/>
                </w:rPr>
                <w:t>(to sit down)</w:t>
              </w:r>
            </w:hyperlink>
            <w:r w:rsidRPr="00B06055">
              <w:rPr>
                <w:rFonts w:ascii="Palatino Linotype" w:hAnsi="Palatino Linotype"/>
                <w:sz w:val="18"/>
                <w:szCs w:val="18"/>
              </w:rPr>
              <w:t xml:space="preserve"> ἐπὶ </w:t>
            </w:r>
            <w:hyperlink r:id="rId8376" w:tooltip="Prep 1909: epi -- On, to, against, on the basis of, at." w:history="1">
              <w:r w:rsidRPr="00B06055">
                <w:rPr>
                  <w:rStyle w:val="Hyperlink"/>
                  <w:rFonts w:ascii="Palatino Linotype" w:hAnsi="Palatino Linotype"/>
                  <w:sz w:val="18"/>
                  <w:szCs w:val="18"/>
                </w:rPr>
                <w:t>(on)</w:t>
              </w:r>
            </w:hyperlink>
            <w:r w:rsidRPr="00B06055">
              <w:rPr>
                <w:rFonts w:ascii="Palatino Linotype" w:hAnsi="Palatino Linotype"/>
                <w:sz w:val="18"/>
                <w:szCs w:val="18"/>
              </w:rPr>
              <w:t xml:space="preserve"> τοῦ </w:t>
            </w:r>
            <w:hyperlink r:id="rId8377"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χόρτου </w:t>
            </w:r>
            <w:hyperlink r:id="rId8378" w:tooltip="N-GMS 5528: chortou -- Grass, herbage, growing grain, hay." w:history="1">
              <w:r w:rsidRPr="00B06055">
                <w:rPr>
                  <w:rStyle w:val="Hyperlink"/>
                  <w:rFonts w:ascii="Palatino Linotype" w:hAnsi="Palatino Linotype"/>
                  <w:sz w:val="18"/>
                  <w:szCs w:val="18"/>
                </w:rPr>
                <w:t>(grass)</w:t>
              </w:r>
            </w:hyperlink>
            <w:r w:rsidRPr="00B06055">
              <w:rPr>
                <w:rFonts w:ascii="Palatino Linotype" w:hAnsi="Palatino Linotype"/>
                <w:sz w:val="18"/>
                <w:szCs w:val="18"/>
              </w:rPr>
              <w:t>, λαβὼν </w:t>
            </w:r>
            <w:hyperlink r:id="rId8379" w:tooltip="V-APA-NMS 2983: labōn -- (a) to receive, get, (b) to take, lay hold of." w:history="1">
              <w:r w:rsidRPr="00B06055">
                <w:rPr>
                  <w:rStyle w:val="Hyperlink"/>
                  <w:rFonts w:ascii="Palatino Linotype" w:hAnsi="Palatino Linotype"/>
                  <w:sz w:val="18"/>
                  <w:szCs w:val="18"/>
                </w:rPr>
                <w:t>(having taken)</w:t>
              </w:r>
            </w:hyperlink>
            <w:r w:rsidRPr="00B06055">
              <w:rPr>
                <w:rFonts w:ascii="Palatino Linotype" w:hAnsi="Palatino Linotype"/>
                <w:sz w:val="18"/>
                <w:szCs w:val="18"/>
              </w:rPr>
              <w:t xml:space="preserve"> τοὺς </w:t>
            </w:r>
            <w:hyperlink r:id="rId8380"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πέντε </w:t>
            </w:r>
            <w:hyperlink r:id="rId8381" w:tooltip="Adj-AMP 4002: pente -- Five." w:history="1">
              <w:r w:rsidRPr="00B06055">
                <w:rPr>
                  <w:rStyle w:val="Hyperlink"/>
                  <w:rFonts w:ascii="Palatino Linotype" w:hAnsi="Palatino Linotype"/>
                  <w:sz w:val="18"/>
                  <w:szCs w:val="18"/>
                </w:rPr>
                <w:t>(five)</w:t>
              </w:r>
            </w:hyperlink>
            <w:r w:rsidRPr="00B06055">
              <w:rPr>
                <w:rFonts w:ascii="Palatino Linotype" w:hAnsi="Palatino Linotype"/>
                <w:sz w:val="18"/>
                <w:szCs w:val="18"/>
              </w:rPr>
              <w:t xml:space="preserve"> ἄρτους </w:t>
            </w:r>
            <w:hyperlink r:id="rId8382" w:tooltip="N-AMP 740: artous -- Bread, a loaf, food." w:history="1">
              <w:r w:rsidRPr="00B06055">
                <w:rPr>
                  <w:rStyle w:val="Hyperlink"/>
                  <w:rFonts w:ascii="Palatino Linotype" w:hAnsi="Palatino Linotype"/>
                  <w:sz w:val="18"/>
                  <w:szCs w:val="18"/>
                </w:rPr>
                <w:t>(loaves)</w:t>
              </w:r>
            </w:hyperlink>
            <w:r w:rsidRPr="00B06055">
              <w:rPr>
                <w:rFonts w:ascii="Palatino Linotype" w:hAnsi="Palatino Linotype"/>
                <w:sz w:val="18"/>
                <w:szCs w:val="18"/>
              </w:rPr>
              <w:t xml:space="preserve"> καὶ </w:t>
            </w:r>
            <w:hyperlink r:id="rId838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τοὺς </w:t>
            </w:r>
            <w:hyperlink r:id="rId8384"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δύο </w:t>
            </w:r>
            <w:hyperlink r:id="rId8385" w:tooltip="Adj-AMP 1417: dyo -- Two." w:history="1">
              <w:r w:rsidRPr="00B06055">
                <w:rPr>
                  <w:rStyle w:val="Hyperlink"/>
                  <w:rFonts w:ascii="Palatino Linotype" w:hAnsi="Palatino Linotype"/>
                  <w:sz w:val="18"/>
                  <w:szCs w:val="18"/>
                </w:rPr>
                <w:t>(two)</w:t>
              </w:r>
            </w:hyperlink>
            <w:r w:rsidRPr="00B06055">
              <w:rPr>
                <w:rFonts w:ascii="Palatino Linotype" w:hAnsi="Palatino Linotype"/>
                <w:sz w:val="18"/>
                <w:szCs w:val="18"/>
              </w:rPr>
              <w:t xml:space="preserve"> ἰχθύας </w:t>
            </w:r>
            <w:hyperlink r:id="rId8386" w:tooltip="N-AMP 2486: ichthyas -- A fish." w:history="1">
              <w:r w:rsidRPr="00B06055">
                <w:rPr>
                  <w:rStyle w:val="Hyperlink"/>
                  <w:rFonts w:ascii="Palatino Linotype" w:hAnsi="Palatino Linotype"/>
                  <w:sz w:val="18"/>
                  <w:szCs w:val="18"/>
                </w:rPr>
                <w:t>(fish)</w:t>
              </w:r>
            </w:hyperlink>
            <w:r w:rsidRPr="00B06055">
              <w:rPr>
                <w:rFonts w:ascii="Palatino Linotype" w:hAnsi="Palatino Linotype"/>
                <w:sz w:val="18"/>
                <w:szCs w:val="18"/>
              </w:rPr>
              <w:t>, ἀναβλέψας </w:t>
            </w:r>
            <w:hyperlink r:id="rId8387" w:tooltip="V-APA-NMS 308: anablepsas -- To look up, recover my sight." w:history="1">
              <w:r w:rsidRPr="00B06055">
                <w:rPr>
                  <w:rStyle w:val="Hyperlink"/>
                  <w:rFonts w:ascii="Palatino Linotype" w:hAnsi="Palatino Linotype"/>
                  <w:sz w:val="18"/>
                  <w:szCs w:val="18"/>
                </w:rPr>
                <w:t>(having looked up)</w:t>
              </w:r>
            </w:hyperlink>
            <w:r w:rsidRPr="00B06055">
              <w:rPr>
                <w:rFonts w:ascii="Palatino Linotype" w:hAnsi="Palatino Linotype"/>
                <w:sz w:val="18"/>
                <w:szCs w:val="18"/>
              </w:rPr>
              <w:t xml:space="preserve"> εἰς </w:t>
            </w:r>
            <w:hyperlink r:id="rId8388" w:tooltip="Prep 1519: eis -- Into, in, unto, to, upon, towards, for,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τὸν </w:t>
            </w:r>
            <w:hyperlink r:id="rId8389" w:tooltip="Art-AMS 3588: to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οὐρανὸν </w:t>
            </w:r>
            <w:hyperlink r:id="rId8390" w:tooltip="N-AMS 3772: ouranon -- Heaven, (a) the visible heavens: the atmosphere, the sky, the starry heavens, (b) the spiritual heavens." w:history="1">
              <w:r w:rsidRPr="00B06055">
                <w:rPr>
                  <w:rStyle w:val="Hyperlink"/>
                  <w:rFonts w:ascii="Palatino Linotype" w:hAnsi="Palatino Linotype"/>
                  <w:sz w:val="18"/>
                  <w:szCs w:val="18"/>
                </w:rPr>
                <w:t>(heaven)</w:t>
              </w:r>
            </w:hyperlink>
            <w:r w:rsidRPr="00B06055">
              <w:rPr>
                <w:rFonts w:ascii="Palatino Linotype" w:hAnsi="Palatino Linotype"/>
                <w:sz w:val="18"/>
                <w:szCs w:val="18"/>
              </w:rPr>
              <w:t>, εὐλόγησεν </w:t>
            </w:r>
            <w:hyperlink r:id="rId8391" w:tooltip="V-AIA-3S 2127: eulogēsen -- (literal: to speak well of) to bless; pass: to be blessed." w:history="1">
              <w:r w:rsidRPr="00B06055">
                <w:rPr>
                  <w:rStyle w:val="Hyperlink"/>
                  <w:rFonts w:ascii="Palatino Linotype" w:hAnsi="Palatino Linotype"/>
                  <w:sz w:val="18"/>
                  <w:szCs w:val="18"/>
                </w:rPr>
                <w:t>(He spoke a blessing)</w:t>
              </w:r>
            </w:hyperlink>
            <w:r w:rsidRPr="00B06055">
              <w:rPr>
                <w:rFonts w:ascii="Palatino Linotype" w:hAnsi="Palatino Linotype"/>
                <w:sz w:val="18"/>
                <w:szCs w:val="18"/>
              </w:rPr>
              <w:t>; καὶ </w:t>
            </w:r>
            <w:hyperlink r:id="rId839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κλάσας </w:t>
            </w:r>
            <w:hyperlink r:id="rId8393" w:tooltip="V-APA-NMS 2806: klasas -- To break (in pieces), break bread." w:history="1">
              <w:r w:rsidRPr="00B06055">
                <w:rPr>
                  <w:rStyle w:val="Hyperlink"/>
                  <w:rFonts w:ascii="Palatino Linotype" w:hAnsi="Palatino Linotype"/>
                  <w:sz w:val="18"/>
                  <w:szCs w:val="18"/>
                </w:rPr>
                <w:t>(having broken)</w:t>
              </w:r>
            </w:hyperlink>
            <w:r w:rsidRPr="00B06055">
              <w:rPr>
                <w:rFonts w:ascii="Palatino Linotype" w:hAnsi="Palatino Linotype"/>
                <w:sz w:val="18"/>
                <w:szCs w:val="18"/>
              </w:rPr>
              <w:t>, ἔδωκεν </w:t>
            </w:r>
            <w:hyperlink r:id="rId8394" w:tooltip="V-AIA-3S 1325: edōken -- To offer, give; to put, place." w:history="1">
              <w:r w:rsidRPr="00B06055">
                <w:rPr>
                  <w:rStyle w:val="Hyperlink"/>
                  <w:rFonts w:ascii="Palatino Linotype" w:hAnsi="Palatino Linotype"/>
                  <w:sz w:val="18"/>
                  <w:szCs w:val="18"/>
                </w:rPr>
                <w:t>(He gave)</w:t>
              </w:r>
            </w:hyperlink>
            <w:r w:rsidRPr="00B06055">
              <w:rPr>
                <w:rFonts w:ascii="Palatino Linotype" w:hAnsi="Palatino Linotype"/>
                <w:sz w:val="18"/>
                <w:szCs w:val="18"/>
              </w:rPr>
              <w:t xml:space="preserve"> τοῖς </w:t>
            </w:r>
            <w:hyperlink r:id="rId8395" w:tooltip="Art-DMP 3588: tois -- The, the definite article." w:history="1">
              <w:r w:rsidRPr="00B06055">
                <w:rPr>
                  <w:rStyle w:val="Hyperlink"/>
                  <w:rFonts w:ascii="Palatino Linotype" w:hAnsi="Palatino Linotype"/>
                  <w:sz w:val="18"/>
                  <w:szCs w:val="18"/>
                </w:rPr>
                <w:t>(to the)</w:t>
              </w:r>
            </w:hyperlink>
            <w:r w:rsidRPr="00B06055">
              <w:rPr>
                <w:rFonts w:ascii="Palatino Linotype" w:hAnsi="Palatino Linotype"/>
                <w:sz w:val="18"/>
                <w:szCs w:val="18"/>
              </w:rPr>
              <w:t xml:space="preserve"> μαθηταῖς </w:t>
            </w:r>
            <w:hyperlink r:id="rId8396" w:tooltip="N-DMP 3101: mathētais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τοὺς </w:t>
            </w:r>
            <w:hyperlink r:id="rId8397"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ἄρτους </w:t>
            </w:r>
            <w:hyperlink r:id="rId8398" w:tooltip="N-AMP 740: artous -- Bread, a loaf, food." w:history="1">
              <w:r w:rsidRPr="00B06055">
                <w:rPr>
                  <w:rStyle w:val="Hyperlink"/>
                  <w:rFonts w:ascii="Palatino Linotype" w:hAnsi="Palatino Linotype"/>
                  <w:sz w:val="18"/>
                  <w:szCs w:val="18"/>
                </w:rPr>
                <w:t>(loaves)</w:t>
              </w:r>
            </w:hyperlink>
            <w:r w:rsidRPr="00B06055">
              <w:rPr>
                <w:rFonts w:ascii="Palatino Linotype" w:hAnsi="Palatino Linotype"/>
                <w:sz w:val="18"/>
                <w:szCs w:val="18"/>
              </w:rPr>
              <w:t>, οἱ </w:t>
            </w:r>
            <w:hyperlink r:id="rId8399"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8400"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μαθηταὶ </w:t>
            </w:r>
            <w:hyperlink r:id="rId8401" w:tooltip="N-NMP 3101: mathētai -- A learner, disciple, pupil." w:history="1">
              <w:r w:rsidRPr="00B06055">
                <w:rPr>
                  <w:rStyle w:val="Hyperlink"/>
                  <w:rFonts w:ascii="Palatino Linotype" w:hAnsi="Palatino Linotype"/>
                  <w:sz w:val="18"/>
                  <w:szCs w:val="18"/>
                </w:rPr>
                <w:t>(the disciples)</w:t>
              </w:r>
            </w:hyperlink>
            <w:r w:rsidRPr="00B06055">
              <w:rPr>
                <w:rFonts w:ascii="Palatino Linotype" w:hAnsi="Palatino Linotype"/>
                <w:sz w:val="18"/>
                <w:szCs w:val="18"/>
              </w:rPr>
              <w:t xml:space="preserve"> τοῖς </w:t>
            </w:r>
            <w:hyperlink r:id="rId8402" w:tooltip="Art-DMP 3588: tois -- The, the definite article." w:history="1">
              <w:r w:rsidRPr="00B06055">
                <w:rPr>
                  <w:rStyle w:val="Hyperlink"/>
                  <w:rFonts w:ascii="Palatino Linotype" w:hAnsi="Palatino Linotype"/>
                  <w:sz w:val="18"/>
                  <w:szCs w:val="18"/>
                </w:rPr>
                <w:t>(to the)</w:t>
              </w:r>
            </w:hyperlink>
            <w:r w:rsidRPr="00B06055">
              <w:rPr>
                <w:rFonts w:ascii="Palatino Linotype" w:hAnsi="Palatino Linotype"/>
                <w:sz w:val="18"/>
                <w:szCs w:val="18"/>
              </w:rPr>
              <w:t xml:space="preserve"> ὄχλοις </w:t>
            </w:r>
            <w:hyperlink r:id="rId8403" w:tooltip="N-DMP 3793: ochlois -- A crowd, mob, the common people." w:history="1">
              <w:r w:rsidRPr="00B06055">
                <w:rPr>
                  <w:rStyle w:val="Hyperlink"/>
                  <w:rFonts w:ascii="Palatino Linotype" w:hAnsi="Palatino Linotype"/>
                  <w:sz w:val="18"/>
                  <w:szCs w:val="18"/>
                </w:rPr>
                <w:t>(crowds)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19 And he commanded the multitude to sit down on the grass, and took the five loaves, and the two fishes, and looking up to heaven, he blessed, and brake, and gave the loaves to </w:t>
            </w:r>
            <w:r w:rsidR="009D6BEE" w:rsidRPr="00B06055">
              <w:rPr>
                <w:rFonts w:ascii="Arial" w:eastAsia="Times New Roman" w:hAnsi="Arial" w:cs="Arial"/>
                <w:b/>
                <w:sz w:val="18"/>
                <w:szCs w:val="18"/>
                <w:u w:val="single"/>
              </w:rPr>
              <w:t>his</w:t>
            </w:r>
            <w:r w:rsidR="009D6BEE" w:rsidRPr="00B06055">
              <w:rPr>
                <w:rFonts w:ascii="Arial" w:eastAsia="Times New Roman" w:hAnsi="Arial" w:cs="Arial"/>
                <w:sz w:val="18"/>
                <w:szCs w:val="18"/>
              </w:rPr>
              <w:t xml:space="preserve"> disciples, and the disciples to the multitude.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18 And they did all eat, and were filled. And they took up of the fragments that remained, twelve </w:t>
            </w:r>
            <w:r w:rsidR="009D6BEE" w:rsidRPr="00B06055">
              <w:rPr>
                <w:rFonts w:ascii="Arial" w:eastAsia="Times New Roman" w:hAnsi="Arial" w:cs="Arial"/>
                <w:b/>
                <w:sz w:val="18"/>
                <w:szCs w:val="18"/>
                <w:u w:val="single"/>
              </w:rPr>
              <w:t>basketsful</w:t>
            </w:r>
            <w:r w:rsidR="009D6BEE" w:rsidRPr="00B06055">
              <w:rPr>
                <w:rFonts w:ascii="Arial" w:eastAsia="Times New Roman" w:hAnsi="Arial" w:cs="Arial"/>
                <w:sz w:val="18"/>
                <w:szCs w:val="18"/>
              </w:rPr>
              <w:t xml:space="preserve">. </w:t>
            </w:r>
          </w:p>
        </w:tc>
        <w:tc>
          <w:tcPr>
            <w:tcW w:w="5748" w:type="dxa"/>
          </w:tcPr>
          <w:p w:rsidR="009D6BEE" w:rsidRPr="00B06055" w:rsidRDefault="00DD700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20</w:t>
            </w:r>
            <w:r w:rsidRPr="00B06055">
              <w:rPr>
                <w:rStyle w:val="reftext1"/>
                <w:sz w:val="18"/>
                <w:szCs w:val="18"/>
              </w:rPr>
              <w:t> </w:t>
            </w:r>
            <w:r w:rsidRPr="00B06055">
              <w:rPr>
                <w:rFonts w:ascii="Palatino Linotype" w:hAnsi="Palatino Linotype"/>
                <w:sz w:val="18"/>
                <w:szCs w:val="18"/>
              </w:rPr>
              <w:t>Καὶ </w:t>
            </w:r>
            <w:hyperlink r:id="rId840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ἔφαγον </w:t>
            </w:r>
            <w:hyperlink r:id="rId8405" w:tooltip="V-AIA-3P 5315: ephagon -- To eat, partake of food; to devour, consume (e.g. as rust does); used only in fut. and 2nd aor. tenses." w:history="1">
              <w:r w:rsidRPr="00B06055">
                <w:rPr>
                  <w:rStyle w:val="Hyperlink"/>
                  <w:rFonts w:ascii="Palatino Linotype" w:hAnsi="Palatino Linotype"/>
                  <w:sz w:val="18"/>
                  <w:szCs w:val="18"/>
                </w:rPr>
                <w:t>(ate)</w:t>
              </w:r>
            </w:hyperlink>
            <w:r w:rsidRPr="00B06055">
              <w:rPr>
                <w:rFonts w:ascii="Palatino Linotype" w:hAnsi="Palatino Linotype"/>
                <w:sz w:val="18"/>
                <w:szCs w:val="18"/>
              </w:rPr>
              <w:t xml:space="preserve"> πάντες </w:t>
            </w:r>
            <w:hyperlink r:id="rId8406" w:tooltip="Adj-NMP 3956: pantes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καὶ </w:t>
            </w:r>
            <w:hyperlink r:id="rId840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ἐχορτάσθησαν </w:t>
            </w:r>
            <w:hyperlink r:id="rId8408" w:tooltip="V-AIP-3P 5526: echortasthēsan -- To feed, satisfy, fatten." w:history="1">
              <w:r w:rsidRPr="00B06055">
                <w:rPr>
                  <w:rStyle w:val="Hyperlink"/>
                  <w:rFonts w:ascii="Palatino Linotype" w:hAnsi="Palatino Linotype"/>
                  <w:sz w:val="18"/>
                  <w:szCs w:val="18"/>
                </w:rPr>
                <w:t>(were satisfied)</w:t>
              </w:r>
            </w:hyperlink>
            <w:r w:rsidRPr="00B06055">
              <w:rPr>
                <w:rFonts w:ascii="Palatino Linotype" w:hAnsi="Palatino Linotype"/>
                <w:sz w:val="18"/>
                <w:szCs w:val="18"/>
              </w:rPr>
              <w:t>; καὶ </w:t>
            </w:r>
            <w:hyperlink r:id="rId840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ἦραν </w:t>
            </w:r>
            <w:hyperlink r:id="rId8410" w:tooltip="V-AIA-3P 142: ēran -- To raise, lift up, take away, remove." w:history="1">
              <w:r w:rsidRPr="00B06055">
                <w:rPr>
                  <w:rStyle w:val="Hyperlink"/>
                  <w:rFonts w:ascii="Palatino Linotype" w:hAnsi="Palatino Linotype"/>
                  <w:sz w:val="18"/>
                  <w:szCs w:val="18"/>
                </w:rPr>
                <w:t>(they took up)</w:t>
              </w:r>
            </w:hyperlink>
            <w:r w:rsidRPr="00B06055">
              <w:rPr>
                <w:rFonts w:ascii="Palatino Linotype" w:hAnsi="Palatino Linotype"/>
                <w:sz w:val="18"/>
                <w:szCs w:val="18"/>
              </w:rPr>
              <w:t xml:space="preserve"> τὸ </w:t>
            </w:r>
            <w:hyperlink r:id="rId8411" w:tooltip="Art-ANS 3588: to -- The, the definite articl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περισσεῦον </w:t>
            </w:r>
            <w:hyperlink r:id="rId8412" w:tooltip="V-PPA-ANS 4052: perisseuon -- (a) to exceed the ordinary (the necessary), abound, overflow; am left over, (b) to cause to abound." w:history="1">
              <w:r w:rsidRPr="00B06055">
                <w:rPr>
                  <w:rStyle w:val="Hyperlink"/>
                  <w:rFonts w:ascii="Palatino Linotype" w:hAnsi="Palatino Linotype"/>
                  <w:sz w:val="18"/>
                  <w:szCs w:val="18"/>
                </w:rPr>
                <w:t>(being over and above)</w:t>
              </w:r>
            </w:hyperlink>
            <w:r w:rsidRPr="00B06055">
              <w:rPr>
                <w:rFonts w:ascii="Palatino Linotype" w:hAnsi="Palatino Linotype"/>
                <w:sz w:val="18"/>
                <w:szCs w:val="18"/>
              </w:rPr>
              <w:t xml:space="preserve"> τῶν </w:t>
            </w:r>
            <w:hyperlink r:id="rId8413" w:tooltip="Art-GNP 3588: tōn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κλασμάτων </w:t>
            </w:r>
            <w:hyperlink r:id="rId8414" w:tooltip="N-GNP 2801: klasmatōn -- A fragment, broken piece." w:history="1">
              <w:r w:rsidRPr="00B06055">
                <w:rPr>
                  <w:rStyle w:val="Hyperlink"/>
                  <w:rFonts w:ascii="Palatino Linotype" w:hAnsi="Palatino Linotype"/>
                  <w:sz w:val="18"/>
                  <w:szCs w:val="18"/>
                </w:rPr>
                <w:t>(fragments)</w:t>
              </w:r>
            </w:hyperlink>
            <w:r w:rsidRPr="00B06055">
              <w:rPr>
                <w:rFonts w:ascii="Palatino Linotype" w:hAnsi="Palatino Linotype"/>
                <w:sz w:val="18"/>
                <w:szCs w:val="18"/>
              </w:rPr>
              <w:t>, δώδεκα </w:t>
            </w:r>
            <w:hyperlink r:id="rId8415" w:tooltip="Adj-AMP 1427: dōdeka -- Twelve; the usual way in which the Twelve apostles of Jesus are referred to." w:history="1">
              <w:r w:rsidRPr="00B06055">
                <w:rPr>
                  <w:rStyle w:val="Hyperlink"/>
                  <w:rFonts w:ascii="Palatino Linotype" w:hAnsi="Palatino Linotype"/>
                  <w:sz w:val="18"/>
                  <w:szCs w:val="18"/>
                </w:rPr>
                <w:t>(twelve)</w:t>
              </w:r>
            </w:hyperlink>
            <w:r w:rsidRPr="00B06055">
              <w:rPr>
                <w:rFonts w:ascii="Palatino Linotype" w:hAnsi="Palatino Linotype"/>
                <w:sz w:val="18"/>
                <w:szCs w:val="18"/>
              </w:rPr>
              <w:t xml:space="preserve"> κοφίνους </w:t>
            </w:r>
            <w:hyperlink r:id="rId8416" w:tooltip="N-AMP 2894: kophinous -- A large basket." w:history="1">
              <w:r w:rsidRPr="00B06055">
                <w:rPr>
                  <w:rStyle w:val="Hyperlink"/>
                  <w:rFonts w:ascii="Palatino Linotype" w:hAnsi="Palatino Linotype"/>
                  <w:sz w:val="18"/>
                  <w:szCs w:val="18"/>
                </w:rPr>
                <w:t>(hand</w:t>
              </w:r>
              <w:r w:rsidRPr="00B06055">
                <w:rPr>
                  <w:rStyle w:val="Hyperlink"/>
                  <w:rFonts w:ascii="Palatino Linotype" w:hAnsi="Palatino Linotype"/>
                  <w:sz w:val="18"/>
                  <w:szCs w:val="18"/>
                </w:rPr>
                <w:noBreakHyphen/>
                <w:t>baskets)</w:t>
              </w:r>
            </w:hyperlink>
            <w:r w:rsidRPr="00B06055">
              <w:rPr>
                <w:rFonts w:ascii="Palatino Linotype" w:hAnsi="Palatino Linotype"/>
                <w:sz w:val="18"/>
                <w:szCs w:val="18"/>
              </w:rPr>
              <w:t xml:space="preserve"> πλήρεις </w:t>
            </w:r>
            <w:hyperlink r:id="rId8417" w:tooltip="Adj-AMP 4134: plēreis -- Full, abounding in, complete, completely occupied with." w:history="1">
              <w:r w:rsidRPr="00B06055">
                <w:rPr>
                  <w:rStyle w:val="Hyperlink"/>
                  <w:rFonts w:ascii="Palatino Linotype" w:hAnsi="Palatino Linotype"/>
                  <w:sz w:val="18"/>
                  <w:szCs w:val="18"/>
                </w:rPr>
                <w:t>(full)</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20 And they did all eat, and were filled: and they took up of the fragments that</w:t>
            </w:r>
            <w:r w:rsidR="00DD7008" w:rsidRPr="00B06055">
              <w:rPr>
                <w:rFonts w:ascii="Arial" w:eastAsia="Times New Roman" w:hAnsi="Arial" w:cs="Arial"/>
                <w:sz w:val="18"/>
                <w:szCs w:val="18"/>
              </w:rPr>
              <w:t xml:space="preserve"> remained twelve </w:t>
            </w:r>
            <w:r w:rsidR="00DD7008" w:rsidRPr="00B06055">
              <w:rPr>
                <w:rFonts w:ascii="Arial" w:eastAsia="Times New Roman" w:hAnsi="Arial" w:cs="Arial"/>
                <w:b/>
                <w:sz w:val="18"/>
                <w:szCs w:val="18"/>
                <w:u w:val="single"/>
              </w:rPr>
              <w:t>baskets full</w:t>
            </w:r>
            <w:r w:rsidR="00DD7008" w:rsidRPr="00B06055">
              <w:rPr>
                <w:rFonts w:ascii="Arial" w:eastAsia="Times New Roman" w:hAnsi="Arial" w:cs="Arial"/>
                <w:sz w:val="18"/>
                <w:szCs w:val="18"/>
              </w:rPr>
              <w:t xml:space="preserve">. </w:t>
            </w:r>
          </w:p>
        </w:tc>
      </w:tr>
      <w:tr w:rsidR="00DD7008" w:rsidRPr="000A4E93" w:rsidTr="004519DA">
        <w:trPr>
          <w:tblCellSpacing w:w="75" w:type="dxa"/>
        </w:trPr>
        <w:tc>
          <w:tcPr>
            <w:tcW w:w="2004" w:type="dxa"/>
            <w:tcMar>
              <w:top w:w="0" w:type="dxa"/>
              <w:left w:w="108" w:type="dxa"/>
              <w:bottom w:w="0" w:type="dxa"/>
              <w:right w:w="108" w:type="dxa"/>
            </w:tcMar>
          </w:tcPr>
          <w:p w:rsidR="00DD7008" w:rsidRPr="00B06055" w:rsidRDefault="00DD7008"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xml:space="preserve">And they that had eaten were about five thousand men, besides women and children.  </w:t>
            </w:r>
          </w:p>
        </w:tc>
        <w:tc>
          <w:tcPr>
            <w:tcW w:w="5748" w:type="dxa"/>
          </w:tcPr>
          <w:p w:rsidR="00DD7008" w:rsidRPr="00B06055" w:rsidRDefault="00DD700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21</w:t>
            </w:r>
            <w:r w:rsidRPr="00B06055">
              <w:rPr>
                <w:rStyle w:val="reftext1"/>
                <w:sz w:val="18"/>
                <w:szCs w:val="18"/>
              </w:rPr>
              <w:t> </w:t>
            </w:r>
            <w:r w:rsidRPr="00B06055">
              <w:rPr>
                <w:rFonts w:ascii="Palatino Linotype" w:hAnsi="Palatino Linotype"/>
                <w:sz w:val="18"/>
                <w:szCs w:val="18"/>
              </w:rPr>
              <w:t>οἱ </w:t>
            </w:r>
            <w:hyperlink r:id="rId8418" w:tooltip="Art-NMP 3588: hoi -- The, the definite article." w:history="1">
              <w:r w:rsidRPr="00B06055">
                <w:rPr>
                  <w:rStyle w:val="Hyperlink"/>
                  <w:rFonts w:ascii="Palatino Linotype" w:hAnsi="Palatino Linotype"/>
                  <w:sz w:val="18"/>
                  <w:szCs w:val="18"/>
                </w:rPr>
                <w:t>(Those)</w:t>
              </w:r>
            </w:hyperlink>
            <w:r w:rsidRPr="00B06055">
              <w:rPr>
                <w:rFonts w:ascii="Palatino Linotype" w:hAnsi="Palatino Linotype"/>
                <w:sz w:val="18"/>
                <w:szCs w:val="18"/>
              </w:rPr>
              <w:t xml:space="preserve"> δὲ </w:t>
            </w:r>
            <w:hyperlink r:id="rId8419"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ἐσθίοντες </w:t>
            </w:r>
            <w:hyperlink r:id="rId8420" w:tooltip="V-PPA-NMP 2068: esthiontes -- To eat, partake of food; to devour, consume (e.g. as rust does)." w:history="1">
              <w:r w:rsidRPr="00B06055">
                <w:rPr>
                  <w:rStyle w:val="Hyperlink"/>
                  <w:rFonts w:ascii="Palatino Linotype" w:hAnsi="Palatino Linotype"/>
                  <w:sz w:val="18"/>
                  <w:szCs w:val="18"/>
                </w:rPr>
                <w:t>(eating)</w:t>
              </w:r>
            </w:hyperlink>
            <w:r w:rsidRPr="00B06055">
              <w:rPr>
                <w:rFonts w:ascii="Palatino Linotype" w:hAnsi="Palatino Linotype"/>
                <w:sz w:val="18"/>
                <w:szCs w:val="18"/>
              </w:rPr>
              <w:t xml:space="preserve"> ἦσαν </w:t>
            </w:r>
            <w:hyperlink r:id="rId8421" w:tooltip="V-IIA-3P 1510: ēsan -- To be, exist." w:history="1">
              <w:r w:rsidRPr="00B06055">
                <w:rPr>
                  <w:rStyle w:val="Hyperlink"/>
                  <w:rFonts w:ascii="Palatino Linotype" w:hAnsi="Palatino Linotype"/>
                  <w:sz w:val="18"/>
                  <w:szCs w:val="18"/>
                </w:rPr>
                <w:t>(were)</w:t>
              </w:r>
            </w:hyperlink>
            <w:r w:rsidRPr="00B06055">
              <w:rPr>
                <w:rFonts w:ascii="Palatino Linotype" w:hAnsi="Palatino Linotype"/>
                <w:sz w:val="18"/>
                <w:szCs w:val="18"/>
              </w:rPr>
              <w:t xml:space="preserve"> ἄνδρες </w:t>
            </w:r>
            <w:hyperlink r:id="rId8422" w:tooltip="N-NMP 435: andres -- A male human being; a man, husband." w:history="1">
              <w:r w:rsidRPr="00B06055">
                <w:rPr>
                  <w:rStyle w:val="Hyperlink"/>
                  <w:rFonts w:ascii="Palatino Linotype" w:hAnsi="Palatino Linotype"/>
                  <w:sz w:val="18"/>
                  <w:szCs w:val="18"/>
                </w:rPr>
                <w:t>(men)</w:t>
              </w:r>
            </w:hyperlink>
            <w:r w:rsidRPr="00B06055">
              <w:rPr>
                <w:rFonts w:ascii="Palatino Linotype" w:hAnsi="Palatino Linotype"/>
                <w:sz w:val="18"/>
                <w:szCs w:val="18"/>
              </w:rPr>
              <w:t xml:space="preserve"> ὡσεὶ </w:t>
            </w:r>
            <w:hyperlink r:id="rId8423" w:tooltip="Adv 5616: hōsei -- As if, as it were, like; with numbers: about." w:history="1">
              <w:r w:rsidRPr="00B06055">
                <w:rPr>
                  <w:rStyle w:val="Hyperlink"/>
                  <w:rFonts w:ascii="Palatino Linotype" w:hAnsi="Palatino Linotype"/>
                  <w:sz w:val="18"/>
                  <w:szCs w:val="18"/>
                </w:rPr>
                <w:t>(about)</w:t>
              </w:r>
            </w:hyperlink>
            <w:r w:rsidRPr="00B06055">
              <w:rPr>
                <w:rFonts w:ascii="Palatino Linotype" w:hAnsi="Palatino Linotype"/>
                <w:sz w:val="18"/>
                <w:szCs w:val="18"/>
              </w:rPr>
              <w:t xml:space="preserve"> πεντακισχίλιοι </w:t>
            </w:r>
            <w:hyperlink r:id="rId8424" w:tooltip="Adj-NMP 4000: pentakischilioi -- Five thousand." w:history="1">
              <w:r w:rsidRPr="00B06055">
                <w:rPr>
                  <w:rStyle w:val="Hyperlink"/>
                  <w:rFonts w:ascii="Palatino Linotype" w:hAnsi="Palatino Linotype"/>
                  <w:sz w:val="18"/>
                  <w:szCs w:val="18"/>
                </w:rPr>
                <w:t>(five thousand)</w:t>
              </w:r>
            </w:hyperlink>
            <w:r w:rsidRPr="00B06055">
              <w:rPr>
                <w:rFonts w:ascii="Palatino Linotype" w:hAnsi="Palatino Linotype"/>
                <w:sz w:val="18"/>
                <w:szCs w:val="18"/>
              </w:rPr>
              <w:t>, χωρὶς </w:t>
            </w:r>
            <w:hyperlink r:id="rId8425" w:tooltip="Prep 5565: chōris -- Apart from, separately from; without." w:history="1">
              <w:r w:rsidRPr="00B06055">
                <w:rPr>
                  <w:rStyle w:val="Hyperlink"/>
                  <w:rFonts w:ascii="Palatino Linotype" w:hAnsi="Palatino Linotype"/>
                  <w:sz w:val="18"/>
                  <w:szCs w:val="18"/>
                </w:rPr>
                <w:t>(besides)</w:t>
              </w:r>
            </w:hyperlink>
            <w:r w:rsidRPr="00B06055">
              <w:rPr>
                <w:rFonts w:ascii="Palatino Linotype" w:hAnsi="Palatino Linotype"/>
                <w:sz w:val="18"/>
                <w:szCs w:val="18"/>
              </w:rPr>
              <w:t xml:space="preserve"> γυναικῶν </w:t>
            </w:r>
            <w:hyperlink r:id="rId8426" w:tooltip="N-GFP 1135: gynaikōn -- A woman, wife, my lady." w:history="1">
              <w:r w:rsidRPr="00B06055">
                <w:rPr>
                  <w:rStyle w:val="Hyperlink"/>
                  <w:rFonts w:ascii="Palatino Linotype" w:hAnsi="Palatino Linotype"/>
                  <w:sz w:val="18"/>
                  <w:szCs w:val="18"/>
                </w:rPr>
                <w:t>(women)</w:t>
              </w:r>
            </w:hyperlink>
            <w:r w:rsidRPr="00B06055">
              <w:rPr>
                <w:rFonts w:ascii="Palatino Linotype" w:hAnsi="Palatino Linotype"/>
                <w:sz w:val="18"/>
                <w:szCs w:val="18"/>
              </w:rPr>
              <w:t xml:space="preserve"> καὶ </w:t>
            </w:r>
            <w:hyperlink r:id="rId842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παιδίων </w:t>
            </w:r>
            <w:hyperlink r:id="rId8428" w:tooltip="N-GNP 3813: paidiōn -- A little child, an infant, little one." w:history="1">
              <w:r w:rsidRPr="00B06055">
                <w:rPr>
                  <w:rStyle w:val="Hyperlink"/>
                  <w:rFonts w:ascii="Palatino Linotype" w:hAnsi="Palatino Linotype"/>
                  <w:sz w:val="18"/>
                  <w:szCs w:val="18"/>
                </w:rPr>
                <w:t>(children)</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DD7008"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DD7008" w:rsidRPr="00B06055">
              <w:rPr>
                <w:rFonts w:ascii="Arial" w:eastAsia="Times New Roman" w:hAnsi="Arial" w:cs="Arial"/>
                <w:sz w:val="18"/>
                <w:szCs w:val="18"/>
              </w:rPr>
              <w:t>21 And they that had eaten were about five thousand men, beside</w:t>
            </w:r>
            <w:r w:rsidR="00D50A8D" w:rsidRPr="00B06055">
              <w:rPr>
                <w:rFonts w:ascii="Arial" w:eastAsia="Times New Roman" w:hAnsi="Arial" w:cs="Arial"/>
                <w:sz w:val="18"/>
                <w:szCs w:val="18"/>
              </w:rPr>
              <w:t>s</w:t>
            </w:r>
            <w:r w:rsidR="00DD7008" w:rsidRPr="00B06055">
              <w:rPr>
                <w:rFonts w:ascii="Arial" w:eastAsia="Times New Roman" w:hAnsi="Arial" w:cs="Arial"/>
                <w:sz w:val="18"/>
                <w:szCs w:val="18"/>
              </w:rPr>
              <w:t xml:space="preserve"> women and children.</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19 And straightway Jesus constrained his disciples to get into a ship, and to go before him unto the other side, while he sent the multitudes away. </w:t>
            </w:r>
          </w:p>
        </w:tc>
        <w:tc>
          <w:tcPr>
            <w:tcW w:w="5748" w:type="dxa"/>
          </w:tcPr>
          <w:p w:rsidR="009D6BEE" w:rsidRPr="00B06055" w:rsidRDefault="00DD700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22</w:t>
            </w:r>
            <w:r w:rsidRPr="00B06055">
              <w:rPr>
                <w:rStyle w:val="reftext1"/>
                <w:sz w:val="18"/>
                <w:szCs w:val="18"/>
              </w:rPr>
              <w:t> </w:t>
            </w:r>
            <w:r w:rsidRPr="00B06055">
              <w:rPr>
                <w:rFonts w:ascii="Palatino Linotype" w:hAnsi="Palatino Linotype"/>
                <w:sz w:val="18"/>
                <w:szCs w:val="18"/>
              </w:rPr>
              <w:t>Καὶ </w:t>
            </w:r>
            <w:hyperlink r:id="rId842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εὐθέως </w:t>
            </w:r>
            <w:hyperlink r:id="rId8430" w:tooltip="Adv 2112: eutheōs -- Immediately, soon, at once." w:history="1">
              <w:r w:rsidRPr="00B06055">
                <w:rPr>
                  <w:rStyle w:val="Hyperlink"/>
                  <w:rFonts w:ascii="Palatino Linotype" w:hAnsi="Palatino Linotype"/>
                  <w:sz w:val="18"/>
                  <w:szCs w:val="18"/>
                </w:rPr>
                <w:t>(immediately)</w:t>
              </w:r>
            </w:hyperlink>
            <w:r w:rsidRPr="00B06055">
              <w:rPr>
                <w:rFonts w:ascii="Palatino Linotype" w:hAnsi="Palatino Linotype"/>
                <w:sz w:val="18"/>
                <w:szCs w:val="18"/>
              </w:rPr>
              <w:t xml:space="preserve"> ἠνάγκασεν </w:t>
            </w:r>
            <w:hyperlink r:id="rId8431" w:tooltip="V-AIA-3S 315: ēnankasen -- To force, compel, constrain, urge." w:history="1">
              <w:r w:rsidRPr="00B06055">
                <w:rPr>
                  <w:rStyle w:val="Hyperlink"/>
                  <w:rFonts w:ascii="Palatino Linotype" w:hAnsi="Palatino Linotype"/>
                  <w:sz w:val="18"/>
                  <w:szCs w:val="18"/>
                </w:rPr>
                <w:t>(He compelled)</w:t>
              </w:r>
            </w:hyperlink>
            <w:r w:rsidRPr="00B06055">
              <w:rPr>
                <w:rFonts w:ascii="Palatino Linotype" w:hAnsi="Palatino Linotype"/>
                <w:sz w:val="18"/>
                <w:szCs w:val="18"/>
              </w:rPr>
              <w:t xml:space="preserve"> τοὺς </w:t>
            </w:r>
            <w:hyperlink r:id="rId8432"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μαθητὰς </w:t>
            </w:r>
            <w:hyperlink r:id="rId8433" w:tooltip="N-AMP 3101: mathētas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ἐμβῆναι </w:t>
            </w:r>
            <w:hyperlink r:id="rId8434" w:tooltip="V-ANA 1684: embēnai -- To step in; to go onboard a ship, embark." w:history="1">
              <w:r w:rsidRPr="00B06055">
                <w:rPr>
                  <w:rStyle w:val="Hyperlink"/>
                  <w:rFonts w:ascii="Palatino Linotype" w:hAnsi="Palatino Linotype"/>
                  <w:sz w:val="18"/>
                  <w:szCs w:val="18"/>
                </w:rPr>
                <w:t>(to enter)</w:t>
              </w:r>
            </w:hyperlink>
            <w:r w:rsidRPr="00B06055">
              <w:rPr>
                <w:rFonts w:ascii="Palatino Linotype" w:hAnsi="Palatino Linotype"/>
                <w:sz w:val="18"/>
                <w:szCs w:val="18"/>
              </w:rPr>
              <w:t xml:space="preserve"> εἰς </w:t>
            </w:r>
            <w:hyperlink r:id="rId8435"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τὸ </w:t>
            </w:r>
            <w:hyperlink r:id="rId8436"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πλοῖον </w:t>
            </w:r>
            <w:hyperlink r:id="rId8437" w:tooltip="N-ANS 4143: ploion -- A ship, vessel, boat." w:history="1">
              <w:r w:rsidRPr="00B06055">
                <w:rPr>
                  <w:rStyle w:val="Hyperlink"/>
                  <w:rFonts w:ascii="Palatino Linotype" w:hAnsi="Palatino Linotype"/>
                  <w:sz w:val="18"/>
                  <w:szCs w:val="18"/>
                </w:rPr>
                <w:t>(boat)</w:t>
              </w:r>
            </w:hyperlink>
            <w:r w:rsidRPr="00B06055">
              <w:rPr>
                <w:rFonts w:ascii="Palatino Linotype" w:hAnsi="Palatino Linotype"/>
                <w:sz w:val="18"/>
                <w:szCs w:val="18"/>
              </w:rPr>
              <w:t xml:space="preserve"> καὶ </w:t>
            </w:r>
            <w:hyperlink r:id="rId843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προάγειν </w:t>
            </w:r>
            <w:hyperlink r:id="rId8439" w:tooltip="V-PNA 4254: proagein -- (a) to lead forth; in the judicial sense, into court, (b) to precede, go before, (c) to go too far." w:history="1">
              <w:r w:rsidRPr="00B06055">
                <w:rPr>
                  <w:rStyle w:val="Hyperlink"/>
                  <w:rFonts w:ascii="Palatino Linotype" w:hAnsi="Palatino Linotype"/>
                  <w:sz w:val="18"/>
                  <w:szCs w:val="18"/>
                </w:rPr>
                <w:t>(to go before)</w:t>
              </w:r>
            </w:hyperlink>
            <w:r w:rsidRPr="00B06055">
              <w:rPr>
                <w:rFonts w:ascii="Palatino Linotype" w:hAnsi="Palatino Linotype"/>
                <w:sz w:val="18"/>
                <w:szCs w:val="18"/>
              </w:rPr>
              <w:t xml:space="preserve"> αὐτὸν </w:t>
            </w:r>
            <w:hyperlink r:id="rId8440"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εἰς </w:t>
            </w:r>
            <w:hyperlink r:id="rId8441" w:tooltip="Prep 1519: eis -- Into, in, unto, to, upon, towards, for,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τὸ </w:t>
            </w:r>
            <w:hyperlink r:id="rId8442"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πέραν </w:t>
            </w:r>
            <w:hyperlink r:id="rId8443" w:tooltip="Adv 4008: peran -- Over, on the other side, beyond." w:history="1">
              <w:r w:rsidRPr="00B06055">
                <w:rPr>
                  <w:rStyle w:val="Hyperlink"/>
                  <w:rFonts w:ascii="Palatino Linotype" w:hAnsi="Palatino Linotype"/>
                  <w:sz w:val="18"/>
                  <w:szCs w:val="18"/>
                </w:rPr>
                <w:t>(other side)</w:t>
              </w:r>
            </w:hyperlink>
            <w:r w:rsidRPr="00B06055">
              <w:rPr>
                <w:rFonts w:ascii="Palatino Linotype" w:hAnsi="Palatino Linotype"/>
                <w:sz w:val="18"/>
                <w:szCs w:val="18"/>
              </w:rPr>
              <w:t>, ἕως </w:t>
            </w:r>
            <w:hyperlink r:id="rId8444" w:tooltip="Prep 2193: heōs -- (a) conj: until, (b) prep: as far as, up to, as much as, until." w:history="1">
              <w:r w:rsidRPr="00B06055">
                <w:rPr>
                  <w:rStyle w:val="Hyperlink"/>
                  <w:rFonts w:ascii="Palatino Linotype" w:hAnsi="Palatino Linotype"/>
                  <w:sz w:val="18"/>
                  <w:szCs w:val="18"/>
                </w:rPr>
                <w:t>(until)</w:t>
              </w:r>
            </w:hyperlink>
            <w:r w:rsidRPr="00B06055">
              <w:rPr>
                <w:rFonts w:ascii="Palatino Linotype" w:hAnsi="Palatino Linotype"/>
                <w:sz w:val="18"/>
                <w:szCs w:val="18"/>
              </w:rPr>
              <w:t xml:space="preserve"> οὗ </w:t>
            </w:r>
            <w:hyperlink r:id="rId8445" w:tooltip="RelPro-GMS 3739: hou -- Who, which, what, that."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ἀπολύσῃ </w:t>
            </w:r>
            <w:hyperlink r:id="rId8446" w:tooltip="V-ASA-3S 630: apolysē -- To release, let go, send away, divorce, to be rid; to depart." w:history="1">
              <w:r w:rsidRPr="00B06055">
                <w:rPr>
                  <w:rStyle w:val="Hyperlink"/>
                  <w:rFonts w:ascii="Palatino Linotype" w:hAnsi="Palatino Linotype"/>
                  <w:sz w:val="18"/>
                  <w:szCs w:val="18"/>
                </w:rPr>
                <w:t>(He would have dismissed)</w:t>
              </w:r>
            </w:hyperlink>
            <w:r w:rsidRPr="00B06055">
              <w:rPr>
                <w:rFonts w:ascii="Palatino Linotype" w:hAnsi="Palatino Linotype"/>
                <w:sz w:val="18"/>
                <w:szCs w:val="18"/>
              </w:rPr>
              <w:t xml:space="preserve"> τοὺς </w:t>
            </w:r>
            <w:hyperlink r:id="rId8447"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ὄχλους </w:t>
            </w:r>
            <w:hyperlink r:id="rId8448" w:tooltip="N-AMP 3793: ochlous -- A crowd, mob, the common people." w:history="1">
              <w:r w:rsidRPr="00B06055">
                <w:rPr>
                  <w:rStyle w:val="Hyperlink"/>
                  <w:rFonts w:ascii="Palatino Linotype" w:hAnsi="Palatino Linotype"/>
                  <w:sz w:val="18"/>
                  <w:szCs w:val="18"/>
                </w:rPr>
                <w:t>(crowds)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22 And straightway Jesus constrained his disciples to get into a ship, and to go before him unto the other side, while he sent the multitudes awa</w:t>
            </w:r>
            <w:r w:rsidR="00DD7008" w:rsidRPr="00B06055">
              <w:rPr>
                <w:rFonts w:ascii="Arial" w:eastAsia="Times New Roman" w:hAnsi="Arial" w:cs="Arial"/>
                <w:sz w:val="18"/>
                <w:szCs w:val="18"/>
              </w:rPr>
              <w:t xml:space="preserve">y. </w:t>
            </w:r>
          </w:p>
        </w:tc>
      </w:tr>
      <w:tr w:rsidR="00DD7008" w:rsidRPr="000A4E93" w:rsidTr="004519DA">
        <w:trPr>
          <w:tblCellSpacing w:w="75" w:type="dxa"/>
        </w:trPr>
        <w:tc>
          <w:tcPr>
            <w:tcW w:w="2004" w:type="dxa"/>
            <w:tcMar>
              <w:top w:w="0" w:type="dxa"/>
              <w:left w:w="108" w:type="dxa"/>
              <w:bottom w:w="0" w:type="dxa"/>
              <w:right w:w="108" w:type="dxa"/>
            </w:tcMar>
          </w:tcPr>
          <w:p w:rsidR="00DD7008" w:rsidRPr="00B06055" w:rsidRDefault="00DD7008" w:rsidP="000B13DA">
            <w:pPr>
              <w:spacing w:after="0" w:line="240" w:lineRule="auto"/>
              <w:rPr>
                <w:rFonts w:ascii="Arial" w:eastAsia="Times New Roman" w:hAnsi="Arial" w:cs="Arial"/>
                <w:sz w:val="18"/>
                <w:szCs w:val="18"/>
              </w:rPr>
            </w:pPr>
            <w:r w:rsidRPr="00B06055">
              <w:rPr>
                <w:rFonts w:ascii="Arial" w:eastAsia="Times New Roman" w:hAnsi="Arial" w:cs="Arial"/>
                <w:sz w:val="18"/>
                <w:szCs w:val="18"/>
              </w:rPr>
              <w:t xml:space="preserve">And when he had sent the multitudes </w:t>
            </w:r>
            <w:r w:rsidRPr="00B06055">
              <w:rPr>
                <w:rFonts w:ascii="Arial" w:eastAsia="Times New Roman" w:hAnsi="Arial" w:cs="Arial"/>
                <w:sz w:val="18"/>
                <w:szCs w:val="18"/>
              </w:rPr>
              <w:lastRenderedPageBreak/>
              <w:t xml:space="preserve">away, he went up into a mountain, apart, to pray. </w:t>
            </w:r>
          </w:p>
          <w:p w:rsidR="00DD7008" w:rsidRPr="00B06055" w:rsidRDefault="00375BB6" w:rsidP="000B13DA">
            <w:pPr>
              <w:spacing w:after="0" w:line="240" w:lineRule="auto"/>
              <w:rPr>
                <w:rFonts w:ascii="Arial" w:eastAsia="Times New Roman" w:hAnsi="Arial" w:cs="Arial"/>
                <w:sz w:val="18"/>
                <w:szCs w:val="18"/>
              </w:rPr>
            </w:pPr>
            <w:r>
              <w:rPr>
                <w:rFonts w:ascii="Arial" w:eastAsia="Times New Roman" w:hAnsi="Arial" w:cs="Arial"/>
                <w:sz w:val="18"/>
                <w:szCs w:val="18"/>
              </w:rPr>
              <w:t>14:</w:t>
            </w:r>
            <w:r w:rsidR="00DD7008" w:rsidRPr="00B06055">
              <w:rPr>
                <w:rFonts w:ascii="Arial" w:eastAsia="Times New Roman" w:hAnsi="Arial" w:cs="Arial"/>
                <w:sz w:val="18"/>
                <w:szCs w:val="18"/>
              </w:rPr>
              <w:t>20 And when the evening was come, he was there alone.</w:t>
            </w:r>
          </w:p>
        </w:tc>
        <w:tc>
          <w:tcPr>
            <w:tcW w:w="5748" w:type="dxa"/>
          </w:tcPr>
          <w:p w:rsidR="00DD7008" w:rsidRPr="00B06055" w:rsidRDefault="00DD700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23</w:t>
            </w:r>
            <w:r w:rsidRPr="00B06055">
              <w:rPr>
                <w:rStyle w:val="reftext1"/>
                <w:sz w:val="18"/>
                <w:szCs w:val="18"/>
              </w:rPr>
              <w:t> </w:t>
            </w:r>
            <w:r w:rsidRPr="00B06055">
              <w:rPr>
                <w:rFonts w:ascii="Palatino Linotype" w:hAnsi="Palatino Linotype"/>
                <w:sz w:val="18"/>
                <w:szCs w:val="18"/>
              </w:rPr>
              <w:t>καὶ </w:t>
            </w:r>
            <w:hyperlink r:id="rId844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ἀπολύσας </w:t>
            </w:r>
            <w:hyperlink r:id="rId8450" w:tooltip="V-APA-NMS 630: apolysas -- To release, let go, send away, divorce, to be rid; to depart." w:history="1">
              <w:r w:rsidRPr="00B06055">
                <w:rPr>
                  <w:rStyle w:val="Hyperlink"/>
                  <w:rFonts w:ascii="Palatino Linotype" w:hAnsi="Palatino Linotype"/>
                  <w:sz w:val="18"/>
                  <w:szCs w:val="18"/>
                </w:rPr>
                <w:t>(having dismissed)</w:t>
              </w:r>
            </w:hyperlink>
            <w:r w:rsidRPr="00B06055">
              <w:rPr>
                <w:rFonts w:ascii="Palatino Linotype" w:hAnsi="Palatino Linotype"/>
                <w:sz w:val="18"/>
                <w:szCs w:val="18"/>
              </w:rPr>
              <w:t xml:space="preserve"> τοὺς </w:t>
            </w:r>
            <w:hyperlink r:id="rId8451"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ὄχλους </w:t>
            </w:r>
            <w:hyperlink r:id="rId8452" w:tooltip="N-AMP 3793: ochlous -- A crowd, mob, the common people." w:history="1">
              <w:r w:rsidRPr="00B06055">
                <w:rPr>
                  <w:rStyle w:val="Hyperlink"/>
                  <w:rFonts w:ascii="Palatino Linotype" w:hAnsi="Palatino Linotype"/>
                  <w:sz w:val="18"/>
                  <w:szCs w:val="18"/>
                </w:rPr>
                <w:t>(crowds)</w:t>
              </w:r>
            </w:hyperlink>
            <w:r w:rsidRPr="00B06055">
              <w:rPr>
                <w:rFonts w:ascii="Palatino Linotype" w:hAnsi="Palatino Linotype"/>
                <w:sz w:val="18"/>
                <w:szCs w:val="18"/>
              </w:rPr>
              <w:t>, ἀνέβη </w:t>
            </w:r>
            <w:hyperlink r:id="rId8453" w:tooltip="V-AIA-3S 305: anebē -- To go up, mount, ascend; of things: to rise, spring up, come up." w:history="1">
              <w:r w:rsidRPr="00B06055">
                <w:rPr>
                  <w:rStyle w:val="Hyperlink"/>
                  <w:rFonts w:ascii="Palatino Linotype" w:hAnsi="Palatino Linotype"/>
                  <w:sz w:val="18"/>
                  <w:szCs w:val="18"/>
                </w:rPr>
                <w:t>(He went up)</w:t>
              </w:r>
            </w:hyperlink>
            <w:r w:rsidRPr="00B06055">
              <w:rPr>
                <w:rFonts w:ascii="Palatino Linotype" w:hAnsi="Palatino Linotype"/>
                <w:sz w:val="18"/>
                <w:szCs w:val="18"/>
              </w:rPr>
              <w:t xml:space="preserve"> εἰς </w:t>
            </w:r>
            <w:hyperlink r:id="rId8454" w:tooltip="Prep 1519: eis -- Into, in, unto, to, upon, towards, for, among." w:history="1">
              <w:r w:rsidRPr="00B06055">
                <w:rPr>
                  <w:rStyle w:val="Hyperlink"/>
                  <w:rFonts w:ascii="Palatino Linotype" w:hAnsi="Palatino Linotype"/>
                  <w:sz w:val="18"/>
                  <w:szCs w:val="18"/>
                </w:rPr>
                <w:t>(on)</w:t>
              </w:r>
            </w:hyperlink>
            <w:r w:rsidRPr="00B06055">
              <w:rPr>
                <w:rFonts w:ascii="Palatino Linotype" w:hAnsi="Palatino Linotype"/>
                <w:sz w:val="18"/>
                <w:szCs w:val="18"/>
              </w:rPr>
              <w:t xml:space="preserve"> τὸ </w:t>
            </w:r>
            <w:hyperlink r:id="rId8455"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ὄρος </w:t>
            </w:r>
            <w:hyperlink r:id="rId8456" w:tooltip="N-ANS 3735: oros -- A mountain, hill." w:history="1">
              <w:r w:rsidRPr="00B06055">
                <w:rPr>
                  <w:rStyle w:val="Hyperlink"/>
                  <w:rFonts w:ascii="Palatino Linotype" w:hAnsi="Palatino Linotype"/>
                  <w:sz w:val="18"/>
                  <w:szCs w:val="18"/>
                </w:rPr>
                <w:t>(mountain)</w:t>
              </w:r>
            </w:hyperlink>
            <w:r w:rsidRPr="00B06055">
              <w:rPr>
                <w:rFonts w:ascii="Palatino Linotype" w:hAnsi="Palatino Linotype"/>
                <w:sz w:val="18"/>
                <w:szCs w:val="18"/>
              </w:rPr>
              <w:t xml:space="preserve"> κατ’ </w:t>
            </w:r>
            <w:hyperlink r:id="rId8457" w:tooltip="Prep 2596: kat’ -- Genitive: against, down from, throughout, by; accusative: over against, among, daily, day-by-day, each day, according to, by way of." w:history="1">
              <w:r w:rsidRPr="00B06055">
                <w:rPr>
                  <w:rStyle w:val="Hyperlink"/>
                  <w:rFonts w:ascii="Palatino Linotype" w:hAnsi="Palatino Linotype"/>
                  <w:sz w:val="18"/>
                  <w:szCs w:val="18"/>
                </w:rPr>
                <w:t>(by)</w:t>
              </w:r>
            </w:hyperlink>
            <w:r w:rsidRPr="00B06055">
              <w:rPr>
                <w:rFonts w:ascii="Palatino Linotype" w:hAnsi="Palatino Linotype"/>
                <w:sz w:val="18"/>
                <w:szCs w:val="18"/>
              </w:rPr>
              <w:t xml:space="preserve"> ἰδίαν </w:t>
            </w:r>
            <w:hyperlink r:id="rId8458" w:tooltip="Adj-AFS 2398: idian -- One's own, belonging to one, private, personal; one's own people, one's own family, home, property." w:history="1">
              <w:r w:rsidRPr="00B06055">
                <w:rPr>
                  <w:rStyle w:val="Hyperlink"/>
                  <w:rFonts w:ascii="Palatino Linotype" w:hAnsi="Palatino Linotype"/>
                  <w:sz w:val="18"/>
                  <w:szCs w:val="18"/>
                </w:rPr>
                <w:t>(Himself)</w:t>
              </w:r>
            </w:hyperlink>
            <w:r w:rsidRPr="00B06055">
              <w:rPr>
                <w:rFonts w:ascii="Palatino Linotype" w:hAnsi="Palatino Linotype"/>
                <w:sz w:val="18"/>
                <w:szCs w:val="18"/>
              </w:rPr>
              <w:t xml:space="preserve"> προσεύξασθαι </w:t>
            </w:r>
            <w:hyperlink r:id="rId8459" w:tooltip="V-ANM 4336: proseuxasthai -- To pray, pray for, offer prayer." w:history="1">
              <w:r w:rsidRPr="00B06055">
                <w:rPr>
                  <w:rStyle w:val="Hyperlink"/>
                  <w:rFonts w:ascii="Palatino Linotype" w:hAnsi="Palatino Linotype"/>
                  <w:sz w:val="18"/>
                  <w:szCs w:val="18"/>
                </w:rPr>
                <w:t>(to pray)</w:t>
              </w:r>
            </w:hyperlink>
            <w:r w:rsidRPr="00B06055">
              <w:rPr>
                <w:rFonts w:ascii="Palatino Linotype" w:hAnsi="Palatino Linotype"/>
                <w:sz w:val="18"/>
                <w:szCs w:val="18"/>
              </w:rPr>
              <w:t>. ὀψίας </w:t>
            </w:r>
            <w:hyperlink r:id="rId8460" w:tooltip="Adj-GFS 3798: opsias -- Late, evening." w:history="1">
              <w:r w:rsidRPr="00B06055">
                <w:rPr>
                  <w:rStyle w:val="Hyperlink"/>
                  <w:rFonts w:ascii="Palatino Linotype" w:hAnsi="Palatino Linotype"/>
                  <w:sz w:val="18"/>
                  <w:szCs w:val="18"/>
                </w:rPr>
                <w:t>(Evening)</w:t>
              </w:r>
            </w:hyperlink>
            <w:r w:rsidRPr="00B06055">
              <w:rPr>
                <w:rFonts w:ascii="Palatino Linotype" w:hAnsi="Palatino Linotype"/>
                <w:sz w:val="18"/>
                <w:szCs w:val="18"/>
              </w:rPr>
              <w:t xml:space="preserve"> δὲ </w:t>
            </w:r>
            <w:hyperlink r:id="rId8461"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γενομένης </w:t>
            </w:r>
            <w:hyperlink r:id="rId8462" w:tooltip="V-APM-GFS 1096: genomenēs -- To come into being, to be born, become, come about, happen." w:history="1">
              <w:r w:rsidRPr="00B06055">
                <w:rPr>
                  <w:rStyle w:val="Hyperlink"/>
                  <w:rFonts w:ascii="Palatino Linotype" w:hAnsi="Palatino Linotype"/>
                  <w:sz w:val="18"/>
                  <w:szCs w:val="18"/>
                </w:rPr>
                <w:t>(having arrived)</w:t>
              </w:r>
            </w:hyperlink>
            <w:r w:rsidRPr="00B06055">
              <w:rPr>
                <w:rFonts w:ascii="Palatino Linotype" w:hAnsi="Palatino Linotype"/>
                <w:sz w:val="18"/>
                <w:szCs w:val="18"/>
              </w:rPr>
              <w:t>, μόνος </w:t>
            </w:r>
            <w:hyperlink r:id="rId8463" w:tooltip="Adj-NMS 3441: monos -- Only, solitary, desolate." w:history="1">
              <w:r w:rsidRPr="00B06055">
                <w:rPr>
                  <w:rStyle w:val="Hyperlink"/>
                  <w:rFonts w:ascii="Palatino Linotype" w:hAnsi="Palatino Linotype"/>
                  <w:sz w:val="18"/>
                  <w:szCs w:val="18"/>
                </w:rPr>
                <w:t>(alone)</w:t>
              </w:r>
            </w:hyperlink>
            <w:r w:rsidRPr="00B06055">
              <w:rPr>
                <w:rFonts w:ascii="Palatino Linotype" w:hAnsi="Palatino Linotype"/>
                <w:sz w:val="18"/>
                <w:szCs w:val="18"/>
              </w:rPr>
              <w:t xml:space="preserve"> ἦν </w:t>
            </w:r>
            <w:hyperlink r:id="rId8464" w:tooltip="V-IIA-3S 1510: ēn -- To be, exist." w:history="1">
              <w:r w:rsidRPr="00B06055">
                <w:rPr>
                  <w:rStyle w:val="Hyperlink"/>
                  <w:rFonts w:ascii="Palatino Linotype" w:hAnsi="Palatino Linotype"/>
                  <w:sz w:val="18"/>
                  <w:szCs w:val="18"/>
                </w:rPr>
                <w:t>(He was)</w:t>
              </w:r>
            </w:hyperlink>
            <w:r w:rsidRPr="00B06055">
              <w:rPr>
                <w:rFonts w:ascii="Palatino Linotype" w:hAnsi="Palatino Linotype"/>
                <w:sz w:val="18"/>
                <w:szCs w:val="18"/>
              </w:rPr>
              <w:t xml:space="preserve"> ἐκεῖ </w:t>
            </w:r>
            <w:hyperlink r:id="rId8465" w:tooltip="Adv 1563: ekei -- (a) there, yonder, in that place, (b) thither, there." w:history="1">
              <w:r w:rsidRPr="00B06055">
                <w:rPr>
                  <w:rStyle w:val="Hyperlink"/>
                  <w:rFonts w:ascii="Palatino Linotype" w:hAnsi="Palatino Linotype"/>
                  <w:sz w:val="18"/>
                  <w:szCs w:val="18"/>
                </w:rPr>
                <w:t>(there)</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DD7008"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14:</w:t>
            </w:r>
            <w:r w:rsidR="00DD7008" w:rsidRPr="00B06055">
              <w:rPr>
                <w:rFonts w:ascii="Arial" w:eastAsia="Times New Roman" w:hAnsi="Arial" w:cs="Arial"/>
                <w:sz w:val="18"/>
                <w:szCs w:val="18"/>
              </w:rPr>
              <w:t xml:space="preserve">23 And when he had sent the </w:t>
            </w:r>
            <w:r w:rsidR="00DD7008" w:rsidRPr="00B06055">
              <w:rPr>
                <w:rFonts w:ascii="Arial" w:eastAsia="Times New Roman" w:hAnsi="Arial" w:cs="Arial"/>
                <w:sz w:val="18"/>
                <w:szCs w:val="18"/>
              </w:rPr>
              <w:lastRenderedPageBreak/>
              <w:t>multitudes away, he went up into a mountain apart to pray: and when the evening was come, he was there alone.</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D6BEE"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lastRenderedPageBreak/>
              <w:t xml:space="preserve">But the ship was now in the midst of the sea, tossed with </w:t>
            </w:r>
            <w:r w:rsidRPr="00B06055">
              <w:rPr>
                <w:rFonts w:ascii="Arial" w:eastAsia="Times New Roman" w:hAnsi="Arial" w:cs="Arial"/>
                <w:b/>
                <w:sz w:val="18"/>
                <w:szCs w:val="18"/>
                <w:u w:val="single"/>
              </w:rPr>
              <w:t>the</w:t>
            </w:r>
            <w:r w:rsidRPr="00B06055">
              <w:rPr>
                <w:rFonts w:ascii="Arial" w:eastAsia="Times New Roman" w:hAnsi="Arial" w:cs="Arial"/>
                <w:sz w:val="18"/>
                <w:szCs w:val="18"/>
              </w:rPr>
              <w:t xml:space="preserve"> waves; for the wind was contrary.  </w:t>
            </w:r>
          </w:p>
        </w:tc>
        <w:tc>
          <w:tcPr>
            <w:tcW w:w="5748" w:type="dxa"/>
          </w:tcPr>
          <w:p w:rsidR="009D6BEE" w:rsidRPr="00B06055" w:rsidRDefault="006E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24</w:t>
            </w:r>
            <w:r w:rsidRPr="00B06055">
              <w:rPr>
                <w:rStyle w:val="reftext1"/>
                <w:sz w:val="18"/>
                <w:szCs w:val="18"/>
              </w:rPr>
              <w:t> </w:t>
            </w:r>
            <w:r w:rsidRPr="00B06055">
              <w:rPr>
                <w:rFonts w:ascii="Palatino Linotype" w:hAnsi="Palatino Linotype"/>
                <w:sz w:val="18"/>
                <w:szCs w:val="18"/>
              </w:rPr>
              <w:t>τὸ </w:t>
            </w:r>
            <w:hyperlink r:id="rId8466" w:tooltip="Art-NNS 3588: t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8467"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πλοῖον </w:t>
            </w:r>
            <w:hyperlink r:id="rId8468" w:tooltip="N-NNS 4143: ploion -- A ship, vessel, boat." w:history="1">
              <w:r w:rsidRPr="00B06055">
                <w:rPr>
                  <w:rStyle w:val="Hyperlink"/>
                  <w:rFonts w:ascii="Palatino Linotype" w:hAnsi="Palatino Linotype"/>
                  <w:sz w:val="18"/>
                  <w:szCs w:val="18"/>
                </w:rPr>
                <w:t>(the boat)</w:t>
              </w:r>
            </w:hyperlink>
            <w:r w:rsidRPr="00B06055">
              <w:rPr>
                <w:rFonts w:ascii="Palatino Linotype" w:hAnsi="Palatino Linotype"/>
                <w:sz w:val="18"/>
                <w:szCs w:val="18"/>
              </w:rPr>
              <w:t>, ἤδη </w:t>
            </w:r>
            <w:hyperlink r:id="rId8469" w:tooltip="Adv 2235: ēdē -- Already; now at length, now after all this waiting."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σταδίους </w:t>
            </w:r>
            <w:hyperlink r:id="rId8470" w:tooltip="N-AMP 4712: stadious -- (a) a stadium, one eighth of a Roman mile, (b) a race-course for public games." w:history="1">
              <w:r w:rsidRPr="00B06055">
                <w:rPr>
                  <w:rStyle w:val="Hyperlink"/>
                  <w:rFonts w:ascii="Palatino Linotype" w:hAnsi="Palatino Linotype"/>
                  <w:sz w:val="18"/>
                  <w:szCs w:val="18"/>
                </w:rPr>
                <w:t>(stadia)</w:t>
              </w:r>
            </w:hyperlink>
            <w:hyperlink w:anchor="fna" w:tooltip="A stadion was about 607 feet or 185 meters" w:history="1">
              <w:r w:rsidRPr="00B06055">
                <w:rPr>
                  <w:rStyle w:val="Hyperlink"/>
                  <w:rFonts w:ascii="Palatino Linotype" w:hAnsi="Palatino Linotype"/>
                  <w:b/>
                  <w:bCs/>
                  <w:i/>
                  <w:iCs/>
                  <w:position w:val="6"/>
                  <w:sz w:val="18"/>
                  <w:szCs w:val="18"/>
                </w:rPr>
                <w:t>a</w:t>
              </w:r>
            </w:hyperlink>
            <w:r w:rsidRPr="00B06055">
              <w:rPr>
                <w:rFonts w:ascii="Palatino Linotype" w:hAnsi="Palatino Linotype"/>
                <w:sz w:val="18"/>
                <w:szCs w:val="18"/>
              </w:rPr>
              <w:t xml:space="preserve"> πολλοὺς </w:t>
            </w:r>
            <w:hyperlink r:id="rId8471" w:tooltip="Adj-AMP 4183: pollous -- Much, many; often." w:history="1">
              <w:r w:rsidRPr="00B06055">
                <w:rPr>
                  <w:rStyle w:val="Hyperlink"/>
                  <w:rFonts w:ascii="Palatino Linotype" w:hAnsi="Palatino Linotype"/>
                  <w:sz w:val="18"/>
                  <w:szCs w:val="18"/>
                </w:rPr>
                <w:t>(many)</w:t>
              </w:r>
            </w:hyperlink>
            <w:r w:rsidRPr="00B06055">
              <w:rPr>
                <w:rFonts w:ascii="Palatino Linotype" w:hAnsi="Palatino Linotype"/>
                <w:sz w:val="18"/>
                <w:szCs w:val="18"/>
              </w:rPr>
              <w:t xml:space="preserve"> ἀπὸ </w:t>
            </w:r>
            <w:hyperlink r:id="rId8472"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τῆς </w:t>
            </w:r>
            <w:hyperlink r:id="rId8473" w:tooltip="Art-GFS 3588: tē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γῆς </w:t>
            </w:r>
            <w:hyperlink r:id="rId8474" w:tooltip="N-GFS 1093: gēs -- The earth, soil, land, region, country, inhabitants of a region." w:history="1">
              <w:r w:rsidRPr="00B06055">
                <w:rPr>
                  <w:rStyle w:val="Hyperlink"/>
                  <w:rFonts w:ascii="Palatino Linotype" w:hAnsi="Palatino Linotype"/>
                  <w:sz w:val="18"/>
                  <w:szCs w:val="18"/>
                </w:rPr>
                <w:t>(land)</w:t>
              </w:r>
            </w:hyperlink>
            <w:r w:rsidRPr="00B06055">
              <w:rPr>
                <w:rFonts w:ascii="Palatino Linotype" w:hAnsi="Palatino Linotype"/>
                <w:sz w:val="18"/>
                <w:szCs w:val="18"/>
              </w:rPr>
              <w:t>, ἀπεῖχεν </w:t>
            </w:r>
            <w:hyperlink r:id="rId8475" w:tooltip="V-IIA-3S 568: apeichen -- To have in full, to be far, it is enough." w:history="1">
              <w:r w:rsidRPr="00B06055">
                <w:rPr>
                  <w:rStyle w:val="Hyperlink"/>
                  <w:rFonts w:ascii="Palatino Linotype" w:hAnsi="Palatino Linotype"/>
                  <w:sz w:val="18"/>
                  <w:szCs w:val="18"/>
                </w:rPr>
                <w:t>(being)</w:t>
              </w:r>
            </w:hyperlink>
            <w:r w:rsidRPr="00B06055">
              <w:rPr>
                <w:rFonts w:ascii="Palatino Linotype" w:hAnsi="Palatino Linotype"/>
                <w:sz w:val="18"/>
                <w:szCs w:val="18"/>
              </w:rPr>
              <w:t xml:space="preserve"> βασανιζόμενον </w:t>
            </w:r>
            <w:hyperlink r:id="rId8476" w:tooltip="V-PPM/P-NNS 928: basanizomenon -- To examine, as by torture; to torment; to buffet, as of waves." w:history="1">
              <w:r w:rsidRPr="00B06055">
                <w:rPr>
                  <w:rStyle w:val="Hyperlink"/>
                  <w:rFonts w:ascii="Palatino Linotype" w:hAnsi="Palatino Linotype"/>
                  <w:sz w:val="18"/>
                  <w:szCs w:val="18"/>
                </w:rPr>
                <w:t>(tossed)</w:t>
              </w:r>
            </w:hyperlink>
            <w:r w:rsidRPr="00B06055">
              <w:rPr>
                <w:rFonts w:ascii="Palatino Linotype" w:hAnsi="Palatino Linotype"/>
                <w:sz w:val="18"/>
                <w:szCs w:val="18"/>
              </w:rPr>
              <w:t xml:space="preserve"> ὑπὸ </w:t>
            </w:r>
            <w:hyperlink r:id="rId8477" w:tooltip="Prep 5259: hypo -- By, under, about." w:history="1">
              <w:r w:rsidRPr="00B06055">
                <w:rPr>
                  <w:rStyle w:val="Hyperlink"/>
                  <w:rFonts w:ascii="Palatino Linotype" w:hAnsi="Palatino Linotype"/>
                  <w:sz w:val="18"/>
                  <w:szCs w:val="18"/>
                </w:rPr>
                <w:t>(by)</w:t>
              </w:r>
            </w:hyperlink>
            <w:r w:rsidRPr="00B06055">
              <w:rPr>
                <w:rFonts w:ascii="Palatino Linotype" w:hAnsi="Palatino Linotype"/>
                <w:sz w:val="18"/>
                <w:szCs w:val="18"/>
              </w:rPr>
              <w:t xml:space="preserve"> τῶν </w:t>
            </w:r>
            <w:hyperlink r:id="rId8478" w:tooltip="Art-GN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κυμάτων </w:t>
            </w:r>
            <w:hyperlink r:id="rId8479" w:tooltip="N-GNP 2949: kymatōn -- A wave, surge, billow." w:history="1">
              <w:r w:rsidRPr="00B06055">
                <w:rPr>
                  <w:rStyle w:val="Hyperlink"/>
                  <w:rFonts w:ascii="Palatino Linotype" w:hAnsi="Palatino Linotype"/>
                  <w:sz w:val="18"/>
                  <w:szCs w:val="18"/>
                </w:rPr>
                <w:t>(waves)</w:t>
              </w:r>
            </w:hyperlink>
            <w:r w:rsidRPr="00B06055">
              <w:rPr>
                <w:rFonts w:ascii="Palatino Linotype" w:hAnsi="Palatino Linotype"/>
                <w:sz w:val="18"/>
                <w:szCs w:val="18"/>
              </w:rPr>
              <w:t xml:space="preserve"> ἦν </w:t>
            </w:r>
            <w:hyperlink r:id="rId8480" w:tooltip="V-IIA-3S 1510: ēn -- To be, exist." w:history="1">
              <w:r w:rsidRPr="00B06055">
                <w:rPr>
                  <w:rStyle w:val="Hyperlink"/>
                  <w:rFonts w:ascii="Palatino Linotype" w:hAnsi="Palatino Linotype"/>
                  <w:sz w:val="18"/>
                  <w:szCs w:val="18"/>
                </w:rPr>
                <w:t>(was)</w:t>
              </w:r>
            </w:hyperlink>
            <w:r w:rsidRPr="00B06055">
              <w:rPr>
                <w:rFonts w:ascii="Palatino Linotype" w:hAnsi="Palatino Linotype"/>
                <w:sz w:val="18"/>
                <w:szCs w:val="18"/>
              </w:rPr>
              <w:t>, γὰρ </w:t>
            </w:r>
            <w:hyperlink r:id="rId8481"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ἐναντίος </w:t>
            </w:r>
            <w:hyperlink r:id="rId8482" w:tooltip="Adj-NMS 1727: enantios -- Opposite, opposed, contrary; the adversary." w:history="1">
              <w:r w:rsidRPr="00B06055">
                <w:rPr>
                  <w:rStyle w:val="Hyperlink"/>
                  <w:rFonts w:ascii="Palatino Linotype" w:hAnsi="Palatino Linotype"/>
                  <w:sz w:val="18"/>
                  <w:szCs w:val="18"/>
                </w:rPr>
                <w:t>(contrary </w:t>
              </w:r>
              <w:r w:rsidRPr="00B06055">
                <w:rPr>
                  <w:rStyle w:val="Hyperlink"/>
                  <w:rFonts w:ascii="Palatino Linotype" w:hAnsi="Palatino Linotype"/>
                  <w:i/>
                  <w:iCs/>
                  <w:sz w:val="18"/>
                  <w:szCs w:val="18"/>
                </w:rPr>
                <w:t>was</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ὁ </w:t>
            </w:r>
            <w:hyperlink r:id="rId8483"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ἄνεμος </w:t>
            </w:r>
            <w:hyperlink r:id="rId8484" w:tooltip="N-NMS 417: anemos -- The wind; fig: applied to empty doctrines." w:history="1">
              <w:r w:rsidRPr="00B06055">
                <w:rPr>
                  <w:rStyle w:val="Hyperlink"/>
                  <w:rFonts w:ascii="Palatino Linotype" w:hAnsi="Palatino Linotype"/>
                  <w:sz w:val="18"/>
                  <w:szCs w:val="18"/>
                </w:rPr>
                <w:t>(wind)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6E40CD" w:rsidRPr="00B06055">
              <w:rPr>
                <w:rFonts w:ascii="Arial" w:eastAsia="Times New Roman" w:hAnsi="Arial" w:cs="Arial"/>
                <w:sz w:val="18"/>
                <w:szCs w:val="18"/>
              </w:rPr>
              <w:t>24 But the ship was now in the midst of the sea, tossed with waves: for the wind was contrary.</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21 And in the fourth watch of the night, Jesus went unto them, walking on the sea.  </w:t>
            </w:r>
          </w:p>
        </w:tc>
        <w:tc>
          <w:tcPr>
            <w:tcW w:w="5748" w:type="dxa"/>
          </w:tcPr>
          <w:p w:rsidR="009D6BEE" w:rsidRPr="00B06055" w:rsidRDefault="006E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25</w:t>
            </w:r>
            <w:r w:rsidRPr="00B06055">
              <w:rPr>
                <w:rStyle w:val="reftext1"/>
                <w:sz w:val="18"/>
                <w:szCs w:val="18"/>
              </w:rPr>
              <w:t> </w:t>
            </w:r>
            <w:r w:rsidRPr="00B06055">
              <w:rPr>
                <w:rFonts w:ascii="Palatino Linotype" w:hAnsi="Palatino Linotype"/>
                <w:sz w:val="18"/>
                <w:szCs w:val="18"/>
              </w:rPr>
              <w:t>Τετάρτῃ </w:t>
            </w:r>
            <w:hyperlink r:id="rId8485" w:tooltip="Adj-DFS 5067: Tetartē -- Fourth." w:history="1">
              <w:r w:rsidRPr="00B06055">
                <w:rPr>
                  <w:rStyle w:val="Hyperlink"/>
                  <w:rFonts w:ascii="Palatino Linotype" w:hAnsi="Palatino Linotype"/>
                  <w:sz w:val="18"/>
                  <w:szCs w:val="18"/>
                </w:rPr>
                <w:t>(In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fourth)</w:t>
              </w:r>
            </w:hyperlink>
            <w:r w:rsidRPr="00B06055">
              <w:rPr>
                <w:rFonts w:ascii="Palatino Linotype" w:hAnsi="Palatino Linotype"/>
                <w:sz w:val="18"/>
                <w:szCs w:val="18"/>
              </w:rPr>
              <w:t xml:space="preserve"> δὲ </w:t>
            </w:r>
            <w:hyperlink r:id="rId8486"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φυλακῇ </w:t>
            </w:r>
            <w:hyperlink r:id="rId8487" w:tooltip="N-DFS 5438: phylakē -- A watching, keeping guard; a guard, prison; imprisonment." w:history="1">
              <w:r w:rsidRPr="00B06055">
                <w:rPr>
                  <w:rStyle w:val="Hyperlink"/>
                  <w:rFonts w:ascii="Palatino Linotype" w:hAnsi="Palatino Linotype"/>
                  <w:sz w:val="18"/>
                  <w:szCs w:val="18"/>
                </w:rPr>
                <w:t>(watch)</w:t>
              </w:r>
            </w:hyperlink>
            <w:r w:rsidRPr="00B06055">
              <w:rPr>
                <w:rFonts w:ascii="Palatino Linotype" w:hAnsi="Palatino Linotype"/>
                <w:sz w:val="18"/>
                <w:szCs w:val="18"/>
              </w:rPr>
              <w:t xml:space="preserve"> τῆς </w:t>
            </w:r>
            <w:hyperlink r:id="rId8488" w:tooltip="Art-GFS 3588: tēs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νυκτὸς </w:t>
            </w:r>
            <w:hyperlink r:id="rId8489" w:tooltip="N-GFS 3571: nyktos -- The night, night-time." w:history="1">
              <w:r w:rsidRPr="00B06055">
                <w:rPr>
                  <w:rStyle w:val="Hyperlink"/>
                  <w:rFonts w:ascii="Palatino Linotype" w:hAnsi="Palatino Linotype"/>
                  <w:sz w:val="18"/>
                  <w:szCs w:val="18"/>
                </w:rPr>
                <w:t>(night)</w:t>
              </w:r>
            </w:hyperlink>
            <w:r w:rsidRPr="00B06055">
              <w:rPr>
                <w:rFonts w:ascii="Palatino Linotype" w:hAnsi="Palatino Linotype"/>
                <w:sz w:val="18"/>
                <w:szCs w:val="18"/>
              </w:rPr>
              <w:t>, ἦλθεν </w:t>
            </w:r>
            <w:hyperlink r:id="rId8490" w:tooltip="V-AIA-3S 2064: ēlthen -- To come, go." w:history="1">
              <w:r w:rsidRPr="00B06055">
                <w:rPr>
                  <w:rStyle w:val="Hyperlink"/>
                  <w:rFonts w:ascii="Palatino Linotype" w:hAnsi="Palatino Linotype"/>
                  <w:sz w:val="18"/>
                  <w:szCs w:val="18"/>
                </w:rPr>
                <w:t>(He went)</w:t>
              </w:r>
            </w:hyperlink>
            <w:r w:rsidRPr="00B06055">
              <w:rPr>
                <w:rFonts w:ascii="Palatino Linotype" w:hAnsi="Palatino Linotype"/>
                <w:sz w:val="18"/>
                <w:szCs w:val="18"/>
              </w:rPr>
              <w:t xml:space="preserve"> πρὸς </w:t>
            </w:r>
            <w:hyperlink r:id="rId8491" w:tooltip="Prep 4314: pros -- To, towards, with."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αὐτοὺς </w:t>
            </w:r>
            <w:hyperlink r:id="rId8492" w:tooltip="PPro-AM3P 846: autou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περιπατῶν </w:t>
            </w:r>
            <w:hyperlink r:id="rId8493" w:tooltip="V-PPA-NMS 4043: peripatōn -- To walk, hence Hebraistically (in an ethical sense): to conduct my life, live." w:history="1">
              <w:r w:rsidRPr="00B06055">
                <w:rPr>
                  <w:rStyle w:val="Hyperlink"/>
                  <w:rFonts w:ascii="Palatino Linotype" w:hAnsi="Palatino Linotype"/>
                  <w:sz w:val="18"/>
                  <w:szCs w:val="18"/>
                </w:rPr>
                <w:t>(walking)</w:t>
              </w:r>
            </w:hyperlink>
            <w:r w:rsidRPr="00B06055">
              <w:rPr>
                <w:rFonts w:ascii="Palatino Linotype" w:hAnsi="Palatino Linotype"/>
                <w:sz w:val="18"/>
                <w:szCs w:val="18"/>
              </w:rPr>
              <w:t xml:space="preserve"> ἐπὶ </w:t>
            </w:r>
            <w:hyperlink r:id="rId8494" w:tooltip="Prep 1909: epi -- On, to, against, on the basis of, at." w:history="1">
              <w:r w:rsidRPr="00B06055">
                <w:rPr>
                  <w:rStyle w:val="Hyperlink"/>
                  <w:rFonts w:ascii="Palatino Linotype" w:hAnsi="Palatino Linotype"/>
                  <w:sz w:val="18"/>
                  <w:szCs w:val="18"/>
                </w:rPr>
                <w:t>(on)</w:t>
              </w:r>
            </w:hyperlink>
            <w:r w:rsidRPr="00B06055">
              <w:rPr>
                <w:rFonts w:ascii="Palatino Linotype" w:hAnsi="Palatino Linotype"/>
                <w:sz w:val="18"/>
                <w:szCs w:val="18"/>
              </w:rPr>
              <w:t xml:space="preserve"> τὴν </w:t>
            </w:r>
            <w:hyperlink r:id="rId8495"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θάλασσαν </w:t>
            </w:r>
            <w:hyperlink r:id="rId8496" w:tooltip="N-AFS 2281: thalassan -- (a) the sea, in contrast to the land, (b) a particular sea or lake, e.g. the Sea of Galilee (Tiberias), the Red Sea." w:history="1">
              <w:r w:rsidRPr="00B06055">
                <w:rPr>
                  <w:rStyle w:val="Hyperlink"/>
                  <w:rFonts w:ascii="Palatino Linotype" w:hAnsi="Palatino Linotype"/>
                  <w:sz w:val="18"/>
                  <w:szCs w:val="18"/>
                </w:rPr>
                <w:t>(sea)</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25 And in the fourth watch of the night Jesus went unto them, walking on the sea.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22 And when the disciples saw him walking on the sea, they were troubled, saying, It is a spirit; and they cried out for fear.  </w:t>
            </w:r>
          </w:p>
        </w:tc>
        <w:tc>
          <w:tcPr>
            <w:tcW w:w="5748" w:type="dxa"/>
          </w:tcPr>
          <w:p w:rsidR="009D6BEE" w:rsidRPr="00B06055" w:rsidRDefault="006E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26</w:t>
            </w:r>
            <w:r w:rsidRPr="00B06055">
              <w:rPr>
                <w:rStyle w:val="reftext1"/>
                <w:sz w:val="18"/>
                <w:szCs w:val="18"/>
              </w:rPr>
              <w:t> </w:t>
            </w:r>
            <w:r w:rsidRPr="00B06055">
              <w:rPr>
                <w:rFonts w:ascii="Palatino Linotype" w:hAnsi="Palatino Linotype"/>
                <w:sz w:val="18"/>
                <w:szCs w:val="18"/>
              </w:rPr>
              <w:t>οἱ </w:t>
            </w:r>
            <w:hyperlink r:id="rId8497"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8498"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μαθηταὶ </w:t>
            </w:r>
            <w:hyperlink r:id="rId8499" w:tooltip="N-NMP 3101: mathētai -- A learner, disciple, pupil." w:history="1">
              <w:r w:rsidRPr="00B06055">
                <w:rPr>
                  <w:rStyle w:val="Hyperlink"/>
                  <w:rFonts w:ascii="Palatino Linotype" w:hAnsi="Palatino Linotype"/>
                  <w:sz w:val="18"/>
                  <w:szCs w:val="18"/>
                </w:rPr>
                <w:t>(the disciples)</w:t>
              </w:r>
            </w:hyperlink>
            <w:r w:rsidRPr="00B06055">
              <w:rPr>
                <w:rFonts w:ascii="Palatino Linotype" w:hAnsi="Palatino Linotype"/>
                <w:sz w:val="18"/>
                <w:szCs w:val="18"/>
              </w:rPr>
              <w:t>, ἰδόντες </w:t>
            </w:r>
            <w:hyperlink r:id="rId8500" w:tooltip="V-APA-NMP 3708: idontes -- To see, look upon, experience, perceive, discern, beware." w:history="1">
              <w:r w:rsidRPr="00B06055">
                <w:rPr>
                  <w:rStyle w:val="Hyperlink"/>
                  <w:rFonts w:ascii="Palatino Linotype" w:hAnsi="Palatino Linotype"/>
                  <w:sz w:val="18"/>
                  <w:szCs w:val="18"/>
                </w:rPr>
                <w:t>(having seen)</w:t>
              </w:r>
            </w:hyperlink>
            <w:r w:rsidRPr="00B06055">
              <w:rPr>
                <w:rFonts w:ascii="Palatino Linotype" w:hAnsi="Palatino Linotype"/>
                <w:sz w:val="18"/>
                <w:szCs w:val="18"/>
              </w:rPr>
              <w:t xml:space="preserve"> αὐτὸν </w:t>
            </w:r>
            <w:hyperlink r:id="rId8501"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ἐπὶ </w:t>
            </w:r>
            <w:hyperlink r:id="rId8502" w:tooltip="Prep 1909: epi -- On, to, against, on the basis of, at." w:history="1">
              <w:r w:rsidRPr="00B06055">
                <w:rPr>
                  <w:rStyle w:val="Hyperlink"/>
                  <w:rFonts w:ascii="Palatino Linotype" w:hAnsi="Palatino Linotype"/>
                  <w:sz w:val="18"/>
                  <w:szCs w:val="18"/>
                </w:rPr>
                <w:t>(on)</w:t>
              </w:r>
            </w:hyperlink>
            <w:r w:rsidRPr="00B06055">
              <w:rPr>
                <w:rFonts w:ascii="Palatino Linotype" w:hAnsi="Palatino Linotype"/>
                <w:sz w:val="18"/>
                <w:szCs w:val="18"/>
              </w:rPr>
              <w:t xml:space="preserve"> τῆς </w:t>
            </w:r>
            <w:hyperlink r:id="rId8503" w:tooltip="Art-GFS 3588: tē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θαλάσσης </w:t>
            </w:r>
            <w:hyperlink r:id="rId8504" w:tooltip="N-GFS 2281: thalassēs -- (a) the sea, in contrast to the land, (b) a particular sea or lake, e.g. the Sea of Galilee (Tiberias), the Red Sea." w:history="1">
              <w:r w:rsidRPr="00B06055">
                <w:rPr>
                  <w:rStyle w:val="Hyperlink"/>
                  <w:rFonts w:ascii="Palatino Linotype" w:hAnsi="Palatino Linotype"/>
                  <w:sz w:val="18"/>
                  <w:szCs w:val="18"/>
                </w:rPr>
                <w:t>(sea)</w:t>
              </w:r>
            </w:hyperlink>
            <w:r w:rsidRPr="00B06055">
              <w:rPr>
                <w:rFonts w:ascii="Palatino Linotype" w:hAnsi="Palatino Linotype"/>
                <w:sz w:val="18"/>
                <w:szCs w:val="18"/>
              </w:rPr>
              <w:t xml:space="preserve"> περιπατοῦντα </w:t>
            </w:r>
            <w:hyperlink r:id="rId8505" w:tooltip="V-PPA-AMS 4043: peripatounta -- To walk, hence Hebraistically (in an ethical sense): to conduct my life, live." w:history="1">
              <w:r w:rsidRPr="00B06055">
                <w:rPr>
                  <w:rStyle w:val="Hyperlink"/>
                  <w:rFonts w:ascii="Palatino Linotype" w:hAnsi="Palatino Linotype"/>
                  <w:sz w:val="18"/>
                  <w:szCs w:val="18"/>
                </w:rPr>
                <w:t>(walking)</w:t>
              </w:r>
            </w:hyperlink>
            <w:r w:rsidRPr="00B06055">
              <w:rPr>
                <w:rFonts w:ascii="Palatino Linotype" w:hAnsi="Palatino Linotype"/>
                <w:sz w:val="18"/>
                <w:szCs w:val="18"/>
              </w:rPr>
              <w:t>, ἐταράχθησαν </w:t>
            </w:r>
            <w:hyperlink r:id="rId8506" w:tooltip="V-AIP-3P 5015: etarachthēsan -- To disturb, agitate, stir up, trouble." w:history="1">
              <w:r w:rsidRPr="00B06055">
                <w:rPr>
                  <w:rStyle w:val="Hyperlink"/>
                  <w:rFonts w:ascii="Palatino Linotype" w:hAnsi="Palatino Linotype"/>
                  <w:sz w:val="18"/>
                  <w:szCs w:val="18"/>
                </w:rPr>
                <w:t>(were troubled)</w:t>
              </w:r>
            </w:hyperlink>
            <w:r w:rsidRPr="00B06055">
              <w:rPr>
                <w:rFonts w:ascii="Palatino Linotype" w:hAnsi="Palatino Linotype"/>
                <w:sz w:val="18"/>
                <w:szCs w:val="18"/>
              </w:rPr>
              <w:t>, λέγοντες </w:t>
            </w:r>
            <w:hyperlink r:id="rId8507"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xml:space="preserve"> ὅτι </w:t>
            </w:r>
            <w:hyperlink r:id="rId8508" w:tooltip="Conj 3754: hoti -- That, since, because; may introduce direct discours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“Φάντασμά </w:t>
            </w:r>
            <w:hyperlink r:id="rId8509" w:tooltip="N-NNS 5326: Phantasma -- An apparition, ghost, spirit, phantom." w:history="1">
              <w:r w:rsidRPr="00B06055">
                <w:rPr>
                  <w:rStyle w:val="Hyperlink"/>
                  <w:rFonts w:ascii="Palatino Linotype" w:hAnsi="Palatino Linotype"/>
                  <w:sz w:val="18"/>
                  <w:szCs w:val="18"/>
                </w:rPr>
                <w:t>(A ghost)</w:t>
              </w:r>
            </w:hyperlink>
            <w:r w:rsidRPr="00B06055">
              <w:rPr>
                <w:rFonts w:ascii="Palatino Linotype" w:hAnsi="Palatino Linotype"/>
                <w:sz w:val="18"/>
                <w:szCs w:val="18"/>
              </w:rPr>
              <w:t xml:space="preserve"> ἐστιν </w:t>
            </w:r>
            <w:hyperlink r:id="rId8510" w:tooltip="V-PIA-3S 1510: estin -- To be, exist." w:history="1">
              <w:r w:rsidRPr="00B06055">
                <w:rPr>
                  <w:rStyle w:val="Hyperlink"/>
                  <w:rFonts w:ascii="Palatino Linotype" w:hAnsi="Palatino Linotype"/>
                  <w:sz w:val="18"/>
                  <w:szCs w:val="18"/>
                </w:rPr>
                <w:t>(it is)</w:t>
              </w:r>
            </w:hyperlink>
            <w:r w:rsidRPr="00B06055">
              <w:rPr>
                <w:rFonts w:ascii="Palatino Linotype" w:hAnsi="Palatino Linotype"/>
                <w:sz w:val="18"/>
                <w:szCs w:val="18"/>
              </w:rPr>
              <w:t>!” καὶ </w:t>
            </w:r>
            <w:hyperlink r:id="rId851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ἀπὸ </w:t>
            </w:r>
            <w:hyperlink r:id="rId8512" w:tooltip="Prep 575: apo -- From, away from."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τοῦ </w:t>
            </w:r>
            <w:hyperlink r:id="rId8513"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φόβου </w:t>
            </w:r>
            <w:hyperlink r:id="rId8514" w:tooltip="N-GMS 5401: phobou -- (a) fear, terror, alarm, (b) the object or cause of fear, (c) reverence, respect." w:history="1">
              <w:r w:rsidRPr="00B06055">
                <w:rPr>
                  <w:rStyle w:val="Hyperlink"/>
                  <w:rFonts w:ascii="Palatino Linotype" w:hAnsi="Palatino Linotype"/>
                  <w:sz w:val="18"/>
                  <w:szCs w:val="18"/>
                </w:rPr>
                <w:t>(fear)</w:t>
              </w:r>
            </w:hyperlink>
            <w:r w:rsidRPr="00B06055">
              <w:rPr>
                <w:rFonts w:ascii="Palatino Linotype" w:hAnsi="Palatino Linotype"/>
                <w:sz w:val="18"/>
                <w:szCs w:val="18"/>
              </w:rPr>
              <w:t xml:space="preserve"> ἔκραξαν </w:t>
            </w:r>
            <w:hyperlink r:id="rId8515" w:tooltip="V-AIA-3P 2896: ekraxan -- To cry aloud, shriek." w:history="1">
              <w:r w:rsidRPr="00B06055">
                <w:rPr>
                  <w:rStyle w:val="Hyperlink"/>
                  <w:rFonts w:ascii="Palatino Linotype" w:hAnsi="Palatino Linotype"/>
                  <w:sz w:val="18"/>
                  <w:szCs w:val="18"/>
                </w:rPr>
                <w:t>(they cried out)</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26 And when the disciples saw him walking on the sea, they were troubled, saying, It is a spirit; and they cried out for fear.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23 But straightway Jesus spake unto them, saying, Be of good cheer; it is I; be not afraid.  </w:t>
            </w:r>
          </w:p>
        </w:tc>
        <w:tc>
          <w:tcPr>
            <w:tcW w:w="5748" w:type="dxa"/>
          </w:tcPr>
          <w:p w:rsidR="009D6BEE" w:rsidRPr="00B06055" w:rsidRDefault="006E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27</w:t>
            </w:r>
            <w:r w:rsidRPr="00B06055">
              <w:rPr>
                <w:rStyle w:val="reftext1"/>
                <w:sz w:val="18"/>
                <w:szCs w:val="18"/>
              </w:rPr>
              <w:t> </w:t>
            </w:r>
            <w:r w:rsidRPr="00B06055">
              <w:rPr>
                <w:rFonts w:ascii="Palatino Linotype" w:hAnsi="Palatino Linotype"/>
                <w:sz w:val="18"/>
                <w:szCs w:val="18"/>
              </w:rPr>
              <w:t>Εὐθὺς </w:t>
            </w:r>
            <w:hyperlink r:id="rId8516" w:tooltip="Adv 2112: Euthys -- Immediately, soon, at once." w:history="1">
              <w:r w:rsidRPr="00B06055">
                <w:rPr>
                  <w:rStyle w:val="Hyperlink"/>
                  <w:rFonts w:ascii="Palatino Linotype" w:hAnsi="Palatino Linotype"/>
                  <w:sz w:val="18"/>
                  <w:szCs w:val="18"/>
                </w:rPr>
                <w:t>(Immediately)</w:t>
              </w:r>
            </w:hyperlink>
            <w:r w:rsidRPr="00B06055">
              <w:rPr>
                <w:rFonts w:ascii="Palatino Linotype" w:hAnsi="Palatino Linotype"/>
                <w:sz w:val="18"/>
                <w:szCs w:val="18"/>
              </w:rPr>
              <w:t xml:space="preserve"> δὲ </w:t>
            </w:r>
            <w:hyperlink r:id="rId8517"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ἐλάλησεν </w:t>
            </w:r>
            <w:hyperlink r:id="rId8518" w:tooltip="V-AIA-3S 2980: elalēsen -- (to talk, chatter in classical Greek, but in NT a more dignified word) to speak, say." w:history="1">
              <w:r w:rsidRPr="00B06055">
                <w:rPr>
                  <w:rStyle w:val="Hyperlink"/>
                  <w:rFonts w:ascii="Palatino Linotype" w:hAnsi="Palatino Linotype"/>
                  <w:sz w:val="18"/>
                  <w:szCs w:val="18"/>
                </w:rPr>
                <w:t>(spoke)</w:t>
              </w:r>
            </w:hyperlink>
            <w:r w:rsidRPr="00B06055">
              <w:rPr>
                <w:rFonts w:ascii="Palatino Linotype" w:hAnsi="Palatino Linotype"/>
                <w:sz w:val="18"/>
                <w:szCs w:val="18"/>
              </w:rPr>
              <w:t xml:space="preserve"> «ὁ </w:t>
            </w:r>
            <w:hyperlink r:id="rId8519"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8520"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w:t>
            </w:r>
            <w:r w:rsidRPr="00B06055">
              <w:rPr>
                <w:rFonts w:ascii="Cambria Math" w:hAnsi="Cambria Math" w:cs="Cambria Math"/>
                <w:sz w:val="18"/>
                <w:szCs w:val="18"/>
              </w:rPr>
              <w:t>⇔</w:t>
            </w:r>
            <w:r w:rsidRPr="00B06055">
              <w:rPr>
                <w:rFonts w:ascii="Palatino Linotype" w:hAnsi="Palatino Linotype"/>
                <w:sz w:val="18"/>
                <w:szCs w:val="18"/>
              </w:rPr>
              <w:t xml:space="preserve"> αὐτοῖς </w:t>
            </w:r>
            <w:hyperlink r:id="rId8521"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λέγων </w:t>
            </w:r>
            <w:hyperlink r:id="rId8522"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“Θαρσεῖτε </w:t>
            </w:r>
            <w:hyperlink r:id="rId8523" w:tooltip="V-PMA-2P 2293: Tharseite -- To be of good courage, good cheer, to be bold." w:history="1">
              <w:r w:rsidRPr="00B06055">
                <w:rPr>
                  <w:rStyle w:val="Hyperlink"/>
                  <w:rFonts w:ascii="Palatino Linotype" w:hAnsi="Palatino Linotype"/>
                  <w:sz w:val="18"/>
                  <w:szCs w:val="18"/>
                </w:rPr>
                <w:t>(Take courage)</w:t>
              </w:r>
            </w:hyperlink>
            <w:r w:rsidRPr="00B06055">
              <w:rPr>
                <w:rStyle w:val="red1"/>
                <w:rFonts w:ascii="Palatino Linotype" w:hAnsi="Palatino Linotype"/>
                <w:color w:val="auto"/>
                <w:sz w:val="18"/>
                <w:szCs w:val="18"/>
              </w:rPr>
              <w:t xml:space="preserve">! </w:t>
            </w:r>
            <w:proofErr w:type="gramStart"/>
            <w:r w:rsidRPr="00B06055">
              <w:rPr>
                <w:rStyle w:val="red1"/>
                <w:rFonts w:ascii="Palatino Linotype" w:hAnsi="Palatino Linotype"/>
                <w:color w:val="auto"/>
                <w:sz w:val="18"/>
                <w:szCs w:val="18"/>
              </w:rPr>
              <w:t>ἐγώ</w:t>
            </w:r>
            <w:proofErr w:type="gramEnd"/>
            <w:r w:rsidRPr="00B06055">
              <w:rPr>
                <w:rStyle w:val="red1"/>
                <w:rFonts w:ascii="Palatino Linotype" w:hAnsi="Palatino Linotype"/>
                <w:color w:val="auto"/>
                <w:sz w:val="18"/>
                <w:szCs w:val="18"/>
              </w:rPr>
              <w:t> </w:t>
            </w:r>
            <w:hyperlink r:id="rId8524" w:tooltip="PPro-N1S 1473: egō -- I, the first-person pronoun." w:history="1">
              <w:r w:rsidRPr="00B06055">
                <w:rPr>
                  <w:rStyle w:val="Hyperlink"/>
                  <w:rFonts w:ascii="Palatino Linotype" w:hAnsi="Palatino Linotype"/>
                  <w:sz w:val="18"/>
                  <w:szCs w:val="18"/>
                </w:rPr>
                <w:t>(I)</w:t>
              </w:r>
            </w:hyperlink>
            <w:r w:rsidRPr="00B06055">
              <w:rPr>
                <w:rStyle w:val="red1"/>
                <w:rFonts w:ascii="Palatino Linotype" w:hAnsi="Palatino Linotype"/>
                <w:color w:val="auto"/>
                <w:sz w:val="18"/>
                <w:szCs w:val="18"/>
              </w:rPr>
              <w:t xml:space="preserve"> εἰμι </w:t>
            </w:r>
            <w:hyperlink r:id="rId8525" w:tooltip="V-PIA-1S 1510: eimi -- To be, exist." w:history="1">
              <w:r w:rsidRPr="00B06055">
                <w:rPr>
                  <w:rStyle w:val="Hyperlink"/>
                  <w:rFonts w:ascii="Palatino Linotype" w:hAnsi="Palatino Linotype"/>
                  <w:sz w:val="18"/>
                  <w:szCs w:val="18"/>
                </w:rPr>
                <w:t>(it is)</w:t>
              </w:r>
            </w:hyperlink>
            <w:r w:rsidRPr="00B06055">
              <w:rPr>
                <w:rStyle w:val="red1"/>
                <w:rFonts w:ascii="Palatino Linotype" w:hAnsi="Palatino Linotype"/>
                <w:color w:val="auto"/>
                <w:sz w:val="18"/>
                <w:szCs w:val="18"/>
              </w:rPr>
              <w:t>, μὴ </w:t>
            </w:r>
            <w:hyperlink r:id="rId8526" w:tooltip="Adv 3361: mē -- Not, les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φοβεῖσθε </w:t>
            </w:r>
            <w:hyperlink r:id="rId8527" w:tooltip="V-PMM/P-2P 5399: phobeisthe -- To fear, dread, reverence, to be afraid, terrified." w:history="1">
              <w:r w:rsidRPr="00B06055">
                <w:rPr>
                  <w:rStyle w:val="Hyperlink"/>
                  <w:rFonts w:ascii="Palatino Linotype" w:hAnsi="Palatino Linotype"/>
                  <w:sz w:val="18"/>
                  <w:szCs w:val="18"/>
                </w:rPr>
                <w:t>(fear)</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27 But straightway Jesus spake unto them, saying, Be of good cheer; it is I; be not afraid.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24 And Peter answered him and said, Lord, if it be thou, bid me come unto thee on the water. </w:t>
            </w:r>
          </w:p>
        </w:tc>
        <w:tc>
          <w:tcPr>
            <w:tcW w:w="5748" w:type="dxa"/>
          </w:tcPr>
          <w:p w:rsidR="009D6BEE" w:rsidRPr="00B06055" w:rsidRDefault="006E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28</w:t>
            </w:r>
            <w:r w:rsidRPr="00B06055">
              <w:rPr>
                <w:rStyle w:val="reftext1"/>
                <w:sz w:val="18"/>
                <w:szCs w:val="18"/>
              </w:rPr>
              <w:t> </w:t>
            </w:r>
            <w:r w:rsidRPr="00B06055">
              <w:rPr>
                <w:rFonts w:ascii="Palatino Linotype" w:hAnsi="Palatino Linotype"/>
                <w:sz w:val="18"/>
                <w:szCs w:val="18"/>
              </w:rPr>
              <w:t>Ἀποκριθεὶς </w:t>
            </w:r>
            <w:hyperlink r:id="rId8528"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xml:space="preserve"> δὲ </w:t>
            </w:r>
            <w:hyperlink r:id="rId8529"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αὐτῷ </w:t>
            </w:r>
            <w:hyperlink r:id="rId8530"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ὁ </w:t>
            </w:r>
            <w:hyperlink r:id="rId8531"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Πέτρος </w:t>
            </w:r>
            <w:hyperlink r:id="rId8532" w:tooltip="N-NMS 4074: Petros -- Peter, a Greek name meaning rock." w:history="1">
              <w:r w:rsidRPr="00B06055">
                <w:rPr>
                  <w:rStyle w:val="Hyperlink"/>
                  <w:rFonts w:ascii="Palatino Linotype" w:hAnsi="Palatino Linotype"/>
                  <w:sz w:val="18"/>
                  <w:szCs w:val="18"/>
                </w:rPr>
                <w:t>(Peter)</w:t>
              </w:r>
            </w:hyperlink>
            <w:r w:rsidRPr="00B06055">
              <w:rPr>
                <w:rFonts w:ascii="Palatino Linotype" w:hAnsi="Palatino Linotype"/>
                <w:sz w:val="18"/>
                <w:szCs w:val="18"/>
              </w:rPr>
              <w:t xml:space="preserve"> εἶπεν </w:t>
            </w:r>
            <w:hyperlink r:id="rId8533"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“Κύριε </w:t>
            </w:r>
            <w:hyperlink r:id="rId8534" w:tooltip="N-VMS 2962: Kyrie -- Lord, master, sir; the Lord." w:history="1">
              <w:r w:rsidRPr="00B06055">
                <w:rPr>
                  <w:rStyle w:val="Hyperlink"/>
                  <w:rFonts w:ascii="Palatino Linotype" w:hAnsi="Palatino Linotype"/>
                  <w:sz w:val="18"/>
                  <w:szCs w:val="18"/>
                </w:rPr>
                <w:t>(Lord)</w:t>
              </w:r>
            </w:hyperlink>
            <w:r w:rsidRPr="00B06055">
              <w:rPr>
                <w:rFonts w:ascii="Palatino Linotype" w:hAnsi="Palatino Linotype"/>
                <w:sz w:val="18"/>
                <w:szCs w:val="18"/>
              </w:rPr>
              <w:t>, εἰ </w:t>
            </w:r>
            <w:hyperlink r:id="rId8535" w:tooltip="Conj 1487: ei -- If." w:history="1">
              <w:r w:rsidRPr="00B06055">
                <w:rPr>
                  <w:rStyle w:val="Hyperlink"/>
                  <w:rFonts w:ascii="Palatino Linotype" w:hAnsi="Palatino Linotype"/>
                  <w:sz w:val="18"/>
                  <w:szCs w:val="18"/>
                </w:rPr>
                <w:t>(if)</w:t>
              </w:r>
            </w:hyperlink>
            <w:r w:rsidRPr="00B06055">
              <w:rPr>
                <w:rFonts w:ascii="Palatino Linotype" w:hAnsi="Palatino Linotype"/>
                <w:sz w:val="18"/>
                <w:szCs w:val="18"/>
              </w:rPr>
              <w:t xml:space="preserve"> σὺ </w:t>
            </w:r>
            <w:hyperlink r:id="rId8536" w:tooltip="PPro-N2S 4771: sy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 xml:space="preserve"> εἶ </w:t>
            </w:r>
            <w:hyperlink r:id="rId8537" w:tooltip="V-PIA-2S 1510: ei -- To be, exist."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it</w:t>
              </w:r>
              <w:r w:rsidRPr="00B06055">
                <w:rPr>
                  <w:rStyle w:val="Hyperlink"/>
                  <w:rFonts w:ascii="Palatino Linotype" w:hAnsi="Palatino Linotype"/>
                  <w:sz w:val="18"/>
                  <w:szCs w:val="18"/>
                </w:rPr>
                <w:t> is)</w:t>
              </w:r>
            </w:hyperlink>
            <w:r w:rsidRPr="00B06055">
              <w:rPr>
                <w:rFonts w:ascii="Palatino Linotype" w:hAnsi="Palatino Linotype"/>
                <w:sz w:val="18"/>
                <w:szCs w:val="18"/>
              </w:rPr>
              <w:t>, κέλευσόν </w:t>
            </w:r>
            <w:hyperlink r:id="rId8538" w:tooltip="V-AMA-2S 2753: keleuson -- To command, order, direct, bid." w:history="1">
              <w:r w:rsidRPr="00B06055">
                <w:rPr>
                  <w:rStyle w:val="Hyperlink"/>
                  <w:rFonts w:ascii="Palatino Linotype" w:hAnsi="Palatino Linotype"/>
                  <w:sz w:val="18"/>
                  <w:szCs w:val="18"/>
                </w:rPr>
                <w:t>(command)</w:t>
              </w:r>
            </w:hyperlink>
            <w:r w:rsidRPr="00B06055">
              <w:rPr>
                <w:rFonts w:ascii="Palatino Linotype" w:hAnsi="Palatino Linotype"/>
                <w:sz w:val="18"/>
                <w:szCs w:val="18"/>
              </w:rPr>
              <w:t xml:space="preserve"> με </w:t>
            </w:r>
            <w:hyperlink r:id="rId8539" w:tooltip="PPro-A1S 1473: me -- I, the first-person pronoun." w:history="1">
              <w:r w:rsidRPr="00B06055">
                <w:rPr>
                  <w:rStyle w:val="Hyperlink"/>
                  <w:rFonts w:ascii="Palatino Linotype" w:hAnsi="Palatino Linotype"/>
                  <w:sz w:val="18"/>
                  <w:szCs w:val="18"/>
                </w:rPr>
                <w:t>(me)</w:t>
              </w:r>
            </w:hyperlink>
            <w:r w:rsidRPr="00B06055">
              <w:rPr>
                <w:rFonts w:ascii="Palatino Linotype" w:hAnsi="Palatino Linotype"/>
                <w:sz w:val="18"/>
                <w:szCs w:val="18"/>
              </w:rPr>
              <w:t xml:space="preserve"> ἐλθεῖν </w:t>
            </w:r>
            <w:hyperlink r:id="rId8540" w:tooltip="V-ANA 2064: elthein -- To come, go." w:history="1">
              <w:r w:rsidRPr="00B06055">
                <w:rPr>
                  <w:rStyle w:val="Hyperlink"/>
                  <w:rFonts w:ascii="Palatino Linotype" w:hAnsi="Palatino Linotype"/>
                  <w:sz w:val="18"/>
                  <w:szCs w:val="18"/>
                </w:rPr>
                <w:t>(to come)</w:t>
              </w:r>
            </w:hyperlink>
            <w:r w:rsidRPr="00B06055">
              <w:rPr>
                <w:rFonts w:ascii="Palatino Linotype" w:hAnsi="Palatino Linotype"/>
                <w:sz w:val="18"/>
                <w:szCs w:val="18"/>
              </w:rPr>
              <w:t xml:space="preserve"> πρὸς </w:t>
            </w:r>
            <w:hyperlink r:id="rId8541" w:tooltip="Prep 4314: pros -- To, towards, with."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σὲ </w:t>
            </w:r>
            <w:hyperlink r:id="rId8542" w:tooltip="PPro-A2S 4771: se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 xml:space="preserve"> ἐπὶ </w:t>
            </w:r>
            <w:hyperlink r:id="rId8543" w:tooltip="Prep 1909: epi -- On, to, against, on the basis of, at." w:history="1">
              <w:r w:rsidRPr="00B06055">
                <w:rPr>
                  <w:rStyle w:val="Hyperlink"/>
                  <w:rFonts w:ascii="Palatino Linotype" w:hAnsi="Palatino Linotype"/>
                  <w:sz w:val="18"/>
                  <w:szCs w:val="18"/>
                </w:rPr>
                <w:t>(upon)</w:t>
              </w:r>
            </w:hyperlink>
            <w:r w:rsidRPr="00B06055">
              <w:rPr>
                <w:rFonts w:ascii="Palatino Linotype" w:hAnsi="Palatino Linotype"/>
                <w:sz w:val="18"/>
                <w:szCs w:val="18"/>
              </w:rPr>
              <w:t xml:space="preserve"> τὰ </w:t>
            </w:r>
            <w:hyperlink r:id="rId8544" w:tooltip="Art-ANP 3588: ta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ὕδατα </w:t>
            </w:r>
            <w:hyperlink r:id="rId8545" w:tooltip="N-ANP 5204: hydata -- Water." w:history="1">
              <w:r w:rsidRPr="00B06055">
                <w:rPr>
                  <w:rStyle w:val="Hyperlink"/>
                  <w:rFonts w:ascii="Palatino Linotype" w:hAnsi="Palatino Linotype"/>
                  <w:sz w:val="18"/>
                  <w:szCs w:val="18"/>
                </w:rPr>
                <w:t>(waters)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28 And Peter answered him and said, Lord, if it be thou, bid m</w:t>
            </w:r>
            <w:r w:rsidR="004225D9" w:rsidRPr="00B06055">
              <w:rPr>
                <w:rFonts w:ascii="Arial" w:eastAsia="Times New Roman" w:hAnsi="Arial" w:cs="Arial"/>
                <w:sz w:val="18"/>
                <w:szCs w:val="18"/>
              </w:rPr>
              <w:t xml:space="preserve">e come unto thee on the water. </w:t>
            </w:r>
          </w:p>
        </w:tc>
      </w:tr>
      <w:tr w:rsidR="006E40CD" w:rsidRPr="000A4E93" w:rsidTr="004519DA">
        <w:trPr>
          <w:tblCellSpacing w:w="75" w:type="dxa"/>
        </w:trPr>
        <w:tc>
          <w:tcPr>
            <w:tcW w:w="2004" w:type="dxa"/>
            <w:tcMar>
              <w:top w:w="0" w:type="dxa"/>
              <w:left w:w="108" w:type="dxa"/>
              <w:bottom w:w="0" w:type="dxa"/>
              <w:right w:w="108" w:type="dxa"/>
            </w:tcMar>
          </w:tcPr>
          <w:p w:rsidR="006E40CD" w:rsidRPr="00B06055" w:rsidRDefault="006E40CD" w:rsidP="000B13DA">
            <w:pPr>
              <w:spacing w:after="0" w:line="240" w:lineRule="auto"/>
              <w:rPr>
                <w:rFonts w:ascii="Arial" w:eastAsia="Times New Roman" w:hAnsi="Arial" w:cs="Arial"/>
                <w:sz w:val="18"/>
                <w:szCs w:val="18"/>
              </w:rPr>
            </w:pPr>
            <w:r w:rsidRPr="00B06055">
              <w:rPr>
                <w:rFonts w:ascii="Arial" w:eastAsia="Times New Roman" w:hAnsi="Arial" w:cs="Arial"/>
                <w:sz w:val="18"/>
                <w:szCs w:val="18"/>
              </w:rPr>
              <w:t xml:space="preserve">And he said, Come. </w:t>
            </w:r>
          </w:p>
          <w:p w:rsidR="006E40CD" w:rsidRPr="00B06055" w:rsidRDefault="006E40CD" w:rsidP="000B13DA">
            <w:pPr>
              <w:spacing w:after="0" w:line="240" w:lineRule="auto"/>
              <w:rPr>
                <w:rFonts w:ascii="Arial" w:eastAsia="Times New Roman" w:hAnsi="Arial" w:cs="Arial"/>
                <w:sz w:val="18"/>
                <w:szCs w:val="18"/>
              </w:rPr>
            </w:pPr>
            <w:r w:rsidRPr="00B06055">
              <w:rPr>
                <w:rFonts w:ascii="Arial" w:eastAsia="Times New Roman" w:hAnsi="Arial" w:cs="Arial"/>
                <w:sz w:val="18"/>
                <w:szCs w:val="18"/>
              </w:rPr>
              <w:t xml:space="preserve"> </w:t>
            </w:r>
            <w:r w:rsidR="00375BB6">
              <w:rPr>
                <w:rFonts w:ascii="Arial" w:eastAsia="Times New Roman" w:hAnsi="Arial" w:cs="Arial"/>
                <w:sz w:val="18"/>
                <w:szCs w:val="18"/>
              </w:rPr>
              <w:t>14:</w:t>
            </w:r>
            <w:r w:rsidRPr="00B06055">
              <w:rPr>
                <w:rFonts w:ascii="Arial" w:eastAsia="Times New Roman" w:hAnsi="Arial" w:cs="Arial"/>
                <w:sz w:val="18"/>
                <w:szCs w:val="18"/>
              </w:rPr>
              <w:t>25 And when Peter was come down out of the ship, he walked on the water, to go to Jesus.</w:t>
            </w:r>
          </w:p>
        </w:tc>
        <w:tc>
          <w:tcPr>
            <w:tcW w:w="5748" w:type="dxa"/>
          </w:tcPr>
          <w:p w:rsidR="006E40CD" w:rsidRPr="00B06055" w:rsidRDefault="006E40CD" w:rsidP="000B13DA">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t>29</w:t>
            </w:r>
            <w:r w:rsidRPr="00B06055">
              <w:rPr>
                <w:rStyle w:val="reftext1"/>
                <w:sz w:val="18"/>
                <w:szCs w:val="18"/>
              </w:rPr>
              <w:t> </w:t>
            </w:r>
            <w:r w:rsidRPr="00B06055">
              <w:rPr>
                <w:rFonts w:ascii="Palatino Linotype" w:hAnsi="Palatino Linotype"/>
                <w:sz w:val="18"/>
                <w:szCs w:val="18"/>
              </w:rPr>
              <w:t>Ὁ </w:t>
            </w:r>
            <w:hyperlink r:id="rId8546"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8547"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εἶπεν </w:t>
            </w:r>
            <w:hyperlink r:id="rId8548"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“Ἐλθέ </w:t>
            </w:r>
            <w:hyperlink r:id="rId8549" w:tooltip="V-AMA-2S 2064: Elthe -- To come, go." w:history="1">
              <w:r w:rsidRPr="00B06055">
                <w:rPr>
                  <w:rStyle w:val="Hyperlink"/>
                  <w:rFonts w:ascii="Palatino Linotype" w:hAnsi="Palatino Linotype"/>
                  <w:sz w:val="18"/>
                  <w:szCs w:val="18"/>
                </w:rPr>
                <w:t>(Come)</w:t>
              </w:r>
            </w:hyperlink>
            <w:r w:rsidRPr="00B06055">
              <w:rPr>
                <w:rStyle w:val="red1"/>
                <w:rFonts w:ascii="Palatino Linotype" w:hAnsi="Palatino Linotype"/>
                <w:color w:val="auto"/>
                <w:sz w:val="18"/>
                <w:szCs w:val="18"/>
              </w:rPr>
              <w:t>.”</w:t>
            </w:r>
            <w:r w:rsidRPr="00B06055">
              <w:rPr>
                <w:rFonts w:ascii="Palatino Linotype" w:hAnsi="Palatino Linotype"/>
                <w:sz w:val="18"/>
                <w:szCs w:val="18"/>
              </w:rPr>
              <w:t xml:space="preserve"> Καὶ </w:t>
            </w:r>
            <w:hyperlink r:id="rId855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καταβὰς </w:t>
            </w:r>
            <w:hyperlink r:id="rId8551" w:tooltip="V-APA-NMS 2597: katabas -- To go down, come down, either from the sky or from higher land, descend." w:history="1">
              <w:r w:rsidRPr="00B06055">
                <w:rPr>
                  <w:rStyle w:val="Hyperlink"/>
                  <w:rFonts w:ascii="Palatino Linotype" w:hAnsi="Palatino Linotype"/>
                  <w:sz w:val="18"/>
                  <w:szCs w:val="18"/>
                </w:rPr>
                <w:t>(having descended)</w:t>
              </w:r>
            </w:hyperlink>
            <w:r w:rsidRPr="00B06055">
              <w:rPr>
                <w:rFonts w:ascii="Palatino Linotype" w:hAnsi="Palatino Linotype"/>
                <w:sz w:val="18"/>
                <w:szCs w:val="18"/>
              </w:rPr>
              <w:t xml:space="preserve"> ἀπὸ </w:t>
            </w:r>
            <w:hyperlink r:id="rId8552"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τοῦ </w:t>
            </w:r>
            <w:hyperlink r:id="rId8553" w:tooltip="Art-GN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πλοίου </w:t>
            </w:r>
            <w:hyperlink r:id="rId8554" w:tooltip="N-GNS 4143: ploiou -- A ship, vessel, boat." w:history="1">
              <w:r w:rsidRPr="00B06055">
                <w:rPr>
                  <w:rStyle w:val="Hyperlink"/>
                  <w:rFonts w:ascii="Palatino Linotype" w:hAnsi="Palatino Linotype"/>
                  <w:sz w:val="18"/>
                  <w:szCs w:val="18"/>
                </w:rPr>
                <w:t>(boat)</w:t>
              </w:r>
            </w:hyperlink>
            <w:r w:rsidRPr="00B06055">
              <w:rPr>
                <w:rFonts w:ascii="Palatino Linotype" w:hAnsi="Palatino Linotype"/>
                <w:sz w:val="18"/>
                <w:szCs w:val="18"/>
              </w:rPr>
              <w:t>, [ὁ] </w:t>
            </w:r>
            <w:hyperlink r:id="rId8555"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Πέτρος </w:t>
            </w:r>
            <w:hyperlink r:id="rId8556" w:tooltip="N-NMS 4074: Petros -- Peter, a Greek name meaning rock." w:history="1">
              <w:r w:rsidRPr="00B06055">
                <w:rPr>
                  <w:rStyle w:val="Hyperlink"/>
                  <w:rFonts w:ascii="Palatino Linotype" w:hAnsi="Palatino Linotype"/>
                  <w:sz w:val="18"/>
                  <w:szCs w:val="18"/>
                </w:rPr>
                <w:t>(Peter)</w:t>
              </w:r>
            </w:hyperlink>
            <w:r w:rsidRPr="00B06055">
              <w:rPr>
                <w:rFonts w:ascii="Palatino Linotype" w:hAnsi="Palatino Linotype"/>
                <w:sz w:val="18"/>
                <w:szCs w:val="18"/>
              </w:rPr>
              <w:t xml:space="preserve"> περιεπάτησεν </w:t>
            </w:r>
            <w:hyperlink r:id="rId8557" w:tooltip="V-AIA-3S 4043: periepatēsen -- To walk, hence Hebraistically (in an ethical sense): to conduct my life, live." w:history="1">
              <w:r w:rsidRPr="00B06055">
                <w:rPr>
                  <w:rStyle w:val="Hyperlink"/>
                  <w:rFonts w:ascii="Palatino Linotype" w:hAnsi="Palatino Linotype"/>
                  <w:sz w:val="18"/>
                  <w:szCs w:val="18"/>
                </w:rPr>
                <w:t>(walked)</w:t>
              </w:r>
            </w:hyperlink>
            <w:r w:rsidRPr="00B06055">
              <w:rPr>
                <w:rFonts w:ascii="Palatino Linotype" w:hAnsi="Palatino Linotype"/>
                <w:sz w:val="18"/>
                <w:szCs w:val="18"/>
              </w:rPr>
              <w:t xml:space="preserve"> ἐπὶ </w:t>
            </w:r>
            <w:hyperlink r:id="rId8558" w:tooltip="Prep 1909: epi -- On, to, against, on the basis of, at." w:history="1">
              <w:r w:rsidRPr="00B06055">
                <w:rPr>
                  <w:rStyle w:val="Hyperlink"/>
                  <w:rFonts w:ascii="Palatino Linotype" w:hAnsi="Palatino Linotype"/>
                  <w:sz w:val="18"/>
                  <w:szCs w:val="18"/>
                </w:rPr>
                <w:t>(upon)</w:t>
              </w:r>
            </w:hyperlink>
            <w:r w:rsidRPr="00B06055">
              <w:rPr>
                <w:rFonts w:ascii="Palatino Linotype" w:hAnsi="Palatino Linotype"/>
                <w:sz w:val="18"/>
                <w:szCs w:val="18"/>
              </w:rPr>
              <w:t xml:space="preserve"> τὰ </w:t>
            </w:r>
            <w:hyperlink r:id="rId8559" w:tooltip="Art-ANP 3588: ta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ὕδατα </w:t>
            </w:r>
            <w:hyperlink r:id="rId8560" w:tooltip="N-ANP 5204: hydata -- Water." w:history="1">
              <w:r w:rsidRPr="00B06055">
                <w:rPr>
                  <w:rStyle w:val="Hyperlink"/>
                  <w:rFonts w:ascii="Palatino Linotype" w:hAnsi="Palatino Linotype"/>
                  <w:sz w:val="18"/>
                  <w:szCs w:val="18"/>
                </w:rPr>
                <w:t>(water)</w:t>
              </w:r>
            </w:hyperlink>
            <w:r w:rsidRPr="00B06055">
              <w:rPr>
                <w:rFonts w:ascii="Palatino Linotype" w:hAnsi="Palatino Linotype"/>
                <w:sz w:val="18"/>
                <w:szCs w:val="18"/>
              </w:rPr>
              <w:t xml:space="preserve"> καὶ </w:t>
            </w:r>
            <w:hyperlink r:id="rId856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ἦλθεν </w:t>
            </w:r>
            <w:hyperlink r:id="rId8562" w:tooltip="V-AIA-3S 2064: ēlthen -- To come, go." w:history="1">
              <w:r w:rsidRPr="00B06055">
                <w:rPr>
                  <w:rStyle w:val="Hyperlink"/>
                  <w:rFonts w:ascii="Palatino Linotype" w:hAnsi="Palatino Linotype"/>
                  <w:sz w:val="18"/>
                  <w:szCs w:val="18"/>
                </w:rPr>
                <w:t>(came)</w:t>
              </w:r>
            </w:hyperlink>
            <w:r w:rsidRPr="00B06055">
              <w:rPr>
                <w:rFonts w:ascii="Palatino Linotype" w:hAnsi="Palatino Linotype"/>
                <w:sz w:val="18"/>
                <w:szCs w:val="18"/>
              </w:rPr>
              <w:t xml:space="preserve"> πρὸς </w:t>
            </w:r>
            <w:hyperlink r:id="rId8563" w:tooltip="Prep 4314: pros -- To, towards, with."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τὸν </w:t>
            </w:r>
            <w:hyperlink r:id="rId8564" w:tooltip="Art-AMS 3588: to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Ἰησοῦν </w:t>
            </w:r>
            <w:hyperlink r:id="rId8565" w:tooltip="N-AMS 2424: Iēsoun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6E40CD"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6E40CD" w:rsidRPr="00B06055">
              <w:rPr>
                <w:rFonts w:ascii="Arial" w:eastAsia="Times New Roman" w:hAnsi="Arial" w:cs="Arial"/>
                <w:sz w:val="18"/>
                <w:szCs w:val="18"/>
              </w:rPr>
              <w:t xml:space="preserve">29 And he said, Come. And when Peter was come down out of the ship, he walked on the water, to go to Jesus.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D6BEE"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xml:space="preserve">But when he saw the wind boisterous, he was afraid; and, beginning to sink, he cried, saying, Lord, save me.  </w:t>
            </w:r>
          </w:p>
        </w:tc>
        <w:tc>
          <w:tcPr>
            <w:tcW w:w="5748" w:type="dxa"/>
          </w:tcPr>
          <w:p w:rsidR="009D6BEE" w:rsidRPr="00B06055" w:rsidRDefault="006E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30</w:t>
            </w:r>
            <w:r w:rsidRPr="00B06055">
              <w:rPr>
                <w:rStyle w:val="reftext1"/>
                <w:sz w:val="18"/>
                <w:szCs w:val="18"/>
              </w:rPr>
              <w:t> </w:t>
            </w:r>
            <w:r w:rsidRPr="00B06055">
              <w:rPr>
                <w:rFonts w:ascii="Palatino Linotype" w:hAnsi="Palatino Linotype"/>
                <w:sz w:val="18"/>
                <w:szCs w:val="18"/>
              </w:rPr>
              <w:t>βλέπων </w:t>
            </w:r>
            <w:hyperlink r:id="rId8566" w:tooltip="V-PPA-NMS 991: blepōn -- To look, see, perceive, discern." w:history="1">
              <w:r w:rsidRPr="00B06055">
                <w:rPr>
                  <w:rStyle w:val="Hyperlink"/>
                  <w:rFonts w:ascii="Palatino Linotype" w:hAnsi="Palatino Linotype"/>
                  <w:sz w:val="18"/>
                  <w:szCs w:val="18"/>
                </w:rPr>
                <w:t>(Seeing)</w:t>
              </w:r>
            </w:hyperlink>
            <w:r w:rsidRPr="00B06055">
              <w:rPr>
                <w:rFonts w:ascii="Palatino Linotype" w:hAnsi="Palatino Linotype"/>
                <w:sz w:val="18"/>
                <w:szCs w:val="18"/>
              </w:rPr>
              <w:t xml:space="preserve"> δὲ </w:t>
            </w:r>
            <w:hyperlink r:id="rId8567"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τὸν </w:t>
            </w:r>
            <w:hyperlink r:id="rId8568"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ἄνεμον </w:t>
            </w:r>
            <w:hyperlink r:id="rId8569" w:tooltip="N-AMS 417: anemon -- The wind; fig: applied to empty doctrines." w:history="1">
              <w:r w:rsidRPr="00B06055">
                <w:rPr>
                  <w:rStyle w:val="Hyperlink"/>
                  <w:rFonts w:ascii="Palatino Linotype" w:hAnsi="Palatino Linotype"/>
                  <w:sz w:val="18"/>
                  <w:szCs w:val="18"/>
                </w:rPr>
                <w:t>(wind)</w:t>
              </w:r>
            </w:hyperlink>
            <w:r w:rsidRPr="00B06055">
              <w:rPr>
                <w:rFonts w:ascii="Palatino Linotype" w:hAnsi="Palatino Linotype"/>
                <w:sz w:val="18"/>
                <w:szCs w:val="18"/>
              </w:rPr>
              <w:t xml:space="preserve"> ‹ἰσχυρὸν› </w:t>
            </w:r>
            <w:hyperlink r:id="rId8570" w:tooltip="Adj-AMS 2478: ischyron -- Strong (originally and generally of physical strength); mighty, powerful, vehement, sure." w:history="1">
              <w:r w:rsidRPr="00B06055">
                <w:rPr>
                  <w:rStyle w:val="Hyperlink"/>
                  <w:rFonts w:ascii="Palatino Linotype" w:hAnsi="Palatino Linotype"/>
                  <w:sz w:val="18"/>
                  <w:szCs w:val="18"/>
                </w:rPr>
                <w:t>(charging)</w:t>
              </w:r>
            </w:hyperlink>
            <w:r w:rsidRPr="00B06055">
              <w:rPr>
                <w:rFonts w:ascii="Palatino Linotype" w:hAnsi="Palatino Linotype"/>
                <w:sz w:val="18"/>
                <w:szCs w:val="18"/>
              </w:rPr>
              <w:t>, ἐφοβήθη </w:t>
            </w:r>
            <w:hyperlink r:id="rId8571" w:tooltip="V-AIP-3S 5399: ephobēthē -- To fear, dread, reverence, to be afraid, terrified." w:history="1">
              <w:r w:rsidRPr="00B06055">
                <w:rPr>
                  <w:rStyle w:val="Hyperlink"/>
                  <w:rFonts w:ascii="Palatino Linotype" w:hAnsi="Palatino Linotype"/>
                  <w:sz w:val="18"/>
                  <w:szCs w:val="18"/>
                </w:rPr>
                <w:t>(he was afraid)</w:t>
              </w:r>
            </w:hyperlink>
            <w:r w:rsidRPr="00B06055">
              <w:rPr>
                <w:rFonts w:ascii="Palatino Linotype" w:hAnsi="Palatino Linotype"/>
                <w:sz w:val="18"/>
                <w:szCs w:val="18"/>
              </w:rPr>
              <w:t>, καὶ </w:t>
            </w:r>
            <w:hyperlink r:id="rId857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ἀρξάμενος </w:t>
            </w:r>
            <w:hyperlink r:id="rId8573" w:tooltip="V-APM-NMS 756: arxamenos -- To begin." w:history="1">
              <w:r w:rsidRPr="00B06055">
                <w:rPr>
                  <w:rStyle w:val="Hyperlink"/>
                  <w:rFonts w:ascii="Palatino Linotype" w:hAnsi="Palatino Linotype"/>
                  <w:sz w:val="18"/>
                  <w:szCs w:val="18"/>
                </w:rPr>
                <w:t>(having begun)</w:t>
              </w:r>
            </w:hyperlink>
            <w:r w:rsidRPr="00B06055">
              <w:rPr>
                <w:rFonts w:ascii="Palatino Linotype" w:hAnsi="Palatino Linotype"/>
                <w:sz w:val="18"/>
                <w:szCs w:val="18"/>
              </w:rPr>
              <w:t xml:space="preserve"> καταποντίζεσθαι </w:t>
            </w:r>
            <w:hyperlink r:id="rId8574" w:tooltip="V-PNM/P 2670: katapontizesthai -- To sink in the sea, pass: to drown, to be submerged." w:history="1">
              <w:r w:rsidRPr="00B06055">
                <w:rPr>
                  <w:rStyle w:val="Hyperlink"/>
                  <w:rFonts w:ascii="Palatino Linotype" w:hAnsi="Palatino Linotype"/>
                  <w:sz w:val="18"/>
                  <w:szCs w:val="18"/>
                </w:rPr>
                <w:t>(to sink)</w:t>
              </w:r>
            </w:hyperlink>
            <w:r w:rsidRPr="00B06055">
              <w:rPr>
                <w:rFonts w:ascii="Palatino Linotype" w:hAnsi="Palatino Linotype"/>
                <w:sz w:val="18"/>
                <w:szCs w:val="18"/>
              </w:rPr>
              <w:t>, ἔκραξεν </w:t>
            </w:r>
            <w:hyperlink r:id="rId8575" w:tooltip="V-AIA-3S 2896: ekraxen -- To cry aloud, shriek." w:history="1">
              <w:r w:rsidRPr="00B06055">
                <w:rPr>
                  <w:rStyle w:val="Hyperlink"/>
                  <w:rFonts w:ascii="Palatino Linotype" w:hAnsi="Palatino Linotype"/>
                  <w:sz w:val="18"/>
                  <w:szCs w:val="18"/>
                </w:rPr>
                <w:t>(he cried out)</w:t>
              </w:r>
            </w:hyperlink>
            <w:r w:rsidRPr="00B06055">
              <w:rPr>
                <w:rFonts w:ascii="Palatino Linotype" w:hAnsi="Palatino Linotype"/>
                <w:sz w:val="18"/>
                <w:szCs w:val="18"/>
              </w:rPr>
              <w:t>, λέγων </w:t>
            </w:r>
            <w:hyperlink r:id="rId8576"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“Κύριε </w:t>
            </w:r>
            <w:hyperlink r:id="rId8577" w:tooltip="N-VMS 2962: Kyrie -- Lord, master, sir; the Lord." w:history="1">
              <w:r w:rsidRPr="00B06055">
                <w:rPr>
                  <w:rStyle w:val="Hyperlink"/>
                  <w:rFonts w:ascii="Palatino Linotype" w:hAnsi="Palatino Linotype"/>
                  <w:sz w:val="18"/>
                  <w:szCs w:val="18"/>
                </w:rPr>
                <w:t>(Lord)</w:t>
              </w:r>
            </w:hyperlink>
            <w:r w:rsidRPr="00B06055">
              <w:rPr>
                <w:rFonts w:ascii="Palatino Linotype" w:hAnsi="Palatino Linotype"/>
                <w:sz w:val="18"/>
                <w:szCs w:val="18"/>
              </w:rPr>
              <w:t>, σῶσόν </w:t>
            </w:r>
            <w:hyperlink r:id="rId8578" w:tooltip="V-AMA-2S 4982: sōson -- To save, heal, preserve, rescue." w:history="1">
              <w:r w:rsidRPr="00B06055">
                <w:rPr>
                  <w:rStyle w:val="Hyperlink"/>
                  <w:rFonts w:ascii="Palatino Linotype" w:hAnsi="Palatino Linotype"/>
                  <w:sz w:val="18"/>
                  <w:szCs w:val="18"/>
                </w:rPr>
                <w:t>(save)</w:t>
              </w:r>
            </w:hyperlink>
            <w:r w:rsidRPr="00B06055">
              <w:rPr>
                <w:rFonts w:ascii="Palatino Linotype" w:hAnsi="Palatino Linotype"/>
                <w:sz w:val="18"/>
                <w:szCs w:val="18"/>
              </w:rPr>
              <w:t xml:space="preserve"> με </w:t>
            </w:r>
            <w:hyperlink r:id="rId8579" w:tooltip="PPro-A1S 1473: me -- I, the first-person pronoun." w:history="1">
              <w:r w:rsidRPr="00B06055">
                <w:rPr>
                  <w:rStyle w:val="Hyperlink"/>
                  <w:rFonts w:ascii="Palatino Linotype" w:hAnsi="Palatino Linotype"/>
                  <w:sz w:val="18"/>
                  <w:szCs w:val="18"/>
                </w:rPr>
                <w:t>(me)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30 But when he saw the wind boisterous, he was afraid; and beginning to sink, he cried, saying, Lord, save me.</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26 And immediately Jesus stretched forth his </w:t>
            </w:r>
            <w:r w:rsidR="009D6BEE" w:rsidRPr="00B06055">
              <w:rPr>
                <w:rFonts w:ascii="Arial" w:eastAsia="Times New Roman" w:hAnsi="Arial" w:cs="Arial"/>
                <w:sz w:val="18"/>
                <w:szCs w:val="18"/>
              </w:rPr>
              <w:lastRenderedPageBreak/>
              <w:t xml:space="preserve">hand, and caught him, and said unto him, O thou of little faith, wherefore didst thou doubt?  </w:t>
            </w:r>
          </w:p>
        </w:tc>
        <w:tc>
          <w:tcPr>
            <w:tcW w:w="5748" w:type="dxa"/>
          </w:tcPr>
          <w:p w:rsidR="009D6BEE" w:rsidRPr="00B06055" w:rsidRDefault="006E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31</w:t>
            </w:r>
            <w:r w:rsidRPr="00B06055">
              <w:rPr>
                <w:rStyle w:val="reftext1"/>
                <w:sz w:val="18"/>
                <w:szCs w:val="18"/>
              </w:rPr>
              <w:t> </w:t>
            </w:r>
            <w:r w:rsidRPr="00B06055">
              <w:rPr>
                <w:rFonts w:ascii="Palatino Linotype" w:hAnsi="Palatino Linotype"/>
                <w:sz w:val="18"/>
                <w:szCs w:val="18"/>
              </w:rPr>
              <w:t>Εὐθέως </w:t>
            </w:r>
            <w:hyperlink r:id="rId8580" w:tooltip="Adv 2112: Eutheōs -- Immediately, soon, at once." w:history="1">
              <w:r w:rsidRPr="00B06055">
                <w:rPr>
                  <w:rStyle w:val="Hyperlink"/>
                  <w:rFonts w:ascii="Palatino Linotype" w:hAnsi="Palatino Linotype"/>
                  <w:sz w:val="18"/>
                  <w:szCs w:val="18"/>
                </w:rPr>
                <w:t>(Immediately)</w:t>
              </w:r>
            </w:hyperlink>
            <w:r w:rsidRPr="00B06055">
              <w:rPr>
                <w:rFonts w:ascii="Palatino Linotype" w:hAnsi="Palatino Linotype"/>
                <w:sz w:val="18"/>
                <w:szCs w:val="18"/>
              </w:rPr>
              <w:t xml:space="preserve"> δὲ </w:t>
            </w:r>
            <w:hyperlink r:id="rId8581"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ὁ </w:t>
            </w:r>
            <w:hyperlink r:id="rId8582"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8583"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ἐκτείνας </w:t>
            </w:r>
            <w:hyperlink r:id="rId8584" w:tooltip="V-APA-NMS 1614: ekteinas -- To stretch out (forth), cast forth (as of an anchor), lay hands on." w:history="1">
              <w:r w:rsidRPr="00B06055">
                <w:rPr>
                  <w:rStyle w:val="Hyperlink"/>
                  <w:rFonts w:ascii="Palatino Linotype" w:hAnsi="Palatino Linotype"/>
                  <w:sz w:val="18"/>
                  <w:szCs w:val="18"/>
                </w:rPr>
                <w:t>(having stretched out)</w:t>
              </w:r>
            </w:hyperlink>
            <w:r w:rsidRPr="00B06055">
              <w:rPr>
                <w:rFonts w:ascii="Palatino Linotype" w:hAnsi="Palatino Linotype"/>
                <w:sz w:val="18"/>
                <w:szCs w:val="18"/>
              </w:rPr>
              <w:t xml:space="preserve"> τὴν </w:t>
            </w:r>
            <w:hyperlink r:id="rId8585"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χεῖρα </w:t>
            </w:r>
            <w:hyperlink r:id="rId8586" w:tooltip="N-AFS 5495: cheira -- A hand." w:history="1">
              <w:r w:rsidRPr="00B06055">
                <w:rPr>
                  <w:rStyle w:val="Hyperlink"/>
                  <w:rFonts w:ascii="Palatino Linotype" w:hAnsi="Palatino Linotype"/>
                  <w:sz w:val="18"/>
                  <w:szCs w:val="18"/>
                </w:rPr>
                <w:t>(hand)</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ἐπελάβετο </w:t>
            </w:r>
            <w:hyperlink r:id="rId8587" w:tooltip="V-AIM-3S 1949: epelabeto -- To lay hold of, take hold of, seize (sometimes with beneficent, sometimes with hostile, intent)." w:history="1">
              <w:r w:rsidRPr="00B06055">
                <w:rPr>
                  <w:rStyle w:val="Hyperlink"/>
                  <w:rFonts w:ascii="Palatino Linotype" w:hAnsi="Palatino Linotype"/>
                  <w:sz w:val="18"/>
                  <w:szCs w:val="18"/>
                </w:rPr>
                <w:t>(took hold)</w:t>
              </w:r>
            </w:hyperlink>
            <w:r w:rsidRPr="00B06055">
              <w:rPr>
                <w:rFonts w:ascii="Palatino Linotype" w:hAnsi="Palatino Linotype"/>
                <w:sz w:val="18"/>
                <w:szCs w:val="18"/>
              </w:rPr>
              <w:t xml:space="preserve"> αὐτοῦ </w:t>
            </w:r>
            <w:hyperlink r:id="rId8588"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καὶ </w:t>
            </w:r>
            <w:hyperlink r:id="rId858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λέγει </w:t>
            </w:r>
            <w:hyperlink r:id="rId8590"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(says)</w:t>
              </w:r>
            </w:hyperlink>
            <w:r w:rsidRPr="00B06055">
              <w:rPr>
                <w:rFonts w:ascii="Palatino Linotype" w:hAnsi="Palatino Linotype"/>
                <w:sz w:val="18"/>
                <w:szCs w:val="18"/>
              </w:rPr>
              <w:t xml:space="preserve"> αὐτῷ </w:t>
            </w:r>
            <w:hyperlink r:id="rId8591"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“Ὀλιγόπιστε </w:t>
            </w:r>
            <w:hyperlink r:id="rId8592" w:tooltip="Adj-VMS 3640: Oligopiste -- Of little faith."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You</w:t>
              </w:r>
              <w:r w:rsidRPr="00B06055">
                <w:rPr>
                  <w:rStyle w:val="Hyperlink"/>
                  <w:rFonts w:ascii="Palatino Linotype" w:hAnsi="Palatino Linotype"/>
                  <w:sz w:val="18"/>
                  <w:szCs w:val="18"/>
                </w:rPr>
                <w:t> of little faith)</w:t>
              </w:r>
            </w:hyperlink>
            <w:r w:rsidRPr="00B06055">
              <w:rPr>
                <w:rStyle w:val="red1"/>
                <w:rFonts w:ascii="Palatino Linotype" w:hAnsi="Palatino Linotype"/>
                <w:color w:val="auto"/>
                <w:sz w:val="18"/>
                <w:szCs w:val="18"/>
              </w:rPr>
              <w:t>, εἰς </w:t>
            </w:r>
            <w:hyperlink r:id="rId8593" w:tooltip="Prep 1519: eis -- Into, in, unto, to, upon, towards, for, among." w:history="1">
              <w:r w:rsidRPr="00B06055">
                <w:rPr>
                  <w:rStyle w:val="Hyperlink"/>
                  <w:rFonts w:ascii="Palatino Linotype" w:hAnsi="Palatino Linotype"/>
                  <w:sz w:val="18"/>
                  <w:szCs w:val="18"/>
                </w:rPr>
                <w:t>(of)</w:t>
              </w:r>
            </w:hyperlink>
            <w:r w:rsidRPr="00B06055">
              <w:rPr>
                <w:rStyle w:val="red1"/>
                <w:rFonts w:ascii="Palatino Linotype" w:hAnsi="Palatino Linotype"/>
                <w:color w:val="auto"/>
                <w:sz w:val="18"/>
                <w:szCs w:val="18"/>
              </w:rPr>
              <w:t xml:space="preserve"> τί </w:t>
            </w:r>
            <w:hyperlink r:id="rId8594" w:tooltip="IPro-ANS 5101: ti -- Who, which, what, why." w:history="1">
              <w:r w:rsidRPr="00B06055">
                <w:rPr>
                  <w:rStyle w:val="Hyperlink"/>
                  <w:rFonts w:ascii="Palatino Linotype" w:hAnsi="Palatino Linotype"/>
                  <w:sz w:val="18"/>
                  <w:szCs w:val="18"/>
                </w:rPr>
                <w:t>(why)</w:t>
              </w:r>
            </w:hyperlink>
            <w:r w:rsidRPr="00B06055">
              <w:rPr>
                <w:rStyle w:val="red1"/>
                <w:rFonts w:ascii="Palatino Linotype" w:hAnsi="Palatino Linotype"/>
                <w:color w:val="auto"/>
                <w:sz w:val="18"/>
                <w:szCs w:val="18"/>
              </w:rPr>
              <w:t xml:space="preserve"> ἐδίστασας </w:t>
            </w:r>
            <w:hyperlink r:id="rId8595" w:tooltip="V-AIA-2S 1365: edistasas -- To waver, doubt, hesitate." w:history="1">
              <w:r w:rsidRPr="00B06055">
                <w:rPr>
                  <w:rStyle w:val="Hyperlink"/>
                  <w:rFonts w:ascii="Palatino Linotype" w:hAnsi="Palatino Linotype"/>
                  <w:sz w:val="18"/>
                  <w:szCs w:val="18"/>
                </w:rPr>
                <w:t>(did you doubt)</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14:</w:t>
            </w:r>
            <w:r w:rsidR="009D6BEE" w:rsidRPr="00B06055">
              <w:rPr>
                <w:rFonts w:ascii="Arial" w:eastAsia="Times New Roman" w:hAnsi="Arial" w:cs="Arial"/>
                <w:sz w:val="18"/>
                <w:szCs w:val="18"/>
              </w:rPr>
              <w:t xml:space="preserve">31 And immediately Jesus stretched forth his </w:t>
            </w:r>
            <w:r w:rsidR="009D6BEE" w:rsidRPr="00B06055">
              <w:rPr>
                <w:rFonts w:ascii="Arial" w:eastAsia="Times New Roman" w:hAnsi="Arial" w:cs="Arial"/>
                <w:sz w:val="18"/>
                <w:szCs w:val="18"/>
              </w:rPr>
              <w:lastRenderedPageBreak/>
              <w:t xml:space="preserve">hand, and caught him, and said unto him, O thou of little faith, wherefore didst thou doubt?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14:</w:t>
            </w:r>
            <w:r w:rsidR="009D6BEE" w:rsidRPr="00B06055">
              <w:rPr>
                <w:rFonts w:ascii="Arial" w:eastAsia="Times New Roman" w:hAnsi="Arial" w:cs="Arial"/>
                <w:sz w:val="18"/>
                <w:szCs w:val="18"/>
              </w:rPr>
              <w:t xml:space="preserve">27 And when they were come into the ship, the wind ceased. </w:t>
            </w:r>
          </w:p>
        </w:tc>
        <w:tc>
          <w:tcPr>
            <w:tcW w:w="5748" w:type="dxa"/>
          </w:tcPr>
          <w:p w:rsidR="009D6BEE" w:rsidRPr="00B06055" w:rsidRDefault="006E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32</w:t>
            </w:r>
            <w:r w:rsidRPr="00B06055">
              <w:rPr>
                <w:rStyle w:val="reftext1"/>
                <w:sz w:val="18"/>
                <w:szCs w:val="18"/>
              </w:rPr>
              <w:t> </w:t>
            </w:r>
            <w:r w:rsidRPr="00B06055">
              <w:rPr>
                <w:rFonts w:ascii="Palatino Linotype" w:hAnsi="Palatino Linotype"/>
                <w:sz w:val="18"/>
                <w:szCs w:val="18"/>
              </w:rPr>
              <w:t>Καὶ </w:t>
            </w:r>
            <w:hyperlink r:id="rId859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ἀναβάντων </w:t>
            </w:r>
            <w:hyperlink r:id="rId8597" w:tooltip="V-APA-GMP 305: anabantōn -- To go up, mount, ascend; of things: to rise, spring up, come up." w:history="1">
              <w:r w:rsidRPr="00B06055">
                <w:rPr>
                  <w:rStyle w:val="Hyperlink"/>
                  <w:rFonts w:ascii="Palatino Linotype" w:hAnsi="Palatino Linotype"/>
                  <w:sz w:val="18"/>
                  <w:szCs w:val="18"/>
                </w:rPr>
                <w:t>(having entered)</w:t>
              </w:r>
            </w:hyperlink>
            <w:r w:rsidRPr="00B06055">
              <w:rPr>
                <w:rFonts w:ascii="Palatino Linotype" w:hAnsi="Palatino Linotype"/>
                <w:sz w:val="18"/>
                <w:szCs w:val="18"/>
              </w:rPr>
              <w:t xml:space="preserve"> αὐτῶν </w:t>
            </w:r>
            <w:hyperlink r:id="rId8598" w:tooltip="PPro-GM3P 846: autōn -- He, she, it, they, them, same." w:history="1">
              <w:r w:rsidRPr="00B06055">
                <w:rPr>
                  <w:rStyle w:val="Hyperlink"/>
                  <w:rFonts w:ascii="Palatino Linotype" w:hAnsi="Palatino Linotype"/>
                  <w:sz w:val="18"/>
                  <w:szCs w:val="18"/>
                </w:rPr>
                <w:t>(they)</w:t>
              </w:r>
            </w:hyperlink>
            <w:r w:rsidRPr="00B06055">
              <w:rPr>
                <w:rFonts w:ascii="Palatino Linotype" w:hAnsi="Palatino Linotype"/>
                <w:sz w:val="18"/>
                <w:szCs w:val="18"/>
              </w:rPr>
              <w:t xml:space="preserve"> εἰς </w:t>
            </w:r>
            <w:hyperlink r:id="rId8599"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τὸ </w:t>
            </w:r>
            <w:hyperlink r:id="rId8600"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πλοῖον </w:t>
            </w:r>
            <w:hyperlink r:id="rId8601" w:tooltip="N-ANS 4143: ploion -- A ship, vessel, boat." w:history="1">
              <w:r w:rsidRPr="00B06055">
                <w:rPr>
                  <w:rStyle w:val="Hyperlink"/>
                  <w:rFonts w:ascii="Palatino Linotype" w:hAnsi="Palatino Linotype"/>
                  <w:sz w:val="18"/>
                  <w:szCs w:val="18"/>
                </w:rPr>
                <w:t>(boat)</w:t>
              </w:r>
            </w:hyperlink>
            <w:r w:rsidRPr="00B06055">
              <w:rPr>
                <w:rFonts w:ascii="Palatino Linotype" w:hAnsi="Palatino Linotype"/>
                <w:sz w:val="18"/>
                <w:szCs w:val="18"/>
              </w:rPr>
              <w:t>, ἐκόπασεν </w:t>
            </w:r>
            <w:hyperlink r:id="rId8602" w:tooltip="V-AIA-3S 2869: ekopasen -- To abate, cease raging, to be stilled." w:history="1">
              <w:r w:rsidRPr="00B06055">
                <w:rPr>
                  <w:rStyle w:val="Hyperlink"/>
                  <w:rFonts w:ascii="Palatino Linotype" w:hAnsi="Palatino Linotype"/>
                  <w:sz w:val="18"/>
                  <w:szCs w:val="18"/>
                </w:rPr>
                <w:t>(ceased)</w:t>
              </w:r>
            </w:hyperlink>
            <w:r w:rsidRPr="00B06055">
              <w:rPr>
                <w:rFonts w:ascii="Palatino Linotype" w:hAnsi="Palatino Linotype"/>
                <w:sz w:val="18"/>
                <w:szCs w:val="18"/>
              </w:rPr>
              <w:t xml:space="preserve"> ὁ </w:t>
            </w:r>
            <w:hyperlink r:id="rId8603"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ἄνεμος </w:t>
            </w:r>
            <w:hyperlink r:id="rId8604" w:tooltip="N-NMS 417: anemos -- The wind; fig: applied to empty doctrines." w:history="1">
              <w:r w:rsidRPr="00B06055">
                <w:rPr>
                  <w:rStyle w:val="Hyperlink"/>
                  <w:rFonts w:ascii="Palatino Linotype" w:hAnsi="Palatino Linotype"/>
                  <w:sz w:val="18"/>
                  <w:szCs w:val="18"/>
                </w:rPr>
                <w:t>(wind)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32 And when they were come into the ship, the wind ceased.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28 Then they that were in the ship, came and worshipped him, saying, Of a truth, thou art the Son of God.  </w:t>
            </w:r>
          </w:p>
        </w:tc>
        <w:tc>
          <w:tcPr>
            <w:tcW w:w="5748" w:type="dxa"/>
          </w:tcPr>
          <w:p w:rsidR="009D6BEE" w:rsidRPr="00B06055" w:rsidRDefault="006E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33</w:t>
            </w:r>
            <w:r w:rsidRPr="00B06055">
              <w:rPr>
                <w:rStyle w:val="reftext1"/>
                <w:sz w:val="18"/>
                <w:szCs w:val="18"/>
              </w:rPr>
              <w:t> </w:t>
            </w:r>
            <w:r w:rsidRPr="00B06055">
              <w:rPr>
                <w:rFonts w:ascii="Palatino Linotype" w:hAnsi="Palatino Linotype"/>
                <w:sz w:val="18"/>
                <w:szCs w:val="18"/>
              </w:rPr>
              <w:t>οἱ </w:t>
            </w:r>
            <w:hyperlink r:id="rId8605" w:tooltip="Art-NMP 3588: hoi -- The, the definite article." w:history="1">
              <w:r w:rsidRPr="00B06055">
                <w:rPr>
                  <w:rStyle w:val="Hyperlink"/>
                  <w:rFonts w:ascii="Palatino Linotype" w:hAnsi="Palatino Linotype"/>
                  <w:sz w:val="18"/>
                  <w:szCs w:val="18"/>
                </w:rPr>
                <w:t>(Those)</w:t>
              </w:r>
            </w:hyperlink>
            <w:r w:rsidRPr="00B06055">
              <w:rPr>
                <w:rFonts w:ascii="Palatino Linotype" w:hAnsi="Palatino Linotype"/>
                <w:sz w:val="18"/>
                <w:szCs w:val="18"/>
              </w:rPr>
              <w:t xml:space="preserve"> δὲ </w:t>
            </w:r>
            <w:hyperlink r:id="rId8606"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ἐν </w:t>
            </w:r>
            <w:hyperlink r:id="rId8607"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τῷ </w:t>
            </w:r>
            <w:hyperlink r:id="rId8608" w:tooltip="Art-DNS 3588: tō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πλοίῳ </w:t>
            </w:r>
            <w:hyperlink r:id="rId8609" w:tooltip="N-DNS 4143: ploiō -- A ship, vessel, boat." w:history="1">
              <w:r w:rsidRPr="00B06055">
                <w:rPr>
                  <w:rStyle w:val="Hyperlink"/>
                  <w:rFonts w:ascii="Palatino Linotype" w:hAnsi="Palatino Linotype"/>
                  <w:sz w:val="18"/>
                  <w:szCs w:val="18"/>
                </w:rPr>
                <w:t>(boat)</w:t>
              </w:r>
            </w:hyperlink>
            <w:r w:rsidRPr="00B06055">
              <w:rPr>
                <w:rFonts w:ascii="Palatino Linotype" w:hAnsi="Palatino Linotype"/>
                <w:sz w:val="18"/>
                <w:szCs w:val="18"/>
              </w:rPr>
              <w:t xml:space="preserve"> προσεκύνησαν </w:t>
            </w:r>
            <w:hyperlink r:id="rId8610" w:tooltip="V-AIA-3P 4352: prosekynēsan -- To go down on my knees to, do obeisance to, worship." w:history="1">
              <w:r w:rsidRPr="00B06055">
                <w:rPr>
                  <w:rStyle w:val="Hyperlink"/>
                  <w:rFonts w:ascii="Palatino Linotype" w:hAnsi="Palatino Linotype"/>
                  <w:sz w:val="18"/>
                  <w:szCs w:val="18"/>
                </w:rPr>
                <w:t>(worshiped)</w:t>
              </w:r>
            </w:hyperlink>
            <w:r w:rsidRPr="00B06055">
              <w:rPr>
                <w:rFonts w:ascii="Palatino Linotype" w:hAnsi="Palatino Linotype"/>
                <w:sz w:val="18"/>
                <w:szCs w:val="18"/>
              </w:rPr>
              <w:t xml:space="preserve"> αὐτῷ </w:t>
            </w:r>
            <w:hyperlink r:id="rId8611"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λέγοντες </w:t>
            </w:r>
            <w:hyperlink r:id="rId8612"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“Ἀληθῶς </w:t>
            </w:r>
            <w:hyperlink r:id="rId8613" w:tooltip="Adv 230: Alēthōs -- Truly, really, certainly, surely." w:history="1">
              <w:r w:rsidRPr="00B06055">
                <w:rPr>
                  <w:rStyle w:val="Hyperlink"/>
                  <w:rFonts w:ascii="Palatino Linotype" w:hAnsi="Palatino Linotype"/>
                  <w:sz w:val="18"/>
                  <w:szCs w:val="18"/>
                </w:rPr>
                <w:t>(Truly)</w:t>
              </w:r>
            </w:hyperlink>
            <w:r w:rsidRPr="00B06055">
              <w:rPr>
                <w:rFonts w:ascii="Palatino Linotype" w:hAnsi="Palatino Linotype"/>
                <w:sz w:val="18"/>
                <w:szCs w:val="18"/>
              </w:rPr>
              <w:t>, Θεοῦ </w:t>
            </w:r>
            <w:hyperlink r:id="rId8614" w:tooltip="N-GMS 2316: Theou -- (a) God, (b) a god, generally." w:history="1">
              <w:r w:rsidRPr="00B06055">
                <w:rPr>
                  <w:rStyle w:val="Hyperlink"/>
                  <w:rFonts w:ascii="Palatino Linotype" w:hAnsi="Palatino Linotype"/>
                  <w:sz w:val="18"/>
                  <w:szCs w:val="18"/>
                </w:rPr>
                <w:t>(of God)</w:t>
              </w:r>
            </w:hyperlink>
            <w:r w:rsidRPr="00B06055">
              <w:rPr>
                <w:rFonts w:ascii="Palatino Linotype" w:hAnsi="Palatino Linotype"/>
                <w:sz w:val="18"/>
                <w:szCs w:val="18"/>
              </w:rPr>
              <w:t xml:space="preserve"> Υἱὸς </w:t>
            </w:r>
            <w:hyperlink r:id="rId8615" w:tooltip="N-NMS 5207: Huios -- A son, descendent." w:history="1">
              <w:r w:rsidRPr="00B06055">
                <w:rPr>
                  <w:rStyle w:val="Hyperlink"/>
                  <w:rFonts w:ascii="Palatino Linotype" w:hAnsi="Palatino Linotype"/>
                  <w:sz w:val="18"/>
                  <w:szCs w:val="18"/>
                </w:rPr>
                <w:t>(Son)</w:t>
              </w:r>
            </w:hyperlink>
            <w:r w:rsidRPr="00B06055">
              <w:rPr>
                <w:rFonts w:ascii="Palatino Linotype" w:hAnsi="Palatino Linotype"/>
                <w:sz w:val="18"/>
                <w:szCs w:val="18"/>
              </w:rPr>
              <w:t xml:space="preserve"> εἶ </w:t>
            </w:r>
            <w:hyperlink r:id="rId8616" w:tooltip="V-PIA-2S 1510: ei -- To be, exist." w:history="1">
              <w:r w:rsidRPr="00B06055">
                <w:rPr>
                  <w:rStyle w:val="Hyperlink"/>
                  <w:rFonts w:ascii="Palatino Linotype" w:hAnsi="Palatino Linotype"/>
                  <w:sz w:val="18"/>
                  <w:szCs w:val="18"/>
                </w:rPr>
                <w:t>(You are)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33 Then they that were in the ship came and worshipped him, saying, Of a truth thou art the Son of God.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29 And when they were gone over, they came into the land of Gennesaret.  </w:t>
            </w:r>
          </w:p>
        </w:tc>
        <w:tc>
          <w:tcPr>
            <w:tcW w:w="5748" w:type="dxa"/>
          </w:tcPr>
          <w:p w:rsidR="009D6BEE" w:rsidRPr="00B06055" w:rsidRDefault="006E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34</w:t>
            </w:r>
            <w:r w:rsidRPr="00B06055">
              <w:rPr>
                <w:rStyle w:val="reftext1"/>
                <w:sz w:val="18"/>
                <w:szCs w:val="18"/>
              </w:rPr>
              <w:t> </w:t>
            </w:r>
            <w:r w:rsidRPr="00B06055">
              <w:rPr>
                <w:rFonts w:ascii="Palatino Linotype" w:hAnsi="Palatino Linotype"/>
                <w:sz w:val="18"/>
                <w:szCs w:val="18"/>
              </w:rPr>
              <w:t>Καὶ </w:t>
            </w:r>
            <w:hyperlink r:id="rId861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διαπεράσαντες </w:t>
            </w:r>
            <w:hyperlink r:id="rId8618" w:tooltip="V-APA-NMP 1276: diaperasantes -- To cross over, pass over." w:history="1">
              <w:r w:rsidRPr="00B06055">
                <w:rPr>
                  <w:rStyle w:val="Hyperlink"/>
                  <w:rFonts w:ascii="Palatino Linotype" w:hAnsi="Palatino Linotype"/>
                  <w:sz w:val="18"/>
                  <w:szCs w:val="18"/>
                </w:rPr>
                <w:t>(having crossed over)</w:t>
              </w:r>
            </w:hyperlink>
            <w:r w:rsidRPr="00B06055">
              <w:rPr>
                <w:rFonts w:ascii="Palatino Linotype" w:hAnsi="Palatino Linotype"/>
                <w:sz w:val="18"/>
                <w:szCs w:val="18"/>
              </w:rPr>
              <w:t>, ἦλθον </w:t>
            </w:r>
            <w:hyperlink r:id="rId8619" w:tooltip="V-AIA-3P 2064: ēlthon -- To come, go." w:history="1">
              <w:r w:rsidRPr="00B06055">
                <w:rPr>
                  <w:rStyle w:val="Hyperlink"/>
                  <w:rFonts w:ascii="Palatino Linotype" w:hAnsi="Palatino Linotype"/>
                  <w:sz w:val="18"/>
                  <w:szCs w:val="18"/>
                </w:rPr>
                <w:t>(they came)</w:t>
              </w:r>
            </w:hyperlink>
            <w:r w:rsidRPr="00B06055">
              <w:rPr>
                <w:rFonts w:ascii="Palatino Linotype" w:hAnsi="Palatino Linotype"/>
                <w:sz w:val="18"/>
                <w:szCs w:val="18"/>
              </w:rPr>
              <w:t xml:space="preserve"> ἐπὶ </w:t>
            </w:r>
            <w:hyperlink r:id="rId8620" w:tooltip="Prep 1909: epi -- On, to, against, on the basis of, at."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τὴν </w:t>
            </w:r>
            <w:hyperlink r:id="rId8621"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γῆν </w:t>
            </w:r>
            <w:hyperlink r:id="rId8622" w:tooltip="N-AFS 1093: gēn -- The earth, soil, land, region, country, inhabitants of a region." w:history="1">
              <w:r w:rsidRPr="00B06055">
                <w:rPr>
                  <w:rStyle w:val="Hyperlink"/>
                  <w:rFonts w:ascii="Palatino Linotype" w:hAnsi="Palatino Linotype"/>
                  <w:sz w:val="18"/>
                  <w:szCs w:val="18"/>
                </w:rPr>
                <w:t>(land)</w:t>
              </w:r>
            </w:hyperlink>
            <w:r w:rsidRPr="00B06055">
              <w:rPr>
                <w:rFonts w:ascii="Palatino Linotype" w:hAnsi="Palatino Linotype"/>
                <w:sz w:val="18"/>
                <w:szCs w:val="18"/>
              </w:rPr>
              <w:t xml:space="preserve"> εἰς </w:t>
            </w:r>
            <w:hyperlink r:id="rId8623" w:tooltip="Prep 1519: eis -- Into, in, unto, to, upon, towards, for, among." w:history="1">
              <w:r w:rsidRPr="00B06055">
                <w:rPr>
                  <w:rStyle w:val="Hyperlink"/>
                  <w:rFonts w:ascii="Palatino Linotype" w:hAnsi="Palatino Linotype"/>
                  <w:sz w:val="18"/>
                  <w:szCs w:val="18"/>
                </w:rPr>
                <w:t>(of)</w:t>
              </w:r>
            </w:hyperlink>
            <w:r w:rsidRPr="00B06055">
              <w:rPr>
                <w:rFonts w:ascii="Palatino Linotype" w:hAnsi="Palatino Linotype"/>
                <w:sz w:val="18"/>
                <w:szCs w:val="18"/>
              </w:rPr>
              <w:t xml:space="preserve"> Γεννησαρέτ </w:t>
            </w:r>
            <w:hyperlink r:id="rId8624" w:tooltip="N-AFS 1082: Gennēsaret -- Gennesaret, a fertile district by the lake of Tiberias, which was in consequence sometimes called the Lake of Gennesaret." w:history="1">
              <w:r w:rsidRPr="00B06055">
                <w:rPr>
                  <w:rStyle w:val="Hyperlink"/>
                  <w:rFonts w:ascii="Palatino Linotype" w:hAnsi="Palatino Linotype"/>
                  <w:sz w:val="18"/>
                  <w:szCs w:val="18"/>
                </w:rPr>
                <w:t>(Gennesaret)</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34 And when they were gone over, they came into the land of Gennesaret.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30 And when the men of that place had knowledge of him, they sent out into all that country round about, and brought unto him all that were diseased; </w:t>
            </w:r>
          </w:p>
        </w:tc>
        <w:tc>
          <w:tcPr>
            <w:tcW w:w="5748" w:type="dxa"/>
          </w:tcPr>
          <w:p w:rsidR="009D6BEE" w:rsidRPr="00B06055" w:rsidRDefault="006E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35</w:t>
            </w:r>
            <w:r w:rsidRPr="00B06055">
              <w:rPr>
                <w:rStyle w:val="reftext1"/>
                <w:sz w:val="18"/>
                <w:szCs w:val="18"/>
              </w:rPr>
              <w:t> </w:t>
            </w:r>
            <w:r w:rsidRPr="00B06055">
              <w:rPr>
                <w:rFonts w:ascii="Palatino Linotype" w:hAnsi="Palatino Linotype"/>
                <w:sz w:val="18"/>
                <w:szCs w:val="18"/>
              </w:rPr>
              <w:t>καὶ </w:t>
            </w:r>
            <w:hyperlink r:id="rId862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ἐπιγνόντες </w:t>
            </w:r>
            <w:hyperlink r:id="rId8626" w:tooltip="V-APA-NMP 1921: epignontes -- To come to know by directing my attention to him or it, to perceive, discern, recognize; to find out." w:history="1">
              <w:r w:rsidRPr="00B06055">
                <w:rPr>
                  <w:rStyle w:val="Hyperlink"/>
                  <w:rFonts w:ascii="Palatino Linotype" w:hAnsi="Palatino Linotype"/>
                  <w:sz w:val="18"/>
                  <w:szCs w:val="18"/>
                </w:rPr>
                <w:t>(having recognized)</w:t>
              </w:r>
            </w:hyperlink>
            <w:r w:rsidRPr="00B06055">
              <w:rPr>
                <w:rFonts w:ascii="Palatino Linotype" w:hAnsi="Palatino Linotype"/>
                <w:sz w:val="18"/>
                <w:szCs w:val="18"/>
              </w:rPr>
              <w:t xml:space="preserve"> αὐτὸν </w:t>
            </w:r>
            <w:hyperlink r:id="rId8627"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οἱ </w:t>
            </w:r>
            <w:hyperlink r:id="rId8628"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ἄνδρες </w:t>
            </w:r>
            <w:hyperlink r:id="rId8629" w:tooltip="N-NMP 435: andres -- A male human being; a man, husband." w:history="1">
              <w:r w:rsidRPr="00B06055">
                <w:rPr>
                  <w:rStyle w:val="Hyperlink"/>
                  <w:rFonts w:ascii="Palatino Linotype" w:hAnsi="Palatino Linotype"/>
                  <w:sz w:val="18"/>
                  <w:szCs w:val="18"/>
                </w:rPr>
                <w:t>(men)</w:t>
              </w:r>
            </w:hyperlink>
            <w:r w:rsidRPr="00B06055">
              <w:rPr>
                <w:rFonts w:ascii="Palatino Linotype" w:hAnsi="Palatino Linotype"/>
                <w:sz w:val="18"/>
                <w:szCs w:val="18"/>
              </w:rPr>
              <w:t xml:space="preserve"> τοῦ </w:t>
            </w:r>
            <w:hyperlink r:id="rId8630"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τόπου </w:t>
            </w:r>
            <w:hyperlink r:id="rId8631" w:tooltip="N-GMS 5117: topou -- A place, region, seat; an opportunity." w:history="1">
              <w:r w:rsidRPr="00B06055">
                <w:rPr>
                  <w:rStyle w:val="Hyperlink"/>
                  <w:rFonts w:ascii="Palatino Linotype" w:hAnsi="Palatino Linotype"/>
                  <w:sz w:val="18"/>
                  <w:szCs w:val="18"/>
                </w:rPr>
                <w:t>(place)</w:t>
              </w:r>
            </w:hyperlink>
            <w:r w:rsidRPr="00B06055">
              <w:rPr>
                <w:rFonts w:ascii="Palatino Linotype" w:hAnsi="Palatino Linotype"/>
                <w:sz w:val="18"/>
                <w:szCs w:val="18"/>
              </w:rPr>
              <w:t xml:space="preserve"> ἐκείνου </w:t>
            </w:r>
            <w:hyperlink r:id="rId8632" w:tooltip="DPro-GMS 1565: ekeinou -- That, that one there, yonder." w:history="1">
              <w:r w:rsidRPr="00B06055">
                <w:rPr>
                  <w:rStyle w:val="Hyperlink"/>
                  <w:rFonts w:ascii="Palatino Linotype" w:hAnsi="Palatino Linotype"/>
                  <w:sz w:val="18"/>
                  <w:szCs w:val="18"/>
                </w:rPr>
                <w:t>(of that)</w:t>
              </w:r>
            </w:hyperlink>
            <w:r w:rsidRPr="00B06055">
              <w:rPr>
                <w:rFonts w:ascii="Palatino Linotype" w:hAnsi="Palatino Linotype"/>
                <w:sz w:val="18"/>
                <w:szCs w:val="18"/>
              </w:rPr>
              <w:t xml:space="preserve"> ἀπέστειλαν </w:t>
            </w:r>
            <w:hyperlink r:id="rId8633" w:tooltip="V-AIA-3P 649: apesteilan -- To send forth, send (as a messenger, commission, etc.), send away, dismiss." w:history="1">
              <w:r w:rsidRPr="00B06055">
                <w:rPr>
                  <w:rStyle w:val="Hyperlink"/>
                  <w:rFonts w:ascii="Palatino Linotype" w:hAnsi="Palatino Linotype"/>
                  <w:sz w:val="18"/>
                  <w:szCs w:val="18"/>
                </w:rPr>
                <w:t>(sent)</w:t>
              </w:r>
            </w:hyperlink>
            <w:r w:rsidRPr="00B06055">
              <w:rPr>
                <w:rFonts w:ascii="Palatino Linotype" w:hAnsi="Palatino Linotype"/>
                <w:sz w:val="18"/>
                <w:szCs w:val="18"/>
              </w:rPr>
              <w:t xml:space="preserve"> εἰς </w:t>
            </w:r>
            <w:hyperlink r:id="rId8634" w:tooltip="Prep 1519: eis -- Into, in, unto, to, upon, towards, for,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ὅλην </w:t>
            </w:r>
            <w:hyperlink r:id="rId8635" w:tooltip="Adj-AFS 3650: holēn -- All, the whole, entire, complete."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τὴν </w:t>
            </w:r>
            <w:hyperlink r:id="rId8636"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περίχωρον </w:t>
            </w:r>
            <w:hyperlink r:id="rId8637" w:tooltip="Adj-AFS 4066: perichōron -- Neighboring; the neighboring country, neighboring inhabitants." w:history="1">
              <w:r w:rsidRPr="00B06055">
                <w:rPr>
                  <w:rStyle w:val="Hyperlink"/>
                  <w:rFonts w:ascii="Palatino Linotype" w:hAnsi="Palatino Linotype"/>
                  <w:sz w:val="18"/>
                  <w:szCs w:val="18"/>
                </w:rPr>
                <w:t>(surrounding region)</w:t>
              </w:r>
            </w:hyperlink>
            <w:r w:rsidRPr="00B06055">
              <w:rPr>
                <w:rFonts w:ascii="Palatino Linotype" w:hAnsi="Palatino Linotype"/>
                <w:sz w:val="18"/>
                <w:szCs w:val="18"/>
              </w:rPr>
              <w:t xml:space="preserve"> ἐκείνην </w:t>
            </w:r>
            <w:hyperlink r:id="rId8638" w:tooltip="DPro-AFS 1565: ekeinēn -- That, that one there, yonder."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καὶ </w:t>
            </w:r>
            <w:hyperlink r:id="rId863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προσήνεγκαν </w:t>
            </w:r>
            <w:hyperlink r:id="rId8640" w:tooltip="V-AIA-3P 4374: prosēnenkan -- (a) to bring to, (b) characteristically: to offer (of gifts, sacrifices)." w:history="1">
              <w:r w:rsidRPr="00B06055">
                <w:rPr>
                  <w:rStyle w:val="Hyperlink"/>
                  <w:rFonts w:ascii="Palatino Linotype" w:hAnsi="Palatino Linotype"/>
                  <w:sz w:val="18"/>
                  <w:szCs w:val="18"/>
                </w:rPr>
                <w:t>(brought)</w:t>
              </w:r>
            </w:hyperlink>
            <w:r w:rsidRPr="00B06055">
              <w:rPr>
                <w:rFonts w:ascii="Palatino Linotype" w:hAnsi="Palatino Linotype"/>
                <w:sz w:val="18"/>
                <w:szCs w:val="18"/>
              </w:rPr>
              <w:t xml:space="preserve"> αὐτῷ </w:t>
            </w:r>
            <w:hyperlink r:id="rId8641"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πάντας </w:t>
            </w:r>
            <w:hyperlink r:id="rId8642" w:tooltip="Adj-AMP 3956: pantas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τοὺς </w:t>
            </w:r>
            <w:hyperlink r:id="rId8643" w:tooltip="Art-AMP 3588: tous -- The, the definite article." w:history="1">
              <w:r w:rsidRPr="00B06055">
                <w:rPr>
                  <w:rStyle w:val="Hyperlink"/>
                  <w:rFonts w:ascii="Palatino Linotype" w:hAnsi="Palatino Linotype"/>
                  <w:sz w:val="18"/>
                  <w:szCs w:val="18"/>
                </w:rPr>
                <w:t>(those)</w:t>
              </w:r>
            </w:hyperlink>
            <w:r w:rsidRPr="00B06055">
              <w:rPr>
                <w:rFonts w:ascii="Palatino Linotype" w:hAnsi="Palatino Linotype"/>
                <w:sz w:val="18"/>
                <w:szCs w:val="18"/>
              </w:rPr>
              <w:t xml:space="preserve"> κακῶς </w:t>
            </w:r>
            <w:hyperlink r:id="rId8644" w:tooltip="Adv 2560: kakōs -- Badly, evilly, wrongly." w:history="1">
              <w:r w:rsidRPr="00B06055">
                <w:rPr>
                  <w:rStyle w:val="Hyperlink"/>
                  <w:rFonts w:ascii="Palatino Linotype" w:hAnsi="Palatino Linotype"/>
                  <w:sz w:val="18"/>
                  <w:szCs w:val="18"/>
                </w:rPr>
                <w:t>(sick)</w:t>
              </w:r>
            </w:hyperlink>
            <w:r w:rsidRPr="00B06055">
              <w:rPr>
                <w:rFonts w:ascii="Palatino Linotype" w:hAnsi="Palatino Linotype"/>
                <w:sz w:val="18"/>
                <w:szCs w:val="18"/>
              </w:rPr>
              <w:t xml:space="preserve"> ἔχοντας </w:t>
            </w:r>
            <w:hyperlink r:id="rId8645" w:tooltip="V-PPA-AMP 2192: echontas -- To have, hold, possess." w:history="1">
              <w:r w:rsidRPr="00B06055">
                <w:rPr>
                  <w:rStyle w:val="Hyperlink"/>
                  <w:rFonts w:ascii="Palatino Linotype" w:hAnsi="Palatino Linotype"/>
                  <w:sz w:val="18"/>
                  <w:szCs w:val="18"/>
                </w:rPr>
                <w:t>(being)</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9D6BEE" w:rsidRPr="00B06055">
              <w:rPr>
                <w:rFonts w:ascii="Arial" w:eastAsia="Times New Roman" w:hAnsi="Arial" w:cs="Arial"/>
                <w:sz w:val="18"/>
                <w:szCs w:val="18"/>
              </w:rPr>
              <w:t xml:space="preserve">35 And when the men of that place had knowledge of him, they sent out into all that country round about, and brought unto him all that were diseased; </w:t>
            </w:r>
          </w:p>
        </w:tc>
      </w:tr>
      <w:tr w:rsidR="006E40CD" w:rsidRPr="000A4E93" w:rsidTr="004519DA">
        <w:trPr>
          <w:tblCellSpacing w:w="75" w:type="dxa"/>
        </w:trPr>
        <w:tc>
          <w:tcPr>
            <w:tcW w:w="2004" w:type="dxa"/>
            <w:tcMar>
              <w:top w:w="0" w:type="dxa"/>
              <w:left w:w="108" w:type="dxa"/>
              <w:bottom w:w="0" w:type="dxa"/>
              <w:right w:w="108" w:type="dxa"/>
            </w:tcMar>
          </w:tcPr>
          <w:p w:rsidR="006E40CD" w:rsidRPr="00B06055" w:rsidRDefault="006E40CD" w:rsidP="000B13DA">
            <w:pPr>
              <w:spacing w:before="100" w:beforeAutospacing="1" w:after="100" w:afterAutospacing="1" w:line="240" w:lineRule="auto"/>
              <w:rPr>
                <w:rFonts w:ascii="Arial" w:eastAsia="Times New Roman" w:hAnsi="Arial" w:cs="Arial"/>
                <w:sz w:val="18"/>
                <w:szCs w:val="18"/>
              </w:rPr>
            </w:pPr>
            <w:proofErr w:type="gramStart"/>
            <w:r w:rsidRPr="00B06055">
              <w:rPr>
                <w:rFonts w:ascii="Arial" w:eastAsia="Times New Roman" w:hAnsi="Arial" w:cs="Arial"/>
                <w:sz w:val="18"/>
                <w:szCs w:val="18"/>
              </w:rPr>
              <w:t>and</w:t>
            </w:r>
            <w:proofErr w:type="gramEnd"/>
            <w:r w:rsidRPr="00B06055">
              <w:rPr>
                <w:rFonts w:ascii="Arial" w:eastAsia="Times New Roman" w:hAnsi="Arial" w:cs="Arial"/>
                <w:sz w:val="18"/>
                <w:szCs w:val="18"/>
              </w:rPr>
              <w:t xml:space="preserve"> besought him that they might only touch the hem of his garment; and as many as touched, were made perfectly whole.</w:t>
            </w:r>
          </w:p>
        </w:tc>
        <w:tc>
          <w:tcPr>
            <w:tcW w:w="5748" w:type="dxa"/>
          </w:tcPr>
          <w:p w:rsidR="006E40CD" w:rsidRPr="00B06055" w:rsidRDefault="006E40CD" w:rsidP="000B13DA">
            <w:pPr>
              <w:spacing w:after="0" w:line="240" w:lineRule="auto"/>
              <w:rPr>
                <w:rStyle w:val="reftext1"/>
                <w:position w:val="6"/>
                <w:sz w:val="18"/>
                <w:szCs w:val="18"/>
              </w:rPr>
            </w:pPr>
            <w:r w:rsidRPr="00B06055">
              <w:rPr>
                <w:rStyle w:val="reftext1"/>
                <w:position w:val="6"/>
                <w:sz w:val="18"/>
                <w:szCs w:val="18"/>
              </w:rPr>
              <w:t>36</w:t>
            </w:r>
            <w:r w:rsidRPr="00B06055">
              <w:rPr>
                <w:rStyle w:val="reftext1"/>
                <w:sz w:val="18"/>
                <w:szCs w:val="18"/>
              </w:rPr>
              <w:t> </w:t>
            </w:r>
            <w:r w:rsidRPr="00B06055">
              <w:rPr>
                <w:rFonts w:ascii="Palatino Linotype" w:hAnsi="Palatino Linotype"/>
                <w:sz w:val="18"/>
                <w:szCs w:val="18"/>
              </w:rPr>
              <w:t>καὶ </w:t>
            </w:r>
            <w:hyperlink r:id="rId864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παρεκάλουν </w:t>
            </w:r>
            <w:hyperlink r:id="rId8647" w:tooltip="V-IIA-3P 3870: parekaloun -- (a) to send for, summon, invite, (b) to beseech, entreat, beg, (c) to exhort, admonish, (d) to comfort, encourage, console." w:history="1">
              <w:r w:rsidRPr="00B06055">
                <w:rPr>
                  <w:rStyle w:val="Hyperlink"/>
                  <w:rFonts w:ascii="Palatino Linotype" w:hAnsi="Palatino Linotype"/>
                  <w:sz w:val="18"/>
                  <w:szCs w:val="18"/>
                </w:rPr>
                <w:t>(they were begging)</w:t>
              </w:r>
            </w:hyperlink>
            <w:r w:rsidRPr="00B06055">
              <w:rPr>
                <w:rFonts w:ascii="Palatino Linotype" w:hAnsi="Palatino Linotype"/>
                <w:sz w:val="18"/>
                <w:szCs w:val="18"/>
              </w:rPr>
              <w:t xml:space="preserve"> αὐτὸν </w:t>
            </w:r>
            <w:hyperlink r:id="rId8648"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ἵνα </w:t>
            </w:r>
            <w:hyperlink r:id="rId8649" w:tooltip="Conj 2443: hina -- In order that, so that."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μόνον </w:t>
            </w:r>
            <w:hyperlink r:id="rId8650" w:tooltip="Adv 3440: monon -- Alone, but, only." w:history="1">
              <w:r w:rsidRPr="00B06055">
                <w:rPr>
                  <w:rStyle w:val="Hyperlink"/>
                  <w:rFonts w:ascii="Palatino Linotype" w:hAnsi="Palatino Linotype"/>
                  <w:sz w:val="18"/>
                  <w:szCs w:val="18"/>
                </w:rPr>
                <w:t>(only)</w:t>
              </w:r>
            </w:hyperlink>
            <w:r w:rsidRPr="00B06055">
              <w:rPr>
                <w:rFonts w:ascii="Palatino Linotype" w:hAnsi="Palatino Linotype"/>
                <w:sz w:val="18"/>
                <w:szCs w:val="18"/>
              </w:rPr>
              <w:t xml:space="preserve"> ἅψωνται </w:t>
            </w:r>
            <w:hyperlink r:id="rId8651" w:tooltip="V-ASM-3P 680: hapsōntai -- Properly: to fasten to; to lay hold of, touch, know carnally." w:history="1">
              <w:r w:rsidRPr="00B06055">
                <w:rPr>
                  <w:rStyle w:val="Hyperlink"/>
                  <w:rFonts w:ascii="Palatino Linotype" w:hAnsi="Palatino Linotype"/>
                  <w:sz w:val="18"/>
                  <w:szCs w:val="18"/>
                </w:rPr>
                <w:t>(they might touch)</w:t>
              </w:r>
            </w:hyperlink>
            <w:r w:rsidRPr="00B06055">
              <w:rPr>
                <w:rFonts w:ascii="Palatino Linotype" w:hAnsi="Palatino Linotype"/>
                <w:sz w:val="18"/>
                <w:szCs w:val="18"/>
              </w:rPr>
              <w:t xml:space="preserve"> τοῦ </w:t>
            </w:r>
            <w:hyperlink r:id="rId8652" w:tooltip="Art-GN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κρασπέδου </w:t>
            </w:r>
            <w:hyperlink r:id="rId8653" w:tooltip="N-GNS 2899: kraspedou -- The fringe, edge, corner, tassel." w:history="1">
              <w:r w:rsidRPr="00B06055">
                <w:rPr>
                  <w:rStyle w:val="Hyperlink"/>
                  <w:rFonts w:ascii="Palatino Linotype" w:hAnsi="Palatino Linotype"/>
                  <w:sz w:val="18"/>
                  <w:szCs w:val="18"/>
                </w:rPr>
                <w:t>(fringe)</w:t>
              </w:r>
            </w:hyperlink>
            <w:r w:rsidRPr="00B06055">
              <w:rPr>
                <w:rFonts w:ascii="Palatino Linotype" w:hAnsi="Palatino Linotype"/>
                <w:sz w:val="18"/>
                <w:szCs w:val="18"/>
              </w:rPr>
              <w:t xml:space="preserve"> τοῦ </w:t>
            </w:r>
            <w:hyperlink r:id="rId8654" w:tooltip="Art-GNS 3588: tou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ἱματίου </w:t>
            </w:r>
            <w:hyperlink r:id="rId8655" w:tooltip="N-GNS 2440: himatiou -- A long flowing outer garment, tunic." w:history="1">
              <w:r w:rsidRPr="00B06055">
                <w:rPr>
                  <w:rStyle w:val="Hyperlink"/>
                  <w:rFonts w:ascii="Palatino Linotype" w:hAnsi="Palatino Linotype"/>
                  <w:sz w:val="18"/>
                  <w:szCs w:val="18"/>
                </w:rPr>
                <w:t>(garment)</w:t>
              </w:r>
            </w:hyperlink>
            <w:r w:rsidRPr="00B06055">
              <w:rPr>
                <w:rFonts w:ascii="Palatino Linotype" w:hAnsi="Palatino Linotype"/>
                <w:sz w:val="18"/>
                <w:szCs w:val="18"/>
              </w:rPr>
              <w:t xml:space="preserve"> αὐτοῦ </w:t>
            </w:r>
            <w:hyperlink r:id="rId8656"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καὶ </w:t>
            </w:r>
            <w:hyperlink r:id="rId865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ὅσοι </w:t>
            </w:r>
            <w:hyperlink r:id="rId8658" w:tooltip="RelPro-NMP 3745: hosoi -- How much, how great, how many, as great as, as much." w:history="1">
              <w:r w:rsidRPr="00B06055">
                <w:rPr>
                  <w:rStyle w:val="Hyperlink"/>
                  <w:rFonts w:ascii="Palatino Linotype" w:hAnsi="Palatino Linotype"/>
                  <w:sz w:val="18"/>
                  <w:szCs w:val="18"/>
                </w:rPr>
                <w:t>(as many as)</w:t>
              </w:r>
            </w:hyperlink>
            <w:r w:rsidRPr="00B06055">
              <w:rPr>
                <w:rFonts w:ascii="Palatino Linotype" w:hAnsi="Palatino Linotype"/>
                <w:sz w:val="18"/>
                <w:szCs w:val="18"/>
              </w:rPr>
              <w:t xml:space="preserve"> ἥψαντο </w:t>
            </w:r>
            <w:hyperlink r:id="rId8659" w:tooltip="V-AIM-3P 680: hēpsanto -- Properly: to fasten to; to lay hold of, touch, know carnally." w:history="1">
              <w:r w:rsidRPr="00B06055">
                <w:rPr>
                  <w:rStyle w:val="Hyperlink"/>
                  <w:rFonts w:ascii="Palatino Linotype" w:hAnsi="Palatino Linotype"/>
                  <w:sz w:val="18"/>
                  <w:szCs w:val="18"/>
                </w:rPr>
                <w:t>(touched)</w:t>
              </w:r>
            </w:hyperlink>
            <w:r w:rsidRPr="00B06055">
              <w:rPr>
                <w:rFonts w:ascii="Palatino Linotype" w:hAnsi="Palatino Linotype"/>
                <w:sz w:val="18"/>
                <w:szCs w:val="18"/>
              </w:rPr>
              <w:t xml:space="preserve"> διεσώθησαν </w:t>
            </w:r>
            <w:hyperlink r:id="rId8660" w:tooltip="V-AIP-3P 1295: diesōthēsan -- To save (rescue) through (some danger), bring safely to, escaped to." w:history="1">
              <w:r w:rsidRPr="00B06055">
                <w:rPr>
                  <w:rStyle w:val="Hyperlink"/>
                  <w:rFonts w:ascii="Palatino Linotype" w:hAnsi="Palatino Linotype"/>
                  <w:sz w:val="18"/>
                  <w:szCs w:val="18"/>
                </w:rPr>
                <w:t>(were cured)</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6E40CD"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14:</w:t>
            </w:r>
            <w:r w:rsidR="006E40CD" w:rsidRPr="00B06055">
              <w:rPr>
                <w:rFonts w:ascii="Arial" w:eastAsia="Times New Roman" w:hAnsi="Arial" w:cs="Arial"/>
                <w:sz w:val="18"/>
                <w:szCs w:val="18"/>
              </w:rPr>
              <w:t xml:space="preserve">36 And besought him that they might only touch the hem of his garment: and as many as touched were made perfectly whole.  </w:t>
            </w:r>
          </w:p>
        </w:tc>
      </w:tr>
      <w:tr w:rsidR="006E40CD" w:rsidRPr="000A4E93" w:rsidTr="004519DA">
        <w:trPr>
          <w:tblCellSpacing w:w="75" w:type="dxa"/>
        </w:trPr>
        <w:tc>
          <w:tcPr>
            <w:tcW w:w="2004" w:type="dxa"/>
            <w:tcMar>
              <w:top w:w="0" w:type="dxa"/>
              <w:left w:w="108" w:type="dxa"/>
              <w:bottom w:w="0" w:type="dxa"/>
              <w:right w:w="108" w:type="dxa"/>
            </w:tcMar>
          </w:tcPr>
          <w:p w:rsidR="006E40CD"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F7338E" w:rsidRPr="00B06055">
              <w:rPr>
                <w:rFonts w:ascii="Arial" w:eastAsia="Times New Roman" w:hAnsi="Arial" w:cs="Arial"/>
                <w:sz w:val="18"/>
                <w:szCs w:val="18"/>
              </w:rPr>
              <w:t>1 Then came to Jesus, scribes and Pharisees, which were of Jerusalem, saying,</w:t>
            </w:r>
          </w:p>
        </w:tc>
        <w:tc>
          <w:tcPr>
            <w:tcW w:w="5748" w:type="dxa"/>
          </w:tcPr>
          <w:p w:rsidR="006E40CD" w:rsidRPr="00B06055" w:rsidRDefault="006E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w:t>
            </w:r>
            <w:r w:rsidRPr="00B06055">
              <w:rPr>
                <w:rStyle w:val="reftext1"/>
                <w:sz w:val="18"/>
                <w:szCs w:val="18"/>
              </w:rPr>
              <w:t> </w:t>
            </w:r>
            <w:r w:rsidRPr="00B06055">
              <w:rPr>
                <w:rFonts w:ascii="Palatino Linotype" w:hAnsi="Palatino Linotype"/>
                <w:sz w:val="18"/>
                <w:szCs w:val="18"/>
              </w:rPr>
              <w:t>Τότε </w:t>
            </w:r>
            <w:hyperlink r:id="rId8661"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προσέρχονται </w:t>
            </w:r>
            <w:hyperlink r:id="rId8662" w:tooltip="V-PIM/P-3P 4334: proserchontai -- To come up to, come to, come near (to), approach, consent (to)." w:history="1">
              <w:r w:rsidRPr="00B06055">
                <w:rPr>
                  <w:rStyle w:val="Hyperlink"/>
                  <w:rFonts w:ascii="Palatino Linotype" w:hAnsi="Palatino Linotype"/>
                  <w:sz w:val="18"/>
                  <w:szCs w:val="18"/>
                </w:rPr>
                <w:t>(come)</w:t>
              </w:r>
            </w:hyperlink>
            <w:r w:rsidRPr="00B06055">
              <w:rPr>
                <w:rFonts w:ascii="Palatino Linotype" w:hAnsi="Palatino Linotype"/>
                <w:sz w:val="18"/>
                <w:szCs w:val="18"/>
              </w:rPr>
              <w:t xml:space="preserve"> τῷ </w:t>
            </w:r>
            <w:hyperlink r:id="rId8663" w:tooltip="Art-DMS 3588: tō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 </w:t>
            </w:r>
            <w:hyperlink r:id="rId8664" w:tooltip="N-DMS 2424: Iēsou -- Jesus; the Greek form of Joshua; Jesus, son of Eliezer; Jesus, surnamed Justus." w:history="1">
              <w:r w:rsidRPr="00B06055">
                <w:rPr>
                  <w:rStyle w:val="Hyperlink"/>
                  <w:rFonts w:ascii="Palatino Linotype" w:hAnsi="Palatino Linotype"/>
                  <w:sz w:val="18"/>
                  <w:szCs w:val="18"/>
                </w:rPr>
                <w:t>(to Jesus)</w:t>
              </w:r>
            </w:hyperlink>
            <w:r w:rsidRPr="00B06055">
              <w:rPr>
                <w:rFonts w:ascii="Palatino Linotype" w:hAnsi="Palatino Linotype"/>
                <w:sz w:val="18"/>
                <w:szCs w:val="18"/>
              </w:rPr>
              <w:t xml:space="preserve"> ἀπὸ </w:t>
            </w:r>
            <w:hyperlink r:id="rId8665"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Ἱεροσολύμων </w:t>
            </w:r>
            <w:hyperlink r:id="rId8666" w:tooltip="N-GNP 2414: Hierosolymōn -- The Greek form of the Hebrew name: Jerusalem." w:history="1">
              <w:r w:rsidRPr="00B06055">
                <w:rPr>
                  <w:rStyle w:val="Hyperlink"/>
                  <w:rFonts w:ascii="Palatino Linotype" w:hAnsi="Palatino Linotype"/>
                  <w:sz w:val="18"/>
                  <w:szCs w:val="18"/>
                </w:rPr>
                <w:t>(Jerusalem)</w:t>
              </w:r>
            </w:hyperlink>
            <w:r w:rsidRPr="00B06055">
              <w:rPr>
                <w:rFonts w:ascii="Palatino Linotype" w:hAnsi="Palatino Linotype"/>
                <w:sz w:val="18"/>
                <w:szCs w:val="18"/>
              </w:rPr>
              <w:t xml:space="preserve"> Φαρισαῖοι </w:t>
            </w:r>
            <w:hyperlink r:id="rId8667" w:tooltip="N-NMP 5330: Pharisaioi -- A Pharisee, one of the Jewish sect so called." w:history="1">
              <w:r w:rsidRPr="00B06055">
                <w:rPr>
                  <w:rStyle w:val="Hyperlink"/>
                  <w:rFonts w:ascii="Palatino Linotype" w:hAnsi="Palatino Linotype"/>
                  <w:sz w:val="18"/>
                  <w:szCs w:val="18"/>
                </w:rPr>
                <w:t>(Pharisees)</w:t>
              </w:r>
            </w:hyperlink>
            <w:r w:rsidRPr="00B06055">
              <w:rPr>
                <w:rFonts w:ascii="Palatino Linotype" w:hAnsi="Palatino Linotype"/>
                <w:sz w:val="18"/>
                <w:szCs w:val="18"/>
              </w:rPr>
              <w:t xml:space="preserve"> καὶ </w:t>
            </w:r>
            <w:hyperlink r:id="rId866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γραμματεῖς </w:t>
            </w:r>
            <w:hyperlink r:id="rId8669" w:tooltip="N-NMP 1122: grammateis -- (a) in Jerusalem, a scribe, one learned in the Jewish Law, a religious teacher, (b) at Ephesus, the town-clerk, the secretary of the city, (c) a man of learning generally." w:history="1">
              <w:r w:rsidRPr="00B06055">
                <w:rPr>
                  <w:rStyle w:val="Hyperlink"/>
                  <w:rFonts w:ascii="Palatino Linotype" w:hAnsi="Palatino Linotype"/>
                  <w:sz w:val="18"/>
                  <w:szCs w:val="18"/>
                </w:rPr>
                <w:t>(scribes)</w:t>
              </w:r>
            </w:hyperlink>
            <w:r w:rsidRPr="00B06055">
              <w:rPr>
                <w:rFonts w:ascii="Palatino Linotype" w:hAnsi="Palatino Linotype"/>
                <w:sz w:val="18"/>
                <w:szCs w:val="18"/>
              </w:rPr>
              <w:t>, λέγοντες </w:t>
            </w:r>
            <w:hyperlink r:id="rId8670"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6E40CD"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F7338E" w:rsidRPr="00B06055">
              <w:rPr>
                <w:rFonts w:ascii="Arial" w:eastAsia="Times New Roman" w:hAnsi="Arial" w:cs="Arial"/>
                <w:sz w:val="18"/>
                <w:szCs w:val="18"/>
              </w:rPr>
              <w:t>1 Then came to Jesus scribes and Pharisees, which were of Jerusalem, saying,</w:t>
            </w:r>
          </w:p>
        </w:tc>
      </w:tr>
      <w:tr w:rsidR="006E40CD" w:rsidRPr="000A4E93" w:rsidTr="004519DA">
        <w:trPr>
          <w:tblCellSpacing w:w="75" w:type="dxa"/>
        </w:trPr>
        <w:tc>
          <w:tcPr>
            <w:tcW w:w="2004" w:type="dxa"/>
            <w:tcMar>
              <w:top w:w="0" w:type="dxa"/>
              <w:left w:w="108" w:type="dxa"/>
              <w:bottom w:w="0" w:type="dxa"/>
              <w:right w:w="108" w:type="dxa"/>
            </w:tcMar>
          </w:tcPr>
          <w:p w:rsidR="006E40CD"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F7338E" w:rsidRPr="00B06055">
              <w:rPr>
                <w:rFonts w:ascii="Arial" w:eastAsia="Times New Roman" w:hAnsi="Arial" w:cs="Arial"/>
                <w:sz w:val="18"/>
                <w:szCs w:val="18"/>
              </w:rPr>
              <w:t>2 Why do thy disciples transgress the tradition of the elders? For they wash not their hands when they eat bread.</w:t>
            </w:r>
          </w:p>
        </w:tc>
        <w:tc>
          <w:tcPr>
            <w:tcW w:w="5748" w:type="dxa"/>
          </w:tcPr>
          <w:p w:rsidR="006E40CD" w:rsidRPr="00B06055" w:rsidRDefault="006E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w:t>
            </w:r>
            <w:r w:rsidRPr="00B06055">
              <w:rPr>
                <w:rStyle w:val="reftext1"/>
                <w:sz w:val="18"/>
                <w:szCs w:val="18"/>
              </w:rPr>
              <w:t> </w:t>
            </w:r>
            <w:r w:rsidRPr="00B06055">
              <w:rPr>
                <w:rFonts w:ascii="Palatino Linotype" w:hAnsi="Palatino Linotype"/>
                <w:sz w:val="18"/>
                <w:szCs w:val="18"/>
              </w:rPr>
              <w:t>“Διὰ </w:t>
            </w:r>
            <w:hyperlink r:id="rId8671"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(Because of)</w:t>
              </w:r>
            </w:hyperlink>
            <w:r w:rsidRPr="00B06055">
              <w:rPr>
                <w:rFonts w:ascii="Palatino Linotype" w:hAnsi="Palatino Linotype"/>
                <w:sz w:val="18"/>
                <w:szCs w:val="18"/>
              </w:rPr>
              <w:t xml:space="preserve"> τί </w:t>
            </w:r>
            <w:hyperlink r:id="rId8672" w:tooltip="IPro-ANS 5101: ti -- Who, which, what, why." w:history="1">
              <w:r w:rsidRPr="00B06055">
                <w:rPr>
                  <w:rStyle w:val="Hyperlink"/>
                  <w:rFonts w:ascii="Palatino Linotype" w:hAnsi="Palatino Linotype"/>
                  <w:sz w:val="18"/>
                  <w:szCs w:val="18"/>
                </w:rPr>
                <w:t>(why)</w:t>
              </w:r>
            </w:hyperlink>
            <w:r w:rsidRPr="00B06055">
              <w:rPr>
                <w:rFonts w:ascii="Palatino Linotype" w:hAnsi="Palatino Linotype"/>
                <w:sz w:val="18"/>
                <w:szCs w:val="18"/>
              </w:rPr>
              <w:t xml:space="preserve"> οἱ </w:t>
            </w:r>
            <w:hyperlink r:id="rId8673"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μαθηταί </w:t>
            </w:r>
            <w:hyperlink r:id="rId8674"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σου </w:t>
            </w:r>
            <w:hyperlink r:id="rId8675" w:tooltip="PPro-G2S 4771: sou -- You." w:history="1">
              <w:r w:rsidRPr="00B06055">
                <w:rPr>
                  <w:rStyle w:val="Hyperlink"/>
                  <w:rFonts w:ascii="Palatino Linotype" w:hAnsi="Palatino Linotype"/>
                  <w:sz w:val="18"/>
                  <w:szCs w:val="18"/>
                </w:rPr>
                <w:t>(of You)</w:t>
              </w:r>
            </w:hyperlink>
            <w:r w:rsidRPr="00B06055">
              <w:rPr>
                <w:rFonts w:ascii="Palatino Linotype" w:hAnsi="Palatino Linotype"/>
                <w:sz w:val="18"/>
                <w:szCs w:val="18"/>
              </w:rPr>
              <w:t xml:space="preserve"> παραβαίνουσιν </w:t>
            </w:r>
            <w:hyperlink r:id="rId8676" w:tooltip="V-PIA-3P 3845: parabainousin -- To transgress, violate, depart, desert." w:history="1">
              <w:r w:rsidRPr="00B06055">
                <w:rPr>
                  <w:rStyle w:val="Hyperlink"/>
                  <w:rFonts w:ascii="Palatino Linotype" w:hAnsi="Palatino Linotype"/>
                  <w:sz w:val="18"/>
                  <w:szCs w:val="18"/>
                </w:rPr>
                <w:t>(break)</w:t>
              </w:r>
            </w:hyperlink>
            <w:r w:rsidRPr="00B06055">
              <w:rPr>
                <w:rFonts w:ascii="Palatino Linotype" w:hAnsi="Palatino Linotype"/>
                <w:sz w:val="18"/>
                <w:szCs w:val="18"/>
              </w:rPr>
              <w:t xml:space="preserve"> τὴν </w:t>
            </w:r>
            <w:hyperlink r:id="rId8677"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παράδοσιν </w:t>
            </w:r>
            <w:hyperlink r:id="rId8678" w:tooltip="N-AFS 3862: paradosin -- An instruction, tradition." w:history="1">
              <w:r w:rsidRPr="00B06055">
                <w:rPr>
                  <w:rStyle w:val="Hyperlink"/>
                  <w:rFonts w:ascii="Palatino Linotype" w:hAnsi="Palatino Linotype"/>
                  <w:sz w:val="18"/>
                  <w:szCs w:val="18"/>
                </w:rPr>
                <w:t>(tradition)</w:t>
              </w:r>
            </w:hyperlink>
            <w:r w:rsidRPr="00B06055">
              <w:rPr>
                <w:rFonts w:ascii="Palatino Linotype" w:hAnsi="Palatino Linotype"/>
                <w:sz w:val="18"/>
                <w:szCs w:val="18"/>
              </w:rPr>
              <w:t xml:space="preserve"> τῶν </w:t>
            </w:r>
            <w:hyperlink r:id="rId8679" w:tooltip="Art-GMP 3588: tōn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πρεσβυτέρων </w:t>
            </w:r>
            <w:hyperlink r:id="rId8680" w:tooltip="Adj-GMP 4245: presbyterōn -- Elder, usually used as subst.; an elder, a member of the Sanhedrin, an elder of a Christian assembly." w:history="1">
              <w:r w:rsidRPr="00B06055">
                <w:rPr>
                  <w:rStyle w:val="Hyperlink"/>
                  <w:rFonts w:ascii="Palatino Linotype" w:hAnsi="Palatino Linotype"/>
                  <w:sz w:val="18"/>
                  <w:szCs w:val="18"/>
                </w:rPr>
                <w:t>(elders)</w:t>
              </w:r>
            </w:hyperlink>
            <w:r w:rsidRPr="00B06055">
              <w:rPr>
                <w:rFonts w:ascii="Palatino Linotype" w:hAnsi="Palatino Linotype"/>
                <w:sz w:val="18"/>
                <w:szCs w:val="18"/>
              </w:rPr>
              <w:t>? οὐ </w:t>
            </w:r>
            <w:hyperlink r:id="rId8681" w:tooltip="Adv 3756: ou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γὰρ </w:t>
            </w:r>
            <w:hyperlink r:id="rId8682"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νίπτονται </w:t>
            </w:r>
            <w:hyperlink r:id="rId8683" w:tooltip="V-PIM-3P 3538: niptontai -- To wash; mid. to wash my own (hands, etc.)." w:history="1">
              <w:r w:rsidRPr="00B06055">
                <w:rPr>
                  <w:rStyle w:val="Hyperlink"/>
                  <w:rFonts w:ascii="Palatino Linotype" w:hAnsi="Palatino Linotype"/>
                  <w:sz w:val="18"/>
                  <w:szCs w:val="18"/>
                </w:rPr>
                <w:t>(they wash)</w:t>
              </w:r>
            </w:hyperlink>
            <w:r w:rsidRPr="00B06055">
              <w:rPr>
                <w:rFonts w:ascii="Palatino Linotype" w:hAnsi="Palatino Linotype"/>
                <w:sz w:val="18"/>
                <w:szCs w:val="18"/>
              </w:rPr>
              <w:t xml:space="preserve"> τὰς </w:t>
            </w:r>
            <w:hyperlink r:id="rId8684" w:tooltip="Art-AFP 3588: ta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χεῖρας </w:t>
            </w:r>
            <w:hyperlink r:id="rId8685" w:tooltip="N-AFP 5495: cheiras -- A hand." w:history="1">
              <w:r w:rsidRPr="00B06055">
                <w:rPr>
                  <w:rStyle w:val="Hyperlink"/>
                  <w:rFonts w:ascii="Palatino Linotype" w:hAnsi="Palatino Linotype"/>
                  <w:sz w:val="18"/>
                  <w:szCs w:val="18"/>
                </w:rPr>
                <w:t>(hands)</w:t>
              </w:r>
            </w:hyperlink>
            <w:r w:rsidRPr="00B06055">
              <w:rPr>
                <w:rFonts w:ascii="Palatino Linotype" w:hAnsi="Palatino Linotype"/>
                <w:sz w:val="18"/>
                <w:szCs w:val="18"/>
              </w:rPr>
              <w:t xml:space="preserve"> ‹αὐτῶν› </w:t>
            </w:r>
            <w:hyperlink r:id="rId8686" w:tooltip="PPro-GM3P 846: autōn -- He, she, it, they, them, same." w:history="1">
              <w:r w:rsidRPr="00B06055">
                <w:rPr>
                  <w:rStyle w:val="Hyperlink"/>
                  <w:rFonts w:ascii="Palatino Linotype" w:hAnsi="Palatino Linotype"/>
                  <w:sz w:val="18"/>
                  <w:szCs w:val="18"/>
                </w:rPr>
                <w:t>(of them)</w:t>
              </w:r>
            </w:hyperlink>
            <w:r w:rsidRPr="00B06055">
              <w:rPr>
                <w:rFonts w:ascii="Palatino Linotype" w:hAnsi="Palatino Linotype"/>
                <w:sz w:val="18"/>
                <w:szCs w:val="18"/>
              </w:rPr>
              <w:t xml:space="preserve"> ὅταν </w:t>
            </w:r>
            <w:hyperlink r:id="rId8687" w:tooltip="Conj 3752: hotan -- When, whenever." w:history="1">
              <w:r w:rsidRPr="00B06055">
                <w:rPr>
                  <w:rStyle w:val="Hyperlink"/>
                  <w:rFonts w:ascii="Palatino Linotype" w:hAnsi="Palatino Linotype"/>
                  <w:sz w:val="18"/>
                  <w:szCs w:val="18"/>
                </w:rPr>
                <w:t>(when)</w:t>
              </w:r>
            </w:hyperlink>
            <w:r w:rsidRPr="00B06055">
              <w:rPr>
                <w:rFonts w:ascii="Palatino Linotype" w:hAnsi="Palatino Linotype"/>
                <w:sz w:val="18"/>
                <w:szCs w:val="18"/>
              </w:rPr>
              <w:t xml:space="preserve"> ἄρτον </w:t>
            </w:r>
            <w:hyperlink r:id="rId8688" w:tooltip="N-AMS 740: arton -- Bread, a loaf, food." w:history="1">
              <w:r w:rsidRPr="00B06055">
                <w:rPr>
                  <w:rStyle w:val="Hyperlink"/>
                  <w:rFonts w:ascii="Palatino Linotype" w:hAnsi="Palatino Linotype"/>
                  <w:sz w:val="18"/>
                  <w:szCs w:val="18"/>
                </w:rPr>
                <w:t>(bread)</w:t>
              </w:r>
            </w:hyperlink>
            <w:r w:rsidRPr="00B06055">
              <w:rPr>
                <w:rFonts w:ascii="Palatino Linotype" w:hAnsi="Palatino Linotype"/>
                <w:sz w:val="18"/>
                <w:szCs w:val="18"/>
              </w:rPr>
              <w:t xml:space="preserve"> ἐσθίωσιν </w:t>
            </w:r>
            <w:hyperlink r:id="rId8689" w:tooltip="V-PSA-3P 2068: esthiōsin -- To eat, partake of food; to devour, consume (e.g. as rust does)." w:history="1">
              <w:r w:rsidRPr="00B06055">
                <w:rPr>
                  <w:rStyle w:val="Hyperlink"/>
                  <w:rFonts w:ascii="Palatino Linotype" w:hAnsi="Palatino Linotype"/>
                  <w:sz w:val="18"/>
                  <w:szCs w:val="18"/>
                </w:rPr>
                <w:t>(they shall eat)</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6E40CD"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F7338E" w:rsidRPr="00B06055">
              <w:rPr>
                <w:rFonts w:ascii="Arial" w:eastAsia="Times New Roman" w:hAnsi="Arial" w:cs="Arial"/>
                <w:sz w:val="18"/>
                <w:szCs w:val="18"/>
              </w:rPr>
              <w:t xml:space="preserve">2 Why do thy disciples transgress the tradition of the elders? </w:t>
            </w:r>
            <w:proofErr w:type="gramStart"/>
            <w:r w:rsidR="00F7338E" w:rsidRPr="00B06055">
              <w:rPr>
                <w:rFonts w:ascii="Arial" w:eastAsia="Times New Roman" w:hAnsi="Arial" w:cs="Arial"/>
                <w:sz w:val="18"/>
                <w:szCs w:val="18"/>
              </w:rPr>
              <w:t>for</w:t>
            </w:r>
            <w:proofErr w:type="gramEnd"/>
            <w:r w:rsidR="00F7338E" w:rsidRPr="00B06055">
              <w:rPr>
                <w:rFonts w:ascii="Arial" w:eastAsia="Times New Roman" w:hAnsi="Arial" w:cs="Arial"/>
                <w:sz w:val="18"/>
                <w:szCs w:val="18"/>
              </w:rPr>
              <w:t xml:space="preserve"> they wash not their hands when they eat bread.</w:t>
            </w:r>
          </w:p>
        </w:tc>
      </w:tr>
      <w:tr w:rsidR="006E40CD" w:rsidRPr="000A4E93" w:rsidTr="004519DA">
        <w:trPr>
          <w:tblCellSpacing w:w="75" w:type="dxa"/>
        </w:trPr>
        <w:tc>
          <w:tcPr>
            <w:tcW w:w="2004" w:type="dxa"/>
            <w:tcMar>
              <w:top w:w="0" w:type="dxa"/>
              <w:left w:w="108" w:type="dxa"/>
              <w:bottom w:w="0" w:type="dxa"/>
              <w:right w:w="108" w:type="dxa"/>
            </w:tcMar>
          </w:tcPr>
          <w:p w:rsidR="006E40CD"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F7338E" w:rsidRPr="00B06055">
              <w:rPr>
                <w:rFonts w:ascii="Arial" w:eastAsia="Times New Roman" w:hAnsi="Arial" w:cs="Arial"/>
                <w:sz w:val="18"/>
                <w:szCs w:val="18"/>
              </w:rPr>
              <w:t>3 But he answered and said unto them, Why do ye also transgress the commandment of God by your tradition?</w:t>
            </w:r>
          </w:p>
        </w:tc>
        <w:tc>
          <w:tcPr>
            <w:tcW w:w="5748" w:type="dxa"/>
          </w:tcPr>
          <w:p w:rsidR="006E40CD" w:rsidRPr="00B06055" w:rsidRDefault="006E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w:t>
            </w:r>
            <w:r w:rsidRPr="00B06055">
              <w:rPr>
                <w:rStyle w:val="reftext1"/>
                <w:sz w:val="18"/>
                <w:szCs w:val="18"/>
              </w:rPr>
              <w:t> </w:t>
            </w:r>
            <w:r w:rsidRPr="00B06055">
              <w:rPr>
                <w:rFonts w:ascii="Palatino Linotype" w:hAnsi="Palatino Linotype"/>
                <w:sz w:val="18"/>
                <w:szCs w:val="18"/>
              </w:rPr>
              <w:t>Ὁ </w:t>
            </w:r>
            <w:hyperlink r:id="rId8690"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8691"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ἀποκριθεὶς </w:t>
            </w:r>
            <w:hyperlink r:id="rId8692"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xml:space="preserve"> εἶπεν </w:t>
            </w:r>
            <w:hyperlink r:id="rId8693"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αὐτοῖς </w:t>
            </w:r>
            <w:hyperlink r:id="rId8694"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“Διὰ </w:t>
            </w:r>
            <w:hyperlink r:id="rId8695"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(Because of)</w:t>
              </w:r>
            </w:hyperlink>
            <w:r w:rsidRPr="00B06055">
              <w:rPr>
                <w:rStyle w:val="red1"/>
                <w:rFonts w:ascii="Palatino Linotype" w:hAnsi="Palatino Linotype"/>
                <w:color w:val="auto"/>
                <w:sz w:val="18"/>
                <w:szCs w:val="18"/>
              </w:rPr>
              <w:t xml:space="preserve"> τί </w:t>
            </w:r>
            <w:hyperlink r:id="rId8696" w:tooltip="IPro-ANS 5101: ti -- Who, which, what, why." w:history="1">
              <w:r w:rsidRPr="00B06055">
                <w:rPr>
                  <w:rStyle w:val="Hyperlink"/>
                  <w:rFonts w:ascii="Palatino Linotype" w:hAnsi="Palatino Linotype"/>
                  <w:sz w:val="18"/>
                  <w:szCs w:val="18"/>
                </w:rPr>
                <w:t>(why)</w:t>
              </w:r>
            </w:hyperlink>
            <w:r w:rsidRPr="00B06055">
              <w:rPr>
                <w:rStyle w:val="red1"/>
                <w:rFonts w:ascii="Palatino Linotype" w:hAnsi="Palatino Linotype"/>
                <w:color w:val="auto"/>
                <w:sz w:val="18"/>
                <w:szCs w:val="18"/>
              </w:rPr>
              <w:t xml:space="preserve"> καὶ </w:t>
            </w:r>
            <w:hyperlink r:id="rId8697" w:tooltip="Conj 2532: kai -- And, even, also, namely." w:history="1">
              <w:r w:rsidRPr="00B06055">
                <w:rPr>
                  <w:rStyle w:val="Hyperlink"/>
                  <w:rFonts w:ascii="Palatino Linotype" w:hAnsi="Palatino Linotype"/>
                  <w:sz w:val="18"/>
                  <w:szCs w:val="18"/>
                </w:rPr>
                <w:t>(also)</w:t>
              </w:r>
            </w:hyperlink>
            <w:r w:rsidRPr="00B06055">
              <w:rPr>
                <w:rStyle w:val="red1"/>
                <w:rFonts w:ascii="Palatino Linotype" w:hAnsi="Palatino Linotype"/>
                <w:color w:val="auto"/>
                <w:sz w:val="18"/>
                <w:szCs w:val="18"/>
              </w:rPr>
              <w:t xml:space="preserve"> ὑμεῖς </w:t>
            </w:r>
            <w:hyperlink r:id="rId8698" w:tooltip="PPro-N2P 4771: hymeis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xml:space="preserve"> παραβαίνετε </w:t>
            </w:r>
            <w:hyperlink r:id="rId8699" w:tooltip="V-PIA-2P 3845: parabainete -- To transgress, violate, depart, desert." w:history="1">
              <w:r w:rsidRPr="00B06055">
                <w:rPr>
                  <w:rStyle w:val="Hyperlink"/>
                  <w:rFonts w:ascii="Palatino Linotype" w:hAnsi="Palatino Linotype"/>
                  <w:sz w:val="18"/>
                  <w:szCs w:val="18"/>
                </w:rPr>
                <w:t>(break)</w:t>
              </w:r>
            </w:hyperlink>
            <w:r w:rsidRPr="00B06055">
              <w:rPr>
                <w:rStyle w:val="red1"/>
                <w:rFonts w:ascii="Palatino Linotype" w:hAnsi="Palatino Linotype"/>
                <w:color w:val="auto"/>
                <w:sz w:val="18"/>
                <w:szCs w:val="18"/>
              </w:rPr>
              <w:t xml:space="preserve"> τὴν </w:t>
            </w:r>
            <w:hyperlink r:id="rId8700" w:tooltip="Art-AFS 3588: tē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ἐντολὴν </w:t>
            </w:r>
            <w:hyperlink r:id="rId8701" w:tooltip="N-AFS 1785: entolēn -- An ordinance, injunction, command, law." w:history="1">
              <w:r w:rsidRPr="00B06055">
                <w:rPr>
                  <w:rStyle w:val="Hyperlink"/>
                  <w:rFonts w:ascii="Palatino Linotype" w:hAnsi="Palatino Linotype"/>
                  <w:sz w:val="18"/>
                  <w:szCs w:val="18"/>
                </w:rPr>
                <w:t>(commandment)</w:t>
              </w:r>
            </w:hyperlink>
            <w:r w:rsidRPr="00B06055">
              <w:rPr>
                <w:rStyle w:val="red1"/>
                <w:rFonts w:ascii="Palatino Linotype" w:hAnsi="Palatino Linotype"/>
                <w:color w:val="auto"/>
                <w:sz w:val="18"/>
                <w:szCs w:val="18"/>
              </w:rPr>
              <w:t xml:space="preserve"> τοῦ </w:t>
            </w:r>
            <w:hyperlink r:id="rId8702"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Θεοῦ </w:t>
            </w:r>
            <w:hyperlink r:id="rId8703" w:tooltip="N-GMS 2316: Theou -- (a) God, (b) a god, generally." w:history="1">
              <w:r w:rsidRPr="00B06055">
                <w:rPr>
                  <w:rStyle w:val="Hyperlink"/>
                  <w:rFonts w:ascii="Palatino Linotype" w:hAnsi="Palatino Linotype"/>
                  <w:sz w:val="18"/>
                  <w:szCs w:val="18"/>
                </w:rPr>
                <w:t>(of God)</w:t>
              </w:r>
            </w:hyperlink>
            <w:r w:rsidRPr="00B06055">
              <w:rPr>
                <w:rStyle w:val="red1"/>
                <w:rFonts w:ascii="Palatino Linotype" w:hAnsi="Palatino Linotype"/>
                <w:color w:val="auto"/>
                <w:sz w:val="18"/>
                <w:szCs w:val="18"/>
              </w:rPr>
              <w:t xml:space="preserve"> διὰ </w:t>
            </w:r>
            <w:hyperlink r:id="rId8704"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(on account of)</w:t>
              </w:r>
            </w:hyperlink>
            <w:r w:rsidRPr="00B06055">
              <w:rPr>
                <w:rStyle w:val="red1"/>
                <w:rFonts w:ascii="Palatino Linotype" w:hAnsi="Palatino Linotype"/>
                <w:color w:val="auto"/>
                <w:sz w:val="18"/>
                <w:szCs w:val="18"/>
              </w:rPr>
              <w:t xml:space="preserve"> τὴν </w:t>
            </w:r>
            <w:hyperlink r:id="rId8705" w:tooltip="Art-AFS 3588: tē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παράδοσιν </w:t>
            </w:r>
            <w:hyperlink r:id="rId8706" w:tooltip="N-AFS 3862: paradosin -- An instruction, tradition." w:history="1">
              <w:r w:rsidRPr="00B06055">
                <w:rPr>
                  <w:rStyle w:val="Hyperlink"/>
                  <w:rFonts w:ascii="Palatino Linotype" w:hAnsi="Palatino Linotype"/>
                  <w:sz w:val="18"/>
                  <w:szCs w:val="18"/>
                </w:rPr>
                <w:t>(tradition)</w:t>
              </w:r>
            </w:hyperlink>
            <w:r w:rsidRPr="00B06055">
              <w:rPr>
                <w:rStyle w:val="red1"/>
                <w:rFonts w:ascii="Palatino Linotype" w:hAnsi="Palatino Linotype"/>
                <w:color w:val="auto"/>
                <w:sz w:val="18"/>
                <w:szCs w:val="18"/>
              </w:rPr>
              <w:t xml:space="preserve"> ὑμῶν </w:t>
            </w:r>
            <w:hyperlink r:id="rId8707" w:tooltip="PPro-G2P 4771: hymōn -- You." w:history="1">
              <w:r w:rsidRPr="00B06055">
                <w:rPr>
                  <w:rStyle w:val="Hyperlink"/>
                  <w:rFonts w:ascii="Palatino Linotype" w:hAnsi="Palatino Linotype"/>
                  <w:sz w:val="18"/>
                  <w:szCs w:val="18"/>
                </w:rPr>
                <w:t>(of you)</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6E40CD"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F7338E" w:rsidRPr="00B06055">
              <w:rPr>
                <w:rFonts w:ascii="Arial" w:eastAsia="Times New Roman" w:hAnsi="Arial" w:cs="Arial"/>
                <w:sz w:val="18"/>
                <w:szCs w:val="18"/>
              </w:rPr>
              <w:t>3 But he answered and said unto them, Why do ye also transgress the commandment of God by your tradition?</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15:</w:t>
            </w:r>
            <w:r w:rsidR="009D6BEE" w:rsidRPr="00B06055">
              <w:rPr>
                <w:rFonts w:ascii="Arial" w:eastAsia="Times New Roman" w:hAnsi="Arial" w:cs="Arial"/>
                <w:sz w:val="18"/>
                <w:szCs w:val="18"/>
              </w:rPr>
              <w:t xml:space="preserve">4 For God commanded, saying, Honor thy father and mother; and, He that curseth father or mother, let him die the death </w:t>
            </w:r>
            <w:r w:rsidR="009D6BEE" w:rsidRPr="00B06055">
              <w:rPr>
                <w:rFonts w:ascii="Arial" w:eastAsia="Times New Roman" w:hAnsi="Arial" w:cs="Arial"/>
                <w:b/>
                <w:sz w:val="18"/>
                <w:szCs w:val="18"/>
                <w:u w:val="single"/>
              </w:rPr>
              <w:t>which Moses shall appoint</w:t>
            </w:r>
            <w:r w:rsidR="009D6BEE" w:rsidRPr="00B06055">
              <w:rPr>
                <w:rFonts w:ascii="Arial" w:eastAsia="Times New Roman" w:hAnsi="Arial" w:cs="Arial"/>
                <w:sz w:val="18"/>
                <w:szCs w:val="18"/>
              </w:rPr>
              <w:t xml:space="preserve">.  </w:t>
            </w:r>
          </w:p>
        </w:tc>
        <w:tc>
          <w:tcPr>
            <w:tcW w:w="5748" w:type="dxa"/>
          </w:tcPr>
          <w:p w:rsidR="009D6BEE" w:rsidRPr="00B06055" w:rsidRDefault="006E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w:t>
            </w:r>
            <w:r w:rsidRPr="00B06055">
              <w:rPr>
                <w:rStyle w:val="reftext1"/>
                <w:sz w:val="18"/>
                <w:szCs w:val="18"/>
              </w:rPr>
              <w:t> </w:t>
            </w:r>
            <w:r w:rsidRPr="00B06055">
              <w:rPr>
                <w:rStyle w:val="red1"/>
                <w:rFonts w:ascii="Palatino Linotype" w:hAnsi="Palatino Linotype"/>
                <w:color w:val="auto"/>
                <w:sz w:val="18"/>
                <w:szCs w:val="18"/>
              </w:rPr>
              <w:t>ὁ </w:t>
            </w:r>
            <w:hyperlink r:id="rId8708"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γὰρ </w:t>
            </w:r>
            <w:hyperlink r:id="rId8709" w:tooltip="Conj 1063: gar -- For."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Θεὸς </w:t>
            </w:r>
            <w:hyperlink r:id="rId8710" w:tooltip="N-NMS 2316: Theos -- (a) God, (b) a god, generally." w:history="1">
              <w:r w:rsidRPr="00B06055">
                <w:rPr>
                  <w:rStyle w:val="Hyperlink"/>
                  <w:rFonts w:ascii="Palatino Linotype" w:hAnsi="Palatino Linotype"/>
                  <w:sz w:val="18"/>
                  <w:szCs w:val="18"/>
                </w:rPr>
                <w:t>(God)</w:t>
              </w:r>
            </w:hyperlink>
            <w:r w:rsidRPr="00B06055">
              <w:rPr>
                <w:rStyle w:val="red1"/>
                <w:rFonts w:ascii="Palatino Linotype" w:hAnsi="Palatino Linotype"/>
                <w:color w:val="auto"/>
                <w:sz w:val="18"/>
                <w:szCs w:val="18"/>
              </w:rPr>
              <w:t xml:space="preserve"> εἶπεν </w:t>
            </w:r>
            <w:hyperlink r:id="rId8711" w:tooltip="V-AIA-3S 2036: eipen -- Answer, bid, bring word, command." w:history="1">
              <w:r w:rsidRPr="00B06055">
                <w:rPr>
                  <w:rStyle w:val="Hyperlink"/>
                  <w:rFonts w:ascii="Palatino Linotype" w:hAnsi="Palatino Linotype"/>
                  <w:sz w:val="18"/>
                  <w:szCs w:val="18"/>
                </w:rPr>
                <w:t>(commanded)</w:t>
              </w:r>
            </w:hyperlink>
            <w:r w:rsidRPr="00B06055">
              <w:rPr>
                <w:rStyle w:val="red1"/>
                <w:rFonts w:ascii="Palatino Linotype" w:hAnsi="Palatino Linotype"/>
                <w:color w:val="auto"/>
                <w:sz w:val="18"/>
                <w:szCs w:val="18"/>
              </w:rPr>
              <w:t>, ‘Τίμα </w:t>
            </w:r>
            <w:hyperlink r:id="rId8712" w:tooltip="V-PMA-2S 5091: Tima -- (a) to value at a price, estimate, (b) to honor, reverence." w:history="1">
              <w:r w:rsidRPr="00B06055">
                <w:rPr>
                  <w:rStyle w:val="Hyperlink"/>
                  <w:rFonts w:ascii="Palatino Linotype" w:hAnsi="Palatino Linotype"/>
                  <w:sz w:val="18"/>
                  <w:szCs w:val="18"/>
                </w:rPr>
                <w:t>(Honor)</w:t>
              </w:r>
            </w:hyperlink>
            <w:r w:rsidRPr="00B06055">
              <w:rPr>
                <w:rStyle w:val="red1"/>
                <w:rFonts w:ascii="Palatino Linotype" w:hAnsi="Palatino Linotype"/>
                <w:color w:val="auto"/>
                <w:sz w:val="18"/>
                <w:szCs w:val="18"/>
              </w:rPr>
              <w:t xml:space="preserve"> τὸν </w:t>
            </w:r>
            <w:hyperlink r:id="rId8713" w:tooltip="Art-AMS 3588: to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πατέρα </w:t>
            </w:r>
            <w:hyperlink r:id="rId8714" w:tooltip="N-AMS 3962: patera -- Father, (Heavenly) Father, ancestor, elder, senior." w:history="1">
              <w:r w:rsidRPr="00B06055">
                <w:rPr>
                  <w:rStyle w:val="Hyperlink"/>
                  <w:rFonts w:ascii="Palatino Linotype" w:hAnsi="Palatino Linotype"/>
                  <w:sz w:val="18"/>
                  <w:szCs w:val="18"/>
                </w:rPr>
                <w:t>(Father)</w:t>
              </w:r>
            </w:hyperlink>
            <w:r w:rsidRPr="00B06055">
              <w:rPr>
                <w:rStyle w:val="red1"/>
                <w:rFonts w:ascii="Palatino Linotype" w:hAnsi="Palatino Linotype"/>
                <w:color w:val="auto"/>
                <w:sz w:val="18"/>
                <w:szCs w:val="18"/>
              </w:rPr>
              <w:t xml:space="preserve"> καὶ </w:t>
            </w:r>
            <w:hyperlink r:id="rId8715"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τὴν </w:t>
            </w:r>
            <w:hyperlink r:id="rId8716" w:tooltip="Art-AFS 3588: tē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μητέρα </w:t>
            </w:r>
            <w:hyperlink r:id="rId8717" w:tooltip="N-AFS 3384: mētera -- A mother." w:history="1">
              <w:r w:rsidRPr="00B06055">
                <w:rPr>
                  <w:rStyle w:val="Hyperlink"/>
                  <w:rFonts w:ascii="Palatino Linotype" w:hAnsi="Palatino Linotype"/>
                  <w:sz w:val="18"/>
                  <w:szCs w:val="18"/>
                </w:rPr>
                <w:t>(mother)</w:t>
              </w:r>
            </w:hyperlink>
            <w:r w:rsidRPr="00B06055">
              <w:rPr>
                <w:rStyle w:val="red1"/>
                <w:rFonts w:ascii="Palatino Linotype" w:hAnsi="Palatino Linotype"/>
                <w:color w:val="auto"/>
                <w:sz w:val="18"/>
                <w:szCs w:val="18"/>
              </w:rPr>
              <w:t>’ καί </w:t>
            </w:r>
            <w:hyperlink r:id="rId8718"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‘Ὁ </w:t>
            </w:r>
            <w:hyperlink r:id="rId8719" w:tooltip="Art-NMS 3588: Ho -- The, the definite article." w:history="1">
              <w:r w:rsidRPr="00B06055">
                <w:rPr>
                  <w:rStyle w:val="Hyperlink"/>
                  <w:rFonts w:ascii="Palatino Linotype" w:hAnsi="Palatino Linotype"/>
                  <w:sz w:val="18"/>
                  <w:szCs w:val="18"/>
                </w:rPr>
                <w:t>(The </w:t>
              </w:r>
              <w:r w:rsidRPr="00B06055">
                <w:rPr>
                  <w:rStyle w:val="Hyperlink"/>
                  <w:rFonts w:ascii="Palatino Linotype" w:hAnsi="Palatino Linotype"/>
                  <w:i/>
                  <w:iCs/>
                  <w:sz w:val="18"/>
                  <w:szCs w:val="18"/>
                </w:rPr>
                <w:t>one</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κακολογῶν </w:t>
            </w:r>
            <w:hyperlink r:id="rId8720" w:tooltip="V-PPA-NMS 2551: kakologōn -- To speak evil of, curse, revile, abuse." w:history="1">
              <w:r w:rsidRPr="00B06055">
                <w:rPr>
                  <w:rStyle w:val="Hyperlink"/>
                  <w:rFonts w:ascii="Palatino Linotype" w:hAnsi="Palatino Linotype"/>
                  <w:sz w:val="18"/>
                  <w:szCs w:val="18"/>
                </w:rPr>
                <w:t>(speaking evil of)</w:t>
              </w:r>
            </w:hyperlink>
            <w:r w:rsidRPr="00B06055">
              <w:rPr>
                <w:rStyle w:val="red1"/>
                <w:rFonts w:ascii="Palatino Linotype" w:hAnsi="Palatino Linotype"/>
                <w:color w:val="auto"/>
                <w:sz w:val="18"/>
                <w:szCs w:val="18"/>
              </w:rPr>
              <w:t xml:space="preserve"> πατέρα </w:t>
            </w:r>
            <w:hyperlink r:id="rId8721" w:tooltip="N-AMS 3962: patera -- Father, (Heavenly) Father, ancestor, elder, senior." w:history="1">
              <w:r w:rsidRPr="00B06055">
                <w:rPr>
                  <w:rStyle w:val="Hyperlink"/>
                  <w:rFonts w:ascii="Palatino Linotype" w:hAnsi="Palatino Linotype"/>
                  <w:sz w:val="18"/>
                  <w:szCs w:val="18"/>
                </w:rPr>
                <w:t>(father)</w:t>
              </w:r>
            </w:hyperlink>
            <w:r w:rsidRPr="00B06055">
              <w:rPr>
                <w:rStyle w:val="red1"/>
                <w:rFonts w:ascii="Palatino Linotype" w:hAnsi="Palatino Linotype"/>
                <w:color w:val="auto"/>
                <w:sz w:val="18"/>
                <w:szCs w:val="18"/>
              </w:rPr>
              <w:t xml:space="preserve"> ἢ </w:t>
            </w:r>
            <w:hyperlink r:id="rId8722" w:tooltip="Conj 2228: ē -- Or, than." w:history="1">
              <w:r w:rsidRPr="00B06055">
                <w:rPr>
                  <w:rStyle w:val="Hyperlink"/>
                  <w:rFonts w:ascii="Palatino Linotype" w:hAnsi="Palatino Linotype"/>
                  <w:sz w:val="18"/>
                  <w:szCs w:val="18"/>
                </w:rPr>
                <w:t>(or)</w:t>
              </w:r>
            </w:hyperlink>
            <w:r w:rsidRPr="00B06055">
              <w:rPr>
                <w:rStyle w:val="red1"/>
                <w:rFonts w:ascii="Palatino Linotype" w:hAnsi="Palatino Linotype"/>
                <w:color w:val="auto"/>
                <w:sz w:val="18"/>
                <w:szCs w:val="18"/>
              </w:rPr>
              <w:t xml:space="preserve"> μητέρα </w:t>
            </w:r>
            <w:hyperlink r:id="rId8723" w:tooltip="N-AFS 3384: mētera -- A mother." w:history="1">
              <w:r w:rsidRPr="00B06055">
                <w:rPr>
                  <w:rStyle w:val="Hyperlink"/>
                  <w:rFonts w:ascii="Palatino Linotype" w:hAnsi="Palatino Linotype"/>
                  <w:sz w:val="18"/>
                  <w:szCs w:val="18"/>
                </w:rPr>
                <w:t>(mother)</w:t>
              </w:r>
            </w:hyperlink>
            <w:r w:rsidRPr="00B06055">
              <w:rPr>
                <w:rStyle w:val="red1"/>
                <w:rFonts w:ascii="Palatino Linotype" w:hAnsi="Palatino Linotype"/>
                <w:color w:val="auto"/>
                <w:sz w:val="18"/>
                <w:szCs w:val="18"/>
              </w:rPr>
              <w:t>, θανάτῳ </w:t>
            </w:r>
            <w:hyperlink r:id="rId8724" w:tooltip="N-DMS 2288: thanatō -- Death, physical or spiritual." w:history="1">
              <w:r w:rsidRPr="00B06055">
                <w:rPr>
                  <w:rStyle w:val="Hyperlink"/>
                  <w:rFonts w:ascii="Palatino Linotype" w:hAnsi="Palatino Linotype"/>
                  <w:sz w:val="18"/>
                  <w:szCs w:val="18"/>
                </w:rPr>
                <w:t>(in death)</w:t>
              </w:r>
            </w:hyperlink>
            <w:r w:rsidRPr="00B06055">
              <w:rPr>
                <w:rStyle w:val="red1"/>
                <w:rFonts w:ascii="Palatino Linotype" w:hAnsi="Palatino Linotype"/>
                <w:color w:val="auto"/>
                <w:sz w:val="18"/>
                <w:szCs w:val="18"/>
              </w:rPr>
              <w:t xml:space="preserve"> τελευτάτω </w:t>
            </w:r>
            <w:hyperlink r:id="rId8725" w:tooltip="V-PMA-3S 5053: teleutatō -- To end, finish, die, complete." w:history="1">
              <w:r w:rsidRPr="00B06055">
                <w:rPr>
                  <w:rStyle w:val="Hyperlink"/>
                  <w:rFonts w:ascii="Palatino Linotype" w:hAnsi="Palatino Linotype"/>
                  <w:sz w:val="18"/>
                  <w:szCs w:val="18"/>
                </w:rPr>
                <w:t>(must end)</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4 </w:t>
            </w:r>
            <w:r w:rsidR="007E7F10" w:rsidRPr="00B06055">
              <w:rPr>
                <w:rFonts w:ascii="Arial" w:eastAsia="Times New Roman" w:hAnsi="Arial" w:cs="Arial"/>
                <w:sz w:val="18"/>
                <w:szCs w:val="18"/>
              </w:rPr>
              <w:t>For God commanded, saying, Hono</w:t>
            </w:r>
            <w:r w:rsidR="009D6BEE" w:rsidRPr="00B06055">
              <w:rPr>
                <w:rFonts w:ascii="Arial" w:eastAsia="Times New Roman" w:hAnsi="Arial" w:cs="Arial"/>
                <w:sz w:val="18"/>
                <w:szCs w:val="18"/>
              </w:rPr>
              <w:t xml:space="preserve">r thy father and mother: and, He that curseth father or mother, let him die the death.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5 But ye say, Whosoever shall say to father or mother, By whatsoever thou mightest be profited by me</w:t>
            </w:r>
            <w:r w:rsidR="006E40CD" w:rsidRPr="00B06055">
              <w:rPr>
                <w:rFonts w:ascii="Arial" w:eastAsia="Times New Roman" w:hAnsi="Arial" w:cs="Arial"/>
                <w:sz w:val="18"/>
                <w:szCs w:val="18"/>
              </w:rPr>
              <w:t>,</w:t>
            </w:r>
            <w:r w:rsidR="009D6BEE" w:rsidRPr="00B06055">
              <w:rPr>
                <w:rFonts w:ascii="Arial" w:eastAsia="Times New Roman" w:hAnsi="Arial" w:cs="Arial"/>
                <w:sz w:val="18"/>
                <w:szCs w:val="18"/>
              </w:rPr>
              <w:t xml:space="preserve"> </w:t>
            </w:r>
          </w:p>
        </w:tc>
        <w:tc>
          <w:tcPr>
            <w:tcW w:w="5748" w:type="dxa"/>
          </w:tcPr>
          <w:p w:rsidR="009D6BEE" w:rsidRPr="00B06055" w:rsidRDefault="006E40C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w:t>
            </w:r>
            <w:r w:rsidRPr="00B06055">
              <w:rPr>
                <w:rStyle w:val="reftext1"/>
                <w:sz w:val="18"/>
                <w:szCs w:val="18"/>
              </w:rPr>
              <w:t> </w:t>
            </w:r>
            <w:r w:rsidRPr="00B06055">
              <w:rPr>
                <w:rStyle w:val="red1"/>
                <w:rFonts w:ascii="Palatino Linotype" w:hAnsi="Palatino Linotype"/>
                <w:color w:val="auto"/>
                <w:sz w:val="18"/>
                <w:szCs w:val="18"/>
              </w:rPr>
              <w:t>ὑμεῖς </w:t>
            </w:r>
            <w:hyperlink r:id="rId8726" w:tooltip="PPro-N2P 4771: hymeis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xml:space="preserve"> δὲ </w:t>
            </w:r>
            <w:hyperlink r:id="rId8727" w:tooltip="Conj 1161: de -- A weak adversative particle, generally placed second in its clause; but, on the other hand, and." w:history="1">
              <w:r w:rsidRPr="00B06055">
                <w:rPr>
                  <w:rStyle w:val="Hyperlink"/>
                  <w:rFonts w:ascii="Palatino Linotype" w:hAnsi="Palatino Linotype"/>
                  <w:sz w:val="18"/>
                  <w:szCs w:val="18"/>
                </w:rPr>
                <w:t>(however)</w:t>
              </w:r>
            </w:hyperlink>
            <w:r w:rsidRPr="00B06055">
              <w:rPr>
                <w:rStyle w:val="red1"/>
                <w:rFonts w:ascii="Palatino Linotype" w:hAnsi="Palatino Linotype"/>
                <w:color w:val="auto"/>
                <w:sz w:val="18"/>
                <w:szCs w:val="18"/>
              </w:rPr>
              <w:t xml:space="preserve"> λέγετε </w:t>
            </w:r>
            <w:hyperlink r:id="rId8728" w:tooltip="V-PIA-2P 3004: legete -- (denoting speech in progress), (a) to say, speak; to mean, mention, tell, (b) to call, name, especially in the pass., (c) to tell, command." w:history="1">
              <w:r w:rsidRPr="00B06055">
                <w:rPr>
                  <w:rStyle w:val="Hyperlink"/>
                  <w:rFonts w:ascii="Palatino Linotype" w:hAnsi="Palatino Linotype"/>
                  <w:sz w:val="18"/>
                  <w:szCs w:val="18"/>
                </w:rPr>
                <w:t>(say)</w:t>
              </w:r>
            </w:hyperlink>
            <w:r w:rsidRPr="00B06055">
              <w:rPr>
                <w:rStyle w:val="red1"/>
                <w:rFonts w:ascii="Palatino Linotype" w:hAnsi="Palatino Linotype"/>
                <w:color w:val="auto"/>
                <w:sz w:val="18"/>
                <w:szCs w:val="18"/>
              </w:rPr>
              <w:t>, ‘Ὃς </w:t>
            </w:r>
            <w:hyperlink r:id="rId8729" w:tooltip="RelPro-NMS 3739: Hos -- Who, which, what, that." w:history="1">
              <w:r w:rsidRPr="00B06055">
                <w:rPr>
                  <w:rStyle w:val="Hyperlink"/>
                  <w:rFonts w:ascii="Palatino Linotype" w:hAnsi="Palatino Linotype"/>
                  <w:sz w:val="18"/>
                  <w:szCs w:val="18"/>
                </w:rPr>
                <w:t>(Whoever)</w:t>
              </w:r>
            </w:hyperlink>
            <w:r w:rsidRPr="00B06055">
              <w:rPr>
                <w:rStyle w:val="red1"/>
                <w:rFonts w:ascii="Palatino Linotype" w:hAnsi="Palatino Linotype"/>
                <w:color w:val="auto"/>
                <w:sz w:val="18"/>
                <w:szCs w:val="18"/>
              </w:rPr>
              <w:t xml:space="preserve"> ἂν </w:t>
            </w:r>
            <w:hyperlink r:id="rId8730"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εἴπῃ </w:t>
            </w:r>
            <w:hyperlink r:id="rId8731" w:tooltip="V-ASA-3S 2036: eipē -- Answer, bid, bring word, command." w:history="1">
              <w:r w:rsidRPr="00B06055">
                <w:rPr>
                  <w:rStyle w:val="Hyperlink"/>
                  <w:rFonts w:ascii="Palatino Linotype" w:hAnsi="Palatino Linotype"/>
                  <w:sz w:val="18"/>
                  <w:szCs w:val="18"/>
                </w:rPr>
                <w:t>(shall say)</w:t>
              </w:r>
            </w:hyperlink>
            <w:r w:rsidRPr="00B06055">
              <w:rPr>
                <w:rStyle w:val="red1"/>
                <w:rFonts w:ascii="Palatino Linotype" w:hAnsi="Palatino Linotype"/>
                <w:color w:val="auto"/>
                <w:sz w:val="18"/>
                <w:szCs w:val="18"/>
              </w:rPr>
              <w:t xml:space="preserve"> τῷ </w:t>
            </w:r>
            <w:hyperlink r:id="rId8732" w:tooltip="Art-DMS 3588: tō -- The, the definite article." w:history="1">
              <w:r w:rsidRPr="00B06055">
                <w:rPr>
                  <w:rStyle w:val="Hyperlink"/>
                  <w:rFonts w:ascii="Palatino Linotype" w:hAnsi="Palatino Linotype"/>
                  <w:sz w:val="18"/>
                  <w:szCs w:val="18"/>
                </w:rPr>
                <w:t>(to the)</w:t>
              </w:r>
            </w:hyperlink>
            <w:r w:rsidRPr="00B06055">
              <w:rPr>
                <w:rStyle w:val="red1"/>
                <w:rFonts w:ascii="Palatino Linotype" w:hAnsi="Palatino Linotype"/>
                <w:color w:val="auto"/>
                <w:sz w:val="18"/>
                <w:szCs w:val="18"/>
              </w:rPr>
              <w:t xml:space="preserve"> πατρὶ </w:t>
            </w:r>
            <w:hyperlink r:id="rId8733" w:tooltip="N-DMS 3962: patri -- Father, (Heavenly) Father, ancestor, elder, senior." w:history="1">
              <w:r w:rsidRPr="00B06055">
                <w:rPr>
                  <w:rStyle w:val="Hyperlink"/>
                  <w:rFonts w:ascii="Palatino Linotype" w:hAnsi="Palatino Linotype"/>
                  <w:sz w:val="18"/>
                  <w:szCs w:val="18"/>
                </w:rPr>
                <w:t>(father)</w:t>
              </w:r>
            </w:hyperlink>
            <w:r w:rsidRPr="00B06055">
              <w:rPr>
                <w:rStyle w:val="red1"/>
                <w:rFonts w:ascii="Palatino Linotype" w:hAnsi="Palatino Linotype"/>
                <w:color w:val="auto"/>
                <w:sz w:val="18"/>
                <w:szCs w:val="18"/>
              </w:rPr>
              <w:t xml:space="preserve"> ἢ </w:t>
            </w:r>
            <w:hyperlink r:id="rId8734" w:tooltip="Conj 2228: ē -- Or, than." w:history="1">
              <w:r w:rsidRPr="00B06055">
                <w:rPr>
                  <w:rStyle w:val="Hyperlink"/>
                  <w:rFonts w:ascii="Palatino Linotype" w:hAnsi="Palatino Linotype"/>
                  <w:sz w:val="18"/>
                  <w:szCs w:val="18"/>
                </w:rPr>
                <w:t>(or)</w:t>
              </w:r>
            </w:hyperlink>
            <w:r w:rsidRPr="00B06055">
              <w:rPr>
                <w:rStyle w:val="red1"/>
                <w:rFonts w:ascii="Palatino Linotype" w:hAnsi="Palatino Linotype"/>
                <w:color w:val="auto"/>
                <w:sz w:val="18"/>
                <w:szCs w:val="18"/>
              </w:rPr>
              <w:t xml:space="preserve"> τῇ </w:t>
            </w:r>
            <w:hyperlink r:id="rId8735" w:tooltip="Art-DFS 3588: t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μητρί </w:t>
            </w:r>
            <w:hyperlink r:id="rId8736" w:tooltip="N-DFS 3384: mētri -- A mother." w:history="1">
              <w:r w:rsidRPr="00B06055">
                <w:rPr>
                  <w:rStyle w:val="Hyperlink"/>
                  <w:rFonts w:ascii="Palatino Linotype" w:hAnsi="Palatino Linotype"/>
                  <w:sz w:val="18"/>
                  <w:szCs w:val="18"/>
                </w:rPr>
                <w:t>(mother)</w:t>
              </w:r>
            </w:hyperlink>
            <w:r w:rsidRPr="00B06055">
              <w:rPr>
                <w:rStyle w:val="red1"/>
                <w:rFonts w:ascii="Palatino Linotype" w:hAnsi="Palatino Linotype"/>
                <w:color w:val="auto"/>
                <w:sz w:val="18"/>
                <w:szCs w:val="18"/>
              </w:rPr>
              <w:t>, “Δῶρον </w:t>
            </w:r>
            <w:hyperlink r:id="rId8737" w:tooltip="N-NNS 1435: Dōron -- A gift, present, specifically a sacrifice."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It is</w:t>
              </w:r>
              <w:r w:rsidRPr="00B06055">
                <w:rPr>
                  <w:rStyle w:val="Hyperlink"/>
                  <w:rFonts w:ascii="Palatino Linotype" w:hAnsi="Palatino Linotype"/>
                  <w:sz w:val="18"/>
                  <w:szCs w:val="18"/>
                </w:rPr>
                <w:t> a gift)</w:t>
              </w:r>
            </w:hyperlink>
            <w:r w:rsidRPr="00B06055">
              <w:rPr>
                <w:rStyle w:val="red1"/>
                <w:rFonts w:ascii="Palatino Linotype" w:hAnsi="Palatino Linotype"/>
                <w:color w:val="auto"/>
                <w:sz w:val="18"/>
                <w:szCs w:val="18"/>
              </w:rPr>
              <w:t>, ὃ </w:t>
            </w:r>
            <w:hyperlink r:id="rId8738" w:tooltip="RelPro-ANS 3739: ho -- Who, which, what, that." w:history="1">
              <w:r w:rsidRPr="00B06055">
                <w:rPr>
                  <w:rStyle w:val="Hyperlink"/>
                  <w:rFonts w:ascii="Palatino Linotype" w:hAnsi="Palatino Linotype"/>
                  <w:sz w:val="18"/>
                  <w:szCs w:val="18"/>
                </w:rPr>
                <w:t>(whatever)</w:t>
              </w:r>
            </w:hyperlink>
            <w:r w:rsidRPr="00B06055">
              <w:rPr>
                <w:rStyle w:val="red1"/>
                <w:rFonts w:ascii="Palatino Linotype" w:hAnsi="Palatino Linotype"/>
                <w:color w:val="auto"/>
                <w:sz w:val="18"/>
                <w:szCs w:val="18"/>
              </w:rPr>
              <w:t xml:space="preserve"> ἐὰν </w:t>
            </w:r>
            <w:hyperlink r:id="rId8739" w:tooltip="Conj 1437: ean -- if." w:history="1">
              <w:r w:rsidRPr="00B06055">
                <w:rPr>
                  <w:rStyle w:val="Hyperlink"/>
                  <w:rFonts w:ascii="Palatino Linotype" w:hAnsi="Palatino Linotype"/>
                  <w:sz w:val="18"/>
                  <w:szCs w:val="18"/>
                </w:rPr>
                <w:t>(if)</w:t>
              </w:r>
            </w:hyperlink>
            <w:r w:rsidRPr="00B06055">
              <w:rPr>
                <w:rStyle w:val="red1"/>
                <w:rFonts w:ascii="Palatino Linotype" w:hAnsi="Palatino Linotype"/>
                <w:color w:val="auto"/>
                <w:sz w:val="18"/>
                <w:szCs w:val="18"/>
              </w:rPr>
              <w:t xml:space="preserve"> ἐξ </w:t>
            </w:r>
            <w:hyperlink r:id="rId8740" w:tooltip="Prep 1537: ex -- From out, out from among, from, suggesting from the interior outwards." w:history="1">
              <w:r w:rsidRPr="00B06055">
                <w:rPr>
                  <w:rStyle w:val="Hyperlink"/>
                  <w:rFonts w:ascii="Palatino Linotype" w:hAnsi="Palatino Linotype"/>
                  <w:sz w:val="18"/>
                  <w:szCs w:val="18"/>
                </w:rPr>
                <w:t>(by)</w:t>
              </w:r>
            </w:hyperlink>
            <w:r w:rsidRPr="00B06055">
              <w:rPr>
                <w:rStyle w:val="red1"/>
                <w:rFonts w:ascii="Palatino Linotype" w:hAnsi="Palatino Linotype"/>
                <w:color w:val="auto"/>
                <w:sz w:val="18"/>
                <w:szCs w:val="18"/>
              </w:rPr>
              <w:t xml:space="preserve"> ἐμοῦ </w:t>
            </w:r>
            <w:hyperlink r:id="rId8741" w:tooltip="PPro-G1S 1473: emou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 xml:space="preserve"> ὠφεληθῇς </w:t>
            </w:r>
            <w:hyperlink r:id="rId8742" w:tooltip="V-ASP-2S 5623: ōphelēthēs -- To help, benefit, do good, to be useful (to), profit." w:history="1">
              <w:r w:rsidRPr="00B06055">
                <w:rPr>
                  <w:rStyle w:val="Hyperlink"/>
                  <w:rFonts w:ascii="Palatino Linotype" w:hAnsi="Palatino Linotype"/>
                  <w:sz w:val="18"/>
                  <w:szCs w:val="18"/>
                </w:rPr>
                <w:t>(you might be profited)</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5 But ye say, Whosoever shall say to </w:t>
            </w:r>
            <w:r w:rsidR="009D6BEE" w:rsidRPr="00B06055">
              <w:rPr>
                <w:rFonts w:ascii="Arial" w:eastAsia="Times New Roman" w:hAnsi="Arial" w:cs="Arial"/>
                <w:b/>
                <w:sz w:val="18"/>
                <w:szCs w:val="18"/>
                <w:u w:val="single"/>
              </w:rPr>
              <w:t>his</w:t>
            </w:r>
            <w:r w:rsidR="009D6BEE" w:rsidRPr="00B06055">
              <w:rPr>
                <w:rFonts w:ascii="Arial" w:eastAsia="Times New Roman" w:hAnsi="Arial" w:cs="Arial"/>
                <w:sz w:val="18"/>
                <w:szCs w:val="18"/>
              </w:rPr>
              <w:t xml:space="preserve"> father or </w:t>
            </w:r>
            <w:r w:rsidR="009D6BEE" w:rsidRPr="00B06055">
              <w:rPr>
                <w:rFonts w:ascii="Arial" w:eastAsia="Times New Roman" w:hAnsi="Arial" w:cs="Arial"/>
                <w:b/>
                <w:sz w:val="18"/>
                <w:szCs w:val="18"/>
                <w:u w:val="single"/>
              </w:rPr>
              <w:t>his</w:t>
            </w:r>
            <w:r w:rsidR="009D6BEE" w:rsidRPr="00B06055">
              <w:rPr>
                <w:rFonts w:ascii="Arial" w:eastAsia="Times New Roman" w:hAnsi="Arial" w:cs="Arial"/>
                <w:sz w:val="18"/>
                <w:szCs w:val="18"/>
              </w:rPr>
              <w:t xml:space="preserve"> mother, </w:t>
            </w:r>
            <w:r w:rsidR="009D6BEE" w:rsidRPr="00B06055">
              <w:rPr>
                <w:rFonts w:ascii="Arial" w:eastAsia="Times New Roman" w:hAnsi="Arial" w:cs="Arial"/>
                <w:b/>
                <w:sz w:val="18"/>
                <w:szCs w:val="18"/>
                <w:u w:val="single"/>
              </w:rPr>
              <w:t>It is a gift</w:t>
            </w:r>
            <w:r w:rsidR="009D6BEE" w:rsidRPr="00B06055">
              <w:rPr>
                <w:rFonts w:ascii="Arial" w:eastAsia="Times New Roman" w:hAnsi="Arial" w:cs="Arial"/>
                <w:sz w:val="18"/>
                <w:szCs w:val="18"/>
              </w:rPr>
              <w:t>, by whatsoever th</w:t>
            </w:r>
            <w:r w:rsidR="006E40CD" w:rsidRPr="00B06055">
              <w:rPr>
                <w:rFonts w:ascii="Arial" w:eastAsia="Times New Roman" w:hAnsi="Arial" w:cs="Arial"/>
                <w:sz w:val="18"/>
                <w:szCs w:val="18"/>
              </w:rPr>
              <w:t xml:space="preserve">ou mightest be profited by me; </w:t>
            </w:r>
          </w:p>
        </w:tc>
      </w:tr>
      <w:tr w:rsidR="006E40CD" w:rsidRPr="000A4E93" w:rsidTr="004519DA">
        <w:trPr>
          <w:tblCellSpacing w:w="75" w:type="dxa"/>
        </w:trPr>
        <w:tc>
          <w:tcPr>
            <w:tcW w:w="2004" w:type="dxa"/>
            <w:tcMar>
              <w:top w:w="0" w:type="dxa"/>
              <w:left w:w="108" w:type="dxa"/>
              <w:bottom w:w="0" w:type="dxa"/>
              <w:right w:w="108" w:type="dxa"/>
            </w:tcMar>
          </w:tcPr>
          <w:p w:rsidR="00FB3DA1" w:rsidRPr="00B06055" w:rsidRDefault="006E40CD" w:rsidP="000B13DA">
            <w:pPr>
              <w:spacing w:after="0" w:line="240" w:lineRule="auto"/>
              <w:rPr>
                <w:rFonts w:ascii="Arial" w:eastAsia="Times New Roman" w:hAnsi="Arial" w:cs="Arial"/>
                <w:b/>
                <w:sz w:val="18"/>
                <w:szCs w:val="18"/>
                <w:u w:val="single"/>
              </w:rPr>
            </w:pPr>
            <w:proofErr w:type="gramStart"/>
            <w:r w:rsidRPr="00B06055">
              <w:rPr>
                <w:rFonts w:ascii="Arial" w:eastAsia="Times New Roman" w:hAnsi="Arial" w:cs="Arial"/>
                <w:b/>
                <w:sz w:val="18"/>
                <w:szCs w:val="18"/>
                <w:u w:val="single"/>
              </w:rPr>
              <w:t>it</w:t>
            </w:r>
            <w:proofErr w:type="gramEnd"/>
            <w:r w:rsidRPr="00B06055">
              <w:rPr>
                <w:rFonts w:ascii="Arial" w:eastAsia="Times New Roman" w:hAnsi="Arial" w:cs="Arial"/>
                <w:b/>
                <w:sz w:val="18"/>
                <w:szCs w:val="18"/>
                <w:u w:val="single"/>
              </w:rPr>
              <w:t xml:space="preserve"> is a gift from me</w:t>
            </w:r>
            <w:r w:rsidRPr="00B06055">
              <w:rPr>
                <w:rFonts w:ascii="Arial" w:eastAsia="Times New Roman" w:hAnsi="Arial" w:cs="Arial"/>
                <w:sz w:val="18"/>
                <w:szCs w:val="18"/>
              </w:rPr>
              <w:t xml:space="preserve"> and honor not his father or mother, </w:t>
            </w:r>
            <w:r w:rsidRPr="00B06055">
              <w:rPr>
                <w:rFonts w:ascii="Arial" w:eastAsia="Times New Roman" w:hAnsi="Arial" w:cs="Arial"/>
                <w:b/>
                <w:sz w:val="18"/>
                <w:szCs w:val="18"/>
                <w:u w:val="single"/>
              </w:rPr>
              <w:t xml:space="preserve">it is well.  </w:t>
            </w:r>
          </w:p>
          <w:p w:rsidR="006E40CD" w:rsidRPr="00B06055" w:rsidRDefault="00375BB6" w:rsidP="000B13DA">
            <w:pPr>
              <w:spacing w:after="0" w:line="240" w:lineRule="auto"/>
              <w:rPr>
                <w:rFonts w:ascii="Arial" w:eastAsia="Times New Roman" w:hAnsi="Arial" w:cs="Arial"/>
                <w:sz w:val="18"/>
                <w:szCs w:val="18"/>
              </w:rPr>
            </w:pPr>
            <w:r>
              <w:rPr>
                <w:rFonts w:ascii="Arial" w:eastAsia="Times New Roman" w:hAnsi="Arial" w:cs="Arial"/>
                <w:sz w:val="18"/>
                <w:szCs w:val="18"/>
              </w:rPr>
              <w:t>15:</w:t>
            </w:r>
            <w:r w:rsidR="00FB3DA1" w:rsidRPr="00B06055">
              <w:rPr>
                <w:rFonts w:ascii="Arial" w:eastAsia="Times New Roman" w:hAnsi="Arial" w:cs="Arial"/>
                <w:sz w:val="18"/>
                <w:szCs w:val="18"/>
              </w:rPr>
              <w:t xml:space="preserve">6 Thus have ye made the commandment of God of none effect by your tradition.  </w:t>
            </w:r>
          </w:p>
        </w:tc>
        <w:tc>
          <w:tcPr>
            <w:tcW w:w="5748" w:type="dxa"/>
          </w:tcPr>
          <w:p w:rsidR="006E40CD" w:rsidRPr="00B06055" w:rsidRDefault="006E40CD" w:rsidP="000B13DA">
            <w:pPr>
              <w:spacing w:after="0" w:line="240" w:lineRule="auto"/>
              <w:rPr>
                <w:rStyle w:val="reftext1"/>
                <w:position w:val="6"/>
                <w:sz w:val="18"/>
                <w:szCs w:val="18"/>
              </w:rPr>
            </w:pPr>
            <w:r w:rsidRPr="00B06055">
              <w:rPr>
                <w:rStyle w:val="reftext1"/>
                <w:position w:val="6"/>
                <w:sz w:val="18"/>
                <w:szCs w:val="18"/>
              </w:rPr>
              <w:t>6</w:t>
            </w:r>
            <w:r w:rsidRPr="00B06055">
              <w:rPr>
                <w:rStyle w:val="reftext1"/>
                <w:sz w:val="18"/>
                <w:szCs w:val="18"/>
              </w:rPr>
              <w:t> </w:t>
            </w:r>
            <w:r w:rsidRPr="00B06055">
              <w:rPr>
                <w:rStyle w:val="red1"/>
                <w:rFonts w:ascii="Palatino Linotype" w:hAnsi="Palatino Linotype"/>
                <w:color w:val="auto"/>
                <w:sz w:val="18"/>
                <w:szCs w:val="18"/>
              </w:rPr>
              <w:t>οὐ </w:t>
            </w:r>
            <w:hyperlink r:id="rId8743" w:tooltip="Adv 3756: ou -- No, not." w:history="1">
              <w:r w:rsidRPr="00B06055">
                <w:rPr>
                  <w:rStyle w:val="Hyperlink"/>
                  <w:rFonts w:ascii="Palatino Linotype" w:hAnsi="Palatino Linotype"/>
                  <w:sz w:val="18"/>
                  <w:szCs w:val="18"/>
                </w:rPr>
                <w:t>(no)</w:t>
              </w:r>
            </w:hyperlink>
            <w:r w:rsidRPr="00B06055">
              <w:rPr>
                <w:rStyle w:val="red1"/>
                <w:rFonts w:ascii="Palatino Linotype" w:hAnsi="Palatino Linotype"/>
                <w:color w:val="auto"/>
                <w:sz w:val="18"/>
                <w:szCs w:val="18"/>
              </w:rPr>
              <w:t xml:space="preserve"> μὴ </w:t>
            </w:r>
            <w:hyperlink r:id="rId8744" w:tooltip="Adv 3361: mē -- Not, les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τιμήσει </w:t>
            </w:r>
            <w:hyperlink r:id="rId8745" w:tooltip="V-FIA-3S 5091: timēsei -- (a) to value at a price, estimate, (b) to honor, reverence." w:history="1">
              <w:r w:rsidRPr="00B06055">
                <w:rPr>
                  <w:rStyle w:val="Hyperlink"/>
                  <w:rFonts w:ascii="Palatino Linotype" w:hAnsi="Palatino Linotype"/>
                  <w:sz w:val="18"/>
                  <w:szCs w:val="18"/>
                </w:rPr>
                <w:t>(he shall honor)</w:t>
              </w:r>
            </w:hyperlink>
            <w:r w:rsidRPr="00B06055">
              <w:rPr>
                <w:rStyle w:val="red1"/>
                <w:rFonts w:ascii="Palatino Linotype" w:hAnsi="Palatino Linotype"/>
                <w:color w:val="auto"/>
                <w:sz w:val="18"/>
                <w:szCs w:val="18"/>
              </w:rPr>
              <w:t xml:space="preserve"> τὸν </w:t>
            </w:r>
            <w:hyperlink r:id="rId8746" w:tooltip="Art-AMS 3588: to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πατέρα </w:t>
            </w:r>
            <w:hyperlink r:id="rId8747" w:tooltip="N-AMS 3962: patera -- Father, (Heavenly) Father, ancestor, elder, senior." w:history="1">
              <w:r w:rsidRPr="00B06055">
                <w:rPr>
                  <w:rStyle w:val="Hyperlink"/>
                  <w:rFonts w:ascii="Palatino Linotype" w:hAnsi="Palatino Linotype"/>
                  <w:sz w:val="18"/>
                  <w:szCs w:val="18"/>
                </w:rPr>
                <w:t>(father)</w:t>
              </w:r>
            </w:hyperlink>
            <w:r w:rsidRPr="00B06055">
              <w:rPr>
                <w:rStyle w:val="red1"/>
                <w:rFonts w:ascii="Palatino Linotype" w:hAnsi="Palatino Linotype"/>
                <w:color w:val="auto"/>
                <w:sz w:val="18"/>
                <w:szCs w:val="18"/>
              </w:rPr>
              <w:t xml:space="preserve"> αὐτοῦ </w:t>
            </w:r>
            <w:hyperlink r:id="rId8748" w:tooltip="PPro-GM3S 846: autou -- He, she, it, they, them, same." w:history="1">
              <w:r w:rsidRPr="00B06055">
                <w:rPr>
                  <w:rStyle w:val="Hyperlink"/>
                  <w:rFonts w:ascii="Palatino Linotype" w:hAnsi="Palatino Linotype"/>
                  <w:sz w:val="18"/>
                  <w:szCs w:val="18"/>
                </w:rPr>
                <w:t>(of himself)</w:t>
              </w:r>
            </w:hyperlink>
            <w:r w:rsidRPr="00B06055">
              <w:rPr>
                <w:rStyle w:val="red1"/>
                <w:rFonts w:ascii="Palatino Linotype" w:hAnsi="Palatino Linotype"/>
                <w:color w:val="auto"/>
                <w:sz w:val="18"/>
                <w:szCs w:val="18"/>
              </w:rPr>
              <w:t xml:space="preserve"> </w:t>
            </w:r>
            <w:r w:rsidRPr="00B06055">
              <w:rPr>
                <w:rStyle w:val="red1"/>
                <w:rFonts w:ascii="MS Mincho" w:eastAsia="MS Mincho" w:hAnsi="MS Mincho" w:cs="MS Mincho" w:hint="eastAsia"/>
                <w:color w:val="auto"/>
                <w:sz w:val="18"/>
                <w:szCs w:val="18"/>
              </w:rPr>
              <w:t>〈</w:t>
            </w:r>
            <w:r w:rsidRPr="00B06055">
              <w:rPr>
                <w:rStyle w:val="red1"/>
                <w:rFonts w:ascii="Palatino Linotype" w:hAnsi="Palatino Linotype"/>
                <w:color w:val="auto"/>
                <w:sz w:val="18"/>
                <w:szCs w:val="18"/>
              </w:rPr>
              <w:t>ἢ </w:t>
            </w:r>
            <w:hyperlink r:id="rId8749" w:tooltip="Conj 2228: ē -- Or, than." w:history="1">
              <w:r w:rsidRPr="00B06055">
                <w:rPr>
                  <w:rStyle w:val="Hyperlink"/>
                  <w:rFonts w:ascii="Palatino Linotype" w:hAnsi="Palatino Linotype"/>
                  <w:sz w:val="18"/>
                  <w:szCs w:val="18"/>
                </w:rPr>
                <w:t>(or)</w:t>
              </w:r>
            </w:hyperlink>
            <w:r w:rsidRPr="00B06055">
              <w:rPr>
                <w:rStyle w:val="red1"/>
                <w:rFonts w:ascii="Palatino Linotype" w:hAnsi="Palatino Linotype"/>
                <w:color w:val="auto"/>
                <w:sz w:val="18"/>
                <w:szCs w:val="18"/>
              </w:rPr>
              <w:t xml:space="preserve"> τὴν </w:t>
            </w:r>
            <w:hyperlink r:id="rId8750" w:tooltip="Art-AFS 3588: tē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μητέρα </w:t>
            </w:r>
            <w:hyperlink r:id="rId8751" w:tooltip="N-AFS 3384: mētera -- A mother." w:history="1">
              <w:r w:rsidRPr="00B06055">
                <w:rPr>
                  <w:rStyle w:val="Hyperlink"/>
                  <w:rFonts w:ascii="Palatino Linotype" w:hAnsi="Palatino Linotype"/>
                  <w:sz w:val="18"/>
                  <w:szCs w:val="18"/>
                </w:rPr>
                <w:t>(mother)</w:t>
              </w:r>
            </w:hyperlink>
            <w:r w:rsidRPr="00B06055">
              <w:rPr>
                <w:rStyle w:val="red1"/>
                <w:rFonts w:ascii="Palatino Linotype" w:hAnsi="Palatino Linotype"/>
                <w:color w:val="auto"/>
                <w:sz w:val="18"/>
                <w:szCs w:val="18"/>
              </w:rPr>
              <w:t xml:space="preserve"> αὐτοῦ</w:t>
            </w:r>
            <w:r w:rsidRPr="00B06055">
              <w:rPr>
                <w:rStyle w:val="red1"/>
                <w:rFonts w:ascii="MS Mincho" w:eastAsia="MS Mincho" w:hAnsi="MS Mincho" w:cs="MS Mincho" w:hint="eastAsia"/>
                <w:color w:val="auto"/>
                <w:sz w:val="18"/>
                <w:szCs w:val="18"/>
              </w:rPr>
              <w:t>〉</w:t>
            </w:r>
            <w:r w:rsidRPr="00B06055">
              <w:rPr>
                <w:rStyle w:val="red1"/>
                <w:rFonts w:ascii="Palatino Linotype" w:hAnsi="Palatino Linotype"/>
                <w:color w:val="auto"/>
                <w:sz w:val="18"/>
                <w:szCs w:val="18"/>
              </w:rPr>
              <w:t> </w:t>
            </w:r>
            <w:hyperlink r:id="rId8752" w:tooltip="PPro-GM3S 846: autou -- He, she, it, they, them, same." w:history="1">
              <w:r w:rsidRPr="00B06055">
                <w:rPr>
                  <w:rStyle w:val="Hyperlink"/>
                  <w:rFonts w:ascii="Palatino Linotype" w:hAnsi="Palatino Linotype"/>
                  <w:sz w:val="18"/>
                  <w:szCs w:val="18"/>
                </w:rPr>
                <w:t>(of himself)</w:t>
              </w:r>
            </w:hyperlink>
            <w:r w:rsidRPr="00B06055">
              <w:rPr>
                <w:rStyle w:val="red1"/>
                <w:rFonts w:ascii="Palatino Linotype" w:hAnsi="Palatino Linotype"/>
                <w:color w:val="auto"/>
                <w:sz w:val="18"/>
                <w:szCs w:val="18"/>
              </w:rPr>
              <w:t>.’ καὶ </w:t>
            </w:r>
            <w:hyperlink r:id="rId8753"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ἠκυρώσατε </w:t>
            </w:r>
            <w:hyperlink r:id="rId8754" w:tooltip="V-AIA-2P 208: ēkyrōsate -- To annul, make of no effect, cancel." w:history="1">
              <w:r w:rsidRPr="00B06055">
                <w:rPr>
                  <w:rStyle w:val="Hyperlink"/>
                  <w:rFonts w:ascii="Palatino Linotype" w:hAnsi="Palatino Linotype"/>
                  <w:sz w:val="18"/>
                  <w:szCs w:val="18"/>
                </w:rPr>
                <w:t>(you made void)</w:t>
              </w:r>
            </w:hyperlink>
            <w:r w:rsidRPr="00B06055">
              <w:rPr>
                <w:rStyle w:val="red1"/>
                <w:rFonts w:ascii="Palatino Linotype" w:hAnsi="Palatino Linotype"/>
                <w:color w:val="auto"/>
                <w:sz w:val="18"/>
                <w:szCs w:val="18"/>
              </w:rPr>
              <w:t xml:space="preserve"> τὸν </w:t>
            </w:r>
            <w:hyperlink r:id="rId8755" w:tooltip="Art-AMS 3588: to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λόγον </w:t>
            </w:r>
            <w:hyperlink r:id="rId8756" w:tooltip="N-AMS 3056: logon -- A word, speech, divine utterance, analogy." w:history="1">
              <w:r w:rsidRPr="00B06055">
                <w:rPr>
                  <w:rStyle w:val="Hyperlink"/>
                  <w:rFonts w:ascii="Palatino Linotype" w:hAnsi="Palatino Linotype"/>
                  <w:sz w:val="18"/>
                  <w:szCs w:val="18"/>
                </w:rPr>
                <w:t>(commandment)</w:t>
              </w:r>
            </w:hyperlink>
            <w:r w:rsidRPr="00B06055">
              <w:rPr>
                <w:rStyle w:val="red1"/>
                <w:rFonts w:ascii="Palatino Linotype" w:hAnsi="Palatino Linotype"/>
                <w:color w:val="auto"/>
                <w:sz w:val="18"/>
                <w:szCs w:val="18"/>
              </w:rPr>
              <w:t xml:space="preserve"> τοῦ </w:t>
            </w:r>
            <w:hyperlink r:id="rId8757"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Θεοῦ </w:t>
            </w:r>
            <w:hyperlink r:id="rId8758" w:tooltip="N-GMS 2316: Theou -- (a) God, (b) a god, generally." w:history="1">
              <w:r w:rsidRPr="00B06055">
                <w:rPr>
                  <w:rStyle w:val="Hyperlink"/>
                  <w:rFonts w:ascii="Palatino Linotype" w:hAnsi="Palatino Linotype"/>
                  <w:sz w:val="18"/>
                  <w:szCs w:val="18"/>
                </w:rPr>
                <w:t>(of God)</w:t>
              </w:r>
            </w:hyperlink>
            <w:r w:rsidRPr="00B06055">
              <w:rPr>
                <w:rStyle w:val="red1"/>
                <w:rFonts w:ascii="Palatino Linotype" w:hAnsi="Palatino Linotype"/>
                <w:color w:val="auto"/>
                <w:sz w:val="18"/>
                <w:szCs w:val="18"/>
              </w:rPr>
              <w:t xml:space="preserve"> διὰ </w:t>
            </w:r>
            <w:hyperlink r:id="rId8759"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(on account of)</w:t>
              </w:r>
            </w:hyperlink>
            <w:r w:rsidRPr="00B06055">
              <w:rPr>
                <w:rStyle w:val="red1"/>
                <w:rFonts w:ascii="Palatino Linotype" w:hAnsi="Palatino Linotype"/>
                <w:color w:val="auto"/>
                <w:sz w:val="18"/>
                <w:szCs w:val="18"/>
              </w:rPr>
              <w:t xml:space="preserve"> τὴν </w:t>
            </w:r>
            <w:hyperlink r:id="rId8760" w:tooltip="Art-AFS 3588: tē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παράδοσιν </w:t>
            </w:r>
            <w:hyperlink r:id="rId8761" w:tooltip="N-AFS 3862: paradosin -- An instruction, tradition." w:history="1">
              <w:r w:rsidRPr="00B06055">
                <w:rPr>
                  <w:rStyle w:val="Hyperlink"/>
                  <w:rFonts w:ascii="Palatino Linotype" w:hAnsi="Palatino Linotype"/>
                  <w:sz w:val="18"/>
                  <w:szCs w:val="18"/>
                </w:rPr>
                <w:t>(tradition)</w:t>
              </w:r>
            </w:hyperlink>
            <w:r w:rsidRPr="00B06055">
              <w:rPr>
                <w:rStyle w:val="red1"/>
                <w:rFonts w:ascii="Palatino Linotype" w:hAnsi="Palatino Linotype"/>
                <w:color w:val="auto"/>
                <w:sz w:val="18"/>
                <w:szCs w:val="18"/>
              </w:rPr>
              <w:t xml:space="preserve"> ὑμῶν </w:t>
            </w:r>
            <w:hyperlink r:id="rId8762" w:tooltip="PPro-G2P 4771: hymōn -- You." w:history="1">
              <w:r w:rsidRPr="00B06055">
                <w:rPr>
                  <w:rStyle w:val="Hyperlink"/>
                  <w:rFonts w:ascii="Palatino Linotype" w:hAnsi="Palatino Linotype"/>
                  <w:sz w:val="18"/>
                  <w:szCs w:val="18"/>
                </w:rPr>
                <w:t>(of you)</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6E40CD"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6E40CD" w:rsidRPr="00B06055">
              <w:rPr>
                <w:rFonts w:ascii="Arial" w:eastAsia="Times New Roman" w:hAnsi="Arial" w:cs="Arial"/>
                <w:sz w:val="18"/>
                <w:szCs w:val="18"/>
              </w:rPr>
              <w:t xml:space="preserve">6 And honor not his father or </w:t>
            </w:r>
            <w:r w:rsidR="006E40CD" w:rsidRPr="00B06055">
              <w:rPr>
                <w:rFonts w:ascii="Arial" w:eastAsia="Times New Roman" w:hAnsi="Arial" w:cs="Arial"/>
                <w:b/>
                <w:sz w:val="18"/>
                <w:szCs w:val="18"/>
                <w:u w:val="single"/>
              </w:rPr>
              <w:t>his</w:t>
            </w:r>
            <w:r w:rsidR="006E40CD" w:rsidRPr="00B06055">
              <w:rPr>
                <w:rFonts w:ascii="Arial" w:eastAsia="Times New Roman" w:hAnsi="Arial" w:cs="Arial"/>
                <w:sz w:val="18"/>
                <w:szCs w:val="18"/>
              </w:rPr>
              <w:t xml:space="preserve"> mother, </w:t>
            </w:r>
            <w:r w:rsidR="006E40CD" w:rsidRPr="00B06055">
              <w:rPr>
                <w:rFonts w:ascii="Arial" w:eastAsia="Times New Roman" w:hAnsi="Arial" w:cs="Arial"/>
                <w:b/>
                <w:sz w:val="18"/>
                <w:szCs w:val="18"/>
                <w:u w:val="single"/>
              </w:rPr>
              <w:t>he shall be free.</w:t>
            </w:r>
            <w:r w:rsidR="00FB3DA1" w:rsidRPr="00B06055">
              <w:rPr>
                <w:rFonts w:ascii="Arial" w:eastAsia="Times New Roman" w:hAnsi="Arial" w:cs="Arial"/>
                <w:b/>
                <w:sz w:val="18"/>
                <w:szCs w:val="18"/>
                <w:u w:val="single"/>
              </w:rPr>
              <w:t xml:space="preserve"> </w:t>
            </w:r>
            <w:r w:rsidR="00FB3DA1" w:rsidRPr="00B06055">
              <w:rPr>
                <w:rFonts w:ascii="Arial" w:eastAsia="Times New Roman" w:hAnsi="Arial" w:cs="Arial"/>
                <w:sz w:val="18"/>
                <w:szCs w:val="18"/>
              </w:rPr>
              <w:t>Thus have ye made the commandment of God of none effect by your tradition.</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7 </w:t>
            </w:r>
            <w:r w:rsidR="009D6BEE" w:rsidRPr="00B06055">
              <w:rPr>
                <w:rFonts w:ascii="Arial" w:eastAsia="Times New Roman" w:hAnsi="Arial" w:cs="Arial"/>
                <w:b/>
                <w:sz w:val="18"/>
                <w:szCs w:val="18"/>
                <w:u w:val="single"/>
              </w:rPr>
              <w:t>O</w:t>
            </w:r>
            <w:r w:rsidR="009D6BEE" w:rsidRPr="00B06055">
              <w:rPr>
                <w:rFonts w:ascii="Arial" w:eastAsia="Times New Roman" w:hAnsi="Arial" w:cs="Arial"/>
                <w:sz w:val="18"/>
                <w:szCs w:val="18"/>
              </w:rPr>
              <w:t xml:space="preserve"> ye hypocrites! </w:t>
            </w:r>
            <w:r w:rsidR="007E7F10" w:rsidRPr="00B06055">
              <w:rPr>
                <w:rFonts w:ascii="Arial" w:eastAsia="Times New Roman" w:hAnsi="Arial" w:cs="Arial"/>
                <w:sz w:val="18"/>
                <w:szCs w:val="18"/>
              </w:rPr>
              <w:t>we</w:t>
            </w:r>
            <w:r w:rsidR="009D6BEE" w:rsidRPr="00B06055">
              <w:rPr>
                <w:rFonts w:ascii="Arial" w:eastAsia="Times New Roman" w:hAnsi="Arial" w:cs="Arial"/>
                <w:sz w:val="18"/>
                <w:szCs w:val="18"/>
              </w:rPr>
              <w:t xml:space="preserve">ll did Esaias prophesy of you, saying, </w:t>
            </w:r>
          </w:p>
        </w:tc>
        <w:tc>
          <w:tcPr>
            <w:tcW w:w="5748" w:type="dxa"/>
          </w:tcPr>
          <w:p w:rsidR="009D6BEE" w:rsidRPr="00B06055" w:rsidRDefault="00FB3DA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7</w:t>
            </w:r>
            <w:r w:rsidRPr="00B06055">
              <w:rPr>
                <w:rStyle w:val="reftext1"/>
                <w:sz w:val="18"/>
                <w:szCs w:val="18"/>
              </w:rPr>
              <w:t> </w:t>
            </w:r>
            <w:r w:rsidRPr="00B06055">
              <w:rPr>
                <w:rStyle w:val="red1"/>
                <w:rFonts w:ascii="Palatino Linotype" w:hAnsi="Palatino Linotype"/>
                <w:color w:val="auto"/>
                <w:sz w:val="18"/>
                <w:szCs w:val="18"/>
              </w:rPr>
              <w:t>ὑποκριταί </w:t>
            </w:r>
            <w:hyperlink r:id="rId8763" w:tooltip="N-VMP 5273: hypokritai -- (literal: a stage-player), a hypocrite, dissembler, pretender." w:history="1">
              <w:r w:rsidRPr="00B06055">
                <w:rPr>
                  <w:rStyle w:val="Hyperlink"/>
                  <w:rFonts w:ascii="Palatino Linotype" w:hAnsi="Palatino Linotype"/>
                  <w:sz w:val="18"/>
                  <w:szCs w:val="18"/>
                </w:rPr>
                <w:t>(Hypocrites)</w:t>
              </w:r>
            </w:hyperlink>
            <w:r w:rsidRPr="00B06055">
              <w:rPr>
                <w:rStyle w:val="red1"/>
                <w:rFonts w:ascii="Palatino Linotype" w:hAnsi="Palatino Linotype"/>
                <w:color w:val="auto"/>
                <w:sz w:val="18"/>
                <w:szCs w:val="18"/>
              </w:rPr>
              <w:t>! καλῶς </w:t>
            </w:r>
            <w:hyperlink r:id="rId8764" w:tooltip="Adv 2573: kalōs -- Well, nobly, honorably, rightly." w:history="1">
              <w:r w:rsidRPr="00B06055">
                <w:rPr>
                  <w:rStyle w:val="Hyperlink"/>
                  <w:rFonts w:ascii="Palatino Linotype" w:hAnsi="Palatino Linotype"/>
                  <w:sz w:val="18"/>
                  <w:szCs w:val="18"/>
                </w:rPr>
                <w:t>(Rightly)</w:t>
              </w:r>
            </w:hyperlink>
            <w:r w:rsidRPr="00B06055">
              <w:rPr>
                <w:rStyle w:val="red1"/>
                <w:rFonts w:ascii="Palatino Linotype" w:hAnsi="Palatino Linotype"/>
                <w:color w:val="auto"/>
                <w:sz w:val="18"/>
                <w:szCs w:val="18"/>
              </w:rPr>
              <w:t xml:space="preserve"> ἐπροφήτευσεν </w:t>
            </w:r>
            <w:hyperlink r:id="rId8765" w:tooltip="V-AIA-3S 4395: eprophēteusen -- To foretell, prophesy; to set forth matter of divine teaching by special faculty." w:history="1">
              <w:r w:rsidRPr="00B06055">
                <w:rPr>
                  <w:rStyle w:val="Hyperlink"/>
                  <w:rFonts w:ascii="Palatino Linotype" w:hAnsi="Palatino Linotype"/>
                  <w:sz w:val="18"/>
                  <w:szCs w:val="18"/>
                </w:rPr>
                <w:t>(prophesied)</w:t>
              </w:r>
            </w:hyperlink>
            <w:r w:rsidRPr="00B06055">
              <w:rPr>
                <w:rStyle w:val="red1"/>
                <w:rFonts w:ascii="Palatino Linotype" w:hAnsi="Palatino Linotype"/>
                <w:color w:val="auto"/>
                <w:sz w:val="18"/>
                <w:szCs w:val="18"/>
              </w:rPr>
              <w:t xml:space="preserve"> περὶ </w:t>
            </w:r>
            <w:hyperlink r:id="rId8766" w:tooltip="Prep 4012: peri -- (a) genitive: about, concerning, (b) accusative: around." w:history="1">
              <w:r w:rsidRPr="00B06055">
                <w:rPr>
                  <w:rStyle w:val="Hyperlink"/>
                  <w:rFonts w:ascii="Palatino Linotype" w:hAnsi="Palatino Linotype"/>
                  <w:sz w:val="18"/>
                  <w:szCs w:val="18"/>
                </w:rPr>
                <w:t>(concerning)</w:t>
              </w:r>
            </w:hyperlink>
            <w:r w:rsidRPr="00B06055">
              <w:rPr>
                <w:rStyle w:val="red1"/>
                <w:rFonts w:ascii="Palatino Linotype" w:hAnsi="Palatino Linotype"/>
                <w:color w:val="auto"/>
                <w:sz w:val="18"/>
                <w:szCs w:val="18"/>
              </w:rPr>
              <w:t xml:space="preserve"> ὑμῶν </w:t>
            </w:r>
            <w:hyperlink r:id="rId8767" w:tooltip="PPro-G2P 4771: hymōn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xml:space="preserve"> Ἠσαΐας </w:t>
            </w:r>
            <w:hyperlink r:id="rId8768" w:tooltip="N-NMS 2268: Ēsaias -- Isaiah, the prophet." w:history="1">
              <w:r w:rsidRPr="00B06055">
                <w:rPr>
                  <w:rStyle w:val="Hyperlink"/>
                  <w:rFonts w:ascii="Palatino Linotype" w:hAnsi="Palatino Linotype"/>
                  <w:sz w:val="18"/>
                  <w:szCs w:val="18"/>
                </w:rPr>
                <w:t>(Isaiah)</w:t>
              </w:r>
            </w:hyperlink>
            <w:r w:rsidRPr="00B06055">
              <w:rPr>
                <w:rStyle w:val="red1"/>
                <w:rFonts w:ascii="Palatino Linotype" w:hAnsi="Palatino Linotype"/>
                <w:color w:val="auto"/>
                <w:sz w:val="18"/>
                <w:szCs w:val="18"/>
              </w:rPr>
              <w:t>, λέγων </w:t>
            </w:r>
            <w:hyperlink r:id="rId8769"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7 Ye hypocrites, well did E</w:t>
            </w:r>
            <w:r w:rsidR="004225D9" w:rsidRPr="00B06055">
              <w:rPr>
                <w:rFonts w:ascii="Arial" w:eastAsia="Times New Roman" w:hAnsi="Arial" w:cs="Arial"/>
                <w:sz w:val="18"/>
                <w:szCs w:val="18"/>
              </w:rPr>
              <w:t xml:space="preserve">saias prophesy of you, saying, </w:t>
            </w:r>
          </w:p>
        </w:tc>
      </w:tr>
      <w:tr w:rsidR="00FB3DA1" w:rsidRPr="000A4E93" w:rsidTr="004519DA">
        <w:trPr>
          <w:tblCellSpacing w:w="75" w:type="dxa"/>
        </w:trPr>
        <w:tc>
          <w:tcPr>
            <w:tcW w:w="2004" w:type="dxa"/>
            <w:tcMar>
              <w:top w:w="0" w:type="dxa"/>
              <w:left w:w="108" w:type="dxa"/>
              <w:bottom w:w="0" w:type="dxa"/>
              <w:right w:w="108" w:type="dxa"/>
            </w:tcMar>
          </w:tcPr>
          <w:p w:rsidR="00FB3DA1" w:rsidRPr="00B06055" w:rsidRDefault="00FB3DA1"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xml:space="preserve">This people </w:t>
            </w:r>
            <w:r w:rsidRPr="00B06055">
              <w:rPr>
                <w:rFonts w:ascii="Arial" w:eastAsia="Times New Roman" w:hAnsi="Arial" w:cs="Arial"/>
                <w:b/>
                <w:sz w:val="18"/>
                <w:szCs w:val="18"/>
                <w:u w:val="single"/>
              </w:rPr>
              <w:t>draw</w:t>
            </w:r>
            <w:r w:rsidRPr="00B06055">
              <w:rPr>
                <w:rFonts w:ascii="Arial" w:eastAsia="Times New Roman" w:hAnsi="Arial" w:cs="Arial"/>
                <w:sz w:val="18"/>
                <w:szCs w:val="18"/>
              </w:rPr>
              <w:t xml:space="preserve"> nigh unto me with their mouth, and honoreth me with their lips; but their heart is far from me.  </w:t>
            </w:r>
          </w:p>
        </w:tc>
        <w:tc>
          <w:tcPr>
            <w:tcW w:w="5748" w:type="dxa"/>
          </w:tcPr>
          <w:p w:rsidR="00FB3DA1" w:rsidRPr="00B06055" w:rsidRDefault="00FB3DA1" w:rsidP="00A263F6">
            <w:pPr>
              <w:pStyle w:val="indent1stlinered"/>
              <w:spacing w:before="0" w:beforeAutospacing="0"/>
              <w:ind w:left="0"/>
              <w:rPr>
                <w:rFonts w:ascii="Palatino Linotype" w:hAnsi="Palatino Linotype" w:cs="Tahoma"/>
                <w:color w:val="auto"/>
                <w:sz w:val="18"/>
                <w:szCs w:val="18"/>
              </w:rPr>
            </w:pPr>
            <w:r w:rsidRPr="00B06055">
              <w:rPr>
                <w:rStyle w:val="reftext1"/>
                <w:position w:val="6"/>
                <w:sz w:val="18"/>
                <w:szCs w:val="18"/>
              </w:rPr>
              <w:t>8</w:t>
            </w:r>
            <w:r w:rsidRPr="00B06055">
              <w:rPr>
                <w:rStyle w:val="reftext1"/>
                <w:sz w:val="18"/>
                <w:szCs w:val="18"/>
              </w:rPr>
              <w:t> </w:t>
            </w:r>
            <w:r w:rsidRPr="00B06055">
              <w:rPr>
                <w:rFonts w:ascii="Palatino Linotype" w:hAnsi="Palatino Linotype" w:cs="Tahoma"/>
                <w:color w:val="auto"/>
                <w:sz w:val="18"/>
                <w:szCs w:val="18"/>
              </w:rPr>
              <w:t>‘Ὁ </w:t>
            </w:r>
            <w:hyperlink r:id="rId8770"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λαὸς </w:t>
            </w:r>
            <w:hyperlink r:id="rId8771" w:tooltip="N-NMS 2992: laos -- (a) a people, characteristically of God's chosen people, first the Jews, then the Christians, (b) sometimes, but rarely, the people, the crowd." w:history="1">
              <w:r w:rsidRPr="00B06055">
                <w:rPr>
                  <w:rStyle w:val="Hyperlink"/>
                  <w:rFonts w:ascii="Palatino Linotype" w:hAnsi="Palatino Linotype" w:cs="Tahoma"/>
                  <w:sz w:val="18"/>
                  <w:szCs w:val="18"/>
                </w:rPr>
                <w:t>(people)</w:t>
              </w:r>
            </w:hyperlink>
            <w:r w:rsidRPr="00B06055">
              <w:rPr>
                <w:rFonts w:ascii="Palatino Linotype" w:hAnsi="Palatino Linotype" w:cs="Tahoma"/>
                <w:color w:val="auto"/>
                <w:sz w:val="18"/>
                <w:szCs w:val="18"/>
              </w:rPr>
              <w:t xml:space="preserve"> οὗτος </w:t>
            </w:r>
            <w:hyperlink r:id="rId8772" w:tooltip="DPro-NMS 3778: houtos -- This; he, she, it." w:history="1">
              <w:r w:rsidRPr="00B06055">
                <w:rPr>
                  <w:rStyle w:val="Hyperlink"/>
                  <w:rFonts w:ascii="Palatino Linotype" w:hAnsi="Palatino Linotype" w:cs="Tahoma"/>
                  <w:sz w:val="18"/>
                  <w:szCs w:val="18"/>
                </w:rPr>
                <w:t>(this)</w:t>
              </w:r>
            </w:hyperlink>
            <w:r w:rsidRPr="00B06055">
              <w:rPr>
                <w:rFonts w:ascii="Palatino Linotype" w:hAnsi="Palatino Linotype" w:cs="Tahoma"/>
                <w:color w:val="auto"/>
                <w:sz w:val="18"/>
                <w:szCs w:val="18"/>
              </w:rPr>
              <w:t>, τοῖς </w:t>
            </w:r>
            <w:hyperlink r:id="rId8773" w:tooltip="Art-DNP 3588: tois -- The, the definite article." w:history="1">
              <w:r w:rsidRPr="00B06055">
                <w:rPr>
                  <w:rStyle w:val="Hyperlink"/>
                  <w:rFonts w:ascii="Palatino Linotype" w:hAnsi="Palatino Linotype" w:cs="Tahoma"/>
                  <w:sz w:val="18"/>
                  <w:szCs w:val="18"/>
                </w:rPr>
                <w:t>(with the)</w:t>
              </w:r>
            </w:hyperlink>
            <w:r w:rsidRPr="00B06055">
              <w:rPr>
                <w:rFonts w:ascii="Palatino Linotype" w:hAnsi="Palatino Linotype" w:cs="Tahoma"/>
                <w:color w:val="auto"/>
                <w:sz w:val="18"/>
                <w:szCs w:val="18"/>
              </w:rPr>
              <w:t xml:space="preserve"> χείλεσίν </w:t>
            </w:r>
            <w:hyperlink r:id="rId8774" w:tooltip="N-DNP 5491: cheilesin -- A lip, mouth, shore, edge, brink; language, dialect." w:history="1">
              <w:r w:rsidRPr="00B06055">
                <w:rPr>
                  <w:rStyle w:val="Hyperlink"/>
                  <w:rFonts w:ascii="Palatino Linotype" w:hAnsi="Palatino Linotype" w:cs="Tahoma"/>
                  <w:sz w:val="18"/>
                  <w:szCs w:val="18"/>
                </w:rPr>
                <w:t>(lips)</w:t>
              </w:r>
            </w:hyperlink>
            <w:r w:rsidRPr="00B06055">
              <w:rPr>
                <w:rFonts w:ascii="Palatino Linotype" w:hAnsi="Palatino Linotype" w:cs="Tahoma"/>
                <w:color w:val="auto"/>
                <w:sz w:val="18"/>
                <w:szCs w:val="18"/>
              </w:rPr>
              <w:t xml:space="preserve"> με </w:t>
            </w:r>
            <w:hyperlink r:id="rId8775" w:tooltip="PPro-A1S 1473: me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color w:val="auto"/>
                <w:sz w:val="18"/>
                <w:szCs w:val="18"/>
              </w:rPr>
              <w:t xml:space="preserve"> τιμᾷ </w:t>
            </w:r>
            <w:hyperlink r:id="rId8776" w:tooltip="V-PIA-3S 5091: tima -- (a) to value at a price, estimate, (b) to honor, reverence." w:history="1">
              <w:r w:rsidRPr="00B06055">
                <w:rPr>
                  <w:rStyle w:val="Hyperlink"/>
                  <w:rFonts w:ascii="Palatino Linotype" w:hAnsi="Palatino Linotype" w:cs="Tahoma"/>
                  <w:sz w:val="18"/>
                  <w:szCs w:val="18"/>
                </w:rPr>
                <w:t>(it honors)</w:t>
              </w:r>
            </w:hyperlink>
            <w:r w:rsidRPr="00B06055">
              <w:rPr>
                <w:rFonts w:ascii="Palatino Linotype" w:hAnsi="Palatino Linotype" w:cs="Tahoma"/>
                <w:color w:val="auto"/>
                <w:sz w:val="18"/>
                <w:szCs w:val="18"/>
              </w:rPr>
              <w:t>; Ἡ </w:t>
            </w:r>
            <w:hyperlink r:id="rId8777"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δὲ </w:t>
            </w:r>
            <w:hyperlink r:id="rId8778"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color w:val="auto"/>
                <w:sz w:val="18"/>
                <w:szCs w:val="18"/>
              </w:rPr>
              <w:t xml:space="preserve"> καρδία </w:t>
            </w:r>
            <w:hyperlink r:id="rId8779" w:tooltip="N-NFS 2588: kardia -- Literal: the heart; mind, character, inner self, will, intention, center." w:history="1">
              <w:r w:rsidRPr="00B06055">
                <w:rPr>
                  <w:rStyle w:val="Hyperlink"/>
                  <w:rFonts w:ascii="Palatino Linotype" w:hAnsi="Palatino Linotype" w:cs="Tahoma"/>
                  <w:sz w:val="18"/>
                  <w:szCs w:val="18"/>
                </w:rPr>
                <w:t>(heart)</w:t>
              </w:r>
            </w:hyperlink>
            <w:r w:rsidRPr="00B06055">
              <w:rPr>
                <w:rFonts w:ascii="Palatino Linotype" w:hAnsi="Palatino Linotype" w:cs="Tahoma"/>
                <w:color w:val="auto"/>
                <w:sz w:val="18"/>
                <w:szCs w:val="18"/>
              </w:rPr>
              <w:t xml:space="preserve"> αὐτῶν </w:t>
            </w:r>
            <w:hyperlink r:id="rId8780" w:tooltip="PPro-GM3P 846: autōn -- He, she, it, they, them, same." w:history="1">
              <w:r w:rsidRPr="00B06055">
                <w:rPr>
                  <w:rStyle w:val="Hyperlink"/>
                  <w:rFonts w:ascii="Palatino Linotype" w:hAnsi="Palatino Linotype" w:cs="Tahoma"/>
                  <w:sz w:val="18"/>
                  <w:szCs w:val="18"/>
                </w:rPr>
                <w:t>(of them)</w:t>
              </w:r>
            </w:hyperlink>
            <w:r w:rsidRPr="00B06055">
              <w:rPr>
                <w:rFonts w:ascii="Palatino Linotype" w:hAnsi="Palatino Linotype" w:cs="Tahoma"/>
                <w:color w:val="auto"/>
                <w:sz w:val="18"/>
                <w:szCs w:val="18"/>
              </w:rPr>
              <w:t>, πόρρω </w:t>
            </w:r>
            <w:hyperlink r:id="rId8781" w:tooltip="Adv 4206: porrō -- Far, far off, at a distance." w:history="1">
              <w:r w:rsidRPr="00B06055">
                <w:rPr>
                  <w:rStyle w:val="Hyperlink"/>
                  <w:rFonts w:ascii="Palatino Linotype" w:hAnsi="Palatino Linotype" w:cs="Tahoma"/>
                  <w:sz w:val="18"/>
                  <w:szCs w:val="18"/>
                </w:rPr>
                <w:t>(far away)</w:t>
              </w:r>
            </w:hyperlink>
            <w:r w:rsidRPr="00B06055">
              <w:rPr>
                <w:rFonts w:ascii="Palatino Linotype" w:hAnsi="Palatino Linotype" w:cs="Tahoma"/>
                <w:color w:val="auto"/>
                <w:sz w:val="18"/>
                <w:szCs w:val="18"/>
              </w:rPr>
              <w:t xml:space="preserve"> ἀπέχει </w:t>
            </w:r>
            <w:hyperlink r:id="rId8782" w:tooltip="V-PIA-3S 568: apechei -- To have in full, to be far, it is enough." w:history="1">
              <w:r w:rsidRPr="00B06055">
                <w:rPr>
                  <w:rStyle w:val="Hyperlink"/>
                  <w:rFonts w:ascii="Palatino Linotype" w:hAnsi="Palatino Linotype" w:cs="Tahoma"/>
                  <w:sz w:val="18"/>
                  <w:szCs w:val="18"/>
                </w:rPr>
                <w:t>(is kept)</w:t>
              </w:r>
            </w:hyperlink>
            <w:r w:rsidRPr="00B06055">
              <w:rPr>
                <w:rFonts w:ascii="Palatino Linotype" w:hAnsi="Palatino Linotype" w:cs="Tahoma"/>
                <w:color w:val="auto"/>
                <w:sz w:val="18"/>
                <w:szCs w:val="18"/>
              </w:rPr>
              <w:t xml:space="preserve"> ἀπ’ </w:t>
            </w:r>
            <w:hyperlink r:id="rId8783" w:tooltip="Prep 575: ap’ -- From, away from." w:history="1">
              <w:r w:rsidRPr="00B06055">
                <w:rPr>
                  <w:rStyle w:val="Hyperlink"/>
                  <w:rFonts w:ascii="Palatino Linotype" w:hAnsi="Palatino Linotype" w:cs="Tahoma"/>
                  <w:sz w:val="18"/>
                  <w:szCs w:val="18"/>
                </w:rPr>
                <w:t>(from)</w:t>
              </w:r>
            </w:hyperlink>
            <w:r w:rsidRPr="00B06055">
              <w:rPr>
                <w:rFonts w:ascii="Palatino Linotype" w:hAnsi="Palatino Linotype" w:cs="Tahoma"/>
                <w:color w:val="auto"/>
                <w:sz w:val="18"/>
                <w:szCs w:val="18"/>
              </w:rPr>
              <w:t xml:space="preserve"> ἐμοῦ </w:t>
            </w:r>
            <w:hyperlink r:id="rId8784" w:tooltip="PPro-G1S 1473: emou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color w:val="auto"/>
                <w:sz w:val="18"/>
                <w:szCs w:val="18"/>
              </w:rPr>
              <w:t xml:space="preserve">; </w:t>
            </w:r>
          </w:p>
        </w:tc>
        <w:tc>
          <w:tcPr>
            <w:tcW w:w="2004" w:type="dxa"/>
            <w:tcMar>
              <w:top w:w="0" w:type="dxa"/>
              <w:left w:w="108" w:type="dxa"/>
              <w:bottom w:w="0" w:type="dxa"/>
              <w:right w:w="108" w:type="dxa"/>
            </w:tcMar>
          </w:tcPr>
          <w:p w:rsidR="00FB3DA1"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FB3DA1" w:rsidRPr="00B06055">
              <w:rPr>
                <w:rFonts w:ascii="Arial" w:eastAsia="Times New Roman" w:hAnsi="Arial" w:cs="Arial"/>
                <w:sz w:val="18"/>
                <w:szCs w:val="18"/>
              </w:rPr>
              <w:t xml:space="preserve">8 This people </w:t>
            </w:r>
            <w:r w:rsidR="00FB3DA1" w:rsidRPr="00B06055">
              <w:rPr>
                <w:rFonts w:ascii="Arial" w:eastAsia="Times New Roman" w:hAnsi="Arial" w:cs="Arial"/>
                <w:b/>
                <w:sz w:val="18"/>
                <w:szCs w:val="18"/>
                <w:u w:val="single"/>
              </w:rPr>
              <w:t>draweth</w:t>
            </w:r>
            <w:r w:rsidR="00FB3DA1" w:rsidRPr="00B06055">
              <w:rPr>
                <w:rFonts w:ascii="Arial" w:eastAsia="Times New Roman" w:hAnsi="Arial" w:cs="Arial"/>
                <w:sz w:val="18"/>
                <w:szCs w:val="18"/>
              </w:rPr>
              <w:t xml:space="preserve"> nigh unt</w:t>
            </w:r>
            <w:r w:rsidR="007E7F10" w:rsidRPr="00B06055">
              <w:rPr>
                <w:rFonts w:ascii="Arial" w:eastAsia="Times New Roman" w:hAnsi="Arial" w:cs="Arial"/>
                <w:sz w:val="18"/>
                <w:szCs w:val="18"/>
              </w:rPr>
              <w:t>o me with their mouth, and hono</w:t>
            </w:r>
            <w:r w:rsidR="00FB3DA1" w:rsidRPr="00B06055">
              <w:rPr>
                <w:rFonts w:ascii="Arial" w:eastAsia="Times New Roman" w:hAnsi="Arial" w:cs="Arial"/>
                <w:sz w:val="18"/>
                <w:szCs w:val="18"/>
              </w:rPr>
              <w:t>reth me with their lips; but their heart is far from me.</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8 But in vain do they worship me, teaching </w:t>
            </w:r>
            <w:r w:rsidR="009D6BEE" w:rsidRPr="00B06055">
              <w:rPr>
                <w:rFonts w:ascii="Arial" w:eastAsia="Times New Roman" w:hAnsi="Arial" w:cs="Arial"/>
                <w:b/>
                <w:sz w:val="18"/>
                <w:szCs w:val="18"/>
                <w:u w:val="single"/>
              </w:rPr>
              <w:t>the</w:t>
            </w:r>
            <w:r w:rsidR="009D6BEE" w:rsidRPr="00B06055">
              <w:rPr>
                <w:rFonts w:ascii="Arial" w:eastAsia="Times New Roman" w:hAnsi="Arial" w:cs="Arial"/>
                <w:sz w:val="18"/>
                <w:szCs w:val="18"/>
              </w:rPr>
              <w:t xml:space="preserve"> doctrines </w:t>
            </w:r>
            <w:r w:rsidR="009D6BEE" w:rsidRPr="00B06055">
              <w:rPr>
                <w:rFonts w:ascii="Arial" w:eastAsia="Times New Roman" w:hAnsi="Arial" w:cs="Arial"/>
                <w:b/>
                <w:sz w:val="18"/>
                <w:szCs w:val="18"/>
                <w:u w:val="single"/>
              </w:rPr>
              <w:t>and</w:t>
            </w:r>
            <w:r w:rsidR="009D6BEE" w:rsidRPr="00B06055">
              <w:rPr>
                <w:rFonts w:ascii="Arial" w:eastAsia="Times New Roman" w:hAnsi="Arial" w:cs="Arial"/>
                <w:sz w:val="18"/>
                <w:szCs w:val="18"/>
              </w:rPr>
              <w:t xml:space="preserve"> the commandments of men.  </w:t>
            </w:r>
          </w:p>
        </w:tc>
        <w:tc>
          <w:tcPr>
            <w:tcW w:w="5748" w:type="dxa"/>
          </w:tcPr>
          <w:p w:rsidR="009D6BEE" w:rsidRPr="00B06055" w:rsidRDefault="00FB3DA1" w:rsidP="000B13DA">
            <w:pPr>
              <w:pStyle w:val="indentred1"/>
              <w:ind w:left="0"/>
              <w:rPr>
                <w:rFonts w:eastAsia="Times New Roman"/>
                <w:color w:val="auto"/>
                <w:sz w:val="18"/>
                <w:szCs w:val="18"/>
              </w:rPr>
            </w:pPr>
            <w:r w:rsidRPr="00B06055">
              <w:rPr>
                <w:rStyle w:val="reftext1"/>
                <w:position w:val="6"/>
                <w:sz w:val="18"/>
                <w:szCs w:val="18"/>
              </w:rPr>
              <w:t>9</w:t>
            </w:r>
            <w:r w:rsidRPr="00B06055">
              <w:rPr>
                <w:rStyle w:val="reftext1"/>
                <w:sz w:val="18"/>
                <w:szCs w:val="18"/>
              </w:rPr>
              <w:t> </w:t>
            </w:r>
            <w:r w:rsidRPr="00B06055">
              <w:rPr>
                <w:rFonts w:ascii="Palatino Linotype" w:hAnsi="Palatino Linotype" w:cs="Tahoma"/>
                <w:color w:val="auto"/>
                <w:sz w:val="18"/>
                <w:szCs w:val="18"/>
              </w:rPr>
              <w:t>Μάτην </w:t>
            </w:r>
            <w:hyperlink r:id="rId8785" w:tooltip="Adv 3155: Matēn -- In vain, in an unreal way, to no purpose." w:history="1">
              <w:r w:rsidRPr="00B06055">
                <w:rPr>
                  <w:rStyle w:val="Hyperlink"/>
                  <w:rFonts w:ascii="Palatino Linotype" w:hAnsi="Palatino Linotype" w:cs="Tahoma"/>
                  <w:sz w:val="18"/>
                  <w:szCs w:val="18"/>
                </w:rPr>
                <w:t>(in vain)</w:t>
              </w:r>
            </w:hyperlink>
            <w:r w:rsidRPr="00B06055">
              <w:rPr>
                <w:rFonts w:ascii="Palatino Linotype" w:hAnsi="Palatino Linotype" w:cs="Tahoma"/>
                <w:color w:val="auto"/>
                <w:sz w:val="18"/>
                <w:szCs w:val="18"/>
              </w:rPr>
              <w:t xml:space="preserve"> δὲ </w:t>
            </w:r>
            <w:hyperlink r:id="rId8786"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color w:val="auto"/>
                <w:sz w:val="18"/>
                <w:szCs w:val="18"/>
              </w:rPr>
              <w:t xml:space="preserve"> σέβονταί </w:t>
            </w:r>
            <w:hyperlink r:id="rId8787" w:tooltip="V-PIM/P-3P 4576: sebontai -- To reverence, worship, adore." w:history="1">
              <w:r w:rsidRPr="00B06055">
                <w:rPr>
                  <w:rStyle w:val="Hyperlink"/>
                  <w:rFonts w:ascii="Palatino Linotype" w:hAnsi="Palatino Linotype" w:cs="Tahoma"/>
                  <w:sz w:val="18"/>
                  <w:szCs w:val="18"/>
                </w:rPr>
                <w:t>(they worship)</w:t>
              </w:r>
            </w:hyperlink>
            <w:r w:rsidRPr="00B06055">
              <w:rPr>
                <w:rFonts w:ascii="Palatino Linotype" w:hAnsi="Palatino Linotype" w:cs="Tahoma"/>
                <w:color w:val="auto"/>
                <w:sz w:val="18"/>
                <w:szCs w:val="18"/>
              </w:rPr>
              <w:t xml:space="preserve"> με </w:t>
            </w:r>
            <w:hyperlink r:id="rId8788" w:tooltip="PPro-A1S 1473: me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color w:val="auto"/>
                <w:sz w:val="18"/>
                <w:szCs w:val="18"/>
              </w:rPr>
              <w:t>, Διδάσκοντες </w:t>
            </w:r>
            <w:hyperlink r:id="rId8789" w:tooltip="V-PPA-NMP 1321: Didaskontes -- To teach, direct, admonish." w:history="1">
              <w:r w:rsidRPr="00B06055">
                <w:rPr>
                  <w:rStyle w:val="Hyperlink"/>
                  <w:rFonts w:ascii="Palatino Linotype" w:hAnsi="Palatino Linotype" w:cs="Tahoma"/>
                  <w:sz w:val="18"/>
                  <w:szCs w:val="18"/>
                </w:rPr>
                <w:t>(teaching </w:t>
              </w:r>
              <w:r w:rsidRPr="00B06055">
                <w:rPr>
                  <w:rStyle w:val="Hyperlink"/>
                  <w:rFonts w:ascii="Palatino Linotype" w:hAnsi="Palatino Linotype" w:cs="Tahoma"/>
                  <w:i/>
                  <w:iCs/>
                  <w:sz w:val="18"/>
                  <w:szCs w:val="18"/>
                </w:rPr>
                <w:t>as</w:t>
              </w:r>
              <w:r w:rsidRPr="00B06055">
                <w:rPr>
                  <w:rStyle w:val="Hyperlink"/>
                  <w:rFonts w:ascii="Palatino Linotype" w:hAnsi="Palatino Linotype" w:cs="Tahoma"/>
                  <w:sz w:val="18"/>
                  <w:szCs w:val="18"/>
                </w:rPr>
                <w:t>)</w:t>
              </w:r>
            </w:hyperlink>
            <w:r w:rsidRPr="00B06055">
              <w:rPr>
                <w:rFonts w:ascii="Palatino Linotype" w:hAnsi="Palatino Linotype" w:cs="Tahoma"/>
                <w:color w:val="auto"/>
                <w:sz w:val="18"/>
                <w:szCs w:val="18"/>
              </w:rPr>
              <w:t xml:space="preserve"> διδασκαλίας </w:t>
            </w:r>
            <w:hyperlink r:id="rId8790" w:tooltip="N-AFP 1319: didaskalias -- Instruction, teaching." w:history="1">
              <w:r w:rsidRPr="00B06055">
                <w:rPr>
                  <w:rStyle w:val="Hyperlink"/>
                  <w:rFonts w:ascii="Palatino Linotype" w:hAnsi="Palatino Linotype" w:cs="Tahoma"/>
                  <w:sz w:val="18"/>
                  <w:szCs w:val="18"/>
                </w:rPr>
                <w:t>(doctrines)</w:t>
              </w:r>
            </w:hyperlink>
            <w:r w:rsidRPr="00B06055">
              <w:rPr>
                <w:rFonts w:ascii="Palatino Linotype" w:hAnsi="Palatino Linotype" w:cs="Tahoma"/>
                <w:color w:val="auto"/>
                <w:sz w:val="18"/>
                <w:szCs w:val="18"/>
              </w:rPr>
              <w:t xml:space="preserve"> ἐντάλματα </w:t>
            </w:r>
            <w:hyperlink r:id="rId8791" w:tooltip="N-ANP 1778: entalmata -- An injunction, ordinance, precept."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precepts)</w:t>
              </w:r>
            </w:hyperlink>
            <w:r w:rsidRPr="00B06055">
              <w:rPr>
                <w:rFonts w:ascii="Palatino Linotype" w:hAnsi="Palatino Linotype" w:cs="Tahoma"/>
                <w:color w:val="auto"/>
                <w:sz w:val="18"/>
                <w:szCs w:val="18"/>
              </w:rPr>
              <w:t xml:space="preserve"> ἀνθρώπων </w:t>
            </w:r>
            <w:hyperlink r:id="rId8792" w:tooltip="N-GMP 444: anthrōpōn -- A man, one of the human race." w:history="1">
              <w:r w:rsidRPr="00B06055">
                <w:rPr>
                  <w:rStyle w:val="Hyperlink"/>
                  <w:rFonts w:ascii="Palatino Linotype" w:hAnsi="Palatino Linotype" w:cs="Tahoma"/>
                  <w:sz w:val="18"/>
                  <w:szCs w:val="18"/>
                </w:rPr>
                <w:t>(of men)</w:t>
              </w:r>
            </w:hyperlink>
            <w:r w:rsidRPr="00B06055">
              <w:rPr>
                <w:rFonts w:ascii="Palatino Linotype" w:hAnsi="Palatino Linotype" w:cs="Tahoma"/>
                <w:color w:val="auto"/>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9 But in vain they do worship me, teaching </w:t>
            </w:r>
            <w:r w:rsidR="009D6BEE" w:rsidRPr="00B06055">
              <w:rPr>
                <w:rFonts w:ascii="Arial" w:eastAsia="Times New Roman" w:hAnsi="Arial" w:cs="Arial"/>
                <w:b/>
                <w:sz w:val="18"/>
                <w:szCs w:val="18"/>
                <w:u w:val="single"/>
              </w:rPr>
              <w:t>for</w:t>
            </w:r>
            <w:r w:rsidR="009D6BEE" w:rsidRPr="00B06055">
              <w:rPr>
                <w:rFonts w:ascii="Arial" w:eastAsia="Times New Roman" w:hAnsi="Arial" w:cs="Arial"/>
                <w:sz w:val="18"/>
                <w:szCs w:val="18"/>
              </w:rPr>
              <w:t xml:space="preserve"> doctrines the commandments of men.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9 And he called the multitude and said unto them, Hear, and understand.  </w:t>
            </w:r>
          </w:p>
        </w:tc>
        <w:tc>
          <w:tcPr>
            <w:tcW w:w="5748" w:type="dxa"/>
          </w:tcPr>
          <w:p w:rsidR="009D6BEE" w:rsidRPr="00B06055" w:rsidRDefault="00FB3DA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10</w:t>
            </w:r>
            <w:r w:rsidRPr="00B06055">
              <w:rPr>
                <w:rStyle w:val="reftext1"/>
                <w:sz w:val="18"/>
                <w:szCs w:val="18"/>
              </w:rPr>
              <w:t> </w:t>
            </w:r>
            <w:r w:rsidRPr="00B06055">
              <w:rPr>
                <w:rFonts w:ascii="Palatino Linotype" w:hAnsi="Palatino Linotype"/>
                <w:sz w:val="18"/>
                <w:szCs w:val="18"/>
              </w:rPr>
              <w:t>Καὶ </w:t>
            </w:r>
            <w:hyperlink r:id="rId879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προσκαλεσάμενος </w:t>
            </w:r>
            <w:hyperlink r:id="rId8794" w:tooltip="V-APM-NMS 4341: proskalesamenos -- To call to oneself, summon." w:history="1">
              <w:r w:rsidRPr="00B06055">
                <w:rPr>
                  <w:rStyle w:val="Hyperlink"/>
                  <w:rFonts w:ascii="Palatino Linotype" w:hAnsi="Palatino Linotype"/>
                  <w:sz w:val="18"/>
                  <w:szCs w:val="18"/>
                </w:rPr>
                <w:t>(having called to </w:t>
              </w:r>
              <w:r w:rsidRPr="00B06055">
                <w:rPr>
                  <w:rStyle w:val="Hyperlink"/>
                  <w:rFonts w:ascii="Palatino Linotype" w:hAnsi="Palatino Linotype"/>
                  <w:i/>
                  <w:iCs/>
                  <w:sz w:val="18"/>
                  <w:szCs w:val="18"/>
                </w:rPr>
                <w:t>Him</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τὸν </w:t>
            </w:r>
            <w:hyperlink r:id="rId8795"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ὄχλον </w:t>
            </w:r>
            <w:hyperlink r:id="rId8796" w:tooltip="N-AMS 3793: ochlon -- A crowd, mob, the common people." w:history="1">
              <w:r w:rsidRPr="00B06055">
                <w:rPr>
                  <w:rStyle w:val="Hyperlink"/>
                  <w:rFonts w:ascii="Palatino Linotype" w:hAnsi="Palatino Linotype"/>
                  <w:sz w:val="18"/>
                  <w:szCs w:val="18"/>
                </w:rPr>
                <w:t>(crowd)</w:t>
              </w:r>
            </w:hyperlink>
            <w:r w:rsidRPr="00B06055">
              <w:rPr>
                <w:rFonts w:ascii="Palatino Linotype" w:hAnsi="Palatino Linotype"/>
                <w:sz w:val="18"/>
                <w:szCs w:val="18"/>
              </w:rPr>
              <w:t>, εἶπεν </w:t>
            </w:r>
            <w:hyperlink r:id="rId8797"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αὐτοῖς </w:t>
            </w:r>
            <w:hyperlink r:id="rId8798"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“Ἀκούετε </w:t>
            </w:r>
            <w:hyperlink r:id="rId8799" w:tooltip="V-PMA-2P 191: Akouete -- To hear, listen, comprehend by hearing; pass: is heard, reported." w:history="1">
              <w:r w:rsidRPr="00B06055">
                <w:rPr>
                  <w:rStyle w:val="Hyperlink"/>
                  <w:rFonts w:ascii="Palatino Linotype" w:hAnsi="Palatino Linotype"/>
                  <w:sz w:val="18"/>
                  <w:szCs w:val="18"/>
                </w:rPr>
                <w:t>(Hear)</w:t>
              </w:r>
            </w:hyperlink>
            <w:r w:rsidRPr="00B06055">
              <w:rPr>
                <w:rStyle w:val="red1"/>
                <w:rFonts w:ascii="Palatino Linotype" w:hAnsi="Palatino Linotype"/>
                <w:color w:val="auto"/>
                <w:sz w:val="18"/>
                <w:szCs w:val="18"/>
              </w:rPr>
              <w:t xml:space="preserve"> καὶ </w:t>
            </w:r>
            <w:hyperlink r:id="rId8800"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συνίετε </w:t>
            </w:r>
            <w:hyperlink r:id="rId8801" w:tooltip="V-PMA-2P 4920: syniete -- To consider, understand, perceive." w:history="1">
              <w:r w:rsidRPr="00B06055">
                <w:rPr>
                  <w:rStyle w:val="Hyperlink"/>
                  <w:rFonts w:ascii="Palatino Linotype" w:hAnsi="Palatino Linotype"/>
                  <w:sz w:val="18"/>
                  <w:szCs w:val="18"/>
                </w:rPr>
                <w:t>(understand)</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10 And he called the multitude, and said unto them, Hear, and understand: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10 Not that which goeth into the mouth defileth a man; but that which cometh out of the mouth, this defileth </w:t>
            </w:r>
            <w:r w:rsidR="009D6BEE" w:rsidRPr="00B06055">
              <w:rPr>
                <w:rFonts w:ascii="Arial" w:eastAsia="Times New Roman" w:hAnsi="Arial" w:cs="Arial"/>
                <w:b/>
                <w:sz w:val="18"/>
                <w:szCs w:val="18"/>
                <w:u w:val="single"/>
              </w:rPr>
              <w:t>the</w:t>
            </w:r>
            <w:r w:rsidR="009D6BEE" w:rsidRPr="00B06055">
              <w:rPr>
                <w:rFonts w:ascii="Arial" w:eastAsia="Times New Roman" w:hAnsi="Arial" w:cs="Arial"/>
                <w:sz w:val="18"/>
                <w:szCs w:val="18"/>
              </w:rPr>
              <w:t xml:space="preserve"> man.  </w:t>
            </w:r>
          </w:p>
        </w:tc>
        <w:tc>
          <w:tcPr>
            <w:tcW w:w="5748" w:type="dxa"/>
          </w:tcPr>
          <w:p w:rsidR="009D6BEE" w:rsidRPr="00B06055" w:rsidRDefault="00FB3DA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11</w:t>
            </w:r>
            <w:r w:rsidRPr="00B06055">
              <w:rPr>
                <w:rStyle w:val="reftext1"/>
                <w:sz w:val="18"/>
                <w:szCs w:val="18"/>
              </w:rPr>
              <w:t> </w:t>
            </w:r>
            <w:r w:rsidRPr="00B06055">
              <w:rPr>
                <w:rStyle w:val="red1"/>
                <w:rFonts w:ascii="Palatino Linotype" w:hAnsi="Palatino Linotype"/>
                <w:color w:val="auto"/>
                <w:sz w:val="18"/>
                <w:szCs w:val="18"/>
              </w:rPr>
              <w:t>οὐ </w:t>
            </w:r>
            <w:hyperlink r:id="rId8802" w:tooltip="Adv 3756: ou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τὸ </w:t>
            </w:r>
            <w:hyperlink r:id="rId8803" w:tooltip="Art-NNS 3588: to -- The, the definite article." w:history="1">
              <w:r w:rsidRPr="00B06055">
                <w:rPr>
                  <w:rStyle w:val="Hyperlink"/>
                  <w:rFonts w:ascii="Palatino Linotype" w:hAnsi="Palatino Linotype"/>
                  <w:sz w:val="18"/>
                  <w:szCs w:val="18"/>
                </w:rPr>
                <w:t>(what)</w:t>
              </w:r>
            </w:hyperlink>
            <w:r w:rsidRPr="00B06055">
              <w:rPr>
                <w:rStyle w:val="red1"/>
                <w:rFonts w:ascii="Palatino Linotype" w:hAnsi="Palatino Linotype"/>
                <w:color w:val="auto"/>
                <w:sz w:val="18"/>
                <w:szCs w:val="18"/>
              </w:rPr>
              <w:t xml:space="preserve"> εἰσερχόμενον </w:t>
            </w:r>
            <w:hyperlink r:id="rId8804" w:tooltip="V-PPM/P-NNS 1525: eiserchomenon -- To go in, come in, enter." w:history="1">
              <w:r w:rsidRPr="00B06055">
                <w:rPr>
                  <w:rStyle w:val="Hyperlink"/>
                  <w:rFonts w:ascii="Palatino Linotype" w:hAnsi="Palatino Linotype"/>
                  <w:sz w:val="18"/>
                  <w:szCs w:val="18"/>
                </w:rPr>
                <w:t>(is entering)</w:t>
              </w:r>
            </w:hyperlink>
            <w:r w:rsidRPr="00B06055">
              <w:rPr>
                <w:rStyle w:val="red1"/>
                <w:rFonts w:ascii="Palatino Linotype" w:hAnsi="Palatino Linotype"/>
                <w:color w:val="auto"/>
                <w:sz w:val="18"/>
                <w:szCs w:val="18"/>
              </w:rPr>
              <w:t xml:space="preserve"> εἰς </w:t>
            </w:r>
            <w:hyperlink r:id="rId8805" w:tooltip="Prep 1519: eis -- Into, in, unto, to, upon, towards, for, among." w:history="1">
              <w:r w:rsidRPr="00B06055">
                <w:rPr>
                  <w:rStyle w:val="Hyperlink"/>
                  <w:rFonts w:ascii="Palatino Linotype" w:hAnsi="Palatino Linotype"/>
                  <w:sz w:val="18"/>
                  <w:szCs w:val="18"/>
                </w:rPr>
                <w:t>(into)</w:t>
              </w:r>
            </w:hyperlink>
            <w:r w:rsidRPr="00B06055">
              <w:rPr>
                <w:rStyle w:val="red1"/>
                <w:rFonts w:ascii="Palatino Linotype" w:hAnsi="Palatino Linotype"/>
                <w:color w:val="auto"/>
                <w:sz w:val="18"/>
                <w:szCs w:val="18"/>
              </w:rPr>
              <w:t xml:space="preserve"> τὸ </w:t>
            </w:r>
            <w:hyperlink r:id="rId8806" w:tooltip="Art-ANS 3588: t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στόμα </w:t>
            </w:r>
            <w:hyperlink r:id="rId8807" w:tooltip="N-ANS 4750: stoma -- The mouth, speech, eloquence in speech, the point of a sword." w:history="1">
              <w:r w:rsidRPr="00B06055">
                <w:rPr>
                  <w:rStyle w:val="Hyperlink"/>
                  <w:rFonts w:ascii="Palatino Linotype" w:hAnsi="Palatino Linotype"/>
                  <w:sz w:val="18"/>
                  <w:szCs w:val="18"/>
                </w:rPr>
                <w:t>(mouth)</w:t>
              </w:r>
            </w:hyperlink>
            <w:r w:rsidRPr="00B06055">
              <w:rPr>
                <w:rStyle w:val="red1"/>
                <w:rFonts w:ascii="Palatino Linotype" w:hAnsi="Palatino Linotype"/>
                <w:color w:val="auto"/>
                <w:sz w:val="18"/>
                <w:szCs w:val="18"/>
              </w:rPr>
              <w:t xml:space="preserve"> κοινοῖ </w:t>
            </w:r>
            <w:hyperlink r:id="rId8808" w:tooltip="V-PIA-3S 2840: koinoi -- To make unclean, pollute, desecrate, to regard (treat) as unclean." w:history="1">
              <w:r w:rsidRPr="00B06055">
                <w:rPr>
                  <w:rStyle w:val="Hyperlink"/>
                  <w:rFonts w:ascii="Palatino Linotype" w:hAnsi="Palatino Linotype"/>
                  <w:sz w:val="18"/>
                  <w:szCs w:val="18"/>
                </w:rPr>
                <w:t>(defiles)</w:t>
              </w:r>
            </w:hyperlink>
            <w:r w:rsidRPr="00B06055">
              <w:rPr>
                <w:rStyle w:val="red1"/>
                <w:rFonts w:ascii="Palatino Linotype" w:hAnsi="Palatino Linotype"/>
                <w:color w:val="auto"/>
                <w:sz w:val="18"/>
                <w:szCs w:val="18"/>
              </w:rPr>
              <w:t xml:space="preserve"> τὸν </w:t>
            </w:r>
            <w:hyperlink r:id="rId8809" w:tooltip="Art-AMS 3588: to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ἄνθρωπον </w:t>
            </w:r>
            <w:hyperlink r:id="rId8810" w:tooltip="N-AMS 444: anthrōpon -- A man, one of the human race." w:history="1">
              <w:r w:rsidRPr="00B06055">
                <w:rPr>
                  <w:rStyle w:val="Hyperlink"/>
                  <w:rFonts w:ascii="Palatino Linotype" w:hAnsi="Palatino Linotype"/>
                  <w:sz w:val="18"/>
                  <w:szCs w:val="18"/>
                </w:rPr>
                <w:t>(man)</w:t>
              </w:r>
            </w:hyperlink>
            <w:r w:rsidRPr="00B06055">
              <w:rPr>
                <w:rStyle w:val="red1"/>
                <w:rFonts w:ascii="Palatino Linotype" w:hAnsi="Palatino Linotype"/>
                <w:color w:val="auto"/>
                <w:sz w:val="18"/>
                <w:szCs w:val="18"/>
              </w:rPr>
              <w:t>; ἀλλὰ </w:t>
            </w:r>
            <w:hyperlink r:id="rId8811" w:tooltip="Conj 235: alla -- But, except, however, rather, on the contrary." w:history="1">
              <w:r w:rsidRPr="00B06055">
                <w:rPr>
                  <w:rStyle w:val="Hyperlink"/>
                  <w:rFonts w:ascii="Palatino Linotype" w:hAnsi="Palatino Linotype"/>
                  <w:sz w:val="18"/>
                  <w:szCs w:val="18"/>
                </w:rPr>
                <w:t>(but)</w:t>
              </w:r>
            </w:hyperlink>
            <w:r w:rsidRPr="00B06055">
              <w:rPr>
                <w:rStyle w:val="red1"/>
                <w:rFonts w:ascii="Palatino Linotype" w:hAnsi="Palatino Linotype"/>
                <w:color w:val="auto"/>
                <w:sz w:val="18"/>
                <w:szCs w:val="18"/>
              </w:rPr>
              <w:t xml:space="preserve"> τὸ </w:t>
            </w:r>
            <w:hyperlink r:id="rId8812" w:tooltip="Art-NNS 3588: to -- The, the definite article."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 xml:space="preserve"> ἐκπορευόμενον </w:t>
            </w:r>
            <w:hyperlink r:id="rId8813" w:tooltip="V-PPM/P-NNS 1607: ekporeuomenon -- To depart from; to be voided, cast out; to proceed from, to be spoken; to burst forth, flow out, to be spread abroad." w:history="1">
              <w:r w:rsidRPr="00B06055">
                <w:rPr>
                  <w:rStyle w:val="Hyperlink"/>
                  <w:rFonts w:ascii="Palatino Linotype" w:hAnsi="Palatino Linotype"/>
                  <w:sz w:val="18"/>
                  <w:szCs w:val="18"/>
                </w:rPr>
                <w:t>(going forth)</w:t>
              </w:r>
            </w:hyperlink>
            <w:r w:rsidRPr="00B06055">
              <w:rPr>
                <w:rStyle w:val="red1"/>
                <w:rFonts w:ascii="Palatino Linotype" w:hAnsi="Palatino Linotype"/>
                <w:color w:val="auto"/>
                <w:sz w:val="18"/>
                <w:szCs w:val="18"/>
              </w:rPr>
              <w:t xml:space="preserve"> ἐκ </w:t>
            </w:r>
            <w:hyperlink r:id="rId8814" w:tooltip="Prep 1537: ek -- From out, out from among, from, suggesting from the interior outwards." w:history="1">
              <w:r w:rsidRPr="00B06055">
                <w:rPr>
                  <w:rStyle w:val="Hyperlink"/>
                  <w:rFonts w:ascii="Palatino Linotype" w:hAnsi="Palatino Linotype"/>
                  <w:sz w:val="18"/>
                  <w:szCs w:val="18"/>
                </w:rPr>
                <w:t>(out of)</w:t>
              </w:r>
            </w:hyperlink>
            <w:r w:rsidRPr="00B06055">
              <w:rPr>
                <w:rStyle w:val="red1"/>
                <w:rFonts w:ascii="Palatino Linotype" w:hAnsi="Palatino Linotype"/>
                <w:color w:val="auto"/>
                <w:sz w:val="18"/>
                <w:szCs w:val="18"/>
              </w:rPr>
              <w:t xml:space="preserve"> τοῦ </w:t>
            </w:r>
            <w:hyperlink r:id="rId8815" w:tooltip="Art-GNS 3588: tou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στόματος </w:t>
            </w:r>
            <w:hyperlink r:id="rId8816" w:tooltip="N-GNS 4750: stomatos -- The mouth, speech, eloquence in speech, the point of a sword." w:history="1">
              <w:r w:rsidRPr="00B06055">
                <w:rPr>
                  <w:rStyle w:val="Hyperlink"/>
                  <w:rFonts w:ascii="Palatino Linotype" w:hAnsi="Palatino Linotype"/>
                  <w:sz w:val="18"/>
                  <w:szCs w:val="18"/>
                </w:rPr>
                <w:t>(mouth)</w:t>
              </w:r>
            </w:hyperlink>
            <w:r w:rsidRPr="00B06055">
              <w:rPr>
                <w:rStyle w:val="red1"/>
                <w:rFonts w:ascii="Palatino Linotype" w:hAnsi="Palatino Linotype"/>
                <w:color w:val="auto"/>
                <w:sz w:val="18"/>
                <w:szCs w:val="18"/>
              </w:rPr>
              <w:t>, τοῦτο </w:t>
            </w:r>
            <w:hyperlink r:id="rId8817" w:tooltip="DPro-NNS 3778: touto -- This; he, she, it." w:history="1">
              <w:r w:rsidRPr="00B06055">
                <w:rPr>
                  <w:rStyle w:val="Hyperlink"/>
                  <w:rFonts w:ascii="Palatino Linotype" w:hAnsi="Palatino Linotype"/>
                  <w:sz w:val="18"/>
                  <w:szCs w:val="18"/>
                </w:rPr>
                <w:t>(this)</w:t>
              </w:r>
            </w:hyperlink>
            <w:r w:rsidRPr="00B06055">
              <w:rPr>
                <w:rStyle w:val="red1"/>
                <w:rFonts w:ascii="Palatino Linotype" w:hAnsi="Palatino Linotype"/>
                <w:color w:val="auto"/>
                <w:sz w:val="18"/>
                <w:szCs w:val="18"/>
              </w:rPr>
              <w:t xml:space="preserve"> κοινοῖ </w:t>
            </w:r>
            <w:hyperlink r:id="rId8818" w:tooltip="V-PIA-3S 2840: koinoi -- To make unclean, pollute, desecrate, to regard (treat) as unclean." w:history="1">
              <w:r w:rsidRPr="00B06055">
                <w:rPr>
                  <w:rStyle w:val="Hyperlink"/>
                  <w:rFonts w:ascii="Palatino Linotype" w:hAnsi="Palatino Linotype"/>
                  <w:sz w:val="18"/>
                  <w:szCs w:val="18"/>
                </w:rPr>
                <w:t>(defiles)</w:t>
              </w:r>
            </w:hyperlink>
            <w:r w:rsidRPr="00B06055">
              <w:rPr>
                <w:rStyle w:val="red1"/>
                <w:rFonts w:ascii="Palatino Linotype" w:hAnsi="Palatino Linotype"/>
                <w:color w:val="auto"/>
                <w:sz w:val="18"/>
                <w:szCs w:val="18"/>
              </w:rPr>
              <w:t xml:space="preserve"> τὸν </w:t>
            </w:r>
            <w:hyperlink r:id="rId8819" w:tooltip="Art-AMS 3588: to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ἄνθρωπον </w:t>
            </w:r>
            <w:hyperlink r:id="rId8820" w:tooltip="N-AMS 444: anthrōpon -- A man, one of the human race." w:history="1">
              <w:r w:rsidRPr="00B06055">
                <w:rPr>
                  <w:rStyle w:val="Hyperlink"/>
                  <w:rFonts w:ascii="Palatino Linotype" w:hAnsi="Palatino Linotype"/>
                  <w:sz w:val="18"/>
                  <w:szCs w:val="18"/>
                </w:rPr>
                <w:t>(man)</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11 Not that which goeth into the mouth defileth a man; but that which cometh out of the mouth, this defileth </w:t>
            </w:r>
            <w:r w:rsidR="009D6BEE" w:rsidRPr="00B06055">
              <w:rPr>
                <w:rFonts w:ascii="Arial" w:eastAsia="Times New Roman" w:hAnsi="Arial" w:cs="Arial"/>
                <w:b/>
                <w:sz w:val="18"/>
                <w:szCs w:val="18"/>
                <w:u w:val="single"/>
              </w:rPr>
              <w:t>a</w:t>
            </w:r>
            <w:r w:rsidR="009D6BEE" w:rsidRPr="00B06055">
              <w:rPr>
                <w:rFonts w:ascii="Arial" w:eastAsia="Times New Roman" w:hAnsi="Arial" w:cs="Arial"/>
                <w:sz w:val="18"/>
                <w:szCs w:val="18"/>
              </w:rPr>
              <w:t xml:space="preserve"> man.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15:</w:t>
            </w:r>
            <w:r w:rsidR="009D6BEE" w:rsidRPr="00B06055">
              <w:rPr>
                <w:rFonts w:ascii="Arial" w:eastAsia="Times New Roman" w:hAnsi="Arial" w:cs="Arial"/>
                <w:sz w:val="18"/>
                <w:szCs w:val="18"/>
              </w:rPr>
              <w:t xml:space="preserve">11 Then came his disciples and said unto him, Knowest thou that the Pharisees were offended, after they heard this saying?  </w:t>
            </w:r>
          </w:p>
        </w:tc>
        <w:tc>
          <w:tcPr>
            <w:tcW w:w="5748" w:type="dxa"/>
          </w:tcPr>
          <w:p w:rsidR="009D6BEE" w:rsidRPr="00B06055" w:rsidRDefault="00FB3DA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12</w:t>
            </w:r>
            <w:r w:rsidRPr="00B06055">
              <w:rPr>
                <w:rStyle w:val="reftext1"/>
                <w:sz w:val="18"/>
                <w:szCs w:val="18"/>
              </w:rPr>
              <w:t> </w:t>
            </w:r>
            <w:r w:rsidRPr="00B06055">
              <w:rPr>
                <w:rFonts w:ascii="Palatino Linotype" w:hAnsi="Palatino Linotype"/>
                <w:sz w:val="18"/>
                <w:szCs w:val="18"/>
              </w:rPr>
              <w:t>Τότε </w:t>
            </w:r>
            <w:hyperlink r:id="rId8821"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προσελθόντες </w:t>
            </w:r>
            <w:hyperlink r:id="rId8822" w:tooltip="V-APA-NMP 4334: proselthontes -- To come up to, come to, come near (to), approach, consent (to)." w:history="1">
              <w:r w:rsidRPr="00B06055">
                <w:rPr>
                  <w:rStyle w:val="Hyperlink"/>
                  <w:rFonts w:ascii="Palatino Linotype" w:hAnsi="Palatino Linotype"/>
                  <w:sz w:val="18"/>
                  <w:szCs w:val="18"/>
                </w:rPr>
                <w:t>(having come near)</w:t>
              </w:r>
            </w:hyperlink>
            <w:r w:rsidRPr="00B06055">
              <w:rPr>
                <w:rFonts w:ascii="Palatino Linotype" w:hAnsi="Palatino Linotype"/>
                <w:sz w:val="18"/>
                <w:szCs w:val="18"/>
              </w:rPr>
              <w:t>, οἱ </w:t>
            </w:r>
            <w:hyperlink r:id="rId8823"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μαθηταὶ </w:t>
            </w:r>
            <w:hyperlink r:id="rId8824"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λέγουσιν </w:t>
            </w:r>
            <w:hyperlink r:id="rId8825" w:tooltip="V-PIA-3P 3004: legousin -- (denoting speech in progress), (a) to say, speak; to mean, mention, tell, (b) to call, name, especially in the pass., (c) to tell,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αὐτῷ </w:t>
            </w:r>
            <w:hyperlink r:id="rId8826"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“Οἶδας </w:t>
            </w:r>
            <w:hyperlink r:id="rId8827" w:tooltip="V-RIA-2S 1492: Oidas -- To know, remember, appreciate." w:history="1">
              <w:r w:rsidRPr="00B06055">
                <w:rPr>
                  <w:rStyle w:val="Hyperlink"/>
                  <w:rFonts w:ascii="Palatino Linotype" w:hAnsi="Palatino Linotype"/>
                  <w:sz w:val="18"/>
                  <w:szCs w:val="18"/>
                </w:rPr>
                <w:t>(Know You)</w:t>
              </w:r>
            </w:hyperlink>
            <w:r w:rsidRPr="00B06055">
              <w:rPr>
                <w:rFonts w:ascii="Palatino Linotype" w:hAnsi="Palatino Linotype"/>
                <w:sz w:val="18"/>
                <w:szCs w:val="18"/>
              </w:rPr>
              <w:t xml:space="preserve"> ὅτι </w:t>
            </w:r>
            <w:hyperlink r:id="rId8828" w:tooltip="Conj 3754: hoti -- That, since, because; may introduce direct discours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οἱ </w:t>
            </w:r>
            <w:hyperlink r:id="rId8829"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Φαρισαῖοι </w:t>
            </w:r>
            <w:hyperlink r:id="rId8830" w:tooltip="N-NMP 5330: Pharisaioi -- A Pharisee, one of the Jewish sect so called." w:history="1">
              <w:r w:rsidRPr="00B06055">
                <w:rPr>
                  <w:rStyle w:val="Hyperlink"/>
                  <w:rFonts w:ascii="Palatino Linotype" w:hAnsi="Palatino Linotype"/>
                  <w:sz w:val="18"/>
                  <w:szCs w:val="18"/>
                </w:rPr>
                <w:t>(Pharisees)</w:t>
              </w:r>
            </w:hyperlink>
            <w:r w:rsidRPr="00B06055">
              <w:rPr>
                <w:rFonts w:ascii="Palatino Linotype" w:hAnsi="Palatino Linotype"/>
                <w:sz w:val="18"/>
                <w:szCs w:val="18"/>
              </w:rPr>
              <w:t>, ἀκούσαντες </w:t>
            </w:r>
            <w:hyperlink r:id="rId8831" w:tooltip="V-APA-NMP 191: akousantes -- To hear, listen, comprehend by hearing; pass: is heard, reported." w:history="1">
              <w:r w:rsidRPr="00B06055">
                <w:rPr>
                  <w:rStyle w:val="Hyperlink"/>
                  <w:rFonts w:ascii="Palatino Linotype" w:hAnsi="Palatino Linotype"/>
                  <w:sz w:val="18"/>
                  <w:szCs w:val="18"/>
                </w:rPr>
                <w:t>(having heard)</w:t>
              </w:r>
            </w:hyperlink>
            <w:r w:rsidRPr="00B06055">
              <w:rPr>
                <w:rFonts w:ascii="Palatino Linotype" w:hAnsi="Palatino Linotype"/>
                <w:sz w:val="18"/>
                <w:szCs w:val="18"/>
              </w:rPr>
              <w:t xml:space="preserve"> τὸν </w:t>
            </w:r>
            <w:hyperlink r:id="rId8832"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λόγον </w:t>
            </w:r>
            <w:hyperlink r:id="rId8833" w:tooltip="N-AMS 3056: logon -- A word, speech, divine utterance, analogy."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ἐσκανδαλίσθησαν </w:t>
            </w:r>
            <w:hyperlink r:id="rId8834" w:tooltip="V-AIP-3P 4624: eskandalisthēsan -- To cause to stumble, cause to sin, cause to become indignant, shock, offend." w:history="1">
              <w:r w:rsidRPr="00B06055">
                <w:rPr>
                  <w:rStyle w:val="Hyperlink"/>
                  <w:rFonts w:ascii="Palatino Linotype" w:hAnsi="Palatino Linotype"/>
                  <w:sz w:val="18"/>
                  <w:szCs w:val="18"/>
                </w:rPr>
                <w:t>(were offended)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12 Then came his disciples, and said unto him, Knowest thou that the Pharisees were offended, after they heard this saying?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12 But he answered and said, Every plant which my heavenly Father hath not planted, shall be rooted up.  </w:t>
            </w:r>
          </w:p>
        </w:tc>
        <w:tc>
          <w:tcPr>
            <w:tcW w:w="5748" w:type="dxa"/>
          </w:tcPr>
          <w:p w:rsidR="009D6BEE" w:rsidRPr="00B06055" w:rsidRDefault="00FB3DA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13</w:t>
            </w:r>
            <w:r w:rsidRPr="00B06055">
              <w:rPr>
                <w:rStyle w:val="reftext1"/>
                <w:sz w:val="18"/>
                <w:szCs w:val="18"/>
              </w:rPr>
              <w:t> </w:t>
            </w:r>
            <w:r w:rsidRPr="00B06055">
              <w:rPr>
                <w:rFonts w:ascii="Palatino Linotype" w:hAnsi="Palatino Linotype"/>
                <w:sz w:val="18"/>
                <w:szCs w:val="18"/>
              </w:rPr>
              <w:t>Ὁ </w:t>
            </w:r>
            <w:hyperlink r:id="rId8835"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8836"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ἀποκριθεὶς </w:t>
            </w:r>
            <w:hyperlink r:id="rId8837"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xml:space="preserve"> εἶπεν </w:t>
            </w:r>
            <w:hyperlink r:id="rId8838"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“Πᾶσα </w:t>
            </w:r>
            <w:hyperlink r:id="rId8839" w:tooltip="Adj-NFS 3956: Pasa -- All, the whole, every kind of." w:history="1">
              <w:r w:rsidRPr="00B06055">
                <w:rPr>
                  <w:rStyle w:val="Hyperlink"/>
                  <w:rFonts w:ascii="Palatino Linotype" w:hAnsi="Palatino Linotype"/>
                  <w:sz w:val="18"/>
                  <w:szCs w:val="18"/>
                </w:rPr>
                <w:t>(Every)</w:t>
              </w:r>
            </w:hyperlink>
            <w:r w:rsidRPr="00B06055">
              <w:rPr>
                <w:rStyle w:val="red1"/>
                <w:rFonts w:ascii="Palatino Linotype" w:hAnsi="Palatino Linotype"/>
                <w:color w:val="auto"/>
                <w:sz w:val="18"/>
                <w:szCs w:val="18"/>
              </w:rPr>
              <w:t xml:space="preserve"> φυτεία </w:t>
            </w:r>
            <w:hyperlink r:id="rId8840" w:tooltip="N-NFS 5451: phyteia -- A plant, that which is planted." w:history="1">
              <w:r w:rsidRPr="00B06055">
                <w:rPr>
                  <w:rStyle w:val="Hyperlink"/>
                  <w:rFonts w:ascii="Palatino Linotype" w:hAnsi="Palatino Linotype"/>
                  <w:sz w:val="18"/>
                  <w:szCs w:val="18"/>
                </w:rPr>
                <w:t>(plant)</w:t>
              </w:r>
            </w:hyperlink>
            <w:r w:rsidRPr="00B06055">
              <w:rPr>
                <w:rStyle w:val="red1"/>
                <w:rFonts w:ascii="Palatino Linotype" w:hAnsi="Palatino Linotype"/>
                <w:color w:val="auto"/>
                <w:sz w:val="18"/>
                <w:szCs w:val="18"/>
              </w:rPr>
              <w:t xml:space="preserve"> ἣν </w:t>
            </w:r>
            <w:hyperlink r:id="rId8841" w:tooltip="RelPro-AFS 3739: hēn -- Who, which, what, that."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 xml:space="preserve"> οὐκ </w:t>
            </w:r>
            <w:hyperlink r:id="rId8842" w:tooltip="Adv 3756: ouk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ἐφύτευσεν </w:t>
            </w:r>
            <w:hyperlink r:id="rId8843" w:tooltip="V-AIA-3S 5452: ephyteusen -- To plant, set." w:history="1">
              <w:r w:rsidRPr="00B06055">
                <w:rPr>
                  <w:rStyle w:val="Hyperlink"/>
                  <w:rFonts w:ascii="Palatino Linotype" w:hAnsi="Palatino Linotype"/>
                  <w:sz w:val="18"/>
                  <w:szCs w:val="18"/>
                </w:rPr>
                <w:t>(has planted)</w:t>
              </w:r>
            </w:hyperlink>
            <w:r w:rsidRPr="00B06055">
              <w:rPr>
                <w:rStyle w:val="red1"/>
                <w:rFonts w:ascii="Palatino Linotype" w:hAnsi="Palatino Linotype"/>
                <w:color w:val="auto"/>
                <w:sz w:val="18"/>
                <w:szCs w:val="18"/>
              </w:rPr>
              <w:t xml:space="preserve"> ὁ </w:t>
            </w:r>
            <w:hyperlink r:id="rId8844"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Πατήρ </w:t>
            </w:r>
            <w:hyperlink r:id="rId8845" w:tooltip="N-NMS 3962: Patēr -- Father, (Heavenly) Father, ancestor, elder, senior." w:history="1">
              <w:r w:rsidRPr="00B06055">
                <w:rPr>
                  <w:rStyle w:val="Hyperlink"/>
                  <w:rFonts w:ascii="Palatino Linotype" w:hAnsi="Palatino Linotype"/>
                  <w:sz w:val="18"/>
                  <w:szCs w:val="18"/>
                </w:rPr>
                <w:t>(Father)</w:t>
              </w:r>
            </w:hyperlink>
            <w:r w:rsidRPr="00B06055">
              <w:rPr>
                <w:rStyle w:val="red1"/>
                <w:rFonts w:ascii="Palatino Linotype" w:hAnsi="Palatino Linotype"/>
                <w:color w:val="auto"/>
                <w:sz w:val="18"/>
                <w:szCs w:val="18"/>
              </w:rPr>
              <w:t xml:space="preserve"> μου </w:t>
            </w:r>
            <w:hyperlink r:id="rId8846" w:tooltip="PPro-G1S 1473: mou -- I, the first-person pronoun." w:history="1">
              <w:r w:rsidRPr="00B06055">
                <w:rPr>
                  <w:rStyle w:val="Hyperlink"/>
                  <w:rFonts w:ascii="Palatino Linotype" w:hAnsi="Palatino Linotype"/>
                  <w:sz w:val="18"/>
                  <w:szCs w:val="18"/>
                </w:rPr>
                <w:t>(of Me)</w:t>
              </w:r>
            </w:hyperlink>
            <w:r w:rsidRPr="00B06055">
              <w:rPr>
                <w:rStyle w:val="red1"/>
                <w:rFonts w:ascii="Palatino Linotype" w:hAnsi="Palatino Linotype"/>
                <w:color w:val="auto"/>
                <w:sz w:val="18"/>
                <w:szCs w:val="18"/>
              </w:rPr>
              <w:t xml:space="preserve"> ὁ </w:t>
            </w:r>
            <w:hyperlink r:id="rId8847"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οὐράνιος </w:t>
            </w:r>
            <w:hyperlink r:id="rId8848" w:tooltip="Adj-NMS 3770: ouranios -- In heaven, belonging to heaven, heavenly, from heaven." w:history="1">
              <w:r w:rsidRPr="00B06055">
                <w:rPr>
                  <w:rStyle w:val="Hyperlink"/>
                  <w:rFonts w:ascii="Palatino Linotype" w:hAnsi="Palatino Linotype"/>
                  <w:sz w:val="18"/>
                  <w:szCs w:val="18"/>
                </w:rPr>
                <w:t>(Heavenly)</w:t>
              </w:r>
            </w:hyperlink>
            <w:r w:rsidRPr="00B06055">
              <w:rPr>
                <w:rStyle w:val="red1"/>
                <w:rFonts w:ascii="Palatino Linotype" w:hAnsi="Palatino Linotype"/>
                <w:color w:val="auto"/>
                <w:sz w:val="18"/>
                <w:szCs w:val="18"/>
              </w:rPr>
              <w:t>, ἐκριζωθήσεται </w:t>
            </w:r>
            <w:hyperlink r:id="rId8849" w:tooltip="V-FIP-3S 1610: ekrizōthēsetai -- To root out, pluck up by the roots." w:history="1">
              <w:r w:rsidRPr="00B06055">
                <w:rPr>
                  <w:rStyle w:val="Hyperlink"/>
                  <w:rFonts w:ascii="Palatino Linotype" w:hAnsi="Palatino Linotype"/>
                  <w:sz w:val="18"/>
                  <w:szCs w:val="18"/>
                </w:rPr>
                <w:t>(it will be rooted up)</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13 But he answered and said, Every plant, which my heavenly Father hath not planted, shall be rooted up.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13 Let them alone; they be blind leaders of the blind; and if the blind lead the blind, both shall fall into the ditch.  </w:t>
            </w:r>
          </w:p>
        </w:tc>
        <w:tc>
          <w:tcPr>
            <w:tcW w:w="5748" w:type="dxa"/>
          </w:tcPr>
          <w:p w:rsidR="009D6BEE" w:rsidRPr="00B06055" w:rsidRDefault="00FB3DA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14</w:t>
            </w:r>
            <w:r w:rsidRPr="00B06055">
              <w:rPr>
                <w:rStyle w:val="reftext1"/>
                <w:sz w:val="18"/>
                <w:szCs w:val="18"/>
              </w:rPr>
              <w:t> </w:t>
            </w:r>
            <w:r w:rsidRPr="00B06055">
              <w:rPr>
                <w:rStyle w:val="red1"/>
                <w:rFonts w:ascii="Palatino Linotype" w:hAnsi="Palatino Linotype"/>
                <w:color w:val="auto"/>
                <w:sz w:val="18"/>
                <w:szCs w:val="18"/>
              </w:rPr>
              <w:t>ἄφετε </w:t>
            </w:r>
            <w:hyperlink r:id="rId8850" w:tooltip="V-AMA-2P 863: aphete -- (a) to send away, (b) to let go, release, permit to depart, (c) to remit, forgive, (d) to permit, suffer." w:history="1">
              <w:r w:rsidRPr="00B06055">
                <w:rPr>
                  <w:rStyle w:val="Hyperlink"/>
                  <w:rFonts w:ascii="Palatino Linotype" w:hAnsi="Palatino Linotype"/>
                  <w:sz w:val="18"/>
                  <w:szCs w:val="18"/>
                </w:rPr>
                <w:t>(Leave)</w:t>
              </w:r>
            </w:hyperlink>
            <w:r w:rsidRPr="00B06055">
              <w:rPr>
                <w:rStyle w:val="red1"/>
                <w:rFonts w:ascii="Palatino Linotype" w:hAnsi="Palatino Linotype"/>
                <w:color w:val="auto"/>
                <w:sz w:val="18"/>
                <w:szCs w:val="18"/>
              </w:rPr>
              <w:t xml:space="preserve"> αὐτούς </w:t>
            </w:r>
            <w:hyperlink r:id="rId8851" w:tooltip="PPro-AM3P 846: autous -- He, she, it, they, them, same." w:history="1">
              <w:r w:rsidRPr="00B06055">
                <w:rPr>
                  <w:rStyle w:val="Hyperlink"/>
                  <w:rFonts w:ascii="Palatino Linotype" w:hAnsi="Palatino Linotype"/>
                  <w:sz w:val="18"/>
                  <w:szCs w:val="18"/>
                </w:rPr>
                <w:t>(them)</w:t>
              </w:r>
            </w:hyperlink>
            <w:r w:rsidRPr="00B06055">
              <w:rPr>
                <w:rStyle w:val="red1"/>
                <w:rFonts w:ascii="Palatino Linotype" w:hAnsi="Palatino Linotype"/>
                <w:color w:val="auto"/>
                <w:sz w:val="18"/>
                <w:szCs w:val="18"/>
              </w:rPr>
              <w:t>! τυφλοί </w:t>
            </w:r>
            <w:hyperlink r:id="rId8852" w:tooltip="Adj-NMP 5185: typhloi -- Blind, physically or mentally." w:history="1">
              <w:r w:rsidRPr="00B06055">
                <w:rPr>
                  <w:rStyle w:val="Hyperlink"/>
                  <w:rFonts w:ascii="Palatino Linotype" w:hAnsi="Palatino Linotype"/>
                  <w:sz w:val="18"/>
                  <w:szCs w:val="18"/>
                </w:rPr>
                <w:t>(Blind)</w:t>
              </w:r>
            </w:hyperlink>
            <w:r w:rsidRPr="00B06055">
              <w:rPr>
                <w:rStyle w:val="red1"/>
                <w:rFonts w:ascii="Palatino Linotype" w:hAnsi="Palatino Linotype"/>
                <w:color w:val="auto"/>
                <w:sz w:val="18"/>
                <w:szCs w:val="18"/>
              </w:rPr>
              <w:t xml:space="preserve"> εἰσιν </w:t>
            </w:r>
            <w:hyperlink r:id="rId8853" w:tooltip="V-PIA-3P 1510: eisin -- To be, exist." w:history="1">
              <w:r w:rsidRPr="00B06055">
                <w:rPr>
                  <w:rStyle w:val="Hyperlink"/>
                  <w:rFonts w:ascii="Palatino Linotype" w:hAnsi="Palatino Linotype"/>
                  <w:sz w:val="18"/>
                  <w:szCs w:val="18"/>
                </w:rPr>
                <w:t>(they are)</w:t>
              </w:r>
            </w:hyperlink>
            <w:r w:rsidRPr="00B06055">
              <w:rPr>
                <w:rStyle w:val="red1"/>
                <w:rFonts w:ascii="Palatino Linotype" w:hAnsi="Palatino Linotype"/>
                <w:color w:val="auto"/>
                <w:sz w:val="18"/>
                <w:szCs w:val="18"/>
              </w:rPr>
              <w:t xml:space="preserve"> ὁδηγοί </w:t>
            </w:r>
            <w:hyperlink r:id="rId8854" w:tooltip="N-NMP 3595: hodēgoi -- A leader, guide; an instructor, teacher." w:history="1">
              <w:r w:rsidRPr="00B06055">
                <w:rPr>
                  <w:rStyle w:val="Hyperlink"/>
                  <w:rFonts w:ascii="Palatino Linotype" w:hAnsi="Palatino Linotype"/>
                  <w:sz w:val="18"/>
                  <w:szCs w:val="18"/>
                </w:rPr>
                <w:t>(guides)</w:t>
              </w:r>
            </w:hyperlink>
            <w:r w:rsidRPr="00B06055">
              <w:rPr>
                <w:rStyle w:val="red1"/>
                <w:rFonts w:ascii="Palatino Linotype" w:hAnsi="Palatino Linotype"/>
                <w:color w:val="auto"/>
                <w:sz w:val="18"/>
                <w:szCs w:val="18"/>
              </w:rPr>
              <w:t xml:space="preserve"> τυφλῶν </w:t>
            </w:r>
            <w:hyperlink r:id="rId8855" w:tooltip="Adj-GMP 5185: typhlōn -- Blind, physically or mentally." w:history="1">
              <w:r w:rsidRPr="00B06055">
                <w:rPr>
                  <w:rStyle w:val="Hyperlink"/>
                  <w:rFonts w:ascii="Palatino Linotype" w:hAnsi="Palatino Linotype"/>
                  <w:sz w:val="18"/>
                  <w:szCs w:val="18"/>
                </w:rPr>
                <w:t>(of the blind)</w:t>
              </w:r>
            </w:hyperlink>
            <w:r w:rsidRPr="00B06055">
              <w:rPr>
                <w:rStyle w:val="red1"/>
                <w:rFonts w:ascii="Palatino Linotype" w:hAnsi="Palatino Linotype"/>
                <w:color w:val="auto"/>
                <w:sz w:val="18"/>
                <w:szCs w:val="18"/>
              </w:rPr>
              <w:t>. τυφλὸς </w:t>
            </w:r>
            <w:hyperlink r:id="rId8856" w:tooltip="Adj-NMS 5185: typhlos -- Blind, physically or mentally." w:history="1">
              <w:r w:rsidRPr="00B06055">
                <w:rPr>
                  <w:rStyle w:val="Hyperlink"/>
                  <w:rFonts w:ascii="Palatino Linotype" w:hAnsi="Palatino Linotype"/>
                  <w:sz w:val="18"/>
                  <w:szCs w:val="18"/>
                </w:rPr>
                <w:t>(Blind)</w:t>
              </w:r>
            </w:hyperlink>
            <w:r w:rsidRPr="00B06055">
              <w:rPr>
                <w:rStyle w:val="red1"/>
                <w:rFonts w:ascii="Palatino Linotype" w:hAnsi="Palatino Linotype"/>
                <w:color w:val="auto"/>
                <w:sz w:val="18"/>
                <w:szCs w:val="18"/>
              </w:rPr>
              <w:t xml:space="preserve"> δὲ </w:t>
            </w:r>
            <w:hyperlink r:id="rId8857"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Style w:val="red1"/>
                <w:rFonts w:ascii="Palatino Linotype" w:hAnsi="Palatino Linotype"/>
                <w:color w:val="auto"/>
                <w:sz w:val="18"/>
                <w:szCs w:val="18"/>
              </w:rPr>
              <w:t xml:space="preserve"> τυφλὸν </w:t>
            </w:r>
            <w:hyperlink r:id="rId8858" w:tooltip="Adj-AMS 5185: typhlon -- Blind, physically or mentally." w:history="1">
              <w:r w:rsidRPr="00B06055">
                <w:rPr>
                  <w:rStyle w:val="Hyperlink"/>
                  <w:rFonts w:ascii="Palatino Linotype" w:hAnsi="Palatino Linotype"/>
                  <w:sz w:val="18"/>
                  <w:szCs w:val="18"/>
                </w:rPr>
                <w:t>(blind)</w:t>
              </w:r>
            </w:hyperlink>
            <w:r w:rsidRPr="00B06055">
              <w:rPr>
                <w:rStyle w:val="red1"/>
                <w:rFonts w:ascii="Palatino Linotype" w:hAnsi="Palatino Linotype"/>
                <w:color w:val="auto"/>
                <w:sz w:val="18"/>
                <w:szCs w:val="18"/>
              </w:rPr>
              <w:t xml:space="preserve"> ἐὰν </w:t>
            </w:r>
            <w:hyperlink r:id="rId8859" w:tooltip="Conj 1437: ean -- if." w:history="1">
              <w:r w:rsidRPr="00B06055">
                <w:rPr>
                  <w:rStyle w:val="Hyperlink"/>
                  <w:rFonts w:ascii="Palatino Linotype" w:hAnsi="Palatino Linotype"/>
                  <w:sz w:val="18"/>
                  <w:szCs w:val="18"/>
                </w:rPr>
                <w:t>(if)</w:t>
              </w:r>
            </w:hyperlink>
            <w:r w:rsidRPr="00B06055">
              <w:rPr>
                <w:rStyle w:val="red1"/>
                <w:rFonts w:ascii="Palatino Linotype" w:hAnsi="Palatino Linotype"/>
                <w:color w:val="auto"/>
                <w:sz w:val="18"/>
                <w:szCs w:val="18"/>
              </w:rPr>
              <w:t xml:space="preserve"> ὁδηγῇ </w:t>
            </w:r>
            <w:hyperlink r:id="rId8860" w:tooltip="V-PSA-3S 3594: hodēgē -- To lead, guide; to instruct, teach." w:history="1">
              <w:r w:rsidRPr="00B06055">
                <w:rPr>
                  <w:rStyle w:val="Hyperlink"/>
                  <w:rFonts w:ascii="Palatino Linotype" w:hAnsi="Palatino Linotype"/>
                  <w:sz w:val="18"/>
                  <w:szCs w:val="18"/>
                </w:rPr>
                <w:t>(they lead)</w:t>
              </w:r>
            </w:hyperlink>
            <w:r w:rsidRPr="00B06055">
              <w:rPr>
                <w:rStyle w:val="red1"/>
                <w:rFonts w:ascii="Palatino Linotype" w:hAnsi="Palatino Linotype"/>
                <w:color w:val="auto"/>
                <w:sz w:val="18"/>
                <w:szCs w:val="18"/>
              </w:rPr>
              <w:t>, ἀμφότεροι </w:t>
            </w:r>
            <w:hyperlink r:id="rId8861" w:tooltip="Adj-NMP 297: amphoteroi -- Both (of two)." w:history="1">
              <w:r w:rsidRPr="00B06055">
                <w:rPr>
                  <w:rStyle w:val="Hyperlink"/>
                  <w:rFonts w:ascii="Palatino Linotype" w:hAnsi="Palatino Linotype"/>
                  <w:sz w:val="18"/>
                  <w:szCs w:val="18"/>
                </w:rPr>
                <w:t>(both)</w:t>
              </w:r>
            </w:hyperlink>
            <w:r w:rsidRPr="00B06055">
              <w:rPr>
                <w:rStyle w:val="red1"/>
                <w:rFonts w:ascii="Palatino Linotype" w:hAnsi="Palatino Linotype"/>
                <w:color w:val="auto"/>
                <w:sz w:val="18"/>
                <w:szCs w:val="18"/>
              </w:rPr>
              <w:t xml:space="preserve"> εἰς </w:t>
            </w:r>
            <w:hyperlink r:id="rId8862" w:tooltip="Prep 1519: eis -- Into, in, unto, to, upon, towards, for, among." w:history="1">
              <w:r w:rsidRPr="00B06055">
                <w:rPr>
                  <w:rStyle w:val="Hyperlink"/>
                  <w:rFonts w:ascii="Palatino Linotype" w:hAnsi="Palatino Linotype"/>
                  <w:sz w:val="18"/>
                  <w:szCs w:val="18"/>
                </w:rPr>
                <w:t>(into)</w:t>
              </w:r>
            </w:hyperlink>
            <w:r w:rsidRPr="00B06055">
              <w:rPr>
                <w:rStyle w:val="red1"/>
                <w:rFonts w:ascii="Palatino Linotype" w:hAnsi="Palatino Linotype"/>
                <w:color w:val="auto"/>
                <w:sz w:val="18"/>
                <w:szCs w:val="18"/>
              </w:rPr>
              <w:t xml:space="preserve"> βόθυνον </w:t>
            </w:r>
            <w:hyperlink r:id="rId8863" w:tooltip="N-AMS 999: bothynon -- A pit, ditch." w:history="1">
              <w:r w:rsidRPr="00B06055">
                <w:rPr>
                  <w:rStyle w:val="Hyperlink"/>
                  <w:rFonts w:ascii="Palatino Linotype" w:hAnsi="Palatino Linotype"/>
                  <w:sz w:val="18"/>
                  <w:szCs w:val="18"/>
                </w:rPr>
                <w:t>(a pit)</w:t>
              </w:r>
            </w:hyperlink>
            <w:r w:rsidRPr="00B06055">
              <w:rPr>
                <w:rStyle w:val="red1"/>
                <w:rFonts w:ascii="Palatino Linotype" w:hAnsi="Palatino Linotype"/>
                <w:color w:val="auto"/>
                <w:sz w:val="18"/>
                <w:szCs w:val="18"/>
              </w:rPr>
              <w:t xml:space="preserve"> πεσοῦνται </w:t>
            </w:r>
            <w:hyperlink r:id="rId8864" w:tooltip="V-FIM-3P 4098: pesountai -- To fall, fall under (as under condemnation), fall prostrate." w:history="1">
              <w:r w:rsidRPr="00B06055">
                <w:rPr>
                  <w:rStyle w:val="Hyperlink"/>
                  <w:rFonts w:ascii="Palatino Linotype" w:hAnsi="Palatino Linotype"/>
                  <w:sz w:val="18"/>
                  <w:szCs w:val="18"/>
                </w:rPr>
                <w:t>(will fall)</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14 Let them alone: they be blind leaders of the blind. And if the blind lead the blind, both shall fall into the ditch.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14 Then answered Peter and said unto him, Declare unto us this parable.  </w:t>
            </w:r>
          </w:p>
        </w:tc>
        <w:tc>
          <w:tcPr>
            <w:tcW w:w="5748" w:type="dxa"/>
          </w:tcPr>
          <w:p w:rsidR="009D6BEE" w:rsidRPr="00B06055" w:rsidRDefault="00FB3DA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15</w:t>
            </w:r>
            <w:r w:rsidRPr="00B06055">
              <w:rPr>
                <w:rStyle w:val="reftext1"/>
                <w:sz w:val="18"/>
                <w:szCs w:val="18"/>
              </w:rPr>
              <w:t> </w:t>
            </w:r>
            <w:r w:rsidRPr="00B06055">
              <w:rPr>
                <w:rFonts w:ascii="Palatino Linotype" w:hAnsi="Palatino Linotype"/>
                <w:sz w:val="18"/>
                <w:szCs w:val="18"/>
              </w:rPr>
              <w:t>Ἀποκριθεὶς </w:t>
            </w:r>
            <w:hyperlink r:id="rId8865"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xml:space="preserve"> δὲ </w:t>
            </w:r>
            <w:hyperlink r:id="rId8866"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ὁ </w:t>
            </w:r>
            <w:hyperlink r:id="rId8867"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Πέτρος </w:t>
            </w:r>
            <w:hyperlink r:id="rId8868" w:tooltip="N-NMS 4074: Petros -- Peter, a Greek name meaning rock." w:history="1">
              <w:r w:rsidRPr="00B06055">
                <w:rPr>
                  <w:rStyle w:val="Hyperlink"/>
                  <w:rFonts w:ascii="Palatino Linotype" w:hAnsi="Palatino Linotype"/>
                  <w:sz w:val="18"/>
                  <w:szCs w:val="18"/>
                </w:rPr>
                <w:t>(Peter)</w:t>
              </w:r>
            </w:hyperlink>
            <w:r w:rsidRPr="00B06055">
              <w:rPr>
                <w:rFonts w:ascii="Palatino Linotype" w:hAnsi="Palatino Linotype"/>
                <w:sz w:val="18"/>
                <w:szCs w:val="18"/>
              </w:rPr>
              <w:t xml:space="preserve"> εἶπεν </w:t>
            </w:r>
            <w:hyperlink r:id="rId8869"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αὐτῷ </w:t>
            </w:r>
            <w:hyperlink r:id="rId8870"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“Φράσον </w:t>
            </w:r>
            <w:hyperlink r:id="rId8871" w:tooltip="V-AMA-2S 5419: Phrason -- To declare, explain, interpret." w:history="1">
              <w:r w:rsidRPr="00B06055">
                <w:rPr>
                  <w:rStyle w:val="Hyperlink"/>
                  <w:rFonts w:ascii="Palatino Linotype" w:hAnsi="Palatino Linotype"/>
                  <w:sz w:val="18"/>
                  <w:szCs w:val="18"/>
                </w:rPr>
                <w:t>(Explain)</w:t>
              </w:r>
            </w:hyperlink>
            <w:r w:rsidRPr="00B06055">
              <w:rPr>
                <w:rFonts w:ascii="Palatino Linotype" w:hAnsi="Palatino Linotype"/>
                <w:sz w:val="18"/>
                <w:szCs w:val="18"/>
              </w:rPr>
              <w:t xml:space="preserve"> ἡμῖν </w:t>
            </w:r>
            <w:hyperlink r:id="rId8872" w:tooltip="PPro-D1P 1473: hēmin -- I, the first-person pronoun." w:history="1">
              <w:r w:rsidRPr="00B06055">
                <w:rPr>
                  <w:rStyle w:val="Hyperlink"/>
                  <w:rFonts w:ascii="Palatino Linotype" w:hAnsi="Palatino Linotype"/>
                  <w:sz w:val="18"/>
                  <w:szCs w:val="18"/>
                </w:rPr>
                <w:t>(to us)</w:t>
              </w:r>
            </w:hyperlink>
            <w:r w:rsidRPr="00B06055">
              <w:rPr>
                <w:rFonts w:ascii="Palatino Linotype" w:hAnsi="Palatino Linotype"/>
                <w:sz w:val="18"/>
                <w:szCs w:val="18"/>
              </w:rPr>
              <w:t xml:space="preserve"> τὴν </w:t>
            </w:r>
            <w:hyperlink r:id="rId8873"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παραβολήν </w:t>
            </w:r>
            <w:hyperlink r:id="rId8874" w:tooltip="N-AFS 3850: parabolēn -- (a) a comparison, (b) a parable, often of those spoken by Jesus, (c) a proverb, an adage." w:history="1">
              <w:r w:rsidRPr="00B06055">
                <w:rPr>
                  <w:rStyle w:val="Hyperlink"/>
                  <w:rFonts w:ascii="Palatino Linotype" w:hAnsi="Palatino Linotype"/>
                  <w:sz w:val="18"/>
                  <w:szCs w:val="18"/>
                </w:rPr>
                <w:t>(parable)</w:t>
              </w:r>
            </w:hyperlink>
            <w:r w:rsidRPr="00B06055">
              <w:rPr>
                <w:rFonts w:ascii="Palatino Linotype" w:hAnsi="Palatino Linotype"/>
                <w:sz w:val="18"/>
                <w:szCs w:val="18"/>
              </w:rPr>
              <w:t xml:space="preserve"> ‹ταύτην› </w:t>
            </w:r>
            <w:hyperlink r:id="rId8875" w:tooltip="DPro-AFS 3778: tautēn -- This; he, she, it." w:history="1">
              <w:r w:rsidRPr="00B06055">
                <w:rPr>
                  <w:rStyle w:val="Hyperlink"/>
                  <w:rFonts w:ascii="Palatino Linotype" w:hAnsi="Palatino Linotype"/>
                  <w:sz w:val="18"/>
                  <w:szCs w:val="18"/>
                </w:rPr>
                <w:t>(this)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15 Then answered Peter and said unto him, Declare unto us this parable.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15 And Jesus said, Are ye also yet without understanding? </w:t>
            </w:r>
          </w:p>
        </w:tc>
        <w:tc>
          <w:tcPr>
            <w:tcW w:w="5748" w:type="dxa"/>
          </w:tcPr>
          <w:p w:rsidR="009D6BEE" w:rsidRPr="00B06055" w:rsidRDefault="00FB3DA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16</w:t>
            </w:r>
            <w:r w:rsidRPr="00B06055">
              <w:rPr>
                <w:rStyle w:val="reftext1"/>
                <w:sz w:val="18"/>
                <w:szCs w:val="18"/>
              </w:rPr>
              <w:t> </w:t>
            </w:r>
            <w:r w:rsidRPr="00B06055">
              <w:rPr>
                <w:rFonts w:ascii="Palatino Linotype" w:hAnsi="Palatino Linotype"/>
                <w:sz w:val="18"/>
                <w:szCs w:val="18"/>
              </w:rPr>
              <w:t>Ὁ </w:t>
            </w:r>
            <w:hyperlink r:id="rId8876"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8877"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εἶπεν </w:t>
            </w:r>
            <w:hyperlink r:id="rId8878"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“Ἀκμὴν </w:t>
            </w:r>
            <w:hyperlink r:id="rId8879" w:tooltip="Adv 188: Akmēn -- Even now." w:history="1">
              <w:r w:rsidRPr="00B06055">
                <w:rPr>
                  <w:rStyle w:val="Hyperlink"/>
                  <w:rFonts w:ascii="Palatino Linotype" w:hAnsi="Palatino Linotype"/>
                  <w:sz w:val="18"/>
                  <w:szCs w:val="18"/>
                </w:rPr>
                <w:t>(Still)</w:t>
              </w:r>
            </w:hyperlink>
            <w:r w:rsidRPr="00B06055">
              <w:rPr>
                <w:rStyle w:val="red1"/>
                <w:rFonts w:ascii="Palatino Linotype" w:hAnsi="Palatino Linotype"/>
                <w:color w:val="auto"/>
                <w:sz w:val="18"/>
                <w:szCs w:val="18"/>
              </w:rPr>
              <w:t xml:space="preserve"> καὶ </w:t>
            </w:r>
            <w:hyperlink r:id="rId8880" w:tooltip="Conj 2532: kai -- And, even, also, namely." w:history="1">
              <w:r w:rsidRPr="00B06055">
                <w:rPr>
                  <w:rStyle w:val="Hyperlink"/>
                  <w:rFonts w:ascii="Palatino Linotype" w:hAnsi="Palatino Linotype"/>
                  <w:sz w:val="18"/>
                  <w:szCs w:val="18"/>
                </w:rPr>
                <w:t>(also)</w:t>
              </w:r>
            </w:hyperlink>
            <w:r w:rsidRPr="00B06055">
              <w:rPr>
                <w:rStyle w:val="red1"/>
                <w:rFonts w:ascii="Palatino Linotype" w:hAnsi="Palatino Linotype"/>
                <w:color w:val="auto"/>
                <w:sz w:val="18"/>
                <w:szCs w:val="18"/>
              </w:rPr>
              <w:t xml:space="preserve"> ὑμεῖς </w:t>
            </w:r>
            <w:hyperlink r:id="rId8881" w:tooltip="PPro-N2P 4771: hymeis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xml:space="preserve"> ἀσύνετοί </w:t>
            </w:r>
            <w:hyperlink r:id="rId8882" w:tooltip="Adj-NMP 801: asynetoi -- Unintelligent, without wisdom, unwise, undiscerning (implying probably moral defect)." w:history="1">
              <w:r w:rsidRPr="00B06055">
                <w:rPr>
                  <w:rStyle w:val="Hyperlink"/>
                  <w:rFonts w:ascii="Palatino Linotype" w:hAnsi="Palatino Linotype"/>
                  <w:sz w:val="18"/>
                  <w:szCs w:val="18"/>
                </w:rPr>
                <w:t>(without understanding)</w:t>
              </w:r>
            </w:hyperlink>
            <w:r w:rsidRPr="00B06055">
              <w:rPr>
                <w:rStyle w:val="red1"/>
                <w:rFonts w:ascii="Palatino Linotype" w:hAnsi="Palatino Linotype"/>
                <w:color w:val="auto"/>
                <w:sz w:val="18"/>
                <w:szCs w:val="18"/>
              </w:rPr>
              <w:t xml:space="preserve"> ἐστε </w:t>
            </w:r>
            <w:hyperlink r:id="rId8883" w:tooltip="V-PIA-2P 1510: este -- To be, exist." w:history="1">
              <w:r w:rsidRPr="00B06055">
                <w:rPr>
                  <w:rStyle w:val="Hyperlink"/>
                  <w:rFonts w:ascii="Palatino Linotype" w:hAnsi="Palatino Linotype"/>
                  <w:sz w:val="18"/>
                  <w:szCs w:val="18"/>
                </w:rPr>
                <w:t>(are)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16 And Jesus said, Are ye also yet without understanding?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16 Do ye not yet understand, that whatsoever entereth in at the mouth goeth into the belly, and is cast into the draught?  </w:t>
            </w:r>
          </w:p>
        </w:tc>
        <w:tc>
          <w:tcPr>
            <w:tcW w:w="5748" w:type="dxa"/>
          </w:tcPr>
          <w:p w:rsidR="009D6BEE" w:rsidRPr="00B06055" w:rsidRDefault="00FB3DA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17</w:t>
            </w:r>
            <w:r w:rsidRPr="00B06055">
              <w:rPr>
                <w:rStyle w:val="reftext1"/>
                <w:sz w:val="18"/>
                <w:szCs w:val="18"/>
              </w:rPr>
              <w:t> </w:t>
            </w:r>
            <w:r w:rsidRPr="00B06055">
              <w:rPr>
                <w:rStyle w:val="red1"/>
                <w:rFonts w:ascii="Palatino Linotype" w:hAnsi="Palatino Linotype"/>
                <w:color w:val="auto"/>
                <w:sz w:val="18"/>
                <w:szCs w:val="18"/>
              </w:rPr>
              <w:t>οὐ </w:t>
            </w:r>
            <w:hyperlink r:id="rId8884" w:tooltip="Adv 3756: ou -- No, not." w:history="1">
              <w:r w:rsidRPr="00B06055">
                <w:rPr>
                  <w:rStyle w:val="Hyperlink"/>
                  <w:rFonts w:ascii="Palatino Linotype" w:hAnsi="Palatino Linotype"/>
                  <w:sz w:val="18"/>
                  <w:szCs w:val="18"/>
                </w:rPr>
                <w:t>(Not yet)</w:t>
              </w:r>
            </w:hyperlink>
            <w:r w:rsidRPr="00B06055">
              <w:rPr>
                <w:rStyle w:val="red1"/>
                <w:rFonts w:ascii="Palatino Linotype" w:hAnsi="Palatino Linotype"/>
                <w:color w:val="auto"/>
                <w:sz w:val="18"/>
                <w:szCs w:val="18"/>
              </w:rPr>
              <w:t xml:space="preserve"> νοεῖτε </w:t>
            </w:r>
            <w:hyperlink r:id="rId8885" w:tooltip="V-PIA-2P 3539: noeite -- To understand, think, consider, conceive, apprehend; aor. possibly: realize." w:history="1">
              <w:r w:rsidRPr="00B06055">
                <w:rPr>
                  <w:rStyle w:val="Hyperlink"/>
                  <w:rFonts w:ascii="Palatino Linotype" w:hAnsi="Palatino Linotype"/>
                  <w:sz w:val="18"/>
                  <w:szCs w:val="18"/>
                </w:rPr>
                <w:t>(understand you)</w:t>
              </w:r>
            </w:hyperlink>
            <w:r w:rsidRPr="00B06055">
              <w:rPr>
                <w:rStyle w:val="red1"/>
                <w:rFonts w:ascii="Palatino Linotype" w:hAnsi="Palatino Linotype"/>
                <w:color w:val="auto"/>
                <w:sz w:val="18"/>
                <w:szCs w:val="18"/>
              </w:rPr>
              <w:t xml:space="preserve"> ὅτι </w:t>
            </w:r>
            <w:hyperlink r:id="rId8886" w:tooltip="Conj 3754: hoti -- That, since, because; may introduce direct discourse."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 xml:space="preserve"> πᾶν </w:t>
            </w:r>
            <w:hyperlink r:id="rId8887" w:tooltip="Adj-NNS 3956: pan -- All, the whole, every kind of." w:history="1">
              <w:r w:rsidRPr="00B06055">
                <w:rPr>
                  <w:rStyle w:val="Hyperlink"/>
                  <w:rFonts w:ascii="Palatino Linotype" w:hAnsi="Palatino Linotype"/>
                  <w:sz w:val="18"/>
                  <w:szCs w:val="18"/>
                </w:rPr>
                <w:t>(everything)</w:t>
              </w:r>
            </w:hyperlink>
            <w:r w:rsidRPr="00B06055">
              <w:rPr>
                <w:rStyle w:val="red1"/>
                <w:rFonts w:ascii="Palatino Linotype" w:hAnsi="Palatino Linotype"/>
                <w:color w:val="auto"/>
                <w:sz w:val="18"/>
                <w:szCs w:val="18"/>
              </w:rPr>
              <w:t xml:space="preserve"> τὸ </w:t>
            </w:r>
            <w:hyperlink r:id="rId8888" w:tooltip="Art-NNS 3588: t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εἰσπορευόμενον </w:t>
            </w:r>
            <w:hyperlink r:id="rId8889" w:tooltip="V-PPM/P-NNS 1531: eisporeuomenon -- To journey in(to), to go in(to), enter, intervene." w:history="1">
              <w:r w:rsidRPr="00B06055">
                <w:rPr>
                  <w:rStyle w:val="Hyperlink"/>
                  <w:rFonts w:ascii="Palatino Linotype" w:hAnsi="Palatino Linotype"/>
                  <w:sz w:val="18"/>
                  <w:szCs w:val="18"/>
                </w:rPr>
                <w:t>(entering)</w:t>
              </w:r>
            </w:hyperlink>
            <w:r w:rsidRPr="00B06055">
              <w:rPr>
                <w:rStyle w:val="red1"/>
                <w:rFonts w:ascii="Palatino Linotype" w:hAnsi="Palatino Linotype"/>
                <w:color w:val="auto"/>
                <w:sz w:val="18"/>
                <w:szCs w:val="18"/>
              </w:rPr>
              <w:t xml:space="preserve"> εἰς </w:t>
            </w:r>
            <w:hyperlink r:id="rId8890" w:tooltip="Prep 1519: eis -- Into, in, unto, to, upon, towards, for, among." w:history="1">
              <w:r w:rsidRPr="00B06055">
                <w:rPr>
                  <w:rStyle w:val="Hyperlink"/>
                  <w:rFonts w:ascii="Palatino Linotype" w:hAnsi="Palatino Linotype"/>
                  <w:sz w:val="18"/>
                  <w:szCs w:val="18"/>
                </w:rPr>
                <w:t>(into)</w:t>
              </w:r>
            </w:hyperlink>
            <w:r w:rsidRPr="00B06055">
              <w:rPr>
                <w:rStyle w:val="red1"/>
                <w:rFonts w:ascii="Palatino Linotype" w:hAnsi="Palatino Linotype"/>
                <w:color w:val="auto"/>
                <w:sz w:val="18"/>
                <w:szCs w:val="18"/>
              </w:rPr>
              <w:t xml:space="preserve"> τὸ </w:t>
            </w:r>
            <w:hyperlink r:id="rId8891" w:tooltip="Art-ANS 3588: t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στόμα </w:t>
            </w:r>
            <w:hyperlink r:id="rId8892" w:tooltip="N-ANS 4750: stoma -- The mouth, speech, eloquence in speech, the point of a sword." w:history="1">
              <w:r w:rsidRPr="00B06055">
                <w:rPr>
                  <w:rStyle w:val="Hyperlink"/>
                  <w:rFonts w:ascii="Palatino Linotype" w:hAnsi="Palatino Linotype"/>
                  <w:sz w:val="18"/>
                  <w:szCs w:val="18"/>
                </w:rPr>
                <w:t>(mouth)</w:t>
              </w:r>
            </w:hyperlink>
            <w:r w:rsidRPr="00B06055">
              <w:rPr>
                <w:rStyle w:val="red1"/>
                <w:rFonts w:ascii="Palatino Linotype" w:hAnsi="Palatino Linotype"/>
                <w:color w:val="auto"/>
                <w:sz w:val="18"/>
                <w:szCs w:val="18"/>
              </w:rPr>
              <w:t>, εἰς </w:t>
            </w:r>
            <w:hyperlink r:id="rId8893" w:tooltip="Prep 1519: eis -- Into, in, unto, to, upon, towards, for, among." w:history="1">
              <w:r w:rsidRPr="00B06055">
                <w:rPr>
                  <w:rStyle w:val="Hyperlink"/>
                  <w:rFonts w:ascii="Palatino Linotype" w:hAnsi="Palatino Linotype"/>
                  <w:sz w:val="18"/>
                  <w:szCs w:val="18"/>
                </w:rPr>
                <w:t>(into)</w:t>
              </w:r>
            </w:hyperlink>
            <w:r w:rsidRPr="00B06055">
              <w:rPr>
                <w:rStyle w:val="red1"/>
                <w:rFonts w:ascii="Palatino Linotype" w:hAnsi="Palatino Linotype"/>
                <w:color w:val="auto"/>
                <w:sz w:val="18"/>
                <w:szCs w:val="18"/>
              </w:rPr>
              <w:t xml:space="preserve"> τὴν </w:t>
            </w:r>
            <w:hyperlink r:id="rId8894" w:tooltip="Art-AFS 3588: tē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κοιλίαν </w:t>
            </w:r>
            <w:hyperlink r:id="rId8895" w:tooltip="N-AFS 2836: koilian -- Belly, abdomen, heart, a general term covering any organ in the abdomen, e.g. stomach, womb; the inner man." w:history="1">
              <w:r w:rsidRPr="00B06055">
                <w:rPr>
                  <w:rStyle w:val="Hyperlink"/>
                  <w:rFonts w:ascii="Palatino Linotype" w:hAnsi="Palatino Linotype"/>
                  <w:sz w:val="18"/>
                  <w:szCs w:val="18"/>
                </w:rPr>
                <w:t>(stomach)</w:t>
              </w:r>
            </w:hyperlink>
            <w:r w:rsidRPr="00B06055">
              <w:rPr>
                <w:rStyle w:val="red1"/>
                <w:rFonts w:ascii="Palatino Linotype" w:hAnsi="Palatino Linotype"/>
                <w:color w:val="auto"/>
                <w:sz w:val="18"/>
                <w:szCs w:val="18"/>
              </w:rPr>
              <w:t xml:space="preserve"> χωρεῖ </w:t>
            </w:r>
            <w:hyperlink r:id="rId8896" w:tooltip="V-PIA-3S 5562: chōrei -- (literal: to make room, hence) (a) to have room for, receive, contain, (b) to make room for by departing, go, make progress, turn myself." w:history="1">
              <w:r w:rsidRPr="00B06055">
                <w:rPr>
                  <w:rStyle w:val="Hyperlink"/>
                  <w:rFonts w:ascii="Palatino Linotype" w:hAnsi="Palatino Linotype"/>
                  <w:sz w:val="18"/>
                  <w:szCs w:val="18"/>
                </w:rPr>
                <w:t>(goes)</w:t>
              </w:r>
            </w:hyperlink>
            <w:r w:rsidRPr="00B06055">
              <w:rPr>
                <w:rStyle w:val="red1"/>
                <w:rFonts w:ascii="Palatino Linotype" w:hAnsi="Palatino Linotype"/>
                <w:color w:val="auto"/>
                <w:sz w:val="18"/>
                <w:szCs w:val="18"/>
              </w:rPr>
              <w:t>, καὶ </w:t>
            </w:r>
            <w:hyperlink r:id="rId8897"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εἰς </w:t>
            </w:r>
            <w:hyperlink r:id="rId8898" w:tooltip="Prep 1519: eis -- Into, in, unto, to, upon, towards, for, among." w:history="1">
              <w:r w:rsidRPr="00B06055">
                <w:rPr>
                  <w:rStyle w:val="Hyperlink"/>
                  <w:rFonts w:ascii="Palatino Linotype" w:hAnsi="Palatino Linotype"/>
                  <w:sz w:val="18"/>
                  <w:szCs w:val="18"/>
                </w:rPr>
                <w:t>(into)</w:t>
              </w:r>
            </w:hyperlink>
            <w:r w:rsidRPr="00B06055">
              <w:rPr>
                <w:rStyle w:val="red1"/>
                <w:rFonts w:ascii="Palatino Linotype" w:hAnsi="Palatino Linotype"/>
                <w:color w:val="auto"/>
                <w:sz w:val="18"/>
                <w:szCs w:val="18"/>
              </w:rPr>
              <w:t xml:space="preserve"> ἀφεδρῶνα </w:t>
            </w:r>
            <w:hyperlink r:id="rId8899" w:tooltip="N-AMS 856: aphedrōna -- A drain, latrine."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sewer)</w:t>
              </w:r>
            </w:hyperlink>
            <w:r w:rsidRPr="00B06055">
              <w:rPr>
                <w:rStyle w:val="red1"/>
                <w:rFonts w:ascii="Palatino Linotype" w:hAnsi="Palatino Linotype"/>
                <w:color w:val="auto"/>
                <w:sz w:val="18"/>
                <w:szCs w:val="18"/>
              </w:rPr>
              <w:t xml:space="preserve"> ἐκβάλλεται </w:t>
            </w:r>
            <w:hyperlink r:id="rId8900" w:tooltip="V-PIM/P-3S 1544: ekballetai -- To throw (cast, put) out; to banish; to bring forth, produce." w:history="1">
              <w:r w:rsidRPr="00B06055">
                <w:rPr>
                  <w:rStyle w:val="Hyperlink"/>
                  <w:rFonts w:ascii="Palatino Linotype" w:hAnsi="Palatino Linotype"/>
                  <w:sz w:val="18"/>
                  <w:szCs w:val="18"/>
                </w:rPr>
                <w:t>(is cast out)</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17 Do not ye yet understand, that whatsoever entereth in at the mouth goeth into the belly, and is cast out into the draught?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17 But those things which proceed out of the mouth, come forth from the heart; and they defile the man.  </w:t>
            </w:r>
          </w:p>
        </w:tc>
        <w:tc>
          <w:tcPr>
            <w:tcW w:w="5748" w:type="dxa"/>
          </w:tcPr>
          <w:p w:rsidR="00FB3DA1" w:rsidRPr="00B06055" w:rsidRDefault="00FB3DA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18</w:t>
            </w:r>
            <w:r w:rsidRPr="00B06055">
              <w:rPr>
                <w:rStyle w:val="reftext1"/>
                <w:sz w:val="18"/>
                <w:szCs w:val="18"/>
              </w:rPr>
              <w:t> </w:t>
            </w:r>
            <w:r w:rsidRPr="00B06055">
              <w:rPr>
                <w:rStyle w:val="red1"/>
                <w:rFonts w:ascii="Palatino Linotype" w:hAnsi="Palatino Linotype"/>
                <w:color w:val="auto"/>
                <w:sz w:val="18"/>
                <w:szCs w:val="18"/>
              </w:rPr>
              <w:t>τὰ </w:t>
            </w:r>
            <w:hyperlink r:id="rId8901" w:tooltip="Art-NNP 3588: ta -- The, the definite article." w:history="1">
              <w:r w:rsidRPr="00B06055">
                <w:rPr>
                  <w:rStyle w:val="Hyperlink"/>
                  <w:rFonts w:ascii="Palatino Linotype" w:hAnsi="Palatino Linotype"/>
                  <w:sz w:val="18"/>
                  <w:szCs w:val="18"/>
                </w:rPr>
                <w:t>(The things)</w:t>
              </w:r>
            </w:hyperlink>
            <w:r w:rsidRPr="00B06055">
              <w:rPr>
                <w:rStyle w:val="red1"/>
                <w:rFonts w:ascii="Palatino Linotype" w:hAnsi="Palatino Linotype"/>
                <w:color w:val="auto"/>
                <w:sz w:val="18"/>
                <w:szCs w:val="18"/>
              </w:rPr>
              <w:t xml:space="preserve"> δὲ </w:t>
            </w:r>
            <w:hyperlink r:id="rId8902" w:tooltip="Conj 1161: de -- A weak adversative particle, generally placed second in its clause; but, on the other hand, and." w:history="1">
              <w:r w:rsidRPr="00B06055">
                <w:rPr>
                  <w:rStyle w:val="Hyperlink"/>
                  <w:rFonts w:ascii="Palatino Linotype" w:hAnsi="Palatino Linotype"/>
                  <w:sz w:val="18"/>
                  <w:szCs w:val="18"/>
                </w:rPr>
                <w:t>(however)</w:t>
              </w:r>
            </w:hyperlink>
            <w:r w:rsidRPr="00B06055">
              <w:rPr>
                <w:rStyle w:val="red1"/>
                <w:rFonts w:ascii="Palatino Linotype" w:hAnsi="Palatino Linotype"/>
                <w:color w:val="auto"/>
                <w:sz w:val="18"/>
                <w:szCs w:val="18"/>
              </w:rPr>
              <w:t xml:space="preserve"> ἐκπορευόμενα </w:t>
            </w:r>
            <w:hyperlink r:id="rId8903" w:tooltip="V-PPM/P-NNP 1607: ekporeuomena -- To depart from; to be voided, cast out; to proceed from, to be spoken; to burst forth, flow out, to be spread abroad." w:history="1">
              <w:r w:rsidRPr="00B06055">
                <w:rPr>
                  <w:rStyle w:val="Hyperlink"/>
                  <w:rFonts w:ascii="Palatino Linotype" w:hAnsi="Palatino Linotype"/>
                  <w:sz w:val="18"/>
                  <w:szCs w:val="18"/>
                </w:rPr>
                <w:t>(going forth)</w:t>
              </w:r>
            </w:hyperlink>
            <w:r w:rsidRPr="00B06055">
              <w:rPr>
                <w:rStyle w:val="red1"/>
                <w:rFonts w:ascii="Palatino Linotype" w:hAnsi="Palatino Linotype"/>
                <w:color w:val="auto"/>
                <w:sz w:val="18"/>
                <w:szCs w:val="18"/>
              </w:rPr>
              <w:t xml:space="preserve"> ἐκ </w:t>
            </w:r>
            <w:hyperlink r:id="rId8904" w:tooltip="Prep 1537: ek -- From out, out from among, from, suggesting from the interior outwards." w:history="1">
              <w:r w:rsidRPr="00B06055">
                <w:rPr>
                  <w:rStyle w:val="Hyperlink"/>
                  <w:rFonts w:ascii="Palatino Linotype" w:hAnsi="Palatino Linotype"/>
                  <w:sz w:val="18"/>
                  <w:szCs w:val="18"/>
                </w:rPr>
                <w:t>(out of)</w:t>
              </w:r>
            </w:hyperlink>
            <w:r w:rsidRPr="00B06055">
              <w:rPr>
                <w:rStyle w:val="red1"/>
                <w:rFonts w:ascii="Palatino Linotype" w:hAnsi="Palatino Linotype"/>
                <w:color w:val="auto"/>
                <w:sz w:val="18"/>
                <w:szCs w:val="18"/>
              </w:rPr>
              <w:t xml:space="preserve"> τοῦ </w:t>
            </w:r>
            <w:hyperlink r:id="rId8905" w:tooltip="Art-GNS 3588: tou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στόματος </w:t>
            </w:r>
            <w:hyperlink r:id="rId8906" w:tooltip="N-GNS 4750: stomatos -- The mouth, speech, eloquence in speech, the point of a sword." w:history="1">
              <w:r w:rsidRPr="00B06055">
                <w:rPr>
                  <w:rStyle w:val="Hyperlink"/>
                  <w:rFonts w:ascii="Palatino Linotype" w:hAnsi="Palatino Linotype"/>
                  <w:sz w:val="18"/>
                  <w:szCs w:val="18"/>
                </w:rPr>
                <w:t>(mouth)</w:t>
              </w:r>
            </w:hyperlink>
            <w:r w:rsidRPr="00B06055">
              <w:rPr>
                <w:rStyle w:val="red1"/>
                <w:rFonts w:ascii="Palatino Linotype" w:hAnsi="Palatino Linotype"/>
                <w:color w:val="auto"/>
                <w:sz w:val="18"/>
                <w:szCs w:val="18"/>
              </w:rPr>
              <w:t>, ἐκ </w:t>
            </w:r>
            <w:hyperlink r:id="rId8907" w:tooltip="Prep 1537: ek -- From out, out from among, from, suggesting from the interior outwards." w:history="1">
              <w:r w:rsidRPr="00B06055">
                <w:rPr>
                  <w:rStyle w:val="Hyperlink"/>
                  <w:rFonts w:ascii="Palatino Linotype" w:hAnsi="Palatino Linotype"/>
                  <w:sz w:val="18"/>
                  <w:szCs w:val="18"/>
                </w:rPr>
                <w:t>(out of)</w:t>
              </w:r>
            </w:hyperlink>
            <w:r w:rsidRPr="00B06055">
              <w:rPr>
                <w:rStyle w:val="red1"/>
                <w:rFonts w:ascii="Palatino Linotype" w:hAnsi="Palatino Linotype"/>
                <w:color w:val="auto"/>
                <w:sz w:val="18"/>
                <w:szCs w:val="18"/>
              </w:rPr>
              <w:t xml:space="preserve"> τῆς </w:t>
            </w:r>
            <w:hyperlink r:id="rId8908" w:tooltip="Art-GFS 3588: tē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καρδίας </w:t>
            </w:r>
            <w:hyperlink r:id="rId8909" w:tooltip="N-GFS 2588: kardias -- Literal: the heart; mind, character, inner self, will, intention, center." w:history="1">
              <w:r w:rsidRPr="00B06055">
                <w:rPr>
                  <w:rStyle w:val="Hyperlink"/>
                  <w:rFonts w:ascii="Palatino Linotype" w:hAnsi="Palatino Linotype"/>
                  <w:sz w:val="18"/>
                  <w:szCs w:val="18"/>
                </w:rPr>
                <w:t>(heart)</w:t>
              </w:r>
            </w:hyperlink>
            <w:r w:rsidRPr="00B06055">
              <w:rPr>
                <w:rStyle w:val="red1"/>
                <w:rFonts w:ascii="Palatino Linotype" w:hAnsi="Palatino Linotype"/>
                <w:color w:val="auto"/>
                <w:sz w:val="18"/>
                <w:szCs w:val="18"/>
              </w:rPr>
              <w:t xml:space="preserve"> ἐξέρχεται </w:t>
            </w:r>
            <w:hyperlink r:id="rId8910" w:tooltip="V-PIM/P-3S 1831: exerchetai -- To go out, come out." w:history="1">
              <w:r w:rsidRPr="00B06055">
                <w:rPr>
                  <w:rStyle w:val="Hyperlink"/>
                  <w:rFonts w:ascii="Palatino Linotype" w:hAnsi="Palatino Linotype"/>
                  <w:sz w:val="18"/>
                  <w:szCs w:val="18"/>
                </w:rPr>
                <w:t>(come forth)</w:t>
              </w:r>
            </w:hyperlink>
            <w:r w:rsidRPr="00B06055">
              <w:rPr>
                <w:rStyle w:val="red1"/>
                <w:rFonts w:ascii="Palatino Linotype" w:hAnsi="Palatino Linotype"/>
                <w:color w:val="auto"/>
                <w:sz w:val="18"/>
                <w:szCs w:val="18"/>
              </w:rPr>
              <w:t>, κἀκεῖνα </w:t>
            </w:r>
            <w:hyperlink r:id="rId8911" w:tooltip="DPro-NNP 2548: kakeina -- And he, she, it, and that." w:history="1">
              <w:r w:rsidRPr="00B06055">
                <w:rPr>
                  <w:rStyle w:val="Hyperlink"/>
                  <w:rFonts w:ascii="Palatino Linotype" w:hAnsi="Palatino Linotype"/>
                  <w:sz w:val="18"/>
                  <w:szCs w:val="18"/>
                </w:rPr>
                <w:t>(and these)</w:t>
              </w:r>
            </w:hyperlink>
            <w:r w:rsidRPr="00B06055">
              <w:rPr>
                <w:rStyle w:val="red1"/>
                <w:rFonts w:ascii="Palatino Linotype" w:hAnsi="Palatino Linotype"/>
                <w:color w:val="auto"/>
                <w:sz w:val="18"/>
                <w:szCs w:val="18"/>
              </w:rPr>
              <w:t xml:space="preserve"> κοινοῖ </w:t>
            </w:r>
            <w:hyperlink r:id="rId8912" w:tooltip="V-PIA-3S 2840: koinoi -- To make unclean, pollute, desecrate, to regard (treat) as unclean." w:history="1">
              <w:r w:rsidRPr="00B06055">
                <w:rPr>
                  <w:rStyle w:val="Hyperlink"/>
                  <w:rFonts w:ascii="Palatino Linotype" w:hAnsi="Palatino Linotype"/>
                  <w:sz w:val="18"/>
                  <w:szCs w:val="18"/>
                </w:rPr>
                <w:t>(defile)</w:t>
              </w:r>
            </w:hyperlink>
            <w:r w:rsidRPr="00B06055">
              <w:rPr>
                <w:rStyle w:val="red1"/>
                <w:rFonts w:ascii="Palatino Linotype" w:hAnsi="Palatino Linotype"/>
                <w:color w:val="auto"/>
                <w:sz w:val="18"/>
                <w:szCs w:val="18"/>
              </w:rPr>
              <w:t xml:space="preserve"> τὸν </w:t>
            </w:r>
            <w:hyperlink r:id="rId8913" w:tooltip="Art-AMS 3588: to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ἄνθρωπον </w:t>
            </w:r>
            <w:hyperlink r:id="rId8914" w:tooltip="N-AMS 444: anthrōpon -- A man, one of the human race." w:history="1">
              <w:r w:rsidRPr="00B06055">
                <w:rPr>
                  <w:rStyle w:val="Hyperlink"/>
                  <w:rFonts w:ascii="Palatino Linotype" w:hAnsi="Palatino Linotype"/>
                  <w:sz w:val="18"/>
                  <w:szCs w:val="18"/>
                </w:rPr>
                <w:t>(man)</w:t>
              </w:r>
            </w:hyperlink>
            <w:r w:rsidRPr="00B06055">
              <w:rPr>
                <w:rStyle w:val="red1"/>
                <w:rFonts w:ascii="Palatino Linotype" w:hAnsi="Palatino Linotype"/>
                <w:color w:val="auto"/>
                <w:sz w:val="18"/>
                <w:szCs w:val="18"/>
              </w:rPr>
              <w:t>.</w:t>
            </w:r>
          </w:p>
          <w:p w:rsidR="009D6BEE" w:rsidRPr="00B06055" w:rsidRDefault="009D6BEE"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18 But those things which proceed out of the mouth come forth from the heart; and they defile the man.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18 For out of the heart proceed evil thoughts, murders, adulteries, fornications, thefts, false witness, </w:t>
            </w:r>
            <w:proofErr w:type="gramStart"/>
            <w:r w:rsidR="009D6BEE" w:rsidRPr="00B06055">
              <w:rPr>
                <w:rFonts w:ascii="Arial" w:eastAsia="Times New Roman" w:hAnsi="Arial" w:cs="Arial"/>
                <w:sz w:val="18"/>
                <w:szCs w:val="18"/>
              </w:rPr>
              <w:t>blasphemies</w:t>
            </w:r>
            <w:proofErr w:type="gramEnd"/>
            <w:r w:rsidR="009D6BEE" w:rsidRPr="00B06055">
              <w:rPr>
                <w:rFonts w:ascii="Arial" w:eastAsia="Times New Roman" w:hAnsi="Arial" w:cs="Arial"/>
                <w:sz w:val="18"/>
                <w:szCs w:val="18"/>
              </w:rPr>
              <w:t xml:space="preserve">.  </w:t>
            </w:r>
          </w:p>
        </w:tc>
        <w:tc>
          <w:tcPr>
            <w:tcW w:w="5748" w:type="dxa"/>
          </w:tcPr>
          <w:p w:rsidR="009D6BEE" w:rsidRPr="00B06055" w:rsidRDefault="00FB3DA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19</w:t>
            </w:r>
            <w:r w:rsidRPr="00B06055">
              <w:rPr>
                <w:rStyle w:val="reftext1"/>
                <w:sz w:val="18"/>
                <w:szCs w:val="18"/>
              </w:rPr>
              <w:t> </w:t>
            </w:r>
            <w:r w:rsidRPr="00B06055">
              <w:rPr>
                <w:rStyle w:val="red1"/>
                <w:rFonts w:ascii="Palatino Linotype" w:hAnsi="Palatino Linotype"/>
                <w:color w:val="auto"/>
                <w:sz w:val="18"/>
                <w:szCs w:val="18"/>
              </w:rPr>
              <w:t>ἐκ </w:t>
            </w:r>
            <w:hyperlink r:id="rId8915" w:tooltip="Prep 1537: ek -- From out, out from among, from, suggesting from the interior outwards." w:history="1">
              <w:r w:rsidRPr="00B06055">
                <w:rPr>
                  <w:rStyle w:val="Hyperlink"/>
                  <w:rFonts w:ascii="Palatino Linotype" w:hAnsi="Palatino Linotype"/>
                  <w:sz w:val="18"/>
                  <w:szCs w:val="18"/>
                </w:rPr>
                <w:t>(Out of)</w:t>
              </w:r>
            </w:hyperlink>
            <w:r w:rsidRPr="00B06055">
              <w:rPr>
                <w:rStyle w:val="red1"/>
                <w:rFonts w:ascii="Palatino Linotype" w:hAnsi="Palatino Linotype"/>
                <w:color w:val="auto"/>
                <w:sz w:val="18"/>
                <w:szCs w:val="18"/>
              </w:rPr>
              <w:t xml:space="preserve"> γὰρ </w:t>
            </w:r>
            <w:hyperlink r:id="rId8916" w:tooltip="Conj 1063: gar -- For."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τῆς </w:t>
            </w:r>
            <w:hyperlink r:id="rId8917" w:tooltip="Art-GFS 3588: tē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καρδίας </w:t>
            </w:r>
            <w:hyperlink r:id="rId8918" w:tooltip="N-GFS 2588: kardias -- Literal: the heart; mind, character, inner self, will, intention, center." w:history="1">
              <w:r w:rsidRPr="00B06055">
                <w:rPr>
                  <w:rStyle w:val="Hyperlink"/>
                  <w:rFonts w:ascii="Palatino Linotype" w:hAnsi="Palatino Linotype"/>
                  <w:sz w:val="18"/>
                  <w:szCs w:val="18"/>
                </w:rPr>
                <w:t>(heart)</w:t>
              </w:r>
            </w:hyperlink>
            <w:r w:rsidRPr="00B06055">
              <w:rPr>
                <w:rStyle w:val="red1"/>
                <w:rFonts w:ascii="Palatino Linotype" w:hAnsi="Palatino Linotype"/>
                <w:color w:val="auto"/>
                <w:sz w:val="18"/>
                <w:szCs w:val="18"/>
              </w:rPr>
              <w:t xml:space="preserve"> ἐξέρχονται </w:t>
            </w:r>
            <w:hyperlink r:id="rId8919" w:tooltip="V-PIM/P-3P 1831: exerchontai -- To go out, come out." w:history="1">
              <w:r w:rsidRPr="00B06055">
                <w:rPr>
                  <w:rStyle w:val="Hyperlink"/>
                  <w:rFonts w:ascii="Palatino Linotype" w:hAnsi="Palatino Linotype"/>
                  <w:sz w:val="18"/>
                  <w:szCs w:val="18"/>
                </w:rPr>
                <w:t>(come forth)</w:t>
              </w:r>
            </w:hyperlink>
            <w:r w:rsidRPr="00B06055">
              <w:rPr>
                <w:rStyle w:val="red1"/>
                <w:rFonts w:ascii="Palatino Linotype" w:hAnsi="Palatino Linotype"/>
                <w:color w:val="auto"/>
                <w:sz w:val="18"/>
                <w:szCs w:val="18"/>
              </w:rPr>
              <w:t xml:space="preserve"> διαλογισμοὶ </w:t>
            </w:r>
            <w:hyperlink r:id="rId8920" w:tooltip="N-NMP 1261: dialogismoi -- A calculation, reasoning, thought, movement of thought, deliberation, plotting." w:history="1">
              <w:r w:rsidRPr="00B06055">
                <w:rPr>
                  <w:rStyle w:val="Hyperlink"/>
                  <w:rFonts w:ascii="Palatino Linotype" w:hAnsi="Palatino Linotype"/>
                  <w:sz w:val="18"/>
                  <w:szCs w:val="18"/>
                </w:rPr>
                <w:t>(thoughts)</w:t>
              </w:r>
            </w:hyperlink>
            <w:r w:rsidRPr="00B06055">
              <w:rPr>
                <w:rStyle w:val="red1"/>
                <w:rFonts w:ascii="Palatino Linotype" w:hAnsi="Palatino Linotype"/>
                <w:color w:val="auto"/>
                <w:sz w:val="18"/>
                <w:szCs w:val="18"/>
              </w:rPr>
              <w:t xml:space="preserve"> πονηροί </w:t>
            </w:r>
            <w:hyperlink r:id="rId8921" w:tooltip="Adj-NMP 4190: ponēroi -- Evil, bad, wicked, malicious, slothful." w:history="1">
              <w:r w:rsidRPr="00B06055">
                <w:rPr>
                  <w:rStyle w:val="Hyperlink"/>
                  <w:rFonts w:ascii="Palatino Linotype" w:hAnsi="Palatino Linotype"/>
                  <w:sz w:val="18"/>
                  <w:szCs w:val="18"/>
                </w:rPr>
                <w:t>(evil)</w:t>
              </w:r>
            </w:hyperlink>
            <w:r w:rsidRPr="00B06055">
              <w:rPr>
                <w:rStyle w:val="red1"/>
                <w:rFonts w:ascii="Palatino Linotype" w:hAnsi="Palatino Linotype"/>
                <w:color w:val="auto"/>
                <w:sz w:val="18"/>
                <w:szCs w:val="18"/>
              </w:rPr>
              <w:t>, φόνοι </w:t>
            </w:r>
            <w:hyperlink r:id="rId8922" w:tooltip="N-NMP 5408: phonoi -- Murder, slaughter, killing." w:history="1">
              <w:r w:rsidRPr="00B06055">
                <w:rPr>
                  <w:rStyle w:val="Hyperlink"/>
                  <w:rFonts w:ascii="Palatino Linotype" w:hAnsi="Palatino Linotype"/>
                  <w:sz w:val="18"/>
                  <w:szCs w:val="18"/>
                </w:rPr>
                <w:t>(murders)</w:t>
              </w:r>
            </w:hyperlink>
            <w:r w:rsidRPr="00B06055">
              <w:rPr>
                <w:rStyle w:val="red1"/>
                <w:rFonts w:ascii="Palatino Linotype" w:hAnsi="Palatino Linotype"/>
                <w:color w:val="auto"/>
                <w:sz w:val="18"/>
                <w:szCs w:val="18"/>
              </w:rPr>
              <w:t>, μοιχεῖαι </w:t>
            </w:r>
            <w:hyperlink r:id="rId8923" w:tooltip="N-NFP 3430: moicheiai -- Adultery." w:history="1">
              <w:r w:rsidRPr="00B06055">
                <w:rPr>
                  <w:rStyle w:val="Hyperlink"/>
                  <w:rFonts w:ascii="Palatino Linotype" w:hAnsi="Palatino Linotype"/>
                  <w:sz w:val="18"/>
                  <w:szCs w:val="18"/>
                </w:rPr>
                <w:t>(adulteries)</w:t>
              </w:r>
            </w:hyperlink>
            <w:r w:rsidRPr="00B06055">
              <w:rPr>
                <w:rStyle w:val="red1"/>
                <w:rFonts w:ascii="Palatino Linotype" w:hAnsi="Palatino Linotype"/>
                <w:color w:val="auto"/>
                <w:sz w:val="18"/>
                <w:szCs w:val="18"/>
              </w:rPr>
              <w:t>, πορνεῖαι </w:t>
            </w:r>
            <w:hyperlink r:id="rId8924" w:tooltip="N-NFP 4202: porneiai -- Fornication, whoredom; idolatry." w:history="1">
              <w:r w:rsidRPr="00B06055">
                <w:rPr>
                  <w:rStyle w:val="Hyperlink"/>
                  <w:rFonts w:ascii="Palatino Linotype" w:hAnsi="Palatino Linotype"/>
                  <w:sz w:val="18"/>
                  <w:szCs w:val="18"/>
                </w:rPr>
                <w:t>(sexual immorality)</w:t>
              </w:r>
            </w:hyperlink>
            <w:r w:rsidRPr="00B06055">
              <w:rPr>
                <w:rStyle w:val="red1"/>
                <w:rFonts w:ascii="Palatino Linotype" w:hAnsi="Palatino Linotype"/>
                <w:color w:val="auto"/>
                <w:sz w:val="18"/>
                <w:szCs w:val="18"/>
              </w:rPr>
              <w:t>, κλοπαί </w:t>
            </w:r>
            <w:hyperlink r:id="rId8925" w:tooltip="N-NFP 2829: klopai -- Thieving, theft." w:history="1">
              <w:r w:rsidRPr="00B06055">
                <w:rPr>
                  <w:rStyle w:val="Hyperlink"/>
                  <w:rFonts w:ascii="Palatino Linotype" w:hAnsi="Palatino Linotype"/>
                  <w:sz w:val="18"/>
                  <w:szCs w:val="18"/>
                </w:rPr>
                <w:t>(thefts)</w:t>
              </w:r>
            </w:hyperlink>
            <w:r w:rsidRPr="00B06055">
              <w:rPr>
                <w:rStyle w:val="red1"/>
                <w:rFonts w:ascii="Palatino Linotype" w:hAnsi="Palatino Linotype"/>
                <w:color w:val="auto"/>
                <w:sz w:val="18"/>
                <w:szCs w:val="18"/>
              </w:rPr>
              <w:t>, ψευδομαρτυρίαι </w:t>
            </w:r>
            <w:hyperlink r:id="rId8926" w:tooltip="N-NFP 5577: pseudomartyriai -- False testimony, false witness." w:history="1">
              <w:r w:rsidRPr="00B06055">
                <w:rPr>
                  <w:rStyle w:val="Hyperlink"/>
                  <w:rFonts w:ascii="Palatino Linotype" w:hAnsi="Palatino Linotype"/>
                  <w:sz w:val="18"/>
                  <w:szCs w:val="18"/>
                </w:rPr>
                <w:t>(false testimonies)</w:t>
              </w:r>
            </w:hyperlink>
            <w:r w:rsidRPr="00B06055">
              <w:rPr>
                <w:rStyle w:val="red1"/>
                <w:rFonts w:ascii="Palatino Linotype" w:hAnsi="Palatino Linotype"/>
                <w:color w:val="auto"/>
                <w:sz w:val="18"/>
                <w:szCs w:val="18"/>
              </w:rPr>
              <w:t>, βλασφημίαι </w:t>
            </w:r>
            <w:hyperlink r:id="rId8927" w:tooltip="N-NFP 988: blasphēmiai -- Abusive or scurrilous language, blasphemy." w:history="1">
              <w:r w:rsidRPr="00B06055">
                <w:rPr>
                  <w:rStyle w:val="Hyperlink"/>
                  <w:rFonts w:ascii="Palatino Linotype" w:hAnsi="Palatino Linotype"/>
                  <w:sz w:val="18"/>
                  <w:szCs w:val="18"/>
                </w:rPr>
                <w:t>(slanders)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19 For out of the heart proceed evil thoughts, murders, adulteries, fornications, thefts, false witness, blasphemies: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19 These are things which defile a man. But to eat with </w:t>
            </w:r>
            <w:r w:rsidR="009D6BEE" w:rsidRPr="00B06055">
              <w:rPr>
                <w:rFonts w:ascii="Arial" w:eastAsia="Times New Roman" w:hAnsi="Arial" w:cs="Arial"/>
                <w:sz w:val="18"/>
                <w:szCs w:val="18"/>
              </w:rPr>
              <w:lastRenderedPageBreak/>
              <w:t xml:space="preserve">unwashen hands defileth not a man.  </w:t>
            </w:r>
          </w:p>
        </w:tc>
        <w:tc>
          <w:tcPr>
            <w:tcW w:w="5748" w:type="dxa"/>
          </w:tcPr>
          <w:p w:rsidR="009D6BEE" w:rsidRPr="00B06055" w:rsidRDefault="00FB3DA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20</w:t>
            </w:r>
            <w:r w:rsidRPr="00B06055">
              <w:rPr>
                <w:rStyle w:val="reftext1"/>
                <w:sz w:val="18"/>
                <w:szCs w:val="18"/>
              </w:rPr>
              <w:t> </w:t>
            </w:r>
            <w:r w:rsidRPr="00B06055">
              <w:rPr>
                <w:rStyle w:val="red1"/>
                <w:rFonts w:ascii="Palatino Linotype" w:hAnsi="Palatino Linotype"/>
                <w:color w:val="auto"/>
                <w:sz w:val="18"/>
                <w:szCs w:val="18"/>
              </w:rPr>
              <w:t>ταῦτά </w:t>
            </w:r>
            <w:hyperlink r:id="rId8928" w:tooltip="DPro-NNP 3778: tauta -- This; he, she, it." w:history="1">
              <w:r w:rsidRPr="00B06055">
                <w:rPr>
                  <w:rStyle w:val="Hyperlink"/>
                  <w:rFonts w:ascii="Palatino Linotype" w:hAnsi="Palatino Linotype"/>
                  <w:sz w:val="18"/>
                  <w:szCs w:val="18"/>
                </w:rPr>
                <w:t>(These)</w:t>
              </w:r>
            </w:hyperlink>
            <w:r w:rsidRPr="00B06055">
              <w:rPr>
                <w:rStyle w:val="red1"/>
                <w:rFonts w:ascii="Palatino Linotype" w:hAnsi="Palatino Linotype"/>
                <w:color w:val="auto"/>
                <w:sz w:val="18"/>
                <w:szCs w:val="18"/>
              </w:rPr>
              <w:t xml:space="preserve"> ἐστιν </w:t>
            </w:r>
            <w:hyperlink r:id="rId8929" w:tooltip="V-PIA-3S 1510: estin -- To be, exist." w:history="1">
              <w:r w:rsidRPr="00B06055">
                <w:rPr>
                  <w:rStyle w:val="Hyperlink"/>
                  <w:rFonts w:ascii="Palatino Linotype" w:hAnsi="Palatino Linotype"/>
                  <w:sz w:val="18"/>
                  <w:szCs w:val="18"/>
                </w:rPr>
                <w:t>(are)</w:t>
              </w:r>
            </w:hyperlink>
            <w:r w:rsidRPr="00B06055">
              <w:rPr>
                <w:rStyle w:val="red1"/>
                <w:rFonts w:ascii="Palatino Linotype" w:hAnsi="Palatino Linotype"/>
                <w:color w:val="auto"/>
                <w:sz w:val="18"/>
                <w:szCs w:val="18"/>
              </w:rPr>
              <w:t xml:space="preserve"> τὰ </w:t>
            </w:r>
            <w:hyperlink r:id="rId8930" w:tooltip="Art-NNP 3588: ta -- The, the definite article." w:history="1">
              <w:r w:rsidRPr="00B06055">
                <w:rPr>
                  <w:rStyle w:val="Hyperlink"/>
                  <w:rFonts w:ascii="Palatino Linotype" w:hAnsi="Palatino Linotype"/>
                  <w:sz w:val="18"/>
                  <w:szCs w:val="18"/>
                </w:rPr>
                <w:t>(the things)</w:t>
              </w:r>
            </w:hyperlink>
            <w:r w:rsidRPr="00B06055">
              <w:rPr>
                <w:rStyle w:val="red1"/>
                <w:rFonts w:ascii="Palatino Linotype" w:hAnsi="Palatino Linotype"/>
                <w:color w:val="auto"/>
                <w:sz w:val="18"/>
                <w:szCs w:val="18"/>
              </w:rPr>
              <w:t xml:space="preserve"> κοινοῦντα </w:t>
            </w:r>
            <w:hyperlink r:id="rId8931" w:tooltip="V-PPA-NNP 2840: koinounta -- To make unclean, pollute, desecrate, to regard (treat) as unclean." w:history="1">
              <w:r w:rsidRPr="00B06055">
                <w:rPr>
                  <w:rStyle w:val="Hyperlink"/>
                  <w:rFonts w:ascii="Palatino Linotype" w:hAnsi="Palatino Linotype"/>
                  <w:sz w:val="18"/>
                  <w:szCs w:val="18"/>
                </w:rPr>
                <w:t>(defiling)</w:t>
              </w:r>
            </w:hyperlink>
            <w:r w:rsidRPr="00B06055">
              <w:rPr>
                <w:rStyle w:val="red1"/>
                <w:rFonts w:ascii="Palatino Linotype" w:hAnsi="Palatino Linotype"/>
                <w:color w:val="auto"/>
                <w:sz w:val="18"/>
                <w:szCs w:val="18"/>
              </w:rPr>
              <w:t xml:space="preserve"> τὸν </w:t>
            </w:r>
            <w:hyperlink r:id="rId8932" w:tooltip="Art-AMS 3588: to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ἄνθρωπον </w:t>
            </w:r>
            <w:hyperlink r:id="rId8933" w:tooltip="N-AMS 444: anthrōpon -- A man, one of the human race." w:history="1">
              <w:r w:rsidRPr="00B06055">
                <w:rPr>
                  <w:rStyle w:val="Hyperlink"/>
                  <w:rFonts w:ascii="Palatino Linotype" w:hAnsi="Palatino Linotype"/>
                  <w:sz w:val="18"/>
                  <w:szCs w:val="18"/>
                </w:rPr>
                <w:t>(man)</w:t>
              </w:r>
            </w:hyperlink>
            <w:r w:rsidRPr="00B06055">
              <w:rPr>
                <w:rStyle w:val="red1"/>
                <w:rFonts w:ascii="Palatino Linotype" w:hAnsi="Palatino Linotype"/>
                <w:color w:val="auto"/>
                <w:sz w:val="18"/>
                <w:szCs w:val="18"/>
              </w:rPr>
              <w:t>; τὸ </w:t>
            </w:r>
            <w:hyperlink r:id="rId8934" w:tooltip="Art-NNS 3588: t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δὲ </w:t>
            </w:r>
            <w:hyperlink r:id="rId8935" w:tooltip="Conj 1161: de -- A weak adversative particle, generally placed second in its clause; but, on the other hand, and." w:history="1">
              <w:r w:rsidRPr="00B06055">
                <w:rPr>
                  <w:rStyle w:val="Hyperlink"/>
                  <w:rFonts w:ascii="Palatino Linotype" w:hAnsi="Palatino Linotype"/>
                  <w:sz w:val="18"/>
                  <w:szCs w:val="18"/>
                </w:rPr>
                <w:t>(but)</w:t>
              </w:r>
            </w:hyperlink>
            <w:r w:rsidRPr="00B06055">
              <w:rPr>
                <w:rStyle w:val="red1"/>
                <w:rFonts w:ascii="Palatino Linotype" w:hAnsi="Palatino Linotype"/>
                <w:color w:val="auto"/>
                <w:sz w:val="18"/>
                <w:szCs w:val="18"/>
              </w:rPr>
              <w:t xml:space="preserve"> ἀνίπτοις </w:t>
            </w:r>
            <w:hyperlink r:id="rId8936" w:tooltip="Adj-DFP 449: aniptois -- Unwashed, ceremonially unclean." w:history="1">
              <w:r w:rsidRPr="00B06055">
                <w:rPr>
                  <w:rStyle w:val="Hyperlink"/>
                  <w:rFonts w:ascii="Palatino Linotype" w:hAnsi="Palatino Linotype"/>
                  <w:sz w:val="18"/>
                  <w:szCs w:val="18"/>
                </w:rPr>
                <w:t>(with unwashed)</w:t>
              </w:r>
            </w:hyperlink>
            <w:r w:rsidRPr="00B06055">
              <w:rPr>
                <w:rStyle w:val="red1"/>
                <w:rFonts w:ascii="Palatino Linotype" w:hAnsi="Palatino Linotype"/>
                <w:color w:val="auto"/>
                <w:sz w:val="18"/>
                <w:szCs w:val="18"/>
              </w:rPr>
              <w:t xml:space="preserve"> χερσὶν </w:t>
            </w:r>
            <w:hyperlink r:id="rId8937" w:tooltip="N-DFP 5495: chersin -- A hand." w:history="1">
              <w:r w:rsidRPr="00B06055">
                <w:rPr>
                  <w:rStyle w:val="Hyperlink"/>
                  <w:rFonts w:ascii="Palatino Linotype" w:hAnsi="Palatino Linotype"/>
                  <w:sz w:val="18"/>
                  <w:szCs w:val="18"/>
                </w:rPr>
                <w:t>(hands)</w:t>
              </w:r>
            </w:hyperlink>
            <w:r w:rsidRPr="00B06055">
              <w:rPr>
                <w:rStyle w:val="red1"/>
                <w:rFonts w:ascii="Palatino Linotype" w:hAnsi="Palatino Linotype"/>
                <w:color w:val="auto"/>
                <w:sz w:val="18"/>
                <w:szCs w:val="18"/>
              </w:rPr>
              <w:t xml:space="preserve"> φαγεῖν </w:t>
            </w:r>
            <w:hyperlink r:id="rId8938" w:tooltip="V-ANA 5315: phagein -- To eat, partake of food; to devour, consume (e.g. as rust does); used only in fut. and 2nd aor. tenses." w:history="1">
              <w:r w:rsidRPr="00B06055">
                <w:rPr>
                  <w:rStyle w:val="Hyperlink"/>
                  <w:rFonts w:ascii="Palatino Linotype" w:hAnsi="Palatino Linotype"/>
                  <w:sz w:val="18"/>
                  <w:szCs w:val="18"/>
                </w:rPr>
                <w:t>(to eat)</w:t>
              </w:r>
            </w:hyperlink>
            <w:r w:rsidRPr="00B06055">
              <w:rPr>
                <w:rStyle w:val="red1"/>
                <w:rFonts w:ascii="Palatino Linotype" w:hAnsi="Palatino Linotype"/>
                <w:color w:val="auto"/>
                <w:sz w:val="18"/>
                <w:szCs w:val="18"/>
              </w:rPr>
              <w:t>, οὐ </w:t>
            </w:r>
            <w:hyperlink r:id="rId8939" w:tooltip="Adv 3756: ou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κοινοῖ </w:t>
            </w:r>
            <w:hyperlink r:id="rId8940" w:tooltip="V-PIA-3S 2840: koinoi -- To make unclean, pollute, desecrate, to regard (treat) as unclean." w:history="1">
              <w:r w:rsidRPr="00B06055">
                <w:rPr>
                  <w:rStyle w:val="Hyperlink"/>
                  <w:rFonts w:ascii="Palatino Linotype" w:hAnsi="Palatino Linotype"/>
                  <w:sz w:val="18"/>
                  <w:szCs w:val="18"/>
                </w:rPr>
                <w:t>(defiles)</w:t>
              </w:r>
            </w:hyperlink>
            <w:r w:rsidRPr="00B06055">
              <w:rPr>
                <w:rStyle w:val="red1"/>
                <w:rFonts w:ascii="Palatino Linotype" w:hAnsi="Palatino Linotype"/>
                <w:color w:val="auto"/>
                <w:sz w:val="18"/>
                <w:szCs w:val="18"/>
              </w:rPr>
              <w:t xml:space="preserve"> τὸν </w:t>
            </w:r>
            <w:hyperlink r:id="rId8941" w:tooltip="Art-AMS 3588: to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w:t>
            </w:r>
            <w:r w:rsidRPr="00B06055">
              <w:rPr>
                <w:rStyle w:val="red1"/>
                <w:rFonts w:ascii="Palatino Linotype" w:hAnsi="Palatino Linotype"/>
                <w:color w:val="auto"/>
                <w:sz w:val="18"/>
                <w:szCs w:val="18"/>
              </w:rPr>
              <w:lastRenderedPageBreak/>
              <w:t>ἄνθρωπον </w:t>
            </w:r>
            <w:hyperlink r:id="rId8942" w:tooltip="N-AMS 444: anthrōpon -- A man, one of the human race." w:history="1">
              <w:r w:rsidRPr="00B06055">
                <w:rPr>
                  <w:rStyle w:val="Hyperlink"/>
                  <w:rFonts w:ascii="Palatino Linotype" w:hAnsi="Palatino Linotype"/>
                  <w:sz w:val="18"/>
                  <w:szCs w:val="18"/>
                </w:rPr>
                <w:t>(man)</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15:</w:t>
            </w:r>
            <w:r w:rsidR="009D6BEE" w:rsidRPr="00B06055">
              <w:rPr>
                <w:rFonts w:ascii="Arial" w:eastAsia="Times New Roman" w:hAnsi="Arial" w:cs="Arial"/>
                <w:sz w:val="18"/>
                <w:szCs w:val="18"/>
              </w:rPr>
              <w:t xml:space="preserve">20 These are </w:t>
            </w:r>
            <w:r w:rsidR="009D6BEE" w:rsidRPr="001B6143">
              <w:rPr>
                <w:rFonts w:ascii="Arial" w:eastAsia="Times New Roman" w:hAnsi="Arial" w:cs="Arial"/>
                <w:b/>
                <w:sz w:val="18"/>
                <w:szCs w:val="18"/>
                <w:u w:val="single"/>
              </w:rPr>
              <w:t>the</w:t>
            </w:r>
            <w:r w:rsidR="009D6BEE" w:rsidRPr="00B06055">
              <w:rPr>
                <w:rFonts w:ascii="Arial" w:eastAsia="Times New Roman" w:hAnsi="Arial" w:cs="Arial"/>
                <w:sz w:val="18"/>
                <w:szCs w:val="18"/>
              </w:rPr>
              <w:t xml:space="preserve"> things which defile a man: but to eat with </w:t>
            </w:r>
            <w:r w:rsidR="009D6BEE" w:rsidRPr="00B06055">
              <w:rPr>
                <w:rFonts w:ascii="Arial" w:eastAsia="Times New Roman" w:hAnsi="Arial" w:cs="Arial"/>
                <w:sz w:val="18"/>
                <w:szCs w:val="18"/>
              </w:rPr>
              <w:lastRenderedPageBreak/>
              <w:t xml:space="preserve">unwashen hands defileth not a man.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15:</w:t>
            </w:r>
            <w:r w:rsidR="009D6BEE" w:rsidRPr="00B06055">
              <w:rPr>
                <w:rFonts w:ascii="Arial" w:eastAsia="Times New Roman" w:hAnsi="Arial" w:cs="Arial"/>
                <w:sz w:val="18"/>
                <w:szCs w:val="18"/>
              </w:rPr>
              <w:t xml:space="preserve">20 Then Jesus went thence, and departed into the coasts of Tyre and Sidon.  </w:t>
            </w:r>
          </w:p>
        </w:tc>
        <w:tc>
          <w:tcPr>
            <w:tcW w:w="5748" w:type="dxa"/>
          </w:tcPr>
          <w:p w:rsidR="009D6BEE" w:rsidRPr="00B06055" w:rsidRDefault="00FB3DA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21</w:t>
            </w:r>
            <w:r w:rsidRPr="00B06055">
              <w:rPr>
                <w:rStyle w:val="reftext1"/>
                <w:sz w:val="18"/>
                <w:szCs w:val="18"/>
              </w:rPr>
              <w:t> </w:t>
            </w:r>
            <w:r w:rsidRPr="00B06055">
              <w:rPr>
                <w:rFonts w:ascii="Palatino Linotype" w:hAnsi="Palatino Linotype"/>
                <w:sz w:val="18"/>
                <w:szCs w:val="18"/>
              </w:rPr>
              <w:t>Καὶ </w:t>
            </w:r>
            <w:hyperlink r:id="rId894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ἐξελθὼν </w:t>
            </w:r>
            <w:hyperlink r:id="rId8944" w:tooltip="V-APA-NMS 1831: exelthōn -- To go out, come out." w:history="1">
              <w:r w:rsidRPr="00B06055">
                <w:rPr>
                  <w:rStyle w:val="Hyperlink"/>
                  <w:rFonts w:ascii="Palatino Linotype" w:hAnsi="Palatino Linotype"/>
                  <w:sz w:val="18"/>
                  <w:szCs w:val="18"/>
                </w:rPr>
                <w:t>(having gone forth)</w:t>
              </w:r>
            </w:hyperlink>
            <w:r w:rsidRPr="00B06055">
              <w:rPr>
                <w:rFonts w:ascii="Palatino Linotype" w:hAnsi="Palatino Linotype"/>
                <w:sz w:val="18"/>
                <w:szCs w:val="18"/>
              </w:rPr>
              <w:t xml:space="preserve"> ἐκεῖθεν </w:t>
            </w:r>
            <w:hyperlink r:id="rId8945" w:tooltip="Adv 1564: ekeithen -- Thence, from that place." w:history="1">
              <w:r w:rsidRPr="00B06055">
                <w:rPr>
                  <w:rStyle w:val="Hyperlink"/>
                  <w:rFonts w:ascii="Palatino Linotype" w:hAnsi="Palatino Linotype"/>
                  <w:sz w:val="18"/>
                  <w:szCs w:val="18"/>
                </w:rPr>
                <w:t>(from there)</w:t>
              </w:r>
            </w:hyperlink>
            <w:r w:rsidRPr="00B06055">
              <w:rPr>
                <w:rFonts w:ascii="Palatino Linotype" w:hAnsi="Palatino Linotype"/>
                <w:sz w:val="18"/>
                <w:szCs w:val="18"/>
              </w:rPr>
              <w:t>, ὁ </w:t>
            </w:r>
            <w:hyperlink r:id="rId8946"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8947"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ἀνεχώρησεν </w:t>
            </w:r>
            <w:hyperlink r:id="rId8948" w:tooltip="V-AIA-3S 402: anechōrēsen -- To return, retire, withdraw, depart (underlying idea perhaps of taking refuge from danger or of going into retirement)." w:history="1">
              <w:r w:rsidRPr="00B06055">
                <w:rPr>
                  <w:rStyle w:val="Hyperlink"/>
                  <w:rFonts w:ascii="Palatino Linotype" w:hAnsi="Palatino Linotype"/>
                  <w:sz w:val="18"/>
                  <w:szCs w:val="18"/>
                </w:rPr>
                <w:t>(withdrew)</w:t>
              </w:r>
            </w:hyperlink>
            <w:r w:rsidRPr="00B06055">
              <w:rPr>
                <w:rFonts w:ascii="Palatino Linotype" w:hAnsi="Palatino Linotype"/>
                <w:sz w:val="18"/>
                <w:szCs w:val="18"/>
              </w:rPr>
              <w:t xml:space="preserve"> εἰς </w:t>
            </w:r>
            <w:hyperlink r:id="rId8949" w:tooltip="Prep 1519: eis -- Into, in, unto, to, upon, towards, for,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τὰ </w:t>
            </w:r>
            <w:hyperlink r:id="rId8950" w:tooltip="Art-ANP 3588: ta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μέρη </w:t>
            </w:r>
            <w:hyperlink r:id="rId8951" w:tooltip="N-ANP 3313: merē -- A part, portion, share." w:history="1">
              <w:r w:rsidRPr="00B06055">
                <w:rPr>
                  <w:rStyle w:val="Hyperlink"/>
                  <w:rFonts w:ascii="Palatino Linotype" w:hAnsi="Palatino Linotype"/>
                  <w:sz w:val="18"/>
                  <w:szCs w:val="18"/>
                </w:rPr>
                <w:t>(district)</w:t>
              </w:r>
            </w:hyperlink>
            <w:r w:rsidRPr="00B06055">
              <w:rPr>
                <w:rFonts w:ascii="Palatino Linotype" w:hAnsi="Palatino Linotype"/>
                <w:sz w:val="18"/>
                <w:szCs w:val="18"/>
              </w:rPr>
              <w:t xml:space="preserve"> Τύρου </w:t>
            </w:r>
            <w:hyperlink r:id="rId8952" w:tooltip="N-GFS 5184: Tyrou -- Tyre, an ancient city, the capital of Phoenicia." w:history="1">
              <w:r w:rsidRPr="00B06055">
                <w:rPr>
                  <w:rStyle w:val="Hyperlink"/>
                  <w:rFonts w:ascii="Palatino Linotype" w:hAnsi="Palatino Linotype"/>
                  <w:sz w:val="18"/>
                  <w:szCs w:val="18"/>
                </w:rPr>
                <w:t>(of Tyre)</w:t>
              </w:r>
            </w:hyperlink>
            <w:r w:rsidRPr="00B06055">
              <w:rPr>
                <w:rFonts w:ascii="Palatino Linotype" w:hAnsi="Palatino Linotype"/>
                <w:sz w:val="18"/>
                <w:szCs w:val="18"/>
              </w:rPr>
              <w:t xml:space="preserve"> καὶ </w:t>
            </w:r>
            <w:hyperlink r:id="rId895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Σιδῶνος </w:t>
            </w:r>
            <w:hyperlink r:id="rId8954" w:tooltip="N-GFS 4605: Sidōnos -- Sidon, a great coast city of Phoenicia." w:history="1">
              <w:r w:rsidRPr="00B06055">
                <w:rPr>
                  <w:rStyle w:val="Hyperlink"/>
                  <w:rFonts w:ascii="Palatino Linotype" w:hAnsi="Palatino Linotype"/>
                  <w:sz w:val="18"/>
                  <w:szCs w:val="18"/>
                </w:rPr>
                <w:t>(Sidon)</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21 Then Jesus went thence, and departed into the coasts of Tyre and Sidon.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21 And, behold, a woman of Canaan came out of the same coasts, and cried unto him, saying, Have mercy on me, O Lord, thou Son of David; my daughter is grievously vexed with a devil.  </w:t>
            </w:r>
          </w:p>
        </w:tc>
        <w:tc>
          <w:tcPr>
            <w:tcW w:w="5748" w:type="dxa"/>
          </w:tcPr>
          <w:p w:rsidR="009D6BEE" w:rsidRPr="00B06055" w:rsidRDefault="00FB3DA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22</w:t>
            </w:r>
            <w:r w:rsidRPr="00B06055">
              <w:rPr>
                <w:rStyle w:val="reftext1"/>
                <w:sz w:val="18"/>
                <w:szCs w:val="18"/>
              </w:rPr>
              <w:t> </w:t>
            </w:r>
            <w:r w:rsidRPr="00B06055">
              <w:rPr>
                <w:rFonts w:ascii="Palatino Linotype" w:hAnsi="Palatino Linotype"/>
                <w:sz w:val="18"/>
                <w:szCs w:val="18"/>
              </w:rPr>
              <w:t>καὶ </w:t>
            </w:r>
            <w:hyperlink r:id="rId895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ἰδοὺ </w:t>
            </w:r>
            <w:hyperlink r:id="rId8956"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γυνὴ </w:t>
            </w:r>
            <w:hyperlink r:id="rId8957" w:tooltip="N-NFS 1135: gynē -- A woman, wife, my lady." w:history="1">
              <w:r w:rsidRPr="00B06055">
                <w:rPr>
                  <w:rStyle w:val="Hyperlink"/>
                  <w:rFonts w:ascii="Palatino Linotype" w:hAnsi="Palatino Linotype"/>
                  <w:sz w:val="18"/>
                  <w:szCs w:val="18"/>
                </w:rPr>
                <w:t>(a woman)</w:t>
              </w:r>
            </w:hyperlink>
            <w:r w:rsidRPr="00B06055">
              <w:rPr>
                <w:rFonts w:ascii="Palatino Linotype" w:hAnsi="Palatino Linotype"/>
                <w:sz w:val="18"/>
                <w:szCs w:val="18"/>
              </w:rPr>
              <w:t xml:space="preserve"> Χαναναία </w:t>
            </w:r>
            <w:hyperlink r:id="rId8958" w:tooltip="Adj-NFS 5478: Chananaia -- Canaanite, a Biblical and archaic name for Phoenician." w:history="1">
              <w:r w:rsidRPr="00B06055">
                <w:rPr>
                  <w:rStyle w:val="Hyperlink"/>
                  <w:rFonts w:ascii="Palatino Linotype" w:hAnsi="Palatino Linotype"/>
                  <w:sz w:val="18"/>
                  <w:szCs w:val="18"/>
                </w:rPr>
                <w:t>(Canaanite)</w:t>
              </w:r>
            </w:hyperlink>
            <w:r w:rsidRPr="00B06055">
              <w:rPr>
                <w:rFonts w:ascii="Palatino Linotype" w:hAnsi="Palatino Linotype"/>
                <w:sz w:val="18"/>
                <w:szCs w:val="18"/>
              </w:rPr>
              <w:t xml:space="preserve"> ἀπὸ </w:t>
            </w:r>
            <w:hyperlink r:id="rId8959"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τῶν </w:t>
            </w:r>
            <w:hyperlink r:id="rId8960" w:tooltip="Art-GN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ὁρίων </w:t>
            </w:r>
            <w:hyperlink r:id="rId8961" w:tooltip="N-GNP 3725: horiōn -- The boundaries of a place, hence: districts, territory." w:history="1">
              <w:r w:rsidRPr="00B06055">
                <w:rPr>
                  <w:rStyle w:val="Hyperlink"/>
                  <w:rFonts w:ascii="Palatino Linotype" w:hAnsi="Palatino Linotype"/>
                  <w:sz w:val="18"/>
                  <w:szCs w:val="18"/>
                </w:rPr>
                <w:t>(region)</w:t>
              </w:r>
            </w:hyperlink>
            <w:r w:rsidRPr="00B06055">
              <w:rPr>
                <w:rFonts w:ascii="Palatino Linotype" w:hAnsi="Palatino Linotype"/>
                <w:sz w:val="18"/>
                <w:szCs w:val="18"/>
              </w:rPr>
              <w:t xml:space="preserve"> ἐκείνων </w:t>
            </w:r>
            <w:hyperlink r:id="rId8962" w:tooltip="DPro-GNP 1565: ekeinōn -- That, that one there, yonder." w:history="1">
              <w:r w:rsidRPr="00B06055">
                <w:rPr>
                  <w:rStyle w:val="Hyperlink"/>
                  <w:rFonts w:ascii="Palatino Linotype" w:hAnsi="Palatino Linotype"/>
                  <w:sz w:val="18"/>
                  <w:szCs w:val="18"/>
                </w:rPr>
                <w:t>(same)</w:t>
              </w:r>
            </w:hyperlink>
            <w:r w:rsidRPr="00B06055">
              <w:rPr>
                <w:rFonts w:ascii="Palatino Linotype" w:hAnsi="Palatino Linotype"/>
                <w:sz w:val="18"/>
                <w:szCs w:val="18"/>
              </w:rPr>
              <w:t>, ἐξελθοῦσα </w:t>
            </w:r>
            <w:hyperlink r:id="rId8963" w:tooltip="V-APA-NFS 1831: exelthousa -- To go out, come out." w:history="1">
              <w:r w:rsidRPr="00B06055">
                <w:rPr>
                  <w:rStyle w:val="Hyperlink"/>
                  <w:rFonts w:ascii="Palatino Linotype" w:hAnsi="Palatino Linotype"/>
                  <w:sz w:val="18"/>
                  <w:szCs w:val="18"/>
                </w:rPr>
                <w:t>(having approached)</w:t>
              </w:r>
            </w:hyperlink>
            <w:r w:rsidRPr="00B06055">
              <w:rPr>
                <w:rFonts w:ascii="Palatino Linotype" w:hAnsi="Palatino Linotype"/>
                <w:sz w:val="18"/>
                <w:szCs w:val="18"/>
              </w:rPr>
              <w:t>, ἔκραζεν </w:t>
            </w:r>
            <w:hyperlink r:id="rId8964" w:tooltip="V-IIA-3S 2896: ekrazen -- To cry aloud, shriek." w:history="1">
              <w:r w:rsidRPr="00B06055">
                <w:rPr>
                  <w:rStyle w:val="Hyperlink"/>
                  <w:rFonts w:ascii="Palatino Linotype" w:hAnsi="Palatino Linotype"/>
                  <w:sz w:val="18"/>
                  <w:szCs w:val="18"/>
                </w:rPr>
                <w:t>(was crying out)</w:t>
              </w:r>
            </w:hyperlink>
            <w:r w:rsidRPr="00B06055">
              <w:rPr>
                <w:rFonts w:ascii="Palatino Linotype" w:hAnsi="Palatino Linotype"/>
                <w:sz w:val="18"/>
                <w:szCs w:val="18"/>
              </w:rPr>
              <w:t>, λέγουσα </w:t>
            </w:r>
            <w:hyperlink r:id="rId8965" w:tooltip="V-PPA-NFS 3004: legousa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“Ἐλέησόν </w:t>
            </w:r>
            <w:hyperlink r:id="rId8966" w:tooltip="V-AMA-2S 1653: Eleēson -- To pity, have mercy on." w:history="1">
              <w:r w:rsidRPr="00B06055">
                <w:rPr>
                  <w:rStyle w:val="Hyperlink"/>
                  <w:rFonts w:ascii="Palatino Linotype" w:hAnsi="Palatino Linotype"/>
                  <w:sz w:val="18"/>
                  <w:szCs w:val="18"/>
                </w:rPr>
                <w:t>(Have mercy on)</w:t>
              </w:r>
            </w:hyperlink>
            <w:r w:rsidRPr="00B06055">
              <w:rPr>
                <w:rFonts w:ascii="Palatino Linotype" w:hAnsi="Palatino Linotype"/>
                <w:sz w:val="18"/>
                <w:szCs w:val="18"/>
              </w:rPr>
              <w:t xml:space="preserve"> με </w:t>
            </w:r>
            <w:hyperlink r:id="rId8967" w:tooltip="PPro-A1S 1473: me -- I, the first-person pronoun." w:history="1">
              <w:r w:rsidRPr="00B06055">
                <w:rPr>
                  <w:rStyle w:val="Hyperlink"/>
                  <w:rFonts w:ascii="Palatino Linotype" w:hAnsi="Palatino Linotype"/>
                  <w:sz w:val="18"/>
                  <w:szCs w:val="18"/>
                </w:rPr>
                <w:t>(me)</w:t>
              </w:r>
            </w:hyperlink>
            <w:r w:rsidRPr="00B06055">
              <w:rPr>
                <w:rFonts w:ascii="Palatino Linotype" w:hAnsi="Palatino Linotype"/>
                <w:sz w:val="18"/>
                <w:szCs w:val="18"/>
              </w:rPr>
              <w:t>, Κύριε </w:t>
            </w:r>
            <w:hyperlink r:id="rId8968" w:tooltip="N-VMS 2962: Kyrie -- Lord, master, sir; the Lord." w:history="1">
              <w:r w:rsidRPr="00B06055">
                <w:rPr>
                  <w:rStyle w:val="Hyperlink"/>
                  <w:rFonts w:ascii="Palatino Linotype" w:hAnsi="Palatino Linotype"/>
                  <w:sz w:val="18"/>
                  <w:szCs w:val="18"/>
                </w:rPr>
                <w:t>(Lord)</w:t>
              </w:r>
            </w:hyperlink>
            <w:r w:rsidRPr="00B06055">
              <w:rPr>
                <w:rFonts w:ascii="Palatino Linotype" w:hAnsi="Palatino Linotype"/>
                <w:sz w:val="18"/>
                <w:szCs w:val="18"/>
              </w:rPr>
              <w:t>, υἱὸς </w:t>
            </w:r>
            <w:hyperlink r:id="rId8969" w:tooltip="N-NMS 5207: huios -- A son, descendent." w:history="1">
              <w:r w:rsidRPr="00B06055">
                <w:rPr>
                  <w:rStyle w:val="Hyperlink"/>
                  <w:rFonts w:ascii="Palatino Linotype" w:hAnsi="Palatino Linotype"/>
                  <w:sz w:val="18"/>
                  <w:szCs w:val="18"/>
                </w:rPr>
                <w:t>(Son)</w:t>
              </w:r>
            </w:hyperlink>
            <w:r w:rsidRPr="00B06055">
              <w:rPr>
                <w:rFonts w:ascii="Palatino Linotype" w:hAnsi="Palatino Linotype"/>
                <w:sz w:val="18"/>
                <w:szCs w:val="18"/>
              </w:rPr>
              <w:t xml:space="preserve"> Δαυίδ </w:t>
            </w:r>
            <w:hyperlink r:id="rId8970" w:tooltip="N-GMS 1138: Dauid -- David, King of Israel." w:history="1">
              <w:r w:rsidRPr="00B06055">
                <w:rPr>
                  <w:rStyle w:val="Hyperlink"/>
                  <w:rFonts w:ascii="Palatino Linotype" w:hAnsi="Palatino Linotype"/>
                  <w:sz w:val="18"/>
                  <w:szCs w:val="18"/>
                </w:rPr>
                <w:t>(of David)</w:t>
              </w:r>
            </w:hyperlink>
            <w:r w:rsidRPr="00B06055">
              <w:rPr>
                <w:rFonts w:ascii="Palatino Linotype" w:hAnsi="Palatino Linotype"/>
                <w:sz w:val="18"/>
                <w:szCs w:val="18"/>
              </w:rPr>
              <w:t>; ἡ </w:t>
            </w:r>
            <w:hyperlink r:id="rId8971"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θυγάτηρ </w:t>
            </w:r>
            <w:hyperlink r:id="rId8972" w:tooltip="N-NFS 2364: thygatēr -- A daughter; hence, of any female descendent, however far removed; even of one unrelated: my young lady." w:history="1">
              <w:r w:rsidRPr="00B06055">
                <w:rPr>
                  <w:rStyle w:val="Hyperlink"/>
                  <w:rFonts w:ascii="Palatino Linotype" w:hAnsi="Palatino Linotype"/>
                  <w:sz w:val="18"/>
                  <w:szCs w:val="18"/>
                </w:rPr>
                <w:t>(daughter)</w:t>
              </w:r>
            </w:hyperlink>
            <w:r w:rsidRPr="00B06055">
              <w:rPr>
                <w:rFonts w:ascii="Palatino Linotype" w:hAnsi="Palatino Linotype"/>
                <w:sz w:val="18"/>
                <w:szCs w:val="18"/>
              </w:rPr>
              <w:t xml:space="preserve"> μου </w:t>
            </w:r>
            <w:hyperlink r:id="rId8973" w:tooltip="PPro-G1S 1473: mou -- I, the first-person pronoun." w:history="1">
              <w:r w:rsidRPr="00B06055">
                <w:rPr>
                  <w:rStyle w:val="Hyperlink"/>
                  <w:rFonts w:ascii="Palatino Linotype" w:hAnsi="Palatino Linotype"/>
                  <w:sz w:val="18"/>
                  <w:szCs w:val="18"/>
                </w:rPr>
                <w:t>(of me)</w:t>
              </w:r>
            </w:hyperlink>
            <w:r w:rsidRPr="00B06055">
              <w:rPr>
                <w:rFonts w:ascii="Palatino Linotype" w:hAnsi="Palatino Linotype"/>
                <w:sz w:val="18"/>
                <w:szCs w:val="18"/>
              </w:rPr>
              <w:t xml:space="preserve"> κακῶς </w:t>
            </w:r>
            <w:hyperlink r:id="rId8974" w:tooltip="Adv 2560: kakōs -- Badly, evilly, wrongly." w:history="1">
              <w:r w:rsidRPr="00B06055">
                <w:rPr>
                  <w:rStyle w:val="Hyperlink"/>
                  <w:rFonts w:ascii="Palatino Linotype" w:hAnsi="Palatino Linotype"/>
                  <w:sz w:val="18"/>
                  <w:szCs w:val="18"/>
                </w:rPr>
                <w:t>(miserably)</w:t>
              </w:r>
            </w:hyperlink>
            <w:r w:rsidRPr="00B06055">
              <w:rPr>
                <w:rFonts w:ascii="Palatino Linotype" w:hAnsi="Palatino Linotype"/>
                <w:sz w:val="18"/>
                <w:szCs w:val="18"/>
              </w:rPr>
              <w:t xml:space="preserve"> δαιμονίζεται </w:t>
            </w:r>
            <w:hyperlink r:id="rId8975" w:tooltip="V-PIM/P-3S 1139: daimonizetai -- To be possessed, to be under the power of an evil-spirit or demon." w:history="1">
              <w:r w:rsidRPr="00B06055">
                <w:rPr>
                  <w:rStyle w:val="Hyperlink"/>
                  <w:rFonts w:ascii="Palatino Linotype" w:hAnsi="Palatino Linotype"/>
                  <w:sz w:val="18"/>
                  <w:szCs w:val="18"/>
                </w:rPr>
                <w:t>(is possessed by a demon)</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22 And, behold, a woman of Canaan came out of the same coasts, and cried unto him, saying, Have mercy on me, O Lord, thou Son of David; my daughter is grievously vexed with a devil.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22 But he answered her not a word. And his disciples came and besought him, saying, Send her away; for she crieth after us.  </w:t>
            </w:r>
          </w:p>
        </w:tc>
        <w:tc>
          <w:tcPr>
            <w:tcW w:w="5748" w:type="dxa"/>
          </w:tcPr>
          <w:p w:rsidR="009D6BEE" w:rsidRPr="00B06055" w:rsidRDefault="00FB3DA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23</w:t>
            </w:r>
            <w:r w:rsidRPr="00B06055">
              <w:rPr>
                <w:rStyle w:val="reftext1"/>
                <w:sz w:val="18"/>
                <w:szCs w:val="18"/>
              </w:rPr>
              <w:t> </w:t>
            </w:r>
            <w:r w:rsidRPr="00B06055">
              <w:rPr>
                <w:rFonts w:ascii="Palatino Linotype" w:hAnsi="Palatino Linotype"/>
                <w:sz w:val="18"/>
                <w:szCs w:val="18"/>
              </w:rPr>
              <w:t>Ὁ </w:t>
            </w:r>
            <w:hyperlink r:id="rId8976"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8977"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οὐκ </w:t>
            </w:r>
            <w:hyperlink r:id="rId8978" w:tooltip="Adv 3756: ouk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ἀπεκρίθη </w:t>
            </w:r>
            <w:hyperlink r:id="rId8979" w:tooltip="V-AIP-3S 611: apekrithē -- To answer, reply, take up the conversation." w:history="1">
              <w:r w:rsidRPr="00B06055">
                <w:rPr>
                  <w:rStyle w:val="Hyperlink"/>
                  <w:rFonts w:ascii="Palatino Linotype" w:hAnsi="Palatino Linotype"/>
                  <w:sz w:val="18"/>
                  <w:szCs w:val="18"/>
                </w:rPr>
                <w:t>(He answered)</w:t>
              </w:r>
            </w:hyperlink>
            <w:r w:rsidRPr="00B06055">
              <w:rPr>
                <w:rFonts w:ascii="Palatino Linotype" w:hAnsi="Palatino Linotype"/>
                <w:sz w:val="18"/>
                <w:szCs w:val="18"/>
              </w:rPr>
              <w:t xml:space="preserve"> αὐτῇ </w:t>
            </w:r>
            <w:hyperlink r:id="rId8980" w:tooltip="PPro-DF3S 846: autē -- He, she, it, they, them, same." w:history="1">
              <w:r w:rsidRPr="00B06055">
                <w:rPr>
                  <w:rStyle w:val="Hyperlink"/>
                  <w:rFonts w:ascii="Palatino Linotype" w:hAnsi="Palatino Linotype"/>
                  <w:sz w:val="18"/>
                  <w:szCs w:val="18"/>
                </w:rPr>
                <w:t>(her)</w:t>
              </w:r>
            </w:hyperlink>
            <w:r w:rsidRPr="00B06055">
              <w:rPr>
                <w:rFonts w:ascii="Palatino Linotype" w:hAnsi="Palatino Linotype"/>
                <w:sz w:val="18"/>
                <w:szCs w:val="18"/>
              </w:rPr>
              <w:t xml:space="preserve"> λόγον </w:t>
            </w:r>
            <w:hyperlink r:id="rId8981" w:tooltip="N-AMS 3056: logon -- A word, speech, divine utterance, analogy." w:history="1">
              <w:r w:rsidRPr="00B06055">
                <w:rPr>
                  <w:rStyle w:val="Hyperlink"/>
                  <w:rFonts w:ascii="Palatino Linotype" w:hAnsi="Palatino Linotype"/>
                  <w:sz w:val="18"/>
                  <w:szCs w:val="18"/>
                </w:rPr>
                <w:t>(a word)</w:t>
              </w:r>
            </w:hyperlink>
            <w:r w:rsidRPr="00B06055">
              <w:rPr>
                <w:rFonts w:ascii="Palatino Linotype" w:hAnsi="Palatino Linotype"/>
                <w:sz w:val="18"/>
                <w:szCs w:val="18"/>
              </w:rPr>
              <w:t>. καὶ </w:t>
            </w:r>
            <w:hyperlink r:id="rId898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προσελθόντες </w:t>
            </w:r>
            <w:hyperlink r:id="rId8983" w:tooltip="V-APA-NMP 4334: proselthontes -- To come up to, come to, come near (to), approach, consent (to)." w:history="1">
              <w:r w:rsidRPr="00B06055">
                <w:rPr>
                  <w:rStyle w:val="Hyperlink"/>
                  <w:rFonts w:ascii="Palatino Linotype" w:hAnsi="Palatino Linotype"/>
                  <w:sz w:val="18"/>
                  <w:szCs w:val="18"/>
                </w:rPr>
                <w:t>(having come to </w:t>
              </w:r>
              <w:r w:rsidRPr="00B06055">
                <w:rPr>
                  <w:rStyle w:val="Hyperlink"/>
                  <w:rFonts w:ascii="Palatino Linotype" w:hAnsi="Palatino Linotype"/>
                  <w:i/>
                  <w:iCs/>
                  <w:sz w:val="18"/>
                  <w:szCs w:val="18"/>
                </w:rPr>
                <w:t>him</w:t>
              </w:r>
              <w:r w:rsidRPr="00B06055">
                <w:rPr>
                  <w:rStyle w:val="Hyperlink"/>
                  <w:rFonts w:ascii="Palatino Linotype" w:hAnsi="Palatino Linotype"/>
                  <w:sz w:val="18"/>
                  <w:szCs w:val="18"/>
                </w:rPr>
                <w:t>)</w:t>
              </w:r>
            </w:hyperlink>
            <w:r w:rsidRPr="00B06055">
              <w:rPr>
                <w:rFonts w:ascii="Palatino Linotype" w:hAnsi="Palatino Linotype"/>
                <w:sz w:val="18"/>
                <w:szCs w:val="18"/>
              </w:rPr>
              <w:t>, οἱ </w:t>
            </w:r>
            <w:hyperlink r:id="rId8984"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μαθηταὶ </w:t>
            </w:r>
            <w:hyperlink r:id="rId8985"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αὐτοῦ </w:t>
            </w:r>
            <w:hyperlink r:id="rId8986"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ἠρώτουν </w:t>
            </w:r>
            <w:hyperlink r:id="rId8987" w:tooltip="V-IIA-3P 2065: ērōtoun -- (a) to ask (a question), question, (b) to request, make a request to, pray." w:history="1">
              <w:r w:rsidRPr="00B06055">
                <w:rPr>
                  <w:rStyle w:val="Hyperlink"/>
                  <w:rFonts w:ascii="Palatino Linotype" w:hAnsi="Palatino Linotype"/>
                  <w:sz w:val="18"/>
                  <w:szCs w:val="18"/>
                </w:rPr>
                <w:t>(were imploring)</w:t>
              </w:r>
            </w:hyperlink>
            <w:r w:rsidRPr="00B06055">
              <w:rPr>
                <w:rFonts w:ascii="Palatino Linotype" w:hAnsi="Palatino Linotype"/>
                <w:sz w:val="18"/>
                <w:szCs w:val="18"/>
              </w:rPr>
              <w:t xml:space="preserve"> αὐτὸν </w:t>
            </w:r>
            <w:hyperlink r:id="rId8988"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λέγοντες </w:t>
            </w:r>
            <w:hyperlink r:id="rId8989"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“Ἀπόλυσον </w:t>
            </w:r>
            <w:hyperlink r:id="rId8990" w:tooltip="V-AMA-2S 630: Apolyson -- To release, let go, send away, divorce, to be rid; to depart." w:history="1">
              <w:r w:rsidRPr="00B06055">
                <w:rPr>
                  <w:rStyle w:val="Hyperlink"/>
                  <w:rFonts w:ascii="Palatino Linotype" w:hAnsi="Palatino Linotype"/>
                  <w:sz w:val="18"/>
                  <w:szCs w:val="18"/>
                </w:rPr>
                <w:t>(Dismiss)</w:t>
              </w:r>
            </w:hyperlink>
            <w:r w:rsidRPr="00B06055">
              <w:rPr>
                <w:rFonts w:ascii="Palatino Linotype" w:hAnsi="Palatino Linotype"/>
                <w:sz w:val="18"/>
                <w:szCs w:val="18"/>
              </w:rPr>
              <w:t xml:space="preserve"> αὐτήν </w:t>
            </w:r>
            <w:hyperlink r:id="rId8991" w:tooltip="PPro-AF3S 846: autēn -- He, she, it, they, them, same." w:history="1">
              <w:r w:rsidRPr="00B06055">
                <w:rPr>
                  <w:rStyle w:val="Hyperlink"/>
                  <w:rFonts w:ascii="Palatino Linotype" w:hAnsi="Palatino Linotype"/>
                  <w:sz w:val="18"/>
                  <w:szCs w:val="18"/>
                </w:rPr>
                <w:t>(her)</w:t>
              </w:r>
            </w:hyperlink>
            <w:r w:rsidRPr="00B06055">
              <w:rPr>
                <w:rFonts w:ascii="Palatino Linotype" w:hAnsi="Palatino Linotype"/>
                <w:sz w:val="18"/>
                <w:szCs w:val="18"/>
              </w:rPr>
              <w:t>, ὅτι </w:t>
            </w:r>
            <w:hyperlink r:id="rId8992" w:tooltip="Conj 3754: hoti -- That, since, because; may introduce direct discourse."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κράζει </w:t>
            </w:r>
            <w:hyperlink r:id="rId8993" w:tooltip="V-PIA-3S 2896: krazei -- To cry aloud, shriek." w:history="1">
              <w:r w:rsidRPr="00B06055">
                <w:rPr>
                  <w:rStyle w:val="Hyperlink"/>
                  <w:rFonts w:ascii="Palatino Linotype" w:hAnsi="Palatino Linotype"/>
                  <w:sz w:val="18"/>
                  <w:szCs w:val="18"/>
                </w:rPr>
                <w:t>(she cries out)</w:t>
              </w:r>
            </w:hyperlink>
            <w:r w:rsidRPr="00B06055">
              <w:rPr>
                <w:rFonts w:ascii="Palatino Linotype" w:hAnsi="Palatino Linotype"/>
                <w:sz w:val="18"/>
                <w:szCs w:val="18"/>
              </w:rPr>
              <w:t xml:space="preserve"> ὄπισθεν </w:t>
            </w:r>
            <w:hyperlink r:id="rId8994" w:tooltip="Prep 3693: opisthen -- From behind, after." w:history="1">
              <w:r w:rsidRPr="00B06055">
                <w:rPr>
                  <w:rStyle w:val="Hyperlink"/>
                  <w:rFonts w:ascii="Palatino Linotype" w:hAnsi="Palatino Linotype"/>
                  <w:sz w:val="18"/>
                  <w:szCs w:val="18"/>
                </w:rPr>
                <w:t>(after)</w:t>
              </w:r>
            </w:hyperlink>
            <w:r w:rsidRPr="00B06055">
              <w:rPr>
                <w:rFonts w:ascii="Palatino Linotype" w:hAnsi="Palatino Linotype"/>
                <w:sz w:val="18"/>
                <w:szCs w:val="18"/>
              </w:rPr>
              <w:t xml:space="preserve"> ἡμῶν </w:t>
            </w:r>
            <w:hyperlink r:id="rId8995" w:tooltip="PPro-G1P 1473: hēmōn -- I, the first-person pronoun." w:history="1">
              <w:r w:rsidRPr="00B06055">
                <w:rPr>
                  <w:rStyle w:val="Hyperlink"/>
                  <w:rFonts w:ascii="Palatino Linotype" w:hAnsi="Palatino Linotype"/>
                  <w:sz w:val="18"/>
                  <w:szCs w:val="18"/>
                </w:rPr>
                <w:t>(us)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23 But he answered her not a word. And his disciples came and besought him, saying, Send her away; for she crieth after us.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23 He answered, I am not sent but unto the lost sheep of the house of Israel.  </w:t>
            </w:r>
          </w:p>
        </w:tc>
        <w:tc>
          <w:tcPr>
            <w:tcW w:w="5748" w:type="dxa"/>
          </w:tcPr>
          <w:p w:rsidR="009D6BEE" w:rsidRPr="00B06055" w:rsidRDefault="00FB3DA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24</w:t>
            </w:r>
            <w:r w:rsidRPr="00B06055">
              <w:rPr>
                <w:rStyle w:val="reftext1"/>
                <w:sz w:val="18"/>
                <w:szCs w:val="18"/>
              </w:rPr>
              <w:t> </w:t>
            </w:r>
            <w:r w:rsidRPr="00B06055">
              <w:rPr>
                <w:rFonts w:ascii="Palatino Linotype" w:hAnsi="Palatino Linotype"/>
                <w:sz w:val="18"/>
                <w:szCs w:val="18"/>
              </w:rPr>
              <w:t>Ὁ </w:t>
            </w:r>
            <w:hyperlink r:id="rId8996"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8997"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ἀποκριθεὶς </w:t>
            </w:r>
            <w:hyperlink r:id="rId8998"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xml:space="preserve"> εἶπεν </w:t>
            </w:r>
            <w:hyperlink r:id="rId8999"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“Οὐκ </w:t>
            </w:r>
            <w:hyperlink r:id="rId9000" w:tooltip="Adv 3756: Ouk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ἀπεστάλην </w:t>
            </w:r>
            <w:hyperlink r:id="rId9001" w:tooltip="V-AIP-1S 649: apestalēn -- To send forth, send (as a messenger, commission, etc.), send away, dismiss." w:history="1">
              <w:r w:rsidRPr="00B06055">
                <w:rPr>
                  <w:rStyle w:val="Hyperlink"/>
                  <w:rFonts w:ascii="Palatino Linotype" w:hAnsi="Palatino Linotype"/>
                  <w:sz w:val="18"/>
                  <w:szCs w:val="18"/>
                </w:rPr>
                <w:t>(I was sent)</w:t>
              </w:r>
            </w:hyperlink>
            <w:r w:rsidRPr="00B06055">
              <w:rPr>
                <w:rStyle w:val="red1"/>
                <w:rFonts w:ascii="Palatino Linotype" w:hAnsi="Palatino Linotype"/>
                <w:color w:val="auto"/>
                <w:sz w:val="18"/>
                <w:szCs w:val="18"/>
              </w:rPr>
              <w:t>, εἰ </w:t>
            </w:r>
            <w:hyperlink r:id="rId9002" w:tooltip="Conj 1487: ei -- If." w:history="1">
              <w:r w:rsidRPr="00B06055">
                <w:rPr>
                  <w:rStyle w:val="Hyperlink"/>
                  <w:rFonts w:ascii="Palatino Linotype" w:hAnsi="Palatino Linotype"/>
                  <w:sz w:val="18"/>
                  <w:szCs w:val="18"/>
                </w:rPr>
                <w:t>(if)</w:t>
              </w:r>
            </w:hyperlink>
            <w:r w:rsidRPr="00B06055">
              <w:rPr>
                <w:rStyle w:val="red1"/>
                <w:rFonts w:ascii="Palatino Linotype" w:hAnsi="Palatino Linotype"/>
                <w:color w:val="auto"/>
                <w:sz w:val="18"/>
                <w:szCs w:val="18"/>
              </w:rPr>
              <w:t xml:space="preserve"> μὴ </w:t>
            </w:r>
            <w:hyperlink r:id="rId9003" w:tooltip="Adv 3361: mē -- Not, les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εἰς </w:t>
            </w:r>
            <w:hyperlink r:id="rId9004" w:tooltip="Prep 1519: eis -- Into, in, unto, to, upon, towards, for, among." w:history="1">
              <w:r w:rsidRPr="00B06055">
                <w:rPr>
                  <w:rStyle w:val="Hyperlink"/>
                  <w:rFonts w:ascii="Palatino Linotype" w:hAnsi="Palatino Linotype"/>
                  <w:sz w:val="18"/>
                  <w:szCs w:val="18"/>
                </w:rPr>
                <w:t>(to)</w:t>
              </w:r>
            </w:hyperlink>
            <w:r w:rsidRPr="00B06055">
              <w:rPr>
                <w:rStyle w:val="red1"/>
                <w:rFonts w:ascii="Palatino Linotype" w:hAnsi="Palatino Linotype"/>
                <w:color w:val="auto"/>
                <w:sz w:val="18"/>
                <w:szCs w:val="18"/>
              </w:rPr>
              <w:t xml:space="preserve"> τὰ </w:t>
            </w:r>
            <w:hyperlink r:id="rId9005" w:tooltip="Art-ANP 3588: ta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πρόβατα </w:t>
            </w:r>
            <w:hyperlink r:id="rId9006" w:tooltip="N-ANP 4263: probata -- A sheep." w:history="1">
              <w:r w:rsidRPr="00B06055">
                <w:rPr>
                  <w:rStyle w:val="Hyperlink"/>
                  <w:rFonts w:ascii="Palatino Linotype" w:hAnsi="Palatino Linotype"/>
                  <w:sz w:val="18"/>
                  <w:szCs w:val="18"/>
                </w:rPr>
                <w:t>(sheep)</w:t>
              </w:r>
            </w:hyperlink>
            <w:r w:rsidRPr="00B06055">
              <w:rPr>
                <w:rStyle w:val="red1"/>
                <w:rFonts w:ascii="Palatino Linotype" w:hAnsi="Palatino Linotype"/>
                <w:color w:val="auto"/>
                <w:sz w:val="18"/>
                <w:szCs w:val="18"/>
              </w:rPr>
              <w:t xml:space="preserve"> τὰ </w:t>
            </w:r>
            <w:hyperlink r:id="rId9007" w:tooltip="Art-ANP 3588: ta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ἀπολωλότα </w:t>
            </w:r>
            <w:hyperlink r:id="rId9008" w:tooltip="V-RPA-ANP 622: apolōlota -- (a) to kill, destroy, (b) to lose, to be perishing (the resultant death being viewed as certain)." w:history="1">
              <w:r w:rsidRPr="00B06055">
                <w:rPr>
                  <w:rStyle w:val="Hyperlink"/>
                  <w:rFonts w:ascii="Palatino Linotype" w:hAnsi="Palatino Linotype"/>
                  <w:sz w:val="18"/>
                  <w:szCs w:val="18"/>
                </w:rPr>
                <w:t>(being lost)</w:t>
              </w:r>
            </w:hyperlink>
            <w:r w:rsidRPr="00B06055">
              <w:rPr>
                <w:rStyle w:val="red1"/>
                <w:rFonts w:ascii="Palatino Linotype" w:hAnsi="Palatino Linotype"/>
                <w:color w:val="auto"/>
                <w:sz w:val="18"/>
                <w:szCs w:val="18"/>
              </w:rPr>
              <w:t xml:space="preserve"> οἴκου </w:t>
            </w:r>
            <w:hyperlink r:id="rId9009" w:tooltip="N-GMS 3624: oikou -- (a) a house, the material building, (b) a household, family, lineage, nation." w:history="1">
              <w:r w:rsidRPr="00B06055">
                <w:rPr>
                  <w:rStyle w:val="Hyperlink"/>
                  <w:rFonts w:ascii="Palatino Linotype" w:hAnsi="Palatino Linotype"/>
                  <w:sz w:val="18"/>
                  <w:szCs w:val="18"/>
                </w:rPr>
                <w:t>(of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house)</w:t>
              </w:r>
            </w:hyperlink>
            <w:r w:rsidRPr="00B06055">
              <w:rPr>
                <w:rStyle w:val="red1"/>
                <w:rFonts w:ascii="Palatino Linotype" w:hAnsi="Palatino Linotype"/>
                <w:color w:val="auto"/>
                <w:sz w:val="18"/>
                <w:szCs w:val="18"/>
              </w:rPr>
              <w:t xml:space="preserve"> Ἰσραήλ </w:t>
            </w:r>
            <w:hyperlink r:id="rId9010" w:tooltip="N-GMS 2474: Israēl -- (Hebrew), Israel, surname of Jacob, then the Jewish people, the people of God." w:history="1">
              <w:r w:rsidRPr="00B06055">
                <w:rPr>
                  <w:rStyle w:val="Hyperlink"/>
                  <w:rFonts w:ascii="Palatino Linotype" w:hAnsi="Palatino Linotype"/>
                  <w:sz w:val="18"/>
                  <w:szCs w:val="18"/>
                </w:rPr>
                <w:t>(of Israel)</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24 </w:t>
            </w:r>
            <w:r w:rsidR="009D6BEE" w:rsidRPr="00B06055">
              <w:rPr>
                <w:rFonts w:ascii="Arial" w:eastAsia="Times New Roman" w:hAnsi="Arial" w:cs="Arial"/>
                <w:b/>
                <w:sz w:val="18"/>
                <w:szCs w:val="18"/>
                <w:u w:val="single"/>
              </w:rPr>
              <w:t>But</w:t>
            </w:r>
            <w:r w:rsidR="009D6BEE" w:rsidRPr="00B06055">
              <w:rPr>
                <w:rFonts w:ascii="Arial" w:eastAsia="Times New Roman" w:hAnsi="Arial" w:cs="Arial"/>
                <w:sz w:val="18"/>
                <w:szCs w:val="18"/>
              </w:rPr>
              <w:t xml:space="preserve"> he answered </w:t>
            </w:r>
            <w:r w:rsidR="009D6BEE" w:rsidRPr="00B06055">
              <w:rPr>
                <w:rFonts w:ascii="Arial" w:eastAsia="Times New Roman" w:hAnsi="Arial" w:cs="Arial"/>
                <w:b/>
                <w:sz w:val="18"/>
                <w:szCs w:val="18"/>
                <w:u w:val="single"/>
              </w:rPr>
              <w:t>and said,</w:t>
            </w:r>
            <w:r w:rsidR="009D6BEE" w:rsidRPr="00B06055">
              <w:rPr>
                <w:rFonts w:ascii="Arial" w:eastAsia="Times New Roman" w:hAnsi="Arial" w:cs="Arial"/>
                <w:sz w:val="18"/>
                <w:szCs w:val="18"/>
              </w:rPr>
              <w:t xml:space="preserve"> I am not sent but unto the lost sheep of the house of Israel.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24 Then came she and worshipped him, saying, Lord, help me. </w:t>
            </w:r>
          </w:p>
        </w:tc>
        <w:tc>
          <w:tcPr>
            <w:tcW w:w="5748" w:type="dxa"/>
          </w:tcPr>
          <w:p w:rsidR="009D6BEE" w:rsidRPr="00B06055" w:rsidRDefault="00FB3DA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25</w:t>
            </w:r>
            <w:r w:rsidRPr="00B06055">
              <w:rPr>
                <w:rStyle w:val="reftext1"/>
                <w:sz w:val="18"/>
                <w:szCs w:val="18"/>
              </w:rPr>
              <w:t> </w:t>
            </w:r>
            <w:r w:rsidRPr="00B06055">
              <w:rPr>
                <w:rFonts w:ascii="Palatino Linotype" w:hAnsi="Palatino Linotype"/>
                <w:sz w:val="18"/>
                <w:szCs w:val="18"/>
              </w:rPr>
              <w:t>Ἡ </w:t>
            </w:r>
            <w:hyperlink r:id="rId9011" w:tooltip="Art-NFS 3588: Hē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9012"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ἐλθοῦσα </w:t>
            </w:r>
            <w:hyperlink r:id="rId9013" w:tooltip="V-APA-NFS 2064: elthousa -- To come, go." w:history="1">
              <w:r w:rsidRPr="00B06055">
                <w:rPr>
                  <w:rStyle w:val="Hyperlink"/>
                  <w:rFonts w:ascii="Palatino Linotype" w:hAnsi="Palatino Linotype"/>
                  <w:sz w:val="18"/>
                  <w:szCs w:val="18"/>
                </w:rPr>
                <w:t>(having come)</w:t>
              </w:r>
            </w:hyperlink>
            <w:r w:rsidRPr="00B06055">
              <w:rPr>
                <w:rFonts w:ascii="Palatino Linotype" w:hAnsi="Palatino Linotype"/>
                <w:sz w:val="18"/>
                <w:szCs w:val="18"/>
              </w:rPr>
              <w:t>, προσεκύνει </w:t>
            </w:r>
            <w:hyperlink r:id="rId9014" w:tooltip="V-IIA-3S 4352: prosekynei -- To go down on my knees to, do obeisance to, worship." w:history="1">
              <w:r w:rsidRPr="00B06055">
                <w:rPr>
                  <w:rStyle w:val="Hyperlink"/>
                  <w:rFonts w:ascii="Palatino Linotype" w:hAnsi="Palatino Linotype"/>
                  <w:sz w:val="18"/>
                  <w:szCs w:val="18"/>
                </w:rPr>
                <w:t>(she was worshiping)</w:t>
              </w:r>
            </w:hyperlink>
            <w:r w:rsidRPr="00B06055">
              <w:rPr>
                <w:rFonts w:ascii="Palatino Linotype" w:hAnsi="Palatino Linotype"/>
                <w:sz w:val="18"/>
                <w:szCs w:val="18"/>
              </w:rPr>
              <w:t xml:space="preserve"> αὐτῷ </w:t>
            </w:r>
            <w:hyperlink r:id="rId9015"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λέγουσα </w:t>
            </w:r>
            <w:hyperlink r:id="rId9016" w:tooltip="V-PPA-NFS 3004: legousa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“Κύριε </w:t>
            </w:r>
            <w:hyperlink r:id="rId9017" w:tooltip="N-VMS 2962: Kyrie -- Lord, master, sir; the Lord." w:history="1">
              <w:r w:rsidRPr="00B06055">
                <w:rPr>
                  <w:rStyle w:val="Hyperlink"/>
                  <w:rFonts w:ascii="Palatino Linotype" w:hAnsi="Palatino Linotype"/>
                  <w:sz w:val="18"/>
                  <w:szCs w:val="18"/>
                </w:rPr>
                <w:t>(Lord)</w:t>
              </w:r>
            </w:hyperlink>
            <w:r w:rsidRPr="00B06055">
              <w:rPr>
                <w:rFonts w:ascii="Palatino Linotype" w:hAnsi="Palatino Linotype"/>
                <w:sz w:val="18"/>
                <w:szCs w:val="18"/>
              </w:rPr>
              <w:t>, βοήθει </w:t>
            </w:r>
            <w:hyperlink r:id="rId9018" w:tooltip="V-PMA-2S 997: boēthei -- To come to the rescue of, come to help, help." w:history="1">
              <w:r w:rsidRPr="00B06055">
                <w:rPr>
                  <w:rStyle w:val="Hyperlink"/>
                  <w:rFonts w:ascii="Palatino Linotype" w:hAnsi="Palatino Linotype"/>
                  <w:sz w:val="18"/>
                  <w:szCs w:val="18"/>
                </w:rPr>
                <w:t>(help)</w:t>
              </w:r>
            </w:hyperlink>
            <w:r w:rsidRPr="00B06055">
              <w:rPr>
                <w:rFonts w:ascii="Palatino Linotype" w:hAnsi="Palatino Linotype"/>
                <w:sz w:val="18"/>
                <w:szCs w:val="18"/>
              </w:rPr>
              <w:t xml:space="preserve"> μοι </w:t>
            </w:r>
            <w:hyperlink r:id="rId9019" w:tooltip="PPro-D1S 1473: moi -- I, the first-person pronoun." w:history="1">
              <w:r w:rsidRPr="00B06055">
                <w:rPr>
                  <w:rStyle w:val="Hyperlink"/>
                  <w:rFonts w:ascii="Palatino Linotype" w:hAnsi="Palatino Linotype"/>
                  <w:sz w:val="18"/>
                  <w:szCs w:val="18"/>
                </w:rPr>
                <w:t>(me)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25 Then came she and worshipped him, saying, Lord, help me.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25 But he answered and said, It is not meet to take the children's bread, and to cast it to dogs.  </w:t>
            </w:r>
          </w:p>
        </w:tc>
        <w:tc>
          <w:tcPr>
            <w:tcW w:w="5748" w:type="dxa"/>
          </w:tcPr>
          <w:p w:rsidR="009D6BEE" w:rsidRPr="00B06055" w:rsidRDefault="00FB3DA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26</w:t>
            </w:r>
            <w:r w:rsidRPr="00B06055">
              <w:rPr>
                <w:rStyle w:val="reftext1"/>
                <w:sz w:val="18"/>
                <w:szCs w:val="18"/>
              </w:rPr>
              <w:t> </w:t>
            </w:r>
            <w:r w:rsidRPr="00B06055">
              <w:rPr>
                <w:rFonts w:ascii="Palatino Linotype" w:hAnsi="Palatino Linotype"/>
                <w:sz w:val="18"/>
                <w:szCs w:val="18"/>
              </w:rPr>
              <w:t>Ὁ </w:t>
            </w:r>
            <w:hyperlink r:id="rId9020"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9021"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ἀποκριθεὶς </w:t>
            </w:r>
            <w:hyperlink r:id="rId9022"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εἶπεν </w:t>
            </w:r>
            <w:hyperlink r:id="rId9023"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“Οὐκ </w:t>
            </w:r>
            <w:hyperlink r:id="rId9024" w:tooltip="Adv 3756: Ouk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ἔστιν </w:t>
            </w:r>
            <w:hyperlink r:id="rId9025" w:tooltip="V-PIA-3S 1510: estin -- To be, exist." w:history="1">
              <w:r w:rsidRPr="00B06055">
                <w:rPr>
                  <w:rStyle w:val="Hyperlink"/>
                  <w:rFonts w:ascii="Palatino Linotype" w:hAnsi="Palatino Linotype"/>
                  <w:sz w:val="18"/>
                  <w:szCs w:val="18"/>
                </w:rPr>
                <w:t>(it is)</w:t>
              </w:r>
            </w:hyperlink>
            <w:r w:rsidRPr="00B06055">
              <w:rPr>
                <w:rStyle w:val="red1"/>
                <w:rFonts w:ascii="Palatino Linotype" w:hAnsi="Palatino Linotype"/>
                <w:color w:val="auto"/>
                <w:sz w:val="18"/>
                <w:szCs w:val="18"/>
              </w:rPr>
              <w:t xml:space="preserve"> καλὸν </w:t>
            </w:r>
            <w:hyperlink r:id="rId9026" w:tooltip="Adj-NNS 2570: kalon -- Beautiful, as an outward sign of the inward good, noble, honorable character; good, worthy, honorable, noble, and seen to be so." w:history="1">
              <w:r w:rsidRPr="00B06055">
                <w:rPr>
                  <w:rStyle w:val="Hyperlink"/>
                  <w:rFonts w:ascii="Palatino Linotype" w:hAnsi="Palatino Linotype"/>
                  <w:sz w:val="18"/>
                  <w:szCs w:val="18"/>
                </w:rPr>
                <w:t>(right)</w:t>
              </w:r>
            </w:hyperlink>
            <w:r w:rsidRPr="00B06055">
              <w:rPr>
                <w:rStyle w:val="red1"/>
                <w:rFonts w:ascii="Palatino Linotype" w:hAnsi="Palatino Linotype"/>
                <w:color w:val="auto"/>
                <w:sz w:val="18"/>
                <w:szCs w:val="18"/>
              </w:rPr>
              <w:t xml:space="preserve"> λαβεῖν </w:t>
            </w:r>
            <w:hyperlink r:id="rId9027" w:tooltip="V-ANA 2983: labein -- (a) to receive, get, (b) to take, lay hold of." w:history="1">
              <w:r w:rsidRPr="00B06055">
                <w:rPr>
                  <w:rStyle w:val="Hyperlink"/>
                  <w:rFonts w:ascii="Palatino Linotype" w:hAnsi="Palatino Linotype"/>
                  <w:sz w:val="18"/>
                  <w:szCs w:val="18"/>
                </w:rPr>
                <w:t>(to take)</w:t>
              </w:r>
            </w:hyperlink>
            <w:r w:rsidRPr="00B06055">
              <w:rPr>
                <w:rStyle w:val="red1"/>
                <w:rFonts w:ascii="Palatino Linotype" w:hAnsi="Palatino Linotype"/>
                <w:color w:val="auto"/>
                <w:sz w:val="18"/>
                <w:szCs w:val="18"/>
              </w:rPr>
              <w:t xml:space="preserve"> τὸν </w:t>
            </w:r>
            <w:hyperlink r:id="rId9028" w:tooltip="Art-AMS 3588: to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ἄρτον </w:t>
            </w:r>
            <w:hyperlink r:id="rId9029" w:tooltip="N-AMS 740: arton -- Bread, a loaf, food." w:history="1">
              <w:r w:rsidRPr="00B06055">
                <w:rPr>
                  <w:rStyle w:val="Hyperlink"/>
                  <w:rFonts w:ascii="Palatino Linotype" w:hAnsi="Palatino Linotype"/>
                  <w:sz w:val="18"/>
                  <w:szCs w:val="18"/>
                </w:rPr>
                <w:t>(bread)</w:t>
              </w:r>
            </w:hyperlink>
            <w:r w:rsidRPr="00B06055">
              <w:rPr>
                <w:rStyle w:val="red1"/>
                <w:rFonts w:ascii="Palatino Linotype" w:hAnsi="Palatino Linotype"/>
                <w:color w:val="auto"/>
                <w:sz w:val="18"/>
                <w:szCs w:val="18"/>
              </w:rPr>
              <w:t xml:space="preserve"> τῶν </w:t>
            </w:r>
            <w:hyperlink r:id="rId9030" w:tooltip="Art-GNP 3588: tōn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τέκνων </w:t>
            </w:r>
            <w:hyperlink r:id="rId9031" w:tooltip="N-GNP 5043: teknōn -- A child, descendent, inhabitant." w:history="1">
              <w:r w:rsidRPr="00B06055">
                <w:rPr>
                  <w:rStyle w:val="Hyperlink"/>
                  <w:rFonts w:ascii="Palatino Linotype" w:hAnsi="Palatino Linotype"/>
                  <w:sz w:val="18"/>
                  <w:szCs w:val="18"/>
                </w:rPr>
                <w:t>(children)</w:t>
              </w:r>
            </w:hyperlink>
            <w:r w:rsidRPr="00B06055">
              <w:rPr>
                <w:rStyle w:val="red1"/>
                <w:rFonts w:ascii="Palatino Linotype" w:hAnsi="Palatino Linotype"/>
                <w:color w:val="auto"/>
                <w:sz w:val="18"/>
                <w:szCs w:val="18"/>
              </w:rPr>
              <w:t>, καὶ </w:t>
            </w:r>
            <w:hyperlink r:id="rId9032"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βαλεῖν </w:t>
            </w:r>
            <w:hyperlink r:id="rId9033" w:tooltip="V-ANA 906: balein -- (a) to cast, throw, rush, (b) often, in the weaker sense: to place, put, drop." w:history="1">
              <w:r w:rsidRPr="00B06055">
                <w:rPr>
                  <w:rStyle w:val="Hyperlink"/>
                  <w:rFonts w:ascii="Palatino Linotype" w:hAnsi="Palatino Linotype"/>
                  <w:sz w:val="18"/>
                  <w:szCs w:val="18"/>
                </w:rPr>
                <w:t>(to cast </w:t>
              </w:r>
              <w:r w:rsidRPr="00B06055">
                <w:rPr>
                  <w:rStyle w:val="Hyperlink"/>
                  <w:rFonts w:ascii="Palatino Linotype" w:hAnsi="Palatino Linotype"/>
                  <w:i/>
                  <w:iCs/>
                  <w:sz w:val="18"/>
                  <w:szCs w:val="18"/>
                </w:rPr>
                <w:t>it</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τοῖς </w:t>
            </w:r>
            <w:hyperlink r:id="rId9034" w:tooltip="Art-DNP 3588: tois -- The, the definite article." w:history="1">
              <w:r w:rsidRPr="00B06055">
                <w:rPr>
                  <w:rStyle w:val="Hyperlink"/>
                  <w:rFonts w:ascii="Palatino Linotype" w:hAnsi="Palatino Linotype"/>
                  <w:sz w:val="18"/>
                  <w:szCs w:val="18"/>
                </w:rPr>
                <w:t>(to the)</w:t>
              </w:r>
            </w:hyperlink>
            <w:r w:rsidRPr="00B06055">
              <w:rPr>
                <w:rStyle w:val="red1"/>
                <w:rFonts w:ascii="Palatino Linotype" w:hAnsi="Palatino Linotype"/>
                <w:color w:val="auto"/>
                <w:sz w:val="18"/>
                <w:szCs w:val="18"/>
              </w:rPr>
              <w:t xml:space="preserve"> κυναρίοις </w:t>
            </w:r>
            <w:hyperlink r:id="rId9035" w:tooltip="N-DNP 2952: kynariois -- A little dog, a house dog." w:history="1">
              <w:r w:rsidRPr="00B06055">
                <w:rPr>
                  <w:rStyle w:val="Hyperlink"/>
                  <w:rFonts w:ascii="Palatino Linotype" w:hAnsi="Palatino Linotype"/>
                  <w:sz w:val="18"/>
                  <w:szCs w:val="18"/>
                </w:rPr>
                <w:t>(dogs)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26 But he answered and said, It is not meet to take the children's bread, and to cast it to dogs.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26 And she said, Truth, Lord; yet the dogs eat the crumbs </w:t>
            </w:r>
            <w:r w:rsidR="009D6BEE" w:rsidRPr="00B06055">
              <w:rPr>
                <w:rFonts w:ascii="Arial" w:eastAsia="Times New Roman" w:hAnsi="Arial" w:cs="Arial"/>
                <w:b/>
                <w:sz w:val="18"/>
                <w:szCs w:val="18"/>
                <w:u w:val="single"/>
              </w:rPr>
              <w:t>that</w:t>
            </w:r>
            <w:r w:rsidR="009D6BEE" w:rsidRPr="00B06055">
              <w:rPr>
                <w:rFonts w:ascii="Arial" w:eastAsia="Times New Roman" w:hAnsi="Arial" w:cs="Arial"/>
                <w:sz w:val="18"/>
                <w:szCs w:val="18"/>
              </w:rPr>
              <w:t xml:space="preserve"> fall from </w:t>
            </w:r>
            <w:r w:rsidR="009D6BEE" w:rsidRPr="00B06055">
              <w:rPr>
                <w:rFonts w:ascii="Arial" w:eastAsia="Times New Roman" w:hAnsi="Arial" w:cs="Arial"/>
                <w:b/>
                <w:sz w:val="18"/>
                <w:szCs w:val="18"/>
                <w:u w:val="single"/>
              </w:rPr>
              <w:t>the</w:t>
            </w:r>
            <w:r w:rsidR="009D6BEE" w:rsidRPr="00B06055">
              <w:rPr>
                <w:rFonts w:ascii="Arial" w:eastAsia="Times New Roman" w:hAnsi="Arial" w:cs="Arial"/>
                <w:sz w:val="18"/>
                <w:szCs w:val="18"/>
              </w:rPr>
              <w:t xml:space="preserve"> master's table.  </w:t>
            </w:r>
          </w:p>
        </w:tc>
        <w:tc>
          <w:tcPr>
            <w:tcW w:w="5748" w:type="dxa"/>
          </w:tcPr>
          <w:p w:rsidR="009D6BEE" w:rsidRPr="00B06055" w:rsidRDefault="00FB3DA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27</w:t>
            </w:r>
            <w:r w:rsidRPr="00B06055">
              <w:rPr>
                <w:rStyle w:val="reftext1"/>
                <w:sz w:val="18"/>
                <w:szCs w:val="18"/>
              </w:rPr>
              <w:t> </w:t>
            </w:r>
            <w:r w:rsidRPr="00B06055">
              <w:rPr>
                <w:rFonts w:ascii="Palatino Linotype" w:hAnsi="Palatino Linotype"/>
                <w:sz w:val="18"/>
                <w:szCs w:val="18"/>
              </w:rPr>
              <w:t>Ἡ </w:t>
            </w:r>
            <w:hyperlink r:id="rId9036" w:tooltip="Art-NFS 3588: Hē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9037"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εἶπεν </w:t>
            </w:r>
            <w:hyperlink r:id="rId9038" w:tooltip="V-AIA-3S 2036: eipen -- Answer, bid, bring word, command." w:history="1">
              <w:r w:rsidRPr="00B06055">
                <w:rPr>
                  <w:rStyle w:val="Hyperlink"/>
                  <w:rFonts w:ascii="Palatino Linotype" w:hAnsi="Palatino Linotype"/>
                  <w:sz w:val="18"/>
                  <w:szCs w:val="18"/>
                </w:rPr>
                <w:t>(she said)</w:t>
              </w:r>
            </w:hyperlink>
            <w:r w:rsidRPr="00B06055">
              <w:rPr>
                <w:rFonts w:ascii="Palatino Linotype" w:hAnsi="Palatino Linotype"/>
                <w:sz w:val="18"/>
                <w:szCs w:val="18"/>
              </w:rPr>
              <w:t>, “Ναί </w:t>
            </w:r>
            <w:hyperlink r:id="rId9039" w:tooltip="Prtcl 3483: Nai -- Yes, certainly, even so." w:history="1">
              <w:r w:rsidRPr="00B06055">
                <w:rPr>
                  <w:rStyle w:val="Hyperlink"/>
                  <w:rFonts w:ascii="Palatino Linotype" w:hAnsi="Palatino Linotype"/>
                  <w:sz w:val="18"/>
                  <w:szCs w:val="18"/>
                </w:rPr>
                <w:t>(Yes)</w:t>
              </w:r>
            </w:hyperlink>
            <w:r w:rsidRPr="00B06055">
              <w:rPr>
                <w:rFonts w:ascii="Palatino Linotype" w:hAnsi="Palatino Linotype"/>
                <w:sz w:val="18"/>
                <w:szCs w:val="18"/>
              </w:rPr>
              <w:t>, κύριε </w:t>
            </w:r>
            <w:hyperlink r:id="rId9040" w:tooltip="N-VMS 2962: kyrie -- Lord, master, sir; the Lord." w:history="1">
              <w:r w:rsidRPr="00B06055">
                <w:rPr>
                  <w:rStyle w:val="Hyperlink"/>
                  <w:rFonts w:ascii="Palatino Linotype" w:hAnsi="Palatino Linotype"/>
                  <w:sz w:val="18"/>
                  <w:szCs w:val="18"/>
                </w:rPr>
                <w:t>(Lord)</w:t>
              </w:r>
            </w:hyperlink>
            <w:r w:rsidRPr="00B06055">
              <w:rPr>
                <w:rFonts w:ascii="Palatino Linotype" w:hAnsi="Palatino Linotype"/>
                <w:sz w:val="18"/>
                <w:szCs w:val="18"/>
              </w:rPr>
              <w:t>; καὶ </w:t>
            </w:r>
            <w:hyperlink r:id="rId9041" w:tooltip="Conj 2532: kai -- And, even, also, namely." w:history="1">
              <w:r w:rsidRPr="00B06055">
                <w:rPr>
                  <w:rStyle w:val="Hyperlink"/>
                  <w:rFonts w:ascii="Palatino Linotype" w:hAnsi="Palatino Linotype"/>
                  <w:sz w:val="18"/>
                  <w:szCs w:val="18"/>
                </w:rPr>
                <w:t>(even)</w:t>
              </w:r>
            </w:hyperlink>
            <w:r w:rsidRPr="00B06055">
              <w:rPr>
                <w:rFonts w:ascii="Palatino Linotype" w:hAnsi="Palatino Linotype"/>
                <w:sz w:val="18"/>
                <w:szCs w:val="18"/>
              </w:rPr>
              <w:t xml:space="preserve"> γὰρ </w:t>
            </w:r>
            <w:hyperlink r:id="rId9042" w:tooltip="Conj 1063: gar -- For." w:history="1">
              <w:r w:rsidRPr="00B06055">
                <w:rPr>
                  <w:rStyle w:val="Hyperlink"/>
                  <w:rFonts w:ascii="Palatino Linotype" w:hAnsi="Palatino Linotype"/>
                  <w:sz w:val="18"/>
                  <w:szCs w:val="18"/>
                </w:rPr>
                <w:t>(however)</w:t>
              </w:r>
            </w:hyperlink>
            <w:r w:rsidRPr="00B06055">
              <w:rPr>
                <w:rFonts w:ascii="Palatino Linotype" w:hAnsi="Palatino Linotype"/>
                <w:sz w:val="18"/>
                <w:szCs w:val="18"/>
              </w:rPr>
              <w:t xml:space="preserve"> τὰ </w:t>
            </w:r>
            <w:hyperlink r:id="rId9043" w:tooltip="Art-NNP 3588: ta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κυνάρια </w:t>
            </w:r>
            <w:hyperlink r:id="rId9044" w:tooltip="N-NNP 2952: kynaria -- A little dog, a house dog." w:history="1">
              <w:r w:rsidRPr="00B06055">
                <w:rPr>
                  <w:rStyle w:val="Hyperlink"/>
                  <w:rFonts w:ascii="Palatino Linotype" w:hAnsi="Palatino Linotype"/>
                  <w:sz w:val="18"/>
                  <w:szCs w:val="18"/>
                </w:rPr>
                <w:t>(dogs)</w:t>
              </w:r>
            </w:hyperlink>
            <w:r w:rsidRPr="00B06055">
              <w:rPr>
                <w:rFonts w:ascii="Palatino Linotype" w:hAnsi="Palatino Linotype"/>
                <w:sz w:val="18"/>
                <w:szCs w:val="18"/>
              </w:rPr>
              <w:t xml:space="preserve"> ἐσθίει </w:t>
            </w:r>
            <w:hyperlink r:id="rId9045" w:tooltip="V-PIA-3S 2068: esthiei -- To eat, partake of food; to devour, consume (e.g. as rust does)." w:history="1">
              <w:r w:rsidRPr="00B06055">
                <w:rPr>
                  <w:rStyle w:val="Hyperlink"/>
                  <w:rFonts w:ascii="Palatino Linotype" w:hAnsi="Palatino Linotype"/>
                  <w:sz w:val="18"/>
                  <w:szCs w:val="18"/>
                </w:rPr>
                <w:t>(eat)</w:t>
              </w:r>
            </w:hyperlink>
            <w:r w:rsidRPr="00B06055">
              <w:rPr>
                <w:rFonts w:ascii="Palatino Linotype" w:hAnsi="Palatino Linotype"/>
                <w:sz w:val="18"/>
                <w:szCs w:val="18"/>
              </w:rPr>
              <w:t xml:space="preserve"> ἀπὸ </w:t>
            </w:r>
            <w:hyperlink r:id="rId9046" w:tooltip="Prep 575: apo -- From, away from." w:history="1">
              <w:r w:rsidRPr="00B06055">
                <w:rPr>
                  <w:rStyle w:val="Hyperlink"/>
                  <w:rFonts w:ascii="Palatino Linotype" w:hAnsi="Palatino Linotype"/>
                  <w:sz w:val="18"/>
                  <w:szCs w:val="18"/>
                </w:rPr>
                <w:t>(of)</w:t>
              </w:r>
            </w:hyperlink>
            <w:r w:rsidRPr="00B06055">
              <w:rPr>
                <w:rFonts w:ascii="Palatino Linotype" w:hAnsi="Palatino Linotype"/>
                <w:sz w:val="18"/>
                <w:szCs w:val="18"/>
              </w:rPr>
              <w:t xml:space="preserve"> τῶν </w:t>
            </w:r>
            <w:hyperlink r:id="rId9047" w:tooltip="Art-GN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ψιχίων </w:t>
            </w:r>
            <w:hyperlink r:id="rId9048" w:tooltip="N-GNP 5589: psichiōn -- A crumb." w:history="1">
              <w:r w:rsidRPr="00B06055">
                <w:rPr>
                  <w:rStyle w:val="Hyperlink"/>
                  <w:rFonts w:ascii="Palatino Linotype" w:hAnsi="Palatino Linotype"/>
                  <w:sz w:val="18"/>
                  <w:szCs w:val="18"/>
                </w:rPr>
                <w:t>(crumbs)</w:t>
              </w:r>
            </w:hyperlink>
            <w:r w:rsidRPr="00B06055">
              <w:rPr>
                <w:rFonts w:ascii="Palatino Linotype" w:hAnsi="Palatino Linotype"/>
                <w:sz w:val="18"/>
                <w:szCs w:val="18"/>
              </w:rPr>
              <w:t xml:space="preserve"> τῶν </w:t>
            </w:r>
            <w:hyperlink r:id="rId9049" w:tooltip="Art-GNP 3588: tō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πιπτόντων </w:t>
            </w:r>
            <w:hyperlink r:id="rId9050" w:tooltip="V-PPA-GNP 4098: piptontōn -- To fall, fall under (as under condemnation), fall prostrate." w:history="1">
              <w:r w:rsidRPr="00B06055">
                <w:rPr>
                  <w:rStyle w:val="Hyperlink"/>
                  <w:rFonts w:ascii="Palatino Linotype" w:hAnsi="Palatino Linotype"/>
                  <w:sz w:val="18"/>
                  <w:szCs w:val="18"/>
                </w:rPr>
                <w:t>(falling)</w:t>
              </w:r>
            </w:hyperlink>
            <w:r w:rsidRPr="00B06055">
              <w:rPr>
                <w:rFonts w:ascii="Palatino Linotype" w:hAnsi="Palatino Linotype"/>
                <w:sz w:val="18"/>
                <w:szCs w:val="18"/>
              </w:rPr>
              <w:t xml:space="preserve"> ἀπὸ </w:t>
            </w:r>
            <w:hyperlink r:id="rId9051"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τῆς </w:t>
            </w:r>
            <w:hyperlink r:id="rId9052" w:tooltip="Art-GFS 3588: tē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τραπέζης </w:t>
            </w:r>
            <w:hyperlink r:id="rId9053" w:tooltip="N-GFS 5132: trapezēs -- A table, (a) for food or banqueting, (b) for money-changing or business." w:history="1">
              <w:r w:rsidRPr="00B06055">
                <w:rPr>
                  <w:rStyle w:val="Hyperlink"/>
                  <w:rFonts w:ascii="Palatino Linotype" w:hAnsi="Palatino Linotype"/>
                  <w:sz w:val="18"/>
                  <w:szCs w:val="18"/>
                </w:rPr>
                <w:t>(table)</w:t>
              </w:r>
            </w:hyperlink>
            <w:r w:rsidRPr="00B06055">
              <w:rPr>
                <w:rFonts w:ascii="Palatino Linotype" w:hAnsi="Palatino Linotype"/>
                <w:sz w:val="18"/>
                <w:szCs w:val="18"/>
              </w:rPr>
              <w:t xml:space="preserve"> τῶν </w:t>
            </w:r>
            <w:hyperlink r:id="rId9054" w:tooltip="Art-GMP 3588: tōn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κυρίων </w:t>
            </w:r>
            <w:hyperlink r:id="rId9055" w:tooltip="N-GMP 2962: kyriōn -- Lord, master, sir; the Lord." w:history="1">
              <w:r w:rsidRPr="00B06055">
                <w:rPr>
                  <w:rStyle w:val="Hyperlink"/>
                  <w:rFonts w:ascii="Palatino Linotype" w:hAnsi="Palatino Linotype"/>
                  <w:sz w:val="18"/>
                  <w:szCs w:val="18"/>
                </w:rPr>
                <w:t>(masters)</w:t>
              </w:r>
            </w:hyperlink>
            <w:r w:rsidRPr="00B06055">
              <w:rPr>
                <w:rFonts w:ascii="Palatino Linotype" w:hAnsi="Palatino Linotype"/>
                <w:sz w:val="18"/>
                <w:szCs w:val="18"/>
              </w:rPr>
              <w:t xml:space="preserve"> αὐτῶν </w:t>
            </w:r>
            <w:hyperlink r:id="rId9056" w:tooltip="PPro-GM3P 846: autōn -- He, she, it, they, them, same." w:history="1">
              <w:r w:rsidRPr="00B06055">
                <w:rPr>
                  <w:rStyle w:val="Hyperlink"/>
                  <w:rFonts w:ascii="Palatino Linotype" w:hAnsi="Palatino Linotype"/>
                  <w:sz w:val="18"/>
                  <w:szCs w:val="18"/>
                </w:rPr>
                <w:t>(of them)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27 And she said, Truth, Lord: yet the dogs eat </w:t>
            </w:r>
            <w:r w:rsidR="009D6BEE" w:rsidRPr="00B06055">
              <w:rPr>
                <w:rFonts w:ascii="Arial" w:eastAsia="Times New Roman" w:hAnsi="Arial" w:cs="Arial"/>
                <w:b/>
                <w:sz w:val="18"/>
                <w:szCs w:val="18"/>
                <w:u w:val="single"/>
              </w:rPr>
              <w:t>of</w:t>
            </w:r>
            <w:r w:rsidR="009D6BEE" w:rsidRPr="00B06055">
              <w:rPr>
                <w:rFonts w:ascii="Arial" w:eastAsia="Times New Roman" w:hAnsi="Arial" w:cs="Arial"/>
                <w:sz w:val="18"/>
                <w:szCs w:val="18"/>
              </w:rPr>
              <w:t xml:space="preserve"> the crumbs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fall from </w:t>
            </w:r>
            <w:r w:rsidR="009D6BEE" w:rsidRPr="00B06055">
              <w:rPr>
                <w:rFonts w:ascii="Arial" w:eastAsia="Times New Roman" w:hAnsi="Arial" w:cs="Arial"/>
                <w:b/>
                <w:sz w:val="18"/>
                <w:szCs w:val="18"/>
                <w:u w:val="single"/>
              </w:rPr>
              <w:t>their</w:t>
            </w:r>
            <w:r w:rsidR="009D6BEE" w:rsidRPr="00B06055">
              <w:rPr>
                <w:rFonts w:ascii="Arial" w:eastAsia="Times New Roman" w:hAnsi="Arial" w:cs="Arial"/>
                <w:sz w:val="18"/>
                <w:szCs w:val="18"/>
              </w:rPr>
              <w:t xml:space="preserve"> masters' table.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27 Then Jesus answered and said unto her, O woman, great is thy faith; be it unto thee even as thou wilt. And her daughter was made </w:t>
            </w:r>
            <w:r w:rsidR="009D6BEE" w:rsidRPr="00B06055">
              <w:rPr>
                <w:rFonts w:ascii="Arial" w:eastAsia="Times New Roman" w:hAnsi="Arial" w:cs="Arial"/>
                <w:sz w:val="18"/>
                <w:szCs w:val="18"/>
              </w:rPr>
              <w:lastRenderedPageBreak/>
              <w:t xml:space="preserve">whole from that very hour.  </w:t>
            </w:r>
          </w:p>
        </w:tc>
        <w:tc>
          <w:tcPr>
            <w:tcW w:w="5748" w:type="dxa"/>
          </w:tcPr>
          <w:p w:rsidR="009D6BEE" w:rsidRPr="00B06055" w:rsidRDefault="00FB3DA1" w:rsidP="000B13DA">
            <w:pPr>
              <w:pStyle w:val="reg"/>
              <w:spacing w:before="0" w:beforeAutospacing="0" w:after="0" w:afterAutospacing="0" w:line="240" w:lineRule="auto"/>
              <w:jc w:val="left"/>
              <w:rPr>
                <w:rFonts w:ascii="Palatino Linotype" w:hAnsi="Palatino Linotype"/>
                <w:sz w:val="18"/>
                <w:szCs w:val="18"/>
              </w:rPr>
            </w:pPr>
            <w:r w:rsidRPr="00B06055">
              <w:rPr>
                <w:rStyle w:val="reftext1"/>
                <w:position w:val="6"/>
                <w:sz w:val="18"/>
                <w:szCs w:val="18"/>
              </w:rPr>
              <w:lastRenderedPageBreak/>
              <w:t>28</w:t>
            </w:r>
            <w:r w:rsidRPr="00B06055">
              <w:rPr>
                <w:rStyle w:val="reftext1"/>
                <w:sz w:val="18"/>
                <w:szCs w:val="18"/>
              </w:rPr>
              <w:t> </w:t>
            </w:r>
            <w:r w:rsidRPr="00B06055">
              <w:rPr>
                <w:rFonts w:ascii="Palatino Linotype" w:hAnsi="Palatino Linotype"/>
                <w:sz w:val="18"/>
                <w:szCs w:val="18"/>
              </w:rPr>
              <w:t>Τότε </w:t>
            </w:r>
            <w:hyperlink r:id="rId9057"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ἀποκριθεὶς </w:t>
            </w:r>
            <w:hyperlink r:id="rId9058"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ὁ </w:t>
            </w:r>
            <w:hyperlink r:id="rId9059"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9060"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εἶπεν </w:t>
            </w:r>
            <w:hyperlink r:id="rId9061"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αὐτῇ </w:t>
            </w:r>
            <w:hyperlink r:id="rId9062" w:tooltip="PPro-DF3S 846: autē -- He, she, it, they, them, same." w:history="1">
              <w:r w:rsidRPr="00B06055">
                <w:rPr>
                  <w:rStyle w:val="Hyperlink"/>
                  <w:rFonts w:ascii="Palatino Linotype" w:hAnsi="Palatino Linotype"/>
                  <w:sz w:val="18"/>
                  <w:szCs w:val="18"/>
                </w:rPr>
                <w:t>(to her)</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“Ὦ </w:t>
            </w:r>
            <w:hyperlink r:id="rId9063" w:tooltip="I 5599: Ō -- O, an exclamation, used in addressing someone." w:history="1">
              <w:r w:rsidRPr="00B06055">
                <w:rPr>
                  <w:rStyle w:val="Hyperlink"/>
                  <w:rFonts w:ascii="Palatino Linotype" w:hAnsi="Palatino Linotype"/>
                  <w:sz w:val="18"/>
                  <w:szCs w:val="18"/>
                </w:rPr>
                <w:t>(O)</w:t>
              </w:r>
            </w:hyperlink>
            <w:r w:rsidRPr="00B06055">
              <w:rPr>
                <w:rStyle w:val="red1"/>
                <w:rFonts w:ascii="Palatino Linotype" w:hAnsi="Palatino Linotype"/>
                <w:color w:val="auto"/>
                <w:sz w:val="18"/>
                <w:szCs w:val="18"/>
              </w:rPr>
              <w:t xml:space="preserve"> γύναι </w:t>
            </w:r>
            <w:hyperlink r:id="rId9064" w:tooltip="N-VFS 1135: gynai -- A woman, wife, my lady." w:history="1">
              <w:r w:rsidRPr="00B06055">
                <w:rPr>
                  <w:rStyle w:val="Hyperlink"/>
                  <w:rFonts w:ascii="Palatino Linotype" w:hAnsi="Palatino Linotype"/>
                  <w:sz w:val="18"/>
                  <w:szCs w:val="18"/>
                </w:rPr>
                <w:t>(woman)</w:t>
              </w:r>
            </w:hyperlink>
            <w:r w:rsidRPr="00B06055">
              <w:rPr>
                <w:rStyle w:val="red1"/>
                <w:rFonts w:ascii="Palatino Linotype" w:hAnsi="Palatino Linotype"/>
                <w:color w:val="auto"/>
                <w:sz w:val="18"/>
                <w:szCs w:val="18"/>
              </w:rPr>
              <w:t>, μεγάλη </w:t>
            </w:r>
            <w:hyperlink r:id="rId9065" w:tooltip="Adj-NFS 3173: megalē -- Large, great, in the widest sense." w:history="1">
              <w:r w:rsidRPr="00B06055">
                <w:rPr>
                  <w:rStyle w:val="Hyperlink"/>
                  <w:rFonts w:ascii="Palatino Linotype" w:hAnsi="Palatino Linotype"/>
                  <w:sz w:val="18"/>
                  <w:szCs w:val="18"/>
                </w:rPr>
                <w:t>(great </w:t>
              </w:r>
              <w:r w:rsidRPr="00B06055">
                <w:rPr>
                  <w:rStyle w:val="Hyperlink"/>
                  <w:rFonts w:ascii="Palatino Linotype" w:hAnsi="Palatino Linotype"/>
                  <w:i/>
                  <w:iCs/>
                  <w:sz w:val="18"/>
                  <w:szCs w:val="18"/>
                </w:rPr>
                <w:t>is</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σου </w:t>
            </w:r>
            <w:hyperlink r:id="rId9066" w:tooltip="PPro-G2S 4771: sou -- You." w:history="1">
              <w:r w:rsidRPr="00B06055">
                <w:rPr>
                  <w:rStyle w:val="Hyperlink"/>
                  <w:rFonts w:ascii="Palatino Linotype" w:hAnsi="Palatino Linotype"/>
                  <w:sz w:val="18"/>
                  <w:szCs w:val="18"/>
                </w:rPr>
                <w:t>(of you)</w:t>
              </w:r>
            </w:hyperlink>
            <w:r w:rsidRPr="00B06055">
              <w:rPr>
                <w:rStyle w:val="red1"/>
                <w:rFonts w:ascii="Palatino Linotype" w:hAnsi="Palatino Linotype"/>
                <w:color w:val="auto"/>
                <w:sz w:val="18"/>
                <w:szCs w:val="18"/>
              </w:rPr>
              <w:t xml:space="preserve"> ἡ </w:t>
            </w:r>
            <w:hyperlink r:id="rId9067" w:tooltip="Art-NFS 3588: h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πίστις </w:t>
            </w:r>
            <w:hyperlink r:id="rId9068" w:tooltip="N-NFS 4102: pistis -- Faith, belief, trust, confidence; fidelity, faithfulness." w:history="1">
              <w:r w:rsidRPr="00B06055">
                <w:rPr>
                  <w:rStyle w:val="Hyperlink"/>
                  <w:rFonts w:ascii="Palatino Linotype" w:hAnsi="Palatino Linotype"/>
                  <w:sz w:val="18"/>
                  <w:szCs w:val="18"/>
                </w:rPr>
                <w:t>(faith)</w:t>
              </w:r>
            </w:hyperlink>
            <w:r w:rsidRPr="00B06055">
              <w:rPr>
                <w:rStyle w:val="red1"/>
                <w:rFonts w:ascii="Palatino Linotype" w:hAnsi="Palatino Linotype"/>
                <w:color w:val="auto"/>
                <w:sz w:val="18"/>
                <w:szCs w:val="18"/>
              </w:rPr>
              <w:t>! γενηθήτω </w:t>
            </w:r>
            <w:hyperlink r:id="rId9069" w:tooltip="V-AMP-3S 1096: genēthētō -- To come into being, to be born, become, come about, happen." w:history="1">
              <w:r w:rsidRPr="00B06055">
                <w:rPr>
                  <w:rStyle w:val="Hyperlink"/>
                  <w:rFonts w:ascii="Palatino Linotype" w:hAnsi="Palatino Linotype"/>
                  <w:sz w:val="18"/>
                  <w:szCs w:val="18"/>
                </w:rPr>
                <w:t>(Be it)</w:t>
              </w:r>
            </w:hyperlink>
            <w:r w:rsidRPr="00B06055">
              <w:rPr>
                <w:rStyle w:val="red1"/>
                <w:rFonts w:ascii="Palatino Linotype" w:hAnsi="Palatino Linotype"/>
                <w:color w:val="auto"/>
                <w:sz w:val="18"/>
                <w:szCs w:val="18"/>
              </w:rPr>
              <w:t xml:space="preserve"> σοι </w:t>
            </w:r>
            <w:hyperlink r:id="rId9070" w:tooltip="PPro-D2S 4771: soi -- You." w:history="1">
              <w:r w:rsidRPr="00B06055">
                <w:rPr>
                  <w:rStyle w:val="Hyperlink"/>
                  <w:rFonts w:ascii="Palatino Linotype" w:hAnsi="Palatino Linotype"/>
                  <w:sz w:val="18"/>
                  <w:szCs w:val="18"/>
                </w:rPr>
                <w:t>(to you)</w:t>
              </w:r>
            </w:hyperlink>
            <w:r w:rsidRPr="00B06055">
              <w:rPr>
                <w:rStyle w:val="red1"/>
                <w:rFonts w:ascii="Palatino Linotype" w:hAnsi="Palatino Linotype"/>
                <w:color w:val="auto"/>
                <w:sz w:val="18"/>
                <w:szCs w:val="18"/>
              </w:rPr>
              <w:t xml:space="preserve"> ὡς </w:t>
            </w:r>
            <w:hyperlink r:id="rId9071" w:tooltip="Adv 5613: hōs -- As, like as, about, as it were, according as, how, when, while, as soon as, so that." w:history="1">
              <w:r w:rsidRPr="00B06055">
                <w:rPr>
                  <w:rStyle w:val="Hyperlink"/>
                  <w:rFonts w:ascii="Palatino Linotype" w:hAnsi="Palatino Linotype"/>
                  <w:sz w:val="18"/>
                  <w:szCs w:val="18"/>
                </w:rPr>
                <w:t>(as)</w:t>
              </w:r>
            </w:hyperlink>
            <w:r w:rsidRPr="00B06055">
              <w:rPr>
                <w:rStyle w:val="red1"/>
                <w:rFonts w:ascii="Palatino Linotype" w:hAnsi="Palatino Linotype"/>
                <w:color w:val="auto"/>
                <w:sz w:val="18"/>
                <w:szCs w:val="18"/>
              </w:rPr>
              <w:t xml:space="preserve"> θέλεις </w:t>
            </w:r>
            <w:hyperlink r:id="rId9072" w:tooltip="V-PIA-2S 2309: theleis -- To will, wish, desire, to be willing, intend, design." w:history="1">
              <w:r w:rsidRPr="00B06055">
                <w:rPr>
                  <w:rStyle w:val="Hyperlink"/>
                  <w:rFonts w:ascii="Palatino Linotype" w:hAnsi="Palatino Linotype"/>
                  <w:sz w:val="18"/>
                  <w:szCs w:val="18"/>
                </w:rPr>
                <w:t>(you desire)</w:t>
              </w:r>
            </w:hyperlink>
            <w:r w:rsidRPr="00B06055">
              <w:rPr>
                <w:rStyle w:val="red1"/>
                <w:rFonts w:ascii="Palatino Linotype" w:hAnsi="Palatino Linotype"/>
                <w:color w:val="auto"/>
                <w:sz w:val="18"/>
                <w:szCs w:val="18"/>
              </w:rPr>
              <w:t>.”</w:t>
            </w:r>
            <w:r w:rsidRPr="00B06055">
              <w:rPr>
                <w:rFonts w:ascii="Palatino Linotype" w:hAnsi="Palatino Linotype"/>
                <w:sz w:val="18"/>
                <w:szCs w:val="18"/>
              </w:rPr>
              <w:t xml:space="preserve"> καὶ </w:t>
            </w:r>
            <w:hyperlink r:id="rId907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ἰάθη </w:t>
            </w:r>
            <w:hyperlink r:id="rId9074" w:tooltip="V-AIP-3S 2390: iathē -- To heal, generally of the physical, sometimes of spiritual, disease." w:history="1">
              <w:r w:rsidRPr="00B06055">
                <w:rPr>
                  <w:rStyle w:val="Hyperlink"/>
                  <w:rFonts w:ascii="Palatino Linotype" w:hAnsi="Palatino Linotype"/>
                  <w:sz w:val="18"/>
                  <w:szCs w:val="18"/>
                </w:rPr>
                <w:t>(was healed)</w:t>
              </w:r>
            </w:hyperlink>
            <w:r w:rsidRPr="00B06055">
              <w:rPr>
                <w:rFonts w:ascii="Palatino Linotype" w:hAnsi="Palatino Linotype"/>
                <w:sz w:val="18"/>
                <w:szCs w:val="18"/>
              </w:rPr>
              <w:t xml:space="preserve"> ἡ </w:t>
            </w:r>
            <w:hyperlink r:id="rId9075"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θυγάτηρ </w:t>
            </w:r>
            <w:hyperlink r:id="rId9076" w:tooltip="N-NFS 2364: thygatēr -- A daughter; hence, of any female descendent, however far removed; even of one unrelated: my young lady." w:history="1">
              <w:r w:rsidRPr="00B06055">
                <w:rPr>
                  <w:rStyle w:val="Hyperlink"/>
                  <w:rFonts w:ascii="Palatino Linotype" w:hAnsi="Palatino Linotype"/>
                  <w:sz w:val="18"/>
                  <w:szCs w:val="18"/>
                </w:rPr>
                <w:t>(daughter)</w:t>
              </w:r>
            </w:hyperlink>
            <w:r w:rsidRPr="00B06055">
              <w:rPr>
                <w:rFonts w:ascii="Palatino Linotype" w:hAnsi="Palatino Linotype"/>
                <w:sz w:val="18"/>
                <w:szCs w:val="18"/>
              </w:rPr>
              <w:t xml:space="preserve"> αὐτῆς </w:t>
            </w:r>
            <w:hyperlink r:id="rId9077" w:tooltip="PPro-GF3S 846: autēs -- He, she, it, they, them, same." w:history="1">
              <w:r w:rsidRPr="00B06055">
                <w:rPr>
                  <w:rStyle w:val="Hyperlink"/>
                  <w:rFonts w:ascii="Palatino Linotype" w:hAnsi="Palatino Linotype"/>
                  <w:sz w:val="18"/>
                  <w:szCs w:val="18"/>
                </w:rPr>
                <w:t>(of her)</w:t>
              </w:r>
            </w:hyperlink>
            <w:r w:rsidRPr="00B06055">
              <w:rPr>
                <w:rFonts w:ascii="Palatino Linotype" w:hAnsi="Palatino Linotype"/>
                <w:sz w:val="18"/>
                <w:szCs w:val="18"/>
              </w:rPr>
              <w:t xml:space="preserve"> ἀπὸ </w:t>
            </w:r>
            <w:hyperlink r:id="rId9078"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τῆς </w:t>
            </w:r>
            <w:hyperlink r:id="rId9079" w:tooltip="Art-GFS 3588: tē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ὥρας </w:t>
            </w:r>
            <w:hyperlink r:id="rId9080" w:tooltip="N-GFS 5610: hōras -- (a) a definite space of time, a season, (b) an hour, (c) the particular time for anything." w:history="1">
              <w:r w:rsidRPr="00B06055">
                <w:rPr>
                  <w:rStyle w:val="Hyperlink"/>
                  <w:rFonts w:ascii="Palatino Linotype" w:hAnsi="Palatino Linotype"/>
                  <w:sz w:val="18"/>
                  <w:szCs w:val="18"/>
                </w:rPr>
                <w:t>(hour)</w:t>
              </w:r>
            </w:hyperlink>
            <w:r w:rsidRPr="00B06055">
              <w:rPr>
                <w:rFonts w:ascii="Palatino Linotype" w:hAnsi="Palatino Linotype"/>
                <w:sz w:val="18"/>
                <w:szCs w:val="18"/>
              </w:rPr>
              <w:t xml:space="preserve"> ἐκείνης </w:t>
            </w:r>
            <w:hyperlink r:id="rId9081" w:tooltip="DPro-GFS 1565: ekeinēs -- That, that one there, yonder."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28 Then Jesus answered and said unto her, O woman, great is thy faith: be it unto thee even as thou wilt. And her daughter was made </w:t>
            </w:r>
            <w:r w:rsidR="009D6BEE" w:rsidRPr="00B06055">
              <w:rPr>
                <w:rFonts w:ascii="Arial" w:eastAsia="Times New Roman" w:hAnsi="Arial" w:cs="Arial"/>
                <w:sz w:val="18"/>
                <w:szCs w:val="18"/>
              </w:rPr>
              <w:lastRenderedPageBreak/>
              <w:t xml:space="preserve">whole from that very hour.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15:</w:t>
            </w:r>
            <w:r w:rsidR="009D6BEE" w:rsidRPr="00B06055">
              <w:rPr>
                <w:rFonts w:ascii="Arial" w:eastAsia="Times New Roman" w:hAnsi="Arial" w:cs="Arial"/>
                <w:sz w:val="18"/>
                <w:szCs w:val="18"/>
              </w:rPr>
              <w:t xml:space="preserve">28 And Jesus departed from thence, and came nigh unto the sea of Galilee; and went up into a mountain, and sat down there.  </w:t>
            </w:r>
          </w:p>
        </w:tc>
        <w:tc>
          <w:tcPr>
            <w:tcW w:w="5748" w:type="dxa"/>
          </w:tcPr>
          <w:p w:rsidR="009D6BEE" w:rsidRPr="00B06055" w:rsidRDefault="00FB3DA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29</w:t>
            </w:r>
            <w:r w:rsidRPr="00B06055">
              <w:rPr>
                <w:rStyle w:val="reftext1"/>
                <w:sz w:val="18"/>
                <w:szCs w:val="18"/>
              </w:rPr>
              <w:t> </w:t>
            </w:r>
            <w:r w:rsidRPr="00B06055">
              <w:rPr>
                <w:rFonts w:ascii="Palatino Linotype" w:hAnsi="Palatino Linotype"/>
                <w:sz w:val="18"/>
                <w:szCs w:val="18"/>
              </w:rPr>
              <w:t>Καὶ </w:t>
            </w:r>
            <w:hyperlink r:id="rId908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μεταβὰς </w:t>
            </w:r>
            <w:hyperlink r:id="rId9083" w:tooltip="V-APA-NMS 3327: metabas -- To change my place (abode), leave, depart, remove, pass over." w:history="1">
              <w:r w:rsidRPr="00B06055">
                <w:rPr>
                  <w:rStyle w:val="Hyperlink"/>
                  <w:rFonts w:ascii="Palatino Linotype" w:hAnsi="Palatino Linotype"/>
                  <w:sz w:val="18"/>
                  <w:szCs w:val="18"/>
                </w:rPr>
                <w:t>(having departed)</w:t>
              </w:r>
            </w:hyperlink>
            <w:r w:rsidRPr="00B06055">
              <w:rPr>
                <w:rFonts w:ascii="Palatino Linotype" w:hAnsi="Palatino Linotype"/>
                <w:sz w:val="18"/>
                <w:szCs w:val="18"/>
              </w:rPr>
              <w:t xml:space="preserve"> ἐκεῖθεν </w:t>
            </w:r>
            <w:hyperlink r:id="rId9084" w:tooltip="Adv 1564: ekeithen -- Thence, from that place." w:history="1">
              <w:r w:rsidRPr="00B06055">
                <w:rPr>
                  <w:rStyle w:val="Hyperlink"/>
                  <w:rFonts w:ascii="Palatino Linotype" w:hAnsi="Palatino Linotype"/>
                  <w:sz w:val="18"/>
                  <w:szCs w:val="18"/>
                </w:rPr>
                <w:t>(from there)</w:t>
              </w:r>
            </w:hyperlink>
            <w:r w:rsidRPr="00B06055">
              <w:rPr>
                <w:rFonts w:ascii="Palatino Linotype" w:hAnsi="Palatino Linotype"/>
                <w:sz w:val="18"/>
                <w:szCs w:val="18"/>
              </w:rPr>
              <w:t>, ὁ </w:t>
            </w:r>
            <w:hyperlink r:id="rId9085"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9086"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ἦλθεν </w:t>
            </w:r>
            <w:hyperlink r:id="rId9087" w:tooltip="V-AIA-3S 2064: ēlthen -- To come, go." w:history="1">
              <w:r w:rsidRPr="00B06055">
                <w:rPr>
                  <w:rStyle w:val="Hyperlink"/>
                  <w:rFonts w:ascii="Palatino Linotype" w:hAnsi="Palatino Linotype"/>
                  <w:sz w:val="18"/>
                  <w:szCs w:val="18"/>
                </w:rPr>
                <w:t>(went)</w:t>
              </w:r>
            </w:hyperlink>
            <w:r w:rsidRPr="00B06055">
              <w:rPr>
                <w:rFonts w:ascii="Palatino Linotype" w:hAnsi="Palatino Linotype"/>
                <w:sz w:val="18"/>
                <w:szCs w:val="18"/>
              </w:rPr>
              <w:t xml:space="preserve"> παρὰ </w:t>
            </w:r>
            <w:hyperlink r:id="rId9088" w:tooltip="Prep 3844: para -- Genitive: from; dative: beside, in the presence of; accusative: alongside of." w:history="1">
              <w:r w:rsidRPr="00B06055">
                <w:rPr>
                  <w:rStyle w:val="Hyperlink"/>
                  <w:rFonts w:ascii="Palatino Linotype" w:hAnsi="Palatino Linotype"/>
                  <w:sz w:val="18"/>
                  <w:szCs w:val="18"/>
                </w:rPr>
                <w:t>(along)</w:t>
              </w:r>
            </w:hyperlink>
            <w:r w:rsidRPr="00B06055">
              <w:rPr>
                <w:rFonts w:ascii="Palatino Linotype" w:hAnsi="Palatino Linotype"/>
                <w:sz w:val="18"/>
                <w:szCs w:val="18"/>
              </w:rPr>
              <w:t xml:space="preserve"> τὴν </w:t>
            </w:r>
            <w:hyperlink r:id="rId9089"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θάλασσαν </w:t>
            </w:r>
            <w:hyperlink r:id="rId9090" w:tooltip="N-AFS 2281: thalassan -- (a) the sea, in contrast to the land, (b) a particular sea or lake, e.g. the Sea of Galilee (Tiberias), the Red Sea." w:history="1">
              <w:r w:rsidRPr="00B06055">
                <w:rPr>
                  <w:rStyle w:val="Hyperlink"/>
                  <w:rFonts w:ascii="Palatino Linotype" w:hAnsi="Palatino Linotype"/>
                  <w:sz w:val="18"/>
                  <w:szCs w:val="18"/>
                </w:rPr>
                <w:t>(Sea)</w:t>
              </w:r>
            </w:hyperlink>
            <w:r w:rsidRPr="00B06055">
              <w:rPr>
                <w:rFonts w:ascii="Palatino Linotype" w:hAnsi="Palatino Linotype"/>
                <w:sz w:val="18"/>
                <w:szCs w:val="18"/>
              </w:rPr>
              <w:t xml:space="preserve"> τῆς </w:t>
            </w:r>
            <w:hyperlink r:id="rId9091" w:tooltip="Art-GFS 3588: tēs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Γαλιλαίας </w:t>
            </w:r>
            <w:hyperlink r:id="rId9092" w:tooltip="N-GFS 1056: Galilaias -- Galilee, a district towards the southern end of the Roman province Syria; the northern division of Palestine." w:history="1">
              <w:r w:rsidRPr="00B06055">
                <w:rPr>
                  <w:rStyle w:val="Hyperlink"/>
                  <w:rFonts w:ascii="Palatino Linotype" w:hAnsi="Palatino Linotype"/>
                  <w:sz w:val="18"/>
                  <w:szCs w:val="18"/>
                </w:rPr>
                <w:t>(of Galilee)</w:t>
              </w:r>
            </w:hyperlink>
            <w:r w:rsidRPr="00B06055">
              <w:rPr>
                <w:rFonts w:ascii="Palatino Linotype" w:hAnsi="Palatino Linotype"/>
                <w:sz w:val="18"/>
                <w:szCs w:val="18"/>
              </w:rPr>
              <w:t>; καὶ </w:t>
            </w:r>
            <w:hyperlink r:id="rId909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ἀναβὰς </w:t>
            </w:r>
            <w:hyperlink r:id="rId9094" w:tooltip="V-APA-NMS 305: anabas -- To go up, mount, ascend; of things: to rise, spring up, come up." w:history="1">
              <w:r w:rsidRPr="00B06055">
                <w:rPr>
                  <w:rStyle w:val="Hyperlink"/>
                  <w:rFonts w:ascii="Palatino Linotype" w:hAnsi="Palatino Linotype"/>
                  <w:sz w:val="18"/>
                  <w:szCs w:val="18"/>
                </w:rPr>
                <w:t>(having gone up)</w:t>
              </w:r>
            </w:hyperlink>
            <w:r w:rsidRPr="00B06055">
              <w:rPr>
                <w:rFonts w:ascii="Palatino Linotype" w:hAnsi="Palatino Linotype"/>
                <w:sz w:val="18"/>
                <w:szCs w:val="18"/>
              </w:rPr>
              <w:t xml:space="preserve"> εἰς </w:t>
            </w:r>
            <w:hyperlink r:id="rId9095" w:tooltip="Prep 1519: eis -- Into, in, unto, to, upon, towards, for, among." w:history="1">
              <w:r w:rsidRPr="00B06055">
                <w:rPr>
                  <w:rStyle w:val="Hyperlink"/>
                  <w:rFonts w:ascii="Palatino Linotype" w:hAnsi="Palatino Linotype"/>
                  <w:sz w:val="18"/>
                  <w:szCs w:val="18"/>
                </w:rPr>
                <w:t>(on)</w:t>
              </w:r>
            </w:hyperlink>
            <w:r w:rsidRPr="00B06055">
              <w:rPr>
                <w:rFonts w:ascii="Palatino Linotype" w:hAnsi="Palatino Linotype"/>
                <w:sz w:val="18"/>
                <w:szCs w:val="18"/>
              </w:rPr>
              <w:t xml:space="preserve"> τὸ </w:t>
            </w:r>
            <w:hyperlink r:id="rId9096"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ὄρος </w:t>
            </w:r>
            <w:hyperlink r:id="rId9097" w:tooltip="N-ANS 3735: oros -- A mountain, hill." w:history="1">
              <w:r w:rsidRPr="00B06055">
                <w:rPr>
                  <w:rStyle w:val="Hyperlink"/>
                  <w:rFonts w:ascii="Palatino Linotype" w:hAnsi="Palatino Linotype"/>
                  <w:sz w:val="18"/>
                  <w:szCs w:val="18"/>
                </w:rPr>
                <w:t>(mountain)</w:t>
              </w:r>
            </w:hyperlink>
            <w:r w:rsidRPr="00B06055">
              <w:rPr>
                <w:rFonts w:ascii="Palatino Linotype" w:hAnsi="Palatino Linotype"/>
                <w:sz w:val="18"/>
                <w:szCs w:val="18"/>
              </w:rPr>
              <w:t>, ἐκάθητο </w:t>
            </w:r>
            <w:hyperlink r:id="rId9098" w:tooltip="V-IIM/P-3S 2521: ekathēto -- To sit, to be seated, enthroned; to dwell, reside." w:history="1">
              <w:r w:rsidRPr="00B06055">
                <w:rPr>
                  <w:rStyle w:val="Hyperlink"/>
                  <w:rFonts w:ascii="Palatino Linotype" w:hAnsi="Palatino Linotype"/>
                  <w:sz w:val="18"/>
                  <w:szCs w:val="18"/>
                </w:rPr>
                <w:t>(He was sitting)</w:t>
              </w:r>
            </w:hyperlink>
            <w:r w:rsidRPr="00B06055">
              <w:rPr>
                <w:rFonts w:ascii="Palatino Linotype" w:hAnsi="Palatino Linotype"/>
                <w:sz w:val="18"/>
                <w:szCs w:val="18"/>
              </w:rPr>
              <w:t xml:space="preserve"> ἐκεῖ </w:t>
            </w:r>
            <w:hyperlink r:id="rId9099" w:tooltip="Adv 1563: ekei -- (a) there, yonder, in that place, (b) thither, there." w:history="1">
              <w:r w:rsidRPr="00B06055">
                <w:rPr>
                  <w:rStyle w:val="Hyperlink"/>
                  <w:rFonts w:ascii="Palatino Linotype" w:hAnsi="Palatino Linotype"/>
                  <w:sz w:val="18"/>
                  <w:szCs w:val="18"/>
                </w:rPr>
                <w:t>(there)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29 And Jesus departed from thence, and came nigh unto the sea of Galilee; and went up into a mountain, and sat down there.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29 And great multitudes came unto him, having with them </w:t>
            </w:r>
            <w:r w:rsidR="009D6BEE" w:rsidRPr="00B06055">
              <w:rPr>
                <w:rFonts w:ascii="Arial" w:eastAsia="Times New Roman" w:hAnsi="Arial" w:cs="Arial"/>
                <w:b/>
                <w:sz w:val="18"/>
                <w:szCs w:val="18"/>
                <w:u w:val="single"/>
              </w:rPr>
              <w:t>some</w:t>
            </w:r>
            <w:r w:rsidR="009D6BEE" w:rsidRPr="00B06055">
              <w:rPr>
                <w:rFonts w:ascii="Arial" w:eastAsia="Times New Roman" w:hAnsi="Arial" w:cs="Arial"/>
                <w:sz w:val="18"/>
                <w:szCs w:val="18"/>
              </w:rPr>
              <w:t xml:space="preserve"> lame, blind, dumb, maimed, and many others, and cast them down at Jesus' feet;  and he healed them;  </w:t>
            </w:r>
          </w:p>
        </w:tc>
        <w:tc>
          <w:tcPr>
            <w:tcW w:w="5748" w:type="dxa"/>
          </w:tcPr>
          <w:p w:rsidR="009D6BEE" w:rsidRPr="00B06055" w:rsidRDefault="00FB3DA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30</w:t>
            </w:r>
            <w:r w:rsidRPr="00B06055">
              <w:rPr>
                <w:rStyle w:val="reftext1"/>
                <w:sz w:val="18"/>
                <w:szCs w:val="18"/>
              </w:rPr>
              <w:t> </w:t>
            </w:r>
            <w:r w:rsidRPr="00B06055">
              <w:rPr>
                <w:rFonts w:ascii="Palatino Linotype" w:hAnsi="Palatino Linotype"/>
                <w:sz w:val="18"/>
                <w:szCs w:val="18"/>
              </w:rPr>
              <w:t>καὶ </w:t>
            </w:r>
            <w:hyperlink r:id="rId910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προσῆλθον </w:t>
            </w:r>
            <w:hyperlink r:id="rId9101" w:tooltip="V-AIA-3P 4334: prosēlthon -- To come up to, come to, come near (to), approach, consent (to)." w:history="1">
              <w:r w:rsidRPr="00B06055">
                <w:rPr>
                  <w:rStyle w:val="Hyperlink"/>
                  <w:rFonts w:ascii="Palatino Linotype" w:hAnsi="Palatino Linotype"/>
                  <w:sz w:val="18"/>
                  <w:szCs w:val="18"/>
                </w:rPr>
                <w:t>(came)</w:t>
              </w:r>
            </w:hyperlink>
            <w:r w:rsidRPr="00B06055">
              <w:rPr>
                <w:rFonts w:ascii="Palatino Linotype" w:hAnsi="Palatino Linotype"/>
                <w:sz w:val="18"/>
                <w:szCs w:val="18"/>
              </w:rPr>
              <w:t xml:space="preserve"> αὐτῷ </w:t>
            </w:r>
            <w:hyperlink r:id="rId9102"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ὄχλοι </w:t>
            </w:r>
            <w:hyperlink r:id="rId9103" w:tooltip="N-NMP 3793: ochloi -- A crowd, mob, the common people." w:history="1">
              <w:r w:rsidRPr="00B06055">
                <w:rPr>
                  <w:rStyle w:val="Hyperlink"/>
                  <w:rFonts w:ascii="Palatino Linotype" w:hAnsi="Palatino Linotype"/>
                  <w:sz w:val="18"/>
                  <w:szCs w:val="18"/>
                </w:rPr>
                <w:t>(crowds)</w:t>
              </w:r>
            </w:hyperlink>
            <w:r w:rsidRPr="00B06055">
              <w:rPr>
                <w:rFonts w:ascii="Palatino Linotype" w:hAnsi="Palatino Linotype"/>
                <w:sz w:val="18"/>
                <w:szCs w:val="18"/>
              </w:rPr>
              <w:t xml:space="preserve"> πολλοὶ </w:t>
            </w:r>
            <w:hyperlink r:id="rId9104" w:tooltip="Adj-NMP 4183: polloi -- Much, many; often." w:history="1">
              <w:r w:rsidRPr="00B06055">
                <w:rPr>
                  <w:rStyle w:val="Hyperlink"/>
                  <w:rFonts w:ascii="Palatino Linotype" w:hAnsi="Palatino Linotype"/>
                  <w:sz w:val="18"/>
                  <w:szCs w:val="18"/>
                </w:rPr>
                <w:t>(great)</w:t>
              </w:r>
            </w:hyperlink>
            <w:r w:rsidRPr="00B06055">
              <w:rPr>
                <w:rFonts w:ascii="Palatino Linotype" w:hAnsi="Palatino Linotype"/>
                <w:sz w:val="18"/>
                <w:szCs w:val="18"/>
              </w:rPr>
              <w:t>, ἔχοντες </w:t>
            </w:r>
            <w:hyperlink r:id="rId9105" w:tooltip="V-PPA-NMP 2192: echontes -- To have, hold, possess." w:history="1">
              <w:r w:rsidRPr="00B06055">
                <w:rPr>
                  <w:rStyle w:val="Hyperlink"/>
                  <w:rFonts w:ascii="Palatino Linotype" w:hAnsi="Palatino Linotype"/>
                  <w:sz w:val="18"/>
                  <w:szCs w:val="18"/>
                </w:rPr>
                <w:t>(having)</w:t>
              </w:r>
            </w:hyperlink>
            <w:r w:rsidRPr="00B06055">
              <w:rPr>
                <w:rFonts w:ascii="Palatino Linotype" w:hAnsi="Palatino Linotype"/>
                <w:sz w:val="18"/>
                <w:szCs w:val="18"/>
              </w:rPr>
              <w:t xml:space="preserve"> μεθ’ </w:t>
            </w:r>
            <w:hyperlink r:id="rId9106" w:tooltip="Prep 3326: meth’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Fonts w:ascii="Palatino Linotype" w:hAnsi="Palatino Linotype"/>
                <w:sz w:val="18"/>
                <w:szCs w:val="18"/>
              </w:rPr>
              <w:t xml:space="preserve"> ἑαυτῶν </w:t>
            </w:r>
            <w:hyperlink r:id="rId9107" w:tooltip="RefPro-GM3P 1438: heautōn -- Himself, herself, itself." w:history="1">
              <w:r w:rsidRPr="00B06055">
                <w:rPr>
                  <w:rStyle w:val="Hyperlink"/>
                  <w:rFonts w:ascii="Palatino Linotype" w:hAnsi="Palatino Linotype"/>
                  <w:sz w:val="18"/>
                  <w:szCs w:val="18"/>
                </w:rPr>
                <w:t>(them)</w:t>
              </w:r>
            </w:hyperlink>
            <w:r w:rsidRPr="00B06055">
              <w:rPr>
                <w:rFonts w:ascii="Palatino Linotype" w:hAnsi="Palatino Linotype"/>
                <w:sz w:val="18"/>
                <w:szCs w:val="18"/>
              </w:rPr>
              <w:t xml:space="preserve"> χωλούς </w:t>
            </w:r>
            <w:hyperlink r:id="rId9108" w:tooltip="Adj-AMP 5560: chōlous -- Lame, deprived of a foot, limping." w:history="1">
              <w:r w:rsidRPr="00B06055">
                <w:rPr>
                  <w:rStyle w:val="Hyperlink"/>
                  <w:rFonts w:ascii="Palatino Linotype" w:hAnsi="Palatino Linotype"/>
                  <w:sz w:val="18"/>
                  <w:szCs w:val="18"/>
                </w:rPr>
                <w:t>(lame)</w:t>
              </w:r>
            </w:hyperlink>
            <w:r w:rsidRPr="00B06055">
              <w:rPr>
                <w:rFonts w:ascii="Palatino Linotype" w:hAnsi="Palatino Linotype"/>
                <w:sz w:val="18"/>
                <w:szCs w:val="18"/>
              </w:rPr>
              <w:t>, κυλλούς </w:t>
            </w:r>
            <w:hyperlink r:id="rId9109" w:tooltip="Adj-AMP 2948: kyllous -- Crippled, lame, especially in the hands." w:history="1">
              <w:r w:rsidRPr="00B06055">
                <w:rPr>
                  <w:rStyle w:val="Hyperlink"/>
                  <w:rFonts w:ascii="Palatino Linotype" w:hAnsi="Palatino Linotype"/>
                  <w:sz w:val="18"/>
                  <w:szCs w:val="18"/>
                </w:rPr>
                <w:t>(crippled)</w:t>
              </w:r>
            </w:hyperlink>
            <w:r w:rsidRPr="00B06055">
              <w:rPr>
                <w:rFonts w:ascii="Palatino Linotype" w:hAnsi="Palatino Linotype"/>
                <w:sz w:val="18"/>
                <w:szCs w:val="18"/>
              </w:rPr>
              <w:t xml:space="preserve">, </w:t>
            </w:r>
            <w:r w:rsidRPr="00B06055">
              <w:rPr>
                <w:rFonts w:ascii="Cambria Math" w:hAnsi="Cambria Math" w:cs="Cambria Math"/>
                <w:sz w:val="18"/>
                <w:szCs w:val="18"/>
              </w:rPr>
              <w:t>⇔</w:t>
            </w:r>
            <w:r w:rsidRPr="00B06055">
              <w:rPr>
                <w:rFonts w:ascii="Palatino Linotype" w:hAnsi="Palatino Linotype"/>
                <w:sz w:val="18"/>
                <w:szCs w:val="18"/>
              </w:rPr>
              <w:t xml:space="preserve"> τυφλούς </w:t>
            </w:r>
            <w:hyperlink r:id="rId9110" w:tooltip="Adj-AMP 5185: typhlous -- Blind, physically or mentally." w:history="1">
              <w:r w:rsidRPr="00B06055">
                <w:rPr>
                  <w:rStyle w:val="Hyperlink"/>
                  <w:rFonts w:ascii="Palatino Linotype" w:hAnsi="Palatino Linotype"/>
                  <w:sz w:val="18"/>
                  <w:szCs w:val="18"/>
                </w:rPr>
                <w:t>(blind)</w:t>
              </w:r>
            </w:hyperlink>
            <w:r w:rsidRPr="00B06055">
              <w:rPr>
                <w:rFonts w:ascii="Palatino Linotype" w:hAnsi="Palatino Linotype"/>
                <w:sz w:val="18"/>
                <w:szCs w:val="18"/>
              </w:rPr>
              <w:t>, κωφούς </w:t>
            </w:r>
            <w:hyperlink r:id="rId9111" w:tooltip="Adj-AMP 2974: kōphous -- (Literal: blunted) dumb, dull, deaf." w:history="1">
              <w:r w:rsidRPr="00B06055">
                <w:rPr>
                  <w:rStyle w:val="Hyperlink"/>
                  <w:rFonts w:ascii="Palatino Linotype" w:hAnsi="Palatino Linotype"/>
                  <w:sz w:val="18"/>
                  <w:szCs w:val="18"/>
                </w:rPr>
                <w:t>(mute)</w:t>
              </w:r>
            </w:hyperlink>
            <w:r w:rsidRPr="00B06055">
              <w:rPr>
                <w:rFonts w:ascii="Palatino Linotype" w:hAnsi="Palatino Linotype"/>
                <w:sz w:val="18"/>
                <w:szCs w:val="18"/>
              </w:rPr>
              <w:t>, καὶ </w:t>
            </w:r>
            <w:hyperlink r:id="rId911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ἑτέρους </w:t>
            </w:r>
            <w:hyperlink r:id="rId9113" w:tooltip="Adj-AMP 2087: heterous -- (a) of two: another, a second, (b) other, different, (c) one's neighbor." w:history="1">
              <w:r w:rsidRPr="00B06055">
                <w:rPr>
                  <w:rStyle w:val="Hyperlink"/>
                  <w:rFonts w:ascii="Palatino Linotype" w:hAnsi="Palatino Linotype"/>
                  <w:sz w:val="18"/>
                  <w:szCs w:val="18"/>
                </w:rPr>
                <w:t>(others)</w:t>
              </w:r>
            </w:hyperlink>
            <w:r w:rsidRPr="00B06055">
              <w:rPr>
                <w:rFonts w:ascii="Palatino Linotype" w:hAnsi="Palatino Linotype"/>
                <w:sz w:val="18"/>
                <w:szCs w:val="18"/>
              </w:rPr>
              <w:t xml:space="preserve"> πολλούς </w:t>
            </w:r>
            <w:hyperlink r:id="rId9114" w:tooltip="Adj-AMP 4183: pollous -- Much, many; often." w:history="1">
              <w:r w:rsidRPr="00B06055">
                <w:rPr>
                  <w:rStyle w:val="Hyperlink"/>
                  <w:rFonts w:ascii="Palatino Linotype" w:hAnsi="Palatino Linotype"/>
                  <w:sz w:val="18"/>
                  <w:szCs w:val="18"/>
                </w:rPr>
                <w:t>(many)</w:t>
              </w:r>
            </w:hyperlink>
            <w:r w:rsidRPr="00B06055">
              <w:rPr>
                <w:rFonts w:ascii="Palatino Linotype" w:hAnsi="Palatino Linotype"/>
                <w:sz w:val="18"/>
                <w:szCs w:val="18"/>
              </w:rPr>
              <w:t>, καὶ </w:t>
            </w:r>
            <w:hyperlink r:id="rId911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ἔρριψαν* </w:t>
            </w:r>
            <w:hyperlink r:id="rId9116" w:tooltip="V-AIA-3P 4496: erripsan -- To throw, cast, toss, set down; pass: to be dispersed." w:history="1">
              <w:r w:rsidRPr="00B06055">
                <w:rPr>
                  <w:rStyle w:val="Hyperlink"/>
                  <w:rFonts w:ascii="Palatino Linotype" w:hAnsi="Palatino Linotype"/>
                  <w:sz w:val="18"/>
                  <w:szCs w:val="18"/>
                </w:rPr>
                <w:t>(they placed)</w:t>
              </w:r>
            </w:hyperlink>
            <w:r w:rsidRPr="00B06055">
              <w:rPr>
                <w:rFonts w:ascii="Palatino Linotype" w:hAnsi="Palatino Linotype"/>
                <w:sz w:val="18"/>
                <w:szCs w:val="18"/>
              </w:rPr>
              <w:t xml:space="preserve"> αὐτοὺς </w:t>
            </w:r>
            <w:hyperlink r:id="rId9117" w:tooltip="PPro-AM3P 846: autou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xml:space="preserve"> παρὰ </w:t>
            </w:r>
            <w:hyperlink r:id="rId9118" w:tooltip="Prep 3844: para -- Genitive: from; dative: beside, in the presence of; accusative: alongside of." w:history="1">
              <w:r w:rsidRPr="00B06055">
                <w:rPr>
                  <w:rStyle w:val="Hyperlink"/>
                  <w:rFonts w:ascii="Palatino Linotype" w:hAnsi="Palatino Linotype"/>
                  <w:sz w:val="18"/>
                  <w:szCs w:val="18"/>
                </w:rPr>
                <w:t>(at)</w:t>
              </w:r>
            </w:hyperlink>
            <w:r w:rsidRPr="00B06055">
              <w:rPr>
                <w:rFonts w:ascii="Palatino Linotype" w:hAnsi="Palatino Linotype"/>
                <w:sz w:val="18"/>
                <w:szCs w:val="18"/>
              </w:rPr>
              <w:t xml:space="preserve"> τοὺς </w:t>
            </w:r>
            <w:hyperlink r:id="rId9119"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πόδας </w:t>
            </w:r>
            <w:hyperlink r:id="rId9120" w:tooltip="N-AMP 4228: podas -- The foot." w:history="1">
              <w:r w:rsidRPr="00B06055">
                <w:rPr>
                  <w:rStyle w:val="Hyperlink"/>
                  <w:rFonts w:ascii="Palatino Linotype" w:hAnsi="Palatino Linotype"/>
                  <w:sz w:val="18"/>
                  <w:szCs w:val="18"/>
                </w:rPr>
                <w:t>(feet)</w:t>
              </w:r>
            </w:hyperlink>
            <w:r w:rsidRPr="00B06055">
              <w:rPr>
                <w:rFonts w:ascii="Palatino Linotype" w:hAnsi="Palatino Linotype"/>
                <w:sz w:val="18"/>
                <w:szCs w:val="18"/>
              </w:rPr>
              <w:t xml:space="preserve"> αὐτοῦ </w:t>
            </w:r>
            <w:hyperlink r:id="rId9121"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καὶ </w:t>
            </w:r>
            <w:hyperlink r:id="rId912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ἐθεράπευσεν </w:t>
            </w:r>
            <w:hyperlink r:id="rId9123" w:tooltip="V-AIA-3S 2323: etherapeusen -- To care for, attend, serve, treat, especially of a physician; hence: to heal." w:history="1">
              <w:r w:rsidRPr="00B06055">
                <w:rPr>
                  <w:rStyle w:val="Hyperlink"/>
                  <w:rFonts w:ascii="Palatino Linotype" w:hAnsi="Palatino Linotype"/>
                  <w:sz w:val="18"/>
                  <w:szCs w:val="18"/>
                </w:rPr>
                <w:t>(He healed)</w:t>
              </w:r>
            </w:hyperlink>
            <w:r w:rsidRPr="00B06055">
              <w:rPr>
                <w:rFonts w:ascii="Palatino Linotype" w:hAnsi="Palatino Linotype"/>
                <w:sz w:val="18"/>
                <w:szCs w:val="18"/>
              </w:rPr>
              <w:t xml:space="preserve"> αὐτούς </w:t>
            </w:r>
            <w:hyperlink r:id="rId9124" w:tooltip="PPro-AM3P 846: autou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30 And great multitudes came unto him, having with them </w:t>
            </w:r>
            <w:r w:rsidR="009D6BEE" w:rsidRPr="00B06055">
              <w:rPr>
                <w:rFonts w:ascii="Arial" w:eastAsia="Times New Roman" w:hAnsi="Arial" w:cs="Arial"/>
                <w:b/>
                <w:sz w:val="18"/>
                <w:szCs w:val="18"/>
                <w:u w:val="single"/>
              </w:rPr>
              <w:t xml:space="preserve">those that were </w:t>
            </w:r>
            <w:r w:rsidR="009D6BEE" w:rsidRPr="00B06055">
              <w:rPr>
                <w:rFonts w:ascii="Arial" w:eastAsia="Times New Roman" w:hAnsi="Arial" w:cs="Arial"/>
                <w:sz w:val="18"/>
                <w:szCs w:val="18"/>
              </w:rPr>
              <w:t>lame, blind, dumb, maimed, and many others, and cast them down at Je</w:t>
            </w:r>
            <w:r w:rsidR="004225D9" w:rsidRPr="00B06055">
              <w:rPr>
                <w:rFonts w:ascii="Arial" w:eastAsia="Times New Roman" w:hAnsi="Arial" w:cs="Arial"/>
                <w:sz w:val="18"/>
                <w:szCs w:val="18"/>
              </w:rPr>
              <w:t xml:space="preserve">sus' feet; and he healed them: </w:t>
            </w:r>
          </w:p>
        </w:tc>
      </w:tr>
      <w:tr w:rsidR="00FB3DA1" w:rsidRPr="000A4E93" w:rsidTr="004519DA">
        <w:trPr>
          <w:tblCellSpacing w:w="75" w:type="dxa"/>
        </w:trPr>
        <w:tc>
          <w:tcPr>
            <w:tcW w:w="2004" w:type="dxa"/>
            <w:tcMar>
              <w:top w:w="0" w:type="dxa"/>
              <w:left w:w="108" w:type="dxa"/>
              <w:bottom w:w="0" w:type="dxa"/>
              <w:right w:w="108" w:type="dxa"/>
            </w:tcMar>
          </w:tcPr>
          <w:p w:rsidR="00FB3DA1" w:rsidRPr="00B06055" w:rsidRDefault="00FB3DA1" w:rsidP="000B13DA">
            <w:pPr>
              <w:spacing w:before="100" w:beforeAutospacing="1" w:after="100" w:afterAutospacing="1" w:line="240" w:lineRule="auto"/>
              <w:rPr>
                <w:rFonts w:ascii="Arial" w:eastAsia="Times New Roman" w:hAnsi="Arial" w:cs="Arial"/>
                <w:sz w:val="18"/>
                <w:szCs w:val="18"/>
              </w:rPr>
            </w:pPr>
            <w:proofErr w:type="gramStart"/>
            <w:r w:rsidRPr="00B06055">
              <w:rPr>
                <w:rFonts w:ascii="Arial" w:eastAsia="Times New Roman" w:hAnsi="Arial" w:cs="Arial"/>
                <w:sz w:val="18"/>
                <w:szCs w:val="18"/>
              </w:rPr>
              <w:t>insomuch</w:t>
            </w:r>
            <w:proofErr w:type="gramEnd"/>
            <w:r w:rsidRPr="00B06055">
              <w:rPr>
                <w:rFonts w:ascii="Arial" w:eastAsia="Times New Roman" w:hAnsi="Arial" w:cs="Arial"/>
                <w:sz w:val="18"/>
                <w:szCs w:val="18"/>
              </w:rPr>
              <w:t xml:space="preserve"> that the multitude wondered, when they saw the dumb to speak, the maimed to be whole, the lame to walk, and the blind to see. And they glorified the God of Israel.</w:t>
            </w:r>
          </w:p>
        </w:tc>
        <w:tc>
          <w:tcPr>
            <w:tcW w:w="5748" w:type="dxa"/>
          </w:tcPr>
          <w:p w:rsidR="00FB3DA1" w:rsidRPr="00B06055" w:rsidRDefault="00FB3DA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31</w:t>
            </w:r>
            <w:r w:rsidRPr="00B06055">
              <w:rPr>
                <w:rStyle w:val="reftext1"/>
                <w:sz w:val="18"/>
                <w:szCs w:val="18"/>
              </w:rPr>
              <w:t> </w:t>
            </w:r>
            <w:r w:rsidRPr="00B06055">
              <w:rPr>
                <w:rFonts w:ascii="Palatino Linotype" w:hAnsi="Palatino Linotype"/>
                <w:sz w:val="18"/>
                <w:szCs w:val="18"/>
              </w:rPr>
              <w:t>ὥστε </w:t>
            </w:r>
            <w:hyperlink r:id="rId9125" w:tooltip="Conj 5620: hōste -- So that, therefore, so then, so as to." w:history="1">
              <w:r w:rsidRPr="00B06055">
                <w:rPr>
                  <w:rStyle w:val="Hyperlink"/>
                  <w:rFonts w:ascii="Palatino Linotype" w:hAnsi="Palatino Linotype"/>
                  <w:sz w:val="18"/>
                  <w:szCs w:val="18"/>
                </w:rPr>
                <w:t>(so that)</w:t>
              </w:r>
            </w:hyperlink>
            <w:r w:rsidRPr="00B06055">
              <w:rPr>
                <w:rFonts w:ascii="Palatino Linotype" w:hAnsi="Palatino Linotype"/>
                <w:sz w:val="18"/>
                <w:szCs w:val="18"/>
              </w:rPr>
              <w:t xml:space="preserve"> τὸν </w:t>
            </w:r>
            <w:hyperlink r:id="rId9126"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ὄχλον </w:t>
            </w:r>
            <w:hyperlink r:id="rId9127" w:tooltip="N-AMS 3793: ochlon -- A crowd, mob, the common people." w:history="1">
              <w:r w:rsidRPr="00B06055">
                <w:rPr>
                  <w:rStyle w:val="Hyperlink"/>
                  <w:rFonts w:ascii="Palatino Linotype" w:hAnsi="Palatino Linotype"/>
                  <w:sz w:val="18"/>
                  <w:szCs w:val="18"/>
                </w:rPr>
                <w:t>(crowd)</w:t>
              </w:r>
            </w:hyperlink>
            <w:r w:rsidRPr="00B06055">
              <w:rPr>
                <w:rFonts w:ascii="Palatino Linotype" w:hAnsi="Palatino Linotype"/>
                <w:sz w:val="18"/>
                <w:szCs w:val="18"/>
              </w:rPr>
              <w:t xml:space="preserve"> θαυμάσαι </w:t>
            </w:r>
            <w:hyperlink r:id="rId9128" w:tooltip="V-ANA 2296: thaumasai -- (a) to wonder, marvel, (b) to wonder at, admire." w:history="1">
              <w:r w:rsidRPr="00B06055">
                <w:rPr>
                  <w:rStyle w:val="Hyperlink"/>
                  <w:rFonts w:ascii="Palatino Linotype" w:hAnsi="Palatino Linotype"/>
                  <w:sz w:val="18"/>
                  <w:szCs w:val="18"/>
                </w:rPr>
                <w:t>(marveled)</w:t>
              </w:r>
            </w:hyperlink>
            <w:r w:rsidRPr="00B06055">
              <w:rPr>
                <w:rFonts w:ascii="Palatino Linotype" w:hAnsi="Palatino Linotype"/>
                <w:sz w:val="18"/>
                <w:szCs w:val="18"/>
              </w:rPr>
              <w:t>, βλέποντας </w:t>
            </w:r>
            <w:hyperlink r:id="rId9129" w:tooltip="V-PPA-AMP 991: blepontas -- To look, see, perceive, discern." w:history="1">
              <w:r w:rsidRPr="00B06055">
                <w:rPr>
                  <w:rStyle w:val="Hyperlink"/>
                  <w:rFonts w:ascii="Palatino Linotype" w:hAnsi="Palatino Linotype"/>
                  <w:sz w:val="18"/>
                  <w:szCs w:val="18"/>
                </w:rPr>
                <w:t>(seeing)</w:t>
              </w:r>
            </w:hyperlink>
            <w:r w:rsidRPr="00B06055">
              <w:rPr>
                <w:rFonts w:ascii="Palatino Linotype" w:hAnsi="Palatino Linotype"/>
                <w:sz w:val="18"/>
                <w:szCs w:val="18"/>
              </w:rPr>
              <w:t xml:space="preserve"> κωφοὺς </w:t>
            </w:r>
            <w:hyperlink r:id="rId9130" w:tooltip="Adj-AMP 2974: kōphous -- (Literal: blunted) dumb, dull, deaf." w:history="1">
              <w:r w:rsidRPr="00B06055">
                <w:rPr>
                  <w:rStyle w:val="Hyperlink"/>
                  <w:rFonts w:ascii="Palatino Linotype" w:hAnsi="Palatino Linotype"/>
                  <w:sz w:val="18"/>
                  <w:szCs w:val="18"/>
                </w:rPr>
                <w:t>(mute)</w:t>
              </w:r>
            </w:hyperlink>
            <w:r w:rsidRPr="00B06055">
              <w:rPr>
                <w:rFonts w:ascii="Palatino Linotype" w:hAnsi="Palatino Linotype"/>
                <w:sz w:val="18"/>
                <w:szCs w:val="18"/>
              </w:rPr>
              <w:t xml:space="preserve"> λαλοῦντας </w:t>
            </w:r>
            <w:hyperlink r:id="rId9131" w:tooltip="V-PPA-AMP 2980: lalountas -- (to talk, chatter in classical Greek, but in NT a more dignified word) to speak, say." w:history="1">
              <w:r w:rsidRPr="00B06055">
                <w:rPr>
                  <w:rStyle w:val="Hyperlink"/>
                  <w:rFonts w:ascii="Palatino Linotype" w:hAnsi="Palatino Linotype"/>
                  <w:sz w:val="18"/>
                  <w:szCs w:val="18"/>
                </w:rPr>
                <w:t>(speaking)</w:t>
              </w:r>
            </w:hyperlink>
            <w:r w:rsidRPr="00B06055">
              <w:rPr>
                <w:rFonts w:ascii="Palatino Linotype" w:hAnsi="Palatino Linotype"/>
                <w:sz w:val="18"/>
                <w:szCs w:val="18"/>
              </w:rPr>
              <w:t>, κυλλοὺς </w:t>
            </w:r>
            <w:hyperlink r:id="rId9132" w:tooltip="Adj-AMP 2948: kyllous -- Crippled, lame, especially in the hands." w:history="1">
              <w:r w:rsidRPr="00B06055">
                <w:rPr>
                  <w:rStyle w:val="Hyperlink"/>
                  <w:rFonts w:ascii="Palatino Linotype" w:hAnsi="Palatino Linotype"/>
                  <w:sz w:val="18"/>
                  <w:szCs w:val="18"/>
                </w:rPr>
                <w:t>(crippled)</w:t>
              </w:r>
            </w:hyperlink>
            <w:r w:rsidRPr="00B06055">
              <w:rPr>
                <w:rFonts w:ascii="Palatino Linotype" w:hAnsi="Palatino Linotype"/>
                <w:sz w:val="18"/>
                <w:szCs w:val="18"/>
              </w:rPr>
              <w:t xml:space="preserve"> ὑγιεῖς </w:t>
            </w:r>
            <w:hyperlink r:id="rId9133" w:tooltip="Adj-AMP 5199: hygieis -- (a) sound, healthy, pure, whole, (b) wholesome." w:history="1">
              <w:r w:rsidRPr="00B06055">
                <w:rPr>
                  <w:rStyle w:val="Hyperlink"/>
                  <w:rFonts w:ascii="Palatino Linotype" w:hAnsi="Palatino Linotype"/>
                  <w:sz w:val="18"/>
                  <w:szCs w:val="18"/>
                </w:rPr>
                <w:t>(restored)</w:t>
              </w:r>
            </w:hyperlink>
            <w:r w:rsidRPr="00B06055">
              <w:rPr>
                <w:rFonts w:ascii="Palatino Linotype" w:hAnsi="Palatino Linotype"/>
                <w:sz w:val="18"/>
                <w:szCs w:val="18"/>
              </w:rPr>
              <w:t>, καὶ </w:t>
            </w:r>
            <w:hyperlink r:id="rId913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χωλοὺς </w:t>
            </w:r>
            <w:hyperlink r:id="rId9135" w:tooltip="Adj-AMP 5560: chōlous -- Lame, deprived of a foot, limping." w:history="1">
              <w:r w:rsidRPr="00B06055">
                <w:rPr>
                  <w:rStyle w:val="Hyperlink"/>
                  <w:rFonts w:ascii="Palatino Linotype" w:hAnsi="Palatino Linotype"/>
                  <w:sz w:val="18"/>
                  <w:szCs w:val="18"/>
                </w:rPr>
                <w:t>(lame)</w:t>
              </w:r>
            </w:hyperlink>
            <w:r w:rsidRPr="00B06055">
              <w:rPr>
                <w:rFonts w:ascii="Palatino Linotype" w:hAnsi="Palatino Linotype"/>
                <w:sz w:val="18"/>
                <w:szCs w:val="18"/>
              </w:rPr>
              <w:t xml:space="preserve"> περιπατοῦντας </w:t>
            </w:r>
            <w:hyperlink r:id="rId9136" w:tooltip="V-PPA-AMP 4043: peripatountas -- To walk, hence Hebraistically (in an ethical sense): to conduct my life, live." w:history="1">
              <w:r w:rsidRPr="00B06055">
                <w:rPr>
                  <w:rStyle w:val="Hyperlink"/>
                  <w:rFonts w:ascii="Palatino Linotype" w:hAnsi="Palatino Linotype"/>
                  <w:sz w:val="18"/>
                  <w:szCs w:val="18"/>
                </w:rPr>
                <w:t>(walking)</w:t>
              </w:r>
            </w:hyperlink>
            <w:r w:rsidRPr="00B06055">
              <w:rPr>
                <w:rFonts w:ascii="Palatino Linotype" w:hAnsi="Palatino Linotype"/>
                <w:sz w:val="18"/>
                <w:szCs w:val="18"/>
              </w:rPr>
              <w:t>, καὶ </w:t>
            </w:r>
            <w:hyperlink r:id="rId913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τυφλοὺς </w:t>
            </w:r>
            <w:hyperlink r:id="rId9138" w:tooltip="Adj-AMP 5185: typhlous -- Blind, physically or mentally." w:history="1">
              <w:r w:rsidRPr="00B06055">
                <w:rPr>
                  <w:rStyle w:val="Hyperlink"/>
                  <w:rFonts w:ascii="Palatino Linotype" w:hAnsi="Palatino Linotype"/>
                  <w:sz w:val="18"/>
                  <w:szCs w:val="18"/>
                </w:rPr>
                <w:t>(blind)</w:t>
              </w:r>
            </w:hyperlink>
            <w:r w:rsidRPr="00B06055">
              <w:rPr>
                <w:rFonts w:ascii="Palatino Linotype" w:hAnsi="Palatino Linotype"/>
                <w:sz w:val="18"/>
                <w:szCs w:val="18"/>
              </w:rPr>
              <w:t xml:space="preserve"> βλέποντας </w:t>
            </w:r>
            <w:hyperlink r:id="rId9139" w:tooltip="V-PPA-AMP 991: blepontas -- To look, see, perceive, discern." w:history="1">
              <w:r w:rsidRPr="00B06055">
                <w:rPr>
                  <w:rStyle w:val="Hyperlink"/>
                  <w:rFonts w:ascii="Palatino Linotype" w:hAnsi="Palatino Linotype"/>
                  <w:sz w:val="18"/>
                  <w:szCs w:val="18"/>
                </w:rPr>
                <w:t>(seeing)</w:t>
              </w:r>
            </w:hyperlink>
            <w:r w:rsidRPr="00B06055">
              <w:rPr>
                <w:rFonts w:ascii="Palatino Linotype" w:hAnsi="Palatino Linotype"/>
                <w:sz w:val="18"/>
                <w:szCs w:val="18"/>
              </w:rPr>
              <w:t>; καὶ </w:t>
            </w:r>
            <w:hyperlink r:id="rId914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ἐδόξασαν </w:t>
            </w:r>
            <w:hyperlink r:id="rId9141" w:tooltip="V-AIA-3P 1392: edoxasan -- To glorify, honor, bestow glory on." w:history="1">
              <w:r w:rsidRPr="00B06055">
                <w:rPr>
                  <w:rStyle w:val="Hyperlink"/>
                  <w:rFonts w:ascii="Palatino Linotype" w:hAnsi="Palatino Linotype"/>
                  <w:sz w:val="18"/>
                  <w:szCs w:val="18"/>
                </w:rPr>
                <w:t>(they glorified)</w:t>
              </w:r>
            </w:hyperlink>
            <w:r w:rsidRPr="00B06055">
              <w:rPr>
                <w:rFonts w:ascii="Palatino Linotype" w:hAnsi="Palatino Linotype"/>
                <w:sz w:val="18"/>
                <w:szCs w:val="18"/>
              </w:rPr>
              <w:t xml:space="preserve"> τὸν </w:t>
            </w:r>
            <w:hyperlink r:id="rId9142"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Θεὸν </w:t>
            </w:r>
            <w:hyperlink r:id="rId9143" w:tooltip="N-AMS 2316: Theon -- (a) God, (b) a god, generally." w:history="1">
              <w:r w:rsidRPr="00B06055">
                <w:rPr>
                  <w:rStyle w:val="Hyperlink"/>
                  <w:rFonts w:ascii="Palatino Linotype" w:hAnsi="Palatino Linotype"/>
                  <w:sz w:val="18"/>
                  <w:szCs w:val="18"/>
                </w:rPr>
                <w:t>(God)</w:t>
              </w:r>
            </w:hyperlink>
            <w:r w:rsidRPr="00B06055">
              <w:rPr>
                <w:rFonts w:ascii="Palatino Linotype" w:hAnsi="Palatino Linotype"/>
                <w:sz w:val="18"/>
                <w:szCs w:val="18"/>
              </w:rPr>
              <w:t xml:space="preserve"> Ἰσραήλ </w:t>
            </w:r>
            <w:hyperlink r:id="rId9144" w:tooltip="N-GMS 2474: Israēl -- (Hebrew), Israel, surname of Jacob, then the Jewish people, the people of God." w:history="1">
              <w:r w:rsidRPr="00B06055">
                <w:rPr>
                  <w:rStyle w:val="Hyperlink"/>
                  <w:rFonts w:ascii="Palatino Linotype" w:hAnsi="Palatino Linotype"/>
                  <w:sz w:val="18"/>
                  <w:szCs w:val="18"/>
                </w:rPr>
                <w:t>(of Israel)</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FB3DA1"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FB3DA1" w:rsidRPr="00B06055">
              <w:rPr>
                <w:rFonts w:ascii="Arial" w:eastAsia="Times New Roman" w:hAnsi="Arial" w:cs="Arial"/>
                <w:sz w:val="18"/>
                <w:szCs w:val="18"/>
              </w:rPr>
              <w:t>31 Insomuch that the multitude wondered, when they saw the dumb to speak, the maimed to be whole, the lame to walk, and the blind to see: and they glorified the God of Israel.</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30 Then Jesus called his disciples and said, I have compassion on the multitude, because they continue with me now three days, and have nothing to eat; and I will not send them away fasting; lest they faint in the way.  </w:t>
            </w:r>
          </w:p>
        </w:tc>
        <w:tc>
          <w:tcPr>
            <w:tcW w:w="5748" w:type="dxa"/>
          </w:tcPr>
          <w:p w:rsidR="009D6BEE" w:rsidRPr="00B06055" w:rsidRDefault="00FB3DA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32</w:t>
            </w:r>
            <w:r w:rsidRPr="00B06055">
              <w:rPr>
                <w:rStyle w:val="reftext1"/>
                <w:sz w:val="18"/>
                <w:szCs w:val="18"/>
              </w:rPr>
              <w:t> </w:t>
            </w:r>
            <w:r w:rsidRPr="00B06055">
              <w:rPr>
                <w:rFonts w:ascii="Palatino Linotype" w:hAnsi="Palatino Linotype"/>
                <w:sz w:val="18"/>
                <w:szCs w:val="18"/>
              </w:rPr>
              <w:t>Ὁ </w:t>
            </w:r>
            <w:hyperlink r:id="rId9145"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9146"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Ἰησοῦς </w:t>
            </w:r>
            <w:hyperlink r:id="rId9147"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προσκαλεσάμενος </w:t>
            </w:r>
            <w:hyperlink r:id="rId9148" w:tooltip="V-APM-NMS 4341: proskalesamenos -- To call to oneself, summon." w:history="1">
              <w:r w:rsidRPr="00B06055">
                <w:rPr>
                  <w:rStyle w:val="Hyperlink"/>
                  <w:rFonts w:ascii="Palatino Linotype" w:hAnsi="Palatino Linotype"/>
                  <w:sz w:val="18"/>
                  <w:szCs w:val="18"/>
                </w:rPr>
                <w:t>(having called to </w:t>
              </w:r>
              <w:r w:rsidRPr="00B06055">
                <w:rPr>
                  <w:rStyle w:val="Hyperlink"/>
                  <w:rFonts w:ascii="Palatino Linotype" w:hAnsi="Palatino Linotype"/>
                  <w:i/>
                  <w:iCs/>
                  <w:sz w:val="18"/>
                  <w:szCs w:val="18"/>
                </w:rPr>
                <w:t>him</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τοὺς </w:t>
            </w:r>
            <w:hyperlink r:id="rId9149"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μαθητὰς </w:t>
            </w:r>
            <w:hyperlink r:id="rId9150" w:tooltip="N-AMP 3101: mathētas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αὐτοῦ </w:t>
            </w:r>
            <w:hyperlink r:id="rId9151"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εἶπεν </w:t>
            </w:r>
            <w:hyperlink r:id="rId9152"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“Σπλαγχνίζομαι </w:t>
            </w:r>
            <w:hyperlink r:id="rId9153" w:tooltip="V-PIM/P-1S 4697: Splanchnizomai -- To feel compassion, have pity on, to be moved." w:history="1">
              <w:r w:rsidRPr="00B06055">
                <w:rPr>
                  <w:rStyle w:val="Hyperlink"/>
                  <w:rFonts w:ascii="Palatino Linotype" w:hAnsi="Palatino Linotype"/>
                  <w:sz w:val="18"/>
                  <w:szCs w:val="18"/>
                </w:rPr>
                <w:t>(I am moved with compassion)</w:t>
              </w:r>
            </w:hyperlink>
            <w:r w:rsidRPr="00B06055">
              <w:rPr>
                <w:rStyle w:val="red1"/>
                <w:rFonts w:ascii="Palatino Linotype" w:hAnsi="Palatino Linotype"/>
                <w:color w:val="auto"/>
                <w:sz w:val="18"/>
                <w:szCs w:val="18"/>
              </w:rPr>
              <w:t xml:space="preserve"> ἐπὶ </w:t>
            </w:r>
            <w:hyperlink r:id="rId9154" w:tooltip="Prep 1909: epi -- On, to, against, on the basis of, at." w:history="1">
              <w:r w:rsidRPr="00B06055">
                <w:rPr>
                  <w:rStyle w:val="Hyperlink"/>
                  <w:rFonts w:ascii="Palatino Linotype" w:hAnsi="Palatino Linotype"/>
                  <w:sz w:val="18"/>
                  <w:szCs w:val="18"/>
                </w:rPr>
                <w:t>(toward)</w:t>
              </w:r>
            </w:hyperlink>
            <w:r w:rsidRPr="00B06055">
              <w:rPr>
                <w:rStyle w:val="red1"/>
                <w:rFonts w:ascii="Palatino Linotype" w:hAnsi="Palatino Linotype"/>
                <w:color w:val="auto"/>
                <w:sz w:val="18"/>
                <w:szCs w:val="18"/>
              </w:rPr>
              <w:t xml:space="preserve"> τὸν </w:t>
            </w:r>
            <w:hyperlink r:id="rId9155" w:tooltip="Art-AMS 3588: to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ὄχλον </w:t>
            </w:r>
            <w:hyperlink r:id="rId9156" w:tooltip="N-AMS 3793: ochlon -- A crowd, mob, the common people." w:history="1">
              <w:r w:rsidRPr="00B06055">
                <w:rPr>
                  <w:rStyle w:val="Hyperlink"/>
                  <w:rFonts w:ascii="Palatino Linotype" w:hAnsi="Palatino Linotype"/>
                  <w:sz w:val="18"/>
                  <w:szCs w:val="18"/>
                </w:rPr>
                <w:t>(crowd)</w:t>
              </w:r>
            </w:hyperlink>
            <w:r w:rsidRPr="00B06055">
              <w:rPr>
                <w:rStyle w:val="red1"/>
                <w:rFonts w:ascii="Palatino Linotype" w:hAnsi="Palatino Linotype"/>
                <w:color w:val="auto"/>
                <w:sz w:val="18"/>
                <w:szCs w:val="18"/>
              </w:rPr>
              <w:t>, ὅτι </w:t>
            </w:r>
            <w:hyperlink r:id="rId9157" w:tooltip="Conj 3754: hoti -- That, since, because; may introduce direct discourse." w:history="1">
              <w:r w:rsidRPr="00B06055">
                <w:rPr>
                  <w:rStyle w:val="Hyperlink"/>
                  <w:rFonts w:ascii="Palatino Linotype" w:hAnsi="Palatino Linotype"/>
                  <w:sz w:val="18"/>
                  <w:szCs w:val="18"/>
                </w:rPr>
                <w:t>(because)</w:t>
              </w:r>
            </w:hyperlink>
            <w:r w:rsidRPr="00B06055">
              <w:rPr>
                <w:rStyle w:val="red1"/>
                <w:rFonts w:ascii="Palatino Linotype" w:hAnsi="Palatino Linotype"/>
                <w:color w:val="auto"/>
                <w:sz w:val="18"/>
                <w:szCs w:val="18"/>
              </w:rPr>
              <w:t xml:space="preserve"> ἤδη </w:t>
            </w:r>
            <w:hyperlink r:id="rId9158" w:tooltip="Adv 2235: ēdē -- Already; now at length, now after all this waiting." w:history="1">
              <w:r w:rsidRPr="00B06055">
                <w:rPr>
                  <w:rStyle w:val="Hyperlink"/>
                  <w:rFonts w:ascii="Palatino Linotype" w:hAnsi="Palatino Linotype"/>
                  <w:sz w:val="18"/>
                  <w:szCs w:val="18"/>
                </w:rPr>
                <w:t>(already)</w:t>
              </w:r>
            </w:hyperlink>
            <w:r w:rsidRPr="00B06055">
              <w:rPr>
                <w:rStyle w:val="red1"/>
                <w:rFonts w:ascii="Palatino Linotype" w:hAnsi="Palatino Linotype"/>
                <w:color w:val="auto"/>
                <w:sz w:val="18"/>
                <w:szCs w:val="18"/>
              </w:rPr>
              <w:t xml:space="preserve"> ἡμέραι </w:t>
            </w:r>
            <w:hyperlink r:id="rId9159" w:tooltip="N-NFP 2250: hēmerai -- A day, the period from sunrise to sunset." w:history="1">
              <w:r w:rsidRPr="00B06055">
                <w:rPr>
                  <w:rStyle w:val="Hyperlink"/>
                  <w:rFonts w:ascii="Palatino Linotype" w:hAnsi="Palatino Linotype"/>
                  <w:sz w:val="18"/>
                  <w:szCs w:val="18"/>
                </w:rPr>
                <w:t>(days)</w:t>
              </w:r>
            </w:hyperlink>
            <w:r w:rsidRPr="00B06055">
              <w:rPr>
                <w:rStyle w:val="red1"/>
                <w:rFonts w:ascii="Palatino Linotype" w:hAnsi="Palatino Linotype"/>
                <w:color w:val="auto"/>
                <w:sz w:val="18"/>
                <w:szCs w:val="18"/>
              </w:rPr>
              <w:t xml:space="preserve"> τρεῖς </w:t>
            </w:r>
            <w:hyperlink r:id="rId9160" w:tooltip="Adj-NFP 5140: treis -- Three." w:history="1">
              <w:r w:rsidRPr="00B06055">
                <w:rPr>
                  <w:rStyle w:val="Hyperlink"/>
                  <w:rFonts w:ascii="Palatino Linotype" w:hAnsi="Palatino Linotype"/>
                  <w:sz w:val="18"/>
                  <w:szCs w:val="18"/>
                </w:rPr>
                <w:t>(three)</w:t>
              </w:r>
            </w:hyperlink>
            <w:r w:rsidRPr="00B06055">
              <w:rPr>
                <w:rStyle w:val="red1"/>
                <w:rFonts w:ascii="Palatino Linotype" w:hAnsi="Palatino Linotype"/>
                <w:color w:val="auto"/>
                <w:sz w:val="18"/>
                <w:szCs w:val="18"/>
              </w:rPr>
              <w:t xml:space="preserve"> προσμένουσίν </w:t>
            </w:r>
            <w:hyperlink r:id="rId9161" w:tooltip="V-PIA-3P 4357: prosmenousin -- To remain; to abide in, remain in, persist in, adhere to." w:history="1">
              <w:r w:rsidRPr="00B06055">
                <w:rPr>
                  <w:rStyle w:val="Hyperlink"/>
                  <w:rFonts w:ascii="Palatino Linotype" w:hAnsi="Palatino Linotype"/>
                  <w:sz w:val="18"/>
                  <w:szCs w:val="18"/>
                </w:rPr>
                <w:t>(they continue)</w:t>
              </w:r>
            </w:hyperlink>
            <w:r w:rsidRPr="00B06055">
              <w:rPr>
                <w:rStyle w:val="red1"/>
                <w:rFonts w:ascii="Palatino Linotype" w:hAnsi="Palatino Linotype"/>
                <w:color w:val="auto"/>
                <w:sz w:val="18"/>
                <w:szCs w:val="18"/>
              </w:rPr>
              <w:t xml:space="preserve"> μοι </w:t>
            </w:r>
            <w:hyperlink r:id="rId9162" w:tooltip="PPro-D1S 1473: moi -- I, the first-person pronoun." w:history="1">
              <w:r w:rsidRPr="00B06055">
                <w:rPr>
                  <w:rStyle w:val="Hyperlink"/>
                  <w:rFonts w:ascii="Palatino Linotype" w:hAnsi="Palatino Linotype"/>
                  <w:sz w:val="18"/>
                  <w:szCs w:val="18"/>
                </w:rPr>
                <w:t>(with Me)</w:t>
              </w:r>
            </w:hyperlink>
            <w:r w:rsidRPr="00B06055">
              <w:rPr>
                <w:rStyle w:val="red1"/>
                <w:rFonts w:ascii="Palatino Linotype" w:hAnsi="Palatino Linotype"/>
                <w:color w:val="auto"/>
                <w:sz w:val="18"/>
                <w:szCs w:val="18"/>
              </w:rPr>
              <w:t>, καὶ </w:t>
            </w:r>
            <w:hyperlink r:id="rId9163"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οὐκ </w:t>
            </w:r>
            <w:hyperlink r:id="rId9164" w:tooltip="Adv 3756: ouk -- No, not." w:history="1">
              <w:r w:rsidRPr="00B06055">
                <w:rPr>
                  <w:rStyle w:val="Hyperlink"/>
                  <w:rFonts w:ascii="Palatino Linotype" w:hAnsi="Palatino Linotype"/>
                  <w:sz w:val="18"/>
                  <w:szCs w:val="18"/>
                </w:rPr>
                <w:t>(nothing)</w:t>
              </w:r>
            </w:hyperlink>
            <w:r w:rsidRPr="00B06055">
              <w:rPr>
                <w:rStyle w:val="red1"/>
                <w:rFonts w:ascii="Palatino Linotype" w:hAnsi="Palatino Linotype"/>
                <w:color w:val="auto"/>
                <w:sz w:val="18"/>
                <w:szCs w:val="18"/>
              </w:rPr>
              <w:t xml:space="preserve"> ἔχουσιν </w:t>
            </w:r>
            <w:hyperlink r:id="rId9165" w:tooltip="V-PIA-3P 2192: echousin -- To have, hold, possess." w:history="1">
              <w:r w:rsidRPr="00B06055">
                <w:rPr>
                  <w:rStyle w:val="Hyperlink"/>
                  <w:rFonts w:ascii="Palatino Linotype" w:hAnsi="Palatino Linotype"/>
                  <w:sz w:val="18"/>
                  <w:szCs w:val="18"/>
                </w:rPr>
                <w:t>(have)</w:t>
              </w:r>
            </w:hyperlink>
            <w:r w:rsidRPr="00B06055">
              <w:rPr>
                <w:rStyle w:val="red1"/>
                <w:rFonts w:ascii="Palatino Linotype" w:hAnsi="Palatino Linotype"/>
                <w:color w:val="auto"/>
                <w:sz w:val="18"/>
                <w:szCs w:val="18"/>
              </w:rPr>
              <w:t xml:space="preserve"> τί </w:t>
            </w:r>
            <w:hyperlink r:id="rId9166" w:tooltip="IPro-ANS 5101: ti -- Who, which, what, why."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 xml:space="preserve"> φάγωσιν </w:t>
            </w:r>
            <w:hyperlink r:id="rId9167" w:tooltip="V-ASA-3P 5315: phagōsin -- To eat, partake of food; to devour, consume (e.g. as rust does); used only in fut. and 2nd aor. tenses." w:history="1">
              <w:r w:rsidRPr="00B06055">
                <w:rPr>
                  <w:rStyle w:val="Hyperlink"/>
                  <w:rFonts w:ascii="Palatino Linotype" w:hAnsi="Palatino Linotype"/>
                  <w:sz w:val="18"/>
                  <w:szCs w:val="18"/>
                </w:rPr>
                <w:t>(they might eat)</w:t>
              </w:r>
            </w:hyperlink>
            <w:r w:rsidRPr="00B06055">
              <w:rPr>
                <w:rStyle w:val="red1"/>
                <w:rFonts w:ascii="Palatino Linotype" w:hAnsi="Palatino Linotype"/>
                <w:color w:val="auto"/>
                <w:sz w:val="18"/>
                <w:szCs w:val="18"/>
              </w:rPr>
              <w:t>; καὶ </w:t>
            </w:r>
            <w:hyperlink r:id="rId9168"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ἀπολῦσαι </w:t>
            </w:r>
            <w:hyperlink r:id="rId9169" w:tooltip="V-ANA 630: apolysai -- To release, let go, send away, divorce, to be rid; to depart." w:history="1">
              <w:r w:rsidRPr="00B06055">
                <w:rPr>
                  <w:rStyle w:val="Hyperlink"/>
                  <w:rFonts w:ascii="Palatino Linotype" w:hAnsi="Palatino Linotype"/>
                  <w:sz w:val="18"/>
                  <w:szCs w:val="18"/>
                </w:rPr>
                <w:t>(to send away)</w:t>
              </w:r>
            </w:hyperlink>
            <w:r w:rsidRPr="00B06055">
              <w:rPr>
                <w:rStyle w:val="red1"/>
                <w:rFonts w:ascii="Palatino Linotype" w:hAnsi="Palatino Linotype"/>
                <w:color w:val="auto"/>
                <w:sz w:val="18"/>
                <w:szCs w:val="18"/>
              </w:rPr>
              <w:t xml:space="preserve"> αὐτοὺς </w:t>
            </w:r>
            <w:hyperlink r:id="rId9170" w:tooltip="PPro-AM3P 846: autous -- He, she, it, they, them, same." w:history="1">
              <w:r w:rsidRPr="00B06055">
                <w:rPr>
                  <w:rStyle w:val="Hyperlink"/>
                  <w:rFonts w:ascii="Palatino Linotype" w:hAnsi="Palatino Linotype"/>
                  <w:sz w:val="18"/>
                  <w:szCs w:val="18"/>
                </w:rPr>
                <w:t>(them)</w:t>
              </w:r>
            </w:hyperlink>
            <w:r w:rsidRPr="00B06055">
              <w:rPr>
                <w:rStyle w:val="red1"/>
                <w:rFonts w:ascii="Palatino Linotype" w:hAnsi="Palatino Linotype"/>
                <w:color w:val="auto"/>
                <w:sz w:val="18"/>
                <w:szCs w:val="18"/>
              </w:rPr>
              <w:t xml:space="preserve"> νήστεις </w:t>
            </w:r>
            <w:hyperlink r:id="rId9171" w:tooltip="Adj-AMP 3523: nēsteis -- Fasting, not eating." w:history="1">
              <w:r w:rsidRPr="00B06055">
                <w:rPr>
                  <w:rStyle w:val="Hyperlink"/>
                  <w:rFonts w:ascii="Palatino Linotype" w:hAnsi="Palatino Linotype"/>
                  <w:sz w:val="18"/>
                  <w:szCs w:val="18"/>
                </w:rPr>
                <w:t>(hungry)</w:t>
              </w:r>
            </w:hyperlink>
            <w:r w:rsidRPr="00B06055">
              <w:rPr>
                <w:rStyle w:val="red1"/>
                <w:rFonts w:ascii="Palatino Linotype" w:hAnsi="Palatino Linotype"/>
                <w:color w:val="auto"/>
                <w:sz w:val="18"/>
                <w:szCs w:val="18"/>
              </w:rPr>
              <w:t>, οὐ </w:t>
            </w:r>
            <w:hyperlink r:id="rId9172" w:tooltip="Adv 3756: ou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θέλω </w:t>
            </w:r>
            <w:hyperlink r:id="rId9173" w:tooltip="V-PIA-1S 2309: thelō -- To will, wish, desire, to be willing, intend, design." w:history="1">
              <w:r w:rsidRPr="00B06055">
                <w:rPr>
                  <w:rStyle w:val="Hyperlink"/>
                  <w:rFonts w:ascii="Palatino Linotype" w:hAnsi="Palatino Linotype"/>
                  <w:sz w:val="18"/>
                  <w:szCs w:val="18"/>
                </w:rPr>
                <w:t>(I am willing)</w:t>
              </w:r>
            </w:hyperlink>
            <w:r w:rsidRPr="00B06055">
              <w:rPr>
                <w:rStyle w:val="red1"/>
                <w:rFonts w:ascii="Palatino Linotype" w:hAnsi="Palatino Linotype"/>
                <w:color w:val="auto"/>
                <w:sz w:val="18"/>
                <w:szCs w:val="18"/>
              </w:rPr>
              <w:t>, μή</w:t>
            </w:r>
            <w:r w:rsidRPr="00B06055">
              <w:rPr>
                <w:rStyle w:val="red1"/>
                <w:rFonts w:ascii="MS Gothic" w:eastAsia="MS Gothic" w:hAnsi="MS Gothic" w:cs="MS Gothic" w:hint="eastAsia"/>
                <w:color w:val="auto"/>
                <w:sz w:val="18"/>
                <w:szCs w:val="18"/>
              </w:rPr>
              <w:t>‿</w:t>
            </w:r>
            <w:r w:rsidRPr="00B06055">
              <w:rPr>
                <w:rStyle w:val="red1"/>
                <w:rFonts w:ascii="Palatino Linotype" w:hAnsi="Palatino Linotype"/>
                <w:color w:val="auto"/>
                <w:sz w:val="18"/>
                <w:szCs w:val="18"/>
              </w:rPr>
              <w:t> </w:t>
            </w:r>
            <w:hyperlink r:id="rId9174" w:tooltip="Adv 3361: mē -- Not, les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ποτε </w:t>
            </w:r>
            <w:hyperlink r:id="rId9175" w:tooltip="Conj 4219: pote -- When, at what time." w:history="1">
              <w:r w:rsidRPr="00B06055">
                <w:rPr>
                  <w:rStyle w:val="Hyperlink"/>
                  <w:rFonts w:ascii="Palatino Linotype" w:hAnsi="Palatino Linotype"/>
                  <w:sz w:val="18"/>
                  <w:szCs w:val="18"/>
                </w:rPr>
                <w:t>(lest)</w:t>
              </w:r>
            </w:hyperlink>
            <w:r w:rsidRPr="00B06055">
              <w:rPr>
                <w:rStyle w:val="red1"/>
                <w:rFonts w:ascii="Palatino Linotype" w:hAnsi="Palatino Linotype"/>
                <w:color w:val="auto"/>
                <w:sz w:val="18"/>
                <w:szCs w:val="18"/>
              </w:rPr>
              <w:t xml:space="preserve"> ἐκλυθῶσιν </w:t>
            </w:r>
            <w:hyperlink r:id="rId9176" w:tooltip="V-ASP-3P 1590: eklythōsin -- To loose, release, unloose (as a bow-string), relax, enfeeble; pass: to be faint, grow weary." w:history="1">
              <w:r w:rsidRPr="00B06055">
                <w:rPr>
                  <w:rStyle w:val="Hyperlink"/>
                  <w:rFonts w:ascii="Palatino Linotype" w:hAnsi="Palatino Linotype"/>
                  <w:sz w:val="18"/>
                  <w:szCs w:val="18"/>
                </w:rPr>
                <w:t>(they faint)</w:t>
              </w:r>
            </w:hyperlink>
            <w:r w:rsidRPr="00B06055">
              <w:rPr>
                <w:rStyle w:val="red1"/>
                <w:rFonts w:ascii="Palatino Linotype" w:hAnsi="Palatino Linotype"/>
                <w:color w:val="auto"/>
                <w:sz w:val="18"/>
                <w:szCs w:val="18"/>
              </w:rPr>
              <w:t xml:space="preserve"> ἐν </w:t>
            </w:r>
            <w:hyperlink r:id="rId9177" w:tooltip="Prep 1722: en -- In, on, among." w:history="1">
              <w:r w:rsidRPr="00B06055">
                <w:rPr>
                  <w:rStyle w:val="Hyperlink"/>
                  <w:rFonts w:ascii="Palatino Linotype" w:hAnsi="Palatino Linotype"/>
                  <w:sz w:val="18"/>
                  <w:szCs w:val="18"/>
                </w:rPr>
                <w:t>(on)</w:t>
              </w:r>
            </w:hyperlink>
            <w:r w:rsidRPr="00B06055">
              <w:rPr>
                <w:rStyle w:val="red1"/>
                <w:rFonts w:ascii="Palatino Linotype" w:hAnsi="Palatino Linotype"/>
                <w:color w:val="auto"/>
                <w:sz w:val="18"/>
                <w:szCs w:val="18"/>
              </w:rPr>
              <w:t xml:space="preserve"> τῇ </w:t>
            </w:r>
            <w:hyperlink r:id="rId9178" w:tooltip="Art-DFS 3588: t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ὁδῷ </w:t>
            </w:r>
            <w:hyperlink r:id="rId9179" w:tooltip="N-DFS 3598: hodō -- A way, road, journey, path." w:history="1">
              <w:r w:rsidRPr="00B06055">
                <w:rPr>
                  <w:rStyle w:val="Hyperlink"/>
                  <w:rFonts w:ascii="Palatino Linotype" w:hAnsi="Palatino Linotype"/>
                  <w:sz w:val="18"/>
                  <w:szCs w:val="18"/>
                </w:rPr>
                <w:t>(way)</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32 Then Jesus called his disciples </w:t>
            </w:r>
            <w:r w:rsidR="009D6BEE" w:rsidRPr="001B6143">
              <w:rPr>
                <w:rFonts w:ascii="Arial" w:eastAsia="Times New Roman" w:hAnsi="Arial" w:cs="Arial"/>
                <w:b/>
                <w:sz w:val="18"/>
                <w:szCs w:val="18"/>
                <w:u w:val="single"/>
              </w:rPr>
              <w:t>unto him</w:t>
            </w:r>
            <w:r w:rsidR="009D6BEE" w:rsidRPr="00B06055">
              <w:rPr>
                <w:rFonts w:ascii="Arial" w:eastAsia="Times New Roman" w:hAnsi="Arial" w:cs="Arial"/>
                <w:sz w:val="18"/>
                <w:szCs w:val="18"/>
              </w:rPr>
              <w:t xml:space="preserve">, and said, I have compassion on the multitude, because they continue with me now three days, and have nothing to eat: and I will not send them away fasting, lest they faint in the way.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31 And his disciples say unto him, Whence should we have so much bread in the wilderness, as to fill so great a multitude.  </w:t>
            </w:r>
          </w:p>
        </w:tc>
        <w:tc>
          <w:tcPr>
            <w:tcW w:w="5748" w:type="dxa"/>
          </w:tcPr>
          <w:p w:rsidR="009D6BEE" w:rsidRPr="00B06055" w:rsidRDefault="00FB3DA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33</w:t>
            </w:r>
            <w:r w:rsidRPr="00B06055">
              <w:rPr>
                <w:rStyle w:val="reftext1"/>
                <w:sz w:val="18"/>
                <w:szCs w:val="18"/>
              </w:rPr>
              <w:t> </w:t>
            </w:r>
            <w:r w:rsidRPr="00B06055">
              <w:rPr>
                <w:rFonts w:ascii="Palatino Linotype" w:hAnsi="Palatino Linotype"/>
                <w:sz w:val="18"/>
                <w:szCs w:val="18"/>
              </w:rPr>
              <w:t>Καὶ </w:t>
            </w:r>
            <w:hyperlink r:id="rId918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λέγουσιν </w:t>
            </w:r>
            <w:hyperlink r:id="rId9181" w:tooltip="V-PIA-3P 3004: legousin -- (denoting speech in progress), (a) to say, speak; to mean, mention, tell, (b) to call, name, especially in the pass., (c) to tell, command." w:history="1">
              <w:r w:rsidRPr="00B06055">
                <w:rPr>
                  <w:rStyle w:val="Hyperlink"/>
                  <w:rFonts w:ascii="Palatino Linotype" w:hAnsi="Palatino Linotype"/>
                  <w:sz w:val="18"/>
                  <w:szCs w:val="18"/>
                </w:rPr>
                <w:t>(say)</w:t>
              </w:r>
            </w:hyperlink>
            <w:r w:rsidRPr="00B06055">
              <w:rPr>
                <w:rFonts w:ascii="Palatino Linotype" w:hAnsi="Palatino Linotype"/>
                <w:sz w:val="18"/>
                <w:szCs w:val="18"/>
              </w:rPr>
              <w:t xml:space="preserve"> αὐτῷ </w:t>
            </w:r>
            <w:hyperlink r:id="rId9182"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οἱ </w:t>
            </w:r>
            <w:hyperlink r:id="rId9183"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μαθηταί </w:t>
            </w:r>
            <w:hyperlink r:id="rId9184"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“Πόθεν </w:t>
            </w:r>
            <w:hyperlink r:id="rId9185" w:tooltip="Adv 4159: Pothen -- Whence, from what place." w:history="1">
              <w:r w:rsidRPr="00B06055">
                <w:rPr>
                  <w:rStyle w:val="Hyperlink"/>
                  <w:rFonts w:ascii="Palatino Linotype" w:hAnsi="Palatino Linotype"/>
                  <w:sz w:val="18"/>
                  <w:szCs w:val="18"/>
                </w:rPr>
                <w:t>(From where)</w:t>
              </w:r>
            </w:hyperlink>
            <w:r w:rsidRPr="00B06055">
              <w:rPr>
                <w:rFonts w:ascii="Palatino Linotype" w:hAnsi="Palatino Linotype"/>
                <w:sz w:val="18"/>
                <w:szCs w:val="18"/>
              </w:rPr>
              <w:t xml:space="preserve"> ἡμῖν </w:t>
            </w:r>
            <w:hyperlink r:id="rId9186" w:tooltip="PPro-D1P 1473: hēmin -- I, the first-person pronoun." w:history="1">
              <w:r w:rsidRPr="00B06055">
                <w:rPr>
                  <w:rStyle w:val="Hyperlink"/>
                  <w:rFonts w:ascii="Palatino Linotype" w:hAnsi="Palatino Linotype"/>
                  <w:sz w:val="18"/>
                  <w:szCs w:val="18"/>
                </w:rPr>
                <w:t>(to us)</w:t>
              </w:r>
            </w:hyperlink>
            <w:r w:rsidRPr="00B06055">
              <w:rPr>
                <w:rFonts w:ascii="Palatino Linotype" w:hAnsi="Palatino Linotype"/>
                <w:sz w:val="18"/>
                <w:szCs w:val="18"/>
              </w:rPr>
              <w:t xml:space="preserve"> ἐν </w:t>
            </w:r>
            <w:hyperlink r:id="rId9187"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ἐρημίᾳ </w:t>
            </w:r>
            <w:hyperlink r:id="rId9188" w:tooltip="N-DFS 2047: erēmia -- A desert place, desert, uninhabited region." w:history="1">
              <w:r w:rsidRPr="00B06055">
                <w:rPr>
                  <w:rStyle w:val="Hyperlink"/>
                  <w:rFonts w:ascii="Palatino Linotype" w:hAnsi="Palatino Linotype"/>
                  <w:sz w:val="18"/>
                  <w:szCs w:val="18"/>
                </w:rPr>
                <w:t>(a secluded place)</w:t>
              </w:r>
            </w:hyperlink>
            <w:r w:rsidRPr="00B06055">
              <w:rPr>
                <w:rFonts w:ascii="Palatino Linotype" w:hAnsi="Palatino Linotype"/>
                <w:sz w:val="18"/>
                <w:szCs w:val="18"/>
              </w:rPr>
              <w:t>, ἄρτοι </w:t>
            </w:r>
            <w:hyperlink r:id="rId9189" w:tooltip="N-NMP 740: artoi -- Bread, a loaf, food." w:history="1">
              <w:r w:rsidRPr="00B06055">
                <w:rPr>
                  <w:rStyle w:val="Hyperlink"/>
                  <w:rFonts w:ascii="Palatino Linotype" w:hAnsi="Palatino Linotype"/>
                  <w:sz w:val="18"/>
                  <w:szCs w:val="18"/>
                </w:rPr>
                <w:t>(loaves)</w:t>
              </w:r>
            </w:hyperlink>
            <w:r w:rsidRPr="00B06055">
              <w:rPr>
                <w:rFonts w:ascii="Palatino Linotype" w:hAnsi="Palatino Linotype"/>
                <w:sz w:val="18"/>
                <w:szCs w:val="18"/>
              </w:rPr>
              <w:t xml:space="preserve"> τοσοῦτοι </w:t>
            </w:r>
            <w:hyperlink r:id="rId9190" w:tooltip="DPro-NMP 5118: tosoutoi -- So great, so large, so long, so many." w:history="1">
              <w:r w:rsidRPr="00B06055">
                <w:rPr>
                  <w:rStyle w:val="Hyperlink"/>
                  <w:rFonts w:ascii="Palatino Linotype" w:hAnsi="Palatino Linotype"/>
                  <w:sz w:val="18"/>
                  <w:szCs w:val="18"/>
                </w:rPr>
                <w:t>(so many)</w:t>
              </w:r>
            </w:hyperlink>
            <w:r w:rsidRPr="00B06055">
              <w:rPr>
                <w:rFonts w:ascii="Palatino Linotype" w:hAnsi="Palatino Linotype"/>
                <w:sz w:val="18"/>
                <w:szCs w:val="18"/>
              </w:rPr>
              <w:t xml:space="preserve"> ὥστε </w:t>
            </w:r>
            <w:hyperlink r:id="rId9191" w:tooltip="Conj 5620: hōste -- So that, therefore, so then, so as to." w:history="1">
              <w:r w:rsidRPr="00B06055">
                <w:rPr>
                  <w:rStyle w:val="Hyperlink"/>
                  <w:rFonts w:ascii="Palatino Linotype" w:hAnsi="Palatino Linotype"/>
                  <w:sz w:val="18"/>
                  <w:szCs w:val="18"/>
                </w:rPr>
                <w:t>(as)</w:t>
              </w:r>
            </w:hyperlink>
            <w:r w:rsidRPr="00B06055">
              <w:rPr>
                <w:rFonts w:ascii="Palatino Linotype" w:hAnsi="Palatino Linotype"/>
                <w:sz w:val="18"/>
                <w:szCs w:val="18"/>
              </w:rPr>
              <w:t xml:space="preserve"> χορτάσαι </w:t>
            </w:r>
            <w:hyperlink r:id="rId9192" w:tooltip="V-ANA 5526: chortasai -- To feed, satisfy, fatten." w:history="1">
              <w:r w:rsidRPr="00B06055">
                <w:rPr>
                  <w:rStyle w:val="Hyperlink"/>
                  <w:rFonts w:ascii="Palatino Linotype" w:hAnsi="Palatino Linotype"/>
                  <w:sz w:val="18"/>
                  <w:szCs w:val="18"/>
                </w:rPr>
                <w:t>(to satisfy)</w:t>
              </w:r>
            </w:hyperlink>
            <w:r w:rsidRPr="00B06055">
              <w:rPr>
                <w:rFonts w:ascii="Palatino Linotype" w:hAnsi="Palatino Linotype"/>
                <w:sz w:val="18"/>
                <w:szCs w:val="18"/>
              </w:rPr>
              <w:t xml:space="preserve"> ὄχλον </w:t>
            </w:r>
            <w:hyperlink r:id="rId9193" w:tooltip="N-AMS 3793: ochlon -- A crowd, mob, the common people." w:history="1">
              <w:r w:rsidRPr="00B06055">
                <w:rPr>
                  <w:rStyle w:val="Hyperlink"/>
                  <w:rFonts w:ascii="Palatino Linotype" w:hAnsi="Palatino Linotype"/>
                  <w:sz w:val="18"/>
                  <w:szCs w:val="18"/>
                </w:rPr>
                <w:t>(a crowd)</w:t>
              </w:r>
            </w:hyperlink>
            <w:r w:rsidRPr="00B06055">
              <w:rPr>
                <w:rFonts w:ascii="Palatino Linotype" w:hAnsi="Palatino Linotype"/>
                <w:sz w:val="18"/>
                <w:szCs w:val="18"/>
              </w:rPr>
              <w:t xml:space="preserve"> τοσοῦτον </w:t>
            </w:r>
            <w:hyperlink r:id="rId9194" w:tooltip="DPro-AMS 5118: tosouton -- So great, so large, so long, so many." w:history="1">
              <w:r w:rsidRPr="00B06055">
                <w:rPr>
                  <w:rStyle w:val="Hyperlink"/>
                  <w:rFonts w:ascii="Palatino Linotype" w:hAnsi="Palatino Linotype"/>
                  <w:sz w:val="18"/>
                  <w:szCs w:val="18"/>
                </w:rPr>
                <w:t>(so great)</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33 And his disciples say unto him, Whence should we have so much bread in the wilderness, as to fill so great a multitude?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32 And Jesus </w:t>
            </w:r>
            <w:r w:rsidR="009D6BEE" w:rsidRPr="00B06055">
              <w:rPr>
                <w:rFonts w:ascii="Arial" w:eastAsia="Times New Roman" w:hAnsi="Arial" w:cs="Arial"/>
                <w:b/>
                <w:sz w:val="18"/>
                <w:szCs w:val="18"/>
                <w:u w:val="single"/>
              </w:rPr>
              <w:t>said</w:t>
            </w:r>
            <w:r w:rsidR="009D6BEE" w:rsidRPr="00B06055">
              <w:rPr>
                <w:rFonts w:ascii="Arial" w:eastAsia="Times New Roman" w:hAnsi="Arial" w:cs="Arial"/>
                <w:sz w:val="18"/>
                <w:szCs w:val="18"/>
              </w:rPr>
              <w:t xml:space="preserve"> unto them, How many loaves have ye? And they said, Seven, and a few little fishes.  </w:t>
            </w:r>
          </w:p>
        </w:tc>
        <w:tc>
          <w:tcPr>
            <w:tcW w:w="5748" w:type="dxa"/>
          </w:tcPr>
          <w:p w:rsidR="009D6BEE" w:rsidRPr="00B06055" w:rsidRDefault="002A1014" w:rsidP="000B13DA">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t>34</w:t>
            </w:r>
            <w:r w:rsidRPr="00B06055">
              <w:rPr>
                <w:rStyle w:val="reftext1"/>
                <w:sz w:val="18"/>
                <w:szCs w:val="18"/>
              </w:rPr>
              <w:t> </w:t>
            </w:r>
            <w:r w:rsidRPr="00B06055">
              <w:rPr>
                <w:rFonts w:ascii="Palatino Linotype" w:hAnsi="Palatino Linotype"/>
                <w:sz w:val="18"/>
                <w:szCs w:val="18"/>
              </w:rPr>
              <w:t>Καὶ </w:t>
            </w:r>
            <w:hyperlink r:id="rId919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λέγει </w:t>
            </w:r>
            <w:hyperlink r:id="rId9196"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(says)</w:t>
              </w:r>
            </w:hyperlink>
            <w:r w:rsidRPr="00B06055">
              <w:rPr>
                <w:rFonts w:ascii="Palatino Linotype" w:hAnsi="Palatino Linotype"/>
                <w:sz w:val="18"/>
                <w:szCs w:val="18"/>
              </w:rPr>
              <w:t xml:space="preserve"> αὐτοῖς </w:t>
            </w:r>
            <w:hyperlink r:id="rId9197"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ὁ </w:t>
            </w:r>
            <w:hyperlink r:id="rId9198"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9199"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“Πόσους </w:t>
            </w:r>
            <w:hyperlink r:id="rId9200" w:tooltip="IPro-AMP 4214: Posous -- How much, how great, how many." w:history="1">
              <w:r w:rsidRPr="00B06055">
                <w:rPr>
                  <w:rStyle w:val="Hyperlink"/>
                  <w:rFonts w:ascii="Palatino Linotype" w:hAnsi="Palatino Linotype"/>
                  <w:sz w:val="18"/>
                  <w:szCs w:val="18"/>
                </w:rPr>
                <w:t>(How many)</w:t>
              </w:r>
            </w:hyperlink>
            <w:r w:rsidRPr="00B06055">
              <w:rPr>
                <w:rStyle w:val="red1"/>
                <w:rFonts w:ascii="Palatino Linotype" w:hAnsi="Palatino Linotype"/>
                <w:color w:val="auto"/>
                <w:sz w:val="18"/>
                <w:szCs w:val="18"/>
              </w:rPr>
              <w:t xml:space="preserve"> ἄρτους </w:t>
            </w:r>
            <w:hyperlink r:id="rId9201" w:tooltip="N-AMP 740: artous -- Bread, a loaf, food." w:history="1">
              <w:r w:rsidRPr="00B06055">
                <w:rPr>
                  <w:rStyle w:val="Hyperlink"/>
                  <w:rFonts w:ascii="Palatino Linotype" w:hAnsi="Palatino Linotype"/>
                  <w:sz w:val="18"/>
                  <w:szCs w:val="18"/>
                </w:rPr>
                <w:t>(loaves)</w:t>
              </w:r>
            </w:hyperlink>
            <w:r w:rsidRPr="00B06055">
              <w:rPr>
                <w:rStyle w:val="red1"/>
                <w:rFonts w:ascii="Palatino Linotype" w:hAnsi="Palatino Linotype"/>
                <w:color w:val="auto"/>
                <w:sz w:val="18"/>
                <w:szCs w:val="18"/>
              </w:rPr>
              <w:t xml:space="preserve"> ἔχετε </w:t>
            </w:r>
            <w:hyperlink r:id="rId9202" w:tooltip="V-PIA-2P 2192: echete -- To have, hold, possess." w:history="1">
              <w:r w:rsidRPr="00B06055">
                <w:rPr>
                  <w:rStyle w:val="Hyperlink"/>
                  <w:rFonts w:ascii="Palatino Linotype" w:hAnsi="Palatino Linotype"/>
                  <w:sz w:val="18"/>
                  <w:szCs w:val="18"/>
                </w:rPr>
                <w:t>(have you)</w:t>
              </w:r>
            </w:hyperlink>
            <w:r w:rsidRPr="00B06055">
              <w:rPr>
                <w:rStyle w:val="red1"/>
                <w:rFonts w:ascii="Palatino Linotype" w:hAnsi="Palatino Linotype"/>
                <w:color w:val="auto"/>
                <w:sz w:val="18"/>
                <w:szCs w:val="18"/>
              </w:rPr>
              <w:t>?”</w:t>
            </w:r>
            <w:r w:rsidRPr="00B06055">
              <w:rPr>
                <w:rFonts w:ascii="Palatino Linotype" w:hAnsi="Palatino Linotype"/>
                <w:sz w:val="18"/>
                <w:szCs w:val="18"/>
              </w:rPr>
              <w:t xml:space="preserve"> Οἱ </w:t>
            </w:r>
            <w:hyperlink r:id="rId9203"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9204"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εἶπαν </w:t>
            </w:r>
            <w:hyperlink r:id="rId9205" w:tooltip="V-AIA-3P 2036: eipan -- Answer, bid, bring word, command." w:history="1">
              <w:r w:rsidRPr="00B06055">
                <w:rPr>
                  <w:rStyle w:val="Hyperlink"/>
                  <w:rFonts w:ascii="Palatino Linotype" w:hAnsi="Palatino Linotype"/>
                  <w:sz w:val="18"/>
                  <w:szCs w:val="18"/>
                </w:rPr>
                <w:t>(they said)</w:t>
              </w:r>
            </w:hyperlink>
            <w:r w:rsidRPr="00B06055">
              <w:rPr>
                <w:rFonts w:ascii="Palatino Linotype" w:hAnsi="Palatino Linotype"/>
                <w:sz w:val="18"/>
                <w:szCs w:val="18"/>
              </w:rPr>
              <w:t>, “Ἑπτά </w:t>
            </w:r>
            <w:hyperlink r:id="rId9206" w:tooltip="Adj-AMP 2033: Hepta -- Seven." w:history="1">
              <w:r w:rsidRPr="00B06055">
                <w:rPr>
                  <w:rStyle w:val="Hyperlink"/>
                  <w:rFonts w:ascii="Palatino Linotype" w:hAnsi="Palatino Linotype"/>
                  <w:sz w:val="18"/>
                  <w:szCs w:val="18"/>
                </w:rPr>
                <w:t>(Seven)</w:t>
              </w:r>
            </w:hyperlink>
            <w:r w:rsidRPr="00B06055">
              <w:rPr>
                <w:rFonts w:ascii="Palatino Linotype" w:hAnsi="Palatino Linotype"/>
                <w:sz w:val="18"/>
                <w:szCs w:val="18"/>
              </w:rPr>
              <w:t>, καὶ </w:t>
            </w:r>
            <w:hyperlink r:id="rId920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ὀλίγα </w:t>
            </w:r>
            <w:hyperlink r:id="rId9208" w:tooltip="Adj-ANP 3641: oliga -- (a) especially in plural: few, (b) in sing: small; hence, of time: short, of degree: light, slight, little." w:history="1">
              <w:r w:rsidRPr="00B06055">
                <w:rPr>
                  <w:rStyle w:val="Hyperlink"/>
                  <w:rFonts w:ascii="Palatino Linotype" w:hAnsi="Palatino Linotype"/>
                  <w:sz w:val="18"/>
                  <w:szCs w:val="18"/>
                </w:rPr>
                <w:t>(a few)</w:t>
              </w:r>
            </w:hyperlink>
            <w:r w:rsidRPr="00B06055">
              <w:rPr>
                <w:rFonts w:ascii="Palatino Linotype" w:hAnsi="Palatino Linotype"/>
                <w:sz w:val="18"/>
                <w:szCs w:val="18"/>
              </w:rPr>
              <w:t xml:space="preserve"> ἰχθύδια </w:t>
            </w:r>
            <w:hyperlink r:id="rId9209" w:tooltip="N-ANP 2485: ichthydia -- A small fish." w:history="1">
              <w:r w:rsidRPr="00B06055">
                <w:rPr>
                  <w:rStyle w:val="Hyperlink"/>
                  <w:rFonts w:ascii="Palatino Linotype" w:hAnsi="Palatino Linotype"/>
                  <w:sz w:val="18"/>
                  <w:szCs w:val="18"/>
                </w:rPr>
                <w:t>(small fish)</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34 And Jesus </w:t>
            </w:r>
            <w:r w:rsidR="009D6BEE" w:rsidRPr="00B06055">
              <w:rPr>
                <w:rFonts w:ascii="Arial" w:eastAsia="Times New Roman" w:hAnsi="Arial" w:cs="Arial"/>
                <w:b/>
                <w:sz w:val="18"/>
                <w:szCs w:val="18"/>
                <w:u w:val="single"/>
              </w:rPr>
              <w:t>saith</w:t>
            </w:r>
            <w:r w:rsidR="009D6BEE" w:rsidRPr="00B06055">
              <w:rPr>
                <w:rFonts w:ascii="Arial" w:eastAsia="Times New Roman" w:hAnsi="Arial" w:cs="Arial"/>
                <w:sz w:val="18"/>
                <w:szCs w:val="18"/>
              </w:rPr>
              <w:t xml:space="preserve"> unto them, How many loaves have ye? And they said, Seven, and a few little fishes.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15:</w:t>
            </w:r>
            <w:r w:rsidR="009D6BEE" w:rsidRPr="00B06055">
              <w:rPr>
                <w:rFonts w:ascii="Arial" w:eastAsia="Times New Roman" w:hAnsi="Arial" w:cs="Arial"/>
                <w:sz w:val="18"/>
                <w:szCs w:val="18"/>
              </w:rPr>
              <w:t xml:space="preserve">33 And he commanded the multitude to sit down on the ground. </w:t>
            </w:r>
          </w:p>
        </w:tc>
        <w:tc>
          <w:tcPr>
            <w:tcW w:w="5748" w:type="dxa"/>
          </w:tcPr>
          <w:p w:rsidR="009D6BEE" w:rsidRPr="00B06055" w:rsidRDefault="002A101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35</w:t>
            </w:r>
            <w:r w:rsidRPr="00B06055">
              <w:rPr>
                <w:rStyle w:val="reftext1"/>
                <w:sz w:val="18"/>
                <w:szCs w:val="18"/>
              </w:rPr>
              <w:t> </w:t>
            </w:r>
            <w:r w:rsidRPr="00B06055">
              <w:rPr>
                <w:rFonts w:ascii="Palatino Linotype" w:hAnsi="Palatino Linotype"/>
                <w:sz w:val="18"/>
                <w:szCs w:val="18"/>
              </w:rPr>
              <w:t>Καὶ </w:t>
            </w:r>
            <w:hyperlink r:id="rId921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παραγγείλας </w:t>
            </w:r>
            <w:hyperlink r:id="rId9211" w:tooltip="V-APA-NMS 3853: parangeilas -- To notify, command, charge, entreat solemnly." w:history="1">
              <w:r w:rsidRPr="00B06055">
                <w:rPr>
                  <w:rStyle w:val="Hyperlink"/>
                  <w:rFonts w:ascii="Palatino Linotype" w:hAnsi="Palatino Linotype"/>
                  <w:sz w:val="18"/>
                  <w:szCs w:val="18"/>
                </w:rPr>
                <w:t>(He having commanded)</w:t>
              </w:r>
            </w:hyperlink>
            <w:r w:rsidRPr="00B06055">
              <w:rPr>
                <w:rFonts w:ascii="Palatino Linotype" w:hAnsi="Palatino Linotype"/>
                <w:sz w:val="18"/>
                <w:szCs w:val="18"/>
              </w:rPr>
              <w:t xml:space="preserve"> τῷ </w:t>
            </w:r>
            <w:hyperlink r:id="rId9212" w:tooltip="Art-DMS 3588: tō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ὄχλῳ </w:t>
            </w:r>
            <w:hyperlink r:id="rId9213" w:tooltip="N-DMS 3793: ochlō -- A crowd, mob, the common people." w:history="1">
              <w:r w:rsidRPr="00B06055">
                <w:rPr>
                  <w:rStyle w:val="Hyperlink"/>
                  <w:rFonts w:ascii="Palatino Linotype" w:hAnsi="Palatino Linotype"/>
                  <w:sz w:val="18"/>
                  <w:szCs w:val="18"/>
                </w:rPr>
                <w:t>(crowds)</w:t>
              </w:r>
            </w:hyperlink>
            <w:r w:rsidRPr="00B06055">
              <w:rPr>
                <w:rFonts w:ascii="Palatino Linotype" w:hAnsi="Palatino Linotype"/>
                <w:sz w:val="18"/>
                <w:szCs w:val="18"/>
              </w:rPr>
              <w:t xml:space="preserve"> ἀναπεσεῖν </w:t>
            </w:r>
            <w:hyperlink r:id="rId9214" w:tooltip="V-ANA 377: anapesein -- To lie down, recline (at a dinner-table), fall back upon (the breast of another person reclining at dinner)." w:history="1">
              <w:r w:rsidRPr="00B06055">
                <w:rPr>
                  <w:rStyle w:val="Hyperlink"/>
                  <w:rFonts w:ascii="Palatino Linotype" w:hAnsi="Palatino Linotype"/>
                  <w:sz w:val="18"/>
                  <w:szCs w:val="18"/>
                </w:rPr>
                <w:t>(to sit down)</w:t>
              </w:r>
            </w:hyperlink>
            <w:r w:rsidRPr="00B06055">
              <w:rPr>
                <w:rFonts w:ascii="Palatino Linotype" w:hAnsi="Palatino Linotype"/>
                <w:sz w:val="18"/>
                <w:szCs w:val="18"/>
              </w:rPr>
              <w:t xml:space="preserve"> ἐπὶ </w:t>
            </w:r>
            <w:hyperlink r:id="rId9215" w:tooltip="Prep 1909: epi -- On, to, against, on the basis of, at." w:history="1">
              <w:r w:rsidRPr="00B06055">
                <w:rPr>
                  <w:rStyle w:val="Hyperlink"/>
                  <w:rFonts w:ascii="Palatino Linotype" w:hAnsi="Palatino Linotype"/>
                  <w:sz w:val="18"/>
                  <w:szCs w:val="18"/>
                </w:rPr>
                <w:t>(on)</w:t>
              </w:r>
            </w:hyperlink>
            <w:r w:rsidRPr="00B06055">
              <w:rPr>
                <w:rFonts w:ascii="Palatino Linotype" w:hAnsi="Palatino Linotype"/>
                <w:sz w:val="18"/>
                <w:szCs w:val="18"/>
              </w:rPr>
              <w:t xml:space="preserve"> τὴν </w:t>
            </w:r>
            <w:hyperlink r:id="rId9216"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γῆν </w:t>
            </w:r>
            <w:hyperlink r:id="rId9217" w:tooltip="N-AFS 1093: gēn -- The earth, soil, land, region, country, inhabitants of a region." w:history="1">
              <w:r w:rsidRPr="00B06055">
                <w:rPr>
                  <w:rStyle w:val="Hyperlink"/>
                  <w:rFonts w:ascii="Palatino Linotype" w:hAnsi="Palatino Linotype"/>
                  <w:sz w:val="18"/>
                  <w:szCs w:val="18"/>
                </w:rPr>
                <w:t>(ground)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35 And he commanded the multitude to sit down on the ground.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34 And he took the seven loaves, and the fishes, and gave thanks, and brake </w:t>
            </w:r>
            <w:r w:rsidR="009D6BEE" w:rsidRPr="00B06055">
              <w:rPr>
                <w:rFonts w:ascii="Arial" w:eastAsia="Times New Roman" w:hAnsi="Arial" w:cs="Arial"/>
                <w:b/>
                <w:sz w:val="18"/>
                <w:szCs w:val="18"/>
                <w:u w:val="single"/>
              </w:rPr>
              <w:t>the bread</w:t>
            </w:r>
            <w:r w:rsidR="009D6BEE" w:rsidRPr="00B06055">
              <w:rPr>
                <w:rFonts w:ascii="Arial" w:eastAsia="Times New Roman" w:hAnsi="Arial" w:cs="Arial"/>
                <w:sz w:val="18"/>
                <w:szCs w:val="18"/>
              </w:rPr>
              <w:t xml:space="preserve">, and gave to his disciples, and the disciples, to the multitude.  </w:t>
            </w:r>
          </w:p>
        </w:tc>
        <w:tc>
          <w:tcPr>
            <w:tcW w:w="5748" w:type="dxa"/>
          </w:tcPr>
          <w:p w:rsidR="009D6BEE" w:rsidRPr="00B06055" w:rsidRDefault="002A101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36</w:t>
            </w:r>
            <w:r w:rsidRPr="00B06055">
              <w:rPr>
                <w:rStyle w:val="reftext1"/>
                <w:sz w:val="18"/>
                <w:szCs w:val="18"/>
              </w:rPr>
              <w:t> </w:t>
            </w:r>
            <w:r w:rsidRPr="00B06055">
              <w:rPr>
                <w:rFonts w:ascii="Palatino Linotype" w:hAnsi="Palatino Linotype"/>
                <w:sz w:val="18"/>
                <w:szCs w:val="18"/>
              </w:rPr>
              <w:t>ἔλαβεν </w:t>
            </w:r>
            <w:hyperlink r:id="rId9218" w:tooltip="V-AIA-3S 2983: elaben -- (a) to receive, get, (b) to take, lay hold of." w:history="1">
              <w:r w:rsidRPr="00B06055">
                <w:rPr>
                  <w:rStyle w:val="Hyperlink"/>
                  <w:rFonts w:ascii="Palatino Linotype" w:hAnsi="Palatino Linotype"/>
                  <w:sz w:val="18"/>
                  <w:szCs w:val="18"/>
                </w:rPr>
                <w:t>(having taken)</w:t>
              </w:r>
            </w:hyperlink>
            <w:r w:rsidRPr="00B06055">
              <w:rPr>
                <w:rFonts w:ascii="Palatino Linotype" w:hAnsi="Palatino Linotype"/>
                <w:sz w:val="18"/>
                <w:szCs w:val="18"/>
              </w:rPr>
              <w:t xml:space="preserve"> τοὺς </w:t>
            </w:r>
            <w:hyperlink r:id="rId9219"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ἑπτὰ </w:t>
            </w:r>
            <w:hyperlink r:id="rId9220" w:tooltip="Adj-AMP 2033: hepta -- Seven." w:history="1">
              <w:r w:rsidRPr="00B06055">
                <w:rPr>
                  <w:rStyle w:val="Hyperlink"/>
                  <w:rFonts w:ascii="Palatino Linotype" w:hAnsi="Palatino Linotype"/>
                  <w:sz w:val="18"/>
                  <w:szCs w:val="18"/>
                </w:rPr>
                <w:t>(seven)</w:t>
              </w:r>
            </w:hyperlink>
            <w:r w:rsidRPr="00B06055">
              <w:rPr>
                <w:rFonts w:ascii="Palatino Linotype" w:hAnsi="Palatino Linotype"/>
                <w:sz w:val="18"/>
                <w:szCs w:val="18"/>
              </w:rPr>
              <w:t xml:space="preserve"> ἄρτους </w:t>
            </w:r>
            <w:hyperlink r:id="rId9221" w:tooltip="N-AMP 740: artous -- Bread, a loaf, food." w:history="1">
              <w:r w:rsidRPr="00B06055">
                <w:rPr>
                  <w:rStyle w:val="Hyperlink"/>
                  <w:rFonts w:ascii="Palatino Linotype" w:hAnsi="Palatino Linotype"/>
                  <w:sz w:val="18"/>
                  <w:szCs w:val="18"/>
                </w:rPr>
                <w:t>(loaves)</w:t>
              </w:r>
            </w:hyperlink>
            <w:r w:rsidRPr="00B06055">
              <w:rPr>
                <w:rFonts w:ascii="Palatino Linotype" w:hAnsi="Palatino Linotype"/>
                <w:sz w:val="18"/>
                <w:szCs w:val="18"/>
              </w:rPr>
              <w:t xml:space="preserve"> καὶ </w:t>
            </w:r>
            <w:hyperlink r:id="rId922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τοὺς </w:t>
            </w:r>
            <w:hyperlink r:id="rId9223"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ἰχθύας </w:t>
            </w:r>
            <w:hyperlink r:id="rId9224" w:tooltip="N-AMP 2486: ichthyas -- A fish." w:history="1">
              <w:r w:rsidRPr="00B06055">
                <w:rPr>
                  <w:rStyle w:val="Hyperlink"/>
                  <w:rFonts w:ascii="Palatino Linotype" w:hAnsi="Palatino Linotype"/>
                  <w:sz w:val="18"/>
                  <w:szCs w:val="18"/>
                </w:rPr>
                <w:t>(fish)</w:t>
              </w:r>
            </w:hyperlink>
            <w:r w:rsidRPr="00B06055">
              <w:rPr>
                <w:rFonts w:ascii="Palatino Linotype" w:hAnsi="Palatino Linotype"/>
                <w:sz w:val="18"/>
                <w:szCs w:val="18"/>
              </w:rPr>
              <w:t>, καὶ </w:t>
            </w:r>
            <w:hyperlink r:id="rId922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εὐχαριστήσας </w:t>
            </w:r>
            <w:hyperlink r:id="rId9226" w:tooltip="V-APA-NMS 2168: eucharistēsas -- To thank, give thanks; pass. 3 sing: is received with thanks." w:history="1">
              <w:r w:rsidRPr="00B06055">
                <w:rPr>
                  <w:rStyle w:val="Hyperlink"/>
                  <w:rFonts w:ascii="Palatino Linotype" w:hAnsi="Palatino Linotype"/>
                  <w:sz w:val="18"/>
                  <w:szCs w:val="18"/>
                </w:rPr>
                <w:t>(having given thanks)</w:t>
              </w:r>
            </w:hyperlink>
            <w:r w:rsidRPr="00B06055">
              <w:rPr>
                <w:rFonts w:ascii="Palatino Linotype" w:hAnsi="Palatino Linotype"/>
                <w:sz w:val="18"/>
                <w:szCs w:val="18"/>
              </w:rPr>
              <w:t>, ἔκλασεν </w:t>
            </w:r>
            <w:hyperlink r:id="rId9227" w:tooltip="V-AIA-3S 2806: eklasen -- To break (in pieces), break bread." w:history="1">
              <w:r w:rsidRPr="00B06055">
                <w:rPr>
                  <w:rStyle w:val="Hyperlink"/>
                  <w:rFonts w:ascii="Palatino Linotype" w:hAnsi="Palatino Linotype"/>
                  <w:sz w:val="18"/>
                  <w:szCs w:val="18"/>
                </w:rPr>
                <w:t>(He broke </w:t>
              </w:r>
              <w:r w:rsidRPr="00B06055">
                <w:rPr>
                  <w:rStyle w:val="Hyperlink"/>
                  <w:rFonts w:ascii="Palatino Linotype" w:hAnsi="Palatino Linotype"/>
                  <w:i/>
                  <w:iCs/>
                  <w:sz w:val="18"/>
                  <w:szCs w:val="18"/>
                </w:rPr>
                <w:t>them</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καὶ </w:t>
            </w:r>
            <w:hyperlink r:id="rId922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ἐδίδου </w:t>
            </w:r>
            <w:hyperlink r:id="rId9229" w:tooltip="V-IIA-3S 1325: edidou -- To offer, give; to put, place." w:history="1">
              <w:r w:rsidRPr="00B06055">
                <w:rPr>
                  <w:rStyle w:val="Hyperlink"/>
                  <w:rFonts w:ascii="Palatino Linotype" w:hAnsi="Palatino Linotype"/>
                  <w:sz w:val="18"/>
                  <w:szCs w:val="18"/>
                </w:rPr>
                <w:t>(was giving)</w:t>
              </w:r>
            </w:hyperlink>
            <w:r w:rsidRPr="00B06055">
              <w:rPr>
                <w:rFonts w:ascii="Palatino Linotype" w:hAnsi="Palatino Linotype"/>
                <w:sz w:val="18"/>
                <w:szCs w:val="18"/>
              </w:rPr>
              <w:t xml:space="preserve"> τοῖς </w:t>
            </w:r>
            <w:hyperlink r:id="rId9230" w:tooltip="Art-DMP 3588: tois -- The, the definite article."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μαθηταῖς </w:t>
            </w:r>
            <w:hyperlink r:id="rId9231" w:tooltip="N-DMP 3101: mathētais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οἱ </w:t>
            </w:r>
            <w:hyperlink r:id="rId9232"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9233" w:tooltip="Conj 1161: de -- A weak adversative particle, generally placed second in its clause; but, on the other hand, and." w:history="1">
              <w:r w:rsidRPr="00B06055">
                <w:rPr>
                  <w:rStyle w:val="Hyperlink"/>
                  <w:rFonts w:ascii="Palatino Linotype" w:hAnsi="Palatino Linotype"/>
                  <w:sz w:val="18"/>
                  <w:szCs w:val="18"/>
                </w:rPr>
                <w:t>(and the)</w:t>
              </w:r>
            </w:hyperlink>
            <w:r w:rsidRPr="00B06055">
              <w:rPr>
                <w:rFonts w:ascii="Palatino Linotype" w:hAnsi="Palatino Linotype"/>
                <w:sz w:val="18"/>
                <w:szCs w:val="18"/>
              </w:rPr>
              <w:t xml:space="preserve"> μαθηταὶ </w:t>
            </w:r>
            <w:hyperlink r:id="rId9234"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τοῖς </w:t>
            </w:r>
            <w:hyperlink r:id="rId9235" w:tooltip="Art-DMP 3588: tois -- The, the definite article." w:history="1">
              <w:r w:rsidRPr="00B06055">
                <w:rPr>
                  <w:rStyle w:val="Hyperlink"/>
                  <w:rFonts w:ascii="Palatino Linotype" w:hAnsi="Palatino Linotype"/>
                  <w:sz w:val="18"/>
                  <w:szCs w:val="18"/>
                </w:rPr>
                <w:t>(to the)</w:t>
              </w:r>
            </w:hyperlink>
            <w:r w:rsidRPr="00B06055">
              <w:rPr>
                <w:rFonts w:ascii="Palatino Linotype" w:hAnsi="Palatino Linotype"/>
                <w:sz w:val="18"/>
                <w:szCs w:val="18"/>
              </w:rPr>
              <w:t xml:space="preserve"> ὄχλοις </w:t>
            </w:r>
            <w:hyperlink r:id="rId9236" w:tooltip="N-DMP 3793: ochlois -- A crowd, mob, the common people." w:history="1">
              <w:r w:rsidRPr="00B06055">
                <w:rPr>
                  <w:rStyle w:val="Hyperlink"/>
                  <w:rFonts w:ascii="Palatino Linotype" w:hAnsi="Palatino Linotype"/>
                  <w:sz w:val="18"/>
                  <w:szCs w:val="18"/>
                </w:rPr>
                <w:t>(crowd)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36 And he took the seven loaves and the fishes, and gave thanks, and brake </w:t>
            </w:r>
            <w:r w:rsidR="009D6BEE" w:rsidRPr="00B06055">
              <w:rPr>
                <w:rFonts w:ascii="Arial" w:eastAsia="Times New Roman" w:hAnsi="Arial" w:cs="Arial"/>
                <w:b/>
                <w:sz w:val="18"/>
                <w:szCs w:val="18"/>
                <w:u w:val="single"/>
              </w:rPr>
              <w:t>them</w:t>
            </w:r>
            <w:r w:rsidR="009D6BEE" w:rsidRPr="00B06055">
              <w:rPr>
                <w:rFonts w:ascii="Arial" w:eastAsia="Times New Roman" w:hAnsi="Arial" w:cs="Arial"/>
                <w:sz w:val="18"/>
                <w:szCs w:val="18"/>
              </w:rPr>
              <w:t xml:space="preserve">, and gave to his disciples, and the disciples to the multitude.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375BB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35 And they did all eat, and were filled. And they took up of the broken meat seven baskets full.  </w:t>
            </w:r>
          </w:p>
        </w:tc>
        <w:tc>
          <w:tcPr>
            <w:tcW w:w="5748" w:type="dxa"/>
          </w:tcPr>
          <w:p w:rsidR="009D6BEE" w:rsidRPr="00B06055" w:rsidRDefault="002A101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37</w:t>
            </w:r>
            <w:r w:rsidRPr="00B06055">
              <w:rPr>
                <w:rStyle w:val="reftext1"/>
                <w:sz w:val="18"/>
                <w:szCs w:val="18"/>
              </w:rPr>
              <w:t> </w:t>
            </w:r>
            <w:r w:rsidRPr="00B06055">
              <w:rPr>
                <w:rFonts w:ascii="Palatino Linotype" w:hAnsi="Palatino Linotype"/>
                <w:sz w:val="18"/>
                <w:szCs w:val="18"/>
              </w:rPr>
              <w:t>Καὶ </w:t>
            </w:r>
            <w:hyperlink r:id="rId923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ἔφαγον </w:t>
            </w:r>
            <w:hyperlink r:id="rId9238" w:tooltip="V-AIA-3P 5315: ephagon -- To eat, partake of food; to devour, consume (e.g. as rust does); used only in fut. and 2nd aor. tenses." w:history="1">
              <w:r w:rsidRPr="00B06055">
                <w:rPr>
                  <w:rStyle w:val="Hyperlink"/>
                  <w:rFonts w:ascii="Palatino Linotype" w:hAnsi="Palatino Linotype"/>
                  <w:sz w:val="18"/>
                  <w:szCs w:val="18"/>
                </w:rPr>
                <w:t>(ate)</w:t>
              </w:r>
            </w:hyperlink>
            <w:r w:rsidRPr="00B06055">
              <w:rPr>
                <w:rFonts w:ascii="Palatino Linotype" w:hAnsi="Palatino Linotype"/>
                <w:sz w:val="18"/>
                <w:szCs w:val="18"/>
              </w:rPr>
              <w:t xml:space="preserve"> πάντες </w:t>
            </w:r>
            <w:hyperlink r:id="rId9239" w:tooltip="Adj-NMP 3956: pantes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καὶ </w:t>
            </w:r>
            <w:hyperlink r:id="rId924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ἐχορτάσθησαν </w:t>
            </w:r>
            <w:hyperlink r:id="rId9241" w:tooltip="V-AIP-3P 5526: echortasthēsan -- To feed, satisfy, fatten." w:history="1">
              <w:r w:rsidRPr="00B06055">
                <w:rPr>
                  <w:rStyle w:val="Hyperlink"/>
                  <w:rFonts w:ascii="Palatino Linotype" w:hAnsi="Palatino Linotype"/>
                  <w:sz w:val="18"/>
                  <w:szCs w:val="18"/>
                </w:rPr>
                <w:t>(were satisfied)</w:t>
              </w:r>
            </w:hyperlink>
            <w:r w:rsidRPr="00B06055">
              <w:rPr>
                <w:rFonts w:ascii="Palatino Linotype" w:hAnsi="Palatino Linotype"/>
                <w:sz w:val="18"/>
                <w:szCs w:val="18"/>
              </w:rPr>
              <w:t>; καὶ </w:t>
            </w:r>
            <w:hyperlink r:id="rId924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τὸ </w:t>
            </w:r>
            <w:hyperlink r:id="rId9243" w:tooltip="Art-ANS 3588: to -- The, the definite articl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περισσεῦον </w:t>
            </w:r>
            <w:hyperlink r:id="rId9244" w:tooltip="V-PPA-ANS 4052: perisseuon -- (a) to exceed the ordinary (the necessary), abound, overflow; am left over, (b) to cause to abound." w:history="1">
              <w:r w:rsidRPr="00B06055">
                <w:rPr>
                  <w:rStyle w:val="Hyperlink"/>
                  <w:rFonts w:ascii="Palatino Linotype" w:hAnsi="Palatino Linotype"/>
                  <w:sz w:val="18"/>
                  <w:szCs w:val="18"/>
                </w:rPr>
                <w:t>(being over and above)</w:t>
              </w:r>
            </w:hyperlink>
            <w:r w:rsidRPr="00B06055">
              <w:rPr>
                <w:rFonts w:ascii="Palatino Linotype" w:hAnsi="Palatino Linotype"/>
                <w:sz w:val="18"/>
                <w:szCs w:val="18"/>
              </w:rPr>
              <w:t xml:space="preserve"> τῶν </w:t>
            </w:r>
            <w:hyperlink r:id="rId9245" w:tooltip="Art-GNP 3588: tōn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κλασμάτων </w:t>
            </w:r>
            <w:hyperlink r:id="rId9246" w:tooltip="N-GNP 2801: klasmatōn -- A fragment, broken piece." w:history="1">
              <w:r w:rsidRPr="00B06055">
                <w:rPr>
                  <w:rStyle w:val="Hyperlink"/>
                  <w:rFonts w:ascii="Palatino Linotype" w:hAnsi="Palatino Linotype"/>
                  <w:sz w:val="18"/>
                  <w:szCs w:val="18"/>
                </w:rPr>
                <w:t>(fragments)</w:t>
              </w:r>
            </w:hyperlink>
            <w:r w:rsidRPr="00B06055">
              <w:rPr>
                <w:rFonts w:ascii="Palatino Linotype" w:hAnsi="Palatino Linotype"/>
                <w:sz w:val="18"/>
                <w:szCs w:val="18"/>
              </w:rPr>
              <w:t>, ἦραν </w:t>
            </w:r>
            <w:hyperlink r:id="rId9247" w:tooltip="V-AIA-3P 142: ēran -- To raise, lift up, take away, remove." w:history="1">
              <w:r w:rsidRPr="00B06055">
                <w:rPr>
                  <w:rStyle w:val="Hyperlink"/>
                  <w:rFonts w:ascii="Palatino Linotype" w:hAnsi="Palatino Linotype"/>
                  <w:sz w:val="18"/>
                  <w:szCs w:val="18"/>
                </w:rPr>
                <w:t>(they took up)</w:t>
              </w:r>
            </w:hyperlink>
            <w:r w:rsidRPr="00B06055">
              <w:rPr>
                <w:rFonts w:ascii="Palatino Linotype" w:hAnsi="Palatino Linotype"/>
                <w:sz w:val="18"/>
                <w:szCs w:val="18"/>
              </w:rPr>
              <w:t xml:space="preserve"> ἑπτὰ </w:t>
            </w:r>
            <w:hyperlink r:id="rId9248" w:tooltip="Adj-AFP 2033: hepta -- Seven." w:history="1">
              <w:r w:rsidRPr="00B06055">
                <w:rPr>
                  <w:rStyle w:val="Hyperlink"/>
                  <w:rFonts w:ascii="Palatino Linotype" w:hAnsi="Palatino Linotype"/>
                  <w:sz w:val="18"/>
                  <w:szCs w:val="18"/>
                </w:rPr>
                <w:t>(seven)</w:t>
              </w:r>
            </w:hyperlink>
            <w:r w:rsidRPr="00B06055">
              <w:rPr>
                <w:rFonts w:ascii="Palatino Linotype" w:hAnsi="Palatino Linotype"/>
                <w:sz w:val="18"/>
                <w:szCs w:val="18"/>
              </w:rPr>
              <w:t xml:space="preserve"> σπυρίδας </w:t>
            </w:r>
            <w:hyperlink r:id="rId9249" w:tooltip="N-AFP 4711: spyridas -- A plaited basket." w:history="1">
              <w:r w:rsidRPr="00B06055">
                <w:rPr>
                  <w:rStyle w:val="Hyperlink"/>
                  <w:rFonts w:ascii="Palatino Linotype" w:hAnsi="Palatino Linotype"/>
                  <w:sz w:val="18"/>
                  <w:szCs w:val="18"/>
                </w:rPr>
                <w:t>(baskets)</w:t>
              </w:r>
            </w:hyperlink>
            <w:r w:rsidRPr="00B06055">
              <w:rPr>
                <w:rFonts w:ascii="Palatino Linotype" w:hAnsi="Palatino Linotype"/>
                <w:sz w:val="18"/>
                <w:szCs w:val="18"/>
              </w:rPr>
              <w:t xml:space="preserve"> πλήρεις </w:t>
            </w:r>
            <w:hyperlink r:id="rId9250" w:tooltip="Adj-AFP 4134: plēreis -- Full, abounding in, complete, completely occupied with." w:history="1">
              <w:r w:rsidRPr="00B06055">
                <w:rPr>
                  <w:rStyle w:val="Hyperlink"/>
                  <w:rFonts w:ascii="Palatino Linotype" w:hAnsi="Palatino Linotype"/>
                  <w:sz w:val="18"/>
                  <w:szCs w:val="18"/>
                </w:rPr>
                <w:t>(full)</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37 And they did all eat, and were filled: and they took up of the broken meat </w:t>
            </w:r>
            <w:r w:rsidR="009D6BEE" w:rsidRPr="00B06055">
              <w:rPr>
                <w:rFonts w:ascii="Arial" w:eastAsia="Times New Roman" w:hAnsi="Arial" w:cs="Arial"/>
                <w:b/>
                <w:sz w:val="18"/>
                <w:szCs w:val="18"/>
                <w:u w:val="single"/>
              </w:rPr>
              <w:t xml:space="preserve">that was left </w:t>
            </w:r>
            <w:r w:rsidR="009D6BEE" w:rsidRPr="00B06055">
              <w:rPr>
                <w:rFonts w:ascii="Arial" w:eastAsia="Times New Roman" w:hAnsi="Arial" w:cs="Arial"/>
                <w:sz w:val="18"/>
                <w:szCs w:val="18"/>
              </w:rPr>
              <w:t xml:space="preserve">seven baskets full.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1B6143" w:rsidRDefault="00943676" w:rsidP="000B13DA">
            <w:pPr>
              <w:spacing w:before="100" w:beforeAutospacing="1" w:after="100" w:afterAutospacing="1" w:line="240" w:lineRule="auto"/>
              <w:rPr>
                <w:rFonts w:ascii="Arial" w:eastAsia="Times New Roman" w:hAnsi="Arial" w:cs="Arial"/>
                <w:sz w:val="18"/>
                <w:szCs w:val="18"/>
              </w:rPr>
            </w:pPr>
            <w:r w:rsidRPr="001B6143">
              <w:rPr>
                <w:rFonts w:ascii="Arial" w:eastAsia="Times New Roman" w:hAnsi="Arial" w:cs="Arial"/>
                <w:sz w:val="18"/>
                <w:szCs w:val="18"/>
              </w:rPr>
              <w:t>15:</w:t>
            </w:r>
            <w:r w:rsidR="009D6BEE" w:rsidRPr="001B6143">
              <w:rPr>
                <w:rFonts w:ascii="Arial" w:eastAsia="Times New Roman" w:hAnsi="Arial" w:cs="Arial"/>
                <w:sz w:val="18"/>
                <w:szCs w:val="18"/>
              </w:rPr>
              <w:t xml:space="preserve">36 And they that did eat, were four thousand men, besides women and children.  </w:t>
            </w:r>
          </w:p>
        </w:tc>
        <w:tc>
          <w:tcPr>
            <w:tcW w:w="5748" w:type="dxa"/>
          </w:tcPr>
          <w:p w:rsidR="009D6BEE" w:rsidRPr="001B6143" w:rsidRDefault="002A1014" w:rsidP="000B13DA">
            <w:pPr>
              <w:spacing w:after="0" w:line="240" w:lineRule="auto"/>
              <w:rPr>
                <w:rFonts w:ascii="Times New Roman" w:eastAsia="Times New Roman" w:hAnsi="Times New Roman" w:cs="Times New Roman"/>
                <w:sz w:val="18"/>
                <w:szCs w:val="18"/>
              </w:rPr>
            </w:pPr>
            <w:r w:rsidRPr="001B6143">
              <w:rPr>
                <w:rStyle w:val="reftext1"/>
                <w:position w:val="6"/>
                <w:sz w:val="18"/>
                <w:szCs w:val="18"/>
              </w:rPr>
              <w:t>38</w:t>
            </w:r>
            <w:r w:rsidRPr="001B6143">
              <w:rPr>
                <w:rStyle w:val="reftext1"/>
                <w:sz w:val="18"/>
                <w:szCs w:val="18"/>
              </w:rPr>
              <w:t> </w:t>
            </w:r>
            <w:r w:rsidRPr="001B6143">
              <w:rPr>
                <w:rFonts w:ascii="Palatino Linotype" w:hAnsi="Palatino Linotype"/>
                <w:sz w:val="18"/>
                <w:szCs w:val="18"/>
              </w:rPr>
              <w:t>οἱ </w:t>
            </w:r>
            <w:hyperlink r:id="rId9251" w:tooltip="Art-NMP 3588: hoi -- The, the definite article." w:history="1">
              <w:r w:rsidRPr="001B6143">
                <w:rPr>
                  <w:rStyle w:val="Hyperlink"/>
                  <w:rFonts w:ascii="Palatino Linotype" w:hAnsi="Palatino Linotype"/>
                  <w:sz w:val="18"/>
                  <w:szCs w:val="18"/>
                </w:rPr>
                <w:t>(Those)</w:t>
              </w:r>
            </w:hyperlink>
            <w:r w:rsidRPr="001B6143">
              <w:rPr>
                <w:rFonts w:ascii="Palatino Linotype" w:hAnsi="Palatino Linotype"/>
                <w:sz w:val="18"/>
                <w:szCs w:val="18"/>
              </w:rPr>
              <w:t xml:space="preserve"> δὲ </w:t>
            </w:r>
            <w:hyperlink r:id="rId9252" w:tooltip="Conj 1161: de -- A weak adversative particle, generally placed second in its clause; but, on the other hand, and." w:history="1">
              <w:r w:rsidRPr="001B6143">
                <w:rPr>
                  <w:rStyle w:val="Hyperlink"/>
                  <w:rFonts w:ascii="Palatino Linotype" w:hAnsi="Palatino Linotype"/>
                  <w:sz w:val="18"/>
                  <w:szCs w:val="18"/>
                </w:rPr>
                <w:t>(then)</w:t>
              </w:r>
            </w:hyperlink>
            <w:r w:rsidRPr="001B6143">
              <w:rPr>
                <w:rFonts w:ascii="Palatino Linotype" w:hAnsi="Palatino Linotype"/>
                <w:sz w:val="18"/>
                <w:szCs w:val="18"/>
              </w:rPr>
              <w:t xml:space="preserve"> ἐσθίοντες </w:t>
            </w:r>
            <w:hyperlink r:id="rId9253" w:tooltip="V-PPA-NMP 2068: esthiontes -- To eat, partake of food; to devour, consume (e.g. as rust does)." w:history="1">
              <w:r w:rsidRPr="001B6143">
                <w:rPr>
                  <w:rStyle w:val="Hyperlink"/>
                  <w:rFonts w:ascii="Palatino Linotype" w:hAnsi="Palatino Linotype"/>
                  <w:sz w:val="18"/>
                  <w:szCs w:val="18"/>
                </w:rPr>
                <w:t>(eating)</w:t>
              </w:r>
            </w:hyperlink>
            <w:r w:rsidRPr="001B6143">
              <w:rPr>
                <w:rFonts w:ascii="Palatino Linotype" w:hAnsi="Palatino Linotype"/>
                <w:sz w:val="18"/>
                <w:szCs w:val="18"/>
              </w:rPr>
              <w:t xml:space="preserve"> ἦσαν </w:t>
            </w:r>
            <w:hyperlink r:id="rId9254" w:tooltip="V-IIA-3P 1510: ēsan -- To be, exist." w:history="1">
              <w:r w:rsidRPr="001B6143">
                <w:rPr>
                  <w:rStyle w:val="Hyperlink"/>
                  <w:rFonts w:ascii="Palatino Linotype" w:hAnsi="Palatino Linotype"/>
                  <w:sz w:val="18"/>
                  <w:szCs w:val="18"/>
                </w:rPr>
                <w:t>(were)</w:t>
              </w:r>
            </w:hyperlink>
            <w:r w:rsidRPr="001B6143">
              <w:rPr>
                <w:rFonts w:ascii="Palatino Linotype" w:hAnsi="Palatino Linotype"/>
                <w:sz w:val="18"/>
                <w:szCs w:val="18"/>
              </w:rPr>
              <w:t xml:space="preserve"> τετρακισχίλιοι </w:t>
            </w:r>
            <w:hyperlink r:id="rId9255" w:tooltip="Adj-NMP 5070: tetrakischilioi -- Four thousand." w:history="1">
              <w:r w:rsidRPr="001B6143">
                <w:rPr>
                  <w:rStyle w:val="Hyperlink"/>
                  <w:rFonts w:ascii="Palatino Linotype" w:hAnsi="Palatino Linotype"/>
                  <w:sz w:val="18"/>
                  <w:szCs w:val="18"/>
                </w:rPr>
                <w:t>(four thousand)</w:t>
              </w:r>
            </w:hyperlink>
            <w:r w:rsidRPr="001B6143">
              <w:rPr>
                <w:rFonts w:ascii="Palatino Linotype" w:hAnsi="Palatino Linotype"/>
                <w:sz w:val="18"/>
                <w:szCs w:val="18"/>
              </w:rPr>
              <w:t xml:space="preserve"> ἄνδρες </w:t>
            </w:r>
            <w:hyperlink r:id="rId9256" w:tooltip="N-NMP 435: andres -- A male human being; a man, husband." w:history="1">
              <w:r w:rsidRPr="001B6143">
                <w:rPr>
                  <w:rStyle w:val="Hyperlink"/>
                  <w:rFonts w:ascii="Palatino Linotype" w:hAnsi="Palatino Linotype"/>
                  <w:sz w:val="18"/>
                  <w:szCs w:val="18"/>
                </w:rPr>
                <w:t>(men)</w:t>
              </w:r>
            </w:hyperlink>
            <w:r w:rsidRPr="001B6143">
              <w:rPr>
                <w:rFonts w:ascii="Palatino Linotype" w:hAnsi="Palatino Linotype"/>
                <w:sz w:val="18"/>
                <w:szCs w:val="18"/>
              </w:rPr>
              <w:t>, χωρὶς </w:t>
            </w:r>
            <w:hyperlink r:id="rId9257" w:tooltip="Prep 5565: chōris -- Apart from, separately from; without." w:history="1">
              <w:r w:rsidRPr="001B6143">
                <w:rPr>
                  <w:rStyle w:val="Hyperlink"/>
                  <w:rFonts w:ascii="Palatino Linotype" w:hAnsi="Palatino Linotype"/>
                  <w:sz w:val="18"/>
                  <w:szCs w:val="18"/>
                </w:rPr>
                <w:t>(besides)</w:t>
              </w:r>
            </w:hyperlink>
            <w:r w:rsidRPr="001B6143">
              <w:rPr>
                <w:rFonts w:ascii="Palatino Linotype" w:hAnsi="Palatino Linotype"/>
                <w:sz w:val="18"/>
                <w:szCs w:val="18"/>
              </w:rPr>
              <w:t xml:space="preserve"> γυναικῶν </w:t>
            </w:r>
            <w:hyperlink r:id="rId9258" w:tooltip="N-GFP 1135: gynaikōn -- A woman, wife, my lady." w:history="1">
              <w:r w:rsidRPr="001B6143">
                <w:rPr>
                  <w:rStyle w:val="Hyperlink"/>
                  <w:rFonts w:ascii="Palatino Linotype" w:hAnsi="Palatino Linotype"/>
                  <w:sz w:val="18"/>
                  <w:szCs w:val="18"/>
                </w:rPr>
                <w:t>(women)</w:t>
              </w:r>
            </w:hyperlink>
            <w:r w:rsidRPr="001B6143">
              <w:rPr>
                <w:rFonts w:ascii="Palatino Linotype" w:hAnsi="Palatino Linotype"/>
                <w:sz w:val="18"/>
                <w:szCs w:val="18"/>
              </w:rPr>
              <w:t xml:space="preserve"> καὶ </w:t>
            </w:r>
            <w:hyperlink r:id="rId9259" w:tooltip="Conj 2532: kai -- And, even, also, namely." w:history="1">
              <w:r w:rsidRPr="001B6143">
                <w:rPr>
                  <w:rStyle w:val="Hyperlink"/>
                  <w:rFonts w:ascii="Palatino Linotype" w:hAnsi="Palatino Linotype"/>
                  <w:sz w:val="18"/>
                  <w:szCs w:val="18"/>
                </w:rPr>
                <w:t>(and)</w:t>
              </w:r>
            </w:hyperlink>
            <w:r w:rsidRPr="001B6143">
              <w:rPr>
                <w:rFonts w:ascii="Palatino Linotype" w:hAnsi="Palatino Linotype"/>
                <w:sz w:val="18"/>
                <w:szCs w:val="18"/>
              </w:rPr>
              <w:t xml:space="preserve"> παιδίων </w:t>
            </w:r>
            <w:hyperlink r:id="rId9260" w:tooltip="N-GNP 3813: paidiōn -- A little child, an infant, little one." w:history="1">
              <w:r w:rsidRPr="001B6143">
                <w:rPr>
                  <w:rStyle w:val="Hyperlink"/>
                  <w:rFonts w:ascii="Palatino Linotype" w:hAnsi="Palatino Linotype"/>
                  <w:sz w:val="18"/>
                  <w:szCs w:val="18"/>
                </w:rPr>
                <w:t>(children)</w:t>
              </w:r>
            </w:hyperlink>
            <w:r w:rsidRPr="001B6143">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sidRPr="001B6143">
              <w:rPr>
                <w:rFonts w:ascii="Arial" w:eastAsia="Times New Roman" w:hAnsi="Arial" w:cs="Arial"/>
                <w:sz w:val="18"/>
                <w:szCs w:val="18"/>
              </w:rPr>
              <w:t>15:</w:t>
            </w:r>
            <w:r w:rsidR="009D6BEE" w:rsidRPr="001B6143">
              <w:rPr>
                <w:rFonts w:ascii="Arial" w:eastAsia="Times New Roman" w:hAnsi="Arial" w:cs="Arial"/>
                <w:sz w:val="18"/>
                <w:szCs w:val="18"/>
              </w:rPr>
              <w:t>38 And they that did eat were four thousand men, beside</w:t>
            </w:r>
            <w:r w:rsidR="00D377C3" w:rsidRPr="001B6143">
              <w:rPr>
                <w:rFonts w:ascii="Arial" w:eastAsia="Times New Roman" w:hAnsi="Arial" w:cs="Arial"/>
                <w:sz w:val="18"/>
                <w:szCs w:val="18"/>
              </w:rPr>
              <w:t>s</w:t>
            </w:r>
            <w:r w:rsidR="009D6BEE" w:rsidRPr="001B6143">
              <w:rPr>
                <w:rFonts w:ascii="Arial" w:eastAsia="Times New Roman" w:hAnsi="Arial" w:cs="Arial"/>
                <w:sz w:val="18"/>
                <w:szCs w:val="18"/>
              </w:rPr>
              <w:t xml:space="preserve"> women and children.</w:t>
            </w:r>
            <w:r w:rsidR="009D6BEE" w:rsidRPr="00B06055">
              <w:rPr>
                <w:rFonts w:ascii="Arial" w:eastAsia="Times New Roman" w:hAnsi="Arial" w:cs="Arial"/>
                <w:sz w:val="18"/>
                <w:szCs w:val="18"/>
              </w:rPr>
              <w:t xml:space="preserv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37 And he sent away the multitude, and took ship, and came into the coasts of Magdala.  </w:t>
            </w:r>
          </w:p>
        </w:tc>
        <w:tc>
          <w:tcPr>
            <w:tcW w:w="5748" w:type="dxa"/>
          </w:tcPr>
          <w:p w:rsidR="009D6BEE" w:rsidRPr="00B06055" w:rsidRDefault="002A101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39</w:t>
            </w:r>
            <w:r w:rsidRPr="00B06055">
              <w:rPr>
                <w:rStyle w:val="reftext1"/>
                <w:sz w:val="18"/>
                <w:szCs w:val="18"/>
              </w:rPr>
              <w:t> </w:t>
            </w:r>
            <w:r w:rsidRPr="00B06055">
              <w:rPr>
                <w:rFonts w:ascii="Palatino Linotype" w:hAnsi="Palatino Linotype"/>
                <w:sz w:val="18"/>
                <w:szCs w:val="18"/>
              </w:rPr>
              <w:t>Καὶ </w:t>
            </w:r>
            <w:hyperlink r:id="rId926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ἀπολύσας </w:t>
            </w:r>
            <w:hyperlink r:id="rId9262" w:tooltip="V-APA-NMS 630: apolysas -- To release, let go, send away, divorce, to be rid; to depart." w:history="1">
              <w:r w:rsidRPr="00B06055">
                <w:rPr>
                  <w:rStyle w:val="Hyperlink"/>
                  <w:rFonts w:ascii="Palatino Linotype" w:hAnsi="Palatino Linotype"/>
                  <w:sz w:val="18"/>
                  <w:szCs w:val="18"/>
                </w:rPr>
                <w:t>(having dismissed)</w:t>
              </w:r>
            </w:hyperlink>
            <w:r w:rsidRPr="00B06055">
              <w:rPr>
                <w:rFonts w:ascii="Palatino Linotype" w:hAnsi="Palatino Linotype"/>
                <w:sz w:val="18"/>
                <w:szCs w:val="18"/>
              </w:rPr>
              <w:t xml:space="preserve"> τοὺς </w:t>
            </w:r>
            <w:hyperlink r:id="rId9263"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ὄχλους </w:t>
            </w:r>
            <w:hyperlink r:id="rId9264" w:tooltip="N-AMP 3793: ochlous -- A crowd, mob, the common people." w:history="1">
              <w:r w:rsidRPr="00B06055">
                <w:rPr>
                  <w:rStyle w:val="Hyperlink"/>
                  <w:rFonts w:ascii="Palatino Linotype" w:hAnsi="Palatino Linotype"/>
                  <w:sz w:val="18"/>
                  <w:szCs w:val="18"/>
                </w:rPr>
                <w:t>(crowds)</w:t>
              </w:r>
            </w:hyperlink>
            <w:r w:rsidRPr="00B06055">
              <w:rPr>
                <w:rFonts w:ascii="Palatino Linotype" w:hAnsi="Palatino Linotype"/>
                <w:sz w:val="18"/>
                <w:szCs w:val="18"/>
              </w:rPr>
              <w:t>, ἐνέβη </w:t>
            </w:r>
            <w:hyperlink r:id="rId9265" w:tooltip="V-AIA-3S 1684: enebē -- To step in; to go onboard a ship, embark." w:history="1">
              <w:r w:rsidRPr="00B06055">
                <w:rPr>
                  <w:rStyle w:val="Hyperlink"/>
                  <w:rFonts w:ascii="Palatino Linotype" w:hAnsi="Palatino Linotype"/>
                  <w:sz w:val="18"/>
                  <w:szCs w:val="18"/>
                </w:rPr>
                <w:t>(He entered)</w:t>
              </w:r>
            </w:hyperlink>
            <w:r w:rsidRPr="00B06055">
              <w:rPr>
                <w:rFonts w:ascii="Palatino Linotype" w:hAnsi="Palatino Linotype"/>
                <w:sz w:val="18"/>
                <w:szCs w:val="18"/>
              </w:rPr>
              <w:t xml:space="preserve"> εἰς </w:t>
            </w:r>
            <w:hyperlink r:id="rId9266"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τὸ </w:t>
            </w:r>
            <w:hyperlink r:id="rId9267"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πλοῖον </w:t>
            </w:r>
            <w:hyperlink r:id="rId9268" w:tooltip="N-ANS 4143: ploion -- A ship, vessel, boat." w:history="1">
              <w:r w:rsidRPr="00B06055">
                <w:rPr>
                  <w:rStyle w:val="Hyperlink"/>
                  <w:rFonts w:ascii="Palatino Linotype" w:hAnsi="Palatino Linotype"/>
                  <w:sz w:val="18"/>
                  <w:szCs w:val="18"/>
                </w:rPr>
                <w:t>(boat)</w:t>
              </w:r>
            </w:hyperlink>
            <w:r w:rsidRPr="00B06055">
              <w:rPr>
                <w:rFonts w:ascii="Palatino Linotype" w:hAnsi="Palatino Linotype"/>
                <w:sz w:val="18"/>
                <w:szCs w:val="18"/>
              </w:rPr>
              <w:t xml:space="preserve"> καὶ </w:t>
            </w:r>
            <w:hyperlink r:id="rId926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ἦλθεν </w:t>
            </w:r>
            <w:hyperlink r:id="rId9270" w:tooltip="V-AIA-3S 2064: ēlthen -- To come, go." w:history="1">
              <w:r w:rsidRPr="00B06055">
                <w:rPr>
                  <w:rStyle w:val="Hyperlink"/>
                  <w:rFonts w:ascii="Palatino Linotype" w:hAnsi="Palatino Linotype"/>
                  <w:sz w:val="18"/>
                  <w:szCs w:val="18"/>
                </w:rPr>
                <w:t>(came)</w:t>
              </w:r>
            </w:hyperlink>
            <w:r w:rsidRPr="00B06055">
              <w:rPr>
                <w:rFonts w:ascii="Palatino Linotype" w:hAnsi="Palatino Linotype"/>
                <w:sz w:val="18"/>
                <w:szCs w:val="18"/>
              </w:rPr>
              <w:t xml:space="preserve"> εἰς </w:t>
            </w:r>
            <w:hyperlink r:id="rId9271" w:tooltip="Prep 1519: eis -- Into, in, unto, to, upon, towards, for,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τὰ </w:t>
            </w:r>
            <w:hyperlink r:id="rId9272" w:tooltip="Art-ANP 3588: ta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ὅρια </w:t>
            </w:r>
            <w:hyperlink r:id="rId9273" w:tooltip="N-ANP 3725: horia -- The boundaries of a place, hence: districts, territory." w:history="1">
              <w:r w:rsidRPr="00B06055">
                <w:rPr>
                  <w:rStyle w:val="Hyperlink"/>
                  <w:rFonts w:ascii="Palatino Linotype" w:hAnsi="Palatino Linotype"/>
                  <w:sz w:val="18"/>
                  <w:szCs w:val="18"/>
                </w:rPr>
                <w:t>(region)</w:t>
              </w:r>
            </w:hyperlink>
            <w:r w:rsidRPr="00B06055">
              <w:rPr>
                <w:rFonts w:ascii="Palatino Linotype" w:hAnsi="Palatino Linotype"/>
                <w:sz w:val="18"/>
                <w:szCs w:val="18"/>
              </w:rPr>
              <w:t xml:space="preserve"> Μαγαδάν </w:t>
            </w:r>
            <w:hyperlink r:id="rId9274" w:tooltip="N-GFS 3093: Magadan -- Magdala, Magadan, a proper name." w:history="1">
              <w:r w:rsidRPr="00B06055">
                <w:rPr>
                  <w:rStyle w:val="Hyperlink"/>
                  <w:rFonts w:ascii="Palatino Linotype" w:hAnsi="Palatino Linotype"/>
                  <w:sz w:val="18"/>
                  <w:szCs w:val="18"/>
                </w:rPr>
                <w:t>(of Magadan)</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15:</w:t>
            </w:r>
            <w:r w:rsidR="009D6BEE" w:rsidRPr="00B06055">
              <w:rPr>
                <w:rFonts w:ascii="Arial" w:eastAsia="Times New Roman" w:hAnsi="Arial" w:cs="Arial"/>
                <w:sz w:val="18"/>
                <w:szCs w:val="18"/>
              </w:rPr>
              <w:t xml:space="preserve">39 And he sent away the multitude, and took ship, and came into the coasts of Magdala.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1 The Pharisees also, with the Sadducees, came, and tempting </w:t>
            </w:r>
            <w:r w:rsidR="009D6BEE" w:rsidRPr="00B06055">
              <w:rPr>
                <w:rFonts w:ascii="Arial" w:eastAsia="Times New Roman" w:hAnsi="Arial" w:cs="Arial"/>
                <w:b/>
                <w:sz w:val="18"/>
                <w:szCs w:val="18"/>
                <w:u w:val="single"/>
              </w:rPr>
              <w:t>Jesus</w:t>
            </w:r>
            <w:r w:rsidR="009D6BEE" w:rsidRPr="00B06055">
              <w:rPr>
                <w:rFonts w:ascii="Arial" w:eastAsia="Times New Roman" w:hAnsi="Arial" w:cs="Arial"/>
                <w:sz w:val="18"/>
                <w:szCs w:val="18"/>
              </w:rPr>
              <w:t xml:space="preserve">, desired him that he would show them a sign from heaven.  </w:t>
            </w:r>
          </w:p>
        </w:tc>
        <w:tc>
          <w:tcPr>
            <w:tcW w:w="5748" w:type="dxa"/>
          </w:tcPr>
          <w:p w:rsidR="009D6BEE" w:rsidRPr="00B06055" w:rsidRDefault="002A101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w:t>
            </w:r>
            <w:r w:rsidRPr="00B06055">
              <w:rPr>
                <w:rStyle w:val="reftext1"/>
                <w:sz w:val="18"/>
                <w:szCs w:val="18"/>
              </w:rPr>
              <w:t> </w:t>
            </w:r>
            <w:r w:rsidRPr="00B06055">
              <w:rPr>
                <w:rFonts w:ascii="Palatino Linotype" w:hAnsi="Palatino Linotype"/>
                <w:sz w:val="18"/>
                <w:szCs w:val="18"/>
              </w:rPr>
              <w:t>Καὶ </w:t>
            </w:r>
            <w:hyperlink r:id="rId927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προσελθόντες </w:t>
            </w:r>
            <w:hyperlink r:id="rId9276" w:tooltip="V-APA-NMP 4334: proselthontes -- To come up to, come to, come near (to), approach, consent (to)." w:history="1">
              <w:r w:rsidRPr="00B06055">
                <w:rPr>
                  <w:rStyle w:val="Hyperlink"/>
                  <w:rFonts w:ascii="Palatino Linotype" w:hAnsi="Palatino Linotype"/>
                  <w:sz w:val="18"/>
                  <w:szCs w:val="18"/>
                </w:rPr>
                <w:t>(having approached)</w:t>
              </w:r>
            </w:hyperlink>
            <w:r w:rsidRPr="00B06055">
              <w:rPr>
                <w:rFonts w:ascii="Palatino Linotype" w:hAnsi="Palatino Linotype"/>
                <w:sz w:val="18"/>
                <w:szCs w:val="18"/>
              </w:rPr>
              <w:t>, οἱ </w:t>
            </w:r>
            <w:hyperlink r:id="rId9277"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Φαρισαῖοι </w:t>
            </w:r>
            <w:hyperlink r:id="rId9278" w:tooltip="N-NMP 5330: Pharisaioi -- A Pharisee, one of the Jewish sect so called." w:history="1">
              <w:r w:rsidRPr="00B06055">
                <w:rPr>
                  <w:rStyle w:val="Hyperlink"/>
                  <w:rFonts w:ascii="Palatino Linotype" w:hAnsi="Palatino Linotype"/>
                  <w:sz w:val="18"/>
                  <w:szCs w:val="18"/>
                </w:rPr>
                <w:t>(Pharisees)</w:t>
              </w:r>
            </w:hyperlink>
            <w:r w:rsidRPr="00B06055">
              <w:rPr>
                <w:rFonts w:ascii="Palatino Linotype" w:hAnsi="Palatino Linotype"/>
                <w:sz w:val="18"/>
                <w:szCs w:val="18"/>
              </w:rPr>
              <w:t xml:space="preserve"> καὶ </w:t>
            </w:r>
            <w:hyperlink r:id="rId927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Σαδδουκαῖοι </w:t>
            </w:r>
            <w:hyperlink r:id="rId9280" w:tooltip="N-NMP 4523: Saddoukaioi -- A Sadducee, a member of the aristocratic party among the Jews." w:history="1">
              <w:r w:rsidRPr="00B06055">
                <w:rPr>
                  <w:rStyle w:val="Hyperlink"/>
                  <w:rFonts w:ascii="Palatino Linotype" w:hAnsi="Palatino Linotype"/>
                  <w:sz w:val="18"/>
                  <w:szCs w:val="18"/>
                </w:rPr>
                <w:t>(Sadducees)</w:t>
              </w:r>
            </w:hyperlink>
            <w:r w:rsidRPr="00B06055">
              <w:rPr>
                <w:rFonts w:ascii="Palatino Linotype" w:hAnsi="Palatino Linotype"/>
                <w:sz w:val="18"/>
                <w:szCs w:val="18"/>
              </w:rPr>
              <w:t>, πειράζοντες </w:t>
            </w:r>
            <w:hyperlink r:id="rId9281" w:tooltip="V-PPA-NMP 3985: peirazontes -- To try, tempt, test." w:history="1">
              <w:r w:rsidRPr="00B06055">
                <w:rPr>
                  <w:rStyle w:val="Hyperlink"/>
                  <w:rFonts w:ascii="Palatino Linotype" w:hAnsi="Palatino Linotype"/>
                  <w:sz w:val="18"/>
                  <w:szCs w:val="18"/>
                </w:rPr>
                <w:t>(testing)</w:t>
              </w:r>
            </w:hyperlink>
            <w:r w:rsidRPr="00B06055">
              <w:rPr>
                <w:rFonts w:ascii="Palatino Linotype" w:hAnsi="Palatino Linotype"/>
                <w:sz w:val="18"/>
                <w:szCs w:val="18"/>
              </w:rPr>
              <w:t>, ἐπηρώτησαν </w:t>
            </w:r>
            <w:hyperlink r:id="rId9282" w:tooltip="V-AIA-3P 1905: epērōtēsan -- To interrogate, question, demand of." w:history="1">
              <w:r w:rsidRPr="00B06055">
                <w:rPr>
                  <w:rStyle w:val="Hyperlink"/>
                  <w:rFonts w:ascii="Palatino Linotype" w:hAnsi="Palatino Linotype"/>
                  <w:sz w:val="18"/>
                  <w:szCs w:val="18"/>
                </w:rPr>
                <w:t>(asked)</w:t>
              </w:r>
            </w:hyperlink>
            <w:r w:rsidRPr="00B06055">
              <w:rPr>
                <w:rFonts w:ascii="Palatino Linotype" w:hAnsi="Palatino Linotype"/>
                <w:sz w:val="18"/>
                <w:szCs w:val="18"/>
              </w:rPr>
              <w:t xml:space="preserve"> αὐτὸν </w:t>
            </w:r>
            <w:hyperlink r:id="rId9283"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σημεῖον </w:t>
            </w:r>
            <w:hyperlink r:id="rId9284" w:tooltip="N-ANS 4592: sēmeion -- A sign, miracle, indication, mark, token." w:history="1">
              <w:r w:rsidRPr="00B06055">
                <w:rPr>
                  <w:rStyle w:val="Hyperlink"/>
                  <w:rFonts w:ascii="Palatino Linotype" w:hAnsi="Palatino Linotype"/>
                  <w:sz w:val="18"/>
                  <w:szCs w:val="18"/>
                </w:rPr>
                <w:t>(a sign)</w:t>
              </w:r>
            </w:hyperlink>
            <w:r w:rsidRPr="00B06055">
              <w:rPr>
                <w:rFonts w:ascii="Palatino Linotype" w:hAnsi="Palatino Linotype"/>
                <w:sz w:val="18"/>
                <w:szCs w:val="18"/>
              </w:rPr>
              <w:t xml:space="preserve"> ἐκ </w:t>
            </w:r>
            <w:hyperlink r:id="rId9285" w:tooltip="Prep 1537: ek -- From out, out from among, from, suggesting from the interior outwards." w:history="1">
              <w:r w:rsidRPr="00B06055">
                <w:rPr>
                  <w:rStyle w:val="Hyperlink"/>
                  <w:rFonts w:ascii="Palatino Linotype" w:hAnsi="Palatino Linotype"/>
                  <w:sz w:val="18"/>
                  <w:szCs w:val="18"/>
                </w:rPr>
                <w:t>(out of)</w:t>
              </w:r>
            </w:hyperlink>
            <w:r w:rsidRPr="00B06055">
              <w:rPr>
                <w:rFonts w:ascii="Palatino Linotype" w:hAnsi="Palatino Linotype"/>
                <w:sz w:val="18"/>
                <w:szCs w:val="18"/>
              </w:rPr>
              <w:t xml:space="preserve"> τοῦ </w:t>
            </w:r>
            <w:hyperlink r:id="rId9286"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οὐρανοῦ </w:t>
            </w:r>
            <w:hyperlink r:id="rId9287" w:tooltip="N-GMS 3772: ouranou -- Heaven, (a) the visible heavens: the atmosphere, the sky, the starry heavens, (b) the spiritual heavens." w:history="1">
              <w:r w:rsidRPr="00B06055">
                <w:rPr>
                  <w:rStyle w:val="Hyperlink"/>
                  <w:rFonts w:ascii="Palatino Linotype" w:hAnsi="Palatino Linotype"/>
                  <w:sz w:val="18"/>
                  <w:szCs w:val="18"/>
                </w:rPr>
                <w:t>(heaven)</w:t>
              </w:r>
            </w:hyperlink>
            <w:r w:rsidRPr="00B06055">
              <w:rPr>
                <w:rFonts w:ascii="Palatino Linotype" w:hAnsi="Palatino Linotype"/>
                <w:sz w:val="18"/>
                <w:szCs w:val="18"/>
              </w:rPr>
              <w:t xml:space="preserve"> ἐπιδεῖξαι </w:t>
            </w:r>
            <w:hyperlink r:id="rId9288" w:tooltip="V-ANA 1925: epideixai -- To show, display, point out, indicate; to prove, demonstrate." w:history="1">
              <w:r w:rsidRPr="00B06055">
                <w:rPr>
                  <w:rStyle w:val="Hyperlink"/>
                  <w:rFonts w:ascii="Palatino Linotype" w:hAnsi="Palatino Linotype"/>
                  <w:sz w:val="18"/>
                  <w:szCs w:val="18"/>
                </w:rPr>
                <w:t>(to show)</w:t>
              </w:r>
            </w:hyperlink>
            <w:r w:rsidRPr="00B06055">
              <w:rPr>
                <w:rFonts w:ascii="Palatino Linotype" w:hAnsi="Palatino Linotype"/>
                <w:sz w:val="18"/>
                <w:szCs w:val="18"/>
              </w:rPr>
              <w:t xml:space="preserve"> αὐτοῖς </w:t>
            </w:r>
            <w:hyperlink r:id="rId9289" w:tooltip="PPro-DM3P 846: autoi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1 The Pharisees also with the Sadducees came, and tempti</w:t>
            </w:r>
            <w:r w:rsidR="009E0957" w:rsidRPr="00B06055">
              <w:rPr>
                <w:rFonts w:ascii="Arial" w:eastAsia="Times New Roman" w:hAnsi="Arial" w:cs="Arial"/>
                <w:sz w:val="18"/>
                <w:szCs w:val="18"/>
              </w:rPr>
              <w:t>ng desired him that he would sho</w:t>
            </w:r>
            <w:r w:rsidR="009D6BEE" w:rsidRPr="00B06055">
              <w:rPr>
                <w:rFonts w:ascii="Arial" w:eastAsia="Times New Roman" w:hAnsi="Arial" w:cs="Arial"/>
                <w:sz w:val="18"/>
                <w:szCs w:val="18"/>
              </w:rPr>
              <w:t xml:space="preserve">w them a sign from heaven.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2 </w:t>
            </w:r>
            <w:r w:rsidR="009D6BEE" w:rsidRPr="00B06055">
              <w:rPr>
                <w:rFonts w:ascii="Arial" w:eastAsia="Times New Roman" w:hAnsi="Arial" w:cs="Arial"/>
                <w:b/>
                <w:sz w:val="18"/>
                <w:szCs w:val="18"/>
                <w:u w:val="single"/>
              </w:rPr>
              <w:t>And</w:t>
            </w:r>
            <w:r w:rsidR="009D6BEE" w:rsidRPr="00B06055">
              <w:rPr>
                <w:rFonts w:ascii="Arial" w:eastAsia="Times New Roman" w:hAnsi="Arial" w:cs="Arial"/>
                <w:sz w:val="18"/>
                <w:szCs w:val="18"/>
              </w:rPr>
              <w:t xml:space="preserve"> he answered and said unto them, When it is evening ye say, </w:t>
            </w:r>
            <w:r w:rsidR="009D6BEE" w:rsidRPr="00B06055">
              <w:rPr>
                <w:rFonts w:ascii="Arial" w:eastAsia="Times New Roman" w:hAnsi="Arial" w:cs="Arial"/>
                <w:b/>
                <w:sz w:val="18"/>
                <w:szCs w:val="18"/>
                <w:u w:val="single"/>
              </w:rPr>
              <w:t>The</w:t>
            </w:r>
            <w:r w:rsidR="009D6BEE" w:rsidRPr="00B06055">
              <w:rPr>
                <w:rFonts w:ascii="Arial" w:eastAsia="Times New Roman" w:hAnsi="Arial" w:cs="Arial"/>
                <w:sz w:val="18"/>
                <w:szCs w:val="18"/>
              </w:rPr>
              <w:t xml:space="preserve"> weather </w:t>
            </w:r>
            <w:r w:rsidR="009D6BEE" w:rsidRPr="00B06055">
              <w:rPr>
                <w:rFonts w:ascii="Arial" w:eastAsia="Times New Roman" w:hAnsi="Arial" w:cs="Arial"/>
                <w:b/>
                <w:sz w:val="18"/>
                <w:szCs w:val="18"/>
                <w:u w:val="single"/>
              </w:rPr>
              <w:t>is</w:t>
            </w:r>
            <w:r w:rsidR="009D6BEE" w:rsidRPr="00B06055">
              <w:rPr>
                <w:rFonts w:ascii="Arial" w:eastAsia="Times New Roman" w:hAnsi="Arial" w:cs="Arial"/>
                <w:sz w:val="18"/>
                <w:szCs w:val="18"/>
              </w:rPr>
              <w:t xml:space="preserve"> fair, for the sky is red; </w:t>
            </w:r>
          </w:p>
        </w:tc>
        <w:tc>
          <w:tcPr>
            <w:tcW w:w="5748" w:type="dxa"/>
          </w:tcPr>
          <w:p w:rsidR="009D6BEE" w:rsidRPr="00B06055" w:rsidRDefault="002A101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w:t>
            </w:r>
            <w:r w:rsidRPr="00B06055">
              <w:rPr>
                <w:rStyle w:val="reftext1"/>
                <w:sz w:val="18"/>
                <w:szCs w:val="18"/>
              </w:rPr>
              <w:t> </w:t>
            </w:r>
            <w:r w:rsidRPr="00B06055">
              <w:rPr>
                <w:rFonts w:ascii="Palatino Linotype" w:hAnsi="Palatino Linotype"/>
                <w:sz w:val="18"/>
                <w:szCs w:val="18"/>
              </w:rPr>
              <w:t>Ὁ </w:t>
            </w:r>
            <w:hyperlink r:id="rId9290"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9291"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ἀποκριθεὶς </w:t>
            </w:r>
            <w:hyperlink r:id="rId9292"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xml:space="preserve"> εἶπεν </w:t>
            </w:r>
            <w:hyperlink r:id="rId9293"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αὐτοῖς </w:t>
            </w:r>
            <w:hyperlink r:id="rId9294"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“Ὀψίας </w:t>
            </w:r>
            <w:hyperlink r:id="rId9295" w:tooltip="Adj-GFS 3798: Opsias -- Late, evening." w:history="1">
              <w:r w:rsidRPr="00B06055">
                <w:rPr>
                  <w:rStyle w:val="Hyperlink"/>
                  <w:rFonts w:ascii="Palatino Linotype" w:hAnsi="Palatino Linotype"/>
                  <w:sz w:val="18"/>
                  <w:szCs w:val="18"/>
                </w:rPr>
                <w:t>(Evening)</w:t>
              </w:r>
            </w:hyperlink>
            <w:r w:rsidRPr="00B06055">
              <w:rPr>
                <w:rStyle w:val="red1"/>
                <w:rFonts w:ascii="Palatino Linotype" w:hAnsi="Palatino Linotype"/>
                <w:color w:val="auto"/>
                <w:sz w:val="18"/>
                <w:szCs w:val="18"/>
              </w:rPr>
              <w:t xml:space="preserve"> γενομένης </w:t>
            </w:r>
            <w:hyperlink r:id="rId9296" w:tooltip="V-APM-GFS 1096: genomenēs -- To come into being, to be born, become, come about, happen." w:history="1">
              <w:r w:rsidRPr="00B06055">
                <w:rPr>
                  <w:rStyle w:val="Hyperlink"/>
                  <w:rFonts w:ascii="Palatino Linotype" w:hAnsi="Palatino Linotype"/>
                  <w:sz w:val="18"/>
                  <w:szCs w:val="18"/>
                </w:rPr>
                <w:t>(having come)</w:t>
              </w:r>
            </w:hyperlink>
            <w:r w:rsidRPr="00B06055">
              <w:rPr>
                <w:rStyle w:val="red1"/>
                <w:rFonts w:ascii="Palatino Linotype" w:hAnsi="Palatino Linotype"/>
                <w:color w:val="auto"/>
                <w:sz w:val="18"/>
                <w:szCs w:val="18"/>
              </w:rPr>
              <w:t>, λέγετε </w:t>
            </w:r>
            <w:hyperlink r:id="rId9297" w:tooltip="V-PIA-2P 3004: legete -- (denoting speech in progress), (a) to say, speak; to mean, mention, tell, (b) to call, name, especially in the pass., (c) to tell, command." w:history="1">
              <w:r w:rsidRPr="00B06055">
                <w:rPr>
                  <w:rStyle w:val="Hyperlink"/>
                  <w:rFonts w:ascii="Palatino Linotype" w:hAnsi="Palatino Linotype"/>
                  <w:sz w:val="18"/>
                  <w:szCs w:val="18"/>
                </w:rPr>
                <w:t>(you say)</w:t>
              </w:r>
            </w:hyperlink>
            <w:r w:rsidRPr="00B06055">
              <w:rPr>
                <w:rStyle w:val="red1"/>
                <w:rFonts w:ascii="Palatino Linotype" w:hAnsi="Palatino Linotype"/>
                <w:color w:val="auto"/>
                <w:sz w:val="18"/>
                <w:szCs w:val="18"/>
              </w:rPr>
              <w:t>, ‘Εὐδία </w:t>
            </w:r>
            <w:hyperlink r:id="rId9298" w:tooltip="N-NFS 2105: Eudia -- Fair weather, good weather." w:history="1">
              <w:r w:rsidRPr="00B06055">
                <w:rPr>
                  <w:rStyle w:val="Hyperlink"/>
                  <w:rFonts w:ascii="Palatino Linotype" w:hAnsi="Palatino Linotype"/>
                  <w:sz w:val="18"/>
                  <w:szCs w:val="18"/>
                </w:rPr>
                <w:t>(Fair weather)</w:t>
              </w:r>
            </w:hyperlink>
            <w:r w:rsidRPr="00B06055">
              <w:rPr>
                <w:rStyle w:val="red1"/>
                <w:rFonts w:ascii="Palatino Linotype" w:hAnsi="Palatino Linotype"/>
                <w:color w:val="auto"/>
                <w:sz w:val="18"/>
                <w:szCs w:val="18"/>
              </w:rPr>
              <w:t>; πυρράζει </w:t>
            </w:r>
            <w:hyperlink r:id="rId9299" w:tooltip="V-PIA-3S 4449: pyrrazei -- To be red, fire-colored." w:history="1">
              <w:r w:rsidRPr="00B06055">
                <w:rPr>
                  <w:rStyle w:val="Hyperlink"/>
                  <w:rFonts w:ascii="Palatino Linotype" w:hAnsi="Palatino Linotype"/>
                  <w:sz w:val="18"/>
                  <w:szCs w:val="18"/>
                </w:rPr>
                <w:t>(is red)</w:t>
              </w:r>
            </w:hyperlink>
            <w:r w:rsidRPr="00B06055">
              <w:rPr>
                <w:rStyle w:val="red1"/>
                <w:rFonts w:ascii="Palatino Linotype" w:hAnsi="Palatino Linotype"/>
                <w:color w:val="auto"/>
                <w:sz w:val="18"/>
                <w:szCs w:val="18"/>
              </w:rPr>
              <w:t xml:space="preserve"> γὰρ </w:t>
            </w:r>
            <w:hyperlink r:id="rId9300" w:tooltip="Conj 1063: gar -- For."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ὁ </w:t>
            </w:r>
            <w:hyperlink r:id="rId9301"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οὐρανός </w:t>
            </w:r>
            <w:hyperlink r:id="rId9302" w:tooltip="N-NMS 3772: ouranos -- Heaven, (a) the visible heavens: the atmosphere, the sky, the starry heavens, (b) the spiritual heavens." w:history="1">
              <w:r w:rsidRPr="00B06055">
                <w:rPr>
                  <w:rStyle w:val="Hyperlink"/>
                  <w:rFonts w:ascii="Palatino Linotype" w:hAnsi="Palatino Linotype"/>
                  <w:sz w:val="18"/>
                  <w:szCs w:val="18"/>
                </w:rPr>
                <w:t>(sky)</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2 He answered and said unto them, When it is evening, ye say, </w:t>
            </w:r>
            <w:r w:rsidR="009D6BEE" w:rsidRPr="00B06055">
              <w:rPr>
                <w:rFonts w:ascii="Arial" w:eastAsia="Times New Roman" w:hAnsi="Arial" w:cs="Arial"/>
                <w:b/>
                <w:sz w:val="18"/>
                <w:szCs w:val="18"/>
                <w:u w:val="single"/>
              </w:rPr>
              <w:t>It will be</w:t>
            </w:r>
            <w:r w:rsidR="009D6BEE" w:rsidRPr="00B06055">
              <w:rPr>
                <w:rFonts w:ascii="Arial" w:eastAsia="Times New Roman" w:hAnsi="Arial" w:cs="Arial"/>
                <w:sz w:val="18"/>
                <w:szCs w:val="18"/>
              </w:rPr>
              <w:t xml:space="preserve"> fai</w:t>
            </w:r>
            <w:r w:rsidR="002A1014" w:rsidRPr="00B06055">
              <w:rPr>
                <w:rFonts w:ascii="Arial" w:eastAsia="Times New Roman" w:hAnsi="Arial" w:cs="Arial"/>
                <w:sz w:val="18"/>
                <w:szCs w:val="18"/>
              </w:rPr>
              <w:t xml:space="preserve">r weather: for the sky is red. </w:t>
            </w:r>
          </w:p>
        </w:tc>
      </w:tr>
      <w:tr w:rsidR="002A1014" w:rsidRPr="000A4E93" w:rsidTr="004519DA">
        <w:trPr>
          <w:tblCellSpacing w:w="75" w:type="dxa"/>
        </w:trPr>
        <w:tc>
          <w:tcPr>
            <w:tcW w:w="2004" w:type="dxa"/>
            <w:tcMar>
              <w:top w:w="0" w:type="dxa"/>
              <w:left w:w="108" w:type="dxa"/>
              <w:bottom w:w="0" w:type="dxa"/>
              <w:right w:w="108" w:type="dxa"/>
            </w:tcMar>
          </w:tcPr>
          <w:p w:rsidR="002A1014" w:rsidRPr="001B6143" w:rsidRDefault="002A1014" w:rsidP="000B13DA">
            <w:pPr>
              <w:tabs>
                <w:tab w:val="left" w:pos="1047"/>
              </w:tabs>
              <w:spacing w:after="0" w:line="240" w:lineRule="auto"/>
              <w:rPr>
                <w:rFonts w:ascii="Arial" w:eastAsia="Times New Roman" w:hAnsi="Arial" w:cs="Arial"/>
                <w:sz w:val="18"/>
                <w:szCs w:val="18"/>
              </w:rPr>
            </w:pPr>
            <w:proofErr w:type="gramStart"/>
            <w:r w:rsidRPr="001B6143">
              <w:rPr>
                <w:rFonts w:ascii="Arial" w:eastAsia="Times New Roman" w:hAnsi="Arial" w:cs="Arial"/>
                <w:sz w:val="18"/>
                <w:szCs w:val="18"/>
              </w:rPr>
              <w:t>and</w:t>
            </w:r>
            <w:proofErr w:type="gramEnd"/>
            <w:r w:rsidRPr="001B6143">
              <w:rPr>
                <w:rFonts w:ascii="Arial" w:eastAsia="Times New Roman" w:hAnsi="Arial" w:cs="Arial"/>
                <w:sz w:val="18"/>
                <w:szCs w:val="18"/>
              </w:rPr>
              <w:t xml:space="preserve"> in the morning ye say, </w:t>
            </w:r>
            <w:r w:rsidRPr="001B6143">
              <w:rPr>
                <w:rFonts w:ascii="Arial" w:eastAsia="Times New Roman" w:hAnsi="Arial" w:cs="Arial"/>
                <w:b/>
                <w:sz w:val="18"/>
                <w:szCs w:val="18"/>
                <w:u w:val="single"/>
              </w:rPr>
              <w:t>The</w:t>
            </w:r>
            <w:r w:rsidRPr="001B6143">
              <w:rPr>
                <w:rFonts w:ascii="Arial" w:eastAsia="Times New Roman" w:hAnsi="Arial" w:cs="Arial"/>
                <w:sz w:val="18"/>
                <w:szCs w:val="18"/>
              </w:rPr>
              <w:t xml:space="preserve"> weather </w:t>
            </w:r>
            <w:r w:rsidRPr="001B6143">
              <w:rPr>
                <w:rFonts w:ascii="Arial" w:eastAsia="Times New Roman" w:hAnsi="Arial" w:cs="Arial"/>
                <w:b/>
                <w:sz w:val="18"/>
                <w:szCs w:val="18"/>
                <w:u w:val="single"/>
              </w:rPr>
              <w:t>is</w:t>
            </w:r>
            <w:r w:rsidRPr="001B6143">
              <w:rPr>
                <w:rFonts w:ascii="Arial" w:eastAsia="Times New Roman" w:hAnsi="Arial" w:cs="Arial"/>
                <w:sz w:val="18"/>
                <w:szCs w:val="18"/>
              </w:rPr>
              <w:t xml:space="preserve"> foul today; for the sky is red and </w:t>
            </w:r>
            <w:r w:rsidRPr="001B6143">
              <w:rPr>
                <w:rFonts w:ascii="Arial" w:eastAsia="Times New Roman" w:hAnsi="Arial" w:cs="Arial"/>
                <w:b/>
                <w:sz w:val="18"/>
                <w:szCs w:val="18"/>
                <w:u w:val="single"/>
              </w:rPr>
              <w:t>lowering</w:t>
            </w:r>
            <w:r w:rsidRPr="001B6143">
              <w:rPr>
                <w:rFonts w:ascii="Arial" w:eastAsia="Times New Roman" w:hAnsi="Arial" w:cs="Arial"/>
                <w:sz w:val="18"/>
                <w:szCs w:val="18"/>
              </w:rPr>
              <w:t xml:space="preserve">.  </w:t>
            </w:r>
          </w:p>
          <w:p w:rsidR="002A1014" w:rsidRPr="001B6143" w:rsidRDefault="00943676" w:rsidP="000B13DA">
            <w:pPr>
              <w:tabs>
                <w:tab w:val="left" w:pos="1047"/>
              </w:tabs>
              <w:spacing w:after="0" w:line="240" w:lineRule="auto"/>
              <w:rPr>
                <w:rFonts w:ascii="Arial" w:eastAsia="Times New Roman" w:hAnsi="Arial" w:cs="Arial"/>
                <w:sz w:val="18"/>
                <w:szCs w:val="18"/>
              </w:rPr>
            </w:pPr>
            <w:r w:rsidRPr="001B6143">
              <w:rPr>
                <w:rFonts w:ascii="Arial" w:eastAsia="Times New Roman" w:hAnsi="Arial" w:cs="Arial"/>
                <w:sz w:val="18"/>
                <w:szCs w:val="18"/>
              </w:rPr>
              <w:t>16:</w:t>
            </w:r>
            <w:r w:rsidR="002A1014" w:rsidRPr="001B6143">
              <w:rPr>
                <w:rFonts w:ascii="Arial" w:eastAsia="Times New Roman" w:hAnsi="Arial" w:cs="Arial"/>
                <w:sz w:val="18"/>
                <w:szCs w:val="18"/>
              </w:rPr>
              <w:t xml:space="preserve">3 O hypocrites! </w:t>
            </w:r>
            <w:proofErr w:type="gramStart"/>
            <w:r w:rsidR="002A1014" w:rsidRPr="001B6143">
              <w:rPr>
                <w:rFonts w:ascii="Arial" w:eastAsia="Times New Roman" w:hAnsi="Arial" w:cs="Arial"/>
                <w:sz w:val="18"/>
                <w:szCs w:val="18"/>
              </w:rPr>
              <w:t>ye</w:t>
            </w:r>
            <w:proofErr w:type="gramEnd"/>
            <w:r w:rsidR="002A1014" w:rsidRPr="001B6143">
              <w:rPr>
                <w:rFonts w:ascii="Arial" w:eastAsia="Times New Roman" w:hAnsi="Arial" w:cs="Arial"/>
                <w:sz w:val="18"/>
                <w:szCs w:val="18"/>
              </w:rPr>
              <w:t xml:space="preserve"> can discern the face of the sky; but ye </w:t>
            </w:r>
            <w:r w:rsidR="002A1014" w:rsidRPr="001B6143">
              <w:rPr>
                <w:rFonts w:ascii="Arial" w:eastAsia="Times New Roman" w:hAnsi="Arial" w:cs="Arial"/>
                <w:b/>
                <w:sz w:val="18"/>
                <w:szCs w:val="18"/>
                <w:u w:val="single"/>
              </w:rPr>
              <w:t>cannot tell</w:t>
            </w:r>
            <w:r w:rsidR="002A1014" w:rsidRPr="001B6143">
              <w:rPr>
                <w:rFonts w:ascii="Arial" w:eastAsia="Times New Roman" w:hAnsi="Arial" w:cs="Arial"/>
                <w:sz w:val="18"/>
                <w:szCs w:val="18"/>
              </w:rPr>
              <w:t xml:space="preserve"> the signs of the times.  </w:t>
            </w:r>
          </w:p>
        </w:tc>
        <w:tc>
          <w:tcPr>
            <w:tcW w:w="5748" w:type="dxa"/>
          </w:tcPr>
          <w:p w:rsidR="002A1014" w:rsidRPr="001B6143" w:rsidRDefault="002A1014" w:rsidP="000B13DA">
            <w:pPr>
              <w:spacing w:after="0" w:line="240" w:lineRule="auto"/>
              <w:rPr>
                <w:rFonts w:ascii="Times New Roman" w:eastAsia="Times New Roman" w:hAnsi="Times New Roman" w:cs="Times New Roman"/>
                <w:sz w:val="18"/>
                <w:szCs w:val="18"/>
              </w:rPr>
            </w:pPr>
            <w:r w:rsidRPr="001B6143">
              <w:rPr>
                <w:rStyle w:val="reftext1"/>
                <w:position w:val="6"/>
                <w:sz w:val="18"/>
                <w:szCs w:val="18"/>
              </w:rPr>
              <w:t>3</w:t>
            </w:r>
            <w:r w:rsidRPr="001B6143">
              <w:rPr>
                <w:rStyle w:val="reftext1"/>
                <w:sz w:val="18"/>
                <w:szCs w:val="18"/>
              </w:rPr>
              <w:t> </w:t>
            </w:r>
            <w:r w:rsidRPr="001B6143">
              <w:rPr>
                <w:rStyle w:val="red1"/>
                <w:rFonts w:ascii="Palatino Linotype" w:hAnsi="Palatino Linotype"/>
                <w:color w:val="auto"/>
                <w:sz w:val="18"/>
                <w:szCs w:val="18"/>
              </w:rPr>
              <w:t>καὶ </w:t>
            </w:r>
            <w:hyperlink r:id="rId9303" w:tooltip="Conj 2532: kai -- And, even, also, namely." w:history="1">
              <w:r w:rsidRPr="001B6143">
                <w:rPr>
                  <w:rStyle w:val="Hyperlink"/>
                  <w:rFonts w:ascii="Palatino Linotype" w:hAnsi="Palatino Linotype"/>
                  <w:sz w:val="18"/>
                  <w:szCs w:val="18"/>
                </w:rPr>
                <w:t>(And)</w:t>
              </w:r>
            </w:hyperlink>
            <w:r w:rsidRPr="001B6143">
              <w:rPr>
                <w:rStyle w:val="red1"/>
                <w:rFonts w:ascii="Palatino Linotype" w:hAnsi="Palatino Linotype"/>
                <w:color w:val="auto"/>
                <w:sz w:val="18"/>
                <w:szCs w:val="18"/>
              </w:rPr>
              <w:t xml:space="preserve"> πρωΐ </w:t>
            </w:r>
            <w:hyperlink r:id="rId9304" w:tooltip="Adv 4404: prōi -- Early in the morning, at dawn." w:history="1">
              <w:r w:rsidRPr="001B6143">
                <w:rPr>
                  <w:rStyle w:val="Hyperlink"/>
                  <w:rFonts w:ascii="Palatino Linotype" w:hAnsi="Palatino Linotype"/>
                  <w:sz w:val="18"/>
                  <w:szCs w:val="18"/>
                </w:rPr>
                <w:t>(in the morning)</w:t>
              </w:r>
            </w:hyperlink>
            <w:r w:rsidRPr="001B6143">
              <w:rPr>
                <w:rStyle w:val="red1"/>
                <w:rFonts w:ascii="Palatino Linotype" w:hAnsi="Palatino Linotype"/>
                <w:color w:val="auto"/>
                <w:sz w:val="18"/>
                <w:szCs w:val="18"/>
              </w:rPr>
              <w:t>, ‘Σήμερον </w:t>
            </w:r>
            <w:hyperlink r:id="rId9305" w:tooltip="Adv 4594: Sēmeron -- Today, now." w:history="1">
              <w:r w:rsidRPr="001B6143">
                <w:rPr>
                  <w:rStyle w:val="Hyperlink"/>
                  <w:rFonts w:ascii="Palatino Linotype" w:hAnsi="Palatino Linotype"/>
                  <w:sz w:val="18"/>
                  <w:szCs w:val="18"/>
                </w:rPr>
                <w:t>(Today)</w:t>
              </w:r>
            </w:hyperlink>
            <w:r w:rsidRPr="001B6143">
              <w:rPr>
                <w:rStyle w:val="red1"/>
                <w:rFonts w:ascii="Palatino Linotype" w:hAnsi="Palatino Linotype"/>
                <w:color w:val="auto"/>
                <w:sz w:val="18"/>
                <w:szCs w:val="18"/>
              </w:rPr>
              <w:t xml:space="preserve"> χειμών </w:t>
            </w:r>
            <w:hyperlink r:id="rId9306" w:tooltip="N-NMS 5494: cheimōn -- A storm, tempest; winter, the rainy season." w:history="1">
              <w:r w:rsidRPr="001B6143">
                <w:rPr>
                  <w:rStyle w:val="Hyperlink"/>
                  <w:rFonts w:ascii="Palatino Linotype" w:hAnsi="Palatino Linotype"/>
                  <w:sz w:val="18"/>
                  <w:szCs w:val="18"/>
                </w:rPr>
                <w:t>(a storm)</w:t>
              </w:r>
            </w:hyperlink>
            <w:r w:rsidRPr="001B6143">
              <w:rPr>
                <w:rStyle w:val="red1"/>
                <w:rFonts w:ascii="Palatino Linotype" w:hAnsi="Palatino Linotype"/>
                <w:color w:val="auto"/>
                <w:sz w:val="18"/>
                <w:szCs w:val="18"/>
              </w:rPr>
              <w:t>; πυρράζει </w:t>
            </w:r>
            <w:hyperlink r:id="rId9307" w:tooltip="V-PIA-3S 4449: pyrrazei -- To be red, fire-colored." w:history="1">
              <w:r w:rsidRPr="001B6143">
                <w:rPr>
                  <w:rStyle w:val="Hyperlink"/>
                  <w:rFonts w:ascii="Palatino Linotype" w:hAnsi="Palatino Linotype"/>
                  <w:sz w:val="18"/>
                  <w:szCs w:val="18"/>
                </w:rPr>
                <w:t>(is red)</w:t>
              </w:r>
            </w:hyperlink>
            <w:r w:rsidRPr="001B6143">
              <w:rPr>
                <w:rStyle w:val="red1"/>
                <w:rFonts w:ascii="Palatino Linotype" w:hAnsi="Palatino Linotype"/>
                <w:color w:val="auto"/>
                <w:sz w:val="18"/>
                <w:szCs w:val="18"/>
              </w:rPr>
              <w:t xml:space="preserve"> γὰρ </w:t>
            </w:r>
            <w:hyperlink r:id="rId9308" w:tooltip="Conj 1063: gar -- For." w:history="1">
              <w:r w:rsidRPr="001B6143">
                <w:rPr>
                  <w:rStyle w:val="Hyperlink"/>
                  <w:rFonts w:ascii="Palatino Linotype" w:hAnsi="Palatino Linotype"/>
                  <w:sz w:val="18"/>
                  <w:szCs w:val="18"/>
                </w:rPr>
                <w:t>(for)</w:t>
              </w:r>
            </w:hyperlink>
            <w:r w:rsidRPr="001B6143">
              <w:rPr>
                <w:rStyle w:val="red1"/>
                <w:rFonts w:ascii="Palatino Linotype" w:hAnsi="Palatino Linotype"/>
                <w:color w:val="auto"/>
                <w:sz w:val="18"/>
                <w:szCs w:val="18"/>
              </w:rPr>
              <w:t xml:space="preserve"> στυγνάζων </w:t>
            </w:r>
            <w:hyperlink r:id="rId9309" w:tooltip="V-PPA-NMS 4768: stygnazōn -- To be gloomy, have a somber countenance, to be shocked." w:history="1">
              <w:r w:rsidRPr="001B6143">
                <w:rPr>
                  <w:rStyle w:val="Hyperlink"/>
                  <w:rFonts w:ascii="Palatino Linotype" w:hAnsi="Palatino Linotype"/>
                  <w:sz w:val="18"/>
                  <w:szCs w:val="18"/>
                </w:rPr>
                <w:t>(being overcast)</w:t>
              </w:r>
            </w:hyperlink>
            <w:r w:rsidRPr="001B6143">
              <w:rPr>
                <w:rStyle w:val="red1"/>
                <w:rFonts w:ascii="Palatino Linotype" w:hAnsi="Palatino Linotype"/>
                <w:color w:val="auto"/>
                <w:sz w:val="18"/>
                <w:szCs w:val="18"/>
              </w:rPr>
              <w:t xml:space="preserve"> ὁ </w:t>
            </w:r>
            <w:hyperlink r:id="rId9310" w:tooltip="Art-NMS 3588: ho -- The, the definite article." w:history="1">
              <w:r w:rsidRPr="001B6143">
                <w:rPr>
                  <w:rStyle w:val="Hyperlink"/>
                  <w:rFonts w:ascii="Palatino Linotype" w:hAnsi="Palatino Linotype"/>
                  <w:sz w:val="18"/>
                  <w:szCs w:val="18"/>
                </w:rPr>
                <w:t>(the)</w:t>
              </w:r>
            </w:hyperlink>
            <w:r w:rsidRPr="001B6143">
              <w:rPr>
                <w:rStyle w:val="red1"/>
                <w:rFonts w:ascii="Palatino Linotype" w:hAnsi="Palatino Linotype"/>
                <w:color w:val="auto"/>
                <w:sz w:val="18"/>
                <w:szCs w:val="18"/>
              </w:rPr>
              <w:t xml:space="preserve"> οὐρανός </w:t>
            </w:r>
            <w:hyperlink r:id="rId9311" w:tooltip="N-NMS 3772: ouranos -- Heaven, (a) the visible heavens: the atmosphere, the sky, the starry heavens, (b) the spiritual heavens." w:history="1">
              <w:r w:rsidRPr="001B6143">
                <w:rPr>
                  <w:rStyle w:val="Hyperlink"/>
                  <w:rFonts w:ascii="Palatino Linotype" w:hAnsi="Palatino Linotype"/>
                  <w:sz w:val="18"/>
                  <w:szCs w:val="18"/>
                </w:rPr>
                <w:t>(sky)</w:t>
              </w:r>
            </w:hyperlink>
            <w:r w:rsidRPr="001B6143">
              <w:rPr>
                <w:rStyle w:val="red1"/>
                <w:rFonts w:ascii="Palatino Linotype" w:hAnsi="Palatino Linotype"/>
                <w:color w:val="auto"/>
                <w:sz w:val="18"/>
                <w:szCs w:val="18"/>
              </w:rPr>
              <w:t>.’ τὸ </w:t>
            </w:r>
            <w:hyperlink r:id="rId9312" w:tooltip="Art-ANS 3588: to -- The, the definite article." w:history="1">
              <w:r w:rsidRPr="001B6143">
                <w:rPr>
                  <w:rStyle w:val="Hyperlink"/>
                  <w:rFonts w:ascii="Palatino Linotype" w:hAnsi="Palatino Linotype"/>
                  <w:sz w:val="18"/>
                  <w:szCs w:val="18"/>
                </w:rPr>
                <w:t>(The)</w:t>
              </w:r>
            </w:hyperlink>
            <w:r w:rsidRPr="001B6143">
              <w:rPr>
                <w:rStyle w:val="red1"/>
                <w:rFonts w:ascii="Palatino Linotype" w:hAnsi="Palatino Linotype"/>
                <w:color w:val="auto"/>
                <w:sz w:val="18"/>
                <w:szCs w:val="18"/>
              </w:rPr>
              <w:t xml:space="preserve"> μὲν </w:t>
            </w:r>
            <w:hyperlink r:id="rId9313" w:tooltip="Conj 3303: men -- Indeed, truly. A particle of affirmation, often answered by de, each of the two introducing a clause intended to be contrasted with the other." w:history="1">
              <w:r w:rsidRPr="001B6143">
                <w:rPr>
                  <w:rStyle w:val="Hyperlink"/>
                  <w:rFonts w:ascii="Palatino Linotype" w:hAnsi="Palatino Linotype"/>
                  <w:sz w:val="18"/>
                  <w:szCs w:val="18"/>
                </w:rPr>
                <w:t>(indeed)</w:t>
              </w:r>
            </w:hyperlink>
            <w:r w:rsidRPr="001B6143">
              <w:rPr>
                <w:rStyle w:val="red1"/>
                <w:rFonts w:ascii="Palatino Linotype" w:hAnsi="Palatino Linotype"/>
                <w:color w:val="auto"/>
                <w:sz w:val="18"/>
                <w:szCs w:val="18"/>
              </w:rPr>
              <w:t xml:space="preserve"> πρόσωπον </w:t>
            </w:r>
            <w:hyperlink r:id="rId9314" w:tooltip="N-ANS 4383: prosōpon -- The face, countenance, surface." w:history="1">
              <w:r w:rsidRPr="001B6143">
                <w:rPr>
                  <w:rStyle w:val="Hyperlink"/>
                  <w:rFonts w:ascii="Palatino Linotype" w:hAnsi="Palatino Linotype"/>
                  <w:sz w:val="18"/>
                  <w:szCs w:val="18"/>
                </w:rPr>
                <w:t>(appearance)</w:t>
              </w:r>
            </w:hyperlink>
            <w:r w:rsidRPr="001B6143">
              <w:rPr>
                <w:rStyle w:val="red1"/>
                <w:rFonts w:ascii="Palatino Linotype" w:hAnsi="Palatino Linotype"/>
                <w:color w:val="auto"/>
                <w:sz w:val="18"/>
                <w:szCs w:val="18"/>
              </w:rPr>
              <w:t xml:space="preserve"> τοῦ </w:t>
            </w:r>
            <w:hyperlink r:id="rId9315" w:tooltip="Art-GMS 3588: tou -- The, the definite article." w:history="1">
              <w:r w:rsidRPr="001B6143">
                <w:rPr>
                  <w:rStyle w:val="Hyperlink"/>
                  <w:rFonts w:ascii="Palatino Linotype" w:hAnsi="Palatino Linotype"/>
                  <w:sz w:val="18"/>
                  <w:szCs w:val="18"/>
                </w:rPr>
                <w:t>(of the)</w:t>
              </w:r>
            </w:hyperlink>
            <w:r w:rsidRPr="001B6143">
              <w:rPr>
                <w:rStyle w:val="red1"/>
                <w:rFonts w:ascii="Palatino Linotype" w:hAnsi="Palatino Linotype"/>
                <w:color w:val="auto"/>
                <w:sz w:val="18"/>
                <w:szCs w:val="18"/>
              </w:rPr>
              <w:t xml:space="preserve"> οὐρανοῦ </w:t>
            </w:r>
            <w:hyperlink r:id="rId9316" w:tooltip="N-GMS 3772: ouranou -- Heaven, (a) the visible heavens: the atmosphere, the sky, the starry heavens, (b) the spiritual heavens." w:history="1">
              <w:r w:rsidRPr="001B6143">
                <w:rPr>
                  <w:rStyle w:val="Hyperlink"/>
                  <w:rFonts w:ascii="Palatino Linotype" w:hAnsi="Palatino Linotype"/>
                  <w:sz w:val="18"/>
                  <w:szCs w:val="18"/>
                </w:rPr>
                <w:t>(sky)</w:t>
              </w:r>
            </w:hyperlink>
            <w:r w:rsidRPr="001B6143">
              <w:rPr>
                <w:rStyle w:val="red1"/>
                <w:rFonts w:ascii="Palatino Linotype" w:hAnsi="Palatino Linotype"/>
                <w:color w:val="auto"/>
                <w:sz w:val="18"/>
                <w:szCs w:val="18"/>
              </w:rPr>
              <w:t xml:space="preserve"> γινώσκετε </w:t>
            </w:r>
            <w:hyperlink r:id="rId9317" w:tooltip="V-PIA-2P 1097: ginōskete -- To take in knowledge, come to know, learn; ascertain, realize." w:history="1">
              <w:r w:rsidRPr="001B6143">
                <w:rPr>
                  <w:rStyle w:val="Hyperlink"/>
                  <w:rFonts w:ascii="Palatino Linotype" w:hAnsi="Palatino Linotype"/>
                  <w:sz w:val="18"/>
                  <w:szCs w:val="18"/>
                </w:rPr>
                <w:t>(you know </w:t>
              </w:r>
              <w:r w:rsidRPr="001B6143">
                <w:rPr>
                  <w:rStyle w:val="Hyperlink"/>
                  <w:rFonts w:ascii="Palatino Linotype" w:hAnsi="Palatino Linotype"/>
                  <w:i/>
                  <w:iCs/>
                  <w:sz w:val="18"/>
                  <w:szCs w:val="18"/>
                </w:rPr>
                <w:t>how</w:t>
              </w:r>
              <w:r w:rsidRPr="001B6143">
                <w:rPr>
                  <w:rStyle w:val="Hyperlink"/>
                  <w:rFonts w:ascii="Palatino Linotype" w:hAnsi="Palatino Linotype"/>
                  <w:sz w:val="18"/>
                  <w:szCs w:val="18"/>
                </w:rPr>
                <w:t>)</w:t>
              </w:r>
            </w:hyperlink>
            <w:r w:rsidRPr="001B6143">
              <w:rPr>
                <w:rStyle w:val="red1"/>
                <w:rFonts w:ascii="Palatino Linotype" w:hAnsi="Palatino Linotype"/>
                <w:color w:val="auto"/>
                <w:sz w:val="18"/>
                <w:szCs w:val="18"/>
              </w:rPr>
              <w:t xml:space="preserve"> διακρίνειν </w:t>
            </w:r>
            <w:hyperlink r:id="rId9318" w:tooltip="V-PNA 1252: diakrinein -- To separate, distinguish, discern one thing from another; to doubt, hesitate, waver." w:history="1">
              <w:r w:rsidRPr="001B6143">
                <w:rPr>
                  <w:rStyle w:val="Hyperlink"/>
                  <w:rFonts w:ascii="Palatino Linotype" w:hAnsi="Palatino Linotype"/>
                  <w:sz w:val="18"/>
                  <w:szCs w:val="18"/>
                </w:rPr>
                <w:t>(to discern)</w:t>
              </w:r>
            </w:hyperlink>
            <w:r w:rsidRPr="001B6143">
              <w:rPr>
                <w:rStyle w:val="red1"/>
                <w:rFonts w:ascii="Palatino Linotype" w:hAnsi="Palatino Linotype"/>
                <w:color w:val="auto"/>
                <w:sz w:val="18"/>
                <w:szCs w:val="18"/>
              </w:rPr>
              <w:t>, τὰ </w:t>
            </w:r>
            <w:hyperlink r:id="rId9319" w:tooltip="Art-ANP 3588: ta -- The, the definite article." w:history="1">
              <w:r w:rsidRPr="001B6143">
                <w:rPr>
                  <w:rStyle w:val="Hyperlink"/>
                  <w:rFonts w:ascii="Palatino Linotype" w:hAnsi="Palatino Linotype"/>
                  <w:sz w:val="18"/>
                  <w:szCs w:val="18"/>
                </w:rPr>
                <w:t>(</w:t>
              </w:r>
              <w:r w:rsidRPr="001B6143">
                <w:rPr>
                  <w:rStyle w:val="Hyperlink"/>
                  <w:rFonts w:ascii="Palatino Linotype" w:hAnsi="Palatino Linotype"/>
                  <w:sz w:val="18"/>
                  <w:szCs w:val="18"/>
                </w:rPr>
                <w:noBreakHyphen/>
                <w:t>)</w:t>
              </w:r>
            </w:hyperlink>
            <w:r w:rsidRPr="001B6143">
              <w:rPr>
                <w:rStyle w:val="red1"/>
                <w:rFonts w:ascii="Palatino Linotype" w:hAnsi="Palatino Linotype"/>
                <w:color w:val="auto"/>
                <w:sz w:val="18"/>
                <w:szCs w:val="18"/>
              </w:rPr>
              <w:t xml:space="preserve"> δὲ </w:t>
            </w:r>
            <w:hyperlink r:id="rId9320" w:tooltip="Conj 1161: de -- A weak adversative particle, generally placed second in its clause; but, on the other hand, and." w:history="1">
              <w:r w:rsidRPr="001B6143">
                <w:rPr>
                  <w:rStyle w:val="Hyperlink"/>
                  <w:rFonts w:ascii="Palatino Linotype" w:hAnsi="Palatino Linotype"/>
                  <w:sz w:val="18"/>
                  <w:szCs w:val="18"/>
                </w:rPr>
                <w:t>(but)</w:t>
              </w:r>
            </w:hyperlink>
            <w:r w:rsidRPr="001B6143">
              <w:rPr>
                <w:rStyle w:val="red1"/>
                <w:rFonts w:ascii="Palatino Linotype" w:hAnsi="Palatino Linotype"/>
                <w:color w:val="auto"/>
                <w:sz w:val="18"/>
                <w:szCs w:val="18"/>
              </w:rPr>
              <w:t xml:space="preserve"> σημεῖα </w:t>
            </w:r>
            <w:hyperlink r:id="rId9321" w:tooltip="N-ANP 4592: sēmeia -- A sign, miracle, indication, mark, token." w:history="1">
              <w:r w:rsidRPr="001B6143">
                <w:rPr>
                  <w:rStyle w:val="Hyperlink"/>
                  <w:rFonts w:ascii="Palatino Linotype" w:hAnsi="Palatino Linotype"/>
                  <w:sz w:val="18"/>
                  <w:szCs w:val="18"/>
                </w:rPr>
                <w:t>(the signs)</w:t>
              </w:r>
            </w:hyperlink>
            <w:r w:rsidRPr="001B6143">
              <w:rPr>
                <w:rStyle w:val="red1"/>
                <w:rFonts w:ascii="Palatino Linotype" w:hAnsi="Palatino Linotype"/>
                <w:color w:val="auto"/>
                <w:sz w:val="18"/>
                <w:szCs w:val="18"/>
              </w:rPr>
              <w:t xml:space="preserve"> τῶν </w:t>
            </w:r>
            <w:hyperlink r:id="rId9322" w:tooltip="Art-GMP 3588: tōn -- The, the definite article." w:history="1">
              <w:r w:rsidRPr="001B6143">
                <w:rPr>
                  <w:rStyle w:val="Hyperlink"/>
                  <w:rFonts w:ascii="Palatino Linotype" w:hAnsi="Palatino Linotype"/>
                  <w:sz w:val="18"/>
                  <w:szCs w:val="18"/>
                </w:rPr>
                <w:t>(of the)</w:t>
              </w:r>
            </w:hyperlink>
            <w:r w:rsidRPr="001B6143">
              <w:rPr>
                <w:rStyle w:val="red1"/>
                <w:rFonts w:ascii="Palatino Linotype" w:hAnsi="Palatino Linotype"/>
                <w:color w:val="auto"/>
                <w:sz w:val="18"/>
                <w:szCs w:val="18"/>
              </w:rPr>
              <w:t xml:space="preserve"> καιρῶν </w:t>
            </w:r>
            <w:hyperlink r:id="rId9323" w:tooltip="N-GMP 2540: kairōn -- Fitting season, season, opportunity, occasion, time." w:history="1">
              <w:r w:rsidRPr="001B6143">
                <w:rPr>
                  <w:rStyle w:val="Hyperlink"/>
                  <w:rFonts w:ascii="Palatino Linotype" w:hAnsi="Palatino Linotype"/>
                  <w:sz w:val="18"/>
                  <w:szCs w:val="18"/>
                </w:rPr>
                <w:t>(times)</w:t>
              </w:r>
            </w:hyperlink>
            <w:r w:rsidRPr="001B6143">
              <w:rPr>
                <w:rStyle w:val="red1"/>
                <w:rFonts w:ascii="Palatino Linotype" w:hAnsi="Palatino Linotype"/>
                <w:color w:val="auto"/>
                <w:sz w:val="18"/>
                <w:szCs w:val="18"/>
              </w:rPr>
              <w:t>, οὐ </w:t>
            </w:r>
            <w:hyperlink r:id="rId9324" w:tooltip="Adv 3756: ou -- No, not." w:history="1">
              <w:r w:rsidRPr="001B6143">
                <w:rPr>
                  <w:rStyle w:val="Hyperlink"/>
                  <w:rFonts w:ascii="Palatino Linotype" w:hAnsi="Palatino Linotype"/>
                  <w:sz w:val="18"/>
                  <w:szCs w:val="18"/>
                </w:rPr>
                <w:t>(not)</w:t>
              </w:r>
            </w:hyperlink>
            <w:r w:rsidRPr="001B6143">
              <w:rPr>
                <w:rStyle w:val="red1"/>
                <w:rFonts w:ascii="Palatino Linotype" w:hAnsi="Palatino Linotype"/>
                <w:color w:val="auto"/>
                <w:sz w:val="18"/>
                <w:szCs w:val="18"/>
              </w:rPr>
              <w:t xml:space="preserve"> δύνασθε </w:t>
            </w:r>
            <w:hyperlink r:id="rId9325" w:tooltip="V-PIM/P-2P 1410: dynasthe -- (a) to be powerful, have (the) power, (b) to be able." w:history="1">
              <w:r w:rsidRPr="001B6143">
                <w:rPr>
                  <w:rStyle w:val="Hyperlink"/>
                  <w:rFonts w:ascii="Palatino Linotype" w:hAnsi="Palatino Linotype"/>
                  <w:sz w:val="18"/>
                  <w:szCs w:val="18"/>
                </w:rPr>
                <w:t>(you are able)</w:t>
              </w:r>
            </w:hyperlink>
            <w:r w:rsidRPr="001B6143">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2A1014" w:rsidRPr="00B06055" w:rsidRDefault="00943676" w:rsidP="000B13DA">
            <w:pPr>
              <w:spacing w:before="100" w:beforeAutospacing="1" w:after="100" w:afterAutospacing="1" w:line="240" w:lineRule="auto"/>
              <w:rPr>
                <w:rFonts w:ascii="Arial" w:eastAsia="Times New Roman" w:hAnsi="Arial" w:cs="Arial"/>
                <w:sz w:val="18"/>
                <w:szCs w:val="18"/>
              </w:rPr>
            </w:pPr>
            <w:r w:rsidRPr="001B6143">
              <w:rPr>
                <w:rFonts w:ascii="Arial" w:eastAsia="Times New Roman" w:hAnsi="Arial" w:cs="Arial"/>
                <w:sz w:val="18"/>
                <w:szCs w:val="18"/>
              </w:rPr>
              <w:t>16:</w:t>
            </w:r>
            <w:r w:rsidR="002A1014" w:rsidRPr="001B6143">
              <w:rPr>
                <w:rFonts w:ascii="Arial" w:eastAsia="Times New Roman" w:hAnsi="Arial" w:cs="Arial"/>
                <w:sz w:val="18"/>
                <w:szCs w:val="18"/>
              </w:rPr>
              <w:t xml:space="preserve">3 And in the morning, </w:t>
            </w:r>
            <w:r w:rsidR="002A1014" w:rsidRPr="001B6143">
              <w:rPr>
                <w:rFonts w:ascii="Arial" w:eastAsia="Times New Roman" w:hAnsi="Arial" w:cs="Arial"/>
                <w:b/>
                <w:sz w:val="18"/>
                <w:szCs w:val="18"/>
                <w:u w:val="single"/>
              </w:rPr>
              <w:t>It will</w:t>
            </w:r>
            <w:r w:rsidR="002A1014" w:rsidRPr="001B6143">
              <w:rPr>
                <w:rFonts w:ascii="Arial" w:eastAsia="Times New Roman" w:hAnsi="Arial" w:cs="Arial"/>
                <w:sz w:val="18"/>
                <w:szCs w:val="18"/>
              </w:rPr>
              <w:t xml:space="preserve"> </w:t>
            </w:r>
            <w:r w:rsidR="002A1014" w:rsidRPr="001B6143">
              <w:rPr>
                <w:rFonts w:ascii="Arial" w:eastAsia="Times New Roman" w:hAnsi="Arial" w:cs="Arial"/>
                <w:b/>
                <w:sz w:val="18"/>
                <w:szCs w:val="18"/>
                <w:u w:val="single"/>
              </w:rPr>
              <w:t>be</w:t>
            </w:r>
            <w:r w:rsidR="009E0957" w:rsidRPr="001B6143">
              <w:rPr>
                <w:rFonts w:ascii="Arial" w:eastAsia="Times New Roman" w:hAnsi="Arial" w:cs="Arial"/>
                <w:sz w:val="18"/>
                <w:szCs w:val="18"/>
              </w:rPr>
              <w:t xml:space="preserve"> foul weather to</w:t>
            </w:r>
            <w:r w:rsidR="002A1014" w:rsidRPr="001B6143">
              <w:rPr>
                <w:rFonts w:ascii="Arial" w:eastAsia="Times New Roman" w:hAnsi="Arial" w:cs="Arial"/>
                <w:sz w:val="18"/>
                <w:szCs w:val="18"/>
              </w:rPr>
              <w:t xml:space="preserve">day: for the sky is red and </w:t>
            </w:r>
            <w:r w:rsidR="002A1014" w:rsidRPr="001B6143">
              <w:rPr>
                <w:rFonts w:ascii="Arial" w:eastAsia="Times New Roman" w:hAnsi="Arial" w:cs="Arial"/>
                <w:b/>
                <w:sz w:val="18"/>
                <w:szCs w:val="18"/>
                <w:u w:val="single"/>
              </w:rPr>
              <w:t>lowring</w:t>
            </w:r>
            <w:r w:rsidR="002A1014" w:rsidRPr="001B6143">
              <w:rPr>
                <w:rFonts w:ascii="Arial" w:eastAsia="Times New Roman" w:hAnsi="Arial" w:cs="Arial"/>
                <w:sz w:val="18"/>
                <w:szCs w:val="18"/>
              </w:rPr>
              <w:t xml:space="preserve">. O </w:t>
            </w:r>
            <w:r w:rsidR="002A1014" w:rsidRPr="001B6143">
              <w:rPr>
                <w:rFonts w:ascii="Arial" w:eastAsia="Times New Roman" w:hAnsi="Arial" w:cs="Arial"/>
                <w:b/>
                <w:sz w:val="18"/>
                <w:szCs w:val="18"/>
                <w:u w:val="single"/>
              </w:rPr>
              <w:t>ye</w:t>
            </w:r>
            <w:r w:rsidR="002A1014" w:rsidRPr="001B6143">
              <w:rPr>
                <w:rFonts w:ascii="Arial" w:eastAsia="Times New Roman" w:hAnsi="Arial" w:cs="Arial"/>
                <w:sz w:val="18"/>
                <w:szCs w:val="18"/>
              </w:rPr>
              <w:t xml:space="preserve"> hypocrites, ye can discern the face of the sky; but </w:t>
            </w:r>
            <w:r w:rsidR="002A1014" w:rsidRPr="001B6143">
              <w:rPr>
                <w:rFonts w:ascii="Arial" w:eastAsia="Times New Roman" w:hAnsi="Arial" w:cs="Arial"/>
                <w:b/>
                <w:sz w:val="18"/>
                <w:szCs w:val="18"/>
                <w:u w:val="single"/>
              </w:rPr>
              <w:t>can</w:t>
            </w:r>
            <w:r w:rsidR="002A1014" w:rsidRPr="001B6143">
              <w:rPr>
                <w:rFonts w:ascii="Arial" w:eastAsia="Times New Roman" w:hAnsi="Arial" w:cs="Arial"/>
                <w:sz w:val="18"/>
                <w:szCs w:val="18"/>
              </w:rPr>
              <w:t xml:space="preserve"> ye </w:t>
            </w:r>
            <w:r w:rsidR="002A1014" w:rsidRPr="001B6143">
              <w:rPr>
                <w:rFonts w:ascii="Arial" w:eastAsia="Times New Roman" w:hAnsi="Arial" w:cs="Arial"/>
                <w:b/>
                <w:sz w:val="18"/>
                <w:szCs w:val="18"/>
                <w:u w:val="single"/>
              </w:rPr>
              <w:t>not discern</w:t>
            </w:r>
            <w:r w:rsidR="002A1014" w:rsidRPr="001B6143">
              <w:rPr>
                <w:rFonts w:ascii="Arial" w:eastAsia="Times New Roman" w:hAnsi="Arial" w:cs="Arial"/>
                <w:sz w:val="18"/>
                <w:szCs w:val="18"/>
              </w:rPr>
              <w:t xml:space="preserve"> the signs of the times?</w:t>
            </w:r>
          </w:p>
        </w:tc>
      </w:tr>
      <w:tr w:rsidR="009D6BEE" w:rsidRPr="000A4E93" w:rsidTr="004519DA">
        <w:trPr>
          <w:tblCellSpacing w:w="75" w:type="dxa"/>
        </w:trPr>
        <w:tc>
          <w:tcPr>
            <w:tcW w:w="2004" w:type="dxa"/>
            <w:tcMar>
              <w:top w:w="0" w:type="dxa"/>
              <w:left w:w="108" w:type="dxa"/>
              <w:bottom w:w="0" w:type="dxa"/>
              <w:right w:w="108" w:type="dxa"/>
            </w:tcMar>
            <w:hideMark/>
          </w:tcPr>
          <w:p w:rsidR="002A1014" w:rsidRPr="00B06055" w:rsidRDefault="00943676"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lastRenderedPageBreak/>
              <w:t>16:</w:t>
            </w:r>
            <w:r w:rsidR="009D6BEE" w:rsidRPr="00B06055">
              <w:rPr>
                <w:rFonts w:ascii="Arial" w:eastAsia="Times New Roman" w:hAnsi="Arial" w:cs="Arial"/>
                <w:sz w:val="18"/>
                <w:szCs w:val="18"/>
              </w:rPr>
              <w:t xml:space="preserve">4 A wicked and adulterous generation seeketh after a sign; and there shall no sign be given unto it, but the sign of the Prophet Jonas.  </w:t>
            </w:r>
          </w:p>
          <w:p w:rsidR="009D6BEE" w:rsidRPr="00B06055" w:rsidRDefault="00943676"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16:</w:t>
            </w:r>
            <w:r w:rsidR="002A1014" w:rsidRPr="00B06055">
              <w:rPr>
                <w:rFonts w:ascii="Arial" w:eastAsia="Times New Roman" w:hAnsi="Arial" w:cs="Arial"/>
                <w:sz w:val="18"/>
                <w:szCs w:val="18"/>
              </w:rPr>
              <w:t>5 And he left them and departed.</w:t>
            </w:r>
          </w:p>
        </w:tc>
        <w:tc>
          <w:tcPr>
            <w:tcW w:w="5748" w:type="dxa"/>
          </w:tcPr>
          <w:p w:rsidR="009D6BEE" w:rsidRPr="00B06055" w:rsidRDefault="002A101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w:t>
            </w:r>
            <w:r w:rsidRPr="00B06055">
              <w:rPr>
                <w:rStyle w:val="reftext1"/>
                <w:sz w:val="18"/>
                <w:szCs w:val="18"/>
              </w:rPr>
              <w:t> </w:t>
            </w:r>
            <w:r w:rsidRPr="00B06055">
              <w:rPr>
                <w:rStyle w:val="red1"/>
                <w:rFonts w:ascii="Palatino Linotype" w:hAnsi="Palatino Linotype"/>
                <w:color w:val="auto"/>
                <w:sz w:val="18"/>
                <w:szCs w:val="18"/>
              </w:rPr>
              <w:t>γενεὰ </w:t>
            </w:r>
            <w:hyperlink r:id="rId9326" w:tooltip="N-NFS 1074: genea -- A generation; if repeated twice or with another time word, practically indicates infinity of time." w:history="1">
              <w:r w:rsidRPr="00B06055">
                <w:rPr>
                  <w:rStyle w:val="Hyperlink"/>
                  <w:rFonts w:ascii="Palatino Linotype" w:hAnsi="Palatino Linotype"/>
                  <w:sz w:val="18"/>
                  <w:szCs w:val="18"/>
                </w:rPr>
                <w:t>(A generation)</w:t>
              </w:r>
            </w:hyperlink>
            <w:r w:rsidRPr="00B06055">
              <w:rPr>
                <w:rStyle w:val="red1"/>
                <w:rFonts w:ascii="Palatino Linotype" w:hAnsi="Palatino Linotype"/>
                <w:color w:val="auto"/>
                <w:sz w:val="18"/>
                <w:szCs w:val="18"/>
              </w:rPr>
              <w:t xml:space="preserve"> πονηρὰ </w:t>
            </w:r>
            <w:hyperlink r:id="rId9327" w:tooltip="Adj-NFS 4190: ponēra -- Evil, bad, wicked, malicious, slothful." w:history="1">
              <w:r w:rsidRPr="00B06055">
                <w:rPr>
                  <w:rStyle w:val="Hyperlink"/>
                  <w:rFonts w:ascii="Palatino Linotype" w:hAnsi="Palatino Linotype"/>
                  <w:sz w:val="18"/>
                  <w:szCs w:val="18"/>
                </w:rPr>
                <w:t>(evil)</w:t>
              </w:r>
            </w:hyperlink>
            <w:r w:rsidRPr="00B06055">
              <w:rPr>
                <w:rStyle w:val="red1"/>
                <w:rFonts w:ascii="Palatino Linotype" w:hAnsi="Palatino Linotype"/>
                <w:color w:val="auto"/>
                <w:sz w:val="18"/>
                <w:szCs w:val="18"/>
              </w:rPr>
              <w:t xml:space="preserve"> καὶ </w:t>
            </w:r>
            <w:hyperlink r:id="rId9328"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μοιχαλὶς </w:t>
            </w:r>
            <w:hyperlink r:id="rId9329" w:tooltip="N-NFS 3428: moichalis -- (a) an adulteress (that is, a married woman who commits adultery), (b) Hebraistically: extended to those who worship any other than the true God." w:history="1">
              <w:r w:rsidRPr="00B06055">
                <w:rPr>
                  <w:rStyle w:val="Hyperlink"/>
                  <w:rFonts w:ascii="Palatino Linotype" w:hAnsi="Palatino Linotype"/>
                  <w:sz w:val="18"/>
                  <w:szCs w:val="18"/>
                </w:rPr>
                <w:t>(adulterous)</w:t>
              </w:r>
            </w:hyperlink>
            <w:r w:rsidRPr="00B06055">
              <w:rPr>
                <w:rStyle w:val="red1"/>
                <w:rFonts w:ascii="Palatino Linotype" w:hAnsi="Palatino Linotype"/>
                <w:color w:val="auto"/>
                <w:sz w:val="18"/>
                <w:szCs w:val="18"/>
              </w:rPr>
              <w:t>, σημεῖον </w:t>
            </w:r>
            <w:hyperlink r:id="rId9330" w:tooltip="N-ANS 4592: sēmeion -- A sign, miracle, indication, mark, token." w:history="1">
              <w:r w:rsidRPr="00B06055">
                <w:rPr>
                  <w:rStyle w:val="Hyperlink"/>
                  <w:rFonts w:ascii="Palatino Linotype" w:hAnsi="Palatino Linotype"/>
                  <w:sz w:val="18"/>
                  <w:szCs w:val="18"/>
                </w:rPr>
                <w:t>(a sign)</w:t>
              </w:r>
            </w:hyperlink>
            <w:r w:rsidRPr="00B06055">
              <w:rPr>
                <w:rStyle w:val="red1"/>
                <w:rFonts w:ascii="Palatino Linotype" w:hAnsi="Palatino Linotype"/>
                <w:color w:val="auto"/>
                <w:sz w:val="18"/>
                <w:szCs w:val="18"/>
              </w:rPr>
              <w:t xml:space="preserve"> ἐπιζητεῖ </w:t>
            </w:r>
            <w:hyperlink r:id="rId9331" w:tooltip="V-PIA-3S 1934: epizētei -- To seek after, desire, search for, make inquiries about." w:history="1">
              <w:r w:rsidRPr="00B06055">
                <w:rPr>
                  <w:rStyle w:val="Hyperlink"/>
                  <w:rFonts w:ascii="Palatino Linotype" w:hAnsi="Palatino Linotype"/>
                  <w:sz w:val="18"/>
                  <w:szCs w:val="18"/>
                </w:rPr>
                <w:t>(seeks)</w:t>
              </w:r>
            </w:hyperlink>
            <w:r w:rsidRPr="00B06055">
              <w:rPr>
                <w:rStyle w:val="red1"/>
                <w:rFonts w:ascii="Palatino Linotype" w:hAnsi="Palatino Linotype"/>
                <w:color w:val="auto"/>
                <w:sz w:val="18"/>
                <w:szCs w:val="18"/>
              </w:rPr>
              <w:t>, καὶ </w:t>
            </w:r>
            <w:hyperlink r:id="rId9332"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σημεῖον </w:t>
            </w:r>
            <w:hyperlink r:id="rId9333" w:tooltip="N-NNS 4592: sēmeion -- A sign, miracle, indication, mark, token." w:history="1">
              <w:r w:rsidRPr="00B06055">
                <w:rPr>
                  <w:rStyle w:val="Hyperlink"/>
                  <w:rFonts w:ascii="Palatino Linotype" w:hAnsi="Palatino Linotype"/>
                  <w:sz w:val="18"/>
                  <w:szCs w:val="18"/>
                </w:rPr>
                <w:t>(a sign)</w:t>
              </w:r>
            </w:hyperlink>
            <w:r w:rsidRPr="00B06055">
              <w:rPr>
                <w:rStyle w:val="red1"/>
                <w:rFonts w:ascii="Palatino Linotype" w:hAnsi="Palatino Linotype"/>
                <w:color w:val="auto"/>
                <w:sz w:val="18"/>
                <w:szCs w:val="18"/>
              </w:rPr>
              <w:t xml:space="preserve"> οὐ </w:t>
            </w:r>
            <w:hyperlink r:id="rId9334" w:tooltip="Adv 3756: ou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δοθήσεται </w:t>
            </w:r>
            <w:hyperlink r:id="rId9335" w:tooltip="V-FIP-3S 1325: dothēsetai -- To offer, give; to put, place." w:history="1">
              <w:r w:rsidRPr="00B06055">
                <w:rPr>
                  <w:rStyle w:val="Hyperlink"/>
                  <w:rFonts w:ascii="Palatino Linotype" w:hAnsi="Palatino Linotype"/>
                  <w:sz w:val="18"/>
                  <w:szCs w:val="18"/>
                </w:rPr>
                <w:t>(will be given)</w:t>
              </w:r>
            </w:hyperlink>
            <w:r w:rsidRPr="00B06055">
              <w:rPr>
                <w:rStyle w:val="red1"/>
                <w:rFonts w:ascii="Palatino Linotype" w:hAnsi="Palatino Linotype"/>
                <w:color w:val="auto"/>
                <w:sz w:val="18"/>
                <w:szCs w:val="18"/>
              </w:rPr>
              <w:t xml:space="preserve"> αὐτῇ </w:t>
            </w:r>
            <w:hyperlink r:id="rId9336" w:tooltip="PPro-DF3S 846: autē -- He, she, it, they, them, same." w:history="1">
              <w:r w:rsidRPr="00B06055">
                <w:rPr>
                  <w:rStyle w:val="Hyperlink"/>
                  <w:rFonts w:ascii="Palatino Linotype" w:hAnsi="Palatino Linotype"/>
                  <w:sz w:val="18"/>
                  <w:szCs w:val="18"/>
                </w:rPr>
                <w:t>(to it)</w:t>
              </w:r>
            </w:hyperlink>
            <w:r w:rsidRPr="00B06055">
              <w:rPr>
                <w:rStyle w:val="red1"/>
                <w:rFonts w:ascii="Palatino Linotype" w:hAnsi="Palatino Linotype"/>
                <w:color w:val="auto"/>
                <w:sz w:val="18"/>
                <w:szCs w:val="18"/>
              </w:rPr>
              <w:t>, εἰ </w:t>
            </w:r>
            <w:hyperlink r:id="rId9337" w:tooltip="Conj 1487: ei -- If." w:history="1">
              <w:r w:rsidRPr="00B06055">
                <w:rPr>
                  <w:rStyle w:val="Hyperlink"/>
                  <w:rFonts w:ascii="Palatino Linotype" w:hAnsi="Palatino Linotype"/>
                  <w:sz w:val="18"/>
                  <w:szCs w:val="18"/>
                </w:rPr>
                <w:t>(if)</w:t>
              </w:r>
            </w:hyperlink>
            <w:r w:rsidRPr="00B06055">
              <w:rPr>
                <w:rStyle w:val="red1"/>
                <w:rFonts w:ascii="Palatino Linotype" w:hAnsi="Palatino Linotype"/>
                <w:color w:val="auto"/>
                <w:sz w:val="18"/>
                <w:szCs w:val="18"/>
              </w:rPr>
              <w:t xml:space="preserve"> μὴ </w:t>
            </w:r>
            <w:hyperlink r:id="rId9338" w:tooltip="Adv 3361: mē -- Not, les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τὸ </w:t>
            </w:r>
            <w:hyperlink r:id="rId9339" w:tooltip="Art-NNS 3588: t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σημεῖον </w:t>
            </w:r>
            <w:hyperlink r:id="rId9340" w:tooltip="N-NNS 4592: sēmeion -- A sign, miracle, indication, mark, token." w:history="1">
              <w:r w:rsidRPr="00B06055">
                <w:rPr>
                  <w:rStyle w:val="Hyperlink"/>
                  <w:rFonts w:ascii="Palatino Linotype" w:hAnsi="Palatino Linotype"/>
                  <w:sz w:val="18"/>
                  <w:szCs w:val="18"/>
                </w:rPr>
                <w:t>(sign)</w:t>
              </w:r>
            </w:hyperlink>
            <w:r w:rsidRPr="00B06055">
              <w:rPr>
                <w:rStyle w:val="red1"/>
                <w:rFonts w:ascii="Palatino Linotype" w:hAnsi="Palatino Linotype"/>
                <w:color w:val="auto"/>
                <w:sz w:val="18"/>
                <w:szCs w:val="18"/>
              </w:rPr>
              <w:t xml:space="preserve"> Ἰωνᾶ </w:t>
            </w:r>
            <w:hyperlink r:id="rId9341" w:tooltip="N-GMS 2495: Iōna -- (Hebrew), Jonah, the Hebrew prophet." w:history="1">
              <w:r w:rsidRPr="00B06055">
                <w:rPr>
                  <w:rStyle w:val="Hyperlink"/>
                  <w:rFonts w:ascii="Palatino Linotype" w:hAnsi="Palatino Linotype"/>
                  <w:sz w:val="18"/>
                  <w:szCs w:val="18"/>
                </w:rPr>
                <w:t>(of Jonah)</w:t>
              </w:r>
            </w:hyperlink>
            <w:r w:rsidRPr="00B06055">
              <w:rPr>
                <w:rStyle w:val="red1"/>
                <w:rFonts w:ascii="Palatino Linotype" w:hAnsi="Palatino Linotype"/>
                <w:color w:val="auto"/>
                <w:sz w:val="18"/>
                <w:szCs w:val="18"/>
              </w:rPr>
              <w:t>.”</w:t>
            </w:r>
            <w:r w:rsidRPr="00B06055">
              <w:rPr>
                <w:rFonts w:ascii="Palatino Linotype" w:hAnsi="Palatino Linotype"/>
                <w:sz w:val="18"/>
                <w:szCs w:val="18"/>
              </w:rPr>
              <w:t xml:space="preserve"> καὶ </w:t>
            </w:r>
            <w:hyperlink r:id="rId934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καταλιπὼν </w:t>
            </w:r>
            <w:hyperlink r:id="rId9343" w:tooltip="V-APA-NMS 2641: katalipōn -- To leave behind, desert, abandon, forsake; to leave remaining, reserve." w:history="1">
              <w:r w:rsidRPr="00B06055">
                <w:rPr>
                  <w:rStyle w:val="Hyperlink"/>
                  <w:rFonts w:ascii="Palatino Linotype" w:hAnsi="Palatino Linotype"/>
                  <w:sz w:val="18"/>
                  <w:szCs w:val="18"/>
                </w:rPr>
                <w:t>(having left)</w:t>
              </w:r>
            </w:hyperlink>
            <w:r w:rsidRPr="00B06055">
              <w:rPr>
                <w:rFonts w:ascii="Palatino Linotype" w:hAnsi="Palatino Linotype"/>
                <w:sz w:val="18"/>
                <w:szCs w:val="18"/>
              </w:rPr>
              <w:t xml:space="preserve"> αὐτοὺς </w:t>
            </w:r>
            <w:hyperlink r:id="rId9344" w:tooltip="PPro-AM3P 846: autou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ἀπῆλθεν </w:t>
            </w:r>
            <w:hyperlink r:id="rId9345" w:tooltip="V-AIA-3S 565: apēlthen -- To come or go away from, depart, return, arrive, go after, follow." w:history="1">
              <w:r w:rsidRPr="00B06055">
                <w:rPr>
                  <w:rStyle w:val="Hyperlink"/>
                  <w:rFonts w:ascii="Palatino Linotype" w:hAnsi="Palatino Linotype"/>
                  <w:sz w:val="18"/>
                  <w:szCs w:val="18"/>
                </w:rPr>
                <w:t>(He went away)</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4 A wicked and adulterous generation seeketh after a sign; and there shall no sign be given unto it, but the sign of the prophet Jonas. </w:t>
            </w:r>
            <w:r w:rsidR="002A1014" w:rsidRPr="00B06055">
              <w:rPr>
                <w:rFonts w:ascii="Arial" w:eastAsia="Times New Roman" w:hAnsi="Arial" w:cs="Arial"/>
                <w:sz w:val="18"/>
                <w:szCs w:val="18"/>
              </w:rPr>
              <w:t>And he left them, and departed.</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6 And when his disciples were come to the other side, they had forgotten to take bread.  </w:t>
            </w:r>
          </w:p>
        </w:tc>
        <w:tc>
          <w:tcPr>
            <w:tcW w:w="5748" w:type="dxa"/>
          </w:tcPr>
          <w:p w:rsidR="009D6BEE" w:rsidRPr="00B06055" w:rsidRDefault="002A101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w:t>
            </w:r>
            <w:r w:rsidRPr="00B06055">
              <w:rPr>
                <w:rStyle w:val="reftext1"/>
                <w:sz w:val="18"/>
                <w:szCs w:val="18"/>
              </w:rPr>
              <w:t> </w:t>
            </w:r>
            <w:r w:rsidRPr="00B06055">
              <w:rPr>
                <w:rFonts w:ascii="Palatino Linotype" w:hAnsi="Palatino Linotype"/>
                <w:sz w:val="18"/>
                <w:szCs w:val="18"/>
              </w:rPr>
              <w:t>Καὶ </w:t>
            </w:r>
            <w:hyperlink r:id="rId934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ἐλθόντες </w:t>
            </w:r>
            <w:hyperlink r:id="rId9347" w:tooltip="V-APA-NMP 2064: elthontes -- To come, go." w:history="1">
              <w:r w:rsidRPr="00B06055">
                <w:rPr>
                  <w:rStyle w:val="Hyperlink"/>
                  <w:rFonts w:ascii="Palatino Linotype" w:hAnsi="Palatino Linotype"/>
                  <w:sz w:val="18"/>
                  <w:szCs w:val="18"/>
                </w:rPr>
                <w:t>(having come)</w:t>
              </w:r>
            </w:hyperlink>
            <w:r w:rsidRPr="00B06055">
              <w:rPr>
                <w:rFonts w:ascii="Palatino Linotype" w:hAnsi="Palatino Linotype"/>
                <w:sz w:val="18"/>
                <w:szCs w:val="18"/>
              </w:rPr>
              <w:t xml:space="preserve"> οἱ </w:t>
            </w:r>
            <w:hyperlink r:id="rId9348"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μαθηταὶ </w:t>
            </w:r>
            <w:hyperlink r:id="rId9349"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εἰς </w:t>
            </w:r>
            <w:hyperlink r:id="rId9350" w:tooltip="Prep 1519: eis -- Into, in, unto, to, upon, towards, for,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τὸ </w:t>
            </w:r>
            <w:hyperlink r:id="rId9351"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πέραν </w:t>
            </w:r>
            <w:hyperlink r:id="rId9352" w:tooltip="Adv 4008: peran -- Over, on the other side, beyond." w:history="1">
              <w:r w:rsidRPr="00B06055">
                <w:rPr>
                  <w:rStyle w:val="Hyperlink"/>
                  <w:rFonts w:ascii="Palatino Linotype" w:hAnsi="Palatino Linotype"/>
                  <w:sz w:val="18"/>
                  <w:szCs w:val="18"/>
                </w:rPr>
                <w:t>(other side)</w:t>
              </w:r>
            </w:hyperlink>
            <w:r w:rsidRPr="00B06055">
              <w:rPr>
                <w:rFonts w:ascii="Palatino Linotype" w:hAnsi="Palatino Linotype"/>
                <w:sz w:val="18"/>
                <w:szCs w:val="18"/>
              </w:rPr>
              <w:t>, ἐπελάθοντο </w:t>
            </w:r>
            <w:hyperlink r:id="rId9353" w:tooltip="V-AIM-3P 1950: epelathonto -- To forget, neglect." w:history="1">
              <w:r w:rsidRPr="00B06055">
                <w:rPr>
                  <w:rStyle w:val="Hyperlink"/>
                  <w:rFonts w:ascii="Palatino Linotype" w:hAnsi="Palatino Linotype"/>
                  <w:sz w:val="18"/>
                  <w:szCs w:val="18"/>
                </w:rPr>
                <w:t>(they forgot)</w:t>
              </w:r>
            </w:hyperlink>
            <w:r w:rsidRPr="00B06055">
              <w:rPr>
                <w:rFonts w:ascii="Palatino Linotype" w:hAnsi="Palatino Linotype"/>
                <w:sz w:val="18"/>
                <w:szCs w:val="18"/>
              </w:rPr>
              <w:t xml:space="preserve"> ἄρτους </w:t>
            </w:r>
            <w:hyperlink r:id="rId9354" w:tooltip="N-AMP 740: artous -- Bread, a loaf, food." w:history="1">
              <w:r w:rsidRPr="00B06055">
                <w:rPr>
                  <w:rStyle w:val="Hyperlink"/>
                  <w:rFonts w:ascii="Palatino Linotype" w:hAnsi="Palatino Linotype"/>
                  <w:sz w:val="18"/>
                  <w:szCs w:val="18"/>
                </w:rPr>
                <w:t>(bread)</w:t>
              </w:r>
            </w:hyperlink>
            <w:r w:rsidRPr="00B06055">
              <w:rPr>
                <w:rFonts w:ascii="Palatino Linotype" w:hAnsi="Palatino Linotype"/>
                <w:sz w:val="18"/>
                <w:szCs w:val="18"/>
              </w:rPr>
              <w:t xml:space="preserve"> λαβεῖν </w:t>
            </w:r>
            <w:hyperlink r:id="rId9355" w:tooltip="V-ANA 2983: labein -- (a) to receive, get, (b) to take, lay hold of." w:history="1">
              <w:r w:rsidRPr="00B06055">
                <w:rPr>
                  <w:rStyle w:val="Hyperlink"/>
                  <w:rFonts w:ascii="Palatino Linotype" w:hAnsi="Palatino Linotype"/>
                  <w:sz w:val="18"/>
                  <w:szCs w:val="18"/>
                </w:rPr>
                <w:t>(to take)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5 And when his disciples were come to the other side, they had forgotten to take bread.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7 Then Jesus said unto them, Take heed and beware of the leaven of the Pharisees and of the Sadducees.  </w:t>
            </w:r>
          </w:p>
        </w:tc>
        <w:tc>
          <w:tcPr>
            <w:tcW w:w="5748" w:type="dxa"/>
          </w:tcPr>
          <w:p w:rsidR="009D6BEE" w:rsidRPr="00B06055" w:rsidRDefault="002A101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6</w:t>
            </w:r>
            <w:r w:rsidRPr="00B06055">
              <w:rPr>
                <w:rStyle w:val="reftext1"/>
                <w:sz w:val="18"/>
                <w:szCs w:val="18"/>
              </w:rPr>
              <w:t> </w:t>
            </w:r>
            <w:r w:rsidRPr="00B06055">
              <w:rPr>
                <w:rFonts w:ascii="Palatino Linotype" w:hAnsi="Palatino Linotype"/>
                <w:sz w:val="18"/>
                <w:szCs w:val="18"/>
              </w:rPr>
              <w:t>ὁ </w:t>
            </w:r>
            <w:hyperlink r:id="rId9356"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9357"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Ἰησοῦς </w:t>
            </w:r>
            <w:hyperlink r:id="rId9358"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εἶπεν </w:t>
            </w:r>
            <w:hyperlink r:id="rId9359"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αὐτοῖς </w:t>
            </w:r>
            <w:hyperlink r:id="rId9360"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“Ὁρᾶτε </w:t>
            </w:r>
            <w:hyperlink r:id="rId9361" w:tooltip="V-PMA-2P 3708: Horate -- To see, look upon, experience, perceive, discern, beware." w:history="1">
              <w:r w:rsidRPr="00B06055">
                <w:rPr>
                  <w:rStyle w:val="Hyperlink"/>
                  <w:rFonts w:ascii="Palatino Linotype" w:hAnsi="Palatino Linotype"/>
                  <w:sz w:val="18"/>
                  <w:szCs w:val="18"/>
                </w:rPr>
                <w:t>(Watch)</w:t>
              </w:r>
            </w:hyperlink>
            <w:r w:rsidRPr="00B06055">
              <w:rPr>
                <w:rStyle w:val="red1"/>
                <w:rFonts w:ascii="Palatino Linotype" w:hAnsi="Palatino Linotype"/>
                <w:color w:val="auto"/>
                <w:sz w:val="18"/>
                <w:szCs w:val="18"/>
              </w:rPr>
              <w:t xml:space="preserve"> καὶ </w:t>
            </w:r>
            <w:hyperlink r:id="rId9362"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προσέχετε </w:t>
            </w:r>
            <w:hyperlink r:id="rId9363" w:tooltip="V-PMA-2P 4337: prosechete -- (a) to attend to, pay attention to, (b) to beware, to be cautious, (c) to join, devote oneself to." w:history="1">
              <w:r w:rsidRPr="00B06055">
                <w:rPr>
                  <w:rStyle w:val="Hyperlink"/>
                  <w:rFonts w:ascii="Palatino Linotype" w:hAnsi="Palatino Linotype"/>
                  <w:sz w:val="18"/>
                  <w:szCs w:val="18"/>
                </w:rPr>
                <w:t>(beware)</w:t>
              </w:r>
            </w:hyperlink>
            <w:r w:rsidRPr="00B06055">
              <w:rPr>
                <w:rStyle w:val="red1"/>
                <w:rFonts w:ascii="Palatino Linotype" w:hAnsi="Palatino Linotype"/>
                <w:color w:val="auto"/>
                <w:sz w:val="18"/>
                <w:szCs w:val="18"/>
              </w:rPr>
              <w:t xml:space="preserve"> ἀπὸ </w:t>
            </w:r>
            <w:hyperlink r:id="rId9364" w:tooltip="Prep 575: apo -- From, away from." w:history="1">
              <w:r w:rsidRPr="00B06055">
                <w:rPr>
                  <w:rStyle w:val="Hyperlink"/>
                  <w:rFonts w:ascii="Palatino Linotype" w:hAnsi="Palatino Linotype"/>
                  <w:sz w:val="18"/>
                  <w:szCs w:val="18"/>
                </w:rPr>
                <w:t>(of)</w:t>
              </w:r>
            </w:hyperlink>
            <w:r w:rsidRPr="00B06055">
              <w:rPr>
                <w:rStyle w:val="red1"/>
                <w:rFonts w:ascii="Palatino Linotype" w:hAnsi="Palatino Linotype"/>
                <w:color w:val="auto"/>
                <w:sz w:val="18"/>
                <w:szCs w:val="18"/>
              </w:rPr>
              <w:t xml:space="preserve"> τῆς </w:t>
            </w:r>
            <w:hyperlink r:id="rId9365" w:tooltip="Art-GFS 3588: tē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ζύμης </w:t>
            </w:r>
            <w:hyperlink r:id="rId9366" w:tooltip="N-GFS 2219: zymēs -- Leaven, ferment." w:history="1">
              <w:r w:rsidRPr="00B06055">
                <w:rPr>
                  <w:rStyle w:val="Hyperlink"/>
                  <w:rFonts w:ascii="Palatino Linotype" w:hAnsi="Palatino Linotype"/>
                  <w:sz w:val="18"/>
                  <w:szCs w:val="18"/>
                </w:rPr>
                <w:t>(leaven)</w:t>
              </w:r>
            </w:hyperlink>
            <w:r w:rsidRPr="00B06055">
              <w:rPr>
                <w:rStyle w:val="red1"/>
                <w:rFonts w:ascii="Palatino Linotype" w:hAnsi="Palatino Linotype"/>
                <w:color w:val="auto"/>
                <w:sz w:val="18"/>
                <w:szCs w:val="18"/>
              </w:rPr>
              <w:t xml:space="preserve"> τῶν </w:t>
            </w:r>
            <w:hyperlink r:id="rId9367" w:tooltip="Art-GMP 3588: tōn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Φαρισαίων </w:t>
            </w:r>
            <w:hyperlink r:id="rId9368" w:tooltip="N-GMP 5330: Pharisaiōn -- A Pharisee, one of the Jewish sect so called." w:history="1">
              <w:r w:rsidRPr="00B06055">
                <w:rPr>
                  <w:rStyle w:val="Hyperlink"/>
                  <w:rFonts w:ascii="Palatino Linotype" w:hAnsi="Palatino Linotype"/>
                  <w:sz w:val="18"/>
                  <w:szCs w:val="18"/>
                </w:rPr>
                <w:t>(Pharisees)</w:t>
              </w:r>
            </w:hyperlink>
            <w:r w:rsidRPr="00B06055">
              <w:rPr>
                <w:rStyle w:val="red1"/>
                <w:rFonts w:ascii="Palatino Linotype" w:hAnsi="Palatino Linotype"/>
                <w:color w:val="auto"/>
                <w:sz w:val="18"/>
                <w:szCs w:val="18"/>
              </w:rPr>
              <w:t xml:space="preserve"> καὶ </w:t>
            </w:r>
            <w:hyperlink r:id="rId9369"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Σαδδουκαίων </w:t>
            </w:r>
            <w:hyperlink r:id="rId9370" w:tooltip="N-GMP 4523: Saddoukaiōn -- A Sadducee, a member of the aristocratic party among the Jews." w:history="1">
              <w:r w:rsidRPr="00B06055">
                <w:rPr>
                  <w:rStyle w:val="Hyperlink"/>
                  <w:rFonts w:ascii="Palatino Linotype" w:hAnsi="Palatino Linotype"/>
                  <w:sz w:val="18"/>
                  <w:szCs w:val="18"/>
                </w:rPr>
                <w:t>(Sadducees)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6 Then Jesus said unto them, Take heed and beware of the leaven of the Pharisees and of the Sadducees.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8 And they reasoned among themselves, saying, </w:t>
            </w:r>
            <w:r w:rsidR="009D6BEE" w:rsidRPr="00B06055">
              <w:rPr>
                <w:rFonts w:ascii="Arial" w:eastAsia="Times New Roman" w:hAnsi="Arial" w:cs="Arial"/>
                <w:b/>
                <w:sz w:val="18"/>
                <w:szCs w:val="18"/>
                <w:u w:val="single"/>
              </w:rPr>
              <w:t>He said this</w:t>
            </w:r>
            <w:r w:rsidR="009D6BEE" w:rsidRPr="00B06055">
              <w:rPr>
                <w:rFonts w:ascii="Arial" w:eastAsia="Times New Roman" w:hAnsi="Arial" w:cs="Arial"/>
                <w:sz w:val="18"/>
                <w:szCs w:val="18"/>
              </w:rPr>
              <w:t xml:space="preserve"> because we have taken no bread.  </w:t>
            </w:r>
          </w:p>
        </w:tc>
        <w:tc>
          <w:tcPr>
            <w:tcW w:w="5748" w:type="dxa"/>
          </w:tcPr>
          <w:p w:rsidR="009D6BEE" w:rsidRPr="00B06055" w:rsidRDefault="002A101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7</w:t>
            </w:r>
            <w:r w:rsidRPr="00B06055">
              <w:rPr>
                <w:rStyle w:val="reftext1"/>
                <w:sz w:val="18"/>
                <w:szCs w:val="18"/>
              </w:rPr>
              <w:t> </w:t>
            </w:r>
            <w:r w:rsidRPr="00B06055">
              <w:rPr>
                <w:rFonts w:ascii="Palatino Linotype" w:hAnsi="Palatino Linotype"/>
                <w:sz w:val="18"/>
                <w:szCs w:val="18"/>
              </w:rPr>
              <w:t>Οἱ </w:t>
            </w:r>
            <w:hyperlink r:id="rId9371"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9372"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διελογίζοντο </w:t>
            </w:r>
            <w:hyperlink r:id="rId9373" w:tooltip="V-IIM/P-3P 1260: dielogizonto -- To reason (with), debate (with), consider." w:history="1">
              <w:r w:rsidRPr="00B06055">
                <w:rPr>
                  <w:rStyle w:val="Hyperlink"/>
                  <w:rFonts w:ascii="Palatino Linotype" w:hAnsi="Palatino Linotype"/>
                  <w:sz w:val="18"/>
                  <w:szCs w:val="18"/>
                </w:rPr>
                <w:t>(they were reasoning)</w:t>
              </w:r>
            </w:hyperlink>
            <w:r w:rsidRPr="00B06055">
              <w:rPr>
                <w:rFonts w:ascii="Palatino Linotype" w:hAnsi="Palatino Linotype"/>
                <w:sz w:val="18"/>
                <w:szCs w:val="18"/>
              </w:rPr>
              <w:t xml:space="preserve"> ἐν </w:t>
            </w:r>
            <w:hyperlink r:id="rId9374" w:tooltip="Prep 1722: en -- In, on, among." w:history="1">
              <w:r w:rsidRPr="00B06055">
                <w:rPr>
                  <w:rStyle w:val="Hyperlink"/>
                  <w:rFonts w:ascii="Palatino Linotype" w:hAnsi="Palatino Linotype"/>
                  <w:sz w:val="18"/>
                  <w:szCs w:val="18"/>
                </w:rPr>
                <w:t>(among)</w:t>
              </w:r>
            </w:hyperlink>
            <w:r w:rsidRPr="00B06055">
              <w:rPr>
                <w:rFonts w:ascii="Palatino Linotype" w:hAnsi="Palatino Linotype"/>
                <w:sz w:val="18"/>
                <w:szCs w:val="18"/>
              </w:rPr>
              <w:t xml:space="preserve"> ἑαυτοῖς </w:t>
            </w:r>
            <w:hyperlink r:id="rId9375" w:tooltip="RefPro-DM3P 1438: heautois -- Himself, herself, itself." w:history="1">
              <w:r w:rsidRPr="00B06055">
                <w:rPr>
                  <w:rStyle w:val="Hyperlink"/>
                  <w:rFonts w:ascii="Palatino Linotype" w:hAnsi="Palatino Linotype"/>
                  <w:sz w:val="18"/>
                  <w:szCs w:val="18"/>
                </w:rPr>
                <w:t>(themselves)</w:t>
              </w:r>
            </w:hyperlink>
            <w:r w:rsidRPr="00B06055">
              <w:rPr>
                <w:rFonts w:ascii="Palatino Linotype" w:hAnsi="Palatino Linotype"/>
                <w:sz w:val="18"/>
                <w:szCs w:val="18"/>
              </w:rPr>
              <w:t>, λέγοντες </w:t>
            </w:r>
            <w:hyperlink r:id="rId9376"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“Ὅτι </w:t>
            </w:r>
            <w:hyperlink r:id="rId9377" w:tooltip="Conj 3754: Hoti -- That, since, because; may introduce direct discourse." w:history="1">
              <w:r w:rsidRPr="00B06055">
                <w:rPr>
                  <w:rStyle w:val="Hyperlink"/>
                  <w:rFonts w:ascii="Palatino Linotype" w:hAnsi="Palatino Linotype"/>
                  <w:sz w:val="18"/>
                  <w:szCs w:val="18"/>
                </w:rPr>
                <w:t>(Because)</w:t>
              </w:r>
            </w:hyperlink>
            <w:r w:rsidRPr="00B06055">
              <w:rPr>
                <w:rFonts w:ascii="Palatino Linotype" w:hAnsi="Palatino Linotype"/>
                <w:sz w:val="18"/>
                <w:szCs w:val="18"/>
              </w:rPr>
              <w:t xml:space="preserve"> Ἄρτους </w:t>
            </w:r>
            <w:hyperlink r:id="rId9378" w:tooltip="N-AMP 740: Artous -- Bread, a loaf, food." w:history="1">
              <w:r w:rsidRPr="00B06055">
                <w:rPr>
                  <w:rStyle w:val="Hyperlink"/>
                  <w:rFonts w:ascii="Palatino Linotype" w:hAnsi="Palatino Linotype"/>
                  <w:sz w:val="18"/>
                  <w:szCs w:val="18"/>
                </w:rPr>
                <w:t>(bread)</w:t>
              </w:r>
            </w:hyperlink>
            <w:r w:rsidRPr="00B06055">
              <w:rPr>
                <w:rFonts w:ascii="Palatino Linotype" w:hAnsi="Palatino Linotype"/>
                <w:sz w:val="18"/>
                <w:szCs w:val="18"/>
              </w:rPr>
              <w:t xml:space="preserve"> οὐκ </w:t>
            </w:r>
            <w:hyperlink r:id="rId9379" w:tooltip="Adv 3756: ouk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ἐλάβομεν </w:t>
            </w:r>
            <w:hyperlink r:id="rId9380" w:tooltip="V-AIA-1P 2983: elabomen -- (a) to receive, get, (b) to take, lay hold of." w:history="1">
              <w:r w:rsidRPr="00B06055">
                <w:rPr>
                  <w:rStyle w:val="Hyperlink"/>
                  <w:rFonts w:ascii="Palatino Linotype" w:hAnsi="Palatino Linotype"/>
                  <w:sz w:val="18"/>
                  <w:szCs w:val="18"/>
                </w:rPr>
                <w:t>(we took)</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7 And they reasoned among themselves, saying, </w:t>
            </w:r>
            <w:r w:rsidR="009D6BEE" w:rsidRPr="00B06055">
              <w:rPr>
                <w:rFonts w:ascii="Arial" w:eastAsia="Times New Roman" w:hAnsi="Arial" w:cs="Arial"/>
                <w:b/>
                <w:sz w:val="18"/>
                <w:szCs w:val="18"/>
                <w:u w:val="single"/>
              </w:rPr>
              <w:t>It is</w:t>
            </w:r>
            <w:r w:rsidR="009D6BEE" w:rsidRPr="00B06055">
              <w:rPr>
                <w:rFonts w:ascii="Arial" w:eastAsia="Times New Roman" w:hAnsi="Arial" w:cs="Arial"/>
                <w:sz w:val="18"/>
                <w:szCs w:val="18"/>
              </w:rPr>
              <w:t xml:space="preserve"> because we have taken no bread.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9 </w:t>
            </w:r>
            <w:r w:rsidR="009D6BEE" w:rsidRPr="00B06055">
              <w:rPr>
                <w:rFonts w:ascii="Arial" w:eastAsia="Times New Roman" w:hAnsi="Arial" w:cs="Arial"/>
                <w:b/>
                <w:sz w:val="18"/>
                <w:szCs w:val="18"/>
                <w:u w:val="single"/>
              </w:rPr>
              <w:t xml:space="preserve">And </w:t>
            </w:r>
            <w:r w:rsidR="009D6BEE" w:rsidRPr="00B06055">
              <w:rPr>
                <w:rFonts w:ascii="Arial" w:eastAsia="Times New Roman" w:hAnsi="Arial" w:cs="Arial"/>
                <w:sz w:val="18"/>
                <w:szCs w:val="18"/>
              </w:rPr>
              <w:t>when</w:t>
            </w:r>
            <w:r w:rsidR="009D6BEE" w:rsidRPr="00B06055">
              <w:rPr>
                <w:rFonts w:ascii="Arial" w:eastAsia="Times New Roman" w:hAnsi="Arial" w:cs="Arial"/>
                <w:b/>
                <w:sz w:val="18"/>
                <w:szCs w:val="18"/>
                <w:u w:val="single"/>
              </w:rPr>
              <w:t xml:space="preserve"> they reasoned among themselves</w:t>
            </w:r>
            <w:r w:rsidR="009D6BEE" w:rsidRPr="00B06055">
              <w:rPr>
                <w:rFonts w:ascii="Arial" w:eastAsia="Times New Roman" w:hAnsi="Arial" w:cs="Arial"/>
                <w:sz w:val="18"/>
                <w:szCs w:val="18"/>
              </w:rPr>
              <w:t xml:space="preserve">, Jesus perceived </w:t>
            </w:r>
            <w:r w:rsidR="009D6BEE" w:rsidRPr="00B06055">
              <w:rPr>
                <w:rFonts w:ascii="Arial" w:eastAsia="Times New Roman" w:hAnsi="Arial" w:cs="Arial"/>
                <w:b/>
                <w:sz w:val="18"/>
                <w:szCs w:val="18"/>
                <w:u w:val="single"/>
              </w:rPr>
              <w:t>it; and</w:t>
            </w:r>
            <w:r w:rsidR="009D6BEE" w:rsidRPr="00B06055">
              <w:rPr>
                <w:rFonts w:ascii="Arial" w:eastAsia="Times New Roman" w:hAnsi="Arial" w:cs="Arial"/>
                <w:sz w:val="18"/>
                <w:szCs w:val="18"/>
              </w:rPr>
              <w:t xml:space="preserve"> he said unto them, O ye of little faith! </w:t>
            </w:r>
            <w:proofErr w:type="gramStart"/>
            <w:r w:rsidR="009D6BEE" w:rsidRPr="00B06055">
              <w:rPr>
                <w:rFonts w:ascii="Arial" w:eastAsia="Times New Roman" w:hAnsi="Arial" w:cs="Arial"/>
                <w:sz w:val="18"/>
                <w:szCs w:val="18"/>
              </w:rPr>
              <w:t>why</w:t>
            </w:r>
            <w:proofErr w:type="gramEnd"/>
            <w:r w:rsidR="009D6BEE" w:rsidRPr="00B06055">
              <w:rPr>
                <w:rFonts w:ascii="Arial" w:eastAsia="Times New Roman" w:hAnsi="Arial" w:cs="Arial"/>
                <w:sz w:val="18"/>
                <w:szCs w:val="18"/>
              </w:rPr>
              <w:t xml:space="preserve"> reason ye among yourselves, because ye have brought no bread?  </w:t>
            </w:r>
          </w:p>
        </w:tc>
        <w:tc>
          <w:tcPr>
            <w:tcW w:w="5748" w:type="dxa"/>
          </w:tcPr>
          <w:p w:rsidR="009D6BEE" w:rsidRPr="00B06055" w:rsidRDefault="002A101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8</w:t>
            </w:r>
            <w:r w:rsidRPr="00B06055">
              <w:rPr>
                <w:rStyle w:val="reftext1"/>
                <w:sz w:val="18"/>
                <w:szCs w:val="18"/>
              </w:rPr>
              <w:t> </w:t>
            </w:r>
            <w:r w:rsidRPr="00B06055">
              <w:rPr>
                <w:rFonts w:ascii="Palatino Linotype" w:hAnsi="Palatino Linotype"/>
                <w:sz w:val="18"/>
                <w:szCs w:val="18"/>
              </w:rPr>
              <w:t>Γνοὺς </w:t>
            </w:r>
            <w:hyperlink r:id="rId9381" w:tooltip="V-APA-NMS 1097: Gnous -- To take in knowledge, come to know, learn; ascertain, realize." w:history="1">
              <w:r w:rsidRPr="00B06055">
                <w:rPr>
                  <w:rStyle w:val="Hyperlink"/>
                  <w:rFonts w:ascii="Palatino Linotype" w:hAnsi="Palatino Linotype"/>
                  <w:sz w:val="18"/>
                  <w:szCs w:val="18"/>
                </w:rPr>
                <w:t>(Having known </w:t>
              </w:r>
              <w:r w:rsidRPr="00B06055">
                <w:rPr>
                  <w:rStyle w:val="Hyperlink"/>
                  <w:rFonts w:ascii="Palatino Linotype" w:hAnsi="Palatino Linotype"/>
                  <w:i/>
                  <w:iCs/>
                  <w:sz w:val="18"/>
                  <w:szCs w:val="18"/>
                </w:rPr>
                <w:t>this</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δὲ </w:t>
            </w:r>
            <w:hyperlink r:id="rId9382" w:tooltip="Conj 1161: de -- A weak adversative particle, generally placed second in its clause; but, on the other hand, and." w:history="1">
              <w:r w:rsidRPr="00B06055">
                <w:rPr>
                  <w:rStyle w:val="Hyperlink"/>
                  <w:rFonts w:ascii="Palatino Linotype" w:hAnsi="Palatino Linotype"/>
                  <w:sz w:val="18"/>
                  <w:szCs w:val="18"/>
                </w:rPr>
                <w:t>(however)</w:t>
              </w:r>
            </w:hyperlink>
            <w:r w:rsidRPr="00B06055">
              <w:rPr>
                <w:rFonts w:ascii="Palatino Linotype" w:hAnsi="Palatino Linotype"/>
                <w:sz w:val="18"/>
                <w:szCs w:val="18"/>
              </w:rPr>
              <w:t>, ὁ </w:t>
            </w:r>
            <w:hyperlink r:id="rId9383"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9384"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εἶπεν </w:t>
            </w:r>
            <w:hyperlink r:id="rId9385"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“Τί </w:t>
            </w:r>
            <w:hyperlink r:id="rId9386" w:tooltip="IPro-ANS 5101: Ti -- Who, which, what, why." w:history="1">
              <w:r w:rsidRPr="00B06055">
                <w:rPr>
                  <w:rStyle w:val="Hyperlink"/>
                  <w:rFonts w:ascii="Palatino Linotype" w:hAnsi="Palatino Linotype"/>
                  <w:sz w:val="18"/>
                  <w:szCs w:val="18"/>
                </w:rPr>
                <w:t>(Why)</w:t>
              </w:r>
            </w:hyperlink>
            <w:r w:rsidRPr="00B06055">
              <w:rPr>
                <w:rStyle w:val="red1"/>
                <w:rFonts w:ascii="Palatino Linotype" w:hAnsi="Palatino Linotype"/>
                <w:color w:val="auto"/>
                <w:sz w:val="18"/>
                <w:szCs w:val="18"/>
              </w:rPr>
              <w:t xml:space="preserve"> διαλογίζεσθε </w:t>
            </w:r>
            <w:hyperlink r:id="rId9387" w:tooltip="V-PIM/P-2P 1260: dialogizesthe -- To reason (with), debate (with), consider." w:history="1">
              <w:r w:rsidRPr="00B06055">
                <w:rPr>
                  <w:rStyle w:val="Hyperlink"/>
                  <w:rFonts w:ascii="Palatino Linotype" w:hAnsi="Palatino Linotype"/>
                  <w:sz w:val="18"/>
                  <w:szCs w:val="18"/>
                </w:rPr>
                <w:t>(reason you)</w:t>
              </w:r>
            </w:hyperlink>
            <w:r w:rsidRPr="00B06055">
              <w:rPr>
                <w:rStyle w:val="red1"/>
                <w:rFonts w:ascii="Palatino Linotype" w:hAnsi="Palatino Linotype"/>
                <w:color w:val="auto"/>
                <w:sz w:val="18"/>
                <w:szCs w:val="18"/>
              </w:rPr>
              <w:t xml:space="preserve"> ἐν </w:t>
            </w:r>
            <w:hyperlink r:id="rId9388" w:tooltip="Prep 1722: en -- In, on, among." w:history="1">
              <w:r w:rsidRPr="00B06055">
                <w:rPr>
                  <w:rStyle w:val="Hyperlink"/>
                  <w:rFonts w:ascii="Palatino Linotype" w:hAnsi="Palatino Linotype"/>
                  <w:sz w:val="18"/>
                  <w:szCs w:val="18"/>
                </w:rPr>
                <w:t>(among)</w:t>
              </w:r>
            </w:hyperlink>
            <w:r w:rsidRPr="00B06055">
              <w:rPr>
                <w:rStyle w:val="red1"/>
                <w:rFonts w:ascii="Palatino Linotype" w:hAnsi="Palatino Linotype"/>
                <w:color w:val="auto"/>
                <w:sz w:val="18"/>
                <w:szCs w:val="18"/>
              </w:rPr>
              <w:t xml:space="preserve"> ἑαυτοῖς </w:t>
            </w:r>
            <w:hyperlink r:id="rId9389" w:tooltip="RefPro-DM3P 1438: heautois -- Himself, herself, itself." w:history="1">
              <w:r w:rsidRPr="00B06055">
                <w:rPr>
                  <w:rStyle w:val="Hyperlink"/>
                  <w:rFonts w:ascii="Palatino Linotype" w:hAnsi="Palatino Linotype"/>
                  <w:sz w:val="18"/>
                  <w:szCs w:val="18"/>
                </w:rPr>
                <w:t>(yourselves)</w:t>
              </w:r>
            </w:hyperlink>
            <w:r w:rsidRPr="00B06055">
              <w:rPr>
                <w:rStyle w:val="red1"/>
                <w:rFonts w:ascii="Palatino Linotype" w:hAnsi="Palatino Linotype"/>
                <w:color w:val="auto"/>
                <w:sz w:val="18"/>
                <w:szCs w:val="18"/>
              </w:rPr>
              <w:t>, ὀλιγόπιστοι </w:t>
            </w:r>
            <w:hyperlink r:id="rId9390" w:tooltip="Adj-VMP 3640: oligopistoi -- Of little faith." w:history="1">
              <w:r w:rsidRPr="00B06055">
                <w:rPr>
                  <w:rStyle w:val="Hyperlink"/>
                  <w:rFonts w:ascii="Palatino Linotype" w:hAnsi="Palatino Linotype"/>
                  <w:sz w:val="18"/>
                  <w:szCs w:val="18"/>
                </w:rPr>
                <w:t>(O </w:t>
              </w:r>
              <w:r w:rsidRPr="00B06055">
                <w:rPr>
                  <w:rStyle w:val="Hyperlink"/>
                  <w:rFonts w:ascii="Palatino Linotype" w:hAnsi="Palatino Linotype"/>
                  <w:i/>
                  <w:iCs/>
                  <w:sz w:val="18"/>
                  <w:szCs w:val="18"/>
                </w:rPr>
                <w:t>you</w:t>
              </w:r>
              <w:r w:rsidRPr="00B06055">
                <w:rPr>
                  <w:rStyle w:val="Hyperlink"/>
                  <w:rFonts w:ascii="Palatino Linotype" w:hAnsi="Palatino Linotype"/>
                  <w:sz w:val="18"/>
                  <w:szCs w:val="18"/>
                </w:rPr>
                <w:t> of little faith)</w:t>
              </w:r>
            </w:hyperlink>
            <w:r w:rsidRPr="00B06055">
              <w:rPr>
                <w:rStyle w:val="red1"/>
                <w:rFonts w:ascii="Palatino Linotype" w:hAnsi="Palatino Linotype"/>
                <w:color w:val="auto"/>
                <w:sz w:val="18"/>
                <w:szCs w:val="18"/>
              </w:rPr>
              <w:t>, ὅτι </w:t>
            </w:r>
            <w:hyperlink r:id="rId9391" w:tooltip="Conj 3754: hoti -- That, since, because; may introduce direct discourse." w:history="1">
              <w:r w:rsidRPr="00B06055">
                <w:rPr>
                  <w:rStyle w:val="Hyperlink"/>
                  <w:rFonts w:ascii="Palatino Linotype" w:hAnsi="Palatino Linotype"/>
                  <w:sz w:val="18"/>
                  <w:szCs w:val="18"/>
                </w:rPr>
                <w:t>(because)</w:t>
              </w:r>
            </w:hyperlink>
            <w:r w:rsidRPr="00B06055">
              <w:rPr>
                <w:rStyle w:val="red1"/>
                <w:rFonts w:ascii="Palatino Linotype" w:hAnsi="Palatino Linotype"/>
                <w:color w:val="auto"/>
                <w:sz w:val="18"/>
                <w:szCs w:val="18"/>
              </w:rPr>
              <w:t xml:space="preserve"> ἄρτους </w:t>
            </w:r>
            <w:hyperlink r:id="rId9392" w:tooltip="N-AMP 740: artous -- Bread, a loaf, food." w:history="1">
              <w:r w:rsidRPr="00B06055">
                <w:rPr>
                  <w:rStyle w:val="Hyperlink"/>
                  <w:rFonts w:ascii="Palatino Linotype" w:hAnsi="Palatino Linotype"/>
                  <w:sz w:val="18"/>
                  <w:szCs w:val="18"/>
                </w:rPr>
                <w:t>(bread)</w:t>
              </w:r>
            </w:hyperlink>
            <w:r w:rsidRPr="00B06055">
              <w:rPr>
                <w:rStyle w:val="red1"/>
                <w:rFonts w:ascii="Palatino Linotype" w:hAnsi="Palatino Linotype"/>
                <w:color w:val="auto"/>
                <w:sz w:val="18"/>
                <w:szCs w:val="18"/>
              </w:rPr>
              <w:t xml:space="preserve"> οὐκ </w:t>
            </w:r>
            <w:hyperlink r:id="rId9393" w:tooltip="Adv 3756: ouk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ἔχετε </w:t>
            </w:r>
            <w:hyperlink r:id="rId9394" w:tooltip="V-PIA-2P 2192: echete -- To have, hold, possess." w:history="1">
              <w:r w:rsidRPr="00B06055">
                <w:rPr>
                  <w:rStyle w:val="Hyperlink"/>
                  <w:rFonts w:ascii="Palatino Linotype" w:hAnsi="Palatino Linotype"/>
                  <w:sz w:val="18"/>
                  <w:szCs w:val="18"/>
                </w:rPr>
                <w:t>(you took)</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8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when Jesus perceived, he said unto them, O ye of little faith, why reason ye among yourselves, because ye have brought no bread?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10 Do ye not yet understand, neither remember the five loaves of the five thousand, and how many baskets ye took up?  </w:t>
            </w:r>
          </w:p>
        </w:tc>
        <w:tc>
          <w:tcPr>
            <w:tcW w:w="5748" w:type="dxa"/>
          </w:tcPr>
          <w:p w:rsidR="009D6BEE" w:rsidRPr="00B06055" w:rsidRDefault="002A101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9</w:t>
            </w:r>
            <w:r w:rsidRPr="00B06055">
              <w:rPr>
                <w:rStyle w:val="reftext1"/>
                <w:sz w:val="18"/>
                <w:szCs w:val="18"/>
              </w:rPr>
              <w:t> </w:t>
            </w:r>
            <w:r w:rsidRPr="00B06055">
              <w:rPr>
                <w:rStyle w:val="red1"/>
                <w:rFonts w:ascii="Palatino Linotype" w:hAnsi="Palatino Linotype"/>
                <w:color w:val="auto"/>
                <w:sz w:val="18"/>
                <w:szCs w:val="18"/>
              </w:rPr>
              <w:t>οὔπω </w:t>
            </w:r>
            <w:hyperlink r:id="rId9395" w:tooltip="Adv 3768: oupō -- Not yet." w:history="1">
              <w:r w:rsidRPr="00B06055">
                <w:rPr>
                  <w:rStyle w:val="Hyperlink"/>
                  <w:rFonts w:ascii="Palatino Linotype" w:hAnsi="Palatino Linotype"/>
                  <w:sz w:val="18"/>
                  <w:szCs w:val="18"/>
                </w:rPr>
                <w:t>(Not yet)</w:t>
              </w:r>
            </w:hyperlink>
            <w:r w:rsidRPr="00B06055">
              <w:rPr>
                <w:rStyle w:val="red1"/>
                <w:rFonts w:ascii="Palatino Linotype" w:hAnsi="Palatino Linotype"/>
                <w:color w:val="auto"/>
                <w:sz w:val="18"/>
                <w:szCs w:val="18"/>
              </w:rPr>
              <w:t xml:space="preserve"> νοεῖτε </w:t>
            </w:r>
            <w:hyperlink r:id="rId9396" w:tooltip="V-PIA-2P 3539: noeite -- To understand, think, consider, conceive, apprehend; aor. possibly: realize." w:history="1">
              <w:r w:rsidRPr="00B06055">
                <w:rPr>
                  <w:rStyle w:val="Hyperlink"/>
                  <w:rFonts w:ascii="Palatino Linotype" w:hAnsi="Palatino Linotype"/>
                  <w:sz w:val="18"/>
                  <w:szCs w:val="18"/>
                </w:rPr>
                <w:t>(do you understand)</w:t>
              </w:r>
            </w:hyperlink>
            <w:r w:rsidRPr="00B06055">
              <w:rPr>
                <w:rStyle w:val="red1"/>
                <w:rFonts w:ascii="Palatino Linotype" w:hAnsi="Palatino Linotype"/>
                <w:color w:val="auto"/>
                <w:sz w:val="18"/>
                <w:szCs w:val="18"/>
              </w:rPr>
              <w:t>, οὐδὲ </w:t>
            </w:r>
            <w:hyperlink r:id="rId9397" w:tooltip="Conj 3761: oude -- Neither, nor, not even, and not." w:history="1">
              <w:r w:rsidRPr="00B06055">
                <w:rPr>
                  <w:rStyle w:val="Hyperlink"/>
                  <w:rFonts w:ascii="Palatino Linotype" w:hAnsi="Palatino Linotype"/>
                  <w:sz w:val="18"/>
                  <w:szCs w:val="18"/>
                </w:rPr>
                <w:t>(nor)</w:t>
              </w:r>
            </w:hyperlink>
            <w:r w:rsidRPr="00B06055">
              <w:rPr>
                <w:rStyle w:val="red1"/>
                <w:rFonts w:ascii="Palatino Linotype" w:hAnsi="Palatino Linotype"/>
                <w:color w:val="auto"/>
                <w:sz w:val="18"/>
                <w:szCs w:val="18"/>
              </w:rPr>
              <w:t xml:space="preserve"> μνημονεύετε </w:t>
            </w:r>
            <w:hyperlink r:id="rId9398" w:tooltip="V-PIA-2P 3421: mnēmoneuete -- To remember, hold in remembrance, make mention of." w:history="1">
              <w:r w:rsidRPr="00B06055">
                <w:rPr>
                  <w:rStyle w:val="Hyperlink"/>
                  <w:rFonts w:ascii="Palatino Linotype" w:hAnsi="Palatino Linotype"/>
                  <w:sz w:val="18"/>
                  <w:szCs w:val="18"/>
                </w:rPr>
                <w:t>(remember)</w:t>
              </w:r>
            </w:hyperlink>
            <w:r w:rsidRPr="00B06055">
              <w:rPr>
                <w:rStyle w:val="red1"/>
                <w:rFonts w:ascii="Palatino Linotype" w:hAnsi="Palatino Linotype"/>
                <w:color w:val="auto"/>
                <w:sz w:val="18"/>
                <w:szCs w:val="18"/>
              </w:rPr>
              <w:t xml:space="preserve"> τοὺς </w:t>
            </w:r>
            <w:hyperlink r:id="rId9399" w:tooltip="Art-AMP 3588: tou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πέντε </w:t>
            </w:r>
            <w:hyperlink r:id="rId9400" w:tooltip="Adj-AMP 4002: pente -- Five." w:history="1">
              <w:r w:rsidRPr="00B06055">
                <w:rPr>
                  <w:rStyle w:val="Hyperlink"/>
                  <w:rFonts w:ascii="Palatino Linotype" w:hAnsi="Palatino Linotype"/>
                  <w:sz w:val="18"/>
                  <w:szCs w:val="18"/>
                </w:rPr>
                <w:t>(five)</w:t>
              </w:r>
            </w:hyperlink>
            <w:r w:rsidRPr="00B06055">
              <w:rPr>
                <w:rStyle w:val="red1"/>
                <w:rFonts w:ascii="Palatino Linotype" w:hAnsi="Palatino Linotype"/>
                <w:color w:val="auto"/>
                <w:sz w:val="18"/>
                <w:szCs w:val="18"/>
              </w:rPr>
              <w:t xml:space="preserve"> ἄρτους </w:t>
            </w:r>
            <w:hyperlink r:id="rId9401" w:tooltip="N-AMP 740: artous -- Bread, a loaf, food." w:history="1">
              <w:r w:rsidRPr="00B06055">
                <w:rPr>
                  <w:rStyle w:val="Hyperlink"/>
                  <w:rFonts w:ascii="Palatino Linotype" w:hAnsi="Palatino Linotype"/>
                  <w:sz w:val="18"/>
                  <w:szCs w:val="18"/>
                </w:rPr>
                <w:t>(loaves)</w:t>
              </w:r>
            </w:hyperlink>
            <w:r w:rsidRPr="00B06055">
              <w:rPr>
                <w:rStyle w:val="red1"/>
                <w:rFonts w:ascii="Palatino Linotype" w:hAnsi="Palatino Linotype"/>
                <w:color w:val="auto"/>
                <w:sz w:val="18"/>
                <w:szCs w:val="18"/>
              </w:rPr>
              <w:t xml:space="preserve"> τῶν </w:t>
            </w:r>
            <w:hyperlink r:id="rId9402" w:tooltip="Art-GMP 3588: tōn -- The, the definite article." w:history="1">
              <w:r w:rsidRPr="00B06055">
                <w:rPr>
                  <w:rStyle w:val="Hyperlink"/>
                  <w:rFonts w:ascii="Palatino Linotype" w:hAnsi="Palatino Linotype"/>
                  <w:sz w:val="18"/>
                  <w:szCs w:val="18"/>
                </w:rPr>
                <w:t>(for the)</w:t>
              </w:r>
            </w:hyperlink>
            <w:r w:rsidRPr="00B06055">
              <w:rPr>
                <w:rStyle w:val="red1"/>
                <w:rFonts w:ascii="Palatino Linotype" w:hAnsi="Palatino Linotype"/>
                <w:color w:val="auto"/>
                <w:sz w:val="18"/>
                <w:szCs w:val="18"/>
              </w:rPr>
              <w:t xml:space="preserve"> πεντακισχιλίων </w:t>
            </w:r>
            <w:hyperlink r:id="rId9403" w:tooltip="Adj-GMP 4000: pentakischiliōn -- Five thousand." w:history="1">
              <w:r w:rsidRPr="00B06055">
                <w:rPr>
                  <w:rStyle w:val="Hyperlink"/>
                  <w:rFonts w:ascii="Palatino Linotype" w:hAnsi="Palatino Linotype"/>
                  <w:sz w:val="18"/>
                  <w:szCs w:val="18"/>
                </w:rPr>
                <w:t>(five thousand)</w:t>
              </w:r>
            </w:hyperlink>
            <w:r w:rsidRPr="00B06055">
              <w:rPr>
                <w:rStyle w:val="red1"/>
                <w:rFonts w:ascii="Palatino Linotype" w:hAnsi="Palatino Linotype"/>
                <w:color w:val="auto"/>
                <w:sz w:val="18"/>
                <w:szCs w:val="18"/>
              </w:rPr>
              <w:t>, καὶ </w:t>
            </w:r>
            <w:hyperlink r:id="rId9404"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πόσους </w:t>
            </w:r>
            <w:hyperlink r:id="rId9405" w:tooltip="IPro-AMP 4214: posous -- How much, how great, how many." w:history="1">
              <w:r w:rsidRPr="00B06055">
                <w:rPr>
                  <w:rStyle w:val="Hyperlink"/>
                  <w:rFonts w:ascii="Palatino Linotype" w:hAnsi="Palatino Linotype"/>
                  <w:sz w:val="18"/>
                  <w:szCs w:val="18"/>
                </w:rPr>
                <w:t>(how many)</w:t>
              </w:r>
            </w:hyperlink>
            <w:r w:rsidRPr="00B06055">
              <w:rPr>
                <w:rStyle w:val="red1"/>
                <w:rFonts w:ascii="Palatino Linotype" w:hAnsi="Palatino Linotype"/>
                <w:color w:val="auto"/>
                <w:sz w:val="18"/>
                <w:szCs w:val="18"/>
              </w:rPr>
              <w:t xml:space="preserve"> κοφίνους </w:t>
            </w:r>
            <w:hyperlink r:id="rId9406" w:tooltip="N-AMP 2894: kophinous -- A large basket." w:history="1">
              <w:r w:rsidRPr="00B06055">
                <w:rPr>
                  <w:rStyle w:val="Hyperlink"/>
                  <w:rFonts w:ascii="Palatino Linotype" w:hAnsi="Palatino Linotype"/>
                  <w:sz w:val="18"/>
                  <w:szCs w:val="18"/>
                </w:rPr>
                <w:t>(hand</w:t>
              </w:r>
              <w:r w:rsidRPr="00B06055">
                <w:rPr>
                  <w:rStyle w:val="Hyperlink"/>
                  <w:rFonts w:ascii="Palatino Linotype" w:hAnsi="Palatino Linotype"/>
                  <w:sz w:val="18"/>
                  <w:szCs w:val="18"/>
                </w:rPr>
                <w:noBreakHyphen/>
                <w:t>baskets)</w:t>
              </w:r>
            </w:hyperlink>
            <w:r w:rsidRPr="00B06055">
              <w:rPr>
                <w:rStyle w:val="red1"/>
                <w:rFonts w:ascii="Palatino Linotype" w:hAnsi="Palatino Linotype"/>
                <w:color w:val="auto"/>
                <w:sz w:val="18"/>
                <w:szCs w:val="18"/>
              </w:rPr>
              <w:t xml:space="preserve"> ἐλάβετε </w:t>
            </w:r>
            <w:hyperlink r:id="rId9407" w:tooltip="V-AIA-2P 2983: elabete -- (a) to receive, get, (b) to take, lay hold of." w:history="1">
              <w:r w:rsidRPr="00B06055">
                <w:rPr>
                  <w:rStyle w:val="Hyperlink"/>
                  <w:rFonts w:ascii="Palatino Linotype" w:hAnsi="Palatino Linotype"/>
                  <w:sz w:val="18"/>
                  <w:szCs w:val="18"/>
                </w:rPr>
                <w:t>(you gathered)</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9 Do ye not yet understand, neither remember the five loaves of the five thousand, and how many baskets ye took up?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11 Neither the seven loaves of </w:t>
            </w:r>
            <w:r w:rsidR="00FD5437" w:rsidRPr="00B06055">
              <w:rPr>
                <w:rFonts w:ascii="Arial" w:eastAsia="Times New Roman" w:hAnsi="Arial" w:cs="Arial"/>
                <w:sz w:val="18"/>
                <w:szCs w:val="18"/>
              </w:rPr>
              <w:t>t</w:t>
            </w:r>
            <w:r w:rsidR="009D6BEE" w:rsidRPr="00B06055">
              <w:rPr>
                <w:rFonts w:ascii="Arial" w:eastAsia="Times New Roman" w:hAnsi="Arial" w:cs="Arial"/>
                <w:sz w:val="18"/>
                <w:szCs w:val="18"/>
              </w:rPr>
              <w:t xml:space="preserve">he four thousand, and how many baskets ye took up?  </w:t>
            </w:r>
          </w:p>
        </w:tc>
        <w:tc>
          <w:tcPr>
            <w:tcW w:w="5748" w:type="dxa"/>
          </w:tcPr>
          <w:p w:rsidR="009D6BEE" w:rsidRPr="00B06055" w:rsidRDefault="002A101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10</w:t>
            </w:r>
            <w:r w:rsidRPr="00B06055">
              <w:rPr>
                <w:rStyle w:val="reftext1"/>
                <w:sz w:val="18"/>
                <w:szCs w:val="18"/>
              </w:rPr>
              <w:t> </w:t>
            </w:r>
            <w:r w:rsidRPr="00B06055">
              <w:rPr>
                <w:rStyle w:val="red1"/>
                <w:rFonts w:ascii="Palatino Linotype" w:hAnsi="Palatino Linotype"/>
                <w:color w:val="auto"/>
                <w:sz w:val="18"/>
                <w:szCs w:val="18"/>
              </w:rPr>
              <w:t>οὐδὲ </w:t>
            </w:r>
            <w:hyperlink r:id="rId9408" w:tooltip="Conj 3761: oude -- Neither, nor, not even, and not." w:history="1">
              <w:r w:rsidRPr="00B06055">
                <w:rPr>
                  <w:rStyle w:val="Hyperlink"/>
                  <w:rFonts w:ascii="Palatino Linotype" w:hAnsi="Palatino Linotype"/>
                  <w:sz w:val="18"/>
                  <w:szCs w:val="18"/>
                </w:rPr>
                <w:t>(Nor)</w:t>
              </w:r>
            </w:hyperlink>
            <w:r w:rsidRPr="00B06055">
              <w:rPr>
                <w:rStyle w:val="red1"/>
                <w:rFonts w:ascii="Palatino Linotype" w:hAnsi="Palatino Linotype"/>
                <w:color w:val="auto"/>
                <w:sz w:val="18"/>
                <w:szCs w:val="18"/>
              </w:rPr>
              <w:t xml:space="preserve"> τοὺς </w:t>
            </w:r>
            <w:hyperlink r:id="rId9409" w:tooltip="Art-AMP 3588: tou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ἑπτὰ </w:t>
            </w:r>
            <w:hyperlink r:id="rId9410" w:tooltip="Adj-AMP 2033: hepta -- Seven." w:history="1">
              <w:r w:rsidRPr="00B06055">
                <w:rPr>
                  <w:rStyle w:val="Hyperlink"/>
                  <w:rFonts w:ascii="Palatino Linotype" w:hAnsi="Palatino Linotype"/>
                  <w:sz w:val="18"/>
                  <w:szCs w:val="18"/>
                </w:rPr>
                <w:t>(seven)</w:t>
              </w:r>
            </w:hyperlink>
            <w:r w:rsidRPr="00B06055">
              <w:rPr>
                <w:rStyle w:val="red1"/>
                <w:rFonts w:ascii="Palatino Linotype" w:hAnsi="Palatino Linotype"/>
                <w:color w:val="auto"/>
                <w:sz w:val="18"/>
                <w:szCs w:val="18"/>
              </w:rPr>
              <w:t xml:space="preserve"> ἄρτους </w:t>
            </w:r>
            <w:hyperlink r:id="rId9411" w:tooltip="N-AMP 740: artous -- Bread, a loaf, food." w:history="1">
              <w:r w:rsidRPr="00B06055">
                <w:rPr>
                  <w:rStyle w:val="Hyperlink"/>
                  <w:rFonts w:ascii="Palatino Linotype" w:hAnsi="Palatino Linotype"/>
                  <w:sz w:val="18"/>
                  <w:szCs w:val="18"/>
                </w:rPr>
                <w:t>(loaves)</w:t>
              </w:r>
            </w:hyperlink>
            <w:r w:rsidRPr="00B06055">
              <w:rPr>
                <w:rStyle w:val="red1"/>
                <w:rFonts w:ascii="Palatino Linotype" w:hAnsi="Palatino Linotype"/>
                <w:color w:val="auto"/>
                <w:sz w:val="18"/>
                <w:szCs w:val="18"/>
              </w:rPr>
              <w:t xml:space="preserve"> τῶν </w:t>
            </w:r>
            <w:hyperlink r:id="rId9412" w:tooltip="Art-GMP 3588: tōn -- The, the definite article." w:history="1">
              <w:r w:rsidRPr="00B06055">
                <w:rPr>
                  <w:rStyle w:val="Hyperlink"/>
                  <w:rFonts w:ascii="Palatino Linotype" w:hAnsi="Palatino Linotype"/>
                  <w:sz w:val="18"/>
                  <w:szCs w:val="18"/>
                </w:rPr>
                <w:t>(for the)</w:t>
              </w:r>
            </w:hyperlink>
            <w:r w:rsidRPr="00B06055">
              <w:rPr>
                <w:rStyle w:val="red1"/>
                <w:rFonts w:ascii="Palatino Linotype" w:hAnsi="Palatino Linotype"/>
                <w:color w:val="auto"/>
                <w:sz w:val="18"/>
                <w:szCs w:val="18"/>
              </w:rPr>
              <w:t xml:space="preserve"> τετρακισχιλίων </w:t>
            </w:r>
            <w:hyperlink r:id="rId9413" w:tooltip="Adj-GMP 5070: tetrakischiliōn -- Four thousand." w:history="1">
              <w:r w:rsidRPr="00B06055">
                <w:rPr>
                  <w:rStyle w:val="Hyperlink"/>
                  <w:rFonts w:ascii="Palatino Linotype" w:hAnsi="Palatino Linotype"/>
                  <w:sz w:val="18"/>
                  <w:szCs w:val="18"/>
                </w:rPr>
                <w:t>(four thousand)</w:t>
              </w:r>
            </w:hyperlink>
            <w:r w:rsidRPr="00B06055">
              <w:rPr>
                <w:rStyle w:val="red1"/>
                <w:rFonts w:ascii="Palatino Linotype" w:hAnsi="Palatino Linotype"/>
                <w:color w:val="auto"/>
                <w:sz w:val="18"/>
                <w:szCs w:val="18"/>
              </w:rPr>
              <w:t>, καὶ </w:t>
            </w:r>
            <w:hyperlink r:id="rId9414"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πόσας </w:t>
            </w:r>
            <w:hyperlink r:id="rId9415" w:tooltip="IPro-AFP 4214: posas -- How much, how great, how many." w:history="1">
              <w:r w:rsidRPr="00B06055">
                <w:rPr>
                  <w:rStyle w:val="Hyperlink"/>
                  <w:rFonts w:ascii="Palatino Linotype" w:hAnsi="Palatino Linotype"/>
                  <w:sz w:val="18"/>
                  <w:szCs w:val="18"/>
                </w:rPr>
                <w:t>(how many)</w:t>
              </w:r>
            </w:hyperlink>
            <w:r w:rsidRPr="00B06055">
              <w:rPr>
                <w:rStyle w:val="red1"/>
                <w:rFonts w:ascii="Palatino Linotype" w:hAnsi="Palatino Linotype"/>
                <w:color w:val="auto"/>
                <w:sz w:val="18"/>
                <w:szCs w:val="18"/>
              </w:rPr>
              <w:t xml:space="preserve"> σπυρίδας </w:t>
            </w:r>
            <w:hyperlink r:id="rId9416" w:tooltip="N-AFP 4711: spyridas -- A plaited basket." w:history="1">
              <w:r w:rsidRPr="00B06055">
                <w:rPr>
                  <w:rStyle w:val="Hyperlink"/>
                  <w:rFonts w:ascii="Palatino Linotype" w:hAnsi="Palatino Linotype"/>
                  <w:sz w:val="18"/>
                  <w:szCs w:val="18"/>
                </w:rPr>
                <w:t>(baskets)</w:t>
              </w:r>
            </w:hyperlink>
            <w:r w:rsidRPr="00B06055">
              <w:rPr>
                <w:rStyle w:val="red1"/>
                <w:rFonts w:ascii="Palatino Linotype" w:hAnsi="Palatino Linotype"/>
                <w:color w:val="auto"/>
                <w:sz w:val="18"/>
                <w:szCs w:val="18"/>
              </w:rPr>
              <w:t xml:space="preserve"> ἐλάβετε </w:t>
            </w:r>
            <w:hyperlink r:id="rId9417" w:tooltip="V-AIA-2P 2983: elabete -- (a) to receive, get, (b) to take, lay hold of." w:history="1">
              <w:r w:rsidRPr="00B06055">
                <w:rPr>
                  <w:rStyle w:val="Hyperlink"/>
                  <w:rFonts w:ascii="Palatino Linotype" w:hAnsi="Palatino Linotype"/>
                  <w:sz w:val="18"/>
                  <w:szCs w:val="18"/>
                </w:rPr>
                <w:t>(you gathered)</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10 Neither the seven loaves of the four thousand, and how many baskets ye took up?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12 How is it that ye do not understand, that I spake not </w:t>
            </w:r>
            <w:r w:rsidR="009D6BEE" w:rsidRPr="00B06055">
              <w:rPr>
                <w:rFonts w:ascii="Arial" w:eastAsia="Times New Roman" w:hAnsi="Arial" w:cs="Arial"/>
                <w:b/>
                <w:sz w:val="18"/>
                <w:szCs w:val="18"/>
                <w:u w:val="single"/>
              </w:rPr>
              <w:t>unto</w:t>
            </w:r>
            <w:r w:rsidR="009D6BEE" w:rsidRPr="00B06055">
              <w:rPr>
                <w:rFonts w:ascii="Arial" w:eastAsia="Times New Roman" w:hAnsi="Arial" w:cs="Arial"/>
                <w:sz w:val="18"/>
                <w:szCs w:val="18"/>
              </w:rPr>
              <w:t xml:space="preserve"> you concerning bread, </w:t>
            </w:r>
            <w:r w:rsidR="009D6BEE" w:rsidRPr="00B06055">
              <w:rPr>
                <w:rFonts w:ascii="Arial" w:eastAsia="Times New Roman" w:hAnsi="Arial" w:cs="Arial"/>
                <w:sz w:val="18"/>
                <w:szCs w:val="18"/>
              </w:rPr>
              <w:lastRenderedPageBreak/>
              <w:t xml:space="preserve">that ye should beware of the leaven of the Pharisees and of the Sadducees?  </w:t>
            </w:r>
          </w:p>
        </w:tc>
        <w:tc>
          <w:tcPr>
            <w:tcW w:w="5748" w:type="dxa"/>
          </w:tcPr>
          <w:p w:rsidR="009D6BEE" w:rsidRPr="00B06055" w:rsidRDefault="002A101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11</w:t>
            </w:r>
            <w:r w:rsidRPr="00B06055">
              <w:rPr>
                <w:rStyle w:val="reftext1"/>
                <w:sz w:val="18"/>
                <w:szCs w:val="18"/>
              </w:rPr>
              <w:t> </w:t>
            </w:r>
            <w:r w:rsidRPr="00B06055">
              <w:rPr>
                <w:rStyle w:val="red1"/>
                <w:rFonts w:ascii="Palatino Linotype" w:hAnsi="Palatino Linotype"/>
                <w:color w:val="auto"/>
                <w:sz w:val="18"/>
                <w:szCs w:val="18"/>
              </w:rPr>
              <w:t>πῶς </w:t>
            </w:r>
            <w:hyperlink r:id="rId9418" w:tooltip="Adv 4459: pōs -- How, in what manner, by what means." w:history="1">
              <w:r w:rsidRPr="00B06055">
                <w:rPr>
                  <w:rStyle w:val="Hyperlink"/>
                  <w:rFonts w:ascii="Palatino Linotype" w:hAnsi="Palatino Linotype"/>
                  <w:sz w:val="18"/>
                  <w:szCs w:val="18"/>
                </w:rPr>
                <w:t>(How)</w:t>
              </w:r>
            </w:hyperlink>
            <w:r w:rsidRPr="00B06055">
              <w:rPr>
                <w:rStyle w:val="red1"/>
                <w:rFonts w:ascii="Palatino Linotype" w:hAnsi="Palatino Linotype"/>
                <w:color w:val="auto"/>
                <w:sz w:val="18"/>
                <w:szCs w:val="18"/>
              </w:rPr>
              <w:t xml:space="preserve"> οὐ </w:t>
            </w:r>
            <w:hyperlink r:id="rId9419" w:tooltip="Adv 3756: ou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νοεῖτε </w:t>
            </w:r>
            <w:hyperlink r:id="rId9420" w:tooltip="V-PIA-2P 3539: noeite -- To understand, think, consider, conceive, apprehend; aor. possibly: realize." w:history="1">
              <w:r w:rsidRPr="00B06055">
                <w:rPr>
                  <w:rStyle w:val="Hyperlink"/>
                  <w:rFonts w:ascii="Palatino Linotype" w:hAnsi="Palatino Linotype"/>
                  <w:sz w:val="18"/>
                  <w:szCs w:val="18"/>
                </w:rPr>
                <w:t>(understand you)</w:t>
              </w:r>
            </w:hyperlink>
            <w:r w:rsidRPr="00B06055">
              <w:rPr>
                <w:rStyle w:val="red1"/>
                <w:rFonts w:ascii="Palatino Linotype" w:hAnsi="Palatino Linotype"/>
                <w:color w:val="auto"/>
                <w:sz w:val="18"/>
                <w:szCs w:val="18"/>
              </w:rPr>
              <w:t xml:space="preserve"> ὅτι </w:t>
            </w:r>
            <w:hyperlink r:id="rId9421" w:tooltip="Conj 3754: hoti -- That, since, because; may introduce direct discourse."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 οὐ </w:t>
            </w:r>
            <w:hyperlink r:id="rId9422" w:tooltip="Adv 3756: ou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περὶ </w:t>
            </w:r>
            <w:hyperlink r:id="rId9423" w:tooltip="Prep 4012: peri -- (a) genitive: about, concerning, (b) accusative: around." w:history="1">
              <w:r w:rsidRPr="00B06055">
                <w:rPr>
                  <w:rStyle w:val="Hyperlink"/>
                  <w:rFonts w:ascii="Palatino Linotype" w:hAnsi="Palatino Linotype"/>
                  <w:sz w:val="18"/>
                  <w:szCs w:val="18"/>
                </w:rPr>
                <w:t>(concerning)</w:t>
              </w:r>
            </w:hyperlink>
            <w:r w:rsidRPr="00B06055">
              <w:rPr>
                <w:rStyle w:val="red1"/>
                <w:rFonts w:ascii="Palatino Linotype" w:hAnsi="Palatino Linotype"/>
                <w:color w:val="auto"/>
                <w:sz w:val="18"/>
                <w:szCs w:val="18"/>
              </w:rPr>
              <w:t xml:space="preserve"> ἄρτων </w:t>
            </w:r>
            <w:hyperlink r:id="rId9424" w:tooltip="N-GMP 740: artōn -- Bread, a loaf, food." w:history="1">
              <w:r w:rsidRPr="00B06055">
                <w:rPr>
                  <w:rStyle w:val="Hyperlink"/>
                  <w:rFonts w:ascii="Palatino Linotype" w:hAnsi="Palatino Linotype"/>
                  <w:sz w:val="18"/>
                  <w:szCs w:val="18"/>
                </w:rPr>
                <w:t>(bread)</w:t>
              </w:r>
            </w:hyperlink>
            <w:r w:rsidRPr="00B06055">
              <w:rPr>
                <w:rStyle w:val="red1"/>
                <w:rFonts w:ascii="Palatino Linotype" w:hAnsi="Palatino Linotype"/>
                <w:color w:val="auto"/>
                <w:sz w:val="18"/>
                <w:szCs w:val="18"/>
              </w:rPr>
              <w:t xml:space="preserve"> εἶπον </w:t>
            </w:r>
            <w:hyperlink r:id="rId9425" w:tooltip="V-AIA-1S 2036: eipon -- Answer, bid, bring word, command." w:history="1">
              <w:r w:rsidRPr="00B06055">
                <w:rPr>
                  <w:rStyle w:val="Hyperlink"/>
                  <w:rFonts w:ascii="Palatino Linotype" w:hAnsi="Palatino Linotype"/>
                  <w:sz w:val="18"/>
                  <w:szCs w:val="18"/>
                </w:rPr>
                <w:t>(I spoke)</w:t>
              </w:r>
            </w:hyperlink>
            <w:r w:rsidRPr="00B06055">
              <w:rPr>
                <w:rStyle w:val="red1"/>
                <w:rFonts w:ascii="Palatino Linotype" w:hAnsi="Palatino Linotype"/>
                <w:color w:val="auto"/>
                <w:sz w:val="18"/>
                <w:szCs w:val="18"/>
              </w:rPr>
              <w:t xml:space="preserve"> ὑμῖν </w:t>
            </w:r>
            <w:hyperlink r:id="rId9426" w:tooltip="PPro-D2P 4771: hymin -- You." w:history="1">
              <w:r w:rsidRPr="00B06055">
                <w:rPr>
                  <w:rStyle w:val="Hyperlink"/>
                  <w:rFonts w:ascii="Palatino Linotype" w:hAnsi="Palatino Linotype"/>
                  <w:sz w:val="18"/>
                  <w:szCs w:val="18"/>
                </w:rPr>
                <w:t>(to you)</w:t>
              </w:r>
            </w:hyperlink>
            <w:r w:rsidRPr="00B06055">
              <w:rPr>
                <w:rStyle w:val="red1"/>
                <w:rFonts w:ascii="Palatino Linotype" w:hAnsi="Palatino Linotype"/>
                <w:color w:val="auto"/>
                <w:sz w:val="18"/>
                <w:szCs w:val="18"/>
              </w:rPr>
              <w:t>, προσέχετε </w:t>
            </w:r>
            <w:hyperlink r:id="rId9427" w:tooltip="V-PMA-2P 4337: prosechete -- (a) to attend to, pay attention to, (b) to beware, to be cautious, (c) to join, devote oneself to." w:history="1">
              <w:r w:rsidRPr="00B06055">
                <w:rPr>
                  <w:rStyle w:val="Hyperlink"/>
                  <w:rFonts w:ascii="Palatino Linotype" w:hAnsi="Palatino Linotype"/>
                  <w:sz w:val="18"/>
                  <w:szCs w:val="18"/>
                </w:rPr>
                <w:t>(to beware)</w:t>
              </w:r>
            </w:hyperlink>
            <w:r w:rsidRPr="00B06055">
              <w:rPr>
                <w:rStyle w:val="red1"/>
                <w:rFonts w:ascii="Palatino Linotype" w:hAnsi="Palatino Linotype"/>
                <w:color w:val="auto"/>
                <w:sz w:val="18"/>
                <w:szCs w:val="18"/>
              </w:rPr>
              <w:t xml:space="preserve"> δὲ </w:t>
            </w:r>
            <w:hyperlink r:id="rId9428" w:tooltip="Conj 1161: de -- A weak adversative particle, generally placed second in its clause; but, on the other hand, and." w:history="1">
              <w:r w:rsidRPr="00B06055">
                <w:rPr>
                  <w:rStyle w:val="Hyperlink"/>
                  <w:rFonts w:ascii="Palatino Linotype" w:hAnsi="Palatino Linotype"/>
                  <w:sz w:val="18"/>
                  <w:szCs w:val="18"/>
                </w:rPr>
                <w:t>(also)</w:t>
              </w:r>
            </w:hyperlink>
            <w:r w:rsidRPr="00B06055">
              <w:rPr>
                <w:rStyle w:val="red1"/>
                <w:rFonts w:ascii="Palatino Linotype" w:hAnsi="Palatino Linotype"/>
                <w:color w:val="auto"/>
                <w:sz w:val="18"/>
                <w:szCs w:val="18"/>
              </w:rPr>
              <w:t xml:space="preserve"> ἀπὸ </w:t>
            </w:r>
            <w:hyperlink r:id="rId9429" w:tooltip="Prep 575: apo -- From, away from." w:history="1">
              <w:r w:rsidRPr="00B06055">
                <w:rPr>
                  <w:rStyle w:val="Hyperlink"/>
                  <w:rFonts w:ascii="Palatino Linotype" w:hAnsi="Palatino Linotype"/>
                  <w:sz w:val="18"/>
                  <w:szCs w:val="18"/>
                </w:rPr>
                <w:t>(of)</w:t>
              </w:r>
            </w:hyperlink>
            <w:r w:rsidRPr="00B06055">
              <w:rPr>
                <w:rStyle w:val="red1"/>
                <w:rFonts w:ascii="Palatino Linotype" w:hAnsi="Palatino Linotype"/>
                <w:color w:val="auto"/>
                <w:sz w:val="18"/>
                <w:szCs w:val="18"/>
              </w:rPr>
              <w:t xml:space="preserve"> τῆς </w:t>
            </w:r>
            <w:hyperlink r:id="rId9430" w:tooltip="Art-GFS 3588: tē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ζύμης </w:t>
            </w:r>
            <w:hyperlink r:id="rId9431" w:tooltip="N-GFS 2219: zymēs -- Leaven, ferment." w:history="1">
              <w:r w:rsidRPr="00B06055">
                <w:rPr>
                  <w:rStyle w:val="Hyperlink"/>
                  <w:rFonts w:ascii="Palatino Linotype" w:hAnsi="Palatino Linotype"/>
                  <w:sz w:val="18"/>
                  <w:szCs w:val="18"/>
                </w:rPr>
                <w:t>(leaven)</w:t>
              </w:r>
            </w:hyperlink>
            <w:r w:rsidRPr="00B06055">
              <w:rPr>
                <w:rStyle w:val="red1"/>
                <w:rFonts w:ascii="Palatino Linotype" w:hAnsi="Palatino Linotype"/>
                <w:color w:val="auto"/>
                <w:sz w:val="18"/>
                <w:szCs w:val="18"/>
              </w:rPr>
              <w:t xml:space="preserve"> </w:t>
            </w:r>
            <w:r w:rsidRPr="00B06055">
              <w:rPr>
                <w:rStyle w:val="red1"/>
                <w:rFonts w:ascii="Palatino Linotype" w:hAnsi="Palatino Linotype"/>
                <w:color w:val="auto"/>
                <w:sz w:val="18"/>
                <w:szCs w:val="18"/>
              </w:rPr>
              <w:lastRenderedPageBreak/>
              <w:t>τῶν </w:t>
            </w:r>
            <w:hyperlink r:id="rId9432" w:tooltip="Art-GMP 3588: tōn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Φαρισαίων </w:t>
            </w:r>
            <w:hyperlink r:id="rId9433" w:tooltip="N-GMP 5330: Pharisaiōn -- A Pharisee, one of the Jewish sect so called." w:history="1">
              <w:r w:rsidRPr="00B06055">
                <w:rPr>
                  <w:rStyle w:val="Hyperlink"/>
                  <w:rFonts w:ascii="Palatino Linotype" w:hAnsi="Palatino Linotype"/>
                  <w:sz w:val="18"/>
                  <w:szCs w:val="18"/>
                </w:rPr>
                <w:t>(Pharisees)</w:t>
              </w:r>
            </w:hyperlink>
            <w:r w:rsidRPr="00B06055">
              <w:rPr>
                <w:rStyle w:val="red1"/>
                <w:rFonts w:ascii="Palatino Linotype" w:hAnsi="Palatino Linotype"/>
                <w:color w:val="auto"/>
                <w:sz w:val="18"/>
                <w:szCs w:val="18"/>
              </w:rPr>
              <w:t xml:space="preserve"> καὶ </w:t>
            </w:r>
            <w:hyperlink r:id="rId9434"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Σαδδουκαίων </w:t>
            </w:r>
            <w:hyperlink r:id="rId9435" w:tooltip="N-GMP 4523: Saddoukaiōn -- A Sadducee, a member of the aristocratic party among the Jews." w:history="1">
              <w:r w:rsidRPr="00B06055">
                <w:rPr>
                  <w:rStyle w:val="Hyperlink"/>
                  <w:rFonts w:ascii="Palatino Linotype" w:hAnsi="Palatino Linotype"/>
                  <w:sz w:val="18"/>
                  <w:szCs w:val="18"/>
                </w:rPr>
                <w:t>(Sadducees)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16:</w:t>
            </w:r>
            <w:r w:rsidR="009D6BEE" w:rsidRPr="00B06055">
              <w:rPr>
                <w:rFonts w:ascii="Arial" w:eastAsia="Times New Roman" w:hAnsi="Arial" w:cs="Arial"/>
                <w:sz w:val="18"/>
                <w:szCs w:val="18"/>
              </w:rPr>
              <w:t xml:space="preserve">11 How is it that ye do not understand that I spake it not </w:t>
            </w:r>
            <w:r w:rsidR="009D6BEE" w:rsidRPr="00B06055">
              <w:rPr>
                <w:rFonts w:ascii="Arial" w:eastAsia="Times New Roman" w:hAnsi="Arial" w:cs="Arial"/>
                <w:b/>
                <w:sz w:val="18"/>
                <w:szCs w:val="18"/>
                <w:u w:val="single"/>
              </w:rPr>
              <w:t>to</w:t>
            </w:r>
            <w:r w:rsidR="009D6BEE" w:rsidRPr="00B06055">
              <w:rPr>
                <w:rFonts w:ascii="Arial" w:eastAsia="Times New Roman" w:hAnsi="Arial" w:cs="Arial"/>
                <w:sz w:val="18"/>
                <w:szCs w:val="18"/>
              </w:rPr>
              <w:t xml:space="preserve"> you concerning bread, </w:t>
            </w:r>
            <w:r w:rsidR="009D6BEE" w:rsidRPr="00B06055">
              <w:rPr>
                <w:rFonts w:ascii="Arial" w:eastAsia="Times New Roman" w:hAnsi="Arial" w:cs="Arial"/>
                <w:sz w:val="18"/>
                <w:szCs w:val="18"/>
              </w:rPr>
              <w:lastRenderedPageBreak/>
              <w:t xml:space="preserve">that ye should beware of the leaven of the Pharisees and of the Sadducees?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16:</w:t>
            </w:r>
            <w:r w:rsidR="009D6BEE" w:rsidRPr="00B06055">
              <w:rPr>
                <w:rFonts w:ascii="Arial" w:eastAsia="Times New Roman" w:hAnsi="Arial" w:cs="Arial"/>
                <w:sz w:val="18"/>
                <w:szCs w:val="18"/>
              </w:rPr>
              <w:t xml:space="preserve">13 Then understand </w:t>
            </w:r>
            <w:proofErr w:type="gramStart"/>
            <w:r w:rsidR="009D6BEE" w:rsidRPr="00B06055">
              <w:rPr>
                <w:rFonts w:ascii="Arial" w:eastAsia="Times New Roman" w:hAnsi="Arial" w:cs="Arial"/>
                <w:sz w:val="18"/>
                <w:szCs w:val="18"/>
              </w:rPr>
              <w:t>they</w:t>
            </w:r>
            <w:proofErr w:type="gramEnd"/>
            <w:r w:rsidR="009D6BEE" w:rsidRPr="00B06055">
              <w:rPr>
                <w:rFonts w:ascii="Arial" w:eastAsia="Times New Roman" w:hAnsi="Arial" w:cs="Arial"/>
                <w:sz w:val="18"/>
                <w:szCs w:val="18"/>
              </w:rPr>
              <w:t xml:space="preserve">, how that he bade them not beware of the leaven of bread, but of the doctrine of the Pharisees and of the Sadducees.  </w:t>
            </w:r>
          </w:p>
        </w:tc>
        <w:tc>
          <w:tcPr>
            <w:tcW w:w="5748" w:type="dxa"/>
          </w:tcPr>
          <w:p w:rsidR="009D6BEE" w:rsidRPr="00B06055" w:rsidRDefault="002A101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12</w:t>
            </w:r>
            <w:r w:rsidRPr="00B06055">
              <w:rPr>
                <w:rStyle w:val="reftext1"/>
                <w:sz w:val="18"/>
                <w:szCs w:val="18"/>
              </w:rPr>
              <w:t> </w:t>
            </w:r>
            <w:r w:rsidRPr="00B06055">
              <w:rPr>
                <w:rFonts w:ascii="Palatino Linotype" w:hAnsi="Palatino Linotype"/>
                <w:sz w:val="18"/>
                <w:szCs w:val="18"/>
              </w:rPr>
              <w:t>Τότε </w:t>
            </w:r>
            <w:hyperlink r:id="rId9436"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συνῆκαν </w:t>
            </w:r>
            <w:hyperlink r:id="rId9437" w:tooltip="V-AIA-3P 4920: synēkan -- To consider, understand, perceive." w:history="1">
              <w:r w:rsidRPr="00B06055">
                <w:rPr>
                  <w:rStyle w:val="Hyperlink"/>
                  <w:rFonts w:ascii="Palatino Linotype" w:hAnsi="Palatino Linotype"/>
                  <w:sz w:val="18"/>
                  <w:szCs w:val="18"/>
                </w:rPr>
                <w:t>(they understood)</w:t>
              </w:r>
            </w:hyperlink>
            <w:r w:rsidRPr="00B06055">
              <w:rPr>
                <w:rFonts w:ascii="Palatino Linotype" w:hAnsi="Palatino Linotype"/>
                <w:sz w:val="18"/>
                <w:szCs w:val="18"/>
              </w:rPr>
              <w:t xml:space="preserve"> ὅτι </w:t>
            </w:r>
            <w:hyperlink r:id="rId9438" w:tooltip="Conj 3754: hoti -- That, since, because; may introduce direct discours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οὐκ </w:t>
            </w:r>
            <w:hyperlink r:id="rId9439" w:tooltip="Adv 3756: ouk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εἶπεν </w:t>
            </w:r>
            <w:hyperlink r:id="rId9440"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προσέχειν </w:t>
            </w:r>
            <w:hyperlink r:id="rId9441" w:tooltip="V-PNA 4337: prosechein -- (a) to attend to, pay attention to, (b) to beware, to be cautious, (c) to join, devote oneself to." w:history="1">
              <w:r w:rsidRPr="00B06055">
                <w:rPr>
                  <w:rStyle w:val="Hyperlink"/>
                  <w:rFonts w:ascii="Palatino Linotype" w:hAnsi="Palatino Linotype"/>
                  <w:sz w:val="18"/>
                  <w:szCs w:val="18"/>
                </w:rPr>
                <w:t>(to beware)</w:t>
              </w:r>
            </w:hyperlink>
            <w:r w:rsidRPr="00B06055">
              <w:rPr>
                <w:rFonts w:ascii="Palatino Linotype" w:hAnsi="Palatino Linotype"/>
                <w:sz w:val="18"/>
                <w:szCs w:val="18"/>
              </w:rPr>
              <w:t xml:space="preserve"> ἀπὸ </w:t>
            </w:r>
            <w:hyperlink r:id="rId9442" w:tooltip="Prep 575: apo -- From, away from." w:history="1">
              <w:r w:rsidRPr="00B06055">
                <w:rPr>
                  <w:rStyle w:val="Hyperlink"/>
                  <w:rFonts w:ascii="Palatino Linotype" w:hAnsi="Palatino Linotype"/>
                  <w:sz w:val="18"/>
                  <w:szCs w:val="18"/>
                </w:rPr>
                <w:t>(of)</w:t>
              </w:r>
            </w:hyperlink>
            <w:r w:rsidRPr="00B06055">
              <w:rPr>
                <w:rFonts w:ascii="Palatino Linotype" w:hAnsi="Palatino Linotype"/>
                <w:sz w:val="18"/>
                <w:szCs w:val="18"/>
              </w:rPr>
              <w:t xml:space="preserve"> τῆς </w:t>
            </w:r>
            <w:hyperlink r:id="rId9443" w:tooltip="Art-GFS 3588: tē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ζύμης </w:t>
            </w:r>
            <w:hyperlink r:id="rId9444" w:tooltip="N-GFS 2219: zymēs -- Leaven, ferment." w:history="1">
              <w:r w:rsidRPr="00B06055">
                <w:rPr>
                  <w:rStyle w:val="Hyperlink"/>
                  <w:rFonts w:ascii="Palatino Linotype" w:hAnsi="Palatino Linotype"/>
                  <w:sz w:val="18"/>
                  <w:szCs w:val="18"/>
                </w:rPr>
                <w:t>(leaven)</w:t>
              </w:r>
            </w:hyperlink>
            <w:r w:rsidRPr="00B06055">
              <w:rPr>
                <w:rFonts w:ascii="Palatino Linotype" w:hAnsi="Palatino Linotype"/>
                <w:sz w:val="18"/>
                <w:szCs w:val="18"/>
              </w:rPr>
              <w:t xml:space="preserve"> τῶν </w:t>
            </w:r>
            <w:hyperlink r:id="rId9445" w:tooltip="Art-GMP 3588: tōn -- The, the definite article." w:history="1">
              <w:r w:rsidRPr="00B06055">
                <w:rPr>
                  <w:rStyle w:val="Hyperlink"/>
                  <w:rFonts w:ascii="Palatino Linotype" w:hAnsi="Palatino Linotype"/>
                  <w:sz w:val="18"/>
                  <w:szCs w:val="18"/>
                </w:rPr>
                <w:t>(of)</w:t>
              </w:r>
            </w:hyperlink>
            <w:r w:rsidRPr="00B06055">
              <w:rPr>
                <w:rFonts w:ascii="Palatino Linotype" w:hAnsi="Palatino Linotype"/>
                <w:sz w:val="18"/>
                <w:szCs w:val="18"/>
              </w:rPr>
              <w:t xml:space="preserve"> ἄρτων </w:t>
            </w:r>
            <w:hyperlink r:id="rId9446" w:tooltip="N-GMP 740: artōn -- Bread, a loaf, food." w:history="1">
              <w:r w:rsidRPr="00B06055">
                <w:rPr>
                  <w:rStyle w:val="Hyperlink"/>
                  <w:rFonts w:ascii="Palatino Linotype" w:hAnsi="Palatino Linotype"/>
                  <w:sz w:val="18"/>
                  <w:szCs w:val="18"/>
                </w:rPr>
                <w:t>(bread)</w:t>
              </w:r>
            </w:hyperlink>
            <w:r w:rsidRPr="00B06055">
              <w:rPr>
                <w:rFonts w:ascii="Palatino Linotype" w:hAnsi="Palatino Linotype"/>
                <w:sz w:val="18"/>
                <w:szCs w:val="18"/>
              </w:rPr>
              <w:t>, ἀλλὰ </w:t>
            </w:r>
            <w:hyperlink r:id="rId9447" w:tooltip="Conj 235: alla -- But, except, however, rather, on the contrary." w:history="1">
              <w:r w:rsidRPr="00B06055">
                <w:rPr>
                  <w:rStyle w:val="Hyperlink"/>
                  <w:rFonts w:ascii="Palatino Linotype" w:hAnsi="Palatino Linotype"/>
                  <w:sz w:val="18"/>
                  <w:szCs w:val="18"/>
                </w:rPr>
                <w:t>(but)</w:t>
              </w:r>
            </w:hyperlink>
            <w:r w:rsidRPr="00B06055">
              <w:rPr>
                <w:rFonts w:ascii="Palatino Linotype" w:hAnsi="Palatino Linotype"/>
                <w:sz w:val="18"/>
                <w:szCs w:val="18"/>
              </w:rPr>
              <w:t xml:space="preserve"> ἀπὸ </w:t>
            </w:r>
            <w:hyperlink r:id="rId9448" w:tooltip="Prep 575: apo -- From, away from." w:history="1">
              <w:r w:rsidRPr="00B06055">
                <w:rPr>
                  <w:rStyle w:val="Hyperlink"/>
                  <w:rFonts w:ascii="Palatino Linotype" w:hAnsi="Palatino Linotype"/>
                  <w:sz w:val="18"/>
                  <w:szCs w:val="18"/>
                </w:rPr>
                <w:t>(of)</w:t>
              </w:r>
            </w:hyperlink>
            <w:r w:rsidRPr="00B06055">
              <w:rPr>
                <w:rFonts w:ascii="Palatino Linotype" w:hAnsi="Palatino Linotype"/>
                <w:sz w:val="18"/>
                <w:szCs w:val="18"/>
              </w:rPr>
              <w:t xml:space="preserve"> τῆς </w:t>
            </w:r>
            <w:hyperlink r:id="rId9449" w:tooltip="Art-GFS 3588: tē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διδαχῆς </w:t>
            </w:r>
            <w:hyperlink r:id="rId9450" w:tooltip="N-GFS 1322: didachēs -- Teaching, doctrine, what is taught." w:history="1">
              <w:r w:rsidRPr="00B06055">
                <w:rPr>
                  <w:rStyle w:val="Hyperlink"/>
                  <w:rFonts w:ascii="Palatino Linotype" w:hAnsi="Palatino Linotype"/>
                  <w:sz w:val="18"/>
                  <w:szCs w:val="18"/>
                </w:rPr>
                <w:t>(teaching)</w:t>
              </w:r>
            </w:hyperlink>
            <w:r w:rsidRPr="00B06055">
              <w:rPr>
                <w:rFonts w:ascii="Palatino Linotype" w:hAnsi="Palatino Linotype"/>
                <w:sz w:val="18"/>
                <w:szCs w:val="18"/>
              </w:rPr>
              <w:t xml:space="preserve"> τῶν </w:t>
            </w:r>
            <w:hyperlink r:id="rId9451" w:tooltip="Art-GMP 3588: tōn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Φαρισαίων </w:t>
            </w:r>
            <w:hyperlink r:id="rId9452" w:tooltip="N-GMP 5330: Pharisaiōn -- A Pharisee, one of the Jewish sect so called." w:history="1">
              <w:r w:rsidRPr="00B06055">
                <w:rPr>
                  <w:rStyle w:val="Hyperlink"/>
                  <w:rFonts w:ascii="Palatino Linotype" w:hAnsi="Palatino Linotype"/>
                  <w:sz w:val="18"/>
                  <w:szCs w:val="18"/>
                </w:rPr>
                <w:t>(Pharisees)</w:t>
              </w:r>
            </w:hyperlink>
            <w:r w:rsidRPr="00B06055">
              <w:rPr>
                <w:rFonts w:ascii="Palatino Linotype" w:hAnsi="Palatino Linotype"/>
                <w:sz w:val="18"/>
                <w:szCs w:val="18"/>
              </w:rPr>
              <w:t xml:space="preserve"> καὶ </w:t>
            </w:r>
            <w:hyperlink r:id="rId945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Σαδδουκαίων </w:t>
            </w:r>
            <w:hyperlink r:id="rId9454" w:tooltip="N-GMP 4523: Saddoukaiōn -- A Sadducee, a member of the aristocratic party among the Jews." w:history="1">
              <w:r w:rsidRPr="00B06055">
                <w:rPr>
                  <w:rStyle w:val="Hyperlink"/>
                  <w:rFonts w:ascii="Palatino Linotype" w:hAnsi="Palatino Linotype"/>
                  <w:sz w:val="18"/>
                  <w:szCs w:val="18"/>
                </w:rPr>
                <w:t>(Sadducees)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12 Then understood they how that he bade them not beware of the leaven of bread, but of the doctrine of the Pharisees and of the Sadducees.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14 </w:t>
            </w:r>
            <w:r w:rsidR="009D6BEE" w:rsidRPr="00B06055">
              <w:rPr>
                <w:rFonts w:ascii="Arial" w:eastAsia="Times New Roman" w:hAnsi="Arial" w:cs="Arial"/>
                <w:b/>
                <w:sz w:val="18"/>
                <w:szCs w:val="18"/>
                <w:u w:val="single"/>
              </w:rPr>
              <w:t>And</w:t>
            </w:r>
            <w:r w:rsidR="009D6BEE" w:rsidRPr="00B06055">
              <w:rPr>
                <w:rFonts w:ascii="Arial" w:eastAsia="Times New Roman" w:hAnsi="Arial" w:cs="Arial"/>
                <w:sz w:val="18"/>
                <w:szCs w:val="18"/>
              </w:rPr>
              <w:t xml:space="preserve"> when Jesus came into the coasts of Caesarea Philippi, he asked his disciples, saying, Whom do men say that I, the Son of Man, am?  </w:t>
            </w:r>
          </w:p>
        </w:tc>
        <w:tc>
          <w:tcPr>
            <w:tcW w:w="5748" w:type="dxa"/>
          </w:tcPr>
          <w:p w:rsidR="009D6BEE" w:rsidRPr="00B06055" w:rsidRDefault="002A101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13</w:t>
            </w:r>
            <w:r w:rsidRPr="00B06055">
              <w:rPr>
                <w:rStyle w:val="reftext1"/>
                <w:sz w:val="18"/>
                <w:szCs w:val="18"/>
              </w:rPr>
              <w:t> </w:t>
            </w:r>
            <w:r w:rsidRPr="00B06055">
              <w:rPr>
                <w:rFonts w:ascii="Palatino Linotype" w:hAnsi="Palatino Linotype"/>
                <w:sz w:val="18"/>
                <w:szCs w:val="18"/>
              </w:rPr>
              <w:t>Ἐλθὼν </w:t>
            </w:r>
            <w:hyperlink r:id="rId9455" w:tooltip="V-APA-NMS 2064: Elthōn -- To come, go." w:history="1">
              <w:r w:rsidRPr="00B06055">
                <w:rPr>
                  <w:rStyle w:val="Hyperlink"/>
                  <w:rFonts w:ascii="Palatino Linotype" w:hAnsi="Palatino Linotype"/>
                  <w:sz w:val="18"/>
                  <w:szCs w:val="18"/>
                </w:rPr>
                <w:t>(Having come)</w:t>
              </w:r>
            </w:hyperlink>
            <w:r w:rsidRPr="00B06055">
              <w:rPr>
                <w:rFonts w:ascii="Palatino Linotype" w:hAnsi="Palatino Linotype"/>
                <w:sz w:val="18"/>
                <w:szCs w:val="18"/>
              </w:rPr>
              <w:t xml:space="preserve"> δὲ </w:t>
            </w:r>
            <w:hyperlink r:id="rId9456"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ὁ </w:t>
            </w:r>
            <w:hyperlink r:id="rId9457"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9458"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εἰς </w:t>
            </w:r>
            <w:hyperlink r:id="rId9459"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τὰ </w:t>
            </w:r>
            <w:hyperlink r:id="rId9460" w:tooltip="Art-ANP 3588: ta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μέρη </w:t>
            </w:r>
            <w:hyperlink r:id="rId9461" w:tooltip="N-ANP 3313: merē -- A part, portion, share." w:history="1">
              <w:r w:rsidRPr="00B06055">
                <w:rPr>
                  <w:rStyle w:val="Hyperlink"/>
                  <w:rFonts w:ascii="Palatino Linotype" w:hAnsi="Palatino Linotype"/>
                  <w:sz w:val="18"/>
                  <w:szCs w:val="18"/>
                </w:rPr>
                <w:t>(district)</w:t>
              </w:r>
            </w:hyperlink>
            <w:r w:rsidRPr="00B06055">
              <w:rPr>
                <w:rFonts w:ascii="Palatino Linotype" w:hAnsi="Palatino Linotype"/>
                <w:sz w:val="18"/>
                <w:szCs w:val="18"/>
              </w:rPr>
              <w:t xml:space="preserve"> Καισαρείας </w:t>
            </w:r>
            <w:hyperlink r:id="rId9462" w:tooltip="N-GFS 2542: Kaisareias -- Two cities of Palestine: one in Galilee (Caesarea Philippi), the other on the coast of the Mediterranean." w:history="1">
              <w:r w:rsidRPr="00B06055">
                <w:rPr>
                  <w:rStyle w:val="Hyperlink"/>
                  <w:rFonts w:ascii="Palatino Linotype" w:hAnsi="Palatino Linotype"/>
                  <w:sz w:val="18"/>
                  <w:szCs w:val="18"/>
                </w:rPr>
                <w:t>(of Caesarea)</w:t>
              </w:r>
            </w:hyperlink>
            <w:r w:rsidRPr="00B06055">
              <w:rPr>
                <w:rFonts w:ascii="Palatino Linotype" w:hAnsi="Palatino Linotype"/>
                <w:sz w:val="18"/>
                <w:szCs w:val="18"/>
              </w:rPr>
              <w:t xml:space="preserve"> τῆς </w:t>
            </w:r>
            <w:hyperlink r:id="rId9463" w:tooltip="Art-GFS 3588: tēs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Φιλίππου </w:t>
            </w:r>
            <w:hyperlink r:id="rId9464" w:tooltip="N-GMS 5376: Philippou -- Philip, (a) one of the twelve apostles of Jesus, (b) tetrarch of the Ituraean and Trachonitic region, half-brother of Herod Antipas, tetrarch of Galilee, (c) one of the seven original deacons at Jerusalem and a missionary." w:history="1">
              <w:r w:rsidRPr="00B06055">
                <w:rPr>
                  <w:rStyle w:val="Hyperlink"/>
                  <w:rFonts w:ascii="Palatino Linotype" w:hAnsi="Palatino Linotype"/>
                  <w:sz w:val="18"/>
                  <w:szCs w:val="18"/>
                </w:rPr>
                <w:t>(Philippi)</w:t>
              </w:r>
            </w:hyperlink>
            <w:r w:rsidRPr="00B06055">
              <w:rPr>
                <w:rFonts w:ascii="Palatino Linotype" w:hAnsi="Palatino Linotype"/>
                <w:sz w:val="18"/>
                <w:szCs w:val="18"/>
              </w:rPr>
              <w:t>, ἠρώτα </w:t>
            </w:r>
            <w:hyperlink r:id="rId9465" w:tooltip="V-IIA-3S 2065: ērōta -- (a) to ask (a question), question, (b) to request, make a request to, pray." w:history="1">
              <w:r w:rsidRPr="00B06055">
                <w:rPr>
                  <w:rStyle w:val="Hyperlink"/>
                  <w:rFonts w:ascii="Palatino Linotype" w:hAnsi="Palatino Linotype"/>
                  <w:sz w:val="18"/>
                  <w:szCs w:val="18"/>
                </w:rPr>
                <w:t>(He was questioning)</w:t>
              </w:r>
            </w:hyperlink>
            <w:r w:rsidRPr="00B06055">
              <w:rPr>
                <w:rFonts w:ascii="Palatino Linotype" w:hAnsi="Palatino Linotype"/>
                <w:sz w:val="18"/>
                <w:szCs w:val="18"/>
              </w:rPr>
              <w:t xml:space="preserve"> τοὺς </w:t>
            </w:r>
            <w:hyperlink r:id="rId9466"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μαθητὰς </w:t>
            </w:r>
            <w:hyperlink r:id="rId9467" w:tooltip="N-AMP 3101: mathētas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αὐτοῦ </w:t>
            </w:r>
            <w:hyperlink r:id="rId9468"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λέγων </w:t>
            </w:r>
            <w:hyperlink r:id="rId9469"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“Τίνα </w:t>
            </w:r>
            <w:hyperlink r:id="rId9470" w:tooltip="IPro-AMS 5101: Tina -- Who, which, what, why." w:history="1">
              <w:r w:rsidRPr="00B06055">
                <w:rPr>
                  <w:rStyle w:val="Hyperlink"/>
                  <w:rFonts w:ascii="Palatino Linotype" w:hAnsi="Palatino Linotype"/>
                  <w:sz w:val="18"/>
                  <w:szCs w:val="18"/>
                </w:rPr>
                <w:t>(Whom)</w:t>
              </w:r>
            </w:hyperlink>
            <w:r w:rsidRPr="00B06055">
              <w:rPr>
                <w:rStyle w:val="red1"/>
                <w:rFonts w:ascii="Palatino Linotype" w:hAnsi="Palatino Linotype"/>
                <w:color w:val="auto"/>
                <w:sz w:val="18"/>
                <w:szCs w:val="18"/>
              </w:rPr>
              <w:t xml:space="preserve"> λέγουσιν </w:t>
            </w:r>
            <w:hyperlink r:id="rId9471" w:tooltip="V-PIA-3P 3004: legousin -- (denoting speech in progress), (a) to say, speak; to mean, mention, tell, (b) to call, name, especially in the pass., (c) to tell, command." w:history="1">
              <w:r w:rsidRPr="00B06055">
                <w:rPr>
                  <w:rStyle w:val="Hyperlink"/>
                  <w:rFonts w:ascii="Palatino Linotype" w:hAnsi="Palatino Linotype"/>
                  <w:sz w:val="18"/>
                  <w:szCs w:val="18"/>
                </w:rPr>
                <w:t>(do pronounce)</w:t>
              </w:r>
            </w:hyperlink>
            <w:r w:rsidRPr="00B06055">
              <w:rPr>
                <w:rStyle w:val="red1"/>
                <w:rFonts w:ascii="Palatino Linotype" w:hAnsi="Palatino Linotype"/>
                <w:color w:val="auto"/>
                <w:sz w:val="18"/>
                <w:szCs w:val="18"/>
              </w:rPr>
              <w:t xml:space="preserve"> οἱ </w:t>
            </w:r>
            <w:hyperlink r:id="rId9472"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ἄνθρωποι </w:t>
            </w:r>
            <w:hyperlink r:id="rId9473" w:tooltip="N-NMP 444: anthrōpoi -- A man, one of the human race." w:history="1">
              <w:r w:rsidRPr="00B06055">
                <w:rPr>
                  <w:rStyle w:val="Hyperlink"/>
                  <w:rFonts w:ascii="Palatino Linotype" w:hAnsi="Palatino Linotype"/>
                  <w:sz w:val="18"/>
                  <w:szCs w:val="18"/>
                </w:rPr>
                <w:t>(men)</w:t>
              </w:r>
            </w:hyperlink>
            <w:r w:rsidRPr="00B06055">
              <w:rPr>
                <w:rStyle w:val="red1"/>
                <w:rFonts w:ascii="Palatino Linotype" w:hAnsi="Palatino Linotype"/>
                <w:color w:val="auto"/>
                <w:sz w:val="18"/>
                <w:szCs w:val="18"/>
              </w:rPr>
              <w:t xml:space="preserve"> εἶναι </w:t>
            </w:r>
            <w:hyperlink r:id="rId9474" w:tooltip="V-PNA 1510: einai -- To be, exist." w:history="1">
              <w:r w:rsidRPr="00B06055">
                <w:rPr>
                  <w:rStyle w:val="Hyperlink"/>
                  <w:rFonts w:ascii="Palatino Linotype" w:hAnsi="Palatino Linotype"/>
                  <w:sz w:val="18"/>
                  <w:szCs w:val="18"/>
                </w:rPr>
                <w:t>(to be)</w:t>
              </w:r>
            </w:hyperlink>
            <w:r w:rsidRPr="00B06055">
              <w:rPr>
                <w:rStyle w:val="red1"/>
                <w:rFonts w:ascii="Palatino Linotype" w:hAnsi="Palatino Linotype"/>
                <w:color w:val="auto"/>
                <w:sz w:val="18"/>
                <w:szCs w:val="18"/>
              </w:rPr>
              <w:t xml:space="preserve"> τὸν </w:t>
            </w:r>
            <w:hyperlink r:id="rId9475" w:tooltip="Art-AMS 3588: to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Υἱὸν </w:t>
            </w:r>
            <w:hyperlink r:id="rId9476" w:tooltip="N-AMS 5207: Huion -- A son, descendent." w:history="1">
              <w:r w:rsidRPr="00B06055">
                <w:rPr>
                  <w:rStyle w:val="Hyperlink"/>
                  <w:rFonts w:ascii="Palatino Linotype" w:hAnsi="Palatino Linotype"/>
                  <w:sz w:val="18"/>
                  <w:szCs w:val="18"/>
                </w:rPr>
                <w:t>(Son)</w:t>
              </w:r>
            </w:hyperlink>
            <w:r w:rsidRPr="00B06055">
              <w:rPr>
                <w:rStyle w:val="red1"/>
                <w:rFonts w:ascii="Palatino Linotype" w:hAnsi="Palatino Linotype"/>
                <w:color w:val="auto"/>
                <w:sz w:val="18"/>
                <w:szCs w:val="18"/>
              </w:rPr>
              <w:t xml:space="preserve"> τοῦ </w:t>
            </w:r>
            <w:hyperlink r:id="rId9477" w:tooltip="Art-GMS 3588: tou -- The, the definite article." w:history="1">
              <w:r w:rsidRPr="00B06055">
                <w:rPr>
                  <w:rStyle w:val="Hyperlink"/>
                  <w:rFonts w:ascii="Palatino Linotype" w:hAnsi="Palatino Linotype"/>
                  <w:sz w:val="18"/>
                  <w:szCs w:val="18"/>
                </w:rPr>
                <w:t>(of)</w:t>
              </w:r>
            </w:hyperlink>
            <w:r w:rsidRPr="00B06055">
              <w:rPr>
                <w:rStyle w:val="red1"/>
                <w:rFonts w:ascii="Palatino Linotype" w:hAnsi="Palatino Linotype"/>
                <w:color w:val="auto"/>
                <w:sz w:val="18"/>
                <w:szCs w:val="18"/>
              </w:rPr>
              <w:t xml:space="preserve"> ἀνθρώπου </w:t>
            </w:r>
            <w:hyperlink r:id="rId9478" w:tooltip="N-GMS 444: anthrōpou -- A man, one of the human race." w:history="1">
              <w:r w:rsidRPr="00B06055">
                <w:rPr>
                  <w:rStyle w:val="Hyperlink"/>
                  <w:rFonts w:ascii="Palatino Linotype" w:hAnsi="Palatino Linotype"/>
                  <w:sz w:val="18"/>
                  <w:szCs w:val="18"/>
                </w:rPr>
                <w:t>(man)</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13 When Jesus came into the coasts of Caesarea Philippi, he asked his disciples, saying, Whom do men say that I the Son of man am?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15 And they said, Some say John the Baptist; some Elias; and others Jeremias; or one of the prophets.  </w:t>
            </w:r>
          </w:p>
        </w:tc>
        <w:tc>
          <w:tcPr>
            <w:tcW w:w="5748" w:type="dxa"/>
          </w:tcPr>
          <w:p w:rsidR="009D6BEE" w:rsidRPr="00B06055" w:rsidRDefault="002A101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14</w:t>
            </w:r>
            <w:r w:rsidRPr="00B06055">
              <w:rPr>
                <w:rStyle w:val="reftext1"/>
                <w:sz w:val="18"/>
                <w:szCs w:val="18"/>
              </w:rPr>
              <w:t> </w:t>
            </w:r>
            <w:r w:rsidRPr="00B06055">
              <w:rPr>
                <w:rFonts w:ascii="Palatino Linotype" w:hAnsi="Palatino Linotype"/>
                <w:sz w:val="18"/>
                <w:szCs w:val="18"/>
              </w:rPr>
              <w:t>Οἱ </w:t>
            </w:r>
            <w:hyperlink r:id="rId9479"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9480"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εἶπαν </w:t>
            </w:r>
            <w:hyperlink r:id="rId9481" w:tooltip="V-AIA-3P 2036: eipan -- Answer, bid, bring word, command." w:history="1">
              <w:r w:rsidRPr="00B06055">
                <w:rPr>
                  <w:rStyle w:val="Hyperlink"/>
                  <w:rFonts w:ascii="Palatino Linotype" w:hAnsi="Palatino Linotype"/>
                  <w:sz w:val="18"/>
                  <w:szCs w:val="18"/>
                </w:rPr>
                <w:t>(they said)</w:t>
              </w:r>
            </w:hyperlink>
            <w:r w:rsidRPr="00B06055">
              <w:rPr>
                <w:rFonts w:ascii="Palatino Linotype" w:hAnsi="Palatino Linotype"/>
                <w:sz w:val="18"/>
                <w:szCs w:val="18"/>
              </w:rPr>
              <w:t>, “Οἱ </w:t>
            </w:r>
            <w:hyperlink r:id="rId9482" w:tooltip="Art-NMP 3588: Hoi -- The, the definite article." w:history="1">
              <w:r w:rsidRPr="00B06055">
                <w:rPr>
                  <w:rStyle w:val="Hyperlink"/>
                  <w:rFonts w:ascii="Palatino Linotype" w:hAnsi="Palatino Linotype"/>
                  <w:sz w:val="18"/>
                  <w:szCs w:val="18"/>
                </w:rPr>
                <w:t>(Some)</w:t>
              </w:r>
            </w:hyperlink>
            <w:r w:rsidRPr="00B06055">
              <w:rPr>
                <w:rFonts w:ascii="Palatino Linotype" w:hAnsi="Palatino Linotype"/>
                <w:sz w:val="18"/>
                <w:szCs w:val="18"/>
              </w:rPr>
              <w:t xml:space="preserve"> μὲν </w:t>
            </w:r>
            <w:hyperlink r:id="rId9483" w:tooltip="Conj 3303: men -- Indeed, truly. A particle of affirmation, often answered by de, each of the two introducing a clause intended to be contrasted with the other." w:history="1">
              <w:r w:rsidRPr="00B06055">
                <w:rPr>
                  <w:rStyle w:val="Hyperlink"/>
                  <w:rFonts w:ascii="Palatino Linotype" w:hAnsi="Palatino Linotype"/>
                  <w:sz w:val="18"/>
                  <w:szCs w:val="18"/>
                </w:rPr>
                <w:t>(indeed)</w:t>
              </w:r>
            </w:hyperlink>
            <w:r w:rsidRPr="00B06055">
              <w:rPr>
                <w:rFonts w:ascii="Palatino Linotype" w:hAnsi="Palatino Linotype"/>
                <w:sz w:val="18"/>
                <w:szCs w:val="18"/>
              </w:rPr>
              <w:t xml:space="preserve"> Ἰωάννην </w:t>
            </w:r>
            <w:hyperlink r:id="rId9484" w:tooltip="N-AMS 2491: Iōannēn -- John: the Baptist, the apostle, a member of the Sanhedrin, or John Mark." w:history="1">
              <w:r w:rsidRPr="00B06055">
                <w:rPr>
                  <w:rStyle w:val="Hyperlink"/>
                  <w:rFonts w:ascii="Palatino Linotype" w:hAnsi="Palatino Linotype"/>
                  <w:sz w:val="18"/>
                  <w:szCs w:val="18"/>
                </w:rPr>
                <w:t>(John)</w:t>
              </w:r>
            </w:hyperlink>
            <w:r w:rsidRPr="00B06055">
              <w:rPr>
                <w:rFonts w:ascii="Palatino Linotype" w:hAnsi="Palatino Linotype"/>
                <w:sz w:val="18"/>
                <w:szCs w:val="18"/>
              </w:rPr>
              <w:t xml:space="preserve"> τὸν </w:t>
            </w:r>
            <w:hyperlink r:id="rId9485"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Βαπτιστήν </w:t>
            </w:r>
            <w:hyperlink r:id="rId9486" w:tooltip="N-AMS 910: Baptistēn -- The baptizer, the Baptist, epithet used only of John, the son of Zechariah and Elizabeth, forerunner of Jesus." w:history="1">
              <w:r w:rsidRPr="00B06055">
                <w:rPr>
                  <w:rStyle w:val="Hyperlink"/>
                  <w:rFonts w:ascii="Palatino Linotype" w:hAnsi="Palatino Linotype"/>
                  <w:sz w:val="18"/>
                  <w:szCs w:val="18"/>
                </w:rPr>
                <w:t>(Baptist)</w:t>
              </w:r>
            </w:hyperlink>
            <w:r w:rsidRPr="00B06055">
              <w:rPr>
                <w:rFonts w:ascii="Palatino Linotype" w:hAnsi="Palatino Linotype"/>
                <w:sz w:val="18"/>
                <w:szCs w:val="18"/>
              </w:rPr>
              <w:t>; ἄλλοι </w:t>
            </w:r>
            <w:hyperlink r:id="rId9487" w:tooltip="Adj-NMP 243: alloi -- Other, another (of more than two), different." w:history="1">
              <w:r w:rsidRPr="00B06055">
                <w:rPr>
                  <w:rStyle w:val="Hyperlink"/>
                  <w:rFonts w:ascii="Palatino Linotype" w:hAnsi="Palatino Linotype"/>
                  <w:sz w:val="18"/>
                  <w:szCs w:val="18"/>
                </w:rPr>
                <w:t>(others)</w:t>
              </w:r>
            </w:hyperlink>
            <w:r w:rsidRPr="00B06055">
              <w:rPr>
                <w:rFonts w:ascii="Palatino Linotype" w:hAnsi="Palatino Linotype"/>
                <w:sz w:val="18"/>
                <w:szCs w:val="18"/>
              </w:rPr>
              <w:t xml:space="preserve"> δὲ </w:t>
            </w:r>
            <w:hyperlink r:id="rId9488"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Ἠλίαν </w:t>
            </w:r>
            <w:hyperlink r:id="rId9489" w:tooltip="N-AMS 2243: Ēlian -- Elijah, the prophet." w:history="1">
              <w:r w:rsidRPr="00B06055">
                <w:rPr>
                  <w:rStyle w:val="Hyperlink"/>
                  <w:rFonts w:ascii="Palatino Linotype" w:hAnsi="Palatino Linotype"/>
                  <w:sz w:val="18"/>
                  <w:szCs w:val="18"/>
                </w:rPr>
                <w:t>(Elijah)</w:t>
              </w:r>
            </w:hyperlink>
            <w:r w:rsidRPr="00B06055">
              <w:rPr>
                <w:rFonts w:ascii="Palatino Linotype" w:hAnsi="Palatino Linotype"/>
                <w:sz w:val="18"/>
                <w:szCs w:val="18"/>
              </w:rPr>
              <w:t>; ἕτεροι </w:t>
            </w:r>
            <w:hyperlink r:id="rId9490" w:tooltip="Adj-NMP 2087: heteroi -- (a) of two: another, a second, (b) other, different, (c) one's neighbor." w:history="1">
              <w:r w:rsidRPr="00B06055">
                <w:rPr>
                  <w:rStyle w:val="Hyperlink"/>
                  <w:rFonts w:ascii="Palatino Linotype" w:hAnsi="Palatino Linotype"/>
                  <w:sz w:val="18"/>
                  <w:szCs w:val="18"/>
                </w:rPr>
                <w:t>(others)</w:t>
              </w:r>
            </w:hyperlink>
            <w:r w:rsidRPr="00B06055">
              <w:rPr>
                <w:rFonts w:ascii="Palatino Linotype" w:hAnsi="Palatino Linotype"/>
                <w:sz w:val="18"/>
                <w:szCs w:val="18"/>
              </w:rPr>
              <w:t xml:space="preserve"> δὲ </w:t>
            </w:r>
            <w:hyperlink r:id="rId9491"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Ἰερεμίαν </w:t>
            </w:r>
            <w:hyperlink r:id="rId9492" w:tooltip="N-AMS 2408: Ieremian -- Jeremiah, Hebrew prophet." w:history="1">
              <w:r w:rsidRPr="00B06055">
                <w:rPr>
                  <w:rStyle w:val="Hyperlink"/>
                  <w:rFonts w:ascii="Palatino Linotype" w:hAnsi="Palatino Linotype"/>
                  <w:sz w:val="18"/>
                  <w:szCs w:val="18"/>
                </w:rPr>
                <w:t>(Jeremiah)</w:t>
              </w:r>
            </w:hyperlink>
            <w:r w:rsidRPr="00B06055">
              <w:rPr>
                <w:rFonts w:ascii="Palatino Linotype" w:hAnsi="Palatino Linotype"/>
                <w:sz w:val="18"/>
                <w:szCs w:val="18"/>
              </w:rPr>
              <w:t>, ἢ </w:t>
            </w:r>
            <w:hyperlink r:id="rId9493" w:tooltip="Conj 2228: ē -- Or, than." w:history="1">
              <w:r w:rsidRPr="00B06055">
                <w:rPr>
                  <w:rStyle w:val="Hyperlink"/>
                  <w:rFonts w:ascii="Palatino Linotype" w:hAnsi="Palatino Linotype"/>
                  <w:sz w:val="18"/>
                  <w:szCs w:val="18"/>
                </w:rPr>
                <w:t>(or)</w:t>
              </w:r>
            </w:hyperlink>
            <w:r w:rsidRPr="00B06055">
              <w:rPr>
                <w:rFonts w:ascii="Palatino Linotype" w:hAnsi="Palatino Linotype"/>
                <w:sz w:val="18"/>
                <w:szCs w:val="18"/>
              </w:rPr>
              <w:t xml:space="preserve"> ἕνα </w:t>
            </w:r>
            <w:hyperlink r:id="rId9494" w:tooltip="Adj-AMS 1520: hena -- One." w:history="1">
              <w:r w:rsidRPr="00B06055">
                <w:rPr>
                  <w:rStyle w:val="Hyperlink"/>
                  <w:rFonts w:ascii="Palatino Linotype" w:hAnsi="Palatino Linotype"/>
                  <w:sz w:val="18"/>
                  <w:szCs w:val="18"/>
                </w:rPr>
                <w:t>(one)</w:t>
              </w:r>
            </w:hyperlink>
            <w:r w:rsidRPr="00B06055">
              <w:rPr>
                <w:rFonts w:ascii="Palatino Linotype" w:hAnsi="Palatino Linotype"/>
                <w:sz w:val="18"/>
                <w:szCs w:val="18"/>
              </w:rPr>
              <w:t xml:space="preserve"> τῶν </w:t>
            </w:r>
            <w:hyperlink r:id="rId9495" w:tooltip="Art-GMP 3588: tōn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προφητῶν </w:t>
            </w:r>
            <w:hyperlink r:id="rId9496" w:tooltip="N-GMP 4396: prophētōn -- A prophet, poet; a person gifted at expositing divine truth." w:history="1">
              <w:r w:rsidRPr="00B06055">
                <w:rPr>
                  <w:rStyle w:val="Hyperlink"/>
                  <w:rFonts w:ascii="Palatino Linotype" w:hAnsi="Palatino Linotype"/>
                  <w:sz w:val="18"/>
                  <w:szCs w:val="18"/>
                </w:rPr>
                <w:t>(prophets)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14 And they said, Some say </w:t>
            </w:r>
            <w:r w:rsidR="009D6BEE" w:rsidRPr="00B06055">
              <w:rPr>
                <w:rFonts w:ascii="Arial" w:eastAsia="Times New Roman" w:hAnsi="Arial" w:cs="Arial"/>
                <w:b/>
                <w:sz w:val="18"/>
                <w:szCs w:val="18"/>
                <w:u w:val="single"/>
              </w:rPr>
              <w:t xml:space="preserve">that thou art </w:t>
            </w:r>
            <w:r w:rsidR="009D6BEE" w:rsidRPr="00B06055">
              <w:rPr>
                <w:rFonts w:ascii="Arial" w:eastAsia="Times New Roman" w:hAnsi="Arial" w:cs="Arial"/>
                <w:sz w:val="18"/>
                <w:szCs w:val="18"/>
              </w:rPr>
              <w:t xml:space="preserve">John the Baptist: some, Elias; and others, Jeremias, or one of the prophets.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16 He </w:t>
            </w:r>
            <w:r w:rsidR="009D6BEE" w:rsidRPr="00B06055">
              <w:rPr>
                <w:rFonts w:ascii="Arial" w:eastAsia="Times New Roman" w:hAnsi="Arial" w:cs="Arial"/>
                <w:b/>
                <w:sz w:val="18"/>
                <w:szCs w:val="18"/>
                <w:u w:val="single"/>
              </w:rPr>
              <w:t>said</w:t>
            </w:r>
            <w:r w:rsidR="009D6BEE" w:rsidRPr="00B06055">
              <w:rPr>
                <w:rFonts w:ascii="Arial" w:eastAsia="Times New Roman" w:hAnsi="Arial" w:cs="Arial"/>
                <w:sz w:val="18"/>
                <w:szCs w:val="18"/>
              </w:rPr>
              <w:t xml:space="preserve"> unto them, But whom say ye that I am? </w:t>
            </w:r>
          </w:p>
        </w:tc>
        <w:tc>
          <w:tcPr>
            <w:tcW w:w="5748" w:type="dxa"/>
          </w:tcPr>
          <w:p w:rsidR="009D6BEE" w:rsidRPr="00B06055" w:rsidRDefault="002A101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15</w:t>
            </w:r>
            <w:r w:rsidRPr="00B06055">
              <w:rPr>
                <w:rStyle w:val="reftext1"/>
                <w:sz w:val="18"/>
                <w:szCs w:val="18"/>
              </w:rPr>
              <w:t> </w:t>
            </w:r>
            <w:r w:rsidRPr="00B06055">
              <w:rPr>
                <w:rFonts w:ascii="Palatino Linotype" w:hAnsi="Palatino Linotype"/>
                <w:sz w:val="18"/>
                <w:szCs w:val="18"/>
              </w:rPr>
              <w:t>Λέγει </w:t>
            </w:r>
            <w:hyperlink r:id="rId9497"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(He says)</w:t>
              </w:r>
            </w:hyperlink>
            <w:r w:rsidRPr="00B06055">
              <w:rPr>
                <w:rFonts w:ascii="Palatino Linotype" w:hAnsi="Palatino Linotype"/>
                <w:sz w:val="18"/>
                <w:szCs w:val="18"/>
              </w:rPr>
              <w:t xml:space="preserve"> αὐτοῖς </w:t>
            </w:r>
            <w:hyperlink r:id="rId9498"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“Ὑμεῖς </w:t>
            </w:r>
            <w:hyperlink r:id="rId9499" w:tooltip="PPro-N2P 4771: Hymeis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xml:space="preserve"> δὲ </w:t>
            </w:r>
            <w:hyperlink r:id="rId9500" w:tooltip="Conj 1161: de -- A weak adversative particle, generally placed second in its clause; but, on the other hand, and." w:history="1">
              <w:r w:rsidRPr="00B06055">
                <w:rPr>
                  <w:rStyle w:val="Hyperlink"/>
                  <w:rFonts w:ascii="Palatino Linotype" w:hAnsi="Palatino Linotype"/>
                  <w:sz w:val="18"/>
                  <w:szCs w:val="18"/>
                </w:rPr>
                <w:t>(but)</w:t>
              </w:r>
            </w:hyperlink>
            <w:r w:rsidRPr="00B06055">
              <w:rPr>
                <w:rStyle w:val="red1"/>
                <w:rFonts w:ascii="Palatino Linotype" w:hAnsi="Palatino Linotype"/>
                <w:color w:val="auto"/>
                <w:sz w:val="18"/>
                <w:szCs w:val="18"/>
              </w:rPr>
              <w:t xml:space="preserve"> τίνα </w:t>
            </w:r>
            <w:hyperlink r:id="rId9501" w:tooltip="IPro-AMS 5101: tina -- Who, which, what, why." w:history="1">
              <w:r w:rsidRPr="00B06055">
                <w:rPr>
                  <w:rStyle w:val="Hyperlink"/>
                  <w:rFonts w:ascii="Palatino Linotype" w:hAnsi="Palatino Linotype"/>
                  <w:sz w:val="18"/>
                  <w:szCs w:val="18"/>
                </w:rPr>
                <w:t>(whom)</w:t>
              </w:r>
            </w:hyperlink>
            <w:r w:rsidRPr="00B06055">
              <w:rPr>
                <w:rStyle w:val="red1"/>
                <w:rFonts w:ascii="Palatino Linotype" w:hAnsi="Palatino Linotype"/>
                <w:color w:val="auto"/>
                <w:sz w:val="18"/>
                <w:szCs w:val="18"/>
              </w:rPr>
              <w:t xml:space="preserve"> με </w:t>
            </w:r>
            <w:hyperlink r:id="rId9502" w:tooltip="PPro-A1S 1473: me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 xml:space="preserve"> λέγετε </w:t>
            </w:r>
            <w:hyperlink r:id="rId9503" w:tooltip="V-PIA-2P 3004: legete -- (denoting speech in progress), (a) to say, speak; to mean, mention, tell, (b) to call, name, especially in the pass., (c) to tell, command." w:history="1">
              <w:r w:rsidRPr="00B06055">
                <w:rPr>
                  <w:rStyle w:val="Hyperlink"/>
                  <w:rFonts w:ascii="Palatino Linotype" w:hAnsi="Palatino Linotype"/>
                  <w:sz w:val="18"/>
                  <w:szCs w:val="18"/>
                </w:rPr>
                <w:t>(do you pronounce)</w:t>
              </w:r>
            </w:hyperlink>
            <w:r w:rsidRPr="00B06055">
              <w:rPr>
                <w:rStyle w:val="red1"/>
                <w:rFonts w:ascii="Palatino Linotype" w:hAnsi="Palatino Linotype"/>
                <w:color w:val="auto"/>
                <w:sz w:val="18"/>
                <w:szCs w:val="18"/>
              </w:rPr>
              <w:t xml:space="preserve"> εἶναι </w:t>
            </w:r>
            <w:hyperlink r:id="rId9504" w:tooltip="V-PNA 1510: einai -- To be, exist." w:history="1">
              <w:r w:rsidRPr="00B06055">
                <w:rPr>
                  <w:rStyle w:val="Hyperlink"/>
                  <w:rFonts w:ascii="Palatino Linotype" w:hAnsi="Palatino Linotype"/>
                  <w:sz w:val="18"/>
                  <w:szCs w:val="18"/>
                </w:rPr>
                <w:t>(to be)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15 He </w:t>
            </w:r>
            <w:r w:rsidR="009D6BEE" w:rsidRPr="00B06055">
              <w:rPr>
                <w:rFonts w:ascii="Arial" w:eastAsia="Times New Roman" w:hAnsi="Arial" w:cs="Arial"/>
                <w:b/>
                <w:sz w:val="18"/>
                <w:szCs w:val="18"/>
                <w:u w:val="single"/>
              </w:rPr>
              <w:t>saith</w:t>
            </w:r>
            <w:r w:rsidR="009D6BEE" w:rsidRPr="00B06055">
              <w:rPr>
                <w:rFonts w:ascii="Arial" w:eastAsia="Times New Roman" w:hAnsi="Arial" w:cs="Arial"/>
                <w:sz w:val="18"/>
                <w:szCs w:val="18"/>
              </w:rPr>
              <w:t xml:space="preserve"> unto them, But whom say ye that I am?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17 And Simon Peter answered and said, Thou art the Christ, the Son of the living God.  </w:t>
            </w:r>
          </w:p>
        </w:tc>
        <w:tc>
          <w:tcPr>
            <w:tcW w:w="5748" w:type="dxa"/>
          </w:tcPr>
          <w:p w:rsidR="009D6BEE" w:rsidRPr="00B06055" w:rsidRDefault="002A101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16</w:t>
            </w:r>
            <w:r w:rsidRPr="00B06055">
              <w:rPr>
                <w:rStyle w:val="reftext1"/>
                <w:sz w:val="18"/>
                <w:szCs w:val="18"/>
              </w:rPr>
              <w:t> </w:t>
            </w:r>
            <w:r w:rsidRPr="00B06055">
              <w:rPr>
                <w:rFonts w:ascii="Palatino Linotype" w:hAnsi="Palatino Linotype"/>
                <w:sz w:val="18"/>
                <w:szCs w:val="18"/>
              </w:rPr>
              <w:t>Ἀποκριθεὶς </w:t>
            </w:r>
            <w:hyperlink r:id="rId9505"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xml:space="preserve"> δὲ </w:t>
            </w:r>
            <w:hyperlink r:id="rId9506"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Σίμων </w:t>
            </w:r>
            <w:hyperlink r:id="rId9507" w:tooltip="N-NMS 4613: Simōn -- Simon." w:history="1">
              <w:r w:rsidRPr="00B06055">
                <w:rPr>
                  <w:rStyle w:val="Hyperlink"/>
                  <w:rFonts w:ascii="Palatino Linotype" w:hAnsi="Palatino Linotype"/>
                  <w:sz w:val="18"/>
                  <w:szCs w:val="18"/>
                </w:rPr>
                <w:t>(Simon)</w:t>
              </w:r>
            </w:hyperlink>
            <w:r w:rsidRPr="00B06055">
              <w:rPr>
                <w:rFonts w:ascii="Palatino Linotype" w:hAnsi="Palatino Linotype"/>
                <w:sz w:val="18"/>
                <w:szCs w:val="18"/>
              </w:rPr>
              <w:t xml:space="preserve"> Πέτρος </w:t>
            </w:r>
            <w:hyperlink r:id="rId9508" w:tooltip="N-NMS 4074: Petros -- Peter, a Greek name meaning rock." w:history="1">
              <w:r w:rsidRPr="00B06055">
                <w:rPr>
                  <w:rStyle w:val="Hyperlink"/>
                  <w:rFonts w:ascii="Palatino Linotype" w:hAnsi="Palatino Linotype"/>
                  <w:sz w:val="18"/>
                  <w:szCs w:val="18"/>
                </w:rPr>
                <w:t>(Peter)</w:t>
              </w:r>
            </w:hyperlink>
            <w:r w:rsidRPr="00B06055">
              <w:rPr>
                <w:rFonts w:ascii="Palatino Linotype" w:hAnsi="Palatino Linotype"/>
                <w:sz w:val="18"/>
                <w:szCs w:val="18"/>
              </w:rPr>
              <w:t xml:space="preserve"> εἶπεν </w:t>
            </w:r>
            <w:hyperlink r:id="rId9509"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“Σὺ </w:t>
            </w:r>
            <w:hyperlink r:id="rId9510" w:tooltip="PPro-N2S 4771: Sy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 xml:space="preserve"> εἶ </w:t>
            </w:r>
            <w:hyperlink r:id="rId9511" w:tooltip="V-PIA-2S 1510: ei -- To be, exist." w:history="1">
              <w:r w:rsidRPr="00B06055">
                <w:rPr>
                  <w:rStyle w:val="Hyperlink"/>
                  <w:rFonts w:ascii="Palatino Linotype" w:hAnsi="Palatino Linotype"/>
                  <w:sz w:val="18"/>
                  <w:szCs w:val="18"/>
                </w:rPr>
                <w:t>(are)</w:t>
              </w:r>
            </w:hyperlink>
            <w:r w:rsidRPr="00B06055">
              <w:rPr>
                <w:rFonts w:ascii="Palatino Linotype" w:hAnsi="Palatino Linotype"/>
                <w:sz w:val="18"/>
                <w:szCs w:val="18"/>
              </w:rPr>
              <w:t xml:space="preserve"> ὁ </w:t>
            </w:r>
            <w:hyperlink r:id="rId9512"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Χριστὸς </w:t>
            </w:r>
            <w:hyperlink r:id="rId9513" w:tooltip="N-NMS 5547: Christos -- Anointed One; the Messiah, the Christ." w:history="1">
              <w:r w:rsidRPr="00B06055">
                <w:rPr>
                  <w:rStyle w:val="Hyperlink"/>
                  <w:rFonts w:ascii="Palatino Linotype" w:hAnsi="Palatino Linotype"/>
                  <w:sz w:val="18"/>
                  <w:szCs w:val="18"/>
                </w:rPr>
                <w:t>(Christ)</w:t>
              </w:r>
            </w:hyperlink>
            <w:r w:rsidRPr="00B06055">
              <w:rPr>
                <w:rFonts w:ascii="Palatino Linotype" w:hAnsi="Palatino Linotype"/>
                <w:sz w:val="18"/>
                <w:szCs w:val="18"/>
              </w:rPr>
              <w:t>, ὁ </w:t>
            </w:r>
            <w:hyperlink r:id="rId9514"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Υἱὸς </w:t>
            </w:r>
            <w:hyperlink r:id="rId9515" w:tooltip="N-NMS 5207: Huios -- A son, descendent." w:history="1">
              <w:r w:rsidRPr="00B06055">
                <w:rPr>
                  <w:rStyle w:val="Hyperlink"/>
                  <w:rFonts w:ascii="Palatino Linotype" w:hAnsi="Palatino Linotype"/>
                  <w:sz w:val="18"/>
                  <w:szCs w:val="18"/>
                </w:rPr>
                <w:t>(Son)</w:t>
              </w:r>
            </w:hyperlink>
            <w:r w:rsidRPr="00B06055">
              <w:rPr>
                <w:rFonts w:ascii="Palatino Linotype" w:hAnsi="Palatino Linotype"/>
                <w:sz w:val="18"/>
                <w:szCs w:val="18"/>
              </w:rPr>
              <w:t xml:space="preserve"> τοῦ </w:t>
            </w:r>
            <w:hyperlink r:id="rId9516" w:tooltip="Art-GMS 3588: tou -- The, the definite article." w:history="1">
              <w:r w:rsidRPr="00B06055">
                <w:rPr>
                  <w:rStyle w:val="Hyperlink"/>
                  <w:rFonts w:ascii="Palatino Linotype" w:hAnsi="Palatino Linotype"/>
                  <w:sz w:val="18"/>
                  <w:szCs w:val="18"/>
                </w:rPr>
                <w:t>(of)</w:t>
              </w:r>
            </w:hyperlink>
            <w:r w:rsidRPr="00B06055">
              <w:rPr>
                <w:rFonts w:ascii="Palatino Linotype" w:hAnsi="Palatino Linotype"/>
                <w:sz w:val="18"/>
                <w:szCs w:val="18"/>
              </w:rPr>
              <w:t xml:space="preserve"> Θεοῦ </w:t>
            </w:r>
            <w:hyperlink r:id="rId9517" w:tooltip="N-GMS 2316: Theou -- (a) God, (b) a god, generally." w:history="1">
              <w:r w:rsidRPr="00B06055">
                <w:rPr>
                  <w:rStyle w:val="Hyperlink"/>
                  <w:rFonts w:ascii="Palatino Linotype" w:hAnsi="Palatino Linotype"/>
                  <w:sz w:val="18"/>
                  <w:szCs w:val="18"/>
                </w:rPr>
                <w:t>(God)</w:t>
              </w:r>
            </w:hyperlink>
            <w:r w:rsidRPr="00B06055">
              <w:rPr>
                <w:rFonts w:ascii="Palatino Linotype" w:hAnsi="Palatino Linotype"/>
                <w:sz w:val="18"/>
                <w:szCs w:val="18"/>
              </w:rPr>
              <w:t xml:space="preserve"> τοῦ </w:t>
            </w:r>
            <w:hyperlink r:id="rId9518"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ζῶντος </w:t>
            </w:r>
            <w:hyperlink r:id="rId9519" w:tooltip="V-PPA-GMS 2198: zōntos -- To live, to be alive." w:history="1">
              <w:r w:rsidRPr="00B06055">
                <w:rPr>
                  <w:rStyle w:val="Hyperlink"/>
                  <w:rFonts w:ascii="Palatino Linotype" w:hAnsi="Palatino Linotype"/>
                  <w:sz w:val="18"/>
                  <w:szCs w:val="18"/>
                </w:rPr>
                <w:t>(living)</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16 And Simon Peter answered and said, Thou art the Christ, the Son of the living God.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18 And Jesus answered and said unto him, Blessed art thou, Simon </w:t>
            </w:r>
            <w:r w:rsidR="009D6BEE" w:rsidRPr="00943D43">
              <w:rPr>
                <w:rFonts w:ascii="Arial" w:eastAsia="Times New Roman" w:hAnsi="Arial" w:cs="Arial"/>
                <w:sz w:val="18"/>
                <w:szCs w:val="18"/>
              </w:rPr>
              <w:t>Bar-Jona</w:t>
            </w:r>
            <w:r w:rsidR="009D6BEE" w:rsidRPr="00B06055">
              <w:rPr>
                <w:rFonts w:ascii="Arial" w:eastAsia="Times New Roman" w:hAnsi="Arial" w:cs="Arial"/>
                <w:sz w:val="18"/>
                <w:szCs w:val="18"/>
              </w:rPr>
              <w:t xml:space="preserve">; for flesh and blood hath not revealed </w:t>
            </w:r>
            <w:r w:rsidR="009D6BEE" w:rsidRPr="00B06055">
              <w:rPr>
                <w:rFonts w:ascii="Arial" w:eastAsia="Times New Roman" w:hAnsi="Arial" w:cs="Arial"/>
                <w:b/>
                <w:sz w:val="18"/>
                <w:szCs w:val="18"/>
                <w:u w:val="single"/>
              </w:rPr>
              <w:t>this</w:t>
            </w:r>
            <w:r w:rsidR="009D6BEE" w:rsidRPr="00B06055">
              <w:rPr>
                <w:rFonts w:ascii="Arial" w:eastAsia="Times New Roman" w:hAnsi="Arial" w:cs="Arial"/>
                <w:sz w:val="18"/>
                <w:szCs w:val="18"/>
              </w:rPr>
              <w:t xml:space="preserve"> unto thee, but my Father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is in heaven.  </w:t>
            </w:r>
          </w:p>
        </w:tc>
        <w:tc>
          <w:tcPr>
            <w:tcW w:w="5748" w:type="dxa"/>
          </w:tcPr>
          <w:p w:rsidR="009D6BEE" w:rsidRPr="00B06055" w:rsidRDefault="002A101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17</w:t>
            </w:r>
            <w:r w:rsidRPr="00B06055">
              <w:rPr>
                <w:rStyle w:val="reftext1"/>
                <w:sz w:val="18"/>
                <w:szCs w:val="18"/>
              </w:rPr>
              <w:t> </w:t>
            </w:r>
            <w:r w:rsidRPr="00B06055">
              <w:rPr>
                <w:rFonts w:ascii="Palatino Linotype" w:hAnsi="Palatino Linotype"/>
                <w:sz w:val="18"/>
                <w:szCs w:val="18"/>
              </w:rPr>
              <w:t>Ἀποκριθεὶς </w:t>
            </w:r>
            <w:hyperlink r:id="rId9520"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xml:space="preserve"> δὲ </w:t>
            </w:r>
            <w:hyperlink r:id="rId9521"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ὁ </w:t>
            </w:r>
            <w:hyperlink r:id="rId9522"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9523"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εἶπεν </w:t>
            </w:r>
            <w:hyperlink r:id="rId9524"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αὐτῷ </w:t>
            </w:r>
            <w:hyperlink r:id="rId9525"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“Μακάριος </w:t>
            </w:r>
            <w:hyperlink r:id="rId9526" w:tooltip="Adj-NMS 3107: Makarios -- Happy, blessed, to be envied." w:history="1">
              <w:r w:rsidRPr="00B06055">
                <w:rPr>
                  <w:rStyle w:val="Hyperlink"/>
                  <w:rFonts w:ascii="Palatino Linotype" w:hAnsi="Palatino Linotype"/>
                  <w:sz w:val="18"/>
                  <w:szCs w:val="18"/>
                </w:rPr>
                <w:t>(Blessed)</w:t>
              </w:r>
            </w:hyperlink>
            <w:r w:rsidRPr="00B06055">
              <w:rPr>
                <w:rStyle w:val="red1"/>
                <w:rFonts w:ascii="Palatino Linotype" w:hAnsi="Palatino Linotype"/>
                <w:color w:val="auto"/>
                <w:sz w:val="18"/>
                <w:szCs w:val="18"/>
              </w:rPr>
              <w:t xml:space="preserve"> εἶ </w:t>
            </w:r>
            <w:hyperlink r:id="rId9527" w:tooltip="V-PIA-2S 1510: ei -- To be, exist." w:history="1">
              <w:r w:rsidRPr="00B06055">
                <w:rPr>
                  <w:rStyle w:val="Hyperlink"/>
                  <w:rFonts w:ascii="Palatino Linotype" w:hAnsi="Palatino Linotype"/>
                  <w:sz w:val="18"/>
                  <w:szCs w:val="18"/>
                </w:rPr>
                <w:t>(are you)</w:t>
              </w:r>
            </w:hyperlink>
            <w:r w:rsidRPr="00B06055">
              <w:rPr>
                <w:rStyle w:val="red1"/>
                <w:rFonts w:ascii="Palatino Linotype" w:hAnsi="Palatino Linotype"/>
                <w:color w:val="auto"/>
                <w:sz w:val="18"/>
                <w:szCs w:val="18"/>
              </w:rPr>
              <w:t>, Σίμων </w:t>
            </w:r>
            <w:hyperlink r:id="rId9528" w:tooltip="N-VMS 4613: Simōn -- Simon." w:history="1">
              <w:r w:rsidRPr="00B06055">
                <w:rPr>
                  <w:rStyle w:val="Hyperlink"/>
                  <w:rFonts w:ascii="Palatino Linotype" w:hAnsi="Palatino Linotype"/>
                  <w:sz w:val="18"/>
                  <w:szCs w:val="18"/>
                </w:rPr>
                <w:t>(Simon)</w:t>
              </w:r>
            </w:hyperlink>
            <w:r w:rsidRPr="00B06055">
              <w:rPr>
                <w:rStyle w:val="red1"/>
                <w:rFonts w:ascii="Palatino Linotype" w:hAnsi="Palatino Linotype"/>
                <w:color w:val="auto"/>
                <w:sz w:val="18"/>
                <w:szCs w:val="18"/>
              </w:rPr>
              <w:t xml:space="preserve"> Βαριωνᾶ </w:t>
            </w:r>
            <w:hyperlink r:id="rId9529" w:tooltip="N-VMS 920: Bariōna -- Bar-Jonas, son of Jonas, the surname of Simon Peter." w:history="1">
              <w:r w:rsidRPr="00B06055">
                <w:rPr>
                  <w:rStyle w:val="Hyperlink"/>
                  <w:rFonts w:ascii="Palatino Linotype" w:hAnsi="Palatino Linotype"/>
                  <w:sz w:val="18"/>
                  <w:szCs w:val="18"/>
                </w:rPr>
                <w:t>(Barjona)</w:t>
              </w:r>
            </w:hyperlink>
            <w:r w:rsidRPr="00B06055">
              <w:rPr>
                <w:rStyle w:val="red1"/>
                <w:rFonts w:ascii="Palatino Linotype" w:hAnsi="Palatino Linotype"/>
                <w:color w:val="auto"/>
                <w:sz w:val="18"/>
                <w:szCs w:val="18"/>
              </w:rPr>
              <w:t>! ὅτι </w:t>
            </w:r>
            <w:hyperlink r:id="rId9530" w:tooltip="Conj 3754: hoti -- That, since, because; may introduce direct discourse."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σὰρξ </w:t>
            </w:r>
            <w:hyperlink r:id="rId9531" w:tooltip="N-NFS 4561: sarx -- Flesh, body, human nature, materiality; kindred." w:history="1">
              <w:r w:rsidRPr="00B06055">
                <w:rPr>
                  <w:rStyle w:val="Hyperlink"/>
                  <w:rFonts w:ascii="Palatino Linotype" w:hAnsi="Palatino Linotype"/>
                  <w:sz w:val="18"/>
                  <w:szCs w:val="18"/>
                </w:rPr>
                <w:t>(flesh)</w:t>
              </w:r>
            </w:hyperlink>
            <w:r w:rsidRPr="00B06055">
              <w:rPr>
                <w:rStyle w:val="red1"/>
                <w:rFonts w:ascii="Palatino Linotype" w:hAnsi="Palatino Linotype"/>
                <w:color w:val="auto"/>
                <w:sz w:val="18"/>
                <w:szCs w:val="18"/>
              </w:rPr>
              <w:t xml:space="preserve"> καὶ </w:t>
            </w:r>
            <w:hyperlink r:id="rId9532"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αἷμα </w:t>
            </w:r>
            <w:hyperlink r:id="rId9533" w:tooltip="N-NNS 129: haima -- Blood (especially as shed)." w:history="1">
              <w:r w:rsidRPr="00B06055">
                <w:rPr>
                  <w:rStyle w:val="Hyperlink"/>
                  <w:rFonts w:ascii="Palatino Linotype" w:hAnsi="Palatino Linotype"/>
                  <w:sz w:val="18"/>
                  <w:szCs w:val="18"/>
                </w:rPr>
                <w:t>(blood)</w:t>
              </w:r>
            </w:hyperlink>
            <w:r w:rsidRPr="00B06055">
              <w:rPr>
                <w:rStyle w:val="red1"/>
                <w:rFonts w:ascii="Palatino Linotype" w:hAnsi="Palatino Linotype"/>
                <w:color w:val="auto"/>
                <w:sz w:val="18"/>
                <w:szCs w:val="18"/>
              </w:rPr>
              <w:t xml:space="preserve"> οὐκ </w:t>
            </w:r>
            <w:hyperlink r:id="rId9534" w:tooltip="Adv 3756: ouk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ἀπεκάλυψέν </w:t>
            </w:r>
            <w:hyperlink r:id="rId9535" w:tooltip="V-AIA-3S 601: apekalypsen -- To uncover, bring to light, reveal." w:history="1">
              <w:r w:rsidRPr="00B06055">
                <w:rPr>
                  <w:rStyle w:val="Hyperlink"/>
                  <w:rFonts w:ascii="Palatino Linotype" w:hAnsi="Palatino Linotype"/>
                  <w:sz w:val="18"/>
                  <w:szCs w:val="18"/>
                </w:rPr>
                <w:t>(revealed </w:t>
              </w:r>
              <w:r w:rsidRPr="00B06055">
                <w:rPr>
                  <w:rStyle w:val="Hyperlink"/>
                  <w:rFonts w:ascii="Palatino Linotype" w:hAnsi="Palatino Linotype"/>
                  <w:i/>
                  <w:iCs/>
                  <w:sz w:val="18"/>
                  <w:szCs w:val="18"/>
                </w:rPr>
                <w:t>it</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σοι </w:t>
            </w:r>
            <w:hyperlink r:id="rId9536" w:tooltip="PPro-D2S 4771: soi -- You." w:history="1">
              <w:r w:rsidRPr="00B06055">
                <w:rPr>
                  <w:rStyle w:val="Hyperlink"/>
                  <w:rFonts w:ascii="Palatino Linotype" w:hAnsi="Palatino Linotype"/>
                  <w:sz w:val="18"/>
                  <w:szCs w:val="18"/>
                </w:rPr>
                <w:t>(to you)</w:t>
              </w:r>
            </w:hyperlink>
            <w:r w:rsidRPr="00B06055">
              <w:rPr>
                <w:rStyle w:val="red1"/>
                <w:rFonts w:ascii="Palatino Linotype" w:hAnsi="Palatino Linotype"/>
                <w:color w:val="auto"/>
                <w:sz w:val="18"/>
                <w:szCs w:val="18"/>
              </w:rPr>
              <w:t>, ἀλλ’ </w:t>
            </w:r>
            <w:hyperlink r:id="rId9537" w:tooltip="Conj 235: all’ -- But, except, however, rather, on the contrary." w:history="1">
              <w:r w:rsidRPr="00B06055">
                <w:rPr>
                  <w:rStyle w:val="Hyperlink"/>
                  <w:rFonts w:ascii="Palatino Linotype" w:hAnsi="Palatino Linotype"/>
                  <w:sz w:val="18"/>
                  <w:szCs w:val="18"/>
                </w:rPr>
                <w:t>(but)</w:t>
              </w:r>
            </w:hyperlink>
            <w:r w:rsidRPr="00B06055">
              <w:rPr>
                <w:rStyle w:val="red1"/>
                <w:rFonts w:ascii="Palatino Linotype" w:hAnsi="Palatino Linotype"/>
                <w:color w:val="auto"/>
                <w:sz w:val="18"/>
                <w:szCs w:val="18"/>
              </w:rPr>
              <w:t xml:space="preserve"> ὁ </w:t>
            </w:r>
            <w:hyperlink r:id="rId9538"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Πατήρ </w:t>
            </w:r>
            <w:hyperlink r:id="rId9539" w:tooltip="N-NMS 3962: Patēr -- Father, (Heavenly) Father, ancestor, elder, senior." w:history="1">
              <w:r w:rsidRPr="00B06055">
                <w:rPr>
                  <w:rStyle w:val="Hyperlink"/>
                  <w:rFonts w:ascii="Palatino Linotype" w:hAnsi="Palatino Linotype"/>
                  <w:sz w:val="18"/>
                  <w:szCs w:val="18"/>
                </w:rPr>
                <w:t>(Father)</w:t>
              </w:r>
            </w:hyperlink>
            <w:r w:rsidRPr="00B06055">
              <w:rPr>
                <w:rStyle w:val="red1"/>
                <w:rFonts w:ascii="Palatino Linotype" w:hAnsi="Palatino Linotype"/>
                <w:color w:val="auto"/>
                <w:sz w:val="18"/>
                <w:szCs w:val="18"/>
              </w:rPr>
              <w:t xml:space="preserve"> μου </w:t>
            </w:r>
            <w:hyperlink r:id="rId9540" w:tooltip="PPro-G1S 1473: mou -- I, the first-person pronoun." w:history="1">
              <w:r w:rsidRPr="00B06055">
                <w:rPr>
                  <w:rStyle w:val="Hyperlink"/>
                  <w:rFonts w:ascii="Palatino Linotype" w:hAnsi="Palatino Linotype"/>
                  <w:sz w:val="18"/>
                  <w:szCs w:val="18"/>
                </w:rPr>
                <w:t>(of Me)</w:t>
              </w:r>
            </w:hyperlink>
            <w:r w:rsidRPr="00B06055">
              <w:rPr>
                <w:rStyle w:val="red1"/>
                <w:rFonts w:ascii="Palatino Linotype" w:hAnsi="Palatino Linotype"/>
                <w:color w:val="auto"/>
                <w:sz w:val="18"/>
                <w:szCs w:val="18"/>
              </w:rPr>
              <w:t>, ὁ </w:t>
            </w:r>
            <w:hyperlink r:id="rId9541" w:tooltip="Art-NMS 3588: ho -- The, the definite article." w:history="1">
              <w:r w:rsidRPr="00B06055">
                <w:rPr>
                  <w:rStyle w:val="Hyperlink"/>
                  <w:rFonts w:ascii="Palatino Linotype" w:hAnsi="Palatino Linotype"/>
                  <w:sz w:val="18"/>
                  <w:szCs w:val="18"/>
                </w:rPr>
                <w:t>(who </w:t>
              </w:r>
              <w:r w:rsidRPr="00B06055">
                <w:rPr>
                  <w:rStyle w:val="Hyperlink"/>
                  <w:rFonts w:ascii="Palatino Linotype" w:hAnsi="Palatino Linotype"/>
                  <w:i/>
                  <w:iCs/>
                  <w:sz w:val="18"/>
                  <w:szCs w:val="18"/>
                </w:rPr>
                <w:t>is</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ἐν </w:t>
            </w:r>
            <w:hyperlink r:id="rId9542"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τοῖς </w:t>
            </w:r>
            <w:hyperlink r:id="rId9543" w:tooltip="Art-DMP 3588: toi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οὐρανοῖς </w:t>
            </w:r>
            <w:hyperlink r:id="rId9544" w:tooltip="N-DMP 3772: ouranois -- Heaven, (a) the visible heavens: the atmosphere, the sky, the starry heavens, (b) the spiritual heavens." w:history="1">
              <w:r w:rsidRPr="00B06055">
                <w:rPr>
                  <w:rStyle w:val="Hyperlink"/>
                  <w:rFonts w:ascii="Palatino Linotype" w:hAnsi="Palatino Linotype"/>
                  <w:sz w:val="18"/>
                  <w:szCs w:val="18"/>
                </w:rPr>
                <w:t>(heavens)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17 And Jesus answered and said unto him, Blessed art thou, Simon </w:t>
            </w:r>
            <w:r w:rsidR="009D6BEE" w:rsidRPr="00943D43">
              <w:rPr>
                <w:rFonts w:ascii="Arial" w:eastAsia="Times New Roman" w:hAnsi="Arial" w:cs="Arial"/>
                <w:sz w:val="18"/>
                <w:szCs w:val="18"/>
              </w:rPr>
              <w:t>Bar</w:t>
            </w:r>
            <w:r w:rsidR="00FD5437" w:rsidRPr="00943D43">
              <w:rPr>
                <w:rFonts w:ascii="Arial" w:eastAsia="Times New Roman" w:hAnsi="Arial" w:cs="Arial"/>
                <w:sz w:val="18"/>
                <w:szCs w:val="18"/>
              </w:rPr>
              <w:t>-</w:t>
            </w:r>
            <w:r w:rsidR="009D6BEE" w:rsidRPr="00943D43">
              <w:rPr>
                <w:rFonts w:ascii="Arial" w:eastAsia="Times New Roman" w:hAnsi="Arial" w:cs="Arial"/>
                <w:sz w:val="18"/>
                <w:szCs w:val="18"/>
              </w:rPr>
              <w:t>jona</w:t>
            </w:r>
            <w:r w:rsidR="009D6BEE" w:rsidRPr="00B06055">
              <w:rPr>
                <w:rFonts w:ascii="Arial" w:eastAsia="Times New Roman" w:hAnsi="Arial" w:cs="Arial"/>
                <w:sz w:val="18"/>
                <w:szCs w:val="18"/>
              </w:rPr>
              <w:t xml:space="preserve">: for flesh and blood hath not revealed </w:t>
            </w:r>
            <w:r w:rsidR="009D6BEE" w:rsidRPr="00B06055">
              <w:rPr>
                <w:rFonts w:ascii="Arial" w:eastAsia="Times New Roman" w:hAnsi="Arial" w:cs="Arial"/>
                <w:b/>
                <w:sz w:val="18"/>
                <w:szCs w:val="18"/>
                <w:u w:val="single"/>
              </w:rPr>
              <w:t>it</w:t>
            </w:r>
            <w:r w:rsidR="009D6BEE" w:rsidRPr="00B06055">
              <w:rPr>
                <w:rFonts w:ascii="Arial" w:eastAsia="Times New Roman" w:hAnsi="Arial" w:cs="Arial"/>
                <w:sz w:val="18"/>
                <w:szCs w:val="18"/>
              </w:rPr>
              <w:t xml:space="preserve"> unto thee, but my Father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is in heaven.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19 And I say also unto thee, That thou art Peter; and upon this rock I will build my church, and the gates of hell shall not prevail against it.  </w:t>
            </w:r>
          </w:p>
        </w:tc>
        <w:tc>
          <w:tcPr>
            <w:tcW w:w="5748" w:type="dxa"/>
          </w:tcPr>
          <w:p w:rsidR="009D6BEE" w:rsidRPr="00B06055" w:rsidRDefault="002A101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18</w:t>
            </w:r>
            <w:r w:rsidRPr="00B06055">
              <w:rPr>
                <w:rStyle w:val="reftext1"/>
                <w:sz w:val="18"/>
                <w:szCs w:val="18"/>
              </w:rPr>
              <w:t> </w:t>
            </w:r>
            <w:r w:rsidRPr="00B06055">
              <w:rPr>
                <w:rStyle w:val="red1"/>
                <w:rFonts w:ascii="Palatino Linotype" w:hAnsi="Palatino Linotype"/>
                <w:color w:val="auto"/>
                <w:sz w:val="18"/>
                <w:szCs w:val="18"/>
              </w:rPr>
              <w:t>κἀγὼ </w:t>
            </w:r>
            <w:hyperlink r:id="rId9545" w:tooltip="PPro-N1S 2504: kagō -- To also, to too, but I." w:history="1">
              <w:r w:rsidRPr="00B06055">
                <w:rPr>
                  <w:rStyle w:val="Hyperlink"/>
                  <w:rFonts w:ascii="Palatino Linotype" w:hAnsi="Palatino Linotype"/>
                  <w:sz w:val="18"/>
                  <w:szCs w:val="18"/>
                </w:rPr>
                <w:t>(I also)</w:t>
              </w:r>
            </w:hyperlink>
            <w:r w:rsidRPr="00B06055">
              <w:rPr>
                <w:rStyle w:val="red1"/>
                <w:rFonts w:ascii="Palatino Linotype" w:hAnsi="Palatino Linotype"/>
                <w:color w:val="auto"/>
                <w:sz w:val="18"/>
                <w:szCs w:val="18"/>
              </w:rPr>
              <w:t xml:space="preserve"> δέ </w:t>
            </w:r>
            <w:hyperlink r:id="rId9546"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Style w:val="red1"/>
                <w:rFonts w:ascii="Palatino Linotype" w:hAnsi="Palatino Linotype"/>
                <w:color w:val="auto"/>
                <w:sz w:val="18"/>
                <w:szCs w:val="18"/>
              </w:rPr>
              <w:t xml:space="preserve"> σοι </w:t>
            </w:r>
            <w:hyperlink r:id="rId9547" w:tooltip="PPro-D2S 4771: soi -- You." w:history="1">
              <w:r w:rsidRPr="00B06055">
                <w:rPr>
                  <w:rStyle w:val="Hyperlink"/>
                  <w:rFonts w:ascii="Palatino Linotype" w:hAnsi="Palatino Linotype"/>
                  <w:sz w:val="18"/>
                  <w:szCs w:val="18"/>
                </w:rPr>
                <w:t>(to you)</w:t>
              </w:r>
            </w:hyperlink>
            <w:r w:rsidRPr="00B06055">
              <w:rPr>
                <w:rStyle w:val="red1"/>
                <w:rFonts w:ascii="Palatino Linotype" w:hAnsi="Palatino Linotype"/>
                <w:color w:val="auto"/>
                <w:sz w:val="18"/>
                <w:szCs w:val="18"/>
              </w:rPr>
              <w:t xml:space="preserve"> λέγω </w:t>
            </w:r>
            <w:hyperlink r:id="rId9548" w:tooltip="V-PIA-1S 3004: legō -- (denoting speech in progress), (a) to say, speak; to mean, mention, tell, (b) to call, name, especially in the pass., (c) to tell, command." w:history="1">
              <w:r w:rsidRPr="00B06055">
                <w:rPr>
                  <w:rStyle w:val="Hyperlink"/>
                  <w:rFonts w:ascii="Palatino Linotype" w:hAnsi="Palatino Linotype"/>
                  <w:sz w:val="18"/>
                  <w:szCs w:val="18"/>
                </w:rPr>
                <w:t>(say)</w:t>
              </w:r>
            </w:hyperlink>
            <w:r w:rsidRPr="00B06055">
              <w:rPr>
                <w:rStyle w:val="red1"/>
                <w:rFonts w:ascii="Palatino Linotype" w:hAnsi="Palatino Linotype"/>
                <w:color w:val="auto"/>
                <w:sz w:val="18"/>
                <w:szCs w:val="18"/>
              </w:rPr>
              <w:t xml:space="preserve"> ὅτι </w:t>
            </w:r>
            <w:hyperlink r:id="rId9549" w:tooltip="Conj 3754: hoti -- That, since, because; may introduce direct discourse."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 xml:space="preserve"> σὺ </w:t>
            </w:r>
            <w:hyperlink r:id="rId9550" w:tooltip="PPro-N2S 4771: sy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xml:space="preserve"> εἶ </w:t>
            </w:r>
            <w:hyperlink r:id="rId9551" w:tooltip="V-PIA-2S 1510: ei -- To be, exist." w:history="1">
              <w:r w:rsidRPr="00B06055">
                <w:rPr>
                  <w:rStyle w:val="Hyperlink"/>
                  <w:rFonts w:ascii="Palatino Linotype" w:hAnsi="Palatino Linotype"/>
                  <w:sz w:val="18"/>
                  <w:szCs w:val="18"/>
                </w:rPr>
                <w:t>(are)</w:t>
              </w:r>
            </w:hyperlink>
            <w:r w:rsidRPr="00B06055">
              <w:rPr>
                <w:rStyle w:val="red1"/>
                <w:rFonts w:ascii="Palatino Linotype" w:hAnsi="Palatino Linotype"/>
                <w:color w:val="auto"/>
                <w:sz w:val="18"/>
                <w:szCs w:val="18"/>
              </w:rPr>
              <w:t xml:space="preserve"> Πέτρος </w:t>
            </w:r>
            <w:hyperlink r:id="rId9552" w:tooltip="N-NMS 4074: Petros -- Peter, a Greek name meaning rock." w:history="1">
              <w:r w:rsidRPr="00B06055">
                <w:rPr>
                  <w:rStyle w:val="Hyperlink"/>
                  <w:rFonts w:ascii="Palatino Linotype" w:hAnsi="Palatino Linotype"/>
                  <w:sz w:val="18"/>
                  <w:szCs w:val="18"/>
                </w:rPr>
                <w:t>(Peter)</w:t>
              </w:r>
            </w:hyperlink>
            <w:r w:rsidRPr="00B06055">
              <w:rPr>
                <w:rStyle w:val="red1"/>
                <w:rFonts w:ascii="Palatino Linotype" w:hAnsi="Palatino Linotype"/>
                <w:color w:val="auto"/>
                <w:sz w:val="18"/>
                <w:szCs w:val="18"/>
              </w:rPr>
              <w:t>, καὶ </w:t>
            </w:r>
            <w:hyperlink r:id="rId9553"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ἐπὶ </w:t>
            </w:r>
            <w:hyperlink r:id="rId9554" w:tooltip="Prep 1909: epi -- On, to, against, on the basis of, at." w:history="1">
              <w:r w:rsidRPr="00B06055">
                <w:rPr>
                  <w:rStyle w:val="Hyperlink"/>
                  <w:rFonts w:ascii="Palatino Linotype" w:hAnsi="Palatino Linotype"/>
                  <w:sz w:val="18"/>
                  <w:szCs w:val="18"/>
                </w:rPr>
                <w:t>(on)</w:t>
              </w:r>
            </w:hyperlink>
            <w:r w:rsidRPr="00B06055">
              <w:rPr>
                <w:rStyle w:val="red1"/>
                <w:rFonts w:ascii="Palatino Linotype" w:hAnsi="Palatino Linotype"/>
                <w:color w:val="auto"/>
                <w:sz w:val="18"/>
                <w:szCs w:val="18"/>
              </w:rPr>
              <w:t xml:space="preserve"> ταύτῃ </w:t>
            </w:r>
            <w:hyperlink r:id="rId9555" w:tooltip="DPro-DFS 3778: tautē -- This; he, she, it." w:history="1">
              <w:r w:rsidRPr="00B06055">
                <w:rPr>
                  <w:rStyle w:val="Hyperlink"/>
                  <w:rFonts w:ascii="Palatino Linotype" w:hAnsi="Palatino Linotype"/>
                  <w:sz w:val="18"/>
                  <w:szCs w:val="18"/>
                </w:rPr>
                <w:t>(this)</w:t>
              </w:r>
            </w:hyperlink>
            <w:r w:rsidRPr="00B06055">
              <w:rPr>
                <w:rStyle w:val="red1"/>
                <w:rFonts w:ascii="Palatino Linotype" w:hAnsi="Palatino Linotype"/>
                <w:color w:val="auto"/>
                <w:sz w:val="18"/>
                <w:szCs w:val="18"/>
              </w:rPr>
              <w:t xml:space="preserve"> τῇ </w:t>
            </w:r>
            <w:hyperlink r:id="rId9556" w:tooltip="Art-DFS 3588: t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πέτρᾳ </w:t>
            </w:r>
            <w:hyperlink r:id="rId9557" w:tooltip="N-DFS 4073: petra -- A rock, ledge, cliff, cave, stony ground." w:history="1">
              <w:r w:rsidRPr="00B06055">
                <w:rPr>
                  <w:rStyle w:val="Hyperlink"/>
                  <w:rFonts w:ascii="Palatino Linotype" w:hAnsi="Palatino Linotype"/>
                  <w:sz w:val="18"/>
                  <w:szCs w:val="18"/>
                </w:rPr>
                <w:t>(rock)</w:t>
              </w:r>
            </w:hyperlink>
            <w:r w:rsidRPr="00B06055">
              <w:rPr>
                <w:rStyle w:val="red1"/>
                <w:rFonts w:ascii="Palatino Linotype" w:hAnsi="Palatino Linotype"/>
                <w:color w:val="auto"/>
                <w:sz w:val="18"/>
                <w:szCs w:val="18"/>
              </w:rPr>
              <w:t xml:space="preserve"> οἰκοδομήσω </w:t>
            </w:r>
            <w:hyperlink r:id="rId9558" w:tooltip="V-FIA-1S 3618: oikodomēsō -- To erect a building, build; fig. of the building up of character: to build up, edify, encourage." w:history="1">
              <w:r w:rsidRPr="00B06055">
                <w:rPr>
                  <w:rStyle w:val="Hyperlink"/>
                  <w:rFonts w:ascii="Palatino Linotype" w:hAnsi="Palatino Linotype"/>
                  <w:sz w:val="18"/>
                  <w:szCs w:val="18"/>
                </w:rPr>
                <w:t>(I will build)</w:t>
              </w:r>
            </w:hyperlink>
            <w:r w:rsidRPr="00B06055">
              <w:rPr>
                <w:rStyle w:val="red1"/>
                <w:rFonts w:ascii="Palatino Linotype" w:hAnsi="Palatino Linotype"/>
                <w:color w:val="auto"/>
                <w:sz w:val="18"/>
                <w:szCs w:val="18"/>
              </w:rPr>
              <w:t xml:space="preserve"> μου </w:t>
            </w:r>
            <w:hyperlink r:id="rId9559" w:tooltip="PPro-G1S 1473: mou -- I, the first-person pronoun." w:history="1">
              <w:r w:rsidRPr="00B06055">
                <w:rPr>
                  <w:rStyle w:val="Hyperlink"/>
                  <w:rFonts w:ascii="Palatino Linotype" w:hAnsi="Palatino Linotype"/>
                  <w:sz w:val="18"/>
                  <w:szCs w:val="18"/>
                </w:rPr>
                <w:t>(My)</w:t>
              </w:r>
            </w:hyperlink>
            <w:r w:rsidRPr="00B06055">
              <w:rPr>
                <w:rStyle w:val="red1"/>
                <w:rFonts w:ascii="Palatino Linotype" w:hAnsi="Palatino Linotype"/>
                <w:color w:val="auto"/>
                <w:sz w:val="18"/>
                <w:szCs w:val="18"/>
              </w:rPr>
              <w:t xml:space="preserve"> τὴν </w:t>
            </w:r>
            <w:hyperlink r:id="rId9560" w:tooltip="Art-AFS 3588: tē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ἐκκλησίαν </w:t>
            </w:r>
            <w:hyperlink r:id="rId9561" w:tooltip="N-AFS 1577: ekklēsian -- An assembly, congregation, church; the Church, the whole body of Christian believers." w:history="1">
              <w:r w:rsidRPr="00B06055">
                <w:rPr>
                  <w:rStyle w:val="Hyperlink"/>
                  <w:rFonts w:ascii="Palatino Linotype" w:hAnsi="Palatino Linotype"/>
                  <w:sz w:val="18"/>
                  <w:szCs w:val="18"/>
                </w:rPr>
                <w:t>(church)</w:t>
              </w:r>
            </w:hyperlink>
            <w:r w:rsidRPr="00B06055">
              <w:rPr>
                <w:rStyle w:val="red1"/>
                <w:rFonts w:ascii="Palatino Linotype" w:hAnsi="Palatino Linotype"/>
                <w:color w:val="auto"/>
                <w:sz w:val="18"/>
                <w:szCs w:val="18"/>
              </w:rPr>
              <w:t>, καὶ </w:t>
            </w:r>
            <w:hyperlink r:id="rId9562"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πύλαι </w:t>
            </w:r>
            <w:hyperlink r:id="rId9563" w:tooltip="N-NFP 4439: pylai -- A gate."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gates)</w:t>
              </w:r>
            </w:hyperlink>
            <w:r w:rsidRPr="00B06055">
              <w:rPr>
                <w:rStyle w:val="red1"/>
                <w:rFonts w:ascii="Palatino Linotype" w:hAnsi="Palatino Linotype"/>
                <w:color w:val="auto"/>
                <w:sz w:val="18"/>
                <w:szCs w:val="18"/>
              </w:rPr>
              <w:t xml:space="preserve"> ᾅδου </w:t>
            </w:r>
            <w:hyperlink r:id="rId9564" w:tooltip="N-GMS 86: hadou -- Hades, the unseen world." w:history="1">
              <w:r w:rsidRPr="00B06055">
                <w:rPr>
                  <w:rStyle w:val="Hyperlink"/>
                  <w:rFonts w:ascii="Palatino Linotype" w:hAnsi="Palatino Linotype"/>
                  <w:sz w:val="18"/>
                  <w:szCs w:val="18"/>
                </w:rPr>
                <w:t>(of hades)</w:t>
              </w:r>
            </w:hyperlink>
            <w:r w:rsidRPr="00B06055">
              <w:rPr>
                <w:rStyle w:val="red1"/>
                <w:rFonts w:ascii="Palatino Linotype" w:hAnsi="Palatino Linotype"/>
                <w:color w:val="auto"/>
                <w:sz w:val="18"/>
                <w:szCs w:val="18"/>
              </w:rPr>
              <w:t xml:space="preserve"> οὐ </w:t>
            </w:r>
            <w:hyperlink r:id="rId9565" w:tooltip="Adv 3756: ou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κατισχύσουσιν </w:t>
            </w:r>
            <w:hyperlink r:id="rId9566" w:tooltip="V-FIA-3P 2729: katischysousin -- To prevail against, overpower, get the upper hand." w:history="1">
              <w:r w:rsidRPr="00B06055">
                <w:rPr>
                  <w:rStyle w:val="Hyperlink"/>
                  <w:rFonts w:ascii="Palatino Linotype" w:hAnsi="Palatino Linotype"/>
                  <w:sz w:val="18"/>
                  <w:szCs w:val="18"/>
                </w:rPr>
                <w:t>(will prevail against)</w:t>
              </w:r>
            </w:hyperlink>
            <w:r w:rsidRPr="00B06055">
              <w:rPr>
                <w:rStyle w:val="red1"/>
                <w:rFonts w:ascii="Palatino Linotype" w:hAnsi="Palatino Linotype"/>
                <w:color w:val="auto"/>
                <w:sz w:val="18"/>
                <w:szCs w:val="18"/>
              </w:rPr>
              <w:t xml:space="preserve"> αὐτῆς </w:t>
            </w:r>
            <w:hyperlink r:id="rId9567" w:tooltip="PPro-GF3S 846: autēs -- He, she, it, they, them, same." w:history="1">
              <w:r w:rsidRPr="00B06055">
                <w:rPr>
                  <w:rStyle w:val="Hyperlink"/>
                  <w:rFonts w:ascii="Palatino Linotype" w:hAnsi="Palatino Linotype"/>
                  <w:sz w:val="18"/>
                  <w:szCs w:val="18"/>
                </w:rPr>
                <w:t>(it)</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18 And I say also unto thee, That thou art Peter, and upon this rock I will build my church; and the gates of hell shall not prevail against it.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16:</w:t>
            </w:r>
            <w:r w:rsidR="009D6BEE" w:rsidRPr="00B06055">
              <w:rPr>
                <w:rFonts w:ascii="Arial" w:eastAsia="Times New Roman" w:hAnsi="Arial" w:cs="Arial"/>
                <w:sz w:val="18"/>
                <w:szCs w:val="18"/>
              </w:rPr>
              <w:t xml:space="preserve">20 And I will give unto thee the keys of the kingdom of heaven; and whatsoever thou shalt bind on earth, shall be bound in heaven; and whatsoever thou shalt loose on earth, shall be loosed in heaven.  </w:t>
            </w:r>
          </w:p>
        </w:tc>
        <w:tc>
          <w:tcPr>
            <w:tcW w:w="5748" w:type="dxa"/>
          </w:tcPr>
          <w:p w:rsidR="009D6BEE" w:rsidRPr="00B06055" w:rsidRDefault="002A101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19</w:t>
            </w:r>
            <w:r w:rsidRPr="00B06055">
              <w:rPr>
                <w:rStyle w:val="reftext1"/>
                <w:sz w:val="18"/>
                <w:szCs w:val="18"/>
              </w:rPr>
              <w:t> </w:t>
            </w:r>
            <w:r w:rsidRPr="00B06055">
              <w:rPr>
                <w:rStyle w:val="red1"/>
                <w:rFonts w:ascii="Palatino Linotype" w:hAnsi="Palatino Linotype"/>
                <w:color w:val="auto"/>
                <w:sz w:val="18"/>
                <w:szCs w:val="18"/>
              </w:rPr>
              <w:t>δώσω </w:t>
            </w:r>
            <w:hyperlink r:id="rId9568" w:tooltip="V-FIA-1S 1325: dōsō -- To offer, give; to put, place." w:history="1">
              <w:r w:rsidRPr="00B06055">
                <w:rPr>
                  <w:rStyle w:val="Hyperlink"/>
                  <w:rFonts w:ascii="Palatino Linotype" w:hAnsi="Palatino Linotype"/>
                  <w:sz w:val="18"/>
                  <w:szCs w:val="18"/>
                </w:rPr>
                <w:t>(I will give)</w:t>
              </w:r>
            </w:hyperlink>
            <w:r w:rsidRPr="00B06055">
              <w:rPr>
                <w:rStyle w:val="red1"/>
                <w:rFonts w:ascii="Palatino Linotype" w:hAnsi="Palatino Linotype"/>
                <w:color w:val="auto"/>
                <w:sz w:val="18"/>
                <w:szCs w:val="18"/>
              </w:rPr>
              <w:t xml:space="preserve"> σοι </w:t>
            </w:r>
            <w:hyperlink r:id="rId9569" w:tooltip="PPro-D2S 4771: soi -- You." w:history="1">
              <w:r w:rsidRPr="00B06055">
                <w:rPr>
                  <w:rStyle w:val="Hyperlink"/>
                  <w:rFonts w:ascii="Palatino Linotype" w:hAnsi="Palatino Linotype"/>
                  <w:sz w:val="18"/>
                  <w:szCs w:val="18"/>
                </w:rPr>
                <w:t>(to you)</w:t>
              </w:r>
            </w:hyperlink>
            <w:r w:rsidRPr="00B06055">
              <w:rPr>
                <w:rStyle w:val="red1"/>
                <w:rFonts w:ascii="Palatino Linotype" w:hAnsi="Palatino Linotype"/>
                <w:color w:val="auto"/>
                <w:sz w:val="18"/>
                <w:szCs w:val="18"/>
              </w:rPr>
              <w:t xml:space="preserve"> τὰς </w:t>
            </w:r>
            <w:hyperlink r:id="rId9570" w:tooltip="Art-AFP 3588: ta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κλεῖδας </w:t>
            </w:r>
            <w:hyperlink r:id="rId9571" w:tooltip="N-AFP 2807: kleidas -- A key." w:history="1">
              <w:r w:rsidRPr="00B06055">
                <w:rPr>
                  <w:rStyle w:val="Hyperlink"/>
                  <w:rFonts w:ascii="Palatino Linotype" w:hAnsi="Palatino Linotype"/>
                  <w:sz w:val="18"/>
                  <w:szCs w:val="18"/>
                </w:rPr>
                <w:t>(keys)</w:t>
              </w:r>
            </w:hyperlink>
            <w:r w:rsidRPr="00B06055">
              <w:rPr>
                <w:rStyle w:val="red1"/>
                <w:rFonts w:ascii="Palatino Linotype" w:hAnsi="Palatino Linotype"/>
                <w:color w:val="auto"/>
                <w:sz w:val="18"/>
                <w:szCs w:val="18"/>
              </w:rPr>
              <w:t xml:space="preserve"> τῆς </w:t>
            </w:r>
            <w:hyperlink r:id="rId9572" w:tooltip="Art-GFS 3588: tēs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βασιλείας </w:t>
            </w:r>
            <w:hyperlink r:id="rId9573" w:tooltip="N-GFS 932: basileias -- Kingship, sovereignty, authority, rule, especially of God, both in the world, and in the hearts of men; hence: kingdom, in the concrete sense." w:history="1">
              <w:r w:rsidRPr="00B06055">
                <w:rPr>
                  <w:rStyle w:val="Hyperlink"/>
                  <w:rFonts w:ascii="Palatino Linotype" w:hAnsi="Palatino Linotype"/>
                  <w:sz w:val="18"/>
                  <w:szCs w:val="18"/>
                </w:rPr>
                <w:t>(kingdom)</w:t>
              </w:r>
            </w:hyperlink>
            <w:r w:rsidRPr="00B06055">
              <w:rPr>
                <w:rStyle w:val="red1"/>
                <w:rFonts w:ascii="Palatino Linotype" w:hAnsi="Palatino Linotype"/>
                <w:color w:val="auto"/>
                <w:sz w:val="18"/>
                <w:szCs w:val="18"/>
              </w:rPr>
              <w:t xml:space="preserve"> τῶν </w:t>
            </w:r>
            <w:hyperlink r:id="rId9574" w:tooltip="Art-GMP 3588: tōn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οὐρανῶν </w:t>
            </w:r>
            <w:hyperlink r:id="rId9575" w:tooltip="N-GMP 3772: ouranōn -- Heaven, (a) the visible heavens: the atmosphere, the sky, the starry heavens, (b) the spiritual heavens." w:history="1">
              <w:r w:rsidRPr="00B06055">
                <w:rPr>
                  <w:rStyle w:val="Hyperlink"/>
                  <w:rFonts w:ascii="Palatino Linotype" w:hAnsi="Palatino Linotype"/>
                  <w:sz w:val="18"/>
                  <w:szCs w:val="18"/>
                </w:rPr>
                <w:t>(heavens)</w:t>
              </w:r>
            </w:hyperlink>
            <w:r w:rsidRPr="00B06055">
              <w:rPr>
                <w:rStyle w:val="red1"/>
                <w:rFonts w:ascii="Palatino Linotype" w:hAnsi="Palatino Linotype"/>
                <w:color w:val="auto"/>
                <w:sz w:val="18"/>
                <w:szCs w:val="18"/>
              </w:rPr>
              <w:t>; καὶ </w:t>
            </w:r>
            <w:hyperlink r:id="rId9576"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ὃ </w:t>
            </w:r>
            <w:hyperlink r:id="rId9577" w:tooltip="RelPro-ANS 3739: ho -- Who, which, what, that." w:history="1">
              <w:r w:rsidRPr="00B06055">
                <w:rPr>
                  <w:rStyle w:val="Hyperlink"/>
                  <w:rFonts w:ascii="Palatino Linotype" w:hAnsi="Palatino Linotype"/>
                  <w:sz w:val="18"/>
                  <w:szCs w:val="18"/>
                </w:rPr>
                <w:t>(whatever)</w:t>
              </w:r>
            </w:hyperlink>
            <w:r w:rsidRPr="00B06055">
              <w:rPr>
                <w:rStyle w:val="red1"/>
                <w:rFonts w:ascii="Palatino Linotype" w:hAnsi="Palatino Linotype"/>
                <w:color w:val="auto"/>
                <w:sz w:val="18"/>
                <w:szCs w:val="18"/>
              </w:rPr>
              <w:t xml:space="preserve"> ἐὰν </w:t>
            </w:r>
            <w:hyperlink r:id="rId9578" w:tooltip="Conj 1437: ean -- if." w:history="1">
              <w:r w:rsidRPr="00B06055">
                <w:rPr>
                  <w:rStyle w:val="Hyperlink"/>
                  <w:rFonts w:ascii="Palatino Linotype" w:hAnsi="Palatino Linotype"/>
                  <w:sz w:val="18"/>
                  <w:szCs w:val="18"/>
                </w:rPr>
                <w:t>(if)</w:t>
              </w:r>
            </w:hyperlink>
            <w:r w:rsidRPr="00B06055">
              <w:rPr>
                <w:rStyle w:val="red1"/>
                <w:rFonts w:ascii="Palatino Linotype" w:hAnsi="Palatino Linotype"/>
                <w:color w:val="auto"/>
                <w:sz w:val="18"/>
                <w:szCs w:val="18"/>
              </w:rPr>
              <w:t xml:space="preserve"> δήσῃς </w:t>
            </w:r>
            <w:hyperlink r:id="rId9579" w:tooltip="V-ASA-2S 1210: dēsēs -- To bind, tie, fasten; to impel, compel; to declare to be prohibited and unlawful." w:history="1">
              <w:r w:rsidRPr="00B06055">
                <w:rPr>
                  <w:rStyle w:val="Hyperlink"/>
                  <w:rFonts w:ascii="Palatino Linotype" w:hAnsi="Palatino Linotype"/>
                  <w:sz w:val="18"/>
                  <w:szCs w:val="18"/>
                </w:rPr>
                <w:t>(you might bind)</w:t>
              </w:r>
            </w:hyperlink>
            <w:r w:rsidRPr="00B06055">
              <w:rPr>
                <w:rStyle w:val="red1"/>
                <w:rFonts w:ascii="Palatino Linotype" w:hAnsi="Palatino Linotype"/>
                <w:color w:val="auto"/>
                <w:sz w:val="18"/>
                <w:szCs w:val="18"/>
              </w:rPr>
              <w:t xml:space="preserve"> ἐπὶ </w:t>
            </w:r>
            <w:hyperlink r:id="rId9580" w:tooltip="Prep 1909: epi -- On, to, against, on the basis of, at." w:history="1">
              <w:r w:rsidRPr="00B06055">
                <w:rPr>
                  <w:rStyle w:val="Hyperlink"/>
                  <w:rFonts w:ascii="Palatino Linotype" w:hAnsi="Palatino Linotype"/>
                  <w:sz w:val="18"/>
                  <w:szCs w:val="18"/>
                </w:rPr>
                <w:t>(on)</w:t>
              </w:r>
            </w:hyperlink>
            <w:r w:rsidRPr="00B06055">
              <w:rPr>
                <w:rStyle w:val="red1"/>
                <w:rFonts w:ascii="Palatino Linotype" w:hAnsi="Palatino Linotype"/>
                <w:color w:val="auto"/>
                <w:sz w:val="18"/>
                <w:szCs w:val="18"/>
              </w:rPr>
              <w:t xml:space="preserve"> τῆς </w:t>
            </w:r>
            <w:hyperlink r:id="rId9581" w:tooltip="Art-GFS 3588: tē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γῆς </w:t>
            </w:r>
            <w:hyperlink r:id="rId9582" w:tooltip="N-GFS 1093: gēs -- The earth, soil, land, region, country, inhabitants of a region." w:history="1">
              <w:r w:rsidRPr="00B06055">
                <w:rPr>
                  <w:rStyle w:val="Hyperlink"/>
                  <w:rFonts w:ascii="Palatino Linotype" w:hAnsi="Palatino Linotype"/>
                  <w:sz w:val="18"/>
                  <w:szCs w:val="18"/>
                </w:rPr>
                <w:t>(earth)</w:t>
              </w:r>
            </w:hyperlink>
            <w:r w:rsidRPr="00B06055">
              <w:rPr>
                <w:rStyle w:val="red1"/>
                <w:rFonts w:ascii="Palatino Linotype" w:hAnsi="Palatino Linotype"/>
                <w:color w:val="auto"/>
                <w:sz w:val="18"/>
                <w:szCs w:val="18"/>
              </w:rPr>
              <w:t>, ἔσται </w:t>
            </w:r>
            <w:hyperlink r:id="rId9583" w:tooltip="V-FIM-3S 1510: estai -- To be, exist." w:history="1">
              <w:r w:rsidRPr="00B06055">
                <w:rPr>
                  <w:rStyle w:val="Hyperlink"/>
                  <w:rFonts w:ascii="Palatino Linotype" w:hAnsi="Palatino Linotype"/>
                  <w:sz w:val="18"/>
                  <w:szCs w:val="18"/>
                </w:rPr>
                <w:t>(will be)</w:t>
              </w:r>
            </w:hyperlink>
            <w:r w:rsidRPr="00B06055">
              <w:rPr>
                <w:rStyle w:val="red1"/>
                <w:rFonts w:ascii="Palatino Linotype" w:hAnsi="Palatino Linotype"/>
                <w:color w:val="auto"/>
                <w:sz w:val="18"/>
                <w:szCs w:val="18"/>
              </w:rPr>
              <w:t xml:space="preserve"> δεδεμένον </w:t>
            </w:r>
            <w:hyperlink r:id="rId9584" w:tooltip="V-RPM/P-NNS 1210: dedemenon -- To bind, tie, fasten; to impel, compel; to declare to be prohibited and unlawful." w:history="1">
              <w:r w:rsidRPr="00B06055">
                <w:rPr>
                  <w:rStyle w:val="Hyperlink"/>
                  <w:rFonts w:ascii="Palatino Linotype" w:hAnsi="Palatino Linotype"/>
                  <w:sz w:val="18"/>
                  <w:szCs w:val="18"/>
                </w:rPr>
                <w:t>(bound)</w:t>
              </w:r>
            </w:hyperlink>
            <w:r w:rsidRPr="00B06055">
              <w:rPr>
                <w:rStyle w:val="red1"/>
                <w:rFonts w:ascii="Palatino Linotype" w:hAnsi="Palatino Linotype"/>
                <w:color w:val="auto"/>
                <w:sz w:val="18"/>
                <w:szCs w:val="18"/>
              </w:rPr>
              <w:t xml:space="preserve"> ἐν </w:t>
            </w:r>
            <w:hyperlink r:id="rId9585"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τοῖς </w:t>
            </w:r>
            <w:hyperlink r:id="rId9586" w:tooltip="Art-DMP 3588: toi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οὐρανοῖς </w:t>
            </w:r>
            <w:hyperlink r:id="rId9587" w:tooltip="N-DMP 3772: ouranois -- Heaven, (a) the visible heavens: the atmosphere, the sky, the starry heavens, (b) the spiritual heavens." w:history="1">
              <w:r w:rsidRPr="00B06055">
                <w:rPr>
                  <w:rStyle w:val="Hyperlink"/>
                  <w:rFonts w:ascii="Palatino Linotype" w:hAnsi="Palatino Linotype"/>
                  <w:sz w:val="18"/>
                  <w:szCs w:val="18"/>
                </w:rPr>
                <w:t>(heavens)</w:t>
              </w:r>
            </w:hyperlink>
            <w:r w:rsidRPr="00B06055">
              <w:rPr>
                <w:rStyle w:val="red1"/>
                <w:rFonts w:ascii="Palatino Linotype" w:hAnsi="Palatino Linotype"/>
                <w:color w:val="auto"/>
                <w:sz w:val="18"/>
                <w:szCs w:val="18"/>
              </w:rPr>
              <w:t>; καὶ </w:t>
            </w:r>
            <w:hyperlink r:id="rId9588"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ὃ </w:t>
            </w:r>
            <w:hyperlink r:id="rId9589" w:tooltip="RelPro-ANS 3739: ho -- Who, which, what, that." w:history="1">
              <w:r w:rsidRPr="00B06055">
                <w:rPr>
                  <w:rStyle w:val="Hyperlink"/>
                  <w:rFonts w:ascii="Palatino Linotype" w:hAnsi="Palatino Linotype"/>
                  <w:sz w:val="18"/>
                  <w:szCs w:val="18"/>
                </w:rPr>
                <w:t>(whatever)</w:t>
              </w:r>
            </w:hyperlink>
            <w:r w:rsidRPr="00B06055">
              <w:rPr>
                <w:rStyle w:val="red1"/>
                <w:rFonts w:ascii="Palatino Linotype" w:hAnsi="Palatino Linotype"/>
                <w:color w:val="auto"/>
                <w:sz w:val="18"/>
                <w:szCs w:val="18"/>
              </w:rPr>
              <w:t xml:space="preserve"> ἐὰν </w:t>
            </w:r>
            <w:hyperlink r:id="rId9590" w:tooltip="Conj 1437: ean -- if." w:history="1">
              <w:r w:rsidRPr="00B06055">
                <w:rPr>
                  <w:rStyle w:val="Hyperlink"/>
                  <w:rFonts w:ascii="Palatino Linotype" w:hAnsi="Palatino Linotype"/>
                  <w:sz w:val="18"/>
                  <w:szCs w:val="18"/>
                </w:rPr>
                <w:t>(if)</w:t>
              </w:r>
            </w:hyperlink>
            <w:r w:rsidRPr="00B06055">
              <w:rPr>
                <w:rStyle w:val="red1"/>
                <w:rFonts w:ascii="Palatino Linotype" w:hAnsi="Palatino Linotype"/>
                <w:color w:val="auto"/>
                <w:sz w:val="18"/>
                <w:szCs w:val="18"/>
              </w:rPr>
              <w:t xml:space="preserve"> λύσῃς </w:t>
            </w:r>
            <w:hyperlink r:id="rId9591" w:tooltip="V-ASA-2S 3089: lysēs -- (a) to loose, untie, release, (b) to break, destroy, set at naught, contravene; to break up a meeting, annul." w:history="1">
              <w:r w:rsidRPr="00B06055">
                <w:rPr>
                  <w:rStyle w:val="Hyperlink"/>
                  <w:rFonts w:ascii="Palatino Linotype" w:hAnsi="Palatino Linotype"/>
                  <w:sz w:val="18"/>
                  <w:szCs w:val="18"/>
                </w:rPr>
                <w:t>(you might loose)</w:t>
              </w:r>
            </w:hyperlink>
            <w:r w:rsidRPr="00B06055">
              <w:rPr>
                <w:rStyle w:val="red1"/>
                <w:rFonts w:ascii="Palatino Linotype" w:hAnsi="Palatino Linotype"/>
                <w:color w:val="auto"/>
                <w:sz w:val="18"/>
                <w:szCs w:val="18"/>
              </w:rPr>
              <w:t xml:space="preserve"> ἐπὶ </w:t>
            </w:r>
            <w:hyperlink r:id="rId9592" w:tooltip="Prep 1909: epi -- On, to, against, on the basis of, at." w:history="1">
              <w:r w:rsidRPr="00B06055">
                <w:rPr>
                  <w:rStyle w:val="Hyperlink"/>
                  <w:rFonts w:ascii="Palatino Linotype" w:hAnsi="Palatino Linotype"/>
                  <w:sz w:val="18"/>
                  <w:szCs w:val="18"/>
                </w:rPr>
                <w:t>(on)</w:t>
              </w:r>
            </w:hyperlink>
            <w:r w:rsidRPr="00B06055">
              <w:rPr>
                <w:rStyle w:val="red1"/>
                <w:rFonts w:ascii="Palatino Linotype" w:hAnsi="Palatino Linotype"/>
                <w:color w:val="auto"/>
                <w:sz w:val="18"/>
                <w:szCs w:val="18"/>
              </w:rPr>
              <w:t xml:space="preserve"> τῆς </w:t>
            </w:r>
            <w:hyperlink r:id="rId9593" w:tooltip="Art-GFS 3588: tē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γῆς </w:t>
            </w:r>
            <w:hyperlink r:id="rId9594" w:tooltip="N-GFS 1093: gēs -- The earth, soil, land, region, country, inhabitants of a region." w:history="1">
              <w:r w:rsidRPr="00B06055">
                <w:rPr>
                  <w:rStyle w:val="Hyperlink"/>
                  <w:rFonts w:ascii="Palatino Linotype" w:hAnsi="Palatino Linotype"/>
                  <w:sz w:val="18"/>
                  <w:szCs w:val="18"/>
                </w:rPr>
                <w:t>(earth)</w:t>
              </w:r>
            </w:hyperlink>
            <w:r w:rsidRPr="00B06055">
              <w:rPr>
                <w:rStyle w:val="red1"/>
                <w:rFonts w:ascii="Palatino Linotype" w:hAnsi="Palatino Linotype"/>
                <w:color w:val="auto"/>
                <w:sz w:val="18"/>
                <w:szCs w:val="18"/>
              </w:rPr>
              <w:t>, ἔσται </w:t>
            </w:r>
            <w:hyperlink r:id="rId9595" w:tooltip="V-FIM-3S 1510: estai -- To be, exist." w:history="1">
              <w:r w:rsidRPr="00B06055">
                <w:rPr>
                  <w:rStyle w:val="Hyperlink"/>
                  <w:rFonts w:ascii="Palatino Linotype" w:hAnsi="Palatino Linotype"/>
                  <w:sz w:val="18"/>
                  <w:szCs w:val="18"/>
                </w:rPr>
                <w:t>(will be)</w:t>
              </w:r>
            </w:hyperlink>
            <w:r w:rsidRPr="00B06055">
              <w:rPr>
                <w:rStyle w:val="red1"/>
                <w:rFonts w:ascii="Palatino Linotype" w:hAnsi="Palatino Linotype"/>
                <w:color w:val="auto"/>
                <w:sz w:val="18"/>
                <w:szCs w:val="18"/>
              </w:rPr>
              <w:t xml:space="preserve"> λελυμένον </w:t>
            </w:r>
            <w:hyperlink r:id="rId9596" w:tooltip="V-RPM/P-NNS 3089: lelymenon -- (a) to loose, untie, release, (b) to break, destroy, set at naught, contravene; to break up a meeting, annul." w:history="1">
              <w:r w:rsidRPr="00B06055">
                <w:rPr>
                  <w:rStyle w:val="Hyperlink"/>
                  <w:rFonts w:ascii="Palatino Linotype" w:hAnsi="Palatino Linotype"/>
                  <w:sz w:val="18"/>
                  <w:szCs w:val="18"/>
                </w:rPr>
                <w:t>(loosed)</w:t>
              </w:r>
            </w:hyperlink>
            <w:r w:rsidRPr="00B06055">
              <w:rPr>
                <w:rStyle w:val="red1"/>
                <w:rFonts w:ascii="Palatino Linotype" w:hAnsi="Palatino Linotype"/>
                <w:color w:val="auto"/>
                <w:sz w:val="18"/>
                <w:szCs w:val="18"/>
              </w:rPr>
              <w:t xml:space="preserve"> ἐν </w:t>
            </w:r>
            <w:hyperlink r:id="rId9597"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τοῖς </w:t>
            </w:r>
            <w:hyperlink r:id="rId9598" w:tooltip="Art-DMP 3588: toi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οὐρανοῖς </w:t>
            </w:r>
            <w:hyperlink r:id="rId9599" w:tooltip="N-DMP 3772: ouranois -- Heaven, (a) the visible heavens: the atmosphere, the sky, the starry heavens, (b) the spiritual heavens." w:history="1">
              <w:r w:rsidRPr="00B06055">
                <w:rPr>
                  <w:rStyle w:val="Hyperlink"/>
                  <w:rFonts w:ascii="Palatino Linotype" w:hAnsi="Palatino Linotype"/>
                  <w:sz w:val="18"/>
                  <w:szCs w:val="18"/>
                </w:rPr>
                <w:t>(heavens)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19 And I will give unto thee the keys of the kingdom of heaven: and whatsoever thou shalt bind on earth shall be bound in heaven: and whatsoever thou shalt loose on earth shall be loosed in heaven.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21 Then charged </w:t>
            </w:r>
            <w:proofErr w:type="gramStart"/>
            <w:r w:rsidR="009D6BEE" w:rsidRPr="00B06055">
              <w:rPr>
                <w:rFonts w:ascii="Arial" w:eastAsia="Times New Roman" w:hAnsi="Arial" w:cs="Arial"/>
                <w:sz w:val="18"/>
                <w:szCs w:val="18"/>
              </w:rPr>
              <w:t>he</w:t>
            </w:r>
            <w:proofErr w:type="gramEnd"/>
            <w:r w:rsidR="009D6BEE" w:rsidRPr="00B06055">
              <w:rPr>
                <w:rFonts w:ascii="Arial" w:eastAsia="Times New Roman" w:hAnsi="Arial" w:cs="Arial"/>
                <w:sz w:val="18"/>
                <w:szCs w:val="18"/>
              </w:rPr>
              <w:t xml:space="preserve"> his disciples that they should tell no man that he was Jesus, the Christ.  </w:t>
            </w:r>
          </w:p>
        </w:tc>
        <w:tc>
          <w:tcPr>
            <w:tcW w:w="5748" w:type="dxa"/>
          </w:tcPr>
          <w:p w:rsidR="009D6BEE" w:rsidRPr="00B06055" w:rsidRDefault="002A101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20</w:t>
            </w:r>
            <w:r w:rsidRPr="00B06055">
              <w:rPr>
                <w:rStyle w:val="reftext1"/>
                <w:sz w:val="18"/>
                <w:szCs w:val="18"/>
              </w:rPr>
              <w:t> </w:t>
            </w:r>
            <w:r w:rsidRPr="00B06055">
              <w:rPr>
                <w:rFonts w:ascii="Palatino Linotype" w:hAnsi="Palatino Linotype"/>
                <w:sz w:val="18"/>
                <w:szCs w:val="18"/>
              </w:rPr>
              <w:t>Τότε </w:t>
            </w:r>
            <w:hyperlink r:id="rId9600"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διεστείλατο* </w:t>
            </w:r>
            <w:hyperlink r:id="rId9601" w:tooltip="V-AIM-3S 1291: diesteilato -- To give a commission (instructions), order; to admonish, prohibit." w:history="1">
              <w:r w:rsidRPr="00B06055">
                <w:rPr>
                  <w:rStyle w:val="Hyperlink"/>
                  <w:rFonts w:ascii="Palatino Linotype" w:hAnsi="Palatino Linotype"/>
                  <w:sz w:val="18"/>
                  <w:szCs w:val="18"/>
                </w:rPr>
                <w:t>(instructed He)</w:t>
              </w:r>
            </w:hyperlink>
            <w:r w:rsidRPr="00B06055">
              <w:rPr>
                <w:rFonts w:ascii="Palatino Linotype" w:hAnsi="Palatino Linotype"/>
                <w:sz w:val="18"/>
                <w:szCs w:val="18"/>
              </w:rPr>
              <w:t xml:space="preserve"> τοῖς </w:t>
            </w:r>
            <w:hyperlink r:id="rId9602" w:tooltip="Art-DMP 3588: toi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μαθηταῖς </w:t>
            </w:r>
            <w:hyperlink r:id="rId9603" w:tooltip="N-DMP 3101: mathētais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ἵνα </w:t>
            </w:r>
            <w:hyperlink r:id="rId9604" w:tooltip="Conj 2443: hina -- In order that, so that."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μηδενὶ </w:t>
            </w:r>
            <w:hyperlink r:id="rId9605" w:tooltip="Adj-DMS 3367: mēdeni -- No one, none, nothing." w:history="1">
              <w:r w:rsidRPr="00B06055">
                <w:rPr>
                  <w:rStyle w:val="Hyperlink"/>
                  <w:rFonts w:ascii="Palatino Linotype" w:hAnsi="Palatino Linotype"/>
                  <w:sz w:val="18"/>
                  <w:szCs w:val="18"/>
                </w:rPr>
                <w:t>(to no one)</w:t>
              </w:r>
            </w:hyperlink>
            <w:r w:rsidRPr="00B06055">
              <w:rPr>
                <w:rFonts w:ascii="Palatino Linotype" w:hAnsi="Palatino Linotype"/>
                <w:sz w:val="18"/>
                <w:szCs w:val="18"/>
              </w:rPr>
              <w:t xml:space="preserve"> εἴπωσιν </w:t>
            </w:r>
            <w:hyperlink r:id="rId9606" w:tooltip="V-ASA-3P 2036: eipōsin -- Answer, bid, bring word, command." w:history="1">
              <w:r w:rsidRPr="00B06055">
                <w:rPr>
                  <w:rStyle w:val="Hyperlink"/>
                  <w:rFonts w:ascii="Palatino Linotype" w:hAnsi="Palatino Linotype"/>
                  <w:sz w:val="18"/>
                  <w:szCs w:val="18"/>
                </w:rPr>
                <w:t>(they should say)</w:t>
              </w:r>
            </w:hyperlink>
            <w:r w:rsidRPr="00B06055">
              <w:rPr>
                <w:rFonts w:ascii="Palatino Linotype" w:hAnsi="Palatino Linotype"/>
                <w:sz w:val="18"/>
                <w:szCs w:val="18"/>
              </w:rPr>
              <w:t xml:space="preserve"> ὅτι </w:t>
            </w:r>
            <w:hyperlink r:id="rId9607" w:tooltip="Conj 3754: hoti -- That, since, because; may introduce direct discours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αὐτός </w:t>
            </w:r>
            <w:hyperlink r:id="rId9608" w:tooltip="PPro-NM3S 846: autos -- He, she, it, they, them, same." w:history="1">
              <w:r w:rsidRPr="00B06055">
                <w:rPr>
                  <w:rStyle w:val="Hyperlink"/>
                  <w:rFonts w:ascii="Palatino Linotype" w:hAnsi="Palatino Linotype"/>
                  <w:sz w:val="18"/>
                  <w:szCs w:val="18"/>
                </w:rPr>
                <w:t>(He)</w:t>
              </w:r>
            </w:hyperlink>
            <w:r w:rsidRPr="00B06055">
              <w:rPr>
                <w:rFonts w:ascii="Palatino Linotype" w:hAnsi="Palatino Linotype"/>
                <w:sz w:val="18"/>
                <w:szCs w:val="18"/>
              </w:rPr>
              <w:t xml:space="preserve"> ἐστιν </w:t>
            </w:r>
            <w:hyperlink r:id="rId9609" w:tooltip="V-PIA-3S 1510: estin -- To be, exist." w:history="1">
              <w:r w:rsidRPr="00B06055">
                <w:rPr>
                  <w:rStyle w:val="Hyperlink"/>
                  <w:rFonts w:ascii="Palatino Linotype" w:hAnsi="Palatino Linotype"/>
                  <w:sz w:val="18"/>
                  <w:szCs w:val="18"/>
                </w:rPr>
                <w:t>(is)</w:t>
              </w:r>
            </w:hyperlink>
            <w:r w:rsidRPr="00B06055">
              <w:rPr>
                <w:rFonts w:ascii="Palatino Linotype" w:hAnsi="Palatino Linotype"/>
                <w:sz w:val="18"/>
                <w:szCs w:val="18"/>
              </w:rPr>
              <w:t xml:space="preserve"> ὁ </w:t>
            </w:r>
            <w:hyperlink r:id="rId9610"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Χριστός </w:t>
            </w:r>
            <w:hyperlink r:id="rId9611" w:tooltip="N-NMS 5547: Christos -- Anointed One; the Messiah, the Christ." w:history="1">
              <w:r w:rsidRPr="00B06055">
                <w:rPr>
                  <w:rStyle w:val="Hyperlink"/>
                  <w:rFonts w:ascii="Palatino Linotype" w:hAnsi="Palatino Linotype"/>
                  <w:sz w:val="18"/>
                  <w:szCs w:val="18"/>
                </w:rPr>
                <w:t>(Christ)</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20 Then charged </w:t>
            </w:r>
            <w:proofErr w:type="gramStart"/>
            <w:r w:rsidR="009D6BEE" w:rsidRPr="00B06055">
              <w:rPr>
                <w:rFonts w:ascii="Arial" w:eastAsia="Times New Roman" w:hAnsi="Arial" w:cs="Arial"/>
                <w:sz w:val="18"/>
                <w:szCs w:val="18"/>
              </w:rPr>
              <w:t>he</w:t>
            </w:r>
            <w:proofErr w:type="gramEnd"/>
            <w:r w:rsidR="009D6BEE" w:rsidRPr="00B06055">
              <w:rPr>
                <w:rFonts w:ascii="Arial" w:eastAsia="Times New Roman" w:hAnsi="Arial" w:cs="Arial"/>
                <w:sz w:val="18"/>
                <w:szCs w:val="18"/>
              </w:rPr>
              <w:t xml:space="preserve"> his disciples that they should tell no man that he was Jesus the Christ.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22 From that time forth began Jesus to show unto his disciples, how that he must go </w:t>
            </w:r>
            <w:r w:rsidR="009D6BEE" w:rsidRPr="00B06055">
              <w:rPr>
                <w:rFonts w:ascii="Arial" w:eastAsia="Times New Roman" w:hAnsi="Arial" w:cs="Arial"/>
                <w:b/>
                <w:sz w:val="18"/>
                <w:szCs w:val="18"/>
                <w:u w:val="single"/>
              </w:rPr>
              <w:t>to</w:t>
            </w:r>
            <w:r w:rsidR="009D6BEE" w:rsidRPr="00B06055">
              <w:rPr>
                <w:rFonts w:ascii="Arial" w:eastAsia="Times New Roman" w:hAnsi="Arial" w:cs="Arial"/>
                <w:sz w:val="18"/>
                <w:szCs w:val="18"/>
              </w:rPr>
              <w:t xml:space="preserve"> Jerusalem, and suffer many things of the elders, and chief priests, and Scribes, and be killed, and be raised again the third day.  </w:t>
            </w:r>
          </w:p>
        </w:tc>
        <w:tc>
          <w:tcPr>
            <w:tcW w:w="5748" w:type="dxa"/>
          </w:tcPr>
          <w:p w:rsidR="009D6BEE" w:rsidRPr="00B06055" w:rsidRDefault="002A101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21</w:t>
            </w:r>
            <w:r w:rsidRPr="00B06055">
              <w:rPr>
                <w:rStyle w:val="reftext1"/>
                <w:sz w:val="18"/>
                <w:szCs w:val="18"/>
              </w:rPr>
              <w:t> </w:t>
            </w:r>
            <w:r w:rsidRPr="00B06055">
              <w:rPr>
                <w:rFonts w:ascii="Palatino Linotype" w:hAnsi="Palatino Linotype"/>
                <w:sz w:val="18"/>
                <w:szCs w:val="18"/>
              </w:rPr>
              <w:t>Ἀπὸ </w:t>
            </w:r>
            <w:hyperlink r:id="rId9612"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τότε </w:t>
            </w:r>
            <w:hyperlink r:id="rId9613" w:tooltip="Adv 5119: tote -- Then, at that time." w:history="1">
              <w:r w:rsidRPr="00B06055">
                <w:rPr>
                  <w:rStyle w:val="Hyperlink"/>
                  <w:rFonts w:ascii="Palatino Linotype" w:hAnsi="Palatino Linotype"/>
                  <w:sz w:val="18"/>
                  <w:szCs w:val="18"/>
                </w:rPr>
                <w:t>(that time)</w:t>
              </w:r>
            </w:hyperlink>
            <w:r w:rsidRPr="00B06055">
              <w:rPr>
                <w:rFonts w:ascii="Palatino Linotype" w:hAnsi="Palatino Linotype"/>
                <w:sz w:val="18"/>
                <w:szCs w:val="18"/>
              </w:rPr>
              <w:t xml:space="preserve"> ἤρξατο </w:t>
            </w:r>
            <w:hyperlink r:id="rId9614" w:tooltip="V-AIM-3S 756: ērxato -- To begin." w:history="1">
              <w:r w:rsidRPr="00B06055">
                <w:rPr>
                  <w:rStyle w:val="Hyperlink"/>
                  <w:rFonts w:ascii="Palatino Linotype" w:hAnsi="Palatino Linotype"/>
                  <w:sz w:val="18"/>
                  <w:szCs w:val="18"/>
                </w:rPr>
                <w:t>(began)</w:t>
              </w:r>
            </w:hyperlink>
            <w:r w:rsidRPr="00B06055">
              <w:rPr>
                <w:rFonts w:ascii="Palatino Linotype" w:hAnsi="Palatino Linotype"/>
                <w:sz w:val="18"/>
                <w:szCs w:val="18"/>
              </w:rPr>
              <w:t xml:space="preserve"> ‹ὁ› </w:t>
            </w:r>
            <w:hyperlink r:id="rId9615"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9616"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δεικνύειν </w:t>
            </w:r>
            <w:hyperlink r:id="rId9617" w:tooltip="V-PNA 1166: deiknyein -- To point out, show, exhibit; to teach, demonstrate, make known." w:history="1">
              <w:r w:rsidRPr="00B06055">
                <w:rPr>
                  <w:rStyle w:val="Hyperlink"/>
                  <w:rFonts w:ascii="Palatino Linotype" w:hAnsi="Palatino Linotype"/>
                  <w:sz w:val="18"/>
                  <w:szCs w:val="18"/>
                </w:rPr>
                <w:t>(to show)</w:t>
              </w:r>
            </w:hyperlink>
            <w:r w:rsidRPr="00B06055">
              <w:rPr>
                <w:rFonts w:ascii="Palatino Linotype" w:hAnsi="Palatino Linotype"/>
                <w:sz w:val="18"/>
                <w:szCs w:val="18"/>
              </w:rPr>
              <w:t xml:space="preserve"> τοῖς </w:t>
            </w:r>
            <w:hyperlink r:id="rId9618" w:tooltip="Art-DMP 3588: tois -- The, the definite article." w:history="1">
              <w:r w:rsidRPr="00B06055">
                <w:rPr>
                  <w:rStyle w:val="Hyperlink"/>
                  <w:rFonts w:ascii="Palatino Linotype" w:hAnsi="Palatino Linotype"/>
                  <w:sz w:val="18"/>
                  <w:szCs w:val="18"/>
                </w:rPr>
                <w:t>(to the)</w:t>
              </w:r>
            </w:hyperlink>
            <w:r w:rsidRPr="00B06055">
              <w:rPr>
                <w:rFonts w:ascii="Palatino Linotype" w:hAnsi="Palatino Linotype"/>
                <w:sz w:val="18"/>
                <w:szCs w:val="18"/>
              </w:rPr>
              <w:t xml:space="preserve"> μαθηταῖς </w:t>
            </w:r>
            <w:hyperlink r:id="rId9619" w:tooltip="N-DMP 3101: mathētais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αὐτοῦ </w:t>
            </w:r>
            <w:hyperlink r:id="rId9620"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ὅτι </w:t>
            </w:r>
            <w:hyperlink r:id="rId9621" w:tooltip="Conj 3754: hoti -- That, since, because; may introduce direct discours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δεῖ </w:t>
            </w:r>
            <w:hyperlink r:id="rId9622" w:tooltip="V-PIA-3S 1163: dei -- It is necessary, inevitable; less frequently: it is a duty, what is proper." w:history="1">
              <w:r w:rsidRPr="00B06055">
                <w:rPr>
                  <w:rStyle w:val="Hyperlink"/>
                  <w:rFonts w:ascii="Palatino Linotype" w:hAnsi="Palatino Linotype"/>
                  <w:sz w:val="18"/>
                  <w:szCs w:val="18"/>
                </w:rPr>
                <w:t>(it is necessary for)</w:t>
              </w:r>
            </w:hyperlink>
            <w:r w:rsidRPr="00B06055">
              <w:rPr>
                <w:rFonts w:ascii="Palatino Linotype" w:hAnsi="Palatino Linotype"/>
                <w:sz w:val="18"/>
                <w:szCs w:val="18"/>
              </w:rPr>
              <w:t xml:space="preserve"> αὐτὸν </w:t>
            </w:r>
            <w:hyperlink r:id="rId9623"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εἰς </w:t>
            </w:r>
            <w:hyperlink r:id="rId9624" w:tooltip="Prep 1519: eis -- Into, in, unto, to, upon, towards, for,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Ἱεροσόλυμα </w:t>
            </w:r>
            <w:hyperlink r:id="rId9625" w:tooltip="N-ANP 2414: Hierosolyma -- The Greek form of the Hebrew name: Jerusalem." w:history="1">
              <w:r w:rsidRPr="00B06055">
                <w:rPr>
                  <w:rStyle w:val="Hyperlink"/>
                  <w:rFonts w:ascii="Palatino Linotype" w:hAnsi="Palatino Linotype"/>
                  <w:sz w:val="18"/>
                  <w:szCs w:val="18"/>
                </w:rPr>
                <w:t>(Jerusalem)</w:t>
              </w:r>
            </w:hyperlink>
            <w:r w:rsidRPr="00B06055">
              <w:rPr>
                <w:rFonts w:ascii="Palatino Linotype" w:hAnsi="Palatino Linotype"/>
                <w:sz w:val="18"/>
                <w:szCs w:val="18"/>
              </w:rPr>
              <w:t xml:space="preserve"> ἀπελθεῖν </w:t>
            </w:r>
            <w:hyperlink r:id="rId9626" w:tooltip="V-ANA 565: apelthein -- To come or go away from, depart, return, arrive, go after, follow." w:history="1">
              <w:r w:rsidRPr="00B06055">
                <w:rPr>
                  <w:rStyle w:val="Hyperlink"/>
                  <w:rFonts w:ascii="Palatino Linotype" w:hAnsi="Palatino Linotype"/>
                  <w:sz w:val="18"/>
                  <w:szCs w:val="18"/>
                </w:rPr>
                <w:t>(to go away)</w:t>
              </w:r>
            </w:hyperlink>
            <w:r w:rsidRPr="00B06055">
              <w:rPr>
                <w:rFonts w:ascii="Palatino Linotype" w:hAnsi="Palatino Linotype"/>
                <w:sz w:val="18"/>
                <w:szCs w:val="18"/>
              </w:rPr>
              <w:t>, καὶ </w:t>
            </w:r>
            <w:hyperlink r:id="rId962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πολλὰ </w:t>
            </w:r>
            <w:hyperlink r:id="rId9628" w:tooltip="Adj-ANP 4183: polla -- Much, many; often." w:history="1">
              <w:r w:rsidRPr="00B06055">
                <w:rPr>
                  <w:rStyle w:val="Hyperlink"/>
                  <w:rFonts w:ascii="Palatino Linotype" w:hAnsi="Palatino Linotype"/>
                  <w:sz w:val="18"/>
                  <w:szCs w:val="18"/>
                </w:rPr>
                <w:t>(many things)</w:t>
              </w:r>
            </w:hyperlink>
            <w:r w:rsidRPr="00B06055">
              <w:rPr>
                <w:rFonts w:ascii="Palatino Linotype" w:hAnsi="Palatino Linotype"/>
                <w:sz w:val="18"/>
                <w:szCs w:val="18"/>
              </w:rPr>
              <w:t xml:space="preserve"> παθεῖν </w:t>
            </w:r>
            <w:hyperlink r:id="rId9629" w:tooltip="V-ANA 3958: pathein -- To be acted upon in a certain way, either good or bad; to experience ill treatment, suffer." w:history="1">
              <w:r w:rsidRPr="00B06055">
                <w:rPr>
                  <w:rStyle w:val="Hyperlink"/>
                  <w:rFonts w:ascii="Palatino Linotype" w:hAnsi="Palatino Linotype"/>
                  <w:sz w:val="18"/>
                  <w:szCs w:val="18"/>
                </w:rPr>
                <w:t>(to suffer)</w:t>
              </w:r>
            </w:hyperlink>
            <w:r w:rsidRPr="00B06055">
              <w:rPr>
                <w:rFonts w:ascii="Palatino Linotype" w:hAnsi="Palatino Linotype"/>
                <w:sz w:val="18"/>
                <w:szCs w:val="18"/>
              </w:rPr>
              <w:t xml:space="preserve"> ἀπὸ </w:t>
            </w:r>
            <w:hyperlink r:id="rId9630"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τῶν </w:t>
            </w:r>
            <w:hyperlink r:id="rId9631" w:tooltip="Art-GM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πρεσβυτέρων </w:t>
            </w:r>
            <w:hyperlink r:id="rId9632" w:tooltip="Adj-GMP 4245: presbyterōn -- Elder, usually used as subst.; an elder, a member of the Sanhedrin, an elder of a Christian assembly." w:history="1">
              <w:r w:rsidRPr="00B06055">
                <w:rPr>
                  <w:rStyle w:val="Hyperlink"/>
                  <w:rFonts w:ascii="Palatino Linotype" w:hAnsi="Palatino Linotype"/>
                  <w:sz w:val="18"/>
                  <w:szCs w:val="18"/>
                </w:rPr>
                <w:t>(elders)</w:t>
              </w:r>
            </w:hyperlink>
            <w:r w:rsidRPr="00B06055">
              <w:rPr>
                <w:rFonts w:ascii="Palatino Linotype" w:hAnsi="Palatino Linotype"/>
                <w:sz w:val="18"/>
                <w:szCs w:val="18"/>
              </w:rPr>
              <w:t xml:space="preserve"> καὶ </w:t>
            </w:r>
            <w:hyperlink r:id="rId963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ἀρχιερέων </w:t>
            </w:r>
            <w:hyperlink r:id="rId9634" w:tooltip="N-GMP 749: archiereōn -- High priest, chief priest." w:history="1">
              <w:r w:rsidRPr="00B06055">
                <w:rPr>
                  <w:rStyle w:val="Hyperlink"/>
                  <w:rFonts w:ascii="Palatino Linotype" w:hAnsi="Palatino Linotype"/>
                  <w:sz w:val="18"/>
                  <w:szCs w:val="18"/>
                </w:rPr>
                <w:t>(chief priests)</w:t>
              </w:r>
            </w:hyperlink>
            <w:r w:rsidRPr="00B06055">
              <w:rPr>
                <w:rFonts w:ascii="Palatino Linotype" w:hAnsi="Palatino Linotype"/>
                <w:sz w:val="18"/>
                <w:szCs w:val="18"/>
              </w:rPr>
              <w:t xml:space="preserve"> καὶ </w:t>
            </w:r>
            <w:hyperlink r:id="rId963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γραμματέων </w:t>
            </w:r>
            <w:hyperlink r:id="rId9636" w:tooltip="N-GMP 1122: grammateōn -- (a) in Jerusalem, a scribe, one learned in the Jewish Law, a religious teacher, (b) at Ephesus, the town-clerk, the secretary of the city, (c) a man of learning generally." w:history="1">
              <w:r w:rsidRPr="00B06055">
                <w:rPr>
                  <w:rStyle w:val="Hyperlink"/>
                  <w:rFonts w:ascii="Palatino Linotype" w:hAnsi="Palatino Linotype"/>
                  <w:sz w:val="18"/>
                  <w:szCs w:val="18"/>
                </w:rPr>
                <w:t>(scribes)</w:t>
              </w:r>
            </w:hyperlink>
            <w:r w:rsidRPr="00B06055">
              <w:rPr>
                <w:rFonts w:ascii="Palatino Linotype" w:hAnsi="Palatino Linotype"/>
                <w:sz w:val="18"/>
                <w:szCs w:val="18"/>
              </w:rPr>
              <w:t>, καὶ </w:t>
            </w:r>
            <w:hyperlink r:id="rId963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ἀποκτανθῆναι </w:t>
            </w:r>
            <w:hyperlink r:id="rId9638" w:tooltip="V-ANP 615: apoktanthēnai -- To put to death, kill; fig: to abolish." w:history="1">
              <w:r w:rsidRPr="00B06055">
                <w:rPr>
                  <w:rStyle w:val="Hyperlink"/>
                  <w:rFonts w:ascii="Palatino Linotype" w:hAnsi="Palatino Linotype"/>
                  <w:sz w:val="18"/>
                  <w:szCs w:val="18"/>
                </w:rPr>
                <w:t>(to be killed)</w:t>
              </w:r>
            </w:hyperlink>
            <w:r w:rsidRPr="00B06055">
              <w:rPr>
                <w:rFonts w:ascii="Palatino Linotype" w:hAnsi="Palatino Linotype"/>
                <w:sz w:val="18"/>
                <w:szCs w:val="18"/>
              </w:rPr>
              <w:t>, καὶ </w:t>
            </w:r>
            <w:hyperlink r:id="rId963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τῇ </w:t>
            </w:r>
            <w:hyperlink r:id="rId9640" w:tooltip="Art-DFS 3588: tē -- The, the definite article." w:history="1">
              <w:r w:rsidRPr="00B06055">
                <w:rPr>
                  <w:rStyle w:val="Hyperlink"/>
                  <w:rFonts w:ascii="Palatino Linotype" w:hAnsi="Palatino Linotype"/>
                  <w:sz w:val="18"/>
                  <w:szCs w:val="18"/>
                </w:rPr>
                <w:t>(on the)</w:t>
              </w:r>
            </w:hyperlink>
            <w:r w:rsidRPr="00B06055">
              <w:rPr>
                <w:rFonts w:ascii="Palatino Linotype" w:hAnsi="Palatino Linotype"/>
                <w:sz w:val="18"/>
                <w:szCs w:val="18"/>
              </w:rPr>
              <w:t xml:space="preserve"> τρίτῃ </w:t>
            </w:r>
            <w:hyperlink r:id="rId9641" w:tooltip="Adj-DFS 5154: tritē -- Third." w:history="1">
              <w:r w:rsidRPr="00B06055">
                <w:rPr>
                  <w:rStyle w:val="Hyperlink"/>
                  <w:rFonts w:ascii="Palatino Linotype" w:hAnsi="Palatino Linotype"/>
                  <w:sz w:val="18"/>
                  <w:szCs w:val="18"/>
                </w:rPr>
                <w:t>(third)</w:t>
              </w:r>
            </w:hyperlink>
            <w:r w:rsidRPr="00B06055">
              <w:rPr>
                <w:rFonts w:ascii="Palatino Linotype" w:hAnsi="Palatino Linotype"/>
                <w:sz w:val="18"/>
                <w:szCs w:val="18"/>
              </w:rPr>
              <w:t xml:space="preserve"> ἡμέρᾳ </w:t>
            </w:r>
            <w:hyperlink r:id="rId9642" w:tooltip="N-DFS 2250: hēmera -- A day, the period from sunrise to sunset." w:history="1">
              <w:r w:rsidRPr="00B06055">
                <w:rPr>
                  <w:rStyle w:val="Hyperlink"/>
                  <w:rFonts w:ascii="Palatino Linotype" w:hAnsi="Palatino Linotype"/>
                  <w:sz w:val="18"/>
                  <w:szCs w:val="18"/>
                </w:rPr>
                <w:t>(day)</w:t>
              </w:r>
            </w:hyperlink>
            <w:r w:rsidRPr="00B06055">
              <w:rPr>
                <w:rFonts w:ascii="Palatino Linotype" w:hAnsi="Palatino Linotype"/>
                <w:sz w:val="18"/>
                <w:szCs w:val="18"/>
              </w:rPr>
              <w:t xml:space="preserve"> ἐγερθῆναι </w:t>
            </w:r>
            <w:hyperlink r:id="rId9643" w:tooltip="V-ANP 1453: egerthēnai -- (a) to wake, arouse, (b) to raise up." w:history="1">
              <w:r w:rsidRPr="00B06055">
                <w:rPr>
                  <w:rStyle w:val="Hyperlink"/>
                  <w:rFonts w:ascii="Palatino Linotype" w:hAnsi="Palatino Linotype"/>
                  <w:sz w:val="18"/>
                  <w:szCs w:val="18"/>
                </w:rPr>
                <w:t>(to be raised)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21 From th</w:t>
            </w:r>
            <w:r w:rsidR="00013148" w:rsidRPr="00B06055">
              <w:rPr>
                <w:rFonts w:ascii="Arial" w:eastAsia="Times New Roman" w:hAnsi="Arial" w:cs="Arial"/>
                <w:sz w:val="18"/>
                <w:szCs w:val="18"/>
              </w:rPr>
              <w:t>at time forth began Jesus to sho</w:t>
            </w:r>
            <w:r w:rsidR="009D6BEE" w:rsidRPr="00B06055">
              <w:rPr>
                <w:rFonts w:ascii="Arial" w:eastAsia="Times New Roman" w:hAnsi="Arial" w:cs="Arial"/>
                <w:sz w:val="18"/>
                <w:szCs w:val="18"/>
              </w:rPr>
              <w:t xml:space="preserve">w unto his disciples, how that he must go </w:t>
            </w:r>
            <w:r w:rsidR="009D6BEE" w:rsidRPr="00B06055">
              <w:rPr>
                <w:rFonts w:ascii="Arial" w:eastAsia="Times New Roman" w:hAnsi="Arial" w:cs="Arial"/>
                <w:b/>
                <w:sz w:val="18"/>
                <w:szCs w:val="18"/>
                <w:u w:val="single"/>
              </w:rPr>
              <w:t>unto</w:t>
            </w:r>
            <w:r w:rsidR="009D6BEE" w:rsidRPr="00B06055">
              <w:rPr>
                <w:rFonts w:ascii="Arial" w:eastAsia="Times New Roman" w:hAnsi="Arial" w:cs="Arial"/>
                <w:sz w:val="18"/>
                <w:szCs w:val="18"/>
              </w:rPr>
              <w:t xml:space="preserve"> Jerusalem, and suffer many things of the elders and chief priests and scribes, and be killed, and be raised again the third day.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23 Then Peter took him, and began to rebuke him, saying, Be it far from thee, Lord; this shall not be </w:t>
            </w:r>
            <w:r w:rsidR="009D6BEE" w:rsidRPr="00B06055">
              <w:rPr>
                <w:rFonts w:ascii="Arial" w:eastAsia="Times New Roman" w:hAnsi="Arial" w:cs="Arial"/>
                <w:b/>
                <w:sz w:val="18"/>
                <w:szCs w:val="18"/>
                <w:u w:val="single"/>
              </w:rPr>
              <w:t>done</w:t>
            </w:r>
            <w:r w:rsidR="009D6BEE" w:rsidRPr="00B06055">
              <w:rPr>
                <w:rFonts w:ascii="Arial" w:eastAsia="Times New Roman" w:hAnsi="Arial" w:cs="Arial"/>
                <w:sz w:val="18"/>
                <w:szCs w:val="18"/>
              </w:rPr>
              <w:t xml:space="preserve"> unto thee.  </w:t>
            </w:r>
          </w:p>
        </w:tc>
        <w:tc>
          <w:tcPr>
            <w:tcW w:w="5748" w:type="dxa"/>
          </w:tcPr>
          <w:p w:rsidR="009D6BEE" w:rsidRPr="00B06055" w:rsidRDefault="006B438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22</w:t>
            </w:r>
            <w:r w:rsidRPr="00B06055">
              <w:rPr>
                <w:rStyle w:val="reftext1"/>
                <w:sz w:val="18"/>
                <w:szCs w:val="18"/>
              </w:rPr>
              <w:t> </w:t>
            </w:r>
            <w:r w:rsidRPr="00B06055">
              <w:rPr>
                <w:rFonts w:ascii="Palatino Linotype" w:hAnsi="Palatino Linotype"/>
                <w:sz w:val="18"/>
                <w:szCs w:val="18"/>
              </w:rPr>
              <w:t>Καὶ </w:t>
            </w:r>
            <w:hyperlink r:id="rId964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προσλαβόμενος </w:t>
            </w:r>
            <w:hyperlink r:id="rId9645" w:tooltip="V-APM-NMS 4355: proslabomenos -- (a) to take to oneself, (b) to take aside, (c) to welcome." w:history="1">
              <w:r w:rsidRPr="00B06055">
                <w:rPr>
                  <w:rStyle w:val="Hyperlink"/>
                  <w:rFonts w:ascii="Palatino Linotype" w:hAnsi="Palatino Linotype"/>
                  <w:sz w:val="18"/>
                  <w:szCs w:val="18"/>
                </w:rPr>
                <w:t>(having taken aside)</w:t>
              </w:r>
            </w:hyperlink>
            <w:r w:rsidRPr="00B06055">
              <w:rPr>
                <w:rFonts w:ascii="Palatino Linotype" w:hAnsi="Palatino Linotype"/>
                <w:sz w:val="18"/>
                <w:szCs w:val="18"/>
              </w:rPr>
              <w:t xml:space="preserve"> αὐτὸν </w:t>
            </w:r>
            <w:hyperlink r:id="rId9646"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ὁ </w:t>
            </w:r>
            <w:hyperlink r:id="rId9647"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Πέτρος </w:t>
            </w:r>
            <w:hyperlink r:id="rId9648" w:tooltip="N-NMS 4074: Petros -- Peter, a Greek name meaning rock." w:history="1">
              <w:r w:rsidRPr="00B06055">
                <w:rPr>
                  <w:rStyle w:val="Hyperlink"/>
                  <w:rFonts w:ascii="Palatino Linotype" w:hAnsi="Palatino Linotype"/>
                  <w:sz w:val="18"/>
                  <w:szCs w:val="18"/>
                </w:rPr>
                <w:t>(Peter)</w:t>
              </w:r>
            </w:hyperlink>
            <w:r w:rsidRPr="00B06055">
              <w:rPr>
                <w:rFonts w:ascii="Palatino Linotype" w:hAnsi="Palatino Linotype"/>
                <w:sz w:val="18"/>
                <w:szCs w:val="18"/>
              </w:rPr>
              <w:t xml:space="preserve"> ἤρξατο </w:t>
            </w:r>
            <w:hyperlink r:id="rId9649" w:tooltip="V-AIM-3S 756: ērxato -- To begin." w:history="1">
              <w:r w:rsidRPr="00B06055">
                <w:rPr>
                  <w:rStyle w:val="Hyperlink"/>
                  <w:rFonts w:ascii="Palatino Linotype" w:hAnsi="Palatino Linotype"/>
                  <w:sz w:val="18"/>
                  <w:szCs w:val="18"/>
                </w:rPr>
                <w:t>(began)</w:t>
              </w:r>
            </w:hyperlink>
            <w:r w:rsidRPr="00B06055">
              <w:rPr>
                <w:rFonts w:ascii="Palatino Linotype" w:hAnsi="Palatino Linotype"/>
                <w:sz w:val="18"/>
                <w:szCs w:val="18"/>
              </w:rPr>
              <w:t xml:space="preserve"> ἐπιτιμᾶν </w:t>
            </w:r>
            <w:hyperlink r:id="rId9650" w:tooltip="V-PNA 2008: epitiman -- (a) to rebuke, chide, admonish, (b) to warn." w:history="1">
              <w:r w:rsidRPr="00B06055">
                <w:rPr>
                  <w:rStyle w:val="Hyperlink"/>
                  <w:rFonts w:ascii="Palatino Linotype" w:hAnsi="Palatino Linotype"/>
                  <w:sz w:val="18"/>
                  <w:szCs w:val="18"/>
                </w:rPr>
                <w:t>(to rebuke)</w:t>
              </w:r>
            </w:hyperlink>
            <w:r w:rsidRPr="00B06055">
              <w:rPr>
                <w:rFonts w:ascii="Palatino Linotype" w:hAnsi="Palatino Linotype"/>
                <w:sz w:val="18"/>
                <w:szCs w:val="18"/>
              </w:rPr>
              <w:t xml:space="preserve"> αὐτῷ </w:t>
            </w:r>
            <w:hyperlink r:id="rId9651"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λέγων </w:t>
            </w:r>
            <w:hyperlink r:id="rId9652"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“Ἵλεώς </w:t>
            </w:r>
            <w:hyperlink r:id="rId9653" w:tooltip="Adj-NMS 2436: Hileōs -- Propitious, forgiving, merciful." w:history="1">
              <w:r w:rsidRPr="00B06055">
                <w:rPr>
                  <w:rStyle w:val="Hyperlink"/>
                  <w:rFonts w:ascii="Palatino Linotype" w:hAnsi="Palatino Linotype"/>
                  <w:sz w:val="18"/>
                  <w:szCs w:val="18"/>
                </w:rPr>
                <w:t>(Far be it)</w:t>
              </w:r>
            </w:hyperlink>
            <w:r w:rsidRPr="00B06055">
              <w:rPr>
                <w:rFonts w:ascii="Palatino Linotype" w:hAnsi="Palatino Linotype"/>
                <w:sz w:val="18"/>
                <w:szCs w:val="18"/>
              </w:rPr>
              <w:t xml:space="preserve"> σοι </w:t>
            </w:r>
            <w:hyperlink r:id="rId9654" w:tooltip="PPro-D2S 4771: soi -- You." w:history="1">
              <w:r w:rsidRPr="00B06055">
                <w:rPr>
                  <w:rStyle w:val="Hyperlink"/>
                  <w:rFonts w:ascii="Palatino Linotype" w:hAnsi="Palatino Linotype"/>
                  <w:sz w:val="18"/>
                  <w:szCs w:val="18"/>
                </w:rPr>
                <w:t>(from You)</w:t>
              </w:r>
            </w:hyperlink>
            <w:r w:rsidRPr="00B06055">
              <w:rPr>
                <w:rFonts w:ascii="Palatino Linotype" w:hAnsi="Palatino Linotype"/>
                <w:sz w:val="18"/>
                <w:szCs w:val="18"/>
              </w:rPr>
              <w:t>, Κύριε </w:t>
            </w:r>
            <w:hyperlink r:id="rId9655" w:tooltip="N-VMS 2962: Kyrie -- Lord, master, sir; the Lord." w:history="1">
              <w:r w:rsidRPr="00B06055">
                <w:rPr>
                  <w:rStyle w:val="Hyperlink"/>
                  <w:rFonts w:ascii="Palatino Linotype" w:hAnsi="Palatino Linotype"/>
                  <w:sz w:val="18"/>
                  <w:szCs w:val="18"/>
                </w:rPr>
                <w:t>(Lord)</w:t>
              </w:r>
            </w:hyperlink>
            <w:r w:rsidRPr="00B06055">
              <w:rPr>
                <w:rFonts w:ascii="Palatino Linotype" w:hAnsi="Palatino Linotype"/>
                <w:sz w:val="18"/>
                <w:szCs w:val="18"/>
              </w:rPr>
              <w:t>; οὐ </w:t>
            </w:r>
            <w:hyperlink r:id="rId9656" w:tooltip="Adv 3756: ou -- No, not." w:history="1">
              <w:r w:rsidRPr="00B06055">
                <w:rPr>
                  <w:rStyle w:val="Hyperlink"/>
                  <w:rFonts w:ascii="Palatino Linotype" w:hAnsi="Palatino Linotype"/>
                  <w:sz w:val="18"/>
                  <w:szCs w:val="18"/>
                </w:rPr>
                <w:t>(never)</w:t>
              </w:r>
            </w:hyperlink>
            <w:r w:rsidRPr="00B06055">
              <w:rPr>
                <w:rFonts w:ascii="Palatino Linotype" w:hAnsi="Palatino Linotype"/>
                <w:sz w:val="18"/>
                <w:szCs w:val="18"/>
              </w:rPr>
              <w:t>, μὴ </w:t>
            </w:r>
            <w:hyperlink r:id="rId9657" w:tooltip="Adv 3361: mē -- Not, les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ἔσται </w:t>
            </w:r>
            <w:hyperlink r:id="rId9658" w:tooltip="V-FIM-3S 1510: estai -- To be, exist." w:history="1">
              <w:r w:rsidRPr="00B06055">
                <w:rPr>
                  <w:rStyle w:val="Hyperlink"/>
                  <w:rFonts w:ascii="Palatino Linotype" w:hAnsi="Palatino Linotype"/>
                  <w:sz w:val="18"/>
                  <w:szCs w:val="18"/>
                </w:rPr>
                <w:t>(will be)</w:t>
              </w:r>
            </w:hyperlink>
            <w:r w:rsidRPr="00B06055">
              <w:rPr>
                <w:rFonts w:ascii="Palatino Linotype" w:hAnsi="Palatino Linotype"/>
                <w:sz w:val="18"/>
                <w:szCs w:val="18"/>
              </w:rPr>
              <w:t xml:space="preserve"> σοι </w:t>
            </w:r>
            <w:hyperlink r:id="rId9659" w:tooltip="PPro-D2S 4771: soi -- You." w:history="1">
              <w:r w:rsidRPr="00B06055">
                <w:rPr>
                  <w:rStyle w:val="Hyperlink"/>
                  <w:rFonts w:ascii="Palatino Linotype" w:hAnsi="Palatino Linotype"/>
                  <w:sz w:val="18"/>
                  <w:szCs w:val="18"/>
                </w:rPr>
                <w:t>(to You)</w:t>
              </w:r>
            </w:hyperlink>
            <w:r w:rsidRPr="00B06055">
              <w:rPr>
                <w:rFonts w:ascii="Palatino Linotype" w:hAnsi="Palatino Linotype"/>
                <w:sz w:val="18"/>
                <w:szCs w:val="18"/>
              </w:rPr>
              <w:t xml:space="preserve"> τοῦτο </w:t>
            </w:r>
            <w:hyperlink r:id="rId9660" w:tooltip="DPro-NNS 3778: touto -- This; he, she, it." w:history="1">
              <w:r w:rsidRPr="00B06055">
                <w:rPr>
                  <w:rStyle w:val="Hyperlink"/>
                  <w:rFonts w:ascii="Palatino Linotype" w:hAnsi="Palatino Linotype"/>
                  <w:sz w:val="18"/>
                  <w:szCs w:val="18"/>
                </w:rPr>
                <w:t>(this)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22 Then Peter took him, and began to rebuke him, saying, Be it far from thee, Lord: this shall not be unto thee.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24 But he turned and said unto Peter, Get thee behind me, Satan; thou art an offense unto me; for thou savorest not the things that be of God, but those that be of men.  </w:t>
            </w:r>
          </w:p>
        </w:tc>
        <w:tc>
          <w:tcPr>
            <w:tcW w:w="5748" w:type="dxa"/>
          </w:tcPr>
          <w:p w:rsidR="009D6BEE" w:rsidRPr="00B06055" w:rsidRDefault="006B438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23</w:t>
            </w:r>
            <w:r w:rsidRPr="00B06055">
              <w:rPr>
                <w:rStyle w:val="reftext1"/>
                <w:sz w:val="18"/>
                <w:szCs w:val="18"/>
              </w:rPr>
              <w:t> </w:t>
            </w:r>
            <w:r w:rsidRPr="00B06055">
              <w:rPr>
                <w:rFonts w:ascii="Palatino Linotype" w:hAnsi="Palatino Linotype"/>
                <w:sz w:val="18"/>
                <w:szCs w:val="18"/>
              </w:rPr>
              <w:t>Ὁ </w:t>
            </w:r>
            <w:hyperlink r:id="rId9661"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9662"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στραφεὶς </w:t>
            </w:r>
            <w:hyperlink r:id="rId9663" w:tooltip="V-APP-NMS 4762: strapheis -- To turn, to be converted, change, change my direction." w:history="1">
              <w:r w:rsidRPr="00B06055">
                <w:rPr>
                  <w:rStyle w:val="Hyperlink"/>
                  <w:rFonts w:ascii="Palatino Linotype" w:hAnsi="Palatino Linotype"/>
                  <w:sz w:val="18"/>
                  <w:szCs w:val="18"/>
                </w:rPr>
                <w:t>(having turned)</w:t>
              </w:r>
            </w:hyperlink>
            <w:r w:rsidRPr="00B06055">
              <w:rPr>
                <w:rFonts w:ascii="Palatino Linotype" w:hAnsi="Palatino Linotype"/>
                <w:sz w:val="18"/>
                <w:szCs w:val="18"/>
              </w:rPr>
              <w:t xml:space="preserve"> εἶπεν </w:t>
            </w:r>
            <w:hyperlink r:id="rId9664"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τῷ </w:t>
            </w:r>
            <w:hyperlink r:id="rId9665" w:tooltip="Art-DMS 3588: tō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Πέτρῳ </w:t>
            </w:r>
            <w:hyperlink r:id="rId9666" w:tooltip="N-DMS 4074: Petrō -- Peter, a Greek name meaning rock." w:history="1">
              <w:r w:rsidRPr="00B06055">
                <w:rPr>
                  <w:rStyle w:val="Hyperlink"/>
                  <w:rFonts w:ascii="Palatino Linotype" w:hAnsi="Palatino Linotype"/>
                  <w:sz w:val="18"/>
                  <w:szCs w:val="18"/>
                </w:rPr>
                <w:t>(to Peter)</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“Ὕπαγε </w:t>
            </w:r>
            <w:hyperlink r:id="rId9667" w:tooltip="V-PMA-2S 5217: Hypage -- To go away, depart, be gone, die." w:history="1">
              <w:r w:rsidRPr="00B06055">
                <w:rPr>
                  <w:rStyle w:val="Hyperlink"/>
                  <w:rFonts w:ascii="Palatino Linotype" w:hAnsi="Palatino Linotype"/>
                  <w:sz w:val="18"/>
                  <w:szCs w:val="18"/>
                </w:rPr>
                <w:t>(Get)</w:t>
              </w:r>
            </w:hyperlink>
            <w:r w:rsidRPr="00B06055">
              <w:rPr>
                <w:rStyle w:val="red1"/>
                <w:rFonts w:ascii="Palatino Linotype" w:hAnsi="Palatino Linotype"/>
                <w:color w:val="auto"/>
                <w:sz w:val="18"/>
                <w:szCs w:val="18"/>
              </w:rPr>
              <w:t xml:space="preserve"> ὀπίσω </w:t>
            </w:r>
            <w:hyperlink r:id="rId9668" w:tooltip="Prep 3694: opisō -- Behind, after; back, backwards." w:history="1">
              <w:r w:rsidRPr="00B06055">
                <w:rPr>
                  <w:rStyle w:val="Hyperlink"/>
                  <w:rFonts w:ascii="Palatino Linotype" w:hAnsi="Palatino Linotype"/>
                  <w:sz w:val="18"/>
                  <w:szCs w:val="18"/>
                </w:rPr>
                <w:t>(behind)</w:t>
              </w:r>
            </w:hyperlink>
            <w:r w:rsidRPr="00B06055">
              <w:rPr>
                <w:rStyle w:val="red1"/>
                <w:rFonts w:ascii="Palatino Linotype" w:hAnsi="Palatino Linotype"/>
                <w:color w:val="auto"/>
                <w:sz w:val="18"/>
                <w:szCs w:val="18"/>
              </w:rPr>
              <w:t xml:space="preserve"> μου </w:t>
            </w:r>
            <w:hyperlink r:id="rId9669" w:tooltip="PPro-G1S 1473: mou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 Σατανᾶ </w:t>
            </w:r>
            <w:hyperlink r:id="rId9670" w:tooltip="N-VMS 4567: Satana -- An adversary, Satan." w:history="1">
              <w:r w:rsidRPr="00B06055">
                <w:rPr>
                  <w:rStyle w:val="Hyperlink"/>
                  <w:rFonts w:ascii="Palatino Linotype" w:hAnsi="Palatino Linotype"/>
                  <w:sz w:val="18"/>
                  <w:szCs w:val="18"/>
                </w:rPr>
                <w:t>(Satan)</w:t>
              </w:r>
            </w:hyperlink>
            <w:r w:rsidRPr="00B06055">
              <w:rPr>
                <w:rStyle w:val="red1"/>
                <w:rFonts w:ascii="Palatino Linotype" w:hAnsi="Palatino Linotype"/>
                <w:color w:val="auto"/>
                <w:sz w:val="18"/>
                <w:szCs w:val="18"/>
              </w:rPr>
              <w:t xml:space="preserve">! </w:t>
            </w:r>
            <w:proofErr w:type="gramStart"/>
            <w:r w:rsidRPr="00B06055">
              <w:rPr>
                <w:rStyle w:val="red1"/>
                <w:rFonts w:ascii="Palatino Linotype" w:hAnsi="Palatino Linotype"/>
                <w:color w:val="auto"/>
                <w:sz w:val="18"/>
                <w:szCs w:val="18"/>
              </w:rPr>
              <w:t>σκάνδαλον</w:t>
            </w:r>
            <w:proofErr w:type="gramEnd"/>
            <w:r w:rsidRPr="00B06055">
              <w:rPr>
                <w:rStyle w:val="red1"/>
                <w:rFonts w:ascii="Palatino Linotype" w:hAnsi="Palatino Linotype"/>
                <w:color w:val="auto"/>
                <w:sz w:val="18"/>
                <w:szCs w:val="18"/>
              </w:rPr>
              <w:t> </w:t>
            </w:r>
            <w:hyperlink r:id="rId9671" w:tooltip="N-NNS 4625: skandalon -- A snare, stumbling-block, cause for error." w:history="1">
              <w:r w:rsidRPr="00B06055">
                <w:rPr>
                  <w:rStyle w:val="Hyperlink"/>
                  <w:rFonts w:ascii="Palatino Linotype" w:hAnsi="Palatino Linotype"/>
                  <w:sz w:val="18"/>
                  <w:szCs w:val="18"/>
                </w:rPr>
                <w:t>(A stumbling block)</w:t>
              </w:r>
            </w:hyperlink>
            <w:r w:rsidRPr="00B06055">
              <w:rPr>
                <w:rStyle w:val="red1"/>
                <w:rFonts w:ascii="Palatino Linotype" w:hAnsi="Palatino Linotype"/>
                <w:color w:val="auto"/>
                <w:sz w:val="18"/>
                <w:szCs w:val="18"/>
              </w:rPr>
              <w:t xml:space="preserve"> εἶ </w:t>
            </w:r>
            <w:hyperlink r:id="rId9672" w:tooltip="V-PIA-2S 1510: ei -- To be, exist." w:history="1">
              <w:r w:rsidRPr="00B06055">
                <w:rPr>
                  <w:rStyle w:val="Hyperlink"/>
                  <w:rFonts w:ascii="Palatino Linotype" w:hAnsi="Palatino Linotype"/>
                  <w:sz w:val="18"/>
                  <w:szCs w:val="18"/>
                </w:rPr>
                <w:t>(you are)</w:t>
              </w:r>
            </w:hyperlink>
            <w:r w:rsidRPr="00B06055">
              <w:rPr>
                <w:rStyle w:val="red1"/>
                <w:rFonts w:ascii="Palatino Linotype" w:hAnsi="Palatino Linotype"/>
                <w:color w:val="auto"/>
                <w:sz w:val="18"/>
                <w:szCs w:val="18"/>
              </w:rPr>
              <w:t xml:space="preserve"> ἐμοῦ </w:t>
            </w:r>
            <w:hyperlink r:id="rId9673" w:tooltip="PPro-G1S 1473: emou -- I, the first-person pronoun." w:history="1">
              <w:r w:rsidRPr="00B06055">
                <w:rPr>
                  <w:rStyle w:val="Hyperlink"/>
                  <w:rFonts w:ascii="Palatino Linotype" w:hAnsi="Palatino Linotype"/>
                  <w:sz w:val="18"/>
                  <w:szCs w:val="18"/>
                </w:rPr>
                <w:t>(to Me)</w:t>
              </w:r>
            </w:hyperlink>
            <w:r w:rsidRPr="00B06055">
              <w:rPr>
                <w:rStyle w:val="red1"/>
                <w:rFonts w:ascii="Palatino Linotype" w:hAnsi="Palatino Linotype"/>
                <w:color w:val="auto"/>
                <w:sz w:val="18"/>
                <w:szCs w:val="18"/>
              </w:rPr>
              <w:t>. ὅτι </w:t>
            </w:r>
            <w:hyperlink r:id="rId9674" w:tooltip="Conj 3754: hoti -- That, since, because; may introduce direct discourse."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οὐ </w:t>
            </w:r>
            <w:hyperlink r:id="rId9675" w:tooltip="Adv 3756: ou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φρονεῖς </w:t>
            </w:r>
            <w:hyperlink r:id="rId9676" w:tooltip="V-PIA-2S 5426: phroneis -- (a) to think, (b) to think, judge, (c) to direct the mind to, seek for, (d) to observe, (e) to care for." w:history="1">
              <w:r w:rsidRPr="00B06055">
                <w:rPr>
                  <w:rStyle w:val="Hyperlink"/>
                  <w:rFonts w:ascii="Palatino Linotype" w:hAnsi="Palatino Linotype"/>
                  <w:sz w:val="18"/>
                  <w:szCs w:val="18"/>
                </w:rPr>
                <w:t>(your thoughts are of)</w:t>
              </w:r>
            </w:hyperlink>
            <w:r w:rsidRPr="00B06055">
              <w:rPr>
                <w:rStyle w:val="red1"/>
                <w:rFonts w:ascii="Palatino Linotype" w:hAnsi="Palatino Linotype"/>
                <w:color w:val="auto"/>
                <w:sz w:val="18"/>
                <w:szCs w:val="18"/>
              </w:rPr>
              <w:t xml:space="preserve"> τὰ </w:t>
            </w:r>
            <w:hyperlink r:id="rId9677" w:tooltip="Art-ANP 3588: ta -- The, the definite article." w:history="1">
              <w:r w:rsidRPr="00B06055">
                <w:rPr>
                  <w:rStyle w:val="Hyperlink"/>
                  <w:rFonts w:ascii="Palatino Linotype" w:hAnsi="Palatino Linotype"/>
                  <w:sz w:val="18"/>
                  <w:szCs w:val="18"/>
                </w:rPr>
                <w:t>(the things)</w:t>
              </w:r>
            </w:hyperlink>
            <w:r w:rsidRPr="00B06055">
              <w:rPr>
                <w:rStyle w:val="red1"/>
                <w:rFonts w:ascii="Palatino Linotype" w:hAnsi="Palatino Linotype"/>
                <w:color w:val="auto"/>
                <w:sz w:val="18"/>
                <w:szCs w:val="18"/>
              </w:rPr>
              <w:t xml:space="preserve"> τοῦ </w:t>
            </w:r>
            <w:hyperlink r:id="rId9678"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Θεοῦ </w:t>
            </w:r>
            <w:hyperlink r:id="rId9679" w:tooltip="N-GMS 2316: Theou -- (a) God, (b) a god, generally." w:history="1">
              <w:r w:rsidRPr="00B06055">
                <w:rPr>
                  <w:rStyle w:val="Hyperlink"/>
                  <w:rFonts w:ascii="Palatino Linotype" w:hAnsi="Palatino Linotype"/>
                  <w:sz w:val="18"/>
                  <w:szCs w:val="18"/>
                </w:rPr>
                <w:t>(of God)</w:t>
              </w:r>
            </w:hyperlink>
            <w:r w:rsidRPr="00B06055">
              <w:rPr>
                <w:rStyle w:val="red1"/>
                <w:rFonts w:ascii="Palatino Linotype" w:hAnsi="Palatino Linotype"/>
                <w:color w:val="auto"/>
                <w:sz w:val="18"/>
                <w:szCs w:val="18"/>
              </w:rPr>
              <w:t>, ἀλλὰ </w:t>
            </w:r>
            <w:hyperlink r:id="rId9680" w:tooltip="Conj 235: alla -- But, except, however, rather, on the contrary." w:history="1">
              <w:r w:rsidRPr="00B06055">
                <w:rPr>
                  <w:rStyle w:val="Hyperlink"/>
                  <w:rFonts w:ascii="Palatino Linotype" w:hAnsi="Palatino Linotype"/>
                  <w:sz w:val="18"/>
                  <w:szCs w:val="18"/>
                </w:rPr>
                <w:t>(but)</w:t>
              </w:r>
            </w:hyperlink>
            <w:r w:rsidRPr="00B06055">
              <w:rPr>
                <w:rStyle w:val="red1"/>
                <w:rFonts w:ascii="Palatino Linotype" w:hAnsi="Palatino Linotype"/>
                <w:color w:val="auto"/>
                <w:sz w:val="18"/>
                <w:szCs w:val="18"/>
              </w:rPr>
              <w:t xml:space="preserve"> τὰ </w:t>
            </w:r>
            <w:hyperlink r:id="rId9681" w:tooltip="Art-ANP 3588: ta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τῶν </w:t>
            </w:r>
            <w:hyperlink r:id="rId9682" w:tooltip="Art-GMP 3588: tōn -- The, the definite article." w:history="1">
              <w:r w:rsidRPr="00B06055">
                <w:rPr>
                  <w:rStyle w:val="Hyperlink"/>
                  <w:rFonts w:ascii="Palatino Linotype" w:hAnsi="Palatino Linotype"/>
                  <w:sz w:val="18"/>
                  <w:szCs w:val="18"/>
                </w:rPr>
                <w:t>(things)</w:t>
              </w:r>
            </w:hyperlink>
            <w:r w:rsidRPr="00B06055">
              <w:rPr>
                <w:rStyle w:val="red1"/>
                <w:rFonts w:ascii="Palatino Linotype" w:hAnsi="Palatino Linotype"/>
                <w:color w:val="auto"/>
                <w:sz w:val="18"/>
                <w:szCs w:val="18"/>
              </w:rPr>
              <w:t xml:space="preserve"> ἀνθρώπων </w:t>
            </w:r>
            <w:hyperlink r:id="rId9683" w:tooltip="N-GMP 444: anthrōpōn -- A man, one of the human race." w:history="1">
              <w:r w:rsidRPr="00B06055">
                <w:rPr>
                  <w:rStyle w:val="Hyperlink"/>
                  <w:rFonts w:ascii="Palatino Linotype" w:hAnsi="Palatino Linotype"/>
                  <w:sz w:val="18"/>
                  <w:szCs w:val="18"/>
                </w:rPr>
                <w:t>(of men)</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23 But he turned, and said unto Peter, Get thee behind me, Satan: thou art an off</w:t>
            </w:r>
            <w:r w:rsidR="00013148" w:rsidRPr="00B06055">
              <w:rPr>
                <w:rFonts w:ascii="Arial" w:eastAsia="Times New Roman" w:hAnsi="Arial" w:cs="Arial"/>
                <w:sz w:val="18"/>
                <w:szCs w:val="18"/>
              </w:rPr>
              <w:t>ence unto me: for thou savo</w:t>
            </w:r>
            <w:r w:rsidR="009D6BEE" w:rsidRPr="00B06055">
              <w:rPr>
                <w:rFonts w:ascii="Arial" w:eastAsia="Times New Roman" w:hAnsi="Arial" w:cs="Arial"/>
                <w:sz w:val="18"/>
                <w:szCs w:val="18"/>
              </w:rPr>
              <w:t xml:space="preserve">rest not the things that be of God, but those that be of men.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25 Then said Jesus unto his disciples, If any man will come after me, let him deny himself, and take up his cross and follow me.  </w:t>
            </w:r>
          </w:p>
        </w:tc>
        <w:tc>
          <w:tcPr>
            <w:tcW w:w="5748" w:type="dxa"/>
          </w:tcPr>
          <w:p w:rsidR="009D6BEE" w:rsidRPr="00B06055" w:rsidRDefault="006B438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24</w:t>
            </w:r>
            <w:r w:rsidRPr="00B06055">
              <w:rPr>
                <w:rStyle w:val="reftext1"/>
                <w:sz w:val="18"/>
                <w:szCs w:val="18"/>
              </w:rPr>
              <w:t> </w:t>
            </w:r>
            <w:r w:rsidRPr="00B06055">
              <w:rPr>
                <w:rFonts w:ascii="Palatino Linotype" w:hAnsi="Palatino Linotype"/>
                <w:sz w:val="18"/>
                <w:szCs w:val="18"/>
              </w:rPr>
              <w:t>Τότε </w:t>
            </w:r>
            <w:hyperlink r:id="rId9684"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ὁ </w:t>
            </w:r>
            <w:hyperlink r:id="rId9685"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9686"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εἶπεν </w:t>
            </w:r>
            <w:hyperlink r:id="rId9687"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τοῖς </w:t>
            </w:r>
            <w:hyperlink r:id="rId9688" w:tooltip="Art-DMP 3588: tois -- The, the definite article."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μαθηταῖς </w:t>
            </w:r>
            <w:hyperlink r:id="rId9689" w:tooltip="N-DMP 3101: mathētais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αὐτοῦ </w:t>
            </w:r>
            <w:hyperlink r:id="rId9690"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“Εἴ </w:t>
            </w:r>
            <w:hyperlink r:id="rId9691" w:tooltip="Conj 1487: Ei -- If." w:history="1">
              <w:r w:rsidRPr="00B06055">
                <w:rPr>
                  <w:rStyle w:val="Hyperlink"/>
                  <w:rFonts w:ascii="Palatino Linotype" w:hAnsi="Palatino Linotype"/>
                  <w:sz w:val="18"/>
                  <w:szCs w:val="18"/>
                </w:rPr>
                <w:t>(If)</w:t>
              </w:r>
            </w:hyperlink>
            <w:r w:rsidRPr="00B06055">
              <w:rPr>
                <w:rStyle w:val="red1"/>
                <w:rFonts w:ascii="Palatino Linotype" w:hAnsi="Palatino Linotype"/>
                <w:color w:val="auto"/>
                <w:sz w:val="18"/>
                <w:szCs w:val="18"/>
              </w:rPr>
              <w:t xml:space="preserve"> τις </w:t>
            </w:r>
            <w:hyperlink r:id="rId9692" w:tooltip="IPro-NMS 5100: tis -- Any one, someone, a certain one or thing." w:history="1">
              <w:r w:rsidRPr="00B06055">
                <w:rPr>
                  <w:rStyle w:val="Hyperlink"/>
                  <w:rFonts w:ascii="Palatino Linotype" w:hAnsi="Palatino Linotype"/>
                  <w:sz w:val="18"/>
                  <w:szCs w:val="18"/>
                </w:rPr>
                <w:t>(anyone)</w:t>
              </w:r>
            </w:hyperlink>
            <w:r w:rsidRPr="00B06055">
              <w:rPr>
                <w:rStyle w:val="red1"/>
                <w:rFonts w:ascii="Palatino Linotype" w:hAnsi="Palatino Linotype"/>
                <w:color w:val="auto"/>
                <w:sz w:val="18"/>
                <w:szCs w:val="18"/>
              </w:rPr>
              <w:t xml:space="preserve"> θέλει </w:t>
            </w:r>
            <w:hyperlink r:id="rId9693" w:tooltip="V-PIA-3S 2309: thelei -- To will, wish, desire, to be willing, intend, design." w:history="1">
              <w:r w:rsidRPr="00B06055">
                <w:rPr>
                  <w:rStyle w:val="Hyperlink"/>
                  <w:rFonts w:ascii="Palatino Linotype" w:hAnsi="Palatino Linotype"/>
                  <w:sz w:val="18"/>
                  <w:szCs w:val="18"/>
                </w:rPr>
                <w:t>(desires)</w:t>
              </w:r>
            </w:hyperlink>
            <w:r w:rsidRPr="00B06055">
              <w:rPr>
                <w:rStyle w:val="red1"/>
                <w:rFonts w:ascii="Palatino Linotype" w:hAnsi="Palatino Linotype"/>
                <w:color w:val="auto"/>
                <w:sz w:val="18"/>
                <w:szCs w:val="18"/>
              </w:rPr>
              <w:t xml:space="preserve"> ὀπίσω </w:t>
            </w:r>
            <w:hyperlink r:id="rId9694" w:tooltip="Prep 3694: opisō -- Behind, after; back, backwards." w:history="1">
              <w:r w:rsidRPr="00B06055">
                <w:rPr>
                  <w:rStyle w:val="Hyperlink"/>
                  <w:rFonts w:ascii="Palatino Linotype" w:hAnsi="Palatino Linotype"/>
                  <w:sz w:val="18"/>
                  <w:szCs w:val="18"/>
                </w:rPr>
                <w:t>(after)</w:t>
              </w:r>
            </w:hyperlink>
            <w:r w:rsidRPr="00B06055">
              <w:rPr>
                <w:rStyle w:val="red1"/>
                <w:rFonts w:ascii="Palatino Linotype" w:hAnsi="Palatino Linotype"/>
                <w:color w:val="auto"/>
                <w:sz w:val="18"/>
                <w:szCs w:val="18"/>
              </w:rPr>
              <w:t xml:space="preserve"> μου </w:t>
            </w:r>
            <w:hyperlink r:id="rId9695" w:tooltip="PPro-G1S 1473: mou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 xml:space="preserve"> ἐλθεῖν </w:t>
            </w:r>
            <w:hyperlink r:id="rId9696" w:tooltip="V-ANA 2064: elthein -- To come, go." w:history="1">
              <w:r w:rsidRPr="00B06055">
                <w:rPr>
                  <w:rStyle w:val="Hyperlink"/>
                  <w:rFonts w:ascii="Palatino Linotype" w:hAnsi="Palatino Linotype"/>
                  <w:sz w:val="18"/>
                  <w:szCs w:val="18"/>
                </w:rPr>
                <w:t>(to come)</w:t>
              </w:r>
            </w:hyperlink>
            <w:r w:rsidRPr="00B06055">
              <w:rPr>
                <w:rStyle w:val="red1"/>
                <w:rFonts w:ascii="Palatino Linotype" w:hAnsi="Palatino Linotype"/>
                <w:color w:val="auto"/>
                <w:sz w:val="18"/>
                <w:szCs w:val="18"/>
              </w:rPr>
              <w:t>, ἀπαρνησάσθω </w:t>
            </w:r>
            <w:hyperlink r:id="rId9697" w:tooltip="V-AMM-3S 533: aparnēsasthō -- To deny, disown, repudiate (either another person or myself), disregard." w:history="1">
              <w:r w:rsidRPr="00B06055">
                <w:rPr>
                  <w:rStyle w:val="Hyperlink"/>
                  <w:rFonts w:ascii="Palatino Linotype" w:hAnsi="Palatino Linotype"/>
                  <w:sz w:val="18"/>
                  <w:szCs w:val="18"/>
                </w:rPr>
                <w:t>(let him deny)</w:t>
              </w:r>
            </w:hyperlink>
            <w:r w:rsidRPr="00B06055">
              <w:rPr>
                <w:rStyle w:val="red1"/>
                <w:rFonts w:ascii="Palatino Linotype" w:hAnsi="Palatino Linotype"/>
                <w:color w:val="auto"/>
                <w:sz w:val="18"/>
                <w:szCs w:val="18"/>
              </w:rPr>
              <w:t xml:space="preserve"> ἑαυτὸν </w:t>
            </w:r>
            <w:hyperlink r:id="rId9698" w:tooltip="RefPro-AM3S 1438: heauton -- Himself, herself, itself." w:history="1">
              <w:r w:rsidRPr="00B06055">
                <w:rPr>
                  <w:rStyle w:val="Hyperlink"/>
                  <w:rFonts w:ascii="Palatino Linotype" w:hAnsi="Palatino Linotype"/>
                  <w:sz w:val="18"/>
                  <w:szCs w:val="18"/>
                </w:rPr>
                <w:t>(himself)</w:t>
              </w:r>
            </w:hyperlink>
            <w:r w:rsidRPr="00B06055">
              <w:rPr>
                <w:rStyle w:val="red1"/>
                <w:rFonts w:ascii="Palatino Linotype" w:hAnsi="Palatino Linotype"/>
                <w:color w:val="auto"/>
                <w:sz w:val="18"/>
                <w:szCs w:val="18"/>
              </w:rPr>
              <w:t>, καὶ </w:t>
            </w:r>
            <w:hyperlink r:id="rId9699"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ἀράτω </w:t>
            </w:r>
            <w:hyperlink r:id="rId9700" w:tooltip="V-AMA-3S 142: aratō -- To raise, lift up, take away, remove." w:history="1">
              <w:r w:rsidRPr="00B06055">
                <w:rPr>
                  <w:rStyle w:val="Hyperlink"/>
                  <w:rFonts w:ascii="Palatino Linotype" w:hAnsi="Palatino Linotype"/>
                  <w:sz w:val="18"/>
                  <w:szCs w:val="18"/>
                </w:rPr>
                <w:t>(take up)</w:t>
              </w:r>
            </w:hyperlink>
            <w:r w:rsidRPr="00B06055">
              <w:rPr>
                <w:rStyle w:val="red1"/>
                <w:rFonts w:ascii="Palatino Linotype" w:hAnsi="Palatino Linotype"/>
                <w:color w:val="auto"/>
                <w:sz w:val="18"/>
                <w:szCs w:val="18"/>
              </w:rPr>
              <w:t xml:space="preserve"> τὸν </w:t>
            </w:r>
            <w:hyperlink r:id="rId9701" w:tooltip="Art-AMS 3588: to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σταυρὸν </w:t>
            </w:r>
            <w:hyperlink r:id="rId9702" w:tooltip="N-AMS 4716: stauron -- A cross." w:history="1">
              <w:r w:rsidRPr="00B06055">
                <w:rPr>
                  <w:rStyle w:val="Hyperlink"/>
                  <w:rFonts w:ascii="Palatino Linotype" w:hAnsi="Palatino Linotype"/>
                  <w:sz w:val="18"/>
                  <w:szCs w:val="18"/>
                </w:rPr>
                <w:t>(cross)</w:t>
              </w:r>
            </w:hyperlink>
            <w:r w:rsidRPr="00B06055">
              <w:rPr>
                <w:rStyle w:val="red1"/>
                <w:rFonts w:ascii="Palatino Linotype" w:hAnsi="Palatino Linotype"/>
                <w:color w:val="auto"/>
                <w:sz w:val="18"/>
                <w:szCs w:val="18"/>
              </w:rPr>
              <w:t xml:space="preserve"> αὐτοῦ </w:t>
            </w:r>
            <w:hyperlink r:id="rId9703" w:tooltip="PPro-GM3S 846: autou -- He, she, it, they, them, same." w:history="1">
              <w:r w:rsidRPr="00B06055">
                <w:rPr>
                  <w:rStyle w:val="Hyperlink"/>
                  <w:rFonts w:ascii="Palatino Linotype" w:hAnsi="Palatino Linotype"/>
                  <w:sz w:val="18"/>
                  <w:szCs w:val="18"/>
                </w:rPr>
                <w:t>(of him)</w:t>
              </w:r>
            </w:hyperlink>
            <w:r w:rsidRPr="00B06055">
              <w:rPr>
                <w:rStyle w:val="red1"/>
                <w:rFonts w:ascii="Palatino Linotype" w:hAnsi="Palatino Linotype"/>
                <w:color w:val="auto"/>
                <w:sz w:val="18"/>
                <w:szCs w:val="18"/>
              </w:rPr>
              <w:t>, καὶ </w:t>
            </w:r>
            <w:hyperlink r:id="rId9704"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ἀκολουθείτω </w:t>
            </w:r>
            <w:hyperlink r:id="rId9705" w:tooltip="V-PMA-3S 190: akoloutheitō -- To accompany, attend, follow." w:history="1">
              <w:r w:rsidRPr="00B06055">
                <w:rPr>
                  <w:rStyle w:val="Hyperlink"/>
                  <w:rFonts w:ascii="Palatino Linotype" w:hAnsi="Palatino Linotype"/>
                  <w:sz w:val="18"/>
                  <w:szCs w:val="18"/>
                </w:rPr>
                <w:t>(follow)</w:t>
              </w:r>
            </w:hyperlink>
            <w:r w:rsidRPr="00B06055">
              <w:rPr>
                <w:rStyle w:val="red1"/>
                <w:rFonts w:ascii="Palatino Linotype" w:hAnsi="Palatino Linotype"/>
                <w:color w:val="auto"/>
                <w:sz w:val="18"/>
                <w:szCs w:val="18"/>
              </w:rPr>
              <w:t xml:space="preserve"> μοι </w:t>
            </w:r>
            <w:hyperlink r:id="rId9706" w:tooltip="PPro-D1S 1473: moi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24 Then said Jesus unto his disciples, If any man will come after me, let him deny himself, and take up his cross, and follow me. </w:t>
            </w:r>
          </w:p>
        </w:tc>
      </w:tr>
      <w:tr w:rsidR="009D6BEE" w:rsidRPr="000A4E93" w:rsidTr="004519DA">
        <w:trPr>
          <w:tblCellSpacing w:w="75" w:type="dxa"/>
        </w:trPr>
        <w:tc>
          <w:tcPr>
            <w:tcW w:w="2004" w:type="dxa"/>
            <w:tcMar>
              <w:top w:w="0" w:type="dxa"/>
              <w:left w:w="108" w:type="dxa"/>
              <w:bottom w:w="0" w:type="dxa"/>
              <w:right w:w="108" w:type="dxa"/>
            </w:tcMar>
            <w:hideMark/>
          </w:tcPr>
          <w:p w:rsidR="00013148" w:rsidRPr="00B06055" w:rsidRDefault="00943676" w:rsidP="000B13DA">
            <w:pPr>
              <w:tabs>
                <w:tab w:val="left" w:pos="1047"/>
              </w:tabs>
              <w:spacing w:after="0" w:line="240" w:lineRule="auto"/>
              <w:rPr>
                <w:rFonts w:ascii="Arial" w:eastAsia="Times New Roman" w:hAnsi="Arial" w:cs="Arial"/>
                <w:b/>
                <w:sz w:val="18"/>
                <w:szCs w:val="18"/>
                <w:u w:val="single"/>
              </w:rPr>
            </w:pPr>
            <w:r>
              <w:rPr>
                <w:rFonts w:ascii="Arial" w:eastAsia="Times New Roman" w:hAnsi="Arial" w:cs="Arial"/>
                <w:sz w:val="18"/>
                <w:szCs w:val="18"/>
              </w:rPr>
              <w:t>16:</w:t>
            </w:r>
            <w:r w:rsidR="009D6BEE" w:rsidRPr="00943676">
              <w:rPr>
                <w:rFonts w:ascii="Arial" w:eastAsia="Times New Roman" w:hAnsi="Arial" w:cs="Arial"/>
                <w:sz w:val="18"/>
                <w:szCs w:val="18"/>
              </w:rPr>
              <w:t>26</w:t>
            </w:r>
            <w:r w:rsidR="009D6BEE" w:rsidRPr="00B06055">
              <w:rPr>
                <w:rFonts w:ascii="Arial" w:eastAsia="Times New Roman" w:hAnsi="Arial" w:cs="Arial"/>
                <w:b/>
                <w:sz w:val="18"/>
                <w:szCs w:val="18"/>
                <w:u w:val="single"/>
              </w:rPr>
              <w:t xml:space="preserve"> And now for a man to take up his cross, is to deny himself all </w:t>
            </w:r>
            <w:r w:rsidR="009D6BEE" w:rsidRPr="00B06055">
              <w:rPr>
                <w:rFonts w:ascii="Arial" w:eastAsia="Times New Roman" w:hAnsi="Arial" w:cs="Arial"/>
                <w:b/>
                <w:sz w:val="18"/>
                <w:szCs w:val="18"/>
                <w:u w:val="single"/>
              </w:rPr>
              <w:lastRenderedPageBreak/>
              <w:t xml:space="preserve">ungodliness, and every worldly lust, and keep my commandments. </w:t>
            </w:r>
          </w:p>
        </w:tc>
        <w:tc>
          <w:tcPr>
            <w:tcW w:w="5748" w:type="dxa"/>
          </w:tcPr>
          <w:p w:rsidR="009D6BEE" w:rsidRPr="00B06055" w:rsidRDefault="009D6BEE"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9D6BEE" w:rsidRPr="00B06055" w:rsidRDefault="009D6BEE"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9D6BEE" w:rsidRPr="000A4E93" w:rsidTr="004519DA">
        <w:trPr>
          <w:tblCellSpacing w:w="75" w:type="dxa"/>
        </w:trPr>
        <w:tc>
          <w:tcPr>
            <w:tcW w:w="2004" w:type="dxa"/>
            <w:tcMar>
              <w:top w:w="0" w:type="dxa"/>
              <w:left w:w="108" w:type="dxa"/>
              <w:bottom w:w="0" w:type="dxa"/>
              <w:right w:w="108" w:type="dxa"/>
            </w:tcMar>
            <w:hideMark/>
          </w:tcPr>
          <w:p w:rsidR="00013148" w:rsidRPr="00B06055" w:rsidRDefault="00A668A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lastRenderedPageBreak/>
              <w:t>16:</w:t>
            </w:r>
            <w:r w:rsidRPr="00943676">
              <w:rPr>
                <w:rFonts w:ascii="Arial" w:eastAsia="Times New Roman" w:hAnsi="Arial" w:cs="Arial"/>
                <w:sz w:val="18"/>
                <w:szCs w:val="18"/>
              </w:rPr>
              <w:t>27</w:t>
            </w:r>
            <w:r w:rsidRPr="00B06055">
              <w:rPr>
                <w:rFonts w:ascii="Arial" w:eastAsia="Times New Roman" w:hAnsi="Arial" w:cs="Arial"/>
                <w:b/>
                <w:sz w:val="18"/>
                <w:szCs w:val="18"/>
                <w:u w:val="single"/>
              </w:rPr>
              <w:t xml:space="preserve"> Break not my commandments for to save your lives; </w:t>
            </w:r>
            <w:r w:rsidR="00013148" w:rsidRPr="00B06055">
              <w:rPr>
                <w:rFonts w:ascii="Arial" w:eastAsia="Times New Roman" w:hAnsi="Arial" w:cs="Arial"/>
                <w:sz w:val="18"/>
                <w:szCs w:val="18"/>
              </w:rPr>
              <w:t xml:space="preserve">for whosoever will save his life </w:t>
            </w:r>
            <w:r w:rsidR="00013148" w:rsidRPr="00B06055">
              <w:rPr>
                <w:rFonts w:ascii="Arial" w:eastAsia="Times New Roman" w:hAnsi="Arial" w:cs="Arial"/>
                <w:b/>
                <w:sz w:val="18"/>
                <w:szCs w:val="18"/>
                <w:u w:val="single"/>
              </w:rPr>
              <w:t>in this world</w:t>
            </w:r>
            <w:r w:rsidR="00013148" w:rsidRPr="00B06055">
              <w:rPr>
                <w:rFonts w:ascii="Arial" w:eastAsia="Times New Roman" w:hAnsi="Arial" w:cs="Arial"/>
                <w:sz w:val="18"/>
                <w:szCs w:val="18"/>
              </w:rPr>
              <w:t xml:space="preserve">, shall lose it </w:t>
            </w:r>
            <w:r w:rsidR="00013148" w:rsidRPr="00B06055">
              <w:rPr>
                <w:rFonts w:ascii="Arial" w:eastAsia="Times New Roman" w:hAnsi="Arial" w:cs="Arial"/>
                <w:b/>
                <w:sz w:val="18"/>
                <w:szCs w:val="18"/>
                <w:u w:val="single"/>
              </w:rPr>
              <w:t>in the world to come</w:t>
            </w:r>
            <w:r w:rsidR="00013148" w:rsidRPr="00B06055">
              <w:rPr>
                <w:rFonts w:ascii="Arial" w:eastAsia="Times New Roman" w:hAnsi="Arial" w:cs="Arial"/>
                <w:sz w:val="18"/>
                <w:szCs w:val="18"/>
              </w:rPr>
              <w:t>.</w:t>
            </w:r>
          </w:p>
          <w:p w:rsidR="009D6BEE" w:rsidRPr="00B06055" w:rsidRDefault="00943676"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16:</w:t>
            </w:r>
            <w:r w:rsidR="006B438E" w:rsidRPr="00B06055">
              <w:rPr>
                <w:rFonts w:ascii="Arial" w:eastAsia="Times New Roman" w:hAnsi="Arial" w:cs="Arial"/>
                <w:sz w:val="18"/>
                <w:szCs w:val="18"/>
              </w:rPr>
              <w:t xml:space="preserve">28 And whosoever will lose his life </w:t>
            </w:r>
            <w:r w:rsidR="006B438E" w:rsidRPr="00B06055">
              <w:rPr>
                <w:rFonts w:ascii="Arial" w:eastAsia="Times New Roman" w:hAnsi="Arial" w:cs="Arial"/>
                <w:b/>
                <w:sz w:val="18"/>
                <w:szCs w:val="18"/>
                <w:u w:val="single"/>
              </w:rPr>
              <w:t>in this world,</w:t>
            </w:r>
            <w:r w:rsidR="006B438E" w:rsidRPr="00B06055">
              <w:rPr>
                <w:rFonts w:ascii="Arial" w:eastAsia="Times New Roman" w:hAnsi="Arial" w:cs="Arial"/>
                <w:sz w:val="18"/>
                <w:szCs w:val="18"/>
              </w:rPr>
              <w:t xml:space="preserve"> for my sake, shall find it </w:t>
            </w:r>
            <w:r w:rsidR="006B438E" w:rsidRPr="00B06055">
              <w:rPr>
                <w:rFonts w:ascii="Arial" w:eastAsia="Times New Roman" w:hAnsi="Arial" w:cs="Arial"/>
                <w:b/>
                <w:sz w:val="18"/>
                <w:szCs w:val="18"/>
                <w:u w:val="single"/>
              </w:rPr>
              <w:t>in the world to come.</w:t>
            </w:r>
            <w:r w:rsidR="006B438E" w:rsidRPr="00B06055">
              <w:rPr>
                <w:rFonts w:ascii="Arial" w:eastAsia="Times New Roman" w:hAnsi="Arial" w:cs="Arial"/>
                <w:sz w:val="18"/>
                <w:szCs w:val="18"/>
              </w:rPr>
              <w:t xml:space="preserve">  </w:t>
            </w:r>
          </w:p>
        </w:tc>
        <w:tc>
          <w:tcPr>
            <w:tcW w:w="5748" w:type="dxa"/>
          </w:tcPr>
          <w:p w:rsidR="009D6BEE" w:rsidRPr="00B06055" w:rsidRDefault="006B438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25</w:t>
            </w:r>
            <w:r w:rsidRPr="00B06055">
              <w:rPr>
                <w:rStyle w:val="reftext1"/>
                <w:sz w:val="18"/>
                <w:szCs w:val="18"/>
              </w:rPr>
              <w:t> </w:t>
            </w:r>
            <w:r w:rsidRPr="00B06055">
              <w:rPr>
                <w:rStyle w:val="red1"/>
                <w:rFonts w:ascii="Palatino Linotype" w:hAnsi="Palatino Linotype"/>
                <w:color w:val="auto"/>
                <w:sz w:val="18"/>
                <w:szCs w:val="18"/>
              </w:rPr>
              <w:t>ὃς </w:t>
            </w:r>
            <w:hyperlink r:id="rId9707" w:tooltip="RelPro-NMS 3739: hos -- Who, which, what, that." w:history="1">
              <w:r w:rsidRPr="00B06055">
                <w:rPr>
                  <w:rStyle w:val="Hyperlink"/>
                  <w:rFonts w:ascii="Palatino Linotype" w:hAnsi="Palatino Linotype"/>
                  <w:sz w:val="18"/>
                  <w:szCs w:val="18"/>
                </w:rPr>
                <w:t>(Whoever)</w:t>
              </w:r>
            </w:hyperlink>
            <w:r w:rsidRPr="00B06055">
              <w:rPr>
                <w:rStyle w:val="red1"/>
                <w:rFonts w:ascii="Palatino Linotype" w:hAnsi="Palatino Linotype"/>
                <w:color w:val="auto"/>
                <w:sz w:val="18"/>
                <w:szCs w:val="18"/>
              </w:rPr>
              <w:t xml:space="preserve"> γὰρ </w:t>
            </w:r>
            <w:hyperlink r:id="rId9708" w:tooltip="Conj 1063: gar -- For."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ἐὰν </w:t>
            </w:r>
            <w:hyperlink r:id="rId9709" w:tooltip="Conj 1437: ean -- if." w:history="1">
              <w:r w:rsidRPr="00B06055">
                <w:rPr>
                  <w:rStyle w:val="Hyperlink"/>
                  <w:rFonts w:ascii="Palatino Linotype" w:hAnsi="Palatino Linotype"/>
                  <w:sz w:val="18"/>
                  <w:szCs w:val="18"/>
                </w:rPr>
                <w:t>(if)</w:t>
              </w:r>
            </w:hyperlink>
            <w:r w:rsidRPr="00B06055">
              <w:rPr>
                <w:rStyle w:val="red1"/>
                <w:rFonts w:ascii="Palatino Linotype" w:hAnsi="Palatino Linotype"/>
                <w:color w:val="auto"/>
                <w:sz w:val="18"/>
                <w:szCs w:val="18"/>
              </w:rPr>
              <w:t xml:space="preserve"> θέλῃ </w:t>
            </w:r>
            <w:hyperlink r:id="rId9710" w:tooltip="V-PSA-3S 2309: thelē -- To will, wish, desire, to be willing, intend, design." w:history="1">
              <w:r w:rsidRPr="00B06055">
                <w:rPr>
                  <w:rStyle w:val="Hyperlink"/>
                  <w:rFonts w:ascii="Palatino Linotype" w:hAnsi="Palatino Linotype"/>
                  <w:sz w:val="18"/>
                  <w:szCs w:val="18"/>
                </w:rPr>
                <w:t>(might desire)</w:t>
              </w:r>
            </w:hyperlink>
            <w:r w:rsidRPr="00B06055">
              <w:rPr>
                <w:rStyle w:val="red1"/>
                <w:rFonts w:ascii="Palatino Linotype" w:hAnsi="Palatino Linotype"/>
                <w:color w:val="auto"/>
                <w:sz w:val="18"/>
                <w:szCs w:val="18"/>
              </w:rPr>
              <w:t xml:space="preserve"> τὴν </w:t>
            </w:r>
            <w:hyperlink r:id="rId9711" w:tooltip="Art-AFS 3588: tē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ψυχὴν </w:t>
            </w:r>
            <w:hyperlink r:id="rId9712" w:tooltip="N-AFS 5590: psychēn -- (a) the vital breath, breath of life, (b) the human soul, (c) the soul as the seat of affections and will, (d) the self, (e) a human person, an individual." w:history="1">
              <w:r w:rsidRPr="00B06055">
                <w:rPr>
                  <w:rStyle w:val="Hyperlink"/>
                  <w:rFonts w:ascii="Palatino Linotype" w:hAnsi="Palatino Linotype"/>
                  <w:sz w:val="18"/>
                  <w:szCs w:val="18"/>
                </w:rPr>
                <w:t>(life)</w:t>
              </w:r>
            </w:hyperlink>
            <w:r w:rsidRPr="00B06055">
              <w:rPr>
                <w:rStyle w:val="red1"/>
                <w:rFonts w:ascii="Palatino Linotype" w:hAnsi="Palatino Linotype"/>
                <w:color w:val="auto"/>
                <w:sz w:val="18"/>
                <w:szCs w:val="18"/>
              </w:rPr>
              <w:t xml:space="preserve"> αὐτοῦ </w:t>
            </w:r>
            <w:hyperlink r:id="rId9713" w:tooltip="PPro-GM3S 846: autou -- He, she, it, they, them, same." w:history="1">
              <w:r w:rsidRPr="00B06055">
                <w:rPr>
                  <w:rStyle w:val="Hyperlink"/>
                  <w:rFonts w:ascii="Palatino Linotype" w:hAnsi="Palatino Linotype"/>
                  <w:sz w:val="18"/>
                  <w:szCs w:val="18"/>
                </w:rPr>
                <w:t>(of him)</w:t>
              </w:r>
            </w:hyperlink>
            <w:r w:rsidRPr="00B06055">
              <w:rPr>
                <w:rStyle w:val="red1"/>
                <w:rFonts w:ascii="Palatino Linotype" w:hAnsi="Palatino Linotype"/>
                <w:color w:val="auto"/>
                <w:sz w:val="18"/>
                <w:szCs w:val="18"/>
              </w:rPr>
              <w:t xml:space="preserve"> σῶσαι </w:t>
            </w:r>
            <w:hyperlink r:id="rId9714" w:tooltip="V-ANA 4982: sōsai -- To save, heal, preserve, rescue." w:history="1">
              <w:r w:rsidRPr="00B06055">
                <w:rPr>
                  <w:rStyle w:val="Hyperlink"/>
                  <w:rFonts w:ascii="Palatino Linotype" w:hAnsi="Palatino Linotype"/>
                  <w:sz w:val="18"/>
                  <w:szCs w:val="18"/>
                </w:rPr>
                <w:t>(to save)</w:t>
              </w:r>
            </w:hyperlink>
            <w:r w:rsidRPr="00B06055">
              <w:rPr>
                <w:rStyle w:val="red1"/>
                <w:rFonts w:ascii="Palatino Linotype" w:hAnsi="Palatino Linotype"/>
                <w:color w:val="auto"/>
                <w:sz w:val="18"/>
                <w:szCs w:val="18"/>
              </w:rPr>
              <w:t>, ἀπολέσει </w:t>
            </w:r>
            <w:hyperlink r:id="rId9715" w:tooltip="V-FIA-3S 622: apolesei -- (a) to kill, destroy, (b) to lose, to be perishing (the resultant death being viewed as certain)." w:history="1">
              <w:r w:rsidRPr="00B06055">
                <w:rPr>
                  <w:rStyle w:val="Hyperlink"/>
                  <w:rFonts w:ascii="Palatino Linotype" w:hAnsi="Palatino Linotype"/>
                  <w:sz w:val="18"/>
                  <w:szCs w:val="18"/>
                </w:rPr>
                <w:t>(will lose)</w:t>
              </w:r>
            </w:hyperlink>
            <w:r w:rsidRPr="00B06055">
              <w:rPr>
                <w:rStyle w:val="red1"/>
                <w:rFonts w:ascii="Palatino Linotype" w:hAnsi="Palatino Linotype"/>
                <w:color w:val="auto"/>
                <w:sz w:val="18"/>
                <w:szCs w:val="18"/>
              </w:rPr>
              <w:t xml:space="preserve"> αὐτήν </w:t>
            </w:r>
            <w:hyperlink r:id="rId9716" w:tooltip="PPro-AF3S 846: autēn -- He, she, it, they, them, same." w:history="1">
              <w:r w:rsidRPr="00B06055">
                <w:rPr>
                  <w:rStyle w:val="Hyperlink"/>
                  <w:rFonts w:ascii="Palatino Linotype" w:hAnsi="Palatino Linotype"/>
                  <w:sz w:val="18"/>
                  <w:szCs w:val="18"/>
                </w:rPr>
                <w:t>(it)</w:t>
              </w:r>
            </w:hyperlink>
            <w:r w:rsidRPr="00B06055">
              <w:rPr>
                <w:rStyle w:val="red1"/>
                <w:rFonts w:ascii="Palatino Linotype" w:hAnsi="Palatino Linotype"/>
                <w:color w:val="auto"/>
                <w:sz w:val="18"/>
                <w:szCs w:val="18"/>
              </w:rPr>
              <w:t>; ὃς </w:t>
            </w:r>
            <w:hyperlink r:id="rId9717" w:tooltip="RelPro-NMS 3739: hos -- Who, which, what, that." w:history="1">
              <w:r w:rsidRPr="00B06055">
                <w:rPr>
                  <w:rStyle w:val="Hyperlink"/>
                  <w:rFonts w:ascii="Palatino Linotype" w:hAnsi="Palatino Linotype"/>
                  <w:sz w:val="18"/>
                  <w:szCs w:val="18"/>
                </w:rPr>
                <w:t>(whoever)</w:t>
              </w:r>
            </w:hyperlink>
            <w:r w:rsidRPr="00B06055">
              <w:rPr>
                <w:rStyle w:val="red1"/>
                <w:rFonts w:ascii="Palatino Linotype" w:hAnsi="Palatino Linotype"/>
                <w:color w:val="auto"/>
                <w:sz w:val="18"/>
                <w:szCs w:val="18"/>
              </w:rPr>
              <w:t xml:space="preserve"> δ’ </w:t>
            </w:r>
            <w:hyperlink r:id="rId9718" w:tooltip="Conj 1161: d’ -- A weak adversative particle, generally placed second in its clause; but, on the other hand, and." w:history="1">
              <w:r w:rsidRPr="00B06055">
                <w:rPr>
                  <w:rStyle w:val="Hyperlink"/>
                  <w:rFonts w:ascii="Palatino Linotype" w:hAnsi="Palatino Linotype"/>
                  <w:sz w:val="18"/>
                  <w:szCs w:val="18"/>
                </w:rPr>
                <w:t>(however)</w:t>
              </w:r>
            </w:hyperlink>
            <w:r w:rsidRPr="00B06055">
              <w:rPr>
                <w:rStyle w:val="red1"/>
                <w:rFonts w:ascii="Palatino Linotype" w:hAnsi="Palatino Linotype"/>
                <w:color w:val="auto"/>
                <w:sz w:val="18"/>
                <w:szCs w:val="18"/>
              </w:rPr>
              <w:t xml:space="preserve"> ἂν </w:t>
            </w:r>
            <w:hyperlink r:id="rId9719"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ἀπολέσῃ </w:t>
            </w:r>
            <w:hyperlink r:id="rId9720" w:tooltip="V-ASA-3S 622: apolesē -- (a) to kill, destroy, (b) to lose, to be perishing (the resultant death being viewed as certain)." w:history="1">
              <w:r w:rsidRPr="00B06055">
                <w:rPr>
                  <w:rStyle w:val="Hyperlink"/>
                  <w:rFonts w:ascii="Palatino Linotype" w:hAnsi="Palatino Linotype"/>
                  <w:sz w:val="18"/>
                  <w:szCs w:val="18"/>
                </w:rPr>
                <w:t>(might lose)</w:t>
              </w:r>
            </w:hyperlink>
            <w:r w:rsidRPr="00B06055">
              <w:rPr>
                <w:rStyle w:val="red1"/>
                <w:rFonts w:ascii="Palatino Linotype" w:hAnsi="Palatino Linotype"/>
                <w:color w:val="auto"/>
                <w:sz w:val="18"/>
                <w:szCs w:val="18"/>
              </w:rPr>
              <w:t xml:space="preserve"> τὴν </w:t>
            </w:r>
            <w:hyperlink r:id="rId9721" w:tooltip="Art-AFS 3588: tē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ψυχὴν </w:t>
            </w:r>
            <w:hyperlink r:id="rId9722" w:tooltip="N-AFS 5590: psychēn -- (a) the vital breath, breath of life, (b) the human soul, (c) the soul as the seat of affections and will, (d) the self, (e) a human person, an individual." w:history="1">
              <w:r w:rsidRPr="00B06055">
                <w:rPr>
                  <w:rStyle w:val="Hyperlink"/>
                  <w:rFonts w:ascii="Palatino Linotype" w:hAnsi="Palatino Linotype"/>
                  <w:sz w:val="18"/>
                  <w:szCs w:val="18"/>
                </w:rPr>
                <w:t>(life)</w:t>
              </w:r>
            </w:hyperlink>
            <w:r w:rsidRPr="00B06055">
              <w:rPr>
                <w:rStyle w:val="red1"/>
                <w:rFonts w:ascii="Palatino Linotype" w:hAnsi="Palatino Linotype"/>
                <w:color w:val="auto"/>
                <w:sz w:val="18"/>
                <w:szCs w:val="18"/>
              </w:rPr>
              <w:t xml:space="preserve"> αὐτοῦ </w:t>
            </w:r>
            <w:hyperlink r:id="rId9723" w:tooltip="PPro-GM3S 846: autou -- He, she, it, they, them, same." w:history="1">
              <w:r w:rsidRPr="00B06055">
                <w:rPr>
                  <w:rStyle w:val="Hyperlink"/>
                  <w:rFonts w:ascii="Palatino Linotype" w:hAnsi="Palatino Linotype"/>
                  <w:sz w:val="18"/>
                  <w:szCs w:val="18"/>
                </w:rPr>
                <w:t>(of him)</w:t>
              </w:r>
            </w:hyperlink>
            <w:r w:rsidRPr="00B06055">
              <w:rPr>
                <w:rStyle w:val="red1"/>
                <w:rFonts w:ascii="Palatino Linotype" w:hAnsi="Palatino Linotype"/>
                <w:color w:val="auto"/>
                <w:sz w:val="18"/>
                <w:szCs w:val="18"/>
              </w:rPr>
              <w:t xml:space="preserve"> ἕνεκεν </w:t>
            </w:r>
            <w:hyperlink r:id="rId9724" w:tooltip="Prep 1752: heneken -- For the sake of, on account of, on account of which, wherefore, on account of what, why." w:history="1">
              <w:r w:rsidRPr="00B06055">
                <w:rPr>
                  <w:rStyle w:val="Hyperlink"/>
                  <w:rFonts w:ascii="Palatino Linotype" w:hAnsi="Palatino Linotype"/>
                  <w:sz w:val="18"/>
                  <w:szCs w:val="18"/>
                </w:rPr>
                <w:t>(on account of)</w:t>
              </w:r>
            </w:hyperlink>
            <w:r w:rsidRPr="00B06055">
              <w:rPr>
                <w:rStyle w:val="red1"/>
                <w:rFonts w:ascii="Palatino Linotype" w:hAnsi="Palatino Linotype"/>
                <w:color w:val="auto"/>
                <w:sz w:val="18"/>
                <w:szCs w:val="18"/>
              </w:rPr>
              <w:t xml:space="preserve"> ἐμοῦ </w:t>
            </w:r>
            <w:hyperlink r:id="rId9725" w:tooltip="PPro-G1S 1473: emou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 εὑρήσει </w:t>
            </w:r>
            <w:hyperlink r:id="rId9726" w:tooltip="V-FIA-3S 2147: heurēsei -- To find, learn, discover, especially after searching." w:history="1">
              <w:r w:rsidRPr="00B06055">
                <w:rPr>
                  <w:rStyle w:val="Hyperlink"/>
                  <w:rFonts w:ascii="Palatino Linotype" w:hAnsi="Palatino Linotype"/>
                  <w:sz w:val="18"/>
                  <w:szCs w:val="18"/>
                </w:rPr>
                <w:t>(will find)</w:t>
              </w:r>
            </w:hyperlink>
            <w:r w:rsidRPr="00B06055">
              <w:rPr>
                <w:rStyle w:val="red1"/>
                <w:rFonts w:ascii="Palatino Linotype" w:hAnsi="Palatino Linotype"/>
                <w:color w:val="auto"/>
                <w:sz w:val="18"/>
                <w:szCs w:val="18"/>
              </w:rPr>
              <w:t xml:space="preserve"> αὐτήν </w:t>
            </w:r>
            <w:hyperlink r:id="rId9727" w:tooltip="PPro-AF3S 846: autēn -- He, she, it, they, them, same." w:history="1">
              <w:r w:rsidRPr="00B06055">
                <w:rPr>
                  <w:rStyle w:val="Hyperlink"/>
                  <w:rFonts w:ascii="Palatino Linotype" w:hAnsi="Palatino Linotype"/>
                  <w:sz w:val="18"/>
                  <w:szCs w:val="18"/>
                </w:rPr>
                <w:t>(it)</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25 For whosoever will save his life shall lose it: </w:t>
            </w:r>
            <w:r w:rsidR="006B438E" w:rsidRPr="00B06055">
              <w:rPr>
                <w:rFonts w:ascii="Arial" w:eastAsia="Times New Roman" w:hAnsi="Arial" w:cs="Arial"/>
                <w:sz w:val="18"/>
                <w:szCs w:val="18"/>
              </w:rPr>
              <w:t>and whosoever will lose his life for my sake shall find it.</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1B6143"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sidRPr="001B6143">
              <w:rPr>
                <w:rFonts w:ascii="Arial" w:eastAsia="Times New Roman" w:hAnsi="Arial" w:cs="Arial"/>
                <w:sz w:val="18"/>
                <w:szCs w:val="18"/>
              </w:rPr>
              <w:t>16:</w:t>
            </w:r>
            <w:r w:rsidR="009D6BEE" w:rsidRPr="001B6143">
              <w:rPr>
                <w:rFonts w:ascii="Arial" w:eastAsia="Times New Roman" w:hAnsi="Arial" w:cs="Arial"/>
                <w:sz w:val="18"/>
                <w:szCs w:val="18"/>
              </w:rPr>
              <w:t xml:space="preserve">29 </w:t>
            </w:r>
            <w:r w:rsidR="009D6BEE" w:rsidRPr="001B6143">
              <w:rPr>
                <w:rFonts w:ascii="Arial" w:eastAsia="Times New Roman" w:hAnsi="Arial" w:cs="Arial"/>
                <w:b/>
                <w:sz w:val="18"/>
                <w:szCs w:val="18"/>
                <w:u w:val="single"/>
              </w:rPr>
              <w:t>Therefore, forsake the world, and save your souls;</w:t>
            </w:r>
            <w:r w:rsidR="009D6BEE" w:rsidRPr="001B6143">
              <w:rPr>
                <w:rFonts w:ascii="Arial" w:eastAsia="Times New Roman" w:hAnsi="Arial" w:cs="Arial"/>
                <w:sz w:val="18"/>
                <w:szCs w:val="18"/>
              </w:rPr>
              <w:t xml:space="preserve"> for what is a man profited, if he shall gain the whole world, and lose his own soul?  Or what shall a man give in exchange for his soul?  </w:t>
            </w:r>
          </w:p>
        </w:tc>
        <w:tc>
          <w:tcPr>
            <w:tcW w:w="5748" w:type="dxa"/>
          </w:tcPr>
          <w:p w:rsidR="009D6BEE" w:rsidRPr="001B6143" w:rsidRDefault="006B438E" w:rsidP="000B13DA">
            <w:pPr>
              <w:spacing w:after="0" w:line="240" w:lineRule="auto"/>
              <w:rPr>
                <w:rFonts w:ascii="Times New Roman" w:eastAsia="Times New Roman" w:hAnsi="Times New Roman" w:cs="Times New Roman"/>
                <w:sz w:val="18"/>
                <w:szCs w:val="18"/>
              </w:rPr>
            </w:pPr>
            <w:r w:rsidRPr="001B6143">
              <w:rPr>
                <w:rStyle w:val="reftext1"/>
                <w:position w:val="6"/>
                <w:sz w:val="18"/>
                <w:szCs w:val="18"/>
              </w:rPr>
              <w:t>26</w:t>
            </w:r>
            <w:r w:rsidRPr="001B6143">
              <w:rPr>
                <w:rStyle w:val="reftext1"/>
                <w:sz w:val="18"/>
                <w:szCs w:val="18"/>
              </w:rPr>
              <w:t> </w:t>
            </w:r>
            <w:r w:rsidRPr="001B6143">
              <w:rPr>
                <w:rStyle w:val="red1"/>
                <w:rFonts w:ascii="Palatino Linotype" w:hAnsi="Palatino Linotype"/>
                <w:color w:val="auto"/>
                <w:sz w:val="18"/>
                <w:szCs w:val="18"/>
              </w:rPr>
              <w:t>τί </w:t>
            </w:r>
            <w:hyperlink r:id="rId9728" w:tooltip="IPro-ANS 5101: ti -- Who, which, what, why." w:history="1">
              <w:r w:rsidRPr="001B6143">
                <w:rPr>
                  <w:rStyle w:val="Hyperlink"/>
                  <w:rFonts w:ascii="Palatino Linotype" w:hAnsi="Palatino Linotype"/>
                  <w:sz w:val="18"/>
                  <w:szCs w:val="18"/>
                </w:rPr>
                <w:t>(What)</w:t>
              </w:r>
            </w:hyperlink>
            <w:r w:rsidRPr="001B6143">
              <w:rPr>
                <w:rStyle w:val="red1"/>
                <w:rFonts w:ascii="Palatino Linotype" w:hAnsi="Palatino Linotype"/>
                <w:color w:val="auto"/>
                <w:sz w:val="18"/>
                <w:szCs w:val="18"/>
              </w:rPr>
              <w:t xml:space="preserve"> γὰρ </w:t>
            </w:r>
            <w:hyperlink r:id="rId9729" w:tooltip="Conj 1063: gar -- For." w:history="1">
              <w:r w:rsidRPr="001B6143">
                <w:rPr>
                  <w:rStyle w:val="Hyperlink"/>
                  <w:rFonts w:ascii="Palatino Linotype" w:hAnsi="Palatino Linotype"/>
                  <w:sz w:val="18"/>
                  <w:szCs w:val="18"/>
                </w:rPr>
                <w:t>(for)</w:t>
              </w:r>
            </w:hyperlink>
            <w:r w:rsidRPr="001B6143">
              <w:rPr>
                <w:rStyle w:val="red1"/>
                <w:rFonts w:ascii="Palatino Linotype" w:hAnsi="Palatino Linotype"/>
                <w:color w:val="auto"/>
                <w:sz w:val="18"/>
                <w:szCs w:val="18"/>
              </w:rPr>
              <w:t xml:space="preserve"> ὠφεληθήσεται </w:t>
            </w:r>
            <w:hyperlink r:id="rId9730" w:tooltip="V-FIP-3S 5623: ōphelēthēsetai -- To help, benefit, do good, to be useful (to), profit." w:history="1">
              <w:r w:rsidRPr="001B6143">
                <w:rPr>
                  <w:rStyle w:val="Hyperlink"/>
                  <w:rFonts w:ascii="Palatino Linotype" w:hAnsi="Palatino Linotype"/>
                  <w:sz w:val="18"/>
                  <w:szCs w:val="18"/>
                </w:rPr>
                <w:t>(will it profit)</w:t>
              </w:r>
            </w:hyperlink>
            <w:r w:rsidRPr="001B6143">
              <w:rPr>
                <w:rStyle w:val="red1"/>
                <w:rFonts w:ascii="Palatino Linotype" w:hAnsi="Palatino Linotype"/>
                <w:color w:val="auto"/>
                <w:sz w:val="18"/>
                <w:szCs w:val="18"/>
              </w:rPr>
              <w:t xml:space="preserve"> ἄνθρωπος </w:t>
            </w:r>
            <w:hyperlink r:id="rId9731" w:tooltip="N-NMS 444: anthrōpos -- A man, one of the human race." w:history="1">
              <w:r w:rsidRPr="001B6143">
                <w:rPr>
                  <w:rStyle w:val="Hyperlink"/>
                  <w:rFonts w:ascii="Palatino Linotype" w:hAnsi="Palatino Linotype"/>
                  <w:sz w:val="18"/>
                  <w:szCs w:val="18"/>
                </w:rPr>
                <w:t>(a man)</w:t>
              </w:r>
            </w:hyperlink>
            <w:r w:rsidRPr="001B6143">
              <w:rPr>
                <w:rStyle w:val="red1"/>
                <w:rFonts w:ascii="Palatino Linotype" w:hAnsi="Palatino Linotype"/>
                <w:color w:val="auto"/>
                <w:sz w:val="18"/>
                <w:szCs w:val="18"/>
              </w:rPr>
              <w:t>, ἐὰν </w:t>
            </w:r>
            <w:hyperlink r:id="rId9732" w:tooltip="Conj 1437: ean -- if." w:history="1">
              <w:r w:rsidRPr="001B6143">
                <w:rPr>
                  <w:rStyle w:val="Hyperlink"/>
                  <w:rFonts w:ascii="Palatino Linotype" w:hAnsi="Palatino Linotype"/>
                  <w:sz w:val="18"/>
                  <w:szCs w:val="18"/>
                </w:rPr>
                <w:t>(if)</w:t>
              </w:r>
            </w:hyperlink>
            <w:r w:rsidRPr="001B6143">
              <w:rPr>
                <w:rStyle w:val="red1"/>
                <w:rFonts w:ascii="Palatino Linotype" w:hAnsi="Palatino Linotype"/>
                <w:color w:val="auto"/>
                <w:sz w:val="18"/>
                <w:szCs w:val="18"/>
              </w:rPr>
              <w:t xml:space="preserve"> τὸν </w:t>
            </w:r>
            <w:hyperlink r:id="rId9733" w:tooltip="Art-AMS 3588: ton -- The, the definite article." w:history="1">
              <w:r w:rsidRPr="001B6143">
                <w:rPr>
                  <w:rStyle w:val="Hyperlink"/>
                  <w:rFonts w:ascii="Palatino Linotype" w:hAnsi="Palatino Linotype"/>
                  <w:sz w:val="18"/>
                  <w:szCs w:val="18"/>
                </w:rPr>
                <w:t>(the)</w:t>
              </w:r>
            </w:hyperlink>
            <w:r w:rsidRPr="001B6143">
              <w:rPr>
                <w:rStyle w:val="red1"/>
                <w:rFonts w:ascii="Palatino Linotype" w:hAnsi="Palatino Linotype"/>
                <w:color w:val="auto"/>
                <w:sz w:val="18"/>
                <w:szCs w:val="18"/>
              </w:rPr>
              <w:t xml:space="preserve"> κόσμον </w:t>
            </w:r>
            <w:hyperlink r:id="rId9734" w:tooltip="N-AMS 2889: kosmon -- The world, universe; worldly affairs; the inhabitants of the world; adornment." w:history="1">
              <w:r w:rsidRPr="001B6143">
                <w:rPr>
                  <w:rStyle w:val="Hyperlink"/>
                  <w:rFonts w:ascii="Palatino Linotype" w:hAnsi="Palatino Linotype"/>
                  <w:sz w:val="18"/>
                  <w:szCs w:val="18"/>
                </w:rPr>
                <w:t>(world)</w:t>
              </w:r>
            </w:hyperlink>
            <w:r w:rsidRPr="001B6143">
              <w:rPr>
                <w:rStyle w:val="red1"/>
                <w:rFonts w:ascii="Palatino Linotype" w:hAnsi="Palatino Linotype"/>
                <w:color w:val="auto"/>
                <w:sz w:val="18"/>
                <w:szCs w:val="18"/>
              </w:rPr>
              <w:t xml:space="preserve"> ὅλον </w:t>
            </w:r>
            <w:hyperlink r:id="rId9735" w:tooltip="Adj-AMS 3650: holon -- All, the whole, entire, complete." w:history="1">
              <w:r w:rsidRPr="001B6143">
                <w:rPr>
                  <w:rStyle w:val="Hyperlink"/>
                  <w:rFonts w:ascii="Palatino Linotype" w:hAnsi="Palatino Linotype"/>
                  <w:sz w:val="18"/>
                  <w:szCs w:val="18"/>
                </w:rPr>
                <w:t>(whole)</w:t>
              </w:r>
            </w:hyperlink>
            <w:r w:rsidRPr="001B6143">
              <w:rPr>
                <w:rStyle w:val="red1"/>
                <w:rFonts w:ascii="Palatino Linotype" w:hAnsi="Palatino Linotype"/>
                <w:color w:val="auto"/>
                <w:sz w:val="18"/>
                <w:szCs w:val="18"/>
              </w:rPr>
              <w:t xml:space="preserve"> κερδήσῃ </w:t>
            </w:r>
            <w:hyperlink r:id="rId9736" w:tooltip="V-ASA-3S 2770: kerdēsē -- To gain, acquire, win (over), avoid loss." w:history="1">
              <w:r w:rsidRPr="001B6143">
                <w:rPr>
                  <w:rStyle w:val="Hyperlink"/>
                  <w:rFonts w:ascii="Palatino Linotype" w:hAnsi="Palatino Linotype"/>
                  <w:sz w:val="18"/>
                  <w:szCs w:val="18"/>
                </w:rPr>
                <w:t>(he gains)</w:t>
              </w:r>
            </w:hyperlink>
            <w:r w:rsidRPr="001B6143">
              <w:rPr>
                <w:rStyle w:val="red1"/>
                <w:rFonts w:ascii="Palatino Linotype" w:hAnsi="Palatino Linotype"/>
                <w:color w:val="auto"/>
                <w:sz w:val="18"/>
                <w:szCs w:val="18"/>
              </w:rPr>
              <w:t>, τὴν </w:t>
            </w:r>
            <w:hyperlink r:id="rId9737" w:tooltip="Art-AFS 3588: tēn -- The, the definite article." w:history="1">
              <w:r w:rsidRPr="001B6143">
                <w:rPr>
                  <w:rStyle w:val="Hyperlink"/>
                  <w:rFonts w:ascii="Palatino Linotype" w:hAnsi="Palatino Linotype"/>
                  <w:sz w:val="18"/>
                  <w:szCs w:val="18"/>
                </w:rPr>
                <w:t>(</w:t>
              </w:r>
              <w:r w:rsidRPr="001B6143">
                <w:rPr>
                  <w:rStyle w:val="Hyperlink"/>
                  <w:rFonts w:ascii="Palatino Linotype" w:hAnsi="Palatino Linotype"/>
                  <w:sz w:val="18"/>
                  <w:szCs w:val="18"/>
                </w:rPr>
                <w:noBreakHyphen/>
                <w:t>)</w:t>
              </w:r>
            </w:hyperlink>
            <w:r w:rsidRPr="001B6143">
              <w:rPr>
                <w:rStyle w:val="red1"/>
                <w:rFonts w:ascii="Palatino Linotype" w:hAnsi="Palatino Linotype"/>
                <w:color w:val="auto"/>
                <w:sz w:val="18"/>
                <w:szCs w:val="18"/>
              </w:rPr>
              <w:t xml:space="preserve"> δὲ </w:t>
            </w:r>
            <w:hyperlink r:id="rId9738" w:tooltip="Conj 1161: de -- A weak adversative particle, generally placed second in its clause; but, on the other hand, and." w:history="1">
              <w:r w:rsidRPr="001B6143">
                <w:rPr>
                  <w:rStyle w:val="Hyperlink"/>
                  <w:rFonts w:ascii="Palatino Linotype" w:hAnsi="Palatino Linotype"/>
                  <w:sz w:val="18"/>
                  <w:szCs w:val="18"/>
                </w:rPr>
                <w:t>(but)</w:t>
              </w:r>
            </w:hyperlink>
            <w:r w:rsidRPr="001B6143">
              <w:rPr>
                <w:rStyle w:val="red1"/>
                <w:rFonts w:ascii="Palatino Linotype" w:hAnsi="Palatino Linotype"/>
                <w:color w:val="auto"/>
                <w:sz w:val="18"/>
                <w:szCs w:val="18"/>
              </w:rPr>
              <w:t xml:space="preserve"> ψυχὴν </w:t>
            </w:r>
            <w:hyperlink r:id="rId9739" w:tooltip="N-AFS 5590: psychēn -- (a) the vital breath, breath of life, (b) the human soul, (c) the soul as the seat of affections and will, (d) the self, (e) a human person, an individual." w:history="1">
              <w:r w:rsidRPr="001B6143">
                <w:rPr>
                  <w:rStyle w:val="Hyperlink"/>
                  <w:rFonts w:ascii="Palatino Linotype" w:hAnsi="Palatino Linotype"/>
                  <w:sz w:val="18"/>
                  <w:szCs w:val="18"/>
                </w:rPr>
                <w:t>(the soul)</w:t>
              </w:r>
            </w:hyperlink>
            <w:r w:rsidRPr="001B6143">
              <w:rPr>
                <w:rStyle w:val="red1"/>
                <w:rFonts w:ascii="Palatino Linotype" w:hAnsi="Palatino Linotype"/>
                <w:color w:val="auto"/>
                <w:sz w:val="18"/>
                <w:szCs w:val="18"/>
              </w:rPr>
              <w:t xml:space="preserve"> αὐτοῦ </w:t>
            </w:r>
            <w:hyperlink r:id="rId9740" w:tooltip="PPro-GM3S 846: autou -- He, she, it, they, them, same." w:history="1">
              <w:r w:rsidRPr="001B6143">
                <w:rPr>
                  <w:rStyle w:val="Hyperlink"/>
                  <w:rFonts w:ascii="Palatino Linotype" w:hAnsi="Palatino Linotype"/>
                  <w:sz w:val="18"/>
                  <w:szCs w:val="18"/>
                </w:rPr>
                <w:t>(of him)</w:t>
              </w:r>
            </w:hyperlink>
            <w:r w:rsidRPr="001B6143">
              <w:rPr>
                <w:rStyle w:val="red1"/>
                <w:rFonts w:ascii="Palatino Linotype" w:hAnsi="Palatino Linotype"/>
                <w:color w:val="auto"/>
                <w:sz w:val="18"/>
                <w:szCs w:val="18"/>
              </w:rPr>
              <w:t xml:space="preserve"> ζημιωθῇ </w:t>
            </w:r>
            <w:hyperlink r:id="rId9741" w:tooltip="V-ASP-3S 2210: zēmiōthē -- To inflict loss (damage) upon, fine, punish, sometimes with the acc. of the penalty, even when the verb is passive." w:history="1">
              <w:r w:rsidRPr="001B6143">
                <w:rPr>
                  <w:rStyle w:val="Hyperlink"/>
                  <w:rFonts w:ascii="Palatino Linotype" w:hAnsi="Palatino Linotype"/>
                  <w:sz w:val="18"/>
                  <w:szCs w:val="18"/>
                </w:rPr>
                <w:t>(loses)</w:t>
              </w:r>
            </w:hyperlink>
            <w:r w:rsidRPr="001B6143">
              <w:rPr>
                <w:rStyle w:val="red1"/>
                <w:rFonts w:ascii="Palatino Linotype" w:hAnsi="Palatino Linotype"/>
                <w:color w:val="auto"/>
                <w:sz w:val="18"/>
                <w:szCs w:val="18"/>
              </w:rPr>
              <w:t>? ἢ </w:t>
            </w:r>
            <w:hyperlink r:id="rId9742" w:tooltip="Conj 2228: ē -- Or, than." w:history="1">
              <w:r w:rsidRPr="001B6143">
                <w:rPr>
                  <w:rStyle w:val="Hyperlink"/>
                  <w:rFonts w:ascii="Palatino Linotype" w:hAnsi="Palatino Linotype"/>
                  <w:sz w:val="18"/>
                  <w:szCs w:val="18"/>
                </w:rPr>
                <w:t>(Or)</w:t>
              </w:r>
            </w:hyperlink>
            <w:r w:rsidRPr="001B6143">
              <w:rPr>
                <w:rStyle w:val="red1"/>
                <w:rFonts w:ascii="Palatino Linotype" w:hAnsi="Palatino Linotype"/>
                <w:color w:val="auto"/>
                <w:sz w:val="18"/>
                <w:szCs w:val="18"/>
              </w:rPr>
              <w:t xml:space="preserve"> τί </w:t>
            </w:r>
            <w:hyperlink r:id="rId9743" w:tooltip="IPro-ANS 5101: ti -- Who, which, what, why." w:history="1">
              <w:r w:rsidRPr="001B6143">
                <w:rPr>
                  <w:rStyle w:val="Hyperlink"/>
                  <w:rFonts w:ascii="Palatino Linotype" w:hAnsi="Palatino Linotype"/>
                  <w:sz w:val="18"/>
                  <w:szCs w:val="18"/>
                </w:rPr>
                <w:t>(what)</w:t>
              </w:r>
            </w:hyperlink>
            <w:r w:rsidRPr="001B6143">
              <w:rPr>
                <w:rStyle w:val="red1"/>
                <w:rFonts w:ascii="Palatino Linotype" w:hAnsi="Palatino Linotype"/>
                <w:color w:val="auto"/>
                <w:sz w:val="18"/>
                <w:szCs w:val="18"/>
              </w:rPr>
              <w:t xml:space="preserve"> δώσει </w:t>
            </w:r>
            <w:hyperlink r:id="rId9744" w:tooltip="V-FIA-3S 1325: dōsei -- To offer, give; to put, place." w:history="1">
              <w:r w:rsidRPr="001B6143">
                <w:rPr>
                  <w:rStyle w:val="Hyperlink"/>
                  <w:rFonts w:ascii="Palatino Linotype" w:hAnsi="Palatino Linotype"/>
                  <w:sz w:val="18"/>
                  <w:szCs w:val="18"/>
                </w:rPr>
                <w:t>(will give)</w:t>
              </w:r>
            </w:hyperlink>
            <w:r w:rsidRPr="001B6143">
              <w:rPr>
                <w:rStyle w:val="red1"/>
                <w:rFonts w:ascii="Palatino Linotype" w:hAnsi="Palatino Linotype"/>
                <w:color w:val="auto"/>
                <w:sz w:val="18"/>
                <w:szCs w:val="18"/>
              </w:rPr>
              <w:t xml:space="preserve"> ἄνθρωπος </w:t>
            </w:r>
            <w:hyperlink r:id="rId9745" w:tooltip="N-NMS 444: anthrōpos -- A man, one of the human race." w:history="1">
              <w:r w:rsidRPr="001B6143">
                <w:rPr>
                  <w:rStyle w:val="Hyperlink"/>
                  <w:rFonts w:ascii="Palatino Linotype" w:hAnsi="Palatino Linotype"/>
                  <w:sz w:val="18"/>
                  <w:szCs w:val="18"/>
                </w:rPr>
                <w:t>(a man)</w:t>
              </w:r>
            </w:hyperlink>
            <w:r w:rsidRPr="001B6143">
              <w:rPr>
                <w:rStyle w:val="red1"/>
                <w:rFonts w:ascii="Palatino Linotype" w:hAnsi="Palatino Linotype"/>
                <w:color w:val="auto"/>
                <w:sz w:val="18"/>
                <w:szCs w:val="18"/>
              </w:rPr>
              <w:t xml:space="preserve"> ἀντάλλαγμα </w:t>
            </w:r>
            <w:hyperlink r:id="rId9746" w:tooltip="N-ANS 465: antallagma -- An exchange, purchasing price." w:history="1">
              <w:r w:rsidRPr="001B6143">
                <w:rPr>
                  <w:rStyle w:val="Hyperlink"/>
                  <w:rFonts w:ascii="Palatino Linotype" w:hAnsi="Palatino Linotype"/>
                  <w:sz w:val="18"/>
                  <w:szCs w:val="18"/>
                </w:rPr>
                <w:t>(</w:t>
              </w:r>
              <w:r w:rsidRPr="001B6143">
                <w:rPr>
                  <w:rStyle w:val="Hyperlink"/>
                  <w:rFonts w:ascii="Palatino Linotype" w:hAnsi="Palatino Linotype"/>
                  <w:i/>
                  <w:iCs/>
                  <w:sz w:val="18"/>
                  <w:szCs w:val="18"/>
                </w:rPr>
                <w:t>as</w:t>
              </w:r>
              <w:r w:rsidRPr="001B6143">
                <w:rPr>
                  <w:rStyle w:val="Hyperlink"/>
                  <w:rFonts w:ascii="Palatino Linotype" w:hAnsi="Palatino Linotype"/>
                  <w:sz w:val="18"/>
                  <w:szCs w:val="18"/>
                </w:rPr>
                <w:t> an exchange for)</w:t>
              </w:r>
            </w:hyperlink>
            <w:r w:rsidRPr="001B6143">
              <w:rPr>
                <w:rStyle w:val="red1"/>
                <w:rFonts w:ascii="Palatino Linotype" w:hAnsi="Palatino Linotype"/>
                <w:color w:val="auto"/>
                <w:sz w:val="18"/>
                <w:szCs w:val="18"/>
              </w:rPr>
              <w:t xml:space="preserve"> τῆς </w:t>
            </w:r>
            <w:hyperlink r:id="rId9747" w:tooltip="Art-GFS 3588: tēs -- The, the definite article." w:history="1">
              <w:r w:rsidRPr="001B6143">
                <w:rPr>
                  <w:rStyle w:val="Hyperlink"/>
                  <w:rFonts w:ascii="Palatino Linotype" w:hAnsi="Palatino Linotype"/>
                  <w:sz w:val="18"/>
                  <w:szCs w:val="18"/>
                </w:rPr>
                <w:t>(the)</w:t>
              </w:r>
            </w:hyperlink>
            <w:r w:rsidRPr="001B6143">
              <w:rPr>
                <w:rStyle w:val="red1"/>
                <w:rFonts w:ascii="Palatino Linotype" w:hAnsi="Palatino Linotype"/>
                <w:color w:val="auto"/>
                <w:sz w:val="18"/>
                <w:szCs w:val="18"/>
              </w:rPr>
              <w:t xml:space="preserve"> ψυχῆς </w:t>
            </w:r>
            <w:hyperlink r:id="rId9748" w:tooltip="N-GFS 5590: psychēs -- (a) the vital breath, breath of life, (b) the human soul, (c) the soul as the seat of affections and will, (d) the self, (e) a human person, an individual." w:history="1">
              <w:r w:rsidRPr="001B6143">
                <w:rPr>
                  <w:rStyle w:val="Hyperlink"/>
                  <w:rFonts w:ascii="Palatino Linotype" w:hAnsi="Palatino Linotype"/>
                  <w:sz w:val="18"/>
                  <w:szCs w:val="18"/>
                </w:rPr>
                <w:t>(soul)</w:t>
              </w:r>
            </w:hyperlink>
            <w:r w:rsidRPr="001B6143">
              <w:rPr>
                <w:rStyle w:val="red1"/>
                <w:rFonts w:ascii="Palatino Linotype" w:hAnsi="Palatino Linotype"/>
                <w:color w:val="auto"/>
                <w:sz w:val="18"/>
                <w:szCs w:val="18"/>
              </w:rPr>
              <w:t xml:space="preserve"> αὐτοῦ </w:t>
            </w:r>
            <w:hyperlink r:id="rId9749" w:tooltip="PPro-GM3S 846: autou -- He, she, it, they, them, same." w:history="1">
              <w:r w:rsidRPr="001B6143">
                <w:rPr>
                  <w:rStyle w:val="Hyperlink"/>
                  <w:rFonts w:ascii="Palatino Linotype" w:hAnsi="Palatino Linotype"/>
                  <w:sz w:val="18"/>
                  <w:szCs w:val="18"/>
                </w:rPr>
                <w:t>(of him)</w:t>
              </w:r>
            </w:hyperlink>
            <w:r w:rsidRPr="001B6143">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sidRPr="001B6143">
              <w:rPr>
                <w:rFonts w:ascii="Arial" w:eastAsia="Times New Roman" w:hAnsi="Arial" w:cs="Arial"/>
                <w:sz w:val="18"/>
                <w:szCs w:val="18"/>
              </w:rPr>
              <w:t>16:</w:t>
            </w:r>
            <w:r w:rsidR="009D6BEE" w:rsidRPr="001B6143">
              <w:rPr>
                <w:rFonts w:ascii="Arial" w:eastAsia="Times New Roman" w:hAnsi="Arial" w:cs="Arial"/>
                <w:sz w:val="18"/>
                <w:szCs w:val="18"/>
              </w:rPr>
              <w:t xml:space="preserve">26 For what is a man profited, if he shall gain the whole world, and lose his own soul? </w:t>
            </w:r>
            <w:proofErr w:type="gramStart"/>
            <w:r w:rsidR="009D6BEE" w:rsidRPr="001B6143">
              <w:rPr>
                <w:rFonts w:ascii="Arial" w:eastAsia="Times New Roman" w:hAnsi="Arial" w:cs="Arial"/>
                <w:sz w:val="18"/>
                <w:szCs w:val="18"/>
              </w:rPr>
              <w:t>or</w:t>
            </w:r>
            <w:proofErr w:type="gramEnd"/>
            <w:r w:rsidR="009D6BEE" w:rsidRPr="001B6143">
              <w:rPr>
                <w:rFonts w:ascii="Arial" w:eastAsia="Times New Roman" w:hAnsi="Arial" w:cs="Arial"/>
                <w:sz w:val="18"/>
                <w:szCs w:val="18"/>
              </w:rPr>
              <w:t xml:space="preserve"> what shall a man give in exchange for his soul?</w:t>
            </w:r>
            <w:r w:rsidR="009D6BEE" w:rsidRPr="00B06055">
              <w:rPr>
                <w:rFonts w:ascii="Arial" w:eastAsia="Times New Roman" w:hAnsi="Arial" w:cs="Arial"/>
                <w:sz w:val="18"/>
                <w:szCs w:val="18"/>
              </w:rPr>
              <w:t xml:space="preserv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30 For the Son of Man shall come in the glory of his Father, with his angels; and then he shall reward every man according to his works.  </w:t>
            </w:r>
          </w:p>
        </w:tc>
        <w:tc>
          <w:tcPr>
            <w:tcW w:w="5748" w:type="dxa"/>
          </w:tcPr>
          <w:p w:rsidR="009D6BEE" w:rsidRPr="00B06055" w:rsidRDefault="006B438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27</w:t>
            </w:r>
            <w:r w:rsidRPr="00B06055">
              <w:rPr>
                <w:rStyle w:val="reftext1"/>
                <w:sz w:val="18"/>
                <w:szCs w:val="18"/>
              </w:rPr>
              <w:t> </w:t>
            </w:r>
            <w:r w:rsidRPr="00B06055">
              <w:rPr>
                <w:rStyle w:val="red1"/>
                <w:rFonts w:ascii="Palatino Linotype" w:hAnsi="Palatino Linotype"/>
                <w:color w:val="auto"/>
                <w:sz w:val="18"/>
                <w:szCs w:val="18"/>
              </w:rPr>
              <w:t>μέλλει </w:t>
            </w:r>
            <w:hyperlink r:id="rId9750" w:tooltip="V-PIA-3S 3195: mellei -- To intend, to be about to; to delay, linger." w:history="1">
              <w:r w:rsidRPr="00B06055">
                <w:rPr>
                  <w:rStyle w:val="Hyperlink"/>
                  <w:rFonts w:ascii="Palatino Linotype" w:hAnsi="Palatino Linotype"/>
                  <w:sz w:val="18"/>
                  <w:szCs w:val="18"/>
                </w:rPr>
                <w:t>(Is about)</w:t>
              </w:r>
            </w:hyperlink>
            <w:r w:rsidRPr="00B06055">
              <w:rPr>
                <w:rStyle w:val="red1"/>
                <w:rFonts w:ascii="Palatino Linotype" w:hAnsi="Palatino Linotype"/>
                <w:color w:val="auto"/>
                <w:sz w:val="18"/>
                <w:szCs w:val="18"/>
              </w:rPr>
              <w:t xml:space="preserve"> γὰρ </w:t>
            </w:r>
            <w:hyperlink r:id="rId9751" w:tooltip="Conj 1063: gar -- For."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ὁ </w:t>
            </w:r>
            <w:hyperlink r:id="rId9752"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Υἱὸς </w:t>
            </w:r>
            <w:hyperlink r:id="rId9753" w:tooltip="N-NMS 5207: Huios -- A son, descendent." w:history="1">
              <w:r w:rsidRPr="00B06055">
                <w:rPr>
                  <w:rStyle w:val="Hyperlink"/>
                  <w:rFonts w:ascii="Palatino Linotype" w:hAnsi="Palatino Linotype"/>
                  <w:sz w:val="18"/>
                  <w:szCs w:val="18"/>
                </w:rPr>
                <w:t>(Son)</w:t>
              </w:r>
            </w:hyperlink>
            <w:r w:rsidRPr="00B06055">
              <w:rPr>
                <w:rStyle w:val="red1"/>
                <w:rFonts w:ascii="Palatino Linotype" w:hAnsi="Palatino Linotype"/>
                <w:color w:val="auto"/>
                <w:sz w:val="18"/>
                <w:szCs w:val="18"/>
              </w:rPr>
              <w:t xml:space="preserve"> τοῦ </w:t>
            </w:r>
            <w:hyperlink r:id="rId9754" w:tooltip="Art-GMS 3588: tou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ἀνθρώπου </w:t>
            </w:r>
            <w:hyperlink r:id="rId9755" w:tooltip="N-GMS 444: anthrōpou -- A man, one of the human race." w:history="1">
              <w:r w:rsidRPr="00B06055">
                <w:rPr>
                  <w:rStyle w:val="Hyperlink"/>
                  <w:rFonts w:ascii="Palatino Linotype" w:hAnsi="Palatino Linotype"/>
                  <w:sz w:val="18"/>
                  <w:szCs w:val="18"/>
                </w:rPr>
                <w:t>(man)</w:t>
              </w:r>
            </w:hyperlink>
            <w:r w:rsidRPr="00B06055">
              <w:rPr>
                <w:rStyle w:val="red1"/>
                <w:rFonts w:ascii="Palatino Linotype" w:hAnsi="Palatino Linotype"/>
                <w:color w:val="auto"/>
                <w:sz w:val="18"/>
                <w:szCs w:val="18"/>
              </w:rPr>
              <w:t xml:space="preserve"> ἔρχεσθαι </w:t>
            </w:r>
            <w:hyperlink r:id="rId9756" w:tooltip="V-PNM/P 2064: erchesthai -- To come, go." w:history="1">
              <w:r w:rsidRPr="00B06055">
                <w:rPr>
                  <w:rStyle w:val="Hyperlink"/>
                  <w:rFonts w:ascii="Palatino Linotype" w:hAnsi="Palatino Linotype"/>
                  <w:sz w:val="18"/>
                  <w:szCs w:val="18"/>
                </w:rPr>
                <w:t>(to come)</w:t>
              </w:r>
            </w:hyperlink>
            <w:r w:rsidRPr="00B06055">
              <w:rPr>
                <w:rStyle w:val="red1"/>
                <w:rFonts w:ascii="Palatino Linotype" w:hAnsi="Palatino Linotype"/>
                <w:color w:val="auto"/>
                <w:sz w:val="18"/>
                <w:szCs w:val="18"/>
              </w:rPr>
              <w:t xml:space="preserve"> ἐν </w:t>
            </w:r>
            <w:hyperlink r:id="rId9757"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τῇ </w:t>
            </w:r>
            <w:hyperlink r:id="rId9758" w:tooltip="Art-DFS 3588: t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δόξῃ </w:t>
            </w:r>
            <w:hyperlink r:id="rId9759" w:tooltip="N-DFS 1391: doxē -- Honor, renown; glory, an especially divine quality, the unspoken manifestation of God, splendor." w:history="1">
              <w:r w:rsidRPr="00B06055">
                <w:rPr>
                  <w:rStyle w:val="Hyperlink"/>
                  <w:rFonts w:ascii="Palatino Linotype" w:hAnsi="Palatino Linotype"/>
                  <w:sz w:val="18"/>
                  <w:szCs w:val="18"/>
                </w:rPr>
                <w:t>(glory)</w:t>
              </w:r>
            </w:hyperlink>
            <w:r w:rsidRPr="00B06055">
              <w:rPr>
                <w:rStyle w:val="red1"/>
                <w:rFonts w:ascii="Palatino Linotype" w:hAnsi="Palatino Linotype"/>
                <w:color w:val="auto"/>
                <w:sz w:val="18"/>
                <w:szCs w:val="18"/>
              </w:rPr>
              <w:t xml:space="preserve"> τοῦ </w:t>
            </w:r>
            <w:hyperlink r:id="rId9760" w:tooltip="Art-GMS 3588: tou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Πατρὸς </w:t>
            </w:r>
            <w:hyperlink r:id="rId9761" w:tooltip="N-GMS 3962: Patros -- Father, (Heavenly) Father, ancestor, elder, senior." w:history="1">
              <w:r w:rsidRPr="00B06055">
                <w:rPr>
                  <w:rStyle w:val="Hyperlink"/>
                  <w:rFonts w:ascii="Palatino Linotype" w:hAnsi="Palatino Linotype"/>
                  <w:sz w:val="18"/>
                  <w:szCs w:val="18"/>
                </w:rPr>
                <w:t>(Father)</w:t>
              </w:r>
            </w:hyperlink>
            <w:r w:rsidRPr="00B06055">
              <w:rPr>
                <w:rStyle w:val="red1"/>
                <w:rFonts w:ascii="Palatino Linotype" w:hAnsi="Palatino Linotype"/>
                <w:color w:val="auto"/>
                <w:sz w:val="18"/>
                <w:szCs w:val="18"/>
              </w:rPr>
              <w:t xml:space="preserve"> αὐτοῦ </w:t>
            </w:r>
            <w:hyperlink r:id="rId9762" w:tooltip="PPro-GM3S 846: autou -- He, she, it, they, them, same." w:history="1">
              <w:r w:rsidRPr="00B06055">
                <w:rPr>
                  <w:rStyle w:val="Hyperlink"/>
                  <w:rFonts w:ascii="Palatino Linotype" w:hAnsi="Palatino Linotype"/>
                  <w:sz w:val="18"/>
                  <w:szCs w:val="18"/>
                </w:rPr>
                <w:t>(of Him)</w:t>
              </w:r>
            </w:hyperlink>
            <w:r w:rsidRPr="00B06055">
              <w:rPr>
                <w:rStyle w:val="red1"/>
                <w:rFonts w:ascii="Palatino Linotype" w:hAnsi="Palatino Linotype"/>
                <w:color w:val="auto"/>
                <w:sz w:val="18"/>
                <w:szCs w:val="18"/>
              </w:rPr>
              <w:t>, μετὰ </w:t>
            </w:r>
            <w:hyperlink r:id="rId9763" w:tooltip="Prep 3326: meta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Style w:val="red1"/>
                <w:rFonts w:ascii="Palatino Linotype" w:hAnsi="Palatino Linotype"/>
                <w:color w:val="auto"/>
                <w:sz w:val="18"/>
                <w:szCs w:val="18"/>
              </w:rPr>
              <w:t xml:space="preserve"> τῶν </w:t>
            </w:r>
            <w:hyperlink r:id="rId9764" w:tooltip="Art-GMP 3588: tō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ἀγγέλων </w:t>
            </w:r>
            <w:hyperlink r:id="rId9765" w:tooltip="N-GMP 32: angelōn -- A messenger, generally a (supernatural) messenger from God, an angel, conveying news or behests from God to men." w:history="1">
              <w:r w:rsidRPr="00B06055">
                <w:rPr>
                  <w:rStyle w:val="Hyperlink"/>
                  <w:rFonts w:ascii="Palatino Linotype" w:hAnsi="Palatino Linotype"/>
                  <w:sz w:val="18"/>
                  <w:szCs w:val="18"/>
                </w:rPr>
                <w:t>(angels)</w:t>
              </w:r>
            </w:hyperlink>
            <w:r w:rsidRPr="00B06055">
              <w:rPr>
                <w:rStyle w:val="red1"/>
                <w:rFonts w:ascii="Palatino Linotype" w:hAnsi="Palatino Linotype"/>
                <w:color w:val="auto"/>
                <w:sz w:val="18"/>
                <w:szCs w:val="18"/>
              </w:rPr>
              <w:t xml:space="preserve"> αὐτοῦ </w:t>
            </w:r>
            <w:hyperlink r:id="rId9766" w:tooltip="PPro-GM3S 846: autou -- He, she, it, they, them, same." w:history="1">
              <w:r w:rsidRPr="00B06055">
                <w:rPr>
                  <w:rStyle w:val="Hyperlink"/>
                  <w:rFonts w:ascii="Palatino Linotype" w:hAnsi="Palatino Linotype"/>
                  <w:sz w:val="18"/>
                  <w:szCs w:val="18"/>
                </w:rPr>
                <w:t>(of Him)</w:t>
              </w:r>
            </w:hyperlink>
            <w:r w:rsidRPr="00B06055">
              <w:rPr>
                <w:rStyle w:val="red1"/>
                <w:rFonts w:ascii="Palatino Linotype" w:hAnsi="Palatino Linotype"/>
                <w:color w:val="auto"/>
                <w:sz w:val="18"/>
                <w:szCs w:val="18"/>
              </w:rPr>
              <w:t>; καὶ </w:t>
            </w:r>
            <w:hyperlink r:id="rId9767"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τότε </w:t>
            </w:r>
            <w:hyperlink r:id="rId9768" w:tooltip="Adv 5119: tote -- Then, at that time." w:history="1">
              <w:r w:rsidRPr="00B06055">
                <w:rPr>
                  <w:rStyle w:val="Hyperlink"/>
                  <w:rFonts w:ascii="Palatino Linotype" w:hAnsi="Palatino Linotype"/>
                  <w:sz w:val="18"/>
                  <w:szCs w:val="18"/>
                </w:rPr>
                <w:t>(then)</w:t>
              </w:r>
            </w:hyperlink>
            <w:r w:rsidRPr="00B06055">
              <w:rPr>
                <w:rStyle w:val="red1"/>
                <w:rFonts w:ascii="Palatino Linotype" w:hAnsi="Palatino Linotype"/>
                <w:color w:val="auto"/>
                <w:sz w:val="18"/>
                <w:szCs w:val="18"/>
              </w:rPr>
              <w:t xml:space="preserve"> ἀποδώσει </w:t>
            </w:r>
            <w:hyperlink r:id="rId9769" w:tooltip="V-FIA-3S 591: apodōsei -- (a) to give back, return, restore, (b) to give, render, as due, (c) to sell." w:history="1">
              <w:r w:rsidRPr="00B06055">
                <w:rPr>
                  <w:rStyle w:val="Hyperlink"/>
                  <w:rFonts w:ascii="Palatino Linotype" w:hAnsi="Palatino Linotype"/>
                  <w:sz w:val="18"/>
                  <w:szCs w:val="18"/>
                </w:rPr>
                <w:t>(He will give)</w:t>
              </w:r>
            </w:hyperlink>
            <w:r w:rsidRPr="00B06055">
              <w:rPr>
                <w:rStyle w:val="red1"/>
                <w:rFonts w:ascii="Palatino Linotype" w:hAnsi="Palatino Linotype"/>
                <w:color w:val="auto"/>
                <w:sz w:val="18"/>
                <w:szCs w:val="18"/>
              </w:rPr>
              <w:t xml:space="preserve"> ἑκάστῳ </w:t>
            </w:r>
            <w:hyperlink r:id="rId9770" w:tooltip="Adj-DMS 1538: hekastō -- Each (of more than two), every one." w:history="1">
              <w:r w:rsidRPr="00B06055">
                <w:rPr>
                  <w:rStyle w:val="Hyperlink"/>
                  <w:rFonts w:ascii="Palatino Linotype" w:hAnsi="Palatino Linotype"/>
                  <w:sz w:val="18"/>
                  <w:szCs w:val="18"/>
                </w:rPr>
                <w:t>(to each)</w:t>
              </w:r>
            </w:hyperlink>
            <w:r w:rsidRPr="00B06055">
              <w:rPr>
                <w:rStyle w:val="red1"/>
                <w:rFonts w:ascii="Palatino Linotype" w:hAnsi="Palatino Linotype"/>
                <w:color w:val="auto"/>
                <w:sz w:val="18"/>
                <w:szCs w:val="18"/>
              </w:rPr>
              <w:t xml:space="preserve"> κατὰ </w:t>
            </w:r>
            <w:hyperlink r:id="rId9771" w:tooltip="Prep 2596: kata -- Genitive: against, down from, throughout, by; accusative: over against, among, daily, day-by-day, each day, according to, by way of." w:history="1">
              <w:r w:rsidRPr="00B06055">
                <w:rPr>
                  <w:rStyle w:val="Hyperlink"/>
                  <w:rFonts w:ascii="Palatino Linotype" w:hAnsi="Palatino Linotype"/>
                  <w:sz w:val="18"/>
                  <w:szCs w:val="18"/>
                </w:rPr>
                <w:t>(according to)</w:t>
              </w:r>
            </w:hyperlink>
            <w:r w:rsidRPr="00B06055">
              <w:rPr>
                <w:rStyle w:val="red1"/>
                <w:rFonts w:ascii="Palatino Linotype" w:hAnsi="Palatino Linotype"/>
                <w:color w:val="auto"/>
                <w:sz w:val="18"/>
                <w:szCs w:val="18"/>
              </w:rPr>
              <w:t xml:space="preserve"> τὴν </w:t>
            </w:r>
            <w:hyperlink r:id="rId9772" w:tooltip="Art-AFS 3588: tē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πρᾶξιν </w:t>
            </w:r>
            <w:hyperlink r:id="rId9773" w:tooltip="N-AFS 4234: praxin -- (a) a doing, action, mode of action; plural: deeds, acts, (b) function, business." w:history="1">
              <w:r w:rsidRPr="00B06055">
                <w:rPr>
                  <w:rStyle w:val="Hyperlink"/>
                  <w:rFonts w:ascii="Palatino Linotype" w:hAnsi="Palatino Linotype"/>
                  <w:sz w:val="18"/>
                  <w:szCs w:val="18"/>
                </w:rPr>
                <w:t>(deeds)</w:t>
              </w:r>
            </w:hyperlink>
            <w:r w:rsidRPr="00B06055">
              <w:rPr>
                <w:rStyle w:val="red1"/>
                <w:rFonts w:ascii="Palatino Linotype" w:hAnsi="Palatino Linotype"/>
                <w:color w:val="auto"/>
                <w:sz w:val="18"/>
                <w:szCs w:val="18"/>
              </w:rPr>
              <w:t xml:space="preserve"> αὐτοῦ </w:t>
            </w:r>
            <w:hyperlink r:id="rId9774" w:tooltip="PPro-GM3S 846: autou -- He, she, it, they, them, same." w:history="1">
              <w:r w:rsidRPr="00B06055">
                <w:rPr>
                  <w:rStyle w:val="Hyperlink"/>
                  <w:rFonts w:ascii="Palatino Linotype" w:hAnsi="Palatino Linotype"/>
                  <w:sz w:val="18"/>
                  <w:szCs w:val="18"/>
                </w:rPr>
                <w:t>(of him)</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27 For the Son of man shall come in the glory of his Father with his angels; and then he shall reward every man according to his works.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31 Verily, I say unto you, There be some standing here, which shall not taste of death, till they see the Son of Man coming in his kingdom.  </w:t>
            </w:r>
          </w:p>
        </w:tc>
        <w:tc>
          <w:tcPr>
            <w:tcW w:w="5748" w:type="dxa"/>
          </w:tcPr>
          <w:p w:rsidR="009D6BEE" w:rsidRPr="00B06055" w:rsidRDefault="006B438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28</w:t>
            </w:r>
            <w:r w:rsidRPr="00B06055">
              <w:rPr>
                <w:rStyle w:val="reftext1"/>
                <w:sz w:val="18"/>
                <w:szCs w:val="18"/>
              </w:rPr>
              <w:t> </w:t>
            </w:r>
            <w:r w:rsidRPr="00B06055">
              <w:rPr>
                <w:rFonts w:ascii="Palatino Linotype" w:hAnsi="Palatino Linotype" w:cs="Tahoma"/>
                <w:sz w:val="18"/>
                <w:szCs w:val="18"/>
              </w:rPr>
              <w:t>Ἀμὴν </w:t>
            </w:r>
            <w:hyperlink r:id="rId9775" w:tooltip="Heb 281: Amēn -- Verily, truly, amen; at the end of sentences may be paraphrased by: So let it be." w:history="1">
              <w:r w:rsidRPr="00B06055">
                <w:rPr>
                  <w:rStyle w:val="Hyperlink"/>
                  <w:rFonts w:ascii="Palatino Linotype" w:hAnsi="Palatino Linotype" w:cs="Tahoma"/>
                  <w:sz w:val="18"/>
                  <w:szCs w:val="18"/>
                </w:rPr>
                <w:t>(Truly)</w:t>
              </w:r>
            </w:hyperlink>
            <w:r w:rsidRPr="00B06055">
              <w:rPr>
                <w:rFonts w:ascii="Palatino Linotype" w:hAnsi="Palatino Linotype" w:cs="Tahoma"/>
                <w:sz w:val="18"/>
                <w:szCs w:val="18"/>
              </w:rPr>
              <w:t xml:space="preserve"> λέγω </w:t>
            </w:r>
            <w:hyperlink r:id="rId9776"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(I say)</w:t>
              </w:r>
            </w:hyperlink>
            <w:r w:rsidRPr="00B06055">
              <w:rPr>
                <w:rFonts w:ascii="Palatino Linotype" w:hAnsi="Palatino Linotype" w:cs="Tahoma"/>
                <w:sz w:val="18"/>
                <w:szCs w:val="18"/>
              </w:rPr>
              <w:t xml:space="preserve"> ὑμῖν </w:t>
            </w:r>
            <w:hyperlink r:id="rId9777"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xml:space="preserve"> ὅτι </w:t>
            </w:r>
            <w:hyperlink r:id="rId9778" w:tooltip="Conj 3754: hoti -- That, since, because; may introduce direct discours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εἰσίν </w:t>
            </w:r>
            <w:hyperlink r:id="rId9779" w:tooltip="V-PIA-3P 1510: eisin -- To be, exist." w:history="1">
              <w:r w:rsidRPr="00B06055">
                <w:rPr>
                  <w:rStyle w:val="Hyperlink"/>
                  <w:rFonts w:ascii="Palatino Linotype" w:hAnsi="Palatino Linotype" w:cs="Tahoma"/>
                  <w:sz w:val="18"/>
                  <w:szCs w:val="18"/>
                </w:rPr>
                <w:t>(there are)</w:t>
              </w:r>
            </w:hyperlink>
            <w:r w:rsidRPr="00B06055">
              <w:rPr>
                <w:rFonts w:ascii="Palatino Linotype" w:hAnsi="Palatino Linotype" w:cs="Tahoma"/>
                <w:sz w:val="18"/>
                <w:szCs w:val="18"/>
              </w:rPr>
              <w:t xml:space="preserve"> τινες </w:t>
            </w:r>
            <w:hyperlink r:id="rId9780" w:tooltip="IPro-NMP 5100: tines -- Any one, someone, a certain one or thing." w:history="1">
              <w:r w:rsidRPr="00B06055">
                <w:rPr>
                  <w:rStyle w:val="Hyperlink"/>
                  <w:rFonts w:ascii="Palatino Linotype" w:hAnsi="Palatino Linotype" w:cs="Tahoma"/>
                  <w:sz w:val="18"/>
                  <w:szCs w:val="18"/>
                </w:rPr>
                <w:t>(some)</w:t>
              </w:r>
            </w:hyperlink>
            <w:r w:rsidRPr="00B06055">
              <w:rPr>
                <w:rFonts w:ascii="Palatino Linotype" w:hAnsi="Palatino Linotype" w:cs="Tahoma"/>
                <w:sz w:val="18"/>
                <w:szCs w:val="18"/>
              </w:rPr>
              <w:t xml:space="preserve"> τῶν </w:t>
            </w:r>
            <w:hyperlink r:id="rId9781" w:tooltip="Art-GMP 3588: tōn -- The, the definite article." w:history="1">
              <w:r w:rsidRPr="00B06055">
                <w:rPr>
                  <w:rStyle w:val="Hyperlink"/>
                  <w:rFonts w:ascii="Palatino Linotype" w:hAnsi="Palatino Linotype" w:cs="Tahoma"/>
                  <w:sz w:val="18"/>
                  <w:szCs w:val="18"/>
                </w:rPr>
                <w:t>(of those)</w:t>
              </w:r>
            </w:hyperlink>
            <w:r w:rsidRPr="00B06055">
              <w:rPr>
                <w:rFonts w:ascii="Palatino Linotype" w:hAnsi="Palatino Linotype" w:cs="Tahoma"/>
                <w:sz w:val="18"/>
                <w:szCs w:val="18"/>
              </w:rPr>
              <w:t xml:space="preserve"> ὧδε </w:t>
            </w:r>
            <w:hyperlink r:id="rId9782" w:tooltip="Adv 5602: hōde -- Here, the things here, what is here, what is going on here, the state of affairs here." w:history="1">
              <w:r w:rsidRPr="00B06055">
                <w:rPr>
                  <w:rStyle w:val="Hyperlink"/>
                  <w:rFonts w:ascii="Palatino Linotype" w:hAnsi="Palatino Linotype" w:cs="Tahoma"/>
                  <w:sz w:val="18"/>
                  <w:szCs w:val="18"/>
                </w:rPr>
                <w:t>(here)</w:t>
              </w:r>
            </w:hyperlink>
            <w:r w:rsidRPr="00B06055">
              <w:rPr>
                <w:rFonts w:ascii="Palatino Linotype" w:hAnsi="Palatino Linotype" w:cs="Tahoma"/>
                <w:sz w:val="18"/>
                <w:szCs w:val="18"/>
              </w:rPr>
              <w:t xml:space="preserve"> ἑστώτων </w:t>
            </w:r>
            <w:hyperlink r:id="rId9783" w:tooltip="V-RPA-GMP 2476: hestōtōn -- (a) to make to stand, place, set up, establish, appoint; to place oneself, stand, (b) to set in balance, weigh; (c) to stand, stand by, stand still; to stand ready, stand firm, to be steadfast." w:history="1">
              <w:r w:rsidRPr="00B06055">
                <w:rPr>
                  <w:rStyle w:val="Hyperlink"/>
                  <w:rFonts w:ascii="Palatino Linotype" w:hAnsi="Palatino Linotype" w:cs="Tahoma"/>
                  <w:sz w:val="18"/>
                  <w:szCs w:val="18"/>
                </w:rPr>
                <w:t>(standing)</w:t>
              </w:r>
            </w:hyperlink>
            <w:r w:rsidRPr="00B06055">
              <w:rPr>
                <w:rFonts w:ascii="Palatino Linotype" w:hAnsi="Palatino Linotype" w:cs="Tahoma"/>
                <w:sz w:val="18"/>
                <w:szCs w:val="18"/>
              </w:rPr>
              <w:t xml:space="preserve"> οἵτινες </w:t>
            </w:r>
            <w:hyperlink r:id="rId9784" w:tooltip="RelPro-NMP 3748: hoitines -- Whosoever, whatsoever." w:history="1">
              <w:r w:rsidRPr="00B06055">
                <w:rPr>
                  <w:rStyle w:val="Hyperlink"/>
                  <w:rFonts w:ascii="Palatino Linotype" w:hAnsi="Palatino Linotype" w:cs="Tahoma"/>
                  <w:sz w:val="18"/>
                  <w:szCs w:val="18"/>
                </w:rPr>
                <w:t>(who)</w:t>
              </w:r>
            </w:hyperlink>
            <w:r w:rsidRPr="00B06055">
              <w:rPr>
                <w:rFonts w:ascii="Palatino Linotype" w:hAnsi="Palatino Linotype" w:cs="Tahoma"/>
                <w:sz w:val="18"/>
                <w:szCs w:val="18"/>
              </w:rPr>
              <w:t xml:space="preserve"> οὐ </w:t>
            </w:r>
            <w:hyperlink r:id="rId9785" w:tooltip="Adv 3756: ou -- No, not." w:history="1">
              <w:r w:rsidRPr="00B06055">
                <w:rPr>
                  <w:rStyle w:val="Hyperlink"/>
                  <w:rFonts w:ascii="Palatino Linotype" w:hAnsi="Palatino Linotype" w:cs="Tahoma"/>
                  <w:sz w:val="18"/>
                  <w:szCs w:val="18"/>
                </w:rPr>
                <w:t>(no)</w:t>
              </w:r>
            </w:hyperlink>
            <w:r w:rsidRPr="00B06055">
              <w:rPr>
                <w:rFonts w:ascii="Palatino Linotype" w:hAnsi="Palatino Linotype" w:cs="Tahoma"/>
                <w:sz w:val="18"/>
                <w:szCs w:val="18"/>
              </w:rPr>
              <w:t xml:space="preserve"> μὴ </w:t>
            </w:r>
            <w:hyperlink r:id="rId9786"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γεύσωνται </w:t>
            </w:r>
            <w:hyperlink r:id="rId9787" w:tooltip="V-ASM-3P 1089: geusōntai -- (a) to taste, (b) to experience." w:history="1">
              <w:r w:rsidRPr="00B06055">
                <w:rPr>
                  <w:rStyle w:val="Hyperlink"/>
                  <w:rFonts w:ascii="Palatino Linotype" w:hAnsi="Palatino Linotype" w:cs="Tahoma"/>
                  <w:sz w:val="18"/>
                  <w:szCs w:val="18"/>
                </w:rPr>
                <w:t>(shall taste)</w:t>
              </w:r>
            </w:hyperlink>
            <w:r w:rsidRPr="00B06055">
              <w:rPr>
                <w:rFonts w:ascii="Palatino Linotype" w:hAnsi="Palatino Linotype" w:cs="Tahoma"/>
                <w:sz w:val="18"/>
                <w:szCs w:val="18"/>
              </w:rPr>
              <w:t xml:space="preserve"> θανάτου </w:t>
            </w:r>
            <w:hyperlink r:id="rId9788" w:tooltip="N-GMS 2288: thanatou -- Death, physical or spiritual." w:history="1">
              <w:r w:rsidRPr="00B06055">
                <w:rPr>
                  <w:rStyle w:val="Hyperlink"/>
                  <w:rFonts w:ascii="Palatino Linotype" w:hAnsi="Palatino Linotype" w:cs="Tahoma"/>
                  <w:sz w:val="18"/>
                  <w:szCs w:val="18"/>
                </w:rPr>
                <w:t>(of death)</w:t>
              </w:r>
            </w:hyperlink>
            <w:r w:rsidRPr="00B06055">
              <w:rPr>
                <w:rFonts w:ascii="Palatino Linotype" w:hAnsi="Palatino Linotype" w:cs="Tahoma"/>
                <w:sz w:val="18"/>
                <w:szCs w:val="18"/>
              </w:rPr>
              <w:t xml:space="preserve"> ἕως </w:t>
            </w:r>
            <w:hyperlink r:id="rId9789" w:tooltip="Conj 2193: heōs -- (a) conj: until, (b) prep: as far as, up to, as much as, until." w:history="1">
              <w:r w:rsidRPr="00B06055">
                <w:rPr>
                  <w:rStyle w:val="Hyperlink"/>
                  <w:rFonts w:ascii="Palatino Linotype" w:hAnsi="Palatino Linotype" w:cs="Tahoma"/>
                  <w:sz w:val="18"/>
                  <w:szCs w:val="18"/>
                </w:rPr>
                <w:t>(until)</w:t>
              </w:r>
            </w:hyperlink>
            <w:r w:rsidRPr="00B06055">
              <w:rPr>
                <w:rFonts w:ascii="Palatino Linotype" w:hAnsi="Palatino Linotype" w:cs="Tahoma"/>
                <w:sz w:val="18"/>
                <w:szCs w:val="18"/>
              </w:rPr>
              <w:t xml:space="preserve"> ἂν </w:t>
            </w:r>
            <w:hyperlink r:id="rId9790"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ἴδωσιν </w:t>
            </w:r>
            <w:hyperlink r:id="rId9791" w:tooltip="V-ASA-3P 3708: idōsin -- To see, look upon, experience, perceive, discern, beware." w:history="1">
              <w:r w:rsidRPr="00B06055">
                <w:rPr>
                  <w:rStyle w:val="Hyperlink"/>
                  <w:rFonts w:ascii="Palatino Linotype" w:hAnsi="Palatino Linotype" w:cs="Tahoma"/>
                  <w:sz w:val="18"/>
                  <w:szCs w:val="18"/>
                </w:rPr>
                <w:t>(they have seen)</w:t>
              </w:r>
            </w:hyperlink>
            <w:r w:rsidRPr="00B06055">
              <w:rPr>
                <w:rFonts w:ascii="Palatino Linotype" w:hAnsi="Palatino Linotype" w:cs="Tahoma"/>
                <w:sz w:val="18"/>
                <w:szCs w:val="18"/>
              </w:rPr>
              <w:t xml:space="preserve"> τὸν </w:t>
            </w:r>
            <w:hyperlink r:id="rId9792"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Υἱὸν </w:t>
            </w:r>
            <w:hyperlink r:id="rId9793" w:tooltip="N-AMS 5207: Huion -- A son, descendent." w:history="1">
              <w:r w:rsidRPr="00B06055">
                <w:rPr>
                  <w:rStyle w:val="Hyperlink"/>
                  <w:rFonts w:ascii="Palatino Linotype" w:hAnsi="Palatino Linotype" w:cs="Tahoma"/>
                  <w:sz w:val="18"/>
                  <w:szCs w:val="18"/>
                </w:rPr>
                <w:t>(Son)</w:t>
              </w:r>
            </w:hyperlink>
            <w:r w:rsidRPr="00B06055">
              <w:rPr>
                <w:rFonts w:ascii="Palatino Linotype" w:hAnsi="Palatino Linotype" w:cs="Tahoma"/>
                <w:sz w:val="18"/>
                <w:szCs w:val="18"/>
              </w:rPr>
              <w:t xml:space="preserve"> τοῦ </w:t>
            </w:r>
            <w:hyperlink r:id="rId9794" w:tooltip="Art-GMS 3588: tou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ἀνθρώπου </w:t>
            </w:r>
            <w:hyperlink r:id="rId9795" w:tooltip="N-GMS 444: anthrōpou -- A man, one of the human race." w:history="1">
              <w:r w:rsidRPr="00B06055">
                <w:rPr>
                  <w:rStyle w:val="Hyperlink"/>
                  <w:rFonts w:ascii="Palatino Linotype" w:hAnsi="Palatino Linotype" w:cs="Tahoma"/>
                  <w:sz w:val="18"/>
                  <w:szCs w:val="18"/>
                </w:rPr>
                <w:t>(of Man)</w:t>
              </w:r>
            </w:hyperlink>
            <w:r w:rsidRPr="00B06055">
              <w:rPr>
                <w:rFonts w:ascii="Palatino Linotype" w:hAnsi="Palatino Linotype" w:cs="Tahoma"/>
                <w:sz w:val="18"/>
                <w:szCs w:val="18"/>
              </w:rPr>
              <w:t xml:space="preserve"> ἐρχόμενον </w:t>
            </w:r>
            <w:hyperlink r:id="rId9796" w:tooltip="V-PPM/P-AMS 2064: erchomenon -- To come, go." w:history="1">
              <w:r w:rsidRPr="00B06055">
                <w:rPr>
                  <w:rStyle w:val="Hyperlink"/>
                  <w:rFonts w:ascii="Palatino Linotype" w:hAnsi="Palatino Linotype" w:cs="Tahoma"/>
                  <w:sz w:val="18"/>
                  <w:szCs w:val="18"/>
                </w:rPr>
                <w:t>(coming)</w:t>
              </w:r>
            </w:hyperlink>
            <w:r w:rsidRPr="00B06055">
              <w:rPr>
                <w:rFonts w:ascii="Palatino Linotype" w:hAnsi="Palatino Linotype" w:cs="Tahoma"/>
                <w:sz w:val="18"/>
                <w:szCs w:val="18"/>
              </w:rPr>
              <w:t xml:space="preserve"> ἐν </w:t>
            </w:r>
            <w:hyperlink r:id="rId9797"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τῇ </w:t>
            </w:r>
            <w:hyperlink r:id="rId9798" w:tooltip="Art-DFS 3588: t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βασιλείᾳ </w:t>
            </w:r>
            <w:hyperlink r:id="rId9799" w:tooltip="N-DFS 932: basileia -- Kingship, sovereignty, authority, rule, especially of God, both in the world, and in the hearts of men; hence: kingdom, in the concrete sense." w:history="1">
              <w:r w:rsidRPr="00B06055">
                <w:rPr>
                  <w:rStyle w:val="Hyperlink"/>
                  <w:rFonts w:ascii="Palatino Linotype" w:hAnsi="Palatino Linotype" w:cs="Tahoma"/>
                  <w:sz w:val="18"/>
                  <w:szCs w:val="18"/>
                </w:rPr>
                <w:t>(kingdom)</w:t>
              </w:r>
            </w:hyperlink>
            <w:r w:rsidRPr="00B06055">
              <w:rPr>
                <w:rFonts w:ascii="Palatino Linotype" w:hAnsi="Palatino Linotype" w:cs="Tahoma"/>
                <w:sz w:val="18"/>
                <w:szCs w:val="18"/>
              </w:rPr>
              <w:t xml:space="preserve"> αὐτοῦ </w:t>
            </w:r>
            <w:hyperlink r:id="rId9800"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16:</w:t>
            </w:r>
            <w:r w:rsidR="009D6BEE" w:rsidRPr="00B06055">
              <w:rPr>
                <w:rFonts w:ascii="Arial" w:eastAsia="Times New Roman" w:hAnsi="Arial" w:cs="Arial"/>
                <w:sz w:val="18"/>
                <w:szCs w:val="18"/>
              </w:rPr>
              <w:t xml:space="preserve">28 Verily I say unto you, There be some standing here, which shall not taste of death, till they see the Son of man coming in his kingdom.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9D6BEE" w:rsidRPr="00B06055">
              <w:rPr>
                <w:rFonts w:ascii="Arial" w:eastAsia="Times New Roman" w:hAnsi="Arial" w:cs="Arial"/>
                <w:sz w:val="18"/>
                <w:szCs w:val="18"/>
              </w:rPr>
              <w:t xml:space="preserve">1 And after six days, Jesus taketh Peter, James, and John his brother, and bringeth them up into a high mountain, apart, </w:t>
            </w:r>
          </w:p>
        </w:tc>
        <w:tc>
          <w:tcPr>
            <w:tcW w:w="5748" w:type="dxa"/>
          </w:tcPr>
          <w:p w:rsidR="009D6BEE" w:rsidRPr="00B06055" w:rsidRDefault="007D52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w:t>
            </w:r>
            <w:r w:rsidRPr="00B06055">
              <w:rPr>
                <w:rStyle w:val="reftext1"/>
                <w:sz w:val="18"/>
                <w:szCs w:val="18"/>
              </w:rPr>
              <w:t> </w:t>
            </w:r>
            <w:r w:rsidRPr="00B06055">
              <w:rPr>
                <w:rFonts w:ascii="Palatino Linotype" w:hAnsi="Palatino Linotype"/>
                <w:sz w:val="18"/>
                <w:szCs w:val="18"/>
              </w:rPr>
              <w:t>Καὶ </w:t>
            </w:r>
            <w:hyperlink r:id="rId980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μεθ’ </w:t>
            </w:r>
            <w:hyperlink r:id="rId9802" w:tooltip="Prep 3326: meth’ -- (a) genitive: with, in company with, (b) accusative: (1) behind, beyond, after, of place, (2) after, of time, with nouns, neut. of adjectives." w:history="1">
              <w:r w:rsidRPr="00B06055">
                <w:rPr>
                  <w:rStyle w:val="Hyperlink"/>
                  <w:rFonts w:ascii="Palatino Linotype" w:hAnsi="Palatino Linotype"/>
                  <w:sz w:val="18"/>
                  <w:szCs w:val="18"/>
                </w:rPr>
                <w:t>(after)</w:t>
              </w:r>
            </w:hyperlink>
            <w:r w:rsidRPr="00B06055">
              <w:rPr>
                <w:rFonts w:ascii="Palatino Linotype" w:hAnsi="Palatino Linotype"/>
                <w:sz w:val="18"/>
                <w:szCs w:val="18"/>
              </w:rPr>
              <w:t xml:space="preserve"> ἡμέρας </w:t>
            </w:r>
            <w:hyperlink r:id="rId9803" w:tooltip="N-AFP 2250: hēmeras -- A day, the period from sunrise to sunset." w:history="1">
              <w:r w:rsidRPr="00B06055">
                <w:rPr>
                  <w:rStyle w:val="Hyperlink"/>
                  <w:rFonts w:ascii="Palatino Linotype" w:hAnsi="Palatino Linotype"/>
                  <w:sz w:val="18"/>
                  <w:szCs w:val="18"/>
                </w:rPr>
                <w:t>(days)</w:t>
              </w:r>
            </w:hyperlink>
            <w:r w:rsidRPr="00B06055">
              <w:rPr>
                <w:rFonts w:ascii="Palatino Linotype" w:hAnsi="Palatino Linotype"/>
                <w:sz w:val="18"/>
                <w:szCs w:val="18"/>
              </w:rPr>
              <w:t xml:space="preserve"> ἓξ </w:t>
            </w:r>
            <w:hyperlink r:id="rId9804" w:tooltip="Adj-AFP 1803: hex -- Six." w:history="1">
              <w:r w:rsidRPr="00B06055">
                <w:rPr>
                  <w:rStyle w:val="Hyperlink"/>
                  <w:rFonts w:ascii="Palatino Linotype" w:hAnsi="Palatino Linotype"/>
                  <w:sz w:val="18"/>
                  <w:szCs w:val="18"/>
                </w:rPr>
                <w:t>(six)</w:t>
              </w:r>
            </w:hyperlink>
            <w:r w:rsidRPr="00B06055">
              <w:rPr>
                <w:rFonts w:ascii="Palatino Linotype" w:hAnsi="Palatino Linotype"/>
                <w:sz w:val="18"/>
                <w:szCs w:val="18"/>
              </w:rPr>
              <w:t>, παραλαμβάνει </w:t>
            </w:r>
            <w:hyperlink r:id="rId9805" w:tooltip="V-PIA-3S 3880: paralambanei -- To take from, receive from, or: to take to, receive (apparently not used of money), admit, acknowledge; to take with me." w:history="1">
              <w:r w:rsidRPr="00B06055">
                <w:rPr>
                  <w:rStyle w:val="Hyperlink"/>
                  <w:rFonts w:ascii="Palatino Linotype" w:hAnsi="Palatino Linotype"/>
                  <w:sz w:val="18"/>
                  <w:szCs w:val="18"/>
                </w:rPr>
                <w:t>(takes with </w:t>
              </w:r>
              <w:r w:rsidRPr="00B06055">
                <w:rPr>
                  <w:rStyle w:val="Hyperlink"/>
                  <w:rFonts w:ascii="Palatino Linotype" w:hAnsi="Palatino Linotype"/>
                  <w:i/>
                  <w:iCs/>
                  <w:sz w:val="18"/>
                  <w:szCs w:val="18"/>
                </w:rPr>
                <w:t>Him</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ὁ </w:t>
            </w:r>
            <w:hyperlink r:id="rId9806"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9807"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τὸν </w:t>
            </w:r>
            <w:hyperlink r:id="rId9808" w:tooltip="Art-AMS 3588: to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Πέτρον </w:t>
            </w:r>
            <w:hyperlink r:id="rId9809" w:tooltip="N-AMS 4074: Petron -- Peter, a Greek name meaning rock." w:history="1">
              <w:r w:rsidRPr="00B06055">
                <w:rPr>
                  <w:rStyle w:val="Hyperlink"/>
                  <w:rFonts w:ascii="Palatino Linotype" w:hAnsi="Palatino Linotype"/>
                  <w:sz w:val="18"/>
                  <w:szCs w:val="18"/>
                </w:rPr>
                <w:t>(Peter)</w:t>
              </w:r>
            </w:hyperlink>
            <w:r w:rsidRPr="00B06055">
              <w:rPr>
                <w:rFonts w:ascii="Palatino Linotype" w:hAnsi="Palatino Linotype"/>
                <w:sz w:val="18"/>
                <w:szCs w:val="18"/>
              </w:rPr>
              <w:t xml:space="preserve"> καὶ </w:t>
            </w:r>
            <w:hyperlink r:id="rId981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Ἰάκωβον </w:t>
            </w:r>
            <w:hyperlink r:id="rId9811" w:tooltip="N-AMS 2385: Iakōbon -- James, (a) the Small, son of Alphaeus, and one of the Twelve, (b) half-brother of Jesus, (c) father (?) of Jude, (d) son of Zebedee, and brother of John, one of the Twelve, killed A.D. 44." w:history="1">
              <w:r w:rsidRPr="00B06055">
                <w:rPr>
                  <w:rStyle w:val="Hyperlink"/>
                  <w:rFonts w:ascii="Palatino Linotype" w:hAnsi="Palatino Linotype"/>
                  <w:sz w:val="18"/>
                  <w:szCs w:val="18"/>
                </w:rPr>
                <w:t>(James)</w:t>
              </w:r>
            </w:hyperlink>
            <w:r w:rsidRPr="00B06055">
              <w:rPr>
                <w:rFonts w:ascii="Palatino Linotype" w:hAnsi="Palatino Linotype"/>
                <w:sz w:val="18"/>
                <w:szCs w:val="18"/>
              </w:rPr>
              <w:t xml:space="preserve"> καὶ </w:t>
            </w:r>
            <w:hyperlink r:id="rId981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Ἰωάννην </w:t>
            </w:r>
            <w:hyperlink r:id="rId9813" w:tooltip="N-AMS 2491: Iōannēn -- John: the Baptist, the apostle, a member of the Sanhedrin, or John Mark." w:history="1">
              <w:r w:rsidRPr="00B06055">
                <w:rPr>
                  <w:rStyle w:val="Hyperlink"/>
                  <w:rFonts w:ascii="Palatino Linotype" w:hAnsi="Palatino Linotype"/>
                  <w:sz w:val="18"/>
                  <w:szCs w:val="18"/>
                </w:rPr>
                <w:t>(John)</w:t>
              </w:r>
            </w:hyperlink>
            <w:r w:rsidRPr="00B06055">
              <w:rPr>
                <w:rFonts w:ascii="Palatino Linotype" w:hAnsi="Palatino Linotype"/>
                <w:sz w:val="18"/>
                <w:szCs w:val="18"/>
              </w:rPr>
              <w:t>, τὸν </w:t>
            </w:r>
            <w:hyperlink r:id="rId9814"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ἀδελφὸν </w:t>
            </w:r>
            <w:hyperlink r:id="rId9815" w:tooltip="N-AMS 80: adelphon -- A brother, member of the same religious community, especially a fellow-Christian." w:history="1">
              <w:r w:rsidRPr="00B06055">
                <w:rPr>
                  <w:rStyle w:val="Hyperlink"/>
                  <w:rFonts w:ascii="Palatino Linotype" w:hAnsi="Palatino Linotype"/>
                  <w:sz w:val="18"/>
                  <w:szCs w:val="18"/>
                </w:rPr>
                <w:t>(brother)</w:t>
              </w:r>
            </w:hyperlink>
            <w:r w:rsidRPr="00B06055">
              <w:rPr>
                <w:rFonts w:ascii="Palatino Linotype" w:hAnsi="Palatino Linotype"/>
                <w:sz w:val="18"/>
                <w:szCs w:val="18"/>
              </w:rPr>
              <w:t xml:space="preserve"> αὐτοῦ </w:t>
            </w:r>
            <w:hyperlink r:id="rId9816"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καὶ </w:t>
            </w:r>
            <w:hyperlink r:id="rId981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ἀναφέρει </w:t>
            </w:r>
            <w:hyperlink r:id="rId9818" w:tooltip="V-PIA-3S 399: anapherei -- (a) to carry up, lead up, (b) to offer up (on a high altar) as a sacrifice, offer up to God on high." w:history="1">
              <w:r w:rsidRPr="00B06055">
                <w:rPr>
                  <w:rStyle w:val="Hyperlink"/>
                  <w:rFonts w:ascii="Palatino Linotype" w:hAnsi="Palatino Linotype"/>
                  <w:sz w:val="18"/>
                  <w:szCs w:val="18"/>
                </w:rPr>
                <w:t>(brings up)</w:t>
              </w:r>
            </w:hyperlink>
            <w:r w:rsidRPr="00B06055">
              <w:rPr>
                <w:rFonts w:ascii="Palatino Linotype" w:hAnsi="Palatino Linotype"/>
                <w:sz w:val="18"/>
                <w:szCs w:val="18"/>
              </w:rPr>
              <w:t xml:space="preserve"> αὐτοὺς </w:t>
            </w:r>
            <w:hyperlink r:id="rId9819" w:tooltip="PPro-AM3P 846: autou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xml:space="preserve"> εἰς </w:t>
            </w:r>
            <w:hyperlink r:id="rId9820"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ὄρος </w:t>
            </w:r>
            <w:hyperlink r:id="rId9821" w:tooltip="N-ANS 3735: oros -- A mountain, hill." w:history="1">
              <w:r w:rsidRPr="00B06055">
                <w:rPr>
                  <w:rStyle w:val="Hyperlink"/>
                  <w:rFonts w:ascii="Palatino Linotype" w:hAnsi="Palatino Linotype"/>
                  <w:sz w:val="18"/>
                  <w:szCs w:val="18"/>
                </w:rPr>
                <w:t>(a mountain)</w:t>
              </w:r>
            </w:hyperlink>
            <w:r w:rsidRPr="00B06055">
              <w:rPr>
                <w:rFonts w:ascii="Palatino Linotype" w:hAnsi="Palatino Linotype"/>
                <w:sz w:val="18"/>
                <w:szCs w:val="18"/>
              </w:rPr>
              <w:t xml:space="preserve"> ὑψηλὸν </w:t>
            </w:r>
            <w:hyperlink r:id="rId9822" w:tooltip="Adj-ANS 5308: hypsēlon -- High, lofty." w:history="1">
              <w:r w:rsidRPr="00B06055">
                <w:rPr>
                  <w:rStyle w:val="Hyperlink"/>
                  <w:rFonts w:ascii="Palatino Linotype" w:hAnsi="Palatino Linotype"/>
                  <w:sz w:val="18"/>
                  <w:szCs w:val="18"/>
                </w:rPr>
                <w:t>(high)</w:t>
              </w:r>
            </w:hyperlink>
            <w:r w:rsidRPr="00B06055">
              <w:rPr>
                <w:rFonts w:ascii="Palatino Linotype" w:hAnsi="Palatino Linotype"/>
                <w:sz w:val="18"/>
                <w:szCs w:val="18"/>
              </w:rPr>
              <w:t xml:space="preserve"> κατ’ </w:t>
            </w:r>
            <w:hyperlink r:id="rId9823" w:tooltip="Prep 2596: kat’ -- Genitive: against, down from, throughout, by; accusative: over against, among, daily, day-by-day, each day, according to, by way of." w:history="1">
              <w:r w:rsidRPr="00B06055">
                <w:rPr>
                  <w:rStyle w:val="Hyperlink"/>
                  <w:rFonts w:ascii="Palatino Linotype" w:hAnsi="Palatino Linotype"/>
                  <w:sz w:val="18"/>
                  <w:szCs w:val="18"/>
                </w:rPr>
                <w:t>(by)</w:t>
              </w:r>
            </w:hyperlink>
            <w:r w:rsidRPr="00B06055">
              <w:rPr>
                <w:rFonts w:ascii="Palatino Linotype" w:hAnsi="Palatino Linotype"/>
                <w:sz w:val="18"/>
                <w:szCs w:val="18"/>
              </w:rPr>
              <w:t xml:space="preserve"> ἰδίαν </w:t>
            </w:r>
            <w:hyperlink r:id="rId9824" w:tooltip="Adj-AFS 2398: idian -- One's own, belonging to one, private, personal; one's own people, one's own family, home, property." w:history="1">
              <w:r w:rsidRPr="00B06055">
                <w:rPr>
                  <w:rStyle w:val="Hyperlink"/>
                  <w:rFonts w:ascii="Palatino Linotype" w:hAnsi="Palatino Linotype"/>
                  <w:sz w:val="18"/>
                  <w:szCs w:val="18"/>
                </w:rPr>
                <w:t>(themselves)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9D6BEE" w:rsidRPr="00B06055">
              <w:rPr>
                <w:rFonts w:ascii="Arial" w:eastAsia="Times New Roman" w:hAnsi="Arial" w:cs="Arial"/>
                <w:sz w:val="18"/>
                <w:szCs w:val="18"/>
              </w:rPr>
              <w:t>1 And after six days Jesus taketh Peter, James, and John his broth</w:t>
            </w:r>
            <w:r w:rsidR="00F261D3" w:rsidRPr="00B06055">
              <w:rPr>
                <w:rFonts w:ascii="Arial" w:eastAsia="Times New Roman" w:hAnsi="Arial" w:cs="Arial"/>
                <w:sz w:val="18"/>
                <w:szCs w:val="18"/>
              </w:rPr>
              <w:t>er, and bringeth them up into a</w:t>
            </w:r>
            <w:r w:rsidR="009D6BEE" w:rsidRPr="00B06055">
              <w:rPr>
                <w:rFonts w:ascii="Arial" w:eastAsia="Times New Roman" w:hAnsi="Arial" w:cs="Arial"/>
                <w:sz w:val="18"/>
                <w:szCs w:val="18"/>
              </w:rPr>
              <w:t xml:space="preserve"> high mountain apart, </w:t>
            </w:r>
          </w:p>
        </w:tc>
      </w:tr>
      <w:tr w:rsidR="007D52DA" w:rsidRPr="000A4E93" w:rsidTr="004519DA">
        <w:trPr>
          <w:tblCellSpacing w:w="75" w:type="dxa"/>
        </w:trPr>
        <w:tc>
          <w:tcPr>
            <w:tcW w:w="2004" w:type="dxa"/>
            <w:tcMar>
              <w:top w:w="0" w:type="dxa"/>
              <w:left w:w="108" w:type="dxa"/>
              <w:bottom w:w="0" w:type="dxa"/>
              <w:right w:w="108" w:type="dxa"/>
            </w:tcMar>
          </w:tcPr>
          <w:p w:rsidR="007D52DA" w:rsidRPr="00B06055" w:rsidRDefault="007D52DA" w:rsidP="000B13DA">
            <w:pPr>
              <w:tabs>
                <w:tab w:val="left" w:pos="1047"/>
              </w:tabs>
              <w:spacing w:before="100" w:beforeAutospacing="1" w:after="100" w:afterAutospacing="1" w:line="240" w:lineRule="auto"/>
              <w:rPr>
                <w:rFonts w:ascii="Arial" w:eastAsia="Times New Roman" w:hAnsi="Arial" w:cs="Arial"/>
                <w:sz w:val="18"/>
                <w:szCs w:val="18"/>
              </w:rPr>
            </w:pPr>
            <w:proofErr w:type="gramStart"/>
            <w:r w:rsidRPr="00B06055">
              <w:rPr>
                <w:rFonts w:ascii="Arial" w:eastAsia="Times New Roman" w:hAnsi="Arial" w:cs="Arial"/>
                <w:sz w:val="18"/>
                <w:szCs w:val="18"/>
              </w:rPr>
              <w:t>and</w:t>
            </w:r>
            <w:proofErr w:type="gramEnd"/>
            <w:r w:rsidRPr="00B06055">
              <w:rPr>
                <w:rFonts w:ascii="Arial" w:eastAsia="Times New Roman" w:hAnsi="Arial" w:cs="Arial"/>
                <w:sz w:val="18"/>
                <w:szCs w:val="18"/>
              </w:rPr>
              <w:t xml:space="preserve"> was transfigured before them; and his face did shine as the </w:t>
            </w:r>
            <w:r w:rsidRPr="00B06055">
              <w:rPr>
                <w:rFonts w:ascii="Arial" w:eastAsia="Times New Roman" w:hAnsi="Arial" w:cs="Arial"/>
                <w:sz w:val="18"/>
                <w:szCs w:val="18"/>
              </w:rPr>
              <w:lastRenderedPageBreak/>
              <w:t xml:space="preserve">sun, and his raiment was white as the light.  </w:t>
            </w:r>
          </w:p>
        </w:tc>
        <w:tc>
          <w:tcPr>
            <w:tcW w:w="5748" w:type="dxa"/>
          </w:tcPr>
          <w:p w:rsidR="007D52DA" w:rsidRPr="00B06055" w:rsidRDefault="007D52DA" w:rsidP="000B13DA">
            <w:pPr>
              <w:tabs>
                <w:tab w:val="left" w:pos="960"/>
              </w:tabs>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2</w:t>
            </w:r>
            <w:r w:rsidRPr="00B06055">
              <w:rPr>
                <w:rStyle w:val="reftext1"/>
                <w:sz w:val="18"/>
                <w:szCs w:val="18"/>
              </w:rPr>
              <w:t> </w:t>
            </w:r>
            <w:r w:rsidRPr="00B06055">
              <w:rPr>
                <w:rFonts w:ascii="Palatino Linotype" w:hAnsi="Palatino Linotype"/>
                <w:sz w:val="18"/>
                <w:szCs w:val="18"/>
              </w:rPr>
              <w:t>καὶ </w:t>
            </w:r>
            <w:hyperlink r:id="rId982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μετεμορφώθη </w:t>
            </w:r>
            <w:hyperlink r:id="rId9826" w:tooltip="V-AIP-3S 3339: metemorphōthē -- To transform, transfigure." w:history="1">
              <w:r w:rsidRPr="00B06055">
                <w:rPr>
                  <w:rStyle w:val="Hyperlink"/>
                  <w:rFonts w:ascii="Palatino Linotype" w:hAnsi="Palatino Linotype"/>
                  <w:sz w:val="18"/>
                  <w:szCs w:val="18"/>
                </w:rPr>
                <w:t>(He was transfigured)</w:t>
              </w:r>
            </w:hyperlink>
            <w:r w:rsidRPr="00B06055">
              <w:rPr>
                <w:rFonts w:ascii="Palatino Linotype" w:hAnsi="Palatino Linotype"/>
                <w:sz w:val="18"/>
                <w:szCs w:val="18"/>
              </w:rPr>
              <w:t xml:space="preserve"> ἔμπροσθεν </w:t>
            </w:r>
            <w:hyperlink r:id="rId9827" w:tooltip="Prep 1715: emprosthen -- In front, before the face; sometimes made a subst. by the addition of the article: in front of, before the face of." w:history="1">
              <w:r w:rsidRPr="00B06055">
                <w:rPr>
                  <w:rStyle w:val="Hyperlink"/>
                  <w:rFonts w:ascii="Palatino Linotype" w:hAnsi="Palatino Linotype"/>
                  <w:sz w:val="18"/>
                  <w:szCs w:val="18"/>
                </w:rPr>
                <w:t>(before)</w:t>
              </w:r>
            </w:hyperlink>
            <w:r w:rsidRPr="00B06055">
              <w:rPr>
                <w:rFonts w:ascii="Palatino Linotype" w:hAnsi="Palatino Linotype"/>
                <w:sz w:val="18"/>
                <w:szCs w:val="18"/>
              </w:rPr>
              <w:t xml:space="preserve"> αὐτῶν </w:t>
            </w:r>
            <w:hyperlink r:id="rId9828" w:tooltip="PPro-GM3P 846: autōn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καὶ </w:t>
            </w:r>
            <w:hyperlink r:id="rId982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ἔλαμψεν </w:t>
            </w:r>
            <w:hyperlink r:id="rId9830" w:tooltip="V-AIA-3S 2989: elampsen -- To shine, give light." w:history="1">
              <w:r w:rsidRPr="00B06055">
                <w:rPr>
                  <w:rStyle w:val="Hyperlink"/>
                  <w:rFonts w:ascii="Palatino Linotype" w:hAnsi="Palatino Linotype"/>
                  <w:sz w:val="18"/>
                  <w:szCs w:val="18"/>
                </w:rPr>
                <w:t>(shone)</w:t>
              </w:r>
            </w:hyperlink>
            <w:r w:rsidRPr="00B06055">
              <w:rPr>
                <w:rFonts w:ascii="Palatino Linotype" w:hAnsi="Palatino Linotype"/>
                <w:sz w:val="18"/>
                <w:szCs w:val="18"/>
              </w:rPr>
              <w:t xml:space="preserve"> τὸ </w:t>
            </w:r>
            <w:hyperlink r:id="rId9831" w:tooltip="Art-N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πρόσωπον </w:t>
            </w:r>
            <w:hyperlink r:id="rId9832" w:tooltip="N-NNS 4383: prosōpon -- The face, countenance, surface." w:history="1">
              <w:r w:rsidRPr="00B06055">
                <w:rPr>
                  <w:rStyle w:val="Hyperlink"/>
                  <w:rFonts w:ascii="Palatino Linotype" w:hAnsi="Palatino Linotype"/>
                  <w:sz w:val="18"/>
                  <w:szCs w:val="18"/>
                </w:rPr>
                <w:t>(face)</w:t>
              </w:r>
            </w:hyperlink>
            <w:r w:rsidRPr="00B06055">
              <w:rPr>
                <w:rFonts w:ascii="Palatino Linotype" w:hAnsi="Palatino Linotype"/>
                <w:sz w:val="18"/>
                <w:szCs w:val="18"/>
              </w:rPr>
              <w:t xml:space="preserve"> αὐτοῦ </w:t>
            </w:r>
            <w:hyperlink r:id="rId9833"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ὡς </w:t>
            </w:r>
            <w:hyperlink r:id="rId9834" w:tooltip="Adv 5613: hōs -- As, like as, about, as it were, according as, how, when, while, as soon as, so that." w:history="1">
              <w:r w:rsidRPr="00B06055">
                <w:rPr>
                  <w:rStyle w:val="Hyperlink"/>
                  <w:rFonts w:ascii="Palatino Linotype" w:hAnsi="Palatino Linotype"/>
                  <w:sz w:val="18"/>
                  <w:szCs w:val="18"/>
                </w:rPr>
                <w:t>(like)</w:t>
              </w:r>
            </w:hyperlink>
            <w:r w:rsidRPr="00B06055">
              <w:rPr>
                <w:rFonts w:ascii="Palatino Linotype" w:hAnsi="Palatino Linotype"/>
                <w:sz w:val="18"/>
                <w:szCs w:val="18"/>
              </w:rPr>
              <w:t xml:space="preserve"> ὁ </w:t>
            </w:r>
            <w:hyperlink r:id="rId9835"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ἥλιος </w:t>
            </w:r>
            <w:hyperlink r:id="rId9836" w:tooltip="N-NMS 2246: hēlios -- The sun, sunlight." w:history="1">
              <w:r w:rsidRPr="00B06055">
                <w:rPr>
                  <w:rStyle w:val="Hyperlink"/>
                  <w:rFonts w:ascii="Palatino Linotype" w:hAnsi="Palatino Linotype"/>
                  <w:sz w:val="18"/>
                  <w:szCs w:val="18"/>
                </w:rPr>
                <w:t>(sun)</w:t>
              </w:r>
            </w:hyperlink>
            <w:r w:rsidRPr="00B06055">
              <w:rPr>
                <w:rFonts w:ascii="Palatino Linotype" w:hAnsi="Palatino Linotype"/>
                <w:sz w:val="18"/>
                <w:szCs w:val="18"/>
              </w:rPr>
              <w:t>, τὰ </w:t>
            </w:r>
            <w:hyperlink r:id="rId9837" w:tooltip="Art-NNP 3588: ta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9838"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ἱμάτια </w:t>
            </w:r>
            <w:hyperlink r:id="rId9839" w:tooltip="N-NNP 2440: himatia -- A long flowing outer garment, tunic." w:history="1">
              <w:r w:rsidRPr="00B06055">
                <w:rPr>
                  <w:rStyle w:val="Hyperlink"/>
                  <w:rFonts w:ascii="Palatino Linotype" w:hAnsi="Palatino Linotype"/>
                  <w:sz w:val="18"/>
                  <w:szCs w:val="18"/>
                </w:rPr>
                <w:t>(the clothes)</w:t>
              </w:r>
            </w:hyperlink>
            <w:r w:rsidRPr="00B06055">
              <w:rPr>
                <w:rFonts w:ascii="Palatino Linotype" w:hAnsi="Palatino Linotype"/>
                <w:sz w:val="18"/>
                <w:szCs w:val="18"/>
              </w:rPr>
              <w:t xml:space="preserve"> αὐτοῦ </w:t>
            </w:r>
            <w:hyperlink r:id="rId9840"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ἐγένετο </w:t>
            </w:r>
            <w:hyperlink r:id="rId9841" w:tooltip="V-AIM-3S 1096: egeneto -- To come into being, to be born, become, come about, happen." w:history="1">
              <w:r w:rsidRPr="00B06055">
                <w:rPr>
                  <w:rStyle w:val="Hyperlink"/>
                  <w:rFonts w:ascii="Palatino Linotype" w:hAnsi="Palatino Linotype"/>
                  <w:sz w:val="18"/>
                  <w:szCs w:val="18"/>
                </w:rPr>
                <w:t>(became)</w:t>
              </w:r>
            </w:hyperlink>
            <w:r w:rsidRPr="00B06055">
              <w:rPr>
                <w:rFonts w:ascii="Palatino Linotype" w:hAnsi="Palatino Linotype"/>
                <w:sz w:val="18"/>
                <w:szCs w:val="18"/>
              </w:rPr>
              <w:t xml:space="preserve"> λευκὰ </w:t>
            </w:r>
            <w:hyperlink r:id="rId9842" w:tooltip="Adj-NNP 3022: leuka -- White, bright, brilliant." w:history="1">
              <w:r w:rsidRPr="00B06055">
                <w:rPr>
                  <w:rStyle w:val="Hyperlink"/>
                  <w:rFonts w:ascii="Palatino Linotype" w:hAnsi="Palatino Linotype"/>
                  <w:sz w:val="18"/>
                  <w:szCs w:val="18"/>
                </w:rPr>
                <w:t>(white)</w:t>
              </w:r>
            </w:hyperlink>
            <w:r w:rsidRPr="00B06055">
              <w:rPr>
                <w:rFonts w:ascii="Palatino Linotype" w:hAnsi="Palatino Linotype"/>
                <w:sz w:val="18"/>
                <w:szCs w:val="18"/>
              </w:rPr>
              <w:t xml:space="preserve"> ὡς </w:t>
            </w:r>
            <w:hyperlink r:id="rId9843" w:tooltip="Adv 5613: hōs -- As, like as, about, as it were, according as, how, when, while, as soon as, so that." w:history="1">
              <w:r w:rsidRPr="00B06055">
                <w:rPr>
                  <w:rStyle w:val="Hyperlink"/>
                  <w:rFonts w:ascii="Palatino Linotype" w:hAnsi="Palatino Linotype"/>
                  <w:sz w:val="18"/>
                  <w:szCs w:val="18"/>
                </w:rPr>
                <w:t>(as)</w:t>
              </w:r>
            </w:hyperlink>
            <w:r w:rsidRPr="00B06055">
              <w:rPr>
                <w:rFonts w:ascii="Palatino Linotype" w:hAnsi="Palatino Linotype"/>
                <w:sz w:val="18"/>
                <w:szCs w:val="18"/>
              </w:rPr>
              <w:t xml:space="preserve"> τὸ </w:t>
            </w:r>
            <w:hyperlink r:id="rId9844" w:tooltip="Art-N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φῶς </w:t>
            </w:r>
            <w:hyperlink r:id="rId9845" w:tooltip="N-NNS 5457: phōs -- Light, a source of light, radiance." w:history="1">
              <w:r w:rsidRPr="00B06055">
                <w:rPr>
                  <w:rStyle w:val="Hyperlink"/>
                  <w:rFonts w:ascii="Palatino Linotype" w:hAnsi="Palatino Linotype"/>
                  <w:sz w:val="18"/>
                  <w:szCs w:val="18"/>
                </w:rPr>
                <w:t>(light)</w:t>
              </w:r>
            </w:hyperlink>
            <w:r w:rsidRPr="00B06055">
              <w:rPr>
                <w:rFonts w:ascii="Palatino Linotype" w:hAnsi="Palatino Linotype"/>
                <w:sz w:val="18"/>
                <w:szCs w:val="18"/>
              </w:rPr>
              <w:t>.</w:t>
            </w:r>
            <w:r w:rsidRPr="00B06055">
              <w:rPr>
                <w:rFonts w:ascii="Times New Roman" w:eastAsia="Times New Roman" w:hAnsi="Times New Roman" w:cs="Times New Roman"/>
                <w:sz w:val="18"/>
                <w:szCs w:val="18"/>
              </w:rPr>
              <w:tab/>
            </w:r>
          </w:p>
        </w:tc>
        <w:tc>
          <w:tcPr>
            <w:tcW w:w="2004" w:type="dxa"/>
            <w:tcMar>
              <w:top w:w="0" w:type="dxa"/>
              <w:left w:w="108" w:type="dxa"/>
              <w:bottom w:w="0" w:type="dxa"/>
              <w:right w:w="108" w:type="dxa"/>
            </w:tcMar>
          </w:tcPr>
          <w:p w:rsidR="007D52DA"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17:</w:t>
            </w:r>
            <w:r w:rsidR="007D52DA" w:rsidRPr="00B06055">
              <w:rPr>
                <w:rFonts w:ascii="Arial" w:eastAsia="Times New Roman" w:hAnsi="Arial" w:cs="Arial"/>
                <w:sz w:val="18"/>
                <w:szCs w:val="18"/>
              </w:rPr>
              <w:t xml:space="preserve">2 And was transfigured before them: and his face did </w:t>
            </w:r>
            <w:r w:rsidR="007D52DA" w:rsidRPr="00B06055">
              <w:rPr>
                <w:rFonts w:ascii="Arial" w:eastAsia="Times New Roman" w:hAnsi="Arial" w:cs="Arial"/>
                <w:sz w:val="18"/>
                <w:szCs w:val="18"/>
              </w:rPr>
              <w:lastRenderedPageBreak/>
              <w:t>shine as the sun, and his raiment was white as the light.</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17:</w:t>
            </w:r>
            <w:r w:rsidR="009D6BEE" w:rsidRPr="00B06055">
              <w:rPr>
                <w:rFonts w:ascii="Arial" w:eastAsia="Times New Roman" w:hAnsi="Arial" w:cs="Arial"/>
                <w:sz w:val="18"/>
                <w:szCs w:val="18"/>
              </w:rPr>
              <w:t xml:space="preserve">2 And, behold, there appeared unto them Moses and Elias, talking with him.  </w:t>
            </w:r>
          </w:p>
        </w:tc>
        <w:tc>
          <w:tcPr>
            <w:tcW w:w="5748" w:type="dxa"/>
          </w:tcPr>
          <w:p w:rsidR="009D6BEE" w:rsidRPr="00B06055" w:rsidRDefault="007D52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w:t>
            </w:r>
            <w:r w:rsidRPr="00B06055">
              <w:rPr>
                <w:rStyle w:val="reftext1"/>
                <w:sz w:val="18"/>
                <w:szCs w:val="18"/>
              </w:rPr>
              <w:t> </w:t>
            </w:r>
            <w:r w:rsidRPr="00B06055">
              <w:rPr>
                <w:rFonts w:ascii="Palatino Linotype" w:hAnsi="Palatino Linotype"/>
                <w:sz w:val="18"/>
                <w:szCs w:val="18"/>
              </w:rPr>
              <w:t>Καὶ </w:t>
            </w:r>
            <w:hyperlink r:id="rId984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ἰδοὺ </w:t>
            </w:r>
            <w:hyperlink r:id="rId9847"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ὤφθη </w:t>
            </w:r>
            <w:hyperlink r:id="rId9848" w:tooltip="V-AIP-3S 3708: ōphthē -- To see, look upon, experience, perceive, discern, beware." w:history="1">
              <w:r w:rsidRPr="00B06055">
                <w:rPr>
                  <w:rStyle w:val="Hyperlink"/>
                  <w:rFonts w:ascii="Palatino Linotype" w:hAnsi="Palatino Linotype"/>
                  <w:sz w:val="18"/>
                  <w:szCs w:val="18"/>
                </w:rPr>
                <w:t>(appeared)</w:t>
              </w:r>
            </w:hyperlink>
            <w:r w:rsidRPr="00B06055">
              <w:rPr>
                <w:rFonts w:ascii="Palatino Linotype" w:hAnsi="Palatino Linotype"/>
                <w:sz w:val="18"/>
                <w:szCs w:val="18"/>
              </w:rPr>
              <w:t xml:space="preserve"> αὐτοῖς </w:t>
            </w:r>
            <w:hyperlink r:id="rId9849"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Μωϋσῆς </w:t>
            </w:r>
            <w:hyperlink r:id="rId9850" w:tooltip="N-NMS 3475: Mōusēs -- Moses; the books of Moses, the Pentateuch." w:history="1">
              <w:r w:rsidRPr="00B06055">
                <w:rPr>
                  <w:rStyle w:val="Hyperlink"/>
                  <w:rFonts w:ascii="Palatino Linotype" w:hAnsi="Palatino Linotype"/>
                  <w:sz w:val="18"/>
                  <w:szCs w:val="18"/>
                </w:rPr>
                <w:t>(Moses)</w:t>
              </w:r>
            </w:hyperlink>
            <w:r w:rsidRPr="00B06055">
              <w:rPr>
                <w:rFonts w:ascii="Palatino Linotype" w:hAnsi="Palatino Linotype"/>
                <w:sz w:val="18"/>
                <w:szCs w:val="18"/>
              </w:rPr>
              <w:t xml:space="preserve"> καὶ </w:t>
            </w:r>
            <w:hyperlink r:id="rId985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Ἠλίας </w:t>
            </w:r>
            <w:hyperlink r:id="rId9852" w:tooltip="N-NMS 2243: Ēlias -- Elijah, the prophet." w:history="1">
              <w:r w:rsidRPr="00B06055">
                <w:rPr>
                  <w:rStyle w:val="Hyperlink"/>
                  <w:rFonts w:ascii="Palatino Linotype" w:hAnsi="Palatino Linotype"/>
                  <w:sz w:val="18"/>
                  <w:szCs w:val="18"/>
                </w:rPr>
                <w:t>(Elijah)</w:t>
              </w:r>
            </w:hyperlink>
            <w:r w:rsidRPr="00B06055">
              <w:rPr>
                <w:rFonts w:ascii="Palatino Linotype" w:hAnsi="Palatino Linotype"/>
                <w:sz w:val="18"/>
                <w:szCs w:val="18"/>
              </w:rPr>
              <w:t>, συλλαλοῦντες* </w:t>
            </w:r>
            <w:hyperlink r:id="rId9853" w:tooltip="V-PPA-NMP 4814: syllalountes -- To talk with, discuss." w:history="1">
              <w:r w:rsidRPr="00B06055">
                <w:rPr>
                  <w:rStyle w:val="Hyperlink"/>
                  <w:rFonts w:ascii="Palatino Linotype" w:hAnsi="Palatino Linotype"/>
                  <w:sz w:val="18"/>
                  <w:szCs w:val="18"/>
                </w:rPr>
                <w:t>(talking)</w:t>
              </w:r>
            </w:hyperlink>
            <w:r w:rsidRPr="00B06055">
              <w:rPr>
                <w:rFonts w:ascii="Palatino Linotype" w:hAnsi="Palatino Linotype"/>
                <w:sz w:val="18"/>
                <w:szCs w:val="18"/>
              </w:rPr>
              <w:t xml:space="preserve"> μετ’ </w:t>
            </w:r>
            <w:hyperlink r:id="rId9854" w:tooltip="Prep 3326: met’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Fonts w:ascii="Palatino Linotype" w:hAnsi="Palatino Linotype"/>
                <w:sz w:val="18"/>
                <w:szCs w:val="18"/>
              </w:rPr>
              <w:t xml:space="preserve"> αὐτοῦ </w:t>
            </w:r>
            <w:hyperlink r:id="rId9855" w:tooltip="PPro-GM3S 846: autou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9D6BEE" w:rsidRPr="00B06055">
              <w:rPr>
                <w:rFonts w:ascii="Arial" w:eastAsia="Times New Roman" w:hAnsi="Arial" w:cs="Arial"/>
                <w:sz w:val="18"/>
                <w:szCs w:val="18"/>
              </w:rPr>
              <w:t xml:space="preserve">3 And, behold, there appeared unto them Moses and Elias talking with him.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9D6BEE" w:rsidRPr="00B06055">
              <w:rPr>
                <w:rFonts w:ascii="Arial" w:eastAsia="Times New Roman" w:hAnsi="Arial" w:cs="Arial"/>
                <w:sz w:val="18"/>
                <w:szCs w:val="18"/>
              </w:rPr>
              <w:t xml:space="preserve">3 Then answered Peter, and said unto Jesus, Lord, it is good for us to be here; if thou wilt, let us make here three tabernacles; one for thee, one for Moses, and one for Elias.  </w:t>
            </w:r>
          </w:p>
        </w:tc>
        <w:tc>
          <w:tcPr>
            <w:tcW w:w="5748" w:type="dxa"/>
          </w:tcPr>
          <w:p w:rsidR="009D6BEE" w:rsidRPr="00B06055" w:rsidRDefault="007D52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w:t>
            </w:r>
            <w:r w:rsidRPr="00B06055">
              <w:rPr>
                <w:rStyle w:val="reftext1"/>
                <w:sz w:val="18"/>
                <w:szCs w:val="18"/>
              </w:rPr>
              <w:t> </w:t>
            </w:r>
            <w:r w:rsidRPr="00B06055">
              <w:rPr>
                <w:rFonts w:ascii="Palatino Linotype" w:hAnsi="Palatino Linotype"/>
                <w:sz w:val="18"/>
                <w:szCs w:val="18"/>
              </w:rPr>
              <w:t>ἀποκριθεὶς </w:t>
            </w:r>
            <w:hyperlink r:id="rId9856"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xml:space="preserve"> δὲ </w:t>
            </w:r>
            <w:hyperlink r:id="rId9857"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ὁ </w:t>
            </w:r>
            <w:hyperlink r:id="rId9858"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Πέτρος </w:t>
            </w:r>
            <w:hyperlink r:id="rId9859" w:tooltip="N-NMS 4074: Petros -- Peter, a Greek name meaning rock." w:history="1">
              <w:r w:rsidRPr="00B06055">
                <w:rPr>
                  <w:rStyle w:val="Hyperlink"/>
                  <w:rFonts w:ascii="Palatino Linotype" w:hAnsi="Palatino Linotype"/>
                  <w:sz w:val="18"/>
                  <w:szCs w:val="18"/>
                </w:rPr>
                <w:t>(Peter)</w:t>
              </w:r>
            </w:hyperlink>
            <w:r w:rsidRPr="00B06055">
              <w:rPr>
                <w:rFonts w:ascii="Palatino Linotype" w:hAnsi="Palatino Linotype"/>
                <w:sz w:val="18"/>
                <w:szCs w:val="18"/>
              </w:rPr>
              <w:t xml:space="preserve"> εἶπεν </w:t>
            </w:r>
            <w:hyperlink r:id="rId9860"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τῷ </w:t>
            </w:r>
            <w:hyperlink r:id="rId9861" w:tooltip="Art-DMS 3588: tō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 </w:t>
            </w:r>
            <w:hyperlink r:id="rId9862" w:tooltip="N-DMS 2424: Iēsou -- Jesus; the Greek form of Joshua; Jesus, son of Eliezer; Jesus, surnamed Justus." w:history="1">
              <w:r w:rsidRPr="00B06055">
                <w:rPr>
                  <w:rStyle w:val="Hyperlink"/>
                  <w:rFonts w:ascii="Palatino Linotype" w:hAnsi="Palatino Linotype"/>
                  <w:sz w:val="18"/>
                  <w:szCs w:val="18"/>
                </w:rPr>
                <w:t>(to Jesus)</w:t>
              </w:r>
            </w:hyperlink>
            <w:r w:rsidRPr="00B06055">
              <w:rPr>
                <w:rFonts w:ascii="Palatino Linotype" w:hAnsi="Palatino Linotype"/>
                <w:sz w:val="18"/>
                <w:szCs w:val="18"/>
              </w:rPr>
              <w:t>, “Κύριε </w:t>
            </w:r>
            <w:hyperlink r:id="rId9863" w:tooltip="N-VMS 2962: Kyrie -- Lord, master, sir; the Lord." w:history="1">
              <w:r w:rsidRPr="00B06055">
                <w:rPr>
                  <w:rStyle w:val="Hyperlink"/>
                  <w:rFonts w:ascii="Palatino Linotype" w:hAnsi="Palatino Linotype"/>
                  <w:sz w:val="18"/>
                  <w:szCs w:val="18"/>
                </w:rPr>
                <w:t>(Lord)</w:t>
              </w:r>
            </w:hyperlink>
            <w:r w:rsidRPr="00B06055">
              <w:rPr>
                <w:rFonts w:ascii="Palatino Linotype" w:hAnsi="Palatino Linotype"/>
                <w:sz w:val="18"/>
                <w:szCs w:val="18"/>
              </w:rPr>
              <w:t>, καλόν </w:t>
            </w:r>
            <w:hyperlink r:id="rId9864" w:tooltip="Adj-NNS 2570: kalon -- Beautiful, as an outward sign of the inward good, noble, honorable character; good, worthy, honorable, noble, and seen to be so." w:history="1">
              <w:r w:rsidRPr="00B06055">
                <w:rPr>
                  <w:rStyle w:val="Hyperlink"/>
                  <w:rFonts w:ascii="Palatino Linotype" w:hAnsi="Palatino Linotype"/>
                  <w:sz w:val="18"/>
                  <w:szCs w:val="18"/>
                </w:rPr>
                <w:t>(good)</w:t>
              </w:r>
            </w:hyperlink>
            <w:r w:rsidRPr="00B06055">
              <w:rPr>
                <w:rFonts w:ascii="Palatino Linotype" w:hAnsi="Palatino Linotype"/>
                <w:sz w:val="18"/>
                <w:szCs w:val="18"/>
              </w:rPr>
              <w:t xml:space="preserve"> ἐστιν </w:t>
            </w:r>
            <w:hyperlink r:id="rId9865" w:tooltip="V-PIA-3S 1510: estin -- To be, exist." w:history="1">
              <w:r w:rsidRPr="00B06055">
                <w:rPr>
                  <w:rStyle w:val="Hyperlink"/>
                  <w:rFonts w:ascii="Palatino Linotype" w:hAnsi="Palatino Linotype"/>
                  <w:sz w:val="18"/>
                  <w:szCs w:val="18"/>
                </w:rPr>
                <w:t>(it is)</w:t>
              </w:r>
            </w:hyperlink>
            <w:r w:rsidRPr="00B06055">
              <w:rPr>
                <w:rFonts w:ascii="Palatino Linotype" w:hAnsi="Palatino Linotype"/>
                <w:sz w:val="18"/>
                <w:szCs w:val="18"/>
              </w:rPr>
              <w:t xml:space="preserve"> ἡμᾶς </w:t>
            </w:r>
            <w:hyperlink r:id="rId9866" w:tooltip="PPro-A1P 1473: hēmas -- I, the first-person pronoun." w:history="1">
              <w:r w:rsidRPr="00B06055">
                <w:rPr>
                  <w:rStyle w:val="Hyperlink"/>
                  <w:rFonts w:ascii="Palatino Linotype" w:hAnsi="Palatino Linotype"/>
                  <w:sz w:val="18"/>
                  <w:szCs w:val="18"/>
                </w:rPr>
                <w:t>(for us)</w:t>
              </w:r>
            </w:hyperlink>
            <w:r w:rsidRPr="00B06055">
              <w:rPr>
                <w:rFonts w:ascii="Palatino Linotype" w:hAnsi="Palatino Linotype"/>
                <w:sz w:val="18"/>
                <w:szCs w:val="18"/>
              </w:rPr>
              <w:t xml:space="preserve"> ὧδε </w:t>
            </w:r>
            <w:hyperlink r:id="rId9867" w:tooltip="Adv 5602: hōde -- Here, the things here, what is here, what is going on here, the state of affairs here." w:history="1">
              <w:r w:rsidRPr="00B06055">
                <w:rPr>
                  <w:rStyle w:val="Hyperlink"/>
                  <w:rFonts w:ascii="Palatino Linotype" w:hAnsi="Palatino Linotype"/>
                  <w:sz w:val="18"/>
                  <w:szCs w:val="18"/>
                </w:rPr>
                <w:t>(here)</w:t>
              </w:r>
            </w:hyperlink>
            <w:r w:rsidRPr="00B06055">
              <w:rPr>
                <w:rFonts w:ascii="Palatino Linotype" w:hAnsi="Palatino Linotype"/>
                <w:sz w:val="18"/>
                <w:szCs w:val="18"/>
              </w:rPr>
              <w:t xml:space="preserve"> εἶναι </w:t>
            </w:r>
            <w:hyperlink r:id="rId9868" w:tooltip="V-PNA 1510: einai -- To be, exist." w:history="1">
              <w:r w:rsidRPr="00B06055">
                <w:rPr>
                  <w:rStyle w:val="Hyperlink"/>
                  <w:rFonts w:ascii="Palatino Linotype" w:hAnsi="Palatino Linotype"/>
                  <w:sz w:val="18"/>
                  <w:szCs w:val="18"/>
                </w:rPr>
                <w:t>(to be)</w:t>
              </w:r>
            </w:hyperlink>
            <w:r w:rsidRPr="00B06055">
              <w:rPr>
                <w:rFonts w:ascii="Palatino Linotype" w:hAnsi="Palatino Linotype"/>
                <w:sz w:val="18"/>
                <w:szCs w:val="18"/>
              </w:rPr>
              <w:t>. εἰ </w:t>
            </w:r>
            <w:hyperlink r:id="rId9869" w:tooltip="Conj 1487: ei -- If." w:history="1">
              <w:r w:rsidRPr="00B06055">
                <w:rPr>
                  <w:rStyle w:val="Hyperlink"/>
                  <w:rFonts w:ascii="Palatino Linotype" w:hAnsi="Palatino Linotype"/>
                  <w:sz w:val="18"/>
                  <w:szCs w:val="18"/>
                </w:rPr>
                <w:t>(If)</w:t>
              </w:r>
            </w:hyperlink>
            <w:r w:rsidRPr="00B06055">
              <w:rPr>
                <w:rFonts w:ascii="Palatino Linotype" w:hAnsi="Palatino Linotype"/>
                <w:sz w:val="18"/>
                <w:szCs w:val="18"/>
              </w:rPr>
              <w:t xml:space="preserve"> θέλεις </w:t>
            </w:r>
            <w:hyperlink r:id="rId9870" w:tooltip="V-PIA-2S 2309: theleis -- To will, wish, desire, to be willing, intend, design." w:history="1">
              <w:r w:rsidRPr="00B06055">
                <w:rPr>
                  <w:rStyle w:val="Hyperlink"/>
                  <w:rFonts w:ascii="Palatino Linotype" w:hAnsi="Palatino Linotype"/>
                  <w:sz w:val="18"/>
                  <w:szCs w:val="18"/>
                </w:rPr>
                <w:t>(You wish)</w:t>
              </w:r>
            </w:hyperlink>
            <w:r w:rsidRPr="00B06055">
              <w:rPr>
                <w:rFonts w:ascii="Palatino Linotype" w:hAnsi="Palatino Linotype"/>
                <w:sz w:val="18"/>
                <w:szCs w:val="18"/>
              </w:rPr>
              <w:t>, ποιήσω </w:t>
            </w:r>
            <w:hyperlink r:id="rId9871" w:tooltip="V-FIA-1S 4160: poiēsō -- (a) to make, manufacture, construct, (b) to do, act, cause." w:history="1">
              <w:r w:rsidRPr="00B06055">
                <w:rPr>
                  <w:rStyle w:val="Hyperlink"/>
                  <w:rFonts w:ascii="Palatino Linotype" w:hAnsi="Palatino Linotype"/>
                  <w:sz w:val="18"/>
                  <w:szCs w:val="18"/>
                </w:rPr>
                <w:t>(I will make)</w:t>
              </w:r>
            </w:hyperlink>
            <w:r w:rsidRPr="00B06055">
              <w:rPr>
                <w:rFonts w:ascii="Palatino Linotype" w:hAnsi="Palatino Linotype"/>
                <w:sz w:val="18"/>
                <w:szCs w:val="18"/>
              </w:rPr>
              <w:t xml:space="preserve"> ὧδε </w:t>
            </w:r>
            <w:hyperlink r:id="rId9872" w:tooltip="Adv 5602: hōde -- Here, the things here, what is here, what is going on here, the state of affairs here." w:history="1">
              <w:r w:rsidRPr="00B06055">
                <w:rPr>
                  <w:rStyle w:val="Hyperlink"/>
                  <w:rFonts w:ascii="Palatino Linotype" w:hAnsi="Palatino Linotype"/>
                  <w:sz w:val="18"/>
                  <w:szCs w:val="18"/>
                </w:rPr>
                <w:t>(here)</w:t>
              </w:r>
            </w:hyperlink>
            <w:r w:rsidRPr="00B06055">
              <w:rPr>
                <w:rFonts w:ascii="Palatino Linotype" w:hAnsi="Palatino Linotype"/>
                <w:sz w:val="18"/>
                <w:szCs w:val="18"/>
              </w:rPr>
              <w:t xml:space="preserve"> τρεῖς </w:t>
            </w:r>
            <w:hyperlink r:id="rId9873" w:tooltip="Adj-AFP 5140: treis -- Three." w:history="1">
              <w:r w:rsidRPr="00B06055">
                <w:rPr>
                  <w:rStyle w:val="Hyperlink"/>
                  <w:rFonts w:ascii="Palatino Linotype" w:hAnsi="Palatino Linotype"/>
                  <w:sz w:val="18"/>
                  <w:szCs w:val="18"/>
                </w:rPr>
                <w:t>(three)</w:t>
              </w:r>
            </w:hyperlink>
            <w:r w:rsidRPr="00B06055">
              <w:rPr>
                <w:rFonts w:ascii="Palatino Linotype" w:hAnsi="Palatino Linotype"/>
                <w:sz w:val="18"/>
                <w:szCs w:val="18"/>
              </w:rPr>
              <w:t xml:space="preserve"> σκηνάς </w:t>
            </w:r>
            <w:hyperlink r:id="rId9874" w:tooltip="N-AFP 4633: skēnas -- A tent, booth, tabernacle, abode, dwelling, mansion, habitation." w:history="1">
              <w:r w:rsidRPr="00B06055">
                <w:rPr>
                  <w:rStyle w:val="Hyperlink"/>
                  <w:rFonts w:ascii="Palatino Linotype" w:hAnsi="Palatino Linotype"/>
                  <w:sz w:val="18"/>
                  <w:szCs w:val="18"/>
                </w:rPr>
                <w:t>(tabernacles)</w:t>
              </w:r>
            </w:hyperlink>
            <w:r w:rsidRPr="00B06055">
              <w:rPr>
                <w:rFonts w:ascii="Palatino Linotype" w:hAnsi="Palatino Linotype"/>
                <w:sz w:val="18"/>
                <w:szCs w:val="18"/>
              </w:rPr>
              <w:t>, σοὶ </w:t>
            </w:r>
            <w:hyperlink r:id="rId9875" w:tooltip="PPro-D2S 4771: soi -- You." w:history="1">
              <w:r w:rsidRPr="00B06055">
                <w:rPr>
                  <w:rStyle w:val="Hyperlink"/>
                  <w:rFonts w:ascii="Palatino Linotype" w:hAnsi="Palatino Linotype"/>
                  <w:sz w:val="18"/>
                  <w:szCs w:val="18"/>
                </w:rPr>
                <w:t>(for You)</w:t>
              </w:r>
            </w:hyperlink>
            <w:r w:rsidRPr="00B06055">
              <w:rPr>
                <w:rFonts w:ascii="Palatino Linotype" w:hAnsi="Palatino Linotype"/>
                <w:sz w:val="18"/>
                <w:szCs w:val="18"/>
              </w:rPr>
              <w:t xml:space="preserve"> μίαν </w:t>
            </w:r>
            <w:hyperlink r:id="rId9876" w:tooltip="Adj-AFS 1520: mian -- One." w:history="1">
              <w:r w:rsidRPr="00B06055">
                <w:rPr>
                  <w:rStyle w:val="Hyperlink"/>
                  <w:rFonts w:ascii="Palatino Linotype" w:hAnsi="Palatino Linotype"/>
                  <w:sz w:val="18"/>
                  <w:szCs w:val="18"/>
                </w:rPr>
                <w:t>(one)</w:t>
              </w:r>
            </w:hyperlink>
            <w:r w:rsidRPr="00B06055">
              <w:rPr>
                <w:rFonts w:ascii="Palatino Linotype" w:hAnsi="Palatino Linotype"/>
                <w:sz w:val="18"/>
                <w:szCs w:val="18"/>
              </w:rPr>
              <w:t>, καὶ </w:t>
            </w:r>
            <w:hyperlink r:id="rId987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Μωϋσεῖ </w:t>
            </w:r>
            <w:hyperlink r:id="rId9878" w:tooltip="N-DMS 3475: Mōusei -- Moses; the books of Moses, the Pentateuch." w:history="1">
              <w:r w:rsidRPr="00B06055">
                <w:rPr>
                  <w:rStyle w:val="Hyperlink"/>
                  <w:rFonts w:ascii="Palatino Linotype" w:hAnsi="Palatino Linotype"/>
                  <w:sz w:val="18"/>
                  <w:szCs w:val="18"/>
                </w:rPr>
                <w:t>(for Moses)</w:t>
              </w:r>
            </w:hyperlink>
            <w:r w:rsidRPr="00B06055">
              <w:rPr>
                <w:rFonts w:ascii="Palatino Linotype" w:hAnsi="Palatino Linotype"/>
                <w:sz w:val="18"/>
                <w:szCs w:val="18"/>
              </w:rPr>
              <w:t xml:space="preserve"> μίαν </w:t>
            </w:r>
            <w:hyperlink r:id="rId9879" w:tooltip="Adj-AFS 1520: mian -- One." w:history="1">
              <w:r w:rsidRPr="00B06055">
                <w:rPr>
                  <w:rStyle w:val="Hyperlink"/>
                  <w:rFonts w:ascii="Palatino Linotype" w:hAnsi="Palatino Linotype"/>
                  <w:sz w:val="18"/>
                  <w:szCs w:val="18"/>
                </w:rPr>
                <w:t>(one)</w:t>
              </w:r>
            </w:hyperlink>
            <w:r w:rsidRPr="00B06055">
              <w:rPr>
                <w:rFonts w:ascii="Palatino Linotype" w:hAnsi="Palatino Linotype"/>
                <w:sz w:val="18"/>
                <w:szCs w:val="18"/>
              </w:rPr>
              <w:t>, καὶ </w:t>
            </w:r>
            <w:hyperlink r:id="rId988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Ἠλίᾳ </w:t>
            </w:r>
            <w:hyperlink r:id="rId9881" w:tooltip="N-DMS 2243: Ēlia -- Elijah, the prophet." w:history="1">
              <w:r w:rsidRPr="00B06055">
                <w:rPr>
                  <w:rStyle w:val="Hyperlink"/>
                  <w:rFonts w:ascii="Palatino Linotype" w:hAnsi="Palatino Linotype"/>
                  <w:sz w:val="18"/>
                  <w:szCs w:val="18"/>
                </w:rPr>
                <w:t>(for Elijah)</w:t>
              </w:r>
            </w:hyperlink>
            <w:r w:rsidRPr="00B06055">
              <w:rPr>
                <w:rFonts w:ascii="Palatino Linotype" w:hAnsi="Palatino Linotype"/>
                <w:sz w:val="18"/>
                <w:szCs w:val="18"/>
              </w:rPr>
              <w:t xml:space="preserve"> μίαν </w:t>
            </w:r>
            <w:hyperlink r:id="rId9882" w:tooltip="Adj-AFS 1520: mian -- One." w:history="1">
              <w:r w:rsidRPr="00B06055">
                <w:rPr>
                  <w:rStyle w:val="Hyperlink"/>
                  <w:rFonts w:ascii="Palatino Linotype" w:hAnsi="Palatino Linotype"/>
                  <w:sz w:val="18"/>
                  <w:szCs w:val="18"/>
                </w:rPr>
                <w:t>(one)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9D6BEE" w:rsidRPr="00B06055">
              <w:rPr>
                <w:rFonts w:ascii="Arial" w:eastAsia="Times New Roman" w:hAnsi="Arial" w:cs="Arial"/>
                <w:sz w:val="18"/>
                <w:szCs w:val="18"/>
              </w:rPr>
              <w:t xml:space="preserve">4 Then answered Peter, and said unto Jesus, Lord, it is good for us to be here: if thou wilt, let us make here three tabernacles; one for thee, </w:t>
            </w:r>
            <w:r w:rsidR="009D6BEE" w:rsidRPr="00B06055">
              <w:rPr>
                <w:rFonts w:ascii="Arial" w:eastAsia="Times New Roman" w:hAnsi="Arial" w:cs="Arial"/>
                <w:b/>
                <w:sz w:val="18"/>
                <w:szCs w:val="18"/>
                <w:u w:val="single"/>
              </w:rPr>
              <w:t>and</w:t>
            </w:r>
            <w:r w:rsidR="009D6BEE" w:rsidRPr="00B06055">
              <w:rPr>
                <w:rFonts w:ascii="Arial" w:eastAsia="Times New Roman" w:hAnsi="Arial" w:cs="Arial"/>
                <w:sz w:val="18"/>
                <w:szCs w:val="18"/>
              </w:rPr>
              <w:t xml:space="preserve"> one for Moses, and one for Elias.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9D6BEE" w:rsidRPr="00B06055">
              <w:rPr>
                <w:rFonts w:ascii="Arial" w:eastAsia="Times New Roman" w:hAnsi="Arial" w:cs="Arial"/>
                <w:sz w:val="18"/>
                <w:szCs w:val="18"/>
              </w:rPr>
              <w:t xml:space="preserve">4 While he yet spake, behold, a bright cloud overshadowed them; and, behold, a voice out of the cloud, which said, This is my beloved Son, in whom I am well pleased; hear ye him.  </w:t>
            </w:r>
          </w:p>
        </w:tc>
        <w:tc>
          <w:tcPr>
            <w:tcW w:w="5748" w:type="dxa"/>
          </w:tcPr>
          <w:p w:rsidR="009D6BEE" w:rsidRPr="00B06055" w:rsidRDefault="007D52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w:t>
            </w:r>
            <w:r w:rsidRPr="00B06055">
              <w:rPr>
                <w:rStyle w:val="reftext1"/>
                <w:sz w:val="18"/>
                <w:szCs w:val="18"/>
              </w:rPr>
              <w:t> </w:t>
            </w:r>
            <w:r w:rsidRPr="00B06055">
              <w:rPr>
                <w:rFonts w:ascii="Palatino Linotype" w:hAnsi="Palatino Linotype"/>
                <w:sz w:val="18"/>
                <w:szCs w:val="18"/>
              </w:rPr>
              <w:t>Ἔτι </w:t>
            </w:r>
            <w:hyperlink r:id="rId9883" w:tooltip="Adv 2089: Eti -- (a) of time: still, yet, even now, (b) of degree: even, further, more, in addition." w:history="1">
              <w:r w:rsidRPr="00B06055">
                <w:rPr>
                  <w:rStyle w:val="Hyperlink"/>
                  <w:rFonts w:ascii="Palatino Linotype" w:hAnsi="Palatino Linotype"/>
                  <w:sz w:val="18"/>
                  <w:szCs w:val="18"/>
                </w:rPr>
                <w:t>(While yet)</w:t>
              </w:r>
            </w:hyperlink>
            <w:r w:rsidRPr="00B06055">
              <w:rPr>
                <w:rFonts w:ascii="Palatino Linotype" w:hAnsi="Palatino Linotype"/>
                <w:sz w:val="18"/>
                <w:szCs w:val="18"/>
              </w:rPr>
              <w:t xml:space="preserve"> αὐτοῦ </w:t>
            </w:r>
            <w:hyperlink r:id="rId9884" w:tooltip="PPro-GM3S 846: autou -- He, she, it, they, them, same." w:history="1">
              <w:r w:rsidRPr="00B06055">
                <w:rPr>
                  <w:rStyle w:val="Hyperlink"/>
                  <w:rFonts w:ascii="Palatino Linotype" w:hAnsi="Palatino Linotype"/>
                  <w:sz w:val="18"/>
                  <w:szCs w:val="18"/>
                </w:rPr>
                <w:t>(he)</w:t>
              </w:r>
            </w:hyperlink>
            <w:r w:rsidRPr="00B06055">
              <w:rPr>
                <w:rFonts w:ascii="Palatino Linotype" w:hAnsi="Palatino Linotype"/>
                <w:sz w:val="18"/>
                <w:szCs w:val="18"/>
              </w:rPr>
              <w:t xml:space="preserve"> λαλοῦντος </w:t>
            </w:r>
            <w:hyperlink r:id="rId9885" w:tooltip="V-PPA-GMS 2980: lalountos -- (to talk, chatter in classical Greek, but in NT a more dignified word) to speak, say." w:history="1">
              <w:r w:rsidRPr="00B06055">
                <w:rPr>
                  <w:rStyle w:val="Hyperlink"/>
                  <w:rFonts w:ascii="Palatino Linotype" w:hAnsi="Palatino Linotype"/>
                  <w:sz w:val="18"/>
                  <w:szCs w:val="18"/>
                </w:rPr>
                <w:t>(was speaking)</w:t>
              </w:r>
            </w:hyperlink>
            <w:r w:rsidRPr="00B06055">
              <w:rPr>
                <w:rFonts w:ascii="Palatino Linotype" w:hAnsi="Palatino Linotype"/>
                <w:sz w:val="18"/>
                <w:szCs w:val="18"/>
              </w:rPr>
              <w:t>, ἰδοὺ </w:t>
            </w:r>
            <w:hyperlink r:id="rId9886"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νεφέλη </w:t>
            </w:r>
            <w:hyperlink r:id="rId9887" w:tooltip="N-NFS 3507: nephelē -- A cloud." w:history="1">
              <w:r w:rsidRPr="00B06055">
                <w:rPr>
                  <w:rStyle w:val="Hyperlink"/>
                  <w:rFonts w:ascii="Palatino Linotype" w:hAnsi="Palatino Linotype"/>
                  <w:sz w:val="18"/>
                  <w:szCs w:val="18"/>
                </w:rPr>
                <w:t>(a cloud)</w:t>
              </w:r>
            </w:hyperlink>
            <w:r w:rsidRPr="00B06055">
              <w:rPr>
                <w:rFonts w:ascii="Palatino Linotype" w:hAnsi="Palatino Linotype"/>
                <w:sz w:val="18"/>
                <w:szCs w:val="18"/>
              </w:rPr>
              <w:t xml:space="preserve"> φωτεινὴ </w:t>
            </w:r>
            <w:hyperlink r:id="rId9888" w:tooltip="Adj-NFS 5460: phōteinē -- Bright, luminous, full of light." w:history="1">
              <w:r w:rsidRPr="00B06055">
                <w:rPr>
                  <w:rStyle w:val="Hyperlink"/>
                  <w:rFonts w:ascii="Palatino Linotype" w:hAnsi="Palatino Linotype"/>
                  <w:sz w:val="18"/>
                  <w:szCs w:val="18"/>
                </w:rPr>
                <w:t>(bright)</w:t>
              </w:r>
            </w:hyperlink>
            <w:r w:rsidRPr="00B06055">
              <w:rPr>
                <w:rFonts w:ascii="Palatino Linotype" w:hAnsi="Palatino Linotype"/>
                <w:sz w:val="18"/>
                <w:szCs w:val="18"/>
              </w:rPr>
              <w:t xml:space="preserve"> ἐπεσκίασεν </w:t>
            </w:r>
            <w:hyperlink r:id="rId9889" w:tooltip="V-AIA-3S 1982: epeskiasen -- To overshadow, envelop." w:history="1">
              <w:r w:rsidRPr="00B06055">
                <w:rPr>
                  <w:rStyle w:val="Hyperlink"/>
                  <w:rFonts w:ascii="Palatino Linotype" w:hAnsi="Palatino Linotype"/>
                  <w:sz w:val="18"/>
                  <w:szCs w:val="18"/>
                </w:rPr>
                <w:t>(overshadowed)</w:t>
              </w:r>
            </w:hyperlink>
            <w:r w:rsidRPr="00B06055">
              <w:rPr>
                <w:rFonts w:ascii="Palatino Linotype" w:hAnsi="Palatino Linotype"/>
                <w:sz w:val="18"/>
                <w:szCs w:val="18"/>
              </w:rPr>
              <w:t xml:space="preserve"> αὐτούς </w:t>
            </w:r>
            <w:hyperlink r:id="rId9890" w:tooltip="PPro-AM3P 846: autou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καὶ </w:t>
            </w:r>
            <w:hyperlink r:id="rId989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ἰδοὺ </w:t>
            </w:r>
            <w:hyperlink r:id="rId9892"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φωνὴ </w:t>
            </w:r>
            <w:hyperlink r:id="rId9893" w:tooltip="N-NFS 5456: phōnē -- A sound, noise, voice, language, dialect." w:history="1">
              <w:r w:rsidRPr="00B06055">
                <w:rPr>
                  <w:rStyle w:val="Hyperlink"/>
                  <w:rFonts w:ascii="Palatino Linotype" w:hAnsi="Palatino Linotype"/>
                  <w:sz w:val="18"/>
                  <w:szCs w:val="18"/>
                </w:rPr>
                <w:t>(a voice)</w:t>
              </w:r>
            </w:hyperlink>
            <w:r w:rsidRPr="00B06055">
              <w:rPr>
                <w:rFonts w:ascii="Palatino Linotype" w:hAnsi="Palatino Linotype"/>
                <w:sz w:val="18"/>
                <w:szCs w:val="18"/>
              </w:rPr>
              <w:t xml:space="preserve"> ἐκ </w:t>
            </w:r>
            <w:hyperlink r:id="rId9894" w:tooltip="Prep 1537: ek -- From out, out from among, from, suggesting from the interior outwards." w:history="1">
              <w:r w:rsidRPr="00B06055">
                <w:rPr>
                  <w:rStyle w:val="Hyperlink"/>
                  <w:rFonts w:ascii="Palatino Linotype" w:hAnsi="Palatino Linotype"/>
                  <w:sz w:val="18"/>
                  <w:szCs w:val="18"/>
                </w:rPr>
                <w:t>(out of)</w:t>
              </w:r>
            </w:hyperlink>
            <w:r w:rsidRPr="00B06055">
              <w:rPr>
                <w:rFonts w:ascii="Palatino Linotype" w:hAnsi="Palatino Linotype"/>
                <w:sz w:val="18"/>
                <w:szCs w:val="18"/>
              </w:rPr>
              <w:t xml:space="preserve"> τῆς </w:t>
            </w:r>
            <w:hyperlink r:id="rId9895" w:tooltip="Art-GFS 3588: tē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νεφέλης </w:t>
            </w:r>
            <w:hyperlink r:id="rId9896" w:tooltip="N-GFS 3507: nephelēs -- A cloud." w:history="1">
              <w:r w:rsidRPr="00B06055">
                <w:rPr>
                  <w:rStyle w:val="Hyperlink"/>
                  <w:rFonts w:ascii="Palatino Linotype" w:hAnsi="Palatino Linotype"/>
                  <w:sz w:val="18"/>
                  <w:szCs w:val="18"/>
                </w:rPr>
                <w:t>(cloud)</w:t>
              </w:r>
            </w:hyperlink>
            <w:r w:rsidRPr="00B06055">
              <w:rPr>
                <w:rFonts w:ascii="Palatino Linotype" w:hAnsi="Palatino Linotype"/>
                <w:sz w:val="18"/>
                <w:szCs w:val="18"/>
              </w:rPr>
              <w:t>, λέγουσα </w:t>
            </w:r>
            <w:hyperlink r:id="rId9897" w:tooltip="V-PPA-NFS 3004: legousa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“Οὗτός </w:t>
            </w:r>
            <w:hyperlink r:id="rId9898" w:tooltip="DPro-NMS 3778: Houtos -- This; he, she, it." w:history="1">
              <w:r w:rsidRPr="00B06055">
                <w:rPr>
                  <w:rStyle w:val="Hyperlink"/>
                  <w:rFonts w:ascii="Palatino Linotype" w:hAnsi="Palatino Linotype"/>
                  <w:sz w:val="18"/>
                  <w:szCs w:val="18"/>
                </w:rPr>
                <w:t>(This)</w:t>
              </w:r>
            </w:hyperlink>
            <w:r w:rsidRPr="00B06055">
              <w:rPr>
                <w:rFonts w:ascii="Palatino Linotype" w:hAnsi="Palatino Linotype"/>
                <w:sz w:val="18"/>
                <w:szCs w:val="18"/>
              </w:rPr>
              <w:t xml:space="preserve"> ἐστιν </w:t>
            </w:r>
            <w:hyperlink r:id="rId9899" w:tooltip="V-PIA-3S 1510: estin -- To be, exist." w:history="1">
              <w:r w:rsidRPr="00B06055">
                <w:rPr>
                  <w:rStyle w:val="Hyperlink"/>
                  <w:rFonts w:ascii="Palatino Linotype" w:hAnsi="Palatino Linotype"/>
                  <w:sz w:val="18"/>
                  <w:szCs w:val="18"/>
                </w:rPr>
                <w:t>(is)</w:t>
              </w:r>
            </w:hyperlink>
            <w:r w:rsidRPr="00B06055">
              <w:rPr>
                <w:rFonts w:ascii="Palatino Linotype" w:hAnsi="Palatino Linotype"/>
                <w:sz w:val="18"/>
                <w:szCs w:val="18"/>
              </w:rPr>
              <w:t xml:space="preserve"> ὁ </w:t>
            </w:r>
            <w:hyperlink r:id="rId9900"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Υἱός </w:t>
            </w:r>
            <w:hyperlink r:id="rId9901" w:tooltip="N-NMS 5207: Huios -- A son, descendent." w:history="1">
              <w:r w:rsidRPr="00B06055">
                <w:rPr>
                  <w:rStyle w:val="Hyperlink"/>
                  <w:rFonts w:ascii="Palatino Linotype" w:hAnsi="Palatino Linotype"/>
                  <w:sz w:val="18"/>
                  <w:szCs w:val="18"/>
                </w:rPr>
                <w:t>(Son)</w:t>
              </w:r>
            </w:hyperlink>
            <w:r w:rsidRPr="00B06055">
              <w:rPr>
                <w:rFonts w:ascii="Palatino Linotype" w:hAnsi="Palatino Linotype"/>
                <w:sz w:val="18"/>
                <w:szCs w:val="18"/>
              </w:rPr>
              <w:t xml:space="preserve"> μου </w:t>
            </w:r>
            <w:hyperlink r:id="rId9902" w:tooltip="PPro-G1S 1473: mou -- I, the first-person pronoun." w:history="1">
              <w:r w:rsidRPr="00B06055">
                <w:rPr>
                  <w:rStyle w:val="Hyperlink"/>
                  <w:rFonts w:ascii="Palatino Linotype" w:hAnsi="Palatino Linotype"/>
                  <w:sz w:val="18"/>
                  <w:szCs w:val="18"/>
                </w:rPr>
                <w:t>(of Me)</w:t>
              </w:r>
            </w:hyperlink>
            <w:r w:rsidRPr="00B06055">
              <w:rPr>
                <w:rFonts w:ascii="Palatino Linotype" w:hAnsi="Palatino Linotype"/>
                <w:sz w:val="18"/>
                <w:szCs w:val="18"/>
              </w:rPr>
              <w:t>, ὁ </w:t>
            </w:r>
            <w:hyperlink r:id="rId9903"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ἀγαπητός </w:t>
            </w:r>
            <w:hyperlink r:id="rId9904" w:tooltip="Adj-NMS 27: agapētos -- Loved, beloved, with two special applications: the Beloved, a title of the Messiah (Christ), as beloved beyond all others by the God who sent Him; of Christians, as beloved by God, Christ, and one another." w:history="1">
              <w:r w:rsidRPr="00B06055">
                <w:rPr>
                  <w:rStyle w:val="Hyperlink"/>
                  <w:rFonts w:ascii="Palatino Linotype" w:hAnsi="Palatino Linotype"/>
                  <w:sz w:val="18"/>
                  <w:szCs w:val="18"/>
                </w:rPr>
                <w:t>(beloved)</w:t>
              </w:r>
            </w:hyperlink>
            <w:r w:rsidRPr="00B06055">
              <w:rPr>
                <w:rFonts w:ascii="Palatino Linotype" w:hAnsi="Palatino Linotype"/>
                <w:sz w:val="18"/>
                <w:szCs w:val="18"/>
              </w:rPr>
              <w:t>, ἐν </w:t>
            </w:r>
            <w:hyperlink r:id="rId9905"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ᾧ </w:t>
            </w:r>
            <w:hyperlink r:id="rId9906" w:tooltip="RelPro-DMS 3739: hō -- Who, which, what, that." w:history="1">
              <w:r w:rsidRPr="00B06055">
                <w:rPr>
                  <w:rStyle w:val="Hyperlink"/>
                  <w:rFonts w:ascii="Palatino Linotype" w:hAnsi="Palatino Linotype"/>
                  <w:sz w:val="18"/>
                  <w:szCs w:val="18"/>
                </w:rPr>
                <w:t>(whom)</w:t>
              </w:r>
            </w:hyperlink>
            <w:r w:rsidRPr="00B06055">
              <w:rPr>
                <w:rFonts w:ascii="Palatino Linotype" w:hAnsi="Palatino Linotype"/>
                <w:sz w:val="18"/>
                <w:szCs w:val="18"/>
              </w:rPr>
              <w:t xml:space="preserve"> εὐδόκησα </w:t>
            </w:r>
            <w:hyperlink r:id="rId9907" w:tooltip="V-AIA-1S 2106: eudokēsa -- To be well-pleased, think it good, to be resolved." w:history="1">
              <w:r w:rsidRPr="00B06055">
                <w:rPr>
                  <w:rStyle w:val="Hyperlink"/>
                  <w:rFonts w:ascii="Palatino Linotype" w:hAnsi="Palatino Linotype"/>
                  <w:sz w:val="18"/>
                  <w:szCs w:val="18"/>
                </w:rPr>
                <w:t>(I am well pleased)</w:t>
              </w:r>
            </w:hyperlink>
            <w:r w:rsidRPr="00B06055">
              <w:rPr>
                <w:rFonts w:ascii="Palatino Linotype" w:hAnsi="Palatino Linotype"/>
                <w:sz w:val="18"/>
                <w:szCs w:val="18"/>
              </w:rPr>
              <w:t xml:space="preserve">. </w:t>
            </w:r>
            <w:proofErr w:type="gramStart"/>
            <w:r w:rsidRPr="00B06055">
              <w:rPr>
                <w:rFonts w:ascii="Palatino Linotype" w:hAnsi="Palatino Linotype"/>
                <w:sz w:val="18"/>
                <w:szCs w:val="18"/>
              </w:rPr>
              <w:t>ἀκούετε</w:t>
            </w:r>
            <w:proofErr w:type="gramEnd"/>
            <w:r w:rsidRPr="00B06055">
              <w:rPr>
                <w:rFonts w:ascii="Palatino Linotype" w:hAnsi="Palatino Linotype"/>
                <w:sz w:val="18"/>
                <w:szCs w:val="18"/>
              </w:rPr>
              <w:t> </w:t>
            </w:r>
            <w:hyperlink r:id="rId9908" w:tooltip="V-PMA-2P 191: akouete -- To hear, listen, comprehend by hearing; pass: is heard, reported." w:history="1">
              <w:r w:rsidRPr="00B06055">
                <w:rPr>
                  <w:rStyle w:val="Hyperlink"/>
                  <w:rFonts w:ascii="Palatino Linotype" w:hAnsi="Palatino Linotype"/>
                  <w:sz w:val="18"/>
                  <w:szCs w:val="18"/>
                </w:rPr>
                <w:t>(Listen)</w:t>
              </w:r>
            </w:hyperlink>
            <w:r w:rsidRPr="00B06055">
              <w:rPr>
                <w:rFonts w:ascii="Palatino Linotype" w:hAnsi="Palatino Linotype"/>
                <w:sz w:val="18"/>
                <w:szCs w:val="18"/>
              </w:rPr>
              <w:t xml:space="preserve"> αὐτοῦ </w:t>
            </w:r>
            <w:hyperlink r:id="rId9909" w:tooltip="PPro-GM3S 846: autou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9D6BEE" w:rsidRPr="00B06055">
              <w:rPr>
                <w:rFonts w:ascii="Arial" w:eastAsia="Times New Roman" w:hAnsi="Arial" w:cs="Arial"/>
                <w:sz w:val="18"/>
                <w:szCs w:val="18"/>
              </w:rPr>
              <w:t xml:space="preserve">5 While he yet spake, behold, a bright cloud overshadowed them: and behold a voice out of the cloud, which said, This is my beloved Son, in whom I am well pleased; hear ye him.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9D6BEE" w:rsidRPr="00B06055">
              <w:rPr>
                <w:rFonts w:ascii="Arial" w:eastAsia="Times New Roman" w:hAnsi="Arial" w:cs="Arial"/>
                <w:sz w:val="18"/>
                <w:szCs w:val="18"/>
              </w:rPr>
              <w:t xml:space="preserve">5 And when the disciples heard </w:t>
            </w:r>
            <w:r w:rsidR="009D6BEE" w:rsidRPr="00B06055">
              <w:rPr>
                <w:rFonts w:ascii="Arial" w:eastAsia="Times New Roman" w:hAnsi="Arial" w:cs="Arial"/>
                <w:b/>
                <w:sz w:val="18"/>
                <w:szCs w:val="18"/>
                <w:u w:val="single"/>
              </w:rPr>
              <w:t>the voice,</w:t>
            </w:r>
            <w:r w:rsidR="009D6BEE" w:rsidRPr="00B06055">
              <w:rPr>
                <w:rFonts w:ascii="Arial" w:eastAsia="Times New Roman" w:hAnsi="Arial" w:cs="Arial"/>
                <w:sz w:val="18"/>
                <w:szCs w:val="18"/>
              </w:rPr>
              <w:t xml:space="preserve"> they fell on their </w:t>
            </w:r>
            <w:r w:rsidR="009D6BEE" w:rsidRPr="00B06055">
              <w:rPr>
                <w:rFonts w:ascii="Arial" w:eastAsia="Times New Roman" w:hAnsi="Arial" w:cs="Arial"/>
                <w:b/>
                <w:sz w:val="18"/>
                <w:szCs w:val="18"/>
                <w:u w:val="single"/>
              </w:rPr>
              <w:t>faces</w:t>
            </w:r>
            <w:r w:rsidR="009D6BEE" w:rsidRPr="00B06055">
              <w:rPr>
                <w:rFonts w:ascii="Arial" w:eastAsia="Times New Roman" w:hAnsi="Arial" w:cs="Arial"/>
                <w:sz w:val="18"/>
                <w:szCs w:val="18"/>
              </w:rPr>
              <w:t xml:space="preserve">, and were sore afraid.  </w:t>
            </w:r>
          </w:p>
        </w:tc>
        <w:tc>
          <w:tcPr>
            <w:tcW w:w="5748" w:type="dxa"/>
          </w:tcPr>
          <w:p w:rsidR="009D6BEE" w:rsidRPr="00B06055" w:rsidRDefault="007D52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6</w:t>
            </w:r>
            <w:r w:rsidRPr="00B06055">
              <w:rPr>
                <w:rStyle w:val="reftext1"/>
                <w:sz w:val="18"/>
                <w:szCs w:val="18"/>
              </w:rPr>
              <w:t> </w:t>
            </w:r>
            <w:r w:rsidRPr="00B06055">
              <w:rPr>
                <w:rFonts w:ascii="Palatino Linotype" w:hAnsi="Palatino Linotype"/>
                <w:sz w:val="18"/>
                <w:szCs w:val="18"/>
              </w:rPr>
              <w:t>καὶ </w:t>
            </w:r>
            <w:hyperlink r:id="rId991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ἀκούσαντες </w:t>
            </w:r>
            <w:hyperlink r:id="rId9911" w:tooltip="V-APA-NMP 191: akousantes -- To hear, listen, comprehend by hearing; pass: is heard, reported." w:history="1">
              <w:r w:rsidRPr="00B06055">
                <w:rPr>
                  <w:rStyle w:val="Hyperlink"/>
                  <w:rFonts w:ascii="Palatino Linotype" w:hAnsi="Palatino Linotype"/>
                  <w:sz w:val="18"/>
                  <w:szCs w:val="18"/>
                </w:rPr>
                <w:t>(having heard </w:t>
              </w:r>
              <w:r w:rsidRPr="00B06055">
                <w:rPr>
                  <w:rStyle w:val="Hyperlink"/>
                  <w:rFonts w:ascii="Palatino Linotype" w:hAnsi="Palatino Linotype"/>
                  <w:i/>
                  <w:iCs/>
                  <w:sz w:val="18"/>
                  <w:szCs w:val="18"/>
                </w:rPr>
                <w:t>it</w:t>
              </w:r>
              <w:r w:rsidRPr="00B06055">
                <w:rPr>
                  <w:rStyle w:val="Hyperlink"/>
                  <w:rFonts w:ascii="Palatino Linotype" w:hAnsi="Palatino Linotype"/>
                  <w:sz w:val="18"/>
                  <w:szCs w:val="18"/>
                </w:rPr>
                <w:t>)</w:t>
              </w:r>
            </w:hyperlink>
            <w:r w:rsidRPr="00B06055">
              <w:rPr>
                <w:rFonts w:ascii="Palatino Linotype" w:hAnsi="Palatino Linotype"/>
                <w:sz w:val="18"/>
                <w:szCs w:val="18"/>
              </w:rPr>
              <w:t>, οἱ </w:t>
            </w:r>
            <w:hyperlink r:id="rId9912"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μαθηταὶ </w:t>
            </w:r>
            <w:hyperlink r:id="rId9913"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ἔπεσαν </w:t>
            </w:r>
            <w:hyperlink r:id="rId9914" w:tooltip="V-AIA-3P 4098: epesan -- To fall, fall under (as under condemnation), fall prostrate." w:history="1">
              <w:r w:rsidRPr="00B06055">
                <w:rPr>
                  <w:rStyle w:val="Hyperlink"/>
                  <w:rFonts w:ascii="Palatino Linotype" w:hAnsi="Palatino Linotype"/>
                  <w:sz w:val="18"/>
                  <w:szCs w:val="18"/>
                </w:rPr>
                <w:t>(fell)</w:t>
              </w:r>
            </w:hyperlink>
            <w:r w:rsidRPr="00B06055">
              <w:rPr>
                <w:rFonts w:ascii="Palatino Linotype" w:hAnsi="Palatino Linotype"/>
                <w:sz w:val="18"/>
                <w:szCs w:val="18"/>
              </w:rPr>
              <w:t xml:space="preserve"> ἐπὶ </w:t>
            </w:r>
            <w:hyperlink r:id="rId9915" w:tooltip="Prep 1909: epi -- On, to, against, on the basis of, at." w:history="1">
              <w:r w:rsidRPr="00B06055">
                <w:rPr>
                  <w:rStyle w:val="Hyperlink"/>
                  <w:rFonts w:ascii="Palatino Linotype" w:hAnsi="Palatino Linotype"/>
                  <w:sz w:val="18"/>
                  <w:szCs w:val="18"/>
                </w:rPr>
                <w:t>(upon)</w:t>
              </w:r>
            </w:hyperlink>
            <w:r w:rsidRPr="00B06055">
              <w:rPr>
                <w:rFonts w:ascii="Palatino Linotype" w:hAnsi="Palatino Linotype"/>
                <w:sz w:val="18"/>
                <w:szCs w:val="18"/>
              </w:rPr>
              <w:t xml:space="preserve"> πρόσωπον </w:t>
            </w:r>
            <w:hyperlink r:id="rId9916" w:tooltip="N-ANS 4383: prosōpon -- The face, countenance, surface." w:history="1">
              <w:r w:rsidRPr="00B06055">
                <w:rPr>
                  <w:rStyle w:val="Hyperlink"/>
                  <w:rFonts w:ascii="Palatino Linotype" w:hAnsi="Palatino Linotype"/>
                  <w:sz w:val="18"/>
                  <w:szCs w:val="18"/>
                </w:rPr>
                <w:t>(face)</w:t>
              </w:r>
            </w:hyperlink>
            <w:r w:rsidRPr="00B06055">
              <w:rPr>
                <w:rFonts w:ascii="Palatino Linotype" w:hAnsi="Palatino Linotype"/>
                <w:sz w:val="18"/>
                <w:szCs w:val="18"/>
              </w:rPr>
              <w:t xml:space="preserve"> αὐτῶν </w:t>
            </w:r>
            <w:hyperlink r:id="rId9917" w:tooltip="PPro-GM3P 846: autōn -- He, she, it, they, them, same." w:history="1">
              <w:r w:rsidRPr="00B06055">
                <w:rPr>
                  <w:rStyle w:val="Hyperlink"/>
                  <w:rFonts w:ascii="Palatino Linotype" w:hAnsi="Palatino Linotype"/>
                  <w:sz w:val="18"/>
                  <w:szCs w:val="18"/>
                </w:rPr>
                <w:t>(of them)</w:t>
              </w:r>
            </w:hyperlink>
            <w:r w:rsidRPr="00B06055">
              <w:rPr>
                <w:rFonts w:ascii="Palatino Linotype" w:hAnsi="Palatino Linotype"/>
                <w:sz w:val="18"/>
                <w:szCs w:val="18"/>
              </w:rPr>
              <w:t xml:space="preserve"> καὶ </w:t>
            </w:r>
            <w:hyperlink r:id="rId991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ἐφοβήθησαν </w:t>
            </w:r>
            <w:hyperlink r:id="rId9919" w:tooltip="V-AIP-3P 5399: ephobēthēsan -- To fear, dread, reverence, to be afraid, terrified." w:history="1">
              <w:r w:rsidRPr="00B06055">
                <w:rPr>
                  <w:rStyle w:val="Hyperlink"/>
                  <w:rFonts w:ascii="Palatino Linotype" w:hAnsi="Palatino Linotype"/>
                  <w:sz w:val="18"/>
                  <w:szCs w:val="18"/>
                </w:rPr>
                <w:t>(were terrified)</w:t>
              </w:r>
            </w:hyperlink>
            <w:r w:rsidRPr="00B06055">
              <w:rPr>
                <w:rFonts w:ascii="Palatino Linotype" w:hAnsi="Palatino Linotype"/>
                <w:sz w:val="18"/>
                <w:szCs w:val="18"/>
              </w:rPr>
              <w:t xml:space="preserve"> σφόδρα </w:t>
            </w:r>
            <w:hyperlink r:id="rId9920" w:tooltip="Adv 4970: sphodra -- Exceedingly, greatly, very much." w:history="1">
              <w:r w:rsidRPr="00B06055">
                <w:rPr>
                  <w:rStyle w:val="Hyperlink"/>
                  <w:rFonts w:ascii="Palatino Linotype" w:hAnsi="Palatino Linotype"/>
                  <w:sz w:val="18"/>
                  <w:szCs w:val="18"/>
                </w:rPr>
                <w:t>(greatly)</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9D6BEE" w:rsidRPr="00B06055">
              <w:rPr>
                <w:rFonts w:ascii="Arial" w:eastAsia="Times New Roman" w:hAnsi="Arial" w:cs="Arial"/>
                <w:sz w:val="18"/>
                <w:szCs w:val="18"/>
              </w:rPr>
              <w:t xml:space="preserve">6 And when the disciples heard </w:t>
            </w:r>
            <w:r w:rsidR="009D6BEE" w:rsidRPr="00B06055">
              <w:rPr>
                <w:rFonts w:ascii="Arial" w:eastAsia="Times New Roman" w:hAnsi="Arial" w:cs="Arial"/>
                <w:b/>
                <w:sz w:val="18"/>
                <w:szCs w:val="18"/>
                <w:u w:val="single"/>
              </w:rPr>
              <w:t>it</w:t>
            </w:r>
            <w:r w:rsidR="009D6BEE" w:rsidRPr="00B06055">
              <w:rPr>
                <w:rFonts w:ascii="Arial" w:eastAsia="Times New Roman" w:hAnsi="Arial" w:cs="Arial"/>
                <w:sz w:val="18"/>
                <w:szCs w:val="18"/>
              </w:rPr>
              <w:t xml:space="preserve">, they fell on their </w:t>
            </w:r>
            <w:r w:rsidR="009D6BEE" w:rsidRPr="00B06055">
              <w:rPr>
                <w:rFonts w:ascii="Arial" w:eastAsia="Times New Roman" w:hAnsi="Arial" w:cs="Arial"/>
                <w:b/>
                <w:sz w:val="18"/>
                <w:szCs w:val="18"/>
                <w:u w:val="single"/>
              </w:rPr>
              <w:t>face</w:t>
            </w:r>
            <w:r w:rsidR="009D6BEE" w:rsidRPr="00B06055">
              <w:rPr>
                <w:rFonts w:ascii="Arial" w:eastAsia="Times New Roman" w:hAnsi="Arial" w:cs="Arial"/>
                <w:sz w:val="18"/>
                <w:szCs w:val="18"/>
              </w:rPr>
              <w:t xml:space="preserve">, and were sore afraid.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9D6BEE" w:rsidRPr="00B06055">
              <w:rPr>
                <w:rFonts w:ascii="Arial" w:eastAsia="Times New Roman" w:hAnsi="Arial" w:cs="Arial"/>
                <w:sz w:val="18"/>
                <w:szCs w:val="18"/>
              </w:rPr>
              <w:t xml:space="preserve">6 And Jesus came and touched them, and said, Arise, and be not afraid.  </w:t>
            </w:r>
          </w:p>
        </w:tc>
        <w:tc>
          <w:tcPr>
            <w:tcW w:w="5748" w:type="dxa"/>
          </w:tcPr>
          <w:p w:rsidR="009D6BEE" w:rsidRPr="00B06055" w:rsidRDefault="007D52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7</w:t>
            </w:r>
            <w:r w:rsidRPr="00B06055">
              <w:rPr>
                <w:rStyle w:val="reftext1"/>
                <w:sz w:val="18"/>
                <w:szCs w:val="18"/>
              </w:rPr>
              <w:t> </w:t>
            </w:r>
            <w:r w:rsidRPr="00B06055">
              <w:rPr>
                <w:rFonts w:ascii="Palatino Linotype" w:hAnsi="Palatino Linotype"/>
                <w:sz w:val="18"/>
                <w:szCs w:val="18"/>
              </w:rPr>
              <w:t>Καὶ </w:t>
            </w:r>
            <w:hyperlink r:id="rId992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προσῆλθεν </w:t>
            </w:r>
            <w:hyperlink r:id="rId9922" w:tooltip="V-AIA-3S 4334: prosēlthen -- To come up to, come to, come near (to), approach, consent (to)." w:history="1">
              <w:r w:rsidRPr="00B06055">
                <w:rPr>
                  <w:rStyle w:val="Hyperlink"/>
                  <w:rFonts w:ascii="Palatino Linotype" w:hAnsi="Palatino Linotype"/>
                  <w:sz w:val="18"/>
                  <w:szCs w:val="18"/>
                </w:rPr>
                <w:t>(having come to </w:t>
              </w:r>
              <w:r w:rsidRPr="00B06055">
                <w:rPr>
                  <w:rStyle w:val="Hyperlink"/>
                  <w:rFonts w:ascii="Palatino Linotype" w:hAnsi="Palatino Linotype"/>
                  <w:i/>
                  <w:iCs/>
                  <w:sz w:val="18"/>
                  <w:szCs w:val="18"/>
                </w:rPr>
                <w:t>them</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ὁ </w:t>
            </w:r>
            <w:hyperlink r:id="rId9923"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9924"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καὶ </w:t>
            </w:r>
            <w:hyperlink r:id="rId992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ἁψάμενος </w:t>
            </w:r>
            <w:hyperlink r:id="rId9926" w:tooltip="V-APM-NMS 680: hapsamenos -- Properly: to fasten to; to lay hold of, touch, know carnally." w:history="1">
              <w:r w:rsidRPr="00B06055">
                <w:rPr>
                  <w:rStyle w:val="Hyperlink"/>
                  <w:rFonts w:ascii="Palatino Linotype" w:hAnsi="Palatino Linotype"/>
                  <w:sz w:val="18"/>
                  <w:szCs w:val="18"/>
                </w:rPr>
                <w:t>(having touched)</w:t>
              </w:r>
            </w:hyperlink>
            <w:r w:rsidRPr="00B06055">
              <w:rPr>
                <w:rFonts w:ascii="Palatino Linotype" w:hAnsi="Palatino Linotype"/>
                <w:sz w:val="18"/>
                <w:szCs w:val="18"/>
              </w:rPr>
              <w:t xml:space="preserve"> αὐτῶν </w:t>
            </w:r>
            <w:hyperlink r:id="rId9927" w:tooltip="PPro-GM3P 846: autōn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εἶπεν </w:t>
            </w:r>
            <w:hyperlink r:id="rId9928"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“Ἐγέρθητε </w:t>
            </w:r>
            <w:hyperlink r:id="rId9929" w:tooltip="V-AMP-2P 1453: Egerthēte -- (a) to wake, arouse, (b) to raise up." w:history="1">
              <w:r w:rsidRPr="00B06055">
                <w:rPr>
                  <w:rStyle w:val="Hyperlink"/>
                  <w:rFonts w:ascii="Palatino Linotype" w:hAnsi="Palatino Linotype"/>
                  <w:sz w:val="18"/>
                  <w:szCs w:val="18"/>
                </w:rPr>
                <w:t>(Rise up)</w:t>
              </w:r>
            </w:hyperlink>
            <w:r w:rsidRPr="00B06055">
              <w:rPr>
                <w:rStyle w:val="red1"/>
                <w:rFonts w:ascii="Palatino Linotype" w:hAnsi="Palatino Linotype"/>
                <w:color w:val="auto"/>
                <w:sz w:val="18"/>
                <w:szCs w:val="18"/>
              </w:rPr>
              <w:t>, καὶ </w:t>
            </w:r>
            <w:hyperlink r:id="rId9930"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μὴ </w:t>
            </w:r>
            <w:hyperlink r:id="rId9931" w:tooltip="Adv 3361: mē -- Not, les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φοβεῖσθε </w:t>
            </w:r>
            <w:hyperlink r:id="rId9932" w:tooltip="V-PMM/P-2P 5399: phobeisthe -- To fear, dread, reverence, to be afraid, terrified." w:history="1">
              <w:r w:rsidRPr="00B06055">
                <w:rPr>
                  <w:rStyle w:val="Hyperlink"/>
                  <w:rFonts w:ascii="Palatino Linotype" w:hAnsi="Palatino Linotype"/>
                  <w:sz w:val="18"/>
                  <w:szCs w:val="18"/>
                </w:rPr>
                <w:t>(be afraid)</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9D6BEE" w:rsidRPr="00B06055">
              <w:rPr>
                <w:rFonts w:ascii="Arial" w:eastAsia="Times New Roman" w:hAnsi="Arial" w:cs="Arial"/>
                <w:sz w:val="18"/>
                <w:szCs w:val="18"/>
              </w:rPr>
              <w:t xml:space="preserve">7 And Jesus came and touched them, and said, Arise, and be not afraid.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9D6BEE" w:rsidRPr="00B06055">
              <w:rPr>
                <w:rFonts w:ascii="Arial" w:eastAsia="Times New Roman" w:hAnsi="Arial" w:cs="Arial"/>
                <w:sz w:val="18"/>
                <w:szCs w:val="18"/>
              </w:rPr>
              <w:t xml:space="preserve">7 And when they had lifted up their eyes, they saw no man, save Jesus only.  </w:t>
            </w:r>
          </w:p>
        </w:tc>
        <w:tc>
          <w:tcPr>
            <w:tcW w:w="5748" w:type="dxa"/>
          </w:tcPr>
          <w:p w:rsidR="009D6BEE" w:rsidRPr="00B06055" w:rsidRDefault="007D52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8</w:t>
            </w:r>
            <w:r w:rsidRPr="00B06055">
              <w:rPr>
                <w:rStyle w:val="reftext1"/>
                <w:sz w:val="18"/>
                <w:szCs w:val="18"/>
              </w:rPr>
              <w:t> </w:t>
            </w:r>
            <w:r w:rsidRPr="00B06055">
              <w:rPr>
                <w:rFonts w:ascii="Palatino Linotype" w:hAnsi="Palatino Linotype"/>
                <w:sz w:val="18"/>
                <w:szCs w:val="18"/>
              </w:rPr>
              <w:t>ἐπάραντες </w:t>
            </w:r>
            <w:hyperlink r:id="rId9933" w:tooltip="V-APA-NMP 1869: eparantes -- To raise, lift up." w:history="1">
              <w:r w:rsidRPr="00B06055">
                <w:rPr>
                  <w:rStyle w:val="Hyperlink"/>
                  <w:rFonts w:ascii="Palatino Linotype" w:hAnsi="Palatino Linotype"/>
                  <w:sz w:val="18"/>
                  <w:szCs w:val="18"/>
                </w:rPr>
                <w:t>(Having lifted up)</w:t>
              </w:r>
            </w:hyperlink>
            <w:r w:rsidRPr="00B06055">
              <w:rPr>
                <w:rFonts w:ascii="Palatino Linotype" w:hAnsi="Palatino Linotype"/>
                <w:sz w:val="18"/>
                <w:szCs w:val="18"/>
              </w:rPr>
              <w:t xml:space="preserve"> δὲ </w:t>
            </w:r>
            <w:hyperlink r:id="rId9934"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τοὺς </w:t>
            </w:r>
            <w:hyperlink r:id="rId9935"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ὀφθαλμοὺς </w:t>
            </w:r>
            <w:hyperlink r:id="rId9936" w:tooltip="N-AMP 3788: ophthalmous -- The eye; fig: the mind's eye." w:history="1">
              <w:r w:rsidRPr="00B06055">
                <w:rPr>
                  <w:rStyle w:val="Hyperlink"/>
                  <w:rFonts w:ascii="Palatino Linotype" w:hAnsi="Palatino Linotype"/>
                  <w:sz w:val="18"/>
                  <w:szCs w:val="18"/>
                </w:rPr>
                <w:t>(eyes)</w:t>
              </w:r>
            </w:hyperlink>
            <w:r w:rsidRPr="00B06055">
              <w:rPr>
                <w:rFonts w:ascii="Palatino Linotype" w:hAnsi="Palatino Linotype"/>
                <w:sz w:val="18"/>
                <w:szCs w:val="18"/>
              </w:rPr>
              <w:t xml:space="preserve"> αὐτῶν </w:t>
            </w:r>
            <w:hyperlink r:id="rId9937" w:tooltip="PPro-GM3P 846: autōn -- He, she, it, they, them, same." w:history="1">
              <w:r w:rsidRPr="00B06055">
                <w:rPr>
                  <w:rStyle w:val="Hyperlink"/>
                  <w:rFonts w:ascii="Palatino Linotype" w:hAnsi="Palatino Linotype"/>
                  <w:sz w:val="18"/>
                  <w:szCs w:val="18"/>
                </w:rPr>
                <w:t>(of them)</w:t>
              </w:r>
            </w:hyperlink>
            <w:r w:rsidRPr="00B06055">
              <w:rPr>
                <w:rFonts w:ascii="Palatino Linotype" w:hAnsi="Palatino Linotype"/>
                <w:sz w:val="18"/>
                <w:szCs w:val="18"/>
              </w:rPr>
              <w:t>, οὐδένα </w:t>
            </w:r>
            <w:hyperlink r:id="rId9938" w:tooltip="Adj-AMS 3762: oudena -- No one, none, nothing." w:history="1">
              <w:r w:rsidRPr="00B06055">
                <w:rPr>
                  <w:rStyle w:val="Hyperlink"/>
                  <w:rFonts w:ascii="Palatino Linotype" w:hAnsi="Palatino Linotype"/>
                  <w:sz w:val="18"/>
                  <w:szCs w:val="18"/>
                </w:rPr>
                <w:t>(no one)</w:t>
              </w:r>
            </w:hyperlink>
            <w:r w:rsidRPr="00B06055">
              <w:rPr>
                <w:rFonts w:ascii="Palatino Linotype" w:hAnsi="Palatino Linotype"/>
                <w:sz w:val="18"/>
                <w:szCs w:val="18"/>
              </w:rPr>
              <w:t xml:space="preserve"> εἶδον </w:t>
            </w:r>
            <w:hyperlink r:id="rId9939" w:tooltip="V-AIA-3P 3708: eidon -- To see, look upon, experience, perceive, discern, beware." w:history="1">
              <w:r w:rsidRPr="00B06055">
                <w:rPr>
                  <w:rStyle w:val="Hyperlink"/>
                  <w:rFonts w:ascii="Palatino Linotype" w:hAnsi="Palatino Linotype"/>
                  <w:sz w:val="18"/>
                  <w:szCs w:val="18"/>
                </w:rPr>
                <w:t>(they saw)</w:t>
              </w:r>
            </w:hyperlink>
            <w:r w:rsidRPr="00B06055">
              <w:rPr>
                <w:rFonts w:ascii="Palatino Linotype" w:hAnsi="Palatino Linotype"/>
                <w:sz w:val="18"/>
                <w:szCs w:val="18"/>
              </w:rPr>
              <w:t xml:space="preserve"> εἰ </w:t>
            </w:r>
            <w:hyperlink r:id="rId9940" w:tooltip="Conj 1487: ei -- If." w:history="1">
              <w:r w:rsidRPr="00B06055">
                <w:rPr>
                  <w:rStyle w:val="Hyperlink"/>
                  <w:rFonts w:ascii="Palatino Linotype" w:hAnsi="Palatino Linotype"/>
                  <w:sz w:val="18"/>
                  <w:szCs w:val="18"/>
                </w:rPr>
                <w:t>(if)</w:t>
              </w:r>
            </w:hyperlink>
            <w:r w:rsidRPr="00B06055">
              <w:rPr>
                <w:rFonts w:ascii="Palatino Linotype" w:hAnsi="Palatino Linotype"/>
                <w:sz w:val="18"/>
                <w:szCs w:val="18"/>
              </w:rPr>
              <w:t xml:space="preserve"> μὴ </w:t>
            </w:r>
            <w:hyperlink r:id="rId9941" w:tooltip="Adv 3361: mē -- Not, les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αὐτὸν </w:t>
            </w:r>
            <w:hyperlink r:id="rId9942" w:tooltip="PPro-AM3S 846: auton -- He, she, it, they, them, same." w:history="1">
              <w:r w:rsidRPr="00B06055">
                <w:rPr>
                  <w:rStyle w:val="Hyperlink"/>
                  <w:rFonts w:ascii="Palatino Linotype" w:hAnsi="Palatino Linotype"/>
                  <w:sz w:val="18"/>
                  <w:szCs w:val="18"/>
                </w:rPr>
                <w:t>(Himself)</w:t>
              </w:r>
            </w:hyperlink>
            <w:r w:rsidRPr="00B06055">
              <w:rPr>
                <w:rFonts w:ascii="Palatino Linotype" w:hAnsi="Palatino Linotype"/>
                <w:sz w:val="18"/>
                <w:szCs w:val="18"/>
              </w:rPr>
              <w:t xml:space="preserve"> Ἰησοῦν </w:t>
            </w:r>
            <w:hyperlink r:id="rId9943" w:tooltip="N-AMS 2424: Iēsoun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μόνον </w:t>
            </w:r>
            <w:hyperlink r:id="rId9944" w:tooltip="Adv 3440: monon -- Alone, but, only." w:history="1">
              <w:r w:rsidRPr="00B06055">
                <w:rPr>
                  <w:rStyle w:val="Hyperlink"/>
                  <w:rFonts w:ascii="Palatino Linotype" w:hAnsi="Palatino Linotype"/>
                  <w:sz w:val="18"/>
                  <w:szCs w:val="18"/>
                </w:rPr>
                <w:t>(alone)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9D6BEE" w:rsidRPr="00B06055">
              <w:rPr>
                <w:rFonts w:ascii="Arial" w:eastAsia="Times New Roman" w:hAnsi="Arial" w:cs="Arial"/>
                <w:sz w:val="18"/>
                <w:szCs w:val="18"/>
              </w:rPr>
              <w:t xml:space="preserve">8 And when they had lifted up their eyes, they saw no man, save Jesus only.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9D6BEE" w:rsidRPr="00B06055">
              <w:rPr>
                <w:rFonts w:ascii="Arial" w:eastAsia="Times New Roman" w:hAnsi="Arial" w:cs="Arial"/>
                <w:sz w:val="18"/>
                <w:szCs w:val="18"/>
              </w:rPr>
              <w:t xml:space="preserve">8 And as they came down from the mountain, Jesus charged them, saying, Tell the vision to no man, until the Son of Man be risen again from the dead.  </w:t>
            </w:r>
          </w:p>
        </w:tc>
        <w:tc>
          <w:tcPr>
            <w:tcW w:w="5748" w:type="dxa"/>
          </w:tcPr>
          <w:p w:rsidR="009D6BEE" w:rsidRPr="00B06055" w:rsidRDefault="007D52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9</w:t>
            </w:r>
            <w:r w:rsidRPr="00B06055">
              <w:rPr>
                <w:rStyle w:val="reftext1"/>
                <w:sz w:val="18"/>
                <w:szCs w:val="18"/>
              </w:rPr>
              <w:t> </w:t>
            </w:r>
            <w:r w:rsidRPr="00B06055">
              <w:rPr>
                <w:rFonts w:ascii="Palatino Linotype" w:hAnsi="Palatino Linotype"/>
                <w:sz w:val="18"/>
                <w:szCs w:val="18"/>
              </w:rPr>
              <w:t>Καὶ </w:t>
            </w:r>
            <w:hyperlink r:id="rId994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καταβαινόντων </w:t>
            </w:r>
            <w:hyperlink r:id="rId9946" w:tooltip="V-PPA-GMP 2597: katabainontōn -- To go down, come down, either from the sky or from higher land, descend."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as</w:t>
              </w:r>
              <w:r w:rsidRPr="00B06055">
                <w:rPr>
                  <w:rStyle w:val="Hyperlink"/>
                  <w:rFonts w:ascii="Palatino Linotype" w:hAnsi="Palatino Linotype"/>
                  <w:sz w:val="18"/>
                  <w:szCs w:val="18"/>
                </w:rPr>
                <w:t> were descending)</w:t>
              </w:r>
            </w:hyperlink>
            <w:r w:rsidRPr="00B06055">
              <w:rPr>
                <w:rFonts w:ascii="Palatino Linotype" w:hAnsi="Palatino Linotype"/>
                <w:sz w:val="18"/>
                <w:szCs w:val="18"/>
              </w:rPr>
              <w:t xml:space="preserve"> αὐτῶν </w:t>
            </w:r>
            <w:hyperlink r:id="rId9947" w:tooltip="PPro-GM3P 846: autōn -- He, she, it, they, them, same." w:history="1">
              <w:r w:rsidRPr="00B06055">
                <w:rPr>
                  <w:rStyle w:val="Hyperlink"/>
                  <w:rFonts w:ascii="Palatino Linotype" w:hAnsi="Palatino Linotype"/>
                  <w:sz w:val="18"/>
                  <w:szCs w:val="18"/>
                </w:rPr>
                <w:t>(they)</w:t>
              </w:r>
            </w:hyperlink>
            <w:r w:rsidRPr="00B06055">
              <w:rPr>
                <w:rFonts w:ascii="Palatino Linotype" w:hAnsi="Palatino Linotype"/>
                <w:sz w:val="18"/>
                <w:szCs w:val="18"/>
              </w:rPr>
              <w:t xml:space="preserve"> ἐκ </w:t>
            </w:r>
            <w:hyperlink r:id="rId9948" w:tooltip="Prep 1537: ek -- From out, out from among, from, suggesting from the interior outwards."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τοῦ </w:t>
            </w:r>
            <w:hyperlink r:id="rId9949" w:tooltip="Art-GN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ὄρους </w:t>
            </w:r>
            <w:hyperlink r:id="rId9950" w:tooltip="N-GNS 3735: orous -- A mountain, hill." w:history="1">
              <w:r w:rsidRPr="00B06055">
                <w:rPr>
                  <w:rStyle w:val="Hyperlink"/>
                  <w:rFonts w:ascii="Palatino Linotype" w:hAnsi="Palatino Linotype"/>
                  <w:sz w:val="18"/>
                  <w:szCs w:val="18"/>
                </w:rPr>
                <w:t>(mountain)</w:t>
              </w:r>
            </w:hyperlink>
            <w:r w:rsidRPr="00B06055">
              <w:rPr>
                <w:rFonts w:ascii="Palatino Linotype" w:hAnsi="Palatino Linotype"/>
                <w:sz w:val="18"/>
                <w:szCs w:val="18"/>
              </w:rPr>
              <w:t>, ἐνετείλατο </w:t>
            </w:r>
            <w:hyperlink r:id="rId9951" w:tooltip="V-AIM-3S 1781: eneteilato -- To give orders (injunctions, instructions, commands)." w:history="1">
              <w:r w:rsidRPr="00B06055">
                <w:rPr>
                  <w:rStyle w:val="Hyperlink"/>
                  <w:rFonts w:ascii="Palatino Linotype" w:hAnsi="Palatino Linotype"/>
                  <w:sz w:val="18"/>
                  <w:szCs w:val="18"/>
                </w:rPr>
                <w:t>(instructed)</w:t>
              </w:r>
            </w:hyperlink>
            <w:r w:rsidRPr="00B06055">
              <w:rPr>
                <w:rFonts w:ascii="Palatino Linotype" w:hAnsi="Palatino Linotype"/>
                <w:sz w:val="18"/>
                <w:szCs w:val="18"/>
              </w:rPr>
              <w:t xml:space="preserve"> αὐτοῖς </w:t>
            </w:r>
            <w:hyperlink r:id="rId9952" w:tooltip="PPro-DM3P 846: autoi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xml:space="preserve"> ὁ </w:t>
            </w:r>
            <w:hyperlink r:id="rId9953"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9954"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λέγων </w:t>
            </w:r>
            <w:hyperlink r:id="rId9955"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“Μηδενὶ </w:t>
            </w:r>
            <w:hyperlink r:id="rId9956" w:tooltip="Adj-DMS 3367: Mēdeni -- No one, none, nothing." w:history="1">
              <w:r w:rsidRPr="00B06055">
                <w:rPr>
                  <w:rStyle w:val="Hyperlink"/>
                  <w:rFonts w:ascii="Palatino Linotype" w:hAnsi="Palatino Linotype"/>
                  <w:sz w:val="18"/>
                  <w:szCs w:val="18"/>
                </w:rPr>
                <w:t>(To no one)</w:t>
              </w:r>
            </w:hyperlink>
            <w:r w:rsidRPr="00B06055">
              <w:rPr>
                <w:rStyle w:val="red1"/>
                <w:rFonts w:ascii="Palatino Linotype" w:hAnsi="Palatino Linotype"/>
                <w:color w:val="auto"/>
                <w:sz w:val="18"/>
                <w:szCs w:val="18"/>
              </w:rPr>
              <w:t xml:space="preserve"> εἴπητε </w:t>
            </w:r>
            <w:hyperlink r:id="rId9957" w:tooltip="V-ASA-2P 2036: eipēte -- Answer, bid, bring word, command." w:history="1">
              <w:r w:rsidRPr="00B06055">
                <w:rPr>
                  <w:rStyle w:val="Hyperlink"/>
                  <w:rFonts w:ascii="Palatino Linotype" w:hAnsi="Palatino Linotype"/>
                  <w:sz w:val="18"/>
                  <w:szCs w:val="18"/>
                </w:rPr>
                <w:t>(tell)</w:t>
              </w:r>
            </w:hyperlink>
            <w:r w:rsidRPr="00B06055">
              <w:rPr>
                <w:rStyle w:val="red1"/>
                <w:rFonts w:ascii="Palatino Linotype" w:hAnsi="Palatino Linotype"/>
                <w:color w:val="auto"/>
                <w:sz w:val="18"/>
                <w:szCs w:val="18"/>
              </w:rPr>
              <w:t xml:space="preserve"> τὸ </w:t>
            </w:r>
            <w:hyperlink r:id="rId9958" w:tooltip="Art-ANS 3588: t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ὅραμα </w:t>
            </w:r>
            <w:hyperlink r:id="rId9959" w:tooltip="N-ANS 3705: horama -- A spectacle, vision, that which is seen." w:history="1">
              <w:r w:rsidRPr="00B06055">
                <w:rPr>
                  <w:rStyle w:val="Hyperlink"/>
                  <w:rFonts w:ascii="Palatino Linotype" w:hAnsi="Palatino Linotype"/>
                  <w:sz w:val="18"/>
                  <w:szCs w:val="18"/>
                </w:rPr>
                <w:t>(vision)</w:t>
              </w:r>
            </w:hyperlink>
            <w:r w:rsidRPr="00B06055">
              <w:rPr>
                <w:rStyle w:val="red1"/>
                <w:rFonts w:ascii="Palatino Linotype" w:hAnsi="Palatino Linotype"/>
                <w:color w:val="auto"/>
                <w:sz w:val="18"/>
                <w:szCs w:val="18"/>
              </w:rPr>
              <w:t>, ἕως </w:t>
            </w:r>
            <w:hyperlink r:id="rId9960" w:tooltip="Prep 2193: heōs -- (a) conj: until, (b) prep: as far as, up to, as much as, until." w:history="1">
              <w:r w:rsidRPr="00B06055">
                <w:rPr>
                  <w:rStyle w:val="Hyperlink"/>
                  <w:rFonts w:ascii="Palatino Linotype" w:hAnsi="Palatino Linotype"/>
                  <w:sz w:val="18"/>
                  <w:szCs w:val="18"/>
                </w:rPr>
                <w:t>(until)</w:t>
              </w:r>
            </w:hyperlink>
            <w:r w:rsidRPr="00B06055">
              <w:rPr>
                <w:rStyle w:val="red1"/>
                <w:rFonts w:ascii="Palatino Linotype" w:hAnsi="Palatino Linotype"/>
                <w:color w:val="auto"/>
                <w:sz w:val="18"/>
                <w:szCs w:val="18"/>
              </w:rPr>
              <w:t xml:space="preserve"> οὗ </w:t>
            </w:r>
            <w:hyperlink r:id="rId9961" w:tooltip="RelPro-GMS 3739: hou -- Who, which, what, that."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 xml:space="preserve"> ὁ </w:t>
            </w:r>
            <w:hyperlink r:id="rId9962"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Υἱὸς </w:t>
            </w:r>
            <w:hyperlink r:id="rId9963" w:tooltip="N-NMS 5207: Huios -- A son, descendent." w:history="1">
              <w:r w:rsidRPr="00B06055">
                <w:rPr>
                  <w:rStyle w:val="Hyperlink"/>
                  <w:rFonts w:ascii="Palatino Linotype" w:hAnsi="Palatino Linotype"/>
                  <w:sz w:val="18"/>
                  <w:szCs w:val="18"/>
                </w:rPr>
                <w:t>(Son)</w:t>
              </w:r>
            </w:hyperlink>
            <w:r w:rsidRPr="00B06055">
              <w:rPr>
                <w:rStyle w:val="red1"/>
                <w:rFonts w:ascii="Palatino Linotype" w:hAnsi="Palatino Linotype"/>
                <w:color w:val="auto"/>
                <w:sz w:val="18"/>
                <w:szCs w:val="18"/>
              </w:rPr>
              <w:t xml:space="preserve"> τοῦ </w:t>
            </w:r>
            <w:hyperlink r:id="rId9964"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ἀνθρώπου </w:t>
            </w:r>
            <w:hyperlink r:id="rId9965" w:tooltip="N-GMS 444: anthrōpou -- A man, one of the human race." w:history="1">
              <w:r w:rsidRPr="00B06055">
                <w:rPr>
                  <w:rStyle w:val="Hyperlink"/>
                  <w:rFonts w:ascii="Palatino Linotype" w:hAnsi="Palatino Linotype"/>
                  <w:sz w:val="18"/>
                  <w:szCs w:val="18"/>
                </w:rPr>
                <w:t>(of Man)</w:t>
              </w:r>
            </w:hyperlink>
            <w:r w:rsidRPr="00B06055">
              <w:rPr>
                <w:rStyle w:val="red1"/>
                <w:rFonts w:ascii="Palatino Linotype" w:hAnsi="Palatino Linotype"/>
                <w:color w:val="auto"/>
                <w:sz w:val="18"/>
                <w:szCs w:val="18"/>
              </w:rPr>
              <w:t xml:space="preserve"> ἐκ </w:t>
            </w:r>
            <w:hyperlink r:id="rId9966" w:tooltip="Prep 1537: ek -- From out, out from among, from, suggesting from the interior outwards." w:history="1">
              <w:r w:rsidRPr="00B06055">
                <w:rPr>
                  <w:rStyle w:val="Hyperlink"/>
                  <w:rFonts w:ascii="Palatino Linotype" w:hAnsi="Palatino Linotype"/>
                  <w:sz w:val="18"/>
                  <w:szCs w:val="18"/>
                </w:rPr>
                <w:t>(out from)</w:t>
              </w:r>
            </w:hyperlink>
            <w:r w:rsidRPr="00B06055">
              <w:rPr>
                <w:rStyle w:val="red1"/>
                <w:rFonts w:ascii="Palatino Linotype" w:hAnsi="Palatino Linotype"/>
                <w:color w:val="auto"/>
                <w:sz w:val="18"/>
                <w:szCs w:val="18"/>
              </w:rPr>
              <w:t xml:space="preserve"> νεκρῶν </w:t>
            </w:r>
            <w:hyperlink r:id="rId9967" w:tooltip="Adj-GMP 3498: nekrōn -- (a) adj: dead, lifeless, subject to death, mortal, (b) noun: a dead body, a corpse."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dead)</w:t>
              </w:r>
            </w:hyperlink>
            <w:r w:rsidRPr="00B06055">
              <w:rPr>
                <w:rStyle w:val="red1"/>
                <w:rFonts w:ascii="Palatino Linotype" w:hAnsi="Palatino Linotype"/>
                <w:color w:val="auto"/>
                <w:sz w:val="18"/>
                <w:szCs w:val="18"/>
              </w:rPr>
              <w:t xml:space="preserve"> ἐγερθῇ </w:t>
            </w:r>
            <w:hyperlink r:id="rId9968" w:tooltip="V-ASP-3S 1453: egerthē -- (a) to wake, arouse, (b) to raise up." w:history="1">
              <w:r w:rsidRPr="00B06055">
                <w:rPr>
                  <w:rStyle w:val="Hyperlink"/>
                  <w:rFonts w:ascii="Palatino Linotype" w:hAnsi="Palatino Linotype"/>
                  <w:sz w:val="18"/>
                  <w:szCs w:val="18"/>
                </w:rPr>
                <w:t>(is risen)</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9D6BEE" w:rsidRPr="00B06055">
              <w:rPr>
                <w:rFonts w:ascii="Arial" w:eastAsia="Times New Roman" w:hAnsi="Arial" w:cs="Arial"/>
                <w:sz w:val="18"/>
                <w:szCs w:val="18"/>
              </w:rPr>
              <w:t xml:space="preserve">9 And as they came down from the mountain, Jesus charged them, saying, Tell the vision to no man, until the Son of man be risen again from the dead.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9D6BEE" w:rsidRPr="00B06055">
              <w:rPr>
                <w:rFonts w:ascii="Arial" w:eastAsia="Times New Roman" w:hAnsi="Arial" w:cs="Arial"/>
                <w:sz w:val="18"/>
                <w:szCs w:val="18"/>
              </w:rPr>
              <w:t xml:space="preserve">9 And his disciples asked him, saying, </w:t>
            </w:r>
            <w:r w:rsidR="009D6BEE" w:rsidRPr="00B06055">
              <w:rPr>
                <w:rFonts w:ascii="Arial" w:eastAsia="Times New Roman" w:hAnsi="Arial" w:cs="Arial"/>
                <w:sz w:val="18"/>
                <w:szCs w:val="18"/>
              </w:rPr>
              <w:lastRenderedPageBreak/>
              <w:t xml:space="preserve">Why then say the Scribes that Elias must first come?  </w:t>
            </w:r>
          </w:p>
        </w:tc>
        <w:tc>
          <w:tcPr>
            <w:tcW w:w="5748" w:type="dxa"/>
          </w:tcPr>
          <w:p w:rsidR="009D6BEE" w:rsidRPr="00B06055" w:rsidRDefault="007D52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10</w:t>
            </w:r>
            <w:r w:rsidRPr="00B06055">
              <w:rPr>
                <w:rStyle w:val="reftext1"/>
                <w:sz w:val="18"/>
                <w:szCs w:val="18"/>
              </w:rPr>
              <w:t> </w:t>
            </w:r>
            <w:r w:rsidRPr="00B06055">
              <w:rPr>
                <w:rFonts w:ascii="Palatino Linotype" w:hAnsi="Palatino Linotype"/>
                <w:sz w:val="18"/>
                <w:szCs w:val="18"/>
              </w:rPr>
              <w:t>Καὶ </w:t>
            </w:r>
            <w:hyperlink r:id="rId996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ἐπηρώτησαν </w:t>
            </w:r>
            <w:hyperlink r:id="rId9970" w:tooltip="V-AIA-3P 1905: epērōtēsan -- To interrogate, question, demand of." w:history="1">
              <w:r w:rsidRPr="00B06055">
                <w:rPr>
                  <w:rStyle w:val="Hyperlink"/>
                  <w:rFonts w:ascii="Palatino Linotype" w:hAnsi="Palatino Linotype"/>
                  <w:sz w:val="18"/>
                  <w:szCs w:val="18"/>
                </w:rPr>
                <w:t>(asked)</w:t>
              </w:r>
            </w:hyperlink>
            <w:r w:rsidRPr="00B06055">
              <w:rPr>
                <w:rFonts w:ascii="Palatino Linotype" w:hAnsi="Palatino Linotype"/>
                <w:sz w:val="18"/>
                <w:szCs w:val="18"/>
              </w:rPr>
              <w:t xml:space="preserve"> αὐτὸν </w:t>
            </w:r>
            <w:hyperlink r:id="rId9971"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οἱ </w:t>
            </w:r>
            <w:hyperlink r:id="rId9972"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μαθηταὶ </w:t>
            </w:r>
            <w:hyperlink r:id="rId9973"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λέγοντες </w:t>
            </w:r>
            <w:hyperlink r:id="rId9974"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“Τί </w:t>
            </w:r>
            <w:hyperlink r:id="rId9975" w:tooltip="IPro-ANS 5101: Ti -- Who, which, what, why." w:history="1">
              <w:r w:rsidRPr="00B06055">
                <w:rPr>
                  <w:rStyle w:val="Hyperlink"/>
                  <w:rFonts w:ascii="Palatino Linotype" w:hAnsi="Palatino Linotype"/>
                  <w:sz w:val="18"/>
                  <w:szCs w:val="18"/>
                </w:rPr>
                <w:t>(Why)</w:t>
              </w:r>
            </w:hyperlink>
            <w:r w:rsidRPr="00B06055">
              <w:rPr>
                <w:rFonts w:ascii="Palatino Linotype" w:hAnsi="Palatino Linotype"/>
                <w:sz w:val="18"/>
                <w:szCs w:val="18"/>
              </w:rPr>
              <w:t xml:space="preserve"> οὖν </w:t>
            </w:r>
            <w:hyperlink r:id="rId9976" w:tooltip="Conj 3767: oun -- Therefore, then."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οἱ </w:t>
            </w:r>
            <w:hyperlink r:id="rId9977"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γραμματεῖς </w:t>
            </w:r>
            <w:hyperlink r:id="rId9978" w:tooltip="N-NMP 1122: grammateis -- (a) in Jerusalem, a scribe, one learned in the Jewish Law, a religious teacher, (b) at Ephesus, the town-clerk, the secretary of the city, (c) a man of learning generally." w:history="1">
              <w:r w:rsidRPr="00B06055">
                <w:rPr>
                  <w:rStyle w:val="Hyperlink"/>
                  <w:rFonts w:ascii="Palatino Linotype" w:hAnsi="Palatino Linotype"/>
                  <w:sz w:val="18"/>
                  <w:szCs w:val="18"/>
                </w:rPr>
                <w:t>(scribes)</w:t>
              </w:r>
            </w:hyperlink>
            <w:r w:rsidRPr="00B06055">
              <w:rPr>
                <w:rFonts w:ascii="Palatino Linotype" w:hAnsi="Palatino Linotype"/>
                <w:sz w:val="18"/>
                <w:szCs w:val="18"/>
              </w:rPr>
              <w:t xml:space="preserve"> λέγουσιν </w:t>
            </w:r>
            <w:hyperlink r:id="rId9979" w:tooltip="V-PIA-3P 3004: legousin -- (denoting speech in progress), (a) to say, speak; to mean, mention, tell, (b) to call, name, especially in the pass., (c) to tell, command." w:history="1">
              <w:r w:rsidRPr="00B06055">
                <w:rPr>
                  <w:rStyle w:val="Hyperlink"/>
                  <w:rFonts w:ascii="Palatino Linotype" w:hAnsi="Palatino Linotype"/>
                  <w:sz w:val="18"/>
                  <w:szCs w:val="18"/>
                </w:rPr>
                <w:t>(say)</w:t>
              </w:r>
            </w:hyperlink>
            <w:r w:rsidRPr="00B06055">
              <w:rPr>
                <w:rFonts w:ascii="Palatino Linotype" w:hAnsi="Palatino Linotype"/>
                <w:sz w:val="18"/>
                <w:szCs w:val="18"/>
              </w:rPr>
              <w:t xml:space="preserve"> ὅτι </w:t>
            </w:r>
            <w:hyperlink r:id="rId9980" w:tooltip="Conj 3754: hoti -- That, since, because; may introduce direct discours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Ἠλίαν </w:t>
            </w:r>
            <w:hyperlink r:id="rId9981" w:tooltip="N-AMS 2243: Ēlian -- Elijah, the prophet." w:history="1">
              <w:r w:rsidRPr="00B06055">
                <w:rPr>
                  <w:rStyle w:val="Hyperlink"/>
                  <w:rFonts w:ascii="Palatino Linotype" w:hAnsi="Palatino Linotype"/>
                  <w:sz w:val="18"/>
                  <w:szCs w:val="18"/>
                </w:rPr>
                <w:t>(Elijah)</w:t>
              </w:r>
            </w:hyperlink>
            <w:r w:rsidRPr="00B06055">
              <w:rPr>
                <w:rFonts w:ascii="Palatino Linotype" w:hAnsi="Palatino Linotype"/>
                <w:sz w:val="18"/>
                <w:szCs w:val="18"/>
              </w:rPr>
              <w:t xml:space="preserve"> δεῖ </w:t>
            </w:r>
            <w:hyperlink r:id="rId9982" w:tooltip="V-PIA-3S 1163: dei -- It is necessary, inevitable; less frequently: it is a duty, what is proper." w:history="1">
              <w:r w:rsidRPr="00B06055">
                <w:rPr>
                  <w:rStyle w:val="Hyperlink"/>
                  <w:rFonts w:ascii="Palatino Linotype" w:hAnsi="Palatino Linotype"/>
                  <w:sz w:val="18"/>
                  <w:szCs w:val="18"/>
                </w:rPr>
                <w:t>(it behooves)</w:t>
              </w:r>
            </w:hyperlink>
            <w:r w:rsidRPr="00B06055">
              <w:rPr>
                <w:rFonts w:ascii="Palatino Linotype" w:hAnsi="Palatino Linotype"/>
                <w:sz w:val="18"/>
                <w:szCs w:val="18"/>
              </w:rPr>
              <w:t xml:space="preserve"> ἐλθεῖν </w:t>
            </w:r>
            <w:hyperlink r:id="rId9983" w:tooltip="V-ANA 2064: elthein -- To come, go." w:history="1">
              <w:r w:rsidRPr="00B06055">
                <w:rPr>
                  <w:rStyle w:val="Hyperlink"/>
                  <w:rFonts w:ascii="Palatino Linotype" w:hAnsi="Palatino Linotype"/>
                  <w:sz w:val="18"/>
                  <w:szCs w:val="18"/>
                </w:rPr>
                <w:t>(to come)</w:t>
              </w:r>
            </w:hyperlink>
            <w:r w:rsidRPr="00B06055">
              <w:rPr>
                <w:rFonts w:ascii="Palatino Linotype" w:hAnsi="Palatino Linotype"/>
                <w:sz w:val="18"/>
                <w:szCs w:val="18"/>
              </w:rPr>
              <w:t xml:space="preserve"> πρῶτον </w:t>
            </w:r>
            <w:hyperlink r:id="rId9984" w:tooltip="Adv-S 4412: prōton -- First, in the first place, before, formerly." w:history="1">
              <w:r w:rsidRPr="00B06055">
                <w:rPr>
                  <w:rStyle w:val="Hyperlink"/>
                  <w:rFonts w:ascii="Palatino Linotype" w:hAnsi="Palatino Linotype"/>
                  <w:sz w:val="18"/>
                  <w:szCs w:val="18"/>
                </w:rPr>
                <w:t>(first)</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17:</w:t>
            </w:r>
            <w:r w:rsidR="009D6BEE" w:rsidRPr="00B06055">
              <w:rPr>
                <w:rFonts w:ascii="Arial" w:eastAsia="Times New Roman" w:hAnsi="Arial" w:cs="Arial"/>
                <w:sz w:val="18"/>
                <w:szCs w:val="18"/>
              </w:rPr>
              <w:t xml:space="preserve">10 And his disciples asked him, </w:t>
            </w:r>
            <w:r w:rsidR="009D6BEE" w:rsidRPr="00B06055">
              <w:rPr>
                <w:rFonts w:ascii="Arial" w:eastAsia="Times New Roman" w:hAnsi="Arial" w:cs="Arial"/>
                <w:sz w:val="18"/>
                <w:szCs w:val="18"/>
              </w:rPr>
              <w:lastRenderedPageBreak/>
              <w:t xml:space="preserve">saying, Why then say the scribes that Elias must first come?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17:</w:t>
            </w:r>
            <w:r w:rsidR="009D6BEE" w:rsidRPr="00B06055">
              <w:rPr>
                <w:rFonts w:ascii="Arial" w:eastAsia="Times New Roman" w:hAnsi="Arial" w:cs="Arial"/>
                <w:sz w:val="18"/>
                <w:szCs w:val="18"/>
              </w:rPr>
              <w:t xml:space="preserve">10 And Jesus answered and said unto them, Elias truly shall first come, and restore all things, </w:t>
            </w:r>
            <w:r w:rsidR="009D6BEE" w:rsidRPr="00B06055">
              <w:rPr>
                <w:rFonts w:ascii="Arial" w:eastAsia="Times New Roman" w:hAnsi="Arial" w:cs="Arial"/>
                <w:b/>
                <w:sz w:val="18"/>
                <w:szCs w:val="18"/>
                <w:u w:val="single"/>
              </w:rPr>
              <w:t>as the prophets have written.</w:t>
            </w:r>
            <w:r w:rsidR="009D6BEE" w:rsidRPr="00B06055">
              <w:rPr>
                <w:rFonts w:ascii="Arial" w:eastAsia="Times New Roman" w:hAnsi="Arial" w:cs="Arial"/>
                <w:sz w:val="18"/>
                <w:szCs w:val="18"/>
              </w:rPr>
              <w:t xml:space="preserve">  </w:t>
            </w:r>
          </w:p>
        </w:tc>
        <w:tc>
          <w:tcPr>
            <w:tcW w:w="5748" w:type="dxa"/>
          </w:tcPr>
          <w:p w:rsidR="009D6BEE" w:rsidRPr="00B06055" w:rsidRDefault="007D52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11</w:t>
            </w:r>
            <w:r w:rsidRPr="00B06055">
              <w:rPr>
                <w:rStyle w:val="reftext1"/>
                <w:sz w:val="18"/>
                <w:szCs w:val="18"/>
              </w:rPr>
              <w:t> </w:t>
            </w:r>
            <w:r w:rsidRPr="00B06055">
              <w:rPr>
                <w:rFonts w:ascii="Palatino Linotype" w:hAnsi="Palatino Linotype"/>
                <w:sz w:val="18"/>
                <w:szCs w:val="18"/>
              </w:rPr>
              <w:t>Ὁ </w:t>
            </w:r>
            <w:hyperlink r:id="rId9985"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9986"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ἀποκριθεὶς </w:t>
            </w:r>
            <w:hyperlink r:id="rId9987"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εἶπεν </w:t>
            </w:r>
            <w:hyperlink r:id="rId9988"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“Ἠλίας </w:t>
            </w:r>
            <w:hyperlink r:id="rId9989" w:tooltip="N-NMS 2243: Ēlias -- Elijah, the prophet." w:history="1">
              <w:r w:rsidRPr="00B06055">
                <w:rPr>
                  <w:rStyle w:val="Hyperlink"/>
                  <w:rFonts w:ascii="Palatino Linotype" w:hAnsi="Palatino Linotype"/>
                  <w:sz w:val="18"/>
                  <w:szCs w:val="18"/>
                </w:rPr>
                <w:t>(Elijah)</w:t>
              </w:r>
            </w:hyperlink>
            <w:r w:rsidRPr="00B06055">
              <w:rPr>
                <w:rStyle w:val="red1"/>
                <w:rFonts w:ascii="Palatino Linotype" w:hAnsi="Palatino Linotype"/>
                <w:color w:val="auto"/>
                <w:sz w:val="18"/>
                <w:szCs w:val="18"/>
              </w:rPr>
              <w:t xml:space="preserve"> μὲν </w:t>
            </w:r>
            <w:hyperlink r:id="rId9990" w:tooltip="Conj 3303: men -- Indeed, truly. A particle of affirmation, often answered by de, each of the two introducing a clause intended to be contrasted with the other." w:history="1">
              <w:r w:rsidRPr="00B06055">
                <w:rPr>
                  <w:rStyle w:val="Hyperlink"/>
                  <w:rFonts w:ascii="Palatino Linotype" w:hAnsi="Palatino Linotype"/>
                  <w:sz w:val="18"/>
                  <w:szCs w:val="18"/>
                </w:rPr>
                <w:t>(indeed)</w:t>
              </w:r>
            </w:hyperlink>
            <w:r w:rsidRPr="00B06055">
              <w:rPr>
                <w:rStyle w:val="red1"/>
                <w:rFonts w:ascii="Palatino Linotype" w:hAnsi="Palatino Linotype"/>
                <w:color w:val="auto"/>
                <w:sz w:val="18"/>
                <w:szCs w:val="18"/>
              </w:rPr>
              <w:t xml:space="preserve"> ἔρχεται </w:t>
            </w:r>
            <w:hyperlink r:id="rId9991" w:tooltip="V-PIM/P-3S 2064: erchetai -- To come, go." w:history="1">
              <w:r w:rsidRPr="00B06055">
                <w:rPr>
                  <w:rStyle w:val="Hyperlink"/>
                  <w:rFonts w:ascii="Palatino Linotype" w:hAnsi="Palatino Linotype"/>
                  <w:sz w:val="18"/>
                  <w:szCs w:val="18"/>
                </w:rPr>
                <w:t>(comes)</w:t>
              </w:r>
            </w:hyperlink>
            <w:r w:rsidRPr="00B06055">
              <w:rPr>
                <w:rStyle w:val="red1"/>
                <w:rFonts w:ascii="Palatino Linotype" w:hAnsi="Palatino Linotype"/>
                <w:color w:val="auto"/>
                <w:sz w:val="18"/>
                <w:szCs w:val="18"/>
              </w:rPr>
              <w:t>, καὶ </w:t>
            </w:r>
            <w:hyperlink r:id="rId9992"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ἀποκαταστήσει </w:t>
            </w:r>
            <w:hyperlink r:id="rId9993" w:tooltip="V-FIA-3S 600: apokatastēsei -- To set up again, restore to its original position or condition; hence: to restore, give back." w:history="1">
              <w:r w:rsidRPr="00B06055">
                <w:rPr>
                  <w:rStyle w:val="Hyperlink"/>
                  <w:rFonts w:ascii="Palatino Linotype" w:hAnsi="Palatino Linotype"/>
                  <w:sz w:val="18"/>
                  <w:szCs w:val="18"/>
                </w:rPr>
                <w:t>(will restore)</w:t>
              </w:r>
            </w:hyperlink>
            <w:r w:rsidRPr="00B06055">
              <w:rPr>
                <w:rStyle w:val="red1"/>
                <w:rFonts w:ascii="Palatino Linotype" w:hAnsi="Palatino Linotype"/>
                <w:color w:val="auto"/>
                <w:sz w:val="18"/>
                <w:szCs w:val="18"/>
              </w:rPr>
              <w:t xml:space="preserve"> πάντα </w:t>
            </w:r>
            <w:hyperlink r:id="rId9994" w:tooltip="Adj-ANP 3956: panta -- All, the whole, every kind of." w:history="1">
              <w:r w:rsidRPr="00B06055">
                <w:rPr>
                  <w:rStyle w:val="Hyperlink"/>
                  <w:rFonts w:ascii="Palatino Linotype" w:hAnsi="Palatino Linotype"/>
                  <w:sz w:val="18"/>
                  <w:szCs w:val="18"/>
                </w:rPr>
                <w:t>(all things)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9D6BEE" w:rsidRPr="00B06055">
              <w:rPr>
                <w:rFonts w:ascii="Arial" w:eastAsia="Times New Roman" w:hAnsi="Arial" w:cs="Arial"/>
                <w:sz w:val="18"/>
                <w:szCs w:val="18"/>
              </w:rPr>
              <w:t xml:space="preserve">11 And Jesus answered and said unto them, Elias truly shall first come, and restore all things. </w:t>
            </w:r>
          </w:p>
        </w:tc>
      </w:tr>
      <w:tr w:rsidR="009D6BEE" w:rsidRPr="000A4E93" w:rsidTr="004519DA">
        <w:trPr>
          <w:tblCellSpacing w:w="75" w:type="dxa"/>
        </w:trPr>
        <w:tc>
          <w:tcPr>
            <w:tcW w:w="2004" w:type="dxa"/>
            <w:tcMar>
              <w:top w:w="0" w:type="dxa"/>
              <w:left w:w="108" w:type="dxa"/>
              <w:bottom w:w="0" w:type="dxa"/>
              <w:right w:w="108" w:type="dxa"/>
            </w:tcMar>
            <w:hideMark/>
          </w:tcPr>
          <w:p w:rsidR="007D52DA" w:rsidRPr="00B06055" w:rsidRDefault="00943676"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17:</w:t>
            </w:r>
            <w:r w:rsidR="009D6BEE" w:rsidRPr="00B06055">
              <w:rPr>
                <w:rFonts w:ascii="Arial" w:eastAsia="Times New Roman" w:hAnsi="Arial" w:cs="Arial"/>
                <w:sz w:val="18"/>
                <w:szCs w:val="18"/>
              </w:rPr>
              <w:t xml:space="preserve">11 </w:t>
            </w:r>
            <w:r w:rsidR="009D6BEE" w:rsidRPr="00B06055">
              <w:rPr>
                <w:rFonts w:ascii="Arial" w:eastAsia="Times New Roman" w:hAnsi="Arial" w:cs="Arial"/>
                <w:b/>
                <w:sz w:val="18"/>
                <w:szCs w:val="18"/>
                <w:u w:val="single"/>
              </w:rPr>
              <w:t>And again</w:t>
            </w:r>
            <w:r w:rsidR="009D6BEE" w:rsidRPr="00B06055">
              <w:rPr>
                <w:rFonts w:ascii="Arial" w:eastAsia="Times New Roman" w:hAnsi="Arial" w:cs="Arial"/>
                <w:sz w:val="18"/>
                <w:szCs w:val="18"/>
              </w:rPr>
              <w:t xml:space="preserve"> I say unto you that Elias has come already, </w:t>
            </w:r>
            <w:r w:rsidR="009D6BEE" w:rsidRPr="00B06055">
              <w:rPr>
                <w:rFonts w:ascii="Arial" w:eastAsia="Times New Roman" w:hAnsi="Arial" w:cs="Arial"/>
                <w:b/>
                <w:sz w:val="18"/>
                <w:szCs w:val="18"/>
                <w:u w:val="single"/>
              </w:rPr>
              <w:t>concerning whom it is written, Behold, I will send my messenger, and he shall prepare the way before me;</w:t>
            </w:r>
            <w:r w:rsidR="009D6BEE" w:rsidRPr="00B06055">
              <w:rPr>
                <w:rFonts w:ascii="Arial" w:eastAsia="Times New Roman" w:hAnsi="Arial" w:cs="Arial"/>
                <w:sz w:val="18"/>
                <w:szCs w:val="18"/>
              </w:rPr>
              <w:t xml:space="preserve"> and they knew him not, </w:t>
            </w:r>
            <w:r w:rsidR="009D6BEE" w:rsidRPr="00B06055">
              <w:rPr>
                <w:rFonts w:ascii="Arial" w:eastAsia="Times New Roman" w:hAnsi="Arial" w:cs="Arial"/>
                <w:b/>
                <w:sz w:val="18"/>
                <w:szCs w:val="18"/>
                <w:u w:val="single"/>
              </w:rPr>
              <w:t>and</w:t>
            </w:r>
            <w:r w:rsidR="009D6BEE" w:rsidRPr="00B06055">
              <w:rPr>
                <w:rFonts w:ascii="Arial" w:eastAsia="Times New Roman" w:hAnsi="Arial" w:cs="Arial"/>
                <w:sz w:val="18"/>
                <w:szCs w:val="18"/>
              </w:rPr>
              <w:t xml:space="preserve"> have done unto him, whatsoever they listed.  </w:t>
            </w:r>
          </w:p>
          <w:p w:rsidR="009D6BEE" w:rsidRPr="00B06055" w:rsidRDefault="00943676"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17:</w:t>
            </w:r>
            <w:r w:rsidR="007D52DA" w:rsidRPr="00B06055">
              <w:rPr>
                <w:rFonts w:ascii="Arial" w:eastAsia="Times New Roman" w:hAnsi="Arial" w:cs="Arial"/>
                <w:sz w:val="18"/>
                <w:szCs w:val="18"/>
              </w:rPr>
              <w:t>12 Likewise shall also the Son of Man suffer of them.</w:t>
            </w:r>
          </w:p>
        </w:tc>
        <w:tc>
          <w:tcPr>
            <w:tcW w:w="5748" w:type="dxa"/>
          </w:tcPr>
          <w:p w:rsidR="009D6BEE" w:rsidRPr="00B06055" w:rsidRDefault="007D52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12</w:t>
            </w:r>
            <w:r w:rsidRPr="00B06055">
              <w:rPr>
                <w:rStyle w:val="reftext1"/>
                <w:sz w:val="18"/>
                <w:szCs w:val="18"/>
              </w:rPr>
              <w:t> </w:t>
            </w:r>
            <w:r w:rsidRPr="00B06055">
              <w:rPr>
                <w:rStyle w:val="red1"/>
                <w:rFonts w:ascii="Palatino Linotype" w:hAnsi="Palatino Linotype"/>
                <w:color w:val="auto"/>
                <w:sz w:val="18"/>
                <w:szCs w:val="18"/>
              </w:rPr>
              <w:t>λέγω </w:t>
            </w:r>
            <w:hyperlink r:id="rId9995" w:tooltip="V-PIA-1S 3004: legō -- (denoting speech in progress), (a) to say, speak; to mean, mention, tell, (b) to call, name, especially in the pass., (c) to tell, command." w:history="1">
              <w:r w:rsidRPr="00B06055">
                <w:rPr>
                  <w:rStyle w:val="Hyperlink"/>
                  <w:rFonts w:ascii="Palatino Linotype" w:hAnsi="Palatino Linotype"/>
                  <w:sz w:val="18"/>
                  <w:szCs w:val="18"/>
                </w:rPr>
                <w:t>(I say)</w:t>
              </w:r>
            </w:hyperlink>
            <w:r w:rsidRPr="00B06055">
              <w:rPr>
                <w:rStyle w:val="red1"/>
                <w:rFonts w:ascii="Palatino Linotype" w:hAnsi="Palatino Linotype"/>
                <w:color w:val="auto"/>
                <w:sz w:val="18"/>
                <w:szCs w:val="18"/>
              </w:rPr>
              <w:t xml:space="preserve"> δὲ </w:t>
            </w:r>
            <w:hyperlink r:id="rId9996" w:tooltip="Conj 1161: de -- A weak adversative particle, generally placed second in its clause; but, on the other hand, and." w:history="1">
              <w:r w:rsidRPr="00B06055">
                <w:rPr>
                  <w:rStyle w:val="Hyperlink"/>
                  <w:rFonts w:ascii="Palatino Linotype" w:hAnsi="Palatino Linotype"/>
                  <w:sz w:val="18"/>
                  <w:szCs w:val="18"/>
                </w:rPr>
                <w:t>(however)</w:t>
              </w:r>
            </w:hyperlink>
            <w:r w:rsidRPr="00B06055">
              <w:rPr>
                <w:rStyle w:val="red1"/>
                <w:rFonts w:ascii="Palatino Linotype" w:hAnsi="Palatino Linotype"/>
                <w:color w:val="auto"/>
                <w:sz w:val="18"/>
                <w:szCs w:val="18"/>
              </w:rPr>
              <w:t xml:space="preserve"> ὑμῖν </w:t>
            </w:r>
            <w:hyperlink r:id="rId9997" w:tooltip="PPro-D2P 4771: hymin -- You." w:history="1">
              <w:r w:rsidRPr="00B06055">
                <w:rPr>
                  <w:rStyle w:val="Hyperlink"/>
                  <w:rFonts w:ascii="Palatino Linotype" w:hAnsi="Palatino Linotype"/>
                  <w:sz w:val="18"/>
                  <w:szCs w:val="18"/>
                </w:rPr>
                <w:t>(to you)</w:t>
              </w:r>
            </w:hyperlink>
            <w:r w:rsidRPr="00B06055">
              <w:rPr>
                <w:rStyle w:val="red1"/>
                <w:rFonts w:ascii="Palatino Linotype" w:hAnsi="Palatino Linotype"/>
                <w:color w:val="auto"/>
                <w:sz w:val="18"/>
                <w:szCs w:val="18"/>
              </w:rPr>
              <w:t xml:space="preserve"> ὅτι </w:t>
            </w:r>
            <w:hyperlink r:id="rId9998" w:tooltip="Conj 3754: hoti -- That, since, because; may introduce direct discourse."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 xml:space="preserve"> Ἠλίας </w:t>
            </w:r>
            <w:hyperlink r:id="rId9999" w:tooltip="N-NMS 2243: Ēlias -- Elijah, the prophet." w:history="1">
              <w:r w:rsidRPr="00B06055">
                <w:rPr>
                  <w:rStyle w:val="Hyperlink"/>
                  <w:rFonts w:ascii="Palatino Linotype" w:hAnsi="Palatino Linotype"/>
                  <w:sz w:val="18"/>
                  <w:szCs w:val="18"/>
                </w:rPr>
                <w:t>(Elijah)</w:t>
              </w:r>
            </w:hyperlink>
            <w:r w:rsidRPr="00B06055">
              <w:rPr>
                <w:rStyle w:val="red1"/>
                <w:rFonts w:ascii="Palatino Linotype" w:hAnsi="Palatino Linotype"/>
                <w:color w:val="auto"/>
                <w:sz w:val="18"/>
                <w:szCs w:val="18"/>
              </w:rPr>
              <w:t xml:space="preserve"> ἤδη </w:t>
            </w:r>
            <w:hyperlink r:id="rId10000" w:tooltip="Adv 2235: ēdē -- Already; now at length, now after all this waiting." w:history="1">
              <w:r w:rsidRPr="00B06055">
                <w:rPr>
                  <w:rStyle w:val="Hyperlink"/>
                  <w:rFonts w:ascii="Palatino Linotype" w:hAnsi="Palatino Linotype"/>
                  <w:sz w:val="18"/>
                  <w:szCs w:val="18"/>
                </w:rPr>
                <w:t>(already)</w:t>
              </w:r>
            </w:hyperlink>
            <w:r w:rsidRPr="00B06055">
              <w:rPr>
                <w:rStyle w:val="red1"/>
                <w:rFonts w:ascii="Palatino Linotype" w:hAnsi="Palatino Linotype"/>
                <w:color w:val="auto"/>
                <w:sz w:val="18"/>
                <w:szCs w:val="18"/>
              </w:rPr>
              <w:t xml:space="preserve"> ἦλθεν </w:t>
            </w:r>
            <w:hyperlink r:id="rId10001" w:tooltip="V-AIA-3S 2064: ēlthen -- To come, go." w:history="1">
              <w:r w:rsidRPr="00B06055">
                <w:rPr>
                  <w:rStyle w:val="Hyperlink"/>
                  <w:rFonts w:ascii="Palatino Linotype" w:hAnsi="Palatino Linotype"/>
                  <w:sz w:val="18"/>
                  <w:szCs w:val="18"/>
                </w:rPr>
                <w:t>(is come)</w:t>
              </w:r>
            </w:hyperlink>
            <w:r w:rsidRPr="00B06055">
              <w:rPr>
                <w:rStyle w:val="red1"/>
                <w:rFonts w:ascii="Palatino Linotype" w:hAnsi="Palatino Linotype"/>
                <w:color w:val="auto"/>
                <w:sz w:val="18"/>
                <w:szCs w:val="18"/>
              </w:rPr>
              <w:t>, καὶ </w:t>
            </w:r>
            <w:hyperlink r:id="rId10002"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οὐκ </w:t>
            </w:r>
            <w:hyperlink r:id="rId10003" w:tooltip="Adv 3756: ouk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ἐπέγνωσαν </w:t>
            </w:r>
            <w:hyperlink r:id="rId10004" w:tooltip="V-AIA-3P 1921: epegnōsan -- To come to know by directing my attention to him or it, to perceive, discern, recognize; to find out." w:history="1">
              <w:r w:rsidRPr="00B06055">
                <w:rPr>
                  <w:rStyle w:val="Hyperlink"/>
                  <w:rFonts w:ascii="Palatino Linotype" w:hAnsi="Palatino Linotype"/>
                  <w:sz w:val="18"/>
                  <w:szCs w:val="18"/>
                </w:rPr>
                <w:t>(they knew)</w:t>
              </w:r>
            </w:hyperlink>
            <w:r w:rsidRPr="00B06055">
              <w:rPr>
                <w:rStyle w:val="red1"/>
                <w:rFonts w:ascii="Palatino Linotype" w:hAnsi="Palatino Linotype"/>
                <w:color w:val="auto"/>
                <w:sz w:val="18"/>
                <w:szCs w:val="18"/>
              </w:rPr>
              <w:t xml:space="preserve"> αὐτὸν </w:t>
            </w:r>
            <w:hyperlink r:id="rId10005" w:tooltip="PPro-AM3S 846: auton -- He, she, it, they, them, same." w:history="1">
              <w:r w:rsidRPr="00B06055">
                <w:rPr>
                  <w:rStyle w:val="Hyperlink"/>
                  <w:rFonts w:ascii="Palatino Linotype" w:hAnsi="Palatino Linotype"/>
                  <w:sz w:val="18"/>
                  <w:szCs w:val="18"/>
                </w:rPr>
                <w:t>(him)</w:t>
              </w:r>
            </w:hyperlink>
            <w:r w:rsidRPr="00B06055">
              <w:rPr>
                <w:rStyle w:val="red1"/>
                <w:rFonts w:ascii="Palatino Linotype" w:hAnsi="Palatino Linotype"/>
                <w:color w:val="auto"/>
                <w:sz w:val="18"/>
                <w:szCs w:val="18"/>
              </w:rPr>
              <w:t>, ἀλλὰ* </w:t>
            </w:r>
            <w:hyperlink r:id="rId10006" w:tooltip="Conj 235: alla -- But, except, however, rather, on the contrary." w:history="1">
              <w:r w:rsidRPr="00B06055">
                <w:rPr>
                  <w:rStyle w:val="Hyperlink"/>
                  <w:rFonts w:ascii="Palatino Linotype" w:hAnsi="Palatino Linotype"/>
                  <w:sz w:val="18"/>
                  <w:szCs w:val="18"/>
                </w:rPr>
                <w:t>(but)</w:t>
              </w:r>
            </w:hyperlink>
            <w:r w:rsidRPr="00B06055">
              <w:rPr>
                <w:rStyle w:val="red1"/>
                <w:rFonts w:ascii="Palatino Linotype" w:hAnsi="Palatino Linotype"/>
                <w:color w:val="auto"/>
                <w:sz w:val="18"/>
                <w:szCs w:val="18"/>
              </w:rPr>
              <w:t xml:space="preserve"> ἐποίησαν </w:t>
            </w:r>
            <w:hyperlink r:id="rId10007" w:tooltip="V-AIA-3P 4160: epoiēsan -- (a) to make, manufacture, construct, (b) to do, act, cause." w:history="1">
              <w:r w:rsidRPr="00B06055">
                <w:rPr>
                  <w:rStyle w:val="Hyperlink"/>
                  <w:rFonts w:ascii="Palatino Linotype" w:hAnsi="Palatino Linotype"/>
                  <w:sz w:val="18"/>
                  <w:szCs w:val="18"/>
                </w:rPr>
                <w:t>(did)</w:t>
              </w:r>
            </w:hyperlink>
            <w:r w:rsidRPr="00B06055">
              <w:rPr>
                <w:rStyle w:val="red1"/>
                <w:rFonts w:ascii="Palatino Linotype" w:hAnsi="Palatino Linotype"/>
                <w:color w:val="auto"/>
                <w:sz w:val="18"/>
                <w:szCs w:val="18"/>
              </w:rPr>
              <w:t xml:space="preserve"> ἐν </w:t>
            </w:r>
            <w:hyperlink r:id="rId10008" w:tooltip="Prep 1722: en -- In, on, among." w:history="1">
              <w:r w:rsidRPr="00B06055">
                <w:rPr>
                  <w:rStyle w:val="Hyperlink"/>
                  <w:rFonts w:ascii="Palatino Linotype" w:hAnsi="Palatino Linotype"/>
                  <w:sz w:val="18"/>
                  <w:szCs w:val="18"/>
                </w:rPr>
                <w:t>(to)</w:t>
              </w:r>
            </w:hyperlink>
            <w:r w:rsidRPr="00B06055">
              <w:rPr>
                <w:rStyle w:val="red1"/>
                <w:rFonts w:ascii="Palatino Linotype" w:hAnsi="Palatino Linotype"/>
                <w:color w:val="auto"/>
                <w:sz w:val="18"/>
                <w:szCs w:val="18"/>
              </w:rPr>
              <w:t xml:space="preserve"> αὐτῷ </w:t>
            </w:r>
            <w:hyperlink r:id="rId10009" w:tooltip="PPro-DM3S 846: autō -- He, she, it, they, them, same." w:history="1">
              <w:r w:rsidRPr="00B06055">
                <w:rPr>
                  <w:rStyle w:val="Hyperlink"/>
                  <w:rFonts w:ascii="Palatino Linotype" w:hAnsi="Palatino Linotype"/>
                  <w:sz w:val="18"/>
                  <w:szCs w:val="18"/>
                </w:rPr>
                <w:t>(him)</w:t>
              </w:r>
            </w:hyperlink>
            <w:r w:rsidRPr="00B06055">
              <w:rPr>
                <w:rStyle w:val="red1"/>
                <w:rFonts w:ascii="Palatino Linotype" w:hAnsi="Palatino Linotype"/>
                <w:color w:val="auto"/>
                <w:sz w:val="18"/>
                <w:szCs w:val="18"/>
              </w:rPr>
              <w:t xml:space="preserve"> ὅσα </w:t>
            </w:r>
            <w:hyperlink r:id="rId10010" w:tooltip="RelPro-ANP 3745: hosa -- How much, how great, how many, as great as, as much." w:history="1">
              <w:r w:rsidRPr="00B06055">
                <w:rPr>
                  <w:rStyle w:val="Hyperlink"/>
                  <w:rFonts w:ascii="Palatino Linotype" w:hAnsi="Palatino Linotype"/>
                  <w:sz w:val="18"/>
                  <w:szCs w:val="18"/>
                </w:rPr>
                <w:t>(whatever)</w:t>
              </w:r>
            </w:hyperlink>
            <w:r w:rsidRPr="00B06055">
              <w:rPr>
                <w:rStyle w:val="red1"/>
                <w:rFonts w:ascii="Palatino Linotype" w:hAnsi="Palatino Linotype"/>
                <w:color w:val="auto"/>
                <w:sz w:val="18"/>
                <w:szCs w:val="18"/>
              </w:rPr>
              <w:t xml:space="preserve"> ἠθέλησαν </w:t>
            </w:r>
            <w:hyperlink r:id="rId10011" w:tooltip="V-AIA-3P 2309: ēthelēsan -- To will, wish, desire, to be willing, intend, design." w:history="1">
              <w:r w:rsidRPr="00B06055">
                <w:rPr>
                  <w:rStyle w:val="Hyperlink"/>
                  <w:rFonts w:ascii="Palatino Linotype" w:hAnsi="Palatino Linotype"/>
                  <w:sz w:val="18"/>
                  <w:szCs w:val="18"/>
                </w:rPr>
                <w:t>(they desired)</w:t>
              </w:r>
            </w:hyperlink>
            <w:r w:rsidRPr="00B06055">
              <w:rPr>
                <w:rStyle w:val="red1"/>
                <w:rFonts w:ascii="Palatino Linotype" w:hAnsi="Palatino Linotype"/>
                <w:color w:val="auto"/>
                <w:sz w:val="18"/>
                <w:szCs w:val="18"/>
              </w:rPr>
              <w:t>. οὕτως </w:t>
            </w:r>
            <w:hyperlink r:id="rId10012" w:tooltip="Adv 3779: houtōs -- Thus, so, in this manner." w:history="1">
              <w:r w:rsidRPr="00B06055">
                <w:rPr>
                  <w:rStyle w:val="Hyperlink"/>
                  <w:rFonts w:ascii="Palatino Linotype" w:hAnsi="Palatino Linotype"/>
                  <w:sz w:val="18"/>
                  <w:szCs w:val="18"/>
                </w:rPr>
                <w:t>(Thus)</w:t>
              </w:r>
            </w:hyperlink>
            <w:r w:rsidRPr="00B06055">
              <w:rPr>
                <w:rStyle w:val="red1"/>
                <w:rFonts w:ascii="Palatino Linotype" w:hAnsi="Palatino Linotype"/>
                <w:color w:val="auto"/>
                <w:sz w:val="18"/>
                <w:szCs w:val="18"/>
              </w:rPr>
              <w:t xml:space="preserve"> καὶ </w:t>
            </w:r>
            <w:hyperlink r:id="rId10013" w:tooltip="Conj 2532: kai -- And, even, also, namely." w:history="1">
              <w:r w:rsidRPr="00B06055">
                <w:rPr>
                  <w:rStyle w:val="Hyperlink"/>
                  <w:rFonts w:ascii="Palatino Linotype" w:hAnsi="Palatino Linotype"/>
                  <w:sz w:val="18"/>
                  <w:szCs w:val="18"/>
                </w:rPr>
                <w:t>(also)</w:t>
              </w:r>
            </w:hyperlink>
            <w:r w:rsidRPr="00B06055">
              <w:rPr>
                <w:rStyle w:val="red1"/>
                <w:rFonts w:ascii="Palatino Linotype" w:hAnsi="Palatino Linotype"/>
                <w:color w:val="auto"/>
                <w:sz w:val="18"/>
                <w:szCs w:val="18"/>
              </w:rPr>
              <w:t>, ὁ </w:t>
            </w:r>
            <w:hyperlink r:id="rId10014"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Υἱὸς </w:t>
            </w:r>
            <w:hyperlink r:id="rId10015" w:tooltip="N-NMS 5207: Huios -- A son, descendent." w:history="1">
              <w:r w:rsidRPr="00B06055">
                <w:rPr>
                  <w:rStyle w:val="Hyperlink"/>
                  <w:rFonts w:ascii="Palatino Linotype" w:hAnsi="Palatino Linotype"/>
                  <w:sz w:val="18"/>
                  <w:szCs w:val="18"/>
                </w:rPr>
                <w:t>(Son)</w:t>
              </w:r>
            </w:hyperlink>
            <w:r w:rsidRPr="00B06055">
              <w:rPr>
                <w:rStyle w:val="red1"/>
                <w:rFonts w:ascii="Palatino Linotype" w:hAnsi="Palatino Linotype"/>
                <w:color w:val="auto"/>
                <w:sz w:val="18"/>
                <w:szCs w:val="18"/>
              </w:rPr>
              <w:t xml:space="preserve"> τοῦ </w:t>
            </w:r>
            <w:hyperlink r:id="rId10016"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ἀνθρώπου </w:t>
            </w:r>
            <w:hyperlink r:id="rId10017" w:tooltip="N-GMS 444: anthrōpou -- A man, one of the human race." w:history="1">
              <w:r w:rsidRPr="00B06055">
                <w:rPr>
                  <w:rStyle w:val="Hyperlink"/>
                  <w:rFonts w:ascii="Palatino Linotype" w:hAnsi="Palatino Linotype"/>
                  <w:sz w:val="18"/>
                  <w:szCs w:val="18"/>
                </w:rPr>
                <w:t>(of Man)</w:t>
              </w:r>
            </w:hyperlink>
            <w:r w:rsidRPr="00B06055">
              <w:rPr>
                <w:rStyle w:val="red1"/>
                <w:rFonts w:ascii="Palatino Linotype" w:hAnsi="Palatino Linotype"/>
                <w:color w:val="auto"/>
                <w:sz w:val="18"/>
                <w:szCs w:val="18"/>
              </w:rPr>
              <w:t xml:space="preserve"> μέλλει </w:t>
            </w:r>
            <w:hyperlink r:id="rId10018" w:tooltip="V-PIA-3S 3195: mellei -- To intend, to be about to; to delay, linger." w:history="1">
              <w:r w:rsidRPr="00B06055">
                <w:rPr>
                  <w:rStyle w:val="Hyperlink"/>
                  <w:rFonts w:ascii="Palatino Linotype" w:hAnsi="Palatino Linotype"/>
                  <w:sz w:val="18"/>
                  <w:szCs w:val="18"/>
                </w:rPr>
                <w:t>(is about)</w:t>
              </w:r>
            </w:hyperlink>
            <w:r w:rsidRPr="00B06055">
              <w:rPr>
                <w:rStyle w:val="red1"/>
                <w:rFonts w:ascii="Palatino Linotype" w:hAnsi="Palatino Linotype"/>
                <w:color w:val="auto"/>
                <w:sz w:val="18"/>
                <w:szCs w:val="18"/>
              </w:rPr>
              <w:t xml:space="preserve"> πάσχειν </w:t>
            </w:r>
            <w:hyperlink r:id="rId10019" w:tooltip="V-PNA 3958: paschein -- To be acted upon in a certain way, either good or bad; to experience ill treatment, suffer." w:history="1">
              <w:r w:rsidRPr="00B06055">
                <w:rPr>
                  <w:rStyle w:val="Hyperlink"/>
                  <w:rFonts w:ascii="Palatino Linotype" w:hAnsi="Palatino Linotype"/>
                  <w:sz w:val="18"/>
                  <w:szCs w:val="18"/>
                </w:rPr>
                <w:t>(to suffer)</w:t>
              </w:r>
            </w:hyperlink>
            <w:r w:rsidRPr="00B06055">
              <w:rPr>
                <w:rStyle w:val="red1"/>
                <w:rFonts w:ascii="Palatino Linotype" w:hAnsi="Palatino Linotype"/>
                <w:color w:val="auto"/>
                <w:sz w:val="18"/>
                <w:szCs w:val="18"/>
              </w:rPr>
              <w:t xml:space="preserve"> ὑπ’ </w:t>
            </w:r>
            <w:hyperlink r:id="rId10020" w:tooltip="Prep 5259: hyp’ -- By, under, about." w:history="1">
              <w:r w:rsidRPr="00B06055">
                <w:rPr>
                  <w:rStyle w:val="Hyperlink"/>
                  <w:rFonts w:ascii="Palatino Linotype" w:hAnsi="Palatino Linotype"/>
                  <w:sz w:val="18"/>
                  <w:szCs w:val="18"/>
                </w:rPr>
                <w:t>(from)</w:t>
              </w:r>
            </w:hyperlink>
            <w:r w:rsidRPr="00B06055">
              <w:rPr>
                <w:rStyle w:val="red1"/>
                <w:rFonts w:ascii="Palatino Linotype" w:hAnsi="Palatino Linotype"/>
                <w:color w:val="auto"/>
                <w:sz w:val="18"/>
                <w:szCs w:val="18"/>
              </w:rPr>
              <w:t xml:space="preserve"> αὐτῶν </w:t>
            </w:r>
            <w:hyperlink r:id="rId10021" w:tooltip="PPro-GM3P 846: autōn -- He, she, it, they, them, same." w:history="1">
              <w:r w:rsidRPr="00B06055">
                <w:rPr>
                  <w:rStyle w:val="Hyperlink"/>
                  <w:rFonts w:ascii="Palatino Linotype" w:hAnsi="Palatino Linotype"/>
                  <w:sz w:val="18"/>
                  <w:szCs w:val="18"/>
                </w:rPr>
                <w:t>(them)</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9D6BEE" w:rsidRPr="00B06055">
              <w:rPr>
                <w:rFonts w:ascii="Arial" w:eastAsia="Times New Roman" w:hAnsi="Arial" w:cs="Arial"/>
                <w:sz w:val="18"/>
                <w:szCs w:val="18"/>
              </w:rPr>
              <w:t xml:space="preserve">12 </w:t>
            </w:r>
            <w:r w:rsidR="009D6BEE" w:rsidRPr="00B06055">
              <w:rPr>
                <w:rFonts w:ascii="Arial" w:eastAsia="Times New Roman" w:hAnsi="Arial" w:cs="Arial"/>
                <w:b/>
                <w:sz w:val="18"/>
                <w:szCs w:val="18"/>
                <w:u w:val="single"/>
              </w:rPr>
              <w:t>But</w:t>
            </w:r>
            <w:r w:rsidR="009D6BEE" w:rsidRPr="00B06055">
              <w:rPr>
                <w:rFonts w:ascii="Arial" w:eastAsia="Times New Roman" w:hAnsi="Arial" w:cs="Arial"/>
                <w:sz w:val="18"/>
                <w:szCs w:val="18"/>
              </w:rPr>
              <w:t xml:space="preserve"> I say unto you, That Elias is come already, and they knew him not, </w:t>
            </w:r>
            <w:r w:rsidR="009D6BEE" w:rsidRPr="00B06055">
              <w:rPr>
                <w:rFonts w:ascii="Arial" w:eastAsia="Times New Roman" w:hAnsi="Arial" w:cs="Arial"/>
                <w:b/>
                <w:sz w:val="18"/>
                <w:szCs w:val="18"/>
                <w:u w:val="single"/>
              </w:rPr>
              <w:t>but</w:t>
            </w:r>
            <w:r w:rsidR="009D6BEE" w:rsidRPr="00B06055">
              <w:rPr>
                <w:rFonts w:ascii="Arial" w:eastAsia="Times New Roman" w:hAnsi="Arial" w:cs="Arial"/>
                <w:sz w:val="18"/>
                <w:szCs w:val="18"/>
              </w:rPr>
              <w:t xml:space="preserve"> have done unto him whatsoever they listed. </w:t>
            </w:r>
            <w:r w:rsidR="007D52DA" w:rsidRPr="00B06055">
              <w:rPr>
                <w:rFonts w:ascii="Arial" w:eastAsia="Times New Roman" w:hAnsi="Arial" w:cs="Arial"/>
                <w:sz w:val="18"/>
                <w:szCs w:val="18"/>
              </w:rPr>
              <w:t xml:space="preserve">Likewise shall also the Son of man suffer of </w:t>
            </w:r>
            <w:proofErr w:type="gramStart"/>
            <w:r w:rsidR="007D52DA" w:rsidRPr="00B06055">
              <w:rPr>
                <w:rFonts w:ascii="Arial" w:eastAsia="Times New Roman" w:hAnsi="Arial" w:cs="Arial"/>
                <w:sz w:val="18"/>
                <w:szCs w:val="18"/>
              </w:rPr>
              <w:t>them.</w:t>
            </w:r>
            <w:proofErr w:type="gramEnd"/>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9D6BEE" w:rsidRPr="00943676">
              <w:rPr>
                <w:rFonts w:ascii="Arial" w:eastAsia="Times New Roman" w:hAnsi="Arial" w:cs="Arial"/>
                <w:sz w:val="18"/>
                <w:szCs w:val="18"/>
              </w:rPr>
              <w:t>13</w:t>
            </w:r>
            <w:r w:rsidR="009D6BEE" w:rsidRPr="00B06055">
              <w:rPr>
                <w:rFonts w:ascii="Arial" w:eastAsia="Times New Roman" w:hAnsi="Arial" w:cs="Arial"/>
                <w:b/>
                <w:sz w:val="18"/>
                <w:szCs w:val="18"/>
                <w:u w:val="single"/>
              </w:rPr>
              <w:t xml:space="preserve"> But I say unto you, Who is Elias? Behold, this is Elias, whom I send to prepare the way before me.</w:t>
            </w:r>
            <w:r w:rsidR="009D6BEE" w:rsidRPr="00B06055">
              <w:rPr>
                <w:rFonts w:ascii="Arial" w:eastAsia="Times New Roman" w:hAnsi="Arial" w:cs="Arial"/>
                <w:sz w:val="18"/>
                <w:szCs w:val="18"/>
              </w:rPr>
              <w:t xml:space="preserve">  </w:t>
            </w:r>
          </w:p>
        </w:tc>
        <w:tc>
          <w:tcPr>
            <w:tcW w:w="5748" w:type="dxa"/>
          </w:tcPr>
          <w:p w:rsidR="009D6BEE" w:rsidRPr="00B06055" w:rsidRDefault="009D6BEE"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9D6BEE" w:rsidRPr="00B06055" w:rsidRDefault="009D6BEE"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9D6BEE" w:rsidRPr="00B06055">
              <w:rPr>
                <w:rFonts w:ascii="Arial" w:eastAsia="Times New Roman" w:hAnsi="Arial" w:cs="Arial"/>
                <w:sz w:val="18"/>
                <w:szCs w:val="18"/>
              </w:rPr>
              <w:t xml:space="preserve">14 Then the disciples understood that he spake unto them of John the Baptist, </w:t>
            </w:r>
            <w:r w:rsidR="009D6BEE" w:rsidRPr="00B06055">
              <w:rPr>
                <w:rFonts w:ascii="Arial" w:eastAsia="Times New Roman" w:hAnsi="Arial" w:cs="Arial"/>
                <w:b/>
                <w:sz w:val="18"/>
                <w:szCs w:val="18"/>
                <w:u w:val="single"/>
              </w:rPr>
              <w:t xml:space="preserve">and also of another who should come and restore all things, as it is written by the prophets.  </w:t>
            </w:r>
          </w:p>
        </w:tc>
        <w:tc>
          <w:tcPr>
            <w:tcW w:w="5748" w:type="dxa"/>
          </w:tcPr>
          <w:p w:rsidR="009D6BEE" w:rsidRPr="00B06055" w:rsidRDefault="007D52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13</w:t>
            </w:r>
            <w:r w:rsidRPr="00B06055">
              <w:rPr>
                <w:rStyle w:val="reftext1"/>
                <w:sz w:val="18"/>
                <w:szCs w:val="18"/>
              </w:rPr>
              <w:t> </w:t>
            </w:r>
            <w:r w:rsidRPr="00B06055">
              <w:rPr>
                <w:rFonts w:ascii="Palatino Linotype" w:hAnsi="Palatino Linotype"/>
                <w:sz w:val="18"/>
                <w:szCs w:val="18"/>
              </w:rPr>
              <w:t>τότε </w:t>
            </w:r>
            <w:hyperlink r:id="rId10022"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συνῆκαν </w:t>
            </w:r>
            <w:hyperlink r:id="rId10023" w:tooltip="V-AIA-3P 4920: synēkan -- To consider, understand, perceive." w:history="1">
              <w:r w:rsidRPr="00B06055">
                <w:rPr>
                  <w:rStyle w:val="Hyperlink"/>
                  <w:rFonts w:ascii="Palatino Linotype" w:hAnsi="Palatino Linotype"/>
                  <w:sz w:val="18"/>
                  <w:szCs w:val="18"/>
                </w:rPr>
                <w:t>(understood)</w:t>
              </w:r>
            </w:hyperlink>
            <w:r w:rsidRPr="00B06055">
              <w:rPr>
                <w:rFonts w:ascii="Palatino Linotype" w:hAnsi="Palatino Linotype"/>
                <w:sz w:val="18"/>
                <w:szCs w:val="18"/>
              </w:rPr>
              <w:t xml:space="preserve"> οἱ </w:t>
            </w:r>
            <w:hyperlink r:id="rId10024"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μαθηταὶ </w:t>
            </w:r>
            <w:hyperlink r:id="rId10025"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ὅτι </w:t>
            </w:r>
            <w:hyperlink r:id="rId10026" w:tooltip="Conj 3754: hoti -- That, since, because; may introduce direct discours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περὶ </w:t>
            </w:r>
            <w:hyperlink r:id="rId10027" w:tooltip="Prep 4012: peri -- (a) genitive: about, concerning, (b) accusative: around." w:history="1">
              <w:r w:rsidRPr="00B06055">
                <w:rPr>
                  <w:rStyle w:val="Hyperlink"/>
                  <w:rFonts w:ascii="Palatino Linotype" w:hAnsi="Palatino Linotype"/>
                  <w:sz w:val="18"/>
                  <w:szCs w:val="18"/>
                </w:rPr>
                <w:t>(concerning)</w:t>
              </w:r>
            </w:hyperlink>
            <w:r w:rsidRPr="00B06055">
              <w:rPr>
                <w:rFonts w:ascii="Palatino Linotype" w:hAnsi="Palatino Linotype"/>
                <w:sz w:val="18"/>
                <w:szCs w:val="18"/>
              </w:rPr>
              <w:t xml:space="preserve"> Ἰωάννου </w:t>
            </w:r>
            <w:hyperlink r:id="rId10028" w:tooltip="N-GMS 2491: Iōannou -- John: the Baptist, the apostle, a member of the Sanhedrin, or John Mark." w:history="1">
              <w:r w:rsidRPr="00B06055">
                <w:rPr>
                  <w:rStyle w:val="Hyperlink"/>
                  <w:rFonts w:ascii="Palatino Linotype" w:hAnsi="Palatino Linotype"/>
                  <w:sz w:val="18"/>
                  <w:szCs w:val="18"/>
                </w:rPr>
                <w:t>(John)</w:t>
              </w:r>
            </w:hyperlink>
            <w:r w:rsidRPr="00B06055">
              <w:rPr>
                <w:rFonts w:ascii="Palatino Linotype" w:hAnsi="Palatino Linotype"/>
                <w:sz w:val="18"/>
                <w:szCs w:val="18"/>
              </w:rPr>
              <w:t xml:space="preserve"> τοῦ </w:t>
            </w:r>
            <w:hyperlink r:id="rId10029"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Βαπτιστοῦ </w:t>
            </w:r>
            <w:hyperlink r:id="rId10030" w:tooltip="N-GMS 910: Baptistou -- The baptizer, the Baptist, epithet used only of John, the son of Zechariah and Elizabeth, forerunner of Jesus." w:history="1">
              <w:r w:rsidRPr="00B06055">
                <w:rPr>
                  <w:rStyle w:val="Hyperlink"/>
                  <w:rFonts w:ascii="Palatino Linotype" w:hAnsi="Palatino Linotype"/>
                  <w:sz w:val="18"/>
                  <w:szCs w:val="18"/>
                </w:rPr>
                <w:t>(Baptist)</w:t>
              </w:r>
            </w:hyperlink>
            <w:r w:rsidRPr="00B06055">
              <w:rPr>
                <w:rFonts w:ascii="Palatino Linotype" w:hAnsi="Palatino Linotype"/>
                <w:sz w:val="18"/>
                <w:szCs w:val="18"/>
              </w:rPr>
              <w:t xml:space="preserve"> εἶπεν </w:t>
            </w:r>
            <w:hyperlink r:id="rId10031" w:tooltip="V-AIA-3S 2036: eipen -- Answer, bid, bring word, command." w:history="1">
              <w:r w:rsidRPr="00B06055">
                <w:rPr>
                  <w:rStyle w:val="Hyperlink"/>
                  <w:rFonts w:ascii="Palatino Linotype" w:hAnsi="Palatino Linotype"/>
                  <w:sz w:val="18"/>
                  <w:szCs w:val="18"/>
                </w:rPr>
                <w:t>(He spoke)</w:t>
              </w:r>
            </w:hyperlink>
            <w:r w:rsidRPr="00B06055">
              <w:rPr>
                <w:rFonts w:ascii="Palatino Linotype" w:hAnsi="Palatino Linotype"/>
                <w:sz w:val="18"/>
                <w:szCs w:val="18"/>
              </w:rPr>
              <w:t xml:space="preserve"> αὐτοῖς </w:t>
            </w:r>
            <w:hyperlink r:id="rId10032"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9D6BEE" w:rsidRPr="00B06055">
              <w:rPr>
                <w:rFonts w:ascii="Arial" w:eastAsia="Times New Roman" w:hAnsi="Arial" w:cs="Arial"/>
                <w:sz w:val="18"/>
                <w:szCs w:val="18"/>
              </w:rPr>
              <w:t xml:space="preserve">13 Then the disciples understood that he spake unto them of John the Baptist.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9D6BEE" w:rsidRPr="00B06055">
              <w:rPr>
                <w:rFonts w:ascii="Arial" w:eastAsia="Times New Roman" w:hAnsi="Arial" w:cs="Arial"/>
                <w:sz w:val="18"/>
                <w:szCs w:val="18"/>
              </w:rPr>
              <w:t xml:space="preserve">15 And when they were come to the multitude, there came to him a man kneeling down to him, and saying, </w:t>
            </w:r>
          </w:p>
        </w:tc>
        <w:tc>
          <w:tcPr>
            <w:tcW w:w="5748" w:type="dxa"/>
          </w:tcPr>
          <w:p w:rsidR="009D6BEE" w:rsidRPr="00B06055" w:rsidRDefault="007D52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14</w:t>
            </w:r>
            <w:r w:rsidRPr="00B06055">
              <w:rPr>
                <w:rStyle w:val="reftext1"/>
                <w:sz w:val="18"/>
                <w:szCs w:val="18"/>
              </w:rPr>
              <w:t> </w:t>
            </w:r>
            <w:r w:rsidRPr="00B06055">
              <w:rPr>
                <w:rFonts w:ascii="Palatino Linotype" w:hAnsi="Palatino Linotype"/>
                <w:sz w:val="18"/>
                <w:szCs w:val="18"/>
              </w:rPr>
              <w:t>Καὶ </w:t>
            </w:r>
            <w:hyperlink r:id="rId1003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ἐλθόντων </w:t>
            </w:r>
            <w:hyperlink r:id="rId10034" w:tooltip="V-APA-GMP 2064: elthontōn -- To come, go." w:history="1">
              <w:r w:rsidRPr="00B06055">
                <w:rPr>
                  <w:rStyle w:val="Hyperlink"/>
                  <w:rFonts w:ascii="Palatino Linotype" w:hAnsi="Palatino Linotype"/>
                  <w:sz w:val="18"/>
                  <w:szCs w:val="18"/>
                </w:rPr>
                <w:t>(they having come)</w:t>
              </w:r>
            </w:hyperlink>
            <w:r w:rsidRPr="00B06055">
              <w:rPr>
                <w:rFonts w:ascii="Palatino Linotype" w:hAnsi="Palatino Linotype"/>
                <w:sz w:val="18"/>
                <w:szCs w:val="18"/>
              </w:rPr>
              <w:t xml:space="preserve"> πρὸς </w:t>
            </w:r>
            <w:hyperlink r:id="rId10035" w:tooltip="Prep 4314: pros -- To, towards, with."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τὸν </w:t>
            </w:r>
            <w:hyperlink r:id="rId10036"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ὄχλον </w:t>
            </w:r>
            <w:hyperlink r:id="rId10037" w:tooltip="N-AMS 3793: ochlon -- A crowd, mob, the common people." w:history="1">
              <w:r w:rsidRPr="00B06055">
                <w:rPr>
                  <w:rStyle w:val="Hyperlink"/>
                  <w:rFonts w:ascii="Palatino Linotype" w:hAnsi="Palatino Linotype"/>
                  <w:sz w:val="18"/>
                  <w:szCs w:val="18"/>
                </w:rPr>
                <w:t>(crowd)</w:t>
              </w:r>
            </w:hyperlink>
            <w:r w:rsidRPr="00B06055">
              <w:rPr>
                <w:rFonts w:ascii="Palatino Linotype" w:hAnsi="Palatino Linotype"/>
                <w:sz w:val="18"/>
                <w:szCs w:val="18"/>
              </w:rPr>
              <w:t>, προσῆλθεν </w:t>
            </w:r>
            <w:hyperlink r:id="rId10038" w:tooltip="V-AIA-3S 4334: prosēlthen -- To come up to, come to, come near (to), approach, consent (to)." w:history="1">
              <w:r w:rsidRPr="00B06055">
                <w:rPr>
                  <w:rStyle w:val="Hyperlink"/>
                  <w:rFonts w:ascii="Palatino Linotype" w:hAnsi="Palatino Linotype"/>
                  <w:sz w:val="18"/>
                  <w:szCs w:val="18"/>
                </w:rPr>
                <w:t>(came)</w:t>
              </w:r>
            </w:hyperlink>
            <w:r w:rsidRPr="00B06055">
              <w:rPr>
                <w:rFonts w:ascii="Palatino Linotype" w:hAnsi="Palatino Linotype"/>
                <w:sz w:val="18"/>
                <w:szCs w:val="18"/>
              </w:rPr>
              <w:t xml:space="preserve"> αὐτῷ </w:t>
            </w:r>
            <w:hyperlink r:id="rId10039"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ἄνθρωπος </w:t>
            </w:r>
            <w:hyperlink r:id="rId10040" w:tooltip="N-NMS 444: anthrōpos -- A man, one of the human race." w:history="1">
              <w:r w:rsidRPr="00B06055">
                <w:rPr>
                  <w:rStyle w:val="Hyperlink"/>
                  <w:rFonts w:ascii="Palatino Linotype" w:hAnsi="Palatino Linotype"/>
                  <w:sz w:val="18"/>
                  <w:szCs w:val="18"/>
                </w:rPr>
                <w:t>(a man)</w:t>
              </w:r>
            </w:hyperlink>
            <w:r w:rsidRPr="00B06055">
              <w:rPr>
                <w:rFonts w:ascii="Palatino Linotype" w:hAnsi="Palatino Linotype"/>
                <w:sz w:val="18"/>
                <w:szCs w:val="18"/>
              </w:rPr>
              <w:t xml:space="preserve"> γονυπετῶν </w:t>
            </w:r>
            <w:hyperlink r:id="rId10041" w:tooltip="V-PPA-NMS 1120: gonypetōn -- To fall on my knees before (in supplication), supplicate, entreat." w:history="1">
              <w:r w:rsidRPr="00B06055">
                <w:rPr>
                  <w:rStyle w:val="Hyperlink"/>
                  <w:rFonts w:ascii="Palatino Linotype" w:hAnsi="Palatino Linotype"/>
                  <w:sz w:val="18"/>
                  <w:szCs w:val="18"/>
                </w:rPr>
                <w:t>(kneeling down to)</w:t>
              </w:r>
            </w:hyperlink>
            <w:r w:rsidRPr="00B06055">
              <w:rPr>
                <w:rFonts w:ascii="Palatino Linotype" w:hAnsi="Palatino Linotype"/>
                <w:sz w:val="18"/>
                <w:szCs w:val="18"/>
              </w:rPr>
              <w:t xml:space="preserve"> αὐτὸν </w:t>
            </w:r>
            <w:hyperlink r:id="rId10042" w:tooltip="PPro-AM3S 846: auton -- He, she, it, they, them, same." w:history="1">
              <w:r w:rsidRPr="00B06055">
                <w:rPr>
                  <w:rStyle w:val="Hyperlink"/>
                  <w:rFonts w:ascii="Palatino Linotype" w:hAnsi="Palatino Linotype"/>
                  <w:sz w:val="18"/>
                  <w:szCs w:val="18"/>
                </w:rPr>
                <w:t>(Him)</w:t>
              </w:r>
            </w:hyperlink>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17:1</w:t>
            </w:r>
            <w:r w:rsidR="009D6BEE" w:rsidRPr="00B06055">
              <w:rPr>
                <w:rFonts w:ascii="Arial" w:eastAsia="Times New Roman" w:hAnsi="Arial" w:cs="Arial"/>
                <w:sz w:val="18"/>
                <w:szCs w:val="18"/>
              </w:rPr>
              <w:t xml:space="preserve">4 And when they were come to the multitude, there came to him a </w:t>
            </w:r>
            <w:r w:rsidR="009D6BEE" w:rsidRPr="00B06055">
              <w:rPr>
                <w:rFonts w:ascii="Arial" w:eastAsia="Times New Roman" w:hAnsi="Arial" w:cs="Arial"/>
                <w:b/>
                <w:sz w:val="18"/>
                <w:szCs w:val="18"/>
                <w:u w:val="single"/>
              </w:rPr>
              <w:t>certain</w:t>
            </w:r>
            <w:r w:rsidR="009D6BEE" w:rsidRPr="00B06055">
              <w:rPr>
                <w:rFonts w:ascii="Arial" w:eastAsia="Times New Roman" w:hAnsi="Arial" w:cs="Arial"/>
                <w:sz w:val="18"/>
                <w:szCs w:val="18"/>
              </w:rPr>
              <w:t xml:space="preserve"> man, kneeling </w:t>
            </w:r>
            <w:r w:rsidR="007D52DA" w:rsidRPr="00B06055">
              <w:rPr>
                <w:rFonts w:ascii="Arial" w:eastAsia="Times New Roman" w:hAnsi="Arial" w:cs="Arial"/>
                <w:sz w:val="18"/>
                <w:szCs w:val="18"/>
              </w:rPr>
              <w:t xml:space="preserve">down to him, and saying, </w:t>
            </w:r>
          </w:p>
        </w:tc>
      </w:tr>
      <w:tr w:rsidR="007D52DA" w:rsidRPr="000A4E93" w:rsidTr="004519DA">
        <w:trPr>
          <w:tblCellSpacing w:w="75" w:type="dxa"/>
        </w:trPr>
        <w:tc>
          <w:tcPr>
            <w:tcW w:w="2004" w:type="dxa"/>
            <w:tcMar>
              <w:top w:w="0" w:type="dxa"/>
              <w:left w:w="108" w:type="dxa"/>
              <w:bottom w:w="0" w:type="dxa"/>
              <w:right w:w="108" w:type="dxa"/>
            </w:tcMar>
          </w:tcPr>
          <w:p w:rsidR="007D52DA" w:rsidRPr="00B06055" w:rsidRDefault="007D52DA" w:rsidP="000B13DA">
            <w:pPr>
              <w:tabs>
                <w:tab w:val="left" w:pos="1047"/>
              </w:tabs>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xml:space="preserve">Lord, have mercy on my son; for he is lunatic, and sore vexed; for ofttimes he falleth into the fire, </w:t>
            </w:r>
            <w:r w:rsidRPr="00B06055">
              <w:rPr>
                <w:rFonts w:ascii="Arial" w:eastAsia="Times New Roman" w:hAnsi="Arial" w:cs="Arial"/>
                <w:sz w:val="18"/>
                <w:szCs w:val="18"/>
              </w:rPr>
              <w:lastRenderedPageBreak/>
              <w:t xml:space="preserve">and oft into the water.  </w:t>
            </w:r>
          </w:p>
        </w:tc>
        <w:tc>
          <w:tcPr>
            <w:tcW w:w="5748" w:type="dxa"/>
          </w:tcPr>
          <w:p w:rsidR="007D52DA" w:rsidRPr="00B06055" w:rsidRDefault="007D52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15</w:t>
            </w:r>
            <w:r w:rsidRPr="00B06055">
              <w:rPr>
                <w:rStyle w:val="reftext1"/>
                <w:sz w:val="18"/>
                <w:szCs w:val="18"/>
              </w:rPr>
              <w:t> </w:t>
            </w:r>
            <w:r w:rsidRPr="00B06055">
              <w:rPr>
                <w:rFonts w:ascii="Palatino Linotype" w:hAnsi="Palatino Linotype"/>
                <w:sz w:val="18"/>
                <w:szCs w:val="18"/>
              </w:rPr>
              <w:t>καὶ </w:t>
            </w:r>
            <w:hyperlink r:id="rId1004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λέγων </w:t>
            </w:r>
            <w:hyperlink r:id="rId10044"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“Κύριε </w:t>
            </w:r>
            <w:hyperlink r:id="rId10045" w:tooltip="N-VMS 2962: Kyrie -- Lord, master, sir; the Lord." w:history="1">
              <w:r w:rsidRPr="00B06055">
                <w:rPr>
                  <w:rStyle w:val="Hyperlink"/>
                  <w:rFonts w:ascii="Palatino Linotype" w:hAnsi="Palatino Linotype"/>
                  <w:sz w:val="18"/>
                  <w:szCs w:val="18"/>
                </w:rPr>
                <w:t>(Lord)</w:t>
              </w:r>
            </w:hyperlink>
            <w:r w:rsidRPr="00B06055">
              <w:rPr>
                <w:rFonts w:ascii="Palatino Linotype" w:hAnsi="Palatino Linotype"/>
                <w:sz w:val="18"/>
                <w:szCs w:val="18"/>
              </w:rPr>
              <w:t>, ἐλέησόν </w:t>
            </w:r>
            <w:hyperlink r:id="rId10046" w:tooltip="V-AMA-2S 1653: eleēson -- To pity, have mercy on." w:history="1">
              <w:r w:rsidRPr="00B06055">
                <w:rPr>
                  <w:rStyle w:val="Hyperlink"/>
                  <w:rFonts w:ascii="Palatino Linotype" w:hAnsi="Palatino Linotype"/>
                  <w:sz w:val="18"/>
                  <w:szCs w:val="18"/>
                </w:rPr>
                <w:t>(have mercy on)</w:t>
              </w:r>
            </w:hyperlink>
            <w:r w:rsidRPr="00B06055">
              <w:rPr>
                <w:rFonts w:ascii="Palatino Linotype" w:hAnsi="Palatino Linotype"/>
                <w:sz w:val="18"/>
                <w:szCs w:val="18"/>
              </w:rPr>
              <w:t xml:space="preserve"> μου </w:t>
            </w:r>
            <w:hyperlink r:id="rId10047" w:tooltip="PPro-G1S 1473: mou -- I, the first-person pronoun." w:history="1">
              <w:r w:rsidRPr="00B06055">
                <w:rPr>
                  <w:rStyle w:val="Hyperlink"/>
                  <w:rFonts w:ascii="Palatino Linotype" w:hAnsi="Palatino Linotype"/>
                  <w:sz w:val="18"/>
                  <w:szCs w:val="18"/>
                </w:rPr>
                <w:t>(my)</w:t>
              </w:r>
            </w:hyperlink>
            <w:r w:rsidRPr="00B06055">
              <w:rPr>
                <w:rFonts w:ascii="Palatino Linotype" w:hAnsi="Palatino Linotype"/>
                <w:sz w:val="18"/>
                <w:szCs w:val="18"/>
              </w:rPr>
              <w:t xml:space="preserve"> τὸν </w:t>
            </w:r>
            <w:hyperlink r:id="rId10048" w:tooltip="Art-AMS 3588: to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υἱόν </w:t>
            </w:r>
            <w:hyperlink r:id="rId10049" w:tooltip="N-AMS 5207: huion -- A son, descendent." w:history="1">
              <w:r w:rsidRPr="00B06055">
                <w:rPr>
                  <w:rStyle w:val="Hyperlink"/>
                  <w:rFonts w:ascii="Palatino Linotype" w:hAnsi="Palatino Linotype"/>
                  <w:sz w:val="18"/>
                  <w:szCs w:val="18"/>
                </w:rPr>
                <w:t>(son)</w:t>
              </w:r>
            </w:hyperlink>
            <w:r w:rsidRPr="00B06055">
              <w:rPr>
                <w:rFonts w:ascii="Palatino Linotype" w:hAnsi="Palatino Linotype"/>
                <w:sz w:val="18"/>
                <w:szCs w:val="18"/>
              </w:rPr>
              <w:t>, ὅτι </w:t>
            </w:r>
            <w:hyperlink r:id="rId10050" w:tooltip="Conj 3754: hoti -- That, since, because; may introduce direct discourse."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σεληνιάζεται </w:t>
            </w:r>
            <w:hyperlink r:id="rId10051" w:tooltip="V-PIM/P-3S 4583: selēniazetai -- To be a lunatic, to be moonstruck, epileptic." w:history="1">
              <w:r w:rsidRPr="00B06055">
                <w:rPr>
                  <w:rStyle w:val="Hyperlink"/>
                  <w:rFonts w:ascii="Palatino Linotype" w:hAnsi="Palatino Linotype"/>
                  <w:sz w:val="18"/>
                  <w:szCs w:val="18"/>
                </w:rPr>
                <w:t>(he is epileptic)</w:t>
              </w:r>
            </w:hyperlink>
            <w:r w:rsidRPr="00B06055">
              <w:rPr>
                <w:rFonts w:ascii="Palatino Linotype" w:hAnsi="Palatino Linotype"/>
                <w:sz w:val="18"/>
                <w:szCs w:val="18"/>
              </w:rPr>
              <w:t xml:space="preserve"> καὶ </w:t>
            </w:r>
            <w:hyperlink r:id="rId1005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κακῶς </w:t>
            </w:r>
            <w:hyperlink r:id="rId10053" w:tooltip="Adv 2560: kakōs -- Badly, evilly, wrongly." w:history="1">
              <w:r w:rsidRPr="00B06055">
                <w:rPr>
                  <w:rStyle w:val="Hyperlink"/>
                  <w:rFonts w:ascii="Palatino Linotype" w:hAnsi="Palatino Linotype"/>
                  <w:sz w:val="18"/>
                  <w:szCs w:val="18"/>
                </w:rPr>
                <w:t>(miserably)</w:t>
              </w:r>
            </w:hyperlink>
            <w:r w:rsidRPr="00B06055">
              <w:rPr>
                <w:rFonts w:ascii="Palatino Linotype" w:hAnsi="Palatino Linotype"/>
                <w:sz w:val="18"/>
                <w:szCs w:val="18"/>
              </w:rPr>
              <w:t xml:space="preserve"> πάσχει* </w:t>
            </w:r>
            <w:hyperlink r:id="rId10054" w:tooltip="V-PIA-3S 3958: paschei -- To be acted upon in a certain way, either good or bad; to experience ill treatment, suffer." w:history="1">
              <w:r w:rsidRPr="00B06055">
                <w:rPr>
                  <w:rStyle w:val="Hyperlink"/>
                  <w:rFonts w:ascii="Palatino Linotype" w:hAnsi="Palatino Linotype"/>
                  <w:sz w:val="18"/>
                  <w:szCs w:val="18"/>
                </w:rPr>
                <w:t>(suffers)</w:t>
              </w:r>
            </w:hyperlink>
            <w:r w:rsidRPr="00B06055">
              <w:rPr>
                <w:rFonts w:ascii="Palatino Linotype" w:hAnsi="Palatino Linotype"/>
                <w:sz w:val="18"/>
                <w:szCs w:val="18"/>
              </w:rPr>
              <w:t>; πολλάκις </w:t>
            </w:r>
            <w:hyperlink r:id="rId10055" w:tooltip="Adv 4178: pollakis -- Many times, often, frequently." w:history="1">
              <w:r w:rsidRPr="00B06055">
                <w:rPr>
                  <w:rStyle w:val="Hyperlink"/>
                  <w:rFonts w:ascii="Palatino Linotype" w:hAnsi="Palatino Linotype"/>
                  <w:sz w:val="18"/>
                  <w:szCs w:val="18"/>
                </w:rPr>
                <w:t>(often)</w:t>
              </w:r>
            </w:hyperlink>
            <w:r w:rsidRPr="00B06055">
              <w:rPr>
                <w:rFonts w:ascii="Palatino Linotype" w:hAnsi="Palatino Linotype"/>
                <w:sz w:val="18"/>
                <w:szCs w:val="18"/>
              </w:rPr>
              <w:t xml:space="preserve"> γὰρ </w:t>
            </w:r>
            <w:hyperlink r:id="rId10056"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πίπτει </w:t>
            </w:r>
            <w:hyperlink r:id="rId10057" w:tooltip="V-PIA-3S 4098: piptei -- To fall, fall under (as under condemnation), fall prostrate." w:history="1">
              <w:r w:rsidRPr="00B06055">
                <w:rPr>
                  <w:rStyle w:val="Hyperlink"/>
                  <w:rFonts w:ascii="Palatino Linotype" w:hAnsi="Palatino Linotype"/>
                  <w:sz w:val="18"/>
                  <w:szCs w:val="18"/>
                </w:rPr>
                <w:t>(he falls)</w:t>
              </w:r>
            </w:hyperlink>
            <w:r w:rsidRPr="00B06055">
              <w:rPr>
                <w:rFonts w:ascii="Palatino Linotype" w:hAnsi="Palatino Linotype"/>
                <w:sz w:val="18"/>
                <w:szCs w:val="18"/>
              </w:rPr>
              <w:t xml:space="preserve"> εἰς </w:t>
            </w:r>
            <w:hyperlink r:id="rId10058"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τὸ </w:t>
            </w:r>
            <w:hyperlink r:id="rId10059"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πῦρ </w:t>
            </w:r>
            <w:hyperlink r:id="rId10060" w:tooltip="N-ANS 4442: pyr -- Fire; the heat of the sun, lightning; fig: strife, trials; the eternal fire." w:history="1">
              <w:r w:rsidRPr="00B06055">
                <w:rPr>
                  <w:rStyle w:val="Hyperlink"/>
                  <w:rFonts w:ascii="Palatino Linotype" w:hAnsi="Palatino Linotype"/>
                  <w:sz w:val="18"/>
                  <w:szCs w:val="18"/>
                </w:rPr>
                <w:t>(fire)</w:t>
              </w:r>
            </w:hyperlink>
            <w:r w:rsidRPr="00B06055">
              <w:rPr>
                <w:rFonts w:ascii="Palatino Linotype" w:hAnsi="Palatino Linotype"/>
                <w:sz w:val="18"/>
                <w:szCs w:val="18"/>
              </w:rPr>
              <w:t>, καὶ </w:t>
            </w:r>
            <w:hyperlink r:id="rId1006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πολλάκις </w:t>
            </w:r>
            <w:hyperlink r:id="rId10062" w:tooltip="Adv 4178: pollakis -- Many times, often, frequently." w:history="1">
              <w:r w:rsidRPr="00B06055">
                <w:rPr>
                  <w:rStyle w:val="Hyperlink"/>
                  <w:rFonts w:ascii="Palatino Linotype" w:hAnsi="Palatino Linotype"/>
                  <w:sz w:val="18"/>
                  <w:szCs w:val="18"/>
                </w:rPr>
                <w:t>(often)</w:t>
              </w:r>
            </w:hyperlink>
            <w:r w:rsidRPr="00B06055">
              <w:rPr>
                <w:rFonts w:ascii="Palatino Linotype" w:hAnsi="Palatino Linotype"/>
                <w:sz w:val="18"/>
                <w:szCs w:val="18"/>
              </w:rPr>
              <w:t xml:space="preserve"> εἰς </w:t>
            </w:r>
            <w:hyperlink r:id="rId10063"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τὸ </w:t>
            </w:r>
            <w:hyperlink r:id="rId10064"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ὕδωρ </w:t>
            </w:r>
            <w:hyperlink r:id="rId10065" w:tooltip="N-ANS 5204: hydōr -- Water." w:history="1">
              <w:r w:rsidRPr="00B06055">
                <w:rPr>
                  <w:rStyle w:val="Hyperlink"/>
                  <w:rFonts w:ascii="Palatino Linotype" w:hAnsi="Palatino Linotype"/>
                  <w:sz w:val="18"/>
                  <w:szCs w:val="18"/>
                </w:rPr>
                <w:t>(water)</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7D52DA"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17:</w:t>
            </w:r>
            <w:r w:rsidR="007D52DA" w:rsidRPr="00B06055">
              <w:rPr>
                <w:rFonts w:ascii="Arial" w:eastAsia="Times New Roman" w:hAnsi="Arial" w:cs="Arial"/>
                <w:sz w:val="18"/>
                <w:szCs w:val="18"/>
              </w:rPr>
              <w:t>15 Lord, have mer</w:t>
            </w:r>
            <w:r w:rsidR="009F0252" w:rsidRPr="00B06055">
              <w:rPr>
                <w:rFonts w:ascii="Arial" w:eastAsia="Times New Roman" w:hAnsi="Arial" w:cs="Arial"/>
                <w:sz w:val="18"/>
                <w:szCs w:val="18"/>
              </w:rPr>
              <w:t>cy on my son: for he is lunatic</w:t>
            </w:r>
            <w:r w:rsidR="007D52DA" w:rsidRPr="00B06055">
              <w:rPr>
                <w:rFonts w:ascii="Arial" w:eastAsia="Times New Roman" w:hAnsi="Arial" w:cs="Arial"/>
                <w:sz w:val="18"/>
                <w:szCs w:val="18"/>
              </w:rPr>
              <w:t xml:space="preserve">, and sore vexed: for ofttimes he falleth into the fire, </w:t>
            </w:r>
            <w:r w:rsidR="007D52DA" w:rsidRPr="00B06055">
              <w:rPr>
                <w:rFonts w:ascii="Arial" w:eastAsia="Times New Roman" w:hAnsi="Arial" w:cs="Arial"/>
                <w:sz w:val="18"/>
                <w:szCs w:val="18"/>
              </w:rPr>
              <w:lastRenderedPageBreak/>
              <w:t>and oft into the water.</w:t>
            </w:r>
          </w:p>
        </w:tc>
      </w:tr>
      <w:tr w:rsidR="007D52DA" w:rsidRPr="000A4E93" w:rsidTr="004519DA">
        <w:trPr>
          <w:tblCellSpacing w:w="75" w:type="dxa"/>
        </w:trPr>
        <w:tc>
          <w:tcPr>
            <w:tcW w:w="2004" w:type="dxa"/>
            <w:tcMar>
              <w:top w:w="0" w:type="dxa"/>
              <w:left w:w="108" w:type="dxa"/>
              <w:bottom w:w="0" w:type="dxa"/>
              <w:right w:w="108" w:type="dxa"/>
            </w:tcMar>
          </w:tcPr>
          <w:p w:rsidR="007D52DA"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17:</w:t>
            </w:r>
            <w:r w:rsidR="00F7338E" w:rsidRPr="00B06055">
              <w:rPr>
                <w:rFonts w:ascii="Arial" w:eastAsia="Times New Roman" w:hAnsi="Arial" w:cs="Arial"/>
                <w:sz w:val="18"/>
                <w:szCs w:val="18"/>
              </w:rPr>
              <w:t>16 And I brought him to thy disciples, and they could not cure him.</w:t>
            </w:r>
          </w:p>
        </w:tc>
        <w:tc>
          <w:tcPr>
            <w:tcW w:w="5748" w:type="dxa"/>
          </w:tcPr>
          <w:p w:rsidR="007D52DA" w:rsidRPr="00B06055" w:rsidRDefault="007D52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16</w:t>
            </w:r>
            <w:r w:rsidRPr="00B06055">
              <w:rPr>
                <w:rStyle w:val="reftext1"/>
                <w:sz w:val="18"/>
                <w:szCs w:val="18"/>
              </w:rPr>
              <w:t> </w:t>
            </w:r>
            <w:r w:rsidRPr="00B06055">
              <w:rPr>
                <w:rFonts w:ascii="Palatino Linotype" w:hAnsi="Palatino Linotype"/>
                <w:sz w:val="18"/>
                <w:szCs w:val="18"/>
              </w:rPr>
              <w:t>καὶ </w:t>
            </w:r>
            <w:hyperlink r:id="rId1006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προσήνεγκα </w:t>
            </w:r>
            <w:hyperlink r:id="rId10067" w:tooltip="V-AIA-1S 4374: prosēnenka -- (a) to bring to, (b) characteristically: to offer (of gifts, sacrifices)." w:history="1">
              <w:r w:rsidRPr="00B06055">
                <w:rPr>
                  <w:rStyle w:val="Hyperlink"/>
                  <w:rFonts w:ascii="Palatino Linotype" w:hAnsi="Palatino Linotype"/>
                  <w:sz w:val="18"/>
                  <w:szCs w:val="18"/>
                </w:rPr>
                <w:t>(I brought)</w:t>
              </w:r>
            </w:hyperlink>
            <w:r w:rsidRPr="00B06055">
              <w:rPr>
                <w:rFonts w:ascii="Palatino Linotype" w:hAnsi="Palatino Linotype"/>
                <w:sz w:val="18"/>
                <w:szCs w:val="18"/>
              </w:rPr>
              <w:t xml:space="preserve"> αὐτὸν </w:t>
            </w:r>
            <w:hyperlink r:id="rId10068"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τοῖς </w:t>
            </w:r>
            <w:hyperlink r:id="rId10069" w:tooltip="Art-DMP 3588: tois -- The, the definite article." w:history="1">
              <w:r w:rsidRPr="00B06055">
                <w:rPr>
                  <w:rStyle w:val="Hyperlink"/>
                  <w:rFonts w:ascii="Palatino Linotype" w:hAnsi="Palatino Linotype"/>
                  <w:sz w:val="18"/>
                  <w:szCs w:val="18"/>
                </w:rPr>
                <w:t>(to the)</w:t>
              </w:r>
            </w:hyperlink>
            <w:r w:rsidRPr="00B06055">
              <w:rPr>
                <w:rFonts w:ascii="Palatino Linotype" w:hAnsi="Palatino Linotype"/>
                <w:sz w:val="18"/>
                <w:szCs w:val="18"/>
              </w:rPr>
              <w:t xml:space="preserve"> μαθηταῖς </w:t>
            </w:r>
            <w:hyperlink r:id="rId10070" w:tooltip="N-DMP 3101: mathētais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σου </w:t>
            </w:r>
            <w:hyperlink r:id="rId10071" w:tooltip="PPro-G2S 4771: sou -- You." w:history="1">
              <w:r w:rsidRPr="00B06055">
                <w:rPr>
                  <w:rStyle w:val="Hyperlink"/>
                  <w:rFonts w:ascii="Palatino Linotype" w:hAnsi="Palatino Linotype"/>
                  <w:sz w:val="18"/>
                  <w:szCs w:val="18"/>
                </w:rPr>
                <w:t>(of You)</w:t>
              </w:r>
            </w:hyperlink>
            <w:r w:rsidRPr="00B06055">
              <w:rPr>
                <w:rFonts w:ascii="Palatino Linotype" w:hAnsi="Palatino Linotype"/>
                <w:sz w:val="18"/>
                <w:szCs w:val="18"/>
              </w:rPr>
              <w:t>, καὶ </w:t>
            </w:r>
            <w:hyperlink r:id="rId1007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οὐκ </w:t>
            </w:r>
            <w:hyperlink r:id="rId10073" w:tooltip="Adv 3756: ouk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ἠδυνήθησαν </w:t>
            </w:r>
            <w:hyperlink r:id="rId10074" w:tooltip="V-AIP-3P 1410: ēdynēthēsan -- (a) to be powerful, have (the) power, (b) to be able." w:history="1">
              <w:r w:rsidRPr="00B06055">
                <w:rPr>
                  <w:rStyle w:val="Hyperlink"/>
                  <w:rFonts w:ascii="Palatino Linotype" w:hAnsi="Palatino Linotype"/>
                  <w:sz w:val="18"/>
                  <w:szCs w:val="18"/>
                </w:rPr>
                <w:t>(they were able)</w:t>
              </w:r>
            </w:hyperlink>
            <w:r w:rsidRPr="00B06055">
              <w:rPr>
                <w:rFonts w:ascii="Palatino Linotype" w:hAnsi="Palatino Linotype"/>
                <w:sz w:val="18"/>
                <w:szCs w:val="18"/>
              </w:rPr>
              <w:t xml:space="preserve"> αὐτὸν </w:t>
            </w:r>
            <w:hyperlink r:id="rId10075"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θεραπεῦσαι </w:t>
            </w:r>
            <w:hyperlink r:id="rId10076" w:tooltip="V-ANA 2323: therapeusai -- To care for, attend, serve, treat, especially of a physician; hence: to heal." w:history="1">
              <w:r w:rsidRPr="00B06055">
                <w:rPr>
                  <w:rStyle w:val="Hyperlink"/>
                  <w:rFonts w:ascii="Palatino Linotype" w:hAnsi="Palatino Linotype"/>
                  <w:sz w:val="18"/>
                  <w:szCs w:val="18"/>
                </w:rPr>
                <w:t>(to heal)</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7D52DA"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F7338E" w:rsidRPr="00B06055">
              <w:rPr>
                <w:rFonts w:ascii="Arial" w:eastAsia="Times New Roman" w:hAnsi="Arial" w:cs="Arial"/>
                <w:sz w:val="18"/>
                <w:szCs w:val="18"/>
              </w:rPr>
              <w:t>16 And I brought him to thy disciples, and they could not cure him.</w:t>
            </w:r>
          </w:p>
        </w:tc>
      </w:tr>
      <w:tr w:rsidR="007D52DA" w:rsidRPr="000A4E93" w:rsidTr="004519DA">
        <w:trPr>
          <w:tblCellSpacing w:w="75" w:type="dxa"/>
        </w:trPr>
        <w:tc>
          <w:tcPr>
            <w:tcW w:w="2004" w:type="dxa"/>
            <w:tcMar>
              <w:top w:w="0" w:type="dxa"/>
              <w:left w:w="108" w:type="dxa"/>
              <w:bottom w:w="0" w:type="dxa"/>
              <w:right w:w="108" w:type="dxa"/>
            </w:tcMar>
          </w:tcPr>
          <w:p w:rsidR="007D52DA"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F7338E" w:rsidRPr="00B06055">
              <w:rPr>
                <w:rFonts w:ascii="Arial" w:eastAsia="Times New Roman" w:hAnsi="Arial" w:cs="Arial"/>
                <w:sz w:val="18"/>
                <w:szCs w:val="18"/>
              </w:rPr>
              <w:t>17 Then Jesus answered and said, O faithless and perverse generation! How long shall I be with you? How long shall I suffer you? Bring him hither to me.</w:t>
            </w:r>
          </w:p>
        </w:tc>
        <w:tc>
          <w:tcPr>
            <w:tcW w:w="5748" w:type="dxa"/>
          </w:tcPr>
          <w:p w:rsidR="007D52DA" w:rsidRPr="00B06055" w:rsidRDefault="007D52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17</w:t>
            </w:r>
            <w:r w:rsidRPr="00B06055">
              <w:rPr>
                <w:rStyle w:val="reftext1"/>
                <w:sz w:val="18"/>
                <w:szCs w:val="18"/>
              </w:rPr>
              <w:t> </w:t>
            </w:r>
            <w:r w:rsidRPr="00B06055">
              <w:rPr>
                <w:rFonts w:ascii="Palatino Linotype" w:hAnsi="Palatino Linotype"/>
                <w:sz w:val="18"/>
                <w:szCs w:val="18"/>
              </w:rPr>
              <w:t>Ἀποκριθεὶς </w:t>
            </w:r>
            <w:hyperlink r:id="rId10077"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xml:space="preserve"> δὲ </w:t>
            </w:r>
            <w:hyperlink r:id="rId10078"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ὁ </w:t>
            </w:r>
            <w:hyperlink r:id="rId10079"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0080"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εἶπεν </w:t>
            </w:r>
            <w:hyperlink r:id="rId10081"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“Ὦ </w:t>
            </w:r>
            <w:hyperlink r:id="rId10082" w:tooltip="I 5599: Ō -- O, an exclamation, used in addressing someone." w:history="1">
              <w:r w:rsidRPr="00B06055">
                <w:rPr>
                  <w:rStyle w:val="Hyperlink"/>
                  <w:rFonts w:ascii="Palatino Linotype" w:hAnsi="Palatino Linotype"/>
                  <w:sz w:val="18"/>
                  <w:szCs w:val="18"/>
                </w:rPr>
                <w:t>(O)</w:t>
              </w:r>
            </w:hyperlink>
            <w:r w:rsidRPr="00B06055">
              <w:rPr>
                <w:rStyle w:val="red1"/>
                <w:rFonts w:ascii="Palatino Linotype" w:hAnsi="Palatino Linotype"/>
                <w:color w:val="auto"/>
                <w:sz w:val="18"/>
                <w:szCs w:val="18"/>
              </w:rPr>
              <w:t xml:space="preserve"> γενεὰ </w:t>
            </w:r>
            <w:hyperlink r:id="rId10083" w:tooltip="N-VFS 1074: genea -- A generation; if repeated twice or with another time word, practically indicates infinity of time." w:history="1">
              <w:r w:rsidRPr="00B06055">
                <w:rPr>
                  <w:rStyle w:val="Hyperlink"/>
                  <w:rFonts w:ascii="Palatino Linotype" w:hAnsi="Palatino Linotype"/>
                  <w:sz w:val="18"/>
                  <w:szCs w:val="18"/>
                </w:rPr>
                <w:t>(generation)</w:t>
              </w:r>
            </w:hyperlink>
            <w:r w:rsidRPr="00B06055">
              <w:rPr>
                <w:rStyle w:val="red1"/>
                <w:rFonts w:ascii="Palatino Linotype" w:hAnsi="Palatino Linotype"/>
                <w:color w:val="auto"/>
                <w:sz w:val="18"/>
                <w:szCs w:val="18"/>
              </w:rPr>
              <w:t xml:space="preserve"> ἄπιστος </w:t>
            </w:r>
            <w:hyperlink r:id="rId10084" w:tooltip="Adj-VFS 571: apistos -- Unbelieving, incredulous, unchristian; sometimes unbeliever." w:history="1">
              <w:r w:rsidRPr="00B06055">
                <w:rPr>
                  <w:rStyle w:val="Hyperlink"/>
                  <w:rFonts w:ascii="Palatino Linotype" w:hAnsi="Palatino Linotype"/>
                  <w:sz w:val="18"/>
                  <w:szCs w:val="18"/>
                </w:rPr>
                <w:t>(unbelieving)</w:t>
              </w:r>
            </w:hyperlink>
            <w:r w:rsidRPr="00B06055">
              <w:rPr>
                <w:rStyle w:val="red1"/>
                <w:rFonts w:ascii="Palatino Linotype" w:hAnsi="Palatino Linotype"/>
                <w:color w:val="auto"/>
                <w:sz w:val="18"/>
                <w:szCs w:val="18"/>
              </w:rPr>
              <w:t xml:space="preserve"> καὶ </w:t>
            </w:r>
            <w:hyperlink r:id="rId10085"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διεστραμμένη </w:t>
            </w:r>
            <w:hyperlink r:id="rId10086" w:tooltip="V-RPM/P-VFS 1294: diestrammenē -- To pervert, corrupt, oppose, distort." w:history="1">
              <w:r w:rsidRPr="00B06055">
                <w:rPr>
                  <w:rStyle w:val="Hyperlink"/>
                  <w:rFonts w:ascii="Palatino Linotype" w:hAnsi="Palatino Linotype"/>
                  <w:sz w:val="18"/>
                  <w:szCs w:val="18"/>
                </w:rPr>
                <w:t>(perverted)</w:t>
              </w:r>
            </w:hyperlink>
            <w:r w:rsidRPr="00B06055">
              <w:rPr>
                <w:rStyle w:val="red1"/>
                <w:rFonts w:ascii="Palatino Linotype" w:hAnsi="Palatino Linotype"/>
                <w:color w:val="auto"/>
                <w:sz w:val="18"/>
                <w:szCs w:val="18"/>
              </w:rPr>
              <w:t>, ἕως </w:t>
            </w:r>
            <w:hyperlink r:id="rId10087" w:tooltip="Prep 2193: heōs -- (a) conj: until, (b) prep: as far as, up to, as much as, until." w:history="1">
              <w:r w:rsidRPr="00B06055">
                <w:rPr>
                  <w:rStyle w:val="Hyperlink"/>
                  <w:rFonts w:ascii="Palatino Linotype" w:hAnsi="Palatino Linotype"/>
                  <w:sz w:val="18"/>
                  <w:szCs w:val="18"/>
                </w:rPr>
                <w:t>(how long)</w:t>
              </w:r>
            </w:hyperlink>
            <w:r w:rsidRPr="00B06055">
              <w:rPr>
                <w:rStyle w:val="red1"/>
                <w:rFonts w:ascii="Palatino Linotype" w:hAnsi="Palatino Linotype"/>
                <w:color w:val="auto"/>
                <w:sz w:val="18"/>
                <w:szCs w:val="18"/>
              </w:rPr>
              <w:t xml:space="preserve"> πότε </w:t>
            </w:r>
            <w:hyperlink r:id="rId10088" w:tooltip="Conj 4219: pote -- When, at what time." w:history="1">
              <w:r w:rsidRPr="00B06055">
                <w:rPr>
                  <w:rStyle w:val="Hyperlink"/>
                  <w:rFonts w:ascii="Palatino Linotype" w:hAnsi="Palatino Linotype"/>
                  <w:sz w:val="18"/>
                  <w:szCs w:val="18"/>
                </w:rPr>
                <w:t>(when)</w:t>
              </w:r>
            </w:hyperlink>
            <w:r w:rsidRPr="00B06055">
              <w:rPr>
                <w:rStyle w:val="red1"/>
                <w:rFonts w:ascii="Palatino Linotype" w:hAnsi="Palatino Linotype"/>
                <w:color w:val="auto"/>
                <w:sz w:val="18"/>
                <w:szCs w:val="18"/>
              </w:rPr>
              <w:t xml:space="preserve"> μεθ’ </w:t>
            </w:r>
            <w:hyperlink r:id="rId10089" w:tooltip="Prep 3326: meth’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Style w:val="red1"/>
                <w:rFonts w:ascii="Palatino Linotype" w:hAnsi="Palatino Linotype"/>
                <w:color w:val="auto"/>
                <w:sz w:val="18"/>
                <w:szCs w:val="18"/>
              </w:rPr>
              <w:t xml:space="preserve"> ὑμῶν </w:t>
            </w:r>
            <w:hyperlink r:id="rId10090" w:tooltip="PPro-G2P 4771: hymōn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xml:space="preserve"> ἔσομαι </w:t>
            </w:r>
            <w:hyperlink r:id="rId10091" w:tooltip="V-FIM-1S 1510: esomai -- To be, exist." w:history="1">
              <w:r w:rsidRPr="00B06055">
                <w:rPr>
                  <w:rStyle w:val="Hyperlink"/>
                  <w:rFonts w:ascii="Palatino Linotype" w:hAnsi="Palatino Linotype"/>
                  <w:sz w:val="18"/>
                  <w:szCs w:val="18"/>
                </w:rPr>
                <w:t>(will I be)</w:t>
              </w:r>
            </w:hyperlink>
            <w:r w:rsidRPr="00B06055">
              <w:rPr>
                <w:rStyle w:val="red1"/>
                <w:rFonts w:ascii="Palatino Linotype" w:hAnsi="Palatino Linotype"/>
                <w:color w:val="auto"/>
                <w:sz w:val="18"/>
                <w:szCs w:val="18"/>
              </w:rPr>
              <w:t>? ἕως </w:t>
            </w:r>
            <w:hyperlink r:id="rId10092" w:tooltip="Prep 2193: heōs -- (a) conj: until, (b) prep: as far as, up to, as much as, until." w:history="1">
              <w:r w:rsidRPr="00B06055">
                <w:rPr>
                  <w:rStyle w:val="Hyperlink"/>
                  <w:rFonts w:ascii="Palatino Linotype" w:hAnsi="Palatino Linotype"/>
                  <w:sz w:val="18"/>
                  <w:szCs w:val="18"/>
                </w:rPr>
                <w:t>(How long)</w:t>
              </w:r>
            </w:hyperlink>
            <w:r w:rsidRPr="00B06055">
              <w:rPr>
                <w:rStyle w:val="red1"/>
                <w:rFonts w:ascii="Palatino Linotype" w:hAnsi="Palatino Linotype"/>
                <w:color w:val="auto"/>
                <w:sz w:val="18"/>
                <w:szCs w:val="18"/>
              </w:rPr>
              <w:t xml:space="preserve"> πότε </w:t>
            </w:r>
            <w:hyperlink r:id="rId10093" w:tooltip="Conj 4219: pote -- When, at what time." w:history="1">
              <w:r w:rsidRPr="00B06055">
                <w:rPr>
                  <w:rStyle w:val="Hyperlink"/>
                  <w:rFonts w:ascii="Palatino Linotype" w:hAnsi="Palatino Linotype"/>
                  <w:sz w:val="18"/>
                  <w:szCs w:val="18"/>
                </w:rPr>
                <w:t>(when)</w:t>
              </w:r>
            </w:hyperlink>
            <w:r w:rsidRPr="00B06055">
              <w:rPr>
                <w:rStyle w:val="red1"/>
                <w:rFonts w:ascii="Palatino Linotype" w:hAnsi="Palatino Linotype"/>
                <w:color w:val="auto"/>
                <w:sz w:val="18"/>
                <w:szCs w:val="18"/>
              </w:rPr>
              <w:t xml:space="preserve"> ἀνέξομαι </w:t>
            </w:r>
            <w:hyperlink r:id="rId10094" w:tooltip="V-FIM-1S 430: anexomai -- To endure, bear with, have patience with, suffer, admit, persist." w:history="1">
              <w:r w:rsidRPr="00B06055">
                <w:rPr>
                  <w:rStyle w:val="Hyperlink"/>
                  <w:rFonts w:ascii="Palatino Linotype" w:hAnsi="Palatino Linotype"/>
                  <w:sz w:val="18"/>
                  <w:szCs w:val="18"/>
                </w:rPr>
                <w:t>(will I bear with)</w:t>
              </w:r>
            </w:hyperlink>
            <w:r w:rsidRPr="00B06055">
              <w:rPr>
                <w:rStyle w:val="red1"/>
                <w:rFonts w:ascii="Palatino Linotype" w:hAnsi="Palatino Linotype"/>
                <w:color w:val="auto"/>
                <w:sz w:val="18"/>
                <w:szCs w:val="18"/>
              </w:rPr>
              <w:t xml:space="preserve"> ὑμῶν </w:t>
            </w:r>
            <w:hyperlink r:id="rId10095" w:tooltip="PPro-G2P 4771: hymōn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φέρετέ </w:t>
            </w:r>
            <w:hyperlink r:id="rId10096" w:tooltip="V-PMA-2P 5342: pherete -- To carry, bear, bring; to conduct, lead; perhaps: to make publicly known." w:history="1">
              <w:r w:rsidRPr="00B06055">
                <w:rPr>
                  <w:rStyle w:val="Hyperlink"/>
                  <w:rFonts w:ascii="Palatino Linotype" w:hAnsi="Palatino Linotype"/>
                  <w:sz w:val="18"/>
                  <w:szCs w:val="18"/>
                </w:rPr>
                <w:t>(Bring)</w:t>
              </w:r>
            </w:hyperlink>
            <w:r w:rsidRPr="00B06055">
              <w:rPr>
                <w:rStyle w:val="red1"/>
                <w:rFonts w:ascii="Palatino Linotype" w:hAnsi="Palatino Linotype"/>
                <w:color w:val="auto"/>
                <w:sz w:val="18"/>
                <w:szCs w:val="18"/>
              </w:rPr>
              <w:t xml:space="preserve"> μοι </w:t>
            </w:r>
            <w:hyperlink r:id="rId10097" w:tooltip="PPro-D1S 1473: moi -- I, the first-person pronoun." w:history="1">
              <w:r w:rsidRPr="00B06055">
                <w:rPr>
                  <w:rStyle w:val="Hyperlink"/>
                  <w:rFonts w:ascii="Palatino Linotype" w:hAnsi="Palatino Linotype"/>
                  <w:sz w:val="18"/>
                  <w:szCs w:val="18"/>
                </w:rPr>
                <w:t>(to Me)</w:t>
              </w:r>
            </w:hyperlink>
            <w:r w:rsidRPr="00B06055">
              <w:rPr>
                <w:rStyle w:val="red1"/>
                <w:rFonts w:ascii="Palatino Linotype" w:hAnsi="Palatino Linotype"/>
                <w:color w:val="auto"/>
                <w:sz w:val="18"/>
                <w:szCs w:val="18"/>
              </w:rPr>
              <w:t xml:space="preserve"> αὐτὸν </w:t>
            </w:r>
            <w:hyperlink r:id="rId10098" w:tooltip="PPro-AM3S 846: auton -- He, she, it, they, them, same." w:history="1">
              <w:r w:rsidRPr="00B06055">
                <w:rPr>
                  <w:rStyle w:val="Hyperlink"/>
                  <w:rFonts w:ascii="Palatino Linotype" w:hAnsi="Palatino Linotype"/>
                  <w:sz w:val="18"/>
                  <w:szCs w:val="18"/>
                </w:rPr>
                <w:t>(him)</w:t>
              </w:r>
            </w:hyperlink>
            <w:r w:rsidRPr="00B06055">
              <w:rPr>
                <w:rStyle w:val="red1"/>
                <w:rFonts w:ascii="Palatino Linotype" w:hAnsi="Palatino Linotype"/>
                <w:color w:val="auto"/>
                <w:sz w:val="18"/>
                <w:szCs w:val="18"/>
              </w:rPr>
              <w:t xml:space="preserve"> ὧδε </w:t>
            </w:r>
            <w:hyperlink r:id="rId10099" w:tooltip="Adv 5602: hōde -- Here, the things here, what is here, what is going on here, the state of affairs here." w:history="1">
              <w:r w:rsidRPr="00B06055">
                <w:rPr>
                  <w:rStyle w:val="Hyperlink"/>
                  <w:rFonts w:ascii="Palatino Linotype" w:hAnsi="Palatino Linotype"/>
                  <w:sz w:val="18"/>
                  <w:szCs w:val="18"/>
                </w:rPr>
                <w:t>(here)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7D52DA"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F7338E" w:rsidRPr="00B06055">
              <w:rPr>
                <w:rFonts w:ascii="Arial" w:eastAsia="Times New Roman" w:hAnsi="Arial" w:cs="Arial"/>
                <w:sz w:val="18"/>
                <w:szCs w:val="18"/>
              </w:rPr>
              <w:t xml:space="preserve">17 Then Jesus answered and said, O faithless and perverse generation, how long shall I be with you? </w:t>
            </w:r>
            <w:proofErr w:type="gramStart"/>
            <w:r w:rsidR="00F7338E" w:rsidRPr="00B06055">
              <w:rPr>
                <w:rFonts w:ascii="Arial" w:eastAsia="Times New Roman" w:hAnsi="Arial" w:cs="Arial"/>
                <w:sz w:val="18"/>
                <w:szCs w:val="18"/>
              </w:rPr>
              <w:t>how</w:t>
            </w:r>
            <w:proofErr w:type="gramEnd"/>
            <w:r w:rsidR="00F7338E" w:rsidRPr="00B06055">
              <w:rPr>
                <w:rFonts w:ascii="Arial" w:eastAsia="Times New Roman" w:hAnsi="Arial" w:cs="Arial"/>
                <w:sz w:val="18"/>
                <w:szCs w:val="18"/>
              </w:rPr>
              <w:t xml:space="preserve"> long shall I suffer you? </w:t>
            </w:r>
            <w:proofErr w:type="gramStart"/>
            <w:r w:rsidR="00F7338E" w:rsidRPr="00B06055">
              <w:rPr>
                <w:rFonts w:ascii="Arial" w:eastAsia="Times New Roman" w:hAnsi="Arial" w:cs="Arial"/>
                <w:sz w:val="18"/>
                <w:szCs w:val="18"/>
              </w:rPr>
              <w:t>bring</w:t>
            </w:r>
            <w:proofErr w:type="gramEnd"/>
            <w:r w:rsidR="00F7338E" w:rsidRPr="00B06055">
              <w:rPr>
                <w:rFonts w:ascii="Arial" w:eastAsia="Times New Roman" w:hAnsi="Arial" w:cs="Arial"/>
                <w:sz w:val="18"/>
                <w:szCs w:val="18"/>
              </w:rPr>
              <w:t xml:space="preserve"> him hither to me.</w:t>
            </w:r>
          </w:p>
        </w:tc>
      </w:tr>
      <w:tr w:rsidR="007D52DA" w:rsidRPr="000A4E93" w:rsidTr="004519DA">
        <w:trPr>
          <w:tblCellSpacing w:w="75" w:type="dxa"/>
        </w:trPr>
        <w:tc>
          <w:tcPr>
            <w:tcW w:w="2004" w:type="dxa"/>
            <w:tcMar>
              <w:top w:w="0" w:type="dxa"/>
              <w:left w:w="108" w:type="dxa"/>
              <w:bottom w:w="0" w:type="dxa"/>
              <w:right w:w="108" w:type="dxa"/>
            </w:tcMar>
          </w:tcPr>
          <w:p w:rsidR="007D52DA"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F7338E" w:rsidRPr="00B06055">
              <w:rPr>
                <w:rFonts w:ascii="Arial" w:eastAsia="Times New Roman" w:hAnsi="Arial" w:cs="Arial"/>
                <w:sz w:val="18"/>
                <w:szCs w:val="18"/>
              </w:rPr>
              <w:t>18 And Jesus rebuked the devil, and he departed out of him; and the child was cured from that very hour.</w:t>
            </w:r>
          </w:p>
        </w:tc>
        <w:tc>
          <w:tcPr>
            <w:tcW w:w="5748" w:type="dxa"/>
          </w:tcPr>
          <w:p w:rsidR="007D52DA" w:rsidRPr="00B06055" w:rsidRDefault="007D52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18</w:t>
            </w:r>
            <w:r w:rsidRPr="00B06055">
              <w:rPr>
                <w:rStyle w:val="reftext1"/>
                <w:sz w:val="18"/>
                <w:szCs w:val="18"/>
              </w:rPr>
              <w:t> </w:t>
            </w:r>
            <w:r w:rsidRPr="00B06055">
              <w:rPr>
                <w:rFonts w:ascii="Palatino Linotype" w:hAnsi="Palatino Linotype"/>
                <w:sz w:val="18"/>
                <w:szCs w:val="18"/>
              </w:rPr>
              <w:t>καὶ </w:t>
            </w:r>
            <w:hyperlink r:id="rId1010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ἐπετίμησεν </w:t>
            </w:r>
            <w:hyperlink r:id="rId10101" w:tooltip="V-AIA-3S 2008: epetimēsen -- (a) to rebuke, chide, admonish, (b) to warn." w:history="1">
              <w:r w:rsidRPr="00B06055">
                <w:rPr>
                  <w:rStyle w:val="Hyperlink"/>
                  <w:rFonts w:ascii="Palatino Linotype" w:hAnsi="Palatino Linotype"/>
                  <w:sz w:val="18"/>
                  <w:szCs w:val="18"/>
                </w:rPr>
                <w:t>(rebuked)</w:t>
              </w:r>
            </w:hyperlink>
            <w:r w:rsidRPr="00B06055">
              <w:rPr>
                <w:rFonts w:ascii="Palatino Linotype" w:hAnsi="Palatino Linotype"/>
                <w:sz w:val="18"/>
                <w:szCs w:val="18"/>
              </w:rPr>
              <w:t xml:space="preserve"> αὐτῷ </w:t>
            </w:r>
            <w:hyperlink r:id="rId10102"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ὁ </w:t>
            </w:r>
            <w:hyperlink r:id="rId10103"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0104"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καὶ </w:t>
            </w:r>
            <w:hyperlink r:id="rId1010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ἐξῆλθεν </w:t>
            </w:r>
            <w:hyperlink r:id="rId10106" w:tooltip="V-AIA-3S 1831: exēlthen -- To go out, come out." w:history="1">
              <w:r w:rsidRPr="00B06055">
                <w:rPr>
                  <w:rStyle w:val="Hyperlink"/>
                  <w:rFonts w:ascii="Palatino Linotype" w:hAnsi="Palatino Linotype"/>
                  <w:sz w:val="18"/>
                  <w:szCs w:val="18"/>
                </w:rPr>
                <w:t>(went out)</w:t>
              </w:r>
            </w:hyperlink>
            <w:r w:rsidRPr="00B06055">
              <w:rPr>
                <w:rFonts w:ascii="Palatino Linotype" w:hAnsi="Palatino Linotype"/>
                <w:sz w:val="18"/>
                <w:szCs w:val="18"/>
              </w:rPr>
              <w:t xml:space="preserve"> ἀπ’ </w:t>
            </w:r>
            <w:hyperlink r:id="rId10107" w:tooltip="Prep 575: ap’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αὐτοῦ </w:t>
            </w:r>
            <w:hyperlink r:id="rId10108" w:tooltip="PPro-GM3S 846: autou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τὸ </w:t>
            </w:r>
            <w:hyperlink r:id="rId10109" w:tooltip="Art-N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δαιμόνιον </w:t>
            </w:r>
            <w:hyperlink r:id="rId10110" w:tooltip="N-NNS 1140: daimonion -- An evil-spirit, demon; a heathen deity." w:history="1">
              <w:r w:rsidRPr="00B06055">
                <w:rPr>
                  <w:rStyle w:val="Hyperlink"/>
                  <w:rFonts w:ascii="Palatino Linotype" w:hAnsi="Palatino Linotype"/>
                  <w:sz w:val="18"/>
                  <w:szCs w:val="18"/>
                </w:rPr>
                <w:t>(demon)</w:t>
              </w:r>
            </w:hyperlink>
            <w:r w:rsidRPr="00B06055">
              <w:rPr>
                <w:rFonts w:ascii="Palatino Linotype" w:hAnsi="Palatino Linotype"/>
                <w:sz w:val="18"/>
                <w:szCs w:val="18"/>
              </w:rPr>
              <w:t>, καὶ </w:t>
            </w:r>
            <w:hyperlink r:id="rId1011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ἐθεραπεύθη </w:t>
            </w:r>
            <w:hyperlink r:id="rId10112" w:tooltip="V-AIP-3S 2323: etherapeuthē -- To care for, attend, serve, treat, especially of a physician; hence: to heal." w:history="1">
              <w:r w:rsidRPr="00B06055">
                <w:rPr>
                  <w:rStyle w:val="Hyperlink"/>
                  <w:rFonts w:ascii="Palatino Linotype" w:hAnsi="Palatino Linotype"/>
                  <w:sz w:val="18"/>
                  <w:szCs w:val="18"/>
                </w:rPr>
                <w:t>(was healed)</w:t>
              </w:r>
            </w:hyperlink>
            <w:r w:rsidRPr="00B06055">
              <w:rPr>
                <w:rFonts w:ascii="Palatino Linotype" w:hAnsi="Palatino Linotype"/>
                <w:sz w:val="18"/>
                <w:szCs w:val="18"/>
              </w:rPr>
              <w:t xml:space="preserve"> ὁ </w:t>
            </w:r>
            <w:hyperlink r:id="rId10113"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παῖς </w:t>
            </w:r>
            <w:hyperlink r:id="rId10114" w:tooltip="N-NMS 3816: pais -- (a) a male child, boy, (b) a male slave, servant; thus: a servant of God, especially as a title of the Messiah, (c) a female child, girl." w:history="1">
              <w:r w:rsidRPr="00B06055">
                <w:rPr>
                  <w:rStyle w:val="Hyperlink"/>
                  <w:rFonts w:ascii="Palatino Linotype" w:hAnsi="Palatino Linotype"/>
                  <w:sz w:val="18"/>
                  <w:szCs w:val="18"/>
                </w:rPr>
                <w:t>(boy)</w:t>
              </w:r>
            </w:hyperlink>
            <w:r w:rsidRPr="00B06055">
              <w:rPr>
                <w:rFonts w:ascii="Palatino Linotype" w:hAnsi="Palatino Linotype"/>
                <w:sz w:val="18"/>
                <w:szCs w:val="18"/>
              </w:rPr>
              <w:t xml:space="preserve"> ἀπὸ </w:t>
            </w:r>
            <w:hyperlink r:id="rId10115"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τῆς </w:t>
            </w:r>
            <w:hyperlink r:id="rId10116" w:tooltip="Art-GFS 3588: tē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ὥρας </w:t>
            </w:r>
            <w:hyperlink r:id="rId10117" w:tooltip="N-GFS 5610: hōras -- (a) a definite space of time, a season, (b) an hour, (c) the particular time for anything." w:history="1">
              <w:r w:rsidRPr="00B06055">
                <w:rPr>
                  <w:rStyle w:val="Hyperlink"/>
                  <w:rFonts w:ascii="Palatino Linotype" w:hAnsi="Palatino Linotype"/>
                  <w:sz w:val="18"/>
                  <w:szCs w:val="18"/>
                </w:rPr>
                <w:t>(hour)</w:t>
              </w:r>
            </w:hyperlink>
            <w:r w:rsidRPr="00B06055">
              <w:rPr>
                <w:rFonts w:ascii="Palatino Linotype" w:hAnsi="Palatino Linotype"/>
                <w:sz w:val="18"/>
                <w:szCs w:val="18"/>
              </w:rPr>
              <w:t xml:space="preserve"> ἐκείνης </w:t>
            </w:r>
            <w:hyperlink r:id="rId10118" w:tooltip="DPro-GFS 1565: ekeinēs -- That, that one there, yonder." w:history="1">
              <w:r w:rsidRPr="00B06055">
                <w:rPr>
                  <w:rStyle w:val="Hyperlink"/>
                  <w:rFonts w:ascii="Palatino Linotype" w:hAnsi="Palatino Linotype"/>
                  <w:sz w:val="18"/>
                  <w:szCs w:val="18"/>
                </w:rPr>
                <w:t>(that)</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7D52DA"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F7338E" w:rsidRPr="00B06055">
              <w:rPr>
                <w:rFonts w:ascii="Arial" w:eastAsia="Times New Roman" w:hAnsi="Arial" w:cs="Arial"/>
                <w:sz w:val="18"/>
                <w:szCs w:val="18"/>
              </w:rPr>
              <w:t>18 And Jesus rebuked the devil; and he departed out of him: and the child was cured from that very hour.</w:t>
            </w:r>
          </w:p>
        </w:tc>
      </w:tr>
      <w:tr w:rsidR="007D52DA" w:rsidRPr="000A4E93" w:rsidTr="004519DA">
        <w:trPr>
          <w:tblCellSpacing w:w="75" w:type="dxa"/>
        </w:trPr>
        <w:tc>
          <w:tcPr>
            <w:tcW w:w="2004" w:type="dxa"/>
            <w:tcMar>
              <w:top w:w="0" w:type="dxa"/>
              <w:left w:w="108" w:type="dxa"/>
              <w:bottom w:w="0" w:type="dxa"/>
              <w:right w:w="108" w:type="dxa"/>
            </w:tcMar>
          </w:tcPr>
          <w:p w:rsidR="007D52DA"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F7338E" w:rsidRPr="00B06055">
              <w:rPr>
                <w:rFonts w:ascii="Arial" w:eastAsia="Times New Roman" w:hAnsi="Arial" w:cs="Arial"/>
                <w:sz w:val="18"/>
                <w:szCs w:val="18"/>
              </w:rPr>
              <w:t>19 Then came the disciples to Jesus, apart, and said, Why could not we cast him out?</w:t>
            </w:r>
          </w:p>
        </w:tc>
        <w:tc>
          <w:tcPr>
            <w:tcW w:w="5748" w:type="dxa"/>
          </w:tcPr>
          <w:p w:rsidR="007D52DA" w:rsidRPr="00B06055" w:rsidRDefault="007D52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19</w:t>
            </w:r>
            <w:r w:rsidRPr="00B06055">
              <w:rPr>
                <w:rStyle w:val="reftext1"/>
                <w:sz w:val="18"/>
                <w:szCs w:val="18"/>
              </w:rPr>
              <w:t> </w:t>
            </w:r>
            <w:r w:rsidRPr="00B06055">
              <w:rPr>
                <w:rFonts w:ascii="Palatino Linotype" w:hAnsi="Palatino Linotype"/>
                <w:sz w:val="18"/>
                <w:szCs w:val="18"/>
              </w:rPr>
              <w:t>Τότε </w:t>
            </w:r>
            <w:hyperlink r:id="rId10119"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προσελθόντες </w:t>
            </w:r>
            <w:hyperlink r:id="rId10120" w:tooltip="V-APA-NMP 4334: proselthontes -- To come up to, come to, come near (to), approach, consent (to)." w:history="1">
              <w:r w:rsidRPr="00B06055">
                <w:rPr>
                  <w:rStyle w:val="Hyperlink"/>
                  <w:rFonts w:ascii="Palatino Linotype" w:hAnsi="Palatino Linotype"/>
                  <w:sz w:val="18"/>
                  <w:szCs w:val="18"/>
                </w:rPr>
                <w:t>(having come)</w:t>
              </w:r>
            </w:hyperlink>
            <w:r w:rsidRPr="00B06055">
              <w:rPr>
                <w:rFonts w:ascii="Palatino Linotype" w:hAnsi="Palatino Linotype"/>
                <w:sz w:val="18"/>
                <w:szCs w:val="18"/>
              </w:rPr>
              <w:t xml:space="preserve"> οἱ </w:t>
            </w:r>
            <w:hyperlink r:id="rId10121"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μαθηταὶ </w:t>
            </w:r>
            <w:hyperlink r:id="rId10122"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τῷ </w:t>
            </w:r>
            <w:hyperlink r:id="rId10123" w:tooltip="Art-DMS 3588: tō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 </w:t>
            </w:r>
            <w:hyperlink r:id="rId10124" w:tooltip="N-DMS 2424: Iēsou -- Jesus; the Greek form of Joshua; Jesus, son of Eliezer; Jesus, surnamed Justus." w:history="1">
              <w:r w:rsidRPr="00B06055">
                <w:rPr>
                  <w:rStyle w:val="Hyperlink"/>
                  <w:rFonts w:ascii="Palatino Linotype" w:hAnsi="Palatino Linotype"/>
                  <w:sz w:val="18"/>
                  <w:szCs w:val="18"/>
                </w:rPr>
                <w:t>(to Jesus)</w:t>
              </w:r>
            </w:hyperlink>
            <w:r w:rsidRPr="00B06055">
              <w:rPr>
                <w:rFonts w:ascii="Palatino Linotype" w:hAnsi="Palatino Linotype"/>
                <w:sz w:val="18"/>
                <w:szCs w:val="18"/>
              </w:rPr>
              <w:t xml:space="preserve"> κατ’ </w:t>
            </w:r>
            <w:hyperlink r:id="rId10125" w:tooltip="Prep 2596: kat’ -- Genitive: against, down from, throughout, by; accusative: over against, among, daily, day-by-day, each day, according to, by way of."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ἰδίαν </w:t>
            </w:r>
            <w:hyperlink r:id="rId10126" w:tooltip="Adj-AFS 2398: idian -- One's own, belonging to one, private, personal; one's own people, one's own family, home, property." w:history="1">
              <w:r w:rsidRPr="00B06055">
                <w:rPr>
                  <w:rStyle w:val="Hyperlink"/>
                  <w:rFonts w:ascii="Palatino Linotype" w:hAnsi="Palatino Linotype"/>
                  <w:sz w:val="18"/>
                  <w:szCs w:val="18"/>
                </w:rPr>
                <w:t>(private)</w:t>
              </w:r>
            </w:hyperlink>
            <w:r w:rsidRPr="00B06055">
              <w:rPr>
                <w:rFonts w:ascii="Palatino Linotype" w:hAnsi="Palatino Linotype"/>
                <w:sz w:val="18"/>
                <w:szCs w:val="18"/>
              </w:rPr>
              <w:t>, εἶπον </w:t>
            </w:r>
            <w:hyperlink r:id="rId10127" w:tooltip="V-AIA-3P 2036: eipon -- Answer, bid, bring word, command." w:history="1">
              <w:r w:rsidRPr="00B06055">
                <w:rPr>
                  <w:rStyle w:val="Hyperlink"/>
                  <w:rFonts w:ascii="Palatino Linotype" w:hAnsi="Palatino Linotype"/>
                  <w:sz w:val="18"/>
                  <w:szCs w:val="18"/>
                </w:rPr>
                <w:t>(they said)</w:t>
              </w:r>
            </w:hyperlink>
            <w:r w:rsidRPr="00B06055">
              <w:rPr>
                <w:rFonts w:ascii="Palatino Linotype" w:hAnsi="Palatino Linotype"/>
                <w:sz w:val="18"/>
                <w:szCs w:val="18"/>
              </w:rPr>
              <w:t>, “Διὰ </w:t>
            </w:r>
            <w:hyperlink r:id="rId10128"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(Because of)</w:t>
              </w:r>
            </w:hyperlink>
            <w:r w:rsidRPr="00B06055">
              <w:rPr>
                <w:rFonts w:ascii="Palatino Linotype" w:hAnsi="Palatino Linotype"/>
                <w:sz w:val="18"/>
                <w:szCs w:val="18"/>
              </w:rPr>
              <w:t xml:space="preserve"> τί </w:t>
            </w:r>
            <w:hyperlink r:id="rId10129" w:tooltip="IPro-ANS 5101: ti -- Who, which, what, why." w:history="1">
              <w:r w:rsidRPr="00B06055">
                <w:rPr>
                  <w:rStyle w:val="Hyperlink"/>
                  <w:rFonts w:ascii="Palatino Linotype" w:hAnsi="Palatino Linotype"/>
                  <w:sz w:val="18"/>
                  <w:szCs w:val="18"/>
                </w:rPr>
                <w:t>(why)</w:t>
              </w:r>
            </w:hyperlink>
            <w:r w:rsidRPr="00B06055">
              <w:rPr>
                <w:rFonts w:ascii="Palatino Linotype" w:hAnsi="Palatino Linotype"/>
                <w:sz w:val="18"/>
                <w:szCs w:val="18"/>
              </w:rPr>
              <w:t xml:space="preserve"> ἡμεῖς </w:t>
            </w:r>
            <w:hyperlink r:id="rId10130" w:tooltip="PPro-N1P 1473: hēmeis -- I, the first-person pronoun." w:history="1">
              <w:r w:rsidRPr="00B06055">
                <w:rPr>
                  <w:rStyle w:val="Hyperlink"/>
                  <w:rFonts w:ascii="Palatino Linotype" w:hAnsi="Palatino Linotype"/>
                  <w:sz w:val="18"/>
                  <w:szCs w:val="18"/>
                </w:rPr>
                <w:t>(we)</w:t>
              </w:r>
            </w:hyperlink>
            <w:r w:rsidRPr="00B06055">
              <w:rPr>
                <w:rFonts w:ascii="Palatino Linotype" w:hAnsi="Palatino Linotype"/>
                <w:sz w:val="18"/>
                <w:szCs w:val="18"/>
              </w:rPr>
              <w:t xml:space="preserve"> οὐκ </w:t>
            </w:r>
            <w:hyperlink r:id="rId10131" w:tooltip="Adv 3756: ouk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ἠδυνήθημεν </w:t>
            </w:r>
            <w:hyperlink r:id="rId10132" w:tooltip="V-AIP-1P 1410: ēdynēthēmen -- (a) to be powerful, have (the) power, (b) to be able." w:history="1">
              <w:r w:rsidRPr="00B06055">
                <w:rPr>
                  <w:rStyle w:val="Hyperlink"/>
                  <w:rFonts w:ascii="Palatino Linotype" w:hAnsi="Palatino Linotype"/>
                  <w:sz w:val="18"/>
                  <w:szCs w:val="18"/>
                </w:rPr>
                <w:t>(were able)</w:t>
              </w:r>
            </w:hyperlink>
            <w:r w:rsidRPr="00B06055">
              <w:rPr>
                <w:rFonts w:ascii="Palatino Linotype" w:hAnsi="Palatino Linotype"/>
                <w:sz w:val="18"/>
                <w:szCs w:val="18"/>
              </w:rPr>
              <w:t xml:space="preserve"> ἐκβαλεῖν </w:t>
            </w:r>
            <w:hyperlink r:id="rId10133" w:tooltip="V-ANA 1544: ekbalein -- To throw (cast, put) out; to banish; to bring forth, produce." w:history="1">
              <w:r w:rsidRPr="00B06055">
                <w:rPr>
                  <w:rStyle w:val="Hyperlink"/>
                  <w:rFonts w:ascii="Palatino Linotype" w:hAnsi="Palatino Linotype"/>
                  <w:sz w:val="18"/>
                  <w:szCs w:val="18"/>
                </w:rPr>
                <w:t>(to cast out)</w:t>
              </w:r>
            </w:hyperlink>
            <w:r w:rsidRPr="00B06055">
              <w:rPr>
                <w:rFonts w:ascii="Palatino Linotype" w:hAnsi="Palatino Linotype"/>
                <w:sz w:val="18"/>
                <w:szCs w:val="18"/>
              </w:rPr>
              <w:t xml:space="preserve"> αὐτό </w:t>
            </w:r>
            <w:hyperlink r:id="rId10134" w:tooltip="PPro-AN3S 846: auto -- He, she, it, they, them, same." w:history="1">
              <w:r w:rsidRPr="00B06055">
                <w:rPr>
                  <w:rStyle w:val="Hyperlink"/>
                  <w:rFonts w:ascii="Palatino Linotype" w:hAnsi="Palatino Linotype"/>
                  <w:sz w:val="18"/>
                  <w:szCs w:val="18"/>
                </w:rPr>
                <w:t>(it)</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7D52DA"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F7338E" w:rsidRPr="00B06055">
              <w:rPr>
                <w:rFonts w:ascii="Arial" w:eastAsia="Times New Roman" w:hAnsi="Arial" w:cs="Arial"/>
                <w:sz w:val="18"/>
                <w:szCs w:val="18"/>
              </w:rPr>
              <w:t>19 Then came the disciples to Jesus apart, and said, Why could not we cast him out?</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9D6BEE" w:rsidRPr="00B06055">
              <w:rPr>
                <w:rFonts w:ascii="Arial" w:eastAsia="Times New Roman" w:hAnsi="Arial" w:cs="Arial"/>
                <w:sz w:val="18"/>
                <w:szCs w:val="18"/>
              </w:rPr>
              <w:t xml:space="preserve">20 And Jesus said unto them, Because of your unbelief; for, verily, I say </w:t>
            </w:r>
            <w:r w:rsidR="009F0252" w:rsidRPr="00B06055">
              <w:rPr>
                <w:rFonts w:ascii="Arial" w:eastAsia="Times New Roman" w:hAnsi="Arial" w:cs="Arial"/>
                <w:sz w:val="18"/>
                <w:szCs w:val="18"/>
              </w:rPr>
              <w:t>unto you, If ye have faith as a</w:t>
            </w:r>
            <w:r w:rsidR="009D6BEE" w:rsidRPr="00B06055">
              <w:rPr>
                <w:rFonts w:ascii="Arial" w:eastAsia="Times New Roman" w:hAnsi="Arial" w:cs="Arial"/>
                <w:sz w:val="18"/>
                <w:szCs w:val="18"/>
              </w:rPr>
              <w:t xml:space="preserve"> grain of mustard seed, ye shall say unto this mountain, Remove to yonder place, and it shall remove; and nothing shall be impossible unto you.  </w:t>
            </w:r>
          </w:p>
        </w:tc>
        <w:tc>
          <w:tcPr>
            <w:tcW w:w="5748" w:type="dxa"/>
          </w:tcPr>
          <w:p w:rsidR="009D6BEE" w:rsidRPr="00B06055" w:rsidRDefault="0082237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20</w:t>
            </w:r>
            <w:r w:rsidRPr="00B06055">
              <w:rPr>
                <w:rStyle w:val="reftext1"/>
                <w:sz w:val="18"/>
                <w:szCs w:val="18"/>
              </w:rPr>
              <w:t> </w:t>
            </w:r>
            <w:r w:rsidRPr="00B06055">
              <w:rPr>
                <w:rFonts w:ascii="Palatino Linotype" w:hAnsi="Palatino Linotype"/>
                <w:sz w:val="18"/>
                <w:szCs w:val="18"/>
              </w:rPr>
              <w:t>Ὁ </w:t>
            </w:r>
            <w:hyperlink r:id="rId10135"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0136"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λέγει </w:t>
            </w:r>
            <w:hyperlink r:id="rId10137"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αὐτοῖς </w:t>
            </w:r>
            <w:hyperlink r:id="rId10138"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“Διὰ </w:t>
            </w:r>
            <w:hyperlink r:id="rId10139"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(Because of)</w:t>
              </w:r>
            </w:hyperlink>
            <w:r w:rsidRPr="00B06055">
              <w:rPr>
                <w:rStyle w:val="red1"/>
                <w:rFonts w:ascii="Palatino Linotype" w:hAnsi="Palatino Linotype"/>
                <w:color w:val="auto"/>
                <w:sz w:val="18"/>
                <w:szCs w:val="18"/>
              </w:rPr>
              <w:t xml:space="preserve"> τὴν </w:t>
            </w:r>
            <w:hyperlink r:id="rId10140" w:tooltip="Art-AFS 3588: tē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ὀλιγοπιστίαν </w:t>
            </w:r>
            <w:hyperlink r:id="rId10141" w:tooltip="N-AFS 3640: oligopistian -- Of little faith." w:history="1">
              <w:r w:rsidRPr="00B06055">
                <w:rPr>
                  <w:rStyle w:val="Hyperlink"/>
                  <w:rFonts w:ascii="Palatino Linotype" w:hAnsi="Palatino Linotype"/>
                  <w:sz w:val="18"/>
                  <w:szCs w:val="18"/>
                </w:rPr>
                <w:t>(little faith)</w:t>
              </w:r>
            </w:hyperlink>
            <w:r w:rsidRPr="00B06055">
              <w:rPr>
                <w:rStyle w:val="red1"/>
                <w:rFonts w:ascii="Palatino Linotype" w:hAnsi="Palatino Linotype"/>
                <w:color w:val="auto"/>
                <w:sz w:val="18"/>
                <w:szCs w:val="18"/>
              </w:rPr>
              <w:t xml:space="preserve"> ὑμῶν </w:t>
            </w:r>
            <w:hyperlink r:id="rId10142" w:tooltip="PPro-G2P 4771: hymōn -- You." w:history="1">
              <w:r w:rsidRPr="00B06055">
                <w:rPr>
                  <w:rStyle w:val="Hyperlink"/>
                  <w:rFonts w:ascii="Palatino Linotype" w:hAnsi="Palatino Linotype"/>
                  <w:sz w:val="18"/>
                  <w:szCs w:val="18"/>
                </w:rPr>
                <w:t>(of you)</w:t>
              </w:r>
            </w:hyperlink>
            <w:r w:rsidRPr="00B06055">
              <w:rPr>
                <w:rStyle w:val="red1"/>
                <w:rFonts w:ascii="Palatino Linotype" w:hAnsi="Palatino Linotype"/>
                <w:color w:val="auto"/>
                <w:sz w:val="18"/>
                <w:szCs w:val="18"/>
              </w:rPr>
              <w:t>. ἀμὴν </w:t>
            </w:r>
            <w:hyperlink r:id="rId10143" w:tooltip="Heb 281: amēn -- Verily, truly, amen; at the end of sentences may be paraphrased by: So let it be." w:history="1">
              <w:r w:rsidRPr="00B06055">
                <w:rPr>
                  <w:rStyle w:val="Hyperlink"/>
                  <w:rFonts w:ascii="Palatino Linotype" w:hAnsi="Palatino Linotype"/>
                  <w:sz w:val="18"/>
                  <w:szCs w:val="18"/>
                </w:rPr>
                <w:t>(Truly)</w:t>
              </w:r>
            </w:hyperlink>
            <w:r w:rsidRPr="00B06055">
              <w:rPr>
                <w:rStyle w:val="red1"/>
                <w:rFonts w:ascii="Palatino Linotype" w:hAnsi="Palatino Linotype"/>
                <w:color w:val="auto"/>
                <w:sz w:val="18"/>
                <w:szCs w:val="18"/>
              </w:rPr>
              <w:t xml:space="preserve"> γὰρ </w:t>
            </w:r>
            <w:hyperlink r:id="rId10144" w:tooltip="Conj 1063: gar -- For."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λέγω </w:t>
            </w:r>
            <w:hyperlink r:id="rId10145" w:tooltip="V-PIA-1S 3004: legō -- (denoting speech in progress), (a) to say, speak; to mean, mention, tell, (b) to call, name, especially in the pass., (c) to tell, command." w:history="1">
              <w:r w:rsidRPr="00B06055">
                <w:rPr>
                  <w:rStyle w:val="Hyperlink"/>
                  <w:rFonts w:ascii="Palatino Linotype" w:hAnsi="Palatino Linotype"/>
                  <w:sz w:val="18"/>
                  <w:szCs w:val="18"/>
                </w:rPr>
                <w:t>(I say)</w:t>
              </w:r>
            </w:hyperlink>
            <w:r w:rsidRPr="00B06055">
              <w:rPr>
                <w:rStyle w:val="red1"/>
                <w:rFonts w:ascii="Palatino Linotype" w:hAnsi="Palatino Linotype"/>
                <w:color w:val="auto"/>
                <w:sz w:val="18"/>
                <w:szCs w:val="18"/>
              </w:rPr>
              <w:t xml:space="preserve"> ὑμῖν </w:t>
            </w:r>
            <w:hyperlink r:id="rId10146" w:tooltip="PPro-D2P 4771: hymin -- You." w:history="1">
              <w:r w:rsidRPr="00B06055">
                <w:rPr>
                  <w:rStyle w:val="Hyperlink"/>
                  <w:rFonts w:ascii="Palatino Linotype" w:hAnsi="Palatino Linotype"/>
                  <w:sz w:val="18"/>
                  <w:szCs w:val="18"/>
                </w:rPr>
                <w:t>(to you)</w:t>
              </w:r>
            </w:hyperlink>
            <w:r w:rsidRPr="00B06055">
              <w:rPr>
                <w:rStyle w:val="red1"/>
                <w:rFonts w:ascii="Palatino Linotype" w:hAnsi="Palatino Linotype"/>
                <w:color w:val="auto"/>
                <w:sz w:val="18"/>
                <w:szCs w:val="18"/>
              </w:rPr>
              <w:t>, ἐὰν </w:t>
            </w:r>
            <w:hyperlink r:id="rId10147" w:tooltip="Conj 1437: ean -- if." w:history="1">
              <w:r w:rsidRPr="00B06055">
                <w:rPr>
                  <w:rStyle w:val="Hyperlink"/>
                  <w:rFonts w:ascii="Palatino Linotype" w:hAnsi="Palatino Linotype"/>
                  <w:sz w:val="18"/>
                  <w:szCs w:val="18"/>
                </w:rPr>
                <w:t>(If)</w:t>
              </w:r>
            </w:hyperlink>
            <w:r w:rsidRPr="00B06055">
              <w:rPr>
                <w:rStyle w:val="red1"/>
                <w:rFonts w:ascii="Palatino Linotype" w:hAnsi="Palatino Linotype"/>
                <w:color w:val="auto"/>
                <w:sz w:val="18"/>
                <w:szCs w:val="18"/>
              </w:rPr>
              <w:t xml:space="preserve"> ἔχητε </w:t>
            </w:r>
            <w:hyperlink r:id="rId10148" w:tooltip="V-PSA-2P 2192: echēte -- To have, hold, possess." w:history="1">
              <w:r w:rsidRPr="00B06055">
                <w:rPr>
                  <w:rStyle w:val="Hyperlink"/>
                  <w:rFonts w:ascii="Palatino Linotype" w:hAnsi="Palatino Linotype"/>
                  <w:sz w:val="18"/>
                  <w:szCs w:val="18"/>
                </w:rPr>
                <w:t>(you have)</w:t>
              </w:r>
            </w:hyperlink>
            <w:r w:rsidRPr="00B06055">
              <w:rPr>
                <w:rStyle w:val="red1"/>
                <w:rFonts w:ascii="Palatino Linotype" w:hAnsi="Palatino Linotype"/>
                <w:color w:val="auto"/>
                <w:sz w:val="18"/>
                <w:szCs w:val="18"/>
              </w:rPr>
              <w:t xml:space="preserve"> πίστιν </w:t>
            </w:r>
            <w:hyperlink r:id="rId10149" w:tooltip="N-AFS 4102: pistin -- Faith, belief, trust, confidence; fidelity, faithfulness." w:history="1">
              <w:r w:rsidRPr="00B06055">
                <w:rPr>
                  <w:rStyle w:val="Hyperlink"/>
                  <w:rFonts w:ascii="Palatino Linotype" w:hAnsi="Palatino Linotype"/>
                  <w:sz w:val="18"/>
                  <w:szCs w:val="18"/>
                </w:rPr>
                <w:t>(faith)</w:t>
              </w:r>
            </w:hyperlink>
            <w:r w:rsidRPr="00B06055">
              <w:rPr>
                <w:rStyle w:val="red1"/>
                <w:rFonts w:ascii="Palatino Linotype" w:hAnsi="Palatino Linotype"/>
                <w:color w:val="auto"/>
                <w:sz w:val="18"/>
                <w:szCs w:val="18"/>
              </w:rPr>
              <w:t xml:space="preserve"> ὡς </w:t>
            </w:r>
            <w:hyperlink r:id="rId10150" w:tooltip="Adv 5613: hōs -- As, like as, about, as it were, according as, how, when, while, as soon as, so that." w:history="1">
              <w:r w:rsidRPr="00B06055">
                <w:rPr>
                  <w:rStyle w:val="Hyperlink"/>
                  <w:rFonts w:ascii="Palatino Linotype" w:hAnsi="Palatino Linotype"/>
                  <w:sz w:val="18"/>
                  <w:szCs w:val="18"/>
                </w:rPr>
                <w:t>(as)</w:t>
              </w:r>
            </w:hyperlink>
            <w:r w:rsidRPr="00B06055">
              <w:rPr>
                <w:rStyle w:val="red1"/>
                <w:rFonts w:ascii="Palatino Linotype" w:hAnsi="Palatino Linotype"/>
                <w:color w:val="auto"/>
                <w:sz w:val="18"/>
                <w:szCs w:val="18"/>
              </w:rPr>
              <w:t xml:space="preserve"> κόκκον </w:t>
            </w:r>
            <w:hyperlink r:id="rId10151" w:tooltip="N-AMS 2848: kokkon -- A kernel, grain, seed." w:history="1">
              <w:r w:rsidRPr="00B06055">
                <w:rPr>
                  <w:rStyle w:val="Hyperlink"/>
                  <w:rFonts w:ascii="Palatino Linotype" w:hAnsi="Palatino Linotype"/>
                  <w:sz w:val="18"/>
                  <w:szCs w:val="18"/>
                </w:rPr>
                <w:t>(a seed)</w:t>
              </w:r>
            </w:hyperlink>
            <w:r w:rsidRPr="00B06055">
              <w:rPr>
                <w:rStyle w:val="red1"/>
                <w:rFonts w:ascii="Palatino Linotype" w:hAnsi="Palatino Linotype"/>
                <w:color w:val="auto"/>
                <w:sz w:val="18"/>
                <w:szCs w:val="18"/>
              </w:rPr>
              <w:t xml:space="preserve"> σινάπεως </w:t>
            </w:r>
            <w:hyperlink r:id="rId10152" w:tooltip="N-GNS 4615: sinapeōs -- Mustard (probably the shrub, not the herb)." w:history="1">
              <w:r w:rsidRPr="00B06055">
                <w:rPr>
                  <w:rStyle w:val="Hyperlink"/>
                  <w:rFonts w:ascii="Palatino Linotype" w:hAnsi="Palatino Linotype"/>
                  <w:sz w:val="18"/>
                  <w:szCs w:val="18"/>
                </w:rPr>
                <w:t>(of mustard)</w:t>
              </w:r>
            </w:hyperlink>
            <w:r w:rsidRPr="00B06055">
              <w:rPr>
                <w:rStyle w:val="red1"/>
                <w:rFonts w:ascii="Palatino Linotype" w:hAnsi="Palatino Linotype"/>
                <w:color w:val="auto"/>
                <w:sz w:val="18"/>
                <w:szCs w:val="18"/>
              </w:rPr>
              <w:t>, ἐρεῖτε </w:t>
            </w:r>
            <w:hyperlink r:id="rId10153" w:tooltip="V-FIA-2P 2046: ereite -- (denoting speech in progress), (a) to say, speak; to mean, mention, tell, (b) to call, name, especially in the pass., (c) to tell, command." w:history="1">
              <w:r w:rsidRPr="00B06055">
                <w:rPr>
                  <w:rStyle w:val="Hyperlink"/>
                  <w:rFonts w:ascii="Palatino Linotype" w:hAnsi="Palatino Linotype"/>
                  <w:sz w:val="18"/>
                  <w:szCs w:val="18"/>
                </w:rPr>
                <w:t>(you will say)</w:t>
              </w:r>
            </w:hyperlink>
            <w:r w:rsidRPr="00B06055">
              <w:rPr>
                <w:rStyle w:val="red1"/>
                <w:rFonts w:ascii="Palatino Linotype" w:hAnsi="Palatino Linotype"/>
                <w:color w:val="auto"/>
                <w:sz w:val="18"/>
                <w:szCs w:val="18"/>
              </w:rPr>
              <w:t xml:space="preserve"> τῷ </w:t>
            </w:r>
            <w:hyperlink r:id="rId10154" w:tooltip="Art-DNS 3588: tō -- The, the definite article." w:history="1">
              <w:r w:rsidRPr="00B06055">
                <w:rPr>
                  <w:rStyle w:val="Hyperlink"/>
                  <w:rFonts w:ascii="Palatino Linotype" w:hAnsi="Palatino Linotype"/>
                  <w:sz w:val="18"/>
                  <w:szCs w:val="18"/>
                </w:rPr>
                <w:t>(to the)</w:t>
              </w:r>
            </w:hyperlink>
            <w:r w:rsidRPr="00B06055">
              <w:rPr>
                <w:rStyle w:val="red1"/>
                <w:rFonts w:ascii="Palatino Linotype" w:hAnsi="Palatino Linotype"/>
                <w:color w:val="auto"/>
                <w:sz w:val="18"/>
                <w:szCs w:val="18"/>
              </w:rPr>
              <w:t xml:space="preserve"> ὄρει </w:t>
            </w:r>
            <w:hyperlink r:id="rId10155" w:tooltip="N-DNS 3735: orei -- A mountain, hill." w:history="1">
              <w:r w:rsidRPr="00B06055">
                <w:rPr>
                  <w:rStyle w:val="Hyperlink"/>
                  <w:rFonts w:ascii="Palatino Linotype" w:hAnsi="Palatino Linotype"/>
                  <w:sz w:val="18"/>
                  <w:szCs w:val="18"/>
                </w:rPr>
                <w:t>(mountain)</w:t>
              </w:r>
            </w:hyperlink>
            <w:r w:rsidRPr="00B06055">
              <w:rPr>
                <w:rStyle w:val="red1"/>
                <w:rFonts w:ascii="Palatino Linotype" w:hAnsi="Palatino Linotype"/>
                <w:color w:val="auto"/>
                <w:sz w:val="18"/>
                <w:szCs w:val="18"/>
              </w:rPr>
              <w:t xml:space="preserve"> τούτῳ </w:t>
            </w:r>
            <w:hyperlink r:id="rId10156" w:tooltip="DPro-DNS 3778: toutō -- This; he, she, it." w:history="1">
              <w:r w:rsidRPr="00B06055">
                <w:rPr>
                  <w:rStyle w:val="Hyperlink"/>
                  <w:rFonts w:ascii="Palatino Linotype" w:hAnsi="Palatino Linotype"/>
                  <w:sz w:val="18"/>
                  <w:szCs w:val="18"/>
                </w:rPr>
                <w:t>(to this)</w:t>
              </w:r>
            </w:hyperlink>
            <w:r w:rsidRPr="00B06055">
              <w:rPr>
                <w:rStyle w:val="red1"/>
                <w:rFonts w:ascii="Palatino Linotype" w:hAnsi="Palatino Linotype"/>
                <w:color w:val="auto"/>
                <w:sz w:val="18"/>
                <w:szCs w:val="18"/>
              </w:rPr>
              <w:t>, ‘Μετάβα </w:t>
            </w:r>
            <w:hyperlink r:id="rId10157" w:tooltip="V-AMA-2S 3327: Metaba -- To change my place (abode), leave, depart, remove, pass over." w:history="1">
              <w:r w:rsidRPr="00B06055">
                <w:rPr>
                  <w:rStyle w:val="Hyperlink"/>
                  <w:rFonts w:ascii="Palatino Linotype" w:hAnsi="Palatino Linotype"/>
                  <w:sz w:val="18"/>
                  <w:szCs w:val="18"/>
                </w:rPr>
                <w:t>(Move)</w:t>
              </w:r>
            </w:hyperlink>
            <w:r w:rsidRPr="00B06055">
              <w:rPr>
                <w:rStyle w:val="red1"/>
                <w:rFonts w:ascii="Palatino Linotype" w:hAnsi="Palatino Linotype"/>
                <w:color w:val="auto"/>
                <w:sz w:val="18"/>
                <w:szCs w:val="18"/>
              </w:rPr>
              <w:t xml:space="preserve"> ἔνθεν </w:t>
            </w:r>
            <w:hyperlink r:id="rId10158" w:tooltip="Adv 1759: enthen -- Here, in this place." w:history="1">
              <w:r w:rsidRPr="00B06055">
                <w:rPr>
                  <w:rStyle w:val="Hyperlink"/>
                  <w:rFonts w:ascii="Palatino Linotype" w:hAnsi="Palatino Linotype"/>
                  <w:sz w:val="18"/>
                  <w:szCs w:val="18"/>
                </w:rPr>
                <w:t>(from here)</w:t>
              </w:r>
            </w:hyperlink>
            <w:r w:rsidRPr="00B06055">
              <w:rPr>
                <w:rStyle w:val="red1"/>
                <w:rFonts w:ascii="Palatino Linotype" w:hAnsi="Palatino Linotype"/>
                <w:color w:val="auto"/>
                <w:sz w:val="18"/>
                <w:szCs w:val="18"/>
              </w:rPr>
              <w:t xml:space="preserve"> ἐκεῖ </w:t>
            </w:r>
            <w:hyperlink r:id="rId10159" w:tooltip="Adv 1563: ekei -- (a) there, yonder, in that place, (b) thither, there." w:history="1">
              <w:r w:rsidRPr="00B06055">
                <w:rPr>
                  <w:rStyle w:val="Hyperlink"/>
                  <w:rFonts w:ascii="Palatino Linotype" w:hAnsi="Palatino Linotype"/>
                  <w:sz w:val="18"/>
                  <w:szCs w:val="18"/>
                </w:rPr>
                <w:t>(to there)</w:t>
              </w:r>
            </w:hyperlink>
            <w:r w:rsidRPr="00B06055">
              <w:rPr>
                <w:rStyle w:val="red1"/>
                <w:rFonts w:ascii="Palatino Linotype" w:hAnsi="Palatino Linotype"/>
                <w:color w:val="auto"/>
                <w:sz w:val="18"/>
                <w:szCs w:val="18"/>
              </w:rPr>
              <w:t>,’ καὶ </w:t>
            </w:r>
            <w:hyperlink r:id="rId10160"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μεταβήσεται </w:t>
            </w:r>
            <w:hyperlink r:id="rId10161" w:tooltip="V-FIM-3S 3327: metabēsetai -- To change my place (abode), leave, depart, remove, pass over." w:history="1">
              <w:r w:rsidRPr="00B06055">
                <w:rPr>
                  <w:rStyle w:val="Hyperlink"/>
                  <w:rFonts w:ascii="Palatino Linotype" w:hAnsi="Palatino Linotype"/>
                  <w:sz w:val="18"/>
                  <w:szCs w:val="18"/>
                </w:rPr>
                <w:t>(it will move)</w:t>
              </w:r>
            </w:hyperlink>
            <w:r w:rsidRPr="00B06055">
              <w:rPr>
                <w:rStyle w:val="red1"/>
                <w:rFonts w:ascii="Palatino Linotype" w:hAnsi="Palatino Linotype"/>
                <w:color w:val="auto"/>
                <w:sz w:val="18"/>
                <w:szCs w:val="18"/>
              </w:rPr>
              <w:t xml:space="preserve">. </w:t>
            </w:r>
            <w:proofErr w:type="gramStart"/>
            <w:r w:rsidRPr="00B06055">
              <w:rPr>
                <w:rStyle w:val="red1"/>
                <w:rFonts w:ascii="Palatino Linotype" w:hAnsi="Palatino Linotype"/>
                <w:color w:val="auto"/>
                <w:sz w:val="18"/>
                <w:szCs w:val="18"/>
              </w:rPr>
              <w:t>καὶ</w:t>
            </w:r>
            <w:proofErr w:type="gramEnd"/>
            <w:r w:rsidRPr="00B06055">
              <w:rPr>
                <w:rStyle w:val="red1"/>
                <w:rFonts w:ascii="Palatino Linotype" w:hAnsi="Palatino Linotype"/>
                <w:color w:val="auto"/>
                <w:sz w:val="18"/>
                <w:szCs w:val="18"/>
              </w:rPr>
              <w:t> </w:t>
            </w:r>
            <w:hyperlink r:id="rId10162"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οὐδὲν </w:t>
            </w:r>
            <w:hyperlink r:id="rId10163" w:tooltip="Adj-NNS 3762: ouden -- No one, none, nothing." w:history="1">
              <w:r w:rsidRPr="00B06055">
                <w:rPr>
                  <w:rStyle w:val="Hyperlink"/>
                  <w:rFonts w:ascii="Palatino Linotype" w:hAnsi="Palatino Linotype"/>
                  <w:sz w:val="18"/>
                  <w:szCs w:val="18"/>
                </w:rPr>
                <w:t>(nothing)</w:t>
              </w:r>
            </w:hyperlink>
            <w:r w:rsidRPr="00B06055">
              <w:rPr>
                <w:rStyle w:val="red1"/>
                <w:rFonts w:ascii="Palatino Linotype" w:hAnsi="Palatino Linotype"/>
                <w:color w:val="auto"/>
                <w:sz w:val="18"/>
                <w:szCs w:val="18"/>
              </w:rPr>
              <w:t xml:space="preserve"> ἀδυνατήσει </w:t>
            </w:r>
            <w:hyperlink r:id="rId10164" w:tooltip="V-FIA-3S 101: adynatēsei -- To be impossible; to be unable." w:history="1">
              <w:r w:rsidRPr="00B06055">
                <w:rPr>
                  <w:rStyle w:val="Hyperlink"/>
                  <w:rFonts w:ascii="Palatino Linotype" w:hAnsi="Palatino Linotype"/>
                  <w:sz w:val="18"/>
                  <w:szCs w:val="18"/>
                </w:rPr>
                <w:t>(will be impossible)</w:t>
              </w:r>
            </w:hyperlink>
            <w:r w:rsidRPr="00B06055">
              <w:rPr>
                <w:rStyle w:val="red1"/>
                <w:rFonts w:ascii="Palatino Linotype" w:hAnsi="Palatino Linotype"/>
                <w:color w:val="auto"/>
                <w:sz w:val="18"/>
                <w:szCs w:val="18"/>
              </w:rPr>
              <w:t xml:space="preserve"> ὑμῖν </w:t>
            </w:r>
            <w:hyperlink r:id="rId10165" w:tooltip="PPro-D2P 4771: hymin -- You." w:history="1">
              <w:r w:rsidRPr="00B06055">
                <w:rPr>
                  <w:rStyle w:val="Hyperlink"/>
                  <w:rFonts w:ascii="Palatino Linotype" w:hAnsi="Palatino Linotype"/>
                  <w:sz w:val="18"/>
                  <w:szCs w:val="18"/>
                </w:rPr>
                <w:t>(for you)</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9D6BEE" w:rsidRPr="00B06055">
              <w:rPr>
                <w:rFonts w:ascii="Arial" w:eastAsia="Times New Roman" w:hAnsi="Arial" w:cs="Arial"/>
                <w:sz w:val="18"/>
                <w:szCs w:val="18"/>
              </w:rPr>
              <w:t xml:space="preserve">20 And Jesus said unto them, Because of your unbelief: for verily I say unto you, If ye have faith as a grain of mustard seed, ye shall say unto this mountain, Remove </w:t>
            </w:r>
            <w:r w:rsidR="009D6BEE" w:rsidRPr="00B06055">
              <w:rPr>
                <w:rFonts w:ascii="Arial" w:eastAsia="Times New Roman" w:hAnsi="Arial" w:cs="Arial"/>
                <w:b/>
                <w:sz w:val="18"/>
                <w:szCs w:val="18"/>
                <w:u w:val="single"/>
              </w:rPr>
              <w:t>hence</w:t>
            </w:r>
            <w:r w:rsidR="009D6BEE" w:rsidRPr="00B06055">
              <w:rPr>
                <w:rFonts w:ascii="Arial" w:eastAsia="Times New Roman" w:hAnsi="Arial" w:cs="Arial"/>
                <w:sz w:val="18"/>
                <w:szCs w:val="18"/>
              </w:rPr>
              <w:t xml:space="preserve"> to yonder place; and it shall remove; and nothing shall be impossible unto you. </w:t>
            </w:r>
          </w:p>
        </w:tc>
      </w:tr>
      <w:tr w:rsidR="00E35B20" w:rsidRPr="000A4E93" w:rsidTr="004519DA">
        <w:trPr>
          <w:tblCellSpacing w:w="75" w:type="dxa"/>
        </w:trPr>
        <w:tc>
          <w:tcPr>
            <w:tcW w:w="2004" w:type="dxa"/>
            <w:tcMar>
              <w:top w:w="0" w:type="dxa"/>
              <w:left w:w="108" w:type="dxa"/>
              <w:bottom w:w="0" w:type="dxa"/>
              <w:right w:w="108" w:type="dxa"/>
            </w:tcMar>
          </w:tcPr>
          <w:p w:rsidR="00E35B20" w:rsidRDefault="00E35B20" w:rsidP="000B13DA">
            <w:pPr>
              <w:spacing w:before="100" w:beforeAutospacing="1" w:after="100" w:afterAutospacing="1" w:line="240" w:lineRule="auto"/>
              <w:rPr>
                <w:rFonts w:ascii="Arial" w:eastAsia="Times New Roman" w:hAnsi="Arial" w:cs="Arial"/>
                <w:sz w:val="18"/>
                <w:szCs w:val="18"/>
              </w:rPr>
            </w:pPr>
            <w:r w:rsidRPr="00E35B20">
              <w:rPr>
                <w:rFonts w:ascii="Arial" w:eastAsia="Times New Roman" w:hAnsi="Arial" w:cs="Arial"/>
                <w:sz w:val="18"/>
                <w:szCs w:val="18"/>
              </w:rPr>
              <w:t>17:21 Howbeit, this kind goeth not out but by prayer and fasting.</w:t>
            </w:r>
          </w:p>
        </w:tc>
        <w:tc>
          <w:tcPr>
            <w:tcW w:w="5748" w:type="dxa"/>
          </w:tcPr>
          <w:p w:rsidR="00E35B20" w:rsidRPr="00167137" w:rsidRDefault="00167137" w:rsidP="000B13DA">
            <w:pPr>
              <w:spacing w:after="0" w:line="240" w:lineRule="auto"/>
              <w:rPr>
                <w:rStyle w:val="reftext1"/>
                <w:position w:val="6"/>
                <w:sz w:val="18"/>
                <w:szCs w:val="18"/>
              </w:rPr>
            </w:pPr>
            <w:r>
              <w:rPr>
                <w:rStyle w:val="reftext1"/>
                <w:position w:val="6"/>
                <w:sz w:val="18"/>
                <w:szCs w:val="18"/>
              </w:rPr>
              <w:t>21</w:t>
            </w:r>
            <w:r w:rsidRPr="00167137">
              <w:rPr>
                <w:rStyle w:val="red1"/>
                <w:rFonts w:ascii="Palatino Linotype" w:hAnsi="Palatino Linotype"/>
                <w:color w:val="auto"/>
                <w:sz w:val="18"/>
                <w:szCs w:val="18"/>
              </w:rPr>
              <w:t xml:space="preserve"> “Τοῦτο </w:t>
            </w:r>
            <w:r w:rsidRPr="00167137">
              <w:rPr>
                <w:rFonts w:ascii="Palatino Linotype" w:hAnsi="Palatino Linotype"/>
                <w:sz w:val="18"/>
                <w:szCs w:val="18"/>
              </w:rPr>
              <w:t>(This)</w:t>
            </w:r>
            <w:r w:rsidRPr="00167137">
              <w:rPr>
                <w:rStyle w:val="red1"/>
                <w:rFonts w:ascii="Palatino Linotype" w:hAnsi="Palatino Linotype"/>
                <w:color w:val="auto"/>
                <w:sz w:val="18"/>
                <w:szCs w:val="18"/>
              </w:rPr>
              <w:t xml:space="preserve"> </w:t>
            </w:r>
            <w:r w:rsidRPr="00167137">
              <w:rPr>
                <w:rFonts w:ascii="Palatino Linotype" w:hAnsi="Palatino Linotype" w:cs="Tahoma"/>
                <w:sz w:val="18"/>
                <w:szCs w:val="18"/>
              </w:rPr>
              <w:t xml:space="preserve">δὲ (however) </w:t>
            </w:r>
            <w:r w:rsidRPr="00167137">
              <w:rPr>
                <w:rStyle w:val="red1"/>
                <w:rFonts w:ascii="Palatino Linotype" w:hAnsi="Palatino Linotype"/>
                <w:color w:val="auto"/>
                <w:sz w:val="18"/>
                <w:szCs w:val="18"/>
              </w:rPr>
              <w:t>τὸ </w:t>
            </w:r>
            <w:r w:rsidRPr="00167137">
              <w:rPr>
                <w:rFonts w:ascii="Palatino Linotype" w:hAnsi="Palatino Linotype"/>
                <w:sz w:val="18"/>
                <w:szCs w:val="18"/>
              </w:rPr>
              <w:t>(</w:t>
            </w:r>
            <w:r w:rsidRPr="00167137">
              <w:rPr>
                <w:rFonts w:ascii="Palatino Linotype" w:hAnsi="Palatino Linotype"/>
                <w:sz w:val="18"/>
                <w:szCs w:val="18"/>
              </w:rPr>
              <w:noBreakHyphen/>
              <w:t>)</w:t>
            </w:r>
            <w:r w:rsidRPr="00167137">
              <w:rPr>
                <w:rStyle w:val="red1"/>
                <w:rFonts w:ascii="Palatino Linotype" w:hAnsi="Palatino Linotype"/>
                <w:color w:val="auto"/>
                <w:sz w:val="18"/>
                <w:szCs w:val="18"/>
              </w:rPr>
              <w:t xml:space="preserve"> γένος </w:t>
            </w:r>
            <w:r w:rsidRPr="00167137">
              <w:rPr>
                <w:rFonts w:ascii="Palatino Linotype" w:hAnsi="Palatino Linotype"/>
                <w:sz w:val="18"/>
                <w:szCs w:val="18"/>
              </w:rPr>
              <w:t>(kind)</w:t>
            </w:r>
            <w:r w:rsidRPr="00167137">
              <w:rPr>
                <w:rStyle w:val="red1"/>
                <w:rFonts w:ascii="Palatino Linotype" w:hAnsi="Palatino Linotype"/>
                <w:color w:val="auto"/>
                <w:sz w:val="18"/>
                <w:szCs w:val="18"/>
              </w:rPr>
              <w:t xml:space="preserve"> </w:t>
            </w:r>
            <w:r w:rsidRPr="00167137">
              <w:rPr>
                <w:rFonts w:ascii="Palatino Linotype" w:hAnsi="Palatino Linotype" w:cs="Tahoma"/>
                <w:sz w:val="18"/>
                <w:szCs w:val="18"/>
              </w:rPr>
              <w:t>οὖκ</w:t>
            </w:r>
            <w:r w:rsidRPr="00167137">
              <w:rPr>
                <w:rStyle w:val="red1"/>
                <w:rFonts w:ascii="Palatino Linotype" w:hAnsi="Palatino Linotype"/>
                <w:color w:val="auto"/>
                <w:sz w:val="18"/>
                <w:szCs w:val="18"/>
              </w:rPr>
              <w:t> </w:t>
            </w:r>
            <w:r w:rsidRPr="00167137">
              <w:rPr>
                <w:rFonts w:ascii="Palatino Linotype" w:hAnsi="Palatino Linotype" w:cs="Tahoma"/>
                <w:sz w:val="18"/>
                <w:szCs w:val="18"/>
              </w:rPr>
              <w:t xml:space="preserve">(not) </w:t>
            </w:r>
            <w:r w:rsidRPr="00167137">
              <w:rPr>
                <w:rStyle w:val="red1"/>
                <w:rFonts w:ascii="Palatino Linotype" w:hAnsi="Palatino Linotype"/>
                <w:color w:val="auto"/>
                <w:sz w:val="18"/>
                <w:szCs w:val="18"/>
              </w:rPr>
              <w:t>ἐκπορεύεται </w:t>
            </w:r>
            <w:r w:rsidRPr="00167137">
              <w:rPr>
                <w:rFonts w:ascii="Palatino Linotype" w:hAnsi="Palatino Linotype"/>
                <w:sz w:val="18"/>
                <w:szCs w:val="18"/>
              </w:rPr>
              <w:t>(goes out)</w:t>
            </w:r>
            <w:r w:rsidRPr="00167137">
              <w:rPr>
                <w:rStyle w:val="Hyperlink"/>
                <w:rFonts w:ascii="Palatino Linotype" w:hAnsi="Palatino Linotype"/>
                <w:color w:val="auto"/>
                <w:sz w:val="18"/>
                <w:szCs w:val="18"/>
              </w:rPr>
              <w:t xml:space="preserve"> </w:t>
            </w:r>
            <w:r w:rsidRPr="00167137">
              <w:rPr>
                <w:rStyle w:val="red1"/>
                <w:rFonts w:ascii="Palatino Linotype" w:hAnsi="Palatino Linotype"/>
                <w:color w:val="auto"/>
                <w:sz w:val="18"/>
                <w:szCs w:val="18"/>
              </w:rPr>
              <w:t>εἰ </w:t>
            </w:r>
            <w:r w:rsidRPr="00167137">
              <w:rPr>
                <w:rFonts w:ascii="Palatino Linotype" w:hAnsi="Palatino Linotype"/>
                <w:sz w:val="18"/>
                <w:szCs w:val="18"/>
              </w:rPr>
              <w:t>(if)</w:t>
            </w:r>
            <w:r w:rsidRPr="00167137">
              <w:rPr>
                <w:rStyle w:val="red1"/>
                <w:rFonts w:ascii="Palatino Linotype" w:hAnsi="Palatino Linotype"/>
                <w:color w:val="auto"/>
                <w:sz w:val="18"/>
                <w:szCs w:val="18"/>
              </w:rPr>
              <w:t xml:space="preserve"> μὴ </w:t>
            </w:r>
            <w:r w:rsidRPr="00167137">
              <w:rPr>
                <w:rFonts w:ascii="Palatino Linotype" w:hAnsi="Palatino Linotype"/>
                <w:sz w:val="18"/>
                <w:szCs w:val="18"/>
              </w:rPr>
              <w:t>(not)</w:t>
            </w:r>
            <w:r w:rsidRPr="00167137">
              <w:rPr>
                <w:rStyle w:val="red1"/>
                <w:rFonts w:ascii="Palatino Linotype" w:hAnsi="Palatino Linotype"/>
                <w:color w:val="auto"/>
                <w:sz w:val="18"/>
                <w:szCs w:val="18"/>
              </w:rPr>
              <w:t xml:space="preserve"> ἐν </w:t>
            </w:r>
            <w:r w:rsidRPr="00167137">
              <w:rPr>
                <w:rFonts w:ascii="Palatino Linotype" w:hAnsi="Palatino Linotype"/>
                <w:sz w:val="18"/>
                <w:szCs w:val="18"/>
              </w:rPr>
              <w:t>(by)</w:t>
            </w:r>
            <w:r w:rsidRPr="00167137">
              <w:rPr>
                <w:rStyle w:val="red1"/>
                <w:rFonts w:ascii="Palatino Linotype" w:hAnsi="Palatino Linotype"/>
                <w:color w:val="auto"/>
                <w:sz w:val="18"/>
                <w:szCs w:val="18"/>
              </w:rPr>
              <w:t xml:space="preserve"> προσευχῇ </w:t>
            </w:r>
            <w:r w:rsidRPr="00167137">
              <w:rPr>
                <w:rFonts w:ascii="Palatino Linotype" w:hAnsi="Palatino Linotype"/>
                <w:sz w:val="18"/>
                <w:szCs w:val="18"/>
              </w:rPr>
              <w:t>(prayer)</w:t>
            </w:r>
            <w:r w:rsidRPr="00167137">
              <w:rPr>
                <w:rStyle w:val="Hyperlink"/>
                <w:rFonts w:ascii="Palatino Linotype" w:hAnsi="Palatino Linotype"/>
                <w:color w:val="auto"/>
                <w:sz w:val="18"/>
                <w:szCs w:val="18"/>
              </w:rPr>
              <w:t xml:space="preserve"> </w:t>
            </w:r>
            <w:r w:rsidRPr="00167137">
              <w:rPr>
                <w:rFonts w:ascii="Palatino Linotype" w:hAnsi="Palatino Linotype"/>
                <w:sz w:val="18"/>
                <w:szCs w:val="18"/>
              </w:rPr>
              <w:t>καὶ</w:t>
            </w:r>
            <w:r w:rsidRPr="00167137">
              <w:rPr>
                <w:rStyle w:val="red1"/>
                <w:rFonts w:ascii="Palatino Linotype" w:hAnsi="Palatino Linotype"/>
                <w:color w:val="auto"/>
                <w:sz w:val="18"/>
                <w:szCs w:val="18"/>
              </w:rPr>
              <w:t> </w:t>
            </w:r>
            <w:r w:rsidRPr="00167137">
              <w:rPr>
                <w:rFonts w:ascii="Palatino Linotype" w:hAnsi="Palatino Linotype"/>
                <w:sz w:val="18"/>
                <w:szCs w:val="18"/>
              </w:rPr>
              <w:t>(and)</w:t>
            </w:r>
            <w:r w:rsidRPr="00167137">
              <w:rPr>
                <w:rStyle w:val="Hyperlink"/>
                <w:rFonts w:ascii="Palatino Linotype" w:hAnsi="Palatino Linotype"/>
                <w:color w:val="auto"/>
                <w:sz w:val="18"/>
                <w:szCs w:val="18"/>
              </w:rPr>
              <w:t xml:space="preserve"> </w:t>
            </w:r>
            <w:r w:rsidRPr="00167137">
              <w:rPr>
                <w:rStyle w:val="red1"/>
                <w:rFonts w:ascii="Palatino Linotype" w:hAnsi="Palatino Linotype"/>
                <w:color w:val="auto"/>
                <w:sz w:val="18"/>
                <w:szCs w:val="18"/>
              </w:rPr>
              <w:t>νηστείᾳ </w:t>
            </w:r>
            <w:r w:rsidRPr="00167137">
              <w:rPr>
                <w:rStyle w:val="Hyperlink"/>
                <w:rFonts w:ascii="Palatino Linotype" w:hAnsi="Palatino Linotype"/>
                <w:color w:val="auto"/>
                <w:sz w:val="18"/>
                <w:szCs w:val="18"/>
              </w:rPr>
              <w:t>(</w:t>
            </w:r>
            <w:r w:rsidRPr="00167137">
              <w:rPr>
                <w:rFonts w:ascii="Palatino Linotype" w:hAnsi="Palatino Linotype" w:cs="Tahoma"/>
                <w:sz w:val="18"/>
                <w:szCs w:val="18"/>
              </w:rPr>
              <w:t>fasting</w:t>
            </w:r>
            <w:r w:rsidRPr="00167137">
              <w:rPr>
                <w:rStyle w:val="Hyperlink"/>
                <w:rFonts w:ascii="Palatino Linotype" w:hAnsi="Palatino Linotype"/>
                <w:color w:val="auto"/>
                <w:sz w:val="18"/>
                <w:szCs w:val="18"/>
              </w:rPr>
              <w:t>)</w:t>
            </w:r>
            <w:r w:rsidRPr="00167137">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E35B20" w:rsidRDefault="00E35B20"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 xml:space="preserve">17:21 </w:t>
            </w:r>
            <w:r w:rsidRPr="00E35B20">
              <w:rPr>
                <w:rFonts w:ascii="Arial" w:eastAsia="Times New Roman" w:hAnsi="Arial" w:cs="Arial"/>
                <w:sz w:val="18"/>
                <w:szCs w:val="18"/>
              </w:rPr>
              <w:t>Howbeit this kind goeth not out but by prayer and fasting.</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9D6BEE" w:rsidRPr="00B06055">
              <w:rPr>
                <w:rFonts w:ascii="Arial" w:eastAsia="Times New Roman" w:hAnsi="Arial" w:cs="Arial"/>
                <w:sz w:val="18"/>
                <w:szCs w:val="18"/>
              </w:rPr>
              <w:t xml:space="preserve">22 And while they abode in Galilee, Jesus said unto them, The Son of Man shall be betrayed into the hands of men; </w:t>
            </w:r>
          </w:p>
        </w:tc>
        <w:tc>
          <w:tcPr>
            <w:tcW w:w="5748" w:type="dxa"/>
          </w:tcPr>
          <w:p w:rsidR="009D6BEE" w:rsidRPr="00B06055" w:rsidRDefault="0082237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22</w:t>
            </w:r>
            <w:r w:rsidRPr="00B06055">
              <w:rPr>
                <w:rStyle w:val="reftext1"/>
                <w:sz w:val="18"/>
                <w:szCs w:val="18"/>
              </w:rPr>
              <w:t> </w:t>
            </w:r>
            <w:r w:rsidRPr="00B06055">
              <w:rPr>
                <w:rFonts w:ascii="Palatino Linotype" w:hAnsi="Palatino Linotype"/>
                <w:sz w:val="18"/>
                <w:szCs w:val="18"/>
              </w:rPr>
              <w:t>Συστρεφομένων </w:t>
            </w:r>
            <w:hyperlink r:id="rId10166" w:tooltip="V-PPM/P-GMP 4962: Systrephomenōn -- To roll or gather together." w:history="1">
              <w:r w:rsidRPr="00B06055">
                <w:rPr>
                  <w:rStyle w:val="Hyperlink"/>
                  <w:rFonts w:ascii="Palatino Linotype" w:hAnsi="Palatino Linotype"/>
                  <w:sz w:val="18"/>
                  <w:szCs w:val="18"/>
                </w:rPr>
                <w:t>(Were abiding)</w:t>
              </w:r>
            </w:hyperlink>
            <w:r w:rsidRPr="00B06055">
              <w:rPr>
                <w:rFonts w:ascii="Palatino Linotype" w:hAnsi="Palatino Linotype"/>
                <w:sz w:val="18"/>
                <w:szCs w:val="18"/>
              </w:rPr>
              <w:t xml:space="preserve"> δὲ </w:t>
            </w:r>
            <w:hyperlink r:id="rId10167"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αὐτῶν </w:t>
            </w:r>
            <w:hyperlink r:id="rId10168" w:tooltip="PPro-GM3P 846: autōn -- He, she, it, they, them, same." w:history="1">
              <w:r w:rsidRPr="00B06055">
                <w:rPr>
                  <w:rStyle w:val="Hyperlink"/>
                  <w:rFonts w:ascii="Palatino Linotype" w:hAnsi="Palatino Linotype"/>
                  <w:sz w:val="18"/>
                  <w:szCs w:val="18"/>
                </w:rPr>
                <w:t>(they)</w:t>
              </w:r>
            </w:hyperlink>
            <w:r w:rsidRPr="00B06055">
              <w:rPr>
                <w:rFonts w:ascii="Palatino Linotype" w:hAnsi="Palatino Linotype"/>
                <w:sz w:val="18"/>
                <w:szCs w:val="18"/>
              </w:rPr>
              <w:t xml:space="preserve"> ἐν </w:t>
            </w:r>
            <w:hyperlink r:id="rId10169"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τῇ </w:t>
            </w:r>
            <w:hyperlink r:id="rId10170" w:tooltip="Art-DFS 3588: tē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Γαλιλαίᾳ </w:t>
            </w:r>
            <w:hyperlink r:id="rId10171" w:tooltip="N-DFS 1056: Galilaia -- Galilee, a district towards the southern end of the Roman province Syria; the northern division of Palestine." w:history="1">
              <w:r w:rsidRPr="00B06055">
                <w:rPr>
                  <w:rStyle w:val="Hyperlink"/>
                  <w:rFonts w:ascii="Palatino Linotype" w:hAnsi="Palatino Linotype"/>
                  <w:sz w:val="18"/>
                  <w:szCs w:val="18"/>
                </w:rPr>
                <w:t>(Galilee)</w:t>
              </w:r>
            </w:hyperlink>
            <w:r w:rsidRPr="00B06055">
              <w:rPr>
                <w:rFonts w:ascii="Palatino Linotype" w:hAnsi="Palatino Linotype"/>
                <w:sz w:val="18"/>
                <w:szCs w:val="18"/>
              </w:rPr>
              <w:t>, εἶπεν </w:t>
            </w:r>
            <w:hyperlink r:id="rId10172"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αὐτοῖς </w:t>
            </w:r>
            <w:hyperlink r:id="rId10173"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ὁ </w:t>
            </w:r>
            <w:hyperlink r:id="rId10174"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0175"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“Μέλλει </w:t>
            </w:r>
            <w:hyperlink r:id="rId10176" w:tooltip="V-PIA-3S 3195: Mellei -- To intend, to be about to; to delay, linger." w:history="1">
              <w:r w:rsidRPr="00B06055">
                <w:rPr>
                  <w:rStyle w:val="Hyperlink"/>
                  <w:rFonts w:ascii="Palatino Linotype" w:hAnsi="Palatino Linotype"/>
                  <w:sz w:val="18"/>
                  <w:szCs w:val="18"/>
                </w:rPr>
                <w:t>(Is about)</w:t>
              </w:r>
            </w:hyperlink>
            <w:r w:rsidRPr="00B06055">
              <w:rPr>
                <w:rStyle w:val="red1"/>
                <w:rFonts w:ascii="Palatino Linotype" w:hAnsi="Palatino Linotype"/>
                <w:color w:val="auto"/>
                <w:sz w:val="18"/>
                <w:szCs w:val="18"/>
              </w:rPr>
              <w:t xml:space="preserve"> ὁ </w:t>
            </w:r>
            <w:hyperlink r:id="rId10177"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Υἱὸς </w:t>
            </w:r>
            <w:hyperlink r:id="rId10178" w:tooltip="N-NMS 5207: Huios -- A son, descendent." w:history="1">
              <w:r w:rsidRPr="00B06055">
                <w:rPr>
                  <w:rStyle w:val="Hyperlink"/>
                  <w:rFonts w:ascii="Palatino Linotype" w:hAnsi="Palatino Linotype"/>
                  <w:sz w:val="18"/>
                  <w:szCs w:val="18"/>
                </w:rPr>
                <w:t>(Son)</w:t>
              </w:r>
            </w:hyperlink>
            <w:r w:rsidRPr="00B06055">
              <w:rPr>
                <w:rStyle w:val="red1"/>
                <w:rFonts w:ascii="Palatino Linotype" w:hAnsi="Palatino Linotype"/>
                <w:color w:val="auto"/>
                <w:sz w:val="18"/>
                <w:szCs w:val="18"/>
              </w:rPr>
              <w:t xml:space="preserve"> τοῦ </w:t>
            </w:r>
            <w:hyperlink r:id="rId10179"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ἀνθρώπου </w:t>
            </w:r>
            <w:hyperlink r:id="rId10180" w:tooltip="N-GMS 444: anthrōpou -- A man, one of the human race." w:history="1">
              <w:r w:rsidRPr="00B06055">
                <w:rPr>
                  <w:rStyle w:val="Hyperlink"/>
                  <w:rFonts w:ascii="Palatino Linotype" w:hAnsi="Palatino Linotype"/>
                  <w:sz w:val="18"/>
                  <w:szCs w:val="18"/>
                </w:rPr>
                <w:t>(of Man)</w:t>
              </w:r>
            </w:hyperlink>
            <w:r w:rsidRPr="00B06055">
              <w:rPr>
                <w:rStyle w:val="red1"/>
                <w:rFonts w:ascii="Palatino Linotype" w:hAnsi="Palatino Linotype"/>
                <w:color w:val="auto"/>
                <w:sz w:val="18"/>
                <w:szCs w:val="18"/>
              </w:rPr>
              <w:t xml:space="preserve"> παραδίδοσθαι </w:t>
            </w:r>
            <w:hyperlink r:id="rId10181" w:tooltip="V-PNM/P 3860: paradidosthai -- To hand over, pledge, hand down, deliver, commit, commend, betray, abandon." w:history="1">
              <w:r w:rsidRPr="00B06055">
                <w:rPr>
                  <w:rStyle w:val="Hyperlink"/>
                  <w:rFonts w:ascii="Palatino Linotype" w:hAnsi="Palatino Linotype"/>
                  <w:sz w:val="18"/>
                  <w:szCs w:val="18"/>
                </w:rPr>
                <w:t>(to be betrayed)</w:t>
              </w:r>
            </w:hyperlink>
            <w:r w:rsidRPr="00B06055">
              <w:rPr>
                <w:rStyle w:val="red1"/>
                <w:rFonts w:ascii="Palatino Linotype" w:hAnsi="Palatino Linotype"/>
                <w:color w:val="auto"/>
                <w:sz w:val="18"/>
                <w:szCs w:val="18"/>
              </w:rPr>
              <w:t xml:space="preserve"> εἰς </w:t>
            </w:r>
            <w:hyperlink r:id="rId10182" w:tooltip="Prep 1519: eis -- Into, in, unto, to, upon, towards, for, among." w:history="1">
              <w:r w:rsidRPr="00B06055">
                <w:rPr>
                  <w:rStyle w:val="Hyperlink"/>
                  <w:rFonts w:ascii="Palatino Linotype" w:hAnsi="Palatino Linotype"/>
                  <w:sz w:val="18"/>
                  <w:szCs w:val="18"/>
                </w:rPr>
                <w:t>(into)</w:t>
              </w:r>
            </w:hyperlink>
            <w:r w:rsidRPr="00B06055">
              <w:rPr>
                <w:rStyle w:val="red1"/>
                <w:rFonts w:ascii="Palatino Linotype" w:hAnsi="Palatino Linotype"/>
                <w:color w:val="auto"/>
                <w:sz w:val="18"/>
                <w:szCs w:val="18"/>
              </w:rPr>
              <w:t xml:space="preserve"> χεῖρας </w:t>
            </w:r>
            <w:hyperlink r:id="rId10183" w:tooltip="N-AFP 5495: cheiras -- A hand."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hands)</w:t>
              </w:r>
            </w:hyperlink>
            <w:r w:rsidRPr="00B06055">
              <w:rPr>
                <w:rStyle w:val="red1"/>
                <w:rFonts w:ascii="Palatino Linotype" w:hAnsi="Palatino Linotype"/>
                <w:color w:val="auto"/>
                <w:sz w:val="18"/>
                <w:szCs w:val="18"/>
              </w:rPr>
              <w:t xml:space="preserve"> ἀνθρώπων </w:t>
            </w:r>
            <w:hyperlink r:id="rId10184" w:tooltip="N-GMP 444: anthrōpōn -- A man, one of the human race." w:history="1">
              <w:r w:rsidRPr="00B06055">
                <w:rPr>
                  <w:rStyle w:val="Hyperlink"/>
                  <w:rFonts w:ascii="Palatino Linotype" w:hAnsi="Palatino Linotype"/>
                  <w:sz w:val="18"/>
                  <w:szCs w:val="18"/>
                </w:rPr>
                <w:t>(of men)</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822373"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9D6BEE" w:rsidRPr="00B06055">
              <w:rPr>
                <w:rFonts w:ascii="Arial" w:eastAsia="Times New Roman" w:hAnsi="Arial" w:cs="Arial"/>
                <w:sz w:val="18"/>
                <w:szCs w:val="18"/>
              </w:rPr>
              <w:t>22 And while they abode in Galilee, Jesus said unto them, The Son of man shall be b</w:t>
            </w:r>
            <w:r w:rsidR="00822373" w:rsidRPr="00B06055">
              <w:rPr>
                <w:rFonts w:ascii="Arial" w:eastAsia="Times New Roman" w:hAnsi="Arial" w:cs="Arial"/>
                <w:sz w:val="18"/>
                <w:szCs w:val="18"/>
              </w:rPr>
              <w:t xml:space="preserve">etrayed into the hands of men: </w:t>
            </w:r>
          </w:p>
        </w:tc>
      </w:tr>
      <w:tr w:rsidR="00822373" w:rsidRPr="000A4E93" w:rsidTr="004519DA">
        <w:trPr>
          <w:tblCellSpacing w:w="75" w:type="dxa"/>
        </w:trPr>
        <w:tc>
          <w:tcPr>
            <w:tcW w:w="2004" w:type="dxa"/>
            <w:tcMar>
              <w:top w:w="0" w:type="dxa"/>
              <w:left w:w="108" w:type="dxa"/>
              <w:bottom w:w="0" w:type="dxa"/>
              <w:right w:w="108" w:type="dxa"/>
            </w:tcMar>
          </w:tcPr>
          <w:p w:rsidR="00822373" w:rsidRPr="00B06055" w:rsidRDefault="00822373" w:rsidP="000B13DA">
            <w:pPr>
              <w:tabs>
                <w:tab w:val="left" w:pos="1047"/>
              </w:tabs>
              <w:spacing w:before="100" w:beforeAutospacing="1" w:after="100" w:afterAutospacing="1" w:line="240" w:lineRule="auto"/>
              <w:rPr>
                <w:rFonts w:ascii="Arial" w:eastAsia="Times New Roman" w:hAnsi="Arial" w:cs="Arial"/>
                <w:sz w:val="18"/>
                <w:szCs w:val="18"/>
              </w:rPr>
            </w:pPr>
            <w:proofErr w:type="gramStart"/>
            <w:r w:rsidRPr="00B06055">
              <w:rPr>
                <w:rFonts w:ascii="Arial" w:eastAsia="Times New Roman" w:hAnsi="Arial" w:cs="Arial"/>
                <w:sz w:val="18"/>
                <w:szCs w:val="18"/>
              </w:rPr>
              <w:t>and</w:t>
            </w:r>
            <w:proofErr w:type="gramEnd"/>
            <w:r w:rsidRPr="00B06055">
              <w:rPr>
                <w:rFonts w:ascii="Arial" w:eastAsia="Times New Roman" w:hAnsi="Arial" w:cs="Arial"/>
                <w:sz w:val="18"/>
                <w:szCs w:val="18"/>
              </w:rPr>
              <w:t xml:space="preserve"> they shall kill him;  and the third day he shall be raised again. </w:t>
            </w:r>
            <w:r w:rsidRPr="00B06055">
              <w:rPr>
                <w:rFonts w:ascii="Arial" w:eastAsia="Times New Roman" w:hAnsi="Arial" w:cs="Arial"/>
                <w:sz w:val="18"/>
                <w:szCs w:val="18"/>
              </w:rPr>
              <w:lastRenderedPageBreak/>
              <w:t xml:space="preserve">And they were exceeding sorry.  </w:t>
            </w:r>
          </w:p>
        </w:tc>
        <w:tc>
          <w:tcPr>
            <w:tcW w:w="5748" w:type="dxa"/>
          </w:tcPr>
          <w:p w:rsidR="00822373" w:rsidRPr="00B06055" w:rsidRDefault="0082237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23</w:t>
            </w:r>
            <w:r w:rsidRPr="00B06055">
              <w:rPr>
                <w:rStyle w:val="reftext1"/>
                <w:sz w:val="18"/>
                <w:szCs w:val="18"/>
              </w:rPr>
              <w:t> </w:t>
            </w:r>
            <w:r w:rsidRPr="00B06055">
              <w:rPr>
                <w:rStyle w:val="red1"/>
                <w:rFonts w:ascii="Palatino Linotype" w:hAnsi="Palatino Linotype"/>
                <w:color w:val="auto"/>
                <w:sz w:val="18"/>
                <w:szCs w:val="18"/>
              </w:rPr>
              <w:t>καὶ </w:t>
            </w:r>
            <w:hyperlink r:id="rId10185"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ἀποκτενοῦσιν </w:t>
            </w:r>
            <w:hyperlink r:id="rId10186" w:tooltip="V-FIA-3P 615: apoktenousin -- To put to death, kill; fig: to abolish." w:history="1">
              <w:r w:rsidRPr="00B06055">
                <w:rPr>
                  <w:rStyle w:val="Hyperlink"/>
                  <w:rFonts w:ascii="Palatino Linotype" w:hAnsi="Palatino Linotype"/>
                  <w:sz w:val="18"/>
                  <w:szCs w:val="18"/>
                </w:rPr>
                <w:t>(they will kill)</w:t>
              </w:r>
            </w:hyperlink>
            <w:r w:rsidRPr="00B06055">
              <w:rPr>
                <w:rStyle w:val="red1"/>
                <w:rFonts w:ascii="Palatino Linotype" w:hAnsi="Palatino Linotype"/>
                <w:color w:val="auto"/>
                <w:sz w:val="18"/>
                <w:szCs w:val="18"/>
              </w:rPr>
              <w:t xml:space="preserve"> αὐτόν </w:t>
            </w:r>
            <w:hyperlink r:id="rId10187" w:tooltip="PPro-AM3S 846: auton -- He, she, it, they, them, same." w:history="1">
              <w:r w:rsidRPr="00B06055">
                <w:rPr>
                  <w:rStyle w:val="Hyperlink"/>
                  <w:rFonts w:ascii="Palatino Linotype" w:hAnsi="Palatino Linotype"/>
                  <w:sz w:val="18"/>
                  <w:szCs w:val="18"/>
                </w:rPr>
                <w:t>(Him)</w:t>
              </w:r>
            </w:hyperlink>
            <w:r w:rsidRPr="00B06055">
              <w:rPr>
                <w:rStyle w:val="red1"/>
                <w:rFonts w:ascii="Palatino Linotype" w:hAnsi="Palatino Linotype"/>
                <w:color w:val="auto"/>
                <w:sz w:val="18"/>
                <w:szCs w:val="18"/>
              </w:rPr>
              <w:t>, καὶ </w:t>
            </w:r>
            <w:hyperlink r:id="rId10188"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τῇ </w:t>
            </w:r>
            <w:hyperlink r:id="rId10189" w:tooltip="Art-DFS 3588: tē -- The, the definite article." w:history="1">
              <w:r w:rsidRPr="00B06055">
                <w:rPr>
                  <w:rStyle w:val="Hyperlink"/>
                  <w:rFonts w:ascii="Palatino Linotype" w:hAnsi="Palatino Linotype"/>
                  <w:sz w:val="18"/>
                  <w:szCs w:val="18"/>
                </w:rPr>
                <w:t>(on the)</w:t>
              </w:r>
            </w:hyperlink>
            <w:r w:rsidRPr="00B06055">
              <w:rPr>
                <w:rStyle w:val="red1"/>
                <w:rFonts w:ascii="Palatino Linotype" w:hAnsi="Palatino Linotype"/>
                <w:color w:val="auto"/>
                <w:sz w:val="18"/>
                <w:szCs w:val="18"/>
              </w:rPr>
              <w:t xml:space="preserve"> τρίτῃ </w:t>
            </w:r>
            <w:hyperlink r:id="rId10190" w:tooltip="Adj-DFS 5154: tritē -- Third." w:history="1">
              <w:r w:rsidRPr="00B06055">
                <w:rPr>
                  <w:rStyle w:val="Hyperlink"/>
                  <w:rFonts w:ascii="Palatino Linotype" w:hAnsi="Palatino Linotype"/>
                  <w:sz w:val="18"/>
                  <w:szCs w:val="18"/>
                </w:rPr>
                <w:t>(third)</w:t>
              </w:r>
            </w:hyperlink>
            <w:r w:rsidRPr="00B06055">
              <w:rPr>
                <w:rStyle w:val="red1"/>
                <w:rFonts w:ascii="Palatino Linotype" w:hAnsi="Palatino Linotype"/>
                <w:color w:val="auto"/>
                <w:sz w:val="18"/>
                <w:szCs w:val="18"/>
              </w:rPr>
              <w:t xml:space="preserve"> ἡμέρᾳ </w:t>
            </w:r>
            <w:hyperlink r:id="rId10191" w:tooltip="N-DFS 2250: hēmera -- A day, the period from sunrise to sunset." w:history="1">
              <w:r w:rsidRPr="00B06055">
                <w:rPr>
                  <w:rStyle w:val="Hyperlink"/>
                  <w:rFonts w:ascii="Palatino Linotype" w:hAnsi="Palatino Linotype"/>
                  <w:sz w:val="18"/>
                  <w:szCs w:val="18"/>
                </w:rPr>
                <w:t>(day)</w:t>
              </w:r>
            </w:hyperlink>
            <w:r w:rsidRPr="00B06055">
              <w:rPr>
                <w:rStyle w:val="red1"/>
                <w:rFonts w:ascii="Palatino Linotype" w:hAnsi="Palatino Linotype"/>
                <w:color w:val="auto"/>
                <w:sz w:val="18"/>
                <w:szCs w:val="18"/>
              </w:rPr>
              <w:t xml:space="preserve"> ἐγερθήσεται </w:t>
            </w:r>
            <w:hyperlink r:id="rId10192" w:tooltip="V-FIP-3S 1453: egerthēsetai -- (a) to wake, arouse, (b) to raise up." w:history="1">
              <w:r w:rsidRPr="00B06055">
                <w:rPr>
                  <w:rStyle w:val="Hyperlink"/>
                  <w:rFonts w:ascii="Palatino Linotype" w:hAnsi="Palatino Linotype"/>
                  <w:sz w:val="18"/>
                  <w:szCs w:val="18"/>
                </w:rPr>
                <w:t>(He will be raised up)</w:t>
              </w:r>
            </w:hyperlink>
            <w:r w:rsidRPr="00B06055">
              <w:rPr>
                <w:rStyle w:val="red1"/>
                <w:rFonts w:ascii="Palatino Linotype" w:hAnsi="Palatino Linotype"/>
                <w:color w:val="auto"/>
                <w:sz w:val="18"/>
                <w:szCs w:val="18"/>
              </w:rPr>
              <w:t>.”</w:t>
            </w:r>
            <w:r w:rsidRPr="00B06055">
              <w:rPr>
                <w:rFonts w:ascii="Palatino Linotype" w:hAnsi="Palatino Linotype"/>
                <w:sz w:val="18"/>
                <w:szCs w:val="18"/>
              </w:rPr>
              <w:t xml:space="preserve"> καὶ </w:t>
            </w:r>
            <w:hyperlink r:id="rId1019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ἐλυπήθησαν </w:t>
            </w:r>
            <w:hyperlink r:id="rId10194" w:tooltip="V-AIP-3P 3076: elypēthēsan -- To pain, grieve, vex." w:history="1">
              <w:r w:rsidRPr="00B06055">
                <w:rPr>
                  <w:rStyle w:val="Hyperlink"/>
                  <w:rFonts w:ascii="Palatino Linotype" w:hAnsi="Palatino Linotype"/>
                  <w:sz w:val="18"/>
                  <w:szCs w:val="18"/>
                </w:rPr>
                <w:t>(they were grieved)</w:t>
              </w:r>
            </w:hyperlink>
            <w:r w:rsidRPr="00B06055">
              <w:rPr>
                <w:rFonts w:ascii="Palatino Linotype" w:hAnsi="Palatino Linotype"/>
                <w:sz w:val="18"/>
                <w:szCs w:val="18"/>
              </w:rPr>
              <w:t xml:space="preserve"> σφόδρα </w:t>
            </w:r>
            <w:hyperlink r:id="rId10195" w:tooltip="Adv 4970: sphodra -- Exceedingly, greatly, very much." w:history="1">
              <w:r w:rsidRPr="00B06055">
                <w:rPr>
                  <w:rStyle w:val="Hyperlink"/>
                  <w:rFonts w:ascii="Palatino Linotype" w:hAnsi="Palatino Linotype"/>
                  <w:sz w:val="18"/>
                  <w:szCs w:val="18"/>
                </w:rPr>
                <w:t>(deeply)</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822373"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17:</w:t>
            </w:r>
            <w:r w:rsidR="00822373" w:rsidRPr="00B06055">
              <w:rPr>
                <w:rFonts w:ascii="Arial" w:eastAsia="Times New Roman" w:hAnsi="Arial" w:cs="Arial"/>
                <w:sz w:val="18"/>
                <w:szCs w:val="18"/>
              </w:rPr>
              <w:t xml:space="preserve">23 And they shall kill him, and the third day he shall be raised </w:t>
            </w:r>
            <w:r w:rsidR="00822373" w:rsidRPr="00B06055">
              <w:rPr>
                <w:rFonts w:ascii="Arial" w:eastAsia="Times New Roman" w:hAnsi="Arial" w:cs="Arial"/>
                <w:sz w:val="18"/>
                <w:szCs w:val="18"/>
              </w:rPr>
              <w:lastRenderedPageBreak/>
              <w:t>again. And they were exceeding sorry.</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17:</w:t>
            </w:r>
            <w:r w:rsidR="009D6BEE" w:rsidRPr="00B06055">
              <w:rPr>
                <w:rFonts w:ascii="Arial" w:eastAsia="Times New Roman" w:hAnsi="Arial" w:cs="Arial"/>
                <w:sz w:val="18"/>
                <w:szCs w:val="18"/>
              </w:rPr>
              <w:t xml:space="preserve">23 And when they were come to Capernaum, they that received tribute came to Peter, and said, Doth not your master pay tribute? </w:t>
            </w:r>
          </w:p>
        </w:tc>
        <w:tc>
          <w:tcPr>
            <w:tcW w:w="5748" w:type="dxa"/>
          </w:tcPr>
          <w:p w:rsidR="009D6BEE" w:rsidRPr="00B06055" w:rsidRDefault="0082237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24</w:t>
            </w:r>
            <w:r w:rsidRPr="00B06055">
              <w:rPr>
                <w:rStyle w:val="reftext1"/>
                <w:sz w:val="18"/>
                <w:szCs w:val="18"/>
              </w:rPr>
              <w:t> </w:t>
            </w:r>
            <w:r w:rsidRPr="00B06055">
              <w:rPr>
                <w:rFonts w:ascii="Palatino Linotype" w:hAnsi="Palatino Linotype"/>
                <w:sz w:val="18"/>
                <w:szCs w:val="18"/>
              </w:rPr>
              <w:t>Ἐλθόντων </w:t>
            </w:r>
            <w:hyperlink r:id="rId10196" w:tooltip="V-APA-GMP 2064: Elthontōn -- To come, go." w:history="1">
              <w:r w:rsidRPr="00B06055">
                <w:rPr>
                  <w:rStyle w:val="Hyperlink"/>
                  <w:rFonts w:ascii="Palatino Linotype" w:hAnsi="Palatino Linotype"/>
                  <w:sz w:val="18"/>
                  <w:szCs w:val="18"/>
                </w:rPr>
                <w:t>(Having come)</w:t>
              </w:r>
            </w:hyperlink>
            <w:r w:rsidRPr="00B06055">
              <w:rPr>
                <w:rFonts w:ascii="Palatino Linotype" w:hAnsi="Palatino Linotype"/>
                <w:sz w:val="18"/>
                <w:szCs w:val="18"/>
              </w:rPr>
              <w:t xml:space="preserve"> δὲ </w:t>
            </w:r>
            <w:hyperlink r:id="rId10197"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αὐτῶν </w:t>
            </w:r>
            <w:hyperlink r:id="rId10198" w:tooltip="PPro-GM3P 846: autōn -- He, she, it, they, them, same." w:history="1">
              <w:r w:rsidRPr="00B06055">
                <w:rPr>
                  <w:rStyle w:val="Hyperlink"/>
                  <w:rFonts w:ascii="Palatino Linotype" w:hAnsi="Palatino Linotype"/>
                  <w:sz w:val="18"/>
                  <w:szCs w:val="18"/>
                </w:rPr>
                <w:t>(they)</w:t>
              </w:r>
            </w:hyperlink>
            <w:r w:rsidRPr="00B06055">
              <w:rPr>
                <w:rFonts w:ascii="Palatino Linotype" w:hAnsi="Palatino Linotype"/>
                <w:sz w:val="18"/>
                <w:szCs w:val="18"/>
              </w:rPr>
              <w:t xml:space="preserve"> εἰς </w:t>
            </w:r>
            <w:hyperlink r:id="rId10199" w:tooltip="Prep 1519: eis -- Into, in, unto, to, upon, towards, for,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Καφαρναοὺμ </w:t>
            </w:r>
            <w:hyperlink r:id="rId10200" w:tooltip="N-AFS 2584: Kapharnaoum -- Capernaum, a town of Galilee." w:history="1">
              <w:r w:rsidRPr="00B06055">
                <w:rPr>
                  <w:rStyle w:val="Hyperlink"/>
                  <w:rFonts w:ascii="Palatino Linotype" w:hAnsi="Palatino Linotype"/>
                  <w:sz w:val="18"/>
                  <w:szCs w:val="18"/>
                </w:rPr>
                <w:t>(Capernaum)</w:t>
              </w:r>
            </w:hyperlink>
            <w:r w:rsidRPr="00B06055">
              <w:rPr>
                <w:rFonts w:ascii="Palatino Linotype" w:hAnsi="Palatino Linotype"/>
                <w:sz w:val="18"/>
                <w:szCs w:val="18"/>
              </w:rPr>
              <w:t>, προσῆλθον </w:t>
            </w:r>
            <w:hyperlink r:id="rId10201" w:tooltip="V-AIA-3P 4334: prosēlthon -- To come up to, come to, come near (to), approach, consent (to)." w:history="1">
              <w:r w:rsidRPr="00B06055">
                <w:rPr>
                  <w:rStyle w:val="Hyperlink"/>
                  <w:rFonts w:ascii="Palatino Linotype" w:hAnsi="Palatino Linotype"/>
                  <w:sz w:val="18"/>
                  <w:szCs w:val="18"/>
                </w:rPr>
                <w:t>(came)</w:t>
              </w:r>
            </w:hyperlink>
            <w:r w:rsidRPr="00B06055">
              <w:rPr>
                <w:rFonts w:ascii="Palatino Linotype" w:hAnsi="Palatino Linotype"/>
                <w:sz w:val="18"/>
                <w:szCs w:val="18"/>
              </w:rPr>
              <w:t xml:space="preserve"> οἱ </w:t>
            </w:r>
            <w:hyperlink r:id="rId10202" w:tooltip="Art-NMP 3588: hoi -- The, the definite article." w:history="1">
              <w:r w:rsidRPr="00B06055">
                <w:rPr>
                  <w:rStyle w:val="Hyperlink"/>
                  <w:rFonts w:ascii="Palatino Linotype" w:hAnsi="Palatino Linotype"/>
                  <w:sz w:val="18"/>
                  <w:szCs w:val="18"/>
                </w:rPr>
                <w:t>(those)</w:t>
              </w:r>
            </w:hyperlink>
            <w:r w:rsidRPr="00B06055">
              <w:rPr>
                <w:rFonts w:ascii="Palatino Linotype" w:hAnsi="Palatino Linotype"/>
                <w:sz w:val="18"/>
                <w:szCs w:val="18"/>
              </w:rPr>
              <w:t xml:space="preserve"> τὰ </w:t>
            </w:r>
            <w:hyperlink r:id="rId10203" w:tooltip="Art-ANP 3588: ta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δίδραχμα </w:t>
            </w:r>
            <w:hyperlink r:id="rId10204" w:tooltip="N-ANP 1323: didrachma -- A double-drachma, two drachmae, a Greek silver coin." w:history="1">
              <w:r w:rsidRPr="00B06055">
                <w:rPr>
                  <w:rStyle w:val="Hyperlink"/>
                  <w:rFonts w:ascii="Palatino Linotype" w:hAnsi="Palatino Linotype"/>
                  <w:sz w:val="18"/>
                  <w:szCs w:val="18"/>
                </w:rPr>
                <w:t>(didrachmas)</w:t>
              </w:r>
            </w:hyperlink>
            <w:r w:rsidRPr="00B06055">
              <w:rPr>
                <w:rFonts w:ascii="Palatino Linotype" w:hAnsi="Palatino Linotype"/>
                <w:sz w:val="18"/>
                <w:szCs w:val="18"/>
              </w:rPr>
              <w:t xml:space="preserve"> λαμβάνοντες </w:t>
            </w:r>
            <w:hyperlink r:id="rId10205" w:tooltip="V-PPA-NMP 2983: lambanontes -- (a) to receive, get, (b) to take, lay hold of." w:history="1">
              <w:r w:rsidRPr="00B06055">
                <w:rPr>
                  <w:rStyle w:val="Hyperlink"/>
                  <w:rFonts w:ascii="Palatino Linotype" w:hAnsi="Palatino Linotype"/>
                  <w:sz w:val="18"/>
                  <w:szCs w:val="18"/>
                </w:rPr>
                <w:t>(collecting)</w:t>
              </w:r>
            </w:hyperlink>
            <w:r w:rsidRPr="00B06055">
              <w:rPr>
                <w:rFonts w:ascii="Palatino Linotype" w:hAnsi="Palatino Linotype"/>
                <w:sz w:val="18"/>
                <w:szCs w:val="18"/>
              </w:rPr>
              <w:t xml:space="preserve"> τῷ </w:t>
            </w:r>
            <w:hyperlink r:id="rId10206" w:tooltip="Art-DMS 3588: tō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Πέτρῳ </w:t>
            </w:r>
            <w:hyperlink r:id="rId10207" w:tooltip="N-DMS 4074: Petrō -- Peter, a Greek name meaning rock." w:history="1">
              <w:r w:rsidRPr="00B06055">
                <w:rPr>
                  <w:rStyle w:val="Hyperlink"/>
                  <w:rFonts w:ascii="Palatino Linotype" w:hAnsi="Palatino Linotype"/>
                  <w:sz w:val="18"/>
                  <w:szCs w:val="18"/>
                </w:rPr>
                <w:t>(to Peter)</w:t>
              </w:r>
            </w:hyperlink>
            <w:r w:rsidRPr="00B06055">
              <w:rPr>
                <w:rFonts w:ascii="Palatino Linotype" w:hAnsi="Palatino Linotype"/>
                <w:sz w:val="18"/>
                <w:szCs w:val="18"/>
              </w:rPr>
              <w:t xml:space="preserve"> καὶ </w:t>
            </w:r>
            <w:hyperlink r:id="rId1020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εἶπαν </w:t>
            </w:r>
            <w:hyperlink r:id="rId10209" w:tooltip="V-AIA-3P 2036: eipa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“Ὁ </w:t>
            </w:r>
            <w:hyperlink r:id="rId10210"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διδάσκαλος </w:t>
            </w:r>
            <w:hyperlink r:id="rId10211" w:tooltip="N-NMS 1320: didaskalos -- A teacher, master." w:history="1">
              <w:r w:rsidRPr="00B06055">
                <w:rPr>
                  <w:rStyle w:val="Hyperlink"/>
                  <w:rFonts w:ascii="Palatino Linotype" w:hAnsi="Palatino Linotype"/>
                  <w:sz w:val="18"/>
                  <w:szCs w:val="18"/>
                </w:rPr>
                <w:t>(Teacher)</w:t>
              </w:r>
            </w:hyperlink>
            <w:r w:rsidRPr="00B06055">
              <w:rPr>
                <w:rFonts w:ascii="Palatino Linotype" w:hAnsi="Palatino Linotype"/>
                <w:sz w:val="18"/>
                <w:szCs w:val="18"/>
              </w:rPr>
              <w:t xml:space="preserve"> ὑμῶν </w:t>
            </w:r>
            <w:hyperlink r:id="rId10212" w:tooltip="PPro-G2P 4771: hymōn -- You." w:history="1">
              <w:r w:rsidRPr="00B06055">
                <w:rPr>
                  <w:rStyle w:val="Hyperlink"/>
                  <w:rFonts w:ascii="Palatino Linotype" w:hAnsi="Palatino Linotype"/>
                  <w:sz w:val="18"/>
                  <w:szCs w:val="18"/>
                </w:rPr>
                <w:t>(of you)</w:t>
              </w:r>
            </w:hyperlink>
            <w:r w:rsidRPr="00B06055">
              <w:rPr>
                <w:rFonts w:ascii="Palatino Linotype" w:hAnsi="Palatino Linotype"/>
                <w:sz w:val="18"/>
                <w:szCs w:val="18"/>
              </w:rPr>
              <w:t xml:space="preserve"> οὐ </w:t>
            </w:r>
            <w:hyperlink r:id="rId10213" w:tooltip="Adv 3756: ou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τελεῖ </w:t>
            </w:r>
            <w:hyperlink r:id="rId10214" w:tooltip="V-PIA-3S 5055: telei -- (a) to end, finish, (b) to fulfill, accomplish, (c) to pay." w:history="1">
              <w:r w:rsidRPr="00B06055">
                <w:rPr>
                  <w:rStyle w:val="Hyperlink"/>
                  <w:rFonts w:ascii="Palatino Linotype" w:hAnsi="Palatino Linotype"/>
                  <w:sz w:val="18"/>
                  <w:szCs w:val="18"/>
                </w:rPr>
                <w:t>(does he pay)</w:t>
              </w:r>
            </w:hyperlink>
            <w:r w:rsidRPr="00B06055">
              <w:rPr>
                <w:rFonts w:ascii="Palatino Linotype" w:hAnsi="Palatino Linotype"/>
                <w:sz w:val="18"/>
                <w:szCs w:val="18"/>
              </w:rPr>
              <w:t xml:space="preserve"> ‹τὰ› </w:t>
            </w:r>
            <w:hyperlink r:id="rId10215" w:tooltip="Art-ANP 3588: ta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δίδραχμα </w:t>
            </w:r>
            <w:hyperlink r:id="rId10216" w:tooltip="N-ANP 1323: didrachma -- A double-drachma, two drachmae, a Greek silver coin." w:history="1">
              <w:r w:rsidRPr="00B06055">
                <w:rPr>
                  <w:rStyle w:val="Hyperlink"/>
                  <w:rFonts w:ascii="Palatino Linotype" w:hAnsi="Palatino Linotype"/>
                  <w:sz w:val="18"/>
                  <w:szCs w:val="18"/>
                </w:rPr>
                <w:t>(didrachmas)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9D6BEE" w:rsidRPr="00B06055">
              <w:rPr>
                <w:rFonts w:ascii="Arial" w:eastAsia="Times New Roman" w:hAnsi="Arial" w:cs="Arial"/>
                <w:sz w:val="18"/>
                <w:szCs w:val="18"/>
              </w:rPr>
              <w:t xml:space="preserve">24 And when they were come to Capernaum, they that received tribute </w:t>
            </w:r>
            <w:r w:rsidR="009D6BEE" w:rsidRPr="00B06055">
              <w:rPr>
                <w:rFonts w:ascii="Arial" w:eastAsia="Times New Roman" w:hAnsi="Arial" w:cs="Arial"/>
                <w:b/>
                <w:sz w:val="18"/>
                <w:szCs w:val="18"/>
                <w:u w:val="single"/>
              </w:rPr>
              <w:t>money</w:t>
            </w:r>
            <w:r w:rsidR="009D6BEE" w:rsidRPr="00B06055">
              <w:rPr>
                <w:rFonts w:ascii="Arial" w:eastAsia="Times New Roman" w:hAnsi="Arial" w:cs="Arial"/>
                <w:sz w:val="18"/>
                <w:szCs w:val="18"/>
              </w:rPr>
              <w:t xml:space="preserve"> came to Peter, and said, Dot</w:t>
            </w:r>
            <w:r w:rsidR="002F34B9" w:rsidRPr="00B06055">
              <w:rPr>
                <w:rFonts w:ascii="Arial" w:eastAsia="Times New Roman" w:hAnsi="Arial" w:cs="Arial"/>
                <w:sz w:val="18"/>
                <w:szCs w:val="18"/>
              </w:rPr>
              <w:t xml:space="preserve">h not your master pay tribute? </w:t>
            </w:r>
          </w:p>
        </w:tc>
      </w:tr>
      <w:tr w:rsidR="00822373" w:rsidRPr="000A4E93" w:rsidTr="004519DA">
        <w:trPr>
          <w:tblCellSpacing w:w="75" w:type="dxa"/>
        </w:trPr>
        <w:tc>
          <w:tcPr>
            <w:tcW w:w="2004" w:type="dxa"/>
            <w:tcMar>
              <w:top w:w="0" w:type="dxa"/>
              <w:left w:w="108" w:type="dxa"/>
              <w:bottom w:w="0" w:type="dxa"/>
              <w:right w:w="108" w:type="dxa"/>
            </w:tcMar>
          </w:tcPr>
          <w:p w:rsidR="00822373" w:rsidRPr="00B06055" w:rsidRDefault="00822373" w:rsidP="000B13DA">
            <w:pPr>
              <w:tabs>
                <w:tab w:val="left" w:pos="1047"/>
              </w:tabs>
              <w:spacing w:after="0" w:line="240" w:lineRule="auto"/>
              <w:rPr>
                <w:rFonts w:ascii="Arial" w:eastAsia="Times New Roman" w:hAnsi="Arial" w:cs="Arial"/>
                <w:sz w:val="18"/>
                <w:szCs w:val="18"/>
              </w:rPr>
            </w:pPr>
            <w:r w:rsidRPr="00B06055">
              <w:rPr>
                <w:rFonts w:ascii="Arial" w:eastAsia="Times New Roman" w:hAnsi="Arial" w:cs="Arial"/>
                <w:sz w:val="18"/>
                <w:szCs w:val="18"/>
              </w:rPr>
              <w:t xml:space="preserve">He </w:t>
            </w:r>
            <w:r w:rsidRPr="00B06055">
              <w:rPr>
                <w:rFonts w:ascii="Arial" w:eastAsia="Times New Roman" w:hAnsi="Arial" w:cs="Arial"/>
                <w:b/>
                <w:sz w:val="18"/>
                <w:szCs w:val="18"/>
                <w:u w:val="single"/>
              </w:rPr>
              <w:t>said, Yea</w:t>
            </w:r>
            <w:r w:rsidRPr="00B06055">
              <w:rPr>
                <w:rFonts w:ascii="Arial" w:eastAsia="Times New Roman" w:hAnsi="Arial" w:cs="Arial"/>
                <w:sz w:val="18"/>
                <w:szCs w:val="18"/>
              </w:rPr>
              <w:t xml:space="preserve">.  </w:t>
            </w:r>
          </w:p>
          <w:p w:rsidR="00822373" w:rsidRPr="00B06055" w:rsidRDefault="00943676"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17:</w:t>
            </w:r>
            <w:r w:rsidR="00822373" w:rsidRPr="00B06055">
              <w:rPr>
                <w:rFonts w:ascii="Arial" w:eastAsia="Times New Roman" w:hAnsi="Arial" w:cs="Arial"/>
                <w:sz w:val="18"/>
                <w:szCs w:val="18"/>
              </w:rPr>
              <w:t xml:space="preserve">24 And when he was come into the house, Jesus </w:t>
            </w:r>
            <w:r w:rsidR="00822373" w:rsidRPr="00B06055">
              <w:rPr>
                <w:rFonts w:ascii="Arial" w:eastAsia="Times New Roman" w:hAnsi="Arial" w:cs="Arial"/>
                <w:b/>
                <w:sz w:val="18"/>
                <w:szCs w:val="18"/>
                <w:u w:val="single"/>
              </w:rPr>
              <w:t>rebuked</w:t>
            </w:r>
            <w:r w:rsidR="00822373" w:rsidRPr="00B06055">
              <w:rPr>
                <w:rFonts w:ascii="Arial" w:eastAsia="Times New Roman" w:hAnsi="Arial" w:cs="Arial"/>
                <w:sz w:val="18"/>
                <w:szCs w:val="18"/>
              </w:rPr>
              <w:t xml:space="preserve"> him, saying, </w:t>
            </w:r>
          </w:p>
          <w:p w:rsidR="00822373" w:rsidRPr="00B06055" w:rsidRDefault="00943676"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17:</w:t>
            </w:r>
            <w:r w:rsidR="00822373" w:rsidRPr="00B06055">
              <w:rPr>
                <w:rFonts w:ascii="Arial" w:eastAsia="Times New Roman" w:hAnsi="Arial" w:cs="Arial"/>
                <w:sz w:val="18"/>
                <w:szCs w:val="18"/>
              </w:rPr>
              <w:t xml:space="preserve">25 What thinkest thou, Simon? Of whom do the kings of the earth take custom, or tribute? Of their own children, or of strangers?  </w:t>
            </w:r>
          </w:p>
        </w:tc>
        <w:tc>
          <w:tcPr>
            <w:tcW w:w="5748" w:type="dxa"/>
          </w:tcPr>
          <w:p w:rsidR="00822373" w:rsidRPr="00B06055" w:rsidRDefault="00822373" w:rsidP="00A263F6">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t>25</w:t>
            </w:r>
            <w:r w:rsidRPr="00B06055">
              <w:rPr>
                <w:rStyle w:val="reftext1"/>
                <w:sz w:val="18"/>
                <w:szCs w:val="18"/>
              </w:rPr>
              <w:t> </w:t>
            </w:r>
            <w:r w:rsidRPr="00B06055">
              <w:rPr>
                <w:rFonts w:ascii="Palatino Linotype" w:hAnsi="Palatino Linotype"/>
                <w:sz w:val="18"/>
                <w:szCs w:val="18"/>
              </w:rPr>
              <w:t>Λέγει </w:t>
            </w:r>
            <w:hyperlink r:id="rId10217"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(He says)</w:t>
              </w:r>
            </w:hyperlink>
            <w:r w:rsidRPr="00B06055">
              <w:rPr>
                <w:rFonts w:ascii="Palatino Linotype" w:hAnsi="Palatino Linotype"/>
                <w:sz w:val="18"/>
                <w:szCs w:val="18"/>
              </w:rPr>
              <w:t>, “Ναί </w:t>
            </w:r>
            <w:hyperlink r:id="rId10218" w:tooltip="Prtcl 3483: Nai -- Yes, certainly, even so." w:history="1">
              <w:r w:rsidRPr="00B06055">
                <w:rPr>
                  <w:rStyle w:val="Hyperlink"/>
                  <w:rFonts w:ascii="Palatino Linotype" w:hAnsi="Palatino Linotype"/>
                  <w:sz w:val="18"/>
                  <w:szCs w:val="18"/>
                </w:rPr>
                <w:t>(Yes)</w:t>
              </w:r>
            </w:hyperlink>
            <w:r w:rsidRPr="00B06055">
              <w:rPr>
                <w:rFonts w:ascii="Palatino Linotype" w:hAnsi="Palatino Linotype"/>
                <w:sz w:val="18"/>
                <w:szCs w:val="18"/>
              </w:rPr>
              <w:t>.” Καὶ </w:t>
            </w:r>
            <w:hyperlink r:id="rId1021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ἐλθόντα </w:t>
            </w:r>
            <w:hyperlink r:id="rId10220" w:tooltip="V-APA-AMS 2064: elthonta -- To come, go." w:history="1">
              <w:r w:rsidRPr="00B06055">
                <w:rPr>
                  <w:rStyle w:val="Hyperlink"/>
                  <w:rFonts w:ascii="Palatino Linotype" w:hAnsi="Palatino Linotype"/>
                  <w:sz w:val="18"/>
                  <w:szCs w:val="18"/>
                </w:rPr>
                <w:t>(he having entered)</w:t>
              </w:r>
            </w:hyperlink>
            <w:r w:rsidRPr="00B06055">
              <w:rPr>
                <w:rFonts w:ascii="Palatino Linotype" w:hAnsi="Palatino Linotype"/>
                <w:sz w:val="18"/>
                <w:szCs w:val="18"/>
              </w:rPr>
              <w:t xml:space="preserve"> εἰς </w:t>
            </w:r>
            <w:hyperlink r:id="rId10221"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τὴν </w:t>
            </w:r>
            <w:hyperlink r:id="rId10222"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οἰκίαν </w:t>
            </w:r>
            <w:hyperlink r:id="rId10223" w:tooltip="N-AFS 3614: oikian -- A house, household, dwelling; goods, property, means." w:history="1">
              <w:r w:rsidRPr="00B06055">
                <w:rPr>
                  <w:rStyle w:val="Hyperlink"/>
                  <w:rFonts w:ascii="Palatino Linotype" w:hAnsi="Palatino Linotype"/>
                  <w:sz w:val="18"/>
                  <w:szCs w:val="18"/>
                </w:rPr>
                <w:t>(house)</w:t>
              </w:r>
            </w:hyperlink>
            <w:r w:rsidRPr="00B06055">
              <w:rPr>
                <w:rFonts w:ascii="Palatino Linotype" w:hAnsi="Palatino Linotype"/>
                <w:sz w:val="18"/>
                <w:szCs w:val="18"/>
              </w:rPr>
              <w:t>, προέφθασεν </w:t>
            </w:r>
            <w:hyperlink r:id="rId10224" w:tooltip="V-AIA-3S 4399: proephthasen -- To anticipate, forestall." w:history="1">
              <w:r w:rsidRPr="00B06055">
                <w:rPr>
                  <w:rStyle w:val="Hyperlink"/>
                  <w:rFonts w:ascii="Palatino Linotype" w:hAnsi="Palatino Linotype"/>
                  <w:sz w:val="18"/>
                  <w:szCs w:val="18"/>
                </w:rPr>
                <w:t>(anticipated)</w:t>
              </w:r>
            </w:hyperlink>
            <w:r w:rsidRPr="00B06055">
              <w:rPr>
                <w:rFonts w:ascii="Palatino Linotype" w:hAnsi="Palatino Linotype"/>
                <w:sz w:val="18"/>
                <w:szCs w:val="18"/>
              </w:rPr>
              <w:t xml:space="preserve"> αὐτὸν </w:t>
            </w:r>
            <w:hyperlink r:id="rId10225"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ὁ </w:t>
            </w:r>
            <w:hyperlink r:id="rId10226"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0227"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λέγων </w:t>
            </w:r>
            <w:hyperlink r:id="rId10228"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“Τί </w:t>
            </w:r>
            <w:hyperlink r:id="rId10229" w:tooltip="IPro-NNS 5101: Ti -- Who, which, what, why." w:history="1">
              <w:r w:rsidRPr="00B06055">
                <w:rPr>
                  <w:rStyle w:val="Hyperlink"/>
                  <w:rFonts w:ascii="Palatino Linotype" w:hAnsi="Palatino Linotype"/>
                  <w:sz w:val="18"/>
                  <w:szCs w:val="18"/>
                </w:rPr>
                <w:t>(What)</w:t>
              </w:r>
            </w:hyperlink>
            <w:r w:rsidRPr="00B06055">
              <w:rPr>
                <w:rStyle w:val="red1"/>
                <w:rFonts w:ascii="Palatino Linotype" w:hAnsi="Palatino Linotype"/>
                <w:color w:val="auto"/>
                <w:sz w:val="18"/>
                <w:szCs w:val="18"/>
              </w:rPr>
              <w:t xml:space="preserve"> σοι </w:t>
            </w:r>
            <w:hyperlink r:id="rId10230" w:tooltip="PPro-D2S 4771: soi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xml:space="preserve"> δοκεῖ </w:t>
            </w:r>
            <w:hyperlink r:id="rId10231" w:tooltip="V-PIA-3S 1380: dokei -- To think, seem, appear, it seems." w:history="1">
              <w:r w:rsidRPr="00B06055">
                <w:rPr>
                  <w:rStyle w:val="Hyperlink"/>
                  <w:rFonts w:ascii="Palatino Linotype" w:hAnsi="Palatino Linotype"/>
                  <w:sz w:val="18"/>
                  <w:szCs w:val="18"/>
                </w:rPr>
                <w:t>(do think)</w:t>
              </w:r>
            </w:hyperlink>
            <w:r w:rsidRPr="00B06055">
              <w:rPr>
                <w:rStyle w:val="red1"/>
                <w:rFonts w:ascii="Palatino Linotype" w:hAnsi="Palatino Linotype"/>
                <w:color w:val="auto"/>
                <w:sz w:val="18"/>
                <w:szCs w:val="18"/>
              </w:rPr>
              <w:t>, Σίμων </w:t>
            </w:r>
            <w:hyperlink r:id="rId10232" w:tooltip="N-VMS 4613: Simōn -- Simon." w:history="1">
              <w:r w:rsidRPr="00B06055">
                <w:rPr>
                  <w:rStyle w:val="Hyperlink"/>
                  <w:rFonts w:ascii="Palatino Linotype" w:hAnsi="Palatino Linotype"/>
                  <w:sz w:val="18"/>
                  <w:szCs w:val="18"/>
                </w:rPr>
                <w:t>(Simon)</w:t>
              </w:r>
            </w:hyperlink>
            <w:r w:rsidRPr="00B06055">
              <w:rPr>
                <w:rStyle w:val="red1"/>
                <w:rFonts w:ascii="Palatino Linotype" w:hAnsi="Palatino Linotype"/>
                <w:color w:val="auto"/>
                <w:sz w:val="18"/>
                <w:szCs w:val="18"/>
              </w:rPr>
              <w:t>? οἱ </w:t>
            </w:r>
            <w:hyperlink r:id="rId10233" w:tooltip="Art-NMP 3588: hoi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βασιλεῖς </w:t>
            </w:r>
            <w:hyperlink r:id="rId10234" w:tooltip="N-NMP 935: basileis -- A king, ruler, but in some passages clearly to be translated: emperor." w:history="1">
              <w:r w:rsidRPr="00B06055">
                <w:rPr>
                  <w:rStyle w:val="Hyperlink"/>
                  <w:rFonts w:ascii="Palatino Linotype" w:hAnsi="Palatino Linotype"/>
                  <w:sz w:val="18"/>
                  <w:szCs w:val="18"/>
                </w:rPr>
                <w:t>(kings)</w:t>
              </w:r>
            </w:hyperlink>
            <w:r w:rsidRPr="00B06055">
              <w:rPr>
                <w:rStyle w:val="red1"/>
                <w:rFonts w:ascii="Palatino Linotype" w:hAnsi="Palatino Linotype"/>
                <w:color w:val="auto"/>
                <w:sz w:val="18"/>
                <w:szCs w:val="18"/>
              </w:rPr>
              <w:t xml:space="preserve"> τῆς </w:t>
            </w:r>
            <w:hyperlink r:id="rId10235" w:tooltip="Art-GFS 3588: tēs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γῆς </w:t>
            </w:r>
            <w:hyperlink r:id="rId10236" w:tooltip="N-GFS 1093: gēs -- The earth, soil, land, region, country, inhabitants of a region." w:history="1">
              <w:r w:rsidRPr="00B06055">
                <w:rPr>
                  <w:rStyle w:val="Hyperlink"/>
                  <w:rFonts w:ascii="Palatino Linotype" w:hAnsi="Palatino Linotype"/>
                  <w:sz w:val="18"/>
                  <w:szCs w:val="18"/>
                </w:rPr>
                <w:t>(earth)</w:t>
              </w:r>
            </w:hyperlink>
            <w:r w:rsidRPr="00B06055">
              <w:rPr>
                <w:rStyle w:val="red1"/>
                <w:rFonts w:ascii="Palatino Linotype" w:hAnsi="Palatino Linotype"/>
                <w:color w:val="auto"/>
                <w:sz w:val="18"/>
                <w:szCs w:val="18"/>
              </w:rPr>
              <w:t>, ἀπὸ </w:t>
            </w:r>
            <w:hyperlink r:id="rId10237" w:tooltip="Prep 575: apo -- From, away from." w:history="1">
              <w:r w:rsidRPr="00B06055">
                <w:rPr>
                  <w:rStyle w:val="Hyperlink"/>
                  <w:rFonts w:ascii="Palatino Linotype" w:hAnsi="Palatino Linotype"/>
                  <w:sz w:val="18"/>
                  <w:szCs w:val="18"/>
                </w:rPr>
                <w:t>(from)</w:t>
              </w:r>
            </w:hyperlink>
            <w:r w:rsidRPr="00B06055">
              <w:rPr>
                <w:rStyle w:val="red1"/>
                <w:rFonts w:ascii="Palatino Linotype" w:hAnsi="Palatino Linotype"/>
                <w:color w:val="auto"/>
                <w:sz w:val="18"/>
                <w:szCs w:val="18"/>
              </w:rPr>
              <w:t xml:space="preserve"> τίνων </w:t>
            </w:r>
            <w:hyperlink r:id="rId10238" w:tooltip="IPro-GMP 5101: tinōn -- Who, which, what, why." w:history="1">
              <w:r w:rsidRPr="00B06055">
                <w:rPr>
                  <w:rStyle w:val="Hyperlink"/>
                  <w:rFonts w:ascii="Palatino Linotype" w:hAnsi="Palatino Linotype"/>
                  <w:sz w:val="18"/>
                  <w:szCs w:val="18"/>
                </w:rPr>
                <w:t>(whom)</w:t>
              </w:r>
            </w:hyperlink>
            <w:r w:rsidRPr="00B06055">
              <w:rPr>
                <w:rStyle w:val="red1"/>
                <w:rFonts w:ascii="Palatino Linotype" w:hAnsi="Palatino Linotype"/>
                <w:color w:val="auto"/>
                <w:sz w:val="18"/>
                <w:szCs w:val="18"/>
              </w:rPr>
              <w:t xml:space="preserve"> λαμβάνουσιν </w:t>
            </w:r>
            <w:hyperlink r:id="rId10239" w:tooltip="V-PIA-3P 2983: lambanousin -- (a) to receive, get, (b) to take, lay hold of." w:history="1">
              <w:r w:rsidRPr="00B06055">
                <w:rPr>
                  <w:rStyle w:val="Hyperlink"/>
                  <w:rFonts w:ascii="Palatino Linotype" w:hAnsi="Palatino Linotype"/>
                  <w:sz w:val="18"/>
                  <w:szCs w:val="18"/>
                </w:rPr>
                <w:t>(do they receive)</w:t>
              </w:r>
            </w:hyperlink>
            <w:r w:rsidRPr="00B06055">
              <w:rPr>
                <w:rStyle w:val="red1"/>
                <w:rFonts w:ascii="Palatino Linotype" w:hAnsi="Palatino Linotype"/>
                <w:color w:val="auto"/>
                <w:sz w:val="18"/>
                <w:szCs w:val="18"/>
              </w:rPr>
              <w:t xml:space="preserve"> τέλη </w:t>
            </w:r>
            <w:hyperlink r:id="rId10240" w:tooltip="N-ANP 5056: telē -- (a) an end, (b) event or issue, (c) the principal end, aim, purpose, (d) a tax." w:history="1">
              <w:r w:rsidRPr="00B06055">
                <w:rPr>
                  <w:rStyle w:val="Hyperlink"/>
                  <w:rFonts w:ascii="Palatino Linotype" w:hAnsi="Palatino Linotype"/>
                  <w:sz w:val="18"/>
                  <w:szCs w:val="18"/>
                </w:rPr>
                <w:t>(custom)</w:t>
              </w:r>
            </w:hyperlink>
            <w:r w:rsidRPr="00B06055">
              <w:rPr>
                <w:rStyle w:val="red1"/>
                <w:rFonts w:ascii="Palatino Linotype" w:hAnsi="Palatino Linotype"/>
                <w:color w:val="auto"/>
                <w:sz w:val="18"/>
                <w:szCs w:val="18"/>
              </w:rPr>
              <w:t xml:space="preserve"> ἢ </w:t>
            </w:r>
            <w:hyperlink r:id="rId10241" w:tooltip="Conj 2228: ē -- Or, than." w:history="1">
              <w:r w:rsidRPr="00B06055">
                <w:rPr>
                  <w:rStyle w:val="Hyperlink"/>
                  <w:rFonts w:ascii="Palatino Linotype" w:hAnsi="Palatino Linotype"/>
                  <w:sz w:val="18"/>
                  <w:szCs w:val="18"/>
                </w:rPr>
                <w:t>(or)</w:t>
              </w:r>
            </w:hyperlink>
            <w:r w:rsidRPr="00B06055">
              <w:rPr>
                <w:rStyle w:val="red1"/>
                <w:rFonts w:ascii="Palatino Linotype" w:hAnsi="Palatino Linotype"/>
                <w:color w:val="auto"/>
                <w:sz w:val="18"/>
                <w:szCs w:val="18"/>
              </w:rPr>
              <w:t xml:space="preserve"> κῆνσον </w:t>
            </w:r>
            <w:hyperlink r:id="rId10242" w:tooltip="N-AMS 2778: kēnson -- A poll-tax." w:history="1">
              <w:r w:rsidRPr="00B06055">
                <w:rPr>
                  <w:rStyle w:val="Hyperlink"/>
                  <w:rFonts w:ascii="Palatino Linotype" w:hAnsi="Palatino Linotype"/>
                  <w:sz w:val="18"/>
                  <w:szCs w:val="18"/>
                </w:rPr>
                <w:t>(tribute)</w:t>
              </w:r>
            </w:hyperlink>
            <w:r w:rsidRPr="00B06055">
              <w:rPr>
                <w:rStyle w:val="red1"/>
                <w:rFonts w:ascii="Palatino Linotype" w:hAnsi="Palatino Linotype"/>
                <w:color w:val="auto"/>
                <w:sz w:val="18"/>
                <w:szCs w:val="18"/>
              </w:rPr>
              <w:t>? ἀπὸ </w:t>
            </w:r>
            <w:hyperlink r:id="rId10243" w:tooltip="Prep 575: apo -- From, away from." w:history="1">
              <w:r w:rsidRPr="00B06055">
                <w:rPr>
                  <w:rStyle w:val="Hyperlink"/>
                  <w:rFonts w:ascii="Palatino Linotype" w:hAnsi="Palatino Linotype"/>
                  <w:sz w:val="18"/>
                  <w:szCs w:val="18"/>
                </w:rPr>
                <w:t>(From)</w:t>
              </w:r>
            </w:hyperlink>
            <w:r w:rsidRPr="00B06055">
              <w:rPr>
                <w:rStyle w:val="red1"/>
                <w:rFonts w:ascii="Palatino Linotype" w:hAnsi="Palatino Linotype"/>
                <w:color w:val="auto"/>
                <w:sz w:val="18"/>
                <w:szCs w:val="18"/>
              </w:rPr>
              <w:t xml:space="preserve"> τῶν </w:t>
            </w:r>
            <w:hyperlink r:id="rId10244" w:tooltip="Art-GMP 3588: tō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υἱῶν </w:t>
            </w:r>
            <w:hyperlink r:id="rId10245" w:tooltip="N-GMP 5207: huiōn -- A son, descendent." w:history="1">
              <w:r w:rsidRPr="00B06055">
                <w:rPr>
                  <w:rStyle w:val="Hyperlink"/>
                  <w:rFonts w:ascii="Palatino Linotype" w:hAnsi="Palatino Linotype"/>
                  <w:sz w:val="18"/>
                  <w:szCs w:val="18"/>
                </w:rPr>
                <w:t>(sons)</w:t>
              </w:r>
            </w:hyperlink>
            <w:r w:rsidRPr="00B06055">
              <w:rPr>
                <w:rStyle w:val="red1"/>
                <w:rFonts w:ascii="Palatino Linotype" w:hAnsi="Palatino Linotype"/>
                <w:color w:val="auto"/>
                <w:sz w:val="18"/>
                <w:szCs w:val="18"/>
              </w:rPr>
              <w:t xml:space="preserve"> αὐτῶν </w:t>
            </w:r>
            <w:hyperlink r:id="rId10246" w:tooltip="PPro-GM3P 846: autōn -- He, she, it, they, them, same." w:history="1">
              <w:r w:rsidRPr="00B06055">
                <w:rPr>
                  <w:rStyle w:val="Hyperlink"/>
                  <w:rFonts w:ascii="Palatino Linotype" w:hAnsi="Palatino Linotype"/>
                  <w:sz w:val="18"/>
                  <w:szCs w:val="18"/>
                </w:rPr>
                <w:t>(of them)</w:t>
              </w:r>
            </w:hyperlink>
            <w:r w:rsidRPr="00B06055">
              <w:rPr>
                <w:rStyle w:val="red1"/>
                <w:rFonts w:ascii="Palatino Linotype" w:hAnsi="Palatino Linotype"/>
                <w:color w:val="auto"/>
                <w:sz w:val="18"/>
                <w:szCs w:val="18"/>
              </w:rPr>
              <w:t>, ἢ </w:t>
            </w:r>
            <w:hyperlink r:id="rId10247" w:tooltip="Conj 2228: ē -- Or, than." w:history="1">
              <w:r w:rsidRPr="00B06055">
                <w:rPr>
                  <w:rStyle w:val="Hyperlink"/>
                  <w:rFonts w:ascii="Palatino Linotype" w:hAnsi="Palatino Linotype"/>
                  <w:sz w:val="18"/>
                  <w:szCs w:val="18"/>
                </w:rPr>
                <w:t>(or)</w:t>
              </w:r>
            </w:hyperlink>
            <w:r w:rsidRPr="00B06055">
              <w:rPr>
                <w:rStyle w:val="red1"/>
                <w:rFonts w:ascii="Palatino Linotype" w:hAnsi="Palatino Linotype"/>
                <w:color w:val="auto"/>
                <w:sz w:val="18"/>
                <w:szCs w:val="18"/>
              </w:rPr>
              <w:t xml:space="preserve"> ἀπὸ </w:t>
            </w:r>
            <w:hyperlink r:id="rId10248" w:tooltip="Prep 575: apo -- From, away from." w:history="1">
              <w:r w:rsidRPr="00B06055">
                <w:rPr>
                  <w:rStyle w:val="Hyperlink"/>
                  <w:rFonts w:ascii="Palatino Linotype" w:hAnsi="Palatino Linotype"/>
                  <w:sz w:val="18"/>
                  <w:szCs w:val="18"/>
                </w:rPr>
                <w:t>(from)</w:t>
              </w:r>
            </w:hyperlink>
            <w:r w:rsidRPr="00B06055">
              <w:rPr>
                <w:rStyle w:val="red1"/>
                <w:rFonts w:ascii="Palatino Linotype" w:hAnsi="Palatino Linotype"/>
                <w:color w:val="auto"/>
                <w:sz w:val="18"/>
                <w:szCs w:val="18"/>
              </w:rPr>
              <w:t xml:space="preserve"> τῶν </w:t>
            </w:r>
            <w:hyperlink r:id="rId10249" w:tooltip="Art-GMP 3588: tō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ἀλλοτρίων </w:t>
            </w:r>
            <w:hyperlink r:id="rId10250" w:tooltip="Adj-GMP 245: allotriōn -- Belonging to another person, belonging to others, foreign, strange." w:history="1">
              <w:r w:rsidRPr="00B06055">
                <w:rPr>
                  <w:rStyle w:val="Hyperlink"/>
                  <w:rFonts w:ascii="Palatino Linotype" w:hAnsi="Palatino Linotype"/>
                  <w:sz w:val="18"/>
                  <w:szCs w:val="18"/>
                </w:rPr>
                <w:t>(strangers)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822373"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822373" w:rsidRPr="00B06055">
              <w:rPr>
                <w:rFonts w:ascii="Arial" w:eastAsia="Times New Roman" w:hAnsi="Arial" w:cs="Arial"/>
                <w:sz w:val="18"/>
                <w:szCs w:val="18"/>
              </w:rPr>
              <w:t xml:space="preserve">25 He </w:t>
            </w:r>
            <w:r w:rsidR="00822373" w:rsidRPr="00B06055">
              <w:rPr>
                <w:rFonts w:ascii="Arial" w:eastAsia="Times New Roman" w:hAnsi="Arial" w:cs="Arial"/>
                <w:b/>
                <w:sz w:val="18"/>
                <w:szCs w:val="18"/>
                <w:u w:val="single"/>
              </w:rPr>
              <w:t>saith, Yes</w:t>
            </w:r>
            <w:r w:rsidR="00822373" w:rsidRPr="00B06055">
              <w:rPr>
                <w:rFonts w:ascii="Arial" w:eastAsia="Times New Roman" w:hAnsi="Arial" w:cs="Arial"/>
                <w:sz w:val="18"/>
                <w:szCs w:val="18"/>
              </w:rPr>
              <w:t xml:space="preserve">. And when he was come into the house, Jesus </w:t>
            </w:r>
            <w:r w:rsidR="00822373" w:rsidRPr="00B06055">
              <w:rPr>
                <w:rFonts w:ascii="Arial" w:eastAsia="Times New Roman" w:hAnsi="Arial" w:cs="Arial"/>
                <w:b/>
                <w:sz w:val="18"/>
                <w:szCs w:val="18"/>
                <w:u w:val="single"/>
              </w:rPr>
              <w:t>prevented</w:t>
            </w:r>
            <w:r w:rsidR="00822373" w:rsidRPr="00B06055">
              <w:rPr>
                <w:rFonts w:ascii="Arial" w:eastAsia="Times New Roman" w:hAnsi="Arial" w:cs="Arial"/>
                <w:sz w:val="18"/>
                <w:szCs w:val="18"/>
              </w:rPr>
              <w:t xml:space="preserve"> him, saying, What thinkest thou, Simon? </w:t>
            </w:r>
            <w:proofErr w:type="gramStart"/>
            <w:r w:rsidR="00822373" w:rsidRPr="00B06055">
              <w:rPr>
                <w:rFonts w:ascii="Arial" w:eastAsia="Times New Roman" w:hAnsi="Arial" w:cs="Arial"/>
                <w:sz w:val="18"/>
                <w:szCs w:val="18"/>
              </w:rPr>
              <w:t>of</w:t>
            </w:r>
            <w:proofErr w:type="gramEnd"/>
            <w:r w:rsidR="00822373" w:rsidRPr="00B06055">
              <w:rPr>
                <w:rFonts w:ascii="Arial" w:eastAsia="Times New Roman" w:hAnsi="Arial" w:cs="Arial"/>
                <w:sz w:val="18"/>
                <w:szCs w:val="18"/>
              </w:rPr>
              <w:t xml:space="preserve"> whom do the kings of the earth take custom or tribute? </w:t>
            </w:r>
            <w:proofErr w:type="gramStart"/>
            <w:r w:rsidR="00822373" w:rsidRPr="00B06055">
              <w:rPr>
                <w:rFonts w:ascii="Arial" w:eastAsia="Times New Roman" w:hAnsi="Arial" w:cs="Arial"/>
                <w:sz w:val="18"/>
                <w:szCs w:val="18"/>
              </w:rPr>
              <w:t>of</w:t>
            </w:r>
            <w:proofErr w:type="gramEnd"/>
            <w:r w:rsidR="00822373" w:rsidRPr="00B06055">
              <w:rPr>
                <w:rFonts w:ascii="Arial" w:eastAsia="Times New Roman" w:hAnsi="Arial" w:cs="Arial"/>
                <w:sz w:val="18"/>
                <w:szCs w:val="18"/>
              </w:rPr>
              <w:t xml:space="preserve"> their own children, or of strangers?</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43676"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9D6BEE" w:rsidRPr="00B06055">
              <w:rPr>
                <w:rFonts w:ascii="Arial" w:eastAsia="Times New Roman" w:hAnsi="Arial" w:cs="Arial"/>
                <w:sz w:val="18"/>
                <w:szCs w:val="18"/>
              </w:rPr>
              <w:t xml:space="preserve">26 Peter </w:t>
            </w:r>
            <w:r w:rsidR="009D6BEE" w:rsidRPr="00B06055">
              <w:rPr>
                <w:rFonts w:ascii="Arial" w:eastAsia="Times New Roman" w:hAnsi="Arial" w:cs="Arial"/>
                <w:b/>
                <w:sz w:val="18"/>
                <w:szCs w:val="18"/>
                <w:u w:val="single"/>
              </w:rPr>
              <w:t>said</w:t>
            </w:r>
            <w:r w:rsidR="009D6BEE" w:rsidRPr="00B06055">
              <w:rPr>
                <w:rFonts w:ascii="Arial" w:eastAsia="Times New Roman" w:hAnsi="Arial" w:cs="Arial"/>
                <w:sz w:val="18"/>
                <w:szCs w:val="18"/>
              </w:rPr>
              <w:t xml:space="preserve"> unto him, Of strangers. Jesus </w:t>
            </w:r>
            <w:r w:rsidR="009D6BEE" w:rsidRPr="00B06055">
              <w:rPr>
                <w:rFonts w:ascii="Arial" w:eastAsia="Times New Roman" w:hAnsi="Arial" w:cs="Arial"/>
                <w:b/>
                <w:sz w:val="18"/>
                <w:szCs w:val="18"/>
                <w:u w:val="single"/>
              </w:rPr>
              <w:t>said</w:t>
            </w:r>
            <w:r w:rsidR="009D6BEE" w:rsidRPr="00B06055">
              <w:rPr>
                <w:rFonts w:ascii="Arial" w:eastAsia="Times New Roman" w:hAnsi="Arial" w:cs="Arial"/>
                <w:sz w:val="18"/>
                <w:szCs w:val="18"/>
              </w:rPr>
              <w:t xml:space="preserve"> unto him, Then are the children free. </w:t>
            </w:r>
          </w:p>
        </w:tc>
        <w:tc>
          <w:tcPr>
            <w:tcW w:w="5748" w:type="dxa"/>
          </w:tcPr>
          <w:p w:rsidR="009D6BEE" w:rsidRPr="00B06055" w:rsidRDefault="0082237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26</w:t>
            </w:r>
            <w:r w:rsidRPr="00B06055">
              <w:rPr>
                <w:rStyle w:val="reftext1"/>
                <w:sz w:val="18"/>
                <w:szCs w:val="18"/>
              </w:rPr>
              <w:t> </w:t>
            </w:r>
            <w:r w:rsidRPr="00B06055">
              <w:rPr>
                <w:rFonts w:ascii="Palatino Linotype" w:hAnsi="Palatino Linotype"/>
                <w:sz w:val="18"/>
                <w:szCs w:val="18"/>
              </w:rPr>
              <w:t>Εἰπόντος </w:t>
            </w:r>
            <w:hyperlink r:id="rId10251" w:tooltip="V-APA-GMS 2036: Eipontos -- Answer, bid, bring word, command." w:history="1">
              <w:r w:rsidRPr="00B06055">
                <w:rPr>
                  <w:rStyle w:val="Hyperlink"/>
                  <w:rFonts w:ascii="Palatino Linotype" w:hAnsi="Palatino Linotype"/>
                  <w:sz w:val="18"/>
                  <w:szCs w:val="18"/>
                </w:rPr>
                <w:t>(He having said)</w:t>
              </w:r>
            </w:hyperlink>
            <w:r w:rsidRPr="00B06055">
              <w:rPr>
                <w:rFonts w:ascii="Palatino Linotype" w:hAnsi="Palatino Linotype"/>
                <w:sz w:val="18"/>
                <w:szCs w:val="18"/>
              </w:rPr>
              <w:t xml:space="preserve"> δέ </w:t>
            </w:r>
            <w:hyperlink r:id="rId10252"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“Ἀπὸ </w:t>
            </w:r>
            <w:hyperlink r:id="rId10253"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τῶν </w:t>
            </w:r>
            <w:hyperlink r:id="rId10254" w:tooltip="Art-GM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ἀλλοτρίων </w:t>
            </w:r>
            <w:hyperlink r:id="rId10255" w:tooltip="Adj-GMP 245: allotriōn -- Belonging to another person, belonging to others, foreign, strange." w:history="1">
              <w:r w:rsidRPr="00B06055">
                <w:rPr>
                  <w:rStyle w:val="Hyperlink"/>
                  <w:rFonts w:ascii="Palatino Linotype" w:hAnsi="Palatino Linotype"/>
                  <w:sz w:val="18"/>
                  <w:szCs w:val="18"/>
                </w:rPr>
                <w:t>(strangers)</w:t>
              </w:r>
            </w:hyperlink>
            <w:r w:rsidRPr="00B06055">
              <w:rPr>
                <w:rFonts w:ascii="Palatino Linotype" w:hAnsi="Palatino Linotype"/>
                <w:sz w:val="18"/>
                <w:szCs w:val="18"/>
              </w:rPr>
              <w:t>,” ἔφη </w:t>
            </w:r>
            <w:hyperlink r:id="rId10256" w:tooltip="V-IIA-3S 5346: ephē -- To say, declare."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αὐτῷ </w:t>
            </w:r>
            <w:hyperlink r:id="rId10257"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ὁ </w:t>
            </w:r>
            <w:hyperlink r:id="rId10258"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0259"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“Ἄρα¦Γε </w:t>
            </w:r>
            <w:hyperlink r:id="rId10260" w:tooltip="Prtcl 686: Ara¦Ge -- Then, therefore, since." w:history="1">
              <w:r w:rsidRPr="00B06055">
                <w:rPr>
                  <w:rStyle w:val="Hyperlink"/>
                  <w:rFonts w:ascii="Palatino Linotype" w:hAnsi="Palatino Linotype"/>
                  <w:sz w:val="18"/>
                  <w:szCs w:val="18"/>
                </w:rPr>
                <w:t>(Then)</w:t>
              </w:r>
            </w:hyperlink>
            <w:r w:rsidRPr="00B06055">
              <w:rPr>
                <w:rStyle w:val="red1"/>
                <w:rFonts w:ascii="Palatino Linotype" w:hAnsi="Palatino Linotype"/>
                <w:color w:val="auto"/>
                <w:sz w:val="18"/>
                <w:szCs w:val="18"/>
              </w:rPr>
              <w:t xml:space="preserve"> ἐλεύθεροί </w:t>
            </w:r>
            <w:hyperlink r:id="rId10261" w:tooltip="Adj-NMP 1658: eleutheroi -- Free, delivered from obligation." w:history="1">
              <w:r w:rsidRPr="00B06055">
                <w:rPr>
                  <w:rStyle w:val="Hyperlink"/>
                  <w:rFonts w:ascii="Palatino Linotype" w:hAnsi="Palatino Linotype"/>
                  <w:sz w:val="18"/>
                  <w:szCs w:val="18"/>
                </w:rPr>
                <w:t>(free)</w:t>
              </w:r>
            </w:hyperlink>
            <w:r w:rsidRPr="00B06055">
              <w:rPr>
                <w:rStyle w:val="red1"/>
                <w:rFonts w:ascii="Palatino Linotype" w:hAnsi="Palatino Linotype"/>
                <w:color w:val="auto"/>
                <w:sz w:val="18"/>
                <w:szCs w:val="18"/>
              </w:rPr>
              <w:t xml:space="preserve"> εἰσιν </w:t>
            </w:r>
            <w:hyperlink r:id="rId10262" w:tooltip="V-PIA-3P 1510: eisin -- To be, exist." w:history="1">
              <w:r w:rsidRPr="00B06055">
                <w:rPr>
                  <w:rStyle w:val="Hyperlink"/>
                  <w:rFonts w:ascii="Palatino Linotype" w:hAnsi="Palatino Linotype"/>
                  <w:sz w:val="18"/>
                  <w:szCs w:val="18"/>
                </w:rPr>
                <w:t>(are)</w:t>
              </w:r>
            </w:hyperlink>
            <w:r w:rsidRPr="00B06055">
              <w:rPr>
                <w:rStyle w:val="red1"/>
                <w:rFonts w:ascii="Palatino Linotype" w:hAnsi="Palatino Linotype"/>
                <w:color w:val="auto"/>
                <w:sz w:val="18"/>
                <w:szCs w:val="18"/>
              </w:rPr>
              <w:t xml:space="preserve"> οἱ </w:t>
            </w:r>
            <w:hyperlink r:id="rId10263" w:tooltip="Art-NMP 3588: hoi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υἱοί </w:t>
            </w:r>
            <w:hyperlink r:id="rId10264" w:tooltip="N-NMP 5207: huioi -- A son, descendent." w:history="1">
              <w:r w:rsidRPr="00B06055">
                <w:rPr>
                  <w:rStyle w:val="Hyperlink"/>
                  <w:rFonts w:ascii="Palatino Linotype" w:hAnsi="Palatino Linotype"/>
                  <w:sz w:val="18"/>
                  <w:szCs w:val="18"/>
                </w:rPr>
                <w:t>(sons)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9D6BEE" w:rsidRPr="00B06055">
              <w:rPr>
                <w:rFonts w:ascii="Arial" w:eastAsia="Times New Roman" w:hAnsi="Arial" w:cs="Arial"/>
                <w:sz w:val="18"/>
                <w:szCs w:val="18"/>
              </w:rPr>
              <w:t xml:space="preserve">26 Peter </w:t>
            </w:r>
            <w:r w:rsidR="009D6BEE" w:rsidRPr="00B06055">
              <w:rPr>
                <w:rFonts w:ascii="Arial" w:eastAsia="Times New Roman" w:hAnsi="Arial" w:cs="Arial"/>
                <w:b/>
                <w:sz w:val="18"/>
                <w:szCs w:val="18"/>
                <w:u w:val="single"/>
              </w:rPr>
              <w:t>saith</w:t>
            </w:r>
            <w:r w:rsidR="009D6BEE" w:rsidRPr="00B06055">
              <w:rPr>
                <w:rFonts w:ascii="Arial" w:eastAsia="Times New Roman" w:hAnsi="Arial" w:cs="Arial"/>
                <w:sz w:val="18"/>
                <w:szCs w:val="18"/>
              </w:rPr>
              <w:t xml:space="preserve"> unto him, Of strangers. Jesus </w:t>
            </w:r>
            <w:r w:rsidR="009D6BEE" w:rsidRPr="00B06055">
              <w:rPr>
                <w:rFonts w:ascii="Arial" w:eastAsia="Times New Roman" w:hAnsi="Arial" w:cs="Arial"/>
                <w:b/>
                <w:sz w:val="18"/>
                <w:szCs w:val="18"/>
                <w:u w:val="single"/>
              </w:rPr>
              <w:t>saith</w:t>
            </w:r>
            <w:r w:rsidR="009D6BEE" w:rsidRPr="00B06055">
              <w:rPr>
                <w:rFonts w:ascii="Arial" w:eastAsia="Times New Roman" w:hAnsi="Arial" w:cs="Arial"/>
                <w:sz w:val="18"/>
                <w:szCs w:val="18"/>
              </w:rPr>
              <w:t xml:space="preserve"> unto hi</w:t>
            </w:r>
            <w:r w:rsidR="002F34B9" w:rsidRPr="00B06055">
              <w:rPr>
                <w:rFonts w:ascii="Arial" w:eastAsia="Times New Roman" w:hAnsi="Arial" w:cs="Arial"/>
                <w:sz w:val="18"/>
                <w:szCs w:val="18"/>
              </w:rPr>
              <w:t xml:space="preserve">m, Then are the children free. </w:t>
            </w:r>
          </w:p>
        </w:tc>
      </w:tr>
      <w:tr w:rsidR="00822373" w:rsidRPr="000A4E93" w:rsidTr="004519DA">
        <w:trPr>
          <w:tblCellSpacing w:w="75" w:type="dxa"/>
        </w:trPr>
        <w:tc>
          <w:tcPr>
            <w:tcW w:w="2004" w:type="dxa"/>
            <w:tcMar>
              <w:top w:w="0" w:type="dxa"/>
              <w:left w:w="108" w:type="dxa"/>
              <w:bottom w:w="0" w:type="dxa"/>
              <w:right w:w="108" w:type="dxa"/>
            </w:tcMar>
          </w:tcPr>
          <w:p w:rsidR="00822373" w:rsidRPr="00B06055" w:rsidRDefault="00822373" w:rsidP="000B13DA">
            <w:pPr>
              <w:tabs>
                <w:tab w:val="left" w:pos="1047"/>
              </w:tabs>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xml:space="preserve">Notwithstanding, lest we should offend them, go thou to the sea, and cast a hook, and take up the fish, that first cometh up;  and when thou hast opened his mouth, thou shalt find a piece of money;  that take and give unto them for me and thee.  </w:t>
            </w:r>
          </w:p>
        </w:tc>
        <w:tc>
          <w:tcPr>
            <w:tcW w:w="5748" w:type="dxa"/>
          </w:tcPr>
          <w:p w:rsidR="00822373" w:rsidRPr="00B06055" w:rsidRDefault="00822373" w:rsidP="000B13DA">
            <w:pPr>
              <w:spacing w:after="0" w:line="240" w:lineRule="auto"/>
              <w:rPr>
                <w:rStyle w:val="reftext1"/>
                <w:position w:val="6"/>
                <w:sz w:val="18"/>
                <w:szCs w:val="18"/>
              </w:rPr>
            </w:pPr>
            <w:r w:rsidRPr="00B06055">
              <w:rPr>
                <w:rStyle w:val="reftext1"/>
                <w:position w:val="6"/>
                <w:sz w:val="18"/>
                <w:szCs w:val="18"/>
              </w:rPr>
              <w:t>27</w:t>
            </w:r>
            <w:r w:rsidRPr="00B06055">
              <w:rPr>
                <w:rStyle w:val="reftext1"/>
                <w:sz w:val="18"/>
                <w:szCs w:val="18"/>
              </w:rPr>
              <w:t> </w:t>
            </w:r>
            <w:r w:rsidRPr="00B06055">
              <w:rPr>
                <w:rStyle w:val="red1"/>
                <w:rFonts w:ascii="Palatino Linotype" w:hAnsi="Palatino Linotype"/>
                <w:color w:val="auto"/>
                <w:sz w:val="18"/>
                <w:szCs w:val="18"/>
              </w:rPr>
              <w:t>ἵνα </w:t>
            </w:r>
            <w:hyperlink r:id="rId10265" w:tooltip="Conj 2443: hina -- In order that, so that."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 xml:space="preserve"> δὲ </w:t>
            </w:r>
            <w:hyperlink r:id="rId10266" w:tooltip="Conj 1161: de -- A weak adversative particle, generally placed second in its clause; but, on the other hand, and." w:history="1">
              <w:r w:rsidRPr="00B06055">
                <w:rPr>
                  <w:rStyle w:val="Hyperlink"/>
                  <w:rFonts w:ascii="Palatino Linotype" w:hAnsi="Palatino Linotype"/>
                  <w:sz w:val="18"/>
                  <w:szCs w:val="18"/>
                </w:rPr>
                <w:t>(however)</w:t>
              </w:r>
            </w:hyperlink>
            <w:r w:rsidRPr="00B06055">
              <w:rPr>
                <w:rStyle w:val="red1"/>
                <w:rFonts w:ascii="Palatino Linotype" w:hAnsi="Palatino Linotype"/>
                <w:color w:val="auto"/>
                <w:sz w:val="18"/>
                <w:szCs w:val="18"/>
              </w:rPr>
              <w:t xml:space="preserve"> μὴ </w:t>
            </w:r>
            <w:hyperlink r:id="rId10267" w:tooltip="Adv 3361: mē -- Not, les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σκανδαλίσωμεν </w:t>
            </w:r>
            <w:hyperlink r:id="rId10268" w:tooltip="V-ASA-1P 4624: skandalisōmen -- To cause to stumble, cause to sin, cause to become indignant, shock, offend." w:history="1">
              <w:r w:rsidRPr="00B06055">
                <w:rPr>
                  <w:rStyle w:val="Hyperlink"/>
                  <w:rFonts w:ascii="Palatino Linotype" w:hAnsi="Palatino Linotype"/>
                  <w:sz w:val="18"/>
                  <w:szCs w:val="18"/>
                </w:rPr>
                <w:t>(we might offend)</w:t>
              </w:r>
            </w:hyperlink>
            <w:r w:rsidRPr="00B06055">
              <w:rPr>
                <w:rStyle w:val="red1"/>
                <w:rFonts w:ascii="Palatino Linotype" w:hAnsi="Palatino Linotype"/>
                <w:color w:val="auto"/>
                <w:sz w:val="18"/>
                <w:szCs w:val="18"/>
              </w:rPr>
              <w:t xml:space="preserve"> αὐτούς </w:t>
            </w:r>
            <w:hyperlink r:id="rId10269" w:tooltip="PPro-AM3P 846: autous -- He, she, it, they, them, same." w:history="1">
              <w:r w:rsidRPr="00B06055">
                <w:rPr>
                  <w:rStyle w:val="Hyperlink"/>
                  <w:rFonts w:ascii="Palatino Linotype" w:hAnsi="Palatino Linotype"/>
                  <w:sz w:val="18"/>
                  <w:szCs w:val="18"/>
                </w:rPr>
                <w:t>(them)</w:t>
              </w:r>
            </w:hyperlink>
            <w:r w:rsidRPr="00B06055">
              <w:rPr>
                <w:rStyle w:val="red1"/>
                <w:rFonts w:ascii="Palatino Linotype" w:hAnsi="Palatino Linotype"/>
                <w:color w:val="auto"/>
                <w:sz w:val="18"/>
                <w:szCs w:val="18"/>
              </w:rPr>
              <w:t>, πορευθεὶς </w:t>
            </w:r>
            <w:hyperlink r:id="rId10270" w:tooltip="V-APP-NMS 4198: poreutheis -- To travel, journey, go, die." w:history="1">
              <w:r w:rsidRPr="00B06055">
                <w:rPr>
                  <w:rStyle w:val="Hyperlink"/>
                  <w:rFonts w:ascii="Palatino Linotype" w:hAnsi="Palatino Linotype"/>
                  <w:sz w:val="18"/>
                  <w:szCs w:val="18"/>
                </w:rPr>
                <w:t>(having gone)</w:t>
              </w:r>
            </w:hyperlink>
            <w:r w:rsidRPr="00B06055">
              <w:rPr>
                <w:rStyle w:val="red1"/>
                <w:rFonts w:ascii="Palatino Linotype" w:hAnsi="Palatino Linotype"/>
                <w:color w:val="auto"/>
                <w:sz w:val="18"/>
                <w:szCs w:val="18"/>
              </w:rPr>
              <w:t xml:space="preserve"> εἰς </w:t>
            </w:r>
            <w:hyperlink r:id="rId10271" w:tooltip="Prep 1519: eis -- Into, in, unto, to, upon, towards, for, among." w:history="1">
              <w:r w:rsidRPr="00B06055">
                <w:rPr>
                  <w:rStyle w:val="Hyperlink"/>
                  <w:rFonts w:ascii="Palatino Linotype" w:hAnsi="Palatino Linotype"/>
                  <w:sz w:val="18"/>
                  <w:szCs w:val="18"/>
                </w:rPr>
                <w:t>(to)</w:t>
              </w:r>
            </w:hyperlink>
            <w:r w:rsidRPr="00B06055">
              <w:rPr>
                <w:rStyle w:val="red1"/>
                <w:rFonts w:ascii="Palatino Linotype" w:hAnsi="Palatino Linotype"/>
                <w:color w:val="auto"/>
                <w:sz w:val="18"/>
                <w:szCs w:val="18"/>
              </w:rPr>
              <w:t xml:space="preserve"> θάλασσαν </w:t>
            </w:r>
            <w:hyperlink r:id="rId10272" w:tooltip="N-AFS 2281: thalassan -- (a) the sea, in contrast to the land, (b) a particular sea or lake, e.g. the Sea of Galilee (Tiberias), the Red Sea." w:history="1">
              <w:r w:rsidRPr="00B06055">
                <w:rPr>
                  <w:rStyle w:val="Hyperlink"/>
                  <w:rFonts w:ascii="Palatino Linotype" w:hAnsi="Palatino Linotype"/>
                  <w:sz w:val="18"/>
                  <w:szCs w:val="18"/>
                </w:rPr>
                <w:t>(sea)</w:t>
              </w:r>
            </w:hyperlink>
            <w:r w:rsidRPr="00B06055">
              <w:rPr>
                <w:rStyle w:val="red1"/>
                <w:rFonts w:ascii="Palatino Linotype" w:hAnsi="Palatino Linotype"/>
                <w:color w:val="auto"/>
                <w:sz w:val="18"/>
                <w:szCs w:val="18"/>
              </w:rPr>
              <w:t>, βάλε </w:t>
            </w:r>
            <w:hyperlink r:id="rId10273" w:tooltip="V-AMA-2S 906: bale -- (a) to cast, throw, rush, (b) often, in the weaker sense: to place, put, drop." w:history="1">
              <w:r w:rsidRPr="00B06055">
                <w:rPr>
                  <w:rStyle w:val="Hyperlink"/>
                  <w:rFonts w:ascii="Palatino Linotype" w:hAnsi="Palatino Linotype"/>
                  <w:sz w:val="18"/>
                  <w:szCs w:val="18"/>
                </w:rPr>
                <w:t>(cast)</w:t>
              </w:r>
            </w:hyperlink>
            <w:r w:rsidRPr="00B06055">
              <w:rPr>
                <w:rStyle w:val="red1"/>
                <w:rFonts w:ascii="Palatino Linotype" w:hAnsi="Palatino Linotype"/>
                <w:color w:val="auto"/>
                <w:sz w:val="18"/>
                <w:szCs w:val="18"/>
              </w:rPr>
              <w:t xml:space="preserve"> ἄγκιστρον </w:t>
            </w:r>
            <w:hyperlink r:id="rId10274" w:tooltip="N-ANS 44: ankistron -- A fish-hook." w:history="1">
              <w:r w:rsidRPr="00B06055">
                <w:rPr>
                  <w:rStyle w:val="Hyperlink"/>
                  <w:rFonts w:ascii="Palatino Linotype" w:hAnsi="Palatino Linotype"/>
                  <w:sz w:val="18"/>
                  <w:szCs w:val="18"/>
                </w:rPr>
                <w:t>(a hook)</w:t>
              </w:r>
            </w:hyperlink>
            <w:r w:rsidRPr="00B06055">
              <w:rPr>
                <w:rStyle w:val="red1"/>
                <w:rFonts w:ascii="Palatino Linotype" w:hAnsi="Palatino Linotype"/>
                <w:color w:val="auto"/>
                <w:sz w:val="18"/>
                <w:szCs w:val="18"/>
              </w:rPr>
              <w:t>, καὶ </w:t>
            </w:r>
            <w:hyperlink r:id="rId10275"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τὸν </w:t>
            </w:r>
            <w:hyperlink r:id="rId10276" w:tooltip="Art-AMS 3588: to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ἀναβάντα </w:t>
            </w:r>
            <w:hyperlink r:id="rId10277" w:tooltip="V-APA-AMS 305: anabanta -- To go up, mount, ascend; of things: to rise, spring up, come up." w:history="1">
              <w:r w:rsidRPr="00B06055">
                <w:rPr>
                  <w:rStyle w:val="Hyperlink"/>
                  <w:rFonts w:ascii="Palatino Linotype" w:hAnsi="Palatino Linotype"/>
                  <w:sz w:val="18"/>
                  <w:szCs w:val="18"/>
                </w:rPr>
                <w:t>(having come up)</w:t>
              </w:r>
            </w:hyperlink>
            <w:r w:rsidRPr="00B06055">
              <w:rPr>
                <w:rStyle w:val="red1"/>
                <w:rFonts w:ascii="Palatino Linotype" w:hAnsi="Palatino Linotype"/>
                <w:color w:val="auto"/>
                <w:sz w:val="18"/>
                <w:szCs w:val="18"/>
              </w:rPr>
              <w:t xml:space="preserve"> πρῶτον </w:t>
            </w:r>
            <w:hyperlink r:id="rId10278" w:tooltip="Adv-S 4412: prōton -- First, in the first place, before, formerly." w:history="1">
              <w:r w:rsidRPr="00B06055">
                <w:rPr>
                  <w:rStyle w:val="Hyperlink"/>
                  <w:rFonts w:ascii="Palatino Linotype" w:hAnsi="Palatino Linotype"/>
                  <w:sz w:val="18"/>
                  <w:szCs w:val="18"/>
                </w:rPr>
                <w:t>(first)</w:t>
              </w:r>
            </w:hyperlink>
            <w:r w:rsidRPr="00B06055">
              <w:rPr>
                <w:rStyle w:val="red1"/>
                <w:rFonts w:ascii="Palatino Linotype" w:hAnsi="Palatino Linotype"/>
                <w:color w:val="auto"/>
                <w:sz w:val="18"/>
                <w:szCs w:val="18"/>
              </w:rPr>
              <w:t xml:space="preserve"> ἰχθὺν </w:t>
            </w:r>
            <w:hyperlink r:id="rId10279" w:tooltip="N-AMS 2486: ichthyn -- A fish." w:history="1">
              <w:r w:rsidRPr="00B06055">
                <w:rPr>
                  <w:rStyle w:val="Hyperlink"/>
                  <w:rFonts w:ascii="Palatino Linotype" w:hAnsi="Palatino Linotype"/>
                  <w:sz w:val="18"/>
                  <w:szCs w:val="18"/>
                </w:rPr>
                <w:t>(fish)</w:t>
              </w:r>
            </w:hyperlink>
            <w:r w:rsidRPr="00B06055">
              <w:rPr>
                <w:rStyle w:val="red1"/>
                <w:rFonts w:ascii="Palatino Linotype" w:hAnsi="Palatino Linotype"/>
                <w:color w:val="auto"/>
                <w:sz w:val="18"/>
                <w:szCs w:val="18"/>
              </w:rPr>
              <w:t xml:space="preserve"> ἆρον </w:t>
            </w:r>
            <w:hyperlink r:id="rId10280" w:tooltip="V-AMA-2S 142: aron -- To raise, lift up, take away, remove." w:history="1">
              <w:r w:rsidRPr="00B06055">
                <w:rPr>
                  <w:rStyle w:val="Hyperlink"/>
                  <w:rFonts w:ascii="Palatino Linotype" w:hAnsi="Palatino Linotype"/>
                  <w:sz w:val="18"/>
                  <w:szCs w:val="18"/>
                </w:rPr>
                <w:t>(take)</w:t>
              </w:r>
            </w:hyperlink>
            <w:r w:rsidRPr="00B06055">
              <w:rPr>
                <w:rStyle w:val="red1"/>
                <w:rFonts w:ascii="Palatino Linotype" w:hAnsi="Palatino Linotype"/>
                <w:color w:val="auto"/>
                <w:sz w:val="18"/>
                <w:szCs w:val="18"/>
              </w:rPr>
              <w:t>, καὶ </w:t>
            </w:r>
            <w:hyperlink r:id="rId10281"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ἀνοίξας </w:t>
            </w:r>
            <w:hyperlink r:id="rId10282" w:tooltip="V-APA-NMS 455: anoixas -- To open." w:history="1">
              <w:r w:rsidRPr="00B06055">
                <w:rPr>
                  <w:rStyle w:val="Hyperlink"/>
                  <w:rFonts w:ascii="Palatino Linotype" w:hAnsi="Palatino Linotype"/>
                  <w:sz w:val="18"/>
                  <w:szCs w:val="18"/>
                </w:rPr>
                <w:t>(having opened)</w:t>
              </w:r>
            </w:hyperlink>
            <w:r w:rsidRPr="00B06055">
              <w:rPr>
                <w:rStyle w:val="red1"/>
                <w:rFonts w:ascii="Palatino Linotype" w:hAnsi="Palatino Linotype"/>
                <w:color w:val="auto"/>
                <w:sz w:val="18"/>
                <w:szCs w:val="18"/>
              </w:rPr>
              <w:t xml:space="preserve"> τὸ </w:t>
            </w:r>
            <w:hyperlink r:id="rId10283" w:tooltip="Art-ANS 3588: t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στόμα </w:t>
            </w:r>
            <w:hyperlink r:id="rId10284" w:tooltip="N-ANS 4750: stoma -- The mouth, speech, eloquence in speech, the point of a sword." w:history="1">
              <w:r w:rsidRPr="00B06055">
                <w:rPr>
                  <w:rStyle w:val="Hyperlink"/>
                  <w:rFonts w:ascii="Palatino Linotype" w:hAnsi="Palatino Linotype"/>
                  <w:sz w:val="18"/>
                  <w:szCs w:val="18"/>
                </w:rPr>
                <w:t>(mouth)</w:t>
              </w:r>
            </w:hyperlink>
            <w:r w:rsidRPr="00B06055">
              <w:rPr>
                <w:rStyle w:val="red1"/>
                <w:rFonts w:ascii="Palatino Linotype" w:hAnsi="Palatino Linotype"/>
                <w:color w:val="auto"/>
                <w:sz w:val="18"/>
                <w:szCs w:val="18"/>
              </w:rPr>
              <w:t xml:space="preserve"> αὐτοῦ </w:t>
            </w:r>
            <w:hyperlink r:id="rId10285" w:tooltip="PPro-GM3S 846: autou -- He, she, it, they, them, same." w:history="1">
              <w:r w:rsidRPr="00B06055">
                <w:rPr>
                  <w:rStyle w:val="Hyperlink"/>
                  <w:rFonts w:ascii="Palatino Linotype" w:hAnsi="Palatino Linotype"/>
                  <w:sz w:val="18"/>
                  <w:szCs w:val="18"/>
                </w:rPr>
                <w:t>(of it)</w:t>
              </w:r>
            </w:hyperlink>
            <w:r w:rsidRPr="00B06055">
              <w:rPr>
                <w:rStyle w:val="red1"/>
                <w:rFonts w:ascii="Palatino Linotype" w:hAnsi="Palatino Linotype"/>
                <w:color w:val="auto"/>
                <w:sz w:val="18"/>
                <w:szCs w:val="18"/>
              </w:rPr>
              <w:t>, εὑρήσεις </w:t>
            </w:r>
            <w:hyperlink r:id="rId10286" w:tooltip="V-FIA-2S 2147: heurēseis -- To find, learn, discover, especially after searching." w:history="1">
              <w:r w:rsidRPr="00B06055">
                <w:rPr>
                  <w:rStyle w:val="Hyperlink"/>
                  <w:rFonts w:ascii="Palatino Linotype" w:hAnsi="Palatino Linotype"/>
                  <w:sz w:val="18"/>
                  <w:szCs w:val="18"/>
                </w:rPr>
                <w:t>(you will find)</w:t>
              </w:r>
            </w:hyperlink>
            <w:r w:rsidRPr="00B06055">
              <w:rPr>
                <w:rStyle w:val="red1"/>
                <w:rFonts w:ascii="Palatino Linotype" w:hAnsi="Palatino Linotype"/>
                <w:color w:val="auto"/>
                <w:sz w:val="18"/>
                <w:szCs w:val="18"/>
              </w:rPr>
              <w:t xml:space="preserve"> στατῆρα </w:t>
            </w:r>
            <w:hyperlink r:id="rId10287" w:tooltip="N-AMS 4715: statēra -- An Attic silver coin equal in value to the Jewish shekel." w:history="1">
              <w:r w:rsidRPr="00B06055">
                <w:rPr>
                  <w:rStyle w:val="Hyperlink"/>
                  <w:rFonts w:ascii="Palatino Linotype" w:hAnsi="Palatino Linotype"/>
                  <w:sz w:val="18"/>
                  <w:szCs w:val="18"/>
                </w:rPr>
                <w:t>(a four</w:t>
              </w:r>
              <w:r w:rsidRPr="00B06055">
                <w:rPr>
                  <w:rStyle w:val="Hyperlink"/>
                  <w:rFonts w:ascii="Palatino Linotype" w:hAnsi="Palatino Linotype"/>
                  <w:sz w:val="18"/>
                  <w:szCs w:val="18"/>
                </w:rPr>
                <w:noBreakHyphen/>
                <w:t>drachma coin)</w:t>
              </w:r>
            </w:hyperlink>
            <w:r w:rsidRPr="00B06055">
              <w:rPr>
                <w:rStyle w:val="red1"/>
                <w:rFonts w:ascii="Palatino Linotype" w:hAnsi="Palatino Linotype"/>
                <w:color w:val="auto"/>
                <w:sz w:val="18"/>
                <w:szCs w:val="18"/>
              </w:rPr>
              <w:t>. ἐκεῖνον </w:t>
            </w:r>
            <w:hyperlink r:id="rId10288" w:tooltip="DPro-AMS 1565: ekeinon -- That, that one there, yonder."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 xml:space="preserve"> λαβὼν </w:t>
            </w:r>
            <w:hyperlink r:id="rId10289" w:tooltip="V-APA-NMS 2983: labōn -- (a) to receive, get, (b) to take, lay hold of." w:history="1">
              <w:r w:rsidRPr="00B06055">
                <w:rPr>
                  <w:rStyle w:val="Hyperlink"/>
                  <w:rFonts w:ascii="Palatino Linotype" w:hAnsi="Palatino Linotype"/>
                  <w:sz w:val="18"/>
                  <w:szCs w:val="18"/>
                </w:rPr>
                <w:t>(having taken)</w:t>
              </w:r>
            </w:hyperlink>
            <w:r w:rsidRPr="00B06055">
              <w:rPr>
                <w:rStyle w:val="red1"/>
                <w:rFonts w:ascii="Palatino Linotype" w:hAnsi="Palatino Linotype"/>
                <w:color w:val="auto"/>
                <w:sz w:val="18"/>
                <w:szCs w:val="18"/>
              </w:rPr>
              <w:t>, δὸς </w:t>
            </w:r>
            <w:hyperlink r:id="rId10290" w:tooltip="V-AMA-2S 1325: dos -- To offer, give; to put, place." w:history="1">
              <w:r w:rsidRPr="00B06055">
                <w:rPr>
                  <w:rStyle w:val="Hyperlink"/>
                  <w:rFonts w:ascii="Palatino Linotype" w:hAnsi="Palatino Linotype"/>
                  <w:sz w:val="18"/>
                  <w:szCs w:val="18"/>
                </w:rPr>
                <w:t>(give)</w:t>
              </w:r>
            </w:hyperlink>
            <w:r w:rsidRPr="00B06055">
              <w:rPr>
                <w:rStyle w:val="red1"/>
                <w:rFonts w:ascii="Palatino Linotype" w:hAnsi="Palatino Linotype"/>
                <w:color w:val="auto"/>
                <w:sz w:val="18"/>
                <w:szCs w:val="18"/>
              </w:rPr>
              <w:t xml:space="preserve"> αὐτοῖς </w:t>
            </w:r>
            <w:hyperlink r:id="rId10291" w:tooltip="PPro-DM3P 846: autois -- He, she, it, they, them, same." w:history="1">
              <w:r w:rsidRPr="00B06055">
                <w:rPr>
                  <w:rStyle w:val="Hyperlink"/>
                  <w:rFonts w:ascii="Palatino Linotype" w:hAnsi="Palatino Linotype"/>
                  <w:sz w:val="18"/>
                  <w:szCs w:val="18"/>
                </w:rPr>
                <w:t>(to them)</w:t>
              </w:r>
            </w:hyperlink>
            <w:r w:rsidRPr="00B06055">
              <w:rPr>
                <w:rStyle w:val="red1"/>
                <w:rFonts w:ascii="Palatino Linotype" w:hAnsi="Palatino Linotype"/>
                <w:color w:val="auto"/>
                <w:sz w:val="18"/>
                <w:szCs w:val="18"/>
              </w:rPr>
              <w:t xml:space="preserve"> ἀντὶ </w:t>
            </w:r>
            <w:hyperlink r:id="rId10292" w:tooltip="Prep 473: anti -- (a) instead of, in return for, over against, opposite, in exchange for, as a substitute for, (b) on my behalf, (c) wherefore, because."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ἐμοῦ </w:t>
            </w:r>
            <w:hyperlink r:id="rId10293" w:tooltip="PPro-G1S 1473: emou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 xml:space="preserve"> καὶ </w:t>
            </w:r>
            <w:hyperlink r:id="rId10294"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σοῦ </w:t>
            </w:r>
            <w:hyperlink r:id="rId10295" w:tooltip="PPro-G2S 4771: sou -- You." w:history="1">
              <w:r w:rsidRPr="00B06055">
                <w:rPr>
                  <w:rStyle w:val="Hyperlink"/>
                  <w:rFonts w:ascii="Palatino Linotype" w:hAnsi="Palatino Linotype"/>
                  <w:sz w:val="18"/>
                  <w:szCs w:val="18"/>
                </w:rPr>
                <w:t>(yourself)</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822373" w:rsidRPr="00B06055" w:rsidRDefault="00943676"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17:</w:t>
            </w:r>
            <w:r w:rsidR="00822373" w:rsidRPr="00B06055">
              <w:rPr>
                <w:rFonts w:ascii="Arial" w:eastAsia="Times New Roman" w:hAnsi="Arial" w:cs="Arial"/>
                <w:sz w:val="18"/>
                <w:szCs w:val="18"/>
              </w:rPr>
              <w:t xml:space="preserve">27 Notwithstanding, lest we should offend them, go thou to the sea, and cast a hook, and take up the fish that first cometh up; and when thou hast opened his mouth, thou shalt find a piece of money: that take, and give unto them for me and thee.  </w:t>
            </w:r>
          </w:p>
        </w:tc>
      </w:tr>
      <w:tr w:rsidR="00822373" w:rsidRPr="000A4E93" w:rsidTr="004519DA">
        <w:trPr>
          <w:tblCellSpacing w:w="75" w:type="dxa"/>
        </w:trPr>
        <w:tc>
          <w:tcPr>
            <w:tcW w:w="2004" w:type="dxa"/>
            <w:tcMar>
              <w:top w:w="0" w:type="dxa"/>
              <w:left w:w="108" w:type="dxa"/>
              <w:bottom w:w="0" w:type="dxa"/>
              <w:right w:w="108" w:type="dxa"/>
            </w:tcMar>
          </w:tcPr>
          <w:p w:rsidR="00822373"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E7166" w:rsidRPr="00B06055">
              <w:rPr>
                <w:rFonts w:ascii="Arial" w:eastAsia="Times New Roman" w:hAnsi="Arial" w:cs="Arial"/>
                <w:sz w:val="18"/>
                <w:szCs w:val="18"/>
              </w:rPr>
              <w:t>1 At the same time came the disciples unto Jesus, saying, Who is the greatest in the kingdom of heaven?</w:t>
            </w:r>
          </w:p>
        </w:tc>
        <w:tc>
          <w:tcPr>
            <w:tcW w:w="5748" w:type="dxa"/>
          </w:tcPr>
          <w:p w:rsidR="00822373" w:rsidRPr="00B06055" w:rsidRDefault="00822373" w:rsidP="000B13DA">
            <w:pPr>
              <w:tabs>
                <w:tab w:val="left" w:pos="1965"/>
              </w:tabs>
              <w:spacing w:after="0" w:line="240" w:lineRule="auto"/>
              <w:rPr>
                <w:rFonts w:ascii="Times New Roman" w:eastAsia="Times New Roman" w:hAnsi="Times New Roman" w:cs="Times New Roman"/>
                <w:sz w:val="18"/>
                <w:szCs w:val="18"/>
              </w:rPr>
            </w:pPr>
            <w:r w:rsidRPr="00B06055">
              <w:rPr>
                <w:rStyle w:val="reftext1"/>
                <w:position w:val="6"/>
                <w:sz w:val="18"/>
                <w:szCs w:val="18"/>
              </w:rPr>
              <w:t>1</w:t>
            </w:r>
            <w:r w:rsidRPr="00B06055">
              <w:rPr>
                <w:rStyle w:val="reftext1"/>
                <w:sz w:val="18"/>
                <w:szCs w:val="18"/>
              </w:rPr>
              <w:t> </w:t>
            </w:r>
            <w:r w:rsidRPr="00B06055">
              <w:rPr>
                <w:rFonts w:ascii="Palatino Linotype" w:hAnsi="Palatino Linotype"/>
                <w:sz w:val="18"/>
                <w:szCs w:val="18"/>
              </w:rPr>
              <w:t>Ἐν </w:t>
            </w:r>
            <w:hyperlink r:id="rId10296"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ἐκείνῃ </w:t>
            </w:r>
            <w:hyperlink r:id="rId10297" w:tooltip="DPro-DFS 1565: ekeinē -- That, that one there, yonder."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τῇ </w:t>
            </w:r>
            <w:hyperlink r:id="rId10298" w:tooltip="Art-DFS 3588: tē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ὥρᾳ </w:t>
            </w:r>
            <w:hyperlink r:id="rId10299" w:tooltip="N-DFS 5610: hōra -- (a) a definite space of time, a season, (b) an hour, (c) the particular time for anything." w:history="1">
              <w:r w:rsidRPr="00B06055">
                <w:rPr>
                  <w:rStyle w:val="Hyperlink"/>
                  <w:rFonts w:ascii="Palatino Linotype" w:hAnsi="Palatino Linotype"/>
                  <w:sz w:val="18"/>
                  <w:szCs w:val="18"/>
                </w:rPr>
                <w:t>(hour)</w:t>
              </w:r>
            </w:hyperlink>
            <w:r w:rsidRPr="00B06055">
              <w:rPr>
                <w:rFonts w:ascii="Palatino Linotype" w:hAnsi="Palatino Linotype"/>
                <w:sz w:val="18"/>
                <w:szCs w:val="18"/>
              </w:rPr>
              <w:t xml:space="preserve"> προσῆλθον </w:t>
            </w:r>
            <w:hyperlink r:id="rId10300" w:tooltip="V-AIA-3P 4334: prosēlthon -- To come up to, come to, come near (to), approach, consent (to)." w:history="1">
              <w:r w:rsidRPr="00B06055">
                <w:rPr>
                  <w:rStyle w:val="Hyperlink"/>
                  <w:rFonts w:ascii="Palatino Linotype" w:hAnsi="Palatino Linotype"/>
                  <w:sz w:val="18"/>
                  <w:szCs w:val="18"/>
                </w:rPr>
                <w:t>(came)</w:t>
              </w:r>
            </w:hyperlink>
            <w:r w:rsidRPr="00B06055">
              <w:rPr>
                <w:rFonts w:ascii="Palatino Linotype" w:hAnsi="Palatino Linotype"/>
                <w:sz w:val="18"/>
                <w:szCs w:val="18"/>
              </w:rPr>
              <w:t xml:space="preserve"> οἱ </w:t>
            </w:r>
            <w:hyperlink r:id="rId10301"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μαθηταὶ </w:t>
            </w:r>
            <w:hyperlink r:id="rId10302"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τῷ </w:t>
            </w:r>
            <w:hyperlink r:id="rId10303" w:tooltip="Art-DMS 3588: tō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 </w:t>
            </w:r>
            <w:hyperlink r:id="rId10304" w:tooltip="N-DMS 2424: Iēsou -- Jesus; the Greek form of Joshua; Jesus, son of Eliezer; Jesus, surnamed Justus." w:history="1">
              <w:r w:rsidRPr="00B06055">
                <w:rPr>
                  <w:rStyle w:val="Hyperlink"/>
                  <w:rFonts w:ascii="Palatino Linotype" w:hAnsi="Palatino Linotype"/>
                  <w:sz w:val="18"/>
                  <w:szCs w:val="18"/>
                </w:rPr>
                <w:t>(to Jesus)</w:t>
              </w:r>
            </w:hyperlink>
            <w:r w:rsidRPr="00B06055">
              <w:rPr>
                <w:rFonts w:ascii="Palatino Linotype" w:hAnsi="Palatino Linotype"/>
                <w:sz w:val="18"/>
                <w:szCs w:val="18"/>
              </w:rPr>
              <w:t>, λέγοντες </w:t>
            </w:r>
            <w:hyperlink r:id="rId10305"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“Τίς </w:t>
            </w:r>
            <w:hyperlink r:id="rId10306" w:tooltip="IPro-NMS 5101: Tis -- Who, which, what, why." w:history="1">
              <w:r w:rsidRPr="00B06055">
                <w:rPr>
                  <w:rStyle w:val="Hyperlink"/>
                  <w:rFonts w:ascii="Palatino Linotype" w:hAnsi="Palatino Linotype"/>
                  <w:sz w:val="18"/>
                  <w:szCs w:val="18"/>
                </w:rPr>
                <w:t>(Who)</w:t>
              </w:r>
            </w:hyperlink>
            <w:r w:rsidRPr="00B06055">
              <w:rPr>
                <w:rFonts w:ascii="Palatino Linotype" w:hAnsi="Palatino Linotype"/>
                <w:sz w:val="18"/>
                <w:szCs w:val="18"/>
              </w:rPr>
              <w:t xml:space="preserve"> ἄρα </w:t>
            </w:r>
            <w:hyperlink r:id="rId10307" w:tooltip="Conj 686: ara -- Then, therefore, sinc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μείζων </w:t>
            </w:r>
            <w:hyperlink r:id="rId10308" w:tooltip="Adj-NMS-C 3173: meizōn -- Large, great, in the widest sense."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greatest)</w:t>
              </w:r>
            </w:hyperlink>
            <w:r w:rsidRPr="00B06055">
              <w:rPr>
                <w:rFonts w:ascii="Palatino Linotype" w:hAnsi="Palatino Linotype"/>
                <w:sz w:val="18"/>
                <w:szCs w:val="18"/>
              </w:rPr>
              <w:t xml:space="preserve"> ἐστὶν </w:t>
            </w:r>
            <w:hyperlink r:id="rId10309" w:tooltip="V-PIA-3S 1510: estin -- To be, exist." w:history="1">
              <w:r w:rsidRPr="00B06055">
                <w:rPr>
                  <w:rStyle w:val="Hyperlink"/>
                  <w:rFonts w:ascii="Palatino Linotype" w:hAnsi="Palatino Linotype"/>
                  <w:sz w:val="18"/>
                  <w:szCs w:val="18"/>
                </w:rPr>
                <w:t>(is)</w:t>
              </w:r>
            </w:hyperlink>
            <w:r w:rsidRPr="00B06055">
              <w:rPr>
                <w:rFonts w:ascii="Palatino Linotype" w:hAnsi="Palatino Linotype"/>
                <w:sz w:val="18"/>
                <w:szCs w:val="18"/>
              </w:rPr>
              <w:t xml:space="preserve"> ἐν </w:t>
            </w:r>
            <w:hyperlink r:id="rId10310"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τῇ </w:t>
            </w:r>
            <w:hyperlink r:id="rId10311" w:tooltip="Art-DFS 3588: t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βασιλείᾳ </w:t>
            </w:r>
            <w:hyperlink r:id="rId10312" w:tooltip="N-DFS 932: basileia -- Kingship, sovereignty, authority, rule, especially of God, both in the world, and in the hearts of men; hence: kingdom, in the concrete sense." w:history="1">
              <w:r w:rsidRPr="00B06055">
                <w:rPr>
                  <w:rStyle w:val="Hyperlink"/>
                  <w:rFonts w:ascii="Palatino Linotype" w:hAnsi="Palatino Linotype"/>
                  <w:sz w:val="18"/>
                  <w:szCs w:val="18"/>
                </w:rPr>
                <w:t>(kingdom)</w:t>
              </w:r>
            </w:hyperlink>
            <w:r w:rsidRPr="00B06055">
              <w:rPr>
                <w:rFonts w:ascii="Palatino Linotype" w:hAnsi="Palatino Linotype"/>
                <w:sz w:val="18"/>
                <w:szCs w:val="18"/>
              </w:rPr>
              <w:t xml:space="preserve"> τῶν </w:t>
            </w:r>
            <w:hyperlink r:id="rId10313" w:tooltip="Art-GMP 3588: tōn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οὐρανῶν </w:t>
            </w:r>
            <w:hyperlink r:id="rId10314" w:tooltip="N-GMP 3772: ouranōn -- Heaven, (a) the visible heavens: the atmosphere, the sky, the starry heavens, (b) the spiritual heavens." w:history="1">
              <w:r w:rsidRPr="00B06055">
                <w:rPr>
                  <w:rStyle w:val="Hyperlink"/>
                  <w:rFonts w:ascii="Palatino Linotype" w:hAnsi="Palatino Linotype"/>
                  <w:sz w:val="18"/>
                  <w:szCs w:val="18"/>
                </w:rPr>
                <w:t>(heavens)</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822373"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E7166" w:rsidRPr="00B06055">
              <w:rPr>
                <w:rFonts w:ascii="Arial" w:eastAsia="Times New Roman" w:hAnsi="Arial" w:cs="Arial"/>
                <w:sz w:val="18"/>
                <w:szCs w:val="18"/>
              </w:rPr>
              <w:t>1 At the same time came the disciples unto Jesus, saying, Who is the greatest in the kingdom of heaven?</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2 And Jesus called a little child unto him, and set him in the midst of them, </w:t>
            </w:r>
          </w:p>
        </w:tc>
        <w:tc>
          <w:tcPr>
            <w:tcW w:w="5748" w:type="dxa"/>
          </w:tcPr>
          <w:p w:rsidR="009D6BEE" w:rsidRPr="00B06055" w:rsidRDefault="0082237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w:t>
            </w:r>
            <w:r w:rsidRPr="00B06055">
              <w:rPr>
                <w:rStyle w:val="reftext1"/>
                <w:sz w:val="18"/>
                <w:szCs w:val="18"/>
              </w:rPr>
              <w:t> </w:t>
            </w:r>
            <w:r w:rsidRPr="00B06055">
              <w:rPr>
                <w:rFonts w:ascii="Palatino Linotype" w:hAnsi="Palatino Linotype"/>
                <w:sz w:val="18"/>
                <w:szCs w:val="18"/>
              </w:rPr>
              <w:t>Καὶ </w:t>
            </w:r>
            <w:hyperlink r:id="rId1031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προσκαλεσάμενος </w:t>
            </w:r>
            <w:hyperlink r:id="rId10316" w:tooltip="V-APM-NMS 4341: proskalesamenos -- To call to oneself, summon." w:history="1">
              <w:r w:rsidRPr="00B06055">
                <w:rPr>
                  <w:rStyle w:val="Hyperlink"/>
                  <w:rFonts w:ascii="Palatino Linotype" w:hAnsi="Palatino Linotype"/>
                  <w:sz w:val="18"/>
                  <w:szCs w:val="18"/>
                </w:rPr>
                <w:t>(having called to </w:t>
              </w:r>
              <w:r w:rsidRPr="00B06055">
                <w:rPr>
                  <w:rStyle w:val="Hyperlink"/>
                  <w:rFonts w:ascii="Palatino Linotype" w:hAnsi="Palatino Linotype"/>
                  <w:i/>
                  <w:iCs/>
                  <w:sz w:val="18"/>
                  <w:szCs w:val="18"/>
                </w:rPr>
                <w:t>Him</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παιδίον </w:t>
            </w:r>
            <w:hyperlink r:id="rId10317" w:tooltip="N-ANS 3813: paidion -- A little child, an infant, little one." w:history="1">
              <w:r w:rsidRPr="00B06055">
                <w:rPr>
                  <w:rStyle w:val="Hyperlink"/>
                  <w:rFonts w:ascii="Palatino Linotype" w:hAnsi="Palatino Linotype"/>
                  <w:sz w:val="18"/>
                  <w:szCs w:val="18"/>
                </w:rPr>
                <w:t>(a child)</w:t>
              </w:r>
            </w:hyperlink>
            <w:r w:rsidRPr="00B06055">
              <w:rPr>
                <w:rFonts w:ascii="Palatino Linotype" w:hAnsi="Palatino Linotype"/>
                <w:sz w:val="18"/>
                <w:szCs w:val="18"/>
              </w:rPr>
              <w:t>, ἔστησεν </w:t>
            </w:r>
            <w:hyperlink r:id="rId10318" w:tooltip="V-AIA-3S 2476: estēsen -- (a) to make to stand, place, set up, establish, appoint; to place oneself, stand, (b) to set in balance, weigh; (c) to stand, stand by, stand still; to stand ready, stand firm, to be steadfast." w:history="1">
              <w:r w:rsidRPr="00B06055">
                <w:rPr>
                  <w:rStyle w:val="Hyperlink"/>
                  <w:rFonts w:ascii="Palatino Linotype" w:hAnsi="Palatino Linotype"/>
                  <w:sz w:val="18"/>
                  <w:szCs w:val="18"/>
                </w:rPr>
                <w:t>(He set)</w:t>
              </w:r>
            </w:hyperlink>
            <w:r w:rsidRPr="00B06055">
              <w:rPr>
                <w:rFonts w:ascii="Palatino Linotype" w:hAnsi="Palatino Linotype"/>
                <w:sz w:val="18"/>
                <w:szCs w:val="18"/>
              </w:rPr>
              <w:t xml:space="preserve"> αὐτὸ </w:t>
            </w:r>
            <w:hyperlink r:id="rId10319" w:tooltip="PPro-AN3S 846: auto -- He, she, it, they, them, same." w:history="1">
              <w:r w:rsidRPr="00B06055">
                <w:rPr>
                  <w:rStyle w:val="Hyperlink"/>
                  <w:rFonts w:ascii="Palatino Linotype" w:hAnsi="Palatino Linotype"/>
                  <w:sz w:val="18"/>
                  <w:szCs w:val="18"/>
                </w:rPr>
                <w:t>(it)</w:t>
              </w:r>
            </w:hyperlink>
            <w:r w:rsidRPr="00B06055">
              <w:rPr>
                <w:rFonts w:ascii="Palatino Linotype" w:hAnsi="Palatino Linotype"/>
                <w:sz w:val="18"/>
                <w:szCs w:val="18"/>
              </w:rPr>
              <w:t xml:space="preserve"> ἐν </w:t>
            </w:r>
            <w:hyperlink r:id="rId10320"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μέσῳ </w:t>
            </w:r>
            <w:hyperlink r:id="rId10321" w:tooltip="Adj-DNS 3319: mesō -- Middle, in the middle, between, in the midst of." w:history="1">
              <w:r w:rsidRPr="00B06055">
                <w:rPr>
                  <w:rStyle w:val="Hyperlink"/>
                  <w:rFonts w:ascii="Palatino Linotype" w:hAnsi="Palatino Linotype"/>
                  <w:sz w:val="18"/>
                  <w:szCs w:val="18"/>
                </w:rPr>
                <w:t>(midst)</w:t>
              </w:r>
            </w:hyperlink>
            <w:r w:rsidRPr="00B06055">
              <w:rPr>
                <w:rFonts w:ascii="Palatino Linotype" w:hAnsi="Palatino Linotype"/>
                <w:sz w:val="18"/>
                <w:szCs w:val="18"/>
              </w:rPr>
              <w:t xml:space="preserve"> αὐτῶν </w:t>
            </w:r>
            <w:hyperlink r:id="rId10322" w:tooltip="PPro-GM3P 846: autōn -- He, she, it, they, them, same." w:history="1">
              <w:r w:rsidRPr="00B06055">
                <w:rPr>
                  <w:rStyle w:val="Hyperlink"/>
                  <w:rFonts w:ascii="Palatino Linotype" w:hAnsi="Palatino Linotype"/>
                  <w:sz w:val="18"/>
                  <w:szCs w:val="18"/>
                </w:rPr>
                <w:t>(of them)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2 And Jesus called a little child unto him, and</w:t>
            </w:r>
            <w:r w:rsidR="000F7DD2" w:rsidRPr="00B06055">
              <w:rPr>
                <w:rFonts w:ascii="Arial" w:eastAsia="Times New Roman" w:hAnsi="Arial" w:cs="Arial"/>
                <w:sz w:val="18"/>
                <w:szCs w:val="18"/>
              </w:rPr>
              <w:t xml:space="preserve"> set him in the midst of them, </w:t>
            </w:r>
          </w:p>
        </w:tc>
      </w:tr>
      <w:tr w:rsidR="00822373" w:rsidRPr="000A4E93" w:rsidTr="004519DA">
        <w:trPr>
          <w:tblCellSpacing w:w="75" w:type="dxa"/>
        </w:trPr>
        <w:tc>
          <w:tcPr>
            <w:tcW w:w="2004" w:type="dxa"/>
            <w:tcMar>
              <w:top w:w="0" w:type="dxa"/>
              <w:left w:w="108" w:type="dxa"/>
              <w:bottom w:w="0" w:type="dxa"/>
              <w:right w:w="108" w:type="dxa"/>
            </w:tcMar>
          </w:tcPr>
          <w:p w:rsidR="00822373" w:rsidRPr="00B06055" w:rsidRDefault="00822373" w:rsidP="000B13DA">
            <w:pPr>
              <w:tabs>
                <w:tab w:val="left" w:pos="1047"/>
              </w:tabs>
              <w:spacing w:before="100" w:beforeAutospacing="1" w:after="100" w:afterAutospacing="1" w:line="240" w:lineRule="auto"/>
              <w:rPr>
                <w:rFonts w:ascii="Arial" w:eastAsia="Times New Roman" w:hAnsi="Arial" w:cs="Arial"/>
                <w:sz w:val="18"/>
                <w:szCs w:val="18"/>
              </w:rPr>
            </w:pPr>
            <w:proofErr w:type="gramStart"/>
            <w:r w:rsidRPr="00B06055">
              <w:rPr>
                <w:rFonts w:ascii="Arial" w:eastAsia="Times New Roman" w:hAnsi="Arial" w:cs="Arial"/>
                <w:sz w:val="18"/>
                <w:szCs w:val="18"/>
              </w:rPr>
              <w:t>and</w:t>
            </w:r>
            <w:proofErr w:type="gramEnd"/>
            <w:r w:rsidRPr="00B06055">
              <w:rPr>
                <w:rFonts w:ascii="Arial" w:eastAsia="Times New Roman" w:hAnsi="Arial" w:cs="Arial"/>
                <w:sz w:val="18"/>
                <w:szCs w:val="18"/>
              </w:rPr>
              <w:t xml:space="preserve"> said, Verily, I say unto you, Except ye </w:t>
            </w:r>
            <w:r w:rsidRPr="00B06055">
              <w:rPr>
                <w:rFonts w:ascii="Arial" w:eastAsia="Times New Roman" w:hAnsi="Arial" w:cs="Arial"/>
                <w:sz w:val="18"/>
                <w:szCs w:val="18"/>
              </w:rPr>
              <w:lastRenderedPageBreak/>
              <w:t xml:space="preserve">be converted, and become as little children, ye shall not enter into the kingdom of heaven.  </w:t>
            </w:r>
          </w:p>
        </w:tc>
        <w:tc>
          <w:tcPr>
            <w:tcW w:w="5748" w:type="dxa"/>
          </w:tcPr>
          <w:p w:rsidR="00822373" w:rsidRPr="00B06055" w:rsidRDefault="0082237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3</w:t>
            </w:r>
            <w:r w:rsidRPr="00B06055">
              <w:rPr>
                <w:rStyle w:val="reftext1"/>
                <w:sz w:val="18"/>
                <w:szCs w:val="18"/>
              </w:rPr>
              <w:t> </w:t>
            </w:r>
            <w:r w:rsidRPr="00B06055">
              <w:rPr>
                <w:rFonts w:ascii="Palatino Linotype" w:hAnsi="Palatino Linotype"/>
                <w:sz w:val="18"/>
                <w:szCs w:val="18"/>
              </w:rPr>
              <w:t>καὶ </w:t>
            </w:r>
            <w:hyperlink r:id="rId1032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εἶπεν </w:t>
            </w:r>
            <w:hyperlink r:id="rId10324"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“Ἀμὴν </w:t>
            </w:r>
            <w:hyperlink r:id="rId10325" w:tooltip="Heb 281: Amēn -- Verily, truly, amen; at the end of sentences may be paraphrased by: So let it be." w:history="1">
              <w:r w:rsidRPr="00B06055">
                <w:rPr>
                  <w:rStyle w:val="Hyperlink"/>
                  <w:rFonts w:ascii="Palatino Linotype" w:hAnsi="Palatino Linotype"/>
                  <w:sz w:val="18"/>
                  <w:szCs w:val="18"/>
                </w:rPr>
                <w:t>(Truly)</w:t>
              </w:r>
            </w:hyperlink>
            <w:r w:rsidRPr="00B06055">
              <w:rPr>
                <w:rStyle w:val="red1"/>
                <w:rFonts w:ascii="Palatino Linotype" w:hAnsi="Palatino Linotype"/>
                <w:color w:val="auto"/>
                <w:sz w:val="18"/>
                <w:szCs w:val="18"/>
              </w:rPr>
              <w:t xml:space="preserve"> λέγω </w:t>
            </w:r>
            <w:hyperlink r:id="rId10326" w:tooltip="V-PIA-1S 3004: legō -- (denoting speech in progress), (a) to say, speak; to mean, mention, tell, (b) to call, name, especially in the pass., (c) to tell, command." w:history="1">
              <w:r w:rsidRPr="00B06055">
                <w:rPr>
                  <w:rStyle w:val="Hyperlink"/>
                  <w:rFonts w:ascii="Palatino Linotype" w:hAnsi="Palatino Linotype"/>
                  <w:sz w:val="18"/>
                  <w:szCs w:val="18"/>
                </w:rPr>
                <w:t>(I say)</w:t>
              </w:r>
            </w:hyperlink>
            <w:r w:rsidRPr="00B06055">
              <w:rPr>
                <w:rStyle w:val="red1"/>
                <w:rFonts w:ascii="Palatino Linotype" w:hAnsi="Palatino Linotype"/>
                <w:color w:val="auto"/>
                <w:sz w:val="18"/>
                <w:szCs w:val="18"/>
              </w:rPr>
              <w:t xml:space="preserve"> ὑμῖν </w:t>
            </w:r>
            <w:hyperlink r:id="rId10327" w:tooltip="PPro-D2P 4771: hymin -- You." w:history="1">
              <w:r w:rsidRPr="00B06055">
                <w:rPr>
                  <w:rStyle w:val="Hyperlink"/>
                  <w:rFonts w:ascii="Palatino Linotype" w:hAnsi="Palatino Linotype"/>
                  <w:sz w:val="18"/>
                  <w:szCs w:val="18"/>
                </w:rPr>
                <w:t>(to you)</w:t>
              </w:r>
            </w:hyperlink>
            <w:r w:rsidRPr="00B06055">
              <w:rPr>
                <w:rStyle w:val="red1"/>
                <w:rFonts w:ascii="Palatino Linotype" w:hAnsi="Palatino Linotype"/>
                <w:color w:val="auto"/>
                <w:sz w:val="18"/>
                <w:szCs w:val="18"/>
              </w:rPr>
              <w:t xml:space="preserve">, </w:t>
            </w:r>
            <w:r w:rsidRPr="00B06055">
              <w:rPr>
                <w:rStyle w:val="red1"/>
                <w:rFonts w:ascii="Palatino Linotype" w:hAnsi="Palatino Linotype"/>
                <w:color w:val="auto"/>
                <w:sz w:val="18"/>
                <w:szCs w:val="18"/>
              </w:rPr>
              <w:lastRenderedPageBreak/>
              <w:t>ἐὰν </w:t>
            </w:r>
            <w:hyperlink r:id="rId10328" w:tooltip="Conj 1437: ean -- if." w:history="1">
              <w:r w:rsidRPr="00B06055">
                <w:rPr>
                  <w:rStyle w:val="Hyperlink"/>
                  <w:rFonts w:ascii="Palatino Linotype" w:hAnsi="Palatino Linotype"/>
                  <w:sz w:val="18"/>
                  <w:szCs w:val="18"/>
                </w:rPr>
                <w:t>(if)</w:t>
              </w:r>
            </w:hyperlink>
            <w:r w:rsidRPr="00B06055">
              <w:rPr>
                <w:rStyle w:val="red1"/>
                <w:rFonts w:ascii="Palatino Linotype" w:hAnsi="Palatino Linotype"/>
                <w:color w:val="auto"/>
                <w:sz w:val="18"/>
                <w:szCs w:val="18"/>
              </w:rPr>
              <w:t xml:space="preserve"> μὴ </w:t>
            </w:r>
            <w:hyperlink r:id="rId10329" w:tooltip="Adv 3361: mē -- Not, les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στραφῆτε </w:t>
            </w:r>
            <w:hyperlink r:id="rId10330" w:tooltip="V-ASP-2P 4762: straphēte -- To turn, to be converted, change, change my direction." w:history="1">
              <w:r w:rsidRPr="00B06055">
                <w:rPr>
                  <w:rStyle w:val="Hyperlink"/>
                  <w:rFonts w:ascii="Palatino Linotype" w:hAnsi="Palatino Linotype"/>
                  <w:sz w:val="18"/>
                  <w:szCs w:val="18"/>
                </w:rPr>
                <w:t>(you turn)</w:t>
              </w:r>
            </w:hyperlink>
            <w:r w:rsidRPr="00B06055">
              <w:rPr>
                <w:rStyle w:val="red1"/>
                <w:rFonts w:ascii="Palatino Linotype" w:hAnsi="Palatino Linotype"/>
                <w:color w:val="auto"/>
                <w:sz w:val="18"/>
                <w:szCs w:val="18"/>
              </w:rPr>
              <w:t xml:space="preserve"> καὶ </w:t>
            </w:r>
            <w:hyperlink r:id="rId10331"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γένησθε </w:t>
            </w:r>
            <w:hyperlink r:id="rId10332" w:tooltip="V-ASM-2P 1096: genēsthe -- To come into being, to be born, become, come about, happen." w:history="1">
              <w:r w:rsidRPr="00B06055">
                <w:rPr>
                  <w:rStyle w:val="Hyperlink"/>
                  <w:rFonts w:ascii="Palatino Linotype" w:hAnsi="Palatino Linotype"/>
                  <w:sz w:val="18"/>
                  <w:szCs w:val="18"/>
                </w:rPr>
                <w:t>(become)</w:t>
              </w:r>
            </w:hyperlink>
            <w:r w:rsidRPr="00B06055">
              <w:rPr>
                <w:rStyle w:val="red1"/>
                <w:rFonts w:ascii="Palatino Linotype" w:hAnsi="Palatino Linotype"/>
                <w:color w:val="auto"/>
                <w:sz w:val="18"/>
                <w:szCs w:val="18"/>
              </w:rPr>
              <w:t xml:space="preserve"> ὡς </w:t>
            </w:r>
            <w:hyperlink r:id="rId10333" w:tooltip="Adv 5613: hōs -- As, like as, about, as it were, according as, how, when, while, as soon as, so that." w:history="1">
              <w:r w:rsidRPr="00B06055">
                <w:rPr>
                  <w:rStyle w:val="Hyperlink"/>
                  <w:rFonts w:ascii="Palatino Linotype" w:hAnsi="Palatino Linotype"/>
                  <w:sz w:val="18"/>
                  <w:szCs w:val="18"/>
                </w:rPr>
                <w:t>(as)</w:t>
              </w:r>
            </w:hyperlink>
            <w:r w:rsidRPr="00B06055">
              <w:rPr>
                <w:rStyle w:val="red1"/>
                <w:rFonts w:ascii="Palatino Linotype" w:hAnsi="Palatino Linotype"/>
                <w:color w:val="auto"/>
                <w:sz w:val="18"/>
                <w:szCs w:val="18"/>
              </w:rPr>
              <w:t xml:space="preserve"> τὰ </w:t>
            </w:r>
            <w:hyperlink r:id="rId10334" w:tooltip="Art-NNP 3588: ta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παιδία </w:t>
            </w:r>
            <w:hyperlink r:id="rId10335" w:tooltip="N-NNP 3813: paidia -- A little child, an infant, little one." w:history="1">
              <w:r w:rsidRPr="00B06055">
                <w:rPr>
                  <w:rStyle w:val="Hyperlink"/>
                  <w:rFonts w:ascii="Palatino Linotype" w:hAnsi="Palatino Linotype"/>
                  <w:sz w:val="18"/>
                  <w:szCs w:val="18"/>
                </w:rPr>
                <w:t>(little children)</w:t>
              </w:r>
            </w:hyperlink>
            <w:r w:rsidRPr="00B06055">
              <w:rPr>
                <w:rStyle w:val="red1"/>
                <w:rFonts w:ascii="Palatino Linotype" w:hAnsi="Palatino Linotype"/>
                <w:color w:val="auto"/>
                <w:sz w:val="18"/>
                <w:szCs w:val="18"/>
              </w:rPr>
              <w:t>, οὐ </w:t>
            </w:r>
            <w:hyperlink r:id="rId10336" w:tooltip="Adv 3756: ou -- No, not." w:history="1">
              <w:r w:rsidRPr="00B06055">
                <w:rPr>
                  <w:rStyle w:val="Hyperlink"/>
                  <w:rFonts w:ascii="Palatino Linotype" w:hAnsi="Palatino Linotype"/>
                  <w:sz w:val="18"/>
                  <w:szCs w:val="18"/>
                </w:rPr>
                <w:t>(no)</w:t>
              </w:r>
            </w:hyperlink>
            <w:r w:rsidRPr="00B06055">
              <w:rPr>
                <w:rStyle w:val="red1"/>
                <w:rFonts w:ascii="Palatino Linotype" w:hAnsi="Palatino Linotype"/>
                <w:color w:val="auto"/>
                <w:sz w:val="18"/>
                <w:szCs w:val="18"/>
              </w:rPr>
              <w:t xml:space="preserve"> μὴ </w:t>
            </w:r>
            <w:hyperlink r:id="rId10337" w:tooltip="Adv 3361: mē -- Not, les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εἰσέλθητε </w:t>
            </w:r>
            <w:hyperlink r:id="rId10338" w:tooltip="V-ASA-2P 1525: eiselthēte -- To go in, come in, enter." w:history="1">
              <w:r w:rsidRPr="00B06055">
                <w:rPr>
                  <w:rStyle w:val="Hyperlink"/>
                  <w:rFonts w:ascii="Palatino Linotype" w:hAnsi="Palatino Linotype"/>
                  <w:sz w:val="18"/>
                  <w:szCs w:val="18"/>
                </w:rPr>
                <w:t>(shall you enter)</w:t>
              </w:r>
            </w:hyperlink>
            <w:r w:rsidRPr="00B06055">
              <w:rPr>
                <w:rStyle w:val="red1"/>
                <w:rFonts w:ascii="Palatino Linotype" w:hAnsi="Palatino Linotype"/>
                <w:color w:val="auto"/>
                <w:sz w:val="18"/>
                <w:szCs w:val="18"/>
              </w:rPr>
              <w:t xml:space="preserve"> εἰς </w:t>
            </w:r>
            <w:hyperlink r:id="rId10339" w:tooltip="Prep 1519: eis -- Into, in, unto, to, upon, towards, for, among." w:history="1">
              <w:r w:rsidRPr="00B06055">
                <w:rPr>
                  <w:rStyle w:val="Hyperlink"/>
                  <w:rFonts w:ascii="Palatino Linotype" w:hAnsi="Palatino Linotype"/>
                  <w:sz w:val="18"/>
                  <w:szCs w:val="18"/>
                </w:rPr>
                <w:t>(into)</w:t>
              </w:r>
            </w:hyperlink>
            <w:r w:rsidRPr="00B06055">
              <w:rPr>
                <w:rStyle w:val="red1"/>
                <w:rFonts w:ascii="Palatino Linotype" w:hAnsi="Palatino Linotype"/>
                <w:color w:val="auto"/>
                <w:sz w:val="18"/>
                <w:szCs w:val="18"/>
              </w:rPr>
              <w:t xml:space="preserve"> τὴν </w:t>
            </w:r>
            <w:hyperlink r:id="rId10340" w:tooltip="Art-AFS 3588: tē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βασιλείαν </w:t>
            </w:r>
            <w:hyperlink r:id="rId10341" w:tooltip="N-AFS 932: basileian -- Kingship, sovereignty, authority, rule, especially of God, both in the world, and in the hearts of men; hence: kingdom, in the concrete sense." w:history="1">
              <w:r w:rsidRPr="00B06055">
                <w:rPr>
                  <w:rStyle w:val="Hyperlink"/>
                  <w:rFonts w:ascii="Palatino Linotype" w:hAnsi="Palatino Linotype"/>
                  <w:sz w:val="18"/>
                  <w:szCs w:val="18"/>
                </w:rPr>
                <w:t>(kingdom)</w:t>
              </w:r>
            </w:hyperlink>
            <w:r w:rsidRPr="00B06055">
              <w:rPr>
                <w:rStyle w:val="red1"/>
                <w:rFonts w:ascii="Palatino Linotype" w:hAnsi="Palatino Linotype"/>
                <w:color w:val="auto"/>
                <w:sz w:val="18"/>
                <w:szCs w:val="18"/>
              </w:rPr>
              <w:t xml:space="preserve"> τῶν </w:t>
            </w:r>
            <w:hyperlink r:id="rId10342" w:tooltip="Art-GMP 3588: tōn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οὐρανῶν </w:t>
            </w:r>
            <w:hyperlink r:id="rId10343" w:tooltip="N-GMP 3772: ouranōn -- Heaven, (a) the visible heavens: the atmosphere, the sky, the starry heavens, (b) the spiritual heavens." w:history="1">
              <w:r w:rsidRPr="00B06055">
                <w:rPr>
                  <w:rStyle w:val="Hyperlink"/>
                  <w:rFonts w:ascii="Palatino Linotype" w:hAnsi="Palatino Linotype"/>
                  <w:sz w:val="18"/>
                  <w:szCs w:val="18"/>
                </w:rPr>
                <w:t>(heavens)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822373"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18:</w:t>
            </w:r>
            <w:r w:rsidR="00822373" w:rsidRPr="00B06055">
              <w:rPr>
                <w:rFonts w:ascii="Arial" w:eastAsia="Times New Roman" w:hAnsi="Arial" w:cs="Arial"/>
                <w:sz w:val="18"/>
                <w:szCs w:val="18"/>
              </w:rPr>
              <w:t xml:space="preserve">3 And said, Verily I say unto you, Except </w:t>
            </w:r>
            <w:r w:rsidR="00822373" w:rsidRPr="00B06055">
              <w:rPr>
                <w:rFonts w:ascii="Arial" w:eastAsia="Times New Roman" w:hAnsi="Arial" w:cs="Arial"/>
                <w:sz w:val="18"/>
                <w:szCs w:val="18"/>
              </w:rPr>
              <w:lastRenderedPageBreak/>
              <w:t>ye be converted, and become as little children, ye shall not enter into the kingdom of heaven.</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18:</w:t>
            </w:r>
            <w:r w:rsidR="009D6BEE" w:rsidRPr="00B06055">
              <w:rPr>
                <w:rFonts w:ascii="Arial" w:eastAsia="Times New Roman" w:hAnsi="Arial" w:cs="Arial"/>
                <w:sz w:val="18"/>
                <w:szCs w:val="18"/>
              </w:rPr>
              <w:t xml:space="preserve">3 Whosoever, therefore, shall humble himself as this little child, the same is greatest in the kingdom of heaven.  </w:t>
            </w:r>
          </w:p>
        </w:tc>
        <w:tc>
          <w:tcPr>
            <w:tcW w:w="5748" w:type="dxa"/>
          </w:tcPr>
          <w:p w:rsidR="009D6BEE" w:rsidRPr="00B06055" w:rsidRDefault="0082237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w:t>
            </w:r>
            <w:r w:rsidRPr="00B06055">
              <w:rPr>
                <w:rStyle w:val="reftext1"/>
                <w:sz w:val="18"/>
                <w:szCs w:val="18"/>
              </w:rPr>
              <w:t> </w:t>
            </w:r>
            <w:r w:rsidRPr="00B06055">
              <w:rPr>
                <w:rStyle w:val="red1"/>
                <w:rFonts w:ascii="Palatino Linotype" w:hAnsi="Palatino Linotype"/>
                <w:color w:val="auto"/>
                <w:sz w:val="18"/>
                <w:szCs w:val="18"/>
              </w:rPr>
              <w:t>ὅστις </w:t>
            </w:r>
            <w:hyperlink r:id="rId10344" w:tooltip="RelPro-NMS 3748: hostis -- Whosoever, whatsoever." w:history="1">
              <w:r w:rsidRPr="00B06055">
                <w:rPr>
                  <w:rStyle w:val="Hyperlink"/>
                  <w:rFonts w:ascii="Palatino Linotype" w:hAnsi="Palatino Linotype"/>
                  <w:sz w:val="18"/>
                  <w:szCs w:val="18"/>
                </w:rPr>
                <w:t>(Whoever)</w:t>
              </w:r>
            </w:hyperlink>
            <w:r w:rsidRPr="00B06055">
              <w:rPr>
                <w:rStyle w:val="red1"/>
                <w:rFonts w:ascii="Palatino Linotype" w:hAnsi="Palatino Linotype"/>
                <w:color w:val="auto"/>
                <w:sz w:val="18"/>
                <w:szCs w:val="18"/>
              </w:rPr>
              <w:t xml:space="preserve"> οὖν </w:t>
            </w:r>
            <w:hyperlink r:id="rId10345" w:tooltip="Conj 3767: oun -- Therefore, then." w:history="1">
              <w:r w:rsidRPr="00B06055">
                <w:rPr>
                  <w:rStyle w:val="Hyperlink"/>
                  <w:rFonts w:ascii="Palatino Linotype" w:hAnsi="Palatino Linotype"/>
                  <w:sz w:val="18"/>
                  <w:szCs w:val="18"/>
                </w:rPr>
                <w:t>(therefore)</w:t>
              </w:r>
            </w:hyperlink>
            <w:r w:rsidRPr="00B06055">
              <w:rPr>
                <w:rStyle w:val="red1"/>
                <w:rFonts w:ascii="Palatino Linotype" w:hAnsi="Palatino Linotype"/>
                <w:color w:val="auto"/>
                <w:sz w:val="18"/>
                <w:szCs w:val="18"/>
              </w:rPr>
              <w:t xml:space="preserve"> ταπεινώσει </w:t>
            </w:r>
            <w:hyperlink r:id="rId10346" w:tooltip="V-FIA-3S 5013: tapeinōsei -- To make or bring low, humble, humiliate; pass: to be humbled." w:history="1">
              <w:r w:rsidRPr="00B06055">
                <w:rPr>
                  <w:rStyle w:val="Hyperlink"/>
                  <w:rFonts w:ascii="Palatino Linotype" w:hAnsi="Palatino Linotype"/>
                  <w:sz w:val="18"/>
                  <w:szCs w:val="18"/>
                </w:rPr>
                <w:t>(will humble)</w:t>
              </w:r>
            </w:hyperlink>
            <w:r w:rsidRPr="00B06055">
              <w:rPr>
                <w:rStyle w:val="red1"/>
                <w:rFonts w:ascii="Palatino Linotype" w:hAnsi="Palatino Linotype"/>
                <w:color w:val="auto"/>
                <w:sz w:val="18"/>
                <w:szCs w:val="18"/>
              </w:rPr>
              <w:t xml:space="preserve"> ἑαυτὸν </w:t>
            </w:r>
            <w:hyperlink r:id="rId10347" w:tooltip="RefPro-AM3S 1438: heauton -- Himself, herself, itself." w:history="1">
              <w:r w:rsidRPr="00B06055">
                <w:rPr>
                  <w:rStyle w:val="Hyperlink"/>
                  <w:rFonts w:ascii="Palatino Linotype" w:hAnsi="Palatino Linotype"/>
                  <w:sz w:val="18"/>
                  <w:szCs w:val="18"/>
                </w:rPr>
                <w:t>(himself)</w:t>
              </w:r>
            </w:hyperlink>
            <w:r w:rsidRPr="00B06055">
              <w:rPr>
                <w:rStyle w:val="red1"/>
                <w:rFonts w:ascii="Palatino Linotype" w:hAnsi="Palatino Linotype"/>
                <w:color w:val="auto"/>
                <w:sz w:val="18"/>
                <w:szCs w:val="18"/>
              </w:rPr>
              <w:t xml:space="preserve"> ὡς </w:t>
            </w:r>
            <w:hyperlink r:id="rId10348" w:tooltip="Adv 5613: hōs -- As, like as, about, as it were, according as, how, when, while, as soon as, so that." w:history="1">
              <w:r w:rsidRPr="00B06055">
                <w:rPr>
                  <w:rStyle w:val="Hyperlink"/>
                  <w:rFonts w:ascii="Palatino Linotype" w:hAnsi="Palatino Linotype"/>
                  <w:sz w:val="18"/>
                  <w:szCs w:val="18"/>
                </w:rPr>
                <w:t>(as)</w:t>
              </w:r>
            </w:hyperlink>
            <w:r w:rsidRPr="00B06055">
              <w:rPr>
                <w:rStyle w:val="red1"/>
                <w:rFonts w:ascii="Palatino Linotype" w:hAnsi="Palatino Linotype"/>
                <w:color w:val="auto"/>
                <w:sz w:val="18"/>
                <w:szCs w:val="18"/>
              </w:rPr>
              <w:t xml:space="preserve"> τὸ </w:t>
            </w:r>
            <w:hyperlink r:id="rId10349" w:tooltip="Art-NNS 3588: t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παιδίον </w:t>
            </w:r>
            <w:hyperlink r:id="rId10350" w:tooltip="N-NNS 3813: paidion -- A little child, an infant, little one." w:history="1">
              <w:r w:rsidRPr="00B06055">
                <w:rPr>
                  <w:rStyle w:val="Hyperlink"/>
                  <w:rFonts w:ascii="Palatino Linotype" w:hAnsi="Palatino Linotype"/>
                  <w:sz w:val="18"/>
                  <w:szCs w:val="18"/>
                </w:rPr>
                <w:t>(little child)</w:t>
              </w:r>
            </w:hyperlink>
            <w:r w:rsidRPr="00B06055">
              <w:rPr>
                <w:rStyle w:val="red1"/>
                <w:rFonts w:ascii="Palatino Linotype" w:hAnsi="Palatino Linotype"/>
                <w:color w:val="auto"/>
                <w:sz w:val="18"/>
                <w:szCs w:val="18"/>
              </w:rPr>
              <w:t xml:space="preserve"> τοῦτο </w:t>
            </w:r>
            <w:hyperlink r:id="rId10351" w:tooltip="DPro-NNS 3778: touto -- This; he, she, it." w:history="1">
              <w:r w:rsidRPr="00B06055">
                <w:rPr>
                  <w:rStyle w:val="Hyperlink"/>
                  <w:rFonts w:ascii="Palatino Linotype" w:hAnsi="Palatino Linotype"/>
                  <w:sz w:val="18"/>
                  <w:szCs w:val="18"/>
                </w:rPr>
                <w:t>(this)</w:t>
              </w:r>
            </w:hyperlink>
            <w:r w:rsidRPr="00B06055">
              <w:rPr>
                <w:rStyle w:val="red1"/>
                <w:rFonts w:ascii="Palatino Linotype" w:hAnsi="Palatino Linotype"/>
                <w:color w:val="auto"/>
                <w:sz w:val="18"/>
                <w:szCs w:val="18"/>
              </w:rPr>
              <w:t>, οὗτός </w:t>
            </w:r>
            <w:hyperlink r:id="rId10352" w:tooltip="DPro-NMS 3778: houtos -- This; he, she, it." w:history="1">
              <w:r w:rsidRPr="00B06055">
                <w:rPr>
                  <w:rStyle w:val="Hyperlink"/>
                  <w:rFonts w:ascii="Palatino Linotype" w:hAnsi="Palatino Linotype"/>
                  <w:sz w:val="18"/>
                  <w:szCs w:val="18"/>
                </w:rPr>
                <w:t>(he)</w:t>
              </w:r>
            </w:hyperlink>
            <w:r w:rsidRPr="00B06055">
              <w:rPr>
                <w:rStyle w:val="red1"/>
                <w:rFonts w:ascii="Palatino Linotype" w:hAnsi="Palatino Linotype"/>
                <w:color w:val="auto"/>
                <w:sz w:val="18"/>
                <w:szCs w:val="18"/>
              </w:rPr>
              <w:t xml:space="preserve"> ἐστιν </w:t>
            </w:r>
            <w:hyperlink r:id="rId10353" w:tooltip="V-PIA-3S 1510: estin -- To be, exist." w:history="1">
              <w:r w:rsidRPr="00B06055">
                <w:rPr>
                  <w:rStyle w:val="Hyperlink"/>
                  <w:rFonts w:ascii="Palatino Linotype" w:hAnsi="Palatino Linotype"/>
                  <w:sz w:val="18"/>
                  <w:szCs w:val="18"/>
                </w:rPr>
                <w:t>(is)</w:t>
              </w:r>
            </w:hyperlink>
            <w:r w:rsidRPr="00B06055">
              <w:rPr>
                <w:rStyle w:val="red1"/>
                <w:rFonts w:ascii="Palatino Linotype" w:hAnsi="Palatino Linotype"/>
                <w:color w:val="auto"/>
                <w:sz w:val="18"/>
                <w:szCs w:val="18"/>
              </w:rPr>
              <w:t xml:space="preserve"> ὁ </w:t>
            </w:r>
            <w:hyperlink r:id="rId10354"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μείζων </w:t>
            </w:r>
            <w:hyperlink r:id="rId10355" w:tooltip="Adj-NMS-C 3173: meizōn -- Large, great, in the widest sense." w:history="1">
              <w:r w:rsidRPr="00B06055">
                <w:rPr>
                  <w:rStyle w:val="Hyperlink"/>
                  <w:rFonts w:ascii="Palatino Linotype" w:hAnsi="Palatino Linotype"/>
                  <w:sz w:val="18"/>
                  <w:szCs w:val="18"/>
                </w:rPr>
                <w:t>(greatest)</w:t>
              </w:r>
            </w:hyperlink>
            <w:r w:rsidRPr="00B06055">
              <w:rPr>
                <w:rStyle w:val="red1"/>
                <w:rFonts w:ascii="Palatino Linotype" w:hAnsi="Palatino Linotype"/>
                <w:color w:val="auto"/>
                <w:sz w:val="18"/>
                <w:szCs w:val="18"/>
              </w:rPr>
              <w:t xml:space="preserve"> ἐν </w:t>
            </w:r>
            <w:hyperlink r:id="rId10356"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τῇ </w:t>
            </w:r>
            <w:hyperlink r:id="rId10357" w:tooltip="Art-DFS 3588: t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βασιλείᾳ </w:t>
            </w:r>
            <w:hyperlink r:id="rId10358" w:tooltip="N-DFS 932: basileia -- Kingship, sovereignty, authority, rule, especially of God, both in the world, and in the hearts of men; hence: kingdom, in the concrete sense." w:history="1">
              <w:r w:rsidRPr="00B06055">
                <w:rPr>
                  <w:rStyle w:val="Hyperlink"/>
                  <w:rFonts w:ascii="Palatino Linotype" w:hAnsi="Palatino Linotype"/>
                  <w:sz w:val="18"/>
                  <w:szCs w:val="18"/>
                </w:rPr>
                <w:t>(kingdom)</w:t>
              </w:r>
            </w:hyperlink>
            <w:r w:rsidRPr="00B06055">
              <w:rPr>
                <w:rStyle w:val="red1"/>
                <w:rFonts w:ascii="Palatino Linotype" w:hAnsi="Palatino Linotype"/>
                <w:color w:val="auto"/>
                <w:sz w:val="18"/>
                <w:szCs w:val="18"/>
              </w:rPr>
              <w:t xml:space="preserve"> τῶν </w:t>
            </w:r>
            <w:hyperlink r:id="rId10359" w:tooltip="Art-GMP 3588: tōn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οὐρανῶν </w:t>
            </w:r>
            <w:hyperlink r:id="rId10360" w:tooltip="N-GMP 3772: ouranōn -- Heaven, (a) the visible heavens: the atmosphere, the sky, the starry heavens, (b) the spiritual heavens." w:history="1">
              <w:r w:rsidRPr="00B06055">
                <w:rPr>
                  <w:rStyle w:val="Hyperlink"/>
                  <w:rFonts w:ascii="Palatino Linotype" w:hAnsi="Palatino Linotype"/>
                  <w:sz w:val="18"/>
                  <w:szCs w:val="18"/>
                </w:rPr>
                <w:t>(heavens)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4 Whosoever therefore shall humble himself as this little child, the same is greatest in the kingdom of heaven.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4 And whoso shall receive one such little child in my name, receiveth me.  </w:t>
            </w:r>
          </w:p>
        </w:tc>
        <w:tc>
          <w:tcPr>
            <w:tcW w:w="5748" w:type="dxa"/>
          </w:tcPr>
          <w:p w:rsidR="009D6BEE" w:rsidRPr="00B06055" w:rsidRDefault="0082237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w:t>
            </w:r>
            <w:r w:rsidRPr="00B06055">
              <w:rPr>
                <w:rStyle w:val="reftext1"/>
                <w:sz w:val="18"/>
                <w:szCs w:val="18"/>
              </w:rPr>
              <w:t> </w:t>
            </w:r>
            <w:r w:rsidRPr="00B06055">
              <w:rPr>
                <w:rStyle w:val="red1"/>
                <w:rFonts w:ascii="Palatino Linotype" w:hAnsi="Palatino Linotype"/>
                <w:color w:val="auto"/>
                <w:sz w:val="18"/>
                <w:szCs w:val="18"/>
              </w:rPr>
              <w:t>καὶ </w:t>
            </w:r>
            <w:hyperlink r:id="rId10361"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ὃς </w:t>
            </w:r>
            <w:hyperlink r:id="rId10362" w:tooltip="RelPro-NMS 3739: hos -- Who, which, what, that." w:history="1">
              <w:r w:rsidRPr="00B06055">
                <w:rPr>
                  <w:rStyle w:val="Hyperlink"/>
                  <w:rFonts w:ascii="Palatino Linotype" w:hAnsi="Palatino Linotype"/>
                  <w:sz w:val="18"/>
                  <w:szCs w:val="18"/>
                </w:rPr>
                <w:t>(whoever)</w:t>
              </w:r>
            </w:hyperlink>
            <w:r w:rsidRPr="00B06055">
              <w:rPr>
                <w:rStyle w:val="red1"/>
                <w:rFonts w:ascii="Palatino Linotype" w:hAnsi="Palatino Linotype"/>
                <w:color w:val="auto"/>
                <w:sz w:val="18"/>
                <w:szCs w:val="18"/>
              </w:rPr>
              <w:t xml:space="preserve"> ἐὰν </w:t>
            </w:r>
            <w:hyperlink r:id="rId10363" w:tooltip="Conj 1437: ean -- if." w:history="1">
              <w:r w:rsidRPr="00B06055">
                <w:rPr>
                  <w:rStyle w:val="Hyperlink"/>
                  <w:rFonts w:ascii="Palatino Linotype" w:hAnsi="Palatino Linotype"/>
                  <w:sz w:val="18"/>
                  <w:szCs w:val="18"/>
                </w:rPr>
                <w:t>(if)</w:t>
              </w:r>
            </w:hyperlink>
            <w:r w:rsidRPr="00B06055">
              <w:rPr>
                <w:rStyle w:val="red1"/>
                <w:rFonts w:ascii="Palatino Linotype" w:hAnsi="Palatino Linotype"/>
                <w:color w:val="auto"/>
                <w:sz w:val="18"/>
                <w:szCs w:val="18"/>
              </w:rPr>
              <w:t xml:space="preserve"> δέξηται </w:t>
            </w:r>
            <w:hyperlink r:id="rId10364" w:tooltip="V-ASM-3S 1209: dexētai -- To take, receive, accept, welcome." w:history="1">
              <w:r w:rsidRPr="00B06055">
                <w:rPr>
                  <w:rStyle w:val="Hyperlink"/>
                  <w:rFonts w:ascii="Palatino Linotype" w:hAnsi="Palatino Linotype"/>
                  <w:sz w:val="18"/>
                  <w:szCs w:val="18"/>
                </w:rPr>
                <w:t>(shall receive)</w:t>
              </w:r>
            </w:hyperlink>
            <w:r w:rsidRPr="00B06055">
              <w:rPr>
                <w:rStyle w:val="red1"/>
                <w:rFonts w:ascii="Palatino Linotype" w:hAnsi="Palatino Linotype"/>
                <w:color w:val="auto"/>
                <w:sz w:val="18"/>
                <w:szCs w:val="18"/>
              </w:rPr>
              <w:t xml:space="preserve"> ἓν </w:t>
            </w:r>
            <w:hyperlink r:id="rId10365" w:tooltip="Adj-ANS 1520: hen -- One." w:history="1">
              <w:r w:rsidRPr="00B06055">
                <w:rPr>
                  <w:rStyle w:val="Hyperlink"/>
                  <w:rFonts w:ascii="Palatino Linotype" w:hAnsi="Palatino Linotype"/>
                  <w:sz w:val="18"/>
                  <w:szCs w:val="18"/>
                </w:rPr>
                <w:t>(one)</w:t>
              </w:r>
            </w:hyperlink>
            <w:r w:rsidRPr="00B06055">
              <w:rPr>
                <w:rStyle w:val="red1"/>
                <w:rFonts w:ascii="Palatino Linotype" w:hAnsi="Palatino Linotype"/>
                <w:color w:val="auto"/>
                <w:sz w:val="18"/>
                <w:szCs w:val="18"/>
              </w:rPr>
              <w:t xml:space="preserve"> παιδίον </w:t>
            </w:r>
            <w:hyperlink r:id="rId10366" w:tooltip="N-ANS 3813: paidion -- A little child, an infant, little one." w:history="1">
              <w:r w:rsidRPr="00B06055">
                <w:rPr>
                  <w:rStyle w:val="Hyperlink"/>
                  <w:rFonts w:ascii="Palatino Linotype" w:hAnsi="Palatino Linotype"/>
                  <w:sz w:val="18"/>
                  <w:szCs w:val="18"/>
                </w:rPr>
                <w:t>(little child)</w:t>
              </w:r>
            </w:hyperlink>
            <w:r w:rsidRPr="00B06055">
              <w:rPr>
                <w:rStyle w:val="red1"/>
                <w:rFonts w:ascii="Palatino Linotype" w:hAnsi="Palatino Linotype"/>
                <w:color w:val="auto"/>
                <w:sz w:val="18"/>
                <w:szCs w:val="18"/>
              </w:rPr>
              <w:t xml:space="preserve"> τοιοῦτο </w:t>
            </w:r>
            <w:hyperlink r:id="rId10367" w:tooltip="DPro-ANS 5108: toiouto -- Of such a kind, such." w:history="1">
              <w:r w:rsidRPr="00B06055">
                <w:rPr>
                  <w:rStyle w:val="Hyperlink"/>
                  <w:rFonts w:ascii="Palatino Linotype" w:hAnsi="Palatino Linotype"/>
                  <w:sz w:val="18"/>
                  <w:szCs w:val="18"/>
                </w:rPr>
                <w:t>(such)</w:t>
              </w:r>
            </w:hyperlink>
            <w:r w:rsidRPr="00B06055">
              <w:rPr>
                <w:rStyle w:val="red1"/>
                <w:rFonts w:ascii="Palatino Linotype" w:hAnsi="Palatino Linotype"/>
                <w:color w:val="auto"/>
                <w:sz w:val="18"/>
                <w:szCs w:val="18"/>
              </w:rPr>
              <w:t xml:space="preserve"> ἐπὶ </w:t>
            </w:r>
            <w:hyperlink r:id="rId10368" w:tooltip="Prep 1909: epi -- On, to, against, on the basis of, at."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τῷ </w:t>
            </w:r>
            <w:hyperlink r:id="rId10369" w:tooltip="Art-DNS 3588: tō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ὀνόματί </w:t>
            </w:r>
            <w:hyperlink r:id="rId10370" w:tooltip="N-DNS 3686: onomati -- Name, character, fame, reputation." w:history="1">
              <w:r w:rsidRPr="00B06055">
                <w:rPr>
                  <w:rStyle w:val="Hyperlink"/>
                  <w:rFonts w:ascii="Palatino Linotype" w:hAnsi="Palatino Linotype"/>
                  <w:sz w:val="18"/>
                  <w:szCs w:val="18"/>
                </w:rPr>
                <w:t>(name)</w:t>
              </w:r>
            </w:hyperlink>
            <w:r w:rsidRPr="00B06055">
              <w:rPr>
                <w:rStyle w:val="red1"/>
                <w:rFonts w:ascii="Palatino Linotype" w:hAnsi="Palatino Linotype"/>
                <w:color w:val="auto"/>
                <w:sz w:val="18"/>
                <w:szCs w:val="18"/>
              </w:rPr>
              <w:t xml:space="preserve"> μου </w:t>
            </w:r>
            <w:hyperlink r:id="rId10371" w:tooltip="PPro-G1S 1473: mou -- I, the first-person pronoun." w:history="1">
              <w:r w:rsidRPr="00B06055">
                <w:rPr>
                  <w:rStyle w:val="Hyperlink"/>
                  <w:rFonts w:ascii="Palatino Linotype" w:hAnsi="Palatino Linotype"/>
                  <w:sz w:val="18"/>
                  <w:szCs w:val="18"/>
                </w:rPr>
                <w:t>(of Me)</w:t>
              </w:r>
            </w:hyperlink>
            <w:r w:rsidRPr="00B06055">
              <w:rPr>
                <w:rStyle w:val="red1"/>
                <w:rFonts w:ascii="Palatino Linotype" w:hAnsi="Palatino Linotype"/>
                <w:color w:val="auto"/>
                <w:sz w:val="18"/>
                <w:szCs w:val="18"/>
              </w:rPr>
              <w:t>, ἐμὲ </w:t>
            </w:r>
            <w:hyperlink r:id="rId10372" w:tooltip="PPro-A1S 1473: eme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 xml:space="preserve"> δέχεται </w:t>
            </w:r>
            <w:hyperlink r:id="rId10373" w:tooltip="V-PIM/P-3S 1209: dechetai -- To take, receive, accept, welcome." w:history="1">
              <w:r w:rsidRPr="00B06055">
                <w:rPr>
                  <w:rStyle w:val="Hyperlink"/>
                  <w:rFonts w:ascii="Palatino Linotype" w:hAnsi="Palatino Linotype"/>
                  <w:sz w:val="18"/>
                  <w:szCs w:val="18"/>
                </w:rPr>
                <w:t>(receives)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5 And whoso shall receive one such little child in my name receiveth me.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5 But whoso shall offend one of these little ones which believe in me, it were better for him that a millstone were hanged about his neck and he were drowned in the depth of the sea.  </w:t>
            </w:r>
          </w:p>
        </w:tc>
        <w:tc>
          <w:tcPr>
            <w:tcW w:w="5748" w:type="dxa"/>
          </w:tcPr>
          <w:p w:rsidR="009D6BEE" w:rsidRPr="00B06055" w:rsidRDefault="0082237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6</w:t>
            </w:r>
            <w:r w:rsidRPr="00B06055">
              <w:rPr>
                <w:rStyle w:val="reftext1"/>
                <w:sz w:val="18"/>
                <w:szCs w:val="18"/>
              </w:rPr>
              <w:t> </w:t>
            </w:r>
            <w:r w:rsidRPr="00B06055">
              <w:rPr>
                <w:rFonts w:ascii="Palatino Linotype" w:hAnsi="Palatino Linotype" w:cs="Tahoma"/>
                <w:sz w:val="18"/>
                <w:szCs w:val="18"/>
              </w:rPr>
              <w:t>Ὃς </w:t>
            </w:r>
            <w:hyperlink r:id="rId10374" w:tooltip="RelPro-NMS 3739: Hos -- Who, which, what, that." w:history="1">
              <w:r w:rsidRPr="00B06055">
                <w:rPr>
                  <w:rStyle w:val="Hyperlink"/>
                  <w:rFonts w:ascii="Palatino Linotype" w:hAnsi="Palatino Linotype" w:cs="Tahoma"/>
                  <w:sz w:val="18"/>
                  <w:szCs w:val="18"/>
                </w:rPr>
                <w:t>(Whoever)</w:t>
              </w:r>
            </w:hyperlink>
            <w:r w:rsidRPr="00B06055">
              <w:rPr>
                <w:rFonts w:ascii="Palatino Linotype" w:hAnsi="Palatino Linotype" w:cs="Tahoma"/>
                <w:sz w:val="18"/>
                <w:szCs w:val="18"/>
              </w:rPr>
              <w:t xml:space="preserve"> δ’ </w:t>
            </w:r>
            <w:hyperlink r:id="rId10375" w:tooltip="Conj 1161: d’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ἂν </w:t>
            </w:r>
            <w:hyperlink r:id="rId10376"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σκανδαλίσῃ </w:t>
            </w:r>
            <w:hyperlink r:id="rId10377" w:tooltip="V-ASA-3S 4624: skandalisē -- To cause to stumble, cause to sin, cause to become indignant, shock, offend." w:history="1">
              <w:r w:rsidRPr="00B06055">
                <w:rPr>
                  <w:rStyle w:val="Hyperlink"/>
                  <w:rFonts w:ascii="Palatino Linotype" w:hAnsi="Palatino Linotype" w:cs="Tahoma"/>
                  <w:sz w:val="18"/>
                  <w:szCs w:val="18"/>
                </w:rPr>
                <w:t>(shall cause to stumble)</w:t>
              </w:r>
            </w:hyperlink>
            <w:r w:rsidRPr="00B06055">
              <w:rPr>
                <w:rFonts w:ascii="Palatino Linotype" w:hAnsi="Palatino Linotype" w:cs="Tahoma"/>
                <w:sz w:val="18"/>
                <w:szCs w:val="18"/>
              </w:rPr>
              <w:t xml:space="preserve"> ἕνα </w:t>
            </w:r>
            <w:hyperlink r:id="rId10378" w:tooltip="Adj-AMS 1520: hena -- One."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xml:space="preserve"> τῶν </w:t>
            </w:r>
            <w:hyperlink r:id="rId10379"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μικρῶν </w:t>
            </w:r>
            <w:hyperlink r:id="rId10380" w:tooltip="Adj-GMP 3398: mikrōn -- Little, small." w:history="1">
              <w:r w:rsidRPr="00B06055">
                <w:rPr>
                  <w:rStyle w:val="Hyperlink"/>
                  <w:rFonts w:ascii="Palatino Linotype" w:hAnsi="Palatino Linotype" w:cs="Tahoma"/>
                  <w:sz w:val="18"/>
                  <w:szCs w:val="18"/>
                </w:rPr>
                <w:t>(little ones)</w:t>
              </w:r>
            </w:hyperlink>
            <w:r w:rsidRPr="00B06055">
              <w:rPr>
                <w:rFonts w:ascii="Palatino Linotype" w:hAnsi="Palatino Linotype" w:cs="Tahoma"/>
                <w:sz w:val="18"/>
                <w:szCs w:val="18"/>
              </w:rPr>
              <w:t xml:space="preserve"> τούτων </w:t>
            </w:r>
            <w:hyperlink r:id="rId10381" w:tooltip="DPro-GMP 3778: toutōn -- This; he, she, it." w:history="1">
              <w:r w:rsidRPr="00B06055">
                <w:rPr>
                  <w:rStyle w:val="Hyperlink"/>
                  <w:rFonts w:ascii="Palatino Linotype" w:hAnsi="Palatino Linotype" w:cs="Tahoma"/>
                  <w:sz w:val="18"/>
                  <w:szCs w:val="18"/>
                </w:rPr>
                <w:t>(of these)</w:t>
              </w:r>
            </w:hyperlink>
            <w:r w:rsidRPr="00B06055">
              <w:rPr>
                <w:rFonts w:ascii="Palatino Linotype" w:hAnsi="Palatino Linotype" w:cs="Tahoma"/>
                <w:sz w:val="18"/>
                <w:szCs w:val="18"/>
              </w:rPr>
              <w:t xml:space="preserve"> τῶν </w:t>
            </w:r>
            <w:hyperlink r:id="rId10382" w:tooltip="Art-GMP 3588: tō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πιστευόντων </w:t>
            </w:r>
            <w:hyperlink r:id="rId10383" w:tooltip="V-PPA-GMP 4100: pisteuontōn -- To believe, have faith in, trust in; pass: to be entrusted with." w:history="1">
              <w:r w:rsidRPr="00B06055">
                <w:rPr>
                  <w:rStyle w:val="Hyperlink"/>
                  <w:rFonts w:ascii="Palatino Linotype" w:hAnsi="Palatino Linotype" w:cs="Tahoma"/>
                  <w:sz w:val="18"/>
                  <w:szCs w:val="18"/>
                </w:rPr>
                <w:t>(believing)</w:t>
              </w:r>
            </w:hyperlink>
            <w:r w:rsidRPr="00B06055">
              <w:rPr>
                <w:rFonts w:ascii="Palatino Linotype" w:hAnsi="Palatino Linotype" w:cs="Tahoma"/>
                <w:sz w:val="18"/>
                <w:szCs w:val="18"/>
              </w:rPr>
              <w:t xml:space="preserve"> εἰς </w:t>
            </w:r>
            <w:hyperlink r:id="rId10384" w:tooltip="Prep 1519: eis -- Into, in, unto, to, upon, towards, for,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ἐμέ </w:t>
            </w:r>
            <w:hyperlink r:id="rId10385" w:tooltip="PPro-A1S 1473: eme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sz w:val="18"/>
                <w:szCs w:val="18"/>
              </w:rPr>
              <w:t>, συμφέρει </w:t>
            </w:r>
            <w:hyperlink r:id="rId10386" w:tooltip="V-PIA-3S 4851: sympherei -- To bring together, collect; to be profitable to." w:history="1">
              <w:r w:rsidRPr="00B06055">
                <w:rPr>
                  <w:rStyle w:val="Hyperlink"/>
                  <w:rFonts w:ascii="Palatino Linotype" w:hAnsi="Palatino Linotype" w:cs="Tahoma"/>
                  <w:sz w:val="18"/>
                  <w:szCs w:val="18"/>
                </w:rPr>
                <w:t>(it is better)</w:t>
              </w:r>
            </w:hyperlink>
            <w:r w:rsidRPr="00B06055">
              <w:rPr>
                <w:rFonts w:ascii="Palatino Linotype" w:hAnsi="Palatino Linotype" w:cs="Tahoma"/>
                <w:sz w:val="18"/>
                <w:szCs w:val="18"/>
              </w:rPr>
              <w:t xml:space="preserve"> αὐτῷ </w:t>
            </w:r>
            <w:hyperlink r:id="rId10387" w:tooltip="PPro-DM3S 846: autō -- He, she, it, they, them, same." w:history="1">
              <w:r w:rsidRPr="00B06055">
                <w:rPr>
                  <w:rStyle w:val="Hyperlink"/>
                  <w:rFonts w:ascii="Palatino Linotype" w:hAnsi="Palatino Linotype" w:cs="Tahoma"/>
                  <w:sz w:val="18"/>
                  <w:szCs w:val="18"/>
                </w:rPr>
                <w:t>(for him)</w:t>
              </w:r>
            </w:hyperlink>
            <w:r w:rsidRPr="00B06055">
              <w:rPr>
                <w:rFonts w:ascii="Palatino Linotype" w:hAnsi="Palatino Linotype" w:cs="Tahoma"/>
                <w:sz w:val="18"/>
                <w:szCs w:val="18"/>
              </w:rPr>
              <w:t xml:space="preserve"> ἵνα </w:t>
            </w:r>
            <w:hyperlink r:id="rId10388" w:tooltip="Conj 2443: hina -- In order that, so that."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κρεμασθῇ </w:t>
            </w:r>
            <w:hyperlink r:id="rId10389" w:tooltip="V-ASP-3S 2910: kremasthē -- To hang, hang up, suspend; to be hanging, hang." w:history="1">
              <w:r w:rsidRPr="00B06055">
                <w:rPr>
                  <w:rStyle w:val="Hyperlink"/>
                  <w:rFonts w:ascii="Palatino Linotype" w:hAnsi="Palatino Linotype" w:cs="Tahoma"/>
                  <w:sz w:val="18"/>
                  <w:szCs w:val="18"/>
                </w:rPr>
                <w:t>(should be hung)</w:t>
              </w:r>
            </w:hyperlink>
            <w:r w:rsidRPr="00B06055">
              <w:rPr>
                <w:rFonts w:ascii="Palatino Linotype" w:hAnsi="Palatino Linotype" w:cs="Tahoma"/>
                <w:sz w:val="18"/>
                <w:szCs w:val="18"/>
              </w:rPr>
              <w:t xml:space="preserve"> μύλος </w:t>
            </w:r>
            <w:hyperlink r:id="rId10390" w:tooltip="N-NMS 3458: mylos -- A millstone, mill." w:history="1">
              <w:r w:rsidRPr="00B06055">
                <w:rPr>
                  <w:rStyle w:val="Hyperlink"/>
                  <w:rFonts w:ascii="Palatino Linotype" w:hAnsi="Palatino Linotype" w:cs="Tahoma"/>
                  <w:sz w:val="18"/>
                  <w:szCs w:val="18"/>
                </w:rPr>
                <w:t>(a millstone)</w:t>
              </w:r>
            </w:hyperlink>
            <w:r w:rsidRPr="00B06055">
              <w:rPr>
                <w:rFonts w:ascii="Palatino Linotype" w:hAnsi="Palatino Linotype" w:cs="Tahoma"/>
                <w:sz w:val="18"/>
                <w:szCs w:val="18"/>
              </w:rPr>
              <w:t xml:space="preserve"> ὀνικὸς </w:t>
            </w:r>
            <w:hyperlink r:id="rId10391" w:tooltip="Adj-NMS 3684: onikos -- Pertaining to a donkey." w:history="1">
              <w:r w:rsidRPr="00B06055">
                <w:rPr>
                  <w:rStyle w:val="Hyperlink"/>
                  <w:rFonts w:ascii="Palatino Linotype" w:hAnsi="Palatino Linotype" w:cs="Tahoma"/>
                  <w:sz w:val="18"/>
                  <w:szCs w:val="18"/>
                </w:rPr>
                <w:t>(heavy)</w:t>
              </w:r>
            </w:hyperlink>
            <w:r w:rsidRPr="00B06055">
              <w:rPr>
                <w:rFonts w:ascii="Palatino Linotype" w:hAnsi="Palatino Linotype" w:cs="Tahoma"/>
                <w:sz w:val="18"/>
                <w:szCs w:val="18"/>
              </w:rPr>
              <w:t xml:space="preserve"> περὶ </w:t>
            </w:r>
            <w:hyperlink r:id="rId10392" w:tooltip="Prep 4012: peri -- (a) genitive: about, concerning, (b) accusative: around." w:history="1">
              <w:r w:rsidRPr="00B06055">
                <w:rPr>
                  <w:rStyle w:val="Hyperlink"/>
                  <w:rFonts w:ascii="Palatino Linotype" w:hAnsi="Palatino Linotype" w:cs="Tahoma"/>
                  <w:sz w:val="18"/>
                  <w:szCs w:val="18"/>
                </w:rPr>
                <w:t>(around)</w:t>
              </w:r>
            </w:hyperlink>
            <w:r w:rsidRPr="00B06055">
              <w:rPr>
                <w:rFonts w:ascii="Palatino Linotype" w:hAnsi="Palatino Linotype" w:cs="Tahoma"/>
                <w:sz w:val="18"/>
                <w:szCs w:val="18"/>
              </w:rPr>
              <w:t xml:space="preserve"> τὸν </w:t>
            </w:r>
            <w:hyperlink r:id="rId10393"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τράχηλον </w:t>
            </w:r>
            <w:hyperlink r:id="rId10394" w:tooltip="N-AMS 5137: trachēlon -- The neck." w:history="1">
              <w:r w:rsidRPr="00B06055">
                <w:rPr>
                  <w:rStyle w:val="Hyperlink"/>
                  <w:rFonts w:ascii="Palatino Linotype" w:hAnsi="Palatino Linotype" w:cs="Tahoma"/>
                  <w:sz w:val="18"/>
                  <w:szCs w:val="18"/>
                </w:rPr>
                <w:t>(neck)</w:t>
              </w:r>
            </w:hyperlink>
            <w:r w:rsidRPr="00B06055">
              <w:rPr>
                <w:rFonts w:ascii="Palatino Linotype" w:hAnsi="Palatino Linotype" w:cs="Tahoma"/>
                <w:sz w:val="18"/>
                <w:szCs w:val="18"/>
              </w:rPr>
              <w:t xml:space="preserve"> αὐτοῦ </w:t>
            </w:r>
            <w:hyperlink r:id="rId10395"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καὶ </w:t>
            </w:r>
            <w:hyperlink r:id="rId1039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καταποντισθῇ </w:t>
            </w:r>
            <w:hyperlink r:id="rId10397" w:tooltip="V-ASP-3S 2670: katapontisthē -- To sink in the sea, pass: to drown, to be submerged." w:history="1">
              <w:r w:rsidRPr="00B06055">
                <w:rPr>
                  <w:rStyle w:val="Hyperlink"/>
                  <w:rFonts w:ascii="Palatino Linotype" w:hAnsi="Palatino Linotype" w:cs="Tahoma"/>
                  <w:sz w:val="18"/>
                  <w:szCs w:val="18"/>
                </w:rPr>
                <w:t>(he be sunk)</w:t>
              </w:r>
            </w:hyperlink>
            <w:r w:rsidRPr="00B06055">
              <w:rPr>
                <w:rFonts w:ascii="Palatino Linotype" w:hAnsi="Palatino Linotype" w:cs="Tahoma"/>
                <w:sz w:val="18"/>
                <w:szCs w:val="18"/>
              </w:rPr>
              <w:t xml:space="preserve"> ἐν </w:t>
            </w:r>
            <w:hyperlink r:id="rId10398"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τῷ </w:t>
            </w:r>
            <w:hyperlink r:id="rId10399" w:tooltip="Art-DNS 3588: tō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πελάγει </w:t>
            </w:r>
            <w:hyperlink r:id="rId10400" w:tooltip="N-DNS 3989: pelagei -- The sea, the deep." w:history="1">
              <w:r w:rsidRPr="00B06055">
                <w:rPr>
                  <w:rStyle w:val="Hyperlink"/>
                  <w:rFonts w:ascii="Palatino Linotype" w:hAnsi="Palatino Linotype" w:cs="Tahoma"/>
                  <w:sz w:val="18"/>
                  <w:szCs w:val="18"/>
                </w:rPr>
                <w:t>(depth)</w:t>
              </w:r>
            </w:hyperlink>
            <w:r w:rsidRPr="00B06055">
              <w:rPr>
                <w:rFonts w:ascii="Palatino Linotype" w:hAnsi="Palatino Linotype" w:cs="Tahoma"/>
                <w:sz w:val="18"/>
                <w:szCs w:val="18"/>
              </w:rPr>
              <w:t xml:space="preserve"> τῆς </w:t>
            </w:r>
            <w:hyperlink r:id="rId10401" w:tooltip="Art-GFS 3588: tēs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θαλάσσης </w:t>
            </w:r>
            <w:hyperlink r:id="rId10402" w:tooltip="N-GFS 2281: thalassēs -- (a) the sea, in contrast to the land, (b) a particular sea or lake, e.g. the Sea of Galilee (Tiberias), the Red Sea." w:history="1">
              <w:r w:rsidRPr="00B06055">
                <w:rPr>
                  <w:rStyle w:val="Hyperlink"/>
                  <w:rFonts w:ascii="Palatino Linotype" w:hAnsi="Palatino Linotype" w:cs="Tahoma"/>
                  <w:sz w:val="18"/>
                  <w:szCs w:val="18"/>
                </w:rPr>
                <w:t>(sea)</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6 But whoso shall offend one of these little ones which believe in me, it were better for him that a millstone were hanged about his neck, and </w:t>
            </w:r>
            <w:r w:rsidR="009D6BEE" w:rsidRPr="00B06055">
              <w:rPr>
                <w:rFonts w:ascii="Arial" w:eastAsia="Times New Roman" w:hAnsi="Arial" w:cs="Arial"/>
                <w:b/>
                <w:sz w:val="18"/>
                <w:szCs w:val="18"/>
                <w:u w:val="single"/>
              </w:rPr>
              <w:t>that</w:t>
            </w:r>
            <w:r w:rsidR="009D6BEE" w:rsidRPr="00B06055">
              <w:rPr>
                <w:rFonts w:ascii="Arial" w:eastAsia="Times New Roman" w:hAnsi="Arial" w:cs="Arial"/>
                <w:sz w:val="18"/>
                <w:szCs w:val="18"/>
              </w:rPr>
              <w:t xml:space="preserve"> he were drowned in the depth of the sea.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6 Woe unto the world because of offenses! For it must needs be that offenses come; but woe to that man by whom the offense cometh!  </w:t>
            </w:r>
          </w:p>
        </w:tc>
        <w:tc>
          <w:tcPr>
            <w:tcW w:w="5748" w:type="dxa"/>
          </w:tcPr>
          <w:p w:rsidR="009D6BEE" w:rsidRPr="00B06055" w:rsidRDefault="0082237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7</w:t>
            </w:r>
            <w:r w:rsidRPr="00B06055">
              <w:rPr>
                <w:rStyle w:val="reftext1"/>
                <w:sz w:val="18"/>
                <w:szCs w:val="18"/>
              </w:rPr>
              <w:t> </w:t>
            </w:r>
            <w:r w:rsidRPr="00B06055">
              <w:rPr>
                <w:rFonts w:ascii="Palatino Linotype" w:hAnsi="Palatino Linotype" w:cs="Tahoma"/>
                <w:sz w:val="18"/>
                <w:szCs w:val="18"/>
              </w:rPr>
              <w:t>Οὐαὶ </w:t>
            </w:r>
            <w:hyperlink r:id="rId10403" w:tooltip="I 3759: Ouai -- Woe!, alas!, uttered in grief or denunciation." w:history="1">
              <w:r w:rsidRPr="00B06055">
                <w:rPr>
                  <w:rStyle w:val="Hyperlink"/>
                  <w:rFonts w:ascii="Palatino Linotype" w:hAnsi="Palatino Linotype" w:cs="Tahoma"/>
                  <w:sz w:val="18"/>
                  <w:szCs w:val="18"/>
                </w:rPr>
                <w:t>(Woe)</w:t>
              </w:r>
            </w:hyperlink>
            <w:r w:rsidRPr="00B06055">
              <w:rPr>
                <w:rFonts w:ascii="Palatino Linotype" w:hAnsi="Palatino Linotype" w:cs="Tahoma"/>
                <w:sz w:val="18"/>
                <w:szCs w:val="18"/>
              </w:rPr>
              <w:t xml:space="preserve"> τῷ </w:t>
            </w:r>
            <w:hyperlink r:id="rId10404" w:tooltip="Art-DMS 3588: tō -- The, the definite article." w:history="1">
              <w:r w:rsidRPr="00B06055">
                <w:rPr>
                  <w:rStyle w:val="Hyperlink"/>
                  <w:rFonts w:ascii="Palatino Linotype" w:hAnsi="Palatino Linotype" w:cs="Tahoma"/>
                  <w:sz w:val="18"/>
                  <w:szCs w:val="18"/>
                </w:rPr>
                <w:t>(to the)</w:t>
              </w:r>
            </w:hyperlink>
            <w:r w:rsidRPr="00B06055">
              <w:rPr>
                <w:rFonts w:ascii="Palatino Linotype" w:hAnsi="Palatino Linotype" w:cs="Tahoma"/>
                <w:sz w:val="18"/>
                <w:szCs w:val="18"/>
              </w:rPr>
              <w:t xml:space="preserve"> κόσμῳ </w:t>
            </w:r>
            <w:hyperlink r:id="rId10405" w:tooltip="N-DMS 2889: kosmō -- The world, universe; worldly affairs; the inhabitants of the world; adornment." w:history="1">
              <w:r w:rsidRPr="00B06055">
                <w:rPr>
                  <w:rStyle w:val="Hyperlink"/>
                  <w:rFonts w:ascii="Palatino Linotype" w:hAnsi="Palatino Linotype" w:cs="Tahoma"/>
                  <w:sz w:val="18"/>
                  <w:szCs w:val="18"/>
                </w:rPr>
                <w:t>(world)</w:t>
              </w:r>
            </w:hyperlink>
            <w:r w:rsidRPr="00B06055">
              <w:rPr>
                <w:rFonts w:ascii="Palatino Linotype" w:hAnsi="Palatino Linotype" w:cs="Tahoma"/>
                <w:sz w:val="18"/>
                <w:szCs w:val="18"/>
              </w:rPr>
              <w:t xml:space="preserve"> ἀπὸ </w:t>
            </w:r>
            <w:hyperlink r:id="rId10406" w:tooltip="Prep 575: apo -- From, away from." w:history="1">
              <w:r w:rsidRPr="00B06055">
                <w:rPr>
                  <w:rStyle w:val="Hyperlink"/>
                  <w:rFonts w:ascii="Palatino Linotype" w:hAnsi="Palatino Linotype" w:cs="Tahoma"/>
                  <w:sz w:val="18"/>
                  <w:szCs w:val="18"/>
                </w:rPr>
                <w:t>(because of)</w:t>
              </w:r>
            </w:hyperlink>
            <w:r w:rsidRPr="00B06055">
              <w:rPr>
                <w:rFonts w:ascii="Palatino Linotype" w:hAnsi="Palatino Linotype" w:cs="Tahoma"/>
                <w:sz w:val="18"/>
                <w:szCs w:val="18"/>
              </w:rPr>
              <w:t xml:space="preserve"> τῶν </w:t>
            </w:r>
            <w:hyperlink r:id="rId10407" w:tooltip="Art-GNP 3588: tō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σκανδάλων </w:t>
            </w:r>
            <w:hyperlink r:id="rId10408" w:tooltip="N-GNP 4625: skandalōn -- A snare, stumbling-block, cause for error." w:history="1">
              <w:r w:rsidRPr="00B06055">
                <w:rPr>
                  <w:rStyle w:val="Hyperlink"/>
                  <w:rFonts w:ascii="Palatino Linotype" w:hAnsi="Palatino Linotype" w:cs="Tahoma"/>
                  <w:sz w:val="18"/>
                  <w:szCs w:val="18"/>
                </w:rPr>
                <w:t>(causes of sin)</w:t>
              </w:r>
            </w:hyperlink>
            <w:r w:rsidRPr="00B06055">
              <w:rPr>
                <w:rFonts w:ascii="Palatino Linotype" w:hAnsi="Palatino Linotype" w:cs="Tahoma"/>
                <w:sz w:val="18"/>
                <w:szCs w:val="18"/>
              </w:rPr>
              <w:t>. ἀνάγκη </w:t>
            </w:r>
            <w:hyperlink r:id="rId10409" w:tooltip="N-NFS 318: anankē -- Necessity, constraint, compulsion; there is need to; force, violence." w:history="1">
              <w:r w:rsidRPr="00B06055">
                <w:rPr>
                  <w:rStyle w:val="Hyperlink"/>
                  <w:rFonts w:ascii="Palatino Linotype" w:hAnsi="Palatino Linotype" w:cs="Tahoma"/>
                  <w:sz w:val="18"/>
                  <w:szCs w:val="18"/>
                </w:rPr>
                <w:t>(Necessary </w:t>
              </w:r>
              <w:r w:rsidRPr="00B06055">
                <w:rPr>
                  <w:rStyle w:val="Hyperlink"/>
                  <w:rFonts w:ascii="Palatino Linotype" w:hAnsi="Palatino Linotype" w:cs="Tahoma"/>
                  <w:i/>
                  <w:iCs/>
                  <w:sz w:val="18"/>
                  <w:szCs w:val="18"/>
                </w:rPr>
                <w:t>are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γὰρ </w:t>
            </w:r>
            <w:hyperlink r:id="rId10410"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ἐλθεῖν </w:t>
            </w:r>
            <w:hyperlink r:id="rId10411" w:tooltip="V-ANA 2064: elthein -- To come, go." w:history="1">
              <w:r w:rsidRPr="00B06055">
                <w:rPr>
                  <w:rStyle w:val="Hyperlink"/>
                  <w:rFonts w:ascii="Palatino Linotype" w:hAnsi="Palatino Linotype" w:cs="Tahoma"/>
                  <w:sz w:val="18"/>
                  <w:szCs w:val="18"/>
                </w:rPr>
                <w:t>(to come)</w:t>
              </w:r>
            </w:hyperlink>
            <w:r w:rsidRPr="00B06055">
              <w:rPr>
                <w:rFonts w:ascii="Palatino Linotype" w:hAnsi="Palatino Linotype" w:cs="Tahoma"/>
                <w:sz w:val="18"/>
                <w:szCs w:val="18"/>
              </w:rPr>
              <w:t xml:space="preserve"> τὰ </w:t>
            </w:r>
            <w:hyperlink r:id="rId10412"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σκάνδαλα </w:t>
            </w:r>
            <w:hyperlink r:id="rId10413" w:tooltip="N-ANP 4625: skandala -- A snare, stumbling-block, cause for error." w:history="1">
              <w:r w:rsidRPr="00B06055">
                <w:rPr>
                  <w:rStyle w:val="Hyperlink"/>
                  <w:rFonts w:ascii="Palatino Linotype" w:hAnsi="Palatino Linotype" w:cs="Tahoma"/>
                  <w:sz w:val="18"/>
                  <w:szCs w:val="18"/>
                </w:rPr>
                <w:t>(stumbling blocks)</w:t>
              </w:r>
            </w:hyperlink>
            <w:r w:rsidRPr="00B06055">
              <w:rPr>
                <w:rFonts w:ascii="Palatino Linotype" w:hAnsi="Palatino Linotype" w:cs="Tahoma"/>
                <w:sz w:val="18"/>
                <w:szCs w:val="18"/>
              </w:rPr>
              <w:t>, πλὴν </w:t>
            </w:r>
            <w:hyperlink r:id="rId10414" w:tooltip="Conj 4133: plēn -- However, nevertheless, but, except that, yet." w:history="1">
              <w:r w:rsidRPr="00B06055">
                <w:rPr>
                  <w:rStyle w:val="Hyperlink"/>
                  <w:rFonts w:ascii="Palatino Linotype" w:hAnsi="Palatino Linotype" w:cs="Tahoma"/>
                  <w:sz w:val="18"/>
                  <w:szCs w:val="18"/>
                </w:rPr>
                <w:t>(but)</w:t>
              </w:r>
            </w:hyperlink>
            <w:r w:rsidRPr="00B06055">
              <w:rPr>
                <w:rFonts w:ascii="Palatino Linotype" w:hAnsi="Palatino Linotype" w:cs="Tahoma"/>
                <w:sz w:val="18"/>
                <w:szCs w:val="18"/>
              </w:rPr>
              <w:t xml:space="preserve"> οὐαὶ </w:t>
            </w:r>
            <w:hyperlink r:id="rId10415" w:tooltip="I 3759: ouai -- Woe!, alas!, uttered in grief or denunciation." w:history="1">
              <w:r w:rsidRPr="00B06055">
                <w:rPr>
                  <w:rStyle w:val="Hyperlink"/>
                  <w:rFonts w:ascii="Palatino Linotype" w:hAnsi="Palatino Linotype" w:cs="Tahoma"/>
                  <w:sz w:val="18"/>
                  <w:szCs w:val="18"/>
                </w:rPr>
                <w:t>(woe)</w:t>
              </w:r>
            </w:hyperlink>
            <w:r w:rsidRPr="00B06055">
              <w:rPr>
                <w:rFonts w:ascii="Palatino Linotype" w:hAnsi="Palatino Linotype" w:cs="Tahoma"/>
                <w:sz w:val="18"/>
                <w:szCs w:val="18"/>
              </w:rPr>
              <w:t xml:space="preserve"> τῷ </w:t>
            </w:r>
            <w:hyperlink r:id="rId10416" w:tooltip="Art-DMS 3588: tō -- The, the definite article." w:history="1">
              <w:r w:rsidRPr="00B06055">
                <w:rPr>
                  <w:rStyle w:val="Hyperlink"/>
                  <w:rFonts w:ascii="Palatino Linotype" w:hAnsi="Palatino Linotype" w:cs="Tahoma"/>
                  <w:sz w:val="18"/>
                  <w:szCs w:val="18"/>
                </w:rPr>
                <w:t>(to the)</w:t>
              </w:r>
            </w:hyperlink>
            <w:r w:rsidRPr="00B06055">
              <w:rPr>
                <w:rFonts w:ascii="Palatino Linotype" w:hAnsi="Palatino Linotype" w:cs="Tahoma"/>
                <w:sz w:val="18"/>
                <w:szCs w:val="18"/>
              </w:rPr>
              <w:t xml:space="preserve"> ἀνθρώπῳ </w:t>
            </w:r>
            <w:hyperlink r:id="rId10417" w:tooltip="N-DMS 444: anthrōpō -- A man, one of the human race." w:history="1">
              <w:r w:rsidRPr="00B06055">
                <w:rPr>
                  <w:rStyle w:val="Hyperlink"/>
                  <w:rFonts w:ascii="Palatino Linotype" w:hAnsi="Palatino Linotype" w:cs="Tahoma"/>
                  <w:sz w:val="18"/>
                  <w:szCs w:val="18"/>
                </w:rPr>
                <w:t>(man)</w:t>
              </w:r>
            </w:hyperlink>
            <w:r w:rsidRPr="00B06055">
              <w:rPr>
                <w:rFonts w:ascii="Palatino Linotype" w:hAnsi="Palatino Linotype" w:cs="Tahoma"/>
                <w:sz w:val="18"/>
                <w:szCs w:val="18"/>
              </w:rPr>
              <w:t xml:space="preserve"> δι’ </w:t>
            </w:r>
            <w:hyperlink r:id="rId10418" w:tooltip="Prep 1223: di’ -- (a) genitive: through, throughout, by the instrumentality of, (b) accusative: through, on account of, by reason of, for the sake of, because of."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οὗ </w:t>
            </w:r>
            <w:hyperlink r:id="rId10419" w:tooltip="RelPro-GMS 3739: hou -- Who, which, what, that." w:history="1">
              <w:r w:rsidRPr="00B06055">
                <w:rPr>
                  <w:rStyle w:val="Hyperlink"/>
                  <w:rFonts w:ascii="Palatino Linotype" w:hAnsi="Palatino Linotype" w:cs="Tahoma"/>
                  <w:sz w:val="18"/>
                  <w:szCs w:val="18"/>
                </w:rPr>
                <w:t>(whom)</w:t>
              </w:r>
            </w:hyperlink>
            <w:r w:rsidRPr="00B06055">
              <w:rPr>
                <w:rFonts w:ascii="Palatino Linotype" w:hAnsi="Palatino Linotype" w:cs="Tahoma"/>
                <w:sz w:val="18"/>
                <w:szCs w:val="18"/>
              </w:rPr>
              <w:t xml:space="preserve"> τὸ </w:t>
            </w:r>
            <w:hyperlink r:id="rId10420" w:tooltip="Art-N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σκάνδαλον </w:t>
            </w:r>
            <w:hyperlink r:id="rId10421" w:tooltip="N-NNS 4625: skandalon -- A snare, stumbling-block, cause for error." w:history="1">
              <w:r w:rsidRPr="00B06055">
                <w:rPr>
                  <w:rStyle w:val="Hyperlink"/>
                  <w:rFonts w:ascii="Palatino Linotype" w:hAnsi="Palatino Linotype" w:cs="Tahoma"/>
                  <w:sz w:val="18"/>
                  <w:szCs w:val="18"/>
                </w:rPr>
                <w:t>(offense)</w:t>
              </w:r>
            </w:hyperlink>
            <w:r w:rsidRPr="00B06055">
              <w:rPr>
                <w:rFonts w:ascii="Palatino Linotype" w:hAnsi="Palatino Linotype" w:cs="Tahoma"/>
                <w:sz w:val="18"/>
                <w:szCs w:val="18"/>
              </w:rPr>
              <w:t xml:space="preserve"> ἔρχεται </w:t>
            </w:r>
            <w:hyperlink r:id="rId10422" w:tooltip="V-PIM/P-3S 2064: erchetai -- To come, go." w:history="1">
              <w:r w:rsidRPr="00B06055">
                <w:rPr>
                  <w:rStyle w:val="Hyperlink"/>
                  <w:rFonts w:ascii="Palatino Linotype" w:hAnsi="Palatino Linotype" w:cs="Tahoma"/>
                  <w:sz w:val="18"/>
                  <w:szCs w:val="18"/>
                </w:rPr>
                <w:t>(comes)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7 Woe unto the world because of offences! </w:t>
            </w:r>
            <w:proofErr w:type="gramStart"/>
            <w:r w:rsidR="009D6BEE" w:rsidRPr="00B06055">
              <w:rPr>
                <w:rFonts w:ascii="Arial" w:eastAsia="Times New Roman" w:hAnsi="Arial" w:cs="Arial"/>
                <w:sz w:val="18"/>
                <w:szCs w:val="18"/>
              </w:rPr>
              <w:t>for</w:t>
            </w:r>
            <w:proofErr w:type="gramEnd"/>
            <w:r w:rsidR="009D6BEE" w:rsidRPr="00B06055">
              <w:rPr>
                <w:rFonts w:ascii="Arial" w:eastAsia="Times New Roman" w:hAnsi="Arial" w:cs="Arial"/>
                <w:sz w:val="18"/>
                <w:szCs w:val="18"/>
              </w:rPr>
              <w:t xml:space="preserve"> it must needs be that offences come; but woe to that man by whom the offence cometh!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7 Wherefore i</w:t>
            </w:r>
            <w:r w:rsidR="000F7DD2" w:rsidRPr="00B06055">
              <w:rPr>
                <w:rFonts w:ascii="Arial" w:eastAsia="Times New Roman" w:hAnsi="Arial" w:cs="Arial"/>
                <w:sz w:val="18"/>
                <w:szCs w:val="18"/>
              </w:rPr>
              <w:t>f</w:t>
            </w:r>
            <w:r w:rsidR="009D6BEE" w:rsidRPr="00B06055">
              <w:rPr>
                <w:rFonts w:ascii="Arial" w:eastAsia="Times New Roman" w:hAnsi="Arial" w:cs="Arial"/>
                <w:sz w:val="18"/>
                <w:szCs w:val="18"/>
              </w:rPr>
              <w:t xml:space="preserve"> thy hand or thy foot offend thee, cut </w:t>
            </w:r>
            <w:r w:rsidR="009D6BEE" w:rsidRPr="00B06055">
              <w:rPr>
                <w:rFonts w:ascii="Arial" w:eastAsia="Times New Roman" w:hAnsi="Arial" w:cs="Arial"/>
                <w:b/>
                <w:sz w:val="18"/>
                <w:szCs w:val="18"/>
                <w:u w:val="single"/>
              </w:rPr>
              <w:t>it</w:t>
            </w:r>
            <w:r w:rsidR="009D6BEE" w:rsidRPr="00B06055">
              <w:rPr>
                <w:rFonts w:ascii="Arial" w:eastAsia="Times New Roman" w:hAnsi="Arial" w:cs="Arial"/>
                <w:sz w:val="18"/>
                <w:szCs w:val="18"/>
              </w:rPr>
              <w:t xml:space="preserve"> off and cast it from thee; </w:t>
            </w:r>
            <w:r w:rsidR="009D6BEE" w:rsidRPr="00B06055">
              <w:rPr>
                <w:rFonts w:ascii="Arial" w:eastAsia="Times New Roman" w:hAnsi="Arial" w:cs="Arial"/>
                <w:b/>
                <w:sz w:val="18"/>
                <w:szCs w:val="18"/>
                <w:u w:val="single"/>
              </w:rPr>
              <w:t>for</w:t>
            </w:r>
            <w:r w:rsidR="009D6BEE" w:rsidRPr="00B06055">
              <w:rPr>
                <w:rFonts w:ascii="Arial" w:eastAsia="Times New Roman" w:hAnsi="Arial" w:cs="Arial"/>
                <w:sz w:val="18"/>
                <w:szCs w:val="18"/>
              </w:rPr>
              <w:t xml:space="preserve"> it is better for thee to enter into life halt or maimed, rather than having two hands or two feet to be cast into everlasting fire.  </w:t>
            </w:r>
          </w:p>
        </w:tc>
        <w:tc>
          <w:tcPr>
            <w:tcW w:w="5748" w:type="dxa"/>
          </w:tcPr>
          <w:p w:rsidR="009D6BEE" w:rsidRPr="00B06055" w:rsidRDefault="00A4239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8</w:t>
            </w:r>
            <w:r w:rsidRPr="00B06055">
              <w:rPr>
                <w:rStyle w:val="reftext1"/>
                <w:sz w:val="18"/>
                <w:szCs w:val="18"/>
              </w:rPr>
              <w:t> </w:t>
            </w:r>
            <w:r w:rsidRPr="00B06055">
              <w:rPr>
                <w:rFonts w:ascii="Palatino Linotype" w:hAnsi="Palatino Linotype" w:cs="Tahoma"/>
                <w:sz w:val="18"/>
                <w:szCs w:val="18"/>
              </w:rPr>
              <w:t>Εἰ </w:t>
            </w:r>
            <w:hyperlink r:id="rId10423" w:tooltip="Conj 1487: Ei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δὲ </w:t>
            </w:r>
            <w:hyperlink r:id="rId10424"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ἡ </w:t>
            </w:r>
            <w:hyperlink r:id="rId10425"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χείρ </w:t>
            </w:r>
            <w:hyperlink r:id="rId10426" w:tooltip="N-NFS 5495: cheir -- A hand." w:history="1">
              <w:r w:rsidRPr="00B06055">
                <w:rPr>
                  <w:rStyle w:val="Hyperlink"/>
                  <w:rFonts w:ascii="Palatino Linotype" w:hAnsi="Palatino Linotype" w:cs="Tahoma"/>
                  <w:sz w:val="18"/>
                  <w:szCs w:val="18"/>
                </w:rPr>
                <w:t>(hand)</w:t>
              </w:r>
            </w:hyperlink>
            <w:r w:rsidRPr="00B06055">
              <w:rPr>
                <w:rFonts w:ascii="Palatino Linotype" w:hAnsi="Palatino Linotype" w:cs="Tahoma"/>
                <w:sz w:val="18"/>
                <w:szCs w:val="18"/>
              </w:rPr>
              <w:t xml:space="preserve"> σου </w:t>
            </w:r>
            <w:hyperlink r:id="rId10427"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ἢ </w:t>
            </w:r>
            <w:hyperlink r:id="rId10428" w:tooltip="Conj 2228: ē -- Or, than." w:history="1">
              <w:r w:rsidRPr="00B06055">
                <w:rPr>
                  <w:rStyle w:val="Hyperlink"/>
                  <w:rFonts w:ascii="Palatino Linotype" w:hAnsi="Palatino Linotype" w:cs="Tahoma"/>
                  <w:sz w:val="18"/>
                  <w:szCs w:val="18"/>
                </w:rPr>
                <w:t>(or)</w:t>
              </w:r>
            </w:hyperlink>
            <w:r w:rsidRPr="00B06055">
              <w:rPr>
                <w:rFonts w:ascii="Palatino Linotype" w:hAnsi="Palatino Linotype" w:cs="Tahoma"/>
                <w:sz w:val="18"/>
                <w:szCs w:val="18"/>
              </w:rPr>
              <w:t xml:space="preserve"> ὁ </w:t>
            </w:r>
            <w:hyperlink r:id="rId10429"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πούς </w:t>
            </w:r>
            <w:hyperlink r:id="rId10430" w:tooltip="N-NMS 4228: pous -- The foot." w:history="1">
              <w:r w:rsidRPr="00B06055">
                <w:rPr>
                  <w:rStyle w:val="Hyperlink"/>
                  <w:rFonts w:ascii="Palatino Linotype" w:hAnsi="Palatino Linotype" w:cs="Tahoma"/>
                  <w:sz w:val="18"/>
                  <w:szCs w:val="18"/>
                </w:rPr>
                <w:t>(foot)</w:t>
              </w:r>
            </w:hyperlink>
            <w:r w:rsidRPr="00B06055">
              <w:rPr>
                <w:rFonts w:ascii="Palatino Linotype" w:hAnsi="Palatino Linotype" w:cs="Tahoma"/>
                <w:sz w:val="18"/>
                <w:szCs w:val="18"/>
              </w:rPr>
              <w:t xml:space="preserve"> σου </w:t>
            </w:r>
            <w:hyperlink r:id="rId10431"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σκανδαλίζει </w:t>
            </w:r>
            <w:hyperlink r:id="rId10432" w:tooltip="V-PIA-3S 4624: skandalizei -- To cause to stumble, cause to sin, cause to become indignant, shock, offend." w:history="1">
              <w:r w:rsidRPr="00B06055">
                <w:rPr>
                  <w:rStyle w:val="Hyperlink"/>
                  <w:rFonts w:ascii="Palatino Linotype" w:hAnsi="Palatino Linotype" w:cs="Tahoma"/>
                  <w:sz w:val="18"/>
                  <w:szCs w:val="18"/>
                </w:rPr>
                <w:t>(causes to sin)</w:t>
              </w:r>
            </w:hyperlink>
            <w:r w:rsidRPr="00B06055">
              <w:rPr>
                <w:rFonts w:ascii="Palatino Linotype" w:hAnsi="Palatino Linotype" w:cs="Tahoma"/>
                <w:sz w:val="18"/>
                <w:szCs w:val="18"/>
              </w:rPr>
              <w:t xml:space="preserve"> σε </w:t>
            </w:r>
            <w:hyperlink r:id="rId10433" w:tooltip="PPro-A2S 4771: se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ἔκκοψον </w:t>
            </w:r>
            <w:hyperlink r:id="rId10434" w:tooltip="V-AMA-2S 1581: ekkopson -- To cut out (off, away), remove, prevent." w:history="1">
              <w:r w:rsidRPr="00B06055">
                <w:rPr>
                  <w:rStyle w:val="Hyperlink"/>
                  <w:rFonts w:ascii="Palatino Linotype" w:hAnsi="Palatino Linotype" w:cs="Tahoma"/>
                  <w:sz w:val="18"/>
                  <w:szCs w:val="18"/>
                </w:rPr>
                <w:t>(cut off)</w:t>
              </w:r>
            </w:hyperlink>
            <w:r w:rsidRPr="00B06055">
              <w:rPr>
                <w:rFonts w:ascii="Palatino Linotype" w:hAnsi="Palatino Linotype" w:cs="Tahoma"/>
                <w:sz w:val="18"/>
                <w:szCs w:val="18"/>
              </w:rPr>
              <w:t xml:space="preserve"> αὐτὸν </w:t>
            </w:r>
            <w:hyperlink r:id="rId10435" w:tooltip="PPro-AM3S 846: auton -- He, she, it, they, them, same." w:history="1">
              <w:r w:rsidRPr="00B06055">
                <w:rPr>
                  <w:rStyle w:val="Hyperlink"/>
                  <w:rFonts w:ascii="Palatino Linotype" w:hAnsi="Palatino Linotype" w:cs="Tahoma"/>
                  <w:sz w:val="18"/>
                  <w:szCs w:val="18"/>
                </w:rPr>
                <w:t>(it)</w:t>
              </w:r>
            </w:hyperlink>
            <w:r w:rsidRPr="00B06055">
              <w:rPr>
                <w:rFonts w:ascii="Palatino Linotype" w:hAnsi="Palatino Linotype" w:cs="Tahoma"/>
                <w:sz w:val="18"/>
                <w:szCs w:val="18"/>
              </w:rPr>
              <w:t xml:space="preserve"> καὶ </w:t>
            </w:r>
            <w:hyperlink r:id="rId1043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βάλε </w:t>
            </w:r>
            <w:hyperlink r:id="rId10437" w:tooltip="V-AMA-2S 906: bale -- (a) to cast, throw, rush, (b) often, in the weaker sense: to place, put, drop." w:history="1">
              <w:r w:rsidRPr="00B06055">
                <w:rPr>
                  <w:rStyle w:val="Hyperlink"/>
                  <w:rFonts w:ascii="Palatino Linotype" w:hAnsi="Palatino Linotype" w:cs="Tahoma"/>
                  <w:sz w:val="18"/>
                  <w:szCs w:val="18"/>
                </w:rPr>
                <w:t>(cast </w:t>
              </w:r>
              <w:r w:rsidRPr="00B06055">
                <w:rPr>
                  <w:rStyle w:val="Hyperlink"/>
                  <w:rFonts w:ascii="Palatino Linotype" w:hAnsi="Palatino Linotype" w:cs="Tahoma"/>
                  <w:i/>
                  <w:iCs/>
                  <w:sz w:val="18"/>
                  <w:szCs w:val="18"/>
                </w:rPr>
                <w:t>it</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ἀπὸ </w:t>
            </w:r>
            <w:hyperlink r:id="rId10438" w:tooltip="Prep 575: apo -- From, away from."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σοῦ </w:t>
            </w:r>
            <w:hyperlink r:id="rId10439" w:tooltip="PPro-G2S 4771: sou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καλόν </w:t>
            </w:r>
            <w:hyperlink r:id="rId10440" w:tooltip="Adj-NNS 2570: kalon -- Beautiful, as an outward sign of the inward good, noble, honorable character; good, worthy, honorable, noble, and seen to be so." w:history="1">
              <w:r w:rsidRPr="00B06055">
                <w:rPr>
                  <w:rStyle w:val="Hyperlink"/>
                  <w:rFonts w:ascii="Palatino Linotype" w:hAnsi="Palatino Linotype" w:cs="Tahoma"/>
                  <w:sz w:val="18"/>
                  <w:szCs w:val="18"/>
                </w:rPr>
                <w:t>(better)</w:t>
              </w:r>
            </w:hyperlink>
            <w:r w:rsidRPr="00B06055">
              <w:rPr>
                <w:rFonts w:ascii="Palatino Linotype" w:hAnsi="Palatino Linotype" w:cs="Tahoma"/>
                <w:sz w:val="18"/>
                <w:szCs w:val="18"/>
              </w:rPr>
              <w:t xml:space="preserve"> σοί </w:t>
            </w:r>
            <w:hyperlink r:id="rId10441" w:tooltip="PPro-D2S 4771: soi -- You." w:history="1">
              <w:r w:rsidRPr="00B06055">
                <w:rPr>
                  <w:rStyle w:val="Hyperlink"/>
                  <w:rFonts w:ascii="Palatino Linotype" w:hAnsi="Palatino Linotype" w:cs="Tahoma"/>
                  <w:sz w:val="18"/>
                  <w:szCs w:val="18"/>
                </w:rPr>
                <w:t>(for you)</w:t>
              </w:r>
            </w:hyperlink>
            <w:r w:rsidRPr="00B06055">
              <w:rPr>
                <w:rFonts w:ascii="Palatino Linotype" w:hAnsi="Palatino Linotype" w:cs="Tahoma"/>
                <w:sz w:val="18"/>
                <w:szCs w:val="18"/>
              </w:rPr>
              <w:t xml:space="preserve"> ἐστιν </w:t>
            </w:r>
            <w:hyperlink r:id="rId10442" w:tooltip="V-PIA-3S 1510: estin -- To be, exist." w:history="1">
              <w:r w:rsidRPr="00B06055">
                <w:rPr>
                  <w:rStyle w:val="Hyperlink"/>
                  <w:rFonts w:ascii="Palatino Linotype" w:hAnsi="Palatino Linotype" w:cs="Tahoma"/>
                  <w:sz w:val="18"/>
                  <w:szCs w:val="18"/>
                </w:rPr>
                <w:t>(it is)</w:t>
              </w:r>
            </w:hyperlink>
            <w:r w:rsidRPr="00B06055">
              <w:rPr>
                <w:rFonts w:ascii="Palatino Linotype" w:hAnsi="Palatino Linotype" w:cs="Tahoma"/>
                <w:sz w:val="18"/>
                <w:szCs w:val="18"/>
              </w:rPr>
              <w:t xml:space="preserve"> εἰσελθεῖν </w:t>
            </w:r>
            <w:hyperlink r:id="rId10443" w:tooltip="V-ANA 1525: eiselthein -- To go in, come in, enter." w:history="1">
              <w:r w:rsidRPr="00B06055">
                <w:rPr>
                  <w:rStyle w:val="Hyperlink"/>
                  <w:rFonts w:ascii="Palatino Linotype" w:hAnsi="Palatino Linotype" w:cs="Tahoma"/>
                  <w:sz w:val="18"/>
                  <w:szCs w:val="18"/>
                </w:rPr>
                <w:t>(to enter)</w:t>
              </w:r>
            </w:hyperlink>
            <w:r w:rsidRPr="00B06055">
              <w:rPr>
                <w:rFonts w:ascii="Palatino Linotype" w:hAnsi="Palatino Linotype" w:cs="Tahoma"/>
                <w:sz w:val="18"/>
                <w:szCs w:val="18"/>
              </w:rPr>
              <w:t xml:space="preserve"> εἰς </w:t>
            </w:r>
            <w:hyperlink r:id="rId10444"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τὴν </w:t>
            </w:r>
            <w:hyperlink r:id="rId10445" w:tooltip="Art-AFS 3588: tē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ζωὴν </w:t>
            </w:r>
            <w:hyperlink r:id="rId10446" w:tooltip="N-AFS 2222: zōēn -- Life, both of physical (present) and of spiritual (particularly future) existence." w:history="1">
              <w:r w:rsidRPr="00B06055">
                <w:rPr>
                  <w:rStyle w:val="Hyperlink"/>
                  <w:rFonts w:ascii="Palatino Linotype" w:hAnsi="Palatino Linotype" w:cs="Tahoma"/>
                  <w:sz w:val="18"/>
                  <w:szCs w:val="18"/>
                </w:rPr>
                <w:t>(life)</w:t>
              </w:r>
            </w:hyperlink>
            <w:r w:rsidRPr="00B06055">
              <w:rPr>
                <w:rFonts w:ascii="Palatino Linotype" w:hAnsi="Palatino Linotype" w:cs="Tahoma"/>
                <w:sz w:val="18"/>
                <w:szCs w:val="18"/>
              </w:rPr>
              <w:t xml:space="preserve"> κυλλὸν </w:t>
            </w:r>
            <w:hyperlink r:id="rId10447" w:tooltip="Adj-AMS 2948: kyllon -- Crippled, lame, especially in the hands." w:history="1">
              <w:r w:rsidRPr="00B06055">
                <w:rPr>
                  <w:rStyle w:val="Hyperlink"/>
                  <w:rFonts w:ascii="Palatino Linotype" w:hAnsi="Palatino Linotype" w:cs="Tahoma"/>
                  <w:sz w:val="18"/>
                  <w:szCs w:val="18"/>
                </w:rPr>
                <w:t>(crippled)</w:t>
              </w:r>
            </w:hyperlink>
            <w:r w:rsidRPr="00B06055">
              <w:rPr>
                <w:rFonts w:ascii="Palatino Linotype" w:hAnsi="Palatino Linotype" w:cs="Tahoma"/>
                <w:sz w:val="18"/>
                <w:szCs w:val="18"/>
              </w:rPr>
              <w:t xml:space="preserve"> ἢ </w:t>
            </w:r>
            <w:hyperlink r:id="rId10448" w:tooltip="Conj 2228: ē -- Or, than." w:history="1">
              <w:r w:rsidRPr="00B06055">
                <w:rPr>
                  <w:rStyle w:val="Hyperlink"/>
                  <w:rFonts w:ascii="Palatino Linotype" w:hAnsi="Palatino Linotype" w:cs="Tahoma"/>
                  <w:sz w:val="18"/>
                  <w:szCs w:val="18"/>
                </w:rPr>
                <w:t>(or)</w:t>
              </w:r>
            </w:hyperlink>
            <w:r w:rsidRPr="00B06055">
              <w:rPr>
                <w:rFonts w:ascii="Palatino Linotype" w:hAnsi="Palatino Linotype" w:cs="Tahoma"/>
                <w:sz w:val="18"/>
                <w:szCs w:val="18"/>
              </w:rPr>
              <w:t xml:space="preserve"> χωλόν </w:t>
            </w:r>
            <w:hyperlink r:id="rId10449" w:tooltip="Adj-AMS 5560: chōlon -- Lame, deprived of a foot, limping." w:history="1">
              <w:r w:rsidRPr="00B06055">
                <w:rPr>
                  <w:rStyle w:val="Hyperlink"/>
                  <w:rFonts w:ascii="Palatino Linotype" w:hAnsi="Palatino Linotype" w:cs="Tahoma"/>
                  <w:sz w:val="18"/>
                  <w:szCs w:val="18"/>
                </w:rPr>
                <w:t>(lame)</w:t>
              </w:r>
            </w:hyperlink>
            <w:r w:rsidRPr="00B06055">
              <w:rPr>
                <w:rFonts w:ascii="Palatino Linotype" w:hAnsi="Palatino Linotype" w:cs="Tahoma"/>
                <w:sz w:val="18"/>
                <w:szCs w:val="18"/>
              </w:rPr>
              <w:t>, ἢ </w:t>
            </w:r>
            <w:hyperlink r:id="rId10450" w:tooltip="Conj 2228: ē -- Or, than." w:history="1">
              <w:r w:rsidRPr="00B06055">
                <w:rPr>
                  <w:rStyle w:val="Hyperlink"/>
                  <w:rFonts w:ascii="Palatino Linotype" w:hAnsi="Palatino Linotype" w:cs="Tahoma"/>
                  <w:sz w:val="18"/>
                  <w:szCs w:val="18"/>
                </w:rPr>
                <w:t>(than)</w:t>
              </w:r>
            </w:hyperlink>
            <w:r w:rsidRPr="00B06055">
              <w:rPr>
                <w:rFonts w:ascii="Palatino Linotype" w:hAnsi="Palatino Linotype" w:cs="Tahoma"/>
                <w:sz w:val="18"/>
                <w:szCs w:val="18"/>
              </w:rPr>
              <w:t xml:space="preserve"> δύο </w:t>
            </w:r>
            <w:hyperlink r:id="rId10451" w:tooltip="Adj-AFP 1417: dyo -- Two." w:history="1">
              <w:r w:rsidRPr="00B06055">
                <w:rPr>
                  <w:rStyle w:val="Hyperlink"/>
                  <w:rFonts w:ascii="Palatino Linotype" w:hAnsi="Palatino Linotype" w:cs="Tahoma"/>
                  <w:sz w:val="18"/>
                  <w:szCs w:val="18"/>
                </w:rPr>
                <w:t>(two)</w:t>
              </w:r>
            </w:hyperlink>
            <w:r w:rsidRPr="00B06055">
              <w:rPr>
                <w:rFonts w:ascii="Palatino Linotype" w:hAnsi="Palatino Linotype" w:cs="Tahoma"/>
                <w:sz w:val="18"/>
                <w:szCs w:val="18"/>
              </w:rPr>
              <w:t xml:space="preserve"> χεῖρας </w:t>
            </w:r>
            <w:hyperlink r:id="rId10452" w:tooltip="N-AFP 5495: cheiras -- A hand." w:history="1">
              <w:r w:rsidRPr="00B06055">
                <w:rPr>
                  <w:rStyle w:val="Hyperlink"/>
                  <w:rFonts w:ascii="Palatino Linotype" w:hAnsi="Palatino Linotype" w:cs="Tahoma"/>
                  <w:sz w:val="18"/>
                  <w:szCs w:val="18"/>
                </w:rPr>
                <w:t>(hands)</w:t>
              </w:r>
            </w:hyperlink>
            <w:r w:rsidRPr="00B06055">
              <w:rPr>
                <w:rFonts w:ascii="Palatino Linotype" w:hAnsi="Palatino Linotype" w:cs="Tahoma"/>
                <w:sz w:val="18"/>
                <w:szCs w:val="18"/>
              </w:rPr>
              <w:t xml:space="preserve"> ἢ </w:t>
            </w:r>
            <w:hyperlink r:id="rId10453" w:tooltip="Conj 2228: ē -- Or, than." w:history="1">
              <w:r w:rsidRPr="00B06055">
                <w:rPr>
                  <w:rStyle w:val="Hyperlink"/>
                  <w:rFonts w:ascii="Palatino Linotype" w:hAnsi="Palatino Linotype" w:cs="Tahoma"/>
                  <w:sz w:val="18"/>
                  <w:szCs w:val="18"/>
                </w:rPr>
                <w:t>(or)</w:t>
              </w:r>
            </w:hyperlink>
            <w:r w:rsidRPr="00B06055">
              <w:rPr>
                <w:rFonts w:ascii="Palatino Linotype" w:hAnsi="Palatino Linotype" w:cs="Tahoma"/>
                <w:sz w:val="18"/>
                <w:szCs w:val="18"/>
              </w:rPr>
              <w:t xml:space="preserve"> δύο </w:t>
            </w:r>
            <w:hyperlink r:id="rId10454" w:tooltip="Adj-AMP 1417: dyo -- Two." w:history="1">
              <w:r w:rsidRPr="00B06055">
                <w:rPr>
                  <w:rStyle w:val="Hyperlink"/>
                  <w:rFonts w:ascii="Palatino Linotype" w:hAnsi="Palatino Linotype" w:cs="Tahoma"/>
                  <w:sz w:val="18"/>
                  <w:szCs w:val="18"/>
                </w:rPr>
                <w:t>(two)</w:t>
              </w:r>
            </w:hyperlink>
            <w:r w:rsidRPr="00B06055">
              <w:rPr>
                <w:rFonts w:ascii="Palatino Linotype" w:hAnsi="Palatino Linotype" w:cs="Tahoma"/>
                <w:sz w:val="18"/>
                <w:szCs w:val="18"/>
              </w:rPr>
              <w:t xml:space="preserve"> πόδας </w:t>
            </w:r>
            <w:hyperlink r:id="rId10455" w:tooltip="N-AMP 4228: podas -- The foot." w:history="1">
              <w:r w:rsidRPr="00B06055">
                <w:rPr>
                  <w:rStyle w:val="Hyperlink"/>
                  <w:rFonts w:ascii="Palatino Linotype" w:hAnsi="Palatino Linotype" w:cs="Tahoma"/>
                  <w:sz w:val="18"/>
                  <w:szCs w:val="18"/>
                </w:rPr>
                <w:t>(feet)</w:t>
              </w:r>
            </w:hyperlink>
            <w:r w:rsidRPr="00B06055">
              <w:rPr>
                <w:rFonts w:ascii="Palatino Linotype" w:hAnsi="Palatino Linotype" w:cs="Tahoma"/>
                <w:sz w:val="18"/>
                <w:szCs w:val="18"/>
              </w:rPr>
              <w:t xml:space="preserve"> ἔχοντα </w:t>
            </w:r>
            <w:hyperlink r:id="rId10456" w:tooltip="V-PPA-AMS 2192: echonta -- To have, hold, possess." w:history="1">
              <w:r w:rsidRPr="00B06055">
                <w:rPr>
                  <w:rStyle w:val="Hyperlink"/>
                  <w:rFonts w:ascii="Palatino Linotype" w:hAnsi="Palatino Linotype" w:cs="Tahoma"/>
                  <w:sz w:val="18"/>
                  <w:szCs w:val="18"/>
                </w:rPr>
                <w:t>(having)</w:t>
              </w:r>
            </w:hyperlink>
            <w:r w:rsidRPr="00B06055">
              <w:rPr>
                <w:rFonts w:ascii="Palatino Linotype" w:hAnsi="Palatino Linotype" w:cs="Tahoma"/>
                <w:sz w:val="18"/>
                <w:szCs w:val="18"/>
              </w:rPr>
              <w:t>, βληθῆναι </w:t>
            </w:r>
            <w:hyperlink r:id="rId10457" w:tooltip="V-ANP 906: blēthēnai -- (a) to cast, throw, rush, (b) often, in the weaker sense: to place, put, drop." w:history="1">
              <w:r w:rsidRPr="00B06055">
                <w:rPr>
                  <w:rStyle w:val="Hyperlink"/>
                  <w:rFonts w:ascii="Palatino Linotype" w:hAnsi="Palatino Linotype" w:cs="Tahoma"/>
                  <w:sz w:val="18"/>
                  <w:szCs w:val="18"/>
                </w:rPr>
                <w:t>(to be cast)</w:t>
              </w:r>
            </w:hyperlink>
            <w:r w:rsidRPr="00B06055">
              <w:rPr>
                <w:rFonts w:ascii="Palatino Linotype" w:hAnsi="Palatino Linotype" w:cs="Tahoma"/>
                <w:sz w:val="18"/>
                <w:szCs w:val="18"/>
              </w:rPr>
              <w:t xml:space="preserve"> εἰς </w:t>
            </w:r>
            <w:hyperlink r:id="rId10458"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τὸ </w:t>
            </w:r>
            <w:hyperlink r:id="rId10459"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πῦρ </w:t>
            </w:r>
            <w:hyperlink r:id="rId10460" w:tooltip="N-ANS 4442: pyr -- Fire; the heat of the sun, lightning; fig: strife, trials; the eternal fire." w:history="1">
              <w:r w:rsidRPr="00B06055">
                <w:rPr>
                  <w:rStyle w:val="Hyperlink"/>
                  <w:rFonts w:ascii="Palatino Linotype" w:hAnsi="Palatino Linotype" w:cs="Tahoma"/>
                  <w:sz w:val="18"/>
                  <w:szCs w:val="18"/>
                </w:rPr>
                <w:t>(fire)</w:t>
              </w:r>
            </w:hyperlink>
            <w:r w:rsidRPr="00B06055">
              <w:rPr>
                <w:rFonts w:ascii="Palatino Linotype" w:hAnsi="Palatino Linotype" w:cs="Tahoma"/>
                <w:sz w:val="18"/>
                <w:szCs w:val="18"/>
              </w:rPr>
              <w:t xml:space="preserve"> τὸ </w:t>
            </w:r>
            <w:hyperlink r:id="rId10461" w:tooltip="Art-ANS 3588: t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αἰώνιον </w:t>
            </w:r>
            <w:hyperlink r:id="rId10462" w:tooltip="Adj-ANS 166: aiōnion -- Age-long, and therefore: practically eternal, unending; partaking of the character of that which lasts for an age, as contrasted with that which is brief and fleeting." w:history="1">
              <w:r w:rsidRPr="00B06055">
                <w:rPr>
                  <w:rStyle w:val="Hyperlink"/>
                  <w:rFonts w:ascii="Palatino Linotype" w:hAnsi="Palatino Linotype" w:cs="Tahoma"/>
                  <w:sz w:val="18"/>
                  <w:szCs w:val="18"/>
                </w:rPr>
                <w:t>(eternal)</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8 Wherefore if thy hand or thy foot offend thee, cut </w:t>
            </w:r>
            <w:r w:rsidR="009D6BEE" w:rsidRPr="00B06055">
              <w:rPr>
                <w:rFonts w:ascii="Arial" w:eastAsia="Times New Roman" w:hAnsi="Arial" w:cs="Arial"/>
                <w:b/>
                <w:sz w:val="18"/>
                <w:szCs w:val="18"/>
                <w:u w:val="single"/>
              </w:rPr>
              <w:t>them</w:t>
            </w:r>
            <w:r w:rsidR="009D6BEE" w:rsidRPr="00B06055">
              <w:rPr>
                <w:rFonts w:ascii="Arial" w:eastAsia="Times New Roman" w:hAnsi="Arial" w:cs="Arial"/>
                <w:sz w:val="18"/>
                <w:szCs w:val="18"/>
              </w:rPr>
              <w:t xml:space="preserve"> off, and cast them from thee: it is better for thee to enter into life halt or maimed, rather than having two hands or two feet to be cast into everlasting fire.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8 And if thine eye offend thee, pluck it out and cast it from thee; it is better for thee to enter into life with one eye, rather than having two eyes to be cast into hell fire.  </w:t>
            </w:r>
          </w:p>
        </w:tc>
        <w:tc>
          <w:tcPr>
            <w:tcW w:w="5748" w:type="dxa"/>
          </w:tcPr>
          <w:p w:rsidR="009D6BEE" w:rsidRPr="00B06055" w:rsidRDefault="00A4239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9</w:t>
            </w:r>
            <w:r w:rsidRPr="00B06055">
              <w:rPr>
                <w:rStyle w:val="reftext1"/>
                <w:sz w:val="18"/>
                <w:szCs w:val="18"/>
              </w:rPr>
              <w:t> </w:t>
            </w:r>
            <w:r w:rsidRPr="00B06055">
              <w:rPr>
                <w:rFonts w:ascii="Palatino Linotype" w:hAnsi="Palatino Linotype" w:cs="Tahoma"/>
                <w:sz w:val="18"/>
                <w:szCs w:val="18"/>
              </w:rPr>
              <w:t>καὶ </w:t>
            </w:r>
            <w:hyperlink r:id="rId1046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εἰ </w:t>
            </w:r>
            <w:hyperlink r:id="rId10464" w:tooltip="Conj 1487: ei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ὁ </w:t>
            </w:r>
            <w:hyperlink r:id="rId10465"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ὀφθαλμός </w:t>
            </w:r>
            <w:hyperlink r:id="rId10466" w:tooltip="N-NMS 3788: ophthalmos -- The eye; fig: the mind's eye." w:history="1">
              <w:r w:rsidRPr="00B06055">
                <w:rPr>
                  <w:rStyle w:val="Hyperlink"/>
                  <w:rFonts w:ascii="Palatino Linotype" w:hAnsi="Palatino Linotype" w:cs="Tahoma"/>
                  <w:sz w:val="18"/>
                  <w:szCs w:val="18"/>
                </w:rPr>
                <w:t>(eye)</w:t>
              </w:r>
            </w:hyperlink>
            <w:r w:rsidRPr="00B06055">
              <w:rPr>
                <w:rFonts w:ascii="Palatino Linotype" w:hAnsi="Palatino Linotype" w:cs="Tahoma"/>
                <w:sz w:val="18"/>
                <w:szCs w:val="18"/>
              </w:rPr>
              <w:t xml:space="preserve"> σου </w:t>
            </w:r>
            <w:hyperlink r:id="rId10467"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σκανδαλίζει </w:t>
            </w:r>
            <w:hyperlink r:id="rId10468" w:tooltip="V-PIA-3S 4624: skandalizei -- To cause to stumble, cause to sin, cause to become indignant, shock, offend." w:history="1">
              <w:r w:rsidRPr="00B06055">
                <w:rPr>
                  <w:rStyle w:val="Hyperlink"/>
                  <w:rFonts w:ascii="Palatino Linotype" w:hAnsi="Palatino Linotype" w:cs="Tahoma"/>
                  <w:sz w:val="18"/>
                  <w:szCs w:val="18"/>
                </w:rPr>
                <w:t>(causes to sin)</w:t>
              </w:r>
            </w:hyperlink>
            <w:r w:rsidRPr="00B06055">
              <w:rPr>
                <w:rFonts w:ascii="Palatino Linotype" w:hAnsi="Palatino Linotype" w:cs="Tahoma"/>
                <w:sz w:val="18"/>
                <w:szCs w:val="18"/>
              </w:rPr>
              <w:t xml:space="preserve"> σε </w:t>
            </w:r>
            <w:hyperlink r:id="rId10469" w:tooltip="PPro-A2S 4771: se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ἔξελε </w:t>
            </w:r>
            <w:hyperlink r:id="rId10470" w:tooltip="V-AMA-2S 1807: exele -- To take out, remove; sometimes (mid): to choose, sometimes: to rescue." w:history="1">
              <w:r w:rsidRPr="00B06055">
                <w:rPr>
                  <w:rStyle w:val="Hyperlink"/>
                  <w:rFonts w:ascii="Palatino Linotype" w:hAnsi="Palatino Linotype" w:cs="Tahoma"/>
                  <w:sz w:val="18"/>
                  <w:szCs w:val="18"/>
                </w:rPr>
                <w:t>(gouge out)</w:t>
              </w:r>
            </w:hyperlink>
            <w:r w:rsidRPr="00B06055">
              <w:rPr>
                <w:rFonts w:ascii="Palatino Linotype" w:hAnsi="Palatino Linotype" w:cs="Tahoma"/>
                <w:sz w:val="18"/>
                <w:szCs w:val="18"/>
              </w:rPr>
              <w:t xml:space="preserve"> αὐτὸν </w:t>
            </w:r>
            <w:hyperlink r:id="rId10471" w:tooltip="PPro-AM3S 846: auton -- He, she, it, they, them, same." w:history="1">
              <w:r w:rsidRPr="00B06055">
                <w:rPr>
                  <w:rStyle w:val="Hyperlink"/>
                  <w:rFonts w:ascii="Palatino Linotype" w:hAnsi="Palatino Linotype" w:cs="Tahoma"/>
                  <w:sz w:val="18"/>
                  <w:szCs w:val="18"/>
                </w:rPr>
                <w:t>(it)</w:t>
              </w:r>
            </w:hyperlink>
            <w:r w:rsidRPr="00B06055">
              <w:rPr>
                <w:rFonts w:ascii="Palatino Linotype" w:hAnsi="Palatino Linotype" w:cs="Tahoma"/>
                <w:sz w:val="18"/>
                <w:szCs w:val="18"/>
              </w:rPr>
              <w:t xml:space="preserve"> καὶ </w:t>
            </w:r>
            <w:hyperlink r:id="rId1047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βάλε </w:t>
            </w:r>
            <w:hyperlink r:id="rId10473" w:tooltip="V-AMA-2S 906: bale -- (a) to cast, throw, rush, (b) often, in the weaker sense: to place, put, drop." w:history="1">
              <w:r w:rsidRPr="00B06055">
                <w:rPr>
                  <w:rStyle w:val="Hyperlink"/>
                  <w:rFonts w:ascii="Palatino Linotype" w:hAnsi="Palatino Linotype" w:cs="Tahoma"/>
                  <w:sz w:val="18"/>
                  <w:szCs w:val="18"/>
                </w:rPr>
                <w:t>(cast </w:t>
              </w:r>
              <w:r w:rsidRPr="00B06055">
                <w:rPr>
                  <w:rStyle w:val="Hyperlink"/>
                  <w:rFonts w:ascii="Palatino Linotype" w:hAnsi="Palatino Linotype" w:cs="Tahoma"/>
                  <w:i/>
                  <w:iCs/>
                  <w:sz w:val="18"/>
                  <w:szCs w:val="18"/>
                </w:rPr>
                <w:t>it</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ἀπὸ </w:t>
            </w:r>
            <w:hyperlink r:id="rId10474" w:tooltip="Prep 575: apo -- From, away from."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σοῦ </w:t>
            </w:r>
            <w:hyperlink r:id="rId10475" w:tooltip="PPro-G2S 4771: sou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καλόν </w:t>
            </w:r>
            <w:hyperlink r:id="rId10476" w:tooltip="Adj-NNS 2570: kalon -- Beautiful, as an outward sign of the inward good, noble, honorable character; good, worthy, honorable, noble, and seen to be so." w:history="1">
              <w:r w:rsidRPr="00B06055">
                <w:rPr>
                  <w:rStyle w:val="Hyperlink"/>
                  <w:rFonts w:ascii="Palatino Linotype" w:hAnsi="Palatino Linotype" w:cs="Tahoma"/>
                  <w:sz w:val="18"/>
                  <w:szCs w:val="18"/>
                </w:rPr>
                <w:t>(better)</w:t>
              </w:r>
            </w:hyperlink>
            <w:r w:rsidRPr="00B06055">
              <w:rPr>
                <w:rFonts w:ascii="Palatino Linotype" w:hAnsi="Palatino Linotype" w:cs="Tahoma"/>
                <w:sz w:val="18"/>
                <w:szCs w:val="18"/>
              </w:rPr>
              <w:t xml:space="preserve"> σοί </w:t>
            </w:r>
            <w:hyperlink r:id="rId10477" w:tooltip="PPro-D2S 4771: soi -- You." w:history="1">
              <w:r w:rsidRPr="00B06055">
                <w:rPr>
                  <w:rStyle w:val="Hyperlink"/>
                  <w:rFonts w:ascii="Palatino Linotype" w:hAnsi="Palatino Linotype" w:cs="Tahoma"/>
                  <w:sz w:val="18"/>
                  <w:szCs w:val="18"/>
                </w:rPr>
                <w:t>(for you)</w:t>
              </w:r>
            </w:hyperlink>
            <w:r w:rsidRPr="00B06055">
              <w:rPr>
                <w:rFonts w:ascii="Palatino Linotype" w:hAnsi="Palatino Linotype" w:cs="Tahoma"/>
                <w:sz w:val="18"/>
                <w:szCs w:val="18"/>
              </w:rPr>
              <w:t xml:space="preserve"> ἐστιν </w:t>
            </w:r>
            <w:hyperlink r:id="rId10478" w:tooltip="V-PIA-3S 1510: estin -- To be, exist." w:history="1">
              <w:r w:rsidRPr="00B06055">
                <w:rPr>
                  <w:rStyle w:val="Hyperlink"/>
                  <w:rFonts w:ascii="Palatino Linotype" w:hAnsi="Palatino Linotype" w:cs="Tahoma"/>
                  <w:sz w:val="18"/>
                  <w:szCs w:val="18"/>
                </w:rPr>
                <w:t>(it is)</w:t>
              </w:r>
            </w:hyperlink>
            <w:r w:rsidRPr="00B06055">
              <w:rPr>
                <w:rFonts w:ascii="Palatino Linotype" w:hAnsi="Palatino Linotype" w:cs="Tahoma"/>
                <w:sz w:val="18"/>
                <w:szCs w:val="18"/>
              </w:rPr>
              <w:t xml:space="preserve"> μονόφθαλμον </w:t>
            </w:r>
            <w:hyperlink r:id="rId10479" w:tooltip="Adj-AMS 3442: monophthalmon -- One-eyed, with one eye only." w:history="1">
              <w:r w:rsidRPr="00B06055">
                <w:rPr>
                  <w:rStyle w:val="Hyperlink"/>
                  <w:rFonts w:ascii="Palatino Linotype" w:hAnsi="Palatino Linotype" w:cs="Tahoma"/>
                  <w:sz w:val="18"/>
                  <w:szCs w:val="18"/>
                </w:rPr>
                <w:t>(one</w:t>
              </w:r>
              <w:r w:rsidRPr="00B06055">
                <w:rPr>
                  <w:rStyle w:val="Hyperlink"/>
                  <w:rFonts w:ascii="Palatino Linotype" w:hAnsi="Palatino Linotype" w:cs="Tahoma"/>
                  <w:sz w:val="18"/>
                  <w:szCs w:val="18"/>
                </w:rPr>
                <w:noBreakHyphen/>
                <w:t>eyed)</w:t>
              </w:r>
            </w:hyperlink>
            <w:r w:rsidRPr="00B06055">
              <w:rPr>
                <w:rFonts w:ascii="Palatino Linotype" w:hAnsi="Palatino Linotype" w:cs="Tahoma"/>
                <w:sz w:val="18"/>
                <w:szCs w:val="18"/>
              </w:rPr>
              <w:t xml:space="preserve"> εἰς </w:t>
            </w:r>
            <w:hyperlink r:id="rId10480"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τὴν </w:t>
            </w:r>
            <w:hyperlink r:id="rId10481" w:tooltip="Art-AFS 3588: tē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ζωὴν </w:t>
            </w:r>
            <w:hyperlink r:id="rId10482" w:tooltip="N-AFS 2222: zōēn -- Life, both of physical (present) and of spiritual (particularly future) existence." w:history="1">
              <w:r w:rsidRPr="00B06055">
                <w:rPr>
                  <w:rStyle w:val="Hyperlink"/>
                  <w:rFonts w:ascii="Palatino Linotype" w:hAnsi="Palatino Linotype" w:cs="Tahoma"/>
                  <w:sz w:val="18"/>
                  <w:szCs w:val="18"/>
                </w:rPr>
                <w:t>(life)</w:t>
              </w:r>
            </w:hyperlink>
            <w:r w:rsidRPr="00B06055">
              <w:rPr>
                <w:rFonts w:ascii="Palatino Linotype" w:hAnsi="Palatino Linotype" w:cs="Tahoma"/>
                <w:sz w:val="18"/>
                <w:szCs w:val="18"/>
              </w:rPr>
              <w:t xml:space="preserve"> εἰσελθεῖν </w:t>
            </w:r>
            <w:hyperlink r:id="rId10483" w:tooltip="V-ANA 1525: eiselthein -- To go in, come in, enter." w:history="1">
              <w:r w:rsidRPr="00B06055">
                <w:rPr>
                  <w:rStyle w:val="Hyperlink"/>
                  <w:rFonts w:ascii="Palatino Linotype" w:hAnsi="Palatino Linotype" w:cs="Tahoma"/>
                  <w:sz w:val="18"/>
                  <w:szCs w:val="18"/>
                </w:rPr>
                <w:t>(to enter)</w:t>
              </w:r>
            </w:hyperlink>
            <w:r w:rsidRPr="00B06055">
              <w:rPr>
                <w:rFonts w:ascii="Palatino Linotype" w:hAnsi="Palatino Linotype" w:cs="Tahoma"/>
                <w:sz w:val="18"/>
                <w:szCs w:val="18"/>
              </w:rPr>
              <w:t>, ἢ </w:t>
            </w:r>
            <w:hyperlink r:id="rId10484" w:tooltip="Conj 2228: ē -- Or, than." w:history="1">
              <w:r w:rsidRPr="00B06055">
                <w:rPr>
                  <w:rStyle w:val="Hyperlink"/>
                  <w:rFonts w:ascii="Palatino Linotype" w:hAnsi="Palatino Linotype" w:cs="Tahoma"/>
                  <w:sz w:val="18"/>
                  <w:szCs w:val="18"/>
                </w:rPr>
                <w:t>(than)</w:t>
              </w:r>
            </w:hyperlink>
            <w:r w:rsidRPr="00B06055">
              <w:rPr>
                <w:rFonts w:ascii="Palatino Linotype" w:hAnsi="Palatino Linotype" w:cs="Tahoma"/>
                <w:sz w:val="18"/>
                <w:szCs w:val="18"/>
              </w:rPr>
              <w:t xml:space="preserve"> δύο </w:t>
            </w:r>
            <w:hyperlink r:id="rId10485" w:tooltip="Adj-AMP 1417: dyo -- Two." w:history="1">
              <w:r w:rsidRPr="00B06055">
                <w:rPr>
                  <w:rStyle w:val="Hyperlink"/>
                  <w:rFonts w:ascii="Palatino Linotype" w:hAnsi="Palatino Linotype" w:cs="Tahoma"/>
                  <w:sz w:val="18"/>
                  <w:szCs w:val="18"/>
                </w:rPr>
                <w:t>(two)</w:t>
              </w:r>
            </w:hyperlink>
            <w:r w:rsidRPr="00B06055">
              <w:rPr>
                <w:rFonts w:ascii="Palatino Linotype" w:hAnsi="Palatino Linotype" w:cs="Tahoma"/>
                <w:sz w:val="18"/>
                <w:szCs w:val="18"/>
              </w:rPr>
              <w:t xml:space="preserve"> ὀφθαλμοὺς </w:t>
            </w:r>
            <w:hyperlink r:id="rId10486" w:tooltip="N-AMP 3788: ophthalmous -- The eye; fig: the mind's eye." w:history="1">
              <w:r w:rsidRPr="00B06055">
                <w:rPr>
                  <w:rStyle w:val="Hyperlink"/>
                  <w:rFonts w:ascii="Palatino Linotype" w:hAnsi="Palatino Linotype" w:cs="Tahoma"/>
                  <w:sz w:val="18"/>
                  <w:szCs w:val="18"/>
                </w:rPr>
                <w:t>(eyes)</w:t>
              </w:r>
            </w:hyperlink>
            <w:r w:rsidRPr="00B06055">
              <w:rPr>
                <w:rFonts w:ascii="Palatino Linotype" w:hAnsi="Palatino Linotype" w:cs="Tahoma"/>
                <w:sz w:val="18"/>
                <w:szCs w:val="18"/>
              </w:rPr>
              <w:t xml:space="preserve"> ἔχοντα </w:t>
            </w:r>
            <w:hyperlink r:id="rId10487" w:tooltip="V-PPA-AMS 2192: echonta -- To have, hold, possess." w:history="1">
              <w:r w:rsidRPr="00B06055">
                <w:rPr>
                  <w:rStyle w:val="Hyperlink"/>
                  <w:rFonts w:ascii="Palatino Linotype" w:hAnsi="Palatino Linotype" w:cs="Tahoma"/>
                  <w:sz w:val="18"/>
                  <w:szCs w:val="18"/>
                </w:rPr>
                <w:t>(having)</w:t>
              </w:r>
            </w:hyperlink>
            <w:r w:rsidRPr="00B06055">
              <w:rPr>
                <w:rFonts w:ascii="Palatino Linotype" w:hAnsi="Palatino Linotype" w:cs="Tahoma"/>
                <w:sz w:val="18"/>
                <w:szCs w:val="18"/>
              </w:rPr>
              <w:t xml:space="preserve"> βληθῆναι </w:t>
            </w:r>
            <w:hyperlink r:id="rId10488" w:tooltip="V-ANP 906: blēthēnai -- (a) to cast, throw, rush, (b) often, in the weaker sense: to place, put, drop." w:history="1">
              <w:r w:rsidRPr="00B06055">
                <w:rPr>
                  <w:rStyle w:val="Hyperlink"/>
                  <w:rFonts w:ascii="Palatino Linotype" w:hAnsi="Palatino Linotype" w:cs="Tahoma"/>
                  <w:sz w:val="18"/>
                  <w:szCs w:val="18"/>
                </w:rPr>
                <w:t>(to be cast)</w:t>
              </w:r>
            </w:hyperlink>
            <w:r w:rsidRPr="00B06055">
              <w:rPr>
                <w:rFonts w:ascii="Palatino Linotype" w:hAnsi="Palatino Linotype" w:cs="Tahoma"/>
                <w:sz w:val="18"/>
                <w:szCs w:val="18"/>
              </w:rPr>
              <w:t xml:space="preserve"> εἰς </w:t>
            </w:r>
            <w:hyperlink r:id="rId10489"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τὴν </w:t>
            </w:r>
            <w:hyperlink r:id="rId10490"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γέενναν </w:t>
            </w:r>
            <w:hyperlink r:id="rId10491" w:tooltip="N-AFS 1067: geennan -- Gehenna, and originally the name of a valley or cavity near Jerusalem, a place underneath the earth, a place of punishment for evil." w:history="1">
              <w:r w:rsidRPr="00B06055">
                <w:rPr>
                  <w:rStyle w:val="Hyperlink"/>
                  <w:rFonts w:ascii="Palatino Linotype" w:hAnsi="Palatino Linotype" w:cs="Tahoma"/>
                  <w:sz w:val="18"/>
                  <w:szCs w:val="18"/>
                </w:rPr>
                <w:t>(hell)</w:t>
              </w:r>
            </w:hyperlink>
            <w:r w:rsidRPr="00B06055">
              <w:rPr>
                <w:rFonts w:ascii="Palatino Linotype" w:hAnsi="Palatino Linotype" w:cs="Tahoma"/>
                <w:sz w:val="18"/>
                <w:szCs w:val="18"/>
              </w:rPr>
              <w:t xml:space="preserve"> τοῦ </w:t>
            </w:r>
            <w:hyperlink r:id="rId10492" w:tooltip="Art-GN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πυρός </w:t>
            </w:r>
            <w:hyperlink r:id="rId10493" w:tooltip="N-GNS 4442: pyros -- Fire; the heat of the sun, lightning; fig: strife, trials; the eternal fire." w:history="1">
              <w:r w:rsidRPr="00B06055">
                <w:rPr>
                  <w:rStyle w:val="Hyperlink"/>
                  <w:rFonts w:ascii="Palatino Linotype" w:hAnsi="Palatino Linotype" w:cs="Tahoma"/>
                  <w:sz w:val="18"/>
                  <w:szCs w:val="18"/>
                </w:rPr>
                <w:t>(fire)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9 And if thine eye offend thee, pluck it out, and cast it from thee: it is better for thee to enter into life with one eye, rather than having two eyes to be cast into hell fire.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18:</w:t>
            </w:r>
            <w:r w:rsidR="009D6BEE" w:rsidRPr="00142EB9">
              <w:rPr>
                <w:rFonts w:ascii="Arial" w:eastAsia="Times New Roman" w:hAnsi="Arial" w:cs="Arial"/>
                <w:sz w:val="18"/>
                <w:szCs w:val="18"/>
              </w:rPr>
              <w:t xml:space="preserve">9 </w:t>
            </w:r>
            <w:r w:rsidR="009D6BEE" w:rsidRPr="00B06055">
              <w:rPr>
                <w:rFonts w:ascii="Arial" w:eastAsia="Times New Roman" w:hAnsi="Arial" w:cs="Arial"/>
                <w:b/>
                <w:sz w:val="18"/>
                <w:szCs w:val="18"/>
                <w:u w:val="single"/>
              </w:rPr>
              <w:t>And a man's hand is his friend, and his foot, also; and a man's eye, are they of his own household.</w:t>
            </w:r>
            <w:r w:rsidR="009D6BEE" w:rsidRPr="00B06055">
              <w:rPr>
                <w:rFonts w:ascii="Arial" w:eastAsia="Times New Roman" w:hAnsi="Arial" w:cs="Arial"/>
                <w:sz w:val="18"/>
                <w:szCs w:val="18"/>
              </w:rPr>
              <w:t xml:space="preserve">  </w:t>
            </w:r>
          </w:p>
        </w:tc>
        <w:tc>
          <w:tcPr>
            <w:tcW w:w="5748" w:type="dxa"/>
          </w:tcPr>
          <w:p w:rsidR="009D6BEE" w:rsidRPr="00B06055" w:rsidRDefault="009D6BEE"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9D6BEE" w:rsidRPr="00B06055" w:rsidRDefault="009D6BEE"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10 Take heed that ye despise not one of these little ones; for I say unto you, that in heaven their angels do always behold the face of my Father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is in heaven.  </w:t>
            </w:r>
          </w:p>
        </w:tc>
        <w:tc>
          <w:tcPr>
            <w:tcW w:w="5748" w:type="dxa"/>
          </w:tcPr>
          <w:p w:rsidR="009D6BEE" w:rsidRPr="00B06055" w:rsidRDefault="00A4239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10</w:t>
            </w:r>
            <w:r w:rsidRPr="00B06055">
              <w:rPr>
                <w:rStyle w:val="reftext1"/>
                <w:sz w:val="18"/>
                <w:szCs w:val="18"/>
              </w:rPr>
              <w:t> </w:t>
            </w:r>
            <w:r w:rsidRPr="00B06055">
              <w:rPr>
                <w:rFonts w:ascii="Palatino Linotype" w:hAnsi="Palatino Linotype" w:cs="Tahoma"/>
                <w:sz w:val="18"/>
                <w:szCs w:val="18"/>
              </w:rPr>
              <w:t>Ὁρᾶτε </w:t>
            </w:r>
            <w:hyperlink r:id="rId10494" w:tooltip="V-PMA-2P 3708: Horate -- To see, look upon, experience, perceive, discern, beware." w:history="1">
              <w:r w:rsidRPr="00B06055">
                <w:rPr>
                  <w:rStyle w:val="Hyperlink"/>
                  <w:rFonts w:ascii="Palatino Linotype" w:hAnsi="Palatino Linotype" w:cs="Tahoma"/>
                  <w:sz w:val="18"/>
                  <w:szCs w:val="18"/>
                </w:rPr>
                <w:t>(See </w:t>
              </w:r>
              <w:r w:rsidRPr="00B06055">
                <w:rPr>
                  <w:rStyle w:val="Hyperlink"/>
                  <w:rFonts w:ascii="Palatino Linotype" w:hAnsi="Palatino Linotype" w:cs="Tahoma"/>
                  <w:i/>
                  <w:iCs/>
                  <w:sz w:val="18"/>
                  <w:szCs w:val="18"/>
                </w:rPr>
                <w:t>that</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μὴ </w:t>
            </w:r>
            <w:hyperlink r:id="rId10495"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καταφρονήσητε </w:t>
            </w:r>
            <w:hyperlink r:id="rId10496" w:tooltip="V-ASA-2P 2706: kataphronēsēte -- To despise, scorn, and show it by active insult, disregard." w:history="1">
              <w:r w:rsidRPr="00B06055">
                <w:rPr>
                  <w:rStyle w:val="Hyperlink"/>
                  <w:rFonts w:ascii="Palatino Linotype" w:hAnsi="Palatino Linotype" w:cs="Tahoma"/>
                  <w:sz w:val="18"/>
                  <w:szCs w:val="18"/>
                </w:rPr>
                <w:t>(you despise)</w:t>
              </w:r>
            </w:hyperlink>
            <w:r w:rsidRPr="00B06055">
              <w:rPr>
                <w:rFonts w:ascii="Palatino Linotype" w:hAnsi="Palatino Linotype" w:cs="Tahoma"/>
                <w:sz w:val="18"/>
                <w:szCs w:val="18"/>
              </w:rPr>
              <w:t xml:space="preserve"> ἑνὸς </w:t>
            </w:r>
            <w:hyperlink r:id="rId10497" w:tooltip="Adj-GMS 1520: henos -- One."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xml:space="preserve"> τῶν </w:t>
            </w:r>
            <w:hyperlink r:id="rId10498"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μικρῶν </w:t>
            </w:r>
            <w:hyperlink r:id="rId10499" w:tooltip="Adj-GMP 3398: mikrōn -- Little, small." w:history="1">
              <w:r w:rsidRPr="00B06055">
                <w:rPr>
                  <w:rStyle w:val="Hyperlink"/>
                  <w:rFonts w:ascii="Palatino Linotype" w:hAnsi="Palatino Linotype" w:cs="Tahoma"/>
                  <w:sz w:val="18"/>
                  <w:szCs w:val="18"/>
                </w:rPr>
                <w:t>(little ones)</w:t>
              </w:r>
            </w:hyperlink>
            <w:r w:rsidRPr="00B06055">
              <w:rPr>
                <w:rFonts w:ascii="Palatino Linotype" w:hAnsi="Palatino Linotype" w:cs="Tahoma"/>
                <w:sz w:val="18"/>
                <w:szCs w:val="18"/>
              </w:rPr>
              <w:t xml:space="preserve"> τούτων </w:t>
            </w:r>
            <w:hyperlink r:id="rId10500" w:tooltip="DPro-GMP 3778: toutōn -- This; he, she, it." w:history="1">
              <w:r w:rsidRPr="00B06055">
                <w:rPr>
                  <w:rStyle w:val="Hyperlink"/>
                  <w:rFonts w:ascii="Palatino Linotype" w:hAnsi="Palatino Linotype" w:cs="Tahoma"/>
                  <w:sz w:val="18"/>
                  <w:szCs w:val="18"/>
                </w:rPr>
                <w:t>(of these)</w:t>
              </w:r>
            </w:hyperlink>
            <w:r w:rsidRPr="00B06055">
              <w:rPr>
                <w:rFonts w:ascii="Palatino Linotype" w:hAnsi="Palatino Linotype" w:cs="Tahoma"/>
                <w:sz w:val="18"/>
                <w:szCs w:val="18"/>
              </w:rPr>
              <w:t>. λέγω </w:t>
            </w:r>
            <w:hyperlink r:id="rId10501"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(I say)</w:t>
              </w:r>
            </w:hyperlink>
            <w:r w:rsidRPr="00B06055">
              <w:rPr>
                <w:rFonts w:ascii="Palatino Linotype" w:hAnsi="Palatino Linotype" w:cs="Tahoma"/>
                <w:sz w:val="18"/>
                <w:szCs w:val="18"/>
              </w:rPr>
              <w:t xml:space="preserve"> γὰρ </w:t>
            </w:r>
            <w:hyperlink r:id="rId10502"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ὑμῖν </w:t>
            </w:r>
            <w:hyperlink r:id="rId10503"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xml:space="preserve"> ὅτι </w:t>
            </w:r>
            <w:hyperlink r:id="rId10504"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οἱ </w:t>
            </w:r>
            <w:hyperlink r:id="rId10505"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ἄγγελοι </w:t>
            </w:r>
            <w:hyperlink r:id="rId10506" w:tooltip="N-NMP 32: angeloi -- A messenger, generally a (supernatural) messenger from God, an angel, conveying news or behests from God to men." w:history="1">
              <w:r w:rsidRPr="00B06055">
                <w:rPr>
                  <w:rStyle w:val="Hyperlink"/>
                  <w:rFonts w:ascii="Palatino Linotype" w:hAnsi="Palatino Linotype" w:cs="Tahoma"/>
                  <w:sz w:val="18"/>
                  <w:szCs w:val="18"/>
                </w:rPr>
                <w:t>(angels)</w:t>
              </w:r>
            </w:hyperlink>
            <w:r w:rsidRPr="00B06055">
              <w:rPr>
                <w:rFonts w:ascii="Palatino Linotype" w:hAnsi="Palatino Linotype" w:cs="Tahoma"/>
                <w:sz w:val="18"/>
                <w:szCs w:val="18"/>
              </w:rPr>
              <w:t xml:space="preserve"> αὐτῶν </w:t>
            </w:r>
            <w:hyperlink r:id="rId10507" w:tooltip="PPro-GM3P 846: autōn -- He, she, it, they, them, same." w:history="1">
              <w:r w:rsidRPr="00B06055">
                <w:rPr>
                  <w:rStyle w:val="Hyperlink"/>
                  <w:rFonts w:ascii="Palatino Linotype" w:hAnsi="Palatino Linotype" w:cs="Tahoma"/>
                  <w:sz w:val="18"/>
                  <w:szCs w:val="18"/>
                </w:rPr>
                <w:t>(of them)</w:t>
              </w:r>
            </w:hyperlink>
            <w:r w:rsidRPr="00B06055">
              <w:rPr>
                <w:rFonts w:ascii="Palatino Linotype" w:hAnsi="Palatino Linotype" w:cs="Tahoma"/>
                <w:sz w:val="18"/>
                <w:szCs w:val="18"/>
              </w:rPr>
              <w:t xml:space="preserve"> ἐν </w:t>
            </w:r>
            <w:hyperlink r:id="rId10508"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οὐρανοῖς </w:t>
            </w:r>
            <w:hyperlink r:id="rId10509" w:tooltip="N-DMP 3772: ouranois -- Heaven, (a) the visible heavens: the atmosphere, the sky, the starry heavens, (b) the spiritual heavens."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heavens)</w:t>
              </w:r>
            </w:hyperlink>
            <w:r w:rsidRPr="00B06055">
              <w:rPr>
                <w:rFonts w:ascii="Palatino Linotype" w:hAnsi="Palatino Linotype" w:cs="Tahoma"/>
                <w:sz w:val="18"/>
                <w:szCs w:val="18"/>
              </w:rPr>
              <w:t xml:space="preserve"> διὰ </w:t>
            </w:r>
            <w:hyperlink r:id="rId10510" w:tooltip="Prep 1223: dia -- (a) genitive: through, throughout, by the instrumentality of, (b) accusative: through, on account of, by reason of, for the sake of, because of." w:history="1">
              <w:r w:rsidRPr="00B06055">
                <w:rPr>
                  <w:rStyle w:val="Hyperlink"/>
                  <w:rFonts w:ascii="Palatino Linotype" w:hAnsi="Palatino Linotype" w:cs="Tahoma"/>
                  <w:sz w:val="18"/>
                  <w:szCs w:val="18"/>
                </w:rPr>
                <w:t>(continually)</w:t>
              </w:r>
            </w:hyperlink>
            <w:r w:rsidRPr="00B06055">
              <w:rPr>
                <w:rFonts w:ascii="Palatino Linotype" w:hAnsi="Palatino Linotype" w:cs="Tahoma"/>
                <w:sz w:val="18"/>
                <w:szCs w:val="18"/>
              </w:rPr>
              <w:t xml:space="preserve"> παντὸς </w:t>
            </w:r>
            <w:hyperlink r:id="rId10511" w:tooltip="Adj-GMS 3956: pantos -- All, the whole, every kind of." w:history="1">
              <w:r w:rsidRPr="00B06055">
                <w:rPr>
                  <w:rStyle w:val="Hyperlink"/>
                  <w:rFonts w:ascii="Palatino Linotype" w:hAnsi="Palatino Linotype" w:cs="Tahoma"/>
                  <w:sz w:val="18"/>
                  <w:szCs w:val="18"/>
                </w:rPr>
                <w:t>(always)</w:t>
              </w:r>
            </w:hyperlink>
            <w:r w:rsidRPr="00B06055">
              <w:rPr>
                <w:rFonts w:ascii="Palatino Linotype" w:hAnsi="Palatino Linotype" w:cs="Tahoma"/>
                <w:sz w:val="18"/>
                <w:szCs w:val="18"/>
              </w:rPr>
              <w:t xml:space="preserve"> βλέπουσι </w:t>
            </w:r>
            <w:hyperlink r:id="rId10512" w:tooltip="V-PIA-3P 991: blepousi -- To look, see, perceive, discern." w:history="1">
              <w:r w:rsidRPr="00B06055">
                <w:rPr>
                  <w:rStyle w:val="Hyperlink"/>
                  <w:rFonts w:ascii="Palatino Linotype" w:hAnsi="Palatino Linotype" w:cs="Tahoma"/>
                  <w:sz w:val="18"/>
                  <w:szCs w:val="18"/>
                </w:rPr>
                <w:t>(behold)</w:t>
              </w:r>
            </w:hyperlink>
            <w:r w:rsidRPr="00B06055">
              <w:rPr>
                <w:rFonts w:ascii="Palatino Linotype" w:hAnsi="Palatino Linotype" w:cs="Tahoma"/>
                <w:sz w:val="18"/>
                <w:szCs w:val="18"/>
              </w:rPr>
              <w:t xml:space="preserve"> τὸ </w:t>
            </w:r>
            <w:hyperlink r:id="rId10513"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πρόσωπον </w:t>
            </w:r>
            <w:hyperlink r:id="rId10514" w:tooltip="N-ANS 4383: prosōpon -- The face, countenance, surface." w:history="1">
              <w:r w:rsidRPr="00B06055">
                <w:rPr>
                  <w:rStyle w:val="Hyperlink"/>
                  <w:rFonts w:ascii="Palatino Linotype" w:hAnsi="Palatino Linotype" w:cs="Tahoma"/>
                  <w:sz w:val="18"/>
                  <w:szCs w:val="18"/>
                </w:rPr>
                <w:t>(face)</w:t>
              </w:r>
            </w:hyperlink>
            <w:r w:rsidRPr="00B06055">
              <w:rPr>
                <w:rFonts w:ascii="Palatino Linotype" w:hAnsi="Palatino Linotype" w:cs="Tahoma"/>
                <w:sz w:val="18"/>
                <w:szCs w:val="18"/>
              </w:rPr>
              <w:t xml:space="preserve"> τοῦ </w:t>
            </w:r>
            <w:hyperlink r:id="rId10515" w:tooltip="Art-GM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Πατρός </w:t>
            </w:r>
            <w:hyperlink r:id="rId10516" w:tooltip="N-GMS 3962: Patros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sz w:val="18"/>
                <w:szCs w:val="18"/>
              </w:rPr>
              <w:t xml:space="preserve"> μου </w:t>
            </w:r>
            <w:hyperlink r:id="rId10517" w:tooltip="PPro-G1S 1473: mou -- I, the first-person pronoun." w:history="1">
              <w:r w:rsidRPr="00B06055">
                <w:rPr>
                  <w:rStyle w:val="Hyperlink"/>
                  <w:rFonts w:ascii="Palatino Linotype" w:hAnsi="Palatino Linotype" w:cs="Tahoma"/>
                  <w:sz w:val="18"/>
                  <w:szCs w:val="18"/>
                </w:rPr>
                <w:t>(of me)</w:t>
              </w:r>
            </w:hyperlink>
            <w:r w:rsidRPr="00B06055">
              <w:rPr>
                <w:rFonts w:ascii="Palatino Linotype" w:hAnsi="Palatino Linotype" w:cs="Tahoma"/>
                <w:sz w:val="18"/>
                <w:szCs w:val="18"/>
              </w:rPr>
              <w:t>, τοῦ </w:t>
            </w:r>
            <w:hyperlink r:id="rId10518" w:tooltip="Art-GMS 3588: tou -- The, the definite article." w:history="1">
              <w:r w:rsidRPr="00B06055">
                <w:rPr>
                  <w:rStyle w:val="Hyperlink"/>
                  <w:rFonts w:ascii="Palatino Linotype" w:hAnsi="Palatino Linotype" w:cs="Tahoma"/>
                  <w:sz w:val="18"/>
                  <w:szCs w:val="18"/>
                </w:rPr>
                <w:t>(who </w:t>
              </w:r>
              <w:r w:rsidRPr="00B06055">
                <w:rPr>
                  <w:rStyle w:val="Hyperlink"/>
                  <w:rFonts w:ascii="Palatino Linotype" w:hAnsi="Palatino Linotype" w:cs="Tahoma"/>
                  <w:i/>
                  <w:iCs/>
                  <w:sz w:val="18"/>
                  <w:szCs w:val="18"/>
                </w:rPr>
                <w:t>is</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ἐν </w:t>
            </w:r>
            <w:hyperlink r:id="rId10519"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οὐρανοῖς </w:t>
            </w:r>
            <w:hyperlink r:id="rId10520" w:tooltip="N-DMP 3772: ouranois -- Heaven, (a) the visible heavens: the atmosphere, the sky, the starry heavens, (b) the spiritual heavens."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heavens)</w:t>
              </w:r>
            </w:hyperlink>
            <w:r w:rsidRPr="00B06055">
              <w:rPr>
                <w:rFonts w:ascii="Palatino Linotype" w:hAnsi="Palatino Linotype" w:cs="Tahoma"/>
                <w:sz w:val="18"/>
                <w:szCs w:val="18"/>
              </w:rPr>
              <w:t>.</w:t>
            </w:r>
            <w:r w:rsidRPr="00B06055">
              <w:rPr>
                <w:rFonts w:ascii="Times New Roman" w:eastAsia="Times New Roman" w:hAnsi="Times New Roman" w:cs="Times New Roman"/>
                <w:sz w:val="18"/>
                <w:szCs w:val="18"/>
              </w:rPr>
              <w:t xml:space="preserve"> </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10 Take heed that ye despise not one of these little ones; for I say unto you, That in heaven their angels do always behold the face of my Father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is in heaven.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11 For the Son of Man is come to save that which was lost, </w:t>
            </w:r>
            <w:r w:rsidR="009D6BEE" w:rsidRPr="00B06055">
              <w:rPr>
                <w:rFonts w:ascii="Arial" w:eastAsia="Times New Roman" w:hAnsi="Arial" w:cs="Arial"/>
                <w:b/>
                <w:sz w:val="18"/>
                <w:szCs w:val="18"/>
                <w:u w:val="single"/>
              </w:rPr>
              <w:t>and to call sinners to repentance; but these little ones have no need of repentance, and I will save them.</w:t>
            </w:r>
            <w:r w:rsidR="009D6BEE" w:rsidRPr="00B06055">
              <w:rPr>
                <w:rFonts w:ascii="Arial" w:eastAsia="Times New Roman" w:hAnsi="Arial" w:cs="Arial"/>
                <w:sz w:val="18"/>
                <w:szCs w:val="18"/>
              </w:rPr>
              <w:t xml:space="preserve">  </w:t>
            </w:r>
          </w:p>
        </w:tc>
        <w:tc>
          <w:tcPr>
            <w:tcW w:w="5748" w:type="dxa"/>
          </w:tcPr>
          <w:p w:rsidR="009D6BEE" w:rsidRPr="00B06055" w:rsidRDefault="00167137" w:rsidP="000B13DA">
            <w:pPr>
              <w:spacing w:after="0" w:line="240" w:lineRule="auto"/>
              <w:rPr>
                <w:rFonts w:ascii="Times New Roman" w:eastAsia="Times New Roman" w:hAnsi="Times New Roman" w:cs="Times New Roman"/>
                <w:sz w:val="18"/>
                <w:szCs w:val="18"/>
              </w:rPr>
            </w:pPr>
            <w:r>
              <w:rPr>
                <w:rStyle w:val="reftext1"/>
                <w:position w:val="6"/>
                <w:sz w:val="18"/>
                <w:szCs w:val="18"/>
              </w:rPr>
              <w:t xml:space="preserve">11 </w:t>
            </w:r>
            <w:r w:rsidRPr="006F10BA">
              <w:rPr>
                <w:rStyle w:val="red1"/>
                <w:rFonts w:ascii="Palatino Linotype" w:hAnsi="Palatino Linotype"/>
                <w:color w:val="auto"/>
                <w:sz w:val="18"/>
                <w:szCs w:val="18"/>
              </w:rPr>
              <w:t>ἦλθεν </w:t>
            </w:r>
            <w:r w:rsidRPr="006F10BA">
              <w:rPr>
                <w:rFonts w:ascii="Palatino Linotype" w:hAnsi="Palatino Linotype"/>
                <w:sz w:val="18"/>
                <w:szCs w:val="18"/>
              </w:rPr>
              <w:t>(Came)</w:t>
            </w:r>
            <w:r w:rsidRPr="006F10BA">
              <w:rPr>
                <w:rStyle w:val="red1"/>
                <w:rFonts w:ascii="Palatino Linotype" w:hAnsi="Palatino Linotype"/>
                <w:color w:val="auto"/>
                <w:sz w:val="18"/>
                <w:szCs w:val="18"/>
              </w:rPr>
              <w:t xml:space="preserve"> γὰρ </w:t>
            </w:r>
            <w:r w:rsidRPr="006F10BA">
              <w:rPr>
                <w:rFonts w:ascii="Palatino Linotype" w:hAnsi="Palatino Linotype"/>
                <w:sz w:val="18"/>
                <w:szCs w:val="18"/>
              </w:rPr>
              <w:t>(for)</w:t>
            </w:r>
            <w:r w:rsidRPr="006F10BA">
              <w:rPr>
                <w:rStyle w:val="red1"/>
                <w:rFonts w:ascii="Palatino Linotype" w:hAnsi="Palatino Linotype"/>
                <w:color w:val="auto"/>
                <w:sz w:val="18"/>
                <w:szCs w:val="18"/>
              </w:rPr>
              <w:t xml:space="preserve"> ὁ </w:t>
            </w:r>
            <w:r w:rsidRPr="006F10BA">
              <w:rPr>
                <w:rFonts w:ascii="Palatino Linotype" w:hAnsi="Palatino Linotype"/>
                <w:sz w:val="18"/>
                <w:szCs w:val="18"/>
              </w:rPr>
              <w:t>(the)</w:t>
            </w:r>
            <w:r w:rsidRPr="006F10BA">
              <w:rPr>
                <w:rStyle w:val="red1"/>
                <w:rFonts w:ascii="Palatino Linotype" w:hAnsi="Palatino Linotype"/>
                <w:color w:val="auto"/>
                <w:sz w:val="18"/>
                <w:szCs w:val="18"/>
              </w:rPr>
              <w:t xml:space="preserve"> Υἱὸς </w:t>
            </w:r>
            <w:r w:rsidRPr="006F10BA">
              <w:rPr>
                <w:rFonts w:ascii="Palatino Linotype" w:hAnsi="Palatino Linotype"/>
                <w:sz w:val="18"/>
                <w:szCs w:val="18"/>
              </w:rPr>
              <w:t>(Son)</w:t>
            </w:r>
            <w:r w:rsidRPr="006F10BA">
              <w:rPr>
                <w:rStyle w:val="red1"/>
                <w:rFonts w:ascii="Palatino Linotype" w:hAnsi="Palatino Linotype"/>
                <w:color w:val="auto"/>
                <w:sz w:val="18"/>
                <w:szCs w:val="18"/>
              </w:rPr>
              <w:t xml:space="preserve"> τοῦ </w:t>
            </w:r>
            <w:r w:rsidRPr="006F10BA">
              <w:rPr>
                <w:rFonts w:ascii="Palatino Linotype" w:hAnsi="Palatino Linotype"/>
                <w:sz w:val="18"/>
                <w:szCs w:val="18"/>
              </w:rPr>
              <w:t>(</w:t>
            </w:r>
            <w:r w:rsidRPr="006F10BA">
              <w:rPr>
                <w:rFonts w:ascii="Palatino Linotype" w:hAnsi="Palatino Linotype"/>
                <w:sz w:val="18"/>
                <w:szCs w:val="18"/>
              </w:rPr>
              <w:noBreakHyphen/>
              <w:t>)</w:t>
            </w:r>
            <w:r w:rsidRPr="006F10BA">
              <w:rPr>
                <w:rStyle w:val="red1"/>
                <w:rFonts w:ascii="Palatino Linotype" w:hAnsi="Palatino Linotype"/>
                <w:color w:val="auto"/>
                <w:sz w:val="18"/>
                <w:szCs w:val="18"/>
              </w:rPr>
              <w:t xml:space="preserve"> ἀνθρώπου </w:t>
            </w:r>
            <w:r w:rsidRPr="006F10BA">
              <w:rPr>
                <w:rFonts w:ascii="Palatino Linotype" w:hAnsi="Palatino Linotype"/>
                <w:sz w:val="18"/>
                <w:szCs w:val="18"/>
              </w:rPr>
              <w:t>(of Man)</w:t>
            </w:r>
            <w:r w:rsidRPr="006F10BA">
              <w:rPr>
                <w:rStyle w:val="red1"/>
                <w:rFonts w:ascii="Palatino Linotype" w:hAnsi="Palatino Linotype"/>
                <w:color w:val="auto"/>
                <w:sz w:val="18"/>
                <w:szCs w:val="18"/>
              </w:rPr>
              <w:t xml:space="preserve"> σῶσαι </w:t>
            </w:r>
            <w:r w:rsidRPr="006F10BA">
              <w:rPr>
                <w:rFonts w:ascii="Palatino Linotype" w:hAnsi="Palatino Linotype"/>
                <w:sz w:val="18"/>
                <w:szCs w:val="18"/>
              </w:rPr>
              <w:t>(to save)</w:t>
            </w:r>
            <w:r w:rsidRPr="006F10BA">
              <w:rPr>
                <w:rStyle w:val="red1"/>
                <w:rFonts w:ascii="Palatino Linotype" w:hAnsi="Palatino Linotype"/>
                <w:color w:val="auto"/>
                <w:sz w:val="18"/>
                <w:szCs w:val="18"/>
              </w:rPr>
              <w:t xml:space="preserve"> τὸ </w:t>
            </w:r>
            <w:r w:rsidRPr="006F10BA">
              <w:rPr>
                <w:rFonts w:ascii="Palatino Linotype" w:hAnsi="Palatino Linotype"/>
                <w:sz w:val="18"/>
                <w:szCs w:val="18"/>
              </w:rPr>
              <w:t>(that)</w:t>
            </w:r>
            <w:r w:rsidRPr="006F10BA">
              <w:rPr>
                <w:rStyle w:val="red1"/>
                <w:rFonts w:ascii="Palatino Linotype" w:hAnsi="Palatino Linotype"/>
                <w:color w:val="auto"/>
                <w:sz w:val="18"/>
                <w:szCs w:val="18"/>
              </w:rPr>
              <w:t xml:space="preserve"> ἀπολωλός </w:t>
            </w:r>
            <w:r w:rsidRPr="006F10BA">
              <w:rPr>
                <w:rFonts w:ascii="Palatino Linotype" w:hAnsi="Palatino Linotype"/>
                <w:sz w:val="18"/>
                <w:szCs w:val="18"/>
              </w:rPr>
              <w:t>(having been lost)</w:t>
            </w:r>
            <w:r w:rsidRPr="006F10BA">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11 For the Son of man is come to save that which was lost.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12 How think </w:t>
            </w:r>
            <w:proofErr w:type="gramStart"/>
            <w:r w:rsidR="009D6BEE" w:rsidRPr="00B06055">
              <w:rPr>
                <w:rFonts w:ascii="Arial" w:eastAsia="Times New Roman" w:hAnsi="Arial" w:cs="Arial"/>
                <w:sz w:val="18"/>
                <w:szCs w:val="18"/>
              </w:rPr>
              <w:t>ye</w:t>
            </w:r>
            <w:proofErr w:type="gramEnd"/>
            <w:r w:rsidR="009D6BEE" w:rsidRPr="00B06055">
              <w:rPr>
                <w:rFonts w:ascii="Arial" w:eastAsia="Times New Roman" w:hAnsi="Arial" w:cs="Arial"/>
                <w:sz w:val="18"/>
                <w:szCs w:val="18"/>
              </w:rPr>
              <w:t xml:space="preserve">? If a man have a hundred sheep, and one of them be gone astray, doth he not leave the ninety and nine, and goeth into the mountains and seeketh that which is gone astray?  </w:t>
            </w:r>
          </w:p>
        </w:tc>
        <w:tc>
          <w:tcPr>
            <w:tcW w:w="5748" w:type="dxa"/>
          </w:tcPr>
          <w:p w:rsidR="009D6BEE" w:rsidRPr="00B06055" w:rsidRDefault="00A4239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12</w:t>
            </w:r>
            <w:r w:rsidRPr="00B06055">
              <w:rPr>
                <w:rStyle w:val="reftext1"/>
                <w:sz w:val="18"/>
                <w:szCs w:val="18"/>
              </w:rPr>
              <w:t> </w:t>
            </w:r>
            <w:r w:rsidRPr="00B06055">
              <w:rPr>
                <w:rFonts w:ascii="Palatino Linotype" w:hAnsi="Palatino Linotype" w:cs="Tahoma"/>
                <w:sz w:val="18"/>
                <w:szCs w:val="18"/>
              </w:rPr>
              <w:t>Τί </w:t>
            </w:r>
            <w:hyperlink r:id="rId10521" w:tooltip="IPro-NNS 5101: Ti -- Who, which, what, why." w:history="1">
              <w:r w:rsidRPr="00B06055">
                <w:rPr>
                  <w:rStyle w:val="Hyperlink"/>
                  <w:rFonts w:ascii="Palatino Linotype" w:hAnsi="Palatino Linotype" w:cs="Tahoma"/>
                  <w:sz w:val="18"/>
                  <w:szCs w:val="18"/>
                </w:rPr>
                <w:t>(What)</w:t>
              </w:r>
            </w:hyperlink>
            <w:r w:rsidRPr="00B06055">
              <w:rPr>
                <w:rFonts w:ascii="Palatino Linotype" w:hAnsi="Palatino Linotype" w:cs="Tahoma"/>
                <w:sz w:val="18"/>
                <w:szCs w:val="18"/>
              </w:rPr>
              <w:t xml:space="preserve"> ὑμῖν </w:t>
            </w:r>
            <w:hyperlink r:id="rId10522" w:tooltip="PPro-D2P 4771: hymin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δοκεῖ </w:t>
            </w:r>
            <w:hyperlink r:id="rId10523" w:tooltip="V-PIA-3S 1380: dokei -- To think, seem, appear, it seems." w:history="1">
              <w:r w:rsidRPr="00B06055">
                <w:rPr>
                  <w:rStyle w:val="Hyperlink"/>
                  <w:rFonts w:ascii="Palatino Linotype" w:hAnsi="Palatino Linotype" w:cs="Tahoma"/>
                  <w:sz w:val="18"/>
                  <w:szCs w:val="18"/>
                </w:rPr>
                <w:t>(do think)</w:t>
              </w:r>
            </w:hyperlink>
            <w:r w:rsidRPr="00B06055">
              <w:rPr>
                <w:rFonts w:ascii="Palatino Linotype" w:hAnsi="Palatino Linotype" w:cs="Tahoma"/>
                <w:sz w:val="18"/>
                <w:szCs w:val="18"/>
              </w:rPr>
              <w:t>? ἐὰν </w:t>
            </w:r>
            <w:hyperlink r:id="rId10524"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γένηταί </w:t>
            </w:r>
            <w:hyperlink r:id="rId10525" w:tooltip="V-ASM-3S 1096: genētai -- To come into being, to be born, become, come about, happen." w:history="1">
              <w:r w:rsidRPr="00B06055">
                <w:rPr>
                  <w:rStyle w:val="Hyperlink"/>
                  <w:rFonts w:ascii="Palatino Linotype" w:hAnsi="Palatino Linotype" w:cs="Tahoma"/>
                  <w:sz w:val="18"/>
                  <w:szCs w:val="18"/>
                </w:rPr>
                <w:t>(there should be)</w:t>
              </w:r>
            </w:hyperlink>
            <w:r w:rsidRPr="00B06055">
              <w:rPr>
                <w:rFonts w:ascii="Palatino Linotype" w:hAnsi="Palatino Linotype" w:cs="Tahoma"/>
                <w:sz w:val="18"/>
                <w:szCs w:val="18"/>
              </w:rPr>
              <w:t xml:space="preserve"> τινι </w:t>
            </w:r>
            <w:hyperlink r:id="rId10526" w:tooltip="IPro-DMS 5100: tini -- Any one, someone, a certain one or thing." w:history="1">
              <w:r w:rsidRPr="00B06055">
                <w:rPr>
                  <w:rStyle w:val="Hyperlink"/>
                  <w:rFonts w:ascii="Palatino Linotype" w:hAnsi="Palatino Linotype" w:cs="Tahoma"/>
                  <w:sz w:val="18"/>
                  <w:szCs w:val="18"/>
                </w:rPr>
                <w:t>(to any)</w:t>
              </w:r>
            </w:hyperlink>
            <w:r w:rsidRPr="00B06055">
              <w:rPr>
                <w:rFonts w:ascii="Palatino Linotype" w:hAnsi="Palatino Linotype" w:cs="Tahoma"/>
                <w:sz w:val="18"/>
                <w:szCs w:val="18"/>
              </w:rPr>
              <w:t xml:space="preserve"> ἀνθρώπῳ </w:t>
            </w:r>
            <w:hyperlink r:id="rId10527" w:tooltip="N-DMS 444: anthrōpō -- A man, one of the human race." w:history="1">
              <w:r w:rsidRPr="00B06055">
                <w:rPr>
                  <w:rStyle w:val="Hyperlink"/>
                  <w:rFonts w:ascii="Palatino Linotype" w:hAnsi="Palatino Linotype" w:cs="Tahoma"/>
                  <w:sz w:val="18"/>
                  <w:szCs w:val="18"/>
                </w:rPr>
                <w:t>(man)</w:t>
              </w:r>
            </w:hyperlink>
            <w:r w:rsidRPr="00B06055">
              <w:rPr>
                <w:rFonts w:ascii="Palatino Linotype" w:hAnsi="Palatino Linotype" w:cs="Tahoma"/>
                <w:sz w:val="18"/>
                <w:szCs w:val="18"/>
              </w:rPr>
              <w:t xml:space="preserve"> ἑκατὸν </w:t>
            </w:r>
            <w:hyperlink r:id="rId10528" w:tooltip="Adj-NNP 1540: hekaton -- One hundred." w:history="1">
              <w:r w:rsidRPr="00B06055">
                <w:rPr>
                  <w:rStyle w:val="Hyperlink"/>
                  <w:rFonts w:ascii="Palatino Linotype" w:hAnsi="Palatino Linotype" w:cs="Tahoma"/>
                  <w:sz w:val="18"/>
                  <w:szCs w:val="18"/>
                </w:rPr>
                <w:t>(a hundred)</w:t>
              </w:r>
            </w:hyperlink>
            <w:r w:rsidRPr="00B06055">
              <w:rPr>
                <w:rFonts w:ascii="Palatino Linotype" w:hAnsi="Palatino Linotype" w:cs="Tahoma"/>
                <w:sz w:val="18"/>
                <w:szCs w:val="18"/>
              </w:rPr>
              <w:t xml:space="preserve"> πρόβατα </w:t>
            </w:r>
            <w:hyperlink r:id="rId10529" w:tooltip="N-NNP 4263: probata -- A sheep." w:history="1">
              <w:r w:rsidRPr="00B06055">
                <w:rPr>
                  <w:rStyle w:val="Hyperlink"/>
                  <w:rFonts w:ascii="Palatino Linotype" w:hAnsi="Palatino Linotype" w:cs="Tahoma"/>
                  <w:sz w:val="18"/>
                  <w:szCs w:val="18"/>
                </w:rPr>
                <w:t>(sheep)</w:t>
              </w:r>
            </w:hyperlink>
            <w:r w:rsidRPr="00B06055">
              <w:rPr>
                <w:rFonts w:ascii="Palatino Linotype" w:hAnsi="Palatino Linotype" w:cs="Tahoma"/>
                <w:sz w:val="18"/>
                <w:szCs w:val="18"/>
              </w:rPr>
              <w:t>, καὶ </w:t>
            </w:r>
            <w:hyperlink r:id="rId1053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πλανηθῇ </w:t>
            </w:r>
            <w:hyperlink r:id="rId10531" w:tooltip="V-ASP-3S 4105: planēthē -- To lead astray, deceive, cause to wander." w:history="1">
              <w:r w:rsidRPr="00B06055">
                <w:rPr>
                  <w:rStyle w:val="Hyperlink"/>
                  <w:rFonts w:ascii="Palatino Linotype" w:hAnsi="Palatino Linotype" w:cs="Tahoma"/>
                  <w:sz w:val="18"/>
                  <w:szCs w:val="18"/>
                </w:rPr>
                <w:t>(has gone astray)</w:t>
              </w:r>
            </w:hyperlink>
            <w:r w:rsidRPr="00B06055">
              <w:rPr>
                <w:rFonts w:ascii="Palatino Linotype" w:hAnsi="Palatino Linotype" w:cs="Tahoma"/>
                <w:sz w:val="18"/>
                <w:szCs w:val="18"/>
              </w:rPr>
              <w:t xml:space="preserve"> ἓν </w:t>
            </w:r>
            <w:hyperlink r:id="rId10532" w:tooltip="Adj-NNS 1520: hen -- One."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xml:space="preserve"> ἐξ </w:t>
            </w:r>
            <w:hyperlink r:id="rId10533" w:tooltip="Prep 1537: ex -- From out, out from among, from, suggesting from the interior outwards." w:history="1">
              <w:r w:rsidRPr="00B06055">
                <w:rPr>
                  <w:rStyle w:val="Hyperlink"/>
                  <w:rFonts w:ascii="Palatino Linotype" w:hAnsi="Palatino Linotype" w:cs="Tahoma"/>
                  <w:sz w:val="18"/>
                  <w:szCs w:val="18"/>
                </w:rPr>
                <w:t>(of)</w:t>
              </w:r>
            </w:hyperlink>
            <w:r w:rsidRPr="00B06055">
              <w:rPr>
                <w:rFonts w:ascii="Palatino Linotype" w:hAnsi="Palatino Linotype" w:cs="Tahoma"/>
                <w:sz w:val="18"/>
                <w:szCs w:val="18"/>
              </w:rPr>
              <w:t xml:space="preserve"> αὐτῶν </w:t>
            </w:r>
            <w:hyperlink r:id="rId10534" w:tooltip="PPro-GN3P 846: autōn -- He, she, it, they, them, same." w:history="1">
              <w:r w:rsidRPr="00B06055">
                <w:rPr>
                  <w:rStyle w:val="Hyperlink"/>
                  <w:rFonts w:ascii="Palatino Linotype" w:hAnsi="Palatino Linotype" w:cs="Tahoma"/>
                  <w:sz w:val="18"/>
                  <w:szCs w:val="18"/>
                </w:rPr>
                <w:t>(them)</w:t>
              </w:r>
            </w:hyperlink>
            <w:r w:rsidRPr="00B06055">
              <w:rPr>
                <w:rFonts w:ascii="Palatino Linotype" w:hAnsi="Palatino Linotype" w:cs="Tahoma"/>
                <w:sz w:val="18"/>
                <w:szCs w:val="18"/>
              </w:rPr>
              <w:t>, οὐχὶ </w:t>
            </w:r>
            <w:hyperlink r:id="rId10535" w:tooltip="IntPrtcl 3780: ouchi -- By no means, not at all."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ἀφήσει </w:t>
            </w:r>
            <w:hyperlink r:id="rId10536" w:tooltip="V-FIA-3S 863: aphēsei -- (a) to send away, (b) to let go, release, permit to depart, (c) to remit, forgive, (d) to permit, suffer." w:history="1">
              <w:r w:rsidRPr="00B06055">
                <w:rPr>
                  <w:rStyle w:val="Hyperlink"/>
                  <w:rFonts w:ascii="Palatino Linotype" w:hAnsi="Palatino Linotype" w:cs="Tahoma"/>
                  <w:sz w:val="18"/>
                  <w:szCs w:val="18"/>
                </w:rPr>
                <w:t>(will he leave)</w:t>
              </w:r>
            </w:hyperlink>
            <w:r w:rsidRPr="00B06055">
              <w:rPr>
                <w:rFonts w:ascii="Palatino Linotype" w:hAnsi="Palatino Linotype" w:cs="Tahoma"/>
                <w:sz w:val="18"/>
                <w:szCs w:val="18"/>
              </w:rPr>
              <w:t xml:space="preserve"> τὰ </w:t>
            </w:r>
            <w:hyperlink r:id="rId10537"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ἐνενήκοντα </w:t>
            </w:r>
            <w:hyperlink r:id="rId10538" w:tooltip="Adj-ANP 1768: enenēkonta -- Ninety." w:history="1">
              <w:r w:rsidRPr="00B06055">
                <w:rPr>
                  <w:rStyle w:val="Hyperlink"/>
                  <w:rFonts w:ascii="Palatino Linotype" w:hAnsi="Palatino Linotype" w:cs="Tahoma"/>
                  <w:sz w:val="18"/>
                  <w:szCs w:val="18"/>
                </w:rPr>
                <w:t>(ninety)</w:t>
              </w:r>
            </w:hyperlink>
            <w:r w:rsidRPr="00B06055">
              <w:rPr>
                <w:rFonts w:ascii="Palatino Linotype" w:hAnsi="Palatino Linotype" w:cs="Tahoma"/>
                <w:sz w:val="18"/>
                <w:szCs w:val="18"/>
              </w:rPr>
              <w:t xml:space="preserve"> ἐννέα </w:t>
            </w:r>
            <w:hyperlink r:id="rId10539" w:tooltip="Adj-ANP 1767: ennea -- Nine." w:history="1">
              <w:r w:rsidRPr="00B06055">
                <w:rPr>
                  <w:rStyle w:val="Hyperlink"/>
                  <w:rFonts w:ascii="Palatino Linotype" w:hAnsi="Palatino Linotype" w:cs="Tahoma"/>
                  <w:sz w:val="18"/>
                  <w:szCs w:val="18"/>
                </w:rPr>
                <w:t>(nine)</w:t>
              </w:r>
            </w:hyperlink>
            <w:r w:rsidRPr="00B06055">
              <w:rPr>
                <w:rFonts w:ascii="Palatino Linotype" w:hAnsi="Palatino Linotype" w:cs="Tahoma"/>
                <w:sz w:val="18"/>
                <w:szCs w:val="18"/>
              </w:rPr>
              <w:t xml:space="preserve"> ἐπὶ </w:t>
            </w:r>
            <w:hyperlink r:id="rId10540" w:tooltip="Prep 1909: epi -- On, to, against, on the basis of, at." w:history="1">
              <w:r w:rsidRPr="00B06055">
                <w:rPr>
                  <w:rStyle w:val="Hyperlink"/>
                  <w:rFonts w:ascii="Palatino Linotype" w:hAnsi="Palatino Linotype" w:cs="Tahoma"/>
                  <w:sz w:val="18"/>
                  <w:szCs w:val="18"/>
                </w:rPr>
                <w:t>(on)</w:t>
              </w:r>
            </w:hyperlink>
            <w:r w:rsidRPr="00B06055">
              <w:rPr>
                <w:rFonts w:ascii="Palatino Linotype" w:hAnsi="Palatino Linotype" w:cs="Tahoma"/>
                <w:sz w:val="18"/>
                <w:szCs w:val="18"/>
              </w:rPr>
              <w:t xml:space="preserve"> τὰ </w:t>
            </w:r>
            <w:hyperlink r:id="rId10541"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ὄρη </w:t>
            </w:r>
            <w:hyperlink r:id="rId10542" w:tooltip="N-ANP 3735: orē -- A mountain, hill." w:history="1">
              <w:r w:rsidRPr="00B06055">
                <w:rPr>
                  <w:rStyle w:val="Hyperlink"/>
                  <w:rFonts w:ascii="Palatino Linotype" w:hAnsi="Palatino Linotype" w:cs="Tahoma"/>
                  <w:sz w:val="18"/>
                  <w:szCs w:val="18"/>
                </w:rPr>
                <w:t>(mountains)</w:t>
              </w:r>
            </w:hyperlink>
            <w:r w:rsidRPr="00B06055">
              <w:rPr>
                <w:rFonts w:ascii="Palatino Linotype" w:hAnsi="Palatino Linotype" w:cs="Tahoma"/>
                <w:sz w:val="18"/>
                <w:szCs w:val="18"/>
              </w:rPr>
              <w:t>, καὶ </w:t>
            </w:r>
            <w:hyperlink r:id="rId1054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πορευθεὶς </w:t>
            </w:r>
            <w:hyperlink r:id="rId10544" w:tooltip="V-APP-NMS 4198: poreutheis -- To travel, journey, go, die." w:history="1">
              <w:r w:rsidRPr="00B06055">
                <w:rPr>
                  <w:rStyle w:val="Hyperlink"/>
                  <w:rFonts w:ascii="Palatino Linotype" w:hAnsi="Palatino Linotype" w:cs="Tahoma"/>
                  <w:sz w:val="18"/>
                  <w:szCs w:val="18"/>
                </w:rPr>
                <w:t>(having gone)</w:t>
              </w:r>
            </w:hyperlink>
            <w:r w:rsidRPr="00B06055">
              <w:rPr>
                <w:rFonts w:ascii="Palatino Linotype" w:hAnsi="Palatino Linotype" w:cs="Tahoma"/>
                <w:sz w:val="18"/>
                <w:szCs w:val="18"/>
              </w:rPr>
              <w:t>, ζητεῖ </w:t>
            </w:r>
            <w:hyperlink r:id="rId10545" w:tooltip="V-PIA-3S 2212: zētei -- To seek, search for, desire, require, demand." w:history="1">
              <w:r w:rsidRPr="00B06055">
                <w:rPr>
                  <w:rStyle w:val="Hyperlink"/>
                  <w:rFonts w:ascii="Palatino Linotype" w:hAnsi="Palatino Linotype" w:cs="Tahoma"/>
                  <w:sz w:val="18"/>
                  <w:szCs w:val="18"/>
                </w:rPr>
                <w:t>(seek)</w:t>
              </w:r>
            </w:hyperlink>
            <w:r w:rsidRPr="00B06055">
              <w:rPr>
                <w:rFonts w:ascii="Palatino Linotype" w:hAnsi="Palatino Linotype" w:cs="Tahoma"/>
                <w:sz w:val="18"/>
                <w:szCs w:val="18"/>
              </w:rPr>
              <w:t xml:space="preserve"> τὸ </w:t>
            </w:r>
            <w:hyperlink r:id="rId10546" w:tooltip="Art-ANS 3588: t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πλανώμενον </w:t>
            </w:r>
            <w:hyperlink r:id="rId10547" w:tooltip="V-PPM/P-ANS 4105: planōmenon -- To lead astray, deceive, cause to wander." w:history="1">
              <w:r w:rsidRPr="00B06055">
                <w:rPr>
                  <w:rStyle w:val="Hyperlink"/>
                  <w:rFonts w:ascii="Palatino Linotype" w:hAnsi="Palatino Linotype" w:cs="Tahoma"/>
                  <w:sz w:val="18"/>
                  <w:szCs w:val="18"/>
                </w:rPr>
                <w:t>(going astray)</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1</w:t>
            </w:r>
            <w:r w:rsidR="000F7DD2" w:rsidRPr="00B06055">
              <w:rPr>
                <w:rFonts w:ascii="Arial" w:eastAsia="Times New Roman" w:hAnsi="Arial" w:cs="Arial"/>
                <w:sz w:val="18"/>
                <w:szCs w:val="18"/>
              </w:rPr>
              <w:t xml:space="preserve">2 How think </w:t>
            </w:r>
            <w:proofErr w:type="gramStart"/>
            <w:r w:rsidR="000F7DD2" w:rsidRPr="00B06055">
              <w:rPr>
                <w:rFonts w:ascii="Arial" w:eastAsia="Times New Roman" w:hAnsi="Arial" w:cs="Arial"/>
                <w:sz w:val="18"/>
                <w:szCs w:val="18"/>
              </w:rPr>
              <w:t>ye</w:t>
            </w:r>
            <w:proofErr w:type="gramEnd"/>
            <w:r w:rsidR="000F7DD2" w:rsidRPr="00B06055">
              <w:rPr>
                <w:rFonts w:ascii="Arial" w:eastAsia="Times New Roman" w:hAnsi="Arial" w:cs="Arial"/>
                <w:sz w:val="18"/>
                <w:szCs w:val="18"/>
              </w:rPr>
              <w:t>? if a man have a</w:t>
            </w:r>
            <w:r w:rsidR="009D6BEE" w:rsidRPr="00B06055">
              <w:rPr>
                <w:rFonts w:ascii="Arial" w:eastAsia="Times New Roman" w:hAnsi="Arial" w:cs="Arial"/>
                <w:sz w:val="18"/>
                <w:szCs w:val="18"/>
              </w:rPr>
              <w:t xml:space="preserve"> hundred sheep, and one of them be gone astray, doth he not leave the ninety and nine, and goeth into the mountains, and seeketh that which is gone astray?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13 And if </w:t>
            </w:r>
            <w:r w:rsidR="009D6BEE" w:rsidRPr="00B06055">
              <w:rPr>
                <w:rFonts w:ascii="Arial" w:eastAsia="Times New Roman" w:hAnsi="Arial" w:cs="Arial"/>
                <w:b/>
                <w:sz w:val="18"/>
                <w:szCs w:val="18"/>
                <w:u w:val="single"/>
              </w:rPr>
              <w:t>it</w:t>
            </w:r>
            <w:r w:rsidR="009D6BEE" w:rsidRPr="00B06055">
              <w:rPr>
                <w:rFonts w:ascii="Arial" w:eastAsia="Times New Roman" w:hAnsi="Arial" w:cs="Arial"/>
                <w:sz w:val="18"/>
                <w:szCs w:val="18"/>
              </w:rPr>
              <w:t xml:space="preserve"> so be that he find it, verily, I say unto you, he rejoiceth more </w:t>
            </w:r>
            <w:r w:rsidR="009D6BEE" w:rsidRPr="00B06055">
              <w:rPr>
                <w:rFonts w:ascii="Arial" w:eastAsia="Times New Roman" w:hAnsi="Arial" w:cs="Arial"/>
                <w:b/>
                <w:sz w:val="18"/>
                <w:szCs w:val="18"/>
                <w:u w:val="single"/>
              </w:rPr>
              <w:t>over</w:t>
            </w:r>
            <w:r w:rsidR="009D6BEE" w:rsidRPr="00B06055">
              <w:rPr>
                <w:rFonts w:ascii="Arial" w:eastAsia="Times New Roman" w:hAnsi="Arial" w:cs="Arial"/>
                <w:sz w:val="18"/>
                <w:szCs w:val="18"/>
              </w:rPr>
              <w:t xml:space="preserve"> that </w:t>
            </w:r>
            <w:r w:rsidR="009D6BEE" w:rsidRPr="00B06055">
              <w:rPr>
                <w:rFonts w:ascii="Arial" w:eastAsia="Times New Roman" w:hAnsi="Arial" w:cs="Arial"/>
                <w:b/>
                <w:sz w:val="18"/>
                <w:szCs w:val="18"/>
                <w:u w:val="single"/>
              </w:rPr>
              <w:t>which was lost</w:t>
            </w:r>
            <w:r w:rsidR="009D6BEE" w:rsidRPr="00B06055">
              <w:rPr>
                <w:rFonts w:ascii="Arial" w:eastAsia="Times New Roman" w:hAnsi="Arial" w:cs="Arial"/>
                <w:sz w:val="18"/>
                <w:szCs w:val="18"/>
              </w:rPr>
              <w:t xml:space="preserve">, than </w:t>
            </w:r>
            <w:r w:rsidR="009D6BEE" w:rsidRPr="00B06055">
              <w:rPr>
                <w:rFonts w:ascii="Arial" w:eastAsia="Times New Roman" w:hAnsi="Arial" w:cs="Arial"/>
                <w:b/>
                <w:sz w:val="18"/>
                <w:szCs w:val="18"/>
                <w:u w:val="single"/>
              </w:rPr>
              <w:t>over</w:t>
            </w:r>
            <w:r w:rsidR="009D6BEE" w:rsidRPr="00B06055">
              <w:rPr>
                <w:rFonts w:ascii="Arial" w:eastAsia="Times New Roman" w:hAnsi="Arial" w:cs="Arial"/>
                <w:sz w:val="18"/>
                <w:szCs w:val="18"/>
              </w:rPr>
              <w:t xml:space="preserve"> the ninety and nine which went not astray.  </w:t>
            </w:r>
          </w:p>
        </w:tc>
        <w:tc>
          <w:tcPr>
            <w:tcW w:w="5748" w:type="dxa"/>
          </w:tcPr>
          <w:p w:rsidR="009D6BEE" w:rsidRPr="00B06055" w:rsidRDefault="00A4239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13</w:t>
            </w:r>
            <w:r w:rsidRPr="00B06055">
              <w:rPr>
                <w:rStyle w:val="reftext1"/>
                <w:sz w:val="18"/>
                <w:szCs w:val="18"/>
              </w:rPr>
              <w:t> </w:t>
            </w:r>
            <w:r w:rsidRPr="00B06055">
              <w:rPr>
                <w:rFonts w:ascii="Palatino Linotype" w:hAnsi="Palatino Linotype" w:cs="Tahoma"/>
                <w:sz w:val="18"/>
                <w:szCs w:val="18"/>
              </w:rPr>
              <w:t>καὶ </w:t>
            </w:r>
            <w:hyperlink r:id="rId1054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ἐὰν </w:t>
            </w:r>
            <w:hyperlink r:id="rId10549"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γένηται </w:t>
            </w:r>
            <w:hyperlink r:id="rId10550" w:tooltip="V-ASM-3S 1096: genētai -- To come into being, to be born, become, come about, happen." w:history="1">
              <w:r w:rsidRPr="00B06055">
                <w:rPr>
                  <w:rStyle w:val="Hyperlink"/>
                  <w:rFonts w:ascii="Palatino Linotype" w:hAnsi="Palatino Linotype" w:cs="Tahoma"/>
                  <w:sz w:val="18"/>
                  <w:szCs w:val="18"/>
                </w:rPr>
                <w:t>(he should)</w:t>
              </w:r>
            </w:hyperlink>
            <w:r w:rsidRPr="00B06055">
              <w:rPr>
                <w:rFonts w:ascii="Palatino Linotype" w:hAnsi="Palatino Linotype" w:cs="Tahoma"/>
                <w:sz w:val="18"/>
                <w:szCs w:val="18"/>
              </w:rPr>
              <w:t xml:space="preserve"> εὑρεῖν </w:t>
            </w:r>
            <w:hyperlink r:id="rId10551" w:tooltip="V-ANA 2147: heurein -- To find, learn, discover, especially after searching." w:history="1">
              <w:r w:rsidRPr="00B06055">
                <w:rPr>
                  <w:rStyle w:val="Hyperlink"/>
                  <w:rFonts w:ascii="Palatino Linotype" w:hAnsi="Palatino Linotype" w:cs="Tahoma"/>
                  <w:sz w:val="18"/>
                  <w:szCs w:val="18"/>
                </w:rPr>
                <w:t>(find)</w:t>
              </w:r>
            </w:hyperlink>
            <w:r w:rsidRPr="00B06055">
              <w:rPr>
                <w:rFonts w:ascii="Palatino Linotype" w:hAnsi="Palatino Linotype" w:cs="Tahoma"/>
                <w:sz w:val="18"/>
                <w:szCs w:val="18"/>
              </w:rPr>
              <w:t xml:space="preserve"> αὐτό </w:t>
            </w:r>
            <w:hyperlink r:id="rId10552" w:tooltip="PPro-AN3S 846: auto -- He, she, it, they, them, same." w:history="1">
              <w:r w:rsidRPr="00B06055">
                <w:rPr>
                  <w:rStyle w:val="Hyperlink"/>
                  <w:rFonts w:ascii="Palatino Linotype" w:hAnsi="Palatino Linotype" w:cs="Tahoma"/>
                  <w:sz w:val="18"/>
                  <w:szCs w:val="18"/>
                </w:rPr>
                <w:t>(it)</w:t>
              </w:r>
            </w:hyperlink>
            <w:r w:rsidRPr="00B06055">
              <w:rPr>
                <w:rFonts w:ascii="Palatino Linotype" w:hAnsi="Palatino Linotype" w:cs="Tahoma"/>
                <w:sz w:val="18"/>
                <w:szCs w:val="18"/>
              </w:rPr>
              <w:t>, ἀμὴν </w:t>
            </w:r>
            <w:hyperlink r:id="rId10553" w:tooltip="Heb 281: amēn -- Verily, truly, amen; at the end of sentences may be paraphrased by: So let it be." w:history="1">
              <w:r w:rsidRPr="00B06055">
                <w:rPr>
                  <w:rStyle w:val="Hyperlink"/>
                  <w:rFonts w:ascii="Palatino Linotype" w:hAnsi="Palatino Linotype" w:cs="Tahoma"/>
                  <w:sz w:val="18"/>
                  <w:szCs w:val="18"/>
                </w:rPr>
                <w:t>(truly)</w:t>
              </w:r>
            </w:hyperlink>
            <w:r w:rsidRPr="00B06055">
              <w:rPr>
                <w:rFonts w:ascii="Palatino Linotype" w:hAnsi="Palatino Linotype" w:cs="Tahoma"/>
                <w:sz w:val="18"/>
                <w:szCs w:val="18"/>
              </w:rPr>
              <w:t xml:space="preserve"> λέγω </w:t>
            </w:r>
            <w:hyperlink r:id="rId10554"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(I say)</w:t>
              </w:r>
            </w:hyperlink>
            <w:r w:rsidRPr="00B06055">
              <w:rPr>
                <w:rFonts w:ascii="Palatino Linotype" w:hAnsi="Palatino Linotype" w:cs="Tahoma"/>
                <w:sz w:val="18"/>
                <w:szCs w:val="18"/>
              </w:rPr>
              <w:t xml:space="preserve"> ὑμῖν </w:t>
            </w:r>
            <w:hyperlink r:id="rId10555"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xml:space="preserve"> ὅτι </w:t>
            </w:r>
            <w:hyperlink r:id="rId10556"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χαίρει </w:t>
            </w:r>
            <w:hyperlink r:id="rId10557" w:tooltip="V-PIA-3S 5463: chairei -- To rejoice, to be glad; also a salutation: Hail." w:history="1">
              <w:r w:rsidRPr="00B06055">
                <w:rPr>
                  <w:rStyle w:val="Hyperlink"/>
                  <w:rFonts w:ascii="Palatino Linotype" w:hAnsi="Palatino Linotype" w:cs="Tahoma"/>
                  <w:sz w:val="18"/>
                  <w:szCs w:val="18"/>
                </w:rPr>
                <w:t>(he rejoices)</w:t>
              </w:r>
            </w:hyperlink>
            <w:r w:rsidRPr="00B06055">
              <w:rPr>
                <w:rFonts w:ascii="Palatino Linotype" w:hAnsi="Palatino Linotype" w:cs="Tahoma"/>
                <w:sz w:val="18"/>
                <w:szCs w:val="18"/>
              </w:rPr>
              <w:t xml:space="preserve"> ἐπ’ </w:t>
            </w:r>
            <w:hyperlink r:id="rId10558" w:tooltip="Prep 1909: ep’ -- On, to, against, on the basis of, at." w:history="1">
              <w:r w:rsidRPr="00B06055">
                <w:rPr>
                  <w:rStyle w:val="Hyperlink"/>
                  <w:rFonts w:ascii="Palatino Linotype" w:hAnsi="Palatino Linotype" w:cs="Tahoma"/>
                  <w:sz w:val="18"/>
                  <w:szCs w:val="18"/>
                </w:rPr>
                <w:t>(over)</w:t>
              </w:r>
            </w:hyperlink>
            <w:r w:rsidRPr="00B06055">
              <w:rPr>
                <w:rFonts w:ascii="Palatino Linotype" w:hAnsi="Palatino Linotype" w:cs="Tahoma"/>
                <w:sz w:val="18"/>
                <w:szCs w:val="18"/>
              </w:rPr>
              <w:t xml:space="preserve"> αὐτῷ </w:t>
            </w:r>
            <w:hyperlink r:id="rId10559" w:tooltip="PPro-DN3S 846: autō -- He, she, it, they, them, same." w:history="1">
              <w:r w:rsidRPr="00B06055">
                <w:rPr>
                  <w:rStyle w:val="Hyperlink"/>
                  <w:rFonts w:ascii="Palatino Linotype" w:hAnsi="Palatino Linotype" w:cs="Tahoma"/>
                  <w:sz w:val="18"/>
                  <w:szCs w:val="18"/>
                </w:rPr>
                <w:t>(it)</w:t>
              </w:r>
            </w:hyperlink>
            <w:r w:rsidRPr="00B06055">
              <w:rPr>
                <w:rFonts w:ascii="Palatino Linotype" w:hAnsi="Palatino Linotype" w:cs="Tahoma"/>
                <w:sz w:val="18"/>
                <w:szCs w:val="18"/>
              </w:rPr>
              <w:t xml:space="preserve"> μᾶλλον </w:t>
            </w:r>
            <w:hyperlink r:id="rId10560" w:tooltip="Adv 3123: mallon -- More, rather." w:history="1">
              <w:r w:rsidRPr="00B06055">
                <w:rPr>
                  <w:rStyle w:val="Hyperlink"/>
                  <w:rFonts w:ascii="Palatino Linotype" w:hAnsi="Palatino Linotype" w:cs="Tahoma"/>
                  <w:sz w:val="18"/>
                  <w:szCs w:val="18"/>
                </w:rPr>
                <w:t>(more)</w:t>
              </w:r>
            </w:hyperlink>
            <w:r w:rsidRPr="00B06055">
              <w:rPr>
                <w:rFonts w:ascii="Palatino Linotype" w:hAnsi="Palatino Linotype" w:cs="Tahoma"/>
                <w:sz w:val="18"/>
                <w:szCs w:val="18"/>
              </w:rPr>
              <w:t xml:space="preserve"> ἢ </w:t>
            </w:r>
            <w:hyperlink r:id="rId10561" w:tooltip="Conj 2228: ē -- Or, than." w:history="1">
              <w:r w:rsidRPr="00B06055">
                <w:rPr>
                  <w:rStyle w:val="Hyperlink"/>
                  <w:rFonts w:ascii="Palatino Linotype" w:hAnsi="Palatino Linotype" w:cs="Tahoma"/>
                  <w:sz w:val="18"/>
                  <w:szCs w:val="18"/>
                </w:rPr>
                <w:t>(than)</w:t>
              </w:r>
            </w:hyperlink>
            <w:r w:rsidRPr="00B06055">
              <w:rPr>
                <w:rFonts w:ascii="Palatino Linotype" w:hAnsi="Palatino Linotype" w:cs="Tahoma"/>
                <w:sz w:val="18"/>
                <w:szCs w:val="18"/>
              </w:rPr>
              <w:t xml:space="preserve"> ἐπὶ </w:t>
            </w:r>
            <w:hyperlink r:id="rId10562" w:tooltip="Prep 1909: epi -- On, to, against, on the basis of, at." w:history="1">
              <w:r w:rsidRPr="00B06055">
                <w:rPr>
                  <w:rStyle w:val="Hyperlink"/>
                  <w:rFonts w:ascii="Palatino Linotype" w:hAnsi="Palatino Linotype" w:cs="Tahoma"/>
                  <w:sz w:val="18"/>
                  <w:szCs w:val="18"/>
                </w:rPr>
                <w:t>(over)</w:t>
              </w:r>
            </w:hyperlink>
            <w:r w:rsidRPr="00B06055">
              <w:rPr>
                <w:rFonts w:ascii="Palatino Linotype" w:hAnsi="Palatino Linotype" w:cs="Tahoma"/>
                <w:sz w:val="18"/>
                <w:szCs w:val="18"/>
              </w:rPr>
              <w:t xml:space="preserve"> τοῖς </w:t>
            </w:r>
            <w:hyperlink r:id="rId10563" w:tooltip="Art-DNP 3588: toi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ἐνενήκοντα </w:t>
            </w:r>
            <w:hyperlink r:id="rId10564" w:tooltip="Adj-DNP 1768: enenēkonta -- Ninety." w:history="1">
              <w:r w:rsidRPr="00B06055">
                <w:rPr>
                  <w:rStyle w:val="Hyperlink"/>
                  <w:rFonts w:ascii="Palatino Linotype" w:hAnsi="Palatino Linotype" w:cs="Tahoma"/>
                  <w:sz w:val="18"/>
                  <w:szCs w:val="18"/>
                </w:rPr>
                <w:t>(ninety)</w:t>
              </w:r>
            </w:hyperlink>
            <w:r w:rsidRPr="00B06055">
              <w:rPr>
                <w:rFonts w:ascii="Palatino Linotype" w:hAnsi="Palatino Linotype" w:cs="Tahoma"/>
                <w:sz w:val="18"/>
                <w:szCs w:val="18"/>
              </w:rPr>
              <w:t xml:space="preserve"> ἐννέα </w:t>
            </w:r>
            <w:hyperlink r:id="rId10565" w:tooltip="Adj-DNP 1767: ennea -- Nine." w:history="1">
              <w:r w:rsidRPr="00B06055">
                <w:rPr>
                  <w:rStyle w:val="Hyperlink"/>
                  <w:rFonts w:ascii="Palatino Linotype" w:hAnsi="Palatino Linotype" w:cs="Tahoma"/>
                  <w:sz w:val="18"/>
                  <w:szCs w:val="18"/>
                </w:rPr>
                <w:t>(nine)</w:t>
              </w:r>
            </w:hyperlink>
            <w:r w:rsidRPr="00B06055">
              <w:rPr>
                <w:rFonts w:ascii="Palatino Linotype" w:hAnsi="Palatino Linotype" w:cs="Tahoma"/>
                <w:sz w:val="18"/>
                <w:szCs w:val="18"/>
              </w:rPr>
              <w:t xml:space="preserve"> τοῖς </w:t>
            </w:r>
            <w:hyperlink r:id="rId10566" w:tooltip="Art-DNP 3588: tois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μὴ </w:t>
            </w:r>
            <w:hyperlink r:id="rId10567"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πεπλανημένοις </w:t>
            </w:r>
            <w:hyperlink r:id="rId10568" w:tooltip="V-RPM/P-DNP 4105: peplanēmenois -- To lead astray, deceive, cause to wander." w:history="1">
              <w:r w:rsidRPr="00B06055">
                <w:rPr>
                  <w:rStyle w:val="Hyperlink"/>
                  <w:rFonts w:ascii="Palatino Linotype" w:hAnsi="Palatino Linotype" w:cs="Tahoma"/>
                  <w:sz w:val="18"/>
                  <w:szCs w:val="18"/>
                </w:rPr>
                <w:t>(having gone astray)</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13 And if so be that he find it, verily I say unto you, he rejoiceth more </w:t>
            </w:r>
            <w:r w:rsidR="009D6BEE" w:rsidRPr="00B06055">
              <w:rPr>
                <w:rFonts w:ascii="Arial" w:eastAsia="Times New Roman" w:hAnsi="Arial" w:cs="Arial"/>
                <w:b/>
                <w:sz w:val="18"/>
                <w:szCs w:val="18"/>
                <w:u w:val="single"/>
              </w:rPr>
              <w:t>of</w:t>
            </w:r>
            <w:r w:rsidR="009D6BEE" w:rsidRPr="00B06055">
              <w:rPr>
                <w:rFonts w:ascii="Arial" w:eastAsia="Times New Roman" w:hAnsi="Arial" w:cs="Arial"/>
                <w:sz w:val="18"/>
                <w:szCs w:val="18"/>
              </w:rPr>
              <w:t xml:space="preserve"> that </w:t>
            </w:r>
            <w:r w:rsidR="009D6BEE" w:rsidRPr="00B06055">
              <w:rPr>
                <w:rFonts w:ascii="Arial" w:eastAsia="Times New Roman" w:hAnsi="Arial" w:cs="Arial"/>
                <w:b/>
                <w:sz w:val="18"/>
                <w:szCs w:val="18"/>
                <w:u w:val="single"/>
              </w:rPr>
              <w:t>sheep</w:t>
            </w:r>
            <w:r w:rsidR="009D6BEE" w:rsidRPr="00B06055">
              <w:rPr>
                <w:rFonts w:ascii="Arial" w:eastAsia="Times New Roman" w:hAnsi="Arial" w:cs="Arial"/>
                <w:sz w:val="18"/>
                <w:szCs w:val="18"/>
              </w:rPr>
              <w:t xml:space="preserve">, than </w:t>
            </w:r>
            <w:r w:rsidR="009D6BEE" w:rsidRPr="00B06055">
              <w:rPr>
                <w:rFonts w:ascii="Arial" w:eastAsia="Times New Roman" w:hAnsi="Arial" w:cs="Arial"/>
                <w:b/>
                <w:sz w:val="18"/>
                <w:szCs w:val="18"/>
                <w:u w:val="single"/>
              </w:rPr>
              <w:t>of</w:t>
            </w:r>
            <w:r w:rsidR="009D6BEE" w:rsidRPr="00B06055">
              <w:rPr>
                <w:rFonts w:ascii="Arial" w:eastAsia="Times New Roman" w:hAnsi="Arial" w:cs="Arial"/>
                <w:sz w:val="18"/>
                <w:szCs w:val="18"/>
              </w:rPr>
              <w:t xml:space="preserve"> the ninety and nine which went not astray. </w:t>
            </w:r>
          </w:p>
        </w:tc>
      </w:tr>
      <w:tr w:rsidR="00A42395" w:rsidRPr="000A4E93" w:rsidTr="004519DA">
        <w:trPr>
          <w:tblCellSpacing w:w="75" w:type="dxa"/>
        </w:trPr>
        <w:tc>
          <w:tcPr>
            <w:tcW w:w="2004" w:type="dxa"/>
            <w:tcMar>
              <w:top w:w="0" w:type="dxa"/>
              <w:left w:w="108" w:type="dxa"/>
              <w:bottom w:w="0" w:type="dxa"/>
              <w:right w:w="108" w:type="dxa"/>
            </w:tcMar>
          </w:tcPr>
          <w:p w:rsidR="00A42395"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E7166" w:rsidRPr="00B06055">
              <w:rPr>
                <w:rFonts w:ascii="Arial" w:eastAsia="Times New Roman" w:hAnsi="Arial" w:cs="Arial"/>
                <w:sz w:val="18"/>
                <w:szCs w:val="18"/>
              </w:rPr>
              <w:t>14 Even so, it is not the will of your Father which is in heaven that one of these little ones should perish.</w:t>
            </w:r>
          </w:p>
        </w:tc>
        <w:tc>
          <w:tcPr>
            <w:tcW w:w="5748" w:type="dxa"/>
          </w:tcPr>
          <w:p w:rsidR="00A42395" w:rsidRPr="00B06055" w:rsidRDefault="00A4239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14</w:t>
            </w:r>
            <w:r w:rsidRPr="00B06055">
              <w:rPr>
                <w:rStyle w:val="reftext1"/>
                <w:sz w:val="18"/>
                <w:szCs w:val="18"/>
              </w:rPr>
              <w:t> </w:t>
            </w:r>
            <w:r w:rsidRPr="00B06055">
              <w:rPr>
                <w:rFonts w:ascii="Palatino Linotype" w:hAnsi="Palatino Linotype" w:cs="Tahoma"/>
                <w:sz w:val="18"/>
                <w:szCs w:val="18"/>
              </w:rPr>
              <w:t>οὕτως </w:t>
            </w:r>
            <w:hyperlink r:id="rId10569" w:tooltip="Adv 3779: houtōs -- Thus, so, in this manner." w:history="1">
              <w:r w:rsidRPr="00B06055">
                <w:rPr>
                  <w:rStyle w:val="Hyperlink"/>
                  <w:rFonts w:ascii="Palatino Linotype" w:hAnsi="Palatino Linotype" w:cs="Tahoma"/>
                  <w:sz w:val="18"/>
                  <w:szCs w:val="18"/>
                </w:rPr>
                <w:t>(Thus)</w:t>
              </w:r>
            </w:hyperlink>
            <w:r w:rsidRPr="00B06055">
              <w:rPr>
                <w:rFonts w:ascii="Palatino Linotype" w:hAnsi="Palatino Linotype" w:cs="Tahoma"/>
                <w:sz w:val="18"/>
                <w:szCs w:val="18"/>
              </w:rPr>
              <w:t xml:space="preserve"> οὐκ </w:t>
            </w:r>
            <w:hyperlink r:id="rId10570"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ἔστιν </w:t>
            </w:r>
            <w:hyperlink r:id="rId10571" w:tooltip="V-PIA-3S 1510: estin -- To be, exist." w:history="1">
              <w:r w:rsidRPr="00B06055">
                <w:rPr>
                  <w:rStyle w:val="Hyperlink"/>
                  <w:rFonts w:ascii="Palatino Linotype" w:hAnsi="Palatino Linotype" w:cs="Tahoma"/>
                  <w:sz w:val="18"/>
                  <w:szCs w:val="18"/>
                </w:rPr>
                <w:t>(it is)</w:t>
              </w:r>
            </w:hyperlink>
            <w:r w:rsidRPr="00B06055">
              <w:rPr>
                <w:rFonts w:ascii="Palatino Linotype" w:hAnsi="Palatino Linotype" w:cs="Tahoma"/>
                <w:sz w:val="18"/>
                <w:szCs w:val="18"/>
              </w:rPr>
              <w:t xml:space="preserve"> θέλημα </w:t>
            </w:r>
            <w:hyperlink r:id="rId10572" w:tooltip="N-NNS 2307: thelēma -- An act of will, will; plural: wishes, desires."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will)</w:t>
              </w:r>
            </w:hyperlink>
            <w:r w:rsidRPr="00B06055">
              <w:rPr>
                <w:rFonts w:ascii="Palatino Linotype" w:hAnsi="Palatino Linotype" w:cs="Tahoma"/>
                <w:sz w:val="18"/>
                <w:szCs w:val="18"/>
              </w:rPr>
              <w:t xml:space="preserve"> ἔμπροσθεν </w:t>
            </w:r>
            <w:hyperlink r:id="rId10573" w:tooltip="Prep 1715: emprosthen -- In front, before the face; sometimes made a subst. by the addition of the article: in front of, before the face of." w:history="1">
              <w:r w:rsidRPr="00B06055">
                <w:rPr>
                  <w:rStyle w:val="Hyperlink"/>
                  <w:rFonts w:ascii="Palatino Linotype" w:hAnsi="Palatino Linotype" w:cs="Tahoma"/>
                  <w:sz w:val="18"/>
                  <w:szCs w:val="18"/>
                </w:rPr>
                <w:t>(of)</w:t>
              </w:r>
            </w:hyperlink>
            <w:r w:rsidRPr="00B06055">
              <w:rPr>
                <w:rFonts w:ascii="Palatino Linotype" w:hAnsi="Palatino Linotype" w:cs="Tahoma"/>
                <w:sz w:val="18"/>
                <w:szCs w:val="18"/>
              </w:rPr>
              <w:t xml:space="preserve"> τοῦ </w:t>
            </w:r>
            <w:hyperlink r:id="rId10574" w:tooltip="Art-GM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Πατρὸς </w:t>
            </w:r>
            <w:hyperlink r:id="rId10575" w:tooltip="N-GMS 3962: Patros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sz w:val="18"/>
                <w:szCs w:val="18"/>
              </w:rPr>
              <w:t xml:space="preserve"> ὑμῶν </w:t>
            </w:r>
            <w:hyperlink r:id="rId10576"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τοῦ </w:t>
            </w:r>
            <w:hyperlink r:id="rId10577" w:tooltip="Art-GMS 3588: tou -- The, the definite article." w:history="1">
              <w:r w:rsidRPr="00B06055">
                <w:rPr>
                  <w:rStyle w:val="Hyperlink"/>
                  <w:rFonts w:ascii="Palatino Linotype" w:hAnsi="Palatino Linotype" w:cs="Tahoma"/>
                  <w:sz w:val="18"/>
                  <w:szCs w:val="18"/>
                </w:rPr>
                <w:t>(who </w:t>
              </w:r>
              <w:r w:rsidRPr="00B06055">
                <w:rPr>
                  <w:rStyle w:val="Hyperlink"/>
                  <w:rFonts w:ascii="Palatino Linotype" w:hAnsi="Palatino Linotype" w:cs="Tahoma"/>
                  <w:i/>
                  <w:iCs/>
                  <w:sz w:val="18"/>
                  <w:szCs w:val="18"/>
                </w:rPr>
                <w:t>is</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ἐν </w:t>
            </w:r>
            <w:hyperlink r:id="rId10578"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οὐρανοῖς </w:t>
            </w:r>
            <w:hyperlink r:id="rId10579" w:tooltip="N-DMP 3772: ouranois -- Heaven, (a) the visible heavens: the atmosphere, the sky, the starry heavens, (b) the spiritual heavens."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heavens)</w:t>
              </w:r>
            </w:hyperlink>
            <w:r w:rsidRPr="00B06055">
              <w:rPr>
                <w:rFonts w:ascii="Palatino Linotype" w:hAnsi="Palatino Linotype" w:cs="Tahoma"/>
                <w:sz w:val="18"/>
                <w:szCs w:val="18"/>
              </w:rPr>
              <w:t>, ἵνα </w:t>
            </w:r>
            <w:hyperlink r:id="rId10580" w:tooltip="Conj 2443: hina -- In order that, so that."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ἀπόληται </w:t>
            </w:r>
            <w:hyperlink r:id="rId10581" w:tooltip="V-ASM-3S 622: apolētai -- (a) to kill, destroy, (b) to lose, to be perishing (the resultant death being viewed as certain)." w:history="1">
              <w:r w:rsidRPr="00B06055">
                <w:rPr>
                  <w:rStyle w:val="Hyperlink"/>
                  <w:rFonts w:ascii="Palatino Linotype" w:hAnsi="Palatino Linotype" w:cs="Tahoma"/>
                  <w:sz w:val="18"/>
                  <w:szCs w:val="18"/>
                </w:rPr>
                <w:t>(should perish)</w:t>
              </w:r>
            </w:hyperlink>
            <w:r w:rsidRPr="00B06055">
              <w:rPr>
                <w:rFonts w:ascii="Palatino Linotype" w:hAnsi="Palatino Linotype" w:cs="Tahoma"/>
                <w:sz w:val="18"/>
                <w:szCs w:val="18"/>
              </w:rPr>
              <w:t xml:space="preserve"> ἓν </w:t>
            </w:r>
            <w:hyperlink r:id="rId10582" w:tooltip="Adj-NNS 1520: hen -- One."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xml:space="preserve"> τῶν </w:t>
            </w:r>
            <w:hyperlink r:id="rId10583" w:tooltip="Art-GN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μικρῶν </w:t>
            </w:r>
            <w:hyperlink r:id="rId10584" w:tooltip="Adj-GNP 3398: mikrōn -- Little, small." w:history="1">
              <w:r w:rsidRPr="00B06055">
                <w:rPr>
                  <w:rStyle w:val="Hyperlink"/>
                  <w:rFonts w:ascii="Palatino Linotype" w:hAnsi="Palatino Linotype" w:cs="Tahoma"/>
                  <w:sz w:val="18"/>
                  <w:szCs w:val="18"/>
                </w:rPr>
                <w:t>(little ones)</w:t>
              </w:r>
            </w:hyperlink>
            <w:r w:rsidRPr="00B06055">
              <w:rPr>
                <w:rFonts w:ascii="Palatino Linotype" w:hAnsi="Palatino Linotype" w:cs="Tahoma"/>
                <w:sz w:val="18"/>
                <w:szCs w:val="18"/>
              </w:rPr>
              <w:t xml:space="preserve"> τούτων </w:t>
            </w:r>
            <w:hyperlink r:id="rId10585" w:tooltip="DPro-GNP 3778: toutōn -- This; he, she, it." w:history="1">
              <w:r w:rsidRPr="00B06055">
                <w:rPr>
                  <w:rStyle w:val="Hyperlink"/>
                  <w:rFonts w:ascii="Palatino Linotype" w:hAnsi="Palatino Linotype" w:cs="Tahoma"/>
                  <w:sz w:val="18"/>
                  <w:szCs w:val="18"/>
                </w:rPr>
                <w:t>(of these)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A42395"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E7166" w:rsidRPr="00B06055">
              <w:rPr>
                <w:rFonts w:ascii="Arial" w:eastAsia="Times New Roman" w:hAnsi="Arial" w:cs="Arial"/>
                <w:sz w:val="18"/>
                <w:szCs w:val="18"/>
              </w:rPr>
              <w:t>14 Even so it is not the will of your Father which is in heaven, that one of these little ones should perish.</w:t>
            </w:r>
          </w:p>
        </w:tc>
      </w:tr>
      <w:tr w:rsidR="00A42395" w:rsidRPr="000A4E93" w:rsidTr="004519DA">
        <w:trPr>
          <w:tblCellSpacing w:w="75" w:type="dxa"/>
        </w:trPr>
        <w:tc>
          <w:tcPr>
            <w:tcW w:w="2004" w:type="dxa"/>
            <w:tcMar>
              <w:top w:w="0" w:type="dxa"/>
              <w:left w:w="108" w:type="dxa"/>
              <w:bottom w:w="0" w:type="dxa"/>
              <w:right w:w="108" w:type="dxa"/>
            </w:tcMar>
          </w:tcPr>
          <w:p w:rsidR="00A42395"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E7166" w:rsidRPr="00B06055">
              <w:rPr>
                <w:rFonts w:ascii="Arial" w:eastAsia="Times New Roman" w:hAnsi="Arial" w:cs="Arial"/>
                <w:sz w:val="18"/>
                <w:szCs w:val="18"/>
              </w:rPr>
              <w:t xml:space="preserve">15 Moreover, if thy brother shall trespass against thee, go and tell him his fault between thee and him alone; if he shall hear </w:t>
            </w:r>
            <w:r w:rsidR="009E7166" w:rsidRPr="00B06055">
              <w:rPr>
                <w:rFonts w:ascii="Arial" w:eastAsia="Times New Roman" w:hAnsi="Arial" w:cs="Arial"/>
                <w:sz w:val="18"/>
                <w:szCs w:val="18"/>
              </w:rPr>
              <w:lastRenderedPageBreak/>
              <w:t>thee, thou hast gained thy brother.</w:t>
            </w:r>
          </w:p>
        </w:tc>
        <w:tc>
          <w:tcPr>
            <w:tcW w:w="5748" w:type="dxa"/>
          </w:tcPr>
          <w:p w:rsidR="00A42395" w:rsidRPr="00B06055" w:rsidRDefault="00A4239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15</w:t>
            </w:r>
            <w:r w:rsidRPr="00B06055">
              <w:rPr>
                <w:rStyle w:val="reftext1"/>
                <w:sz w:val="18"/>
                <w:szCs w:val="18"/>
              </w:rPr>
              <w:t> </w:t>
            </w:r>
            <w:r w:rsidRPr="00B06055">
              <w:rPr>
                <w:rFonts w:ascii="Palatino Linotype" w:hAnsi="Palatino Linotype" w:cs="Tahoma"/>
                <w:sz w:val="18"/>
                <w:szCs w:val="18"/>
              </w:rPr>
              <w:t>Ἐὰν </w:t>
            </w:r>
            <w:hyperlink r:id="rId10586"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δὲ </w:t>
            </w:r>
            <w:hyperlink r:id="rId10587"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ἁμαρτήσῃ </w:t>
            </w:r>
            <w:hyperlink r:id="rId10588" w:tooltip="V-ASA-3S 264: hamartēsē -- Originally: to miss the mark, hence (a) to make a mistake, (b) to sin, commit a sin (against God); sometimes the idea of sinning against a fellow-creature is present." w:history="1">
              <w:r w:rsidRPr="00B06055">
                <w:rPr>
                  <w:rStyle w:val="Hyperlink"/>
                  <w:rFonts w:ascii="Palatino Linotype" w:hAnsi="Palatino Linotype" w:cs="Tahoma"/>
                  <w:sz w:val="18"/>
                  <w:szCs w:val="18"/>
                </w:rPr>
                <w:t>(sins)</w:t>
              </w:r>
            </w:hyperlink>
            <w:r w:rsidRPr="00B06055">
              <w:rPr>
                <w:rFonts w:ascii="Palatino Linotype" w:hAnsi="Palatino Linotype" w:cs="Tahoma"/>
                <w:sz w:val="18"/>
                <w:szCs w:val="18"/>
              </w:rPr>
              <w:t xml:space="preserve"> ‹εἰς </w:t>
            </w:r>
            <w:hyperlink r:id="rId10589" w:tooltip="Prep 1519: eis -- Into, in, unto, to, upon, towards, for, among." w:history="1">
              <w:r w:rsidRPr="00B06055">
                <w:rPr>
                  <w:rStyle w:val="Hyperlink"/>
                  <w:rFonts w:ascii="Palatino Linotype" w:hAnsi="Palatino Linotype" w:cs="Tahoma"/>
                  <w:sz w:val="18"/>
                  <w:szCs w:val="18"/>
                </w:rPr>
                <w:t>(against)</w:t>
              </w:r>
            </w:hyperlink>
            <w:r w:rsidRPr="00B06055">
              <w:rPr>
                <w:rFonts w:ascii="Palatino Linotype" w:hAnsi="Palatino Linotype" w:cs="Tahoma"/>
                <w:sz w:val="18"/>
                <w:szCs w:val="18"/>
              </w:rPr>
              <w:t xml:space="preserve"> σὲ› </w:t>
            </w:r>
            <w:hyperlink r:id="rId10590" w:tooltip="PPro-A2S 4771: se -- You." w:history="1">
              <w:r w:rsidRPr="00B06055">
                <w:rPr>
                  <w:rStyle w:val="Hyperlink"/>
                  <w:rFonts w:ascii="Palatino Linotype" w:hAnsi="Palatino Linotype" w:cs="Tahoma"/>
                  <w:sz w:val="18"/>
                  <w:szCs w:val="18"/>
                </w:rPr>
                <w:t>(you)</w:t>
              </w:r>
            </w:hyperlink>
            <w:hyperlink w:anchor="fnb" w:tooltip="NE and WH do not include ‘against you’" w:history="1">
              <w:r w:rsidRPr="00B06055">
                <w:rPr>
                  <w:rStyle w:val="Hyperlink"/>
                  <w:rFonts w:ascii="Palatino Linotype" w:hAnsi="Palatino Linotype" w:cs="Tahoma"/>
                  <w:b/>
                  <w:bCs/>
                  <w:i/>
                  <w:iCs/>
                  <w:position w:val="6"/>
                  <w:sz w:val="18"/>
                  <w:szCs w:val="18"/>
                </w:rPr>
                <w:t>b</w:t>
              </w:r>
            </w:hyperlink>
            <w:r w:rsidRPr="00B06055">
              <w:rPr>
                <w:rFonts w:ascii="Palatino Linotype" w:hAnsi="Palatino Linotype" w:cs="Tahoma"/>
                <w:sz w:val="18"/>
                <w:szCs w:val="18"/>
              </w:rPr>
              <w:t xml:space="preserve"> ὁ </w:t>
            </w:r>
            <w:hyperlink r:id="rId10591"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ἀδελφός </w:t>
            </w:r>
            <w:hyperlink r:id="rId10592" w:tooltip="N-NMS 80: adelphos -- A brother, member of the same religious community, especially a fellow-Christian." w:history="1">
              <w:r w:rsidRPr="00B06055">
                <w:rPr>
                  <w:rStyle w:val="Hyperlink"/>
                  <w:rFonts w:ascii="Palatino Linotype" w:hAnsi="Palatino Linotype" w:cs="Tahoma"/>
                  <w:sz w:val="18"/>
                  <w:szCs w:val="18"/>
                </w:rPr>
                <w:t>(brother)</w:t>
              </w:r>
            </w:hyperlink>
            <w:r w:rsidRPr="00B06055">
              <w:rPr>
                <w:rFonts w:ascii="Palatino Linotype" w:hAnsi="Palatino Linotype" w:cs="Tahoma"/>
                <w:sz w:val="18"/>
                <w:szCs w:val="18"/>
              </w:rPr>
              <w:t xml:space="preserve"> σου </w:t>
            </w:r>
            <w:hyperlink r:id="rId10593"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ὕπαγε </w:t>
            </w:r>
            <w:hyperlink r:id="rId10594" w:tooltip="V-PMA-2S 5217: hypage -- To go away, depart, be gone, die." w:history="1">
              <w:r w:rsidRPr="00B06055">
                <w:rPr>
                  <w:rStyle w:val="Hyperlink"/>
                  <w:rFonts w:ascii="Palatino Linotype" w:hAnsi="Palatino Linotype" w:cs="Tahoma"/>
                  <w:sz w:val="18"/>
                  <w:szCs w:val="18"/>
                </w:rPr>
                <w:t>(go)</w:t>
              </w:r>
            </w:hyperlink>
            <w:r w:rsidRPr="00B06055">
              <w:rPr>
                <w:rFonts w:ascii="Palatino Linotype" w:hAnsi="Palatino Linotype" w:cs="Tahoma"/>
                <w:sz w:val="18"/>
                <w:szCs w:val="18"/>
              </w:rPr>
              <w:t xml:space="preserve"> ἔλεγξον </w:t>
            </w:r>
            <w:hyperlink r:id="rId10595" w:tooltip="V-AMA-2S 1651: elenxon -- (a) to reprove, rebuke, discipline, (b) to expose, show to be guilty." w:history="1">
              <w:r w:rsidRPr="00B06055">
                <w:rPr>
                  <w:rStyle w:val="Hyperlink"/>
                  <w:rFonts w:ascii="Palatino Linotype" w:hAnsi="Palatino Linotype" w:cs="Tahoma"/>
                  <w:sz w:val="18"/>
                  <w:szCs w:val="18"/>
                </w:rPr>
                <w:t>(reprove)</w:t>
              </w:r>
            </w:hyperlink>
            <w:r w:rsidRPr="00B06055">
              <w:rPr>
                <w:rFonts w:ascii="Palatino Linotype" w:hAnsi="Palatino Linotype" w:cs="Tahoma"/>
                <w:sz w:val="18"/>
                <w:szCs w:val="18"/>
              </w:rPr>
              <w:t xml:space="preserve"> αὐτὸν </w:t>
            </w:r>
            <w:hyperlink r:id="rId10596" w:tooltip="PPro-AM3S 846: auton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 μεταξὺ </w:t>
            </w:r>
            <w:hyperlink r:id="rId10597" w:tooltip="Prep 3342: metaxy -- Meanwhile, afterwards, between." w:history="1">
              <w:r w:rsidRPr="00B06055">
                <w:rPr>
                  <w:rStyle w:val="Hyperlink"/>
                  <w:rFonts w:ascii="Palatino Linotype" w:hAnsi="Palatino Linotype" w:cs="Tahoma"/>
                  <w:sz w:val="18"/>
                  <w:szCs w:val="18"/>
                </w:rPr>
                <w:t>(between)</w:t>
              </w:r>
            </w:hyperlink>
            <w:r w:rsidRPr="00B06055">
              <w:rPr>
                <w:rFonts w:ascii="Palatino Linotype" w:hAnsi="Palatino Linotype" w:cs="Tahoma"/>
                <w:sz w:val="18"/>
                <w:szCs w:val="18"/>
              </w:rPr>
              <w:t xml:space="preserve"> σοῦ </w:t>
            </w:r>
            <w:hyperlink r:id="rId10598" w:tooltip="PPro-G2S 4771: sou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καὶ </w:t>
            </w:r>
            <w:hyperlink r:id="rId1059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αὐτοῦ </w:t>
            </w:r>
            <w:hyperlink r:id="rId10600" w:tooltip="PPro-GM3S 846: autou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 xml:space="preserve"> μόνου </w:t>
            </w:r>
            <w:hyperlink r:id="rId10601" w:tooltip="Adj-GMS 3441: monou -- Only, solitary, desolate." w:history="1">
              <w:r w:rsidRPr="00B06055">
                <w:rPr>
                  <w:rStyle w:val="Hyperlink"/>
                  <w:rFonts w:ascii="Palatino Linotype" w:hAnsi="Palatino Linotype" w:cs="Tahoma"/>
                  <w:sz w:val="18"/>
                  <w:szCs w:val="18"/>
                </w:rPr>
                <w:t>(alone)</w:t>
              </w:r>
            </w:hyperlink>
            <w:r w:rsidRPr="00B06055">
              <w:rPr>
                <w:rFonts w:ascii="Palatino Linotype" w:hAnsi="Palatino Linotype" w:cs="Tahoma"/>
                <w:sz w:val="18"/>
                <w:szCs w:val="18"/>
              </w:rPr>
              <w:t>. ἐάν </w:t>
            </w:r>
            <w:hyperlink r:id="rId10602"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σου </w:t>
            </w:r>
            <w:hyperlink r:id="rId10603" w:tooltip="PPro-G2S 4771: sou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ἀκούσῃ </w:t>
            </w:r>
            <w:hyperlink r:id="rId10604" w:tooltip="V-ASA-3S 191: akousē -- To hear, listen, comprehend by hearing; pass: is heard, reported." w:history="1">
              <w:r w:rsidRPr="00B06055">
                <w:rPr>
                  <w:rStyle w:val="Hyperlink"/>
                  <w:rFonts w:ascii="Palatino Linotype" w:hAnsi="Palatino Linotype" w:cs="Tahoma"/>
                  <w:sz w:val="18"/>
                  <w:szCs w:val="18"/>
                </w:rPr>
                <w:t>(he will hear)</w:t>
              </w:r>
            </w:hyperlink>
            <w:r w:rsidRPr="00B06055">
              <w:rPr>
                <w:rFonts w:ascii="Palatino Linotype" w:hAnsi="Palatino Linotype" w:cs="Tahoma"/>
                <w:sz w:val="18"/>
                <w:szCs w:val="18"/>
              </w:rPr>
              <w:t xml:space="preserve">, </w:t>
            </w:r>
            <w:r w:rsidRPr="00B06055">
              <w:rPr>
                <w:rFonts w:ascii="Palatino Linotype" w:hAnsi="Palatino Linotype" w:cs="Tahoma"/>
                <w:sz w:val="18"/>
                <w:szCs w:val="18"/>
              </w:rPr>
              <w:lastRenderedPageBreak/>
              <w:t>ἐκέρδησας </w:t>
            </w:r>
            <w:hyperlink r:id="rId10605" w:tooltip="V-AIA-2S 2770: ekerdēsas -- To gain, acquire, win (over), avoid loss." w:history="1">
              <w:r w:rsidRPr="00B06055">
                <w:rPr>
                  <w:rStyle w:val="Hyperlink"/>
                  <w:rFonts w:ascii="Palatino Linotype" w:hAnsi="Palatino Linotype" w:cs="Tahoma"/>
                  <w:sz w:val="18"/>
                  <w:szCs w:val="18"/>
                </w:rPr>
                <w:t>(you have gained)</w:t>
              </w:r>
            </w:hyperlink>
            <w:r w:rsidRPr="00B06055">
              <w:rPr>
                <w:rFonts w:ascii="Palatino Linotype" w:hAnsi="Palatino Linotype" w:cs="Tahoma"/>
                <w:sz w:val="18"/>
                <w:szCs w:val="18"/>
              </w:rPr>
              <w:t xml:space="preserve"> τὸν </w:t>
            </w:r>
            <w:hyperlink r:id="rId10606"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ἀδελφόν </w:t>
            </w:r>
            <w:hyperlink r:id="rId10607" w:tooltip="N-AMS 80: adelphon -- A brother, member of the same religious community, especially a fellow-Christian." w:history="1">
              <w:r w:rsidRPr="00B06055">
                <w:rPr>
                  <w:rStyle w:val="Hyperlink"/>
                  <w:rFonts w:ascii="Palatino Linotype" w:hAnsi="Palatino Linotype" w:cs="Tahoma"/>
                  <w:sz w:val="18"/>
                  <w:szCs w:val="18"/>
                </w:rPr>
                <w:t>(brother)</w:t>
              </w:r>
            </w:hyperlink>
            <w:r w:rsidRPr="00B06055">
              <w:rPr>
                <w:rFonts w:ascii="Palatino Linotype" w:hAnsi="Palatino Linotype" w:cs="Tahoma"/>
                <w:sz w:val="18"/>
                <w:szCs w:val="18"/>
              </w:rPr>
              <w:t xml:space="preserve"> σου </w:t>
            </w:r>
            <w:hyperlink r:id="rId10608"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A42395"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18:</w:t>
            </w:r>
            <w:r w:rsidR="009E7166" w:rsidRPr="00B06055">
              <w:rPr>
                <w:rFonts w:ascii="Arial" w:eastAsia="Times New Roman" w:hAnsi="Arial" w:cs="Arial"/>
                <w:sz w:val="18"/>
                <w:szCs w:val="18"/>
              </w:rPr>
              <w:t xml:space="preserve">15 Moreover if thy brother shall trespass against thee, go and tell him his fault between thee and him alone: if he shall hear </w:t>
            </w:r>
            <w:r w:rsidR="009E7166" w:rsidRPr="00B06055">
              <w:rPr>
                <w:rFonts w:ascii="Arial" w:eastAsia="Times New Roman" w:hAnsi="Arial" w:cs="Arial"/>
                <w:sz w:val="18"/>
                <w:szCs w:val="18"/>
              </w:rPr>
              <w:lastRenderedPageBreak/>
              <w:t>thee, thou hast gained thy brother.</w:t>
            </w:r>
          </w:p>
        </w:tc>
      </w:tr>
      <w:tr w:rsidR="00A42395" w:rsidRPr="000A4E93" w:rsidTr="004519DA">
        <w:trPr>
          <w:tblCellSpacing w:w="75" w:type="dxa"/>
        </w:trPr>
        <w:tc>
          <w:tcPr>
            <w:tcW w:w="2004" w:type="dxa"/>
            <w:tcMar>
              <w:top w:w="0" w:type="dxa"/>
              <w:left w:w="108" w:type="dxa"/>
              <w:bottom w:w="0" w:type="dxa"/>
              <w:right w:w="108" w:type="dxa"/>
            </w:tcMar>
          </w:tcPr>
          <w:p w:rsidR="00A42395"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18:</w:t>
            </w:r>
            <w:r w:rsidR="009E7166" w:rsidRPr="00B06055">
              <w:rPr>
                <w:rFonts w:ascii="Arial" w:eastAsia="Times New Roman" w:hAnsi="Arial" w:cs="Arial"/>
                <w:sz w:val="18"/>
                <w:szCs w:val="18"/>
              </w:rPr>
              <w:t>16 But if he will not hear thee, then take with thee one or two more, that in the mouth of two or three witnesses every word may be established.</w:t>
            </w:r>
          </w:p>
        </w:tc>
        <w:tc>
          <w:tcPr>
            <w:tcW w:w="5748" w:type="dxa"/>
          </w:tcPr>
          <w:p w:rsidR="00A42395" w:rsidRPr="00B06055" w:rsidRDefault="00A4239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16</w:t>
            </w:r>
            <w:r w:rsidRPr="00B06055">
              <w:rPr>
                <w:rStyle w:val="reftext1"/>
                <w:sz w:val="18"/>
                <w:szCs w:val="18"/>
              </w:rPr>
              <w:t> </w:t>
            </w:r>
            <w:r w:rsidRPr="00B06055">
              <w:rPr>
                <w:rFonts w:ascii="Palatino Linotype" w:hAnsi="Palatino Linotype" w:cs="Tahoma"/>
                <w:sz w:val="18"/>
                <w:szCs w:val="18"/>
              </w:rPr>
              <w:t>ἐὰν </w:t>
            </w:r>
            <w:hyperlink r:id="rId10609"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δὲ </w:t>
            </w:r>
            <w:hyperlink r:id="rId10610"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μὴ </w:t>
            </w:r>
            <w:hyperlink r:id="rId10611"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ἀκούσῃ </w:t>
            </w:r>
            <w:hyperlink r:id="rId10612" w:tooltip="V-ASA-3S 191: akousē -- To hear, listen, comprehend by hearing; pass: is heard, reported." w:history="1">
              <w:r w:rsidRPr="00B06055">
                <w:rPr>
                  <w:rStyle w:val="Hyperlink"/>
                  <w:rFonts w:ascii="Palatino Linotype" w:hAnsi="Palatino Linotype" w:cs="Tahoma"/>
                  <w:sz w:val="18"/>
                  <w:szCs w:val="18"/>
                </w:rPr>
                <w:t>(he will hear)</w:t>
              </w:r>
            </w:hyperlink>
            <w:r w:rsidRPr="00B06055">
              <w:rPr>
                <w:rFonts w:ascii="Palatino Linotype" w:hAnsi="Palatino Linotype" w:cs="Tahoma"/>
                <w:sz w:val="18"/>
                <w:szCs w:val="18"/>
              </w:rPr>
              <w:t>, παράλαβε </w:t>
            </w:r>
            <w:hyperlink r:id="rId10613" w:tooltip="V-AMA-2S 3880: paralabe -- To take from, receive from, or: to take to, receive (apparently not used of money), admit, acknowledge; to take with me." w:history="1">
              <w:r w:rsidRPr="00B06055">
                <w:rPr>
                  <w:rStyle w:val="Hyperlink"/>
                  <w:rFonts w:ascii="Palatino Linotype" w:hAnsi="Palatino Linotype" w:cs="Tahoma"/>
                  <w:sz w:val="18"/>
                  <w:szCs w:val="18"/>
                </w:rPr>
                <w:t>(take)</w:t>
              </w:r>
            </w:hyperlink>
            <w:r w:rsidRPr="00B06055">
              <w:rPr>
                <w:rFonts w:ascii="Palatino Linotype" w:hAnsi="Palatino Linotype" w:cs="Tahoma"/>
                <w:sz w:val="18"/>
                <w:szCs w:val="18"/>
              </w:rPr>
              <w:t xml:space="preserve"> μετὰ </w:t>
            </w:r>
            <w:hyperlink r:id="rId10614" w:tooltip="Prep 3326: meta -- (a) genitive: with, in company with, (b) accusative: (1) behind, beyond, after, of place, (2) after, of time, with nouns, neut. of adjectives." w:history="1">
              <w:r w:rsidRPr="00B06055">
                <w:rPr>
                  <w:rStyle w:val="Hyperlink"/>
                  <w:rFonts w:ascii="Palatino Linotype" w:hAnsi="Palatino Linotype" w:cs="Tahoma"/>
                  <w:sz w:val="18"/>
                  <w:szCs w:val="18"/>
                </w:rPr>
                <w:t>(with)</w:t>
              </w:r>
            </w:hyperlink>
            <w:r w:rsidRPr="00B06055">
              <w:rPr>
                <w:rFonts w:ascii="Palatino Linotype" w:hAnsi="Palatino Linotype" w:cs="Tahoma"/>
                <w:sz w:val="18"/>
                <w:szCs w:val="18"/>
              </w:rPr>
              <w:t xml:space="preserve"> σοῦ </w:t>
            </w:r>
            <w:hyperlink r:id="rId10615" w:tooltip="PPro-G2S 4771: sou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ἔτι </w:t>
            </w:r>
            <w:hyperlink r:id="rId10616" w:tooltip="Adv 2089: eti -- (a) of time: still, yet, even now, (b) of degree: even, further, more, in addition." w:history="1">
              <w:r w:rsidRPr="00B06055">
                <w:rPr>
                  <w:rStyle w:val="Hyperlink"/>
                  <w:rFonts w:ascii="Palatino Linotype" w:hAnsi="Palatino Linotype" w:cs="Tahoma"/>
                  <w:sz w:val="18"/>
                  <w:szCs w:val="18"/>
                </w:rPr>
                <w:t>(more)</w:t>
              </w:r>
            </w:hyperlink>
            <w:r w:rsidRPr="00B06055">
              <w:rPr>
                <w:rFonts w:ascii="Palatino Linotype" w:hAnsi="Palatino Linotype" w:cs="Tahoma"/>
                <w:sz w:val="18"/>
                <w:szCs w:val="18"/>
              </w:rPr>
              <w:t>, ἕνα </w:t>
            </w:r>
            <w:hyperlink r:id="rId10617" w:tooltip="Adj-AMS 1520: hena -- One."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xml:space="preserve"> ἢ </w:t>
            </w:r>
            <w:hyperlink r:id="rId10618" w:tooltip="Conj 2228: ē -- Or, than." w:history="1">
              <w:r w:rsidRPr="00B06055">
                <w:rPr>
                  <w:rStyle w:val="Hyperlink"/>
                  <w:rFonts w:ascii="Palatino Linotype" w:hAnsi="Palatino Linotype" w:cs="Tahoma"/>
                  <w:sz w:val="18"/>
                  <w:szCs w:val="18"/>
                </w:rPr>
                <w:t>(or)</w:t>
              </w:r>
            </w:hyperlink>
            <w:r w:rsidRPr="00B06055">
              <w:rPr>
                <w:rFonts w:ascii="Palatino Linotype" w:hAnsi="Palatino Linotype" w:cs="Tahoma"/>
                <w:sz w:val="18"/>
                <w:szCs w:val="18"/>
              </w:rPr>
              <w:t xml:space="preserve"> δύο </w:t>
            </w:r>
            <w:hyperlink r:id="rId10619" w:tooltip="Adj-AMP 1417: dyo -- Two." w:history="1">
              <w:r w:rsidRPr="00B06055">
                <w:rPr>
                  <w:rStyle w:val="Hyperlink"/>
                  <w:rFonts w:ascii="Palatino Linotype" w:hAnsi="Palatino Linotype" w:cs="Tahoma"/>
                  <w:sz w:val="18"/>
                  <w:szCs w:val="18"/>
                </w:rPr>
                <w:t>(two)</w:t>
              </w:r>
            </w:hyperlink>
            <w:r w:rsidRPr="00B06055">
              <w:rPr>
                <w:rFonts w:ascii="Palatino Linotype" w:hAnsi="Palatino Linotype" w:cs="Tahoma"/>
                <w:sz w:val="18"/>
                <w:szCs w:val="18"/>
              </w:rPr>
              <w:t>, ἵνα </w:t>
            </w:r>
            <w:hyperlink r:id="rId10620" w:tooltip="Conj 2443: hina -- In order that, so that."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‘Ἐπὶ </w:t>
            </w:r>
            <w:hyperlink r:id="rId10621" w:tooltip="Prep 1909: Epi -- On, to, against, on the basis of, at." w:history="1">
              <w:r w:rsidRPr="00B06055">
                <w:rPr>
                  <w:rStyle w:val="Hyperlink"/>
                  <w:rFonts w:ascii="Palatino Linotype" w:hAnsi="Palatino Linotype" w:cs="Tahoma"/>
                  <w:sz w:val="18"/>
                  <w:szCs w:val="18"/>
                </w:rPr>
                <w:t>(upon)</w:t>
              </w:r>
            </w:hyperlink>
            <w:r w:rsidRPr="00B06055">
              <w:rPr>
                <w:rFonts w:ascii="Palatino Linotype" w:hAnsi="Palatino Linotype" w:cs="Tahoma"/>
                <w:sz w:val="18"/>
                <w:szCs w:val="18"/>
              </w:rPr>
              <w:t xml:space="preserve"> στόματος </w:t>
            </w:r>
            <w:hyperlink r:id="rId10622" w:tooltip="N-GNS 4750: stomatos -- The mouth, speech, eloquence in speech, the point of a sword."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testimony)</w:t>
              </w:r>
            </w:hyperlink>
            <w:r w:rsidRPr="00B06055">
              <w:rPr>
                <w:rFonts w:ascii="Palatino Linotype" w:hAnsi="Palatino Linotype" w:cs="Tahoma"/>
                <w:sz w:val="18"/>
                <w:szCs w:val="18"/>
              </w:rPr>
              <w:t xml:space="preserve"> δύο </w:t>
            </w:r>
            <w:hyperlink r:id="rId10623" w:tooltip="Adj-GMP 1417: dyo -- Two." w:history="1">
              <w:r w:rsidRPr="00B06055">
                <w:rPr>
                  <w:rStyle w:val="Hyperlink"/>
                  <w:rFonts w:ascii="Palatino Linotype" w:hAnsi="Palatino Linotype" w:cs="Tahoma"/>
                  <w:sz w:val="18"/>
                  <w:szCs w:val="18"/>
                </w:rPr>
                <w:t>(of two)</w:t>
              </w:r>
            </w:hyperlink>
            <w:r w:rsidRPr="00B06055">
              <w:rPr>
                <w:rFonts w:ascii="Palatino Linotype" w:hAnsi="Palatino Linotype" w:cs="Tahoma"/>
                <w:sz w:val="18"/>
                <w:szCs w:val="18"/>
              </w:rPr>
              <w:t xml:space="preserve"> μαρτύρων </w:t>
            </w:r>
            <w:hyperlink r:id="rId10624" w:tooltip="N-GMP 3144: martyrōn -- A witness; an eye- or ear-witness." w:history="1">
              <w:r w:rsidRPr="00B06055">
                <w:rPr>
                  <w:rStyle w:val="Hyperlink"/>
                  <w:rFonts w:ascii="Palatino Linotype" w:hAnsi="Palatino Linotype" w:cs="Tahoma"/>
                  <w:sz w:val="18"/>
                  <w:szCs w:val="18"/>
                </w:rPr>
                <w:t>(witnesses)</w:t>
              </w:r>
            </w:hyperlink>
            <w:r w:rsidRPr="00B06055">
              <w:rPr>
                <w:rFonts w:ascii="Palatino Linotype" w:hAnsi="Palatino Linotype" w:cs="Tahoma"/>
                <w:sz w:val="18"/>
                <w:szCs w:val="18"/>
              </w:rPr>
              <w:t xml:space="preserve"> ἢ </w:t>
            </w:r>
            <w:hyperlink r:id="rId10625" w:tooltip="Conj 2228: ē -- Or, than." w:history="1">
              <w:r w:rsidRPr="00B06055">
                <w:rPr>
                  <w:rStyle w:val="Hyperlink"/>
                  <w:rFonts w:ascii="Palatino Linotype" w:hAnsi="Palatino Linotype" w:cs="Tahoma"/>
                  <w:sz w:val="18"/>
                  <w:szCs w:val="18"/>
                </w:rPr>
                <w:t>(or)</w:t>
              </w:r>
            </w:hyperlink>
            <w:r w:rsidRPr="00B06055">
              <w:rPr>
                <w:rFonts w:ascii="Palatino Linotype" w:hAnsi="Palatino Linotype" w:cs="Tahoma"/>
                <w:sz w:val="18"/>
                <w:szCs w:val="18"/>
              </w:rPr>
              <w:t xml:space="preserve"> τριῶν </w:t>
            </w:r>
            <w:hyperlink r:id="rId10626" w:tooltip="Adj-GMP 5140: triōn -- Three." w:history="1">
              <w:r w:rsidRPr="00B06055">
                <w:rPr>
                  <w:rStyle w:val="Hyperlink"/>
                  <w:rFonts w:ascii="Palatino Linotype" w:hAnsi="Palatino Linotype" w:cs="Tahoma"/>
                  <w:sz w:val="18"/>
                  <w:szCs w:val="18"/>
                </w:rPr>
                <w:t>(of three)</w:t>
              </w:r>
            </w:hyperlink>
            <w:r w:rsidRPr="00B06055">
              <w:rPr>
                <w:rFonts w:ascii="Palatino Linotype" w:hAnsi="Palatino Linotype" w:cs="Tahoma"/>
                <w:sz w:val="18"/>
                <w:szCs w:val="18"/>
              </w:rPr>
              <w:t>, σταθῇ </w:t>
            </w:r>
            <w:hyperlink r:id="rId10627" w:tooltip="V-ASP-3S 2476: stathē -- (a) to make to stand, place, set up, establish, appoint; to place oneself, stand, (b) to set in balance, weigh; (c) to stand, stand by, stand still; to stand ready, stand firm, to be steadfast." w:history="1">
              <w:r w:rsidRPr="00B06055">
                <w:rPr>
                  <w:rStyle w:val="Hyperlink"/>
                  <w:rFonts w:ascii="Palatino Linotype" w:hAnsi="Palatino Linotype" w:cs="Tahoma"/>
                  <w:sz w:val="18"/>
                  <w:szCs w:val="18"/>
                </w:rPr>
                <w:t>(may be strengthened)</w:t>
              </w:r>
            </w:hyperlink>
            <w:r w:rsidRPr="00B06055">
              <w:rPr>
                <w:rFonts w:ascii="Palatino Linotype" w:hAnsi="Palatino Linotype" w:cs="Tahoma"/>
                <w:sz w:val="18"/>
                <w:szCs w:val="18"/>
              </w:rPr>
              <w:t xml:space="preserve"> πᾶν </w:t>
            </w:r>
            <w:hyperlink r:id="rId10628" w:tooltip="Adj-NNS 3956: pan -- All, the whole, every kind of." w:history="1">
              <w:r w:rsidRPr="00B06055">
                <w:rPr>
                  <w:rStyle w:val="Hyperlink"/>
                  <w:rFonts w:ascii="Palatino Linotype" w:hAnsi="Palatino Linotype" w:cs="Tahoma"/>
                  <w:sz w:val="18"/>
                  <w:szCs w:val="18"/>
                </w:rPr>
                <w:t>(every)</w:t>
              </w:r>
            </w:hyperlink>
            <w:r w:rsidRPr="00B06055">
              <w:rPr>
                <w:rFonts w:ascii="Palatino Linotype" w:hAnsi="Palatino Linotype" w:cs="Tahoma"/>
                <w:sz w:val="18"/>
                <w:szCs w:val="18"/>
              </w:rPr>
              <w:t xml:space="preserve"> ῥῆμα </w:t>
            </w:r>
            <w:hyperlink r:id="rId10629" w:tooltip="N-NNS 4487: rhēma -- A thing spoken, (a) a word or saying of any kind, as command, report, promise, (b) a thing, matter, business." w:history="1">
              <w:r w:rsidRPr="00B06055">
                <w:rPr>
                  <w:rStyle w:val="Hyperlink"/>
                  <w:rFonts w:ascii="Palatino Linotype" w:hAnsi="Palatino Linotype" w:cs="Tahoma"/>
                  <w:sz w:val="18"/>
                  <w:szCs w:val="18"/>
                </w:rPr>
                <w:t>(word)</w:t>
              </w:r>
            </w:hyperlink>
            <w:r w:rsidRPr="00B06055">
              <w:rPr>
                <w:rFonts w:ascii="Palatino Linotype" w:hAnsi="Palatino Linotype" w:cs="Tahoma"/>
                <w:sz w:val="18"/>
                <w:szCs w:val="18"/>
              </w:rPr>
              <w:t>.’</w:t>
            </w:r>
            <w:r w:rsidR="00C301AE" w:rsidRPr="00B06055">
              <w:rPr>
                <w:rFonts w:ascii="Times New Roman" w:eastAsia="Times New Roman" w:hAnsi="Times New Roman" w:cs="Times New Roman"/>
                <w:sz w:val="18"/>
                <w:szCs w:val="18"/>
              </w:rPr>
              <w:t xml:space="preserve"> </w:t>
            </w:r>
          </w:p>
        </w:tc>
        <w:tc>
          <w:tcPr>
            <w:tcW w:w="2004" w:type="dxa"/>
            <w:tcMar>
              <w:top w:w="0" w:type="dxa"/>
              <w:left w:w="108" w:type="dxa"/>
              <w:bottom w:w="0" w:type="dxa"/>
              <w:right w:w="108" w:type="dxa"/>
            </w:tcMar>
          </w:tcPr>
          <w:p w:rsidR="00A42395"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E7166" w:rsidRPr="00B06055">
              <w:rPr>
                <w:rFonts w:ascii="Arial" w:eastAsia="Times New Roman" w:hAnsi="Arial" w:cs="Arial"/>
                <w:sz w:val="18"/>
                <w:szCs w:val="18"/>
              </w:rPr>
              <w:t xml:space="preserve">16 But if he will not hear </w:t>
            </w:r>
            <w:r w:rsidR="009E7166" w:rsidRPr="00B06055">
              <w:rPr>
                <w:rFonts w:ascii="Arial" w:eastAsia="Times New Roman" w:hAnsi="Arial" w:cs="Arial"/>
                <w:i/>
                <w:iCs/>
                <w:sz w:val="18"/>
                <w:szCs w:val="18"/>
              </w:rPr>
              <w:t>thee, then</w:t>
            </w:r>
            <w:r w:rsidR="009E7166" w:rsidRPr="00B06055">
              <w:rPr>
                <w:rFonts w:ascii="Arial" w:eastAsia="Times New Roman" w:hAnsi="Arial" w:cs="Arial"/>
                <w:sz w:val="18"/>
                <w:szCs w:val="18"/>
              </w:rPr>
              <w:t xml:space="preserve"> take with thee one or two more, that in the mouth of two or three witnesses every word may be established.</w:t>
            </w:r>
          </w:p>
        </w:tc>
      </w:tr>
      <w:tr w:rsidR="00A42395" w:rsidRPr="000A4E93" w:rsidTr="004519DA">
        <w:trPr>
          <w:tblCellSpacing w:w="75" w:type="dxa"/>
        </w:trPr>
        <w:tc>
          <w:tcPr>
            <w:tcW w:w="2004" w:type="dxa"/>
            <w:tcMar>
              <w:top w:w="0" w:type="dxa"/>
              <w:left w:w="108" w:type="dxa"/>
              <w:bottom w:w="0" w:type="dxa"/>
              <w:right w:w="108" w:type="dxa"/>
            </w:tcMar>
          </w:tcPr>
          <w:p w:rsidR="00A42395"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E7166" w:rsidRPr="00B06055">
              <w:rPr>
                <w:rFonts w:ascii="Arial" w:eastAsia="Times New Roman" w:hAnsi="Arial" w:cs="Arial"/>
                <w:sz w:val="18"/>
                <w:szCs w:val="18"/>
              </w:rPr>
              <w:t xml:space="preserve">17 And if he shall neglect to hear them, tell it unto the church; but if he neglect to hear the church, let him be unto </w:t>
            </w:r>
            <w:r w:rsidR="00943D43" w:rsidRPr="00943D43">
              <w:rPr>
                <w:rFonts w:ascii="Arial" w:eastAsia="Times New Roman" w:hAnsi="Arial" w:cs="Arial"/>
                <w:sz w:val="18"/>
                <w:szCs w:val="18"/>
              </w:rPr>
              <w:t>thee</w:t>
            </w:r>
            <w:r w:rsidR="00943D43" w:rsidRPr="00B06055">
              <w:rPr>
                <w:rFonts w:ascii="Arial" w:eastAsia="Times New Roman" w:hAnsi="Arial" w:cs="Arial"/>
                <w:sz w:val="18"/>
                <w:szCs w:val="18"/>
              </w:rPr>
              <w:t xml:space="preserve"> </w:t>
            </w:r>
            <w:r w:rsidR="009E7166" w:rsidRPr="00B06055">
              <w:rPr>
                <w:rFonts w:ascii="Arial" w:eastAsia="Times New Roman" w:hAnsi="Arial" w:cs="Arial"/>
                <w:sz w:val="18"/>
                <w:szCs w:val="18"/>
              </w:rPr>
              <w:t>as a heathen man and a publican.</w:t>
            </w:r>
          </w:p>
        </w:tc>
        <w:tc>
          <w:tcPr>
            <w:tcW w:w="5748" w:type="dxa"/>
          </w:tcPr>
          <w:p w:rsidR="00A42395" w:rsidRPr="00B06055" w:rsidRDefault="00A4239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17</w:t>
            </w:r>
            <w:r w:rsidRPr="00B06055">
              <w:rPr>
                <w:rStyle w:val="reftext1"/>
                <w:sz w:val="18"/>
                <w:szCs w:val="18"/>
              </w:rPr>
              <w:t> </w:t>
            </w:r>
            <w:r w:rsidRPr="00B06055">
              <w:rPr>
                <w:rFonts w:ascii="Palatino Linotype" w:hAnsi="Palatino Linotype" w:cs="Tahoma"/>
                <w:sz w:val="18"/>
                <w:szCs w:val="18"/>
              </w:rPr>
              <w:t>ἐὰν </w:t>
            </w:r>
            <w:hyperlink r:id="rId10630"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δὲ </w:t>
            </w:r>
            <w:hyperlink r:id="rId10631"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παρακούσῃ </w:t>
            </w:r>
            <w:hyperlink r:id="rId10632" w:tooltip="V-ASA-3S 3878: parakousē -- (a) to hear carelessly or incidentally, or to pretend not to hear, (b) to refuse to hear; to disobey, disregard." w:history="1">
              <w:r w:rsidRPr="00B06055">
                <w:rPr>
                  <w:rStyle w:val="Hyperlink"/>
                  <w:rFonts w:ascii="Palatino Linotype" w:hAnsi="Palatino Linotype" w:cs="Tahoma"/>
                  <w:sz w:val="18"/>
                  <w:szCs w:val="18"/>
                </w:rPr>
                <w:t>(he fails to listen)</w:t>
              </w:r>
            </w:hyperlink>
            <w:r w:rsidRPr="00B06055">
              <w:rPr>
                <w:rFonts w:ascii="Palatino Linotype" w:hAnsi="Palatino Linotype" w:cs="Tahoma"/>
                <w:sz w:val="18"/>
                <w:szCs w:val="18"/>
              </w:rPr>
              <w:t xml:space="preserve"> αὐτῶν </w:t>
            </w:r>
            <w:hyperlink r:id="rId10633" w:tooltip="PPro-GM3P 846: autōn -- He, she, it, they, them, same." w:history="1">
              <w:r w:rsidRPr="00B06055">
                <w:rPr>
                  <w:rStyle w:val="Hyperlink"/>
                  <w:rFonts w:ascii="Palatino Linotype" w:hAnsi="Palatino Linotype" w:cs="Tahoma"/>
                  <w:sz w:val="18"/>
                  <w:szCs w:val="18"/>
                </w:rPr>
                <w:t>(to them)</w:t>
              </w:r>
            </w:hyperlink>
            <w:r w:rsidRPr="00B06055">
              <w:rPr>
                <w:rFonts w:ascii="Palatino Linotype" w:hAnsi="Palatino Linotype" w:cs="Tahoma"/>
                <w:sz w:val="18"/>
                <w:szCs w:val="18"/>
              </w:rPr>
              <w:t>, εἰπὸν </w:t>
            </w:r>
            <w:hyperlink r:id="rId10634" w:tooltip="V-AMA-2S 2036: eipon -- Answer, bid, bring word, command." w:history="1">
              <w:r w:rsidRPr="00B06055">
                <w:rPr>
                  <w:rStyle w:val="Hyperlink"/>
                  <w:rFonts w:ascii="Palatino Linotype" w:hAnsi="Palatino Linotype" w:cs="Tahoma"/>
                  <w:sz w:val="18"/>
                  <w:szCs w:val="18"/>
                </w:rPr>
                <w:t>(tell </w:t>
              </w:r>
              <w:r w:rsidRPr="00B06055">
                <w:rPr>
                  <w:rStyle w:val="Hyperlink"/>
                  <w:rFonts w:ascii="Palatino Linotype" w:hAnsi="Palatino Linotype" w:cs="Tahoma"/>
                  <w:i/>
                  <w:iCs/>
                  <w:sz w:val="18"/>
                  <w:szCs w:val="18"/>
                </w:rPr>
                <w:t>it</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τῇ </w:t>
            </w:r>
            <w:hyperlink r:id="rId10635" w:tooltip="Art-DFS 3588: tē -- The, the definite article." w:history="1">
              <w:r w:rsidRPr="00B06055">
                <w:rPr>
                  <w:rStyle w:val="Hyperlink"/>
                  <w:rFonts w:ascii="Palatino Linotype" w:hAnsi="Palatino Linotype" w:cs="Tahoma"/>
                  <w:sz w:val="18"/>
                  <w:szCs w:val="18"/>
                </w:rPr>
                <w:t>(to the)</w:t>
              </w:r>
            </w:hyperlink>
            <w:r w:rsidRPr="00B06055">
              <w:rPr>
                <w:rFonts w:ascii="Palatino Linotype" w:hAnsi="Palatino Linotype" w:cs="Tahoma"/>
                <w:sz w:val="18"/>
                <w:szCs w:val="18"/>
              </w:rPr>
              <w:t xml:space="preserve"> ἐκκλησίᾳ </w:t>
            </w:r>
            <w:hyperlink r:id="rId10636" w:tooltip="N-DFS 1577: ekklēsia -- An assembly, congregation, church; the Church, the whole body of Christian believers." w:history="1">
              <w:r w:rsidRPr="00B06055">
                <w:rPr>
                  <w:rStyle w:val="Hyperlink"/>
                  <w:rFonts w:ascii="Palatino Linotype" w:hAnsi="Palatino Linotype" w:cs="Tahoma"/>
                  <w:sz w:val="18"/>
                  <w:szCs w:val="18"/>
                </w:rPr>
                <w:t>(church)</w:t>
              </w:r>
            </w:hyperlink>
            <w:r w:rsidRPr="00B06055">
              <w:rPr>
                <w:rFonts w:ascii="Palatino Linotype" w:hAnsi="Palatino Linotype" w:cs="Tahoma"/>
                <w:sz w:val="18"/>
                <w:szCs w:val="18"/>
              </w:rPr>
              <w:t>. ἐὰν </w:t>
            </w:r>
            <w:hyperlink r:id="rId10637"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δὲ </w:t>
            </w:r>
            <w:hyperlink r:id="rId10638"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καὶ </w:t>
            </w:r>
            <w:hyperlink r:id="rId10639" w:tooltip="Conj 2532: kai -- And, even, also, namely." w:history="1">
              <w:r w:rsidRPr="00B06055">
                <w:rPr>
                  <w:rStyle w:val="Hyperlink"/>
                  <w:rFonts w:ascii="Palatino Linotype" w:hAnsi="Palatino Linotype" w:cs="Tahoma"/>
                  <w:sz w:val="18"/>
                  <w:szCs w:val="18"/>
                </w:rPr>
                <w:t>(also)</w:t>
              </w:r>
            </w:hyperlink>
            <w:r w:rsidRPr="00B06055">
              <w:rPr>
                <w:rFonts w:ascii="Palatino Linotype" w:hAnsi="Palatino Linotype" w:cs="Tahoma"/>
                <w:sz w:val="18"/>
                <w:szCs w:val="18"/>
              </w:rPr>
              <w:t xml:space="preserve"> τῆς </w:t>
            </w:r>
            <w:hyperlink r:id="rId10640" w:tooltip="Art-GFS 3588: tēs -- The, the definite article." w:history="1">
              <w:r w:rsidRPr="00B06055">
                <w:rPr>
                  <w:rStyle w:val="Hyperlink"/>
                  <w:rFonts w:ascii="Palatino Linotype" w:hAnsi="Palatino Linotype" w:cs="Tahoma"/>
                  <w:sz w:val="18"/>
                  <w:szCs w:val="18"/>
                </w:rPr>
                <w:t>(to the)</w:t>
              </w:r>
            </w:hyperlink>
            <w:r w:rsidRPr="00B06055">
              <w:rPr>
                <w:rFonts w:ascii="Palatino Linotype" w:hAnsi="Palatino Linotype" w:cs="Tahoma"/>
                <w:sz w:val="18"/>
                <w:szCs w:val="18"/>
              </w:rPr>
              <w:t xml:space="preserve"> ἐκκλησίας </w:t>
            </w:r>
            <w:hyperlink r:id="rId10641" w:tooltip="N-GFS 1577: ekklēsias -- An assembly, congregation, church; the Church, the whole body of Christian believers." w:history="1">
              <w:r w:rsidRPr="00B06055">
                <w:rPr>
                  <w:rStyle w:val="Hyperlink"/>
                  <w:rFonts w:ascii="Palatino Linotype" w:hAnsi="Palatino Linotype" w:cs="Tahoma"/>
                  <w:sz w:val="18"/>
                  <w:szCs w:val="18"/>
                </w:rPr>
                <w:t>(church)</w:t>
              </w:r>
            </w:hyperlink>
            <w:r w:rsidRPr="00B06055">
              <w:rPr>
                <w:rFonts w:ascii="Palatino Linotype" w:hAnsi="Palatino Linotype" w:cs="Tahoma"/>
                <w:sz w:val="18"/>
                <w:szCs w:val="18"/>
              </w:rPr>
              <w:t xml:space="preserve"> παρακούσῃ </w:t>
            </w:r>
            <w:hyperlink r:id="rId10642" w:tooltip="V-ASA-3S 3878: parakousē -- (a) to hear carelessly or incidentally, or to pretend not to hear, (b) to refuse to hear; to disobey, disregard." w:history="1">
              <w:r w:rsidRPr="00B06055">
                <w:rPr>
                  <w:rStyle w:val="Hyperlink"/>
                  <w:rFonts w:ascii="Palatino Linotype" w:hAnsi="Palatino Linotype" w:cs="Tahoma"/>
                  <w:sz w:val="18"/>
                  <w:szCs w:val="18"/>
                </w:rPr>
                <w:t>(he fails to listen)</w:t>
              </w:r>
            </w:hyperlink>
            <w:r w:rsidRPr="00B06055">
              <w:rPr>
                <w:rFonts w:ascii="Palatino Linotype" w:hAnsi="Palatino Linotype" w:cs="Tahoma"/>
                <w:sz w:val="18"/>
                <w:szCs w:val="18"/>
              </w:rPr>
              <w:t>, ἔστω </w:t>
            </w:r>
            <w:hyperlink r:id="rId10643" w:tooltip="V-PMA-3S 1510: estō -- To be, exist." w:history="1">
              <w:r w:rsidRPr="00B06055">
                <w:rPr>
                  <w:rStyle w:val="Hyperlink"/>
                  <w:rFonts w:ascii="Palatino Linotype" w:hAnsi="Palatino Linotype" w:cs="Tahoma"/>
                  <w:sz w:val="18"/>
                  <w:szCs w:val="18"/>
                </w:rPr>
                <w:t>(let him be)</w:t>
              </w:r>
            </w:hyperlink>
            <w:r w:rsidRPr="00B06055">
              <w:rPr>
                <w:rFonts w:ascii="Palatino Linotype" w:hAnsi="Palatino Linotype" w:cs="Tahoma"/>
                <w:sz w:val="18"/>
                <w:szCs w:val="18"/>
              </w:rPr>
              <w:t xml:space="preserve"> σοι </w:t>
            </w:r>
            <w:hyperlink r:id="rId10644" w:tooltip="PPro-D2S 4771: soi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xml:space="preserve"> ὥσπερ </w:t>
            </w:r>
            <w:hyperlink r:id="rId10645" w:tooltip="Adv 5618: hōsper -- Just as, as, even as." w:history="1">
              <w:r w:rsidRPr="00B06055">
                <w:rPr>
                  <w:rStyle w:val="Hyperlink"/>
                  <w:rFonts w:ascii="Palatino Linotype" w:hAnsi="Palatino Linotype" w:cs="Tahoma"/>
                  <w:sz w:val="18"/>
                  <w:szCs w:val="18"/>
                </w:rPr>
                <w:t>(as)</w:t>
              </w:r>
            </w:hyperlink>
            <w:r w:rsidRPr="00B06055">
              <w:rPr>
                <w:rFonts w:ascii="Palatino Linotype" w:hAnsi="Palatino Linotype" w:cs="Tahoma"/>
                <w:sz w:val="18"/>
                <w:szCs w:val="18"/>
              </w:rPr>
              <w:t xml:space="preserve"> ὁ </w:t>
            </w:r>
            <w:hyperlink r:id="rId10646"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ἐθνικὸς </w:t>
            </w:r>
            <w:hyperlink r:id="rId10647" w:tooltip="Adj-NMS 1482: ethnikos -- Pagan, heathen, gentile; a Gentile, non-Jew." w:history="1">
              <w:r w:rsidRPr="00B06055">
                <w:rPr>
                  <w:rStyle w:val="Hyperlink"/>
                  <w:rFonts w:ascii="Palatino Linotype" w:hAnsi="Palatino Linotype" w:cs="Tahoma"/>
                  <w:sz w:val="18"/>
                  <w:szCs w:val="18"/>
                </w:rPr>
                <w:t>(pagan)</w:t>
              </w:r>
            </w:hyperlink>
            <w:r w:rsidRPr="00B06055">
              <w:rPr>
                <w:rFonts w:ascii="Palatino Linotype" w:hAnsi="Palatino Linotype" w:cs="Tahoma"/>
                <w:sz w:val="18"/>
                <w:szCs w:val="18"/>
              </w:rPr>
              <w:t xml:space="preserve"> καὶ </w:t>
            </w:r>
            <w:hyperlink r:id="rId1064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ὁ </w:t>
            </w:r>
            <w:hyperlink r:id="rId10649"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τελώνης </w:t>
            </w:r>
            <w:hyperlink r:id="rId10650" w:tooltip="N-NMS 5057: telōnēs -- A publican, collector of taxes." w:history="1">
              <w:r w:rsidRPr="00B06055">
                <w:rPr>
                  <w:rStyle w:val="Hyperlink"/>
                  <w:rFonts w:ascii="Palatino Linotype" w:hAnsi="Palatino Linotype" w:cs="Tahoma"/>
                  <w:sz w:val="18"/>
                  <w:szCs w:val="18"/>
                </w:rPr>
                <w:t>(tax collector)</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A42395" w:rsidRPr="00B06055" w:rsidRDefault="00142EB9" w:rsidP="00943D43">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E7166" w:rsidRPr="00B06055">
              <w:rPr>
                <w:rFonts w:ascii="Arial" w:eastAsia="Times New Roman" w:hAnsi="Arial" w:cs="Arial"/>
                <w:sz w:val="18"/>
                <w:szCs w:val="18"/>
              </w:rPr>
              <w:t xml:space="preserve">17 And if he shall neglect to hear them, tell </w:t>
            </w:r>
            <w:r w:rsidR="009E7166" w:rsidRPr="00B06055">
              <w:rPr>
                <w:rFonts w:ascii="Arial" w:eastAsia="Times New Roman" w:hAnsi="Arial" w:cs="Arial"/>
                <w:i/>
                <w:iCs/>
                <w:sz w:val="18"/>
                <w:szCs w:val="18"/>
              </w:rPr>
              <w:t>it</w:t>
            </w:r>
            <w:r w:rsidR="009E7166" w:rsidRPr="00B06055">
              <w:rPr>
                <w:rFonts w:ascii="Arial" w:eastAsia="Times New Roman" w:hAnsi="Arial" w:cs="Arial"/>
                <w:sz w:val="18"/>
                <w:szCs w:val="18"/>
              </w:rPr>
              <w:t xml:space="preserve"> unto the church: but if he neglect to hear the church, let him be unto </w:t>
            </w:r>
            <w:r w:rsidR="009E7166" w:rsidRPr="00943D43">
              <w:rPr>
                <w:rFonts w:ascii="Arial" w:eastAsia="Times New Roman" w:hAnsi="Arial" w:cs="Arial"/>
                <w:sz w:val="18"/>
                <w:szCs w:val="18"/>
              </w:rPr>
              <w:t>the</w:t>
            </w:r>
            <w:r w:rsidR="006E1D07" w:rsidRPr="00943D43">
              <w:rPr>
                <w:rFonts w:ascii="Arial" w:eastAsia="Times New Roman" w:hAnsi="Arial" w:cs="Arial"/>
                <w:sz w:val="18"/>
                <w:szCs w:val="18"/>
              </w:rPr>
              <w:t>e</w:t>
            </w:r>
            <w:r w:rsidR="006E1D07" w:rsidRPr="00B06055">
              <w:rPr>
                <w:rFonts w:ascii="Arial" w:eastAsia="Times New Roman" w:hAnsi="Arial" w:cs="Arial"/>
                <w:sz w:val="18"/>
                <w:szCs w:val="18"/>
              </w:rPr>
              <w:t xml:space="preserve"> as a</w:t>
            </w:r>
            <w:r w:rsidR="009E7166" w:rsidRPr="00B06055">
              <w:rPr>
                <w:rFonts w:ascii="Arial" w:eastAsia="Times New Roman" w:hAnsi="Arial" w:cs="Arial"/>
                <w:sz w:val="18"/>
                <w:szCs w:val="18"/>
              </w:rPr>
              <w:t xml:space="preserve"> heathen man and a publican.</w:t>
            </w:r>
          </w:p>
        </w:tc>
      </w:tr>
      <w:tr w:rsidR="00A42395" w:rsidRPr="000A4E93" w:rsidTr="004519DA">
        <w:trPr>
          <w:tblCellSpacing w:w="75" w:type="dxa"/>
        </w:trPr>
        <w:tc>
          <w:tcPr>
            <w:tcW w:w="2004" w:type="dxa"/>
            <w:tcMar>
              <w:top w:w="0" w:type="dxa"/>
              <w:left w:w="108" w:type="dxa"/>
              <w:bottom w:w="0" w:type="dxa"/>
              <w:right w:w="108" w:type="dxa"/>
            </w:tcMar>
          </w:tcPr>
          <w:p w:rsidR="00A42395"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E7166" w:rsidRPr="00B06055">
              <w:rPr>
                <w:rFonts w:ascii="Arial" w:eastAsia="Times New Roman" w:hAnsi="Arial" w:cs="Arial"/>
                <w:sz w:val="18"/>
                <w:szCs w:val="18"/>
              </w:rPr>
              <w:t>18 Verily, I say unto you, Whatsoever ye shall bind on earth shall be bound in heaven; and whatsoever ye shall loose on earth shall be loosed in heaven.</w:t>
            </w:r>
          </w:p>
        </w:tc>
        <w:tc>
          <w:tcPr>
            <w:tcW w:w="5748" w:type="dxa"/>
          </w:tcPr>
          <w:p w:rsidR="00A42395" w:rsidRPr="00B06055" w:rsidRDefault="00A4239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18</w:t>
            </w:r>
            <w:r w:rsidRPr="00B06055">
              <w:rPr>
                <w:rStyle w:val="reftext1"/>
                <w:sz w:val="18"/>
                <w:szCs w:val="18"/>
              </w:rPr>
              <w:t> </w:t>
            </w:r>
            <w:r w:rsidRPr="00B06055">
              <w:rPr>
                <w:rFonts w:ascii="Palatino Linotype" w:hAnsi="Palatino Linotype" w:cs="Tahoma"/>
                <w:sz w:val="18"/>
                <w:szCs w:val="18"/>
              </w:rPr>
              <w:t>Ἀμὴν </w:t>
            </w:r>
            <w:hyperlink r:id="rId10651" w:tooltip="Heb 281: Amēn -- Verily, truly, amen; at the end of sentences may be paraphrased by: So let it be." w:history="1">
              <w:r w:rsidRPr="00B06055">
                <w:rPr>
                  <w:rStyle w:val="Hyperlink"/>
                  <w:rFonts w:ascii="Palatino Linotype" w:hAnsi="Palatino Linotype" w:cs="Tahoma"/>
                  <w:sz w:val="18"/>
                  <w:szCs w:val="18"/>
                </w:rPr>
                <w:t>(Truly)</w:t>
              </w:r>
            </w:hyperlink>
            <w:r w:rsidRPr="00B06055">
              <w:rPr>
                <w:rFonts w:ascii="Palatino Linotype" w:hAnsi="Palatino Linotype" w:cs="Tahoma"/>
                <w:sz w:val="18"/>
                <w:szCs w:val="18"/>
              </w:rPr>
              <w:t xml:space="preserve"> λέγω </w:t>
            </w:r>
            <w:hyperlink r:id="rId10652"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(I say)</w:t>
              </w:r>
            </w:hyperlink>
            <w:r w:rsidRPr="00B06055">
              <w:rPr>
                <w:rFonts w:ascii="Palatino Linotype" w:hAnsi="Palatino Linotype" w:cs="Tahoma"/>
                <w:sz w:val="18"/>
                <w:szCs w:val="18"/>
              </w:rPr>
              <w:t xml:space="preserve"> ὑμῖν </w:t>
            </w:r>
            <w:hyperlink r:id="rId10653"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ὅσα </w:t>
            </w:r>
            <w:hyperlink r:id="rId10654" w:tooltip="RelPro-ANP 3745: hosa -- How much, how great, how many, as great as, as much." w:history="1">
              <w:r w:rsidRPr="00B06055">
                <w:rPr>
                  <w:rStyle w:val="Hyperlink"/>
                  <w:rFonts w:ascii="Palatino Linotype" w:hAnsi="Palatino Linotype" w:cs="Tahoma"/>
                  <w:sz w:val="18"/>
                  <w:szCs w:val="18"/>
                </w:rPr>
                <w:t>(how many)</w:t>
              </w:r>
            </w:hyperlink>
            <w:r w:rsidRPr="00B06055">
              <w:rPr>
                <w:rFonts w:ascii="Palatino Linotype" w:hAnsi="Palatino Linotype" w:cs="Tahoma"/>
                <w:sz w:val="18"/>
                <w:szCs w:val="18"/>
              </w:rPr>
              <w:t xml:space="preserve"> ἐὰν </w:t>
            </w:r>
            <w:hyperlink r:id="rId10655"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δήσητε </w:t>
            </w:r>
            <w:hyperlink r:id="rId10656" w:tooltip="V-ASA-2P 1210: dēsēte -- To bind, tie, fasten; to impel, compel; to declare to be prohibited and unlawful." w:history="1">
              <w:r w:rsidRPr="00B06055">
                <w:rPr>
                  <w:rStyle w:val="Hyperlink"/>
                  <w:rFonts w:ascii="Palatino Linotype" w:hAnsi="Palatino Linotype" w:cs="Tahoma"/>
                  <w:sz w:val="18"/>
                  <w:szCs w:val="18"/>
                </w:rPr>
                <w:t>(you shall bind)</w:t>
              </w:r>
            </w:hyperlink>
            <w:r w:rsidRPr="00B06055">
              <w:rPr>
                <w:rFonts w:ascii="Palatino Linotype" w:hAnsi="Palatino Linotype" w:cs="Tahoma"/>
                <w:sz w:val="18"/>
                <w:szCs w:val="18"/>
              </w:rPr>
              <w:t xml:space="preserve"> ἐπὶ </w:t>
            </w:r>
            <w:hyperlink r:id="rId10657" w:tooltip="Prep 1909: epi -- On, to, against, on the basis of, at." w:history="1">
              <w:r w:rsidRPr="00B06055">
                <w:rPr>
                  <w:rStyle w:val="Hyperlink"/>
                  <w:rFonts w:ascii="Palatino Linotype" w:hAnsi="Palatino Linotype" w:cs="Tahoma"/>
                  <w:sz w:val="18"/>
                  <w:szCs w:val="18"/>
                </w:rPr>
                <w:t>(on)</w:t>
              </w:r>
            </w:hyperlink>
            <w:r w:rsidRPr="00B06055">
              <w:rPr>
                <w:rFonts w:ascii="Palatino Linotype" w:hAnsi="Palatino Linotype" w:cs="Tahoma"/>
                <w:sz w:val="18"/>
                <w:szCs w:val="18"/>
              </w:rPr>
              <w:t xml:space="preserve"> τῆς </w:t>
            </w:r>
            <w:hyperlink r:id="rId10658" w:tooltip="Art-GFS 3588: tē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γῆς </w:t>
            </w:r>
            <w:hyperlink r:id="rId10659" w:tooltip="N-GFS 1093: gēs -- The earth, soil, land, region, country, inhabitants of a region." w:history="1">
              <w:r w:rsidRPr="00B06055">
                <w:rPr>
                  <w:rStyle w:val="Hyperlink"/>
                  <w:rFonts w:ascii="Palatino Linotype" w:hAnsi="Palatino Linotype" w:cs="Tahoma"/>
                  <w:sz w:val="18"/>
                  <w:szCs w:val="18"/>
                </w:rPr>
                <w:t>(earth)</w:t>
              </w:r>
            </w:hyperlink>
            <w:r w:rsidRPr="00B06055">
              <w:rPr>
                <w:rFonts w:ascii="Palatino Linotype" w:hAnsi="Palatino Linotype" w:cs="Tahoma"/>
                <w:sz w:val="18"/>
                <w:szCs w:val="18"/>
              </w:rPr>
              <w:t>, ἔσται </w:t>
            </w:r>
            <w:hyperlink r:id="rId10660" w:tooltip="V-FIM-3S 1510: estai -- To be, exist." w:history="1">
              <w:r w:rsidRPr="00B06055">
                <w:rPr>
                  <w:rStyle w:val="Hyperlink"/>
                  <w:rFonts w:ascii="Palatino Linotype" w:hAnsi="Palatino Linotype" w:cs="Tahoma"/>
                  <w:sz w:val="18"/>
                  <w:szCs w:val="18"/>
                </w:rPr>
                <w:t>(shall have been)</w:t>
              </w:r>
            </w:hyperlink>
            <w:r w:rsidRPr="00B06055">
              <w:rPr>
                <w:rFonts w:ascii="Palatino Linotype" w:hAnsi="Palatino Linotype" w:cs="Tahoma"/>
                <w:sz w:val="18"/>
                <w:szCs w:val="18"/>
              </w:rPr>
              <w:t xml:space="preserve"> δεδεμένα </w:t>
            </w:r>
            <w:hyperlink r:id="rId10661" w:tooltip="V-RPM/P-NNP 1210: dedemena -- To bind, tie, fasten; to impel, compel; to declare to be prohibited and unlawful." w:history="1">
              <w:r w:rsidRPr="00B06055">
                <w:rPr>
                  <w:rStyle w:val="Hyperlink"/>
                  <w:rFonts w:ascii="Palatino Linotype" w:hAnsi="Palatino Linotype" w:cs="Tahoma"/>
                  <w:sz w:val="18"/>
                  <w:szCs w:val="18"/>
                </w:rPr>
                <w:t>(bound)</w:t>
              </w:r>
            </w:hyperlink>
            <w:r w:rsidRPr="00B06055">
              <w:rPr>
                <w:rFonts w:ascii="Palatino Linotype" w:hAnsi="Palatino Linotype" w:cs="Tahoma"/>
                <w:sz w:val="18"/>
                <w:szCs w:val="18"/>
              </w:rPr>
              <w:t xml:space="preserve"> ἐν </w:t>
            </w:r>
            <w:hyperlink r:id="rId10662"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οὐρανῷ </w:t>
            </w:r>
            <w:hyperlink r:id="rId10663" w:tooltip="N-DMS 3772: ouranō -- Heaven, (a) the visible heavens: the atmosphere, the sky, the starry heavens, (b) the spiritual heavens." w:history="1">
              <w:r w:rsidRPr="00B06055">
                <w:rPr>
                  <w:rStyle w:val="Hyperlink"/>
                  <w:rFonts w:ascii="Palatino Linotype" w:hAnsi="Palatino Linotype" w:cs="Tahoma"/>
                  <w:sz w:val="18"/>
                  <w:szCs w:val="18"/>
                </w:rPr>
                <w:t>(heaven)</w:t>
              </w:r>
            </w:hyperlink>
            <w:r w:rsidRPr="00B06055">
              <w:rPr>
                <w:rFonts w:ascii="Palatino Linotype" w:hAnsi="Palatino Linotype" w:cs="Tahoma"/>
                <w:sz w:val="18"/>
                <w:szCs w:val="18"/>
              </w:rPr>
              <w:t>; καὶ </w:t>
            </w:r>
            <w:hyperlink r:id="rId1066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ὅσα </w:t>
            </w:r>
            <w:hyperlink r:id="rId10665" w:tooltip="RelPro-ANP 3745: hosa -- How much, how great, how many, as great as, as much." w:history="1">
              <w:r w:rsidRPr="00B06055">
                <w:rPr>
                  <w:rStyle w:val="Hyperlink"/>
                  <w:rFonts w:ascii="Palatino Linotype" w:hAnsi="Palatino Linotype" w:cs="Tahoma"/>
                  <w:sz w:val="18"/>
                  <w:szCs w:val="18"/>
                </w:rPr>
                <w:t>(how many)</w:t>
              </w:r>
            </w:hyperlink>
            <w:r w:rsidRPr="00B06055">
              <w:rPr>
                <w:rFonts w:ascii="Palatino Linotype" w:hAnsi="Palatino Linotype" w:cs="Tahoma"/>
                <w:sz w:val="18"/>
                <w:szCs w:val="18"/>
              </w:rPr>
              <w:t xml:space="preserve"> ἐὰν </w:t>
            </w:r>
            <w:hyperlink r:id="rId10666"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λύσητε </w:t>
            </w:r>
            <w:hyperlink r:id="rId10667" w:tooltip="V-ASA-2P 3089: lysēte -- (a) to loose, untie, release, (b) to break, destroy, set at naught, contravene; to break up a meeting, annul." w:history="1">
              <w:r w:rsidRPr="00B06055">
                <w:rPr>
                  <w:rStyle w:val="Hyperlink"/>
                  <w:rFonts w:ascii="Palatino Linotype" w:hAnsi="Palatino Linotype" w:cs="Tahoma"/>
                  <w:sz w:val="18"/>
                  <w:szCs w:val="18"/>
                </w:rPr>
                <w:t>(you shall loose)</w:t>
              </w:r>
            </w:hyperlink>
            <w:r w:rsidRPr="00B06055">
              <w:rPr>
                <w:rFonts w:ascii="Palatino Linotype" w:hAnsi="Palatino Linotype" w:cs="Tahoma"/>
                <w:sz w:val="18"/>
                <w:szCs w:val="18"/>
              </w:rPr>
              <w:t xml:space="preserve"> ἐπὶ </w:t>
            </w:r>
            <w:hyperlink r:id="rId10668" w:tooltip="Prep 1909: epi -- On, to, against, on the basis of, at." w:history="1">
              <w:r w:rsidRPr="00B06055">
                <w:rPr>
                  <w:rStyle w:val="Hyperlink"/>
                  <w:rFonts w:ascii="Palatino Linotype" w:hAnsi="Palatino Linotype" w:cs="Tahoma"/>
                  <w:sz w:val="18"/>
                  <w:szCs w:val="18"/>
                </w:rPr>
                <w:t>(on)</w:t>
              </w:r>
            </w:hyperlink>
            <w:r w:rsidRPr="00B06055">
              <w:rPr>
                <w:rFonts w:ascii="Palatino Linotype" w:hAnsi="Palatino Linotype" w:cs="Tahoma"/>
                <w:sz w:val="18"/>
                <w:szCs w:val="18"/>
              </w:rPr>
              <w:t xml:space="preserve"> τῆς </w:t>
            </w:r>
            <w:hyperlink r:id="rId10669" w:tooltip="Art-GFS 3588: tē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γῆς </w:t>
            </w:r>
            <w:hyperlink r:id="rId10670" w:tooltip="N-GFS 1093: gēs -- The earth, soil, land, region, country, inhabitants of a region." w:history="1">
              <w:r w:rsidRPr="00B06055">
                <w:rPr>
                  <w:rStyle w:val="Hyperlink"/>
                  <w:rFonts w:ascii="Palatino Linotype" w:hAnsi="Palatino Linotype" w:cs="Tahoma"/>
                  <w:sz w:val="18"/>
                  <w:szCs w:val="18"/>
                </w:rPr>
                <w:t>(earth)</w:t>
              </w:r>
            </w:hyperlink>
            <w:r w:rsidRPr="00B06055">
              <w:rPr>
                <w:rFonts w:ascii="Palatino Linotype" w:hAnsi="Palatino Linotype" w:cs="Tahoma"/>
                <w:sz w:val="18"/>
                <w:szCs w:val="18"/>
              </w:rPr>
              <w:t>, ἔσται </w:t>
            </w:r>
            <w:hyperlink r:id="rId10671" w:tooltip="V-FIM-3S 1510: estai -- To be, exist." w:history="1">
              <w:r w:rsidRPr="00B06055">
                <w:rPr>
                  <w:rStyle w:val="Hyperlink"/>
                  <w:rFonts w:ascii="Palatino Linotype" w:hAnsi="Palatino Linotype" w:cs="Tahoma"/>
                  <w:sz w:val="18"/>
                  <w:szCs w:val="18"/>
                </w:rPr>
                <w:t>(shall have been)</w:t>
              </w:r>
            </w:hyperlink>
            <w:r w:rsidRPr="00B06055">
              <w:rPr>
                <w:rFonts w:ascii="Palatino Linotype" w:hAnsi="Palatino Linotype" w:cs="Tahoma"/>
                <w:sz w:val="18"/>
                <w:szCs w:val="18"/>
              </w:rPr>
              <w:t xml:space="preserve"> λελυμένα </w:t>
            </w:r>
            <w:hyperlink r:id="rId10672" w:tooltip="V-RPM/P-NNP 3089: lelymena -- (a) to loose, untie, release, (b) to break, destroy, set at naught, contravene; to break up a meeting, annul." w:history="1">
              <w:r w:rsidRPr="00B06055">
                <w:rPr>
                  <w:rStyle w:val="Hyperlink"/>
                  <w:rFonts w:ascii="Palatino Linotype" w:hAnsi="Palatino Linotype" w:cs="Tahoma"/>
                  <w:sz w:val="18"/>
                  <w:szCs w:val="18"/>
                </w:rPr>
                <w:t>(loosed)</w:t>
              </w:r>
            </w:hyperlink>
            <w:r w:rsidRPr="00B06055">
              <w:rPr>
                <w:rFonts w:ascii="Palatino Linotype" w:hAnsi="Palatino Linotype" w:cs="Tahoma"/>
                <w:sz w:val="18"/>
                <w:szCs w:val="18"/>
              </w:rPr>
              <w:t xml:space="preserve"> ἐν </w:t>
            </w:r>
            <w:hyperlink r:id="rId10673"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οὐρανῷ </w:t>
            </w:r>
            <w:hyperlink r:id="rId10674" w:tooltip="N-DMS 3772: ouranō -- Heaven, (a) the visible heavens: the atmosphere, the sky, the starry heavens, (b) the spiritual heavens." w:history="1">
              <w:r w:rsidRPr="00B06055">
                <w:rPr>
                  <w:rStyle w:val="Hyperlink"/>
                  <w:rFonts w:ascii="Palatino Linotype" w:hAnsi="Palatino Linotype" w:cs="Tahoma"/>
                  <w:sz w:val="18"/>
                  <w:szCs w:val="18"/>
                </w:rPr>
                <w:t>(heaven)</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A42395"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E7166" w:rsidRPr="00B06055">
              <w:rPr>
                <w:rFonts w:ascii="Arial" w:eastAsia="Times New Roman" w:hAnsi="Arial" w:cs="Arial"/>
                <w:sz w:val="18"/>
                <w:szCs w:val="18"/>
              </w:rPr>
              <w:t>18 Verily I say unto you, Whatsoever ye shall bind on earth shall be bound in heaven: and whatsoever ye shall loose on earth shall be loosed in heaven.</w:t>
            </w:r>
          </w:p>
        </w:tc>
      </w:tr>
      <w:tr w:rsidR="009D6BEE" w:rsidRPr="006E1D07"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19 Again, I say unto you, that if two of you shall agree on earth as touching any thing that they shall ask, </w:t>
            </w:r>
            <w:r w:rsidR="009D6BEE" w:rsidRPr="00B06055">
              <w:rPr>
                <w:rFonts w:ascii="Arial" w:eastAsia="Times New Roman" w:hAnsi="Arial" w:cs="Arial"/>
                <w:b/>
                <w:sz w:val="18"/>
                <w:szCs w:val="18"/>
                <w:u w:val="single"/>
              </w:rPr>
              <w:t>that they may not ask amiss</w:t>
            </w:r>
            <w:r w:rsidR="009D6BEE" w:rsidRPr="00B06055">
              <w:rPr>
                <w:rFonts w:ascii="Arial" w:eastAsia="Times New Roman" w:hAnsi="Arial" w:cs="Arial"/>
                <w:sz w:val="18"/>
                <w:szCs w:val="18"/>
              </w:rPr>
              <w:t xml:space="preserve">, it shall be done for them of my Father which is in heaven.  </w:t>
            </w:r>
          </w:p>
        </w:tc>
        <w:tc>
          <w:tcPr>
            <w:tcW w:w="5748" w:type="dxa"/>
          </w:tcPr>
          <w:p w:rsidR="009D6BEE" w:rsidRPr="00B06055" w:rsidRDefault="00A4239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19</w:t>
            </w:r>
            <w:r w:rsidRPr="00B06055">
              <w:rPr>
                <w:rStyle w:val="reftext1"/>
                <w:sz w:val="18"/>
                <w:szCs w:val="18"/>
              </w:rPr>
              <w:t> </w:t>
            </w:r>
            <w:r w:rsidRPr="00B06055">
              <w:rPr>
                <w:rFonts w:ascii="Palatino Linotype" w:hAnsi="Palatino Linotype" w:cs="Tahoma"/>
                <w:sz w:val="18"/>
                <w:szCs w:val="18"/>
              </w:rPr>
              <w:t>Πάλιν </w:t>
            </w:r>
            <w:hyperlink r:id="rId10675" w:tooltip="Adv 3825: Palin -- Again, back, once more, further, on the other hand." w:history="1">
              <w:r w:rsidRPr="00B06055">
                <w:rPr>
                  <w:rStyle w:val="Hyperlink"/>
                  <w:rFonts w:ascii="Palatino Linotype" w:hAnsi="Palatino Linotype" w:cs="Tahoma"/>
                  <w:sz w:val="18"/>
                  <w:szCs w:val="18"/>
                </w:rPr>
                <w:t>(Again)</w:t>
              </w:r>
            </w:hyperlink>
            <w:r w:rsidRPr="00B06055">
              <w:rPr>
                <w:rFonts w:ascii="Palatino Linotype" w:hAnsi="Palatino Linotype" w:cs="Tahoma"/>
                <w:sz w:val="18"/>
                <w:szCs w:val="18"/>
              </w:rPr>
              <w:t xml:space="preserve"> ἀμὴν </w:t>
            </w:r>
            <w:hyperlink r:id="rId10676" w:tooltip="Heb 281: amēn -- Verily, truly, amen; at the end of sentences may be paraphrased by: So let it be." w:history="1">
              <w:r w:rsidRPr="00B06055">
                <w:rPr>
                  <w:rStyle w:val="Hyperlink"/>
                  <w:rFonts w:ascii="Palatino Linotype" w:hAnsi="Palatino Linotype" w:cs="Tahoma"/>
                  <w:sz w:val="18"/>
                  <w:szCs w:val="18"/>
                </w:rPr>
                <w:t>(truly)</w:t>
              </w:r>
            </w:hyperlink>
            <w:r w:rsidRPr="00B06055">
              <w:rPr>
                <w:rFonts w:ascii="Palatino Linotype" w:hAnsi="Palatino Linotype" w:cs="Tahoma"/>
                <w:sz w:val="18"/>
                <w:szCs w:val="18"/>
              </w:rPr>
              <w:t xml:space="preserve"> λέγω </w:t>
            </w:r>
            <w:hyperlink r:id="rId10677"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(I say)</w:t>
              </w:r>
            </w:hyperlink>
            <w:r w:rsidRPr="00B06055">
              <w:rPr>
                <w:rFonts w:ascii="Palatino Linotype" w:hAnsi="Palatino Linotype" w:cs="Tahoma"/>
                <w:sz w:val="18"/>
                <w:szCs w:val="18"/>
              </w:rPr>
              <w:t xml:space="preserve"> ὑμῖν </w:t>
            </w:r>
            <w:hyperlink r:id="rId10678"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xml:space="preserve"> ὅτι </w:t>
            </w:r>
            <w:hyperlink r:id="rId10679"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ἐὰν </w:t>
            </w:r>
            <w:hyperlink r:id="rId10680"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δύο </w:t>
            </w:r>
            <w:hyperlink r:id="rId10681" w:tooltip="Adj-NMP 1417: dyo -- Two." w:history="1">
              <w:r w:rsidRPr="00B06055">
                <w:rPr>
                  <w:rStyle w:val="Hyperlink"/>
                  <w:rFonts w:ascii="Palatino Linotype" w:hAnsi="Palatino Linotype" w:cs="Tahoma"/>
                  <w:sz w:val="18"/>
                  <w:szCs w:val="18"/>
                </w:rPr>
                <w:t>(two)</w:t>
              </w:r>
            </w:hyperlink>
            <w:r w:rsidRPr="00B06055">
              <w:rPr>
                <w:rFonts w:ascii="Palatino Linotype" w:hAnsi="Palatino Linotype" w:cs="Tahoma"/>
                <w:sz w:val="18"/>
                <w:szCs w:val="18"/>
              </w:rPr>
              <w:t xml:space="preserve"> συμφωνήσωσιν </w:t>
            </w:r>
            <w:hyperlink r:id="rId10682" w:tooltip="V-ASA-3P 4856: symphōnēsōsin -- To agree with, harmonize with, agree together." w:history="1">
              <w:r w:rsidRPr="00B06055">
                <w:rPr>
                  <w:rStyle w:val="Hyperlink"/>
                  <w:rFonts w:ascii="Palatino Linotype" w:hAnsi="Palatino Linotype" w:cs="Tahoma"/>
                  <w:sz w:val="18"/>
                  <w:szCs w:val="18"/>
                </w:rPr>
                <w:t>(might agree)</w:t>
              </w:r>
            </w:hyperlink>
            <w:r w:rsidRPr="00B06055">
              <w:rPr>
                <w:rFonts w:ascii="Palatino Linotype" w:hAnsi="Palatino Linotype" w:cs="Tahoma"/>
                <w:sz w:val="18"/>
                <w:szCs w:val="18"/>
              </w:rPr>
              <w:t xml:space="preserve"> ἐξ </w:t>
            </w:r>
            <w:hyperlink r:id="rId10683" w:tooltip="Prep 1537: ex -- From out, out from among, from, suggesting from the interior outwards." w:history="1">
              <w:r w:rsidRPr="00B06055">
                <w:rPr>
                  <w:rStyle w:val="Hyperlink"/>
                  <w:rFonts w:ascii="Palatino Linotype" w:hAnsi="Palatino Linotype" w:cs="Tahoma"/>
                  <w:sz w:val="18"/>
                  <w:szCs w:val="18"/>
                </w:rPr>
                <w:t>(of)</w:t>
              </w:r>
            </w:hyperlink>
            <w:r w:rsidRPr="00B06055">
              <w:rPr>
                <w:rFonts w:ascii="Palatino Linotype" w:hAnsi="Palatino Linotype" w:cs="Tahoma"/>
                <w:sz w:val="18"/>
                <w:szCs w:val="18"/>
              </w:rPr>
              <w:t xml:space="preserve"> ὑμῶν </w:t>
            </w:r>
            <w:hyperlink r:id="rId10684" w:tooltip="PPro-G2P 4771: hymōn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ἐπὶ </w:t>
            </w:r>
            <w:hyperlink r:id="rId10685" w:tooltip="Prep 1909: epi -- On, to, against, on the basis of, at." w:history="1">
              <w:r w:rsidRPr="00B06055">
                <w:rPr>
                  <w:rStyle w:val="Hyperlink"/>
                  <w:rFonts w:ascii="Palatino Linotype" w:hAnsi="Palatino Linotype" w:cs="Tahoma"/>
                  <w:sz w:val="18"/>
                  <w:szCs w:val="18"/>
                </w:rPr>
                <w:t>(on)</w:t>
              </w:r>
            </w:hyperlink>
            <w:r w:rsidRPr="00B06055">
              <w:rPr>
                <w:rFonts w:ascii="Palatino Linotype" w:hAnsi="Palatino Linotype" w:cs="Tahoma"/>
                <w:sz w:val="18"/>
                <w:szCs w:val="18"/>
              </w:rPr>
              <w:t xml:space="preserve"> τῆς </w:t>
            </w:r>
            <w:hyperlink r:id="rId10686" w:tooltip="Art-GFS 3588: tē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γῆς </w:t>
            </w:r>
            <w:hyperlink r:id="rId10687" w:tooltip="N-GFS 1093: gēs -- The earth, soil, land, region, country, inhabitants of a region." w:history="1">
              <w:r w:rsidRPr="00B06055">
                <w:rPr>
                  <w:rStyle w:val="Hyperlink"/>
                  <w:rFonts w:ascii="Palatino Linotype" w:hAnsi="Palatino Linotype" w:cs="Tahoma"/>
                  <w:sz w:val="18"/>
                  <w:szCs w:val="18"/>
                </w:rPr>
                <w:t>(earth)</w:t>
              </w:r>
            </w:hyperlink>
            <w:r w:rsidRPr="00B06055">
              <w:rPr>
                <w:rFonts w:ascii="Palatino Linotype" w:hAnsi="Palatino Linotype" w:cs="Tahoma"/>
                <w:sz w:val="18"/>
                <w:szCs w:val="18"/>
              </w:rPr>
              <w:t xml:space="preserve"> περὶ </w:t>
            </w:r>
            <w:hyperlink r:id="rId10688" w:tooltip="Prep 4012: peri -- (a) genitive: about, concerning, (b) accusative: around." w:history="1">
              <w:r w:rsidRPr="00B06055">
                <w:rPr>
                  <w:rStyle w:val="Hyperlink"/>
                  <w:rFonts w:ascii="Palatino Linotype" w:hAnsi="Palatino Linotype" w:cs="Tahoma"/>
                  <w:sz w:val="18"/>
                  <w:szCs w:val="18"/>
                </w:rPr>
                <w:t>(concerning)</w:t>
              </w:r>
            </w:hyperlink>
            <w:r w:rsidRPr="00B06055">
              <w:rPr>
                <w:rFonts w:ascii="Palatino Linotype" w:hAnsi="Palatino Linotype" w:cs="Tahoma"/>
                <w:sz w:val="18"/>
                <w:szCs w:val="18"/>
              </w:rPr>
              <w:t xml:space="preserve"> παντὸς </w:t>
            </w:r>
            <w:hyperlink r:id="rId10689" w:tooltip="Adj-GNS 3956: pantos -- All, the whole, every kind of." w:history="1">
              <w:r w:rsidRPr="00B06055">
                <w:rPr>
                  <w:rStyle w:val="Hyperlink"/>
                  <w:rFonts w:ascii="Palatino Linotype" w:hAnsi="Palatino Linotype" w:cs="Tahoma"/>
                  <w:sz w:val="18"/>
                  <w:szCs w:val="18"/>
                </w:rPr>
                <w:t>(any)</w:t>
              </w:r>
            </w:hyperlink>
            <w:r w:rsidRPr="00B06055">
              <w:rPr>
                <w:rFonts w:ascii="Palatino Linotype" w:hAnsi="Palatino Linotype" w:cs="Tahoma"/>
                <w:sz w:val="18"/>
                <w:szCs w:val="18"/>
              </w:rPr>
              <w:t xml:space="preserve"> πράγματος </w:t>
            </w:r>
            <w:hyperlink r:id="rId10690" w:tooltip="N-GNS 4229: pragmatos -- A thing done, a deed, action; a matter, an affair." w:history="1">
              <w:r w:rsidRPr="00B06055">
                <w:rPr>
                  <w:rStyle w:val="Hyperlink"/>
                  <w:rFonts w:ascii="Palatino Linotype" w:hAnsi="Palatino Linotype" w:cs="Tahoma"/>
                  <w:sz w:val="18"/>
                  <w:szCs w:val="18"/>
                </w:rPr>
                <w:t>(matter)</w:t>
              </w:r>
            </w:hyperlink>
            <w:r w:rsidRPr="00B06055">
              <w:rPr>
                <w:rFonts w:ascii="Palatino Linotype" w:hAnsi="Palatino Linotype" w:cs="Tahoma"/>
                <w:sz w:val="18"/>
                <w:szCs w:val="18"/>
              </w:rPr>
              <w:t>, οὗ </w:t>
            </w:r>
            <w:hyperlink r:id="rId10691" w:tooltip="RelPro-GNS 3739: hou -- Who, which, what, that."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ἐὰν </w:t>
            </w:r>
            <w:hyperlink r:id="rId10692"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αἰτήσωνται </w:t>
            </w:r>
            <w:hyperlink r:id="rId10693" w:tooltip="V-ASM-3P 154: aitēsōntai -- To ask, request, petition, demand." w:history="1">
              <w:r w:rsidRPr="00B06055">
                <w:rPr>
                  <w:rStyle w:val="Hyperlink"/>
                  <w:rFonts w:ascii="Palatino Linotype" w:hAnsi="Palatino Linotype" w:cs="Tahoma"/>
                  <w:sz w:val="18"/>
                  <w:szCs w:val="18"/>
                </w:rPr>
                <w:t>(they shall ask)</w:t>
              </w:r>
            </w:hyperlink>
            <w:r w:rsidRPr="00B06055">
              <w:rPr>
                <w:rFonts w:ascii="Palatino Linotype" w:hAnsi="Palatino Linotype" w:cs="Tahoma"/>
                <w:sz w:val="18"/>
                <w:szCs w:val="18"/>
              </w:rPr>
              <w:t>, γενήσεται </w:t>
            </w:r>
            <w:hyperlink r:id="rId10694" w:tooltip="V-FIM-3S 1096: genēsetai -- To come into being, to be born, become, come about, happen." w:history="1">
              <w:r w:rsidRPr="00B06055">
                <w:rPr>
                  <w:rStyle w:val="Hyperlink"/>
                  <w:rFonts w:ascii="Palatino Linotype" w:hAnsi="Palatino Linotype" w:cs="Tahoma"/>
                  <w:sz w:val="18"/>
                  <w:szCs w:val="18"/>
                </w:rPr>
                <w:t>(it will be done)</w:t>
              </w:r>
            </w:hyperlink>
            <w:r w:rsidRPr="00B06055">
              <w:rPr>
                <w:rFonts w:ascii="Palatino Linotype" w:hAnsi="Palatino Linotype" w:cs="Tahoma"/>
                <w:sz w:val="18"/>
                <w:szCs w:val="18"/>
              </w:rPr>
              <w:t xml:space="preserve"> αὐτοῖς </w:t>
            </w:r>
            <w:hyperlink r:id="rId10695" w:tooltip="PPro-DM3P 846: autois -- He, she, it, they, them, same." w:history="1">
              <w:r w:rsidRPr="00B06055">
                <w:rPr>
                  <w:rStyle w:val="Hyperlink"/>
                  <w:rFonts w:ascii="Palatino Linotype" w:hAnsi="Palatino Linotype" w:cs="Tahoma"/>
                  <w:sz w:val="18"/>
                  <w:szCs w:val="18"/>
                </w:rPr>
                <w:t>(for them)</w:t>
              </w:r>
            </w:hyperlink>
            <w:r w:rsidRPr="00B06055">
              <w:rPr>
                <w:rFonts w:ascii="Palatino Linotype" w:hAnsi="Palatino Linotype" w:cs="Tahoma"/>
                <w:sz w:val="18"/>
                <w:szCs w:val="18"/>
              </w:rPr>
              <w:t xml:space="preserve"> παρὰ </w:t>
            </w:r>
            <w:hyperlink r:id="rId10696" w:tooltip="Prep 3844: para -- Genitive: from; dative: beside, in the presence of; accusative: alongside of."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τοῦ </w:t>
            </w:r>
            <w:hyperlink r:id="rId10697" w:tooltip="Art-GM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Πατρός </w:t>
            </w:r>
            <w:hyperlink r:id="rId10698" w:tooltip="N-GMS 3962: Patros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sz w:val="18"/>
                <w:szCs w:val="18"/>
              </w:rPr>
              <w:t xml:space="preserve"> μου </w:t>
            </w:r>
            <w:hyperlink r:id="rId10699" w:tooltip="PPro-G1S 1473: mou -- I, the first-person pronoun." w:history="1">
              <w:r w:rsidRPr="00B06055">
                <w:rPr>
                  <w:rStyle w:val="Hyperlink"/>
                  <w:rFonts w:ascii="Palatino Linotype" w:hAnsi="Palatino Linotype" w:cs="Tahoma"/>
                  <w:sz w:val="18"/>
                  <w:szCs w:val="18"/>
                </w:rPr>
                <w:t>(of Me)</w:t>
              </w:r>
            </w:hyperlink>
            <w:r w:rsidRPr="00B06055">
              <w:rPr>
                <w:rFonts w:ascii="Palatino Linotype" w:hAnsi="Palatino Linotype" w:cs="Tahoma"/>
                <w:sz w:val="18"/>
                <w:szCs w:val="18"/>
              </w:rPr>
              <w:t xml:space="preserve"> τοῦ </w:t>
            </w:r>
            <w:hyperlink r:id="rId10700" w:tooltip="Art-GMS 3588: tou -- The, the definite article." w:history="1">
              <w:r w:rsidRPr="00B06055">
                <w:rPr>
                  <w:rStyle w:val="Hyperlink"/>
                  <w:rFonts w:ascii="Palatino Linotype" w:hAnsi="Palatino Linotype" w:cs="Tahoma"/>
                  <w:sz w:val="18"/>
                  <w:szCs w:val="18"/>
                </w:rPr>
                <w:t>(who </w:t>
              </w:r>
              <w:r w:rsidRPr="00B06055">
                <w:rPr>
                  <w:rStyle w:val="Hyperlink"/>
                  <w:rFonts w:ascii="Palatino Linotype" w:hAnsi="Palatino Linotype" w:cs="Tahoma"/>
                  <w:i/>
                  <w:iCs/>
                  <w:sz w:val="18"/>
                  <w:szCs w:val="18"/>
                </w:rPr>
                <w:t>is</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ἐν </w:t>
            </w:r>
            <w:hyperlink r:id="rId10701"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οὐρανοῖς </w:t>
            </w:r>
            <w:hyperlink r:id="rId10702" w:tooltip="N-DMP 3772: ouranois -- Heaven, (a) the visible heavens: the atmosphere, the sky, the starry heavens, (b) the spiritual heavens."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heavens)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19 Again I say unto you, That if two of you shall agree on earth as touching any thing that they shall ask, it shall be done for them of my Father which is in heaven. </w:t>
            </w:r>
          </w:p>
        </w:tc>
      </w:tr>
      <w:tr w:rsidR="00A42395" w:rsidRPr="000A4E93" w:rsidTr="004519DA">
        <w:trPr>
          <w:tblCellSpacing w:w="75" w:type="dxa"/>
        </w:trPr>
        <w:tc>
          <w:tcPr>
            <w:tcW w:w="2004" w:type="dxa"/>
            <w:tcMar>
              <w:top w:w="0" w:type="dxa"/>
              <w:left w:w="108" w:type="dxa"/>
              <w:bottom w:w="0" w:type="dxa"/>
              <w:right w:w="108" w:type="dxa"/>
            </w:tcMar>
          </w:tcPr>
          <w:p w:rsidR="00A42395"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E7166" w:rsidRPr="00B06055">
              <w:rPr>
                <w:rFonts w:ascii="Arial" w:eastAsia="Times New Roman" w:hAnsi="Arial" w:cs="Arial"/>
                <w:sz w:val="18"/>
                <w:szCs w:val="18"/>
              </w:rPr>
              <w:t>20 For where two or three are gathered together in my name, there am I in the midst of them.</w:t>
            </w:r>
          </w:p>
        </w:tc>
        <w:tc>
          <w:tcPr>
            <w:tcW w:w="5748" w:type="dxa"/>
          </w:tcPr>
          <w:p w:rsidR="00A42395" w:rsidRPr="00B06055" w:rsidRDefault="00A4239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20</w:t>
            </w:r>
            <w:r w:rsidRPr="00B06055">
              <w:rPr>
                <w:rStyle w:val="reftext1"/>
                <w:sz w:val="18"/>
                <w:szCs w:val="18"/>
              </w:rPr>
              <w:t> </w:t>
            </w:r>
            <w:r w:rsidRPr="00B06055">
              <w:rPr>
                <w:rFonts w:ascii="Palatino Linotype" w:hAnsi="Palatino Linotype" w:cs="Tahoma"/>
                <w:sz w:val="18"/>
                <w:szCs w:val="18"/>
              </w:rPr>
              <w:t>οὗ </w:t>
            </w:r>
            <w:hyperlink r:id="rId10703" w:tooltip="Adv 3757: hou -- Where, whither, when, in what place." w:history="1">
              <w:r w:rsidRPr="00B06055">
                <w:rPr>
                  <w:rStyle w:val="Hyperlink"/>
                  <w:rFonts w:ascii="Palatino Linotype" w:hAnsi="Palatino Linotype" w:cs="Tahoma"/>
                  <w:sz w:val="18"/>
                  <w:szCs w:val="18"/>
                </w:rPr>
                <w:t>(Where)</w:t>
              </w:r>
            </w:hyperlink>
            <w:r w:rsidRPr="00B06055">
              <w:rPr>
                <w:rFonts w:ascii="Palatino Linotype" w:hAnsi="Palatino Linotype" w:cs="Tahoma"/>
                <w:sz w:val="18"/>
                <w:szCs w:val="18"/>
              </w:rPr>
              <w:t xml:space="preserve"> γάρ </w:t>
            </w:r>
            <w:hyperlink r:id="rId10704"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εἰσιν </w:t>
            </w:r>
            <w:hyperlink r:id="rId10705" w:tooltip="V-PIA-3P 1510: eisin -- To be, exist." w:history="1">
              <w:r w:rsidRPr="00B06055">
                <w:rPr>
                  <w:rStyle w:val="Hyperlink"/>
                  <w:rFonts w:ascii="Palatino Linotype" w:hAnsi="Palatino Linotype" w:cs="Tahoma"/>
                  <w:sz w:val="18"/>
                  <w:szCs w:val="18"/>
                </w:rPr>
                <w:t>(are)</w:t>
              </w:r>
            </w:hyperlink>
            <w:r w:rsidRPr="00B06055">
              <w:rPr>
                <w:rFonts w:ascii="Palatino Linotype" w:hAnsi="Palatino Linotype" w:cs="Tahoma"/>
                <w:sz w:val="18"/>
                <w:szCs w:val="18"/>
              </w:rPr>
              <w:t xml:space="preserve"> δύο </w:t>
            </w:r>
            <w:hyperlink r:id="rId10706" w:tooltip="Adj-NMP 1417: dyo -- Two." w:history="1">
              <w:r w:rsidRPr="00B06055">
                <w:rPr>
                  <w:rStyle w:val="Hyperlink"/>
                  <w:rFonts w:ascii="Palatino Linotype" w:hAnsi="Palatino Linotype" w:cs="Tahoma"/>
                  <w:sz w:val="18"/>
                  <w:szCs w:val="18"/>
                </w:rPr>
                <w:t>(two)</w:t>
              </w:r>
            </w:hyperlink>
            <w:r w:rsidRPr="00B06055">
              <w:rPr>
                <w:rFonts w:ascii="Palatino Linotype" w:hAnsi="Palatino Linotype" w:cs="Tahoma"/>
                <w:sz w:val="18"/>
                <w:szCs w:val="18"/>
              </w:rPr>
              <w:t xml:space="preserve"> ἢ </w:t>
            </w:r>
            <w:hyperlink r:id="rId10707" w:tooltip="Conj 2228: ē -- Or, than." w:history="1">
              <w:r w:rsidRPr="00B06055">
                <w:rPr>
                  <w:rStyle w:val="Hyperlink"/>
                  <w:rFonts w:ascii="Palatino Linotype" w:hAnsi="Palatino Linotype" w:cs="Tahoma"/>
                  <w:sz w:val="18"/>
                  <w:szCs w:val="18"/>
                </w:rPr>
                <w:t>(or)</w:t>
              </w:r>
            </w:hyperlink>
            <w:r w:rsidRPr="00B06055">
              <w:rPr>
                <w:rFonts w:ascii="Palatino Linotype" w:hAnsi="Palatino Linotype" w:cs="Tahoma"/>
                <w:sz w:val="18"/>
                <w:szCs w:val="18"/>
              </w:rPr>
              <w:t xml:space="preserve"> τρεῖς </w:t>
            </w:r>
            <w:hyperlink r:id="rId10708" w:tooltip="Adj-NMP 5140: treis -- Three." w:history="1">
              <w:r w:rsidRPr="00B06055">
                <w:rPr>
                  <w:rStyle w:val="Hyperlink"/>
                  <w:rFonts w:ascii="Palatino Linotype" w:hAnsi="Palatino Linotype" w:cs="Tahoma"/>
                  <w:sz w:val="18"/>
                  <w:szCs w:val="18"/>
                </w:rPr>
                <w:t>(three)</w:t>
              </w:r>
            </w:hyperlink>
            <w:r w:rsidRPr="00B06055">
              <w:rPr>
                <w:rFonts w:ascii="Palatino Linotype" w:hAnsi="Palatino Linotype" w:cs="Tahoma"/>
                <w:sz w:val="18"/>
                <w:szCs w:val="18"/>
              </w:rPr>
              <w:t xml:space="preserve"> συνηγμένοι </w:t>
            </w:r>
            <w:hyperlink r:id="rId10709" w:tooltip="V-RPM/P-NMP 4863: synēgmenoi -- To gather together, collect, assemble, receive with hospitality, entertain." w:history="1">
              <w:r w:rsidRPr="00B06055">
                <w:rPr>
                  <w:rStyle w:val="Hyperlink"/>
                  <w:rFonts w:ascii="Palatino Linotype" w:hAnsi="Palatino Linotype" w:cs="Tahoma"/>
                  <w:sz w:val="18"/>
                  <w:szCs w:val="18"/>
                </w:rPr>
                <w:t>(gathered together)</w:t>
              </w:r>
            </w:hyperlink>
            <w:r w:rsidRPr="00B06055">
              <w:rPr>
                <w:rFonts w:ascii="Palatino Linotype" w:hAnsi="Palatino Linotype" w:cs="Tahoma"/>
                <w:sz w:val="18"/>
                <w:szCs w:val="18"/>
              </w:rPr>
              <w:t xml:space="preserve"> εἰς </w:t>
            </w:r>
            <w:hyperlink r:id="rId10710" w:tooltip="Prep 1519: eis -- Into, in, unto, to, upon, towards, for, among." w:history="1">
              <w:r w:rsidRPr="00B06055">
                <w:rPr>
                  <w:rStyle w:val="Hyperlink"/>
                  <w:rFonts w:ascii="Palatino Linotype" w:hAnsi="Palatino Linotype" w:cs="Tahoma"/>
                  <w:sz w:val="18"/>
                  <w:szCs w:val="18"/>
                </w:rPr>
                <w:t>(unto)</w:t>
              </w:r>
            </w:hyperlink>
            <w:r w:rsidRPr="00B06055">
              <w:rPr>
                <w:rFonts w:ascii="Palatino Linotype" w:hAnsi="Palatino Linotype" w:cs="Tahoma"/>
                <w:sz w:val="18"/>
                <w:szCs w:val="18"/>
              </w:rPr>
              <w:t xml:space="preserve"> τὸ </w:t>
            </w:r>
            <w:hyperlink r:id="rId10711" w:tooltip="Art-ANS 3588: t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ἐμὸν </w:t>
            </w:r>
            <w:hyperlink r:id="rId10712" w:tooltip="PPro-AN1S 1699: emon -- My, mine." w:history="1">
              <w:r w:rsidRPr="00B06055">
                <w:rPr>
                  <w:rStyle w:val="Hyperlink"/>
                  <w:rFonts w:ascii="Palatino Linotype" w:hAnsi="Palatino Linotype" w:cs="Tahoma"/>
                  <w:sz w:val="18"/>
                  <w:szCs w:val="18"/>
                </w:rPr>
                <w:t>(My)</w:t>
              </w:r>
            </w:hyperlink>
            <w:r w:rsidRPr="00B06055">
              <w:rPr>
                <w:rFonts w:ascii="Palatino Linotype" w:hAnsi="Palatino Linotype" w:cs="Tahoma"/>
                <w:sz w:val="18"/>
                <w:szCs w:val="18"/>
              </w:rPr>
              <w:t xml:space="preserve"> ὄνομα </w:t>
            </w:r>
            <w:hyperlink r:id="rId10713" w:tooltip="N-ANS 3686: onoma -- Name, character, fame, reputation." w:history="1">
              <w:r w:rsidRPr="00B06055">
                <w:rPr>
                  <w:rStyle w:val="Hyperlink"/>
                  <w:rFonts w:ascii="Palatino Linotype" w:hAnsi="Palatino Linotype" w:cs="Tahoma"/>
                  <w:sz w:val="18"/>
                  <w:szCs w:val="18"/>
                </w:rPr>
                <w:t>(name)</w:t>
              </w:r>
            </w:hyperlink>
            <w:r w:rsidRPr="00B06055">
              <w:rPr>
                <w:rFonts w:ascii="Palatino Linotype" w:hAnsi="Palatino Linotype" w:cs="Tahoma"/>
                <w:sz w:val="18"/>
                <w:szCs w:val="18"/>
              </w:rPr>
              <w:t>, ἐκεῖ </w:t>
            </w:r>
            <w:hyperlink r:id="rId10714" w:tooltip="Adv 1563: ekei -- (a) there, yonder, in that place, (b) thither, there." w:history="1">
              <w:r w:rsidRPr="00B06055">
                <w:rPr>
                  <w:rStyle w:val="Hyperlink"/>
                  <w:rFonts w:ascii="Palatino Linotype" w:hAnsi="Palatino Linotype" w:cs="Tahoma"/>
                  <w:sz w:val="18"/>
                  <w:szCs w:val="18"/>
                </w:rPr>
                <w:t>(there)</w:t>
              </w:r>
            </w:hyperlink>
            <w:r w:rsidRPr="00B06055">
              <w:rPr>
                <w:rFonts w:ascii="Palatino Linotype" w:hAnsi="Palatino Linotype" w:cs="Tahoma"/>
                <w:sz w:val="18"/>
                <w:szCs w:val="18"/>
              </w:rPr>
              <w:t xml:space="preserve"> εἰμι </w:t>
            </w:r>
            <w:hyperlink r:id="rId10715" w:tooltip="V-PIA-1S 1510: eimi -- To be, exist." w:history="1">
              <w:r w:rsidRPr="00B06055">
                <w:rPr>
                  <w:rStyle w:val="Hyperlink"/>
                  <w:rFonts w:ascii="Palatino Linotype" w:hAnsi="Palatino Linotype" w:cs="Tahoma"/>
                  <w:sz w:val="18"/>
                  <w:szCs w:val="18"/>
                </w:rPr>
                <w:t>(am I)</w:t>
              </w:r>
            </w:hyperlink>
            <w:r w:rsidRPr="00B06055">
              <w:rPr>
                <w:rFonts w:ascii="Palatino Linotype" w:hAnsi="Palatino Linotype" w:cs="Tahoma"/>
                <w:sz w:val="18"/>
                <w:szCs w:val="18"/>
              </w:rPr>
              <w:t xml:space="preserve"> ἐν </w:t>
            </w:r>
            <w:hyperlink r:id="rId10716"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μέσῳ </w:t>
            </w:r>
            <w:hyperlink r:id="rId10717" w:tooltip="Adj-DNS 3319: mesō -- Middle, in the middle, between, in the midst of."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midst)</w:t>
              </w:r>
            </w:hyperlink>
            <w:r w:rsidRPr="00B06055">
              <w:rPr>
                <w:rFonts w:ascii="Palatino Linotype" w:hAnsi="Palatino Linotype" w:cs="Tahoma"/>
                <w:sz w:val="18"/>
                <w:szCs w:val="18"/>
              </w:rPr>
              <w:t xml:space="preserve"> αὐτῶν </w:t>
            </w:r>
            <w:hyperlink r:id="rId10718" w:tooltip="PPro-GM3P 846: autōn -- He, she, it, they, them, same." w:history="1">
              <w:r w:rsidRPr="00B06055">
                <w:rPr>
                  <w:rStyle w:val="Hyperlink"/>
                  <w:rFonts w:ascii="Palatino Linotype" w:hAnsi="Palatino Linotype" w:cs="Tahoma"/>
                  <w:sz w:val="18"/>
                  <w:szCs w:val="18"/>
                </w:rPr>
                <w:t>(of them)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A42395"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E7166" w:rsidRPr="00B06055">
              <w:rPr>
                <w:rFonts w:ascii="Arial" w:eastAsia="Times New Roman" w:hAnsi="Arial" w:cs="Arial"/>
                <w:sz w:val="18"/>
                <w:szCs w:val="18"/>
              </w:rPr>
              <w:t>20 For where two or three are gathered together in my name, there am I in the midst of them.</w:t>
            </w:r>
          </w:p>
        </w:tc>
      </w:tr>
      <w:tr w:rsidR="00A42395" w:rsidRPr="000A4E93" w:rsidTr="004519DA">
        <w:trPr>
          <w:tblCellSpacing w:w="75" w:type="dxa"/>
        </w:trPr>
        <w:tc>
          <w:tcPr>
            <w:tcW w:w="2004" w:type="dxa"/>
            <w:tcMar>
              <w:top w:w="0" w:type="dxa"/>
              <w:left w:w="108" w:type="dxa"/>
              <w:bottom w:w="0" w:type="dxa"/>
              <w:right w:w="108" w:type="dxa"/>
            </w:tcMar>
          </w:tcPr>
          <w:p w:rsidR="00A42395"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E7166" w:rsidRPr="00B06055">
              <w:rPr>
                <w:rFonts w:ascii="Arial" w:eastAsia="Times New Roman" w:hAnsi="Arial" w:cs="Arial"/>
                <w:sz w:val="18"/>
                <w:szCs w:val="18"/>
              </w:rPr>
              <w:t xml:space="preserve">21 Then came Peter to him and said, Lord, how oft shall my brother sin against me, and I forgive him? </w:t>
            </w:r>
            <w:proofErr w:type="gramStart"/>
            <w:r w:rsidR="009E7166" w:rsidRPr="00B06055">
              <w:rPr>
                <w:rFonts w:ascii="Arial" w:eastAsia="Times New Roman" w:hAnsi="Arial" w:cs="Arial"/>
                <w:sz w:val="18"/>
                <w:szCs w:val="18"/>
              </w:rPr>
              <w:t>till</w:t>
            </w:r>
            <w:proofErr w:type="gramEnd"/>
            <w:r w:rsidR="009E7166" w:rsidRPr="00B06055">
              <w:rPr>
                <w:rFonts w:ascii="Arial" w:eastAsia="Times New Roman" w:hAnsi="Arial" w:cs="Arial"/>
                <w:sz w:val="18"/>
                <w:szCs w:val="18"/>
              </w:rPr>
              <w:t xml:space="preserve"> seven times?</w:t>
            </w:r>
          </w:p>
        </w:tc>
        <w:tc>
          <w:tcPr>
            <w:tcW w:w="5748" w:type="dxa"/>
          </w:tcPr>
          <w:p w:rsidR="00A42395" w:rsidRPr="00B06055" w:rsidRDefault="00A4239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21</w:t>
            </w:r>
            <w:r w:rsidRPr="00B06055">
              <w:rPr>
                <w:rStyle w:val="reftext1"/>
                <w:sz w:val="18"/>
                <w:szCs w:val="18"/>
              </w:rPr>
              <w:t> </w:t>
            </w:r>
            <w:r w:rsidRPr="00B06055">
              <w:rPr>
                <w:rFonts w:ascii="Palatino Linotype" w:hAnsi="Palatino Linotype"/>
                <w:sz w:val="18"/>
                <w:szCs w:val="18"/>
              </w:rPr>
              <w:t>Τότε </w:t>
            </w:r>
            <w:hyperlink r:id="rId10719"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προσελθὼν </w:t>
            </w:r>
            <w:hyperlink r:id="rId10720" w:tooltip="V-APA-NMS 4334: proselthōn -- To come up to, come to, come near (to), approach, consent (to)." w:history="1">
              <w:r w:rsidRPr="00B06055">
                <w:rPr>
                  <w:rStyle w:val="Hyperlink"/>
                  <w:rFonts w:ascii="Palatino Linotype" w:hAnsi="Palatino Linotype"/>
                  <w:sz w:val="18"/>
                  <w:szCs w:val="18"/>
                </w:rPr>
                <w:t>(having come)</w:t>
              </w:r>
            </w:hyperlink>
            <w:r w:rsidRPr="00B06055">
              <w:rPr>
                <w:rFonts w:ascii="Palatino Linotype" w:hAnsi="Palatino Linotype"/>
                <w:sz w:val="18"/>
                <w:szCs w:val="18"/>
              </w:rPr>
              <w:t>, «ὁ </w:t>
            </w:r>
            <w:hyperlink r:id="rId10721"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Πέτρος </w:t>
            </w:r>
            <w:hyperlink r:id="rId10722" w:tooltip="N-NMS 4074: Petros -- Peter, a Greek name meaning rock." w:history="1">
              <w:r w:rsidRPr="00B06055">
                <w:rPr>
                  <w:rStyle w:val="Hyperlink"/>
                  <w:rFonts w:ascii="Palatino Linotype" w:hAnsi="Palatino Linotype"/>
                  <w:sz w:val="18"/>
                  <w:szCs w:val="18"/>
                </w:rPr>
                <w:t>(Peter)</w:t>
              </w:r>
            </w:hyperlink>
            <w:r w:rsidRPr="00B06055">
              <w:rPr>
                <w:rFonts w:ascii="Palatino Linotype" w:hAnsi="Palatino Linotype"/>
                <w:sz w:val="18"/>
                <w:szCs w:val="18"/>
              </w:rPr>
              <w:t xml:space="preserve"> εἶπεν» </w:t>
            </w:r>
            <w:hyperlink r:id="rId10723"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w:t>
            </w:r>
            <w:r w:rsidRPr="00B06055">
              <w:rPr>
                <w:rFonts w:ascii="Cambria Math" w:hAnsi="Cambria Math" w:cs="Cambria Math"/>
                <w:sz w:val="18"/>
                <w:szCs w:val="18"/>
              </w:rPr>
              <w:t>⇔</w:t>
            </w:r>
            <w:r w:rsidRPr="00B06055">
              <w:rPr>
                <w:rFonts w:ascii="Palatino Linotype" w:hAnsi="Palatino Linotype"/>
                <w:sz w:val="18"/>
                <w:szCs w:val="18"/>
              </w:rPr>
              <w:t xml:space="preserve"> αὐτῷ </w:t>
            </w:r>
            <w:hyperlink r:id="rId10724"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“Κύριε </w:t>
            </w:r>
            <w:hyperlink r:id="rId10725" w:tooltip="N-VMS 2962: Kyrie -- Lord, master, sir; the Lord." w:history="1">
              <w:r w:rsidRPr="00B06055">
                <w:rPr>
                  <w:rStyle w:val="Hyperlink"/>
                  <w:rFonts w:ascii="Palatino Linotype" w:hAnsi="Palatino Linotype"/>
                  <w:sz w:val="18"/>
                  <w:szCs w:val="18"/>
                </w:rPr>
                <w:t>(Lord)</w:t>
              </w:r>
            </w:hyperlink>
            <w:r w:rsidRPr="00B06055">
              <w:rPr>
                <w:rFonts w:ascii="Palatino Linotype" w:hAnsi="Palatino Linotype"/>
                <w:sz w:val="18"/>
                <w:szCs w:val="18"/>
              </w:rPr>
              <w:t>, ποσάκις </w:t>
            </w:r>
            <w:hyperlink r:id="rId10726" w:tooltip="Adv 4212: posakis -- How often, how many times." w:history="1">
              <w:r w:rsidRPr="00B06055">
                <w:rPr>
                  <w:rStyle w:val="Hyperlink"/>
                  <w:rFonts w:ascii="Palatino Linotype" w:hAnsi="Palatino Linotype"/>
                  <w:sz w:val="18"/>
                  <w:szCs w:val="18"/>
                </w:rPr>
                <w:t>(how often)</w:t>
              </w:r>
            </w:hyperlink>
            <w:r w:rsidRPr="00B06055">
              <w:rPr>
                <w:rFonts w:ascii="Palatino Linotype" w:hAnsi="Palatino Linotype"/>
                <w:sz w:val="18"/>
                <w:szCs w:val="18"/>
              </w:rPr>
              <w:t xml:space="preserve"> ἁμαρτήσει </w:t>
            </w:r>
            <w:hyperlink r:id="rId10727" w:tooltip="V-FIA-3S 264: hamartēsei -- Originally: to miss the mark, hence (a) to make a mistake, (b) to sin, commit a sin (against God); sometimes the idea of sinning against a fellow-creature is present." w:history="1">
              <w:r w:rsidRPr="00B06055">
                <w:rPr>
                  <w:rStyle w:val="Hyperlink"/>
                  <w:rFonts w:ascii="Palatino Linotype" w:hAnsi="Palatino Linotype"/>
                  <w:sz w:val="18"/>
                  <w:szCs w:val="18"/>
                </w:rPr>
                <w:t>(will sin)</w:t>
              </w:r>
            </w:hyperlink>
            <w:r w:rsidRPr="00B06055">
              <w:rPr>
                <w:rFonts w:ascii="Palatino Linotype" w:hAnsi="Palatino Linotype"/>
                <w:sz w:val="18"/>
                <w:szCs w:val="18"/>
              </w:rPr>
              <w:t xml:space="preserve"> εἰς </w:t>
            </w:r>
            <w:hyperlink r:id="rId10728" w:tooltip="Prep 1519: eis -- Into, in, unto, to, upon, towards, for, among." w:history="1">
              <w:r w:rsidRPr="00B06055">
                <w:rPr>
                  <w:rStyle w:val="Hyperlink"/>
                  <w:rFonts w:ascii="Palatino Linotype" w:hAnsi="Palatino Linotype"/>
                  <w:sz w:val="18"/>
                  <w:szCs w:val="18"/>
                </w:rPr>
                <w:t>(against)</w:t>
              </w:r>
            </w:hyperlink>
            <w:r w:rsidRPr="00B06055">
              <w:rPr>
                <w:rFonts w:ascii="Palatino Linotype" w:hAnsi="Palatino Linotype"/>
                <w:sz w:val="18"/>
                <w:szCs w:val="18"/>
              </w:rPr>
              <w:t xml:space="preserve"> ἐμὲ </w:t>
            </w:r>
            <w:hyperlink r:id="rId10729" w:tooltip="PPro-A1S 1473: eme -- I, the first-person pronoun." w:history="1">
              <w:r w:rsidRPr="00B06055">
                <w:rPr>
                  <w:rStyle w:val="Hyperlink"/>
                  <w:rFonts w:ascii="Palatino Linotype" w:hAnsi="Palatino Linotype"/>
                  <w:sz w:val="18"/>
                  <w:szCs w:val="18"/>
                </w:rPr>
                <w:t>(me)</w:t>
              </w:r>
            </w:hyperlink>
            <w:r w:rsidRPr="00B06055">
              <w:rPr>
                <w:rFonts w:ascii="Palatino Linotype" w:hAnsi="Palatino Linotype"/>
                <w:sz w:val="18"/>
                <w:szCs w:val="18"/>
              </w:rPr>
              <w:t xml:space="preserve"> ὁ </w:t>
            </w:r>
            <w:hyperlink r:id="rId10730"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ἀδελφός </w:t>
            </w:r>
            <w:hyperlink r:id="rId10731" w:tooltip="N-NMS 80: adelphos -- A brother, member of the same religious community, especially a fellow-Christian." w:history="1">
              <w:r w:rsidRPr="00B06055">
                <w:rPr>
                  <w:rStyle w:val="Hyperlink"/>
                  <w:rFonts w:ascii="Palatino Linotype" w:hAnsi="Palatino Linotype"/>
                  <w:sz w:val="18"/>
                  <w:szCs w:val="18"/>
                </w:rPr>
                <w:t>(brother)</w:t>
              </w:r>
            </w:hyperlink>
            <w:r w:rsidRPr="00B06055">
              <w:rPr>
                <w:rFonts w:ascii="Palatino Linotype" w:hAnsi="Palatino Linotype"/>
                <w:sz w:val="18"/>
                <w:szCs w:val="18"/>
              </w:rPr>
              <w:t xml:space="preserve"> μου </w:t>
            </w:r>
            <w:hyperlink r:id="rId10732" w:tooltip="PPro-G1S 1473: mou -- I, the first-person pronoun." w:history="1">
              <w:r w:rsidRPr="00B06055">
                <w:rPr>
                  <w:rStyle w:val="Hyperlink"/>
                  <w:rFonts w:ascii="Palatino Linotype" w:hAnsi="Palatino Linotype"/>
                  <w:sz w:val="18"/>
                  <w:szCs w:val="18"/>
                </w:rPr>
                <w:t>(of me)</w:t>
              </w:r>
            </w:hyperlink>
            <w:r w:rsidRPr="00B06055">
              <w:rPr>
                <w:rFonts w:ascii="Palatino Linotype" w:hAnsi="Palatino Linotype"/>
                <w:sz w:val="18"/>
                <w:szCs w:val="18"/>
              </w:rPr>
              <w:t>, καὶ </w:t>
            </w:r>
            <w:hyperlink r:id="rId1073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ἀφήσω </w:t>
            </w:r>
            <w:hyperlink r:id="rId10734" w:tooltip="V-FIA-1S 863: aphēsō -- (a) to send away, (b) to let go, release, permit to depart, (c) to remit, forgive, (d) to permit, suffer." w:history="1">
              <w:r w:rsidRPr="00B06055">
                <w:rPr>
                  <w:rStyle w:val="Hyperlink"/>
                  <w:rFonts w:ascii="Palatino Linotype" w:hAnsi="Palatino Linotype"/>
                  <w:sz w:val="18"/>
                  <w:szCs w:val="18"/>
                </w:rPr>
                <w:t>(I will forgive)</w:t>
              </w:r>
            </w:hyperlink>
            <w:r w:rsidRPr="00B06055">
              <w:rPr>
                <w:rFonts w:ascii="Palatino Linotype" w:hAnsi="Palatino Linotype"/>
                <w:sz w:val="18"/>
                <w:szCs w:val="18"/>
              </w:rPr>
              <w:t xml:space="preserve"> αὐτῷ </w:t>
            </w:r>
            <w:hyperlink r:id="rId10735"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w:t>
            </w:r>
            <w:proofErr w:type="gramStart"/>
            <w:r w:rsidRPr="00B06055">
              <w:rPr>
                <w:rFonts w:ascii="Palatino Linotype" w:hAnsi="Palatino Linotype"/>
                <w:sz w:val="18"/>
                <w:szCs w:val="18"/>
              </w:rPr>
              <w:t>ἕως</w:t>
            </w:r>
            <w:proofErr w:type="gramEnd"/>
            <w:r w:rsidRPr="00B06055">
              <w:rPr>
                <w:rFonts w:ascii="Palatino Linotype" w:hAnsi="Palatino Linotype"/>
                <w:sz w:val="18"/>
                <w:szCs w:val="18"/>
              </w:rPr>
              <w:t> </w:t>
            </w:r>
            <w:hyperlink r:id="rId10736" w:tooltip="Prep 2193: heōs -- (a) conj: until, (b) prep: as far as, up to, as much as, until." w:history="1">
              <w:r w:rsidRPr="00B06055">
                <w:rPr>
                  <w:rStyle w:val="Hyperlink"/>
                  <w:rFonts w:ascii="Palatino Linotype" w:hAnsi="Palatino Linotype"/>
                  <w:sz w:val="18"/>
                  <w:szCs w:val="18"/>
                </w:rPr>
                <w:t>(Up to)</w:t>
              </w:r>
            </w:hyperlink>
            <w:r w:rsidRPr="00B06055">
              <w:rPr>
                <w:rFonts w:ascii="Palatino Linotype" w:hAnsi="Palatino Linotype"/>
                <w:sz w:val="18"/>
                <w:szCs w:val="18"/>
              </w:rPr>
              <w:t xml:space="preserve"> ἑπτάκις </w:t>
            </w:r>
            <w:hyperlink r:id="rId10737" w:tooltip="Adv 2034: heptakis -- Seven times." w:history="1">
              <w:r w:rsidRPr="00B06055">
                <w:rPr>
                  <w:rStyle w:val="Hyperlink"/>
                  <w:rFonts w:ascii="Palatino Linotype" w:hAnsi="Palatino Linotype"/>
                  <w:sz w:val="18"/>
                  <w:szCs w:val="18"/>
                </w:rPr>
                <w:t>(seven times)</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A42395"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E7166" w:rsidRPr="00B06055">
              <w:rPr>
                <w:rFonts w:ascii="Arial" w:eastAsia="Times New Roman" w:hAnsi="Arial" w:cs="Arial"/>
                <w:sz w:val="18"/>
                <w:szCs w:val="18"/>
              </w:rPr>
              <w:t xml:space="preserve">21 Then came Peter to him, and said, Lord, how oft shall my brother sin against me, and I forgive him? </w:t>
            </w:r>
            <w:proofErr w:type="gramStart"/>
            <w:r w:rsidR="009E7166" w:rsidRPr="00B06055">
              <w:rPr>
                <w:rFonts w:ascii="Arial" w:eastAsia="Times New Roman" w:hAnsi="Arial" w:cs="Arial"/>
                <w:sz w:val="18"/>
                <w:szCs w:val="18"/>
              </w:rPr>
              <w:t>till</w:t>
            </w:r>
            <w:proofErr w:type="gramEnd"/>
            <w:r w:rsidR="009E7166" w:rsidRPr="00B06055">
              <w:rPr>
                <w:rFonts w:ascii="Arial" w:eastAsia="Times New Roman" w:hAnsi="Arial" w:cs="Arial"/>
                <w:sz w:val="18"/>
                <w:szCs w:val="18"/>
              </w:rPr>
              <w:t xml:space="preserve"> seven times?</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22 Jesus </w:t>
            </w:r>
            <w:r w:rsidR="009D6BEE" w:rsidRPr="00B06055">
              <w:rPr>
                <w:rFonts w:ascii="Arial" w:eastAsia="Times New Roman" w:hAnsi="Arial" w:cs="Arial"/>
                <w:b/>
                <w:sz w:val="18"/>
                <w:szCs w:val="18"/>
                <w:u w:val="single"/>
              </w:rPr>
              <w:t>said</w:t>
            </w:r>
            <w:r w:rsidR="009D6BEE" w:rsidRPr="00B06055">
              <w:rPr>
                <w:rFonts w:ascii="Arial" w:eastAsia="Times New Roman" w:hAnsi="Arial" w:cs="Arial"/>
                <w:sz w:val="18"/>
                <w:szCs w:val="18"/>
              </w:rPr>
              <w:t xml:space="preserve"> unto him, I say not unto thee, until seven times; but, until </w:t>
            </w:r>
            <w:r w:rsidR="009D6BEE" w:rsidRPr="00B06055">
              <w:rPr>
                <w:rFonts w:ascii="Arial" w:eastAsia="Times New Roman" w:hAnsi="Arial" w:cs="Arial"/>
                <w:sz w:val="18"/>
                <w:szCs w:val="18"/>
              </w:rPr>
              <w:lastRenderedPageBreak/>
              <w:t xml:space="preserve">seventy times seven.  </w:t>
            </w:r>
          </w:p>
        </w:tc>
        <w:tc>
          <w:tcPr>
            <w:tcW w:w="5748" w:type="dxa"/>
          </w:tcPr>
          <w:p w:rsidR="009D6BEE" w:rsidRPr="00B06055" w:rsidRDefault="00A4239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22</w:t>
            </w:r>
            <w:r w:rsidRPr="00B06055">
              <w:rPr>
                <w:rStyle w:val="reftext1"/>
                <w:sz w:val="18"/>
                <w:szCs w:val="18"/>
              </w:rPr>
              <w:t> </w:t>
            </w:r>
            <w:r w:rsidRPr="00B06055">
              <w:rPr>
                <w:rFonts w:ascii="Palatino Linotype" w:hAnsi="Palatino Linotype"/>
                <w:sz w:val="18"/>
                <w:szCs w:val="18"/>
              </w:rPr>
              <w:t>Λέγει </w:t>
            </w:r>
            <w:hyperlink r:id="rId10738"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(Says)</w:t>
              </w:r>
            </w:hyperlink>
            <w:r w:rsidRPr="00B06055">
              <w:rPr>
                <w:rFonts w:ascii="Palatino Linotype" w:hAnsi="Palatino Linotype"/>
                <w:sz w:val="18"/>
                <w:szCs w:val="18"/>
              </w:rPr>
              <w:t xml:space="preserve"> αὐτῷ </w:t>
            </w:r>
            <w:hyperlink r:id="rId10739"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ὁ </w:t>
            </w:r>
            <w:hyperlink r:id="rId10740"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0741"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“Οὐ </w:t>
            </w:r>
            <w:hyperlink r:id="rId10742" w:tooltip="Adv 3756: Ou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λέγω </w:t>
            </w:r>
            <w:hyperlink r:id="rId10743" w:tooltip="V-PIA-1S 3004: legō -- (denoting speech in progress), (a) to say, speak; to mean, mention, tell, (b) to call, name, especially in the pass., (c) to tell, command." w:history="1">
              <w:r w:rsidRPr="00B06055">
                <w:rPr>
                  <w:rStyle w:val="Hyperlink"/>
                  <w:rFonts w:ascii="Palatino Linotype" w:hAnsi="Palatino Linotype"/>
                  <w:sz w:val="18"/>
                  <w:szCs w:val="18"/>
                </w:rPr>
                <w:t>(I say)</w:t>
              </w:r>
            </w:hyperlink>
            <w:r w:rsidRPr="00B06055">
              <w:rPr>
                <w:rStyle w:val="red1"/>
                <w:rFonts w:ascii="Palatino Linotype" w:hAnsi="Palatino Linotype"/>
                <w:color w:val="auto"/>
                <w:sz w:val="18"/>
                <w:szCs w:val="18"/>
              </w:rPr>
              <w:t xml:space="preserve"> σοι </w:t>
            </w:r>
            <w:hyperlink r:id="rId10744" w:tooltip="PPro-D2S 4771: soi -- You." w:history="1">
              <w:r w:rsidRPr="00B06055">
                <w:rPr>
                  <w:rStyle w:val="Hyperlink"/>
                  <w:rFonts w:ascii="Palatino Linotype" w:hAnsi="Palatino Linotype"/>
                  <w:sz w:val="18"/>
                  <w:szCs w:val="18"/>
                </w:rPr>
                <w:t>(to you)</w:t>
              </w:r>
            </w:hyperlink>
            <w:r w:rsidRPr="00B06055">
              <w:rPr>
                <w:rStyle w:val="red1"/>
                <w:rFonts w:ascii="Palatino Linotype" w:hAnsi="Palatino Linotype"/>
                <w:color w:val="auto"/>
                <w:sz w:val="18"/>
                <w:szCs w:val="18"/>
              </w:rPr>
              <w:t xml:space="preserve"> ἕως </w:t>
            </w:r>
            <w:hyperlink r:id="rId10745" w:tooltip="Prep 2193: heōs -- (a) conj: until, (b) prep: as far as, up to, as much as, until." w:history="1">
              <w:r w:rsidRPr="00B06055">
                <w:rPr>
                  <w:rStyle w:val="Hyperlink"/>
                  <w:rFonts w:ascii="Palatino Linotype" w:hAnsi="Palatino Linotype"/>
                  <w:sz w:val="18"/>
                  <w:szCs w:val="18"/>
                </w:rPr>
                <w:t>(up to)</w:t>
              </w:r>
            </w:hyperlink>
            <w:r w:rsidRPr="00B06055">
              <w:rPr>
                <w:rStyle w:val="red1"/>
                <w:rFonts w:ascii="Palatino Linotype" w:hAnsi="Palatino Linotype"/>
                <w:color w:val="auto"/>
                <w:sz w:val="18"/>
                <w:szCs w:val="18"/>
              </w:rPr>
              <w:t xml:space="preserve"> ἑπτάκις </w:t>
            </w:r>
            <w:hyperlink r:id="rId10746" w:tooltip="Adv 2034: heptakis -- Seven times." w:history="1">
              <w:r w:rsidRPr="00B06055">
                <w:rPr>
                  <w:rStyle w:val="Hyperlink"/>
                  <w:rFonts w:ascii="Palatino Linotype" w:hAnsi="Palatino Linotype"/>
                  <w:sz w:val="18"/>
                  <w:szCs w:val="18"/>
                </w:rPr>
                <w:t>(seven times)</w:t>
              </w:r>
            </w:hyperlink>
            <w:r w:rsidRPr="00B06055">
              <w:rPr>
                <w:rStyle w:val="red1"/>
                <w:rFonts w:ascii="Palatino Linotype" w:hAnsi="Palatino Linotype"/>
                <w:color w:val="auto"/>
                <w:sz w:val="18"/>
                <w:szCs w:val="18"/>
              </w:rPr>
              <w:t>, ἀλλὰ </w:t>
            </w:r>
            <w:hyperlink r:id="rId10747" w:tooltip="Conj 235: alla -- But, except, however, rather, on the contrary." w:history="1">
              <w:r w:rsidRPr="00B06055">
                <w:rPr>
                  <w:rStyle w:val="Hyperlink"/>
                  <w:rFonts w:ascii="Palatino Linotype" w:hAnsi="Palatino Linotype"/>
                  <w:sz w:val="18"/>
                  <w:szCs w:val="18"/>
                </w:rPr>
                <w:t>(but)</w:t>
              </w:r>
            </w:hyperlink>
            <w:r w:rsidRPr="00B06055">
              <w:rPr>
                <w:rStyle w:val="red1"/>
                <w:rFonts w:ascii="Palatino Linotype" w:hAnsi="Palatino Linotype"/>
                <w:color w:val="auto"/>
                <w:sz w:val="18"/>
                <w:szCs w:val="18"/>
              </w:rPr>
              <w:t xml:space="preserve"> ἕως </w:t>
            </w:r>
            <w:hyperlink r:id="rId10748" w:tooltip="Prep 2193: heōs -- (a) conj: until, (b) prep: as far as, up to, as much as, until." w:history="1">
              <w:r w:rsidRPr="00B06055">
                <w:rPr>
                  <w:rStyle w:val="Hyperlink"/>
                  <w:rFonts w:ascii="Palatino Linotype" w:hAnsi="Palatino Linotype"/>
                  <w:sz w:val="18"/>
                  <w:szCs w:val="18"/>
                </w:rPr>
                <w:t>(up to)</w:t>
              </w:r>
            </w:hyperlink>
            <w:r w:rsidRPr="00B06055">
              <w:rPr>
                <w:rStyle w:val="red1"/>
                <w:rFonts w:ascii="Palatino Linotype" w:hAnsi="Palatino Linotype"/>
                <w:color w:val="auto"/>
                <w:sz w:val="18"/>
                <w:szCs w:val="18"/>
              </w:rPr>
              <w:t xml:space="preserve"> ἑβδομηκοντάκις </w:t>
            </w:r>
            <w:hyperlink r:id="rId10749" w:tooltip="Adv 1441: hebdomēkontakis -- Seventy times." w:history="1">
              <w:r w:rsidRPr="00B06055">
                <w:rPr>
                  <w:rStyle w:val="Hyperlink"/>
                  <w:rFonts w:ascii="Palatino Linotype" w:hAnsi="Palatino Linotype"/>
                  <w:sz w:val="18"/>
                  <w:szCs w:val="18"/>
                </w:rPr>
                <w:t>(seventy times)</w:t>
              </w:r>
            </w:hyperlink>
            <w:r w:rsidRPr="00B06055">
              <w:rPr>
                <w:rStyle w:val="red1"/>
                <w:rFonts w:ascii="Palatino Linotype" w:hAnsi="Palatino Linotype"/>
                <w:color w:val="auto"/>
                <w:sz w:val="18"/>
                <w:szCs w:val="18"/>
              </w:rPr>
              <w:t xml:space="preserve"> ἑπτά </w:t>
            </w:r>
            <w:hyperlink r:id="rId10750" w:tooltip="Adj-GNP 2033: hepta -- Seven." w:history="1">
              <w:r w:rsidRPr="00B06055">
                <w:rPr>
                  <w:rStyle w:val="Hyperlink"/>
                  <w:rFonts w:ascii="Palatino Linotype" w:hAnsi="Palatino Linotype"/>
                  <w:sz w:val="18"/>
                  <w:szCs w:val="18"/>
                </w:rPr>
                <w:t>(seven)</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22 Jesus </w:t>
            </w:r>
            <w:r w:rsidR="009D6BEE" w:rsidRPr="00B06055">
              <w:rPr>
                <w:rFonts w:ascii="Arial" w:eastAsia="Times New Roman" w:hAnsi="Arial" w:cs="Arial"/>
                <w:b/>
                <w:sz w:val="18"/>
                <w:szCs w:val="18"/>
                <w:u w:val="single"/>
              </w:rPr>
              <w:t>saith</w:t>
            </w:r>
            <w:r w:rsidR="009D6BEE" w:rsidRPr="00B06055">
              <w:rPr>
                <w:rFonts w:ascii="Arial" w:eastAsia="Times New Roman" w:hAnsi="Arial" w:cs="Arial"/>
                <w:sz w:val="18"/>
                <w:szCs w:val="18"/>
              </w:rPr>
              <w:t xml:space="preserve"> unto him, I say not unto thee, Until seven times: but, Until </w:t>
            </w:r>
            <w:r w:rsidR="009D6BEE" w:rsidRPr="00B06055">
              <w:rPr>
                <w:rFonts w:ascii="Arial" w:eastAsia="Times New Roman" w:hAnsi="Arial" w:cs="Arial"/>
                <w:sz w:val="18"/>
                <w:szCs w:val="18"/>
              </w:rPr>
              <w:lastRenderedPageBreak/>
              <w:t xml:space="preserve">seventy times seven.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18:</w:t>
            </w:r>
            <w:r w:rsidR="009D6BEE" w:rsidRPr="00B06055">
              <w:rPr>
                <w:rFonts w:ascii="Arial" w:eastAsia="Times New Roman" w:hAnsi="Arial" w:cs="Arial"/>
                <w:sz w:val="18"/>
                <w:szCs w:val="18"/>
              </w:rPr>
              <w:t xml:space="preserve">23 Therefore is the kingdom of heaven likened unto a certain king,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would take account of his servants.  </w:t>
            </w:r>
          </w:p>
        </w:tc>
        <w:tc>
          <w:tcPr>
            <w:tcW w:w="5748" w:type="dxa"/>
          </w:tcPr>
          <w:p w:rsidR="009D6BEE" w:rsidRPr="00B06055" w:rsidRDefault="00A4239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23</w:t>
            </w:r>
            <w:r w:rsidRPr="00B06055">
              <w:rPr>
                <w:rStyle w:val="reftext1"/>
                <w:sz w:val="18"/>
                <w:szCs w:val="18"/>
              </w:rPr>
              <w:t> </w:t>
            </w:r>
            <w:r w:rsidRPr="00B06055">
              <w:rPr>
                <w:rFonts w:ascii="Palatino Linotype" w:hAnsi="Palatino Linotype" w:cs="Tahoma"/>
                <w:sz w:val="18"/>
                <w:szCs w:val="18"/>
              </w:rPr>
              <w:t>Διὰ </w:t>
            </w:r>
            <w:hyperlink r:id="rId10751" w:tooltip="Prep 1223: Dia -- (a) genitive: through, throughout, by the instrumentality of, (b) accusative: through, on account of, by reason of, for the sake of, because of." w:history="1">
              <w:r w:rsidRPr="00B06055">
                <w:rPr>
                  <w:rStyle w:val="Hyperlink"/>
                  <w:rFonts w:ascii="Palatino Linotype" w:hAnsi="Palatino Linotype" w:cs="Tahoma"/>
                  <w:sz w:val="18"/>
                  <w:szCs w:val="18"/>
                </w:rPr>
                <w:t>(Because of)</w:t>
              </w:r>
            </w:hyperlink>
            <w:r w:rsidRPr="00B06055">
              <w:rPr>
                <w:rFonts w:ascii="Palatino Linotype" w:hAnsi="Palatino Linotype" w:cs="Tahoma"/>
                <w:sz w:val="18"/>
                <w:szCs w:val="18"/>
              </w:rPr>
              <w:t xml:space="preserve"> τοῦτο </w:t>
            </w:r>
            <w:hyperlink r:id="rId10752" w:tooltip="DPro-ANS 3778: touto -- This; he, she, it." w:history="1">
              <w:r w:rsidRPr="00B06055">
                <w:rPr>
                  <w:rStyle w:val="Hyperlink"/>
                  <w:rFonts w:ascii="Palatino Linotype" w:hAnsi="Palatino Linotype" w:cs="Tahoma"/>
                  <w:sz w:val="18"/>
                  <w:szCs w:val="18"/>
                </w:rPr>
                <w:t>(this)</w:t>
              </w:r>
            </w:hyperlink>
            <w:r w:rsidRPr="00B06055">
              <w:rPr>
                <w:rFonts w:ascii="Palatino Linotype" w:hAnsi="Palatino Linotype" w:cs="Tahoma"/>
                <w:sz w:val="18"/>
                <w:szCs w:val="18"/>
              </w:rPr>
              <w:t>, ὡμοιώθη </w:t>
            </w:r>
            <w:hyperlink r:id="rId10753" w:tooltip="V-AIP-3S 3666: hōmoiōthē -- To make like, liken; to compare." w:history="1">
              <w:r w:rsidRPr="00B06055">
                <w:rPr>
                  <w:rStyle w:val="Hyperlink"/>
                  <w:rFonts w:ascii="Palatino Linotype" w:hAnsi="Palatino Linotype" w:cs="Tahoma"/>
                  <w:sz w:val="18"/>
                  <w:szCs w:val="18"/>
                </w:rPr>
                <w:t>(has become like)</w:t>
              </w:r>
            </w:hyperlink>
            <w:r w:rsidRPr="00B06055">
              <w:rPr>
                <w:rFonts w:ascii="Palatino Linotype" w:hAnsi="Palatino Linotype" w:cs="Tahoma"/>
                <w:sz w:val="18"/>
                <w:szCs w:val="18"/>
              </w:rPr>
              <w:t xml:space="preserve"> ἡ </w:t>
            </w:r>
            <w:hyperlink r:id="rId10754"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βασιλεία </w:t>
            </w:r>
            <w:hyperlink r:id="rId10755" w:tooltip="N-NFS 932: basileia -- Kingship, sovereignty, authority, rule, especially of God, both in the world, and in the hearts of men; hence: kingdom, in the concrete sense." w:history="1">
              <w:r w:rsidRPr="00B06055">
                <w:rPr>
                  <w:rStyle w:val="Hyperlink"/>
                  <w:rFonts w:ascii="Palatino Linotype" w:hAnsi="Palatino Linotype" w:cs="Tahoma"/>
                  <w:sz w:val="18"/>
                  <w:szCs w:val="18"/>
                </w:rPr>
                <w:t>(kingdom)</w:t>
              </w:r>
            </w:hyperlink>
            <w:r w:rsidRPr="00B06055">
              <w:rPr>
                <w:rFonts w:ascii="Palatino Linotype" w:hAnsi="Palatino Linotype" w:cs="Tahoma"/>
                <w:sz w:val="18"/>
                <w:szCs w:val="18"/>
              </w:rPr>
              <w:t xml:space="preserve"> τῶν </w:t>
            </w:r>
            <w:hyperlink r:id="rId10756"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οὐρανῶν </w:t>
            </w:r>
            <w:hyperlink r:id="rId10757" w:tooltip="N-GMP 3772: ouranōn -- Heaven, (a) the visible heavens: the atmosphere, the sky, the starry heavens, (b) the spiritual heavens." w:history="1">
              <w:r w:rsidRPr="00B06055">
                <w:rPr>
                  <w:rStyle w:val="Hyperlink"/>
                  <w:rFonts w:ascii="Palatino Linotype" w:hAnsi="Palatino Linotype" w:cs="Tahoma"/>
                  <w:sz w:val="18"/>
                  <w:szCs w:val="18"/>
                </w:rPr>
                <w:t>(heavens)</w:t>
              </w:r>
            </w:hyperlink>
            <w:r w:rsidRPr="00B06055">
              <w:rPr>
                <w:rFonts w:ascii="Palatino Linotype" w:hAnsi="Palatino Linotype" w:cs="Tahoma"/>
                <w:sz w:val="18"/>
                <w:szCs w:val="18"/>
              </w:rPr>
              <w:t xml:space="preserve"> ἀνθρώπῳ </w:t>
            </w:r>
            <w:hyperlink r:id="rId10758" w:tooltip="N-DMS 444: anthrōpō -- A man, one of the human race." w:history="1">
              <w:r w:rsidRPr="00B06055">
                <w:rPr>
                  <w:rStyle w:val="Hyperlink"/>
                  <w:rFonts w:ascii="Palatino Linotype" w:hAnsi="Palatino Linotype" w:cs="Tahoma"/>
                  <w:sz w:val="18"/>
                  <w:szCs w:val="18"/>
                </w:rPr>
                <w:t>(to a man)</w:t>
              </w:r>
            </w:hyperlink>
            <w:r w:rsidRPr="00B06055">
              <w:rPr>
                <w:rFonts w:ascii="Palatino Linotype" w:hAnsi="Palatino Linotype" w:cs="Tahoma"/>
                <w:sz w:val="18"/>
                <w:szCs w:val="18"/>
              </w:rPr>
              <w:t>, βασιλεῖ </w:t>
            </w:r>
            <w:hyperlink r:id="rId10759" w:tooltip="N-DMS 935: basilei -- A king, ruler, but in some passages clearly to be translated: emperor." w:history="1">
              <w:r w:rsidRPr="00B06055">
                <w:rPr>
                  <w:rStyle w:val="Hyperlink"/>
                  <w:rFonts w:ascii="Palatino Linotype" w:hAnsi="Palatino Linotype" w:cs="Tahoma"/>
                  <w:sz w:val="18"/>
                  <w:szCs w:val="18"/>
                </w:rPr>
                <w:t>(a king)</w:t>
              </w:r>
            </w:hyperlink>
            <w:r w:rsidRPr="00B06055">
              <w:rPr>
                <w:rFonts w:ascii="Palatino Linotype" w:hAnsi="Palatino Linotype" w:cs="Tahoma"/>
                <w:sz w:val="18"/>
                <w:szCs w:val="18"/>
              </w:rPr>
              <w:t>, ὃς </w:t>
            </w:r>
            <w:hyperlink r:id="rId10760" w:tooltip="RelPro-NMS 3739: hos -- Who, which, what, that." w:history="1">
              <w:r w:rsidRPr="00B06055">
                <w:rPr>
                  <w:rStyle w:val="Hyperlink"/>
                  <w:rFonts w:ascii="Palatino Linotype" w:hAnsi="Palatino Linotype" w:cs="Tahoma"/>
                  <w:sz w:val="18"/>
                  <w:szCs w:val="18"/>
                </w:rPr>
                <w:t>(who)</w:t>
              </w:r>
            </w:hyperlink>
            <w:r w:rsidRPr="00B06055">
              <w:rPr>
                <w:rFonts w:ascii="Palatino Linotype" w:hAnsi="Palatino Linotype" w:cs="Tahoma"/>
                <w:sz w:val="18"/>
                <w:szCs w:val="18"/>
              </w:rPr>
              <w:t xml:space="preserve"> ἠθέλησεν </w:t>
            </w:r>
            <w:hyperlink r:id="rId10761" w:tooltip="V-AIA-3S 2309: ēthelēsen -- To will, wish, desire, to be willing, intend, design." w:history="1">
              <w:r w:rsidRPr="00B06055">
                <w:rPr>
                  <w:rStyle w:val="Hyperlink"/>
                  <w:rFonts w:ascii="Palatino Linotype" w:hAnsi="Palatino Linotype" w:cs="Tahoma"/>
                  <w:sz w:val="18"/>
                  <w:szCs w:val="18"/>
                </w:rPr>
                <w:t>(desired)</w:t>
              </w:r>
            </w:hyperlink>
            <w:r w:rsidRPr="00B06055">
              <w:rPr>
                <w:rFonts w:ascii="Palatino Linotype" w:hAnsi="Palatino Linotype" w:cs="Tahoma"/>
                <w:sz w:val="18"/>
                <w:szCs w:val="18"/>
              </w:rPr>
              <w:t xml:space="preserve"> συνᾶραι </w:t>
            </w:r>
            <w:hyperlink r:id="rId10762" w:tooltip="V-ANA 4868: synarai -- To compare (settle) accounts, make a reckoning." w:history="1">
              <w:r w:rsidRPr="00B06055">
                <w:rPr>
                  <w:rStyle w:val="Hyperlink"/>
                  <w:rFonts w:ascii="Palatino Linotype" w:hAnsi="Palatino Linotype" w:cs="Tahoma"/>
                  <w:sz w:val="18"/>
                  <w:szCs w:val="18"/>
                </w:rPr>
                <w:t>(to settle)</w:t>
              </w:r>
            </w:hyperlink>
            <w:r w:rsidRPr="00B06055">
              <w:rPr>
                <w:rFonts w:ascii="Palatino Linotype" w:hAnsi="Palatino Linotype" w:cs="Tahoma"/>
                <w:sz w:val="18"/>
                <w:szCs w:val="18"/>
              </w:rPr>
              <w:t xml:space="preserve"> λόγον </w:t>
            </w:r>
            <w:hyperlink r:id="rId10763" w:tooltip="N-AMS 3056: logon -- A word, speech, divine utterance, analogy." w:history="1">
              <w:r w:rsidRPr="00B06055">
                <w:rPr>
                  <w:rStyle w:val="Hyperlink"/>
                  <w:rFonts w:ascii="Palatino Linotype" w:hAnsi="Palatino Linotype" w:cs="Tahoma"/>
                  <w:sz w:val="18"/>
                  <w:szCs w:val="18"/>
                </w:rPr>
                <w:t>(accounts)</w:t>
              </w:r>
            </w:hyperlink>
            <w:r w:rsidRPr="00B06055">
              <w:rPr>
                <w:rFonts w:ascii="Palatino Linotype" w:hAnsi="Palatino Linotype" w:cs="Tahoma"/>
                <w:sz w:val="18"/>
                <w:szCs w:val="18"/>
              </w:rPr>
              <w:t xml:space="preserve"> μετὰ </w:t>
            </w:r>
            <w:hyperlink r:id="rId10764" w:tooltip="Prep 3326: meta -- (a) genitive: with, in company with, (b) accusative: (1) behind, beyond, after, of place, (2) after, of time, with nouns, neut. of adjectives." w:history="1">
              <w:r w:rsidRPr="00B06055">
                <w:rPr>
                  <w:rStyle w:val="Hyperlink"/>
                  <w:rFonts w:ascii="Palatino Linotype" w:hAnsi="Palatino Linotype" w:cs="Tahoma"/>
                  <w:sz w:val="18"/>
                  <w:szCs w:val="18"/>
                </w:rPr>
                <w:t>(with)</w:t>
              </w:r>
            </w:hyperlink>
            <w:r w:rsidRPr="00B06055">
              <w:rPr>
                <w:rFonts w:ascii="Palatino Linotype" w:hAnsi="Palatino Linotype" w:cs="Tahoma"/>
                <w:sz w:val="18"/>
                <w:szCs w:val="18"/>
              </w:rPr>
              <w:t xml:space="preserve"> τῶν </w:t>
            </w:r>
            <w:hyperlink r:id="rId10765" w:tooltip="Art-GMP 3588: tō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δούλων </w:t>
            </w:r>
            <w:hyperlink r:id="rId10766" w:tooltip="N-GMP 1401: doulōn -- (a) (as adj.) enslaved, (b) (as noun) a (male) slave." w:history="1">
              <w:r w:rsidRPr="00B06055">
                <w:rPr>
                  <w:rStyle w:val="Hyperlink"/>
                  <w:rFonts w:ascii="Palatino Linotype" w:hAnsi="Palatino Linotype" w:cs="Tahoma"/>
                  <w:sz w:val="18"/>
                  <w:szCs w:val="18"/>
                </w:rPr>
                <w:t>(servants)</w:t>
              </w:r>
            </w:hyperlink>
            <w:r w:rsidRPr="00B06055">
              <w:rPr>
                <w:rFonts w:ascii="Palatino Linotype" w:hAnsi="Palatino Linotype" w:cs="Tahoma"/>
                <w:sz w:val="18"/>
                <w:szCs w:val="18"/>
              </w:rPr>
              <w:t xml:space="preserve"> αὐτοῦ </w:t>
            </w:r>
            <w:hyperlink r:id="rId10767"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23 Therefore is the kingdom of heaven likened unto a certain king,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would take account of his servants.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24 And when he had begun to reckon, one was brought unto him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owed him ten thousand talents.  </w:t>
            </w:r>
          </w:p>
        </w:tc>
        <w:tc>
          <w:tcPr>
            <w:tcW w:w="5748" w:type="dxa"/>
          </w:tcPr>
          <w:p w:rsidR="009D6BEE" w:rsidRPr="00B06055" w:rsidRDefault="00A4239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24</w:t>
            </w:r>
            <w:r w:rsidRPr="00B06055">
              <w:rPr>
                <w:rStyle w:val="reftext1"/>
                <w:sz w:val="18"/>
                <w:szCs w:val="18"/>
              </w:rPr>
              <w:t> </w:t>
            </w:r>
            <w:r w:rsidRPr="00B06055">
              <w:rPr>
                <w:rFonts w:ascii="Palatino Linotype" w:hAnsi="Palatino Linotype" w:cs="Tahoma"/>
                <w:sz w:val="18"/>
                <w:szCs w:val="18"/>
              </w:rPr>
              <w:t>ἀρξαμένου </w:t>
            </w:r>
            <w:hyperlink r:id="rId10768" w:tooltip="V-APM-GMS 756: arxamenou -- To begin." w:history="1">
              <w:r w:rsidRPr="00B06055">
                <w:rPr>
                  <w:rStyle w:val="Hyperlink"/>
                  <w:rFonts w:ascii="Palatino Linotype" w:hAnsi="Palatino Linotype" w:cs="Tahoma"/>
                  <w:sz w:val="18"/>
                  <w:szCs w:val="18"/>
                </w:rPr>
                <w:t>(Having begun)</w:t>
              </w:r>
            </w:hyperlink>
            <w:r w:rsidRPr="00B06055">
              <w:rPr>
                <w:rFonts w:ascii="Palatino Linotype" w:hAnsi="Palatino Linotype" w:cs="Tahoma"/>
                <w:sz w:val="18"/>
                <w:szCs w:val="18"/>
              </w:rPr>
              <w:t xml:space="preserve"> δὲ </w:t>
            </w:r>
            <w:hyperlink r:id="rId10769"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αὐτοῦ </w:t>
            </w:r>
            <w:hyperlink r:id="rId10770" w:tooltip="PPro-GM3S 846: autou -- He, she, it, they, them, same." w:history="1">
              <w:r w:rsidRPr="00B06055">
                <w:rPr>
                  <w:rStyle w:val="Hyperlink"/>
                  <w:rFonts w:ascii="Palatino Linotype" w:hAnsi="Palatino Linotype" w:cs="Tahoma"/>
                  <w:sz w:val="18"/>
                  <w:szCs w:val="18"/>
                </w:rPr>
                <w:t>(he)</w:t>
              </w:r>
            </w:hyperlink>
            <w:r w:rsidRPr="00B06055">
              <w:rPr>
                <w:rFonts w:ascii="Palatino Linotype" w:hAnsi="Palatino Linotype" w:cs="Tahoma"/>
                <w:sz w:val="18"/>
                <w:szCs w:val="18"/>
              </w:rPr>
              <w:t xml:space="preserve"> συναίρειν </w:t>
            </w:r>
            <w:hyperlink r:id="rId10771" w:tooltip="V-PNA 4868: synairein -- To compare (settle) accounts, make a reckoning." w:history="1">
              <w:r w:rsidRPr="00B06055">
                <w:rPr>
                  <w:rStyle w:val="Hyperlink"/>
                  <w:rFonts w:ascii="Palatino Linotype" w:hAnsi="Palatino Linotype" w:cs="Tahoma"/>
                  <w:sz w:val="18"/>
                  <w:szCs w:val="18"/>
                </w:rPr>
                <w:t>(to settle)</w:t>
              </w:r>
            </w:hyperlink>
            <w:r w:rsidRPr="00B06055">
              <w:rPr>
                <w:rFonts w:ascii="Palatino Linotype" w:hAnsi="Palatino Linotype" w:cs="Tahoma"/>
                <w:sz w:val="18"/>
                <w:szCs w:val="18"/>
              </w:rPr>
              <w:t>, προσηνέχθη* </w:t>
            </w:r>
            <w:hyperlink r:id="rId10772" w:tooltip="V-AIP-3S 4374: prosēnechthē -- (a) to bring to, (b) characteristically: to offer (of gifts, sacrifices)." w:history="1">
              <w:r w:rsidRPr="00B06055">
                <w:rPr>
                  <w:rStyle w:val="Hyperlink"/>
                  <w:rFonts w:ascii="Palatino Linotype" w:hAnsi="Palatino Linotype" w:cs="Tahoma"/>
                  <w:sz w:val="18"/>
                  <w:szCs w:val="18"/>
                </w:rPr>
                <w:t>(was brought)</w:t>
              </w:r>
            </w:hyperlink>
            <w:r w:rsidRPr="00B06055">
              <w:rPr>
                <w:rFonts w:ascii="Palatino Linotype" w:hAnsi="Palatino Linotype" w:cs="Tahoma"/>
                <w:sz w:val="18"/>
                <w:szCs w:val="18"/>
              </w:rPr>
              <w:t xml:space="preserve"> εἷς </w:t>
            </w:r>
            <w:hyperlink r:id="rId10773" w:tooltip="Adj-NMS 1520: heis -- One."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xml:space="preserve"> </w:t>
            </w:r>
            <w:r w:rsidRPr="00B06055">
              <w:rPr>
                <w:rFonts w:ascii="Cambria Math" w:hAnsi="Cambria Math" w:cs="Cambria Math"/>
                <w:sz w:val="18"/>
                <w:szCs w:val="18"/>
              </w:rPr>
              <w:t>⇔</w:t>
            </w:r>
            <w:r w:rsidRPr="00B06055">
              <w:rPr>
                <w:rFonts w:ascii="Palatino Linotype" w:hAnsi="Palatino Linotype" w:cs="Tahoma"/>
                <w:sz w:val="18"/>
                <w:szCs w:val="18"/>
              </w:rPr>
              <w:t xml:space="preserve"> αὐτῷ </w:t>
            </w:r>
            <w:hyperlink r:id="rId10774" w:tooltip="PPro-DM3S 846: autō -- He, she, it, they, them, same." w:history="1">
              <w:r w:rsidRPr="00B06055">
                <w:rPr>
                  <w:rStyle w:val="Hyperlink"/>
                  <w:rFonts w:ascii="Palatino Linotype" w:hAnsi="Palatino Linotype" w:cs="Tahoma"/>
                  <w:sz w:val="18"/>
                  <w:szCs w:val="18"/>
                </w:rPr>
                <w:t>(to him)</w:t>
              </w:r>
            </w:hyperlink>
            <w:r w:rsidRPr="00B06055">
              <w:rPr>
                <w:rFonts w:ascii="Palatino Linotype" w:hAnsi="Palatino Linotype" w:cs="Tahoma"/>
                <w:sz w:val="18"/>
                <w:szCs w:val="18"/>
              </w:rPr>
              <w:t>, ὀφειλέτης </w:t>
            </w:r>
            <w:hyperlink r:id="rId10775" w:tooltip="N-NMS 3781: opheiletēs -- (a) a debtor, one who owes, one who is indebted, (b) one who has sinned against another (an Aramaism), a sinner." w:history="1">
              <w:r w:rsidRPr="00B06055">
                <w:rPr>
                  <w:rStyle w:val="Hyperlink"/>
                  <w:rFonts w:ascii="Palatino Linotype" w:hAnsi="Palatino Linotype" w:cs="Tahoma"/>
                  <w:sz w:val="18"/>
                  <w:szCs w:val="18"/>
                </w:rPr>
                <w:t>(a debtor)</w:t>
              </w:r>
            </w:hyperlink>
            <w:r w:rsidRPr="00B06055">
              <w:rPr>
                <w:rFonts w:ascii="Palatino Linotype" w:hAnsi="Palatino Linotype" w:cs="Tahoma"/>
                <w:sz w:val="18"/>
                <w:szCs w:val="18"/>
              </w:rPr>
              <w:t xml:space="preserve"> μυρίων </w:t>
            </w:r>
            <w:hyperlink r:id="rId10776" w:tooltip="Adj-GNP 3463: myriōn -- Ten thousand; also used for a very large number, innumerable." w:history="1">
              <w:r w:rsidRPr="00B06055">
                <w:rPr>
                  <w:rStyle w:val="Hyperlink"/>
                  <w:rFonts w:ascii="Palatino Linotype" w:hAnsi="Palatino Linotype" w:cs="Tahoma"/>
                  <w:sz w:val="18"/>
                  <w:szCs w:val="18"/>
                </w:rPr>
                <w:t>(of ten thousand)</w:t>
              </w:r>
            </w:hyperlink>
            <w:r w:rsidRPr="00B06055">
              <w:rPr>
                <w:rFonts w:ascii="Palatino Linotype" w:hAnsi="Palatino Linotype" w:cs="Tahoma"/>
                <w:sz w:val="18"/>
                <w:szCs w:val="18"/>
              </w:rPr>
              <w:t xml:space="preserve"> ταλάντων </w:t>
            </w:r>
            <w:hyperlink r:id="rId10777" w:tooltip="N-GNP 5007: talantōn -- A talent of silver or gold." w:history="1">
              <w:r w:rsidRPr="00B06055">
                <w:rPr>
                  <w:rStyle w:val="Hyperlink"/>
                  <w:rFonts w:ascii="Palatino Linotype" w:hAnsi="Palatino Linotype" w:cs="Tahoma"/>
                  <w:sz w:val="18"/>
                  <w:szCs w:val="18"/>
                </w:rPr>
                <w:t>(talents)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24 And when he had begun to reckon, one was brought unto him,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owed him ten thousand talents. </w:t>
            </w:r>
          </w:p>
        </w:tc>
      </w:tr>
      <w:tr w:rsidR="00A42395" w:rsidRPr="000A4E93" w:rsidTr="004519DA">
        <w:trPr>
          <w:tblCellSpacing w:w="75" w:type="dxa"/>
        </w:trPr>
        <w:tc>
          <w:tcPr>
            <w:tcW w:w="2004" w:type="dxa"/>
            <w:tcMar>
              <w:top w:w="0" w:type="dxa"/>
              <w:left w:w="108" w:type="dxa"/>
              <w:bottom w:w="0" w:type="dxa"/>
              <w:right w:w="108" w:type="dxa"/>
            </w:tcMar>
          </w:tcPr>
          <w:p w:rsidR="00A42395"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E7166" w:rsidRPr="00B06055">
              <w:rPr>
                <w:rFonts w:ascii="Arial" w:eastAsia="Times New Roman" w:hAnsi="Arial" w:cs="Arial"/>
                <w:sz w:val="18"/>
                <w:szCs w:val="18"/>
              </w:rPr>
              <w:t>25 But forasmuch as he had not to pay, his lord commanded him to be sold, and his wife, and children, and all that he had, and payment to be made.</w:t>
            </w:r>
          </w:p>
        </w:tc>
        <w:tc>
          <w:tcPr>
            <w:tcW w:w="5748" w:type="dxa"/>
          </w:tcPr>
          <w:p w:rsidR="00A42395" w:rsidRPr="00B06055" w:rsidRDefault="00A42395" w:rsidP="000B13DA">
            <w:pPr>
              <w:spacing w:after="0" w:line="240" w:lineRule="auto"/>
              <w:rPr>
                <w:rStyle w:val="reftext1"/>
                <w:position w:val="6"/>
                <w:sz w:val="18"/>
                <w:szCs w:val="18"/>
              </w:rPr>
            </w:pPr>
            <w:r w:rsidRPr="00B06055">
              <w:rPr>
                <w:rStyle w:val="reftext1"/>
                <w:position w:val="6"/>
                <w:sz w:val="18"/>
                <w:szCs w:val="18"/>
              </w:rPr>
              <w:t>25</w:t>
            </w:r>
            <w:r w:rsidRPr="00B06055">
              <w:rPr>
                <w:rStyle w:val="reftext1"/>
                <w:sz w:val="18"/>
                <w:szCs w:val="18"/>
              </w:rPr>
              <w:t> </w:t>
            </w:r>
            <w:r w:rsidRPr="00B06055">
              <w:rPr>
                <w:rFonts w:ascii="Palatino Linotype" w:hAnsi="Palatino Linotype" w:cs="Tahoma"/>
                <w:sz w:val="18"/>
                <w:szCs w:val="18"/>
              </w:rPr>
              <w:t>μὴ </w:t>
            </w:r>
            <w:hyperlink r:id="rId10778" w:tooltip="Adv 3361: mē -- Not, lest." w:history="1">
              <w:r w:rsidRPr="00B06055">
                <w:rPr>
                  <w:rStyle w:val="Hyperlink"/>
                  <w:rFonts w:ascii="Palatino Linotype" w:hAnsi="Palatino Linotype" w:cs="Tahoma"/>
                  <w:sz w:val="18"/>
                  <w:szCs w:val="18"/>
                </w:rPr>
                <w:t>(Nothing)</w:t>
              </w:r>
            </w:hyperlink>
            <w:r w:rsidRPr="00B06055">
              <w:rPr>
                <w:rFonts w:ascii="Palatino Linotype" w:hAnsi="Palatino Linotype" w:cs="Tahoma"/>
                <w:sz w:val="18"/>
                <w:szCs w:val="18"/>
              </w:rPr>
              <w:t xml:space="preserve"> ἔχοντος </w:t>
            </w:r>
            <w:hyperlink r:id="rId10779" w:tooltip="V-PPA-GMS 2192: echontos -- To have, hold, possess." w:history="1">
              <w:r w:rsidRPr="00B06055">
                <w:rPr>
                  <w:rStyle w:val="Hyperlink"/>
                  <w:rFonts w:ascii="Palatino Linotype" w:hAnsi="Palatino Linotype" w:cs="Tahoma"/>
                  <w:sz w:val="18"/>
                  <w:szCs w:val="18"/>
                </w:rPr>
                <w:t>(having)</w:t>
              </w:r>
            </w:hyperlink>
            <w:r w:rsidRPr="00B06055">
              <w:rPr>
                <w:rFonts w:ascii="Palatino Linotype" w:hAnsi="Palatino Linotype" w:cs="Tahoma"/>
                <w:sz w:val="18"/>
                <w:szCs w:val="18"/>
              </w:rPr>
              <w:t xml:space="preserve"> δὲ </w:t>
            </w:r>
            <w:hyperlink r:id="rId10780"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αὐτοῦ </w:t>
            </w:r>
            <w:hyperlink r:id="rId10781" w:tooltip="PPro-GM3S 846: autou -- He, she, it, they, them, same." w:history="1">
              <w:r w:rsidRPr="00B06055">
                <w:rPr>
                  <w:rStyle w:val="Hyperlink"/>
                  <w:rFonts w:ascii="Palatino Linotype" w:hAnsi="Palatino Linotype" w:cs="Tahoma"/>
                  <w:sz w:val="18"/>
                  <w:szCs w:val="18"/>
                </w:rPr>
                <w:t>(he)</w:t>
              </w:r>
            </w:hyperlink>
            <w:r w:rsidRPr="00B06055">
              <w:rPr>
                <w:rFonts w:ascii="Palatino Linotype" w:hAnsi="Palatino Linotype" w:cs="Tahoma"/>
                <w:sz w:val="18"/>
                <w:szCs w:val="18"/>
              </w:rPr>
              <w:t xml:space="preserve"> ἀποδοῦναι </w:t>
            </w:r>
            <w:hyperlink r:id="rId10782" w:tooltip="V-ANA 591: apodounai -- (a) to give back, return, restore, (b) to give, render, as due, (c) to sell." w:history="1">
              <w:r w:rsidRPr="00B06055">
                <w:rPr>
                  <w:rStyle w:val="Hyperlink"/>
                  <w:rFonts w:ascii="Palatino Linotype" w:hAnsi="Palatino Linotype" w:cs="Tahoma"/>
                  <w:sz w:val="18"/>
                  <w:szCs w:val="18"/>
                </w:rPr>
                <w:t>(to pay)</w:t>
              </w:r>
            </w:hyperlink>
            <w:r w:rsidRPr="00B06055">
              <w:rPr>
                <w:rFonts w:ascii="Palatino Linotype" w:hAnsi="Palatino Linotype" w:cs="Tahoma"/>
                <w:sz w:val="18"/>
                <w:szCs w:val="18"/>
              </w:rPr>
              <w:t>, ἐκέλευσεν </w:t>
            </w:r>
            <w:hyperlink r:id="rId10783" w:tooltip="V-AIA-3S 2753: ekeleusen -- To command, order, direct, bid." w:history="1">
              <w:r w:rsidRPr="00B06055">
                <w:rPr>
                  <w:rStyle w:val="Hyperlink"/>
                  <w:rFonts w:ascii="Palatino Linotype" w:hAnsi="Palatino Linotype" w:cs="Tahoma"/>
                  <w:sz w:val="18"/>
                  <w:szCs w:val="18"/>
                </w:rPr>
                <w:t>(commanded)</w:t>
              </w:r>
            </w:hyperlink>
            <w:r w:rsidRPr="00B06055">
              <w:rPr>
                <w:rFonts w:ascii="Palatino Linotype" w:hAnsi="Palatino Linotype" w:cs="Tahoma"/>
                <w:sz w:val="18"/>
                <w:szCs w:val="18"/>
              </w:rPr>
              <w:t xml:space="preserve"> αὐτὸν </w:t>
            </w:r>
            <w:hyperlink r:id="rId10784" w:tooltip="PPro-AM3S 846: auton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 xml:space="preserve"> ὁ </w:t>
            </w:r>
            <w:hyperlink r:id="rId10785"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κύριος </w:t>
            </w:r>
            <w:hyperlink r:id="rId10786" w:tooltip="N-NMS 2962: kyrios -- Lord, master, sir; the Lord." w:history="1">
              <w:r w:rsidRPr="00B06055">
                <w:rPr>
                  <w:rStyle w:val="Hyperlink"/>
                  <w:rFonts w:ascii="Palatino Linotype" w:hAnsi="Palatino Linotype" w:cs="Tahoma"/>
                  <w:sz w:val="18"/>
                  <w:szCs w:val="18"/>
                </w:rPr>
                <w:t>(master)</w:t>
              </w:r>
            </w:hyperlink>
            <w:r w:rsidRPr="00B06055">
              <w:rPr>
                <w:rFonts w:ascii="Palatino Linotype" w:hAnsi="Palatino Linotype" w:cs="Tahoma"/>
                <w:sz w:val="18"/>
                <w:szCs w:val="18"/>
              </w:rPr>
              <w:t xml:space="preserve"> πραθῆναι </w:t>
            </w:r>
            <w:hyperlink r:id="rId10787" w:tooltip="V-ANP 4097: prathēnai -- To sell; pass: to be a slave to, to be devoted to." w:history="1">
              <w:r w:rsidRPr="00B06055">
                <w:rPr>
                  <w:rStyle w:val="Hyperlink"/>
                  <w:rFonts w:ascii="Palatino Linotype" w:hAnsi="Palatino Linotype" w:cs="Tahoma"/>
                  <w:sz w:val="18"/>
                  <w:szCs w:val="18"/>
                </w:rPr>
                <w:t>(to be sold)</w:t>
              </w:r>
            </w:hyperlink>
            <w:r w:rsidRPr="00B06055">
              <w:rPr>
                <w:rFonts w:ascii="Palatino Linotype" w:hAnsi="Palatino Linotype" w:cs="Tahoma"/>
                <w:sz w:val="18"/>
                <w:szCs w:val="18"/>
              </w:rPr>
              <w:t>, καὶ </w:t>
            </w:r>
            <w:hyperlink r:id="rId1078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τὴν </w:t>
            </w:r>
            <w:hyperlink r:id="rId10789"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γυναῖκα </w:t>
            </w:r>
            <w:hyperlink r:id="rId10790" w:tooltip="N-AFS 1135: gynaika -- A woman, wife, my lady." w:history="1">
              <w:r w:rsidRPr="00B06055">
                <w:rPr>
                  <w:rStyle w:val="Hyperlink"/>
                  <w:rFonts w:ascii="Palatino Linotype" w:hAnsi="Palatino Linotype" w:cs="Tahoma"/>
                  <w:sz w:val="18"/>
                  <w:szCs w:val="18"/>
                </w:rPr>
                <w:t>(wife)</w:t>
              </w:r>
            </w:hyperlink>
            <w:r w:rsidRPr="00B06055">
              <w:rPr>
                <w:rFonts w:ascii="Palatino Linotype" w:hAnsi="Palatino Linotype" w:cs="Tahoma"/>
                <w:sz w:val="18"/>
                <w:szCs w:val="18"/>
              </w:rPr>
              <w:t xml:space="preserve"> καὶ </w:t>
            </w:r>
            <w:hyperlink r:id="rId1079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τὰ </w:t>
            </w:r>
            <w:hyperlink r:id="rId10792"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τέκνα </w:t>
            </w:r>
            <w:hyperlink r:id="rId10793" w:tooltip="N-ANP 5043: tekna -- A child, descendent, inhabitant." w:history="1">
              <w:r w:rsidRPr="00B06055">
                <w:rPr>
                  <w:rStyle w:val="Hyperlink"/>
                  <w:rFonts w:ascii="Palatino Linotype" w:hAnsi="Palatino Linotype" w:cs="Tahoma"/>
                  <w:sz w:val="18"/>
                  <w:szCs w:val="18"/>
                </w:rPr>
                <w:t>(children)</w:t>
              </w:r>
            </w:hyperlink>
            <w:r w:rsidRPr="00B06055">
              <w:rPr>
                <w:rFonts w:ascii="Palatino Linotype" w:hAnsi="Palatino Linotype" w:cs="Tahoma"/>
                <w:sz w:val="18"/>
                <w:szCs w:val="18"/>
              </w:rPr>
              <w:t>, καὶ </w:t>
            </w:r>
            <w:hyperlink r:id="rId1079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πάντα </w:t>
            </w:r>
            <w:hyperlink r:id="rId10795" w:tooltip="Adj-ANP 3956: panta -- All, the whole, every kind of."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 xml:space="preserve"> ὅσα </w:t>
            </w:r>
            <w:hyperlink r:id="rId10796" w:tooltip="RelPro-ANP 3745: hosa -- How much, how great, how many, as great as, as much." w:history="1">
              <w:r w:rsidRPr="00B06055">
                <w:rPr>
                  <w:rStyle w:val="Hyperlink"/>
                  <w:rFonts w:ascii="Palatino Linotype" w:hAnsi="Palatino Linotype" w:cs="Tahoma"/>
                  <w:sz w:val="18"/>
                  <w:szCs w:val="18"/>
                </w:rPr>
                <w:t>(as many as)</w:t>
              </w:r>
            </w:hyperlink>
            <w:r w:rsidRPr="00B06055">
              <w:rPr>
                <w:rFonts w:ascii="Palatino Linotype" w:hAnsi="Palatino Linotype" w:cs="Tahoma"/>
                <w:sz w:val="18"/>
                <w:szCs w:val="18"/>
              </w:rPr>
              <w:t xml:space="preserve"> ἔχει </w:t>
            </w:r>
            <w:hyperlink r:id="rId10797" w:tooltip="V-PIA-3S 2192: echei -- To have, hold, possess." w:history="1">
              <w:r w:rsidRPr="00B06055">
                <w:rPr>
                  <w:rStyle w:val="Hyperlink"/>
                  <w:rFonts w:ascii="Palatino Linotype" w:hAnsi="Palatino Linotype" w:cs="Tahoma"/>
                  <w:sz w:val="18"/>
                  <w:szCs w:val="18"/>
                </w:rPr>
                <w:t>(he had)</w:t>
              </w:r>
            </w:hyperlink>
            <w:r w:rsidRPr="00B06055">
              <w:rPr>
                <w:rFonts w:ascii="Palatino Linotype" w:hAnsi="Palatino Linotype" w:cs="Tahoma"/>
                <w:sz w:val="18"/>
                <w:szCs w:val="18"/>
              </w:rPr>
              <w:t>, καὶ </w:t>
            </w:r>
            <w:hyperlink r:id="rId1079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ἀποδοθῆναι </w:t>
            </w:r>
            <w:hyperlink r:id="rId10799" w:tooltip="V-ANP 591: apodothēnai -- (a) to give back, return, restore, (b) to give, render, as due, (c) to sell." w:history="1">
              <w:r w:rsidRPr="00B06055">
                <w:rPr>
                  <w:rStyle w:val="Hyperlink"/>
                  <w:rFonts w:ascii="Palatino Linotype" w:hAnsi="Palatino Linotype" w:cs="Tahoma"/>
                  <w:sz w:val="18"/>
                  <w:szCs w:val="18"/>
                </w:rPr>
                <w:t>(payment to be made)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A42395"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E7166" w:rsidRPr="00B06055">
              <w:rPr>
                <w:rFonts w:ascii="Arial" w:eastAsia="Times New Roman" w:hAnsi="Arial" w:cs="Arial"/>
                <w:sz w:val="18"/>
                <w:szCs w:val="18"/>
              </w:rPr>
              <w:t>25 But forasmuch as he had not to pay, his lord commanded him to be sold, and his wife, and children, and all that he had, and payment to be made.</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1B6143"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sidRPr="001B6143">
              <w:rPr>
                <w:rFonts w:ascii="Arial" w:eastAsia="Times New Roman" w:hAnsi="Arial" w:cs="Arial"/>
                <w:sz w:val="18"/>
                <w:szCs w:val="18"/>
              </w:rPr>
              <w:t>18:</w:t>
            </w:r>
            <w:r w:rsidR="009D6BEE" w:rsidRPr="001B6143">
              <w:rPr>
                <w:rFonts w:ascii="Arial" w:eastAsia="Times New Roman" w:hAnsi="Arial" w:cs="Arial"/>
                <w:sz w:val="18"/>
                <w:szCs w:val="18"/>
              </w:rPr>
              <w:t xml:space="preserve">26 </w:t>
            </w:r>
            <w:r w:rsidR="009D6BEE" w:rsidRPr="001B6143">
              <w:rPr>
                <w:rFonts w:ascii="Arial" w:eastAsia="Times New Roman" w:hAnsi="Arial" w:cs="Arial"/>
                <w:b/>
                <w:sz w:val="18"/>
                <w:szCs w:val="18"/>
                <w:u w:val="single"/>
              </w:rPr>
              <w:t>And</w:t>
            </w:r>
            <w:r w:rsidR="009D6BEE" w:rsidRPr="001B6143">
              <w:rPr>
                <w:rFonts w:ascii="Arial" w:eastAsia="Times New Roman" w:hAnsi="Arial" w:cs="Arial"/>
                <w:sz w:val="18"/>
                <w:szCs w:val="18"/>
              </w:rPr>
              <w:t xml:space="preserve"> the servant </w:t>
            </w:r>
            <w:r w:rsidR="009D6BEE" w:rsidRPr="001B6143">
              <w:rPr>
                <w:rFonts w:ascii="Arial" w:eastAsia="Times New Roman" w:hAnsi="Arial" w:cs="Arial"/>
                <w:b/>
                <w:sz w:val="18"/>
                <w:szCs w:val="18"/>
                <w:u w:val="single"/>
              </w:rPr>
              <w:t>besought</w:t>
            </w:r>
            <w:r w:rsidR="009D6BEE" w:rsidRPr="001B6143">
              <w:rPr>
                <w:rFonts w:ascii="Arial" w:eastAsia="Times New Roman" w:hAnsi="Arial" w:cs="Arial"/>
                <w:sz w:val="18"/>
                <w:szCs w:val="18"/>
              </w:rPr>
              <w:t xml:space="preserve"> him, saying, Lord, have patience with me, and I will pay thee all.  </w:t>
            </w:r>
          </w:p>
        </w:tc>
        <w:tc>
          <w:tcPr>
            <w:tcW w:w="5748" w:type="dxa"/>
          </w:tcPr>
          <w:p w:rsidR="009D6BEE" w:rsidRPr="001B6143" w:rsidRDefault="00A42395" w:rsidP="000B13DA">
            <w:pPr>
              <w:spacing w:after="0" w:line="240" w:lineRule="auto"/>
              <w:rPr>
                <w:rFonts w:ascii="Times New Roman" w:eastAsia="Times New Roman" w:hAnsi="Times New Roman" w:cs="Times New Roman"/>
                <w:sz w:val="18"/>
                <w:szCs w:val="18"/>
              </w:rPr>
            </w:pPr>
            <w:r w:rsidRPr="001B6143">
              <w:rPr>
                <w:rStyle w:val="reftext1"/>
                <w:position w:val="6"/>
                <w:sz w:val="18"/>
                <w:szCs w:val="18"/>
              </w:rPr>
              <w:t>26</w:t>
            </w:r>
            <w:r w:rsidRPr="001B6143">
              <w:rPr>
                <w:rStyle w:val="reftext1"/>
                <w:sz w:val="18"/>
                <w:szCs w:val="18"/>
              </w:rPr>
              <w:t> </w:t>
            </w:r>
            <w:r w:rsidRPr="001B6143">
              <w:rPr>
                <w:rFonts w:ascii="Palatino Linotype" w:hAnsi="Palatino Linotype" w:cs="Tahoma"/>
                <w:sz w:val="18"/>
                <w:szCs w:val="18"/>
              </w:rPr>
              <w:t>Πεσὼν </w:t>
            </w:r>
            <w:hyperlink r:id="rId10800" w:tooltip="V-APA-NMS 4098: Pesōn -- To fall, fall under (as under condemnation), fall prostrate." w:history="1">
              <w:r w:rsidRPr="001B6143">
                <w:rPr>
                  <w:rStyle w:val="Hyperlink"/>
                  <w:rFonts w:ascii="Palatino Linotype" w:hAnsi="Palatino Linotype" w:cs="Tahoma"/>
                  <w:sz w:val="18"/>
                  <w:szCs w:val="18"/>
                </w:rPr>
                <w:t>(Having fallen down)</w:t>
              </w:r>
            </w:hyperlink>
            <w:r w:rsidRPr="001B6143">
              <w:rPr>
                <w:rFonts w:ascii="Palatino Linotype" w:hAnsi="Palatino Linotype" w:cs="Tahoma"/>
                <w:sz w:val="18"/>
                <w:szCs w:val="18"/>
              </w:rPr>
              <w:t xml:space="preserve"> οὖν </w:t>
            </w:r>
            <w:hyperlink r:id="rId10801" w:tooltip="Conj 3767: oun -- Therefore, then." w:history="1">
              <w:r w:rsidRPr="001B6143">
                <w:rPr>
                  <w:rStyle w:val="Hyperlink"/>
                  <w:rFonts w:ascii="Palatino Linotype" w:hAnsi="Palatino Linotype" w:cs="Tahoma"/>
                  <w:sz w:val="18"/>
                  <w:szCs w:val="18"/>
                </w:rPr>
                <w:t>(therefore)</w:t>
              </w:r>
            </w:hyperlink>
            <w:r w:rsidRPr="001B6143">
              <w:rPr>
                <w:rFonts w:ascii="Palatino Linotype" w:hAnsi="Palatino Linotype" w:cs="Tahoma"/>
                <w:sz w:val="18"/>
                <w:szCs w:val="18"/>
              </w:rPr>
              <w:t xml:space="preserve"> ὁ </w:t>
            </w:r>
            <w:hyperlink r:id="rId10802" w:tooltip="Art-NMS 3588: ho -- The, the definite article." w:history="1">
              <w:r w:rsidRPr="001B6143">
                <w:rPr>
                  <w:rStyle w:val="Hyperlink"/>
                  <w:rFonts w:ascii="Palatino Linotype" w:hAnsi="Palatino Linotype" w:cs="Tahoma"/>
                  <w:sz w:val="18"/>
                  <w:szCs w:val="18"/>
                </w:rPr>
                <w:t>(the)</w:t>
              </w:r>
            </w:hyperlink>
            <w:r w:rsidRPr="001B6143">
              <w:rPr>
                <w:rFonts w:ascii="Palatino Linotype" w:hAnsi="Palatino Linotype" w:cs="Tahoma"/>
                <w:sz w:val="18"/>
                <w:szCs w:val="18"/>
              </w:rPr>
              <w:t xml:space="preserve"> δοῦλος </w:t>
            </w:r>
            <w:hyperlink r:id="rId10803" w:tooltip="N-NMS 1401: doulos -- (a) (as adj.) enslaved, (b) (as noun) a (male) slave." w:history="1">
              <w:r w:rsidRPr="001B6143">
                <w:rPr>
                  <w:rStyle w:val="Hyperlink"/>
                  <w:rFonts w:ascii="Palatino Linotype" w:hAnsi="Palatino Linotype" w:cs="Tahoma"/>
                  <w:sz w:val="18"/>
                  <w:szCs w:val="18"/>
                </w:rPr>
                <w:t>(servant)</w:t>
              </w:r>
            </w:hyperlink>
            <w:r w:rsidRPr="001B6143">
              <w:rPr>
                <w:rFonts w:ascii="Palatino Linotype" w:hAnsi="Palatino Linotype" w:cs="Tahoma"/>
                <w:sz w:val="18"/>
                <w:szCs w:val="18"/>
              </w:rPr>
              <w:t xml:space="preserve"> προσεκύνει </w:t>
            </w:r>
            <w:hyperlink r:id="rId10804" w:tooltip="V-IIA-3S 4352: prosekynei -- To go down on my knees to, do obeisance to, worship." w:history="1">
              <w:r w:rsidRPr="001B6143">
                <w:rPr>
                  <w:rStyle w:val="Hyperlink"/>
                  <w:rFonts w:ascii="Palatino Linotype" w:hAnsi="Palatino Linotype" w:cs="Tahoma"/>
                  <w:sz w:val="18"/>
                  <w:szCs w:val="18"/>
                </w:rPr>
                <w:t>(was bowing on his knees)</w:t>
              </w:r>
            </w:hyperlink>
            <w:r w:rsidRPr="001B6143">
              <w:rPr>
                <w:rFonts w:ascii="Palatino Linotype" w:hAnsi="Palatino Linotype" w:cs="Tahoma"/>
                <w:sz w:val="18"/>
                <w:szCs w:val="18"/>
              </w:rPr>
              <w:t xml:space="preserve"> αὐτῷ </w:t>
            </w:r>
            <w:hyperlink r:id="rId10805" w:tooltip="PPro-DM3S 846: autō -- He, she, it, they, them, same." w:history="1">
              <w:r w:rsidRPr="001B6143">
                <w:rPr>
                  <w:rStyle w:val="Hyperlink"/>
                  <w:rFonts w:ascii="Palatino Linotype" w:hAnsi="Palatino Linotype" w:cs="Tahoma"/>
                  <w:sz w:val="18"/>
                  <w:szCs w:val="18"/>
                </w:rPr>
                <w:t>(to him)</w:t>
              </w:r>
            </w:hyperlink>
            <w:r w:rsidRPr="001B6143">
              <w:rPr>
                <w:rFonts w:ascii="Palatino Linotype" w:hAnsi="Palatino Linotype" w:cs="Tahoma"/>
                <w:sz w:val="18"/>
                <w:szCs w:val="18"/>
              </w:rPr>
              <w:t>, λέγων </w:t>
            </w:r>
            <w:hyperlink r:id="rId10806" w:tooltip="V-PPA-NMS 3004: legōn -- (denoting speech in progress), (a) to say, speak; to mean, mention, tell, (b) to call, name, especially in the pass., (c) to tell, command." w:history="1">
              <w:r w:rsidRPr="001B6143">
                <w:rPr>
                  <w:rStyle w:val="Hyperlink"/>
                  <w:rFonts w:ascii="Palatino Linotype" w:hAnsi="Palatino Linotype" w:cs="Tahoma"/>
                  <w:sz w:val="18"/>
                  <w:szCs w:val="18"/>
                </w:rPr>
                <w:t>(saying)</w:t>
              </w:r>
            </w:hyperlink>
            <w:r w:rsidRPr="001B6143">
              <w:rPr>
                <w:rFonts w:ascii="Palatino Linotype" w:hAnsi="Palatino Linotype" w:cs="Tahoma"/>
                <w:sz w:val="18"/>
                <w:szCs w:val="18"/>
              </w:rPr>
              <w:t>, ‘Μακροθύμησον </w:t>
            </w:r>
            <w:hyperlink r:id="rId10807" w:tooltip="V-AMA-2S 3114: Makrothymēson -- To suffer long, have patience, to be forbearing, perseverance." w:history="1">
              <w:r w:rsidRPr="001B6143">
                <w:rPr>
                  <w:rStyle w:val="Hyperlink"/>
                  <w:rFonts w:ascii="Palatino Linotype" w:hAnsi="Palatino Linotype" w:cs="Tahoma"/>
                  <w:sz w:val="18"/>
                  <w:szCs w:val="18"/>
                </w:rPr>
                <w:t>(Have patience)</w:t>
              </w:r>
            </w:hyperlink>
            <w:r w:rsidRPr="001B6143">
              <w:rPr>
                <w:rFonts w:ascii="Palatino Linotype" w:hAnsi="Palatino Linotype" w:cs="Tahoma"/>
                <w:sz w:val="18"/>
                <w:szCs w:val="18"/>
              </w:rPr>
              <w:t xml:space="preserve"> ἐπ’ </w:t>
            </w:r>
            <w:hyperlink r:id="rId10808" w:tooltip="Prep 1909: ep’ -- On, to, against, on the basis of, at." w:history="1">
              <w:r w:rsidRPr="001B6143">
                <w:rPr>
                  <w:rStyle w:val="Hyperlink"/>
                  <w:rFonts w:ascii="Palatino Linotype" w:hAnsi="Palatino Linotype" w:cs="Tahoma"/>
                  <w:sz w:val="18"/>
                  <w:szCs w:val="18"/>
                </w:rPr>
                <w:t>(with)</w:t>
              </w:r>
            </w:hyperlink>
            <w:r w:rsidRPr="001B6143">
              <w:rPr>
                <w:rFonts w:ascii="Palatino Linotype" w:hAnsi="Palatino Linotype" w:cs="Tahoma"/>
                <w:sz w:val="18"/>
                <w:szCs w:val="18"/>
              </w:rPr>
              <w:t xml:space="preserve"> ἐμοί </w:t>
            </w:r>
            <w:hyperlink r:id="rId10809" w:tooltip="PPro-D1S 1473: emoi -- I, the first-person pronoun." w:history="1">
              <w:r w:rsidRPr="001B6143">
                <w:rPr>
                  <w:rStyle w:val="Hyperlink"/>
                  <w:rFonts w:ascii="Palatino Linotype" w:hAnsi="Palatino Linotype" w:cs="Tahoma"/>
                  <w:sz w:val="18"/>
                  <w:szCs w:val="18"/>
                </w:rPr>
                <w:t>(me)</w:t>
              </w:r>
            </w:hyperlink>
            <w:r w:rsidRPr="001B6143">
              <w:rPr>
                <w:rFonts w:ascii="Palatino Linotype" w:hAnsi="Palatino Linotype" w:cs="Tahoma"/>
                <w:sz w:val="18"/>
                <w:szCs w:val="18"/>
              </w:rPr>
              <w:t>, καὶ </w:t>
            </w:r>
            <w:hyperlink r:id="rId10810" w:tooltip="Conj 2532: kai -- And, even, also, namely." w:history="1">
              <w:r w:rsidRPr="001B6143">
                <w:rPr>
                  <w:rStyle w:val="Hyperlink"/>
                  <w:rFonts w:ascii="Palatino Linotype" w:hAnsi="Palatino Linotype" w:cs="Tahoma"/>
                  <w:sz w:val="18"/>
                  <w:szCs w:val="18"/>
                </w:rPr>
                <w:t>(and)</w:t>
              </w:r>
            </w:hyperlink>
            <w:r w:rsidRPr="001B6143">
              <w:rPr>
                <w:rFonts w:ascii="Palatino Linotype" w:hAnsi="Palatino Linotype" w:cs="Tahoma"/>
                <w:sz w:val="18"/>
                <w:szCs w:val="18"/>
              </w:rPr>
              <w:t xml:space="preserve"> πάντα </w:t>
            </w:r>
            <w:hyperlink r:id="rId10811" w:tooltip="Adj-ANP 3956: panta -- All, the whole, every kind of." w:history="1">
              <w:r w:rsidRPr="001B6143">
                <w:rPr>
                  <w:rStyle w:val="Hyperlink"/>
                  <w:rFonts w:ascii="Palatino Linotype" w:hAnsi="Palatino Linotype" w:cs="Tahoma"/>
                  <w:sz w:val="18"/>
                  <w:szCs w:val="18"/>
                </w:rPr>
                <w:t>(all)</w:t>
              </w:r>
            </w:hyperlink>
            <w:r w:rsidRPr="001B6143">
              <w:rPr>
                <w:rFonts w:ascii="Palatino Linotype" w:hAnsi="Palatino Linotype" w:cs="Tahoma"/>
                <w:sz w:val="18"/>
                <w:szCs w:val="18"/>
              </w:rPr>
              <w:t xml:space="preserve"> ἀποδώσω </w:t>
            </w:r>
            <w:hyperlink r:id="rId10812" w:tooltip="V-FIA-1S 591: apodōsō -- (a) to give back, return, restore, (b) to give, render, as due, (c) to sell." w:history="1">
              <w:r w:rsidRPr="001B6143">
                <w:rPr>
                  <w:rStyle w:val="Hyperlink"/>
                  <w:rFonts w:ascii="Palatino Linotype" w:hAnsi="Palatino Linotype" w:cs="Tahoma"/>
                  <w:sz w:val="18"/>
                  <w:szCs w:val="18"/>
                </w:rPr>
                <w:t>(I will pay)</w:t>
              </w:r>
            </w:hyperlink>
            <w:r w:rsidRPr="001B6143">
              <w:rPr>
                <w:rFonts w:ascii="Palatino Linotype" w:hAnsi="Palatino Linotype" w:cs="Tahoma"/>
                <w:sz w:val="18"/>
                <w:szCs w:val="18"/>
              </w:rPr>
              <w:t xml:space="preserve"> σοι </w:t>
            </w:r>
            <w:hyperlink r:id="rId10813" w:tooltip="PPro-D2S 4771: soi -- You." w:history="1">
              <w:r w:rsidRPr="001B6143">
                <w:rPr>
                  <w:rStyle w:val="Hyperlink"/>
                  <w:rFonts w:ascii="Palatino Linotype" w:hAnsi="Palatino Linotype" w:cs="Tahoma"/>
                  <w:sz w:val="18"/>
                  <w:szCs w:val="18"/>
                </w:rPr>
                <w:t>(to you)</w:t>
              </w:r>
            </w:hyperlink>
            <w:r w:rsidRPr="001B6143">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sidRPr="001B6143">
              <w:rPr>
                <w:rFonts w:ascii="Arial" w:eastAsia="Times New Roman" w:hAnsi="Arial" w:cs="Arial"/>
                <w:sz w:val="18"/>
                <w:szCs w:val="18"/>
              </w:rPr>
              <w:t>18:</w:t>
            </w:r>
            <w:r w:rsidR="009D6BEE" w:rsidRPr="001B6143">
              <w:rPr>
                <w:rFonts w:ascii="Arial" w:eastAsia="Times New Roman" w:hAnsi="Arial" w:cs="Arial"/>
                <w:sz w:val="18"/>
                <w:szCs w:val="18"/>
              </w:rPr>
              <w:t xml:space="preserve">26 The servant </w:t>
            </w:r>
            <w:r w:rsidR="009D6BEE" w:rsidRPr="001B6143">
              <w:rPr>
                <w:rFonts w:ascii="Arial" w:eastAsia="Times New Roman" w:hAnsi="Arial" w:cs="Arial"/>
                <w:b/>
                <w:sz w:val="18"/>
                <w:szCs w:val="18"/>
                <w:u w:val="single"/>
              </w:rPr>
              <w:t>therefore fell down, and worshipped</w:t>
            </w:r>
            <w:r w:rsidR="009D6BEE" w:rsidRPr="001B6143">
              <w:rPr>
                <w:rFonts w:ascii="Arial" w:eastAsia="Times New Roman" w:hAnsi="Arial" w:cs="Arial"/>
                <w:sz w:val="18"/>
                <w:szCs w:val="18"/>
              </w:rPr>
              <w:t xml:space="preserve"> him, saying, Lord, have patience with me, and I will pay thee all.</w:t>
            </w:r>
            <w:r w:rsidR="009D6BEE" w:rsidRPr="00B06055">
              <w:rPr>
                <w:rFonts w:ascii="Arial" w:eastAsia="Times New Roman" w:hAnsi="Arial" w:cs="Arial"/>
                <w:sz w:val="18"/>
                <w:szCs w:val="18"/>
              </w:rPr>
              <w:t xml:space="preserv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27 Then the lord of that servant was moved with compassion, and loosed him, and forgave him the debt. </w:t>
            </w:r>
            <w:r w:rsidR="009D6BEE" w:rsidRPr="00B06055">
              <w:rPr>
                <w:rFonts w:ascii="Arial" w:eastAsia="Times New Roman" w:hAnsi="Arial" w:cs="Arial"/>
                <w:b/>
                <w:sz w:val="18"/>
                <w:szCs w:val="18"/>
                <w:u w:val="single"/>
              </w:rPr>
              <w:t xml:space="preserve">The servant, therefore, fell down and worshipped him.  </w:t>
            </w:r>
          </w:p>
        </w:tc>
        <w:tc>
          <w:tcPr>
            <w:tcW w:w="5748" w:type="dxa"/>
          </w:tcPr>
          <w:p w:rsidR="009D6BEE" w:rsidRPr="00B06055" w:rsidRDefault="00A4239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27</w:t>
            </w:r>
            <w:r w:rsidRPr="00B06055">
              <w:rPr>
                <w:rStyle w:val="reftext1"/>
                <w:sz w:val="18"/>
                <w:szCs w:val="18"/>
              </w:rPr>
              <w:t> </w:t>
            </w:r>
            <w:r w:rsidRPr="00B06055">
              <w:rPr>
                <w:rFonts w:ascii="Palatino Linotype" w:hAnsi="Palatino Linotype" w:cs="Tahoma"/>
                <w:sz w:val="18"/>
                <w:szCs w:val="18"/>
              </w:rPr>
              <w:t>Σπλαγχνισθεὶς </w:t>
            </w:r>
            <w:hyperlink r:id="rId10814" w:tooltip="V-APP-NMS 4697: Splanchnistheis -- To feel compassion, have pity on, to be moved." w:history="1">
              <w:r w:rsidRPr="00B06055">
                <w:rPr>
                  <w:rStyle w:val="Hyperlink"/>
                  <w:rFonts w:ascii="Palatino Linotype" w:hAnsi="Palatino Linotype" w:cs="Tahoma"/>
                  <w:sz w:val="18"/>
                  <w:szCs w:val="18"/>
                </w:rPr>
                <w:t>(Having been moved with compassion)</w:t>
              </w:r>
            </w:hyperlink>
            <w:r w:rsidRPr="00B06055">
              <w:rPr>
                <w:rFonts w:ascii="Palatino Linotype" w:hAnsi="Palatino Linotype" w:cs="Tahoma"/>
                <w:sz w:val="18"/>
                <w:szCs w:val="18"/>
              </w:rPr>
              <w:t xml:space="preserve"> δὲ </w:t>
            </w:r>
            <w:hyperlink r:id="rId10815"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ὁ </w:t>
            </w:r>
            <w:hyperlink r:id="rId10816"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κύριος </w:t>
            </w:r>
            <w:hyperlink r:id="rId10817" w:tooltip="N-NMS 2962: kyrios -- Lord, master, sir; the Lord." w:history="1">
              <w:r w:rsidRPr="00B06055">
                <w:rPr>
                  <w:rStyle w:val="Hyperlink"/>
                  <w:rFonts w:ascii="Palatino Linotype" w:hAnsi="Palatino Linotype" w:cs="Tahoma"/>
                  <w:sz w:val="18"/>
                  <w:szCs w:val="18"/>
                </w:rPr>
                <w:t>(master)</w:t>
              </w:r>
            </w:hyperlink>
            <w:r w:rsidRPr="00B06055">
              <w:rPr>
                <w:rFonts w:ascii="Palatino Linotype" w:hAnsi="Palatino Linotype" w:cs="Tahoma"/>
                <w:sz w:val="18"/>
                <w:szCs w:val="18"/>
              </w:rPr>
              <w:t xml:space="preserve"> τοῦ </w:t>
            </w:r>
            <w:hyperlink r:id="rId10818" w:tooltip="Art-GM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δούλου </w:t>
            </w:r>
            <w:hyperlink r:id="rId10819" w:tooltip="N-GMS 1401: doulou -- (a) (as adj.) enslaved, (b) (as noun) a (male) slave." w:history="1">
              <w:r w:rsidRPr="00B06055">
                <w:rPr>
                  <w:rStyle w:val="Hyperlink"/>
                  <w:rFonts w:ascii="Palatino Linotype" w:hAnsi="Palatino Linotype" w:cs="Tahoma"/>
                  <w:sz w:val="18"/>
                  <w:szCs w:val="18"/>
                </w:rPr>
                <w:t>(servant)</w:t>
              </w:r>
            </w:hyperlink>
            <w:r w:rsidRPr="00B06055">
              <w:rPr>
                <w:rFonts w:ascii="Palatino Linotype" w:hAnsi="Palatino Linotype" w:cs="Tahoma"/>
                <w:sz w:val="18"/>
                <w:szCs w:val="18"/>
              </w:rPr>
              <w:t xml:space="preserve"> ἐκείνου </w:t>
            </w:r>
            <w:hyperlink r:id="rId10820" w:tooltip="DPro-GMS 1565: ekeinou -- That, that one there, yonder."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ἀπέλυσεν </w:t>
            </w:r>
            <w:hyperlink r:id="rId10821" w:tooltip="V-AIA-3S 630: apelysen -- To release, let go, send away, divorce, to be rid; to depart." w:history="1">
              <w:r w:rsidRPr="00B06055">
                <w:rPr>
                  <w:rStyle w:val="Hyperlink"/>
                  <w:rFonts w:ascii="Palatino Linotype" w:hAnsi="Palatino Linotype" w:cs="Tahoma"/>
                  <w:sz w:val="18"/>
                  <w:szCs w:val="18"/>
                </w:rPr>
                <w:t>(released)</w:t>
              </w:r>
            </w:hyperlink>
            <w:r w:rsidRPr="00B06055">
              <w:rPr>
                <w:rFonts w:ascii="Palatino Linotype" w:hAnsi="Palatino Linotype" w:cs="Tahoma"/>
                <w:sz w:val="18"/>
                <w:szCs w:val="18"/>
              </w:rPr>
              <w:t xml:space="preserve"> αὐτόν </w:t>
            </w:r>
            <w:hyperlink r:id="rId10822" w:tooltip="PPro-AM3S 846: auton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 καὶ </w:t>
            </w:r>
            <w:hyperlink r:id="rId1082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τὸ </w:t>
            </w:r>
            <w:hyperlink r:id="rId10824"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δάνειον </w:t>
            </w:r>
            <w:hyperlink r:id="rId10825" w:tooltip="N-ANS 1156: daneion -- A loan, debt." w:history="1">
              <w:r w:rsidRPr="00B06055">
                <w:rPr>
                  <w:rStyle w:val="Hyperlink"/>
                  <w:rFonts w:ascii="Palatino Linotype" w:hAnsi="Palatino Linotype" w:cs="Tahoma"/>
                  <w:sz w:val="18"/>
                  <w:szCs w:val="18"/>
                </w:rPr>
                <w:t>(debt)</w:t>
              </w:r>
            </w:hyperlink>
            <w:r w:rsidRPr="00B06055">
              <w:rPr>
                <w:rFonts w:ascii="Palatino Linotype" w:hAnsi="Palatino Linotype" w:cs="Tahoma"/>
                <w:sz w:val="18"/>
                <w:szCs w:val="18"/>
              </w:rPr>
              <w:t xml:space="preserve"> ἀφῆκεν </w:t>
            </w:r>
            <w:hyperlink r:id="rId10826" w:tooltip="V-AIA-3S 863: aphēken -- (a) to send away, (b) to let go, release, permit to depart, (c) to remit, forgive, (d) to permit, suffer." w:history="1">
              <w:r w:rsidRPr="00B06055">
                <w:rPr>
                  <w:rStyle w:val="Hyperlink"/>
                  <w:rFonts w:ascii="Palatino Linotype" w:hAnsi="Palatino Linotype" w:cs="Tahoma"/>
                  <w:sz w:val="18"/>
                  <w:szCs w:val="18"/>
                </w:rPr>
                <w:t>(forgave)</w:t>
              </w:r>
            </w:hyperlink>
            <w:r w:rsidRPr="00B06055">
              <w:rPr>
                <w:rFonts w:ascii="Palatino Linotype" w:hAnsi="Palatino Linotype" w:cs="Tahoma"/>
                <w:sz w:val="18"/>
                <w:szCs w:val="18"/>
              </w:rPr>
              <w:t xml:space="preserve"> αὐτῷ </w:t>
            </w:r>
            <w:hyperlink r:id="rId10827" w:tooltip="PPro-DM3S 846: autō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27 Then the lord of that servant was moved with compassion, and loosed him, and forgave him the debt. </w:t>
            </w:r>
          </w:p>
        </w:tc>
      </w:tr>
      <w:tr w:rsidR="00A42395" w:rsidRPr="000A4E93" w:rsidTr="004519DA">
        <w:trPr>
          <w:tblCellSpacing w:w="75" w:type="dxa"/>
        </w:trPr>
        <w:tc>
          <w:tcPr>
            <w:tcW w:w="2004" w:type="dxa"/>
            <w:tcMar>
              <w:top w:w="0" w:type="dxa"/>
              <w:left w:w="108" w:type="dxa"/>
              <w:bottom w:w="0" w:type="dxa"/>
              <w:right w:w="108" w:type="dxa"/>
            </w:tcMar>
          </w:tcPr>
          <w:p w:rsidR="00A42395"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E7166" w:rsidRPr="00B06055">
              <w:rPr>
                <w:rFonts w:ascii="Arial" w:eastAsia="Times New Roman" w:hAnsi="Arial" w:cs="Arial"/>
                <w:sz w:val="18"/>
                <w:szCs w:val="18"/>
              </w:rPr>
              <w:t>28 But the same servant went out and found one of his fellow servants which owed him a hundred pence; and he laid hands on him and took him by the throat, saying, Pay me that thou owest.</w:t>
            </w:r>
          </w:p>
        </w:tc>
        <w:tc>
          <w:tcPr>
            <w:tcW w:w="5748" w:type="dxa"/>
          </w:tcPr>
          <w:p w:rsidR="00A42395" w:rsidRPr="00B06055" w:rsidRDefault="00A4239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28</w:t>
            </w:r>
            <w:r w:rsidRPr="00B06055">
              <w:rPr>
                <w:rStyle w:val="reftext1"/>
                <w:sz w:val="18"/>
                <w:szCs w:val="18"/>
              </w:rPr>
              <w:t> </w:t>
            </w:r>
            <w:r w:rsidRPr="00B06055">
              <w:rPr>
                <w:rFonts w:ascii="Palatino Linotype" w:hAnsi="Palatino Linotype" w:cs="Tahoma"/>
                <w:sz w:val="18"/>
                <w:szCs w:val="18"/>
              </w:rPr>
              <w:t>Ἐξελθὼν </w:t>
            </w:r>
            <w:hyperlink r:id="rId10828" w:tooltip="V-APA-NMS 1831: Exelthōn -- To go out, come out." w:history="1">
              <w:r w:rsidRPr="00B06055">
                <w:rPr>
                  <w:rStyle w:val="Hyperlink"/>
                  <w:rFonts w:ascii="Palatino Linotype" w:hAnsi="Palatino Linotype" w:cs="Tahoma"/>
                  <w:sz w:val="18"/>
                  <w:szCs w:val="18"/>
                </w:rPr>
                <w:t>(Having gone out)</w:t>
              </w:r>
            </w:hyperlink>
            <w:r w:rsidRPr="00B06055">
              <w:rPr>
                <w:rFonts w:ascii="Palatino Linotype" w:hAnsi="Palatino Linotype" w:cs="Tahoma"/>
                <w:sz w:val="18"/>
                <w:szCs w:val="18"/>
              </w:rPr>
              <w:t xml:space="preserve"> δὲ </w:t>
            </w:r>
            <w:hyperlink r:id="rId10829"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ὁ </w:t>
            </w:r>
            <w:hyperlink r:id="rId10830"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δοῦλος </w:t>
            </w:r>
            <w:hyperlink r:id="rId10831" w:tooltip="N-NMS 1401: doulos -- (a) (as adj.) enslaved, (b) (as noun) a (male) slave." w:history="1">
              <w:r w:rsidRPr="00B06055">
                <w:rPr>
                  <w:rStyle w:val="Hyperlink"/>
                  <w:rFonts w:ascii="Palatino Linotype" w:hAnsi="Palatino Linotype" w:cs="Tahoma"/>
                  <w:sz w:val="18"/>
                  <w:szCs w:val="18"/>
                </w:rPr>
                <w:t>(servant)</w:t>
              </w:r>
            </w:hyperlink>
            <w:r w:rsidRPr="00B06055">
              <w:rPr>
                <w:rFonts w:ascii="Palatino Linotype" w:hAnsi="Palatino Linotype" w:cs="Tahoma"/>
                <w:sz w:val="18"/>
                <w:szCs w:val="18"/>
              </w:rPr>
              <w:t xml:space="preserve"> ἐκεῖνος </w:t>
            </w:r>
            <w:hyperlink r:id="rId10832" w:tooltip="DPro-NMS 1565: ekeinos -- That, that one there, yonder." w:history="1">
              <w:r w:rsidRPr="00B06055">
                <w:rPr>
                  <w:rStyle w:val="Hyperlink"/>
                  <w:rFonts w:ascii="Palatino Linotype" w:hAnsi="Palatino Linotype" w:cs="Tahoma"/>
                  <w:sz w:val="18"/>
                  <w:szCs w:val="18"/>
                </w:rPr>
                <w:t>(same)</w:t>
              </w:r>
            </w:hyperlink>
            <w:r w:rsidRPr="00B06055">
              <w:rPr>
                <w:rFonts w:ascii="Palatino Linotype" w:hAnsi="Palatino Linotype" w:cs="Tahoma"/>
                <w:sz w:val="18"/>
                <w:szCs w:val="18"/>
              </w:rPr>
              <w:t xml:space="preserve"> εὗρεν </w:t>
            </w:r>
            <w:hyperlink r:id="rId10833" w:tooltip="V-AIA-3S 2147: heuren -- To find, learn, discover, especially after searching." w:history="1">
              <w:r w:rsidRPr="00B06055">
                <w:rPr>
                  <w:rStyle w:val="Hyperlink"/>
                  <w:rFonts w:ascii="Palatino Linotype" w:hAnsi="Palatino Linotype" w:cs="Tahoma"/>
                  <w:sz w:val="18"/>
                  <w:szCs w:val="18"/>
                </w:rPr>
                <w:t>(found)</w:t>
              </w:r>
            </w:hyperlink>
            <w:r w:rsidRPr="00B06055">
              <w:rPr>
                <w:rFonts w:ascii="Palatino Linotype" w:hAnsi="Palatino Linotype" w:cs="Tahoma"/>
                <w:sz w:val="18"/>
                <w:szCs w:val="18"/>
              </w:rPr>
              <w:t xml:space="preserve"> ἕνα </w:t>
            </w:r>
            <w:hyperlink r:id="rId10834" w:tooltip="Adj-AMS 1520: hena -- One."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xml:space="preserve"> τῶν </w:t>
            </w:r>
            <w:hyperlink r:id="rId10835" w:tooltip="Art-GMP 3588: tō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συνδούλων </w:t>
            </w:r>
            <w:hyperlink r:id="rId10836" w:tooltip="N-GMP 4889: syndoulōn -- A fellow slave, fellow servant; of Christians: a fellow worker, colleague." w:history="1">
              <w:r w:rsidRPr="00B06055">
                <w:rPr>
                  <w:rStyle w:val="Hyperlink"/>
                  <w:rFonts w:ascii="Palatino Linotype" w:hAnsi="Palatino Linotype" w:cs="Tahoma"/>
                  <w:sz w:val="18"/>
                  <w:szCs w:val="18"/>
                </w:rPr>
                <w:t>(fellow servants)</w:t>
              </w:r>
            </w:hyperlink>
            <w:r w:rsidRPr="00B06055">
              <w:rPr>
                <w:rFonts w:ascii="Palatino Linotype" w:hAnsi="Palatino Linotype" w:cs="Tahoma"/>
                <w:sz w:val="18"/>
                <w:szCs w:val="18"/>
              </w:rPr>
              <w:t xml:space="preserve"> αὐτοῦ </w:t>
            </w:r>
            <w:hyperlink r:id="rId10837"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xml:space="preserve"> ὃς </w:t>
            </w:r>
            <w:hyperlink r:id="rId10838" w:tooltip="RelPro-NMS 3739: hos -- Who, which, what, that." w:history="1">
              <w:r w:rsidRPr="00B06055">
                <w:rPr>
                  <w:rStyle w:val="Hyperlink"/>
                  <w:rFonts w:ascii="Palatino Linotype" w:hAnsi="Palatino Linotype" w:cs="Tahoma"/>
                  <w:sz w:val="18"/>
                  <w:szCs w:val="18"/>
                </w:rPr>
                <w:t>(who)</w:t>
              </w:r>
            </w:hyperlink>
            <w:r w:rsidRPr="00B06055">
              <w:rPr>
                <w:rFonts w:ascii="Palatino Linotype" w:hAnsi="Palatino Linotype" w:cs="Tahoma"/>
                <w:sz w:val="18"/>
                <w:szCs w:val="18"/>
              </w:rPr>
              <w:t xml:space="preserve"> ὤφειλεν </w:t>
            </w:r>
            <w:hyperlink r:id="rId10839" w:tooltip="V-IIA-3S 3784: ōpheilen -- To owe, ought." w:history="1">
              <w:r w:rsidRPr="00B06055">
                <w:rPr>
                  <w:rStyle w:val="Hyperlink"/>
                  <w:rFonts w:ascii="Palatino Linotype" w:hAnsi="Palatino Linotype" w:cs="Tahoma"/>
                  <w:sz w:val="18"/>
                  <w:szCs w:val="18"/>
                </w:rPr>
                <w:t>(was owing)</w:t>
              </w:r>
            </w:hyperlink>
            <w:r w:rsidRPr="00B06055">
              <w:rPr>
                <w:rFonts w:ascii="Palatino Linotype" w:hAnsi="Palatino Linotype" w:cs="Tahoma"/>
                <w:sz w:val="18"/>
                <w:szCs w:val="18"/>
              </w:rPr>
              <w:t xml:space="preserve"> αὐτῷ </w:t>
            </w:r>
            <w:hyperlink r:id="rId10840" w:tooltip="PPro-DM3S 846: autō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 xml:space="preserve"> ἑκατὸν </w:t>
            </w:r>
            <w:hyperlink r:id="rId10841" w:tooltip="Adj-ANP 1540: hekaton -- One hundred." w:history="1">
              <w:r w:rsidRPr="00B06055">
                <w:rPr>
                  <w:rStyle w:val="Hyperlink"/>
                  <w:rFonts w:ascii="Palatino Linotype" w:hAnsi="Palatino Linotype" w:cs="Tahoma"/>
                  <w:sz w:val="18"/>
                  <w:szCs w:val="18"/>
                </w:rPr>
                <w:t>(a hundred)</w:t>
              </w:r>
            </w:hyperlink>
            <w:r w:rsidRPr="00B06055">
              <w:rPr>
                <w:rFonts w:ascii="Palatino Linotype" w:hAnsi="Palatino Linotype" w:cs="Tahoma"/>
                <w:sz w:val="18"/>
                <w:szCs w:val="18"/>
              </w:rPr>
              <w:t xml:space="preserve"> δηνάρια </w:t>
            </w:r>
            <w:hyperlink r:id="rId10842" w:tooltip="N-ANP 1220: dēnaria -- A denarius, a small Roman silver coin." w:history="1">
              <w:r w:rsidRPr="00B06055">
                <w:rPr>
                  <w:rStyle w:val="Hyperlink"/>
                  <w:rFonts w:ascii="Palatino Linotype" w:hAnsi="Palatino Linotype" w:cs="Tahoma"/>
                  <w:sz w:val="18"/>
                  <w:szCs w:val="18"/>
                </w:rPr>
                <w:t>(denarii)</w:t>
              </w:r>
            </w:hyperlink>
            <w:r w:rsidRPr="00B06055">
              <w:rPr>
                <w:rFonts w:ascii="Palatino Linotype" w:hAnsi="Palatino Linotype" w:cs="Tahoma"/>
                <w:sz w:val="18"/>
                <w:szCs w:val="18"/>
              </w:rPr>
              <w:t>,</w:t>
            </w:r>
            <w:hyperlink w:anchor="fnf" w:tooltip="A denarius was customarily a day's wage for a laborer (see Matthew 20:2)" w:history="1">
              <w:r w:rsidRPr="00B06055">
                <w:rPr>
                  <w:rStyle w:val="Hyperlink"/>
                  <w:rFonts w:ascii="Palatino Linotype" w:hAnsi="Palatino Linotype" w:cs="Tahoma"/>
                  <w:b/>
                  <w:bCs/>
                  <w:i/>
                  <w:iCs/>
                  <w:position w:val="6"/>
                  <w:sz w:val="18"/>
                  <w:szCs w:val="18"/>
                </w:rPr>
                <w:t>f</w:t>
              </w:r>
            </w:hyperlink>
            <w:r w:rsidRPr="00B06055">
              <w:rPr>
                <w:rFonts w:ascii="Palatino Linotype" w:hAnsi="Palatino Linotype" w:cs="Tahoma"/>
                <w:sz w:val="18"/>
                <w:szCs w:val="18"/>
              </w:rPr>
              <w:t xml:space="preserve"> καὶ </w:t>
            </w:r>
            <w:hyperlink r:id="rId1084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κρατήσας </w:t>
            </w:r>
            <w:hyperlink r:id="rId10844" w:tooltip="V-APA-NMS 2902: kratēsas -- To be strong, mighty, hence: to rule, to be master, prevail; to obtain, take hold of; to hold, hold fast." w:history="1">
              <w:r w:rsidRPr="00B06055">
                <w:rPr>
                  <w:rStyle w:val="Hyperlink"/>
                  <w:rFonts w:ascii="Palatino Linotype" w:hAnsi="Palatino Linotype" w:cs="Tahoma"/>
                  <w:sz w:val="18"/>
                  <w:szCs w:val="18"/>
                </w:rPr>
                <w:t>(having seized)</w:t>
              </w:r>
            </w:hyperlink>
            <w:r w:rsidRPr="00B06055">
              <w:rPr>
                <w:rFonts w:ascii="Palatino Linotype" w:hAnsi="Palatino Linotype" w:cs="Tahoma"/>
                <w:sz w:val="18"/>
                <w:szCs w:val="18"/>
              </w:rPr>
              <w:t xml:space="preserve"> αὐτὸν </w:t>
            </w:r>
            <w:hyperlink r:id="rId10845" w:tooltip="PPro-AM3S 846: auton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 xml:space="preserve"> ἔπνιγεν </w:t>
            </w:r>
            <w:hyperlink r:id="rId10846" w:tooltip="V-IIA-3S 4155: epnigen -- To choke, throttle, strangle; hence: to drown." w:history="1">
              <w:r w:rsidRPr="00B06055">
                <w:rPr>
                  <w:rStyle w:val="Hyperlink"/>
                  <w:rFonts w:ascii="Palatino Linotype" w:hAnsi="Palatino Linotype" w:cs="Tahoma"/>
                  <w:sz w:val="18"/>
                  <w:szCs w:val="18"/>
                </w:rPr>
                <w:t>(he was throttling </w:t>
              </w:r>
              <w:r w:rsidRPr="00B06055">
                <w:rPr>
                  <w:rStyle w:val="Hyperlink"/>
                  <w:rFonts w:ascii="Palatino Linotype" w:hAnsi="Palatino Linotype" w:cs="Tahoma"/>
                  <w:i/>
                  <w:iCs/>
                  <w:sz w:val="18"/>
                  <w:szCs w:val="18"/>
                </w:rPr>
                <w:t>him</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λέγων </w:t>
            </w:r>
            <w:hyperlink r:id="rId10847" w:tooltip="V-PPA-NMS 3004: legōn -- (denoting speech in progress), (a) to say, speak; to mean, mention, tell, (b) to call, name, especially in the pass., (c) to tell, command." w:history="1">
              <w:r w:rsidRPr="00B06055">
                <w:rPr>
                  <w:rStyle w:val="Hyperlink"/>
                  <w:rFonts w:ascii="Palatino Linotype" w:hAnsi="Palatino Linotype" w:cs="Tahoma"/>
                  <w:sz w:val="18"/>
                  <w:szCs w:val="18"/>
                </w:rPr>
                <w:t>(saying)</w:t>
              </w:r>
            </w:hyperlink>
            <w:r w:rsidRPr="00B06055">
              <w:rPr>
                <w:rFonts w:ascii="Palatino Linotype" w:hAnsi="Palatino Linotype" w:cs="Tahoma"/>
                <w:sz w:val="18"/>
                <w:szCs w:val="18"/>
              </w:rPr>
              <w:t>, ‘Ἀπόδος </w:t>
            </w:r>
            <w:hyperlink r:id="rId10848" w:tooltip="V-AMA-2S 591: Apodos -- (a) to give back, return, restore, (b) to give, render, as due, (c) to sell." w:history="1">
              <w:r w:rsidRPr="00B06055">
                <w:rPr>
                  <w:rStyle w:val="Hyperlink"/>
                  <w:rFonts w:ascii="Palatino Linotype" w:hAnsi="Palatino Linotype" w:cs="Tahoma"/>
                  <w:sz w:val="18"/>
                  <w:szCs w:val="18"/>
                </w:rPr>
                <w:t>(Pay)</w:t>
              </w:r>
            </w:hyperlink>
            <w:r w:rsidRPr="00B06055">
              <w:rPr>
                <w:rFonts w:ascii="Palatino Linotype" w:hAnsi="Palatino Linotype" w:cs="Tahoma"/>
                <w:sz w:val="18"/>
                <w:szCs w:val="18"/>
              </w:rPr>
              <w:t xml:space="preserve"> εἴ </w:t>
            </w:r>
            <w:hyperlink r:id="rId10849" w:tooltip="Conj 1487: ei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τι </w:t>
            </w:r>
            <w:hyperlink r:id="rId10850" w:tooltip="IPro-ANS 5100: ti -- Any one, someone, a certain one or thing." w:history="1">
              <w:r w:rsidRPr="00B06055">
                <w:rPr>
                  <w:rStyle w:val="Hyperlink"/>
                  <w:rFonts w:ascii="Palatino Linotype" w:hAnsi="Palatino Linotype" w:cs="Tahoma"/>
                  <w:sz w:val="18"/>
                  <w:szCs w:val="18"/>
                </w:rPr>
                <w:t>(any)</w:t>
              </w:r>
            </w:hyperlink>
            <w:r w:rsidRPr="00B06055">
              <w:rPr>
                <w:rFonts w:ascii="Palatino Linotype" w:hAnsi="Palatino Linotype" w:cs="Tahoma"/>
                <w:sz w:val="18"/>
                <w:szCs w:val="18"/>
              </w:rPr>
              <w:t xml:space="preserve"> ὀφείλεις </w:t>
            </w:r>
            <w:hyperlink r:id="rId10851" w:tooltip="V-PIA-2S 3784: opheileis -- To owe, ought." w:history="1">
              <w:r w:rsidRPr="00B06055">
                <w:rPr>
                  <w:rStyle w:val="Hyperlink"/>
                  <w:rFonts w:ascii="Palatino Linotype" w:hAnsi="Palatino Linotype" w:cs="Tahoma"/>
                  <w:sz w:val="18"/>
                  <w:szCs w:val="18"/>
                </w:rPr>
                <w:t>(you owe)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A42395"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E7166" w:rsidRPr="00B06055">
              <w:rPr>
                <w:rFonts w:ascii="Arial" w:eastAsia="Times New Roman" w:hAnsi="Arial" w:cs="Arial"/>
                <w:sz w:val="18"/>
                <w:szCs w:val="18"/>
              </w:rPr>
              <w:t>28 But the same servant went out, and found one of his fellow</w:t>
            </w:r>
            <w:r w:rsidR="006E1D07" w:rsidRPr="00B06055">
              <w:rPr>
                <w:rFonts w:ascii="Arial" w:eastAsia="Times New Roman" w:hAnsi="Arial" w:cs="Arial"/>
                <w:sz w:val="18"/>
                <w:szCs w:val="18"/>
              </w:rPr>
              <w:t xml:space="preserve"> servants, which owed him a</w:t>
            </w:r>
            <w:r w:rsidR="009E7166" w:rsidRPr="00B06055">
              <w:rPr>
                <w:rFonts w:ascii="Arial" w:eastAsia="Times New Roman" w:hAnsi="Arial" w:cs="Arial"/>
                <w:sz w:val="18"/>
                <w:szCs w:val="18"/>
              </w:rPr>
              <w:t xml:space="preserve"> hundred pence: and he laid hands on him, and took </w:t>
            </w:r>
            <w:r w:rsidR="009E7166" w:rsidRPr="00B06055">
              <w:rPr>
                <w:rFonts w:ascii="Arial" w:eastAsia="Times New Roman" w:hAnsi="Arial" w:cs="Arial"/>
                <w:i/>
                <w:iCs/>
                <w:sz w:val="18"/>
                <w:szCs w:val="18"/>
              </w:rPr>
              <w:t>him</w:t>
            </w:r>
            <w:r w:rsidR="009E7166" w:rsidRPr="00B06055">
              <w:rPr>
                <w:rFonts w:ascii="Arial" w:eastAsia="Times New Roman" w:hAnsi="Arial" w:cs="Arial"/>
                <w:sz w:val="18"/>
                <w:szCs w:val="18"/>
              </w:rPr>
              <w:t xml:space="preserve"> by the throat, saying, Pay me that thou owest.</w:t>
            </w:r>
          </w:p>
        </w:tc>
      </w:tr>
      <w:tr w:rsidR="00A42395" w:rsidRPr="000A4E93" w:rsidTr="004519DA">
        <w:trPr>
          <w:tblCellSpacing w:w="75" w:type="dxa"/>
        </w:trPr>
        <w:tc>
          <w:tcPr>
            <w:tcW w:w="2004" w:type="dxa"/>
            <w:tcMar>
              <w:top w:w="0" w:type="dxa"/>
              <w:left w:w="108" w:type="dxa"/>
              <w:bottom w:w="0" w:type="dxa"/>
              <w:right w:w="108" w:type="dxa"/>
            </w:tcMar>
          </w:tcPr>
          <w:p w:rsidR="00A42395"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E7166" w:rsidRPr="00B06055">
              <w:rPr>
                <w:rFonts w:ascii="Arial" w:eastAsia="Times New Roman" w:hAnsi="Arial" w:cs="Arial"/>
                <w:sz w:val="18"/>
                <w:szCs w:val="18"/>
              </w:rPr>
              <w:t xml:space="preserve">29 And his fellow servant fell down at his feet and besought him, saying, Have patience with me, and </w:t>
            </w:r>
            <w:r w:rsidR="009E7166" w:rsidRPr="00B06055">
              <w:rPr>
                <w:rFonts w:ascii="Arial" w:eastAsia="Times New Roman" w:hAnsi="Arial" w:cs="Arial"/>
                <w:sz w:val="18"/>
                <w:szCs w:val="18"/>
              </w:rPr>
              <w:lastRenderedPageBreak/>
              <w:t>I will pay thee all.</w:t>
            </w:r>
          </w:p>
        </w:tc>
        <w:tc>
          <w:tcPr>
            <w:tcW w:w="5748" w:type="dxa"/>
          </w:tcPr>
          <w:p w:rsidR="00A42395" w:rsidRPr="00B06055" w:rsidRDefault="00A4239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29</w:t>
            </w:r>
            <w:r w:rsidRPr="00B06055">
              <w:rPr>
                <w:rStyle w:val="reftext1"/>
                <w:sz w:val="18"/>
                <w:szCs w:val="18"/>
              </w:rPr>
              <w:t> </w:t>
            </w:r>
            <w:r w:rsidRPr="00B06055">
              <w:rPr>
                <w:rFonts w:ascii="Palatino Linotype" w:hAnsi="Palatino Linotype" w:cs="Tahoma"/>
                <w:sz w:val="18"/>
                <w:szCs w:val="18"/>
              </w:rPr>
              <w:t>Πεσὼν </w:t>
            </w:r>
            <w:hyperlink r:id="rId10852" w:tooltip="V-APA-NMS 4098: Pesōn -- To fall, fall under (as under condemnation), fall prostrate." w:history="1">
              <w:r w:rsidRPr="00B06055">
                <w:rPr>
                  <w:rStyle w:val="Hyperlink"/>
                  <w:rFonts w:ascii="Palatino Linotype" w:hAnsi="Palatino Linotype" w:cs="Tahoma"/>
                  <w:sz w:val="18"/>
                  <w:szCs w:val="18"/>
                </w:rPr>
                <w:t>(Having fallen down)</w:t>
              </w:r>
            </w:hyperlink>
            <w:r w:rsidRPr="00B06055">
              <w:rPr>
                <w:rFonts w:ascii="Palatino Linotype" w:hAnsi="Palatino Linotype" w:cs="Tahoma"/>
                <w:sz w:val="18"/>
                <w:szCs w:val="18"/>
              </w:rPr>
              <w:t xml:space="preserve"> οὖν </w:t>
            </w:r>
            <w:hyperlink r:id="rId10853" w:tooltip="Conj 3767: oun -- Therefore, then." w:history="1">
              <w:r w:rsidRPr="00B06055">
                <w:rPr>
                  <w:rStyle w:val="Hyperlink"/>
                  <w:rFonts w:ascii="Palatino Linotype" w:hAnsi="Palatino Linotype" w:cs="Tahoma"/>
                  <w:sz w:val="18"/>
                  <w:szCs w:val="18"/>
                </w:rPr>
                <w:t>(therefore)</w:t>
              </w:r>
            </w:hyperlink>
            <w:r w:rsidRPr="00B06055">
              <w:rPr>
                <w:rFonts w:ascii="Palatino Linotype" w:hAnsi="Palatino Linotype" w:cs="Tahoma"/>
                <w:sz w:val="18"/>
                <w:szCs w:val="18"/>
              </w:rPr>
              <w:t>, ὁ </w:t>
            </w:r>
            <w:hyperlink r:id="rId10854"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σύνδουλος </w:t>
            </w:r>
            <w:hyperlink r:id="rId10855" w:tooltip="N-NMS 4889: syndoulos -- A fellow slave, fellow servant; of Christians: a fellow worker, colleague." w:history="1">
              <w:r w:rsidRPr="00B06055">
                <w:rPr>
                  <w:rStyle w:val="Hyperlink"/>
                  <w:rFonts w:ascii="Palatino Linotype" w:hAnsi="Palatino Linotype" w:cs="Tahoma"/>
                  <w:sz w:val="18"/>
                  <w:szCs w:val="18"/>
                </w:rPr>
                <w:t>(fellow servant)</w:t>
              </w:r>
            </w:hyperlink>
            <w:r w:rsidRPr="00B06055">
              <w:rPr>
                <w:rFonts w:ascii="Palatino Linotype" w:hAnsi="Palatino Linotype" w:cs="Tahoma"/>
                <w:sz w:val="18"/>
                <w:szCs w:val="18"/>
              </w:rPr>
              <w:t xml:space="preserve"> αὐτοῦ </w:t>
            </w:r>
            <w:hyperlink r:id="rId10856"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xml:space="preserve"> παρεκάλει </w:t>
            </w:r>
            <w:hyperlink r:id="rId10857" w:tooltip="V-IIA-3S 3870: parekalei -- (a) to send for, summon, invite, (b) to beseech, entreat, beg, (c) to exhort, admonish, (d) to comfort, encourage, console." w:history="1">
              <w:r w:rsidRPr="00B06055">
                <w:rPr>
                  <w:rStyle w:val="Hyperlink"/>
                  <w:rFonts w:ascii="Palatino Linotype" w:hAnsi="Palatino Linotype" w:cs="Tahoma"/>
                  <w:sz w:val="18"/>
                  <w:szCs w:val="18"/>
                </w:rPr>
                <w:t>(was begging)</w:t>
              </w:r>
            </w:hyperlink>
            <w:r w:rsidRPr="00B06055">
              <w:rPr>
                <w:rFonts w:ascii="Palatino Linotype" w:hAnsi="Palatino Linotype" w:cs="Tahoma"/>
                <w:sz w:val="18"/>
                <w:szCs w:val="18"/>
              </w:rPr>
              <w:t xml:space="preserve"> αὐτὸν </w:t>
            </w:r>
            <w:hyperlink r:id="rId10858" w:tooltip="PPro-AM3S 846: auton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 λέγων </w:t>
            </w:r>
            <w:hyperlink r:id="rId10859" w:tooltip="V-PPA-NMS 3004: legōn -- (denoting speech in progress), (a) to say, speak; to mean, mention, tell, (b) to call, name, especially in the pass., (c) to tell, command." w:history="1">
              <w:r w:rsidRPr="00B06055">
                <w:rPr>
                  <w:rStyle w:val="Hyperlink"/>
                  <w:rFonts w:ascii="Palatino Linotype" w:hAnsi="Palatino Linotype" w:cs="Tahoma"/>
                  <w:sz w:val="18"/>
                  <w:szCs w:val="18"/>
                </w:rPr>
                <w:t>(saying)</w:t>
              </w:r>
            </w:hyperlink>
            <w:r w:rsidRPr="00B06055">
              <w:rPr>
                <w:rFonts w:ascii="Palatino Linotype" w:hAnsi="Palatino Linotype" w:cs="Tahoma"/>
                <w:sz w:val="18"/>
                <w:szCs w:val="18"/>
              </w:rPr>
              <w:t>, ‘Μακροθύμησον </w:t>
            </w:r>
            <w:hyperlink r:id="rId10860" w:tooltip="V-AMA-2S 3114: Makrothymēson -- To suffer long, have patience, to be forbearing, perseverance." w:history="1">
              <w:r w:rsidRPr="00B06055">
                <w:rPr>
                  <w:rStyle w:val="Hyperlink"/>
                  <w:rFonts w:ascii="Palatino Linotype" w:hAnsi="Palatino Linotype" w:cs="Tahoma"/>
                  <w:sz w:val="18"/>
                  <w:szCs w:val="18"/>
                </w:rPr>
                <w:t>(Have patience)</w:t>
              </w:r>
            </w:hyperlink>
            <w:r w:rsidRPr="00B06055">
              <w:rPr>
                <w:rFonts w:ascii="Palatino Linotype" w:hAnsi="Palatino Linotype" w:cs="Tahoma"/>
                <w:sz w:val="18"/>
                <w:szCs w:val="18"/>
              </w:rPr>
              <w:t xml:space="preserve"> ἐπ’ </w:t>
            </w:r>
            <w:hyperlink r:id="rId10861" w:tooltip="Prep 1909: ep’ -- On, to, against, on the basis of, at." w:history="1">
              <w:r w:rsidRPr="00B06055">
                <w:rPr>
                  <w:rStyle w:val="Hyperlink"/>
                  <w:rFonts w:ascii="Palatino Linotype" w:hAnsi="Palatino Linotype" w:cs="Tahoma"/>
                  <w:sz w:val="18"/>
                  <w:szCs w:val="18"/>
                </w:rPr>
                <w:t>(with)</w:t>
              </w:r>
            </w:hyperlink>
            <w:r w:rsidRPr="00B06055">
              <w:rPr>
                <w:rFonts w:ascii="Palatino Linotype" w:hAnsi="Palatino Linotype" w:cs="Tahoma"/>
                <w:sz w:val="18"/>
                <w:szCs w:val="18"/>
              </w:rPr>
              <w:t xml:space="preserve"> ἐμοί </w:t>
            </w:r>
            <w:hyperlink r:id="rId10862" w:tooltip="PPro-D1S 1473: emoi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sz w:val="18"/>
                <w:szCs w:val="18"/>
              </w:rPr>
              <w:t>, καὶ </w:t>
            </w:r>
            <w:hyperlink r:id="rId1086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ἀποδώσω </w:t>
            </w:r>
            <w:hyperlink r:id="rId10864" w:tooltip="V-FIA-1S 591: apodōsō -- (a) to give back, return, restore, (b) to give, render, as due, (c) to sell." w:history="1">
              <w:r w:rsidRPr="00B06055">
                <w:rPr>
                  <w:rStyle w:val="Hyperlink"/>
                  <w:rFonts w:ascii="Palatino Linotype" w:hAnsi="Palatino Linotype" w:cs="Tahoma"/>
                  <w:sz w:val="18"/>
                  <w:szCs w:val="18"/>
                </w:rPr>
                <w:t>(I will pay)</w:t>
              </w:r>
            </w:hyperlink>
            <w:r w:rsidRPr="00B06055">
              <w:rPr>
                <w:rFonts w:ascii="Palatino Linotype" w:hAnsi="Palatino Linotype" w:cs="Tahoma"/>
                <w:sz w:val="18"/>
                <w:szCs w:val="18"/>
              </w:rPr>
              <w:t xml:space="preserve"> σοι </w:t>
            </w:r>
            <w:hyperlink r:id="rId10865" w:tooltip="PPro-D2S 4771: soi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A42395"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E7166" w:rsidRPr="00B06055">
              <w:rPr>
                <w:rFonts w:ascii="Arial" w:eastAsia="Times New Roman" w:hAnsi="Arial" w:cs="Arial"/>
                <w:sz w:val="18"/>
                <w:szCs w:val="18"/>
              </w:rPr>
              <w:t xml:space="preserve">29 And his fellow servant fell down at his feet, and besought him, saying, Have patience with me, and </w:t>
            </w:r>
            <w:r w:rsidR="009E7166" w:rsidRPr="00B06055">
              <w:rPr>
                <w:rFonts w:ascii="Arial" w:eastAsia="Times New Roman" w:hAnsi="Arial" w:cs="Arial"/>
                <w:sz w:val="18"/>
                <w:szCs w:val="18"/>
              </w:rPr>
              <w:lastRenderedPageBreak/>
              <w:t>I will pay thee all.</w:t>
            </w:r>
          </w:p>
        </w:tc>
      </w:tr>
      <w:tr w:rsidR="00A42395" w:rsidRPr="000A4E93" w:rsidTr="004519DA">
        <w:trPr>
          <w:tblCellSpacing w:w="75" w:type="dxa"/>
        </w:trPr>
        <w:tc>
          <w:tcPr>
            <w:tcW w:w="2004" w:type="dxa"/>
            <w:tcMar>
              <w:top w:w="0" w:type="dxa"/>
              <w:left w:w="108" w:type="dxa"/>
              <w:bottom w:w="0" w:type="dxa"/>
              <w:right w:w="108" w:type="dxa"/>
            </w:tcMar>
          </w:tcPr>
          <w:p w:rsidR="00A42395"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18:</w:t>
            </w:r>
            <w:r w:rsidR="009E7166" w:rsidRPr="00B06055">
              <w:rPr>
                <w:rFonts w:ascii="Arial" w:eastAsia="Times New Roman" w:hAnsi="Arial" w:cs="Arial"/>
                <w:sz w:val="18"/>
                <w:szCs w:val="18"/>
              </w:rPr>
              <w:t>30 And he would not; but went and cast him into prison till he should pay the debt.</w:t>
            </w:r>
          </w:p>
        </w:tc>
        <w:tc>
          <w:tcPr>
            <w:tcW w:w="5748" w:type="dxa"/>
          </w:tcPr>
          <w:p w:rsidR="00A42395" w:rsidRPr="00B06055" w:rsidRDefault="00A42395"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30</w:t>
            </w:r>
            <w:r w:rsidRPr="00B06055">
              <w:rPr>
                <w:rStyle w:val="reftext1"/>
                <w:sz w:val="18"/>
                <w:szCs w:val="18"/>
              </w:rPr>
              <w:t> </w:t>
            </w:r>
            <w:r w:rsidRPr="00B06055">
              <w:rPr>
                <w:rFonts w:ascii="Palatino Linotype" w:hAnsi="Palatino Linotype" w:cs="Tahoma"/>
                <w:sz w:val="18"/>
                <w:szCs w:val="18"/>
              </w:rPr>
              <w:t>Ὁ </w:t>
            </w:r>
            <w:hyperlink r:id="rId10866" w:tooltip="Art-NMS 3588: H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δὲ </w:t>
            </w:r>
            <w:hyperlink r:id="rId10867" w:tooltip="Conj 1161: de -- A weak adversative particle, generally placed second in its clause; but, on the other hand, and." w:history="1">
              <w:r w:rsidRPr="00B06055">
                <w:rPr>
                  <w:rStyle w:val="Hyperlink"/>
                  <w:rFonts w:ascii="Palatino Linotype" w:hAnsi="Palatino Linotype" w:cs="Tahoma"/>
                  <w:sz w:val="18"/>
                  <w:szCs w:val="18"/>
                </w:rPr>
                <w:t>(But)</w:t>
              </w:r>
            </w:hyperlink>
            <w:r w:rsidRPr="00B06055">
              <w:rPr>
                <w:rFonts w:ascii="Palatino Linotype" w:hAnsi="Palatino Linotype" w:cs="Tahoma"/>
                <w:sz w:val="18"/>
                <w:szCs w:val="18"/>
              </w:rPr>
              <w:t xml:space="preserve"> οὐκ </w:t>
            </w:r>
            <w:hyperlink r:id="rId10868"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ἤθελεν </w:t>
            </w:r>
            <w:hyperlink r:id="rId10869" w:tooltip="V-IIA-3S 2309: ēthelen -- To will, wish, desire, to be willing, intend, design." w:history="1">
              <w:r w:rsidRPr="00B06055">
                <w:rPr>
                  <w:rStyle w:val="Hyperlink"/>
                  <w:rFonts w:ascii="Palatino Linotype" w:hAnsi="Palatino Linotype" w:cs="Tahoma"/>
                  <w:sz w:val="18"/>
                  <w:szCs w:val="18"/>
                </w:rPr>
                <w:t>(he was willing)</w:t>
              </w:r>
            </w:hyperlink>
            <w:r w:rsidRPr="00B06055">
              <w:rPr>
                <w:rFonts w:ascii="Palatino Linotype" w:hAnsi="Palatino Linotype" w:cs="Tahoma"/>
                <w:sz w:val="18"/>
                <w:szCs w:val="18"/>
              </w:rPr>
              <w:t>, ἀλλὰ </w:t>
            </w:r>
            <w:hyperlink r:id="rId10870" w:tooltip="Conj 235: alla -- But, except, however, rather, on the contrary." w:history="1">
              <w:r w:rsidRPr="00B06055">
                <w:rPr>
                  <w:rStyle w:val="Hyperlink"/>
                  <w:rFonts w:ascii="Palatino Linotype" w:hAnsi="Palatino Linotype" w:cs="Tahoma"/>
                  <w:sz w:val="18"/>
                  <w:szCs w:val="18"/>
                </w:rPr>
                <w:t>(rather)</w:t>
              </w:r>
            </w:hyperlink>
            <w:r w:rsidRPr="00B06055">
              <w:rPr>
                <w:rFonts w:ascii="Palatino Linotype" w:hAnsi="Palatino Linotype" w:cs="Tahoma"/>
                <w:sz w:val="18"/>
                <w:szCs w:val="18"/>
              </w:rPr>
              <w:t xml:space="preserve"> ἀπελθὼν </w:t>
            </w:r>
            <w:hyperlink r:id="rId10871" w:tooltip="V-APA-NMS 565: apelthōn -- To come or go away from, depart, return, arrive, go after, follow." w:history="1">
              <w:r w:rsidRPr="00B06055">
                <w:rPr>
                  <w:rStyle w:val="Hyperlink"/>
                  <w:rFonts w:ascii="Palatino Linotype" w:hAnsi="Palatino Linotype" w:cs="Tahoma"/>
                  <w:sz w:val="18"/>
                  <w:szCs w:val="18"/>
                </w:rPr>
                <w:t>(having gone)</w:t>
              </w:r>
            </w:hyperlink>
            <w:r w:rsidRPr="00B06055">
              <w:rPr>
                <w:rFonts w:ascii="Palatino Linotype" w:hAnsi="Palatino Linotype" w:cs="Tahoma"/>
                <w:sz w:val="18"/>
                <w:szCs w:val="18"/>
              </w:rPr>
              <w:t>, ἔβαλεν </w:t>
            </w:r>
            <w:hyperlink r:id="rId10872" w:tooltip="V-AIA-3S 906: ebalen -- (a) to cast, throw, rush, (b) often, in the weaker sense: to place, put, drop." w:history="1">
              <w:r w:rsidRPr="00B06055">
                <w:rPr>
                  <w:rStyle w:val="Hyperlink"/>
                  <w:rFonts w:ascii="Palatino Linotype" w:hAnsi="Palatino Linotype" w:cs="Tahoma"/>
                  <w:sz w:val="18"/>
                  <w:szCs w:val="18"/>
                </w:rPr>
                <w:t>(he cast)</w:t>
              </w:r>
            </w:hyperlink>
            <w:r w:rsidRPr="00B06055">
              <w:rPr>
                <w:rFonts w:ascii="Palatino Linotype" w:hAnsi="Palatino Linotype" w:cs="Tahoma"/>
                <w:sz w:val="18"/>
                <w:szCs w:val="18"/>
              </w:rPr>
              <w:t xml:space="preserve"> αὐτὸν </w:t>
            </w:r>
            <w:hyperlink r:id="rId10873" w:tooltip="PPro-AM3S 846: auton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 xml:space="preserve"> εἰς </w:t>
            </w:r>
            <w:hyperlink r:id="rId10874"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φυλακὴν </w:t>
            </w:r>
            <w:hyperlink r:id="rId10875" w:tooltip="N-AFS 5438: phylakēn -- A watching, keeping guard; a guard, prison; imprisonment." w:history="1">
              <w:r w:rsidRPr="00B06055">
                <w:rPr>
                  <w:rStyle w:val="Hyperlink"/>
                  <w:rFonts w:ascii="Palatino Linotype" w:hAnsi="Palatino Linotype" w:cs="Tahoma"/>
                  <w:sz w:val="18"/>
                  <w:szCs w:val="18"/>
                </w:rPr>
                <w:t>(prison)</w:t>
              </w:r>
            </w:hyperlink>
            <w:r w:rsidRPr="00B06055">
              <w:rPr>
                <w:rFonts w:ascii="Palatino Linotype" w:hAnsi="Palatino Linotype" w:cs="Tahoma"/>
                <w:sz w:val="18"/>
                <w:szCs w:val="18"/>
              </w:rPr>
              <w:t>, ἕως </w:t>
            </w:r>
            <w:hyperlink r:id="rId10876" w:tooltip="Conj 2193: heōs -- (a) conj: until, (b) prep: as far as, up to, as much as, until." w:history="1">
              <w:r w:rsidRPr="00B06055">
                <w:rPr>
                  <w:rStyle w:val="Hyperlink"/>
                  <w:rFonts w:ascii="Palatino Linotype" w:hAnsi="Palatino Linotype" w:cs="Tahoma"/>
                  <w:sz w:val="18"/>
                  <w:szCs w:val="18"/>
                </w:rPr>
                <w:t>(until)</w:t>
              </w:r>
            </w:hyperlink>
            <w:r w:rsidRPr="00B06055">
              <w:rPr>
                <w:rFonts w:ascii="Palatino Linotype" w:hAnsi="Palatino Linotype" w:cs="Tahoma"/>
                <w:sz w:val="18"/>
                <w:szCs w:val="18"/>
              </w:rPr>
              <w:t xml:space="preserve"> ‹οὗ› </w:t>
            </w:r>
            <w:hyperlink r:id="rId10877" w:tooltip="RelPro-GMS 3739: hou -- Who, which, what, that."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ἀποδῷ </w:t>
            </w:r>
            <w:hyperlink r:id="rId10878" w:tooltip="V-ASA-3S 591: apodō -- (a) to give back, return, restore, (b) to give, render, as due, (c) to sell." w:history="1">
              <w:r w:rsidRPr="00B06055">
                <w:rPr>
                  <w:rStyle w:val="Hyperlink"/>
                  <w:rFonts w:ascii="Palatino Linotype" w:hAnsi="Palatino Linotype" w:cs="Tahoma"/>
                  <w:sz w:val="18"/>
                  <w:szCs w:val="18"/>
                </w:rPr>
                <w:t>(he should pay)</w:t>
              </w:r>
            </w:hyperlink>
            <w:r w:rsidRPr="00B06055">
              <w:rPr>
                <w:rFonts w:ascii="Palatino Linotype" w:hAnsi="Palatino Linotype" w:cs="Tahoma"/>
                <w:sz w:val="18"/>
                <w:szCs w:val="18"/>
              </w:rPr>
              <w:t xml:space="preserve"> τὸ </w:t>
            </w:r>
            <w:hyperlink r:id="rId10879" w:tooltip="Art-ANS 3588: to -- The, the definite article." w:history="1">
              <w:r w:rsidRPr="00B06055">
                <w:rPr>
                  <w:rStyle w:val="Hyperlink"/>
                  <w:rFonts w:ascii="Palatino Linotype" w:hAnsi="Palatino Linotype" w:cs="Tahoma"/>
                  <w:sz w:val="18"/>
                  <w:szCs w:val="18"/>
                </w:rPr>
                <w:t>(that which)</w:t>
              </w:r>
            </w:hyperlink>
            <w:r w:rsidRPr="00B06055">
              <w:rPr>
                <w:rFonts w:ascii="Palatino Linotype" w:hAnsi="Palatino Linotype" w:cs="Tahoma"/>
                <w:sz w:val="18"/>
                <w:szCs w:val="18"/>
              </w:rPr>
              <w:t xml:space="preserve"> ὀφειλόμενον </w:t>
            </w:r>
            <w:hyperlink r:id="rId10880" w:tooltip="V-PPM/P-ANS 3784: opheilomenon -- To owe, ought." w:history="1">
              <w:r w:rsidRPr="00B06055">
                <w:rPr>
                  <w:rStyle w:val="Hyperlink"/>
                  <w:rFonts w:ascii="Palatino Linotype" w:hAnsi="Palatino Linotype" w:cs="Tahoma"/>
                  <w:sz w:val="18"/>
                  <w:szCs w:val="18"/>
                </w:rPr>
                <w:t>(was owing)</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A42395"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E7166" w:rsidRPr="00B06055">
              <w:rPr>
                <w:rFonts w:ascii="Arial" w:eastAsia="Times New Roman" w:hAnsi="Arial" w:cs="Arial"/>
                <w:sz w:val="18"/>
                <w:szCs w:val="18"/>
              </w:rPr>
              <w:t>30 And he would not: but went and cast him into prison, till he should pay the debt.</w:t>
            </w:r>
          </w:p>
        </w:tc>
      </w:tr>
      <w:tr w:rsidR="00A42395" w:rsidRPr="000A4E93" w:rsidTr="004519DA">
        <w:trPr>
          <w:tblCellSpacing w:w="75" w:type="dxa"/>
        </w:trPr>
        <w:tc>
          <w:tcPr>
            <w:tcW w:w="2004" w:type="dxa"/>
            <w:tcMar>
              <w:top w:w="0" w:type="dxa"/>
              <w:left w:w="108" w:type="dxa"/>
              <w:bottom w:w="0" w:type="dxa"/>
              <w:right w:w="108" w:type="dxa"/>
            </w:tcMar>
          </w:tcPr>
          <w:p w:rsidR="00A42395"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E7166" w:rsidRPr="00B06055">
              <w:rPr>
                <w:rFonts w:ascii="Arial" w:eastAsia="Times New Roman" w:hAnsi="Arial" w:cs="Arial"/>
                <w:sz w:val="18"/>
                <w:szCs w:val="18"/>
              </w:rPr>
              <w:t>31 So when his fellow servants saw what was done, they were very sorry, and came, and told unto their lord all that was done.</w:t>
            </w:r>
          </w:p>
        </w:tc>
        <w:tc>
          <w:tcPr>
            <w:tcW w:w="5748" w:type="dxa"/>
          </w:tcPr>
          <w:p w:rsidR="00A42395" w:rsidRPr="00B06055" w:rsidRDefault="0071688C"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31</w:t>
            </w:r>
            <w:r w:rsidRPr="00B06055">
              <w:rPr>
                <w:rStyle w:val="reftext1"/>
                <w:sz w:val="18"/>
                <w:szCs w:val="18"/>
              </w:rPr>
              <w:t> </w:t>
            </w:r>
            <w:r w:rsidRPr="00B06055">
              <w:rPr>
                <w:rFonts w:ascii="Palatino Linotype" w:hAnsi="Palatino Linotype" w:cs="Tahoma"/>
                <w:sz w:val="18"/>
                <w:szCs w:val="18"/>
              </w:rPr>
              <w:t>Ἰδόντες </w:t>
            </w:r>
            <w:hyperlink r:id="rId10881" w:tooltip="V-APA-NMP 3708: Idontes -- To see, look upon, experience, perceive, discern, beware." w:history="1">
              <w:r w:rsidRPr="00B06055">
                <w:rPr>
                  <w:rStyle w:val="Hyperlink"/>
                  <w:rFonts w:ascii="Palatino Linotype" w:hAnsi="Palatino Linotype" w:cs="Tahoma"/>
                  <w:sz w:val="18"/>
                  <w:szCs w:val="18"/>
                </w:rPr>
                <w:t>(Having seen)</w:t>
              </w:r>
            </w:hyperlink>
            <w:r w:rsidRPr="00B06055">
              <w:rPr>
                <w:rFonts w:ascii="Palatino Linotype" w:hAnsi="Palatino Linotype" w:cs="Tahoma"/>
                <w:sz w:val="18"/>
                <w:szCs w:val="18"/>
              </w:rPr>
              <w:t xml:space="preserve"> οὖν </w:t>
            </w:r>
            <w:hyperlink r:id="rId10882" w:tooltip="Conj 3767: oun -- Therefore, then." w:history="1">
              <w:r w:rsidRPr="00B06055">
                <w:rPr>
                  <w:rStyle w:val="Hyperlink"/>
                  <w:rFonts w:ascii="Palatino Linotype" w:hAnsi="Palatino Linotype" w:cs="Tahoma"/>
                  <w:sz w:val="18"/>
                  <w:szCs w:val="18"/>
                </w:rPr>
                <w:t>(therefore)</w:t>
              </w:r>
            </w:hyperlink>
            <w:r w:rsidRPr="00B06055">
              <w:rPr>
                <w:rFonts w:ascii="Palatino Linotype" w:hAnsi="Palatino Linotype" w:cs="Tahoma"/>
                <w:sz w:val="18"/>
                <w:szCs w:val="18"/>
              </w:rPr>
              <w:t xml:space="preserve"> οἱ </w:t>
            </w:r>
            <w:hyperlink r:id="rId10883"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σύνδουλοι </w:t>
            </w:r>
            <w:hyperlink r:id="rId10884" w:tooltip="N-NMP 4889: syndouloi -- A fellow slave, fellow servant; of Christians: a fellow worker, colleague." w:history="1">
              <w:r w:rsidRPr="00B06055">
                <w:rPr>
                  <w:rStyle w:val="Hyperlink"/>
                  <w:rFonts w:ascii="Palatino Linotype" w:hAnsi="Palatino Linotype" w:cs="Tahoma"/>
                  <w:sz w:val="18"/>
                  <w:szCs w:val="18"/>
                </w:rPr>
                <w:t>(fellow servants)</w:t>
              </w:r>
            </w:hyperlink>
            <w:r w:rsidRPr="00B06055">
              <w:rPr>
                <w:rFonts w:ascii="Palatino Linotype" w:hAnsi="Palatino Linotype" w:cs="Tahoma"/>
                <w:sz w:val="18"/>
                <w:szCs w:val="18"/>
              </w:rPr>
              <w:t xml:space="preserve"> αὐτοῦ </w:t>
            </w:r>
            <w:hyperlink r:id="rId10885"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xml:space="preserve"> τὰ </w:t>
            </w:r>
            <w:hyperlink r:id="rId10886" w:tooltip="Art-ANP 3588: ta -- The, the definite article." w:history="1">
              <w:r w:rsidRPr="00B06055">
                <w:rPr>
                  <w:rStyle w:val="Hyperlink"/>
                  <w:rFonts w:ascii="Palatino Linotype" w:hAnsi="Palatino Linotype" w:cs="Tahoma"/>
                  <w:sz w:val="18"/>
                  <w:szCs w:val="18"/>
                </w:rPr>
                <w:t>(the things)</w:t>
              </w:r>
            </w:hyperlink>
            <w:r w:rsidRPr="00B06055">
              <w:rPr>
                <w:rFonts w:ascii="Palatino Linotype" w:hAnsi="Palatino Linotype" w:cs="Tahoma"/>
                <w:sz w:val="18"/>
                <w:szCs w:val="18"/>
              </w:rPr>
              <w:t xml:space="preserve"> γενόμενα </w:t>
            </w:r>
            <w:hyperlink r:id="rId10887" w:tooltip="V-APM-ANP 1096: genomena -- To come into being, to be born, become, come about, happen." w:history="1">
              <w:r w:rsidRPr="00B06055">
                <w:rPr>
                  <w:rStyle w:val="Hyperlink"/>
                  <w:rFonts w:ascii="Palatino Linotype" w:hAnsi="Palatino Linotype" w:cs="Tahoma"/>
                  <w:sz w:val="18"/>
                  <w:szCs w:val="18"/>
                </w:rPr>
                <w:t>(having taken place)</w:t>
              </w:r>
            </w:hyperlink>
            <w:r w:rsidRPr="00B06055">
              <w:rPr>
                <w:rFonts w:ascii="Palatino Linotype" w:hAnsi="Palatino Linotype" w:cs="Tahoma"/>
                <w:sz w:val="18"/>
                <w:szCs w:val="18"/>
              </w:rPr>
              <w:t>, ἐλυπήθησαν </w:t>
            </w:r>
            <w:hyperlink r:id="rId10888" w:tooltip="V-AIP-3P 3076: elypēthēsan -- To pain, grieve, vex." w:history="1">
              <w:r w:rsidRPr="00B06055">
                <w:rPr>
                  <w:rStyle w:val="Hyperlink"/>
                  <w:rFonts w:ascii="Palatino Linotype" w:hAnsi="Palatino Linotype" w:cs="Tahoma"/>
                  <w:sz w:val="18"/>
                  <w:szCs w:val="18"/>
                </w:rPr>
                <w:t>(they were grieved)</w:t>
              </w:r>
            </w:hyperlink>
            <w:r w:rsidRPr="00B06055">
              <w:rPr>
                <w:rFonts w:ascii="Palatino Linotype" w:hAnsi="Palatino Linotype" w:cs="Tahoma"/>
                <w:sz w:val="18"/>
                <w:szCs w:val="18"/>
              </w:rPr>
              <w:t xml:space="preserve"> σφόδρα </w:t>
            </w:r>
            <w:hyperlink r:id="rId10889" w:tooltip="Adv 4970: sphodra -- Exceedingly, greatly, very much." w:history="1">
              <w:r w:rsidRPr="00B06055">
                <w:rPr>
                  <w:rStyle w:val="Hyperlink"/>
                  <w:rFonts w:ascii="Palatino Linotype" w:hAnsi="Palatino Linotype" w:cs="Tahoma"/>
                  <w:sz w:val="18"/>
                  <w:szCs w:val="18"/>
                </w:rPr>
                <w:t>(deeply)</w:t>
              </w:r>
            </w:hyperlink>
            <w:r w:rsidRPr="00B06055">
              <w:rPr>
                <w:rFonts w:ascii="Palatino Linotype" w:hAnsi="Palatino Linotype" w:cs="Tahoma"/>
                <w:sz w:val="18"/>
                <w:szCs w:val="18"/>
              </w:rPr>
              <w:t>, καὶ </w:t>
            </w:r>
            <w:hyperlink r:id="rId1089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ἐλθόντες </w:t>
            </w:r>
            <w:hyperlink r:id="rId10891" w:tooltip="V-APA-NMP 2064: elthontes -- To come, go." w:history="1">
              <w:r w:rsidRPr="00B06055">
                <w:rPr>
                  <w:rStyle w:val="Hyperlink"/>
                  <w:rFonts w:ascii="Palatino Linotype" w:hAnsi="Palatino Linotype" w:cs="Tahoma"/>
                  <w:sz w:val="18"/>
                  <w:szCs w:val="18"/>
                </w:rPr>
                <w:t>(having gone)</w:t>
              </w:r>
            </w:hyperlink>
            <w:r w:rsidRPr="00B06055">
              <w:rPr>
                <w:rFonts w:ascii="Palatino Linotype" w:hAnsi="Palatino Linotype" w:cs="Tahoma"/>
                <w:sz w:val="18"/>
                <w:szCs w:val="18"/>
              </w:rPr>
              <w:t>, διεσάφησαν </w:t>
            </w:r>
            <w:hyperlink r:id="rId10892" w:tooltip="V-AIA-3P 1285: diesaphēsan -- To make clear, explain fully." w:history="1">
              <w:r w:rsidRPr="00B06055">
                <w:rPr>
                  <w:rStyle w:val="Hyperlink"/>
                  <w:rFonts w:ascii="Palatino Linotype" w:hAnsi="Palatino Linotype" w:cs="Tahoma"/>
                  <w:sz w:val="18"/>
                  <w:szCs w:val="18"/>
                </w:rPr>
                <w:t>(narrated)</w:t>
              </w:r>
            </w:hyperlink>
            <w:r w:rsidRPr="00B06055">
              <w:rPr>
                <w:rFonts w:ascii="Palatino Linotype" w:hAnsi="Palatino Linotype" w:cs="Tahoma"/>
                <w:sz w:val="18"/>
                <w:szCs w:val="18"/>
              </w:rPr>
              <w:t xml:space="preserve"> τῷ </w:t>
            </w:r>
            <w:hyperlink r:id="rId10893" w:tooltip="Art-DMS 3588: tō -- The, the definite article."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κυρίῳ </w:t>
            </w:r>
            <w:hyperlink r:id="rId10894" w:tooltip="N-DMS 2962: kyriō -- Lord, master, sir; the Lord." w:history="1">
              <w:r w:rsidRPr="00B06055">
                <w:rPr>
                  <w:rStyle w:val="Hyperlink"/>
                  <w:rFonts w:ascii="Palatino Linotype" w:hAnsi="Palatino Linotype" w:cs="Tahoma"/>
                  <w:sz w:val="18"/>
                  <w:szCs w:val="18"/>
                </w:rPr>
                <w:t>(master)</w:t>
              </w:r>
            </w:hyperlink>
            <w:r w:rsidRPr="00B06055">
              <w:rPr>
                <w:rFonts w:ascii="Palatino Linotype" w:hAnsi="Palatino Linotype" w:cs="Tahoma"/>
                <w:sz w:val="18"/>
                <w:szCs w:val="18"/>
              </w:rPr>
              <w:t xml:space="preserve"> ἑαυτῶν </w:t>
            </w:r>
            <w:hyperlink r:id="rId10895" w:tooltip="RefPro-GM3P 1438: heautōn -- Himself, herself, itself." w:history="1">
              <w:r w:rsidRPr="00B06055">
                <w:rPr>
                  <w:rStyle w:val="Hyperlink"/>
                  <w:rFonts w:ascii="Palatino Linotype" w:hAnsi="Palatino Linotype" w:cs="Tahoma"/>
                  <w:sz w:val="18"/>
                  <w:szCs w:val="18"/>
                </w:rPr>
                <w:t>(of themselves)</w:t>
              </w:r>
            </w:hyperlink>
            <w:r w:rsidRPr="00B06055">
              <w:rPr>
                <w:rFonts w:ascii="Palatino Linotype" w:hAnsi="Palatino Linotype" w:cs="Tahoma"/>
                <w:sz w:val="18"/>
                <w:szCs w:val="18"/>
              </w:rPr>
              <w:t xml:space="preserve"> πάντα </w:t>
            </w:r>
            <w:hyperlink r:id="rId10896" w:tooltip="Adj-ANP 3956: panta -- All, the whole, every kind of."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 xml:space="preserve"> τὰ </w:t>
            </w:r>
            <w:hyperlink r:id="rId10897" w:tooltip="Art-ANP 3588: ta -- The, the definite articl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γενόμενα </w:t>
            </w:r>
            <w:hyperlink r:id="rId10898" w:tooltip="V-APM-ANP 1096: genomena -- To come into being, to be born, become, come about, happen." w:history="1">
              <w:r w:rsidRPr="00B06055">
                <w:rPr>
                  <w:rStyle w:val="Hyperlink"/>
                  <w:rFonts w:ascii="Palatino Linotype" w:hAnsi="Palatino Linotype" w:cs="Tahoma"/>
                  <w:sz w:val="18"/>
                  <w:szCs w:val="18"/>
                </w:rPr>
                <w:t>(having taken place)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A42395"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E7166" w:rsidRPr="00B06055">
              <w:rPr>
                <w:rFonts w:ascii="Arial" w:eastAsia="Times New Roman" w:hAnsi="Arial" w:cs="Arial"/>
                <w:sz w:val="18"/>
                <w:szCs w:val="18"/>
              </w:rPr>
              <w:t>31 So when his fellow</w:t>
            </w:r>
            <w:r w:rsidR="006E1D07" w:rsidRPr="00B06055">
              <w:rPr>
                <w:rFonts w:ascii="Arial" w:eastAsia="Times New Roman" w:hAnsi="Arial" w:cs="Arial"/>
                <w:sz w:val="18"/>
                <w:szCs w:val="18"/>
              </w:rPr>
              <w:t xml:space="preserve"> </w:t>
            </w:r>
            <w:r w:rsidR="009E7166" w:rsidRPr="00B06055">
              <w:rPr>
                <w:rFonts w:ascii="Arial" w:eastAsia="Times New Roman" w:hAnsi="Arial" w:cs="Arial"/>
                <w:sz w:val="18"/>
                <w:szCs w:val="18"/>
              </w:rPr>
              <w:t>servants saw what was done, they were very sorry, and came and told unto their lord all that was done.</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32 Then his lord, after that he had called him, said unto him, O thou wicked servant! I forgave thee all that debt; because thou desiredst me; </w:t>
            </w:r>
          </w:p>
        </w:tc>
        <w:tc>
          <w:tcPr>
            <w:tcW w:w="5748" w:type="dxa"/>
          </w:tcPr>
          <w:p w:rsidR="009D6BEE" w:rsidRPr="00B06055" w:rsidRDefault="0071688C"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32</w:t>
            </w:r>
            <w:r w:rsidRPr="00B06055">
              <w:rPr>
                <w:rStyle w:val="reftext1"/>
                <w:sz w:val="18"/>
                <w:szCs w:val="18"/>
              </w:rPr>
              <w:t> </w:t>
            </w:r>
            <w:r w:rsidRPr="00B06055">
              <w:rPr>
                <w:rFonts w:ascii="Palatino Linotype" w:hAnsi="Palatino Linotype" w:cs="Tahoma"/>
                <w:sz w:val="18"/>
                <w:szCs w:val="18"/>
              </w:rPr>
              <w:t>Τότε </w:t>
            </w:r>
            <w:hyperlink r:id="rId10899" w:tooltip="Adv 5119: Tote -- Then, at that time."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προσκαλεσάμενος </w:t>
            </w:r>
            <w:hyperlink r:id="rId10900" w:tooltip="V-APM-NMS 4341: proskalesamenos -- To call to oneself, summon." w:history="1">
              <w:r w:rsidRPr="00B06055">
                <w:rPr>
                  <w:rStyle w:val="Hyperlink"/>
                  <w:rFonts w:ascii="Palatino Linotype" w:hAnsi="Palatino Linotype" w:cs="Tahoma"/>
                  <w:sz w:val="18"/>
                  <w:szCs w:val="18"/>
                </w:rPr>
                <w:t>(having called to)</w:t>
              </w:r>
            </w:hyperlink>
            <w:r w:rsidRPr="00B06055">
              <w:rPr>
                <w:rFonts w:ascii="Palatino Linotype" w:hAnsi="Palatino Linotype" w:cs="Tahoma"/>
                <w:sz w:val="18"/>
                <w:szCs w:val="18"/>
              </w:rPr>
              <w:t xml:space="preserve"> αὐτὸν </w:t>
            </w:r>
            <w:hyperlink r:id="rId10901" w:tooltip="PPro-AM3S 846: auton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 ὁ </w:t>
            </w:r>
            <w:hyperlink r:id="rId10902"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κύριος </w:t>
            </w:r>
            <w:hyperlink r:id="rId10903" w:tooltip="N-NMS 2962: kyrios -- Lord, master, sir; the Lord." w:history="1">
              <w:r w:rsidRPr="00B06055">
                <w:rPr>
                  <w:rStyle w:val="Hyperlink"/>
                  <w:rFonts w:ascii="Palatino Linotype" w:hAnsi="Palatino Linotype" w:cs="Tahoma"/>
                  <w:sz w:val="18"/>
                  <w:szCs w:val="18"/>
                </w:rPr>
                <w:t>(master)</w:t>
              </w:r>
            </w:hyperlink>
            <w:r w:rsidRPr="00B06055">
              <w:rPr>
                <w:rFonts w:ascii="Palatino Linotype" w:hAnsi="Palatino Linotype" w:cs="Tahoma"/>
                <w:sz w:val="18"/>
                <w:szCs w:val="18"/>
              </w:rPr>
              <w:t xml:space="preserve"> αὐτοῦ </w:t>
            </w:r>
            <w:hyperlink r:id="rId10904"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xml:space="preserve"> λέγει </w:t>
            </w:r>
            <w:hyperlink r:id="rId10905" w:tooltip="V-PIA-3S 3004: legei -- (denoting speech in progress), (a) to say, speak; to mean, mention, tell, (b) to call, name, especially in the pass., (c) to tell, command." w:history="1">
              <w:r w:rsidRPr="00B06055">
                <w:rPr>
                  <w:rStyle w:val="Hyperlink"/>
                  <w:rFonts w:ascii="Palatino Linotype" w:hAnsi="Palatino Linotype" w:cs="Tahoma"/>
                  <w:sz w:val="18"/>
                  <w:szCs w:val="18"/>
                </w:rPr>
                <w:t>(says)</w:t>
              </w:r>
            </w:hyperlink>
            <w:r w:rsidRPr="00B06055">
              <w:rPr>
                <w:rFonts w:ascii="Palatino Linotype" w:hAnsi="Palatino Linotype" w:cs="Tahoma"/>
                <w:sz w:val="18"/>
                <w:szCs w:val="18"/>
              </w:rPr>
              <w:t xml:space="preserve"> αὐτῷ </w:t>
            </w:r>
            <w:hyperlink r:id="rId10906" w:tooltip="PPro-DM3S 846: autō -- He, she, it, they, them, same." w:history="1">
              <w:r w:rsidRPr="00B06055">
                <w:rPr>
                  <w:rStyle w:val="Hyperlink"/>
                  <w:rFonts w:ascii="Palatino Linotype" w:hAnsi="Palatino Linotype" w:cs="Tahoma"/>
                  <w:sz w:val="18"/>
                  <w:szCs w:val="18"/>
                </w:rPr>
                <w:t>(to him)</w:t>
              </w:r>
            </w:hyperlink>
            <w:r w:rsidRPr="00B06055">
              <w:rPr>
                <w:rFonts w:ascii="Palatino Linotype" w:hAnsi="Palatino Linotype" w:cs="Tahoma"/>
                <w:sz w:val="18"/>
                <w:szCs w:val="18"/>
              </w:rPr>
              <w:t>, ‘Δοῦλε </w:t>
            </w:r>
            <w:hyperlink r:id="rId10907" w:tooltip="N-VMS 1401: Doule -- (a) (as adj.) enslaved, (b) (as noun) a (male) slave." w:history="1">
              <w:r w:rsidRPr="00B06055">
                <w:rPr>
                  <w:rStyle w:val="Hyperlink"/>
                  <w:rFonts w:ascii="Palatino Linotype" w:hAnsi="Palatino Linotype" w:cs="Tahoma"/>
                  <w:sz w:val="18"/>
                  <w:szCs w:val="18"/>
                </w:rPr>
                <w:t>(Servant)</w:t>
              </w:r>
            </w:hyperlink>
            <w:r w:rsidRPr="00B06055">
              <w:rPr>
                <w:rFonts w:ascii="Palatino Linotype" w:hAnsi="Palatino Linotype" w:cs="Tahoma"/>
                <w:sz w:val="18"/>
                <w:szCs w:val="18"/>
              </w:rPr>
              <w:t xml:space="preserve"> πονηρέ </w:t>
            </w:r>
            <w:hyperlink r:id="rId10908" w:tooltip="Adj-VMS 4190: ponēre -- Evil, bad, wicked, malicious, slothful." w:history="1">
              <w:r w:rsidRPr="00B06055">
                <w:rPr>
                  <w:rStyle w:val="Hyperlink"/>
                  <w:rFonts w:ascii="Palatino Linotype" w:hAnsi="Palatino Linotype" w:cs="Tahoma"/>
                  <w:sz w:val="18"/>
                  <w:szCs w:val="18"/>
                </w:rPr>
                <w:t>(evil)</w:t>
              </w:r>
            </w:hyperlink>
            <w:r w:rsidRPr="00B06055">
              <w:rPr>
                <w:rFonts w:ascii="Palatino Linotype" w:hAnsi="Palatino Linotype" w:cs="Tahoma"/>
                <w:sz w:val="18"/>
                <w:szCs w:val="18"/>
              </w:rPr>
              <w:t>, πᾶσαν </w:t>
            </w:r>
            <w:hyperlink r:id="rId10909" w:tooltip="Adj-AFS 3956: pasan -- All, the whole, every kind of."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 xml:space="preserve"> τὴν </w:t>
            </w:r>
            <w:hyperlink r:id="rId10910"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ὀφειλὴν </w:t>
            </w:r>
            <w:hyperlink r:id="rId10911" w:tooltip="N-AFS 3782: opheilēn -- A debt, a duty, what is due." w:history="1">
              <w:r w:rsidRPr="00B06055">
                <w:rPr>
                  <w:rStyle w:val="Hyperlink"/>
                  <w:rFonts w:ascii="Palatino Linotype" w:hAnsi="Palatino Linotype" w:cs="Tahoma"/>
                  <w:sz w:val="18"/>
                  <w:szCs w:val="18"/>
                </w:rPr>
                <w:t>(debt)</w:t>
              </w:r>
            </w:hyperlink>
            <w:r w:rsidRPr="00B06055">
              <w:rPr>
                <w:rFonts w:ascii="Palatino Linotype" w:hAnsi="Palatino Linotype" w:cs="Tahoma"/>
                <w:sz w:val="18"/>
                <w:szCs w:val="18"/>
              </w:rPr>
              <w:t xml:space="preserve"> ἐκείνην </w:t>
            </w:r>
            <w:hyperlink r:id="rId10912" w:tooltip="DPro-AFS 1565: ekeinēn -- That, that one there, yonder."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ἀφῆκά </w:t>
            </w:r>
            <w:hyperlink r:id="rId10913" w:tooltip="V-AIA-1S 863: aphēka -- (a) to send away, (b) to let go, release, permit to depart, (c) to remit, forgive, (d) to permit, suffer." w:history="1">
              <w:r w:rsidRPr="00B06055">
                <w:rPr>
                  <w:rStyle w:val="Hyperlink"/>
                  <w:rFonts w:ascii="Palatino Linotype" w:hAnsi="Palatino Linotype" w:cs="Tahoma"/>
                  <w:sz w:val="18"/>
                  <w:szCs w:val="18"/>
                </w:rPr>
                <w:t>(I forgave)</w:t>
              </w:r>
            </w:hyperlink>
            <w:r w:rsidRPr="00B06055">
              <w:rPr>
                <w:rFonts w:ascii="Palatino Linotype" w:hAnsi="Palatino Linotype" w:cs="Tahoma"/>
                <w:sz w:val="18"/>
                <w:szCs w:val="18"/>
              </w:rPr>
              <w:t xml:space="preserve"> σοι </w:t>
            </w:r>
            <w:hyperlink r:id="rId10914" w:tooltip="PPro-D2S 4771: soi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ἐπεὶ </w:t>
            </w:r>
            <w:hyperlink r:id="rId10915" w:tooltip="Conj 1893: epei -- Of time: when, after; of cause: since, because; otherwise: else." w:history="1">
              <w:r w:rsidRPr="00B06055">
                <w:rPr>
                  <w:rStyle w:val="Hyperlink"/>
                  <w:rFonts w:ascii="Palatino Linotype" w:hAnsi="Palatino Linotype" w:cs="Tahoma"/>
                  <w:sz w:val="18"/>
                  <w:szCs w:val="18"/>
                </w:rPr>
                <w:t>(because)</w:t>
              </w:r>
            </w:hyperlink>
            <w:r w:rsidRPr="00B06055">
              <w:rPr>
                <w:rFonts w:ascii="Palatino Linotype" w:hAnsi="Palatino Linotype" w:cs="Tahoma"/>
                <w:sz w:val="18"/>
                <w:szCs w:val="18"/>
              </w:rPr>
              <w:t xml:space="preserve"> παρεκάλεσάς </w:t>
            </w:r>
            <w:hyperlink r:id="rId10916" w:tooltip="V-AIA-2S 3870: parekalesas -- (a) to send for, summon, invite, (b) to beseech, entreat, beg, (c) to exhort, admonish, (d) to comfort, encourage, console." w:history="1">
              <w:r w:rsidRPr="00B06055">
                <w:rPr>
                  <w:rStyle w:val="Hyperlink"/>
                  <w:rFonts w:ascii="Palatino Linotype" w:hAnsi="Palatino Linotype" w:cs="Tahoma"/>
                  <w:sz w:val="18"/>
                  <w:szCs w:val="18"/>
                </w:rPr>
                <w:t>(you begged)</w:t>
              </w:r>
            </w:hyperlink>
            <w:r w:rsidRPr="00B06055">
              <w:rPr>
                <w:rFonts w:ascii="Palatino Linotype" w:hAnsi="Palatino Linotype" w:cs="Tahoma"/>
                <w:sz w:val="18"/>
                <w:szCs w:val="18"/>
              </w:rPr>
              <w:t xml:space="preserve"> με </w:t>
            </w:r>
            <w:hyperlink r:id="rId10917" w:tooltip="PPro-A1S 1473: me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32 Then his lord, after that he had called him, said unto him, O thou wicked servant, I forgave thee all that debt, because thou desiredst me: </w:t>
            </w:r>
          </w:p>
          <w:p w:rsidR="009D6BEE" w:rsidRPr="00B06055" w:rsidRDefault="009D6BEE" w:rsidP="000B13DA">
            <w:pPr>
              <w:spacing w:before="100" w:beforeAutospacing="1" w:after="100" w:afterAutospacing="1" w:line="240" w:lineRule="auto"/>
              <w:rPr>
                <w:rFonts w:ascii="Arial" w:eastAsia="Times New Roman" w:hAnsi="Arial" w:cs="Arial"/>
                <w:sz w:val="18"/>
                <w:szCs w:val="18"/>
              </w:rPr>
            </w:pPr>
          </w:p>
        </w:tc>
      </w:tr>
      <w:tr w:rsidR="0071688C" w:rsidRPr="000A4E93" w:rsidTr="004519DA">
        <w:trPr>
          <w:tblCellSpacing w:w="75" w:type="dxa"/>
        </w:trPr>
        <w:tc>
          <w:tcPr>
            <w:tcW w:w="2004" w:type="dxa"/>
            <w:tcMar>
              <w:top w:w="0" w:type="dxa"/>
              <w:left w:w="108" w:type="dxa"/>
              <w:bottom w:w="0" w:type="dxa"/>
              <w:right w:w="108" w:type="dxa"/>
            </w:tcMar>
          </w:tcPr>
          <w:p w:rsidR="0071688C" w:rsidRPr="00B06055" w:rsidRDefault="0071688C" w:rsidP="000B13DA">
            <w:pPr>
              <w:tabs>
                <w:tab w:val="left" w:pos="1047"/>
              </w:tabs>
              <w:spacing w:before="100" w:beforeAutospacing="1" w:after="100" w:afterAutospacing="1" w:line="240" w:lineRule="auto"/>
              <w:rPr>
                <w:rFonts w:ascii="Arial" w:eastAsia="Times New Roman" w:hAnsi="Arial" w:cs="Arial"/>
                <w:sz w:val="18"/>
                <w:szCs w:val="18"/>
              </w:rPr>
            </w:pPr>
            <w:proofErr w:type="gramStart"/>
            <w:r w:rsidRPr="00B06055">
              <w:rPr>
                <w:rFonts w:ascii="Arial" w:eastAsia="Times New Roman" w:hAnsi="Arial" w:cs="Arial"/>
                <w:sz w:val="18"/>
                <w:szCs w:val="18"/>
              </w:rPr>
              <w:t>shouldest</w:t>
            </w:r>
            <w:proofErr w:type="gramEnd"/>
            <w:r w:rsidRPr="00B06055">
              <w:rPr>
                <w:rFonts w:ascii="Arial" w:eastAsia="Times New Roman" w:hAnsi="Arial" w:cs="Arial"/>
                <w:sz w:val="18"/>
                <w:szCs w:val="18"/>
              </w:rPr>
              <w:t xml:space="preserve"> not thou also have had compassion on thy </w:t>
            </w:r>
            <w:r w:rsidRPr="00B06055">
              <w:rPr>
                <w:rFonts w:ascii="Arial" w:eastAsia="Times New Roman" w:hAnsi="Arial" w:cs="Arial"/>
                <w:b/>
                <w:sz w:val="18"/>
                <w:szCs w:val="18"/>
                <w:u w:val="single"/>
              </w:rPr>
              <w:t>fellow-servant</w:t>
            </w:r>
            <w:r w:rsidRPr="00B06055">
              <w:rPr>
                <w:rFonts w:ascii="Arial" w:eastAsia="Times New Roman" w:hAnsi="Arial" w:cs="Arial"/>
                <w:sz w:val="18"/>
                <w:szCs w:val="18"/>
              </w:rPr>
              <w:t xml:space="preserve">, even as I had pity on thee?  </w:t>
            </w:r>
          </w:p>
        </w:tc>
        <w:tc>
          <w:tcPr>
            <w:tcW w:w="5748" w:type="dxa"/>
          </w:tcPr>
          <w:p w:rsidR="0071688C" w:rsidRPr="00B06055" w:rsidRDefault="0071688C"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33</w:t>
            </w:r>
            <w:r w:rsidRPr="00B06055">
              <w:rPr>
                <w:rStyle w:val="reftext1"/>
                <w:sz w:val="18"/>
                <w:szCs w:val="18"/>
              </w:rPr>
              <w:t> </w:t>
            </w:r>
            <w:r w:rsidRPr="00B06055">
              <w:rPr>
                <w:rFonts w:ascii="Palatino Linotype" w:hAnsi="Palatino Linotype" w:cs="Tahoma"/>
                <w:sz w:val="18"/>
                <w:szCs w:val="18"/>
              </w:rPr>
              <w:t>οὐκ </w:t>
            </w:r>
            <w:hyperlink r:id="rId10918"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ἔδει </w:t>
            </w:r>
            <w:hyperlink r:id="rId10919" w:tooltip="V-IIA-3S 1163: edei -- It is necessary, inevitable; less frequently: it is a duty, what is proper." w:history="1">
              <w:r w:rsidRPr="00B06055">
                <w:rPr>
                  <w:rStyle w:val="Hyperlink"/>
                  <w:rFonts w:ascii="Palatino Linotype" w:hAnsi="Palatino Linotype" w:cs="Tahoma"/>
                  <w:sz w:val="18"/>
                  <w:szCs w:val="18"/>
                </w:rPr>
                <w:t>(did it behoove)</w:t>
              </w:r>
            </w:hyperlink>
            <w:r w:rsidRPr="00B06055">
              <w:rPr>
                <w:rFonts w:ascii="Palatino Linotype" w:hAnsi="Palatino Linotype" w:cs="Tahoma"/>
                <w:sz w:val="18"/>
                <w:szCs w:val="18"/>
              </w:rPr>
              <w:t xml:space="preserve"> καὶ </w:t>
            </w:r>
            <w:hyperlink r:id="rId10920" w:tooltip="Conj 2532: kai -- And, even, also, namely." w:history="1">
              <w:r w:rsidRPr="00B06055">
                <w:rPr>
                  <w:rStyle w:val="Hyperlink"/>
                  <w:rFonts w:ascii="Palatino Linotype" w:hAnsi="Palatino Linotype" w:cs="Tahoma"/>
                  <w:sz w:val="18"/>
                  <w:szCs w:val="18"/>
                </w:rPr>
                <w:t>(also)</w:t>
              </w:r>
            </w:hyperlink>
            <w:r w:rsidRPr="00B06055">
              <w:rPr>
                <w:rFonts w:ascii="Palatino Linotype" w:hAnsi="Palatino Linotype" w:cs="Tahoma"/>
                <w:sz w:val="18"/>
                <w:szCs w:val="18"/>
              </w:rPr>
              <w:t xml:space="preserve"> σὲ </w:t>
            </w:r>
            <w:hyperlink r:id="rId10921" w:tooltip="PPro-A2S 4771: se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ἐλεῆσαι </w:t>
            </w:r>
            <w:hyperlink r:id="rId10922" w:tooltip="V-ANA 1653: eleēsai -- To pity, have mercy on." w:history="1">
              <w:r w:rsidRPr="00B06055">
                <w:rPr>
                  <w:rStyle w:val="Hyperlink"/>
                  <w:rFonts w:ascii="Palatino Linotype" w:hAnsi="Palatino Linotype" w:cs="Tahoma"/>
                  <w:sz w:val="18"/>
                  <w:szCs w:val="18"/>
                </w:rPr>
                <w:t>(to have pitied)</w:t>
              </w:r>
            </w:hyperlink>
            <w:r w:rsidRPr="00B06055">
              <w:rPr>
                <w:rFonts w:ascii="Palatino Linotype" w:hAnsi="Palatino Linotype" w:cs="Tahoma"/>
                <w:sz w:val="18"/>
                <w:szCs w:val="18"/>
              </w:rPr>
              <w:t xml:space="preserve"> τὸν </w:t>
            </w:r>
            <w:hyperlink r:id="rId10923"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σύνδουλόν </w:t>
            </w:r>
            <w:hyperlink r:id="rId10924" w:tooltip="N-AMS 4889: syndoulon -- A fellow slave, fellow servant; of Christians: a fellow worker, colleague." w:history="1">
              <w:r w:rsidRPr="00B06055">
                <w:rPr>
                  <w:rStyle w:val="Hyperlink"/>
                  <w:rFonts w:ascii="Palatino Linotype" w:hAnsi="Palatino Linotype" w:cs="Tahoma"/>
                  <w:sz w:val="18"/>
                  <w:szCs w:val="18"/>
                </w:rPr>
                <w:t>(fellow servant)</w:t>
              </w:r>
            </w:hyperlink>
            <w:r w:rsidRPr="00B06055">
              <w:rPr>
                <w:rFonts w:ascii="Palatino Linotype" w:hAnsi="Palatino Linotype" w:cs="Tahoma"/>
                <w:sz w:val="18"/>
                <w:szCs w:val="18"/>
              </w:rPr>
              <w:t xml:space="preserve"> σου </w:t>
            </w:r>
            <w:hyperlink r:id="rId10925"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ὡς </w:t>
            </w:r>
            <w:hyperlink r:id="rId10926" w:tooltip="Adv 5613: hōs -- As, like as, about, as it were, according as, how, when, while, as soon as, so that." w:history="1">
              <w:r w:rsidRPr="00B06055">
                <w:rPr>
                  <w:rStyle w:val="Hyperlink"/>
                  <w:rFonts w:ascii="Palatino Linotype" w:hAnsi="Palatino Linotype" w:cs="Tahoma"/>
                  <w:sz w:val="18"/>
                  <w:szCs w:val="18"/>
                </w:rPr>
                <w:t>(as)</w:t>
              </w:r>
            </w:hyperlink>
            <w:r w:rsidRPr="00B06055">
              <w:rPr>
                <w:rFonts w:ascii="Palatino Linotype" w:hAnsi="Palatino Linotype" w:cs="Tahoma"/>
                <w:sz w:val="18"/>
                <w:szCs w:val="18"/>
              </w:rPr>
              <w:t xml:space="preserve"> κἀγὼ </w:t>
            </w:r>
            <w:hyperlink r:id="rId10927" w:tooltip="PPro-N1S 2504: kagō -- To also, to too, but I." w:history="1">
              <w:r w:rsidRPr="00B06055">
                <w:rPr>
                  <w:rStyle w:val="Hyperlink"/>
                  <w:rFonts w:ascii="Palatino Linotype" w:hAnsi="Palatino Linotype" w:cs="Tahoma"/>
                  <w:sz w:val="18"/>
                  <w:szCs w:val="18"/>
                </w:rPr>
                <w:t>(also I)</w:t>
              </w:r>
            </w:hyperlink>
            <w:r w:rsidRPr="00B06055">
              <w:rPr>
                <w:rFonts w:ascii="Palatino Linotype" w:hAnsi="Palatino Linotype" w:cs="Tahoma"/>
                <w:sz w:val="18"/>
                <w:szCs w:val="18"/>
              </w:rPr>
              <w:t xml:space="preserve"> σὲ </w:t>
            </w:r>
            <w:hyperlink r:id="rId10928" w:tooltip="PPro-A2S 4771: se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ἠλέησα </w:t>
            </w:r>
            <w:hyperlink r:id="rId10929" w:tooltip="V-AIA-1S 1653: ēleēsa -- To pity, have mercy on." w:history="1">
              <w:r w:rsidRPr="00B06055">
                <w:rPr>
                  <w:rStyle w:val="Hyperlink"/>
                  <w:rFonts w:ascii="Palatino Linotype" w:hAnsi="Palatino Linotype" w:cs="Tahoma"/>
                  <w:sz w:val="18"/>
                  <w:szCs w:val="18"/>
                </w:rPr>
                <w:t>(had pitied)</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71688C"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71688C" w:rsidRPr="00B06055">
              <w:rPr>
                <w:rFonts w:ascii="Arial" w:eastAsia="Times New Roman" w:hAnsi="Arial" w:cs="Arial"/>
                <w:sz w:val="18"/>
                <w:szCs w:val="18"/>
              </w:rPr>
              <w:t xml:space="preserve">33 Shouldest not thou also have had compassion on thy </w:t>
            </w:r>
            <w:r w:rsidR="0071688C" w:rsidRPr="00B06055">
              <w:rPr>
                <w:rFonts w:ascii="Arial" w:eastAsia="Times New Roman" w:hAnsi="Arial" w:cs="Arial"/>
                <w:b/>
                <w:sz w:val="18"/>
                <w:szCs w:val="18"/>
                <w:u w:val="single"/>
              </w:rPr>
              <w:t>fellow</w:t>
            </w:r>
            <w:r w:rsidR="006E1D07" w:rsidRPr="00B06055">
              <w:rPr>
                <w:rFonts w:ascii="Arial" w:eastAsia="Times New Roman" w:hAnsi="Arial" w:cs="Arial"/>
                <w:b/>
                <w:sz w:val="18"/>
                <w:szCs w:val="18"/>
                <w:u w:val="single"/>
              </w:rPr>
              <w:t xml:space="preserve"> </w:t>
            </w:r>
            <w:r w:rsidR="0071688C" w:rsidRPr="00B06055">
              <w:rPr>
                <w:rFonts w:ascii="Arial" w:eastAsia="Times New Roman" w:hAnsi="Arial" w:cs="Arial"/>
                <w:b/>
                <w:sz w:val="18"/>
                <w:szCs w:val="18"/>
                <w:u w:val="single"/>
              </w:rPr>
              <w:t>servant,</w:t>
            </w:r>
            <w:r w:rsidR="0071688C" w:rsidRPr="00B06055">
              <w:rPr>
                <w:rFonts w:ascii="Arial" w:eastAsia="Times New Roman" w:hAnsi="Arial" w:cs="Arial"/>
                <w:sz w:val="18"/>
                <w:szCs w:val="18"/>
              </w:rPr>
              <w:t xml:space="preserve"> even as I had pity on thee?</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33 And his lord was wroth, and delivered him to the tormentors, till he should pay all that was due unto him.  </w:t>
            </w:r>
          </w:p>
        </w:tc>
        <w:tc>
          <w:tcPr>
            <w:tcW w:w="5748" w:type="dxa"/>
          </w:tcPr>
          <w:p w:rsidR="009D6BEE" w:rsidRPr="00B06055" w:rsidRDefault="0071688C"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34</w:t>
            </w:r>
            <w:r w:rsidRPr="00B06055">
              <w:rPr>
                <w:rStyle w:val="reftext1"/>
                <w:sz w:val="18"/>
                <w:szCs w:val="18"/>
              </w:rPr>
              <w:t> </w:t>
            </w:r>
            <w:r w:rsidRPr="00B06055">
              <w:rPr>
                <w:rFonts w:ascii="Palatino Linotype" w:hAnsi="Palatino Linotype" w:cs="Tahoma"/>
                <w:sz w:val="18"/>
                <w:szCs w:val="18"/>
              </w:rPr>
              <w:t>καὶ </w:t>
            </w:r>
            <w:hyperlink r:id="rId1093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ὀργισθεὶς </w:t>
            </w:r>
            <w:hyperlink r:id="rId10931" w:tooltip="V-APP-NMS 3710: orgistheis -- To irritate, provoke, to be angry." w:history="1">
              <w:r w:rsidRPr="00B06055">
                <w:rPr>
                  <w:rStyle w:val="Hyperlink"/>
                  <w:rFonts w:ascii="Palatino Linotype" w:hAnsi="Palatino Linotype" w:cs="Tahoma"/>
                  <w:sz w:val="18"/>
                  <w:szCs w:val="18"/>
                </w:rPr>
                <w:t>(having been angry)</w:t>
              </w:r>
            </w:hyperlink>
            <w:r w:rsidRPr="00B06055">
              <w:rPr>
                <w:rFonts w:ascii="Palatino Linotype" w:hAnsi="Palatino Linotype" w:cs="Tahoma"/>
                <w:sz w:val="18"/>
                <w:szCs w:val="18"/>
              </w:rPr>
              <w:t>, ὁ </w:t>
            </w:r>
            <w:hyperlink r:id="rId10932"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κύριος </w:t>
            </w:r>
            <w:hyperlink r:id="rId10933" w:tooltip="N-NMS 2962: kyrios -- Lord, master, sir; the Lord." w:history="1">
              <w:r w:rsidRPr="00B06055">
                <w:rPr>
                  <w:rStyle w:val="Hyperlink"/>
                  <w:rFonts w:ascii="Palatino Linotype" w:hAnsi="Palatino Linotype" w:cs="Tahoma"/>
                  <w:sz w:val="18"/>
                  <w:szCs w:val="18"/>
                </w:rPr>
                <w:t>(master)</w:t>
              </w:r>
            </w:hyperlink>
            <w:r w:rsidRPr="00B06055">
              <w:rPr>
                <w:rFonts w:ascii="Palatino Linotype" w:hAnsi="Palatino Linotype" w:cs="Tahoma"/>
                <w:sz w:val="18"/>
                <w:szCs w:val="18"/>
              </w:rPr>
              <w:t xml:space="preserve"> αὐτοῦ </w:t>
            </w:r>
            <w:hyperlink r:id="rId10934"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xml:space="preserve"> παρέδωκεν </w:t>
            </w:r>
            <w:hyperlink r:id="rId10935" w:tooltip="V-AIA-3S 3860: paredōken -- To hand over, pledge, hand down, deliver, commit, commend, betray, abandon." w:history="1">
              <w:r w:rsidRPr="00B06055">
                <w:rPr>
                  <w:rStyle w:val="Hyperlink"/>
                  <w:rFonts w:ascii="Palatino Linotype" w:hAnsi="Palatino Linotype" w:cs="Tahoma"/>
                  <w:sz w:val="18"/>
                  <w:szCs w:val="18"/>
                </w:rPr>
                <w:t>(delivered)</w:t>
              </w:r>
            </w:hyperlink>
            <w:r w:rsidRPr="00B06055">
              <w:rPr>
                <w:rFonts w:ascii="Palatino Linotype" w:hAnsi="Palatino Linotype" w:cs="Tahoma"/>
                <w:sz w:val="18"/>
                <w:szCs w:val="18"/>
              </w:rPr>
              <w:t xml:space="preserve"> αὐτὸν </w:t>
            </w:r>
            <w:hyperlink r:id="rId10936" w:tooltip="PPro-AM3S 846: auton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 xml:space="preserve"> τοῖς </w:t>
            </w:r>
            <w:hyperlink r:id="rId10937" w:tooltip="Art-DMP 3588: tois -- The, the definite article." w:history="1">
              <w:r w:rsidRPr="00B06055">
                <w:rPr>
                  <w:rStyle w:val="Hyperlink"/>
                  <w:rFonts w:ascii="Palatino Linotype" w:hAnsi="Palatino Linotype" w:cs="Tahoma"/>
                  <w:sz w:val="18"/>
                  <w:szCs w:val="18"/>
                </w:rPr>
                <w:t>(to the)</w:t>
              </w:r>
            </w:hyperlink>
            <w:r w:rsidRPr="00B06055">
              <w:rPr>
                <w:rFonts w:ascii="Palatino Linotype" w:hAnsi="Palatino Linotype" w:cs="Tahoma"/>
                <w:sz w:val="18"/>
                <w:szCs w:val="18"/>
              </w:rPr>
              <w:t xml:space="preserve"> βασανισταῖς </w:t>
            </w:r>
            <w:hyperlink r:id="rId10938" w:tooltip="N-DMP 930: basanistais -- One who tortures, a tormentor, jailor." w:history="1">
              <w:r w:rsidRPr="00B06055">
                <w:rPr>
                  <w:rStyle w:val="Hyperlink"/>
                  <w:rFonts w:ascii="Palatino Linotype" w:hAnsi="Palatino Linotype" w:cs="Tahoma"/>
                  <w:sz w:val="18"/>
                  <w:szCs w:val="18"/>
                </w:rPr>
                <w:t>(jailers)</w:t>
              </w:r>
            </w:hyperlink>
            <w:r w:rsidRPr="00B06055">
              <w:rPr>
                <w:rFonts w:ascii="Palatino Linotype" w:hAnsi="Palatino Linotype" w:cs="Tahoma"/>
                <w:sz w:val="18"/>
                <w:szCs w:val="18"/>
              </w:rPr>
              <w:t>, ἕως </w:t>
            </w:r>
            <w:hyperlink r:id="rId10939" w:tooltip="Prep 2193: heōs -- (a) conj: until, (b) prep: as far as, up to, as much as, until." w:history="1">
              <w:r w:rsidRPr="00B06055">
                <w:rPr>
                  <w:rStyle w:val="Hyperlink"/>
                  <w:rFonts w:ascii="Palatino Linotype" w:hAnsi="Palatino Linotype" w:cs="Tahoma"/>
                  <w:sz w:val="18"/>
                  <w:szCs w:val="18"/>
                </w:rPr>
                <w:t>(until)</w:t>
              </w:r>
            </w:hyperlink>
            <w:r w:rsidRPr="00B06055">
              <w:rPr>
                <w:rFonts w:ascii="Palatino Linotype" w:hAnsi="Palatino Linotype" w:cs="Tahoma"/>
                <w:sz w:val="18"/>
                <w:szCs w:val="18"/>
              </w:rPr>
              <w:t xml:space="preserve"> οὗ </w:t>
            </w:r>
            <w:hyperlink r:id="rId10940" w:tooltip="RelPro-GMS 3739: hou -- Who, which, what, that."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ἀποδῷ </w:t>
            </w:r>
            <w:hyperlink r:id="rId10941" w:tooltip="V-ASA-3S 591: apodō -- (a) to give back, return, restore, (b) to give, render, as due, (c) to sell." w:history="1">
              <w:r w:rsidRPr="00B06055">
                <w:rPr>
                  <w:rStyle w:val="Hyperlink"/>
                  <w:rFonts w:ascii="Palatino Linotype" w:hAnsi="Palatino Linotype" w:cs="Tahoma"/>
                  <w:sz w:val="18"/>
                  <w:szCs w:val="18"/>
                </w:rPr>
                <w:t>(he should pay)</w:t>
              </w:r>
            </w:hyperlink>
            <w:r w:rsidRPr="00B06055">
              <w:rPr>
                <w:rFonts w:ascii="Palatino Linotype" w:hAnsi="Palatino Linotype" w:cs="Tahoma"/>
                <w:sz w:val="18"/>
                <w:szCs w:val="18"/>
              </w:rPr>
              <w:t xml:space="preserve"> πᾶν </w:t>
            </w:r>
            <w:hyperlink r:id="rId10942" w:tooltip="Adj-ANS 3956: pan -- All, the whole, every kind of."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 xml:space="preserve"> τὸ </w:t>
            </w:r>
            <w:hyperlink r:id="rId10943" w:tooltip="Art-ANS 3588: t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ὀφειλόμενον </w:t>
            </w:r>
            <w:hyperlink r:id="rId10944" w:tooltip="V-PPM/P-ANS 3784: opheilomenon -- To owe, ought." w:history="1">
              <w:r w:rsidRPr="00B06055">
                <w:rPr>
                  <w:rStyle w:val="Hyperlink"/>
                  <w:rFonts w:ascii="Palatino Linotype" w:hAnsi="Palatino Linotype" w:cs="Tahoma"/>
                  <w:sz w:val="18"/>
                  <w:szCs w:val="18"/>
                </w:rPr>
                <w:t>(being owed)</w:t>
              </w:r>
            </w:hyperlink>
            <w:r w:rsidRPr="00B06055">
              <w:rPr>
                <w:rFonts w:ascii="Palatino Linotype" w:hAnsi="Palatino Linotype" w:cs="Tahoma"/>
                <w:sz w:val="18"/>
                <w:szCs w:val="18"/>
              </w:rPr>
              <w:t xml:space="preserve"> </w:t>
            </w:r>
            <w:r w:rsidRPr="00B06055">
              <w:rPr>
                <w:rFonts w:ascii="MS Mincho" w:eastAsia="MS Mincho" w:hAnsi="MS Mincho" w:cs="MS Mincho" w:hint="eastAsia"/>
                <w:sz w:val="18"/>
                <w:szCs w:val="18"/>
              </w:rPr>
              <w:t>〈</w:t>
            </w:r>
            <w:r w:rsidRPr="00B06055">
              <w:rPr>
                <w:rFonts w:ascii="Palatino Linotype" w:hAnsi="Palatino Linotype" w:cs="Tahoma"/>
                <w:sz w:val="18"/>
                <w:szCs w:val="18"/>
              </w:rPr>
              <w:t>αὐτῷ</w:t>
            </w:r>
            <w:r w:rsidRPr="00B06055">
              <w:rPr>
                <w:rFonts w:ascii="MS Mincho" w:eastAsia="MS Mincho" w:hAnsi="MS Mincho" w:cs="MS Mincho" w:hint="eastAsia"/>
                <w:sz w:val="18"/>
                <w:szCs w:val="18"/>
              </w:rPr>
              <w:t>〉</w:t>
            </w:r>
            <w:r w:rsidRPr="00B06055">
              <w:rPr>
                <w:rFonts w:ascii="Palatino Linotype" w:hAnsi="Palatino Linotype" w:cs="Tahoma"/>
                <w:sz w:val="18"/>
                <w:szCs w:val="18"/>
              </w:rPr>
              <w:t> </w:t>
            </w:r>
            <w:hyperlink r:id="rId10945" w:tooltip="PPro-DM3S 846: autō -- He, she, it, they, them, same." w:history="1">
              <w:r w:rsidRPr="00B06055">
                <w:rPr>
                  <w:rStyle w:val="Hyperlink"/>
                  <w:rFonts w:ascii="Palatino Linotype" w:hAnsi="Palatino Linotype" w:cs="Tahoma"/>
                  <w:sz w:val="18"/>
                  <w:szCs w:val="18"/>
                </w:rPr>
                <w:t>(to him)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34 And his lord was wroth, and delivered him to the tormentors, till he should pay all that was due unto him.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34 So likewise shall my heavenly Father do also unto you, if ye from your hearts forgive not every one his brother their trespasses.  </w:t>
            </w:r>
          </w:p>
        </w:tc>
        <w:tc>
          <w:tcPr>
            <w:tcW w:w="5748" w:type="dxa"/>
          </w:tcPr>
          <w:p w:rsidR="009D6BEE" w:rsidRPr="00B06055" w:rsidRDefault="0071688C"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35</w:t>
            </w:r>
            <w:r w:rsidRPr="00B06055">
              <w:rPr>
                <w:rStyle w:val="reftext1"/>
                <w:sz w:val="18"/>
                <w:szCs w:val="18"/>
              </w:rPr>
              <w:t> </w:t>
            </w:r>
            <w:r w:rsidRPr="00B06055">
              <w:rPr>
                <w:rFonts w:ascii="Palatino Linotype" w:hAnsi="Palatino Linotype" w:cs="Tahoma"/>
                <w:sz w:val="18"/>
                <w:szCs w:val="18"/>
              </w:rPr>
              <w:t>Οὕτως </w:t>
            </w:r>
            <w:hyperlink r:id="rId10946" w:tooltip="Adv 3779: Houtōs -- Thus, so, in this manner." w:history="1">
              <w:r w:rsidRPr="00B06055">
                <w:rPr>
                  <w:rStyle w:val="Hyperlink"/>
                  <w:rFonts w:ascii="Palatino Linotype" w:hAnsi="Palatino Linotype" w:cs="Tahoma"/>
                  <w:sz w:val="18"/>
                  <w:szCs w:val="18"/>
                </w:rPr>
                <w:t>(Thus)</w:t>
              </w:r>
            </w:hyperlink>
            <w:r w:rsidRPr="00B06055">
              <w:rPr>
                <w:rFonts w:ascii="Palatino Linotype" w:hAnsi="Palatino Linotype" w:cs="Tahoma"/>
                <w:sz w:val="18"/>
                <w:szCs w:val="18"/>
              </w:rPr>
              <w:t xml:space="preserve"> καὶ </w:t>
            </w:r>
            <w:hyperlink r:id="rId10947" w:tooltip="Conj 2532: kai -- And, even, also, namely." w:history="1">
              <w:r w:rsidRPr="00B06055">
                <w:rPr>
                  <w:rStyle w:val="Hyperlink"/>
                  <w:rFonts w:ascii="Palatino Linotype" w:hAnsi="Palatino Linotype" w:cs="Tahoma"/>
                  <w:sz w:val="18"/>
                  <w:szCs w:val="18"/>
                </w:rPr>
                <w:t>(also)</w:t>
              </w:r>
            </w:hyperlink>
            <w:r w:rsidRPr="00B06055">
              <w:rPr>
                <w:rFonts w:ascii="Palatino Linotype" w:hAnsi="Palatino Linotype" w:cs="Tahoma"/>
                <w:sz w:val="18"/>
                <w:szCs w:val="18"/>
              </w:rPr>
              <w:t xml:space="preserve"> ὁ </w:t>
            </w:r>
            <w:hyperlink r:id="rId10948"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Πατήρ </w:t>
            </w:r>
            <w:hyperlink r:id="rId10949" w:tooltip="N-NMS 3962: Patēr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sz w:val="18"/>
                <w:szCs w:val="18"/>
              </w:rPr>
              <w:t xml:space="preserve"> μου </w:t>
            </w:r>
            <w:hyperlink r:id="rId10950" w:tooltip="PPro-G1S 1473: mou -- I, the first-person pronoun." w:history="1">
              <w:r w:rsidRPr="00B06055">
                <w:rPr>
                  <w:rStyle w:val="Hyperlink"/>
                  <w:rFonts w:ascii="Palatino Linotype" w:hAnsi="Palatino Linotype" w:cs="Tahoma"/>
                  <w:sz w:val="18"/>
                  <w:szCs w:val="18"/>
                </w:rPr>
                <w:t>(of Me)</w:t>
              </w:r>
            </w:hyperlink>
            <w:r w:rsidRPr="00B06055">
              <w:rPr>
                <w:rFonts w:ascii="Palatino Linotype" w:hAnsi="Palatino Linotype" w:cs="Tahoma"/>
                <w:sz w:val="18"/>
                <w:szCs w:val="18"/>
              </w:rPr>
              <w:t xml:space="preserve"> ὁ </w:t>
            </w:r>
            <w:hyperlink r:id="rId10951" w:tooltip="Art-NMS 3588: h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οὐράνιος </w:t>
            </w:r>
            <w:hyperlink r:id="rId10952" w:tooltip="Adj-NMS 3770: ouranios -- In heaven, belonging to heaven, heavenly, from heaven." w:history="1">
              <w:r w:rsidRPr="00B06055">
                <w:rPr>
                  <w:rStyle w:val="Hyperlink"/>
                  <w:rFonts w:ascii="Palatino Linotype" w:hAnsi="Palatino Linotype" w:cs="Tahoma"/>
                  <w:sz w:val="18"/>
                  <w:szCs w:val="18"/>
                </w:rPr>
                <w:t>(Heavenly)</w:t>
              </w:r>
            </w:hyperlink>
            <w:r w:rsidRPr="00B06055">
              <w:rPr>
                <w:rFonts w:ascii="Palatino Linotype" w:hAnsi="Palatino Linotype" w:cs="Tahoma"/>
                <w:sz w:val="18"/>
                <w:szCs w:val="18"/>
              </w:rPr>
              <w:t xml:space="preserve"> ποιήσει </w:t>
            </w:r>
            <w:hyperlink r:id="rId10953" w:tooltip="V-FIA-3S 4160: poiēsei -- (a) to make, manufacture, construct, (b) to do, act, cause." w:history="1">
              <w:r w:rsidRPr="00B06055">
                <w:rPr>
                  <w:rStyle w:val="Hyperlink"/>
                  <w:rFonts w:ascii="Palatino Linotype" w:hAnsi="Palatino Linotype" w:cs="Tahoma"/>
                  <w:sz w:val="18"/>
                  <w:szCs w:val="18"/>
                </w:rPr>
                <w:t>(will do)</w:t>
              </w:r>
            </w:hyperlink>
            <w:r w:rsidRPr="00B06055">
              <w:rPr>
                <w:rFonts w:ascii="Palatino Linotype" w:hAnsi="Palatino Linotype" w:cs="Tahoma"/>
                <w:sz w:val="18"/>
                <w:szCs w:val="18"/>
              </w:rPr>
              <w:t xml:space="preserve"> ὑμῖν </w:t>
            </w:r>
            <w:hyperlink r:id="rId10954"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ἐὰν </w:t>
            </w:r>
            <w:hyperlink r:id="rId10955"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μὴ </w:t>
            </w:r>
            <w:hyperlink r:id="rId10956"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ἀφῆτε </w:t>
            </w:r>
            <w:hyperlink r:id="rId10957" w:tooltip="V-ASA-2P 863: aphēte -- (a) to send away, (b) to let go, release, permit to depart, (c) to remit, forgive, (d) to permit, suffer." w:history="1">
              <w:r w:rsidRPr="00B06055">
                <w:rPr>
                  <w:rStyle w:val="Hyperlink"/>
                  <w:rFonts w:ascii="Palatino Linotype" w:hAnsi="Palatino Linotype" w:cs="Tahoma"/>
                  <w:sz w:val="18"/>
                  <w:szCs w:val="18"/>
                </w:rPr>
                <w:t>(you forgive)</w:t>
              </w:r>
            </w:hyperlink>
            <w:r w:rsidRPr="00B06055">
              <w:rPr>
                <w:rFonts w:ascii="Palatino Linotype" w:hAnsi="Palatino Linotype" w:cs="Tahoma"/>
                <w:sz w:val="18"/>
                <w:szCs w:val="18"/>
              </w:rPr>
              <w:t xml:space="preserve"> ἕκαστος </w:t>
            </w:r>
            <w:hyperlink r:id="rId10958" w:tooltip="Adj-NMS 1538: hekastos -- Each (of more than two), every one." w:history="1">
              <w:r w:rsidRPr="00B06055">
                <w:rPr>
                  <w:rStyle w:val="Hyperlink"/>
                  <w:rFonts w:ascii="Palatino Linotype" w:hAnsi="Palatino Linotype" w:cs="Tahoma"/>
                  <w:sz w:val="18"/>
                  <w:szCs w:val="18"/>
                </w:rPr>
                <w:t>(each)</w:t>
              </w:r>
            </w:hyperlink>
            <w:r w:rsidRPr="00B06055">
              <w:rPr>
                <w:rFonts w:ascii="Palatino Linotype" w:hAnsi="Palatino Linotype" w:cs="Tahoma"/>
                <w:sz w:val="18"/>
                <w:szCs w:val="18"/>
              </w:rPr>
              <w:t xml:space="preserve"> τῷ </w:t>
            </w:r>
            <w:hyperlink r:id="rId10959" w:tooltip="Art-DMS 3588: tō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ἀδελφῷ </w:t>
            </w:r>
            <w:hyperlink r:id="rId10960" w:tooltip="N-DMS 80: adelphō -- A brother, member of the same religious community, especially a fellow-Christian." w:history="1">
              <w:r w:rsidRPr="00B06055">
                <w:rPr>
                  <w:rStyle w:val="Hyperlink"/>
                  <w:rFonts w:ascii="Palatino Linotype" w:hAnsi="Palatino Linotype" w:cs="Tahoma"/>
                  <w:sz w:val="18"/>
                  <w:szCs w:val="18"/>
                </w:rPr>
                <w:t>(brother)</w:t>
              </w:r>
            </w:hyperlink>
            <w:r w:rsidRPr="00B06055">
              <w:rPr>
                <w:rFonts w:ascii="Palatino Linotype" w:hAnsi="Palatino Linotype" w:cs="Tahoma"/>
                <w:sz w:val="18"/>
                <w:szCs w:val="18"/>
              </w:rPr>
              <w:t xml:space="preserve"> αὐτοῦ </w:t>
            </w:r>
            <w:hyperlink r:id="rId10961"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ἀπὸ </w:t>
            </w:r>
            <w:hyperlink r:id="rId10962" w:tooltip="Prep 575: apo -- From, away from."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τῶν </w:t>
            </w:r>
            <w:hyperlink r:id="rId10963" w:tooltip="Art-GFP 3588: tō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καρδιῶν </w:t>
            </w:r>
            <w:hyperlink r:id="rId10964" w:tooltip="N-GFP 2588: kardiōn -- Literal: the heart; mind, character, inner self, will, intention, center." w:history="1">
              <w:r w:rsidRPr="00B06055">
                <w:rPr>
                  <w:rStyle w:val="Hyperlink"/>
                  <w:rFonts w:ascii="Palatino Linotype" w:hAnsi="Palatino Linotype" w:cs="Tahoma"/>
                  <w:sz w:val="18"/>
                  <w:szCs w:val="18"/>
                </w:rPr>
                <w:t>(heart)</w:t>
              </w:r>
            </w:hyperlink>
            <w:r w:rsidRPr="00B06055">
              <w:rPr>
                <w:rFonts w:ascii="Palatino Linotype" w:hAnsi="Palatino Linotype" w:cs="Tahoma"/>
                <w:sz w:val="18"/>
                <w:szCs w:val="18"/>
              </w:rPr>
              <w:t xml:space="preserve"> ὑμῶν </w:t>
            </w:r>
            <w:hyperlink r:id="rId10965"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18:</w:t>
            </w:r>
            <w:r w:rsidR="009D6BEE" w:rsidRPr="00B06055">
              <w:rPr>
                <w:rFonts w:ascii="Arial" w:eastAsia="Times New Roman" w:hAnsi="Arial" w:cs="Arial"/>
                <w:sz w:val="18"/>
                <w:szCs w:val="18"/>
              </w:rPr>
              <w:t xml:space="preserve">35 So likewise shall my heavenly Father do also unto you, if ye from your hearts forgive not every one his brother their trespasses.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1 And it came to pass, when Jesus had finished these sayings, he departed from Galilee, and came into the coasts of Judea beyond Jordan.  </w:t>
            </w:r>
          </w:p>
        </w:tc>
        <w:tc>
          <w:tcPr>
            <w:tcW w:w="5748" w:type="dxa"/>
          </w:tcPr>
          <w:p w:rsidR="009D6BEE" w:rsidRPr="00B06055" w:rsidRDefault="00A96AC7"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w:t>
            </w:r>
            <w:r w:rsidRPr="00B06055">
              <w:rPr>
                <w:rStyle w:val="reftext1"/>
                <w:sz w:val="18"/>
                <w:szCs w:val="18"/>
              </w:rPr>
              <w:t> </w:t>
            </w:r>
            <w:r w:rsidRPr="00B06055">
              <w:rPr>
                <w:rFonts w:ascii="Palatino Linotype" w:hAnsi="Palatino Linotype"/>
                <w:sz w:val="18"/>
                <w:szCs w:val="18"/>
              </w:rPr>
              <w:t>Καὶ </w:t>
            </w:r>
            <w:hyperlink r:id="rId1096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ἐγένετο </w:t>
            </w:r>
            <w:hyperlink r:id="rId10967" w:tooltip="V-AIM-3S 1096: egeneto -- To come into being, to be born, become, come about, happen." w:history="1">
              <w:r w:rsidRPr="00B06055">
                <w:rPr>
                  <w:rStyle w:val="Hyperlink"/>
                  <w:rFonts w:ascii="Palatino Linotype" w:hAnsi="Palatino Linotype"/>
                  <w:sz w:val="18"/>
                  <w:szCs w:val="18"/>
                </w:rPr>
                <w:t>(it came to pass)</w:t>
              </w:r>
            </w:hyperlink>
            <w:r w:rsidRPr="00B06055">
              <w:rPr>
                <w:rFonts w:ascii="Palatino Linotype" w:hAnsi="Palatino Linotype"/>
                <w:sz w:val="18"/>
                <w:szCs w:val="18"/>
              </w:rPr>
              <w:t>, ὅτε </w:t>
            </w:r>
            <w:hyperlink r:id="rId10968" w:tooltip="Adv 3753: hote -- When, at which time." w:history="1">
              <w:r w:rsidRPr="00B06055">
                <w:rPr>
                  <w:rStyle w:val="Hyperlink"/>
                  <w:rFonts w:ascii="Palatino Linotype" w:hAnsi="Palatino Linotype"/>
                  <w:sz w:val="18"/>
                  <w:szCs w:val="18"/>
                </w:rPr>
                <w:t>(when)</w:t>
              </w:r>
            </w:hyperlink>
            <w:r w:rsidRPr="00B06055">
              <w:rPr>
                <w:rFonts w:ascii="Palatino Linotype" w:hAnsi="Palatino Linotype"/>
                <w:sz w:val="18"/>
                <w:szCs w:val="18"/>
              </w:rPr>
              <w:t xml:space="preserve"> ἐτέλεσεν </w:t>
            </w:r>
            <w:hyperlink r:id="rId10969" w:tooltip="V-AIA-3S 5055: etelesen -- (a) to end, finish, (b) to fulfill, accomplish, (c) to pay." w:history="1">
              <w:r w:rsidRPr="00B06055">
                <w:rPr>
                  <w:rStyle w:val="Hyperlink"/>
                  <w:rFonts w:ascii="Palatino Linotype" w:hAnsi="Palatino Linotype"/>
                  <w:sz w:val="18"/>
                  <w:szCs w:val="18"/>
                </w:rPr>
                <w:t>(had finished)</w:t>
              </w:r>
            </w:hyperlink>
            <w:r w:rsidRPr="00B06055">
              <w:rPr>
                <w:rFonts w:ascii="Palatino Linotype" w:hAnsi="Palatino Linotype"/>
                <w:sz w:val="18"/>
                <w:szCs w:val="18"/>
              </w:rPr>
              <w:t xml:space="preserve"> ὁ </w:t>
            </w:r>
            <w:hyperlink r:id="rId10970"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0971"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τοὺς </w:t>
            </w:r>
            <w:hyperlink r:id="rId10972"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λόγους </w:t>
            </w:r>
            <w:hyperlink r:id="rId10973" w:tooltip="N-AMP 3056: logous -- A word, speech, divine utterance, analogy." w:history="1">
              <w:r w:rsidRPr="00B06055">
                <w:rPr>
                  <w:rStyle w:val="Hyperlink"/>
                  <w:rFonts w:ascii="Palatino Linotype" w:hAnsi="Palatino Linotype"/>
                  <w:sz w:val="18"/>
                  <w:szCs w:val="18"/>
                </w:rPr>
                <w:t>(words)</w:t>
              </w:r>
            </w:hyperlink>
            <w:r w:rsidRPr="00B06055">
              <w:rPr>
                <w:rFonts w:ascii="Palatino Linotype" w:hAnsi="Palatino Linotype"/>
                <w:sz w:val="18"/>
                <w:szCs w:val="18"/>
              </w:rPr>
              <w:t xml:space="preserve"> τούτους </w:t>
            </w:r>
            <w:hyperlink r:id="rId10974" w:tooltip="DPro-AMP 3778: toutous -- This; he, she, it." w:history="1">
              <w:r w:rsidRPr="00B06055">
                <w:rPr>
                  <w:rStyle w:val="Hyperlink"/>
                  <w:rFonts w:ascii="Palatino Linotype" w:hAnsi="Palatino Linotype"/>
                  <w:sz w:val="18"/>
                  <w:szCs w:val="18"/>
                </w:rPr>
                <w:t>(these)</w:t>
              </w:r>
            </w:hyperlink>
            <w:r w:rsidRPr="00B06055">
              <w:rPr>
                <w:rFonts w:ascii="Palatino Linotype" w:hAnsi="Palatino Linotype"/>
                <w:sz w:val="18"/>
                <w:szCs w:val="18"/>
              </w:rPr>
              <w:t>, μετῆρεν </w:t>
            </w:r>
            <w:hyperlink r:id="rId10975" w:tooltip="V-AIA-3S 3332: metēren -- To change my position, depart, remove." w:history="1">
              <w:r w:rsidRPr="00B06055">
                <w:rPr>
                  <w:rStyle w:val="Hyperlink"/>
                  <w:rFonts w:ascii="Palatino Linotype" w:hAnsi="Palatino Linotype"/>
                  <w:sz w:val="18"/>
                  <w:szCs w:val="18"/>
                </w:rPr>
                <w:t>(He withdrew)</w:t>
              </w:r>
            </w:hyperlink>
            <w:r w:rsidRPr="00B06055">
              <w:rPr>
                <w:rFonts w:ascii="Palatino Linotype" w:hAnsi="Palatino Linotype"/>
                <w:sz w:val="18"/>
                <w:szCs w:val="18"/>
              </w:rPr>
              <w:t xml:space="preserve"> ἀπὸ </w:t>
            </w:r>
            <w:hyperlink r:id="rId10976"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τῆς </w:t>
            </w:r>
            <w:hyperlink r:id="rId10977" w:tooltip="Art-GFS 3588: tēs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Γαλιλαίας </w:t>
            </w:r>
            <w:hyperlink r:id="rId10978" w:tooltip="N-GFS 1056: Galilaias -- Galilee, a district towards the southern end of the Roman province Syria; the northern division of Palestine." w:history="1">
              <w:r w:rsidRPr="00B06055">
                <w:rPr>
                  <w:rStyle w:val="Hyperlink"/>
                  <w:rFonts w:ascii="Palatino Linotype" w:hAnsi="Palatino Linotype"/>
                  <w:sz w:val="18"/>
                  <w:szCs w:val="18"/>
                </w:rPr>
                <w:t>(Galilee)</w:t>
              </w:r>
            </w:hyperlink>
            <w:r w:rsidRPr="00B06055">
              <w:rPr>
                <w:rFonts w:ascii="Palatino Linotype" w:hAnsi="Palatino Linotype"/>
                <w:sz w:val="18"/>
                <w:szCs w:val="18"/>
              </w:rPr>
              <w:t xml:space="preserve"> καὶ </w:t>
            </w:r>
            <w:hyperlink r:id="rId1097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ἦλθεν </w:t>
            </w:r>
            <w:hyperlink r:id="rId10980" w:tooltip="V-AIA-3S 2064: ēlthen -- To come, go." w:history="1">
              <w:r w:rsidRPr="00B06055">
                <w:rPr>
                  <w:rStyle w:val="Hyperlink"/>
                  <w:rFonts w:ascii="Palatino Linotype" w:hAnsi="Palatino Linotype"/>
                  <w:sz w:val="18"/>
                  <w:szCs w:val="18"/>
                </w:rPr>
                <w:t>(came)</w:t>
              </w:r>
            </w:hyperlink>
            <w:r w:rsidRPr="00B06055">
              <w:rPr>
                <w:rFonts w:ascii="Palatino Linotype" w:hAnsi="Palatino Linotype"/>
                <w:sz w:val="18"/>
                <w:szCs w:val="18"/>
              </w:rPr>
              <w:t xml:space="preserve"> εἰς </w:t>
            </w:r>
            <w:hyperlink r:id="rId10981" w:tooltip="Prep 1519: eis -- Into, in, unto, to, upon, towards, for,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τὰ </w:t>
            </w:r>
            <w:hyperlink r:id="rId10982" w:tooltip="Art-ANP 3588: ta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ὅρια </w:t>
            </w:r>
            <w:hyperlink r:id="rId10983" w:tooltip="N-ANP 3725: horia -- The boundaries of a place, hence: districts, territory." w:history="1">
              <w:r w:rsidRPr="00B06055">
                <w:rPr>
                  <w:rStyle w:val="Hyperlink"/>
                  <w:rFonts w:ascii="Palatino Linotype" w:hAnsi="Palatino Linotype"/>
                  <w:sz w:val="18"/>
                  <w:szCs w:val="18"/>
                </w:rPr>
                <w:t>(region)</w:t>
              </w:r>
            </w:hyperlink>
            <w:r w:rsidRPr="00B06055">
              <w:rPr>
                <w:rFonts w:ascii="Palatino Linotype" w:hAnsi="Palatino Linotype"/>
                <w:sz w:val="18"/>
                <w:szCs w:val="18"/>
              </w:rPr>
              <w:t xml:space="preserve"> τῆς </w:t>
            </w:r>
            <w:hyperlink r:id="rId10984" w:tooltip="Art-GFS 3588: tēs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Ἰουδαίας </w:t>
            </w:r>
            <w:hyperlink r:id="rId10985" w:tooltip="N-GFS 2449: Ioudaias -- Judea, a Roman province, capital Jerusalem." w:history="1">
              <w:r w:rsidRPr="00B06055">
                <w:rPr>
                  <w:rStyle w:val="Hyperlink"/>
                  <w:rFonts w:ascii="Palatino Linotype" w:hAnsi="Palatino Linotype"/>
                  <w:sz w:val="18"/>
                  <w:szCs w:val="18"/>
                </w:rPr>
                <w:t>(of Judea)</w:t>
              </w:r>
            </w:hyperlink>
            <w:r w:rsidRPr="00B06055">
              <w:rPr>
                <w:rFonts w:ascii="Palatino Linotype" w:hAnsi="Palatino Linotype"/>
                <w:sz w:val="18"/>
                <w:szCs w:val="18"/>
              </w:rPr>
              <w:t xml:space="preserve"> πέραν </w:t>
            </w:r>
            <w:hyperlink r:id="rId10986" w:tooltip="Prep 4008: peran -- Over, on the other side, beyond." w:history="1">
              <w:r w:rsidRPr="00B06055">
                <w:rPr>
                  <w:rStyle w:val="Hyperlink"/>
                  <w:rFonts w:ascii="Palatino Linotype" w:hAnsi="Palatino Linotype"/>
                  <w:sz w:val="18"/>
                  <w:szCs w:val="18"/>
                </w:rPr>
                <w:t>(beyond)</w:t>
              </w:r>
            </w:hyperlink>
            <w:r w:rsidRPr="00B06055">
              <w:rPr>
                <w:rFonts w:ascii="Palatino Linotype" w:hAnsi="Palatino Linotype"/>
                <w:sz w:val="18"/>
                <w:szCs w:val="18"/>
              </w:rPr>
              <w:t xml:space="preserve"> τοῦ </w:t>
            </w:r>
            <w:hyperlink r:id="rId10987"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Ἰορδάνου </w:t>
            </w:r>
            <w:hyperlink r:id="rId10988" w:tooltip="N-GMS 2446: Iordanou -- The Jordan, a great river flowing due south and bounding Galilee, Samaria, and Judea on the east." w:history="1">
              <w:r w:rsidRPr="00B06055">
                <w:rPr>
                  <w:rStyle w:val="Hyperlink"/>
                  <w:rFonts w:ascii="Palatino Linotype" w:hAnsi="Palatino Linotype"/>
                  <w:sz w:val="18"/>
                  <w:szCs w:val="18"/>
                </w:rPr>
                <w:t>(Jordan)</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1 And it came to pass, </w:t>
            </w:r>
            <w:r w:rsidR="009D6BEE" w:rsidRPr="00B06055">
              <w:rPr>
                <w:rFonts w:ascii="Arial" w:eastAsia="Times New Roman" w:hAnsi="Arial" w:cs="Arial"/>
                <w:b/>
                <w:sz w:val="18"/>
                <w:szCs w:val="18"/>
                <w:u w:val="single"/>
              </w:rPr>
              <w:t>that</w:t>
            </w:r>
            <w:r w:rsidR="009D6BEE" w:rsidRPr="00B06055">
              <w:rPr>
                <w:rFonts w:ascii="Arial" w:eastAsia="Times New Roman" w:hAnsi="Arial" w:cs="Arial"/>
                <w:sz w:val="18"/>
                <w:szCs w:val="18"/>
              </w:rPr>
              <w:t xml:space="preserve"> when Jesus had finished these sayings, he departed from Galilee, </w:t>
            </w:r>
            <w:r w:rsidR="00516B39" w:rsidRPr="00B06055">
              <w:rPr>
                <w:rFonts w:ascii="Arial" w:eastAsia="Times New Roman" w:hAnsi="Arial" w:cs="Arial"/>
                <w:sz w:val="18"/>
                <w:szCs w:val="18"/>
              </w:rPr>
              <w:t>and came into the coasts of Jud</w:t>
            </w:r>
            <w:r w:rsidR="009D6BEE" w:rsidRPr="00B06055">
              <w:rPr>
                <w:rFonts w:ascii="Arial" w:eastAsia="Times New Roman" w:hAnsi="Arial" w:cs="Arial"/>
                <w:sz w:val="18"/>
                <w:szCs w:val="18"/>
              </w:rPr>
              <w:t xml:space="preserve">ea beyond Jordan;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19:</w:t>
            </w:r>
            <w:r w:rsidR="009D6BEE" w:rsidRPr="00B06055">
              <w:rPr>
                <w:rFonts w:ascii="Arial" w:eastAsia="Times New Roman" w:hAnsi="Arial" w:cs="Arial"/>
                <w:sz w:val="18"/>
                <w:szCs w:val="18"/>
              </w:rPr>
              <w:t xml:space="preserve">2 And great multitudes followed him; </w:t>
            </w:r>
            <w:r w:rsidR="009D6BEE" w:rsidRPr="00B06055">
              <w:rPr>
                <w:rFonts w:ascii="Arial" w:eastAsia="Times New Roman" w:hAnsi="Arial" w:cs="Arial"/>
                <w:b/>
                <w:sz w:val="18"/>
                <w:szCs w:val="18"/>
                <w:u w:val="single"/>
              </w:rPr>
              <w:t>and many believed on him,</w:t>
            </w:r>
            <w:r w:rsidR="009D6BEE" w:rsidRPr="00B06055">
              <w:rPr>
                <w:rFonts w:ascii="Arial" w:eastAsia="Times New Roman" w:hAnsi="Arial" w:cs="Arial"/>
                <w:sz w:val="18"/>
                <w:szCs w:val="18"/>
              </w:rPr>
              <w:t xml:space="preserve"> and he healed them there.  </w:t>
            </w:r>
          </w:p>
        </w:tc>
        <w:tc>
          <w:tcPr>
            <w:tcW w:w="5748" w:type="dxa"/>
          </w:tcPr>
          <w:p w:rsidR="009D6BEE" w:rsidRPr="00B06055" w:rsidRDefault="00C5208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w:t>
            </w:r>
            <w:r w:rsidRPr="00B06055">
              <w:rPr>
                <w:rStyle w:val="reftext1"/>
                <w:sz w:val="18"/>
                <w:szCs w:val="18"/>
              </w:rPr>
              <w:t> </w:t>
            </w:r>
            <w:r w:rsidRPr="00B06055">
              <w:rPr>
                <w:rFonts w:ascii="Palatino Linotype" w:hAnsi="Palatino Linotype"/>
                <w:sz w:val="18"/>
                <w:szCs w:val="18"/>
              </w:rPr>
              <w:t>καὶ </w:t>
            </w:r>
            <w:hyperlink r:id="rId1098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ἠκολούθησαν </w:t>
            </w:r>
            <w:hyperlink r:id="rId10990" w:tooltip="V-AIA-3P 190: ēkolouthēsan -- To accompany, attend, follow." w:history="1">
              <w:r w:rsidRPr="00B06055">
                <w:rPr>
                  <w:rStyle w:val="Hyperlink"/>
                  <w:rFonts w:ascii="Palatino Linotype" w:hAnsi="Palatino Linotype"/>
                  <w:sz w:val="18"/>
                  <w:szCs w:val="18"/>
                </w:rPr>
                <w:t>(followed)</w:t>
              </w:r>
            </w:hyperlink>
            <w:r w:rsidRPr="00B06055">
              <w:rPr>
                <w:rFonts w:ascii="Palatino Linotype" w:hAnsi="Palatino Linotype"/>
                <w:sz w:val="18"/>
                <w:szCs w:val="18"/>
              </w:rPr>
              <w:t xml:space="preserve"> αὐτῷ </w:t>
            </w:r>
            <w:hyperlink r:id="rId10991"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ὄχλοι </w:t>
            </w:r>
            <w:hyperlink r:id="rId10992" w:tooltip="N-NMP 3793: ochloi -- A crowd, mob, the common people." w:history="1">
              <w:r w:rsidRPr="00B06055">
                <w:rPr>
                  <w:rStyle w:val="Hyperlink"/>
                  <w:rFonts w:ascii="Palatino Linotype" w:hAnsi="Palatino Linotype"/>
                  <w:sz w:val="18"/>
                  <w:szCs w:val="18"/>
                </w:rPr>
                <w:t>(crowds)</w:t>
              </w:r>
            </w:hyperlink>
            <w:r w:rsidRPr="00B06055">
              <w:rPr>
                <w:rFonts w:ascii="Palatino Linotype" w:hAnsi="Palatino Linotype"/>
                <w:sz w:val="18"/>
                <w:szCs w:val="18"/>
              </w:rPr>
              <w:t xml:space="preserve"> πολλοί </w:t>
            </w:r>
            <w:hyperlink r:id="rId10993" w:tooltip="Adj-NMP 4183: polloi -- Much, many; often." w:history="1">
              <w:r w:rsidRPr="00B06055">
                <w:rPr>
                  <w:rStyle w:val="Hyperlink"/>
                  <w:rFonts w:ascii="Palatino Linotype" w:hAnsi="Palatino Linotype"/>
                  <w:sz w:val="18"/>
                  <w:szCs w:val="18"/>
                </w:rPr>
                <w:t>(great)</w:t>
              </w:r>
            </w:hyperlink>
            <w:r w:rsidRPr="00B06055">
              <w:rPr>
                <w:rFonts w:ascii="Palatino Linotype" w:hAnsi="Palatino Linotype"/>
                <w:sz w:val="18"/>
                <w:szCs w:val="18"/>
              </w:rPr>
              <w:t>, καὶ </w:t>
            </w:r>
            <w:hyperlink r:id="rId1099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ἐθεράπευσεν </w:t>
            </w:r>
            <w:hyperlink r:id="rId10995" w:tooltip="V-AIA-3S 2323: etherapeusen -- To care for, attend, serve, treat, especially of a physician; hence: to heal." w:history="1">
              <w:r w:rsidRPr="00B06055">
                <w:rPr>
                  <w:rStyle w:val="Hyperlink"/>
                  <w:rFonts w:ascii="Palatino Linotype" w:hAnsi="Palatino Linotype"/>
                  <w:sz w:val="18"/>
                  <w:szCs w:val="18"/>
                </w:rPr>
                <w:t>(He healed)</w:t>
              </w:r>
            </w:hyperlink>
            <w:r w:rsidRPr="00B06055">
              <w:rPr>
                <w:rFonts w:ascii="Palatino Linotype" w:hAnsi="Palatino Linotype"/>
                <w:sz w:val="18"/>
                <w:szCs w:val="18"/>
              </w:rPr>
              <w:t xml:space="preserve"> αὐτοὺς </w:t>
            </w:r>
            <w:hyperlink r:id="rId10996" w:tooltip="PPro-AM3P 846: autou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xml:space="preserve"> ἐκεῖ </w:t>
            </w:r>
            <w:hyperlink r:id="rId10997" w:tooltip="Adv 1563: ekei -- (a) there, yonder, in that place, (b) thither, there." w:history="1">
              <w:r w:rsidRPr="00B06055">
                <w:rPr>
                  <w:rStyle w:val="Hyperlink"/>
                  <w:rFonts w:ascii="Palatino Linotype" w:hAnsi="Palatino Linotype"/>
                  <w:sz w:val="18"/>
                  <w:szCs w:val="18"/>
                </w:rPr>
                <w:t>(there)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2 And great multitudes followed him; and he healed them there.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3 The Pharisees came also unto him, tempting him, and saying unto him, Is it lawful for a man to put away his wife for every cause?  </w:t>
            </w:r>
          </w:p>
        </w:tc>
        <w:tc>
          <w:tcPr>
            <w:tcW w:w="5748" w:type="dxa"/>
          </w:tcPr>
          <w:p w:rsidR="009D6BEE" w:rsidRPr="00B06055" w:rsidRDefault="00C5208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w:t>
            </w:r>
            <w:r w:rsidRPr="00B06055">
              <w:rPr>
                <w:rStyle w:val="reftext1"/>
                <w:sz w:val="18"/>
                <w:szCs w:val="18"/>
              </w:rPr>
              <w:t> </w:t>
            </w:r>
            <w:r w:rsidRPr="00B06055">
              <w:rPr>
                <w:rFonts w:ascii="Palatino Linotype" w:hAnsi="Palatino Linotype"/>
                <w:sz w:val="18"/>
                <w:szCs w:val="18"/>
              </w:rPr>
              <w:t>Καὶ </w:t>
            </w:r>
            <w:hyperlink r:id="rId1099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προσῆλθον </w:t>
            </w:r>
            <w:hyperlink r:id="rId10999" w:tooltip="V-AIA-3P 4334: prosēlthon -- To come up to, come to, come near (to), approach, consent (to)." w:history="1">
              <w:r w:rsidRPr="00B06055">
                <w:rPr>
                  <w:rStyle w:val="Hyperlink"/>
                  <w:rFonts w:ascii="Palatino Linotype" w:hAnsi="Palatino Linotype"/>
                  <w:sz w:val="18"/>
                  <w:szCs w:val="18"/>
                </w:rPr>
                <w:t>(came)</w:t>
              </w:r>
            </w:hyperlink>
            <w:r w:rsidRPr="00B06055">
              <w:rPr>
                <w:rFonts w:ascii="Palatino Linotype" w:hAnsi="Palatino Linotype"/>
                <w:sz w:val="18"/>
                <w:szCs w:val="18"/>
              </w:rPr>
              <w:t xml:space="preserve"> αὐτῷ </w:t>
            </w:r>
            <w:hyperlink r:id="rId11000"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Φαρισαῖοι </w:t>
            </w:r>
            <w:hyperlink r:id="rId11001" w:tooltip="N-NMP 5330: Pharisaioi -- A Pharisee, one of the Jewish sect so called." w:history="1">
              <w:r w:rsidRPr="00B06055">
                <w:rPr>
                  <w:rStyle w:val="Hyperlink"/>
                  <w:rFonts w:ascii="Palatino Linotype" w:hAnsi="Palatino Linotype"/>
                  <w:sz w:val="18"/>
                  <w:szCs w:val="18"/>
                </w:rPr>
                <w:t>(Pharisees)</w:t>
              </w:r>
            </w:hyperlink>
            <w:r w:rsidRPr="00B06055">
              <w:rPr>
                <w:rFonts w:ascii="Palatino Linotype" w:hAnsi="Palatino Linotype"/>
                <w:sz w:val="18"/>
                <w:szCs w:val="18"/>
              </w:rPr>
              <w:t>, πειράζοντες </w:t>
            </w:r>
            <w:hyperlink r:id="rId11002" w:tooltip="V-PPA-NMP 3985: peirazontes -- To try, tempt, test." w:history="1">
              <w:r w:rsidRPr="00B06055">
                <w:rPr>
                  <w:rStyle w:val="Hyperlink"/>
                  <w:rFonts w:ascii="Palatino Linotype" w:hAnsi="Palatino Linotype"/>
                  <w:sz w:val="18"/>
                  <w:szCs w:val="18"/>
                </w:rPr>
                <w:t>(testing)</w:t>
              </w:r>
            </w:hyperlink>
            <w:r w:rsidRPr="00B06055">
              <w:rPr>
                <w:rFonts w:ascii="Palatino Linotype" w:hAnsi="Palatino Linotype"/>
                <w:sz w:val="18"/>
                <w:szCs w:val="18"/>
              </w:rPr>
              <w:t xml:space="preserve"> αὐτὸν </w:t>
            </w:r>
            <w:hyperlink r:id="rId11003"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καὶ </w:t>
            </w:r>
            <w:hyperlink r:id="rId1100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λέγοντες </w:t>
            </w:r>
            <w:hyperlink r:id="rId11005"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“Εἰ </w:t>
            </w:r>
            <w:hyperlink r:id="rId11006" w:tooltip="Conj 1487: Ei -- If." w:history="1">
              <w:r w:rsidRPr="00B06055">
                <w:rPr>
                  <w:rStyle w:val="Hyperlink"/>
                  <w:rFonts w:ascii="Palatino Linotype" w:hAnsi="Palatino Linotype"/>
                  <w:sz w:val="18"/>
                  <w:szCs w:val="18"/>
                </w:rPr>
                <w:t>(If)</w:t>
              </w:r>
            </w:hyperlink>
            <w:r w:rsidRPr="00B06055">
              <w:rPr>
                <w:rFonts w:ascii="Palatino Linotype" w:hAnsi="Palatino Linotype"/>
                <w:sz w:val="18"/>
                <w:szCs w:val="18"/>
              </w:rPr>
              <w:t xml:space="preserve"> ἔξεστιν </w:t>
            </w:r>
            <w:hyperlink r:id="rId11007" w:tooltip="V-PIA-3S 1832: exestin -- It is permitted, lawful, possible." w:history="1">
              <w:r w:rsidRPr="00B06055">
                <w:rPr>
                  <w:rStyle w:val="Hyperlink"/>
                  <w:rFonts w:ascii="Palatino Linotype" w:hAnsi="Palatino Linotype"/>
                  <w:sz w:val="18"/>
                  <w:szCs w:val="18"/>
                </w:rPr>
                <w:t>(is it lawful)</w:t>
              </w:r>
            </w:hyperlink>
            <w:r w:rsidRPr="00B06055">
              <w:rPr>
                <w:rFonts w:ascii="Palatino Linotype" w:hAnsi="Palatino Linotype"/>
                <w:sz w:val="18"/>
                <w:szCs w:val="18"/>
              </w:rPr>
              <w:t xml:space="preserve"> ‹ἀνθρώπῳ› </w:t>
            </w:r>
            <w:hyperlink r:id="rId11008" w:tooltip="N-DMS 444: anthrōpō -- A man, one of the human race." w:history="1">
              <w:r w:rsidRPr="00B06055">
                <w:rPr>
                  <w:rStyle w:val="Hyperlink"/>
                  <w:rFonts w:ascii="Palatino Linotype" w:hAnsi="Palatino Linotype"/>
                  <w:sz w:val="18"/>
                  <w:szCs w:val="18"/>
                </w:rPr>
                <w:t>(for a man)</w:t>
              </w:r>
            </w:hyperlink>
            <w:r w:rsidRPr="00B06055">
              <w:rPr>
                <w:rFonts w:ascii="Palatino Linotype" w:hAnsi="Palatino Linotype"/>
                <w:sz w:val="18"/>
                <w:szCs w:val="18"/>
              </w:rPr>
              <w:t xml:space="preserve"> ἀπολῦσαι </w:t>
            </w:r>
            <w:hyperlink r:id="rId11009" w:tooltip="V-ANA 630: apolysai -- To release, let go, send away, divorce, to be rid; to depart." w:history="1">
              <w:r w:rsidRPr="00B06055">
                <w:rPr>
                  <w:rStyle w:val="Hyperlink"/>
                  <w:rFonts w:ascii="Palatino Linotype" w:hAnsi="Palatino Linotype"/>
                  <w:sz w:val="18"/>
                  <w:szCs w:val="18"/>
                </w:rPr>
                <w:t>(to divorce)</w:t>
              </w:r>
            </w:hyperlink>
            <w:r w:rsidRPr="00B06055">
              <w:rPr>
                <w:rFonts w:ascii="Palatino Linotype" w:hAnsi="Palatino Linotype"/>
                <w:sz w:val="18"/>
                <w:szCs w:val="18"/>
              </w:rPr>
              <w:t xml:space="preserve"> τὴν </w:t>
            </w:r>
            <w:hyperlink r:id="rId11010"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γυναῖκα </w:t>
            </w:r>
            <w:hyperlink r:id="rId11011" w:tooltip="N-AFS 1135: gynaika -- A woman, wife, my lady." w:history="1">
              <w:r w:rsidRPr="00B06055">
                <w:rPr>
                  <w:rStyle w:val="Hyperlink"/>
                  <w:rFonts w:ascii="Palatino Linotype" w:hAnsi="Palatino Linotype"/>
                  <w:sz w:val="18"/>
                  <w:szCs w:val="18"/>
                </w:rPr>
                <w:t>(a wife)</w:t>
              </w:r>
            </w:hyperlink>
            <w:r w:rsidRPr="00B06055">
              <w:rPr>
                <w:rFonts w:ascii="Palatino Linotype" w:hAnsi="Palatino Linotype"/>
                <w:sz w:val="18"/>
                <w:szCs w:val="18"/>
              </w:rPr>
              <w:t xml:space="preserve"> αὐτοῦ </w:t>
            </w:r>
            <w:hyperlink r:id="rId11012" w:tooltip="PPro-GM3S 846: autou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κατὰ </w:t>
            </w:r>
            <w:hyperlink r:id="rId11013" w:tooltip="Prep 2596: kata -- Genitive: against, down from, throughout, by; accusative: over against, among, daily, day-by-day, each day, according to, by way of."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πᾶσαν </w:t>
            </w:r>
            <w:hyperlink r:id="rId11014" w:tooltip="Adj-AFS 3956: pasan -- All, the whole, every kind of." w:history="1">
              <w:r w:rsidRPr="00B06055">
                <w:rPr>
                  <w:rStyle w:val="Hyperlink"/>
                  <w:rFonts w:ascii="Palatino Linotype" w:hAnsi="Palatino Linotype"/>
                  <w:sz w:val="18"/>
                  <w:szCs w:val="18"/>
                </w:rPr>
                <w:t>(every)</w:t>
              </w:r>
            </w:hyperlink>
            <w:r w:rsidRPr="00B06055">
              <w:rPr>
                <w:rFonts w:ascii="Palatino Linotype" w:hAnsi="Palatino Linotype"/>
                <w:sz w:val="18"/>
                <w:szCs w:val="18"/>
              </w:rPr>
              <w:t xml:space="preserve"> αἰτίαν </w:t>
            </w:r>
            <w:hyperlink r:id="rId11015" w:tooltip="N-AFS 156: aitian -- A cause, reason, excuse; a charge, accusation; guilt; circumstances, case." w:history="1">
              <w:r w:rsidRPr="00B06055">
                <w:rPr>
                  <w:rStyle w:val="Hyperlink"/>
                  <w:rFonts w:ascii="Palatino Linotype" w:hAnsi="Palatino Linotype"/>
                  <w:sz w:val="18"/>
                  <w:szCs w:val="18"/>
                </w:rPr>
                <w:t>(cause)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3 The Pharisees also came unto him, tempting him, and saying unto him, Is it lawful for a man to put away his wife for every cause?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4 And he answered and said unto them, Have ye not read, that he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made </w:t>
            </w:r>
            <w:r w:rsidR="009D6BEE" w:rsidRPr="00B06055">
              <w:rPr>
                <w:rFonts w:ascii="Arial" w:eastAsia="Times New Roman" w:hAnsi="Arial" w:cs="Arial"/>
                <w:b/>
                <w:sz w:val="18"/>
                <w:szCs w:val="18"/>
                <w:u w:val="single"/>
              </w:rPr>
              <w:t>man</w:t>
            </w:r>
            <w:r w:rsidR="009D6BEE" w:rsidRPr="00B06055">
              <w:rPr>
                <w:rFonts w:ascii="Arial" w:eastAsia="Times New Roman" w:hAnsi="Arial" w:cs="Arial"/>
                <w:sz w:val="18"/>
                <w:szCs w:val="18"/>
              </w:rPr>
              <w:t xml:space="preserve"> at the beginning, made </w:t>
            </w:r>
            <w:r w:rsidR="009D6BEE" w:rsidRPr="00B06055">
              <w:rPr>
                <w:rFonts w:ascii="Arial" w:eastAsia="Times New Roman" w:hAnsi="Arial" w:cs="Arial"/>
                <w:b/>
                <w:sz w:val="18"/>
                <w:szCs w:val="18"/>
                <w:u w:val="single"/>
              </w:rPr>
              <w:t>him</w:t>
            </w:r>
            <w:r w:rsidR="009D6BEE" w:rsidRPr="00B06055">
              <w:rPr>
                <w:rFonts w:ascii="Arial" w:eastAsia="Times New Roman" w:hAnsi="Arial" w:cs="Arial"/>
                <w:sz w:val="18"/>
                <w:szCs w:val="18"/>
              </w:rPr>
              <w:t xml:space="preserve">, male and female.  </w:t>
            </w:r>
          </w:p>
        </w:tc>
        <w:tc>
          <w:tcPr>
            <w:tcW w:w="5748" w:type="dxa"/>
          </w:tcPr>
          <w:p w:rsidR="009D6BEE" w:rsidRPr="00B06055" w:rsidRDefault="00C5208E" w:rsidP="000B13DA">
            <w:pPr>
              <w:tabs>
                <w:tab w:val="left" w:pos="945"/>
              </w:tabs>
              <w:spacing w:after="0" w:line="240" w:lineRule="auto"/>
              <w:rPr>
                <w:rFonts w:ascii="Times New Roman" w:eastAsia="Times New Roman" w:hAnsi="Times New Roman" w:cs="Times New Roman"/>
                <w:sz w:val="18"/>
                <w:szCs w:val="18"/>
              </w:rPr>
            </w:pPr>
            <w:r w:rsidRPr="00B06055">
              <w:rPr>
                <w:rStyle w:val="reftext1"/>
                <w:position w:val="6"/>
                <w:sz w:val="18"/>
                <w:szCs w:val="18"/>
              </w:rPr>
              <w:t>4</w:t>
            </w:r>
            <w:r w:rsidRPr="00B06055">
              <w:rPr>
                <w:rStyle w:val="reftext1"/>
                <w:sz w:val="18"/>
                <w:szCs w:val="18"/>
              </w:rPr>
              <w:t> </w:t>
            </w:r>
            <w:r w:rsidRPr="00B06055">
              <w:rPr>
                <w:rFonts w:ascii="Palatino Linotype" w:hAnsi="Palatino Linotype"/>
                <w:sz w:val="18"/>
                <w:szCs w:val="18"/>
              </w:rPr>
              <w:t>Ὁ </w:t>
            </w:r>
            <w:hyperlink r:id="rId11016" w:tooltip="Art-NMS 3588: Ho -- The, the definite article." w:history="1">
              <w:r w:rsidRPr="00B06055">
                <w:rPr>
                  <w:rStyle w:val="Hyperlink"/>
                  <w:rFonts w:ascii="Palatino Linotype" w:hAnsi="Palatino Linotype"/>
                  <w:sz w:val="18"/>
                  <w:szCs w:val="18"/>
                </w:rPr>
                <w:t>(Which)</w:t>
              </w:r>
            </w:hyperlink>
            <w:r w:rsidRPr="00B06055">
              <w:rPr>
                <w:rFonts w:ascii="Palatino Linotype" w:hAnsi="Palatino Linotype"/>
                <w:sz w:val="18"/>
                <w:szCs w:val="18"/>
              </w:rPr>
              <w:t xml:space="preserve"> δὲ </w:t>
            </w:r>
            <w:hyperlink r:id="rId11017"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ἀποκριθεὶς </w:t>
            </w:r>
            <w:hyperlink r:id="rId11018"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εἶπεν </w:t>
            </w:r>
            <w:hyperlink r:id="rId11019"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“Οὐκ </w:t>
            </w:r>
            <w:hyperlink r:id="rId11020" w:tooltip="Adv 3756: Ouk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ἀνέγνωτε </w:t>
            </w:r>
            <w:hyperlink r:id="rId11021" w:tooltip="V-AIA-2P 314: anegnōte -- To read, know again, know certainly, recognize, discern." w:history="1">
              <w:r w:rsidRPr="00B06055">
                <w:rPr>
                  <w:rStyle w:val="Hyperlink"/>
                  <w:rFonts w:ascii="Palatino Linotype" w:hAnsi="Palatino Linotype"/>
                  <w:sz w:val="18"/>
                  <w:szCs w:val="18"/>
                </w:rPr>
                <w:t>(have you read)</w:t>
              </w:r>
            </w:hyperlink>
            <w:r w:rsidRPr="00B06055">
              <w:rPr>
                <w:rStyle w:val="red1"/>
                <w:rFonts w:ascii="Palatino Linotype" w:hAnsi="Palatino Linotype"/>
                <w:color w:val="auto"/>
                <w:sz w:val="18"/>
                <w:szCs w:val="18"/>
              </w:rPr>
              <w:t xml:space="preserve"> ὅτι </w:t>
            </w:r>
            <w:hyperlink r:id="rId11022" w:tooltip="Conj 3754: hoti -- That, since, because; may introduce direct discourse."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 xml:space="preserve"> ὁ </w:t>
            </w:r>
            <w:hyperlink r:id="rId11023" w:tooltip="Art-NMS 3588: ho -- The, the definite article." w:history="1">
              <w:r w:rsidRPr="00B06055">
                <w:rPr>
                  <w:rStyle w:val="Hyperlink"/>
                  <w:rFonts w:ascii="Palatino Linotype" w:hAnsi="Palatino Linotype"/>
                  <w:sz w:val="18"/>
                  <w:szCs w:val="18"/>
                </w:rPr>
                <w:t>(the </w:t>
              </w:r>
              <w:r w:rsidRPr="00B06055">
                <w:rPr>
                  <w:rStyle w:val="Hyperlink"/>
                  <w:rFonts w:ascii="Palatino Linotype" w:hAnsi="Palatino Linotype"/>
                  <w:i/>
                  <w:iCs/>
                  <w:sz w:val="18"/>
                  <w:szCs w:val="18"/>
                </w:rPr>
                <w:t>One</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κτίσας </w:t>
            </w:r>
            <w:hyperlink r:id="rId11024" w:tooltip="V-APA-NMS 2936: ktisas -- To create, form, shape, make, always of God." w:history="1">
              <w:r w:rsidRPr="00B06055">
                <w:rPr>
                  <w:rStyle w:val="Hyperlink"/>
                  <w:rFonts w:ascii="Palatino Linotype" w:hAnsi="Palatino Linotype"/>
                  <w:sz w:val="18"/>
                  <w:szCs w:val="18"/>
                </w:rPr>
                <w:t>(having created)</w:t>
              </w:r>
            </w:hyperlink>
            <w:r w:rsidRPr="00B06055">
              <w:rPr>
                <w:rStyle w:val="red1"/>
                <w:rFonts w:ascii="Palatino Linotype" w:hAnsi="Palatino Linotype"/>
                <w:color w:val="auto"/>
                <w:sz w:val="18"/>
                <w:szCs w:val="18"/>
              </w:rPr>
              <w:t>, ἀπ’ </w:t>
            </w:r>
            <w:hyperlink r:id="rId11025" w:tooltip="Prep 575: ap’ -- From, away from." w:history="1">
              <w:r w:rsidRPr="00B06055">
                <w:rPr>
                  <w:rStyle w:val="Hyperlink"/>
                  <w:rFonts w:ascii="Palatino Linotype" w:hAnsi="Palatino Linotype"/>
                  <w:sz w:val="18"/>
                  <w:szCs w:val="18"/>
                </w:rPr>
                <w:t>(from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ἀρχῆς </w:t>
            </w:r>
            <w:hyperlink r:id="rId11026" w:tooltip="N-GFS 746: archēs -- (a) rule (kingly or magisterial), (b) plural: in a quasi-personal sense, almost: rulers, magistrates, (c) beginning." w:history="1">
              <w:r w:rsidRPr="00B06055">
                <w:rPr>
                  <w:rStyle w:val="Hyperlink"/>
                  <w:rFonts w:ascii="Palatino Linotype" w:hAnsi="Palatino Linotype"/>
                  <w:sz w:val="18"/>
                  <w:szCs w:val="18"/>
                </w:rPr>
                <w:t>(beginning)</w:t>
              </w:r>
            </w:hyperlink>
            <w:r w:rsidRPr="00B06055">
              <w:rPr>
                <w:rStyle w:val="red1"/>
                <w:rFonts w:ascii="Palatino Linotype" w:hAnsi="Palatino Linotype"/>
                <w:color w:val="auto"/>
                <w:sz w:val="18"/>
                <w:szCs w:val="18"/>
              </w:rPr>
              <w:t xml:space="preserve"> ‘Ἄρσεν </w:t>
            </w:r>
            <w:hyperlink r:id="rId11027" w:tooltip="N-ANS 730: Arsen -- Male." w:history="1">
              <w:r w:rsidRPr="00B06055">
                <w:rPr>
                  <w:rStyle w:val="Hyperlink"/>
                  <w:rFonts w:ascii="Palatino Linotype" w:hAnsi="Palatino Linotype"/>
                  <w:sz w:val="18"/>
                  <w:szCs w:val="18"/>
                </w:rPr>
                <w:t>(male)</w:t>
              </w:r>
            </w:hyperlink>
            <w:r w:rsidRPr="00B06055">
              <w:rPr>
                <w:rStyle w:val="red1"/>
                <w:rFonts w:ascii="Palatino Linotype" w:hAnsi="Palatino Linotype"/>
                <w:color w:val="auto"/>
                <w:sz w:val="18"/>
                <w:szCs w:val="18"/>
              </w:rPr>
              <w:t xml:space="preserve"> καὶ </w:t>
            </w:r>
            <w:hyperlink r:id="rId11028"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θῆλυ </w:t>
            </w:r>
            <w:hyperlink r:id="rId11029" w:tooltip="Adj-ANS 2338: thēly -- Female." w:history="1">
              <w:r w:rsidRPr="00B06055">
                <w:rPr>
                  <w:rStyle w:val="Hyperlink"/>
                  <w:rFonts w:ascii="Palatino Linotype" w:hAnsi="Palatino Linotype"/>
                  <w:sz w:val="18"/>
                  <w:szCs w:val="18"/>
                </w:rPr>
                <w:t>(female)</w:t>
              </w:r>
            </w:hyperlink>
            <w:r w:rsidRPr="00B06055">
              <w:rPr>
                <w:rStyle w:val="red1"/>
                <w:rFonts w:ascii="Palatino Linotype" w:hAnsi="Palatino Linotype"/>
                <w:color w:val="auto"/>
                <w:sz w:val="18"/>
                <w:szCs w:val="18"/>
              </w:rPr>
              <w:t xml:space="preserve"> ἐποίησεν </w:t>
            </w:r>
            <w:hyperlink r:id="rId11030" w:tooltip="V-AIA-3S 4160: epoiēsen -- (a) to make, manufacture, construct, (b) to do, act, cause." w:history="1">
              <w:r w:rsidRPr="00B06055">
                <w:rPr>
                  <w:rStyle w:val="Hyperlink"/>
                  <w:rFonts w:ascii="Palatino Linotype" w:hAnsi="Palatino Linotype"/>
                  <w:sz w:val="18"/>
                  <w:szCs w:val="18"/>
                </w:rPr>
                <w:t>(made)</w:t>
              </w:r>
            </w:hyperlink>
            <w:r w:rsidRPr="00B06055">
              <w:rPr>
                <w:rStyle w:val="red1"/>
                <w:rFonts w:ascii="Palatino Linotype" w:hAnsi="Palatino Linotype"/>
                <w:color w:val="auto"/>
                <w:sz w:val="18"/>
                <w:szCs w:val="18"/>
              </w:rPr>
              <w:t xml:space="preserve"> αὐτοὺς </w:t>
            </w:r>
            <w:hyperlink r:id="rId11031" w:tooltip="PPro-AM3P 846: autous -- He, she, it, they, them, same." w:history="1">
              <w:r w:rsidRPr="00B06055">
                <w:rPr>
                  <w:rStyle w:val="Hyperlink"/>
                  <w:rFonts w:ascii="Palatino Linotype" w:hAnsi="Palatino Linotype"/>
                  <w:sz w:val="18"/>
                  <w:szCs w:val="18"/>
                </w:rPr>
                <w:t>(them)</w:t>
              </w:r>
            </w:hyperlink>
            <w:r w:rsidRPr="00B06055">
              <w:rPr>
                <w:rStyle w:val="red1"/>
                <w:rFonts w:ascii="Palatino Linotype" w:hAnsi="Palatino Linotype"/>
                <w:color w:val="auto"/>
                <w:sz w:val="18"/>
                <w:szCs w:val="18"/>
              </w:rPr>
              <w:t>’</w:t>
            </w:r>
            <w:r w:rsidR="002F34B9" w:rsidRPr="00B06055">
              <w:rPr>
                <w:rFonts w:ascii="Times New Roman" w:eastAsia="Times New Roman" w:hAnsi="Times New Roman" w:cs="Times New Roman"/>
                <w:sz w:val="18"/>
                <w:szCs w:val="18"/>
              </w:rPr>
              <w:tab/>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4 And he answered and said unto them, Have ye not read, that he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made </w:t>
            </w:r>
            <w:r w:rsidR="009D6BEE" w:rsidRPr="00B06055">
              <w:rPr>
                <w:rFonts w:ascii="Arial" w:eastAsia="Times New Roman" w:hAnsi="Arial" w:cs="Arial"/>
                <w:b/>
                <w:sz w:val="18"/>
                <w:szCs w:val="18"/>
                <w:u w:val="single"/>
              </w:rPr>
              <w:t>them</w:t>
            </w:r>
            <w:r w:rsidR="009D6BEE" w:rsidRPr="00B06055">
              <w:rPr>
                <w:rFonts w:ascii="Arial" w:eastAsia="Times New Roman" w:hAnsi="Arial" w:cs="Arial"/>
                <w:sz w:val="18"/>
                <w:szCs w:val="18"/>
              </w:rPr>
              <w:t xml:space="preserve"> at the beginning made </w:t>
            </w:r>
            <w:r w:rsidR="009D6BEE" w:rsidRPr="00B06055">
              <w:rPr>
                <w:rFonts w:ascii="Arial" w:eastAsia="Times New Roman" w:hAnsi="Arial" w:cs="Arial"/>
                <w:b/>
                <w:sz w:val="18"/>
                <w:szCs w:val="18"/>
                <w:u w:val="single"/>
              </w:rPr>
              <w:t>them</w:t>
            </w:r>
            <w:r w:rsidR="009D6BEE" w:rsidRPr="00B06055">
              <w:rPr>
                <w:rFonts w:ascii="Arial" w:eastAsia="Times New Roman" w:hAnsi="Arial" w:cs="Arial"/>
                <w:sz w:val="18"/>
                <w:szCs w:val="18"/>
              </w:rPr>
              <w:t xml:space="preserve"> male and female, </w:t>
            </w:r>
          </w:p>
        </w:tc>
      </w:tr>
      <w:tr w:rsidR="00A96AC7" w:rsidRPr="00774983" w:rsidTr="004519DA">
        <w:trPr>
          <w:tblCellSpacing w:w="75" w:type="dxa"/>
        </w:trPr>
        <w:tc>
          <w:tcPr>
            <w:tcW w:w="2004" w:type="dxa"/>
            <w:tcMar>
              <w:top w:w="0" w:type="dxa"/>
              <w:left w:w="108" w:type="dxa"/>
              <w:bottom w:w="0" w:type="dxa"/>
              <w:right w:w="108" w:type="dxa"/>
            </w:tcMar>
          </w:tcPr>
          <w:p w:rsidR="00A96AC7"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774983" w:rsidRPr="00B06055">
              <w:rPr>
                <w:rFonts w:ascii="Arial" w:eastAsia="Times New Roman" w:hAnsi="Arial" w:cs="Arial"/>
                <w:sz w:val="18"/>
                <w:szCs w:val="18"/>
              </w:rPr>
              <w:t xml:space="preserve">5 And said, For this cause shall a man leave father and mother and shall cleave </w:t>
            </w:r>
            <w:r w:rsidR="00774983" w:rsidRPr="00943D43">
              <w:rPr>
                <w:rFonts w:ascii="Arial" w:eastAsia="Times New Roman" w:hAnsi="Arial" w:cs="Arial"/>
                <w:sz w:val="18"/>
                <w:szCs w:val="18"/>
              </w:rPr>
              <w:t>to</w:t>
            </w:r>
            <w:r w:rsidR="00774983" w:rsidRPr="00B06055">
              <w:rPr>
                <w:rFonts w:ascii="Arial" w:eastAsia="Times New Roman" w:hAnsi="Arial" w:cs="Arial"/>
                <w:sz w:val="18"/>
                <w:szCs w:val="18"/>
              </w:rPr>
              <w:t xml:space="preserve"> his wife; and they twain shall be one flesh?</w:t>
            </w:r>
          </w:p>
        </w:tc>
        <w:tc>
          <w:tcPr>
            <w:tcW w:w="5748" w:type="dxa"/>
          </w:tcPr>
          <w:p w:rsidR="00A96AC7" w:rsidRPr="00B06055" w:rsidRDefault="00C5208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w:t>
            </w:r>
            <w:r w:rsidRPr="00B06055">
              <w:rPr>
                <w:rStyle w:val="reftext1"/>
                <w:sz w:val="18"/>
                <w:szCs w:val="18"/>
              </w:rPr>
              <w:t> </w:t>
            </w:r>
            <w:r w:rsidRPr="00B06055">
              <w:rPr>
                <w:rStyle w:val="red1"/>
                <w:rFonts w:ascii="Palatino Linotype" w:hAnsi="Palatino Linotype"/>
                <w:color w:val="auto"/>
                <w:sz w:val="18"/>
                <w:szCs w:val="18"/>
              </w:rPr>
              <w:t>καὶ </w:t>
            </w:r>
            <w:hyperlink r:id="rId11032"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εἶπεν </w:t>
            </w:r>
            <w:hyperlink r:id="rId11033" w:tooltip="V-AIA-3S 2036: eipen -- Answer, bid, bring word, command." w:history="1">
              <w:r w:rsidRPr="00B06055">
                <w:rPr>
                  <w:rStyle w:val="Hyperlink"/>
                  <w:rFonts w:ascii="Palatino Linotype" w:hAnsi="Palatino Linotype"/>
                  <w:sz w:val="18"/>
                  <w:szCs w:val="18"/>
                </w:rPr>
                <w:t>(said)</w:t>
              </w:r>
            </w:hyperlink>
            <w:r w:rsidRPr="00B06055">
              <w:rPr>
                <w:rStyle w:val="red1"/>
                <w:rFonts w:ascii="Palatino Linotype" w:hAnsi="Palatino Linotype"/>
                <w:color w:val="auto"/>
                <w:sz w:val="18"/>
                <w:szCs w:val="18"/>
              </w:rPr>
              <w:t>, ‘Ἕνεκα </w:t>
            </w:r>
            <w:hyperlink r:id="rId11034" w:tooltip="Prep 1752: Heneka -- For the sake of, on account of, on account of which, wherefore, on account of what, why." w:history="1">
              <w:r w:rsidRPr="00B06055">
                <w:rPr>
                  <w:rStyle w:val="Hyperlink"/>
                  <w:rFonts w:ascii="Palatino Linotype" w:hAnsi="Palatino Linotype"/>
                  <w:sz w:val="18"/>
                  <w:szCs w:val="18"/>
                </w:rPr>
                <w:t>(On account of)</w:t>
              </w:r>
            </w:hyperlink>
            <w:r w:rsidRPr="00B06055">
              <w:rPr>
                <w:rStyle w:val="red1"/>
                <w:rFonts w:ascii="Palatino Linotype" w:hAnsi="Palatino Linotype"/>
                <w:color w:val="auto"/>
                <w:sz w:val="18"/>
                <w:szCs w:val="18"/>
              </w:rPr>
              <w:t xml:space="preserve"> τούτου </w:t>
            </w:r>
            <w:hyperlink r:id="rId11035" w:tooltip="DPro-GNS 3778: toutou -- This; he, she, it." w:history="1">
              <w:r w:rsidRPr="00B06055">
                <w:rPr>
                  <w:rStyle w:val="Hyperlink"/>
                  <w:rFonts w:ascii="Palatino Linotype" w:hAnsi="Palatino Linotype"/>
                  <w:sz w:val="18"/>
                  <w:szCs w:val="18"/>
                </w:rPr>
                <w:t>(this)</w:t>
              </w:r>
            </w:hyperlink>
            <w:r w:rsidRPr="00B06055">
              <w:rPr>
                <w:rStyle w:val="red1"/>
                <w:rFonts w:ascii="Palatino Linotype" w:hAnsi="Palatino Linotype"/>
                <w:color w:val="auto"/>
                <w:sz w:val="18"/>
                <w:szCs w:val="18"/>
              </w:rPr>
              <w:t xml:space="preserve"> καταλείψει </w:t>
            </w:r>
            <w:hyperlink r:id="rId11036" w:tooltip="V-FIA-3S 2641: kataleipsei -- To leave behind, desert, abandon, forsake; to leave remaining, reserve." w:history="1">
              <w:r w:rsidRPr="00B06055">
                <w:rPr>
                  <w:rStyle w:val="Hyperlink"/>
                  <w:rFonts w:ascii="Palatino Linotype" w:hAnsi="Palatino Linotype"/>
                  <w:sz w:val="18"/>
                  <w:szCs w:val="18"/>
                </w:rPr>
                <w:t>(will leave)</w:t>
              </w:r>
            </w:hyperlink>
            <w:r w:rsidRPr="00B06055">
              <w:rPr>
                <w:rStyle w:val="red1"/>
                <w:rFonts w:ascii="Palatino Linotype" w:hAnsi="Palatino Linotype"/>
                <w:color w:val="auto"/>
                <w:sz w:val="18"/>
                <w:szCs w:val="18"/>
              </w:rPr>
              <w:t xml:space="preserve"> ἄνθρωπος </w:t>
            </w:r>
            <w:hyperlink r:id="rId11037" w:tooltip="N-NMS 444: anthrōpos -- A man, one of the human race." w:history="1">
              <w:r w:rsidRPr="00B06055">
                <w:rPr>
                  <w:rStyle w:val="Hyperlink"/>
                  <w:rFonts w:ascii="Palatino Linotype" w:hAnsi="Palatino Linotype"/>
                  <w:sz w:val="18"/>
                  <w:szCs w:val="18"/>
                </w:rPr>
                <w:t>(a man)</w:t>
              </w:r>
            </w:hyperlink>
            <w:r w:rsidRPr="00B06055">
              <w:rPr>
                <w:rStyle w:val="red1"/>
                <w:rFonts w:ascii="Palatino Linotype" w:hAnsi="Palatino Linotype"/>
                <w:color w:val="auto"/>
                <w:sz w:val="18"/>
                <w:szCs w:val="18"/>
              </w:rPr>
              <w:t xml:space="preserve"> τὸν </w:t>
            </w:r>
            <w:hyperlink r:id="rId11038" w:tooltip="Art-AMS 3588: to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πατέρα </w:t>
            </w:r>
            <w:hyperlink r:id="rId11039" w:tooltip="N-AMS 3962: patera -- Father, (Heavenly) Father, ancestor, elder, senior." w:history="1">
              <w:r w:rsidRPr="00B06055">
                <w:rPr>
                  <w:rStyle w:val="Hyperlink"/>
                  <w:rFonts w:ascii="Palatino Linotype" w:hAnsi="Palatino Linotype"/>
                  <w:sz w:val="18"/>
                  <w:szCs w:val="18"/>
                </w:rPr>
                <w:t>(father)</w:t>
              </w:r>
            </w:hyperlink>
            <w:r w:rsidRPr="00B06055">
              <w:rPr>
                <w:rStyle w:val="red1"/>
                <w:rFonts w:ascii="Palatino Linotype" w:hAnsi="Palatino Linotype"/>
                <w:color w:val="auto"/>
                <w:sz w:val="18"/>
                <w:szCs w:val="18"/>
              </w:rPr>
              <w:t xml:space="preserve"> καὶ </w:t>
            </w:r>
            <w:hyperlink r:id="rId11040"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τὴν </w:t>
            </w:r>
            <w:hyperlink r:id="rId11041" w:tooltip="Art-AFS 3588: tē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μητέρα </w:t>
            </w:r>
            <w:hyperlink r:id="rId11042" w:tooltip="N-AFS 3384: mētera -- A mother." w:history="1">
              <w:r w:rsidRPr="00B06055">
                <w:rPr>
                  <w:rStyle w:val="Hyperlink"/>
                  <w:rFonts w:ascii="Palatino Linotype" w:hAnsi="Palatino Linotype"/>
                  <w:sz w:val="18"/>
                  <w:szCs w:val="18"/>
                </w:rPr>
                <w:t>(mother)</w:t>
              </w:r>
            </w:hyperlink>
            <w:r w:rsidRPr="00B06055">
              <w:rPr>
                <w:rStyle w:val="red1"/>
                <w:rFonts w:ascii="Palatino Linotype" w:hAnsi="Palatino Linotype"/>
                <w:color w:val="auto"/>
                <w:sz w:val="18"/>
                <w:szCs w:val="18"/>
              </w:rPr>
              <w:t xml:space="preserve"> καὶ </w:t>
            </w:r>
            <w:hyperlink r:id="rId11043"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κολληθήσεται </w:t>
            </w:r>
            <w:hyperlink r:id="rId11044" w:tooltip="V-FIP-3S 2853: kollēthēsetai -- (literal: to glue); hence: mid. and pass: to join oneself closely, cleave, adhere (to), to keep company (with), of friendly intercourse." w:history="1">
              <w:r w:rsidRPr="00B06055">
                <w:rPr>
                  <w:rStyle w:val="Hyperlink"/>
                  <w:rFonts w:ascii="Palatino Linotype" w:hAnsi="Palatino Linotype"/>
                  <w:sz w:val="18"/>
                  <w:szCs w:val="18"/>
                </w:rPr>
                <w:t>(be joined with)</w:t>
              </w:r>
            </w:hyperlink>
            <w:r w:rsidRPr="00B06055">
              <w:rPr>
                <w:rStyle w:val="red1"/>
                <w:rFonts w:ascii="Palatino Linotype" w:hAnsi="Palatino Linotype"/>
                <w:color w:val="auto"/>
                <w:sz w:val="18"/>
                <w:szCs w:val="18"/>
              </w:rPr>
              <w:t xml:space="preserve"> τῇ </w:t>
            </w:r>
            <w:hyperlink r:id="rId11045" w:tooltip="Art-DFS 3588: t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γυναικὶ </w:t>
            </w:r>
            <w:hyperlink r:id="rId11046" w:tooltip="N-DFS 1135: gynaiki -- A woman, wife, my lady." w:history="1">
              <w:r w:rsidRPr="00B06055">
                <w:rPr>
                  <w:rStyle w:val="Hyperlink"/>
                  <w:rFonts w:ascii="Palatino Linotype" w:hAnsi="Palatino Linotype"/>
                  <w:sz w:val="18"/>
                  <w:szCs w:val="18"/>
                </w:rPr>
                <w:t>(wife)</w:t>
              </w:r>
            </w:hyperlink>
            <w:r w:rsidRPr="00B06055">
              <w:rPr>
                <w:rStyle w:val="red1"/>
                <w:rFonts w:ascii="Palatino Linotype" w:hAnsi="Palatino Linotype"/>
                <w:color w:val="auto"/>
                <w:sz w:val="18"/>
                <w:szCs w:val="18"/>
              </w:rPr>
              <w:t xml:space="preserve"> αὐτοῦ </w:t>
            </w:r>
            <w:hyperlink r:id="rId11047" w:tooltip="PPro-GM3S 846: autou -- He, she, it, they, them, same." w:history="1">
              <w:r w:rsidRPr="00B06055">
                <w:rPr>
                  <w:rStyle w:val="Hyperlink"/>
                  <w:rFonts w:ascii="Palatino Linotype" w:hAnsi="Palatino Linotype"/>
                  <w:sz w:val="18"/>
                  <w:szCs w:val="18"/>
                </w:rPr>
                <w:t>(of him)</w:t>
              </w:r>
            </w:hyperlink>
            <w:r w:rsidRPr="00B06055">
              <w:rPr>
                <w:rStyle w:val="red1"/>
                <w:rFonts w:ascii="Palatino Linotype" w:hAnsi="Palatino Linotype"/>
                <w:color w:val="auto"/>
                <w:sz w:val="18"/>
                <w:szCs w:val="18"/>
              </w:rPr>
              <w:t>, καὶ </w:t>
            </w:r>
            <w:hyperlink r:id="rId11048"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ἔσονται </w:t>
            </w:r>
            <w:hyperlink r:id="rId11049" w:tooltip="V-FIM-3P 1510: esontai -- To be, exist." w:history="1">
              <w:r w:rsidRPr="00B06055">
                <w:rPr>
                  <w:rStyle w:val="Hyperlink"/>
                  <w:rFonts w:ascii="Palatino Linotype" w:hAnsi="Palatino Linotype"/>
                  <w:sz w:val="18"/>
                  <w:szCs w:val="18"/>
                </w:rPr>
                <w:t>(will become)</w:t>
              </w:r>
            </w:hyperlink>
            <w:r w:rsidRPr="00B06055">
              <w:rPr>
                <w:rStyle w:val="red1"/>
                <w:rFonts w:ascii="Palatino Linotype" w:hAnsi="Palatino Linotype"/>
                <w:color w:val="auto"/>
                <w:sz w:val="18"/>
                <w:szCs w:val="18"/>
              </w:rPr>
              <w:t xml:space="preserve"> οἱ </w:t>
            </w:r>
            <w:hyperlink r:id="rId11050" w:tooltip="Art-NMP 3588: hoi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δύο </w:t>
            </w:r>
            <w:hyperlink r:id="rId11051" w:tooltip="Adj-NMP 1417: dyo -- Two." w:history="1">
              <w:r w:rsidRPr="00B06055">
                <w:rPr>
                  <w:rStyle w:val="Hyperlink"/>
                  <w:rFonts w:ascii="Palatino Linotype" w:hAnsi="Palatino Linotype"/>
                  <w:sz w:val="18"/>
                  <w:szCs w:val="18"/>
                </w:rPr>
                <w:t>(two)</w:t>
              </w:r>
            </w:hyperlink>
            <w:r w:rsidRPr="00B06055">
              <w:rPr>
                <w:rStyle w:val="red1"/>
                <w:rFonts w:ascii="Palatino Linotype" w:hAnsi="Palatino Linotype"/>
                <w:color w:val="auto"/>
                <w:sz w:val="18"/>
                <w:szCs w:val="18"/>
              </w:rPr>
              <w:t xml:space="preserve"> εἰς </w:t>
            </w:r>
            <w:hyperlink r:id="rId11052" w:tooltip="Prep 1519: eis -- Into, in, unto, to, upon, towards, for, among." w:history="1">
              <w:r w:rsidRPr="00B06055">
                <w:rPr>
                  <w:rStyle w:val="Hyperlink"/>
                  <w:rFonts w:ascii="Palatino Linotype" w:hAnsi="Palatino Linotype"/>
                  <w:sz w:val="18"/>
                  <w:szCs w:val="18"/>
                </w:rPr>
                <w:t>(into)</w:t>
              </w:r>
            </w:hyperlink>
            <w:r w:rsidRPr="00B06055">
              <w:rPr>
                <w:rStyle w:val="red1"/>
                <w:rFonts w:ascii="Palatino Linotype" w:hAnsi="Palatino Linotype"/>
                <w:color w:val="auto"/>
                <w:sz w:val="18"/>
                <w:szCs w:val="18"/>
              </w:rPr>
              <w:t xml:space="preserve"> σάρκα </w:t>
            </w:r>
            <w:hyperlink r:id="rId11053" w:tooltip="N-AFS 4561: sarka -- Flesh, body, human nature, materiality; kindred." w:history="1">
              <w:r w:rsidRPr="00B06055">
                <w:rPr>
                  <w:rStyle w:val="Hyperlink"/>
                  <w:rFonts w:ascii="Palatino Linotype" w:hAnsi="Palatino Linotype"/>
                  <w:sz w:val="18"/>
                  <w:szCs w:val="18"/>
                </w:rPr>
                <w:t>(flesh)</w:t>
              </w:r>
            </w:hyperlink>
            <w:r w:rsidRPr="00B06055">
              <w:rPr>
                <w:rStyle w:val="red1"/>
                <w:rFonts w:ascii="Palatino Linotype" w:hAnsi="Palatino Linotype"/>
                <w:color w:val="auto"/>
                <w:sz w:val="18"/>
                <w:szCs w:val="18"/>
              </w:rPr>
              <w:t xml:space="preserve"> μίαν </w:t>
            </w:r>
            <w:hyperlink r:id="rId11054" w:tooltip="Adj-AFS 1520: mian -- One." w:history="1">
              <w:r w:rsidRPr="00B06055">
                <w:rPr>
                  <w:rStyle w:val="Hyperlink"/>
                  <w:rFonts w:ascii="Palatino Linotype" w:hAnsi="Palatino Linotype"/>
                  <w:sz w:val="18"/>
                  <w:szCs w:val="18"/>
                </w:rPr>
                <w:t>(one)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A96AC7"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E7166" w:rsidRPr="00B06055">
              <w:rPr>
                <w:rFonts w:ascii="Arial" w:eastAsia="Times New Roman" w:hAnsi="Arial" w:cs="Arial"/>
                <w:sz w:val="18"/>
                <w:szCs w:val="18"/>
              </w:rPr>
              <w:t xml:space="preserve">5 And said, For this cause shall a man leave father and mother, and shall cleave </w:t>
            </w:r>
            <w:r w:rsidR="009E7166" w:rsidRPr="00943D43">
              <w:rPr>
                <w:rFonts w:ascii="Arial" w:eastAsia="Times New Roman" w:hAnsi="Arial" w:cs="Arial"/>
                <w:sz w:val="18"/>
                <w:szCs w:val="18"/>
              </w:rPr>
              <w:t>to</w:t>
            </w:r>
            <w:r w:rsidR="009E7166" w:rsidRPr="00B06055">
              <w:rPr>
                <w:rFonts w:ascii="Arial" w:eastAsia="Times New Roman" w:hAnsi="Arial" w:cs="Arial"/>
                <w:sz w:val="18"/>
                <w:szCs w:val="18"/>
              </w:rPr>
              <w:t xml:space="preserve"> his wife: and they twain shall be one flesh?</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6 Wherefore they are no more twain, but one flesh. What, therefore, God hath joined together, let </w:t>
            </w:r>
            <w:r w:rsidR="009D6BEE" w:rsidRPr="00B06055">
              <w:rPr>
                <w:rFonts w:ascii="Arial" w:eastAsia="Times New Roman" w:hAnsi="Arial" w:cs="Arial"/>
                <w:b/>
                <w:sz w:val="18"/>
                <w:szCs w:val="18"/>
                <w:u w:val="single"/>
              </w:rPr>
              <w:t>no</w:t>
            </w:r>
            <w:r w:rsidR="009D6BEE" w:rsidRPr="00B06055">
              <w:rPr>
                <w:rFonts w:ascii="Arial" w:eastAsia="Times New Roman" w:hAnsi="Arial" w:cs="Arial"/>
                <w:sz w:val="18"/>
                <w:szCs w:val="18"/>
              </w:rPr>
              <w:t xml:space="preserve"> man put asunder.  </w:t>
            </w:r>
          </w:p>
        </w:tc>
        <w:tc>
          <w:tcPr>
            <w:tcW w:w="5748" w:type="dxa"/>
          </w:tcPr>
          <w:p w:rsidR="009D6BEE" w:rsidRPr="00B06055" w:rsidRDefault="00C5208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6</w:t>
            </w:r>
            <w:r w:rsidRPr="00B06055">
              <w:rPr>
                <w:rStyle w:val="reftext1"/>
                <w:sz w:val="18"/>
                <w:szCs w:val="18"/>
              </w:rPr>
              <w:t> </w:t>
            </w:r>
            <w:r w:rsidRPr="00B06055">
              <w:rPr>
                <w:rStyle w:val="red1"/>
                <w:rFonts w:ascii="Palatino Linotype" w:hAnsi="Palatino Linotype"/>
                <w:color w:val="auto"/>
                <w:sz w:val="18"/>
                <w:szCs w:val="18"/>
              </w:rPr>
              <w:t>ὥστε </w:t>
            </w:r>
            <w:hyperlink r:id="rId11055" w:tooltip="Conj 5620: hōste -- So that, therefore, so then, so as to." w:history="1">
              <w:r w:rsidRPr="00B06055">
                <w:rPr>
                  <w:rStyle w:val="Hyperlink"/>
                  <w:rFonts w:ascii="Palatino Linotype" w:hAnsi="Palatino Linotype"/>
                  <w:sz w:val="18"/>
                  <w:szCs w:val="18"/>
                </w:rPr>
                <w:t>(so that)</w:t>
              </w:r>
            </w:hyperlink>
            <w:r w:rsidRPr="00B06055">
              <w:rPr>
                <w:rStyle w:val="red1"/>
                <w:rFonts w:ascii="Palatino Linotype" w:hAnsi="Palatino Linotype"/>
                <w:color w:val="auto"/>
                <w:sz w:val="18"/>
                <w:szCs w:val="18"/>
              </w:rPr>
              <w:t xml:space="preserve"> οὐκέτι </w:t>
            </w:r>
            <w:hyperlink r:id="rId11056" w:tooltip="Adv 3765: ouketi -- No longer, no more." w:history="1">
              <w:r w:rsidRPr="00B06055">
                <w:rPr>
                  <w:rStyle w:val="Hyperlink"/>
                  <w:rFonts w:ascii="Palatino Linotype" w:hAnsi="Palatino Linotype"/>
                  <w:sz w:val="18"/>
                  <w:szCs w:val="18"/>
                </w:rPr>
                <w:t>(no longer)</w:t>
              </w:r>
            </w:hyperlink>
            <w:r w:rsidRPr="00B06055">
              <w:rPr>
                <w:rStyle w:val="red1"/>
                <w:rFonts w:ascii="Palatino Linotype" w:hAnsi="Palatino Linotype"/>
                <w:color w:val="auto"/>
                <w:sz w:val="18"/>
                <w:szCs w:val="18"/>
              </w:rPr>
              <w:t xml:space="preserve"> εἰσὶν </w:t>
            </w:r>
            <w:hyperlink r:id="rId11057" w:tooltip="V-PIA-3P 1510: eisin -- To be, exist." w:history="1">
              <w:r w:rsidRPr="00B06055">
                <w:rPr>
                  <w:rStyle w:val="Hyperlink"/>
                  <w:rFonts w:ascii="Palatino Linotype" w:hAnsi="Palatino Linotype"/>
                  <w:sz w:val="18"/>
                  <w:szCs w:val="18"/>
                </w:rPr>
                <w:t>(are they)</w:t>
              </w:r>
            </w:hyperlink>
            <w:r w:rsidRPr="00B06055">
              <w:rPr>
                <w:rStyle w:val="red1"/>
                <w:rFonts w:ascii="Palatino Linotype" w:hAnsi="Palatino Linotype"/>
                <w:color w:val="auto"/>
                <w:sz w:val="18"/>
                <w:szCs w:val="18"/>
              </w:rPr>
              <w:t xml:space="preserve"> δύο </w:t>
            </w:r>
            <w:hyperlink r:id="rId11058" w:tooltip="Adj-NMP 1417: dyo -- Two." w:history="1">
              <w:r w:rsidRPr="00B06055">
                <w:rPr>
                  <w:rStyle w:val="Hyperlink"/>
                  <w:rFonts w:ascii="Palatino Linotype" w:hAnsi="Palatino Linotype"/>
                  <w:sz w:val="18"/>
                  <w:szCs w:val="18"/>
                </w:rPr>
                <w:t>(two)</w:t>
              </w:r>
            </w:hyperlink>
            <w:r w:rsidRPr="00B06055">
              <w:rPr>
                <w:rStyle w:val="red1"/>
                <w:rFonts w:ascii="Palatino Linotype" w:hAnsi="Palatino Linotype"/>
                <w:color w:val="auto"/>
                <w:sz w:val="18"/>
                <w:szCs w:val="18"/>
              </w:rPr>
              <w:t>, ἀλλὰ </w:t>
            </w:r>
            <w:hyperlink r:id="rId11059" w:tooltip="Conj 235: alla -- But, except, however, rather, on the contrary." w:history="1">
              <w:r w:rsidRPr="00B06055">
                <w:rPr>
                  <w:rStyle w:val="Hyperlink"/>
                  <w:rFonts w:ascii="Palatino Linotype" w:hAnsi="Palatino Linotype"/>
                  <w:sz w:val="18"/>
                  <w:szCs w:val="18"/>
                </w:rPr>
                <w:t>(but)</w:t>
              </w:r>
            </w:hyperlink>
            <w:r w:rsidRPr="00B06055">
              <w:rPr>
                <w:rStyle w:val="red1"/>
                <w:rFonts w:ascii="Palatino Linotype" w:hAnsi="Palatino Linotype"/>
                <w:color w:val="auto"/>
                <w:sz w:val="18"/>
                <w:szCs w:val="18"/>
              </w:rPr>
              <w:t xml:space="preserve"> σὰρξ </w:t>
            </w:r>
            <w:hyperlink r:id="rId11060" w:tooltip="N-NFS 4561: sarx -- Flesh, body, human nature, materiality; kindred." w:history="1">
              <w:r w:rsidRPr="00B06055">
                <w:rPr>
                  <w:rStyle w:val="Hyperlink"/>
                  <w:rFonts w:ascii="Palatino Linotype" w:hAnsi="Palatino Linotype"/>
                  <w:sz w:val="18"/>
                  <w:szCs w:val="18"/>
                </w:rPr>
                <w:t>(flesh)</w:t>
              </w:r>
            </w:hyperlink>
            <w:r w:rsidRPr="00B06055">
              <w:rPr>
                <w:rStyle w:val="red1"/>
                <w:rFonts w:ascii="Palatino Linotype" w:hAnsi="Palatino Linotype"/>
                <w:color w:val="auto"/>
                <w:sz w:val="18"/>
                <w:szCs w:val="18"/>
              </w:rPr>
              <w:t xml:space="preserve"> μία </w:t>
            </w:r>
            <w:hyperlink r:id="rId11061" w:tooltip="Adj-NFS 1520: mia -- One." w:history="1">
              <w:r w:rsidRPr="00B06055">
                <w:rPr>
                  <w:rStyle w:val="Hyperlink"/>
                  <w:rFonts w:ascii="Palatino Linotype" w:hAnsi="Palatino Linotype"/>
                  <w:sz w:val="18"/>
                  <w:szCs w:val="18"/>
                </w:rPr>
                <w:t>(one)</w:t>
              </w:r>
            </w:hyperlink>
            <w:r w:rsidRPr="00B06055">
              <w:rPr>
                <w:rStyle w:val="red1"/>
                <w:rFonts w:ascii="Palatino Linotype" w:hAnsi="Palatino Linotype"/>
                <w:color w:val="auto"/>
                <w:sz w:val="18"/>
                <w:szCs w:val="18"/>
              </w:rPr>
              <w:t>. ὃ </w:t>
            </w:r>
            <w:hyperlink r:id="rId11062" w:tooltip="RelPro-ANS 3739: ho -- Who, which, what, that." w:history="1">
              <w:r w:rsidRPr="00B06055">
                <w:rPr>
                  <w:rStyle w:val="Hyperlink"/>
                  <w:rFonts w:ascii="Palatino Linotype" w:hAnsi="Palatino Linotype"/>
                  <w:sz w:val="18"/>
                  <w:szCs w:val="18"/>
                </w:rPr>
                <w:t>(What)</w:t>
              </w:r>
            </w:hyperlink>
            <w:r w:rsidRPr="00B06055">
              <w:rPr>
                <w:rStyle w:val="red1"/>
                <w:rFonts w:ascii="Palatino Linotype" w:hAnsi="Palatino Linotype"/>
                <w:color w:val="auto"/>
                <w:sz w:val="18"/>
                <w:szCs w:val="18"/>
              </w:rPr>
              <w:t xml:space="preserve"> οὖν </w:t>
            </w:r>
            <w:hyperlink r:id="rId11063" w:tooltip="Conj 3767: oun -- Therefore, then." w:history="1">
              <w:r w:rsidRPr="00B06055">
                <w:rPr>
                  <w:rStyle w:val="Hyperlink"/>
                  <w:rFonts w:ascii="Palatino Linotype" w:hAnsi="Palatino Linotype"/>
                  <w:sz w:val="18"/>
                  <w:szCs w:val="18"/>
                </w:rPr>
                <w:t>(therefore)</w:t>
              </w:r>
            </w:hyperlink>
            <w:r w:rsidRPr="00B06055">
              <w:rPr>
                <w:rStyle w:val="red1"/>
                <w:rFonts w:ascii="Palatino Linotype" w:hAnsi="Palatino Linotype"/>
                <w:color w:val="auto"/>
                <w:sz w:val="18"/>
                <w:szCs w:val="18"/>
              </w:rPr>
              <w:t xml:space="preserve"> ὁ </w:t>
            </w:r>
            <w:hyperlink r:id="rId11064"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00351878" w:rsidRPr="00B06055">
              <w:rPr>
                <w:rStyle w:val="Hyperlink"/>
                <w:rFonts w:ascii="Palatino Linotype" w:hAnsi="Palatino Linotype"/>
                <w:sz w:val="18"/>
                <w:szCs w:val="18"/>
              </w:rPr>
              <w:t xml:space="preserve"> </w:t>
            </w:r>
            <w:r w:rsidRPr="00B06055">
              <w:rPr>
                <w:rStyle w:val="red1"/>
                <w:rFonts w:ascii="Palatino Linotype" w:hAnsi="Palatino Linotype"/>
                <w:color w:val="auto"/>
                <w:sz w:val="18"/>
                <w:szCs w:val="18"/>
              </w:rPr>
              <w:t>Θεὸς </w:t>
            </w:r>
            <w:hyperlink r:id="rId11065" w:tooltip="N-NMS 2316: Theos -- (a) God, (b) a god, generally." w:history="1">
              <w:r w:rsidRPr="00B06055">
                <w:rPr>
                  <w:rStyle w:val="Hyperlink"/>
                  <w:rFonts w:ascii="Palatino Linotype" w:hAnsi="Palatino Linotype"/>
                  <w:sz w:val="18"/>
                  <w:szCs w:val="18"/>
                </w:rPr>
                <w:t>(God)</w:t>
              </w:r>
            </w:hyperlink>
            <w:r w:rsidRPr="00B06055">
              <w:rPr>
                <w:rStyle w:val="red1"/>
                <w:rFonts w:ascii="Palatino Linotype" w:hAnsi="Palatino Linotype"/>
                <w:color w:val="auto"/>
                <w:sz w:val="18"/>
                <w:szCs w:val="18"/>
              </w:rPr>
              <w:t xml:space="preserve"> συνέζευξεν </w:t>
            </w:r>
            <w:hyperlink r:id="rId11066" w:tooltip="V-AIA-3S 4801: synezeuxen -- To yoke together, unite (as man and wife)." w:history="1">
              <w:r w:rsidRPr="00B06055">
                <w:rPr>
                  <w:rStyle w:val="Hyperlink"/>
                  <w:rFonts w:ascii="Palatino Linotype" w:hAnsi="Palatino Linotype"/>
                  <w:sz w:val="18"/>
                  <w:szCs w:val="18"/>
                </w:rPr>
                <w:t>(united together)</w:t>
              </w:r>
            </w:hyperlink>
            <w:r w:rsidRPr="00B06055">
              <w:rPr>
                <w:rStyle w:val="red1"/>
                <w:rFonts w:ascii="Palatino Linotype" w:hAnsi="Palatino Linotype"/>
                <w:color w:val="auto"/>
                <w:sz w:val="18"/>
                <w:szCs w:val="18"/>
              </w:rPr>
              <w:t>, ἄνθρωπος </w:t>
            </w:r>
            <w:hyperlink r:id="rId11067" w:tooltip="N-NMS 444: anthrōpos -- A man, one of the human race." w:history="1">
              <w:r w:rsidRPr="00B06055">
                <w:rPr>
                  <w:rStyle w:val="Hyperlink"/>
                  <w:rFonts w:ascii="Palatino Linotype" w:hAnsi="Palatino Linotype"/>
                  <w:sz w:val="18"/>
                  <w:szCs w:val="18"/>
                </w:rPr>
                <w:t>(man)</w:t>
              </w:r>
            </w:hyperlink>
            <w:r w:rsidRPr="00B06055">
              <w:rPr>
                <w:rStyle w:val="red1"/>
                <w:rFonts w:ascii="Palatino Linotype" w:hAnsi="Palatino Linotype"/>
                <w:color w:val="auto"/>
                <w:sz w:val="18"/>
                <w:szCs w:val="18"/>
              </w:rPr>
              <w:t xml:space="preserve"> μὴ </w:t>
            </w:r>
            <w:hyperlink r:id="rId11068" w:tooltip="Adv 3361: mē -- Not, les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χωριζέτω </w:t>
            </w:r>
            <w:hyperlink r:id="rId11069" w:tooltip="V-PMA-3S 5563: chōrizetō -- (a) to separate, put apart, (b) mid. or pass: to separate oneself, depart, withdraw." w:history="1">
              <w:r w:rsidRPr="00B06055">
                <w:rPr>
                  <w:rStyle w:val="Hyperlink"/>
                  <w:rFonts w:ascii="Palatino Linotype" w:hAnsi="Palatino Linotype"/>
                  <w:sz w:val="18"/>
                  <w:szCs w:val="18"/>
                </w:rPr>
                <w:t>(let separate)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6 Wherefore they are no more twain, but one flesh. What therefore God hath joined together, let </w:t>
            </w:r>
            <w:r w:rsidR="009D6BEE" w:rsidRPr="00B06055">
              <w:rPr>
                <w:rFonts w:ascii="Arial" w:eastAsia="Times New Roman" w:hAnsi="Arial" w:cs="Arial"/>
                <w:b/>
                <w:sz w:val="18"/>
                <w:szCs w:val="18"/>
                <w:u w:val="single"/>
              </w:rPr>
              <w:t>not</w:t>
            </w:r>
            <w:r w:rsidR="009D6BEE" w:rsidRPr="00B06055">
              <w:rPr>
                <w:rFonts w:ascii="Arial" w:eastAsia="Times New Roman" w:hAnsi="Arial" w:cs="Arial"/>
                <w:sz w:val="18"/>
                <w:szCs w:val="18"/>
              </w:rPr>
              <w:t xml:space="preserve"> man put asunder. </w:t>
            </w:r>
          </w:p>
        </w:tc>
      </w:tr>
      <w:tr w:rsidR="00C5208E" w:rsidRPr="000A4E93" w:rsidTr="004519DA">
        <w:trPr>
          <w:tblCellSpacing w:w="75" w:type="dxa"/>
        </w:trPr>
        <w:tc>
          <w:tcPr>
            <w:tcW w:w="2004" w:type="dxa"/>
            <w:tcMar>
              <w:top w:w="0" w:type="dxa"/>
              <w:left w:w="108" w:type="dxa"/>
              <w:bottom w:w="0" w:type="dxa"/>
              <w:right w:w="108" w:type="dxa"/>
            </w:tcMar>
          </w:tcPr>
          <w:p w:rsidR="00C5208E" w:rsidRPr="00B06055" w:rsidRDefault="00142EB9" w:rsidP="00943D43">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774983" w:rsidRPr="00B06055">
              <w:rPr>
                <w:rFonts w:ascii="Arial" w:eastAsia="Times New Roman" w:hAnsi="Arial" w:cs="Arial"/>
                <w:sz w:val="18"/>
                <w:szCs w:val="18"/>
              </w:rPr>
              <w:t xml:space="preserve">7 They </w:t>
            </w:r>
            <w:r w:rsidR="00943D43" w:rsidRPr="00943D43">
              <w:rPr>
                <w:rFonts w:ascii="Arial" w:eastAsia="Times New Roman" w:hAnsi="Arial" w:cs="Arial"/>
                <w:sz w:val="18"/>
                <w:szCs w:val="18"/>
              </w:rPr>
              <w:t>say</w:t>
            </w:r>
            <w:r w:rsidR="00774983" w:rsidRPr="00B06055">
              <w:rPr>
                <w:rFonts w:ascii="Arial" w:eastAsia="Times New Roman" w:hAnsi="Arial" w:cs="Arial"/>
                <w:sz w:val="18"/>
                <w:szCs w:val="18"/>
              </w:rPr>
              <w:t xml:space="preserve"> unto him, Why did Moses then command to give a writing of divorcement and to put her away?</w:t>
            </w:r>
          </w:p>
        </w:tc>
        <w:tc>
          <w:tcPr>
            <w:tcW w:w="5748" w:type="dxa"/>
          </w:tcPr>
          <w:p w:rsidR="00C5208E" w:rsidRPr="00B06055" w:rsidRDefault="00C5208E" w:rsidP="000B13DA">
            <w:pPr>
              <w:spacing w:after="0" w:line="240" w:lineRule="auto"/>
              <w:rPr>
                <w:rStyle w:val="reftext1"/>
                <w:position w:val="6"/>
                <w:sz w:val="18"/>
                <w:szCs w:val="18"/>
              </w:rPr>
            </w:pPr>
            <w:r w:rsidRPr="00B06055">
              <w:rPr>
                <w:rStyle w:val="reftext1"/>
                <w:position w:val="6"/>
                <w:sz w:val="18"/>
                <w:szCs w:val="18"/>
              </w:rPr>
              <w:t>7</w:t>
            </w:r>
            <w:r w:rsidRPr="00B06055">
              <w:rPr>
                <w:rStyle w:val="reftext1"/>
                <w:sz w:val="18"/>
                <w:szCs w:val="18"/>
              </w:rPr>
              <w:t> </w:t>
            </w:r>
            <w:r w:rsidRPr="00B06055">
              <w:rPr>
                <w:rFonts w:ascii="Palatino Linotype" w:hAnsi="Palatino Linotype"/>
                <w:sz w:val="18"/>
                <w:szCs w:val="18"/>
              </w:rPr>
              <w:t>Λέγουσιν </w:t>
            </w:r>
            <w:hyperlink r:id="rId11070" w:tooltip="V-PIA-3P 3004: Legousin -- (denoting speech in progress), (a) to say, speak; to mean, mention, tell, (b) to call, name, especially in the pass., (c) to tell, command." w:history="1">
              <w:r w:rsidRPr="00B06055">
                <w:rPr>
                  <w:rStyle w:val="Hyperlink"/>
                  <w:rFonts w:ascii="Palatino Linotype" w:hAnsi="Palatino Linotype"/>
                  <w:sz w:val="18"/>
                  <w:szCs w:val="18"/>
                </w:rPr>
                <w:t>(They say)</w:t>
              </w:r>
            </w:hyperlink>
            <w:r w:rsidRPr="00B06055">
              <w:rPr>
                <w:rFonts w:ascii="Palatino Linotype" w:hAnsi="Palatino Linotype"/>
                <w:sz w:val="18"/>
                <w:szCs w:val="18"/>
              </w:rPr>
              <w:t xml:space="preserve"> αὐτῷ </w:t>
            </w:r>
            <w:hyperlink r:id="rId11071"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“Τί </w:t>
            </w:r>
            <w:hyperlink r:id="rId11072" w:tooltip="IPro-ANS 5101: Ti -- Who, which, what, why." w:history="1">
              <w:r w:rsidRPr="00B06055">
                <w:rPr>
                  <w:rStyle w:val="Hyperlink"/>
                  <w:rFonts w:ascii="Palatino Linotype" w:hAnsi="Palatino Linotype"/>
                  <w:sz w:val="18"/>
                  <w:szCs w:val="18"/>
                </w:rPr>
                <w:t>(Why)</w:t>
              </w:r>
            </w:hyperlink>
            <w:r w:rsidRPr="00B06055">
              <w:rPr>
                <w:rFonts w:ascii="Palatino Linotype" w:hAnsi="Palatino Linotype"/>
                <w:sz w:val="18"/>
                <w:szCs w:val="18"/>
              </w:rPr>
              <w:t xml:space="preserve"> οὖν </w:t>
            </w:r>
            <w:hyperlink r:id="rId11073" w:tooltip="Conj 3767: oun -- Therefore, then."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Μωϋσῆς </w:t>
            </w:r>
            <w:hyperlink r:id="rId11074" w:tooltip="N-NMS 3475: Mōusēs -- Moses; the books of Moses, the Pentateuch." w:history="1">
              <w:r w:rsidRPr="00B06055">
                <w:rPr>
                  <w:rStyle w:val="Hyperlink"/>
                  <w:rFonts w:ascii="Palatino Linotype" w:hAnsi="Palatino Linotype"/>
                  <w:sz w:val="18"/>
                  <w:szCs w:val="18"/>
                </w:rPr>
                <w:t>(Moses)</w:t>
              </w:r>
            </w:hyperlink>
            <w:r w:rsidRPr="00B06055">
              <w:rPr>
                <w:rFonts w:ascii="Palatino Linotype" w:hAnsi="Palatino Linotype"/>
                <w:sz w:val="18"/>
                <w:szCs w:val="18"/>
              </w:rPr>
              <w:t xml:space="preserve"> ἐνετείλατο </w:t>
            </w:r>
            <w:hyperlink r:id="rId11075" w:tooltip="V-AIM-3S 1781: eneteilato -- To give orders (injunctions, instructions, commands)." w:history="1">
              <w:r w:rsidRPr="00B06055">
                <w:rPr>
                  <w:rStyle w:val="Hyperlink"/>
                  <w:rFonts w:ascii="Palatino Linotype" w:hAnsi="Palatino Linotype"/>
                  <w:sz w:val="18"/>
                  <w:szCs w:val="18"/>
                </w:rPr>
                <w:t>(did command)</w:t>
              </w:r>
            </w:hyperlink>
            <w:r w:rsidRPr="00B06055">
              <w:rPr>
                <w:rFonts w:ascii="Palatino Linotype" w:hAnsi="Palatino Linotype"/>
                <w:sz w:val="18"/>
                <w:szCs w:val="18"/>
              </w:rPr>
              <w:t xml:space="preserve"> δοῦναι </w:t>
            </w:r>
            <w:hyperlink r:id="rId11076" w:tooltip="V-ANA 1325: dounai -- To offer, give; to put, place." w:history="1">
              <w:r w:rsidRPr="00B06055">
                <w:rPr>
                  <w:rStyle w:val="Hyperlink"/>
                  <w:rFonts w:ascii="Palatino Linotype" w:hAnsi="Palatino Linotype"/>
                  <w:sz w:val="18"/>
                  <w:szCs w:val="18"/>
                </w:rPr>
                <w:t>(to give)</w:t>
              </w:r>
            </w:hyperlink>
            <w:r w:rsidRPr="00B06055">
              <w:rPr>
                <w:rFonts w:ascii="Palatino Linotype" w:hAnsi="Palatino Linotype"/>
                <w:sz w:val="18"/>
                <w:szCs w:val="18"/>
              </w:rPr>
              <w:t xml:space="preserve"> βιβλίον </w:t>
            </w:r>
            <w:hyperlink r:id="rId11077" w:tooltip="N-ANS 975: biblion -- A papyrus roll." w:history="1">
              <w:r w:rsidRPr="00B06055">
                <w:rPr>
                  <w:rStyle w:val="Hyperlink"/>
                  <w:rFonts w:ascii="Palatino Linotype" w:hAnsi="Palatino Linotype"/>
                  <w:sz w:val="18"/>
                  <w:szCs w:val="18"/>
                </w:rPr>
                <w:t>(a roll)</w:t>
              </w:r>
            </w:hyperlink>
            <w:r w:rsidRPr="00B06055">
              <w:rPr>
                <w:rFonts w:ascii="Palatino Linotype" w:hAnsi="Palatino Linotype"/>
                <w:sz w:val="18"/>
                <w:szCs w:val="18"/>
              </w:rPr>
              <w:t xml:space="preserve"> ἀποστασίου </w:t>
            </w:r>
            <w:hyperlink r:id="rId11078" w:tooltip="N-GNS 647: apostasiou -- Repudiation, divorce; bill of divorce." w:history="1">
              <w:r w:rsidRPr="00B06055">
                <w:rPr>
                  <w:rStyle w:val="Hyperlink"/>
                  <w:rFonts w:ascii="Palatino Linotype" w:hAnsi="Palatino Linotype"/>
                  <w:sz w:val="18"/>
                  <w:szCs w:val="18"/>
                </w:rPr>
                <w:t>(of divorce)</w:t>
              </w:r>
            </w:hyperlink>
            <w:r w:rsidRPr="00B06055">
              <w:rPr>
                <w:rFonts w:ascii="Palatino Linotype" w:hAnsi="Palatino Linotype"/>
                <w:sz w:val="18"/>
                <w:szCs w:val="18"/>
              </w:rPr>
              <w:t>, καὶ </w:t>
            </w:r>
            <w:hyperlink r:id="rId1107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ἀπολῦσαι </w:t>
            </w:r>
            <w:hyperlink r:id="rId11080" w:tooltip="V-ANA 630: apolysai -- To release, let go, send away, divorce, to be rid; to depart." w:history="1">
              <w:r w:rsidRPr="00B06055">
                <w:rPr>
                  <w:rStyle w:val="Hyperlink"/>
                  <w:rFonts w:ascii="Palatino Linotype" w:hAnsi="Palatino Linotype"/>
                  <w:sz w:val="18"/>
                  <w:szCs w:val="18"/>
                </w:rPr>
                <w:t>(to send away)</w:t>
              </w:r>
            </w:hyperlink>
            <w:r w:rsidRPr="00B06055">
              <w:rPr>
                <w:rFonts w:ascii="Palatino Linotype" w:hAnsi="Palatino Linotype"/>
                <w:sz w:val="18"/>
                <w:szCs w:val="18"/>
              </w:rPr>
              <w:t xml:space="preserve"> ‹αὐτήν› </w:t>
            </w:r>
            <w:hyperlink r:id="rId11081" w:tooltip="PPro-AF3S 846: autēn -- He, she, it, they, them, same." w:history="1">
              <w:r w:rsidRPr="00B06055">
                <w:rPr>
                  <w:rStyle w:val="Hyperlink"/>
                  <w:rFonts w:ascii="Palatino Linotype" w:hAnsi="Palatino Linotype"/>
                  <w:sz w:val="18"/>
                  <w:szCs w:val="18"/>
                </w:rPr>
                <w:t>(her)</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C5208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774983" w:rsidRPr="00B06055">
              <w:rPr>
                <w:rFonts w:ascii="Arial" w:eastAsia="Times New Roman" w:hAnsi="Arial" w:cs="Arial"/>
                <w:sz w:val="18"/>
                <w:szCs w:val="18"/>
              </w:rPr>
              <w:t xml:space="preserve">7 They </w:t>
            </w:r>
            <w:r w:rsidR="00774983" w:rsidRPr="00943D43">
              <w:rPr>
                <w:rFonts w:ascii="Arial" w:eastAsia="Times New Roman" w:hAnsi="Arial" w:cs="Arial"/>
                <w:sz w:val="18"/>
                <w:szCs w:val="18"/>
              </w:rPr>
              <w:t>say</w:t>
            </w:r>
            <w:r w:rsidR="00774983" w:rsidRPr="00B06055">
              <w:rPr>
                <w:rFonts w:ascii="Arial" w:eastAsia="Times New Roman" w:hAnsi="Arial" w:cs="Arial"/>
                <w:sz w:val="18"/>
                <w:szCs w:val="18"/>
              </w:rPr>
              <w:t xml:space="preserve"> unto him, Why did Moses then command to give a writing of divorcement, and to put her away?</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8 He </w:t>
            </w:r>
            <w:r w:rsidR="009D6BEE" w:rsidRPr="00B06055">
              <w:rPr>
                <w:rFonts w:ascii="Arial" w:eastAsia="Times New Roman" w:hAnsi="Arial" w:cs="Arial"/>
                <w:b/>
                <w:sz w:val="18"/>
                <w:szCs w:val="18"/>
                <w:u w:val="single"/>
              </w:rPr>
              <w:t>said</w:t>
            </w:r>
            <w:r w:rsidR="009D6BEE" w:rsidRPr="00B06055">
              <w:rPr>
                <w:rFonts w:ascii="Arial" w:eastAsia="Times New Roman" w:hAnsi="Arial" w:cs="Arial"/>
                <w:sz w:val="18"/>
                <w:szCs w:val="18"/>
              </w:rPr>
              <w:t xml:space="preserve"> unto them, Moses, because of the hardness of your hea</w:t>
            </w:r>
            <w:r w:rsidR="00516B39" w:rsidRPr="00B06055">
              <w:rPr>
                <w:rFonts w:ascii="Arial" w:eastAsia="Times New Roman" w:hAnsi="Arial" w:cs="Arial"/>
                <w:sz w:val="18"/>
                <w:szCs w:val="18"/>
              </w:rPr>
              <w:t>r</w:t>
            </w:r>
            <w:r w:rsidR="009D6BEE" w:rsidRPr="00B06055">
              <w:rPr>
                <w:rFonts w:ascii="Arial" w:eastAsia="Times New Roman" w:hAnsi="Arial" w:cs="Arial"/>
                <w:sz w:val="18"/>
                <w:szCs w:val="18"/>
              </w:rPr>
              <w:t xml:space="preserve">ts, suffered you to put away your wives; but from the beginning it was not so.  </w:t>
            </w:r>
          </w:p>
        </w:tc>
        <w:tc>
          <w:tcPr>
            <w:tcW w:w="5748" w:type="dxa"/>
          </w:tcPr>
          <w:p w:rsidR="009D6BEE" w:rsidRPr="00B06055" w:rsidRDefault="00C5208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8</w:t>
            </w:r>
            <w:r w:rsidRPr="00B06055">
              <w:rPr>
                <w:rStyle w:val="reftext1"/>
                <w:sz w:val="18"/>
                <w:szCs w:val="18"/>
              </w:rPr>
              <w:t> </w:t>
            </w:r>
            <w:r w:rsidRPr="00B06055">
              <w:rPr>
                <w:rFonts w:ascii="Palatino Linotype" w:hAnsi="Palatino Linotype"/>
                <w:sz w:val="18"/>
                <w:szCs w:val="18"/>
              </w:rPr>
              <w:t>Λέγει </w:t>
            </w:r>
            <w:hyperlink r:id="rId11082"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(He says)</w:t>
              </w:r>
            </w:hyperlink>
            <w:r w:rsidRPr="00B06055">
              <w:rPr>
                <w:rFonts w:ascii="Palatino Linotype" w:hAnsi="Palatino Linotype"/>
                <w:sz w:val="18"/>
                <w:szCs w:val="18"/>
              </w:rPr>
              <w:t xml:space="preserve"> αὐτοῖς </w:t>
            </w:r>
            <w:hyperlink r:id="rId11083"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Ὅτι </w:t>
            </w:r>
            <w:hyperlink r:id="rId11084" w:tooltip="Conj 3754: Hoti -- That, since, because; may introduce direct discours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“Μωϋσῆς </w:t>
            </w:r>
            <w:hyperlink r:id="rId11085" w:tooltip="N-NMS 3475: Mōusēs -- Moses; the books of Moses, the Pentateuch." w:history="1">
              <w:r w:rsidRPr="00B06055">
                <w:rPr>
                  <w:rStyle w:val="Hyperlink"/>
                  <w:rFonts w:ascii="Palatino Linotype" w:hAnsi="Palatino Linotype"/>
                  <w:sz w:val="18"/>
                  <w:szCs w:val="18"/>
                </w:rPr>
                <w:t>(Moses)</w:t>
              </w:r>
            </w:hyperlink>
            <w:r w:rsidRPr="00B06055">
              <w:rPr>
                <w:rStyle w:val="red1"/>
                <w:rFonts w:ascii="Palatino Linotype" w:hAnsi="Palatino Linotype"/>
                <w:color w:val="auto"/>
                <w:sz w:val="18"/>
                <w:szCs w:val="18"/>
              </w:rPr>
              <w:t xml:space="preserve"> πρὸς </w:t>
            </w:r>
            <w:hyperlink r:id="rId11086" w:tooltip="Prep 4314: pros -- To, towards, with." w:history="1">
              <w:r w:rsidRPr="00B06055">
                <w:rPr>
                  <w:rStyle w:val="Hyperlink"/>
                  <w:rFonts w:ascii="Palatino Linotype" w:hAnsi="Palatino Linotype"/>
                  <w:sz w:val="18"/>
                  <w:szCs w:val="18"/>
                </w:rPr>
                <w:t>(in view of)</w:t>
              </w:r>
            </w:hyperlink>
            <w:r w:rsidRPr="00B06055">
              <w:rPr>
                <w:rStyle w:val="red1"/>
                <w:rFonts w:ascii="Palatino Linotype" w:hAnsi="Palatino Linotype"/>
                <w:color w:val="auto"/>
                <w:sz w:val="18"/>
                <w:szCs w:val="18"/>
              </w:rPr>
              <w:t xml:space="preserve"> τὴν </w:t>
            </w:r>
            <w:hyperlink r:id="rId11087" w:tooltip="Art-AFS 3588: tē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σκληροκαρδίαν </w:t>
            </w:r>
            <w:hyperlink r:id="rId11088" w:tooltip="N-AFS 4641: sklērokardian -- Hardness of heart, perverseness, obstinacy." w:history="1">
              <w:r w:rsidRPr="00B06055">
                <w:rPr>
                  <w:rStyle w:val="Hyperlink"/>
                  <w:rFonts w:ascii="Palatino Linotype" w:hAnsi="Palatino Linotype"/>
                  <w:sz w:val="18"/>
                  <w:szCs w:val="18"/>
                </w:rPr>
                <w:t>(hardness of heart)</w:t>
              </w:r>
            </w:hyperlink>
            <w:r w:rsidRPr="00B06055">
              <w:rPr>
                <w:rStyle w:val="red1"/>
                <w:rFonts w:ascii="Palatino Linotype" w:hAnsi="Palatino Linotype"/>
                <w:color w:val="auto"/>
                <w:sz w:val="18"/>
                <w:szCs w:val="18"/>
              </w:rPr>
              <w:t xml:space="preserve"> ὑμῶν </w:t>
            </w:r>
            <w:hyperlink r:id="rId11089" w:tooltip="PPro-G2P 4771: hymōn -- You." w:history="1">
              <w:r w:rsidRPr="00B06055">
                <w:rPr>
                  <w:rStyle w:val="Hyperlink"/>
                  <w:rFonts w:ascii="Palatino Linotype" w:hAnsi="Palatino Linotype"/>
                  <w:sz w:val="18"/>
                  <w:szCs w:val="18"/>
                </w:rPr>
                <w:t>(of you)</w:t>
              </w:r>
            </w:hyperlink>
            <w:r w:rsidRPr="00B06055">
              <w:rPr>
                <w:rStyle w:val="red1"/>
                <w:rFonts w:ascii="Palatino Linotype" w:hAnsi="Palatino Linotype"/>
                <w:color w:val="auto"/>
                <w:sz w:val="18"/>
                <w:szCs w:val="18"/>
              </w:rPr>
              <w:t xml:space="preserve"> ἐπέτρεψεν </w:t>
            </w:r>
            <w:hyperlink r:id="rId11090" w:tooltip="V-AIA-3S 2010: epetrepsen -- To turn to, commit, entrust; to allow, yield, permit." w:history="1">
              <w:r w:rsidRPr="00B06055">
                <w:rPr>
                  <w:rStyle w:val="Hyperlink"/>
                  <w:rFonts w:ascii="Palatino Linotype" w:hAnsi="Palatino Linotype"/>
                  <w:sz w:val="18"/>
                  <w:szCs w:val="18"/>
                </w:rPr>
                <w:t>(allowed)</w:t>
              </w:r>
            </w:hyperlink>
            <w:r w:rsidRPr="00B06055">
              <w:rPr>
                <w:rStyle w:val="red1"/>
                <w:rFonts w:ascii="Palatino Linotype" w:hAnsi="Palatino Linotype"/>
                <w:color w:val="auto"/>
                <w:sz w:val="18"/>
                <w:szCs w:val="18"/>
              </w:rPr>
              <w:t xml:space="preserve"> ὑμῖν </w:t>
            </w:r>
            <w:hyperlink r:id="rId11091" w:tooltip="PPro-D2P 4771: hymin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xml:space="preserve"> ἀπολῦσαι </w:t>
            </w:r>
            <w:hyperlink r:id="rId11092" w:tooltip="V-ANA 630: apolysai -- To release, let go, send away, divorce, to be rid; to depart." w:history="1">
              <w:r w:rsidRPr="00B06055">
                <w:rPr>
                  <w:rStyle w:val="Hyperlink"/>
                  <w:rFonts w:ascii="Palatino Linotype" w:hAnsi="Palatino Linotype"/>
                  <w:sz w:val="18"/>
                  <w:szCs w:val="18"/>
                </w:rPr>
                <w:t>(to divorce)</w:t>
              </w:r>
            </w:hyperlink>
            <w:r w:rsidRPr="00B06055">
              <w:rPr>
                <w:rStyle w:val="red1"/>
                <w:rFonts w:ascii="Palatino Linotype" w:hAnsi="Palatino Linotype"/>
                <w:color w:val="auto"/>
                <w:sz w:val="18"/>
                <w:szCs w:val="18"/>
              </w:rPr>
              <w:t xml:space="preserve"> τὰς </w:t>
            </w:r>
            <w:hyperlink r:id="rId11093" w:tooltip="Art-AFP 3588: ta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γυναῖκας </w:t>
            </w:r>
            <w:hyperlink r:id="rId11094" w:tooltip="N-AFP 1135: gynaikas -- A woman, wife, my lady." w:history="1">
              <w:r w:rsidRPr="00B06055">
                <w:rPr>
                  <w:rStyle w:val="Hyperlink"/>
                  <w:rFonts w:ascii="Palatino Linotype" w:hAnsi="Palatino Linotype"/>
                  <w:sz w:val="18"/>
                  <w:szCs w:val="18"/>
                </w:rPr>
                <w:t>(wives)</w:t>
              </w:r>
            </w:hyperlink>
            <w:r w:rsidRPr="00B06055">
              <w:rPr>
                <w:rStyle w:val="red1"/>
                <w:rFonts w:ascii="Palatino Linotype" w:hAnsi="Palatino Linotype"/>
                <w:color w:val="auto"/>
                <w:sz w:val="18"/>
                <w:szCs w:val="18"/>
              </w:rPr>
              <w:t xml:space="preserve"> ὑμῶν </w:t>
            </w:r>
            <w:hyperlink r:id="rId11095" w:tooltip="PPro-G2P 4771: hymōn -- You." w:history="1">
              <w:r w:rsidRPr="00B06055">
                <w:rPr>
                  <w:rStyle w:val="Hyperlink"/>
                  <w:rFonts w:ascii="Palatino Linotype" w:hAnsi="Palatino Linotype"/>
                  <w:sz w:val="18"/>
                  <w:szCs w:val="18"/>
                </w:rPr>
                <w:t>(of you)</w:t>
              </w:r>
            </w:hyperlink>
            <w:r w:rsidRPr="00B06055">
              <w:rPr>
                <w:rStyle w:val="red1"/>
                <w:rFonts w:ascii="Palatino Linotype" w:hAnsi="Palatino Linotype"/>
                <w:color w:val="auto"/>
                <w:sz w:val="18"/>
                <w:szCs w:val="18"/>
              </w:rPr>
              <w:t>; ἀπ’ </w:t>
            </w:r>
            <w:hyperlink r:id="rId11096" w:tooltip="Prep 575: ap’ -- From, away from." w:history="1">
              <w:r w:rsidRPr="00B06055">
                <w:rPr>
                  <w:rStyle w:val="Hyperlink"/>
                  <w:rFonts w:ascii="Palatino Linotype" w:hAnsi="Palatino Linotype"/>
                  <w:sz w:val="18"/>
                  <w:szCs w:val="18"/>
                </w:rPr>
                <w:t>(from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ἀρχῆς </w:t>
            </w:r>
            <w:hyperlink r:id="rId11097" w:tooltip="N-GFS 746: archēs -- (a) rule (kingly or magisterial), (b) plural: in a quasi-personal sense, almost: rulers, magistrates, (c) beginning." w:history="1">
              <w:r w:rsidRPr="00B06055">
                <w:rPr>
                  <w:rStyle w:val="Hyperlink"/>
                  <w:rFonts w:ascii="Palatino Linotype" w:hAnsi="Palatino Linotype"/>
                  <w:sz w:val="18"/>
                  <w:szCs w:val="18"/>
                </w:rPr>
                <w:t>(beginning)</w:t>
              </w:r>
            </w:hyperlink>
            <w:r w:rsidRPr="00B06055">
              <w:rPr>
                <w:rStyle w:val="red1"/>
                <w:rFonts w:ascii="Palatino Linotype" w:hAnsi="Palatino Linotype"/>
                <w:color w:val="auto"/>
                <w:sz w:val="18"/>
                <w:szCs w:val="18"/>
              </w:rPr>
              <w:t xml:space="preserve"> δὲ </w:t>
            </w:r>
            <w:hyperlink r:id="rId11098" w:tooltip="Conj 1161: de -- A weak adversative particle, generally placed second in its clause; but, on the other hand, and." w:history="1">
              <w:r w:rsidRPr="00B06055">
                <w:rPr>
                  <w:rStyle w:val="Hyperlink"/>
                  <w:rFonts w:ascii="Palatino Linotype" w:hAnsi="Palatino Linotype"/>
                  <w:sz w:val="18"/>
                  <w:szCs w:val="18"/>
                </w:rPr>
                <w:t>(however)</w:t>
              </w:r>
            </w:hyperlink>
            <w:r w:rsidRPr="00B06055">
              <w:rPr>
                <w:rStyle w:val="red1"/>
                <w:rFonts w:ascii="Palatino Linotype" w:hAnsi="Palatino Linotype"/>
                <w:color w:val="auto"/>
                <w:sz w:val="18"/>
                <w:szCs w:val="18"/>
              </w:rPr>
              <w:t xml:space="preserve"> οὐ </w:t>
            </w:r>
            <w:hyperlink r:id="rId11099" w:tooltip="Adv 3756: ou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γέγονεν </w:t>
            </w:r>
            <w:hyperlink r:id="rId11100" w:tooltip="V-RIA-3S 1096: gegonen -- To come into being, to be born, become, come about, happen." w:history="1">
              <w:r w:rsidRPr="00B06055">
                <w:rPr>
                  <w:rStyle w:val="Hyperlink"/>
                  <w:rFonts w:ascii="Palatino Linotype" w:hAnsi="Palatino Linotype"/>
                  <w:sz w:val="18"/>
                  <w:szCs w:val="18"/>
                </w:rPr>
                <w:t>(was </w:t>
              </w:r>
              <w:r w:rsidRPr="00B06055">
                <w:rPr>
                  <w:rStyle w:val="Hyperlink"/>
                  <w:rFonts w:ascii="Palatino Linotype" w:hAnsi="Palatino Linotype"/>
                  <w:i/>
                  <w:iCs/>
                  <w:sz w:val="18"/>
                  <w:szCs w:val="18"/>
                </w:rPr>
                <w:t>it</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οὕτως </w:t>
            </w:r>
            <w:hyperlink r:id="rId11101" w:tooltip="Adv 3779: houtōs -- Thus, so, in this manner." w:history="1">
              <w:r w:rsidRPr="00B06055">
                <w:rPr>
                  <w:rStyle w:val="Hyperlink"/>
                  <w:rFonts w:ascii="Palatino Linotype" w:hAnsi="Palatino Linotype"/>
                  <w:sz w:val="18"/>
                  <w:szCs w:val="18"/>
                </w:rPr>
                <w:t>(this way)</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8 He </w:t>
            </w:r>
            <w:r w:rsidR="009D6BEE" w:rsidRPr="00B06055">
              <w:rPr>
                <w:rFonts w:ascii="Arial" w:eastAsia="Times New Roman" w:hAnsi="Arial" w:cs="Arial"/>
                <w:b/>
                <w:sz w:val="18"/>
                <w:szCs w:val="18"/>
                <w:u w:val="single"/>
              </w:rPr>
              <w:t>saith</w:t>
            </w:r>
            <w:r w:rsidR="009D6BEE" w:rsidRPr="00B06055">
              <w:rPr>
                <w:rFonts w:ascii="Arial" w:eastAsia="Times New Roman" w:hAnsi="Arial" w:cs="Arial"/>
                <w:sz w:val="18"/>
                <w:szCs w:val="18"/>
              </w:rPr>
              <w:t xml:space="preserve"> unto them, Moses because of the hardness of your hearts suffered you to put away your wives: but from the beginning it was not so.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9 And I say unto you, Whosoever shall put away his wife, </w:t>
            </w:r>
            <w:r w:rsidR="009D6BEE" w:rsidRPr="00B06055">
              <w:rPr>
                <w:rFonts w:ascii="Arial" w:eastAsia="Times New Roman" w:hAnsi="Arial" w:cs="Arial"/>
                <w:sz w:val="18"/>
                <w:szCs w:val="18"/>
              </w:rPr>
              <w:lastRenderedPageBreak/>
              <w:t xml:space="preserve">except for fornication, and shall marry another, committeth adultery; and whoso marrieth her </w:t>
            </w:r>
            <w:r w:rsidR="009D6BEE" w:rsidRPr="00B06055">
              <w:rPr>
                <w:rFonts w:ascii="Arial" w:eastAsia="Times New Roman" w:hAnsi="Arial" w:cs="Arial"/>
                <w:b/>
                <w:sz w:val="18"/>
                <w:szCs w:val="18"/>
                <w:u w:val="single"/>
              </w:rPr>
              <w:t>that</w:t>
            </w:r>
            <w:r w:rsidR="009D6BEE" w:rsidRPr="00B06055">
              <w:rPr>
                <w:rFonts w:ascii="Arial" w:eastAsia="Times New Roman" w:hAnsi="Arial" w:cs="Arial"/>
                <w:sz w:val="18"/>
                <w:szCs w:val="18"/>
              </w:rPr>
              <w:t xml:space="preserve"> is put away, doth commit adultery.  </w:t>
            </w:r>
          </w:p>
        </w:tc>
        <w:tc>
          <w:tcPr>
            <w:tcW w:w="5748" w:type="dxa"/>
          </w:tcPr>
          <w:p w:rsidR="009D6BEE" w:rsidRPr="00B06055" w:rsidRDefault="00C5208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9</w:t>
            </w:r>
            <w:r w:rsidRPr="00B06055">
              <w:rPr>
                <w:rStyle w:val="reftext1"/>
                <w:sz w:val="18"/>
                <w:szCs w:val="18"/>
              </w:rPr>
              <w:t> </w:t>
            </w:r>
            <w:r w:rsidRPr="00B06055">
              <w:rPr>
                <w:rStyle w:val="red1"/>
                <w:rFonts w:ascii="Palatino Linotype" w:hAnsi="Palatino Linotype"/>
                <w:color w:val="auto"/>
                <w:sz w:val="18"/>
                <w:szCs w:val="18"/>
              </w:rPr>
              <w:t>λέγω </w:t>
            </w:r>
            <w:hyperlink r:id="rId11102" w:tooltip="V-PIA-1S 3004: legō -- (denoting speech in progress), (a) to say, speak; to mean, mention, tell, (b) to call, name, especially in the pass., (c) to tell, command." w:history="1">
              <w:r w:rsidRPr="00B06055">
                <w:rPr>
                  <w:rStyle w:val="Hyperlink"/>
                  <w:rFonts w:ascii="Palatino Linotype" w:hAnsi="Palatino Linotype"/>
                  <w:sz w:val="18"/>
                  <w:szCs w:val="18"/>
                </w:rPr>
                <w:t>(I say)</w:t>
              </w:r>
            </w:hyperlink>
            <w:r w:rsidRPr="00B06055">
              <w:rPr>
                <w:rStyle w:val="red1"/>
                <w:rFonts w:ascii="Palatino Linotype" w:hAnsi="Palatino Linotype"/>
                <w:color w:val="auto"/>
                <w:sz w:val="18"/>
                <w:szCs w:val="18"/>
              </w:rPr>
              <w:t xml:space="preserve"> δὲ </w:t>
            </w:r>
            <w:hyperlink r:id="rId11103"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Style w:val="red1"/>
                <w:rFonts w:ascii="Palatino Linotype" w:hAnsi="Palatino Linotype"/>
                <w:color w:val="auto"/>
                <w:sz w:val="18"/>
                <w:szCs w:val="18"/>
              </w:rPr>
              <w:t xml:space="preserve"> ὑμῖν </w:t>
            </w:r>
            <w:hyperlink r:id="rId11104" w:tooltip="PPro-D2P 4771: hymin -- You." w:history="1">
              <w:r w:rsidRPr="00B06055">
                <w:rPr>
                  <w:rStyle w:val="Hyperlink"/>
                  <w:rFonts w:ascii="Palatino Linotype" w:hAnsi="Palatino Linotype"/>
                  <w:sz w:val="18"/>
                  <w:szCs w:val="18"/>
                </w:rPr>
                <w:t>(to you)</w:t>
              </w:r>
            </w:hyperlink>
            <w:r w:rsidRPr="00B06055">
              <w:rPr>
                <w:rStyle w:val="red1"/>
                <w:rFonts w:ascii="Palatino Linotype" w:hAnsi="Palatino Linotype"/>
                <w:color w:val="auto"/>
                <w:sz w:val="18"/>
                <w:szCs w:val="18"/>
              </w:rPr>
              <w:t xml:space="preserve"> ὅτι </w:t>
            </w:r>
            <w:hyperlink r:id="rId11105" w:tooltip="Conj 3754: hoti -- That, since, because; may introduce direct discourse."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 xml:space="preserve"> ὃς </w:t>
            </w:r>
            <w:hyperlink r:id="rId11106" w:tooltip="RelPro-NMS 3739: hos -- Who, which, what, that." w:history="1">
              <w:r w:rsidRPr="00B06055">
                <w:rPr>
                  <w:rStyle w:val="Hyperlink"/>
                  <w:rFonts w:ascii="Palatino Linotype" w:hAnsi="Palatino Linotype"/>
                  <w:sz w:val="18"/>
                  <w:szCs w:val="18"/>
                </w:rPr>
                <w:t>(whoever)</w:t>
              </w:r>
            </w:hyperlink>
            <w:r w:rsidRPr="00B06055">
              <w:rPr>
                <w:rStyle w:val="red1"/>
                <w:rFonts w:ascii="Palatino Linotype" w:hAnsi="Palatino Linotype"/>
                <w:color w:val="auto"/>
                <w:sz w:val="18"/>
                <w:szCs w:val="18"/>
              </w:rPr>
              <w:t xml:space="preserve"> ἂν </w:t>
            </w:r>
            <w:hyperlink r:id="rId11107"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ἀπολύσῃ </w:t>
            </w:r>
            <w:hyperlink r:id="rId11108" w:tooltip="V-ASA-3S 630: apolysē -- To release, let go, send away, divorce, to be rid; to depart." w:history="1">
              <w:r w:rsidRPr="00B06055">
                <w:rPr>
                  <w:rStyle w:val="Hyperlink"/>
                  <w:rFonts w:ascii="Palatino Linotype" w:hAnsi="Palatino Linotype"/>
                  <w:sz w:val="18"/>
                  <w:szCs w:val="18"/>
                </w:rPr>
                <w:t>(shall divorce)</w:t>
              </w:r>
            </w:hyperlink>
            <w:r w:rsidRPr="00B06055">
              <w:rPr>
                <w:rStyle w:val="red1"/>
                <w:rFonts w:ascii="Palatino Linotype" w:hAnsi="Palatino Linotype"/>
                <w:color w:val="auto"/>
                <w:sz w:val="18"/>
                <w:szCs w:val="18"/>
              </w:rPr>
              <w:t xml:space="preserve"> τὴν </w:t>
            </w:r>
            <w:hyperlink r:id="rId11109" w:tooltip="Art-AFS 3588: tē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γυναῖκα </w:t>
            </w:r>
            <w:hyperlink r:id="rId11110" w:tooltip="N-AFS 1135: gynaika -- A woman, wife, my lady." w:history="1">
              <w:r w:rsidRPr="00B06055">
                <w:rPr>
                  <w:rStyle w:val="Hyperlink"/>
                  <w:rFonts w:ascii="Palatino Linotype" w:hAnsi="Palatino Linotype"/>
                  <w:sz w:val="18"/>
                  <w:szCs w:val="18"/>
                </w:rPr>
                <w:t>(wife)</w:t>
              </w:r>
            </w:hyperlink>
            <w:r w:rsidRPr="00B06055">
              <w:rPr>
                <w:rStyle w:val="red1"/>
                <w:rFonts w:ascii="Palatino Linotype" w:hAnsi="Palatino Linotype"/>
                <w:color w:val="auto"/>
                <w:sz w:val="18"/>
                <w:szCs w:val="18"/>
              </w:rPr>
              <w:t xml:space="preserve"> αὐτοῦ </w:t>
            </w:r>
            <w:hyperlink r:id="rId11111" w:tooltip="PPro-GM3S 846: autou -- He, she, it, they, them, same." w:history="1">
              <w:r w:rsidRPr="00B06055">
                <w:rPr>
                  <w:rStyle w:val="Hyperlink"/>
                  <w:rFonts w:ascii="Palatino Linotype" w:hAnsi="Palatino Linotype"/>
                  <w:sz w:val="18"/>
                  <w:szCs w:val="18"/>
                </w:rPr>
                <w:t>(of him)</w:t>
              </w:r>
            </w:hyperlink>
            <w:r w:rsidRPr="00B06055">
              <w:rPr>
                <w:rStyle w:val="red1"/>
                <w:rFonts w:ascii="Palatino Linotype" w:hAnsi="Palatino Linotype"/>
                <w:color w:val="auto"/>
                <w:sz w:val="18"/>
                <w:szCs w:val="18"/>
              </w:rPr>
              <w:t xml:space="preserve"> μὴ </w:t>
            </w:r>
            <w:hyperlink r:id="rId11112" w:tooltip="Adv 3361: mē -- Not, lest." w:history="1">
              <w:r w:rsidRPr="00B06055">
                <w:rPr>
                  <w:rStyle w:val="Hyperlink"/>
                  <w:rFonts w:ascii="Palatino Linotype" w:hAnsi="Palatino Linotype"/>
                  <w:sz w:val="18"/>
                  <w:szCs w:val="18"/>
                </w:rPr>
                <w:t>(except)</w:t>
              </w:r>
            </w:hyperlink>
            <w:r w:rsidRPr="00B06055">
              <w:rPr>
                <w:rStyle w:val="red1"/>
                <w:rFonts w:ascii="Palatino Linotype" w:hAnsi="Palatino Linotype"/>
                <w:color w:val="auto"/>
                <w:sz w:val="18"/>
                <w:szCs w:val="18"/>
              </w:rPr>
              <w:t xml:space="preserve"> ἐπὶ </w:t>
            </w:r>
            <w:hyperlink r:id="rId11113" w:tooltip="Prep 1909: epi -- On, to, against, on the basis of, at."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πορνείᾳ </w:t>
            </w:r>
            <w:hyperlink r:id="rId11114" w:tooltip="N-DFS 4202: porneia -- Fornication, whoredom; idolatry." w:history="1">
              <w:r w:rsidRPr="00B06055">
                <w:rPr>
                  <w:rStyle w:val="Hyperlink"/>
                  <w:rFonts w:ascii="Palatino Linotype" w:hAnsi="Palatino Linotype"/>
                  <w:sz w:val="18"/>
                  <w:szCs w:val="18"/>
                </w:rPr>
                <w:t>(sexual immorality)</w:t>
              </w:r>
            </w:hyperlink>
            <w:r w:rsidRPr="00B06055">
              <w:rPr>
                <w:rStyle w:val="red1"/>
                <w:rFonts w:ascii="Palatino Linotype" w:hAnsi="Palatino Linotype"/>
                <w:color w:val="auto"/>
                <w:sz w:val="18"/>
                <w:szCs w:val="18"/>
              </w:rPr>
              <w:t>, καὶ </w:t>
            </w:r>
            <w:hyperlink r:id="rId11115"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w:t>
            </w:r>
            <w:r w:rsidRPr="00B06055">
              <w:rPr>
                <w:rStyle w:val="red1"/>
                <w:rFonts w:ascii="Palatino Linotype" w:hAnsi="Palatino Linotype"/>
                <w:color w:val="auto"/>
                <w:sz w:val="18"/>
                <w:szCs w:val="18"/>
              </w:rPr>
              <w:lastRenderedPageBreak/>
              <w:t>γαμήσῃ </w:t>
            </w:r>
            <w:hyperlink r:id="rId11116" w:tooltip="V-ASA-3S 1060: gamēsē -- To marry, used of either sex." w:history="1">
              <w:r w:rsidRPr="00B06055">
                <w:rPr>
                  <w:rStyle w:val="Hyperlink"/>
                  <w:rFonts w:ascii="Palatino Linotype" w:hAnsi="Palatino Linotype"/>
                  <w:sz w:val="18"/>
                  <w:szCs w:val="18"/>
                </w:rPr>
                <w:t>(shall marry)</w:t>
              </w:r>
            </w:hyperlink>
            <w:r w:rsidRPr="00B06055">
              <w:rPr>
                <w:rStyle w:val="red1"/>
                <w:rFonts w:ascii="Palatino Linotype" w:hAnsi="Palatino Linotype"/>
                <w:color w:val="auto"/>
                <w:sz w:val="18"/>
                <w:szCs w:val="18"/>
              </w:rPr>
              <w:t xml:space="preserve"> ἄλλην </w:t>
            </w:r>
            <w:hyperlink r:id="rId11117" w:tooltip="Adj-AFS 243: allēn -- Other, another (of more than two), different." w:history="1">
              <w:r w:rsidRPr="00B06055">
                <w:rPr>
                  <w:rStyle w:val="Hyperlink"/>
                  <w:rFonts w:ascii="Palatino Linotype" w:hAnsi="Palatino Linotype"/>
                  <w:sz w:val="18"/>
                  <w:szCs w:val="18"/>
                </w:rPr>
                <w:t>(another)</w:t>
              </w:r>
            </w:hyperlink>
            <w:r w:rsidRPr="00B06055">
              <w:rPr>
                <w:rStyle w:val="red1"/>
                <w:rFonts w:ascii="Palatino Linotype" w:hAnsi="Palatino Linotype"/>
                <w:color w:val="auto"/>
                <w:sz w:val="18"/>
                <w:szCs w:val="18"/>
              </w:rPr>
              <w:t>, μοιχᾶται </w:t>
            </w:r>
            <w:hyperlink r:id="rId11118" w:tooltip="V-PIM/P-3S 3429: moichatai -- To commit adultery, not only of a married woman but of a married man." w:history="1">
              <w:r w:rsidRPr="00B06055">
                <w:rPr>
                  <w:rStyle w:val="Hyperlink"/>
                  <w:rFonts w:ascii="Palatino Linotype" w:hAnsi="Palatino Linotype"/>
                  <w:sz w:val="18"/>
                  <w:szCs w:val="18"/>
                </w:rPr>
                <w:t>(commits adultery)</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19:</w:t>
            </w:r>
            <w:r w:rsidR="009D6BEE" w:rsidRPr="00B06055">
              <w:rPr>
                <w:rFonts w:ascii="Arial" w:eastAsia="Times New Roman" w:hAnsi="Arial" w:cs="Arial"/>
                <w:sz w:val="18"/>
                <w:szCs w:val="18"/>
              </w:rPr>
              <w:t xml:space="preserve">9 And I say unto you, Whosoever shall put away his wife, </w:t>
            </w:r>
            <w:r w:rsidR="009D6BEE" w:rsidRPr="00B06055">
              <w:rPr>
                <w:rFonts w:ascii="Arial" w:eastAsia="Times New Roman" w:hAnsi="Arial" w:cs="Arial"/>
                <w:sz w:val="18"/>
                <w:szCs w:val="18"/>
              </w:rPr>
              <w:lastRenderedPageBreak/>
              <w:t xml:space="preserve">except </w:t>
            </w:r>
            <w:r w:rsidR="009D6BEE" w:rsidRPr="00B06055">
              <w:rPr>
                <w:rFonts w:ascii="Arial" w:eastAsia="Times New Roman" w:hAnsi="Arial" w:cs="Arial"/>
                <w:b/>
                <w:sz w:val="18"/>
                <w:szCs w:val="18"/>
                <w:u w:val="single"/>
              </w:rPr>
              <w:t>it be</w:t>
            </w:r>
            <w:r w:rsidR="009D6BEE" w:rsidRPr="00B06055">
              <w:rPr>
                <w:rFonts w:ascii="Arial" w:eastAsia="Times New Roman" w:hAnsi="Arial" w:cs="Arial"/>
                <w:sz w:val="18"/>
                <w:szCs w:val="18"/>
              </w:rPr>
              <w:t xml:space="preserve"> for fornication, and shall marry another, committeth adultery: and whoso marrieth her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is put away doth commit adultery.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19:</w:t>
            </w:r>
            <w:r w:rsidR="009D6BEE" w:rsidRPr="00B06055">
              <w:rPr>
                <w:rFonts w:ascii="Arial" w:eastAsia="Times New Roman" w:hAnsi="Arial" w:cs="Arial"/>
                <w:sz w:val="18"/>
                <w:szCs w:val="18"/>
              </w:rPr>
              <w:t xml:space="preserve">10 His disciples say unto him, If the case of the man be so with </w:t>
            </w:r>
            <w:r w:rsidR="009D6BEE" w:rsidRPr="00B06055">
              <w:rPr>
                <w:rFonts w:ascii="Arial" w:eastAsia="Times New Roman" w:hAnsi="Arial" w:cs="Arial"/>
                <w:b/>
                <w:sz w:val="18"/>
                <w:szCs w:val="18"/>
                <w:u w:val="single"/>
              </w:rPr>
              <w:t>a</w:t>
            </w:r>
            <w:r w:rsidR="009D6BEE" w:rsidRPr="00B06055">
              <w:rPr>
                <w:rFonts w:ascii="Arial" w:eastAsia="Times New Roman" w:hAnsi="Arial" w:cs="Arial"/>
                <w:sz w:val="18"/>
                <w:szCs w:val="18"/>
              </w:rPr>
              <w:t xml:space="preserve"> wife, it is not good to marry.  </w:t>
            </w:r>
          </w:p>
        </w:tc>
        <w:tc>
          <w:tcPr>
            <w:tcW w:w="5748" w:type="dxa"/>
          </w:tcPr>
          <w:p w:rsidR="009D6BEE" w:rsidRPr="00B06055" w:rsidRDefault="00C5208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10</w:t>
            </w:r>
            <w:r w:rsidRPr="00B06055">
              <w:rPr>
                <w:rStyle w:val="reftext1"/>
                <w:sz w:val="18"/>
                <w:szCs w:val="18"/>
              </w:rPr>
              <w:t> </w:t>
            </w:r>
            <w:r w:rsidRPr="00B06055">
              <w:rPr>
                <w:rFonts w:ascii="Palatino Linotype" w:hAnsi="Palatino Linotype"/>
                <w:sz w:val="18"/>
                <w:szCs w:val="18"/>
              </w:rPr>
              <w:t>Λέγουσιν </w:t>
            </w:r>
            <w:hyperlink r:id="rId11119" w:tooltip="V-PIA-3P 3004: Legousin -- (denoting speech in progress), (a) to say, speak; to mean, mention, tell, (b) to call, name, especially in the pass., (c) to tell, command." w:history="1">
              <w:r w:rsidRPr="00B06055">
                <w:rPr>
                  <w:rStyle w:val="Hyperlink"/>
                  <w:rFonts w:ascii="Palatino Linotype" w:hAnsi="Palatino Linotype"/>
                  <w:sz w:val="18"/>
                  <w:szCs w:val="18"/>
                </w:rPr>
                <w:t>(Say)</w:t>
              </w:r>
            </w:hyperlink>
            <w:r w:rsidRPr="00B06055">
              <w:rPr>
                <w:rFonts w:ascii="Palatino Linotype" w:hAnsi="Palatino Linotype"/>
                <w:sz w:val="18"/>
                <w:szCs w:val="18"/>
              </w:rPr>
              <w:t xml:space="preserve"> αὐτῷ </w:t>
            </w:r>
            <w:hyperlink r:id="rId11120"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οἱ </w:t>
            </w:r>
            <w:hyperlink r:id="rId11121"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μαθηταί </w:t>
            </w:r>
            <w:hyperlink r:id="rId11122"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[αὐτοῦ] </w:t>
            </w:r>
            <w:hyperlink r:id="rId11123"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“Εἰ </w:t>
            </w:r>
            <w:hyperlink r:id="rId11124" w:tooltip="Conj 1487: Ei -- If." w:history="1">
              <w:r w:rsidRPr="00B06055">
                <w:rPr>
                  <w:rStyle w:val="Hyperlink"/>
                  <w:rFonts w:ascii="Palatino Linotype" w:hAnsi="Palatino Linotype"/>
                  <w:sz w:val="18"/>
                  <w:szCs w:val="18"/>
                </w:rPr>
                <w:t>(If)</w:t>
              </w:r>
            </w:hyperlink>
            <w:r w:rsidRPr="00B06055">
              <w:rPr>
                <w:rFonts w:ascii="Palatino Linotype" w:hAnsi="Palatino Linotype"/>
                <w:sz w:val="18"/>
                <w:szCs w:val="18"/>
              </w:rPr>
              <w:t xml:space="preserve"> οὕτως </w:t>
            </w:r>
            <w:hyperlink r:id="rId11125" w:tooltip="Adv 3779: houtōs -- Thus, so, in this manner." w:history="1">
              <w:r w:rsidRPr="00B06055">
                <w:rPr>
                  <w:rStyle w:val="Hyperlink"/>
                  <w:rFonts w:ascii="Palatino Linotype" w:hAnsi="Palatino Linotype"/>
                  <w:sz w:val="18"/>
                  <w:szCs w:val="18"/>
                </w:rPr>
                <w:t>(this)</w:t>
              </w:r>
            </w:hyperlink>
            <w:r w:rsidRPr="00B06055">
              <w:rPr>
                <w:rFonts w:ascii="Palatino Linotype" w:hAnsi="Palatino Linotype"/>
                <w:sz w:val="18"/>
                <w:szCs w:val="18"/>
              </w:rPr>
              <w:t xml:space="preserve"> ἐστὶν </w:t>
            </w:r>
            <w:hyperlink r:id="rId11126" w:tooltip="V-PIA-3S 1510: estin -- To be, exist." w:history="1">
              <w:r w:rsidRPr="00B06055">
                <w:rPr>
                  <w:rStyle w:val="Hyperlink"/>
                  <w:rFonts w:ascii="Palatino Linotype" w:hAnsi="Palatino Linotype"/>
                  <w:sz w:val="18"/>
                  <w:szCs w:val="18"/>
                </w:rPr>
                <w:t>(is)</w:t>
              </w:r>
            </w:hyperlink>
            <w:r w:rsidRPr="00B06055">
              <w:rPr>
                <w:rFonts w:ascii="Palatino Linotype" w:hAnsi="Palatino Linotype"/>
                <w:sz w:val="18"/>
                <w:szCs w:val="18"/>
              </w:rPr>
              <w:t xml:space="preserve"> ἡ </w:t>
            </w:r>
            <w:hyperlink r:id="rId11127"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αἰτία </w:t>
            </w:r>
            <w:hyperlink r:id="rId11128" w:tooltip="N-NFS 156: aitia -- A cause, reason, excuse; a charge, accusation; guilt; circumstances, case." w:history="1">
              <w:r w:rsidRPr="00B06055">
                <w:rPr>
                  <w:rStyle w:val="Hyperlink"/>
                  <w:rFonts w:ascii="Palatino Linotype" w:hAnsi="Palatino Linotype"/>
                  <w:sz w:val="18"/>
                  <w:szCs w:val="18"/>
                </w:rPr>
                <w:t>(case)</w:t>
              </w:r>
            </w:hyperlink>
            <w:r w:rsidRPr="00B06055">
              <w:rPr>
                <w:rFonts w:ascii="Palatino Linotype" w:hAnsi="Palatino Linotype"/>
                <w:sz w:val="18"/>
                <w:szCs w:val="18"/>
              </w:rPr>
              <w:t xml:space="preserve"> τοῦ </w:t>
            </w:r>
            <w:hyperlink r:id="rId11129" w:tooltip="Art-GMS 3588: tou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ἀνθρώπου </w:t>
            </w:r>
            <w:hyperlink r:id="rId11130" w:tooltip="N-GMS 444: anthrōpou -- A man, one of the human race." w:history="1">
              <w:r w:rsidRPr="00B06055">
                <w:rPr>
                  <w:rStyle w:val="Hyperlink"/>
                  <w:rFonts w:ascii="Palatino Linotype" w:hAnsi="Palatino Linotype"/>
                  <w:sz w:val="18"/>
                  <w:szCs w:val="18"/>
                </w:rPr>
                <w:t>(man)</w:t>
              </w:r>
            </w:hyperlink>
            <w:r w:rsidRPr="00B06055">
              <w:rPr>
                <w:rFonts w:ascii="Palatino Linotype" w:hAnsi="Palatino Linotype"/>
                <w:sz w:val="18"/>
                <w:szCs w:val="18"/>
              </w:rPr>
              <w:t xml:space="preserve"> μετὰ </w:t>
            </w:r>
            <w:hyperlink r:id="rId11131" w:tooltip="Prep 3326: meta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Fonts w:ascii="Palatino Linotype" w:hAnsi="Palatino Linotype"/>
                <w:sz w:val="18"/>
                <w:szCs w:val="18"/>
              </w:rPr>
              <w:t xml:space="preserve"> τῆς </w:t>
            </w:r>
            <w:hyperlink r:id="rId11132" w:tooltip="Art-GFS 3588: tē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γυναικός </w:t>
            </w:r>
            <w:hyperlink r:id="rId11133" w:tooltip="N-GFS 1135: gynaikos -- A woman, wife, my lady." w:history="1">
              <w:r w:rsidRPr="00B06055">
                <w:rPr>
                  <w:rStyle w:val="Hyperlink"/>
                  <w:rFonts w:ascii="Palatino Linotype" w:hAnsi="Palatino Linotype"/>
                  <w:sz w:val="18"/>
                  <w:szCs w:val="18"/>
                </w:rPr>
                <w:t>(wife)</w:t>
              </w:r>
            </w:hyperlink>
            <w:r w:rsidRPr="00B06055">
              <w:rPr>
                <w:rFonts w:ascii="Palatino Linotype" w:hAnsi="Palatino Linotype"/>
                <w:sz w:val="18"/>
                <w:szCs w:val="18"/>
              </w:rPr>
              <w:t>, οὐ </w:t>
            </w:r>
            <w:hyperlink r:id="rId11134" w:tooltip="Adv 3756: ou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συμφέρει </w:t>
            </w:r>
            <w:hyperlink r:id="rId11135" w:tooltip="V-PIA-3S 4851: sympherei -- To bring together, collect; to be profitable to." w:history="1">
              <w:r w:rsidRPr="00B06055">
                <w:rPr>
                  <w:rStyle w:val="Hyperlink"/>
                  <w:rFonts w:ascii="Palatino Linotype" w:hAnsi="Palatino Linotype"/>
                  <w:sz w:val="18"/>
                  <w:szCs w:val="18"/>
                </w:rPr>
                <w:t>(it is better)</w:t>
              </w:r>
            </w:hyperlink>
            <w:r w:rsidRPr="00B06055">
              <w:rPr>
                <w:rFonts w:ascii="Palatino Linotype" w:hAnsi="Palatino Linotype"/>
                <w:sz w:val="18"/>
                <w:szCs w:val="18"/>
              </w:rPr>
              <w:t xml:space="preserve"> γαμῆσαι </w:t>
            </w:r>
            <w:hyperlink r:id="rId11136" w:tooltip="V-ANA 1060: gamēsai -- To marry, used of either sex." w:history="1">
              <w:r w:rsidRPr="00B06055">
                <w:rPr>
                  <w:rStyle w:val="Hyperlink"/>
                  <w:rFonts w:ascii="Palatino Linotype" w:hAnsi="Palatino Linotype"/>
                  <w:sz w:val="18"/>
                  <w:szCs w:val="18"/>
                </w:rPr>
                <w:t>(to marry)</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10 His disciples say unto him, If the case of the man be so with </w:t>
            </w:r>
            <w:r w:rsidR="009D6BEE" w:rsidRPr="00B06055">
              <w:rPr>
                <w:rFonts w:ascii="Arial" w:eastAsia="Times New Roman" w:hAnsi="Arial" w:cs="Arial"/>
                <w:b/>
                <w:sz w:val="18"/>
                <w:szCs w:val="18"/>
                <w:u w:val="single"/>
              </w:rPr>
              <w:t>his</w:t>
            </w:r>
            <w:r w:rsidR="009D6BEE" w:rsidRPr="00B06055">
              <w:rPr>
                <w:rFonts w:ascii="Arial" w:eastAsia="Times New Roman" w:hAnsi="Arial" w:cs="Arial"/>
                <w:sz w:val="18"/>
                <w:szCs w:val="18"/>
              </w:rPr>
              <w:t xml:space="preserve"> wife, it is not good to marry.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11 But he said unto them, All cannot receive this saying; </w:t>
            </w:r>
            <w:r w:rsidR="009D6BEE" w:rsidRPr="00B06055">
              <w:rPr>
                <w:rFonts w:ascii="Arial" w:eastAsia="Times New Roman" w:hAnsi="Arial" w:cs="Arial"/>
                <w:b/>
                <w:sz w:val="18"/>
                <w:szCs w:val="18"/>
                <w:u w:val="single"/>
              </w:rPr>
              <w:t>it is not for them</w:t>
            </w:r>
            <w:r w:rsidR="009D6BEE" w:rsidRPr="00B06055">
              <w:rPr>
                <w:rFonts w:ascii="Arial" w:eastAsia="Times New Roman" w:hAnsi="Arial" w:cs="Arial"/>
                <w:sz w:val="18"/>
                <w:szCs w:val="18"/>
              </w:rPr>
              <w:t xml:space="preserve"> save to whom it is given.  </w:t>
            </w:r>
          </w:p>
        </w:tc>
        <w:tc>
          <w:tcPr>
            <w:tcW w:w="5748" w:type="dxa"/>
          </w:tcPr>
          <w:p w:rsidR="009D6BEE" w:rsidRPr="00B06055" w:rsidRDefault="00C5208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11</w:t>
            </w:r>
            <w:r w:rsidRPr="00B06055">
              <w:rPr>
                <w:rStyle w:val="reftext1"/>
                <w:sz w:val="18"/>
                <w:szCs w:val="18"/>
              </w:rPr>
              <w:t> </w:t>
            </w:r>
            <w:r w:rsidRPr="00B06055">
              <w:rPr>
                <w:rFonts w:ascii="Palatino Linotype" w:hAnsi="Palatino Linotype"/>
                <w:sz w:val="18"/>
                <w:szCs w:val="18"/>
              </w:rPr>
              <w:t>Ὁ </w:t>
            </w:r>
            <w:hyperlink r:id="rId11137"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1138"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εἶπεν </w:t>
            </w:r>
            <w:hyperlink r:id="rId11139"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αὐτοῖς </w:t>
            </w:r>
            <w:hyperlink r:id="rId11140"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“Οὐ </w:t>
            </w:r>
            <w:hyperlink r:id="rId11141" w:tooltip="Adv 3756: Ou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πάντες </w:t>
            </w:r>
            <w:hyperlink r:id="rId11142" w:tooltip="Adj-NMP 3956: pantes -- All, the whole, every kind of." w:history="1">
              <w:r w:rsidRPr="00B06055">
                <w:rPr>
                  <w:rStyle w:val="Hyperlink"/>
                  <w:rFonts w:ascii="Palatino Linotype" w:hAnsi="Palatino Linotype"/>
                  <w:sz w:val="18"/>
                  <w:szCs w:val="18"/>
                </w:rPr>
                <w:t>(all)</w:t>
              </w:r>
            </w:hyperlink>
            <w:r w:rsidRPr="00B06055">
              <w:rPr>
                <w:rStyle w:val="red1"/>
                <w:rFonts w:ascii="Palatino Linotype" w:hAnsi="Palatino Linotype"/>
                <w:color w:val="auto"/>
                <w:sz w:val="18"/>
                <w:szCs w:val="18"/>
              </w:rPr>
              <w:t xml:space="preserve"> χωροῦσιν </w:t>
            </w:r>
            <w:hyperlink r:id="rId11143" w:tooltip="V-PIA-3P 5562: chōrousin -- (literal: to make room, hence) (a) to have room for, receive, contain, (b) to make room for by departing, go, make progress, turn myself." w:history="1">
              <w:r w:rsidRPr="00B06055">
                <w:rPr>
                  <w:rStyle w:val="Hyperlink"/>
                  <w:rFonts w:ascii="Palatino Linotype" w:hAnsi="Palatino Linotype"/>
                  <w:sz w:val="18"/>
                  <w:szCs w:val="18"/>
                </w:rPr>
                <w:t>(receive)</w:t>
              </w:r>
            </w:hyperlink>
            <w:r w:rsidRPr="00B06055">
              <w:rPr>
                <w:rStyle w:val="red1"/>
                <w:rFonts w:ascii="Palatino Linotype" w:hAnsi="Palatino Linotype"/>
                <w:color w:val="auto"/>
                <w:sz w:val="18"/>
                <w:szCs w:val="18"/>
              </w:rPr>
              <w:t xml:space="preserve"> τὸν </w:t>
            </w:r>
            <w:hyperlink r:id="rId11144" w:tooltip="Art-AMS 3588: to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λόγον </w:t>
            </w:r>
            <w:hyperlink r:id="rId11145" w:tooltip="N-AMS 3056: logon -- A word, speech, divine utterance, analogy." w:history="1">
              <w:r w:rsidRPr="00B06055">
                <w:rPr>
                  <w:rStyle w:val="Hyperlink"/>
                  <w:rFonts w:ascii="Palatino Linotype" w:hAnsi="Palatino Linotype"/>
                  <w:sz w:val="18"/>
                  <w:szCs w:val="18"/>
                </w:rPr>
                <w:t>(word)</w:t>
              </w:r>
            </w:hyperlink>
            <w:r w:rsidRPr="00B06055">
              <w:rPr>
                <w:rStyle w:val="red1"/>
                <w:rFonts w:ascii="Palatino Linotype" w:hAnsi="Palatino Linotype"/>
                <w:color w:val="auto"/>
                <w:sz w:val="18"/>
                <w:szCs w:val="18"/>
              </w:rPr>
              <w:t xml:space="preserve"> τοῦτον </w:t>
            </w:r>
            <w:hyperlink r:id="rId11146" w:tooltip="DPro-AMS 3778: touton -- This; he, she, it." w:history="1">
              <w:r w:rsidRPr="00B06055">
                <w:rPr>
                  <w:rStyle w:val="Hyperlink"/>
                  <w:rFonts w:ascii="Palatino Linotype" w:hAnsi="Palatino Linotype"/>
                  <w:sz w:val="18"/>
                  <w:szCs w:val="18"/>
                </w:rPr>
                <w:t>(this)</w:t>
              </w:r>
            </w:hyperlink>
            <w:r w:rsidRPr="00B06055">
              <w:rPr>
                <w:rStyle w:val="red1"/>
                <w:rFonts w:ascii="Palatino Linotype" w:hAnsi="Palatino Linotype"/>
                <w:color w:val="auto"/>
                <w:sz w:val="18"/>
                <w:szCs w:val="18"/>
              </w:rPr>
              <w:t>, ἀλλ’ </w:t>
            </w:r>
            <w:hyperlink r:id="rId11147" w:tooltip="Conj 235: all’ -- But, except, however, rather, on the contrary." w:history="1">
              <w:r w:rsidRPr="00B06055">
                <w:rPr>
                  <w:rStyle w:val="Hyperlink"/>
                  <w:rFonts w:ascii="Palatino Linotype" w:hAnsi="Palatino Linotype"/>
                  <w:sz w:val="18"/>
                  <w:szCs w:val="18"/>
                </w:rPr>
                <w:t>(but only </w:t>
              </w:r>
              <w:r w:rsidRPr="00B06055">
                <w:rPr>
                  <w:rStyle w:val="Hyperlink"/>
                  <w:rFonts w:ascii="Palatino Linotype" w:hAnsi="Palatino Linotype"/>
                  <w:i/>
                  <w:iCs/>
                  <w:sz w:val="18"/>
                  <w:szCs w:val="18"/>
                </w:rPr>
                <w:t>those</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οἷς </w:t>
            </w:r>
            <w:hyperlink r:id="rId11148" w:tooltip="RelPro-DMP 3739: hois -- Who, which, what, that." w:history="1">
              <w:r w:rsidRPr="00B06055">
                <w:rPr>
                  <w:rStyle w:val="Hyperlink"/>
                  <w:rFonts w:ascii="Palatino Linotype" w:hAnsi="Palatino Linotype"/>
                  <w:sz w:val="18"/>
                  <w:szCs w:val="18"/>
                </w:rPr>
                <w:t>(to whom)</w:t>
              </w:r>
            </w:hyperlink>
            <w:r w:rsidRPr="00B06055">
              <w:rPr>
                <w:rStyle w:val="red1"/>
                <w:rFonts w:ascii="Palatino Linotype" w:hAnsi="Palatino Linotype"/>
                <w:color w:val="auto"/>
                <w:sz w:val="18"/>
                <w:szCs w:val="18"/>
              </w:rPr>
              <w:t xml:space="preserve"> δέδοται </w:t>
            </w:r>
            <w:hyperlink r:id="rId11149" w:tooltip="V-RIM/P-3S 1325: dedotai -- To offer, give; to put, place." w:history="1">
              <w:r w:rsidRPr="00B06055">
                <w:rPr>
                  <w:rStyle w:val="Hyperlink"/>
                  <w:rFonts w:ascii="Palatino Linotype" w:hAnsi="Palatino Linotype"/>
                  <w:sz w:val="18"/>
                  <w:szCs w:val="18"/>
                </w:rPr>
                <w:t>(it has been given)</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11 But he said unto them, All </w:t>
            </w:r>
            <w:r w:rsidR="009D6BEE" w:rsidRPr="00B06055">
              <w:rPr>
                <w:rFonts w:ascii="Arial" w:eastAsia="Times New Roman" w:hAnsi="Arial" w:cs="Arial"/>
                <w:b/>
                <w:sz w:val="18"/>
                <w:szCs w:val="18"/>
                <w:u w:val="single"/>
              </w:rPr>
              <w:t>men</w:t>
            </w:r>
            <w:r w:rsidR="009D6BEE" w:rsidRPr="00B06055">
              <w:rPr>
                <w:rFonts w:ascii="Arial" w:eastAsia="Times New Roman" w:hAnsi="Arial" w:cs="Arial"/>
                <w:sz w:val="18"/>
                <w:szCs w:val="18"/>
              </w:rPr>
              <w:t xml:space="preserve"> cannot receive this saying, save </w:t>
            </w:r>
            <w:r w:rsidR="009D6BEE" w:rsidRPr="00B06055">
              <w:rPr>
                <w:rFonts w:ascii="Arial" w:eastAsia="Times New Roman" w:hAnsi="Arial" w:cs="Arial"/>
                <w:b/>
                <w:sz w:val="18"/>
                <w:szCs w:val="18"/>
                <w:u w:val="single"/>
              </w:rPr>
              <w:t>they</w:t>
            </w:r>
            <w:r w:rsidR="009D6BEE" w:rsidRPr="00B06055">
              <w:rPr>
                <w:rFonts w:ascii="Arial" w:eastAsia="Times New Roman" w:hAnsi="Arial" w:cs="Arial"/>
                <w:sz w:val="18"/>
                <w:szCs w:val="18"/>
              </w:rPr>
              <w:t xml:space="preserve"> to whom it is given.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12 For there are some eunuchs, which were so born from their mother's womb; and there are some eunuchs which were made eunuchs of men; and there be eunuchs, which have made themselves eunuchs for the kin</w:t>
            </w:r>
            <w:r w:rsidR="00F74126" w:rsidRPr="00B06055">
              <w:rPr>
                <w:rFonts w:ascii="Arial" w:eastAsia="Times New Roman" w:hAnsi="Arial" w:cs="Arial"/>
                <w:sz w:val="18"/>
                <w:szCs w:val="18"/>
              </w:rPr>
              <w:t>gdom of heaven's sake. He that i</w:t>
            </w:r>
            <w:r w:rsidR="009D6BEE" w:rsidRPr="00B06055">
              <w:rPr>
                <w:rFonts w:ascii="Arial" w:eastAsia="Times New Roman" w:hAnsi="Arial" w:cs="Arial"/>
                <w:sz w:val="18"/>
                <w:szCs w:val="18"/>
              </w:rPr>
              <w:t xml:space="preserve">s able to receive, let him receive </w:t>
            </w:r>
            <w:r w:rsidR="009D6BEE" w:rsidRPr="00B06055">
              <w:rPr>
                <w:rFonts w:ascii="Arial" w:eastAsia="Times New Roman" w:hAnsi="Arial" w:cs="Arial"/>
                <w:b/>
                <w:sz w:val="18"/>
                <w:szCs w:val="18"/>
                <w:u w:val="single"/>
              </w:rPr>
              <w:t>my sayings</w:t>
            </w:r>
            <w:r w:rsidR="009D6BEE" w:rsidRPr="00B06055">
              <w:rPr>
                <w:rFonts w:ascii="Arial" w:eastAsia="Times New Roman" w:hAnsi="Arial" w:cs="Arial"/>
                <w:sz w:val="18"/>
                <w:szCs w:val="18"/>
              </w:rPr>
              <w:t xml:space="preserve">.  </w:t>
            </w:r>
          </w:p>
        </w:tc>
        <w:tc>
          <w:tcPr>
            <w:tcW w:w="5748" w:type="dxa"/>
          </w:tcPr>
          <w:p w:rsidR="009D6BEE" w:rsidRPr="00B06055" w:rsidRDefault="00C5208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12</w:t>
            </w:r>
            <w:r w:rsidRPr="00B06055">
              <w:rPr>
                <w:rStyle w:val="reftext1"/>
                <w:sz w:val="18"/>
                <w:szCs w:val="18"/>
              </w:rPr>
              <w:t> </w:t>
            </w:r>
            <w:r w:rsidRPr="00B06055">
              <w:rPr>
                <w:rStyle w:val="red1"/>
                <w:rFonts w:ascii="Palatino Linotype" w:hAnsi="Palatino Linotype"/>
                <w:color w:val="auto"/>
                <w:sz w:val="18"/>
                <w:szCs w:val="18"/>
              </w:rPr>
              <w:t>εἰσὶν </w:t>
            </w:r>
            <w:hyperlink r:id="rId11150" w:tooltip="V-PIA-3P 1510: eisin -- To be, exist." w:history="1">
              <w:r w:rsidRPr="00B06055">
                <w:rPr>
                  <w:rStyle w:val="Hyperlink"/>
                  <w:rFonts w:ascii="Palatino Linotype" w:hAnsi="Palatino Linotype"/>
                  <w:sz w:val="18"/>
                  <w:szCs w:val="18"/>
                </w:rPr>
                <w:t>(There are)</w:t>
              </w:r>
            </w:hyperlink>
            <w:r w:rsidRPr="00B06055">
              <w:rPr>
                <w:rStyle w:val="red1"/>
                <w:rFonts w:ascii="Palatino Linotype" w:hAnsi="Palatino Linotype"/>
                <w:color w:val="auto"/>
                <w:sz w:val="18"/>
                <w:szCs w:val="18"/>
              </w:rPr>
              <w:t xml:space="preserve"> γὰρ </w:t>
            </w:r>
            <w:hyperlink r:id="rId11151" w:tooltip="Conj 1063: gar -- For."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εὐνοῦχοι </w:t>
            </w:r>
            <w:hyperlink r:id="rId11152" w:tooltip="N-NMP 2135: eunouchoi -- (a) a chamberlain, keeper of the bed-chamber of an eastern potentate, eunuch, (b) a eunuch, castrated person, or one who voluntarily abstains from marriage." w:history="1">
              <w:r w:rsidRPr="00B06055">
                <w:rPr>
                  <w:rStyle w:val="Hyperlink"/>
                  <w:rFonts w:ascii="Palatino Linotype" w:hAnsi="Palatino Linotype"/>
                  <w:sz w:val="18"/>
                  <w:szCs w:val="18"/>
                </w:rPr>
                <w:t>(eunuchs)</w:t>
              </w:r>
            </w:hyperlink>
            <w:r w:rsidRPr="00B06055">
              <w:rPr>
                <w:rStyle w:val="red1"/>
                <w:rFonts w:ascii="Palatino Linotype" w:hAnsi="Palatino Linotype"/>
                <w:color w:val="auto"/>
                <w:sz w:val="18"/>
                <w:szCs w:val="18"/>
              </w:rPr>
              <w:t xml:space="preserve"> οἵτινες </w:t>
            </w:r>
            <w:hyperlink r:id="rId11153" w:tooltip="RelPro-NMP 3748: hoitines -- Whosoever, whatsoever." w:history="1">
              <w:r w:rsidRPr="00B06055">
                <w:rPr>
                  <w:rStyle w:val="Hyperlink"/>
                  <w:rFonts w:ascii="Palatino Linotype" w:hAnsi="Palatino Linotype"/>
                  <w:sz w:val="18"/>
                  <w:szCs w:val="18"/>
                </w:rPr>
                <w:t>(who)</w:t>
              </w:r>
            </w:hyperlink>
            <w:r w:rsidRPr="00B06055">
              <w:rPr>
                <w:rStyle w:val="red1"/>
                <w:rFonts w:ascii="Palatino Linotype" w:hAnsi="Palatino Linotype"/>
                <w:color w:val="auto"/>
                <w:sz w:val="18"/>
                <w:szCs w:val="18"/>
              </w:rPr>
              <w:t xml:space="preserve"> ἐκ </w:t>
            </w:r>
            <w:hyperlink r:id="rId11154" w:tooltip="Prep 1537: ek -- From out, out from among, from, suggesting from the interior outwards." w:history="1">
              <w:r w:rsidRPr="00B06055">
                <w:rPr>
                  <w:rStyle w:val="Hyperlink"/>
                  <w:rFonts w:ascii="Palatino Linotype" w:hAnsi="Palatino Linotype"/>
                  <w:sz w:val="18"/>
                  <w:szCs w:val="18"/>
                </w:rPr>
                <w:t>(from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κοιλίας </w:t>
            </w:r>
            <w:hyperlink r:id="rId11155" w:tooltip="N-GFS 2836: koilias -- Belly, abdomen, heart, a general term covering any organ in the abdomen, e.g. stomach, womb; the inner man." w:history="1">
              <w:r w:rsidRPr="00B06055">
                <w:rPr>
                  <w:rStyle w:val="Hyperlink"/>
                  <w:rFonts w:ascii="Palatino Linotype" w:hAnsi="Palatino Linotype"/>
                  <w:sz w:val="18"/>
                  <w:szCs w:val="18"/>
                </w:rPr>
                <w:t>(womb)</w:t>
              </w:r>
            </w:hyperlink>
            <w:r w:rsidRPr="00B06055">
              <w:rPr>
                <w:rStyle w:val="red1"/>
                <w:rFonts w:ascii="Palatino Linotype" w:hAnsi="Palatino Linotype"/>
                <w:color w:val="auto"/>
                <w:sz w:val="18"/>
                <w:szCs w:val="18"/>
              </w:rPr>
              <w:t xml:space="preserve"> μητρὸς </w:t>
            </w:r>
            <w:hyperlink r:id="rId11156" w:tooltip="N-GFS 3384: mētros -- A mother." w:history="1">
              <w:r w:rsidRPr="00B06055">
                <w:rPr>
                  <w:rStyle w:val="Hyperlink"/>
                  <w:rFonts w:ascii="Palatino Linotype" w:hAnsi="Palatino Linotype"/>
                  <w:sz w:val="18"/>
                  <w:szCs w:val="18"/>
                </w:rPr>
                <w:t>(of </w:t>
              </w:r>
              <w:r w:rsidRPr="00B06055">
                <w:rPr>
                  <w:rStyle w:val="Hyperlink"/>
                  <w:rFonts w:ascii="Palatino Linotype" w:hAnsi="Palatino Linotype"/>
                  <w:i/>
                  <w:iCs/>
                  <w:sz w:val="18"/>
                  <w:szCs w:val="18"/>
                </w:rPr>
                <w:t>their</w:t>
              </w:r>
              <w:r w:rsidRPr="00B06055">
                <w:rPr>
                  <w:rStyle w:val="Hyperlink"/>
                  <w:rFonts w:ascii="Palatino Linotype" w:hAnsi="Palatino Linotype"/>
                  <w:sz w:val="18"/>
                  <w:szCs w:val="18"/>
                </w:rPr>
                <w:t> mother)</w:t>
              </w:r>
            </w:hyperlink>
            <w:r w:rsidRPr="00B06055">
              <w:rPr>
                <w:rStyle w:val="red1"/>
                <w:rFonts w:ascii="Palatino Linotype" w:hAnsi="Palatino Linotype"/>
                <w:color w:val="auto"/>
                <w:sz w:val="18"/>
                <w:szCs w:val="18"/>
              </w:rPr>
              <w:t xml:space="preserve"> ἐγεννήθησαν </w:t>
            </w:r>
            <w:hyperlink r:id="rId11157" w:tooltip="V-AIP-3P 1080: egennēthēsan -- To beget (of the male), (of the female) to bring forth, give birth to." w:history="1">
              <w:r w:rsidRPr="00B06055">
                <w:rPr>
                  <w:rStyle w:val="Hyperlink"/>
                  <w:rFonts w:ascii="Palatino Linotype" w:hAnsi="Palatino Linotype"/>
                  <w:sz w:val="18"/>
                  <w:szCs w:val="18"/>
                </w:rPr>
                <w:t>(were born)</w:t>
              </w:r>
            </w:hyperlink>
            <w:r w:rsidRPr="00B06055">
              <w:rPr>
                <w:rStyle w:val="red1"/>
                <w:rFonts w:ascii="Palatino Linotype" w:hAnsi="Palatino Linotype"/>
                <w:color w:val="auto"/>
                <w:sz w:val="18"/>
                <w:szCs w:val="18"/>
              </w:rPr>
              <w:t xml:space="preserve"> οὕτως </w:t>
            </w:r>
            <w:hyperlink r:id="rId11158" w:tooltip="Adv 3779: houtōs -- Thus, so, in this manner." w:history="1">
              <w:r w:rsidRPr="00B06055">
                <w:rPr>
                  <w:rStyle w:val="Hyperlink"/>
                  <w:rFonts w:ascii="Palatino Linotype" w:hAnsi="Palatino Linotype"/>
                  <w:sz w:val="18"/>
                  <w:szCs w:val="18"/>
                </w:rPr>
                <w:t>(thus)</w:t>
              </w:r>
            </w:hyperlink>
            <w:r w:rsidRPr="00B06055">
              <w:rPr>
                <w:rStyle w:val="red1"/>
                <w:rFonts w:ascii="Palatino Linotype" w:hAnsi="Palatino Linotype"/>
                <w:color w:val="auto"/>
                <w:sz w:val="18"/>
                <w:szCs w:val="18"/>
              </w:rPr>
              <w:t>, καὶ </w:t>
            </w:r>
            <w:hyperlink r:id="rId11159"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εἰσὶν </w:t>
            </w:r>
            <w:hyperlink r:id="rId11160" w:tooltip="V-PIA-3P 1510: eisin -- To be, exist." w:history="1">
              <w:r w:rsidRPr="00B06055">
                <w:rPr>
                  <w:rStyle w:val="Hyperlink"/>
                  <w:rFonts w:ascii="Palatino Linotype" w:hAnsi="Palatino Linotype"/>
                  <w:sz w:val="18"/>
                  <w:szCs w:val="18"/>
                </w:rPr>
                <w:t>(there are)</w:t>
              </w:r>
            </w:hyperlink>
            <w:r w:rsidRPr="00B06055">
              <w:rPr>
                <w:rStyle w:val="red1"/>
                <w:rFonts w:ascii="Palatino Linotype" w:hAnsi="Palatino Linotype"/>
                <w:color w:val="auto"/>
                <w:sz w:val="18"/>
                <w:szCs w:val="18"/>
              </w:rPr>
              <w:t xml:space="preserve"> εὐνοῦχοι </w:t>
            </w:r>
            <w:hyperlink r:id="rId11161" w:tooltip="N-NMP 2135: eunouchoi -- (a) a chamberlain, keeper of the bed-chamber of an eastern potentate, eunuch, (b) a eunuch, castrated person, or one who voluntarily abstains from marriage." w:history="1">
              <w:r w:rsidRPr="00B06055">
                <w:rPr>
                  <w:rStyle w:val="Hyperlink"/>
                  <w:rFonts w:ascii="Palatino Linotype" w:hAnsi="Palatino Linotype"/>
                  <w:sz w:val="18"/>
                  <w:szCs w:val="18"/>
                </w:rPr>
                <w:t>(eunuchs)</w:t>
              </w:r>
            </w:hyperlink>
            <w:r w:rsidRPr="00B06055">
              <w:rPr>
                <w:rStyle w:val="red1"/>
                <w:rFonts w:ascii="Palatino Linotype" w:hAnsi="Palatino Linotype"/>
                <w:color w:val="auto"/>
                <w:sz w:val="18"/>
                <w:szCs w:val="18"/>
              </w:rPr>
              <w:t xml:space="preserve"> οἵτινες </w:t>
            </w:r>
            <w:hyperlink r:id="rId11162" w:tooltip="RelPro-NMP 3748: hoitines -- Whosoever, whatsoever." w:history="1">
              <w:r w:rsidRPr="00B06055">
                <w:rPr>
                  <w:rStyle w:val="Hyperlink"/>
                  <w:rFonts w:ascii="Palatino Linotype" w:hAnsi="Palatino Linotype"/>
                  <w:sz w:val="18"/>
                  <w:szCs w:val="18"/>
                </w:rPr>
                <w:t>(who)</w:t>
              </w:r>
            </w:hyperlink>
            <w:r w:rsidRPr="00B06055">
              <w:rPr>
                <w:rStyle w:val="red1"/>
                <w:rFonts w:ascii="Palatino Linotype" w:hAnsi="Palatino Linotype"/>
                <w:color w:val="auto"/>
                <w:sz w:val="18"/>
                <w:szCs w:val="18"/>
              </w:rPr>
              <w:t xml:space="preserve"> εὐνουχίσθησαν </w:t>
            </w:r>
            <w:hyperlink r:id="rId11163" w:tooltip="V-AIP-3P 2134: eunouchisthēsan -- To make into a eunuch, emasculate, castrate." w:history="1">
              <w:r w:rsidRPr="00B06055">
                <w:rPr>
                  <w:rStyle w:val="Hyperlink"/>
                  <w:rFonts w:ascii="Palatino Linotype" w:hAnsi="Palatino Linotype"/>
                  <w:sz w:val="18"/>
                  <w:szCs w:val="18"/>
                </w:rPr>
                <w:t>(were made eunuchs)</w:t>
              </w:r>
            </w:hyperlink>
            <w:r w:rsidRPr="00B06055">
              <w:rPr>
                <w:rStyle w:val="red1"/>
                <w:rFonts w:ascii="Palatino Linotype" w:hAnsi="Palatino Linotype"/>
                <w:color w:val="auto"/>
                <w:sz w:val="18"/>
                <w:szCs w:val="18"/>
              </w:rPr>
              <w:t xml:space="preserve"> ὑπὸ </w:t>
            </w:r>
            <w:hyperlink r:id="rId11164" w:tooltip="Prep 5259: hypo -- By, under, about." w:history="1">
              <w:r w:rsidRPr="00B06055">
                <w:rPr>
                  <w:rStyle w:val="Hyperlink"/>
                  <w:rFonts w:ascii="Palatino Linotype" w:hAnsi="Palatino Linotype"/>
                  <w:sz w:val="18"/>
                  <w:szCs w:val="18"/>
                </w:rPr>
                <w:t>(by)</w:t>
              </w:r>
            </w:hyperlink>
            <w:r w:rsidRPr="00B06055">
              <w:rPr>
                <w:rStyle w:val="red1"/>
                <w:rFonts w:ascii="Palatino Linotype" w:hAnsi="Palatino Linotype"/>
                <w:color w:val="auto"/>
                <w:sz w:val="18"/>
                <w:szCs w:val="18"/>
              </w:rPr>
              <w:t xml:space="preserve"> τῶν </w:t>
            </w:r>
            <w:hyperlink r:id="rId11165" w:tooltip="Art-GMP 3588: tō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ἀνθρώπων </w:t>
            </w:r>
            <w:hyperlink r:id="rId11166" w:tooltip="N-GMP 444: anthrōpōn -- A man, one of the human race." w:history="1">
              <w:r w:rsidRPr="00B06055">
                <w:rPr>
                  <w:rStyle w:val="Hyperlink"/>
                  <w:rFonts w:ascii="Palatino Linotype" w:hAnsi="Palatino Linotype"/>
                  <w:sz w:val="18"/>
                  <w:szCs w:val="18"/>
                </w:rPr>
                <w:t>(men)</w:t>
              </w:r>
            </w:hyperlink>
            <w:r w:rsidRPr="00B06055">
              <w:rPr>
                <w:rStyle w:val="red1"/>
                <w:rFonts w:ascii="Palatino Linotype" w:hAnsi="Palatino Linotype"/>
                <w:color w:val="auto"/>
                <w:sz w:val="18"/>
                <w:szCs w:val="18"/>
              </w:rPr>
              <w:t>, καὶ </w:t>
            </w:r>
            <w:hyperlink r:id="rId11167"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εἰσὶν </w:t>
            </w:r>
            <w:hyperlink r:id="rId11168" w:tooltip="V-PIA-3P 1510: eisin -- To be, exist." w:history="1">
              <w:r w:rsidRPr="00B06055">
                <w:rPr>
                  <w:rStyle w:val="Hyperlink"/>
                  <w:rFonts w:ascii="Palatino Linotype" w:hAnsi="Palatino Linotype"/>
                  <w:sz w:val="18"/>
                  <w:szCs w:val="18"/>
                </w:rPr>
                <w:t>(there are)</w:t>
              </w:r>
            </w:hyperlink>
            <w:r w:rsidRPr="00B06055">
              <w:rPr>
                <w:rStyle w:val="red1"/>
                <w:rFonts w:ascii="Palatino Linotype" w:hAnsi="Palatino Linotype"/>
                <w:color w:val="auto"/>
                <w:sz w:val="18"/>
                <w:szCs w:val="18"/>
              </w:rPr>
              <w:t xml:space="preserve"> εὐνοῦχοι </w:t>
            </w:r>
            <w:hyperlink r:id="rId11169" w:tooltip="N-NMP 2135: eunouchoi -- (a) a chamberlain, keeper of the bed-chamber of an eastern potentate, eunuch, (b) a eunuch, castrated person, or one who voluntarily abstains from marriage." w:history="1">
              <w:r w:rsidRPr="00B06055">
                <w:rPr>
                  <w:rStyle w:val="Hyperlink"/>
                  <w:rFonts w:ascii="Palatino Linotype" w:hAnsi="Palatino Linotype"/>
                  <w:sz w:val="18"/>
                  <w:szCs w:val="18"/>
                </w:rPr>
                <w:t>(eunuchs)</w:t>
              </w:r>
            </w:hyperlink>
            <w:r w:rsidRPr="00B06055">
              <w:rPr>
                <w:rStyle w:val="red1"/>
                <w:rFonts w:ascii="Palatino Linotype" w:hAnsi="Palatino Linotype"/>
                <w:color w:val="auto"/>
                <w:sz w:val="18"/>
                <w:szCs w:val="18"/>
              </w:rPr>
              <w:t xml:space="preserve"> οἵτινες </w:t>
            </w:r>
            <w:hyperlink r:id="rId11170" w:tooltip="RelPro-NMP 3748: hoitines -- Whosoever, whatsoever." w:history="1">
              <w:r w:rsidRPr="00B06055">
                <w:rPr>
                  <w:rStyle w:val="Hyperlink"/>
                  <w:rFonts w:ascii="Palatino Linotype" w:hAnsi="Palatino Linotype"/>
                  <w:sz w:val="18"/>
                  <w:szCs w:val="18"/>
                </w:rPr>
                <w:t>(who)</w:t>
              </w:r>
            </w:hyperlink>
            <w:r w:rsidRPr="00B06055">
              <w:rPr>
                <w:rStyle w:val="red1"/>
                <w:rFonts w:ascii="Palatino Linotype" w:hAnsi="Palatino Linotype"/>
                <w:color w:val="auto"/>
                <w:sz w:val="18"/>
                <w:szCs w:val="18"/>
              </w:rPr>
              <w:t xml:space="preserve"> εὐνούχισαν </w:t>
            </w:r>
            <w:hyperlink r:id="rId11171" w:tooltip="V-AIA-3P 2134: eunouchisan -- To make into a eunuch, emasculate, castrate." w:history="1">
              <w:r w:rsidRPr="00B06055">
                <w:rPr>
                  <w:rStyle w:val="Hyperlink"/>
                  <w:rFonts w:ascii="Palatino Linotype" w:hAnsi="Palatino Linotype"/>
                  <w:sz w:val="18"/>
                  <w:szCs w:val="18"/>
                </w:rPr>
                <w:t>(made eunuchs of)</w:t>
              </w:r>
            </w:hyperlink>
            <w:r w:rsidRPr="00B06055">
              <w:rPr>
                <w:rStyle w:val="red1"/>
                <w:rFonts w:ascii="Palatino Linotype" w:hAnsi="Palatino Linotype"/>
                <w:color w:val="auto"/>
                <w:sz w:val="18"/>
                <w:szCs w:val="18"/>
              </w:rPr>
              <w:t xml:space="preserve"> ἑαυτοὺς </w:t>
            </w:r>
            <w:hyperlink r:id="rId11172" w:tooltip="RefPro-AM3P 1438: heautous -- Himself, herself, itself." w:history="1">
              <w:r w:rsidRPr="00B06055">
                <w:rPr>
                  <w:rStyle w:val="Hyperlink"/>
                  <w:rFonts w:ascii="Palatino Linotype" w:hAnsi="Palatino Linotype"/>
                  <w:sz w:val="18"/>
                  <w:szCs w:val="18"/>
                </w:rPr>
                <w:t>(themselves)</w:t>
              </w:r>
            </w:hyperlink>
            <w:r w:rsidRPr="00B06055">
              <w:rPr>
                <w:rStyle w:val="red1"/>
                <w:rFonts w:ascii="Palatino Linotype" w:hAnsi="Palatino Linotype"/>
                <w:color w:val="auto"/>
                <w:sz w:val="18"/>
                <w:szCs w:val="18"/>
              </w:rPr>
              <w:t xml:space="preserve"> διὰ </w:t>
            </w:r>
            <w:hyperlink r:id="rId11173"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(for the sake of)</w:t>
              </w:r>
            </w:hyperlink>
            <w:r w:rsidRPr="00B06055">
              <w:rPr>
                <w:rStyle w:val="red1"/>
                <w:rFonts w:ascii="Palatino Linotype" w:hAnsi="Palatino Linotype"/>
                <w:color w:val="auto"/>
                <w:sz w:val="18"/>
                <w:szCs w:val="18"/>
              </w:rPr>
              <w:t xml:space="preserve"> τὴν </w:t>
            </w:r>
            <w:hyperlink r:id="rId11174" w:tooltip="Art-AFS 3588: tē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βασιλείαν </w:t>
            </w:r>
            <w:hyperlink r:id="rId11175" w:tooltip="N-AFS 932: basileian -- Kingship, sovereignty, authority, rule, especially of God, both in the world, and in the hearts of men; hence: kingdom, in the concrete sense." w:history="1">
              <w:r w:rsidRPr="00B06055">
                <w:rPr>
                  <w:rStyle w:val="Hyperlink"/>
                  <w:rFonts w:ascii="Palatino Linotype" w:hAnsi="Palatino Linotype"/>
                  <w:sz w:val="18"/>
                  <w:szCs w:val="18"/>
                </w:rPr>
                <w:t>(kingdom)</w:t>
              </w:r>
            </w:hyperlink>
            <w:r w:rsidRPr="00B06055">
              <w:rPr>
                <w:rStyle w:val="red1"/>
                <w:rFonts w:ascii="Palatino Linotype" w:hAnsi="Palatino Linotype"/>
                <w:color w:val="auto"/>
                <w:sz w:val="18"/>
                <w:szCs w:val="18"/>
              </w:rPr>
              <w:t xml:space="preserve"> τῶν </w:t>
            </w:r>
            <w:hyperlink r:id="rId11176" w:tooltip="Art-GMP 3588: tōn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οὐρανῶν </w:t>
            </w:r>
            <w:hyperlink r:id="rId11177" w:tooltip="N-GMP 3772: ouranōn -- Heaven, (a) the visible heavens: the atmosphere, the sky, the starry heavens, (b) the spiritual heavens." w:history="1">
              <w:r w:rsidRPr="00B06055">
                <w:rPr>
                  <w:rStyle w:val="Hyperlink"/>
                  <w:rFonts w:ascii="Palatino Linotype" w:hAnsi="Palatino Linotype"/>
                  <w:sz w:val="18"/>
                  <w:szCs w:val="18"/>
                </w:rPr>
                <w:t>(heavens)</w:t>
              </w:r>
            </w:hyperlink>
            <w:r w:rsidRPr="00B06055">
              <w:rPr>
                <w:rStyle w:val="red1"/>
                <w:rFonts w:ascii="Palatino Linotype" w:hAnsi="Palatino Linotype"/>
                <w:color w:val="auto"/>
                <w:sz w:val="18"/>
                <w:szCs w:val="18"/>
              </w:rPr>
              <w:t>. ὁ </w:t>
            </w:r>
            <w:hyperlink r:id="rId11178" w:tooltip="Art-NMS 3588: ho -- The, the definite article." w:history="1">
              <w:r w:rsidRPr="00B06055">
                <w:rPr>
                  <w:rStyle w:val="Hyperlink"/>
                  <w:rFonts w:ascii="Palatino Linotype" w:hAnsi="Palatino Linotype"/>
                  <w:sz w:val="18"/>
                  <w:szCs w:val="18"/>
                </w:rPr>
                <w:t>(The </w:t>
              </w:r>
              <w:r w:rsidRPr="00B06055">
                <w:rPr>
                  <w:rStyle w:val="Hyperlink"/>
                  <w:rFonts w:ascii="Palatino Linotype" w:hAnsi="Palatino Linotype"/>
                  <w:i/>
                  <w:iCs/>
                  <w:sz w:val="18"/>
                  <w:szCs w:val="18"/>
                </w:rPr>
                <w:t>one</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δυνάμενος </w:t>
            </w:r>
            <w:hyperlink r:id="rId11179" w:tooltip="V-PPM/P-NMS 1410: dynamenos -- (a) to be powerful, have (the) power, (b) to be able." w:history="1">
              <w:r w:rsidRPr="00B06055">
                <w:rPr>
                  <w:rStyle w:val="Hyperlink"/>
                  <w:rFonts w:ascii="Palatino Linotype" w:hAnsi="Palatino Linotype"/>
                  <w:sz w:val="18"/>
                  <w:szCs w:val="18"/>
                </w:rPr>
                <w:t>(being able)</w:t>
              </w:r>
            </w:hyperlink>
            <w:r w:rsidRPr="00B06055">
              <w:rPr>
                <w:rStyle w:val="red1"/>
                <w:rFonts w:ascii="Palatino Linotype" w:hAnsi="Palatino Linotype"/>
                <w:color w:val="auto"/>
                <w:sz w:val="18"/>
                <w:szCs w:val="18"/>
              </w:rPr>
              <w:t xml:space="preserve"> χωρεῖν </w:t>
            </w:r>
            <w:hyperlink r:id="rId11180" w:tooltip="V-PNA 5562: chōrein -- (literal: to make room, hence) (a) to have room for, receive, contain, (b) to make room for by departing, go, make progress, turn myself." w:history="1">
              <w:r w:rsidRPr="00B06055">
                <w:rPr>
                  <w:rStyle w:val="Hyperlink"/>
                  <w:rFonts w:ascii="Palatino Linotype" w:hAnsi="Palatino Linotype"/>
                  <w:sz w:val="18"/>
                  <w:szCs w:val="18"/>
                </w:rPr>
                <w:t>(to receive </w:t>
              </w:r>
              <w:r w:rsidRPr="00B06055">
                <w:rPr>
                  <w:rStyle w:val="Hyperlink"/>
                  <w:rFonts w:ascii="Palatino Linotype" w:hAnsi="Palatino Linotype"/>
                  <w:i/>
                  <w:iCs/>
                  <w:sz w:val="18"/>
                  <w:szCs w:val="18"/>
                </w:rPr>
                <w:t>it</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χωρείτω </w:t>
            </w:r>
            <w:hyperlink r:id="rId11181" w:tooltip="V-PMA-3S 5562: chōreitō -- (literal: to make room, hence) (a) to have room for, receive, contain, (b) to make room for by departing, go, make progress, turn myself." w:history="1">
              <w:r w:rsidRPr="00B06055">
                <w:rPr>
                  <w:rStyle w:val="Hyperlink"/>
                  <w:rFonts w:ascii="Palatino Linotype" w:hAnsi="Palatino Linotype"/>
                  <w:sz w:val="18"/>
                  <w:szCs w:val="18"/>
                </w:rPr>
                <w:t>(let him receive </w:t>
              </w:r>
              <w:r w:rsidRPr="00B06055">
                <w:rPr>
                  <w:rStyle w:val="Hyperlink"/>
                  <w:rFonts w:ascii="Palatino Linotype" w:hAnsi="Palatino Linotype"/>
                  <w:i/>
                  <w:iCs/>
                  <w:sz w:val="18"/>
                  <w:szCs w:val="18"/>
                </w:rPr>
                <w:t>it</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12 For there are some eunuchs, which were so born from their mother's womb: and there are some eunuchs, which were made eunuchs of men: and there be eunuchs, which have made themselves eunuchs for the kingdom of heaven's sake. He that is able to receive </w:t>
            </w:r>
            <w:r w:rsidR="009D6BEE" w:rsidRPr="00B06055">
              <w:rPr>
                <w:rFonts w:ascii="Arial" w:eastAsia="Times New Roman" w:hAnsi="Arial" w:cs="Arial"/>
                <w:b/>
                <w:sz w:val="18"/>
                <w:szCs w:val="18"/>
                <w:u w:val="single"/>
              </w:rPr>
              <w:t>it</w:t>
            </w:r>
            <w:r w:rsidR="009D6BEE" w:rsidRPr="00B06055">
              <w:rPr>
                <w:rFonts w:ascii="Arial" w:eastAsia="Times New Roman" w:hAnsi="Arial" w:cs="Arial"/>
                <w:sz w:val="18"/>
                <w:szCs w:val="18"/>
              </w:rPr>
              <w:t xml:space="preserve">, let him receive </w:t>
            </w:r>
            <w:r w:rsidR="009D6BEE" w:rsidRPr="00B06055">
              <w:rPr>
                <w:rFonts w:ascii="Arial" w:eastAsia="Times New Roman" w:hAnsi="Arial" w:cs="Arial"/>
                <w:b/>
                <w:sz w:val="18"/>
                <w:szCs w:val="18"/>
                <w:u w:val="single"/>
              </w:rPr>
              <w:t>it</w:t>
            </w:r>
            <w:r w:rsidR="009D6BEE" w:rsidRPr="00B06055">
              <w:rPr>
                <w:rFonts w:ascii="Arial" w:eastAsia="Times New Roman" w:hAnsi="Arial" w:cs="Arial"/>
                <w:sz w:val="18"/>
                <w:szCs w:val="18"/>
              </w:rPr>
              <w:t xml:space="preserv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13 Then were there brought unto him little children, that he should put his hands on them and pray. And the disciples rebuked them, </w:t>
            </w:r>
            <w:r w:rsidR="009D6BEE" w:rsidRPr="00B06055">
              <w:rPr>
                <w:rFonts w:ascii="Arial" w:eastAsia="Times New Roman" w:hAnsi="Arial" w:cs="Arial"/>
                <w:b/>
                <w:sz w:val="18"/>
                <w:szCs w:val="18"/>
                <w:u w:val="single"/>
              </w:rPr>
              <w:t>saying, There is no need, for Jesus hath said, Such shall be saved.</w:t>
            </w:r>
            <w:r w:rsidR="009D6BEE" w:rsidRPr="00B06055">
              <w:rPr>
                <w:rFonts w:ascii="Arial" w:eastAsia="Times New Roman" w:hAnsi="Arial" w:cs="Arial"/>
                <w:sz w:val="18"/>
                <w:szCs w:val="18"/>
              </w:rPr>
              <w:t xml:space="preserve">  </w:t>
            </w:r>
          </w:p>
        </w:tc>
        <w:tc>
          <w:tcPr>
            <w:tcW w:w="5748" w:type="dxa"/>
          </w:tcPr>
          <w:p w:rsidR="009D6BEE" w:rsidRPr="00B06055" w:rsidRDefault="00C5208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13</w:t>
            </w:r>
            <w:r w:rsidRPr="00B06055">
              <w:rPr>
                <w:rStyle w:val="reftext1"/>
                <w:sz w:val="18"/>
                <w:szCs w:val="18"/>
              </w:rPr>
              <w:t> </w:t>
            </w:r>
            <w:r w:rsidRPr="00B06055">
              <w:rPr>
                <w:rFonts w:ascii="Palatino Linotype" w:hAnsi="Palatino Linotype"/>
                <w:sz w:val="18"/>
                <w:szCs w:val="18"/>
              </w:rPr>
              <w:t>Τότε </w:t>
            </w:r>
            <w:hyperlink r:id="rId11182"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προσηνέχθησαν </w:t>
            </w:r>
            <w:hyperlink r:id="rId11183" w:tooltip="V-AIP-3P 4374: prosēnechthēsan -- (a) to bring to, (b) characteristically: to offer (of gifts, sacrifices)." w:history="1">
              <w:r w:rsidRPr="00B06055">
                <w:rPr>
                  <w:rStyle w:val="Hyperlink"/>
                  <w:rFonts w:ascii="Palatino Linotype" w:hAnsi="Palatino Linotype"/>
                  <w:sz w:val="18"/>
                  <w:szCs w:val="18"/>
                </w:rPr>
                <w:t>(were brought)</w:t>
              </w:r>
            </w:hyperlink>
            <w:r w:rsidRPr="00B06055">
              <w:rPr>
                <w:rFonts w:ascii="Palatino Linotype" w:hAnsi="Palatino Linotype"/>
                <w:sz w:val="18"/>
                <w:szCs w:val="18"/>
              </w:rPr>
              <w:t xml:space="preserve"> αὐτῷ </w:t>
            </w:r>
            <w:hyperlink r:id="rId11184"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παιδία </w:t>
            </w:r>
            <w:hyperlink r:id="rId11185" w:tooltip="N-NNP 3813: paidia -- A little child, an infant, little one." w:history="1">
              <w:r w:rsidRPr="00B06055">
                <w:rPr>
                  <w:rStyle w:val="Hyperlink"/>
                  <w:rFonts w:ascii="Palatino Linotype" w:hAnsi="Palatino Linotype"/>
                  <w:sz w:val="18"/>
                  <w:szCs w:val="18"/>
                </w:rPr>
                <w:t>(little children)</w:t>
              </w:r>
            </w:hyperlink>
            <w:r w:rsidRPr="00B06055">
              <w:rPr>
                <w:rFonts w:ascii="Palatino Linotype" w:hAnsi="Palatino Linotype"/>
                <w:sz w:val="18"/>
                <w:szCs w:val="18"/>
              </w:rPr>
              <w:t>, ἵνα </w:t>
            </w:r>
            <w:hyperlink r:id="rId11186" w:tooltip="Conj 2443: hina -- In order that, so that."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τὰς </w:t>
            </w:r>
            <w:hyperlink r:id="rId11187" w:tooltip="Art-AFP 3588: ta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χεῖρας </w:t>
            </w:r>
            <w:hyperlink r:id="rId11188" w:tooltip="N-AFP 5495: cheiras -- A hand." w:history="1">
              <w:r w:rsidRPr="00B06055">
                <w:rPr>
                  <w:rStyle w:val="Hyperlink"/>
                  <w:rFonts w:ascii="Palatino Linotype" w:hAnsi="Palatino Linotype"/>
                  <w:sz w:val="18"/>
                  <w:szCs w:val="18"/>
                </w:rPr>
                <w:t>(hands)</w:t>
              </w:r>
            </w:hyperlink>
            <w:r w:rsidRPr="00B06055">
              <w:rPr>
                <w:rFonts w:ascii="Palatino Linotype" w:hAnsi="Palatino Linotype"/>
                <w:sz w:val="18"/>
                <w:szCs w:val="18"/>
              </w:rPr>
              <w:t xml:space="preserve"> ἐπιθῇ </w:t>
            </w:r>
            <w:hyperlink r:id="rId11189" w:tooltip="V-ASA-3S 2007: epithē -- To put, place upon, lay on; to add, give in addition." w:history="1">
              <w:r w:rsidRPr="00B06055">
                <w:rPr>
                  <w:rStyle w:val="Hyperlink"/>
                  <w:rFonts w:ascii="Palatino Linotype" w:hAnsi="Palatino Linotype"/>
                  <w:sz w:val="18"/>
                  <w:szCs w:val="18"/>
                </w:rPr>
                <w:t>(He might lay)</w:t>
              </w:r>
            </w:hyperlink>
            <w:r w:rsidRPr="00B06055">
              <w:rPr>
                <w:rFonts w:ascii="Palatino Linotype" w:hAnsi="Palatino Linotype"/>
                <w:sz w:val="18"/>
                <w:szCs w:val="18"/>
              </w:rPr>
              <w:t xml:space="preserve"> αὐτοῖς </w:t>
            </w:r>
            <w:hyperlink r:id="rId11190" w:tooltip="PPro-DN3P 846: autois -- He, she, it, they, them, same." w:history="1">
              <w:r w:rsidRPr="00B06055">
                <w:rPr>
                  <w:rStyle w:val="Hyperlink"/>
                  <w:rFonts w:ascii="Palatino Linotype" w:hAnsi="Palatino Linotype"/>
                  <w:sz w:val="18"/>
                  <w:szCs w:val="18"/>
                </w:rPr>
                <w:t>(on them)</w:t>
              </w:r>
            </w:hyperlink>
            <w:r w:rsidRPr="00B06055">
              <w:rPr>
                <w:rFonts w:ascii="Palatino Linotype" w:hAnsi="Palatino Linotype"/>
                <w:sz w:val="18"/>
                <w:szCs w:val="18"/>
              </w:rPr>
              <w:t>, καὶ </w:t>
            </w:r>
            <w:hyperlink r:id="rId1119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προσεύξηται </w:t>
            </w:r>
            <w:hyperlink r:id="rId11192" w:tooltip="V-ASM-3S 4336: proseuxētai -- To pray, pray for, offer prayer." w:history="1">
              <w:r w:rsidRPr="00B06055">
                <w:rPr>
                  <w:rStyle w:val="Hyperlink"/>
                  <w:rFonts w:ascii="Palatino Linotype" w:hAnsi="Palatino Linotype"/>
                  <w:sz w:val="18"/>
                  <w:szCs w:val="18"/>
                </w:rPr>
                <w:t>(He might pray)</w:t>
              </w:r>
            </w:hyperlink>
            <w:r w:rsidRPr="00B06055">
              <w:rPr>
                <w:rFonts w:ascii="Palatino Linotype" w:hAnsi="Palatino Linotype"/>
                <w:sz w:val="18"/>
                <w:szCs w:val="18"/>
              </w:rPr>
              <w:t>. οἱ </w:t>
            </w:r>
            <w:hyperlink r:id="rId11193"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1194" w:tooltip="Conj 1161: de -- A weak adversative particle, generally placed second in its clause; but, on the other hand, and." w:history="1">
              <w:r w:rsidRPr="00B06055">
                <w:rPr>
                  <w:rStyle w:val="Hyperlink"/>
                  <w:rFonts w:ascii="Palatino Linotype" w:hAnsi="Palatino Linotype"/>
                  <w:sz w:val="18"/>
                  <w:szCs w:val="18"/>
                </w:rPr>
                <w:t>(however)</w:t>
              </w:r>
            </w:hyperlink>
            <w:r w:rsidRPr="00B06055">
              <w:rPr>
                <w:rFonts w:ascii="Palatino Linotype" w:hAnsi="Palatino Linotype"/>
                <w:sz w:val="18"/>
                <w:szCs w:val="18"/>
              </w:rPr>
              <w:t xml:space="preserve"> μαθηταὶ </w:t>
            </w:r>
            <w:hyperlink r:id="rId11195" w:tooltip="N-NMP 3101: mathētai -- A learner, disciple, pupil." w:history="1">
              <w:r w:rsidRPr="00B06055">
                <w:rPr>
                  <w:rStyle w:val="Hyperlink"/>
                  <w:rFonts w:ascii="Palatino Linotype" w:hAnsi="Palatino Linotype"/>
                  <w:sz w:val="18"/>
                  <w:szCs w:val="18"/>
                </w:rPr>
                <w:t>(the disciples)</w:t>
              </w:r>
            </w:hyperlink>
            <w:r w:rsidRPr="00B06055">
              <w:rPr>
                <w:rFonts w:ascii="Palatino Linotype" w:hAnsi="Palatino Linotype"/>
                <w:sz w:val="18"/>
                <w:szCs w:val="18"/>
              </w:rPr>
              <w:t xml:space="preserve"> ἐπετίμησαν </w:t>
            </w:r>
            <w:hyperlink r:id="rId11196" w:tooltip="V-AIA-3P 2008: epetimēsan -- (a) to rebuke, chide, admonish, (b) to warn." w:history="1">
              <w:r w:rsidRPr="00B06055">
                <w:rPr>
                  <w:rStyle w:val="Hyperlink"/>
                  <w:rFonts w:ascii="Palatino Linotype" w:hAnsi="Palatino Linotype"/>
                  <w:sz w:val="18"/>
                  <w:szCs w:val="18"/>
                </w:rPr>
                <w:t>(rebuked)</w:t>
              </w:r>
            </w:hyperlink>
            <w:r w:rsidRPr="00B06055">
              <w:rPr>
                <w:rFonts w:ascii="Palatino Linotype" w:hAnsi="Palatino Linotype"/>
                <w:sz w:val="18"/>
                <w:szCs w:val="18"/>
              </w:rPr>
              <w:t xml:space="preserve"> αὐτοῖς </w:t>
            </w:r>
            <w:hyperlink r:id="rId11197" w:tooltip="PPro-DN3P 846: autoi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13 Then were there brought unto him little </w:t>
            </w:r>
            <w:proofErr w:type="gramStart"/>
            <w:r w:rsidR="009D6BEE" w:rsidRPr="00B06055">
              <w:rPr>
                <w:rFonts w:ascii="Arial" w:eastAsia="Times New Roman" w:hAnsi="Arial" w:cs="Arial"/>
                <w:sz w:val="18"/>
                <w:szCs w:val="18"/>
              </w:rPr>
              <w:t>children, that</w:t>
            </w:r>
            <w:proofErr w:type="gramEnd"/>
            <w:r w:rsidR="009D6BEE" w:rsidRPr="00B06055">
              <w:rPr>
                <w:rFonts w:ascii="Arial" w:eastAsia="Times New Roman" w:hAnsi="Arial" w:cs="Arial"/>
                <w:sz w:val="18"/>
                <w:szCs w:val="18"/>
              </w:rPr>
              <w:t xml:space="preserve"> he should put his hands on them, and pray: and the disciples rebuked them.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14 But Jesus said, Suffer little children to come unto me, and forbid them not, for of such is the kingdom of heaven.  </w:t>
            </w:r>
          </w:p>
        </w:tc>
        <w:tc>
          <w:tcPr>
            <w:tcW w:w="5748" w:type="dxa"/>
          </w:tcPr>
          <w:p w:rsidR="009D6BEE" w:rsidRPr="00B06055" w:rsidRDefault="00C5208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14</w:t>
            </w:r>
            <w:r w:rsidRPr="00B06055">
              <w:rPr>
                <w:rStyle w:val="reftext1"/>
                <w:sz w:val="18"/>
                <w:szCs w:val="18"/>
              </w:rPr>
              <w:t> </w:t>
            </w:r>
            <w:r w:rsidRPr="00B06055">
              <w:rPr>
                <w:rFonts w:ascii="Palatino Linotype" w:hAnsi="Palatino Linotype"/>
                <w:sz w:val="18"/>
                <w:szCs w:val="18"/>
              </w:rPr>
              <w:t>ὁ </w:t>
            </w:r>
            <w:hyperlink r:id="rId11198"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1199"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Ἰησοῦς </w:t>
            </w:r>
            <w:hyperlink r:id="rId11200"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εἶπεν </w:t>
            </w:r>
            <w:hyperlink r:id="rId11201"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“Ἄφετε </w:t>
            </w:r>
            <w:hyperlink r:id="rId11202" w:tooltip="V-AMA-2P 863: Aphete -- (a) to send away, (b) to let go, release, permit to depart, (c) to remit, forgive, (d) to permit, suffer." w:history="1">
              <w:r w:rsidRPr="00B06055">
                <w:rPr>
                  <w:rStyle w:val="Hyperlink"/>
                  <w:rFonts w:ascii="Palatino Linotype" w:hAnsi="Palatino Linotype"/>
                  <w:sz w:val="18"/>
                  <w:szCs w:val="18"/>
                </w:rPr>
                <w:t>(Permit)</w:t>
              </w:r>
            </w:hyperlink>
            <w:r w:rsidRPr="00B06055">
              <w:rPr>
                <w:rStyle w:val="red1"/>
                <w:rFonts w:ascii="Palatino Linotype" w:hAnsi="Palatino Linotype"/>
                <w:color w:val="auto"/>
                <w:sz w:val="18"/>
                <w:szCs w:val="18"/>
              </w:rPr>
              <w:t xml:space="preserve"> τὰ </w:t>
            </w:r>
            <w:hyperlink r:id="rId11203" w:tooltip="Art-ANP 3588: ta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παιδία </w:t>
            </w:r>
            <w:hyperlink r:id="rId11204" w:tooltip="N-ANP 3813: paidia -- A little child, an infant, little one." w:history="1">
              <w:r w:rsidRPr="00B06055">
                <w:rPr>
                  <w:rStyle w:val="Hyperlink"/>
                  <w:rFonts w:ascii="Palatino Linotype" w:hAnsi="Palatino Linotype"/>
                  <w:sz w:val="18"/>
                  <w:szCs w:val="18"/>
                </w:rPr>
                <w:t>(little children)</w:t>
              </w:r>
            </w:hyperlink>
            <w:r w:rsidRPr="00B06055">
              <w:rPr>
                <w:rStyle w:val="red1"/>
                <w:rFonts w:ascii="Palatino Linotype" w:hAnsi="Palatino Linotype"/>
                <w:color w:val="auto"/>
                <w:sz w:val="18"/>
                <w:szCs w:val="18"/>
              </w:rPr>
              <w:t>, καὶ </w:t>
            </w:r>
            <w:hyperlink r:id="rId11205"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μὴ </w:t>
            </w:r>
            <w:hyperlink r:id="rId11206" w:tooltip="Adv 3361: mē -- Not, les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κωλύετε </w:t>
            </w:r>
            <w:hyperlink r:id="rId11207" w:tooltip="V-PMA-2P 2967: kōlyete -- To prevent, debar, hinder; from doing so and so." w:history="1">
              <w:r w:rsidRPr="00B06055">
                <w:rPr>
                  <w:rStyle w:val="Hyperlink"/>
                  <w:rFonts w:ascii="Palatino Linotype" w:hAnsi="Palatino Linotype"/>
                  <w:sz w:val="18"/>
                  <w:szCs w:val="18"/>
                </w:rPr>
                <w:t>(do forbid)</w:t>
              </w:r>
            </w:hyperlink>
            <w:r w:rsidRPr="00B06055">
              <w:rPr>
                <w:rStyle w:val="red1"/>
                <w:rFonts w:ascii="Palatino Linotype" w:hAnsi="Palatino Linotype"/>
                <w:color w:val="auto"/>
                <w:sz w:val="18"/>
                <w:szCs w:val="18"/>
              </w:rPr>
              <w:t xml:space="preserve"> αὐτὰ </w:t>
            </w:r>
            <w:hyperlink r:id="rId11208" w:tooltip="PPro-AN3P 846: auta -- He, she, it, they, them, same." w:history="1">
              <w:r w:rsidRPr="00B06055">
                <w:rPr>
                  <w:rStyle w:val="Hyperlink"/>
                  <w:rFonts w:ascii="Palatino Linotype" w:hAnsi="Palatino Linotype"/>
                  <w:sz w:val="18"/>
                  <w:szCs w:val="18"/>
                </w:rPr>
                <w:t>(them)</w:t>
              </w:r>
            </w:hyperlink>
            <w:r w:rsidRPr="00B06055">
              <w:rPr>
                <w:rStyle w:val="red1"/>
                <w:rFonts w:ascii="Palatino Linotype" w:hAnsi="Palatino Linotype"/>
                <w:color w:val="auto"/>
                <w:sz w:val="18"/>
                <w:szCs w:val="18"/>
              </w:rPr>
              <w:t xml:space="preserve"> ἐλθεῖν </w:t>
            </w:r>
            <w:hyperlink r:id="rId11209" w:tooltip="V-ANA 2064: elthein -- To come, go." w:history="1">
              <w:r w:rsidRPr="00B06055">
                <w:rPr>
                  <w:rStyle w:val="Hyperlink"/>
                  <w:rFonts w:ascii="Palatino Linotype" w:hAnsi="Palatino Linotype"/>
                  <w:sz w:val="18"/>
                  <w:szCs w:val="18"/>
                </w:rPr>
                <w:t>(to come)</w:t>
              </w:r>
            </w:hyperlink>
            <w:r w:rsidRPr="00B06055">
              <w:rPr>
                <w:rStyle w:val="red1"/>
                <w:rFonts w:ascii="Palatino Linotype" w:hAnsi="Palatino Linotype"/>
                <w:color w:val="auto"/>
                <w:sz w:val="18"/>
                <w:szCs w:val="18"/>
              </w:rPr>
              <w:t xml:space="preserve"> πρός </w:t>
            </w:r>
            <w:hyperlink r:id="rId11210" w:tooltip="Prep 4314: pros -- To, towards, with." w:history="1">
              <w:r w:rsidRPr="00B06055">
                <w:rPr>
                  <w:rStyle w:val="Hyperlink"/>
                  <w:rFonts w:ascii="Palatino Linotype" w:hAnsi="Palatino Linotype"/>
                  <w:sz w:val="18"/>
                  <w:szCs w:val="18"/>
                </w:rPr>
                <w:t>(to)</w:t>
              </w:r>
            </w:hyperlink>
            <w:r w:rsidRPr="00B06055">
              <w:rPr>
                <w:rStyle w:val="reftext1"/>
                <w:rFonts w:ascii="Palatino Linotype" w:hAnsi="Palatino Linotype"/>
                <w:sz w:val="18"/>
                <w:szCs w:val="18"/>
              </w:rPr>
              <w:t xml:space="preserve"> </w:t>
            </w:r>
            <w:r w:rsidRPr="00B06055">
              <w:rPr>
                <w:rStyle w:val="red1"/>
                <w:rFonts w:ascii="Palatino Linotype" w:hAnsi="Palatino Linotype"/>
                <w:color w:val="auto"/>
                <w:sz w:val="18"/>
                <w:szCs w:val="18"/>
              </w:rPr>
              <w:t>με </w:t>
            </w:r>
            <w:hyperlink r:id="rId11211" w:tooltip="PPro-A1S 1473: me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 τῶν </w:t>
            </w:r>
            <w:hyperlink r:id="rId11212" w:tooltip="Art-GNP 3588: tōn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γὰρ </w:t>
            </w:r>
            <w:hyperlink r:id="rId11213" w:tooltip="Conj 1063: gar -- For."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τοιούτων </w:t>
            </w:r>
            <w:hyperlink r:id="rId11214" w:tooltip="DPro-GNP 5108: toioutōn -- Of such a kind, such." w:history="1">
              <w:r w:rsidRPr="00B06055">
                <w:rPr>
                  <w:rStyle w:val="Hyperlink"/>
                  <w:rFonts w:ascii="Palatino Linotype" w:hAnsi="Palatino Linotype"/>
                  <w:sz w:val="18"/>
                  <w:szCs w:val="18"/>
                </w:rPr>
                <w:t>(such kind)</w:t>
              </w:r>
            </w:hyperlink>
            <w:r w:rsidRPr="00B06055">
              <w:rPr>
                <w:rStyle w:val="red1"/>
                <w:rFonts w:ascii="Palatino Linotype" w:hAnsi="Palatino Linotype"/>
                <w:color w:val="auto"/>
                <w:sz w:val="18"/>
                <w:szCs w:val="18"/>
              </w:rPr>
              <w:t xml:space="preserve"> ἐστὶν </w:t>
            </w:r>
            <w:hyperlink r:id="rId11215" w:tooltip="V-PIA-3S 1510: estin -- To be, exist." w:history="1">
              <w:r w:rsidRPr="00B06055">
                <w:rPr>
                  <w:rStyle w:val="Hyperlink"/>
                  <w:rFonts w:ascii="Palatino Linotype" w:hAnsi="Palatino Linotype"/>
                  <w:sz w:val="18"/>
                  <w:szCs w:val="18"/>
                </w:rPr>
                <w:t>(is)</w:t>
              </w:r>
            </w:hyperlink>
            <w:r w:rsidRPr="00B06055">
              <w:rPr>
                <w:rStyle w:val="red1"/>
                <w:rFonts w:ascii="Palatino Linotype" w:hAnsi="Palatino Linotype"/>
                <w:color w:val="auto"/>
                <w:sz w:val="18"/>
                <w:szCs w:val="18"/>
              </w:rPr>
              <w:t xml:space="preserve"> ἡ </w:t>
            </w:r>
            <w:hyperlink r:id="rId11216" w:tooltip="Art-NFS 3588: h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βασιλεία </w:t>
            </w:r>
            <w:hyperlink r:id="rId11217" w:tooltip="N-NFS 932: basileia -- Kingship, sovereignty, authority, rule, especially of God, both in the world, and in the hearts of men; hence: kingdom, in the concrete sense." w:history="1">
              <w:r w:rsidRPr="00B06055">
                <w:rPr>
                  <w:rStyle w:val="Hyperlink"/>
                  <w:rFonts w:ascii="Palatino Linotype" w:hAnsi="Palatino Linotype"/>
                  <w:sz w:val="18"/>
                  <w:szCs w:val="18"/>
                </w:rPr>
                <w:t>(kingdom)</w:t>
              </w:r>
            </w:hyperlink>
            <w:r w:rsidRPr="00B06055">
              <w:rPr>
                <w:rStyle w:val="red1"/>
                <w:rFonts w:ascii="Palatino Linotype" w:hAnsi="Palatino Linotype"/>
                <w:color w:val="auto"/>
                <w:sz w:val="18"/>
                <w:szCs w:val="18"/>
              </w:rPr>
              <w:t xml:space="preserve"> τῶν </w:t>
            </w:r>
            <w:hyperlink r:id="rId11218" w:tooltip="Art-GMP 3588: tōn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οὐρανῶν </w:t>
            </w:r>
            <w:hyperlink r:id="rId11219" w:tooltip="N-GMP 3772: ouranōn -- Heaven, (a) the visible heavens: the atmosphere, the sky, the starry heavens, (b) the spiritual heavens." w:history="1">
              <w:r w:rsidRPr="00B06055">
                <w:rPr>
                  <w:rStyle w:val="Hyperlink"/>
                  <w:rFonts w:ascii="Palatino Linotype" w:hAnsi="Palatino Linotype"/>
                  <w:sz w:val="18"/>
                  <w:szCs w:val="18"/>
                </w:rPr>
                <w:t>(heavens)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14 But Jesus said, Suffer little children, and forbid them not, to come unto me: for of such is the kingdom of heaven.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15 And he laid hands on them, and departed thence. </w:t>
            </w:r>
          </w:p>
        </w:tc>
        <w:tc>
          <w:tcPr>
            <w:tcW w:w="5748" w:type="dxa"/>
          </w:tcPr>
          <w:p w:rsidR="009D6BEE" w:rsidRPr="00B06055" w:rsidRDefault="00C5208E"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15</w:t>
            </w:r>
            <w:r w:rsidRPr="00B06055">
              <w:rPr>
                <w:rStyle w:val="reftext1"/>
                <w:sz w:val="18"/>
                <w:szCs w:val="18"/>
              </w:rPr>
              <w:t> </w:t>
            </w:r>
            <w:r w:rsidRPr="00B06055">
              <w:rPr>
                <w:rFonts w:ascii="Palatino Linotype" w:hAnsi="Palatino Linotype"/>
                <w:sz w:val="18"/>
                <w:szCs w:val="18"/>
              </w:rPr>
              <w:t>καὶ </w:t>
            </w:r>
            <w:hyperlink r:id="rId1122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ἐπιθεὶς </w:t>
            </w:r>
            <w:hyperlink r:id="rId11221" w:tooltip="V-APA-NMS 2007: epitheis -- To put, place upon, lay on; to add, give in addition." w:history="1">
              <w:r w:rsidRPr="00B06055">
                <w:rPr>
                  <w:rStyle w:val="Hyperlink"/>
                  <w:rFonts w:ascii="Palatino Linotype" w:hAnsi="Palatino Linotype"/>
                  <w:sz w:val="18"/>
                  <w:szCs w:val="18"/>
                </w:rPr>
                <w:t>(having laid)</w:t>
              </w:r>
            </w:hyperlink>
            <w:r w:rsidRPr="00B06055">
              <w:rPr>
                <w:rFonts w:ascii="Palatino Linotype" w:hAnsi="Palatino Linotype"/>
                <w:sz w:val="18"/>
                <w:szCs w:val="18"/>
              </w:rPr>
              <w:t xml:space="preserve"> τὰς </w:t>
            </w:r>
            <w:hyperlink r:id="rId11222" w:tooltip="Art-AFP 3588: ta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χεῖρας </w:t>
            </w:r>
            <w:hyperlink r:id="rId11223" w:tooltip="N-AFP 5495: cheiras -- A hand." w:history="1">
              <w:r w:rsidRPr="00B06055">
                <w:rPr>
                  <w:rStyle w:val="Hyperlink"/>
                  <w:rFonts w:ascii="Palatino Linotype" w:hAnsi="Palatino Linotype"/>
                  <w:sz w:val="18"/>
                  <w:szCs w:val="18"/>
                </w:rPr>
                <w:t>(hands)</w:t>
              </w:r>
            </w:hyperlink>
            <w:r w:rsidRPr="00B06055">
              <w:rPr>
                <w:rFonts w:ascii="Palatino Linotype" w:hAnsi="Palatino Linotype"/>
                <w:sz w:val="18"/>
                <w:szCs w:val="18"/>
              </w:rPr>
              <w:t xml:space="preserve"> αὐτοῖς </w:t>
            </w:r>
            <w:hyperlink r:id="rId11224" w:tooltip="PPro-DN3P 846: autois -- He, she, it, they, them, same." w:history="1">
              <w:r w:rsidRPr="00B06055">
                <w:rPr>
                  <w:rStyle w:val="Hyperlink"/>
                  <w:rFonts w:ascii="Palatino Linotype" w:hAnsi="Palatino Linotype"/>
                  <w:sz w:val="18"/>
                  <w:szCs w:val="18"/>
                </w:rPr>
                <w:t>(upon them)</w:t>
              </w:r>
            </w:hyperlink>
            <w:r w:rsidRPr="00B06055">
              <w:rPr>
                <w:rFonts w:ascii="Palatino Linotype" w:hAnsi="Palatino Linotype"/>
                <w:sz w:val="18"/>
                <w:szCs w:val="18"/>
              </w:rPr>
              <w:t>, ἐπορεύθη </w:t>
            </w:r>
            <w:hyperlink r:id="rId11225" w:tooltip="V-AIP-3S 4198: eporeuthē -- To travel, journey, go, die." w:history="1">
              <w:r w:rsidRPr="00B06055">
                <w:rPr>
                  <w:rStyle w:val="Hyperlink"/>
                  <w:rFonts w:ascii="Palatino Linotype" w:hAnsi="Palatino Linotype"/>
                  <w:sz w:val="18"/>
                  <w:szCs w:val="18"/>
                </w:rPr>
                <w:t>(He departed)</w:t>
              </w:r>
            </w:hyperlink>
            <w:r w:rsidRPr="00B06055">
              <w:rPr>
                <w:rFonts w:ascii="Palatino Linotype" w:hAnsi="Palatino Linotype"/>
                <w:sz w:val="18"/>
                <w:szCs w:val="18"/>
              </w:rPr>
              <w:t xml:space="preserve"> ἐκεῖθεν </w:t>
            </w:r>
            <w:hyperlink r:id="rId11226" w:tooltip="Adv 1564: ekeithen -- Thence, from that place." w:history="1">
              <w:r w:rsidRPr="00B06055">
                <w:rPr>
                  <w:rStyle w:val="Hyperlink"/>
                  <w:rFonts w:ascii="Palatino Linotype" w:hAnsi="Palatino Linotype"/>
                  <w:sz w:val="18"/>
                  <w:szCs w:val="18"/>
                </w:rPr>
                <w:t>(from there)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15 And he laid </w:t>
            </w:r>
            <w:r w:rsidR="009D6BEE" w:rsidRPr="00B06055">
              <w:rPr>
                <w:rFonts w:ascii="Arial" w:eastAsia="Times New Roman" w:hAnsi="Arial" w:cs="Arial"/>
                <w:b/>
                <w:sz w:val="18"/>
                <w:szCs w:val="18"/>
                <w:u w:val="single"/>
              </w:rPr>
              <w:t>his</w:t>
            </w:r>
            <w:r w:rsidR="009D6BEE" w:rsidRPr="00B06055">
              <w:rPr>
                <w:rFonts w:ascii="Arial" w:eastAsia="Times New Roman" w:hAnsi="Arial" w:cs="Arial"/>
                <w:sz w:val="18"/>
                <w:szCs w:val="18"/>
              </w:rPr>
              <w:t xml:space="preserve"> hands on them, and departed thence.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19:</w:t>
            </w:r>
            <w:r w:rsidR="009D6BEE" w:rsidRPr="00B06055">
              <w:rPr>
                <w:rFonts w:ascii="Arial" w:eastAsia="Times New Roman" w:hAnsi="Arial" w:cs="Arial"/>
                <w:sz w:val="18"/>
                <w:szCs w:val="18"/>
              </w:rPr>
              <w:t xml:space="preserve">16 And, behold, one came and said, Good master, what good thing shall I do, that I may have eternal life?  </w:t>
            </w:r>
          </w:p>
        </w:tc>
        <w:tc>
          <w:tcPr>
            <w:tcW w:w="5748" w:type="dxa"/>
          </w:tcPr>
          <w:p w:rsidR="009D6BEE" w:rsidRPr="00B06055" w:rsidRDefault="00C5208E" w:rsidP="00A263F6">
            <w:pPr>
              <w:tabs>
                <w:tab w:val="left" w:pos="945"/>
              </w:tabs>
              <w:spacing w:after="0" w:line="240" w:lineRule="auto"/>
              <w:rPr>
                <w:rFonts w:ascii="Times New Roman" w:eastAsia="Times New Roman" w:hAnsi="Times New Roman" w:cs="Times New Roman"/>
                <w:sz w:val="18"/>
                <w:szCs w:val="18"/>
              </w:rPr>
            </w:pPr>
            <w:r w:rsidRPr="00B06055">
              <w:rPr>
                <w:rStyle w:val="reftext1"/>
                <w:position w:val="6"/>
                <w:sz w:val="18"/>
                <w:szCs w:val="18"/>
              </w:rPr>
              <w:t>16</w:t>
            </w:r>
            <w:r w:rsidRPr="00B06055">
              <w:rPr>
                <w:rStyle w:val="reftext1"/>
                <w:sz w:val="18"/>
                <w:szCs w:val="18"/>
              </w:rPr>
              <w:t> </w:t>
            </w:r>
            <w:r w:rsidRPr="00B06055">
              <w:rPr>
                <w:rFonts w:ascii="Palatino Linotype" w:hAnsi="Palatino Linotype"/>
                <w:sz w:val="18"/>
                <w:szCs w:val="18"/>
              </w:rPr>
              <w:t>Καὶ </w:t>
            </w:r>
            <w:hyperlink r:id="rId1122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ἰδοὺ </w:t>
            </w:r>
            <w:hyperlink r:id="rId11228"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εἷς </w:t>
            </w:r>
            <w:hyperlink r:id="rId11229" w:tooltip="Adj-NMS 1520: heis -- One." w:history="1">
              <w:r w:rsidRPr="00B06055">
                <w:rPr>
                  <w:rStyle w:val="Hyperlink"/>
                  <w:rFonts w:ascii="Palatino Linotype" w:hAnsi="Palatino Linotype"/>
                  <w:sz w:val="18"/>
                  <w:szCs w:val="18"/>
                </w:rPr>
                <w:t>(one)</w:t>
              </w:r>
            </w:hyperlink>
            <w:r w:rsidRPr="00B06055">
              <w:rPr>
                <w:rFonts w:ascii="Palatino Linotype" w:hAnsi="Palatino Linotype"/>
                <w:sz w:val="18"/>
                <w:szCs w:val="18"/>
              </w:rPr>
              <w:t xml:space="preserve"> προσελθὼν </w:t>
            </w:r>
            <w:hyperlink r:id="rId11230" w:tooltip="V-APA-NMS 4334: proselthōn -- To come up to, come to, come near (to), approach, consent (to)." w:history="1">
              <w:r w:rsidRPr="00B06055">
                <w:rPr>
                  <w:rStyle w:val="Hyperlink"/>
                  <w:rFonts w:ascii="Palatino Linotype" w:hAnsi="Palatino Linotype"/>
                  <w:sz w:val="18"/>
                  <w:szCs w:val="18"/>
                </w:rPr>
                <w:t>(having come)</w:t>
              </w:r>
            </w:hyperlink>
            <w:r w:rsidRPr="00B06055">
              <w:rPr>
                <w:rFonts w:ascii="Palatino Linotype" w:hAnsi="Palatino Linotype"/>
                <w:sz w:val="18"/>
                <w:szCs w:val="18"/>
              </w:rPr>
              <w:t xml:space="preserve"> αὐτῷ </w:t>
            </w:r>
            <w:hyperlink r:id="rId11231"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εἶπεν </w:t>
            </w:r>
            <w:hyperlink r:id="rId11232"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“Διδάσκαλε </w:t>
            </w:r>
            <w:hyperlink r:id="rId11233" w:tooltip="N-VMS 1320: Didaskale -- A teacher, master." w:history="1">
              <w:r w:rsidRPr="00B06055">
                <w:rPr>
                  <w:rStyle w:val="Hyperlink"/>
                  <w:rFonts w:ascii="Palatino Linotype" w:hAnsi="Palatino Linotype"/>
                  <w:sz w:val="18"/>
                  <w:szCs w:val="18"/>
                </w:rPr>
                <w:t>(Teacher)</w:t>
              </w:r>
            </w:hyperlink>
            <w:r w:rsidRPr="00B06055">
              <w:rPr>
                <w:rFonts w:ascii="Palatino Linotype" w:hAnsi="Palatino Linotype"/>
                <w:sz w:val="18"/>
                <w:szCs w:val="18"/>
              </w:rPr>
              <w:t>, τί </w:t>
            </w:r>
            <w:hyperlink r:id="rId11234" w:tooltip="IPro-ANS 5101: ti -- Who, which, what, why." w:history="1">
              <w:r w:rsidRPr="00B06055">
                <w:rPr>
                  <w:rStyle w:val="Hyperlink"/>
                  <w:rFonts w:ascii="Palatino Linotype" w:hAnsi="Palatino Linotype"/>
                  <w:sz w:val="18"/>
                  <w:szCs w:val="18"/>
                </w:rPr>
                <w:t>(what)</w:t>
              </w:r>
            </w:hyperlink>
            <w:r w:rsidRPr="00B06055">
              <w:rPr>
                <w:rFonts w:ascii="Palatino Linotype" w:hAnsi="Palatino Linotype"/>
                <w:sz w:val="18"/>
                <w:szCs w:val="18"/>
              </w:rPr>
              <w:t xml:space="preserve"> ἀγαθὸν </w:t>
            </w:r>
            <w:hyperlink r:id="rId11235" w:tooltip="Adj-ANS 18: agathon -- Intrinsically good, good in nature, good whether it be seen to be so or not, the widest and most colorless of all words with this meaning." w:history="1">
              <w:r w:rsidRPr="00B06055">
                <w:rPr>
                  <w:rStyle w:val="Hyperlink"/>
                  <w:rFonts w:ascii="Palatino Linotype" w:hAnsi="Palatino Linotype"/>
                  <w:sz w:val="18"/>
                  <w:szCs w:val="18"/>
                </w:rPr>
                <w:t>(good </w:t>
              </w:r>
              <w:r w:rsidRPr="00B06055">
                <w:rPr>
                  <w:rStyle w:val="Hyperlink"/>
                  <w:rFonts w:ascii="Palatino Linotype" w:hAnsi="Palatino Linotype"/>
                  <w:i/>
                  <w:iCs/>
                  <w:sz w:val="18"/>
                  <w:szCs w:val="18"/>
                </w:rPr>
                <w:t>thing</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ποιήσω </w:t>
            </w:r>
            <w:hyperlink r:id="rId11236" w:tooltip="V-ASA-1S 4160: poiēsō -- (a) to make, manufacture, construct, (b) to do, act, cause." w:history="1">
              <w:r w:rsidRPr="00B06055">
                <w:rPr>
                  <w:rStyle w:val="Hyperlink"/>
                  <w:rFonts w:ascii="Palatino Linotype" w:hAnsi="Palatino Linotype"/>
                  <w:sz w:val="18"/>
                  <w:szCs w:val="18"/>
                </w:rPr>
                <w:t>(shall I do)</w:t>
              </w:r>
            </w:hyperlink>
            <w:r w:rsidRPr="00B06055">
              <w:rPr>
                <w:rFonts w:ascii="Palatino Linotype" w:hAnsi="Palatino Linotype"/>
                <w:sz w:val="18"/>
                <w:szCs w:val="18"/>
              </w:rPr>
              <w:t>, ἵνα </w:t>
            </w:r>
            <w:hyperlink r:id="rId11237" w:tooltip="Conj 2443: hina -- In order that, so that."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σχῶ </w:t>
            </w:r>
            <w:hyperlink r:id="rId11238" w:tooltip="V-ASA-1S 2192: schō -- To have, hold, possess." w:history="1">
              <w:r w:rsidRPr="00B06055">
                <w:rPr>
                  <w:rStyle w:val="Hyperlink"/>
                  <w:rFonts w:ascii="Palatino Linotype" w:hAnsi="Palatino Linotype"/>
                  <w:sz w:val="18"/>
                  <w:szCs w:val="18"/>
                </w:rPr>
                <w:t>(I might have)</w:t>
              </w:r>
            </w:hyperlink>
            <w:r w:rsidRPr="00B06055">
              <w:rPr>
                <w:rFonts w:ascii="Palatino Linotype" w:hAnsi="Palatino Linotype"/>
                <w:sz w:val="18"/>
                <w:szCs w:val="18"/>
              </w:rPr>
              <w:t xml:space="preserve"> ζωὴν </w:t>
            </w:r>
            <w:hyperlink r:id="rId11239" w:tooltip="N-AFS 2222: zōēn -- Life, both of physical (present) and of spiritual (particularly future) existence." w:history="1">
              <w:r w:rsidRPr="00B06055">
                <w:rPr>
                  <w:rStyle w:val="Hyperlink"/>
                  <w:rFonts w:ascii="Palatino Linotype" w:hAnsi="Palatino Linotype"/>
                  <w:sz w:val="18"/>
                  <w:szCs w:val="18"/>
                </w:rPr>
                <w:t>(life)</w:t>
              </w:r>
            </w:hyperlink>
            <w:r w:rsidRPr="00B06055">
              <w:rPr>
                <w:rFonts w:ascii="Palatino Linotype" w:hAnsi="Palatino Linotype"/>
                <w:sz w:val="18"/>
                <w:szCs w:val="18"/>
              </w:rPr>
              <w:t xml:space="preserve"> αἰώνιον </w:t>
            </w:r>
            <w:hyperlink r:id="rId11240" w:tooltip="Adj-AFS 166: aiōnion -- Age-long, and therefore: practically eternal, unending; partaking of the character of that which lasts for an age, as contrasted with that which is brief and fleeting." w:history="1">
              <w:r w:rsidRPr="00B06055">
                <w:rPr>
                  <w:rStyle w:val="Hyperlink"/>
                  <w:rFonts w:ascii="Palatino Linotype" w:hAnsi="Palatino Linotype"/>
                  <w:sz w:val="18"/>
                  <w:szCs w:val="18"/>
                </w:rPr>
                <w:t>(eternal)</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16 And, behold, one came and said </w:t>
            </w:r>
            <w:r w:rsidR="009D6BEE" w:rsidRPr="00B06055">
              <w:rPr>
                <w:rFonts w:ascii="Arial" w:eastAsia="Times New Roman" w:hAnsi="Arial" w:cs="Arial"/>
                <w:b/>
                <w:sz w:val="18"/>
                <w:szCs w:val="18"/>
                <w:u w:val="single"/>
              </w:rPr>
              <w:t>unto him</w:t>
            </w:r>
            <w:r w:rsidR="009D6BEE" w:rsidRPr="00B06055">
              <w:rPr>
                <w:rFonts w:ascii="Arial" w:eastAsia="Times New Roman" w:hAnsi="Arial" w:cs="Arial"/>
                <w:sz w:val="18"/>
                <w:szCs w:val="18"/>
              </w:rPr>
              <w:t xml:space="preserve">, Good Master, what good thing shall I do, that I may have eternal life? </w:t>
            </w:r>
          </w:p>
        </w:tc>
      </w:tr>
      <w:tr w:rsidR="00C5208E" w:rsidRPr="000A4E93" w:rsidTr="004519DA">
        <w:trPr>
          <w:tblCellSpacing w:w="75" w:type="dxa"/>
        </w:trPr>
        <w:tc>
          <w:tcPr>
            <w:tcW w:w="2004" w:type="dxa"/>
            <w:tcMar>
              <w:top w:w="0" w:type="dxa"/>
              <w:left w:w="108" w:type="dxa"/>
              <w:bottom w:w="0" w:type="dxa"/>
              <w:right w:w="108" w:type="dxa"/>
            </w:tcMar>
          </w:tcPr>
          <w:p w:rsidR="00C5208E" w:rsidRPr="00B06055" w:rsidRDefault="00142EB9" w:rsidP="000B13DA">
            <w:pPr>
              <w:tabs>
                <w:tab w:val="left" w:pos="1047"/>
              </w:tabs>
              <w:spacing w:before="100" w:beforeAutospacing="1" w:after="100" w:afterAutospacing="1" w:line="240" w:lineRule="auto"/>
              <w:rPr>
                <w:rFonts w:ascii="Arial" w:eastAsia="Times New Roman" w:hAnsi="Arial" w:cs="Arial"/>
                <w:b/>
                <w:sz w:val="18"/>
                <w:szCs w:val="18"/>
              </w:rPr>
            </w:pPr>
            <w:r>
              <w:rPr>
                <w:rFonts w:ascii="Arial" w:eastAsia="Times New Roman" w:hAnsi="Arial" w:cs="Arial"/>
                <w:sz w:val="18"/>
                <w:szCs w:val="18"/>
              </w:rPr>
              <w:t>19:</w:t>
            </w:r>
            <w:r w:rsidR="00774983" w:rsidRPr="00B06055">
              <w:rPr>
                <w:rFonts w:ascii="Arial" w:eastAsia="Times New Roman" w:hAnsi="Arial" w:cs="Arial"/>
                <w:sz w:val="18"/>
                <w:szCs w:val="18"/>
              </w:rPr>
              <w:t>17 And he said unto him, Why callest thou me good? There is none good but one, that is God; but if thou wilt enter into life, keep the commandments.</w:t>
            </w:r>
          </w:p>
        </w:tc>
        <w:tc>
          <w:tcPr>
            <w:tcW w:w="5748" w:type="dxa"/>
          </w:tcPr>
          <w:p w:rsidR="00C5208E" w:rsidRPr="00B06055" w:rsidRDefault="0035765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17</w:t>
            </w:r>
            <w:r w:rsidRPr="00B06055">
              <w:rPr>
                <w:rStyle w:val="reftext1"/>
                <w:sz w:val="18"/>
                <w:szCs w:val="18"/>
              </w:rPr>
              <w:t> </w:t>
            </w:r>
            <w:r w:rsidRPr="00B06055">
              <w:rPr>
                <w:rFonts w:ascii="Palatino Linotype" w:hAnsi="Palatino Linotype"/>
                <w:sz w:val="18"/>
                <w:szCs w:val="18"/>
              </w:rPr>
              <w:t>Ὁ </w:t>
            </w:r>
            <w:hyperlink r:id="rId11241"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1242"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εἶπεν </w:t>
            </w:r>
            <w:hyperlink r:id="rId11243"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αὐτῷ </w:t>
            </w:r>
            <w:hyperlink r:id="rId11244"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“Τί </w:t>
            </w:r>
            <w:hyperlink r:id="rId11245" w:tooltip="IPro-ANS 5101: Ti -- Who, which, what, why." w:history="1">
              <w:r w:rsidRPr="00B06055">
                <w:rPr>
                  <w:rStyle w:val="Hyperlink"/>
                  <w:rFonts w:ascii="Palatino Linotype" w:hAnsi="Palatino Linotype"/>
                  <w:sz w:val="18"/>
                  <w:szCs w:val="18"/>
                </w:rPr>
                <w:t>(Why)</w:t>
              </w:r>
            </w:hyperlink>
            <w:r w:rsidRPr="00B06055">
              <w:rPr>
                <w:rStyle w:val="red1"/>
                <w:rFonts w:ascii="Palatino Linotype" w:hAnsi="Palatino Linotype"/>
                <w:color w:val="auto"/>
                <w:sz w:val="18"/>
                <w:szCs w:val="18"/>
              </w:rPr>
              <w:t xml:space="preserve"> με </w:t>
            </w:r>
            <w:hyperlink r:id="rId11246" w:tooltip="PPro-A1S 1473: me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 xml:space="preserve"> ἐρωτᾷς </w:t>
            </w:r>
            <w:hyperlink r:id="rId11247" w:tooltip="V-PIA-2S 2065: erōtas -- (a) to ask (a question), question, (b) to request, make a request to, pray." w:history="1">
              <w:r w:rsidRPr="00B06055">
                <w:rPr>
                  <w:rStyle w:val="Hyperlink"/>
                  <w:rFonts w:ascii="Palatino Linotype" w:hAnsi="Palatino Linotype"/>
                  <w:sz w:val="18"/>
                  <w:szCs w:val="18"/>
                </w:rPr>
                <w:t>(ask you)</w:t>
              </w:r>
            </w:hyperlink>
            <w:r w:rsidRPr="00B06055">
              <w:rPr>
                <w:rStyle w:val="red1"/>
                <w:rFonts w:ascii="Palatino Linotype" w:hAnsi="Palatino Linotype"/>
                <w:color w:val="auto"/>
                <w:sz w:val="18"/>
                <w:szCs w:val="18"/>
              </w:rPr>
              <w:t xml:space="preserve"> περὶ </w:t>
            </w:r>
            <w:hyperlink r:id="rId11248" w:tooltip="Prep 4012: peri -- (a) genitive: about, concerning, (b) accusative: around." w:history="1">
              <w:r w:rsidRPr="00B06055">
                <w:rPr>
                  <w:rStyle w:val="Hyperlink"/>
                  <w:rFonts w:ascii="Palatino Linotype" w:hAnsi="Palatino Linotype"/>
                  <w:sz w:val="18"/>
                  <w:szCs w:val="18"/>
                </w:rPr>
                <w:t>(about)</w:t>
              </w:r>
            </w:hyperlink>
            <w:r w:rsidRPr="00B06055">
              <w:rPr>
                <w:rStyle w:val="red1"/>
                <w:rFonts w:ascii="Palatino Linotype" w:hAnsi="Palatino Linotype"/>
                <w:color w:val="auto"/>
                <w:sz w:val="18"/>
                <w:szCs w:val="18"/>
              </w:rPr>
              <w:t xml:space="preserve"> τοῦ </w:t>
            </w:r>
            <w:hyperlink r:id="rId11249" w:tooltip="Art-GNS 3588: tou -- The, the definite article." w:history="1">
              <w:r w:rsidRPr="00B06055">
                <w:rPr>
                  <w:rStyle w:val="Hyperlink"/>
                  <w:rFonts w:ascii="Palatino Linotype" w:hAnsi="Palatino Linotype"/>
                  <w:sz w:val="18"/>
                  <w:szCs w:val="18"/>
                </w:rPr>
                <w:t>(what is)</w:t>
              </w:r>
            </w:hyperlink>
            <w:r w:rsidRPr="00B06055">
              <w:rPr>
                <w:rStyle w:val="red1"/>
                <w:rFonts w:ascii="Palatino Linotype" w:hAnsi="Palatino Linotype"/>
                <w:color w:val="auto"/>
                <w:sz w:val="18"/>
                <w:szCs w:val="18"/>
              </w:rPr>
              <w:t xml:space="preserve"> ἀγαθοῦ </w:t>
            </w:r>
            <w:hyperlink r:id="rId11250" w:tooltip="Adj-GNS 18: agathou -- Intrinsically good, good in nature, good whether it be seen to be so or not, the widest and most colorless of all words with this meaning." w:history="1">
              <w:r w:rsidRPr="00B06055">
                <w:rPr>
                  <w:rStyle w:val="Hyperlink"/>
                  <w:rFonts w:ascii="Palatino Linotype" w:hAnsi="Palatino Linotype"/>
                  <w:sz w:val="18"/>
                  <w:szCs w:val="18"/>
                </w:rPr>
                <w:t>(good)</w:t>
              </w:r>
            </w:hyperlink>
            <w:r w:rsidRPr="00B06055">
              <w:rPr>
                <w:rStyle w:val="red1"/>
                <w:rFonts w:ascii="Palatino Linotype" w:hAnsi="Palatino Linotype"/>
                <w:color w:val="auto"/>
                <w:sz w:val="18"/>
                <w:szCs w:val="18"/>
              </w:rPr>
              <w:t>? εἷς </w:t>
            </w:r>
            <w:hyperlink r:id="rId11251" w:tooltip="Adj-NMS 1520: heis -- One." w:history="1">
              <w:r w:rsidRPr="00B06055">
                <w:rPr>
                  <w:rStyle w:val="Hyperlink"/>
                  <w:rFonts w:ascii="Palatino Linotype" w:hAnsi="Palatino Linotype"/>
                  <w:sz w:val="18"/>
                  <w:szCs w:val="18"/>
                </w:rPr>
                <w:t>(Only One)</w:t>
              </w:r>
            </w:hyperlink>
            <w:r w:rsidRPr="00B06055">
              <w:rPr>
                <w:rStyle w:val="red1"/>
                <w:rFonts w:ascii="Palatino Linotype" w:hAnsi="Palatino Linotype"/>
                <w:color w:val="auto"/>
                <w:sz w:val="18"/>
                <w:szCs w:val="18"/>
              </w:rPr>
              <w:t xml:space="preserve"> ἐστιν </w:t>
            </w:r>
            <w:hyperlink r:id="rId11252" w:tooltip="V-PIA-3S 1510: estin -- To be, exist." w:history="1">
              <w:r w:rsidRPr="00B06055">
                <w:rPr>
                  <w:rStyle w:val="Hyperlink"/>
                  <w:rFonts w:ascii="Palatino Linotype" w:hAnsi="Palatino Linotype"/>
                  <w:sz w:val="18"/>
                  <w:szCs w:val="18"/>
                </w:rPr>
                <w:t>(is)</w:t>
              </w:r>
            </w:hyperlink>
            <w:r w:rsidRPr="00B06055">
              <w:rPr>
                <w:rStyle w:val="red1"/>
                <w:rFonts w:ascii="Palatino Linotype" w:hAnsi="Palatino Linotype"/>
                <w:color w:val="auto"/>
                <w:sz w:val="18"/>
                <w:szCs w:val="18"/>
              </w:rPr>
              <w:t xml:space="preserve"> ὁ </w:t>
            </w:r>
            <w:hyperlink r:id="rId11253"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ἀγαθός </w:t>
            </w:r>
            <w:hyperlink r:id="rId11254" w:tooltip="Adj-NMS 18: agathos -- Intrinsically good, good in nature, good whether it be seen to be so or not, the widest and most colorless of all words with this meaning." w:history="1">
              <w:r w:rsidRPr="00B06055">
                <w:rPr>
                  <w:rStyle w:val="Hyperlink"/>
                  <w:rFonts w:ascii="Palatino Linotype" w:hAnsi="Palatino Linotype"/>
                  <w:sz w:val="18"/>
                  <w:szCs w:val="18"/>
                </w:rPr>
                <w:t>(good)</w:t>
              </w:r>
            </w:hyperlink>
            <w:r w:rsidRPr="00B06055">
              <w:rPr>
                <w:rStyle w:val="red1"/>
                <w:rFonts w:ascii="Palatino Linotype" w:hAnsi="Palatino Linotype"/>
                <w:color w:val="auto"/>
                <w:sz w:val="18"/>
                <w:szCs w:val="18"/>
              </w:rPr>
              <w:t>. εἰ </w:t>
            </w:r>
            <w:hyperlink r:id="rId11255" w:tooltip="Conj 1487: ei -- If." w:history="1">
              <w:r w:rsidRPr="00B06055">
                <w:rPr>
                  <w:rStyle w:val="Hyperlink"/>
                  <w:rFonts w:ascii="Palatino Linotype" w:hAnsi="Palatino Linotype"/>
                  <w:sz w:val="18"/>
                  <w:szCs w:val="18"/>
                </w:rPr>
                <w:t>(If)</w:t>
              </w:r>
            </w:hyperlink>
            <w:r w:rsidRPr="00B06055">
              <w:rPr>
                <w:rStyle w:val="red1"/>
                <w:rFonts w:ascii="Palatino Linotype" w:hAnsi="Palatino Linotype"/>
                <w:color w:val="auto"/>
                <w:sz w:val="18"/>
                <w:szCs w:val="18"/>
              </w:rPr>
              <w:t xml:space="preserve"> δὲ </w:t>
            </w:r>
            <w:hyperlink r:id="rId11256" w:tooltip="Conj 1161: de -- A weak adversative particle, generally placed second in its clause; but, on the other hand, and." w:history="1">
              <w:r w:rsidRPr="00B06055">
                <w:rPr>
                  <w:rStyle w:val="Hyperlink"/>
                  <w:rFonts w:ascii="Palatino Linotype" w:hAnsi="Palatino Linotype"/>
                  <w:sz w:val="18"/>
                  <w:szCs w:val="18"/>
                </w:rPr>
                <w:t>(however)</w:t>
              </w:r>
            </w:hyperlink>
            <w:r w:rsidRPr="00B06055">
              <w:rPr>
                <w:rStyle w:val="red1"/>
                <w:rFonts w:ascii="Palatino Linotype" w:hAnsi="Palatino Linotype"/>
                <w:color w:val="auto"/>
                <w:sz w:val="18"/>
                <w:szCs w:val="18"/>
              </w:rPr>
              <w:t xml:space="preserve"> θέλεις </w:t>
            </w:r>
            <w:hyperlink r:id="rId11257" w:tooltip="V-PIA-2S 2309: theleis -- To will, wish, desire, to be willing, intend, design." w:history="1">
              <w:r w:rsidRPr="00B06055">
                <w:rPr>
                  <w:rStyle w:val="Hyperlink"/>
                  <w:rFonts w:ascii="Palatino Linotype" w:hAnsi="Palatino Linotype"/>
                  <w:sz w:val="18"/>
                  <w:szCs w:val="18"/>
                </w:rPr>
                <w:t>(you desire)</w:t>
              </w:r>
            </w:hyperlink>
            <w:r w:rsidRPr="00B06055">
              <w:rPr>
                <w:rStyle w:val="red1"/>
                <w:rFonts w:ascii="Palatino Linotype" w:hAnsi="Palatino Linotype"/>
                <w:color w:val="auto"/>
                <w:sz w:val="18"/>
                <w:szCs w:val="18"/>
              </w:rPr>
              <w:t xml:space="preserve"> εἰς </w:t>
            </w:r>
            <w:hyperlink r:id="rId11258" w:tooltip="Prep 1519: eis -- Into, in, unto, to, upon, towards, for, among." w:history="1">
              <w:r w:rsidRPr="00B06055">
                <w:rPr>
                  <w:rStyle w:val="Hyperlink"/>
                  <w:rFonts w:ascii="Palatino Linotype" w:hAnsi="Palatino Linotype"/>
                  <w:sz w:val="18"/>
                  <w:szCs w:val="18"/>
                </w:rPr>
                <w:t>(into)</w:t>
              </w:r>
            </w:hyperlink>
            <w:r w:rsidRPr="00B06055">
              <w:rPr>
                <w:rStyle w:val="red1"/>
                <w:rFonts w:ascii="Palatino Linotype" w:hAnsi="Palatino Linotype"/>
                <w:color w:val="auto"/>
                <w:sz w:val="18"/>
                <w:szCs w:val="18"/>
              </w:rPr>
              <w:t xml:space="preserve"> τὴν </w:t>
            </w:r>
            <w:hyperlink r:id="rId11259" w:tooltip="Art-AFS 3588: tē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ζωὴν </w:t>
            </w:r>
            <w:hyperlink r:id="rId11260" w:tooltip="N-AFS 2222: zōēn -- Life, both of physical (present) and of spiritual (particularly future) existence." w:history="1">
              <w:r w:rsidRPr="00B06055">
                <w:rPr>
                  <w:rStyle w:val="Hyperlink"/>
                  <w:rFonts w:ascii="Palatino Linotype" w:hAnsi="Palatino Linotype"/>
                  <w:sz w:val="18"/>
                  <w:szCs w:val="18"/>
                </w:rPr>
                <w:t>(life)</w:t>
              </w:r>
            </w:hyperlink>
            <w:r w:rsidRPr="00B06055">
              <w:rPr>
                <w:rStyle w:val="red1"/>
                <w:rFonts w:ascii="Palatino Linotype" w:hAnsi="Palatino Linotype"/>
                <w:color w:val="auto"/>
                <w:sz w:val="18"/>
                <w:szCs w:val="18"/>
              </w:rPr>
              <w:t xml:space="preserve"> εἰσελθεῖν </w:t>
            </w:r>
            <w:hyperlink r:id="rId11261" w:tooltip="V-ANA 1525: eiselthein -- To go in, come in, enter." w:history="1">
              <w:r w:rsidRPr="00B06055">
                <w:rPr>
                  <w:rStyle w:val="Hyperlink"/>
                  <w:rFonts w:ascii="Palatino Linotype" w:hAnsi="Palatino Linotype"/>
                  <w:sz w:val="18"/>
                  <w:szCs w:val="18"/>
                </w:rPr>
                <w:t>(to enter)</w:t>
              </w:r>
            </w:hyperlink>
            <w:r w:rsidRPr="00B06055">
              <w:rPr>
                <w:rStyle w:val="red1"/>
                <w:rFonts w:ascii="Palatino Linotype" w:hAnsi="Palatino Linotype"/>
                <w:color w:val="auto"/>
                <w:sz w:val="18"/>
                <w:szCs w:val="18"/>
              </w:rPr>
              <w:t>, τήρησον* </w:t>
            </w:r>
            <w:hyperlink r:id="rId11262" w:tooltip="V-AMA-2S 5083: tērēson -- To keep, guard, observe, watch over." w:history="1">
              <w:r w:rsidRPr="00B06055">
                <w:rPr>
                  <w:rStyle w:val="Hyperlink"/>
                  <w:rFonts w:ascii="Palatino Linotype" w:hAnsi="Palatino Linotype"/>
                  <w:sz w:val="18"/>
                  <w:szCs w:val="18"/>
                </w:rPr>
                <w:t>(keep)</w:t>
              </w:r>
            </w:hyperlink>
            <w:r w:rsidRPr="00B06055">
              <w:rPr>
                <w:rStyle w:val="red1"/>
                <w:rFonts w:ascii="Palatino Linotype" w:hAnsi="Palatino Linotype"/>
                <w:color w:val="auto"/>
                <w:sz w:val="18"/>
                <w:szCs w:val="18"/>
              </w:rPr>
              <w:t xml:space="preserve"> τὰς </w:t>
            </w:r>
            <w:hyperlink r:id="rId11263" w:tooltip="Art-AFP 3588: ta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ἐντολάς </w:t>
            </w:r>
            <w:hyperlink r:id="rId11264" w:tooltip="N-AFP 1785: entolas -- An ordinance, injunction, command, law." w:history="1">
              <w:r w:rsidRPr="00B06055">
                <w:rPr>
                  <w:rStyle w:val="Hyperlink"/>
                  <w:rFonts w:ascii="Palatino Linotype" w:hAnsi="Palatino Linotype"/>
                  <w:sz w:val="18"/>
                  <w:szCs w:val="18"/>
                </w:rPr>
                <w:t>(commandments)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C5208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774983" w:rsidRPr="00B06055">
              <w:rPr>
                <w:rFonts w:ascii="Arial" w:eastAsia="Times New Roman" w:hAnsi="Arial" w:cs="Arial"/>
                <w:sz w:val="18"/>
                <w:szCs w:val="18"/>
              </w:rPr>
              <w:t xml:space="preserve">17 And he said unto him, Why callest thou me good? </w:t>
            </w:r>
            <w:proofErr w:type="gramStart"/>
            <w:r w:rsidR="00774983" w:rsidRPr="00B06055">
              <w:rPr>
                <w:rFonts w:ascii="Arial" w:eastAsia="Times New Roman" w:hAnsi="Arial" w:cs="Arial"/>
                <w:i/>
                <w:iCs/>
                <w:sz w:val="18"/>
                <w:szCs w:val="18"/>
              </w:rPr>
              <w:t>there</w:t>
            </w:r>
            <w:proofErr w:type="gramEnd"/>
            <w:r w:rsidR="00774983" w:rsidRPr="00B06055">
              <w:rPr>
                <w:rFonts w:ascii="Arial" w:eastAsia="Times New Roman" w:hAnsi="Arial" w:cs="Arial"/>
                <w:i/>
                <w:iCs/>
                <w:sz w:val="18"/>
                <w:szCs w:val="18"/>
              </w:rPr>
              <w:t xml:space="preserve"> is</w:t>
            </w:r>
            <w:r w:rsidR="00774983" w:rsidRPr="00B06055">
              <w:rPr>
                <w:rFonts w:ascii="Arial" w:eastAsia="Times New Roman" w:hAnsi="Arial" w:cs="Arial"/>
                <w:sz w:val="18"/>
                <w:szCs w:val="18"/>
              </w:rPr>
              <w:t xml:space="preserve"> none good but one, </w:t>
            </w:r>
            <w:r w:rsidR="00774983" w:rsidRPr="00B06055">
              <w:rPr>
                <w:rFonts w:ascii="Arial" w:eastAsia="Times New Roman" w:hAnsi="Arial" w:cs="Arial"/>
                <w:i/>
                <w:iCs/>
                <w:sz w:val="18"/>
                <w:szCs w:val="18"/>
              </w:rPr>
              <w:t>that is</w:t>
            </w:r>
            <w:r w:rsidR="00774983" w:rsidRPr="00B06055">
              <w:rPr>
                <w:rFonts w:ascii="Arial" w:eastAsia="Times New Roman" w:hAnsi="Arial" w:cs="Arial"/>
                <w:sz w:val="18"/>
                <w:szCs w:val="18"/>
              </w:rPr>
              <w:t>, God: but if thou wilt enter into life, keep the commandments.</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18 He saith unto him, Which? Jesus said, Thou shalt </w:t>
            </w:r>
            <w:r w:rsidR="009D6BEE" w:rsidRPr="00B06055">
              <w:rPr>
                <w:rFonts w:ascii="Arial" w:eastAsia="Times New Roman" w:hAnsi="Arial" w:cs="Arial"/>
                <w:b/>
                <w:sz w:val="18"/>
                <w:szCs w:val="18"/>
                <w:u w:val="single"/>
              </w:rPr>
              <w:t>not kill.</w:t>
            </w:r>
            <w:r w:rsidR="009D6BEE" w:rsidRPr="00B06055">
              <w:rPr>
                <w:rFonts w:ascii="Arial" w:eastAsia="Times New Roman" w:hAnsi="Arial" w:cs="Arial"/>
                <w:sz w:val="18"/>
                <w:szCs w:val="18"/>
              </w:rPr>
              <w:t xml:space="preserve"> Thou shalt not commit adultery. Thou shalt not steal. Thou shalt not bear false witness.  </w:t>
            </w:r>
          </w:p>
        </w:tc>
        <w:tc>
          <w:tcPr>
            <w:tcW w:w="5748" w:type="dxa"/>
          </w:tcPr>
          <w:p w:rsidR="009D6BEE" w:rsidRPr="00B06055" w:rsidRDefault="0035765F" w:rsidP="000B13DA">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t>18</w:t>
            </w:r>
            <w:r w:rsidRPr="00B06055">
              <w:rPr>
                <w:rStyle w:val="reftext1"/>
                <w:sz w:val="18"/>
                <w:szCs w:val="18"/>
              </w:rPr>
              <w:t> </w:t>
            </w:r>
            <w:r w:rsidRPr="00B06055">
              <w:rPr>
                <w:rFonts w:ascii="Palatino Linotype" w:hAnsi="Palatino Linotype"/>
                <w:sz w:val="18"/>
                <w:szCs w:val="18"/>
              </w:rPr>
              <w:t>Λέγει </w:t>
            </w:r>
            <w:hyperlink r:id="rId11265"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(He says)</w:t>
              </w:r>
            </w:hyperlink>
            <w:r w:rsidRPr="00B06055">
              <w:rPr>
                <w:rFonts w:ascii="Palatino Linotype" w:hAnsi="Palatino Linotype"/>
                <w:sz w:val="18"/>
                <w:szCs w:val="18"/>
              </w:rPr>
              <w:t xml:space="preserve"> αὐτῷ </w:t>
            </w:r>
            <w:hyperlink r:id="rId11266"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“Ποίας </w:t>
            </w:r>
            <w:hyperlink r:id="rId11267" w:tooltip="IPro-AFP 4169: Poias -- Of what sort." w:history="1">
              <w:r w:rsidRPr="00B06055">
                <w:rPr>
                  <w:rStyle w:val="Hyperlink"/>
                  <w:rFonts w:ascii="Palatino Linotype" w:hAnsi="Palatino Linotype"/>
                  <w:sz w:val="18"/>
                  <w:szCs w:val="18"/>
                </w:rPr>
                <w:t>(Which)</w:t>
              </w:r>
            </w:hyperlink>
            <w:r w:rsidRPr="00B06055">
              <w:rPr>
                <w:rFonts w:ascii="Palatino Linotype" w:hAnsi="Palatino Linotype"/>
                <w:sz w:val="18"/>
                <w:szCs w:val="18"/>
              </w:rPr>
              <w:t>?” Ὁ </w:t>
            </w:r>
            <w:hyperlink r:id="rId11268"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1269"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Ἰησοῦς </w:t>
            </w:r>
            <w:hyperlink r:id="rId11270"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εἶπεν* </w:t>
            </w:r>
            <w:hyperlink r:id="rId11271"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“‘Τὸ </w:t>
            </w:r>
            <w:hyperlink r:id="rId11272" w:tooltip="Art-ANS 3588: T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Οὐ </w:t>
            </w:r>
            <w:hyperlink r:id="rId11273" w:tooltip="Adv 3756: Ou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φονεύσεις </w:t>
            </w:r>
            <w:hyperlink r:id="rId11274" w:tooltip="V-FIA-2S 5407: phoneuseis -- To murder, kill." w:history="1">
              <w:r w:rsidRPr="00B06055">
                <w:rPr>
                  <w:rStyle w:val="Hyperlink"/>
                  <w:rFonts w:ascii="Palatino Linotype" w:hAnsi="Palatino Linotype"/>
                  <w:sz w:val="18"/>
                  <w:szCs w:val="18"/>
                </w:rPr>
                <w:t>(shall you murder)</w:t>
              </w:r>
            </w:hyperlink>
            <w:r w:rsidRPr="00B06055">
              <w:rPr>
                <w:rStyle w:val="red1"/>
                <w:rFonts w:ascii="Palatino Linotype" w:hAnsi="Palatino Linotype"/>
                <w:color w:val="auto"/>
                <w:sz w:val="18"/>
                <w:szCs w:val="18"/>
              </w:rPr>
              <w:t>, Οὐ </w:t>
            </w:r>
            <w:hyperlink r:id="rId11275" w:tooltip="Adv 3756: Ou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μοιχεύσεις </w:t>
            </w:r>
            <w:hyperlink r:id="rId11276" w:tooltip="V-FIA-2S 3431: moicheuseis -- To commit adultery (of a man with a married woman, but also of a married man)." w:history="1">
              <w:r w:rsidRPr="00B06055">
                <w:rPr>
                  <w:rStyle w:val="Hyperlink"/>
                  <w:rFonts w:ascii="Palatino Linotype" w:hAnsi="Palatino Linotype"/>
                  <w:sz w:val="18"/>
                  <w:szCs w:val="18"/>
                </w:rPr>
                <w:t>(shall you commit adultery)</w:t>
              </w:r>
            </w:hyperlink>
            <w:r w:rsidRPr="00B06055">
              <w:rPr>
                <w:rStyle w:val="red1"/>
                <w:rFonts w:ascii="Palatino Linotype" w:hAnsi="Palatino Linotype"/>
                <w:color w:val="auto"/>
                <w:sz w:val="18"/>
                <w:szCs w:val="18"/>
              </w:rPr>
              <w:t>, Οὐ </w:t>
            </w:r>
            <w:hyperlink r:id="rId11277" w:tooltip="Adv 3756: Ou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κλέψεις </w:t>
            </w:r>
            <w:hyperlink r:id="rId11278" w:tooltip="V-FIA-2S 2813: klepseis -- To steal." w:history="1">
              <w:r w:rsidRPr="00B06055">
                <w:rPr>
                  <w:rStyle w:val="Hyperlink"/>
                  <w:rFonts w:ascii="Palatino Linotype" w:hAnsi="Palatino Linotype"/>
                  <w:sz w:val="18"/>
                  <w:szCs w:val="18"/>
                </w:rPr>
                <w:t>(shall you steal)</w:t>
              </w:r>
            </w:hyperlink>
            <w:r w:rsidRPr="00B06055">
              <w:rPr>
                <w:rStyle w:val="red1"/>
                <w:rFonts w:ascii="Palatino Linotype" w:hAnsi="Palatino Linotype"/>
                <w:color w:val="auto"/>
                <w:sz w:val="18"/>
                <w:szCs w:val="18"/>
              </w:rPr>
              <w:t>, Οὐ </w:t>
            </w:r>
            <w:hyperlink r:id="rId11279" w:tooltip="Adv 3756: Ou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ψευδομαρτυρήσεις </w:t>
            </w:r>
            <w:hyperlink r:id="rId11280" w:tooltip="V-FIA-2S 5576: pseudomartyrēseis -- To testify falsely, bear false witness." w:history="1">
              <w:r w:rsidRPr="00B06055">
                <w:rPr>
                  <w:rStyle w:val="Hyperlink"/>
                  <w:rFonts w:ascii="Palatino Linotype" w:hAnsi="Palatino Linotype"/>
                  <w:sz w:val="18"/>
                  <w:szCs w:val="18"/>
                </w:rPr>
                <w:t>(shall you bear false witness)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18 He saith unto him, Which? Jesus said, Thou shalt </w:t>
            </w:r>
            <w:r w:rsidR="009D6BEE" w:rsidRPr="00B06055">
              <w:rPr>
                <w:rFonts w:ascii="Arial" w:eastAsia="Times New Roman" w:hAnsi="Arial" w:cs="Arial"/>
                <w:b/>
                <w:sz w:val="18"/>
                <w:szCs w:val="18"/>
                <w:u w:val="single"/>
              </w:rPr>
              <w:t>do no murder</w:t>
            </w:r>
            <w:r w:rsidR="009D6BEE" w:rsidRPr="00B06055">
              <w:rPr>
                <w:rFonts w:ascii="Arial" w:eastAsia="Times New Roman" w:hAnsi="Arial" w:cs="Arial"/>
                <w:sz w:val="18"/>
                <w:szCs w:val="18"/>
              </w:rPr>
              <w:t xml:space="preserve">, Thou shalt not commit adultery, Thou shalt not steal, Thou shalt not bear false witness,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19 Honor thy father and mother. And, thou shalt love thy neighbor as thyself.  </w:t>
            </w:r>
          </w:p>
        </w:tc>
        <w:tc>
          <w:tcPr>
            <w:tcW w:w="5748" w:type="dxa"/>
          </w:tcPr>
          <w:p w:rsidR="009D6BEE" w:rsidRPr="00B06055" w:rsidRDefault="0035765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19</w:t>
            </w:r>
            <w:r w:rsidRPr="00B06055">
              <w:rPr>
                <w:rStyle w:val="reftext1"/>
                <w:sz w:val="18"/>
                <w:szCs w:val="18"/>
              </w:rPr>
              <w:t> </w:t>
            </w:r>
            <w:r w:rsidRPr="00B06055">
              <w:rPr>
                <w:rStyle w:val="red1"/>
                <w:rFonts w:ascii="Palatino Linotype" w:hAnsi="Palatino Linotype"/>
                <w:color w:val="auto"/>
                <w:sz w:val="18"/>
                <w:szCs w:val="18"/>
              </w:rPr>
              <w:t>Τίμα </w:t>
            </w:r>
            <w:hyperlink r:id="rId11281" w:tooltip="V-PMA-2S 5091: Tima -- (a) to value at a price, estimate, (b) to honor, reverence." w:history="1">
              <w:r w:rsidRPr="00B06055">
                <w:rPr>
                  <w:rStyle w:val="Hyperlink"/>
                  <w:rFonts w:ascii="Palatino Linotype" w:hAnsi="Palatino Linotype"/>
                  <w:sz w:val="18"/>
                  <w:szCs w:val="18"/>
                </w:rPr>
                <w:t>(you shall honor)</w:t>
              </w:r>
            </w:hyperlink>
            <w:r w:rsidRPr="00B06055">
              <w:rPr>
                <w:rStyle w:val="red1"/>
                <w:rFonts w:ascii="Palatino Linotype" w:hAnsi="Palatino Linotype"/>
                <w:color w:val="auto"/>
                <w:sz w:val="18"/>
                <w:szCs w:val="18"/>
              </w:rPr>
              <w:t xml:space="preserve"> τὸν </w:t>
            </w:r>
            <w:hyperlink r:id="rId11282" w:tooltip="Art-AMS 3588: to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πατέρα </w:t>
            </w:r>
            <w:hyperlink r:id="rId11283" w:tooltip="N-AMS 3962: patera -- Father, (Heavenly) Father, ancestor, elder, senior." w:history="1">
              <w:r w:rsidRPr="00B06055">
                <w:rPr>
                  <w:rStyle w:val="Hyperlink"/>
                  <w:rFonts w:ascii="Palatino Linotype" w:hAnsi="Palatino Linotype"/>
                  <w:sz w:val="18"/>
                  <w:szCs w:val="18"/>
                </w:rPr>
                <w:t>(father)</w:t>
              </w:r>
            </w:hyperlink>
            <w:r w:rsidRPr="00B06055">
              <w:rPr>
                <w:rStyle w:val="red1"/>
                <w:rFonts w:ascii="Palatino Linotype" w:hAnsi="Palatino Linotype"/>
                <w:color w:val="auto"/>
                <w:sz w:val="18"/>
                <w:szCs w:val="18"/>
              </w:rPr>
              <w:t xml:space="preserve"> καὶ </w:t>
            </w:r>
            <w:hyperlink r:id="rId11284"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τὴν </w:t>
            </w:r>
            <w:hyperlink r:id="rId11285" w:tooltip="Art-AFS 3588: tē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μητέρα </w:t>
            </w:r>
            <w:hyperlink r:id="rId11286" w:tooltip="N-AFS 3384: mētera -- A mother." w:history="1">
              <w:r w:rsidRPr="00B06055">
                <w:rPr>
                  <w:rStyle w:val="Hyperlink"/>
                  <w:rFonts w:ascii="Palatino Linotype" w:hAnsi="Palatino Linotype"/>
                  <w:sz w:val="18"/>
                  <w:szCs w:val="18"/>
                </w:rPr>
                <w:t>(mother)</w:t>
              </w:r>
            </w:hyperlink>
            <w:r w:rsidRPr="00B06055">
              <w:rPr>
                <w:rStyle w:val="red1"/>
                <w:rFonts w:ascii="Palatino Linotype" w:hAnsi="Palatino Linotype"/>
                <w:color w:val="auto"/>
                <w:sz w:val="18"/>
                <w:szCs w:val="18"/>
              </w:rPr>
              <w:t>, καὶ </w:t>
            </w:r>
            <w:hyperlink r:id="rId11287"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Ἀγαπήσεις </w:t>
            </w:r>
            <w:hyperlink r:id="rId11288" w:tooltip="V-FIA-2S 25: Agapēseis -- To love, wish well to, take pleasure in, long for; denotes the love of reason, esteem." w:history="1">
              <w:r w:rsidRPr="00B06055">
                <w:rPr>
                  <w:rStyle w:val="Hyperlink"/>
                  <w:rFonts w:ascii="Palatino Linotype" w:hAnsi="Palatino Linotype"/>
                  <w:sz w:val="18"/>
                  <w:szCs w:val="18"/>
                </w:rPr>
                <w:t>(you shall love)</w:t>
              </w:r>
            </w:hyperlink>
            <w:r w:rsidRPr="00B06055">
              <w:rPr>
                <w:rStyle w:val="red1"/>
                <w:rFonts w:ascii="Palatino Linotype" w:hAnsi="Palatino Linotype"/>
                <w:color w:val="auto"/>
                <w:sz w:val="18"/>
                <w:szCs w:val="18"/>
              </w:rPr>
              <w:t xml:space="preserve"> τὸν </w:t>
            </w:r>
            <w:hyperlink r:id="rId11289" w:tooltip="Art-AMS 3588: to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πλησίον </w:t>
            </w:r>
            <w:hyperlink r:id="rId11290" w:tooltip="Adv 4139: plēsion -- Near, nearby, a neighbor." w:history="1">
              <w:r w:rsidRPr="00B06055">
                <w:rPr>
                  <w:rStyle w:val="Hyperlink"/>
                  <w:rFonts w:ascii="Palatino Linotype" w:hAnsi="Palatino Linotype"/>
                  <w:sz w:val="18"/>
                  <w:szCs w:val="18"/>
                </w:rPr>
                <w:t>(neighbor)</w:t>
              </w:r>
            </w:hyperlink>
            <w:r w:rsidRPr="00B06055">
              <w:rPr>
                <w:rStyle w:val="red1"/>
                <w:rFonts w:ascii="Palatino Linotype" w:hAnsi="Palatino Linotype"/>
                <w:color w:val="auto"/>
                <w:sz w:val="18"/>
                <w:szCs w:val="18"/>
              </w:rPr>
              <w:t xml:space="preserve"> σου </w:t>
            </w:r>
            <w:hyperlink r:id="rId11291" w:tooltip="PPro-G2S 4771: sou -- You." w:history="1">
              <w:r w:rsidRPr="00B06055">
                <w:rPr>
                  <w:rStyle w:val="Hyperlink"/>
                  <w:rFonts w:ascii="Palatino Linotype" w:hAnsi="Palatino Linotype"/>
                  <w:sz w:val="18"/>
                  <w:szCs w:val="18"/>
                </w:rPr>
                <w:t>(of you)</w:t>
              </w:r>
            </w:hyperlink>
            <w:r w:rsidRPr="00B06055">
              <w:rPr>
                <w:rStyle w:val="red1"/>
                <w:rFonts w:ascii="Palatino Linotype" w:hAnsi="Palatino Linotype"/>
                <w:color w:val="auto"/>
                <w:sz w:val="18"/>
                <w:szCs w:val="18"/>
              </w:rPr>
              <w:t xml:space="preserve"> ὡς </w:t>
            </w:r>
            <w:hyperlink r:id="rId11292" w:tooltip="Adv 5613: hōs -- As, like as, about, as it were, according as, how, when, while, as soon as, so that." w:history="1">
              <w:r w:rsidRPr="00B06055">
                <w:rPr>
                  <w:rStyle w:val="Hyperlink"/>
                  <w:rFonts w:ascii="Palatino Linotype" w:hAnsi="Palatino Linotype"/>
                  <w:sz w:val="18"/>
                  <w:szCs w:val="18"/>
                </w:rPr>
                <w:t>(as)</w:t>
              </w:r>
            </w:hyperlink>
            <w:r w:rsidRPr="00B06055">
              <w:rPr>
                <w:rStyle w:val="red1"/>
                <w:rFonts w:ascii="Palatino Linotype" w:hAnsi="Palatino Linotype"/>
                <w:color w:val="auto"/>
                <w:sz w:val="18"/>
                <w:szCs w:val="18"/>
              </w:rPr>
              <w:t xml:space="preserve"> σεαυτόν </w:t>
            </w:r>
            <w:hyperlink r:id="rId11293" w:tooltip="PPro-AM2S 4572: seauton -- Of yourself." w:history="1">
              <w:r w:rsidRPr="00B06055">
                <w:rPr>
                  <w:rStyle w:val="Hyperlink"/>
                  <w:rFonts w:ascii="Palatino Linotype" w:hAnsi="Palatino Linotype"/>
                  <w:sz w:val="18"/>
                  <w:szCs w:val="18"/>
                </w:rPr>
                <w:t>(yourself)</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F74126" w:rsidRPr="00B06055">
              <w:rPr>
                <w:rFonts w:ascii="Arial" w:eastAsia="Times New Roman" w:hAnsi="Arial" w:cs="Arial"/>
                <w:sz w:val="18"/>
                <w:szCs w:val="18"/>
              </w:rPr>
              <w:t>19 Hono</w:t>
            </w:r>
            <w:r w:rsidR="009D6BEE" w:rsidRPr="00B06055">
              <w:rPr>
                <w:rFonts w:ascii="Arial" w:eastAsia="Times New Roman" w:hAnsi="Arial" w:cs="Arial"/>
                <w:sz w:val="18"/>
                <w:szCs w:val="18"/>
              </w:rPr>
              <w:t xml:space="preserve">r thy father and </w:t>
            </w:r>
            <w:r w:rsidR="009D6BEE" w:rsidRPr="00B06055">
              <w:rPr>
                <w:rFonts w:ascii="Arial" w:eastAsia="Times New Roman" w:hAnsi="Arial" w:cs="Arial"/>
                <w:b/>
                <w:sz w:val="18"/>
                <w:szCs w:val="18"/>
                <w:u w:val="single"/>
              </w:rPr>
              <w:t>thy</w:t>
            </w:r>
            <w:r w:rsidR="009D6BEE" w:rsidRPr="00B06055">
              <w:rPr>
                <w:rFonts w:ascii="Arial" w:eastAsia="Times New Roman" w:hAnsi="Arial" w:cs="Arial"/>
                <w:sz w:val="18"/>
                <w:szCs w:val="18"/>
              </w:rPr>
              <w:t xml:space="preserve"> mother: a</w:t>
            </w:r>
            <w:r w:rsidR="00F74126" w:rsidRPr="00B06055">
              <w:rPr>
                <w:rFonts w:ascii="Arial" w:eastAsia="Times New Roman" w:hAnsi="Arial" w:cs="Arial"/>
                <w:sz w:val="18"/>
                <w:szCs w:val="18"/>
              </w:rPr>
              <w:t>nd, Thou shalt love thy neighbo</w:t>
            </w:r>
            <w:r w:rsidR="009D6BEE" w:rsidRPr="00B06055">
              <w:rPr>
                <w:rFonts w:ascii="Arial" w:eastAsia="Times New Roman" w:hAnsi="Arial" w:cs="Arial"/>
                <w:sz w:val="18"/>
                <w:szCs w:val="18"/>
              </w:rPr>
              <w:t xml:space="preserve">r as thyself. </w:t>
            </w:r>
          </w:p>
        </w:tc>
      </w:tr>
      <w:tr w:rsidR="0035765F" w:rsidRPr="000A4E93" w:rsidTr="004519DA">
        <w:trPr>
          <w:tblCellSpacing w:w="75" w:type="dxa"/>
        </w:trPr>
        <w:tc>
          <w:tcPr>
            <w:tcW w:w="2004" w:type="dxa"/>
            <w:tcMar>
              <w:top w:w="0" w:type="dxa"/>
              <w:left w:w="108" w:type="dxa"/>
              <w:bottom w:w="0" w:type="dxa"/>
              <w:right w:w="108" w:type="dxa"/>
            </w:tcMar>
          </w:tcPr>
          <w:p w:rsidR="0035765F"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774983" w:rsidRPr="00B06055">
              <w:rPr>
                <w:rFonts w:ascii="Arial" w:eastAsia="Times New Roman" w:hAnsi="Arial" w:cs="Arial"/>
                <w:sz w:val="18"/>
                <w:szCs w:val="18"/>
              </w:rPr>
              <w:t>20 The young man saith unto him, All these things have I kept from my youth up. What lack I yet?</w:t>
            </w:r>
          </w:p>
        </w:tc>
        <w:tc>
          <w:tcPr>
            <w:tcW w:w="5748" w:type="dxa"/>
          </w:tcPr>
          <w:p w:rsidR="0035765F" w:rsidRPr="00B06055" w:rsidRDefault="0035765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20</w:t>
            </w:r>
            <w:r w:rsidRPr="00B06055">
              <w:rPr>
                <w:rStyle w:val="reftext1"/>
                <w:sz w:val="18"/>
                <w:szCs w:val="18"/>
              </w:rPr>
              <w:t> </w:t>
            </w:r>
            <w:r w:rsidRPr="00B06055">
              <w:rPr>
                <w:rFonts w:ascii="Palatino Linotype" w:hAnsi="Palatino Linotype"/>
                <w:sz w:val="18"/>
                <w:szCs w:val="18"/>
              </w:rPr>
              <w:t>Λέγει </w:t>
            </w:r>
            <w:hyperlink r:id="rId11294"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(Says)</w:t>
              </w:r>
            </w:hyperlink>
            <w:r w:rsidRPr="00B06055">
              <w:rPr>
                <w:rFonts w:ascii="Palatino Linotype" w:hAnsi="Palatino Linotype"/>
                <w:sz w:val="18"/>
                <w:szCs w:val="18"/>
              </w:rPr>
              <w:t xml:space="preserve"> αὐτῷ </w:t>
            </w:r>
            <w:hyperlink r:id="rId11295"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ὁ </w:t>
            </w:r>
            <w:hyperlink r:id="rId11296"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νεανίσκος </w:t>
            </w:r>
            <w:hyperlink r:id="rId11297" w:tooltip="N-NMS 3495: neaniskos -- A young man, youth, an attendant." w:history="1">
              <w:r w:rsidRPr="00B06055">
                <w:rPr>
                  <w:rStyle w:val="Hyperlink"/>
                  <w:rFonts w:ascii="Palatino Linotype" w:hAnsi="Palatino Linotype"/>
                  <w:sz w:val="18"/>
                  <w:szCs w:val="18"/>
                </w:rPr>
                <w:t>(young man)</w:t>
              </w:r>
            </w:hyperlink>
            <w:r w:rsidRPr="00B06055">
              <w:rPr>
                <w:rFonts w:ascii="Palatino Linotype" w:hAnsi="Palatino Linotype"/>
                <w:sz w:val="18"/>
                <w:szCs w:val="18"/>
              </w:rPr>
              <w:t>, “Ταῦτα </w:t>
            </w:r>
            <w:hyperlink r:id="rId11298" w:tooltip="DPro-ANP 3778: Tauta -- This; he, she, it." w:history="1">
              <w:r w:rsidRPr="00B06055">
                <w:rPr>
                  <w:rStyle w:val="Hyperlink"/>
                  <w:rFonts w:ascii="Palatino Linotype" w:hAnsi="Palatino Linotype"/>
                  <w:sz w:val="18"/>
                  <w:szCs w:val="18"/>
                </w:rPr>
                <w:t>(Things)</w:t>
              </w:r>
            </w:hyperlink>
            <w:r w:rsidRPr="00B06055">
              <w:rPr>
                <w:rFonts w:ascii="Palatino Linotype" w:hAnsi="Palatino Linotype"/>
                <w:sz w:val="18"/>
                <w:szCs w:val="18"/>
              </w:rPr>
              <w:t xml:space="preserve"> </w:t>
            </w:r>
            <w:r w:rsidRPr="00B06055">
              <w:rPr>
                <w:rFonts w:ascii="Cambria Math" w:hAnsi="Cambria Math" w:cs="Cambria Math"/>
                <w:sz w:val="18"/>
                <w:szCs w:val="18"/>
              </w:rPr>
              <w:t>⇔</w:t>
            </w:r>
            <w:r w:rsidRPr="00B06055">
              <w:rPr>
                <w:rFonts w:ascii="Palatino Linotype" w:hAnsi="Palatino Linotype"/>
                <w:sz w:val="18"/>
                <w:szCs w:val="18"/>
              </w:rPr>
              <w:t xml:space="preserve"> πάντα </w:t>
            </w:r>
            <w:hyperlink r:id="rId11299" w:tooltip="Adj-ANP 3956: panta -- All, the whole, every kind of." w:history="1">
              <w:r w:rsidRPr="00B06055">
                <w:rPr>
                  <w:rStyle w:val="Hyperlink"/>
                  <w:rFonts w:ascii="Palatino Linotype" w:hAnsi="Palatino Linotype"/>
                  <w:sz w:val="18"/>
                  <w:szCs w:val="18"/>
                </w:rPr>
                <w:t>(all these)</w:t>
              </w:r>
            </w:hyperlink>
            <w:r w:rsidRPr="00B06055">
              <w:rPr>
                <w:rFonts w:ascii="Palatino Linotype" w:hAnsi="Palatino Linotype"/>
                <w:sz w:val="18"/>
                <w:szCs w:val="18"/>
              </w:rPr>
              <w:t xml:space="preserve"> ἐφύλαξα </w:t>
            </w:r>
            <w:hyperlink r:id="rId11300" w:tooltip="V-AIA-1S 5442: ephylaxa -- (a) to guard, protect; to be on one’s guard, (b) of customs and regulations: to keep, observe." w:history="1">
              <w:r w:rsidRPr="00B06055">
                <w:rPr>
                  <w:rStyle w:val="Hyperlink"/>
                  <w:rFonts w:ascii="Palatino Linotype" w:hAnsi="Palatino Linotype"/>
                  <w:sz w:val="18"/>
                  <w:szCs w:val="18"/>
                </w:rPr>
                <w:t>(I have kept)</w:t>
              </w:r>
            </w:hyperlink>
            <w:r w:rsidRPr="00B06055">
              <w:rPr>
                <w:rFonts w:ascii="Palatino Linotype" w:hAnsi="Palatino Linotype"/>
                <w:sz w:val="18"/>
                <w:szCs w:val="18"/>
              </w:rPr>
              <w:t xml:space="preserve">. </w:t>
            </w:r>
            <w:proofErr w:type="gramStart"/>
            <w:r w:rsidRPr="00B06055">
              <w:rPr>
                <w:rFonts w:ascii="Palatino Linotype" w:hAnsi="Palatino Linotype"/>
                <w:sz w:val="18"/>
                <w:szCs w:val="18"/>
              </w:rPr>
              <w:t>τί</w:t>
            </w:r>
            <w:proofErr w:type="gramEnd"/>
            <w:r w:rsidRPr="00B06055">
              <w:rPr>
                <w:rFonts w:ascii="Palatino Linotype" w:hAnsi="Palatino Linotype"/>
                <w:sz w:val="18"/>
                <w:szCs w:val="18"/>
              </w:rPr>
              <w:t> </w:t>
            </w:r>
            <w:hyperlink r:id="rId11301" w:tooltip="IPro-ANS 5101: ti -- Who, which, what, why." w:history="1">
              <w:r w:rsidRPr="00B06055">
                <w:rPr>
                  <w:rStyle w:val="Hyperlink"/>
                  <w:rFonts w:ascii="Palatino Linotype" w:hAnsi="Palatino Linotype"/>
                  <w:sz w:val="18"/>
                  <w:szCs w:val="18"/>
                </w:rPr>
                <w:t>(What)</w:t>
              </w:r>
            </w:hyperlink>
            <w:r w:rsidRPr="00B06055">
              <w:rPr>
                <w:rFonts w:ascii="Palatino Linotype" w:hAnsi="Palatino Linotype"/>
                <w:sz w:val="18"/>
                <w:szCs w:val="18"/>
              </w:rPr>
              <w:t xml:space="preserve"> ἔτι </w:t>
            </w:r>
            <w:hyperlink r:id="rId11302" w:tooltip="Adv 2089: eti -- (a) of time: still, yet, even now, (b) of degree: even, further, more, in addition." w:history="1">
              <w:r w:rsidRPr="00B06055">
                <w:rPr>
                  <w:rStyle w:val="Hyperlink"/>
                  <w:rFonts w:ascii="Palatino Linotype" w:hAnsi="Palatino Linotype"/>
                  <w:sz w:val="18"/>
                  <w:szCs w:val="18"/>
                </w:rPr>
                <w:t>(yet)</w:t>
              </w:r>
            </w:hyperlink>
            <w:r w:rsidRPr="00B06055">
              <w:rPr>
                <w:rFonts w:ascii="Palatino Linotype" w:hAnsi="Palatino Linotype"/>
                <w:sz w:val="18"/>
                <w:szCs w:val="18"/>
              </w:rPr>
              <w:t xml:space="preserve"> ὑστερῶ </w:t>
            </w:r>
            <w:hyperlink r:id="rId11303" w:tooltip="V-PIA-1S 5302: hysterō -- To fall behind, to be lacking, fall short, suffer need, to be inferior to." w:history="1">
              <w:r w:rsidRPr="00B06055">
                <w:rPr>
                  <w:rStyle w:val="Hyperlink"/>
                  <w:rFonts w:ascii="Palatino Linotype" w:hAnsi="Palatino Linotype"/>
                  <w:sz w:val="18"/>
                  <w:szCs w:val="18"/>
                </w:rPr>
                <w:t>(lack I)</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35765F"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774983" w:rsidRPr="00B06055">
              <w:rPr>
                <w:rFonts w:ascii="Arial" w:eastAsia="Times New Roman" w:hAnsi="Arial" w:cs="Arial"/>
                <w:sz w:val="18"/>
                <w:szCs w:val="18"/>
              </w:rPr>
              <w:t>20 The young man saith unto him, All these things have I kept from my youth up: what lack I yet?</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21 Jesus said unto him, If thou wilt be perfect, go, sell that thou hast, and give to the poor, and thou shalt have treasure in heaven, and come and follow me.  </w:t>
            </w:r>
          </w:p>
        </w:tc>
        <w:tc>
          <w:tcPr>
            <w:tcW w:w="5748" w:type="dxa"/>
          </w:tcPr>
          <w:p w:rsidR="009D6BEE" w:rsidRPr="00B06055" w:rsidRDefault="0035765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21</w:t>
            </w:r>
            <w:r w:rsidRPr="00B06055">
              <w:rPr>
                <w:rStyle w:val="reftext1"/>
                <w:sz w:val="18"/>
                <w:szCs w:val="18"/>
              </w:rPr>
              <w:t> </w:t>
            </w:r>
            <w:r w:rsidRPr="00B06055">
              <w:rPr>
                <w:rFonts w:ascii="Palatino Linotype" w:hAnsi="Palatino Linotype"/>
                <w:sz w:val="18"/>
                <w:szCs w:val="18"/>
              </w:rPr>
              <w:t>Ἔφη </w:t>
            </w:r>
            <w:hyperlink r:id="rId11304" w:tooltip="V-IIA-3S 5346: Ephē -- To say, declare." w:history="1">
              <w:r w:rsidRPr="00B06055">
                <w:rPr>
                  <w:rStyle w:val="Hyperlink"/>
                  <w:rFonts w:ascii="Palatino Linotype" w:hAnsi="Palatino Linotype"/>
                  <w:sz w:val="18"/>
                  <w:szCs w:val="18"/>
                </w:rPr>
                <w:t>(Was saying)</w:t>
              </w:r>
            </w:hyperlink>
            <w:r w:rsidRPr="00B06055">
              <w:rPr>
                <w:rFonts w:ascii="Palatino Linotype" w:hAnsi="Palatino Linotype"/>
                <w:sz w:val="18"/>
                <w:szCs w:val="18"/>
              </w:rPr>
              <w:t xml:space="preserve"> αὐτῷ </w:t>
            </w:r>
            <w:hyperlink r:id="rId11305"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ὁ </w:t>
            </w:r>
            <w:hyperlink r:id="rId11306"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1307"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“Εἰ </w:t>
            </w:r>
            <w:hyperlink r:id="rId11308" w:tooltip="Conj 1487: Ei -- If." w:history="1">
              <w:r w:rsidRPr="00B06055">
                <w:rPr>
                  <w:rStyle w:val="Hyperlink"/>
                  <w:rFonts w:ascii="Palatino Linotype" w:hAnsi="Palatino Linotype"/>
                  <w:sz w:val="18"/>
                  <w:szCs w:val="18"/>
                </w:rPr>
                <w:t>(If)</w:t>
              </w:r>
            </w:hyperlink>
            <w:r w:rsidRPr="00B06055">
              <w:rPr>
                <w:rStyle w:val="red1"/>
                <w:rFonts w:ascii="Palatino Linotype" w:hAnsi="Palatino Linotype"/>
                <w:color w:val="auto"/>
                <w:sz w:val="18"/>
                <w:szCs w:val="18"/>
              </w:rPr>
              <w:t xml:space="preserve"> θέλεις </w:t>
            </w:r>
            <w:hyperlink r:id="rId11309" w:tooltip="V-PIA-2S 2309: theleis -- To will, wish, desire, to be willing, intend, design." w:history="1">
              <w:r w:rsidRPr="00B06055">
                <w:rPr>
                  <w:rStyle w:val="Hyperlink"/>
                  <w:rFonts w:ascii="Palatino Linotype" w:hAnsi="Palatino Linotype"/>
                  <w:sz w:val="18"/>
                  <w:szCs w:val="18"/>
                </w:rPr>
                <w:t>(you desire)</w:t>
              </w:r>
            </w:hyperlink>
            <w:r w:rsidRPr="00B06055">
              <w:rPr>
                <w:rStyle w:val="red1"/>
                <w:rFonts w:ascii="Palatino Linotype" w:hAnsi="Palatino Linotype"/>
                <w:color w:val="auto"/>
                <w:sz w:val="18"/>
                <w:szCs w:val="18"/>
              </w:rPr>
              <w:t xml:space="preserve"> τέλειος </w:t>
            </w:r>
            <w:hyperlink r:id="rId11310" w:tooltip="Adj-NMS 5046: teleios -- Perfect, (a) complete in all its parts, (b) full grown, of full age, (c) specially of the completeness of Christian character." w:history="1">
              <w:r w:rsidRPr="00B06055">
                <w:rPr>
                  <w:rStyle w:val="Hyperlink"/>
                  <w:rFonts w:ascii="Palatino Linotype" w:hAnsi="Palatino Linotype"/>
                  <w:sz w:val="18"/>
                  <w:szCs w:val="18"/>
                </w:rPr>
                <w:t>(perfect)</w:t>
              </w:r>
            </w:hyperlink>
            <w:r w:rsidRPr="00B06055">
              <w:rPr>
                <w:rStyle w:val="red1"/>
                <w:rFonts w:ascii="Palatino Linotype" w:hAnsi="Palatino Linotype"/>
                <w:color w:val="auto"/>
                <w:sz w:val="18"/>
                <w:szCs w:val="18"/>
              </w:rPr>
              <w:t xml:space="preserve"> εἶναι </w:t>
            </w:r>
            <w:hyperlink r:id="rId11311" w:tooltip="V-PNA 1510: einai -- To be, exist." w:history="1">
              <w:r w:rsidRPr="00B06055">
                <w:rPr>
                  <w:rStyle w:val="Hyperlink"/>
                  <w:rFonts w:ascii="Palatino Linotype" w:hAnsi="Palatino Linotype"/>
                  <w:sz w:val="18"/>
                  <w:szCs w:val="18"/>
                </w:rPr>
                <w:t>(to be)</w:t>
              </w:r>
            </w:hyperlink>
            <w:r w:rsidRPr="00B06055">
              <w:rPr>
                <w:rStyle w:val="red1"/>
                <w:rFonts w:ascii="Palatino Linotype" w:hAnsi="Palatino Linotype"/>
                <w:color w:val="auto"/>
                <w:sz w:val="18"/>
                <w:szCs w:val="18"/>
              </w:rPr>
              <w:t>, ὕπαγε </w:t>
            </w:r>
            <w:hyperlink r:id="rId11312" w:tooltip="V-PMA-2S 5217: hypage -- To go away, depart, be gone, die." w:history="1">
              <w:r w:rsidRPr="00B06055">
                <w:rPr>
                  <w:rStyle w:val="Hyperlink"/>
                  <w:rFonts w:ascii="Palatino Linotype" w:hAnsi="Palatino Linotype"/>
                  <w:sz w:val="18"/>
                  <w:szCs w:val="18"/>
                </w:rPr>
                <w:t>(go)</w:t>
              </w:r>
            </w:hyperlink>
            <w:r w:rsidRPr="00B06055">
              <w:rPr>
                <w:rStyle w:val="red1"/>
                <w:rFonts w:ascii="Palatino Linotype" w:hAnsi="Palatino Linotype"/>
                <w:color w:val="auto"/>
                <w:sz w:val="18"/>
                <w:szCs w:val="18"/>
              </w:rPr>
              <w:t>, πώλησόν </w:t>
            </w:r>
            <w:hyperlink r:id="rId11313" w:tooltip="V-AMA-2S 4453: pōlēson -- To sell, exchange, barter." w:history="1">
              <w:r w:rsidRPr="00B06055">
                <w:rPr>
                  <w:rStyle w:val="Hyperlink"/>
                  <w:rFonts w:ascii="Palatino Linotype" w:hAnsi="Palatino Linotype"/>
                  <w:sz w:val="18"/>
                  <w:szCs w:val="18"/>
                </w:rPr>
                <w:t>(sell)</w:t>
              </w:r>
            </w:hyperlink>
            <w:r w:rsidRPr="00B06055">
              <w:rPr>
                <w:rStyle w:val="red1"/>
                <w:rFonts w:ascii="Palatino Linotype" w:hAnsi="Palatino Linotype"/>
                <w:color w:val="auto"/>
                <w:sz w:val="18"/>
                <w:szCs w:val="18"/>
              </w:rPr>
              <w:t xml:space="preserve"> σου </w:t>
            </w:r>
            <w:hyperlink r:id="rId11314" w:tooltip="PPro-G2S 4771: sou -- You." w:history="1">
              <w:r w:rsidRPr="00B06055">
                <w:rPr>
                  <w:rStyle w:val="Hyperlink"/>
                  <w:rFonts w:ascii="Palatino Linotype" w:hAnsi="Palatino Linotype"/>
                  <w:sz w:val="18"/>
                  <w:szCs w:val="18"/>
                </w:rPr>
                <w:t>(of you)</w:t>
              </w:r>
            </w:hyperlink>
            <w:r w:rsidRPr="00B06055">
              <w:rPr>
                <w:rStyle w:val="red1"/>
                <w:rFonts w:ascii="Palatino Linotype" w:hAnsi="Palatino Linotype"/>
                <w:color w:val="auto"/>
                <w:sz w:val="18"/>
                <w:szCs w:val="18"/>
              </w:rPr>
              <w:t xml:space="preserve"> τὰ </w:t>
            </w:r>
            <w:hyperlink r:id="rId11315" w:tooltip="Art-ANP 3588: ta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ὑπάρχοντα </w:t>
            </w:r>
            <w:hyperlink r:id="rId11316" w:tooltip="V-PPA-ANP 5225: hyparchonta -- To begin, am, exist, to be in possession." w:history="1">
              <w:r w:rsidRPr="00B06055">
                <w:rPr>
                  <w:rStyle w:val="Hyperlink"/>
                  <w:rFonts w:ascii="Palatino Linotype" w:hAnsi="Palatino Linotype"/>
                  <w:sz w:val="18"/>
                  <w:szCs w:val="18"/>
                </w:rPr>
                <w:t>(possessing)</w:t>
              </w:r>
            </w:hyperlink>
            <w:r w:rsidRPr="00B06055">
              <w:rPr>
                <w:rStyle w:val="red1"/>
                <w:rFonts w:ascii="Palatino Linotype" w:hAnsi="Palatino Linotype"/>
                <w:color w:val="auto"/>
                <w:sz w:val="18"/>
                <w:szCs w:val="18"/>
              </w:rPr>
              <w:t>, καὶ </w:t>
            </w:r>
            <w:hyperlink r:id="rId11317"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δὸς </w:t>
            </w:r>
            <w:hyperlink r:id="rId11318" w:tooltip="V-AMA-2S 1325: dos -- To offer, give; to put, place." w:history="1">
              <w:r w:rsidRPr="00B06055">
                <w:rPr>
                  <w:rStyle w:val="Hyperlink"/>
                  <w:rFonts w:ascii="Palatino Linotype" w:hAnsi="Palatino Linotype"/>
                  <w:sz w:val="18"/>
                  <w:szCs w:val="18"/>
                </w:rPr>
                <w:t>(give)</w:t>
              </w:r>
            </w:hyperlink>
            <w:r w:rsidRPr="00B06055">
              <w:rPr>
                <w:rStyle w:val="red1"/>
                <w:rFonts w:ascii="Palatino Linotype" w:hAnsi="Palatino Linotype"/>
                <w:color w:val="auto"/>
                <w:sz w:val="18"/>
                <w:szCs w:val="18"/>
              </w:rPr>
              <w:t xml:space="preserve"> [τοῖς] </w:t>
            </w:r>
            <w:hyperlink r:id="rId11319" w:tooltip="Art-DMP 3588: tois -- The, the definite article." w:history="1">
              <w:r w:rsidRPr="00B06055">
                <w:rPr>
                  <w:rStyle w:val="Hyperlink"/>
                  <w:rFonts w:ascii="Palatino Linotype" w:hAnsi="Palatino Linotype"/>
                  <w:sz w:val="18"/>
                  <w:szCs w:val="18"/>
                </w:rPr>
                <w:t>(to the)</w:t>
              </w:r>
            </w:hyperlink>
            <w:r w:rsidRPr="00B06055">
              <w:rPr>
                <w:rStyle w:val="red1"/>
                <w:rFonts w:ascii="Palatino Linotype" w:hAnsi="Palatino Linotype"/>
                <w:color w:val="auto"/>
                <w:sz w:val="18"/>
                <w:szCs w:val="18"/>
              </w:rPr>
              <w:t xml:space="preserve"> πτωχοῖς </w:t>
            </w:r>
            <w:hyperlink r:id="rId11320" w:tooltip="Adj-DMP 4434: ptōchois -- Poor, destitute, spiritually poor, either in a good sense (humble devout persons) or bad." w:history="1">
              <w:r w:rsidRPr="00B06055">
                <w:rPr>
                  <w:rStyle w:val="Hyperlink"/>
                  <w:rFonts w:ascii="Palatino Linotype" w:hAnsi="Palatino Linotype"/>
                  <w:sz w:val="18"/>
                  <w:szCs w:val="18"/>
                </w:rPr>
                <w:t>(poor)</w:t>
              </w:r>
            </w:hyperlink>
            <w:r w:rsidRPr="00B06055">
              <w:rPr>
                <w:rStyle w:val="red1"/>
                <w:rFonts w:ascii="Palatino Linotype" w:hAnsi="Palatino Linotype"/>
                <w:color w:val="auto"/>
                <w:sz w:val="18"/>
                <w:szCs w:val="18"/>
              </w:rPr>
              <w:t>, καὶ </w:t>
            </w:r>
            <w:hyperlink r:id="rId11321"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ἕξεις </w:t>
            </w:r>
            <w:hyperlink r:id="rId11322" w:tooltip="V-FIA-2S 2192: hexeis -- To have, hold, possess." w:history="1">
              <w:r w:rsidRPr="00B06055">
                <w:rPr>
                  <w:rStyle w:val="Hyperlink"/>
                  <w:rFonts w:ascii="Palatino Linotype" w:hAnsi="Palatino Linotype"/>
                  <w:sz w:val="18"/>
                  <w:szCs w:val="18"/>
                </w:rPr>
                <w:t>(you will have)</w:t>
              </w:r>
            </w:hyperlink>
            <w:r w:rsidRPr="00B06055">
              <w:rPr>
                <w:rStyle w:val="red1"/>
                <w:rFonts w:ascii="Palatino Linotype" w:hAnsi="Palatino Linotype"/>
                <w:color w:val="auto"/>
                <w:sz w:val="18"/>
                <w:szCs w:val="18"/>
              </w:rPr>
              <w:t xml:space="preserve"> θησαυρὸν </w:t>
            </w:r>
            <w:hyperlink r:id="rId11323" w:tooltip="N-AMS 2344: thēsauron -- A store-house for precious things; hence: a treasure, a store." w:history="1">
              <w:r w:rsidRPr="00B06055">
                <w:rPr>
                  <w:rStyle w:val="Hyperlink"/>
                  <w:rFonts w:ascii="Palatino Linotype" w:hAnsi="Palatino Linotype"/>
                  <w:sz w:val="18"/>
                  <w:szCs w:val="18"/>
                </w:rPr>
                <w:t>(treasure)</w:t>
              </w:r>
            </w:hyperlink>
            <w:r w:rsidRPr="00B06055">
              <w:rPr>
                <w:rStyle w:val="red1"/>
                <w:rFonts w:ascii="Palatino Linotype" w:hAnsi="Palatino Linotype"/>
                <w:color w:val="auto"/>
                <w:sz w:val="18"/>
                <w:szCs w:val="18"/>
              </w:rPr>
              <w:t xml:space="preserve"> ἐν </w:t>
            </w:r>
            <w:hyperlink r:id="rId11324"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οὐρανοῖς </w:t>
            </w:r>
            <w:hyperlink r:id="rId11325" w:tooltip="N-DMP 3772: ouranois -- Heaven, (a) the visible heavens: the atmosphere, the sky, the starry heavens, (b) the spiritual heavens."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heavens)</w:t>
              </w:r>
            </w:hyperlink>
            <w:r w:rsidRPr="00B06055">
              <w:rPr>
                <w:rStyle w:val="red1"/>
                <w:rFonts w:ascii="Palatino Linotype" w:hAnsi="Palatino Linotype"/>
                <w:color w:val="auto"/>
                <w:sz w:val="18"/>
                <w:szCs w:val="18"/>
              </w:rPr>
              <w:t>; καὶ </w:t>
            </w:r>
            <w:hyperlink r:id="rId11326"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δεῦρο </w:t>
            </w:r>
            <w:hyperlink r:id="rId11327" w:tooltip="V-M-2S 1204: deuro -- (originally: hither, hence) (a) exclamatory: come, (b) temporal: now, the present." w:history="1">
              <w:r w:rsidRPr="00B06055">
                <w:rPr>
                  <w:rStyle w:val="Hyperlink"/>
                  <w:rFonts w:ascii="Palatino Linotype" w:hAnsi="Palatino Linotype"/>
                  <w:sz w:val="18"/>
                  <w:szCs w:val="18"/>
                </w:rPr>
                <w:t>(come)</w:t>
              </w:r>
            </w:hyperlink>
            <w:r w:rsidRPr="00B06055">
              <w:rPr>
                <w:rStyle w:val="red1"/>
                <w:rFonts w:ascii="Palatino Linotype" w:hAnsi="Palatino Linotype"/>
                <w:color w:val="auto"/>
                <w:sz w:val="18"/>
                <w:szCs w:val="18"/>
              </w:rPr>
              <w:t>, ἀκολούθει </w:t>
            </w:r>
            <w:hyperlink r:id="rId11328" w:tooltip="V-PMA-2S 190: akolouthei -- To accompany, attend, follow." w:history="1">
              <w:r w:rsidRPr="00B06055">
                <w:rPr>
                  <w:rStyle w:val="Hyperlink"/>
                  <w:rFonts w:ascii="Palatino Linotype" w:hAnsi="Palatino Linotype"/>
                  <w:sz w:val="18"/>
                  <w:szCs w:val="18"/>
                </w:rPr>
                <w:t>(follow)</w:t>
              </w:r>
            </w:hyperlink>
            <w:r w:rsidRPr="00B06055">
              <w:rPr>
                <w:rStyle w:val="red1"/>
                <w:rFonts w:ascii="Palatino Linotype" w:hAnsi="Palatino Linotype"/>
                <w:color w:val="auto"/>
                <w:sz w:val="18"/>
                <w:szCs w:val="18"/>
              </w:rPr>
              <w:t xml:space="preserve"> μοι </w:t>
            </w:r>
            <w:hyperlink r:id="rId11329" w:tooltip="PPro-D1S 1473: moi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21 Jesus said unto him, If thou wilt be perfect, go </w:t>
            </w:r>
            <w:r w:rsidR="009D6BEE" w:rsidRPr="00B06055">
              <w:rPr>
                <w:rFonts w:ascii="Arial" w:eastAsia="Times New Roman" w:hAnsi="Arial" w:cs="Arial"/>
                <w:b/>
                <w:sz w:val="18"/>
                <w:szCs w:val="18"/>
                <w:u w:val="single"/>
              </w:rPr>
              <w:t>and</w:t>
            </w:r>
            <w:r w:rsidR="009D6BEE" w:rsidRPr="00B06055">
              <w:rPr>
                <w:rFonts w:ascii="Arial" w:eastAsia="Times New Roman" w:hAnsi="Arial" w:cs="Arial"/>
                <w:sz w:val="18"/>
                <w:szCs w:val="18"/>
              </w:rPr>
              <w:t xml:space="preserve"> sell that thou hast, and give to the poor, and thou shalt have treasure in heaven: and come and follow me. </w:t>
            </w:r>
          </w:p>
        </w:tc>
      </w:tr>
      <w:tr w:rsidR="0035765F" w:rsidRPr="000A4E93" w:rsidTr="004519DA">
        <w:trPr>
          <w:tblCellSpacing w:w="75" w:type="dxa"/>
        </w:trPr>
        <w:tc>
          <w:tcPr>
            <w:tcW w:w="2004" w:type="dxa"/>
            <w:tcMar>
              <w:top w:w="0" w:type="dxa"/>
              <w:left w:w="108" w:type="dxa"/>
              <w:bottom w:w="0" w:type="dxa"/>
              <w:right w:w="108" w:type="dxa"/>
            </w:tcMar>
          </w:tcPr>
          <w:p w:rsidR="0035765F"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774983" w:rsidRPr="00B06055">
              <w:rPr>
                <w:rFonts w:ascii="Arial" w:eastAsia="Times New Roman" w:hAnsi="Arial" w:cs="Arial"/>
                <w:sz w:val="18"/>
                <w:szCs w:val="18"/>
              </w:rPr>
              <w:t>22 But when the young man heard that saying, he went away sorrowful; for he had great possessions.</w:t>
            </w:r>
          </w:p>
        </w:tc>
        <w:tc>
          <w:tcPr>
            <w:tcW w:w="5748" w:type="dxa"/>
          </w:tcPr>
          <w:p w:rsidR="0035765F" w:rsidRPr="00B06055" w:rsidRDefault="0035765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22</w:t>
            </w:r>
            <w:r w:rsidRPr="00B06055">
              <w:rPr>
                <w:rStyle w:val="reftext1"/>
                <w:sz w:val="18"/>
                <w:szCs w:val="18"/>
              </w:rPr>
              <w:t> </w:t>
            </w:r>
            <w:r w:rsidRPr="00B06055">
              <w:rPr>
                <w:rFonts w:ascii="Palatino Linotype" w:hAnsi="Palatino Linotype"/>
                <w:sz w:val="18"/>
                <w:szCs w:val="18"/>
              </w:rPr>
              <w:t>Ἀκούσας </w:t>
            </w:r>
            <w:hyperlink r:id="rId11330" w:tooltip="V-APA-NMS 191: Akousas -- To hear, listen, comprehend by hearing; pass: is heard, reported." w:history="1">
              <w:r w:rsidRPr="00B06055">
                <w:rPr>
                  <w:rStyle w:val="Hyperlink"/>
                  <w:rFonts w:ascii="Palatino Linotype" w:hAnsi="Palatino Linotype"/>
                  <w:sz w:val="18"/>
                  <w:szCs w:val="18"/>
                </w:rPr>
                <w:t>(Having heard)</w:t>
              </w:r>
            </w:hyperlink>
            <w:r w:rsidRPr="00B06055">
              <w:rPr>
                <w:rFonts w:ascii="Palatino Linotype" w:hAnsi="Palatino Linotype"/>
                <w:sz w:val="18"/>
                <w:szCs w:val="18"/>
              </w:rPr>
              <w:t xml:space="preserve"> δὲ </w:t>
            </w:r>
            <w:hyperlink r:id="rId11331"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ὁ </w:t>
            </w:r>
            <w:hyperlink r:id="rId11332"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νεανίσκος </w:t>
            </w:r>
            <w:hyperlink r:id="rId11333" w:tooltip="N-NMS 3495: neaniskos -- A young man, youth, an attendant." w:history="1">
              <w:r w:rsidRPr="00B06055">
                <w:rPr>
                  <w:rStyle w:val="Hyperlink"/>
                  <w:rFonts w:ascii="Palatino Linotype" w:hAnsi="Palatino Linotype"/>
                  <w:sz w:val="18"/>
                  <w:szCs w:val="18"/>
                </w:rPr>
                <w:t>(young man)</w:t>
              </w:r>
            </w:hyperlink>
            <w:r w:rsidRPr="00B06055">
              <w:rPr>
                <w:rFonts w:ascii="Palatino Linotype" w:hAnsi="Palatino Linotype"/>
                <w:sz w:val="18"/>
                <w:szCs w:val="18"/>
              </w:rPr>
              <w:t xml:space="preserve"> τὸν </w:t>
            </w:r>
            <w:hyperlink r:id="rId11334"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λόγον </w:t>
            </w:r>
            <w:hyperlink r:id="rId11335" w:tooltip="N-AMS 3056: logon -- A word, speech, divine utterance, analogy." w:history="1">
              <w:r w:rsidRPr="00B06055">
                <w:rPr>
                  <w:rStyle w:val="Hyperlink"/>
                  <w:rFonts w:ascii="Palatino Linotype" w:hAnsi="Palatino Linotype"/>
                  <w:sz w:val="18"/>
                  <w:szCs w:val="18"/>
                </w:rPr>
                <w:t>(statement)</w:t>
              </w:r>
            </w:hyperlink>
            <w:r w:rsidRPr="00B06055">
              <w:rPr>
                <w:rFonts w:ascii="Palatino Linotype" w:hAnsi="Palatino Linotype"/>
                <w:sz w:val="18"/>
                <w:szCs w:val="18"/>
              </w:rPr>
              <w:t xml:space="preserve"> (τοῦτον) </w:t>
            </w:r>
            <w:hyperlink r:id="rId11336" w:tooltip="DPro-AMS 3778: touton -- This; he, she, it." w:history="1">
              <w:r w:rsidRPr="00B06055">
                <w:rPr>
                  <w:rStyle w:val="Hyperlink"/>
                  <w:rFonts w:ascii="Palatino Linotype" w:hAnsi="Palatino Linotype"/>
                  <w:sz w:val="18"/>
                  <w:szCs w:val="18"/>
                </w:rPr>
                <w:t>(this)</w:t>
              </w:r>
            </w:hyperlink>
            <w:r w:rsidRPr="00B06055">
              <w:rPr>
                <w:rFonts w:ascii="Palatino Linotype" w:hAnsi="Palatino Linotype"/>
                <w:sz w:val="18"/>
                <w:szCs w:val="18"/>
              </w:rPr>
              <w:t>, ἀπῆλθεν </w:t>
            </w:r>
            <w:hyperlink r:id="rId11337" w:tooltip="V-AIA-3S 565: apēlthen -- To come or go away from, depart, return, arrive, go after, follow." w:history="1">
              <w:r w:rsidRPr="00B06055">
                <w:rPr>
                  <w:rStyle w:val="Hyperlink"/>
                  <w:rFonts w:ascii="Palatino Linotype" w:hAnsi="Palatino Linotype"/>
                  <w:sz w:val="18"/>
                  <w:szCs w:val="18"/>
                </w:rPr>
                <w:t>(he went away)</w:t>
              </w:r>
            </w:hyperlink>
            <w:r w:rsidRPr="00B06055">
              <w:rPr>
                <w:rFonts w:ascii="Palatino Linotype" w:hAnsi="Palatino Linotype"/>
                <w:sz w:val="18"/>
                <w:szCs w:val="18"/>
              </w:rPr>
              <w:t xml:space="preserve"> λυπούμενος </w:t>
            </w:r>
            <w:hyperlink r:id="rId11338" w:tooltip="V-PPM/P-NMS 3076: lypoumenos -- To pain, grieve, vex." w:history="1">
              <w:r w:rsidRPr="00B06055">
                <w:rPr>
                  <w:rStyle w:val="Hyperlink"/>
                  <w:rFonts w:ascii="Palatino Linotype" w:hAnsi="Palatino Linotype"/>
                  <w:sz w:val="18"/>
                  <w:szCs w:val="18"/>
                </w:rPr>
                <w:t>(grieving)</w:t>
              </w:r>
            </w:hyperlink>
            <w:r w:rsidRPr="00B06055">
              <w:rPr>
                <w:rFonts w:ascii="Palatino Linotype" w:hAnsi="Palatino Linotype"/>
                <w:sz w:val="18"/>
                <w:szCs w:val="18"/>
              </w:rPr>
              <w:t>; ἦν </w:t>
            </w:r>
            <w:hyperlink r:id="rId11339" w:tooltip="V-IIA-3S 1510: ēn -- To be, exist." w:history="1">
              <w:r w:rsidRPr="00B06055">
                <w:rPr>
                  <w:rStyle w:val="Hyperlink"/>
                  <w:rFonts w:ascii="Palatino Linotype" w:hAnsi="Palatino Linotype"/>
                  <w:sz w:val="18"/>
                  <w:szCs w:val="18"/>
                </w:rPr>
                <w:t>(he was </w:t>
              </w:r>
              <w:r w:rsidRPr="00B06055">
                <w:rPr>
                  <w:rStyle w:val="Hyperlink"/>
                  <w:rFonts w:ascii="Palatino Linotype" w:hAnsi="Palatino Linotype"/>
                  <w:i/>
                  <w:iCs/>
                  <w:sz w:val="18"/>
                  <w:szCs w:val="18"/>
                </w:rPr>
                <w:t>one</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γὰρ </w:t>
            </w:r>
            <w:hyperlink r:id="rId11340"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ἔχων </w:t>
            </w:r>
            <w:hyperlink r:id="rId11341" w:tooltip="V-PPA-NMS 2192: echōn -- To have, hold, possess." w:history="1">
              <w:r w:rsidRPr="00B06055">
                <w:rPr>
                  <w:rStyle w:val="Hyperlink"/>
                  <w:rFonts w:ascii="Palatino Linotype" w:hAnsi="Palatino Linotype"/>
                  <w:sz w:val="18"/>
                  <w:szCs w:val="18"/>
                </w:rPr>
                <w:t>(having)</w:t>
              </w:r>
            </w:hyperlink>
            <w:r w:rsidRPr="00B06055">
              <w:rPr>
                <w:rFonts w:ascii="Palatino Linotype" w:hAnsi="Palatino Linotype"/>
                <w:sz w:val="18"/>
                <w:szCs w:val="18"/>
              </w:rPr>
              <w:t xml:space="preserve"> κτήματα </w:t>
            </w:r>
            <w:hyperlink r:id="rId11342" w:tooltip="N-ANP 2933: ktēmata -- A piece of landed property, a field; plural: possessions, property, possibly landed property, property in land." w:history="1">
              <w:r w:rsidRPr="00B06055">
                <w:rPr>
                  <w:rStyle w:val="Hyperlink"/>
                  <w:rFonts w:ascii="Palatino Linotype" w:hAnsi="Palatino Linotype"/>
                  <w:sz w:val="18"/>
                  <w:szCs w:val="18"/>
                </w:rPr>
                <w:t>(possessions)</w:t>
              </w:r>
            </w:hyperlink>
            <w:r w:rsidRPr="00B06055">
              <w:rPr>
                <w:rFonts w:ascii="Palatino Linotype" w:hAnsi="Palatino Linotype"/>
                <w:sz w:val="18"/>
                <w:szCs w:val="18"/>
              </w:rPr>
              <w:t xml:space="preserve"> πολλά </w:t>
            </w:r>
            <w:hyperlink r:id="rId11343" w:tooltip="Adj-ANP 4183: polla -- Much, many; often." w:history="1">
              <w:r w:rsidRPr="00B06055">
                <w:rPr>
                  <w:rStyle w:val="Hyperlink"/>
                  <w:rFonts w:ascii="Palatino Linotype" w:hAnsi="Palatino Linotype"/>
                  <w:sz w:val="18"/>
                  <w:szCs w:val="18"/>
                </w:rPr>
                <w:t>(many)</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35765F"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774983" w:rsidRPr="00B06055">
              <w:rPr>
                <w:rFonts w:ascii="Arial" w:eastAsia="Times New Roman" w:hAnsi="Arial" w:cs="Arial"/>
                <w:sz w:val="18"/>
                <w:szCs w:val="18"/>
              </w:rPr>
              <w:t>22 But when the young man heard that saying, he went away sorrowful: for he had great possessions.</w:t>
            </w:r>
          </w:p>
        </w:tc>
      </w:tr>
      <w:tr w:rsidR="0035765F" w:rsidRPr="000A4E93" w:rsidTr="004519DA">
        <w:trPr>
          <w:tblCellSpacing w:w="75" w:type="dxa"/>
        </w:trPr>
        <w:tc>
          <w:tcPr>
            <w:tcW w:w="2004" w:type="dxa"/>
            <w:tcMar>
              <w:top w:w="0" w:type="dxa"/>
              <w:left w:w="108" w:type="dxa"/>
              <w:bottom w:w="0" w:type="dxa"/>
              <w:right w:w="108" w:type="dxa"/>
            </w:tcMar>
          </w:tcPr>
          <w:p w:rsidR="0035765F"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774983" w:rsidRPr="00B06055">
              <w:rPr>
                <w:rFonts w:ascii="Arial" w:eastAsia="Times New Roman" w:hAnsi="Arial" w:cs="Arial"/>
                <w:sz w:val="18"/>
                <w:szCs w:val="18"/>
              </w:rPr>
              <w:t xml:space="preserve">23 Then said Jesus unto his disciples, Verily, I say unto you that a rich man shall hardly enter </w:t>
            </w:r>
            <w:r w:rsidR="00774983" w:rsidRPr="00B06055">
              <w:rPr>
                <w:rFonts w:ascii="Arial" w:eastAsia="Times New Roman" w:hAnsi="Arial" w:cs="Arial"/>
                <w:sz w:val="18"/>
                <w:szCs w:val="18"/>
              </w:rPr>
              <w:lastRenderedPageBreak/>
              <w:t>into the kingdom of heaven.</w:t>
            </w:r>
          </w:p>
        </w:tc>
        <w:tc>
          <w:tcPr>
            <w:tcW w:w="5748" w:type="dxa"/>
          </w:tcPr>
          <w:p w:rsidR="0035765F" w:rsidRPr="00B06055" w:rsidRDefault="0035765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23</w:t>
            </w:r>
            <w:r w:rsidRPr="00B06055">
              <w:rPr>
                <w:rStyle w:val="reftext1"/>
                <w:sz w:val="18"/>
                <w:szCs w:val="18"/>
              </w:rPr>
              <w:t> </w:t>
            </w:r>
            <w:r w:rsidRPr="00B06055">
              <w:rPr>
                <w:rFonts w:ascii="Palatino Linotype" w:hAnsi="Palatino Linotype"/>
                <w:sz w:val="18"/>
                <w:szCs w:val="18"/>
              </w:rPr>
              <w:t>Ὁ </w:t>
            </w:r>
            <w:hyperlink r:id="rId11344"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1345"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Ἰησοῦς </w:t>
            </w:r>
            <w:hyperlink r:id="rId11346"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εἶπεν </w:t>
            </w:r>
            <w:hyperlink r:id="rId11347"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τοῖς </w:t>
            </w:r>
            <w:hyperlink r:id="rId11348" w:tooltip="Art-DMP 3588: tois -- The, the definite article." w:history="1">
              <w:r w:rsidRPr="00B06055">
                <w:rPr>
                  <w:rStyle w:val="Hyperlink"/>
                  <w:rFonts w:ascii="Palatino Linotype" w:hAnsi="Palatino Linotype"/>
                  <w:sz w:val="18"/>
                  <w:szCs w:val="18"/>
                </w:rPr>
                <w:t>(to the)</w:t>
              </w:r>
            </w:hyperlink>
            <w:r w:rsidRPr="00B06055">
              <w:rPr>
                <w:rFonts w:ascii="Palatino Linotype" w:hAnsi="Palatino Linotype"/>
                <w:sz w:val="18"/>
                <w:szCs w:val="18"/>
              </w:rPr>
              <w:t xml:space="preserve"> μαθηταῖς </w:t>
            </w:r>
            <w:hyperlink r:id="rId11349" w:tooltip="N-DMP 3101: mathētais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αὐτοῦ </w:t>
            </w:r>
            <w:hyperlink r:id="rId11350"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“Ἀμὴν </w:t>
            </w:r>
            <w:hyperlink r:id="rId11351" w:tooltip="Heb 281: Amēn -- Verily, truly, amen; at the end of sentences may be paraphrased by: So let it be." w:history="1">
              <w:r w:rsidRPr="00B06055">
                <w:rPr>
                  <w:rStyle w:val="Hyperlink"/>
                  <w:rFonts w:ascii="Palatino Linotype" w:hAnsi="Palatino Linotype"/>
                  <w:sz w:val="18"/>
                  <w:szCs w:val="18"/>
                </w:rPr>
                <w:t>(Truly)</w:t>
              </w:r>
            </w:hyperlink>
            <w:r w:rsidRPr="00B06055">
              <w:rPr>
                <w:rStyle w:val="red1"/>
                <w:rFonts w:ascii="Palatino Linotype" w:hAnsi="Palatino Linotype"/>
                <w:color w:val="auto"/>
                <w:sz w:val="18"/>
                <w:szCs w:val="18"/>
              </w:rPr>
              <w:t xml:space="preserve"> λέγω </w:t>
            </w:r>
            <w:hyperlink r:id="rId11352" w:tooltip="V-PIA-1S 3004: legō -- (denoting speech in progress), (a) to say, speak; to mean, mention, tell, (b) to call, name, especially in the pass., (c) to tell, command." w:history="1">
              <w:r w:rsidRPr="00B06055">
                <w:rPr>
                  <w:rStyle w:val="Hyperlink"/>
                  <w:rFonts w:ascii="Palatino Linotype" w:hAnsi="Palatino Linotype"/>
                  <w:sz w:val="18"/>
                  <w:szCs w:val="18"/>
                </w:rPr>
                <w:t>(I say)</w:t>
              </w:r>
            </w:hyperlink>
            <w:r w:rsidRPr="00B06055">
              <w:rPr>
                <w:rStyle w:val="red1"/>
                <w:rFonts w:ascii="Palatino Linotype" w:hAnsi="Palatino Linotype"/>
                <w:color w:val="auto"/>
                <w:sz w:val="18"/>
                <w:szCs w:val="18"/>
              </w:rPr>
              <w:t xml:space="preserve"> ὑμῖν </w:t>
            </w:r>
            <w:hyperlink r:id="rId11353" w:tooltip="PPro-D2P 4771: hymin -- You." w:history="1">
              <w:r w:rsidRPr="00B06055">
                <w:rPr>
                  <w:rStyle w:val="Hyperlink"/>
                  <w:rFonts w:ascii="Palatino Linotype" w:hAnsi="Palatino Linotype"/>
                  <w:sz w:val="18"/>
                  <w:szCs w:val="18"/>
                </w:rPr>
                <w:t>(to you)</w:t>
              </w:r>
            </w:hyperlink>
            <w:r w:rsidRPr="00B06055">
              <w:rPr>
                <w:rStyle w:val="red1"/>
                <w:rFonts w:ascii="Palatino Linotype" w:hAnsi="Palatino Linotype"/>
                <w:color w:val="auto"/>
                <w:sz w:val="18"/>
                <w:szCs w:val="18"/>
              </w:rPr>
              <w:t xml:space="preserve"> ὅτι </w:t>
            </w:r>
            <w:hyperlink r:id="rId11354" w:tooltip="Conj 3754: hoti -- That, since, because; may introduce direct discourse."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 xml:space="preserve"> πλούσιος </w:t>
            </w:r>
            <w:hyperlink r:id="rId11355" w:tooltip="Adj-NMS 4145: plousios -- Rich, abounding in, wealthy; a rich man." w:history="1">
              <w:r w:rsidRPr="00B06055">
                <w:rPr>
                  <w:rStyle w:val="Hyperlink"/>
                  <w:rFonts w:ascii="Palatino Linotype" w:hAnsi="Palatino Linotype"/>
                  <w:sz w:val="18"/>
                  <w:szCs w:val="18"/>
                </w:rPr>
                <w:t>(a rich man)</w:t>
              </w:r>
            </w:hyperlink>
            <w:r w:rsidRPr="00B06055">
              <w:rPr>
                <w:rStyle w:val="red1"/>
                <w:rFonts w:ascii="Palatino Linotype" w:hAnsi="Palatino Linotype"/>
                <w:color w:val="auto"/>
                <w:sz w:val="18"/>
                <w:szCs w:val="18"/>
              </w:rPr>
              <w:t xml:space="preserve"> δυσκόλως </w:t>
            </w:r>
            <w:hyperlink r:id="rId11356" w:tooltip="Adv 1423: dyskolōs -- With difficulty, hardly." w:history="1">
              <w:r w:rsidRPr="00B06055">
                <w:rPr>
                  <w:rStyle w:val="Hyperlink"/>
                  <w:rFonts w:ascii="Palatino Linotype" w:hAnsi="Palatino Linotype"/>
                  <w:sz w:val="18"/>
                  <w:szCs w:val="18"/>
                </w:rPr>
                <w:t>(with difficulty)</w:t>
              </w:r>
            </w:hyperlink>
            <w:r w:rsidRPr="00B06055">
              <w:rPr>
                <w:rStyle w:val="red1"/>
                <w:rFonts w:ascii="Palatino Linotype" w:hAnsi="Palatino Linotype"/>
                <w:color w:val="auto"/>
                <w:sz w:val="18"/>
                <w:szCs w:val="18"/>
              </w:rPr>
              <w:t xml:space="preserve"> εἰσελεύσεται </w:t>
            </w:r>
            <w:hyperlink r:id="rId11357" w:tooltip="V-FIM-3S 1525: eiseleusetai -- To go in, come in, enter." w:history="1">
              <w:r w:rsidRPr="00B06055">
                <w:rPr>
                  <w:rStyle w:val="Hyperlink"/>
                  <w:rFonts w:ascii="Palatino Linotype" w:hAnsi="Palatino Linotype"/>
                  <w:sz w:val="18"/>
                  <w:szCs w:val="18"/>
                </w:rPr>
                <w:t>(will enter)</w:t>
              </w:r>
            </w:hyperlink>
            <w:r w:rsidRPr="00B06055">
              <w:rPr>
                <w:rStyle w:val="red1"/>
                <w:rFonts w:ascii="Palatino Linotype" w:hAnsi="Palatino Linotype"/>
                <w:color w:val="auto"/>
                <w:sz w:val="18"/>
                <w:szCs w:val="18"/>
              </w:rPr>
              <w:t xml:space="preserve"> εἰς </w:t>
            </w:r>
            <w:hyperlink r:id="rId11358" w:tooltip="Prep 1519: eis -- Into, in, unto, to, upon, towards, for, among." w:history="1">
              <w:r w:rsidRPr="00B06055">
                <w:rPr>
                  <w:rStyle w:val="Hyperlink"/>
                  <w:rFonts w:ascii="Palatino Linotype" w:hAnsi="Palatino Linotype"/>
                  <w:sz w:val="18"/>
                  <w:szCs w:val="18"/>
                </w:rPr>
                <w:t>(into)</w:t>
              </w:r>
            </w:hyperlink>
            <w:r w:rsidRPr="00B06055">
              <w:rPr>
                <w:rStyle w:val="reftext1"/>
                <w:rFonts w:ascii="Palatino Linotype" w:hAnsi="Palatino Linotype"/>
                <w:sz w:val="18"/>
                <w:szCs w:val="18"/>
              </w:rPr>
              <w:t xml:space="preserve"> </w:t>
            </w:r>
            <w:r w:rsidRPr="00B06055">
              <w:rPr>
                <w:rStyle w:val="red1"/>
                <w:rFonts w:ascii="Palatino Linotype" w:hAnsi="Palatino Linotype"/>
                <w:color w:val="auto"/>
                <w:sz w:val="18"/>
                <w:szCs w:val="18"/>
              </w:rPr>
              <w:lastRenderedPageBreak/>
              <w:t>τὴν </w:t>
            </w:r>
            <w:hyperlink r:id="rId11359" w:tooltip="Art-AFS 3588: tē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βασιλείαν </w:t>
            </w:r>
            <w:hyperlink r:id="rId11360" w:tooltip="N-AFS 932: basileian -- Kingship, sovereignty, authority, rule, especially of God, both in the world, and in the hearts of men; hence: kingdom, in the concrete sense." w:history="1">
              <w:r w:rsidRPr="00B06055">
                <w:rPr>
                  <w:rStyle w:val="Hyperlink"/>
                  <w:rFonts w:ascii="Palatino Linotype" w:hAnsi="Palatino Linotype"/>
                  <w:sz w:val="18"/>
                  <w:szCs w:val="18"/>
                </w:rPr>
                <w:t>(kingdom)</w:t>
              </w:r>
            </w:hyperlink>
            <w:r w:rsidRPr="00B06055">
              <w:rPr>
                <w:rStyle w:val="red1"/>
                <w:rFonts w:ascii="Palatino Linotype" w:hAnsi="Palatino Linotype"/>
                <w:color w:val="auto"/>
                <w:sz w:val="18"/>
                <w:szCs w:val="18"/>
              </w:rPr>
              <w:t xml:space="preserve"> τῶν </w:t>
            </w:r>
            <w:hyperlink r:id="rId11361" w:tooltip="Art-GMP 3588: tōn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οὐρανῶν </w:t>
            </w:r>
            <w:hyperlink r:id="rId11362" w:tooltip="N-GMP 3772: ouranōn -- Heaven, (a) the visible heavens: the atmosphere, the sky, the starry heavens, (b) the spiritual heavens." w:history="1">
              <w:r w:rsidRPr="00B06055">
                <w:rPr>
                  <w:rStyle w:val="Hyperlink"/>
                  <w:rFonts w:ascii="Palatino Linotype" w:hAnsi="Palatino Linotype"/>
                  <w:sz w:val="18"/>
                  <w:szCs w:val="18"/>
                </w:rPr>
                <w:t>(heavens)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35765F"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19:</w:t>
            </w:r>
            <w:r w:rsidR="00774983" w:rsidRPr="00B06055">
              <w:rPr>
                <w:rFonts w:ascii="Arial" w:eastAsia="Times New Roman" w:hAnsi="Arial" w:cs="Arial"/>
                <w:sz w:val="18"/>
                <w:szCs w:val="18"/>
              </w:rPr>
              <w:t xml:space="preserve">23 Then said Jesus unto his disciples, Verily I say unto you, That a rich man shall hardly enter </w:t>
            </w:r>
            <w:r w:rsidR="00774983" w:rsidRPr="00B06055">
              <w:rPr>
                <w:rFonts w:ascii="Arial" w:eastAsia="Times New Roman" w:hAnsi="Arial" w:cs="Arial"/>
                <w:sz w:val="18"/>
                <w:szCs w:val="18"/>
              </w:rPr>
              <w:lastRenderedPageBreak/>
              <w:t>into the kingdom of heaven.</w:t>
            </w:r>
          </w:p>
        </w:tc>
      </w:tr>
      <w:tr w:rsidR="009D6BEE" w:rsidRPr="000A4E93" w:rsidTr="001B6143">
        <w:trPr>
          <w:tblCellSpacing w:w="75" w:type="dxa"/>
        </w:trPr>
        <w:tc>
          <w:tcPr>
            <w:tcW w:w="2004" w:type="dxa"/>
            <w:shd w:val="clear" w:color="auto" w:fill="auto"/>
            <w:tcMar>
              <w:top w:w="0" w:type="dxa"/>
              <w:left w:w="108" w:type="dxa"/>
              <w:bottom w:w="0" w:type="dxa"/>
              <w:right w:w="108" w:type="dxa"/>
            </w:tcMar>
            <w:hideMark/>
          </w:tcPr>
          <w:p w:rsidR="009D6BEE" w:rsidRPr="001B6143"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sidRPr="001B6143">
              <w:rPr>
                <w:rFonts w:ascii="Arial" w:eastAsia="Times New Roman" w:hAnsi="Arial" w:cs="Arial"/>
                <w:sz w:val="18"/>
                <w:szCs w:val="18"/>
              </w:rPr>
              <w:lastRenderedPageBreak/>
              <w:t>19:</w:t>
            </w:r>
            <w:r w:rsidR="009D6BEE" w:rsidRPr="001B6143">
              <w:rPr>
                <w:rFonts w:ascii="Arial" w:eastAsia="Times New Roman" w:hAnsi="Arial" w:cs="Arial"/>
                <w:sz w:val="18"/>
                <w:szCs w:val="18"/>
              </w:rPr>
              <w:t xml:space="preserve">24 And again I say unto you, It is easier for a camel to go through the eye of a needle, than for a rich man to enter the kingdom of God.  </w:t>
            </w:r>
          </w:p>
        </w:tc>
        <w:tc>
          <w:tcPr>
            <w:tcW w:w="5748" w:type="dxa"/>
            <w:shd w:val="clear" w:color="auto" w:fill="auto"/>
          </w:tcPr>
          <w:p w:rsidR="009D6BEE" w:rsidRPr="001B6143" w:rsidRDefault="0035765F" w:rsidP="000B13DA">
            <w:pPr>
              <w:spacing w:after="0" w:line="240" w:lineRule="auto"/>
              <w:rPr>
                <w:rFonts w:ascii="Times New Roman" w:eastAsia="Times New Roman" w:hAnsi="Times New Roman" w:cs="Times New Roman"/>
                <w:sz w:val="18"/>
                <w:szCs w:val="18"/>
              </w:rPr>
            </w:pPr>
            <w:r w:rsidRPr="001B6143">
              <w:rPr>
                <w:rStyle w:val="reftext1"/>
                <w:position w:val="6"/>
                <w:sz w:val="18"/>
                <w:szCs w:val="18"/>
              </w:rPr>
              <w:t>24</w:t>
            </w:r>
            <w:r w:rsidRPr="001B6143">
              <w:rPr>
                <w:rStyle w:val="reftext1"/>
                <w:sz w:val="18"/>
                <w:szCs w:val="18"/>
              </w:rPr>
              <w:t> </w:t>
            </w:r>
            <w:r w:rsidRPr="001B6143">
              <w:rPr>
                <w:rStyle w:val="red1"/>
                <w:rFonts w:ascii="Palatino Linotype" w:hAnsi="Palatino Linotype"/>
                <w:color w:val="auto"/>
                <w:sz w:val="18"/>
                <w:szCs w:val="18"/>
              </w:rPr>
              <w:t>πάλιν </w:t>
            </w:r>
            <w:hyperlink r:id="rId11363" w:tooltip="Adv 3825: palin -- Again, back, once more, further, on the other hand." w:history="1">
              <w:r w:rsidRPr="001B6143">
                <w:rPr>
                  <w:rStyle w:val="Hyperlink"/>
                  <w:rFonts w:ascii="Palatino Linotype" w:hAnsi="Palatino Linotype"/>
                  <w:sz w:val="18"/>
                  <w:szCs w:val="18"/>
                </w:rPr>
                <w:t>(Again)</w:t>
              </w:r>
            </w:hyperlink>
            <w:r w:rsidRPr="001B6143">
              <w:rPr>
                <w:rStyle w:val="red1"/>
                <w:rFonts w:ascii="Palatino Linotype" w:hAnsi="Palatino Linotype"/>
                <w:color w:val="auto"/>
                <w:sz w:val="18"/>
                <w:szCs w:val="18"/>
              </w:rPr>
              <w:t xml:space="preserve"> δὲ </w:t>
            </w:r>
            <w:hyperlink r:id="rId11364" w:tooltip="Conj 1161: de -- A weak adversative particle, generally placed second in its clause; but, on the other hand, and." w:history="1">
              <w:r w:rsidRPr="001B6143">
                <w:rPr>
                  <w:rStyle w:val="Hyperlink"/>
                  <w:rFonts w:ascii="Palatino Linotype" w:hAnsi="Palatino Linotype"/>
                  <w:sz w:val="18"/>
                  <w:szCs w:val="18"/>
                </w:rPr>
                <w:t>(now)</w:t>
              </w:r>
            </w:hyperlink>
            <w:r w:rsidRPr="001B6143">
              <w:rPr>
                <w:rStyle w:val="red1"/>
                <w:rFonts w:ascii="Palatino Linotype" w:hAnsi="Palatino Linotype"/>
                <w:color w:val="auto"/>
                <w:sz w:val="18"/>
                <w:szCs w:val="18"/>
              </w:rPr>
              <w:t xml:space="preserve"> λέγω </w:t>
            </w:r>
            <w:hyperlink r:id="rId11365" w:tooltip="V-PIA-1S 3004: legō -- (denoting speech in progress), (a) to say, speak; to mean, mention, tell, (b) to call, name, especially in the pass., (c) to tell, command." w:history="1">
              <w:r w:rsidRPr="001B6143">
                <w:rPr>
                  <w:rStyle w:val="Hyperlink"/>
                  <w:rFonts w:ascii="Palatino Linotype" w:hAnsi="Palatino Linotype"/>
                  <w:sz w:val="18"/>
                  <w:szCs w:val="18"/>
                </w:rPr>
                <w:t>(I say)</w:t>
              </w:r>
            </w:hyperlink>
            <w:r w:rsidRPr="001B6143">
              <w:rPr>
                <w:rStyle w:val="red1"/>
                <w:rFonts w:ascii="Palatino Linotype" w:hAnsi="Palatino Linotype"/>
                <w:color w:val="auto"/>
                <w:sz w:val="18"/>
                <w:szCs w:val="18"/>
              </w:rPr>
              <w:t xml:space="preserve"> ὑμῖν </w:t>
            </w:r>
            <w:hyperlink r:id="rId11366" w:tooltip="PPro-D2P 4771: hymin -- You." w:history="1">
              <w:r w:rsidRPr="001B6143">
                <w:rPr>
                  <w:rStyle w:val="Hyperlink"/>
                  <w:rFonts w:ascii="Palatino Linotype" w:hAnsi="Palatino Linotype"/>
                  <w:sz w:val="18"/>
                  <w:szCs w:val="18"/>
                </w:rPr>
                <w:t>(to you)</w:t>
              </w:r>
            </w:hyperlink>
            <w:r w:rsidRPr="001B6143">
              <w:rPr>
                <w:rStyle w:val="red1"/>
                <w:rFonts w:ascii="Palatino Linotype" w:hAnsi="Palatino Linotype"/>
                <w:color w:val="auto"/>
                <w:sz w:val="18"/>
                <w:szCs w:val="18"/>
              </w:rPr>
              <w:t>, εὐκοπώτερόν </w:t>
            </w:r>
            <w:hyperlink r:id="rId11367" w:tooltip="Adj-NNS-C 2123: eukopōteron -- Easier." w:history="1">
              <w:r w:rsidRPr="001B6143">
                <w:rPr>
                  <w:rStyle w:val="Hyperlink"/>
                  <w:rFonts w:ascii="Palatino Linotype" w:hAnsi="Palatino Linotype"/>
                  <w:sz w:val="18"/>
                  <w:szCs w:val="18"/>
                </w:rPr>
                <w:t>(easier for)</w:t>
              </w:r>
            </w:hyperlink>
            <w:r w:rsidRPr="001B6143">
              <w:rPr>
                <w:rStyle w:val="red1"/>
                <w:rFonts w:ascii="Palatino Linotype" w:hAnsi="Palatino Linotype"/>
                <w:color w:val="auto"/>
                <w:sz w:val="18"/>
                <w:szCs w:val="18"/>
              </w:rPr>
              <w:t xml:space="preserve"> ἐστιν </w:t>
            </w:r>
            <w:hyperlink r:id="rId11368" w:tooltip="V-PIA-3S 1510: estin -- To be, exist." w:history="1">
              <w:r w:rsidRPr="001B6143">
                <w:rPr>
                  <w:rStyle w:val="Hyperlink"/>
                  <w:rFonts w:ascii="Palatino Linotype" w:hAnsi="Palatino Linotype"/>
                  <w:sz w:val="18"/>
                  <w:szCs w:val="18"/>
                </w:rPr>
                <w:t>(</w:t>
              </w:r>
              <w:r w:rsidRPr="001B6143">
                <w:rPr>
                  <w:rStyle w:val="Hyperlink"/>
                  <w:rFonts w:ascii="Palatino Linotype" w:hAnsi="Palatino Linotype"/>
                  <w:i/>
                  <w:iCs/>
                  <w:sz w:val="18"/>
                  <w:szCs w:val="18"/>
                </w:rPr>
                <w:t>it</w:t>
              </w:r>
              <w:r w:rsidRPr="001B6143">
                <w:rPr>
                  <w:rStyle w:val="Hyperlink"/>
                  <w:rFonts w:ascii="Palatino Linotype" w:hAnsi="Palatino Linotype"/>
                  <w:sz w:val="18"/>
                  <w:szCs w:val="18"/>
                </w:rPr>
                <w:t> is)</w:t>
              </w:r>
            </w:hyperlink>
            <w:r w:rsidRPr="001B6143">
              <w:rPr>
                <w:rStyle w:val="red1"/>
                <w:rFonts w:ascii="Palatino Linotype" w:hAnsi="Palatino Linotype"/>
                <w:color w:val="auto"/>
                <w:sz w:val="18"/>
                <w:szCs w:val="18"/>
              </w:rPr>
              <w:t xml:space="preserve"> κάμηλον </w:t>
            </w:r>
            <w:hyperlink r:id="rId11369" w:tooltip="N-AFS 2574: kamēlon -- A camel or dromedary." w:history="1">
              <w:r w:rsidRPr="001B6143">
                <w:rPr>
                  <w:rStyle w:val="Hyperlink"/>
                  <w:rFonts w:ascii="Palatino Linotype" w:hAnsi="Palatino Linotype"/>
                  <w:sz w:val="18"/>
                  <w:szCs w:val="18"/>
                </w:rPr>
                <w:t>(a camel)</w:t>
              </w:r>
            </w:hyperlink>
            <w:r w:rsidRPr="001B6143">
              <w:rPr>
                <w:rStyle w:val="red1"/>
                <w:rFonts w:ascii="Palatino Linotype" w:hAnsi="Palatino Linotype"/>
                <w:color w:val="auto"/>
                <w:sz w:val="18"/>
                <w:szCs w:val="18"/>
              </w:rPr>
              <w:t xml:space="preserve"> διὰ </w:t>
            </w:r>
            <w:hyperlink r:id="rId11370" w:tooltip="Prep 1223: dia -- (a) genitive: through, throughout, by the instrumentality of, (b) accusative: through, on account of, by reason of, for the sake of, because of." w:history="1">
              <w:r w:rsidRPr="001B6143">
                <w:rPr>
                  <w:rStyle w:val="Hyperlink"/>
                  <w:rFonts w:ascii="Palatino Linotype" w:hAnsi="Palatino Linotype"/>
                  <w:sz w:val="18"/>
                  <w:szCs w:val="18"/>
                </w:rPr>
                <w:t>(through </w:t>
              </w:r>
              <w:r w:rsidRPr="001B6143">
                <w:rPr>
                  <w:rStyle w:val="Hyperlink"/>
                  <w:rFonts w:ascii="Palatino Linotype" w:hAnsi="Palatino Linotype"/>
                  <w:i/>
                  <w:iCs/>
                  <w:sz w:val="18"/>
                  <w:szCs w:val="18"/>
                </w:rPr>
                <w:t>the</w:t>
              </w:r>
              <w:r w:rsidRPr="001B6143">
                <w:rPr>
                  <w:rStyle w:val="Hyperlink"/>
                  <w:rFonts w:ascii="Palatino Linotype" w:hAnsi="Palatino Linotype"/>
                  <w:sz w:val="18"/>
                  <w:szCs w:val="18"/>
                </w:rPr>
                <w:t>)</w:t>
              </w:r>
            </w:hyperlink>
            <w:r w:rsidRPr="001B6143">
              <w:rPr>
                <w:rStyle w:val="red1"/>
                <w:rFonts w:ascii="Palatino Linotype" w:hAnsi="Palatino Linotype"/>
                <w:color w:val="auto"/>
                <w:sz w:val="18"/>
                <w:szCs w:val="18"/>
              </w:rPr>
              <w:t xml:space="preserve"> τρυπήματος </w:t>
            </w:r>
            <w:hyperlink r:id="rId11371" w:tooltip="N-GNS 5169: trypēmatos -- A hole; the eye of a needle." w:history="1">
              <w:r w:rsidRPr="001B6143">
                <w:rPr>
                  <w:rStyle w:val="Hyperlink"/>
                  <w:rFonts w:ascii="Palatino Linotype" w:hAnsi="Palatino Linotype"/>
                  <w:sz w:val="18"/>
                  <w:szCs w:val="18"/>
                </w:rPr>
                <w:t>(eye)</w:t>
              </w:r>
            </w:hyperlink>
            <w:r w:rsidRPr="001B6143">
              <w:rPr>
                <w:rStyle w:val="red1"/>
                <w:rFonts w:ascii="Palatino Linotype" w:hAnsi="Palatino Linotype"/>
                <w:color w:val="auto"/>
                <w:sz w:val="18"/>
                <w:szCs w:val="18"/>
              </w:rPr>
              <w:t xml:space="preserve"> ῥαφίδος </w:t>
            </w:r>
            <w:hyperlink r:id="rId11372" w:tooltip="N-GFS 4476: rhaphidos -- A needle." w:history="1">
              <w:r w:rsidRPr="001B6143">
                <w:rPr>
                  <w:rStyle w:val="Hyperlink"/>
                  <w:rFonts w:ascii="Palatino Linotype" w:hAnsi="Palatino Linotype"/>
                  <w:sz w:val="18"/>
                  <w:szCs w:val="18"/>
                </w:rPr>
                <w:t>(of a needle)</w:t>
              </w:r>
            </w:hyperlink>
            <w:r w:rsidRPr="001B6143">
              <w:rPr>
                <w:rStyle w:val="red1"/>
                <w:rFonts w:ascii="Palatino Linotype" w:hAnsi="Palatino Linotype"/>
                <w:color w:val="auto"/>
                <w:sz w:val="18"/>
                <w:szCs w:val="18"/>
              </w:rPr>
              <w:t xml:space="preserve"> εἰσελθεῖν </w:t>
            </w:r>
            <w:hyperlink r:id="rId11373" w:tooltip="V-ANA 1525: eiselthein -- To go in, come in, enter." w:history="1">
              <w:r w:rsidRPr="001B6143">
                <w:rPr>
                  <w:rStyle w:val="Hyperlink"/>
                  <w:rFonts w:ascii="Palatino Linotype" w:hAnsi="Palatino Linotype"/>
                  <w:sz w:val="18"/>
                  <w:szCs w:val="18"/>
                </w:rPr>
                <w:t>(to go)</w:t>
              </w:r>
            </w:hyperlink>
            <w:r w:rsidRPr="001B6143">
              <w:rPr>
                <w:rStyle w:val="red1"/>
                <w:rFonts w:ascii="Palatino Linotype" w:hAnsi="Palatino Linotype"/>
                <w:color w:val="auto"/>
                <w:sz w:val="18"/>
                <w:szCs w:val="18"/>
              </w:rPr>
              <w:t>, ἢ </w:t>
            </w:r>
            <w:hyperlink r:id="rId11374" w:tooltip="Conj 2228: ē -- Or, than." w:history="1">
              <w:r w:rsidRPr="001B6143">
                <w:rPr>
                  <w:rStyle w:val="Hyperlink"/>
                  <w:rFonts w:ascii="Palatino Linotype" w:hAnsi="Palatino Linotype"/>
                  <w:sz w:val="18"/>
                  <w:szCs w:val="18"/>
                </w:rPr>
                <w:t>(than)</w:t>
              </w:r>
            </w:hyperlink>
            <w:r w:rsidRPr="001B6143">
              <w:rPr>
                <w:rStyle w:val="red1"/>
                <w:rFonts w:ascii="Palatino Linotype" w:hAnsi="Palatino Linotype"/>
                <w:color w:val="auto"/>
                <w:sz w:val="18"/>
                <w:szCs w:val="18"/>
              </w:rPr>
              <w:t xml:space="preserve"> πλούσιον </w:t>
            </w:r>
            <w:hyperlink r:id="rId11375" w:tooltip="Adj-AMS 4145: plousion -- Rich, abounding in, wealthy; a rich man." w:history="1">
              <w:r w:rsidRPr="001B6143">
                <w:rPr>
                  <w:rStyle w:val="Hyperlink"/>
                  <w:rFonts w:ascii="Palatino Linotype" w:hAnsi="Palatino Linotype"/>
                  <w:sz w:val="18"/>
                  <w:szCs w:val="18"/>
                </w:rPr>
                <w:t>(a rich man)</w:t>
              </w:r>
            </w:hyperlink>
            <w:r w:rsidRPr="001B6143">
              <w:rPr>
                <w:rStyle w:val="red1"/>
                <w:rFonts w:ascii="Palatino Linotype" w:hAnsi="Palatino Linotype"/>
                <w:color w:val="auto"/>
                <w:sz w:val="18"/>
                <w:szCs w:val="18"/>
              </w:rPr>
              <w:t xml:space="preserve"> [εἰσελθεῖν] </w:t>
            </w:r>
            <w:hyperlink r:id="rId11376" w:tooltip="V-ANA 1525: eiselthein -- To go in, come in, enter." w:history="1">
              <w:r w:rsidRPr="001B6143">
                <w:rPr>
                  <w:rStyle w:val="Hyperlink"/>
                  <w:rFonts w:ascii="Palatino Linotype" w:hAnsi="Palatino Linotype"/>
                  <w:sz w:val="18"/>
                  <w:szCs w:val="18"/>
                </w:rPr>
                <w:t>(to enter)</w:t>
              </w:r>
            </w:hyperlink>
            <w:r w:rsidRPr="001B6143">
              <w:rPr>
                <w:rStyle w:val="red1"/>
                <w:rFonts w:ascii="Palatino Linotype" w:hAnsi="Palatino Linotype"/>
                <w:color w:val="auto"/>
                <w:sz w:val="18"/>
                <w:szCs w:val="18"/>
              </w:rPr>
              <w:t xml:space="preserve"> εἰς </w:t>
            </w:r>
            <w:hyperlink r:id="rId11377" w:tooltip="Prep 1519: eis -- Into, in, unto, to, upon, towards, for, among." w:history="1">
              <w:r w:rsidRPr="001B6143">
                <w:rPr>
                  <w:rStyle w:val="Hyperlink"/>
                  <w:rFonts w:ascii="Palatino Linotype" w:hAnsi="Palatino Linotype"/>
                  <w:sz w:val="18"/>
                  <w:szCs w:val="18"/>
                </w:rPr>
                <w:t>(into)</w:t>
              </w:r>
            </w:hyperlink>
            <w:r w:rsidRPr="001B6143">
              <w:rPr>
                <w:rStyle w:val="red1"/>
                <w:rFonts w:ascii="Palatino Linotype" w:hAnsi="Palatino Linotype"/>
                <w:color w:val="auto"/>
                <w:sz w:val="18"/>
                <w:szCs w:val="18"/>
              </w:rPr>
              <w:t xml:space="preserve"> τὴν </w:t>
            </w:r>
            <w:hyperlink r:id="rId11378" w:tooltip="Art-AFS 3588: tēn -- The, the definite article." w:history="1">
              <w:r w:rsidRPr="001B6143">
                <w:rPr>
                  <w:rStyle w:val="Hyperlink"/>
                  <w:rFonts w:ascii="Palatino Linotype" w:hAnsi="Palatino Linotype"/>
                  <w:sz w:val="18"/>
                  <w:szCs w:val="18"/>
                </w:rPr>
                <w:t>(the)</w:t>
              </w:r>
            </w:hyperlink>
            <w:r w:rsidRPr="001B6143">
              <w:rPr>
                <w:rStyle w:val="red1"/>
                <w:rFonts w:ascii="Palatino Linotype" w:hAnsi="Palatino Linotype"/>
                <w:color w:val="auto"/>
                <w:sz w:val="18"/>
                <w:szCs w:val="18"/>
              </w:rPr>
              <w:t xml:space="preserve"> βασιλείαν </w:t>
            </w:r>
            <w:hyperlink r:id="rId11379" w:tooltip="N-AFS 932: basileian -- Kingship, sovereignty, authority, rule, especially of God, both in the world, and in the hearts of men; hence: kingdom, in the concrete sense." w:history="1">
              <w:r w:rsidRPr="001B6143">
                <w:rPr>
                  <w:rStyle w:val="Hyperlink"/>
                  <w:rFonts w:ascii="Palatino Linotype" w:hAnsi="Palatino Linotype"/>
                  <w:sz w:val="18"/>
                  <w:szCs w:val="18"/>
                </w:rPr>
                <w:t>(kingdom)</w:t>
              </w:r>
            </w:hyperlink>
            <w:r w:rsidRPr="001B6143">
              <w:rPr>
                <w:rStyle w:val="red1"/>
                <w:rFonts w:ascii="Palatino Linotype" w:hAnsi="Palatino Linotype"/>
                <w:color w:val="auto"/>
                <w:sz w:val="18"/>
                <w:szCs w:val="18"/>
              </w:rPr>
              <w:t xml:space="preserve"> τοῦ </w:t>
            </w:r>
            <w:hyperlink r:id="rId11380" w:tooltip="Art-GMS 3588: tou -- The, the definite article." w:history="1">
              <w:r w:rsidRPr="001B6143">
                <w:rPr>
                  <w:rStyle w:val="Hyperlink"/>
                  <w:rFonts w:ascii="Palatino Linotype" w:hAnsi="Palatino Linotype"/>
                  <w:sz w:val="18"/>
                  <w:szCs w:val="18"/>
                </w:rPr>
                <w:t>(of)</w:t>
              </w:r>
            </w:hyperlink>
            <w:r w:rsidRPr="001B6143">
              <w:rPr>
                <w:rStyle w:val="red1"/>
                <w:rFonts w:ascii="Palatino Linotype" w:hAnsi="Palatino Linotype"/>
                <w:color w:val="auto"/>
                <w:sz w:val="18"/>
                <w:szCs w:val="18"/>
              </w:rPr>
              <w:t xml:space="preserve"> Θεοῦ </w:t>
            </w:r>
            <w:hyperlink r:id="rId11381" w:tooltip="N-GMS 2316: Theou -- (a) God, (b) a god, generally." w:history="1">
              <w:r w:rsidRPr="001B6143">
                <w:rPr>
                  <w:rStyle w:val="Hyperlink"/>
                  <w:rFonts w:ascii="Palatino Linotype" w:hAnsi="Palatino Linotype"/>
                  <w:sz w:val="18"/>
                  <w:szCs w:val="18"/>
                </w:rPr>
                <w:t>(God)</w:t>
              </w:r>
            </w:hyperlink>
            <w:r w:rsidRPr="001B6143">
              <w:rPr>
                <w:rStyle w:val="red1"/>
                <w:rFonts w:ascii="Palatino Linotype" w:hAnsi="Palatino Linotype"/>
                <w:color w:val="auto"/>
                <w:sz w:val="18"/>
                <w:szCs w:val="18"/>
              </w:rPr>
              <w:t>.”</w:t>
            </w:r>
          </w:p>
        </w:tc>
        <w:tc>
          <w:tcPr>
            <w:tcW w:w="2004" w:type="dxa"/>
            <w:shd w:val="clear" w:color="auto" w:fill="auto"/>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sidRPr="001B6143">
              <w:rPr>
                <w:rFonts w:ascii="Arial" w:eastAsia="Times New Roman" w:hAnsi="Arial" w:cs="Arial"/>
                <w:sz w:val="18"/>
                <w:szCs w:val="18"/>
              </w:rPr>
              <w:t>19:</w:t>
            </w:r>
            <w:r w:rsidR="009D6BEE" w:rsidRPr="001B6143">
              <w:rPr>
                <w:rFonts w:ascii="Arial" w:eastAsia="Times New Roman" w:hAnsi="Arial" w:cs="Arial"/>
                <w:sz w:val="18"/>
                <w:szCs w:val="18"/>
              </w:rPr>
              <w:t xml:space="preserve">24 And again I say unto you, It is easier for a camel to go through the eye of a needle, than for a rich man to enter </w:t>
            </w:r>
            <w:r w:rsidR="009D6BEE" w:rsidRPr="001B6143">
              <w:rPr>
                <w:rFonts w:ascii="Arial" w:eastAsia="Times New Roman" w:hAnsi="Arial" w:cs="Arial"/>
                <w:b/>
                <w:sz w:val="18"/>
                <w:szCs w:val="18"/>
                <w:u w:val="single"/>
              </w:rPr>
              <w:t>into</w:t>
            </w:r>
            <w:r w:rsidR="009D6BEE" w:rsidRPr="001B6143">
              <w:rPr>
                <w:rFonts w:ascii="Arial" w:eastAsia="Times New Roman" w:hAnsi="Arial" w:cs="Arial"/>
                <w:sz w:val="18"/>
                <w:szCs w:val="18"/>
              </w:rPr>
              <w:t xml:space="preserve"> the kingdom of God.</w:t>
            </w:r>
            <w:r w:rsidR="009D6BEE" w:rsidRPr="00B06055">
              <w:rPr>
                <w:rFonts w:ascii="Arial" w:eastAsia="Times New Roman" w:hAnsi="Arial" w:cs="Arial"/>
                <w:sz w:val="18"/>
                <w:szCs w:val="18"/>
              </w:rPr>
              <w:t xml:space="preserv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25 When his disciples heard </w:t>
            </w:r>
            <w:r w:rsidR="009D6BEE" w:rsidRPr="00B06055">
              <w:rPr>
                <w:rFonts w:ascii="Arial" w:eastAsia="Times New Roman" w:hAnsi="Arial" w:cs="Arial"/>
                <w:b/>
                <w:sz w:val="18"/>
                <w:szCs w:val="18"/>
                <w:u w:val="single"/>
              </w:rPr>
              <w:t>this</w:t>
            </w:r>
            <w:r w:rsidR="009D6BEE" w:rsidRPr="00B06055">
              <w:rPr>
                <w:rFonts w:ascii="Arial" w:eastAsia="Times New Roman" w:hAnsi="Arial" w:cs="Arial"/>
                <w:sz w:val="18"/>
                <w:szCs w:val="18"/>
              </w:rPr>
              <w:t xml:space="preserve">, they were exceedingly amazed, saying, Who then can be saved?  </w:t>
            </w:r>
          </w:p>
        </w:tc>
        <w:tc>
          <w:tcPr>
            <w:tcW w:w="5748" w:type="dxa"/>
          </w:tcPr>
          <w:p w:rsidR="009D6BEE" w:rsidRPr="00B06055" w:rsidRDefault="0035765F" w:rsidP="000B13DA">
            <w:pPr>
              <w:tabs>
                <w:tab w:val="left" w:pos="1110"/>
              </w:tabs>
              <w:spacing w:after="0" w:line="240" w:lineRule="auto"/>
              <w:rPr>
                <w:rFonts w:ascii="Times New Roman" w:eastAsia="Times New Roman" w:hAnsi="Times New Roman" w:cs="Times New Roman"/>
                <w:sz w:val="18"/>
                <w:szCs w:val="18"/>
              </w:rPr>
            </w:pPr>
            <w:r w:rsidRPr="00B06055">
              <w:rPr>
                <w:rStyle w:val="reftext1"/>
                <w:position w:val="6"/>
                <w:sz w:val="18"/>
                <w:szCs w:val="18"/>
              </w:rPr>
              <w:t>25</w:t>
            </w:r>
            <w:r w:rsidRPr="00B06055">
              <w:rPr>
                <w:rStyle w:val="reftext1"/>
                <w:sz w:val="18"/>
                <w:szCs w:val="18"/>
              </w:rPr>
              <w:t> </w:t>
            </w:r>
            <w:r w:rsidRPr="00B06055">
              <w:rPr>
                <w:rFonts w:ascii="Palatino Linotype" w:hAnsi="Palatino Linotype"/>
                <w:sz w:val="18"/>
                <w:szCs w:val="18"/>
              </w:rPr>
              <w:t>Ἀκούσαντες </w:t>
            </w:r>
            <w:hyperlink r:id="rId11382" w:tooltip="V-APA-NMP 191: Akousantes -- To hear, listen, comprehend by hearing; pass: is heard, reported." w:history="1">
              <w:r w:rsidRPr="00B06055">
                <w:rPr>
                  <w:rStyle w:val="Hyperlink"/>
                  <w:rFonts w:ascii="Palatino Linotype" w:hAnsi="Palatino Linotype"/>
                  <w:sz w:val="18"/>
                  <w:szCs w:val="18"/>
                </w:rPr>
                <w:t>(Having heard)</w:t>
              </w:r>
            </w:hyperlink>
            <w:r w:rsidRPr="00B06055">
              <w:rPr>
                <w:rFonts w:ascii="Palatino Linotype" w:hAnsi="Palatino Linotype"/>
                <w:sz w:val="18"/>
                <w:szCs w:val="18"/>
              </w:rPr>
              <w:t xml:space="preserve"> δὲ </w:t>
            </w:r>
            <w:hyperlink r:id="rId11383"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οἱ </w:t>
            </w:r>
            <w:hyperlink r:id="rId11384"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μαθηταὶ </w:t>
            </w:r>
            <w:hyperlink r:id="rId11385"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ἐξεπλήσσοντο </w:t>
            </w:r>
            <w:hyperlink r:id="rId11386" w:tooltip="V-IIM/P-3P 1605: exeplēssonto -- To strike with panic or shock; to amaze, astonish." w:history="1">
              <w:r w:rsidRPr="00B06055">
                <w:rPr>
                  <w:rStyle w:val="Hyperlink"/>
                  <w:rFonts w:ascii="Palatino Linotype" w:hAnsi="Palatino Linotype"/>
                  <w:sz w:val="18"/>
                  <w:szCs w:val="18"/>
                </w:rPr>
                <w:t>(were astonished)</w:t>
              </w:r>
            </w:hyperlink>
            <w:r w:rsidRPr="00B06055">
              <w:rPr>
                <w:rFonts w:ascii="Palatino Linotype" w:hAnsi="Palatino Linotype"/>
                <w:sz w:val="18"/>
                <w:szCs w:val="18"/>
              </w:rPr>
              <w:t xml:space="preserve"> σφόδρα </w:t>
            </w:r>
            <w:hyperlink r:id="rId11387" w:tooltip="Adv 4970: sphodra -- Exceedingly, greatly, very much." w:history="1">
              <w:r w:rsidRPr="00B06055">
                <w:rPr>
                  <w:rStyle w:val="Hyperlink"/>
                  <w:rFonts w:ascii="Palatino Linotype" w:hAnsi="Palatino Linotype"/>
                  <w:sz w:val="18"/>
                  <w:szCs w:val="18"/>
                </w:rPr>
                <w:t>(exceedingly)</w:t>
              </w:r>
            </w:hyperlink>
            <w:r w:rsidRPr="00B06055">
              <w:rPr>
                <w:rFonts w:ascii="Palatino Linotype" w:hAnsi="Palatino Linotype"/>
                <w:sz w:val="18"/>
                <w:szCs w:val="18"/>
              </w:rPr>
              <w:t>, λέγοντες </w:t>
            </w:r>
            <w:hyperlink r:id="rId11388"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“Τίς </w:t>
            </w:r>
            <w:hyperlink r:id="rId11389" w:tooltip="IPro-NMS 5101: Tis -- Who, which, what, why." w:history="1">
              <w:r w:rsidRPr="00B06055">
                <w:rPr>
                  <w:rStyle w:val="Hyperlink"/>
                  <w:rFonts w:ascii="Palatino Linotype" w:hAnsi="Palatino Linotype"/>
                  <w:sz w:val="18"/>
                  <w:szCs w:val="18"/>
                </w:rPr>
                <w:t>(Who)</w:t>
              </w:r>
            </w:hyperlink>
            <w:r w:rsidRPr="00B06055">
              <w:rPr>
                <w:rFonts w:ascii="Palatino Linotype" w:hAnsi="Palatino Linotype"/>
                <w:sz w:val="18"/>
                <w:szCs w:val="18"/>
              </w:rPr>
              <w:t xml:space="preserve"> ἄρα </w:t>
            </w:r>
            <w:hyperlink r:id="rId11390" w:tooltip="Conj 686: ara -- Then, therefore, sinc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δύναται </w:t>
            </w:r>
            <w:hyperlink r:id="rId11391" w:tooltip="V-PIM/P-3S 1410: dynatai -- (a) to be powerful, have (the) power, (b) to be able." w:history="1">
              <w:r w:rsidRPr="00B06055">
                <w:rPr>
                  <w:rStyle w:val="Hyperlink"/>
                  <w:rFonts w:ascii="Palatino Linotype" w:hAnsi="Palatino Linotype"/>
                  <w:sz w:val="18"/>
                  <w:szCs w:val="18"/>
                </w:rPr>
                <w:t>(is able)</w:t>
              </w:r>
            </w:hyperlink>
            <w:r w:rsidRPr="00B06055">
              <w:rPr>
                <w:rFonts w:ascii="Palatino Linotype" w:hAnsi="Palatino Linotype"/>
                <w:sz w:val="18"/>
                <w:szCs w:val="18"/>
              </w:rPr>
              <w:t xml:space="preserve"> σωθῆναι </w:t>
            </w:r>
            <w:hyperlink r:id="rId11392" w:tooltip="V-ANP 4982: sōthēnai -- To save, heal, preserve, rescue." w:history="1">
              <w:r w:rsidRPr="00B06055">
                <w:rPr>
                  <w:rStyle w:val="Hyperlink"/>
                  <w:rFonts w:ascii="Palatino Linotype" w:hAnsi="Palatino Linotype"/>
                  <w:sz w:val="18"/>
                  <w:szCs w:val="18"/>
                </w:rPr>
                <w:t>(to be saved)</w:t>
              </w:r>
            </w:hyperlink>
            <w:r w:rsidRPr="00B06055">
              <w:rPr>
                <w:rFonts w:ascii="Palatino Linotype" w:hAnsi="Palatino Linotype"/>
                <w:sz w:val="18"/>
                <w:szCs w:val="18"/>
              </w:rPr>
              <w:t>?”</w:t>
            </w:r>
            <w:r w:rsidRPr="00B06055">
              <w:rPr>
                <w:rFonts w:ascii="Times New Roman" w:eastAsia="Times New Roman" w:hAnsi="Times New Roman" w:cs="Times New Roman"/>
                <w:sz w:val="18"/>
                <w:szCs w:val="18"/>
              </w:rPr>
              <w:tab/>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25 When his disciples heard </w:t>
            </w:r>
            <w:r w:rsidR="009D6BEE" w:rsidRPr="00B06055">
              <w:rPr>
                <w:rFonts w:ascii="Arial" w:eastAsia="Times New Roman" w:hAnsi="Arial" w:cs="Arial"/>
                <w:b/>
                <w:sz w:val="18"/>
                <w:szCs w:val="18"/>
                <w:u w:val="single"/>
              </w:rPr>
              <w:t>it</w:t>
            </w:r>
            <w:r w:rsidR="009D6BEE" w:rsidRPr="00B06055">
              <w:rPr>
                <w:rFonts w:ascii="Arial" w:eastAsia="Times New Roman" w:hAnsi="Arial" w:cs="Arial"/>
                <w:sz w:val="18"/>
                <w:szCs w:val="18"/>
              </w:rPr>
              <w:t xml:space="preserve">, they were exceedingly amazed, saying, Who then can be saved?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26 But Jesus beheld </w:t>
            </w:r>
            <w:r w:rsidR="009D6BEE" w:rsidRPr="00B06055">
              <w:rPr>
                <w:rFonts w:ascii="Arial" w:eastAsia="Times New Roman" w:hAnsi="Arial" w:cs="Arial"/>
                <w:b/>
                <w:sz w:val="18"/>
                <w:szCs w:val="18"/>
                <w:u w:val="single"/>
              </w:rPr>
              <w:t>their thoughts</w:t>
            </w:r>
            <w:r w:rsidR="009D6BEE" w:rsidRPr="00B06055">
              <w:rPr>
                <w:rFonts w:ascii="Arial" w:eastAsia="Times New Roman" w:hAnsi="Arial" w:cs="Arial"/>
                <w:sz w:val="18"/>
                <w:szCs w:val="18"/>
              </w:rPr>
              <w:t xml:space="preserve">, and said unto them, With men this is impossible; but </w:t>
            </w:r>
            <w:r w:rsidR="009D6BEE" w:rsidRPr="00B06055">
              <w:rPr>
                <w:rFonts w:ascii="Arial" w:eastAsia="Times New Roman" w:hAnsi="Arial" w:cs="Arial"/>
                <w:b/>
                <w:sz w:val="18"/>
                <w:szCs w:val="18"/>
                <w:u w:val="single"/>
              </w:rPr>
              <w:t xml:space="preserve">if they will forsake </w:t>
            </w:r>
            <w:r w:rsidR="009D6BEE" w:rsidRPr="00B06055">
              <w:rPr>
                <w:rFonts w:ascii="Arial" w:eastAsia="Times New Roman" w:hAnsi="Arial" w:cs="Arial"/>
                <w:b/>
                <w:sz w:val="18"/>
                <w:szCs w:val="18"/>
              </w:rPr>
              <w:t>all</w:t>
            </w:r>
            <w:r w:rsidR="009D6BEE" w:rsidRPr="00B06055">
              <w:rPr>
                <w:rFonts w:ascii="Arial" w:eastAsia="Times New Roman" w:hAnsi="Arial" w:cs="Arial"/>
                <w:b/>
                <w:sz w:val="18"/>
                <w:szCs w:val="18"/>
                <w:u w:val="single"/>
              </w:rPr>
              <w:t xml:space="preserve"> things for my sake</w:t>
            </w:r>
            <w:r w:rsidR="009D6BEE" w:rsidRPr="00B06055">
              <w:rPr>
                <w:rFonts w:ascii="Arial" w:eastAsia="Times New Roman" w:hAnsi="Arial" w:cs="Arial"/>
                <w:sz w:val="18"/>
                <w:szCs w:val="18"/>
              </w:rPr>
              <w:t xml:space="preserve">, with God </w:t>
            </w:r>
            <w:r w:rsidR="009D6BEE" w:rsidRPr="00B06055">
              <w:rPr>
                <w:rFonts w:ascii="Arial" w:eastAsia="Times New Roman" w:hAnsi="Arial" w:cs="Arial"/>
                <w:b/>
                <w:sz w:val="18"/>
                <w:szCs w:val="18"/>
                <w:u w:val="single"/>
              </w:rPr>
              <w:t>whatsoever</w:t>
            </w:r>
            <w:r w:rsidR="009D6BEE" w:rsidRPr="00B06055">
              <w:rPr>
                <w:rFonts w:ascii="Arial" w:eastAsia="Times New Roman" w:hAnsi="Arial" w:cs="Arial"/>
                <w:sz w:val="18"/>
                <w:szCs w:val="18"/>
              </w:rPr>
              <w:t xml:space="preserve"> things </w:t>
            </w:r>
            <w:r w:rsidR="009D6BEE" w:rsidRPr="00B06055">
              <w:rPr>
                <w:rFonts w:ascii="Arial" w:eastAsia="Times New Roman" w:hAnsi="Arial" w:cs="Arial"/>
                <w:b/>
                <w:sz w:val="18"/>
                <w:szCs w:val="18"/>
                <w:u w:val="single"/>
              </w:rPr>
              <w:t xml:space="preserve">I speak </w:t>
            </w:r>
            <w:r w:rsidR="009D6BEE" w:rsidRPr="00B06055">
              <w:rPr>
                <w:rFonts w:ascii="Arial" w:eastAsia="Times New Roman" w:hAnsi="Arial" w:cs="Arial"/>
                <w:sz w:val="18"/>
                <w:szCs w:val="18"/>
              </w:rPr>
              <w:t xml:space="preserve">are possible.  </w:t>
            </w:r>
          </w:p>
        </w:tc>
        <w:tc>
          <w:tcPr>
            <w:tcW w:w="5748" w:type="dxa"/>
          </w:tcPr>
          <w:p w:rsidR="009D6BEE" w:rsidRPr="00B06055" w:rsidRDefault="0035765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26</w:t>
            </w:r>
            <w:r w:rsidRPr="00B06055">
              <w:rPr>
                <w:rStyle w:val="reftext1"/>
                <w:sz w:val="18"/>
                <w:szCs w:val="18"/>
              </w:rPr>
              <w:t> </w:t>
            </w:r>
            <w:r w:rsidRPr="00B06055">
              <w:rPr>
                <w:rFonts w:ascii="Palatino Linotype" w:hAnsi="Palatino Linotype"/>
                <w:sz w:val="18"/>
                <w:szCs w:val="18"/>
              </w:rPr>
              <w:t>Ἐμβλέψας </w:t>
            </w:r>
            <w:hyperlink r:id="rId11393" w:tooltip="V-APA-NMS 1689: Emblepsas -- To look into (upon); to consider; to see clearly." w:history="1">
              <w:r w:rsidRPr="00B06055">
                <w:rPr>
                  <w:rStyle w:val="Hyperlink"/>
                  <w:rFonts w:ascii="Palatino Linotype" w:hAnsi="Palatino Linotype"/>
                  <w:sz w:val="18"/>
                  <w:szCs w:val="18"/>
                </w:rPr>
                <w:t>(Having looked on </w:t>
              </w:r>
              <w:r w:rsidRPr="00B06055">
                <w:rPr>
                  <w:rStyle w:val="Hyperlink"/>
                  <w:rFonts w:ascii="Palatino Linotype" w:hAnsi="Palatino Linotype"/>
                  <w:i/>
                  <w:iCs/>
                  <w:sz w:val="18"/>
                  <w:szCs w:val="18"/>
                </w:rPr>
                <w:t>them</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δὲ </w:t>
            </w:r>
            <w:hyperlink r:id="rId11394"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ὁ </w:t>
            </w:r>
            <w:hyperlink r:id="rId11395"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1396"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εἶπεν </w:t>
            </w:r>
            <w:hyperlink r:id="rId11397"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αὐτοῖς </w:t>
            </w:r>
            <w:hyperlink r:id="rId11398"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“Παρὰ </w:t>
            </w:r>
            <w:hyperlink r:id="rId11399" w:tooltip="Prep 3844: Para -- Genitive: from; dative: beside, in the presence of; accusative: alongside of." w:history="1">
              <w:r w:rsidRPr="00B06055">
                <w:rPr>
                  <w:rStyle w:val="Hyperlink"/>
                  <w:rFonts w:ascii="Palatino Linotype" w:hAnsi="Palatino Linotype"/>
                  <w:sz w:val="18"/>
                  <w:szCs w:val="18"/>
                </w:rPr>
                <w:t>(With)</w:t>
              </w:r>
            </w:hyperlink>
            <w:r w:rsidRPr="00B06055">
              <w:rPr>
                <w:rStyle w:val="red1"/>
                <w:rFonts w:ascii="Palatino Linotype" w:hAnsi="Palatino Linotype"/>
                <w:color w:val="auto"/>
                <w:sz w:val="18"/>
                <w:szCs w:val="18"/>
              </w:rPr>
              <w:t xml:space="preserve"> ἀνθρώποις </w:t>
            </w:r>
            <w:hyperlink r:id="rId11400" w:tooltip="N-DMP 444: anthrōpois -- A man, one of the human race." w:history="1">
              <w:r w:rsidRPr="00B06055">
                <w:rPr>
                  <w:rStyle w:val="Hyperlink"/>
                  <w:rFonts w:ascii="Palatino Linotype" w:hAnsi="Palatino Linotype"/>
                  <w:sz w:val="18"/>
                  <w:szCs w:val="18"/>
                </w:rPr>
                <w:t>(men)</w:t>
              </w:r>
            </w:hyperlink>
            <w:r w:rsidRPr="00B06055">
              <w:rPr>
                <w:rStyle w:val="red1"/>
                <w:rFonts w:ascii="Palatino Linotype" w:hAnsi="Palatino Linotype"/>
                <w:color w:val="auto"/>
                <w:sz w:val="18"/>
                <w:szCs w:val="18"/>
              </w:rPr>
              <w:t xml:space="preserve"> τοῦτο </w:t>
            </w:r>
            <w:hyperlink r:id="rId11401" w:tooltip="DPro-NNS 3778: touto -- This; he, she, it." w:history="1">
              <w:r w:rsidRPr="00B06055">
                <w:rPr>
                  <w:rStyle w:val="Hyperlink"/>
                  <w:rFonts w:ascii="Palatino Linotype" w:hAnsi="Palatino Linotype"/>
                  <w:sz w:val="18"/>
                  <w:szCs w:val="18"/>
                </w:rPr>
                <w:t>(this)</w:t>
              </w:r>
            </w:hyperlink>
            <w:r w:rsidRPr="00B06055">
              <w:rPr>
                <w:rStyle w:val="red1"/>
                <w:rFonts w:ascii="Palatino Linotype" w:hAnsi="Palatino Linotype"/>
                <w:color w:val="auto"/>
                <w:sz w:val="18"/>
                <w:szCs w:val="18"/>
              </w:rPr>
              <w:t xml:space="preserve"> ἀδύνατόν </w:t>
            </w:r>
            <w:hyperlink r:id="rId11402" w:tooltip="Adj-NNS 102: adynaton -- Of persons: incapable; of things: impossible; either the inability, or that which is impossible." w:history="1">
              <w:r w:rsidRPr="00B06055">
                <w:rPr>
                  <w:rStyle w:val="Hyperlink"/>
                  <w:rFonts w:ascii="Palatino Linotype" w:hAnsi="Palatino Linotype"/>
                  <w:sz w:val="18"/>
                  <w:szCs w:val="18"/>
                </w:rPr>
                <w:t>(impossible)</w:t>
              </w:r>
            </w:hyperlink>
            <w:r w:rsidRPr="00B06055">
              <w:rPr>
                <w:rStyle w:val="red1"/>
                <w:rFonts w:ascii="Palatino Linotype" w:hAnsi="Palatino Linotype"/>
                <w:color w:val="auto"/>
                <w:sz w:val="18"/>
                <w:szCs w:val="18"/>
              </w:rPr>
              <w:t xml:space="preserve"> ἐστιν </w:t>
            </w:r>
            <w:hyperlink r:id="rId11403" w:tooltip="V-PIA-3S 1510: estin -- To be, exist." w:history="1">
              <w:r w:rsidRPr="00B06055">
                <w:rPr>
                  <w:rStyle w:val="Hyperlink"/>
                  <w:rFonts w:ascii="Palatino Linotype" w:hAnsi="Palatino Linotype"/>
                  <w:sz w:val="18"/>
                  <w:szCs w:val="18"/>
                </w:rPr>
                <w:t>(is)</w:t>
              </w:r>
            </w:hyperlink>
            <w:r w:rsidRPr="00B06055">
              <w:rPr>
                <w:rStyle w:val="red1"/>
                <w:rFonts w:ascii="Palatino Linotype" w:hAnsi="Palatino Linotype"/>
                <w:color w:val="auto"/>
                <w:sz w:val="18"/>
                <w:szCs w:val="18"/>
              </w:rPr>
              <w:t>, παρὰ </w:t>
            </w:r>
            <w:hyperlink r:id="rId11404" w:tooltip="Prep 3844: para -- Genitive: from; dative: beside, in the presence of; accusative: alongside of." w:history="1">
              <w:r w:rsidRPr="00B06055">
                <w:rPr>
                  <w:rStyle w:val="Hyperlink"/>
                  <w:rFonts w:ascii="Palatino Linotype" w:hAnsi="Palatino Linotype"/>
                  <w:sz w:val="18"/>
                  <w:szCs w:val="18"/>
                </w:rPr>
                <w:t>(with)</w:t>
              </w:r>
            </w:hyperlink>
            <w:r w:rsidRPr="00B06055">
              <w:rPr>
                <w:rStyle w:val="red1"/>
                <w:rFonts w:ascii="Palatino Linotype" w:hAnsi="Palatino Linotype"/>
                <w:color w:val="auto"/>
                <w:sz w:val="18"/>
                <w:szCs w:val="18"/>
              </w:rPr>
              <w:t xml:space="preserve"> δὲ </w:t>
            </w:r>
            <w:hyperlink r:id="rId11405" w:tooltip="Conj 1161: de -- A weak adversative particle, generally placed second in its clause; but, on the other hand, and." w:history="1">
              <w:r w:rsidRPr="00B06055">
                <w:rPr>
                  <w:rStyle w:val="Hyperlink"/>
                  <w:rFonts w:ascii="Palatino Linotype" w:hAnsi="Palatino Linotype"/>
                  <w:sz w:val="18"/>
                  <w:szCs w:val="18"/>
                </w:rPr>
                <w:t>(however)</w:t>
              </w:r>
            </w:hyperlink>
            <w:r w:rsidRPr="00B06055">
              <w:rPr>
                <w:rStyle w:val="red1"/>
                <w:rFonts w:ascii="Palatino Linotype" w:hAnsi="Palatino Linotype"/>
                <w:color w:val="auto"/>
                <w:sz w:val="18"/>
                <w:szCs w:val="18"/>
              </w:rPr>
              <w:t xml:space="preserve"> Θεῷ </w:t>
            </w:r>
            <w:hyperlink r:id="rId11406" w:tooltip="N-DMS 2316: Theō -- (a) God, (b) a god, generally." w:history="1">
              <w:r w:rsidRPr="00B06055">
                <w:rPr>
                  <w:rStyle w:val="Hyperlink"/>
                  <w:rFonts w:ascii="Palatino Linotype" w:hAnsi="Palatino Linotype"/>
                  <w:sz w:val="18"/>
                  <w:szCs w:val="18"/>
                </w:rPr>
                <w:t>(God)</w:t>
              </w:r>
            </w:hyperlink>
            <w:r w:rsidRPr="00B06055">
              <w:rPr>
                <w:rStyle w:val="red1"/>
                <w:rFonts w:ascii="Palatino Linotype" w:hAnsi="Palatino Linotype"/>
                <w:color w:val="auto"/>
                <w:sz w:val="18"/>
                <w:szCs w:val="18"/>
              </w:rPr>
              <w:t xml:space="preserve"> πάντα </w:t>
            </w:r>
            <w:hyperlink r:id="rId11407" w:tooltip="Adj-NNP 3956: panta -- All, the whole, every kind of." w:history="1">
              <w:r w:rsidRPr="00B06055">
                <w:rPr>
                  <w:rStyle w:val="Hyperlink"/>
                  <w:rFonts w:ascii="Palatino Linotype" w:hAnsi="Palatino Linotype"/>
                  <w:sz w:val="18"/>
                  <w:szCs w:val="18"/>
                </w:rPr>
                <w:t>(all things </w:t>
              </w:r>
              <w:r w:rsidRPr="00B06055">
                <w:rPr>
                  <w:rStyle w:val="Hyperlink"/>
                  <w:rFonts w:ascii="Palatino Linotype" w:hAnsi="Palatino Linotype"/>
                  <w:i/>
                  <w:iCs/>
                  <w:sz w:val="18"/>
                  <w:szCs w:val="18"/>
                </w:rPr>
                <w:t>are</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δυνατά </w:t>
            </w:r>
            <w:hyperlink r:id="rId11408" w:tooltip="Adj-NNP 1415: dynata -- (a) of persons: powerful, able, (b) of things: possible." w:history="1">
              <w:r w:rsidRPr="00B06055">
                <w:rPr>
                  <w:rStyle w:val="Hyperlink"/>
                  <w:rFonts w:ascii="Palatino Linotype" w:hAnsi="Palatino Linotype"/>
                  <w:sz w:val="18"/>
                  <w:szCs w:val="18"/>
                </w:rPr>
                <w:t>(possible)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26 But Jesus beheld </w:t>
            </w:r>
            <w:r w:rsidR="009D6BEE" w:rsidRPr="00B06055">
              <w:rPr>
                <w:rFonts w:ascii="Arial" w:eastAsia="Times New Roman" w:hAnsi="Arial" w:cs="Arial"/>
                <w:b/>
                <w:sz w:val="18"/>
                <w:szCs w:val="18"/>
                <w:u w:val="single"/>
              </w:rPr>
              <w:t>them</w:t>
            </w:r>
            <w:r w:rsidR="009D6BEE" w:rsidRPr="00B06055">
              <w:rPr>
                <w:rFonts w:ascii="Arial" w:eastAsia="Times New Roman" w:hAnsi="Arial" w:cs="Arial"/>
                <w:sz w:val="18"/>
                <w:szCs w:val="18"/>
              </w:rPr>
              <w:t xml:space="preserve">, and said unto them, With men this is impossible; but with God all things are possible. </w:t>
            </w:r>
          </w:p>
        </w:tc>
      </w:tr>
      <w:tr w:rsidR="0035765F" w:rsidRPr="000A4E93" w:rsidTr="004519DA">
        <w:trPr>
          <w:tblCellSpacing w:w="75" w:type="dxa"/>
        </w:trPr>
        <w:tc>
          <w:tcPr>
            <w:tcW w:w="2004" w:type="dxa"/>
            <w:tcMar>
              <w:top w:w="0" w:type="dxa"/>
              <w:left w:w="108" w:type="dxa"/>
              <w:bottom w:w="0" w:type="dxa"/>
              <w:right w:w="108" w:type="dxa"/>
            </w:tcMar>
          </w:tcPr>
          <w:p w:rsidR="0035765F"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774983" w:rsidRPr="00B06055">
              <w:rPr>
                <w:rFonts w:ascii="Arial" w:eastAsia="Times New Roman" w:hAnsi="Arial" w:cs="Arial"/>
                <w:sz w:val="18"/>
                <w:szCs w:val="18"/>
              </w:rPr>
              <w:t>27 Then answered Peter and said unto him, Behold, we have forsaken all and followed thee. What shall we have therefore?</w:t>
            </w:r>
          </w:p>
        </w:tc>
        <w:tc>
          <w:tcPr>
            <w:tcW w:w="5748" w:type="dxa"/>
          </w:tcPr>
          <w:p w:rsidR="0035765F" w:rsidRPr="00B06055" w:rsidRDefault="0035765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27</w:t>
            </w:r>
            <w:r w:rsidRPr="00B06055">
              <w:rPr>
                <w:rStyle w:val="reftext1"/>
                <w:sz w:val="18"/>
                <w:szCs w:val="18"/>
              </w:rPr>
              <w:t> </w:t>
            </w:r>
            <w:r w:rsidRPr="00B06055">
              <w:rPr>
                <w:rFonts w:ascii="Palatino Linotype" w:hAnsi="Palatino Linotype"/>
                <w:sz w:val="18"/>
                <w:szCs w:val="18"/>
              </w:rPr>
              <w:t>Τότε </w:t>
            </w:r>
            <w:hyperlink r:id="rId11409"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ἀποκριθεὶς </w:t>
            </w:r>
            <w:hyperlink r:id="rId11410"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xml:space="preserve"> ὁ </w:t>
            </w:r>
            <w:hyperlink r:id="rId11411"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Πέτρος </w:t>
            </w:r>
            <w:hyperlink r:id="rId11412" w:tooltip="N-NMS 4074: Petros -- Peter, a Greek name meaning rock." w:history="1">
              <w:r w:rsidRPr="00B06055">
                <w:rPr>
                  <w:rStyle w:val="Hyperlink"/>
                  <w:rFonts w:ascii="Palatino Linotype" w:hAnsi="Palatino Linotype"/>
                  <w:sz w:val="18"/>
                  <w:szCs w:val="18"/>
                </w:rPr>
                <w:t>(Peter)</w:t>
              </w:r>
            </w:hyperlink>
            <w:r w:rsidRPr="00B06055">
              <w:rPr>
                <w:rFonts w:ascii="Palatino Linotype" w:hAnsi="Palatino Linotype"/>
                <w:sz w:val="18"/>
                <w:szCs w:val="18"/>
              </w:rPr>
              <w:t xml:space="preserve"> εἶπεν </w:t>
            </w:r>
            <w:hyperlink r:id="rId11413"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αὐτῷ </w:t>
            </w:r>
            <w:hyperlink r:id="rId11414"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“Ἰδοὺ </w:t>
            </w:r>
            <w:hyperlink r:id="rId11415"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ἡμεῖς </w:t>
            </w:r>
            <w:hyperlink r:id="rId11416" w:tooltip="PPro-N1P 1473: hēmeis -- I, the first-person pronoun." w:history="1">
              <w:r w:rsidRPr="00B06055">
                <w:rPr>
                  <w:rStyle w:val="Hyperlink"/>
                  <w:rFonts w:ascii="Palatino Linotype" w:hAnsi="Palatino Linotype"/>
                  <w:sz w:val="18"/>
                  <w:szCs w:val="18"/>
                </w:rPr>
                <w:t>(we)</w:t>
              </w:r>
            </w:hyperlink>
            <w:r w:rsidRPr="00B06055">
              <w:rPr>
                <w:rFonts w:ascii="Palatino Linotype" w:hAnsi="Palatino Linotype"/>
                <w:sz w:val="18"/>
                <w:szCs w:val="18"/>
              </w:rPr>
              <w:t xml:space="preserve"> ἀφήκαμεν </w:t>
            </w:r>
            <w:hyperlink r:id="rId11417" w:tooltip="V-AIA-1P 863: aphēkamen -- (a) to send away, (b) to let go, release, permit to depart, (c) to remit, forgive, (d) to permit, suffer." w:history="1">
              <w:r w:rsidRPr="00B06055">
                <w:rPr>
                  <w:rStyle w:val="Hyperlink"/>
                  <w:rFonts w:ascii="Palatino Linotype" w:hAnsi="Palatino Linotype"/>
                  <w:sz w:val="18"/>
                  <w:szCs w:val="18"/>
                </w:rPr>
                <w:t>(left)</w:t>
              </w:r>
            </w:hyperlink>
            <w:r w:rsidRPr="00B06055">
              <w:rPr>
                <w:rFonts w:ascii="Palatino Linotype" w:hAnsi="Palatino Linotype"/>
                <w:sz w:val="18"/>
                <w:szCs w:val="18"/>
              </w:rPr>
              <w:t xml:space="preserve"> πάντα </w:t>
            </w:r>
            <w:hyperlink r:id="rId11418" w:tooltip="Adj-ANP 3956: panta -- All, the whole, every kind of." w:history="1">
              <w:r w:rsidRPr="00B06055">
                <w:rPr>
                  <w:rStyle w:val="Hyperlink"/>
                  <w:rFonts w:ascii="Palatino Linotype" w:hAnsi="Palatino Linotype"/>
                  <w:sz w:val="18"/>
                  <w:szCs w:val="18"/>
                </w:rPr>
                <w:t>(all things)</w:t>
              </w:r>
            </w:hyperlink>
            <w:r w:rsidRPr="00B06055">
              <w:rPr>
                <w:rFonts w:ascii="Palatino Linotype" w:hAnsi="Palatino Linotype"/>
                <w:sz w:val="18"/>
                <w:szCs w:val="18"/>
              </w:rPr>
              <w:t xml:space="preserve"> καὶ </w:t>
            </w:r>
            <w:hyperlink r:id="rId1141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ἠκολουθήσαμέν </w:t>
            </w:r>
            <w:hyperlink r:id="rId11420" w:tooltip="V-AIA-1P 190: ēkolouthēsamen -- To accompany, attend, follow." w:history="1">
              <w:r w:rsidRPr="00B06055">
                <w:rPr>
                  <w:rStyle w:val="Hyperlink"/>
                  <w:rFonts w:ascii="Palatino Linotype" w:hAnsi="Palatino Linotype"/>
                  <w:sz w:val="18"/>
                  <w:szCs w:val="18"/>
                </w:rPr>
                <w:t>(followed)</w:t>
              </w:r>
            </w:hyperlink>
            <w:r w:rsidRPr="00B06055">
              <w:rPr>
                <w:rFonts w:ascii="Palatino Linotype" w:hAnsi="Palatino Linotype"/>
                <w:sz w:val="18"/>
                <w:szCs w:val="18"/>
              </w:rPr>
              <w:t xml:space="preserve"> σοι </w:t>
            </w:r>
            <w:hyperlink r:id="rId11421" w:tooltip="PPro-D2S 4771: soi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 τί </w:t>
            </w:r>
            <w:hyperlink r:id="rId11422" w:tooltip="IPro-NNS 5101: ti -- Who, which, what, why." w:history="1">
              <w:r w:rsidRPr="00B06055">
                <w:rPr>
                  <w:rStyle w:val="Hyperlink"/>
                  <w:rFonts w:ascii="Palatino Linotype" w:hAnsi="Palatino Linotype"/>
                  <w:sz w:val="18"/>
                  <w:szCs w:val="18"/>
                </w:rPr>
                <w:t>(what)</w:t>
              </w:r>
            </w:hyperlink>
            <w:r w:rsidRPr="00B06055">
              <w:rPr>
                <w:rFonts w:ascii="Palatino Linotype" w:hAnsi="Palatino Linotype"/>
                <w:sz w:val="18"/>
                <w:szCs w:val="18"/>
              </w:rPr>
              <w:t xml:space="preserve"> ἄρα </w:t>
            </w:r>
            <w:hyperlink r:id="rId11423" w:tooltip="Conj 686: ara -- Then, therefore, sinc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ἔσται </w:t>
            </w:r>
            <w:hyperlink r:id="rId11424" w:tooltip="V-FIM-3S 1510: estai -- To be, exist." w:history="1">
              <w:r w:rsidRPr="00B06055">
                <w:rPr>
                  <w:rStyle w:val="Hyperlink"/>
                  <w:rFonts w:ascii="Palatino Linotype" w:hAnsi="Palatino Linotype"/>
                  <w:sz w:val="18"/>
                  <w:szCs w:val="18"/>
                </w:rPr>
                <w:t>(will be)</w:t>
              </w:r>
            </w:hyperlink>
            <w:r w:rsidRPr="00B06055">
              <w:rPr>
                <w:rFonts w:ascii="Palatino Linotype" w:hAnsi="Palatino Linotype"/>
                <w:sz w:val="18"/>
                <w:szCs w:val="18"/>
              </w:rPr>
              <w:t xml:space="preserve"> ἡμῖν </w:t>
            </w:r>
            <w:hyperlink r:id="rId11425" w:tooltip="PPro-D1P 1473: hēmin -- I, the first-person pronoun." w:history="1">
              <w:r w:rsidRPr="00B06055">
                <w:rPr>
                  <w:rStyle w:val="Hyperlink"/>
                  <w:rFonts w:ascii="Palatino Linotype" w:hAnsi="Palatino Linotype"/>
                  <w:sz w:val="18"/>
                  <w:szCs w:val="18"/>
                </w:rPr>
                <w:t>(to us)</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35765F"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774983" w:rsidRPr="00B06055">
              <w:rPr>
                <w:rFonts w:ascii="Arial" w:eastAsia="Times New Roman" w:hAnsi="Arial" w:cs="Arial"/>
                <w:sz w:val="18"/>
                <w:szCs w:val="18"/>
              </w:rPr>
              <w:t>27 Then answered Peter and said unto him, Behold, we have forsaken all, and followed thee; what shall we have therefore?</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28 And Jesus said unto them, Verily I say unto you, that ye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have followed me, </w:t>
            </w:r>
            <w:r w:rsidR="009D6BEE" w:rsidRPr="00B06055">
              <w:rPr>
                <w:rFonts w:ascii="Arial" w:eastAsia="Times New Roman" w:hAnsi="Arial" w:cs="Arial"/>
                <w:b/>
                <w:sz w:val="18"/>
                <w:szCs w:val="18"/>
                <w:u w:val="single"/>
              </w:rPr>
              <w:t>shall</w:t>
            </w:r>
            <w:r w:rsidR="009D6BEE" w:rsidRPr="00B06055">
              <w:rPr>
                <w:rFonts w:ascii="Arial" w:eastAsia="Times New Roman" w:hAnsi="Arial" w:cs="Arial"/>
                <w:sz w:val="18"/>
                <w:szCs w:val="18"/>
              </w:rPr>
              <w:t xml:space="preserve">, in the </w:t>
            </w:r>
            <w:r w:rsidR="009D6BEE" w:rsidRPr="00B06055">
              <w:rPr>
                <w:rFonts w:ascii="Arial" w:eastAsia="Times New Roman" w:hAnsi="Arial" w:cs="Arial"/>
                <w:b/>
                <w:sz w:val="18"/>
                <w:szCs w:val="18"/>
                <w:u w:val="single"/>
              </w:rPr>
              <w:t>resurrection</w:t>
            </w:r>
            <w:r w:rsidR="009D6BEE" w:rsidRPr="00B06055">
              <w:rPr>
                <w:rFonts w:ascii="Arial" w:eastAsia="Times New Roman" w:hAnsi="Arial" w:cs="Arial"/>
                <w:sz w:val="18"/>
                <w:szCs w:val="18"/>
              </w:rPr>
              <w:t xml:space="preserve">, when the Son of Man shall </w:t>
            </w:r>
            <w:r w:rsidR="009D6BEE" w:rsidRPr="00B06055">
              <w:rPr>
                <w:rFonts w:ascii="Arial" w:eastAsia="Times New Roman" w:hAnsi="Arial" w:cs="Arial"/>
                <w:b/>
                <w:sz w:val="18"/>
                <w:szCs w:val="18"/>
                <w:u w:val="single"/>
              </w:rPr>
              <w:t>come sitting on</w:t>
            </w:r>
            <w:r w:rsidR="009D6BEE" w:rsidRPr="00B06055">
              <w:rPr>
                <w:rFonts w:ascii="Arial" w:eastAsia="Times New Roman" w:hAnsi="Arial" w:cs="Arial"/>
                <w:sz w:val="18"/>
                <w:szCs w:val="18"/>
              </w:rPr>
              <w:t xml:space="preserve"> the throne of his glory, ye shall also sit upon twelve thrones, judging the twelve tribes of Israel.  </w:t>
            </w:r>
          </w:p>
        </w:tc>
        <w:tc>
          <w:tcPr>
            <w:tcW w:w="5748" w:type="dxa"/>
          </w:tcPr>
          <w:p w:rsidR="009D6BEE" w:rsidRPr="00B06055" w:rsidRDefault="0035765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28</w:t>
            </w:r>
            <w:r w:rsidRPr="00B06055">
              <w:rPr>
                <w:rStyle w:val="reftext1"/>
                <w:sz w:val="18"/>
                <w:szCs w:val="18"/>
              </w:rPr>
              <w:t> </w:t>
            </w:r>
            <w:r w:rsidRPr="00B06055">
              <w:rPr>
                <w:rFonts w:ascii="Palatino Linotype" w:hAnsi="Palatino Linotype"/>
                <w:sz w:val="18"/>
                <w:szCs w:val="18"/>
              </w:rPr>
              <w:t>Ὁ </w:t>
            </w:r>
            <w:hyperlink r:id="rId11426"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1427"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Ἰησοῦς </w:t>
            </w:r>
            <w:hyperlink r:id="rId11428"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εἶπεν </w:t>
            </w:r>
            <w:hyperlink r:id="rId11429"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αὐτοῖς </w:t>
            </w:r>
            <w:hyperlink r:id="rId11430"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“Ἀμὴν </w:t>
            </w:r>
            <w:hyperlink r:id="rId11431" w:tooltip="Heb 281: Amēn -- Verily, truly, amen; at the end of sentences may be paraphrased by: So let it be." w:history="1">
              <w:r w:rsidRPr="00B06055">
                <w:rPr>
                  <w:rStyle w:val="Hyperlink"/>
                  <w:rFonts w:ascii="Palatino Linotype" w:hAnsi="Palatino Linotype"/>
                  <w:sz w:val="18"/>
                  <w:szCs w:val="18"/>
                </w:rPr>
                <w:t>(Truly)</w:t>
              </w:r>
            </w:hyperlink>
            <w:r w:rsidRPr="00B06055">
              <w:rPr>
                <w:rStyle w:val="red1"/>
                <w:rFonts w:ascii="Palatino Linotype" w:hAnsi="Palatino Linotype"/>
                <w:color w:val="auto"/>
                <w:sz w:val="18"/>
                <w:szCs w:val="18"/>
              </w:rPr>
              <w:t xml:space="preserve"> λέγω </w:t>
            </w:r>
            <w:hyperlink r:id="rId11432" w:tooltip="V-PIA-1S 3004: legō -- (denoting speech in progress), (a) to say, speak; to mean, mention, tell, (b) to call, name, especially in the pass., (c) to tell, command." w:history="1">
              <w:r w:rsidRPr="00B06055">
                <w:rPr>
                  <w:rStyle w:val="Hyperlink"/>
                  <w:rFonts w:ascii="Palatino Linotype" w:hAnsi="Palatino Linotype"/>
                  <w:sz w:val="18"/>
                  <w:szCs w:val="18"/>
                </w:rPr>
                <w:t>(I say)</w:t>
              </w:r>
            </w:hyperlink>
            <w:r w:rsidRPr="00B06055">
              <w:rPr>
                <w:rStyle w:val="red1"/>
                <w:rFonts w:ascii="Palatino Linotype" w:hAnsi="Palatino Linotype"/>
                <w:color w:val="auto"/>
                <w:sz w:val="18"/>
                <w:szCs w:val="18"/>
              </w:rPr>
              <w:t xml:space="preserve"> ὑμῖν </w:t>
            </w:r>
            <w:hyperlink r:id="rId11433" w:tooltip="PPro-D2P 4771: hymin -- You." w:history="1">
              <w:r w:rsidRPr="00B06055">
                <w:rPr>
                  <w:rStyle w:val="Hyperlink"/>
                  <w:rFonts w:ascii="Palatino Linotype" w:hAnsi="Palatino Linotype"/>
                  <w:sz w:val="18"/>
                  <w:szCs w:val="18"/>
                </w:rPr>
                <w:t>(to you)</w:t>
              </w:r>
            </w:hyperlink>
            <w:r w:rsidRPr="00B06055">
              <w:rPr>
                <w:rStyle w:val="red1"/>
                <w:rFonts w:ascii="Palatino Linotype" w:hAnsi="Palatino Linotype"/>
                <w:color w:val="auto"/>
                <w:sz w:val="18"/>
                <w:szCs w:val="18"/>
              </w:rPr>
              <w:t xml:space="preserve"> ὅτι </w:t>
            </w:r>
            <w:hyperlink r:id="rId11434" w:tooltip="Conj 3754: hoti -- That, since, because; may introduce direct discourse."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 xml:space="preserve"> ὑμεῖς </w:t>
            </w:r>
            <w:hyperlink r:id="rId11435" w:tooltip="PPro-N2P 4771: hymeis -- You." w:history="1">
              <w:r w:rsidRPr="00B06055">
                <w:rPr>
                  <w:rStyle w:val="Hyperlink"/>
                  <w:rFonts w:ascii="Palatino Linotype" w:hAnsi="Palatino Linotype"/>
                  <w:sz w:val="18"/>
                  <w:szCs w:val="18"/>
                </w:rPr>
                <w:t>(you)</w:t>
              </w:r>
            </w:hyperlink>
            <w:r w:rsidRPr="00B06055">
              <w:rPr>
                <w:rStyle w:val="reftext1"/>
                <w:rFonts w:ascii="Palatino Linotype" w:hAnsi="Palatino Linotype"/>
                <w:sz w:val="18"/>
                <w:szCs w:val="18"/>
              </w:rPr>
              <w:t xml:space="preserve"> </w:t>
            </w:r>
            <w:r w:rsidRPr="00B06055">
              <w:rPr>
                <w:rStyle w:val="red1"/>
                <w:rFonts w:ascii="Palatino Linotype" w:hAnsi="Palatino Linotype"/>
                <w:color w:val="auto"/>
                <w:sz w:val="18"/>
                <w:szCs w:val="18"/>
              </w:rPr>
              <w:t>οἱ </w:t>
            </w:r>
            <w:hyperlink r:id="rId11436"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ἀκολουθήσαντές </w:t>
            </w:r>
            <w:hyperlink r:id="rId11437" w:tooltip="V-APA-NMP 190: akolouthēsantes -- To accompany, attend, follow." w:history="1">
              <w:r w:rsidRPr="00B06055">
                <w:rPr>
                  <w:rStyle w:val="Hyperlink"/>
                  <w:rFonts w:ascii="Palatino Linotype" w:hAnsi="Palatino Linotype"/>
                  <w:sz w:val="18"/>
                  <w:szCs w:val="18"/>
                </w:rPr>
                <w:t>(having followed)</w:t>
              </w:r>
            </w:hyperlink>
            <w:r w:rsidRPr="00B06055">
              <w:rPr>
                <w:rStyle w:val="red1"/>
                <w:rFonts w:ascii="Palatino Linotype" w:hAnsi="Palatino Linotype"/>
                <w:color w:val="auto"/>
                <w:sz w:val="18"/>
                <w:szCs w:val="18"/>
              </w:rPr>
              <w:t xml:space="preserve"> μοι </w:t>
            </w:r>
            <w:hyperlink r:id="rId11438" w:tooltip="PPro-D1S 1473: moi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 ἐν </w:t>
            </w:r>
            <w:hyperlink r:id="rId11439"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τῇ </w:t>
            </w:r>
            <w:hyperlink r:id="rId11440" w:tooltip="Art-DFS 3588: t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παλινγενεσίᾳ </w:t>
            </w:r>
            <w:hyperlink r:id="rId11441" w:tooltip="N-DFS 3824: palingenesia -- A new birth, regeneration, renewal." w:history="1">
              <w:r w:rsidRPr="00B06055">
                <w:rPr>
                  <w:rStyle w:val="Hyperlink"/>
                  <w:rFonts w:ascii="Palatino Linotype" w:hAnsi="Palatino Linotype"/>
                  <w:sz w:val="18"/>
                  <w:szCs w:val="18"/>
                </w:rPr>
                <w:t>(regeneration)</w:t>
              </w:r>
            </w:hyperlink>
            <w:r w:rsidRPr="00B06055">
              <w:rPr>
                <w:rStyle w:val="red1"/>
                <w:rFonts w:ascii="Palatino Linotype" w:hAnsi="Palatino Linotype"/>
                <w:color w:val="auto"/>
                <w:sz w:val="18"/>
                <w:szCs w:val="18"/>
              </w:rPr>
              <w:t>, ὅταν </w:t>
            </w:r>
            <w:hyperlink r:id="rId11442" w:tooltip="Conj 3752: hotan -- When, whenever." w:history="1">
              <w:r w:rsidRPr="00B06055">
                <w:rPr>
                  <w:rStyle w:val="Hyperlink"/>
                  <w:rFonts w:ascii="Palatino Linotype" w:hAnsi="Palatino Linotype"/>
                  <w:sz w:val="18"/>
                  <w:szCs w:val="18"/>
                </w:rPr>
                <w:t>(when)</w:t>
              </w:r>
            </w:hyperlink>
            <w:r w:rsidRPr="00B06055">
              <w:rPr>
                <w:rStyle w:val="red1"/>
                <w:rFonts w:ascii="Palatino Linotype" w:hAnsi="Palatino Linotype"/>
                <w:color w:val="auto"/>
                <w:sz w:val="18"/>
                <w:szCs w:val="18"/>
              </w:rPr>
              <w:t xml:space="preserve"> καθίσῃ </w:t>
            </w:r>
            <w:hyperlink r:id="rId11443" w:tooltip="V-ASA-3S 2523: kathisē -- (a) to make to sit; to set, appoint, (b) to sit down, to be seated, stay." w:history="1">
              <w:r w:rsidRPr="00B06055">
                <w:rPr>
                  <w:rStyle w:val="Hyperlink"/>
                  <w:rFonts w:ascii="Palatino Linotype" w:hAnsi="Palatino Linotype"/>
                  <w:sz w:val="18"/>
                  <w:szCs w:val="18"/>
                </w:rPr>
                <w:t>(shall sit down)</w:t>
              </w:r>
            </w:hyperlink>
            <w:r w:rsidRPr="00B06055">
              <w:rPr>
                <w:rStyle w:val="red1"/>
                <w:rFonts w:ascii="Palatino Linotype" w:hAnsi="Palatino Linotype"/>
                <w:color w:val="auto"/>
                <w:sz w:val="18"/>
                <w:szCs w:val="18"/>
              </w:rPr>
              <w:t xml:space="preserve"> ὁ </w:t>
            </w:r>
            <w:hyperlink r:id="rId11444"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Υἱὸς </w:t>
            </w:r>
            <w:hyperlink r:id="rId11445" w:tooltip="N-NMS 5207: Huios -- A son, descendent." w:history="1">
              <w:r w:rsidRPr="00B06055">
                <w:rPr>
                  <w:rStyle w:val="Hyperlink"/>
                  <w:rFonts w:ascii="Palatino Linotype" w:hAnsi="Palatino Linotype"/>
                  <w:sz w:val="18"/>
                  <w:szCs w:val="18"/>
                </w:rPr>
                <w:t>(Son)</w:t>
              </w:r>
            </w:hyperlink>
            <w:r w:rsidRPr="00B06055">
              <w:rPr>
                <w:rStyle w:val="red1"/>
                <w:rFonts w:ascii="Palatino Linotype" w:hAnsi="Palatino Linotype"/>
                <w:color w:val="auto"/>
                <w:sz w:val="18"/>
                <w:szCs w:val="18"/>
              </w:rPr>
              <w:t xml:space="preserve"> τοῦ </w:t>
            </w:r>
            <w:hyperlink r:id="rId11446"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ἀνθρώπου </w:t>
            </w:r>
            <w:hyperlink r:id="rId11447" w:tooltip="N-GMS 444: anthrōpou -- A man, one of the human race." w:history="1">
              <w:r w:rsidRPr="00B06055">
                <w:rPr>
                  <w:rStyle w:val="Hyperlink"/>
                  <w:rFonts w:ascii="Palatino Linotype" w:hAnsi="Palatino Linotype"/>
                  <w:sz w:val="18"/>
                  <w:szCs w:val="18"/>
                </w:rPr>
                <w:t>(of Man)</w:t>
              </w:r>
            </w:hyperlink>
            <w:r w:rsidRPr="00B06055">
              <w:rPr>
                <w:rStyle w:val="red1"/>
                <w:rFonts w:ascii="Palatino Linotype" w:hAnsi="Palatino Linotype"/>
                <w:color w:val="auto"/>
                <w:sz w:val="18"/>
                <w:szCs w:val="18"/>
              </w:rPr>
              <w:t xml:space="preserve"> ἐπὶ </w:t>
            </w:r>
            <w:hyperlink r:id="rId11448" w:tooltip="Prep 1909: epi -- On, to, against, on the basis of, at." w:history="1">
              <w:r w:rsidRPr="00B06055">
                <w:rPr>
                  <w:rStyle w:val="Hyperlink"/>
                  <w:rFonts w:ascii="Palatino Linotype" w:hAnsi="Palatino Linotype"/>
                  <w:sz w:val="18"/>
                  <w:szCs w:val="18"/>
                </w:rPr>
                <w:t>(upon)</w:t>
              </w:r>
            </w:hyperlink>
            <w:r w:rsidRPr="00B06055">
              <w:rPr>
                <w:rStyle w:val="red1"/>
                <w:rFonts w:ascii="Palatino Linotype" w:hAnsi="Palatino Linotype"/>
                <w:color w:val="auto"/>
                <w:sz w:val="18"/>
                <w:szCs w:val="18"/>
              </w:rPr>
              <w:t xml:space="preserve"> θρόνου </w:t>
            </w:r>
            <w:hyperlink r:id="rId11449" w:tooltip="N-GMS 2362: thronou -- A (king's) throne, seat; power, dominion; a potentate."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throne)</w:t>
              </w:r>
            </w:hyperlink>
            <w:r w:rsidRPr="00B06055">
              <w:rPr>
                <w:rStyle w:val="red1"/>
                <w:rFonts w:ascii="Palatino Linotype" w:hAnsi="Palatino Linotype"/>
                <w:color w:val="auto"/>
                <w:sz w:val="18"/>
                <w:szCs w:val="18"/>
              </w:rPr>
              <w:t xml:space="preserve"> δόξης </w:t>
            </w:r>
            <w:hyperlink r:id="rId11450" w:tooltip="N-GFS 1391: doxēs -- Honor, renown; glory, an especially divine quality, the unspoken manifestation of God, splendor." w:history="1">
              <w:r w:rsidRPr="00B06055">
                <w:rPr>
                  <w:rStyle w:val="Hyperlink"/>
                  <w:rFonts w:ascii="Palatino Linotype" w:hAnsi="Palatino Linotype"/>
                  <w:sz w:val="18"/>
                  <w:szCs w:val="18"/>
                </w:rPr>
                <w:t>(of glory)</w:t>
              </w:r>
            </w:hyperlink>
            <w:r w:rsidRPr="00B06055">
              <w:rPr>
                <w:rStyle w:val="red1"/>
                <w:rFonts w:ascii="Palatino Linotype" w:hAnsi="Palatino Linotype"/>
                <w:color w:val="auto"/>
                <w:sz w:val="18"/>
                <w:szCs w:val="18"/>
              </w:rPr>
              <w:t xml:space="preserve"> αὐτοῦ </w:t>
            </w:r>
            <w:hyperlink r:id="rId11451" w:tooltip="PPro-GM3S 846: autou -- He, she, it, they, them, same." w:history="1">
              <w:r w:rsidRPr="00B06055">
                <w:rPr>
                  <w:rStyle w:val="Hyperlink"/>
                  <w:rFonts w:ascii="Palatino Linotype" w:hAnsi="Palatino Linotype"/>
                  <w:sz w:val="18"/>
                  <w:szCs w:val="18"/>
                </w:rPr>
                <w:t>(of Him)</w:t>
              </w:r>
            </w:hyperlink>
            <w:r w:rsidRPr="00B06055">
              <w:rPr>
                <w:rStyle w:val="red1"/>
                <w:rFonts w:ascii="Palatino Linotype" w:hAnsi="Palatino Linotype"/>
                <w:color w:val="auto"/>
                <w:sz w:val="18"/>
                <w:szCs w:val="18"/>
              </w:rPr>
              <w:t>, καθήσεσθε </w:t>
            </w:r>
            <w:hyperlink r:id="rId11452" w:tooltip="V-FIM-2P 2521: kathēsesthe -- To sit, to be seated, enthroned; to dwell, reside." w:history="1">
              <w:r w:rsidRPr="00B06055">
                <w:rPr>
                  <w:rStyle w:val="Hyperlink"/>
                  <w:rFonts w:ascii="Palatino Linotype" w:hAnsi="Palatino Linotype"/>
                  <w:sz w:val="18"/>
                  <w:szCs w:val="18"/>
                </w:rPr>
                <w:t>(will sit)</w:t>
              </w:r>
            </w:hyperlink>
            <w:r w:rsidRPr="00B06055">
              <w:rPr>
                <w:rStyle w:val="red1"/>
                <w:rFonts w:ascii="Palatino Linotype" w:hAnsi="Palatino Linotype"/>
                <w:color w:val="auto"/>
                <w:sz w:val="18"/>
                <w:szCs w:val="18"/>
              </w:rPr>
              <w:t xml:space="preserve"> καὶ </w:t>
            </w:r>
            <w:hyperlink r:id="rId11453" w:tooltip="Conj 2532: kai -- And, even, also, namely." w:history="1">
              <w:r w:rsidRPr="00B06055">
                <w:rPr>
                  <w:rStyle w:val="Hyperlink"/>
                  <w:rFonts w:ascii="Palatino Linotype" w:hAnsi="Palatino Linotype"/>
                  <w:sz w:val="18"/>
                  <w:szCs w:val="18"/>
                </w:rPr>
                <w:t>(also)</w:t>
              </w:r>
            </w:hyperlink>
            <w:r w:rsidRPr="00B06055">
              <w:rPr>
                <w:rStyle w:val="red1"/>
                <w:rFonts w:ascii="Palatino Linotype" w:hAnsi="Palatino Linotype"/>
                <w:color w:val="auto"/>
                <w:sz w:val="18"/>
                <w:szCs w:val="18"/>
              </w:rPr>
              <w:t xml:space="preserve"> ὑμεῖς* </w:t>
            </w:r>
            <w:hyperlink r:id="rId11454" w:tooltip="PPro-N2P 4771: hymeis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xml:space="preserve"> ἐπὶ </w:t>
            </w:r>
            <w:hyperlink r:id="rId11455" w:tooltip="Prep 1909: epi -- On, to, against, on the basis of, at." w:history="1">
              <w:r w:rsidRPr="00B06055">
                <w:rPr>
                  <w:rStyle w:val="Hyperlink"/>
                  <w:rFonts w:ascii="Palatino Linotype" w:hAnsi="Palatino Linotype"/>
                  <w:sz w:val="18"/>
                  <w:szCs w:val="18"/>
                </w:rPr>
                <w:t>(on)</w:t>
              </w:r>
            </w:hyperlink>
            <w:r w:rsidRPr="00B06055">
              <w:rPr>
                <w:rStyle w:val="red1"/>
                <w:rFonts w:ascii="Palatino Linotype" w:hAnsi="Palatino Linotype"/>
                <w:color w:val="auto"/>
                <w:sz w:val="18"/>
                <w:szCs w:val="18"/>
              </w:rPr>
              <w:t xml:space="preserve"> δώδεκα </w:t>
            </w:r>
            <w:hyperlink r:id="rId11456" w:tooltip="Adj-AMP 1427: dōdeka -- Twelve; the usual way in which the Twelve apostles of Jesus are referred to." w:history="1">
              <w:r w:rsidRPr="00B06055">
                <w:rPr>
                  <w:rStyle w:val="Hyperlink"/>
                  <w:rFonts w:ascii="Palatino Linotype" w:hAnsi="Palatino Linotype"/>
                  <w:sz w:val="18"/>
                  <w:szCs w:val="18"/>
                </w:rPr>
                <w:t>(twelve)</w:t>
              </w:r>
            </w:hyperlink>
            <w:r w:rsidRPr="00B06055">
              <w:rPr>
                <w:rStyle w:val="red1"/>
                <w:rFonts w:ascii="Palatino Linotype" w:hAnsi="Palatino Linotype"/>
                <w:color w:val="auto"/>
                <w:sz w:val="18"/>
                <w:szCs w:val="18"/>
              </w:rPr>
              <w:t xml:space="preserve"> θρόνους </w:t>
            </w:r>
            <w:hyperlink r:id="rId11457" w:tooltip="N-AMP 2362: thronous -- A (king's) throne, seat; power, dominion; a potentate." w:history="1">
              <w:r w:rsidRPr="00B06055">
                <w:rPr>
                  <w:rStyle w:val="Hyperlink"/>
                  <w:rFonts w:ascii="Palatino Linotype" w:hAnsi="Palatino Linotype"/>
                  <w:sz w:val="18"/>
                  <w:szCs w:val="18"/>
                </w:rPr>
                <w:t>(thrones)</w:t>
              </w:r>
            </w:hyperlink>
            <w:r w:rsidRPr="00B06055">
              <w:rPr>
                <w:rStyle w:val="red1"/>
                <w:rFonts w:ascii="Palatino Linotype" w:hAnsi="Palatino Linotype"/>
                <w:color w:val="auto"/>
                <w:sz w:val="18"/>
                <w:szCs w:val="18"/>
              </w:rPr>
              <w:t>, κρίνοντες </w:t>
            </w:r>
            <w:hyperlink r:id="rId11458" w:tooltip="V-PPA-NMP 2919: krinontes -- (a) to judge, whether in a law-court or privately: sometimes with cognate nouns emphasizing the notion of the verb, (b) to decide, to think (it) good." w:history="1">
              <w:r w:rsidRPr="00B06055">
                <w:rPr>
                  <w:rStyle w:val="Hyperlink"/>
                  <w:rFonts w:ascii="Palatino Linotype" w:hAnsi="Palatino Linotype"/>
                  <w:sz w:val="18"/>
                  <w:szCs w:val="18"/>
                </w:rPr>
                <w:t>(judging)</w:t>
              </w:r>
            </w:hyperlink>
            <w:r w:rsidRPr="00B06055">
              <w:rPr>
                <w:rStyle w:val="red1"/>
                <w:rFonts w:ascii="Palatino Linotype" w:hAnsi="Palatino Linotype"/>
                <w:color w:val="auto"/>
                <w:sz w:val="18"/>
                <w:szCs w:val="18"/>
              </w:rPr>
              <w:t xml:space="preserve"> τὰς </w:t>
            </w:r>
            <w:hyperlink r:id="rId11459" w:tooltip="Art-AFP 3588: ta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δώδεκα </w:t>
            </w:r>
            <w:hyperlink r:id="rId11460" w:tooltip="Adj-AFP 1427: dōdeka -- Twelve; the usual way in which the Twelve apostles of Jesus are referred to." w:history="1">
              <w:r w:rsidRPr="00B06055">
                <w:rPr>
                  <w:rStyle w:val="Hyperlink"/>
                  <w:rFonts w:ascii="Palatino Linotype" w:hAnsi="Palatino Linotype"/>
                  <w:sz w:val="18"/>
                  <w:szCs w:val="18"/>
                </w:rPr>
                <w:t>(twelve)</w:t>
              </w:r>
            </w:hyperlink>
            <w:r w:rsidRPr="00B06055">
              <w:rPr>
                <w:rStyle w:val="red1"/>
                <w:rFonts w:ascii="Palatino Linotype" w:hAnsi="Palatino Linotype"/>
                <w:color w:val="auto"/>
                <w:sz w:val="18"/>
                <w:szCs w:val="18"/>
              </w:rPr>
              <w:t xml:space="preserve"> φυλὰς </w:t>
            </w:r>
            <w:hyperlink r:id="rId11461" w:tooltip="N-AFP 5443: phylas -- A tribe or race of people." w:history="1">
              <w:r w:rsidRPr="00B06055">
                <w:rPr>
                  <w:rStyle w:val="Hyperlink"/>
                  <w:rFonts w:ascii="Palatino Linotype" w:hAnsi="Palatino Linotype"/>
                  <w:sz w:val="18"/>
                  <w:szCs w:val="18"/>
                </w:rPr>
                <w:t>(tribes)</w:t>
              </w:r>
            </w:hyperlink>
            <w:r w:rsidRPr="00B06055">
              <w:rPr>
                <w:rStyle w:val="red1"/>
                <w:rFonts w:ascii="Palatino Linotype" w:hAnsi="Palatino Linotype"/>
                <w:color w:val="auto"/>
                <w:sz w:val="18"/>
                <w:szCs w:val="18"/>
              </w:rPr>
              <w:t xml:space="preserve"> τοῦ </w:t>
            </w:r>
            <w:hyperlink r:id="rId11462"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Ἰσραήλ </w:t>
            </w:r>
            <w:hyperlink r:id="rId11463" w:tooltip="N-GMS 2474: Israēl -- (Hebrew), Israel, surname of Jacob, then the Jewish people, the people of God." w:history="1">
              <w:r w:rsidRPr="00B06055">
                <w:rPr>
                  <w:rStyle w:val="Hyperlink"/>
                  <w:rFonts w:ascii="Palatino Linotype" w:hAnsi="Palatino Linotype"/>
                  <w:sz w:val="18"/>
                  <w:szCs w:val="18"/>
                </w:rPr>
                <w:t>(of Israel)</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28 And Jesus said unto them, Verily I say unto you, That ye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have followed me, in the </w:t>
            </w:r>
            <w:r w:rsidR="009D6BEE" w:rsidRPr="00B06055">
              <w:rPr>
                <w:rFonts w:ascii="Arial" w:eastAsia="Times New Roman" w:hAnsi="Arial" w:cs="Arial"/>
                <w:b/>
                <w:sz w:val="18"/>
                <w:szCs w:val="18"/>
                <w:u w:val="single"/>
              </w:rPr>
              <w:t>regeneration</w:t>
            </w:r>
            <w:r w:rsidR="009D6BEE" w:rsidRPr="00B06055">
              <w:rPr>
                <w:rFonts w:ascii="Arial" w:eastAsia="Times New Roman" w:hAnsi="Arial" w:cs="Arial"/>
                <w:sz w:val="18"/>
                <w:szCs w:val="18"/>
              </w:rPr>
              <w:t xml:space="preserve"> when the Son of man shall </w:t>
            </w:r>
            <w:r w:rsidR="009D6BEE" w:rsidRPr="00B06055">
              <w:rPr>
                <w:rFonts w:ascii="Arial" w:eastAsia="Times New Roman" w:hAnsi="Arial" w:cs="Arial"/>
                <w:b/>
                <w:sz w:val="18"/>
                <w:szCs w:val="18"/>
                <w:u w:val="single"/>
              </w:rPr>
              <w:t>sit in</w:t>
            </w:r>
            <w:r w:rsidR="009D6BEE" w:rsidRPr="00B06055">
              <w:rPr>
                <w:rFonts w:ascii="Arial" w:eastAsia="Times New Roman" w:hAnsi="Arial" w:cs="Arial"/>
                <w:sz w:val="18"/>
                <w:szCs w:val="18"/>
              </w:rPr>
              <w:t xml:space="preserve"> the throne of his glory, ye also shall sit upon twelve thrones, judging the twelve tribes of Israel.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29 And every one that </w:t>
            </w:r>
            <w:r w:rsidR="009D6BEE" w:rsidRPr="00B06055">
              <w:rPr>
                <w:rFonts w:ascii="Arial" w:eastAsia="Times New Roman" w:hAnsi="Arial" w:cs="Arial"/>
                <w:b/>
                <w:sz w:val="18"/>
                <w:szCs w:val="18"/>
                <w:u w:val="single"/>
              </w:rPr>
              <w:t>has</w:t>
            </w:r>
            <w:r w:rsidR="009D6BEE" w:rsidRPr="00B06055">
              <w:rPr>
                <w:rFonts w:ascii="Arial" w:eastAsia="Times New Roman" w:hAnsi="Arial" w:cs="Arial"/>
                <w:sz w:val="18"/>
                <w:szCs w:val="18"/>
              </w:rPr>
              <w:t xml:space="preserve"> forsaken houses, or brethren, or sisters, or father, or mother, or wife, or children, or lands, for my name's sake, shall receive a </w:t>
            </w:r>
            <w:r w:rsidR="009D6BEE" w:rsidRPr="00B06055">
              <w:rPr>
                <w:rFonts w:ascii="Arial" w:eastAsia="Times New Roman" w:hAnsi="Arial" w:cs="Arial"/>
                <w:b/>
                <w:sz w:val="18"/>
                <w:szCs w:val="18"/>
                <w:u w:val="single"/>
              </w:rPr>
              <w:t>hundred-fold,</w:t>
            </w:r>
            <w:r w:rsidR="009D6BEE" w:rsidRPr="00B06055">
              <w:rPr>
                <w:rFonts w:ascii="Arial" w:eastAsia="Times New Roman" w:hAnsi="Arial" w:cs="Arial"/>
                <w:sz w:val="18"/>
                <w:szCs w:val="18"/>
              </w:rPr>
              <w:t xml:space="preserve"> and shall inherit </w:t>
            </w:r>
            <w:r w:rsidR="009D6BEE" w:rsidRPr="00B06055">
              <w:rPr>
                <w:rFonts w:ascii="Arial" w:eastAsia="Times New Roman" w:hAnsi="Arial" w:cs="Arial"/>
                <w:sz w:val="18"/>
                <w:szCs w:val="18"/>
              </w:rPr>
              <w:lastRenderedPageBreak/>
              <w:t xml:space="preserve">everlasting life.  </w:t>
            </w:r>
          </w:p>
        </w:tc>
        <w:tc>
          <w:tcPr>
            <w:tcW w:w="5748" w:type="dxa"/>
          </w:tcPr>
          <w:p w:rsidR="009D6BEE" w:rsidRPr="00B06055" w:rsidRDefault="0035765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29</w:t>
            </w:r>
            <w:r w:rsidRPr="00B06055">
              <w:rPr>
                <w:rStyle w:val="reftext1"/>
                <w:sz w:val="18"/>
                <w:szCs w:val="18"/>
              </w:rPr>
              <w:t> </w:t>
            </w:r>
            <w:r w:rsidRPr="00B06055">
              <w:rPr>
                <w:rStyle w:val="red1"/>
                <w:rFonts w:ascii="Palatino Linotype" w:hAnsi="Palatino Linotype"/>
                <w:color w:val="auto"/>
                <w:sz w:val="18"/>
                <w:szCs w:val="18"/>
              </w:rPr>
              <w:t>καὶ </w:t>
            </w:r>
            <w:hyperlink r:id="rId11464"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πᾶς </w:t>
            </w:r>
            <w:hyperlink r:id="rId11465" w:tooltip="Adj-NMS 3956: pas -- All, the whole, every kind of." w:history="1">
              <w:r w:rsidRPr="00B06055">
                <w:rPr>
                  <w:rStyle w:val="Hyperlink"/>
                  <w:rFonts w:ascii="Palatino Linotype" w:hAnsi="Palatino Linotype"/>
                  <w:sz w:val="18"/>
                  <w:szCs w:val="18"/>
                </w:rPr>
                <w:t>(everyone)</w:t>
              </w:r>
            </w:hyperlink>
            <w:r w:rsidRPr="00B06055">
              <w:rPr>
                <w:rStyle w:val="red1"/>
                <w:rFonts w:ascii="Palatino Linotype" w:hAnsi="Palatino Linotype"/>
                <w:color w:val="auto"/>
                <w:sz w:val="18"/>
                <w:szCs w:val="18"/>
              </w:rPr>
              <w:t xml:space="preserve"> ὅστις </w:t>
            </w:r>
            <w:hyperlink r:id="rId11466" w:tooltip="RelPro-NMS 3748: hostis -- Whosoever, whatsoever." w:history="1">
              <w:r w:rsidRPr="00B06055">
                <w:rPr>
                  <w:rStyle w:val="Hyperlink"/>
                  <w:rFonts w:ascii="Palatino Linotype" w:hAnsi="Palatino Linotype"/>
                  <w:sz w:val="18"/>
                  <w:szCs w:val="18"/>
                </w:rPr>
                <w:t>(who)</w:t>
              </w:r>
            </w:hyperlink>
            <w:r w:rsidRPr="00B06055">
              <w:rPr>
                <w:rStyle w:val="red1"/>
                <w:rFonts w:ascii="Palatino Linotype" w:hAnsi="Palatino Linotype"/>
                <w:color w:val="auto"/>
                <w:sz w:val="18"/>
                <w:szCs w:val="18"/>
              </w:rPr>
              <w:t xml:space="preserve"> ἀφῆκεν </w:t>
            </w:r>
            <w:hyperlink r:id="rId11467" w:tooltip="V-AIA-3S 863: aphēken -- (a) to send away, (b) to let go, release, permit to depart, (c) to remit, forgive, (d) to permit, suffer." w:history="1">
              <w:r w:rsidRPr="00B06055">
                <w:rPr>
                  <w:rStyle w:val="Hyperlink"/>
                  <w:rFonts w:ascii="Palatino Linotype" w:hAnsi="Palatino Linotype"/>
                  <w:sz w:val="18"/>
                  <w:szCs w:val="18"/>
                </w:rPr>
                <w:t>(has left)</w:t>
              </w:r>
            </w:hyperlink>
            <w:r w:rsidRPr="00B06055">
              <w:rPr>
                <w:rStyle w:val="red1"/>
                <w:rFonts w:ascii="Palatino Linotype" w:hAnsi="Palatino Linotype"/>
                <w:color w:val="auto"/>
                <w:sz w:val="18"/>
                <w:szCs w:val="18"/>
              </w:rPr>
              <w:t xml:space="preserve"> οἰκίας </w:t>
            </w:r>
            <w:hyperlink r:id="rId11468" w:tooltip="N-AFP 3614: oikias -- A house, household, dwelling; goods, property, means." w:history="1">
              <w:r w:rsidRPr="00B06055">
                <w:rPr>
                  <w:rStyle w:val="Hyperlink"/>
                  <w:rFonts w:ascii="Palatino Linotype" w:hAnsi="Palatino Linotype"/>
                  <w:sz w:val="18"/>
                  <w:szCs w:val="18"/>
                </w:rPr>
                <w:t>(houses)</w:t>
              </w:r>
            </w:hyperlink>
            <w:r w:rsidRPr="00B06055">
              <w:rPr>
                <w:rStyle w:val="red1"/>
                <w:rFonts w:ascii="Palatino Linotype" w:hAnsi="Palatino Linotype"/>
                <w:color w:val="auto"/>
                <w:sz w:val="18"/>
                <w:szCs w:val="18"/>
              </w:rPr>
              <w:t>, ἢ </w:t>
            </w:r>
            <w:hyperlink r:id="rId11469" w:tooltip="Conj 2228: ē -- Or, than." w:history="1">
              <w:r w:rsidRPr="00B06055">
                <w:rPr>
                  <w:rStyle w:val="Hyperlink"/>
                  <w:rFonts w:ascii="Palatino Linotype" w:hAnsi="Palatino Linotype"/>
                  <w:sz w:val="18"/>
                  <w:szCs w:val="18"/>
                </w:rPr>
                <w:t>(or)</w:t>
              </w:r>
            </w:hyperlink>
            <w:r w:rsidRPr="00B06055">
              <w:rPr>
                <w:rStyle w:val="red1"/>
                <w:rFonts w:ascii="Palatino Linotype" w:hAnsi="Palatino Linotype"/>
                <w:color w:val="auto"/>
                <w:sz w:val="18"/>
                <w:szCs w:val="18"/>
              </w:rPr>
              <w:t xml:space="preserve"> ἀδελφοὺς </w:t>
            </w:r>
            <w:hyperlink r:id="rId11470" w:tooltip="N-AMP 80: adelphous -- A brother, member of the same religious community, especially a fellow-Christian." w:history="1">
              <w:r w:rsidRPr="00B06055">
                <w:rPr>
                  <w:rStyle w:val="Hyperlink"/>
                  <w:rFonts w:ascii="Palatino Linotype" w:hAnsi="Palatino Linotype"/>
                  <w:sz w:val="18"/>
                  <w:szCs w:val="18"/>
                </w:rPr>
                <w:t>(brothers)</w:t>
              </w:r>
            </w:hyperlink>
            <w:r w:rsidRPr="00B06055">
              <w:rPr>
                <w:rStyle w:val="red1"/>
                <w:rFonts w:ascii="Palatino Linotype" w:hAnsi="Palatino Linotype"/>
                <w:color w:val="auto"/>
                <w:sz w:val="18"/>
                <w:szCs w:val="18"/>
              </w:rPr>
              <w:t>, ἢ </w:t>
            </w:r>
            <w:hyperlink r:id="rId11471" w:tooltip="Conj 2228: ē -- Or, than." w:history="1">
              <w:r w:rsidRPr="00B06055">
                <w:rPr>
                  <w:rStyle w:val="Hyperlink"/>
                  <w:rFonts w:ascii="Palatino Linotype" w:hAnsi="Palatino Linotype"/>
                  <w:sz w:val="18"/>
                  <w:szCs w:val="18"/>
                </w:rPr>
                <w:t>(or)</w:t>
              </w:r>
            </w:hyperlink>
            <w:r w:rsidRPr="00B06055">
              <w:rPr>
                <w:rStyle w:val="red1"/>
                <w:rFonts w:ascii="Palatino Linotype" w:hAnsi="Palatino Linotype"/>
                <w:color w:val="auto"/>
                <w:sz w:val="18"/>
                <w:szCs w:val="18"/>
              </w:rPr>
              <w:t xml:space="preserve"> ἀδελφὰς </w:t>
            </w:r>
            <w:hyperlink r:id="rId11472" w:tooltip="N-AFP 79: adelphas -- A sister, a woman (fellow-)member of a church, a Christian woman." w:history="1">
              <w:r w:rsidRPr="00B06055">
                <w:rPr>
                  <w:rStyle w:val="Hyperlink"/>
                  <w:rFonts w:ascii="Palatino Linotype" w:hAnsi="Palatino Linotype"/>
                  <w:sz w:val="18"/>
                  <w:szCs w:val="18"/>
                </w:rPr>
                <w:t>(sisters)</w:t>
              </w:r>
            </w:hyperlink>
            <w:r w:rsidRPr="00B06055">
              <w:rPr>
                <w:rStyle w:val="red1"/>
                <w:rFonts w:ascii="Palatino Linotype" w:hAnsi="Palatino Linotype"/>
                <w:color w:val="auto"/>
                <w:sz w:val="18"/>
                <w:szCs w:val="18"/>
              </w:rPr>
              <w:t>, ἢ </w:t>
            </w:r>
            <w:hyperlink r:id="rId11473" w:tooltip="Conj 2228: ē -- Or, than." w:history="1">
              <w:r w:rsidRPr="00B06055">
                <w:rPr>
                  <w:rStyle w:val="Hyperlink"/>
                  <w:rFonts w:ascii="Palatino Linotype" w:hAnsi="Palatino Linotype"/>
                  <w:sz w:val="18"/>
                  <w:szCs w:val="18"/>
                </w:rPr>
                <w:t>(or)</w:t>
              </w:r>
            </w:hyperlink>
            <w:r w:rsidRPr="00B06055">
              <w:rPr>
                <w:rStyle w:val="red1"/>
                <w:rFonts w:ascii="Palatino Linotype" w:hAnsi="Palatino Linotype"/>
                <w:color w:val="auto"/>
                <w:sz w:val="18"/>
                <w:szCs w:val="18"/>
              </w:rPr>
              <w:t xml:space="preserve"> πατέρα </w:t>
            </w:r>
            <w:hyperlink r:id="rId11474" w:tooltip="N-AMS 3962: patera -- Father, (Heavenly) Father, ancestor, elder, senior." w:history="1">
              <w:r w:rsidRPr="00B06055">
                <w:rPr>
                  <w:rStyle w:val="Hyperlink"/>
                  <w:rFonts w:ascii="Palatino Linotype" w:hAnsi="Palatino Linotype"/>
                  <w:sz w:val="18"/>
                  <w:szCs w:val="18"/>
                </w:rPr>
                <w:t>(father)</w:t>
              </w:r>
            </w:hyperlink>
            <w:r w:rsidRPr="00B06055">
              <w:rPr>
                <w:rStyle w:val="red1"/>
                <w:rFonts w:ascii="Palatino Linotype" w:hAnsi="Palatino Linotype"/>
                <w:color w:val="auto"/>
                <w:sz w:val="18"/>
                <w:szCs w:val="18"/>
              </w:rPr>
              <w:t>, ἢ </w:t>
            </w:r>
            <w:hyperlink r:id="rId11475" w:tooltip="Conj 2228: ē -- Or, than." w:history="1">
              <w:r w:rsidRPr="00B06055">
                <w:rPr>
                  <w:rStyle w:val="Hyperlink"/>
                  <w:rFonts w:ascii="Palatino Linotype" w:hAnsi="Palatino Linotype"/>
                  <w:sz w:val="18"/>
                  <w:szCs w:val="18"/>
                </w:rPr>
                <w:t>(or)</w:t>
              </w:r>
            </w:hyperlink>
            <w:r w:rsidRPr="00B06055">
              <w:rPr>
                <w:rStyle w:val="red1"/>
                <w:rFonts w:ascii="Palatino Linotype" w:hAnsi="Palatino Linotype"/>
                <w:color w:val="auto"/>
                <w:sz w:val="18"/>
                <w:szCs w:val="18"/>
              </w:rPr>
              <w:t xml:space="preserve"> μητέρα </w:t>
            </w:r>
            <w:hyperlink r:id="rId11476" w:tooltip="N-AFS 3384: mētera -- A mother." w:history="1">
              <w:r w:rsidRPr="00B06055">
                <w:rPr>
                  <w:rStyle w:val="Hyperlink"/>
                  <w:rFonts w:ascii="Palatino Linotype" w:hAnsi="Palatino Linotype"/>
                  <w:sz w:val="18"/>
                  <w:szCs w:val="18"/>
                </w:rPr>
                <w:t>(mother)</w:t>
              </w:r>
            </w:hyperlink>
            <w:r w:rsidRPr="00B06055">
              <w:rPr>
                <w:rStyle w:val="red1"/>
                <w:rFonts w:ascii="Palatino Linotype" w:hAnsi="Palatino Linotype"/>
                <w:color w:val="auto"/>
                <w:sz w:val="18"/>
                <w:szCs w:val="18"/>
              </w:rPr>
              <w:t>, ‹ἢ </w:t>
            </w:r>
            <w:hyperlink r:id="rId11477" w:tooltip="Conj 2228: ē -- Or, than." w:history="1">
              <w:r w:rsidRPr="00B06055">
                <w:rPr>
                  <w:rStyle w:val="Hyperlink"/>
                  <w:rFonts w:ascii="Palatino Linotype" w:hAnsi="Palatino Linotype"/>
                  <w:sz w:val="18"/>
                  <w:szCs w:val="18"/>
                </w:rPr>
                <w:t>(or)</w:t>
              </w:r>
            </w:hyperlink>
            <w:r w:rsidRPr="00B06055">
              <w:rPr>
                <w:rStyle w:val="red1"/>
                <w:rFonts w:ascii="Palatino Linotype" w:hAnsi="Palatino Linotype"/>
                <w:color w:val="auto"/>
                <w:sz w:val="18"/>
                <w:szCs w:val="18"/>
              </w:rPr>
              <w:t xml:space="preserve"> γυναῖκα› </w:t>
            </w:r>
            <w:hyperlink r:id="rId11478" w:tooltip="N-AFS 1135: gynaika -- A woman, wife, my lady." w:history="1">
              <w:r w:rsidRPr="00B06055">
                <w:rPr>
                  <w:rStyle w:val="Hyperlink"/>
                  <w:rFonts w:ascii="Palatino Linotype" w:hAnsi="Palatino Linotype"/>
                  <w:sz w:val="18"/>
                  <w:szCs w:val="18"/>
                </w:rPr>
                <w:t>(wife)</w:t>
              </w:r>
            </w:hyperlink>
            <w:r w:rsidRPr="00B06055">
              <w:rPr>
                <w:rStyle w:val="red1"/>
                <w:rFonts w:ascii="Palatino Linotype" w:hAnsi="Palatino Linotype"/>
                <w:color w:val="auto"/>
                <w:sz w:val="18"/>
                <w:szCs w:val="18"/>
              </w:rPr>
              <w:t>, ἢ </w:t>
            </w:r>
            <w:hyperlink r:id="rId11479" w:tooltip="Conj 2228: ē -- Or, than." w:history="1">
              <w:r w:rsidRPr="00B06055">
                <w:rPr>
                  <w:rStyle w:val="Hyperlink"/>
                  <w:rFonts w:ascii="Palatino Linotype" w:hAnsi="Palatino Linotype"/>
                  <w:sz w:val="18"/>
                  <w:szCs w:val="18"/>
                </w:rPr>
                <w:t>(or)</w:t>
              </w:r>
            </w:hyperlink>
            <w:r w:rsidRPr="00B06055">
              <w:rPr>
                <w:rStyle w:val="red1"/>
                <w:rFonts w:ascii="Palatino Linotype" w:hAnsi="Palatino Linotype"/>
                <w:color w:val="auto"/>
                <w:sz w:val="18"/>
                <w:szCs w:val="18"/>
              </w:rPr>
              <w:t xml:space="preserve"> τέκνα </w:t>
            </w:r>
            <w:hyperlink r:id="rId11480" w:tooltip="N-ANP 5043: tekna -- A child, descendent, inhabitant." w:history="1">
              <w:r w:rsidRPr="00B06055">
                <w:rPr>
                  <w:rStyle w:val="Hyperlink"/>
                  <w:rFonts w:ascii="Palatino Linotype" w:hAnsi="Palatino Linotype"/>
                  <w:sz w:val="18"/>
                  <w:szCs w:val="18"/>
                </w:rPr>
                <w:t>(children)</w:t>
              </w:r>
            </w:hyperlink>
            <w:r w:rsidRPr="00B06055">
              <w:rPr>
                <w:rStyle w:val="red1"/>
                <w:rFonts w:ascii="Palatino Linotype" w:hAnsi="Palatino Linotype"/>
                <w:color w:val="auto"/>
                <w:sz w:val="18"/>
                <w:szCs w:val="18"/>
              </w:rPr>
              <w:t>, ἢ </w:t>
            </w:r>
            <w:hyperlink r:id="rId11481" w:tooltip="Conj 2228: ē -- Or, than." w:history="1">
              <w:r w:rsidRPr="00B06055">
                <w:rPr>
                  <w:rStyle w:val="Hyperlink"/>
                  <w:rFonts w:ascii="Palatino Linotype" w:hAnsi="Palatino Linotype"/>
                  <w:sz w:val="18"/>
                  <w:szCs w:val="18"/>
                </w:rPr>
                <w:t>(or)</w:t>
              </w:r>
            </w:hyperlink>
            <w:r w:rsidRPr="00B06055">
              <w:rPr>
                <w:rStyle w:val="red1"/>
                <w:rFonts w:ascii="Palatino Linotype" w:hAnsi="Palatino Linotype"/>
                <w:color w:val="auto"/>
                <w:sz w:val="18"/>
                <w:szCs w:val="18"/>
              </w:rPr>
              <w:t xml:space="preserve"> ἀγροὺς </w:t>
            </w:r>
            <w:hyperlink r:id="rId11482" w:tooltip="N-AMP 68: agrous -- A field, especially as bearing a crop; the country, lands, property in land, a country estate." w:history="1">
              <w:r w:rsidRPr="00B06055">
                <w:rPr>
                  <w:rStyle w:val="Hyperlink"/>
                  <w:rFonts w:ascii="Palatino Linotype" w:hAnsi="Palatino Linotype"/>
                  <w:sz w:val="18"/>
                  <w:szCs w:val="18"/>
                </w:rPr>
                <w:t>(lands)</w:t>
              </w:r>
            </w:hyperlink>
            <w:r w:rsidRPr="00B06055">
              <w:rPr>
                <w:rStyle w:val="red1"/>
                <w:rFonts w:ascii="Palatino Linotype" w:hAnsi="Palatino Linotype"/>
                <w:color w:val="auto"/>
                <w:sz w:val="18"/>
                <w:szCs w:val="18"/>
              </w:rPr>
              <w:t>, ἕνεκεν </w:t>
            </w:r>
            <w:hyperlink r:id="rId11483" w:tooltip="Prep 1752: heneken -- For the sake of, on account of, on account of which, wherefore, on account of what, why." w:history="1">
              <w:r w:rsidRPr="00B06055">
                <w:rPr>
                  <w:rStyle w:val="Hyperlink"/>
                  <w:rFonts w:ascii="Palatino Linotype" w:hAnsi="Palatino Linotype"/>
                  <w:sz w:val="18"/>
                  <w:szCs w:val="18"/>
                </w:rPr>
                <w:t>(for the sake of)</w:t>
              </w:r>
            </w:hyperlink>
            <w:r w:rsidRPr="00B06055">
              <w:rPr>
                <w:rStyle w:val="red1"/>
                <w:rFonts w:ascii="Palatino Linotype" w:hAnsi="Palatino Linotype"/>
                <w:color w:val="auto"/>
                <w:sz w:val="18"/>
                <w:szCs w:val="18"/>
              </w:rPr>
              <w:t xml:space="preserve"> τοῦ </w:t>
            </w:r>
            <w:hyperlink r:id="rId11484" w:tooltip="Art-GN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μου* </w:t>
            </w:r>
            <w:hyperlink r:id="rId11485" w:tooltip="PPro-G1S 1473: mou -- I, the first-person pronoun." w:history="1">
              <w:r w:rsidRPr="00B06055">
                <w:rPr>
                  <w:rStyle w:val="Hyperlink"/>
                  <w:rFonts w:ascii="Palatino Linotype" w:hAnsi="Palatino Linotype"/>
                  <w:sz w:val="18"/>
                  <w:szCs w:val="18"/>
                </w:rPr>
                <w:t>(My)</w:t>
              </w:r>
            </w:hyperlink>
            <w:r w:rsidRPr="00B06055">
              <w:rPr>
                <w:rStyle w:val="red1"/>
                <w:rFonts w:ascii="Palatino Linotype" w:hAnsi="Palatino Linotype"/>
                <w:color w:val="auto"/>
                <w:sz w:val="18"/>
                <w:szCs w:val="18"/>
              </w:rPr>
              <w:t xml:space="preserve"> </w:t>
            </w:r>
            <w:r w:rsidRPr="00B06055">
              <w:rPr>
                <w:rStyle w:val="red1"/>
                <w:rFonts w:ascii="Cambria Math" w:hAnsi="Cambria Math" w:cs="Cambria Math"/>
                <w:color w:val="auto"/>
                <w:sz w:val="18"/>
                <w:szCs w:val="18"/>
              </w:rPr>
              <w:t>⇔</w:t>
            </w:r>
            <w:r w:rsidRPr="00B06055">
              <w:rPr>
                <w:rStyle w:val="red1"/>
                <w:rFonts w:ascii="Palatino Linotype" w:hAnsi="Palatino Linotype"/>
                <w:color w:val="auto"/>
                <w:sz w:val="18"/>
                <w:szCs w:val="18"/>
              </w:rPr>
              <w:t xml:space="preserve"> ὀνόματός </w:t>
            </w:r>
            <w:hyperlink r:id="rId11486" w:tooltip="N-GNS 3686: onomatos -- Name, character, fame, reputation." w:history="1">
              <w:r w:rsidRPr="00B06055">
                <w:rPr>
                  <w:rStyle w:val="Hyperlink"/>
                  <w:rFonts w:ascii="Palatino Linotype" w:hAnsi="Palatino Linotype"/>
                  <w:sz w:val="18"/>
                  <w:szCs w:val="18"/>
                </w:rPr>
                <w:t>(name)</w:t>
              </w:r>
            </w:hyperlink>
            <w:r w:rsidRPr="00B06055">
              <w:rPr>
                <w:rStyle w:val="red1"/>
                <w:rFonts w:ascii="Palatino Linotype" w:hAnsi="Palatino Linotype"/>
                <w:color w:val="auto"/>
                <w:sz w:val="18"/>
                <w:szCs w:val="18"/>
              </w:rPr>
              <w:t>, ἑκατονταπλασίονα* </w:t>
            </w:r>
            <w:hyperlink r:id="rId11487" w:tooltip="Adj-ANP 1542: hekatontaplasiona -- A hundredfold." w:history="1">
              <w:r w:rsidRPr="00B06055">
                <w:rPr>
                  <w:rStyle w:val="Hyperlink"/>
                  <w:rFonts w:ascii="Palatino Linotype" w:hAnsi="Palatino Linotype"/>
                  <w:sz w:val="18"/>
                  <w:szCs w:val="18"/>
                </w:rPr>
                <w:t>(a hundredfold)</w:t>
              </w:r>
            </w:hyperlink>
            <w:r w:rsidRPr="00B06055">
              <w:rPr>
                <w:rStyle w:val="red1"/>
                <w:rFonts w:ascii="Palatino Linotype" w:hAnsi="Palatino Linotype"/>
                <w:color w:val="auto"/>
                <w:sz w:val="18"/>
                <w:szCs w:val="18"/>
              </w:rPr>
              <w:t xml:space="preserve"> λήμψεται </w:t>
            </w:r>
            <w:hyperlink r:id="rId11488" w:tooltip="V-FIM-3S 2983: lēmpsetai -- (a) to receive, get, (b) to take, lay hold of." w:history="1">
              <w:r w:rsidRPr="00B06055">
                <w:rPr>
                  <w:rStyle w:val="Hyperlink"/>
                  <w:rFonts w:ascii="Palatino Linotype" w:hAnsi="Palatino Linotype"/>
                  <w:sz w:val="18"/>
                  <w:szCs w:val="18"/>
                </w:rPr>
                <w:t>(will receive)</w:t>
              </w:r>
            </w:hyperlink>
            <w:r w:rsidRPr="00B06055">
              <w:rPr>
                <w:rStyle w:val="red1"/>
                <w:rFonts w:ascii="Palatino Linotype" w:hAnsi="Palatino Linotype"/>
                <w:color w:val="auto"/>
                <w:sz w:val="18"/>
                <w:szCs w:val="18"/>
              </w:rPr>
              <w:t>, καὶ </w:t>
            </w:r>
            <w:hyperlink r:id="rId11489"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ζωὴν </w:t>
            </w:r>
            <w:hyperlink r:id="rId11490" w:tooltip="N-AFS 2222: zōēn -- Life, both of physical (present) and of spiritual (particularly future) existence." w:history="1">
              <w:r w:rsidRPr="00B06055">
                <w:rPr>
                  <w:rStyle w:val="Hyperlink"/>
                  <w:rFonts w:ascii="Palatino Linotype" w:hAnsi="Palatino Linotype"/>
                  <w:sz w:val="18"/>
                  <w:szCs w:val="18"/>
                </w:rPr>
                <w:t>(life)</w:t>
              </w:r>
            </w:hyperlink>
            <w:r w:rsidRPr="00B06055">
              <w:rPr>
                <w:rStyle w:val="red1"/>
                <w:rFonts w:ascii="Palatino Linotype" w:hAnsi="Palatino Linotype"/>
                <w:color w:val="auto"/>
                <w:sz w:val="18"/>
                <w:szCs w:val="18"/>
              </w:rPr>
              <w:t xml:space="preserve"> αἰώνιον </w:t>
            </w:r>
            <w:hyperlink r:id="rId11491" w:tooltip="Adj-AFS 166: aiōnion -- Age-long, and therefore: practically eternal, unending; partaking of the character of that which lasts for an age, as contrasted with that which is brief and fleeting." w:history="1">
              <w:r w:rsidRPr="00B06055">
                <w:rPr>
                  <w:rStyle w:val="Hyperlink"/>
                  <w:rFonts w:ascii="Palatino Linotype" w:hAnsi="Palatino Linotype"/>
                  <w:sz w:val="18"/>
                  <w:szCs w:val="18"/>
                </w:rPr>
                <w:t>(eternal)</w:t>
              </w:r>
            </w:hyperlink>
            <w:r w:rsidRPr="00B06055">
              <w:rPr>
                <w:rStyle w:val="red1"/>
                <w:rFonts w:ascii="Palatino Linotype" w:hAnsi="Palatino Linotype"/>
                <w:color w:val="auto"/>
                <w:sz w:val="18"/>
                <w:szCs w:val="18"/>
              </w:rPr>
              <w:t xml:space="preserve"> κληρονομήσει </w:t>
            </w:r>
            <w:hyperlink r:id="rId11492" w:tooltip="V-FIA-3S 2816: klēronomēsei -- To inherit, obtain (possess) by inheritance, acquire." w:history="1">
              <w:r w:rsidRPr="00B06055">
                <w:rPr>
                  <w:rStyle w:val="Hyperlink"/>
                  <w:rFonts w:ascii="Palatino Linotype" w:hAnsi="Palatino Linotype"/>
                  <w:sz w:val="18"/>
                  <w:szCs w:val="18"/>
                </w:rPr>
                <w:t>(will inherit)</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29 And every one that </w:t>
            </w:r>
            <w:r w:rsidR="009D6BEE" w:rsidRPr="00B06055">
              <w:rPr>
                <w:rFonts w:ascii="Arial" w:eastAsia="Times New Roman" w:hAnsi="Arial" w:cs="Arial"/>
                <w:b/>
                <w:sz w:val="18"/>
                <w:szCs w:val="18"/>
                <w:u w:val="single"/>
              </w:rPr>
              <w:t>hath</w:t>
            </w:r>
            <w:r w:rsidR="009D6BEE" w:rsidRPr="00B06055">
              <w:rPr>
                <w:rFonts w:ascii="Arial" w:eastAsia="Times New Roman" w:hAnsi="Arial" w:cs="Arial"/>
                <w:sz w:val="18"/>
                <w:szCs w:val="18"/>
              </w:rPr>
              <w:t xml:space="preserve"> forsaken houses, or brethren, or sisters, or father, or mother, or wife, or children, or lands, for </w:t>
            </w:r>
            <w:r w:rsidR="00931E6D" w:rsidRPr="00B06055">
              <w:rPr>
                <w:rFonts w:ascii="Arial" w:eastAsia="Times New Roman" w:hAnsi="Arial" w:cs="Arial"/>
                <w:sz w:val="18"/>
                <w:szCs w:val="18"/>
              </w:rPr>
              <w:t>my name's sake, shall receive a</w:t>
            </w:r>
            <w:r w:rsidR="009D6BEE" w:rsidRPr="00B06055">
              <w:rPr>
                <w:rFonts w:ascii="Arial" w:eastAsia="Times New Roman" w:hAnsi="Arial" w:cs="Arial"/>
                <w:sz w:val="18"/>
                <w:szCs w:val="18"/>
              </w:rPr>
              <w:t xml:space="preserve"> </w:t>
            </w:r>
            <w:r w:rsidR="009D6BEE" w:rsidRPr="00B06055">
              <w:rPr>
                <w:rFonts w:ascii="Arial" w:eastAsia="Times New Roman" w:hAnsi="Arial" w:cs="Arial"/>
                <w:b/>
                <w:sz w:val="18"/>
                <w:szCs w:val="18"/>
                <w:u w:val="single"/>
              </w:rPr>
              <w:t>hundredfold</w:t>
            </w:r>
            <w:r w:rsidR="009D6BEE" w:rsidRPr="00B06055">
              <w:rPr>
                <w:rFonts w:ascii="Arial" w:eastAsia="Times New Roman" w:hAnsi="Arial" w:cs="Arial"/>
                <w:sz w:val="18"/>
                <w:szCs w:val="18"/>
              </w:rPr>
              <w:t xml:space="preserve">, and </w:t>
            </w:r>
            <w:r w:rsidR="009D6BEE" w:rsidRPr="00B06055">
              <w:rPr>
                <w:rFonts w:ascii="Arial" w:eastAsia="Times New Roman" w:hAnsi="Arial" w:cs="Arial"/>
                <w:sz w:val="18"/>
                <w:szCs w:val="18"/>
              </w:rPr>
              <w:lastRenderedPageBreak/>
              <w:t xml:space="preserve">shall inherit everlasting life.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19:</w:t>
            </w:r>
            <w:r w:rsidR="009D6BEE" w:rsidRPr="00B06055">
              <w:rPr>
                <w:rFonts w:ascii="Arial" w:eastAsia="Times New Roman" w:hAnsi="Arial" w:cs="Arial"/>
                <w:sz w:val="18"/>
                <w:szCs w:val="18"/>
              </w:rPr>
              <w:t xml:space="preserve">30 But many </w:t>
            </w:r>
            <w:r w:rsidR="009D6BEE" w:rsidRPr="00B06055">
              <w:rPr>
                <w:rFonts w:ascii="Arial" w:eastAsia="Times New Roman" w:hAnsi="Arial" w:cs="Arial"/>
                <w:b/>
                <w:sz w:val="18"/>
                <w:szCs w:val="18"/>
                <w:u w:val="single"/>
              </w:rPr>
              <w:t>of the</w:t>
            </w:r>
            <w:r w:rsidR="009D6BEE" w:rsidRPr="00B06055">
              <w:rPr>
                <w:rFonts w:ascii="Arial" w:eastAsia="Times New Roman" w:hAnsi="Arial" w:cs="Arial"/>
                <w:sz w:val="18"/>
                <w:szCs w:val="18"/>
              </w:rPr>
              <w:t xml:space="preserve"> first shall be last, and the last first. </w:t>
            </w:r>
          </w:p>
        </w:tc>
        <w:tc>
          <w:tcPr>
            <w:tcW w:w="5748" w:type="dxa"/>
          </w:tcPr>
          <w:p w:rsidR="009D6BEE" w:rsidRPr="00B06055" w:rsidRDefault="0035765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30</w:t>
            </w:r>
            <w:r w:rsidRPr="00B06055">
              <w:rPr>
                <w:rStyle w:val="reftext1"/>
                <w:sz w:val="18"/>
                <w:szCs w:val="18"/>
              </w:rPr>
              <w:t> </w:t>
            </w:r>
            <w:r w:rsidRPr="00B06055">
              <w:rPr>
                <w:rStyle w:val="red1"/>
                <w:rFonts w:ascii="Palatino Linotype" w:hAnsi="Palatino Linotype"/>
                <w:color w:val="auto"/>
                <w:sz w:val="18"/>
                <w:szCs w:val="18"/>
              </w:rPr>
              <w:t>Πολλοὶ </w:t>
            </w:r>
            <w:hyperlink r:id="rId11493" w:tooltip="Adj-NMP 4183: Polloi -- Much, many; often." w:history="1">
              <w:r w:rsidRPr="00B06055">
                <w:rPr>
                  <w:rStyle w:val="Hyperlink"/>
                  <w:rFonts w:ascii="Palatino Linotype" w:hAnsi="Palatino Linotype"/>
                  <w:sz w:val="18"/>
                  <w:szCs w:val="18"/>
                </w:rPr>
                <w:t>(Many)</w:t>
              </w:r>
            </w:hyperlink>
            <w:r w:rsidRPr="00B06055">
              <w:rPr>
                <w:rStyle w:val="red1"/>
                <w:rFonts w:ascii="Palatino Linotype" w:hAnsi="Palatino Linotype"/>
                <w:color w:val="auto"/>
                <w:sz w:val="18"/>
                <w:szCs w:val="18"/>
              </w:rPr>
              <w:t xml:space="preserve"> δὲ </w:t>
            </w:r>
            <w:hyperlink r:id="rId11494" w:tooltip="Conj 1161: de -- A weak adversative particle, generally placed second in its clause; but, on the other hand, and." w:history="1">
              <w:r w:rsidRPr="00B06055">
                <w:rPr>
                  <w:rStyle w:val="Hyperlink"/>
                  <w:rFonts w:ascii="Palatino Linotype" w:hAnsi="Palatino Linotype"/>
                  <w:sz w:val="18"/>
                  <w:szCs w:val="18"/>
                </w:rPr>
                <w:t>(however)</w:t>
              </w:r>
            </w:hyperlink>
            <w:r w:rsidRPr="00B06055">
              <w:rPr>
                <w:rStyle w:val="red1"/>
                <w:rFonts w:ascii="Palatino Linotype" w:hAnsi="Palatino Linotype"/>
                <w:color w:val="auto"/>
                <w:sz w:val="18"/>
                <w:szCs w:val="18"/>
              </w:rPr>
              <w:t xml:space="preserve"> ἔσονται </w:t>
            </w:r>
            <w:hyperlink r:id="rId11495" w:tooltip="V-FIM-3P 1510: esontai -- To be, exist." w:history="1">
              <w:r w:rsidRPr="00B06055">
                <w:rPr>
                  <w:rStyle w:val="Hyperlink"/>
                  <w:rFonts w:ascii="Palatino Linotype" w:hAnsi="Palatino Linotype"/>
                  <w:sz w:val="18"/>
                  <w:szCs w:val="18"/>
                </w:rPr>
                <w:t>(will be)</w:t>
              </w:r>
            </w:hyperlink>
            <w:r w:rsidRPr="00B06055">
              <w:rPr>
                <w:rStyle w:val="red1"/>
                <w:rFonts w:ascii="Palatino Linotype" w:hAnsi="Palatino Linotype"/>
                <w:color w:val="auto"/>
                <w:sz w:val="18"/>
                <w:szCs w:val="18"/>
              </w:rPr>
              <w:t xml:space="preserve"> πρῶτοι </w:t>
            </w:r>
            <w:hyperlink r:id="rId11496" w:tooltip="Adj-NMP 4413: prōtoi -- First, before, principal, most important." w:history="1">
              <w:r w:rsidRPr="00B06055">
                <w:rPr>
                  <w:rStyle w:val="Hyperlink"/>
                  <w:rFonts w:ascii="Palatino Linotype" w:hAnsi="Palatino Linotype"/>
                  <w:sz w:val="18"/>
                  <w:szCs w:val="18"/>
                </w:rPr>
                <w:t>(first)</w:t>
              </w:r>
            </w:hyperlink>
            <w:r w:rsidRPr="00B06055">
              <w:rPr>
                <w:rStyle w:val="red1"/>
                <w:rFonts w:ascii="Palatino Linotype" w:hAnsi="Palatino Linotype"/>
                <w:color w:val="auto"/>
                <w:sz w:val="18"/>
                <w:szCs w:val="18"/>
              </w:rPr>
              <w:t xml:space="preserve"> ἔσχατοι </w:t>
            </w:r>
            <w:hyperlink r:id="rId11497" w:tooltip="Adj-NMP 2078: eschatoi -- Last, at the last, finally, till the end." w:history="1">
              <w:r w:rsidRPr="00B06055">
                <w:rPr>
                  <w:rStyle w:val="Hyperlink"/>
                  <w:rFonts w:ascii="Palatino Linotype" w:hAnsi="Palatino Linotype"/>
                  <w:sz w:val="18"/>
                  <w:szCs w:val="18"/>
                </w:rPr>
                <w:t>(last)</w:t>
              </w:r>
            </w:hyperlink>
            <w:r w:rsidRPr="00B06055">
              <w:rPr>
                <w:rStyle w:val="red1"/>
                <w:rFonts w:ascii="Palatino Linotype" w:hAnsi="Palatino Linotype"/>
                <w:color w:val="auto"/>
                <w:sz w:val="18"/>
                <w:szCs w:val="18"/>
              </w:rPr>
              <w:t>, καὶ </w:t>
            </w:r>
            <w:hyperlink r:id="rId11498"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ἔσχατοι </w:t>
            </w:r>
            <w:hyperlink r:id="rId11499" w:tooltip="Adj-NMP 2078: eschatoi -- Last, at the last, finally, till the end." w:history="1">
              <w:r w:rsidRPr="00B06055">
                <w:rPr>
                  <w:rStyle w:val="Hyperlink"/>
                  <w:rFonts w:ascii="Palatino Linotype" w:hAnsi="Palatino Linotype"/>
                  <w:sz w:val="18"/>
                  <w:szCs w:val="18"/>
                </w:rPr>
                <w:t>(last)</w:t>
              </w:r>
            </w:hyperlink>
            <w:r w:rsidRPr="00B06055">
              <w:rPr>
                <w:rStyle w:val="red1"/>
                <w:rFonts w:ascii="Palatino Linotype" w:hAnsi="Palatino Linotype"/>
                <w:color w:val="auto"/>
                <w:sz w:val="18"/>
                <w:szCs w:val="18"/>
              </w:rPr>
              <w:t xml:space="preserve"> πρῶτοι </w:t>
            </w:r>
            <w:hyperlink r:id="rId11500" w:tooltip="Adj-NMP 4413: prōtoi -- First, before, principal, most important." w:history="1">
              <w:r w:rsidRPr="00B06055">
                <w:rPr>
                  <w:rStyle w:val="Hyperlink"/>
                  <w:rFonts w:ascii="Palatino Linotype" w:hAnsi="Palatino Linotype"/>
                  <w:sz w:val="18"/>
                  <w:szCs w:val="18"/>
                </w:rPr>
                <w:t>(first)</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19:</w:t>
            </w:r>
            <w:r w:rsidR="009D6BEE" w:rsidRPr="00B06055">
              <w:rPr>
                <w:rFonts w:ascii="Arial" w:eastAsia="Times New Roman" w:hAnsi="Arial" w:cs="Arial"/>
                <w:sz w:val="18"/>
                <w:szCs w:val="18"/>
              </w:rPr>
              <w:t xml:space="preserve">30 But many </w:t>
            </w:r>
            <w:r w:rsidR="009D6BEE" w:rsidRPr="00B06055">
              <w:rPr>
                <w:rFonts w:ascii="Arial" w:eastAsia="Times New Roman" w:hAnsi="Arial" w:cs="Arial"/>
                <w:b/>
                <w:sz w:val="18"/>
                <w:szCs w:val="18"/>
                <w:u w:val="single"/>
              </w:rPr>
              <w:t>that are</w:t>
            </w:r>
            <w:r w:rsidR="009D6BEE" w:rsidRPr="00B06055">
              <w:rPr>
                <w:rFonts w:ascii="Arial" w:eastAsia="Times New Roman" w:hAnsi="Arial" w:cs="Arial"/>
                <w:sz w:val="18"/>
                <w:szCs w:val="18"/>
              </w:rPr>
              <w:t xml:space="preserve"> first shall be last; and the last </w:t>
            </w:r>
            <w:r w:rsidR="009D6BEE" w:rsidRPr="00B06055">
              <w:rPr>
                <w:rFonts w:ascii="Arial" w:eastAsia="Times New Roman" w:hAnsi="Arial" w:cs="Arial"/>
                <w:b/>
                <w:sz w:val="18"/>
                <w:szCs w:val="18"/>
                <w:u w:val="single"/>
              </w:rPr>
              <w:t>shall be</w:t>
            </w:r>
            <w:r w:rsidR="009D6BEE" w:rsidRPr="00B06055">
              <w:rPr>
                <w:rFonts w:ascii="Arial" w:eastAsia="Times New Roman" w:hAnsi="Arial" w:cs="Arial"/>
                <w:sz w:val="18"/>
                <w:szCs w:val="18"/>
              </w:rPr>
              <w:t xml:space="preserve"> first.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1 For the kingdom of heaven is like unto a man, </w:t>
            </w:r>
            <w:proofErr w:type="gramStart"/>
            <w:r w:rsidR="009D6BEE" w:rsidRPr="00B06055">
              <w:rPr>
                <w:rFonts w:ascii="Arial" w:eastAsia="Times New Roman" w:hAnsi="Arial" w:cs="Arial"/>
                <w:sz w:val="18"/>
                <w:szCs w:val="18"/>
              </w:rPr>
              <w:t>an</w:t>
            </w:r>
            <w:proofErr w:type="gramEnd"/>
            <w:r w:rsidR="009D6BEE" w:rsidRPr="00B06055">
              <w:rPr>
                <w:rFonts w:ascii="Arial" w:eastAsia="Times New Roman" w:hAnsi="Arial" w:cs="Arial"/>
                <w:sz w:val="18"/>
                <w:szCs w:val="18"/>
              </w:rPr>
              <w:t xml:space="preserve"> </w:t>
            </w:r>
            <w:r w:rsidR="009D6BEE" w:rsidRPr="00B06055">
              <w:rPr>
                <w:rFonts w:ascii="Arial" w:eastAsia="Times New Roman" w:hAnsi="Arial" w:cs="Arial"/>
                <w:b/>
                <w:sz w:val="18"/>
                <w:szCs w:val="18"/>
                <w:u w:val="single"/>
              </w:rPr>
              <w:t>house-holder, who</w:t>
            </w:r>
            <w:r w:rsidR="009D6BEE" w:rsidRPr="00B06055">
              <w:rPr>
                <w:rFonts w:ascii="Arial" w:eastAsia="Times New Roman" w:hAnsi="Arial" w:cs="Arial"/>
                <w:sz w:val="18"/>
                <w:szCs w:val="18"/>
              </w:rPr>
              <w:t xml:space="preserve"> went out early in the morning to hire laborers into his vineyard.  </w:t>
            </w:r>
          </w:p>
        </w:tc>
        <w:tc>
          <w:tcPr>
            <w:tcW w:w="5748" w:type="dxa"/>
          </w:tcPr>
          <w:p w:rsidR="009D6BEE" w:rsidRPr="00B06055" w:rsidRDefault="0035765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w:t>
            </w:r>
            <w:r w:rsidRPr="00B06055">
              <w:rPr>
                <w:rStyle w:val="reftext1"/>
                <w:sz w:val="18"/>
                <w:szCs w:val="18"/>
              </w:rPr>
              <w:t> </w:t>
            </w:r>
            <w:r w:rsidRPr="00B06055">
              <w:rPr>
                <w:rFonts w:ascii="Palatino Linotype" w:hAnsi="Palatino Linotype" w:cs="Tahoma"/>
                <w:sz w:val="18"/>
                <w:szCs w:val="18"/>
              </w:rPr>
              <w:t>Ὁμοία </w:t>
            </w:r>
            <w:hyperlink r:id="rId11501" w:tooltip="Adj-NFS 3664: Homoia -- Like, similar to, resembling, of equal rank." w:history="1">
              <w:r w:rsidRPr="00B06055">
                <w:rPr>
                  <w:rStyle w:val="Hyperlink"/>
                  <w:rFonts w:ascii="Palatino Linotype" w:hAnsi="Palatino Linotype" w:cs="Tahoma"/>
                  <w:sz w:val="18"/>
                  <w:szCs w:val="18"/>
                </w:rPr>
                <w:t>(Like)</w:t>
              </w:r>
            </w:hyperlink>
            <w:r w:rsidRPr="00B06055">
              <w:rPr>
                <w:rFonts w:ascii="Palatino Linotype" w:hAnsi="Palatino Linotype" w:cs="Tahoma"/>
                <w:sz w:val="18"/>
                <w:szCs w:val="18"/>
              </w:rPr>
              <w:t xml:space="preserve"> γάρ </w:t>
            </w:r>
            <w:hyperlink r:id="rId11502"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ἐστιν </w:t>
            </w:r>
            <w:hyperlink r:id="rId11503"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xml:space="preserve"> ἡ </w:t>
            </w:r>
            <w:hyperlink r:id="rId11504"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βασιλεία </w:t>
            </w:r>
            <w:hyperlink r:id="rId11505" w:tooltip="N-NFS 932: basileia -- Kingship, sovereignty, authority, rule, especially of God, both in the world, and in the hearts of men; hence: kingdom, in the concrete sense." w:history="1">
              <w:r w:rsidRPr="00B06055">
                <w:rPr>
                  <w:rStyle w:val="Hyperlink"/>
                  <w:rFonts w:ascii="Palatino Linotype" w:hAnsi="Palatino Linotype" w:cs="Tahoma"/>
                  <w:sz w:val="18"/>
                  <w:szCs w:val="18"/>
                </w:rPr>
                <w:t>(kingdom)</w:t>
              </w:r>
            </w:hyperlink>
            <w:r w:rsidRPr="00B06055">
              <w:rPr>
                <w:rFonts w:ascii="Palatino Linotype" w:hAnsi="Palatino Linotype" w:cs="Tahoma"/>
                <w:sz w:val="18"/>
                <w:szCs w:val="18"/>
              </w:rPr>
              <w:t xml:space="preserve"> τῶν </w:t>
            </w:r>
            <w:hyperlink r:id="rId11506"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οὐρανῶν </w:t>
            </w:r>
            <w:hyperlink r:id="rId11507" w:tooltip="N-GMP 3772: ouranōn -- Heaven, (a) the visible heavens: the atmosphere, the sky, the starry heavens, (b) the spiritual heavens." w:history="1">
              <w:r w:rsidRPr="00B06055">
                <w:rPr>
                  <w:rStyle w:val="Hyperlink"/>
                  <w:rFonts w:ascii="Palatino Linotype" w:hAnsi="Palatino Linotype" w:cs="Tahoma"/>
                  <w:sz w:val="18"/>
                  <w:szCs w:val="18"/>
                </w:rPr>
                <w:t>(heavens)</w:t>
              </w:r>
            </w:hyperlink>
            <w:r w:rsidRPr="00B06055">
              <w:rPr>
                <w:rFonts w:ascii="Palatino Linotype" w:hAnsi="Palatino Linotype" w:cs="Tahoma"/>
                <w:sz w:val="18"/>
                <w:szCs w:val="18"/>
              </w:rPr>
              <w:t xml:space="preserve"> ἀνθρώπῳ </w:t>
            </w:r>
            <w:hyperlink r:id="rId11508" w:tooltip="N-DMS 444: anthrōpō -- A man, one of the human race." w:history="1">
              <w:r w:rsidRPr="00B06055">
                <w:rPr>
                  <w:rStyle w:val="Hyperlink"/>
                  <w:rFonts w:ascii="Palatino Linotype" w:hAnsi="Palatino Linotype" w:cs="Tahoma"/>
                  <w:sz w:val="18"/>
                  <w:szCs w:val="18"/>
                </w:rPr>
                <w:t>(to a man)</w:t>
              </w:r>
            </w:hyperlink>
            <w:r w:rsidRPr="00B06055">
              <w:rPr>
                <w:rFonts w:ascii="Palatino Linotype" w:hAnsi="Palatino Linotype" w:cs="Tahoma"/>
                <w:sz w:val="18"/>
                <w:szCs w:val="18"/>
              </w:rPr>
              <w:t>, οἰκοδεσπότῃ </w:t>
            </w:r>
            <w:hyperlink r:id="rId11509" w:tooltip="N-DMS 3617: oikodespotē -- A head of a household." w:history="1">
              <w:r w:rsidRPr="00B06055">
                <w:rPr>
                  <w:rStyle w:val="Hyperlink"/>
                  <w:rFonts w:ascii="Palatino Linotype" w:hAnsi="Palatino Linotype" w:cs="Tahoma"/>
                  <w:sz w:val="18"/>
                  <w:szCs w:val="18"/>
                </w:rPr>
                <w:t>(a master of a house)</w:t>
              </w:r>
            </w:hyperlink>
            <w:r w:rsidRPr="00B06055">
              <w:rPr>
                <w:rFonts w:ascii="Palatino Linotype" w:hAnsi="Palatino Linotype" w:cs="Tahoma"/>
                <w:sz w:val="18"/>
                <w:szCs w:val="18"/>
              </w:rPr>
              <w:t>, ὅστις </w:t>
            </w:r>
            <w:hyperlink r:id="rId11510" w:tooltip="RelPro-NMS 3748: hostis -- Whosoever, whatsoever." w:history="1">
              <w:r w:rsidRPr="00B06055">
                <w:rPr>
                  <w:rStyle w:val="Hyperlink"/>
                  <w:rFonts w:ascii="Palatino Linotype" w:hAnsi="Palatino Linotype" w:cs="Tahoma"/>
                  <w:sz w:val="18"/>
                  <w:szCs w:val="18"/>
                </w:rPr>
                <w:t>(who)</w:t>
              </w:r>
            </w:hyperlink>
            <w:r w:rsidRPr="00B06055">
              <w:rPr>
                <w:rFonts w:ascii="Palatino Linotype" w:hAnsi="Palatino Linotype" w:cs="Tahoma"/>
                <w:sz w:val="18"/>
                <w:szCs w:val="18"/>
              </w:rPr>
              <w:t xml:space="preserve"> ἐξῆλθεν </w:t>
            </w:r>
            <w:hyperlink r:id="rId11511" w:tooltip="V-AIA-3S 1831: exēlthen -- To go out, come out." w:history="1">
              <w:r w:rsidRPr="00B06055">
                <w:rPr>
                  <w:rStyle w:val="Hyperlink"/>
                  <w:rFonts w:ascii="Palatino Linotype" w:hAnsi="Palatino Linotype" w:cs="Tahoma"/>
                  <w:sz w:val="18"/>
                  <w:szCs w:val="18"/>
                </w:rPr>
                <w:t>(went out)</w:t>
              </w:r>
            </w:hyperlink>
            <w:r w:rsidRPr="00B06055">
              <w:rPr>
                <w:rFonts w:ascii="Palatino Linotype" w:hAnsi="Palatino Linotype" w:cs="Tahoma"/>
                <w:sz w:val="18"/>
                <w:szCs w:val="18"/>
              </w:rPr>
              <w:t xml:space="preserve"> ἅμα </w:t>
            </w:r>
            <w:hyperlink r:id="rId11512" w:tooltip="Prep 260: hama -- At the same time, therewith, along with, together with." w:history="1">
              <w:r w:rsidRPr="00B06055">
                <w:rPr>
                  <w:rStyle w:val="Hyperlink"/>
                  <w:rFonts w:ascii="Palatino Linotype" w:hAnsi="Palatino Linotype" w:cs="Tahoma"/>
                  <w:sz w:val="18"/>
                  <w:szCs w:val="18"/>
                </w:rPr>
                <w:t>(in </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πρωῒ </w:t>
            </w:r>
            <w:hyperlink r:id="rId11513" w:tooltip="Adv 4404: prōi -- Early in the morning, at dawn." w:history="1">
              <w:r w:rsidRPr="00B06055">
                <w:rPr>
                  <w:rStyle w:val="Hyperlink"/>
                  <w:rFonts w:ascii="Palatino Linotype" w:hAnsi="Palatino Linotype" w:cs="Tahoma"/>
                  <w:sz w:val="18"/>
                  <w:szCs w:val="18"/>
                </w:rPr>
                <w:t>(morning)</w:t>
              </w:r>
            </w:hyperlink>
            <w:r w:rsidRPr="00B06055">
              <w:rPr>
                <w:rFonts w:ascii="Palatino Linotype" w:hAnsi="Palatino Linotype" w:cs="Tahoma"/>
                <w:sz w:val="18"/>
                <w:szCs w:val="18"/>
              </w:rPr>
              <w:t xml:space="preserve"> μισθώσασθαι </w:t>
            </w:r>
            <w:hyperlink r:id="rId11514" w:tooltip="V-ANM 3409: misthōsasthai -- To hire out, to hire, engage." w:history="1">
              <w:r w:rsidRPr="00B06055">
                <w:rPr>
                  <w:rStyle w:val="Hyperlink"/>
                  <w:rFonts w:ascii="Palatino Linotype" w:hAnsi="Palatino Linotype" w:cs="Tahoma"/>
                  <w:sz w:val="18"/>
                  <w:szCs w:val="18"/>
                </w:rPr>
                <w:t>(to hire)</w:t>
              </w:r>
            </w:hyperlink>
            <w:r w:rsidRPr="00B06055">
              <w:rPr>
                <w:rFonts w:ascii="Palatino Linotype" w:hAnsi="Palatino Linotype" w:cs="Tahoma"/>
                <w:sz w:val="18"/>
                <w:szCs w:val="18"/>
              </w:rPr>
              <w:t xml:space="preserve"> ἐργάτας </w:t>
            </w:r>
            <w:hyperlink r:id="rId11515" w:tooltip="N-AMP 2040: ergatas -- A field-laborer; then: a laborer, workman in general." w:history="1">
              <w:r w:rsidRPr="00B06055">
                <w:rPr>
                  <w:rStyle w:val="Hyperlink"/>
                  <w:rFonts w:ascii="Palatino Linotype" w:hAnsi="Palatino Linotype" w:cs="Tahoma"/>
                  <w:sz w:val="18"/>
                  <w:szCs w:val="18"/>
                </w:rPr>
                <w:t>(workmen)</w:t>
              </w:r>
            </w:hyperlink>
            <w:r w:rsidRPr="00B06055">
              <w:rPr>
                <w:rFonts w:ascii="Palatino Linotype" w:hAnsi="Palatino Linotype" w:cs="Tahoma"/>
                <w:sz w:val="18"/>
                <w:szCs w:val="18"/>
              </w:rPr>
              <w:t xml:space="preserve"> εἰς </w:t>
            </w:r>
            <w:hyperlink r:id="rId11516" w:tooltip="Prep 1519: eis -- Into, in, unto, to, upon, towards, for, among."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τὸν </w:t>
            </w:r>
            <w:hyperlink r:id="rId11517"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ἀμπελῶνα </w:t>
            </w:r>
            <w:hyperlink r:id="rId11518" w:tooltip="N-AMS 290: ampelōna -- A vineyard." w:history="1">
              <w:r w:rsidRPr="00B06055">
                <w:rPr>
                  <w:rStyle w:val="Hyperlink"/>
                  <w:rFonts w:ascii="Palatino Linotype" w:hAnsi="Palatino Linotype" w:cs="Tahoma"/>
                  <w:sz w:val="18"/>
                  <w:szCs w:val="18"/>
                </w:rPr>
                <w:t>(vineyard)</w:t>
              </w:r>
            </w:hyperlink>
            <w:r w:rsidRPr="00B06055">
              <w:rPr>
                <w:rFonts w:ascii="Palatino Linotype" w:hAnsi="Palatino Linotype" w:cs="Tahoma"/>
                <w:sz w:val="18"/>
                <w:szCs w:val="18"/>
              </w:rPr>
              <w:t xml:space="preserve"> αὐτοῦ </w:t>
            </w:r>
            <w:hyperlink r:id="rId11519"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1 For the kingdom of heaven is like unto a man </w:t>
            </w:r>
            <w:r w:rsidR="009D6BEE" w:rsidRPr="00B06055">
              <w:rPr>
                <w:rFonts w:ascii="Arial" w:eastAsia="Times New Roman" w:hAnsi="Arial" w:cs="Arial"/>
                <w:b/>
                <w:sz w:val="18"/>
                <w:szCs w:val="18"/>
                <w:u w:val="single"/>
              </w:rPr>
              <w:t>that is</w:t>
            </w:r>
            <w:r w:rsidR="009D6BEE" w:rsidRPr="00B06055">
              <w:rPr>
                <w:rFonts w:ascii="Arial" w:eastAsia="Times New Roman" w:hAnsi="Arial" w:cs="Arial"/>
                <w:sz w:val="18"/>
                <w:szCs w:val="18"/>
              </w:rPr>
              <w:t xml:space="preserve"> </w:t>
            </w:r>
            <w:proofErr w:type="gramStart"/>
            <w:r w:rsidR="009D6BEE" w:rsidRPr="00B06055">
              <w:rPr>
                <w:rFonts w:ascii="Arial" w:eastAsia="Times New Roman" w:hAnsi="Arial" w:cs="Arial"/>
                <w:sz w:val="18"/>
                <w:szCs w:val="18"/>
              </w:rPr>
              <w:t>an</w:t>
            </w:r>
            <w:proofErr w:type="gramEnd"/>
            <w:r w:rsidR="009D6BEE" w:rsidRPr="00B06055">
              <w:rPr>
                <w:rFonts w:ascii="Arial" w:eastAsia="Times New Roman" w:hAnsi="Arial" w:cs="Arial"/>
                <w:sz w:val="18"/>
                <w:szCs w:val="18"/>
              </w:rPr>
              <w:t xml:space="preserve"> </w:t>
            </w:r>
            <w:r w:rsidR="009D6BEE" w:rsidRPr="00B06055">
              <w:rPr>
                <w:rFonts w:ascii="Arial" w:eastAsia="Times New Roman" w:hAnsi="Arial" w:cs="Arial"/>
                <w:b/>
                <w:sz w:val="18"/>
                <w:szCs w:val="18"/>
                <w:u w:val="single"/>
              </w:rPr>
              <w:t>householder, which</w:t>
            </w:r>
            <w:r w:rsidR="009D6BEE" w:rsidRPr="00B06055">
              <w:rPr>
                <w:rFonts w:ascii="Arial" w:eastAsia="Times New Roman" w:hAnsi="Arial" w:cs="Arial"/>
                <w:sz w:val="18"/>
                <w:szCs w:val="18"/>
              </w:rPr>
              <w:t xml:space="preserve"> went out ea</w:t>
            </w:r>
            <w:r w:rsidR="00C74F9F" w:rsidRPr="00B06055">
              <w:rPr>
                <w:rFonts w:ascii="Arial" w:eastAsia="Times New Roman" w:hAnsi="Arial" w:cs="Arial"/>
                <w:sz w:val="18"/>
                <w:szCs w:val="18"/>
              </w:rPr>
              <w:t>rly in the morning to hire labo</w:t>
            </w:r>
            <w:r w:rsidR="009D6BEE" w:rsidRPr="00B06055">
              <w:rPr>
                <w:rFonts w:ascii="Arial" w:eastAsia="Times New Roman" w:hAnsi="Arial" w:cs="Arial"/>
                <w:sz w:val="18"/>
                <w:szCs w:val="18"/>
              </w:rPr>
              <w:t xml:space="preserve">rers into his vineyard. </w:t>
            </w:r>
          </w:p>
        </w:tc>
      </w:tr>
      <w:tr w:rsidR="0035765F" w:rsidRPr="000A4E93" w:rsidTr="004519DA">
        <w:trPr>
          <w:tblCellSpacing w:w="75" w:type="dxa"/>
        </w:trPr>
        <w:tc>
          <w:tcPr>
            <w:tcW w:w="2004" w:type="dxa"/>
            <w:tcMar>
              <w:top w:w="0" w:type="dxa"/>
              <w:left w:w="108" w:type="dxa"/>
              <w:bottom w:w="0" w:type="dxa"/>
              <w:right w:w="108" w:type="dxa"/>
            </w:tcMar>
          </w:tcPr>
          <w:p w:rsidR="0035765F"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774983" w:rsidRPr="00B06055">
              <w:rPr>
                <w:rFonts w:ascii="Arial" w:eastAsia="Times New Roman" w:hAnsi="Arial" w:cs="Arial"/>
                <w:sz w:val="18"/>
                <w:szCs w:val="18"/>
              </w:rPr>
              <w:t>2 And when he had agreed with the laborers for a penny a day, he sent them into his vineyard.</w:t>
            </w:r>
          </w:p>
        </w:tc>
        <w:tc>
          <w:tcPr>
            <w:tcW w:w="5748" w:type="dxa"/>
          </w:tcPr>
          <w:p w:rsidR="0035765F" w:rsidRPr="00B06055" w:rsidRDefault="0035765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w:t>
            </w:r>
            <w:r w:rsidRPr="00B06055">
              <w:rPr>
                <w:rStyle w:val="reftext1"/>
                <w:sz w:val="18"/>
                <w:szCs w:val="18"/>
              </w:rPr>
              <w:t> </w:t>
            </w:r>
            <w:r w:rsidRPr="00B06055">
              <w:rPr>
                <w:rFonts w:ascii="Palatino Linotype" w:hAnsi="Palatino Linotype" w:cs="Tahoma"/>
                <w:sz w:val="18"/>
                <w:szCs w:val="18"/>
              </w:rPr>
              <w:t>συμφωνήσας </w:t>
            </w:r>
            <w:hyperlink r:id="rId11520" w:tooltip="V-APA-NMS 4856: symphōnēsas -- To agree with, harmonize with, agree together." w:history="1">
              <w:r w:rsidRPr="00B06055">
                <w:rPr>
                  <w:rStyle w:val="Hyperlink"/>
                  <w:rFonts w:ascii="Palatino Linotype" w:hAnsi="Palatino Linotype" w:cs="Tahoma"/>
                  <w:sz w:val="18"/>
                  <w:szCs w:val="18"/>
                </w:rPr>
                <w:t>(Having agreed)</w:t>
              </w:r>
            </w:hyperlink>
            <w:r w:rsidRPr="00B06055">
              <w:rPr>
                <w:rFonts w:ascii="Palatino Linotype" w:hAnsi="Palatino Linotype" w:cs="Tahoma"/>
                <w:sz w:val="18"/>
                <w:szCs w:val="18"/>
              </w:rPr>
              <w:t xml:space="preserve"> δὲ </w:t>
            </w:r>
            <w:hyperlink r:id="rId11521"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μετὰ </w:t>
            </w:r>
            <w:hyperlink r:id="rId11522" w:tooltip="Prep 3326: meta -- (a) genitive: with, in company with, (b) accusative: (1) behind, beyond, after, of place, (2) after, of time, with nouns, neut. of adjectives." w:history="1">
              <w:r w:rsidRPr="00B06055">
                <w:rPr>
                  <w:rStyle w:val="Hyperlink"/>
                  <w:rFonts w:ascii="Palatino Linotype" w:hAnsi="Palatino Linotype" w:cs="Tahoma"/>
                  <w:sz w:val="18"/>
                  <w:szCs w:val="18"/>
                </w:rPr>
                <w:t>(with)</w:t>
              </w:r>
            </w:hyperlink>
            <w:r w:rsidRPr="00B06055">
              <w:rPr>
                <w:rFonts w:ascii="Palatino Linotype" w:hAnsi="Palatino Linotype" w:cs="Tahoma"/>
                <w:sz w:val="18"/>
                <w:szCs w:val="18"/>
              </w:rPr>
              <w:t xml:space="preserve"> τῶν </w:t>
            </w:r>
            <w:hyperlink r:id="rId11523" w:tooltip="Art-GMP 3588: tō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ἐργατῶν </w:t>
            </w:r>
            <w:hyperlink r:id="rId11524" w:tooltip="N-GMP 2040: ergatōn -- A field-laborer; then: a laborer, workman in general." w:history="1">
              <w:r w:rsidRPr="00B06055">
                <w:rPr>
                  <w:rStyle w:val="Hyperlink"/>
                  <w:rFonts w:ascii="Palatino Linotype" w:hAnsi="Palatino Linotype" w:cs="Tahoma"/>
                  <w:sz w:val="18"/>
                  <w:szCs w:val="18"/>
                </w:rPr>
                <w:t>(workmen)</w:t>
              </w:r>
            </w:hyperlink>
            <w:r w:rsidRPr="00B06055">
              <w:rPr>
                <w:rFonts w:ascii="Palatino Linotype" w:hAnsi="Palatino Linotype" w:cs="Tahoma"/>
                <w:sz w:val="18"/>
                <w:szCs w:val="18"/>
              </w:rPr>
              <w:t xml:space="preserve"> ἐκ </w:t>
            </w:r>
            <w:hyperlink r:id="rId11525" w:tooltip="Prep 1537: ek -- From out, out from among, from, suggesting from the interior outwards."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δηναρίου </w:t>
            </w:r>
            <w:hyperlink r:id="rId11526" w:tooltip="N-GNS 1220: dēnariou -- A denarius, a small Roman silver coin." w:history="1">
              <w:r w:rsidRPr="00B06055">
                <w:rPr>
                  <w:rStyle w:val="Hyperlink"/>
                  <w:rFonts w:ascii="Palatino Linotype" w:hAnsi="Palatino Linotype" w:cs="Tahoma"/>
                  <w:sz w:val="18"/>
                  <w:szCs w:val="18"/>
                </w:rPr>
                <w:t>(a denarius)</w:t>
              </w:r>
            </w:hyperlink>
            <w:r w:rsidRPr="00B06055">
              <w:rPr>
                <w:rFonts w:ascii="Palatino Linotype" w:hAnsi="Palatino Linotype" w:cs="Tahoma"/>
                <w:sz w:val="18"/>
                <w:szCs w:val="18"/>
              </w:rPr>
              <w:t xml:space="preserve"> τὴν </w:t>
            </w:r>
            <w:hyperlink r:id="rId11527" w:tooltip="Art-AFS 3588: tēn -- The, the definite article." w:history="1">
              <w:r w:rsidRPr="00B06055">
                <w:rPr>
                  <w:rStyle w:val="Hyperlink"/>
                  <w:rFonts w:ascii="Palatino Linotype" w:hAnsi="Palatino Linotype" w:cs="Tahoma"/>
                  <w:sz w:val="18"/>
                  <w:szCs w:val="18"/>
                </w:rPr>
                <w:t>(for the)</w:t>
              </w:r>
            </w:hyperlink>
            <w:r w:rsidRPr="00B06055">
              <w:rPr>
                <w:rFonts w:ascii="Palatino Linotype" w:hAnsi="Palatino Linotype" w:cs="Tahoma"/>
                <w:sz w:val="18"/>
                <w:szCs w:val="18"/>
              </w:rPr>
              <w:t xml:space="preserve"> ἡμέραν </w:t>
            </w:r>
            <w:hyperlink r:id="rId11528" w:tooltip="N-AFS 2250: hēmeran -- A day, the period from sunrise to sunset." w:history="1">
              <w:r w:rsidRPr="00B06055">
                <w:rPr>
                  <w:rStyle w:val="Hyperlink"/>
                  <w:rFonts w:ascii="Palatino Linotype" w:hAnsi="Palatino Linotype" w:cs="Tahoma"/>
                  <w:sz w:val="18"/>
                  <w:szCs w:val="18"/>
                </w:rPr>
                <w:t>(day)</w:t>
              </w:r>
            </w:hyperlink>
            <w:r w:rsidRPr="00B06055">
              <w:rPr>
                <w:rFonts w:ascii="Palatino Linotype" w:hAnsi="Palatino Linotype" w:cs="Tahoma"/>
                <w:sz w:val="18"/>
                <w:szCs w:val="18"/>
              </w:rPr>
              <w:t>, ἀπέστειλεν </w:t>
            </w:r>
            <w:hyperlink r:id="rId11529" w:tooltip="V-AIA-3S 649: apesteilen -- To send forth, send (as a messenger, commission, etc.), send away, dismiss." w:history="1">
              <w:r w:rsidRPr="00B06055">
                <w:rPr>
                  <w:rStyle w:val="Hyperlink"/>
                  <w:rFonts w:ascii="Palatino Linotype" w:hAnsi="Palatino Linotype" w:cs="Tahoma"/>
                  <w:sz w:val="18"/>
                  <w:szCs w:val="18"/>
                </w:rPr>
                <w:t>(he sent)</w:t>
              </w:r>
            </w:hyperlink>
            <w:r w:rsidRPr="00B06055">
              <w:rPr>
                <w:rFonts w:ascii="Palatino Linotype" w:hAnsi="Palatino Linotype" w:cs="Tahoma"/>
                <w:sz w:val="18"/>
                <w:szCs w:val="18"/>
              </w:rPr>
              <w:t xml:space="preserve"> αὐτοὺς </w:t>
            </w:r>
            <w:hyperlink r:id="rId11530" w:tooltip="PPro-AM3P 846: autous -- He, she, it, they, them, same." w:history="1">
              <w:r w:rsidRPr="00B06055">
                <w:rPr>
                  <w:rStyle w:val="Hyperlink"/>
                  <w:rFonts w:ascii="Palatino Linotype" w:hAnsi="Palatino Linotype" w:cs="Tahoma"/>
                  <w:sz w:val="18"/>
                  <w:szCs w:val="18"/>
                </w:rPr>
                <w:t>(them)</w:t>
              </w:r>
            </w:hyperlink>
            <w:r w:rsidRPr="00B06055">
              <w:rPr>
                <w:rFonts w:ascii="Palatino Linotype" w:hAnsi="Palatino Linotype" w:cs="Tahoma"/>
                <w:sz w:val="18"/>
                <w:szCs w:val="18"/>
              </w:rPr>
              <w:t xml:space="preserve"> εἰς </w:t>
            </w:r>
            <w:hyperlink r:id="rId11531"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τὸν </w:t>
            </w:r>
            <w:hyperlink r:id="rId11532"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ἀμπελῶνα </w:t>
            </w:r>
            <w:hyperlink r:id="rId11533" w:tooltip="N-AMS 290: ampelōna -- A vineyard." w:history="1">
              <w:r w:rsidRPr="00B06055">
                <w:rPr>
                  <w:rStyle w:val="Hyperlink"/>
                  <w:rFonts w:ascii="Palatino Linotype" w:hAnsi="Palatino Linotype" w:cs="Tahoma"/>
                  <w:sz w:val="18"/>
                  <w:szCs w:val="18"/>
                </w:rPr>
                <w:t>(vineyard)</w:t>
              </w:r>
            </w:hyperlink>
            <w:r w:rsidRPr="00B06055">
              <w:rPr>
                <w:rFonts w:ascii="Palatino Linotype" w:hAnsi="Palatino Linotype" w:cs="Tahoma"/>
                <w:sz w:val="18"/>
                <w:szCs w:val="18"/>
              </w:rPr>
              <w:t xml:space="preserve"> αὐτοῦ </w:t>
            </w:r>
            <w:hyperlink r:id="rId11534"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35765F"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774983" w:rsidRPr="00B06055">
              <w:rPr>
                <w:rFonts w:ascii="Arial" w:eastAsia="Times New Roman" w:hAnsi="Arial" w:cs="Arial"/>
                <w:sz w:val="18"/>
                <w:szCs w:val="18"/>
              </w:rPr>
              <w:t>2 And w</w:t>
            </w:r>
            <w:r w:rsidR="00C74F9F" w:rsidRPr="00B06055">
              <w:rPr>
                <w:rFonts w:ascii="Arial" w:eastAsia="Times New Roman" w:hAnsi="Arial" w:cs="Arial"/>
                <w:sz w:val="18"/>
                <w:szCs w:val="18"/>
              </w:rPr>
              <w:t>hen he had agreed with the labo</w:t>
            </w:r>
            <w:r w:rsidR="00774983" w:rsidRPr="00B06055">
              <w:rPr>
                <w:rFonts w:ascii="Arial" w:eastAsia="Times New Roman" w:hAnsi="Arial" w:cs="Arial"/>
                <w:sz w:val="18"/>
                <w:szCs w:val="18"/>
              </w:rPr>
              <w:t>rers for a penny a day, he sent them into his vineyard.</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3 And he went out about the third hour, and </w:t>
            </w:r>
            <w:r w:rsidR="009D6BEE" w:rsidRPr="00B06055">
              <w:rPr>
                <w:rFonts w:ascii="Arial" w:eastAsia="Times New Roman" w:hAnsi="Arial" w:cs="Arial"/>
                <w:b/>
                <w:sz w:val="18"/>
                <w:szCs w:val="18"/>
                <w:u w:val="single"/>
              </w:rPr>
              <w:t>found</w:t>
            </w:r>
            <w:r w:rsidR="009D6BEE" w:rsidRPr="00B06055">
              <w:rPr>
                <w:rFonts w:ascii="Arial" w:eastAsia="Times New Roman" w:hAnsi="Arial" w:cs="Arial"/>
                <w:sz w:val="18"/>
                <w:szCs w:val="18"/>
              </w:rPr>
              <w:t xml:space="preserve"> others standing idle in the market place.  </w:t>
            </w:r>
          </w:p>
        </w:tc>
        <w:tc>
          <w:tcPr>
            <w:tcW w:w="5748" w:type="dxa"/>
          </w:tcPr>
          <w:p w:rsidR="009D6BEE" w:rsidRPr="00B06055" w:rsidRDefault="0035765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w:t>
            </w:r>
            <w:r w:rsidRPr="00B06055">
              <w:rPr>
                <w:rStyle w:val="reftext1"/>
                <w:sz w:val="18"/>
                <w:szCs w:val="18"/>
              </w:rPr>
              <w:t> </w:t>
            </w:r>
            <w:r w:rsidRPr="00B06055">
              <w:rPr>
                <w:rFonts w:ascii="Palatino Linotype" w:hAnsi="Palatino Linotype" w:cs="Tahoma"/>
                <w:sz w:val="18"/>
                <w:szCs w:val="18"/>
              </w:rPr>
              <w:t>Καὶ </w:t>
            </w:r>
            <w:hyperlink r:id="rId1153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ἐξελθὼν </w:t>
            </w:r>
            <w:hyperlink r:id="rId11536" w:tooltip="V-APA-NMS 1831: exelthōn -- To go out, come out." w:history="1">
              <w:r w:rsidRPr="00B06055">
                <w:rPr>
                  <w:rStyle w:val="Hyperlink"/>
                  <w:rFonts w:ascii="Palatino Linotype" w:hAnsi="Palatino Linotype" w:cs="Tahoma"/>
                  <w:sz w:val="18"/>
                  <w:szCs w:val="18"/>
                </w:rPr>
                <w:t>(having gone out)</w:t>
              </w:r>
            </w:hyperlink>
            <w:r w:rsidRPr="00B06055">
              <w:rPr>
                <w:rFonts w:ascii="Palatino Linotype" w:hAnsi="Palatino Linotype" w:cs="Tahoma"/>
                <w:sz w:val="18"/>
                <w:szCs w:val="18"/>
              </w:rPr>
              <w:t xml:space="preserve"> περὶ </w:t>
            </w:r>
            <w:hyperlink r:id="rId11537" w:tooltip="Prep 4012: peri -- (a) genitive: about, concerning, (b) accusative: around." w:history="1">
              <w:r w:rsidRPr="00B06055">
                <w:rPr>
                  <w:rStyle w:val="Hyperlink"/>
                  <w:rFonts w:ascii="Palatino Linotype" w:hAnsi="Palatino Linotype" w:cs="Tahoma"/>
                  <w:sz w:val="18"/>
                  <w:szCs w:val="18"/>
                </w:rPr>
                <w:t>(about)</w:t>
              </w:r>
            </w:hyperlink>
            <w:r w:rsidRPr="00B06055">
              <w:rPr>
                <w:rFonts w:ascii="Palatino Linotype" w:hAnsi="Palatino Linotype" w:cs="Tahoma"/>
                <w:sz w:val="18"/>
                <w:szCs w:val="18"/>
              </w:rPr>
              <w:t xml:space="preserve"> τρίτην </w:t>
            </w:r>
            <w:hyperlink r:id="rId11538" w:tooltip="Adj-AFS 5154: tritēn -- Third." w:history="1">
              <w:r w:rsidRPr="00B06055">
                <w:rPr>
                  <w:rStyle w:val="Hyperlink"/>
                  <w:rFonts w:ascii="Palatino Linotype" w:hAnsi="Palatino Linotype" w:cs="Tahoma"/>
                  <w:sz w:val="18"/>
                  <w:szCs w:val="18"/>
                </w:rPr>
                <w:t>(the third)</w:t>
              </w:r>
            </w:hyperlink>
            <w:r w:rsidRPr="00B06055">
              <w:rPr>
                <w:rFonts w:ascii="Palatino Linotype" w:hAnsi="Palatino Linotype" w:cs="Tahoma"/>
                <w:sz w:val="18"/>
                <w:szCs w:val="18"/>
              </w:rPr>
              <w:t xml:space="preserve"> ὥραν </w:t>
            </w:r>
            <w:hyperlink r:id="rId11539" w:tooltip="N-AFS 5610: hōran -- (a) a definite space of time, a season, (b) an hour, (c) the particular time for anything." w:history="1">
              <w:r w:rsidRPr="00B06055">
                <w:rPr>
                  <w:rStyle w:val="Hyperlink"/>
                  <w:rFonts w:ascii="Palatino Linotype" w:hAnsi="Palatino Linotype" w:cs="Tahoma"/>
                  <w:sz w:val="18"/>
                  <w:szCs w:val="18"/>
                </w:rPr>
                <w:t>(hour)</w:t>
              </w:r>
            </w:hyperlink>
            <w:r w:rsidRPr="00B06055">
              <w:rPr>
                <w:rFonts w:ascii="Palatino Linotype" w:hAnsi="Palatino Linotype" w:cs="Tahoma"/>
                <w:sz w:val="18"/>
                <w:szCs w:val="18"/>
              </w:rPr>
              <w:t>, εἶδεν </w:t>
            </w:r>
            <w:hyperlink r:id="rId11540" w:tooltip="V-AIA-3S 3708: eiden -- To see, look upon, experience, perceive, discern, beware." w:history="1">
              <w:r w:rsidRPr="00B06055">
                <w:rPr>
                  <w:rStyle w:val="Hyperlink"/>
                  <w:rFonts w:ascii="Palatino Linotype" w:hAnsi="Palatino Linotype" w:cs="Tahoma"/>
                  <w:sz w:val="18"/>
                  <w:szCs w:val="18"/>
                </w:rPr>
                <w:t>(he saw)</w:t>
              </w:r>
            </w:hyperlink>
            <w:r w:rsidRPr="00B06055">
              <w:rPr>
                <w:rFonts w:ascii="Palatino Linotype" w:hAnsi="Palatino Linotype" w:cs="Tahoma"/>
                <w:sz w:val="18"/>
                <w:szCs w:val="18"/>
              </w:rPr>
              <w:t xml:space="preserve"> ἄλλους </w:t>
            </w:r>
            <w:hyperlink r:id="rId11541" w:tooltip="Adj-AMP 243: allous -- Other, another (of more than two), different." w:history="1">
              <w:r w:rsidRPr="00B06055">
                <w:rPr>
                  <w:rStyle w:val="Hyperlink"/>
                  <w:rFonts w:ascii="Palatino Linotype" w:hAnsi="Palatino Linotype" w:cs="Tahoma"/>
                  <w:sz w:val="18"/>
                  <w:szCs w:val="18"/>
                </w:rPr>
                <w:t>(others)</w:t>
              </w:r>
            </w:hyperlink>
            <w:r w:rsidRPr="00B06055">
              <w:rPr>
                <w:rFonts w:ascii="Palatino Linotype" w:hAnsi="Palatino Linotype" w:cs="Tahoma"/>
                <w:sz w:val="18"/>
                <w:szCs w:val="18"/>
              </w:rPr>
              <w:t xml:space="preserve"> ἑστῶτας </w:t>
            </w:r>
            <w:hyperlink r:id="rId11542" w:tooltip="V-RPA-AMP 2476: hestōtas -- (a) to make to stand, place, set up, establish, appoint; to place oneself, stand, (b) to set in balance, weigh; (c) to stand, stand by, stand still; to stand ready, stand firm, to be steadfast." w:history="1">
              <w:r w:rsidRPr="00B06055">
                <w:rPr>
                  <w:rStyle w:val="Hyperlink"/>
                  <w:rFonts w:ascii="Palatino Linotype" w:hAnsi="Palatino Linotype" w:cs="Tahoma"/>
                  <w:sz w:val="18"/>
                  <w:szCs w:val="18"/>
                </w:rPr>
                <w:t>(standing)</w:t>
              </w:r>
            </w:hyperlink>
            <w:r w:rsidRPr="00B06055">
              <w:rPr>
                <w:rFonts w:ascii="Palatino Linotype" w:hAnsi="Palatino Linotype" w:cs="Tahoma"/>
                <w:sz w:val="18"/>
                <w:szCs w:val="18"/>
              </w:rPr>
              <w:t xml:space="preserve"> ἐν </w:t>
            </w:r>
            <w:hyperlink r:id="rId11543"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τῇ </w:t>
            </w:r>
            <w:hyperlink r:id="rId11544" w:tooltip="Art-DFS 3588: t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ἀγορᾷ </w:t>
            </w:r>
            <w:hyperlink r:id="rId11545" w:tooltip="N-DFS 58: agora -- Market-place, forum, public place of assembly." w:history="1">
              <w:r w:rsidRPr="00B06055">
                <w:rPr>
                  <w:rStyle w:val="Hyperlink"/>
                  <w:rFonts w:ascii="Palatino Linotype" w:hAnsi="Palatino Linotype" w:cs="Tahoma"/>
                  <w:sz w:val="18"/>
                  <w:szCs w:val="18"/>
                </w:rPr>
                <w:t>(marketplace)</w:t>
              </w:r>
            </w:hyperlink>
            <w:r w:rsidRPr="00B06055">
              <w:rPr>
                <w:rFonts w:ascii="Palatino Linotype" w:hAnsi="Palatino Linotype" w:cs="Tahoma"/>
                <w:sz w:val="18"/>
                <w:szCs w:val="18"/>
              </w:rPr>
              <w:t xml:space="preserve"> ἀργούς </w:t>
            </w:r>
            <w:hyperlink r:id="rId11546" w:tooltip="Adj-AMP 692: argous -- Idle, lazy, thoughtless, unprofitable, injurious." w:history="1">
              <w:r w:rsidRPr="00B06055">
                <w:rPr>
                  <w:rStyle w:val="Hyperlink"/>
                  <w:rFonts w:ascii="Palatino Linotype" w:hAnsi="Palatino Linotype" w:cs="Tahoma"/>
                  <w:sz w:val="18"/>
                  <w:szCs w:val="18"/>
                </w:rPr>
                <w:t>(idle)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3 And he went out about the third hour, and </w:t>
            </w:r>
            <w:r w:rsidR="009D6BEE" w:rsidRPr="00B06055">
              <w:rPr>
                <w:rFonts w:ascii="Arial" w:eastAsia="Times New Roman" w:hAnsi="Arial" w:cs="Arial"/>
                <w:b/>
                <w:sz w:val="18"/>
                <w:szCs w:val="18"/>
                <w:u w:val="single"/>
              </w:rPr>
              <w:t>saw</w:t>
            </w:r>
            <w:r w:rsidR="009D6BEE" w:rsidRPr="00B06055">
              <w:rPr>
                <w:rFonts w:ascii="Arial" w:eastAsia="Times New Roman" w:hAnsi="Arial" w:cs="Arial"/>
                <w:sz w:val="18"/>
                <w:szCs w:val="18"/>
              </w:rPr>
              <w:t xml:space="preserve"> others standing idle in the market</w:t>
            </w:r>
            <w:r w:rsidR="00C74F9F" w:rsidRPr="00B06055">
              <w:rPr>
                <w:rFonts w:ascii="Arial" w:eastAsia="Times New Roman" w:hAnsi="Arial" w:cs="Arial"/>
                <w:sz w:val="18"/>
                <w:szCs w:val="18"/>
              </w:rPr>
              <w:t xml:space="preserve"> </w:t>
            </w:r>
            <w:r w:rsidR="009D6BEE" w:rsidRPr="00B06055">
              <w:rPr>
                <w:rFonts w:ascii="Arial" w:eastAsia="Times New Roman" w:hAnsi="Arial" w:cs="Arial"/>
                <w:sz w:val="18"/>
                <w:szCs w:val="18"/>
              </w:rPr>
              <w:t xml:space="preserve">place,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4 And said unto them, Go ye also into the vineyard, and whatsoever is right, I will give you; and they went their way.  </w:t>
            </w:r>
          </w:p>
        </w:tc>
        <w:tc>
          <w:tcPr>
            <w:tcW w:w="5748" w:type="dxa"/>
          </w:tcPr>
          <w:p w:rsidR="009D6BEE" w:rsidRPr="00B06055" w:rsidRDefault="0087771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w:t>
            </w:r>
            <w:r w:rsidRPr="00B06055">
              <w:rPr>
                <w:rStyle w:val="reftext1"/>
                <w:sz w:val="18"/>
                <w:szCs w:val="18"/>
              </w:rPr>
              <w:t> </w:t>
            </w:r>
            <w:r w:rsidRPr="00B06055">
              <w:rPr>
                <w:rFonts w:ascii="Palatino Linotype" w:hAnsi="Palatino Linotype" w:cs="Tahoma"/>
                <w:sz w:val="18"/>
                <w:szCs w:val="18"/>
              </w:rPr>
              <w:t>καὶ </w:t>
            </w:r>
            <w:hyperlink r:id="rId11547"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ἐκείνοις </w:t>
            </w:r>
            <w:hyperlink r:id="rId11548" w:tooltip="DPro-DMP 1565: ekeinois -- That, that one there, yonder." w:history="1">
              <w:r w:rsidRPr="00B06055">
                <w:rPr>
                  <w:rStyle w:val="Hyperlink"/>
                  <w:rFonts w:ascii="Palatino Linotype" w:hAnsi="Palatino Linotype" w:cs="Tahoma"/>
                  <w:sz w:val="18"/>
                  <w:szCs w:val="18"/>
                </w:rPr>
                <w:t>(to them)</w:t>
              </w:r>
            </w:hyperlink>
            <w:r w:rsidRPr="00B06055">
              <w:rPr>
                <w:rFonts w:ascii="Palatino Linotype" w:hAnsi="Palatino Linotype" w:cs="Tahoma"/>
                <w:sz w:val="18"/>
                <w:szCs w:val="18"/>
              </w:rPr>
              <w:t xml:space="preserve"> εἶπεν </w:t>
            </w:r>
            <w:hyperlink r:id="rId11549" w:tooltip="V-AIA-3S 2036: eipen -- Answer, bid, bring word, command." w:history="1">
              <w:r w:rsidRPr="00B06055">
                <w:rPr>
                  <w:rStyle w:val="Hyperlink"/>
                  <w:rFonts w:ascii="Palatino Linotype" w:hAnsi="Palatino Linotype" w:cs="Tahoma"/>
                  <w:sz w:val="18"/>
                  <w:szCs w:val="18"/>
                </w:rPr>
                <w:t>(he said)</w:t>
              </w:r>
            </w:hyperlink>
            <w:r w:rsidRPr="00B06055">
              <w:rPr>
                <w:rFonts w:ascii="Palatino Linotype" w:hAnsi="Palatino Linotype" w:cs="Tahoma"/>
                <w:sz w:val="18"/>
                <w:szCs w:val="18"/>
              </w:rPr>
              <w:t>, ‘Ὑπάγετε </w:t>
            </w:r>
            <w:hyperlink r:id="rId11550" w:tooltip="V-PMA-2P 5217: Hypagete -- To go away, depart, be gone, die." w:history="1">
              <w:r w:rsidRPr="00B06055">
                <w:rPr>
                  <w:rStyle w:val="Hyperlink"/>
                  <w:rFonts w:ascii="Palatino Linotype" w:hAnsi="Palatino Linotype" w:cs="Tahoma"/>
                  <w:sz w:val="18"/>
                  <w:szCs w:val="18"/>
                </w:rPr>
                <w:t>(Go)</w:t>
              </w:r>
            </w:hyperlink>
            <w:r w:rsidRPr="00B06055">
              <w:rPr>
                <w:rFonts w:ascii="Palatino Linotype" w:hAnsi="Palatino Linotype" w:cs="Tahoma"/>
                <w:sz w:val="18"/>
                <w:szCs w:val="18"/>
              </w:rPr>
              <w:t xml:space="preserve"> καὶ </w:t>
            </w:r>
            <w:hyperlink r:id="rId11551" w:tooltip="Conj 2532: kai -- And, even, also, namely." w:history="1">
              <w:r w:rsidRPr="00B06055">
                <w:rPr>
                  <w:rStyle w:val="Hyperlink"/>
                  <w:rFonts w:ascii="Palatino Linotype" w:hAnsi="Palatino Linotype" w:cs="Tahoma"/>
                  <w:sz w:val="18"/>
                  <w:szCs w:val="18"/>
                </w:rPr>
                <w:t>(also)</w:t>
              </w:r>
            </w:hyperlink>
            <w:r w:rsidRPr="00B06055">
              <w:rPr>
                <w:rFonts w:ascii="Palatino Linotype" w:hAnsi="Palatino Linotype" w:cs="Tahoma"/>
                <w:sz w:val="18"/>
                <w:szCs w:val="18"/>
              </w:rPr>
              <w:t xml:space="preserve"> ὑμεῖς </w:t>
            </w:r>
            <w:hyperlink r:id="rId11552" w:tooltip="PPro-N2P 4771: hymei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εἰς </w:t>
            </w:r>
            <w:hyperlink r:id="rId11553"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τὸν </w:t>
            </w:r>
            <w:hyperlink r:id="rId11554"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ἀμπελῶνα </w:t>
            </w:r>
            <w:hyperlink r:id="rId11555" w:tooltip="N-AMS 290: ampelōna -- A vineyard." w:history="1">
              <w:r w:rsidRPr="00B06055">
                <w:rPr>
                  <w:rStyle w:val="Hyperlink"/>
                  <w:rFonts w:ascii="Palatino Linotype" w:hAnsi="Palatino Linotype" w:cs="Tahoma"/>
                  <w:sz w:val="18"/>
                  <w:szCs w:val="18"/>
                </w:rPr>
                <w:t>(vineyard)</w:t>
              </w:r>
            </w:hyperlink>
            <w:r w:rsidRPr="00B06055">
              <w:rPr>
                <w:rFonts w:ascii="Palatino Linotype" w:hAnsi="Palatino Linotype" w:cs="Tahoma"/>
                <w:sz w:val="18"/>
                <w:szCs w:val="18"/>
              </w:rPr>
              <w:t>, καὶ </w:t>
            </w:r>
            <w:hyperlink r:id="rId1155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ὃ </w:t>
            </w:r>
            <w:hyperlink r:id="rId11557" w:tooltip="RelPro-NNS 3739: ho -- Who, which, what, that." w:history="1">
              <w:r w:rsidRPr="00B06055">
                <w:rPr>
                  <w:rStyle w:val="Hyperlink"/>
                  <w:rFonts w:ascii="Palatino Linotype" w:hAnsi="Palatino Linotype" w:cs="Tahoma"/>
                  <w:sz w:val="18"/>
                  <w:szCs w:val="18"/>
                </w:rPr>
                <w:t>(whatever)</w:t>
              </w:r>
            </w:hyperlink>
            <w:r w:rsidRPr="00B06055">
              <w:rPr>
                <w:rFonts w:ascii="Palatino Linotype" w:hAnsi="Palatino Linotype" w:cs="Tahoma"/>
                <w:sz w:val="18"/>
                <w:szCs w:val="18"/>
              </w:rPr>
              <w:t xml:space="preserve"> ἐὰν </w:t>
            </w:r>
            <w:hyperlink r:id="rId11558"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ᾖ </w:t>
            </w:r>
            <w:hyperlink r:id="rId11559" w:tooltip="V-PSA-3S 1510: ē -- To be, exist." w:history="1">
              <w:r w:rsidRPr="00B06055">
                <w:rPr>
                  <w:rStyle w:val="Hyperlink"/>
                  <w:rFonts w:ascii="Palatino Linotype" w:hAnsi="Palatino Linotype" w:cs="Tahoma"/>
                  <w:sz w:val="18"/>
                  <w:szCs w:val="18"/>
                </w:rPr>
                <w:t>(might be)</w:t>
              </w:r>
            </w:hyperlink>
            <w:r w:rsidRPr="00B06055">
              <w:rPr>
                <w:rFonts w:ascii="Palatino Linotype" w:hAnsi="Palatino Linotype" w:cs="Tahoma"/>
                <w:sz w:val="18"/>
                <w:szCs w:val="18"/>
              </w:rPr>
              <w:t xml:space="preserve"> δίκαιον </w:t>
            </w:r>
            <w:hyperlink r:id="rId11560" w:tooltip="Adj-NNS 1342: dikaion -- Just; especially, just in the eyes of God; righteous; the elect (a Jewish idea)." w:history="1">
              <w:r w:rsidRPr="00B06055">
                <w:rPr>
                  <w:rStyle w:val="Hyperlink"/>
                  <w:rFonts w:ascii="Palatino Linotype" w:hAnsi="Palatino Linotype" w:cs="Tahoma"/>
                  <w:sz w:val="18"/>
                  <w:szCs w:val="18"/>
                </w:rPr>
                <w:t>(right)</w:t>
              </w:r>
            </w:hyperlink>
            <w:r w:rsidRPr="00B06055">
              <w:rPr>
                <w:rFonts w:ascii="Palatino Linotype" w:hAnsi="Palatino Linotype" w:cs="Tahoma"/>
                <w:sz w:val="18"/>
                <w:szCs w:val="18"/>
              </w:rPr>
              <w:t>, δώσω </w:t>
            </w:r>
            <w:hyperlink r:id="rId11561" w:tooltip="V-FIA-1S 1325: dōsō -- To offer, give; to put, place." w:history="1">
              <w:r w:rsidRPr="00B06055">
                <w:rPr>
                  <w:rStyle w:val="Hyperlink"/>
                  <w:rFonts w:ascii="Palatino Linotype" w:hAnsi="Palatino Linotype" w:cs="Tahoma"/>
                  <w:sz w:val="18"/>
                  <w:szCs w:val="18"/>
                </w:rPr>
                <w:t>(I will give)</w:t>
              </w:r>
            </w:hyperlink>
            <w:r w:rsidRPr="00B06055">
              <w:rPr>
                <w:rFonts w:ascii="Palatino Linotype" w:hAnsi="Palatino Linotype" w:cs="Tahoma"/>
                <w:sz w:val="18"/>
                <w:szCs w:val="18"/>
              </w:rPr>
              <w:t xml:space="preserve"> ὑμῖν </w:t>
            </w:r>
            <w:hyperlink r:id="rId11562" w:tooltip="PPro-D2P 4771: hymin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4 And said unto them; Go ye also into the vineyard, and whatsoever is right I will give you. And they went their way. </w:t>
            </w:r>
          </w:p>
        </w:tc>
      </w:tr>
      <w:tr w:rsidR="00877711" w:rsidRPr="000A4E93" w:rsidTr="004519DA">
        <w:trPr>
          <w:tblCellSpacing w:w="75" w:type="dxa"/>
        </w:trPr>
        <w:tc>
          <w:tcPr>
            <w:tcW w:w="2004" w:type="dxa"/>
            <w:tcMar>
              <w:top w:w="0" w:type="dxa"/>
              <w:left w:w="108" w:type="dxa"/>
              <w:bottom w:w="0" w:type="dxa"/>
              <w:right w:w="108" w:type="dxa"/>
            </w:tcMar>
          </w:tcPr>
          <w:p w:rsidR="00877711"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774983" w:rsidRPr="00B06055">
              <w:rPr>
                <w:rFonts w:ascii="Arial" w:eastAsia="Times New Roman" w:hAnsi="Arial" w:cs="Arial"/>
                <w:sz w:val="18"/>
                <w:szCs w:val="18"/>
              </w:rPr>
              <w:t xml:space="preserve">5 </w:t>
            </w:r>
            <w:r w:rsidR="00774983" w:rsidRPr="00B06055">
              <w:rPr>
                <w:rFonts w:ascii="Arial" w:eastAsia="Times New Roman" w:hAnsi="Arial" w:cs="Arial"/>
                <w:b/>
                <w:sz w:val="18"/>
                <w:szCs w:val="18"/>
                <w:u w:val="single"/>
              </w:rPr>
              <w:t>And</w:t>
            </w:r>
            <w:r w:rsidR="00774983" w:rsidRPr="00B06055">
              <w:rPr>
                <w:rFonts w:ascii="Arial" w:eastAsia="Times New Roman" w:hAnsi="Arial" w:cs="Arial"/>
                <w:sz w:val="18"/>
                <w:szCs w:val="18"/>
              </w:rPr>
              <w:t xml:space="preserve"> again he went out about the sixth and ninth hour and did likewise.</w:t>
            </w:r>
          </w:p>
        </w:tc>
        <w:tc>
          <w:tcPr>
            <w:tcW w:w="5748" w:type="dxa"/>
          </w:tcPr>
          <w:p w:rsidR="00877711" w:rsidRPr="00B06055" w:rsidRDefault="00877711" w:rsidP="000B13DA">
            <w:pPr>
              <w:pStyle w:val="red"/>
              <w:spacing w:before="0" w:beforeAutospacing="0" w:after="0" w:afterAutospacing="0"/>
              <w:rPr>
                <w:rFonts w:eastAsia="Times New Roman"/>
                <w:color w:val="auto"/>
                <w:sz w:val="18"/>
                <w:szCs w:val="18"/>
              </w:rPr>
            </w:pPr>
            <w:r w:rsidRPr="00B06055">
              <w:rPr>
                <w:rStyle w:val="reftext1"/>
                <w:position w:val="6"/>
                <w:sz w:val="18"/>
                <w:szCs w:val="18"/>
              </w:rPr>
              <w:t>5</w:t>
            </w:r>
            <w:r w:rsidRPr="00B06055">
              <w:rPr>
                <w:rStyle w:val="reftext1"/>
                <w:sz w:val="18"/>
                <w:szCs w:val="18"/>
              </w:rPr>
              <w:t> </w:t>
            </w:r>
            <w:r w:rsidRPr="00B06055">
              <w:rPr>
                <w:rFonts w:ascii="Palatino Linotype" w:hAnsi="Palatino Linotype" w:cs="Tahoma"/>
                <w:color w:val="auto"/>
                <w:sz w:val="18"/>
                <w:szCs w:val="18"/>
              </w:rPr>
              <w:t>οἱ </w:t>
            </w:r>
            <w:hyperlink r:id="rId11563" w:tooltip="Art-NMP 3588: hoi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color w:val="auto"/>
                <w:sz w:val="18"/>
                <w:szCs w:val="18"/>
              </w:rPr>
              <w:t xml:space="preserve"> δὲ </w:t>
            </w:r>
            <w:hyperlink r:id="rId11564" w:tooltip="Conj 1161: de -- A weak adversative particle, generally placed second in its clause; but, on the other hand, and." w:history="1">
              <w:r w:rsidRPr="00B06055">
                <w:rPr>
                  <w:rStyle w:val="Hyperlink"/>
                  <w:rFonts w:ascii="Palatino Linotype" w:hAnsi="Palatino Linotype" w:cs="Tahoma"/>
                  <w:sz w:val="18"/>
                  <w:szCs w:val="18"/>
                </w:rPr>
                <w:t>(And)</w:t>
              </w:r>
            </w:hyperlink>
            <w:r w:rsidRPr="00B06055">
              <w:rPr>
                <w:rFonts w:ascii="Palatino Linotype" w:hAnsi="Palatino Linotype" w:cs="Tahoma"/>
                <w:color w:val="auto"/>
                <w:sz w:val="18"/>
                <w:szCs w:val="18"/>
              </w:rPr>
              <w:t xml:space="preserve"> ἀπῆλθον </w:t>
            </w:r>
            <w:hyperlink r:id="rId11565" w:tooltip="V-AIA-3P 565: apēlthon -- To come or go away from, depart, return, arrive, go after, follow." w:history="1">
              <w:r w:rsidRPr="00B06055">
                <w:rPr>
                  <w:rStyle w:val="Hyperlink"/>
                  <w:rFonts w:ascii="Palatino Linotype" w:hAnsi="Palatino Linotype" w:cs="Tahoma"/>
                  <w:sz w:val="18"/>
                  <w:szCs w:val="18"/>
                </w:rPr>
                <w:t>(they went)</w:t>
              </w:r>
            </w:hyperlink>
            <w:r w:rsidRPr="00B06055">
              <w:rPr>
                <w:rFonts w:ascii="Palatino Linotype" w:hAnsi="Palatino Linotype" w:cs="Tahoma"/>
                <w:color w:val="auto"/>
                <w:sz w:val="18"/>
                <w:szCs w:val="18"/>
              </w:rPr>
              <w:t>. Πάλιν </w:t>
            </w:r>
            <w:hyperlink r:id="rId11566" w:tooltip="Adv 3825: Palin -- Again, back, once more, further, on the other hand." w:history="1">
              <w:r w:rsidRPr="00B06055">
                <w:rPr>
                  <w:rStyle w:val="Hyperlink"/>
                  <w:rFonts w:ascii="Palatino Linotype" w:hAnsi="Palatino Linotype" w:cs="Tahoma"/>
                  <w:sz w:val="18"/>
                  <w:szCs w:val="18"/>
                </w:rPr>
                <w:t>(Again)</w:t>
              </w:r>
            </w:hyperlink>
            <w:r w:rsidRPr="00B06055">
              <w:rPr>
                <w:rFonts w:ascii="Palatino Linotype" w:hAnsi="Palatino Linotype" w:cs="Tahoma"/>
                <w:color w:val="auto"/>
                <w:sz w:val="18"/>
                <w:szCs w:val="18"/>
              </w:rPr>
              <w:t xml:space="preserve"> δὲ </w:t>
            </w:r>
            <w:hyperlink r:id="rId11567"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color w:val="auto"/>
                <w:sz w:val="18"/>
                <w:szCs w:val="18"/>
              </w:rPr>
              <w:t xml:space="preserve"> ἐξελθὼν </w:t>
            </w:r>
            <w:hyperlink r:id="rId11568" w:tooltip="V-APA-NMS 1831: exelthōn -- To go out, come out." w:history="1">
              <w:r w:rsidRPr="00B06055">
                <w:rPr>
                  <w:rStyle w:val="Hyperlink"/>
                  <w:rFonts w:ascii="Palatino Linotype" w:hAnsi="Palatino Linotype" w:cs="Tahoma"/>
                  <w:sz w:val="18"/>
                  <w:szCs w:val="18"/>
                </w:rPr>
                <w:t>(having gone out)</w:t>
              </w:r>
            </w:hyperlink>
            <w:r w:rsidRPr="00B06055">
              <w:rPr>
                <w:rFonts w:ascii="Palatino Linotype" w:hAnsi="Palatino Linotype" w:cs="Tahoma"/>
                <w:color w:val="auto"/>
                <w:sz w:val="18"/>
                <w:szCs w:val="18"/>
              </w:rPr>
              <w:t xml:space="preserve"> περὶ </w:t>
            </w:r>
            <w:hyperlink r:id="rId11569" w:tooltip="Prep 4012: peri -- (a) genitive: about, concerning, (b) accusative: around." w:history="1">
              <w:r w:rsidRPr="00B06055">
                <w:rPr>
                  <w:rStyle w:val="Hyperlink"/>
                  <w:rFonts w:ascii="Palatino Linotype" w:hAnsi="Palatino Linotype" w:cs="Tahoma"/>
                  <w:sz w:val="18"/>
                  <w:szCs w:val="18"/>
                </w:rPr>
                <w:t>(about </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w:t>
              </w:r>
            </w:hyperlink>
            <w:r w:rsidRPr="00B06055">
              <w:rPr>
                <w:rFonts w:ascii="Palatino Linotype" w:hAnsi="Palatino Linotype" w:cs="Tahoma"/>
                <w:color w:val="auto"/>
                <w:sz w:val="18"/>
                <w:szCs w:val="18"/>
              </w:rPr>
              <w:t xml:space="preserve"> ἕκτην </w:t>
            </w:r>
            <w:hyperlink r:id="rId11570" w:tooltip="Adj-AFS 1623: hektēn -- Sixth." w:history="1">
              <w:r w:rsidRPr="00B06055">
                <w:rPr>
                  <w:rStyle w:val="Hyperlink"/>
                  <w:rFonts w:ascii="Palatino Linotype" w:hAnsi="Palatino Linotype" w:cs="Tahoma"/>
                  <w:sz w:val="18"/>
                  <w:szCs w:val="18"/>
                </w:rPr>
                <w:t>(sixth)</w:t>
              </w:r>
            </w:hyperlink>
            <w:r w:rsidRPr="00B06055">
              <w:rPr>
                <w:rFonts w:ascii="Palatino Linotype" w:hAnsi="Palatino Linotype" w:cs="Tahoma"/>
                <w:color w:val="auto"/>
                <w:sz w:val="18"/>
                <w:szCs w:val="18"/>
              </w:rPr>
              <w:t xml:space="preserve"> καὶ </w:t>
            </w:r>
            <w:hyperlink r:id="rId1157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color w:val="auto"/>
                <w:sz w:val="18"/>
                <w:szCs w:val="18"/>
              </w:rPr>
              <w:t xml:space="preserve"> ἐνάτην </w:t>
            </w:r>
            <w:hyperlink r:id="rId11572" w:tooltip="Adj-AFS 1766: enatēn -- Ninth." w:history="1">
              <w:r w:rsidRPr="00B06055">
                <w:rPr>
                  <w:rStyle w:val="Hyperlink"/>
                  <w:rFonts w:ascii="Palatino Linotype" w:hAnsi="Palatino Linotype" w:cs="Tahoma"/>
                  <w:sz w:val="18"/>
                  <w:szCs w:val="18"/>
                </w:rPr>
                <w:t>(ninth)</w:t>
              </w:r>
            </w:hyperlink>
            <w:r w:rsidRPr="00B06055">
              <w:rPr>
                <w:rFonts w:ascii="Palatino Linotype" w:hAnsi="Palatino Linotype" w:cs="Tahoma"/>
                <w:color w:val="auto"/>
                <w:sz w:val="18"/>
                <w:szCs w:val="18"/>
              </w:rPr>
              <w:t xml:space="preserve"> ὥραν </w:t>
            </w:r>
            <w:hyperlink r:id="rId11573" w:tooltip="N-AFS 5610: hōran -- (a) a definite space of time, a season, (b) an hour, (c) the particular time for anything." w:history="1">
              <w:r w:rsidRPr="00B06055">
                <w:rPr>
                  <w:rStyle w:val="Hyperlink"/>
                  <w:rFonts w:ascii="Palatino Linotype" w:hAnsi="Palatino Linotype" w:cs="Tahoma"/>
                  <w:sz w:val="18"/>
                  <w:szCs w:val="18"/>
                </w:rPr>
                <w:t>(hour)</w:t>
              </w:r>
            </w:hyperlink>
            <w:r w:rsidRPr="00B06055">
              <w:rPr>
                <w:rFonts w:ascii="Palatino Linotype" w:hAnsi="Palatino Linotype" w:cs="Tahoma"/>
                <w:color w:val="auto"/>
                <w:sz w:val="18"/>
                <w:szCs w:val="18"/>
              </w:rPr>
              <w:t>, ἐποίησεν </w:t>
            </w:r>
            <w:hyperlink r:id="rId11574" w:tooltip="V-AIA-3S 4160: epoiēsen -- (a) to make, manufacture, construct, (b) to do, act, cause." w:history="1">
              <w:r w:rsidRPr="00B06055">
                <w:rPr>
                  <w:rStyle w:val="Hyperlink"/>
                  <w:rFonts w:ascii="Palatino Linotype" w:hAnsi="Palatino Linotype" w:cs="Tahoma"/>
                  <w:sz w:val="18"/>
                  <w:szCs w:val="18"/>
                </w:rPr>
                <w:t>(he did)</w:t>
              </w:r>
            </w:hyperlink>
            <w:r w:rsidRPr="00B06055">
              <w:rPr>
                <w:rFonts w:ascii="Palatino Linotype" w:hAnsi="Palatino Linotype" w:cs="Tahoma"/>
                <w:color w:val="auto"/>
                <w:sz w:val="18"/>
                <w:szCs w:val="18"/>
              </w:rPr>
              <w:t xml:space="preserve"> ὡσαύτως </w:t>
            </w:r>
            <w:hyperlink r:id="rId11575" w:tooltip="Adv 5615: hōsautōs -- In like manner, likewise, just so." w:history="1">
              <w:r w:rsidRPr="00B06055">
                <w:rPr>
                  <w:rStyle w:val="Hyperlink"/>
                  <w:rFonts w:ascii="Palatino Linotype" w:hAnsi="Palatino Linotype" w:cs="Tahoma"/>
                  <w:sz w:val="18"/>
                  <w:szCs w:val="18"/>
                </w:rPr>
                <w:t>(likewise)</w:t>
              </w:r>
            </w:hyperlink>
            <w:r w:rsidRPr="00B06055">
              <w:rPr>
                <w:rFonts w:ascii="Palatino Linotype" w:hAnsi="Palatino Linotype" w:cs="Tahoma"/>
                <w:color w:val="auto"/>
                <w:sz w:val="18"/>
                <w:szCs w:val="18"/>
              </w:rPr>
              <w:t>.</w:t>
            </w:r>
          </w:p>
        </w:tc>
        <w:tc>
          <w:tcPr>
            <w:tcW w:w="2004" w:type="dxa"/>
            <w:tcMar>
              <w:top w:w="0" w:type="dxa"/>
              <w:left w:w="108" w:type="dxa"/>
              <w:bottom w:w="0" w:type="dxa"/>
              <w:right w:w="108" w:type="dxa"/>
            </w:tcMar>
          </w:tcPr>
          <w:p w:rsidR="00877711"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774983" w:rsidRPr="00B06055">
              <w:rPr>
                <w:rFonts w:ascii="Arial" w:eastAsia="Times New Roman" w:hAnsi="Arial" w:cs="Arial"/>
                <w:sz w:val="18"/>
                <w:szCs w:val="18"/>
              </w:rPr>
              <w:t>5 Again he went out about the sixth and ninth hour, and did likewise.</w:t>
            </w:r>
          </w:p>
        </w:tc>
      </w:tr>
      <w:tr w:rsidR="00877711" w:rsidRPr="000757E4" w:rsidTr="004519DA">
        <w:trPr>
          <w:tblCellSpacing w:w="75" w:type="dxa"/>
        </w:trPr>
        <w:tc>
          <w:tcPr>
            <w:tcW w:w="2004" w:type="dxa"/>
            <w:tcMar>
              <w:top w:w="0" w:type="dxa"/>
              <w:left w:w="108" w:type="dxa"/>
              <w:bottom w:w="0" w:type="dxa"/>
              <w:right w:w="108" w:type="dxa"/>
            </w:tcMar>
          </w:tcPr>
          <w:p w:rsidR="00877711"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774983" w:rsidRPr="00B06055">
              <w:rPr>
                <w:rFonts w:ascii="Arial" w:eastAsia="Times New Roman" w:hAnsi="Arial" w:cs="Arial"/>
                <w:sz w:val="18"/>
                <w:szCs w:val="18"/>
              </w:rPr>
              <w:t xml:space="preserve">6 And about the eleventh hour he went out, and found others standing idle, and </w:t>
            </w:r>
            <w:r w:rsidR="00774983" w:rsidRPr="00B06055">
              <w:rPr>
                <w:rFonts w:ascii="Arial" w:eastAsia="Times New Roman" w:hAnsi="Arial" w:cs="Arial"/>
                <w:b/>
                <w:sz w:val="18"/>
                <w:szCs w:val="18"/>
                <w:u w:val="single"/>
              </w:rPr>
              <w:t>said</w:t>
            </w:r>
            <w:r w:rsidR="00774983" w:rsidRPr="00B06055">
              <w:rPr>
                <w:rFonts w:ascii="Arial" w:eastAsia="Times New Roman" w:hAnsi="Arial" w:cs="Arial"/>
                <w:sz w:val="18"/>
                <w:szCs w:val="18"/>
              </w:rPr>
              <w:t xml:space="preserve"> unto them, Why stand ye here all the day idle?</w:t>
            </w:r>
          </w:p>
        </w:tc>
        <w:tc>
          <w:tcPr>
            <w:tcW w:w="5748" w:type="dxa"/>
          </w:tcPr>
          <w:p w:rsidR="00877711" w:rsidRPr="00B06055" w:rsidRDefault="0087771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6</w:t>
            </w:r>
            <w:r w:rsidRPr="00B06055">
              <w:rPr>
                <w:rStyle w:val="reftext1"/>
                <w:sz w:val="18"/>
                <w:szCs w:val="18"/>
              </w:rPr>
              <w:t> </w:t>
            </w:r>
            <w:r w:rsidRPr="00B06055">
              <w:rPr>
                <w:rFonts w:ascii="Palatino Linotype" w:hAnsi="Palatino Linotype" w:cs="Tahoma"/>
                <w:sz w:val="18"/>
                <w:szCs w:val="18"/>
              </w:rPr>
              <w:t>Περὶ </w:t>
            </w:r>
            <w:hyperlink r:id="rId11576" w:tooltip="Prep 4012: Peri -- (a) genitive: about, concerning, (b) accusative: around." w:history="1">
              <w:r w:rsidRPr="00B06055">
                <w:rPr>
                  <w:rStyle w:val="Hyperlink"/>
                  <w:rFonts w:ascii="Palatino Linotype" w:hAnsi="Palatino Linotype" w:cs="Tahoma"/>
                  <w:sz w:val="18"/>
                  <w:szCs w:val="18"/>
                </w:rPr>
                <w:t>(About)</w:t>
              </w:r>
            </w:hyperlink>
            <w:r w:rsidRPr="00B06055">
              <w:rPr>
                <w:rFonts w:ascii="Palatino Linotype" w:hAnsi="Palatino Linotype" w:cs="Tahoma"/>
                <w:sz w:val="18"/>
                <w:szCs w:val="18"/>
              </w:rPr>
              <w:t xml:space="preserve"> δὲ </w:t>
            </w:r>
            <w:hyperlink r:id="rId11577"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τὴν </w:t>
            </w:r>
            <w:hyperlink r:id="rId11578"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ἑνδεκάτην </w:t>
            </w:r>
            <w:hyperlink r:id="rId11579" w:tooltip="Adj-AFS 1734: hendekatēn -- Eleventh." w:history="1">
              <w:r w:rsidRPr="00B06055">
                <w:rPr>
                  <w:rStyle w:val="Hyperlink"/>
                  <w:rFonts w:ascii="Palatino Linotype" w:hAnsi="Palatino Linotype" w:cs="Tahoma"/>
                  <w:sz w:val="18"/>
                  <w:szCs w:val="18"/>
                </w:rPr>
                <w:t>(eleventh)</w:t>
              </w:r>
            </w:hyperlink>
            <w:r w:rsidRPr="00B06055">
              <w:rPr>
                <w:rFonts w:ascii="Palatino Linotype" w:hAnsi="Palatino Linotype" w:cs="Tahoma"/>
                <w:sz w:val="18"/>
                <w:szCs w:val="18"/>
              </w:rPr>
              <w:t>, ἐξελθὼν </w:t>
            </w:r>
            <w:hyperlink r:id="rId11580" w:tooltip="V-APA-NMS 1831: exelthōn -- To go out, come out." w:history="1">
              <w:r w:rsidRPr="00B06055">
                <w:rPr>
                  <w:rStyle w:val="Hyperlink"/>
                  <w:rFonts w:ascii="Palatino Linotype" w:hAnsi="Palatino Linotype" w:cs="Tahoma"/>
                  <w:sz w:val="18"/>
                  <w:szCs w:val="18"/>
                </w:rPr>
                <w:t>(having gone out)</w:t>
              </w:r>
            </w:hyperlink>
            <w:r w:rsidRPr="00B06055">
              <w:rPr>
                <w:rFonts w:ascii="Palatino Linotype" w:hAnsi="Palatino Linotype" w:cs="Tahoma"/>
                <w:sz w:val="18"/>
                <w:szCs w:val="18"/>
              </w:rPr>
              <w:t>, εὗρεν </w:t>
            </w:r>
            <w:hyperlink r:id="rId11581" w:tooltip="V-AIA-3S 2147: heuren -- To find, learn, discover, especially after searching." w:history="1">
              <w:r w:rsidRPr="00B06055">
                <w:rPr>
                  <w:rStyle w:val="Hyperlink"/>
                  <w:rFonts w:ascii="Palatino Linotype" w:hAnsi="Palatino Linotype" w:cs="Tahoma"/>
                  <w:sz w:val="18"/>
                  <w:szCs w:val="18"/>
                </w:rPr>
                <w:t>(he found)</w:t>
              </w:r>
            </w:hyperlink>
            <w:r w:rsidRPr="00B06055">
              <w:rPr>
                <w:rFonts w:ascii="Palatino Linotype" w:hAnsi="Palatino Linotype" w:cs="Tahoma"/>
                <w:sz w:val="18"/>
                <w:szCs w:val="18"/>
              </w:rPr>
              <w:t xml:space="preserve"> ἄλλους </w:t>
            </w:r>
            <w:hyperlink r:id="rId11582" w:tooltip="Adj-AMP 243: allous -- Other, another (of more than two), different." w:history="1">
              <w:r w:rsidRPr="00B06055">
                <w:rPr>
                  <w:rStyle w:val="Hyperlink"/>
                  <w:rFonts w:ascii="Palatino Linotype" w:hAnsi="Palatino Linotype" w:cs="Tahoma"/>
                  <w:sz w:val="18"/>
                  <w:szCs w:val="18"/>
                </w:rPr>
                <w:t>(others)</w:t>
              </w:r>
            </w:hyperlink>
            <w:r w:rsidRPr="00B06055">
              <w:rPr>
                <w:rFonts w:ascii="Palatino Linotype" w:hAnsi="Palatino Linotype" w:cs="Tahoma"/>
                <w:sz w:val="18"/>
                <w:szCs w:val="18"/>
              </w:rPr>
              <w:t xml:space="preserve"> ἑστῶτας </w:t>
            </w:r>
            <w:hyperlink r:id="rId11583" w:tooltip="V-RPA-AMP 2476: hestōtas -- (a) to make to stand, place, set up, establish, appoint; to place oneself, stand, (b) to set in balance, weigh; (c) to stand, stand by, stand still; to stand ready, stand firm, to be steadfast." w:history="1">
              <w:r w:rsidRPr="00B06055">
                <w:rPr>
                  <w:rStyle w:val="Hyperlink"/>
                  <w:rFonts w:ascii="Palatino Linotype" w:hAnsi="Palatino Linotype" w:cs="Tahoma"/>
                  <w:sz w:val="18"/>
                  <w:szCs w:val="18"/>
                </w:rPr>
                <w:t>(standing)</w:t>
              </w:r>
            </w:hyperlink>
            <w:r w:rsidRPr="00B06055">
              <w:rPr>
                <w:rFonts w:ascii="Palatino Linotype" w:hAnsi="Palatino Linotype" w:cs="Tahoma"/>
                <w:sz w:val="18"/>
                <w:szCs w:val="18"/>
              </w:rPr>
              <w:t>, καὶ </w:t>
            </w:r>
            <w:hyperlink r:id="rId1158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λέγει </w:t>
            </w:r>
            <w:hyperlink r:id="rId11585" w:tooltip="V-PIA-3S 3004: legei -- (denoting speech in progress), (a) to say, speak; to mean, mention, tell, (b) to call, name, especially in the pass., (c) to tell, command." w:history="1">
              <w:r w:rsidRPr="00B06055">
                <w:rPr>
                  <w:rStyle w:val="Hyperlink"/>
                  <w:rFonts w:ascii="Palatino Linotype" w:hAnsi="Palatino Linotype" w:cs="Tahoma"/>
                  <w:sz w:val="18"/>
                  <w:szCs w:val="18"/>
                </w:rPr>
                <w:t>(he says)</w:t>
              </w:r>
            </w:hyperlink>
            <w:r w:rsidRPr="00B06055">
              <w:rPr>
                <w:rFonts w:ascii="Palatino Linotype" w:hAnsi="Palatino Linotype" w:cs="Tahoma"/>
                <w:sz w:val="18"/>
                <w:szCs w:val="18"/>
              </w:rPr>
              <w:t xml:space="preserve"> αὐτοῖς </w:t>
            </w:r>
            <w:hyperlink r:id="rId11586" w:tooltip="PPro-DM3P 846: autois -- He, she, it, they, them, same." w:history="1">
              <w:r w:rsidRPr="00B06055">
                <w:rPr>
                  <w:rStyle w:val="Hyperlink"/>
                  <w:rFonts w:ascii="Palatino Linotype" w:hAnsi="Palatino Linotype" w:cs="Tahoma"/>
                  <w:sz w:val="18"/>
                  <w:szCs w:val="18"/>
                </w:rPr>
                <w:t>(to them)</w:t>
              </w:r>
            </w:hyperlink>
            <w:r w:rsidRPr="00B06055">
              <w:rPr>
                <w:rFonts w:ascii="Palatino Linotype" w:hAnsi="Palatino Linotype" w:cs="Tahoma"/>
                <w:sz w:val="18"/>
                <w:szCs w:val="18"/>
              </w:rPr>
              <w:t>, ‘Τί </w:t>
            </w:r>
            <w:hyperlink r:id="rId11587" w:tooltip="IPro-ANS 5101: Ti -- Who, which, what, why." w:history="1">
              <w:r w:rsidRPr="00B06055">
                <w:rPr>
                  <w:rStyle w:val="Hyperlink"/>
                  <w:rFonts w:ascii="Palatino Linotype" w:hAnsi="Palatino Linotype" w:cs="Tahoma"/>
                  <w:sz w:val="18"/>
                  <w:szCs w:val="18"/>
                </w:rPr>
                <w:t>(Why)</w:t>
              </w:r>
            </w:hyperlink>
            <w:r w:rsidRPr="00B06055">
              <w:rPr>
                <w:rFonts w:ascii="Palatino Linotype" w:hAnsi="Palatino Linotype" w:cs="Tahoma"/>
                <w:sz w:val="18"/>
                <w:szCs w:val="18"/>
              </w:rPr>
              <w:t xml:space="preserve"> ὧδε </w:t>
            </w:r>
            <w:hyperlink r:id="rId11588" w:tooltip="Adv 5602: hōde -- Here, the things here, what is here, what is going on here, the state of affairs here." w:history="1">
              <w:r w:rsidRPr="00B06055">
                <w:rPr>
                  <w:rStyle w:val="Hyperlink"/>
                  <w:rFonts w:ascii="Palatino Linotype" w:hAnsi="Palatino Linotype" w:cs="Tahoma"/>
                  <w:sz w:val="18"/>
                  <w:szCs w:val="18"/>
                </w:rPr>
                <w:t>(here)</w:t>
              </w:r>
            </w:hyperlink>
            <w:r w:rsidRPr="00B06055">
              <w:rPr>
                <w:rFonts w:ascii="Palatino Linotype" w:hAnsi="Palatino Linotype" w:cs="Tahoma"/>
                <w:sz w:val="18"/>
                <w:szCs w:val="18"/>
              </w:rPr>
              <w:t xml:space="preserve"> ἑστήκατε </w:t>
            </w:r>
            <w:hyperlink r:id="rId11589" w:tooltip="V-RIA-2P 2476: hestēkate -- (a) to make to stand, place, set up, establish, appoint; to place oneself, stand, (b) to set in balance, weigh; (c) to stand, stand by, stand still; to stand ready, stand firm, to be steadfast." w:history="1">
              <w:r w:rsidRPr="00B06055">
                <w:rPr>
                  <w:rStyle w:val="Hyperlink"/>
                  <w:rFonts w:ascii="Palatino Linotype" w:hAnsi="Palatino Linotype" w:cs="Tahoma"/>
                  <w:sz w:val="18"/>
                  <w:szCs w:val="18"/>
                </w:rPr>
                <w:t>(stand you)</w:t>
              </w:r>
            </w:hyperlink>
            <w:r w:rsidRPr="00B06055">
              <w:rPr>
                <w:rFonts w:ascii="Palatino Linotype" w:hAnsi="Palatino Linotype" w:cs="Tahoma"/>
                <w:sz w:val="18"/>
                <w:szCs w:val="18"/>
              </w:rPr>
              <w:t xml:space="preserve"> ὅλην </w:t>
            </w:r>
            <w:hyperlink r:id="rId11590" w:tooltip="Adj-AFS 3650: holēn -- All, the whole, entire, complete."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 xml:space="preserve"> τὴν </w:t>
            </w:r>
            <w:hyperlink r:id="rId11591"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ἡμέραν </w:t>
            </w:r>
            <w:hyperlink r:id="rId11592" w:tooltip="N-AFS 2250: hēmeran -- A day, the period from sunrise to sunset." w:history="1">
              <w:r w:rsidRPr="00B06055">
                <w:rPr>
                  <w:rStyle w:val="Hyperlink"/>
                  <w:rFonts w:ascii="Palatino Linotype" w:hAnsi="Palatino Linotype" w:cs="Tahoma"/>
                  <w:sz w:val="18"/>
                  <w:szCs w:val="18"/>
                </w:rPr>
                <w:t>(day)</w:t>
              </w:r>
            </w:hyperlink>
            <w:r w:rsidRPr="00B06055">
              <w:rPr>
                <w:rFonts w:ascii="Palatino Linotype" w:hAnsi="Palatino Linotype" w:cs="Tahoma"/>
                <w:sz w:val="18"/>
                <w:szCs w:val="18"/>
              </w:rPr>
              <w:t xml:space="preserve"> ἀργοί </w:t>
            </w:r>
            <w:hyperlink r:id="rId11593" w:tooltip="Adj-NMP 692: argoi -- Idle, lazy, thoughtless, unprofitable, injurious." w:history="1">
              <w:r w:rsidRPr="00B06055">
                <w:rPr>
                  <w:rStyle w:val="Hyperlink"/>
                  <w:rFonts w:ascii="Palatino Linotype" w:hAnsi="Palatino Linotype" w:cs="Tahoma"/>
                  <w:sz w:val="18"/>
                  <w:szCs w:val="18"/>
                </w:rPr>
                <w:t>(idle)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877711"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774983" w:rsidRPr="00B06055">
              <w:rPr>
                <w:rFonts w:ascii="Arial" w:eastAsia="Times New Roman" w:hAnsi="Arial" w:cs="Arial"/>
                <w:sz w:val="18"/>
                <w:szCs w:val="18"/>
              </w:rPr>
              <w:t xml:space="preserve">6 And about the eleventh hour he went out, and found others standing idle, and </w:t>
            </w:r>
            <w:r w:rsidR="00774983" w:rsidRPr="00B06055">
              <w:rPr>
                <w:rFonts w:ascii="Arial" w:eastAsia="Times New Roman" w:hAnsi="Arial" w:cs="Arial"/>
                <w:b/>
                <w:sz w:val="18"/>
                <w:szCs w:val="18"/>
                <w:u w:val="single"/>
              </w:rPr>
              <w:t>saith</w:t>
            </w:r>
            <w:r w:rsidR="00774983" w:rsidRPr="00B06055">
              <w:rPr>
                <w:rFonts w:ascii="Arial" w:eastAsia="Times New Roman" w:hAnsi="Arial" w:cs="Arial"/>
                <w:sz w:val="18"/>
                <w:szCs w:val="18"/>
              </w:rPr>
              <w:t xml:space="preserve"> unto them, Why stand ye here all the day idle?</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7 They </w:t>
            </w:r>
            <w:r w:rsidR="009D6BEE" w:rsidRPr="00B06055">
              <w:rPr>
                <w:rFonts w:ascii="Arial" w:eastAsia="Times New Roman" w:hAnsi="Arial" w:cs="Arial"/>
                <w:b/>
                <w:sz w:val="18"/>
                <w:szCs w:val="18"/>
                <w:u w:val="single"/>
              </w:rPr>
              <w:t>said</w:t>
            </w:r>
            <w:r w:rsidR="009D6BEE" w:rsidRPr="00B06055">
              <w:rPr>
                <w:rFonts w:ascii="Arial" w:eastAsia="Times New Roman" w:hAnsi="Arial" w:cs="Arial"/>
                <w:sz w:val="18"/>
                <w:szCs w:val="18"/>
              </w:rPr>
              <w:t xml:space="preserve"> unto him, Because no man hath hired us. </w:t>
            </w:r>
          </w:p>
          <w:p w:rsidR="009D6BEE" w:rsidRPr="00B06055" w:rsidRDefault="00142EB9"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8 He </w:t>
            </w:r>
            <w:r w:rsidR="009D6BEE" w:rsidRPr="00B06055">
              <w:rPr>
                <w:rFonts w:ascii="Arial" w:eastAsia="Times New Roman" w:hAnsi="Arial" w:cs="Arial"/>
                <w:b/>
                <w:sz w:val="18"/>
                <w:szCs w:val="18"/>
                <w:u w:val="single"/>
              </w:rPr>
              <w:t>said</w:t>
            </w:r>
            <w:r w:rsidR="009D6BEE" w:rsidRPr="00B06055">
              <w:rPr>
                <w:rFonts w:ascii="Arial" w:eastAsia="Times New Roman" w:hAnsi="Arial" w:cs="Arial"/>
                <w:sz w:val="18"/>
                <w:szCs w:val="18"/>
              </w:rPr>
              <w:t xml:space="preserve"> unto them, Go </w:t>
            </w:r>
            <w:proofErr w:type="gramStart"/>
            <w:r w:rsidR="009D6BEE" w:rsidRPr="00B06055">
              <w:rPr>
                <w:rFonts w:ascii="Arial" w:eastAsia="Times New Roman" w:hAnsi="Arial" w:cs="Arial"/>
                <w:sz w:val="18"/>
                <w:szCs w:val="18"/>
              </w:rPr>
              <w:t>ye</w:t>
            </w:r>
            <w:proofErr w:type="gramEnd"/>
            <w:r w:rsidR="009D6BEE" w:rsidRPr="00B06055">
              <w:rPr>
                <w:rFonts w:ascii="Arial" w:eastAsia="Times New Roman" w:hAnsi="Arial" w:cs="Arial"/>
                <w:sz w:val="18"/>
                <w:szCs w:val="18"/>
              </w:rPr>
              <w:t xml:space="preserve"> also into the vineyard; and whatsoever is right ye shall receive.  </w:t>
            </w:r>
          </w:p>
        </w:tc>
        <w:tc>
          <w:tcPr>
            <w:tcW w:w="5748" w:type="dxa"/>
          </w:tcPr>
          <w:p w:rsidR="009D6BEE" w:rsidRPr="00B06055" w:rsidRDefault="0087771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7</w:t>
            </w:r>
            <w:r w:rsidRPr="00B06055">
              <w:rPr>
                <w:rStyle w:val="reftext1"/>
                <w:sz w:val="18"/>
                <w:szCs w:val="18"/>
              </w:rPr>
              <w:t> </w:t>
            </w:r>
            <w:r w:rsidRPr="00B06055">
              <w:rPr>
                <w:rFonts w:ascii="Palatino Linotype" w:hAnsi="Palatino Linotype" w:cs="Tahoma"/>
                <w:sz w:val="18"/>
                <w:szCs w:val="18"/>
              </w:rPr>
              <w:t>Λέγουσιν </w:t>
            </w:r>
            <w:hyperlink r:id="rId11594" w:tooltip="V-PIA-3P 3004: Legousin -- (denoting speech in progress), (a) to say, speak; to mean, mention, tell, (b) to call, name, especially in the pass., (c) to tell, command." w:history="1">
              <w:r w:rsidRPr="00B06055">
                <w:rPr>
                  <w:rStyle w:val="Hyperlink"/>
                  <w:rFonts w:ascii="Palatino Linotype" w:hAnsi="Palatino Linotype" w:cs="Tahoma"/>
                  <w:sz w:val="18"/>
                  <w:szCs w:val="18"/>
                </w:rPr>
                <w:t>(They say)</w:t>
              </w:r>
            </w:hyperlink>
            <w:r w:rsidRPr="00B06055">
              <w:rPr>
                <w:rFonts w:ascii="Palatino Linotype" w:hAnsi="Palatino Linotype" w:cs="Tahoma"/>
                <w:sz w:val="18"/>
                <w:szCs w:val="18"/>
              </w:rPr>
              <w:t xml:space="preserve"> αὐτῷ </w:t>
            </w:r>
            <w:hyperlink r:id="rId11595" w:tooltip="PPro-DM3S 846: autō -- He, she, it, they, them, same." w:history="1">
              <w:r w:rsidRPr="00B06055">
                <w:rPr>
                  <w:rStyle w:val="Hyperlink"/>
                  <w:rFonts w:ascii="Palatino Linotype" w:hAnsi="Palatino Linotype" w:cs="Tahoma"/>
                  <w:sz w:val="18"/>
                  <w:szCs w:val="18"/>
                </w:rPr>
                <w:t>(to him)</w:t>
              </w:r>
            </w:hyperlink>
            <w:r w:rsidRPr="00B06055">
              <w:rPr>
                <w:rFonts w:ascii="Palatino Linotype" w:hAnsi="Palatino Linotype" w:cs="Tahoma"/>
                <w:sz w:val="18"/>
                <w:szCs w:val="18"/>
              </w:rPr>
              <w:t>, ‘Ὅτι </w:t>
            </w:r>
            <w:hyperlink r:id="rId11596" w:tooltip="Conj 3754: Hoti -- That, since, because; may introduce direct discourse." w:history="1">
              <w:r w:rsidRPr="00B06055">
                <w:rPr>
                  <w:rStyle w:val="Hyperlink"/>
                  <w:rFonts w:ascii="Palatino Linotype" w:hAnsi="Palatino Linotype" w:cs="Tahoma"/>
                  <w:sz w:val="18"/>
                  <w:szCs w:val="18"/>
                </w:rPr>
                <w:t>(Because)</w:t>
              </w:r>
            </w:hyperlink>
            <w:r w:rsidRPr="00B06055">
              <w:rPr>
                <w:rFonts w:ascii="Palatino Linotype" w:hAnsi="Palatino Linotype" w:cs="Tahoma"/>
                <w:sz w:val="18"/>
                <w:szCs w:val="18"/>
              </w:rPr>
              <w:t xml:space="preserve"> οὐδεὶς </w:t>
            </w:r>
            <w:hyperlink r:id="rId11597" w:tooltip="Adj-NMS 3762: oudeis -- No one, none, nothing." w:history="1">
              <w:r w:rsidRPr="00B06055">
                <w:rPr>
                  <w:rStyle w:val="Hyperlink"/>
                  <w:rFonts w:ascii="Palatino Linotype" w:hAnsi="Palatino Linotype" w:cs="Tahoma"/>
                  <w:sz w:val="18"/>
                  <w:szCs w:val="18"/>
                </w:rPr>
                <w:t>(no one)</w:t>
              </w:r>
            </w:hyperlink>
            <w:r w:rsidRPr="00B06055">
              <w:rPr>
                <w:rFonts w:ascii="Palatino Linotype" w:hAnsi="Palatino Linotype" w:cs="Tahoma"/>
                <w:sz w:val="18"/>
                <w:szCs w:val="18"/>
              </w:rPr>
              <w:t xml:space="preserve"> ἡμᾶς </w:t>
            </w:r>
            <w:hyperlink r:id="rId11598" w:tooltip="PPro-A1P 1473: hēmas -- I, the first-person pronoun." w:history="1">
              <w:r w:rsidRPr="00B06055">
                <w:rPr>
                  <w:rStyle w:val="Hyperlink"/>
                  <w:rFonts w:ascii="Palatino Linotype" w:hAnsi="Palatino Linotype" w:cs="Tahoma"/>
                  <w:sz w:val="18"/>
                  <w:szCs w:val="18"/>
                </w:rPr>
                <w:t>(us)</w:t>
              </w:r>
            </w:hyperlink>
            <w:r w:rsidRPr="00B06055">
              <w:rPr>
                <w:rFonts w:ascii="Palatino Linotype" w:hAnsi="Palatino Linotype" w:cs="Tahoma"/>
                <w:sz w:val="18"/>
                <w:szCs w:val="18"/>
              </w:rPr>
              <w:t xml:space="preserve"> ἐμισθώσατο </w:t>
            </w:r>
            <w:hyperlink r:id="rId11599" w:tooltip="V-AIM-3S 3409: emisthōsato -- To hire out, to hire, engage." w:history="1">
              <w:r w:rsidRPr="00B06055">
                <w:rPr>
                  <w:rStyle w:val="Hyperlink"/>
                  <w:rFonts w:ascii="Palatino Linotype" w:hAnsi="Palatino Linotype" w:cs="Tahoma"/>
                  <w:sz w:val="18"/>
                  <w:szCs w:val="18"/>
                </w:rPr>
                <w:t>(has hired)</w:t>
              </w:r>
            </w:hyperlink>
            <w:r w:rsidRPr="00B06055">
              <w:rPr>
                <w:rFonts w:ascii="Palatino Linotype" w:hAnsi="Palatino Linotype" w:cs="Tahoma"/>
                <w:sz w:val="18"/>
                <w:szCs w:val="18"/>
              </w:rPr>
              <w:t>.’ Λέγει </w:t>
            </w:r>
            <w:hyperlink r:id="rId11600" w:tooltip="V-PIA-3S 3004: Legei -- (denoting speech in progress), (a) to say, speak; to mean, mention, tell, (b) to call, name, especially in the pass., (c) to tell, command." w:history="1">
              <w:r w:rsidRPr="00B06055">
                <w:rPr>
                  <w:rStyle w:val="Hyperlink"/>
                  <w:rFonts w:ascii="Palatino Linotype" w:hAnsi="Palatino Linotype" w:cs="Tahoma"/>
                  <w:sz w:val="18"/>
                  <w:szCs w:val="18"/>
                </w:rPr>
                <w:t>(He says)</w:t>
              </w:r>
            </w:hyperlink>
            <w:r w:rsidRPr="00B06055">
              <w:rPr>
                <w:rFonts w:ascii="Palatino Linotype" w:hAnsi="Palatino Linotype" w:cs="Tahoma"/>
                <w:sz w:val="18"/>
                <w:szCs w:val="18"/>
              </w:rPr>
              <w:t xml:space="preserve"> αὐτοῖς </w:t>
            </w:r>
            <w:hyperlink r:id="rId11601" w:tooltip="PPro-DM3P 846: autois -- He, she, it, they, them, same." w:history="1">
              <w:r w:rsidRPr="00B06055">
                <w:rPr>
                  <w:rStyle w:val="Hyperlink"/>
                  <w:rFonts w:ascii="Palatino Linotype" w:hAnsi="Palatino Linotype" w:cs="Tahoma"/>
                  <w:sz w:val="18"/>
                  <w:szCs w:val="18"/>
                </w:rPr>
                <w:t>(to them)</w:t>
              </w:r>
            </w:hyperlink>
            <w:r w:rsidRPr="00B06055">
              <w:rPr>
                <w:rFonts w:ascii="Palatino Linotype" w:hAnsi="Palatino Linotype" w:cs="Tahoma"/>
                <w:sz w:val="18"/>
                <w:szCs w:val="18"/>
              </w:rPr>
              <w:t>, ‘Ὑπάγετε </w:t>
            </w:r>
            <w:hyperlink r:id="rId11602" w:tooltip="V-PMA-2P 5217: Hypagete -- To go away, depart, be gone, die." w:history="1">
              <w:r w:rsidRPr="00B06055">
                <w:rPr>
                  <w:rStyle w:val="Hyperlink"/>
                  <w:rFonts w:ascii="Palatino Linotype" w:hAnsi="Palatino Linotype" w:cs="Tahoma"/>
                  <w:sz w:val="18"/>
                  <w:szCs w:val="18"/>
                </w:rPr>
                <w:t>(Go)</w:t>
              </w:r>
            </w:hyperlink>
            <w:r w:rsidRPr="00B06055">
              <w:rPr>
                <w:rFonts w:ascii="Palatino Linotype" w:hAnsi="Palatino Linotype" w:cs="Tahoma"/>
                <w:sz w:val="18"/>
                <w:szCs w:val="18"/>
              </w:rPr>
              <w:t xml:space="preserve"> καὶ </w:t>
            </w:r>
            <w:hyperlink r:id="rId11603" w:tooltip="Conj 2532: kai -- And, even, also, namely." w:history="1">
              <w:r w:rsidRPr="00B06055">
                <w:rPr>
                  <w:rStyle w:val="Hyperlink"/>
                  <w:rFonts w:ascii="Palatino Linotype" w:hAnsi="Palatino Linotype" w:cs="Tahoma"/>
                  <w:sz w:val="18"/>
                  <w:szCs w:val="18"/>
                </w:rPr>
                <w:t>(also)</w:t>
              </w:r>
            </w:hyperlink>
            <w:r w:rsidRPr="00B06055">
              <w:rPr>
                <w:rFonts w:ascii="Palatino Linotype" w:hAnsi="Palatino Linotype" w:cs="Tahoma"/>
                <w:sz w:val="18"/>
                <w:szCs w:val="18"/>
              </w:rPr>
              <w:t xml:space="preserve"> ὑμεῖς </w:t>
            </w:r>
            <w:hyperlink r:id="rId11604" w:tooltip="PPro-N2P 4771: hymei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εἰς </w:t>
            </w:r>
            <w:hyperlink r:id="rId11605"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τὸν </w:t>
            </w:r>
            <w:hyperlink r:id="rId11606"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ἀμπελῶνα </w:t>
            </w:r>
            <w:hyperlink r:id="rId11607" w:tooltip="N-AMS 290: ampelōna -- A vineyard." w:history="1">
              <w:r w:rsidRPr="00B06055">
                <w:rPr>
                  <w:rStyle w:val="Hyperlink"/>
                  <w:rFonts w:ascii="Palatino Linotype" w:hAnsi="Palatino Linotype" w:cs="Tahoma"/>
                  <w:sz w:val="18"/>
                  <w:szCs w:val="18"/>
                </w:rPr>
                <w:t>(vineyard)</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7 They </w:t>
            </w:r>
            <w:r w:rsidR="009D6BEE" w:rsidRPr="00B06055">
              <w:rPr>
                <w:rFonts w:ascii="Arial" w:eastAsia="Times New Roman" w:hAnsi="Arial" w:cs="Arial"/>
                <w:b/>
                <w:sz w:val="18"/>
                <w:szCs w:val="18"/>
                <w:u w:val="single"/>
              </w:rPr>
              <w:t>say</w:t>
            </w:r>
            <w:r w:rsidR="009D6BEE" w:rsidRPr="00B06055">
              <w:rPr>
                <w:rFonts w:ascii="Arial" w:eastAsia="Times New Roman" w:hAnsi="Arial" w:cs="Arial"/>
                <w:sz w:val="18"/>
                <w:szCs w:val="18"/>
              </w:rPr>
              <w:t xml:space="preserve"> unto him, Because no man hath hired us. He </w:t>
            </w:r>
            <w:r w:rsidR="009D6BEE" w:rsidRPr="00B06055">
              <w:rPr>
                <w:rFonts w:ascii="Arial" w:eastAsia="Times New Roman" w:hAnsi="Arial" w:cs="Arial"/>
                <w:b/>
                <w:sz w:val="18"/>
                <w:szCs w:val="18"/>
                <w:u w:val="single"/>
              </w:rPr>
              <w:t>saith</w:t>
            </w:r>
            <w:r w:rsidR="009D6BEE" w:rsidRPr="00B06055">
              <w:rPr>
                <w:rFonts w:ascii="Arial" w:eastAsia="Times New Roman" w:hAnsi="Arial" w:cs="Arial"/>
                <w:sz w:val="18"/>
                <w:szCs w:val="18"/>
              </w:rPr>
              <w:t xml:space="preserve"> unto them, Go ye also into the vineyard; and whatsoever is right, </w:t>
            </w:r>
            <w:r w:rsidR="009D6BEE" w:rsidRPr="00B06055">
              <w:rPr>
                <w:rFonts w:ascii="Arial" w:eastAsia="Times New Roman" w:hAnsi="Arial" w:cs="Arial"/>
                <w:b/>
                <w:sz w:val="18"/>
                <w:szCs w:val="18"/>
                <w:u w:val="single"/>
              </w:rPr>
              <w:t>that</w:t>
            </w:r>
            <w:r w:rsidR="009D6BEE" w:rsidRPr="00B06055">
              <w:rPr>
                <w:rFonts w:ascii="Arial" w:eastAsia="Times New Roman" w:hAnsi="Arial" w:cs="Arial"/>
                <w:sz w:val="18"/>
                <w:szCs w:val="18"/>
              </w:rPr>
              <w:t xml:space="preserve"> shall ye receive.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20:</w:t>
            </w:r>
            <w:r w:rsidR="009D6BEE" w:rsidRPr="00B06055">
              <w:rPr>
                <w:rFonts w:ascii="Arial" w:eastAsia="Times New Roman" w:hAnsi="Arial" w:cs="Arial"/>
                <w:sz w:val="18"/>
                <w:szCs w:val="18"/>
              </w:rPr>
              <w:t xml:space="preserve">9 So when even was come, the lord of the vineyard </w:t>
            </w:r>
            <w:r w:rsidR="009D6BEE" w:rsidRPr="00B06055">
              <w:rPr>
                <w:rFonts w:ascii="Arial" w:eastAsia="Times New Roman" w:hAnsi="Arial" w:cs="Arial"/>
                <w:b/>
                <w:sz w:val="18"/>
                <w:szCs w:val="18"/>
                <w:u w:val="single"/>
              </w:rPr>
              <w:t>said</w:t>
            </w:r>
            <w:r w:rsidR="009D6BEE" w:rsidRPr="00B06055">
              <w:rPr>
                <w:rFonts w:ascii="Arial" w:eastAsia="Times New Roman" w:hAnsi="Arial" w:cs="Arial"/>
                <w:sz w:val="18"/>
                <w:szCs w:val="18"/>
              </w:rPr>
              <w:t xml:space="preserve"> unto his steward, Call the laborers and give them their hire, beginning from the last unto the first.  </w:t>
            </w:r>
          </w:p>
        </w:tc>
        <w:tc>
          <w:tcPr>
            <w:tcW w:w="5748" w:type="dxa"/>
          </w:tcPr>
          <w:p w:rsidR="009D6BEE" w:rsidRPr="00B06055" w:rsidRDefault="0087771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8</w:t>
            </w:r>
            <w:r w:rsidRPr="00B06055">
              <w:rPr>
                <w:rStyle w:val="reftext1"/>
                <w:sz w:val="18"/>
                <w:szCs w:val="18"/>
              </w:rPr>
              <w:t> </w:t>
            </w:r>
            <w:r w:rsidRPr="00B06055">
              <w:rPr>
                <w:rFonts w:ascii="Palatino Linotype" w:hAnsi="Palatino Linotype" w:cs="Tahoma"/>
                <w:sz w:val="18"/>
                <w:szCs w:val="18"/>
              </w:rPr>
              <w:t>Ὀψίας </w:t>
            </w:r>
            <w:hyperlink r:id="rId11608" w:tooltip="Adj-GFS 3798: Opsias -- Late, evening." w:history="1">
              <w:r w:rsidRPr="00B06055">
                <w:rPr>
                  <w:rStyle w:val="Hyperlink"/>
                  <w:rFonts w:ascii="Palatino Linotype" w:hAnsi="Palatino Linotype" w:cs="Tahoma"/>
                  <w:sz w:val="18"/>
                  <w:szCs w:val="18"/>
                </w:rPr>
                <w:t>(Evening)</w:t>
              </w:r>
            </w:hyperlink>
            <w:r w:rsidRPr="00B06055">
              <w:rPr>
                <w:rFonts w:ascii="Palatino Linotype" w:hAnsi="Palatino Linotype" w:cs="Tahoma"/>
                <w:sz w:val="18"/>
                <w:szCs w:val="18"/>
              </w:rPr>
              <w:t xml:space="preserve"> δὲ </w:t>
            </w:r>
            <w:hyperlink r:id="rId11609"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γενομένης </w:t>
            </w:r>
            <w:hyperlink r:id="rId11610" w:tooltip="V-APM-GFS 1096: genomenēs -- To come into being, to be born, become, come about, happen." w:history="1">
              <w:r w:rsidRPr="00B06055">
                <w:rPr>
                  <w:rStyle w:val="Hyperlink"/>
                  <w:rFonts w:ascii="Palatino Linotype" w:hAnsi="Palatino Linotype" w:cs="Tahoma"/>
                  <w:sz w:val="18"/>
                  <w:szCs w:val="18"/>
                </w:rPr>
                <w:t>(having arrived)</w:t>
              </w:r>
            </w:hyperlink>
            <w:r w:rsidRPr="00B06055">
              <w:rPr>
                <w:rFonts w:ascii="Palatino Linotype" w:hAnsi="Palatino Linotype" w:cs="Tahoma"/>
                <w:sz w:val="18"/>
                <w:szCs w:val="18"/>
              </w:rPr>
              <w:t>, λέγει </w:t>
            </w:r>
            <w:hyperlink r:id="rId11611" w:tooltip="V-PIA-3S 3004: legei -- (denoting speech in progress), (a) to say, speak; to mean, mention, tell, (b) to call, name, especially in the pass., (c) to tell, command." w:history="1">
              <w:r w:rsidRPr="00B06055">
                <w:rPr>
                  <w:rStyle w:val="Hyperlink"/>
                  <w:rFonts w:ascii="Palatino Linotype" w:hAnsi="Palatino Linotype" w:cs="Tahoma"/>
                  <w:sz w:val="18"/>
                  <w:szCs w:val="18"/>
                </w:rPr>
                <w:t>(says)</w:t>
              </w:r>
            </w:hyperlink>
            <w:r w:rsidRPr="00B06055">
              <w:rPr>
                <w:rFonts w:ascii="Palatino Linotype" w:hAnsi="Palatino Linotype" w:cs="Tahoma"/>
                <w:sz w:val="18"/>
                <w:szCs w:val="18"/>
              </w:rPr>
              <w:t xml:space="preserve"> ὁ </w:t>
            </w:r>
            <w:hyperlink r:id="rId11612"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κύριος </w:t>
            </w:r>
            <w:hyperlink r:id="rId11613" w:tooltip="N-NMS 2962: kyrios -- Lord, master, sir; the Lord." w:history="1">
              <w:r w:rsidRPr="00B06055">
                <w:rPr>
                  <w:rStyle w:val="Hyperlink"/>
                  <w:rFonts w:ascii="Palatino Linotype" w:hAnsi="Palatino Linotype" w:cs="Tahoma"/>
                  <w:sz w:val="18"/>
                  <w:szCs w:val="18"/>
                </w:rPr>
                <w:t>(master)</w:t>
              </w:r>
            </w:hyperlink>
            <w:r w:rsidRPr="00B06055">
              <w:rPr>
                <w:rFonts w:ascii="Palatino Linotype" w:hAnsi="Palatino Linotype" w:cs="Tahoma"/>
                <w:sz w:val="18"/>
                <w:szCs w:val="18"/>
              </w:rPr>
              <w:t xml:space="preserve"> τοῦ </w:t>
            </w:r>
            <w:hyperlink r:id="rId11614" w:tooltip="Art-GM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ἀμπελῶνος </w:t>
            </w:r>
            <w:hyperlink r:id="rId11615" w:tooltip="N-GMS 290: ampelōnos -- A vineyard." w:history="1">
              <w:r w:rsidRPr="00B06055">
                <w:rPr>
                  <w:rStyle w:val="Hyperlink"/>
                  <w:rFonts w:ascii="Palatino Linotype" w:hAnsi="Palatino Linotype" w:cs="Tahoma"/>
                  <w:sz w:val="18"/>
                  <w:szCs w:val="18"/>
                </w:rPr>
                <w:t>(vineyard)</w:t>
              </w:r>
            </w:hyperlink>
            <w:r w:rsidRPr="00B06055">
              <w:rPr>
                <w:rFonts w:ascii="Palatino Linotype" w:hAnsi="Palatino Linotype" w:cs="Tahoma"/>
                <w:sz w:val="18"/>
                <w:szCs w:val="18"/>
              </w:rPr>
              <w:t xml:space="preserve"> τῷ </w:t>
            </w:r>
            <w:hyperlink r:id="rId11616" w:tooltip="Art-DMS 3588: tō -- The, the definite article."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ἐπιτρόπῳ </w:t>
            </w:r>
            <w:hyperlink r:id="rId11617" w:tooltip="N-DMS 2012: epitropō -- (a) (procurator) a steward, (b) (tutor) a guardian." w:history="1">
              <w:r w:rsidRPr="00B06055">
                <w:rPr>
                  <w:rStyle w:val="Hyperlink"/>
                  <w:rFonts w:ascii="Palatino Linotype" w:hAnsi="Palatino Linotype" w:cs="Tahoma"/>
                  <w:sz w:val="18"/>
                  <w:szCs w:val="18"/>
                </w:rPr>
                <w:t>(foreman)</w:t>
              </w:r>
            </w:hyperlink>
            <w:r w:rsidRPr="00B06055">
              <w:rPr>
                <w:rFonts w:ascii="Palatino Linotype" w:hAnsi="Palatino Linotype" w:cs="Tahoma"/>
                <w:sz w:val="18"/>
                <w:szCs w:val="18"/>
              </w:rPr>
              <w:t xml:space="preserve"> αὐτοῦ </w:t>
            </w:r>
            <w:hyperlink r:id="rId11618"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‘Κάλεσον </w:t>
            </w:r>
            <w:hyperlink r:id="rId11619" w:tooltip="V-AMA-2S 2564: Kaleson -- (a) to call, summon, invite, (b) to call, name." w:history="1">
              <w:r w:rsidRPr="00B06055">
                <w:rPr>
                  <w:rStyle w:val="Hyperlink"/>
                  <w:rFonts w:ascii="Palatino Linotype" w:hAnsi="Palatino Linotype" w:cs="Tahoma"/>
                  <w:sz w:val="18"/>
                  <w:szCs w:val="18"/>
                </w:rPr>
                <w:t>(Call)</w:t>
              </w:r>
            </w:hyperlink>
            <w:r w:rsidRPr="00B06055">
              <w:rPr>
                <w:rFonts w:ascii="Palatino Linotype" w:hAnsi="Palatino Linotype" w:cs="Tahoma"/>
                <w:sz w:val="18"/>
                <w:szCs w:val="18"/>
              </w:rPr>
              <w:t xml:space="preserve"> τοὺς </w:t>
            </w:r>
            <w:hyperlink r:id="rId11620"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ἐργάτας </w:t>
            </w:r>
            <w:hyperlink r:id="rId11621" w:tooltip="N-AMP 2040: ergatas -- A field-laborer; then: a laborer, workman in general." w:history="1">
              <w:r w:rsidRPr="00B06055">
                <w:rPr>
                  <w:rStyle w:val="Hyperlink"/>
                  <w:rFonts w:ascii="Palatino Linotype" w:hAnsi="Palatino Linotype" w:cs="Tahoma"/>
                  <w:sz w:val="18"/>
                  <w:szCs w:val="18"/>
                </w:rPr>
                <w:t>(workmen)</w:t>
              </w:r>
            </w:hyperlink>
            <w:r w:rsidRPr="00B06055">
              <w:rPr>
                <w:rFonts w:ascii="Palatino Linotype" w:hAnsi="Palatino Linotype" w:cs="Tahoma"/>
                <w:sz w:val="18"/>
                <w:szCs w:val="18"/>
              </w:rPr>
              <w:t xml:space="preserve"> καὶ </w:t>
            </w:r>
            <w:hyperlink r:id="rId1162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ἀπόδος </w:t>
            </w:r>
            <w:hyperlink r:id="rId11623" w:tooltip="V-AMA-2S 591: apodos -- (a) to give back, return, restore, (b) to give, render, as due, (c) to sell." w:history="1">
              <w:r w:rsidRPr="00B06055">
                <w:rPr>
                  <w:rStyle w:val="Hyperlink"/>
                  <w:rFonts w:ascii="Palatino Linotype" w:hAnsi="Palatino Linotype" w:cs="Tahoma"/>
                  <w:sz w:val="18"/>
                  <w:szCs w:val="18"/>
                </w:rPr>
                <w:t>(pay)</w:t>
              </w:r>
            </w:hyperlink>
            <w:r w:rsidRPr="00B06055">
              <w:rPr>
                <w:rFonts w:ascii="Palatino Linotype" w:hAnsi="Palatino Linotype" w:cs="Tahoma"/>
                <w:sz w:val="18"/>
                <w:szCs w:val="18"/>
              </w:rPr>
              <w:t xml:space="preserve"> ‹αὐτοῖς› </w:t>
            </w:r>
            <w:hyperlink r:id="rId11624" w:tooltip="PPro-DM3P 846: autois -- He, she, it, they, them, same." w:history="1">
              <w:r w:rsidRPr="00B06055">
                <w:rPr>
                  <w:rStyle w:val="Hyperlink"/>
                  <w:rFonts w:ascii="Palatino Linotype" w:hAnsi="Palatino Linotype" w:cs="Tahoma"/>
                  <w:sz w:val="18"/>
                  <w:szCs w:val="18"/>
                </w:rPr>
                <w:t>(them)</w:t>
              </w:r>
            </w:hyperlink>
            <w:r w:rsidRPr="00B06055">
              <w:rPr>
                <w:rFonts w:ascii="Palatino Linotype" w:hAnsi="Palatino Linotype" w:cs="Tahoma"/>
                <w:sz w:val="18"/>
                <w:szCs w:val="18"/>
              </w:rPr>
              <w:t xml:space="preserve"> τὸν </w:t>
            </w:r>
            <w:hyperlink r:id="rId11625"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μισθόν </w:t>
            </w:r>
            <w:hyperlink r:id="rId11626" w:tooltip="N-AMS 3408: misthon -- (a) pay, wages, salary, (b) reward, recompense, punishment." w:history="1">
              <w:r w:rsidRPr="00B06055">
                <w:rPr>
                  <w:rStyle w:val="Hyperlink"/>
                  <w:rFonts w:ascii="Palatino Linotype" w:hAnsi="Palatino Linotype" w:cs="Tahoma"/>
                  <w:sz w:val="18"/>
                  <w:szCs w:val="18"/>
                </w:rPr>
                <w:t>(wages)</w:t>
              </w:r>
            </w:hyperlink>
            <w:r w:rsidRPr="00B06055">
              <w:rPr>
                <w:rFonts w:ascii="Palatino Linotype" w:hAnsi="Palatino Linotype" w:cs="Tahoma"/>
                <w:sz w:val="18"/>
                <w:szCs w:val="18"/>
              </w:rPr>
              <w:t>, ἀρξάμενος </w:t>
            </w:r>
            <w:hyperlink r:id="rId11627" w:tooltip="V-APM-NMS 756: arxamenos -- To begin." w:history="1">
              <w:r w:rsidRPr="00B06055">
                <w:rPr>
                  <w:rStyle w:val="Hyperlink"/>
                  <w:rFonts w:ascii="Palatino Linotype" w:hAnsi="Palatino Linotype" w:cs="Tahoma"/>
                  <w:sz w:val="18"/>
                  <w:szCs w:val="18"/>
                </w:rPr>
                <w:t>(having begun)</w:t>
              </w:r>
            </w:hyperlink>
            <w:r w:rsidRPr="00B06055">
              <w:rPr>
                <w:rFonts w:ascii="Palatino Linotype" w:hAnsi="Palatino Linotype" w:cs="Tahoma"/>
                <w:sz w:val="18"/>
                <w:szCs w:val="18"/>
              </w:rPr>
              <w:t xml:space="preserve"> ἀπὸ </w:t>
            </w:r>
            <w:hyperlink r:id="rId11628" w:tooltip="Prep 575: apo -- From, away from."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τῶν </w:t>
            </w:r>
            <w:hyperlink r:id="rId11629" w:tooltip="Art-GMP 3588: tō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ἐσχάτων </w:t>
            </w:r>
            <w:hyperlink r:id="rId11630" w:tooltip="Adj-GMP 2078: eschatōn -- Last, at the last, finally, till the end." w:history="1">
              <w:r w:rsidRPr="00B06055">
                <w:rPr>
                  <w:rStyle w:val="Hyperlink"/>
                  <w:rFonts w:ascii="Palatino Linotype" w:hAnsi="Palatino Linotype" w:cs="Tahoma"/>
                  <w:sz w:val="18"/>
                  <w:szCs w:val="18"/>
                </w:rPr>
                <w:t>(last)</w:t>
              </w:r>
            </w:hyperlink>
            <w:r w:rsidRPr="00B06055">
              <w:rPr>
                <w:rFonts w:ascii="Palatino Linotype" w:hAnsi="Palatino Linotype" w:cs="Tahoma"/>
                <w:sz w:val="18"/>
                <w:szCs w:val="18"/>
              </w:rPr>
              <w:t xml:space="preserve"> ἕως </w:t>
            </w:r>
            <w:hyperlink r:id="rId11631" w:tooltip="Prep 2193: heōs -- (a) conj: until, (b) prep: as far as, up to, as much as, until." w:history="1">
              <w:r w:rsidRPr="00B06055">
                <w:rPr>
                  <w:rStyle w:val="Hyperlink"/>
                  <w:rFonts w:ascii="Palatino Linotype" w:hAnsi="Palatino Linotype" w:cs="Tahoma"/>
                  <w:sz w:val="18"/>
                  <w:szCs w:val="18"/>
                </w:rPr>
                <w:t>(unto)</w:t>
              </w:r>
            </w:hyperlink>
            <w:r w:rsidRPr="00B06055">
              <w:rPr>
                <w:rFonts w:ascii="Palatino Linotype" w:hAnsi="Palatino Linotype" w:cs="Tahoma"/>
                <w:sz w:val="18"/>
                <w:szCs w:val="18"/>
              </w:rPr>
              <w:t xml:space="preserve"> τῶν </w:t>
            </w:r>
            <w:hyperlink r:id="rId11632" w:tooltip="Art-GMP 3588: tō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πρώτων </w:t>
            </w:r>
            <w:hyperlink r:id="rId11633" w:tooltip="Adj-GMP 4413: prōtōn -- First, before, principal, most important." w:history="1">
              <w:r w:rsidRPr="00B06055">
                <w:rPr>
                  <w:rStyle w:val="Hyperlink"/>
                  <w:rFonts w:ascii="Palatino Linotype" w:hAnsi="Palatino Linotype" w:cs="Tahoma"/>
                  <w:sz w:val="18"/>
                  <w:szCs w:val="18"/>
                </w:rPr>
                <w:t>(first)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8 So when even was come, the lord of the vineyard </w:t>
            </w:r>
            <w:r w:rsidR="009D6BEE" w:rsidRPr="00B06055">
              <w:rPr>
                <w:rFonts w:ascii="Arial" w:eastAsia="Times New Roman" w:hAnsi="Arial" w:cs="Arial"/>
                <w:b/>
                <w:sz w:val="18"/>
                <w:szCs w:val="18"/>
                <w:u w:val="single"/>
              </w:rPr>
              <w:t>saith</w:t>
            </w:r>
            <w:r w:rsidR="009D6BEE" w:rsidRPr="00B06055">
              <w:rPr>
                <w:rFonts w:ascii="Arial" w:eastAsia="Times New Roman" w:hAnsi="Arial" w:cs="Arial"/>
                <w:sz w:val="18"/>
                <w:szCs w:val="18"/>
              </w:rPr>
              <w:t xml:space="preserve"> </w:t>
            </w:r>
            <w:r w:rsidR="00C74F9F" w:rsidRPr="00B06055">
              <w:rPr>
                <w:rFonts w:ascii="Arial" w:eastAsia="Times New Roman" w:hAnsi="Arial" w:cs="Arial"/>
                <w:sz w:val="18"/>
                <w:szCs w:val="18"/>
              </w:rPr>
              <w:t>unto his steward, Call the labo</w:t>
            </w:r>
            <w:r w:rsidR="009D6BEE" w:rsidRPr="00B06055">
              <w:rPr>
                <w:rFonts w:ascii="Arial" w:eastAsia="Times New Roman" w:hAnsi="Arial" w:cs="Arial"/>
                <w:sz w:val="18"/>
                <w:szCs w:val="18"/>
              </w:rPr>
              <w:t xml:space="preserve">rers, and give them their hire, beginning from the last unto the first.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10 And when they came that </w:t>
            </w:r>
            <w:r w:rsidR="009D6BEE" w:rsidRPr="00B06055">
              <w:rPr>
                <w:rFonts w:ascii="Arial" w:eastAsia="Times New Roman" w:hAnsi="Arial" w:cs="Arial"/>
                <w:b/>
                <w:sz w:val="18"/>
                <w:szCs w:val="18"/>
                <w:u w:val="single"/>
              </w:rPr>
              <w:t>began</w:t>
            </w:r>
            <w:r w:rsidR="009D6BEE" w:rsidRPr="00B06055">
              <w:rPr>
                <w:rFonts w:ascii="Arial" w:eastAsia="Times New Roman" w:hAnsi="Arial" w:cs="Arial"/>
                <w:sz w:val="18"/>
                <w:szCs w:val="18"/>
              </w:rPr>
              <w:t xml:space="preserve"> about the eleventh hour, they received every man a penny.  </w:t>
            </w:r>
          </w:p>
        </w:tc>
        <w:tc>
          <w:tcPr>
            <w:tcW w:w="5748" w:type="dxa"/>
          </w:tcPr>
          <w:p w:rsidR="009D6BEE" w:rsidRPr="00B06055" w:rsidRDefault="0052436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9</w:t>
            </w:r>
            <w:r w:rsidRPr="00B06055">
              <w:rPr>
                <w:rStyle w:val="reftext1"/>
                <w:sz w:val="18"/>
                <w:szCs w:val="18"/>
              </w:rPr>
              <w:t> </w:t>
            </w:r>
            <w:r w:rsidRPr="00B06055">
              <w:rPr>
                <w:rFonts w:ascii="Palatino Linotype" w:hAnsi="Palatino Linotype" w:cs="Tahoma"/>
                <w:sz w:val="18"/>
                <w:szCs w:val="18"/>
              </w:rPr>
              <w:t>Καὶ* </w:t>
            </w:r>
            <w:hyperlink r:id="rId1163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ἐλθόντες </w:t>
            </w:r>
            <w:hyperlink r:id="rId11635" w:tooltip="V-APA-NMP 2064: elthontes -- To come, go." w:history="1">
              <w:r w:rsidRPr="00B06055">
                <w:rPr>
                  <w:rStyle w:val="Hyperlink"/>
                  <w:rFonts w:ascii="Palatino Linotype" w:hAnsi="Palatino Linotype" w:cs="Tahoma"/>
                  <w:sz w:val="18"/>
                  <w:szCs w:val="18"/>
                </w:rPr>
                <w:t>(having come)</w:t>
              </w:r>
            </w:hyperlink>
            <w:r w:rsidRPr="00B06055">
              <w:rPr>
                <w:rFonts w:ascii="Palatino Linotype" w:hAnsi="Palatino Linotype" w:cs="Tahoma"/>
                <w:sz w:val="18"/>
                <w:szCs w:val="18"/>
              </w:rPr>
              <w:t xml:space="preserve"> οἱ </w:t>
            </w:r>
            <w:hyperlink r:id="rId11636" w:tooltip="Art-NMP 3588: hoi -- The, the definite article." w:history="1">
              <w:r w:rsidRPr="00B06055">
                <w:rPr>
                  <w:rStyle w:val="Hyperlink"/>
                  <w:rFonts w:ascii="Palatino Linotype" w:hAnsi="Palatino Linotype" w:cs="Tahoma"/>
                  <w:sz w:val="18"/>
                  <w:szCs w:val="18"/>
                </w:rPr>
                <w:t>(those </w:t>
              </w:r>
              <w:r w:rsidRPr="00B06055">
                <w:rPr>
                  <w:rStyle w:val="Hyperlink"/>
                  <w:rFonts w:ascii="Palatino Linotype" w:hAnsi="Palatino Linotype" w:cs="Tahoma"/>
                  <w:i/>
                  <w:iCs/>
                  <w:sz w:val="18"/>
                  <w:szCs w:val="18"/>
                </w:rPr>
                <w:t>hired</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περὶ </w:t>
            </w:r>
            <w:hyperlink r:id="rId11637" w:tooltip="Prep 4012: peri -- (a) genitive: about, concerning, (b) accusative: around." w:history="1">
              <w:r w:rsidRPr="00B06055">
                <w:rPr>
                  <w:rStyle w:val="Hyperlink"/>
                  <w:rFonts w:ascii="Palatino Linotype" w:hAnsi="Palatino Linotype" w:cs="Tahoma"/>
                  <w:sz w:val="18"/>
                  <w:szCs w:val="18"/>
                </w:rPr>
                <w:t>(about)</w:t>
              </w:r>
            </w:hyperlink>
            <w:r w:rsidRPr="00B06055">
              <w:rPr>
                <w:rFonts w:ascii="Palatino Linotype" w:hAnsi="Palatino Linotype" w:cs="Tahoma"/>
                <w:sz w:val="18"/>
                <w:szCs w:val="18"/>
              </w:rPr>
              <w:t xml:space="preserve"> τὴν </w:t>
            </w:r>
            <w:hyperlink r:id="rId11638"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ἑνδεκάτην </w:t>
            </w:r>
            <w:hyperlink r:id="rId11639" w:tooltip="Adj-AFS 1734: hendekatēn -- Eleventh." w:history="1">
              <w:r w:rsidRPr="00B06055">
                <w:rPr>
                  <w:rStyle w:val="Hyperlink"/>
                  <w:rFonts w:ascii="Palatino Linotype" w:hAnsi="Palatino Linotype" w:cs="Tahoma"/>
                  <w:sz w:val="18"/>
                  <w:szCs w:val="18"/>
                </w:rPr>
                <w:t>(eleventh)</w:t>
              </w:r>
            </w:hyperlink>
            <w:r w:rsidRPr="00B06055">
              <w:rPr>
                <w:rFonts w:ascii="Palatino Linotype" w:hAnsi="Palatino Linotype" w:cs="Tahoma"/>
                <w:sz w:val="18"/>
                <w:szCs w:val="18"/>
              </w:rPr>
              <w:t xml:space="preserve"> ὥραν </w:t>
            </w:r>
            <w:hyperlink r:id="rId11640" w:tooltip="N-AFS 5610: hōran -- (a) a definite space of time, a season, (b) an hour, (c) the particular time for anything." w:history="1">
              <w:r w:rsidRPr="00B06055">
                <w:rPr>
                  <w:rStyle w:val="Hyperlink"/>
                  <w:rFonts w:ascii="Palatino Linotype" w:hAnsi="Palatino Linotype" w:cs="Tahoma"/>
                  <w:sz w:val="18"/>
                  <w:szCs w:val="18"/>
                </w:rPr>
                <w:t>(hour)</w:t>
              </w:r>
            </w:hyperlink>
            <w:r w:rsidRPr="00B06055">
              <w:rPr>
                <w:rFonts w:ascii="Palatino Linotype" w:hAnsi="Palatino Linotype" w:cs="Tahoma"/>
                <w:sz w:val="18"/>
                <w:szCs w:val="18"/>
              </w:rPr>
              <w:t>, ἔλαβον </w:t>
            </w:r>
            <w:hyperlink r:id="rId11641" w:tooltip="V-AIA-3P 2983: elabon -- (a) to receive, get, (b) to take, lay hold of." w:history="1">
              <w:r w:rsidRPr="00B06055">
                <w:rPr>
                  <w:rStyle w:val="Hyperlink"/>
                  <w:rFonts w:ascii="Palatino Linotype" w:hAnsi="Palatino Linotype" w:cs="Tahoma"/>
                  <w:sz w:val="18"/>
                  <w:szCs w:val="18"/>
                </w:rPr>
                <w:t>(they received)</w:t>
              </w:r>
            </w:hyperlink>
            <w:r w:rsidRPr="00B06055">
              <w:rPr>
                <w:rFonts w:ascii="Palatino Linotype" w:hAnsi="Palatino Linotype" w:cs="Tahoma"/>
                <w:sz w:val="18"/>
                <w:szCs w:val="18"/>
              </w:rPr>
              <w:t xml:space="preserve"> ἀνὰ </w:t>
            </w:r>
            <w:hyperlink r:id="rId11642" w:tooltip="Adv 303: ana -- Prep. Rare in NT; prop: upwards, up; among, between; in turn; apiece, by; as a prefix: up, to, anew, back." w:history="1">
              <w:r w:rsidRPr="00B06055">
                <w:rPr>
                  <w:rStyle w:val="Hyperlink"/>
                  <w:rFonts w:ascii="Palatino Linotype" w:hAnsi="Palatino Linotype" w:cs="Tahoma"/>
                  <w:sz w:val="18"/>
                  <w:szCs w:val="18"/>
                </w:rPr>
                <w:t>(each)</w:t>
              </w:r>
            </w:hyperlink>
            <w:r w:rsidRPr="00B06055">
              <w:rPr>
                <w:rFonts w:ascii="Palatino Linotype" w:hAnsi="Palatino Linotype" w:cs="Tahoma"/>
                <w:sz w:val="18"/>
                <w:szCs w:val="18"/>
              </w:rPr>
              <w:t xml:space="preserve"> δηνάριον </w:t>
            </w:r>
            <w:hyperlink r:id="rId11643" w:tooltip="N-ANS 1220: dēnarion -- A denarius, a small Roman silver coin." w:history="1">
              <w:r w:rsidRPr="00B06055">
                <w:rPr>
                  <w:rStyle w:val="Hyperlink"/>
                  <w:rFonts w:ascii="Palatino Linotype" w:hAnsi="Palatino Linotype" w:cs="Tahoma"/>
                  <w:sz w:val="18"/>
                  <w:szCs w:val="18"/>
                </w:rPr>
                <w:t>(a denarius)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9 And when they came that </w:t>
            </w:r>
            <w:r w:rsidR="009D6BEE" w:rsidRPr="00B06055">
              <w:rPr>
                <w:rFonts w:ascii="Arial" w:eastAsia="Times New Roman" w:hAnsi="Arial" w:cs="Arial"/>
                <w:b/>
                <w:sz w:val="18"/>
                <w:szCs w:val="18"/>
                <w:u w:val="single"/>
              </w:rPr>
              <w:t>were hired</w:t>
            </w:r>
            <w:r w:rsidR="009D6BEE" w:rsidRPr="00B06055">
              <w:rPr>
                <w:rFonts w:ascii="Arial" w:eastAsia="Times New Roman" w:hAnsi="Arial" w:cs="Arial"/>
                <w:sz w:val="18"/>
                <w:szCs w:val="18"/>
              </w:rPr>
              <w:t xml:space="preserve"> about the eleventh hour, they received every man a penny.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11 But when the first came, they supposed that they should have received more; and they likewise received every man a penny. </w:t>
            </w:r>
          </w:p>
        </w:tc>
        <w:tc>
          <w:tcPr>
            <w:tcW w:w="5748" w:type="dxa"/>
          </w:tcPr>
          <w:p w:rsidR="009D6BEE" w:rsidRPr="00B06055" w:rsidRDefault="0052436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10</w:t>
            </w:r>
            <w:r w:rsidRPr="00B06055">
              <w:rPr>
                <w:rStyle w:val="reftext1"/>
                <w:sz w:val="18"/>
                <w:szCs w:val="18"/>
              </w:rPr>
              <w:t> </w:t>
            </w:r>
            <w:r w:rsidRPr="00B06055">
              <w:rPr>
                <w:rFonts w:ascii="Palatino Linotype" w:hAnsi="Palatino Linotype" w:cs="Tahoma"/>
                <w:sz w:val="18"/>
                <w:szCs w:val="18"/>
              </w:rPr>
              <w:t>καὶ </w:t>
            </w:r>
            <w:hyperlink r:id="rId1164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ἐλθόντες </w:t>
            </w:r>
            <w:hyperlink r:id="rId11645" w:tooltip="V-APA-NMP 2064: elthontes -- To come, go." w:history="1">
              <w:r w:rsidRPr="00B06055">
                <w:rPr>
                  <w:rStyle w:val="Hyperlink"/>
                  <w:rFonts w:ascii="Palatino Linotype" w:hAnsi="Palatino Linotype" w:cs="Tahoma"/>
                  <w:sz w:val="18"/>
                  <w:szCs w:val="18"/>
                </w:rPr>
                <w:t>(having come)</w:t>
              </w:r>
            </w:hyperlink>
            <w:r w:rsidRPr="00B06055">
              <w:rPr>
                <w:rFonts w:ascii="Palatino Linotype" w:hAnsi="Palatino Linotype" w:cs="Tahoma"/>
                <w:sz w:val="18"/>
                <w:szCs w:val="18"/>
              </w:rPr>
              <w:t xml:space="preserve"> οἱ </w:t>
            </w:r>
            <w:hyperlink r:id="rId11646"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πρῶτοι </w:t>
            </w:r>
            <w:hyperlink r:id="rId11647" w:tooltip="Adj-NMP 4413: prōtoi -- First, before, principal, most important." w:history="1">
              <w:r w:rsidRPr="00B06055">
                <w:rPr>
                  <w:rStyle w:val="Hyperlink"/>
                  <w:rFonts w:ascii="Palatino Linotype" w:hAnsi="Palatino Linotype" w:cs="Tahoma"/>
                  <w:sz w:val="18"/>
                  <w:szCs w:val="18"/>
                </w:rPr>
                <w:t>(first)</w:t>
              </w:r>
            </w:hyperlink>
            <w:r w:rsidRPr="00B06055">
              <w:rPr>
                <w:rFonts w:ascii="Palatino Linotype" w:hAnsi="Palatino Linotype" w:cs="Tahoma"/>
                <w:sz w:val="18"/>
                <w:szCs w:val="18"/>
              </w:rPr>
              <w:t>, ἐνόμισαν </w:t>
            </w:r>
            <w:hyperlink r:id="rId11648" w:tooltip="V-AIA-3P 3543: enomisan -- To practice, hold by custom; to deem, think, consider, suppose." w:history="1">
              <w:r w:rsidRPr="00B06055">
                <w:rPr>
                  <w:rStyle w:val="Hyperlink"/>
                  <w:rFonts w:ascii="Palatino Linotype" w:hAnsi="Palatino Linotype" w:cs="Tahoma"/>
                  <w:sz w:val="18"/>
                  <w:szCs w:val="18"/>
                </w:rPr>
                <w:t>(they thought)</w:t>
              </w:r>
            </w:hyperlink>
            <w:r w:rsidRPr="00B06055">
              <w:rPr>
                <w:rFonts w:ascii="Palatino Linotype" w:hAnsi="Palatino Linotype" w:cs="Tahoma"/>
                <w:sz w:val="18"/>
                <w:szCs w:val="18"/>
              </w:rPr>
              <w:t xml:space="preserve"> ὅτι </w:t>
            </w:r>
            <w:hyperlink r:id="rId11649"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πλεῖον </w:t>
            </w:r>
            <w:hyperlink r:id="rId11650" w:tooltip="Adj-ANS-C 4119: pleion -- More, greater, of higher value." w:history="1">
              <w:r w:rsidRPr="00B06055">
                <w:rPr>
                  <w:rStyle w:val="Hyperlink"/>
                  <w:rFonts w:ascii="Palatino Linotype" w:hAnsi="Palatino Linotype" w:cs="Tahoma"/>
                  <w:sz w:val="18"/>
                  <w:szCs w:val="18"/>
                </w:rPr>
                <w:t>(more)</w:t>
              </w:r>
            </w:hyperlink>
            <w:r w:rsidRPr="00B06055">
              <w:rPr>
                <w:rFonts w:ascii="Palatino Linotype" w:hAnsi="Palatino Linotype" w:cs="Tahoma"/>
                <w:sz w:val="18"/>
                <w:szCs w:val="18"/>
              </w:rPr>
              <w:t xml:space="preserve"> λήμψονται </w:t>
            </w:r>
            <w:hyperlink r:id="rId11651" w:tooltip="V-FIM-3P 2983: lēmpsontai -- (a) to receive, get, (b) to take, lay hold of." w:history="1">
              <w:r w:rsidRPr="00B06055">
                <w:rPr>
                  <w:rStyle w:val="Hyperlink"/>
                  <w:rFonts w:ascii="Palatino Linotype" w:hAnsi="Palatino Linotype" w:cs="Tahoma"/>
                  <w:sz w:val="18"/>
                  <w:szCs w:val="18"/>
                </w:rPr>
                <w:t>(they will receive)</w:t>
              </w:r>
            </w:hyperlink>
            <w:r w:rsidRPr="00B06055">
              <w:rPr>
                <w:rFonts w:ascii="Palatino Linotype" w:hAnsi="Palatino Linotype" w:cs="Tahoma"/>
                <w:sz w:val="18"/>
                <w:szCs w:val="18"/>
              </w:rPr>
              <w:t>, καὶ </w:t>
            </w:r>
            <w:hyperlink r:id="rId11652" w:tooltip="Conj 2532: kai -- And, even, also, namely." w:history="1">
              <w:r w:rsidRPr="00B06055">
                <w:rPr>
                  <w:rStyle w:val="Hyperlink"/>
                  <w:rFonts w:ascii="Palatino Linotype" w:hAnsi="Palatino Linotype" w:cs="Tahoma"/>
                  <w:sz w:val="18"/>
                  <w:szCs w:val="18"/>
                </w:rPr>
                <w:t>(but)</w:t>
              </w:r>
            </w:hyperlink>
            <w:r w:rsidRPr="00B06055">
              <w:rPr>
                <w:rFonts w:ascii="Palatino Linotype" w:hAnsi="Palatino Linotype" w:cs="Tahoma"/>
                <w:sz w:val="18"/>
                <w:szCs w:val="18"/>
              </w:rPr>
              <w:t xml:space="preserve"> ἔλαβον </w:t>
            </w:r>
            <w:hyperlink r:id="rId11653" w:tooltip="V-AIA-3P 2983: elabon -- (a) to receive, get, (b) to take, lay hold of." w:history="1">
              <w:r w:rsidRPr="00B06055">
                <w:rPr>
                  <w:rStyle w:val="Hyperlink"/>
                  <w:rFonts w:ascii="Palatino Linotype" w:hAnsi="Palatino Linotype" w:cs="Tahoma"/>
                  <w:sz w:val="18"/>
                  <w:szCs w:val="18"/>
                </w:rPr>
                <w:t>(they received)</w:t>
              </w:r>
            </w:hyperlink>
            <w:r w:rsidRPr="00B06055">
              <w:rPr>
                <w:rFonts w:ascii="Palatino Linotype" w:hAnsi="Palatino Linotype" w:cs="Tahoma"/>
                <w:sz w:val="18"/>
                <w:szCs w:val="18"/>
              </w:rPr>
              <w:t xml:space="preserve"> τὸ </w:t>
            </w:r>
            <w:hyperlink r:id="rId11654" w:tooltip="Art-ANS 3588: to -- The, the definite article."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 xml:space="preserve"> ἀνὰ </w:t>
            </w:r>
            <w:hyperlink r:id="rId11655" w:tooltip="Adv 303: ana -- Prep. Rare in NT; prop: upwards, up; among, between; in turn; apiece, by; as a prefix: up, to, anew, back." w:history="1">
              <w:r w:rsidRPr="00B06055">
                <w:rPr>
                  <w:rStyle w:val="Hyperlink"/>
                  <w:rFonts w:ascii="Palatino Linotype" w:hAnsi="Palatino Linotype" w:cs="Tahoma"/>
                  <w:sz w:val="18"/>
                  <w:szCs w:val="18"/>
                </w:rPr>
                <w:t>(each)</w:t>
              </w:r>
            </w:hyperlink>
            <w:r w:rsidRPr="00B06055">
              <w:rPr>
                <w:rFonts w:ascii="Palatino Linotype" w:hAnsi="Palatino Linotype" w:cs="Tahoma"/>
                <w:sz w:val="18"/>
                <w:szCs w:val="18"/>
              </w:rPr>
              <w:t xml:space="preserve"> δηνάριον </w:t>
            </w:r>
            <w:hyperlink r:id="rId11656" w:tooltip="N-ANS 1220: dēnarion -- A denarius, a small Roman silver coin." w:history="1">
              <w:r w:rsidRPr="00B06055">
                <w:rPr>
                  <w:rStyle w:val="Hyperlink"/>
                  <w:rFonts w:ascii="Palatino Linotype" w:hAnsi="Palatino Linotype" w:cs="Tahoma"/>
                  <w:sz w:val="18"/>
                  <w:szCs w:val="18"/>
                </w:rPr>
                <w:t>(a denarius)</w:t>
              </w:r>
            </w:hyperlink>
            <w:r w:rsidRPr="00B06055">
              <w:rPr>
                <w:rFonts w:ascii="Palatino Linotype" w:hAnsi="Palatino Linotype" w:cs="Tahoma"/>
                <w:sz w:val="18"/>
                <w:szCs w:val="18"/>
              </w:rPr>
              <w:t xml:space="preserve"> καὶ </w:t>
            </w:r>
            <w:hyperlink r:id="rId11657" w:tooltip="Conj 2532: kai -- And, even, also, namely." w:history="1">
              <w:r w:rsidRPr="00B06055">
                <w:rPr>
                  <w:rStyle w:val="Hyperlink"/>
                  <w:rFonts w:ascii="Palatino Linotype" w:hAnsi="Palatino Linotype" w:cs="Tahoma"/>
                  <w:sz w:val="18"/>
                  <w:szCs w:val="18"/>
                </w:rPr>
                <w:t>(also)</w:t>
              </w:r>
            </w:hyperlink>
            <w:r w:rsidRPr="00B06055">
              <w:rPr>
                <w:rFonts w:ascii="Palatino Linotype" w:hAnsi="Palatino Linotype" w:cs="Tahoma"/>
                <w:sz w:val="18"/>
                <w:szCs w:val="18"/>
              </w:rPr>
              <w:t xml:space="preserve"> αὐτοί </w:t>
            </w:r>
            <w:hyperlink r:id="rId11658" w:tooltip="PPro-NM3P 846: autoi -- He, she, it, they, them, same." w:history="1">
              <w:r w:rsidRPr="00B06055">
                <w:rPr>
                  <w:rStyle w:val="Hyperlink"/>
                  <w:rFonts w:ascii="Palatino Linotype" w:hAnsi="Palatino Linotype" w:cs="Tahoma"/>
                  <w:sz w:val="18"/>
                  <w:szCs w:val="18"/>
                </w:rPr>
                <w:t>(themselves)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10 But when the first came, they supposed that they should have received more; and they likewi</w:t>
            </w:r>
            <w:r w:rsidR="002F34B9" w:rsidRPr="00B06055">
              <w:rPr>
                <w:rFonts w:ascii="Arial" w:eastAsia="Times New Roman" w:hAnsi="Arial" w:cs="Arial"/>
                <w:sz w:val="18"/>
                <w:szCs w:val="18"/>
              </w:rPr>
              <w:t xml:space="preserve">se received every man a penny. </w:t>
            </w:r>
          </w:p>
        </w:tc>
      </w:tr>
      <w:tr w:rsidR="0052436A" w:rsidRPr="000A4E93" w:rsidTr="004519DA">
        <w:trPr>
          <w:tblCellSpacing w:w="75" w:type="dxa"/>
        </w:trPr>
        <w:tc>
          <w:tcPr>
            <w:tcW w:w="2004" w:type="dxa"/>
            <w:tcMar>
              <w:top w:w="0" w:type="dxa"/>
              <w:left w:w="108" w:type="dxa"/>
              <w:bottom w:w="0" w:type="dxa"/>
              <w:right w:w="108" w:type="dxa"/>
            </w:tcMar>
          </w:tcPr>
          <w:p w:rsidR="0052436A" w:rsidRPr="00B06055" w:rsidRDefault="0052436A" w:rsidP="000B13DA">
            <w:pPr>
              <w:tabs>
                <w:tab w:val="left" w:pos="1047"/>
              </w:tabs>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xml:space="preserve">And when they had received a penny, they murmured against the </w:t>
            </w:r>
            <w:r w:rsidRPr="00B06055">
              <w:rPr>
                <w:rFonts w:ascii="Arial" w:eastAsia="Times New Roman" w:hAnsi="Arial" w:cs="Arial"/>
                <w:b/>
                <w:sz w:val="18"/>
                <w:szCs w:val="18"/>
                <w:u w:val="single"/>
              </w:rPr>
              <w:t>good man</w:t>
            </w:r>
            <w:r w:rsidRPr="00B06055">
              <w:rPr>
                <w:rFonts w:ascii="Arial" w:eastAsia="Times New Roman" w:hAnsi="Arial" w:cs="Arial"/>
                <w:sz w:val="18"/>
                <w:szCs w:val="18"/>
              </w:rPr>
              <w:t xml:space="preserve"> of the house, </w:t>
            </w:r>
          </w:p>
        </w:tc>
        <w:tc>
          <w:tcPr>
            <w:tcW w:w="5748" w:type="dxa"/>
          </w:tcPr>
          <w:p w:rsidR="0052436A" w:rsidRPr="00B06055" w:rsidRDefault="0052436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11</w:t>
            </w:r>
            <w:r w:rsidRPr="00B06055">
              <w:rPr>
                <w:rStyle w:val="reftext1"/>
                <w:sz w:val="18"/>
                <w:szCs w:val="18"/>
              </w:rPr>
              <w:t> </w:t>
            </w:r>
            <w:r w:rsidRPr="00B06055">
              <w:rPr>
                <w:rFonts w:ascii="Palatino Linotype" w:hAnsi="Palatino Linotype" w:cs="Tahoma"/>
                <w:sz w:val="18"/>
                <w:szCs w:val="18"/>
              </w:rPr>
              <w:t>Λαβόντες </w:t>
            </w:r>
            <w:hyperlink r:id="rId11659" w:tooltip="V-APA-NMP 2983: Labontes -- (a) to receive, get, (b) to take, lay hold of." w:history="1">
              <w:r w:rsidRPr="00B06055">
                <w:rPr>
                  <w:rStyle w:val="Hyperlink"/>
                  <w:rFonts w:ascii="Palatino Linotype" w:hAnsi="Palatino Linotype" w:cs="Tahoma"/>
                  <w:sz w:val="18"/>
                  <w:szCs w:val="18"/>
                </w:rPr>
                <w:t>(Having received)</w:t>
              </w:r>
            </w:hyperlink>
            <w:r w:rsidRPr="00B06055">
              <w:rPr>
                <w:rFonts w:ascii="Palatino Linotype" w:hAnsi="Palatino Linotype" w:cs="Tahoma"/>
                <w:sz w:val="18"/>
                <w:szCs w:val="18"/>
              </w:rPr>
              <w:t>, δὲ </w:t>
            </w:r>
            <w:hyperlink r:id="rId11660"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ἐγόγγυζον </w:t>
            </w:r>
            <w:hyperlink r:id="rId11661" w:tooltip="V-IIA-3P 1111: egongyzon -- To whisper, murmur, grumble (generally of smoldering discontent)." w:history="1">
              <w:r w:rsidRPr="00B06055">
                <w:rPr>
                  <w:rStyle w:val="Hyperlink"/>
                  <w:rFonts w:ascii="Palatino Linotype" w:hAnsi="Palatino Linotype" w:cs="Tahoma"/>
                  <w:sz w:val="18"/>
                  <w:szCs w:val="18"/>
                </w:rPr>
                <w:t>(they were grumbling)</w:t>
              </w:r>
            </w:hyperlink>
            <w:r w:rsidRPr="00B06055">
              <w:rPr>
                <w:rFonts w:ascii="Palatino Linotype" w:hAnsi="Palatino Linotype" w:cs="Tahoma"/>
                <w:sz w:val="18"/>
                <w:szCs w:val="18"/>
              </w:rPr>
              <w:t xml:space="preserve"> κατὰ </w:t>
            </w:r>
            <w:hyperlink r:id="rId11662" w:tooltip="Prep 2596: kata -- Genitive: against, down from, throughout, by; accusative: over against, among, daily, day-by-day, each day, according to, by way of." w:history="1">
              <w:r w:rsidRPr="00B06055">
                <w:rPr>
                  <w:rStyle w:val="Hyperlink"/>
                  <w:rFonts w:ascii="Palatino Linotype" w:hAnsi="Palatino Linotype" w:cs="Tahoma"/>
                  <w:sz w:val="18"/>
                  <w:szCs w:val="18"/>
                </w:rPr>
                <w:t>(against)</w:t>
              </w:r>
            </w:hyperlink>
            <w:r w:rsidRPr="00B06055">
              <w:rPr>
                <w:rFonts w:ascii="Palatino Linotype" w:hAnsi="Palatino Linotype" w:cs="Tahoma"/>
                <w:sz w:val="18"/>
                <w:szCs w:val="18"/>
              </w:rPr>
              <w:t xml:space="preserve"> τοῦ </w:t>
            </w:r>
            <w:hyperlink r:id="rId11663" w:tooltip="Art-GM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οἰκοδεσπότου </w:t>
            </w:r>
            <w:hyperlink r:id="rId11664" w:tooltip="N-GMS 3617: oikodespotou -- A head of a household." w:history="1">
              <w:r w:rsidRPr="00B06055">
                <w:rPr>
                  <w:rStyle w:val="Hyperlink"/>
                  <w:rFonts w:ascii="Palatino Linotype" w:hAnsi="Palatino Linotype" w:cs="Tahoma"/>
                  <w:sz w:val="18"/>
                  <w:szCs w:val="18"/>
                </w:rPr>
                <w:t>(master of the house)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52436A"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52436A" w:rsidRPr="00B06055">
              <w:rPr>
                <w:rFonts w:ascii="Arial" w:eastAsia="Times New Roman" w:hAnsi="Arial" w:cs="Arial"/>
                <w:sz w:val="18"/>
                <w:szCs w:val="18"/>
              </w:rPr>
              <w:t xml:space="preserve">11 And when they had received </w:t>
            </w:r>
            <w:r w:rsidR="0052436A" w:rsidRPr="00B06055">
              <w:rPr>
                <w:rFonts w:ascii="Arial" w:eastAsia="Times New Roman" w:hAnsi="Arial" w:cs="Arial"/>
                <w:b/>
                <w:sz w:val="18"/>
                <w:szCs w:val="18"/>
                <w:u w:val="single"/>
              </w:rPr>
              <w:t>it</w:t>
            </w:r>
            <w:r w:rsidR="0052436A" w:rsidRPr="00B06055">
              <w:rPr>
                <w:rFonts w:ascii="Arial" w:eastAsia="Times New Roman" w:hAnsi="Arial" w:cs="Arial"/>
                <w:sz w:val="18"/>
                <w:szCs w:val="18"/>
              </w:rPr>
              <w:t xml:space="preserve">, they murmured against the </w:t>
            </w:r>
            <w:r w:rsidR="0052436A" w:rsidRPr="00B06055">
              <w:rPr>
                <w:rFonts w:ascii="Arial" w:eastAsia="Times New Roman" w:hAnsi="Arial" w:cs="Arial"/>
                <w:b/>
                <w:sz w:val="18"/>
                <w:szCs w:val="18"/>
                <w:u w:val="single"/>
              </w:rPr>
              <w:t>goodman</w:t>
            </w:r>
            <w:r w:rsidR="0052436A" w:rsidRPr="00B06055">
              <w:rPr>
                <w:rFonts w:ascii="Arial" w:eastAsia="Times New Roman" w:hAnsi="Arial" w:cs="Arial"/>
                <w:sz w:val="18"/>
                <w:szCs w:val="18"/>
              </w:rPr>
              <w:t xml:space="preserve"> of the house,</w:t>
            </w:r>
          </w:p>
        </w:tc>
      </w:tr>
      <w:tr w:rsidR="0052436A" w:rsidRPr="000A4E93" w:rsidTr="004519DA">
        <w:trPr>
          <w:tblCellSpacing w:w="75" w:type="dxa"/>
        </w:trPr>
        <w:tc>
          <w:tcPr>
            <w:tcW w:w="2004" w:type="dxa"/>
            <w:tcMar>
              <w:top w:w="0" w:type="dxa"/>
              <w:left w:w="108" w:type="dxa"/>
              <w:bottom w:w="0" w:type="dxa"/>
              <w:right w:w="108" w:type="dxa"/>
            </w:tcMar>
          </w:tcPr>
          <w:p w:rsidR="0052436A" w:rsidRPr="00B06055" w:rsidRDefault="0052436A" w:rsidP="000B13DA">
            <w:pPr>
              <w:spacing w:before="100" w:beforeAutospacing="1" w:after="100" w:afterAutospacing="1" w:line="240" w:lineRule="auto"/>
              <w:rPr>
                <w:rFonts w:ascii="Arial" w:eastAsia="Times New Roman" w:hAnsi="Arial" w:cs="Arial"/>
                <w:sz w:val="18"/>
                <w:szCs w:val="18"/>
              </w:rPr>
            </w:pPr>
            <w:proofErr w:type="gramStart"/>
            <w:r w:rsidRPr="00B06055">
              <w:rPr>
                <w:rFonts w:ascii="Arial" w:eastAsia="Times New Roman" w:hAnsi="Arial" w:cs="Arial"/>
                <w:sz w:val="18"/>
                <w:szCs w:val="18"/>
              </w:rPr>
              <w:t>saying</w:t>
            </w:r>
            <w:proofErr w:type="gramEnd"/>
            <w:r w:rsidRPr="00B06055">
              <w:rPr>
                <w:rFonts w:ascii="Arial" w:eastAsia="Times New Roman" w:hAnsi="Arial" w:cs="Arial"/>
                <w:sz w:val="18"/>
                <w:szCs w:val="18"/>
              </w:rPr>
              <w:t xml:space="preserve">, These last have wrought one hour </w:t>
            </w:r>
            <w:r w:rsidRPr="00B06055">
              <w:rPr>
                <w:rFonts w:ascii="Arial" w:eastAsia="Times New Roman" w:hAnsi="Arial" w:cs="Arial"/>
                <w:b/>
                <w:sz w:val="18"/>
                <w:szCs w:val="18"/>
                <w:u w:val="single"/>
              </w:rPr>
              <w:t>only</w:t>
            </w:r>
            <w:r w:rsidRPr="00B06055">
              <w:rPr>
                <w:rFonts w:ascii="Arial" w:eastAsia="Times New Roman" w:hAnsi="Arial" w:cs="Arial"/>
                <w:sz w:val="18"/>
                <w:szCs w:val="18"/>
              </w:rPr>
              <w:t xml:space="preserve"> and thou hast made them equal unto us, </w:t>
            </w:r>
            <w:r w:rsidRPr="00B06055">
              <w:rPr>
                <w:rFonts w:ascii="Arial" w:eastAsia="Times New Roman" w:hAnsi="Arial" w:cs="Arial"/>
                <w:b/>
                <w:sz w:val="18"/>
                <w:szCs w:val="18"/>
                <w:u w:val="single"/>
              </w:rPr>
              <w:t>who</w:t>
            </w:r>
            <w:r w:rsidRPr="00B06055">
              <w:rPr>
                <w:rFonts w:ascii="Arial" w:eastAsia="Times New Roman" w:hAnsi="Arial" w:cs="Arial"/>
                <w:sz w:val="18"/>
                <w:szCs w:val="18"/>
              </w:rPr>
              <w:t xml:space="preserve"> have borne the burden and the heat of the day.  </w:t>
            </w:r>
          </w:p>
        </w:tc>
        <w:tc>
          <w:tcPr>
            <w:tcW w:w="5748" w:type="dxa"/>
          </w:tcPr>
          <w:p w:rsidR="0052436A" w:rsidRPr="00B06055" w:rsidRDefault="0052436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12</w:t>
            </w:r>
            <w:r w:rsidRPr="00B06055">
              <w:rPr>
                <w:rStyle w:val="reftext1"/>
                <w:sz w:val="18"/>
                <w:szCs w:val="18"/>
              </w:rPr>
              <w:t> </w:t>
            </w:r>
            <w:r w:rsidRPr="00B06055">
              <w:rPr>
                <w:rFonts w:ascii="Palatino Linotype" w:hAnsi="Palatino Linotype" w:cs="Tahoma"/>
                <w:sz w:val="18"/>
                <w:szCs w:val="18"/>
              </w:rPr>
              <w:t>λέγοντες </w:t>
            </w:r>
            <w:hyperlink r:id="rId11665" w:tooltip="V-PPA-NMP 3004: legontes -- (denoting speech in progress), (a) to say, speak; to mean, mention, tell, (b) to call, name, especially in the pass., (c) to tell, command." w:history="1">
              <w:r w:rsidRPr="00B06055">
                <w:rPr>
                  <w:rStyle w:val="Hyperlink"/>
                  <w:rFonts w:ascii="Palatino Linotype" w:hAnsi="Palatino Linotype" w:cs="Tahoma"/>
                  <w:sz w:val="18"/>
                  <w:szCs w:val="18"/>
                </w:rPr>
                <w:t>(saying)</w:t>
              </w:r>
            </w:hyperlink>
            <w:r w:rsidRPr="00B06055">
              <w:rPr>
                <w:rFonts w:ascii="Palatino Linotype" w:hAnsi="Palatino Linotype" w:cs="Tahoma"/>
                <w:sz w:val="18"/>
                <w:szCs w:val="18"/>
              </w:rPr>
              <w:t>, ‘Οὗτοι </w:t>
            </w:r>
            <w:hyperlink r:id="rId11666" w:tooltip="DPro-NMP 3778: Houtoi -- This; he, she, it." w:history="1">
              <w:r w:rsidRPr="00B06055">
                <w:rPr>
                  <w:rStyle w:val="Hyperlink"/>
                  <w:rFonts w:ascii="Palatino Linotype" w:hAnsi="Palatino Linotype" w:cs="Tahoma"/>
                  <w:sz w:val="18"/>
                  <w:szCs w:val="18"/>
                </w:rPr>
                <w:t>(These)</w:t>
              </w:r>
            </w:hyperlink>
            <w:r w:rsidRPr="00B06055">
              <w:rPr>
                <w:rFonts w:ascii="Palatino Linotype" w:hAnsi="Palatino Linotype" w:cs="Tahoma"/>
                <w:sz w:val="18"/>
                <w:szCs w:val="18"/>
              </w:rPr>
              <w:t xml:space="preserve"> οἱ </w:t>
            </w:r>
            <w:hyperlink r:id="rId11667"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ἔσχατοι </w:t>
            </w:r>
            <w:hyperlink r:id="rId11668" w:tooltip="Adj-NMP 2078: eschatoi -- Last, at the last, finally, till the end." w:history="1">
              <w:r w:rsidRPr="00B06055">
                <w:rPr>
                  <w:rStyle w:val="Hyperlink"/>
                  <w:rFonts w:ascii="Palatino Linotype" w:hAnsi="Palatino Linotype" w:cs="Tahoma"/>
                  <w:sz w:val="18"/>
                  <w:szCs w:val="18"/>
                </w:rPr>
                <w:t>(last)</w:t>
              </w:r>
            </w:hyperlink>
            <w:r w:rsidRPr="00B06055">
              <w:rPr>
                <w:rFonts w:ascii="Palatino Linotype" w:hAnsi="Palatino Linotype" w:cs="Tahoma"/>
                <w:sz w:val="18"/>
                <w:szCs w:val="18"/>
              </w:rPr>
              <w:t>, μίαν </w:t>
            </w:r>
            <w:hyperlink r:id="rId11669" w:tooltip="Adj-AFS 1520: mian -- One."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xml:space="preserve"> ὥραν </w:t>
            </w:r>
            <w:hyperlink r:id="rId11670" w:tooltip="N-AFS 5610: hōran -- (a) a definite space of time, a season, (b) an hour, (c) the particular time for anything." w:history="1">
              <w:r w:rsidRPr="00B06055">
                <w:rPr>
                  <w:rStyle w:val="Hyperlink"/>
                  <w:rFonts w:ascii="Palatino Linotype" w:hAnsi="Palatino Linotype" w:cs="Tahoma"/>
                  <w:sz w:val="18"/>
                  <w:szCs w:val="18"/>
                </w:rPr>
                <w:t>(hour)</w:t>
              </w:r>
            </w:hyperlink>
            <w:r w:rsidRPr="00B06055">
              <w:rPr>
                <w:rFonts w:ascii="Palatino Linotype" w:hAnsi="Palatino Linotype" w:cs="Tahoma"/>
                <w:sz w:val="18"/>
                <w:szCs w:val="18"/>
              </w:rPr>
              <w:t xml:space="preserve"> ἐποίησαν </w:t>
            </w:r>
            <w:hyperlink r:id="rId11671" w:tooltip="V-AIA-3P 4160: epoiēsan -- (a) to make, manufacture, construct, (b) to do, act, cause." w:history="1">
              <w:r w:rsidRPr="00B06055">
                <w:rPr>
                  <w:rStyle w:val="Hyperlink"/>
                  <w:rFonts w:ascii="Palatino Linotype" w:hAnsi="Palatino Linotype" w:cs="Tahoma"/>
                  <w:sz w:val="18"/>
                  <w:szCs w:val="18"/>
                </w:rPr>
                <w:t>(have worked)</w:t>
              </w:r>
            </w:hyperlink>
            <w:r w:rsidRPr="00B06055">
              <w:rPr>
                <w:rFonts w:ascii="Palatino Linotype" w:hAnsi="Palatino Linotype" w:cs="Tahoma"/>
                <w:sz w:val="18"/>
                <w:szCs w:val="18"/>
              </w:rPr>
              <w:t>, καὶ </w:t>
            </w:r>
            <w:hyperlink r:id="rId1167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ἴσους </w:t>
            </w:r>
            <w:hyperlink r:id="rId11673" w:tooltip="Adj-AMP 2470: isous -- Equal, equivalent, identical." w:history="1">
              <w:r w:rsidRPr="00B06055">
                <w:rPr>
                  <w:rStyle w:val="Hyperlink"/>
                  <w:rFonts w:ascii="Palatino Linotype" w:hAnsi="Palatino Linotype" w:cs="Tahoma"/>
                  <w:sz w:val="18"/>
                  <w:szCs w:val="18"/>
                </w:rPr>
                <w:t>(equal)</w:t>
              </w:r>
            </w:hyperlink>
            <w:r w:rsidRPr="00B06055">
              <w:rPr>
                <w:rFonts w:ascii="Palatino Linotype" w:hAnsi="Palatino Linotype" w:cs="Tahoma"/>
                <w:sz w:val="18"/>
                <w:szCs w:val="18"/>
              </w:rPr>
              <w:t xml:space="preserve"> αὐτοὺς </w:t>
            </w:r>
            <w:hyperlink r:id="rId11674" w:tooltip="PPro-AM3P 846: autous -- He, she, it, they, them, same." w:history="1">
              <w:r w:rsidRPr="00B06055">
                <w:rPr>
                  <w:rStyle w:val="Hyperlink"/>
                  <w:rFonts w:ascii="Palatino Linotype" w:hAnsi="Palatino Linotype" w:cs="Tahoma"/>
                  <w:sz w:val="18"/>
                  <w:szCs w:val="18"/>
                </w:rPr>
                <w:t>(them)</w:t>
              </w:r>
            </w:hyperlink>
            <w:r w:rsidRPr="00B06055">
              <w:rPr>
                <w:rFonts w:ascii="Palatino Linotype" w:hAnsi="Palatino Linotype" w:cs="Tahoma"/>
                <w:sz w:val="18"/>
                <w:szCs w:val="18"/>
              </w:rPr>
              <w:t xml:space="preserve"> </w:t>
            </w:r>
            <w:r w:rsidRPr="00B06055">
              <w:rPr>
                <w:rFonts w:ascii="Cambria Math" w:hAnsi="Cambria Math" w:cs="Cambria Math"/>
                <w:sz w:val="18"/>
                <w:szCs w:val="18"/>
              </w:rPr>
              <w:t>⇔</w:t>
            </w:r>
            <w:r w:rsidRPr="00B06055">
              <w:rPr>
                <w:rFonts w:ascii="Palatino Linotype" w:hAnsi="Palatino Linotype" w:cs="Tahoma"/>
                <w:sz w:val="18"/>
                <w:szCs w:val="18"/>
              </w:rPr>
              <w:t xml:space="preserve"> ἡμῖν </w:t>
            </w:r>
            <w:hyperlink r:id="rId11675" w:tooltip="PPro-D1P 1473: hēmin -- I, the first-person pronoun." w:history="1">
              <w:r w:rsidRPr="00B06055">
                <w:rPr>
                  <w:rStyle w:val="Hyperlink"/>
                  <w:rFonts w:ascii="Palatino Linotype" w:hAnsi="Palatino Linotype" w:cs="Tahoma"/>
                  <w:sz w:val="18"/>
                  <w:szCs w:val="18"/>
                </w:rPr>
                <w:t>(to us)</w:t>
              </w:r>
            </w:hyperlink>
            <w:r w:rsidRPr="00B06055">
              <w:rPr>
                <w:rFonts w:ascii="Palatino Linotype" w:hAnsi="Palatino Linotype" w:cs="Tahoma"/>
                <w:sz w:val="18"/>
                <w:szCs w:val="18"/>
              </w:rPr>
              <w:t xml:space="preserve"> ἐποίησας </w:t>
            </w:r>
            <w:hyperlink r:id="rId11676" w:tooltip="V-AIA-2S 4160: epoiēsas -- (a) to make, manufacture, construct, (b) to do, act, cause." w:history="1">
              <w:r w:rsidRPr="00B06055">
                <w:rPr>
                  <w:rStyle w:val="Hyperlink"/>
                  <w:rFonts w:ascii="Palatino Linotype" w:hAnsi="Palatino Linotype" w:cs="Tahoma"/>
                  <w:sz w:val="18"/>
                  <w:szCs w:val="18"/>
                </w:rPr>
                <w:t>(you have made)</w:t>
              </w:r>
            </w:hyperlink>
            <w:r w:rsidRPr="00B06055">
              <w:rPr>
                <w:rFonts w:ascii="Palatino Linotype" w:hAnsi="Palatino Linotype" w:cs="Tahoma"/>
                <w:sz w:val="18"/>
                <w:szCs w:val="18"/>
              </w:rPr>
              <w:t>, τοῖς </w:t>
            </w:r>
            <w:hyperlink r:id="rId11677" w:tooltip="Art-DMP 3588: tois -- The, the definite article."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 xml:space="preserve"> βαστάσασι </w:t>
            </w:r>
            <w:hyperlink r:id="rId11678" w:tooltip="V-APA-DMP 941: bastasasi -- (a) to carry, bear, (b) to carry (take) away." w:history="1">
              <w:r w:rsidRPr="00B06055">
                <w:rPr>
                  <w:rStyle w:val="Hyperlink"/>
                  <w:rFonts w:ascii="Palatino Linotype" w:hAnsi="Palatino Linotype" w:cs="Tahoma"/>
                  <w:sz w:val="18"/>
                  <w:szCs w:val="18"/>
                </w:rPr>
                <w:t>(having borne)</w:t>
              </w:r>
            </w:hyperlink>
            <w:r w:rsidRPr="00B06055">
              <w:rPr>
                <w:rFonts w:ascii="Palatino Linotype" w:hAnsi="Palatino Linotype" w:cs="Tahoma"/>
                <w:sz w:val="18"/>
                <w:szCs w:val="18"/>
              </w:rPr>
              <w:t xml:space="preserve"> τὸ </w:t>
            </w:r>
            <w:hyperlink r:id="rId11679"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βάρος </w:t>
            </w:r>
            <w:hyperlink r:id="rId11680" w:tooltip="N-ANS 922: baros -- A weight, burden." w:history="1">
              <w:r w:rsidRPr="00B06055">
                <w:rPr>
                  <w:rStyle w:val="Hyperlink"/>
                  <w:rFonts w:ascii="Palatino Linotype" w:hAnsi="Palatino Linotype" w:cs="Tahoma"/>
                  <w:sz w:val="18"/>
                  <w:szCs w:val="18"/>
                </w:rPr>
                <w:t>(burden)</w:t>
              </w:r>
            </w:hyperlink>
            <w:r w:rsidRPr="00B06055">
              <w:rPr>
                <w:rFonts w:ascii="Palatino Linotype" w:hAnsi="Palatino Linotype" w:cs="Tahoma"/>
                <w:sz w:val="18"/>
                <w:szCs w:val="18"/>
              </w:rPr>
              <w:t xml:space="preserve"> τῆς </w:t>
            </w:r>
            <w:hyperlink r:id="rId11681" w:tooltip="Art-GFS 3588: tēs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ἡμέρας </w:t>
            </w:r>
            <w:hyperlink r:id="rId11682" w:tooltip="N-GFS 2250: hēmeras -- A day, the period from sunrise to sunset." w:history="1">
              <w:r w:rsidRPr="00B06055">
                <w:rPr>
                  <w:rStyle w:val="Hyperlink"/>
                  <w:rFonts w:ascii="Palatino Linotype" w:hAnsi="Palatino Linotype" w:cs="Tahoma"/>
                  <w:sz w:val="18"/>
                  <w:szCs w:val="18"/>
                </w:rPr>
                <w:t>(day)</w:t>
              </w:r>
            </w:hyperlink>
            <w:r w:rsidRPr="00B06055">
              <w:rPr>
                <w:rFonts w:ascii="Palatino Linotype" w:hAnsi="Palatino Linotype" w:cs="Tahoma"/>
                <w:sz w:val="18"/>
                <w:szCs w:val="18"/>
              </w:rPr>
              <w:t xml:space="preserve"> καὶ </w:t>
            </w:r>
            <w:hyperlink r:id="rId1168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τὸν </w:t>
            </w:r>
            <w:hyperlink r:id="rId11684"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καύσωνα </w:t>
            </w:r>
            <w:hyperlink r:id="rId11685" w:tooltip="N-AMS 2742: kausōna -- A scorching heat, hot wind." w:history="1">
              <w:r w:rsidRPr="00B06055">
                <w:rPr>
                  <w:rStyle w:val="Hyperlink"/>
                  <w:rFonts w:ascii="Palatino Linotype" w:hAnsi="Palatino Linotype" w:cs="Tahoma"/>
                  <w:sz w:val="18"/>
                  <w:szCs w:val="18"/>
                </w:rPr>
                <w:t>(scorching heat)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52436A"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52436A" w:rsidRPr="00B06055">
              <w:rPr>
                <w:rFonts w:ascii="Arial" w:eastAsia="Times New Roman" w:hAnsi="Arial" w:cs="Arial"/>
                <w:sz w:val="18"/>
                <w:szCs w:val="18"/>
              </w:rPr>
              <w:t xml:space="preserve">12 Saying, These last have wrought </w:t>
            </w:r>
            <w:r w:rsidR="0052436A" w:rsidRPr="00B06055">
              <w:rPr>
                <w:rFonts w:ascii="Arial" w:eastAsia="Times New Roman" w:hAnsi="Arial" w:cs="Arial"/>
                <w:b/>
                <w:sz w:val="18"/>
                <w:szCs w:val="18"/>
                <w:u w:val="single"/>
              </w:rPr>
              <w:t>but</w:t>
            </w:r>
            <w:r w:rsidR="0052436A" w:rsidRPr="00B06055">
              <w:rPr>
                <w:rFonts w:ascii="Arial" w:eastAsia="Times New Roman" w:hAnsi="Arial" w:cs="Arial"/>
                <w:sz w:val="18"/>
                <w:szCs w:val="18"/>
              </w:rPr>
              <w:t xml:space="preserve"> one hour, and thou hast made them equal unto us, </w:t>
            </w:r>
            <w:r w:rsidR="0052436A" w:rsidRPr="00B06055">
              <w:rPr>
                <w:rFonts w:ascii="Arial" w:eastAsia="Times New Roman" w:hAnsi="Arial" w:cs="Arial"/>
                <w:b/>
                <w:sz w:val="18"/>
                <w:szCs w:val="18"/>
                <w:u w:val="single"/>
              </w:rPr>
              <w:t>which</w:t>
            </w:r>
            <w:r w:rsidR="0052436A" w:rsidRPr="00B06055">
              <w:rPr>
                <w:rFonts w:ascii="Arial" w:eastAsia="Times New Roman" w:hAnsi="Arial" w:cs="Arial"/>
                <w:sz w:val="18"/>
                <w:szCs w:val="18"/>
              </w:rPr>
              <w:t xml:space="preserve"> have borne the burden and heat of the day.</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12 But he answered one of them, and said, Friend, I do thee no wrong; didst not thou agree with me for a penny?  </w:t>
            </w:r>
          </w:p>
        </w:tc>
        <w:tc>
          <w:tcPr>
            <w:tcW w:w="5748" w:type="dxa"/>
          </w:tcPr>
          <w:p w:rsidR="009D6BEE" w:rsidRPr="00B06055" w:rsidRDefault="0052436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13</w:t>
            </w:r>
            <w:r w:rsidRPr="00B06055">
              <w:rPr>
                <w:rStyle w:val="reftext1"/>
                <w:sz w:val="18"/>
                <w:szCs w:val="18"/>
              </w:rPr>
              <w:t> </w:t>
            </w:r>
            <w:r w:rsidRPr="00B06055">
              <w:rPr>
                <w:rFonts w:ascii="Palatino Linotype" w:hAnsi="Palatino Linotype" w:cs="Tahoma"/>
                <w:sz w:val="18"/>
                <w:szCs w:val="18"/>
              </w:rPr>
              <w:t>Ὁ </w:t>
            </w:r>
            <w:hyperlink r:id="rId11686" w:tooltip="Art-NMS 3588: H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δὲ </w:t>
            </w:r>
            <w:hyperlink r:id="rId11687" w:tooltip="Conj 1161: de -- A weak adversative particle, generally placed second in its clause; but, on the other hand, and."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ἀποκριθεὶς </w:t>
            </w:r>
            <w:hyperlink r:id="rId11688" w:tooltip="V-APP-NMS 611: apokritheis -- To answer, reply, take up the conversation." w:history="1">
              <w:r w:rsidRPr="00B06055">
                <w:rPr>
                  <w:rStyle w:val="Hyperlink"/>
                  <w:rFonts w:ascii="Palatino Linotype" w:hAnsi="Palatino Linotype" w:cs="Tahoma"/>
                  <w:sz w:val="18"/>
                  <w:szCs w:val="18"/>
                </w:rPr>
                <w:t>(answering)</w:t>
              </w:r>
            </w:hyperlink>
            <w:r w:rsidRPr="00B06055">
              <w:rPr>
                <w:rFonts w:ascii="Palatino Linotype" w:hAnsi="Palatino Linotype" w:cs="Tahoma"/>
                <w:sz w:val="18"/>
                <w:szCs w:val="18"/>
              </w:rPr>
              <w:t xml:space="preserve"> ἑνὶ </w:t>
            </w:r>
            <w:hyperlink r:id="rId11689" w:tooltip="Adj-DMS 1520: heni -- One." w:history="1">
              <w:r w:rsidRPr="00B06055">
                <w:rPr>
                  <w:rStyle w:val="Hyperlink"/>
                  <w:rFonts w:ascii="Palatino Linotype" w:hAnsi="Palatino Linotype" w:cs="Tahoma"/>
                  <w:sz w:val="18"/>
                  <w:szCs w:val="18"/>
                </w:rPr>
                <w:t>(to one)</w:t>
              </w:r>
            </w:hyperlink>
            <w:r w:rsidRPr="00B06055">
              <w:rPr>
                <w:rFonts w:ascii="Palatino Linotype" w:hAnsi="Palatino Linotype" w:cs="Tahoma"/>
                <w:sz w:val="18"/>
                <w:szCs w:val="18"/>
              </w:rPr>
              <w:t xml:space="preserve"> αὐτῶν </w:t>
            </w:r>
            <w:hyperlink r:id="rId11690" w:tooltip="PPro-GM3P 846: autōn -- He, she, it, they, them, same." w:history="1">
              <w:r w:rsidRPr="00B06055">
                <w:rPr>
                  <w:rStyle w:val="Hyperlink"/>
                  <w:rFonts w:ascii="Palatino Linotype" w:hAnsi="Palatino Linotype" w:cs="Tahoma"/>
                  <w:sz w:val="18"/>
                  <w:szCs w:val="18"/>
                </w:rPr>
                <w:t>(of them)</w:t>
              </w:r>
            </w:hyperlink>
            <w:r w:rsidRPr="00B06055">
              <w:rPr>
                <w:rFonts w:ascii="Palatino Linotype" w:hAnsi="Palatino Linotype" w:cs="Tahoma"/>
                <w:sz w:val="18"/>
                <w:szCs w:val="18"/>
              </w:rPr>
              <w:t>, εἶπεν </w:t>
            </w:r>
            <w:hyperlink r:id="rId11691" w:tooltip="V-AIA-3S 2036: eipen -- Answer, bid, bring word, command." w:history="1">
              <w:r w:rsidRPr="00B06055">
                <w:rPr>
                  <w:rStyle w:val="Hyperlink"/>
                  <w:rFonts w:ascii="Palatino Linotype" w:hAnsi="Palatino Linotype" w:cs="Tahoma"/>
                  <w:sz w:val="18"/>
                  <w:szCs w:val="18"/>
                </w:rPr>
                <w:t>(he said)</w:t>
              </w:r>
            </w:hyperlink>
            <w:r w:rsidRPr="00B06055">
              <w:rPr>
                <w:rFonts w:ascii="Palatino Linotype" w:hAnsi="Palatino Linotype" w:cs="Tahoma"/>
                <w:sz w:val="18"/>
                <w:szCs w:val="18"/>
              </w:rPr>
              <w:t>, ‘Ἑταῖρε </w:t>
            </w:r>
            <w:hyperlink r:id="rId11692" w:tooltip="N-VMS 2083: Hetaire -- A companion, comrade, friend." w:history="1">
              <w:r w:rsidRPr="00B06055">
                <w:rPr>
                  <w:rStyle w:val="Hyperlink"/>
                  <w:rFonts w:ascii="Palatino Linotype" w:hAnsi="Palatino Linotype" w:cs="Tahoma"/>
                  <w:sz w:val="18"/>
                  <w:szCs w:val="18"/>
                </w:rPr>
                <w:t>(Friend)</w:t>
              </w:r>
            </w:hyperlink>
            <w:r w:rsidRPr="00B06055">
              <w:rPr>
                <w:rFonts w:ascii="Palatino Linotype" w:hAnsi="Palatino Linotype" w:cs="Tahoma"/>
                <w:sz w:val="18"/>
                <w:szCs w:val="18"/>
              </w:rPr>
              <w:t>, οὐκ </w:t>
            </w:r>
            <w:hyperlink r:id="rId11693"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ἀδικῶ </w:t>
            </w:r>
            <w:hyperlink r:id="rId11694" w:tooltip="V-PIA-1S 91: adikō -- To act unjustly towards, injure, harm." w:history="1">
              <w:r w:rsidRPr="00B06055">
                <w:rPr>
                  <w:rStyle w:val="Hyperlink"/>
                  <w:rFonts w:ascii="Palatino Linotype" w:hAnsi="Palatino Linotype" w:cs="Tahoma"/>
                  <w:sz w:val="18"/>
                  <w:szCs w:val="18"/>
                </w:rPr>
                <w:t>(I do wrong)</w:t>
              </w:r>
            </w:hyperlink>
            <w:r w:rsidRPr="00B06055">
              <w:rPr>
                <w:rFonts w:ascii="Palatino Linotype" w:hAnsi="Palatino Linotype" w:cs="Tahoma"/>
                <w:sz w:val="18"/>
                <w:szCs w:val="18"/>
              </w:rPr>
              <w:t xml:space="preserve"> σε </w:t>
            </w:r>
            <w:hyperlink r:id="rId11695" w:tooltip="PPro-A2S 4771: se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οὐχὶ </w:t>
            </w:r>
            <w:hyperlink r:id="rId11696" w:tooltip="IntPrtcl 3780: ouchi -- By no means, not at all."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δηναρίου </w:t>
            </w:r>
            <w:hyperlink r:id="rId11697" w:tooltip="N-GNS 1220: dēnariou -- A denarius, a small Roman silver coin." w:history="1">
              <w:r w:rsidRPr="00B06055">
                <w:rPr>
                  <w:rStyle w:val="Hyperlink"/>
                  <w:rFonts w:ascii="Palatino Linotype" w:hAnsi="Palatino Linotype" w:cs="Tahoma"/>
                  <w:sz w:val="18"/>
                  <w:szCs w:val="18"/>
                </w:rPr>
                <w:t>(for a denarius)</w:t>
              </w:r>
            </w:hyperlink>
            <w:r w:rsidRPr="00B06055">
              <w:rPr>
                <w:rFonts w:ascii="Palatino Linotype" w:hAnsi="Palatino Linotype" w:cs="Tahoma"/>
                <w:sz w:val="18"/>
                <w:szCs w:val="18"/>
              </w:rPr>
              <w:t xml:space="preserve"> συνεφώνησάς </w:t>
            </w:r>
            <w:hyperlink r:id="rId11698" w:tooltip="V-AIA-2S 4856: synephōnēsas -- To agree with, harmonize with, agree together." w:history="1">
              <w:r w:rsidRPr="00B06055">
                <w:rPr>
                  <w:rStyle w:val="Hyperlink"/>
                  <w:rFonts w:ascii="Palatino Linotype" w:hAnsi="Palatino Linotype" w:cs="Tahoma"/>
                  <w:sz w:val="18"/>
                  <w:szCs w:val="18"/>
                </w:rPr>
                <w:t>(did you agree with)</w:t>
              </w:r>
            </w:hyperlink>
            <w:r w:rsidRPr="00B06055">
              <w:rPr>
                <w:rFonts w:ascii="Palatino Linotype" w:hAnsi="Palatino Linotype" w:cs="Tahoma"/>
                <w:sz w:val="18"/>
                <w:szCs w:val="18"/>
              </w:rPr>
              <w:t xml:space="preserve"> μοι </w:t>
            </w:r>
            <w:hyperlink r:id="rId11699" w:tooltip="PPro-D1S 1473: moi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13 But he answered one of them, and said, Friend, I do thee no wrong: didst not thou agree with me for a penny?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13 Take thine and go thy way; I will give unto this last even as unto thee</w:t>
            </w:r>
            <w:r w:rsidR="0052436A" w:rsidRPr="00B06055">
              <w:rPr>
                <w:rFonts w:ascii="Arial" w:eastAsia="Times New Roman" w:hAnsi="Arial" w:cs="Arial"/>
                <w:sz w:val="18"/>
                <w:szCs w:val="18"/>
              </w:rPr>
              <w:t>.</w:t>
            </w:r>
            <w:r w:rsidR="009D6BEE" w:rsidRPr="00B06055">
              <w:rPr>
                <w:rFonts w:ascii="Arial" w:eastAsia="Times New Roman" w:hAnsi="Arial" w:cs="Arial"/>
                <w:sz w:val="18"/>
                <w:szCs w:val="18"/>
              </w:rPr>
              <w:t xml:space="preserve"> </w:t>
            </w:r>
          </w:p>
        </w:tc>
        <w:tc>
          <w:tcPr>
            <w:tcW w:w="5748" w:type="dxa"/>
          </w:tcPr>
          <w:p w:rsidR="009D6BEE" w:rsidRPr="00B06055" w:rsidRDefault="0052436A" w:rsidP="000B13DA">
            <w:pPr>
              <w:tabs>
                <w:tab w:val="left" w:pos="960"/>
              </w:tabs>
              <w:spacing w:after="0" w:line="240" w:lineRule="auto"/>
              <w:rPr>
                <w:rFonts w:ascii="Times New Roman" w:eastAsia="Times New Roman" w:hAnsi="Times New Roman" w:cs="Times New Roman"/>
                <w:sz w:val="18"/>
                <w:szCs w:val="18"/>
              </w:rPr>
            </w:pPr>
            <w:r w:rsidRPr="00B06055">
              <w:rPr>
                <w:rStyle w:val="reftext1"/>
                <w:position w:val="6"/>
                <w:sz w:val="18"/>
                <w:szCs w:val="18"/>
              </w:rPr>
              <w:t>14</w:t>
            </w:r>
            <w:r w:rsidRPr="00B06055">
              <w:rPr>
                <w:rStyle w:val="reftext1"/>
                <w:sz w:val="18"/>
                <w:szCs w:val="18"/>
              </w:rPr>
              <w:t> </w:t>
            </w:r>
            <w:r w:rsidRPr="00B06055">
              <w:rPr>
                <w:rFonts w:ascii="Palatino Linotype" w:hAnsi="Palatino Linotype" w:cs="Tahoma"/>
                <w:sz w:val="18"/>
                <w:szCs w:val="18"/>
              </w:rPr>
              <w:t>ἆρον </w:t>
            </w:r>
            <w:hyperlink r:id="rId11700" w:tooltip="V-AMA-2S 142: aron -- To raise, lift up, take away, remove." w:history="1">
              <w:r w:rsidRPr="00B06055">
                <w:rPr>
                  <w:rStyle w:val="Hyperlink"/>
                  <w:rFonts w:ascii="Palatino Linotype" w:hAnsi="Palatino Linotype" w:cs="Tahoma"/>
                  <w:sz w:val="18"/>
                  <w:szCs w:val="18"/>
                </w:rPr>
                <w:t>(Take)</w:t>
              </w:r>
            </w:hyperlink>
            <w:r w:rsidRPr="00B06055">
              <w:rPr>
                <w:rFonts w:ascii="Palatino Linotype" w:hAnsi="Palatino Linotype" w:cs="Tahoma"/>
                <w:sz w:val="18"/>
                <w:szCs w:val="18"/>
              </w:rPr>
              <w:t xml:space="preserve"> τὸ </w:t>
            </w:r>
            <w:hyperlink r:id="rId11701" w:tooltip="Art-ANS 3588: to -- The, the definite article." w:history="1">
              <w:r w:rsidRPr="00B06055">
                <w:rPr>
                  <w:rStyle w:val="Hyperlink"/>
                  <w:rFonts w:ascii="Palatino Linotype" w:hAnsi="Palatino Linotype" w:cs="Tahoma"/>
                  <w:sz w:val="18"/>
                  <w:szCs w:val="18"/>
                </w:rPr>
                <w:t>(what </w:t>
              </w:r>
              <w:r w:rsidRPr="00B06055">
                <w:rPr>
                  <w:rStyle w:val="Hyperlink"/>
                  <w:rFonts w:ascii="Palatino Linotype" w:hAnsi="Palatino Linotype" w:cs="Tahoma"/>
                  <w:i/>
                  <w:iCs/>
                  <w:sz w:val="18"/>
                  <w:szCs w:val="18"/>
                </w:rPr>
                <w:t>is</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σὸν </w:t>
            </w:r>
            <w:hyperlink r:id="rId11702" w:tooltip="PPro-AN2S 4674: son -- Yours, thy, thine." w:history="1">
              <w:r w:rsidRPr="00B06055">
                <w:rPr>
                  <w:rStyle w:val="Hyperlink"/>
                  <w:rFonts w:ascii="Palatino Linotype" w:hAnsi="Palatino Linotype" w:cs="Tahoma"/>
                  <w:sz w:val="18"/>
                  <w:szCs w:val="18"/>
                </w:rPr>
                <w:t>(yours)</w:t>
              </w:r>
            </w:hyperlink>
            <w:r w:rsidRPr="00B06055">
              <w:rPr>
                <w:rFonts w:ascii="Palatino Linotype" w:hAnsi="Palatino Linotype" w:cs="Tahoma"/>
                <w:sz w:val="18"/>
                <w:szCs w:val="18"/>
              </w:rPr>
              <w:t xml:space="preserve"> καὶ </w:t>
            </w:r>
            <w:hyperlink r:id="rId1170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ὕπαγε </w:t>
            </w:r>
            <w:hyperlink r:id="rId11704" w:tooltip="V-PMA-2S 5217: hypage -- To go away, depart, be gone, die." w:history="1">
              <w:r w:rsidRPr="00B06055">
                <w:rPr>
                  <w:rStyle w:val="Hyperlink"/>
                  <w:rFonts w:ascii="Palatino Linotype" w:hAnsi="Palatino Linotype" w:cs="Tahoma"/>
                  <w:sz w:val="18"/>
                  <w:szCs w:val="18"/>
                </w:rPr>
                <w:t>(go)</w:t>
              </w:r>
            </w:hyperlink>
            <w:r w:rsidRPr="00B06055">
              <w:rPr>
                <w:rFonts w:ascii="Palatino Linotype" w:hAnsi="Palatino Linotype" w:cs="Tahoma"/>
                <w:sz w:val="18"/>
                <w:szCs w:val="18"/>
              </w:rPr>
              <w:t>. θέλω </w:t>
            </w:r>
            <w:hyperlink r:id="rId11705" w:tooltip="V-PIA-1S 2309: thelō -- To will, wish, desire, to be willing, intend, design." w:history="1">
              <w:r w:rsidRPr="00B06055">
                <w:rPr>
                  <w:rStyle w:val="Hyperlink"/>
                  <w:rFonts w:ascii="Palatino Linotype" w:hAnsi="Palatino Linotype" w:cs="Tahoma"/>
                  <w:sz w:val="18"/>
                  <w:szCs w:val="18"/>
                </w:rPr>
                <w:t>(I desire)</w:t>
              </w:r>
            </w:hyperlink>
            <w:r w:rsidRPr="00B06055">
              <w:rPr>
                <w:rFonts w:ascii="Palatino Linotype" w:hAnsi="Palatino Linotype" w:cs="Tahoma"/>
                <w:sz w:val="18"/>
                <w:szCs w:val="18"/>
              </w:rPr>
              <w:t xml:space="preserve"> δὲ </w:t>
            </w:r>
            <w:hyperlink r:id="rId11706"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τούτῳ </w:t>
            </w:r>
            <w:hyperlink r:id="rId11707" w:tooltip="DPro-DMS 3778: toutō -- This; he, she, it." w:history="1">
              <w:r w:rsidRPr="00B06055">
                <w:rPr>
                  <w:rStyle w:val="Hyperlink"/>
                  <w:rFonts w:ascii="Palatino Linotype" w:hAnsi="Palatino Linotype" w:cs="Tahoma"/>
                  <w:sz w:val="18"/>
                  <w:szCs w:val="18"/>
                </w:rPr>
                <w:t>(to this)</w:t>
              </w:r>
            </w:hyperlink>
            <w:r w:rsidRPr="00B06055">
              <w:rPr>
                <w:rFonts w:ascii="Palatino Linotype" w:hAnsi="Palatino Linotype" w:cs="Tahoma"/>
                <w:sz w:val="18"/>
                <w:szCs w:val="18"/>
              </w:rPr>
              <w:t xml:space="preserve"> τῷ </w:t>
            </w:r>
            <w:hyperlink r:id="rId11708" w:tooltip="Art-DMS 3588: tō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ἐσχάτῳ </w:t>
            </w:r>
            <w:hyperlink r:id="rId11709" w:tooltip="Adj-DMS 2078: eschatō -- Last, at the last, finally, till the end." w:history="1">
              <w:r w:rsidRPr="00B06055">
                <w:rPr>
                  <w:rStyle w:val="Hyperlink"/>
                  <w:rFonts w:ascii="Palatino Linotype" w:hAnsi="Palatino Linotype" w:cs="Tahoma"/>
                  <w:sz w:val="18"/>
                  <w:szCs w:val="18"/>
                </w:rPr>
                <w:t>(last)</w:t>
              </w:r>
            </w:hyperlink>
            <w:r w:rsidRPr="00B06055">
              <w:rPr>
                <w:rFonts w:ascii="Palatino Linotype" w:hAnsi="Palatino Linotype" w:cs="Tahoma"/>
                <w:sz w:val="18"/>
                <w:szCs w:val="18"/>
              </w:rPr>
              <w:t xml:space="preserve"> δοῦναι </w:t>
            </w:r>
            <w:hyperlink r:id="rId11710" w:tooltip="V-ANA 1325: dounai -- To offer, give; to put, place." w:history="1">
              <w:r w:rsidRPr="00B06055">
                <w:rPr>
                  <w:rStyle w:val="Hyperlink"/>
                  <w:rFonts w:ascii="Palatino Linotype" w:hAnsi="Palatino Linotype" w:cs="Tahoma"/>
                  <w:sz w:val="18"/>
                  <w:szCs w:val="18"/>
                </w:rPr>
                <w:t>(to give)</w:t>
              </w:r>
            </w:hyperlink>
            <w:r w:rsidRPr="00B06055">
              <w:rPr>
                <w:rFonts w:ascii="Palatino Linotype" w:hAnsi="Palatino Linotype" w:cs="Tahoma"/>
                <w:sz w:val="18"/>
                <w:szCs w:val="18"/>
              </w:rPr>
              <w:t>, ὡς </w:t>
            </w:r>
            <w:hyperlink r:id="rId11711" w:tooltip="Adv 5613: hōs -- As, like as, about, as it were, according as, how, when, while, as soon as, so that." w:history="1">
              <w:r w:rsidRPr="00B06055">
                <w:rPr>
                  <w:rStyle w:val="Hyperlink"/>
                  <w:rFonts w:ascii="Palatino Linotype" w:hAnsi="Palatino Linotype" w:cs="Tahoma"/>
                  <w:sz w:val="18"/>
                  <w:szCs w:val="18"/>
                </w:rPr>
                <w:t>(as)</w:t>
              </w:r>
            </w:hyperlink>
            <w:r w:rsidRPr="00B06055">
              <w:rPr>
                <w:rFonts w:ascii="Palatino Linotype" w:hAnsi="Palatino Linotype" w:cs="Tahoma"/>
                <w:sz w:val="18"/>
                <w:szCs w:val="18"/>
              </w:rPr>
              <w:t xml:space="preserve"> καὶ </w:t>
            </w:r>
            <w:hyperlink r:id="rId11712" w:tooltip="Conj 2532: kai -- And, even, also, namely." w:history="1">
              <w:r w:rsidRPr="00B06055">
                <w:rPr>
                  <w:rStyle w:val="Hyperlink"/>
                  <w:rFonts w:ascii="Palatino Linotype" w:hAnsi="Palatino Linotype" w:cs="Tahoma"/>
                  <w:sz w:val="18"/>
                  <w:szCs w:val="18"/>
                </w:rPr>
                <w:t>(also)</w:t>
              </w:r>
            </w:hyperlink>
            <w:r w:rsidRPr="00B06055">
              <w:rPr>
                <w:rFonts w:ascii="Palatino Linotype" w:hAnsi="Palatino Linotype" w:cs="Tahoma"/>
                <w:sz w:val="18"/>
                <w:szCs w:val="18"/>
              </w:rPr>
              <w:t xml:space="preserve"> σοί </w:t>
            </w:r>
            <w:hyperlink r:id="rId11713" w:tooltip="PPro-D2S 4771: soi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w:t>
            </w:r>
            <w:r w:rsidRPr="00B06055">
              <w:rPr>
                <w:rFonts w:ascii="Times New Roman" w:eastAsia="Times New Roman" w:hAnsi="Times New Roman" w:cs="Times New Roman"/>
                <w:sz w:val="18"/>
                <w:szCs w:val="18"/>
              </w:rPr>
              <w:tab/>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14 Take </w:t>
            </w:r>
            <w:r w:rsidR="009D6BEE" w:rsidRPr="00B06055">
              <w:rPr>
                <w:rFonts w:ascii="Arial" w:eastAsia="Times New Roman" w:hAnsi="Arial" w:cs="Arial"/>
                <w:b/>
                <w:sz w:val="18"/>
                <w:szCs w:val="18"/>
                <w:u w:val="single"/>
              </w:rPr>
              <w:t>that</w:t>
            </w:r>
            <w:r w:rsidR="009D6BEE" w:rsidRPr="00B06055">
              <w:rPr>
                <w:rFonts w:ascii="Arial" w:eastAsia="Times New Roman" w:hAnsi="Arial" w:cs="Arial"/>
                <w:sz w:val="18"/>
                <w:szCs w:val="18"/>
              </w:rPr>
              <w:t xml:space="preserve"> thine </w:t>
            </w:r>
            <w:r w:rsidR="009D6BEE" w:rsidRPr="00B06055">
              <w:rPr>
                <w:rFonts w:ascii="Arial" w:eastAsia="Times New Roman" w:hAnsi="Arial" w:cs="Arial"/>
                <w:b/>
                <w:sz w:val="18"/>
                <w:szCs w:val="18"/>
                <w:u w:val="single"/>
              </w:rPr>
              <w:t>is</w:t>
            </w:r>
            <w:r w:rsidR="009D6BEE" w:rsidRPr="00B06055">
              <w:rPr>
                <w:rFonts w:ascii="Arial" w:eastAsia="Times New Roman" w:hAnsi="Arial" w:cs="Arial"/>
                <w:sz w:val="18"/>
                <w:szCs w:val="18"/>
              </w:rPr>
              <w:t>, and go thy way: I will give unto</w:t>
            </w:r>
            <w:r w:rsidR="0052436A" w:rsidRPr="00B06055">
              <w:rPr>
                <w:rFonts w:ascii="Arial" w:eastAsia="Times New Roman" w:hAnsi="Arial" w:cs="Arial"/>
                <w:sz w:val="18"/>
                <w:szCs w:val="18"/>
              </w:rPr>
              <w:t xml:space="preserve"> this last, even as unto thee. </w:t>
            </w:r>
          </w:p>
        </w:tc>
      </w:tr>
      <w:tr w:rsidR="0052436A" w:rsidRPr="000A4E93" w:rsidTr="004519DA">
        <w:trPr>
          <w:tblCellSpacing w:w="75" w:type="dxa"/>
        </w:trPr>
        <w:tc>
          <w:tcPr>
            <w:tcW w:w="2004" w:type="dxa"/>
            <w:tcMar>
              <w:top w:w="0" w:type="dxa"/>
              <w:left w:w="108" w:type="dxa"/>
              <w:bottom w:w="0" w:type="dxa"/>
              <w:right w:w="108" w:type="dxa"/>
            </w:tcMar>
          </w:tcPr>
          <w:p w:rsidR="0052436A" w:rsidRPr="00B06055" w:rsidRDefault="0052436A" w:rsidP="000B13DA">
            <w:pPr>
              <w:tabs>
                <w:tab w:val="left" w:pos="1047"/>
              </w:tabs>
              <w:spacing w:after="0" w:line="240" w:lineRule="auto"/>
              <w:rPr>
                <w:rFonts w:ascii="Arial" w:eastAsia="Times New Roman" w:hAnsi="Arial" w:cs="Arial"/>
                <w:sz w:val="18"/>
                <w:szCs w:val="18"/>
              </w:rPr>
            </w:pPr>
            <w:r w:rsidRPr="00B06055">
              <w:rPr>
                <w:rFonts w:ascii="Arial" w:eastAsia="Times New Roman" w:hAnsi="Arial" w:cs="Arial"/>
                <w:sz w:val="18"/>
                <w:szCs w:val="18"/>
              </w:rPr>
              <w:t xml:space="preserve">Is it not lawful for me to do what I will with mine own?  </w:t>
            </w:r>
          </w:p>
          <w:p w:rsidR="0052436A" w:rsidRPr="00B06055" w:rsidRDefault="00142EB9"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20:</w:t>
            </w:r>
            <w:r w:rsidR="0052436A" w:rsidRPr="00B06055">
              <w:rPr>
                <w:rFonts w:ascii="Arial" w:eastAsia="Times New Roman" w:hAnsi="Arial" w:cs="Arial"/>
                <w:sz w:val="18"/>
                <w:szCs w:val="18"/>
              </w:rPr>
              <w:t>14 Is thine eye evil, because I am good?</w:t>
            </w:r>
          </w:p>
        </w:tc>
        <w:tc>
          <w:tcPr>
            <w:tcW w:w="5748" w:type="dxa"/>
          </w:tcPr>
          <w:p w:rsidR="0052436A" w:rsidRPr="00B06055" w:rsidRDefault="0052436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15</w:t>
            </w:r>
            <w:r w:rsidRPr="00B06055">
              <w:rPr>
                <w:rStyle w:val="reftext1"/>
                <w:sz w:val="18"/>
                <w:szCs w:val="18"/>
              </w:rPr>
              <w:t> </w:t>
            </w:r>
            <w:r w:rsidRPr="00B06055">
              <w:rPr>
                <w:rFonts w:ascii="Palatino Linotype" w:hAnsi="Palatino Linotype" w:cs="Tahoma"/>
                <w:sz w:val="18"/>
                <w:szCs w:val="18"/>
              </w:rPr>
              <w:t>[ἢ] </w:t>
            </w:r>
            <w:hyperlink r:id="rId11714" w:tooltip="Conj 2228: ē -- Or, than." w:history="1">
              <w:r w:rsidRPr="00B06055">
                <w:rPr>
                  <w:rStyle w:val="Hyperlink"/>
                  <w:rFonts w:ascii="Palatino Linotype" w:hAnsi="Palatino Linotype" w:cs="Tahoma"/>
                  <w:sz w:val="18"/>
                  <w:szCs w:val="18"/>
                </w:rPr>
                <w:t>(Or)</w:t>
              </w:r>
            </w:hyperlink>
            <w:r w:rsidRPr="00B06055">
              <w:rPr>
                <w:rFonts w:ascii="Palatino Linotype" w:hAnsi="Palatino Linotype" w:cs="Tahoma"/>
                <w:sz w:val="18"/>
                <w:szCs w:val="18"/>
              </w:rPr>
              <w:t xml:space="preserve"> οὐκ </w:t>
            </w:r>
            <w:hyperlink r:id="rId11715"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ἔξεστίν </w:t>
            </w:r>
            <w:hyperlink r:id="rId11716" w:tooltip="V-PIA-3S 1832: exestin -- It is permitted, lawful, possible." w:history="1">
              <w:r w:rsidRPr="00B06055">
                <w:rPr>
                  <w:rStyle w:val="Hyperlink"/>
                  <w:rFonts w:ascii="Palatino Linotype" w:hAnsi="Palatino Linotype" w:cs="Tahoma"/>
                  <w:sz w:val="18"/>
                  <w:szCs w:val="18"/>
                </w:rPr>
                <w:t>(is it lawful)</w:t>
              </w:r>
            </w:hyperlink>
            <w:r w:rsidRPr="00B06055">
              <w:rPr>
                <w:rFonts w:ascii="Palatino Linotype" w:hAnsi="Palatino Linotype" w:cs="Tahoma"/>
                <w:sz w:val="18"/>
                <w:szCs w:val="18"/>
              </w:rPr>
              <w:t xml:space="preserve"> μοι </w:t>
            </w:r>
            <w:hyperlink r:id="rId11717" w:tooltip="PPro-D1S 1473: moi -- I, the first-person pronoun." w:history="1">
              <w:r w:rsidRPr="00B06055">
                <w:rPr>
                  <w:rStyle w:val="Hyperlink"/>
                  <w:rFonts w:ascii="Palatino Linotype" w:hAnsi="Palatino Linotype" w:cs="Tahoma"/>
                  <w:sz w:val="18"/>
                  <w:szCs w:val="18"/>
                </w:rPr>
                <w:t>(for me)</w:t>
              </w:r>
            </w:hyperlink>
            <w:r w:rsidRPr="00B06055">
              <w:rPr>
                <w:rFonts w:ascii="Palatino Linotype" w:hAnsi="Palatino Linotype" w:cs="Tahoma"/>
                <w:sz w:val="18"/>
                <w:szCs w:val="18"/>
              </w:rPr>
              <w:t xml:space="preserve"> ὃ </w:t>
            </w:r>
            <w:hyperlink r:id="rId11718" w:tooltip="RelPro-ANS 3739: ho -- Who, which, what, that." w:history="1">
              <w:r w:rsidRPr="00B06055">
                <w:rPr>
                  <w:rStyle w:val="Hyperlink"/>
                  <w:rFonts w:ascii="Palatino Linotype" w:hAnsi="Palatino Linotype" w:cs="Tahoma"/>
                  <w:sz w:val="18"/>
                  <w:szCs w:val="18"/>
                </w:rPr>
                <w:t>(what)</w:t>
              </w:r>
            </w:hyperlink>
            <w:r w:rsidRPr="00B06055">
              <w:rPr>
                <w:rFonts w:ascii="Palatino Linotype" w:hAnsi="Palatino Linotype" w:cs="Tahoma"/>
                <w:sz w:val="18"/>
                <w:szCs w:val="18"/>
              </w:rPr>
              <w:t xml:space="preserve"> θέλω </w:t>
            </w:r>
            <w:hyperlink r:id="rId11719" w:tooltip="V-PIA-1S 2309: thelō -- To will, wish, desire, to be willing, intend, design." w:history="1">
              <w:r w:rsidRPr="00B06055">
                <w:rPr>
                  <w:rStyle w:val="Hyperlink"/>
                  <w:rFonts w:ascii="Palatino Linotype" w:hAnsi="Palatino Linotype" w:cs="Tahoma"/>
                  <w:sz w:val="18"/>
                  <w:szCs w:val="18"/>
                </w:rPr>
                <w:t>(I will)</w:t>
              </w:r>
            </w:hyperlink>
            <w:r w:rsidRPr="00B06055">
              <w:rPr>
                <w:rFonts w:ascii="Palatino Linotype" w:hAnsi="Palatino Linotype" w:cs="Tahoma"/>
                <w:sz w:val="18"/>
                <w:szCs w:val="18"/>
              </w:rPr>
              <w:t xml:space="preserve"> ποιῆσαι </w:t>
            </w:r>
            <w:hyperlink r:id="rId11720" w:tooltip="V-ANA 4160: poiēsai -- (a) to make, manufacture, construct, (b) to do, act, cause." w:history="1">
              <w:r w:rsidRPr="00B06055">
                <w:rPr>
                  <w:rStyle w:val="Hyperlink"/>
                  <w:rFonts w:ascii="Palatino Linotype" w:hAnsi="Palatino Linotype" w:cs="Tahoma"/>
                  <w:sz w:val="18"/>
                  <w:szCs w:val="18"/>
                </w:rPr>
                <w:t>(to do)</w:t>
              </w:r>
            </w:hyperlink>
            <w:r w:rsidRPr="00B06055">
              <w:rPr>
                <w:rFonts w:ascii="Palatino Linotype" w:hAnsi="Palatino Linotype" w:cs="Tahoma"/>
                <w:sz w:val="18"/>
                <w:szCs w:val="18"/>
              </w:rPr>
              <w:t xml:space="preserve"> ἐν </w:t>
            </w:r>
            <w:hyperlink r:id="rId11721" w:tooltip="Prep 1722: en -- In, on, among." w:history="1">
              <w:r w:rsidRPr="00B06055">
                <w:rPr>
                  <w:rStyle w:val="Hyperlink"/>
                  <w:rFonts w:ascii="Palatino Linotype" w:hAnsi="Palatino Linotype" w:cs="Tahoma"/>
                  <w:sz w:val="18"/>
                  <w:szCs w:val="18"/>
                </w:rPr>
                <w:t>(with)</w:t>
              </w:r>
            </w:hyperlink>
            <w:r w:rsidRPr="00B06055">
              <w:rPr>
                <w:rFonts w:ascii="Palatino Linotype" w:hAnsi="Palatino Linotype" w:cs="Tahoma"/>
                <w:sz w:val="18"/>
                <w:szCs w:val="18"/>
              </w:rPr>
              <w:t xml:space="preserve"> τοῖς </w:t>
            </w:r>
            <w:hyperlink r:id="rId11722" w:tooltip="Art-DNP 3588: tois -- The, the definite article." w:history="1">
              <w:r w:rsidRPr="00B06055">
                <w:rPr>
                  <w:rStyle w:val="Hyperlink"/>
                  <w:rFonts w:ascii="Palatino Linotype" w:hAnsi="Palatino Linotype" w:cs="Tahoma"/>
                  <w:sz w:val="18"/>
                  <w:szCs w:val="18"/>
                </w:rPr>
                <w:t>(that which </w:t>
              </w:r>
              <w:r w:rsidRPr="00B06055">
                <w:rPr>
                  <w:rStyle w:val="Hyperlink"/>
                  <w:rFonts w:ascii="Palatino Linotype" w:hAnsi="Palatino Linotype" w:cs="Tahoma"/>
                  <w:i/>
                  <w:iCs/>
                  <w:sz w:val="18"/>
                  <w:szCs w:val="18"/>
                </w:rPr>
                <w:t>is</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ἐμοῖς </w:t>
            </w:r>
            <w:hyperlink r:id="rId11723" w:tooltip="PPro-DN1P 1699: emois -- My, mine." w:history="1">
              <w:r w:rsidRPr="00B06055">
                <w:rPr>
                  <w:rStyle w:val="Hyperlink"/>
                  <w:rFonts w:ascii="Palatino Linotype" w:hAnsi="Palatino Linotype" w:cs="Tahoma"/>
                  <w:sz w:val="18"/>
                  <w:szCs w:val="18"/>
                </w:rPr>
                <w:t>(mine)</w:t>
              </w:r>
            </w:hyperlink>
            <w:r w:rsidRPr="00B06055">
              <w:rPr>
                <w:rFonts w:ascii="Palatino Linotype" w:hAnsi="Palatino Linotype" w:cs="Tahoma"/>
                <w:sz w:val="18"/>
                <w:szCs w:val="18"/>
              </w:rPr>
              <w:t>? ἢ </w:t>
            </w:r>
            <w:hyperlink r:id="rId11724" w:tooltip="Conj 2228: ē -- Or, than." w:history="1">
              <w:r w:rsidRPr="00B06055">
                <w:rPr>
                  <w:rStyle w:val="Hyperlink"/>
                  <w:rFonts w:ascii="Palatino Linotype" w:hAnsi="Palatino Linotype" w:cs="Tahoma"/>
                  <w:sz w:val="18"/>
                  <w:szCs w:val="18"/>
                </w:rPr>
                <w:t>(Or)</w:t>
              </w:r>
            </w:hyperlink>
            <w:r w:rsidRPr="00B06055">
              <w:rPr>
                <w:rFonts w:ascii="Palatino Linotype" w:hAnsi="Palatino Linotype" w:cs="Tahoma"/>
                <w:sz w:val="18"/>
                <w:szCs w:val="18"/>
              </w:rPr>
              <w:t xml:space="preserve"> ὁ </w:t>
            </w:r>
            <w:hyperlink r:id="rId11725"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ὀφθαλμός </w:t>
            </w:r>
            <w:hyperlink r:id="rId11726" w:tooltip="N-NMS 3788: ophthalmos -- The eye; fig: the mind's eye." w:history="1">
              <w:r w:rsidRPr="00B06055">
                <w:rPr>
                  <w:rStyle w:val="Hyperlink"/>
                  <w:rFonts w:ascii="Palatino Linotype" w:hAnsi="Palatino Linotype" w:cs="Tahoma"/>
                  <w:sz w:val="18"/>
                  <w:szCs w:val="18"/>
                </w:rPr>
                <w:t>(eye)</w:t>
              </w:r>
            </w:hyperlink>
            <w:r w:rsidRPr="00B06055">
              <w:rPr>
                <w:rFonts w:ascii="Palatino Linotype" w:hAnsi="Palatino Linotype" w:cs="Tahoma"/>
                <w:sz w:val="18"/>
                <w:szCs w:val="18"/>
              </w:rPr>
              <w:t xml:space="preserve"> σου </w:t>
            </w:r>
            <w:hyperlink r:id="rId11727"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πονηρός </w:t>
            </w:r>
            <w:hyperlink r:id="rId11728" w:tooltip="Adj-NMS 4190: ponēros -- Evil, bad, wicked, malicious, slothful." w:history="1">
              <w:r w:rsidRPr="00B06055">
                <w:rPr>
                  <w:rStyle w:val="Hyperlink"/>
                  <w:rFonts w:ascii="Palatino Linotype" w:hAnsi="Palatino Linotype" w:cs="Tahoma"/>
                  <w:sz w:val="18"/>
                  <w:szCs w:val="18"/>
                </w:rPr>
                <w:t>(envious)</w:t>
              </w:r>
            </w:hyperlink>
            <w:r w:rsidRPr="00B06055">
              <w:rPr>
                <w:rFonts w:ascii="Palatino Linotype" w:hAnsi="Palatino Linotype" w:cs="Tahoma"/>
                <w:sz w:val="18"/>
                <w:szCs w:val="18"/>
              </w:rPr>
              <w:t xml:space="preserve"> ἐστιν </w:t>
            </w:r>
            <w:hyperlink r:id="rId11729"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ὅτι </w:t>
            </w:r>
            <w:hyperlink r:id="rId11730" w:tooltip="Conj 3754: hoti -- That, since, because; may introduce direct discourse." w:history="1">
              <w:r w:rsidRPr="00B06055">
                <w:rPr>
                  <w:rStyle w:val="Hyperlink"/>
                  <w:rFonts w:ascii="Palatino Linotype" w:hAnsi="Palatino Linotype" w:cs="Tahoma"/>
                  <w:sz w:val="18"/>
                  <w:szCs w:val="18"/>
                </w:rPr>
                <w:t>(because)</w:t>
              </w:r>
            </w:hyperlink>
            <w:r w:rsidRPr="00B06055">
              <w:rPr>
                <w:rFonts w:ascii="Palatino Linotype" w:hAnsi="Palatino Linotype" w:cs="Tahoma"/>
                <w:sz w:val="18"/>
                <w:szCs w:val="18"/>
              </w:rPr>
              <w:t xml:space="preserve"> ἐγὼ </w:t>
            </w:r>
            <w:hyperlink r:id="rId11731" w:tooltip="PPro-N1S 1473: egō -- I, the first-person pronoun." w:history="1">
              <w:r w:rsidRPr="00B06055">
                <w:rPr>
                  <w:rStyle w:val="Hyperlink"/>
                  <w:rFonts w:ascii="Palatino Linotype" w:hAnsi="Palatino Linotype" w:cs="Tahoma"/>
                  <w:sz w:val="18"/>
                  <w:szCs w:val="18"/>
                </w:rPr>
                <w:t>(I)</w:t>
              </w:r>
            </w:hyperlink>
            <w:r w:rsidRPr="00B06055">
              <w:rPr>
                <w:rFonts w:ascii="Palatino Linotype" w:hAnsi="Palatino Linotype" w:cs="Tahoma"/>
                <w:sz w:val="18"/>
                <w:szCs w:val="18"/>
              </w:rPr>
              <w:t xml:space="preserve"> ἀγαθός </w:t>
            </w:r>
            <w:hyperlink r:id="rId11732" w:tooltip="Adj-NMS 18: agathos -- Intrinsically good, good in nature, good whether it be seen to be so or not, the widest and most colorless of all words with this meaning." w:history="1">
              <w:r w:rsidRPr="00B06055">
                <w:rPr>
                  <w:rStyle w:val="Hyperlink"/>
                  <w:rFonts w:ascii="Palatino Linotype" w:hAnsi="Palatino Linotype" w:cs="Tahoma"/>
                  <w:sz w:val="18"/>
                  <w:szCs w:val="18"/>
                </w:rPr>
                <w:t>(generous)</w:t>
              </w:r>
            </w:hyperlink>
            <w:r w:rsidRPr="00B06055">
              <w:rPr>
                <w:rFonts w:ascii="Palatino Linotype" w:hAnsi="Palatino Linotype" w:cs="Tahoma"/>
                <w:sz w:val="18"/>
                <w:szCs w:val="18"/>
              </w:rPr>
              <w:t xml:space="preserve"> εἰμι </w:t>
            </w:r>
            <w:hyperlink r:id="rId11733" w:tooltip="V-PIA-1S 1510: eimi -- To be, exist." w:history="1">
              <w:r w:rsidRPr="00B06055">
                <w:rPr>
                  <w:rStyle w:val="Hyperlink"/>
                  <w:rFonts w:ascii="Palatino Linotype" w:hAnsi="Palatino Linotype" w:cs="Tahoma"/>
                  <w:sz w:val="18"/>
                  <w:szCs w:val="18"/>
                </w:rPr>
                <w:t>(am)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52436A"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52436A" w:rsidRPr="00B06055">
              <w:rPr>
                <w:rFonts w:ascii="Arial" w:eastAsia="Times New Roman" w:hAnsi="Arial" w:cs="Arial"/>
                <w:sz w:val="18"/>
                <w:szCs w:val="18"/>
              </w:rPr>
              <w:t>15 Is it not lawful for me to do what I will with mine own? Is thine eye evil, because I am good?</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15 So the last shall </w:t>
            </w:r>
            <w:r w:rsidR="009D6BEE" w:rsidRPr="00B06055">
              <w:rPr>
                <w:rFonts w:ascii="Arial" w:eastAsia="Times New Roman" w:hAnsi="Arial" w:cs="Arial"/>
                <w:sz w:val="18"/>
                <w:szCs w:val="18"/>
              </w:rPr>
              <w:lastRenderedPageBreak/>
              <w:t xml:space="preserve">be first, and the first last, for many </w:t>
            </w:r>
            <w:r w:rsidR="009D6BEE" w:rsidRPr="00B06055">
              <w:rPr>
                <w:rFonts w:ascii="Arial" w:eastAsia="Times New Roman" w:hAnsi="Arial" w:cs="Arial"/>
                <w:b/>
                <w:sz w:val="18"/>
                <w:szCs w:val="18"/>
                <w:u w:val="single"/>
              </w:rPr>
              <w:t>are</w:t>
            </w:r>
            <w:r w:rsidR="009D6BEE" w:rsidRPr="00B06055">
              <w:rPr>
                <w:rFonts w:ascii="Arial" w:eastAsia="Times New Roman" w:hAnsi="Arial" w:cs="Arial"/>
                <w:sz w:val="18"/>
                <w:szCs w:val="18"/>
              </w:rPr>
              <w:t xml:space="preserve"> called, but few chosen.  </w:t>
            </w:r>
          </w:p>
        </w:tc>
        <w:tc>
          <w:tcPr>
            <w:tcW w:w="5748" w:type="dxa"/>
          </w:tcPr>
          <w:p w:rsidR="009D6BEE" w:rsidRPr="00B06055" w:rsidRDefault="0052436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16</w:t>
            </w:r>
            <w:r w:rsidRPr="00B06055">
              <w:rPr>
                <w:rStyle w:val="reftext1"/>
                <w:sz w:val="18"/>
                <w:szCs w:val="18"/>
              </w:rPr>
              <w:t> </w:t>
            </w:r>
            <w:r w:rsidRPr="00B06055">
              <w:rPr>
                <w:rFonts w:ascii="Palatino Linotype" w:hAnsi="Palatino Linotype" w:cs="Tahoma"/>
                <w:sz w:val="18"/>
                <w:szCs w:val="18"/>
              </w:rPr>
              <w:t>Οὕτως </w:t>
            </w:r>
            <w:hyperlink r:id="rId11734" w:tooltip="Adv 3779: Houtōs -- Thus, so, in this manner." w:history="1">
              <w:r w:rsidRPr="00B06055">
                <w:rPr>
                  <w:rStyle w:val="Hyperlink"/>
                  <w:rFonts w:ascii="Palatino Linotype" w:hAnsi="Palatino Linotype" w:cs="Tahoma"/>
                  <w:sz w:val="18"/>
                  <w:szCs w:val="18"/>
                </w:rPr>
                <w:t>(Thus)</w:t>
              </w:r>
            </w:hyperlink>
            <w:r w:rsidRPr="00B06055">
              <w:rPr>
                <w:rFonts w:ascii="Palatino Linotype" w:hAnsi="Palatino Linotype" w:cs="Tahoma"/>
                <w:sz w:val="18"/>
                <w:szCs w:val="18"/>
              </w:rPr>
              <w:t xml:space="preserve"> ἔσονται </w:t>
            </w:r>
            <w:hyperlink r:id="rId11735" w:tooltip="V-FIM-3P 1510: esontai -- To be, exist." w:history="1">
              <w:r w:rsidRPr="00B06055">
                <w:rPr>
                  <w:rStyle w:val="Hyperlink"/>
                  <w:rFonts w:ascii="Palatino Linotype" w:hAnsi="Palatino Linotype" w:cs="Tahoma"/>
                  <w:sz w:val="18"/>
                  <w:szCs w:val="18"/>
                </w:rPr>
                <w:t>(will be)</w:t>
              </w:r>
            </w:hyperlink>
            <w:r w:rsidRPr="00B06055">
              <w:rPr>
                <w:rFonts w:ascii="Palatino Linotype" w:hAnsi="Palatino Linotype" w:cs="Tahoma"/>
                <w:sz w:val="18"/>
                <w:szCs w:val="18"/>
              </w:rPr>
              <w:t xml:space="preserve"> οἱ </w:t>
            </w:r>
            <w:hyperlink r:id="rId11736"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ἔσχατοι </w:t>
            </w:r>
            <w:hyperlink r:id="rId11737" w:tooltip="Adj-NMP 2078: eschatoi -- Last, at the last, finally, till the end." w:history="1">
              <w:r w:rsidRPr="00B06055">
                <w:rPr>
                  <w:rStyle w:val="Hyperlink"/>
                  <w:rFonts w:ascii="Palatino Linotype" w:hAnsi="Palatino Linotype" w:cs="Tahoma"/>
                  <w:sz w:val="18"/>
                  <w:szCs w:val="18"/>
                </w:rPr>
                <w:t>(last)</w:t>
              </w:r>
            </w:hyperlink>
            <w:r w:rsidRPr="00B06055">
              <w:rPr>
                <w:rFonts w:ascii="Palatino Linotype" w:hAnsi="Palatino Linotype" w:cs="Tahoma"/>
                <w:sz w:val="18"/>
                <w:szCs w:val="18"/>
              </w:rPr>
              <w:t xml:space="preserve"> </w:t>
            </w:r>
            <w:r w:rsidRPr="00B06055">
              <w:rPr>
                <w:rFonts w:ascii="Palatino Linotype" w:hAnsi="Palatino Linotype" w:cs="Tahoma"/>
                <w:sz w:val="18"/>
                <w:szCs w:val="18"/>
              </w:rPr>
              <w:lastRenderedPageBreak/>
              <w:t>πρῶτοι </w:t>
            </w:r>
            <w:hyperlink r:id="rId11738" w:tooltip="Adj-NMP 4413: prōtoi -- First, before, principal, most important." w:history="1">
              <w:r w:rsidRPr="00B06055">
                <w:rPr>
                  <w:rStyle w:val="Hyperlink"/>
                  <w:rFonts w:ascii="Palatino Linotype" w:hAnsi="Palatino Linotype" w:cs="Tahoma"/>
                  <w:sz w:val="18"/>
                  <w:szCs w:val="18"/>
                </w:rPr>
                <w:t>(first)</w:t>
              </w:r>
            </w:hyperlink>
            <w:r w:rsidRPr="00B06055">
              <w:rPr>
                <w:rFonts w:ascii="Palatino Linotype" w:hAnsi="Palatino Linotype" w:cs="Tahoma"/>
                <w:sz w:val="18"/>
                <w:szCs w:val="18"/>
              </w:rPr>
              <w:t>, καὶ </w:t>
            </w:r>
            <w:hyperlink r:id="rId1173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οἱ </w:t>
            </w:r>
            <w:hyperlink r:id="rId11740"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πρῶτοι </w:t>
            </w:r>
            <w:hyperlink r:id="rId11741" w:tooltip="Adj-NMP 4413: prōtoi -- First, before, principal, most important." w:history="1">
              <w:r w:rsidRPr="00B06055">
                <w:rPr>
                  <w:rStyle w:val="Hyperlink"/>
                  <w:rFonts w:ascii="Palatino Linotype" w:hAnsi="Palatino Linotype" w:cs="Tahoma"/>
                  <w:sz w:val="18"/>
                  <w:szCs w:val="18"/>
                </w:rPr>
                <w:t>(first)</w:t>
              </w:r>
            </w:hyperlink>
            <w:r w:rsidRPr="00B06055">
              <w:rPr>
                <w:rFonts w:ascii="Palatino Linotype" w:hAnsi="Palatino Linotype" w:cs="Tahoma"/>
                <w:sz w:val="18"/>
                <w:szCs w:val="18"/>
              </w:rPr>
              <w:t>, ἔσχατοι </w:t>
            </w:r>
            <w:hyperlink r:id="rId11742" w:tooltip="Adj-NMP 2078: eschatoi -- Last, at the last, finally, till the end." w:history="1">
              <w:r w:rsidRPr="00B06055">
                <w:rPr>
                  <w:rStyle w:val="Hyperlink"/>
                  <w:rFonts w:ascii="Palatino Linotype" w:hAnsi="Palatino Linotype" w:cs="Tahoma"/>
                  <w:sz w:val="18"/>
                  <w:szCs w:val="18"/>
                </w:rPr>
                <w:t>(last)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20:</w:t>
            </w:r>
            <w:r w:rsidR="009D6BEE" w:rsidRPr="00B06055">
              <w:rPr>
                <w:rFonts w:ascii="Arial" w:eastAsia="Times New Roman" w:hAnsi="Arial" w:cs="Arial"/>
                <w:sz w:val="18"/>
                <w:szCs w:val="18"/>
              </w:rPr>
              <w:t xml:space="preserve">16 So the last shall </w:t>
            </w:r>
            <w:r w:rsidR="009D6BEE" w:rsidRPr="00B06055">
              <w:rPr>
                <w:rFonts w:ascii="Arial" w:eastAsia="Times New Roman" w:hAnsi="Arial" w:cs="Arial"/>
                <w:sz w:val="18"/>
                <w:szCs w:val="18"/>
              </w:rPr>
              <w:lastRenderedPageBreak/>
              <w:t xml:space="preserve">be first, and the first last: for many </w:t>
            </w:r>
            <w:r w:rsidR="009D6BEE" w:rsidRPr="00B06055">
              <w:rPr>
                <w:rFonts w:ascii="Arial" w:eastAsia="Times New Roman" w:hAnsi="Arial" w:cs="Arial"/>
                <w:b/>
                <w:sz w:val="18"/>
                <w:szCs w:val="18"/>
                <w:u w:val="single"/>
              </w:rPr>
              <w:t>be</w:t>
            </w:r>
            <w:r w:rsidR="009D6BEE" w:rsidRPr="00B06055">
              <w:rPr>
                <w:rFonts w:ascii="Arial" w:eastAsia="Times New Roman" w:hAnsi="Arial" w:cs="Arial"/>
                <w:sz w:val="18"/>
                <w:szCs w:val="18"/>
              </w:rPr>
              <w:t xml:space="preserve"> called, but few chosen.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42EB9"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20:</w:t>
            </w:r>
            <w:r w:rsidR="009D6BEE" w:rsidRPr="00B06055">
              <w:rPr>
                <w:rFonts w:ascii="Arial" w:eastAsia="Times New Roman" w:hAnsi="Arial" w:cs="Arial"/>
                <w:sz w:val="18"/>
                <w:szCs w:val="18"/>
              </w:rPr>
              <w:t xml:space="preserve">16 And Jesus, going up to Jerusalem, took the twelve disciples apart in the way, and said unto them, </w:t>
            </w:r>
          </w:p>
        </w:tc>
        <w:tc>
          <w:tcPr>
            <w:tcW w:w="5748" w:type="dxa"/>
          </w:tcPr>
          <w:p w:rsidR="009D6BEE" w:rsidRPr="00B06055" w:rsidRDefault="0052436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17</w:t>
            </w:r>
            <w:r w:rsidRPr="00B06055">
              <w:rPr>
                <w:rStyle w:val="reftext1"/>
                <w:sz w:val="18"/>
                <w:szCs w:val="18"/>
              </w:rPr>
              <w:t> </w:t>
            </w:r>
            <w:r w:rsidRPr="00B06055">
              <w:rPr>
                <w:rFonts w:ascii="Palatino Linotype" w:hAnsi="Palatino Linotype"/>
                <w:sz w:val="18"/>
                <w:szCs w:val="18"/>
              </w:rPr>
              <w:t>‹Καὶ </w:t>
            </w:r>
            <w:hyperlink r:id="rId1174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ἀναβαίνων </w:t>
            </w:r>
            <w:hyperlink r:id="rId11744" w:tooltip="V-PPA-NMS 305: anabainōn -- To go up, mount, ascend; of things: to rise, spring up, come up." w:history="1">
              <w:r w:rsidRPr="00B06055">
                <w:rPr>
                  <w:rStyle w:val="Hyperlink"/>
                  <w:rFonts w:ascii="Palatino Linotype" w:hAnsi="Palatino Linotype"/>
                  <w:sz w:val="18"/>
                  <w:szCs w:val="18"/>
                </w:rPr>
                <w:t>(going up)</w:t>
              </w:r>
            </w:hyperlink>
            <w:r w:rsidRPr="00B06055">
              <w:rPr>
                <w:rFonts w:ascii="Palatino Linotype" w:hAnsi="Palatino Linotype"/>
                <w:sz w:val="18"/>
                <w:szCs w:val="18"/>
              </w:rPr>
              <w:t xml:space="preserve"> ὁ› </w:t>
            </w:r>
            <w:hyperlink r:id="rId11745"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1746"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εἰς </w:t>
            </w:r>
            <w:hyperlink r:id="rId11747" w:tooltip="Prep 1519: eis -- Into, in, unto, to, upon, towards, for,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Ἱεροσόλυμα </w:t>
            </w:r>
            <w:hyperlink r:id="rId11748" w:tooltip="N-ANP 2414: Hierosolyma -- The Greek form of the Hebrew name: Jerusalem." w:history="1">
              <w:r w:rsidRPr="00B06055">
                <w:rPr>
                  <w:rStyle w:val="Hyperlink"/>
                  <w:rFonts w:ascii="Palatino Linotype" w:hAnsi="Palatino Linotype"/>
                  <w:sz w:val="18"/>
                  <w:szCs w:val="18"/>
                </w:rPr>
                <w:t>(Jerusalem)</w:t>
              </w:r>
            </w:hyperlink>
            <w:r w:rsidRPr="00B06055">
              <w:rPr>
                <w:rFonts w:ascii="Palatino Linotype" w:hAnsi="Palatino Linotype"/>
                <w:sz w:val="18"/>
                <w:szCs w:val="18"/>
              </w:rPr>
              <w:t>, παρέλαβεν </w:t>
            </w:r>
            <w:hyperlink r:id="rId11749" w:tooltip="V-AIA-3S 3880: parelaben -- To take from, receive from, or: to take to, receive (apparently not used of money), admit, acknowledge; to take with me." w:history="1">
              <w:r w:rsidRPr="00B06055">
                <w:rPr>
                  <w:rStyle w:val="Hyperlink"/>
                  <w:rFonts w:ascii="Palatino Linotype" w:hAnsi="Palatino Linotype"/>
                  <w:sz w:val="18"/>
                  <w:szCs w:val="18"/>
                </w:rPr>
                <w:t>(He took)</w:t>
              </w:r>
            </w:hyperlink>
            <w:r w:rsidRPr="00B06055">
              <w:rPr>
                <w:rFonts w:ascii="Palatino Linotype" w:hAnsi="Palatino Linotype"/>
                <w:sz w:val="18"/>
                <w:szCs w:val="18"/>
              </w:rPr>
              <w:t xml:space="preserve"> τοὺς </w:t>
            </w:r>
            <w:hyperlink r:id="rId11750"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δώδεκα </w:t>
            </w:r>
            <w:hyperlink r:id="rId11751" w:tooltip="Adj-AMP 1427: dōdeka -- Twelve; the usual way in which the Twelve apostles of Jesus are referred to." w:history="1">
              <w:r w:rsidRPr="00B06055">
                <w:rPr>
                  <w:rStyle w:val="Hyperlink"/>
                  <w:rFonts w:ascii="Palatino Linotype" w:hAnsi="Palatino Linotype"/>
                  <w:sz w:val="18"/>
                  <w:szCs w:val="18"/>
                </w:rPr>
                <w:t>(twelve)</w:t>
              </w:r>
            </w:hyperlink>
            <w:r w:rsidRPr="00B06055">
              <w:rPr>
                <w:rFonts w:ascii="Palatino Linotype" w:hAnsi="Palatino Linotype"/>
                <w:sz w:val="18"/>
                <w:szCs w:val="18"/>
              </w:rPr>
              <w:t xml:space="preserve"> ‹μαθητὰς› </w:t>
            </w:r>
            <w:hyperlink r:id="rId11752" w:tooltip="N-AMP 3101: mathētas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κατ’ </w:t>
            </w:r>
            <w:hyperlink r:id="rId11753" w:tooltip="Prep 2596: kat’ -- Genitive: against, down from, throughout, by; accusative: over against, among, daily, day-by-day, each day, according to, by way of." w:history="1">
              <w:r w:rsidRPr="00B06055">
                <w:rPr>
                  <w:rStyle w:val="Hyperlink"/>
                  <w:rFonts w:ascii="Palatino Linotype" w:hAnsi="Palatino Linotype"/>
                  <w:sz w:val="18"/>
                  <w:szCs w:val="18"/>
                </w:rPr>
                <w:t>(aside)</w:t>
              </w:r>
            </w:hyperlink>
            <w:r w:rsidRPr="00B06055">
              <w:rPr>
                <w:rFonts w:ascii="Palatino Linotype" w:hAnsi="Palatino Linotype"/>
                <w:sz w:val="18"/>
                <w:szCs w:val="18"/>
              </w:rPr>
              <w:t xml:space="preserve"> ἰδίαν </w:t>
            </w:r>
            <w:hyperlink r:id="rId11754" w:tooltip="Adj-AFS 2398: idian -- One's own, belonging to one, private, personal; one's own people, one's own family, home, property." w:history="1">
              <w:r w:rsidRPr="00B06055">
                <w:rPr>
                  <w:rStyle w:val="Hyperlink"/>
                  <w:rFonts w:ascii="Palatino Linotype" w:hAnsi="Palatino Linotype"/>
                  <w:sz w:val="18"/>
                  <w:szCs w:val="18"/>
                </w:rPr>
                <w:t>(themselves)</w:t>
              </w:r>
            </w:hyperlink>
            <w:r w:rsidRPr="00B06055">
              <w:rPr>
                <w:rFonts w:ascii="Palatino Linotype" w:hAnsi="Palatino Linotype"/>
                <w:sz w:val="18"/>
                <w:szCs w:val="18"/>
              </w:rPr>
              <w:t>, καὶ </w:t>
            </w:r>
            <w:hyperlink r:id="rId1175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ἐν </w:t>
            </w:r>
            <w:hyperlink r:id="rId11756" w:tooltip="Prep 1722: en -- In, on, among." w:history="1">
              <w:r w:rsidRPr="00B06055">
                <w:rPr>
                  <w:rStyle w:val="Hyperlink"/>
                  <w:rFonts w:ascii="Palatino Linotype" w:hAnsi="Palatino Linotype"/>
                  <w:sz w:val="18"/>
                  <w:szCs w:val="18"/>
                </w:rPr>
                <w:t>(on)</w:t>
              </w:r>
            </w:hyperlink>
            <w:r w:rsidRPr="00B06055">
              <w:rPr>
                <w:rFonts w:ascii="Palatino Linotype" w:hAnsi="Palatino Linotype"/>
                <w:sz w:val="18"/>
                <w:szCs w:val="18"/>
              </w:rPr>
              <w:t xml:space="preserve"> τῇ </w:t>
            </w:r>
            <w:hyperlink r:id="rId11757" w:tooltip="Art-DFS 3588: t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ὁδῷ </w:t>
            </w:r>
            <w:hyperlink r:id="rId11758" w:tooltip="N-DFS 3598: hodō -- A way, road, journey, path." w:history="1">
              <w:r w:rsidRPr="00B06055">
                <w:rPr>
                  <w:rStyle w:val="Hyperlink"/>
                  <w:rFonts w:ascii="Palatino Linotype" w:hAnsi="Palatino Linotype"/>
                  <w:sz w:val="18"/>
                  <w:szCs w:val="18"/>
                </w:rPr>
                <w:t>(way)</w:t>
              </w:r>
            </w:hyperlink>
            <w:r w:rsidRPr="00B06055">
              <w:rPr>
                <w:rFonts w:ascii="Palatino Linotype" w:hAnsi="Palatino Linotype"/>
                <w:sz w:val="18"/>
                <w:szCs w:val="18"/>
              </w:rPr>
              <w:t xml:space="preserve"> εἶπεν </w:t>
            </w:r>
            <w:hyperlink r:id="rId11759"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αὐτοῖς </w:t>
            </w:r>
            <w:hyperlink r:id="rId11760"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42EB9"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17 And Jesus going up to Jerusalem took the twelve disciples apart in the way, and said unto them,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17 Behold, we go up to Jerusalem, and the Son of Man shall be betrayed unto the chief priests, and unto the Scribes, </w:t>
            </w:r>
          </w:p>
        </w:tc>
        <w:tc>
          <w:tcPr>
            <w:tcW w:w="5748" w:type="dxa"/>
          </w:tcPr>
          <w:p w:rsidR="009D6BEE" w:rsidRPr="00B06055" w:rsidRDefault="0052436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18</w:t>
            </w:r>
            <w:r w:rsidRPr="00B06055">
              <w:rPr>
                <w:rStyle w:val="reftext1"/>
                <w:sz w:val="18"/>
                <w:szCs w:val="18"/>
              </w:rPr>
              <w:t> </w:t>
            </w:r>
            <w:r w:rsidRPr="00B06055">
              <w:rPr>
                <w:rStyle w:val="red1"/>
                <w:rFonts w:ascii="Palatino Linotype" w:hAnsi="Palatino Linotype"/>
                <w:color w:val="auto"/>
                <w:sz w:val="18"/>
                <w:szCs w:val="18"/>
              </w:rPr>
              <w:t>“Ἰδοὺ </w:t>
            </w:r>
            <w:hyperlink r:id="rId11761" w:tooltip="V-AMA-2S 2400: Idou -- See! Lo! Behold! Look!." w:history="1">
              <w:r w:rsidRPr="00B06055">
                <w:rPr>
                  <w:rStyle w:val="Hyperlink"/>
                  <w:rFonts w:ascii="Palatino Linotype" w:hAnsi="Palatino Linotype"/>
                  <w:sz w:val="18"/>
                  <w:szCs w:val="18"/>
                </w:rPr>
                <w:t>(Behold)</w:t>
              </w:r>
            </w:hyperlink>
            <w:r w:rsidRPr="00B06055">
              <w:rPr>
                <w:rStyle w:val="red1"/>
                <w:rFonts w:ascii="Palatino Linotype" w:hAnsi="Palatino Linotype"/>
                <w:color w:val="auto"/>
                <w:sz w:val="18"/>
                <w:szCs w:val="18"/>
              </w:rPr>
              <w:t>, ἀναβαίνομεν </w:t>
            </w:r>
            <w:hyperlink r:id="rId11762" w:tooltip="V-PIA-1P 305: anabainomen -- To go up, mount, ascend; of things: to rise, spring up, come up." w:history="1">
              <w:r w:rsidRPr="00B06055">
                <w:rPr>
                  <w:rStyle w:val="Hyperlink"/>
                  <w:rFonts w:ascii="Palatino Linotype" w:hAnsi="Palatino Linotype"/>
                  <w:sz w:val="18"/>
                  <w:szCs w:val="18"/>
                </w:rPr>
                <w:t>(we go up)</w:t>
              </w:r>
            </w:hyperlink>
            <w:r w:rsidRPr="00B06055">
              <w:rPr>
                <w:rStyle w:val="red1"/>
                <w:rFonts w:ascii="Palatino Linotype" w:hAnsi="Palatino Linotype"/>
                <w:color w:val="auto"/>
                <w:sz w:val="18"/>
                <w:szCs w:val="18"/>
              </w:rPr>
              <w:t xml:space="preserve"> εἰς </w:t>
            </w:r>
            <w:hyperlink r:id="rId11763" w:tooltip="Prep 1519: eis -- Into, in, unto, to, upon, towards, for, among." w:history="1">
              <w:r w:rsidRPr="00B06055">
                <w:rPr>
                  <w:rStyle w:val="Hyperlink"/>
                  <w:rFonts w:ascii="Palatino Linotype" w:hAnsi="Palatino Linotype"/>
                  <w:sz w:val="18"/>
                  <w:szCs w:val="18"/>
                </w:rPr>
                <w:t>(to)</w:t>
              </w:r>
            </w:hyperlink>
            <w:r w:rsidRPr="00B06055">
              <w:rPr>
                <w:rStyle w:val="red1"/>
                <w:rFonts w:ascii="Palatino Linotype" w:hAnsi="Palatino Linotype"/>
                <w:color w:val="auto"/>
                <w:sz w:val="18"/>
                <w:szCs w:val="18"/>
              </w:rPr>
              <w:t xml:space="preserve"> Ἱεροσόλυμα </w:t>
            </w:r>
            <w:hyperlink r:id="rId11764" w:tooltip="N-ANP 2414: Hierosolyma -- The Greek form of the Hebrew name: Jerusalem." w:history="1">
              <w:r w:rsidRPr="00B06055">
                <w:rPr>
                  <w:rStyle w:val="Hyperlink"/>
                  <w:rFonts w:ascii="Palatino Linotype" w:hAnsi="Palatino Linotype"/>
                  <w:sz w:val="18"/>
                  <w:szCs w:val="18"/>
                </w:rPr>
                <w:t>(Jerusalem)</w:t>
              </w:r>
            </w:hyperlink>
            <w:r w:rsidRPr="00B06055">
              <w:rPr>
                <w:rStyle w:val="red1"/>
                <w:rFonts w:ascii="Palatino Linotype" w:hAnsi="Palatino Linotype"/>
                <w:color w:val="auto"/>
                <w:sz w:val="18"/>
                <w:szCs w:val="18"/>
              </w:rPr>
              <w:t>, καὶ </w:t>
            </w:r>
            <w:hyperlink r:id="rId11765"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ὁ </w:t>
            </w:r>
            <w:hyperlink r:id="rId11766"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Υἱὸς </w:t>
            </w:r>
            <w:hyperlink r:id="rId11767" w:tooltip="N-NMS 5207: Huios -- A son, descendent." w:history="1">
              <w:r w:rsidRPr="00B06055">
                <w:rPr>
                  <w:rStyle w:val="Hyperlink"/>
                  <w:rFonts w:ascii="Palatino Linotype" w:hAnsi="Palatino Linotype"/>
                  <w:sz w:val="18"/>
                  <w:szCs w:val="18"/>
                </w:rPr>
                <w:t>(Son)</w:t>
              </w:r>
            </w:hyperlink>
            <w:r w:rsidRPr="00B06055">
              <w:rPr>
                <w:rStyle w:val="red1"/>
                <w:rFonts w:ascii="Palatino Linotype" w:hAnsi="Palatino Linotype"/>
                <w:color w:val="auto"/>
                <w:sz w:val="18"/>
                <w:szCs w:val="18"/>
              </w:rPr>
              <w:t xml:space="preserve"> τοῦ </w:t>
            </w:r>
            <w:hyperlink r:id="rId11768"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ἀνθρώπου </w:t>
            </w:r>
            <w:hyperlink r:id="rId11769" w:tooltip="N-GMS 444: anthrōpou -- A man, one of the human race." w:history="1">
              <w:r w:rsidRPr="00B06055">
                <w:rPr>
                  <w:rStyle w:val="Hyperlink"/>
                  <w:rFonts w:ascii="Palatino Linotype" w:hAnsi="Palatino Linotype"/>
                  <w:sz w:val="18"/>
                  <w:szCs w:val="18"/>
                </w:rPr>
                <w:t>(of Man)</w:t>
              </w:r>
            </w:hyperlink>
            <w:r w:rsidRPr="00B06055">
              <w:rPr>
                <w:rStyle w:val="red1"/>
                <w:rFonts w:ascii="Palatino Linotype" w:hAnsi="Palatino Linotype"/>
                <w:color w:val="auto"/>
                <w:sz w:val="18"/>
                <w:szCs w:val="18"/>
              </w:rPr>
              <w:t xml:space="preserve"> παραδοθήσεται </w:t>
            </w:r>
            <w:hyperlink r:id="rId11770" w:tooltip="V-FIP-3S 3860: paradothēsetai -- To hand over, pledge, hand down, deliver, commit, commend, betray, abandon." w:history="1">
              <w:r w:rsidRPr="00B06055">
                <w:rPr>
                  <w:rStyle w:val="Hyperlink"/>
                  <w:rFonts w:ascii="Palatino Linotype" w:hAnsi="Palatino Linotype"/>
                  <w:sz w:val="18"/>
                  <w:szCs w:val="18"/>
                </w:rPr>
                <w:t>(will be betrayed)</w:t>
              </w:r>
            </w:hyperlink>
            <w:r w:rsidRPr="00B06055">
              <w:rPr>
                <w:rStyle w:val="red1"/>
                <w:rFonts w:ascii="Palatino Linotype" w:hAnsi="Palatino Linotype"/>
                <w:color w:val="auto"/>
                <w:sz w:val="18"/>
                <w:szCs w:val="18"/>
              </w:rPr>
              <w:t xml:space="preserve"> τοῖς </w:t>
            </w:r>
            <w:hyperlink r:id="rId11771" w:tooltip="Art-DMP 3588: tois -- The, the definite article." w:history="1">
              <w:r w:rsidRPr="00B06055">
                <w:rPr>
                  <w:rStyle w:val="Hyperlink"/>
                  <w:rFonts w:ascii="Palatino Linotype" w:hAnsi="Palatino Linotype"/>
                  <w:sz w:val="18"/>
                  <w:szCs w:val="18"/>
                </w:rPr>
                <w:t>(to the)</w:t>
              </w:r>
            </w:hyperlink>
            <w:r w:rsidRPr="00B06055">
              <w:rPr>
                <w:rStyle w:val="red1"/>
                <w:rFonts w:ascii="Palatino Linotype" w:hAnsi="Palatino Linotype"/>
                <w:color w:val="auto"/>
                <w:sz w:val="18"/>
                <w:szCs w:val="18"/>
              </w:rPr>
              <w:t xml:space="preserve"> ἀρχιερεῦσιν </w:t>
            </w:r>
            <w:hyperlink r:id="rId11772" w:tooltip="N-DMP 749: archiereusin -- High priest, chief priest." w:history="1">
              <w:r w:rsidRPr="00B06055">
                <w:rPr>
                  <w:rStyle w:val="Hyperlink"/>
                  <w:rFonts w:ascii="Palatino Linotype" w:hAnsi="Palatino Linotype"/>
                  <w:sz w:val="18"/>
                  <w:szCs w:val="18"/>
                </w:rPr>
                <w:t>(chief priests)</w:t>
              </w:r>
            </w:hyperlink>
            <w:r w:rsidRPr="00B06055">
              <w:rPr>
                <w:rStyle w:val="red1"/>
                <w:rFonts w:ascii="Palatino Linotype" w:hAnsi="Palatino Linotype"/>
                <w:color w:val="auto"/>
                <w:sz w:val="18"/>
                <w:szCs w:val="18"/>
              </w:rPr>
              <w:t xml:space="preserve"> καὶ </w:t>
            </w:r>
            <w:hyperlink r:id="rId11773"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γραμματεῦσιν </w:t>
            </w:r>
            <w:hyperlink r:id="rId11774" w:tooltip="N-DMP 1122: grammateusin -- (a) in Jerusalem, a scribe, one learned in the Jewish Law, a religious teacher, (b) at Ephesus, the town-clerk, the secretary of the city, (c) a man of learning generally." w:history="1">
              <w:r w:rsidRPr="00B06055">
                <w:rPr>
                  <w:rStyle w:val="Hyperlink"/>
                  <w:rFonts w:ascii="Palatino Linotype" w:hAnsi="Palatino Linotype"/>
                  <w:sz w:val="18"/>
                  <w:szCs w:val="18"/>
                </w:rPr>
                <w:t>(scribes)</w:t>
              </w:r>
            </w:hyperlink>
            <w:r w:rsidRPr="00B06055">
              <w:rPr>
                <w:rStyle w:val="red1"/>
                <w:rFonts w:ascii="Palatino Linotype" w:hAnsi="Palatino Linotype"/>
                <w:color w:val="auto"/>
                <w:sz w:val="18"/>
                <w:szCs w:val="18"/>
              </w:rPr>
              <w:t>, καὶ </w:t>
            </w:r>
            <w:hyperlink r:id="rId11775"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κατακρινοῦσιν </w:t>
            </w:r>
            <w:hyperlink r:id="rId11776" w:tooltip="V-FIA-3P 2632: katakrinousin -- To condemn, judge worthy of punishment." w:history="1">
              <w:r w:rsidRPr="00B06055">
                <w:rPr>
                  <w:rStyle w:val="Hyperlink"/>
                  <w:rFonts w:ascii="Palatino Linotype" w:hAnsi="Palatino Linotype"/>
                  <w:sz w:val="18"/>
                  <w:szCs w:val="18"/>
                </w:rPr>
                <w:t>(they will condemn)</w:t>
              </w:r>
            </w:hyperlink>
            <w:r w:rsidRPr="00B06055">
              <w:rPr>
                <w:rStyle w:val="red1"/>
                <w:rFonts w:ascii="Palatino Linotype" w:hAnsi="Palatino Linotype"/>
                <w:color w:val="auto"/>
                <w:sz w:val="18"/>
                <w:szCs w:val="18"/>
              </w:rPr>
              <w:t xml:space="preserve"> αὐτὸν </w:t>
            </w:r>
            <w:hyperlink r:id="rId11777" w:tooltip="PPro-AM3S 846: auton -- He, she, it, they, them, same." w:history="1">
              <w:r w:rsidRPr="00B06055">
                <w:rPr>
                  <w:rStyle w:val="Hyperlink"/>
                  <w:rFonts w:ascii="Palatino Linotype" w:hAnsi="Palatino Linotype"/>
                  <w:sz w:val="18"/>
                  <w:szCs w:val="18"/>
                </w:rPr>
                <w:t>(Him)</w:t>
              </w:r>
            </w:hyperlink>
            <w:r w:rsidRPr="00B06055">
              <w:rPr>
                <w:rStyle w:val="red1"/>
                <w:rFonts w:ascii="Palatino Linotype" w:hAnsi="Palatino Linotype"/>
                <w:color w:val="auto"/>
                <w:sz w:val="18"/>
                <w:szCs w:val="18"/>
              </w:rPr>
              <w:t xml:space="preserve"> </w:t>
            </w:r>
            <w:r w:rsidRPr="00B06055">
              <w:rPr>
                <w:rStyle w:val="red1"/>
                <w:rFonts w:ascii="MS Mincho" w:eastAsia="MS Mincho" w:hAnsi="MS Mincho" w:cs="MS Mincho" w:hint="eastAsia"/>
                <w:color w:val="auto"/>
                <w:sz w:val="18"/>
                <w:szCs w:val="18"/>
              </w:rPr>
              <w:t>〈</w:t>
            </w:r>
            <w:r w:rsidRPr="00B06055">
              <w:rPr>
                <w:rStyle w:val="red1"/>
                <w:rFonts w:ascii="Palatino Linotype" w:hAnsi="Palatino Linotype"/>
                <w:color w:val="auto"/>
                <w:sz w:val="18"/>
                <w:szCs w:val="18"/>
              </w:rPr>
              <w:t>εἰς</w:t>
            </w:r>
            <w:r w:rsidRPr="00B06055">
              <w:rPr>
                <w:rStyle w:val="red1"/>
                <w:rFonts w:ascii="MS Mincho" w:eastAsia="MS Mincho" w:hAnsi="MS Mincho" w:cs="MS Mincho" w:hint="eastAsia"/>
                <w:color w:val="auto"/>
                <w:sz w:val="18"/>
                <w:szCs w:val="18"/>
              </w:rPr>
              <w:t>〉</w:t>
            </w:r>
            <w:r w:rsidRPr="00B06055">
              <w:rPr>
                <w:rStyle w:val="red1"/>
                <w:rFonts w:ascii="Palatino Linotype" w:hAnsi="Palatino Linotype"/>
                <w:color w:val="auto"/>
                <w:sz w:val="18"/>
                <w:szCs w:val="18"/>
              </w:rPr>
              <w:t> </w:t>
            </w:r>
            <w:hyperlink r:id="rId11778" w:tooltip="Prep 1519: eis -- Into, in, unto, to, upon, towards, for, among." w:history="1">
              <w:r w:rsidRPr="00B06055">
                <w:rPr>
                  <w:rStyle w:val="Hyperlink"/>
                  <w:rFonts w:ascii="Palatino Linotype" w:hAnsi="Palatino Linotype"/>
                  <w:sz w:val="18"/>
                  <w:szCs w:val="18"/>
                </w:rPr>
                <w:t>(to)</w:t>
              </w:r>
            </w:hyperlink>
            <w:r w:rsidRPr="00B06055">
              <w:rPr>
                <w:rStyle w:val="red1"/>
                <w:rFonts w:ascii="Palatino Linotype" w:hAnsi="Palatino Linotype"/>
                <w:color w:val="auto"/>
                <w:sz w:val="18"/>
                <w:szCs w:val="18"/>
              </w:rPr>
              <w:t xml:space="preserve"> θανάτῳ* </w:t>
            </w:r>
            <w:hyperlink r:id="rId11779" w:tooltip="N-DMS 2288: thanatō -- Death, physical or spiritual." w:history="1">
              <w:r w:rsidRPr="00B06055">
                <w:rPr>
                  <w:rStyle w:val="Hyperlink"/>
                  <w:rFonts w:ascii="Palatino Linotype" w:hAnsi="Palatino Linotype"/>
                  <w:sz w:val="18"/>
                  <w:szCs w:val="18"/>
                </w:rPr>
                <w:t>(death)</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18 Behold, we go up to Jerusalem; and the Son of man shall be betrayed unto the chief priests and unto the scribes, and th</w:t>
            </w:r>
            <w:r w:rsidR="0052436A" w:rsidRPr="00B06055">
              <w:rPr>
                <w:rFonts w:ascii="Arial" w:eastAsia="Times New Roman" w:hAnsi="Arial" w:cs="Arial"/>
                <w:sz w:val="18"/>
                <w:szCs w:val="18"/>
              </w:rPr>
              <w:t xml:space="preserve">ey shall condemn him to death, </w:t>
            </w:r>
          </w:p>
        </w:tc>
      </w:tr>
      <w:tr w:rsidR="0052436A" w:rsidRPr="000A4E93" w:rsidTr="004519DA">
        <w:trPr>
          <w:tblCellSpacing w:w="75" w:type="dxa"/>
        </w:trPr>
        <w:tc>
          <w:tcPr>
            <w:tcW w:w="2004" w:type="dxa"/>
            <w:tcMar>
              <w:top w:w="0" w:type="dxa"/>
              <w:left w:w="108" w:type="dxa"/>
              <w:bottom w:w="0" w:type="dxa"/>
              <w:right w:w="108" w:type="dxa"/>
            </w:tcMar>
          </w:tcPr>
          <w:p w:rsidR="0052436A" w:rsidRPr="00B06055" w:rsidRDefault="0052436A" w:rsidP="000B13DA">
            <w:pPr>
              <w:tabs>
                <w:tab w:val="left" w:pos="1047"/>
              </w:tabs>
              <w:spacing w:before="100" w:beforeAutospacing="1" w:after="100" w:afterAutospacing="1" w:line="240" w:lineRule="auto"/>
              <w:rPr>
                <w:rFonts w:ascii="Arial" w:eastAsia="Times New Roman" w:hAnsi="Arial" w:cs="Arial"/>
                <w:sz w:val="18"/>
                <w:szCs w:val="18"/>
              </w:rPr>
            </w:pPr>
            <w:proofErr w:type="gramStart"/>
            <w:r w:rsidRPr="00B06055">
              <w:rPr>
                <w:rFonts w:ascii="Arial" w:eastAsia="Times New Roman" w:hAnsi="Arial" w:cs="Arial"/>
                <w:sz w:val="18"/>
                <w:szCs w:val="18"/>
              </w:rPr>
              <w:t>and</w:t>
            </w:r>
            <w:proofErr w:type="gramEnd"/>
            <w:r w:rsidRPr="00B06055">
              <w:rPr>
                <w:rFonts w:ascii="Arial" w:eastAsia="Times New Roman" w:hAnsi="Arial" w:cs="Arial"/>
                <w:sz w:val="18"/>
                <w:szCs w:val="18"/>
              </w:rPr>
              <w:t xml:space="preserve"> they shall condemn him to death; and shall deliver him to the Gentiles to mock, and to scourge, and to crucify. And the third day he shall rise again.  </w:t>
            </w:r>
          </w:p>
        </w:tc>
        <w:tc>
          <w:tcPr>
            <w:tcW w:w="5748" w:type="dxa"/>
          </w:tcPr>
          <w:p w:rsidR="0052436A" w:rsidRPr="00B06055" w:rsidRDefault="0052436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19</w:t>
            </w:r>
            <w:r w:rsidRPr="00B06055">
              <w:rPr>
                <w:rStyle w:val="reftext1"/>
                <w:sz w:val="18"/>
                <w:szCs w:val="18"/>
              </w:rPr>
              <w:t> </w:t>
            </w:r>
            <w:r w:rsidRPr="00B06055">
              <w:rPr>
                <w:rStyle w:val="red1"/>
                <w:rFonts w:ascii="Palatino Linotype" w:hAnsi="Palatino Linotype"/>
                <w:color w:val="auto"/>
                <w:sz w:val="18"/>
                <w:szCs w:val="18"/>
              </w:rPr>
              <w:t>καὶ </w:t>
            </w:r>
            <w:hyperlink r:id="rId11780"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παραδώσουσιν </w:t>
            </w:r>
            <w:hyperlink r:id="rId11781" w:tooltip="V-FIA-3P 3860: paradōsousin -- To hand over, pledge, hand down, deliver, commit, commend, betray, abandon." w:history="1">
              <w:r w:rsidRPr="00B06055">
                <w:rPr>
                  <w:rStyle w:val="Hyperlink"/>
                  <w:rFonts w:ascii="Palatino Linotype" w:hAnsi="Palatino Linotype"/>
                  <w:sz w:val="18"/>
                  <w:szCs w:val="18"/>
                </w:rPr>
                <w:t>(they will betray)</w:t>
              </w:r>
            </w:hyperlink>
            <w:r w:rsidRPr="00B06055">
              <w:rPr>
                <w:rStyle w:val="red1"/>
                <w:rFonts w:ascii="Palatino Linotype" w:hAnsi="Palatino Linotype"/>
                <w:color w:val="auto"/>
                <w:sz w:val="18"/>
                <w:szCs w:val="18"/>
              </w:rPr>
              <w:t xml:space="preserve"> αὐτὸν </w:t>
            </w:r>
            <w:hyperlink r:id="rId11782" w:tooltip="PPro-AM3S 846: auton -- He, she, it, they, them, same." w:history="1">
              <w:r w:rsidRPr="00B06055">
                <w:rPr>
                  <w:rStyle w:val="Hyperlink"/>
                  <w:rFonts w:ascii="Palatino Linotype" w:hAnsi="Palatino Linotype"/>
                  <w:sz w:val="18"/>
                  <w:szCs w:val="18"/>
                </w:rPr>
                <w:t>(Him)</w:t>
              </w:r>
            </w:hyperlink>
            <w:r w:rsidRPr="00B06055">
              <w:rPr>
                <w:rStyle w:val="red1"/>
                <w:rFonts w:ascii="Palatino Linotype" w:hAnsi="Palatino Linotype"/>
                <w:color w:val="auto"/>
                <w:sz w:val="18"/>
                <w:szCs w:val="18"/>
              </w:rPr>
              <w:t xml:space="preserve"> τοῖς </w:t>
            </w:r>
            <w:hyperlink r:id="rId11783" w:tooltip="Art-DNP 3588: toi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ἔθνεσιν </w:t>
            </w:r>
            <w:hyperlink r:id="rId11784" w:tooltip="N-DNP 1484: ethnesin -- A race, people, nation; the nations, heathen world, Gentiles." w:history="1">
              <w:r w:rsidRPr="00B06055">
                <w:rPr>
                  <w:rStyle w:val="Hyperlink"/>
                  <w:rFonts w:ascii="Palatino Linotype" w:hAnsi="Palatino Linotype"/>
                  <w:sz w:val="18"/>
                  <w:szCs w:val="18"/>
                </w:rPr>
                <w:t>(Gentiles)</w:t>
              </w:r>
            </w:hyperlink>
            <w:r w:rsidRPr="00B06055">
              <w:rPr>
                <w:rStyle w:val="red1"/>
                <w:rFonts w:ascii="Palatino Linotype" w:hAnsi="Palatino Linotype"/>
                <w:color w:val="auto"/>
                <w:sz w:val="18"/>
                <w:szCs w:val="18"/>
              </w:rPr>
              <w:t xml:space="preserve"> εἰς </w:t>
            </w:r>
            <w:hyperlink r:id="rId11785" w:tooltip="Prep 1519: eis -- Into, in, unto, to, upon, towards, for, among." w:history="1">
              <w:r w:rsidRPr="00B06055">
                <w:rPr>
                  <w:rStyle w:val="Hyperlink"/>
                  <w:rFonts w:ascii="Palatino Linotype" w:hAnsi="Palatino Linotype"/>
                  <w:sz w:val="18"/>
                  <w:szCs w:val="18"/>
                </w:rPr>
                <w:t>(unto)</w:t>
              </w:r>
            </w:hyperlink>
            <w:r w:rsidRPr="00B06055">
              <w:rPr>
                <w:rStyle w:val="red1"/>
                <w:rFonts w:ascii="Palatino Linotype" w:hAnsi="Palatino Linotype"/>
                <w:color w:val="auto"/>
                <w:sz w:val="18"/>
                <w:szCs w:val="18"/>
              </w:rPr>
              <w:t>, τὸ </w:t>
            </w:r>
            <w:hyperlink r:id="rId11786" w:tooltip="Art-ANS 3588: t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ἐμπαῖξαι </w:t>
            </w:r>
            <w:hyperlink r:id="rId11787" w:tooltip="V-ANA 1702: empaixai -- To mock, ridicule." w:history="1">
              <w:r w:rsidRPr="00B06055">
                <w:rPr>
                  <w:rStyle w:val="Hyperlink"/>
                  <w:rFonts w:ascii="Palatino Linotype" w:hAnsi="Palatino Linotype"/>
                  <w:sz w:val="18"/>
                  <w:szCs w:val="18"/>
                </w:rPr>
                <w:t>(to mock)</w:t>
              </w:r>
            </w:hyperlink>
            <w:r w:rsidRPr="00B06055">
              <w:rPr>
                <w:rStyle w:val="red1"/>
                <w:rFonts w:ascii="Palatino Linotype" w:hAnsi="Palatino Linotype"/>
                <w:color w:val="auto"/>
                <w:sz w:val="18"/>
                <w:szCs w:val="18"/>
              </w:rPr>
              <w:t xml:space="preserve"> καὶ </w:t>
            </w:r>
            <w:hyperlink r:id="rId11788"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μαστιγῶσαι </w:t>
            </w:r>
            <w:hyperlink r:id="rId11789" w:tooltip="V-ANA 3146: mastigōsai -- To flog, scourge, the victim being strapped to a pole or frame; to chastise." w:history="1">
              <w:r w:rsidRPr="00B06055">
                <w:rPr>
                  <w:rStyle w:val="Hyperlink"/>
                  <w:rFonts w:ascii="Palatino Linotype" w:hAnsi="Palatino Linotype"/>
                  <w:sz w:val="18"/>
                  <w:szCs w:val="18"/>
                </w:rPr>
                <w:t>(to flog)</w:t>
              </w:r>
            </w:hyperlink>
            <w:r w:rsidRPr="00B06055">
              <w:rPr>
                <w:rStyle w:val="red1"/>
                <w:rFonts w:ascii="Palatino Linotype" w:hAnsi="Palatino Linotype"/>
                <w:color w:val="auto"/>
                <w:sz w:val="18"/>
                <w:szCs w:val="18"/>
              </w:rPr>
              <w:t xml:space="preserve"> καὶ </w:t>
            </w:r>
            <w:hyperlink r:id="rId11790"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σταυρῶσαι </w:t>
            </w:r>
            <w:hyperlink r:id="rId11791" w:tooltip="V-ANA 4717: staurōsai -- To fix to the cross, crucify; fig: to destroy, mortify." w:history="1">
              <w:r w:rsidRPr="00B06055">
                <w:rPr>
                  <w:rStyle w:val="Hyperlink"/>
                  <w:rFonts w:ascii="Palatino Linotype" w:hAnsi="Palatino Linotype"/>
                  <w:sz w:val="18"/>
                  <w:szCs w:val="18"/>
                </w:rPr>
                <w:t>(to crucify)</w:t>
              </w:r>
            </w:hyperlink>
            <w:r w:rsidRPr="00B06055">
              <w:rPr>
                <w:rStyle w:val="red1"/>
                <w:rFonts w:ascii="Palatino Linotype" w:hAnsi="Palatino Linotype"/>
                <w:color w:val="auto"/>
                <w:sz w:val="18"/>
                <w:szCs w:val="18"/>
              </w:rPr>
              <w:t>; καὶ </w:t>
            </w:r>
            <w:hyperlink r:id="rId11792"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τῇ </w:t>
            </w:r>
            <w:hyperlink r:id="rId11793" w:tooltip="Art-DFS 3588: t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τρίτῃ </w:t>
            </w:r>
            <w:hyperlink r:id="rId11794" w:tooltip="Adj-DFS 5154: tritē -- Third." w:history="1">
              <w:r w:rsidRPr="00B06055">
                <w:rPr>
                  <w:rStyle w:val="Hyperlink"/>
                  <w:rFonts w:ascii="Palatino Linotype" w:hAnsi="Palatino Linotype"/>
                  <w:sz w:val="18"/>
                  <w:szCs w:val="18"/>
                </w:rPr>
                <w:t>(third)</w:t>
              </w:r>
            </w:hyperlink>
            <w:r w:rsidRPr="00B06055">
              <w:rPr>
                <w:rStyle w:val="red1"/>
                <w:rFonts w:ascii="Palatino Linotype" w:hAnsi="Palatino Linotype"/>
                <w:color w:val="auto"/>
                <w:sz w:val="18"/>
                <w:szCs w:val="18"/>
              </w:rPr>
              <w:t xml:space="preserve"> ἡμέρᾳ </w:t>
            </w:r>
            <w:hyperlink r:id="rId11795" w:tooltip="N-DFS 2250: hēmera -- A day, the period from sunrise to sunset." w:history="1">
              <w:r w:rsidRPr="00B06055">
                <w:rPr>
                  <w:rStyle w:val="Hyperlink"/>
                  <w:rFonts w:ascii="Palatino Linotype" w:hAnsi="Palatino Linotype"/>
                  <w:sz w:val="18"/>
                  <w:szCs w:val="18"/>
                </w:rPr>
                <w:t>(day)</w:t>
              </w:r>
            </w:hyperlink>
            <w:r w:rsidRPr="00B06055">
              <w:rPr>
                <w:rStyle w:val="red1"/>
                <w:rFonts w:ascii="Palatino Linotype" w:hAnsi="Palatino Linotype"/>
                <w:color w:val="auto"/>
                <w:sz w:val="18"/>
                <w:szCs w:val="18"/>
              </w:rPr>
              <w:t xml:space="preserve"> ἐγερθήσεται </w:t>
            </w:r>
            <w:hyperlink r:id="rId11796" w:tooltip="V-FIP-3S 1453: egerthēsetai -- (a) to wake, arouse, (b) to raise up." w:history="1">
              <w:r w:rsidRPr="00B06055">
                <w:rPr>
                  <w:rStyle w:val="Hyperlink"/>
                  <w:rFonts w:ascii="Palatino Linotype" w:hAnsi="Palatino Linotype"/>
                  <w:sz w:val="18"/>
                  <w:szCs w:val="18"/>
                </w:rPr>
                <w:t>(He will rise again)</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52436A"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52436A" w:rsidRPr="00B06055">
              <w:rPr>
                <w:rFonts w:ascii="Arial" w:eastAsia="Times New Roman" w:hAnsi="Arial" w:cs="Arial"/>
                <w:sz w:val="18"/>
                <w:szCs w:val="18"/>
              </w:rPr>
              <w:t xml:space="preserve">19 And shall deliver him to the Gentiles to mock, and to scourge, and to crucify </w:t>
            </w:r>
            <w:r w:rsidR="0052436A" w:rsidRPr="00B06055">
              <w:rPr>
                <w:rFonts w:ascii="Arial" w:eastAsia="Times New Roman" w:hAnsi="Arial" w:cs="Arial"/>
                <w:b/>
                <w:sz w:val="18"/>
                <w:szCs w:val="18"/>
                <w:u w:val="single"/>
              </w:rPr>
              <w:t>him</w:t>
            </w:r>
            <w:r w:rsidR="0052436A" w:rsidRPr="00B06055">
              <w:rPr>
                <w:rFonts w:ascii="Arial" w:eastAsia="Times New Roman" w:hAnsi="Arial" w:cs="Arial"/>
                <w:sz w:val="18"/>
                <w:szCs w:val="18"/>
              </w:rPr>
              <w:t>: and the third day he shall rise again.</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18 Then came to him the mother of Zebedee's children with her sons, worshipping </w:t>
            </w:r>
            <w:r w:rsidR="009D6BEE" w:rsidRPr="00B06055">
              <w:rPr>
                <w:rFonts w:ascii="Arial" w:eastAsia="Times New Roman" w:hAnsi="Arial" w:cs="Arial"/>
                <w:b/>
                <w:sz w:val="18"/>
                <w:szCs w:val="18"/>
                <w:u w:val="single"/>
              </w:rPr>
              <w:t>Jesus</w:t>
            </w:r>
            <w:r w:rsidR="009D6BEE" w:rsidRPr="00B06055">
              <w:rPr>
                <w:rFonts w:ascii="Arial" w:eastAsia="Times New Roman" w:hAnsi="Arial" w:cs="Arial"/>
                <w:sz w:val="18"/>
                <w:szCs w:val="18"/>
              </w:rPr>
              <w:t xml:space="preserve">, and desiring a certain thing of him.  </w:t>
            </w:r>
          </w:p>
        </w:tc>
        <w:tc>
          <w:tcPr>
            <w:tcW w:w="5748" w:type="dxa"/>
          </w:tcPr>
          <w:p w:rsidR="009D6BEE" w:rsidRPr="00B06055" w:rsidRDefault="0052436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20</w:t>
            </w:r>
            <w:r w:rsidRPr="00B06055">
              <w:rPr>
                <w:rStyle w:val="reftext1"/>
                <w:sz w:val="18"/>
                <w:szCs w:val="18"/>
              </w:rPr>
              <w:t> </w:t>
            </w:r>
            <w:r w:rsidRPr="00B06055">
              <w:rPr>
                <w:rFonts w:ascii="Palatino Linotype" w:hAnsi="Palatino Linotype"/>
                <w:sz w:val="18"/>
                <w:szCs w:val="18"/>
              </w:rPr>
              <w:t>Τότε </w:t>
            </w:r>
            <w:hyperlink r:id="rId11797"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προσῆλθεν </w:t>
            </w:r>
            <w:hyperlink r:id="rId11798" w:tooltip="V-AIA-3S 4334: prosēlthen -- To come up to, come to, come near (to), approach, consent (to)." w:history="1">
              <w:r w:rsidRPr="00B06055">
                <w:rPr>
                  <w:rStyle w:val="Hyperlink"/>
                  <w:rFonts w:ascii="Palatino Linotype" w:hAnsi="Palatino Linotype"/>
                  <w:sz w:val="18"/>
                  <w:szCs w:val="18"/>
                </w:rPr>
                <w:t>(came)</w:t>
              </w:r>
            </w:hyperlink>
            <w:r w:rsidRPr="00B06055">
              <w:rPr>
                <w:rFonts w:ascii="Palatino Linotype" w:hAnsi="Palatino Linotype"/>
                <w:sz w:val="18"/>
                <w:szCs w:val="18"/>
              </w:rPr>
              <w:t xml:space="preserve"> αὐτῷ </w:t>
            </w:r>
            <w:hyperlink r:id="rId11799"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ἡ </w:t>
            </w:r>
            <w:hyperlink r:id="rId11800"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μήτηρ </w:t>
            </w:r>
            <w:hyperlink r:id="rId11801" w:tooltip="N-NFS 3384: mētēr -- A mother." w:history="1">
              <w:r w:rsidRPr="00B06055">
                <w:rPr>
                  <w:rStyle w:val="Hyperlink"/>
                  <w:rFonts w:ascii="Palatino Linotype" w:hAnsi="Palatino Linotype"/>
                  <w:sz w:val="18"/>
                  <w:szCs w:val="18"/>
                </w:rPr>
                <w:t>(mother)</w:t>
              </w:r>
            </w:hyperlink>
            <w:r w:rsidRPr="00B06055">
              <w:rPr>
                <w:rFonts w:ascii="Palatino Linotype" w:hAnsi="Palatino Linotype"/>
                <w:sz w:val="18"/>
                <w:szCs w:val="18"/>
              </w:rPr>
              <w:t xml:space="preserve"> τῶν </w:t>
            </w:r>
            <w:hyperlink r:id="rId11802" w:tooltip="Art-GMP 3588: tōn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υἱῶν </w:t>
            </w:r>
            <w:hyperlink r:id="rId11803" w:tooltip="N-GMP 5207: huiōn -- A son, descendent." w:history="1">
              <w:r w:rsidRPr="00B06055">
                <w:rPr>
                  <w:rStyle w:val="Hyperlink"/>
                  <w:rFonts w:ascii="Palatino Linotype" w:hAnsi="Palatino Linotype"/>
                  <w:sz w:val="18"/>
                  <w:szCs w:val="18"/>
                </w:rPr>
                <w:t>(sons)</w:t>
              </w:r>
            </w:hyperlink>
            <w:r w:rsidRPr="00B06055">
              <w:rPr>
                <w:rFonts w:ascii="Palatino Linotype" w:hAnsi="Palatino Linotype"/>
                <w:sz w:val="18"/>
                <w:szCs w:val="18"/>
              </w:rPr>
              <w:t xml:space="preserve"> Ζεβεδαίου </w:t>
            </w:r>
            <w:hyperlink r:id="rId11804" w:tooltip="N-GMS 2199: Zebedaiou -- Zebedee, father of the apostles James and John." w:history="1">
              <w:r w:rsidRPr="00B06055">
                <w:rPr>
                  <w:rStyle w:val="Hyperlink"/>
                  <w:rFonts w:ascii="Palatino Linotype" w:hAnsi="Palatino Linotype"/>
                  <w:sz w:val="18"/>
                  <w:szCs w:val="18"/>
                </w:rPr>
                <w:t>(of Zebedee)</w:t>
              </w:r>
            </w:hyperlink>
            <w:r w:rsidRPr="00B06055">
              <w:rPr>
                <w:rFonts w:ascii="Palatino Linotype" w:hAnsi="Palatino Linotype"/>
                <w:sz w:val="18"/>
                <w:szCs w:val="18"/>
              </w:rPr>
              <w:t xml:space="preserve"> μετὰ </w:t>
            </w:r>
            <w:hyperlink r:id="rId11805" w:tooltip="Prep 3326: meta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Fonts w:ascii="Palatino Linotype" w:hAnsi="Palatino Linotype"/>
                <w:sz w:val="18"/>
                <w:szCs w:val="18"/>
              </w:rPr>
              <w:t xml:space="preserve"> τῶν </w:t>
            </w:r>
            <w:hyperlink r:id="rId11806" w:tooltip="Art-GM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υἱῶν </w:t>
            </w:r>
            <w:hyperlink r:id="rId11807" w:tooltip="N-GMP 5207: huiōn -- A son, descendent." w:history="1">
              <w:r w:rsidRPr="00B06055">
                <w:rPr>
                  <w:rStyle w:val="Hyperlink"/>
                  <w:rFonts w:ascii="Palatino Linotype" w:hAnsi="Palatino Linotype"/>
                  <w:sz w:val="18"/>
                  <w:szCs w:val="18"/>
                </w:rPr>
                <w:t>(sons)</w:t>
              </w:r>
            </w:hyperlink>
            <w:r w:rsidRPr="00B06055">
              <w:rPr>
                <w:rFonts w:ascii="Palatino Linotype" w:hAnsi="Palatino Linotype"/>
                <w:sz w:val="18"/>
                <w:szCs w:val="18"/>
              </w:rPr>
              <w:t xml:space="preserve"> αὐτῆς </w:t>
            </w:r>
            <w:hyperlink r:id="rId11808" w:tooltip="PPro-GF3S 846: autēs -- He, she, it, they, them, same." w:history="1">
              <w:r w:rsidRPr="00B06055">
                <w:rPr>
                  <w:rStyle w:val="Hyperlink"/>
                  <w:rFonts w:ascii="Palatino Linotype" w:hAnsi="Palatino Linotype"/>
                  <w:sz w:val="18"/>
                  <w:szCs w:val="18"/>
                </w:rPr>
                <w:t>(of her)</w:t>
              </w:r>
            </w:hyperlink>
            <w:r w:rsidRPr="00B06055">
              <w:rPr>
                <w:rFonts w:ascii="Palatino Linotype" w:hAnsi="Palatino Linotype"/>
                <w:sz w:val="18"/>
                <w:szCs w:val="18"/>
              </w:rPr>
              <w:t>, προσκυνοῦσα </w:t>
            </w:r>
            <w:hyperlink r:id="rId11809" w:tooltip="V-PPA-NFS 4352: proskynousa -- To go down on my knees to, do obeisance to, worship." w:history="1">
              <w:r w:rsidRPr="00B06055">
                <w:rPr>
                  <w:rStyle w:val="Hyperlink"/>
                  <w:rFonts w:ascii="Palatino Linotype" w:hAnsi="Palatino Linotype"/>
                  <w:sz w:val="18"/>
                  <w:szCs w:val="18"/>
                </w:rPr>
                <w:t>(kneeling down)</w:t>
              </w:r>
            </w:hyperlink>
            <w:r w:rsidRPr="00B06055">
              <w:rPr>
                <w:rFonts w:ascii="Palatino Linotype" w:hAnsi="Palatino Linotype"/>
                <w:sz w:val="18"/>
                <w:szCs w:val="18"/>
              </w:rPr>
              <w:t>, καὶ </w:t>
            </w:r>
            <w:hyperlink r:id="rId1181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αἰτοῦσά </w:t>
            </w:r>
            <w:hyperlink r:id="rId11811" w:tooltip="V-PPA-NFS 154: aitousa -- To ask, request, petition, demand." w:history="1">
              <w:r w:rsidRPr="00B06055">
                <w:rPr>
                  <w:rStyle w:val="Hyperlink"/>
                  <w:rFonts w:ascii="Palatino Linotype" w:hAnsi="Palatino Linotype"/>
                  <w:sz w:val="18"/>
                  <w:szCs w:val="18"/>
                </w:rPr>
                <w:t>(asking)</w:t>
              </w:r>
            </w:hyperlink>
            <w:r w:rsidRPr="00B06055">
              <w:rPr>
                <w:rFonts w:ascii="Palatino Linotype" w:hAnsi="Palatino Linotype"/>
                <w:sz w:val="18"/>
                <w:szCs w:val="18"/>
              </w:rPr>
              <w:t xml:space="preserve"> τι </w:t>
            </w:r>
            <w:hyperlink r:id="rId11812" w:tooltip="IPro-ANS 5100: ti -- Any one, someone, a certain one or thing." w:history="1">
              <w:r w:rsidRPr="00B06055">
                <w:rPr>
                  <w:rStyle w:val="Hyperlink"/>
                  <w:rFonts w:ascii="Palatino Linotype" w:hAnsi="Palatino Linotype"/>
                  <w:sz w:val="18"/>
                  <w:szCs w:val="18"/>
                </w:rPr>
                <w:t>(something)</w:t>
              </w:r>
            </w:hyperlink>
            <w:r w:rsidRPr="00B06055">
              <w:rPr>
                <w:rFonts w:ascii="Palatino Linotype" w:hAnsi="Palatino Linotype"/>
                <w:sz w:val="18"/>
                <w:szCs w:val="18"/>
              </w:rPr>
              <w:t xml:space="preserve"> ἀπ’ </w:t>
            </w:r>
            <w:hyperlink r:id="rId11813" w:tooltip="Prep 575: ap’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αὐτοῦ </w:t>
            </w:r>
            <w:hyperlink r:id="rId11814" w:tooltip="PPro-GM3S 846: autou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20 Then came to him the mother of Zebedee's children with her sons, worshipping </w:t>
            </w:r>
            <w:r w:rsidR="009D6BEE" w:rsidRPr="00B06055">
              <w:rPr>
                <w:rFonts w:ascii="Arial" w:eastAsia="Times New Roman" w:hAnsi="Arial" w:cs="Arial"/>
                <w:b/>
                <w:sz w:val="18"/>
                <w:szCs w:val="18"/>
                <w:u w:val="single"/>
              </w:rPr>
              <w:t>him</w:t>
            </w:r>
            <w:r w:rsidR="009D6BEE" w:rsidRPr="00B06055">
              <w:rPr>
                <w:rFonts w:ascii="Arial" w:eastAsia="Times New Roman" w:hAnsi="Arial" w:cs="Arial"/>
                <w:sz w:val="18"/>
                <w:szCs w:val="18"/>
              </w:rPr>
              <w:t xml:space="preserve">, and desiring a certain thing of him. </w:t>
            </w:r>
          </w:p>
        </w:tc>
      </w:tr>
      <w:tr w:rsidR="009D6BEE" w:rsidRPr="000A4E93" w:rsidTr="004519DA">
        <w:trPr>
          <w:tblCellSpacing w:w="75" w:type="dxa"/>
        </w:trPr>
        <w:tc>
          <w:tcPr>
            <w:tcW w:w="2004" w:type="dxa"/>
            <w:tcMar>
              <w:top w:w="0" w:type="dxa"/>
              <w:left w:w="108" w:type="dxa"/>
              <w:bottom w:w="0" w:type="dxa"/>
              <w:right w:w="108" w:type="dxa"/>
            </w:tcMar>
            <w:hideMark/>
          </w:tcPr>
          <w:p w:rsidR="0052436A" w:rsidRPr="001B6143" w:rsidRDefault="00162F81" w:rsidP="000B13DA">
            <w:pPr>
              <w:tabs>
                <w:tab w:val="left" w:pos="1047"/>
              </w:tabs>
              <w:spacing w:after="0" w:line="240" w:lineRule="auto"/>
              <w:rPr>
                <w:rFonts w:ascii="Arial" w:eastAsia="Times New Roman" w:hAnsi="Arial" w:cs="Arial"/>
                <w:sz w:val="18"/>
                <w:szCs w:val="18"/>
              </w:rPr>
            </w:pPr>
            <w:r w:rsidRPr="001B6143">
              <w:rPr>
                <w:rFonts w:ascii="Arial" w:eastAsia="Times New Roman" w:hAnsi="Arial" w:cs="Arial"/>
                <w:sz w:val="18"/>
                <w:szCs w:val="18"/>
              </w:rPr>
              <w:t>20:</w:t>
            </w:r>
            <w:r w:rsidR="0052436A" w:rsidRPr="001B6143">
              <w:rPr>
                <w:rFonts w:ascii="Arial" w:eastAsia="Times New Roman" w:hAnsi="Arial" w:cs="Arial"/>
                <w:sz w:val="18"/>
                <w:szCs w:val="18"/>
              </w:rPr>
              <w:t xml:space="preserve">19 And he said unto her, What wilt thou </w:t>
            </w:r>
            <w:r w:rsidR="0052436A" w:rsidRPr="001B6143">
              <w:rPr>
                <w:rFonts w:ascii="Arial" w:eastAsia="Times New Roman" w:hAnsi="Arial" w:cs="Arial"/>
                <w:b/>
                <w:sz w:val="18"/>
                <w:szCs w:val="18"/>
                <w:u w:val="single"/>
              </w:rPr>
              <w:t>that I should do</w:t>
            </w:r>
            <w:r w:rsidR="0052436A" w:rsidRPr="001B6143">
              <w:rPr>
                <w:rFonts w:ascii="Arial" w:eastAsia="Times New Roman" w:hAnsi="Arial" w:cs="Arial"/>
                <w:sz w:val="18"/>
                <w:szCs w:val="18"/>
              </w:rPr>
              <w:t xml:space="preserve">? </w:t>
            </w:r>
          </w:p>
          <w:p w:rsidR="009D6BEE" w:rsidRPr="001B6143" w:rsidRDefault="00162F81" w:rsidP="000B13DA">
            <w:pPr>
              <w:spacing w:after="0" w:line="240" w:lineRule="auto"/>
              <w:rPr>
                <w:rFonts w:ascii="Arial" w:eastAsia="Times New Roman" w:hAnsi="Arial" w:cs="Arial"/>
                <w:sz w:val="18"/>
                <w:szCs w:val="18"/>
              </w:rPr>
            </w:pPr>
            <w:r w:rsidRPr="001B6143">
              <w:rPr>
                <w:rFonts w:ascii="Arial" w:eastAsia="Times New Roman" w:hAnsi="Arial" w:cs="Arial"/>
                <w:sz w:val="18"/>
                <w:szCs w:val="18"/>
              </w:rPr>
              <w:t>20:</w:t>
            </w:r>
            <w:r w:rsidR="009D6BEE" w:rsidRPr="001B6143">
              <w:rPr>
                <w:rFonts w:ascii="Arial" w:eastAsia="Times New Roman" w:hAnsi="Arial" w:cs="Arial"/>
                <w:sz w:val="18"/>
                <w:szCs w:val="18"/>
              </w:rPr>
              <w:t xml:space="preserve">20 </w:t>
            </w:r>
            <w:r w:rsidR="009D6BEE" w:rsidRPr="001B6143">
              <w:rPr>
                <w:rFonts w:ascii="Arial" w:eastAsia="Times New Roman" w:hAnsi="Arial" w:cs="Arial"/>
                <w:b/>
                <w:sz w:val="18"/>
                <w:szCs w:val="18"/>
                <w:u w:val="single"/>
              </w:rPr>
              <w:t>And</w:t>
            </w:r>
            <w:r w:rsidR="009D6BEE" w:rsidRPr="001B6143">
              <w:rPr>
                <w:rFonts w:ascii="Arial" w:eastAsia="Times New Roman" w:hAnsi="Arial" w:cs="Arial"/>
                <w:sz w:val="18"/>
                <w:szCs w:val="18"/>
              </w:rPr>
              <w:t xml:space="preserve"> she </w:t>
            </w:r>
            <w:r w:rsidR="009D6BEE" w:rsidRPr="001B6143">
              <w:rPr>
                <w:rFonts w:ascii="Arial" w:eastAsia="Times New Roman" w:hAnsi="Arial" w:cs="Arial"/>
                <w:b/>
                <w:sz w:val="18"/>
                <w:szCs w:val="18"/>
                <w:u w:val="single"/>
              </w:rPr>
              <w:t>said</w:t>
            </w:r>
            <w:r w:rsidR="009D6BEE" w:rsidRPr="001B6143">
              <w:rPr>
                <w:rFonts w:ascii="Arial" w:eastAsia="Times New Roman" w:hAnsi="Arial" w:cs="Arial"/>
                <w:sz w:val="18"/>
                <w:szCs w:val="18"/>
              </w:rPr>
              <w:t xml:space="preserve"> unto him, Grant that these my two sons may sit, the one on thy right hand, and the other on </w:t>
            </w:r>
            <w:r w:rsidR="009D6BEE" w:rsidRPr="001B6143">
              <w:rPr>
                <w:rFonts w:ascii="Arial" w:eastAsia="Times New Roman" w:hAnsi="Arial" w:cs="Arial"/>
                <w:b/>
                <w:sz w:val="18"/>
                <w:szCs w:val="18"/>
                <w:u w:val="single"/>
              </w:rPr>
              <w:t>thy</w:t>
            </w:r>
            <w:r w:rsidR="009D6BEE" w:rsidRPr="001B6143">
              <w:rPr>
                <w:rFonts w:ascii="Arial" w:eastAsia="Times New Roman" w:hAnsi="Arial" w:cs="Arial"/>
                <w:sz w:val="18"/>
                <w:szCs w:val="18"/>
              </w:rPr>
              <w:t xml:space="preserve"> left, in thy kingdom.  </w:t>
            </w:r>
          </w:p>
        </w:tc>
        <w:tc>
          <w:tcPr>
            <w:tcW w:w="5748" w:type="dxa"/>
          </w:tcPr>
          <w:p w:rsidR="009D6BEE" w:rsidRPr="001B6143" w:rsidRDefault="0052436A" w:rsidP="000B13DA">
            <w:pPr>
              <w:pStyle w:val="reg"/>
              <w:spacing w:before="0" w:beforeAutospacing="0" w:after="0" w:afterAutospacing="0" w:line="240" w:lineRule="auto"/>
              <w:jc w:val="left"/>
              <w:rPr>
                <w:rFonts w:ascii="Times New Roman" w:eastAsia="Times New Roman" w:hAnsi="Times New Roman" w:cs="Times New Roman"/>
                <w:sz w:val="18"/>
                <w:szCs w:val="18"/>
              </w:rPr>
            </w:pPr>
            <w:r w:rsidRPr="001B6143">
              <w:rPr>
                <w:rStyle w:val="reftext1"/>
                <w:position w:val="6"/>
                <w:sz w:val="18"/>
                <w:szCs w:val="18"/>
              </w:rPr>
              <w:t>21</w:t>
            </w:r>
            <w:r w:rsidRPr="001B6143">
              <w:rPr>
                <w:rStyle w:val="reftext1"/>
                <w:sz w:val="18"/>
                <w:szCs w:val="18"/>
              </w:rPr>
              <w:t> </w:t>
            </w:r>
            <w:r w:rsidRPr="001B6143">
              <w:rPr>
                <w:rFonts w:ascii="Palatino Linotype" w:hAnsi="Palatino Linotype"/>
                <w:sz w:val="18"/>
                <w:szCs w:val="18"/>
              </w:rPr>
              <w:t>Ὁ </w:t>
            </w:r>
            <w:hyperlink r:id="rId11815" w:tooltip="Art-NMS 3588: Ho -- The, the definite article." w:history="1">
              <w:r w:rsidRPr="001B6143">
                <w:rPr>
                  <w:rStyle w:val="Hyperlink"/>
                  <w:rFonts w:ascii="Palatino Linotype" w:hAnsi="Palatino Linotype"/>
                  <w:sz w:val="18"/>
                  <w:szCs w:val="18"/>
                </w:rPr>
                <w:t>(</w:t>
              </w:r>
              <w:r w:rsidRPr="001B6143">
                <w:rPr>
                  <w:rStyle w:val="Hyperlink"/>
                  <w:rFonts w:ascii="Palatino Linotype" w:hAnsi="Palatino Linotype"/>
                  <w:sz w:val="18"/>
                  <w:szCs w:val="18"/>
                </w:rPr>
                <w:noBreakHyphen/>
                <w:t>)</w:t>
              </w:r>
            </w:hyperlink>
            <w:r w:rsidRPr="001B6143">
              <w:rPr>
                <w:rFonts w:ascii="Palatino Linotype" w:hAnsi="Palatino Linotype"/>
                <w:sz w:val="18"/>
                <w:szCs w:val="18"/>
              </w:rPr>
              <w:t xml:space="preserve"> δὲ </w:t>
            </w:r>
            <w:hyperlink r:id="rId11816" w:tooltip="Conj 1161: de -- A weak adversative particle, generally placed second in its clause; but, on the other hand, and." w:history="1">
              <w:r w:rsidRPr="001B6143">
                <w:rPr>
                  <w:rStyle w:val="Hyperlink"/>
                  <w:rFonts w:ascii="Palatino Linotype" w:hAnsi="Palatino Linotype"/>
                  <w:sz w:val="18"/>
                  <w:szCs w:val="18"/>
                </w:rPr>
                <w:t>(And)</w:t>
              </w:r>
            </w:hyperlink>
            <w:r w:rsidRPr="001B6143">
              <w:rPr>
                <w:rFonts w:ascii="Palatino Linotype" w:hAnsi="Palatino Linotype"/>
                <w:sz w:val="18"/>
                <w:szCs w:val="18"/>
              </w:rPr>
              <w:t xml:space="preserve"> εἶπεν </w:t>
            </w:r>
            <w:hyperlink r:id="rId11817" w:tooltip="V-AIA-3S 2036: eipen -- Answer, bid, bring word, command." w:history="1">
              <w:r w:rsidRPr="001B6143">
                <w:rPr>
                  <w:rStyle w:val="Hyperlink"/>
                  <w:rFonts w:ascii="Palatino Linotype" w:hAnsi="Palatino Linotype"/>
                  <w:sz w:val="18"/>
                  <w:szCs w:val="18"/>
                </w:rPr>
                <w:t>(He said)</w:t>
              </w:r>
            </w:hyperlink>
            <w:r w:rsidRPr="001B6143">
              <w:rPr>
                <w:rFonts w:ascii="Palatino Linotype" w:hAnsi="Palatino Linotype"/>
                <w:sz w:val="18"/>
                <w:szCs w:val="18"/>
              </w:rPr>
              <w:t xml:space="preserve"> αὐτῇ </w:t>
            </w:r>
            <w:hyperlink r:id="rId11818" w:tooltip="PPro-DF3S 846: autē -- He, she, it, they, them, same." w:history="1">
              <w:r w:rsidRPr="001B6143">
                <w:rPr>
                  <w:rStyle w:val="Hyperlink"/>
                  <w:rFonts w:ascii="Palatino Linotype" w:hAnsi="Palatino Linotype"/>
                  <w:sz w:val="18"/>
                  <w:szCs w:val="18"/>
                </w:rPr>
                <w:t>(to her)</w:t>
              </w:r>
            </w:hyperlink>
            <w:r w:rsidRPr="001B6143">
              <w:rPr>
                <w:rFonts w:ascii="Palatino Linotype" w:hAnsi="Palatino Linotype"/>
                <w:sz w:val="18"/>
                <w:szCs w:val="18"/>
              </w:rPr>
              <w:t xml:space="preserve">, </w:t>
            </w:r>
            <w:r w:rsidRPr="001B6143">
              <w:rPr>
                <w:rStyle w:val="red1"/>
                <w:rFonts w:ascii="Palatino Linotype" w:hAnsi="Palatino Linotype"/>
                <w:color w:val="auto"/>
                <w:sz w:val="18"/>
                <w:szCs w:val="18"/>
              </w:rPr>
              <w:t>“Τί </w:t>
            </w:r>
            <w:hyperlink r:id="rId11819" w:tooltip="IPro-ANS 5101: Ti -- Who, which, what, why." w:history="1">
              <w:r w:rsidRPr="001B6143">
                <w:rPr>
                  <w:rStyle w:val="Hyperlink"/>
                  <w:rFonts w:ascii="Palatino Linotype" w:hAnsi="Palatino Linotype"/>
                  <w:sz w:val="18"/>
                  <w:szCs w:val="18"/>
                </w:rPr>
                <w:t>(What)</w:t>
              </w:r>
            </w:hyperlink>
            <w:r w:rsidRPr="001B6143">
              <w:rPr>
                <w:rStyle w:val="red1"/>
                <w:rFonts w:ascii="Palatino Linotype" w:hAnsi="Palatino Linotype"/>
                <w:color w:val="auto"/>
                <w:sz w:val="18"/>
                <w:szCs w:val="18"/>
              </w:rPr>
              <w:t xml:space="preserve"> θέλεις </w:t>
            </w:r>
            <w:hyperlink r:id="rId11820" w:tooltip="V-PIA-2S 2309: theleis -- To will, wish, desire, to be willing, intend, design." w:history="1">
              <w:r w:rsidRPr="001B6143">
                <w:rPr>
                  <w:rStyle w:val="Hyperlink"/>
                  <w:rFonts w:ascii="Palatino Linotype" w:hAnsi="Palatino Linotype"/>
                  <w:sz w:val="18"/>
                  <w:szCs w:val="18"/>
                </w:rPr>
                <w:t>(do you desire)</w:t>
              </w:r>
            </w:hyperlink>
            <w:r w:rsidRPr="001B6143">
              <w:rPr>
                <w:rStyle w:val="red1"/>
                <w:rFonts w:ascii="Palatino Linotype" w:hAnsi="Palatino Linotype"/>
                <w:color w:val="auto"/>
                <w:sz w:val="18"/>
                <w:szCs w:val="18"/>
              </w:rPr>
              <w:t>?”</w:t>
            </w:r>
            <w:r w:rsidRPr="001B6143">
              <w:rPr>
                <w:rFonts w:ascii="Palatino Linotype" w:hAnsi="Palatino Linotype"/>
                <w:sz w:val="18"/>
                <w:szCs w:val="18"/>
              </w:rPr>
              <w:t xml:space="preserve"> Λέγει </w:t>
            </w:r>
            <w:hyperlink r:id="rId11821" w:tooltip="V-PIA-3S 3004: Legei -- (denoting speech in progress), (a) to say, speak; to mean, mention, tell, (b) to call, name, especially in the pass., (c) to tell, command." w:history="1">
              <w:r w:rsidRPr="001B6143">
                <w:rPr>
                  <w:rStyle w:val="Hyperlink"/>
                  <w:rFonts w:ascii="Palatino Linotype" w:hAnsi="Palatino Linotype"/>
                  <w:sz w:val="18"/>
                  <w:szCs w:val="18"/>
                </w:rPr>
                <w:t>(She says)</w:t>
              </w:r>
            </w:hyperlink>
            <w:r w:rsidRPr="001B6143">
              <w:rPr>
                <w:rFonts w:ascii="Palatino Linotype" w:hAnsi="Palatino Linotype"/>
                <w:sz w:val="18"/>
                <w:szCs w:val="18"/>
              </w:rPr>
              <w:t xml:space="preserve"> αὐτῷ </w:t>
            </w:r>
            <w:hyperlink r:id="rId11822" w:tooltip="PPro-DM3S 846: autō -- He, she, it, they, them, same." w:history="1">
              <w:r w:rsidRPr="001B6143">
                <w:rPr>
                  <w:rStyle w:val="Hyperlink"/>
                  <w:rFonts w:ascii="Palatino Linotype" w:hAnsi="Palatino Linotype"/>
                  <w:sz w:val="18"/>
                  <w:szCs w:val="18"/>
                </w:rPr>
                <w:t>(to Him)</w:t>
              </w:r>
            </w:hyperlink>
            <w:r w:rsidRPr="001B6143">
              <w:rPr>
                <w:rFonts w:ascii="Palatino Linotype" w:hAnsi="Palatino Linotype"/>
                <w:sz w:val="18"/>
                <w:szCs w:val="18"/>
              </w:rPr>
              <w:t>, “Εἰπὲ </w:t>
            </w:r>
            <w:hyperlink r:id="rId11823" w:tooltip="V-AMA-2S 2036: Eipe -- Answer, bid, bring word, command." w:history="1">
              <w:r w:rsidRPr="001B6143">
                <w:rPr>
                  <w:rStyle w:val="Hyperlink"/>
                  <w:rFonts w:ascii="Palatino Linotype" w:hAnsi="Palatino Linotype"/>
                  <w:sz w:val="18"/>
                  <w:szCs w:val="18"/>
                </w:rPr>
                <w:t>(Say)</w:t>
              </w:r>
            </w:hyperlink>
            <w:r w:rsidRPr="001B6143">
              <w:rPr>
                <w:rFonts w:ascii="Palatino Linotype" w:hAnsi="Palatino Linotype"/>
                <w:sz w:val="18"/>
                <w:szCs w:val="18"/>
              </w:rPr>
              <w:t xml:space="preserve"> ἵνα </w:t>
            </w:r>
            <w:hyperlink r:id="rId11824" w:tooltip="Conj 2443: hina -- In order that, so that." w:history="1">
              <w:r w:rsidRPr="001B6143">
                <w:rPr>
                  <w:rStyle w:val="Hyperlink"/>
                  <w:rFonts w:ascii="Palatino Linotype" w:hAnsi="Palatino Linotype"/>
                  <w:sz w:val="18"/>
                  <w:szCs w:val="18"/>
                </w:rPr>
                <w:t>(that)</w:t>
              </w:r>
            </w:hyperlink>
            <w:r w:rsidRPr="001B6143">
              <w:rPr>
                <w:rFonts w:ascii="Palatino Linotype" w:hAnsi="Palatino Linotype"/>
                <w:sz w:val="18"/>
                <w:szCs w:val="18"/>
              </w:rPr>
              <w:t xml:space="preserve"> καθίσωσιν </w:t>
            </w:r>
            <w:hyperlink r:id="rId11825" w:tooltip="V-ASA-3P 2523: kathisōsin -- (a) to make to sit; to set, appoint, (b) to sit down, to be seated, stay." w:history="1">
              <w:r w:rsidRPr="001B6143">
                <w:rPr>
                  <w:rStyle w:val="Hyperlink"/>
                  <w:rFonts w:ascii="Palatino Linotype" w:hAnsi="Palatino Linotype"/>
                  <w:sz w:val="18"/>
                  <w:szCs w:val="18"/>
                </w:rPr>
                <w:t>(might sit)</w:t>
              </w:r>
            </w:hyperlink>
            <w:r w:rsidRPr="001B6143">
              <w:rPr>
                <w:rFonts w:ascii="Palatino Linotype" w:hAnsi="Palatino Linotype"/>
                <w:sz w:val="18"/>
                <w:szCs w:val="18"/>
              </w:rPr>
              <w:t xml:space="preserve"> οὗτοι </w:t>
            </w:r>
            <w:hyperlink r:id="rId11826" w:tooltip="DPro-NMP 3778: houtoi -- This; he, she, it." w:history="1">
              <w:r w:rsidRPr="001B6143">
                <w:rPr>
                  <w:rStyle w:val="Hyperlink"/>
                  <w:rFonts w:ascii="Palatino Linotype" w:hAnsi="Palatino Linotype"/>
                  <w:sz w:val="18"/>
                  <w:szCs w:val="18"/>
                </w:rPr>
                <w:t>(these)</w:t>
              </w:r>
            </w:hyperlink>
            <w:r w:rsidRPr="001B6143">
              <w:rPr>
                <w:rFonts w:ascii="Palatino Linotype" w:hAnsi="Palatino Linotype"/>
                <w:sz w:val="18"/>
                <w:szCs w:val="18"/>
              </w:rPr>
              <w:t xml:space="preserve"> οἱ </w:t>
            </w:r>
            <w:hyperlink r:id="rId11827" w:tooltip="Art-NMP 3588: hoi -- The, the definite article." w:history="1">
              <w:r w:rsidRPr="001B6143">
                <w:rPr>
                  <w:rStyle w:val="Hyperlink"/>
                  <w:rFonts w:ascii="Palatino Linotype" w:hAnsi="Palatino Linotype"/>
                  <w:sz w:val="18"/>
                  <w:szCs w:val="18"/>
                </w:rPr>
                <w:t>(</w:t>
              </w:r>
              <w:r w:rsidRPr="001B6143">
                <w:rPr>
                  <w:rStyle w:val="Hyperlink"/>
                  <w:rFonts w:ascii="Palatino Linotype" w:hAnsi="Palatino Linotype"/>
                  <w:sz w:val="18"/>
                  <w:szCs w:val="18"/>
                </w:rPr>
                <w:noBreakHyphen/>
                <w:t>)</w:t>
              </w:r>
            </w:hyperlink>
            <w:r w:rsidRPr="001B6143">
              <w:rPr>
                <w:rFonts w:ascii="Palatino Linotype" w:hAnsi="Palatino Linotype"/>
                <w:sz w:val="18"/>
                <w:szCs w:val="18"/>
              </w:rPr>
              <w:t xml:space="preserve"> δύο </w:t>
            </w:r>
            <w:hyperlink r:id="rId11828" w:tooltip="Adj-NMP 1417: dyo -- Two." w:history="1">
              <w:r w:rsidRPr="001B6143">
                <w:rPr>
                  <w:rStyle w:val="Hyperlink"/>
                  <w:rFonts w:ascii="Palatino Linotype" w:hAnsi="Palatino Linotype"/>
                  <w:sz w:val="18"/>
                  <w:szCs w:val="18"/>
                </w:rPr>
                <w:t>(two)</w:t>
              </w:r>
            </w:hyperlink>
            <w:r w:rsidRPr="001B6143">
              <w:rPr>
                <w:rFonts w:ascii="Palatino Linotype" w:hAnsi="Palatino Linotype"/>
                <w:sz w:val="18"/>
                <w:szCs w:val="18"/>
              </w:rPr>
              <w:t xml:space="preserve"> υἱοί </w:t>
            </w:r>
            <w:hyperlink r:id="rId11829" w:tooltip="N-NMP 5207: huioi -- A son, descendent." w:history="1">
              <w:r w:rsidRPr="001B6143">
                <w:rPr>
                  <w:rStyle w:val="Hyperlink"/>
                  <w:rFonts w:ascii="Palatino Linotype" w:hAnsi="Palatino Linotype"/>
                  <w:sz w:val="18"/>
                  <w:szCs w:val="18"/>
                </w:rPr>
                <w:t>(sons)</w:t>
              </w:r>
            </w:hyperlink>
            <w:r w:rsidRPr="001B6143">
              <w:rPr>
                <w:rFonts w:ascii="Palatino Linotype" w:hAnsi="Palatino Linotype"/>
                <w:sz w:val="18"/>
                <w:szCs w:val="18"/>
              </w:rPr>
              <w:t xml:space="preserve"> μου </w:t>
            </w:r>
            <w:hyperlink r:id="rId11830" w:tooltip="PPro-G1S 1473: mou -- I, the first-person pronoun." w:history="1">
              <w:r w:rsidRPr="001B6143">
                <w:rPr>
                  <w:rStyle w:val="Hyperlink"/>
                  <w:rFonts w:ascii="Palatino Linotype" w:hAnsi="Palatino Linotype"/>
                  <w:sz w:val="18"/>
                  <w:szCs w:val="18"/>
                </w:rPr>
                <w:t>(of mine)</w:t>
              </w:r>
            </w:hyperlink>
            <w:r w:rsidRPr="001B6143">
              <w:rPr>
                <w:rFonts w:ascii="Palatino Linotype" w:hAnsi="Palatino Linotype"/>
                <w:sz w:val="18"/>
                <w:szCs w:val="18"/>
              </w:rPr>
              <w:t>, εἷς </w:t>
            </w:r>
            <w:hyperlink r:id="rId11831" w:tooltip="Adj-NMS 1520: heis -- One." w:history="1">
              <w:r w:rsidRPr="001B6143">
                <w:rPr>
                  <w:rStyle w:val="Hyperlink"/>
                  <w:rFonts w:ascii="Palatino Linotype" w:hAnsi="Palatino Linotype"/>
                  <w:sz w:val="18"/>
                  <w:szCs w:val="18"/>
                </w:rPr>
                <w:t>(one)</w:t>
              </w:r>
            </w:hyperlink>
            <w:r w:rsidRPr="001B6143">
              <w:rPr>
                <w:rFonts w:ascii="Palatino Linotype" w:hAnsi="Palatino Linotype"/>
                <w:sz w:val="18"/>
                <w:szCs w:val="18"/>
              </w:rPr>
              <w:t xml:space="preserve"> ἐκ </w:t>
            </w:r>
            <w:hyperlink r:id="rId11832" w:tooltip="Prep 1537: ek -- From out, out from among, from, suggesting from the interior outwards." w:history="1">
              <w:r w:rsidRPr="001B6143">
                <w:rPr>
                  <w:rStyle w:val="Hyperlink"/>
                  <w:rFonts w:ascii="Palatino Linotype" w:hAnsi="Palatino Linotype"/>
                  <w:sz w:val="18"/>
                  <w:szCs w:val="18"/>
                </w:rPr>
                <w:t>(on)</w:t>
              </w:r>
            </w:hyperlink>
            <w:r w:rsidRPr="001B6143">
              <w:rPr>
                <w:rFonts w:ascii="Palatino Linotype" w:hAnsi="Palatino Linotype"/>
                <w:sz w:val="18"/>
                <w:szCs w:val="18"/>
              </w:rPr>
              <w:t xml:space="preserve"> δεξιῶν </w:t>
            </w:r>
            <w:hyperlink r:id="rId11833" w:tooltip="Adj-GNP 1188: dexiōn -- On the right hand, right hand, right." w:history="1">
              <w:r w:rsidRPr="001B6143">
                <w:rPr>
                  <w:rStyle w:val="Hyperlink"/>
                  <w:rFonts w:ascii="Palatino Linotype" w:hAnsi="Palatino Linotype"/>
                  <w:sz w:val="18"/>
                  <w:szCs w:val="18"/>
                </w:rPr>
                <w:t>(</w:t>
              </w:r>
              <w:r w:rsidRPr="001B6143">
                <w:rPr>
                  <w:rStyle w:val="Hyperlink"/>
                  <w:rFonts w:ascii="Palatino Linotype" w:hAnsi="Palatino Linotype"/>
                  <w:i/>
                  <w:iCs/>
                  <w:sz w:val="18"/>
                  <w:szCs w:val="18"/>
                </w:rPr>
                <w:t>the</w:t>
              </w:r>
              <w:r w:rsidRPr="001B6143">
                <w:rPr>
                  <w:rStyle w:val="Hyperlink"/>
                  <w:rFonts w:ascii="Palatino Linotype" w:hAnsi="Palatino Linotype"/>
                  <w:sz w:val="18"/>
                  <w:szCs w:val="18"/>
                </w:rPr>
                <w:t> right hand)</w:t>
              </w:r>
            </w:hyperlink>
            <w:r w:rsidRPr="001B6143">
              <w:rPr>
                <w:rFonts w:ascii="Palatino Linotype" w:hAnsi="Palatino Linotype"/>
                <w:sz w:val="18"/>
                <w:szCs w:val="18"/>
              </w:rPr>
              <w:t xml:space="preserve"> ‹σου› </w:t>
            </w:r>
            <w:hyperlink r:id="rId11834" w:tooltip="PPro-G2S 4771: sou -- You." w:history="1">
              <w:r w:rsidRPr="001B6143">
                <w:rPr>
                  <w:rStyle w:val="Hyperlink"/>
                  <w:rFonts w:ascii="Palatino Linotype" w:hAnsi="Palatino Linotype"/>
                  <w:sz w:val="18"/>
                  <w:szCs w:val="18"/>
                </w:rPr>
                <w:t>(of You)</w:t>
              </w:r>
            </w:hyperlink>
            <w:r w:rsidRPr="001B6143">
              <w:rPr>
                <w:rFonts w:ascii="Palatino Linotype" w:hAnsi="Palatino Linotype"/>
                <w:sz w:val="18"/>
                <w:szCs w:val="18"/>
              </w:rPr>
              <w:t xml:space="preserve"> καὶ </w:t>
            </w:r>
            <w:hyperlink r:id="rId11835" w:tooltip="Conj 2532: kai -- And, even, also, namely." w:history="1">
              <w:r w:rsidRPr="001B6143">
                <w:rPr>
                  <w:rStyle w:val="Hyperlink"/>
                  <w:rFonts w:ascii="Palatino Linotype" w:hAnsi="Palatino Linotype"/>
                  <w:sz w:val="18"/>
                  <w:szCs w:val="18"/>
                </w:rPr>
                <w:t>(and)</w:t>
              </w:r>
            </w:hyperlink>
            <w:r w:rsidRPr="001B6143">
              <w:rPr>
                <w:rFonts w:ascii="Palatino Linotype" w:hAnsi="Palatino Linotype"/>
                <w:sz w:val="18"/>
                <w:szCs w:val="18"/>
              </w:rPr>
              <w:t xml:space="preserve"> εἷς </w:t>
            </w:r>
            <w:hyperlink r:id="rId11836" w:tooltip="Adj-NMS 1520: heis -- One." w:history="1">
              <w:r w:rsidRPr="001B6143">
                <w:rPr>
                  <w:rStyle w:val="Hyperlink"/>
                  <w:rFonts w:ascii="Palatino Linotype" w:hAnsi="Palatino Linotype"/>
                  <w:sz w:val="18"/>
                  <w:szCs w:val="18"/>
                </w:rPr>
                <w:t>(one)</w:t>
              </w:r>
            </w:hyperlink>
            <w:r w:rsidRPr="001B6143">
              <w:rPr>
                <w:rFonts w:ascii="Palatino Linotype" w:hAnsi="Palatino Linotype"/>
                <w:sz w:val="18"/>
                <w:szCs w:val="18"/>
              </w:rPr>
              <w:t xml:space="preserve"> ἐξ </w:t>
            </w:r>
            <w:hyperlink r:id="rId11837" w:tooltip="Prep 1537: ex -- From out, out from among, from, suggesting from the interior outwards." w:history="1">
              <w:r w:rsidRPr="001B6143">
                <w:rPr>
                  <w:rStyle w:val="Hyperlink"/>
                  <w:rFonts w:ascii="Palatino Linotype" w:hAnsi="Palatino Linotype"/>
                  <w:sz w:val="18"/>
                  <w:szCs w:val="18"/>
                </w:rPr>
                <w:t>(on)</w:t>
              </w:r>
            </w:hyperlink>
            <w:r w:rsidRPr="001B6143">
              <w:rPr>
                <w:rFonts w:ascii="Palatino Linotype" w:hAnsi="Palatino Linotype"/>
                <w:sz w:val="18"/>
                <w:szCs w:val="18"/>
              </w:rPr>
              <w:t xml:space="preserve"> εὐωνύμων </w:t>
            </w:r>
            <w:hyperlink r:id="rId11838" w:tooltip="Adj-GNP 2176: euōnymōn -- (literal: well-named, to avoid the evil omen attaching to the left), on the left-hand side, left." w:history="1">
              <w:r w:rsidRPr="001B6143">
                <w:rPr>
                  <w:rStyle w:val="Hyperlink"/>
                  <w:rFonts w:ascii="Palatino Linotype" w:hAnsi="Palatino Linotype"/>
                  <w:sz w:val="18"/>
                  <w:szCs w:val="18"/>
                </w:rPr>
                <w:t>(</w:t>
              </w:r>
              <w:r w:rsidRPr="001B6143">
                <w:rPr>
                  <w:rStyle w:val="Hyperlink"/>
                  <w:rFonts w:ascii="Palatino Linotype" w:hAnsi="Palatino Linotype"/>
                  <w:i/>
                  <w:iCs/>
                  <w:sz w:val="18"/>
                  <w:szCs w:val="18"/>
                </w:rPr>
                <w:t>the</w:t>
              </w:r>
              <w:r w:rsidRPr="001B6143">
                <w:rPr>
                  <w:rStyle w:val="Hyperlink"/>
                  <w:rFonts w:ascii="Palatino Linotype" w:hAnsi="Palatino Linotype"/>
                  <w:sz w:val="18"/>
                  <w:szCs w:val="18"/>
                </w:rPr>
                <w:t> left hand)</w:t>
              </w:r>
            </w:hyperlink>
            <w:r w:rsidRPr="001B6143">
              <w:rPr>
                <w:rFonts w:ascii="Palatino Linotype" w:hAnsi="Palatino Linotype"/>
                <w:sz w:val="18"/>
                <w:szCs w:val="18"/>
              </w:rPr>
              <w:t xml:space="preserve"> σου </w:t>
            </w:r>
            <w:hyperlink r:id="rId11839" w:tooltip="PPro-G2S 4771: sou -- You." w:history="1">
              <w:r w:rsidRPr="001B6143">
                <w:rPr>
                  <w:rStyle w:val="Hyperlink"/>
                  <w:rFonts w:ascii="Palatino Linotype" w:hAnsi="Palatino Linotype"/>
                  <w:sz w:val="18"/>
                  <w:szCs w:val="18"/>
                </w:rPr>
                <w:t>(of You)</w:t>
              </w:r>
            </w:hyperlink>
            <w:r w:rsidRPr="001B6143">
              <w:rPr>
                <w:rFonts w:ascii="Palatino Linotype" w:hAnsi="Palatino Linotype"/>
                <w:sz w:val="18"/>
                <w:szCs w:val="18"/>
              </w:rPr>
              <w:t>, ἐν </w:t>
            </w:r>
            <w:hyperlink r:id="rId11840" w:tooltip="Prep 1722: en -- In, on, among." w:history="1">
              <w:r w:rsidRPr="001B6143">
                <w:rPr>
                  <w:rStyle w:val="Hyperlink"/>
                  <w:rFonts w:ascii="Palatino Linotype" w:hAnsi="Palatino Linotype"/>
                  <w:sz w:val="18"/>
                  <w:szCs w:val="18"/>
                </w:rPr>
                <w:t>(in)</w:t>
              </w:r>
            </w:hyperlink>
            <w:r w:rsidRPr="001B6143">
              <w:rPr>
                <w:rFonts w:ascii="Palatino Linotype" w:hAnsi="Palatino Linotype"/>
                <w:sz w:val="18"/>
                <w:szCs w:val="18"/>
              </w:rPr>
              <w:t xml:space="preserve"> τῇ </w:t>
            </w:r>
            <w:hyperlink r:id="rId11841" w:tooltip="Art-DFS 3588: tē -- The, the definite article." w:history="1">
              <w:r w:rsidRPr="001B6143">
                <w:rPr>
                  <w:rStyle w:val="Hyperlink"/>
                  <w:rFonts w:ascii="Palatino Linotype" w:hAnsi="Palatino Linotype"/>
                  <w:sz w:val="18"/>
                  <w:szCs w:val="18"/>
                </w:rPr>
                <w:t>(the)</w:t>
              </w:r>
            </w:hyperlink>
            <w:r w:rsidRPr="001B6143">
              <w:rPr>
                <w:rFonts w:ascii="Palatino Linotype" w:hAnsi="Palatino Linotype"/>
                <w:sz w:val="18"/>
                <w:szCs w:val="18"/>
              </w:rPr>
              <w:t xml:space="preserve"> βασιλείᾳ </w:t>
            </w:r>
            <w:hyperlink r:id="rId11842" w:tooltip="N-DFS 932: basileia -- Kingship, sovereignty, authority, rule, especially of God, both in the world, and in the hearts of men; hence: kingdom, in the concrete sense." w:history="1">
              <w:r w:rsidRPr="001B6143">
                <w:rPr>
                  <w:rStyle w:val="Hyperlink"/>
                  <w:rFonts w:ascii="Palatino Linotype" w:hAnsi="Palatino Linotype"/>
                  <w:sz w:val="18"/>
                  <w:szCs w:val="18"/>
                </w:rPr>
                <w:t>(kingdom)</w:t>
              </w:r>
            </w:hyperlink>
            <w:r w:rsidRPr="001B6143">
              <w:rPr>
                <w:rFonts w:ascii="Palatino Linotype" w:hAnsi="Palatino Linotype"/>
                <w:sz w:val="18"/>
                <w:szCs w:val="18"/>
              </w:rPr>
              <w:t xml:space="preserve"> σου </w:t>
            </w:r>
            <w:hyperlink r:id="rId11843" w:tooltip="PPro-G2S 4771: sou -- You." w:history="1">
              <w:r w:rsidRPr="001B6143">
                <w:rPr>
                  <w:rStyle w:val="Hyperlink"/>
                  <w:rFonts w:ascii="Palatino Linotype" w:hAnsi="Palatino Linotype"/>
                  <w:sz w:val="18"/>
                  <w:szCs w:val="18"/>
                </w:rPr>
                <w:t>(of You)</w:t>
              </w:r>
            </w:hyperlink>
            <w:r w:rsidRPr="001B6143">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sidRPr="001B6143">
              <w:rPr>
                <w:rFonts w:ascii="Arial" w:eastAsia="Times New Roman" w:hAnsi="Arial" w:cs="Arial"/>
                <w:sz w:val="18"/>
                <w:szCs w:val="18"/>
              </w:rPr>
              <w:t>20:</w:t>
            </w:r>
            <w:r w:rsidR="009D6BEE" w:rsidRPr="001B6143">
              <w:rPr>
                <w:rFonts w:ascii="Arial" w:eastAsia="Times New Roman" w:hAnsi="Arial" w:cs="Arial"/>
                <w:sz w:val="18"/>
                <w:szCs w:val="18"/>
              </w:rPr>
              <w:t xml:space="preserve">21 And he said unto her, What wilt thou? She </w:t>
            </w:r>
            <w:r w:rsidR="009D6BEE" w:rsidRPr="001B6143">
              <w:rPr>
                <w:rFonts w:ascii="Arial" w:eastAsia="Times New Roman" w:hAnsi="Arial" w:cs="Arial"/>
                <w:b/>
                <w:sz w:val="18"/>
                <w:szCs w:val="18"/>
                <w:u w:val="single"/>
              </w:rPr>
              <w:t>saith</w:t>
            </w:r>
            <w:r w:rsidR="009D6BEE" w:rsidRPr="001B6143">
              <w:rPr>
                <w:rFonts w:ascii="Arial" w:eastAsia="Times New Roman" w:hAnsi="Arial" w:cs="Arial"/>
                <w:sz w:val="18"/>
                <w:szCs w:val="18"/>
              </w:rPr>
              <w:t xml:space="preserve"> unto him, Grant that these my two sons may sit, the one on thy right hand, and the other on </w:t>
            </w:r>
            <w:r w:rsidR="009D6BEE" w:rsidRPr="001B6143">
              <w:rPr>
                <w:rFonts w:ascii="Arial" w:eastAsia="Times New Roman" w:hAnsi="Arial" w:cs="Arial"/>
                <w:b/>
                <w:sz w:val="18"/>
                <w:szCs w:val="18"/>
                <w:u w:val="single"/>
              </w:rPr>
              <w:t>the</w:t>
            </w:r>
            <w:r w:rsidR="009D6BEE" w:rsidRPr="001B6143">
              <w:rPr>
                <w:rFonts w:ascii="Arial" w:eastAsia="Times New Roman" w:hAnsi="Arial" w:cs="Arial"/>
                <w:sz w:val="18"/>
                <w:szCs w:val="18"/>
              </w:rPr>
              <w:t xml:space="preserve"> left, in thy kingdom.</w:t>
            </w:r>
            <w:r w:rsidR="009D6BEE" w:rsidRPr="00B06055">
              <w:rPr>
                <w:rFonts w:ascii="Arial" w:eastAsia="Times New Roman" w:hAnsi="Arial" w:cs="Arial"/>
                <w:sz w:val="18"/>
                <w:szCs w:val="18"/>
              </w:rPr>
              <w:t xml:space="preserve"> </w:t>
            </w:r>
          </w:p>
        </w:tc>
      </w:tr>
      <w:tr w:rsidR="009D6BEE" w:rsidRPr="000A4E93" w:rsidTr="004519DA">
        <w:trPr>
          <w:tblCellSpacing w:w="75" w:type="dxa"/>
        </w:trPr>
        <w:tc>
          <w:tcPr>
            <w:tcW w:w="2004" w:type="dxa"/>
            <w:tcMar>
              <w:top w:w="0" w:type="dxa"/>
              <w:left w:w="108" w:type="dxa"/>
              <w:bottom w:w="0" w:type="dxa"/>
              <w:right w:w="108" w:type="dxa"/>
            </w:tcMar>
            <w:hideMark/>
          </w:tcPr>
          <w:p w:rsidR="00736D28" w:rsidRPr="00B06055" w:rsidRDefault="00162F81"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21 But Jesus answered and said, Ye know not what ye ask. Are ye able to drink of the cup that I shall drink of, and to be baptized with the baptism that I am </w:t>
            </w:r>
            <w:r w:rsidR="009D6BEE" w:rsidRPr="00B06055">
              <w:rPr>
                <w:rFonts w:ascii="Arial" w:eastAsia="Times New Roman" w:hAnsi="Arial" w:cs="Arial"/>
                <w:sz w:val="18"/>
                <w:szCs w:val="18"/>
              </w:rPr>
              <w:lastRenderedPageBreak/>
              <w:t xml:space="preserve">baptized with?  </w:t>
            </w:r>
          </w:p>
          <w:p w:rsidR="009D6BEE" w:rsidRPr="00B06055" w:rsidRDefault="00162F81"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20:</w:t>
            </w:r>
            <w:r w:rsidR="00736D28" w:rsidRPr="00B06055">
              <w:rPr>
                <w:rFonts w:ascii="Arial" w:eastAsia="Times New Roman" w:hAnsi="Arial" w:cs="Arial"/>
                <w:sz w:val="18"/>
                <w:szCs w:val="18"/>
              </w:rPr>
              <w:t>22 They say unto him, We are able.</w:t>
            </w:r>
          </w:p>
        </w:tc>
        <w:tc>
          <w:tcPr>
            <w:tcW w:w="5748" w:type="dxa"/>
          </w:tcPr>
          <w:p w:rsidR="009D6BEE" w:rsidRPr="00B06055" w:rsidRDefault="0052436A" w:rsidP="000B13DA">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lastRenderedPageBreak/>
              <w:t>22</w:t>
            </w:r>
            <w:r w:rsidRPr="00B06055">
              <w:rPr>
                <w:rStyle w:val="reftext1"/>
                <w:sz w:val="18"/>
                <w:szCs w:val="18"/>
              </w:rPr>
              <w:t> </w:t>
            </w:r>
            <w:r w:rsidRPr="00B06055">
              <w:rPr>
                <w:rFonts w:ascii="Palatino Linotype" w:hAnsi="Palatino Linotype"/>
                <w:sz w:val="18"/>
                <w:szCs w:val="18"/>
              </w:rPr>
              <w:t>Ἀποκριθεὶς </w:t>
            </w:r>
            <w:hyperlink r:id="rId11844"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xml:space="preserve"> δὲ </w:t>
            </w:r>
            <w:hyperlink r:id="rId11845"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ὁ </w:t>
            </w:r>
            <w:hyperlink r:id="rId11846"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1847"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εἶπεν </w:t>
            </w:r>
            <w:hyperlink r:id="rId11848"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“Οὐκ </w:t>
            </w:r>
            <w:hyperlink r:id="rId11849" w:tooltip="Adv 3756: Ouk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οἴδατε </w:t>
            </w:r>
            <w:hyperlink r:id="rId11850" w:tooltip="V-RIA-2P 1492: oidate -- To know, remember, appreciate." w:history="1">
              <w:r w:rsidRPr="00B06055">
                <w:rPr>
                  <w:rStyle w:val="Hyperlink"/>
                  <w:rFonts w:ascii="Palatino Linotype" w:hAnsi="Palatino Linotype"/>
                  <w:sz w:val="18"/>
                  <w:szCs w:val="18"/>
                </w:rPr>
                <w:t>(you know)</w:t>
              </w:r>
            </w:hyperlink>
            <w:r w:rsidRPr="00B06055">
              <w:rPr>
                <w:rStyle w:val="red1"/>
                <w:rFonts w:ascii="Palatino Linotype" w:hAnsi="Palatino Linotype"/>
                <w:color w:val="auto"/>
                <w:sz w:val="18"/>
                <w:szCs w:val="18"/>
              </w:rPr>
              <w:t xml:space="preserve"> τί </w:t>
            </w:r>
            <w:hyperlink r:id="rId11851" w:tooltip="IPro-ANS 5101: ti -- Who, which, what, why." w:history="1">
              <w:r w:rsidRPr="00B06055">
                <w:rPr>
                  <w:rStyle w:val="Hyperlink"/>
                  <w:rFonts w:ascii="Palatino Linotype" w:hAnsi="Palatino Linotype"/>
                  <w:sz w:val="18"/>
                  <w:szCs w:val="18"/>
                </w:rPr>
                <w:t>(what)</w:t>
              </w:r>
            </w:hyperlink>
            <w:r w:rsidRPr="00B06055">
              <w:rPr>
                <w:rStyle w:val="red1"/>
                <w:rFonts w:ascii="Palatino Linotype" w:hAnsi="Palatino Linotype"/>
                <w:color w:val="auto"/>
                <w:sz w:val="18"/>
                <w:szCs w:val="18"/>
              </w:rPr>
              <w:t xml:space="preserve"> αἰτεῖσθε </w:t>
            </w:r>
            <w:hyperlink r:id="rId11852" w:tooltip="V-PIM-2P 154: aiteisthe -- To ask, request, petition, demand." w:history="1">
              <w:r w:rsidRPr="00B06055">
                <w:rPr>
                  <w:rStyle w:val="Hyperlink"/>
                  <w:rFonts w:ascii="Palatino Linotype" w:hAnsi="Palatino Linotype"/>
                  <w:sz w:val="18"/>
                  <w:szCs w:val="18"/>
                </w:rPr>
                <w:t>(you ask for)</w:t>
              </w:r>
            </w:hyperlink>
            <w:r w:rsidRPr="00B06055">
              <w:rPr>
                <w:rStyle w:val="red1"/>
                <w:rFonts w:ascii="Palatino Linotype" w:hAnsi="Palatino Linotype"/>
                <w:color w:val="auto"/>
                <w:sz w:val="18"/>
                <w:szCs w:val="18"/>
              </w:rPr>
              <w:t>. δύνασθε </w:t>
            </w:r>
            <w:hyperlink r:id="rId11853" w:tooltip="V-PIM/P-2P 1410: dynasthe -- (a) to be powerful, have (the) power, (b) to be able." w:history="1">
              <w:r w:rsidRPr="00B06055">
                <w:rPr>
                  <w:rStyle w:val="Hyperlink"/>
                  <w:rFonts w:ascii="Palatino Linotype" w:hAnsi="Palatino Linotype"/>
                  <w:sz w:val="18"/>
                  <w:szCs w:val="18"/>
                </w:rPr>
                <w:t>(Are you able)</w:t>
              </w:r>
            </w:hyperlink>
            <w:r w:rsidRPr="00B06055">
              <w:rPr>
                <w:rStyle w:val="red1"/>
                <w:rFonts w:ascii="Palatino Linotype" w:hAnsi="Palatino Linotype"/>
                <w:color w:val="auto"/>
                <w:sz w:val="18"/>
                <w:szCs w:val="18"/>
              </w:rPr>
              <w:t xml:space="preserve"> πιεῖν </w:t>
            </w:r>
            <w:hyperlink r:id="rId11854" w:tooltip="V-ANA 4095: piein -- To drink, imbibe." w:history="1">
              <w:r w:rsidRPr="00B06055">
                <w:rPr>
                  <w:rStyle w:val="Hyperlink"/>
                  <w:rFonts w:ascii="Palatino Linotype" w:hAnsi="Palatino Linotype"/>
                  <w:sz w:val="18"/>
                  <w:szCs w:val="18"/>
                </w:rPr>
                <w:t>(to drink)</w:t>
              </w:r>
            </w:hyperlink>
            <w:r w:rsidRPr="00B06055">
              <w:rPr>
                <w:rStyle w:val="red1"/>
                <w:rFonts w:ascii="Palatino Linotype" w:hAnsi="Palatino Linotype"/>
                <w:color w:val="auto"/>
                <w:sz w:val="18"/>
                <w:szCs w:val="18"/>
              </w:rPr>
              <w:t xml:space="preserve"> τὸ </w:t>
            </w:r>
            <w:hyperlink r:id="rId11855" w:tooltip="Art-ANS 3588: t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ποτήριον </w:t>
            </w:r>
            <w:hyperlink r:id="rId11856" w:tooltip="N-ANS 4221: potērion -- A drinking cup, the contents of the cup; fig: the portion which God allots." w:history="1">
              <w:r w:rsidRPr="00B06055">
                <w:rPr>
                  <w:rStyle w:val="Hyperlink"/>
                  <w:rFonts w:ascii="Palatino Linotype" w:hAnsi="Palatino Linotype"/>
                  <w:sz w:val="18"/>
                  <w:szCs w:val="18"/>
                </w:rPr>
                <w:t>(cup)</w:t>
              </w:r>
            </w:hyperlink>
            <w:r w:rsidRPr="00B06055">
              <w:rPr>
                <w:rStyle w:val="red1"/>
                <w:rFonts w:ascii="Palatino Linotype" w:hAnsi="Palatino Linotype"/>
                <w:color w:val="auto"/>
                <w:sz w:val="18"/>
                <w:szCs w:val="18"/>
              </w:rPr>
              <w:t xml:space="preserve"> ὃ </w:t>
            </w:r>
            <w:hyperlink r:id="rId11857" w:tooltip="RelPro-ANS 3739: ho -- Who, which, what, that." w:history="1">
              <w:r w:rsidRPr="00B06055">
                <w:rPr>
                  <w:rStyle w:val="Hyperlink"/>
                  <w:rFonts w:ascii="Palatino Linotype" w:hAnsi="Palatino Linotype"/>
                  <w:sz w:val="18"/>
                  <w:szCs w:val="18"/>
                </w:rPr>
                <w:t>(which)</w:t>
              </w:r>
            </w:hyperlink>
            <w:r w:rsidRPr="00B06055">
              <w:rPr>
                <w:rStyle w:val="red1"/>
                <w:rFonts w:ascii="Palatino Linotype" w:hAnsi="Palatino Linotype"/>
                <w:color w:val="auto"/>
                <w:sz w:val="18"/>
                <w:szCs w:val="18"/>
              </w:rPr>
              <w:t xml:space="preserve"> ἐγὼ </w:t>
            </w:r>
            <w:hyperlink r:id="rId11858" w:tooltip="PPro-N1S 1473: egō -- I, the first-person pronoun." w:history="1">
              <w:r w:rsidRPr="00B06055">
                <w:rPr>
                  <w:rStyle w:val="Hyperlink"/>
                  <w:rFonts w:ascii="Palatino Linotype" w:hAnsi="Palatino Linotype"/>
                  <w:sz w:val="18"/>
                  <w:szCs w:val="18"/>
                </w:rPr>
                <w:t>(I)</w:t>
              </w:r>
            </w:hyperlink>
            <w:r w:rsidRPr="00B06055">
              <w:rPr>
                <w:rStyle w:val="red1"/>
                <w:rFonts w:ascii="Palatino Linotype" w:hAnsi="Palatino Linotype"/>
                <w:color w:val="auto"/>
                <w:sz w:val="18"/>
                <w:szCs w:val="18"/>
              </w:rPr>
              <w:t xml:space="preserve"> μέλλω </w:t>
            </w:r>
            <w:hyperlink r:id="rId11859" w:tooltip="V-PIA-1S 3195: mellō -- To intend, to be about to; to delay, linger." w:history="1">
              <w:r w:rsidRPr="00B06055">
                <w:rPr>
                  <w:rStyle w:val="Hyperlink"/>
                  <w:rFonts w:ascii="Palatino Linotype" w:hAnsi="Palatino Linotype"/>
                  <w:sz w:val="18"/>
                  <w:szCs w:val="18"/>
                </w:rPr>
                <w:t>(am about)</w:t>
              </w:r>
            </w:hyperlink>
            <w:r w:rsidRPr="00B06055">
              <w:rPr>
                <w:rStyle w:val="red1"/>
                <w:rFonts w:ascii="Palatino Linotype" w:hAnsi="Palatino Linotype"/>
                <w:color w:val="auto"/>
                <w:sz w:val="18"/>
                <w:szCs w:val="18"/>
              </w:rPr>
              <w:t xml:space="preserve"> πίνειν </w:t>
            </w:r>
            <w:hyperlink r:id="rId11860" w:tooltip="V-PNA 4095: pinein -- To drink, imbibe." w:history="1">
              <w:r w:rsidRPr="00B06055">
                <w:rPr>
                  <w:rStyle w:val="Hyperlink"/>
                  <w:rFonts w:ascii="Palatino Linotype" w:hAnsi="Palatino Linotype"/>
                  <w:sz w:val="18"/>
                  <w:szCs w:val="18"/>
                </w:rPr>
                <w:t>(to drink)</w:t>
              </w:r>
            </w:hyperlink>
            <w:r w:rsidRPr="00B06055">
              <w:rPr>
                <w:rStyle w:val="red1"/>
                <w:rFonts w:ascii="Palatino Linotype" w:hAnsi="Palatino Linotype"/>
                <w:color w:val="auto"/>
                <w:sz w:val="18"/>
                <w:szCs w:val="18"/>
              </w:rPr>
              <w:t xml:space="preserve">?” </w:t>
            </w:r>
            <w:r w:rsidRPr="00B06055">
              <w:rPr>
                <w:rFonts w:ascii="Palatino Linotype" w:hAnsi="Palatino Linotype"/>
                <w:sz w:val="18"/>
                <w:szCs w:val="18"/>
              </w:rPr>
              <w:t>Λέγουσιν </w:t>
            </w:r>
            <w:hyperlink r:id="rId11861" w:tooltip="V-PIA-3P 3004: Legousin -- (denoting speech in progress), (a) to say, speak; to mean, mention, tell, (b) to call, name, especially in the pass., (c) to tell, command." w:history="1">
              <w:r w:rsidRPr="00B06055">
                <w:rPr>
                  <w:rStyle w:val="Hyperlink"/>
                  <w:rFonts w:ascii="Palatino Linotype" w:hAnsi="Palatino Linotype"/>
                  <w:sz w:val="18"/>
                  <w:szCs w:val="18"/>
                </w:rPr>
                <w:t>(They say)</w:t>
              </w:r>
            </w:hyperlink>
            <w:r w:rsidRPr="00B06055">
              <w:rPr>
                <w:rFonts w:ascii="Palatino Linotype" w:hAnsi="Palatino Linotype"/>
                <w:sz w:val="18"/>
                <w:szCs w:val="18"/>
              </w:rPr>
              <w:t xml:space="preserve"> αὐτῷ </w:t>
            </w:r>
            <w:hyperlink r:id="rId11862"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“Δυνάμεθα </w:t>
            </w:r>
            <w:hyperlink r:id="rId11863" w:tooltip="V-PIM/P-1P 1410: Dynametha -- (a) to be powerful, have (the) power, (b) to be able." w:history="1">
              <w:r w:rsidRPr="00B06055">
                <w:rPr>
                  <w:rStyle w:val="Hyperlink"/>
                  <w:rFonts w:ascii="Palatino Linotype" w:hAnsi="Palatino Linotype"/>
                  <w:sz w:val="18"/>
                  <w:szCs w:val="18"/>
                </w:rPr>
                <w:t>(We are able)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22 But Jesus answered and said, Ye know not what ye ask. Are ye able to drink of the cup that I shall drink of, and to be baptized with the baptism that I am </w:t>
            </w:r>
            <w:r w:rsidR="009D6BEE" w:rsidRPr="00B06055">
              <w:rPr>
                <w:rFonts w:ascii="Arial" w:eastAsia="Times New Roman" w:hAnsi="Arial" w:cs="Arial"/>
                <w:sz w:val="18"/>
                <w:szCs w:val="18"/>
              </w:rPr>
              <w:lastRenderedPageBreak/>
              <w:t xml:space="preserve">baptized with? </w:t>
            </w:r>
            <w:r w:rsidR="00736D28" w:rsidRPr="00B06055">
              <w:rPr>
                <w:rFonts w:ascii="Arial" w:eastAsia="Times New Roman" w:hAnsi="Arial" w:cs="Arial"/>
                <w:sz w:val="18"/>
                <w:szCs w:val="18"/>
              </w:rPr>
              <w:t>They say unto him, We are able.</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20:</w:t>
            </w:r>
            <w:r w:rsidR="009D6BEE" w:rsidRPr="00B06055">
              <w:rPr>
                <w:rFonts w:ascii="Arial" w:eastAsia="Times New Roman" w:hAnsi="Arial" w:cs="Arial"/>
                <w:sz w:val="18"/>
                <w:szCs w:val="18"/>
              </w:rPr>
              <w:t xml:space="preserve">23 And he </w:t>
            </w:r>
            <w:r w:rsidR="009D6BEE" w:rsidRPr="00B06055">
              <w:rPr>
                <w:rFonts w:ascii="Arial" w:eastAsia="Times New Roman" w:hAnsi="Arial" w:cs="Arial"/>
                <w:b/>
                <w:sz w:val="18"/>
                <w:szCs w:val="18"/>
                <w:u w:val="single"/>
              </w:rPr>
              <w:t>said</w:t>
            </w:r>
            <w:r w:rsidR="009D6BEE" w:rsidRPr="00B06055">
              <w:rPr>
                <w:rFonts w:ascii="Arial" w:eastAsia="Times New Roman" w:hAnsi="Arial" w:cs="Arial"/>
                <w:sz w:val="18"/>
                <w:szCs w:val="18"/>
              </w:rPr>
              <w:t xml:space="preserve"> unto them, Ye shall drink indeed of my cup, and be baptized with the baptism that I am baptized with; but to sit on my right h</w:t>
            </w:r>
            <w:r w:rsidR="00F6097D" w:rsidRPr="00B06055">
              <w:rPr>
                <w:rFonts w:ascii="Arial" w:eastAsia="Times New Roman" w:hAnsi="Arial" w:cs="Arial"/>
                <w:sz w:val="18"/>
                <w:szCs w:val="18"/>
              </w:rPr>
              <w:t>a</w:t>
            </w:r>
            <w:r w:rsidR="009D6BEE" w:rsidRPr="00B06055">
              <w:rPr>
                <w:rFonts w:ascii="Arial" w:eastAsia="Times New Roman" w:hAnsi="Arial" w:cs="Arial"/>
                <w:sz w:val="18"/>
                <w:szCs w:val="18"/>
              </w:rPr>
              <w:t xml:space="preserve">nd, and on my left, is for whom it is prepared of my Father, but not mine to give.  </w:t>
            </w:r>
          </w:p>
        </w:tc>
        <w:tc>
          <w:tcPr>
            <w:tcW w:w="5748" w:type="dxa"/>
          </w:tcPr>
          <w:p w:rsidR="009D6BEE" w:rsidRPr="00B06055" w:rsidRDefault="00736D2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23</w:t>
            </w:r>
            <w:r w:rsidRPr="00B06055">
              <w:rPr>
                <w:rStyle w:val="reftext1"/>
                <w:sz w:val="18"/>
                <w:szCs w:val="18"/>
              </w:rPr>
              <w:t> </w:t>
            </w:r>
            <w:r w:rsidRPr="00B06055">
              <w:rPr>
                <w:rFonts w:ascii="Palatino Linotype" w:hAnsi="Palatino Linotype"/>
                <w:sz w:val="18"/>
                <w:szCs w:val="18"/>
              </w:rPr>
              <w:t>Λέγει </w:t>
            </w:r>
            <w:hyperlink r:id="rId11864"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(He says)</w:t>
              </w:r>
            </w:hyperlink>
            <w:r w:rsidRPr="00B06055">
              <w:rPr>
                <w:rFonts w:ascii="Palatino Linotype" w:hAnsi="Palatino Linotype"/>
                <w:sz w:val="18"/>
                <w:szCs w:val="18"/>
              </w:rPr>
              <w:t xml:space="preserve"> αὐτοῖς </w:t>
            </w:r>
            <w:hyperlink r:id="rId11865"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“Τὸ </w:t>
            </w:r>
            <w:hyperlink r:id="rId11866" w:tooltip="Art-ANS 3588: T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μὲν </w:t>
            </w:r>
            <w:hyperlink r:id="rId11867" w:tooltip="Conj 3303: men -- Indeed, truly. A particle of affirmation, often answered by de, each of the two introducing a clause intended to be contrasted with the other." w:history="1">
              <w:r w:rsidRPr="00B06055">
                <w:rPr>
                  <w:rStyle w:val="Hyperlink"/>
                  <w:rFonts w:ascii="Palatino Linotype" w:hAnsi="Palatino Linotype"/>
                  <w:sz w:val="18"/>
                  <w:szCs w:val="18"/>
                </w:rPr>
                <w:t>(Indeed)</w:t>
              </w:r>
            </w:hyperlink>
            <w:r w:rsidRPr="00B06055">
              <w:rPr>
                <w:rStyle w:val="red1"/>
                <w:rFonts w:ascii="Palatino Linotype" w:hAnsi="Palatino Linotype"/>
                <w:color w:val="auto"/>
                <w:sz w:val="18"/>
                <w:szCs w:val="18"/>
              </w:rPr>
              <w:t xml:space="preserve"> ποτήριόν </w:t>
            </w:r>
            <w:hyperlink r:id="rId11868" w:tooltip="N-ANS 4221: potērion -- A drinking cup, the contents of the cup; fig: the portion which God allots." w:history="1">
              <w:r w:rsidRPr="00B06055">
                <w:rPr>
                  <w:rStyle w:val="Hyperlink"/>
                  <w:rFonts w:ascii="Palatino Linotype" w:hAnsi="Palatino Linotype"/>
                  <w:sz w:val="18"/>
                  <w:szCs w:val="18"/>
                </w:rPr>
                <w:t>(the cup)</w:t>
              </w:r>
            </w:hyperlink>
            <w:r w:rsidRPr="00B06055">
              <w:rPr>
                <w:rStyle w:val="red1"/>
                <w:rFonts w:ascii="Palatino Linotype" w:hAnsi="Palatino Linotype"/>
                <w:color w:val="auto"/>
                <w:sz w:val="18"/>
                <w:szCs w:val="18"/>
              </w:rPr>
              <w:t xml:space="preserve"> μου </w:t>
            </w:r>
            <w:hyperlink r:id="rId11869" w:tooltip="PPro-G1S 1473: mou -- I, the first-person pronoun." w:history="1">
              <w:r w:rsidRPr="00B06055">
                <w:rPr>
                  <w:rStyle w:val="Hyperlink"/>
                  <w:rFonts w:ascii="Palatino Linotype" w:hAnsi="Palatino Linotype"/>
                  <w:sz w:val="18"/>
                  <w:szCs w:val="18"/>
                </w:rPr>
                <w:t>(of Me)</w:t>
              </w:r>
            </w:hyperlink>
            <w:r w:rsidRPr="00B06055">
              <w:rPr>
                <w:rStyle w:val="red1"/>
                <w:rFonts w:ascii="Palatino Linotype" w:hAnsi="Palatino Linotype"/>
                <w:color w:val="auto"/>
                <w:sz w:val="18"/>
                <w:szCs w:val="18"/>
              </w:rPr>
              <w:t xml:space="preserve"> πίεσθε </w:t>
            </w:r>
            <w:hyperlink r:id="rId11870" w:tooltip="V-FIM-2P 4095: piesthe -- To drink, imbibe." w:history="1">
              <w:r w:rsidRPr="00B06055">
                <w:rPr>
                  <w:rStyle w:val="Hyperlink"/>
                  <w:rFonts w:ascii="Palatino Linotype" w:hAnsi="Palatino Linotype"/>
                  <w:sz w:val="18"/>
                  <w:szCs w:val="18"/>
                </w:rPr>
                <w:t>(You will drink)</w:t>
              </w:r>
            </w:hyperlink>
            <w:r w:rsidRPr="00B06055">
              <w:rPr>
                <w:rStyle w:val="red1"/>
                <w:rFonts w:ascii="Palatino Linotype" w:hAnsi="Palatino Linotype"/>
                <w:color w:val="auto"/>
                <w:sz w:val="18"/>
                <w:szCs w:val="18"/>
              </w:rPr>
              <w:t>, τὸ </w:t>
            </w:r>
            <w:hyperlink r:id="rId11871" w:tooltip="Art-ANS 3588: t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δὲ </w:t>
            </w:r>
            <w:hyperlink r:id="rId11872" w:tooltip="Conj 1161: de -- A weak adversative particle, generally placed second in its clause; but, on the other hand, and." w:history="1">
              <w:r w:rsidRPr="00B06055">
                <w:rPr>
                  <w:rStyle w:val="Hyperlink"/>
                  <w:rFonts w:ascii="Palatino Linotype" w:hAnsi="Palatino Linotype"/>
                  <w:sz w:val="18"/>
                  <w:szCs w:val="18"/>
                </w:rPr>
                <w:t>(but)</w:t>
              </w:r>
            </w:hyperlink>
            <w:r w:rsidRPr="00B06055">
              <w:rPr>
                <w:rStyle w:val="red1"/>
                <w:rFonts w:ascii="Palatino Linotype" w:hAnsi="Palatino Linotype"/>
                <w:color w:val="auto"/>
                <w:sz w:val="18"/>
                <w:szCs w:val="18"/>
              </w:rPr>
              <w:t xml:space="preserve"> καθίσαι </w:t>
            </w:r>
            <w:hyperlink r:id="rId11873" w:tooltip="V-ANA 2523: kathisai -- (a) to make to sit; to set, appoint, (b) to sit down, to be seated, stay." w:history="1">
              <w:r w:rsidRPr="00B06055">
                <w:rPr>
                  <w:rStyle w:val="Hyperlink"/>
                  <w:rFonts w:ascii="Palatino Linotype" w:hAnsi="Palatino Linotype"/>
                  <w:sz w:val="18"/>
                  <w:szCs w:val="18"/>
                </w:rPr>
                <w:t>(to sit)</w:t>
              </w:r>
            </w:hyperlink>
            <w:r w:rsidRPr="00B06055">
              <w:rPr>
                <w:rStyle w:val="red1"/>
                <w:rFonts w:ascii="Palatino Linotype" w:hAnsi="Palatino Linotype"/>
                <w:color w:val="auto"/>
                <w:sz w:val="18"/>
                <w:szCs w:val="18"/>
              </w:rPr>
              <w:t xml:space="preserve"> ἐκ </w:t>
            </w:r>
            <w:hyperlink r:id="rId11874" w:tooltip="Prep 1537: ek -- From out, out from among, from, suggesting from the interior outwards." w:history="1">
              <w:r w:rsidRPr="00B06055">
                <w:rPr>
                  <w:rStyle w:val="Hyperlink"/>
                  <w:rFonts w:ascii="Palatino Linotype" w:hAnsi="Palatino Linotype"/>
                  <w:sz w:val="18"/>
                  <w:szCs w:val="18"/>
                </w:rPr>
                <w:t>(on)</w:t>
              </w:r>
            </w:hyperlink>
            <w:r w:rsidRPr="00B06055">
              <w:rPr>
                <w:rStyle w:val="red1"/>
                <w:rFonts w:ascii="Palatino Linotype" w:hAnsi="Palatino Linotype"/>
                <w:color w:val="auto"/>
                <w:sz w:val="18"/>
                <w:szCs w:val="18"/>
              </w:rPr>
              <w:t xml:space="preserve"> δεξιῶν </w:t>
            </w:r>
            <w:hyperlink r:id="rId11875" w:tooltip="Adj-GNP 1188: dexiōn -- On the right hand, right hand, right."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right hand)</w:t>
              </w:r>
            </w:hyperlink>
            <w:r w:rsidRPr="00B06055">
              <w:rPr>
                <w:rStyle w:val="red1"/>
                <w:rFonts w:ascii="Palatino Linotype" w:hAnsi="Palatino Linotype"/>
                <w:color w:val="auto"/>
                <w:sz w:val="18"/>
                <w:szCs w:val="18"/>
              </w:rPr>
              <w:t xml:space="preserve"> μου </w:t>
            </w:r>
            <w:hyperlink r:id="rId11876" w:tooltip="PPro-G1S 1473: mou -- I, the first-person pronoun." w:history="1">
              <w:r w:rsidRPr="00B06055">
                <w:rPr>
                  <w:rStyle w:val="Hyperlink"/>
                  <w:rFonts w:ascii="Palatino Linotype" w:hAnsi="Palatino Linotype"/>
                  <w:sz w:val="18"/>
                  <w:szCs w:val="18"/>
                </w:rPr>
                <w:t>(of Me)</w:t>
              </w:r>
            </w:hyperlink>
            <w:r w:rsidRPr="00B06055">
              <w:rPr>
                <w:rStyle w:val="red1"/>
                <w:rFonts w:ascii="Palatino Linotype" w:hAnsi="Palatino Linotype"/>
                <w:color w:val="auto"/>
                <w:sz w:val="18"/>
                <w:szCs w:val="18"/>
              </w:rPr>
              <w:t xml:space="preserve"> καὶ </w:t>
            </w:r>
            <w:hyperlink r:id="rId11877"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ἐξ </w:t>
            </w:r>
            <w:hyperlink r:id="rId11878" w:tooltip="Prep 1537: ex -- From out, out from among, from, suggesting from the interior outwards." w:history="1">
              <w:r w:rsidRPr="00B06055">
                <w:rPr>
                  <w:rStyle w:val="Hyperlink"/>
                  <w:rFonts w:ascii="Palatino Linotype" w:hAnsi="Palatino Linotype"/>
                  <w:sz w:val="18"/>
                  <w:szCs w:val="18"/>
                </w:rPr>
                <w:t>(on)</w:t>
              </w:r>
            </w:hyperlink>
            <w:r w:rsidRPr="00B06055">
              <w:rPr>
                <w:rStyle w:val="red1"/>
                <w:rFonts w:ascii="Palatino Linotype" w:hAnsi="Palatino Linotype"/>
                <w:color w:val="auto"/>
                <w:sz w:val="18"/>
                <w:szCs w:val="18"/>
              </w:rPr>
              <w:t xml:space="preserve"> εὐωνύμων </w:t>
            </w:r>
            <w:hyperlink r:id="rId11879" w:tooltip="Adj-GNP 2176: euōnymōn -- (literal: well-named, to avoid the evil omen attaching to the left), on the left-hand side, left."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left)</w:t>
              </w:r>
            </w:hyperlink>
            <w:r w:rsidRPr="00B06055">
              <w:rPr>
                <w:rStyle w:val="red1"/>
                <w:rFonts w:ascii="Palatino Linotype" w:hAnsi="Palatino Linotype"/>
                <w:color w:val="auto"/>
                <w:sz w:val="18"/>
                <w:szCs w:val="18"/>
              </w:rPr>
              <w:t>, οὐκ </w:t>
            </w:r>
            <w:hyperlink r:id="rId11880" w:tooltip="Adv 3756: ouk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ἔστιν </w:t>
            </w:r>
            <w:hyperlink r:id="rId11881" w:tooltip="V-PIA-3S 1510: estin -- To be, exist." w:history="1">
              <w:r w:rsidRPr="00B06055">
                <w:rPr>
                  <w:rStyle w:val="Hyperlink"/>
                  <w:rFonts w:ascii="Palatino Linotype" w:hAnsi="Palatino Linotype"/>
                  <w:sz w:val="18"/>
                  <w:szCs w:val="18"/>
                </w:rPr>
                <w:t>(is)</w:t>
              </w:r>
            </w:hyperlink>
            <w:r w:rsidRPr="00B06055">
              <w:rPr>
                <w:rStyle w:val="red1"/>
                <w:rFonts w:ascii="Palatino Linotype" w:hAnsi="Palatino Linotype"/>
                <w:color w:val="auto"/>
                <w:sz w:val="18"/>
                <w:szCs w:val="18"/>
              </w:rPr>
              <w:t xml:space="preserve"> ἐμὸν </w:t>
            </w:r>
            <w:hyperlink r:id="rId11882" w:tooltip="PPro-NN1S 1699: emon -- My, mine." w:history="1">
              <w:r w:rsidRPr="00B06055">
                <w:rPr>
                  <w:rStyle w:val="Hyperlink"/>
                  <w:rFonts w:ascii="Palatino Linotype" w:hAnsi="Palatino Linotype"/>
                  <w:sz w:val="18"/>
                  <w:szCs w:val="18"/>
                </w:rPr>
                <w:t>(Mine)</w:t>
              </w:r>
            </w:hyperlink>
            <w:r w:rsidRPr="00B06055">
              <w:rPr>
                <w:rStyle w:val="red1"/>
                <w:rFonts w:ascii="Palatino Linotype" w:hAnsi="Palatino Linotype"/>
                <w:color w:val="auto"/>
                <w:sz w:val="18"/>
                <w:szCs w:val="18"/>
              </w:rPr>
              <w:t xml:space="preserve"> τοῦτο </w:t>
            </w:r>
            <w:hyperlink r:id="rId11883" w:tooltip="DPro-ANS 3778: touto -- This; he, she, it." w:history="1">
              <w:r w:rsidRPr="00B06055">
                <w:rPr>
                  <w:rStyle w:val="Hyperlink"/>
                  <w:rFonts w:ascii="Palatino Linotype" w:hAnsi="Palatino Linotype"/>
                  <w:sz w:val="18"/>
                  <w:szCs w:val="18"/>
                </w:rPr>
                <w:t>(this)</w:t>
              </w:r>
            </w:hyperlink>
            <w:r w:rsidRPr="00B06055">
              <w:rPr>
                <w:rStyle w:val="red1"/>
                <w:rFonts w:ascii="Palatino Linotype" w:hAnsi="Palatino Linotype"/>
                <w:color w:val="auto"/>
                <w:sz w:val="18"/>
                <w:szCs w:val="18"/>
              </w:rPr>
              <w:t xml:space="preserve"> δοῦναι </w:t>
            </w:r>
            <w:hyperlink r:id="rId11884" w:tooltip="V-ANA 1325: dounai -- To offer, give; to put, place." w:history="1">
              <w:r w:rsidRPr="00B06055">
                <w:rPr>
                  <w:rStyle w:val="Hyperlink"/>
                  <w:rFonts w:ascii="Palatino Linotype" w:hAnsi="Palatino Linotype"/>
                  <w:sz w:val="18"/>
                  <w:szCs w:val="18"/>
                </w:rPr>
                <w:t>(to give)</w:t>
              </w:r>
            </w:hyperlink>
            <w:r w:rsidRPr="00B06055">
              <w:rPr>
                <w:rStyle w:val="red1"/>
                <w:rFonts w:ascii="Palatino Linotype" w:hAnsi="Palatino Linotype"/>
                <w:color w:val="auto"/>
                <w:sz w:val="18"/>
                <w:szCs w:val="18"/>
              </w:rPr>
              <w:t>, ἀλλ’ </w:t>
            </w:r>
            <w:hyperlink r:id="rId11885" w:tooltip="Conj 235: all’ -- But, except, however, rather, on the contrary." w:history="1">
              <w:r w:rsidRPr="00B06055">
                <w:rPr>
                  <w:rStyle w:val="Hyperlink"/>
                  <w:rFonts w:ascii="Palatino Linotype" w:hAnsi="Palatino Linotype"/>
                  <w:sz w:val="18"/>
                  <w:szCs w:val="18"/>
                </w:rPr>
                <w:t>(but </w:t>
              </w:r>
              <w:r w:rsidRPr="00B06055">
                <w:rPr>
                  <w:rStyle w:val="Hyperlink"/>
                  <w:rFonts w:ascii="Palatino Linotype" w:hAnsi="Palatino Linotype"/>
                  <w:i/>
                  <w:iCs/>
                  <w:sz w:val="18"/>
                  <w:szCs w:val="18"/>
                </w:rPr>
                <w:t>to those</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οἷς </w:t>
            </w:r>
            <w:hyperlink r:id="rId11886" w:tooltip="RelPro-DMP 3739: hois -- Who, which, what, that." w:history="1">
              <w:r w:rsidRPr="00B06055">
                <w:rPr>
                  <w:rStyle w:val="Hyperlink"/>
                  <w:rFonts w:ascii="Palatino Linotype" w:hAnsi="Palatino Linotype"/>
                  <w:sz w:val="18"/>
                  <w:szCs w:val="18"/>
                </w:rPr>
                <w:t>(for whom)</w:t>
              </w:r>
            </w:hyperlink>
            <w:r w:rsidRPr="00B06055">
              <w:rPr>
                <w:rStyle w:val="red1"/>
                <w:rFonts w:ascii="Palatino Linotype" w:hAnsi="Palatino Linotype"/>
                <w:color w:val="auto"/>
                <w:sz w:val="18"/>
                <w:szCs w:val="18"/>
              </w:rPr>
              <w:t xml:space="preserve"> ἡτοίμασται </w:t>
            </w:r>
            <w:hyperlink r:id="rId11887" w:tooltip="V-RIM/P-3S 2090: hētoimastai -- To make ready, prepare." w:history="1">
              <w:r w:rsidRPr="00B06055">
                <w:rPr>
                  <w:rStyle w:val="Hyperlink"/>
                  <w:rFonts w:ascii="Palatino Linotype" w:hAnsi="Palatino Linotype"/>
                  <w:sz w:val="18"/>
                  <w:szCs w:val="18"/>
                </w:rPr>
                <w:t>(it has been prepared)</w:t>
              </w:r>
            </w:hyperlink>
            <w:r w:rsidRPr="00B06055">
              <w:rPr>
                <w:rStyle w:val="red1"/>
                <w:rFonts w:ascii="Palatino Linotype" w:hAnsi="Palatino Linotype"/>
                <w:color w:val="auto"/>
                <w:sz w:val="18"/>
                <w:szCs w:val="18"/>
              </w:rPr>
              <w:t xml:space="preserve"> ὑπὸ </w:t>
            </w:r>
            <w:hyperlink r:id="rId11888" w:tooltip="Prep 5259: hypo -- By, under, about." w:history="1">
              <w:r w:rsidRPr="00B06055">
                <w:rPr>
                  <w:rStyle w:val="Hyperlink"/>
                  <w:rFonts w:ascii="Palatino Linotype" w:hAnsi="Palatino Linotype"/>
                  <w:sz w:val="18"/>
                  <w:szCs w:val="18"/>
                </w:rPr>
                <w:t>(by)</w:t>
              </w:r>
            </w:hyperlink>
            <w:r w:rsidRPr="00B06055">
              <w:rPr>
                <w:rStyle w:val="red1"/>
                <w:rFonts w:ascii="Palatino Linotype" w:hAnsi="Palatino Linotype"/>
                <w:color w:val="auto"/>
                <w:sz w:val="18"/>
                <w:szCs w:val="18"/>
              </w:rPr>
              <w:t xml:space="preserve"> τοῦ </w:t>
            </w:r>
            <w:hyperlink r:id="rId11889" w:tooltip="Art-GMS 3588: tou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Πατρός </w:t>
            </w:r>
            <w:hyperlink r:id="rId11890" w:tooltip="N-GMS 3962: Patros -- Father, (Heavenly) Father, ancestor, elder, senior." w:history="1">
              <w:r w:rsidRPr="00B06055">
                <w:rPr>
                  <w:rStyle w:val="Hyperlink"/>
                  <w:rFonts w:ascii="Palatino Linotype" w:hAnsi="Palatino Linotype"/>
                  <w:sz w:val="18"/>
                  <w:szCs w:val="18"/>
                </w:rPr>
                <w:t>(Father)</w:t>
              </w:r>
            </w:hyperlink>
            <w:r w:rsidRPr="00B06055">
              <w:rPr>
                <w:rStyle w:val="red1"/>
                <w:rFonts w:ascii="Palatino Linotype" w:hAnsi="Palatino Linotype"/>
                <w:color w:val="auto"/>
                <w:sz w:val="18"/>
                <w:szCs w:val="18"/>
              </w:rPr>
              <w:t xml:space="preserve"> μου </w:t>
            </w:r>
            <w:hyperlink r:id="rId11891" w:tooltip="PPro-G1S 1473: mou -- I, the first-person pronoun." w:history="1">
              <w:r w:rsidRPr="00B06055">
                <w:rPr>
                  <w:rStyle w:val="Hyperlink"/>
                  <w:rFonts w:ascii="Palatino Linotype" w:hAnsi="Palatino Linotype"/>
                  <w:sz w:val="18"/>
                  <w:szCs w:val="18"/>
                </w:rPr>
                <w:t>(of Me)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23 And he </w:t>
            </w:r>
            <w:r w:rsidR="009D6BEE" w:rsidRPr="00B06055">
              <w:rPr>
                <w:rFonts w:ascii="Arial" w:eastAsia="Times New Roman" w:hAnsi="Arial" w:cs="Arial"/>
                <w:b/>
                <w:sz w:val="18"/>
                <w:szCs w:val="18"/>
                <w:u w:val="single"/>
              </w:rPr>
              <w:t>saith</w:t>
            </w:r>
            <w:r w:rsidR="009D6BEE" w:rsidRPr="00B06055">
              <w:rPr>
                <w:rFonts w:ascii="Arial" w:eastAsia="Times New Roman" w:hAnsi="Arial" w:cs="Arial"/>
                <w:sz w:val="18"/>
                <w:szCs w:val="18"/>
              </w:rPr>
              <w:t xml:space="preserve"> unto them, Ye shall drink indeed of my cup, and be baptized with the baptism that I am baptized with: but to sit on my right hand, and on my left, is not mine to give, </w:t>
            </w:r>
            <w:r w:rsidR="009D6BEE" w:rsidRPr="00B06055">
              <w:rPr>
                <w:rFonts w:ascii="Arial" w:eastAsia="Times New Roman" w:hAnsi="Arial" w:cs="Arial"/>
                <w:b/>
                <w:sz w:val="18"/>
                <w:szCs w:val="18"/>
                <w:u w:val="single"/>
              </w:rPr>
              <w:t>but it shall be given to them</w:t>
            </w:r>
            <w:r w:rsidR="009D6BEE" w:rsidRPr="00B06055">
              <w:rPr>
                <w:rFonts w:ascii="Arial" w:eastAsia="Times New Roman" w:hAnsi="Arial" w:cs="Arial"/>
                <w:sz w:val="18"/>
                <w:szCs w:val="18"/>
              </w:rPr>
              <w:t xml:space="preserve"> for whom it is prepared of my Father.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24 And when the ten heard </w:t>
            </w:r>
            <w:r w:rsidR="009D6BEE" w:rsidRPr="00B06055">
              <w:rPr>
                <w:rFonts w:ascii="Arial" w:eastAsia="Times New Roman" w:hAnsi="Arial" w:cs="Arial"/>
                <w:b/>
                <w:sz w:val="18"/>
                <w:szCs w:val="18"/>
                <w:u w:val="single"/>
              </w:rPr>
              <w:t>this</w:t>
            </w:r>
            <w:r w:rsidR="009D6BEE" w:rsidRPr="00B06055">
              <w:rPr>
                <w:rFonts w:ascii="Arial" w:eastAsia="Times New Roman" w:hAnsi="Arial" w:cs="Arial"/>
                <w:sz w:val="18"/>
                <w:szCs w:val="18"/>
              </w:rPr>
              <w:t xml:space="preserve">, they were moved with indignation against the two brethren.  </w:t>
            </w:r>
          </w:p>
        </w:tc>
        <w:tc>
          <w:tcPr>
            <w:tcW w:w="5748" w:type="dxa"/>
          </w:tcPr>
          <w:p w:rsidR="009D6BEE" w:rsidRPr="00B06055" w:rsidRDefault="00736D2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24</w:t>
            </w:r>
            <w:r w:rsidRPr="00B06055">
              <w:rPr>
                <w:rStyle w:val="reftext1"/>
                <w:sz w:val="18"/>
                <w:szCs w:val="18"/>
              </w:rPr>
              <w:t> </w:t>
            </w:r>
            <w:r w:rsidRPr="00B06055">
              <w:rPr>
                <w:rFonts w:ascii="Palatino Linotype" w:hAnsi="Palatino Linotype"/>
                <w:sz w:val="18"/>
                <w:szCs w:val="18"/>
              </w:rPr>
              <w:t>Καὶ </w:t>
            </w:r>
            <w:hyperlink r:id="rId1189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ἀκούσαντες </w:t>
            </w:r>
            <w:hyperlink r:id="rId11893" w:tooltip="V-APA-NMP 191: akousantes -- To hear, listen, comprehend by hearing; pass: is heard, reported." w:history="1">
              <w:r w:rsidRPr="00B06055">
                <w:rPr>
                  <w:rStyle w:val="Hyperlink"/>
                  <w:rFonts w:ascii="Palatino Linotype" w:hAnsi="Palatino Linotype"/>
                  <w:sz w:val="18"/>
                  <w:szCs w:val="18"/>
                </w:rPr>
                <w:t>(having heard </w:t>
              </w:r>
              <w:r w:rsidRPr="00B06055">
                <w:rPr>
                  <w:rStyle w:val="Hyperlink"/>
                  <w:rFonts w:ascii="Palatino Linotype" w:hAnsi="Palatino Linotype"/>
                  <w:i/>
                  <w:iCs/>
                  <w:sz w:val="18"/>
                  <w:szCs w:val="18"/>
                </w:rPr>
                <w:t>this</w:t>
              </w:r>
              <w:r w:rsidRPr="00B06055">
                <w:rPr>
                  <w:rStyle w:val="Hyperlink"/>
                  <w:rFonts w:ascii="Palatino Linotype" w:hAnsi="Palatino Linotype"/>
                  <w:sz w:val="18"/>
                  <w:szCs w:val="18"/>
                </w:rPr>
                <w:t>)</w:t>
              </w:r>
            </w:hyperlink>
            <w:r w:rsidRPr="00B06055">
              <w:rPr>
                <w:rFonts w:ascii="Palatino Linotype" w:hAnsi="Palatino Linotype"/>
                <w:sz w:val="18"/>
                <w:szCs w:val="18"/>
              </w:rPr>
              <w:t>, οἱ </w:t>
            </w:r>
            <w:hyperlink r:id="rId11894"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δέκα </w:t>
            </w:r>
            <w:hyperlink r:id="rId11895" w:tooltip="Adj-NMP 1176: deka -- Ten." w:history="1">
              <w:r w:rsidRPr="00B06055">
                <w:rPr>
                  <w:rStyle w:val="Hyperlink"/>
                  <w:rFonts w:ascii="Palatino Linotype" w:hAnsi="Palatino Linotype"/>
                  <w:sz w:val="18"/>
                  <w:szCs w:val="18"/>
                </w:rPr>
                <w:t>(ten)</w:t>
              </w:r>
            </w:hyperlink>
            <w:r w:rsidRPr="00B06055">
              <w:rPr>
                <w:rFonts w:ascii="Palatino Linotype" w:hAnsi="Palatino Linotype"/>
                <w:sz w:val="18"/>
                <w:szCs w:val="18"/>
              </w:rPr>
              <w:t xml:space="preserve"> ἠγανάκτησαν </w:t>
            </w:r>
            <w:hyperlink r:id="rId11896" w:tooltip="V-AIA-3P 23: ēganaktēsan -- To be angry, incensed." w:history="1">
              <w:r w:rsidRPr="00B06055">
                <w:rPr>
                  <w:rStyle w:val="Hyperlink"/>
                  <w:rFonts w:ascii="Palatino Linotype" w:hAnsi="Palatino Linotype"/>
                  <w:sz w:val="18"/>
                  <w:szCs w:val="18"/>
                </w:rPr>
                <w:t>(were indignant)</w:t>
              </w:r>
            </w:hyperlink>
            <w:r w:rsidRPr="00B06055">
              <w:rPr>
                <w:rFonts w:ascii="Palatino Linotype" w:hAnsi="Palatino Linotype"/>
                <w:sz w:val="18"/>
                <w:szCs w:val="18"/>
              </w:rPr>
              <w:t xml:space="preserve"> περὶ </w:t>
            </w:r>
            <w:hyperlink r:id="rId11897" w:tooltip="Prep 4012: peri -- (a) genitive: about, concerning, (b) accusative: around." w:history="1">
              <w:r w:rsidRPr="00B06055">
                <w:rPr>
                  <w:rStyle w:val="Hyperlink"/>
                  <w:rFonts w:ascii="Palatino Linotype" w:hAnsi="Palatino Linotype"/>
                  <w:sz w:val="18"/>
                  <w:szCs w:val="18"/>
                </w:rPr>
                <w:t>(about)</w:t>
              </w:r>
            </w:hyperlink>
            <w:r w:rsidRPr="00B06055">
              <w:rPr>
                <w:rFonts w:ascii="Palatino Linotype" w:hAnsi="Palatino Linotype"/>
                <w:sz w:val="18"/>
                <w:szCs w:val="18"/>
              </w:rPr>
              <w:t xml:space="preserve"> τῶν </w:t>
            </w:r>
            <w:hyperlink r:id="rId11898" w:tooltip="Art-GM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δύο </w:t>
            </w:r>
            <w:hyperlink r:id="rId11899" w:tooltip="Adj-GMP 1417: dyo -- Two." w:history="1">
              <w:r w:rsidRPr="00B06055">
                <w:rPr>
                  <w:rStyle w:val="Hyperlink"/>
                  <w:rFonts w:ascii="Palatino Linotype" w:hAnsi="Palatino Linotype"/>
                  <w:sz w:val="18"/>
                  <w:szCs w:val="18"/>
                </w:rPr>
                <w:t>(two)</w:t>
              </w:r>
            </w:hyperlink>
            <w:r w:rsidRPr="00B06055">
              <w:rPr>
                <w:rFonts w:ascii="Palatino Linotype" w:hAnsi="Palatino Linotype"/>
                <w:sz w:val="18"/>
                <w:szCs w:val="18"/>
              </w:rPr>
              <w:t xml:space="preserve"> ἀδελφῶν </w:t>
            </w:r>
            <w:hyperlink r:id="rId11900" w:tooltip="N-GMP 80: adelphōn -- A brother, member of the same religious community, especially a fellow-Christian." w:history="1">
              <w:r w:rsidRPr="00B06055">
                <w:rPr>
                  <w:rStyle w:val="Hyperlink"/>
                  <w:rFonts w:ascii="Palatino Linotype" w:hAnsi="Palatino Linotype"/>
                  <w:sz w:val="18"/>
                  <w:szCs w:val="18"/>
                </w:rPr>
                <w:t>(brothers)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24 And when the ten heard </w:t>
            </w:r>
            <w:r w:rsidR="009D6BEE" w:rsidRPr="00B06055">
              <w:rPr>
                <w:rFonts w:ascii="Arial" w:eastAsia="Times New Roman" w:hAnsi="Arial" w:cs="Arial"/>
                <w:b/>
                <w:sz w:val="18"/>
                <w:szCs w:val="18"/>
                <w:u w:val="single"/>
              </w:rPr>
              <w:t>it</w:t>
            </w:r>
            <w:r w:rsidR="009D6BEE" w:rsidRPr="00B06055">
              <w:rPr>
                <w:rFonts w:ascii="Arial" w:eastAsia="Times New Roman" w:hAnsi="Arial" w:cs="Arial"/>
                <w:sz w:val="18"/>
                <w:szCs w:val="18"/>
              </w:rPr>
              <w:t xml:space="preserve">, they were moved with indignation against the two brethren.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25 But Jesus called them, and said, Ye know that the princes of the Gentiles exercise dominion over them, and they that are great exercise authority upon them; </w:t>
            </w:r>
          </w:p>
        </w:tc>
        <w:tc>
          <w:tcPr>
            <w:tcW w:w="5748" w:type="dxa"/>
          </w:tcPr>
          <w:p w:rsidR="009D6BEE" w:rsidRPr="00B06055" w:rsidRDefault="00736D2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25</w:t>
            </w:r>
            <w:r w:rsidRPr="00B06055">
              <w:rPr>
                <w:rStyle w:val="reftext1"/>
                <w:sz w:val="18"/>
                <w:szCs w:val="18"/>
              </w:rPr>
              <w:t> </w:t>
            </w:r>
            <w:r w:rsidRPr="00B06055">
              <w:rPr>
                <w:rFonts w:ascii="Palatino Linotype" w:hAnsi="Palatino Linotype"/>
                <w:sz w:val="18"/>
                <w:szCs w:val="18"/>
              </w:rPr>
              <w:t>ὁ </w:t>
            </w:r>
            <w:hyperlink r:id="rId11901"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1902"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Ἰησοῦς </w:t>
            </w:r>
            <w:hyperlink r:id="rId11903"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προσκαλεσάμενος </w:t>
            </w:r>
            <w:hyperlink r:id="rId11904" w:tooltip="V-APM-NMS 4341: proskalesamenos -- To call to oneself, summon." w:history="1">
              <w:r w:rsidRPr="00B06055">
                <w:rPr>
                  <w:rStyle w:val="Hyperlink"/>
                  <w:rFonts w:ascii="Palatino Linotype" w:hAnsi="Palatino Linotype"/>
                  <w:sz w:val="18"/>
                  <w:szCs w:val="18"/>
                </w:rPr>
                <w:t>(having called to </w:t>
              </w:r>
              <w:r w:rsidRPr="00B06055">
                <w:rPr>
                  <w:rStyle w:val="Hyperlink"/>
                  <w:rFonts w:ascii="Palatino Linotype" w:hAnsi="Palatino Linotype"/>
                  <w:i/>
                  <w:iCs/>
                  <w:sz w:val="18"/>
                  <w:szCs w:val="18"/>
                </w:rPr>
                <w:t>him</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αὐτοὺς </w:t>
            </w:r>
            <w:hyperlink r:id="rId11905" w:tooltip="PPro-AM3P 846: autou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εἶπεν </w:t>
            </w:r>
            <w:hyperlink r:id="rId11906"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“Οἴδατε </w:t>
            </w:r>
            <w:hyperlink r:id="rId11907" w:tooltip="V-RIA-2P 1492: Oidate -- To know, remember, appreciate." w:history="1">
              <w:r w:rsidRPr="00B06055">
                <w:rPr>
                  <w:rStyle w:val="Hyperlink"/>
                  <w:rFonts w:ascii="Palatino Linotype" w:hAnsi="Palatino Linotype"/>
                  <w:sz w:val="18"/>
                  <w:szCs w:val="18"/>
                </w:rPr>
                <w:t>(You know)</w:t>
              </w:r>
            </w:hyperlink>
            <w:r w:rsidRPr="00B06055">
              <w:rPr>
                <w:rStyle w:val="red1"/>
                <w:rFonts w:ascii="Palatino Linotype" w:hAnsi="Palatino Linotype"/>
                <w:color w:val="auto"/>
                <w:sz w:val="18"/>
                <w:szCs w:val="18"/>
              </w:rPr>
              <w:t xml:space="preserve"> ὅτι </w:t>
            </w:r>
            <w:hyperlink r:id="rId11908" w:tooltip="Conj 3754: hoti -- That, since, because; may introduce direct discourse."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 xml:space="preserve"> οἱ </w:t>
            </w:r>
            <w:hyperlink r:id="rId11909" w:tooltip="Art-NMP 3588: hoi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ἄρχοντες </w:t>
            </w:r>
            <w:hyperlink r:id="rId11910" w:tooltip="N-NMP 758: archontes -- A ruler, governor, leader, leading man; with the Jews, an official member (a member of the executive) of the assembly of elders." w:history="1">
              <w:r w:rsidRPr="00B06055">
                <w:rPr>
                  <w:rStyle w:val="Hyperlink"/>
                  <w:rFonts w:ascii="Palatino Linotype" w:hAnsi="Palatino Linotype"/>
                  <w:sz w:val="18"/>
                  <w:szCs w:val="18"/>
                </w:rPr>
                <w:t>(rulers)</w:t>
              </w:r>
            </w:hyperlink>
            <w:r w:rsidRPr="00B06055">
              <w:rPr>
                <w:rStyle w:val="red1"/>
                <w:rFonts w:ascii="Palatino Linotype" w:hAnsi="Palatino Linotype"/>
                <w:color w:val="auto"/>
                <w:sz w:val="18"/>
                <w:szCs w:val="18"/>
              </w:rPr>
              <w:t xml:space="preserve"> τῶν </w:t>
            </w:r>
            <w:hyperlink r:id="rId11911" w:tooltip="Art-GNP 3588: tōn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ἐθνῶν </w:t>
            </w:r>
            <w:hyperlink r:id="rId11912" w:tooltip="N-GNP 1484: ethnōn -- A race, people, nation; the nations, heathen world, Gentiles." w:history="1">
              <w:r w:rsidRPr="00B06055">
                <w:rPr>
                  <w:rStyle w:val="Hyperlink"/>
                  <w:rFonts w:ascii="Palatino Linotype" w:hAnsi="Palatino Linotype"/>
                  <w:sz w:val="18"/>
                  <w:szCs w:val="18"/>
                </w:rPr>
                <w:t>(Gentiles)</w:t>
              </w:r>
            </w:hyperlink>
            <w:r w:rsidRPr="00B06055">
              <w:rPr>
                <w:rStyle w:val="red1"/>
                <w:rFonts w:ascii="Palatino Linotype" w:hAnsi="Palatino Linotype"/>
                <w:color w:val="auto"/>
                <w:sz w:val="18"/>
                <w:szCs w:val="18"/>
              </w:rPr>
              <w:t xml:space="preserve"> κατακυριεύουσιν </w:t>
            </w:r>
            <w:hyperlink r:id="rId11913" w:tooltip="V-PIA-3P 2634: katakyrieuousin -- To exercise authority over, overpower, master." w:history="1">
              <w:r w:rsidRPr="00B06055">
                <w:rPr>
                  <w:rStyle w:val="Hyperlink"/>
                  <w:rFonts w:ascii="Palatino Linotype" w:hAnsi="Palatino Linotype"/>
                  <w:sz w:val="18"/>
                  <w:szCs w:val="18"/>
                </w:rPr>
                <w:t>(exercise lordship over)</w:t>
              </w:r>
            </w:hyperlink>
            <w:r w:rsidRPr="00B06055">
              <w:rPr>
                <w:rStyle w:val="red1"/>
                <w:rFonts w:ascii="Palatino Linotype" w:hAnsi="Palatino Linotype"/>
                <w:color w:val="auto"/>
                <w:sz w:val="18"/>
                <w:szCs w:val="18"/>
              </w:rPr>
              <w:t xml:space="preserve"> αὐτῶν </w:t>
            </w:r>
            <w:hyperlink r:id="rId11914" w:tooltip="PPro-GN3P 846: autōn -- He, she, it, they, them, same." w:history="1">
              <w:r w:rsidRPr="00B06055">
                <w:rPr>
                  <w:rStyle w:val="Hyperlink"/>
                  <w:rFonts w:ascii="Palatino Linotype" w:hAnsi="Palatino Linotype"/>
                  <w:sz w:val="18"/>
                  <w:szCs w:val="18"/>
                </w:rPr>
                <w:t>(them)</w:t>
              </w:r>
            </w:hyperlink>
            <w:r w:rsidRPr="00B06055">
              <w:rPr>
                <w:rStyle w:val="red1"/>
                <w:rFonts w:ascii="Palatino Linotype" w:hAnsi="Palatino Linotype"/>
                <w:color w:val="auto"/>
                <w:sz w:val="18"/>
                <w:szCs w:val="18"/>
              </w:rPr>
              <w:t>, καὶ </w:t>
            </w:r>
            <w:hyperlink r:id="rId11915"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οἱ </w:t>
            </w:r>
            <w:hyperlink r:id="rId11916" w:tooltip="Art-NMP 3588: hoi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μεγάλοι </w:t>
            </w:r>
            <w:hyperlink r:id="rId11917" w:tooltip="Adj-NMP 3173: megaloi -- Large, great, in the widest sense." w:history="1">
              <w:r w:rsidRPr="00B06055">
                <w:rPr>
                  <w:rStyle w:val="Hyperlink"/>
                  <w:rFonts w:ascii="Palatino Linotype" w:hAnsi="Palatino Linotype"/>
                  <w:sz w:val="18"/>
                  <w:szCs w:val="18"/>
                </w:rPr>
                <w:t>(great ones)</w:t>
              </w:r>
            </w:hyperlink>
            <w:r w:rsidRPr="00B06055">
              <w:rPr>
                <w:rStyle w:val="red1"/>
                <w:rFonts w:ascii="Palatino Linotype" w:hAnsi="Palatino Linotype"/>
                <w:color w:val="auto"/>
                <w:sz w:val="18"/>
                <w:szCs w:val="18"/>
              </w:rPr>
              <w:t xml:space="preserve"> κατεξουσιάζουσιν </w:t>
            </w:r>
            <w:hyperlink r:id="rId11918" w:tooltip="V-PIA-3P 2715: katexousiazousin -- To have (exercise) power (authority) over." w:history="1">
              <w:r w:rsidRPr="00B06055">
                <w:rPr>
                  <w:rStyle w:val="Hyperlink"/>
                  <w:rFonts w:ascii="Palatino Linotype" w:hAnsi="Palatino Linotype"/>
                  <w:sz w:val="18"/>
                  <w:szCs w:val="18"/>
                </w:rPr>
                <w:t>(exercise authority over)</w:t>
              </w:r>
            </w:hyperlink>
            <w:r w:rsidRPr="00B06055">
              <w:rPr>
                <w:rStyle w:val="red1"/>
                <w:rFonts w:ascii="Palatino Linotype" w:hAnsi="Palatino Linotype"/>
                <w:color w:val="auto"/>
                <w:sz w:val="18"/>
                <w:szCs w:val="18"/>
              </w:rPr>
              <w:t xml:space="preserve"> αὐτῶν </w:t>
            </w:r>
            <w:hyperlink r:id="rId11919" w:tooltip="PPro-GN3P 846: autōn -- He, she, it, they, them, same." w:history="1">
              <w:r w:rsidRPr="00B06055">
                <w:rPr>
                  <w:rStyle w:val="Hyperlink"/>
                  <w:rFonts w:ascii="Palatino Linotype" w:hAnsi="Palatino Linotype"/>
                  <w:sz w:val="18"/>
                  <w:szCs w:val="18"/>
                </w:rPr>
                <w:t>(them)</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25 But Jesus called them </w:t>
            </w:r>
            <w:r w:rsidR="009D6BEE" w:rsidRPr="00B06055">
              <w:rPr>
                <w:rFonts w:ascii="Arial" w:eastAsia="Times New Roman" w:hAnsi="Arial" w:cs="Arial"/>
                <w:b/>
                <w:sz w:val="18"/>
                <w:szCs w:val="18"/>
                <w:u w:val="single"/>
              </w:rPr>
              <w:t>unto him</w:t>
            </w:r>
            <w:r w:rsidR="009D6BEE" w:rsidRPr="00B06055">
              <w:rPr>
                <w:rFonts w:ascii="Arial" w:eastAsia="Times New Roman" w:hAnsi="Arial" w:cs="Arial"/>
                <w:sz w:val="18"/>
                <w:szCs w:val="18"/>
              </w:rPr>
              <w:t>, and said, Ye know that the princes of the Gentiles exercise dominion over them, and they that are great</w:t>
            </w:r>
            <w:r w:rsidR="00736D28" w:rsidRPr="00B06055">
              <w:rPr>
                <w:rFonts w:ascii="Arial" w:eastAsia="Times New Roman" w:hAnsi="Arial" w:cs="Arial"/>
                <w:sz w:val="18"/>
                <w:szCs w:val="18"/>
              </w:rPr>
              <w:t xml:space="preserve"> exercise authority upon them. </w:t>
            </w:r>
          </w:p>
        </w:tc>
      </w:tr>
      <w:tr w:rsidR="009D6BEE" w:rsidRPr="000A4E93" w:rsidTr="004519DA">
        <w:trPr>
          <w:tblCellSpacing w:w="75" w:type="dxa"/>
        </w:trPr>
        <w:tc>
          <w:tcPr>
            <w:tcW w:w="2004" w:type="dxa"/>
            <w:tcMar>
              <w:top w:w="0" w:type="dxa"/>
              <w:left w:w="108" w:type="dxa"/>
              <w:bottom w:w="0" w:type="dxa"/>
              <w:right w:w="108" w:type="dxa"/>
            </w:tcMar>
            <w:hideMark/>
          </w:tcPr>
          <w:p w:rsidR="00736D28" w:rsidRPr="00B06055" w:rsidRDefault="00736D28" w:rsidP="000B13DA">
            <w:pPr>
              <w:tabs>
                <w:tab w:val="left" w:pos="1047"/>
              </w:tabs>
              <w:spacing w:after="0" w:line="240" w:lineRule="auto"/>
              <w:rPr>
                <w:rFonts w:ascii="Arial" w:eastAsia="Times New Roman" w:hAnsi="Arial" w:cs="Arial"/>
                <w:sz w:val="18"/>
                <w:szCs w:val="18"/>
              </w:rPr>
            </w:pPr>
            <w:proofErr w:type="gramStart"/>
            <w:r w:rsidRPr="00B06055">
              <w:rPr>
                <w:rFonts w:ascii="Arial" w:eastAsia="Times New Roman" w:hAnsi="Arial" w:cs="Arial"/>
                <w:sz w:val="18"/>
                <w:szCs w:val="18"/>
              </w:rPr>
              <w:t>but</w:t>
            </w:r>
            <w:proofErr w:type="gramEnd"/>
            <w:r w:rsidRPr="00B06055">
              <w:rPr>
                <w:rFonts w:ascii="Arial" w:eastAsia="Times New Roman" w:hAnsi="Arial" w:cs="Arial"/>
                <w:sz w:val="18"/>
                <w:szCs w:val="18"/>
              </w:rPr>
              <w:t xml:space="preserve"> it shall not be so among you.  </w:t>
            </w:r>
          </w:p>
          <w:p w:rsidR="009D6BEE" w:rsidRPr="00B06055" w:rsidRDefault="00162F81"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26 But whosoever will be great among you, let him be your minister. </w:t>
            </w:r>
          </w:p>
        </w:tc>
        <w:tc>
          <w:tcPr>
            <w:tcW w:w="5748" w:type="dxa"/>
          </w:tcPr>
          <w:p w:rsidR="009D6BEE" w:rsidRPr="00B06055" w:rsidRDefault="00736D2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26</w:t>
            </w:r>
            <w:r w:rsidRPr="00B06055">
              <w:rPr>
                <w:rStyle w:val="reftext1"/>
                <w:sz w:val="18"/>
                <w:szCs w:val="18"/>
              </w:rPr>
              <w:t> </w:t>
            </w:r>
            <w:r w:rsidRPr="00B06055">
              <w:rPr>
                <w:rStyle w:val="red1"/>
                <w:rFonts w:ascii="Palatino Linotype" w:hAnsi="Palatino Linotype"/>
                <w:color w:val="auto"/>
                <w:sz w:val="18"/>
                <w:szCs w:val="18"/>
              </w:rPr>
              <w:t>οὐχ </w:t>
            </w:r>
            <w:hyperlink r:id="rId11920" w:tooltip="Adv 3756: ouch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οὕτως </w:t>
            </w:r>
            <w:hyperlink r:id="rId11921" w:tooltip="Adv 3779: houtōs -- Thus, so, in this manner." w:history="1">
              <w:r w:rsidRPr="00B06055">
                <w:rPr>
                  <w:rStyle w:val="Hyperlink"/>
                  <w:rFonts w:ascii="Palatino Linotype" w:hAnsi="Palatino Linotype"/>
                  <w:sz w:val="18"/>
                  <w:szCs w:val="18"/>
                </w:rPr>
                <w:t>(thus)</w:t>
              </w:r>
            </w:hyperlink>
            <w:r w:rsidRPr="00B06055">
              <w:rPr>
                <w:rStyle w:val="red1"/>
                <w:rFonts w:ascii="Palatino Linotype" w:hAnsi="Palatino Linotype"/>
                <w:color w:val="auto"/>
                <w:sz w:val="18"/>
                <w:szCs w:val="18"/>
              </w:rPr>
              <w:t xml:space="preserve"> ἔσται* </w:t>
            </w:r>
            <w:hyperlink r:id="rId11922" w:tooltip="V-FIM-3S 1510: estai -- To be, exist." w:history="1">
              <w:r w:rsidRPr="00B06055">
                <w:rPr>
                  <w:rStyle w:val="Hyperlink"/>
                  <w:rFonts w:ascii="Palatino Linotype" w:hAnsi="Palatino Linotype"/>
                  <w:sz w:val="18"/>
                  <w:szCs w:val="18"/>
                </w:rPr>
                <w:t>(will it be)</w:t>
              </w:r>
            </w:hyperlink>
            <w:r w:rsidRPr="00B06055">
              <w:rPr>
                <w:rStyle w:val="red1"/>
                <w:rFonts w:ascii="Palatino Linotype" w:hAnsi="Palatino Linotype"/>
                <w:color w:val="auto"/>
                <w:sz w:val="18"/>
                <w:szCs w:val="18"/>
              </w:rPr>
              <w:t xml:space="preserve"> ἐν </w:t>
            </w:r>
            <w:hyperlink r:id="rId11923" w:tooltip="Prep 1722: en -- In, on, among." w:history="1">
              <w:r w:rsidRPr="00B06055">
                <w:rPr>
                  <w:rStyle w:val="Hyperlink"/>
                  <w:rFonts w:ascii="Palatino Linotype" w:hAnsi="Palatino Linotype"/>
                  <w:sz w:val="18"/>
                  <w:szCs w:val="18"/>
                </w:rPr>
                <w:t>(among)</w:t>
              </w:r>
            </w:hyperlink>
            <w:r w:rsidRPr="00B06055">
              <w:rPr>
                <w:rStyle w:val="red1"/>
                <w:rFonts w:ascii="Palatino Linotype" w:hAnsi="Palatino Linotype"/>
                <w:color w:val="auto"/>
                <w:sz w:val="18"/>
                <w:szCs w:val="18"/>
              </w:rPr>
              <w:t xml:space="preserve"> ὑμῖν </w:t>
            </w:r>
            <w:hyperlink r:id="rId11924" w:tooltip="PPro-D2P 4771: hymin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ἀλλ’ </w:t>
            </w:r>
            <w:hyperlink r:id="rId11925" w:tooltip="Conj 235: all’ -- But, except, however, rather, on the contrary." w:history="1">
              <w:r w:rsidRPr="00B06055">
                <w:rPr>
                  <w:rStyle w:val="Hyperlink"/>
                  <w:rFonts w:ascii="Palatino Linotype" w:hAnsi="Palatino Linotype"/>
                  <w:sz w:val="18"/>
                  <w:szCs w:val="18"/>
                </w:rPr>
                <w:t>(but)</w:t>
              </w:r>
            </w:hyperlink>
            <w:r w:rsidRPr="00B06055">
              <w:rPr>
                <w:rStyle w:val="red1"/>
                <w:rFonts w:ascii="Palatino Linotype" w:hAnsi="Palatino Linotype"/>
                <w:color w:val="auto"/>
                <w:sz w:val="18"/>
                <w:szCs w:val="18"/>
              </w:rPr>
              <w:t xml:space="preserve"> ὃς </w:t>
            </w:r>
            <w:hyperlink r:id="rId11926" w:tooltip="RelPro-NMS 3739: hos -- Who, which, what, that." w:history="1">
              <w:r w:rsidRPr="00B06055">
                <w:rPr>
                  <w:rStyle w:val="Hyperlink"/>
                  <w:rFonts w:ascii="Palatino Linotype" w:hAnsi="Palatino Linotype"/>
                  <w:sz w:val="18"/>
                  <w:szCs w:val="18"/>
                </w:rPr>
                <w:t>(whoever)</w:t>
              </w:r>
            </w:hyperlink>
            <w:r w:rsidRPr="00B06055">
              <w:rPr>
                <w:rStyle w:val="red1"/>
                <w:rFonts w:ascii="Palatino Linotype" w:hAnsi="Palatino Linotype"/>
                <w:color w:val="auto"/>
                <w:sz w:val="18"/>
                <w:szCs w:val="18"/>
              </w:rPr>
              <w:t xml:space="preserve"> ἐὰν </w:t>
            </w:r>
            <w:hyperlink r:id="rId11927" w:tooltip="Conj 1437: ean -- if." w:history="1">
              <w:r w:rsidRPr="00B06055">
                <w:rPr>
                  <w:rStyle w:val="Hyperlink"/>
                  <w:rFonts w:ascii="Palatino Linotype" w:hAnsi="Palatino Linotype"/>
                  <w:sz w:val="18"/>
                  <w:szCs w:val="18"/>
                </w:rPr>
                <w:t>(if)</w:t>
              </w:r>
            </w:hyperlink>
            <w:r w:rsidRPr="00B06055">
              <w:rPr>
                <w:rStyle w:val="red1"/>
                <w:rFonts w:ascii="Palatino Linotype" w:hAnsi="Palatino Linotype"/>
                <w:color w:val="auto"/>
                <w:sz w:val="18"/>
                <w:szCs w:val="18"/>
              </w:rPr>
              <w:t xml:space="preserve"> θέλῃ </w:t>
            </w:r>
            <w:hyperlink r:id="rId11928" w:tooltip="V-PSA-3S 2309: thelē -- To will, wish, desire, to be willing, intend, design." w:history="1">
              <w:r w:rsidRPr="00B06055">
                <w:rPr>
                  <w:rStyle w:val="Hyperlink"/>
                  <w:rFonts w:ascii="Palatino Linotype" w:hAnsi="Palatino Linotype"/>
                  <w:sz w:val="18"/>
                  <w:szCs w:val="18"/>
                </w:rPr>
                <w:t>(wishes)</w:t>
              </w:r>
            </w:hyperlink>
            <w:r w:rsidRPr="00B06055">
              <w:rPr>
                <w:rStyle w:val="red1"/>
                <w:rFonts w:ascii="Palatino Linotype" w:hAnsi="Palatino Linotype"/>
                <w:color w:val="auto"/>
                <w:sz w:val="18"/>
                <w:szCs w:val="18"/>
              </w:rPr>
              <w:t xml:space="preserve"> ἐν </w:t>
            </w:r>
            <w:hyperlink r:id="rId11929" w:tooltip="Prep 1722: en -- In, on, among." w:history="1">
              <w:r w:rsidRPr="00B06055">
                <w:rPr>
                  <w:rStyle w:val="Hyperlink"/>
                  <w:rFonts w:ascii="Palatino Linotype" w:hAnsi="Palatino Linotype"/>
                  <w:sz w:val="18"/>
                  <w:szCs w:val="18"/>
                </w:rPr>
                <w:t>(among)</w:t>
              </w:r>
            </w:hyperlink>
            <w:r w:rsidRPr="00B06055">
              <w:rPr>
                <w:rStyle w:val="red1"/>
                <w:rFonts w:ascii="Palatino Linotype" w:hAnsi="Palatino Linotype"/>
                <w:color w:val="auto"/>
                <w:sz w:val="18"/>
                <w:szCs w:val="18"/>
              </w:rPr>
              <w:t xml:space="preserve"> ὑμῖν </w:t>
            </w:r>
            <w:hyperlink r:id="rId11930" w:tooltip="PPro-D2P 4771: hymin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xml:space="preserve"> μέγας </w:t>
            </w:r>
            <w:hyperlink r:id="rId11931" w:tooltip="Adj-NMS 3173: megas -- Large, great, in the widest sense." w:history="1">
              <w:r w:rsidRPr="00B06055">
                <w:rPr>
                  <w:rStyle w:val="Hyperlink"/>
                  <w:rFonts w:ascii="Palatino Linotype" w:hAnsi="Palatino Linotype"/>
                  <w:sz w:val="18"/>
                  <w:szCs w:val="18"/>
                </w:rPr>
                <w:t>(great)</w:t>
              </w:r>
            </w:hyperlink>
            <w:r w:rsidRPr="00B06055">
              <w:rPr>
                <w:rStyle w:val="red1"/>
                <w:rFonts w:ascii="Palatino Linotype" w:hAnsi="Palatino Linotype"/>
                <w:color w:val="auto"/>
                <w:sz w:val="18"/>
                <w:szCs w:val="18"/>
              </w:rPr>
              <w:t xml:space="preserve"> γενέσθαι </w:t>
            </w:r>
            <w:hyperlink r:id="rId11932" w:tooltip="V-ANM 1096: genesthai -- To come into being, to be born, become, come about, happen." w:history="1">
              <w:r w:rsidRPr="00B06055">
                <w:rPr>
                  <w:rStyle w:val="Hyperlink"/>
                  <w:rFonts w:ascii="Palatino Linotype" w:hAnsi="Palatino Linotype"/>
                  <w:sz w:val="18"/>
                  <w:szCs w:val="18"/>
                </w:rPr>
                <w:t>(to become)</w:t>
              </w:r>
            </w:hyperlink>
            <w:r w:rsidRPr="00B06055">
              <w:rPr>
                <w:rStyle w:val="red1"/>
                <w:rFonts w:ascii="Palatino Linotype" w:hAnsi="Palatino Linotype"/>
                <w:color w:val="auto"/>
                <w:sz w:val="18"/>
                <w:szCs w:val="18"/>
              </w:rPr>
              <w:t>, ἔσται </w:t>
            </w:r>
            <w:hyperlink r:id="rId11933" w:tooltip="V-FIM-3S 1510: estai -- To be, exist." w:history="1">
              <w:r w:rsidRPr="00B06055">
                <w:rPr>
                  <w:rStyle w:val="Hyperlink"/>
                  <w:rFonts w:ascii="Palatino Linotype" w:hAnsi="Palatino Linotype"/>
                  <w:sz w:val="18"/>
                  <w:szCs w:val="18"/>
                </w:rPr>
                <w:t>(he will be)</w:t>
              </w:r>
            </w:hyperlink>
            <w:r w:rsidRPr="00B06055">
              <w:rPr>
                <w:rStyle w:val="red1"/>
                <w:rFonts w:ascii="Palatino Linotype" w:hAnsi="Palatino Linotype"/>
                <w:color w:val="auto"/>
                <w:sz w:val="18"/>
                <w:szCs w:val="18"/>
              </w:rPr>
              <w:t xml:space="preserve"> ὑμῶν </w:t>
            </w:r>
            <w:hyperlink r:id="rId11934" w:tooltip="PPro-G2P 4771: hymōn -- You." w:history="1">
              <w:r w:rsidRPr="00B06055">
                <w:rPr>
                  <w:rStyle w:val="Hyperlink"/>
                  <w:rFonts w:ascii="Palatino Linotype" w:hAnsi="Palatino Linotype"/>
                  <w:sz w:val="18"/>
                  <w:szCs w:val="18"/>
                </w:rPr>
                <w:t>(your)</w:t>
              </w:r>
            </w:hyperlink>
            <w:r w:rsidRPr="00B06055">
              <w:rPr>
                <w:rStyle w:val="red1"/>
                <w:rFonts w:ascii="Palatino Linotype" w:hAnsi="Palatino Linotype"/>
                <w:color w:val="auto"/>
                <w:sz w:val="18"/>
                <w:szCs w:val="18"/>
              </w:rPr>
              <w:t xml:space="preserve"> διάκονος </w:t>
            </w:r>
            <w:hyperlink r:id="rId11935" w:tooltip="N-NMS 1249: diakonos -- A waiter, servant; then of any one who performs any service, an administrator." w:history="1">
              <w:r w:rsidRPr="00B06055">
                <w:rPr>
                  <w:rStyle w:val="Hyperlink"/>
                  <w:rFonts w:ascii="Palatino Linotype" w:hAnsi="Palatino Linotype"/>
                  <w:sz w:val="18"/>
                  <w:szCs w:val="18"/>
                </w:rPr>
                <w:t>(servant)</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736D28" w:rsidRPr="00B06055">
              <w:rPr>
                <w:rFonts w:ascii="Arial" w:eastAsia="Times New Roman" w:hAnsi="Arial" w:cs="Arial"/>
                <w:sz w:val="18"/>
                <w:szCs w:val="18"/>
              </w:rPr>
              <w:t>26 But it shall not be so among you:</w:t>
            </w:r>
            <w:r w:rsidR="00F6097D" w:rsidRPr="00B06055">
              <w:rPr>
                <w:rFonts w:ascii="Arial" w:eastAsia="Times New Roman" w:hAnsi="Arial" w:cs="Arial"/>
                <w:sz w:val="18"/>
                <w:szCs w:val="18"/>
              </w:rPr>
              <w:t xml:space="preserve"> </w:t>
            </w:r>
            <w:r w:rsidR="009D6BEE" w:rsidRPr="00B06055">
              <w:rPr>
                <w:rFonts w:ascii="Arial" w:eastAsia="Times New Roman" w:hAnsi="Arial" w:cs="Arial"/>
                <w:sz w:val="18"/>
                <w:szCs w:val="18"/>
              </w:rPr>
              <w:t xml:space="preserve">but whosoever will be great among you, let him be your minister; </w:t>
            </w:r>
          </w:p>
        </w:tc>
      </w:tr>
      <w:tr w:rsidR="00736D28" w:rsidRPr="000A4E93" w:rsidTr="004519DA">
        <w:trPr>
          <w:tblCellSpacing w:w="75" w:type="dxa"/>
        </w:trPr>
        <w:tc>
          <w:tcPr>
            <w:tcW w:w="2004" w:type="dxa"/>
            <w:tcMar>
              <w:top w:w="0" w:type="dxa"/>
              <w:left w:w="108" w:type="dxa"/>
              <w:bottom w:w="0" w:type="dxa"/>
              <w:right w:w="108" w:type="dxa"/>
            </w:tcMar>
          </w:tcPr>
          <w:p w:rsidR="00736D28"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774983" w:rsidRPr="00B06055">
              <w:rPr>
                <w:rFonts w:ascii="Arial" w:eastAsia="Times New Roman" w:hAnsi="Arial" w:cs="Arial"/>
                <w:sz w:val="18"/>
                <w:szCs w:val="18"/>
              </w:rPr>
              <w:t>27 And whosoever will be chief among you, let him be your servant,</w:t>
            </w:r>
          </w:p>
        </w:tc>
        <w:tc>
          <w:tcPr>
            <w:tcW w:w="5748" w:type="dxa"/>
          </w:tcPr>
          <w:p w:rsidR="00736D28" w:rsidRPr="00B06055" w:rsidRDefault="00736D2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27</w:t>
            </w:r>
            <w:r w:rsidRPr="00B06055">
              <w:rPr>
                <w:rStyle w:val="reftext1"/>
                <w:sz w:val="18"/>
                <w:szCs w:val="18"/>
              </w:rPr>
              <w:t> </w:t>
            </w:r>
            <w:r w:rsidRPr="00B06055">
              <w:rPr>
                <w:rStyle w:val="red1"/>
                <w:rFonts w:ascii="Palatino Linotype" w:hAnsi="Palatino Linotype"/>
                <w:color w:val="auto"/>
                <w:sz w:val="18"/>
                <w:szCs w:val="18"/>
              </w:rPr>
              <w:t>καὶ </w:t>
            </w:r>
            <w:hyperlink r:id="rId11936"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ὃς </w:t>
            </w:r>
            <w:hyperlink r:id="rId11937" w:tooltip="RelPro-NMS 3739: hos -- Who, which, what, that." w:history="1">
              <w:r w:rsidRPr="00B06055">
                <w:rPr>
                  <w:rStyle w:val="Hyperlink"/>
                  <w:rFonts w:ascii="Palatino Linotype" w:hAnsi="Palatino Linotype"/>
                  <w:sz w:val="18"/>
                  <w:szCs w:val="18"/>
                </w:rPr>
                <w:t>(whoever)</w:t>
              </w:r>
            </w:hyperlink>
            <w:r w:rsidRPr="00B06055">
              <w:rPr>
                <w:rStyle w:val="red1"/>
                <w:rFonts w:ascii="Palatino Linotype" w:hAnsi="Palatino Linotype"/>
                <w:color w:val="auto"/>
                <w:sz w:val="18"/>
                <w:szCs w:val="18"/>
              </w:rPr>
              <w:t xml:space="preserve"> ἂν </w:t>
            </w:r>
            <w:hyperlink r:id="rId11938"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θέλῃ </w:t>
            </w:r>
            <w:hyperlink r:id="rId11939" w:tooltip="V-PSA-3S 2309: thelē -- To will, wish, desire, to be willing, intend, design." w:history="1">
              <w:r w:rsidRPr="00B06055">
                <w:rPr>
                  <w:rStyle w:val="Hyperlink"/>
                  <w:rFonts w:ascii="Palatino Linotype" w:hAnsi="Palatino Linotype"/>
                  <w:sz w:val="18"/>
                  <w:szCs w:val="18"/>
                </w:rPr>
                <w:t>(wishes)</w:t>
              </w:r>
            </w:hyperlink>
            <w:r w:rsidRPr="00B06055">
              <w:rPr>
                <w:rStyle w:val="red1"/>
                <w:rFonts w:ascii="Palatino Linotype" w:hAnsi="Palatino Linotype"/>
                <w:color w:val="auto"/>
                <w:sz w:val="18"/>
                <w:szCs w:val="18"/>
              </w:rPr>
              <w:t xml:space="preserve"> ἐν </w:t>
            </w:r>
            <w:hyperlink r:id="rId11940" w:tooltip="Prep 1722: en -- In, on, among." w:history="1">
              <w:r w:rsidRPr="00B06055">
                <w:rPr>
                  <w:rStyle w:val="Hyperlink"/>
                  <w:rFonts w:ascii="Palatino Linotype" w:hAnsi="Palatino Linotype"/>
                  <w:sz w:val="18"/>
                  <w:szCs w:val="18"/>
                </w:rPr>
                <w:t>(among)</w:t>
              </w:r>
            </w:hyperlink>
            <w:r w:rsidRPr="00B06055">
              <w:rPr>
                <w:rStyle w:val="red1"/>
                <w:rFonts w:ascii="Palatino Linotype" w:hAnsi="Palatino Linotype"/>
                <w:color w:val="auto"/>
                <w:sz w:val="18"/>
                <w:szCs w:val="18"/>
              </w:rPr>
              <w:t xml:space="preserve"> ὑμῖν </w:t>
            </w:r>
            <w:hyperlink r:id="rId11941" w:tooltip="PPro-D2P 4771: hymin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xml:space="preserve"> εἶναι </w:t>
            </w:r>
            <w:hyperlink r:id="rId11942" w:tooltip="V-PNA 1510: einai -- To be, exist." w:history="1">
              <w:r w:rsidRPr="00B06055">
                <w:rPr>
                  <w:rStyle w:val="Hyperlink"/>
                  <w:rFonts w:ascii="Palatino Linotype" w:hAnsi="Palatino Linotype"/>
                  <w:sz w:val="18"/>
                  <w:szCs w:val="18"/>
                </w:rPr>
                <w:t>(to be)</w:t>
              </w:r>
            </w:hyperlink>
            <w:r w:rsidRPr="00B06055">
              <w:rPr>
                <w:rStyle w:val="red1"/>
                <w:rFonts w:ascii="Palatino Linotype" w:hAnsi="Palatino Linotype"/>
                <w:color w:val="auto"/>
                <w:sz w:val="18"/>
                <w:szCs w:val="18"/>
              </w:rPr>
              <w:t xml:space="preserve"> πρῶτος </w:t>
            </w:r>
            <w:hyperlink r:id="rId11943" w:tooltip="Adj-NMS 4413: prōtos -- First, before, principal, most important." w:history="1">
              <w:r w:rsidRPr="00B06055">
                <w:rPr>
                  <w:rStyle w:val="Hyperlink"/>
                  <w:rFonts w:ascii="Palatino Linotype" w:hAnsi="Palatino Linotype"/>
                  <w:sz w:val="18"/>
                  <w:szCs w:val="18"/>
                </w:rPr>
                <w:t>(first)</w:t>
              </w:r>
            </w:hyperlink>
            <w:r w:rsidRPr="00B06055">
              <w:rPr>
                <w:rStyle w:val="red1"/>
                <w:rFonts w:ascii="Palatino Linotype" w:hAnsi="Palatino Linotype"/>
                <w:color w:val="auto"/>
                <w:sz w:val="18"/>
                <w:szCs w:val="18"/>
              </w:rPr>
              <w:t>, ἔσται </w:t>
            </w:r>
            <w:hyperlink r:id="rId11944" w:tooltip="V-FIM-3S 1510: estai -- To be, exist." w:history="1">
              <w:r w:rsidRPr="00B06055">
                <w:rPr>
                  <w:rStyle w:val="Hyperlink"/>
                  <w:rFonts w:ascii="Palatino Linotype" w:hAnsi="Palatino Linotype"/>
                  <w:sz w:val="18"/>
                  <w:szCs w:val="18"/>
                </w:rPr>
                <w:t>(he will be)</w:t>
              </w:r>
            </w:hyperlink>
            <w:r w:rsidRPr="00B06055">
              <w:rPr>
                <w:rStyle w:val="red1"/>
                <w:rFonts w:ascii="Palatino Linotype" w:hAnsi="Palatino Linotype"/>
                <w:color w:val="auto"/>
                <w:sz w:val="18"/>
                <w:szCs w:val="18"/>
              </w:rPr>
              <w:t xml:space="preserve"> ὑμῶν </w:t>
            </w:r>
            <w:hyperlink r:id="rId11945" w:tooltip="PPro-G2P 4771: hymōn -- You." w:history="1">
              <w:r w:rsidRPr="00B06055">
                <w:rPr>
                  <w:rStyle w:val="Hyperlink"/>
                  <w:rFonts w:ascii="Palatino Linotype" w:hAnsi="Palatino Linotype"/>
                  <w:sz w:val="18"/>
                  <w:szCs w:val="18"/>
                </w:rPr>
                <w:t>(your)</w:t>
              </w:r>
            </w:hyperlink>
            <w:r w:rsidRPr="00B06055">
              <w:rPr>
                <w:rStyle w:val="red1"/>
                <w:rFonts w:ascii="Palatino Linotype" w:hAnsi="Palatino Linotype"/>
                <w:color w:val="auto"/>
                <w:sz w:val="18"/>
                <w:szCs w:val="18"/>
              </w:rPr>
              <w:t xml:space="preserve"> δοῦλος </w:t>
            </w:r>
            <w:hyperlink r:id="rId11946" w:tooltip="N-NMS 1401: doulos -- (a) (as adj.) enslaved, (b) (as noun) a (male) slave." w:history="1">
              <w:r w:rsidRPr="00B06055">
                <w:rPr>
                  <w:rStyle w:val="Hyperlink"/>
                  <w:rFonts w:ascii="Palatino Linotype" w:hAnsi="Palatino Linotype"/>
                  <w:sz w:val="18"/>
                  <w:szCs w:val="18"/>
                </w:rPr>
                <w:t>(slave)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736D28"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774983" w:rsidRPr="00B06055">
              <w:rPr>
                <w:rFonts w:ascii="Arial" w:eastAsia="Times New Roman" w:hAnsi="Arial" w:cs="Arial"/>
                <w:sz w:val="18"/>
                <w:szCs w:val="18"/>
              </w:rPr>
              <w:t>27 And whosoever will be chief among you, let him be your servant:</w:t>
            </w:r>
          </w:p>
        </w:tc>
      </w:tr>
      <w:tr w:rsidR="00736D28" w:rsidRPr="000A4E93" w:rsidTr="004519DA">
        <w:trPr>
          <w:tblCellSpacing w:w="75" w:type="dxa"/>
        </w:trPr>
        <w:tc>
          <w:tcPr>
            <w:tcW w:w="2004" w:type="dxa"/>
            <w:tcMar>
              <w:top w:w="0" w:type="dxa"/>
              <w:left w:w="108" w:type="dxa"/>
              <w:bottom w:w="0" w:type="dxa"/>
              <w:right w:w="108" w:type="dxa"/>
            </w:tcMar>
          </w:tcPr>
          <w:p w:rsidR="00736D28"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774983" w:rsidRPr="00B06055">
              <w:rPr>
                <w:rFonts w:ascii="Arial" w:eastAsia="Times New Roman" w:hAnsi="Arial" w:cs="Arial"/>
                <w:sz w:val="18"/>
                <w:szCs w:val="18"/>
              </w:rPr>
              <w:t>28 Even as the Son of Man came, not to be ministered unto, but to minister and to give his life a ransom for many.</w:t>
            </w:r>
          </w:p>
        </w:tc>
        <w:tc>
          <w:tcPr>
            <w:tcW w:w="5748" w:type="dxa"/>
          </w:tcPr>
          <w:p w:rsidR="00736D28" w:rsidRPr="00B06055" w:rsidRDefault="00736D2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28</w:t>
            </w:r>
            <w:r w:rsidRPr="00B06055">
              <w:rPr>
                <w:rStyle w:val="reftext1"/>
                <w:sz w:val="18"/>
                <w:szCs w:val="18"/>
              </w:rPr>
              <w:t> </w:t>
            </w:r>
            <w:r w:rsidRPr="00B06055">
              <w:rPr>
                <w:rStyle w:val="red1"/>
                <w:rFonts w:ascii="Palatino Linotype" w:hAnsi="Palatino Linotype"/>
                <w:color w:val="auto"/>
                <w:sz w:val="18"/>
                <w:szCs w:val="18"/>
              </w:rPr>
              <w:t>ὥσπερ </w:t>
            </w:r>
            <w:hyperlink r:id="rId11947" w:tooltip="Adv 5618: hōsper -- Just as, as, even as." w:history="1">
              <w:r w:rsidRPr="00B06055">
                <w:rPr>
                  <w:rStyle w:val="Hyperlink"/>
                  <w:rFonts w:ascii="Palatino Linotype" w:hAnsi="Palatino Linotype"/>
                  <w:sz w:val="18"/>
                  <w:szCs w:val="18"/>
                </w:rPr>
                <w:t>(even as)</w:t>
              </w:r>
            </w:hyperlink>
            <w:r w:rsidRPr="00B06055">
              <w:rPr>
                <w:rStyle w:val="red1"/>
                <w:rFonts w:ascii="Palatino Linotype" w:hAnsi="Palatino Linotype"/>
                <w:color w:val="auto"/>
                <w:sz w:val="18"/>
                <w:szCs w:val="18"/>
              </w:rPr>
              <w:t xml:space="preserve"> ὁ </w:t>
            </w:r>
            <w:hyperlink r:id="rId11948"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Υἱὸς </w:t>
            </w:r>
            <w:hyperlink r:id="rId11949" w:tooltip="N-NMS 5207: Huios -- A son, descendent." w:history="1">
              <w:r w:rsidRPr="00B06055">
                <w:rPr>
                  <w:rStyle w:val="Hyperlink"/>
                  <w:rFonts w:ascii="Palatino Linotype" w:hAnsi="Palatino Linotype"/>
                  <w:sz w:val="18"/>
                  <w:szCs w:val="18"/>
                </w:rPr>
                <w:t>(Son)</w:t>
              </w:r>
            </w:hyperlink>
            <w:r w:rsidRPr="00B06055">
              <w:rPr>
                <w:rStyle w:val="red1"/>
                <w:rFonts w:ascii="Palatino Linotype" w:hAnsi="Palatino Linotype"/>
                <w:color w:val="auto"/>
                <w:sz w:val="18"/>
                <w:szCs w:val="18"/>
              </w:rPr>
              <w:t xml:space="preserve"> τοῦ </w:t>
            </w:r>
            <w:hyperlink r:id="rId11950"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ἀνθρώπου </w:t>
            </w:r>
            <w:hyperlink r:id="rId11951" w:tooltip="N-GMS 444: anthrōpou -- A man, one of the human race." w:history="1">
              <w:r w:rsidRPr="00B06055">
                <w:rPr>
                  <w:rStyle w:val="Hyperlink"/>
                  <w:rFonts w:ascii="Palatino Linotype" w:hAnsi="Palatino Linotype"/>
                  <w:sz w:val="18"/>
                  <w:szCs w:val="18"/>
                </w:rPr>
                <w:t>(of Man)</w:t>
              </w:r>
            </w:hyperlink>
            <w:r w:rsidRPr="00B06055">
              <w:rPr>
                <w:rStyle w:val="red1"/>
                <w:rFonts w:ascii="Palatino Linotype" w:hAnsi="Palatino Linotype"/>
                <w:color w:val="auto"/>
                <w:sz w:val="18"/>
                <w:szCs w:val="18"/>
              </w:rPr>
              <w:t xml:space="preserve"> οὐκ </w:t>
            </w:r>
            <w:hyperlink r:id="rId11952" w:tooltip="Adv 3756: ouk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ἦλθεν </w:t>
            </w:r>
            <w:hyperlink r:id="rId11953" w:tooltip="V-AIA-3S 2064: ēlthen -- To come, go." w:history="1">
              <w:r w:rsidRPr="00B06055">
                <w:rPr>
                  <w:rStyle w:val="Hyperlink"/>
                  <w:rFonts w:ascii="Palatino Linotype" w:hAnsi="Palatino Linotype"/>
                  <w:sz w:val="18"/>
                  <w:szCs w:val="18"/>
                </w:rPr>
                <w:t>(came)</w:t>
              </w:r>
            </w:hyperlink>
            <w:r w:rsidRPr="00B06055">
              <w:rPr>
                <w:rStyle w:val="red1"/>
                <w:rFonts w:ascii="Palatino Linotype" w:hAnsi="Palatino Linotype"/>
                <w:color w:val="auto"/>
                <w:sz w:val="18"/>
                <w:szCs w:val="18"/>
              </w:rPr>
              <w:t xml:space="preserve"> διακονηθῆναι </w:t>
            </w:r>
            <w:hyperlink r:id="rId11954" w:tooltip="V-ANP 1247: diakonēthēnai -- To wait at table (particularly of a slave who waits on guests); to serve (generally)." w:history="1">
              <w:r w:rsidRPr="00B06055">
                <w:rPr>
                  <w:rStyle w:val="Hyperlink"/>
                  <w:rFonts w:ascii="Palatino Linotype" w:hAnsi="Palatino Linotype"/>
                  <w:sz w:val="18"/>
                  <w:szCs w:val="18"/>
                </w:rPr>
                <w:t>(to be served)</w:t>
              </w:r>
            </w:hyperlink>
            <w:r w:rsidRPr="00B06055">
              <w:rPr>
                <w:rStyle w:val="red1"/>
                <w:rFonts w:ascii="Palatino Linotype" w:hAnsi="Palatino Linotype"/>
                <w:color w:val="auto"/>
                <w:sz w:val="18"/>
                <w:szCs w:val="18"/>
              </w:rPr>
              <w:t>, ἀλλὰ </w:t>
            </w:r>
            <w:hyperlink r:id="rId11955" w:tooltip="Conj 235: alla -- But, except, however, rather, on the contrary." w:history="1">
              <w:r w:rsidRPr="00B06055">
                <w:rPr>
                  <w:rStyle w:val="Hyperlink"/>
                  <w:rFonts w:ascii="Palatino Linotype" w:hAnsi="Palatino Linotype"/>
                  <w:sz w:val="18"/>
                  <w:szCs w:val="18"/>
                </w:rPr>
                <w:t>(but)</w:t>
              </w:r>
            </w:hyperlink>
            <w:r w:rsidRPr="00B06055">
              <w:rPr>
                <w:rStyle w:val="red1"/>
                <w:rFonts w:ascii="Palatino Linotype" w:hAnsi="Palatino Linotype"/>
                <w:color w:val="auto"/>
                <w:sz w:val="18"/>
                <w:szCs w:val="18"/>
              </w:rPr>
              <w:t xml:space="preserve"> διακονῆσαι </w:t>
            </w:r>
            <w:hyperlink r:id="rId11956" w:tooltip="V-ANA 1247: diakonēsai -- To wait at table (particularly of a slave who waits on guests); to serve (generally)." w:history="1">
              <w:r w:rsidRPr="00B06055">
                <w:rPr>
                  <w:rStyle w:val="Hyperlink"/>
                  <w:rFonts w:ascii="Palatino Linotype" w:hAnsi="Palatino Linotype"/>
                  <w:sz w:val="18"/>
                  <w:szCs w:val="18"/>
                </w:rPr>
                <w:t>(to serve)</w:t>
              </w:r>
            </w:hyperlink>
            <w:r w:rsidRPr="00B06055">
              <w:rPr>
                <w:rStyle w:val="red1"/>
                <w:rFonts w:ascii="Palatino Linotype" w:hAnsi="Palatino Linotype"/>
                <w:color w:val="auto"/>
                <w:sz w:val="18"/>
                <w:szCs w:val="18"/>
              </w:rPr>
              <w:t>, καὶ </w:t>
            </w:r>
            <w:hyperlink r:id="rId11957"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δοῦναι </w:t>
            </w:r>
            <w:hyperlink r:id="rId11958" w:tooltip="V-ANA 1325: dounai -- To offer, give; to put, place." w:history="1">
              <w:r w:rsidRPr="00B06055">
                <w:rPr>
                  <w:rStyle w:val="Hyperlink"/>
                  <w:rFonts w:ascii="Palatino Linotype" w:hAnsi="Palatino Linotype"/>
                  <w:sz w:val="18"/>
                  <w:szCs w:val="18"/>
                </w:rPr>
                <w:t>(to give)</w:t>
              </w:r>
            </w:hyperlink>
            <w:r w:rsidRPr="00B06055">
              <w:rPr>
                <w:rStyle w:val="red1"/>
                <w:rFonts w:ascii="Palatino Linotype" w:hAnsi="Palatino Linotype"/>
                <w:color w:val="auto"/>
                <w:sz w:val="18"/>
                <w:szCs w:val="18"/>
              </w:rPr>
              <w:t xml:space="preserve"> τὴν </w:t>
            </w:r>
            <w:hyperlink r:id="rId11959" w:tooltip="Art-AFS 3588: tē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ψυχὴν </w:t>
            </w:r>
            <w:hyperlink r:id="rId11960" w:tooltip="N-AFS 5590: psychēn -- (a) the vital breath, breath of life, (b) the human soul, (c) the soul as the seat of affections and will, (d) the self, (e) a human person, an individual." w:history="1">
              <w:r w:rsidRPr="00B06055">
                <w:rPr>
                  <w:rStyle w:val="Hyperlink"/>
                  <w:rFonts w:ascii="Palatino Linotype" w:hAnsi="Palatino Linotype"/>
                  <w:sz w:val="18"/>
                  <w:szCs w:val="18"/>
                </w:rPr>
                <w:t>(life)</w:t>
              </w:r>
            </w:hyperlink>
            <w:r w:rsidRPr="00B06055">
              <w:rPr>
                <w:rStyle w:val="red1"/>
                <w:rFonts w:ascii="Palatino Linotype" w:hAnsi="Palatino Linotype"/>
                <w:color w:val="auto"/>
                <w:sz w:val="18"/>
                <w:szCs w:val="18"/>
              </w:rPr>
              <w:t xml:space="preserve"> αὐτοῦ </w:t>
            </w:r>
            <w:hyperlink r:id="rId11961" w:tooltip="PPro-GM3S 846: autou -- He, she, it, they, them, same." w:history="1">
              <w:r w:rsidRPr="00B06055">
                <w:rPr>
                  <w:rStyle w:val="Hyperlink"/>
                  <w:rFonts w:ascii="Palatino Linotype" w:hAnsi="Palatino Linotype"/>
                  <w:sz w:val="18"/>
                  <w:szCs w:val="18"/>
                </w:rPr>
                <w:t>(of Him)</w:t>
              </w:r>
            </w:hyperlink>
            <w:r w:rsidRPr="00B06055">
              <w:rPr>
                <w:rStyle w:val="red1"/>
                <w:rFonts w:ascii="Palatino Linotype" w:hAnsi="Palatino Linotype"/>
                <w:color w:val="auto"/>
                <w:sz w:val="18"/>
                <w:szCs w:val="18"/>
              </w:rPr>
              <w:t xml:space="preserve"> λύτρον </w:t>
            </w:r>
            <w:hyperlink r:id="rId11962" w:tooltip="N-ANS 3083: lytron -- The purchasing money for manumitting slaves, a ransom, the price of ransoming; especially the sacrifice by which expiation is effected, an offering of expiation."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as</w:t>
              </w:r>
              <w:r w:rsidRPr="00B06055">
                <w:rPr>
                  <w:rStyle w:val="Hyperlink"/>
                  <w:rFonts w:ascii="Palatino Linotype" w:hAnsi="Palatino Linotype"/>
                  <w:sz w:val="18"/>
                  <w:szCs w:val="18"/>
                </w:rPr>
                <w:t> a ransom)</w:t>
              </w:r>
            </w:hyperlink>
            <w:r w:rsidRPr="00B06055">
              <w:rPr>
                <w:rStyle w:val="red1"/>
                <w:rFonts w:ascii="Palatino Linotype" w:hAnsi="Palatino Linotype"/>
                <w:color w:val="auto"/>
                <w:sz w:val="18"/>
                <w:szCs w:val="18"/>
              </w:rPr>
              <w:t xml:space="preserve"> ἀντὶ </w:t>
            </w:r>
            <w:hyperlink r:id="rId11963" w:tooltip="Prep 473: anti -- (a) instead of, in return for, over against, opposite, in exchange for, as a substitute for, (b) on my behalf, (c) wherefore, because."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πολλῶν </w:t>
            </w:r>
            <w:hyperlink r:id="rId11964" w:tooltip="Adj-GMP 4183: pollōn -- Much, many; often." w:history="1">
              <w:r w:rsidRPr="00B06055">
                <w:rPr>
                  <w:rStyle w:val="Hyperlink"/>
                  <w:rFonts w:ascii="Palatino Linotype" w:hAnsi="Palatino Linotype"/>
                  <w:sz w:val="18"/>
                  <w:szCs w:val="18"/>
                </w:rPr>
                <w:t>(many)</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736D28"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774983" w:rsidRPr="00B06055">
              <w:rPr>
                <w:rFonts w:ascii="Arial" w:eastAsia="Times New Roman" w:hAnsi="Arial" w:cs="Arial"/>
                <w:sz w:val="18"/>
                <w:szCs w:val="18"/>
              </w:rPr>
              <w:t>28 Even as the Son of man came not to be ministered unto, but to minister, and to give his life a ransom for many.</w:t>
            </w:r>
          </w:p>
        </w:tc>
      </w:tr>
      <w:tr w:rsidR="00736D28" w:rsidRPr="000A4E93" w:rsidTr="004519DA">
        <w:trPr>
          <w:tblCellSpacing w:w="75" w:type="dxa"/>
        </w:trPr>
        <w:tc>
          <w:tcPr>
            <w:tcW w:w="2004" w:type="dxa"/>
            <w:tcMar>
              <w:top w:w="0" w:type="dxa"/>
              <w:left w:w="108" w:type="dxa"/>
              <w:bottom w:w="0" w:type="dxa"/>
              <w:right w:w="108" w:type="dxa"/>
            </w:tcMar>
          </w:tcPr>
          <w:p w:rsidR="00736D28"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774983" w:rsidRPr="00B06055">
              <w:rPr>
                <w:rFonts w:ascii="Arial" w:eastAsia="Times New Roman" w:hAnsi="Arial" w:cs="Arial"/>
                <w:sz w:val="18"/>
                <w:szCs w:val="18"/>
              </w:rPr>
              <w:t>29 And as they departed from Jericho, a great multitude followed him.</w:t>
            </w:r>
          </w:p>
        </w:tc>
        <w:tc>
          <w:tcPr>
            <w:tcW w:w="5748" w:type="dxa"/>
          </w:tcPr>
          <w:p w:rsidR="00736D28" w:rsidRPr="00B06055" w:rsidRDefault="00736D2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29</w:t>
            </w:r>
            <w:r w:rsidRPr="00B06055">
              <w:rPr>
                <w:rStyle w:val="reftext1"/>
                <w:sz w:val="18"/>
                <w:szCs w:val="18"/>
              </w:rPr>
              <w:t> </w:t>
            </w:r>
            <w:r w:rsidRPr="00B06055">
              <w:rPr>
                <w:rFonts w:ascii="Palatino Linotype" w:hAnsi="Palatino Linotype"/>
                <w:sz w:val="18"/>
                <w:szCs w:val="18"/>
              </w:rPr>
              <w:t>Καὶ </w:t>
            </w:r>
            <w:hyperlink r:id="rId1196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ἐκπορευομένων </w:t>
            </w:r>
            <w:hyperlink r:id="rId11966" w:tooltip="V-PPM/P-GMP 1607: ekporeuomenōn -- To depart from; to be voided, cast out; to proceed from, to be spoken; to burst forth, flow out, to be spread abroad."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as</w:t>
              </w:r>
              <w:r w:rsidRPr="00B06055">
                <w:rPr>
                  <w:rStyle w:val="Hyperlink"/>
                  <w:rFonts w:ascii="Palatino Linotype" w:hAnsi="Palatino Linotype"/>
                  <w:sz w:val="18"/>
                  <w:szCs w:val="18"/>
                </w:rPr>
                <w:t> were going out)</w:t>
              </w:r>
            </w:hyperlink>
            <w:r w:rsidRPr="00B06055">
              <w:rPr>
                <w:rFonts w:ascii="Palatino Linotype" w:hAnsi="Palatino Linotype"/>
                <w:sz w:val="18"/>
                <w:szCs w:val="18"/>
              </w:rPr>
              <w:t xml:space="preserve"> αὐτῶν </w:t>
            </w:r>
            <w:hyperlink r:id="rId11967" w:tooltip="PPro-GM3P 846: autōn -- He, she, it, they, them, same." w:history="1">
              <w:r w:rsidRPr="00B06055">
                <w:rPr>
                  <w:rStyle w:val="Hyperlink"/>
                  <w:rFonts w:ascii="Palatino Linotype" w:hAnsi="Palatino Linotype"/>
                  <w:sz w:val="18"/>
                  <w:szCs w:val="18"/>
                </w:rPr>
                <w:t>(they)</w:t>
              </w:r>
            </w:hyperlink>
            <w:r w:rsidRPr="00B06055">
              <w:rPr>
                <w:rFonts w:ascii="Palatino Linotype" w:hAnsi="Palatino Linotype"/>
                <w:sz w:val="18"/>
                <w:szCs w:val="18"/>
              </w:rPr>
              <w:t xml:space="preserve"> ἀπὸ </w:t>
            </w:r>
            <w:hyperlink r:id="rId11968"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Ἰεριχὼ </w:t>
            </w:r>
            <w:hyperlink r:id="rId11969" w:tooltip="N-GFS 2410: Ierichō -- Jericho, a city a little north of the Dead Sea." w:history="1">
              <w:r w:rsidRPr="00B06055">
                <w:rPr>
                  <w:rStyle w:val="Hyperlink"/>
                  <w:rFonts w:ascii="Palatino Linotype" w:hAnsi="Palatino Linotype"/>
                  <w:sz w:val="18"/>
                  <w:szCs w:val="18"/>
                </w:rPr>
                <w:t>(Jericho)</w:t>
              </w:r>
            </w:hyperlink>
            <w:r w:rsidRPr="00B06055">
              <w:rPr>
                <w:rFonts w:ascii="Palatino Linotype" w:hAnsi="Palatino Linotype"/>
                <w:sz w:val="18"/>
                <w:szCs w:val="18"/>
              </w:rPr>
              <w:t>, ἠκολούθησεν </w:t>
            </w:r>
            <w:hyperlink r:id="rId11970" w:tooltip="V-AIA-3S 190: ēkolouthēsen -- To accompany, attend, follow." w:history="1">
              <w:r w:rsidRPr="00B06055">
                <w:rPr>
                  <w:rStyle w:val="Hyperlink"/>
                  <w:rFonts w:ascii="Palatino Linotype" w:hAnsi="Palatino Linotype"/>
                  <w:sz w:val="18"/>
                  <w:szCs w:val="18"/>
                </w:rPr>
                <w:t>(followed)</w:t>
              </w:r>
            </w:hyperlink>
            <w:r w:rsidRPr="00B06055">
              <w:rPr>
                <w:rFonts w:ascii="Palatino Linotype" w:hAnsi="Palatino Linotype"/>
                <w:sz w:val="18"/>
                <w:szCs w:val="18"/>
              </w:rPr>
              <w:t xml:space="preserve"> αὐτῷ </w:t>
            </w:r>
            <w:hyperlink r:id="rId11971"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ὄχλος </w:t>
            </w:r>
            <w:hyperlink r:id="rId11972" w:tooltip="N-NMS 3793: ochlos -- A crowd, mob, the common people." w:history="1">
              <w:r w:rsidRPr="00B06055">
                <w:rPr>
                  <w:rStyle w:val="Hyperlink"/>
                  <w:rFonts w:ascii="Palatino Linotype" w:hAnsi="Palatino Linotype"/>
                  <w:sz w:val="18"/>
                  <w:szCs w:val="18"/>
                </w:rPr>
                <w:t>(a crowd)</w:t>
              </w:r>
            </w:hyperlink>
            <w:r w:rsidRPr="00B06055">
              <w:rPr>
                <w:rFonts w:ascii="Palatino Linotype" w:hAnsi="Palatino Linotype"/>
                <w:sz w:val="18"/>
                <w:szCs w:val="18"/>
              </w:rPr>
              <w:t xml:space="preserve"> πολύς </w:t>
            </w:r>
            <w:hyperlink r:id="rId11973" w:tooltip="Adj-NMS 4183: polys -- Much, many; often." w:history="1">
              <w:r w:rsidRPr="00B06055">
                <w:rPr>
                  <w:rStyle w:val="Hyperlink"/>
                  <w:rFonts w:ascii="Palatino Linotype" w:hAnsi="Palatino Linotype"/>
                  <w:sz w:val="18"/>
                  <w:szCs w:val="18"/>
                </w:rPr>
                <w:t>(great)</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736D28"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6660B7" w:rsidRPr="00B06055">
              <w:rPr>
                <w:rFonts w:ascii="Arial" w:eastAsia="Times New Roman" w:hAnsi="Arial" w:cs="Arial"/>
                <w:sz w:val="18"/>
                <w:szCs w:val="18"/>
              </w:rPr>
              <w:t>29 And as they departed from Jericho, a great multitude followed him.</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20:</w:t>
            </w:r>
            <w:r w:rsidR="009D6BEE" w:rsidRPr="00B06055">
              <w:rPr>
                <w:rFonts w:ascii="Arial" w:eastAsia="Times New Roman" w:hAnsi="Arial" w:cs="Arial"/>
                <w:sz w:val="18"/>
                <w:szCs w:val="18"/>
              </w:rPr>
              <w:t>30 And, behold, two blind men sitting by the wayside, when they heard that Jesus passe</w:t>
            </w:r>
            <w:r w:rsidR="00F6097D" w:rsidRPr="00B06055">
              <w:rPr>
                <w:rFonts w:ascii="Arial" w:eastAsia="Times New Roman" w:hAnsi="Arial" w:cs="Arial"/>
                <w:sz w:val="18"/>
                <w:szCs w:val="18"/>
              </w:rPr>
              <w:t>d</w:t>
            </w:r>
            <w:r w:rsidR="009D6BEE" w:rsidRPr="00B06055">
              <w:rPr>
                <w:rFonts w:ascii="Arial" w:eastAsia="Times New Roman" w:hAnsi="Arial" w:cs="Arial"/>
                <w:sz w:val="18"/>
                <w:szCs w:val="18"/>
              </w:rPr>
              <w:t xml:space="preserve"> by, cried out, saying, Have mercy on us, O Lord, Son of David.  </w:t>
            </w:r>
          </w:p>
        </w:tc>
        <w:tc>
          <w:tcPr>
            <w:tcW w:w="5748" w:type="dxa"/>
          </w:tcPr>
          <w:p w:rsidR="009D6BEE" w:rsidRPr="00B06055" w:rsidRDefault="00736D2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30</w:t>
            </w:r>
            <w:r w:rsidRPr="00B06055">
              <w:rPr>
                <w:rStyle w:val="reftext1"/>
                <w:sz w:val="18"/>
                <w:szCs w:val="18"/>
              </w:rPr>
              <w:t> </w:t>
            </w:r>
            <w:r w:rsidRPr="00B06055">
              <w:rPr>
                <w:rFonts w:ascii="Palatino Linotype" w:hAnsi="Palatino Linotype"/>
                <w:sz w:val="18"/>
                <w:szCs w:val="18"/>
              </w:rPr>
              <w:t>καὶ </w:t>
            </w:r>
            <w:hyperlink r:id="rId1197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ἰδοὺ </w:t>
            </w:r>
            <w:hyperlink r:id="rId11975"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δύο </w:t>
            </w:r>
            <w:hyperlink r:id="rId11976" w:tooltip="Adj-NMP 1417: dyo -- Two." w:history="1">
              <w:r w:rsidRPr="00B06055">
                <w:rPr>
                  <w:rStyle w:val="Hyperlink"/>
                  <w:rFonts w:ascii="Palatino Linotype" w:hAnsi="Palatino Linotype"/>
                  <w:sz w:val="18"/>
                  <w:szCs w:val="18"/>
                </w:rPr>
                <w:t>(two)</w:t>
              </w:r>
            </w:hyperlink>
            <w:r w:rsidRPr="00B06055">
              <w:rPr>
                <w:rFonts w:ascii="Palatino Linotype" w:hAnsi="Palatino Linotype"/>
                <w:sz w:val="18"/>
                <w:szCs w:val="18"/>
              </w:rPr>
              <w:t xml:space="preserve"> τυφλοὶ </w:t>
            </w:r>
            <w:hyperlink r:id="rId11977" w:tooltip="Adj-NMP 5185: typhloi -- Blind, physically or mentally." w:history="1">
              <w:r w:rsidRPr="00B06055">
                <w:rPr>
                  <w:rStyle w:val="Hyperlink"/>
                  <w:rFonts w:ascii="Palatino Linotype" w:hAnsi="Palatino Linotype"/>
                  <w:sz w:val="18"/>
                  <w:szCs w:val="18"/>
                </w:rPr>
                <w:t>(blind </w:t>
              </w:r>
              <w:r w:rsidRPr="00B06055">
                <w:rPr>
                  <w:rStyle w:val="Hyperlink"/>
                  <w:rFonts w:ascii="Palatino Linotype" w:hAnsi="Palatino Linotype"/>
                  <w:i/>
                  <w:iCs/>
                  <w:sz w:val="18"/>
                  <w:szCs w:val="18"/>
                </w:rPr>
                <w:t>men</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καθήμενοι </w:t>
            </w:r>
            <w:hyperlink r:id="rId11978" w:tooltip="V-PPM/P-NMP 2521: kathēmenoi -- To sit, to be seated, enthroned; to dwell, reside." w:history="1">
              <w:r w:rsidRPr="00B06055">
                <w:rPr>
                  <w:rStyle w:val="Hyperlink"/>
                  <w:rFonts w:ascii="Palatino Linotype" w:hAnsi="Palatino Linotype"/>
                  <w:sz w:val="18"/>
                  <w:szCs w:val="18"/>
                </w:rPr>
                <w:t>(sitting)</w:t>
              </w:r>
            </w:hyperlink>
            <w:r w:rsidRPr="00B06055">
              <w:rPr>
                <w:rFonts w:ascii="Palatino Linotype" w:hAnsi="Palatino Linotype"/>
                <w:sz w:val="18"/>
                <w:szCs w:val="18"/>
              </w:rPr>
              <w:t xml:space="preserve"> παρὰ </w:t>
            </w:r>
            <w:hyperlink r:id="rId11979" w:tooltip="Prep 3844: para -- Genitive: from; dative: beside, in the presence of; accusative: alongside of." w:history="1">
              <w:r w:rsidRPr="00B06055">
                <w:rPr>
                  <w:rStyle w:val="Hyperlink"/>
                  <w:rFonts w:ascii="Palatino Linotype" w:hAnsi="Palatino Linotype"/>
                  <w:sz w:val="18"/>
                  <w:szCs w:val="18"/>
                </w:rPr>
                <w:t>(beside)</w:t>
              </w:r>
            </w:hyperlink>
            <w:r w:rsidRPr="00B06055">
              <w:rPr>
                <w:rFonts w:ascii="Palatino Linotype" w:hAnsi="Palatino Linotype"/>
                <w:sz w:val="18"/>
                <w:szCs w:val="18"/>
              </w:rPr>
              <w:t xml:space="preserve"> τὴν </w:t>
            </w:r>
            <w:hyperlink r:id="rId11980"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ὁδόν </w:t>
            </w:r>
            <w:hyperlink r:id="rId11981" w:tooltip="N-AFS 3598: hodon -- A way, road, journey, path." w:history="1">
              <w:r w:rsidRPr="00B06055">
                <w:rPr>
                  <w:rStyle w:val="Hyperlink"/>
                  <w:rFonts w:ascii="Palatino Linotype" w:hAnsi="Palatino Linotype"/>
                  <w:sz w:val="18"/>
                  <w:szCs w:val="18"/>
                </w:rPr>
                <w:t>(road)</w:t>
              </w:r>
            </w:hyperlink>
            <w:r w:rsidRPr="00B06055">
              <w:rPr>
                <w:rFonts w:ascii="Palatino Linotype" w:hAnsi="Palatino Linotype"/>
                <w:sz w:val="18"/>
                <w:szCs w:val="18"/>
              </w:rPr>
              <w:t>, ἀκούσαντες </w:t>
            </w:r>
            <w:hyperlink r:id="rId11982" w:tooltip="V-APA-NMP 191: akousantes -- To hear, listen, comprehend by hearing; pass: is heard, reported." w:history="1">
              <w:r w:rsidRPr="00B06055">
                <w:rPr>
                  <w:rStyle w:val="Hyperlink"/>
                  <w:rFonts w:ascii="Palatino Linotype" w:hAnsi="Palatino Linotype"/>
                  <w:sz w:val="18"/>
                  <w:szCs w:val="18"/>
                </w:rPr>
                <w:t>(having heard)</w:t>
              </w:r>
            </w:hyperlink>
            <w:r w:rsidRPr="00B06055">
              <w:rPr>
                <w:rFonts w:ascii="Palatino Linotype" w:hAnsi="Palatino Linotype"/>
                <w:sz w:val="18"/>
                <w:szCs w:val="18"/>
              </w:rPr>
              <w:t xml:space="preserve"> ὅτι </w:t>
            </w:r>
            <w:hyperlink r:id="rId11983" w:tooltip="Conj 3754: hoti -- That, since, because; may introduce direct discours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Ἰησοῦς </w:t>
            </w:r>
            <w:hyperlink r:id="rId11984"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παράγει </w:t>
            </w:r>
            <w:hyperlink r:id="rId11985" w:tooltip="V-PIA-3S 3855: paragei -- To pass by, depart, pass away." w:history="1">
              <w:r w:rsidRPr="00B06055">
                <w:rPr>
                  <w:rStyle w:val="Hyperlink"/>
                  <w:rFonts w:ascii="Palatino Linotype" w:hAnsi="Palatino Linotype"/>
                  <w:sz w:val="18"/>
                  <w:szCs w:val="18"/>
                </w:rPr>
                <w:t>(is passing by)</w:t>
              </w:r>
            </w:hyperlink>
            <w:r w:rsidRPr="00B06055">
              <w:rPr>
                <w:rFonts w:ascii="Palatino Linotype" w:hAnsi="Palatino Linotype"/>
                <w:sz w:val="18"/>
                <w:szCs w:val="18"/>
              </w:rPr>
              <w:t>, ἔκραξαν </w:t>
            </w:r>
            <w:hyperlink r:id="rId11986" w:tooltip="V-AIA-3P 2896: ekraxan -- To cry aloud, shriek." w:history="1">
              <w:r w:rsidRPr="00B06055">
                <w:rPr>
                  <w:rStyle w:val="Hyperlink"/>
                  <w:rFonts w:ascii="Palatino Linotype" w:hAnsi="Palatino Linotype"/>
                  <w:sz w:val="18"/>
                  <w:szCs w:val="18"/>
                </w:rPr>
                <w:t>(cried out)</w:t>
              </w:r>
            </w:hyperlink>
            <w:r w:rsidRPr="00B06055">
              <w:rPr>
                <w:rFonts w:ascii="Palatino Linotype" w:hAnsi="Palatino Linotype"/>
                <w:sz w:val="18"/>
                <w:szCs w:val="18"/>
              </w:rPr>
              <w:t>, λέγοντες </w:t>
            </w:r>
            <w:hyperlink r:id="rId11987"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“Κύριε </w:t>
            </w:r>
            <w:hyperlink r:id="rId11988" w:tooltip="N-VMS 2962: Kyrie -- Lord, master, sir; the Lord." w:history="1">
              <w:r w:rsidRPr="00B06055">
                <w:rPr>
                  <w:rStyle w:val="Hyperlink"/>
                  <w:rFonts w:ascii="Palatino Linotype" w:hAnsi="Palatino Linotype"/>
                  <w:sz w:val="18"/>
                  <w:szCs w:val="18"/>
                </w:rPr>
                <w:t>(Lord)</w:t>
              </w:r>
            </w:hyperlink>
            <w:r w:rsidRPr="00B06055">
              <w:rPr>
                <w:rFonts w:ascii="Palatino Linotype" w:hAnsi="Palatino Linotype"/>
                <w:sz w:val="18"/>
                <w:szCs w:val="18"/>
              </w:rPr>
              <w:t xml:space="preserve">, </w:t>
            </w:r>
            <w:r w:rsidRPr="00B06055">
              <w:rPr>
                <w:rFonts w:ascii="Cambria Math" w:hAnsi="Cambria Math" w:cs="Cambria Math"/>
                <w:sz w:val="18"/>
                <w:szCs w:val="18"/>
              </w:rPr>
              <w:t>⇔</w:t>
            </w:r>
            <w:r w:rsidRPr="00B06055">
              <w:rPr>
                <w:rFonts w:ascii="Palatino Linotype" w:hAnsi="Palatino Linotype"/>
                <w:sz w:val="18"/>
                <w:szCs w:val="18"/>
              </w:rPr>
              <w:t xml:space="preserve"> «ἐλέησον </w:t>
            </w:r>
            <w:hyperlink r:id="rId11989" w:tooltip="V-AMA-2S 1653: eleēson -- To pity, have mercy on." w:history="1">
              <w:r w:rsidRPr="00B06055">
                <w:rPr>
                  <w:rStyle w:val="Hyperlink"/>
                  <w:rFonts w:ascii="Palatino Linotype" w:hAnsi="Palatino Linotype"/>
                  <w:sz w:val="18"/>
                  <w:szCs w:val="18"/>
                </w:rPr>
                <w:t>(Have mercy on)</w:t>
              </w:r>
            </w:hyperlink>
            <w:r w:rsidRPr="00B06055">
              <w:rPr>
                <w:rFonts w:ascii="Palatino Linotype" w:hAnsi="Palatino Linotype"/>
                <w:sz w:val="18"/>
                <w:szCs w:val="18"/>
              </w:rPr>
              <w:t xml:space="preserve"> ἡμᾶς» </w:t>
            </w:r>
            <w:hyperlink r:id="rId11990" w:tooltip="PPro-A1P 1473: hēmas -- I, the first-person pronoun." w:history="1">
              <w:r w:rsidRPr="00B06055">
                <w:rPr>
                  <w:rStyle w:val="Hyperlink"/>
                  <w:rFonts w:ascii="Palatino Linotype" w:hAnsi="Palatino Linotype"/>
                  <w:sz w:val="18"/>
                  <w:szCs w:val="18"/>
                </w:rPr>
                <w:t>(us)</w:t>
              </w:r>
            </w:hyperlink>
            <w:r w:rsidRPr="00B06055">
              <w:rPr>
                <w:rFonts w:ascii="Palatino Linotype" w:hAnsi="Palatino Linotype"/>
                <w:sz w:val="18"/>
                <w:szCs w:val="18"/>
              </w:rPr>
              <w:t>, υἱὸς </w:t>
            </w:r>
            <w:hyperlink r:id="rId11991" w:tooltip="N-NMS 5207: huios -- A son, descendent." w:history="1">
              <w:r w:rsidRPr="00B06055">
                <w:rPr>
                  <w:rStyle w:val="Hyperlink"/>
                  <w:rFonts w:ascii="Palatino Linotype" w:hAnsi="Palatino Linotype"/>
                  <w:sz w:val="18"/>
                  <w:szCs w:val="18"/>
                </w:rPr>
                <w:t>(Son)</w:t>
              </w:r>
            </w:hyperlink>
            <w:r w:rsidRPr="00B06055">
              <w:rPr>
                <w:rFonts w:ascii="Palatino Linotype" w:hAnsi="Palatino Linotype"/>
                <w:sz w:val="18"/>
                <w:szCs w:val="18"/>
              </w:rPr>
              <w:t xml:space="preserve"> Δαυίδ </w:t>
            </w:r>
            <w:hyperlink r:id="rId11992" w:tooltip="N-GMS 1138: Dauid -- David, King of Israel." w:history="1">
              <w:r w:rsidRPr="00B06055">
                <w:rPr>
                  <w:rStyle w:val="Hyperlink"/>
                  <w:rFonts w:ascii="Palatino Linotype" w:hAnsi="Palatino Linotype"/>
                  <w:sz w:val="18"/>
                  <w:szCs w:val="18"/>
                </w:rPr>
                <w:t>(of David)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30 And, behold, two blind men sitting by the wayside, when they heard that Jesus passed by, cried out, saying, Have mercy on us, O Lord, </w:t>
            </w:r>
            <w:r w:rsidR="009D6BEE" w:rsidRPr="00B06055">
              <w:rPr>
                <w:rFonts w:ascii="Arial" w:eastAsia="Times New Roman" w:hAnsi="Arial" w:cs="Arial"/>
                <w:b/>
                <w:sz w:val="18"/>
                <w:szCs w:val="18"/>
                <w:u w:val="single"/>
              </w:rPr>
              <w:t>thou</w:t>
            </w:r>
            <w:r w:rsidR="009D6BEE" w:rsidRPr="00B06055">
              <w:rPr>
                <w:rFonts w:ascii="Arial" w:eastAsia="Times New Roman" w:hAnsi="Arial" w:cs="Arial"/>
                <w:sz w:val="18"/>
                <w:szCs w:val="18"/>
              </w:rPr>
              <w:t xml:space="preserve"> Son of David.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31 And the multitude rebuked them, </w:t>
            </w:r>
            <w:r w:rsidR="009D6BEE" w:rsidRPr="00B06055">
              <w:rPr>
                <w:rFonts w:ascii="Arial" w:eastAsia="Times New Roman" w:hAnsi="Arial" w:cs="Arial"/>
                <w:b/>
                <w:sz w:val="18"/>
                <w:szCs w:val="18"/>
                <w:u w:val="single"/>
              </w:rPr>
              <w:t>saying</w:t>
            </w:r>
            <w:r w:rsidR="009D6BEE" w:rsidRPr="00B06055">
              <w:rPr>
                <w:rFonts w:ascii="Arial" w:eastAsia="Times New Roman" w:hAnsi="Arial" w:cs="Arial"/>
                <w:sz w:val="18"/>
                <w:szCs w:val="18"/>
              </w:rPr>
              <w:t xml:space="preserve">, they should hold their peace: but they cried the more, saying, Have mercy on us, O Lord, Son of David.  </w:t>
            </w:r>
          </w:p>
        </w:tc>
        <w:tc>
          <w:tcPr>
            <w:tcW w:w="5748" w:type="dxa"/>
          </w:tcPr>
          <w:p w:rsidR="009D6BEE" w:rsidRPr="00B06055" w:rsidRDefault="00736D28"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31</w:t>
            </w:r>
            <w:r w:rsidRPr="00B06055">
              <w:rPr>
                <w:rStyle w:val="reftext1"/>
                <w:sz w:val="18"/>
                <w:szCs w:val="18"/>
              </w:rPr>
              <w:t> </w:t>
            </w:r>
            <w:r w:rsidRPr="00B06055">
              <w:rPr>
                <w:rFonts w:ascii="Palatino Linotype" w:hAnsi="Palatino Linotype"/>
                <w:sz w:val="18"/>
                <w:szCs w:val="18"/>
              </w:rPr>
              <w:t>Ὁ </w:t>
            </w:r>
            <w:hyperlink r:id="rId11993"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1994"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ὄχλος </w:t>
            </w:r>
            <w:hyperlink r:id="rId11995" w:tooltip="N-NMS 3793: ochlos -- A crowd, mob, the common people." w:history="1">
              <w:r w:rsidRPr="00B06055">
                <w:rPr>
                  <w:rStyle w:val="Hyperlink"/>
                  <w:rFonts w:ascii="Palatino Linotype" w:hAnsi="Palatino Linotype"/>
                  <w:sz w:val="18"/>
                  <w:szCs w:val="18"/>
                </w:rPr>
                <w:t>(the crowd)</w:t>
              </w:r>
            </w:hyperlink>
            <w:r w:rsidRPr="00B06055">
              <w:rPr>
                <w:rFonts w:ascii="Palatino Linotype" w:hAnsi="Palatino Linotype"/>
                <w:sz w:val="18"/>
                <w:szCs w:val="18"/>
              </w:rPr>
              <w:t xml:space="preserve"> ἐπετίμησεν </w:t>
            </w:r>
            <w:hyperlink r:id="rId11996" w:tooltip="V-AIA-3S 2008: epetimēsen -- (a) to rebuke, chide, admonish, (b) to warn." w:history="1">
              <w:r w:rsidRPr="00B06055">
                <w:rPr>
                  <w:rStyle w:val="Hyperlink"/>
                  <w:rFonts w:ascii="Palatino Linotype" w:hAnsi="Palatino Linotype"/>
                  <w:sz w:val="18"/>
                  <w:szCs w:val="18"/>
                </w:rPr>
                <w:t>(rebuked)</w:t>
              </w:r>
            </w:hyperlink>
            <w:r w:rsidRPr="00B06055">
              <w:rPr>
                <w:rFonts w:ascii="Palatino Linotype" w:hAnsi="Palatino Linotype"/>
                <w:sz w:val="18"/>
                <w:szCs w:val="18"/>
              </w:rPr>
              <w:t xml:space="preserve"> αὐτοῖς </w:t>
            </w:r>
            <w:hyperlink r:id="rId11997" w:tooltip="PPro-DM3P 846: autoi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ἵνα </w:t>
            </w:r>
            <w:hyperlink r:id="rId11998" w:tooltip="Conj 2443: hina -- In order that, so that."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σιωπήσωσιν </w:t>
            </w:r>
            <w:hyperlink r:id="rId11999" w:tooltip="V-ASA-3P 4623: siōpēsōsin -- To keep silence, to be silent, either voluntarily or involuntarily." w:history="1">
              <w:r w:rsidRPr="00B06055">
                <w:rPr>
                  <w:rStyle w:val="Hyperlink"/>
                  <w:rFonts w:ascii="Palatino Linotype" w:hAnsi="Palatino Linotype"/>
                  <w:sz w:val="18"/>
                  <w:szCs w:val="18"/>
                </w:rPr>
                <w:t>(they should be silent)</w:t>
              </w:r>
            </w:hyperlink>
            <w:r w:rsidRPr="00B06055">
              <w:rPr>
                <w:rFonts w:ascii="Palatino Linotype" w:hAnsi="Palatino Linotype"/>
                <w:sz w:val="18"/>
                <w:szCs w:val="18"/>
              </w:rPr>
              <w:t>. οἱ </w:t>
            </w:r>
            <w:hyperlink r:id="rId12000"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2001" w:tooltip="Conj 1161: de -- A weak adversative particle, generally placed second in its clause; but, on the other hand, and." w:history="1">
              <w:r w:rsidRPr="00B06055">
                <w:rPr>
                  <w:rStyle w:val="Hyperlink"/>
                  <w:rFonts w:ascii="Palatino Linotype" w:hAnsi="Palatino Linotype"/>
                  <w:sz w:val="18"/>
                  <w:szCs w:val="18"/>
                </w:rPr>
                <w:t>(But)</w:t>
              </w:r>
            </w:hyperlink>
            <w:r w:rsidRPr="00B06055">
              <w:rPr>
                <w:rFonts w:ascii="Palatino Linotype" w:hAnsi="Palatino Linotype"/>
                <w:sz w:val="18"/>
                <w:szCs w:val="18"/>
              </w:rPr>
              <w:t xml:space="preserve"> μεῖζον </w:t>
            </w:r>
            <w:hyperlink r:id="rId12002" w:tooltip="Adj-ANS-C 3173: meizon -- Large, great, in the widest sense." w:history="1">
              <w:r w:rsidRPr="00B06055">
                <w:rPr>
                  <w:rStyle w:val="Hyperlink"/>
                  <w:rFonts w:ascii="Palatino Linotype" w:hAnsi="Palatino Linotype"/>
                  <w:sz w:val="18"/>
                  <w:szCs w:val="18"/>
                </w:rPr>
                <w:t>(all the more)</w:t>
              </w:r>
            </w:hyperlink>
            <w:r w:rsidRPr="00B06055">
              <w:rPr>
                <w:rFonts w:ascii="Palatino Linotype" w:hAnsi="Palatino Linotype"/>
                <w:sz w:val="18"/>
                <w:szCs w:val="18"/>
              </w:rPr>
              <w:t xml:space="preserve"> ἔκραξαν </w:t>
            </w:r>
            <w:hyperlink r:id="rId12003" w:tooltip="V-AIA-3P 2896: ekraxan -- To cry aloud, shriek." w:history="1">
              <w:r w:rsidRPr="00B06055">
                <w:rPr>
                  <w:rStyle w:val="Hyperlink"/>
                  <w:rFonts w:ascii="Palatino Linotype" w:hAnsi="Palatino Linotype"/>
                  <w:sz w:val="18"/>
                  <w:szCs w:val="18"/>
                </w:rPr>
                <w:t>(they cried out)</w:t>
              </w:r>
            </w:hyperlink>
            <w:r w:rsidRPr="00B06055">
              <w:rPr>
                <w:rFonts w:ascii="Palatino Linotype" w:hAnsi="Palatino Linotype"/>
                <w:sz w:val="18"/>
                <w:szCs w:val="18"/>
              </w:rPr>
              <w:t>, λέγοντες </w:t>
            </w:r>
            <w:hyperlink r:id="rId12004"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“Κύριε </w:t>
            </w:r>
            <w:hyperlink r:id="rId12005" w:tooltip="N-VMS 2962: Kyrie -- Lord, master, sir; the Lord." w:history="1">
              <w:r w:rsidRPr="00B06055">
                <w:rPr>
                  <w:rStyle w:val="Hyperlink"/>
                  <w:rFonts w:ascii="Palatino Linotype" w:hAnsi="Palatino Linotype"/>
                  <w:sz w:val="18"/>
                  <w:szCs w:val="18"/>
                </w:rPr>
                <w:t>(Lord)</w:t>
              </w:r>
            </w:hyperlink>
            <w:r w:rsidRPr="00B06055">
              <w:rPr>
                <w:rFonts w:ascii="Palatino Linotype" w:hAnsi="Palatino Linotype"/>
                <w:sz w:val="18"/>
                <w:szCs w:val="18"/>
              </w:rPr>
              <w:t xml:space="preserve">, </w:t>
            </w:r>
            <w:r w:rsidRPr="00B06055">
              <w:rPr>
                <w:rFonts w:ascii="Cambria Math" w:hAnsi="Cambria Math" w:cs="Cambria Math"/>
                <w:sz w:val="18"/>
                <w:szCs w:val="18"/>
              </w:rPr>
              <w:t>⇔</w:t>
            </w:r>
            <w:r w:rsidRPr="00B06055">
              <w:rPr>
                <w:rFonts w:ascii="Palatino Linotype" w:hAnsi="Palatino Linotype"/>
                <w:sz w:val="18"/>
                <w:szCs w:val="18"/>
              </w:rPr>
              <w:t xml:space="preserve"> «ἐλέησον </w:t>
            </w:r>
            <w:hyperlink r:id="rId12006" w:tooltip="V-AMA-2S 1653: eleēson -- To pity, have mercy on." w:history="1">
              <w:r w:rsidRPr="00B06055">
                <w:rPr>
                  <w:rStyle w:val="Hyperlink"/>
                  <w:rFonts w:ascii="Palatino Linotype" w:hAnsi="Palatino Linotype"/>
                  <w:sz w:val="18"/>
                  <w:szCs w:val="18"/>
                </w:rPr>
                <w:t>(have mercy on)</w:t>
              </w:r>
            </w:hyperlink>
            <w:r w:rsidRPr="00B06055">
              <w:rPr>
                <w:rFonts w:ascii="Palatino Linotype" w:hAnsi="Palatino Linotype"/>
                <w:sz w:val="18"/>
                <w:szCs w:val="18"/>
              </w:rPr>
              <w:t xml:space="preserve"> ἡμᾶς» </w:t>
            </w:r>
            <w:hyperlink r:id="rId12007" w:tooltip="PPro-A1P 1473: hēmas -- I, the first-person pronoun." w:history="1">
              <w:r w:rsidRPr="00B06055">
                <w:rPr>
                  <w:rStyle w:val="Hyperlink"/>
                  <w:rFonts w:ascii="Palatino Linotype" w:hAnsi="Palatino Linotype"/>
                  <w:sz w:val="18"/>
                  <w:szCs w:val="18"/>
                </w:rPr>
                <w:t>(us)</w:t>
              </w:r>
            </w:hyperlink>
            <w:r w:rsidRPr="00B06055">
              <w:rPr>
                <w:rFonts w:ascii="Palatino Linotype" w:hAnsi="Palatino Linotype"/>
                <w:sz w:val="18"/>
                <w:szCs w:val="18"/>
              </w:rPr>
              <w:t>, υἱὸς </w:t>
            </w:r>
            <w:hyperlink r:id="rId12008" w:tooltip="N-NMS 5207: huios -- A son, descendent." w:history="1">
              <w:r w:rsidRPr="00B06055">
                <w:rPr>
                  <w:rStyle w:val="Hyperlink"/>
                  <w:rFonts w:ascii="Palatino Linotype" w:hAnsi="Palatino Linotype"/>
                  <w:sz w:val="18"/>
                  <w:szCs w:val="18"/>
                </w:rPr>
                <w:t>(Son)</w:t>
              </w:r>
            </w:hyperlink>
            <w:r w:rsidRPr="00B06055">
              <w:rPr>
                <w:rFonts w:ascii="Palatino Linotype" w:hAnsi="Palatino Linotype"/>
                <w:sz w:val="18"/>
                <w:szCs w:val="18"/>
              </w:rPr>
              <w:t xml:space="preserve"> Δαυίδ </w:t>
            </w:r>
            <w:hyperlink r:id="rId12009" w:tooltip="N-GMS 1138: Dauid -- David, King of Israel." w:history="1">
              <w:r w:rsidRPr="00B06055">
                <w:rPr>
                  <w:rStyle w:val="Hyperlink"/>
                  <w:rFonts w:ascii="Palatino Linotype" w:hAnsi="Palatino Linotype"/>
                  <w:sz w:val="18"/>
                  <w:szCs w:val="18"/>
                </w:rPr>
                <w:t>(of David)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31 And the multitude rebuked them, </w:t>
            </w:r>
            <w:r w:rsidR="009D6BEE" w:rsidRPr="00B06055">
              <w:rPr>
                <w:rFonts w:ascii="Arial" w:eastAsia="Times New Roman" w:hAnsi="Arial" w:cs="Arial"/>
                <w:b/>
                <w:sz w:val="18"/>
                <w:szCs w:val="18"/>
                <w:u w:val="single"/>
              </w:rPr>
              <w:t>because</w:t>
            </w:r>
            <w:r w:rsidR="009D6BEE" w:rsidRPr="00B06055">
              <w:rPr>
                <w:rFonts w:ascii="Arial" w:eastAsia="Times New Roman" w:hAnsi="Arial" w:cs="Arial"/>
                <w:sz w:val="18"/>
                <w:szCs w:val="18"/>
              </w:rPr>
              <w:t xml:space="preserve"> they should hold their peace: but they cried the more, saying, Have mercy on us, O Lord, </w:t>
            </w:r>
            <w:r w:rsidR="009D6BEE" w:rsidRPr="00B06055">
              <w:rPr>
                <w:rFonts w:ascii="Arial" w:eastAsia="Times New Roman" w:hAnsi="Arial" w:cs="Arial"/>
                <w:b/>
                <w:sz w:val="18"/>
                <w:szCs w:val="18"/>
                <w:u w:val="single"/>
              </w:rPr>
              <w:t>thou</w:t>
            </w:r>
            <w:r w:rsidR="009D6BEE" w:rsidRPr="00B06055">
              <w:rPr>
                <w:rFonts w:ascii="Arial" w:eastAsia="Times New Roman" w:hAnsi="Arial" w:cs="Arial"/>
                <w:sz w:val="18"/>
                <w:szCs w:val="18"/>
              </w:rPr>
              <w:t xml:space="preserve"> Son of David. </w:t>
            </w:r>
          </w:p>
        </w:tc>
      </w:tr>
      <w:tr w:rsidR="00C83FE2" w:rsidRPr="000A4E93" w:rsidTr="004519DA">
        <w:trPr>
          <w:tblCellSpacing w:w="75" w:type="dxa"/>
        </w:trPr>
        <w:tc>
          <w:tcPr>
            <w:tcW w:w="2004" w:type="dxa"/>
            <w:tcMar>
              <w:top w:w="0" w:type="dxa"/>
              <w:left w:w="108" w:type="dxa"/>
              <w:bottom w:w="0" w:type="dxa"/>
              <w:right w:w="108" w:type="dxa"/>
            </w:tcMar>
          </w:tcPr>
          <w:p w:rsidR="00C83FE2"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6660B7" w:rsidRPr="00B06055">
              <w:rPr>
                <w:rFonts w:ascii="Arial" w:eastAsia="Times New Roman" w:hAnsi="Arial" w:cs="Arial"/>
                <w:sz w:val="18"/>
                <w:szCs w:val="18"/>
              </w:rPr>
              <w:t>32 And Jesus stood still, and called them, and said, What will ye that I shall do unto you?</w:t>
            </w:r>
          </w:p>
        </w:tc>
        <w:tc>
          <w:tcPr>
            <w:tcW w:w="5748" w:type="dxa"/>
          </w:tcPr>
          <w:p w:rsidR="00C83FE2" w:rsidRPr="00B06055" w:rsidRDefault="00C83FE2" w:rsidP="000B13DA">
            <w:pPr>
              <w:spacing w:after="0" w:line="240" w:lineRule="auto"/>
              <w:rPr>
                <w:rStyle w:val="reftext1"/>
                <w:position w:val="6"/>
                <w:sz w:val="18"/>
                <w:szCs w:val="18"/>
              </w:rPr>
            </w:pPr>
            <w:r w:rsidRPr="00B06055">
              <w:rPr>
                <w:rStyle w:val="reftext1"/>
                <w:position w:val="6"/>
                <w:sz w:val="18"/>
                <w:szCs w:val="18"/>
              </w:rPr>
              <w:t>32</w:t>
            </w:r>
            <w:r w:rsidRPr="00B06055">
              <w:rPr>
                <w:rStyle w:val="reftext1"/>
                <w:sz w:val="18"/>
                <w:szCs w:val="18"/>
              </w:rPr>
              <w:t> </w:t>
            </w:r>
            <w:r w:rsidRPr="00B06055">
              <w:rPr>
                <w:rFonts w:ascii="Palatino Linotype" w:hAnsi="Palatino Linotype"/>
                <w:sz w:val="18"/>
                <w:szCs w:val="18"/>
              </w:rPr>
              <w:t>Καὶ </w:t>
            </w:r>
            <w:hyperlink r:id="rId1201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στὰς </w:t>
            </w:r>
            <w:hyperlink r:id="rId12011" w:tooltip="V-APA-NMS 2476: stas -- (a) to make to stand, place, set up, establish, appoint; to place oneself, stand, (b) to set in balance, weigh; (c) to stand, stand by, stand still; to stand ready, stand firm, to be steadfast." w:history="1">
              <w:r w:rsidRPr="00B06055">
                <w:rPr>
                  <w:rStyle w:val="Hyperlink"/>
                  <w:rFonts w:ascii="Palatino Linotype" w:hAnsi="Palatino Linotype"/>
                  <w:sz w:val="18"/>
                  <w:szCs w:val="18"/>
                </w:rPr>
                <w:t>(having stopped)</w:t>
              </w:r>
            </w:hyperlink>
            <w:r w:rsidRPr="00B06055">
              <w:rPr>
                <w:rFonts w:ascii="Palatino Linotype" w:hAnsi="Palatino Linotype"/>
                <w:sz w:val="18"/>
                <w:szCs w:val="18"/>
              </w:rPr>
              <w:t>, ὁ </w:t>
            </w:r>
            <w:hyperlink r:id="rId12012"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2013"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ἐφώνησεν </w:t>
            </w:r>
            <w:hyperlink r:id="rId12014" w:tooltip="V-AIA-3S 5455: ephōnēsen -- To give forth a sound, hence: (a) of a cock: to crow, (b) of men: to shout, (c) to call (to oneself), summon; to invite, address." w:history="1">
              <w:r w:rsidRPr="00B06055">
                <w:rPr>
                  <w:rStyle w:val="Hyperlink"/>
                  <w:rFonts w:ascii="Palatino Linotype" w:hAnsi="Palatino Linotype"/>
                  <w:sz w:val="18"/>
                  <w:szCs w:val="18"/>
                </w:rPr>
                <w:t>(called)</w:t>
              </w:r>
            </w:hyperlink>
            <w:r w:rsidRPr="00B06055">
              <w:rPr>
                <w:rFonts w:ascii="Palatino Linotype" w:hAnsi="Palatino Linotype"/>
                <w:sz w:val="18"/>
                <w:szCs w:val="18"/>
              </w:rPr>
              <w:t xml:space="preserve"> αὐτοὺς </w:t>
            </w:r>
            <w:hyperlink r:id="rId12015" w:tooltip="PPro-AM3P 846: autou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xml:space="preserve"> καὶ </w:t>
            </w:r>
            <w:hyperlink r:id="rId1201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εἶπεν </w:t>
            </w:r>
            <w:hyperlink r:id="rId12017"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“Τί </w:t>
            </w:r>
            <w:hyperlink r:id="rId12018" w:tooltip="IPro-ANS 5101: Ti -- Who, which, what, why." w:history="1">
              <w:r w:rsidRPr="00B06055">
                <w:rPr>
                  <w:rStyle w:val="Hyperlink"/>
                  <w:rFonts w:ascii="Palatino Linotype" w:hAnsi="Palatino Linotype"/>
                  <w:sz w:val="18"/>
                  <w:szCs w:val="18"/>
                </w:rPr>
                <w:t>(What)</w:t>
              </w:r>
            </w:hyperlink>
            <w:r w:rsidRPr="00B06055">
              <w:rPr>
                <w:rStyle w:val="red1"/>
                <w:rFonts w:ascii="Palatino Linotype" w:hAnsi="Palatino Linotype"/>
                <w:color w:val="auto"/>
                <w:sz w:val="18"/>
                <w:szCs w:val="18"/>
              </w:rPr>
              <w:t xml:space="preserve"> θέλετε </w:t>
            </w:r>
            <w:hyperlink r:id="rId12019" w:tooltip="V-PIA-2P 2309: thelete -- To will, wish, desire, to be willing, intend, design." w:history="1">
              <w:r w:rsidRPr="00B06055">
                <w:rPr>
                  <w:rStyle w:val="Hyperlink"/>
                  <w:rFonts w:ascii="Palatino Linotype" w:hAnsi="Palatino Linotype"/>
                  <w:sz w:val="18"/>
                  <w:szCs w:val="18"/>
                </w:rPr>
                <w:t>(do you desire)</w:t>
              </w:r>
            </w:hyperlink>
            <w:r w:rsidRPr="00B06055">
              <w:rPr>
                <w:rStyle w:val="red1"/>
                <w:rFonts w:ascii="Palatino Linotype" w:hAnsi="Palatino Linotype"/>
                <w:color w:val="auto"/>
                <w:sz w:val="18"/>
                <w:szCs w:val="18"/>
              </w:rPr>
              <w:t xml:space="preserve"> ποιήσω </w:t>
            </w:r>
            <w:hyperlink r:id="rId12020" w:tooltip="V-ASA-1S 4160: poiēsō -- (a) to make, manufacture, construct, (b) to do, act, cause." w:history="1">
              <w:r w:rsidRPr="00B06055">
                <w:rPr>
                  <w:rStyle w:val="Hyperlink"/>
                  <w:rFonts w:ascii="Palatino Linotype" w:hAnsi="Palatino Linotype"/>
                  <w:sz w:val="18"/>
                  <w:szCs w:val="18"/>
                </w:rPr>
                <w:t>(I should do)</w:t>
              </w:r>
            </w:hyperlink>
            <w:r w:rsidRPr="00B06055">
              <w:rPr>
                <w:rStyle w:val="red1"/>
                <w:rFonts w:ascii="Palatino Linotype" w:hAnsi="Palatino Linotype"/>
                <w:color w:val="auto"/>
                <w:sz w:val="18"/>
                <w:szCs w:val="18"/>
              </w:rPr>
              <w:t xml:space="preserve"> ὑμῖν </w:t>
            </w:r>
            <w:hyperlink r:id="rId12021" w:tooltip="PPro-D2P 4771: hymin -- You." w:history="1">
              <w:r w:rsidRPr="00B06055">
                <w:rPr>
                  <w:rStyle w:val="Hyperlink"/>
                  <w:rFonts w:ascii="Palatino Linotype" w:hAnsi="Palatino Linotype"/>
                  <w:sz w:val="18"/>
                  <w:szCs w:val="18"/>
                </w:rPr>
                <w:t>(unto you)</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C83FE2"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6660B7" w:rsidRPr="00B06055">
              <w:rPr>
                <w:rFonts w:ascii="Arial" w:eastAsia="Times New Roman" w:hAnsi="Arial" w:cs="Arial"/>
                <w:sz w:val="18"/>
                <w:szCs w:val="18"/>
              </w:rPr>
              <w:t>32 And Jesus stood still, and called them, and said, What will ye that I shall do unto you?</w:t>
            </w:r>
          </w:p>
        </w:tc>
      </w:tr>
      <w:tr w:rsidR="00C83FE2" w:rsidRPr="000A4E93" w:rsidTr="004519DA">
        <w:trPr>
          <w:tblCellSpacing w:w="75" w:type="dxa"/>
        </w:trPr>
        <w:tc>
          <w:tcPr>
            <w:tcW w:w="2004" w:type="dxa"/>
            <w:tcMar>
              <w:top w:w="0" w:type="dxa"/>
              <w:left w:w="108" w:type="dxa"/>
              <w:bottom w:w="0" w:type="dxa"/>
              <w:right w:w="108" w:type="dxa"/>
            </w:tcMar>
          </w:tcPr>
          <w:p w:rsidR="00C83FE2" w:rsidRPr="00B06055" w:rsidRDefault="00162F81" w:rsidP="001401F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6660B7" w:rsidRPr="00B06055">
              <w:rPr>
                <w:rFonts w:ascii="Arial" w:eastAsia="Times New Roman" w:hAnsi="Arial" w:cs="Arial"/>
                <w:sz w:val="18"/>
                <w:szCs w:val="18"/>
              </w:rPr>
              <w:t xml:space="preserve">33 They </w:t>
            </w:r>
            <w:r w:rsidR="001401FA" w:rsidRPr="001401FA">
              <w:rPr>
                <w:rFonts w:ascii="Arial" w:eastAsia="Times New Roman" w:hAnsi="Arial" w:cs="Arial"/>
                <w:sz w:val="18"/>
                <w:szCs w:val="18"/>
              </w:rPr>
              <w:t>say</w:t>
            </w:r>
            <w:r w:rsidR="006660B7" w:rsidRPr="00B06055">
              <w:rPr>
                <w:rFonts w:ascii="Arial" w:eastAsia="Times New Roman" w:hAnsi="Arial" w:cs="Arial"/>
                <w:sz w:val="18"/>
                <w:szCs w:val="18"/>
              </w:rPr>
              <w:t xml:space="preserve"> unto him, Lord, that our eyes may be opened.</w:t>
            </w:r>
          </w:p>
        </w:tc>
        <w:tc>
          <w:tcPr>
            <w:tcW w:w="5748" w:type="dxa"/>
          </w:tcPr>
          <w:p w:rsidR="00C83FE2" w:rsidRPr="00B06055" w:rsidRDefault="00C83FE2" w:rsidP="000B13DA">
            <w:pPr>
              <w:spacing w:after="0" w:line="240" w:lineRule="auto"/>
              <w:rPr>
                <w:rStyle w:val="reftext1"/>
                <w:position w:val="6"/>
                <w:sz w:val="18"/>
                <w:szCs w:val="18"/>
              </w:rPr>
            </w:pPr>
            <w:r w:rsidRPr="00B06055">
              <w:rPr>
                <w:rStyle w:val="reftext1"/>
                <w:position w:val="6"/>
                <w:sz w:val="18"/>
                <w:szCs w:val="18"/>
              </w:rPr>
              <w:t>33</w:t>
            </w:r>
            <w:r w:rsidRPr="00B06055">
              <w:rPr>
                <w:rStyle w:val="reftext1"/>
                <w:sz w:val="18"/>
                <w:szCs w:val="18"/>
              </w:rPr>
              <w:t> </w:t>
            </w:r>
            <w:r w:rsidRPr="00B06055">
              <w:rPr>
                <w:rFonts w:ascii="Palatino Linotype" w:hAnsi="Palatino Linotype"/>
                <w:sz w:val="18"/>
                <w:szCs w:val="18"/>
              </w:rPr>
              <w:t>Λέγουσιν </w:t>
            </w:r>
            <w:hyperlink r:id="rId12022" w:tooltip="V-PIA-3P 3004: Legousin -- (denoting speech in progress), (a) to say, speak; to mean, mention, tell, (b) to call, name, especially in the pass., (c) to tell, command." w:history="1">
              <w:r w:rsidRPr="00B06055">
                <w:rPr>
                  <w:rStyle w:val="Hyperlink"/>
                  <w:rFonts w:ascii="Palatino Linotype" w:hAnsi="Palatino Linotype"/>
                  <w:sz w:val="18"/>
                  <w:szCs w:val="18"/>
                </w:rPr>
                <w:t>(They say)</w:t>
              </w:r>
            </w:hyperlink>
            <w:r w:rsidRPr="00B06055">
              <w:rPr>
                <w:rFonts w:ascii="Palatino Linotype" w:hAnsi="Palatino Linotype"/>
                <w:sz w:val="18"/>
                <w:szCs w:val="18"/>
              </w:rPr>
              <w:t xml:space="preserve"> αὐτῷ </w:t>
            </w:r>
            <w:hyperlink r:id="rId12023"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“Κύριε </w:t>
            </w:r>
            <w:hyperlink r:id="rId12024" w:tooltip="N-VMS 2962: Kyrie -- Lord, master, sir; the Lord." w:history="1">
              <w:r w:rsidRPr="00B06055">
                <w:rPr>
                  <w:rStyle w:val="Hyperlink"/>
                  <w:rFonts w:ascii="Palatino Linotype" w:hAnsi="Palatino Linotype"/>
                  <w:sz w:val="18"/>
                  <w:szCs w:val="18"/>
                </w:rPr>
                <w:t>(Lord)</w:t>
              </w:r>
            </w:hyperlink>
            <w:r w:rsidRPr="00B06055">
              <w:rPr>
                <w:rFonts w:ascii="Palatino Linotype" w:hAnsi="Palatino Linotype"/>
                <w:sz w:val="18"/>
                <w:szCs w:val="18"/>
              </w:rPr>
              <w:t>, ἵνα </w:t>
            </w:r>
            <w:hyperlink r:id="rId12025" w:tooltip="Conj 2443: hina -- In order that, so that."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ἀνοιγῶσιν </w:t>
            </w:r>
            <w:hyperlink r:id="rId12026" w:tooltip="V-ASP-3P 455: anoigōsin -- To open." w:history="1">
              <w:r w:rsidRPr="00B06055">
                <w:rPr>
                  <w:rStyle w:val="Hyperlink"/>
                  <w:rFonts w:ascii="Palatino Linotype" w:hAnsi="Palatino Linotype"/>
                  <w:sz w:val="18"/>
                  <w:szCs w:val="18"/>
                </w:rPr>
                <w:t>(might be opened)</w:t>
              </w:r>
            </w:hyperlink>
            <w:r w:rsidRPr="00B06055">
              <w:rPr>
                <w:rFonts w:ascii="Palatino Linotype" w:hAnsi="Palatino Linotype"/>
                <w:sz w:val="18"/>
                <w:szCs w:val="18"/>
              </w:rPr>
              <w:t xml:space="preserve"> οἱ </w:t>
            </w:r>
            <w:hyperlink r:id="rId12027"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ὀφθαλμοὶ </w:t>
            </w:r>
            <w:hyperlink r:id="rId12028" w:tooltip="N-NMP 3788: ophthalmoi -- The eye; fig: the mind's eye." w:history="1">
              <w:r w:rsidRPr="00B06055">
                <w:rPr>
                  <w:rStyle w:val="Hyperlink"/>
                  <w:rFonts w:ascii="Palatino Linotype" w:hAnsi="Palatino Linotype"/>
                  <w:sz w:val="18"/>
                  <w:szCs w:val="18"/>
                </w:rPr>
                <w:t>(eyes)</w:t>
              </w:r>
            </w:hyperlink>
            <w:r w:rsidRPr="00B06055">
              <w:rPr>
                <w:rFonts w:ascii="Palatino Linotype" w:hAnsi="Palatino Linotype"/>
                <w:sz w:val="18"/>
                <w:szCs w:val="18"/>
              </w:rPr>
              <w:t xml:space="preserve"> ἡμῶν </w:t>
            </w:r>
            <w:hyperlink r:id="rId12029" w:tooltip="PPro-G1P 1473: hēmōn -- I, the first-person pronoun." w:history="1">
              <w:r w:rsidRPr="00B06055">
                <w:rPr>
                  <w:rStyle w:val="Hyperlink"/>
                  <w:rFonts w:ascii="Palatino Linotype" w:hAnsi="Palatino Linotype"/>
                  <w:sz w:val="18"/>
                  <w:szCs w:val="18"/>
                </w:rPr>
                <w:t>(of us)</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C83FE2" w:rsidRPr="00B06055" w:rsidRDefault="007B5EFB"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 xml:space="preserve">20:33 </w:t>
            </w:r>
            <w:r w:rsidR="006660B7" w:rsidRPr="00B06055">
              <w:rPr>
                <w:rFonts w:ascii="Arial" w:eastAsia="Times New Roman" w:hAnsi="Arial" w:cs="Arial"/>
                <w:sz w:val="18"/>
                <w:szCs w:val="18"/>
              </w:rPr>
              <w:t xml:space="preserve">They </w:t>
            </w:r>
            <w:r w:rsidR="006660B7" w:rsidRPr="001401FA">
              <w:rPr>
                <w:rFonts w:ascii="Arial" w:eastAsia="Times New Roman" w:hAnsi="Arial" w:cs="Arial"/>
                <w:sz w:val="18"/>
                <w:szCs w:val="18"/>
              </w:rPr>
              <w:t>say</w:t>
            </w:r>
            <w:r w:rsidR="006660B7" w:rsidRPr="00B06055">
              <w:rPr>
                <w:rFonts w:ascii="Arial" w:eastAsia="Times New Roman" w:hAnsi="Arial" w:cs="Arial"/>
                <w:sz w:val="18"/>
                <w:szCs w:val="18"/>
              </w:rPr>
              <w:t xml:space="preserve"> unto him, Lord, that our eyes may be opened.</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34 So Jesus had compassion, and touched their eyes; and immediately their eyes received sight, and they followed him.  </w:t>
            </w:r>
          </w:p>
        </w:tc>
        <w:tc>
          <w:tcPr>
            <w:tcW w:w="5748" w:type="dxa"/>
          </w:tcPr>
          <w:p w:rsidR="009D6BEE" w:rsidRPr="00B06055" w:rsidRDefault="00C83FE2"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34</w:t>
            </w:r>
            <w:r w:rsidRPr="00B06055">
              <w:rPr>
                <w:rStyle w:val="reftext1"/>
                <w:sz w:val="18"/>
                <w:szCs w:val="18"/>
              </w:rPr>
              <w:t> </w:t>
            </w:r>
            <w:r w:rsidRPr="00B06055">
              <w:rPr>
                <w:rFonts w:ascii="Palatino Linotype" w:hAnsi="Palatino Linotype"/>
                <w:sz w:val="18"/>
                <w:szCs w:val="18"/>
              </w:rPr>
              <w:t>Σπλαγχνισθεὶς </w:t>
            </w:r>
            <w:hyperlink r:id="rId12030" w:tooltip="V-APP-NMS 4697: Splanchnistheis -- To feel compassion, have pity on, to be moved." w:history="1">
              <w:r w:rsidRPr="00B06055">
                <w:rPr>
                  <w:rStyle w:val="Hyperlink"/>
                  <w:rFonts w:ascii="Palatino Linotype" w:hAnsi="Palatino Linotype"/>
                  <w:sz w:val="18"/>
                  <w:szCs w:val="18"/>
                </w:rPr>
                <w:t>(Having been moved with compassion)</w:t>
              </w:r>
            </w:hyperlink>
            <w:r w:rsidRPr="00B06055">
              <w:rPr>
                <w:rFonts w:ascii="Palatino Linotype" w:hAnsi="Palatino Linotype"/>
                <w:sz w:val="18"/>
                <w:szCs w:val="18"/>
              </w:rPr>
              <w:t xml:space="preserve"> δὲ </w:t>
            </w:r>
            <w:hyperlink r:id="rId12031"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ὁ </w:t>
            </w:r>
            <w:hyperlink r:id="rId12032"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2033"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ἥψατο </w:t>
            </w:r>
            <w:hyperlink r:id="rId12034" w:tooltip="V-AIM-3S 680: hēpsato -- Properly: to fasten to; to lay hold of, touch, know carnally." w:history="1">
              <w:r w:rsidRPr="00B06055">
                <w:rPr>
                  <w:rStyle w:val="Hyperlink"/>
                  <w:rFonts w:ascii="Palatino Linotype" w:hAnsi="Palatino Linotype"/>
                  <w:sz w:val="18"/>
                  <w:szCs w:val="18"/>
                </w:rPr>
                <w:t>(touched)</w:t>
              </w:r>
            </w:hyperlink>
            <w:r w:rsidRPr="00B06055">
              <w:rPr>
                <w:rFonts w:ascii="Palatino Linotype" w:hAnsi="Palatino Linotype"/>
                <w:sz w:val="18"/>
                <w:szCs w:val="18"/>
              </w:rPr>
              <w:t xml:space="preserve"> τῶν </w:t>
            </w:r>
            <w:hyperlink r:id="rId12035" w:tooltip="Art-GN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ὀμμάτων </w:t>
            </w:r>
            <w:hyperlink r:id="rId12036" w:tooltip="N-GNP 3659: ommatōn -- An eye." w:history="1">
              <w:r w:rsidRPr="00B06055">
                <w:rPr>
                  <w:rStyle w:val="Hyperlink"/>
                  <w:rFonts w:ascii="Palatino Linotype" w:hAnsi="Palatino Linotype"/>
                  <w:sz w:val="18"/>
                  <w:szCs w:val="18"/>
                </w:rPr>
                <w:t>(eyes)</w:t>
              </w:r>
            </w:hyperlink>
            <w:r w:rsidRPr="00B06055">
              <w:rPr>
                <w:rFonts w:ascii="Palatino Linotype" w:hAnsi="Palatino Linotype"/>
                <w:sz w:val="18"/>
                <w:szCs w:val="18"/>
              </w:rPr>
              <w:t xml:space="preserve"> αὐτῶν </w:t>
            </w:r>
            <w:hyperlink r:id="rId12037" w:tooltip="PPro-GM3P 846: autōn -- He, she, it, they, them, same." w:history="1">
              <w:r w:rsidRPr="00B06055">
                <w:rPr>
                  <w:rStyle w:val="Hyperlink"/>
                  <w:rFonts w:ascii="Palatino Linotype" w:hAnsi="Palatino Linotype"/>
                  <w:sz w:val="18"/>
                  <w:szCs w:val="18"/>
                </w:rPr>
                <w:t>(of them)</w:t>
              </w:r>
            </w:hyperlink>
            <w:r w:rsidRPr="00B06055">
              <w:rPr>
                <w:rFonts w:ascii="Palatino Linotype" w:hAnsi="Palatino Linotype"/>
                <w:sz w:val="18"/>
                <w:szCs w:val="18"/>
              </w:rPr>
              <w:t>; καὶ </w:t>
            </w:r>
            <w:hyperlink r:id="rId1203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εὐθέως </w:t>
            </w:r>
            <w:hyperlink r:id="rId12039" w:tooltip="Adv 2112: eutheōs -- Immediately, soon, at once." w:history="1">
              <w:r w:rsidRPr="00B06055">
                <w:rPr>
                  <w:rStyle w:val="Hyperlink"/>
                  <w:rFonts w:ascii="Palatino Linotype" w:hAnsi="Palatino Linotype"/>
                  <w:sz w:val="18"/>
                  <w:szCs w:val="18"/>
                </w:rPr>
                <w:t>(immediately)</w:t>
              </w:r>
            </w:hyperlink>
            <w:r w:rsidRPr="00B06055">
              <w:rPr>
                <w:rFonts w:ascii="Palatino Linotype" w:hAnsi="Palatino Linotype"/>
                <w:sz w:val="18"/>
                <w:szCs w:val="18"/>
              </w:rPr>
              <w:t xml:space="preserve"> ἀνέβλεψαν </w:t>
            </w:r>
            <w:hyperlink r:id="rId12040" w:tooltip="V-AIA-3P 308: aneblepsan -- To look up, recover my sight." w:history="1">
              <w:r w:rsidRPr="00B06055">
                <w:rPr>
                  <w:rStyle w:val="Hyperlink"/>
                  <w:rFonts w:ascii="Palatino Linotype" w:hAnsi="Palatino Linotype"/>
                  <w:sz w:val="18"/>
                  <w:szCs w:val="18"/>
                </w:rPr>
                <w:t>(they received sight)</w:t>
              </w:r>
            </w:hyperlink>
            <w:r w:rsidRPr="00B06055">
              <w:rPr>
                <w:rFonts w:ascii="Palatino Linotype" w:hAnsi="Palatino Linotype"/>
                <w:sz w:val="18"/>
                <w:szCs w:val="18"/>
              </w:rPr>
              <w:t>, καὶ </w:t>
            </w:r>
            <w:hyperlink r:id="rId1204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ἠκολούθησαν </w:t>
            </w:r>
            <w:hyperlink r:id="rId12042" w:tooltip="V-AIA-3P 190: ēkolouthēsan -- To accompany, attend, follow." w:history="1">
              <w:r w:rsidRPr="00B06055">
                <w:rPr>
                  <w:rStyle w:val="Hyperlink"/>
                  <w:rFonts w:ascii="Palatino Linotype" w:hAnsi="Palatino Linotype"/>
                  <w:sz w:val="18"/>
                  <w:szCs w:val="18"/>
                </w:rPr>
                <w:t>(they followed)</w:t>
              </w:r>
            </w:hyperlink>
            <w:r w:rsidRPr="00B06055">
              <w:rPr>
                <w:rFonts w:ascii="Palatino Linotype" w:hAnsi="Palatino Linotype"/>
                <w:sz w:val="18"/>
                <w:szCs w:val="18"/>
              </w:rPr>
              <w:t xml:space="preserve"> αὐτῷ </w:t>
            </w:r>
            <w:hyperlink r:id="rId12043"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20:</w:t>
            </w:r>
            <w:r w:rsidR="009D6BEE" w:rsidRPr="00B06055">
              <w:rPr>
                <w:rFonts w:ascii="Arial" w:eastAsia="Times New Roman" w:hAnsi="Arial" w:cs="Arial"/>
                <w:sz w:val="18"/>
                <w:szCs w:val="18"/>
              </w:rPr>
              <w:t xml:space="preserve">34 So Jesus had compassion </w:t>
            </w:r>
            <w:r w:rsidR="009D6BEE" w:rsidRPr="00B06055">
              <w:rPr>
                <w:rFonts w:ascii="Arial" w:eastAsia="Times New Roman" w:hAnsi="Arial" w:cs="Arial"/>
                <w:b/>
                <w:sz w:val="18"/>
                <w:szCs w:val="18"/>
                <w:u w:val="single"/>
              </w:rPr>
              <w:t>on them</w:t>
            </w:r>
            <w:r w:rsidR="009D6BEE" w:rsidRPr="00B06055">
              <w:rPr>
                <w:rFonts w:ascii="Arial" w:eastAsia="Times New Roman" w:hAnsi="Arial" w:cs="Arial"/>
                <w:sz w:val="18"/>
                <w:szCs w:val="18"/>
              </w:rPr>
              <w:t xml:space="preserve">, and touched their eyes: and immediately their eyes received sight, and they followed him.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1 And when </w:t>
            </w:r>
            <w:r w:rsidR="009D6BEE" w:rsidRPr="00B06055">
              <w:rPr>
                <w:rFonts w:ascii="Arial" w:eastAsia="Times New Roman" w:hAnsi="Arial" w:cs="Arial"/>
                <w:b/>
                <w:sz w:val="18"/>
                <w:szCs w:val="18"/>
                <w:u w:val="single"/>
              </w:rPr>
              <w:t>Jesus</w:t>
            </w:r>
            <w:r w:rsidR="009D6BEE" w:rsidRPr="00B06055">
              <w:rPr>
                <w:rFonts w:ascii="Arial" w:eastAsia="Times New Roman" w:hAnsi="Arial" w:cs="Arial"/>
                <w:sz w:val="18"/>
                <w:szCs w:val="18"/>
              </w:rPr>
              <w:t xml:space="preserve"> drew nigh unto Jerusalem, and they were come to Bethphage, unto the mount of Olives, then sent Jesus two disciples, </w:t>
            </w:r>
          </w:p>
        </w:tc>
        <w:tc>
          <w:tcPr>
            <w:tcW w:w="5748" w:type="dxa"/>
          </w:tcPr>
          <w:p w:rsidR="009D6BEE" w:rsidRPr="00B06055" w:rsidRDefault="00E81EF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w:t>
            </w:r>
            <w:r w:rsidRPr="00B06055">
              <w:rPr>
                <w:rStyle w:val="reftext1"/>
                <w:sz w:val="18"/>
                <w:szCs w:val="18"/>
              </w:rPr>
              <w:t> </w:t>
            </w:r>
            <w:r w:rsidRPr="00B06055">
              <w:rPr>
                <w:rFonts w:ascii="Palatino Linotype" w:hAnsi="Palatino Linotype"/>
                <w:sz w:val="18"/>
                <w:szCs w:val="18"/>
              </w:rPr>
              <w:t>Καὶ </w:t>
            </w:r>
            <w:hyperlink r:id="rId1204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ὅτε </w:t>
            </w:r>
            <w:hyperlink r:id="rId12045" w:tooltip="Adv 3753: hote -- When, at which time." w:history="1">
              <w:r w:rsidRPr="00B06055">
                <w:rPr>
                  <w:rStyle w:val="Hyperlink"/>
                  <w:rFonts w:ascii="Palatino Linotype" w:hAnsi="Palatino Linotype"/>
                  <w:sz w:val="18"/>
                  <w:szCs w:val="18"/>
                </w:rPr>
                <w:t>(when)</w:t>
              </w:r>
            </w:hyperlink>
            <w:r w:rsidRPr="00B06055">
              <w:rPr>
                <w:rFonts w:ascii="Palatino Linotype" w:hAnsi="Palatino Linotype"/>
                <w:sz w:val="18"/>
                <w:szCs w:val="18"/>
              </w:rPr>
              <w:t xml:space="preserve"> ἤγγισαν </w:t>
            </w:r>
            <w:hyperlink r:id="rId12046" w:tooltip="V-AIA-3P 1448: ēngisan -- To bring near; to come near, approach." w:history="1">
              <w:r w:rsidRPr="00B06055">
                <w:rPr>
                  <w:rStyle w:val="Hyperlink"/>
                  <w:rFonts w:ascii="Palatino Linotype" w:hAnsi="Palatino Linotype"/>
                  <w:sz w:val="18"/>
                  <w:szCs w:val="18"/>
                </w:rPr>
                <w:t>(they drew near)</w:t>
              </w:r>
            </w:hyperlink>
            <w:r w:rsidRPr="00B06055">
              <w:rPr>
                <w:rFonts w:ascii="Palatino Linotype" w:hAnsi="Palatino Linotype"/>
                <w:sz w:val="18"/>
                <w:szCs w:val="18"/>
              </w:rPr>
              <w:t xml:space="preserve"> εἰς </w:t>
            </w:r>
            <w:hyperlink r:id="rId12047" w:tooltip="Prep 1519: eis -- Into, in, unto, to, upon, towards, for,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Ἱεροσόλυμα </w:t>
            </w:r>
            <w:hyperlink r:id="rId12048" w:tooltip="N-ANP 2414: Hierosolyma -- The Greek form of the Hebrew name: Jerusalem." w:history="1">
              <w:r w:rsidRPr="00B06055">
                <w:rPr>
                  <w:rStyle w:val="Hyperlink"/>
                  <w:rFonts w:ascii="Palatino Linotype" w:hAnsi="Palatino Linotype"/>
                  <w:sz w:val="18"/>
                  <w:szCs w:val="18"/>
                </w:rPr>
                <w:t>(Jerusalem)</w:t>
              </w:r>
            </w:hyperlink>
            <w:r w:rsidRPr="00B06055">
              <w:rPr>
                <w:rFonts w:ascii="Palatino Linotype" w:hAnsi="Palatino Linotype"/>
                <w:sz w:val="18"/>
                <w:szCs w:val="18"/>
              </w:rPr>
              <w:t xml:space="preserve"> καὶ </w:t>
            </w:r>
            <w:hyperlink r:id="rId1204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ἦλθον </w:t>
            </w:r>
            <w:hyperlink r:id="rId12050" w:tooltip="V-AIA-3P 2064: ēlthon -- To come, go." w:history="1">
              <w:r w:rsidRPr="00B06055">
                <w:rPr>
                  <w:rStyle w:val="Hyperlink"/>
                  <w:rFonts w:ascii="Palatino Linotype" w:hAnsi="Palatino Linotype"/>
                  <w:sz w:val="18"/>
                  <w:szCs w:val="18"/>
                </w:rPr>
                <w:t>(came)</w:t>
              </w:r>
            </w:hyperlink>
            <w:r w:rsidRPr="00B06055">
              <w:rPr>
                <w:rFonts w:ascii="Palatino Linotype" w:hAnsi="Palatino Linotype"/>
                <w:sz w:val="18"/>
                <w:szCs w:val="18"/>
              </w:rPr>
              <w:t xml:space="preserve"> εἰς </w:t>
            </w:r>
            <w:hyperlink r:id="rId12051" w:tooltip="Prep 1519: eis -- Into, in, unto, to, upon, towards, for,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Βηθφαγὴ </w:t>
            </w:r>
            <w:hyperlink r:id="rId12052" w:tooltip="N-AFS 967: Bēthphagē -- Bethphage, a village in the neighborhood of Jerusalem, on the Mt. of Olives." w:history="1">
              <w:r w:rsidRPr="00B06055">
                <w:rPr>
                  <w:rStyle w:val="Hyperlink"/>
                  <w:rFonts w:ascii="Palatino Linotype" w:hAnsi="Palatino Linotype"/>
                  <w:sz w:val="18"/>
                  <w:szCs w:val="18"/>
                </w:rPr>
                <w:t>(Bethphage)</w:t>
              </w:r>
            </w:hyperlink>
            <w:r w:rsidRPr="00B06055">
              <w:rPr>
                <w:rFonts w:ascii="Palatino Linotype" w:hAnsi="Palatino Linotype"/>
                <w:sz w:val="18"/>
                <w:szCs w:val="18"/>
              </w:rPr>
              <w:t xml:space="preserve"> εἰς </w:t>
            </w:r>
            <w:hyperlink r:id="rId12053" w:tooltip="Prep 1519: eis -- Into, in, unto, to, upon, towards, for, among." w:history="1">
              <w:r w:rsidRPr="00B06055">
                <w:rPr>
                  <w:rStyle w:val="Hyperlink"/>
                  <w:rFonts w:ascii="Palatino Linotype" w:hAnsi="Palatino Linotype"/>
                  <w:sz w:val="18"/>
                  <w:szCs w:val="18"/>
                </w:rPr>
                <w:t>(on)</w:t>
              </w:r>
            </w:hyperlink>
            <w:r w:rsidRPr="00B06055">
              <w:rPr>
                <w:rFonts w:ascii="Palatino Linotype" w:hAnsi="Palatino Linotype"/>
                <w:sz w:val="18"/>
                <w:szCs w:val="18"/>
              </w:rPr>
              <w:t xml:space="preserve"> τὸ </w:t>
            </w:r>
            <w:hyperlink r:id="rId12054"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ὄρος </w:t>
            </w:r>
            <w:hyperlink r:id="rId12055" w:tooltip="N-ANS 3735: oros -- A mountain, hill." w:history="1">
              <w:r w:rsidRPr="00B06055">
                <w:rPr>
                  <w:rStyle w:val="Hyperlink"/>
                  <w:rFonts w:ascii="Palatino Linotype" w:hAnsi="Palatino Linotype"/>
                  <w:sz w:val="18"/>
                  <w:szCs w:val="18"/>
                </w:rPr>
                <w:t>(Mount)</w:t>
              </w:r>
            </w:hyperlink>
            <w:r w:rsidRPr="00B06055">
              <w:rPr>
                <w:rFonts w:ascii="Palatino Linotype" w:hAnsi="Palatino Linotype"/>
                <w:sz w:val="18"/>
                <w:szCs w:val="18"/>
              </w:rPr>
              <w:t xml:space="preserve"> τῶν </w:t>
            </w:r>
            <w:hyperlink r:id="rId12056" w:tooltip="Art-GFP 3588: tō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Ἐλαιῶν </w:t>
            </w:r>
            <w:hyperlink r:id="rId12057" w:tooltip="N-GFP 1636: Elaiōn -- An olive tree; the Mount of Olives." w:history="1">
              <w:r w:rsidRPr="00B06055">
                <w:rPr>
                  <w:rStyle w:val="Hyperlink"/>
                  <w:rFonts w:ascii="Palatino Linotype" w:hAnsi="Palatino Linotype"/>
                  <w:sz w:val="18"/>
                  <w:szCs w:val="18"/>
                </w:rPr>
                <w:t>(of Olives)</w:t>
              </w:r>
            </w:hyperlink>
            <w:r w:rsidRPr="00B06055">
              <w:rPr>
                <w:rFonts w:ascii="Palatino Linotype" w:hAnsi="Palatino Linotype"/>
                <w:sz w:val="18"/>
                <w:szCs w:val="18"/>
              </w:rPr>
              <w:t>, τότε </w:t>
            </w:r>
            <w:hyperlink r:id="rId12058"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Ἰησοῦς </w:t>
            </w:r>
            <w:hyperlink r:id="rId12059"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ἀπέστειλεν </w:t>
            </w:r>
            <w:hyperlink r:id="rId12060" w:tooltip="V-AIA-3S 649: apesteilen -- To send forth, send (as a messenger, commission, etc.), send away, dismiss." w:history="1">
              <w:r w:rsidRPr="00B06055">
                <w:rPr>
                  <w:rStyle w:val="Hyperlink"/>
                  <w:rFonts w:ascii="Palatino Linotype" w:hAnsi="Palatino Linotype"/>
                  <w:sz w:val="18"/>
                  <w:szCs w:val="18"/>
                </w:rPr>
                <w:t>(sent)</w:t>
              </w:r>
            </w:hyperlink>
            <w:r w:rsidRPr="00B06055">
              <w:rPr>
                <w:rFonts w:ascii="Palatino Linotype" w:hAnsi="Palatino Linotype"/>
                <w:sz w:val="18"/>
                <w:szCs w:val="18"/>
              </w:rPr>
              <w:t xml:space="preserve"> δύο </w:t>
            </w:r>
            <w:hyperlink r:id="rId12061" w:tooltip="Adj-AMP 1417: dyo -- Two." w:history="1">
              <w:r w:rsidRPr="00B06055">
                <w:rPr>
                  <w:rStyle w:val="Hyperlink"/>
                  <w:rFonts w:ascii="Palatino Linotype" w:hAnsi="Palatino Linotype"/>
                  <w:sz w:val="18"/>
                  <w:szCs w:val="18"/>
                </w:rPr>
                <w:t>(two)</w:t>
              </w:r>
            </w:hyperlink>
            <w:r w:rsidRPr="00B06055">
              <w:rPr>
                <w:rFonts w:ascii="Palatino Linotype" w:hAnsi="Palatino Linotype"/>
                <w:sz w:val="18"/>
                <w:szCs w:val="18"/>
              </w:rPr>
              <w:t xml:space="preserve"> μαθητὰς </w:t>
            </w:r>
            <w:hyperlink r:id="rId12062" w:tooltip="N-AMP 3101: mathētas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1 And when </w:t>
            </w:r>
            <w:r w:rsidR="009D6BEE" w:rsidRPr="00B06055">
              <w:rPr>
                <w:rFonts w:ascii="Arial" w:eastAsia="Times New Roman" w:hAnsi="Arial" w:cs="Arial"/>
                <w:b/>
                <w:sz w:val="18"/>
                <w:szCs w:val="18"/>
                <w:u w:val="single"/>
              </w:rPr>
              <w:t>they</w:t>
            </w:r>
            <w:r w:rsidR="009D6BEE" w:rsidRPr="00B06055">
              <w:rPr>
                <w:rFonts w:ascii="Arial" w:eastAsia="Times New Roman" w:hAnsi="Arial" w:cs="Arial"/>
                <w:sz w:val="18"/>
                <w:szCs w:val="18"/>
              </w:rPr>
              <w:t xml:space="preserve"> drew nigh unto Jerusalem, and were come to Bethphage, unto the mount of Olives, then sent Jesus two disciples,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2 Saying unto them, Go into the village over against you, and straightway ye shall find a </w:t>
            </w:r>
            <w:r w:rsidR="009D6BEE" w:rsidRPr="00B06055">
              <w:rPr>
                <w:rFonts w:ascii="Arial" w:eastAsia="Times New Roman" w:hAnsi="Arial" w:cs="Arial"/>
                <w:b/>
                <w:sz w:val="18"/>
                <w:szCs w:val="18"/>
                <w:u w:val="single"/>
              </w:rPr>
              <w:t xml:space="preserve">colt </w:t>
            </w:r>
            <w:r w:rsidR="009D6BEE" w:rsidRPr="000757E4">
              <w:rPr>
                <w:rFonts w:ascii="Arial" w:eastAsia="Times New Roman" w:hAnsi="Arial" w:cs="Arial"/>
                <w:sz w:val="18"/>
                <w:szCs w:val="18"/>
              </w:rPr>
              <w:t>tied</w:t>
            </w:r>
            <w:r w:rsidR="009D6BEE" w:rsidRPr="00B06055">
              <w:rPr>
                <w:rFonts w:ascii="Arial" w:eastAsia="Times New Roman" w:hAnsi="Arial" w:cs="Arial"/>
                <w:sz w:val="18"/>
                <w:szCs w:val="18"/>
              </w:rPr>
              <w:t xml:space="preserve">; loose </w:t>
            </w:r>
            <w:r w:rsidR="009D6BEE" w:rsidRPr="00B06055">
              <w:rPr>
                <w:rFonts w:ascii="Arial" w:eastAsia="Times New Roman" w:hAnsi="Arial" w:cs="Arial"/>
                <w:b/>
                <w:sz w:val="18"/>
                <w:szCs w:val="18"/>
                <w:u w:val="single"/>
              </w:rPr>
              <w:t>it</w:t>
            </w:r>
            <w:r w:rsidR="009D6BEE" w:rsidRPr="00B06055">
              <w:rPr>
                <w:rFonts w:ascii="Arial" w:eastAsia="Times New Roman" w:hAnsi="Arial" w:cs="Arial"/>
                <w:sz w:val="18"/>
                <w:szCs w:val="18"/>
              </w:rPr>
              <w:t xml:space="preserve">, and bring </w:t>
            </w:r>
            <w:r w:rsidR="009D6BEE" w:rsidRPr="00B06055">
              <w:rPr>
                <w:rFonts w:ascii="Arial" w:eastAsia="Times New Roman" w:hAnsi="Arial" w:cs="Arial"/>
                <w:b/>
                <w:sz w:val="18"/>
                <w:szCs w:val="18"/>
                <w:u w:val="single"/>
              </w:rPr>
              <w:t>it</w:t>
            </w:r>
            <w:r w:rsidR="009D6BEE" w:rsidRPr="00B06055">
              <w:rPr>
                <w:rFonts w:ascii="Arial" w:eastAsia="Times New Roman" w:hAnsi="Arial" w:cs="Arial"/>
                <w:sz w:val="18"/>
                <w:szCs w:val="18"/>
              </w:rPr>
              <w:t xml:space="preserve"> unto me;  </w:t>
            </w:r>
          </w:p>
        </w:tc>
        <w:tc>
          <w:tcPr>
            <w:tcW w:w="5748" w:type="dxa"/>
          </w:tcPr>
          <w:p w:rsidR="009D6BEE" w:rsidRPr="00B06055" w:rsidRDefault="00E81EF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w:t>
            </w:r>
            <w:r w:rsidRPr="00B06055">
              <w:rPr>
                <w:rStyle w:val="reftext1"/>
                <w:sz w:val="18"/>
                <w:szCs w:val="18"/>
              </w:rPr>
              <w:t> </w:t>
            </w:r>
            <w:r w:rsidRPr="00B06055">
              <w:rPr>
                <w:rFonts w:ascii="Palatino Linotype" w:hAnsi="Palatino Linotype"/>
                <w:sz w:val="18"/>
                <w:szCs w:val="18"/>
              </w:rPr>
              <w:t>λέγων </w:t>
            </w:r>
            <w:hyperlink r:id="rId12063"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xml:space="preserve"> αὐτοῖς </w:t>
            </w:r>
            <w:hyperlink r:id="rId12064"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“Πορεύεσθε </w:t>
            </w:r>
            <w:hyperlink r:id="rId12065" w:tooltip="V-PMM/P-2P 4198: Poreuesthe -- To travel, journey, go, die." w:history="1">
              <w:r w:rsidRPr="00B06055">
                <w:rPr>
                  <w:rStyle w:val="Hyperlink"/>
                  <w:rFonts w:ascii="Palatino Linotype" w:hAnsi="Palatino Linotype"/>
                  <w:sz w:val="18"/>
                  <w:szCs w:val="18"/>
                </w:rPr>
                <w:t>(Go)</w:t>
              </w:r>
            </w:hyperlink>
            <w:r w:rsidRPr="00B06055">
              <w:rPr>
                <w:rStyle w:val="red1"/>
                <w:rFonts w:ascii="Palatino Linotype" w:hAnsi="Palatino Linotype"/>
                <w:color w:val="auto"/>
                <w:sz w:val="18"/>
                <w:szCs w:val="18"/>
              </w:rPr>
              <w:t xml:space="preserve"> εἰς </w:t>
            </w:r>
            <w:hyperlink r:id="rId12066" w:tooltip="Prep 1519: eis -- Into, in, unto, to, upon, towards, for, among." w:history="1">
              <w:r w:rsidRPr="00B06055">
                <w:rPr>
                  <w:rStyle w:val="Hyperlink"/>
                  <w:rFonts w:ascii="Palatino Linotype" w:hAnsi="Palatino Linotype"/>
                  <w:sz w:val="18"/>
                  <w:szCs w:val="18"/>
                </w:rPr>
                <w:t>(into)</w:t>
              </w:r>
            </w:hyperlink>
            <w:r w:rsidRPr="00B06055">
              <w:rPr>
                <w:rStyle w:val="red1"/>
                <w:rFonts w:ascii="Palatino Linotype" w:hAnsi="Palatino Linotype"/>
                <w:color w:val="auto"/>
                <w:sz w:val="18"/>
                <w:szCs w:val="18"/>
              </w:rPr>
              <w:t xml:space="preserve"> τὴν </w:t>
            </w:r>
            <w:hyperlink r:id="rId12067" w:tooltip="Art-AFS 3588: tē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κώμην </w:t>
            </w:r>
            <w:hyperlink r:id="rId12068" w:tooltip="N-AFS 2968: kōmēn -- A village, country town." w:history="1">
              <w:r w:rsidRPr="00B06055">
                <w:rPr>
                  <w:rStyle w:val="Hyperlink"/>
                  <w:rFonts w:ascii="Palatino Linotype" w:hAnsi="Palatino Linotype"/>
                  <w:sz w:val="18"/>
                  <w:szCs w:val="18"/>
                </w:rPr>
                <w:t>(village)</w:t>
              </w:r>
            </w:hyperlink>
            <w:r w:rsidRPr="00B06055">
              <w:rPr>
                <w:rStyle w:val="red1"/>
                <w:rFonts w:ascii="Palatino Linotype" w:hAnsi="Palatino Linotype"/>
                <w:color w:val="auto"/>
                <w:sz w:val="18"/>
                <w:szCs w:val="18"/>
              </w:rPr>
              <w:t xml:space="preserve"> τὴν </w:t>
            </w:r>
            <w:hyperlink r:id="rId12069" w:tooltip="Art-AFS 3588: tē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κατέναντι </w:t>
            </w:r>
            <w:hyperlink r:id="rId12070" w:tooltip="Prep 2713: katenanti -- Opposite, in front (of), over against." w:history="1">
              <w:r w:rsidRPr="00B06055">
                <w:rPr>
                  <w:rStyle w:val="Hyperlink"/>
                  <w:rFonts w:ascii="Palatino Linotype" w:hAnsi="Palatino Linotype"/>
                  <w:sz w:val="18"/>
                  <w:szCs w:val="18"/>
                </w:rPr>
                <w:t>(in front)</w:t>
              </w:r>
            </w:hyperlink>
            <w:r w:rsidRPr="00B06055">
              <w:rPr>
                <w:rStyle w:val="red1"/>
                <w:rFonts w:ascii="Palatino Linotype" w:hAnsi="Palatino Linotype"/>
                <w:color w:val="auto"/>
                <w:sz w:val="18"/>
                <w:szCs w:val="18"/>
              </w:rPr>
              <w:t xml:space="preserve"> ὑμῶν </w:t>
            </w:r>
            <w:hyperlink r:id="rId12071" w:tooltip="PPro-G2P 4771: hymōn -- You." w:history="1">
              <w:r w:rsidRPr="00B06055">
                <w:rPr>
                  <w:rStyle w:val="Hyperlink"/>
                  <w:rFonts w:ascii="Palatino Linotype" w:hAnsi="Palatino Linotype"/>
                  <w:sz w:val="18"/>
                  <w:szCs w:val="18"/>
                </w:rPr>
                <w:t>(of you)</w:t>
              </w:r>
            </w:hyperlink>
            <w:r w:rsidRPr="00B06055">
              <w:rPr>
                <w:rStyle w:val="red1"/>
                <w:rFonts w:ascii="Palatino Linotype" w:hAnsi="Palatino Linotype"/>
                <w:color w:val="auto"/>
                <w:sz w:val="18"/>
                <w:szCs w:val="18"/>
              </w:rPr>
              <w:t>, καὶ </w:t>
            </w:r>
            <w:hyperlink r:id="rId12072"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εὐθέως* </w:t>
            </w:r>
            <w:hyperlink r:id="rId12073" w:tooltip="Adv 2112: eutheōs -- Immediately, soon, at once." w:history="1">
              <w:r w:rsidRPr="00B06055">
                <w:rPr>
                  <w:rStyle w:val="Hyperlink"/>
                  <w:rFonts w:ascii="Palatino Linotype" w:hAnsi="Palatino Linotype"/>
                  <w:sz w:val="18"/>
                  <w:szCs w:val="18"/>
                </w:rPr>
                <w:t>(immediately)</w:t>
              </w:r>
            </w:hyperlink>
            <w:r w:rsidRPr="00B06055">
              <w:rPr>
                <w:rStyle w:val="red1"/>
                <w:rFonts w:ascii="Palatino Linotype" w:hAnsi="Palatino Linotype"/>
                <w:color w:val="auto"/>
                <w:sz w:val="18"/>
                <w:szCs w:val="18"/>
              </w:rPr>
              <w:t xml:space="preserve"> εὑρήσετε </w:t>
            </w:r>
            <w:hyperlink r:id="rId12074" w:tooltip="V-FIA-2P 2147: heurēsete -- To find, learn, discover, especially after searching." w:history="1">
              <w:r w:rsidRPr="00B06055">
                <w:rPr>
                  <w:rStyle w:val="Hyperlink"/>
                  <w:rFonts w:ascii="Palatino Linotype" w:hAnsi="Palatino Linotype"/>
                  <w:sz w:val="18"/>
                  <w:szCs w:val="18"/>
                </w:rPr>
                <w:t>(you will find)</w:t>
              </w:r>
            </w:hyperlink>
            <w:r w:rsidRPr="00B06055">
              <w:rPr>
                <w:rStyle w:val="red1"/>
                <w:rFonts w:ascii="Palatino Linotype" w:hAnsi="Palatino Linotype"/>
                <w:color w:val="auto"/>
                <w:sz w:val="18"/>
                <w:szCs w:val="18"/>
              </w:rPr>
              <w:t xml:space="preserve"> ὄνον </w:t>
            </w:r>
            <w:hyperlink r:id="rId12075" w:tooltip="N-AFS 3688: onon -- A donkey." w:history="1">
              <w:r w:rsidRPr="00B06055">
                <w:rPr>
                  <w:rStyle w:val="Hyperlink"/>
                  <w:rFonts w:ascii="Palatino Linotype" w:hAnsi="Palatino Linotype"/>
                  <w:sz w:val="18"/>
                  <w:szCs w:val="18"/>
                </w:rPr>
                <w:t>(a donkey)</w:t>
              </w:r>
            </w:hyperlink>
            <w:r w:rsidRPr="00B06055">
              <w:rPr>
                <w:rStyle w:val="red1"/>
                <w:rFonts w:ascii="Palatino Linotype" w:hAnsi="Palatino Linotype"/>
                <w:color w:val="auto"/>
                <w:sz w:val="18"/>
                <w:szCs w:val="18"/>
              </w:rPr>
              <w:t xml:space="preserve"> δεδεμένην </w:t>
            </w:r>
            <w:hyperlink r:id="rId12076" w:tooltip="V-RPM/P-AFS 1210: dedemenēn -- To bind, tie, fasten; to impel, compel; to declare to be prohibited and unlawful." w:history="1">
              <w:r w:rsidRPr="00B06055">
                <w:rPr>
                  <w:rStyle w:val="Hyperlink"/>
                  <w:rFonts w:ascii="Palatino Linotype" w:hAnsi="Palatino Linotype"/>
                  <w:sz w:val="18"/>
                  <w:szCs w:val="18"/>
                </w:rPr>
                <w:t>(having been tied)</w:t>
              </w:r>
            </w:hyperlink>
            <w:r w:rsidRPr="00B06055">
              <w:rPr>
                <w:rStyle w:val="red1"/>
                <w:rFonts w:ascii="Palatino Linotype" w:hAnsi="Palatino Linotype"/>
                <w:color w:val="auto"/>
                <w:sz w:val="18"/>
                <w:szCs w:val="18"/>
              </w:rPr>
              <w:t>, καὶ </w:t>
            </w:r>
            <w:hyperlink r:id="rId12077"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πῶλον </w:t>
            </w:r>
            <w:hyperlink r:id="rId12078" w:tooltip="N-AMS 4454: pōlon -- A colt, young donkey, foal." w:history="1">
              <w:r w:rsidRPr="00B06055">
                <w:rPr>
                  <w:rStyle w:val="Hyperlink"/>
                  <w:rFonts w:ascii="Palatino Linotype" w:hAnsi="Palatino Linotype"/>
                  <w:sz w:val="18"/>
                  <w:szCs w:val="18"/>
                </w:rPr>
                <w:t>(a colt)</w:t>
              </w:r>
            </w:hyperlink>
            <w:r w:rsidRPr="00B06055">
              <w:rPr>
                <w:rStyle w:val="red1"/>
                <w:rFonts w:ascii="Palatino Linotype" w:hAnsi="Palatino Linotype"/>
                <w:color w:val="auto"/>
                <w:sz w:val="18"/>
                <w:szCs w:val="18"/>
              </w:rPr>
              <w:t xml:space="preserve"> μετ’ </w:t>
            </w:r>
            <w:hyperlink r:id="rId12079" w:tooltip="Prep 3326: met’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Style w:val="red1"/>
                <w:rFonts w:ascii="Palatino Linotype" w:hAnsi="Palatino Linotype"/>
                <w:color w:val="auto"/>
                <w:sz w:val="18"/>
                <w:szCs w:val="18"/>
              </w:rPr>
              <w:t xml:space="preserve"> αὐτῆς </w:t>
            </w:r>
            <w:hyperlink r:id="rId12080" w:tooltip="PPro-GF3S 846: autēs -- He, she, it, they, them, same." w:history="1">
              <w:r w:rsidRPr="00B06055">
                <w:rPr>
                  <w:rStyle w:val="Hyperlink"/>
                  <w:rFonts w:ascii="Palatino Linotype" w:hAnsi="Palatino Linotype"/>
                  <w:sz w:val="18"/>
                  <w:szCs w:val="18"/>
                </w:rPr>
                <w:t>(her)</w:t>
              </w:r>
            </w:hyperlink>
            <w:r w:rsidRPr="00B06055">
              <w:rPr>
                <w:rStyle w:val="red1"/>
                <w:rFonts w:ascii="Palatino Linotype" w:hAnsi="Palatino Linotype"/>
                <w:color w:val="auto"/>
                <w:sz w:val="18"/>
                <w:szCs w:val="18"/>
              </w:rPr>
              <w:t>; λύσαντες </w:t>
            </w:r>
            <w:hyperlink r:id="rId12081" w:tooltip="V-APA-NMP 3089: lysantes -- (a) to loose, untie, release, (b) to break, destroy, set at naught, contravene; to break up a meeting, annul." w:history="1">
              <w:r w:rsidRPr="00B06055">
                <w:rPr>
                  <w:rStyle w:val="Hyperlink"/>
                  <w:rFonts w:ascii="Palatino Linotype" w:hAnsi="Palatino Linotype"/>
                  <w:sz w:val="18"/>
                  <w:szCs w:val="18"/>
                </w:rPr>
                <w:t>(having untied </w:t>
              </w:r>
              <w:r w:rsidRPr="00B06055">
                <w:rPr>
                  <w:rStyle w:val="Hyperlink"/>
                  <w:rFonts w:ascii="Palatino Linotype" w:hAnsi="Palatino Linotype"/>
                  <w:i/>
                  <w:iCs/>
                  <w:sz w:val="18"/>
                  <w:szCs w:val="18"/>
                </w:rPr>
                <w:t>them</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ἀγάγετέ </w:t>
            </w:r>
            <w:hyperlink r:id="rId12082" w:tooltip="V-AMA-2P 71: agagete -- To lead, lead away, bring (a person, or animal), guide, spend a day, go." w:history="1">
              <w:r w:rsidRPr="00B06055">
                <w:rPr>
                  <w:rStyle w:val="Hyperlink"/>
                  <w:rFonts w:ascii="Palatino Linotype" w:hAnsi="Palatino Linotype"/>
                  <w:sz w:val="18"/>
                  <w:szCs w:val="18"/>
                </w:rPr>
                <w:t>(bring </w:t>
              </w:r>
              <w:r w:rsidRPr="00B06055">
                <w:rPr>
                  <w:rStyle w:val="Hyperlink"/>
                  <w:rFonts w:ascii="Palatino Linotype" w:hAnsi="Palatino Linotype"/>
                  <w:i/>
                  <w:iCs/>
                  <w:sz w:val="18"/>
                  <w:szCs w:val="18"/>
                </w:rPr>
                <w:t>them</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μοι </w:t>
            </w:r>
            <w:hyperlink r:id="rId12083" w:tooltip="PPro-D1S 1473: moi -- I, the first-person pronoun." w:history="1">
              <w:r w:rsidRPr="00B06055">
                <w:rPr>
                  <w:rStyle w:val="Hyperlink"/>
                  <w:rFonts w:ascii="Palatino Linotype" w:hAnsi="Palatino Linotype"/>
                  <w:sz w:val="18"/>
                  <w:szCs w:val="18"/>
                </w:rPr>
                <w:t>(to Me)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2 Saying unto them, Go into the village over against you, and straightway ye shall find </w:t>
            </w:r>
            <w:r w:rsidR="009D6BEE" w:rsidRPr="00B06055">
              <w:rPr>
                <w:rFonts w:ascii="Arial" w:eastAsia="Times New Roman" w:hAnsi="Arial" w:cs="Arial"/>
                <w:b/>
                <w:sz w:val="18"/>
                <w:szCs w:val="18"/>
                <w:u w:val="single"/>
              </w:rPr>
              <w:t xml:space="preserve">an ass </w:t>
            </w:r>
            <w:r w:rsidR="009D6BEE" w:rsidRPr="000757E4">
              <w:rPr>
                <w:rFonts w:ascii="Arial" w:eastAsia="Times New Roman" w:hAnsi="Arial" w:cs="Arial"/>
                <w:sz w:val="18"/>
                <w:szCs w:val="18"/>
              </w:rPr>
              <w:t>tied</w:t>
            </w:r>
            <w:r w:rsidR="009D6BEE" w:rsidRPr="00B06055">
              <w:rPr>
                <w:rFonts w:ascii="Arial" w:eastAsia="Times New Roman" w:hAnsi="Arial" w:cs="Arial"/>
                <w:b/>
                <w:sz w:val="18"/>
                <w:szCs w:val="18"/>
                <w:u w:val="single"/>
              </w:rPr>
              <w:t>, and</w:t>
            </w:r>
            <w:r w:rsidR="009D6BEE" w:rsidRPr="00B06055">
              <w:rPr>
                <w:rFonts w:ascii="Arial" w:eastAsia="Times New Roman" w:hAnsi="Arial" w:cs="Arial"/>
                <w:sz w:val="18"/>
                <w:szCs w:val="18"/>
              </w:rPr>
              <w:t xml:space="preserve"> a colt </w:t>
            </w:r>
            <w:r w:rsidR="009D6BEE" w:rsidRPr="00B06055">
              <w:rPr>
                <w:rFonts w:ascii="Arial" w:eastAsia="Times New Roman" w:hAnsi="Arial" w:cs="Arial"/>
                <w:b/>
                <w:sz w:val="18"/>
                <w:szCs w:val="18"/>
                <w:u w:val="single"/>
              </w:rPr>
              <w:t>with her</w:t>
            </w:r>
            <w:r w:rsidR="009D6BEE" w:rsidRPr="00B06055">
              <w:rPr>
                <w:rFonts w:ascii="Arial" w:eastAsia="Times New Roman" w:hAnsi="Arial" w:cs="Arial"/>
                <w:sz w:val="18"/>
                <w:szCs w:val="18"/>
              </w:rPr>
              <w:t>: loose</w:t>
            </w:r>
            <w:r w:rsidR="00E81EFD" w:rsidRPr="00B06055">
              <w:rPr>
                <w:rFonts w:ascii="Arial" w:eastAsia="Times New Roman" w:hAnsi="Arial" w:cs="Arial"/>
                <w:sz w:val="18"/>
                <w:szCs w:val="18"/>
              </w:rPr>
              <w:t xml:space="preserve"> </w:t>
            </w:r>
            <w:r w:rsidR="00E81EFD" w:rsidRPr="00B06055">
              <w:rPr>
                <w:rFonts w:ascii="Arial" w:eastAsia="Times New Roman" w:hAnsi="Arial" w:cs="Arial"/>
                <w:b/>
                <w:sz w:val="18"/>
                <w:szCs w:val="18"/>
                <w:u w:val="single"/>
              </w:rPr>
              <w:t>them</w:t>
            </w:r>
            <w:r w:rsidR="00E81EFD" w:rsidRPr="00B06055">
              <w:rPr>
                <w:rFonts w:ascii="Arial" w:eastAsia="Times New Roman" w:hAnsi="Arial" w:cs="Arial"/>
                <w:sz w:val="18"/>
                <w:szCs w:val="18"/>
              </w:rPr>
              <w:t xml:space="preserve">, and bring </w:t>
            </w:r>
            <w:r w:rsidR="00E81EFD" w:rsidRPr="00B06055">
              <w:rPr>
                <w:rFonts w:ascii="Arial" w:eastAsia="Times New Roman" w:hAnsi="Arial" w:cs="Arial"/>
                <w:b/>
                <w:sz w:val="18"/>
                <w:szCs w:val="18"/>
                <w:u w:val="single"/>
              </w:rPr>
              <w:t>them</w:t>
            </w:r>
            <w:r w:rsidR="00E81EFD" w:rsidRPr="00B06055">
              <w:rPr>
                <w:rFonts w:ascii="Arial" w:eastAsia="Times New Roman" w:hAnsi="Arial" w:cs="Arial"/>
                <w:sz w:val="18"/>
                <w:szCs w:val="18"/>
              </w:rPr>
              <w:t xml:space="preserve"> unto me. </w:t>
            </w:r>
          </w:p>
        </w:tc>
      </w:tr>
      <w:tr w:rsidR="00E81EFD" w:rsidRPr="000A4E93" w:rsidTr="004519DA">
        <w:trPr>
          <w:tblCellSpacing w:w="75" w:type="dxa"/>
        </w:trPr>
        <w:tc>
          <w:tcPr>
            <w:tcW w:w="2004" w:type="dxa"/>
            <w:tcMar>
              <w:top w:w="0" w:type="dxa"/>
              <w:left w:w="108" w:type="dxa"/>
              <w:bottom w:w="0" w:type="dxa"/>
              <w:right w:w="108" w:type="dxa"/>
            </w:tcMar>
          </w:tcPr>
          <w:p w:rsidR="00E81EFD" w:rsidRPr="00B06055" w:rsidRDefault="00E81EFD" w:rsidP="000B13DA">
            <w:pPr>
              <w:spacing w:before="100" w:beforeAutospacing="1" w:after="100" w:afterAutospacing="1" w:line="240" w:lineRule="auto"/>
              <w:rPr>
                <w:rFonts w:ascii="Arial" w:eastAsia="Times New Roman" w:hAnsi="Arial" w:cs="Arial"/>
                <w:sz w:val="18"/>
                <w:szCs w:val="18"/>
              </w:rPr>
            </w:pPr>
            <w:proofErr w:type="gramStart"/>
            <w:r w:rsidRPr="00B06055">
              <w:rPr>
                <w:rFonts w:ascii="Arial" w:eastAsia="Times New Roman" w:hAnsi="Arial" w:cs="Arial"/>
                <w:sz w:val="18"/>
                <w:szCs w:val="18"/>
              </w:rPr>
              <w:t>and</w:t>
            </w:r>
            <w:proofErr w:type="gramEnd"/>
            <w:r w:rsidRPr="00B06055">
              <w:rPr>
                <w:rFonts w:ascii="Arial" w:eastAsia="Times New Roman" w:hAnsi="Arial" w:cs="Arial"/>
                <w:sz w:val="18"/>
                <w:szCs w:val="18"/>
              </w:rPr>
              <w:t xml:space="preserve"> if any shall say aught unto you, ye shall say, The Lord </w:t>
            </w:r>
            <w:r w:rsidRPr="00B06055">
              <w:rPr>
                <w:rFonts w:ascii="Arial" w:eastAsia="Times New Roman" w:hAnsi="Arial" w:cs="Arial"/>
                <w:sz w:val="18"/>
                <w:szCs w:val="18"/>
              </w:rPr>
              <w:lastRenderedPageBreak/>
              <w:t xml:space="preserve">hath need of </w:t>
            </w:r>
            <w:r w:rsidRPr="00B06055">
              <w:rPr>
                <w:rFonts w:ascii="Arial" w:eastAsia="Times New Roman" w:hAnsi="Arial" w:cs="Arial"/>
                <w:b/>
                <w:sz w:val="18"/>
                <w:szCs w:val="18"/>
                <w:u w:val="single"/>
              </w:rPr>
              <w:t>it</w:t>
            </w:r>
            <w:r w:rsidRPr="00B06055">
              <w:rPr>
                <w:rFonts w:ascii="Arial" w:eastAsia="Times New Roman" w:hAnsi="Arial" w:cs="Arial"/>
                <w:sz w:val="18"/>
                <w:szCs w:val="18"/>
              </w:rPr>
              <w:t xml:space="preserve">; and straightway he will send </w:t>
            </w:r>
            <w:r w:rsidRPr="00B06055">
              <w:rPr>
                <w:rFonts w:ascii="Arial" w:eastAsia="Times New Roman" w:hAnsi="Arial" w:cs="Arial"/>
                <w:b/>
                <w:sz w:val="18"/>
                <w:szCs w:val="18"/>
                <w:u w:val="single"/>
              </w:rPr>
              <w:t>it</w:t>
            </w:r>
            <w:r w:rsidRPr="00B06055">
              <w:rPr>
                <w:rFonts w:ascii="Arial" w:eastAsia="Times New Roman" w:hAnsi="Arial" w:cs="Arial"/>
                <w:sz w:val="18"/>
                <w:szCs w:val="18"/>
              </w:rPr>
              <w:t xml:space="preserve">.  </w:t>
            </w:r>
          </w:p>
        </w:tc>
        <w:tc>
          <w:tcPr>
            <w:tcW w:w="5748" w:type="dxa"/>
          </w:tcPr>
          <w:p w:rsidR="00E81EFD" w:rsidRPr="00B06055" w:rsidRDefault="00E81EF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3</w:t>
            </w:r>
            <w:r w:rsidRPr="00B06055">
              <w:rPr>
                <w:rStyle w:val="reftext1"/>
                <w:sz w:val="18"/>
                <w:szCs w:val="18"/>
              </w:rPr>
              <w:t> </w:t>
            </w:r>
            <w:r w:rsidRPr="00B06055">
              <w:rPr>
                <w:rStyle w:val="red1"/>
                <w:rFonts w:ascii="Palatino Linotype" w:hAnsi="Palatino Linotype"/>
                <w:color w:val="auto"/>
                <w:sz w:val="18"/>
                <w:szCs w:val="18"/>
              </w:rPr>
              <w:t>καὶ </w:t>
            </w:r>
            <w:hyperlink r:id="rId12084"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ἐάν </w:t>
            </w:r>
            <w:hyperlink r:id="rId12085" w:tooltip="Conj 1437: ean -- if." w:history="1">
              <w:r w:rsidRPr="00B06055">
                <w:rPr>
                  <w:rStyle w:val="Hyperlink"/>
                  <w:rFonts w:ascii="Palatino Linotype" w:hAnsi="Palatino Linotype"/>
                  <w:sz w:val="18"/>
                  <w:szCs w:val="18"/>
                </w:rPr>
                <w:t>(if)</w:t>
              </w:r>
            </w:hyperlink>
            <w:r w:rsidRPr="00B06055">
              <w:rPr>
                <w:rStyle w:val="red1"/>
                <w:rFonts w:ascii="Palatino Linotype" w:hAnsi="Palatino Linotype"/>
                <w:color w:val="auto"/>
                <w:sz w:val="18"/>
                <w:szCs w:val="18"/>
              </w:rPr>
              <w:t xml:space="preserve"> τις </w:t>
            </w:r>
            <w:hyperlink r:id="rId12086" w:tooltip="IPro-NMS 5100: tis -- Any one, someone, a certain one or thing." w:history="1">
              <w:r w:rsidRPr="00B06055">
                <w:rPr>
                  <w:rStyle w:val="Hyperlink"/>
                  <w:rFonts w:ascii="Palatino Linotype" w:hAnsi="Palatino Linotype"/>
                  <w:sz w:val="18"/>
                  <w:szCs w:val="18"/>
                </w:rPr>
                <w:t>(anyone)</w:t>
              </w:r>
            </w:hyperlink>
            <w:r w:rsidRPr="00B06055">
              <w:rPr>
                <w:rStyle w:val="red1"/>
                <w:rFonts w:ascii="Palatino Linotype" w:hAnsi="Palatino Linotype"/>
                <w:color w:val="auto"/>
                <w:sz w:val="18"/>
                <w:szCs w:val="18"/>
              </w:rPr>
              <w:t xml:space="preserve"> ὑμῖν </w:t>
            </w:r>
            <w:hyperlink r:id="rId12087" w:tooltip="PPro-D2P 4771: hymin -- You." w:history="1">
              <w:r w:rsidRPr="00B06055">
                <w:rPr>
                  <w:rStyle w:val="Hyperlink"/>
                  <w:rFonts w:ascii="Palatino Linotype" w:hAnsi="Palatino Linotype"/>
                  <w:sz w:val="18"/>
                  <w:szCs w:val="18"/>
                </w:rPr>
                <w:t>(to you)</w:t>
              </w:r>
            </w:hyperlink>
            <w:r w:rsidRPr="00B06055">
              <w:rPr>
                <w:rStyle w:val="red1"/>
                <w:rFonts w:ascii="Palatino Linotype" w:hAnsi="Palatino Linotype"/>
                <w:color w:val="auto"/>
                <w:sz w:val="18"/>
                <w:szCs w:val="18"/>
              </w:rPr>
              <w:t xml:space="preserve"> εἴπῃ </w:t>
            </w:r>
            <w:hyperlink r:id="rId12088" w:tooltip="V-ASA-3S 2036: eipē -- Answer, bid, bring word, command." w:history="1">
              <w:r w:rsidRPr="00B06055">
                <w:rPr>
                  <w:rStyle w:val="Hyperlink"/>
                  <w:rFonts w:ascii="Palatino Linotype" w:hAnsi="Palatino Linotype"/>
                  <w:sz w:val="18"/>
                  <w:szCs w:val="18"/>
                </w:rPr>
                <w:t>(says)</w:t>
              </w:r>
            </w:hyperlink>
            <w:r w:rsidRPr="00B06055">
              <w:rPr>
                <w:rStyle w:val="red1"/>
                <w:rFonts w:ascii="Palatino Linotype" w:hAnsi="Palatino Linotype"/>
                <w:color w:val="auto"/>
                <w:sz w:val="18"/>
                <w:szCs w:val="18"/>
              </w:rPr>
              <w:t xml:space="preserve"> τι </w:t>
            </w:r>
            <w:hyperlink r:id="rId12089" w:tooltip="IPro-ANS 5100: ti -- Any one, someone, a certain one or thing." w:history="1">
              <w:r w:rsidRPr="00B06055">
                <w:rPr>
                  <w:rStyle w:val="Hyperlink"/>
                  <w:rFonts w:ascii="Palatino Linotype" w:hAnsi="Palatino Linotype"/>
                  <w:sz w:val="18"/>
                  <w:szCs w:val="18"/>
                </w:rPr>
                <w:t>(anything)</w:t>
              </w:r>
            </w:hyperlink>
            <w:r w:rsidRPr="00B06055">
              <w:rPr>
                <w:rStyle w:val="red1"/>
                <w:rFonts w:ascii="Palatino Linotype" w:hAnsi="Palatino Linotype"/>
                <w:color w:val="auto"/>
                <w:sz w:val="18"/>
                <w:szCs w:val="18"/>
              </w:rPr>
              <w:t>, ἐρεῖτε </w:t>
            </w:r>
            <w:hyperlink r:id="rId12090" w:tooltip="V-FIA-2P 2046: ereite -- (denoting speech in progress), (a) to say, speak; to mean, mention, tell, (b) to call, name, especially in the pass., (c) to tell, command." w:history="1">
              <w:r w:rsidRPr="00B06055">
                <w:rPr>
                  <w:rStyle w:val="Hyperlink"/>
                  <w:rFonts w:ascii="Palatino Linotype" w:hAnsi="Palatino Linotype"/>
                  <w:sz w:val="18"/>
                  <w:szCs w:val="18"/>
                </w:rPr>
                <w:t>(you will say)</w:t>
              </w:r>
            </w:hyperlink>
            <w:r w:rsidRPr="00B06055">
              <w:rPr>
                <w:rStyle w:val="red1"/>
                <w:rFonts w:ascii="Palatino Linotype" w:hAnsi="Palatino Linotype"/>
                <w:color w:val="auto"/>
                <w:sz w:val="18"/>
                <w:szCs w:val="18"/>
              </w:rPr>
              <w:t xml:space="preserve"> ὅτι </w:t>
            </w:r>
            <w:hyperlink r:id="rId12091" w:tooltip="Conj 3754: hoti -- That, since, because; may introduce direct discourse."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 xml:space="preserve"> Ὁ </w:t>
            </w:r>
            <w:hyperlink r:id="rId12092"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Κύριος </w:t>
            </w:r>
            <w:hyperlink r:id="rId12093" w:tooltip="N-NMS 2962: Kyrios -- Lord, master, sir; the Lord." w:history="1">
              <w:r w:rsidRPr="00B06055">
                <w:rPr>
                  <w:rStyle w:val="Hyperlink"/>
                  <w:rFonts w:ascii="Palatino Linotype" w:hAnsi="Palatino Linotype"/>
                  <w:sz w:val="18"/>
                  <w:szCs w:val="18"/>
                </w:rPr>
                <w:t>(Lord)</w:t>
              </w:r>
            </w:hyperlink>
            <w:r w:rsidRPr="00B06055">
              <w:rPr>
                <w:rStyle w:val="reftext1"/>
                <w:rFonts w:ascii="Palatino Linotype" w:hAnsi="Palatino Linotype"/>
                <w:sz w:val="18"/>
                <w:szCs w:val="18"/>
              </w:rPr>
              <w:t xml:space="preserve"> </w:t>
            </w:r>
            <w:r w:rsidRPr="00B06055">
              <w:rPr>
                <w:rStyle w:val="red1"/>
                <w:rFonts w:ascii="Palatino Linotype" w:hAnsi="Palatino Linotype"/>
                <w:color w:val="auto"/>
                <w:sz w:val="18"/>
                <w:szCs w:val="18"/>
              </w:rPr>
              <w:lastRenderedPageBreak/>
              <w:t>αὐτῶν </w:t>
            </w:r>
            <w:hyperlink r:id="rId12094" w:tooltip="PPro-GM3P 846: autōn -- He, she, it, they, them, same." w:history="1">
              <w:r w:rsidRPr="00B06055">
                <w:rPr>
                  <w:rStyle w:val="Hyperlink"/>
                  <w:rFonts w:ascii="Palatino Linotype" w:hAnsi="Palatino Linotype"/>
                  <w:sz w:val="18"/>
                  <w:szCs w:val="18"/>
                </w:rPr>
                <w:t>(of them)</w:t>
              </w:r>
            </w:hyperlink>
            <w:r w:rsidRPr="00B06055">
              <w:rPr>
                <w:rStyle w:val="red1"/>
                <w:rFonts w:ascii="Palatino Linotype" w:hAnsi="Palatino Linotype"/>
                <w:color w:val="auto"/>
                <w:sz w:val="18"/>
                <w:szCs w:val="18"/>
              </w:rPr>
              <w:t xml:space="preserve"> χρείαν </w:t>
            </w:r>
            <w:hyperlink r:id="rId12095" w:tooltip="N-AFS 5532: chreian -- Need, necessity, business." w:history="1">
              <w:r w:rsidRPr="00B06055">
                <w:rPr>
                  <w:rStyle w:val="Hyperlink"/>
                  <w:rFonts w:ascii="Palatino Linotype" w:hAnsi="Palatino Linotype"/>
                  <w:sz w:val="18"/>
                  <w:szCs w:val="18"/>
                </w:rPr>
                <w:t>(need)</w:t>
              </w:r>
            </w:hyperlink>
            <w:r w:rsidRPr="00B06055">
              <w:rPr>
                <w:rStyle w:val="red1"/>
                <w:rFonts w:ascii="Palatino Linotype" w:hAnsi="Palatino Linotype"/>
                <w:color w:val="auto"/>
                <w:sz w:val="18"/>
                <w:szCs w:val="18"/>
              </w:rPr>
              <w:t xml:space="preserve"> ἔχει </w:t>
            </w:r>
            <w:hyperlink r:id="rId12096" w:tooltip="V-PIA-3S 2192: echei -- To have, hold, possess." w:history="1">
              <w:r w:rsidRPr="00B06055">
                <w:rPr>
                  <w:rStyle w:val="Hyperlink"/>
                  <w:rFonts w:ascii="Palatino Linotype" w:hAnsi="Palatino Linotype"/>
                  <w:sz w:val="18"/>
                  <w:szCs w:val="18"/>
                </w:rPr>
                <w:t>(has)</w:t>
              </w:r>
            </w:hyperlink>
            <w:r w:rsidRPr="00B06055">
              <w:rPr>
                <w:rStyle w:val="red1"/>
                <w:rFonts w:ascii="Palatino Linotype" w:hAnsi="Palatino Linotype"/>
                <w:color w:val="auto"/>
                <w:sz w:val="18"/>
                <w:szCs w:val="18"/>
              </w:rPr>
              <w:t>. εὐθὺς </w:t>
            </w:r>
            <w:hyperlink r:id="rId12097" w:tooltip="Adv 2112: euthys -- Immediately, soon, at once." w:history="1">
              <w:r w:rsidRPr="00B06055">
                <w:rPr>
                  <w:rStyle w:val="Hyperlink"/>
                  <w:rFonts w:ascii="Palatino Linotype" w:hAnsi="Palatino Linotype"/>
                  <w:sz w:val="18"/>
                  <w:szCs w:val="18"/>
                </w:rPr>
                <w:t>(Immediately)</w:t>
              </w:r>
            </w:hyperlink>
            <w:r w:rsidRPr="00B06055">
              <w:rPr>
                <w:rStyle w:val="red1"/>
                <w:rFonts w:ascii="Palatino Linotype" w:hAnsi="Palatino Linotype"/>
                <w:color w:val="auto"/>
                <w:sz w:val="18"/>
                <w:szCs w:val="18"/>
              </w:rPr>
              <w:t xml:space="preserve"> δὲ </w:t>
            </w:r>
            <w:hyperlink r:id="rId12098"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Style w:val="red1"/>
                <w:rFonts w:ascii="Palatino Linotype" w:hAnsi="Palatino Linotype"/>
                <w:color w:val="auto"/>
                <w:sz w:val="18"/>
                <w:szCs w:val="18"/>
              </w:rPr>
              <w:t xml:space="preserve"> ἀποστελεῖ </w:t>
            </w:r>
            <w:hyperlink r:id="rId12099" w:tooltip="V-FIA-3S 649: apostelei -- To send forth, send (as a messenger, commission, etc.), send away, dismiss." w:history="1">
              <w:r w:rsidRPr="00B06055">
                <w:rPr>
                  <w:rStyle w:val="Hyperlink"/>
                  <w:rFonts w:ascii="Palatino Linotype" w:hAnsi="Palatino Linotype"/>
                  <w:sz w:val="18"/>
                  <w:szCs w:val="18"/>
                </w:rPr>
                <w:t>(he will send)</w:t>
              </w:r>
            </w:hyperlink>
            <w:r w:rsidRPr="00B06055">
              <w:rPr>
                <w:rStyle w:val="red1"/>
                <w:rFonts w:ascii="Palatino Linotype" w:hAnsi="Palatino Linotype"/>
                <w:color w:val="auto"/>
                <w:sz w:val="18"/>
                <w:szCs w:val="18"/>
              </w:rPr>
              <w:t xml:space="preserve"> αὐτούς </w:t>
            </w:r>
            <w:hyperlink r:id="rId12100" w:tooltip="PPro-AM3P 846: autous -- He, she, it, they, them, same." w:history="1">
              <w:r w:rsidRPr="00B06055">
                <w:rPr>
                  <w:rStyle w:val="Hyperlink"/>
                  <w:rFonts w:ascii="Palatino Linotype" w:hAnsi="Palatino Linotype"/>
                  <w:sz w:val="18"/>
                  <w:szCs w:val="18"/>
                </w:rPr>
                <w:t>(them)</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E81EFD"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21:</w:t>
            </w:r>
            <w:r w:rsidR="00E81EFD" w:rsidRPr="00B06055">
              <w:rPr>
                <w:rFonts w:ascii="Arial" w:eastAsia="Times New Roman" w:hAnsi="Arial" w:cs="Arial"/>
                <w:sz w:val="18"/>
                <w:szCs w:val="18"/>
              </w:rPr>
              <w:t xml:space="preserve">3 And if any </w:t>
            </w:r>
            <w:r w:rsidR="00E81EFD" w:rsidRPr="00B06055">
              <w:rPr>
                <w:rFonts w:ascii="Arial" w:eastAsia="Times New Roman" w:hAnsi="Arial" w:cs="Arial"/>
                <w:b/>
                <w:sz w:val="18"/>
                <w:szCs w:val="18"/>
                <w:u w:val="single"/>
              </w:rPr>
              <w:t>man</w:t>
            </w:r>
            <w:r w:rsidR="00E81EFD" w:rsidRPr="00B06055">
              <w:rPr>
                <w:rFonts w:ascii="Arial" w:eastAsia="Times New Roman" w:hAnsi="Arial" w:cs="Arial"/>
                <w:sz w:val="18"/>
                <w:szCs w:val="18"/>
              </w:rPr>
              <w:t xml:space="preserve"> say </w:t>
            </w:r>
            <w:r w:rsidR="00220143" w:rsidRPr="00B06055">
              <w:rPr>
                <w:rFonts w:ascii="Arial" w:eastAsia="Times New Roman" w:hAnsi="Arial" w:cs="Arial"/>
                <w:sz w:val="18"/>
                <w:szCs w:val="18"/>
              </w:rPr>
              <w:t>a</w:t>
            </w:r>
            <w:r w:rsidR="00E81EFD" w:rsidRPr="00B06055">
              <w:rPr>
                <w:rFonts w:ascii="Arial" w:eastAsia="Times New Roman" w:hAnsi="Arial" w:cs="Arial"/>
                <w:sz w:val="18"/>
                <w:szCs w:val="18"/>
              </w:rPr>
              <w:t xml:space="preserve">ught unto you, ye shall say, The Lord </w:t>
            </w:r>
            <w:r w:rsidR="00E81EFD" w:rsidRPr="00B06055">
              <w:rPr>
                <w:rFonts w:ascii="Arial" w:eastAsia="Times New Roman" w:hAnsi="Arial" w:cs="Arial"/>
                <w:sz w:val="18"/>
                <w:szCs w:val="18"/>
              </w:rPr>
              <w:lastRenderedPageBreak/>
              <w:t xml:space="preserve">hath need of </w:t>
            </w:r>
            <w:r w:rsidR="00E81EFD" w:rsidRPr="00B06055">
              <w:rPr>
                <w:rFonts w:ascii="Arial" w:eastAsia="Times New Roman" w:hAnsi="Arial" w:cs="Arial"/>
                <w:b/>
                <w:sz w:val="18"/>
                <w:szCs w:val="18"/>
                <w:u w:val="single"/>
              </w:rPr>
              <w:t>them</w:t>
            </w:r>
            <w:r w:rsidR="00E81EFD" w:rsidRPr="00B06055">
              <w:rPr>
                <w:rFonts w:ascii="Arial" w:eastAsia="Times New Roman" w:hAnsi="Arial" w:cs="Arial"/>
                <w:sz w:val="18"/>
                <w:szCs w:val="18"/>
              </w:rPr>
              <w:t xml:space="preserve">; and straightway he will send </w:t>
            </w:r>
            <w:r w:rsidR="00E81EFD" w:rsidRPr="00B06055">
              <w:rPr>
                <w:rFonts w:ascii="Arial" w:eastAsia="Times New Roman" w:hAnsi="Arial" w:cs="Arial"/>
                <w:b/>
                <w:sz w:val="18"/>
                <w:szCs w:val="18"/>
                <w:u w:val="single"/>
              </w:rPr>
              <w:t>them</w:t>
            </w:r>
            <w:r w:rsidR="00E81EFD" w:rsidRPr="00B06055">
              <w:rPr>
                <w:rFonts w:ascii="Arial" w:eastAsia="Times New Roman" w:hAnsi="Arial" w:cs="Arial"/>
                <w:sz w:val="18"/>
                <w:szCs w:val="18"/>
              </w:rPr>
              <w:t>.</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21:</w:t>
            </w:r>
            <w:r w:rsidR="009D6BEE" w:rsidRPr="00B06055">
              <w:rPr>
                <w:rFonts w:ascii="Arial" w:eastAsia="Times New Roman" w:hAnsi="Arial" w:cs="Arial"/>
                <w:sz w:val="18"/>
                <w:szCs w:val="18"/>
              </w:rPr>
              <w:t xml:space="preserve">3 All this was done, that it might be fulfilled which was spoken by the prophet, saying, </w:t>
            </w:r>
          </w:p>
        </w:tc>
        <w:tc>
          <w:tcPr>
            <w:tcW w:w="5748" w:type="dxa"/>
          </w:tcPr>
          <w:p w:rsidR="009D6BEE" w:rsidRPr="00B06055" w:rsidRDefault="00E81EF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w:t>
            </w:r>
            <w:r w:rsidRPr="00B06055">
              <w:rPr>
                <w:rStyle w:val="reftext1"/>
                <w:sz w:val="18"/>
                <w:szCs w:val="18"/>
              </w:rPr>
              <w:t> </w:t>
            </w:r>
            <w:r w:rsidRPr="00B06055">
              <w:rPr>
                <w:rFonts w:ascii="Palatino Linotype" w:hAnsi="Palatino Linotype"/>
                <w:sz w:val="18"/>
                <w:szCs w:val="18"/>
              </w:rPr>
              <w:t>Τοῦτο </w:t>
            </w:r>
            <w:hyperlink r:id="rId12101" w:tooltip="DPro-NNS 3778: Touto -- This; he, she, it." w:history="1">
              <w:r w:rsidRPr="00B06055">
                <w:rPr>
                  <w:rStyle w:val="Hyperlink"/>
                  <w:rFonts w:ascii="Palatino Linotype" w:hAnsi="Palatino Linotype"/>
                  <w:sz w:val="18"/>
                  <w:szCs w:val="18"/>
                </w:rPr>
                <w:t>(This)</w:t>
              </w:r>
            </w:hyperlink>
            <w:r w:rsidRPr="00B06055">
              <w:rPr>
                <w:rFonts w:ascii="Palatino Linotype" w:hAnsi="Palatino Linotype"/>
                <w:sz w:val="18"/>
                <w:szCs w:val="18"/>
              </w:rPr>
              <w:t xml:space="preserve"> δὲ </w:t>
            </w:r>
            <w:hyperlink r:id="rId12102"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γέγονεν </w:t>
            </w:r>
            <w:hyperlink r:id="rId12103" w:tooltip="V-RIA-3S 1096: gegonen -- To come into being, to be born, become, come about, happen." w:history="1">
              <w:r w:rsidRPr="00B06055">
                <w:rPr>
                  <w:rStyle w:val="Hyperlink"/>
                  <w:rFonts w:ascii="Palatino Linotype" w:hAnsi="Palatino Linotype"/>
                  <w:sz w:val="18"/>
                  <w:szCs w:val="18"/>
                </w:rPr>
                <w:t>(came to pass)</w:t>
              </w:r>
            </w:hyperlink>
            <w:r w:rsidRPr="00B06055">
              <w:rPr>
                <w:rFonts w:ascii="Palatino Linotype" w:hAnsi="Palatino Linotype"/>
                <w:sz w:val="18"/>
                <w:szCs w:val="18"/>
              </w:rPr>
              <w:t xml:space="preserve"> ἵνα </w:t>
            </w:r>
            <w:hyperlink r:id="rId12104" w:tooltip="Conj 2443: hina -- In order that, so that."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πληρωθῇ </w:t>
            </w:r>
            <w:hyperlink r:id="rId12105" w:tooltip="V-ASP-3S 4137: plērōthē -- To fill, fulfill, complete." w:history="1">
              <w:r w:rsidRPr="00B06055">
                <w:rPr>
                  <w:rStyle w:val="Hyperlink"/>
                  <w:rFonts w:ascii="Palatino Linotype" w:hAnsi="Palatino Linotype"/>
                  <w:sz w:val="18"/>
                  <w:szCs w:val="18"/>
                </w:rPr>
                <w:t>(it might be fulfilled)</w:t>
              </w:r>
            </w:hyperlink>
            <w:r w:rsidRPr="00B06055">
              <w:rPr>
                <w:rFonts w:ascii="Palatino Linotype" w:hAnsi="Palatino Linotype"/>
                <w:sz w:val="18"/>
                <w:szCs w:val="18"/>
              </w:rPr>
              <w:t xml:space="preserve"> τὸ </w:t>
            </w:r>
            <w:hyperlink r:id="rId12106" w:tooltip="Art-NNS 3588: to -- The, the definite articl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ῥηθὲν </w:t>
            </w:r>
            <w:hyperlink r:id="rId12107" w:tooltip="V-APP-NNS 2046: rhēthen -- (denoting speech in progress), (a) to say, speak; to mean, mention, tell, (b) to call, name, especially in the pass., (c) to tell, command." w:history="1">
              <w:r w:rsidRPr="00B06055">
                <w:rPr>
                  <w:rStyle w:val="Hyperlink"/>
                  <w:rFonts w:ascii="Palatino Linotype" w:hAnsi="Palatino Linotype"/>
                  <w:sz w:val="18"/>
                  <w:szCs w:val="18"/>
                </w:rPr>
                <w:t>(having been spoken)</w:t>
              </w:r>
            </w:hyperlink>
            <w:r w:rsidRPr="00B06055">
              <w:rPr>
                <w:rFonts w:ascii="Palatino Linotype" w:hAnsi="Palatino Linotype"/>
                <w:sz w:val="18"/>
                <w:szCs w:val="18"/>
              </w:rPr>
              <w:t xml:space="preserve"> διὰ </w:t>
            </w:r>
            <w:hyperlink r:id="rId12108"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(by)</w:t>
              </w:r>
            </w:hyperlink>
            <w:r w:rsidRPr="00B06055">
              <w:rPr>
                <w:rFonts w:ascii="Palatino Linotype" w:hAnsi="Palatino Linotype"/>
                <w:sz w:val="18"/>
                <w:szCs w:val="18"/>
              </w:rPr>
              <w:t xml:space="preserve"> τοῦ </w:t>
            </w:r>
            <w:hyperlink r:id="rId12109"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προφήτου </w:t>
            </w:r>
            <w:hyperlink r:id="rId12110" w:tooltip="N-GMS 4396: prophētou -- A prophet, poet; a person gifted at expositing divine truth." w:history="1">
              <w:r w:rsidRPr="00B06055">
                <w:rPr>
                  <w:rStyle w:val="Hyperlink"/>
                  <w:rFonts w:ascii="Palatino Linotype" w:hAnsi="Palatino Linotype"/>
                  <w:sz w:val="18"/>
                  <w:szCs w:val="18"/>
                </w:rPr>
                <w:t>(prophet)</w:t>
              </w:r>
            </w:hyperlink>
            <w:r w:rsidRPr="00B06055">
              <w:rPr>
                <w:rFonts w:ascii="Palatino Linotype" w:hAnsi="Palatino Linotype"/>
                <w:sz w:val="18"/>
                <w:szCs w:val="18"/>
              </w:rPr>
              <w:t>, λέγοντος </w:t>
            </w:r>
            <w:hyperlink r:id="rId12111" w:tooltip="V-PPA-GMS 3004: legonto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4 All this was done, that it might be fulfilled which was spoken by the prophet, saying,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4 Tell ye the daughter of Zion, Behold, thy king cometh unto thee, </w:t>
            </w:r>
            <w:r w:rsidR="009D6BEE" w:rsidRPr="00B06055">
              <w:rPr>
                <w:rFonts w:ascii="Arial" w:eastAsia="Times New Roman" w:hAnsi="Arial" w:cs="Arial"/>
                <w:b/>
                <w:sz w:val="18"/>
                <w:szCs w:val="18"/>
                <w:u w:val="single"/>
              </w:rPr>
              <w:t xml:space="preserve">and he is </w:t>
            </w:r>
            <w:r w:rsidR="009D6BEE" w:rsidRPr="00B06055">
              <w:rPr>
                <w:rFonts w:ascii="Arial" w:eastAsia="Times New Roman" w:hAnsi="Arial" w:cs="Arial"/>
                <w:sz w:val="18"/>
                <w:szCs w:val="18"/>
              </w:rPr>
              <w:t xml:space="preserve">meek, and </w:t>
            </w:r>
            <w:r w:rsidR="009D6BEE" w:rsidRPr="00B06055">
              <w:rPr>
                <w:rFonts w:ascii="Arial" w:eastAsia="Times New Roman" w:hAnsi="Arial" w:cs="Arial"/>
                <w:b/>
                <w:sz w:val="18"/>
                <w:szCs w:val="18"/>
                <w:u w:val="single"/>
              </w:rPr>
              <w:t>he is</w:t>
            </w:r>
            <w:r w:rsidR="009D6BEE" w:rsidRPr="00B06055">
              <w:rPr>
                <w:rFonts w:ascii="Arial" w:eastAsia="Times New Roman" w:hAnsi="Arial" w:cs="Arial"/>
                <w:sz w:val="18"/>
                <w:szCs w:val="18"/>
              </w:rPr>
              <w:t xml:space="preserve"> sitting upon an ass, and a colt, the foal of an ass.  </w:t>
            </w:r>
          </w:p>
        </w:tc>
        <w:tc>
          <w:tcPr>
            <w:tcW w:w="5748" w:type="dxa"/>
          </w:tcPr>
          <w:p w:rsidR="009D6BEE" w:rsidRPr="00B06055" w:rsidRDefault="00E81EFD" w:rsidP="00A263F6">
            <w:pPr>
              <w:pStyle w:val="indent1stline"/>
              <w:spacing w:before="0" w:beforeAutospacing="0"/>
              <w:ind w:left="-44"/>
              <w:rPr>
                <w:rFonts w:eastAsia="Times New Roman"/>
                <w:sz w:val="18"/>
                <w:szCs w:val="18"/>
              </w:rPr>
            </w:pPr>
            <w:r w:rsidRPr="00B06055">
              <w:rPr>
                <w:rStyle w:val="reftext1"/>
                <w:position w:val="6"/>
                <w:sz w:val="18"/>
                <w:szCs w:val="18"/>
              </w:rPr>
              <w:t>5</w:t>
            </w:r>
            <w:r w:rsidRPr="00B06055">
              <w:rPr>
                <w:rStyle w:val="reftext1"/>
                <w:sz w:val="18"/>
                <w:szCs w:val="18"/>
              </w:rPr>
              <w:t> </w:t>
            </w:r>
            <w:r w:rsidRPr="00B06055">
              <w:rPr>
                <w:rFonts w:ascii="Palatino Linotype" w:hAnsi="Palatino Linotype" w:cs="Tahoma"/>
                <w:sz w:val="18"/>
                <w:szCs w:val="18"/>
              </w:rPr>
              <w:t>“Εἴπατε </w:t>
            </w:r>
            <w:hyperlink r:id="rId12112" w:tooltip="V-AMA-2P 2036: Eipate -- Answer, bid, bring word, command." w:history="1">
              <w:r w:rsidRPr="00B06055">
                <w:rPr>
                  <w:rStyle w:val="Hyperlink"/>
                  <w:rFonts w:ascii="Palatino Linotype" w:hAnsi="Palatino Linotype"/>
                  <w:sz w:val="18"/>
                  <w:szCs w:val="18"/>
                </w:rPr>
                <w:t>(Say)</w:t>
              </w:r>
            </w:hyperlink>
            <w:r w:rsidRPr="00B06055">
              <w:rPr>
                <w:rFonts w:ascii="Palatino Linotype" w:hAnsi="Palatino Linotype" w:cs="Tahoma"/>
                <w:sz w:val="18"/>
                <w:szCs w:val="18"/>
              </w:rPr>
              <w:t xml:space="preserve"> τῇ </w:t>
            </w:r>
            <w:hyperlink r:id="rId12113" w:tooltip="Art-DFS 3588: tē -- The, the definite article." w:history="1">
              <w:r w:rsidRPr="00B06055">
                <w:rPr>
                  <w:rStyle w:val="Hyperlink"/>
                  <w:rFonts w:ascii="Palatino Linotype" w:hAnsi="Palatino Linotype"/>
                  <w:sz w:val="18"/>
                  <w:szCs w:val="18"/>
                </w:rPr>
                <w:t>(to the)</w:t>
              </w:r>
            </w:hyperlink>
            <w:r w:rsidRPr="00B06055">
              <w:rPr>
                <w:rFonts w:ascii="Palatino Linotype" w:hAnsi="Palatino Linotype" w:cs="Tahoma"/>
                <w:sz w:val="18"/>
                <w:szCs w:val="18"/>
              </w:rPr>
              <w:t xml:space="preserve"> θυγατρὶ </w:t>
            </w:r>
            <w:hyperlink r:id="rId12114" w:tooltip="N-DFS 2364: thygatri -- A daughter; hence, of any female descendent, however far removed; even of one unrelated: my young lady." w:history="1">
              <w:r w:rsidRPr="00B06055">
                <w:rPr>
                  <w:rStyle w:val="Hyperlink"/>
                  <w:rFonts w:ascii="Palatino Linotype" w:hAnsi="Palatino Linotype"/>
                  <w:sz w:val="18"/>
                  <w:szCs w:val="18"/>
                </w:rPr>
                <w:t>(daughter)</w:t>
              </w:r>
            </w:hyperlink>
            <w:r w:rsidRPr="00B06055">
              <w:rPr>
                <w:rFonts w:ascii="Palatino Linotype" w:hAnsi="Palatino Linotype" w:cs="Tahoma"/>
                <w:sz w:val="18"/>
                <w:szCs w:val="18"/>
              </w:rPr>
              <w:t xml:space="preserve"> Σιών </w:t>
            </w:r>
            <w:hyperlink r:id="rId12115" w:tooltip="N-GFS 4622: Siōn -- Zion, the hill; used for Jerusalem or heaven." w:history="1">
              <w:r w:rsidRPr="00B06055">
                <w:rPr>
                  <w:rStyle w:val="Hyperlink"/>
                  <w:rFonts w:ascii="Palatino Linotype" w:hAnsi="Palatino Linotype"/>
                  <w:sz w:val="18"/>
                  <w:szCs w:val="18"/>
                </w:rPr>
                <w:t>(of Zion)</w:t>
              </w:r>
            </w:hyperlink>
            <w:r w:rsidRPr="00B06055">
              <w:rPr>
                <w:rFonts w:ascii="Palatino Linotype" w:hAnsi="Palatino Linotype" w:cs="Tahoma"/>
                <w:sz w:val="18"/>
                <w:szCs w:val="18"/>
              </w:rPr>
              <w:t>, ‘Ἰδοὺ </w:t>
            </w:r>
            <w:hyperlink r:id="rId12116"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cs="Tahoma"/>
                <w:sz w:val="18"/>
                <w:szCs w:val="18"/>
              </w:rPr>
              <w:t>, ὁ </w:t>
            </w:r>
            <w:hyperlink r:id="rId12117"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cs="Tahoma"/>
                <w:sz w:val="18"/>
                <w:szCs w:val="18"/>
              </w:rPr>
              <w:t xml:space="preserve"> Βασιλεύς </w:t>
            </w:r>
            <w:hyperlink r:id="rId12118" w:tooltip="N-NMS 935: Basileus -- A king, ruler, but in some passages clearly to be translated: emperor." w:history="1">
              <w:r w:rsidRPr="00B06055">
                <w:rPr>
                  <w:rStyle w:val="Hyperlink"/>
                  <w:rFonts w:ascii="Palatino Linotype" w:hAnsi="Palatino Linotype"/>
                  <w:sz w:val="18"/>
                  <w:szCs w:val="18"/>
                </w:rPr>
                <w:t>(King)</w:t>
              </w:r>
            </w:hyperlink>
            <w:r w:rsidRPr="00B06055">
              <w:rPr>
                <w:rFonts w:ascii="Palatino Linotype" w:hAnsi="Palatino Linotype" w:cs="Tahoma"/>
                <w:sz w:val="18"/>
                <w:szCs w:val="18"/>
              </w:rPr>
              <w:t xml:space="preserve"> σου </w:t>
            </w:r>
            <w:hyperlink r:id="rId12119" w:tooltip="PPro-G2S 4771: sou -- You." w:history="1">
              <w:r w:rsidRPr="00B06055">
                <w:rPr>
                  <w:rStyle w:val="Hyperlink"/>
                  <w:rFonts w:ascii="Palatino Linotype" w:hAnsi="Palatino Linotype"/>
                  <w:sz w:val="18"/>
                  <w:szCs w:val="18"/>
                </w:rPr>
                <w:t>(of you)</w:t>
              </w:r>
            </w:hyperlink>
            <w:r w:rsidRPr="00B06055">
              <w:rPr>
                <w:rFonts w:ascii="Palatino Linotype" w:hAnsi="Palatino Linotype" w:cs="Tahoma"/>
                <w:sz w:val="18"/>
                <w:szCs w:val="18"/>
              </w:rPr>
              <w:t xml:space="preserve"> ἔρχεταί </w:t>
            </w:r>
            <w:hyperlink r:id="rId12120" w:tooltip="V-PIM/P-3S 2064: erchetai -- To come, go." w:history="1">
              <w:r w:rsidRPr="00B06055">
                <w:rPr>
                  <w:rStyle w:val="Hyperlink"/>
                  <w:rFonts w:ascii="Palatino Linotype" w:hAnsi="Palatino Linotype"/>
                  <w:sz w:val="18"/>
                  <w:szCs w:val="18"/>
                </w:rPr>
                <w:t>(comes)</w:t>
              </w:r>
            </w:hyperlink>
            <w:r w:rsidRPr="00B06055">
              <w:rPr>
                <w:rFonts w:ascii="Palatino Linotype" w:hAnsi="Palatino Linotype" w:cs="Tahoma"/>
                <w:sz w:val="18"/>
                <w:szCs w:val="18"/>
              </w:rPr>
              <w:t xml:space="preserve"> σοι </w:t>
            </w:r>
            <w:hyperlink r:id="rId12121" w:tooltip="PPro-D2S 4771: soi -- You." w:history="1">
              <w:r w:rsidRPr="00B06055">
                <w:rPr>
                  <w:rStyle w:val="Hyperlink"/>
                  <w:rFonts w:ascii="Palatino Linotype" w:hAnsi="Palatino Linotype"/>
                  <w:sz w:val="18"/>
                  <w:szCs w:val="18"/>
                </w:rPr>
                <w:t>(to you)</w:t>
              </w:r>
            </w:hyperlink>
            <w:r w:rsidRPr="00B06055">
              <w:rPr>
                <w:rFonts w:ascii="Palatino Linotype" w:hAnsi="Palatino Linotype" w:cs="Tahoma"/>
                <w:sz w:val="18"/>
                <w:szCs w:val="18"/>
              </w:rPr>
              <w:t>, πραῢς </w:t>
            </w:r>
            <w:hyperlink r:id="rId12122" w:tooltip="Adj-NMS 4239: praus -- Mild, gentle." w:history="1">
              <w:r w:rsidRPr="00B06055">
                <w:rPr>
                  <w:rStyle w:val="Hyperlink"/>
                  <w:rFonts w:ascii="Palatino Linotype" w:hAnsi="Palatino Linotype"/>
                  <w:sz w:val="18"/>
                  <w:szCs w:val="18"/>
                </w:rPr>
                <w:t>(gentle)</w:t>
              </w:r>
            </w:hyperlink>
            <w:r w:rsidRPr="00B06055">
              <w:rPr>
                <w:rFonts w:ascii="Palatino Linotype" w:hAnsi="Palatino Linotype" w:cs="Tahoma"/>
                <w:sz w:val="18"/>
                <w:szCs w:val="18"/>
              </w:rPr>
              <w:t xml:space="preserve"> καὶ </w:t>
            </w:r>
            <w:hyperlink r:id="rId1212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cs="Tahoma"/>
                <w:sz w:val="18"/>
                <w:szCs w:val="18"/>
              </w:rPr>
              <w:t xml:space="preserve"> ἐπιβεβηκὼς </w:t>
            </w:r>
            <w:hyperlink r:id="rId12124" w:tooltip="V-RPA-NMS 1910: epibebēkōs -- (a) to set foot on, step on, (b) to mount (a horse), board (a vessel)." w:history="1">
              <w:r w:rsidRPr="00B06055">
                <w:rPr>
                  <w:rStyle w:val="Hyperlink"/>
                  <w:rFonts w:ascii="Palatino Linotype" w:hAnsi="Palatino Linotype"/>
                  <w:sz w:val="18"/>
                  <w:szCs w:val="18"/>
                </w:rPr>
                <w:t>(mounted)</w:t>
              </w:r>
            </w:hyperlink>
            <w:r w:rsidRPr="00B06055">
              <w:rPr>
                <w:rFonts w:ascii="Palatino Linotype" w:hAnsi="Palatino Linotype" w:cs="Tahoma"/>
                <w:sz w:val="18"/>
                <w:szCs w:val="18"/>
              </w:rPr>
              <w:t xml:space="preserve"> ἐπὶ </w:t>
            </w:r>
            <w:hyperlink r:id="rId12125" w:tooltip="Prep 1909: epi -- On, to, against, on the basis of, at." w:history="1">
              <w:r w:rsidRPr="00B06055">
                <w:rPr>
                  <w:rStyle w:val="Hyperlink"/>
                  <w:rFonts w:ascii="Palatino Linotype" w:hAnsi="Palatino Linotype"/>
                  <w:sz w:val="18"/>
                  <w:szCs w:val="18"/>
                </w:rPr>
                <w:t>(on)</w:t>
              </w:r>
            </w:hyperlink>
            <w:r w:rsidRPr="00B06055">
              <w:rPr>
                <w:rFonts w:ascii="Palatino Linotype" w:hAnsi="Palatino Linotype" w:cs="Tahoma"/>
                <w:sz w:val="18"/>
                <w:szCs w:val="18"/>
              </w:rPr>
              <w:t xml:space="preserve"> ὄνον </w:t>
            </w:r>
            <w:hyperlink r:id="rId12126" w:tooltip="N-AFS 3688: onon -- A donkey." w:history="1">
              <w:r w:rsidRPr="00B06055">
                <w:rPr>
                  <w:rStyle w:val="Hyperlink"/>
                  <w:rFonts w:ascii="Palatino Linotype" w:hAnsi="Palatino Linotype"/>
                  <w:sz w:val="18"/>
                  <w:szCs w:val="18"/>
                </w:rPr>
                <w:t>(a donkey)</w:t>
              </w:r>
            </w:hyperlink>
            <w:r w:rsidRPr="00B06055">
              <w:rPr>
                <w:rFonts w:ascii="Palatino Linotype" w:hAnsi="Palatino Linotype" w:cs="Tahoma"/>
                <w:sz w:val="18"/>
                <w:szCs w:val="18"/>
              </w:rPr>
              <w:t>, καὶ </w:t>
            </w:r>
            <w:hyperlink r:id="rId12127" w:tooltip="Conj 2532: kai -- And, even, also, namely." w:history="1">
              <w:r w:rsidRPr="00B06055">
                <w:rPr>
                  <w:rStyle w:val="Hyperlink"/>
                  <w:rFonts w:ascii="Palatino Linotype" w:hAnsi="Palatino Linotype"/>
                  <w:sz w:val="18"/>
                  <w:szCs w:val="18"/>
                </w:rPr>
                <w:t>(even)</w:t>
              </w:r>
            </w:hyperlink>
            <w:r w:rsidRPr="00B06055">
              <w:rPr>
                <w:rFonts w:ascii="Palatino Linotype" w:hAnsi="Palatino Linotype" w:cs="Tahoma"/>
                <w:sz w:val="18"/>
                <w:szCs w:val="18"/>
              </w:rPr>
              <w:t xml:space="preserve"> ἐπὶ </w:t>
            </w:r>
            <w:hyperlink r:id="rId12128" w:tooltip="Prep 1909: epi -- On, to, against, on the basis of, at." w:history="1">
              <w:r w:rsidRPr="00B06055">
                <w:rPr>
                  <w:rStyle w:val="Hyperlink"/>
                  <w:rFonts w:ascii="Palatino Linotype" w:hAnsi="Palatino Linotype"/>
                  <w:sz w:val="18"/>
                  <w:szCs w:val="18"/>
                </w:rPr>
                <w:t>(upon)</w:t>
              </w:r>
            </w:hyperlink>
            <w:r w:rsidRPr="00B06055">
              <w:rPr>
                <w:rFonts w:ascii="Palatino Linotype" w:hAnsi="Palatino Linotype" w:cs="Tahoma"/>
                <w:sz w:val="18"/>
                <w:szCs w:val="18"/>
              </w:rPr>
              <w:t xml:space="preserve"> πῶλον </w:t>
            </w:r>
            <w:hyperlink r:id="rId12129" w:tooltip="N-AMS 4454: pōlon -- A colt, young donkey, foal." w:history="1">
              <w:r w:rsidRPr="00B06055">
                <w:rPr>
                  <w:rStyle w:val="Hyperlink"/>
                  <w:rFonts w:ascii="Palatino Linotype" w:hAnsi="Palatino Linotype"/>
                  <w:sz w:val="18"/>
                  <w:szCs w:val="18"/>
                </w:rPr>
                <w:t>(a colt)</w:t>
              </w:r>
            </w:hyperlink>
            <w:r w:rsidRPr="00B06055">
              <w:rPr>
                <w:rFonts w:ascii="Palatino Linotype" w:hAnsi="Palatino Linotype" w:cs="Tahoma"/>
                <w:sz w:val="18"/>
                <w:szCs w:val="18"/>
              </w:rPr>
              <w:t>, υἱὸν </w:t>
            </w:r>
            <w:hyperlink r:id="rId12130" w:tooltip="N-AMS 5207: huion -- A son, descendent."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foal)</w:t>
              </w:r>
            </w:hyperlink>
            <w:r w:rsidRPr="00B06055">
              <w:rPr>
                <w:rFonts w:ascii="Palatino Linotype" w:hAnsi="Palatino Linotype" w:cs="Tahoma"/>
                <w:sz w:val="18"/>
                <w:szCs w:val="18"/>
              </w:rPr>
              <w:t xml:space="preserve"> ὑποζυγίου </w:t>
            </w:r>
            <w:hyperlink r:id="rId12131" w:tooltip="N-GNS 5268: hypozygiou -- A beast of burden, a donkey or mule." w:history="1">
              <w:r w:rsidRPr="00B06055">
                <w:rPr>
                  <w:rStyle w:val="Hyperlink"/>
                  <w:rFonts w:ascii="Palatino Linotype" w:hAnsi="Palatino Linotype"/>
                  <w:sz w:val="18"/>
                  <w:szCs w:val="18"/>
                </w:rPr>
                <w:t>(of a beast of burden)</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220143" w:rsidRPr="00B06055">
              <w:rPr>
                <w:rFonts w:ascii="Arial" w:eastAsia="Times New Roman" w:hAnsi="Arial" w:cs="Arial"/>
                <w:sz w:val="18"/>
                <w:szCs w:val="18"/>
              </w:rPr>
              <w:t>5 Tell ye the daughter of Z</w:t>
            </w:r>
            <w:r w:rsidR="009D6BEE" w:rsidRPr="00B06055">
              <w:rPr>
                <w:rFonts w:ascii="Arial" w:eastAsia="Times New Roman" w:hAnsi="Arial" w:cs="Arial"/>
                <w:sz w:val="18"/>
                <w:szCs w:val="18"/>
              </w:rPr>
              <w:t xml:space="preserve">ion, Behold, thy King cometh unto thee, meek, and sitting upon an ass, and a colt the foal of an ass.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5 And the disciples went, and did as Jesus commanded them;  </w:t>
            </w:r>
          </w:p>
        </w:tc>
        <w:tc>
          <w:tcPr>
            <w:tcW w:w="5748" w:type="dxa"/>
          </w:tcPr>
          <w:p w:rsidR="009D6BEE" w:rsidRPr="00B06055" w:rsidRDefault="00E81EF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6</w:t>
            </w:r>
            <w:r w:rsidRPr="00B06055">
              <w:rPr>
                <w:rStyle w:val="reftext1"/>
                <w:sz w:val="18"/>
                <w:szCs w:val="18"/>
              </w:rPr>
              <w:t> </w:t>
            </w:r>
            <w:r w:rsidRPr="00B06055">
              <w:rPr>
                <w:rFonts w:ascii="Palatino Linotype" w:hAnsi="Palatino Linotype"/>
                <w:sz w:val="18"/>
                <w:szCs w:val="18"/>
              </w:rPr>
              <w:t>Πορευθέντες </w:t>
            </w:r>
            <w:hyperlink r:id="rId12132" w:tooltip="V-APP-NMP 4198: Poreuthentes -- To travel, journey, go, die." w:history="1">
              <w:r w:rsidRPr="00B06055">
                <w:rPr>
                  <w:rStyle w:val="Hyperlink"/>
                  <w:rFonts w:ascii="Palatino Linotype" w:hAnsi="Palatino Linotype"/>
                  <w:sz w:val="18"/>
                  <w:szCs w:val="18"/>
                </w:rPr>
                <w:t>(Having gone)</w:t>
              </w:r>
            </w:hyperlink>
            <w:r w:rsidRPr="00B06055">
              <w:rPr>
                <w:rFonts w:ascii="Palatino Linotype" w:hAnsi="Palatino Linotype"/>
                <w:sz w:val="18"/>
                <w:szCs w:val="18"/>
              </w:rPr>
              <w:t xml:space="preserve"> δὲ </w:t>
            </w:r>
            <w:hyperlink r:id="rId12133"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οἱ </w:t>
            </w:r>
            <w:hyperlink r:id="rId12134"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μαθηταὶ </w:t>
            </w:r>
            <w:hyperlink r:id="rId12135"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καὶ </w:t>
            </w:r>
            <w:hyperlink r:id="rId1213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ποιήσαντες </w:t>
            </w:r>
            <w:hyperlink r:id="rId12137" w:tooltip="V-APA-NMP 4160: poiēsantes -- (a) to make, manufacture, construct, (b) to do, act, cause." w:history="1">
              <w:r w:rsidRPr="00B06055">
                <w:rPr>
                  <w:rStyle w:val="Hyperlink"/>
                  <w:rFonts w:ascii="Palatino Linotype" w:hAnsi="Palatino Linotype"/>
                  <w:sz w:val="18"/>
                  <w:szCs w:val="18"/>
                </w:rPr>
                <w:t>(having done)</w:t>
              </w:r>
            </w:hyperlink>
            <w:r w:rsidRPr="00B06055">
              <w:rPr>
                <w:rFonts w:ascii="Palatino Linotype" w:hAnsi="Palatino Linotype"/>
                <w:sz w:val="18"/>
                <w:szCs w:val="18"/>
              </w:rPr>
              <w:t xml:space="preserve"> καθὼς </w:t>
            </w:r>
            <w:hyperlink r:id="rId12138" w:tooltip="Adv 2531: kathōs -- According to the manner in which, in the degree that, just as, as." w:history="1">
              <w:r w:rsidRPr="00B06055">
                <w:rPr>
                  <w:rStyle w:val="Hyperlink"/>
                  <w:rFonts w:ascii="Palatino Linotype" w:hAnsi="Palatino Linotype"/>
                  <w:sz w:val="18"/>
                  <w:szCs w:val="18"/>
                </w:rPr>
                <w:t>(as)</w:t>
              </w:r>
            </w:hyperlink>
            <w:r w:rsidRPr="00B06055">
              <w:rPr>
                <w:rFonts w:ascii="Palatino Linotype" w:hAnsi="Palatino Linotype"/>
                <w:sz w:val="18"/>
                <w:szCs w:val="18"/>
              </w:rPr>
              <w:t xml:space="preserve"> συνέταξεν </w:t>
            </w:r>
            <w:hyperlink r:id="rId12139" w:tooltip="V-AIA-3S 4929: synetaxen -- To arrange with, direct, appoint, prescribe, ordain." w:history="1">
              <w:r w:rsidRPr="00B06055">
                <w:rPr>
                  <w:rStyle w:val="Hyperlink"/>
                  <w:rFonts w:ascii="Palatino Linotype" w:hAnsi="Palatino Linotype"/>
                  <w:sz w:val="18"/>
                  <w:szCs w:val="18"/>
                </w:rPr>
                <w:t>(commanded)</w:t>
              </w:r>
            </w:hyperlink>
            <w:r w:rsidRPr="00B06055">
              <w:rPr>
                <w:rFonts w:ascii="Palatino Linotype" w:hAnsi="Palatino Linotype"/>
                <w:sz w:val="18"/>
                <w:szCs w:val="18"/>
              </w:rPr>
              <w:t xml:space="preserve"> αὐτοῖς </w:t>
            </w:r>
            <w:hyperlink r:id="rId12140" w:tooltip="PPro-DM3P 846: autoi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xml:space="preserve"> ὁ </w:t>
            </w:r>
            <w:hyperlink r:id="rId12141"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2142"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6 And the disciples went, an</w:t>
            </w:r>
            <w:r w:rsidR="00E81EFD" w:rsidRPr="00B06055">
              <w:rPr>
                <w:rFonts w:ascii="Arial" w:eastAsia="Times New Roman" w:hAnsi="Arial" w:cs="Arial"/>
                <w:sz w:val="18"/>
                <w:szCs w:val="18"/>
              </w:rPr>
              <w:t xml:space="preserve">d did as Jesus commanded them, </w:t>
            </w:r>
          </w:p>
        </w:tc>
      </w:tr>
      <w:tr w:rsidR="00E81EFD" w:rsidRPr="000A4E93" w:rsidTr="004519DA">
        <w:trPr>
          <w:tblCellSpacing w:w="75" w:type="dxa"/>
        </w:trPr>
        <w:tc>
          <w:tcPr>
            <w:tcW w:w="2004" w:type="dxa"/>
            <w:tcMar>
              <w:top w:w="0" w:type="dxa"/>
              <w:left w:w="108" w:type="dxa"/>
              <w:bottom w:w="0" w:type="dxa"/>
              <w:right w:w="108" w:type="dxa"/>
            </w:tcMar>
          </w:tcPr>
          <w:p w:rsidR="00E81EFD" w:rsidRPr="00B06055" w:rsidRDefault="00E81EFD" w:rsidP="000B13DA">
            <w:pPr>
              <w:tabs>
                <w:tab w:val="left" w:pos="1047"/>
              </w:tabs>
              <w:spacing w:before="100" w:beforeAutospacing="1" w:after="100" w:afterAutospacing="1" w:line="240" w:lineRule="auto"/>
              <w:rPr>
                <w:rFonts w:ascii="Arial" w:eastAsia="Times New Roman" w:hAnsi="Arial" w:cs="Arial"/>
                <w:sz w:val="18"/>
                <w:szCs w:val="18"/>
              </w:rPr>
            </w:pPr>
            <w:proofErr w:type="gramStart"/>
            <w:r w:rsidRPr="00B06055">
              <w:rPr>
                <w:rFonts w:ascii="Arial" w:eastAsia="Times New Roman" w:hAnsi="Arial" w:cs="Arial"/>
                <w:sz w:val="18"/>
                <w:szCs w:val="18"/>
              </w:rPr>
              <w:t>and</w:t>
            </w:r>
            <w:proofErr w:type="gramEnd"/>
            <w:r w:rsidRPr="00B06055">
              <w:rPr>
                <w:rFonts w:ascii="Arial" w:eastAsia="Times New Roman" w:hAnsi="Arial" w:cs="Arial"/>
                <w:sz w:val="18"/>
                <w:szCs w:val="18"/>
              </w:rPr>
              <w:t xml:space="preserve"> brought the colt, and put on </w:t>
            </w:r>
            <w:r w:rsidRPr="00B06055">
              <w:rPr>
                <w:rFonts w:ascii="Arial" w:eastAsia="Times New Roman" w:hAnsi="Arial" w:cs="Arial"/>
                <w:b/>
                <w:sz w:val="18"/>
                <w:szCs w:val="18"/>
                <w:u w:val="single"/>
              </w:rPr>
              <w:t>it</w:t>
            </w:r>
            <w:r w:rsidRPr="00B06055">
              <w:rPr>
                <w:rFonts w:ascii="Arial" w:eastAsia="Times New Roman" w:hAnsi="Arial" w:cs="Arial"/>
                <w:sz w:val="18"/>
                <w:szCs w:val="18"/>
              </w:rPr>
              <w:t xml:space="preserve"> their clothes; and </w:t>
            </w:r>
            <w:r w:rsidRPr="00B06055">
              <w:rPr>
                <w:rFonts w:ascii="Arial" w:eastAsia="Times New Roman" w:hAnsi="Arial" w:cs="Arial"/>
                <w:b/>
                <w:sz w:val="18"/>
                <w:szCs w:val="18"/>
                <w:u w:val="single"/>
              </w:rPr>
              <w:t xml:space="preserve">Jesus took the colt </w:t>
            </w:r>
            <w:r w:rsidRPr="00490C37">
              <w:rPr>
                <w:rFonts w:ascii="Arial" w:eastAsia="Times New Roman" w:hAnsi="Arial" w:cs="Arial"/>
                <w:b/>
                <w:sz w:val="18"/>
                <w:szCs w:val="18"/>
                <w:u w:val="single"/>
              </w:rPr>
              <w:t>and</w:t>
            </w:r>
            <w:r w:rsidRPr="00B06055">
              <w:rPr>
                <w:rFonts w:ascii="Arial" w:eastAsia="Times New Roman" w:hAnsi="Arial" w:cs="Arial"/>
                <w:b/>
                <w:sz w:val="18"/>
                <w:szCs w:val="18"/>
                <w:u w:val="single"/>
              </w:rPr>
              <w:t xml:space="preserve"> sat</w:t>
            </w:r>
            <w:r w:rsidRPr="00B06055">
              <w:rPr>
                <w:rFonts w:ascii="Arial" w:eastAsia="Times New Roman" w:hAnsi="Arial" w:cs="Arial"/>
                <w:sz w:val="18"/>
                <w:szCs w:val="18"/>
              </w:rPr>
              <w:t xml:space="preserve"> thereon; </w:t>
            </w:r>
            <w:r w:rsidRPr="00490C37">
              <w:rPr>
                <w:rFonts w:ascii="Arial" w:eastAsia="Times New Roman" w:hAnsi="Arial" w:cs="Arial"/>
                <w:sz w:val="18"/>
                <w:szCs w:val="18"/>
              </w:rPr>
              <w:t>and they</w:t>
            </w:r>
            <w:r w:rsidRPr="00B06055">
              <w:rPr>
                <w:rFonts w:ascii="Arial" w:eastAsia="Times New Roman" w:hAnsi="Arial" w:cs="Arial"/>
                <w:b/>
                <w:sz w:val="18"/>
                <w:szCs w:val="18"/>
                <w:u w:val="single"/>
              </w:rPr>
              <w:t xml:space="preserve"> followed</w:t>
            </w:r>
            <w:r w:rsidRPr="00B06055">
              <w:rPr>
                <w:rFonts w:ascii="Arial" w:eastAsia="Times New Roman" w:hAnsi="Arial" w:cs="Arial"/>
                <w:sz w:val="18"/>
                <w:szCs w:val="18"/>
              </w:rPr>
              <w:t xml:space="preserve"> him.</w:t>
            </w:r>
          </w:p>
        </w:tc>
        <w:tc>
          <w:tcPr>
            <w:tcW w:w="5748" w:type="dxa"/>
          </w:tcPr>
          <w:p w:rsidR="00E81EFD" w:rsidRPr="00B06055" w:rsidRDefault="00E81EF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7</w:t>
            </w:r>
            <w:r w:rsidRPr="00B06055">
              <w:rPr>
                <w:rStyle w:val="reftext1"/>
                <w:sz w:val="18"/>
                <w:szCs w:val="18"/>
              </w:rPr>
              <w:t> </w:t>
            </w:r>
            <w:r w:rsidRPr="00B06055">
              <w:rPr>
                <w:rFonts w:ascii="Palatino Linotype" w:hAnsi="Palatino Linotype"/>
                <w:sz w:val="18"/>
                <w:szCs w:val="18"/>
              </w:rPr>
              <w:t>ἤγαγον </w:t>
            </w:r>
            <w:hyperlink r:id="rId12143" w:tooltip="V-AIA-3P 71: ēgagon -- To lead, lead away, bring (a person, or animal), guide, spend a day, go." w:history="1">
              <w:r w:rsidRPr="00B06055">
                <w:rPr>
                  <w:rStyle w:val="Hyperlink"/>
                  <w:rFonts w:ascii="Palatino Linotype" w:hAnsi="Palatino Linotype"/>
                  <w:sz w:val="18"/>
                  <w:szCs w:val="18"/>
                </w:rPr>
                <w:t>(they brought)</w:t>
              </w:r>
            </w:hyperlink>
            <w:r w:rsidRPr="00B06055">
              <w:rPr>
                <w:rFonts w:ascii="Palatino Linotype" w:hAnsi="Palatino Linotype"/>
                <w:sz w:val="18"/>
                <w:szCs w:val="18"/>
              </w:rPr>
              <w:t xml:space="preserve"> τὴν </w:t>
            </w:r>
            <w:hyperlink r:id="rId12144"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ὄνον </w:t>
            </w:r>
            <w:hyperlink r:id="rId12145" w:tooltip="N-AFS 3688: onon -- A donkey." w:history="1">
              <w:r w:rsidRPr="00B06055">
                <w:rPr>
                  <w:rStyle w:val="Hyperlink"/>
                  <w:rFonts w:ascii="Palatino Linotype" w:hAnsi="Palatino Linotype"/>
                  <w:sz w:val="18"/>
                  <w:szCs w:val="18"/>
                </w:rPr>
                <w:t>(donkey)</w:t>
              </w:r>
            </w:hyperlink>
            <w:r w:rsidRPr="00B06055">
              <w:rPr>
                <w:rFonts w:ascii="Palatino Linotype" w:hAnsi="Palatino Linotype"/>
                <w:sz w:val="18"/>
                <w:szCs w:val="18"/>
              </w:rPr>
              <w:t xml:space="preserve"> καὶ </w:t>
            </w:r>
            <w:hyperlink r:id="rId1214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τὸν </w:t>
            </w:r>
            <w:hyperlink r:id="rId12147"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πῶλον </w:t>
            </w:r>
            <w:hyperlink r:id="rId12148" w:tooltip="N-AMS 4454: pōlon -- A colt, young donkey, foal." w:history="1">
              <w:r w:rsidRPr="00B06055">
                <w:rPr>
                  <w:rStyle w:val="Hyperlink"/>
                  <w:rFonts w:ascii="Palatino Linotype" w:hAnsi="Palatino Linotype"/>
                  <w:sz w:val="18"/>
                  <w:szCs w:val="18"/>
                </w:rPr>
                <w:t>(colt)</w:t>
              </w:r>
            </w:hyperlink>
            <w:r w:rsidRPr="00B06055">
              <w:rPr>
                <w:rFonts w:ascii="Palatino Linotype" w:hAnsi="Palatino Linotype"/>
                <w:sz w:val="18"/>
                <w:szCs w:val="18"/>
              </w:rPr>
              <w:t>, καὶ </w:t>
            </w:r>
            <w:hyperlink r:id="rId1214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ἐπέθηκαν </w:t>
            </w:r>
            <w:hyperlink r:id="rId12150" w:tooltip="V-AIA-3P 2007: epethēkan -- To put, place upon, lay on; to add, give in addition." w:history="1">
              <w:r w:rsidRPr="00B06055">
                <w:rPr>
                  <w:rStyle w:val="Hyperlink"/>
                  <w:rFonts w:ascii="Palatino Linotype" w:hAnsi="Palatino Linotype"/>
                  <w:sz w:val="18"/>
                  <w:szCs w:val="18"/>
                </w:rPr>
                <w:t>(put)</w:t>
              </w:r>
            </w:hyperlink>
            <w:r w:rsidRPr="00B06055">
              <w:rPr>
                <w:rFonts w:ascii="Palatino Linotype" w:hAnsi="Palatino Linotype"/>
                <w:sz w:val="18"/>
                <w:szCs w:val="18"/>
              </w:rPr>
              <w:t xml:space="preserve"> ἐπ’ </w:t>
            </w:r>
            <w:hyperlink r:id="rId12151" w:tooltip="Prep 1909: ep’ -- On, to, against, on the basis of, at." w:history="1">
              <w:r w:rsidRPr="00B06055">
                <w:rPr>
                  <w:rStyle w:val="Hyperlink"/>
                  <w:rFonts w:ascii="Palatino Linotype" w:hAnsi="Palatino Linotype"/>
                  <w:sz w:val="18"/>
                  <w:szCs w:val="18"/>
                </w:rPr>
                <w:t>(upon)</w:t>
              </w:r>
            </w:hyperlink>
            <w:r w:rsidRPr="00B06055">
              <w:rPr>
                <w:rFonts w:ascii="Palatino Linotype" w:hAnsi="Palatino Linotype"/>
                <w:sz w:val="18"/>
                <w:szCs w:val="18"/>
              </w:rPr>
              <w:t xml:space="preserve"> αὐτῶν </w:t>
            </w:r>
            <w:hyperlink r:id="rId12152" w:tooltip="PPro-GM3P 846: autōn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xml:space="preserve"> τὰ </w:t>
            </w:r>
            <w:hyperlink r:id="rId12153" w:tooltip="Art-ANP 3588: ta -- The, the definite article." w:history="1">
              <w:r w:rsidRPr="00B06055">
                <w:rPr>
                  <w:rStyle w:val="Hyperlink"/>
                  <w:rFonts w:ascii="Palatino Linotype" w:hAnsi="Palatino Linotype"/>
                  <w:sz w:val="18"/>
                  <w:szCs w:val="18"/>
                </w:rPr>
                <w:t>(their)</w:t>
              </w:r>
            </w:hyperlink>
            <w:r w:rsidRPr="00B06055">
              <w:rPr>
                <w:rFonts w:ascii="Palatino Linotype" w:hAnsi="Palatino Linotype"/>
                <w:sz w:val="18"/>
                <w:szCs w:val="18"/>
              </w:rPr>
              <w:t xml:space="preserve"> ἱμάτια </w:t>
            </w:r>
            <w:hyperlink r:id="rId12154" w:tooltip="N-ANP 2440: himatia -- A long flowing outer garment, tunic." w:history="1">
              <w:r w:rsidRPr="00B06055">
                <w:rPr>
                  <w:rStyle w:val="Hyperlink"/>
                  <w:rFonts w:ascii="Palatino Linotype" w:hAnsi="Palatino Linotype"/>
                  <w:sz w:val="18"/>
                  <w:szCs w:val="18"/>
                </w:rPr>
                <w:t>(cloaks)</w:t>
              </w:r>
            </w:hyperlink>
            <w:r w:rsidRPr="00B06055">
              <w:rPr>
                <w:rFonts w:ascii="Palatino Linotype" w:hAnsi="Palatino Linotype"/>
                <w:sz w:val="18"/>
                <w:szCs w:val="18"/>
              </w:rPr>
              <w:t>, καὶ </w:t>
            </w:r>
            <w:hyperlink r:id="rId1215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ἐπεκάθισεν </w:t>
            </w:r>
            <w:hyperlink r:id="rId12156" w:tooltip="V-AIA-3S 1940: epekathisen -- To sit upon, cause to sit upon." w:history="1">
              <w:r w:rsidRPr="00B06055">
                <w:rPr>
                  <w:rStyle w:val="Hyperlink"/>
                  <w:rFonts w:ascii="Palatino Linotype" w:hAnsi="Palatino Linotype"/>
                  <w:sz w:val="18"/>
                  <w:szCs w:val="18"/>
                </w:rPr>
                <w:t>(He sat)</w:t>
              </w:r>
            </w:hyperlink>
            <w:r w:rsidRPr="00B06055">
              <w:rPr>
                <w:rFonts w:ascii="Palatino Linotype" w:hAnsi="Palatino Linotype"/>
                <w:sz w:val="18"/>
                <w:szCs w:val="18"/>
              </w:rPr>
              <w:t xml:space="preserve"> ἐπάνω </w:t>
            </w:r>
            <w:hyperlink r:id="rId12157" w:tooltip="Prep 1883: epanō -- (a) adv: on the top, above, (b) prep: on the top of, above, over, on, above, more than, superior to." w:history="1">
              <w:r w:rsidRPr="00B06055">
                <w:rPr>
                  <w:rStyle w:val="Hyperlink"/>
                  <w:rFonts w:ascii="Palatino Linotype" w:hAnsi="Palatino Linotype"/>
                  <w:sz w:val="18"/>
                  <w:szCs w:val="18"/>
                </w:rPr>
                <w:t>(on)</w:t>
              </w:r>
            </w:hyperlink>
            <w:r w:rsidRPr="00B06055">
              <w:rPr>
                <w:rFonts w:ascii="Palatino Linotype" w:hAnsi="Palatino Linotype"/>
                <w:sz w:val="18"/>
                <w:szCs w:val="18"/>
              </w:rPr>
              <w:t xml:space="preserve"> αὐτῶν </w:t>
            </w:r>
            <w:hyperlink r:id="rId12158" w:tooltip="PPro-GM3P 846: autōn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E81EFD" w:rsidRPr="00B06055" w:rsidRDefault="00162F81" w:rsidP="00490C37">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E81EFD" w:rsidRPr="00B06055">
              <w:rPr>
                <w:rFonts w:ascii="Arial" w:eastAsia="Times New Roman" w:hAnsi="Arial" w:cs="Arial"/>
                <w:sz w:val="18"/>
                <w:szCs w:val="18"/>
              </w:rPr>
              <w:t xml:space="preserve">7 And brought </w:t>
            </w:r>
            <w:r w:rsidR="00E81EFD" w:rsidRPr="00B06055">
              <w:rPr>
                <w:rFonts w:ascii="Arial" w:eastAsia="Times New Roman" w:hAnsi="Arial" w:cs="Arial"/>
                <w:b/>
                <w:sz w:val="18"/>
                <w:szCs w:val="18"/>
                <w:u w:val="single"/>
              </w:rPr>
              <w:t xml:space="preserve">the ass, </w:t>
            </w:r>
            <w:r w:rsidR="00E81EFD" w:rsidRPr="00490C37">
              <w:rPr>
                <w:rFonts w:ascii="Arial" w:eastAsia="Times New Roman" w:hAnsi="Arial" w:cs="Arial"/>
                <w:sz w:val="18"/>
                <w:szCs w:val="18"/>
              </w:rPr>
              <w:t>and</w:t>
            </w:r>
            <w:r w:rsidR="00E81EFD" w:rsidRPr="00B06055">
              <w:rPr>
                <w:rFonts w:ascii="Arial" w:eastAsia="Times New Roman" w:hAnsi="Arial" w:cs="Arial"/>
                <w:sz w:val="18"/>
                <w:szCs w:val="18"/>
              </w:rPr>
              <w:t xml:space="preserve"> the colt, and put on </w:t>
            </w:r>
            <w:r w:rsidR="00E81EFD" w:rsidRPr="00B06055">
              <w:rPr>
                <w:rFonts w:ascii="Arial" w:eastAsia="Times New Roman" w:hAnsi="Arial" w:cs="Arial"/>
                <w:b/>
                <w:sz w:val="18"/>
                <w:szCs w:val="18"/>
                <w:u w:val="single"/>
              </w:rPr>
              <w:t>them</w:t>
            </w:r>
            <w:r w:rsidR="00E81EFD" w:rsidRPr="00B06055">
              <w:rPr>
                <w:rFonts w:ascii="Arial" w:eastAsia="Times New Roman" w:hAnsi="Arial" w:cs="Arial"/>
                <w:sz w:val="18"/>
                <w:szCs w:val="18"/>
              </w:rPr>
              <w:t xml:space="preserve"> their clothes, and </w:t>
            </w:r>
            <w:r w:rsidR="00E81EFD" w:rsidRPr="00490C37">
              <w:rPr>
                <w:rFonts w:ascii="Arial" w:eastAsia="Times New Roman" w:hAnsi="Arial" w:cs="Arial"/>
                <w:sz w:val="18"/>
                <w:szCs w:val="18"/>
              </w:rPr>
              <w:t>they</w:t>
            </w:r>
            <w:r w:rsidR="00E81EFD" w:rsidRPr="00B06055">
              <w:rPr>
                <w:rFonts w:ascii="Arial" w:eastAsia="Times New Roman" w:hAnsi="Arial" w:cs="Arial"/>
                <w:b/>
                <w:sz w:val="18"/>
                <w:szCs w:val="18"/>
                <w:u w:val="single"/>
              </w:rPr>
              <w:t xml:space="preserve"> set </w:t>
            </w:r>
            <w:r w:rsidR="00E81EFD" w:rsidRPr="00B06055">
              <w:rPr>
                <w:rFonts w:ascii="Arial" w:eastAsia="Times New Roman" w:hAnsi="Arial" w:cs="Arial"/>
                <w:sz w:val="18"/>
                <w:szCs w:val="18"/>
              </w:rPr>
              <w:t>him thereon.</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6 And a very great multitude spread their garments in the way; others cut down branches from the trees, and strewed in the way.  </w:t>
            </w:r>
          </w:p>
        </w:tc>
        <w:tc>
          <w:tcPr>
            <w:tcW w:w="5748" w:type="dxa"/>
          </w:tcPr>
          <w:p w:rsidR="009D6BEE" w:rsidRPr="00B06055" w:rsidRDefault="00E81EF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8</w:t>
            </w:r>
            <w:r w:rsidRPr="00B06055">
              <w:rPr>
                <w:rStyle w:val="reftext1"/>
                <w:sz w:val="18"/>
                <w:szCs w:val="18"/>
              </w:rPr>
              <w:t> </w:t>
            </w:r>
            <w:r w:rsidRPr="00B06055">
              <w:rPr>
                <w:rFonts w:ascii="Palatino Linotype" w:hAnsi="Palatino Linotype"/>
                <w:sz w:val="18"/>
                <w:szCs w:val="18"/>
              </w:rPr>
              <w:t>Ὁ </w:t>
            </w:r>
            <w:hyperlink r:id="rId12159"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δὲ </w:t>
            </w:r>
            <w:hyperlink r:id="rId12160"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πλεῖστος </w:t>
            </w:r>
            <w:hyperlink r:id="rId12161" w:tooltip="Adj-NMS-S 4118: pleistos -- The greatest, the most, very great." w:history="1">
              <w:r w:rsidRPr="00B06055">
                <w:rPr>
                  <w:rStyle w:val="Hyperlink"/>
                  <w:rFonts w:ascii="Palatino Linotype" w:hAnsi="Palatino Linotype"/>
                  <w:sz w:val="18"/>
                  <w:szCs w:val="18"/>
                </w:rPr>
                <w:t>(very great)</w:t>
              </w:r>
            </w:hyperlink>
            <w:r w:rsidRPr="00B06055">
              <w:rPr>
                <w:rFonts w:ascii="Palatino Linotype" w:hAnsi="Palatino Linotype"/>
                <w:sz w:val="18"/>
                <w:szCs w:val="18"/>
              </w:rPr>
              <w:t xml:space="preserve"> ὄχλος </w:t>
            </w:r>
            <w:hyperlink r:id="rId12162" w:tooltip="N-NMS 3793: ochlos -- A crowd, mob, the common people." w:history="1">
              <w:r w:rsidRPr="00B06055">
                <w:rPr>
                  <w:rStyle w:val="Hyperlink"/>
                  <w:rFonts w:ascii="Palatino Linotype" w:hAnsi="Palatino Linotype"/>
                  <w:sz w:val="18"/>
                  <w:szCs w:val="18"/>
                </w:rPr>
                <w:t>(crowd)</w:t>
              </w:r>
            </w:hyperlink>
            <w:r w:rsidRPr="00B06055">
              <w:rPr>
                <w:rFonts w:ascii="Palatino Linotype" w:hAnsi="Palatino Linotype"/>
                <w:sz w:val="18"/>
                <w:szCs w:val="18"/>
              </w:rPr>
              <w:t xml:space="preserve"> ἔστρωσαν </w:t>
            </w:r>
            <w:hyperlink r:id="rId12163" w:tooltip="V-AIA-3P 4766: estrōsan -- To spread, make a bed." w:history="1">
              <w:r w:rsidRPr="00B06055">
                <w:rPr>
                  <w:rStyle w:val="Hyperlink"/>
                  <w:rFonts w:ascii="Palatino Linotype" w:hAnsi="Palatino Linotype"/>
                  <w:sz w:val="18"/>
                  <w:szCs w:val="18"/>
                </w:rPr>
                <w:t>(spread)</w:t>
              </w:r>
            </w:hyperlink>
            <w:r w:rsidRPr="00B06055">
              <w:rPr>
                <w:rFonts w:ascii="Palatino Linotype" w:hAnsi="Palatino Linotype"/>
                <w:sz w:val="18"/>
                <w:szCs w:val="18"/>
              </w:rPr>
              <w:t xml:space="preserve"> ἑαυτῶν </w:t>
            </w:r>
            <w:hyperlink r:id="rId12164" w:tooltip="RefPro-GM3P 1438: heautōn -- Himself, herself, itself." w:history="1">
              <w:r w:rsidRPr="00B06055">
                <w:rPr>
                  <w:rStyle w:val="Hyperlink"/>
                  <w:rFonts w:ascii="Palatino Linotype" w:hAnsi="Palatino Linotype"/>
                  <w:sz w:val="18"/>
                  <w:szCs w:val="18"/>
                </w:rPr>
                <w:t>(their)</w:t>
              </w:r>
            </w:hyperlink>
            <w:r w:rsidRPr="00B06055">
              <w:rPr>
                <w:rFonts w:ascii="Palatino Linotype" w:hAnsi="Palatino Linotype"/>
                <w:sz w:val="18"/>
                <w:szCs w:val="18"/>
              </w:rPr>
              <w:t xml:space="preserve"> τὰ </w:t>
            </w:r>
            <w:hyperlink r:id="rId12165" w:tooltip="Art-ANP 3588: ta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ἱμάτια </w:t>
            </w:r>
            <w:hyperlink r:id="rId12166" w:tooltip="N-ANP 2440: himatia -- A long flowing outer garment, tunic." w:history="1">
              <w:r w:rsidRPr="00B06055">
                <w:rPr>
                  <w:rStyle w:val="Hyperlink"/>
                  <w:rFonts w:ascii="Palatino Linotype" w:hAnsi="Palatino Linotype"/>
                  <w:sz w:val="18"/>
                  <w:szCs w:val="18"/>
                </w:rPr>
                <w:t>(cloaks)</w:t>
              </w:r>
            </w:hyperlink>
            <w:r w:rsidRPr="00B06055">
              <w:rPr>
                <w:rFonts w:ascii="Palatino Linotype" w:hAnsi="Palatino Linotype"/>
                <w:sz w:val="18"/>
                <w:szCs w:val="18"/>
              </w:rPr>
              <w:t xml:space="preserve"> ἐν </w:t>
            </w:r>
            <w:hyperlink r:id="rId12167" w:tooltip="Prep 1722: en -- In, on, among." w:history="1">
              <w:r w:rsidRPr="00B06055">
                <w:rPr>
                  <w:rStyle w:val="Hyperlink"/>
                  <w:rFonts w:ascii="Palatino Linotype" w:hAnsi="Palatino Linotype"/>
                  <w:sz w:val="18"/>
                  <w:szCs w:val="18"/>
                </w:rPr>
                <w:t>(on)</w:t>
              </w:r>
            </w:hyperlink>
            <w:r w:rsidRPr="00B06055">
              <w:rPr>
                <w:rFonts w:ascii="Palatino Linotype" w:hAnsi="Palatino Linotype"/>
                <w:sz w:val="18"/>
                <w:szCs w:val="18"/>
              </w:rPr>
              <w:t xml:space="preserve"> τῇ </w:t>
            </w:r>
            <w:hyperlink r:id="rId12168" w:tooltip="Art-DFS 3588: t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ὁδῷ </w:t>
            </w:r>
            <w:hyperlink r:id="rId12169" w:tooltip="N-DFS 3598: hodō -- A way, road, journey, path." w:history="1">
              <w:r w:rsidRPr="00B06055">
                <w:rPr>
                  <w:rStyle w:val="Hyperlink"/>
                  <w:rFonts w:ascii="Palatino Linotype" w:hAnsi="Palatino Linotype"/>
                  <w:sz w:val="18"/>
                  <w:szCs w:val="18"/>
                </w:rPr>
                <w:t>(road)</w:t>
              </w:r>
            </w:hyperlink>
            <w:r w:rsidRPr="00B06055">
              <w:rPr>
                <w:rFonts w:ascii="Palatino Linotype" w:hAnsi="Palatino Linotype"/>
                <w:sz w:val="18"/>
                <w:szCs w:val="18"/>
              </w:rPr>
              <w:t>; ἄλλοι </w:t>
            </w:r>
            <w:hyperlink r:id="rId12170" w:tooltip="Adj-NMP 243: alloi -- Other, another (of more than two), different." w:history="1">
              <w:r w:rsidRPr="00B06055">
                <w:rPr>
                  <w:rStyle w:val="Hyperlink"/>
                  <w:rFonts w:ascii="Palatino Linotype" w:hAnsi="Palatino Linotype"/>
                  <w:sz w:val="18"/>
                  <w:szCs w:val="18"/>
                </w:rPr>
                <w:t>(others)</w:t>
              </w:r>
            </w:hyperlink>
            <w:r w:rsidRPr="00B06055">
              <w:rPr>
                <w:rFonts w:ascii="Palatino Linotype" w:hAnsi="Palatino Linotype"/>
                <w:sz w:val="18"/>
                <w:szCs w:val="18"/>
              </w:rPr>
              <w:t xml:space="preserve"> δὲ </w:t>
            </w:r>
            <w:hyperlink r:id="rId12171"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ἔκοπτον </w:t>
            </w:r>
            <w:hyperlink r:id="rId12172" w:tooltip="V-IIA-3P 2875: ekopton -- (a) to cut, cut off, strike, smite, (b) to beat my breast or head in lamentation, lament, mourn, sometimes with acc. of person whose loss is mourned." w:history="1">
              <w:r w:rsidRPr="00B06055">
                <w:rPr>
                  <w:rStyle w:val="Hyperlink"/>
                  <w:rFonts w:ascii="Palatino Linotype" w:hAnsi="Palatino Linotype"/>
                  <w:sz w:val="18"/>
                  <w:szCs w:val="18"/>
                </w:rPr>
                <w:t>(were cutting down)</w:t>
              </w:r>
            </w:hyperlink>
            <w:r w:rsidRPr="00B06055">
              <w:rPr>
                <w:rFonts w:ascii="Palatino Linotype" w:hAnsi="Palatino Linotype"/>
                <w:sz w:val="18"/>
                <w:szCs w:val="18"/>
              </w:rPr>
              <w:t xml:space="preserve"> κλάδους </w:t>
            </w:r>
            <w:hyperlink r:id="rId12173" w:tooltip="N-AMP 2798: kladous -- A young tender shoot, then: a branch; of descendants." w:history="1">
              <w:r w:rsidRPr="00B06055">
                <w:rPr>
                  <w:rStyle w:val="Hyperlink"/>
                  <w:rFonts w:ascii="Palatino Linotype" w:hAnsi="Palatino Linotype"/>
                  <w:sz w:val="18"/>
                  <w:szCs w:val="18"/>
                </w:rPr>
                <w:t>(branches)</w:t>
              </w:r>
            </w:hyperlink>
            <w:r w:rsidRPr="00B06055">
              <w:rPr>
                <w:rFonts w:ascii="Palatino Linotype" w:hAnsi="Palatino Linotype"/>
                <w:sz w:val="18"/>
                <w:szCs w:val="18"/>
              </w:rPr>
              <w:t xml:space="preserve"> ἀπὸ </w:t>
            </w:r>
            <w:hyperlink r:id="rId12174"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τῶν </w:t>
            </w:r>
            <w:hyperlink r:id="rId12175" w:tooltip="Art-GN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δένδρων </w:t>
            </w:r>
            <w:hyperlink r:id="rId12176" w:tooltip="N-GNP 1186: dendrōn -- A tree." w:history="1">
              <w:r w:rsidRPr="00B06055">
                <w:rPr>
                  <w:rStyle w:val="Hyperlink"/>
                  <w:rFonts w:ascii="Palatino Linotype" w:hAnsi="Palatino Linotype"/>
                  <w:sz w:val="18"/>
                  <w:szCs w:val="18"/>
                </w:rPr>
                <w:t>(trees)</w:t>
              </w:r>
            </w:hyperlink>
            <w:r w:rsidRPr="00B06055">
              <w:rPr>
                <w:rFonts w:ascii="Palatino Linotype" w:hAnsi="Palatino Linotype"/>
                <w:sz w:val="18"/>
                <w:szCs w:val="18"/>
              </w:rPr>
              <w:t xml:space="preserve"> καὶ </w:t>
            </w:r>
            <w:hyperlink r:id="rId1217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ἐστρώννυον </w:t>
            </w:r>
            <w:hyperlink r:id="rId12178" w:tooltip="V-IIA-3P 4766: estrōnnyon -- To spread, make a bed." w:history="1">
              <w:r w:rsidRPr="00B06055">
                <w:rPr>
                  <w:rStyle w:val="Hyperlink"/>
                  <w:rFonts w:ascii="Palatino Linotype" w:hAnsi="Palatino Linotype"/>
                  <w:sz w:val="18"/>
                  <w:szCs w:val="18"/>
                </w:rPr>
                <w:t>(were spreading </w:t>
              </w:r>
              <w:r w:rsidRPr="00B06055">
                <w:rPr>
                  <w:rStyle w:val="Hyperlink"/>
                  <w:rFonts w:ascii="Palatino Linotype" w:hAnsi="Palatino Linotype"/>
                  <w:i/>
                  <w:iCs/>
                  <w:sz w:val="18"/>
                  <w:szCs w:val="18"/>
                </w:rPr>
                <w:t>them</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ἐν </w:t>
            </w:r>
            <w:hyperlink r:id="rId12179" w:tooltip="Prep 1722: en -- In, on, among." w:history="1">
              <w:r w:rsidRPr="00B06055">
                <w:rPr>
                  <w:rStyle w:val="Hyperlink"/>
                  <w:rFonts w:ascii="Palatino Linotype" w:hAnsi="Palatino Linotype"/>
                  <w:sz w:val="18"/>
                  <w:szCs w:val="18"/>
                </w:rPr>
                <w:t>(on)</w:t>
              </w:r>
            </w:hyperlink>
            <w:r w:rsidRPr="00B06055">
              <w:rPr>
                <w:rFonts w:ascii="Palatino Linotype" w:hAnsi="Palatino Linotype"/>
                <w:sz w:val="18"/>
                <w:szCs w:val="18"/>
              </w:rPr>
              <w:t xml:space="preserve"> τῇ </w:t>
            </w:r>
            <w:hyperlink r:id="rId12180" w:tooltip="Art-DFS 3588: t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ὁδῷ </w:t>
            </w:r>
            <w:hyperlink r:id="rId12181" w:tooltip="N-DFS 3598: hodō -- A way, road, journey, path." w:history="1">
              <w:r w:rsidRPr="00B06055">
                <w:rPr>
                  <w:rStyle w:val="Hyperlink"/>
                  <w:rFonts w:ascii="Palatino Linotype" w:hAnsi="Palatino Linotype"/>
                  <w:sz w:val="18"/>
                  <w:szCs w:val="18"/>
                </w:rPr>
                <w:t>(road)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8 And a very great multitude spread their garments in the way; others cut down b</w:t>
            </w:r>
            <w:r w:rsidR="00872465" w:rsidRPr="00B06055">
              <w:rPr>
                <w:rFonts w:ascii="Arial" w:eastAsia="Times New Roman" w:hAnsi="Arial" w:cs="Arial"/>
                <w:sz w:val="18"/>
                <w:szCs w:val="18"/>
              </w:rPr>
              <w:t>ranches from the trees, and stre</w:t>
            </w:r>
            <w:r w:rsidR="009D6BEE" w:rsidRPr="00B06055">
              <w:rPr>
                <w:rFonts w:ascii="Arial" w:eastAsia="Times New Roman" w:hAnsi="Arial" w:cs="Arial"/>
                <w:sz w:val="18"/>
                <w:szCs w:val="18"/>
              </w:rPr>
              <w:t xml:space="preserve">wed </w:t>
            </w:r>
            <w:r w:rsidR="009D6BEE" w:rsidRPr="00B06055">
              <w:rPr>
                <w:rFonts w:ascii="Arial" w:eastAsia="Times New Roman" w:hAnsi="Arial" w:cs="Arial"/>
                <w:b/>
                <w:sz w:val="18"/>
                <w:szCs w:val="18"/>
                <w:u w:val="single"/>
              </w:rPr>
              <w:t>them</w:t>
            </w:r>
            <w:r w:rsidR="009D6BEE" w:rsidRPr="00B06055">
              <w:rPr>
                <w:rFonts w:ascii="Arial" w:eastAsia="Times New Roman" w:hAnsi="Arial" w:cs="Arial"/>
                <w:sz w:val="18"/>
                <w:szCs w:val="18"/>
              </w:rPr>
              <w:t xml:space="preserve"> in the way.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7 And the multitudes that went before, and </w:t>
            </w:r>
            <w:r w:rsidR="009D6BEE" w:rsidRPr="00B06055">
              <w:rPr>
                <w:rFonts w:ascii="Arial" w:eastAsia="Times New Roman" w:hAnsi="Arial" w:cs="Arial"/>
                <w:b/>
                <w:sz w:val="18"/>
                <w:szCs w:val="18"/>
                <w:u w:val="single"/>
              </w:rPr>
              <w:t>also</w:t>
            </w:r>
            <w:r w:rsidR="009D6BEE" w:rsidRPr="00B06055">
              <w:rPr>
                <w:rFonts w:ascii="Arial" w:eastAsia="Times New Roman" w:hAnsi="Arial" w:cs="Arial"/>
                <w:sz w:val="18"/>
                <w:szCs w:val="18"/>
              </w:rPr>
              <w:t xml:space="preserve"> that followed </w:t>
            </w:r>
            <w:r w:rsidR="009D6BEE" w:rsidRPr="00B06055">
              <w:rPr>
                <w:rFonts w:ascii="Arial" w:eastAsia="Times New Roman" w:hAnsi="Arial" w:cs="Arial"/>
                <w:b/>
                <w:sz w:val="18"/>
                <w:szCs w:val="18"/>
                <w:u w:val="single"/>
              </w:rPr>
              <w:t>after</w:t>
            </w:r>
            <w:r w:rsidR="009D6BEE" w:rsidRPr="00B06055">
              <w:rPr>
                <w:rFonts w:ascii="Arial" w:eastAsia="Times New Roman" w:hAnsi="Arial" w:cs="Arial"/>
                <w:sz w:val="18"/>
                <w:szCs w:val="18"/>
              </w:rPr>
              <w:t xml:space="preserve">, cried, saying, Hosanna to the Son of David; blessed is he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cometh in the name of the Lord! Hosanna in the highest!  </w:t>
            </w:r>
          </w:p>
        </w:tc>
        <w:tc>
          <w:tcPr>
            <w:tcW w:w="5748" w:type="dxa"/>
          </w:tcPr>
          <w:p w:rsidR="009D6BEE" w:rsidRPr="00B06055" w:rsidRDefault="00E81EFD" w:rsidP="000B13DA">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t>9</w:t>
            </w:r>
            <w:r w:rsidRPr="00B06055">
              <w:rPr>
                <w:rStyle w:val="reftext1"/>
                <w:sz w:val="18"/>
                <w:szCs w:val="18"/>
              </w:rPr>
              <w:t> </w:t>
            </w:r>
            <w:r w:rsidRPr="00B06055">
              <w:rPr>
                <w:rFonts w:ascii="Palatino Linotype" w:hAnsi="Palatino Linotype"/>
                <w:sz w:val="18"/>
                <w:szCs w:val="18"/>
              </w:rPr>
              <w:t>Οἱ </w:t>
            </w:r>
            <w:hyperlink r:id="rId12182"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δὲ </w:t>
            </w:r>
            <w:hyperlink r:id="rId12183"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ὄχλοι </w:t>
            </w:r>
            <w:hyperlink r:id="rId12184" w:tooltip="N-NMP 3793: ochloi -- A crowd, mob, the common people." w:history="1">
              <w:r w:rsidRPr="00B06055">
                <w:rPr>
                  <w:rStyle w:val="Hyperlink"/>
                  <w:rFonts w:ascii="Palatino Linotype" w:hAnsi="Palatino Linotype"/>
                  <w:sz w:val="18"/>
                  <w:szCs w:val="18"/>
                </w:rPr>
                <w:t>(crowds)</w:t>
              </w:r>
            </w:hyperlink>
            <w:r w:rsidRPr="00B06055">
              <w:rPr>
                <w:rFonts w:ascii="Palatino Linotype" w:hAnsi="Palatino Linotype"/>
                <w:sz w:val="18"/>
                <w:szCs w:val="18"/>
              </w:rPr>
              <w:t xml:space="preserve"> οἱ </w:t>
            </w:r>
            <w:hyperlink r:id="rId12185"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προάγοντες </w:t>
            </w:r>
            <w:hyperlink r:id="rId12186" w:tooltip="V-PPA-NMP 4254: proagontes -- (a) to lead forth; in the judicial sense, into court, (b) to precede, go before, (c) to go too far." w:history="1">
              <w:r w:rsidRPr="00B06055">
                <w:rPr>
                  <w:rStyle w:val="Hyperlink"/>
                  <w:rFonts w:ascii="Palatino Linotype" w:hAnsi="Palatino Linotype"/>
                  <w:sz w:val="18"/>
                  <w:szCs w:val="18"/>
                </w:rPr>
                <w:t>(going before)</w:t>
              </w:r>
            </w:hyperlink>
            <w:r w:rsidRPr="00B06055">
              <w:rPr>
                <w:rFonts w:ascii="Palatino Linotype" w:hAnsi="Palatino Linotype"/>
                <w:sz w:val="18"/>
                <w:szCs w:val="18"/>
              </w:rPr>
              <w:t xml:space="preserve"> αὐτὸν </w:t>
            </w:r>
            <w:hyperlink r:id="rId12187"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καὶ </w:t>
            </w:r>
            <w:hyperlink r:id="rId1218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οἱ </w:t>
            </w:r>
            <w:hyperlink r:id="rId12189" w:tooltip="Art-NMP 3588: hoi -- The, the definite article." w:history="1">
              <w:r w:rsidRPr="00B06055">
                <w:rPr>
                  <w:rStyle w:val="Hyperlink"/>
                  <w:rFonts w:ascii="Palatino Linotype" w:hAnsi="Palatino Linotype"/>
                  <w:sz w:val="18"/>
                  <w:szCs w:val="18"/>
                </w:rPr>
                <w:t>(those)</w:t>
              </w:r>
            </w:hyperlink>
            <w:r w:rsidRPr="00B06055">
              <w:rPr>
                <w:rFonts w:ascii="Palatino Linotype" w:hAnsi="Palatino Linotype"/>
                <w:sz w:val="18"/>
                <w:szCs w:val="18"/>
              </w:rPr>
              <w:t xml:space="preserve"> ἀκολουθοῦντες </w:t>
            </w:r>
            <w:hyperlink r:id="rId12190" w:tooltip="V-PPA-NMP 190: akolouthountes -- To accompany, attend, follow." w:history="1">
              <w:r w:rsidRPr="00B06055">
                <w:rPr>
                  <w:rStyle w:val="Hyperlink"/>
                  <w:rFonts w:ascii="Palatino Linotype" w:hAnsi="Palatino Linotype"/>
                  <w:sz w:val="18"/>
                  <w:szCs w:val="18"/>
                </w:rPr>
                <w:t>(following)</w:t>
              </w:r>
            </w:hyperlink>
            <w:r w:rsidRPr="00B06055">
              <w:rPr>
                <w:rFonts w:ascii="Palatino Linotype" w:hAnsi="Palatino Linotype"/>
                <w:sz w:val="18"/>
                <w:szCs w:val="18"/>
              </w:rPr>
              <w:t xml:space="preserve"> ἔκραζον </w:t>
            </w:r>
            <w:hyperlink r:id="rId12191" w:tooltip="V-IIA-3P 2896: ekrazon -- To cry aloud, shriek." w:history="1">
              <w:r w:rsidRPr="00B06055">
                <w:rPr>
                  <w:rStyle w:val="Hyperlink"/>
                  <w:rFonts w:ascii="Palatino Linotype" w:hAnsi="Palatino Linotype"/>
                  <w:sz w:val="18"/>
                  <w:szCs w:val="18"/>
                </w:rPr>
                <w:t>(were crying out)</w:t>
              </w:r>
            </w:hyperlink>
            <w:r w:rsidRPr="00B06055">
              <w:rPr>
                <w:rFonts w:ascii="Palatino Linotype" w:hAnsi="Palatino Linotype"/>
                <w:sz w:val="18"/>
                <w:szCs w:val="18"/>
              </w:rPr>
              <w:t>, λέγοντες </w:t>
            </w:r>
            <w:hyperlink r:id="rId12192"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“Ὡσαννὰ </w:t>
            </w:r>
            <w:hyperlink r:id="rId12193" w:tooltip="Heb 5614: Hōsanna -- (Aramaic and Hebrew, originally a cry for help), hosanna!, a cry of happiness." w:history="1">
              <w:r w:rsidRPr="00B06055">
                <w:rPr>
                  <w:rStyle w:val="Hyperlink"/>
                  <w:rFonts w:ascii="Palatino Linotype" w:hAnsi="Palatino Linotype"/>
                  <w:sz w:val="18"/>
                  <w:szCs w:val="18"/>
                </w:rPr>
                <w:t>(Hosanna)</w:t>
              </w:r>
            </w:hyperlink>
            <w:r w:rsidRPr="00B06055">
              <w:rPr>
                <w:rFonts w:ascii="Palatino Linotype" w:hAnsi="Palatino Linotype"/>
                <w:sz w:val="18"/>
                <w:szCs w:val="18"/>
              </w:rPr>
              <w:t xml:space="preserve"> τῷ </w:t>
            </w:r>
            <w:hyperlink r:id="rId12194" w:tooltip="Art-DMS 3588: tō -- The, the definite article." w:history="1">
              <w:r w:rsidRPr="00B06055">
                <w:rPr>
                  <w:rStyle w:val="Hyperlink"/>
                  <w:rFonts w:ascii="Palatino Linotype" w:hAnsi="Palatino Linotype"/>
                  <w:sz w:val="18"/>
                  <w:szCs w:val="18"/>
                </w:rPr>
                <w:t>(to the)</w:t>
              </w:r>
            </w:hyperlink>
            <w:r w:rsidRPr="00B06055">
              <w:rPr>
                <w:rFonts w:ascii="Palatino Linotype" w:hAnsi="Palatino Linotype"/>
                <w:sz w:val="18"/>
                <w:szCs w:val="18"/>
              </w:rPr>
              <w:t xml:space="preserve"> υἱῷ </w:t>
            </w:r>
            <w:hyperlink r:id="rId12195" w:tooltip="N-DMS 5207: huiō -- A son, descendent." w:history="1">
              <w:r w:rsidRPr="00B06055">
                <w:rPr>
                  <w:rStyle w:val="Hyperlink"/>
                  <w:rFonts w:ascii="Palatino Linotype" w:hAnsi="Palatino Linotype"/>
                  <w:sz w:val="18"/>
                  <w:szCs w:val="18"/>
                </w:rPr>
                <w:t>(Son)</w:t>
              </w:r>
            </w:hyperlink>
            <w:r w:rsidRPr="00B06055">
              <w:rPr>
                <w:rFonts w:ascii="Palatino Linotype" w:hAnsi="Palatino Linotype"/>
                <w:sz w:val="18"/>
                <w:szCs w:val="18"/>
              </w:rPr>
              <w:t xml:space="preserve"> Δαυίδ </w:t>
            </w:r>
            <w:hyperlink r:id="rId12196" w:tooltip="N-GMS 1138: Dauid -- David, King of Israel." w:history="1">
              <w:r w:rsidRPr="00B06055">
                <w:rPr>
                  <w:rStyle w:val="Hyperlink"/>
                  <w:rFonts w:ascii="Palatino Linotype" w:hAnsi="Palatino Linotype"/>
                  <w:sz w:val="18"/>
                  <w:szCs w:val="18"/>
                </w:rPr>
                <w:t>(of David)</w:t>
              </w:r>
            </w:hyperlink>
            <w:r w:rsidRPr="00B06055">
              <w:rPr>
                <w:rFonts w:ascii="Palatino Linotype" w:hAnsi="Palatino Linotype"/>
                <w:sz w:val="18"/>
                <w:szCs w:val="18"/>
              </w:rPr>
              <w:t>!” “Εὐλογημένος </w:t>
            </w:r>
            <w:hyperlink r:id="rId12197" w:tooltip="V-RPM/P-NMS 2127: Eulogēmenos -- (literal: to speak well of) to bless; pass: to be blessed." w:history="1">
              <w:r w:rsidRPr="00B06055">
                <w:rPr>
                  <w:rStyle w:val="Hyperlink"/>
                  <w:rFonts w:ascii="Palatino Linotype" w:hAnsi="Palatino Linotype"/>
                  <w:sz w:val="18"/>
                  <w:szCs w:val="18"/>
                </w:rPr>
                <w:t>(Blessed is)</w:t>
              </w:r>
            </w:hyperlink>
            <w:r w:rsidRPr="00B06055">
              <w:rPr>
                <w:rFonts w:ascii="Palatino Linotype" w:hAnsi="Palatino Linotype"/>
                <w:sz w:val="18"/>
                <w:szCs w:val="18"/>
              </w:rPr>
              <w:t xml:space="preserve"> ὁ </w:t>
            </w:r>
            <w:hyperlink r:id="rId12198" w:tooltip="Art-NMS 3588: ho -- The, the definite article." w:history="1">
              <w:r w:rsidRPr="00B06055">
                <w:rPr>
                  <w:rStyle w:val="Hyperlink"/>
                  <w:rFonts w:ascii="Palatino Linotype" w:hAnsi="Palatino Linotype"/>
                  <w:sz w:val="18"/>
                  <w:szCs w:val="18"/>
                </w:rPr>
                <w:t>(the </w:t>
              </w:r>
              <w:r w:rsidRPr="00B06055">
                <w:rPr>
                  <w:rStyle w:val="Hyperlink"/>
                  <w:rFonts w:ascii="Palatino Linotype" w:hAnsi="Palatino Linotype"/>
                  <w:i/>
                  <w:iCs/>
                  <w:sz w:val="18"/>
                  <w:szCs w:val="18"/>
                </w:rPr>
                <w:t>One</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ἐρχόμενος </w:t>
            </w:r>
            <w:hyperlink r:id="rId12199" w:tooltip="V-PPM/P-NMS 2064: erchomenos -- To come, go." w:history="1">
              <w:r w:rsidRPr="00B06055">
                <w:rPr>
                  <w:rStyle w:val="Hyperlink"/>
                  <w:rFonts w:ascii="Palatino Linotype" w:hAnsi="Palatino Linotype"/>
                  <w:sz w:val="18"/>
                  <w:szCs w:val="18"/>
                </w:rPr>
                <w:t>(coming)</w:t>
              </w:r>
            </w:hyperlink>
            <w:r w:rsidRPr="00B06055">
              <w:rPr>
                <w:rFonts w:ascii="Palatino Linotype" w:hAnsi="Palatino Linotype"/>
                <w:sz w:val="18"/>
                <w:szCs w:val="18"/>
              </w:rPr>
              <w:t xml:space="preserve"> ἐν </w:t>
            </w:r>
            <w:hyperlink r:id="rId12200"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ὀνόματι </w:t>
            </w:r>
            <w:hyperlink r:id="rId12201" w:tooltip="N-DNS 3686: onomati -- Name, character, fame, reputation."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name)</w:t>
              </w:r>
            </w:hyperlink>
            <w:r w:rsidRPr="00B06055">
              <w:rPr>
                <w:rFonts w:ascii="Palatino Linotype" w:hAnsi="Palatino Linotype"/>
                <w:sz w:val="18"/>
                <w:szCs w:val="18"/>
              </w:rPr>
              <w:t xml:space="preserve"> Κυρίου </w:t>
            </w:r>
            <w:hyperlink r:id="rId12202" w:tooltip="N-GMS 2962: Kyriou -- Lord, master, sir; the Lord." w:history="1">
              <w:r w:rsidRPr="00B06055">
                <w:rPr>
                  <w:rStyle w:val="Hyperlink"/>
                  <w:rFonts w:ascii="Palatino Linotype" w:hAnsi="Palatino Linotype"/>
                  <w:sz w:val="18"/>
                  <w:szCs w:val="18"/>
                </w:rPr>
                <w:t>(of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Lord)</w:t>
              </w:r>
            </w:hyperlink>
            <w:r w:rsidRPr="00B06055">
              <w:rPr>
                <w:rFonts w:ascii="Palatino Linotype" w:hAnsi="Palatino Linotype"/>
                <w:sz w:val="18"/>
                <w:szCs w:val="18"/>
              </w:rPr>
              <w:t>!” “Ὡσαννὰ </w:t>
            </w:r>
            <w:hyperlink r:id="rId12203" w:tooltip="Heb 5614: Hōsanna -- (Aramaic and Hebrew, originally a cry for help), hosanna!, a cry of happiness." w:history="1">
              <w:r w:rsidRPr="00B06055">
                <w:rPr>
                  <w:rStyle w:val="Hyperlink"/>
                  <w:rFonts w:ascii="Palatino Linotype" w:hAnsi="Palatino Linotype"/>
                  <w:sz w:val="18"/>
                  <w:szCs w:val="18"/>
                </w:rPr>
                <w:t>(Hosanna)</w:t>
              </w:r>
            </w:hyperlink>
            <w:r w:rsidRPr="00B06055">
              <w:rPr>
                <w:rFonts w:ascii="Palatino Linotype" w:hAnsi="Palatino Linotype"/>
                <w:sz w:val="18"/>
                <w:szCs w:val="18"/>
              </w:rPr>
              <w:t xml:space="preserve"> ἐν </w:t>
            </w:r>
            <w:hyperlink r:id="rId12204"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τοῖς </w:t>
            </w:r>
            <w:hyperlink r:id="rId12205" w:tooltip="Art-DNP 3588: toi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ὑψίστοις </w:t>
            </w:r>
            <w:hyperlink r:id="rId12206" w:tooltip="Adj-DNP-S 5310: hypsistois -- Highest, most high, the heights." w:history="1">
              <w:r w:rsidRPr="00B06055">
                <w:rPr>
                  <w:rStyle w:val="Hyperlink"/>
                  <w:rFonts w:ascii="Palatino Linotype" w:hAnsi="Palatino Linotype"/>
                  <w:sz w:val="18"/>
                  <w:szCs w:val="18"/>
                </w:rPr>
                <w:t>(highest)</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9 And the multitudes that went before, and that followed, cried, saying, Hosanna to the Son of David: Blessed is he </w:t>
            </w:r>
            <w:r w:rsidR="009D6BEE" w:rsidRPr="00B06055">
              <w:rPr>
                <w:rFonts w:ascii="Arial" w:eastAsia="Times New Roman" w:hAnsi="Arial" w:cs="Arial"/>
                <w:b/>
                <w:sz w:val="18"/>
                <w:szCs w:val="18"/>
                <w:u w:val="single"/>
              </w:rPr>
              <w:t>that</w:t>
            </w:r>
            <w:r w:rsidR="009D6BEE" w:rsidRPr="00B06055">
              <w:rPr>
                <w:rFonts w:ascii="Arial" w:eastAsia="Times New Roman" w:hAnsi="Arial" w:cs="Arial"/>
                <w:sz w:val="18"/>
                <w:szCs w:val="18"/>
              </w:rPr>
              <w:t xml:space="preserve"> cometh in the name of the Lord; Hosanna in the highest.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8 And when he was come into Jerusalem, all the city was moved, saying, Who is this?  </w:t>
            </w:r>
          </w:p>
        </w:tc>
        <w:tc>
          <w:tcPr>
            <w:tcW w:w="5748" w:type="dxa"/>
          </w:tcPr>
          <w:p w:rsidR="009D6BEE" w:rsidRPr="00B06055" w:rsidRDefault="00E81EF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10</w:t>
            </w:r>
            <w:r w:rsidRPr="00B06055">
              <w:rPr>
                <w:rStyle w:val="reftext1"/>
                <w:sz w:val="18"/>
                <w:szCs w:val="18"/>
              </w:rPr>
              <w:t> </w:t>
            </w:r>
            <w:r w:rsidRPr="00B06055">
              <w:rPr>
                <w:rFonts w:ascii="Palatino Linotype" w:hAnsi="Palatino Linotype"/>
                <w:sz w:val="18"/>
                <w:szCs w:val="18"/>
              </w:rPr>
              <w:t>Καὶ </w:t>
            </w:r>
            <w:hyperlink r:id="rId1220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εἰσελθόντος </w:t>
            </w:r>
            <w:hyperlink r:id="rId12208" w:tooltip="V-APA-GMS 1525: eiselthontos -- To go in, come in, enter." w:history="1">
              <w:r w:rsidRPr="00B06055">
                <w:rPr>
                  <w:rStyle w:val="Hyperlink"/>
                  <w:rFonts w:ascii="Palatino Linotype" w:hAnsi="Palatino Linotype"/>
                  <w:sz w:val="18"/>
                  <w:szCs w:val="18"/>
                </w:rPr>
                <w:t>(having entered)</w:t>
              </w:r>
            </w:hyperlink>
            <w:r w:rsidRPr="00B06055">
              <w:rPr>
                <w:rFonts w:ascii="Palatino Linotype" w:hAnsi="Palatino Linotype"/>
                <w:sz w:val="18"/>
                <w:szCs w:val="18"/>
              </w:rPr>
              <w:t xml:space="preserve"> αὐτοῦ </w:t>
            </w:r>
            <w:hyperlink r:id="rId12209"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εἰς </w:t>
            </w:r>
            <w:hyperlink r:id="rId12210"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Ἱεροσόλυμα </w:t>
            </w:r>
            <w:hyperlink r:id="rId12211" w:tooltip="N-ANP 2414: Hierosolyma -- The Greek form of the Hebrew name: Jerusalem." w:history="1">
              <w:r w:rsidRPr="00B06055">
                <w:rPr>
                  <w:rStyle w:val="Hyperlink"/>
                  <w:rFonts w:ascii="Palatino Linotype" w:hAnsi="Palatino Linotype"/>
                  <w:sz w:val="18"/>
                  <w:szCs w:val="18"/>
                </w:rPr>
                <w:t>(Jerusalem)</w:t>
              </w:r>
            </w:hyperlink>
            <w:r w:rsidRPr="00B06055">
              <w:rPr>
                <w:rFonts w:ascii="Palatino Linotype" w:hAnsi="Palatino Linotype"/>
                <w:sz w:val="18"/>
                <w:szCs w:val="18"/>
              </w:rPr>
              <w:t>, ἐσείσθη </w:t>
            </w:r>
            <w:hyperlink r:id="rId12212" w:tooltip="V-AIP-3S 4579: eseisthē -- To shake; fig: to agitate, stir up." w:history="1">
              <w:r w:rsidRPr="00B06055">
                <w:rPr>
                  <w:rStyle w:val="Hyperlink"/>
                  <w:rFonts w:ascii="Palatino Linotype" w:hAnsi="Palatino Linotype"/>
                  <w:sz w:val="18"/>
                  <w:szCs w:val="18"/>
                </w:rPr>
                <w:t>(was stirred)</w:t>
              </w:r>
            </w:hyperlink>
            <w:r w:rsidRPr="00B06055">
              <w:rPr>
                <w:rFonts w:ascii="Palatino Linotype" w:hAnsi="Palatino Linotype"/>
                <w:sz w:val="18"/>
                <w:szCs w:val="18"/>
              </w:rPr>
              <w:t xml:space="preserve"> πᾶσα </w:t>
            </w:r>
            <w:hyperlink r:id="rId12213" w:tooltip="Adj-NFS 3956: pasa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ἡ </w:t>
            </w:r>
            <w:hyperlink r:id="rId12214"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πόλις </w:t>
            </w:r>
            <w:hyperlink r:id="rId12215" w:tooltip="N-NFS 4172: polis -- A city, the inhabitants of a city." w:history="1">
              <w:r w:rsidRPr="00B06055">
                <w:rPr>
                  <w:rStyle w:val="Hyperlink"/>
                  <w:rFonts w:ascii="Palatino Linotype" w:hAnsi="Palatino Linotype"/>
                  <w:sz w:val="18"/>
                  <w:szCs w:val="18"/>
                </w:rPr>
                <w:t>(city)</w:t>
              </w:r>
            </w:hyperlink>
            <w:r w:rsidRPr="00B06055">
              <w:rPr>
                <w:rFonts w:ascii="Palatino Linotype" w:hAnsi="Palatino Linotype"/>
                <w:sz w:val="18"/>
                <w:szCs w:val="18"/>
              </w:rPr>
              <w:t>, λέγουσα </w:t>
            </w:r>
            <w:hyperlink r:id="rId12216" w:tooltip="V-PPA-NFS 3004: legousa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“Τίς </w:t>
            </w:r>
            <w:hyperlink r:id="rId12217" w:tooltip="IPro-NMS 5101: Tis -- Who, which, what, why." w:history="1">
              <w:r w:rsidRPr="00B06055">
                <w:rPr>
                  <w:rStyle w:val="Hyperlink"/>
                  <w:rFonts w:ascii="Palatino Linotype" w:hAnsi="Palatino Linotype"/>
                  <w:sz w:val="18"/>
                  <w:szCs w:val="18"/>
                </w:rPr>
                <w:t>(Who)</w:t>
              </w:r>
            </w:hyperlink>
            <w:r w:rsidRPr="00B06055">
              <w:rPr>
                <w:rFonts w:ascii="Palatino Linotype" w:hAnsi="Palatino Linotype"/>
                <w:sz w:val="18"/>
                <w:szCs w:val="18"/>
              </w:rPr>
              <w:t xml:space="preserve"> ἐστιν </w:t>
            </w:r>
            <w:hyperlink r:id="rId12218" w:tooltip="V-PIA-3S 1510: estin -- To be, exist." w:history="1">
              <w:r w:rsidRPr="00B06055">
                <w:rPr>
                  <w:rStyle w:val="Hyperlink"/>
                  <w:rFonts w:ascii="Palatino Linotype" w:hAnsi="Palatino Linotype"/>
                  <w:sz w:val="18"/>
                  <w:szCs w:val="18"/>
                </w:rPr>
                <w:t>(is)</w:t>
              </w:r>
            </w:hyperlink>
            <w:r w:rsidRPr="00B06055">
              <w:rPr>
                <w:rFonts w:ascii="Palatino Linotype" w:hAnsi="Palatino Linotype"/>
                <w:sz w:val="18"/>
                <w:szCs w:val="18"/>
              </w:rPr>
              <w:t xml:space="preserve"> οὗτος </w:t>
            </w:r>
            <w:hyperlink r:id="rId12219" w:tooltip="DPro-NMS 3778: houtos -- This; he, she, it." w:history="1">
              <w:r w:rsidRPr="00B06055">
                <w:rPr>
                  <w:rStyle w:val="Hyperlink"/>
                  <w:rFonts w:ascii="Palatino Linotype" w:hAnsi="Palatino Linotype"/>
                  <w:sz w:val="18"/>
                  <w:szCs w:val="18"/>
                </w:rPr>
                <w:t>(this)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10 And when he was come into Jerusalem, all the city was moved, saying, Who is this?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9 And the multitude said, This is </w:t>
            </w:r>
            <w:r w:rsidR="009D6BEE" w:rsidRPr="00B06055">
              <w:rPr>
                <w:rFonts w:ascii="Arial" w:eastAsia="Times New Roman" w:hAnsi="Arial" w:cs="Arial"/>
                <w:sz w:val="18"/>
                <w:szCs w:val="18"/>
              </w:rPr>
              <w:lastRenderedPageBreak/>
              <w:t xml:space="preserve">Jesus of Nazareth, the prophet of Galilee.  </w:t>
            </w:r>
          </w:p>
        </w:tc>
        <w:tc>
          <w:tcPr>
            <w:tcW w:w="5748" w:type="dxa"/>
          </w:tcPr>
          <w:p w:rsidR="009D6BEE" w:rsidRPr="00B06055" w:rsidRDefault="00E81EF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11</w:t>
            </w:r>
            <w:r w:rsidRPr="00B06055">
              <w:rPr>
                <w:rStyle w:val="reftext1"/>
                <w:sz w:val="18"/>
                <w:szCs w:val="18"/>
              </w:rPr>
              <w:t> </w:t>
            </w:r>
            <w:r w:rsidRPr="00B06055">
              <w:rPr>
                <w:rFonts w:ascii="Palatino Linotype" w:hAnsi="Palatino Linotype"/>
                <w:sz w:val="18"/>
                <w:szCs w:val="18"/>
              </w:rPr>
              <w:t>Οἱ </w:t>
            </w:r>
            <w:hyperlink r:id="rId12220"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2221"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ὄχλοι </w:t>
            </w:r>
            <w:hyperlink r:id="rId12222" w:tooltip="N-NMP 3793: ochloi -- A crowd, mob, the common people." w:history="1">
              <w:r w:rsidRPr="00B06055">
                <w:rPr>
                  <w:rStyle w:val="Hyperlink"/>
                  <w:rFonts w:ascii="Palatino Linotype" w:hAnsi="Palatino Linotype"/>
                  <w:sz w:val="18"/>
                  <w:szCs w:val="18"/>
                </w:rPr>
                <w:t>(the crowds)</w:t>
              </w:r>
            </w:hyperlink>
            <w:r w:rsidRPr="00B06055">
              <w:rPr>
                <w:rFonts w:ascii="Palatino Linotype" w:hAnsi="Palatino Linotype"/>
                <w:sz w:val="18"/>
                <w:szCs w:val="18"/>
              </w:rPr>
              <w:t xml:space="preserve"> ἔλεγον </w:t>
            </w:r>
            <w:hyperlink r:id="rId12223" w:tooltip="V-IIA-3P 2036: elegon -- Answer, bid, bring word, command." w:history="1">
              <w:r w:rsidRPr="00B06055">
                <w:rPr>
                  <w:rStyle w:val="Hyperlink"/>
                  <w:rFonts w:ascii="Palatino Linotype" w:hAnsi="Palatino Linotype"/>
                  <w:sz w:val="18"/>
                  <w:szCs w:val="18"/>
                </w:rPr>
                <w:t>(were saying)</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“Οὗτός </w:t>
            </w:r>
            <w:hyperlink r:id="rId12224" w:tooltip="DPro-NMS 3778: Houtos -- This; he, she, it." w:history="1">
              <w:r w:rsidRPr="00B06055">
                <w:rPr>
                  <w:rStyle w:val="Hyperlink"/>
                  <w:rFonts w:ascii="Palatino Linotype" w:hAnsi="Palatino Linotype"/>
                  <w:sz w:val="18"/>
                  <w:szCs w:val="18"/>
                </w:rPr>
                <w:t>(This)</w:t>
              </w:r>
            </w:hyperlink>
            <w:r w:rsidRPr="00B06055">
              <w:rPr>
                <w:rFonts w:ascii="Palatino Linotype" w:hAnsi="Palatino Linotype"/>
                <w:sz w:val="18"/>
                <w:szCs w:val="18"/>
              </w:rPr>
              <w:t xml:space="preserve"> ἐστιν </w:t>
            </w:r>
            <w:hyperlink r:id="rId12225" w:tooltip="V-PIA-3S 1510: estin -- To be, exist." w:history="1">
              <w:r w:rsidRPr="00B06055">
                <w:rPr>
                  <w:rStyle w:val="Hyperlink"/>
                  <w:rFonts w:ascii="Palatino Linotype" w:hAnsi="Palatino Linotype"/>
                  <w:sz w:val="18"/>
                  <w:szCs w:val="18"/>
                </w:rPr>
                <w:t>(is)</w:t>
              </w:r>
            </w:hyperlink>
            <w:r w:rsidRPr="00B06055">
              <w:rPr>
                <w:rFonts w:ascii="Palatino Linotype" w:hAnsi="Palatino Linotype"/>
                <w:sz w:val="18"/>
                <w:szCs w:val="18"/>
              </w:rPr>
              <w:t xml:space="preserve"> ὁ </w:t>
            </w:r>
            <w:hyperlink r:id="rId12226"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προφήτης </w:t>
            </w:r>
            <w:hyperlink r:id="rId12227" w:tooltip="N-NMS 4396: prophētēs -- A prophet, poet; a person gifted at expositing divine truth." w:history="1">
              <w:r w:rsidRPr="00B06055">
                <w:rPr>
                  <w:rStyle w:val="Hyperlink"/>
                  <w:rFonts w:ascii="Palatino Linotype" w:hAnsi="Palatino Linotype"/>
                  <w:sz w:val="18"/>
                  <w:szCs w:val="18"/>
                </w:rPr>
                <w:t>(prophet)</w:t>
              </w:r>
            </w:hyperlink>
            <w:r w:rsidRPr="00B06055">
              <w:rPr>
                <w:rFonts w:ascii="Palatino Linotype" w:hAnsi="Palatino Linotype"/>
                <w:sz w:val="18"/>
                <w:szCs w:val="18"/>
              </w:rPr>
              <w:t>, Ἰησοῦς </w:t>
            </w:r>
            <w:hyperlink r:id="rId12228"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ὁ </w:t>
            </w:r>
            <w:hyperlink r:id="rId12229" w:tooltip="Art-NMS 3588: ho -- The, the definite article." w:history="1">
              <w:r w:rsidRPr="00B06055">
                <w:rPr>
                  <w:rStyle w:val="Hyperlink"/>
                  <w:rFonts w:ascii="Palatino Linotype" w:hAnsi="Palatino Linotype"/>
                  <w:sz w:val="18"/>
                  <w:szCs w:val="18"/>
                </w:rPr>
                <w:t>(the </w:t>
              </w:r>
              <w:r w:rsidRPr="00B06055">
                <w:rPr>
                  <w:rStyle w:val="Hyperlink"/>
                  <w:rFonts w:ascii="Palatino Linotype" w:hAnsi="Palatino Linotype"/>
                  <w:i/>
                  <w:iCs/>
                  <w:sz w:val="18"/>
                  <w:szCs w:val="18"/>
                </w:rPr>
                <w:t>One</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ἀπὸ </w:t>
            </w:r>
            <w:hyperlink r:id="rId12230"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Ναζαρὲθ </w:t>
            </w:r>
            <w:hyperlink r:id="rId12231" w:tooltip="N-GFS 3478: Nazareth -- Nazareth, a city of Galilee, where Jesus lived before His ministry." w:history="1">
              <w:r w:rsidRPr="00B06055">
                <w:rPr>
                  <w:rStyle w:val="Hyperlink"/>
                  <w:rFonts w:ascii="Palatino Linotype" w:hAnsi="Palatino Linotype"/>
                  <w:sz w:val="18"/>
                  <w:szCs w:val="18"/>
                </w:rPr>
                <w:t>(Nazareth)</w:t>
              </w:r>
            </w:hyperlink>
            <w:r w:rsidRPr="00B06055">
              <w:rPr>
                <w:rFonts w:ascii="Palatino Linotype" w:hAnsi="Palatino Linotype"/>
                <w:sz w:val="18"/>
                <w:szCs w:val="18"/>
              </w:rPr>
              <w:t xml:space="preserve"> τῆς </w:t>
            </w:r>
            <w:hyperlink r:id="rId12232" w:tooltip="Art-GFS 3588: tēs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Γαλιλαίας </w:t>
            </w:r>
            <w:hyperlink r:id="rId12233" w:tooltip="N-GFS 1056: Galilaias -- Galilee, a district towards the southern end of the Roman province Syria; the northern division of Palestine." w:history="1">
              <w:r w:rsidRPr="00B06055">
                <w:rPr>
                  <w:rStyle w:val="Hyperlink"/>
                  <w:rFonts w:ascii="Palatino Linotype" w:hAnsi="Palatino Linotype"/>
                  <w:sz w:val="18"/>
                  <w:szCs w:val="18"/>
                </w:rPr>
                <w:t>(of Galilee)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21:</w:t>
            </w:r>
            <w:r w:rsidR="009D6BEE" w:rsidRPr="00B06055">
              <w:rPr>
                <w:rFonts w:ascii="Arial" w:eastAsia="Times New Roman" w:hAnsi="Arial" w:cs="Arial"/>
                <w:sz w:val="18"/>
                <w:szCs w:val="18"/>
              </w:rPr>
              <w:t xml:space="preserve">11 And the multitude said, This is </w:t>
            </w:r>
            <w:r w:rsidR="009D6BEE" w:rsidRPr="00B06055">
              <w:rPr>
                <w:rFonts w:ascii="Arial" w:eastAsia="Times New Roman" w:hAnsi="Arial" w:cs="Arial"/>
                <w:sz w:val="18"/>
                <w:szCs w:val="18"/>
              </w:rPr>
              <w:lastRenderedPageBreak/>
              <w:t xml:space="preserve">Jesus the prophet of Nazareth of Galilee.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21:</w:t>
            </w:r>
            <w:r w:rsidR="009D6BEE" w:rsidRPr="00B06055">
              <w:rPr>
                <w:rFonts w:ascii="Arial" w:eastAsia="Times New Roman" w:hAnsi="Arial" w:cs="Arial"/>
                <w:sz w:val="18"/>
                <w:szCs w:val="18"/>
              </w:rPr>
              <w:t>10 And Jesus went into the temple of God, and cast out all them that sold and bought in the temple, and ov</w:t>
            </w:r>
            <w:r w:rsidR="00872465" w:rsidRPr="00B06055">
              <w:rPr>
                <w:rFonts w:ascii="Arial" w:eastAsia="Times New Roman" w:hAnsi="Arial" w:cs="Arial"/>
                <w:sz w:val="18"/>
                <w:szCs w:val="18"/>
              </w:rPr>
              <w:t>erthrew the tables of the money-</w:t>
            </w:r>
            <w:r w:rsidR="009D6BEE" w:rsidRPr="00B06055">
              <w:rPr>
                <w:rFonts w:ascii="Arial" w:eastAsia="Times New Roman" w:hAnsi="Arial" w:cs="Arial"/>
                <w:sz w:val="18"/>
                <w:szCs w:val="18"/>
              </w:rPr>
              <w:t xml:space="preserve">changers, and the seats of them that sold doves; </w:t>
            </w:r>
          </w:p>
        </w:tc>
        <w:tc>
          <w:tcPr>
            <w:tcW w:w="5748" w:type="dxa"/>
          </w:tcPr>
          <w:p w:rsidR="009D6BEE" w:rsidRPr="00B06055" w:rsidRDefault="00E81EF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12</w:t>
            </w:r>
            <w:r w:rsidRPr="00B06055">
              <w:rPr>
                <w:rStyle w:val="reftext1"/>
                <w:sz w:val="18"/>
                <w:szCs w:val="18"/>
              </w:rPr>
              <w:t> </w:t>
            </w:r>
            <w:r w:rsidRPr="00B06055">
              <w:rPr>
                <w:rFonts w:ascii="Palatino Linotype" w:hAnsi="Palatino Linotype"/>
                <w:sz w:val="18"/>
                <w:szCs w:val="18"/>
              </w:rPr>
              <w:t>Καὶ </w:t>
            </w:r>
            <w:hyperlink r:id="rId1223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εἰσῆλθεν </w:t>
            </w:r>
            <w:hyperlink r:id="rId12235" w:tooltip="V-AIA-3S 1525: eisēlthen -- To go in, come in, enter." w:history="1">
              <w:r w:rsidRPr="00B06055">
                <w:rPr>
                  <w:rStyle w:val="Hyperlink"/>
                  <w:rFonts w:ascii="Palatino Linotype" w:hAnsi="Palatino Linotype"/>
                  <w:sz w:val="18"/>
                  <w:szCs w:val="18"/>
                </w:rPr>
                <w:t>(entered)</w:t>
              </w:r>
            </w:hyperlink>
            <w:r w:rsidRPr="00B06055">
              <w:rPr>
                <w:rFonts w:ascii="Palatino Linotype" w:hAnsi="Palatino Linotype"/>
                <w:sz w:val="18"/>
                <w:szCs w:val="18"/>
              </w:rPr>
              <w:t xml:space="preserve"> Ἰησοῦς </w:t>
            </w:r>
            <w:hyperlink r:id="rId12236"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εἰς </w:t>
            </w:r>
            <w:hyperlink r:id="rId12237"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τὸ </w:t>
            </w:r>
            <w:hyperlink r:id="rId12238"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ἱερόν </w:t>
            </w:r>
            <w:hyperlink r:id="rId12239" w:tooltip="N-ANS 2411: hieron -- A temple, either the whole building, or specifically the outer courts, open to worshippers." w:history="1">
              <w:r w:rsidRPr="00B06055">
                <w:rPr>
                  <w:rStyle w:val="Hyperlink"/>
                  <w:rFonts w:ascii="Palatino Linotype" w:hAnsi="Palatino Linotype"/>
                  <w:sz w:val="18"/>
                  <w:szCs w:val="18"/>
                </w:rPr>
                <w:t>(temple)</w:t>
              </w:r>
            </w:hyperlink>
            <w:r w:rsidRPr="00B06055">
              <w:rPr>
                <w:rFonts w:ascii="Palatino Linotype" w:hAnsi="Palatino Linotype"/>
                <w:sz w:val="18"/>
                <w:szCs w:val="18"/>
              </w:rPr>
              <w:t xml:space="preserve"> καὶ </w:t>
            </w:r>
            <w:hyperlink r:id="rId1224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ἐξέβαλεν </w:t>
            </w:r>
            <w:hyperlink r:id="rId12241" w:tooltip="V-AIA-3S 1544: exebalen -- To throw (cast, put) out; to banish; to bring forth, produce." w:history="1">
              <w:r w:rsidRPr="00B06055">
                <w:rPr>
                  <w:rStyle w:val="Hyperlink"/>
                  <w:rFonts w:ascii="Palatino Linotype" w:hAnsi="Palatino Linotype"/>
                  <w:sz w:val="18"/>
                  <w:szCs w:val="18"/>
                </w:rPr>
                <w:t>(cast out)</w:t>
              </w:r>
            </w:hyperlink>
            <w:r w:rsidRPr="00B06055">
              <w:rPr>
                <w:rFonts w:ascii="Palatino Linotype" w:hAnsi="Palatino Linotype"/>
                <w:sz w:val="18"/>
                <w:szCs w:val="18"/>
              </w:rPr>
              <w:t xml:space="preserve"> πάντας </w:t>
            </w:r>
            <w:hyperlink r:id="rId12242" w:tooltip="Adj-AMP 3956: pantas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τοὺς </w:t>
            </w:r>
            <w:hyperlink r:id="rId12243" w:tooltip="Art-AMP 3588: tous -- The, the definite article." w:history="1">
              <w:r w:rsidRPr="00B06055">
                <w:rPr>
                  <w:rStyle w:val="Hyperlink"/>
                  <w:rFonts w:ascii="Palatino Linotype" w:hAnsi="Palatino Linotype"/>
                  <w:sz w:val="18"/>
                  <w:szCs w:val="18"/>
                </w:rPr>
                <w:t>(those)</w:t>
              </w:r>
            </w:hyperlink>
            <w:r w:rsidRPr="00B06055">
              <w:rPr>
                <w:rFonts w:ascii="Palatino Linotype" w:hAnsi="Palatino Linotype"/>
                <w:sz w:val="18"/>
                <w:szCs w:val="18"/>
              </w:rPr>
              <w:t xml:space="preserve"> πωλοῦντας </w:t>
            </w:r>
            <w:hyperlink r:id="rId12244" w:tooltip="V-PPA-AMP 4453: pōlountas -- To sell, exchange, barter." w:history="1">
              <w:r w:rsidRPr="00B06055">
                <w:rPr>
                  <w:rStyle w:val="Hyperlink"/>
                  <w:rFonts w:ascii="Palatino Linotype" w:hAnsi="Palatino Linotype"/>
                  <w:sz w:val="18"/>
                  <w:szCs w:val="18"/>
                </w:rPr>
                <w:t>(selling)</w:t>
              </w:r>
            </w:hyperlink>
            <w:r w:rsidRPr="00B06055">
              <w:rPr>
                <w:rFonts w:ascii="Palatino Linotype" w:hAnsi="Palatino Linotype"/>
                <w:sz w:val="18"/>
                <w:szCs w:val="18"/>
              </w:rPr>
              <w:t xml:space="preserve"> καὶ </w:t>
            </w:r>
            <w:hyperlink r:id="rId1224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ἀγοράζοντας </w:t>
            </w:r>
            <w:hyperlink r:id="rId12246" w:tooltip="V-PPA-AMP 59: agorazontas -- To buy." w:history="1">
              <w:r w:rsidRPr="00B06055">
                <w:rPr>
                  <w:rStyle w:val="Hyperlink"/>
                  <w:rFonts w:ascii="Palatino Linotype" w:hAnsi="Palatino Linotype"/>
                  <w:sz w:val="18"/>
                  <w:szCs w:val="18"/>
                </w:rPr>
                <w:t>(buying)</w:t>
              </w:r>
            </w:hyperlink>
            <w:r w:rsidRPr="00B06055">
              <w:rPr>
                <w:rFonts w:ascii="Palatino Linotype" w:hAnsi="Palatino Linotype"/>
                <w:sz w:val="18"/>
                <w:szCs w:val="18"/>
              </w:rPr>
              <w:t xml:space="preserve"> ἐν </w:t>
            </w:r>
            <w:hyperlink r:id="rId12247"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τῷ </w:t>
            </w:r>
            <w:hyperlink r:id="rId12248" w:tooltip="Art-DNS 3588: tō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ἱερῷ </w:t>
            </w:r>
            <w:hyperlink r:id="rId12249" w:tooltip="N-DNS 2411: hierō -- A temple, either the whole building, or specifically the outer courts, open to worshippers." w:history="1">
              <w:r w:rsidRPr="00B06055">
                <w:rPr>
                  <w:rStyle w:val="Hyperlink"/>
                  <w:rFonts w:ascii="Palatino Linotype" w:hAnsi="Palatino Linotype"/>
                  <w:sz w:val="18"/>
                  <w:szCs w:val="18"/>
                </w:rPr>
                <w:t>(temple)</w:t>
              </w:r>
            </w:hyperlink>
            <w:r w:rsidRPr="00B06055">
              <w:rPr>
                <w:rFonts w:ascii="Palatino Linotype" w:hAnsi="Palatino Linotype"/>
                <w:sz w:val="18"/>
                <w:szCs w:val="18"/>
              </w:rPr>
              <w:t>, καὶ </w:t>
            </w:r>
            <w:hyperlink r:id="rId1225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τὰς </w:t>
            </w:r>
            <w:hyperlink r:id="rId12251" w:tooltip="Art-AFP 3588: ta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τραπέζας </w:t>
            </w:r>
            <w:hyperlink r:id="rId12252" w:tooltip="N-AFP 5132: trapezas -- A table, (a) for food or banqueting, (b) for money-changing or business." w:history="1">
              <w:r w:rsidRPr="00B06055">
                <w:rPr>
                  <w:rStyle w:val="Hyperlink"/>
                  <w:rFonts w:ascii="Palatino Linotype" w:hAnsi="Palatino Linotype"/>
                  <w:sz w:val="18"/>
                  <w:szCs w:val="18"/>
                </w:rPr>
                <w:t>(tables)</w:t>
              </w:r>
            </w:hyperlink>
            <w:r w:rsidRPr="00B06055">
              <w:rPr>
                <w:rFonts w:ascii="Palatino Linotype" w:hAnsi="Palatino Linotype"/>
                <w:sz w:val="18"/>
                <w:szCs w:val="18"/>
              </w:rPr>
              <w:t xml:space="preserve"> τῶν </w:t>
            </w:r>
            <w:hyperlink r:id="rId12253" w:tooltip="Art-GMP 3588: tōn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κολλυβιστῶν </w:t>
            </w:r>
            <w:hyperlink r:id="rId12254" w:tooltip="N-GMP 2855: kollybistōn -- A money-changer, who changed heathen into Jewish money, for payment into the Temple treasury." w:history="1">
              <w:r w:rsidRPr="00B06055">
                <w:rPr>
                  <w:rStyle w:val="Hyperlink"/>
                  <w:rFonts w:ascii="Palatino Linotype" w:hAnsi="Palatino Linotype"/>
                  <w:sz w:val="18"/>
                  <w:szCs w:val="18"/>
                </w:rPr>
                <w:t>(money changers)</w:t>
              </w:r>
            </w:hyperlink>
            <w:r w:rsidRPr="00B06055">
              <w:rPr>
                <w:rFonts w:ascii="Palatino Linotype" w:hAnsi="Palatino Linotype"/>
                <w:sz w:val="18"/>
                <w:szCs w:val="18"/>
              </w:rPr>
              <w:t xml:space="preserve"> κατέστρεψεν </w:t>
            </w:r>
            <w:hyperlink r:id="rId12255" w:tooltip="V-AIA-3S 2690: katestrepsen -- To overturn, overthrow." w:history="1">
              <w:r w:rsidRPr="00B06055">
                <w:rPr>
                  <w:rStyle w:val="Hyperlink"/>
                  <w:rFonts w:ascii="Palatino Linotype" w:hAnsi="Palatino Linotype"/>
                  <w:sz w:val="18"/>
                  <w:szCs w:val="18"/>
                </w:rPr>
                <w:t>(He overturned)</w:t>
              </w:r>
            </w:hyperlink>
            <w:r w:rsidRPr="00B06055">
              <w:rPr>
                <w:rFonts w:ascii="Palatino Linotype" w:hAnsi="Palatino Linotype"/>
                <w:sz w:val="18"/>
                <w:szCs w:val="18"/>
              </w:rPr>
              <w:t>, καὶ </w:t>
            </w:r>
            <w:hyperlink r:id="rId1225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τὰς </w:t>
            </w:r>
            <w:hyperlink r:id="rId12257" w:tooltip="Art-AFP 3588: ta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καθέδρας </w:t>
            </w:r>
            <w:hyperlink r:id="rId12258" w:tooltip="N-AFP 2515: kathedras -- A seat, chair." w:history="1">
              <w:r w:rsidRPr="00B06055">
                <w:rPr>
                  <w:rStyle w:val="Hyperlink"/>
                  <w:rFonts w:ascii="Palatino Linotype" w:hAnsi="Palatino Linotype"/>
                  <w:sz w:val="18"/>
                  <w:szCs w:val="18"/>
                </w:rPr>
                <w:t>(seats)</w:t>
              </w:r>
            </w:hyperlink>
            <w:r w:rsidRPr="00B06055">
              <w:rPr>
                <w:rFonts w:ascii="Palatino Linotype" w:hAnsi="Palatino Linotype"/>
                <w:sz w:val="18"/>
                <w:szCs w:val="18"/>
              </w:rPr>
              <w:t xml:space="preserve"> τῶν </w:t>
            </w:r>
            <w:hyperlink r:id="rId12259" w:tooltip="Art-GMP 3588: tōn -- The, the definite article." w:history="1">
              <w:r w:rsidRPr="00B06055">
                <w:rPr>
                  <w:rStyle w:val="Hyperlink"/>
                  <w:rFonts w:ascii="Palatino Linotype" w:hAnsi="Palatino Linotype"/>
                  <w:sz w:val="18"/>
                  <w:szCs w:val="18"/>
                </w:rPr>
                <w:t>(of those)</w:t>
              </w:r>
            </w:hyperlink>
            <w:r w:rsidRPr="00B06055">
              <w:rPr>
                <w:rFonts w:ascii="Palatino Linotype" w:hAnsi="Palatino Linotype"/>
                <w:sz w:val="18"/>
                <w:szCs w:val="18"/>
              </w:rPr>
              <w:t xml:space="preserve"> πωλούντων </w:t>
            </w:r>
            <w:hyperlink r:id="rId12260" w:tooltip="V-PPA-GMP 4453: pōlountōn -- To sell, exchange, barter." w:history="1">
              <w:r w:rsidRPr="00B06055">
                <w:rPr>
                  <w:rStyle w:val="Hyperlink"/>
                  <w:rFonts w:ascii="Palatino Linotype" w:hAnsi="Palatino Linotype"/>
                  <w:sz w:val="18"/>
                  <w:szCs w:val="18"/>
                </w:rPr>
                <w:t>(selling)</w:t>
              </w:r>
            </w:hyperlink>
            <w:r w:rsidRPr="00B06055">
              <w:rPr>
                <w:rFonts w:ascii="Palatino Linotype" w:hAnsi="Palatino Linotype"/>
                <w:sz w:val="18"/>
                <w:szCs w:val="18"/>
              </w:rPr>
              <w:t xml:space="preserve"> τὰς </w:t>
            </w:r>
            <w:hyperlink r:id="rId12261" w:tooltip="Art-AFP 3588: ta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περιστεράς </w:t>
            </w:r>
            <w:hyperlink r:id="rId12262" w:tooltip="N-AFP 4058: peristeras -- A dove, pigeon." w:history="1">
              <w:r w:rsidRPr="00B06055">
                <w:rPr>
                  <w:rStyle w:val="Hyperlink"/>
                  <w:rFonts w:ascii="Palatino Linotype" w:hAnsi="Palatino Linotype"/>
                  <w:sz w:val="18"/>
                  <w:szCs w:val="18"/>
                </w:rPr>
                <w:t>(doves)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12 And Jesus went into the temple of God, and cast out all them that sold and bought in the temple, and overthrew the tables of the moneychangers, and the </w:t>
            </w:r>
            <w:r w:rsidR="00E81EFD" w:rsidRPr="00B06055">
              <w:rPr>
                <w:rFonts w:ascii="Arial" w:eastAsia="Times New Roman" w:hAnsi="Arial" w:cs="Arial"/>
                <w:sz w:val="18"/>
                <w:szCs w:val="18"/>
              </w:rPr>
              <w:t xml:space="preserve">seats of them that sold doves, </w:t>
            </w:r>
          </w:p>
        </w:tc>
      </w:tr>
      <w:tr w:rsidR="00E81EFD" w:rsidRPr="000A4E93" w:rsidTr="004519DA">
        <w:trPr>
          <w:tblCellSpacing w:w="75" w:type="dxa"/>
        </w:trPr>
        <w:tc>
          <w:tcPr>
            <w:tcW w:w="2004" w:type="dxa"/>
            <w:tcMar>
              <w:top w:w="0" w:type="dxa"/>
              <w:left w:w="108" w:type="dxa"/>
              <w:bottom w:w="0" w:type="dxa"/>
              <w:right w:w="108" w:type="dxa"/>
            </w:tcMar>
          </w:tcPr>
          <w:p w:rsidR="00E81EFD" w:rsidRPr="00B06055" w:rsidRDefault="00E81EFD" w:rsidP="000B13DA">
            <w:pPr>
              <w:tabs>
                <w:tab w:val="left" w:pos="1047"/>
              </w:tabs>
              <w:spacing w:after="0" w:line="240" w:lineRule="auto"/>
              <w:rPr>
                <w:rFonts w:ascii="Arial" w:eastAsia="Times New Roman" w:hAnsi="Arial" w:cs="Arial"/>
                <w:sz w:val="18"/>
                <w:szCs w:val="18"/>
              </w:rPr>
            </w:pPr>
            <w:r w:rsidRPr="00B06055">
              <w:rPr>
                <w:rFonts w:ascii="Arial" w:eastAsia="Times New Roman" w:hAnsi="Arial" w:cs="Arial"/>
                <w:sz w:val="18"/>
                <w:szCs w:val="18"/>
              </w:rPr>
              <w:t xml:space="preserve">and said unto them, </w:t>
            </w:r>
          </w:p>
          <w:p w:rsidR="00E81EFD" w:rsidRPr="00B06055" w:rsidRDefault="00162F81"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21:</w:t>
            </w:r>
            <w:r w:rsidR="00E81EFD" w:rsidRPr="00B06055">
              <w:rPr>
                <w:rFonts w:ascii="Arial" w:eastAsia="Times New Roman" w:hAnsi="Arial" w:cs="Arial"/>
                <w:sz w:val="18"/>
                <w:szCs w:val="18"/>
              </w:rPr>
              <w:t xml:space="preserve">11 It is written, My house shall be called the house of prayer; but ye have made it a den of thieves.  </w:t>
            </w:r>
          </w:p>
        </w:tc>
        <w:tc>
          <w:tcPr>
            <w:tcW w:w="5748" w:type="dxa"/>
          </w:tcPr>
          <w:p w:rsidR="00E81EFD" w:rsidRPr="00B06055" w:rsidRDefault="00E81EF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13</w:t>
            </w:r>
            <w:r w:rsidRPr="00B06055">
              <w:rPr>
                <w:rStyle w:val="reftext1"/>
                <w:sz w:val="18"/>
                <w:szCs w:val="18"/>
              </w:rPr>
              <w:t> </w:t>
            </w:r>
            <w:r w:rsidRPr="00B06055">
              <w:rPr>
                <w:rFonts w:ascii="Palatino Linotype" w:hAnsi="Palatino Linotype"/>
                <w:sz w:val="18"/>
                <w:szCs w:val="18"/>
              </w:rPr>
              <w:t>καὶ </w:t>
            </w:r>
            <w:hyperlink r:id="rId1226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λέγει </w:t>
            </w:r>
            <w:hyperlink r:id="rId12264"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(He says)</w:t>
              </w:r>
            </w:hyperlink>
            <w:r w:rsidRPr="00B06055">
              <w:rPr>
                <w:rFonts w:ascii="Palatino Linotype" w:hAnsi="Palatino Linotype"/>
                <w:sz w:val="18"/>
                <w:szCs w:val="18"/>
              </w:rPr>
              <w:t xml:space="preserve"> αὐτοῖς </w:t>
            </w:r>
            <w:hyperlink r:id="rId12265"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“Γέγραπται </w:t>
            </w:r>
            <w:hyperlink r:id="rId12266" w:tooltip="V-RIM/P-3S 1125: Gegraptai -- To write; pass: it is written, it stands written (in the scriptures)." w:history="1">
              <w:r w:rsidRPr="00B06055">
                <w:rPr>
                  <w:rStyle w:val="Hyperlink"/>
                  <w:rFonts w:ascii="Palatino Linotype" w:hAnsi="Palatino Linotype"/>
                  <w:sz w:val="18"/>
                  <w:szCs w:val="18"/>
                </w:rPr>
                <w:t>(It has been written)</w:t>
              </w:r>
            </w:hyperlink>
            <w:r w:rsidRPr="00B06055">
              <w:rPr>
                <w:rStyle w:val="red1"/>
                <w:rFonts w:ascii="Palatino Linotype" w:hAnsi="Palatino Linotype"/>
                <w:color w:val="auto"/>
                <w:sz w:val="18"/>
                <w:szCs w:val="18"/>
              </w:rPr>
              <w:t>: ‘Ὁ </w:t>
            </w:r>
            <w:hyperlink r:id="rId12267"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οἶκός </w:t>
            </w:r>
            <w:hyperlink r:id="rId12268" w:tooltip="N-NMS 3624: oikos -- (a) a house, the material building, (b) a household, family, lineage, nation." w:history="1">
              <w:r w:rsidRPr="00B06055">
                <w:rPr>
                  <w:rStyle w:val="Hyperlink"/>
                  <w:rFonts w:ascii="Palatino Linotype" w:hAnsi="Palatino Linotype"/>
                  <w:sz w:val="18"/>
                  <w:szCs w:val="18"/>
                </w:rPr>
                <w:t>(house)</w:t>
              </w:r>
            </w:hyperlink>
            <w:r w:rsidRPr="00B06055">
              <w:rPr>
                <w:rStyle w:val="red1"/>
                <w:rFonts w:ascii="Palatino Linotype" w:hAnsi="Palatino Linotype"/>
                <w:color w:val="auto"/>
                <w:sz w:val="18"/>
                <w:szCs w:val="18"/>
              </w:rPr>
              <w:t xml:space="preserve"> μου </w:t>
            </w:r>
            <w:hyperlink r:id="rId12269" w:tooltip="PPro-G1S 1473: mou -- I, the first-person pronoun." w:history="1">
              <w:r w:rsidRPr="00B06055">
                <w:rPr>
                  <w:rStyle w:val="Hyperlink"/>
                  <w:rFonts w:ascii="Palatino Linotype" w:hAnsi="Palatino Linotype"/>
                  <w:sz w:val="18"/>
                  <w:szCs w:val="18"/>
                </w:rPr>
                <w:t>(of Me)</w:t>
              </w:r>
            </w:hyperlink>
            <w:r w:rsidRPr="00B06055">
              <w:rPr>
                <w:rStyle w:val="red1"/>
                <w:rFonts w:ascii="Palatino Linotype" w:hAnsi="Palatino Linotype"/>
                <w:color w:val="auto"/>
                <w:sz w:val="18"/>
                <w:szCs w:val="18"/>
              </w:rPr>
              <w:t xml:space="preserve"> οἶκος </w:t>
            </w:r>
            <w:hyperlink r:id="rId12270" w:tooltip="N-NMS 3624: oikos -- (a) a house, the material building, (b) a household, family, lineage, nation." w:history="1">
              <w:r w:rsidRPr="00B06055">
                <w:rPr>
                  <w:rStyle w:val="Hyperlink"/>
                  <w:rFonts w:ascii="Palatino Linotype" w:hAnsi="Palatino Linotype"/>
                  <w:sz w:val="18"/>
                  <w:szCs w:val="18"/>
                </w:rPr>
                <w:t>(a house)</w:t>
              </w:r>
            </w:hyperlink>
            <w:r w:rsidRPr="00B06055">
              <w:rPr>
                <w:rStyle w:val="red1"/>
                <w:rFonts w:ascii="Palatino Linotype" w:hAnsi="Palatino Linotype"/>
                <w:color w:val="auto"/>
                <w:sz w:val="18"/>
                <w:szCs w:val="18"/>
              </w:rPr>
              <w:t xml:space="preserve"> προσευχῆς </w:t>
            </w:r>
            <w:hyperlink r:id="rId12271" w:tooltip="N-GFS 4335: proseuchēs -- (a) prayer (to God), (b) a place for prayer (used by Jews, perhaps where there was no synagogue)." w:history="1">
              <w:r w:rsidRPr="00B06055">
                <w:rPr>
                  <w:rStyle w:val="Hyperlink"/>
                  <w:rFonts w:ascii="Palatino Linotype" w:hAnsi="Palatino Linotype"/>
                  <w:sz w:val="18"/>
                  <w:szCs w:val="18"/>
                </w:rPr>
                <w:t>(of prayer)</w:t>
              </w:r>
            </w:hyperlink>
            <w:r w:rsidRPr="00B06055">
              <w:rPr>
                <w:rStyle w:val="red1"/>
                <w:rFonts w:ascii="Palatino Linotype" w:hAnsi="Palatino Linotype"/>
                <w:color w:val="auto"/>
                <w:sz w:val="18"/>
                <w:szCs w:val="18"/>
              </w:rPr>
              <w:t xml:space="preserve"> κληθήσεται </w:t>
            </w:r>
            <w:hyperlink r:id="rId12272" w:tooltip="V-FIP-3S 2564: klēthēsetai -- (a) to call, summon, invite, (b) to call, name." w:history="1">
              <w:r w:rsidRPr="00B06055">
                <w:rPr>
                  <w:rStyle w:val="Hyperlink"/>
                  <w:rFonts w:ascii="Palatino Linotype" w:hAnsi="Palatino Linotype"/>
                  <w:sz w:val="18"/>
                  <w:szCs w:val="18"/>
                </w:rPr>
                <w:t>(will be called)</w:t>
              </w:r>
            </w:hyperlink>
            <w:r w:rsidRPr="00B06055">
              <w:rPr>
                <w:rStyle w:val="red1"/>
                <w:rFonts w:ascii="Palatino Linotype" w:hAnsi="Palatino Linotype"/>
                <w:color w:val="auto"/>
                <w:sz w:val="18"/>
                <w:szCs w:val="18"/>
              </w:rPr>
              <w:t>.’ ὑμεῖς </w:t>
            </w:r>
            <w:hyperlink r:id="rId12273" w:tooltip="PPro-N2P 4771: hymeis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xml:space="preserve"> δὲ </w:t>
            </w:r>
            <w:hyperlink r:id="rId12274" w:tooltip="Conj 1161: de -- A weak adversative particle, generally placed second in its clause; but, on the other hand, and." w:history="1">
              <w:r w:rsidRPr="00B06055">
                <w:rPr>
                  <w:rStyle w:val="Hyperlink"/>
                  <w:rFonts w:ascii="Palatino Linotype" w:hAnsi="Palatino Linotype"/>
                  <w:sz w:val="18"/>
                  <w:szCs w:val="18"/>
                </w:rPr>
                <w:t>(however)</w:t>
              </w:r>
            </w:hyperlink>
            <w:r w:rsidRPr="00B06055">
              <w:rPr>
                <w:rStyle w:val="red1"/>
                <w:rFonts w:ascii="Palatino Linotype" w:hAnsi="Palatino Linotype"/>
                <w:color w:val="auto"/>
                <w:sz w:val="18"/>
                <w:szCs w:val="18"/>
              </w:rPr>
              <w:t xml:space="preserve"> αὐτὸν </w:t>
            </w:r>
            <w:hyperlink r:id="rId12275" w:tooltip="PPro-AM3S 846: auton -- He, she, it, they, them, same." w:history="1">
              <w:r w:rsidRPr="00B06055">
                <w:rPr>
                  <w:rStyle w:val="Hyperlink"/>
                  <w:rFonts w:ascii="Palatino Linotype" w:hAnsi="Palatino Linotype"/>
                  <w:sz w:val="18"/>
                  <w:szCs w:val="18"/>
                </w:rPr>
                <w:t>(it)</w:t>
              </w:r>
            </w:hyperlink>
            <w:r w:rsidRPr="00B06055">
              <w:rPr>
                <w:rStyle w:val="red1"/>
                <w:rFonts w:ascii="Palatino Linotype" w:hAnsi="Palatino Linotype"/>
                <w:color w:val="auto"/>
                <w:sz w:val="18"/>
                <w:szCs w:val="18"/>
              </w:rPr>
              <w:t xml:space="preserve"> ποιεῖτε </w:t>
            </w:r>
            <w:hyperlink r:id="rId12276" w:tooltip="V-PIA-2P 4160: poieite -- (a) to make, manufacture, construct, (b) to do, act, cause." w:history="1">
              <w:r w:rsidRPr="00B06055">
                <w:rPr>
                  <w:rStyle w:val="Hyperlink"/>
                  <w:rFonts w:ascii="Palatino Linotype" w:hAnsi="Palatino Linotype"/>
                  <w:sz w:val="18"/>
                  <w:szCs w:val="18"/>
                </w:rPr>
                <w:t>(have made)</w:t>
              </w:r>
            </w:hyperlink>
            <w:r w:rsidRPr="00B06055">
              <w:rPr>
                <w:rStyle w:val="red1"/>
                <w:rFonts w:ascii="Palatino Linotype" w:hAnsi="Palatino Linotype"/>
                <w:color w:val="auto"/>
                <w:sz w:val="18"/>
                <w:szCs w:val="18"/>
              </w:rPr>
              <w:t xml:space="preserve"> ‘Σπήλαιον </w:t>
            </w:r>
            <w:hyperlink r:id="rId12277" w:tooltip="N-ANS 4693: Spēlaion -- A cave, den, hideout." w:history="1">
              <w:r w:rsidRPr="00B06055">
                <w:rPr>
                  <w:rStyle w:val="Hyperlink"/>
                  <w:rFonts w:ascii="Palatino Linotype" w:hAnsi="Palatino Linotype"/>
                  <w:sz w:val="18"/>
                  <w:szCs w:val="18"/>
                </w:rPr>
                <w:t>(a den)</w:t>
              </w:r>
            </w:hyperlink>
            <w:r w:rsidRPr="00B06055">
              <w:rPr>
                <w:rStyle w:val="red1"/>
                <w:rFonts w:ascii="Palatino Linotype" w:hAnsi="Palatino Linotype"/>
                <w:color w:val="auto"/>
                <w:sz w:val="18"/>
                <w:szCs w:val="18"/>
              </w:rPr>
              <w:t xml:space="preserve"> λῃστῶν </w:t>
            </w:r>
            <w:hyperlink r:id="rId12278" w:tooltip="N-GMP 3027: lēstōn -- A robber, brigand, bandit." w:history="1">
              <w:r w:rsidRPr="00B06055">
                <w:rPr>
                  <w:rStyle w:val="Hyperlink"/>
                  <w:rFonts w:ascii="Palatino Linotype" w:hAnsi="Palatino Linotype"/>
                  <w:sz w:val="18"/>
                  <w:szCs w:val="18"/>
                </w:rPr>
                <w:t>(of robbers)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E81EFD"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E81EFD" w:rsidRPr="00B06055">
              <w:rPr>
                <w:rFonts w:ascii="Arial" w:eastAsia="Times New Roman" w:hAnsi="Arial" w:cs="Arial"/>
                <w:sz w:val="18"/>
                <w:szCs w:val="18"/>
              </w:rPr>
              <w:t>13 And said unto them, It is written, My house shall be called the house of prayer; but ye have made it a den of thieves.</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12 And the blind and the lame came to him in the temple; and he healed them.  </w:t>
            </w:r>
          </w:p>
        </w:tc>
        <w:tc>
          <w:tcPr>
            <w:tcW w:w="5748" w:type="dxa"/>
          </w:tcPr>
          <w:p w:rsidR="009D6BEE" w:rsidRPr="00B06055" w:rsidRDefault="00E81EF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14</w:t>
            </w:r>
            <w:r w:rsidRPr="00B06055">
              <w:rPr>
                <w:rStyle w:val="reftext1"/>
                <w:sz w:val="18"/>
                <w:szCs w:val="18"/>
              </w:rPr>
              <w:t> </w:t>
            </w:r>
            <w:r w:rsidRPr="00B06055">
              <w:rPr>
                <w:rFonts w:ascii="Palatino Linotype" w:hAnsi="Palatino Linotype"/>
                <w:sz w:val="18"/>
                <w:szCs w:val="18"/>
              </w:rPr>
              <w:t>Καὶ </w:t>
            </w:r>
            <w:hyperlink r:id="rId1227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προσῆλθον </w:t>
            </w:r>
            <w:hyperlink r:id="rId12280" w:tooltip="V-AIA-3P 4334: prosēlthon -- To come up to, come to, come near (to), approach, consent (to)." w:history="1">
              <w:r w:rsidRPr="00B06055">
                <w:rPr>
                  <w:rStyle w:val="Hyperlink"/>
                  <w:rFonts w:ascii="Palatino Linotype" w:hAnsi="Palatino Linotype"/>
                  <w:sz w:val="18"/>
                  <w:szCs w:val="18"/>
                </w:rPr>
                <w:t>(came)</w:t>
              </w:r>
            </w:hyperlink>
            <w:r w:rsidRPr="00B06055">
              <w:rPr>
                <w:rFonts w:ascii="Palatino Linotype" w:hAnsi="Palatino Linotype"/>
                <w:sz w:val="18"/>
                <w:szCs w:val="18"/>
              </w:rPr>
              <w:t xml:space="preserve"> αὐτῷ </w:t>
            </w:r>
            <w:hyperlink r:id="rId12281"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τυφλοὶ </w:t>
            </w:r>
            <w:hyperlink r:id="rId12282" w:tooltip="Adj-NMP 5185: typhloi -- Blind, physically or mentally." w:history="1">
              <w:r w:rsidRPr="00B06055">
                <w:rPr>
                  <w:rStyle w:val="Hyperlink"/>
                  <w:rFonts w:ascii="Palatino Linotype" w:hAnsi="Palatino Linotype"/>
                  <w:sz w:val="18"/>
                  <w:szCs w:val="18"/>
                </w:rPr>
                <w:t>(blind)</w:t>
              </w:r>
            </w:hyperlink>
            <w:r w:rsidRPr="00B06055">
              <w:rPr>
                <w:rFonts w:ascii="Palatino Linotype" w:hAnsi="Palatino Linotype"/>
                <w:sz w:val="18"/>
                <w:szCs w:val="18"/>
              </w:rPr>
              <w:t xml:space="preserve"> καὶ </w:t>
            </w:r>
            <w:hyperlink r:id="rId1228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χωλοὶ </w:t>
            </w:r>
            <w:hyperlink r:id="rId12284" w:tooltip="Adj-NMP 5560: chōloi -- Lame, deprived of a foot, limping." w:history="1">
              <w:r w:rsidRPr="00B06055">
                <w:rPr>
                  <w:rStyle w:val="Hyperlink"/>
                  <w:rFonts w:ascii="Palatino Linotype" w:hAnsi="Palatino Linotype"/>
                  <w:sz w:val="18"/>
                  <w:szCs w:val="18"/>
                </w:rPr>
                <w:t>(lame)</w:t>
              </w:r>
            </w:hyperlink>
            <w:r w:rsidRPr="00B06055">
              <w:rPr>
                <w:rFonts w:ascii="Palatino Linotype" w:hAnsi="Palatino Linotype"/>
                <w:sz w:val="18"/>
                <w:szCs w:val="18"/>
              </w:rPr>
              <w:t xml:space="preserve"> ἐν </w:t>
            </w:r>
            <w:hyperlink r:id="rId12285"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τῷ </w:t>
            </w:r>
            <w:hyperlink r:id="rId12286" w:tooltip="Art-DNS 3588: tō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ἱερῷ </w:t>
            </w:r>
            <w:hyperlink r:id="rId12287" w:tooltip="N-DNS 2411: hierō -- A temple, either the whole building, or specifically the outer courts, open to worshippers." w:history="1">
              <w:r w:rsidRPr="00B06055">
                <w:rPr>
                  <w:rStyle w:val="Hyperlink"/>
                  <w:rFonts w:ascii="Palatino Linotype" w:hAnsi="Palatino Linotype"/>
                  <w:sz w:val="18"/>
                  <w:szCs w:val="18"/>
                </w:rPr>
                <w:t>(temple)</w:t>
              </w:r>
            </w:hyperlink>
            <w:r w:rsidRPr="00B06055">
              <w:rPr>
                <w:rFonts w:ascii="Palatino Linotype" w:hAnsi="Palatino Linotype"/>
                <w:sz w:val="18"/>
                <w:szCs w:val="18"/>
              </w:rPr>
              <w:t>, καὶ </w:t>
            </w:r>
            <w:hyperlink r:id="rId1228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ἐθεράπευσεν </w:t>
            </w:r>
            <w:hyperlink r:id="rId12289" w:tooltip="V-AIA-3S 2323: etherapeusen -- To care for, attend, serve, treat, especially of a physician; hence: to heal." w:history="1">
              <w:r w:rsidRPr="00B06055">
                <w:rPr>
                  <w:rStyle w:val="Hyperlink"/>
                  <w:rFonts w:ascii="Palatino Linotype" w:hAnsi="Palatino Linotype"/>
                  <w:sz w:val="18"/>
                  <w:szCs w:val="18"/>
                </w:rPr>
                <w:t>(He healed)</w:t>
              </w:r>
            </w:hyperlink>
            <w:r w:rsidRPr="00B06055">
              <w:rPr>
                <w:rFonts w:ascii="Palatino Linotype" w:hAnsi="Palatino Linotype"/>
                <w:sz w:val="18"/>
                <w:szCs w:val="18"/>
              </w:rPr>
              <w:t xml:space="preserve"> αὐτούς </w:t>
            </w:r>
            <w:hyperlink r:id="rId12290" w:tooltip="PPro-AM3P 846: autou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14 And the blind and the lame came to him in the temple; and he healed them.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13 And when the chief priests and Scribes saw the wonderful things that he did, and the children </w:t>
            </w:r>
            <w:r w:rsidR="009D6BEE" w:rsidRPr="001B6143">
              <w:rPr>
                <w:rFonts w:ascii="Arial" w:eastAsia="Times New Roman" w:hAnsi="Arial" w:cs="Arial"/>
                <w:b/>
                <w:sz w:val="18"/>
                <w:szCs w:val="18"/>
                <w:u w:val="single"/>
              </w:rPr>
              <w:t>of the kingdom</w:t>
            </w:r>
            <w:r w:rsidR="009D6BEE" w:rsidRPr="00B06055">
              <w:rPr>
                <w:rFonts w:ascii="Arial" w:eastAsia="Times New Roman" w:hAnsi="Arial" w:cs="Arial"/>
                <w:sz w:val="18"/>
                <w:szCs w:val="18"/>
              </w:rPr>
              <w:t xml:space="preserve"> crying in the temple, and saying, Hosanna to the Son of David! they were sore displeased, </w:t>
            </w:r>
          </w:p>
        </w:tc>
        <w:tc>
          <w:tcPr>
            <w:tcW w:w="5748" w:type="dxa"/>
          </w:tcPr>
          <w:p w:rsidR="009D6BEE" w:rsidRPr="00B06055" w:rsidRDefault="00AB269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15</w:t>
            </w:r>
            <w:r w:rsidRPr="00B06055">
              <w:rPr>
                <w:rStyle w:val="reftext1"/>
                <w:sz w:val="18"/>
                <w:szCs w:val="18"/>
              </w:rPr>
              <w:t> </w:t>
            </w:r>
            <w:r w:rsidRPr="00B06055">
              <w:rPr>
                <w:rFonts w:ascii="Palatino Linotype" w:hAnsi="Palatino Linotype"/>
                <w:sz w:val="18"/>
                <w:szCs w:val="18"/>
              </w:rPr>
              <w:t>ἰδόντες </w:t>
            </w:r>
            <w:hyperlink r:id="rId12291" w:tooltip="V-APA-NMP 3708: idontes -- To see, look upon, experience, perceive, discern, beware." w:history="1">
              <w:r w:rsidRPr="00B06055">
                <w:rPr>
                  <w:rStyle w:val="Hyperlink"/>
                  <w:rFonts w:ascii="Palatino Linotype" w:hAnsi="Palatino Linotype"/>
                  <w:sz w:val="18"/>
                  <w:szCs w:val="18"/>
                </w:rPr>
                <w:t>(Having seen)</w:t>
              </w:r>
            </w:hyperlink>
            <w:r w:rsidRPr="00B06055">
              <w:rPr>
                <w:rFonts w:ascii="Palatino Linotype" w:hAnsi="Palatino Linotype"/>
                <w:sz w:val="18"/>
                <w:szCs w:val="18"/>
              </w:rPr>
              <w:t xml:space="preserve"> δὲ </w:t>
            </w:r>
            <w:hyperlink r:id="rId12292"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οἱ </w:t>
            </w:r>
            <w:hyperlink r:id="rId12293"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ἀρχιερεῖς </w:t>
            </w:r>
            <w:hyperlink r:id="rId12294" w:tooltip="N-NMP 749: archiereis -- High priest, chief priest." w:history="1">
              <w:r w:rsidRPr="00B06055">
                <w:rPr>
                  <w:rStyle w:val="Hyperlink"/>
                  <w:rFonts w:ascii="Palatino Linotype" w:hAnsi="Palatino Linotype"/>
                  <w:sz w:val="18"/>
                  <w:szCs w:val="18"/>
                </w:rPr>
                <w:t>(chief priests)</w:t>
              </w:r>
            </w:hyperlink>
            <w:r w:rsidRPr="00B06055">
              <w:rPr>
                <w:rFonts w:ascii="Palatino Linotype" w:hAnsi="Palatino Linotype"/>
                <w:sz w:val="18"/>
                <w:szCs w:val="18"/>
              </w:rPr>
              <w:t xml:space="preserve"> καὶ </w:t>
            </w:r>
            <w:hyperlink r:id="rId1229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οἱ </w:t>
            </w:r>
            <w:hyperlink r:id="rId12296"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γραμματεῖς </w:t>
            </w:r>
            <w:hyperlink r:id="rId12297" w:tooltip="N-NMP 1122: grammateis -- (a) in Jerusalem, a scribe, one learned in the Jewish Law, a religious teacher, (b) at Ephesus, the town-clerk, the secretary of the city, (c) a man of learning generally." w:history="1">
              <w:r w:rsidRPr="00B06055">
                <w:rPr>
                  <w:rStyle w:val="Hyperlink"/>
                  <w:rFonts w:ascii="Palatino Linotype" w:hAnsi="Palatino Linotype"/>
                  <w:sz w:val="18"/>
                  <w:szCs w:val="18"/>
                </w:rPr>
                <w:t>(scribes)</w:t>
              </w:r>
            </w:hyperlink>
            <w:r w:rsidRPr="00B06055">
              <w:rPr>
                <w:rFonts w:ascii="Palatino Linotype" w:hAnsi="Palatino Linotype"/>
                <w:sz w:val="18"/>
                <w:szCs w:val="18"/>
              </w:rPr>
              <w:t xml:space="preserve"> τὰ </w:t>
            </w:r>
            <w:hyperlink r:id="rId12298" w:tooltip="Art-ANP 3588: ta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θαυμάσια </w:t>
            </w:r>
            <w:hyperlink r:id="rId12299" w:tooltip="Adj-ANP 2297: thaumasia -- Wonderful, admirable; a wonder." w:history="1">
              <w:r w:rsidRPr="00B06055">
                <w:rPr>
                  <w:rStyle w:val="Hyperlink"/>
                  <w:rFonts w:ascii="Palatino Linotype" w:hAnsi="Palatino Linotype"/>
                  <w:sz w:val="18"/>
                  <w:szCs w:val="18"/>
                </w:rPr>
                <w:t>(wonders)</w:t>
              </w:r>
            </w:hyperlink>
            <w:r w:rsidRPr="00B06055">
              <w:rPr>
                <w:rFonts w:ascii="Palatino Linotype" w:hAnsi="Palatino Linotype"/>
                <w:sz w:val="18"/>
                <w:szCs w:val="18"/>
              </w:rPr>
              <w:t xml:space="preserve"> ἃ </w:t>
            </w:r>
            <w:hyperlink r:id="rId12300" w:tooltip="RelPro-ANP 3739: ha -- Who, which, what, that."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ἐποίησεν </w:t>
            </w:r>
            <w:hyperlink r:id="rId12301" w:tooltip="V-AIA-3S 4160: epoiēsen -- (a) to make, manufacture, construct, (b) to do, act, cause." w:history="1">
              <w:r w:rsidRPr="00B06055">
                <w:rPr>
                  <w:rStyle w:val="Hyperlink"/>
                  <w:rFonts w:ascii="Palatino Linotype" w:hAnsi="Palatino Linotype"/>
                  <w:sz w:val="18"/>
                  <w:szCs w:val="18"/>
                </w:rPr>
                <w:t>(He did)</w:t>
              </w:r>
            </w:hyperlink>
            <w:r w:rsidRPr="00B06055">
              <w:rPr>
                <w:rFonts w:ascii="Palatino Linotype" w:hAnsi="Palatino Linotype"/>
                <w:sz w:val="18"/>
                <w:szCs w:val="18"/>
              </w:rPr>
              <w:t xml:space="preserve"> καὶ </w:t>
            </w:r>
            <w:hyperlink r:id="rId1230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τοὺς </w:t>
            </w:r>
            <w:hyperlink r:id="rId12303"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παῖδας </w:t>
            </w:r>
            <w:hyperlink r:id="rId12304" w:tooltip="N-AMP 3816: paidas -- (a) a male child, boy, (b) a male slave, servant; thus: a servant of God, especially as a title of the Messiah, (c) a female child, girl." w:history="1">
              <w:r w:rsidRPr="00B06055">
                <w:rPr>
                  <w:rStyle w:val="Hyperlink"/>
                  <w:rFonts w:ascii="Palatino Linotype" w:hAnsi="Palatino Linotype"/>
                  <w:sz w:val="18"/>
                  <w:szCs w:val="18"/>
                </w:rPr>
                <w:t>(children)</w:t>
              </w:r>
            </w:hyperlink>
            <w:r w:rsidRPr="00B06055">
              <w:rPr>
                <w:rFonts w:ascii="Palatino Linotype" w:hAnsi="Palatino Linotype"/>
                <w:sz w:val="18"/>
                <w:szCs w:val="18"/>
              </w:rPr>
              <w:t xml:space="preserve"> τοὺς </w:t>
            </w:r>
            <w:hyperlink r:id="rId12305"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κράζοντας </w:t>
            </w:r>
            <w:hyperlink r:id="rId12306" w:tooltip="V-PPA-AMP 2896: krazontas -- To cry aloud, shriek." w:history="1">
              <w:r w:rsidRPr="00B06055">
                <w:rPr>
                  <w:rStyle w:val="Hyperlink"/>
                  <w:rFonts w:ascii="Palatino Linotype" w:hAnsi="Palatino Linotype"/>
                  <w:sz w:val="18"/>
                  <w:szCs w:val="18"/>
                </w:rPr>
                <w:t>(crying out)</w:t>
              </w:r>
            </w:hyperlink>
            <w:r w:rsidRPr="00B06055">
              <w:rPr>
                <w:rFonts w:ascii="Palatino Linotype" w:hAnsi="Palatino Linotype"/>
                <w:sz w:val="18"/>
                <w:szCs w:val="18"/>
              </w:rPr>
              <w:t xml:space="preserve"> ἐν </w:t>
            </w:r>
            <w:hyperlink r:id="rId12307"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τῷ </w:t>
            </w:r>
            <w:hyperlink r:id="rId12308" w:tooltip="Art-DNS 3588: tō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ἱερῷ </w:t>
            </w:r>
            <w:hyperlink r:id="rId12309" w:tooltip="N-DNS 2411: hierō -- A temple, either the whole building, or specifically the outer courts, open to worshippers." w:history="1">
              <w:r w:rsidRPr="00B06055">
                <w:rPr>
                  <w:rStyle w:val="Hyperlink"/>
                  <w:rFonts w:ascii="Palatino Linotype" w:hAnsi="Palatino Linotype"/>
                  <w:sz w:val="18"/>
                  <w:szCs w:val="18"/>
                </w:rPr>
                <w:t>(temple)</w:t>
              </w:r>
            </w:hyperlink>
            <w:r w:rsidRPr="00B06055">
              <w:rPr>
                <w:rFonts w:ascii="Palatino Linotype" w:hAnsi="Palatino Linotype"/>
                <w:sz w:val="18"/>
                <w:szCs w:val="18"/>
              </w:rPr>
              <w:t xml:space="preserve"> καὶ </w:t>
            </w:r>
            <w:hyperlink r:id="rId1231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λέγοντας </w:t>
            </w:r>
            <w:hyperlink r:id="rId12311" w:tooltip="V-PPA-AMP 3004: legonta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“Ὡσαννὰ </w:t>
            </w:r>
            <w:hyperlink r:id="rId12312" w:tooltip="Heb 5614: Hōsanna -- (Aramaic and Hebrew, originally a cry for help), hosanna!, a cry of happiness." w:history="1">
              <w:r w:rsidRPr="00B06055">
                <w:rPr>
                  <w:rStyle w:val="Hyperlink"/>
                  <w:rFonts w:ascii="Palatino Linotype" w:hAnsi="Palatino Linotype"/>
                  <w:sz w:val="18"/>
                  <w:szCs w:val="18"/>
                </w:rPr>
                <w:t>(Hosanna)</w:t>
              </w:r>
            </w:hyperlink>
            <w:r w:rsidRPr="00B06055">
              <w:rPr>
                <w:rFonts w:ascii="Palatino Linotype" w:hAnsi="Palatino Linotype"/>
                <w:sz w:val="18"/>
                <w:szCs w:val="18"/>
              </w:rPr>
              <w:t xml:space="preserve"> τῷ </w:t>
            </w:r>
            <w:hyperlink r:id="rId12313" w:tooltip="Art-DMS 3588: tō -- The, the definite article." w:history="1">
              <w:r w:rsidRPr="00B06055">
                <w:rPr>
                  <w:rStyle w:val="Hyperlink"/>
                  <w:rFonts w:ascii="Palatino Linotype" w:hAnsi="Palatino Linotype"/>
                  <w:sz w:val="18"/>
                  <w:szCs w:val="18"/>
                </w:rPr>
                <w:t>(to the)</w:t>
              </w:r>
            </w:hyperlink>
            <w:r w:rsidRPr="00B06055">
              <w:rPr>
                <w:rFonts w:ascii="Palatino Linotype" w:hAnsi="Palatino Linotype"/>
                <w:sz w:val="18"/>
                <w:szCs w:val="18"/>
              </w:rPr>
              <w:t xml:space="preserve"> υἱῷ </w:t>
            </w:r>
            <w:hyperlink r:id="rId12314" w:tooltip="N-DMS 5207: huiō -- A son, descendent." w:history="1">
              <w:r w:rsidRPr="00B06055">
                <w:rPr>
                  <w:rStyle w:val="Hyperlink"/>
                  <w:rFonts w:ascii="Palatino Linotype" w:hAnsi="Palatino Linotype"/>
                  <w:sz w:val="18"/>
                  <w:szCs w:val="18"/>
                </w:rPr>
                <w:t>(Son)</w:t>
              </w:r>
            </w:hyperlink>
            <w:r w:rsidRPr="00B06055">
              <w:rPr>
                <w:rFonts w:ascii="Palatino Linotype" w:hAnsi="Palatino Linotype"/>
                <w:sz w:val="18"/>
                <w:szCs w:val="18"/>
              </w:rPr>
              <w:t xml:space="preserve"> Δαυίδ </w:t>
            </w:r>
            <w:hyperlink r:id="rId12315" w:tooltip="N-GMS 1138: Dauid -- David, King of Israel." w:history="1">
              <w:r w:rsidRPr="00B06055">
                <w:rPr>
                  <w:rStyle w:val="Hyperlink"/>
                  <w:rFonts w:ascii="Palatino Linotype" w:hAnsi="Palatino Linotype"/>
                  <w:sz w:val="18"/>
                  <w:szCs w:val="18"/>
                </w:rPr>
                <w:t>(of David)</w:t>
              </w:r>
            </w:hyperlink>
            <w:r w:rsidRPr="00B06055">
              <w:rPr>
                <w:rFonts w:ascii="Palatino Linotype" w:hAnsi="Palatino Linotype"/>
                <w:sz w:val="18"/>
                <w:szCs w:val="18"/>
              </w:rPr>
              <w:t>,” ἠγανάκτησαν </w:t>
            </w:r>
            <w:hyperlink r:id="rId12316" w:tooltip="V-AIA-3P 23: ēganaktēsan -- To be angry, incensed." w:history="1">
              <w:r w:rsidRPr="00B06055">
                <w:rPr>
                  <w:rStyle w:val="Hyperlink"/>
                  <w:rFonts w:ascii="Palatino Linotype" w:hAnsi="Palatino Linotype"/>
                  <w:sz w:val="18"/>
                  <w:szCs w:val="18"/>
                </w:rPr>
                <w:t>(they were indignant)</w:t>
              </w:r>
            </w:hyperlink>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15 And when the chief priests and scribes saw the wonderful things that he did, and the children crying in the temple, and saying, Hosanna to the Son of Dav</w:t>
            </w:r>
            <w:r w:rsidR="002F34B9" w:rsidRPr="00B06055">
              <w:rPr>
                <w:rFonts w:ascii="Arial" w:eastAsia="Times New Roman" w:hAnsi="Arial" w:cs="Arial"/>
                <w:sz w:val="18"/>
                <w:szCs w:val="18"/>
              </w:rPr>
              <w:t xml:space="preserve">id; they were sore displeased, </w:t>
            </w:r>
          </w:p>
        </w:tc>
      </w:tr>
      <w:tr w:rsidR="00AB269F" w:rsidRPr="000A4E93" w:rsidTr="004519DA">
        <w:trPr>
          <w:tblCellSpacing w:w="75" w:type="dxa"/>
        </w:trPr>
        <w:tc>
          <w:tcPr>
            <w:tcW w:w="2004" w:type="dxa"/>
            <w:tcMar>
              <w:top w:w="0" w:type="dxa"/>
              <w:left w:w="108" w:type="dxa"/>
              <w:bottom w:w="0" w:type="dxa"/>
              <w:right w:w="108" w:type="dxa"/>
            </w:tcMar>
          </w:tcPr>
          <w:p w:rsidR="00AB269F" w:rsidRPr="00B06055" w:rsidRDefault="00AB269F" w:rsidP="000B13DA">
            <w:pPr>
              <w:tabs>
                <w:tab w:val="left" w:pos="1047"/>
              </w:tabs>
              <w:spacing w:after="0" w:line="240" w:lineRule="auto"/>
              <w:rPr>
                <w:rFonts w:ascii="Arial" w:eastAsia="Times New Roman" w:hAnsi="Arial" w:cs="Arial"/>
                <w:sz w:val="18"/>
                <w:szCs w:val="18"/>
              </w:rPr>
            </w:pPr>
            <w:proofErr w:type="gramStart"/>
            <w:r w:rsidRPr="00B06055">
              <w:rPr>
                <w:rFonts w:ascii="Arial" w:eastAsia="Times New Roman" w:hAnsi="Arial" w:cs="Arial"/>
                <w:sz w:val="18"/>
                <w:szCs w:val="18"/>
              </w:rPr>
              <w:t>and</w:t>
            </w:r>
            <w:proofErr w:type="gramEnd"/>
            <w:r w:rsidRPr="00B06055">
              <w:rPr>
                <w:rFonts w:ascii="Arial" w:eastAsia="Times New Roman" w:hAnsi="Arial" w:cs="Arial"/>
                <w:sz w:val="18"/>
                <w:szCs w:val="18"/>
              </w:rPr>
              <w:t xml:space="preserve"> said unto him, Hearest thou what these say?  </w:t>
            </w:r>
          </w:p>
          <w:p w:rsidR="00AB269F" w:rsidRPr="00B06055" w:rsidRDefault="00162F81"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21:</w:t>
            </w:r>
            <w:r w:rsidR="00AB269F" w:rsidRPr="00B06055">
              <w:rPr>
                <w:rFonts w:ascii="Arial" w:eastAsia="Times New Roman" w:hAnsi="Arial" w:cs="Arial"/>
                <w:sz w:val="18"/>
                <w:szCs w:val="18"/>
              </w:rPr>
              <w:t xml:space="preserve">14 And Jesus </w:t>
            </w:r>
            <w:r w:rsidR="00AB269F" w:rsidRPr="00B06055">
              <w:rPr>
                <w:rFonts w:ascii="Arial" w:eastAsia="Times New Roman" w:hAnsi="Arial" w:cs="Arial"/>
                <w:b/>
                <w:sz w:val="18"/>
                <w:szCs w:val="18"/>
                <w:u w:val="single"/>
              </w:rPr>
              <w:t>said</w:t>
            </w:r>
            <w:r w:rsidR="00AB269F" w:rsidRPr="00B06055">
              <w:rPr>
                <w:rFonts w:ascii="Arial" w:eastAsia="Times New Roman" w:hAnsi="Arial" w:cs="Arial"/>
                <w:sz w:val="18"/>
                <w:szCs w:val="18"/>
              </w:rPr>
              <w:t xml:space="preserve"> unto them, Yea; have ye never read </w:t>
            </w:r>
            <w:r w:rsidR="00AB269F" w:rsidRPr="00B06055">
              <w:rPr>
                <w:rFonts w:ascii="Arial" w:eastAsia="Times New Roman" w:hAnsi="Arial" w:cs="Arial"/>
                <w:b/>
                <w:sz w:val="18"/>
                <w:szCs w:val="18"/>
                <w:u w:val="single"/>
              </w:rPr>
              <w:t>the scriptures which saith</w:t>
            </w:r>
            <w:r w:rsidR="00AB269F" w:rsidRPr="00B06055">
              <w:rPr>
                <w:rFonts w:ascii="Arial" w:eastAsia="Times New Roman" w:hAnsi="Arial" w:cs="Arial"/>
                <w:sz w:val="18"/>
                <w:szCs w:val="18"/>
              </w:rPr>
              <w:t xml:space="preserve">, Out of the </w:t>
            </w:r>
            <w:r w:rsidR="00AB269F" w:rsidRPr="00B06055">
              <w:rPr>
                <w:rFonts w:ascii="Arial" w:eastAsia="Times New Roman" w:hAnsi="Arial" w:cs="Arial"/>
                <w:b/>
                <w:sz w:val="18"/>
                <w:szCs w:val="18"/>
                <w:u w:val="single"/>
              </w:rPr>
              <w:t>mouths</w:t>
            </w:r>
            <w:r w:rsidR="00AB269F" w:rsidRPr="00B06055">
              <w:rPr>
                <w:rFonts w:ascii="Arial" w:eastAsia="Times New Roman" w:hAnsi="Arial" w:cs="Arial"/>
                <w:sz w:val="18"/>
                <w:szCs w:val="18"/>
              </w:rPr>
              <w:t xml:space="preserve"> of babes and sucklings, </w:t>
            </w:r>
            <w:r w:rsidR="00AB269F" w:rsidRPr="00B06055">
              <w:rPr>
                <w:rFonts w:ascii="Arial" w:eastAsia="Times New Roman" w:hAnsi="Arial" w:cs="Arial"/>
                <w:b/>
                <w:sz w:val="18"/>
                <w:szCs w:val="18"/>
                <w:u w:val="single"/>
              </w:rPr>
              <w:t>O Lord</w:t>
            </w:r>
            <w:r w:rsidR="00AB269F" w:rsidRPr="00B06055">
              <w:rPr>
                <w:rFonts w:ascii="Arial" w:eastAsia="Times New Roman" w:hAnsi="Arial" w:cs="Arial"/>
                <w:sz w:val="18"/>
                <w:szCs w:val="18"/>
              </w:rPr>
              <w:t xml:space="preserve">, thou hast perfected praise?  </w:t>
            </w:r>
          </w:p>
        </w:tc>
        <w:tc>
          <w:tcPr>
            <w:tcW w:w="5748" w:type="dxa"/>
          </w:tcPr>
          <w:p w:rsidR="00AB269F" w:rsidRPr="00B06055" w:rsidRDefault="00AB269F" w:rsidP="000B13DA">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t>16</w:t>
            </w:r>
            <w:r w:rsidRPr="00B06055">
              <w:rPr>
                <w:rStyle w:val="reftext1"/>
                <w:sz w:val="18"/>
                <w:szCs w:val="18"/>
              </w:rPr>
              <w:t> </w:t>
            </w:r>
            <w:r w:rsidRPr="00B06055">
              <w:rPr>
                <w:rFonts w:ascii="Palatino Linotype" w:hAnsi="Palatino Linotype"/>
                <w:sz w:val="18"/>
                <w:szCs w:val="18"/>
              </w:rPr>
              <w:t>καὶ </w:t>
            </w:r>
            <w:hyperlink r:id="rId1231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εἶπαν </w:t>
            </w:r>
            <w:hyperlink r:id="rId12318" w:tooltip="V-AIA-3P 2036: eipa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αὐτῷ </w:t>
            </w:r>
            <w:hyperlink r:id="rId12319"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“Ἀκούεις </w:t>
            </w:r>
            <w:hyperlink r:id="rId12320" w:tooltip="V-PIA-2S 191: Akoueis -- To hear, listen, comprehend by hearing; pass: is heard, reported." w:history="1">
              <w:r w:rsidRPr="00B06055">
                <w:rPr>
                  <w:rStyle w:val="Hyperlink"/>
                  <w:rFonts w:ascii="Palatino Linotype" w:hAnsi="Palatino Linotype"/>
                  <w:sz w:val="18"/>
                  <w:szCs w:val="18"/>
                </w:rPr>
                <w:t>(Hear you)</w:t>
              </w:r>
            </w:hyperlink>
            <w:r w:rsidRPr="00B06055">
              <w:rPr>
                <w:rFonts w:ascii="Palatino Linotype" w:hAnsi="Palatino Linotype"/>
                <w:sz w:val="18"/>
                <w:szCs w:val="18"/>
              </w:rPr>
              <w:t xml:space="preserve"> τί </w:t>
            </w:r>
            <w:hyperlink r:id="rId12321" w:tooltip="IPro-ANS 5101: ti -- Who, which, what, why." w:history="1">
              <w:r w:rsidRPr="00B06055">
                <w:rPr>
                  <w:rStyle w:val="Hyperlink"/>
                  <w:rFonts w:ascii="Palatino Linotype" w:hAnsi="Palatino Linotype"/>
                  <w:sz w:val="18"/>
                  <w:szCs w:val="18"/>
                </w:rPr>
                <w:t>(what)</w:t>
              </w:r>
            </w:hyperlink>
            <w:r w:rsidRPr="00B06055">
              <w:rPr>
                <w:rFonts w:ascii="Palatino Linotype" w:hAnsi="Palatino Linotype"/>
                <w:sz w:val="18"/>
                <w:szCs w:val="18"/>
              </w:rPr>
              <w:t xml:space="preserve"> οὗτοι </w:t>
            </w:r>
            <w:hyperlink r:id="rId12322" w:tooltip="DPro-NMP 3778: houtoi -- This; he, she, it." w:history="1">
              <w:r w:rsidRPr="00B06055">
                <w:rPr>
                  <w:rStyle w:val="Hyperlink"/>
                  <w:rFonts w:ascii="Palatino Linotype" w:hAnsi="Palatino Linotype"/>
                  <w:sz w:val="18"/>
                  <w:szCs w:val="18"/>
                </w:rPr>
                <w:t>(these)</w:t>
              </w:r>
            </w:hyperlink>
            <w:r w:rsidRPr="00B06055">
              <w:rPr>
                <w:rFonts w:ascii="Palatino Linotype" w:hAnsi="Palatino Linotype"/>
                <w:sz w:val="18"/>
                <w:szCs w:val="18"/>
              </w:rPr>
              <w:t xml:space="preserve"> λέγουσιν </w:t>
            </w:r>
            <w:hyperlink r:id="rId12323" w:tooltip="V-PIA-3P 3004: legousin -- (denoting speech in progress), (a) to say, speak; to mean, mention, tell, (b) to call, name, especially in the pass., (c) to tell, command." w:history="1">
              <w:r w:rsidRPr="00B06055">
                <w:rPr>
                  <w:rStyle w:val="Hyperlink"/>
                  <w:rFonts w:ascii="Palatino Linotype" w:hAnsi="Palatino Linotype"/>
                  <w:sz w:val="18"/>
                  <w:szCs w:val="18"/>
                </w:rPr>
                <w:t>(say)</w:t>
              </w:r>
            </w:hyperlink>
            <w:r w:rsidRPr="00B06055">
              <w:rPr>
                <w:rFonts w:ascii="Palatino Linotype" w:hAnsi="Palatino Linotype"/>
                <w:sz w:val="18"/>
                <w:szCs w:val="18"/>
              </w:rPr>
              <w:t>?” Ὁ </w:t>
            </w:r>
            <w:hyperlink r:id="rId12324"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2325"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Ἰησοῦς </w:t>
            </w:r>
            <w:hyperlink r:id="rId12326"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λέγει </w:t>
            </w:r>
            <w:hyperlink r:id="rId12327"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(says)</w:t>
              </w:r>
            </w:hyperlink>
            <w:r w:rsidRPr="00B06055">
              <w:rPr>
                <w:rFonts w:ascii="Palatino Linotype" w:hAnsi="Palatino Linotype"/>
                <w:sz w:val="18"/>
                <w:szCs w:val="18"/>
              </w:rPr>
              <w:t xml:space="preserve"> αὐτοῖς </w:t>
            </w:r>
            <w:hyperlink r:id="rId12328"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“Ναί </w:t>
            </w:r>
            <w:hyperlink r:id="rId12329" w:tooltip="Prtcl 3483: Nai -- Yes, certainly, even so." w:history="1">
              <w:r w:rsidRPr="00B06055">
                <w:rPr>
                  <w:rStyle w:val="Hyperlink"/>
                  <w:rFonts w:ascii="Palatino Linotype" w:hAnsi="Palatino Linotype"/>
                  <w:sz w:val="18"/>
                  <w:szCs w:val="18"/>
                </w:rPr>
                <w:t>(Yes)</w:t>
              </w:r>
            </w:hyperlink>
            <w:r w:rsidRPr="00B06055">
              <w:rPr>
                <w:rStyle w:val="red1"/>
                <w:rFonts w:ascii="Palatino Linotype" w:hAnsi="Palatino Linotype"/>
                <w:color w:val="auto"/>
                <w:sz w:val="18"/>
                <w:szCs w:val="18"/>
              </w:rPr>
              <w:t>, οὐδέποτε </w:t>
            </w:r>
            <w:hyperlink r:id="rId12330" w:tooltip="Adv 3763: oudepote -- Never." w:history="1">
              <w:r w:rsidRPr="00B06055">
                <w:rPr>
                  <w:rStyle w:val="Hyperlink"/>
                  <w:rFonts w:ascii="Palatino Linotype" w:hAnsi="Palatino Linotype"/>
                  <w:sz w:val="18"/>
                  <w:szCs w:val="18"/>
                </w:rPr>
                <w:t>(never)</w:t>
              </w:r>
            </w:hyperlink>
            <w:r w:rsidRPr="00B06055">
              <w:rPr>
                <w:rStyle w:val="red1"/>
                <w:rFonts w:ascii="Palatino Linotype" w:hAnsi="Palatino Linotype"/>
                <w:color w:val="auto"/>
                <w:sz w:val="18"/>
                <w:szCs w:val="18"/>
              </w:rPr>
              <w:t xml:space="preserve"> ἀνέγνωτε </w:t>
            </w:r>
            <w:hyperlink r:id="rId12331" w:tooltip="V-AIA-2P 314: anegnōte -- To read, know again, know certainly, recognize, discern." w:history="1">
              <w:r w:rsidRPr="00B06055">
                <w:rPr>
                  <w:rStyle w:val="Hyperlink"/>
                  <w:rFonts w:ascii="Palatino Linotype" w:hAnsi="Palatino Linotype"/>
                  <w:sz w:val="18"/>
                  <w:szCs w:val="18"/>
                </w:rPr>
                <w:t>(did you read)</w:t>
              </w:r>
            </w:hyperlink>
            <w:r w:rsidRPr="00B06055">
              <w:rPr>
                <w:rStyle w:val="red1"/>
                <w:rFonts w:ascii="Palatino Linotype" w:hAnsi="Palatino Linotype"/>
                <w:color w:val="auto"/>
                <w:sz w:val="18"/>
                <w:szCs w:val="18"/>
              </w:rPr>
              <w:t xml:space="preserve"> ὅτι </w:t>
            </w:r>
            <w:hyperlink r:id="rId12332" w:tooltip="Conj 3754: hoti -- That, since, because; may introduce direct discours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w:t>
            </w:r>
            <w:r w:rsidRPr="00B06055">
              <w:rPr>
                <w:rFonts w:ascii="Palatino Linotype" w:hAnsi="Palatino Linotype"/>
                <w:sz w:val="18"/>
                <w:szCs w:val="18"/>
              </w:rPr>
              <w:t xml:space="preserve"> ‘Ἐκ </w:t>
            </w:r>
            <w:hyperlink r:id="rId12333" w:tooltip="Prep 1537: Ek -- From out, out from among, from, suggesting from the interior outwards." w:history="1">
              <w:r w:rsidRPr="00B06055">
                <w:rPr>
                  <w:rStyle w:val="Hyperlink"/>
                  <w:rFonts w:ascii="Palatino Linotype" w:hAnsi="Palatino Linotype"/>
                  <w:sz w:val="18"/>
                  <w:szCs w:val="18"/>
                </w:rPr>
                <w:t>(Out of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στόματος </w:t>
            </w:r>
            <w:hyperlink r:id="rId12334" w:tooltip="N-GNS 4750: stomatos -- The mouth, speech, eloquence in speech, the point of a sword." w:history="1">
              <w:r w:rsidRPr="00B06055">
                <w:rPr>
                  <w:rStyle w:val="Hyperlink"/>
                  <w:rFonts w:ascii="Palatino Linotype" w:hAnsi="Palatino Linotype"/>
                  <w:sz w:val="18"/>
                  <w:szCs w:val="18"/>
                </w:rPr>
                <w:t>(mouth)</w:t>
              </w:r>
            </w:hyperlink>
            <w:r w:rsidRPr="00B06055">
              <w:rPr>
                <w:rFonts w:ascii="Palatino Linotype" w:hAnsi="Palatino Linotype"/>
                <w:sz w:val="18"/>
                <w:szCs w:val="18"/>
              </w:rPr>
              <w:t xml:space="preserve"> νηπίων </w:t>
            </w:r>
            <w:hyperlink r:id="rId12335" w:tooltip="Adj-GMP 3516: nēpiōn -- Unlearned, unenlightened; noun: an infant, child." w:history="1">
              <w:r w:rsidRPr="00B06055">
                <w:rPr>
                  <w:rStyle w:val="Hyperlink"/>
                  <w:rFonts w:ascii="Palatino Linotype" w:hAnsi="Palatino Linotype"/>
                  <w:sz w:val="18"/>
                  <w:szCs w:val="18"/>
                </w:rPr>
                <w:t>(of babes)</w:t>
              </w:r>
            </w:hyperlink>
            <w:r w:rsidRPr="00B06055">
              <w:rPr>
                <w:rFonts w:ascii="Palatino Linotype" w:hAnsi="Palatino Linotype"/>
                <w:sz w:val="18"/>
                <w:szCs w:val="18"/>
              </w:rPr>
              <w:t xml:space="preserve"> καὶ </w:t>
            </w:r>
            <w:hyperlink r:id="rId1233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θηλαζόντων </w:t>
            </w:r>
            <w:hyperlink r:id="rId12337" w:tooltip="V-PPA-GMP 2337: thēlazontōn -- To suckle." w:history="1">
              <w:r w:rsidRPr="00B06055">
                <w:rPr>
                  <w:rStyle w:val="Hyperlink"/>
                  <w:rFonts w:ascii="Palatino Linotype" w:hAnsi="Palatino Linotype"/>
                  <w:sz w:val="18"/>
                  <w:szCs w:val="18"/>
                </w:rPr>
                <w:t>(sucklings)</w:t>
              </w:r>
            </w:hyperlink>
            <w:r w:rsidRPr="00B06055">
              <w:rPr>
                <w:rFonts w:ascii="Palatino Linotype" w:hAnsi="Palatino Linotype"/>
                <w:sz w:val="18"/>
                <w:szCs w:val="18"/>
              </w:rPr>
              <w:t>, Κατηρτίσω </w:t>
            </w:r>
            <w:hyperlink r:id="rId12338" w:tooltip="V-AIM-2S 2675: Katērtisō -- (a) to fit (join) together; to compact together, (b) to prepare, perfect, for his (its) full destination or use, bring into its proper condition (whether for the first time, or after a lapse)." w:history="1">
              <w:r w:rsidRPr="00B06055">
                <w:rPr>
                  <w:rStyle w:val="Hyperlink"/>
                  <w:rFonts w:ascii="Palatino Linotype" w:hAnsi="Palatino Linotype"/>
                  <w:sz w:val="18"/>
                  <w:szCs w:val="18"/>
                </w:rPr>
                <w:t>(You have prepared for yourself)</w:t>
              </w:r>
            </w:hyperlink>
            <w:r w:rsidRPr="00B06055">
              <w:rPr>
                <w:rFonts w:ascii="Palatino Linotype" w:hAnsi="Palatino Linotype"/>
                <w:sz w:val="18"/>
                <w:szCs w:val="18"/>
              </w:rPr>
              <w:t xml:space="preserve"> αἶνον </w:t>
            </w:r>
            <w:hyperlink r:id="rId12339" w:tooltip="N-AMS 136: ainon -- Praise." w:history="1">
              <w:r w:rsidRPr="00B06055">
                <w:rPr>
                  <w:rStyle w:val="Hyperlink"/>
                  <w:rFonts w:ascii="Palatino Linotype" w:hAnsi="Palatino Linotype"/>
                  <w:sz w:val="18"/>
                  <w:szCs w:val="18"/>
                </w:rPr>
                <w:t>(praise)</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AB269F"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AB269F" w:rsidRPr="00B06055">
              <w:rPr>
                <w:rFonts w:ascii="Arial" w:eastAsia="Times New Roman" w:hAnsi="Arial" w:cs="Arial"/>
                <w:sz w:val="18"/>
                <w:szCs w:val="18"/>
              </w:rPr>
              <w:t xml:space="preserve">16 And said unto him, Hearest thou what these say? And Jesus </w:t>
            </w:r>
            <w:r w:rsidR="00AB269F" w:rsidRPr="00B06055">
              <w:rPr>
                <w:rFonts w:ascii="Arial" w:eastAsia="Times New Roman" w:hAnsi="Arial" w:cs="Arial"/>
                <w:b/>
                <w:sz w:val="18"/>
                <w:szCs w:val="18"/>
                <w:u w:val="single"/>
              </w:rPr>
              <w:t>saith</w:t>
            </w:r>
            <w:r w:rsidR="00AB269F" w:rsidRPr="00B06055">
              <w:rPr>
                <w:rFonts w:ascii="Arial" w:eastAsia="Times New Roman" w:hAnsi="Arial" w:cs="Arial"/>
                <w:sz w:val="18"/>
                <w:szCs w:val="18"/>
              </w:rPr>
              <w:t xml:space="preserve"> unto them, Yea; have ye never read, Out of the </w:t>
            </w:r>
            <w:r w:rsidR="00AB269F" w:rsidRPr="00B06055">
              <w:rPr>
                <w:rFonts w:ascii="Arial" w:eastAsia="Times New Roman" w:hAnsi="Arial" w:cs="Arial"/>
                <w:b/>
                <w:sz w:val="18"/>
                <w:szCs w:val="18"/>
                <w:u w:val="single"/>
              </w:rPr>
              <w:t>mouth</w:t>
            </w:r>
            <w:r w:rsidR="00AB269F" w:rsidRPr="00B06055">
              <w:rPr>
                <w:rFonts w:ascii="Arial" w:eastAsia="Times New Roman" w:hAnsi="Arial" w:cs="Arial"/>
                <w:sz w:val="18"/>
                <w:szCs w:val="18"/>
              </w:rPr>
              <w:t xml:space="preserve"> of babes and sucklings thou hast perfected praise?</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15 And he left them, and went out of the city </w:t>
            </w:r>
            <w:r w:rsidR="009D6BEE" w:rsidRPr="00B06055">
              <w:rPr>
                <w:rFonts w:ascii="Arial" w:eastAsia="Times New Roman" w:hAnsi="Arial" w:cs="Arial"/>
                <w:b/>
                <w:sz w:val="18"/>
                <w:szCs w:val="18"/>
                <w:u w:val="single"/>
              </w:rPr>
              <w:t>unto</w:t>
            </w:r>
            <w:r w:rsidR="009D6BEE" w:rsidRPr="00B06055">
              <w:rPr>
                <w:rFonts w:ascii="Arial" w:eastAsia="Times New Roman" w:hAnsi="Arial" w:cs="Arial"/>
                <w:sz w:val="18"/>
                <w:szCs w:val="18"/>
              </w:rPr>
              <w:t xml:space="preserve"> Bethany, and he lodged there. </w:t>
            </w:r>
          </w:p>
        </w:tc>
        <w:tc>
          <w:tcPr>
            <w:tcW w:w="5748" w:type="dxa"/>
          </w:tcPr>
          <w:p w:rsidR="009D6BEE" w:rsidRPr="00B06055" w:rsidRDefault="00AB269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17</w:t>
            </w:r>
            <w:r w:rsidRPr="00B06055">
              <w:rPr>
                <w:rStyle w:val="reftext1"/>
                <w:sz w:val="18"/>
                <w:szCs w:val="18"/>
              </w:rPr>
              <w:t> </w:t>
            </w:r>
            <w:r w:rsidRPr="00B06055">
              <w:rPr>
                <w:rFonts w:ascii="Palatino Linotype" w:hAnsi="Palatino Linotype"/>
                <w:sz w:val="18"/>
                <w:szCs w:val="18"/>
              </w:rPr>
              <w:t>Καὶ </w:t>
            </w:r>
            <w:hyperlink r:id="rId1234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καταλιπὼν </w:t>
            </w:r>
            <w:hyperlink r:id="rId12341" w:tooltip="V-APA-NMS 2641: katalipōn -- To leave behind, desert, abandon, forsake; to leave remaining, reserve." w:history="1">
              <w:r w:rsidRPr="00B06055">
                <w:rPr>
                  <w:rStyle w:val="Hyperlink"/>
                  <w:rFonts w:ascii="Palatino Linotype" w:hAnsi="Palatino Linotype"/>
                  <w:sz w:val="18"/>
                  <w:szCs w:val="18"/>
                </w:rPr>
                <w:t>(having left)</w:t>
              </w:r>
            </w:hyperlink>
            <w:r w:rsidRPr="00B06055">
              <w:rPr>
                <w:rFonts w:ascii="Palatino Linotype" w:hAnsi="Palatino Linotype"/>
                <w:sz w:val="18"/>
                <w:szCs w:val="18"/>
              </w:rPr>
              <w:t xml:space="preserve"> αὐτοὺς </w:t>
            </w:r>
            <w:hyperlink r:id="rId12342" w:tooltip="PPro-AM3P 846: autou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ἐξῆλθεν </w:t>
            </w:r>
            <w:hyperlink r:id="rId12343" w:tooltip="V-AIA-3S 1831: exēlthen -- To go out, come out." w:history="1">
              <w:r w:rsidRPr="00B06055">
                <w:rPr>
                  <w:rStyle w:val="Hyperlink"/>
                  <w:rFonts w:ascii="Palatino Linotype" w:hAnsi="Palatino Linotype"/>
                  <w:sz w:val="18"/>
                  <w:szCs w:val="18"/>
                </w:rPr>
                <w:t>(He went)</w:t>
              </w:r>
            </w:hyperlink>
            <w:r w:rsidRPr="00B06055">
              <w:rPr>
                <w:rFonts w:ascii="Palatino Linotype" w:hAnsi="Palatino Linotype"/>
                <w:sz w:val="18"/>
                <w:szCs w:val="18"/>
              </w:rPr>
              <w:t xml:space="preserve"> ἔξω </w:t>
            </w:r>
            <w:hyperlink r:id="rId12344" w:tooltip="Prep 1854: exō -- Without, outside." w:history="1">
              <w:r w:rsidRPr="00B06055">
                <w:rPr>
                  <w:rStyle w:val="Hyperlink"/>
                  <w:rFonts w:ascii="Palatino Linotype" w:hAnsi="Palatino Linotype"/>
                  <w:sz w:val="18"/>
                  <w:szCs w:val="18"/>
                </w:rPr>
                <w:t>(out of)</w:t>
              </w:r>
            </w:hyperlink>
            <w:r w:rsidRPr="00B06055">
              <w:rPr>
                <w:rFonts w:ascii="Palatino Linotype" w:hAnsi="Palatino Linotype"/>
                <w:sz w:val="18"/>
                <w:szCs w:val="18"/>
              </w:rPr>
              <w:t xml:space="preserve"> τῆς </w:t>
            </w:r>
            <w:hyperlink r:id="rId12345" w:tooltip="Art-GFS 3588: tē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πόλεως </w:t>
            </w:r>
            <w:hyperlink r:id="rId12346" w:tooltip="N-GFS 4172: poleōs -- A city, the inhabitants of a city." w:history="1">
              <w:r w:rsidRPr="00B06055">
                <w:rPr>
                  <w:rStyle w:val="Hyperlink"/>
                  <w:rFonts w:ascii="Palatino Linotype" w:hAnsi="Palatino Linotype"/>
                  <w:sz w:val="18"/>
                  <w:szCs w:val="18"/>
                </w:rPr>
                <w:t>(city)</w:t>
              </w:r>
            </w:hyperlink>
            <w:r w:rsidRPr="00B06055">
              <w:rPr>
                <w:rFonts w:ascii="Palatino Linotype" w:hAnsi="Palatino Linotype"/>
                <w:sz w:val="18"/>
                <w:szCs w:val="18"/>
              </w:rPr>
              <w:t xml:space="preserve"> εἰς </w:t>
            </w:r>
            <w:hyperlink r:id="rId12347" w:tooltip="Prep 1519: eis -- Into, in, unto, to, upon, towards, for,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Βηθανίαν </w:t>
            </w:r>
            <w:hyperlink r:id="rId12348" w:tooltip="N-AFS 963: Bēthanian -- (a) Bethany, the home of Lazarus, Martha, and Mary, near Jerusalem, (b) Bethany, beyond Jordan." w:history="1">
              <w:r w:rsidRPr="00B06055">
                <w:rPr>
                  <w:rStyle w:val="Hyperlink"/>
                  <w:rFonts w:ascii="Palatino Linotype" w:hAnsi="Palatino Linotype"/>
                  <w:sz w:val="18"/>
                  <w:szCs w:val="18"/>
                </w:rPr>
                <w:t>(Bethany)</w:t>
              </w:r>
            </w:hyperlink>
            <w:r w:rsidRPr="00B06055">
              <w:rPr>
                <w:rFonts w:ascii="Palatino Linotype" w:hAnsi="Palatino Linotype"/>
                <w:sz w:val="18"/>
                <w:szCs w:val="18"/>
              </w:rPr>
              <w:t>, καὶ </w:t>
            </w:r>
            <w:hyperlink r:id="rId1234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ηὐλίσθη </w:t>
            </w:r>
            <w:hyperlink r:id="rId12350" w:tooltip="V-AIP-3S 835: ēulisthē -- To lodge in the open, lodge, pass the night." w:history="1">
              <w:r w:rsidRPr="00B06055">
                <w:rPr>
                  <w:rStyle w:val="Hyperlink"/>
                  <w:rFonts w:ascii="Palatino Linotype" w:hAnsi="Palatino Linotype"/>
                  <w:sz w:val="18"/>
                  <w:szCs w:val="18"/>
                </w:rPr>
                <w:t>(He passed the night)</w:t>
              </w:r>
            </w:hyperlink>
            <w:r w:rsidRPr="00B06055">
              <w:rPr>
                <w:rFonts w:ascii="Palatino Linotype" w:hAnsi="Palatino Linotype"/>
                <w:sz w:val="18"/>
                <w:szCs w:val="18"/>
              </w:rPr>
              <w:t xml:space="preserve"> ἐκεῖ </w:t>
            </w:r>
            <w:hyperlink r:id="rId12351" w:tooltip="Adv 1563: ekei -- (a) there, yonder, in that place, (b) thither, there." w:history="1">
              <w:r w:rsidRPr="00B06055">
                <w:rPr>
                  <w:rStyle w:val="Hyperlink"/>
                  <w:rFonts w:ascii="Palatino Linotype" w:hAnsi="Palatino Linotype"/>
                  <w:sz w:val="18"/>
                  <w:szCs w:val="18"/>
                </w:rPr>
                <w:t>(there)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17 And he left them, and went out of the city </w:t>
            </w:r>
            <w:r w:rsidR="009D6BEE" w:rsidRPr="00B06055">
              <w:rPr>
                <w:rFonts w:ascii="Arial" w:eastAsia="Times New Roman" w:hAnsi="Arial" w:cs="Arial"/>
                <w:b/>
                <w:sz w:val="18"/>
                <w:szCs w:val="18"/>
                <w:u w:val="single"/>
              </w:rPr>
              <w:t>into</w:t>
            </w:r>
            <w:r w:rsidR="009D6BEE" w:rsidRPr="00B06055">
              <w:rPr>
                <w:rFonts w:ascii="Arial" w:eastAsia="Times New Roman" w:hAnsi="Arial" w:cs="Arial"/>
                <w:sz w:val="18"/>
                <w:szCs w:val="18"/>
              </w:rPr>
              <w:t xml:space="preserve"> Bethany; and he lodged there.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21:</w:t>
            </w:r>
            <w:r w:rsidR="009D6BEE" w:rsidRPr="00B06055">
              <w:rPr>
                <w:rFonts w:ascii="Arial" w:eastAsia="Times New Roman" w:hAnsi="Arial" w:cs="Arial"/>
                <w:sz w:val="18"/>
                <w:szCs w:val="18"/>
              </w:rPr>
              <w:t xml:space="preserve">16 Now in the morning, as he returned into the city, he hungered. </w:t>
            </w:r>
          </w:p>
        </w:tc>
        <w:tc>
          <w:tcPr>
            <w:tcW w:w="5748" w:type="dxa"/>
          </w:tcPr>
          <w:p w:rsidR="009D6BEE" w:rsidRPr="00B06055" w:rsidRDefault="00AB269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18</w:t>
            </w:r>
            <w:r w:rsidRPr="00B06055">
              <w:rPr>
                <w:rStyle w:val="reftext1"/>
                <w:sz w:val="18"/>
                <w:szCs w:val="18"/>
              </w:rPr>
              <w:t> </w:t>
            </w:r>
            <w:r w:rsidRPr="00B06055">
              <w:rPr>
                <w:rFonts w:ascii="Palatino Linotype" w:hAnsi="Palatino Linotype"/>
                <w:sz w:val="18"/>
                <w:szCs w:val="18"/>
              </w:rPr>
              <w:t>Πρωῒ </w:t>
            </w:r>
            <w:hyperlink r:id="rId12352" w:tooltip="Adv 4404: Prōi -- Early in the morning, at dawn." w:history="1">
              <w:r w:rsidRPr="00B06055">
                <w:rPr>
                  <w:rStyle w:val="Hyperlink"/>
                  <w:rFonts w:ascii="Palatino Linotype" w:hAnsi="Palatino Linotype"/>
                  <w:sz w:val="18"/>
                  <w:szCs w:val="18"/>
                </w:rPr>
                <w:t>(In the morning)</w:t>
              </w:r>
            </w:hyperlink>
            <w:r w:rsidRPr="00B06055">
              <w:rPr>
                <w:rFonts w:ascii="Palatino Linotype" w:hAnsi="Palatino Linotype"/>
                <w:sz w:val="18"/>
                <w:szCs w:val="18"/>
              </w:rPr>
              <w:t xml:space="preserve"> δὲ </w:t>
            </w:r>
            <w:hyperlink r:id="rId12353"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ἐπανάγων* </w:t>
            </w:r>
            <w:hyperlink r:id="rId12354" w:tooltip="V-PPA-NMS 1877: epanagōn -- (a) nautical: to put out (from the shore), (literal: to take up a ship on to the high seas), (b) to go up, possibly: to go up again, return." w:history="1">
              <w:r w:rsidRPr="00B06055">
                <w:rPr>
                  <w:rStyle w:val="Hyperlink"/>
                  <w:rFonts w:ascii="Palatino Linotype" w:hAnsi="Palatino Linotype"/>
                  <w:sz w:val="18"/>
                  <w:szCs w:val="18"/>
                </w:rPr>
                <w:t>(having come back)</w:t>
              </w:r>
            </w:hyperlink>
            <w:r w:rsidRPr="00B06055">
              <w:rPr>
                <w:rFonts w:ascii="Palatino Linotype" w:hAnsi="Palatino Linotype"/>
                <w:sz w:val="18"/>
                <w:szCs w:val="18"/>
              </w:rPr>
              <w:t xml:space="preserve"> εἰς </w:t>
            </w:r>
            <w:hyperlink r:id="rId12355"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τὴν </w:t>
            </w:r>
            <w:hyperlink r:id="rId12356"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πόλιν </w:t>
            </w:r>
            <w:hyperlink r:id="rId12357" w:tooltip="N-AFS 4172: polin -- A city, the inhabitants of a city." w:history="1">
              <w:r w:rsidRPr="00B06055">
                <w:rPr>
                  <w:rStyle w:val="Hyperlink"/>
                  <w:rFonts w:ascii="Palatino Linotype" w:hAnsi="Palatino Linotype"/>
                  <w:sz w:val="18"/>
                  <w:szCs w:val="18"/>
                </w:rPr>
                <w:t>(city)</w:t>
              </w:r>
            </w:hyperlink>
            <w:r w:rsidRPr="00B06055">
              <w:rPr>
                <w:rFonts w:ascii="Palatino Linotype" w:hAnsi="Palatino Linotype"/>
                <w:sz w:val="18"/>
                <w:szCs w:val="18"/>
              </w:rPr>
              <w:t>, ἐπείνασεν </w:t>
            </w:r>
            <w:hyperlink r:id="rId12358" w:tooltip="V-AIA-3S 3983: epeinasen -- To be hungry, needy, desire earnestly." w:history="1">
              <w:r w:rsidRPr="00B06055">
                <w:rPr>
                  <w:rStyle w:val="Hyperlink"/>
                  <w:rFonts w:ascii="Palatino Linotype" w:hAnsi="Palatino Linotype"/>
                  <w:sz w:val="18"/>
                  <w:szCs w:val="18"/>
                </w:rPr>
                <w:t>(He became hungry)</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18 Now in the morning as he returned into the city, he hungered.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17 And when he saw a fig tree in the way, he came to it, and </w:t>
            </w:r>
            <w:r w:rsidR="009D6BEE" w:rsidRPr="00B06055">
              <w:rPr>
                <w:rFonts w:ascii="Arial" w:eastAsia="Times New Roman" w:hAnsi="Arial" w:cs="Arial"/>
                <w:b/>
                <w:sz w:val="18"/>
                <w:szCs w:val="18"/>
                <w:u w:val="single"/>
              </w:rPr>
              <w:t>there was not any fruit on it</w:t>
            </w:r>
            <w:r w:rsidR="009D6BEE" w:rsidRPr="00B06055">
              <w:rPr>
                <w:rFonts w:ascii="Arial" w:eastAsia="Times New Roman" w:hAnsi="Arial" w:cs="Arial"/>
                <w:sz w:val="18"/>
                <w:szCs w:val="18"/>
              </w:rPr>
              <w:t xml:space="preserve">, but leaves only. And </w:t>
            </w:r>
            <w:r w:rsidR="009D6BEE" w:rsidRPr="00B06055">
              <w:rPr>
                <w:rFonts w:ascii="Arial" w:eastAsia="Times New Roman" w:hAnsi="Arial" w:cs="Arial"/>
                <w:b/>
                <w:sz w:val="18"/>
                <w:szCs w:val="18"/>
                <w:u w:val="single"/>
              </w:rPr>
              <w:t>he</w:t>
            </w:r>
            <w:r w:rsidR="009D6BEE" w:rsidRPr="00B06055">
              <w:rPr>
                <w:rFonts w:ascii="Arial" w:eastAsia="Times New Roman" w:hAnsi="Arial" w:cs="Arial"/>
                <w:sz w:val="18"/>
                <w:szCs w:val="18"/>
              </w:rPr>
              <w:t xml:space="preserve"> said unto it, Let no fruit grow on thee henceforward, for ever. And presently the fig tree withered away.  </w:t>
            </w:r>
          </w:p>
        </w:tc>
        <w:tc>
          <w:tcPr>
            <w:tcW w:w="5748" w:type="dxa"/>
          </w:tcPr>
          <w:p w:rsidR="009D6BEE" w:rsidRPr="00B06055" w:rsidRDefault="00AB269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19</w:t>
            </w:r>
            <w:r w:rsidRPr="00B06055">
              <w:rPr>
                <w:rStyle w:val="reftext1"/>
                <w:sz w:val="18"/>
                <w:szCs w:val="18"/>
              </w:rPr>
              <w:t> </w:t>
            </w:r>
            <w:r w:rsidRPr="00B06055">
              <w:rPr>
                <w:rFonts w:ascii="Palatino Linotype" w:hAnsi="Palatino Linotype"/>
                <w:sz w:val="18"/>
                <w:szCs w:val="18"/>
              </w:rPr>
              <w:t>καὶ </w:t>
            </w:r>
            <w:hyperlink r:id="rId1235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ἰδὼν </w:t>
            </w:r>
            <w:hyperlink r:id="rId12360" w:tooltip="V-APA-NMS 3708: idōn -- To see, look upon, experience, perceive, discern, beware." w:history="1">
              <w:r w:rsidRPr="00B06055">
                <w:rPr>
                  <w:rStyle w:val="Hyperlink"/>
                  <w:rFonts w:ascii="Palatino Linotype" w:hAnsi="Palatino Linotype"/>
                  <w:sz w:val="18"/>
                  <w:szCs w:val="18"/>
                </w:rPr>
                <w:t>(having seen)</w:t>
              </w:r>
            </w:hyperlink>
            <w:r w:rsidRPr="00B06055">
              <w:rPr>
                <w:rFonts w:ascii="Palatino Linotype" w:hAnsi="Palatino Linotype"/>
                <w:sz w:val="18"/>
                <w:szCs w:val="18"/>
              </w:rPr>
              <w:t xml:space="preserve"> συκῆν </w:t>
            </w:r>
            <w:hyperlink r:id="rId12361" w:tooltip="N-AFS 4808: sykēn -- A fig-tree." w:history="1">
              <w:r w:rsidRPr="00B06055">
                <w:rPr>
                  <w:rStyle w:val="Hyperlink"/>
                  <w:rFonts w:ascii="Palatino Linotype" w:hAnsi="Palatino Linotype"/>
                  <w:sz w:val="18"/>
                  <w:szCs w:val="18"/>
                </w:rPr>
                <w:t>(fig tree)</w:t>
              </w:r>
            </w:hyperlink>
            <w:r w:rsidRPr="00B06055">
              <w:rPr>
                <w:rFonts w:ascii="Palatino Linotype" w:hAnsi="Palatino Linotype"/>
                <w:sz w:val="18"/>
                <w:szCs w:val="18"/>
              </w:rPr>
              <w:t xml:space="preserve"> μίαν </w:t>
            </w:r>
            <w:hyperlink r:id="rId12362" w:tooltip="Adj-AFS 1520: mian -- One." w:history="1">
              <w:r w:rsidRPr="00B06055">
                <w:rPr>
                  <w:rStyle w:val="Hyperlink"/>
                  <w:rFonts w:ascii="Palatino Linotype" w:hAnsi="Palatino Linotype"/>
                  <w:sz w:val="18"/>
                  <w:szCs w:val="18"/>
                </w:rPr>
                <w:t>(one)</w:t>
              </w:r>
            </w:hyperlink>
            <w:r w:rsidRPr="00B06055">
              <w:rPr>
                <w:rFonts w:ascii="Palatino Linotype" w:hAnsi="Palatino Linotype"/>
                <w:sz w:val="18"/>
                <w:szCs w:val="18"/>
              </w:rPr>
              <w:t xml:space="preserve"> ἐπὶ </w:t>
            </w:r>
            <w:hyperlink r:id="rId12363" w:tooltip="Prep 1909: epi -- On, to, against, on the basis of, at." w:history="1">
              <w:r w:rsidRPr="00B06055">
                <w:rPr>
                  <w:rStyle w:val="Hyperlink"/>
                  <w:rFonts w:ascii="Palatino Linotype" w:hAnsi="Palatino Linotype"/>
                  <w:sz w:val="18"/>
                  <w:szCs w:val="18"/>
                </w:rPr>
                <w:t>(along)</w:t>
              </w:r>
            </w:hyperlink>
            <w:r w:rsidRPr="00B06055">
              <w:rPr>
                <w:rFonts w:ascii="Palatino Linotype" w:hAnsi="Palatino Linotype"/>
                <w:sz w:val="18"/>
                <w:szCs w:val="18"/>
              </w:rPr>
              <w:t xml:space="preserve"> τῆς </w:t>
            </w:r>
            <w:hyperlink r:id="rId12364" w:tooltip="Art-GFS 3588: tē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ὁδοῦ </w:t>
            </w:r>
            <w:hyperlink r:id="rId12365" w:tooltip="N-GFS 3598: hodou -- A way, road, journey, path." w:history="1">
              <w:r w:rsidRPr="00B06055">
                <w:rPr>
                  <w:rStyle w:val="Hyperlink"/>
                  <w:rFonts w:ascii="Palatino Linotype" w:hAnsi="Palatino Linotype"/>
                  <w:sz w:val="18"/>
                  <w:szCs w:val="18"/>
                </w:rPr>
                <w:t>(road)</w:t>
              </w:r>
            </w:hyperlink>
            <w:r w:rsidRPr="00B06055">
              <w:rPr>
                <w:rFonts w:ascii="Palatino Linotype" w:hAnsi="Palatino Linotype"/>
                <w:sz w:val="18"/>
                <w:szCs w:val="18"/>
              </w:rPr>
              <w:t>, ἦλθεν </w:t>
            </w:r>
            <w:hyperlink r:id="rId12366" w:tooltip="V-AIA-3S 2064: ēlthen -- To come, go." w:history="1">
              <w:r w:rsidRPr="00B06055">
                <w:rPr>
                  <w:rStyle w:val="Hyperlink"/>
                  <w:rFonts w:ascii="Palatino Linotype" w:hAnsi="Palatino Linotype"/>
                  <w:sz w:val="18"/>
                  <w:szCs w:val="18"/>
                </w:rPr>
                <w:t>(He came)</w:t>
              </w:r>
            </w:hyperlink>
            <w:r w:rsidRPr="00B06055">
              <w:rPr>
                <w:rFonts w:ascii="Palatino Linotype" w:hAnsi="Palatino Linotype"/>
                <w:sz w:val="18"/>
                <w:szCs w:val="18"/>
              </w:rPr>
              <w:t xml:space="preserve"> ἐπ’ </w:t>
            </w:r>
            <w:hyperlink r:id="rId12367" w:tooltip="Prep 1909: ep’ -- On, to, against, on the basis of, at."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αὐτήν </w:t>
            </w:r>
            <w:hyperlink r:id="rId12368" w:tooltip="PPro-AF3S 846: autēn -- He, she, it, they, them, same." w:history="1">
              <w:r w:rsidRPr="00B06055">
                <w:rPr>
                  <w:rStyle w:val="Hyperlink"/>
                  <w:rFonts w:ascii="Palatino Linotype" w:hAnsi="Palatino Linotype"/>
                  <w:sz w:val="18"/>
                  <w:szCs w:val="18"/>
                </w:rPr>
                <w:t>(it)</w:t>
              </w:r>
            </w:hyperlink>
            <w:r w:rsidRPr="00B06055">
              <w:rPr>
                <w:rFonts w:ascii="Palatino Linotype" w:hAnsi="Palatino Linotype"/>
                <w:sz w:val="18"/>
                <w:szCs w:val="18"/>
              </w:rPr>
              <w:t xml:space="preserve"> καὶ </w:t>
            </w:r>
            <w:hyperlink r:id="rId1236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οὐδὲν </w:t>
            </w:r>
            <w:hyperlink r:id="rId12370" w:tooltip="Adj-ANS 3762: ouden -- No one, none, nothing." w:history="1">
              <w:r w:rsidRPr="00B06055">
                <w:rPr>
                  <w:rStyle w:val="Hyperlink"/>
                  <w:rFonts w:ascii="Palatino Linotype" w:hAnsi="Palatino Linotype"/>
                  <w:sz w:val="18"/>
                  <w:szCs w:val="18"/>
                </w:rPr>
                <w:t>(nothing)</w:t>
              </w:r>
            </w:hyperlink>
            <w:r w:rsidRPr="00B06055">
              <w:rPr>
                <w:rFonts w:ascii="Palatino Linotype" w:hAnsi="Palatino Linotype"/>
                <w:sz w:val="18"/>
                <w:szCs w:val="18"/>
              </w:rPr>
              <w:t xml:space="preserve"> εὗρεν </w:t>
            </w:r>
            <w:hyperlink r:id="rId12371" w:tooltip="V-AIA-3S 2147: heuren -- To find, learn, discover, especially after searching." w:history="1">
              <w:r w:rsidRPr="00B06055">
                <w:rPr>
                  <w:rStyle w:val="Hyperlink"/>
                  <w:rFonts w:ascii="Palatino Linotype" w:hAnsi="Palatino Linotype"/>
                  <w:sz w:val="18"/>
                  <w:szCs w:val="18"/>
                </w:rPr>
                <w:t>(found)</w:t>
              </w:r>
            </w:hyperlink>
            <w:r w:rsidRPr="00B06055">
              <w:rPr>
                <w:rFonts w:ascii="Palatino Linotype" w:hAnsi="Palatino Linotype"/>
                <w:sz w:val="18"/>
                <w:szCs w:val="18"/>
              </w:rPr>
              <w:t xml:space="preserve"> ἐν </w:t>
            </w:r>
            <w:hyperlink r:id="rId12372" w:tooltip="Prep 1722: en -- In, on, among." w:history="1">
              <w:r w:rsidRPr="00B06055">
                <w:rPr>
                  <w:rStyle w:val="Hyperlink"/>
                  <w:rFonts w:ascii="Palatino Linotype" w:hAnsi="Palatino Linotype"/>
                  <w:sz w:val="18"/>
                  <w:szCs w:val="18"/>
                </w:rPr>
                <w:t>(on)</w:t>
              </w:r>
            </w:hyperlink>
            <w:r w:rsidRPr="00B06055">
              <w:rPr>
                <w:rFonts w:ascii="Palatino Linotype" w:hAnsi="Palatino Linotype"/>
                <w:sz w:val="18"/>
                <w:szCs w:val="18"/>
              </w:rPr>
              <w:t xml:space="preserve"> αὐτῇ </w:t>
            </w:r>
            <w:hyperlink r:id="rId12373" w:tooltip="PPro-DF3S 846: autē -- He, she, it, they, them, same." w:history="1">
              <w:r w:rsidRPr="00B06055">
                <w:rPr>
                  <w:rStyle w:val="Hyperlink"/>
                  <w:rFonts w:ascii="Palatino Linotype" w:hAnsi="Palatino Linotype"/>
                  <w:sz w:val="18"/>
                  <w:szCs w:val="18"/>
                </w:rPr>
                <w:t>(it)</w:t>
              </w:r>
            </w:hyperlink>
            <w:r w:rsidRPr="00B06055">
              <w:rPr>
                <w:rFonts w:ascii="Palatino Linotype" w:hAnsi="Palatino Linotype"/>
                <w:sz w:val="18"/>
                <w:szCs w:val="18"/>
              </w:rPr>
              <w:t>, εἰ </w:t>
            </w:r>
            <w:hyperlink r:id="rId12374" w:tooltip="Conj 1487: ei -- If." w:history="1">
              <w:r w:rsidRPr="00B06055">
                <w:rPr>
                  <w:rStyle w:val="Hyperlink"/>
                  <w:rFonts w:ascii="Palatino Linotype" w:hAnsi="Palatino Linotype"/>
                  <w:sz w:val="18"/>
                  <w:szCs w:val="18"/>
                </w:rPr>
                <w:t>(if)</w:t>
              </w:r>
            </w:hyperlink>
            <w:r w:rsidRPr="00B06055">
              <w:rPr>
                <w:rFonts w:ascii="Palatino Linotype" w:hAnsi="Palatino Linotype"/>
                <w:sz w:val="18"/>
                <w:szCs w:val="18"/>
              </w:rPr>
              <w:t xml:space="preserve"> μὴ </w:t>
            </w:r>
            <w:hyperlink r:id="rId12375" w:tooltip="Adv 3361: mē -- Not, les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φύλλα </w:t>
            </w:r>
            <w:hyperlink r:id="rId12376" w:tooltip="N-ANP 5444: phylla -- A leaf." w:history="1">
              <w:r w:rsidRPr="00B06055">
                <w:rPr>
                  <w:rStyle w:val="Hyperlink"/>
                  <w:rFonts w:ascii="Palatino Linotype" w:hAnsi="Palatino Linotype"/>
                  <w:sz w:val="18"/>
                  <w:szCs w:val="18"/>
                </w:rPr>
                <w:t>(leaves)</w:t>
              </w:r>
            </w:hyperlink>
            <w:r w:rsidRPr="00B06055">
              <w:rPr>
                <w:rFonts w:ascii="Palatino Linotype" w:hAnsi="Palatino Linotype"/>
                <w:sz w:val="18"/>
                <w:szCs w:val="18"/>
              </w:rPr>
              <w:t xml:space="preserve"> μόνον </w:t>
            </w:r>
            <w:hyperlink r:id="rId12377" w:tooltip="Adv 3440: monon -- Alone, but, only." w:history="1">
              <w:r w:rsidRPr="00B06055">
                <w:rPr>
                  <w:rStyle w:val="Hyperlink"/>
                  <w:rFonts w:ascii="Palatino Linotype" w:hAnsi="Palatino Linotype"/>
                  <w:sz w:val="18"/>
                  <w:szCs w:val="18"/>
                </w:rPr>
                <w:t>(only)</w:t>
              </w:r>
            </w:hyperlink>
            <w:r w:rsidRPr="00B06055">
              <w:rPr>
                <w:rFonts w:ascii="Palatino Linotype" w:hAnsi="Palatino Linotype"/>
                <w:sz w:val="18"/>
                <w:szCs w:val="18"/>
              </w:rPr>
              <w:t>. καὶ </w:t>
            </w:r>
            <w:hyperlink r:id="rId1237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λέγει </w:t>
            </w:r>
            <w:hyperlink r:id="rId12379"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(He says)</w:t>
              </w:r>
            </w:hyperlink>
            <w:r w:rsidRPr="00B06055">
              <w:rPr>
                <w:rFonts w:ascii="Palatino Linotype" w:hAnsi="Palatino Linotype"/>
                <w:sz w:val="18"/>
                <w:szCs w:val="18"/>
              </w:rPr>
              <w:t xml:space="preserve"> αὐτῇ </w:t>
            </w:r>
            <w:hyperlink r:id="rId12380" w:tooltip="PPro-DF3S 846: autē -- He, she, it, they, them, same." w:history="1">
              <w:r w:rsidRPr="00B06055">
                <w:rPr>
                  <w:rStyle w:val="Hyperlink"/>
                  <w:rFonts w:ascii="Palatino Linotype" w:hAnsi="Palatino Linotype"/>
                  <w:sz w:val="18"/>
                  <w:szCs w:val="18"/>
                </w:rPr>
                <w:t>(to it)</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w:t>
            </w:r>
            <w:r w:rsidRPr="00B06055">
              <w:rPr>
                <w:rStyle w:val="red1"/>
                <w:rFonts w:ascii="MS Mincho" w:eastAsia="MS Mincho" w:hAnsi="MS Mincho" w:cs="MS Mincho" w:hint="eastAsia"/>
                <w:color w:val="auto"/>
                <w:sz w:val="18"/>
                <w:szCs w:val="18"/>
              </w:rPr>
              <w:t>〈</w:t>
            </w:r>
            <w:r w:rsidRPr="00B06055">
              <w:rPr>
                <w:rStyle w:val="red1"/>
                <w:rFonts w:ascii="Palatino Linotype" w:hAnsi="Palatino Linotype"/>
                <w:color w:val="auto"/>
                <w:sz w:val="18"/>
                <w:szCs w:val="18"/>
              </w:rPr>
              <w:t>Οὐ</w:t>
            </w:r>
            <w:r w:rsidRPr="00B06055">
              <w:rPr>
                <w:rStyle w:val="red1"/>
                <w:rFonts w:ascii="MS Mincho" w:eastAsia="MS Mincho" w:hAnsi="MS Mincho" w:cs="MS Mincho" w:hint="eastAsia"/>
                <w:color w:val="auto"/>
                <w:sz w:val="18"/>
                <w:szCs w:val="18"/>
              </w:rPr>
              <w:t>〉</w:t>
            </w:r>
            <w:r w:rsidRPr="00B06055">
              <w:rPr>
                <w:rStyle w:val="red1"/>
                <w:rFonts w:ascii="Palatino Linotype" w:hAnsi="Palatino Linotype"/>
                <w:color w:val="auto"/>
                <w:sz w:val="18"/>
                <w:szCs w:val="18"/>
              </w:rPr>
              <w:t> </w:t>
            </w:r>
            <w:hyperlink r:id="rId12381" w:tooltip="Adv 3756: Ou -- No, not." w:history="1">
              <w:r w:rsidRPr="00B06055">
                <w:rPr>
                  <w:rStyle w:val="Hyperlink"/>
                  <w:rFonts w:ascii="Palatino Linotype" w:hAnsi="Palatino Linotype"/>
                  <w:sz w:val="18"/>
                  <w:szCs w:val="18"/>
                </w:rPr>
                <w:t>(Never)</w:t>
              </w:r>
            </w:hyperlink>
            <w:r w:rsidRPr="00B06055">
              <w:rPr>
                <w:rStyle w:val="red1"/>
                <w:rFonts w:ascii="Palatino Linotype" w:hAnsi="Palatino Linotype"/>
                <w:color w:val="auto"/>
                <w:sz w:val="18"/>
                <w:szCs w:val="18"/>
              </w:rPr>
              <w:t xml:space="preserve"> μηκέτι </w:t>
            </w:r>
            <w:hyperlink r:id="rId12382" w:tooltip="Adv 3371: mēketi -- No longer, no more." w:history="1">
              <w:r w:rsidRPr="00B06055">
                <w:rPr>
                  <w:rStyle w:val="Hyperlink"/>
                  <w:rFonts w:ascii="Palatino Linotype" w:hAnsi="Palatino Linotype"/>
                  <w:sz w:val="18"/>
                  <w:szCs w:val="18"/>
                </w:rPr>
                <w:t>(no more)</w:t>
              </w:r>
            </w:hyperlink>
            <w:r w:rsidRPr="00B06055">
              <w:rPr>
                <w:rStyle w:val="red1"/>
                <w:rFonts w:ascii="Palatino Linotype" w:hAnsi="Palatino Linotype"/>
                <w:color w:val="auto"/>
                <w:sz w:val="18"/>
                <w:szCs w:val="18"/>
              </w:rPr>
              <w:t xml:space="preserve"> ἐκ </w:t>
            </w:r>
            <w:hyperlink r:id="rId12383" w:tooltip="Prep 1537: ek -- From out, out from among, from, suggesting from the interior outwards." w:history="1">
              <w:r w:rsidRPr="00B06055">
                <w:rPr>
                  <w:rStyle w:val="Hyperlink"/>
                  <w:rFonts w:ascii="Palatino Linotype" w:hAnsi="Palatino Linotype"/>
                  <w:sz w:val="18"/>
                  <w:szCs w:val="18"/>
                </w:rPr>
                <w:t>(from)</w:t>
              </w:r>
            </w:hyperlink>
            <w:r w:rsidRPr="00B06055">
              <w:rPr>
                <w:rStyle w:val="red1"/>
                <w:rFonts w:ascii="Palatino Linotype" w:hAnsi="Palatino Linotype"/>
                <w:color w:val="auto"/>
                <w:sz w:val="18"/>
                <w:szCs w:val="18"/>
              </w:rPr>
              <w:t xml:space="preserve"> σοῦ </w:t>
            </w:r>
            <w:hyperlink r:id="rId12384" w:tooltip="PPro-G2S 4771: sou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xml:space="preserve"> καρπὸς </w:t>
            </w:r>
            <w:hyperlink r:id="rId12385" w:tooltip="N-NMS 2590: karpos -- (a) fruit, generally vegetable, sometimes animal, (b) fruit, deed, action, result, (c) profit, gain." w:history="1">
              <w:r w:rsidRPr="00B06055">
                <w:rPr>
                  <w:rStyle w:val="Hyperlink"/>
                  <w:rFonts w:ascii="Palatino Linotype" w:hAnsi="Palatino Linotype"/>
                  <w:sz w:val="18"/>
                  <w:szCs w:val="18"/>
                </w:rPr>
                <w:t>(fruit)</w:t>
              </w:r>
            </w:hyperlink>
            <w:r w:rsidRPr="00B06055">
              <w:rPr>
                <w:rStyle w:val="red1"/>
                <w:rFonts w:ascii="Palatino Linotype" w:hAnsi="Palatino Linotype"/>
                <w:color w:val="auto"/>
                <w:sz w:val="18"/>
                <w:szCs w:val="18"/>
              </w:rPr>
              <w:t xml:space="preserve"> γένηται </w:t>
            </w:r>
            <w:hyperlink r:id="rId12386" w:tooltip="V-ASM-3S 1096: genētai -- To come into being, to be born, become, come about, happen." w:history="1">
              <w:r w:rsidRPr="00B06055">
                <w:rPr>
                  <w:rStyle w:val="Hyperlink"/>
                  <w:rFonts w:ascii="Palatino Linotype" w:hAnsi="Palatino Linotype"/>
                  <w:sz w:val="18"/>
                  <w:szCs w:val="18"/>
                </w:rPr>
                <w:t>(let there be)</w:t>
              </w:r>
            </w:hyperlink>
            <w:r w:rsidRPr="00B06055">
              <w:rPr>
                <w:rStyle w:val="red1"/>
                <w:rFonts w:ascii="Palatino Linotype" w:hAnsi="Palatino Linotype"/>
                <w:color w:val="auto"/>
                <w:sz w:val="18"/>
                <w:szCs w:val="18"/>
              </w:rPr>
              <w:t>, εἰς </w:t>
            </w:r>
            <w:hyperlink r:id="rId12387" w:tooltip="Prep 1519: eis -- Into, in, unto, to, upon, towards, for, among." w:history="1">
              <w:r w:rsidRPr="00B06055">
                <w:rPr>
                  <w:rStyle w:val="Hyperlink"/>
                  <w:rFonts w:ascii="Palatino Linotype" w:hAnsi="Palatino Linotype"/>
                  <w:sz w:val="18"/>
                  <w:szCs w:val="18"/>
                </w:rPr>
                <w:t>(to)</w:t>
              </w:r>
            </w:hyperlink>
            <w:r w:rsidRPr="00B06055">
              <w:rPr>
                <w:rStyle w:val="red1"/>
                <w:rFonts w:ascii="Palatino Linotype" w:hAnsi="Palatino Linotype"/>
                <w:color w:val="auto"/>
                <w:sz w:val="18"/>
                <w:szCs w:val="18"/>
              </w:rPr>
              <w:t xml:space="preserve"> τὸν </w:t>
            </w:r>
            <w:hyperlink r:id="rId12388" w:tooltip="Art-AMS 3588: to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αἰῶνα </w:t>
            </w:r>
            <w:hyperlink r:id="rId12389" w:tooltip="N-AMS 165: aiōna -- An age, a cycle (of time), especially of the present age as contrasted with the future age, and of one of a series of ages stretching to infinity." w:history="1">
              <w:r w:rsidRPr="00B06055">
                <w:rPr>
                  <w:rStyle w:val="Hyperlink"/>
                  <w:rFonts w:ascii="Palatino Linotype" w:hAnsi="Palatino Linotype"/>
                  <w:sz w:val="18"/>
                  <w:szCs w:val="18"/>
                </w:rPr>
                <w:t>(age)</w:t>
              </w:r>
            </w:hyperlink>
            <w:r w:rsidRPr="00B06055">
              <w:rPr>
                <w:rStyle w:val="red1"/>
                <w:rFonts w:ascii="Palatino Linotype" w:hAnsi="Palatino Linotype"/>
                <w:color w:val="auto"/>
                <w:sz w:val="18"/>
                <w:szCs w:val="18"/>
              </w:rPr>
              <w:t>.”</w:t>
            </w:r>
            <w:r w:rsidRPr="00B06055">
              <w:rPr>
                <w:rFonts w:ascii="Palatino Linotype" w:hAnsi="Palatino Linotype"/>
                <w:sz w:val="18"/>
                <w:szCs w:val="18"/>
              </w:rPr>
              <w:t xml:space="preserve"> καὶ </w:t>
            </w:r>
            <w:hyperlink r:id="rId1239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ἐξηράνθη </w:t>
            </w:r>
            <w:hyperlink r:id="rId12391" w:tooltip="V-AIP-3S 3583: exēranthē -- To dry up, parch, to be ripened, wither, waste away." w:history="1">
              <w:r w:rsidRPr="00B06055">
                <w:rPr>
                  <w:rStyle w:val="Hyperlink"/>
                  <w:rFonts w:ascii="Palatino Linotype" w:hAnsi="Palatino Linotype"/>
                  <w:sz w:val="18"/>
                  <w:szCs w:val="18"/>
                </w:rPr>
                <w:t>(withered)</w:t>
              </w:r>
            </w:hyperlink>
            <w:r w:rsidRPr="00B06055">
              <w:rPr>
                <w:rFonts w:ascii="Palatino Linotype" w:hAnsi="Palatino Linotype"/>
                <w:sz w:val="18"/>
                <w:szCs w:val="18"/>
              </w:rPr>
              <w:t xml:space="preserve"> παραχρῆμα </w:t>
            </w:r>
            <w:hyperlink r:id="rId12392" w:tooltip="Adv 3916: parachrēma -- Instantly, immediately, on the spot." w:history="1">
              <w:r w:rsidRPr="00B06055">
                <w:rPr>
                  <w:rStyle w:val="Hyperlink"/>
                  <w:rFonts w:ascii="Palatino Linotype" w:hAnsi="Palatino Linotype"/>
                  <w:sz w:val="18"/>
                  <w:szCs w:val="18"/>
                </w:rPr>
                <w:t>(immediately)</w:t>
              </w:r>
            </w:hyperlink>
            <w:r w:rsidRPr="00B06055">
              <w:rPr>
                <w:rFonts w:ascii="Palatino Linotype" w:hAnsi="Palatino Linotype"/>
                <w:sz w:val="18"/>
                <w:szCs w:val="18"/>
              </w:rPr>
              <w:t xml:space="preserve"> ἡ </w:t>
            </w:r>
            <w:hyperlink r:id="rId12393"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συκῆ </w:t>
            </w:r>
            <w:hyperlink r:id="rId12394" w:tooltip="N-NFS 4808: sykē -- A fig-tree." w:history="1">
              <w:r w:rsidRPr="00B06055">
                <w:rPr>
                  <w:rStyle w:val="Hyperlink"/>
                  <w:rFonts w:ascii="Palatino Linotype" w:hAnsi="Palatino Linotype"/>
                  <w:sz w:val="18"/>
                  <w:szCs w:val="18"/>
                </w:rPr>
                <w:t>(fig tree)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19 And when he saw a fig tree in the way, he came to it, and found nothing thereon, but leaves only, and said unto it, Let no fruit grow on thee henceforward for ever. And presently the fig tree withered away.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18 And when the disciples saw </w:t>
            </w:r>
            <w:r w:rsidR="009D6BEE" w:rsidRPr="00B06055">
              <w:rPr>
                <w:rFonts w:ascii="Arial" w:eastAsia="Times New Roman" w:hAnsi="Arial" w:cs="Arial"/>
                <w:b/>
                <w:sz w:val="18"/>
                <w:szCs w:val="18"/>
                <w:u w:val="single"/>
              </w:rPr>
              <w:t>this</w:t>
            </w:r>
            <w:r w:rsidR="009D6BEE" w:rsidRPr="00B06055">
              <w:rPr>
                <w:rFonts w:ascii="Arial" w:eastAsia="Times New Roman" w:hAnsi="Arial" w:cs="Arial"/>
                <w:sz w:val="18"/>
                <w:szCs w:val="18"/>
              </w:rPr>
              <w:t xml:space="preserve">, they marveled </w:t>
            </w:r>
            <w:r w:rsidR="009D6BEE" w:rsidRPr="00B06055">
              <w:rPr>
                <w:rFonts w:ascii="Arial" w:eastAsia="Times New Roman" w:hAnsi="Arial" w:cs="Arial"/>
                <w:b/>
                <w:sz w:val="18"/>
                <w:szCs w:val="18"/>
                <w:u w:val="single"/>
              </w:rPr>
              <w:t>and said</w:t>
            </w:r>
            <w:r w:rsidR="009D6BEE" w:rsidRPr="00B06055">
              <w:rPr>
                <w:rFonts w:ascii="Arial" w:eastAsia="Times New Roman" w:hAnsi="Arial" w:cs="Arial"/>
                <w:sz w:val="18"/>
                <w:szCs w:val="18"/>
              </w:rPr>
              <w:t xml:space="preserve">, How soon is the fig tree withered away!  </w:t>
            </w:r>
          </w:p>
        </w:tc>
        <w:tc>
          <w:tcPr>
            <w:tcW w:w="5748" w:type="dxa"/>
          </w:tcPr>
          <w:p w:rsidR="009D6BEE" w:rsidRPr="00B06055" w:rsidRDefault="00AB269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20</w:t>
            </w:r>
            <w:r w:rsidRPr="00B06055">
              <w:rPr>
                <w:rStyle w:val="reftext1"/>
                <w:sz w:val="18"/>
                <w:szCs w:val="18"/>
              </w:rPr>
              <w:t> </w:t>
            </w:r>
            <w:r w:rsidRPr="00B06055">
              <w:rPr>
                <w:rFonts w:ascii="Palatino Linotype" w:hAnsi="Palatino Linotype"/>
                <w:sz w:val="18"/>
                <w:szCs w:val="18"/>
              </w:rPr>
              <w:t>Καὶ </w:t>
            </w:r>
            <w:hyperlink r:id="rId1239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ἰδόντες </w:t>
            </w:r>
            <w:hyperlink r:id="rId12396" w:tooltip="V-APA-NMP 3708: idontes -- To see, look upon, experience, perceive, discern, beware." w:history="1">
              <w:r w:rsidRPr="00B06055">
                <w:rPr>
                  <w:rStyle w:val="Hyperlink"/>
                  <w:rFonts w:ascii="Palatino Linotype" w:hAnsi="Palatino Linotype"/>
                  <w:sz w:val="18"/>
                  <w:szCs w:val="18"/>
                </w:rPr>
                <w:t>(having seen </w:t>
              </w:r>
              <w:r w:rsidRPr="00B06055">
                <w:rPr>
                  <w:rStyle w:val="Hyperlink"/>
                  <w:rFonts w:ascii="Palatino Linotype" w:hAnsi="Palatino Linotype"/>
                  <w:i/>
                  <w:iCs/>
                  <w:sz w:val="18"/>
                  <w:szCs w:val="18"/>
                </w:rPr>
                <w:t>it</w:t>
              </w:r>
              <w:r w:rsidRPr="00B06055">
                <w:rPr>
                  <w:rStyle w:val="Hyperlink"/>
                  <w:rFonts w:ascii="Palatino Linotype" w:hAnsi="Palatino Linotype"/>
                  <w:sz w:val="18"/>
                  <w:szCs w:val="18"/>
                </w:rPr>
                <w:t>)</w:t>
              </w:r>
            </w:hyperlink>
            <w:r w:rsidRPr="00B06055">
              <w:rPr>
                <w:rFonts w:ascii="Palatino Linotype" w:hAnsi="Palatino Linotype"/>
                <w:sz w:val="18"/>
                <w:szCs w:val="18"/>
              </w:rPr>
              <w:t>, οἱ </w:t>
            </w:r>
            <w:hyperlink r:id="rId12397"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μαθηταὶ </w:t>
            </w:r>
            <w:hyperlink r:id="rId12398"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ἐθαύμασαν </w:t>
            </w:r>
            <w:hyperlink r:id="rId12399" w:tooltip="V-AIA-3P 2296: ethaumasan -- (a) to wonder, marvel, (b) to wonder at, admire." w:history="1">
              <w:r w:rsidRPr="00B06055">
                <w:rPr>
                  <w:rStyle w:val="Hyperlink"/>
                  <w:rFonts w:ascii="Palatino Linotype" w:hAnsi="Palatino Linotype"/>
                  <w:sz w:val="18"/>
                  <w:szCs w:val="18"/>
                </w:rPr>
                <w:t>(marveled)</w:t>
              </w:r>
            </w:hyperlink>
            <w:r w:rsidRPr="00B06055">
              <w:rPr>
                <w:rFonts w:ascii="Palatino Linotype" w:hAnsi="Palatino Linotype"/>
                <w:sz w:val="18"/>
                <w:szCs w:val="18"/>
              </w:rPr>
              <w:t>, λέγοντες </w:t>
            </w:r>
            <w:hyperlink r:id="rId12400"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“Πῶς </w:t>
            </w:r>
            <w:hyperlink r:id="rId12401" w:tooltip="Adv 4459: Pōs -- How, in what manner, by what means." w:history="1">
              <w:r w:rsidRPr="00B06055">
                <w:rPr>
                  <w:rStyle w:val="Hyperlink"/>
                  <w:rFonts w:ascii="Palatino Linotype" w:hAnsi="Palatino Linotype"/>
                  <w:sz w:val="18"/>
                  <w:szCs w:val="18"/>
                </w:rPr>
                <w:t>(How)</w:t>
              </w:r>
            </w:hyperlink>
            <w:r w:rsidRPr="00B06055">
              <w:rPr>
                <w:rFonts w:ascii="Palatino Linotype" w:hAnsi="Palatino Linotype"/>
                <w:sz w:val="18"/>
                <w:szCs w:val="18"/>
              </w:rPr>
              <w:t xml:space="preserve"> παραχρῆμα </w:t>
            </w:r>
            <w:hyperlink r:id="rId12402" w:tooltip="Adv 3916: parachrēma -- Instantly, immediately, on the spot." w:history="1">
              <w:r w:rsidRPr="00B06055">
                <w:rPr>
                  <w:rStyle w:val="Hyperlink"/>
                  <w:rFonts w:ascii="Palatino Linotype" w:hAnsi="Palatino Linotype"/>
                  <w:sz w:val="18"/>
                  <w:szCs w:val="18"/>
                </w:rPr>
                <w:t>(so quickly)</w:t>
              </w:r>
            </w:hyperlink>
            <w:r w:rsidRPr="00B06055">
              <w:rPr>
                <w:rFonts w:ascii="Palatino Linotype" w:hAnsi="Palatino Linotype"/>
                <w:sz w:val="18"/>
                <w:szCs w:val="18"/>
              </w:rPr>
              <w:t xml:space="preserve"> ἐξηράνθη </w:t>
            </w:r>
            <w:hyperlink r:id="rId12403" w:tooltip="V-AIP-3S 3583: exēranthē -- To dry up, parch, to be ripened, wither, waste away." w:history="1">
              <w:r w:rsidRPr="00B06055">
                <w:rPr>
                  <w:rStyle w:val="Hyperlink"/>
                  <w:rFonts w:ascii="Palatino Linotype" w:hAnsi="Palatino Linotype"/>
                  <w:sz w:val="18"/>
                  <w:szCs w:val="18"/>
                </w:rPr>
                <w:t>(withered)</w:t>
              </w:r>
            </w:hyperlink>
            <w:r w:rsidRPr="00B06055">
              <w:rPr>
                <w:rFonts w:ascii="Palatino Linotype" w:hAnsi="Palatino Linotype"/>
                <w:sz w:val="18"/>
                <w:szCs w:val="18"/>
              </w:rPr>
              <w:t xml:space="preserve"> ἡ </w:t>
            </w:r>
            <w:hyperlink r:id="rId12404"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συκῆ </w:t>
            </w:r>
            <w:hyperlink r:id="rId12405" w:tooltip="N-NFS 4808: sykē -- A fig-tree." w:history="1">
              <w:r w:rsidRPr="00B06055">
                <w:rPr>
                  <w:rStyle w:val="Hyperlink"/>
                  <w:rFonts w:ascii="Palatino Linotype" w:hAnsi="Palatino Linotype"/>
                  <w:sz w:val="18"/>
                  <w:szCs w:val="18"/>
                </w:rPr>
                <w:t>(fig tree)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20 And when the disciples saw </w:t>
            </w:r>
            <w:r w:rsidR="009D6BEE" w:rsidRPr="00B06055">
              <w:rPr>
                <w:rFonts w:ascii="Arial" w:eastAsia="Times New Roman" w:hAnsi="Arial" w:cs="Arial"/>
                <w:b/>
                <w:sz w:val="18"/>
                <w:szCs w:val="18"/>
                <w:u w:val="single"/>
              </w:rPr>
              <w:t>it</w:t>
            </w:r>
            <w:r w:rsidR="00482999" w:rsidRPr="00B06055">
              <w:rPr>
                <w:rFonts w:ascii="Arial" w:eastAsia="Times New Roman" w:hAnsi="Arial" w:cs="Arial"/>
                <w:sz w:val="18"/>
                <w:szCs w:val="18"/>
              </w:rPr>
              <w:t>, they marve</w:t>
            </w:r>
            <w:r w:rsidR="009D6BEE" w:rsidRPr="00B06055">
              <w:rPr>
                <w:rFonts w:ascii="Arial" w:eastAsia="Times New Roman" w:hAnsi="Arial" w:cs="Arial"/>
                <w:sz w:val="18"/>
                <w:szCs w:val="18"/>
              </w:rPr>
              <w:t xml:space="preserve">led, </w:t>
            </w:r>
            <w:r w:rsidR="009D6BEE" w:rsidRPr="00B06055">
              <w:rPr>
                <w:rFonts w:ascii="Arial" w:eastAsia="Times New Roman" w:hAnsi="Arial" w:cs="Arial"/>
                <w:b/>
                <w:sz w:val="18"/>
                <w:szCs w:val="18"/>
                <w:u w:val="single"/>
              </w:rPr>
              <w:t>saying</w:t>
            </w:r>
            <w:r w:rsidR="009D6BEE" w:rsidRPr="00B06055">
              <w:rPr>
                <w:rFonts w:ascii="Arial" w:eastAsia="Times New Roman" w:hAnsi="Arial" w:cs="Arial"/>
                <w:sz w:val="18"/>
                <w:szCs w:val="18"/>
              </w:rPr>
              <w:t xml:space="preserve">, How soon is the fig tree withered away!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19 Jesus answered and said unto them, Verily I say unto you, if ye have faith, and doubt not, ye shall not only do this to the fig tree, but also, if ye shall say unto this mountain, Be thou removed, and be thou cast into the sea, it shall be done.  </w:t>
            </w:r>
          </w:p>
        </w:tc>
        <w:tc>
          <w:tcPr>
            <w:tcW w:w="5748" w:type="dxa"/>
          </w:tcPr>
          <w:p w:rsidR="009D6BEE" w:rsidRPr="00B06055" w:rsidRDefault="00AB269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21</w:t>
            </w:r>
            <w:r w:rsidRPr="00B06055">
              <w:rPr>
                <w:rStyle w:val="reftext1"/>
                <w:sz w:val="18"/>
                <w:szCs w:val="18"/>
              </w:rPr>
              <w:t> </w:t>
            </w:r>
            <w:r w:rsidRPr="00B06055">
              <w:rPr>
                <w:rFonts w:ascii="Palatino Linotype" w:hAnsi="Palatino Linotype"/>
                <w:sz w:val="18"/>
                <w:szCs w:val="18"/>
              </w:rPr>
              <w:t>Ἀποκριθεὶς </w:t>
            </w:r>
            <w:hyperlink r:id="rId12406"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xml:space="preserve"> δὲ </w:t>
            </w:r>
            <w:hyperlink r:id="rId12407"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ὁ </w:t>
            </w:r>
            <w:hyperlink r:id="rId12408"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2409"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εἶπεν </w:t>
            </w:r>
            <w:hyperlink r:id="rId12410"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αὐτοῖς </w:t>
            </w:r>
            <w:hyperlink r:id="rId12411"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“Ἀμὴν </w:t>
            </w:r>
            <w:hyperlink r:id="rId12412" w:tooltip="Heb 281: Amēn -- Verily, truly, amen; at the end of sentences may be paraphrased by: So let it be." w:history="1">
              <w:r w:rsidRPr="00B06055">
                <w:rPr>
                  <w:rStyle w:val="Hyperlink"/>
                  <w:rFonts w:ascii="Palatino Linotype" w:hAnsi="Palatino Linotype"/>
                  <w:sz w:val="18"/>
                  <w:szCs w:val="18"/>
                </w:rPr>
                <w:t>(Truly)</w:t>
              </w:r>
            </w:hyperlink>
            <w:r w:rsidRPr="00B06055">
              <w:rPr>
                <w:rStyle w:val="red1"/>
                <w:rFonts w:ascii="Palatino Linotype" w:hAnsi="Palatino Linotype"/>
                <w:color w:val="auto"/>
                <w:sz w:val="18"/>
                <w:szCs w:val="18"/>
              </w:rPr>
              <w:t xml:space="preserve"> λέγω </w:t>
            </w:r>
            <w:hyperlink r:id="rId12413" w:tooltip="V-PIA-1S 3004: legō -- (denoting speech in progress), (a) to say, speak; to mean, mention, tell, (b) to call, name, especially in the pass., (c) to tell, command." w:history="1">
              <w:r w:rsidRPr="00B06055">
                <w:rPr>
                  <w:rStyle w:val="Hyperlink"/>
                  <w:rFonts w:ascii="Palatino Linotype" w:hAnsi="Palatino Linotype"/>
                  <w:sz w:val="18"/>
                  <w:szCs w:val="18"/>
                </w:rPr>
                <w:t>(I say)</w:t>
              </w:r>
            </w:hyperlink>
            <w:r w:rsidRPr="00B06055">
              <w:rPr>
                <w:rStyle w:val="red1"/>
                <w:rFonts w:ascii="Palatino Linotype" w:hAnsi="Palatino Linotype"/>
                <w:color w:val="auto"/>
                <w:sz w:val="18"/>
                <w:szCs w:val="18"/>
              </w:rPr>
              <w:t xml:space="preserve"> ὑμῖν </w:t>
            </w:r>
            <w:hyperlink r:id="rId12414" w:tooltip="PPro-D2P 4771: hymin -- You." w:history="1">
              <w:r w:rsidRPr="00B06055">
                <w:rPr>
                  <w:rStyle w:val="Hyperlink"/>
                  <w:rFonts w:ascii="Palatino Linotype" w:hAnsi="Palatino Linotype"/>
                  <w:sz w:val="18"/>
                  <w:szCs w:val="18"/>
                </w:rPr>
                <w:t>(to you)</w:t>
              </w:r>
            </w:hyperlink>
            <w:r w:rsidRPr="00B06055">
              <w:rPr>
                <w:rStyle w:val="red1"/>
                <w:rFonts w:ascii="Palatino Linotype" w:hAnsi="Palatino Linotype"/>
                <w:color w:val="auto"/>
                <w:sz w:val="18"/>
                <w:szCs w:val="18"/>
              </w:rPr>
              <w:t>, ἐὰν </w:t>
            </w:r>
            <w:hyperlink r:id="rId12415" w:tooltip="Conj 1437: ean -- if." w:history="1">
              <w:r w:rsidRPr="00B06055">
                <w:rPr>
                  <w:rStyle w:val="Hyperlink"/>
                  <w:rFonts w:ascii="Palatino Linotype" w:hAnsi="Palatino Linotype"/>
                  <w:sz w:val="18"/>
                  <w:szCs w:val="18"/>
                </w:rPr>
                <w:t>(if)</w:t>
              </w:r>
            </w:hyperlink>
            <w:r w:rsidRPr="00B06055">
              <w:rPr>
                <w:rStyle w:val="red1"/>
                <w:rFonts w:ascii="Palatino Linotype" w:hAnsi="Palatino Linotype"/>
                <w:color w:val="auto"/>
                <w:sz w:val="18"/>
                <w:szCs w:val="18"/>
              </w:rPr>
              <w:t xml:space="preserve"> ἔχητε </w:t>
            </w:r>
            <w:hyperlink r:id="rId12416" w:tooltip="V-PSA-2P 2192: echēte -- To have, hold, possess." w:history="1">
              <w:r w:rsidRPr="00B06055">
                <w:rPr>
                  <w:rStyle w:val="Hyperlink"/>
                  <w:rFonts w:ascii="Palatino Linotype" w:hAnsi="Palatino Linotype"/>
                  <w:sz w:val="18"/>
                  <w:szCs w:val="18"/>
                </w:rPr>
                <w:t>(you have)</w:t>
              </w:r>
            </w:hyperlink>
            <w:r w:rsidRPr="00B06055">
              <w:rPr>
                <w:rStyle w:val="red1"/>
                <w:rFonts w:ascii="Palatino Linotype" w:hAnsi="Palatino Linotype"/>
                <w:color w:val="auto"/>
                <w:sz w:val="18"/>
                <w:szCs w:val="18"/>
              </w:rPr>
              <w:t xml:space="preserve"> πίστιν </w:t>
            </w:r>
            <w:hyperlink r:id="rId12417" w:tooltip="N-AFS 4102: pistin -- Faith, belief, trust, confidence; fidelity, faithfulness." w:history="1">
              <w:r w:rsidRPr="00B06055">
                <w:rPr>
                  <w:rStyle w:val="Hyperlink"/>
                  <w:rFonts w:ascii="Palatino Linotype" w:hAnsi="Palatino Linotype"/>
                  <w:sz w:val="18"/>
                  <w:szCs w:val="18"/>
                </w:rPr>
                <w:t>(faith)</w:t>
              </w:r>
            </w:hyperlink>
            <w:r w:rsidRPr="00B06055">
              <w:rPr>
                <w:rStyle w:val="red1"/>
                <w:rFonts w:ascii="Palatino Linotype" w:hAnsi="Palatino Linotype"/>
                <w:color w:val="auto"/>
                <w:sz w:val="18"/>
                <w:szCs w:val="18"/>
              </w:rPr>
              <w:t xml:space="preserve"> καὶ </w:t>
            </w:r>
            <w:hyperlink r:id="rId12418"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μὴ </w:t>
            </w:r>
            <w:hyperlink r:id="rId12419" w:tooltip="Adv 3361: mē -- Not, les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διακριθῆτε </w:t>
            </w:r>
            <w:hyperlink r:id="rId12420" w:tooltip="V-ASP-2P 1252: diakrithēte -- To separate, distinguish, discern one thing from another; to doubt, hesitate, waver." w:history="1">
              <w:r w:rsidRPr="00B06055">
                <w:rPr>
                  <w:rStyle w:val="Hyperlink"/>
                  <w:rFonts w:ascii="Palatino Linotype" w:hAnsi="Palatino Linotype"/>
                  <w:sz w:val="18"/>
                  <w:szCs w:val="18"/>
                </w:rPr>
                <w:t>(do doubt)</w:t>
              </w:r>
            </w:hyperlink>
            <w:r w:rsidRPr="00B06055">
              <w:rPr>
                <w:rStyle w:val="red1"/>
                <w:rFonts w:ascii="Palatino Linotype" w:hAnsi="Palatino Linotype"/>
                <w:color w:val="auto"/>
                <w:sz w:val="18"/>
                <w:szCs w:val="18"/>
              </w:rPr>
              <w:t>, οὐ </w:t>
            </w:r>
            <w:hyperlink r:id="rId12421" w:tooltip="Adv 3756: ou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μόνον </w:t>
            </w:r>
            <w:hyperlink r:id="rId12422" w:tooltip="Adv 3440: monon -- Alone, but, only." w:history="1">
              <w:r w:rsidRPr="00B06055">
                <w:rPr>
                  <w:rStyle w:val="Hyperlink"/>
                  <w:rFonts w:ascii="Palatino Linotype" w:hAnsi="Palatino Linotype"/>
                  <w:sz w:val="18"/>
                  <w:szCs w:val="18"/>
                </w:rPr>
                <w:t>(only)</w:t>
              </w:r>
            </w:hyperlink>
            <w:r w:rsidRPr="00B06055">
              <w:rPr>
                <w:rStyle w:val="red1"/>
                <w:rFonts w:ascii="Palatino Linotype" w:hAnsi="Palatino Linotype"/>
                <w:color w:val="auto"/>
                <w:sz w:val="18"/>
                <w:szCs w:val="18"/>
              </w:rPr>
              <w:t xml:space="preserve"> τὸ </w:t>
            </w:r>
            <w:hyperlink r:id="rId12423" w:tooltip="Art-ANS 3588: to -- The, the definite article." w:history="1">
              <w:r w:rsidRPr="00B06055">
                <w:rPr>
                  <w:rStyle w:val="Hyperlink"/>
                  <w:rFonts w:ascii="Palatino Linotype" w:hAnsi="Palatino Linotype"/>
                  <w:sz w:val="18"/>
                  <w:szCs w:val="18"/>
                </w:rPr>
                <w:t>(the </w:t>
              </w:r>
              <w:r w:rsidRPr="00B06055">
                <w:rPr>
                  <w:rStyle w:val="Hyperlink"/>
                  <w:rFonts w:ascii="Palatino Linotype" w:hAnsi="Palatino Linotype"/>
                  <w:i/>
                  <w:iCs/>
                  <w:sz w:val="18"/>
                  <w:szCs w:val="18"/>
                </w:rPr>
                <w:t>miracle</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τῆς </w:t>
            </w:r>
            <w:hyperlink r:id="rId12424" w:tooltip="Art-GFS 3588: tēs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συκῆς </w:t>
            </w:r>
            <w:hyperlink r:id="rId12425" w:tooltip="N-GFS 4808: sykēs -- A fig-tree." w:history="1">
              <w:r w:rsidRPr="00B06055">
                <w:rPr>
                  <w:rStyle w:val="Hyperlink"/>
                  <w:rFonts w:ascii="Palatino Linotype" w:hAnsi="Palatino Linotype"/>
                  <w:sz w:val="18"/>
                  <w:szCs w:val="18"/>
                </w:rPr>
                <w:t>(fig tree)</w:t>
              </w:r>
            </w:hyperlink>
            <w:r w:rsidRPr="00B06055">
              <w:rPr>
                <w:rStyle w:val="red1"/>
                <w:rFonts w:ascii="Palatino Linotype" w:hAnsi="Palatino Linotype"/>
                <w:color w:val="auto"/>
                <w:sz w:val="18"/>
                <w:szCs w:val="18"/>
              </w:rPr>
              <w:t xml:space="preserve"> ποιήσετε </w:t>
            </w:r>
            <w:hyperlink r:id="rId12426" w:tooltip="V-FIA-2P 4160: poiēsete -- (a) to make, manufacture, construct, (b) to do, act, cause." w:history="1">
              <w:r w:rsidRPr="00B06055">
                <w:rPr>
                  <w:rStyle w:val="Hyperlink"/>
                  <w:rFonts w:ascii="Palatino Linotype" w:hAnsi="Palatino Linotype"/>
                  <w:sz w:val="18"/>
                  <w:szCs w:val="18"/>
                </w:rPr>
                <w:t>(will you do)</w:t>
              </w:r>
            </w:hyperlink>
            <w:r w:rsidRPr="00B06055">
              <w:rPr>
                <w:rStyle w:val="red1"/>
                <w:rFonts w:ascii="Palatino Linotype" w:hAnsi="Palatino Linotype"/>
                <w:color w:val="auto"/>
                <w:sz w:val="18"/>
                <w:szCs w:val="18"/>
              </w:rPr>
              <w:t>, ἀλλὰ </w:t>
            </w:r>
            <w:hyperlink r:id="rId12427" w:tooltip="Conj 235: alla -- But, except, however, rather, on the contrary." w:history="1">
              <w:r w:rsidRPr="00B06055">
                <w:rPr>
                  <w:rStyle w:val="Hyperlink"/>
                  <w:rFonts w:ascii="Palatino Linotype" w:hAnsi="Palatino Linotype"/>
                  <w:sz w:val="18"/>
                  <w:szCs w:val="18"/>
                </w:rPr>
                <w:t>(but)</w:t>
              </w:r>
            </w:hyperlink>
            <w:r w:rsidRPr="00B06055">
              <w:rPr>
                <w:rStyle w:val="red1"/>
                <w:rFonts w:ascii="Palatino Linotype" w:hAnsi="Palatino Linotype"/>
                <w:color w:val="auto"/>
                <w:sz w:val="18"/>
                <w:szCs w:val="18"/>
              </w:rPr>
              <w:t xml:space="preserve"> κἂν </w:t>
            </w:r>
            <w:hyperlink r:id="rId12428" w:tooltip="Adv 2579: kan -- And if, even if, even, at least." w:history="1">
              <w:r w:rsidRPr="00B06055">
                <w:rPr>
                  <w:rStyle w:val="Hyperlink"/>
                  <w:rFonts w:ascii="Palatino Linotype" w:hAnsi="Palatino Linotype"/>
                  <w:sz w:val="18"/>
                  <w:szCs w:val="18"/>
                </w:rPr>
                <w:t>(even if)</w:t>
              </w:r>
            </w:hyperlink>
            <w:r w:rsidRPr="00B06055">
              <w:rPr>
                <w:rStyle w:val="red1"/>
                <w:rFonts w:ascii="Palatino Linotype" w:hAnsi="Palatino Linotype"/>
                <w:color w:val="auto"/>
                <w:sz w:val="18"/>
                <w:szCs w:val="18"/>
              </w:rPr>
              <w:t xml:space="preserve"> τῷ </w:t>
            </w:r>
            <w:hyperlink r:id="rId12429" w:tooltip="Art-DNS 3588: tō -- The, the definite article." w:history="1">
              <w:r w:rsidRPr="00B06055">
                <w:rPr>
                  <w:rStyle w:val="Hyperlink"/>
                  <w:rFonts w:ascii="Palatino Linotype" w:hAnsi="Palatino Linotype"/>
                  <w:sz w:val="18"/>
                  <w:szCs w:val="18"/>
                </w:rPr>
                <w:t>(to the)</w:t>
              </w:r>
            </w:hyperlink>
            <w:r w:rsidRPr="00B06055">
              <w:rPr>
                <w:rStyle w:val="red1"/>
                <w:rFonts w:ascii="Palatino Linotype" w:hAnsi="Palatino Linotype"/>
                <w:color w:val="auto"/>
                <w:sz w:val="18"/>
                <w:szCs w:val="18"/>
              </w:rPr>
              <w:t xml:space="preserve"> ὄρει </w:t>
            </w:r>
            <w:hyperlink r:id="rId12430" w:tooltip="N-DNS 3735: orei -- A mountain, hill." w:history="1">
              <w:r w:rsidRPr="00B06055">
                <w:rPr>
                  <w:rStyle w:val="Hyperlink"/>
                  <w:rFonts w:ascii="Palatino Linotype" w:hAnsi="Palatino Linotype"/>
                  <w:sz w:val="18"/>
                  <w:szCs w:val="18"/>
                </w:rPr>
                <w:t>(mountain)</w:t>
              </w:r>
            </w:hyperlink>
            <w:r w:rsidRPr="00B06055">
              <w:rPr>
                <w:rStyle w:val="red1"/>
                <w:rFonts w:ascii="Palatino Linotype" w:hAnsi="Palatino Linotype"/>
                <w:color w:val="auto"/>
                <w:sz w:val="18"/>
                <w:szCs w:val="18"/>
              </w:rPr>
              <w:t xml:space="preserve"> τούτῳ </w:t>
            </w:r>
            <w:hyperlink r:id="rId12431" w:tooltip="DPro-DNS 3778: toutō -- This; he, she, it." w:history="1">
              <w:r w:rsidRPr="00B06055">
                <w:rPr>
                  <w:rStyle w:val="Hyperlink"/>
                  <w:rFonts w:ascii="Palatino Linotype" w:hAnsi="Palatino Linotype"/>
                  <w:sz w:val="18"/>
                  <w:szCs w:val="18"/>
                </w:rPr>
                <w:t>(this)</w:t>
              </w:r>
            </w:hyperlink>
            <w:r w:rsidRPr="00B06055">
              <w:rPr>
                <w:rStyle w:val="red1"/>
                <w:rFonts w:ascii="Palatino Linotype" w:hAnsi="Palatino Linotype"/>
                <w:color w:val="auto"/>
                <w:sz w:val="18"/>
                <w:szCs w:val="18"/>
              </w:rPr>
              <w:t xml:space="preserve"> εἴπητε </w:t>
            </w:r>
            <w:hyperlink r:id="rId12432" w:tooltip="V-ASA-2P 2036: eipēte -- Answer, bid, bring word, command." w:history="1">
              <w:r w:rsidRPr="00B06055">
                <w:rPr>
                  <w:rStyle w:val="Hyperlink"/>
                  <w:rFonts w:ascii="Palatino Linotype" w:hAnsi="Palatino Linotype"/>
                  <w:sz w:val="18"/>
                  <w:szCs w:val="18"/>
                </w:rPr>
                <w:t>(you should say)</w:t>
              </w:r>
            </w:hyperlink>
            <w:r w:rsidRPr="00B06055">
              <w:rPr>
                <w:rStyle w:val="red1"/>
                <w:rFonts w:ascii="Palatino Linotype" w:hAnsi="Palatino Linotype"/>
                <w:color w:val="auto"/>
                <w:sz w:val="18"/>
                <w:szCs w:val="18"/>
              </w:rPr>
              <w:t>, ‘Ἄρθητι </w:t>
            </w:r>
            <w:hyperlink r:id="rId12433" w:tooltip="V-AMP-2S 142: Arthēti -- To raise, lift up, take away, remove." w:history="1">
              <w:r w:rsidRPr="00B06055">
                <w:rPr>
                  <w:rStyle w:val="Hyperlink"/>
                  <w:rFonts w:ascii="Palatino Linotype" w:hAnsi="Palatino Linotype"/>
                  <w:sz w:val="18"/>
                  <w:szCs w:val="18"/>
                </w:rPr>
                <w:t>(Be you taken away)</w:t>
              </w:r>
            </w:hyperlink>
            <w:r w:rsidRPr="00B06055">
              <w:rPr>
                <w:rStyle w:val="red1"/>
                <w:rFonts w:ascii="Palatino Linotype" w:hAnsi="Palatino Linotype"/>
                <w:color w:val="auto"/>
                <w:sz w:val="18"/>
                <w:szCs w:val="18"/>
              </w:rPr>
              <w:t xml:space="preserve"> καὶ </w:t>
            </w:r>
            <w:hyperlink r:id="rId12434"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βλήθητι </w:t>
            </w:r>
            <w:hyperlink r:id="rId12435" w:tooltip="V-AMP-2S 906: blēthēti -- (a) to cast, throw, rush, (b) often, in the weaker sense: to place, put, drop." w:history="1">
              <w:r w:rsidRPr="00B06055">
                <w:rPr>
                  <w:rStyle w:val="Hyperlink"/>
                  <w:rFonts w:ascii="Palatino Linotype" w:hAnsi="Palatino Linotype"/>
                  <w:sz w:val="18"/>
                  <w:szCs w:val="18"/>
                </w:rPr>
                <w:t>(be you cast)</w:t>
              </w:r>
            </w:hyperlink>
            <w:r w:rsidRPr="00B06055">
              <w:rPr>
                <w:rStyle w:val="red1"/>
                <w:rFonts w:ascii="Palatino Linotype" w:hAnsi="Palatino Linotype"/>
                <w:color w:val="auto"/>
                <w:sz w:val="18"/>
                <w:szCs w:val="18"/>
              </w:rPr>
              <w:t xml:space="preserve"> εἰς </w:t>
            </w:r>
            <w:hyperlink r:id="rId12436" w:tooltip="Prep 1519: eis -- Into, in, unto, to, upon, towards, for, among." w:history="1">
              <w:r w:rsidRPr="00B06055">
                <w:rPr>
                  <w:rStyle w:val="Hyperlink"/>
                  <w:rFonts w:ascii="Palatino Linotype" w:hAnsi="Palatino Linotype"/>
                  <w:sz w:val="18"/>
                  <w:szCs w:val="18"/>
                </w:rPr>
                <w:t>(into)</w:t>
              </w:r>
            </w:hyperlink>
            <w:r w:rsidRPr="00B06055">
              <w:rPr>
                <w:rStyle w:val="red1"/>
                <w:rFonts w:ascii="Palatino Linotype" w:hAnsi="Palatino Linotype"/>
                <w:color w:val="auto"/>
                <w:sz w:val="18"/>
                <w:szCs w:val="18"/>
              </w:rPr>
              <w:t xml:space="preserve"> τὴν </w:t>
            </w:r>
            <w:hyperlink r:id="rId12437" w:tooltip="Art-AFS 3588: tē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θάλασσαν </w:t>
            </w:r>
            <w:hyperlink r:id="rId12438" w:tooltip="N-AFS 2281: thalassan -- (a) the sea, in contrast to the land, (b) a particular sea or lake, e.g. the Sea of Galilee (Tiberias), the Red Sea." w:history="1">
              <w:r w:rsidRPr="00B06055">
                <w:rPr>
                  <w:rStyle w:val="Hyperlink"/>
                  <w:rFonts w:ascii="Palatino Linotype" w:hAnsi="Palatino Linotype"/>
                  <w:sz w:val="18"/>
                  <w:szCs w:val="18"/>
                </w:rPr>
                <w:t>(sea)</w:t>
              </w:r>
            </w:hyperlink>
            <w:r w:rsidRPr="00B06055">
              <w:rPr>
                <w:rStyle w:val="red1"/>
                <w:rFonts w:ascii="Palatino Linotype" w:hAnsi="Palatino Linotype"/>
                <w:color w:val="auto"/>
                <w:sz w:val="18"/>
                <w:szCs w:val="18"/>
              </w:rPr>
              <w:t>,’ γενήσεται </w:t>
            </w:r>
            <w:hyperlink r:id="rId12439" w:tooltip="V-FIM-3S 1096: genēsetai -- To come into being, to be born, become, come about, happen." w:history="1">
              <w:r w:rsidRPr="00B06055">
                <w:rPr>
                  <w:rStyle w:val="Hyperlink"/>
                  <w:rFonts w:ascii="Palatino Linotype" w:hAnsi="Palatino Linotype"/>
                  <w:sz w:val="18"/>
                  <w:szCs w:val="18"/>
                </w:rPr>
                <w:t>(it will come to pass)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21 Jesus answered and said unto them, Verily I say unto you, If ye have faith, and doubt not, ye shall not only do this </w:t>
            </w:r>
            <w:r w:rsidR="009D6BEE" w:rsidRPr="001B6143">
              <w:rPr>
                <w:rFonts w:ascii="Arial" w:eastAsia="Times New Roman" w:hAnsi="Arial" w:cs="Arial"/>
                <w:b/>
                <w:sz w:val="18"/>
                <w:szCs w:val="18"/>
                <w:u w:val="single"/>
              </w:rPr>
              <w:t>which is done</w:t>
            </w:r>
            <w:r w:rsidR="009D6BEE" w:rsidRPr="00B06055">
              <w:rPr>
                <w:rFonts w:ascii="Arial" w:eastAsia="Times New Roman" w:hAnsi="Arial" w:cs="Arial"/>
                <w:sz w:val="18"/>
                <w:szCs w:val="18"/>
              </w:rPr>
              <w:t xml:space="preserve"> to the fig tree, but also if ye shall say unto this mountain, Be thou removed, and be thou cast into the sea; it shall be done.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20 And all things, whatsoever ye shall ask in prayer, </w:t>
            </w:r>
            <w:r w:rsidR="009D6BEE" w:rsidRPr="00B06055">
              <w:rPr>
                <w:rFonts w:ascii="Arial" w:eastAsia="Times New Roman" w:hAnsi="Arial" w:cs="Arial"/>
                <w:b/>
                <w:sz w:val="18"/>
                <w:szCs w:val="18"/>
                <w:u w:val="single"/>
              </w:rPr>
              <w:t>in faith</w:t>
            </w:r>
            <w:r w:rsidR="009D6BEE" w:rsidRPr="00B06055">
              <w:rPr>
                <w:rFonts w:ascii="Arial" w:eastAsia="Times New Roman" w:hAnsi="Arial" w:cs="Arial"/>
                <w:sz w:val="18"/>
                <w:szCs w:val="18"/>
              </w:rPr>
              <w:t xml:space="preserve"> believing, ye shall receive.  </w:t>
            </w:r>
          </w:p>
        </w:tc>
        <w:tc>
          <w:tcPr>
            <w:tcW w:w="5748" w:type="dxa"/>
          </w:tcPr>
          <w:p w:rsidR="009D6BEE" w:rsidRPr="00B06055" w:rsidRDefault="00AB269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22</w:t>
            </w:r>
            <w:r w:rsidRPr="00B06055">
              <w:rPr>
                <w:rStyle w:val="reftext1"/>
                <w:sz w:val="18"/>
                <w:szCs w:val="18"/>
              </w:rPr>
              <w:t> </w:t>
            </w:r>
            <w:r w:rsidRPr="00B06055">
              <w:rPr>
                <w:rStyle w:val="red1"/>
                <w:rFonts w:ascii="Palatino Linotype" w:hAnsi="Palatino Linotype"/>
                <w:color w:val="auto"/>
                <w:sz w:val="18"/>
                <w:szCs w:val="18"/>
              </w:rPr>
              <w:t>καὶ </w:t>
            </w:r>
            <w:hyperlink r:id="rId12440"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πάντα </w:t>
            </w:r>
            <w:hyperlink r:id="rId12441" w:tooltip="Adj-ANP 3956: panta -- All, the whole, every kind of." w:history="1">
              <w:r w:rsidRPr="00B06055">
                <w:rPr>
                  <w:rStyle w:val="Hyperlink"/>
                  <w:rFonts w:ascii="Palatino Linotype" w:hAnsi="Palatino Linotype"/>
                  <w:sz w:val="18"/>
                  <w:szCs w:val="18"/>
                </w:rPr>
                <w:t>(all things)</w:t>
              </w:r>
            </w:hyperlink>
            <w:r w:rsidRPr="00B06055">
              <w:rPr>
                <w:rStyle w:val="red1"/>
                <w:rFonts w:ascii="Palatino Linotype" w:hAnsi="Palatino Linotype"/>
                <w:color w:val="auto"/>
                <w:sz w:val="18"/>
                <w:szCs w:val="18"/>
              </w:rPr>
              <w:t xml:space="preserve"> ὅσα </w:t>
            </w:r>
            <w:hyperlink r:id="rId12442" w:tooltip="RelPro-ANP 3745: hosa -- How much, how great, how many, as great as, as much." w:history="1">
              <w:r w:rsidRPr="00B06055">
                <w:rPr>
                  <w:rStyle w:val="Hyperlink"/>
                  <w:rFonts w:ascii="Palatino Linotype" w:hAnsi="Palatino Linotype"/>
                  <w:sz w:val="18"/>
                  <w:szCs w:val="18"/>
                </w:rPr>
                <w:t>(as many as)</w:t>
              </w:r>
            </w:hyperlink>
            <w:r w:rsidRPr="00B06055">
              <w:rPr>
                <w:rStyle w:val="red1"/>
                <w:rFonts w:ascii="Palatino Linotype" w:hAnsi="Palatino Linotype"/>
                <w:color w:val="auto"/>
                <w:sz w:val="18"/>
                <w:szCs w:val="18"/>
              </w:rPr>
              <w:t xml:space="preserve"> ἂν </w:t>
            </w:r>
            <w:hyperlink r:id="rId12443"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αἰτήσητε </w:t>
            </w:r>
            <w:hyperlink r:id="rId12444" w:tooltip="V-ASA-2P 154: aitēsēte -- To ask, request, petition, demand." w:history="1">
              <w:r w:rsidRPr="00B06055">
                <w:rPr>
                  <w:rStyle w:val="Hyperlink"/>
                  <w:rFonts w:ascii="Palatino Linotype" w:hAnsi="Palatino Linotype"/>
                  <w:sz w:val="18"/>
                  <w:szCs w:val="18"/>
                </w:rPr>
                <w:t>(you might ask)</w:t>
              </w:r>
            </w:hyperlink>
            <w:r w:rsidRPr="00B06055">
              <w:rPr>
                <w:rStyle w:val="red1"/>
                <w:rFonts w:ascii="Palatino Linotype" w:hAnsi="Palatino Linotype"/>
                <w:color w:val="auto"/>
                <w:sz w:val="18"/>
                <w:szCs w:val="18"/>
              </w:rPr>
              <w:t xml:space="preserve"> ἐν </w:t>
            </w:r>
            <w:hyperlink r:id="rId12445"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τῇ </w:t>
            </w:r>
            <w:hyperlink r:id="rId12446" w:tooltip="Art-DFS 3588: tē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προσευχῇ </w:t>
            </w:r>
            <w:hyperlink r:id="rId12447" w:tooltip="N-DFS 4335: proseuchē -- (a) prayer (to God), (b) a place for prayer (used by Jews, perhaps where there was no synagogue)." w:history="1">
              <w:r w:rsidRPr="00B06055">
                <w:rPr>
                  <w:rStyle w:val="Hyperlink"/>
                  <w:rFonts w:ascii="Palatino Linotype" w:hAnsi="Palatino Linotype"/>
                  <w:sz w:val="18"/>
                  <w:szCs w:val="18"/>
                </w:rPr>
                <w:t>(prayer)</w:t>
              </w:r>
            </w:hyperlink>
            <w:r w:rsidRPr="00B06055">
              <w:rPr>
                <w:rStyle w:val="red1"/>
                <w:rFonts w:ascii="Palatino Linotype" w:hAnsi="Palatino Linotype"/>
                <w:color w:val="auto"/>
                <w:sz w:val="18"/>
                <w:szCs w:val="18"/>
              </w:rPr>
              <w:t>, πιστεύοντες </w:t>
            </w:r>
            <w:hyperlink r:id="rId12448" w:tooltip="V-PPA-NMP 4100: pisteuontes -- To believe, have faith in, trust in; pass: to be entrusted with." w:history="1">
              <w:r w:rsidRPr="00B06055">
                <w:rPr>
                  <w:rStyle w:val="Hyperlink"/>
                  <w:rFonts w:ascii="Palatino Linotype" w:hAnsi="Palatino Linotype"/>
                  <w:sz w:val="18"/>
                  <w:szCs w:val="18"/>
                </w:rPr>
                <w:t>(believing)</w:t>
              </w:r>
            </w:hyperlink>
            <w:r w:rsidRPr="00B06055">
              <w:rPr>
                <w:rStyle w:val="red1"/>
                <w:rFonts w:ascii="Palatino Linotype" w:hAnsi="Palatino Linotype"/>
                <w:color w:val="auto"/>
                <w:sz w:val="18"/>
                <w:szCs w:val="18"/>
              </w:rPr>
              <w:t>, λήμψεσθε </w:t>
            </w:r>
            <w:hyperlink r:id="rId12449" w:tooltip="V-FIM-2P 2983: lēmpsesthe -- (a) to receive, get, (b) to take, lay hold of." w:history="1">
              <w:r w:rsidRPr="00B06055">
                <w:rPr>
                  <w:rStyle w:val="Hyperlink"/>
                  <w:rFonts w:ascii="Palatino Linotype" w:hAnsi="Palatino Linotype"/>
                  <w:sz w:val="18"/>
                  <w:szCs w:val="18"/>
                </w:rPr>
                <w:t>(you will receive)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22 And all things, whatsoever ye shall ask in prayer, believing, ye shall receive.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21 And when he was come into the temple, the chief priests and the elders of the people came unto him as he was teaching, and said, by what authority doest thou these things? And who gave thee this authority?  </w:t>
            </w:r>
          </w:p>
        </w:tc>
        <w:tc>
          <w:tcPr>
            <w:tcW w:w="5748" w:type="dxa"/>
          </w:tcPr>
          <w:p w:rsidR="009D6BEE" w:rsidRPr="00B06055" w:rsidRDefault="00AB269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23</w:t>
            </w:r>
            <w:r w:rsidRPr="00B06055">
              <w:rPr>
                <w:rStyle w:val="reftext1"/>
                <w:sz w:val="18"/>
                <w:szCs w:val="18"/>
              </w:rPr>
              <w:t> </w:t>
            </w:r>
            <w:r w:rsidRPr="00B06055">
              <w:rPr>
                <w:rFonts w:ascii="Palatino Linotype" w:hAnsi="Palatino Linotype"/>
                <w:sz w:val="18"/>
                <w:szCs w:val="18"/>
              </w:rPr>
              <w:t>Καὶ </w:t>
            </w:r>
            <w:hyperlink r:id="rId1245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ἐλθόντος </w:t>
            </w:r>
            <w:hyperlink r:id="rId12451" w:tooltip="V-APA-GMS 2064: elthontos -- To come, go." w:history="1">
              <w:r w:rsidRPr="00B06055">
                <w:rPr>
                  <w:rStyle w:val="Hyperlink"/>
                  <w:rFonts w:ascii="Palatino Linotype" w:hAnsi="Palatino Linotype"/>
                  <w:sz w:val="18"/>
                  <w:szCs w:val="18"/>
                </w:rPr>
                <w:t>(having come)</w:t>
              </w:r>
            </w:hyperlink>
            <w:r w:rsidRPr="00B06055">
              <w:rPr>
                <w:rFonts w:ascii="Palatino Linotype" w:hAnsi="Palatino Linotype"/>
                <w:sz w:val="18"/>
                <w:szCs w:val="18"/>
              </w:rPr>
              <w:t xml:space="preserve"> αὐτοῦ </w:t>
            </w:r>
            <w:hyperlink r:id="rId12452"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εἰς </w:t>
            </w:r>
            <w:hyperlink r:id="rId12453"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τὸ </w:t>
            </w:r>
            <w:hyperlink r:id="rId12454"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ἱερὸν </w:t>
            </w:r>
            <w:hyperlink r:id="rId12455" w:tooltip="N-ANS 2411: hieron -- A temple, either the whole building, or specifically the outer courts, open to worshippers." w:history="1">
              <w:r w:rsidRPr="00B06055">
                <w:rPr>
                  <w:rStyle w:val="Hyperlink"/>
                  <w:rFonts w:ascii="Palatino Linotype" w:hAnsi="Palatino Linotype"/>
                  <w:sz w:val="18"/>
                  <w:szCs w:val="18"/>
                </w:rPr>
                <w:t>(temple)</w:t>
              </w:r>
            </w:hyperlink>
            <w:r w:rsidRPr="00B06055">
              <w:rPr>
                <w:rFonts w:ascii="Palatino Linotype" w:hAnsi="Palatino Linotype"/>
                <w:sz w:val="18"/>
                <w:szCs w:val="18"/>
              </w:rPr>
              <w:t>, προσῆλθον </w:t>
            </w:r>
            <w:hyperlink r:id="rId12456" w:tooltip="V-AIA-3P 4334: prosēlthon -- To come up to, come to, come near (to), approach, consent (to)." w:history="1">
              <w:r w:rsidRPr="00B06055">
                <w:rPr>
                  <w:rStyle w:val="Hyperlink"/>
                  <w:rFonts w:ascii="Palatino Linotype" w:hAnsi="Palatino Linotype"/>
                  <w:sz w:val="18"/>
                  <w:szCs w:val="18"/>
                </w:rPr>
                <w:t>(came)</w:t>
              </w:r>
            </w:hyperlink>
            <w:r w:rsidRPr="00B06055">
              <w:rPr>
                <w:rFonts w:ascii="Palatino Linotype" w:hAnsi="Palatino Linotype"/>
                <w:sz w:val="18"/>
                <w:szCs w:val="18"/>
              </w:rPr>
              <w:t xml:space="preserve"> αὐτῷ </w:t>
            </w:r>
            <w:hyperlink r:id="rId12457"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διδάσκοντι </w:t>
            </w:r>
            <w:hyperlink r:id="rId12458" w:tooltip="V-PPA-DMS 1321: didaskonti -- To teach, direct, admonish." w:history="1">
              <w:r w:rsidRPr="00B06055">
                <w:rPr>
                  <w:rStyle w:val="Hyperlink"/>
                  <w:rFonts w:ascii="Palatino Linotype" w:hAnsi="Palatino Linotype"/>
                  <w:sz w:val="18"/>
                  <w:szCs w:val="18"/>
                </w:rPr>
                <w:t>(teaching)</w:t>
              </w:r>
            </w:hyperlink>
            <w:r w:rsidRPr="00B06055">
              <w:rPr>
                <w:rFonts w:ascii="Palatino Linotype" w:hAnsi="Palatino Linotype"/>
                <w:sz w:val="18"/>
                <w:szCs w:val="18"/>
              </w:rPr>
              <w:t>, οἱ </w:t>
            </w:r>
            <w:hyperlink r:id="rId12459"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ἀρχιερεῖς </w:t>
            </w:r>
            <w:hyperlink r:id="rId12460" w:tooltip="N-NMP 749: archiereis -- High priest, chief priest." w:history="1">
              <w:r w:rsidRPr="00B06055">
                <w:rPr>
                  <w:rStyle w:val="Hyperlink"/>
                  <w:rFonts w:ascii="Palatino Linotype" w:hAnsi="Palatino Linotype"/>
                  <w:sz w:val="18"/>
                  <w:szCs w:val="18"/>
                </w:rPr>
                <w:t>(chief priests)</w:t>
              </w:r>
            </w:hyperlink>
            <w:r w:rsidRPr="00B06055">
              <w:rPr>
                <w:rFonts w:ascii="Palatino Linotype" w:hAnsi="Palatino Linotype"/>
                <w:sz w:val="18"/>
                <w:szCs w:val="18"/>
              </w:rPr>
              <w:t xml:space="preserve"> καὶ </w:t>
            </w:r>
            <w:hyperlink r:id="rId1246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οἱ </w:t>
            </w:r>
            <w:hyperlink r:id="rId12462"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πρεσβύτεροι </w:t>
            </w:r>
            <w:hyperlink r:id="rId12463" w:tooltip="Adj-NMP 4245: presbyteroi -- Elder, usually used as subst.; an elder, a member of the Sanhedrin, an elder of a Christian assembly." w:history="1">
              <w:r w:rsidRPr="00B06055">
                <w:rPr>
                  <w:rStyle w:val="Hyperlink"/>
                  <w:rFonts w:ascii="Palatino Linotype" w:hAnsi="Palatino Linotype"/>
                  <w:sz w:val="18"/>
                  <w:szCs w:val="18"/>
                </w:rPr>
                <w:t>(elders)</w:t>
              </w:r>
            </w:hyperlink>
            <w:r w:rsidRPr="00B06055">
              <w:rPr>
                <w:rFonts w:ascii="Palatino Linotype" w:hAnsi="Palatino Linotype"/>
                <w:sz w:val="18"/>
                <w:szCs w:val="18"/>
              </w:rPr>
              <w:t xml:space="preserve"> τοῦ </w:t>
            </w:r>
            <w:hyperlink r:id="rId12464" w:tooltip="Art-GMS 3588: tou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λαοῦ </w:t>
            </w:r>
            <w:hyperlink r:id="rId12465" w:tooltip="N-GMS 2992: laou -- (a) a people, characteristically of God's chosen people, first the Jews, then the Christians, (b) sometimes, but rarely, the people, the crowd." w:history="1">
              <w:r w:rsidRPr="00B06055">
                <w:rPr>
                  <w:rStyle w:val="Hyperlink"/>
                  <w:rFonts w:ascii="Palatino Linotype" w:hAnsi="Palatino Linotype"/>
                  <w:sz w:val="18"/>
                  <w:szCs w:val="18"/>
                </w:rPr>
                <w:t>(people)</w:t>
              </w:r>
            </w:hyperlink>
            <w:r w:rsidRPr="00B06055">
              <w:rPr>
                <w:rFonts w:ascii="Palatino Linotype" w:hAnsi="Palatino Linotype"/>
                <w:sz w:val="18"/>
                <w:szCs w:val="18"/>
              </w:rPr>
              <w:t>, λέγοντες </w:t>
            </w:r>
            <w:hyperlink r:id="rId12466"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“Ἐν </w:t>
            </w:r>
            <w:hyperlink r:id="rId12467" w:tooltip="Prep 1722: En -- In, on, among." w:history="1">
              <w:r w:rsidRPr="00B06055">
                <w:rPr>
                  <w:rStyle w:val="Hyperlink"/>
                  <w:rFonts w:ascii="Palatino Linotype" w:hAnsi="Palatino Linotype"/>
                  <w:sz w:val="18"/>
                  <w:szCs w:val="18"/>
                </w:rPr>
                <w:t>(By)</w:t>
              </w:r>
            </w:hyperlink>
            <w:r w:rsidRPr="00B06055">
              <w:rPr>
                <w:rFonts w:ascii="Palatino Linotype" w:hAnsi="Palatino Linotype"/>
                <w:sz w:val="18"/>
                <w:szCs w:val="18"/>
              </w:rPr>
              <w:t xml:space="preserve"> ποίᾳ </w:t>
            </w:r>
            <w:hyperlink r:id="rId12468" w:tooltip="IPro-DFS 4169: poia -- Of what sort." w:history="1">
              <w:r w:rsidRPr="00B06055">
                <w:rPr>
                  <w:rStyle w:val="Hyperlink"/>
                  <w:rFonts w:ascii="Palatino Linotype" w:hAnsi="Palatino Linotype"/>
                  <w:sz w:val="18"/>
                  <w:szCs w:val="18"/>
                </w:rPr>
                <w:t>(what)</w:t>
              </w:r>
            </w:hyperlink>
            <w:r w:rsidRPr="00B06055">
              <w:rPr>
                <w:rFonts w:ascii="Palatino Linotype" w:hAnsi="Palatino Linotype"/>
                <w:sz w:val="18"/>
                <w:szCs w:val="18"/>
              </w:rPr>
              <w:t xml:space="preserve"> ἐξουσίᾳ </w:t>
            </w:r>
            <w:hyperlink r:id="rId12469" w:tooltip="N-DFS 1849: exousia -- (a) power, authority, weight, especially: moral authority, influence, (b) in a quasi-personal sense, derived from later Judaism, of a spiritual power, and hence of an earthly power." w:history="1">
              <w:r w:rsidRPr="00B06055">
                <w:rPr>
                  <w:rStyle w:val="Hyperlink"/>
                  <w:rFonts w:ascii="Palatino Linotype" w:hAnsi="Palatino Linotype"/>
                  <w:sz w:val="18"/>
                  <w:szCs w:val="18"/>
                </w:rPr>
                <w:t>(authority)</w:t>
              </w:r>
            </w:hyperlink>
            <w:r w:rsidRPr="00B06055">
              <w:rPr>
                <w:rFonts w:ascii="Palatino Linotype" w:hAnsi="Palatino Linotype"/>
                <w:sz w:val="18"/>
                <w:szCs w:val="18"/>
              </w:rPr>
              <w:t xml:space="preserve"> ταῦτα </w:t>
            </w:r>
            <w:hyperlink r:id="rId12470" w:tooltip="DPro-ANP 3778: tauta -- This; he, she, it." w:history="1">
              <w:r w:rsidRPr="00B06055">
                <w:rPr>
                  <w:rStyle w:val="Hyperlink"/>
                  <w:rFonts w:ascii="Palatino Linotype" w:hAnsi="Palatino Linotype"/>
                  <w:sz w:val="18"/>
                  <w:szCs w:val="18"/>
                </w:rPr>
                <w:t>(these things)</w:t>
              </w:r>
            </w:hyperlink>
            <w:r w:rsidRPr="00B06055">
              <w:rPr>
                <w:rFonts w:ascii="Palatino Linotype" w:hAnsi="Palatino Linotype"/>
                <w:sz w:val="18"/>
                <w:szCs w:val="18"/>
              </w:rPr>
              <w:t xml:space="preserve"> ποιεῖς </w:t>
            </w:r>
            <w:hyperlink r:id="rId12471" w:tooltip="V-PIA-2S 4160: poieis -- (a) to make, manufacture, construct, (b) to do, act, cause." w:history="1">
              <w:r w:rsidRPr="00B06055">
                <w:rPr>
                  <w:rStyle w:val="Hyperlink"/>
                  <w:rFonts w:ascii="Palatino Linotype" w:hAnsi="Palatino Linotype"/>
                  <w:sz w:val="18"/>
                  <w:szCs w:val="18"/>
                </w:rPr>
                <w:t>(are You doing)</w:t>
              </w:r>
            </w:hyperlink>
            <w:r w:rsidRPr="00B06055">
              <w:rPr>
                <w:rFonts w:ascii="Palatino Linotype" w:hAnsi="Palatino Linotype"/>
                <w:sz w:val="18"/>
                <w:szCs w:val="18"/>
              </w:rPr>
              <w:t>? καὶ </w:t>
            </w:r>
            <w:hyperlink r:id="rId1247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τίς </w:t>
            </w:r>
            <w:hyperlink r:id="rId12473" w:tooltip="IPro-NMS 5101: tis -- Who, which, what, why." w:history="1">
              <w:r w:rsidRPr="00B06055">
                <w:rPr>
                  <w:rStyle w:val="Hyperlink"/>
                  <w:rFonts w:ascii="Palatino Linotype" w:hAnsi="Palatino Linotype"/>
                  <w:sz w:val="18"/>
                  <w:szCs w:val="18"/>
                </w:rPr>
                <w:t>(who)</w:t>
              </w:r>
            </w:hyperlink>
            <w:r w:rsidRPr="00B06055">
              <w:rPr>
                <w:rFonts w:ascii="Palatino Linotype" w:hAnsi="Palatino Linotype"/>
                <w:sz w:val="18"/>
                <w:szCs w:val="18"/>
              </w:rPr>
              <w:t xml:space="preserve"> σοι </w:t>
            </w:r>
            <w:hyperlink r:id="rId12474" w:tooltip="PPro-D2S 4771: soi -- You." w:history="1">
              <w:r w:rsidRPr="00B06055">
                <w:rPr>
                  <w:rStyle w:val="Hyperlink"/>
                  <w:rFonts w:ascii="Palatino Linotype" w:hAnsi="Palatino Linotype"/>
                  <w:sz w:val="18"/>
                  <w:szCs w:val="18"/>
                </w:rPr>
                <w:t>(to You)</w:t>
              </w:r>
            </w:hyperlink>
            <w:r w:rsidRPr="00B06055">
              <w:rPr>
                <w:rFonts w:ascii="Palatino Linotype" w:hAnsi="Palatino Linotype"/>
                <w:sz w:val="18"/>
                <w:szCs w:val="18"/>
              </w:rPr>
              <w:t xml:space="preserve"> ἔδωκεν </w:t>
            </w:r>
            <w:hyperlink r:id="rId12475" w:tooltip="V-AIA-3S 1325: edōken -- To offer, give; to put, place." w:history="1">
              <w:r w:rsidRPr="00B06055">
                <w:rPr>
                  <w:rStyle w:val="Hyperlink"/>
                  <w:rFonts w:ascii="Palatino Linotype" w:hAnsi="Palatino Linotype"/>
                  <w:sz w:val="18"/>
                  <w:szCs w:val="18"/>
                </w:rPr>
                <w:t>(gave)</w:t>
              </w:r>
            </w:hyperlink>
            <w:r w:rsidRPr="00B06055">
              <w:rPr>
                <w:rFonts w:ascii="Palatino Linotype" w:hAnsi="Palatino Linotype"/>
                <w:sz w:val="18"/>
                <w:szCs w:val="18"/>
              </w:rPr>
              <w:t xml:space="preserve"> τὴν </w:t>
            </w:r>
            <w:hyperlink r:id="rId12476"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ἐξουσίαν </w:t>
            </w:r>
            <w:hyperlink r:id="rId12477" w:tooltip="N-AFS 1849: exousian -- (a) power, authority, weight, especially: moral authority, influence, (b) in a quasi-personal sense, derived from later Judaism, of a spiritual power, and hence of an earthly power." w:history="1">
              <w:r w:rsidRPr="00B06055">
                <w:rPr>
                  <w:rStyle w:val="Hyperlink"/>
                  <w:rFonts w:ascii="Palatino Linotype" w:hAnsi="Palatino Linotype"/>
                  <w:sz w:val="18"/>
                  <w:szCs w:val="18"/>
                </w:rPr>
                <w:t>(authority)</w:t>
              </w:r>
            </w:hyperlink>
            <w:r w:rsidRPr="00B06055">
              <w:rPr>
                <w:rFonts w:ascii="Palatino Linotype" w:hAnsi="Palatino Linotype"/>
                <w:sz w:val="18"/>
                <w:szCs w:val="18"/>
              </w:rPr>
              <w:t xml:space="preserve"> ταύτην </w:t>
            </w:r>
            <w:hyperlink r:id="rId12478" w:tooltip="DPro-AFS 3778: tautēn -- This; he, she, it." w:history="1">
              <w:r w:rsidRPr="00B06055">
                <w:rPr>
                  <w:rStyle w:val="Hyperlink"/>
                  <w:rFonts w:ascii="Palatino Linotype" w:hAnsi="Palatino Linotype"/>
                  <w:sz w:val="18"/>
                  <w:szCs w:val="18"/>
                </w:rPr>
                <w:t>(this)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23 And when he was come into the temple, the chief priests and the elders of the people came unto him as he was teaching, and said, By what authority doest thou these things? </w:t>
            </w:r>
            <w:proofErr w:type="gramStart"/>
            <w:r w:rsidR="009D6BEE" w:rsidRPr="00B06055">
              <w:rPr>
                <w:rFonts w:ascii="Arial" w:eastAsia="Times New Roman" w:hAnsi="Arial" w:cs="Arial"/>
                <w:sz w:val="18"/>
                <w:szCs w:val="18"/>
              </w:rPr>
              <w:t>and</w:t>
            </w:r>
            <w:proofErr w:type="gramEnd"/>
            <w:r w:rsidR="009D6BEE" w:rsidRPr="00B06055">
              <w:rPr>
                <w:rFonts w:ascii="Arial" w:eastAsia="Times New Roman" w:hAnsi="Arial" w:cs="Arial"/>
                <w:sz w:val="18"/>
                <w:szCs w:val="18"/>
              </w:rPr>
              <w:t xml:space="preserve"> who gave thee this authority?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22 And Jesus answered and said </w:t>
            </w:r>
            <w:r w:rsidR="009D6BEE" w:rsidRPr="00B06055">
              <w:rPr>
                <w:rFonts w:ascii="Arial" w:eastAsia="Times New Roman" w:hAnsi="Arial" w:cs="Arial"/>
                <w:sz w:val="18"/>
                <w:szCs w:val="18"/>
              </w:rPr>
              <w:lastRenderedPageBreak/>
              <w:t xml:space="preserve">unto them. I also will ask you one thing, which if ye tell me, I, </w:t>
            </w:r>
            <w:r w:rsidR="009D6BEE" w:rsidRPr="00B06055">
              <w:rPr>
                <w:rFonts w:ascii="Arial" w:eastAsia="Times New Roman" w:hAnsi="Arial" w:cs="Arial"/>
                <w:b/>
                <w:sz w:val="18"/>
                <w:szCs w:val="18"/>
                <w:u w:val="single"/>
              </w:rPr>
              <w:t>likewise</w:t>
            </w:r>
            <w:r w:rsidR="009D6BEE" w:rsidRPr="00B06055">
              <w:rPr>
                <w:rFonts w:ascii="Arial" w:eastAsia="Times New Roman" w:hAnsi="Arial" w:cs="Arial"/>
                <w:sz w:val="18"/>
                <w:szCs w:val="18"/>
              </w:rPr>
              <w:t xml:space="preserve">, will tell you by what authority I do these things.  </w:t>
            </w:r>
          </w:p>
        </w:tc>
        <w:tc>
          <w:tcPr>
            <w:tcW w:w="5748" w:type="dxa"/>
          </w:tcPr>
          <w:p w:rsidR="009D6BEE" w:rsidRPr="00B06055" w:rsidRDefault="00AB269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24</w:t>
            </w:r>
            <w:r w:rsidRPr="00B06055">
              <w:rPr>
                <w:rStyle w:val="reftext1"/>
                <w:sz w:val="18"/>
                <w:szCs w:val="18"/>
              </w:rPr>
              <w:t> </w:t>
            </w:r>
            <w:r w:rsidRPr="00B06055">
              <w:rPr>
                <w:rFonts w:ascii="Palatino Linotype" w:hAnsi="Palatino Linotype"/>
                <w:sz w:val="18"/>
                <w:szCs w:val="18"/>
              </w:rPr>
              <w:t>Ἀποκριθεὶς </w:t>
            </w:r>
            <w:hyperlink r:id="rId12479"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xml:space="preserve"> δὲ </w:t>
            </w:r>
            <w:hyperlink r:id="rId12480"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ὁ </w:t>
            </w:r>
            <w:hyperlink r:id="rId12481"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2482"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εἶπεν </w:t>
            </w:r>
            <w:hyperlink r:id="rId12483"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αὐτοῖς </w:t>
            </w:r>
            <w:hyperlink r:id="rId12484"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“Ἐρωτήσω </w:t>
            </w:r>
            <w:hyperlink r:id="rId12485" w:tooltip="V-FIA-1S 2065: Erōtēsō -- (a) to ask (a question), question, (b) to request, make a request to, pray." w:history="1">
              <w:r w:rsidRPr="00B06055">
                <w:rPr>
                  <w:rStyle w:val="Hyperlink"/>
                  <w:rFonts w:ascii="Palatino Linotype" w:hAnsi="Palatino Linotype"/>
                  <w:sz w:val="18"/>
                  <w:szCs w:val="18"/>
                </w:rPr>
                <w:t>(Will ask)</w:t>
              </w:r>
            </w:hyperlink>
            <w:r w:rsidRPr="00B06055">
              <w:rPr>
                <w:rStyle w:val="red1"/>
                <w:rFonts w:ascii="Palatino Linotype" w:hAnsi="Palatino Linotype"/>
                <w:color w:val="auto"/>
                <w:sz w:val="18"/>
                <w:szCs w:val="18"/>
              </w:rPr>
              <w:t xml:space="preserve"> ὑμᾶς </w:t>
            </w:r>
            <w:hyperlink r:id="rId12486" w:tooltip="PPro-A2P 4771: hymas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xml:space="preserve"> κἀγὼ </w:t>
            </w:r>
            <w:hyperlink r:id="rId12487" w:tooltip="PPro-N1S 2504: kagō -- To also, to too, but I." w:history="1">
              <w:r w:rsidRPr="00B06055">
                <w:rPr>
                  <w:rStyle w:val="Hyperlink"/>
                  <w:rFonts w:ascii="Palatino Linotype" w:hAnsi="Palatino Linotype"/>
                  <w:sz w:val="18"/>
                  <w:szCs w:val="18"/>
                </w:rPr>
                <w:t>(I also)</w:t>
              </w:r>
            </w:hyperlink>
            <w:r w:rsidRPr="00B06055">
              <w:rPr>
                <w:rStyle w:val="red1"/>
                <w:rFonts w:ascii="Palatino Linotype" w:hAnsi="Palatino Linotype"/>
                <w:color w:val="auto"/>
                <w:sz w:val="18"/>
                <w:szCs w:val="18"/>
              </w:rPr>
              <w:t xml:space="preserve"> λόγον </w:t>
            </w:r>
            <w:hyperlink r:id="rId12488" w:tooltip="N-AMS 3056: logon -- A word, speech, divine utterance, analogy." w:history="1">
              <w:r w:rsidRPr="00B06055">
                <w:rPr>
                  <w:rStyle w:val="Hyperlink"/>
                  <w:rFonts w:ascii="Palatino Linotype" w:hAnsi="Palatino Linotype"/>
                  <w:sz w:val="18"/>
                  <w:szCs w:val="18"/>
                </w:rPr>
                <w:t>(thing)</w:t>
              </w:r>
            </w:hyperlink>
            <w:r w:rsidRPr="00B06055">
              <w:rPr>
                <w:rStyle w:val="red1"/>
                <w:rFonts w:ascii="Palatino Linotype" w:hAnsi="Palatino Linotype"/>
                <w:color w:val="auto"/>
                <w:sz w:val="18"/>
                <w:szCs w:val="18"/>
              </w:rPr>
              <w:t xml:space="preserve"> ἕνα </w:t>
            </w:r>
            <w:hyperlink r:id="rId12489" w:tooltip="Adj-AMS 1520: hena -- One." w:history="1">
              <w:r w:rsidRPr="00B06055">
                <w:rPr>
                  <w:rStyle w:val="Hyperlink"/>
                  <w:rFonts w:ascii="Palatino Linotype" w:hAnsi="Palatino Linotype"/>
                  <w:sz w:val="18"/>
                  <w:szCs w:val="18"/>
                </w:rPr>
                <w:t>(one)</w:t>
              </w:r>
            </w:hyperlink>
            <w:r w:rsidRPr="00B06055">
              <w:rPr>
                <w:rStyle w:val="red1"/>
                <w:rFonts w:ascii="Palatino Linotype" w:hAnsi="Palatino Linotype"/>
                <w:color w:val="auto"/>
                <w:sz w:val="18"/>
                <w:szCs w:val="18"/>
              </w:rPr>
              <w:t>, ὃν </w:t>
            </w:r>
            <w:hyperlink r:id="rId12490" w:tooltip="RelPro-AMS 3739: hon -- Who, which, what, that." w:history="1">
              <w:r w:rsidRPr="00B06055">
                <w:rPr>
                  <w:rStyle w:val="Hyperlink"/>
                  <w:rFonts w:ascii="Palatino Linotype" w:hAnsi="Palatino Linotype"/>
                  <w:sz w:val="18"/>
                  <w:szCs w:val="18"/>
                </w:rPr>
                <w:t>(which)</w:t>
              </w:r>
            </w:hyperlink>
            <w:r w:rsidRPr="00B06055">
              <w:rPr>
                <w:rStyle w:val="red1"/>
                <w:rFonts w:ascii="Palatino Linotype" w:hAnsi="Palatino Linotype"/>
                <w:color w:val="auto"/>
                <w:sz w:val="18"/>
                <w:szCs w:val="18"/>
              </w:rPr>
              <w:t xml:space="preserve"> ἐὰν </w:t>
            </w:r>
            <w:hyperlink r:id="rId12491" w:tooltip="Conj 1437: ean -- if." w:history="1">
              <w:r w:rsidRPr="00B06055">
                <w:rPr>
                  <w:rStyle w:val="Hyperlink"/>
                  <w:rFonts w:ascii="Palatino Linotype" w:hAnsi="Palatino Linotype"/>
                  <w:sz w:val="18"/>
                  <w:szCs w:val="18"/>
                </w:rPr>
                <w:t>(if)</w:t>
              </w:r>
            </w:hyperlink>
            <w:r w:rsidRPr="00B06055">
              <w:rPr>
                <w:rStyle w:val="red1"/>
                <w:rFonts w:ascii="Palatino Linotype" w:hAnsi="Palatino Linotype"/>
                <w:color w:val="auto"/>
                <w:sz w:val="18"/>
                <w:szCs w:val="18"/>
              </w:rPr>
              <w:t xml:space="preserve"> εἴπητέ </w:t>
            </w:r>
            <w:hyperlink r:id="rId12492" w:tooltip="V-ASA-2P 2036: eipēte -- Answer, bid, bring word, command." w:history="1">
              <w:r w:rsidRPr="00B06055">
                <w:rPr>
                  <w:rStyle w:val="Hyperlink"/>
                  <w:rFonts w:ascii="Palatino Linotype" w:hAnsi="Palatino Linotype"/>
                  <w:sz w:val="18"/>
                  <w:szCs w:val="18"/>
                </w:rPr>
                <w:t>(you tell)</w:t>
              </w:r>
            </w:hyperlink>
            <w:r w:rsidRPr="00B06055">
              <w:rPr>
                <w:rStyle w:val="red1"/>
                <w:rFonts w:ascii="Palatino Linotype" w:hAnsi="Palatino Linotype"/>
                <w:color w:val="auto"/>
                <w:sz w:val="18"/>
                <w:szCs w:val="18"/>
              </w:rPr>
              <w:t xml:space="preserve"> μοι </w:t>
            </w:r>
            <w:hyperlink r:id="rId12493" w:tooltip="PPro-D1S 1473: moi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 κἀγὼ </w:t>
            </w:r>
            <w:hyperlink r:id="rId12494" w:tooltip="PPro-N1S 2504: kagō -- To also, to too, but I." w:history="1">
              <w:r w:rsidRPr="00B06055">
                <w:rPr>
                  <w:rStyle w:val="Hyperlink"/>
                  <w:rFonts w:ascii="Palatino Linotype" w:hAnsi="Palatino Linotype"/>
                  <w:sz w:val="18"/>
                  <w:szCs w:val="18"/>
                </w:rPr>
                <w:t>(I also)</w:t>
              </w:r>
            </w:hyperlink>
            <w:r w:rsidRPr="00B06055">
              <w:rPr>
                <w:rStyle w:val="red1"/>
                <w:rFonts w:ascii="Palatino Linotype" w:hAnsi="Palatino Linotype"/>
                <w:color w:val="auto"/>
                <w:sz w:val="18"/>
                <w:szCs w:val="18"/>
              </w:rPr>
              <w:t xml:space="preserve"> ὑμῖν </w:t>
            </w:r>
            <w:hyperlink r:id="rId12495" w:tooltip="PPro-D2P 4771: hymin -- You." w:history="1">
              <w:r w:rsidRPr="00B06055">
                <w:rPr>
                  <w:rStyle w:val="Hyperlink"/>
                  <w:rFonts w:ascii="Palatino Linotype" w:hAnsi="Palatino Linotype"/>
                  <w:sz w:val="18"/>
                  <w:szCs w:val="18"/>
                </w:rPr>
                <w:t>(to you)</w:t>
              </w:r>
            </w:hyperlink>
            <w:r w:rsidRPr="00B06055">
              <w:rPr>
                <w:rStyle w:val="red1"/>
                <w:rFonts w:ascii="Palatino Linotype" w:hAnsi="Palatino Linotype"/>
                <w:color w:val="auto"/>
                <w:sz w:val="18"/>
                <w:szCs w:val="18"/>
              </w:rPr>
              <w:t xml:space="preserve"> ἐρῶ </w:t>
            </w:r>
            <w:hyperlink r:id="rId12496" w:tooltip="V-FIA-1S 2046: erō -- (denoting speech in progress), (a) to say, speak; to mean, mention, tell, (b) to call, name, especially in the pass., (c) to tell, command." w:history="1">
              <w:r w:rsidRPr="00B06055">
                <w:rPr>
                  <w:rStyle w:val="Hyperlink"/>
                  <w:rFonts w:ascii="Palatino Linotype" w:hAnsi="Palatino Linotype"/>
                  <w:sz w:val="18"/>
                  <w:szCs w:val="18"/>
                </w:rPr>
                <w:t>(will say)</w:t>
              </w:r>
            </w:hyperlink>
            <w:r w:rsidRPr="00B06055">
              <w:rPr>
                <w:rStyle w:val="red1"/>
                <w:rFonts w:ascii="Palatino Linotype" w:hAnsi="Palatino Linotype"/>
                <w:color w:val="auto"/>
                <w:sz w:val="18"/>
                <w:szCs w:val="18"/>
              </w:rPr>
              <w:t xml:space="preserve"> ἐν </w:t>
            </w:r>
            <w:hyperlink r:id="rId12497" w:tooltip="Prep 1722: en -- In, on, among." w:history="1">
              <w:r w:rsidRPr="00B06055">
                <w:rPr>
                  <w:rStyle w:val="Hyperlink"/>
                  <w:rFonts w:ascii="Palatino Linotype" w:hAnsi="Palatino Linotype"/>
                  <w:sz w:val="18"/>
                  <w:szCs w:val="18"/>
                </w:rPr>
                <w:t>(by)</w:t>
              </w:r>
            </w:hyperlink>
            <w:r w:rsidRPr="00B06055">
              <w:rPr>
                <w:rStyle w:val="red1"/>
                <w:rFonts w:ascii="Palatino Linotype" w:hAnsi="Palatino Linotype"/>
                <w:color w:val="auto"/>
                <w:sz w:val="18"/>
                <w:szCs w:val="18"/>
              </w:rPr>
              <w:t xml:space="preserve"> ποίᾳ </w:t>
            </w:r>
            <w:hyperlink r:id="rId12498" w:tooltip="IPro-DFS 4169: poia -- Of what sort." w:history="1">
              <w:r w:rsidRPr="00B06055">
                <w:rPr>
                  <w:rStyle w:val="Hyperlink"/>
                  <w:rFonts w:ascii="Palatino Linotype" w:hAnsi="Palatino Linotype"/>
                  <w:sz w:val="18"/>
                  <w:szCs w:val="18"/>
                </w:rPr>
                <w:t>(what)</w:t>
              </w:r>
            </w:hyperlink>
            <w:r w:rsidRPr="00B06055">
              <w:rPr>
                <w:rStyle w:val="red1"/>
                <w:rFonts w:ascii="Palatino Linotype" w:hAnsi="Palatino Linotype"/>
                <w:color w:val="auto"/>
                <w:sz w:val="18"/>
                <w:szCs w:val="18"/>
              </w:rPr>
              <w:t xml:space="preserve"> ἐξουσίᾳ </w:t>
            </w:r>
            <w:hyperlink r:id="rId12499" w:tooltip="N-DFS 1849: exousia -- (a) power, authority, weight, especially: moral authority, influence, (b) in a quasi-personal sense, derived from later Judaism, of a spiritual power, and hence of an earthly power." w:history="1">
              <w:r w:rsidRPr="00B06055">
                <w:rPr>
                  <w:rStyle w:val="Hyperlink"/>
                  <w:rFonts w:ascii="Palatino Linotype" w:hAnsi="Palatino Linotype"/>
                  <w:sz w:val="18"/>
                  <w:szCs w:val="18"/>
                </w:rPr>
                <w:t>(authority)</w:t>
              </w:r>
            </w:hyperlink>
            <w:r w:rsidRPr="00B06055">
              <w:rPr>
                <w:rStyle w:val="red1"/>
                <w:rFonts w:ascii="Palatino Linotype" w:hAnsi="Palatino Linotype"/>
                <w:color w:val="auto"/>
                <w:sz w:val="18"/>
                <w:szCs w:val="18"/>
              </w:rPr>
              <w:t xml:space="preserve"> ταῦτα </w:t>
            </w:r>
            <w:hyperlink r:id="rId12500" w:tooltip="DPro-ANP 3778: tauta -- This; he, she, it." w:history="1">
              <w:r w:rsidRPr="00B06055">
                <w:rPr>
                  <w:rStyle w:val="Hyperlink"/>
                  <w:rFonts w:ascii="Palatino Linotype" w:hAnsi="Palatino Linotype"/>
                  <w:sz w:val="18"/>
                  <w:szCs w:val="18"/>
                </w:rPr>
                <w:t>(these things)</w:t>
              </w:r>
            </w:hyperlink>
            <w:r w:rsidRPr="00B06055">
              <w:rPr>
                <w:rStyle w:val="red1"/>
                <w:rFonts w:ascii="Palatino Linotype" w:hAnsi="Palatino Linotype"/>
                <w:color w:val="auto"/>
                <w:sz w:val="18"/>
                <w:szCs w:val="18"/>
              </w:rPr>
              <w:t xml:space="preserve"> ποιῶ </w:t>
            </w:r>
            <w:hyperlink r:id="rId12501" w:tooltip="V-PIA-1S 4160: poiō -- (a) to make, manufacture, construct, (b) to do, act, cause." w:history="1">
              <w:r w:rsidRPr="00B06055">
                <w:rPr>
                  <w:rStyle w:val="Hyperlink"/>
                  <w:rFonts w:ascii="Palatino Linotype" w:hAnsi="Palatino Linotype"/>
                  <w:sz w:val="18"/>
                  <w:szCs w:val="18"/>
                </w:rPr>
                <w:t>(I do)</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21:</w:t>
            </w:r>
            <w:r w:rsidR="009D6BEE" w:rsidRPr="00B06055">
              <w:rPr>
                <w:rFonts w:ascii="Arial" w:eastAsia="Times New Roman" w:hAnsi="Arial" w:cs="Arial"/>
                <w:sz w:val="18"/>
                <w:szCs w:val="18"/>
              </w:rPr>
              <w:t xml:space="preserve">24 And Jesus answered and said </w:t>
            </w:r>
            <w:r w:rsidR="009D6BEE" w:rsidRPr="00B06055">
              <w:rPr>
                <w:rFonts w:ascii="Arial" w:eastAsia="Times New Roman" w:hAnsi="Arial" w:cs="Arial"/>
                <w:sz w:val="18"/>
                <w:szCs w:val="18"/>
              </w:rPr>
              <w:lastRenderedPageBreak/>
              <w:t xml:space="preserve">unto them, I also will ask you one thing, which if ye tell me, I </w:t>
            </w:r>
            <w:r w:rsidR="009D6BEE" w:rsidRPr="00B06055">
              <w:rPr>
                <w:rFonts w:ascii="Arial" w:eastAsia="Times New Roman" w:hAnsi="Arial" w:cs="Arial"/>
                <w:b/>
                <w:sz w:val="18"/>
                <w:szCs w:val="18"/>
                <w:u w:val="single"/>
              </w:rPr>
              <w:t>in like wise</w:t>
            </w:r>
            <w:r w:rsidR="009D6BEE" w:rsidRPr="00B06055">
              <w:rPr>
                <w:rFonts w:ascii="Arial" w:eastAsia="Times New Roman" w:hAnsi="Arial" w:cs="Arial"/>
                <w:sz w:val="18"/>
                <w:szCs w:val="18"/>
              </w:rPr>
              <w:t xml:space="preserve"> will tell you by what authority I do these things. </w:t>
            </w:r>
          </w:p>
        </w:tc>
      </w:tr>
      <w:tr w:rsidR="009D6BEE" w:rsidRPr="000A4E93" w:rsidTr="004519DA">
        <w:trPr>
          <w:tblCellSpacing w:w="75" w:type="dxa"/>
        </w:trPr>
        <w:tc>
          <w:tcPr>
            <w:tcW w:w="2004" w:type="dxa"/>
            <w:tcMar>
              <w:top w:w="0" w:type="dxa"/>
              <w:left w:w="108" w:type="dxa"/>
              <w:bottom w:w="0" w:type="dxa"/>
              <w:right w:w="108" w:type="dxa"/>
            </w:tcMar>
            <w:hideMark/>
          </w:tcPr>
          <w:p w:rsidR="00AB269F" w:rsidRPr="00B06055" w:rsidRDefault="00162F81"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lastRenderedPageBreak/>
              <w:t>21:</w:t>
            </w:r>
            <w:r w:rsidR="009D6BEE" w:rsidRPr="00B06055">
              <w:rPr>
                <w:rFonts w:ascii="Arial" w:eastAsia="Times New Roman" w:hAnsi="Arial" w:cs="Arial"/>
                <w:sz w:val="18"/>
                <w:szCs w:val="18"/>
              </w:rPr>
              <w:t xml:space="preserve">23 The baptism of John, whence was it? From heaven, or of men? </w:t>
            </w:r>
          </w:p>
          <w:p w:rsidR="009D6BEE" w:rsidRPr="00B06055" w:rsidRDefault="00162F81"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21:</w:t>
            </w:r>
            <w:r w:rsidR="00AB269F" w:rsidRPr="00B06055">
              <w:rPr>
                <w:rFonts w:ascii="Arial" w:eastAsia="Times New Roman" w:hAnsi="Arial" w:cs="Arial"/>
                <w:sz w:val="18"/>
                <w:szCs w:val="18"/>
              </w:rPr>
              <w:t>24 And they reasoned with themselves, saying, If we shall say, From heaven; he will say unto us, Why did ye not then believe him?</w:t>
            </w:r>
          </w:p>
        </w:tc>
        <w:tc>
          <w:tcPr>
            <w:tcW w:w="5748" w:type="dxa"/>
          </w:tcPr>
          <w:p w:rsidR="009D6BEE" w:rsidRPr="00B06055" w:rsidRDefault="00AB269F" w:rsidP="00A263F6">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t>25</w:t>
            </w:r>
            <w:r w:rsidRPr="00B06055">
              <w:rPr>
                <w:rStyle w:val="reftext1"/>
                <w:sz w:val="18"/>
                <w:szCs w:val="18"/>
              </w:rPr>
              <w:t> </w:t>
            </w:r>
            <w:r w:rsidRPr="00B06055">
              <w:rPr>
                <w:rStyle w:val="red1"/>
                <w:rFonts w:ascii="Palatino Linotype" w:hAnsi="Palatino Linotype"/>
                <w:color w:val="auto"/>
                <w:sz w:val="18"/>
                <w:szCs w:val="18"/>
              </w:rPr>
              <w:t>τὸ </w:t>
            </w:r>
            <w:hyperlink r:id="rId12502" w:tooltip="Art-NNS 3588: t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βάπτισμα </w:t>
            </w:r>
            <w:hyperlink r:id="rId12503" w:tooltip="N-NNS 908: baptisma -- The rite or ceremony of baptism." w:history="1">
              <w:r w:rsidRPr="00B06055">
                <w:rPr>
                  <w:rStyle w:val="Hyperlink"/>
                  <w:rFonts w:ascii="Palatino Linotype" w:hAnsi="Palatino Linotype"/>
                  <w:sz w:val="18"/>
                  <w:szCs w:val="18"/>
                </w:rPr>
                <w:t>(baptism)</w:t>
              </w:r>
            </w:hyperlink>
            <w:r w:rsidRPr="00B06055">
              <w:rPr>
                <w:rStyle w:val="red1"/>
                <w:rFonts w:ascii="Palatino Linotype" w:hAnsi="Palatino Linotype"/>
                <w:color w:val="auto"/>
                <w:sz w:val="18"/>
                <w:szCs w:val="18"/>
              </w:rPr>
              <w:t xml:space="preserve"> τὸ </w:t>
            </w:r>
            <w:hyperlink r:id="rId12504" w:tooltip="Art-NNS 3588: to -- The, the definite article." w:history="1">
              <w:r w:rsidRPr="00B06055">
                <w:rPr>
                  <w:rStyle w:val="Hyperlink"/>
                  <w:rFonts w:ascii="Palatino Linotype" w:hAnsi="Palatino Linotype"/>
                  <w:sz w:val="18"/>
                  <w:szCs w:val="18"/>
                </w:rPr>
                <w:t>(of)</w:t>
              </w:r>
            </w:hyperlink>
            <w:r w:rsidRPr="00B06055">
              <w:rPr>
                <w:rStyle w:val="red1"/>
                <w:rFonts w:ascii="Palatino Linotype" w:hAnsi="Palatino Linotype"/>
                <w:color w:val="auto"/>
                <w:sz w:val="18"/>
                <w:szCs w:val="18"/>
              </w:rPr>
              <w:t xml:space="preserve"> Ἰωάννου </w:t>
            </w:r>
            <w:hyperlink r:id="rId12505" w:tooltip="N-GMS 2491: Iōannou -- John: the Baptist, the apostle, a member of the Sanhedrin, or John Mark." w:history="1">
              <w:r w:rsidRPr="00B06055">
                <w:rPr>
                  <w:rStyle w:val="Hyperlink"/>
                  <w:rFonts w:ascii="Palatino Linotype" w:hAnsi="Palatino Linotype"/>
                  <w:sz w:val="18"/>
                  <w:szCs w:val="18"/>
                </w:rPr>
                <w:t>(John)</w:t>
              </w:r>
            </w:hyperlink>
            <w:r w:rsidRPr="00B06055">
              <w:rPr>
                <w:rStyle w:val="red1"/>
                <w:rFonts w:ascii="Palatino Linotype" w:hAnsi="Palatino Linotype"/>
                <w:color w:val="auto"/>
                <w:sz w:val="18"/>
                <w:szCs w:val="18"/>
              </w:rPr>
              <w:t>, πόθεν </w:t>
            </w:r>
            <w:hyperlink r:id="rId12506" w:tooltip="Adv 4159: pothen -- Whence, from what place." w:history="1">
              <w:r w:rsidRPr="00B06055">
                <w:rPr>
                  <w:rStyle w:val="Hyperlink"/>
                  <w:rFonts w:ascii="Palatino Linotype" w:hAnsi="Palatino Linotype"/>
                  <w:sz w:val="18"/>
                  <w:szCs w:val="18"/>
                </w:rPr>
                <w:t>(from where)</w:t>
              </w:r>
            </w:hyperlink>
            <w:r w:rsidRPr="00B06055">
              <w:rPr>
                <w:rStyle w:val="red1"/>
                <w:rFonts w:ascii="Palatino Linotype" w:hAnsi="Palatino Linotype"/>
                <w:color w:val="auto"/>
                <w:sz w:val="18"/>
                <w:szCs w:val="18"/>
              </w:rPr>
              <w:t xml:space="preserve"> ἦν </w:t>
            </w:r>
            <w:hyperlink r:id="rId12507" w:tooltip="V-IIA-3S 1510: ēn -- To be, exist." w:history="1">
              <w:r w:rsidRPr="00B06055">
                <w:rPr>
                  <w:rStyle w:val="Hyperlink"/>
                  <w:rFonts w:ascii="Palatino Linotype" w:hAnsi="Palatino Linotype"/>
                  <w:sz w:val="18"/>
                  <w:szCs w:val="18"/>
                </w:rPr>
                <w:t>(was it)</w:t>
              </w:r>
            </w:hyperlink>
            <w:r w:rsidRPr="00B06055">
              <w:rPr>
                <w:rStyle w:val="red1"/>
                <w:rFonts w:ascii="Palatino Linotype" w:hAnsi="Palatino Linotype"/>
                <w:color w:val="auto"/>
                <w:sz w:val="18"/>
                <w:szCs w:val="18"/>
              </w:rPr>
              <w:t>? ἐξ </w:t>
            </w:r>
            <w:hyperlink r:id="rId12508" w:tooltip="Prep 1537: ex -- From out, out from among, from, suggesting from the interior outwards." w:history="1">
              <w:r w:rsidRPr="00B06055">
                <w:rPr>
                  <w:rStyle w:val="Hyperlink"/>
                  <w:rFonts w:ascii="Palatino Linotype" w:hAnsi="Palatino Linotype"/>
                  <w:sz w:val="18"/>
                  <w:szCs w:val="18"/>
                </w:rPr>
                <w:t>(From)</w:t>
              </w:r>
            </w:hyperlink>
            <w:r w:rsidRPr="00B06055">
              <w:rPr>
                <w:rStyle w:val="red1"/>
                <w:rFonts w:ascii="Palatino Linotype" w:hAnsi="Palatino Linotype"/>
                <w:color w:val="auto"/>
                <w:sz w:val="18"/>
                <w:szCs w:val="18"/>
              </w:rPr>
              <w:t xml:space="preserve"> οὐρανοῦ </w:t>
            </w:r>
            <w:hyperlink r:id="rId12509" w:tooltip="N-GMS 3772: ouranou -- Heaven, (a) the visible heavens: the atmosphere, the sky, the starry heavens, (b) the spiritual heavens." w:history="1">
              <w:r w:rsidRPr="00B06055">
                <w:rPr>
                  <w:rStyle w:val="Hyperlink"/>
                  <w:rFonts w:ascii="Palatino Linotype" w:hAnsi="Palatino Linotype"/>
                  <w:sz w:val="18"/>
                  <w:szCs w:val="18"/>
                </w:rPr>
                <w:t>(heaven)</w:t>
              </w:r>
            </w:hyperlink>
            <w:r w:rsidRPr="00B06055">
              <w:rPr>
                <w:rStyle w:val="red1"/>
                <w:rFonts w:ascii="Palatino Linotype" w:hAnsi="Palatino Linotype"/>
                <w:color w:val="auto"/>
                <w:sz w:val="18"/>
                <w:szCs w:val="18"/>
              </w:rPr>
              <w:t>, ἢ </w:t>
            </w:r>
            <w:hyperlink r:id="rId12510" w:tooltip="Conj 2228: ē -- Or, than." w:history="1">
              <w:r w:rsidRPr="00B06055">
                <w:rPr>
                  <w:rStyle w:val="Hyperlink"/>
                  <w:rFonts w:ascii="Palatino Linotype" w:hAnsi="Palatino Linotype"/>
                  <w:sz w:val="18"/>
                  <w:szCs w:val="18"/>
                </w:rPr>
                <w:t>(or)</w:t>
              </w:r>
            </w:hyperlink>
            <w:r w:rsidRPr="00B06055">
              <w:rPr>
                <w:rStyle w:val="red1"/>
                <w:rFonts w:ascii="Palatino Linotype" w:hAnsi="Palatino Linotype"/>
                <w:color w:val="auto"/>
                <w:sz w:val="18"/>
                <w:szCs w:val="18"/>
              </w:rPr>
              <w:t xml:space="preserve"> ἐξ </w:t>
            </w:r>
            <w:hyperlink r:id="rId12511" w:tooltip="Prep 1537: ex -- From out, out from among, from, suggesting from the interior outwards." w:history="1">
              <w:r w:rsidRPr="00B06055">
                <w:rPr>
                  <w:rStyle w:val="Hyperlink"/>
                  <w:rFonts w:ascii="Palatino Linotype" w:hAnsi="Palatino Linotype"/>
                  <w:sz w:val="18"/>
                  <w:szCs w:val="18"/>
                </w:rPr>
                <w:t>(from)</w:t>
              </w:r>
            </w:hyperlink>
            <w:r w:rsidRPr="00B06055">
              <w:rPr>
                <w:rStyle w:val="red1"/>
                <w:rFonts w:ascii="Palatino Linotype" w:hAnsi="Palatino Linotype"/>
                <w:color w:val="auto"/>
                <w:sz w:val="18"/>
                <w:szCs w:val="18"/>
              </w:rPr>
              <w:t xml:space="preserve"> ἀνθρώπων </w:t>
            </w:r>
            <w:hyperlink r:id="rId12512" w:tooltip="N-GMP 444: anthrōpōn -- A man, one of the human race." w:history="1">
              <w:r w:rsidRPr="00B06055">
                <w:rPr>
                  <w:rStyle w:val="Hyperlink"/>
                  <w:rFonts w:ascii="Palatino Linotype" w:hAnsi="Palatino Linotype"/>
                  <w:sz w:val="18"/>
                  <w:szCs w:val="18"/>
                </w:rPr>
                <w:t>(men)</w:t>
              </w:r>
            </w:hyperlink>
            <w:r w:rsidRPr="00B06055">
              <w:rPr>
                <w:rStyle w:val="red1"/>
                <w:rFonts w:ascii="Palatino Linotype" w:hAnsi="Palatino Linotype"/>
                <w:color w:val="auto"/>
                <w:sz w:val="18"/>
                <w:szCs w:val="18"/>
              </w:rPr>
              <w:t>?”</w:t>
            </w:r>
            <w:r w:rsidRPr="00B06055">
              <w:rPr>
                <w:rFonts w:ascii="Palatino Linotype" w:hAnsi="Palatino Linotype"/>
                <w:sz w:val="18"/>
                <w:szCs w:val="18"/>
              </w:rPr>
              <w:t xml:space="preserve"> Οἱ </w:t>
            </w:r>
            <w:hyperlink r:id="rId12513"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2514"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διελογίζοντο </w:t>
            </w:r>
            <w:hyperlink r:id="rId12515" w:tooltip="V-IIM/P-3P 1260: dielogizonto -- To reason (with), debate (with), consider." w:history="1">
              <w:r w:rsidRPr="00B06055">
                <w:rPr>
                  <w:rStyle w:val="Hyperlink"/>
                  <w:rFonts w:ascii="Palatino Linotype" w:hAnsi="Palatino Linotype"/>
                  <w:sz w:val="18"/>
                  <w:szCs w:val="18"/>
                </w:rPr>
                <w:t>(they were reasoning)</w:t>
              </w:r>
            </w:hyperlink>
            <w:r w:rsidRPr="00B06055">
              <w:rPr>
                <w:rFonts w:ascii="Palatino Linotype" w:hAnsi="Palatino Linotype"/>
                <w:sz w:val="18"/>
                <w:szCs w:val="18"/>
              </w:rPr>
              <w:t xml:space="preserve"> ἐν </w:t>
            </w:r>
            <w:hyperlink r:id="rId12516" w:tooltip="Prep 1722: en -- In, on, among." w:history="1">
              <w:r w:rsidRPr="00B06055">
                <w:rPr>
                  <w:rStyle w:val="Hyperlink"/>
                  <w:rFonts w:ascii="Palatino Linotype" w:hAnsi="Palatino Linotype"/>
                  <w:sz w:val="18"/>
                  <w:szCs w:val="18"/>
                </w:rPr>
                <w:t>(with)</w:t>
              </w:r>
            </w:hyperlink>
            <w:r w:rsidRPr="00B06055">
              <w:rPr>
                <w:rFonts w:ascii="Palatino Linotype" w:hAnsi="Palatino Linotype"/>
                <w:sz w:val="18"/>
                <w:szCs w:val="18"/>
              </w:rPr>
              <w:t xml:space="preserve"> ἑαυτοῖς </w:t>
            </w:r>
            <w:hyperlink r:id="rId12517" w:tooltip="RefPro-DM3P 1438: heautois -- Himself, herself, itself." w:history="1">
              <w:r w:rsidRPr="00B06055">
                <w:rPr>
                  <w:rStyle w:val="Hyperlink"/>
                  <w:rFonts w:ascii="Palatino Linotype" w:hAnsi="Palatino Linotype"/>
                  <w:sz w:val="18"/>
                  <w:szCs w:val="18"/>
                </w:rPr>
                <w:t>(themselves)</w:t>
              </w:r>
            </w:hyperlink>
            <w:r w:rsidRPr="00B06055">
              <w:rPr>
                <w:rFonts w:ascii="Palatino Linotype" w:hAnsi="Palatino Linotype"/>
                <w:sz w:val="18"/>
                <w:szCs w:val="18"/>
              </w:rPr>
              <w:t>, λέγοντες </w:t>
            </w:r>
            <w:hyperlink r:id="rId12518"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“Ἐὰν </w:t>
            </w:r>
            <w:hyperlink r:id="rId12519" w:tooltip="Conj 1437: Ean -- if." w:history="1">
              <w:r w:rsidRPr="00B06055">
                <w:rPr>
                  <w:rStyle w:val="Hyperlink"/>
                  <w:rFonts w:ascii="Palatino Linotype" w:hAnsi="Palatino Linotype"/>
                  <w:sz w:val="18"/>
                  <w:szCs w:val="18"/>
                </w:rPr>
                <w:t>(If)</w:t>
              </w:r>
            </w:hyperlink>
            <w:r w:rsidRPr="00B06055">
              <w:rPr>
                <w:rFonts w:ascii="Palatino Linotype" w:hAnsi="Palatino Linotype"/>
                <w:sz w:val="18"/>
                <w:szCs w:val="18"/>
              </w:rPr>
              <w:t xml:space="preserve"> εἴπωμεν </w:t>
            </w:r>
            <w:hyperlink r:id="rId12520" w:tooltip="V-ASA-1P 2036: eipōmen -- Answer, bid, bring word, command." w:history="1">
              <w:r w:rsidRPr="00B06055">
                <w:rPr>
                  <w:rStyle w:val="Hyperlink"/>
                  <w:rFonts w:ascii="Palatino Linotype" w:hAnsi="Palatino Linotype"/>
                  <w:sz w:val="18"/>
                  <w:szCs w:val="18"/>
                </w:rPr>
                <w:t>(we should say)</w:t>
              </w:r>
            </w:hyperlink>
            <w:r w:rsidRPr="00B06055">
              <w:rPr>
                <w:rFonts w:ascii="Palatino Linotype" w:hAnsi="Palatino Linotype"/>
                <w:sz w:val="18"/>
                <w:szCs w:val="18"/>
              </w:rPr>
              <w:t>, ‘Ἐξ </w:t>
            </w:r>
            <w:hyperlink r:id="rId12521" w:tooltip="Prep 1537: Ex -- From out, out from among, from, suggesting from the interior outwards."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οὐρανοῦ </w:t>
            </w:r>
            <w:hyperlink r:id="rId12522" w:tooltip="N-GMS 3772: ouranou -- Heaven, (a) the visible heavens: the atmosphere, the sky, the starry heavens, (b) the spiritual heavens." w:history="1">
              <w:r w:rsidRPr="00B06055">
                <w:rPr>
                  <w:rStyle w:val="Hyperlink"/>
                  <w:rFonts w:ascii="Palatino Linotype" w:hAnsi="Palatino Linotype"/>
                  <w:sz w:val="18"/>
                  <w:szCs w:val="18"/>
                </w:rPr>
                <w:t>(heaven)</w:t>
              </w:r>
            </w:hyperlink>
            <w:r w:rsidRPr="00B06055">
              <w:rPr>
                <w:rFonts w:ascii="Palatino Linotype" w:hAnsi="Palatino Linotype"/>
                <w:sz w:val="18"/>
                <w:szCs w:val="18"/>
              </w:rPr>
              <w:t>,’ ἐρεῖ </w:t>
            </w:r>
            <w:hyperlink r:id="rId12523" w:tooltip="V-FIA-3S 2046: erei -- (denoting speech in progress), (a) to say, speak; to mean, mention, tell, (b) to call, name, especially in the pass., (c) to tell, command." w:history="1">
              <w:r w:rsidRPr="00B06055">
                <w:rPr>
                  <w:rStyle w:val="Hyperlink"/>
                  <w:rFonts w:ascii="Palatino Linotype" w:hAnsi="Palatino Linotype"/>
                  <w:sz w:val="18"/>
                  <w:szCs w:val="18"/>
                </w:rPr>
                <w:t>(He will say)</w:t>
              </w:r>
            </w:hyperlink>
            <w:r w:rsidRPr="00B06055">
              <w:rPr>
                <w:rFonts w:ascii="Palatino Linotype" w:hAnsi="Palatino Linotype"/>
                <w:sz w:val="18"/>
                <w:szCs w:val="18"/>
              </w:rPr>
              <w:t xml:space="preserve"> ἡμῖν </w:t>
            </w:r>
            <w:hyperlink r:id="rId12524" w:tooltip="PPro-D1P 1473: hēmin -- I, the first-person pronoun." w:history="1">
              <w:r w:rsidRPr="00B06055">
                <w:rPr>
                  <w:rStyle w:val="Hyperlink"/>
                  <w:rFonts w:ascii="Palatino Linotype" w:hAnsi="Palatino Linotype"/>
                  <w:sz w:val="18"/>
                  <w:szCs w:val="18"/>
                </w:rPr>
                <w:t>(to us)</w:t>
              </w:r>
            </w:hyperlink>
            <w:r w:rsidRPr="00B06055">
              <w:rPr>
                <w:rFonts w:ascii="Palatino Linotype" w:hAnsi="Palatino Linotype"/>
                <w:sz w:val="18"/>
                <w:szCs w:val="18"/>
              </w:rPr>
              <w:t>, ‘Διὰ </w:t>
            </w:r>
            <w:hyperlink r:id="rId12525"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(Because of)</w:t>
              </w:r>
            </w:hyperlink>
            <w:r w:rsidRPr="00B06055">
              <w:rPr>
                <w:rFonts w:ascii="Palatino Linotype" w:hAnsi="Palatino Linotype"/>
                <w:sz w:val="18"/>
                <w:szCs w:val="18"/>
              </w:rPr>
              <w:t xml:space="preserve"> τί </w:t>
            </w:r>
            <w:hyperlink r:id="rId12526" w:tooltip="IPro-ANS 5101: ti -- Who, which, what, why." w:history="1">
              <w:r w:rsidRPr="00B06055">
                <w:rPr>
                  <w:rStyle w:val="Hyperlink"/>
                  <w:rFonts w:ascii="Palatino Linotype" w:hAnsi="Palatino Linotype"/>
                  <w:sz w:val="18"/>
                  <w:szCs w:val="18"/>
                </w:rPr>
                <w:t>(why)</w:t>
              </w:r>
            </w:hyperlink>
            <w:r w:rsidRPr="00B06055">
              <w:rPr>
                <w:rFonts w:ascii="Palatino Linotype" w:hAnsi="Palatino Linotype"/>
                <w:sz w:val="18"/>
                <w:szCs w:val="18"/>
              </w:rPr>
              <w:t xml:space="preserve"> οὖν </w:t>
            </w:r>
            <w:hyperlink r:id="rId12527" w:tooltip="Conj 3767: oun -- Therefore, then."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οὐκ </w:t>
            </w:r>
            <w:hyperlink r:id="rId12528" w:tooltip="Adv 3756: ouk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ἐπιστεύσατε </w:t>
            </w:r>
            <w:hyperlink r:id="rId12529" w:tooltip="V-AIA-2P 4100: episteusate -- To believe, have faith in, trust in; pass: to be entrusted with." w:history="1">
              <w:r w:rsidRPr="00B06055">
                <w:rPr>
                  <w:rStyle w:val="Hyperlink"/>
                  <w:rFonts w:ascii="Palatino Linotype" w:hAnsi="Palatino Linotype"/>
                  <w:sz w:val="18"/>
                  <w:szCs w:val="18"/>
                </w:rPr>
                <w:t>(did you believe)</w:t>
              </w:r>
            </w:hyperlink>
            <w:r w:rsidRPr="00B06055">
              <w:rPr>
                <w:rFonts w:ascii="Palatino Linotype" w:hAnsi="Palatino Linotype"/>
                <w:sz w:val="18"/>
                <w:szCs w:val="18"/>
              </w:rPr>
              <w:t xml:space="preserve"> αὐτῷ </w:t>
            </w:r>
            <w:hyperlink r:id="rId12530"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25 The baptism of John, whence was it? </w:t>
            </w:r>
            <w:proofErr w:type="gramStart"/>
            <w:r w:rsidR="009D6BEE" w:rsidRPr="00B06055">
              <w:rPr>
                <w:rFonts w:ascii="Arial" w:eastAsia="Times New Roman" w:hAnsi="Arial" w:cs="Arial"/>
                <w:sz w:val="18"/>
                <w:szCs w:val="18"/>
              </w:rPr>
              <w:t>from</w:t>
            </w:r>
            <w:proofErr w:type="gramEnd"/>
            <w:r w:rsidR="009D6BEE" w:rsidRPr="00B06055">
              <w:rPr>
                <w:rFonts w:ascii="Arial" w:eastAsia="Times New Roman" w:hAnsi="Arial" w:cs="Arial"/>
                <w:sz w:val="18"/>
                <w:szCs w:val="18"/>
              </w:rPr>
              <w:t xml:space="preserve"> heaven, or of men? </w:t>
            </w:r>
            <w:r w:rsidR="00AB269F" w:rsidRPr="00B06055">
              <w:rPr>
                <w:rFonts w:ascii="Arial" w:eastAsia="Times New Roman" w:hAnsi="Arial" w:cs="Arial"/>
                <w:sz w:val="18"/>
                <w:szCs w:val="18"/>
              </w:rPr>
              <w:t>And they reasoned with themselves, saying, If we shall say, From heaven; he will say unto us, Why did ye not then believe him?</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D6BEE" w:rsidP="000B13DA">
            <w:pPr>
              <w:tabs>
                <w:tab w:val="left" w:pos="1047"/>
              </w:tabs>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xml:space="preserve">But if we shall say, Of men; we fear the people, For all </w:t>
            </w:r>
            <w:r w:rsidRPr="00B06055">
              <w:rPr>
                <w:rFonts w:ascii="Arial" w:eastAsia="Times New Roman" w:hAnsi="Arial" w:cs="Arial"/>
                <w:b/>
                <w:sz w:val="18"/>
                <w:szCs w:val="18"/>
                <w:u w:val="single"/>
              </w:rPr>
              <w:t>people held</w:t>
            </w:r>
            <w:r w:rsidRPr="00B06055">
              <w:rPr>
                <w:rFonts w:ascii="Arial" w:eastAsia="Times New Roman" w:hAnsi="Arial" w:cs="Arial"/>
                <w:sz w:val="18"/>
                <w:szCs w:val="18"/>
              </w:rPr>
              <w:t xml:space="preserve"> John as a prophet. </w:t>
            </w:r>
          </w:p>
        </w:tc>
        <w:tc>
          <w:tcPr>
            <w:tcW w:w="5748" w:type="dxa"/>
          </w:tcPr>
          <w:p w:rsidR="009D6BEE" w:rsidRPr="00B06055" w:rsidRDefault="00AB269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26</w:t>
            </w:r>
            <w:r w:rsidRPr="00B06055">
              <w:rPr>
                <w:rStyle w:val="reftext1"/>
                <w:sz w:val="18"/>
                <w:szCs w:val="18"/>
              </w:rPr>
              <w:t> </w:t>
            </w:r>
            <w:r w:rsidRPr="00B06055">
              <w:rPr>
                <w:rFonts w:ascii="Palatino Linotype" w:hAnsi="Palatino Linotype"/>
                <w:sz w:val="18"/>
                <w:szCs w:val="18"/>
              </w:rPr>
              <w:t>ἐὰν </w:t>
            </w:r>
            <w:hyperlink r:id="rId12531" w:tooltip="Conj 1437: ean -- if." w:history="1">
              <w:r w:rsidRPr="00B06055">
                <w:rPr>
                  <w:rStyle w:val="Hyperlink"/>
                  <w:rFonts w:ascii="Palatino Linotype" w:hAnsi="Palatino Linotype"/>
                  <w:sz w:val="18"/>
                  <w:szCs w:val="18"/>
                </w:rPr>
                <w:t>(If)</w:t>
              </w:r>
            </w:hyperlink>
            <w:r w:rsidRPr="00B06055">
              <w:rPr>
                <w:rFonts w:ascii="Palatino Linotype" w:hAnsi="Palatino Linotype"/>
                <w:sz w:val="18"/>
                <w:szCs w:val="18"/>
              </w:rPr>
              <w:t xml:space="preserve"> δὲ </w:t>
            </w:r>
            <w:hyperlink r:id="rId12532" w:tooltip="Conj 1161: de -- A weak adversative particle, generally placed second in its clause; but, on the other hand, and." w:history="1">
              <w:r w:rsidRPr="00B06055">
                <w:rPr>
                  <w:rStyle w:val="Hyperlink"/>
                  <w:rFonts w:ascii="Palatino Linotype" w:hAnsi="Palatino Linotype"/>
                  <w:sz w:val="18"/>
                  <w:szCs w:val="18"/>
                </w:rPr>
                <w:t>(however)</w:t>
              </w:r>
            </w:hyperlink>
            <w:r w:rsidRPr="00B06055">
              <w:rPr>
                <w:rFonts w:ascii="Palatino Linotype" w:hAnsi="Palatino Linotype"/>
                <w:sz w:val="18"/>
                <w:szCs w:val="18"/>
              </w:rPr>
              <w:t xml:space="preserve"> εἴπωμεν </w:t>
            </w:r>
            <w:hyperlink r:id="rId12533" w:tooltip="V-ASA-1P 2036: eipōmen -- Answer, bid, bring word, command." w:history="1">
              <w:r w:rsidRPr="00B06055">
                <w:rPr>
                  <w:rStyle w:val="Hyperlink"/>
                  <w:rFonts w:ascii="Palatino Linotype" w:hAnsi="Palatino Linotype"/>
                  <w:sz w:val="18"/>
                  <w:szCs w:val="18"/>
                </w:rPr>
                <w:t>(we should say)</w:t>
              </w:r>
            </w:hyperlink>
            <w:r w:rsidRPr="00B06055">
              <w:rPr>
                <w:rFonts w:ascii="Palatino Linotype" w:hAnsi="Palatino Linotype"/>
                <w:sz w:val="18"/>
                <w:szCs w:val="18"/>
              </w:rPr>
              <w:t>, ‘Ἐξ </w:t>
            </w:r>
            <w:hyperlink r:id="rId12534" w:tooltip="Prep 1537: Ex -- From out, out from among, from, suggesting from the interior outwards."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ἀνθρώπων </w:t>
            </w:r>
            <w:hyperlink r:id="rId12535" w:tooltip="N-GMP 444: anthrōpōn -- A man, one of the human race." w:history="1">
              <w:r w:rsidRPr="00B06055">
                <w:rPr>
                  <w:rStyle w:val="Hyperlink"/>
                  <w:rFonts w:ascii="Palatino Linotype" w:hAnsi="Palatino Linotype"/>
                  <w:sz w:val="18"/>
                  <w:szCs w:val="18"/>
                </w:rPr>
                <w:t>(men)</w:t>
              </w:r>
            </w:hyperlink>
            <w:r w:rsidRPr="00B06055">
              <w:rPr>
                <w:rFonts w:ascii="Palatino Linotype" w:hAnsi="Palatino Linotype"/>
                <w:sz w:val="18"/>
                <w:szCs w:val="18"/>
              </w:rPr>
              <w:t>,’ φοβούμεθα </w:t>
            </w:r>
            <w:hyperlink r:id="rId12536" w:tooltip="V-PIM/P-1P 5399: phoboumetha -- To fear, dread, reverence, to be afraid, terrified." w:history="1">
              <w:r w:rsidRPr="00B06055">
                <w:rPr>
                  <w:rStyle w:val="Hyperlink"/>
                  <w:rFonts w:ascii="Palatino Linotype" w:hAnsi="Palatino Linotype"/>
                  <w:sz w:val="18"/>
                  <w:szCs w:val="18"/>
                </w:rPr>
                <w:t>(we fear)</w:t>
              </w:r>
            </w:hyperlink>
            <w:r w:rsidRPr="00B06055">
              <w:rPr>
                <w:rFonts w:ascii="Palatino Linotype" w:hAnsi="Palatino Linotype"/>
                <w:sz w:val="18"/>
                <w:szCs w:val="18"/>
              </w:rPr>
              <w:t xml:space="preserve"> τὸν </w:t>
            </w:r>
            <w:hyperlink r:id="rId12537"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ὄχλον </w:t>
            </w:r>
            <w:hyperlink r:id="rId12538" w:tooltip="N-AMS 3793: ochlon -- A crowd, mob, the common people." w:history="1">
              <w:r w:rsidRPr="00B06055">
                <w:rPr>
                  <w:rStyle w:val="Hyperlink"/>
                  <w:rFonts w:ascii="Palatino Linotype" w:hAnsi="Palatino Linotype"/>
                  <w:sz w:val="18"/>
                  <w:szCs w:val="18"/>
                </w:rPr>
                <w:t>(multitude)</w:t>
              </w:r>
            </w:hyperlink>
            <w:r w:rsidRPr="00B06055">
              <w:rPr>
                <w:rFonts w:ascii="Palatino Linotype" w:hAnsi="Palatino Linotype"/>
                <w:sz w:val="18"/>
                <w:szCs w:val="18"/>
              </w:rPr>
              <w:t>; πάντες </w:t>
            </w:r>
            <w:hyperlink r:id="rId12539" w:tooltip="Adj-NMP 3956: pantes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γὰρ </w:t>
            </w:r>
            <w:hyperlink r:id="rId12540"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ὡς </w:t>
            </w:r>
            <w:hyperlink r:id="rId12541" w:tooltip="Adv 5613: hōs -- As, like as, about, as it were, according as, how, when, while, as soon as, so that." w:history="1">
              <w:r w:rsidRPr="00B06055">
                <w:rPr>
                  <w:rStyle w:val="Hyperlink"/>
                  <w:rFonts w:ascii="Palatino Linotype" w:hAnsi="Palatino Linotype"/>
                  <w:sz w:val="18"/>
                  <w:szCs w:val="18"/>
                </w:rPr>
                <w:t>(as)</w:t>
              </w:r>
            </w:hyperlink>
            <w:r w:rsidRPr="00B06055">
              <w:rPr>
                <w:rFonts w:ascii="Palatino Linotype" w:hAnsi="Palatino Linotype"/>
                <w:sz w:val="18"/>
                <w:szCs w:val="18"/>
              </w:rPr>
              <w:t xml:space="preserve"> προφήτην </w:t>
            </w:r>
            <w:hyperlink r:id="rId12542" w:tooltip="N-AMS 4396: prophētēn -- A prophet, poet; a person gifted at expositing divine truth." w:history="1">
              <w:r w:rsidRPr="00B06055">
                <w:rPr>
                  <w:rStyle w:val="Hyperlink"/>
                  <w:rFonts w:ascii="Palatino Linotype" w:hAnsi="Palatino Linotype"/>
                  <w:sz w:val="18"/>
                  <w:szCs w:val="18"/>
                </w:rPr>
                <w:t>(a prophet)</w:t>
              </w:r>
            </w:hyperlink>
            <w:r w:rsidRPr="00B06055">
              <w:rPr>
                <w:rFonts w:ascii="Palatino Linotype" w:hAnsi="Palatino Linotype"/>
                <w:sz w:val="18"/>
                <w:szCs w:val="18"/>
              </w:rPr>
              <w:t xml:space="preserve"> ἔχουσιν </w:t>
            </w:r>
            <w:hyperlink r:id="rId12543" w:tooltip="V-PIA-3P 2192: echousin -- To have, hold, possess." w:history="1">
              <w:r w:rsidRPr="00B06055">
                <w:rPr>
                  <w:rStyle w:val="Hyperlink"/>
                  <w:rFonts w:ascii="Palatino Linotype" w:hAnsi="Palatino Linotype"/>
                  <w:sz w:val="18"/>
                  <w:szCs w:val="18"/>
                </w:rPr>
                <w:t>(hold)</w:t>
              </w:r>
            </w:hyperlink>
            <w:r w:rsidRPr="00B06055">
              <w:rPr>
                <w:rFonts w:ascii="Palatino Linotype" w:hAnsi="Palatino Linotype"/>
                <w:sz w:val="18"/>
                <w:szCs w:val="18"/>
              </w:rPr>
              <w:t xml:space="preserve"> τὸν </w:t>
            </w:r>
            <w:hyperlink r:id="rId12544" w:tooltip="Art-AMS 3588: to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Ἰωάννην </w:t>
            </w:r>
            <w:hyperlink r:id="rId12545" w:tooltip="N-AMS 2491: Iōannēn -- John: the Baptist, the apostle, a member of the Sanhedrin, or John Mark." w:history="1">
              <w:r w:rsidRPr="00B06055">
                <w:rPr>
                  <w:rStyle w:val="Hyperlink"/>
                  <w:rFonts w:ascii="Palatino Linotype" w:hAnsi="Palatino Linotype"/>
                  <w:sz w:val="18"/>
                  <w:szCs w:val="18"/>
                </w:rPr>
                <w:t>(John)</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26 But if we shall say, Of men; we fear the people; for all </w:t>
            </w:r>
            <w:r w:rsidR="009D6BEE" w:rsidRPr="00B06055">
              <w:rPr>
                <w:rFonts w:ascii="Arial" w:eastAsia="Times New Roman" w:hAnsi="Arial" w:cs="Arial"/>
                <w:b/>
                <w:sz w:val="18"/>
                <w:szCs w:val="18"/>
                <w:u w:val="single"/>
              </w:rPr>
              <w:t>hold</w:t>
            </w:r>
            <w:r w:rsidR="009D6BEE" w:rsidRPr="00B06055">
              <w:rPr>
                <w:rFonts w:ascii="Arial" w:eastAsia="Times New Roman" w:hAnsi="Arial" w:cs="Arial"/>
                <w:sz w:val="18"/>
                <w:szCs w:val="18"/>
              </w:rPr>
              <w:t xml:space="preserve"> John as a prophet. </w:t>
            </w:r>
          </w:p>
          <w:p w:rsidR="009D6BEE" w:rsidRPr="00B06055" w:rsidRDefault="009D6BEE" w:rsidP="000B13DA">
            <w:pPr>
              <w:spacing w:before="100" w:beforeAutospacing="1" w:after="100" w:afterAutospacing="1" w:line="240" w:lineRule="auto"/>
              <w:rPr>
                <w:rFonts w:ascii="Arial" w:eastAsia="Times New Roman" w:hAnsi="Arial" w:cs="Arial"/>
                <w:sz w:val="18"/>
                <w:szCs w:val="18"/>
              </w:rPr>
            </w:pPr>
          </w:p>
        </w:tc>
      </w:tr>
      <w:tr w:rsidR="009D6BEE" w:rsidRPr="000A4E93" w:rsidTr="004519DA">
        <w:trPr>
          <w:tblCellSpacing w:w="75" w:type="dxa"/>
        </w:trPr>
        <w:tc>
          <w:tcPr>
            <w:tcW w:w="2004" w:type="dxa"/>
            <w:tcMar>
              <w:top w:w="0" w:type="dxa"/>
              <w:left w:w="108" w:type="dxa"/>
              <w:bottom w:w="0" w:type="dxa"/>
              <w:right w:w="108" w:type="dxa"/>
            </w:tcMar>
            <w:hideMark/>
          </w:tcPr>
          <w:p w:rsidR="00AB269F" w:rsidRPr="00B06055" w:rsidRDefault="00AB269F" w:rsidP="000B13DA">
            <w:pPr>
              <w:tabs>
                <w:tab w:val="left" w:pos="1047"/>
              </w:tabs>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xml:space="preserve">And they answered Jesus and said, We cannot tell. </w:t>
            </w:r>
          </w:p>
          <w:p w:rsidR="009D6BEE" w:rsidRPr="00B06055" w:rsidRDefault="00162F81"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25 And he said, Neither tell I you by what authority I do these things.  </w:t>
            </w:r>
          </w:p>
        </w:tc>
        <w:tc>
          <w:tcPr>
            <w:tcW w:w="5748" w:type="dxa"/>
          </w:tcPr>
          <w:p w:rsidR="009D6BEE" w:rsidRPr="00B06055" w:rsidRDefault="00AB269F" w:rsidP="000B13DA">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t>27</w:t>
            </w:r>
            <w:r w:rsidRPr="00B06055">
              <w:rPr>
                <w:rStyle w:val="reftext1"/>
                <w:sz w:val="18"/>
                <w:szCs w:val="18"/>
              </w:rPr>
              <w:t> </w:t>
            </w:r>
            <w:r w:rsidRPr="00B06055">
              <w:rPr>
                <w:rFonts w:ascii="Palatino Linotype" w:hAnsi="Palatino Linotype"/>
                <w:sz w:val="18"/>
                <w:szCs w:val="18"/>
              </w:rPr>
              <w:t>καὶ </w:t>
            </w:r>
            <w:hyperlink r:id="rId1254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ἀποκριθέντες </w:t>
            </w:r>
            <w:hyperlink r:id="rId12547" w:tooltip="V-APP-NMP 611: apokrithente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xml:space="preserve"> τῷ </w:t>
            </w:r>
            <w:hyperlink r:id="rId12548" w:tooltip="Art-DMS 3588: tō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 </w:t>
            </w:r>
            <w:hyperlink r:id="rId12549" w:tooltip="N-DMS 2424: Iēsou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εἶπαν </w:t>
            </w:r>
            <w:hyperlink r:id="rId12550" w:tooltip="V-AIA-3P 2036: eipan -- Answer, bid, bring word, command." w:history="1">
              <w:r w:rsidRPr="00B06055">
                <w:rPr>
                  <w:rStyle w:val="Hyperlink"/>
                  <w:rFonts w:ascii="Palatino Linotype" w:hAnsi="Palatino Linotype"/>
                  <w:sz w:val="18"/>
                  <w:szCs w:val="18"/>
                </w:rPr>
                <w:t>(they said)</w:t>
              </w:r>
            </w:hyperlink>
            <w:r w:rsidRPr="00B06055">
              <w:rPr>
                <w:rFonts w:ascii="Palatino Linotype" w:hAnsi="Palatino Linotype"/>
                <w:sz w:val="18"/>
                <w:szCs w:val="18"/>
              </w:rPr>
              <w:t>, “Οὐκ </w:t>
            </w:r>
            <w:hyperlink r:id="rId12551" w:tooltip="Adv 3756: Ouk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οἴδαμεν </w:t>
            </w:r>
            <w:hyperlink r:id="rId12552" w:tooltip="V-RIA-1P 1492: oidamen -- To know, remember, appreciate." w:history="1">
              <w:r w:rsidRPr="00B06055">
                <w:rPr>
                  <w:rStyle w:val="Hyperlink"/>
                  <w:rFonts w:ascii="Palatino Linotype" w:hAnsi="Palatino Linotype"/>
                  <w:sz w:val="18"/>
                  <w:szCs w:val="18"/>
                </w:rPr>
                <w:t>(do we know)</w:t>
              </w:r>
            </w:hyperlink>
            <w:r w:rsidRPr="00B06055">
              <w:rPr>
                <w:rFonts w:ascii="Palatino Linotype" w:hAnsi="Palatino Linotype"/>
                <w:sz w:val="18"/>
                <w:szCs w:val="18"/>
              </w:rPr>
              <w:t>.” Ἔφη </w:t>
            </w:r>
            <w:hyperlink r:id="rId12553" w:tooltip="V-IIA-3S 5346: Ephē -- To say, declare."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αὐτοῖς </w:t>
            </w:r>
            <w:hyperlink r:id="rId12554"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καὶ </w:t>
            </w:r>
            <w:hyperlink r:id="rId12555" w:tooltip="Conj 2532: kai -- And, even, also, namely." w:history="1">
              <w:r w:rsidRPr="00B06055">
                <w:rPr>
                  <w:rStyle w:val="Hyperlink"/>
                  <w:rFonts w:ascii="Palatino Linotype" w:hAnsi="Palatino Linotype"/>
                  <w:sz w:val="18"/>
                  <w:szCs w:val="18"/>
                </w:rPr>
                <w:t>(also)</w:t>
              </w:r>
            </w:hyperlink>
            <w:r w:rsidRPr="00B06055">
              <w:rPr>
                <w:rFonts w:ascii="Palatino Linotype" w:hAnsi="Palatino Linotype"/>
                <w:sz w:val="18"/>
                <w:szCs w:val="18"/>
              </w:rPr>
              <w:t xml:space="preserve"> αὐτός </w:t>
            </w:r>
            <w:hyperlink r:id="rId12556" w:tooltip="PPro-NM3S 846: autos -- He, she, it, they, them, same." w:history="1">
              <w:r w:rsidRPr="00B06055">
                <w:rPr>
                  <w:rStyle w:val="Hyperlink"/>
                  <w:rFonts w:ascii="Palatino Linotype" w:hAnsi="Palatino Linotype"/>
                  <w:sz w:val="18"/>
                  <w:szCs w:val="18"/>
                </w:rPr>
                <w:t>(He)</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“Οὐδὲ </w:t>
            </w:r>
            <w:hyperlink r:id="rId12557" w:tooltip="Adv 3761: Oude -- Neither, nor, not even, and not." w:history="1">
              <w:r w:rsidRPr="00B06055">
                <w:rPr>
                  <w:rStyle w:val="Hyperlink"/>
                  <w:rFonts w:ascii="Palatino Linotype" w:hAnsi="Palatino Linotype"/>
                  <w:sz w:val="18"/>
                  <w:szCs w:val="18"/>
                </w:rPr>
                <w:t>(Neither)</w:t>
              </w:r>
            </w:hyperlink>
            <w:r w:rsidRPr="00B06055">
              <w:rPr>
                <w:rStyle w:val="red1"/>
                <w:rFonts w:ascii="Palatino Linotype" w:hAnsi="Palatino Linotype"/>
                <w:color w:val="auto"/>
                <w:sz w:val="18"/>
                <w:szCs w:val="18"/>
              </w:rPr>
              <w:t xml:space="preserve"> ἐγὼ </w:t>
            </w:r>
            <w:hyperlink r:id="rId12558" w:tooltip="PPro-N1S 1473: egō -- I, the first-person pronoun." w:history="1">
              <w:r w:rsidRPr="00B06055">
                <w:rPr>
                  <w:rStyle w:val="Hyperlink"/>
                  <w:rFonts w:ascii="Palatino Linotype" w:hAnsi="Palatino Linotype"/>
                  <w:sz w:val="18"/>
                  <w:szCs w:val="18"/>
                </w:rPr>
                <w:t>(I)</w:t>
              </w:r>
            </w:hyperlink>
            <w:r w:rsidRPr="00B06055">
              <w:rPr>
                <w:rStyle w:val="red1"/>
                <w:rFonts w:ascii="Palatino Linotype" w:hAnsi="Palatino Linotype"/>
                <w:color w:val="auto"/>
                <w:sz w:val="18"/>
                <w:szCs w:val="18"/>
              </w:rPr>
              <w:t xml:space="preserve"> λέγω </w:t>
            </w:r>
            <w:hyperlink r:id="rId12559" w:tooltip="V-PIA-1S 3004: legō -- (denoting speech in progress), (a) to say, speak; to mean, mention, tell, (b) to call, name, especially in the pass., (c) to tell, command." w:history="1">
              <w:r w:rsidRPr="00B06055">
                <w:rPr>
                  <w:rStyle w:val="Hyperlink"/>
                  <w:rFonts w:ascii="Palatino Linotype" w:hAnsi="Palatino Linotype"/>
                  <w:sz w:val="18"/>
                  <w:szCs w:val="18"/>
                </w:rPr>
                <w:t>(tell)</w:t>
              </w:r>
            </w:hyperlink>
            <w:r w:rsidRPr="00B06055">
              <w:rPr>
                <w:rStyle w:val="red1"/>
                <w:rFonts w:ascii="Palatino Linotype" w:hAnsi="Palatino Linotype"/>
                <w:color w:val="auto"/>
                <w:sz w:val="18"/>
                <w:szCs w:val="18"/>
              </w:rPr>
              <w:t xml:space="preserve"> ὑμῖν </w:t>
            </w:r>
            <w:hyperlink r:id="rId12560" w:tooltip="PPro-D2P 4771: hymin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xml:space="preserve"> ἐν </w:t>
            </w:r>
            <w:hyperlink r:id="rId12561" w:tooltip="Prep 1722: en -- In, on, among." w:history="1">
              <w:r w:rsidRPr="00B06055">
                <w:rPr>
                  <w:rStyle w:val="Hyperlink"/>
                  <w:rFonts w:ascii="Palatino Linotype" w:hAnsi="Palatino Linotype"/>
                  <w:sz w:val="18"/>
                  <w:szCs w:val="18"/>
                </w:rPr>
                <w:t>(by)</w:t>
              </w:r>
            </w:hyperlink>
            <w:r w:rsidRPr="00B06055">
              <w:rPr>
                <w:rStyle w:val="red1"/>
                <w:rFonts w:ascii="Palatino Linotype" w:hAnsi="Palatino Linotype"/>
                <w:color w:val="auto"/>
                <w:sz w:val="18"/>
                <w:szCs w:val="18"/>
              </w:rPr>
              <w:t xml:space="preserve"> ποίᾳ </w:t>
            </w:r>
            <w:hyperlink r:id="rId12562" w:tooltip="IPro-DFS 4169: poia -- Of what sort." w:history="1">
              <w:r w:rsidRPr="00B06055">
                <w:rPr>
                  <w:rStyle w:val="Hyperlink"/>
                  <w:rFonts w:ascii="Palatino Linotype" w:hAnsi="Palatino Linotype"/>
                  <w:sz w:val="18"/>
                  <w:szCs w:val="18"/>
                </w:rPr>
                <w:t>(what)</w:t>
              </w:r>
            </w:hyperlink>
            <w:r w:rsidRPr="00B06055">
              <w:rPr>
                <w:rStyle w:val="red1"/>
                <w:rFonts w:ascii="Palatino Linotype" w:hAnsi="Palatino Linotype"/>
                <w:color w:val="auto"/>
                <w:sz w:val="18"/>
                <w:szCs w:val="18"/>
              </w:rPr>
              <w:t xml:space="preserve"> ἐξουσίᾳ </w:t>
            </w:r>
            <w:hyperlink r:id="rId12563" w:tooltip="N-DFS 1849: exousia -- (a) power, authority, weight, especially: moral authority, influence, (b) in a quasi-personal sense, derived from later Judaism, of a spiritual power, and hence of an earthly power." w:history="1">
              <w:r w:rsidRPr="00B06055">
                <w:rPr>
                  <w:rStyle w:val="Hyperlink"/>
                  <w:rFonts w:ascii="Palatino Linotype" w:hAnsi="Palatino Linotype"/>
                  <w:sz w:val="18"/>
                  <w:szCs w:val="18"/>
                </w:rPr>
                <w:t>(authority)</w:t>
              </w:r>
            </w:hyperlink>
            <w:r w:rsidRPr="00B06055">
              <w:rPr>
                <w:rStyle w:val="red1"/>
                <w:rFonts w:ascii="Palatino Linotype" w:hAnsi="Palatino Linotype"/>
                <w:color w:val="auto"/>
                <w:sz w:val="18"/>
                <w:szCs w:val="18"/>
              </w:rPr>
              <w:t xml:space="preserve"> ταῦτα </w:t>
            </w:r>
            <w:hyperlink r:id="rId12564" w:tooltip="DPro-ANP 3778: tauta -- This; he, she, it." w:history="1">
              <w:r w:rsidRPr="00B06055">
                <w:rPr>
                  <w:rStyle w:val="Hyperlink"/>
                  <w:rFonts w:ascii="Palatino Linotype" w:hAnsi="Palatino Linotype"/>
                  <w:sz w:val="18"/>
                  <w:szCs w:val="18"/>
                </w:rPr>
                <w:t>(these things)</w:t>
              </w:r>
            </w:hyperlink>
            <w:r w:rsidRPr="00B06055">
              <w:rPr>
                <w:rStyle w:val="red1"/>
                <w:rFonts w:ascii="Palatino Linotype" w:hAnsi="Palatino Linotype"/>
                <w:color w:val="auto"/>
                <w:sz w:val="18"/>
                <w:szCs w:val="18"/>
              </w:rPr>
              <w:t xml:space="preserve"> ποιῶ </w:t>
            </w:r>
            <w:hyperlink r:id="rId12565" w:tooltip="V-PIA-1S 4160: poiō -- (a) to make, manufacture, construct, (b) to do, act, cause." w:history="1">
              <w:r w:rsidRPr="00B06055">
                <w:rPr>
                  <w:rStyle w:val="Hyperlink"/>
                  <w:rFonts w:ascii="Palatino Linotype" w:hAnsi="Palatino Linotype"/>
                  <w:sz w:val="18"/>
                  <w:szCs w:val="18"/>
                </w:rPr>
                <w:t>(I do)</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AB269F" w:rsidRPr="00B06055">
              <w:rPr>
                <w:rFonts w:ascii="Arial" w:eastAsia="Times New Roman" w:hAnsi="Arial" w:cs="Arial"/>
                <w:sz w:val="18"/>
                <w:szCs w:val="18"/>
              </w:rPr>
              <w:t>27 And they answered Jesus, and said, We cannot tell.</w:t>
            </w:r>
            <w:r w:rsidR="00072D44" w:rsidRPr="00B06055">
              <w:rPr>
                <w:rFonts w:ascii="Arial" w:eastAsia="Times New Roman" w:hAnsi="Arial" w:cs="Arial"/>
                <w:sz w:val="18"/>
                <w:szCs w:val="18"/>
              </w:rPr>
              <w:t xml:space="preserve"> </w:t>
            </w:r>
            <w:r w:rsidR="009D6BEE" w:rsidRPr="00B06055">
              <w:rPr>
                <w:rFonts w:ascii="Arial" w:eastAsia="Times New Roman" w:hAnsi="Arial" w:cs="Arial"/>
                <w:sz w:val="18"/>
                <w:szCs w:val="18"/>
              </w:rPr>
              <w:t xml:space="preserve">And he said </w:t>
            </w:r>
            <w:r w:rsidR="009D6BEE" w:rsidRPr="00B06055">
              <w:rPr>
                <w:rFonts w:ascii="Arial" w:eastAsia="Times New Roman" w:hAnsi="Arial" w:cs="Arial"/>
                <w:b/>
                <w:sz w:val="18"/>
                <w:szCs w:val="18"/>
                <w:u w:val="single"/>
              </w:rPr>
              <w:t>unto them</w:t>
            </w:r>
            <w:r w:rsidR="009D6BEE" w:rsidRPr="00B06055">
              <w:rPr>
                <w:rFonts w:ascii="Arial" w:eastAsia="Times New Roman" w:hAnsi="Arial" w:cs="Arial"/>
                <w:sz w:val="18"/>
                <w:szCs w:val="18"/>
              </w:rPr>
              <w:t xml:space="preserve">, Neither tell I you by what authority I do these things.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26 But what think ye? A man had two sons; and he came to the first, </w:t>
            </w:r>
            <w:r w:rsidR="009D6BEE" w:rsidRPr="00B06055">
              <w:rPr>
                <w:rFonts w:ascii="Arial" w:eastAsia="Times New Roman" w:hAnsi="Arial" w:cs="Arial"/>
                <w:b/>
                <w:sz w:val="18"/>
                <w:szCs w:val="18"/>
                <w:u w:val="single"/>
              </w:rPr>
              <w:t>saying</w:t>
            </w:r>
            <w:r w:rsidR="009D6BEE" w:rsidRPr="00B06055">
              <w:rPr>
                <w:rFonts w:ascii="Arial" w:eastAsia="Times New Roman" w:hAnsi="Arial" w:cs="Arial"/>
                <w:sz w:val="18"/>
                <w:szCs w:val="18"/>
              </w:rPr>
              <w:t xml:space="preserve">, Son, go work </w:t>
            </w:r>
            <w:r w:rsidR="009D6BEE" w:rsidRPr="00B06055">
              <w:rPr>
                <w:rFonts w:ascii="Arial" w:eastAsia="Times New Roman" w:hAnsi="Arial" w:cs="Arial"/>
                <w:b/>
                <w:sz w:val="18"/>
                <w:szCs w:val="18"/>
                <w:u w:val="single"/>
              </w:rPr>
              <w:t>to-day</w:t>
            </w:r>
            <w:r w:rsidR="009D6BEE" w:rsidRPr="00B06055">
              <w:rPr>
                <w:rFonts w:ascii="Arial" w:eastAsia="Times New Roman" w:hAnsi="Arial" w:cs="Arial"/>
                <w:sz w:val="18"/>
                <w:szCs w:val="18"/>
              </w:rPr>
              <w:t xml:space="preserve"> in my vineyard.  </w:t>
            </w:r>
          </w:p>
        </w:tc>
        <w:tc>
          <w:tcPr>
            <w:tcW w:w="5748" w:type="dxa"/>
          </w:tcPr>
          <w:p w:rsidR="009D6BEE" w:rsidRPr="00B06055" w:rsidRDefault="00AB269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28</w:t>
            </w:r>
            <w:r w:rsidRPr="00B06055">
              <w:rPr>
                <w:rStyle w:val="reftext1"/>
                <w:sz w:val="18"/>
                <w:szCs w:val="18"/>
              </w:rPr>
              <w:t> </w:t>
            </w:r>
            <w:r w:rsidRPr="00B06055">
              <w:rPr>
                <w:rFonts w:ascii="Palatino Linotype" w:hAnsi="Palatino Linotype" w:cs="Tahoma"/>
                <w:sz w:val="18"/>
                <w:szCs w:val="18"/>
              </w:rPr>
              <w:t>Τί </w:t>
            </w:r>
            <w:hyperlink r:id="rId12566" w:tooltip="IPro-NNS 5101: Ti -- Who, which, what, why." w:history="1">
              <w:r w:rsidRPr="00B06055">
                <w:rPr>
                  <w:rStyle w:val="Hyperlink"/>
                  <w:rFonts w:ascii="Palatino Linotype" w:hAnsi="Palatino Linotype" w:cs="Tahoma"/>
                  <w:sz w:val="18"/>
                  <w:szCs w:val="18"/>
                </w:rPr>
                <w:t>(What)</w:t>
              </w:r>
            </w:hyperlink>
            <w:r w:rsidRPr="00B06055">
              <w:rPr>
                <w:rFonts w:ascii="Palatino Linotype" w:hAnsi="Palatino Linotype" w:cs="Tahoma"/>
                <w:sz w:val="18"/>
                <w:szCs w:val="18"/>
              </w:rPr>
              <w:t xml:space="preserve"> δὲ </w:t>
            </w:r>
            <w:hyperlink r:id="rId12567"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ὑμῖν </w:t>
            </w:r>
            <w:hyperlink r:id="rId12568" w:tooltip="PPro-D2P 4771: hymin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δοκεῖ </w:t>
            </w:r>
            <w:hyperlink r:id="rId12569" w:tooltip="V-PIA-3S 1380: dokei -- To think, seem, appear, it seems." w:history="1">
              <w:r w:rsidRPr="00B06055">
                <w:rPr>
                  <w:rStyle w:val="Hyperlink"/>
                  <w:rFonts w:ascii="Palatino Linotype" w:hAnsi="Palatino Linotype" w:cs="Tahoma"/>
                  <w:sz w:val="18"/>
                  <w:szCs w:val="18"/>
                </w:rPr>
                <w:t>(think)</w:t>
              </w:r>
            </w:hyperlink>
            <w:r w:rsidRPr="00B06055">
              <w:rPr>
                <w:rFonts w:ascii="Palatino Linotype" w:hAnsi="Palatino Linotype" w:cs="Tahoma"/>
                <w:sz w:val="18"/>
                <w:szCs w:val="18"/>
              </w:rPr>
              <w:t>? ἄνθρωπος </w:t>
            </w:r>
            <w:hyperlink r:id="rId12570" w:tooltip="N-NMS 444: anthrōpos -- A man, one of the human race." w:history="1">
              <w:r w:rsidRPr="00B06055">
                <w:rPr>
                  <w:rStyle w:val="Hyperlink"/>
                  <w:rFonts w:ascii="Palatino Linotype" w:hAnsi="Palatino Linotype" w:cs="Tahoma"/>
                  <w:sz w:val="18"/>
                  <w:szCs w:val="18"/>
                </w:rPr>
                <w:t>(A man)</w:t>
              </w:r>
            </w:hyperlink>
            <w:r w:rsidRPr="00B06055">
              <w:rPr>
                <w:rFonts w:ascii="Palatino Linotype" w:hAnsi="Palatino Linotype" w:cs="Tahoma"/>
                <w:sz w:val="18"/>
                <w:szCs w:val="18"/>
              </w:rPr>
              <w:t xml:space="preserve"> εἶχεν </w:t>
            </w:r>
            <w:hyperlink r:id="rId12571" w:tooltip="V-IIA-3S 2192: eichen -- To have, hold, possess." w:history="1">
              <w:r w:rsidRPr="00B06055">
                <w:rPr>
                  <w:rStyle w:val="Hyperlink"/>
                  <w:rFonts w:ascii="Palatino Linotype" w:hAnsi="Palatino Linotype" w:cs="Tahoma"/>
                  <w:sz w:val="18"/>
                  <w:szCs w:val="18"/>
                </w:rPr>
                <w:t>(had)</w:t>
              </w:r>
            </w:hyperlink>
            <w:r w:rsidRPr="00B06055">
              <w:rPr>
                <w:rFonts w:ascii="Palatino Linotype" w:hAnsi="Palatino Linotype" w:cs="Tahoma"/>
                <w:sz w:val="18"/>
                <w:szCs w:val="18"/>
              </w:rPr>
              <w:t xml:space="preserve"> τέκνα </w:t>
            </w:r>
            <w:hyperlink r:id="rId12572" w:tooltip="N-ANP 5043: tekna -- A child, descendent, inhabitant." w:history="1">
              <w:r w:rsidRPr="00B06055">
                <w:rPr>
                  <w:rStyle w:val="Hyperlink"/>
                  <w:rFonts w:ascii="Palatino Linotype" w:hAnsi="Palatino Linotype" w:cs="Tahoma"/>
                  <w:sz w:val="18"/>
                  <w:szCs w:val="18"/>
                </w:rPr>
                <w:t>(sons)</w:t>
              </w:r>
            </w:hyperlink>
            <w:r w:rsidRPr="00B06055">
              <w:rPr>
                <w:rFonts w:ascii="Palatino Linotype" w:hAnsi="Palatino Linotype" w:cs="Tahoma"/>
                <w:sz w:val="18"/>
                <w:szCs w:val="18"/>
              </w:rPr>
              <w:t xml:space="preserve"> δύο </w:t>
            </w:r>
            <w:hyperlink r:id="rId12573" w:tooltip="Adj-ANP 1417: dyo -- Two." w:history="1">
              <w:r w:rsidRPr="00B06055">
                <w:rPr>
                  <w:rStyle w:val="Hyperlink"/>
                  <w:rFonts w:ascii="Palatino Linotype" w:hAnsi="Palatino Linotype" w:cs="Tahoma"/>
                  <w:sz w:val="18"/>
                  <w:szCs w:val="18"/>
                </w:rPr>
                <w:t>(two)</w:t>
              </w:r>
            </w:hyperlink>
            <w:r w:rsidRPr="00B06055">
              <w:rPr>
                <w:rFonts w:ascii="Palatino Linotype" w:hAnsi="Palatino Linotype" w:cs="Tahoma"/>
                <w:sz w:val="18"/>
                <w:szCs w:val="18"/>
              </w:rPr>
              <w:t>, [καὶ] </w:t>
            </w:r>
            <w:hyperlink r:id="rId1257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προσελθὼν </w:t>
            </w:r>
            <w:hyperlink r:id="rId12575" w:tooltip="V-APA-NMS 4334: proselthōn -- To come up to, come to, come near (to), approach, consent (to)." w:history="1">
              <w:r w:rsidRPr="00B06055">
                <w:rPr>
                  <w:rStyle w:val="Hyperlink"/>
                  <w:rFonts w:ascii="Palatino Linotype" w:hAnsi="Palatino Linotype" w:cs="Tahoma"/>
                  <w:sz w:val="18"/>
                  <w:szCs w:val="18"/>
                </w:rPr>
                <w:t>(having come)</w:t>
              </w:r>
            </w:hyperlink>
            <w:r w:rsidRPr="00B06055">
              <w:rPr>
                <w:rFonts w:ascii="Palatino Linotype" w:hAnsi="Palatino Linotype" w:cs="Tahoma"/>
                <w:sz w:val="18"/>
                <w:szCs w:val="18"/>
              </w:rPr>
              <w:t xml:space="preserve"> τῷ </w:t>
            </w:r>
            <w:hyperlink r:id="rId12576" w:tooltip="Art-DNS 3588: tō -- The, the definite article." w:history="1">
              <w:r w:rsidRPr="00B06055">
                <w:rPr>
                  <w:rStyle w:val="Hyperlink"/>
                  <w:rFonts w:ascii="Palatino Linotype" w:hAnsi="Palatino Linotype" w:cs="Tahoma"/>
                  <w:sz w:val="18"/>
                  <w:szCs w:val="18"/>
                </w:rPr>
                <w:t>(to the)</w:t>
              </w:r>
            </w:hyperlink>
            <w:r w:rsidRPr="00B06055">
              <w:rPr>
                <w:rFonts w:ascii="Palatino Linotype" w:hAnsi="Palatino Linotype" w:cs="Tahoma"/>
                <w:sz w:val="18"/>
                <w:szCs w:val="18"/>
              </w:rPr>
              <w:t xml:space="preserve"> πρώτῳ </w:t>
            </w:r>
            <w:hyperlink r:id="rId12577" w:tooltip="Adj-DNS 4413: prōtō -- First, before, principal, most important." w:history="1">
              <w:r w:rsidRPr="00B06055">
                <w:rPr>
                  <w:rStyle w:val="Hyperlink"/>
                  <w:rFonts w:ascii="Palatino Linotype" w:hAnsi="Palatino Linotype" w:cs="Tahoma"/>
                  <w:sz w:val="18"/>
                  <w:szCs w:val="18"/>
                </w:rPr>
                <w:t>(first)</w:t>
              </w:r>
            </w:hyperlink>
            <w:r w:rsidRPr="00B06055">
              <w:rPr>
                <w:rFonts w:ascii="Palatino Linotype" w:hAnsi="Palatino Linotype" w:cs="Tahoma"/>
                <w:sz w:val="18"/>
                <w:szCs w:val="18"/>
              </w:rPr>
              <w:t xml:space="preserve"> εἶπεν </w:t>
            </w:r>
            <w:hyperlink r:id="rId12578" w:tooltip="V-AIA-3S 2036: eipen -- Answer, bid, bring word, command." w:history="1">
              <w:r w:rsidRPr="00B06055">
                <w:rPr>
                  <w:rStyle w:val="Hyperlink"/>
                  <w:rFonts w:ascii="Palatino Linotype" w:hAnsi="Palatino Linotype" w:cs="Tahoma"/>
                  <w:sz w:val="18"/>
                  <w:szCs w:val="18"/>
                </w:rPr>
                <w:t>(he said)</w:t>
              </w:r>
            </w:hyperlink>
            <w:r w:rsidRPr="00B06055">
              <w:rPr>
                <w:rFonts w:ascii="Palatino Linotype" w:hAnsi="Palatino Linotype" w:cs="Tahoma"/>
                <w:sz w:val="18"/>
                <w:szCs w:val="18"/>
              </w:rPr>
              <w:t>, ‘Τέκνον </w:t>
            </w:r>
            <w:hyperlink r:id="rId12579" w:tooltip="N-VNS 5043: Teknon -- A child, descendent, inhabitant." w:history="1">
              <w:r w:rsidRPr="00B06055">
                <w:rPr>
                  <w:rStyle w:val="Hyperlink"/>
                  <w:rFonts w:ascii="Palatino Linotype" w:hAnsi="Palatino Linotype" w:cs="Tahoma"/>
                  <w:sz w:val="18"/>
                  <w:szCs w:val="18"/>
                </w:rPr>
                <w:t>(Son)</w:t>
              </w:r>
            </w:hyperlink>
            <w:r w:rsidRPr="00B06055">
              <w:rPr>
                <w:rFonts w:ascii="Palatino Linotype" w:hAnsi="Palatino Linotype" w:cs="Tahoma"/>
                <w:sz w:val="18"/>
                <w:szCs w:val="18"/>
              </w:rPr>
              <w:t>, ὕπαγε </w:t>
            </w:r>
            <w:hyperlink r:id="rId12580" w:tooltip="V-PMA-2S 5217: hypage -- To go away, depart, be gone, die." w:history="1">
              <w:r w:rsidRPr="00B06055">
                <w:rPr>
                  <w:rStyle w:val="Hyperlink"/>
                  <w:rFonts w:ascii="Palatino Linotype" w:hAnsi="Palatino Linotype" w:cs="Tahoma"/>
                  <w:sz w:val="18"/>
                  <w:szCs w:val="18"/>
                </w:rPr>
                <w:t>(go)</w:t>
              </w:r>
            </w:hyperlink>
            <w:r w:rsidRPr="00B06055">
              <w:rPr>
                <w:rFonts w:ascii="Palatino Linotype" w:hAnsi="Palatino Linotype" w:cs="Tahoma"/>
                <w:sz w:val="18"/>
                <w:szCs w:val="18"/>
              </w:rPr>
              <w:t xml:space="preserve"> σήμερον </w:t>
            </w:r>
            <w:hyperlink r:id="rId12581" w:tooltip="Adv 4594: sēmeron -- Today, now." w:history="1">
              <w:r w:rsidRPr="00B06055">
                <w:rPr>
                  <w:rStyle w:val="Hyperlink"/>
                  <w:rFonts w:ascii="Palatino Linotype" w:hAnsi="Palatino Linotype" w:cs="Tahoma"/>
                  <w:sz w:val="18"/>
                  <w:szCs w:val="18"/>
                </w:rPr>
                <w:t>(today)</w:t>
              </w:r>
            </w:hyperlink>
            <w:r w:rsidRPr="00B06055">
              <w:rPr>
                <w:rFonts w:ascii="Palatino Linotype" w:hAnsi="Palatino Linotype" w:cs="Tahoma"/>
                <w:sz w:val="18"/>
                <w:szCs w:val="18"/>
              </w:rPr>
              <w:t>, ἐργάζου </w:t>
            </w:r>
            <w:hyperlink r:id="rId12582" w:tooltip="V-PMM/P-2S 2038: ergazou -- To work, trade, perform, do, practice, commit, acquire by labor." w:history="1">
              <w:r w:rsidRPr="00B06055">
                <w:rPr>
                  <w:rStyle w:val="Hyperlink"/>
                  <w:rFonts w:ascii="Palatino Linotype" w:hAnsi="Palatino Linotype" w:cs="Tahoma"/>
                  <w:sz w:val="18"/>
                  <w:szCs w:val="18"/>
                </w:rPr>
                <w:t>(work)</w:t>
              </w:r>
            </w:hyperlink>
            <w:r w:rsidRPr="00B06055">
              <w:rPr>
                <w:rFonts w:ascii="Palatino Linotype" w:hAnsi="Palatino Linotype" w:cs="Tahoma"/>
                <w:sz w:val="18"/>
                <w:szCs w:val="18"/>
              </w:rPr>
              <w:t xml:space="preserve"> ἐν </w:t>
            </w:r>
            <w:hyperlink r:id="rId12583"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τῷ </w:t>
            </w:r>
            <w:hyperlink r:id="rId12584" w:tooltip="Art-DMS 3588: tō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ἀμπελῶνι </w:t>
            </w:r>
            <w:hyperlink r:id="rId12585" w:tooltip="N-DMS 290: ampelōni -- A vineyard." w:history="1">
              <w:r w:rsidRPr="00B06055">
                <w:rPr>
                  <w:rStyle w:val="Hyperlink"/>
                  <w:rFonts w:ascii="Palatino Linotype" w:hAnsi="Palatino Linotype" w:cs="Tahoma"/>
                  <w:sz w:val="18"/>
                  <w:szCs w:val="18"/>
                </w:rPr>
                <w:t>(vineyard)</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28 But what think ye? A </w:t>
            </w:r>
            <w:r w:rsidR="009D6BEE" w:rsidRPr="00B06055">
              <w:rPr>
                <w:rFonts w:ascii="Arial" w:eastAsia="Times New Roman" w:hAnsi="Arial" w:cs="Arial"/>
                <w:b/>
                <w:sz w:val="18"/>
                <w:szCs w:val="18"/>
                <w:u w:val="single"/>
              </w:rPr>
              <w:t>certain</w:t>
            </w:r>
            <w:r w:rsidR="009D6BEE" w:rsidRPr="00B06055">
              <w:rPr>
                <w:rFonts w:ascii="Arial" w:eastAsia="Times New Roman" w:hAnsi="Arial" w:cs="Arial"/>
                <w:sz w:val="18"/>
                <w:szCs w:val="18"/>
              </w:rPr>
              <w:t xml:space="preserve"> man had two sons; and he came to the first, </w:t>
            </w:r>
            <w:r w:rsidR="009D6BEE" w:rsidRPr="00B06055">
              <w:rPr>
                <w:rFonts w:ascii="Arial" w:eastAsia="Times New Roman" w:hAnsi="Arial" w:cs="Arial"/>
                <w:b/>
                <w:sz w:val="18"/>
                <w:szCs w:val="18"/>
                <w:u w:val="single"/>
              </w:rPr>
              <w:t>and said</w:t>
            </w:r>
            <w:r w:rsidR="009D6BEE" w:rsidRPr="00B06055">
              <w:rPr>
                <w:rFonts w:ascii="Arial" w:eastAsia="Times New Roman" w:hAnsi="Arial" w:cs="Arial"/>
                <w:sz w:val="18"/>
                <w:szCs w:val="18"/>
              </w:rPr>
              <w:t xml:space="preserve">, Son, go work </w:t>
            </w:r>
            <w:r w:rsidR="00072D44" w:rsidRPr="00B06055">
              <w:rPr>
                <w:rFonts w:ascii="Arial" w:eastAsia="Times New Roman" w:hAnsi="Arial" w:cs="Arial"/>
                <w:b/>
                <w:sz w:val="18"/>
                <w:szCs w:val="18"/>
                <w:u w:val="single"/>
              </w:rPr>
              <w:t>to</w:t>
            </w:r>
            <w:r w:rsidR="009D6BEE" w:rsidRPr="00B06055">
              <w:rPr>
                <w:rFonts w:ascii="Arial" w:eastAsia="Times New Roman" w:hAnsi="Arial" w:cs="Arial"/>
                <w:b/>
                <w:sz w:val="18"/>
                <w:szCs w:val="18"/>
                <w:u w:val="single"/>
              </w:rPr>
              <w:t>day</w:t>
            </w:r>
            <w:r w:rsidR="009D6BEE" w:rsidRPr="00B06055">
              <w:rPr>
                <w:rFonts w:ascii="Arial" w:eastAsia="Times New Roman" w:hAnsi="Arial" w:cs="Arial"/>
                <w:sz w:val="18"/>
                <w:szCs w:val="18"/>
              </w:rPr>
              <w:t xml:space="preserve"> in my vineyard.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27 He answered and said, I will not; but afterward he repented, and went.  </w:t>
            </w:r>
          </w:p>
        </w:tc>
        <w:tc>
          <w:tcPr>
            <w:tcW w:w="5748" w:type="dxa"/>
          </w:tcPr>
          <w:p w:rsidR="009D6BEE" w:rsidRPr="00B06055" w:rsidRDefault="00AB269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29</w:t>
            </w:r>
            <w:r w:rsidRPr="00B06055">
              <w:rPr>
                <w:rStyle w:val="reftext1"/>
                <w:sz w:val="18"/>
                <w:szCs w:val="18"/>
              </w:rPr>
              <w:t> </w:t>
            </w:r>
            <w:r w:rsidRPr="00B06055">
              <w:rPr>
                <w:rFonts w:ascii="Palatino Linotype" w:hAnsi="Palatino Linotype" w:cs="Tahoma"/>
                <w:sz w:val="18"/>
                <w:szCs w:val="18"/>
              </w:rPr>
              <w:t>Ὁ </w:t>
            </w:r>
            <w:hyperlink r:id="rId12586" w:tooltip="Art-NMS 3588: H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δὲ </w:t>
            </w:r>
            <w:hyperlink r:id="rId12587" w:tooltip="Conj 1161: de -- A weak adversative particle, generally placed second in its clause; but, on the other hand, and."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ἀποκριθεὶς </w:t>
            </w:r>
            <w:hyperlink r:id="rId12588" w:tooltip="V-APP-NMS 611: apokritheis -- To answer, reply, take up the conversation." w:history="1">
              <w:r w:rsidRPr="00B06055">
                <w:rPr>
                  <w:rStyle w:val="Hyperlink"/>
                  <w:rFonts w:ascii="Palatino Linotype" w:hAnsi="Palatino Linotype" w:cs="Tahoma"/>
                  <w:sz w:val="18"/>
                  <w:szCs w:val="18"/>
                </w:rPr>
                <w:t>(answering)</w:t>
              </w:r>
            </w:hyperlink>
            <w:r w:rsidRPr="00B06055">
              <w:rPr>
                <w:rFonts w:ascii="Palatino Linotype" w:hAnsi="Palatino Linotype" w:cs="Tahoma"/>
                <w:sz w:val="18"/>
                <w:szCs w:val="18"/>
              </w:rPr>
              <w:t xml:space="preserve"> εἶπεν </w:t>
            </w:r>
            <w:hyperlink r:id="rId12589" w:tooltip="V-AIA-3S 2036: eipen -- Answer, bid, bring word, command." w:history="1">
              <w:r w:rsidRPr="00B06055">
                <w:rPr>
                  <w:rStyle w:val="Hyperlink"/>
                  <w:rFonts w:ascii="Palatino Linotype" w:hAnsi="Palatino Linotype" w:cs="Tahoma"/>
                  <w:sz w:val="18"/>
                  <w:szCs w:val="18"/>
                </w:rPr>
                <w:t>(he said)</w:t>
              </w:r>
            </w:hyperlink>
            <w:r w:rsidRPr="00B06055">
              <w:rPr>
                <w:rFonts w:ascii="Palatino Linotype" w:hAnsi="Palatino Linotype" w:cs="Tahoma"/>
                <w:sz w:val="18"/>
                <w:szCs w:val="18"/>
              </w:rPr>
              <w:t>, ‘‹Οὐ </w:t>
            </w:r>
            <w:hyperlink r:id="rId12590" w:tooltip="Adv 3756: Ou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θέλω </w:t>
            </w:r>
            <w:hyperlink r:id="rId12591" w:tooltip="V-PIA-1S 2309: thelō -- To will, wish, desire, to be willing, intend, design." w:history="1">
              <w:r w:rsidRPr="00B06055">
                <w:rPr>
                  <w:rStyle w:val="Hyperlink"/>
                  <w:rFonts w:ascii="Palatino Linotype" w:hAnsi="Palatino Linotype" w:cs="Tahoma"/>
                  <w:sz w:val="18"/>
                  <w:szCs w:val="18"/>
                </w:rPr>
                <w:t>(will I)</w:t>
              </w:r>
            </w:hyperlink>
            <w:r w:rsidRPr="00B06055">
              <w:rPr>
                <w:rFonts w:ascii="Palatino Linotype" w:hAnsi="Palatino Linotype" w:cs="Tahoma"/>
                <w:sz w:val="18"/>
                <w:szCs w:val="18"/>
              </w:rPr>
              <w:t>.’ ὕστερον </w:t>
            </w:r>
            <w:hyperlink r:id="rId12592" w:tooltip="Adv 5305: hysteron -- Lastly, afterward, later." w:history="1">
              <w:r w:rsidRPr="00B06055">
                <w:rPr>
                  <w:rStyle w:val="Hyperlink"/>
                  <w:rFonts w:ascii="Palatino Linotype" w:hAnsi="Palatino Linotype" w:cs="Tahoma"/>
                  <w:sz w:val="18"/>
                  <w:szCs w:val="18"/>
                </w:rPr>
                <w:t>(Afterward)</w:t>
              </w:r>
            </w:hyperlink>
            <w:r w:rsidRPr="00B06055">
              <w:rPr>
                <w:rFonts w:ascii="Palatino Linotype" w:hAnsi="Palatino Linotype" w:cs="Tahoma"/>
                <w:sz w:val="18"/>
                <w:szCs w:val="18"/>
              </w:rPr>
              <w:t xml:space="preserve"> δὲ </w:t>
            </w:r>
            <w:hyperlink r:id="rId12593"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μεταμεληθεὶς› </w:t>
            </w:r>
            <w:hyperlink r:id="rId12594" w:tooltip="V-APP-NMS 3338: metamelētheis -- (literal: to change one care or interest for another), to change my mind (generally for the better), repent, regret." w:history="1">
              <w:r w:rsidRPr="00B06055">
                <w:rPr>
                  <w:rStyle w:val="Hyperlink"/>
                  <w:rFonts w:ascii="Palatino Linotype" w:hAnsi="Palatino Linotype" w:cs="Tahoma"/>
                  <w:sz w:val="18"/>
                  <w:szCs w:val="18"/>
                </w:rPr>
                <w:t>(having repented)</w:t>
              </w:r>
            </w:hyperlink>
            <w:r w:rsidRPr="00B06055">
              <w:rPr>
                <w:rFonts w:ascii="Palatino Linotype" w:hAnsi="Palatino Linotype" w:cs="Tahoma"/>
                <w:sz w:val="18"/>
                <w:szCs w:val="18"/>
              </w:rPr>
              <w:t>, ἀπῆλθεν </w:t>
            </w:r>
            <w:hyperlink r:id="rId12595" w:tooltip="V-AIA-3S 565: apēlthen -- To come or go away from, depart, return, arrive, go after, follow." w:history="1">
              <w:r w:rsidRPr="00B06055">
                <w:rPr>
                  <w:rStyle w:val="Hyperlink"/>
                  <w:rFonts w:ascii="Palatino Linotype" w:hAnsi="Palatino Linotype" w:cs="Tahoma"/>
                  <w:sz w:val="18"/>
                  <w:szCs w:val="18"/>
                </w:rPr>
                <w:t>(he went)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29 He answered and said, I will not: but afterward he repented, and went.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28 And he came to the second, and said likewise. And he answered and said, I </w:t>
            </w:r>
            <w:r w:rsidR="009D6BEE" w:rsidRPr="00B06055">
              <w:rPr>
                <w:rFonts w:ascii="Arial" w:eastAsia="Times New Roman" w:hAnsi="Arial" w:cs="Arial"/>
                <w:b/>
                <w:sz w:val="18"/>
                <w:szCs w:val="18"/>
                <w:u w:val="single"/>
              </w:rPr>
              <w:t>will serve</w:t>
            </w:r>
            <w:r w:rsidR="009D6BEE" w:rsidRPr="00B06055">
              <w:rPr>
                <w:rFonts w:ascii="Arial" w:eastAsia="Times New Roman" w:hAnsi="Arial" w:cs="Arial"/>
                <w:sz w:val="18"/>
                <w:szCs w:val="18"/>
              </w:rPr>
              <w:t xml:space="preserve">; and went not.  </w:t>
            </w:r>
          </w:p>
        </w:tc>
        <w:tc>
          <w:tcPr>
            <w:tcW w:w="5748" w:type="dxa"/>
          </w:tcPr>
          <w:p w:rsidR="009D6BEE" w:rsidRPr="00B06055" w:rsidRDefault="00AB269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30</w:t>
            </w:r>
            <w:r w:rsidRPr="00B06055">
              <w:rPr>
                <w:rStyle w:val="reftext1"/>
                <w:sz w:val="18"/>
                <w:szCs w:val="18"/>
              </w:rPr>
              <w:t> </w:t>
            </w:r>
            <w:r w:rsidRPr="00B06055">
              <w:rPr>
                <w:rFonts w:ascii="Palatino Linotype" w:hAnsi="Palatino Linotype" w:cs="Tahoma"/>
                <w:sz w:val="18"/>
                <w:szCs w:val="18"/>
              </w:rPr>
              <w:t>Προσελθὼν </w:t>
            </w:r>
            <w:hyperlink r:id="rId12596" w:tooltip="V-APA-NMS 4334: Proselthōn -- To come up to, come to, come near (to), approach, consent (to)." w:history="1">
              <w:r w:rsidRPr="00B06055">
                <w:rPr>
                  <w:rStyle w:val="Hyperlink"/>
                  <w:rFonts w:ascii="Palatino Linotype" w:hAnsi="Palatino Linotype" w:cs="Tahoma"/>
                  <w:sz w:val="18"/>
                  <w:szCs w:val="18"/>
                </w:rPr>
                <w:t>(Having come)</w:t>
              </w:r>
            </w:hyperlink>
            <w:r w:rsidRPr="00B06055">
              <w:rPr>
                <w:rFonts w:ascii="Palatino Linotype" w:hAnsi="Palatino Linotype" w:cs="Tahoma"/>
                <w:sz w:val="18"/>
                <w:szCs w:val="18"/>
              </w:rPr>
              <w:t xml:space="preserve"> δὲ </w:t>
            </w:r>
            <w:hyperlink r:id="rId12597"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τῷ </w:t>
            </w:r>
            <w:hyperlink r:id="rId12598" w:tooltip="Art-DMS 3588: tō -- The, the definite article." w:history="1">
              <w:r w:rsidRPr="00B06055">
                <w:rPr>
                  <w:rStyle w:val="Hyperlink"/>
                  <w:rFonts w:ascii="Palatino Linotype" w:hAnsi="Palatino Linotype" w:cs="Tahoma"/>
                  <w:sz w:val="18"/>
                  <w:szCs w:val="18"/>
                </w:rPr>
                <w:t>(to the)</w:t>
              </w:r>
            </w:hyperlink>
            <w:r w:rsidRPr="00B06055">
              <w:rPr>
                <w:rFonts w:ascii="Palatino Linotype" w:hAnsi="Palatino Linotype" w:cs="Tahoma"/>
                <w:sz w:val="18"/>
                <w:szCs w:val="18"/>
              </w:rPr>
              <w:t xml:space="preserve"> δευτέρῳ </w:t>
            </w:r>
            <w:hyperlink r:id="rId12599" w:tooltip="Adj-DMS 1208: deuterō -- Second; with the article: in the second place, for the second time." w:history="1">
              <w:r w:rsidRPr="00B06055">
                <w:rPr>
                  <w:rStyle w:val="Hyperlink"/>
                  <w:rFonts w:ascii="Palatino Linotype" w:hAnsi="Palatino Linotype" w:cs="Tahoma"/>
                  <w:sz w:val="18"/>
                  <w:szCs w:val="18"/>
                </w:rPr>
                <w:t>(second)</w:t>
              </w:r>
            </w:hyperlink>
            <w:r w:rsidRPr="00B06055">
              <w:rPr>
                <w:rFonts w:ascii="Palatino Linotype" w:hAnsi="Palatino Linotype" w:cs="Tahoma"/>
                <w:sz w:val="18"/>
                <w:szCs w:val="18"/>
              </w:rPr>
              <w:t>, εἶπεν </w:t>
            </w:r>
            <w:hyperlink r:id="rId12600" w:tooltip="V-AIA-3S 2036: eipen -- Answer, bid, bring word, command." w:history="1">
              <w:r w:rsidRPr="00B06055">
                <w:rPr>
                  <w:rStyle w:val="Hyperlink"/>
                  <w:rFonts w:ascii="Palatino Linotype" w:hAnsi="Palatino Linotype" w:cs="Tahoma"/>
                  <w:sz w:val="18"/>
                  <w:szCs w:val="18"/>
                </w:rPr>
                <w:t>(he said)</w:t>
              </w:r>
            </w:hyperlink>
            <w:r w:rsidRPr="00B06055">
              <w:rPr>
                <w:rFonts w:ascii="Palatino Linotype" w:hAnsi="Palatino Linotype" w:cs="Tahoma"/>
                <w:sz w:val="18"/>
                <w:szCs w:val="18"/>
              </w:rPr>
              <w:t xml:space="preserve"> ὡσαύτως </w:t>
            </w:r>
            <w:hyperlink r:id="rId12601" w:tooltip="Adv 5615: hōsautōs -- In like manner, likewise, just so." w:history="1">
              <w:r w:rsidRPr="00B06055">
                <w:rPr>
                  <w:rStyle w:val="Hyperlink"/>
                  <w:rFonts w:ascii="Palatino Linotype" w:hAnsi="Palatino Linotype" w:cs="Tahoma"/>
                  <w:sz w:val="18"/>
                  <w:szCs w:val="18"/>
                </w:rPr>
                <w:t>(likewise)</w:t>
              </w:r>
            </w:hyperlink>
            <w:r w:rsidRPr="00B06055">
              <w:rPr>
                <w:rFonts w:ascii="Palatino Linotype" w:hAnsi="Palatino Linotype" w:cs="Tahoma"/>
                <w:sz w:val="18"/>
                <w:szCs w:val="18"/>
              </w:rPr>
              <w:t>.</w:t>
            </w:r>
            <w:r w:rsidR="001276FF" w:rsidRPr="00B06055">
              <w:rPr>
                <w:rFonts w:ascii="Palatino Linotype" w:hAnsi="Palatino Linotype" w:cs="Tahoma"/>
                <w:sz w:val="18"/>
                <w:szCs w:val="18"/>
              </w:rPr>
              <w:t xml:space="preserve"> Ὁ </w:t>
            </w:r>
            <w:hyperlink r:id="rId12602" w:tooltip="Art-NMS 3588: Ho -- The, the definite article." w:history="1">
              <w:r w:rsidR="001276FF" w:rsidRPr="00B06055">
                <w:rPr>
                  <w:rStyle w:val="Hyperlink"/>
                  <w:rFonts w:ascii="Palatino Linotype" w:hAnsi="Palatino Linotype" w:cs="Tahoma"/>
                  <w:sz w:val="18"/>
                  <w:szCs w:val="18"/>
                </w:rPr>
                <w:t>(</w:t>
              </w:r>
              <w:r w:rsidR="001276FF" w:rsidRPr="00B06055">
                <w:rPr>
                  <w:rStyle w:val="Hyperlink"/>
                  <w:rFonts w:ascii="Palatino Linotype" w:hAnsi="Palatino Linotype" w:cs="Tahoma"/>
                  <w:sz w:val="18"/>
                  <w:szCs w:val="18"/>
                </w:rPr>
                <w:noBreakHyphen/>
                <w:t>)</w:t>
              </w:r>
            </w:hyperlink>
            <w:r w:rsidR="001276FF" w:rsidRPr="00B06055">
              <w:rPr>
                <w:rFonts w:ascii="Palatino Linotype" w:hAnsi="Palatino Linotype" w:cs="Tahoma"/>
                <w:sz w:val="18"/>
                <w:szCs w:val="18"/>
              </w:rPr>
              <w:t xml:space="preserve"> δὲ </w:t>
            </w:r>
            <w:hyperlink r:id="rId12603" w:tooltip="Conj 1161: de -- A weak adversative particle, generally placed second in its clause; but, on the other hand, and." w:history="1">
              <w:r w:rsidR="001276FF" w:rsidRPr="00B06055">
                <w:rPr>
                  <w:rStyle w:val="Hyperlink"/>
                  <w:rFonts w:ascii="Palatino Linotype" w:hAnsi="Palatino Linotype" w:cs="Tahoma"/>
                  <w:sz w:val="18"/>
                  <w:szCs w:val="18"/>
                </w:rPr>
                <w:t>(And)</w:t>
              </w:r>
            </w:hyperlink>
            <w:r w:rsidR="001276FF" w:rsidRPr="00B06055">
              <w:rPr>
                <w:rFonts w:ascii="Palatino Linotype" w:hAnsi="Palatino Linotype" w:cs="Tahoma"/>
                <w:sz w:val="18"/>
                <w:szCs w:val="18"/>
              </w:rPr>
              <w:t xml:space="preserve"> ἀποκριθεὶς </w:t>
            </w:r>
            <w:hyperlink r:id="rId12604" w:tooltip="V-APP-NMS 611: apokritheis -- To answer, reply, take up the conversation." w:history="1">
              <w:r w:rsidR="001276FF" w:rsidRPr="00B06055">
                <w:rPr>
                  <w:rStyle w:val="Hyperlink"/>
                  <w:rFonts w:ascii="Palatino Linotype" w:hAnsi="Palatino Linotype" w:cs="Tahoma"/>
                  <w:sz w:val="18"/>
                  <w:szCs w:val="18"/>
                </w:rPr>
                <w:t>(answering)</w:t>
              </w:r>
            </w:hyperlink>
            <w:r w:rsidR="001276FF" w:rsidRPr="00B06055">
              <w:rPr>
                <w:rFonts w:ascii="Palatino Linotype" w:hAnsi="Palatino Linotype" w:cs="Tahoma"/>
                <w:sz w:val="18"/>
                <w:szCs w:val="18"/>
              </w:rPr>
              <w:t xml:space="preserve"> εἶπεν </w:t>
            </w:r>
            <w:hyperlink r:id="rId12605" w:tooltip="V-AIA-3S 2036: eipen -- Answer, bid, bring word, command." w:history="1">
              <w:r w:rsidR="001276FF" w:rsidRPr="00B06055">
                <w:rPr>
                  <w:rStyle w:val="Hyperlink"/>
                  <w:rFonts w:ascii="Palatino Linotype" w:hAnsi="Palatino Linotype" w:cs="Tahoma"/>
                  <w:sz w:val="18"/>
                  <w:szCs w:val="18"/>
                </w:rPr>
                <w:t>(he said)</w:t>
              </w:r>
            </w:hyperlink>
            <w:r w:rsidR="001276FF" w:rsidRPr="00B06055">
              <w:rPr>
                <w:rFonts w:ascii="Palatino Linotype" w:hAnsi="Palatino Linotype" w:cs="Tahoma"/>
                <w:sz w:val="18"/>
                <w:szCs w:val="18"/>
              </w:rPr>
              <w:t>, ‘Ἐγώ* </w:t>
            </w:r>
            <w:hyperlink r:id="rId12606" w:tooltip="PPro-N1S 1473: Egō -- I, the first-person pronoun." w:history="1">
              <w:r w:rsidR="001276FF" w:rsidRPr="00B06055">
                <w:rPr>
                  <w:rStyle w:val="Hyperlink"/>
                  <w:rFonts w:ascii="Palatino Linotype" w:hAnsi="Palatino Linotype" w:cs="Tahoma"/>
                  <w:sz w:val="18"/>
                  <w:szCs w:val="18"/>
                </w:rPr>
                <w:t>(I </w:t>
              </w:r>
              <w:r w:rsidR="001276FF" w:rsidRPr="00B06055">
                <w:rPr>
                  <w:rStyle w:val="Hyperlink"/>
                  <w:rFonts w:ascii="Palatino Linotype" w:hAnsi="Palatino Linotype" w:cs="Tahoma"/>
                  <w:i/>
                  <w:iCs/>
                  <w:sz w:val="18"/>
                  <w:szCs w:val="18"/>
                </w:rPr>
                <w:t>will</w:t>
              </w:r>
              <w:r w:rsidR="001276FF" w:rsidRPr="00B06055">
                <w:rPr>
                  <w:rStyle w:val="Hyperlink"/>
                  <w:rFonts w:ascii="Palatino Linotype" w:hAnsi="Palatino Linotype" w:cs="Tahoma"/>
                  <w:sz w:val="18"/>
                  <w:szCs w:val="18"/>
                </w:rPr>
                <w:t>)</w:t>
              </w:r>
            </w:hyperlink>
            <w:r w:rsidR="001276FF" w:rsidRPr="00B06055">
              <w:rPr>
                <w:rFonts w:ascii="Palatino Linotype" w:hAnsi="Palatino Linotype" w:cs="Tahoma"/>
                <w:sz w:val="18"/>
                <w:szCs w:val="18"/>
              </w:rPr>
              <w:t xml:space="preserve"> κύριε* </w:t>
            </w:r>
            <w:hyperlink r:id="rId12607" w:tooltip="N-VMS 2962: kyrie -- Lord, master, sir; the Lord." w:history="1">
              <w:r w:rsidR="001276FF" w:rsidRPr="00B06055">
                <w:rPr>
                  <w:rStyle w:val="Hyperlink"/>
                  <w:rFonts w:ascii="Palatino Linotype" w:hAnsi="Palatino Linotype" w:cs="Tahoma"/>
                  <w:sz w:val="18"/>
                  <w:szCs w:val="18"/>
                </w:rPr>
                <w:t>(sir)</w:t>
              </w:r>
            </w:hyperlink>
            <w:r w:rsidR="001276FF" w:rsidRPr="00B06055">
              <w:rPr>
                <w:rFonts w:ascii="Palatino Linotype" w:hAnsi="Palatino Linotype" w:cs="Tahoma"/>
                <w:sz w:val="18"/>
                <w:szCs w:val="18"/>
              </w:rPr>
              <w:t>,’ καὶ* </w:t>
            </w:r>
            <w:hyperlink r:id="rId12608" w:tooltip="Conj 2532: kai -- And, even, also, namely." w:history="1">
              <w:r w:rsidR="001276FF" w:rsidRPr="00B06055">
                <w:rPr>
                  <w:rStyle w:val="Hyperlink"/>
                  <w:rFonts w:ascii="Palatino Linotype" w:hAnsi="Palatino Linotype" w:cs="Tahoma"/>
                  <w:sz w:val="18"/>
                  <w:szCs w:val="18"/>
                </w:rPr>
                <w:t>(and)</w:t>
              </w:r>
            </w:hyperlink>
            <w:r w:rsidR="001276FF" w:rsidRPr="00B06055">
              <w:rPr>
                <w:rFonts w:ascii="Palatino Linotype" w:hAnsi="Palatino Linotype" w:cs="Tahoma"/>
                <w:sz w:val="18"/>
                <w:szCs w:val="18"/>
              </w:rPr>
              <w:t xml:space="preserve"> οὐκ* </w:t>
            </w:r>
            <w:hyperlink r:id="rId12609" w:tooltip="Adv 3756: ouk -- No, not." w:history="1">
              <w:r w:rsidR="001276FF" w:rsidRPr="00B06055">
                <w:rPr>
                  <w:rStyle w:val="Hyperlink"/>
                  <w:rFonts w:ascii="Palatino Linotype" w:hAnsi="Palatino Linotype" w:cs="Tahoma"/>
                  <w:sz w:val="18"/>
                  <w:szCs w:val="18"/>
                </w:rPr>
                <w:t>(not)</w:t>
              </w:r>
            </w:hyperlink>
            <w:r w:rsidR="001276FF" w:rsidRPr="00B06055">
              <w:rPr>
                <w:rFonts w:ascii="Palatino Linotype" w:hAnsi="Palatino Linotype" w:cs="Tahoma"/>
                <w:sz w:val="18"/>
                <w:szCs w:val="18"/>
              </w:rPr>
              <w:t xml:space="preserve"> ἀπῆλθεν </w:t>
            </w:r>
            <w:hyperlink r:id="rId12610" w:tooltip="V-AIA-3S 565: apēlthen -- To come or go away from, depart, return, arrive, go after, follow." w:history="1">
              <w:r w:rsidR="001276FF" w:rsidRPr="00B06055">
                <w:rPr>
                  <w:rStyle w:val="Hyperlink"/>
                  <w:rFonts w:ascii="Palatino Linotype" w:hAnsi="Palatino Linotype" w:cs="Tahoma"/>
                  <w:sz w:val="18"/>
                  <w:szCs w:val="18"/>
                </w:rPr>
                <w:t>(did he go)</w:t>
              </w:r>
            </w:hyperlink>
            <w:r w:rsidR="001276FF"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30 And he came to the second, and said likewise. And he answered and said, I </w:t>
            </w:r>
            <w:r w:rsidR="009D6BEE" w:rsidRPr="00B06055">
              <w:rPr>
                <w:rFonts w:ascii="Arial" w:eastAsia="Times New Roman" w:hAnsi="Arial" w:cs="Arial"/>
                <w:b/>
                <w:sz w:val="18"/>
                <w:szCs w:val="18"/>
                <w:u w:val="single"/>
              </w:rPr>
              <w:t>go, sir</w:t>
            </w:r>
            <w:r w:rsidR="009D6BEE" w:rsidRPr="00B06055">
              <w:rPr>
                <w:rFonts w:ascii="Arial" w:eastAsia="Times New Roman" w:hAnsi="Arial" w:cs="Arial"/>
                <w:sz w:val="18"/>
                <w:szCs w:val="18"/>
              </w:rPr>
              <w:t xml:space="preserve">: and went not. </w:t>
            </w:r>
          </w:p>
        </w:tc>
      </w:tr>
      <w:tr w:rsidR="009D6BEE" w:rsidRPr="000A4E93" w:rsidTr="004519DA">
        <w:trPr>
          <w:tblCellSpacing w:w="75" w:type="dxa"/>
        </w:trPr>
        <w:tc>
          <w:tcPr>
            <w:tcW w:w="2004" w:type="dxa"/>
            <w:tcMar>
              <w:top w:w="0" w:type="dxa"/>
              <w:left w:w="108" w:type="dxa"/>
              <w:bottom w:w="0" w:type="dxa"/>
              <w:right w:w="108" w:type="dxa"/>
            </w:tcMar>
            <w:hideMark/>
          </w:tcPr>
          <w:p w:rsidR="001276FF"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29 Whether of </w:t>
            </w:r>
            <w:r w:rsidR="009D6BEE" w:rsidRPr="00B06055">
              <w:rPr>
                <w:rFonts w:ascii="Arial" w:eastAsia="Times New Roman" w:hAnsi="Arial" w:cs="Arial"/>
                <w:b/>
                <w:sz w:val="18"/>
                <w:szCs w:val="18"/>
                <w:u w:val="single"/>
              </w:rPr>
              <w:t>these</w:t>
            </w:r>
            <w:r w:rsidR="009D6BEE" w:rsidRPr="00B06055">
              <w:rPr>
                <w:rFonts w:ascii="Arial" w:eastAsia="Times New Roman" w:hAnsi="Arial" w:cs="Arial"/>
                <w:sz w:val="18"/>
                <w:szCs w:val="18"/>
              </w:rPr>
              <w:t xml:space="preserve"> twain did the </w:t>
            </w:r>
            <w:r w:rsidR="009D6BEE" w:rsidRPr="00B06055">
              <w:rPr>
                <w:rFonts w:ascii="Arial" w:eastAsia="Times New Roman" w:hAnsi="Arial" w:cs="Arial"/>
                <w:sz w:val="18"/>
                <w:szCs w:val="18"/>
              </w:rPr>
              <w:lastRenderedPageBreak/>
              <w:t xml:space="preserve">will of </w:t>
            </w:r>
            <w:r w:rsidR="009D6BEE" w:rsidRPr="00B06055">
              <w:rPr>
                <w:rFonts w:ascii="Arial" w:eastAsia="Times New Roman" w:hAnsi="Arial" w:cs="Arial"/>
                <w:b/>
                <w:sz w:val="18"/>
                <w:szCs w:val="18"/>
                <w:u w:val="single"/>
              </w:rPr>
              <w:t>their</w:t>
            </w:r>
            <w:r w:rsidR="009D6BEE" w:rsidRPr="00B06055">
              <w:rPr>
                <w:rFonts w:ascii="Arial" w:eastAsia="Times New Roman" w:hAnsi="Arial" w:cs="Arial"/>
                <w:sz w:val="18"/>
                <w:szCs w:val="18"/>
              </w:rPr>
              <w:t xml:space="preserve"> father? </w:t>
            </w:r>
          </w:p>
          <w:p w:rsidR="001276FF"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1276FF" w:rsidRPr="00B06055">
              <w:rPr>
                <w:rFonts w:ascii="Arial" w:eastAsia="Times New Roman" w:hAnsi="Arial" w:cs="Arial"/>
                <w:sz w:val="18"/>
                <w:szCs w:val="18"/>
              </w:rPr>
              <w:t xml:space="preserve">30 They say unto him, The first. </w:t>
            </w:r>
          </w:p>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1276FF" w:rsidRPr="00B06055">
              <w:rPr>
                <w:rFonts w:ascii="Arial" w:eastAsia="Times New Roman" w:hAnsi="Arial" w:cs="Arial"/>
                <w:sz w:val="18"/>
                <w:szCs w:val="18"/>
              </w:rPr>
              <w:t xml:space="preserve">31 Jesus </w:t>
            </w:r>
            <w:r w:rsidR="001276FF" w:rsidRPr="00B06055">
              <w:rPr>
                <w:rFonts w:ascii="Arial" w:eastAsia="Times New Roman" w:hAnsi="Arial" w:cs="Arial"/>
                <w:b/>
                <w:sz w:val="18"/>
                <w:szCs w:val="18"/>
                <w:u w:val="single"/>
              </w:rPr>
              <w:t>said</w:t>
            </w:r>
            <w:r w:rsidR="001276FF" w:rsidRPr="00B06055">
              <w:rPr>
                <w:rFonts w:ascii="Arial" w:eastAsia="Times New Roman" w:hAnsi="Arial" w:cs="Arial"/>
                <w:sz w:val="18"/>
                <w:szCs w:val="18"/>
              </w:rPr>
              <w:t xml:space="preserve"> unto them, Verily I say unto you, That the publicans and harlots </w:t>
            </w:r>
            <w:r w:rsidR="001276FF" w:rsidRPr="00B06055">
              <w:rPr>
                <w:rFonts w:ascii="Arial" w:eastAsia="Times New Roman" w:hAnsi="Arial" w:cs="Arial"/>
                <w:b/>
                <w:sz w:val="18"/>
                <w:szCs w:val="18"/>
                <w:u w:val="single"/>
              </w:rPr>
              <w:t>shall</w:t>
            </w:r>
            <w:r w:rsidR="001276FF" w:rsidRPr="00B06055">
              <w:rPr>
                <w:rFonts w:ascii="Arial" w:eastAsia="Times New Roman" w:hAnsi="Arial" w:cs="Arial"/>
                <w:sz w:val="18"/>
                <w:szCs w:val="18"/>
              </w:rPr>
              <w:t xml:space="preserve"> go into the kingdom of God before you.  </w:t>
            </w:r>
          </w:p>
        </w:tc>
        <w:tc>
          <w:tcPr>
            <w:tcW w:w="5748" w:type="dxa"/>
          </w:tcPr>
          <w:p w:rsidR="009D6BEE" w:rsidRPr="00B06055" w:rsidRDefault="001276FF" w:rsidP="00A263F6">
            <w:pPr>
              <w:pStyle w:val="red"/>
              <w:spacing w:before="0" w:beforeAutospacing="0" w:after="0" w:afterAutospacing="0"/>
              <w:rPr>
                <w:rFonts w:eastAsia="Times New Roman"/>
                <w:sz w:val="18"/>
                <w:szCs w:val="18"/>
              </w:rPr>
            </w:pPr>
            <w:r w:rsidRPr="00B06055">
              <w:rPr>
                <w:rStyle w:val="reftext1"/>
                <w:position w:val="6"/>
                <w:sz w:val="18"/>
                <w:szCs w:val="18"/>
              </w:rPr>
              <w:lastRenderedPageBreak/>
              <w:t>31</w:t>
            </w:r>
            <w:r w:rsidRPr="00B06055">
              <w:rPr>
                <w:rStyle w:val="reftext1"/>
                <w:sz w:val="18"/>
                <w:szCs w:val="18"/>
              </w:rPr>
              <w:t> </w:t>
            </w:r>
            <w:r w:rsidRPr="00B06055">
              <w:rPr>
                <w:rFonts w:ascii="Palatino Linotype" w:hAnsi="Palatino Linotype" w:cs="Tahoma"/>
                <w:color w:val="auto"/>
                <w:sz w:val="18"/>
                <w:szCs w:val="18"/>
              </w:rPr>
              <w:t>Τίς </w:t>
            </w:r>
            <w:hyperlink r:id="rId12611" w:tooltip="IPro-NMS 5101: Tis -- Who, which, what, why." w:history="1">
              <w:r w:rsidRPr="00B06055">
                <w:rPr>
                  <w:rStyle w:val="Hyperlink"/>
                  <w:rFonts w:ascii="Palatino Linotype" w:hAnsi="Palatino Linotype" w:cs="Tahoma"/>
                  <w:sz w:val="18"/>
                  <w:szCs w:val="18"/>
                </w:rPr>
                <w:t>(Which)</w:t>
              </w:r>
            </w:hyperlink>
            <w:r w:rsidRPr="00B06055">
              <w:rPr>
                <w:rFonts w:ascii="Palatino Linotype" w:hAnsi="Palatino Linotype" w:cs="Tahoma"/>
                <w:color w:val="auto"/>
                <w:sz w:val="18"/>
                <w:szCs w:val="18"/>
              </w:rPr>
              <w:t xml:space="preserve"> ἐκ </w:t>
            </w:r>
            <w:hyperlink r:id="rId12612" w:tooltip="Prep 1537: ek -- From out, out from among, from, suggesting from the interior outwards." w:history="1">
              <w:r w:rsidRPr="00B06055">
                <w:rPr>
                  <w:rStyle w:val="Hyperlink"/>
                  <w:rFonts w:ascii="Palatino Linotype" w:hAnsi="Palatino Linotype" w:cs="Tahoma"/>
                  <w:sz w:val="18"/>
                  <w:szCs w:val="18"/>
                </w:rPr>
                <w:t>(of)</w:t>
              </w:r>
            </w:hyperlink>
            <w:r w:rsidRPr="00B06055">
              <w:rPr>
                <w:rFonts w:ascii="Palatino Linotype" w:hAnsi="Palatino Linotype" w:cs="Tahoma"/>
                <w:color w:val="auto"/>
                <w:sz w:val="18"/>
                <w:szCs w:val="18"/>
              </w:rPr>
              <w:t xml:space="preserve"> τῶν </w:t>
            </w:r>
            <w:hyperlink r:id="rId12613" w:tooltip="Art-GMP 3588: tō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δύο </w:t>
            </w:r>
            <w:hyperlink r:id="rId12614" w:tooltip="Adj-GMP 1417: dyo -- Two." w:history="1">
              <w:r w:rsidRPr="00B06055">
                <w:rPr>
                  <w:rStyle w:val="Hyperlink"/>
                  <w:rFonts w:ascii="Palatino Linotype" w:hAnsi="Palatino Linotype" w:cs="Tahoma"/>
                  <w:sz w:val="18"/>
                  <w:szCs w:val="18"/>
                </w:rPr>
                <w:t>(two)</w:t>
              </w:r>
            </w:hyperlink>
            <w:r w:rsidRPr="00B06055">
              <w:rPr>
                <w:rFonts w:ascii="Palatino Linotype" w:hAnsi="Palatino Linotype" w:cs="Tahoma"/>
                <w:color w:val="auto"/>
                <w:sz w:val="18"/>
                <w:szCs w:val="18"/>
              </w:rPr>
              <w:t xml:space="preserve"> ἐποίησεν </w:t>
            </w:r>
            <w:hyperlink r:id="rId12615" w:tooltip="V-AIA-3S 4160: epoiēsen -- (a) to make, manufacture, construct, (b) to do, act, cause." w:history="1">
              <w:r w:rsidRPr="00B06055">
                <w:rPr>
                  <w:rStyle w:val="Hyperlink"/>
                  <w:rFonts w:ascii="Palatino Linotype" w:hAnsi="Palatino Linotype" w:cs="Tahoma"/>
                  <w:sz w:val="18"/>
                  <w:szCs w:val="18"/>
                </w:rPr>
                <w:t>(did)</w:t>
              </w:r>
            </w:hyperlink>
            <w:r w:rsidRPr="00B06055">
              <w:rPr>
                <w:rFonts w:ascii="Palatino Linotype" w:hAnsi="Palatino Linotype" w:cs="Tahoma"/>
                <w:color w:val="auto"/>
                <w:sz w:val="18"/>
                <w:szCs w:val="18"/>
              </w:rPr>
              <w:t xml:space="preserve"> τὸ </w:t>
            </w:r>
            <w:hyperlink r:id="rId12616"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θέλημα </w:t>
            </w:r>
            <w:hyperlink r:id="rId12617" w:tooltip="N-ANS 2307: thelēma -- An act of will, will; plural: wishes, desires." w:history="1">
              <w:r w:rsidRPr="00B06055">
                <w:rPr>
                  <w:rStyle w:val="Hyperlink"/>
                  <w:rFonts w:ascii="Palatino Linotype" w:hAnsi="Palatino Linotype" w:cs="Tahoma"/>
                  <w:sz w:val="18"/>
                  <w:szCs w:val="18"/>
                </w:rPr>
                <w:t>(will)</w:t>
              </w:r>
            </w:hyperlink>
            <w:r w:rsidRPr="00B06055">
              <w:rPr>
                <w:rFonts w:ascii="Palatino Linotype" w:hAnsi="Palatino Linotype" w:cs="Tahoma"/>
                <w:color w:val="auto"/>
                <w:sz w:val="18"/>
                <w:szCs w:val="18"/>
              </w:rPr>
              <w:t xml:space="preserve"> τοῦ </w:t>
            </w:r>
            <w:hyperlink r:id="rId12618" w:tooltip="Art-GM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color w:val="auto"/>
                <w:sz w:val="18"/>
                <w:szCs w:val="18"/>
              </w:rPr>
              <w:t xml:space="preserve"> πατρός </w:t>
            </w:r>
            <w:hyperlink r:id="rId12619" w:tooltip="N-GMS 3962: patros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color w:val="auto"/>
                <w:sz w:val="18"/>
                <w:szCs w:val="18"/>
              </w:rPr>
              <w:t xml:space="preserve">?” </w:t>
            </w:r>
            <w:r w:rsidRPr="00B06055">
              <w:rPr>
                <w:rFonts w:ascii="Palatino Linotype" w:hAnsi="Palatino Linotype"/>
                <w:color w:val="auto"/>
                <w:sz w:val="18"/>
                <w:szCs w:val="18"/>
              </w:rPr>
              <w:t>Λέγουσιν </w:t>
            </w:r>
            <w:hyperlink r:id="rId12620" w:tooltip="V-PIA-3P 3004: Legousin -- (denoting speech in progress), (a) to say, speak; to mean, mention, tell, (b) to call, name, especially in the pass., (c) to tell, command." w:history="1">
              <w:r w:rsidRPr="00B06055">
                <w:rPr>
                  <w:rStyle w:val="Hyperlink"/>
                  <w:rFonts w:ascii="Palatino Linotype" w:hAnsi="Palatino Linotype"/>
                  <w:sz w:val="18"/>
                  <w:szCs w:val="18"/>
                </w:rPr>
                <w:t>(They say)</w:t>
              </w:r>
            </w:hyperlink>
            <w:r w:rsidRPr="00B06055">
              <w:rPr>
                <w:rFonts w:ascii="Palatino Linotype" w:hAnsi="Palatino Linotype"/>
                <w:color w:val="auto"/>
                <w:sz w:val="18"/>
                <w:szCs w:val="18"/>
              </w:rPr>
              <w:t xml:space="preserve">, </w:t>
            </w:r>
            <w:r w:rsidRPr="00B06055">
              <w:rPr>
                <w:rFonts w:ascii="Palatino Linotype" w:hAnsi="Palatino Linotype"/>
                <w:color w:val="auto"/>
                <w:sz w:val="18"/>
                <w:szCs w:val="18"/>
              </w:rPr>
              <w:lastRenderedPageBreak/>
              <w:t>“Ὁ </w:t>
            </w:r>
            <w:hyperlink r:id="rId12621"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color w:val="auto"/>
                <w:sz w:val="18"/>
                <w:szCs w:val="18"/>
              </w:rPr>
              <w:t xml:space="preserve"> πρῶτος* </w:t>
            </w:r>
            <w:hyperlink r:id="rId12622" w:tooltip="Adj-NMS 4413: prōtos -- First, before, principal, most important." w:history="1">
              <w:r w:rsidRPr="00B06055">
                <w:rPr>
                  <w:rStyle w:val="Hyperlink"/>
                  <w:rFonts w:ascii="Palatino Linotype" w:hAnsi="Palatino Linotype"/>
                  <w:sz w:val="18"/>
                  <w:szCs w:val="18"/>
                </w:rPr>
                <w:t>(first)</w:t>
              </w:r>
            </w:hyperlink>
            <w:r w:rsidRPr="00B06055">
              <w:rPr>
                <w:rFonts w:ascii="Palatino Linotype" w:hAnsi="Palatino Linotype"/>
                <w:color w:val="auto"/>
                <w:sz w:val="18"/>
                <w:szCs w:val="18"/>
              </w:rPr>
              <w:t>.” Λέγει </w:t>
            </w:r>
            <w:hyperlink r:id="rId12623"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(Says)</w:t>
              </w:r>
            </w:hyperlink>
            <w:r w:rsidRPr="00B06055">
              <w:rPr>
                <w:rFonts w:ascii="Palatino Linotype" w:hAnsi="Palatino Linotype"/>
                <w:color w:val="auto"/>
                <w:sz w:val="18"/>
                <w:szCs w:val="18"/>
              </w:rPr>
              <w:t xml:space="preserve"> αὐτοῖς </w:t>
            </w:r>
            <w:hyperlink r:id="rId12624"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color w:val="auto"/>
                <w:sz w:val="18"/>
                <w:szCs w:val="18"/>
              </w:rPr>
              <w:t xml:space="preserve"> ὁ </w:t>
            </w:r>
            <w:hyperlink r:id="rId12625"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color w:val="auto"/>
                <w:sz w:val="18"/>
                <w:szCs w:val="18"/>
              </w:rPr>
              <w:t xml:space="preserve"> Ἰησοῦς </w:t>
            </w:r>
            <w:hyperlink r:id="rId12626"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color w:val="auto"/>
                <w:sz w:val="18"/>
                <w:szCs w:val="18"/>
              </w:rPr>
              <w:t xml:space="preserve">, </w:t>
            </w:r>
            <w:r w:rsidRPr="00B06055">
              <w:rPr>
                <w:rStyle w:val="red1"/>
                <w:rFonts w:ascii="Palatino Linotype" w:hAnsi="Palatino Linotype"/>
                <w:color w:val="auto"/>
                <w:sz w:val="18"/>
                <w:szCs w:val="18"/>
              </w:rPr>
              <w:t>“Ἀμὴν </w:t>
            </w:r>
            <w:hyperlink r:id="rId12627" w:tooltip="Heb 281: Amēn -- Verily, truly, amen; at the end of sentences may be paraphrased by: So let it be." w:history="1">
              <w:r w:rsidRPr="00B06055">
                <w:rPr>
                  <w:rStyle w:val="Hyperlink"/>
                  <w:rFonts w:ascii="Palatino Linotype" w:hAnsi="Palatino Linotype"/>
                  <w:sz w:val="18"/>
                  <w:szCs w:val="18"/>
                </w:rPr>
                <w:t>(Truly)</w:t>
              </w:r>
            </w:hyperlink>
            <w:r w:rsidRPr="00B06055">
              <w:rPr>
                <w:rStyle w:val="red1"/>
                <w:rFonts w:ascii="Palatino Linotype" w:hAnsi="Palatino Linotype"/>
                <w:color w:val="auto"/>
                <w:sz w:val="18"/>
                <w:szCs w:val="18"/>
              </w:rPr>
              <w:t xml:space="preserve"> λέγω </w:t>
            </w:r>
            <w:hyperlink r:id="rId12628" w:tooltip="V-PIA-1S 3004: legō -- (denoting speech in progress), (a) to say, speak; to mean, mention, tell, (b) to call, name, especially in the pass., (c) to tell, command." w:history="1">
              <w:r w:rsidRPr="00B06055">
                <w:rPr>
                  <w:rStyle w:val="Hyperlink"/>
                  <w:rFonts w:ascii="Palatino Linotype" w:hAnsi="Palatino Linotype"/>
                  <w:sz w:val="18"/>
                  <w:szCs w:val="18"/>
                </w:rPr>
                <w:t>(I say)</w:t>
              </w:r>
            </w:hyperlink>
            <w:r w:rsidRPr="00B06055">
              <w:rPr>
                <w:rStyle w:val="red1"/>
                <w:rFonts w:ascii="Palatino Linotype" w:hAnsi="Palatino Linotype"/>
                <w:color w:val="auto"/>
                <w:sz w:val="18"/>
                <w:szCs w:val="18"/>
              </w:rPr>
              <w:t xml:space="preserve"> ὑμῖν </w:t>
            </w:r>
            <w:hyperlink r:id="rId12629" w:tooltip="PPro-D2P 4771: hymin -- You." w:history="1">
              <w:r w:rsidRPr="00B06055">
                <w:rPr>
                  <w:rStyle w:val="Hyperlink"/>
                  <w:rFonts w:ascii="Palatino Linotype" w:hAnsi="Palatino Linotype"/>
                  <w:sz w:val="18"/>
                  <w:szCs w:val="18"/>
                </w:rPr>
                <w:t>(to you)</w:t>
              </w:r>
            </w:hyperlink>
            <w:r w:rsidRPr="00B06055">
              <w:rPr>
                <w:rStyle w:val="red1"/>
                <w:rFonts w:ascii="Palatino Linotype" w:hAnsi="Palatino Linotype"/>
                <w:color w:val="auto"/>
                <w:sz w:val="18"/>
                <w:szCs w:val="18"/>
              </w:rPr>
              <w:t xml:space="preserve"> ὅτι </w:t>
            </w:r>
            <w:hyperlink r:id="rId12630" w:tooltip="Conj 3754: hoti -- That, since, because; may introduce direct discourse."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 xml:space="preserve"> οἱ </w:t>
            </w:r>
            <w:hyperlink r:id="rId12631" w:tooltip="Art-NMP 3588: hoi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τελῶναι </w:t>
            </w:r>
            <w:hyperlink r:id="rId12632" w:tooltip="N-NMP 5057: telōnai -- A publican, collector of taxes." w:history="1">
              <w:r w:rsidRPr="00B06055">
                <w:rPr>
                  <w:rStyle w:val="Hyperlink"/>
                  <w:rFonts w:ascii="Palatino Linotype" w:hAnsi="Palatino Linotype"/>
                  <w:sz w:val="18"/>
                  <w:szCs w:val="18"/>
                </w:rPr>
                <w:t>(tax collectors)</w:t>
              </w:r>
            </w:hyperlink>
            <w:r w:rsidRPr="00B06055">
              <w:rPr>
                <w:rStyle w:val="red1"/>
                <w:rFonts w:ascii="Palatino Linotype" w:hAnsi="Palatino Linotype"/>
                <w:color w:val="auto"/>
                <w:sz w:val="18"/>
                <w:szCs w:val="18"/>
              </w:rPr>
              <w:t xml:space="preserve"> καὶ </w:t>
            </w:r>
            <w:hyperlink r:id="rId12633"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αἱ </w:t>
            </w:r>
            <w:hyperlink r:id="rId12634" w:tooltip="Art-NFP 3588: hai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πόρναι </w:t>
            </w:r>
            <w:hyperlink r:id="rId12635" w:tooltip="N-NFP 4204: pornai -- A prostitute; an idolatrous community." w:history="1">
              <w:r w:rsidRPr="00B06055">
                <w:rPr>
                  <w:rStyle w:val="Hyperlink"/>
                  <w:rFonts w:ascii="Palatino Linotype" w:hAnsi="Palatino Linotype"/>
                  <w:sz w:val="18"/>
                  <w:szCs w:val="18"/>
                </w:rPr>
                <w:t>(prostitutes)</w:t>
              </w:r>
            </w:hyperlink>
            <w:r w:rsidRPr="00B06055">
              <w:rPr>
                <w:rStyle w:val="red1"/>
                <w:rFonts w:ascii="Palatino Linotype" w:hAnsi="Palatino Linotype"/>
                <w:color w:val="auto"/>
                <w:sz w:val="18"/>
                <w:szCs w:val="18"/>
              </w:rPr>
              <w:t xml:space="preserve"> προάγουσιν </w:t>
            </w:r>
            <w:hyperlink r:id="rId12636" w:tooltip="V-PIA-3P 4254: proagousin -- (a) to lead forth; in the judicial sense, into court, (b) to precede, go before, (c) to go too far." w:history="1">
              <w:r w:rsidRPr="00B06055">
                <w:rPr>
                  <w:rStyle w:val="Hyperlink"/>
                  <w:rFonts w:ascii="Palatino Linotype" w:hAnsi="Palatino Linotype"/>
                  <w:sz w:val="18"/>
                  <w:szCs w:val="18"/>
                </w:rPr>
                <w:t>(go before)</w:t>
              </w:r>
            </w:hyperlink>
            <w:r w:rsidRPr="00B06055">
              <w:rPr>
                <w:rStyle w:val="red1"/>
                <w:rFonts w:ascii="Palatino Linotype" w:hAnsi="Palatino Linotype"/>
                <w:color w:val="auto"/>
                <w:sz w:val="18"/>
                <w:szCs w:val="18"/>
              </w:rPr>
              <w:t xml:space="preserve"> ὑμᾶς </w:t>
            </w:r>
            <w:hyperlink r:id="rId12637" w:tooltip="PPro-A2P 4771: hymas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xml:space="preserve"> εἰς </w:t>
            </w:r>
            <w:hyperlink r:id="rId12638" w:tooltip="Prep 1519: eis -- Into, in, unto, to, upon, towards, for, among." w:history="1">
              <w:r w:rsidRPr="00B06055">
                <w:rPr>
                  <w:rStyle w:val="Hyperlink"/>
                  <w:rFonts w:ascii="Palatino Linotype" w:hAnsi="Palatino Linotype"/>
                  <w:sz w:val="18"/>
                  <w:szCs w:val="18"/>
                </w:rPr>
                <w:t>(into)</w:t>
              </w:r>
            </w:hyperlink>
            <w:r w:rsidRPr="00B06055">
              <w:rPr>
                <w:rStyle w:val="red1"/>
                <w:rFonts w:ascii="Palatino Linotype" w:hAnsi="Palatino Linotype"/>
                <w:color w:val="auto"/>
                <w:sz w:val="18"/>
                <w:szCs w:val="18"/>
              </w:rPr>
              <w:t xml:space="preserve"> τὴν </w:t>
            </w:r>
            <w:hyperlink r:id="rId12639" w:tooltip="Art-AFS 3588: tē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βασιλείαν </w:t>
            </w:r>
            <w:hyperlink r:id="rId12640" w:tooltip="N-AFS 932: basileian -- Kingship, sovereignty, authority, rule, especially of God, both in the world, and in the hearts of men; hence: kingdom, in the concrete sense." w:history="1">
              <w:r w:rsidRPr="00B06055">
                <w:rPr>
                  <w:rStyle w:val="Hyperlink"/>
                  <w:rFonts w:ascii="Palatino Linotype" w:hAnsi="Palatino Linotype"/>
                  <w:sz w:val="18"/>
                  <w:szCs w:val="18"/>
                </w:rPr>
                <w:t>(kingdom)</w:t>
              </w:r>
            </w:hyperlink>
            <w:r w:rsidRPr="00B06055">
              <w:rPr>
                <w:rStyle w:val="red1"/>
                <w:rFonts w:ascii="Palatino Linotype" w:hAnsi="Palatino Linotype"/>
                <w:color w:val="auto"/>
                <w:sz w:val="18"/>
                <w:szCs w:val="18"/>
              </w:rPr>
              <w:t xml:space="preserve"> τοῦ </w:t>
            </w:r>
            <w:hyperlink r:id="rId12641"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Θεοῦ </w:t>
            </w:r>
            <w:hyperlink r:id="rId12642" w:tooltip="N-GMS 2316: Theou -- (a) God, (b) a god, generally." w:history="1">
              <w:r w:rsidRPr="00B06055">
                <w:rPr>
                  <w:rStyle w:val="Hyperlink"/>
                  <w:rFonts w:ascii="Palatino Linotype" w:hAnsi="Palatino Linotype"/>
                  <w:sz w:val="18"/>
                  <w:szCs w:val="18"/>
                </w:rPr>
                <w:t>(of God)</w:t>
              </w:r>
            </w:hyperlink>
            <w:r w:rsidRPr="00B06055">
              <w:rPr>
                <w:rStyle w:val="red1"/>
                <w:rFonts w:ascii="Palatino Linotype" w:hAnsi="Palatino Linotype"/>
                <w:color w:val="auto"/>
                <w:sz w:val="18"/>
                <w:szCs w:val="18"/>
              </w:rPr>
              <w:t>.</w:t>
            </w:r>
            <w:r w:rsidRPr="00B06055">
              <w:rPr>
                <w:rFonts w:eastAsia="Times New Roman"/>
                <w:color w:val="auto"/>
                <w:sz w:val="18"/>
                <w:szCs w:val="18"/>
              </w:rPr>
              <w:tab/>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21:</w:t>
            </w:r>
            <w:r w:rsidR="009D6BEE" w:rsidRPr="00B06055">
              <w:rPr>
                <w:rFonts w:ascii="Arial" w:eastAsia="Times New Roman" w:hAnsi="Arial" w:cs="Arial"/>
                <w:sz w:val="18"/>
                <w:szCs w:val="18"/>
              </w:rPr>
              <w:t xml:space="preserve">31 Whether of </w:t>
            </w:r>
            <w:r w:rsidR="009D6BEE" w:rsidRPr="00B06055">
              <w:rPr>
                <w:rFonts w:ascii="Arial" w:eastAsia="Times New Roman" w:hAnsi="Arial" w:cs="Arial"/>
                <w:b/>
                <w:sz w:val="18"/>
                <w:szCs w:val="18"/>
                <w:u w:val="single"/>
              </w:rPr>
              <w:t>them</w:t>
            </w:r>
            <w:r w:rsidR="009D6BEE" w:rsidRPr="00B06055">
              <w:rPr>
                <w:rFonts w:ascii="Arial" w:eastAsia="Times New Roman" w:hAnsi="Arial" w:cs="Arial"/>
                <w:sz w:val="18"/>
                <w:szCs w:val="18"/>
              </w:rPr>
              <w:t xml:space="preserve"> twain did the will of </w:t>
            </w:r>
            <w:r w:rsidR="009D6BEE" w:rsidRPr="00B06055">
              <w:rPr>
                <w:rFonts w:ascii="Arial" w:eastAsia="Times New Roman" w:hAnsi="Arial" w:cs="Arial"/>
                <w:b/>
                <w:sz w:val="18"/>
                <w:szCs w:val="18"/>
                <w:u w:val="single"/>
              </w:rPr>
              <w:t>his</w:t>
            </w:r>
            <w:r w:rsidR="009D6BEE" w:rsidRPr="00B06055">
              <w:rPr>
                <w:rFonts w:ascii="Arial" w:eastAsia="Times New Roman" w:hAnsi="Arial" w:cs="Arial"/>
                <w:sz w:val="18"/>
                <w:szCs w:val="18"/>
              </w:rPr>
              <w:t xml:space="preserve"> father? </w:t>
            </w:r>
            <w:r w:rsidR="001276FF" w:rsidRPr="00B06055">
              <w:rPr>
                <w:rFonts w:ascii="Arial" w:eastAsia="Times New Roman" w:hAnsi="Arial" w:cs="Arial"/>
                <w:sz w:val="18"/>
                <w:szCs w:val="18"/>
              </w:rPr>
              <w:lastRenderedPageBreak/>
              <w:t xml:space="preserve">They say unto him, The first. Jesus </w:t>
            </w:r>
            <w:r w:rsidR="001276FF" w:rsidRPr="00B06055">
              <w:rPr>
                <w:rFonts w:ascii="Arial" w:eastAsia="Times New Roman" w:hAnsi="Arial" w:cs="Arial"/>
                <w:b/>
                <w:sz w:val="18"/>
                <w:szCs w:val="18"/>
                <w:u w:val="single"/>
              </w:rPr>
              <w:t>saith</w:t>
            </w:r>
            <w:r w:rsidR="001276FF" w:rsidRPr="00B06055">
              <w:rPr>
                <w:rFonts w:ascii="Arial" w:eastAsia="Times New Roman" w:hAnsi="Arial" w:cs="Arial"/>
                <w:sz w:val="18"/>
                <w:szCs w:val="18"/>
              </w:rPr>
              <w:t xml:space="preserve"> unto them, Verily I say unto you, That the publicans and </w:t>
            </w:r>
            <w:r w:rsidR="001276FF" w:rsidRPr="00B06055">
              <w:rPr>
                <w:rFonts w:ascii="Arial" w:eastAsia="Times New Roman" w:hAnsi="Arial" w:cs="Arial"/>
                <w:b/>
                <w:sz w:val="18"/>
                <w:szCs w:val="18"/>
                <w:u w:val="single"/>
              </w:rPr>
              <w:t>the</w:t>
            </w:r>
            <w:r w:rsidR="001276FF" w:rsidRPr="00B06055">
              <w:rPr>
                <w:rFonts w:ascii="Arial" w:eastAsia="Times New Roman" w:hAnsi="Arial" w:cs="Arial"/>
                <w:sz w:val="18"/>
                <w:szCs w:val="18"/>
              </w:rPr>
              <w:t xml:space="preserve"> harlots go into the kingdom of God before you.</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21:</w:t>
            </w:r>
            <w:r w:rsidR="009D6BEE" w:rsidRPr="00B06055">
              <w:rPr>
                <w:rFonts w:ascii="Arial" w:eastAsia="Times New Roman" w:hAnsi="Arial" w:cs="Arial"/>
                <w:sz w:val="18"/>
                <w:szCs w:val="18"/>
              </w:rPr>
              <w:t xml:space="preserve">32 For John came unto you in the way of righteousness, </w:t>
            </w:r>
            <w:r w:rsidR="009D6BEE" w:rsidRPr="00B06055">
              <w:rPr>
                <w:rFonts w:ascii="Arial" w:eastAsia="Times New Roman" w:hAnsi="Arial" w:cs="Arial"/>
                <w:b/>
                <w:sz w:val="18"/>
                <w:szCs w:val="18"/>
                <w:u w:val="single"/>
              </w:rPr>
              <w:t xml:space="preserve">and bore record of me, </w:t>
            </w:r>
            <w:r w:rsidR="009D6BEE" w:rsidRPr="00B06055">
              <w:rPr>
                <w:rFonts w:ascii="Arial" w:eastAsia="Times New Roman" w:hAnsi="Arial" w:cs="Arial"/>
                <w:sz w:val="18"/>
                <w:szCs w:val="18"/>
              </w:rPr>
              <w:t xml:space="preserve">and ye believed him not; but the publicans and the harlots believed him; and ye, afterward, when ye had seen </w:t>
            </w:r>
            <w:r w:rsidR="009D6BEE" w:rsidRPr="00B06055">
              <w:rPr>
                <w:rFonts w:ascii="Arial" w:eastAsia="Times New Roman" w:hAnsi="Arial" w:cs="Arial"/>
                <w:b/>
                <w:sz w:val="18"/>
                <w:szCs w:val="18"/>
                <w:u w:val="single"/>
              </w:rPr>
              <w:t>me</w:t>
            </w:r>
            <w:r w:rsidR="009D6BEE" w:rsidRPr="00B06055">
              <w:rPr>
                <w:rFonts w:ascii="Arial" w:eastAsia="Times New Roman" w:hAnsi="Arial" w:cs="Arial"/>
                <w:sz w:val="18"/>
                <w:szCs w:val="18"/>
              </w:rPr>
              <w:t xml:space="preserve">, repented not, that ye might believe him.  </w:t>
            </w:r>
          </w:p>
        </w:tc>
        <w:tc>
          <w:tcPr>
            <w:tcW w:w="5748" w:type="dxa"/>
          </w:tcPr>
          <w:p w:rsidR="009D6BEE" w:rsidRPr="00B06055" w:rsidRDefault="001276F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32</w:t>
            </w:r>
            <w:r w:rsidRPr="00B06055">
              <w:rPr>
                <w:rStyle w:val="reftext1"/>
                <w:sz w:val="18"/>
                <w:szCs w:val="18"/>
              </w:rPr>
              <w:t> </w:t>
            </w:r>
            <w:r w:rsidRPr="00B06055">
              <w:rPr>
                <w:rStyle w:val="red1"/>
                <w:rFonts w:ascii="Palatino Linotype" w:hAnsi="Palatino Linotype"/>
                <w:color w:val="auto"/>
                <w:sz w:val="18"/>
                <w:szCs w:val="18"/>
              </w:rPr>
              <w:t>ἦλθεν </w:t>
            </w:r>
            <w:hyperlink r:id="rId12643" w:tooltip="V-AIA-3S 2064: ēlthen -- To come, go." w:history="1">
              <w:r w:rsidRPr="00B06055">
                <w:rPr>
                  <w:rStyle w:val="Hyperlink"/>
                  <w:rFonts w:ascii="Palatino Linotype" w:hAnsi="Palatino Linotype"/>
                  <w:sz w:val="18"/>
                  <w:szCs w:val="18"/>
                </w:rPr>
                <w:t>(Came)</w:t>
              </w:r>
            </w:hyperlink>
            <w:r w:rsidRPr="00B06055">
              <w:rPr>
                <w:rStyle w:val="red1"/>
                <w:rFonts w:ascii="Palatino Linotype" w:hAnsi="Palatino Linotype"/>
                <w:color w:val="auto"/>
                <w:sz w:val="18"/>
                <w:szCs w:val="18"/>
              </w:rPr>
              <w:t xml:space="preserve"> γὰρ </w:t>
            </w:r>
            <w:hyperlink r:id="rId12644" w:tooltip="Conj 1063: gar -- For."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Ἰωάννης </w:t>
            </w:r>
            <w:hyperlink r:id="rId12645" w:tooltip="N-NMS 2491: Iōannēs -- John: the Baptist, the apostle, a member of the Sanhedrin, or John Mark." w:history="1">
              <w:r w:rsidRPr="00B06055">
                <w:rPr>
                  <w:rStyle w:val="Hyperlink"/>
                  <w:rFonts w:ascii="Palatino Linotype" w:hAnsi="Palatino Linotype"/>
                  <w:sz w:val="18"/>
                  <w:szCs w:val="18"/>
                </w:rPr>
                <w:t>(John)</w:t>
              </w:r>
            </w:hyperlink>
            <w:r w:rsidRPr="00B06055">
              <w:rPr>
                <w:rStyle w:val="red1"/>
                <w:rFonts w:ascii="Palatino Linotype" w:hAnsi="Palatino Linotype"/>
                <w:color w:val="auto"/>
                <w:sz w:val="18"/>
                <w:szCs w:val="18"/>
              </w:rPr>
              <w:t xml:space="preserve"> πρὸς </w:t>
            </w:r>
            <w:hyperlink r:id="rId12646" w:tooltip="Prep 4314: pros -- To, towards, with." w:history="1">
              <w:r w:rsidRPr="00B06055">
                <w:rPr>
                  <w:rStyle w:val="Hyperlink"/>
                  <w:rFonts w:ascii="Palatino Linotype" w:hAnsi="Palatino Linotype"/>
                  <w:sz w:val="18"/>
                  <w:szCs w:val="18"/>
                </w:rPr>
                <w:t>(to)</w:t>
              </w:r>
            </w:hyperlink>
            <w:r w:rsidRPr="00B06055">
              <w:rPr>
                <w:rStyle w:val="red1"/>
                <w:rFonts w:ascii="Palatino Linotype" w:hAnsi="Palatino Linotype"/>
                <w:color w:val="auto"/>
                <w:sz w:val="18"/>
                <w:szCs w:val="18"/>
              </w:rPr>
              <w:t xml:space="preserve"> ὑμᾶς </w:t>
            </w:r>
            <w:hyperlink r:id="rId12647" w:tooltip="PPro-A2P 4771: hymas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xml:space="preserve"> ἐν </w:t>
            </w:r>
            <w:hyperlink r:id="rId12648" w:tooltip="Prep 1722: en -- In, on, among." w:history="1">
              <w:r w:rsidRPr="00B06055">
                <w:rPr>
                  <w:rStyle w:val="Hyperlink"/>
                  <w:rFonts w:ascii="Palatino Linotype" w:hAnsi="Palatino Linotype"/>
                  <w:sz w:val="18"/>
                  <w:szCs w:val="18"/>
                </w:rPr>
                <w:t>(in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ὁδῷ </w:t>
            </w:r>
            <w:hyperlink r:id="rId12649" w:tooltip="N-DFS 3598: hodō -- A way, road, journey, path." w:history="1">
              <w:r w:rsidRPr="00B06055">
                <w:rPr>
                  <w:rStyle w:val="Hyperlink"/>
                  <w:rFonts w:ascii="Palatino Linotype" w:hAnsi="Palatino Linotype"/>
                  <w:sz w:val="18"/>
                  <w:szCs w:val="18"/>
                </w:rPr>
                <w:t>(way)</w:t>
              </w:r>
            </w:hyperlink>
            <w:r w:rsidRPr="00B06055">
              <w:rPr>
                <w:rStyle w:val="red1"/>
                <w:rFonts w:ascii="Palatino Linotype" w:hAnsi="Palatino Linotype"/>
                <w:color w:val="auto"/>
                <w:sz w:val="18"/>
                <w:szCs w:val="18"/>
              </w:rPr>
              <w:t xml:space="preserve"> δικαιοσύνης </w:t>
            </w:r>
            <w:hyperlink r:id="rId12650" w:tooltip="N-GFS 1343: dikaiosynēs -- (usually if not always in a Jewish atmosphere), justice, justness, righteousness, righteousness of which God is the source or author, but practically: a divine righteousness." w:history="1">
              <w:r w:rsidRPr="00B06055">
                <w:rPr>
                  <w:rStyle w:val="Hyperlink"/>
                  <w:rFonts w:ascii="Palatino Linotype" w:hAnsi="Palatino Linotype"/>
                  <w:sz w:val="18"/>
                  <w:szCs w:val="18"/>
                </w:rPr>
                <w:t>(of righteousness)</w:t>
              </w:r>
            </w:hyperlink>
            <w:r w:rsidRPr="00B06055">
              <w:rPr>
                <w:rStyle w:val="red1"/>
                <w:rFonts w:ascii="Palatino Linotype" w:hAnsi="Palatino Linotype"/>
                <w:color w:val="auto"/>
                <w:sz w:val="18"/>
                <w:szCs w:val="18"/>
              </w:rPr>
              <w:t>, καὶ </w:t>
            </w:r>
            <w:hyperlink r:id="rId12651"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οὐκ </w:t>
            </w:r>
            <w:hyperlink r:id="rId12652" w:tooltip="Adv 3756: ouk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ἐπιστεύσατε </w:t>
            </w:r>
            <w:hyperlink r:id="rId12653" w:tooltip="V-AIA-2P 4100: episteusate -- To believe, have faith in, trust in; pass: to be entrusted with." w:history="1">
              <w:r w:rsidRPr="00B06055">
                <w:rPr>
                  <w:rStyle w:val="Hyperlink"/>
                  <w:rFonts w:ascii="Palatino Linotype" w:hAnsi="Palatino Linotype"/>
                  <w:sz w:val="18"/>
                  <w:szCs w:val="18"/>
                </w:rPr>
                <w:t>(you did believe)</w:t>
              </w:r>
            </w:hyperlink>
            <w:r w:rsidRPr="00B06055">
              <w:rPr>
                <w:rStyle w:val="red1"/>
                <w:rFonts w:ascii="Palatino Linotype" w:hAnsi="Palatino Linotype"/>
                <w:color w:val="auto"/>
                <w:sz w:val="18"/>
                <w:szCs w:val="18"/>
              </w:rPr>
              <w:t xml:space="preserve"> αὐτῷ </w:t>
            </w:r>
            <w:hyperlink r:id="rId12654" w:tooltip="PPro-DM3S 846: autō -- He, she, it, they, them, same." w:history="1">
              <w:r w:rsidRPr="00B06055">
                <w:rPr>
                  <w:rStyle w:val="Hyperlink"/>
                  <w:rFonts w:ascii="Palatino Linotype" w:hAnsi="Palatino Linotype"/>
                  <w:sz w:val="18"/>
                  <w:szCs w:val="18"/>
                </w:rPr>
                <w:t>(him)</w:t>
              </w:r>
            </w:hyperlink>
            <w:r w:rsidRPr="00B06055">
              <w:rPr>
                <w:rStyle w:val="red1"/>
                <w:rFonts w:ascii="Palatino Linotype" w:hAnsi="Palatino Linotype"/>
                <w:color w:val="auto"/>
                <w:sz w:val="18"/>
                <w:szCs w:val="18"/>
              </w:rPr>
              <w:t>, οἱ </w:t>
            </w:r>
            <w:hyperlink r:id="rId12655"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δὲ </w:t>
            </w:r>
            <w:hyperlink r:id="rId12656" w:tooltip="Conj 1161: de -- A weak adversative particle, generally placed second in its clause; but, on the other hand, and." w:history="1">
              <w:r w:rsidRPr="00B06055">
                <w:rPr>
                  <w:rStyle w:val="Hyperlink"/>
                  <w:rFonts w:ascii="Palatino Linotype" w:hAnsi="Palatino Linotype"/>
                  <w:sz w:val="18"/>
                  <w:szCs w:val="18"/>
                </w:rPr>
                <w:t>(however)</w:t>
              </w:r>
            </w:hyperlink>
            <w:r w:rsidRPr="00B06055">
              <w:rPr>
                <w:rStyle w:val="red1"/>
                <w:rFonts w:ascii="Palatino Linotype" w:hAnsi="Palatino Linotype"/>
                <w:color w:val="auto"/>
                <w:sz w:val="18"/>
                <w:szCs w:val="18"/>
              </w:rPr>
              <w:t xml:space="preserve"> τελῶναι </w:t>
            </w:r>
            <w:hyperlink r:id="rId12657" w:tooltip="N-NMP 5057: telōnai -- A publican, collector of taxes." w:history="1">
              <w:r w:rsidRPr="00B06055">
                <w:rPr>
                  <w:rStyle w:val="Hyperlink"/>
                  <w:rFonts w:ascii="Palatino Linotype" w:hAnsi="Palatino Linotype"/>
                  <w:sz w:val="18"/>
                  <w:szCs w:val="18"/>
                </w:rPr>
                <w:t>(the tax collectors)</w:t>
              </w:r>
            </w:hyperlink>
            <w:r w:rsidRPr="00B06055">
              <w:rPr>
                <w:rStyle w:val="red1"/>
                <w:rFonts w:ascii="Palatino Linotype" w:hAnsi="Palatino Linotype"/>
                <w:color w:val="auto"/>
                <w:sz w:val="18"/>
                <w:szCs w:val="18"/>
              </w:rPr>
              <w:t xml:space="preserve"> καὶ </w:t>
            </w:r>
            <w:hyperlink r:id="rId12658"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αἱ </w:t>
            </w:r>
            <w:hyperlink r:id="rId12659" w:tooltip="Art-NFP 3588: hai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πόρναι </w:t>
            </w:r>
            <w:hyperlink r:id="rId12660" w:tooltip="N-NFP 4204: pornai -- A prostitute; an idolatrous community." w:history="1">
              <w:r w:rsidRPr="00B06055">
                <w:rPr>
                  <w:rStyle w:val="Hyperlink"/>
                  <w:rFonts w:ascii="Palatino Linotype" w:hAnsi="Palatino Linotype"/>
                  <w:sz w:val="18"/>
                  <w:szCs w:val="18"/>
                </w:rPr>
                <w:t>(prostitutes)</w:t>
              </w:r>
            </w:hyperlink>
            <w:r w:rsidRPr="00B06055">
              <w:rPr>
                <w:rStyle w:val="red1"/>
                <w:rFonts w:ascii="Palatino Linotype" w:hAnsi="Palatino Linotype"/>
                <w:color w:val="auto"/>
                <w:sz w:val="18"/>
                <w:szCs w:val="18"/>
              </w:rPr>
              <w:t xml:space="preserve"> ἐπίστευσαν </w:t>
            </w:r>
            <w:hyperlink r:id="rId12661" w:tooltip="V-AIA-3P 4100: episteusan -- To believe, have faith in, trust in; pass: to be entrusted with." w:history="1">
              <w:r w:rsidRPr="00B06055">
                <w:rPr>
                  <w:rStyle w:val="Hyperlink"/>
                  <w:rFonts w:ascii="Palatino Linotype" w:hAnsi="Palatino Linotype"/>
                  <w:sz w:val="18"/>
                  <w:szCs w:val="18"/>
                </w:rPr>
                <w:t>(believed)</w:t>
              </w:r>
            </w:hyperlink>
            <w:r w:rsidRPr="00B06055">
              <w:rPr>
                <w:rStyle w:val="red1"/>
                <w:rFonts w:ascii="Palatino Linotype" w:hAnsi="Palatino Linotype"/>
                <w:color w:val="auto"/>
                <w:sz w:val="18"/>
                <w:szCs w:val="18"/>
              </w:rPr>
              <w:t xml:space="preserve"> αὐτῷ </w:t>
            </w:r>
            <w:hyperlink r:id="rId12662" w:tooltip="PPro-DM3S 846: autō -- He, she, it, they, them, same." w:history="1">
              <w:r w:rsidRPr="00B06055">
                <w:rPr>
                  <w:rStyle w:val="Hyperlink"/>
                  <w:rFonts w:ascii="Palatino Linotype" w:hAnsi="Palatino Linotype"/>
                  <w:sz w:val="18"/>
                  <w:szCs w:val="18"/>
                </w:rPr>
                <w:t>(him)</w:t>
              </w:r>
            </w:hyperlink>
            <w:r w:rsidRPr="00B06055">
              <w:rPr>
                <w:rStyle w:val="red1"/>
                <w:rFonts w:ascii="Palatino Linotype" w:hAnsi="Palatino Linotype"/>
                <w:color w:val="auto"/>
                <w:sz w:val="18"/>
                <w:szCs w:val="18"/>
              </w:rPr>
              <w:t>; ὑμεῖς </w:t>
            </w:r>
            <w:hyperlink r:id="rId12663" w:tooltip="PPro-N2P 4771: hymeis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xml:space="preserve"> δὲ </w:t>
            </w:r>
            <w:hyperlink r:id="rId12664"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Style w:val="red1"/>
                <w:rFonts w:ascii="Palatino Linotype" w:hAnsi="Palatino Linotype"/>
                <w:color w:val="auto"/>
                <w:sz w:val="18"/>
                <w:szCs w:val="18"/>
              </w:rPr>
              <w:t>, ἰδόντες </w:t>
            </w:r>
            <w:hyperlink r:id="rId12665" w:tooltip="V-APA-NMP 3708: idontes -- To see, look upon, experience, perceive, discern, beware." w:history="1">
              <w:r w:rsidRPr="00B06055">
                <w:rPr>
                  <w:rStyle w:val="Hyperlink"/>
                  <w:rFonts w:ascii="Palatino Linotype" w:hAnsi="Palatino Linotype"/>
                  <w:sz w:val="18"/>
                  <w:szCs w:val="18"/>
                </w:rPr>
                <w:t>(having seen)</w:t>
              </w:r>
            </w:hyperlink>
            <w:r w:rsidRPr="00B06055">
              <w:rPr>
                <w:rStyle w:val="red1"/>
                <w:rFonts w:ascii="Palatino Linotype" w:hAnsi="Palatino Linotype"/>
                <w:color w:val="auto"/>
                <w:sz w:val="18"/>
                <w:szCs w:val="18"/>
              </w:rPr>
              <w:t>, οὐδὲ </w:t>
            </w:r>
            <w:hyperlink r:id="rId12666" w:tooltip="Adv 3761: oude -- Neither, nor, not even, and not." w:history="1">
              <w:r w:rsidRPr="00B06055">
                <w:rPr>
                  <w:rStyle w:val="Hyperlink"/>
                  <w:rFonts w:ascii="Palatino Linotype" w:hAnsi="Palatino Linotype"/>
                  <w:sz w:val="18"/>
                  <w:szCs w:val="18"/>
                </w:rPr>
                <w:t>(not even)</w:t>
              </w:r>
            </w:hyperlink>
            <w:r w:rsidRPr="00B06055">
              <w:rPr>
                <w:rStyle w:val="red1"/>
                <w:rFonts w:ascii="Palatino Linotype" w:hAnsi="Palatino Linotype"/>
                <w:color w:val="auto"/>
                <w:sz w:val="18"/>
                <w:szCs w:val="18"/>
              </w:rPr>
              <w:t xml:space="preserve"> μετεμελήθητε </w:t>
            </w:r>
            <w:hyperlink r:id="rId12667" w:tooltip="V-AIP-2P 3338: metemelēthēte -- (literal: to change one care or interest for another), to change my mind (generally for the better), repent, regret." w:history="1">
              <w:r w:rsidRPr="00B06055">
                <w:rPr>
                  <w:rStyle w:val="Hyperlink"/>
                  <w:rFonts w:ascii="Palatino Linotype" w:hAnsi="Palatino Linotype"/>
                  <w:sz w:val="18"/>
                  <w:szCs w:val="18"/>
                </w:rPr>
                <w:t>(did repent)</w:t>
              </w:r>
            </w:hyperlink>
            <w:r w:rsidRPr="00B06055">
              <w:rPr>
                <w:rStyle w:val="red1"/>
                <w:rFonts w:ascii="Palatino Linotype" w:hAnsi="Palatino Linotype"/>
                <w:color w:val="auto"/>
                <w:sz w:val="18"/>
                <w:szCs w:val="18"/>
              </w:rPr>
              <w:t xml:space="preserve"> ὕστερον </w:t>
            </w:r>
            <w:hyperlink r:id="rId12668" w:tooltip="Adv 5305: hysteron -- Lastly, afterward, later." w:history="1">
              <w:r w:rsidRPr="00B06055">
                <w:rPr>
                  <w:rStyle w:val="Hyperlink"/>
                  <w:rFonts w:ascii="Palatino Linotype" w:hAnsi="Palatino Linotype"/>
                  <w:sz w:val="18"/>
                  <w:szCs w:val="18"/>
                </w:rPr>
                <w:t>(afterward)</w:t>
              </w:r>
            </w:hyperlink>
            <w:r w:rsidRPr="00B06055">
              <w:rPr>
                <w:rStyle w:val="red1"/>
                <w:rFonts w:ascii="Palatino Linotype" w:hAnsi="Palatino Linotype"/>
                <w:color w:val="auto"/>
                <w:sz w:val="18"/>
                <w:szCs w:val="18"/>
              </w:rPr>
              <w:t xml:space="preserve"> τοῦ </w:t>
            </w:r>
            <w:hyperlink r:id="rId12669" w:tooltip="Art-GN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πιστεῦσαι </w:t>
            </w:r>
            <w:hyperlink r:id="rId12670" w:tooltip="V-ANA 4100: pisteusai -- To believe, have faith in, trust in; pass: to be entrusted with." w:history="1">
              <w:r w:rsidRPr="00B06055">
                <w:rPr>
                  <w:rStyle w:val="Hyperlink"/>
                  <w:rFonts w:ascii="Palatino Linotype" w:hAnsi="Palatino Linotype"/>
                  <w:sz w:val="18"/>
                  <w:szCs w:val="18"/>
                </w:rPr>
                <w:t>(to believe)</w:t>
              </w:r>
            </w:hyperlink>
            <w:r w:rsidRPr="00B06055">
              <w:rPr>
                <w:rStyle w:val="red1"/>
                <w:rFonts w:ascii="Palatino Linotype" w:hAnsi="Palatino Linotype"/>
                <w:color w:val="auto"/>
                <w:sz w:val="18"/>
                <w:szCs w:val="18"/>
              </w:rPr>
              <w:t xml:space="preserve"> αὐτῷ </w:t>
            </w:r>
            <w:hyperlink r:id="rId12671" w:tooltip="PPro-DM3S 846: autō -- He, she, it, they, them, same." w:history="1">
              <w:r w:rsidRPr="00B06055">
                <w:rPr>
                  <w:rStyle w:val="Hyperlink"/>
                  <w:rFonts w:ascii="Palatino Linotype" w:hAnsi="Palatino Linotype"/>
                  <w:sz w:val="18"/>
                  <w:szCs w:val="18"/>
                </w:rPr>
                <w:t>(him)</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32 For John came unto you in the way of righteousness, and ye believed him not: but the publicans and the harlots believed him: and ye, when ye had seen </w:t>
            </w:r>
            <w:r w:rsidR="009D6BEE" w:rsidRPr="00B06055">
              <w:rPr>
                <w:rFonts w:ascii="Arial" w:eastAsia="Times New Roman" w:hAnsi="Arial" w:cs="Arial"/>
                <w:b/>
                <w:sz w:val="18"/>
                <w:szCs w:val="18"/>
                <w:u w:val="single"/>
              </w:rPr>
              <w:t>it</w:t>
            </w:r>
            <w:r w:rsidR="009D6BEE" w:rsidRPr="00B06055">
              <w:rPr>
                <w:rFonts w:ascii="Arial" w:eastAsia="Times New Roman" w:hAnsi="Arial" w:cs="Arial"/>
                <w:sz w:val="18"/>
                <w:szCs w:val="18"/>
              </w:rPr>
              <w:t xml:space="preserve">, repented not afterward, that ye might believe him.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33 </w:t>
            </w:r>
            <w:r w:rsidR="009D6BEE" w:rsidRPr="001401FA">
              <w:rPr>
                <w:rFonts w:ascii="Arial" w:eastAsia="Times New Roman" w:hAnsi="Arial" w:cs="Arial"/>
                <w:b/>
                <w:sz w:val="18"/>
                <w:szCs w:val="18"/>
                <w:u w:val="single"/>
              </w:rPr>
              <w:t>For he that believed not John concerning me, cannot believe me, except he first repent.</w:t>
            </w:r>
            <w:r w:rsidR="009D6BEE" w:rsidRPr="00B06055">
              <w:rPr>
                <w:rFonts w:ascii="Arial" w:eastAsia="Times New Roman" w:hAnsi="Arial" w:cs="Arial"/>
                <w:sz w:val="18"/>
                <w:szCs w:val="18"/>
              </w:rPr>
              <w:t xml:space="preserve">  </w:t>
            </w:r>
          </w:p>
        </w:tc>
        <w:tc>
          <w:tcPr>
            <w:tcW w:w="5748" w:type="dxa"/>
          </w:tcPr>
          <w:p w:rsidR="009D6BEE" w:rsidRPr="00B06055" w:rsidRDefault="009D6BEE"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9D6BEE" w:rsidRPr="00B06055" w:rsidRDefault="009D6BEE"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162F81">
              <w:rPr>
                <w:rFonts w:ascii="Arial" w:eastAsia="Times New Roman" w:hAnsi="Arial" w:cs="Arial"/>
                <w:sz w:val="18"/>
                <w:szCs w:val="18"/>
              </w:rPr>
              <w:t>34</w:t>
            </w:r>
            <w:r w:rsidR="009D6BEE" w:rsidRPr="00B06055">
              <w:rPr>
                <w:rFonts w:ascii="Arial" w:eastAsia="Times New Roman" w:hAnsi="Arial" w:cs="Arial"/>
                <w:b/>
                <w:sz w:val="18"/>
                <w:szCs w:val="18"/>
                <w:u w:val="single"/>
              </w:rPr>
              <w:t xml:space="preserve"> And except ye repent, the preaching of John shall condemn you in the day of judgment. And, again, hear another parable; for unto you that believe not, I speak in parables; that your unrighteousness may be rewarded unto you.</w:t>
            </w:r>
            <w:r w:rsidR="009D6BEE" w:rsidRPr="00B06055">
              <w:rPr>
                <w:rFonts w:ascii="Arial" w:eastAsia="Times New Roman" w:hAnsi="Arial" w:cs="Arial"/>
                <w:sz w:val="18"/>
                <w:szCs w:val="18"/>
              </w:rPr>
              <w:t xml:space="preserve">  </w:t>
            </w:r>
          </w:p>
        </w:tc>
        <w:tc>
          <w:tcPr>
            <w:tcW w:w="5748" w:type="dxa"/>
          </w:tcPr>
          <w:p w:rsidR="009D6BEE" w:rsidRPr="00B06055" w:rsidRDefault="009D6BEE"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9D6BEE" w:rsidRPr="00B06055" w:rsidRDefault="009D6BEE"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35 </w:t>
            </w:r>
            <w:r w:rsidR="009D6BEE" w:rsidRPr="00B06055">
              <w:rPr>
                <w:rFonts w:ascii="Arial" w:eastAsia="Times New Roman" w:hAnsi="Arial" w:cs="Arial"/>
                <w:b/>
                <w:sz w:val="18"/>
                <w:szCs w:val="18"/>
                <w:u w:val="single"/>
              </w:rPr>
              <w:t>Behold</w:t>
            </w:r>
            <w:r w:rsidR="009D6BEE" w:rsidRPr="00B06055">
              <w:rPr>
                <w:rFonts w:ascii="Arial" w:eastAsia="Times New Roman" w:hAnsi="Arial" w:cs="Arial"/>
                <w:sz w:val="18"/>
                <w:szCs w:val="18"/>
              </w:rPr>
              <w:t xml:space="preserve">, there was a certain householder,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planted a vineyard, and hedged it round about, and digged a </w:t>
            </w:r>
            <w:r w:rsidR="009D6BEE" w:rsidRPr="00B06055">
              <w:rPr>
                <w:rFonts w:ascii="Arial" w:eastAsia="Times New Roman" w:hAnsi="Arial" w:cs="Arial"/>
                <w:b/>
                <w:sz w:val="18"/>
                <w:szCs w:val="18"/>
                <w:u w:val="single"/>
              </w:rPr>
              <w:t>wine-press</w:t>
            </w:r>
            <w:r w:rsidR="009D6BEE" w:rsidRPr="00B06055">
              <w:rPr>
                <w:rFonts w:ascii="Arial" w:eastAsia="Times New Roman" w:hAnsi="Arial" w:cs="Arial"/>
                <w:sz w:val="18"/>
                <w:szCs w:val="18"/>
              </w:rPr>
              <w:t xml:space="preserve"> in it; and built a tower, and let it out to husbandmen, and went into a far country.  </w:t>
            </w:r>
          </w:p>
        </w:tc>
        <w:tc>
          <w:tcPr>
            <w:tcW w:w="5748" w:type="dxa"/>
          </w:tcPr>
          <w:p w:rsidR="009D6BEE" w:rsidRPr="00B06055" w:rsidRDefault="001276F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33</w:t>
            </w:r>
            <w:r w:rsidRPr="00B06055">
              <w:rPr>
                <w:rStyle w:val="reftext1"/>
                <w:sz w:val="18"/>
                <w:szCs w:val="18"/>
              </w:rPr>
              <w:t> </w:t>
            </w:r>
            <w:r w:rsidRPr="00B06055">
              <w:rPr>
                <w:rFonts w:ascii="Palatino Linotype" w:hAnsi="Palatino Linotype" w:cs="Tahoma"/>
                <w:sz w:val="18"/>
                <w:szCs w:val="18"/>
              </w:rPr>
              <w:t>Ἄλλην </w:t>
            </w:r>
            <w:hyperlink r:id="rId12672" w:tooltip="Adj-AFS 243: Allēn -- Other, another (of more than two), different." w:history="1">
              <w:r w:rsidRPr="00B06055">
                <w:rPr>
                  <w:rStyle w:val="Hyperlink"/>
                  <w:rFonts w:ascii="Palatino Linotype" w:hAnsi="Palatino Linotype" w:cs="Tahoma"/>
                  <w:sz w:val="18"/>
                  <w:szCs w:val="18"/>
                </w:rPr>
                <w:t>(Another)</w:t>
              </w:r>
            </w:hyperlink>
            <w:r w:rsidRPr="00B06055">
              <w:rPr>
                <w:rFonts w:ascii="Palatino Linotype" w:hAnsi="Palatino Linotype" w:cs="Tahoma"/>
                <w:sz w:val="18"/>
                <w:szCs w:val="18"/>
              </w:rPr>
              <w:t xml:space="preserve"> παραβολὴν </w:t>
            </w:r>
            <w:hyperlink r:id="rId12673" w:tooltip="N-AFS 3850: parabolēn -- (a) a comparison, (b) a parable, often of those spoken by Jesus, (c) a proverb, an adage." w:history="1">
              <w:r w:rsidRPr="00B06055">
                <w:rPr>
                  <w:rStyle w:val="Hyperlink"/>
                  <w:rFonts w:ascii="Palatino Linotype" w:hAnsi="Palatino Linotype" w:cs="Tahoma"/>
                  <w:sz w:val="18"/>
                  <w:szCs w:val="18"/>
                </w:rPr>
                <w:t>(parable)</w:t>
              </w:r>
            </w:hyperlink>
            <w:r w:rsidRPr="00B06055">
              <w:rPr>
                <w:rFonts w:ascii="Palatino Linotype" w:hAnsi="Palatino Linotype" w:cs="Tahoma"/>
                <w:sz w:val="18"/>
                <w:szCs w:val="18"/>
              </w:rPr>
              <w:t xml:space="preserve"> ἀκούσατε </w:t>
            </w:r>
            <w:hyperlink r:id="rId12674" w:tooltip="V-AMA-2P 191: akousate -- To hear, listen, comprehend by hearing; pass: is heard, reported." w:history="1">
              <w:r w:rsidRPr="00B06055">
                <w:rPr>
                  <w:rStyle w:val="Hyperlink"/>
                  <w:rFonts w:ascii="Palatino Linotype" w:hAnsi="Palatino Linotype" w:cs="Tahoma"/>
                  <w:sz w:val="18"/>
                  <w:szCs w:val="18"/>
                </w:rPr>
                <w:t>(hear)</w:t>
              </w:r>
            </w:hyperlink>
            <w:r w:rsidRPr="00B06055">
              <w:rPr>
                <w:rFonts w:ascii="Palatino Linotype" w:hAnsi="Palatino Linotype" w:cs="Tahoma"/>
                <w:sz w:val="18"/>
                <w:szCs w:val="18"/>
              </w:rPr>
              <w:t>: Ἄνθρωπος </w:t>
            </w:r>
            <w:hyperlink r:id="rId12675" w:tooltip="N-NMS 444: Anthrōpos -- A man, one of the human race." w:history="1">
              <w:r w:rsidRPr="00B06055">
                <w:rPr>
                  <w:rStyle w:val="Hyperlink"/>
                  <w:rFonts w:ascii="Palatino Linotype" w:hAnsi="Palatino Linotype" w:cs="Tahoma"/>
                  <w:sz w:val="18"/>
                  <w:szCs w:val="18"/>
                </w:rPr>
                <w:t>(A man)</w:t>
              </w:r>
            </w:hyperlink>
            <w:r w:rsidRPr="00B06055">
              <w:rPr>
                <w:rFonts w:ascii="Palatino Linotype" w:hAnsi="Palatino Linotype" w:cs="Tahoma"/>
                <w:sz w:val="18"/>
                <w:szCs w:val="18"/>
              </w:rPr>
              <w:t xml:space="preserve"> ἦν </w:t>
            </w:r>
            <w:hyperlink r:id="rId12676" w:tooltip="V-IIA-3S 1510: ēn -- To be, exist." w:history="1">
              <w:r w:rsidRPr="00B06055">
                <w:rPr>
                  <w:rStyle w:val="Hyperlink"/>
                  <w:rFonts w:ascii="Palatino Linotype" w:hAnsi="Palatino Linotype" w:cs="Tahoma"/>
                  <w:sz w:val="18"/>
                  <w:szCs w:val="18"/>
                </w:rPr>
                <w:t>(there was)</w:t>
              </w:r>
            </w:hyperlink>
            <w:r w:rsidRPr="00B06055">
              <w:rPr>
                <w:rFonts w:ascii="Palatino Linotype" w:hAnsi="Palatino Linotype" w:cs="Tahoma"/>
                <w:sz w:val="18"/>
                <w:szCs w:val="18"/>
              </w:rPr>
              <w:t>, οἰκοδεσπότης </w:t>
            </w:r>
            <w:hyperlink r:id="rId12677" w:tooltip="N-NMS 3617: oikodespotēs -- A head of a household." w:history="1">
              <w:r w:rsidRPr="00B06055">
                <w:rPr>
                  <w:rStyle w:val="Hyperlink"/>
                  <w:rFonts w:ascii="Palatino Linotype" w:hAnsi="Palatino Linotype" w:cs="Tahoma"/>
                  <w:sz w:val="18"/>
                  <w:szCs w:val="18"/>
                </w:rPr>
                <w:t>(a master of a house)</w:t>
              </w:r>
            </w:hyperlink>
            <w:r w:rsidRPr="00B06055">
              <w:rPr>
                <w:rFonts w:ascii="Palatino Linotype" w:hAnsi="Palatino Linotype" w:cs="Tahoma"/>
                <w:sz w:val="18"/>
                <w:szCs w:val="18"/>
              </w:rPr>
              <w:t>, ὅστις </w:t>
            </w:r>
            <w:hyperlink r:id="rId12678" w:tooltip="RelPro-NMS 3748: hostis -- Whosoever, whatsoever." w:history="1">
              <w:r w:rsidRPr="00B06055">
                <w:rPr>
                  <w:rStyle w:val="Hyperlink"/>
                  <w:rFonts w:ascii="Palatino Linotype" w:hAnsi="Palatino Linotype" w:cs="Tahoma"/>
                  <w:sz w:val="18"/>
                  <w:szCs w:val="18"/>
                </w:rPr>
                <w:t>(who)</w:t>
              </w:r>
            </w:hyperlink>
            <w:r w:rsidRPr="00B06055">
              <w:rPr>
                <w:rFonts w:ascii="Palatino Linotype" w:hAnsi="Palatino Linotype" w:cs="Tahoma"/>
                <w:sz w:val="18"/>
                <w:szCs w:val="18"/>
              </w:rPr>
              <w:t xml:space="preserve"> ἐφύτευσεν </w:t>
            </w:r>
            <w:hyperlink r:id="rId12679" w:tooltip="V-AIA-3S 5452: ephyteusen -- To plant, set." w:history="1">
              <w:r w:rsidRPr="00B06055">
                <w:rPr>
                  <w:rStyle w:val="Hyperlink"/>
                  <w:rFonts w:ascii="Palatino Linotype" w:hAnsi="Palatino Linotype" w:cs="Tahoma"/>
                  <w:sz w:val="18"/>
                  <w:szCs w:val="18"/>
                </w:rPr>
                <w:t>(planted)</w:t>
              </w:r>
            </w:hyperlink>
            <w:r w:rsidRPr="00B06055">
              <w:rPr>
                <w:rFonts w:ascii="Palatino Linotype" w:hAnsi="Palatino Linotype" w:cs="Tahoma"/>
                <w:sz w:val="18"/>
                <w:szCs w:val="18"/>
              </w:rPr>
              <w:t xml:space="preserve"> ἀμπελῶνα </w:t>
            </w:r>
            <w:hyperlink r:id="rId12680" w:tooltip="N-AMS 290: ampelōna -- A vineyard." w:history="1">
              <w:r w:rsidRPr="00B06055">
                <w:rPr>
                  <w:rStyle w:val="Hyperlink"/>
                  <w:rFonts w:ascii="Palatino Linotype" w:hAnsi="Palatino Linotype" w:cs="Tahoma"/>
                  <w:sz w:val="18"/>
                  <w:szCs w:val="18"/>
                </w:rPr>
                <w:t>(a vineyard)</w:t>
              </w:r>
            </w:hyperlink>
            <w:r w:rsidRPr="00B06055">
              <w:rPr>
                <w:rFonts w:ascii="Palatino Linotype" w:hAnsi="Palatino Linotype" w:cs="Tahoma"/>
                <w:sz w:val="18"/>
                <w:szCs w:val="18"/>
              </w:rPr>
              <w:t>, καὶ </w:t>
            </w:r>
            <w:hyperlink r:id="rId1268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φραγμὸν </w:t>
            </w:r>
            <w:hyperlink r:id="rId12682" w:tooltip="N-AMS 5418: phragmon -- A hedge, fence, partition." w:history="1">
              <w:r w:rsidRPr="00B06055">
                <w:rPr>
                  <w:rStyle w:val="Hyperlink"/>
                  <w:rFonts w:ascii="Palatino Linotype" w:hAnsi="Palatino Linotype" w:cs="Tahoma"/>
                  <w:sz w:val="18"/>
                  <w:szCs w:val="18"/>
                </w:rPr>
                <w:t>(a fence)</w:t>
              </w:r>
            </w:hyperlink>
            <w:r w:rsidRPr="00B06055">
              <w:rPr>
                <w:rFonts w:ascii="Palatino Linotype" w:hAnsi="Palatino Linotype" w:cs="Tahoma"/>
                <w:sz w:val="18"/>
                <w:szCs w:val="18"/>
              </w:rPr>
              <w:t xml:space="preserve"> αὐτῷ </w:t>
            </w:r>
            <w:hyperlink r:id="rId12683" w:tooltip="PPro-DM3S 846: autō -- He, she, it, they, them, same." w:history="1">
              <w:r w:rsidRPr="00B06055">
                <w:rPr>
                  <w:rStyle w:val="Hyperlink"/>
                  <w:rFonts w:ascii="Palatino Linotype" w:hAnsi="Palatino Linotype" w:cs="Tahoma"/>
                  <w:sz w:val="18"/>
                  <w:szCs w:val="18"/>
                </w:rPr>
                <w:t>(it)</w:t>
              </w:r>
            </w:hyperlink>
            <w:r w:rsidRPr="00B06055">
              <w:rPr>
                <w:rFonts w:ascii="Palatino Linotype" w:hAnsi="Palatino Linotype" w:cs="Tahoma"/>
                <w:sz w:val="18"/>
                <w:szCs w:val="18"/>
              </w:rPr>
              <w:t xml:space="preserve"> περιέθηκεν </w:t>
            </w:r>
            <w:hyperlink r:id="rId12684" w:tooltip="V-AIA-3S 4060: periethēken -- To place or put around, clothe; fig: to bestow, confer." w:history="1">
              <w:r w:rsidRPr="00B06055">
                <w:rPr>
                  <w:rStyle w:val="Hyperlink"/>
                  <w:rFonts w:ascii="Palatino Linotype" w:hAnsi="Palatino Linotype" w:cs="Tahoma"/>
                  <w:sz w:val="18"/>
                  <w:szCs w:val="18"/>
                </w:rPr>
                <w:t>(placed around)</w:t>
              </w:r>
            </w:hyperlink>
            <w:r w:rsidRPr="00B06055">
              <w:rPr>
                <w:rFonts w:ascii="Palatino Linotype" w:hAnsi="Palatino Linotype" w:cs="Tahoma"/>
                <w:sz w:val="18"/>
                <w:szCs w:val="18"/>
              </w:rPr>
              <w:t>, καὶ </w:t>
            </w:r>
            <w:hyperlink r:id="rId1268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ὤρυξεν </w:t>
            </w:r>
            <w:hyperlink r:id="rId12686" w:tooltip="V-AIA-3S 3736: ōryxen -- To dig, dig out, excavate." w:history="1">
              <w:r w:rsidRPr="00B06055">
                <w:rPr>
                  <w:rStyle w:val="Hyperlink"/>
                  <w:rFonts w:ascii="Palatino Linotype" w:hAnsi="Palatino Linotype" w:cs="Tahoma"/>
                  <w:sz w:val="18"/>
                  <w:szCs w:val="18"/>
                </w:rPr>
                <w:t>(dug)</w:t>
              </w:r>
            </w:hyperlink>
            <w:r w:rsidRPr="00B06055">
              <w:rPr>
                <w:rFonts w:ascii="Palatino Linotype" w:hAnsi="Palatino Linotype" w:cs="Tahoma"/>
                <w:sz w:val="18"/>
                <w:szCs w:val="18"/>
              </w:rPr>
              <w:t xml:space="preserve"> ἐν </w:t>
            </w:r>
            <w:hyperlink r:id="rId12687"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αὐτῷ </w:t>
            </w:r>
            <w:hyperlink r:id="rId12688" w:tooltip="PPro-DM3S 846: autō -- He, she, it, they, them, same." w:history="1">
              <w:r w:rsidRPr="00B06055">
                <w:rPr>
                  <w:rStyle w:val="Hyperlink"/>
                  <w:rFonts w:ascii="Palatino Linotype" w:hAnsi="Palatino Linotype" w:cs="Tahoma"/>
                  <w:sz w:val="18"/>
                  <w:szCs w:val="18"/>
                </w:rPr>
                <w:t>(it)</w:t>
              </w:r>
            </w:hyperlink>
            <w:r w:rsidRPr="00B06055">
              <w:rPr>
                <w:rFonts w:ascii="Palatino Linotype" w:hAnsi="Palatino Linotype" w:cs="Tahoma"/>
                <w:sz w:val="18"/>
                <w:szCs w:val="18"/>
              </w:rPr>
              <w:t xml:space="preserve"> ληνὸν </w:t>
            </w:r>
            <w:hyperlink r:id="rId12689" w:tooltip="N-AFS 3025: lēnon -- A trough, vat, winepress." w:history="1">
              <w:r w:rsidRPr="00B06055">
                <w:rPr>
                  <w:rStyle w:val="Hyperlink"/>
                  <w:rFonts w:ascii="Palatino Linotype" w:hAnsi="Palatino Linotype" w:cs="Tahoma"/>
                  <w:sz w:val="18"/>
                  <w:szCs w:val="18"/>
                </w:rPr>
                <w:t>(a winepress)</w:t>
              </w:r>
            </w:hyperlink>
            <w:r w:rsidRPr="00B06055">
              <w:rPr>
                <w:rFonts w:ascii="Palatino Linotype" w:hAnsi="Palatino Linotype" w:cs="Tahoma"/>
                <w:sz w:val="18"/>
                <w:szCs w:val="18"/>
              </w:rPr>
              <w:t>, καὶ </w:t>
            </w:r>
            <w:hyperlink r:id="rId1269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ᾠκοδόμησεν </w:t>
            </w:r>
            <w:hyperlink r:id="rId12691" w:tooltip="V-AIA-3S 3618: ōkodomēsen -- To erect a building, build; fig. of the building up of character: to build up, edify, encourage." w:history="1">
              <w:r w:rsidRPr="00B06055">
                <w:rPr>
                  <w:rStyle w:val="Hyperlink"/>
                  <w:rFonts w:ascii="Palatino Linotype" w:hAnsi="Palatino Linotype" w:cs="Tahoma"/>
                  <w:sz w:val="18"/>
                  <w:szCs w:val="18"/>
                </w:rPr>
                <w:t>(built)</w:t>
              </w:r>
            </w:hyperlink>
            <w:r w:rsidRPr="00B06055">
              <w:rPr>
                <w:rFonts w:ascii="Palatino Linotype" w:hAnsi="Palatino Linotype" w:cs="Tahoma"/>
                <w:sz w:val="18"/>
                <w:szCs w:val="18"/>
              </w:rPr>
              <w:t xml:space="preserve"> πύργον </w:t>
            </w:r>
            <w:hyperlink r:id="rId12692" w:tooltip="N-AMS 4444: pyrgon -- A tower, fortified structure." w:history="1">
              <w:r w:rsidRPr="00B06055">
                <w:rPr>
                  <w:rStyle w:val="Hyperlink"/>
                  <w:rFonts w:ascii="Palatino Linotype" w:hAnsi="Palatino Linotype" w:cs="Tahoma"/>
                  <w:sz w:val="18"/>
                  <w:szCs w:val="18"/>
                </w:rPr>
                <w:t>(a tower)</w:t>
              </w:r>
            </w:hyperlink>
            <w:r w:rsidRPr="00B06055">
              <w:rPr>
                <w:rFonts w:ascii="Palatino Linotype" w:hAnsi="Palatino Linotype" w:cs="Tahoma"/>
                <w:sz w:val="18"/>
                <w:szCs w:val="18"/>
              </w:rPr>
              <w:t>, καὶ </w:t>
            </w:r>
            <w:hyperlink r:id="rId1269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ἐξέδετο </w:t>
            </w:r>
            <w:hyperlink r:id="rId12694" w:tooltip="V-AIM-3S 1554: exedeto -- To give out, let; middle: to let out for my own advantage." w:history="1">
              <w:r w:rsidRPr="00B06055">
                <w:rPr>
                  <w:rStyle w:val="Hyperlink"/>
                  <w:rFonts w:ascii="Palatino Linotype" w:hAnsi="Palatino Linotype" w:cs="Tahoma"/>
                  <w:sz w:val="18"/>
                  <w:szCs w:val="18"/>
                </w:rPr>
                <w:t>(rented out)</w:t>
              </w:r>
            </w:hyperlink>
            <w:r w:rsidRPr="00B06055">
              <w:rPr>
                <w:rFonts w:ascii="Palatino Linotype" w:hAnsi="Palatino Linotype" w:cs="Tahoma"/>
                <w:sz w:val="18"/>
                <w:szCs w:val="18"/>
              </w:rPr>
              <w:t xml:space="preserve"> αὐτὸν </w:t>
            </w:r>
            <w:hyperlink r:id="rId12695" w:tooltip="PPro-AM3S 846: auton -- He, she, it, they, them, same." w:history="1">
              <w:r w:rsidRPr="00B06055">
                <w:rPr>
                  <w:rStyle w:val="Hyperlink"/>
                  <w:rFonts w:ascii="Palatino Linotype" w:hAnsi="Palatino Linotype" w:cs="Tahoma"/>
                  <w:sz w:val="18"/>
                  <w:szCs w:val="18"/>
                </w:rPr>
                <w:t>(it)</w:t>
              </w:r>
            </w:hyperlink>
            <w:r w:rsidRPr="00B06055">
              <w:rPr>
                <w:rFonts w:ascii="Palatino Linotype" w:hAnsi="Palatino Linotype" w:cs="Tahoma"/>
                <w:sz w:val="18"/>
                <w:szCs w:val="18"/>
              </w:rPr>
              <w:t xml:space="preserve"> γεωργοῖς </w:t>
            </w:r>
            <w:hyperlink r:id="rId12696" w:tooltip="N-DMP 1092: geōrgois -- A worker of the soil, husbandman, farmer, farm-laborer, vine-dresser." w:history="1">
              <w:r w:rsidRPr="00B06055">
                <w:rPr>
                  <w:rStyle w:val="Hyperlink"/>
                  <w:rFonts w:ascii="Palatino Linotype" w:hAnsi="Palatino Linotype" w:cs="Tahoma"/>
                  <w:sz w:val="18"/>
                  <w:szCs w:val="18"/>
                </w:rPr>
                <w:t>(to farmers)</w:t>
              </w:r>
            </w:hyperlink>
            <w:r w:rsidRPr="00B06055">
              <w:rPr>
                <w:rFonts w:ascii="Palatino Linotype" w:hAnsi="Palatino Linotype" w:cs="Tahoma"/>
                <w:sz w:val="18"/>
                <w:szCs w:val="18"/>
              </w:rPr>
              <w:t>, καὶ </w:t>
            </w:r>
            <w:hyperlink r:id="rId12697"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ἀπεδήμησεν </w:t>
            </w:r>
            <w:hyperlink r:id="rId12698" w:tooltip="V-AIA-3S 589: apedēmēsen -- To be away from home, go into another country, to be away, to be abroad." w:history="1">
              <w:r w:rsidRPr="00B06055">
                <w:rPr>
                  <w:rStyle w:val="Hyperlink"/>
                  <w:rFonts w:ascii="Palatino Linotype" w:hAnsi="Palatino Linotype" w:cs="Tahoma"/>
                  <w:sz w:val="18"/>
                  <w:szCs w:val="18"/>
                </w:rPr>
                <w:t>(traveled abroad)</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33 </w:t>
            </w:r>
            <w:r w:rsidR="009D6BEE" w:rsidRPr="00B06055">
              <w:rPr>
                <w:rFonts w:ascii="Arial" w:eastAsia="Times New Roman" w:hAnsi="Arial" w:cs="Arial"/>
                <w:b/>
                <w:sz w:val="18"/>
                <w:szCs w:val="18"/>
                <w:u w:val="single"/>
              </w:rPr>
              <w:t>Hear another parable</w:t>
            </w:r>
            <w:r w:rsidR="009D6BEE" w:rsidRPr="00B06055">
              <w:rPr>
                <w:rFonts w:ascii="Arial" w:eastAsia="Times New Roman" w:hAnsi="Arial" w:cs="Arial"/>
                <w:sz w:val="18"/>
                <w:szCs w:val="18"/>
              </w:rPr>
              <w:t xml:space="preserve">: There was a certain householder,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planted a vineyard, and hedged it round about, and digged a </w:t>
            </w:r>
            <w:r w:rsidR="009D6BEE" w:rsidRPr="00B06055">
              <w:rPr>
                <w:rFonts w:ascii="Arial" w:eastAsia="Times New Roman" w:hAnsi="Arial" w:cs="Arial"/>
                <w:b/>
                <w:sz w:val="18"/>
                <w:szCs w:val="18"/>
                <w:u w:val="single"/>
              </w:rPr>
              <w:t>winepress</w:t>
            </w:r>
            <w:r w:rsidR="009D6BEE" w:rsidRPr="00B06055">
              <w:rPr>
                <w:rFonts w:ascii="Arial" w:eastAsia="Times New Roman" w:hAnsi="Arial" w:cs="Arial"/>
                <w:sz w:val="18"/>
                <w:szCs w:val="18"/>
              </w:rPr>
              <w:t xml:space="preserve"> in it, and built a tower, and let it out to husbandmen, and went into a far </w:t>
            </w:r>
            <w:r w:rsidR="009D6BEE" w:rsidRPr="00B06055">
              <w:rPr>
                <w:rFonts w:ascii="Arial" w:eastAsia="Times New Roman" w:hAnsi="Arial" w:cs="Arial"/>
                <w:sz w:val="18"/>
                <w:szCs w:val="18"/>
              </w:rPr>
              <w:lastRenderedPageBreak/>
              <w:t xml:space="preserve">country: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21:</w:t>
            </w:r>
            <w:r w:rsidR="009D6BEE" w:rsidRPr="00B06055">
              <w:rPr>
                <w:rFonts w:ascii="Arial" w:eastAsia="Times New Roman" w:hAnsi="Arial" w:cs="Arial"/>
                <w:sz w:val="18"/>
                <w:szCs w:val="18"/>
              </w:rPr>
              <w:t xml:space="preserve">36 And when the time of the fruit drew near, he sent his servants to the husbandmen, that they might receive the fruits of it.  </w:t>
            </w:r>
          </w:p>
        </w:tc>
        <w:tc>
          <w:tcPr>
            <w:tcW w:w="5748" w:type="dxa"/>
          </w:tcPr>
          <w:p w:rsidR="009D6BEE" w:rsidRPr="00B06055" w:rsidRDefault="001276F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34</w:t>
            </w:r>
            <w:r w:rsidRPr="00B06055">
              <w:rPr>
                <w:rStyle w:val="reftext1"/>
                <w:sz w:val="18"/>
                <w:szCs w:val="18"/>
              </w:rPr>
              <w:t> </w:t>
            </w:r>
            <w:r w:rsidRPr="00B06055">
              <w:rPr>
                <w:rFonts w:ascii="Palatino Linotype" w:hAnsi="Palatino Linotype" w:cs="Tahoma"/>
                <w:sz w:val="18"/>
                <w:szCs w:val="18"/>
              </w:rPr>
              <w:t>Ὅτε </w:t>
            </w:r>
            <w:hyperlink r:id="rId12699" w:tooltip="Adv 3753: Hote -- When, at which time." w:history="1">
              <w:r w:rsidRPr="00B06055">
                <w:rPr>
                  <w:rStyle w:val="Hyperlink"/>
                  <w:rFonts w:ascii="Palatino Linotype" w:hAnsi="Palatino Linotype" w:cs="Tahoma"/>
                  <w:sz w:val="18"/>
                  <w:szCs w:val="18"/>
                </w:rPr>
                <w:t>(When)</w:t>
              </w:r>
            </w:hyperlink>
            <w:r w:rsidRPr="00B06055">
              <w:rPr>
                <w:rFonts w:ascii="Palatino Linotype" w:hAnsi="Palatino Linotype" w:cs="Tahoma"/>
                <w:sz w:val="18"/>
                <w:szCs w:val="18"/>
              </w:rPr>
              <w:t xml:space="preserve"> δὲ </w:t>
            </w:r>
            <w:hyperlink r:id="rId12700"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ἤγγισεν </w:t>
            </w:r>
            <w:hyperlink r:id="rId12701" w:tooltip="V-AIA-3S 1448: ēngisen -- To bring near; to come near, approach." w:history="1">
              <w:r w:rsidRPr="00B06055">
                <w:rPr>
                  <w:rStyle w:val="Hyperlink"/>
                  <w:rFonts w:ascii="Palatino Linotype" w:hAnsi="Palatino Linotype" w:cs="Tahoma"/>
                  <w:sz w:val="18"/>
                  <w:szCs w:val="18"/>
                </w:rPr>
                <w:t>(drew near)</w:t>
              </w:r>
            </w:hyperlink>
            <w:r w:rsidRPr="00B06055">
              <w:rPr>
                <w:rFonts w:ascii="Palatino Linotype" w:hAnsi="Palatino Linotype" w:cs="Tahoma"/>
                <w:sz w:val="18"/>
                <w:szCs w:val="18"/>
              </w:rPr>
              <w:t xml:space="preserve"> ὁ </w:t>
            </w:r>
            <w:hyperlink r:id="rId12702"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καιρὸς </w:t>
            </w:r>
            <w:hyperlink r:id="rId12703" w:tooltip="N-NMS 2540: kairos -- Fitting season, season, opportunity, occasion, time." w:history="1">
              <w:r w:rsidRPr="00B06055">
                <w:rPr>
                  <w:rStyle w:val="Hyperlink"/>
                  <w:rFonts w:ascii="Palatino Linotype" w:hAnsi="Palatino Linotype" w:cs="Tahoma"/>
                  <w:sz w:val="18"/>
                  <w:szCs w:val="18"/>
                </w:rPr>
                <w:t>(season)</w:t>
              </w:r>
            </w:hyperlink>
            <w:r w:rsidRPr="00B06055">
              <w:rPr>
                <w:rFonts w:ascii="Palatino Linotype" w:hAnsi="Palatino Linotype" w:cs="Tahoma"/>
                <w:sz w:val="18"/>
                <w:szCs w:val="18"/>
              </w:rPr>
              <w:t xml:space="preserve"> τῶν </w:t>
            </w:r>
            <w:hyperlink r:id="rId12704"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καρπῶν </w:t>
            </w:r>
            <w:hyperlink r:id="rId12705" w:tooltip="N-GMP 2590: karpōn -- (a) fruit, generally vegetable, sometimes animal, (b) fruit, deed, action, result, (c) profit, gain." w:history="1">
              <w:r w:rsidRPr="00B06055">
                <w:rPr>
                  <w:rStyle w:val="Hyperlink"/>
                  <w:rFonts w:ascii="Palatino Linotype" w:hAnsi="Palatino Linotype" w:cs="Tahoma"/>
                  <w:sz w:val="18"/>
                  <w:szCs w:val="18"/>
                </w:rPr>
                <w:t>(fruits)</w:t>
              </w:r>
            </w:hyperlink>
            <w:r w:rsidRPr="00B06055">
              <w:rPr>
                <w:rFonts w:ascii="Palatino Linotype" w:hAnsi="Palatino Linotype" w:cs="Tahoma"/>
                <w:sz w:val="18"/>
                <w:szCs w:val="18"/>
              </w:rPr>
              <w:t>, ἀπέστειλεν </w:t>
            </w:r>
            <w:hyperlink r:id="rId12706" w:tooltip="V-AIA-3S 649: apesteilen -- To send forth, send (as a messenger, commission, etc.), send away, dismiss." w:history="1">
              <w:r w:rsidRPr="00B06055">
                <w:rPr>
                  <w:rStyle w:val="Hyperlink"/>
                  <w:rFonts w:ascii="Palatino Linotype" w:hAnsi="Palatino Linotype" w:cs="Tahoma"/>
                  <w:sz w:val="18"/>
                  <w:szCs w:val="18"/>
                </w:rPr>
                <w:t>(he sent)</w:t>
              </w:r>
            </w:hyperlink>
            <w:r w:rsidRPr="00B06055">
              <w:rPr>
                <w:rFonts w:ascii="Palatino Linotype" w:hAnsi="Palatino Linotype" w:cs="Tahoma"/>
                <w:sz w:val="18"/>
                <w:szCs w:val="18"/>
              </w:rPr>
              <w:t xml:space="preserve"> τοὺς </w:t>
            </w:r>
            <w:hyperlink r:id="rId12707"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δούλους </w:t>
            </w:r>
            <w:hyperlink r:id="rId12708" w:tooltip="N-AMP 1401: doulous -- (a) (as adj.) enslaved, (b) (as noun) a (male) slave." w:history="1">
              <w:r w:rsidRPr="00B06055">
                <w:rPr>
                  <w:rStyle w:val="Hyperlink"/>
                  <w:rFonts w:ascii="Palatino Linotype" w:hAnsi="Palatino Linotype" w:cs="Tahoma"/>
                  <w:sz w:val="18"/>
                  <w:szCs w:val="18"/>
                </w:rPr>
                <w:t>(servants)</w:t>
              </w:r>
            </w:hyperlink>
            <w:r w:rsidRPr="00B06055">
              <w:rPr>
                <w:rFonts w:ascii="Palatino Linotype" w:hAnsi="Palatino Linotype" w:cs="Tahoma"/>
                <w:sz w:val="18"/>
                <w:szCs w:val="18"/>
              </w:rPr>
              <w:t xml:space="preserve"> αὐτοῦ </w:t>
            </w:r>
            <w:hyperlink r:id="rId12709"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xml:space="preserve"> πρὸς </w:t>
            </w:r>
            <w:hyperlink r:id="rId12710" w:tooltip="Prep 4314: pros -- To, towards, with."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τοὺς </w:t>
            </w:r>
            <w:hyperlink r:id="rId12711"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γεωργοὺς </w:t>
            </w:r>
            <w:hyperlink r:id="rId12712" w:tooltip="N-AMP 1092: geōrgous -- A worker of the soil, husbandman, farmer, farm-laborer, vine-dresser." w:history="1">
              <w:r w:rsidRPr="00B06055">
                <w:rPr>
                  <w:rStyle w:val="Hyperlink"/>
                  <w:rFonts w:ascii="Palatino Linotype" w:hAnsi="Palatino Linotype" w:cs="Tahoma"/>
                  <w:sz w:val="18"/>
                  <w:szCs w:val="18"/>
                </w:rPr>
                <w:t>(farmers)</w:t>
              </w:r>
            </w:hyperlink>
            <w:r w:rsidRPr="00B06055">
              <w:rPr>
                <w:rFonts w:ascii="Palatino Linotype" w:hAnsi="Palatino Linotype" w:cs="Tahoma"/>
                <w:sz w:val="18"/>
                <w:szCs w:val="18"/>
              </w:rPr>
              <w:t xml:space="preserve"> λαβεῖν </w:t>
            </w:r>
            <w:hyperlink r:id="rId12713" w:tooltip="V-ANA 2983: labein -- (a) to receive, get, (b) to take, lay hold of." w:history="1">
              <w:r w:rsidRPr="00B06055">
                <w:rPr>
                  <w:rStyle w:val="Hyperlink"/>
                  <w:rFonts w:ascii="Palatino Linotype" w:hAnsi="Palatino Linotype" w:cs="Tahoma"/>
                  <w:sz w:val="18"/>
                  <w:szCs w:val="18"/>
                </w:rPr>
                <w:t>(to receive)</w:t>
              </w:r>
            </w:hyperlink>
            <w:r w:rsidRPr="00B06055">
              <w:rPr>
                <w:rFonts w:ascii="Palatino Linotype" w:hAnsi="Palatino Linotype" w:cs="Tahoma"/>
                <w:sz w:val="18"/>
                <w:szCs w:val="18"/>
              </w:rPr>
              <w:t xml:space="preserve"> τοὺς </w:t>
            </w:r>
            <w:hyperlink r:id="rId12714"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καρποὺς </w:t>
            </w:r>
            <w:hyperlink r:id="rId12715" w:tooltip="N-AMP 2590: karpous -- (a) fruit, generally vegetable, sometimes animal, (b) fruit, deed, action, result, (c) profit, gain." w:history="1">
              <w:r w:rsidRPr="00B06055">
                <w:rPr>
                  <w:rStyle w:val="Hyperlink"/>
                  <w:rFonts w:ascii="Palatino Linotype" w:hAnsi="Palatino Linotype" w:cs="Tahoma"/>
                  <w:sz w:val="18"/>
                  <w:szCs w:val="18"/>
                </w:rPr>
                <w:t>(fruits)</w:t>
              </w:r>
            </w:hyperlink>
            <w:r w:rsidRPr="00B06055">
              <w:rPr>
                <w:rFonts w:ascii="Palatino Linotype" w:hAnsi="Palatino Linotype" w:cs="Tahoma"/>
                <w:sz w:val="18"/>
                <w:szCs w:val="18"/>
              </w:rPr>
              <w:t xml:space="preserve"> αὐτοῦ </w:t>
            </w:r>
            <w:hyperlink r:id="rId12716"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34 And when the time of the fruit drew near, he sent his servants to the husbandmen, that they might receive the fruits of it.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37 And the husbandmen took his servants, and beat one, and killed another, and stoned another.  </w:t>
            </w:r>
          </w:p>
        </w:tc>
        <w:tc>
          <w:tcPr>
            <w:tcW w:w="5748" w:type="dxa"/>
          </w:tcPr>
          <w:p w:rsidR="009D6BEE" w:rsidRPr="00B06055" w:rsidRDefault="001276FF" w:rsidP="00A263F6">
            <w:pPr>
              <w:spacing w:after="0" w:line="240" w:lineRule="auto"/>
              <w:rPr>
                <w:rFonts w:ascii="Times New Roman" w:eastAsia="Times New Roman" w:hAnsi="Times New Roman" w:cs="Times New Roman"/>
                <w:sz w:val="18"/>
                <w:szCs w:val="18"/>
              </w:rPr>
            </w:pPr>
            <w:r w:rsidRPr="00B06055">
              <w:rPr>
                <w:rStyle w:val="reftext1"/>
                <w:position w:val="6"/>
                <w:sz w:val="18"/>
                <w:szCs w:val="18"/>
              </w:rPr>
              <w:t>35</w:t>
            </w:r>
            <w:r w:rsidRPr="00B06055">
              <w:rPr>
                <w:rStyle w:val="reftext1"/>
                <w:sz w:val="18"/>
                <w:szCs w:val="18"/>
              </w:rPr>
              <w:t> </w:t>
            </w:r>
            <w:r w:rsidRPr="00B06055">
              <w:rPr>
                <w:rFonts w:ascii="Palatino Linotype" w:hAnsi="Palatino Linotype" w:cs="Tahoma"/>
                <w:sz w:val="18"/>
                <w:szCs w:val="18"/>
              </w:rPr>
              <w:t>καὶ </w:t>
            </w:r>
            <w:hyperlink r:id="rId12717"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λαβόντες </w:t>
            </w:r>
            <w:hyperlink r:id="rId12718" w:tooltip="V-APA-NMP 2983: labontes -- (a) to receive, get, (b) to take, lay hold of." w:history="1">
              <w:r w:rsidRPr="00B06055">
                <w:rPr>
                  <w:rStyle w:val="Hyperlink"/>
                  <w:rFonts w:ascii="Palatino Linotype" w:hAnsi="Palatino Linotype" w:cs="Tahoma"/>
                  <w:sz w:val="18"/>
                  <w:szCs w:val="18"/>
                </w:rPr>
                <w:t>(having taken)</w:t>
              </w:r>
            </w:hyperlink>
            <w:r w:rsidRPr="00B06055">
              <w:rPr>
                <w:rFonts w:ascii="Palatino Linotype" w:hAnsi="Palatino Linotype" w:cs="Tahoma"/>
                <w:sz w:val="18"/>
                <w:szCs w:val="18"/>
              </w:rPr>
              <w:t xml:space="preserve"> οἱ </w:t>
            </w:r>
            <w:hyperlink r:id="rId12719"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γεωργοὶ </w:t>
            </w:r>
            <w:hyperlink r:id="rId12720" w:tooltip="N-NMP 1092: geōrgoi -- A worker of the soil, husbandman, farmer, farm-laborer, vine-dresser." w:history="1">
              <w:r w:rsidRPr="00B06055">
                <w:rPr>
                  <w:rStyle w:val="Hyperlink"/>
                  <w:rFonts w:ascii="Palatino Linotype" w:hAnsi="Palatino Linotype" w:cs="Tahoma"/>
                  <w:sz w:val="18"/>
                  <w:szCs w:val="18"/>
                </w:rPr>
                <w:t>(farmers)</w:t>
              </w:r>
            </w:hyperlink>
            <w:r w:rsidRPr="00B06055">
              <w:rPr>
                <w:rFonts w:ascii="Palatino Linotype" w:hAnsi="Palatino Linotype" w:cs="Tahoma"/>
                <w:sz w:val="18"/>
                <w:szCs w:val="18"/>
              </w:rPr>
              <w:t xml:space="preserve"> τοὺς </w:t>
            </w:r>
            <w:hyperlink r:id="rId12721"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δούλους </w:t>
            </w:r>
            <w:hyperlink r:id="rId12722" w:tooltip="N-AMP 1401: doulous -- (a) (as adj.) enslaved, (b) (as noun) a (male) slave." w:history="1">
              <w:r w:rsidRPr="00B06055">
                <w:rPr>
                  <w:rStyle w:val="Hyperlink"/>
                  <w:rFonts w:ascii="Palatino Linotype" w:hAnsi="Palatino Linotype" w:cs="Tahoma"/>
                  <w:sz w:val="18"/>
                  <w:szCs w:val="18"/>
                </w:rPr>
                <w:t>(servants)</w:t>
              </w:r>
            </w:hyperlink>
            <w:r w:rsidRPr="00B06055">
              <w:rPr>
                <w:rFonts w:ascii="Palatino Linotype" w:hAnsi="Palatino Linotype" w:cs="Tahoma"/>
                <w:sz w:val="18"/>
                <w:szCs w:val="18"/>
              </w:rPr>
              <w:t xml:space="preserve"> αὐτοῦ </w:t>
            </w:r>
            <w:hyperlink r:id="rId12723"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ὃν </w:t>
            </w:r>
            <w:hyperlink r:id="rId12724" w:tooltip="RelPro-AMS 3739: hon -- Who, which, what, that."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xml:space="preserve"> μὲν </w:t>
            </w:r>
            <w:hyperlink r:id="rId12725" w:tooltip="Conj 3303: men -- Indeed, truly. A particle of affirmation, often answered by de, each of the two introducing a clause intended to be contrasted with the other."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ἔδειραν </w:t>
            </w:r>
            <w:hyperlink r:id="rId12726" w:tooltip="V-AIA-3P 1194: edeiran -- To flay, flog, scourge, beat." w:history="1">
              <w:r w:rsidRPr="00B06055">
                <w:rPr>
                  <w:rStyle w:val="Hyperlink"/>
                  <w:rFonts w:ascii="Palatino Linotype" w:hAnsi="Palatino Linotype" w:cs="Tahoma"/>
                  <w:sz w:val="18"/>
                  <w:szCs w:val="18"/>
                </w:rPr>
                <w:t>(they beat)</w:t>
              </w:r>
            </w:hyperlink>
            <w:r w:rsidRPr="00B06055">
              <w:rPr>
                <w:rFonts w:ascii="Palatino Linotype" w:hAnsi="Palatino Linotype" w:cs="Tahoma"/>
                <w:sz w:val="18"/>
                <w:szCs w:val="18"/>
              </w:rPr>
              <w:t>, ὃν </w:t>
            </w:r>
            <w:hyperlink r:id="rId12727" w:tooltip="RelPro-AMS 3739: hon -- Who, which, what, that."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xml:space="preserve"> δὲ </w:t>
            </w:r>
            <w:hyperlink r:id="rId12728"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ἀπέκτειναν </w:t>
            </w:r>
            <w:hyperlink r:id="rId12729" w:tooltip="V-AIA-3P 615: apekteinan -- To put to death, kill; fig: to abolish." w:history="1">
              <w:r w:rsidRPr="00B06055">
                <w:rPr>
                  <w:rStyle w:val="Hyperlink"/>
                  <w:rFonts w:ascii="Palatino Linotype" w:hAnsi="Palatino Linotype" w:cs="Tahoma"/>
                  <w:sz w:val="18"/>
                  <w:szCs w:val="18"/>
                </w:rPr>
                <w:t>(they killed)</w:t>
              </w:r>
            </w:hyperlink>
            <w:r w:rsidRPr="00B06055">
              <w:rPr>
                <w:rFonts w:ascii="Palatino Linotype" w:hAnsi="Palatino Linotype" w:cs="Tahoma"/>
                <w:sz w:val="18"/>
                <w:szCs w:val="18"/>
              </w:rPr>
              <w:t>, ὃν </w:t>
            </w:r>
            <w:hyperlink r:id="rId12730" w:tooltip="RelPro-AMS 3739: hon -- Who, which, what, that."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xml:space="preserve"> δὲ </w:t>
            </w:r>
            <w:hyperlink r:id="rId12731"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ἐλιθοβόλησαν </w:t>
            </w:r>
            <w:hyperlink r:id="rId12732" w:tooltip="V-AIA-3P 3036: elithobolēsan -- To stone, cast stones (at), kill by stoning." w:history="1">
              <w:r w:rsidRPr="00B06055">
                <w:rPr>
                  <w:rStyle w:val="Hyperlink"/>
                  <w:rFonts w:ascii="Palatino Linotype" w:hAnsi="Palatino Linotype" w:cs="Tahoma"/>
                  <w:sz w:val="18"/>
                  <w:szCs w:val="18"/>
                </w:rPr>
                <w:t>(they stoned)</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35 And the husbandmen took his servants, and beat one, and killed another, and stoned another.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38 Again, he sent other servants, more than the first; and they did unto them likewise.  </w:t>
            </w:r>
          </w:p>
        </w:tc>
        <w:tc>
          <w:tcPr>
            <w:tcW w:w="5748" w:type="dxa"/>
          </w:tcPr>
          <w:p w:rsidR="009D6BEE" w:rsidRPr="00B06055" w:rsidRDefault="001276F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36</w:t>
            </w:r>
            <w:r w:rsidRPr="00B06055">
              <w:rPr>
                <w:rStyle w:val="reftext1"/>
                <w:sz w:val="18"/>
                <w:szCs w:val="18"/>
              </w:rPr>
              <w:t> </w:t>
            </w:r>
            <w:r w:rsidRPr="00B06055">
              <w:rPr>
                <w:rFonts w:ascii="Palatino Linotype" w:hAnsi="Palatino Linotype" w:cs="Tahoma"/>
                <w:sz w:val="18"/>
                <w:szCs w:val="18"/>
              </w:rPr>
              <w:t>Πάλιν </w:t>
            </w:r>
            <w:hyperlink r:id="rId12733" w:tooltip="Adv 3825: Palin -- Again, back, once more, further, on the other hand." w:history="1">
              <w:r w:rsidRPr="00B06055">
                <w:rPr>
                  <w:rStyle w:val="Hyperlink"/>
                  <w:rFonts w:ascii="Palatino Linotype" w:hAnsi="Palatino Linotype" w:cs="Tahoma"/>
                  <w:sz w:val="18"/>
                  <w:szCs w:val="18"/>
                </w:rPr>
                <w:t>(Again)</w:t>
              </w:r>
            </w:hyperlink>
            <w:r w:rsidRPr="00B06055">
              <w:rPr>
                <w:rFonts w:ascii="Palatino Linotype" w:hAnsi="Palatino Linotype" w:cs="Tahoma"/>
                <w:sz w:val="18"/>
                <w:szCs w:val="18"/>
              </w:rPr>
              <w:t xml:space="preserve"> ἀπέστειλεν </w:t>
            </w:r>
            <w:hyperlink r:id="rId12734" w:tooltip="V-AIA-3S 649: apesteilen -- To send forth, send (as a messenger, commission, etc.), send away, dismiss." w:history="1">
              <w:r w:rsidRPr="00B06055">
                <w:rPr>
                  <w:rStyle w:val="Hyperlink"/>
                  <w:rFonts w:ascii="Palatino Linotype" w:hAnsi="Palatino Linotype" w:cs="Tahoma"/>
                  <w:sz w:val="18"/>
                  <w:szCs w:val="18"/>
                </w:rPr>
                <w:t>(he sent)</w:t>
              </w:r>
            </w:hyperlink>
            <w:r w:rsidRPr="00B06055">
              <w:rPr>
                <w:rFonts w:ascii="Palatino Linotype" w:hAnsi="Palatino Linotype" w:cs="Tahoma"/>
                <w:sz w:val="18"/>
                <w:szCs w:val="18"/>
              </w:rPr>
              <w:t xml:space="preserve"> ἄλλους </w:t>
            </w:r>
            <w:hyperlink r:id="rId12735" w:tooltip="Adj-AMP 243: allous -- Other, another (of more than two), different." w:history="1">
              <w:r w:rsidRPr="00B06055">
                <w:rPr>
                  <w:rStyle w:val="Hyperlink"/>
                  <w:rFonts w:ascii="Palatino Linotype" w:hAnsi="Palatino Linotype" w:cs="Tahoma"/>
                  <w:sz w:val="18"/>
                  <w:szCs w:val="18"/>
                </w:rPr>
                <w:t>(other)</w:t>
              </w:r>
            </w:hyperlink>
            <w:r w:rsidRPr="00B06055">
              <w:rPr>
                <w:rFonts w:ascii="Palatino Linotype" w:hAnsi="Palatino Linotype" w:cs="Tahoma"/>
                <w:sz w:val="18"/>
                <w:szCs w:val="18"/>
              </w:rPr>
              <w:t xml:space="preserve"> δούλους </w:t>
            </w:r>
            <w:hyperlink r:id="rId12736" w:tooltip="N-AMP 1401: doulous -- (a) (as adj.) enslaved, (b) (as noun) a (male) slave." w:history="1">
              <w:r w:rsidRPr="00B06055">
                <w:rPr>
                  <w:rStyle w:val="Hyperlink"/>
                  <w:rFonts w:ascii="Palatino Linotype" w:hAnsi="Palatino Linotype" w:cs="Tahoma"/>
                  <w:sz w:val="18"/>
                  <w:szCs w:val="18"/>
                </w:rPr>
                <w:t>(servants)</w:t>
              </w:r>
            </w:hyperlink>
            <w:r w:rsidRPr="00B06055">
              <w:rPr>
                <w:rFonts w:ascii="Palatino Linotype" w:hAnsi="Palatino Linotype" w:cs="Tahoma"/>
                <w:sz w:val="18"/>
                <w:szCs w:val="18"/>
              </w:rPr>
              <w:t>, πλείονας </w:t>
            </w:r>
            <w:hyperlink r:id="rId12737" w:tooltip="Adj-AMP-C 4119: pleionas -- More, greater, of higher value." w:history="1">
              <w:r w:rsidRPr="00B06055">
                <w:rPr>
                  <w:rStyle w:val="Hyperlink"/>
                  <w:rFonts w:ascii="Palatino Linotype" w:hAnsi="Palatino Linotype" w:cs="Tahoma"/>
                  <w:sz w:val="18"/>
                  <w:szCs w:val="18"/>
                </w:rPr>
                <w:t>(more)</w:t>
              </w:r>
            </w:hyperlink>
            <w:r w:rsidRPr="00B06055">
              <w:rPr>
                <w:rFonts w:ascii="Palatino Linotype" w:hAnsi="Palatino Linotype" w:cs="Tahoma"/>
                <w:sz w:val="18"/>
                <w:szCs w:val="18"/>
              </w:rPr>
              <w:t xml:space="preserve"> τῶν </w:t>
            </w:r>
            <w:hyperlink r:id="rId12738" w:tooltip="Art-GMP 3588: tōn -- The, the definite article." w:history="1">
              <w:r w:rsidRPr="00B06055">
                <w:rPr>
                  <w:rStyle w:val="Hyperlink"/>
                  <w:rFonts w:ascii="Palatino Linotype" w:hAnsi="Palatino Linotype" w:cs="Tahoma"/>
                  <w:sz w:val="18"/>
                  <w:szCs w:val="18"/>
                </w:rPr>
                <w:t>(than the)</w:t>
              </w:r>
            </w:hyperlink>
            <w:r w:rsidRPr="00B06055">
              <w:rPr>
                <w:rFonts w:ascii="Palatino Linotype" w:hAnsi="Palatino Linotype" w:cs="Tahoma"/>
                <w:sz w:val="18"/>
                <w:szCs w:val="18"/>
              </w:rPr>
              <w:t xml:space="preserve"> πρώτων </w:t>
            </w:r>
            <w:hyperlink r:id="rId12739" w:tooltip="Adj-GMP 4413: prōtōn -- First, before, principal, most important." w:history="1">
              <w:r w:rsidRPr="00B06055">
                <w:rPr>
                  <w:rStyle w:val="Hyperlink"/>
                  <w:rFonts w:ascii="Palatino Linotype" w:hAnsi="Palatino Linotype" w:cs="Tahoma"/>
                  <w:sz w:val="18"/>
                  <w:szCs w:val="18"/>
                </w:rPr>
                <w:t>(first)</w:t>
              </w:r>
            </w:hyperlink>
            <w:r w:rsidRPr="00B06055">
              <w:rPr>
                <w:rFonts w:ascii="Palatino Linotype" w:hAnsi="Palatino Linotype" w:cs="Tahoma"/>
                <w:sz w:val="18"/>
                <w:szCs w:val="18"/>
              </w:rPr>
              <w:t>, καὶ </w:t>
            </w:r>
            <w:hyperlink r:id="rId1274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ἐποίησαν </w:t>
            </w:r>
            <w:hyperlink r:id="rId12741" w:tooltip="V-AIA-3P 4160: epoiēsan -- (a) to make, manufacture, construct, (b) to do, act, cause." w:history="1">
              <w:r w:rsidRPr="00B06055">
                <w:rPr>
                  <w:rStyle w:val="Hyperlink"/>
                  <w:rFonts w:ascii="Palatino Linotype" w:hAnsi="Palatino Linotype" w:cs="Tahoma"/>
                  <w:sz w:val="18"/>
                  <w:szCs w:val="18"/>
                </w:rPr>
                <w:t>(they did)</w:t>
              </w:r>
            </w:hyperlink>
            <w:r w:rsidRPr="00B06055">
              <w:rPr>
                <w:rFonts w:ascii="Palatino Linotype" w:hAnsi="Palatino Linotype" w:cs="Tahoma"/>
                <w:sz w:val="18"/>
                <w:szCs w:val="18"/>
              </w:rPr>
              <w:t xml:space="preserve"> αὐτοῖς </w:t>
            </w:r>
            <w:hyperlink r:id="rId12742" w:tooltip="PPro-DM3P 846: autois -- He, she, it, they, them, same." w:history="1">
              <w:r w:rsidRPr="00B06055">
                <w:rPr>
                  <w:rStyle w:val="Hyperlink"/>
                  <w:rFonts w:ascii="Palatino Linotype" w:hAnsi="Palatino Linotype" w:cs="Tahoma"/>
                  <w:sz w:val="18"/>
                  <w:szCs w:val="18"/>
                </w:rPr>
                <w:t>(to them)</w:t>
              </w:r>
            </w:hyperlink>
            <w:r w:rsidRPr="00B06055">
              <w:rPr>
                <w:rFonts w:ascii="Palatino Linotype" w:hAnsi="Palatino Linotype" w:cs="Tahoma"/>
                <w:sz w:val="18"/>
                <w:szCs w:val="18"/>
              </w:rPr>
              <w:t xml:space="preserve"> ὡσαύτως </w:t>
            </w:r>
            <w:hyperlink r:id="rId12743" w:tooltip="Adv 5615: hōsautōs -- In like manner, likewise, just so." w:history="1">
              <w:r w:rsidRPr="00B06055">
                <w:rPr>
                  <w:rStyle w:val="Hyperlink"/>
                  <w:rFonts w:ascii="Palatino Linotype" w:hAnsi="Palatino Linotype" w:cs="Tahoma"/>
                  <w:sz w:val="18"/>
                  <w:szCs w:val="18"/>
                </w:rPr>
                <w:t>(likewise)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36 Again, he sent other servants more than the first: and they did unto them likewise.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39 But last of all, he sent unto them his son, saying, They will reverence my son.  </w:t>
            </w:r>
          </w:p>
        </w:tc>
        <w:tc>
          <w:tcPr>
            <w:tcW w:w="5748" w:type="dxa"/>
          </w:tcPr>
          <w:p w:rsidR="009D6BEE" w:rsidRPr="00B06055" w:rsidRDefault="001276FF" w:rsidP="000B13DA">
            <w:pPr>
              <w:tabs>
                <w:tab w:val="left" w:pos="930"/>
              </w:tabs>
              <w:spacing w:after="0" w:line="240" w:lineRule="auto"/>
              <w:rPr>
                <w:rFonts w:ascii="Times New Roman" w:eastAsia="Times New Roman" w:hAnsi="Times New Roman" w:cs="Times New Roman"/>
                <w:sz w:val="18"/>
                <w:szCs w:val="18"/>
              </w:rPr>
            </w:pPr>
            <w:r w:rsidRPr="00B06055">
              <w:rPr>
                <w:rStyle w:val="reftext1"/>
                <w:position w:val="6"/>
                <w:sz w:val="18"/>
                <w:szCs w:val="18"/>
              </w:rPr>
              <w:t>37</w:t>
            </w:r>
            <w:r w:rsidRPr="00B06055">
              <w:rPr>
                <w:rStyle w:val="reftext1"/>
                <w:sz w:val="18"/>
                <w:szCs w:val="18"/>
              </w:rPr>
              <w:t> </w:t>
            </w:r>
            <w:r w:rsidRPr="00B06055">
              <w:rPr>
                <w:rFonts w:ascii="Palatino Linotype" w:hAnsi="Palatino Linotype" w:cs="Tahoma"/>
                <w:sz w:val="18"/>
                <w:szCs w:val="18"/>
              </w:rPr>
              <w:t>Ὕστερον </w:t>
            </w:r>
            <w:hyperlink r:id="rId12744" w:tooltip="Adv 5305: Hysteron -- Lastly, afterward, later." w:history="1">
              <w:r w:rsidRPr="00B06055">
                <w:rPr>
                  <w:rStyle w:val="Hyperlink"/>
                  <w:rFonts w:ascii="Palatino Linotype" w:hAnsi="Palatino Linotype" w:cs="Tahoma"/>
                  <w:sz w:val="18"/>
                  <w:szCs w:val="18"/>
                </w:rPr>
                <w:t>(Afterward)</w:t>
              </w:r>
            </w:hyperlink>
            <w:r w:rsidRPr="00B06055">
              <w:rPr>
                <w:rFonts w:ascii="Palatino Linotype" w:hAnsi="Palatino Linotype" w:cs="Tahoma"/>
                <w:sz w:val="18"/>
                <w:szCs w:val="18"/>
              </w:rPr>
              <w:t xml:space="preserve"> δὲ </w:t>
            </w:r>
            <w:hyperlink r:id="rId12745"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ἀπέστειλεν </w:t>
            </w:r>
            <w:hyperlink r:id="rId12746" w:tooltip="V-AIA-3S 649: apesteilen -- To send forth, send (as a messenger, commission, etc.), send away, dismiss." w:history="1">
              <w:r w:rsidRPr="00B06055">
                <w:rPr>
                  <w:rStyle w:val="Hyperlink"/>
                  <w:rFonts w:ascii="Palatino Linotype" w:hAnsi="Palatino Linotype" w:cs="Tahoma"/>
                  <w:sz w:val="18"/>
                  <w:szCs w:val="18"/>
                </w:rPr>
                <w:t>(he sent)</w:t>
              </w:r>
            </w:hyperlink>
            <w:r w:rsidRPr="00B06055">
              <w:rPr>
                <w:rFonts w:ascii="Palatino Linotype" w:hAnsi="Palatino Linotype" w:cs="Tahoma"/>
                <w:sz w:val="18"/>
                <w:szCs w:val="18"/>
              </w:rPr>
              <w:t xml:space="preserve"> πρὸς </w:t>
            </w:r>
            <w:hyperlink r:id="rId12747" w:tooltip="Prep 4314: pros -- To, towards, with."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αὐτοὺς </w:t>
            </w:r>
            <w:hyperlink r:id="rId12748" w:tooltip="PPro-AM3P 846: autous -- He, she, it, they, them, same." w:history="1">
              <w:r w:rsidRPr="00B06055">
                <w:rPr>
                  <w:rStyle w:val="Hyperlink"/>
                  <w:rFonts w:ascii="Palatino Linotype" w:hAnsi="Palatino Linotype" w:cs="Tahoma"/>
                  <w:sz w:val="18"/>
                  <w:szCs w:val="18"/>
                </w:rPr>
                <w:t>(them)</w:t>
              </w:r>
            </w:hyperlink>
            <w:r w:rsidRPr="00B06055">
              <w:rPr>
                <w:rFonts w:ascii="Palatino Linotype" w:hAnsi="Palatino Linotype" w:cs="Tahoma"/>
                <w:sz w:val="18"/>
                <w:szCs w:val="18"/>
              </w:rPr>
              <w:t xml:space="preserve"> τὸν </w:t>
            </w:r>
            <w:hyperlink r:id="rId12749"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υἱὸν </w:t>
            </w:r>
            <w:hyperlink r:id="rId12750" w:tooltip="N-AMS 5207: huion -- A son, descendent." w:history="1">
              <w:r w:rsidRPr="00B06055">
                <w:rPr>
                  <w:rStyle w:val="Hyperlink"/>
                  <w:rFonts w:ascii="Palatino Linotype" w:hAnsi="Palatino Linotype" w:cs="Tahoma"/>
                  <w:sz w:val="18"/>
                  <w:szCs w:val="18"/>
                </w:rPr>
                <w:t>(son)</w:t>
              </w:r>
            </w:hyperlink>
            <w:r w:rsidRPr="00B06055">
              <w:rPr>
                <w:rFonts w:ascii="Palatino Linotype" w:hAnsi="Palatino Linotype" w:cs="Tahoma"/>
                <w:sz w:val="18"/>
                <w:szCs w:val="18"/>
              </w:rPr>
              <w:t xml:space="preserve"> αὐτοῦ </w:t>
            </w:r>
            <w:hyperlink r:id="rId12751"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λέγων </w:t>
            </w:r>
            <w:hyperlink r:id="rId12752" w:tooltip="V-PPA-NMS 3004: legōn -- (denoting speech in progress), (a) to say, speak; to mean, mention, tell, (b) to call, name, especially in the pass., (c) to tell, command." w:history="1">
              <w:r w:rsidRPr="00B06055">
                <w:rPr>
                  <w:rStyle w:val="Hyperlink"/>
                  <w:rFonts w:ascii="Palatino Linotype" w:hAnsi="Palatino Linotype" w:cs="Tahoma"/>
                  <w:sz w:val="18"/>
                  <w:szCs w:val="18"/>
                </w:rPr>
                <w:t>(saying)</w:t>
              </w:r>
            </w:hyperlink>
            <w:r w:rsidRPr="00B06055">
              <w:rPr>
                <w:rFonts w:ascii="Palatino Linotype" w:hAnsi="Palatino Linotype" w:cs="Tahoma"/>
                <w:sz w:val="18"/>
                <w:szCs w:val="18"/>
              </w:rPr>
              <w:t>, ‘Ἐντραπήσονται </w:t>
            </w:r>
            <w:hyperlink r:id="rId12753" w:tooltip="V-FIP-3P 1788: Entrapēsontai -- (a) to turn to confusion, put to shame, (b) to reverence, regard." w:history="1">
              <w:r w:rsidRPr="00B06055">
                <w:rPr>
                  <w:rStyle w:val="Hyperlink"/>
                  <w:rFonts w:ascii="Palatino Linotype" w:hAnsi="Palatino Linotype" w:cs="Tahoma"/>
                  <w:sz w:val="18"/>
                  <w:szCs w:val="18"/>
                </w:rPr>
                <w:t>(They will respect)</w:t>
              </w:r>
            </w:hyperlink>
            <w:r w:rsidRPr="00B06055">
              <w:rPr>
                <w:rFonts w:ascii="Palatino Linotype" w:hAnsi="Palatino Linotype" w:cs="Tahoma"/>
                <w:sz w:val="18"/>
                <w:szCs w:val="18"/>
              </w:rPr>
              <w:t xml:space="preserve"> τὸν </w:t>
            </w:r>
            <w:hyperlink r:id="rId12754"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υἱόν </w:t>
            </w:r>
            <w:hyperlink r:id="rId12755" w:tooltip="N-AMS 5207: huion -- A son, descendent." w:history="1">
              <w:r w:rsidRPr="00B06055">
                <w:rPr>
                  <w:rStyle w:val="Hyperlink"/>
                  <w:rFonts w:ascii="Palatino Linotype" w:hAnsi="Palatino Linotype" w:cs="Tahoma"/>
                  <w:sz w:val="18"/>
                  <w:szCs w:val="18"/>
                </w:rPr>
                <w:t>(son)</w:t>
              </w:r>
            </w:hyperlink>
            <w:r w:rsidRPr="00B06055">
              <w:rPr>
                <w:rFonts w:ascii="Palatino Linotype" w:hAnsi="Palatino Linotype" w:cs="Tahoma"/>
                <w:sz w:val="18"/>
                <w:szCs w:val="18"/>
              </w:rPr>
              <w:t xml:space="preserve"> μου </w:t>
            </w:r>
            <w:hyperlink r:id="rId12756" w:tooltip="PPro-G1S 1473: mou -- I, the first-person pronoun." w:history="1">
              <w:r w:rsidRPr="00B06055">
                <w:rPr>
                  <w:rStyle w:val="Hyperlink"/>
                  <w:rFonts w:ascii="Palatino Linotype" w:hAnsi="Palatino Linotype" w:cs="Tahoma"/>
                  <w:sz w:val="18"/>
                  <w:szCs w:val="18"/>
                </w:rPr>
                <w:t>(of me)</w:t>
              </w:r>
            </w:hyperlink>
            <w:r w:rsidRPr="00B06055">
              <w:rPr>
                <w:rFonts w:ascii="Palatino Linotype" w:hAnsi="Palatino Linotype" w:cs="Tahoma"/>
                <w:sz w:val="18"/>
                <w:szCs w:val="18"/>
              </w:rPr>
              <w:t>.’</w:t>
            </w:r>
            <w:r w:rsidR="002F34B9" w:rsidRPr="00B06055">
              <w:rPr>
                <w:rFonts w:ascii="Times New Roman" w:eastAsia="Times New Roman" w:hAnsi="Times New Roman" w:cs="Times New Roman"/>
                <w:sz w:val="18"/>
                <w:szCs w:val="18"/>
              </w:rPr>
              <w:tab/>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37 But last of all he sent unto them his son, saying, They will reverence my son.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40 But when the husbandmen saw the son, they said among themselves, This is the heir; come, let us kill him, and let us seize on his inheritance.  </w:t>
            </w:r>
          </w:p>
        </w:tc>
        <w:tc>
          <w:tcPr>
            <w:tcW w:w="5748" w:type="dxa"/>
          </w:tcPr>
          <w:p w:rsidR="009D6BEE" w:rsidRPr="00B06055" w:rsidRDefault="001276F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38</w:t>
            </w:r>
            <w:r w:rsidRPr="00B06055">
              <w:rPr>
                <w:rStyle w:val="reftext1"/>
                <w:sz w:val="18"/>
                <w:szCs w:val="18"/>
              </w:rPr>
              <w:t> </w:t>
            </w:r>
            <w:r w:rsidRPr="00B06055">
              <w:rPr>
                <w:rFonts w:ascii="Palatino Linotype" w:hAnsi="Palatino Linotype" w:cs="Tahoma"/>
                <w:sz w:val="18"/>
                <w:szCs w:val="18"/>
              </w:rPr>
              <w:t>Οἱ </w:t>
            </w:r>
            <w:hyperlink r:id="rId12757" w:tooltip="Art-NMP 3588: Hoi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δὲ </w:t>
            </w:r>
            <w:hyperlink r:id="rId12758" w:tooltip="Conj 1161: de -- A weak adversative particle, generally placed second in its clause; but, on the other hand, and." w:history="1">
              <w:r w:rsidRPr="00B06055">
                <w:rPr>
                  <w:rStyle w:val="Hyperlink"/>
                  <w:rFonts w:ascii="Palatino Linotype" w:hAnsi="Palatino Linotype" w:cs="Tahoma"/>
                  <w:sz w:val="18"/>
                  <w:szCs w:val="18"/>
                </w:rPr>
                <w:t>(But)</w:t>
              </w:r>
            </w:hyperlink>
            <w:r w:rsidRPr="00B06055">
              <w:rPr>
                <w:rFonts w:ascii="Palatino Linotype" w:hAnsi="Palatino Linotype" w:cs="Tahoma"/>
                <w:sz w:val="18"/>
                <w:szCs w:val="18"/>
              </w:rPr>
              <w:t xml:space="preserve"> γεωργοὶ </w:t>
            </w:r>
            <w:hyperlink r:id="rId12759" w:tooltip="N-NMP 1092: geōrgoi -- A worker of the soil, husbandman, farmer, farm-laborer, vine-dresser." w:history="1">
              <w:r w:rsidRPr="00B06055">
                <w:rPr>
                  <w:rStyle w:val="Hyperlink"/>
                  <w:rFonts w:ascii="Palatino Linotype" w:hAnsi="Palatino Linotype" w:cs="Tahoma"/>
                  <w:sz w:val="18"/>
                  <w:szCs w:val="18"/>
                </w:rPr>
                <w:t>(the farmers)</w:t>
              </w:r>
            </w:hyperlink>
            <w:r w:rsidRPr="00B06055">
              <w:rPr>
                <w:rFonts w:ascii="Palatino Linotype" w:hAnsi="Palatino Linotype" w:cs="Tahoma"/>
                <w:sz w:val="18"/>
                <w:szCs w:val="18"/>
              </w:rPr>
              <w:t xml:space="preserve"> ἰδόντες </w:t>
            </w:r>
            <w:hyperlink r:id="rId12760" w:tooltip="V-APA-NMP 3708: idontes -- To see, look upon, experience, perceive, discern, beware." w:history="1">
              <w:r w:rsidRPr="00B06055">
                <w:rPr>
                  <w:rStyle w:val="Hyperlink"/>
                  <w:rFonts w:ascii="Palatino Linotype" w:hAnsi="Palatino Linotype" w:cs="Tahoma"/>
                  <w:sz w:val="18"/>
                  <w:szCs w:val="18"/>
                </w:rPr>
                <w:t>(having seen)</w:t>
              </w:r>
            </w:hyperlink>
            <w:r w:rsidRPr="00B06055">
              <w:rPr>
                <w:rFonts w:ascii="Palatino Linotype" w:hAnsi="Palatino Linotype" w:cs="Tahoma"/>
                <w:sz w:val="18"/>
                <w:szCs w:val="18"/>
              </w:rPr>
              <w:t xml:space="preserve"> τὸν </w:t>
            </w:r>
            <w:hyperlink r:id="rId12761"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υἱὸν </w:t>
            </w:r>
            <w:hyperlink r:id="rId12762" w:tooltip="N-AMS 5207: huion -- A son, descendent." w:history="1">
              <w:r w:rsidRPr="00B06055">
                <w:rPr>
                  <w:rStyle w:val="Hyperlink"/>
                  <w:rFonts w:ascii="Palatino Linotype" w:hAnsi="Palatino Linotype" w:cs="Tahoma"/>
                  <w:sz w:val="18"/>
                  <w:szCs w:val="18"/>
                </w:rPr>
                <w:t>(son)</w:t>
              </w:r>
            </w:hyperlink>
            <w:r w:rsidRPr="00B06055">
              <w:rPr>
                <w:rFonts w:ascii="Palatino Linotype" w:hAnsi="Palatino Linotype" w:cs="Tahoma"/>
                <w:sz w:val="18"/>
                <w:szCs w:val="18"/>
              </w:rPr>
              <w:t>, εἶπον </w:t>
            </w:r>
            <w:hyperlink r:id="rId12763" w:tooltip="V-AIA-3P 2036: eipon -- Answer, bid, bring word, command." w:history="1">
              <w:r w:rsidRPr="00B06055">
                <w:rPr>
                  <w:rStyle w:val="Hyperlink"/>
                  <w:rFonts w:ascii="Palatino Linotype" w:hAnsi="Palatino Linotype" w:cs="Tahoma"/>
                  <w:sz w:val="18"/>
                  <w:szCs w:val="18"/>
                </w:rPr>
                <w:t>(said)</w:t>
              </w:r>
            </w:hyperlink>
            <w:r w:rsidRPr="00B06055">
              <w:rPr>
                <w:rFonts w:ascii="Palatino Linotype" w:hAnsi="Palatino Linotype" w:cs="Tahoma"/>
                <w:sz w:val="18"/>
                <w:szCs w:val="18"/>
              </w:rPr>
              <w:t xml:space="preserve"> ἐν </w:t>
            </w:r>
            <w:hyperlink r:id="rId12764" w:tooltip="Prep 1722: en -- In, on, among." w:history="1">
              <w:r w:rsidRPr="00B06055">
                <w:rPr>
                  <w:rStyle w:val="Hyperlink"/>
                  <w:rFonts w:ascii="Palatino Linotype" w:hAnsi="Palatino Linotype" w:cs="Tahoma"/>
                  <w:sz w:val="18"/>
                  <w:szCs w:val="18"/>
                </w:rPr>
                <w:t>(among)</w:t>
              </w:r>
            </w:hyperlink>
            <w:r w:rsidRPr="00B06055">
              <w:rPr>
                <w:rFonts w:ascii="Palatino Linotype" w:hAnsi="Palatino Linotype" w:cs="Tahoma"/>
                <w:sz w:val="18"/>
                <w:szCs w:val="18"/>
              </w:rPr>
              <w:t xml:space="preserve"> ἑαυτοῖς </w:t>
            </w:r>
            <w:hyperlink r:id="rId12765" w:tooltip="RefPro-DM3P 1438: heautois -- Himself, herself, itself." w:history="1">
              <w:r w:rsidRPr="00B06055">
                <w:rPr>
                  <w:rStyle w:val="Hyperlink"/>
                  <w:rFonts w:ascii="Palatino Linotype" w:hAnsi="Palatino Linotype" w:cs="Tahoma"/>
                  <w:sz w:val="18"/>
                  <w:szCs w:val="18"/>
                </w:rPr>
                <w:t>(themselves)</w:t>
              </w:r>
            </w:hyperlink>
            <w:r w:rsidRPr="00B06055">
              <w:rPr>
                <w:rFonts w:ascii="Palatino Linotype" w:hAnsi="Palatino Linotype" w:cs="Tahoma"/>
                <w:sz w:val="18"/>
                <w:szCs w:val="18"/>
              </w:rPr>
              <w:t>, ‘Οὗτός </w:t>
            </w:r>
            <w:hyperlink r:id="rId12766" w:tooltip="DPro-NMS 3778: Houtos -- This; he, she, it." w:history="1">
              <w:r w:rsidRPr="00B06055">
                <w:rPr>
                  <w:rStyle w:val="Hyperlink"/>
                  <w:rFonts w:ascii="Palatino Linotype" w:hAnsi="Palatino Linotype" w:cs="Tahoma"/>
                  <w:sz w:val="18"/>
                  <w:szCs w:val="18"/>
                </w:rPr>
                <w:t>(This)</w:t>
              </w:r>
            </w:hyperlink>
            <w:r w:rsidRPr="00B06055">
              <w:rPr>
                <w:rFonts w:ascii="Palatino Linotype" w:hAnsi="Palatino Linotype" w:cs="Tahoma"/>
                <w:sz w:val="18"/>
                <w:szCs w:val="18"/>
              </w:rPr>
              <w:t xml:space="preserve"> ἐστιν </w:t>
            </w:r>
            <w:hyperlink r:id="rId12767"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xml:space="preserve"> ὁ </w:t>
            </w:r>
            <w:hyperlink r:id="rId12768"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κληρονόμος </w:t>
            </w:r>
            <w:hyperlink r:id="rId12769" w:tooltip="N-NMS 2818: klēronomos -- An heir, an inheritor." w:history="1">
              <w:r w:rsidRPr="00B06055">
                <w:rPr>
                  <w:rStyle w:val="Hyperlink"/>
                  <w:rFonts w:ascii="Palatino Linotype" w:hAnsi="Palatino Linotype" w:cs="Tahoma"/>
                  <w:sz w:val="18"/>
                  <w:szCs w:val="18"/>
                </w:rPr>
                <w:t>(heir)</w:t>
              </w:r>
            </w:hyperlink>
            <w:r w:rsidRPr="00B06055">
              <w:rPr>
                <w:rFonts w:ascii="Palatino Linotype" w:hAnsi="Palatino Linotype" w:cs="Tahoma"/>
                <w:sz w:val="18"/>
                <w:szCs w:val="18"/>
              </w:rPr>
              <w:t>; δεῦτε </w:t>
            </w:r>
            <w:hyperlink r:id="rId12770" w:tooltip="V-M-2P 1205: deute -- Come hither, come, hither, an exclamatory word." w:history="1">
              <w:r w:rsidRPr="00B06055">
                <w:rPr>
                  <w:rStyle w:val="Hyperlink"/>
                  <w:rFonts w:ascii="Palatino Linotype" w:hAnsi="Palatino Linotype" w:cs="Tahoma"/>
                  <w:sz w:val="18"/>
                  <w:szCs w:val="18"/>
                </w:rPr>
                <w:t>(come)</w:t>
              </w:r>
            </w:hyperlink>
            <w:r w:rsidRPr="00B06055">
              <w:rPr>
                <w:rFonts w:ascii="Palatino Linotype" w:hAnsi="Palatino Linotype" w:cs="Tahoma"/>
                <w:sz w:val="18"/>
                <w:szCs w:val="18"/>
              </w:rPr>
              <w:t>, ἀποκτείνωμεν </w:t>
            </w:r>
            <w:hyperlink r:id="rId12771" w:tooltip="V-ASA-1P 615: apokteinōmen -- To put to death, kill; fig: to abolish." w:history="1">
              <w:r w:rsidRPr="00B06055">
                <w:rPr>
                  <w:rStyle w:val="Hyperlink"/>
                  <w:rFonts w:ascii="Palatino Linotype" w:hAnsi="Palatino Linotype" w:cs="Tahoma"/>
                  <w:sz w:val="18"/>
                  <w:szCs w:val="18"/>
                </w:rPr>
                <w:t>(let us kill)</w:t>
              </w:r>
            </w:hyperlink>
            <w:r w:rsidRPr="00B06055">
              <w:rPr>
                <w:rFonts w:ascii="Palatino Linotype" w:hAnsi="Palatino Linotype" w:cs="Tahoma"/>
                <w:sz w:val="18"/>
                <w:szCs w:val="18"/>
              </w:rPr>
              <w:t xml:space="preserve"> αὐτὸν </w:t>
            </w:r>
            <w:hyperlink r:id="rId12772" w:tooltip="PPro-AM3S 846: auton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 xml:space="preserve"> καὶ </w:t>
            </w:r>
            <w:hyperlink r:id="rId1277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σχῶμεν </w:t>
            </w:r>
            <w:hyperlink r:id="rId12774" w:tooltip="V-ASA-1P 2192: schōmen -- To have, hold, possess." w:history="1">
              <w:r w:rsidRPr="00B06055">
                <w:rPr>
                  <w:rStyle w:val="Hyperlink"/>
                  <w:rFonts w:ascii="Palatino Linotype" w:hAnsi="Palatino Linotype" w:cs="Tahoma"/>
                  <w:sz w:val="18"/>
                  <w:szCs w:val="18"/>
                </w:rPr>
                <w:t>(gain possession of)</w:t>
              </w:r>
            </w:hyperlink>
            <w:r w:rsidRPr="00B06055">
              <w:rPr>
                <w:rFonts w:ascii="Palatino Linotype" w:hAnsi="Palatino Linotype" w:cs="Tahoma"/>
                <w:sz w:val="18"/>
                <w:szCs w:val="18"/>
              </w:rPr>
              <w:t xml:space="preserve"> τὴν </w:t>
            </w:r>
            <w:hyperlink r:id="rId12775"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κληρονομίαν </w:t>
            </w:r>
            <w:hyperlink r:id="rId12776" w:tooltip="N-AFS 2817: klēronomian -- An inheritance, an heritage, regularly the gift of God to His chosen people, in the Old Testament: the Promised Land, in NT a possession viewed in one sense as present, in another as future; a share, participation." w:history="1">
              <w:r w:rsidRPr="00B06055">
                <w:rPr>
                  <w:rStyle w:val="Hyperlink"/>
                  <w:rFonts w:ascii="Palatino Linotype" w:hAnsi="Palatino Linotype" w:cs="Tahoma"/>
                  <w:sz w:val="18"/>
                  <w:szCs w:val="18"/>
                </w:rPr>
                <w:t>(inheritance)</w:t>
              </w:r>
            </w:hyperlink>
            <w:r w:rsidRPr="00B06055">
              <w:rPr>
                <w:rFonts w:ascii="Palatino Linotype" w:hAnsi="Palatino Linotype" w:cs="Tahoma"/>
                <w:sz w:val="18"/>
                <w:szCs w:val="18"/>
              </w:rPr>
              <w:t xml:space="preserve"> αὐτοῦ </w:t>
            </w:r>
            <w:hyperlink r:id="rId12777"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38 But when the husbandmen saw the son, they said among themselves, This is the heir; come, let us kill him, and let us seize on his inheritance.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41 And they caught him, and cast him out of the vineyard, and slew him.  </w:t>
            </w:r>
          </w:p>
        </w:tc>
        <w:tc>
          <w:tcPr>
            <w:tcW w:w="5748" w:type="dxa"/>
          </w:tcPr>
          <w:p w:rsidR="009D6BEE" w:rsidRPr="00B06055" w:rsidRDefault="001276F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39</w:t>
            </w:r>
            <w:r w:rsidRPr="00B06055">
              <w:rPr>
                <w:rStyle w:val="reftext1"/>
                <w:sz w:val="18"/>
                <w:szCs w:val="18"/>
              </w:rPr>
              <w:t> </w:t>
            </w:r>
            <w:r w:rsidRPr="00B06055">
              <w:rPr>
                <w:rFonts w:ascii="Palatino Linotype" w:hAnsi="Palatino Linotype" w:cs="Tahoma"/>
                <w:sz w:val="18"/>
                <w:szCs w:val="18"/>
              </w:rPr>
              <w:t>καὶ </w:t>
            </w:r>
            <w:hyperlink r:id="rId1277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λαβόντες </w:t>
            </w:r>
            <w:hyperlink r:id="rId12779" w:tooltip="V-APA-NMP 2983: labontes -- (a) to receive, get, (b) to take, lay hold of." w:history="1">
              <w:r w:rsidRPr="00B06055">
                <w:rPr>
                  <w:rStyle w:val="Hyperlink"/>
                  <w:rFonts w:ascii="Palatino Linotype" w:hAnsi="Palatino Linotype" w:cs="Tahoma"/>
                  <w:sz w:val="18"/>
                  <w:szCs w:val="18"/>
                </w:rPr>
                <w:t>(having taking)</w:t>
              </w:r>
            </w:hyperlink>
            <w:r w:rsidRPr="00B06055">
              <w:rPr>
                <w:rFonts w:ascii="Palatino Linotype" w:hAnsi="Palatino Linotype" w:cs="Tahoma"/>
                <w:sz w:val="18"/>
                <w:szCs w:val="18"/>
              </w:rPr>
              <w:t xml:space="preserve"> αὐτὸν </w:t>
            </w:r>
            <w:hyperlink r:id="rId12780" w:tooltip="PPro-AM3S 846: auton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 ἐξέβαλον </w:t>
            </w:r>
            <w:hyperlink r:id="rId12781" w:tooltip="V-AIA-3P 1544: exebalon -- To throw (cast, put) out; to banish; to bring forth, produce." w:history="1">
              <w:r w:rsidRPr="00B06055">
                <w:rPr>
                  <w:rStyle w:val="Hyperlink"/>
                  <w:rFonts w:ascii="Palatino Linotype" w:hAnsi="Palatino Linotype" w:cs="Tahoma"/>
                  <w:sz w:val="18"/>
                  <w:szCs w:val="18"/>
                </w:rPr>
                <w:t>(they cast </w:t>
              </w:r>
              <w:r w:rsidRPr="00B06055">
                <w:rPr>
                  <w:rStyle w:val="Hyperlink"/>
                  <w:rFonts w:ascii="Palatino Linotype" w:hAnsi="Palatino Linotype" w:cs="Tahoma"/>
                  <w:i/>
                  <w:iCs/>
                  <w:sz w:val="18"/>
                  <w:szCs w:val="18"/>
                </w:rPr>
                <w:t>him</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ἔξω </w:t>
            </w:r>
            <w:hyperlink r:id="rId12782" w:tooltip="Prep 1854: exō -- Without, outside." w:history="1">
              <w:r w:rsidRPr="00B06055">
                <w:rPr>
                  <w:rStyle w:val="Hyperlink"/>
                  <w:rFonts w:ascii="Palatino Linotype" w:hAnsi="Palatino Linotype" w:cs="Tahoma"/>
                  <w:sz w:val="18"/>
                  <w:szCs w:val="18"/>
                </w:rPr>
                <w:t>(out of)</w:t>
              </w:r>
            </w:hyperlink>
            <w:r w:rsidRPr="00B06055">
              <w:rPr>
                <w:rFonts w:ascii="Palatino Linotype" w:hAnsi="Palatino Linotype" w:cs="Tahoma"/>
                <w:sz w:val="18"/>
                <w:szCs w:val="18"/>
              </w:rPr>
              <w:t xml:space="preserve"> τοῦ </w:t>
            </w:r>
            <w:hyperlink r:id="rId12783" w:tooltip="Art-GM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ἀμπελῶνος </w:t>
            </w:r>
            <w:hyperlink r:id="rId12784" w:tooltip="N-GMS 290: ampelōnos -- A vineyard." w:history="1">
              <w:r w:rsidRPr="00B06055">
                <w:rPr>
                  <w:rStyle w:val="Hyperlink"/>
                  <w:rFonts w:ascii="Palatino Linotype" w:hAnsi="Palatino Linotype" w:cs="Tahoma"/>
                  <w:sz w:val="18"/>
                  <w:szCs w:val="18"/>
                </w:rPr>
                <w:t>(vineyard)</w:t>
              </w:r>
            </w:hyperlink>
            <w:r w:rsidRPr="00B06055">
              <w:rPr>
                <w:rFonts w:ascii="Palatino Linotype" w:hAnsi="Palatino Linotype" w:cs="Tahoma"/>
                <w:sz w:val="18"/>
                <w:szCs w:val="18"/>
              </w:rPr>
              <w:t xml:space="preserve"> καὶ </w:t>
            </w:r>
            <w:hyperlink r:id="rId1278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ἀπέκτειναν </w:t>
            </w:r>
            <w:hyperlink r:id="rId12786" w:tooltip="V-AIA-3P 615: apekteinan -- To put to death, kill; fig: to abolish." w:history="1">
              <w:r w:rsidRPr="00B06055">
                <w:rPr>
                  <w:rStyle w:val="Hyperlink"/>
                  <w:rFonts w:ascii="Palatino Linotype" w:hAnsi="Palatino Linotype" w:cs="Tahoma"/>
                  <w:sz w:val="18"/>
                  <w:szCs w:val="18"/>
                </w:rPr>
                <w:t>(killed </w:t>
              </w:r>
              <w:r w:rsidRPr="00B06055">
                <w:rPr>
                  <w:rStyle w:val="Hyperlink"/>
                  <w:rFonts w:ascii="Palatino Linotype" w:hAnsi="Palatino Linotype" w:cs="Tahoma"/>
                  <w:i/>
                  <w:iCs/>
                  <w:sz w:val="18"/>
                  <w:szCs w:val="18"/>
                </w:rPr>
                <w:t>him</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39 And they caught him, and cast him out of the vineyard, and slew him.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42 </w:t>
            </w:r>
            <w:r w:rsidR="009D6BEE" w:rsidRPr="00B06055">
              <w:rPr>
                <w:rFonts w:ascii="Arial" w:eastAsia="Times New Roman" w:hAnsi="Arial" w:cs="Arial"/>
                <w:b/>
                <w:sz w:val="18"/>
                <w:szCs w:val="18"/>
                <w:u w:val="single"/>
              </w:rPr>
              <w:t>And Jesus said unto them,</w:t>
            </w:r>
            <w:r w:rsidR="009D6BEE" w:rsidRPr="00B06055">
              <w:rPr>
                <w:rFonts w:ascii="Arial" w:eastAsia="Times New Roman" w:hAnsi="Arial" w:cs="Arial"/>
                <w:sz w:val="18"/>
                <w:szCs w:val="18"/>
              </w:rPr>
              <w:t xml:space="preserve"> When the Lord therefore of the vineyard cometh, what will he do unto those husbandmen?  </w:t>
            </w:r>
          </w:p>
        </w:tc>
        <w:tc>
          <w:tcPr>
            <w:tcW w:w="5748" w:type="dxa"/>
          </w:tcPr>
          <w:p w:rsidR="009D6BEE" w:rsidRPr="00B06055" w:rsidRDefault="001276F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40</w:t>
            </w:r>
            <w:r w:rsidRPr="00B06055">
              <w:rPr>
                <w:rStyle w:val="reftext1"/>
                <w:sz w:val="18"/>
                <w:szCs w:val="18"/>
              </w:rPr>
              <w:t> </w:t>
            </w:r>
            <w:r w:rsidRPr="00B06055">
              <w:rPr>
                <w:rFonts w:ascii="Palatino Linotype" w:hAnsi="Palatino Linotype" w:cs="Tahoma"/>
                <w:sz w:val="18"/>
                <w:szCs w:val="18"/>
              </w:rPr>
              <w:t>Ὅταν </w:t>
            </w:r>
            <w:hyperlink r:id="rId12787" w:tooltip="Conj 3752: Hotan -- When, whenever." w:history="1">
              <w:r w:rsidRPr="00B06055">
                <w:rPr>
                  <w:rStyle w:val="Hyperlink"/>
                  <w:rFonts w:ascii="Palatino Linotype" w:hAnsi="Palatino Linotype" w:cs="Tahoma"/>
                  <w:sz w:val="18"/>
                  <w:szCs w:val="18"/>
                </w:rPr>
                <w:t>(When)</w:t>
              </w:r>
            </w:hyperlink>
            <w:r w:rsidRPr="00B06055">
              <w:rPr>
                <w:rFonts w:ascii="Palatino Linotype" w:hAnsi="Palatino Linotype" w:cs="Tahoma"/>
                <w:sz w:val="18"/>
                <w:szCs w:val="18"/>
              </w:rPr>
              <w:t xml:space="preserve"> οὖν </w:t>
            </w:r>
            <w:hyperlink r:id="rId12788" w:tooltip="Conj 3767: oun -- Therefore, then." w:history="1">
              <w:r w:rsidRPr="00B06055">
                <w:rPr>
                  <w:rStyle w:val="Hyperlink"/>
                  <w:rFonts w:ascii="Palatino Linotype" w:hAnsi="Palatino Linotype" w:cs="Tahoma"/>
                  <w:sz w:val="18"/>
                  <w:szCs w:val="18"/>
                </w:rPr>
                <w:t>(therefore)</w:t>
              </w:r>
            </w:hyperlink>
            <w:r w:rsidRPr="00B06055">
              <w:rPr>
                <w:rFonts w:ascii="Palatino Linotype" w:hAnsi="Palatino Linotype" w:cs="Tahoma"/>
                <w:sz w:val="18"/>
                <w:szCs w:val="18"/>
              </w:rPr>
              <w:t xml:space="preserve"> ἔλθῃ </w:t>
            </w:r>
            <w:hyperlink r:id="rId12789" w:tooltip="V-ASA-3S 2064: elthē -- To come, go." w:history="1">
              <w:r w:rsidRPr="00B06055">
                <w:rPr>
                  <w:rStyle w:val="Hyperlink"/>
                  <w:rFonts w:ascii="Palatino Linotype" w:hAnsi="Palatino Linotype" w:cs="Tahoma"/>
                  <w:sz w:val="18"/>
                  <w:szCs w:val="18"/>
                </w:rPr>
                <w:t>(shall come)</w:t>
              </w:r>
            </w:hyperlink>
            <w:r w:rsidRPr="00B06055">
              <w:rPr>
                <w:rFonts w:ascii="Palatino Linotype" w:hAnsi="Palatino Linotype" w:cs="Tahoma"/>
                <w:sz w:val="18"/>
                <w:szCs w:val="18"/>
              </w:rPr>
              <w:t xml:space="preserve"> ὁ </w:t>
            </w:r>
            <w:hyperlink r:id="rId12790"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κύριος </w:t>
            </w:r>
            <w:hyperlink r:id="rId12791" w:tooltip="N-NMS 2962: kyrios -- Lord, master, sir; the Lord." w:history="1">
              <w:r w:rsidRPr="00B06055">
                <w:rPr>
                  <w:rStyle w:val="Hyperlink"/>
                  <w:rFonts w:ascii="Palatino Linotype" w:hAnsi="Palatino Linotype" w:cs="Tahoma"/>
                  <w:sz w:val="18"/>
                  <w:szCs w:val="18"/>
                </w:rPr>
                <w:t>(master)</w:t>
              </w:r>
            </w:hyperlink>
            <w:r w:rsidRPr="00B06055">
              <w:rPr>
                <w:rFonts w:ascii="Palatino Linotype" w:hAnsi="Palatino Linotype" w:cs="Tahoma"/>
                <w:sz w:val="18"/>
                <w:szCs w:val="18"/>
              </w:rPr>
              <w:t xml:space="preserve"> τοῦ </w:t>
            </w:r>
            <w:hyperlink r:id="rId12792" w:tooltip="Art-GM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ἀμπελῶνος </w:t>
            </w:r>
            <w:hyperlink r:id="rId12793" w:tooltip="N-GMS 290: ampelōnos -- A vineyard." w:history="1">
              <w:r w:rsidRPr="00B06055">
                <w:rPr>
                  <w:rStyle w:val="Hyperlink"/>
                  <w:rFonts w:ascii="Palatino Linotype" w:hAnsi="Palatino Linotype" w:cs="Tahoma"/>
                  <w:sz w:val="18"/>
                  <w:szCs w:val="18"/>
                </w:rPr>
                <w:t>(vineyard)</w:t>
              </w:r>
            </w:hyperlink>
            <w:r w:rsidRPr="00B06055">
              <w:rPr>
                <w:rFonts w:ascii="Palatino Linotype" w:hAnsi="Palatino Linotype" w:cs="Tahoma"/>
                <w:sz w:val="18"/>
                <w:szCs w:val="18"/>
              </w:rPr>
              <w:t>, τί </w:t>
            </w:r>
            <w:hyperlink r:id="rId12794" w:tooltip="IPro-ANS 5101: ti -- Who, which, what, why." w:history="1">
              <w:r w:rsidRPr="00B06055">
                <w:rPr>
                  <w:rStyle w:val="Hyperlink"/>
                  <w:rFonts w:ascii="Palatino Linotype" w:hAnsi="Palatino Linotype" w:cs="Tahoma"/>
                  <w:sz w:val="18"/>
                  <w:szCs w:val="18"/>
                </w:rPr>
                <w:t>(what)</w:t>
              </w:r>
            </w:hyperlink>
            <w:r w:rsidRPr="00B06055">
              <w:rPr>
                <w:rFonts w:ascii="Palatino Linotype" w:hAnsi="Palatino Linotype" w:cs="Tahoma"/>
                <w:sz w:val="18"/>
                <w:szCs w:val="18"/>
              </w:rPr>
              <w:t xml:space="preserve"> ποιήσει </w:t>
            </w:r>
            <w:hyperlink r:id="rId12795" w:tooltip="V-FIA-3S 4160: poiēsei -- (a) to make, manufacture, construct, (b) to do, act, cause." w:history="1">
              <w:r w:rsidRPr="00B06055">
                <w:rPr>
                  <w:rStyle w:val="Hyperlink"/>
                  <w:rFonts w:ascii="Palatino Linotype" w:hAnsi="Palatino Linotype" w:cs="Tahoma"/>
                  <w:sz w:val="18"/>
                  <w:szCs w:val="18"/>
                </w:rPr>
                <w:t>(will he do)</w:t>
              </w:r>
            </w:hyperlink>
            <w:r w:rsidRPr="00B06055">
              <w:rPr>
                <w:rFonts w:ascii="Palatino Linotype" w:hAnsi="Palatino Linotype" w:cs="Tahoma"/>
                <w:sz w:val="18"/>
                <w:szCs w:val="18"/>
              </w:rPr>
              <w:t xml:space="preserve"> τοῖς </w:t>
            </w:r>
            <w:hyperlink r:id="rId12796" w:tooltip="Art-DMP 3588: toi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γεωργοῖς </w:t>
            </w:r>
            <w:hyperlink r:id="rId12797" w:tooltip="N-DMP 1092: geōrgois -- A worker of the soil, husbandman, farmer, farm-laborer, vine-dresser." w:history="1">
              <w:r w:rsidRPr="00B06055">
                <w:rPr>
                  <w:rStyle w:val="Hyperlink"/>
                  <w:rFonts w:ascii="Palatino Linotype" w:hAnsi="Palatino Linotype" w:cs="Tahoma"/>
                  <w:sz w:val="18"/>
                  <w:szCs w:val="18"/>
                </w:rPr>
                <w:t>(farmers)</w:t>
              </w:r>
            </w:hyperlink>
            <w:r w:rsidRPr="00B06055">
              <w:rPr>
                <w:rFonts w:ascii="Palatino Linotype" w:hAnsi="Palatino Linotype" w:cs="Tahoma"/>
                <w:sz w:val="18"/>
                <w:szCs w:val="18"/>
              </w:rPr>
              <w:t xml:space="preserve"> ἐκείνοις </w:t>
            </w:r>
            <w:hyperlink r:id="rId12798" w:tooltip="DPro-DMP 1565: ekeinois -- That, that one there, yonder." w:history="1">
              <w:r w:rsidRPr="00B06055">
                <w:rPr>
                  <w:rStyle w:val="Hyperlink"/>
                  <w:rFonts w:ascii="Palatino Linotype" w:hAnsi="Palatino Linotype" w:cs="Tahoma"/>
                  <w:sz w:val="18"/>
                  <w:szCs w:val="18"/>
                </w:rPr>
                <w:t>(to those)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40 When the lord therefore of the vineyard cometh, what will he do unto those husbandmen?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43 They say unto him, He will destroy those </w:t>
            </w:r>
            <w:r w:rsidR="009D6BEE" w:rsidRPr="00B06055">
              <w:rPr>
                <w:rFonts w:ascii="Arial" w:eastAsia="Times New Roman" w:hAnsi="Arial" w:cs="Arial"/>
                <w:b/>
                <w:sz w:val="18"/>
                <w:szCs w:val="18"/>
                <w:u w:val="single"/>
              </w:rPr>
              <w:t>miserable</w:t>
            </w:r>
            <w:r w:rsidR="009D6BEE" w:rsidRPr="00B06055">
              <w:rPr>
                <w:rFonts w:ascii="Arial" w:eastAsia="Times New Roman" w:hAnsi="Arial" w:cs="Arial"/>
                <w:sz w:val="18"/>
                <w:szCs w:val="18"/>
              </w:rPr>
              <w:t xml:space="preserve">, wicked men, and will let out </w:t>
            </w:r>
            <w:r w:rsidR="009D6BEE" w:rsidRPr="00B06055">
              <w:rPr>
                <w:rFonts w:ascii="Arial" w:eastAsia="Times New Roman" w:hAnsi="Arial" w:cs="Arial"/>
                <w:b/>
                <w:sz w:val="18"/>
                <w:szCs w:val="18"/>
                <w:u w:val="single"/>
              </w:rPr>
              <w:t>the</w:t>
            </w:r>
            <w:r w:rsidR="009D6BEE" w:rsidRPr="00B06055">
              <w:rPr>
                <w:rFonts w:ascii="Arial" w:eastAsia="Times New Roman" w:hAnsi="Arial" w:cs="Arial"/>
                <w:sz w:val="18"/>
                <w:szCs w:val="18"/>
              </w:rPr>
              <w:t xml:space="preserve"> vineyard unto other husbandmen,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w:t>
            </w:r>
            <w:r w:rsidR="009D6BEE" w:rsidRPr="00B06055">
              <w:rPr>
                <w:rFonts w:ascii="Arial" w:eastAsia="Times New Roman" w:hAnsi="Arial" w:cs="Arial"/>
                <w:sz w:val="18"/>
                <w:szCs w:val="18"/>
              </w:rPr>
              <w:lastRenderedPageBreak/>
              <w:t xml:space="preserve">shall render him the fruits in their seasons.  </w:t>
            </w:r>
          </w:p>
        </w:tc>
        <w:tc>
          <w:tcPr>
            <w:tcW w:w="5748" w:type="dxa"/>
          </w:tcPr>
          <w:p w:rsidR="009D6BEE" w:rsidRPr="00B06055" w:rsidRDefault="001276F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41</w:t>
            </w:r>
            <w:r w:rsidRPr="00B06055">
              <w:rPr>
                <w:rStyle w:val="reftext1"/>
                <w:sz w:val="18"/>
                <w:szCs w:val="18"/>
              </w:rPr>
              <w:t> </w:t>
            </w:r>
            <w:r w:rsidRPr="00B06055">
              <w:rPr>
                <w:rFonts w:ascii="Palatino Linotype" w:hAnsi="Palatino Linotype"/>
                <w:sz w:val="18"/>
                <w:szCs w:val="18"/>
              </w:rPr>
              <w:t>Λέγουσιν </w:t>
            </w:r>
            <w:hyperlink r:id="rId12799" w:tooltip="V-PIA-3P 3004: Legousin -- (denoting speech in progress), (a) to say, speak; to mean, mention, tell, (b) to call, name, especially in the pass., (c) to tell, command." w:history="1">
              <w:r w:rsidRPr="00B06055">
                <w:rPr>
                  <w:rStyle w:val="Hyperlink"/>
                  <w:rFonts w:ascii="Palatino Linotype" w:hAnsi="Palatino Linotype"/>
                  <w:sz w:val="18"/>
                  <w:szCs w:val="18"/>
                </w:rPr>
                <w:t>(They say)</w:t>
              </w:r>
            </w:hyperlink>
            <w:r w:rsidRPr="00B06055">
              <w:rPr>
                <w:rFonts w:ascii="Palatino Linotype" w:hAnsi="Palatino Linotype"/>
                <w:sz w:val="18"/>
                <w:szCs w:val="18"/>
              </w:rPr>
              <w:t xml:space="preserve"> αὐτῷ </w:t>
            </w:r>
            <w:hyperlink r:id="rId12800"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“Κακοὺς </w:t>
            </w:r>
            <w:hyperlink r:id="rId12801" w:tooltip="Adj-AMP 2556: Kakous -- Bad, evil, in the widest sense."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wretches)</w:t>
              </w:r>
            </w:hyperlink>
            <w:r w:rsidRPr="00B06055">
              <w:rPr>
                <w:rFonts w:ascii="Palatino Linotype" w:hAnsi="Palatino Linotype"/>
                <w:sz w:val="18"/>
                <w:szCs w:val="18"/>
              </w:rPr>
              <w:t>, κακῶς </w:t>
            </w:r>
            <w:hyperlink r:id="rId12802" w:tooltip="Adv 2560: kakōs -- Badly, evilly, wrongly." w:history="1">
              <w:r w:rsidRPr="00B06055">
                <w:rPr>
                  <w:rStyle w:val="Hyperlink"/>
                  <w:rFonts w:ascii="Palatino Linotype" w:hAnsi="Palatino Linotype"/>
                  <w:sz w:val="18"/>
                  <w:szCs w:val="18"/>
                </w:rPr>
                <w:t>(grievously)</w:t>
              </w:r>
            </w:hyperlink>
            <w:r w:rsidRPr="00B06055">
              <w:rPr>
                <w:rFonts w:ascii="Palatino Linotype" w:hAnsi="Palatino Linotype"/>
                <w:sz w:val="18"/>
                <w:szCs w:val="18"/>
              </w:rPr>
              <w:t xml:space="preserve"> ἀπολέσει </w:t>
            </w:r>
            <w:hyperlink r:id="rId12803" w:tooltip="V-FIA-3S 622: apolesei -- (a) to kill, destroy, (b) to lose, to be perishing (the resultant death being viewed as certain)." w:history="1">
              <w:r w:rsidRPr="00B06055">
                <w:rPr>
                  <w:rStyle w:val="Hyperlink"/>
                  <w:rFonts w:ascii="Palatino Linotype" w:hAnsi="Palatino Linotype"/>
                  <w:sz w:val="18"/>
                  <w:szCs w:val="18"/>
                </w:rPr>
                <w:t>(He will destroy)</w:t>
              </w:r>
            </w:hyperlink>
            <w:r w:rsidRPr="00B06055">
              <w:rPr>
                <w:rFonts w:ascii="Palatino Linotype" w:hAnsi="Palatino Linotype"/>
                <w:sz w:val="18"/>
                <w:szCs w:val="18"/>
              </w:rPr>
              <w:t xml:space="preserve"> αὐτούς </w:t>
            </w:r>
            <w:hyperlink r:id="rId12804" w:tooltip="PPro-AM3P 846: autou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καὶ </w:t>
            </w:r>
            <w:hyperlink r:id="rId1280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τὸν </w:t>
            </w:r>
            <w:hyperlink r:id="rId12806"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ἀμπελῶνα </w:t>
            </w:r>
            <w:hyperlink r:id="rId12807" w:tooltip="N-AMS 290: ampelōna -- A vineyard." w:history="1">
              <w:r w:rsidRPr="00B06055">
                <w:rPr>
                  <w:rStyle w:val="Hyperlink"/>
                  <w:rFonts w:ascii="Palatino Linotype" w:hAnsi="Palatino Linotype"/>
                  <w:sz w:val="18"/>
                  <w:szCs w:val="18"/>
                </w:rPr>
                <w:t>(vineyard)</w:t>
              </w:r>
            </w:hyperlink>
            <w:r w:rsidRPr="00B06055">
              <w:rPr>
                <w:rFonts w:ascii="Palatino Linotype" w:hAnsi="Palatino Linotype"/>
                <w:sz w:val="18"/>
                <w:szCs w:val="18"/>
              </w:rPr>
              <w:t xml:space="preserve"> ἐκδώσεται </w:t>
            </w:r>
            <w:hyperlink r:id="rId12808" w:tooltip="V-FIM-3S 1554: ekdōsetai -- To give out, let; middle: to let out for my own advantage." w:history="1">
              <w:r w:rsidRPr="00B06055">
                <w:rPr>
                  <w:rStyle w:val="Hyperlink"/>
                  <w:rFonts w:ascii="Palatino Linotype" w:hAnsi="Palatino Linotype"/>
                  <w:sz w:val="18"/>
                  <w:szCs w:val="18"/>
                </w:rPr>
                <w:t>(he will rent out)</w:t>
              </w:r>
            </w:hyperlink>
            <w:r w:rsidRPr="00B06055">
              <w:rPr>
                <w:rFonts w:ascii="Palatino Linotype" w:hAnsi="Palatino Linotype"/>
                <w:sz w:val="18"/>
                <w:szCs w:val="18"/>
              </w:rPr>
              <w:t xml:space="preserve"> ἄλλοις </w:t>
            </w:r>
            <w:hyperlink r:id="rId12809" w:tooltip="Adj-DMP 243: allois -- Other, another (of more than two), different." w:history="1">
              <w:r w:rsidRPr="00B06055">
                <w:rPr>
                  <w:rStyle w:val="Hyperlink"/>
                  <w:rFonts w:ascii="Palatino Linotype" w:hAnsi="Palatino Linotype"/>
                  <w:sz w:val="18"/>
                  <w:szCs w:val="18"/>
                </w:rPr>
                <w:t>(to other)</w:t>
              </w:r>
            </w:hyperlink>
            <w:r w:rsidRPr="00B06055">
              <w:rPr>
                <w:rFonts w:ascii="Palatino Linotype" w:hAnsi="Palatino Linotype"/>
                <w:sz w:val="18"/>
                <w:szCs w:val="18"/>
              </w:rPr>
              <w:t xml:space="preserve"> γεωργοῖς </w:t>
            </w:r>
            <w:hyperlink r:id="rId12810" w:tooltip="N-DMP 1092: geōrgois -- A worker of the soil, husbandman, farmer, farm-laborer, vine-dresser." w:history="1">
              <w:r w:rsidRPr="00B06055">
                <w:rPr>
                  <w:rStyle w:val="Hyperlink"/>
                  <w:rFonts w:ascii="Palatino Linotype" w:hAnsi="Palatino Linotype"/>
                  <w:sz w:val="18"/>
                  <w:szCs w:val="18"/>
                </w:rPr>
                <w:t>(farmers)</w:t>
              </w:r>
            </w:hyperlink>
            <w:r w:rsidRPr="00B06055">
              <w:rPr>
                <w:rFonts w:ascii="Palatino Linotype" w:hAnsi="Palatino Linotype"/>
                <w:sz w:val="18"/>
                <w:szCs w:val="18"/>
              </w:rPr>
              <w:t>, οἵτινες </w:t>
            </w:r>
            <w:hyperlink r:id="rId12811" w:tooltip="RelPro-NMP 3748: hoitines -- Whosoever, whatsoever." w:history="1">
              <w:r w:rsidRPr="00B06055">
                <w:rPr>
                  <w:rStyle w:val="Hyperlink"/>
                  <w:rFonts w:ascii="Palatino Linotype" w:hAnsi="Palatino Linotype"/>
                  <w:sz w:val="18"/>
                  <w:szCs w:val="18"/>
                </w:rPr>
                <w:t>(who)</w:t>
              </w:r>
            </w:hyperlink>
            <w:r w:rsidRPr="00B06055">
              <w:rPr>
                <w:rFonts w:ascii="Palatino Linotype" w:hAnsi="Palatino Linotype"/>
                <w:sz w:val="18"/>
                <w:szCs w:val="18"/>
              </w:rPr>
              <w:t xml:space="preserve"> ἀποδώσουσιν </w:t>
            </w:r>
            <w:hyperlink r:id="rId12812" w:tooltip="V-FIA-3P 591: apodōsousin -- (a) to give back, return, restore, (b) to give, render, as due, (c) to sell." w:history="1">
              <w:r w:rsidRPr="00B06055">
                <w:rPr>
                  <w:rStyle w:val="Hyperlink"/>
                  <w:rFonts w:ascii="Palatino Linotype" w:hAnsi="Palatino Linotype"/>
                  <w:sz w:val="18"/>
                  <w:szCs w:val="18"/>
                </w:rPr>
                <w:t>(will give)</w:t>
              </w:r>
            </w:hyperlink>
            <w:r w:rsidRPr="00B06055">
              <w:rPr>
                <w:rFonts w:ascii="Palatino Linotype" w:hAnsi="Palatino Linotype"/>
                <w:sz w:val="18"/>
                <w:szCs w:val="18"/>
              </w:rPr>
              <w:t xml:space="preserve"> αὐτῷ </w:t>
            </w:r>
            <w:hyperlink r:id="rId12813"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τοὺς </w:t>
            </w:r>
            <w:hyperlink r:id="rId12814"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καρποὺς </w:t>
            </w:r>
            <w:hyperlink r:id="rId12815" w:tooltip="N-AMP 2590: karpous -- (a) fruit, generally vegetable, sometimes animal, (b) fruit, deed, action, result, (c) profit, gain." w:history="1">
              <w:r w:rsidRPr="00B06055">
                <w:rPr>
                  <w:rStyle w:val="Hyperlink"/>
                  <w:rFonts w:ascii="Palatino Linotype" w:hAnsi="Palatino Linotype"/>
                  <w:sz w:val="18"/>
                  <w:szCs w:val="18"/>
                </w:rPr>
                <w:t>(fruits)</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ἐν </w:t>
            </w:r>
            <w:hyperlink r:id="rId12816"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τοῖς </w:t>
            </w:r>
            <w:hyperlink r:id="rId12817" w:tooltip="Art-DMP 3588: toi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καιροῖς </w:t>
            </w:r>
            <w:hyperlink r:id="rId12818" w:tooltip="N-DMP 2540: kairois -- Fitting season, season, opportunity, occasion, time." w:history="1">
              <w:r w:rsidRPr="00B06055">
                <w:rPr>
                  <w:rStyle w:val="Hyperlink"/>
                  <w:rFonts w:ascii="Palatino Linotype" w:hAnsi="Palatino Linotype"/>
                  <w:sz w:val="18"/>
                  <w:szCs w:val="18"/>
                </w:rPr>
                <w:t>(seasons)</w:t>
              </w:r>
            </w:hyperlink>
            <w:r w:rsidRPr="00B06055">
              <w:rPr>
                <w:rFonts w:ascii="Palatino Linotype" w:hAnsi="Palatino Linotype"/>
                <w:sz w:val="18"/>
                <w:szCs w:val="18"/>
              </w:rPr>
              <w:t xml:space="preserve"> αὐτῶν </w:t>
            </w:r>
            <w:hyperlink r:id="rId12819" w:tooltip="PPro-GM3P 846: autōn -- He, she, it, they, them, same." w:history="1">
              <w:r w:rsidRPr="00B06055">
                <w:rPr>
                  <w:rStyle w:val="Hyperlink"/>
                  <w:rFonts w:ascii="Palatino Linotype" w:hAnsi="Palatino Linotype"/>
                  <w:sz w:val="18"/>
                  <w:szCs w:val="18"/>
                </w:rPr>
                <w:t>(of them)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21:</w:t>
            </w:r>
            <w:r w:rsidR="009D6BEE" w:rsidRPr="00B06055">
              <w:rPr>
                <w:rFonts w:ascii="Arial" w:eastAsia="Times New Roman" w:hAnsi="Arial" w:cs="Arial"/>
                <w:sz w:val="18"/>
                <w:szCs w:val="18"/>
              </w:rPr>
              <w:t xml:space="preserve">41 They say unto him, He will </w:t>
            </w:r>
            <w:r w:rsidR="009D6BEE" w:rsidRPr="00B06055">
              <w:rPr>
                <w:rFonts w:ascii="Arial" w:eastAsia="Times New Roman" w:hAnsi="Arial" w:cs="Arial"/>
                <w:b/>
                <w:sz w:val="18"/>
                <w:szCs w:val="18"/>
                <w:u w:val="single"/>
              </w:rPr>
              <w:t>miserably</w:t>
            </w:r>
            <w:r w:rsidR="009D6BEE" w:rsidRPr="00B06055">
              <w:rPr>
                <w:rFonts w:ascii="Arial" w:eastAsia="Times New Roman" w:hAnsi="Arial" w:cs="Arial"/>
                <w:sz w:val="18"/>
                <w:szCs w:val="18"/>
              </w:rPr>
              <w:t xml:space="preserve"> destroy those wicked men, and will let out </w:t>
            </w:r>
            <w:r w:rsidR="009D6BEE" w:rsidRPr="00B06055">
              <w:rPr>
                <w:rFonts w:ascii="Arial" w:eastAsia="Times New Roman" w:hAnsi="Arial" w:cs="Arial"/>
                <w:b/>
                <w:sz w:val="18"/>
                <w:szCs w:val="18"/>
                <w:u w:val="single"/>
              </w:rPr>
              <w:t>his</w:t>
            </w:r>
            <w:r w:rsidR="009D6BEE" w:rsidRPr="00B06055">
              <w:rPr>
                <w:rFonts w:ascii="Arial" w:eastAsia="Times New Roman" w:hAnsi="Arial" w:cs="Arial"/>
                <w:sz w:val="18"/>
                <w:szCs w:val="18"/>
              </w:rPr>
              <w:t xml:space="preserve"> vineyard unto other husbandmen,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w:t>
            </w:r>
            <w:r w:rsidR="009D6BEE" w:rsidRPr="00B06055">
              <w:rPr>
                <w:rFonts w:ascii="Arial" w:eastAsia="Times New Roman" w:hAnsi="Arial" w:cs="Arial"/>
                <w:sz w:val="18"/>
                <w:szCs w:val="18"/>
              </w:rPr>
              <w:lastRenderedPageBreak/>
              <w:t xml:space="preserve">shall render him the fruits in their seasons.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21:</w:t>
            </w:r>
            <w:r w:rsidR="009D6BEE" w:rsidRPr="00B06055">
              <w:rPr>
                <w:rFonts w:ascii="Arial" w:eastAsia="Times New Roman" w:hAnsi="Arial" w:cs="Arial"/>
                <w:sz w:val="18"/>
                <w:szCs w:val="18"/>
              </w:rPr>
              <w:t xml:space="preserve">44 Jesus </w:t>
            </w:r>
            <w:r w:rsidR="009D6BEE" w:rsidRPr="00B06055">
              <w:rPr>
                <w:rFonts w:ascii="Arial" w:eastAsia="Times New Roman" w:hAnsi="Arial" w:cs="Arial"/>
                <w:b/>
                <w:sz w:val="18"/>
                <w:szCs w:val="18"/>
                <w:u w:val="single"/>
              </w:rPr>
              <w:t>said</w:t>
            </w:r>
            <w:r w:rsidR="009D6BEE" w:rsidRPr="00B06055">
              <w:rPr>
                <w:rFonts w:ascii="Arial" w:eastAsia="Times New Roman" w:hAnsi="Arial" w:cs="Arial"/>
                <w:sz w:val="18"/>
                <w:szCs w:val="18"/>
              </w:rPr>
              <w:t xml:space="preserve"> unto them, Did ye never read in the Scriptures, The stone which the builders rejected, the same is become the head of the corner; this is the Lord's </w:t>
            </w:r>
            <w:r w:rsidR="009D6BEE" w:rsidRPr="00B06055">
              <w:rPr>
                <w:rFonts w:ascii="Arial" w:eastAsia="Times New Roman" w:hAnsi="Arial" w:cs="Arial"/>
                <w:b/>
                <w:sz w:val="18"/>
                <w:szCs w:val="18"/>
                <w:u w:val="single"/>
              </w:rPr>
              <w:t>doings</w:t>
            </w:r>
            <w:r w:rsidR="009D6BEE" w:rsidRPr="00B06055">
              <w:rPr>
                <w:rFonts w:ascii="Arial" w:eastAsia="Times New Roman" w:hAnsi="Arial" w:cs="Arial"/>
                <w:sz w:val="18"/>
                <w:szCs w:val="18"/>
              </w:rPr>
              <w:t xml:space="preserve">, and it is marvelous in our eyes.  </w:t>
            </w:r>
          </w:p>
        </w:tc>
        <w:tc>
          <w:tcPr>
            <w:tcW w:w="5748" w:type="dxa"/>
          </w:tcPr>
          <w:p w:rsidR="009D6BEE" w:rsidRPr="00B06055" w:rsidRDefault="001276FF" w:rsidP="000B13DA">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t>42</w:t>
            </w:r>
            <w:r w:rsidRPr="00B06055">
              <w:rPr>
                <w:rStyle w:val="reftext1"/>
                <w:sz w:val="18"/>
                <w:szCs w:val="18"/>
              </w:rPr>
              <w:t> </w:t>
            </w:r>
            <w:r w:rsidRPr="00B06055">
              <w:rPr>
                <w:rFonts w:ascii="Palatino Linotype" w:hAnsi="Palatino Linotype"/>
                <w:sz w:val="18"/>
                <w:szCs w:val="18"/>
              </w:rPr>
              <w:t>Λέγει </w:t>
            </w:r>
            <w:hyperlink r:id="rId12820"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(Says)</w:t>
              </w:r>
            </w:hyperlink>
            <w:r w:rsidRPr="00B06055">
              <w:rPr>
                <w:rFonts w:ascii="Palatino Linotype" w:hAnsi="Palatino Linotype"/>
                <w:sz w:val="18"/>
                <w:szCs w:val="18"/>
              </w:rPr>
              <w:t xml:space="preserve"> αὐτοῖς </w:t>
            </w:r>
            <w:hyperlink r:id="rId12821"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ὁ </w:t>
            </w:r>
            <w:hyperlink r:id="rId12822"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2823"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“Οὐδέποτε </w:t>
            </w:r>
            <w:hyperlink r:id="rId12824" w:tooltip="Adv 3763: Oudepote -- Never." w:history="1">
              <w:r w:rsidRPr="00B06055">
                <w:rPr>
                  <w:rStyle w:val="Hyperlink"/>
                  <w:rFonts w:ascii="Palatino Linotype" w:hAnsi="Palatino Linotype"/>
                  <w:sz w:val="18"/>
                  <w:szCs w:val="18"/>
                </w:rPr>
                <w:t>(Never)</w:t>
              </w:r>
            </w:hyperlink>
            <w:r w:rsidRPr="00B06055">
              <w:rPr>
                <w:rStyle w:val="red1"/>
                <w:rFonts w:ascii="Palatino Linotype" w:hAnsi="Palatino Linotype"/>
                <w:color w:val="auto"/>
                <w:sz w:val="18"/>
                <w:szCs w:val="18"/>
              </w:rPr>
              <w:t xml:space="preserve"> ἀνέγνωτε </w:t>
            </w:r>
            <w:hyperlink r:id="rId12825" w:tooltip="V-AIA-2P 314: anegnōte -- To read, know again, know certainly, recognize, discern." w:history="1">
              <w:r w:rsidRPr="00B06055">
                <w:rPr>
                  <w:rStyle w:val="Hyperlink"/>
                  <w:rFonts w:ascii="Palatino Linotype" w:hAnsi="Palatino Linotype"/>
                  <w:sz w:val="18"/>
                  <w:szCs w:val="18"/>
                </w:rPr>
                <w:t>(did you read)</w:t>
              </w:r>
            </w:hyperlink>
            <w:r w:rsidRPr="00B06055">
              <w:rPr>
                <w:rStyle w:val="red1"/>
                <w:rFonts w:ascii="Palatino Linotype" w:hAnsi="Palatino Linotype"/>
                <w:color w:val="auto"/>
                <w:sz w:val="18"/>
                <w:szCs w:val="18"/>
              </w:rPr>
              <w:t xml:space="preserve"> ἐν </w:t>
            </w:r>
            <w:hyperlink r:id="rId12826"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ταῖς </w:t>
            </w:r>
            <w:hyperlink r:id="rId12827" w:tooltip="Art-DFP 3588: tai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γραφαῖς </w:t>
            </w:r>
            <w:hyperlink r:id="rId12828" w:tooltip="N-DFP 1124: graphais -- (a) a writing, (b) a passage of scripture; plural: the scriptures." w:history="1">
              <w:r w:rsidRPr="00B06055">
                <w:rPr>
                  <w:rStyle w:val="Hyperlink"/>
                  <w:rFonts w:ascii="Palatino Linotype" w:hAnsi="Palatino Linotype"/>
                  <w:sz w:val="18"/>
                  <w:szCs w:val="18"/>
                </w:rPr>
                <w:t>(Scriptures)</w:t>
              </w:r>
            </w:hyperlink>
            <w:r w:rsidRPr="00B06055">
              <w:rPr>
                <w:rStyle w:val="red1"/>
                <w:rFonts w:ascii="Palatino Linotype" w:hAnsi="Palatino Linotype"/>
                <w:color w:val="auto"/>
                <w:sz w:val="18"/>
                <w:szCs w:val="18"/>
              </w:rPr>
              <w:t>:</w:t>
            </w:r>
            <w:r w:rsidRPr="00B06055">
              <w:rPr>
                <w:rFonts w:ascii="Palatino Linotype" w:hAnsi="Palatino Linotype"/>
                <w:sz w:val="18"/>
                <w:szCs w:val="18"/>
              </w:rPr>
              <w:t xml:space="preserve"> ‘Λίθον </w:t>
            </w:r>
            <w:hyperlink r:id="rId12829" w:tooltip="N-AMS 3037: Lithon -- A stone; of Jesus as the chief stone in a building."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stone)</w:t>
              </w:r>
            </w:hyperlink>
            <w:r w:rsidRPr="00B06055">
              <w:rPr>
                <w:rFonts w:ascii="Palatino Linotype" w:hAnsi="Palatino Linotype"/>
                <w:sz w:val="18"/>
                <w:szCs w:val="18"/>
              </w:rPr>
              <w:t xml:space="preserve"> ὃν </w:t>
            </w:r>
            <w:hyperlink r:id="rId12830" w:tooltip="RelPro-AMS 3739: hon -- Who, which, what, that." w:history="1">
              <w:r w:rsidRPr="00B06055">
                <w:rPr>
                  <w:rStyle w:val="Hyperlink"/>
                  <w:rFonts w:ascii="Palatino Linotype" w:hAnsi="Palatino Linotype"/>
                  <w:sz w:val="18"/>
                  <w:szCs w:val="18"/>
                </w:rPr>
                <w:t>(which)</w:t>
              </w:r>
            </w:hyperlink>
            <w:r w:rsidRPr="00B06055">
              <w:rPr>
                <w:rFonts w:ascii="Palatino Linotype" w:hAnsi="Palatino Linotype"/>
                <w:sz w:val="18"/>
                <w:szCs w:val="18"/>
              </w:rPr>
              <w:t xml:space="preserve"> ἀπεδοκίμασαν </w:t>
            </w:r>
            <w:hyperlink r:id="rId12831" w:tooltip="V-AIA-3P 593: apedokimasan -- To reject after testing (examination), disqualify." w:history="1">
              <w:r w:rsidRPr="00B06055">
                <w:rPr>
                  <w:rStyle w:val="Hyperlink"/>
                  <w:rFonts w:ascii="Palatino Linotype" w:hAnsi="Palatino Linotype"/>
                  <w:sz w:val="18"/>
                  <w:szCs w:val="18"/>
                </w:rPr>
                <w:t>(rejected)</w:t>
              </w:r>
            </w:hyperlink>
            <w:r w:rsidRPr="00B06055">
              <w:rPr>
                <w:rFonts w:ascii="Palatino Linotype" w:hAnsi="Palatino Linotype"/>
                <w:sz w:val="18"/>
                <w:szCs w:val="18"/>
              </w:rPr>
              <w:t xml:space="preserve"> οἱ </w:t>
            </w:r>
            <w:hyperlink r:id="rId12832" w:tooltip="Art-NMP 3588: hoi -- The, the definite article." w:history="1">
              <w:r w:rsidRPr="00B06055">
                <w:rPr>
                  <w:rStyle w:val="Hyperlink"/>
                  <w:rFonts w:ascii="Palatino Linotype" w:hAnsi="Palatino Linotype"/>
                  <w:sz w:val="18"/>
                  <w:szCs w:val="18"/>
                </w:rPr>
                <w:t>(those)</w:t>
              </w:r>
            </w:hyperlink>
            <w:r w:rsidRPr="00B06055">
              <w:rPr>
                <w:rFonts w:ascii="Palatino Linotype" w:hAnsi="Palatino Linotype"/>
                <w:sz w:val="18"/>
                <w:szCs w:val="18"/>
              </w:rPr>
              <w:t xml:space="preserve"> οἰκοδομοῦντες </w:t>
            </w:r>
            <w:hyperlink r:id="rId12833" w:tooltip="V-PPA-NMP 3618: oikodomountes -- To erect a building, build; fig. of the building up of character: to build up, edify, encourage." w:history="1">
              <w:r w:rsidRPr="00B06055">
                <w:rPr>
                  <w:rStyle w:val="Hyperlink"/>
                  <w:rFonts w:ascii="Palatino Linotype" w:hAnsi="Palatino Linotype"/>
                  <w:sz w:val="18"/>
                  <w:szCs w:val="18"/>
                </w:rPr>
                <w:t>(building)</w:t>
              </w:r>
            </w:hyperlink>
            <w:r w:rsidRPr="00B06055">
              <w:rPr>
                <w:rFonts w:ascii="Palatino Linotype" w:hAnsi="Palatino Linotype"/>
                <w:sz w:val="18"/>
                <w:szCs w:val="18"/>
              </w:rPr>
              <w:t>, Οὗτος </w:t>
            </w:r>
            <w:hyperlink r:id="rId12834" w:tooltip="DPro-NMS 3778: Houtos -- This; he, she, it." w:history="1">
              <w:r w:rsidRPr="00B06055">
                <w:rPr>
                  <w:rStyle w:val="Hyperlink"/>
                  <w:rFonts w:ascii="Palatino Linotype" w:hAnsi="Palatino Linotype"/>
                  <w:sz w:val="18"/>
                  <w:szCs w:val="18"/>
                </w:rPr>
                <w:t>(this)</w:t>
              </w:r>
            </w:hyperlink>
            <w:r w:rsidRPr="00B06055">
              <w:rPr>
                <w:rFonts w:ascii="Palatino Linotype" w:hAnsi="Palatino Linotype"/>
                <w:sz w:val="18"/>
                <w:szCs w:val="18"/>
              </w:rPr>
              <w:t xml:space="preserve"> ἐγενήθη </w:t>
            </w:r>
            <w:hyperlink r:id="rId12835" w:tooltip="V-AIP-3S 1096: egenēthē -- To come into being, to be born, become, come about, happen." w:history="1">
              <w:r w:rsidRPr="00B06055">
                <w:rPr>
                  <w:rStyle w:val="Hyperlink"/>
                  <w:rFonts w:ascii="Palatino Linotype" w:hAnsi="Palatino Linotype"/>
                  <w:sz w:val="18"/>
                  <w:szCs w:val="18"/>
                </w:rPr>
                <w:t>(has become)</w:t>
              </w:r>
            </w:hyperlink>
            <w:r w:rsidRPr="00B06055">
              <w:rPr>
                <w:rFonts w:ascii="Palatino Linotype" w:hAnsi="Palatino Linotype"/>
                <w:sz w:val="18"/>
                <w:szCs w:val="18"/>
              </w:rPr>
              <w:t xml:space="preserve"> εἰς </w:t>
            </w:r>
            <w:hyperlink r:id="rId12836" w:tooltip="Prep 1519: eis -- Into, in, unto, to, upon, towards, for, among."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κεφαλὴν </w:t>
            </w:r>
            <w:hyperlink r:id="rId12837" w:tooltip="N-AFS 2776: kephalēn -- (a) the head, (b) a corner stone, uniting two walls; head, ruler, lord." w:history="1">
              <w:r w:rsidRPr="00B06055">
                <w:rPr>
                  <w:rStyle w:val="Hyperlink"/>
                  <w:rFonts w:ascii="Palatino Linotype" w:hAnsi="Palatino Linotype"/>
                  <w:sz w:val="18"/>
                  <w:szCs w:val="18"/>
                </w:rPr>
                <w:t>(chief)</w:t>
              </w:r>
            </w:hyperlink>
            <w:r w:rsidRPr="00B06055">
              <w:rPr>
                <w:rFonts w:ascii="Palatino Linotype" w:hAnsi="Palatino Linotype"/>
                <w:sz w:val="18"/>
                <w:szCs w:val="18"/>
              </w:rPr>
              <w:t xml:space="preserve"> γωνίας </w:t>
            </w:r>
            <w:hyperlink r:id="rId12838" w:tooltip="N-GFS 1137: gōnias -- A corner; a secret place." w:history="1">
              <w:r w:rsidRPr="00B06055">
                <w:rPr>
                  <w:rStyle w:val="Hyperlink"/>
                  <w:rFonts w:ascii="Palatino Linotype" w:hAnsi="Palatino Linotype"/>
                  <w:sz w:val="18"/>
                  <w:szCs w:val="18"/>
                </w:rPr>
                <w:t>(corner)</w:t>
              </w:r>
            </w:hyperlink>
            <w:r w:rsidRPr="00B06055">
              <w:rPr>
                <w:rFonts w:ascii="Palatino Linotype" w:hAnsi="Palatino Linotype"/>
                <w:sz w:val="18"/>
                <w:szCs w:val="18"/>
              </w:rPr>
              <w:t>. Παρὰ </w:t>
            </w:r>
            <w:hyperlink r:id="rId12839" w:tooltip="Prep 3844: Para -- Genitive: from; dative: beside, in the presence of; accusative: alongside of."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Κυρίου </w:t>
            </w:r>
            <w:hyperlink r:id="rId12840" w:tooltip="N-GMS 2962: Kyriou -- Lord, master, sir; the Lord."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Lord)</w:t>
              </w:r>
            </w:hyperlink>
            <w:r w:rsidRPr="00B06055">
              <w:rPr>
                <w:rFonts w:ascii="Palatino Linotype" w:hAnsi="Palatino Linotype"/>
                <w:sz w:val="18"/>
                <w:szCs w:val="18"/>
              </w:rPr>
              <w:t xml:space="preserve"> ἐγένετο </w:t>
            </w:r>
            <w:hyperlink r:id="rId12841" w:tooltip="V-AIM-3S 1096: egeneto -- To come into being, to be born, become, come about, happen." w:history="1">
              <w:r w:rsidRPr="00B06055">
                <w:rPr>
                  <w:rStyle w:val="Hyperlink"/>
                  <w:rFonts w:ascii="Palatino Linotype" w:hAnsi="Palatino Linotype"/>
                  <w:sz w:val="18"/>
                  <w:szCs w:val="18"/>
                </w:rPr>
                <w:t>(was)</w:t>
              </w:r>
            </w:hyperlink>
            <w:r w:rsidRPr="00B06055">
              <w:rPr>
                <w:rFonts w:ascii="Palatino Linotype" w:hAnsi="Palatino Linotype"/>
                <w:sz w:val="18"/>
                <w:szCs w:val="18"/>
              </w:rPr>
              <w:t xml:space="preserve"> αὕτη </w:t>
            </w:r>
            <w:hyperlink r:id="rId12842" w:tooltip="DPro-NFS 3778: hautē -- This; he, she, it." w:history="1">
              <w:r w:rsidRPr="00B06055">
                <w:rPr>
                  <w:rStyle w:val="Hyperlink"/>
                  <w:rFonts w:ascii="Palatino Linotype" w:hAnsi="Palatino Linotype"/>
                  <w:sz w:val="18"/>
                  <w:szCs w:val="18"/>
                </w:rPr>
                <w:t>(this)</w:t>
              </w:r>
            </w:hyperlink>
            <w:r w:rsidRPr="00B06055">
              <w:rPr>
                <w:rFonts w:ascii="Palatino Linotype" w:hAnsi="Palatino Linotype"/>
                <w:sz w:val="18"/>
                <w:szCs w:val="18"/>
              </w:rPr>
              <w:t>, Καὶ </w:t>
            </w:r>
            <w:hyperlink r:id="rId1284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ἔστιν </w:t>
            </w:r>
            <w:hyperlink r:id="rId12844" w:tooltip="V-PIA-3S 1510: estin -- To be, exist." w:history="1">
              <w:r w:rsidRPr="00B06055">
                <w:rPr>
                  <w:rStyle w:val="Hyperlink"/>
                  <w:rFonts w:ascii="Palatino Linotype" w:hAnsi="Palatino Linotype"/>
                  <w:sz w:val="18"/>
                  <w:szCs w:val="18"/>
                </w:rPr>
                <w:t>(it is)</w:t>
              </w:r>
            </w:hyperlink>
            <w:r w:rsidRPr="00B06055">
              <w:rPr>
                <w:rFonts w:ascii="Palatino Linotype" w:hAnsi="Palatino Linotype"/>
                <w:sz w:val="18"/>
                <w:szCs w:val="18"/>
              </w:rPr>
              <w:t xml:space="preserve"> θαυμαστὴ </w:t>
            </w:r>
            <w:hyperlink r:id="rId12845" w:tooltip="Adj-NFS 2298: thaumastē -- To be wondered at, wonderful, marvelous." w:history="1">
              <w:r w:rsidRPr="00B06055">
                <w:rPr>
                  <w:rStyle w:val="Hyperlink"/>
                  <w:rFonts w:ascii="Palatino Linotype" w:hAnsi="Palatino Linotype"/>
                  <w:sz w:val="18"/>
                  <w:szCs w:val="18"/>
                </w:rPr>
                <w:t>(marvelous)</w:t>
              </w:r>
            </w:hyperlink>
            <w:r w:rsidRPr="00B06055">
              <w:rPr>
                <w:rFonts w:ascii="Palatino Linotype" w:hAnsi="Palatino Linotype"/>
                <w:sz w:val="18"/>
                <w:szCs w:val="18"/>
              </w:rPr>
              <w:t xml:space="preserve"> ἐν </w:t>
            </w:r>
            <w:hyperlink r:id="rId12846"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ὀφθαλμοῖς </w:t>
            </w:r>
            <w:hyperlink r:id="rId12847" w:tooltip="N-DMP 3788: ophthalmois -- The eye; fig: the mind's eye."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eyes)</w:t>
              </w:r>
            </w:hyperlink>
            <w:r w:rsidRPr="00B06055">
              <w:rPr>
                <w:rFonts w:ascii="Palatino Linotype" w:hAnsi="Palatino Linotype"/>
                <w:sz w:val="18"/>
                <w:szCs w:val="18"/>
              </w:rPr>
              <w:t xml:space="preserve"> ἡμῶν </w:t>
            </w:r>
            <w:hyperlink r:id="rId12848" w:tooltip="PPro-G1P 1473: hēmōn -- I, the first-person pronoun." w:history="1">
              <w:r w:rsidRPr="00B06055">
                <w:rPr>
                  <w:rStyle w:val="Hyperlink"/>
                  <w:rFonts w:ascii="Palatino Linotype" w:hAnsi="Palatino Linotype"/>
                  <w:sz w:val="18"/>
                  <w:szCs w:val="18"/>
                </w:rPr>
                <w:t>(of us)</w:t>
              </w:r>
            </w:hyperlink>
            <w:r w:rsidRPr="00B06055">
              <w:rPr>
                <w:rFonts w:ascii="Palatino Linotype" w:hAnsi="Palatino Linotype"/>
                <w:sz w:val="18"/>
                <w:szCs w:val="18"/>
              </w:rPr>
              <w:t>?’</w:t>
            </w:r>
            <w:hyperlink r:id="rId12849" w:anchor="fnj" w:tooltip="Psalm 118:22,23" w:history="1">
              <w:r w:rsidRPr="00B06055">
                <w:rPr>
                  <w:rStyle w:val="Hyperlink"/>
                  <w:rFonts w:ascii="Palatino Linotype" w:hAnsi="Palatino Linotype"/>
                  <w:b/>
                  <w:bCs/>
                  <w:i/>
                  <w:iCs/>
                  <w:position w:val="6"/>
                  <w:sz w:val="18"/>
                  <w:szCs w:val="18"/>
                </w:rPr>
                <w:t>j</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42 Jesus </w:t>
            </w:r>
            <w:r w:rsidR="009D6BEE" w:rsidRPr="00B06055">
              <w:rPr>
                <w:rFonts w:ascii="Arial" w:eastAsia="Times New Roman" w:hAnsi="Arial" w:cs="Arial"/>
                <w:b/>
                <w:sz w:val="18"/>
                <w:szCs w:val="18"/>
                <w:u w:val="single"/>
              </w:rPr>
              <w:t>saith</w:t>
            </w:r>
            <w:r w:rsidR="009D6BEE" w:rsidRPr="00B06055">
              <w:rPr>
                <w:rFonts w:ascii="Arial" w:eastAsia="Times New Roman" w:hAnsi="Arial" w:cs="Arial"/>
                <w:sz w:val="18"/>
                <w:szCs w:val="18"/>
              </w:rPr>
              <w:t xml:space="preserve"> unto them, Did ye never read in the scriptures, The stone which the builders rejected, the same is become the head of the corner: this is the Lord's </w:t>
            </w:r>
            <w:r w:rsidR="009D6BEE" w:rsidRPr="00B06055">
              <w:rPr>
                <w:rFonts w:ascii="Arial" w:eastAsia="Times New Roman" w:hAnsi="Arial" w:cs="Arial"/>
                <w:b/>
                <w:sz w:val="18"/>
                <w:szCs w:val="18"/>
                <w:u w:val="single"/>
              </w:rPr>
              <w:t>doing</w:t>
            </w:r>
            <w:r w:rsidR="00E038BF" w:rsidRPr="00B06055">
              <w:rPr>
                <w:rFonts w:ascii="Arial" w:eastAsia="Times New Roman" w:hAnsi="Arial" w:cs="Arial"/>
                <w:sz w:val="18"/>
                <w:szCs w:val="18"/>
              </w:rPr>
              <w:t>, and it is marvel</w:t>
            </w:r>
            <w:r w:rsidR="009D6BEE" w:rsidRPr="00B06055">
              <w:rPr>
                <w:rFonts w:ascii="Arial" w:eastAsia="Times New Roman" w:hAnsi="Arial" w:cs="Arial"/>
                <w:sz w:val="18"/>
                <w:szCs w:val="18"/>
              </w:rPr>
              <w:t xml:space="preserve">ous in our eyes?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45 Therefore say I unto you, The kingdom of God shall be taken from you, and given to a nation bringing forth the fruits thereof.  </w:t>
            </w:r>
          </w:p>
        </w:tc>
        <w:tc>
          <w:tcPr>
            <w:tcW w:w="5748" w:type="dxa"/>
          </w:tcPr>
          <w:p w:rsidR="009D6BEE" w:rsidRPr="00B06055" w:rsidRDefault="001276F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43</w:t>
            </w:r>
            <w:r w:rsidRPr="00B06055">
              <w:rPr>
                <w:rStyle w:val="reftext1"/>
                <w:sz w:val="18"/>
                <w:szCs w:val="18"/>
              </w:rPr>
              <w:t> </w:t>
            </w:r>
            <w:r w:rsidRPr="00B06055">
              <w:rPr>
                <w:rFonts w:ascii="Palatino Linotype" w:hAnsi="Palatino Linotype" w:cs="Tahoma"/>
                <w:sz w:val="18"/>
                <w:szCs w:val="18"/>
              </w:rPr>
              <w:t>Διὰ </w:t>
            </w:r>
            <w:hyperlink r:id="rId12850" w:tooltip="Prep 1223: Dia -- (a) genitive: through, throughout, by the instrumentality of, (b) accusative: through, on account of, by reason of, for the sake of, because of." w:history="1">
              <w:r w:rsidRPr="00B06055">
                <w:rPr>
                  <w:rStyle w:val="Hyperlink"/>
                  <w:rFonts w:ascii="Palatino Linotype" w:hAnsi="Palatino Linotype" w:cs="Tahoma"/>
                  <w:sz w:val="18"/>
                  <w:szCs w:val="18"/>
                </w:rPr>
                <w:t>(Because of)</w:t>
              </w:r>
            </w:hyperlink>
            <w:r w:rsidRPr="00B06055">
              <w:rPr>
                <w:rFonts w:ascii="Palatino Linotype" w:hAnsi="Palatino Linotype" w:cs="Tahoma"/>
                <w:sz w:val="18"/>
                <w:szCs w:val="18"/>
              </w:rPr>
              <w:t xml:space="preserve"> τοῦτο </w:t>
            </w:r>
            <w:hyperlink r:id="rId12851" w:tooltip="DPro-ANS 3778: touto -- This; he, she, it." w:history="1">
              <w:r w:rsidRPr="00B06055">
                <w:rPr>
                  <w:rStyle w:val="Hyperlink"/>
                  <w:rFonts w:ascii="Palatino Linotype" w:hAnsi="Palatino Linotype" w:cs="Tahoma"/>
                  <w:sz w:val="18"/>
                  <w:szCs w:val="18"/>
                </w:rPr>
                <w:t>(this)</w:t>
              </w:r>
            </w:hyperlink>
            <w:r w:rsidRPr="00B06055">
              <w:rPr>
                <w:rFonts w:ascii="Palatino Linotype" w:hAnsi="Palatino Linotype" w:cs="Tahoma"/>
                <w:sz w:val="18"/>
                <w:szCs w:val="18"/>
              </w:rPr>
              <w:t xml:space="preserve"> λέγω </w:t>
            </w:r>
            <w:hyperlink r:id="rId12852"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(I say)</w:t>
              </w:r>
            </w:hyperlink>
            <w:r w:rsidRPr="00B06055">
              <w:rPr>
                <w:rFonts w:ascii="Palatino Linotype" w:hAnsi="Palatino Linotype" w:cs="Tahoma"/>
                <w:sz w:val="18"/>
                <w:szCs w:val="18"/>
              </w:rPr>
              <w:t xml:space="preserve"> ὑμῖν </w:t>
            </w:r>
            <w:hyperlink r:id="rId12853"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xml:space="preserve"> ὅτι </w:t>
            </w:r>
            <w:hyperlink r:id="rId12854"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ἀρθήσεται </w:t>
            </w:r>
            <w:hyperlink r:id="rId12855" w:tooltip="V-FIP-3S 142: arthēsetai -- To raise, lift up, take away, remove." w:history="1">
              <w:r w:rsidRPr="00B06055">
                <w:rPr>
                  <w:rStyle w:val="Hyperlink"/>
                  <w:rFonts w:ascii="Palatino Linotype" w:hAnsi="Palatino Linotype" w:cs="Tahoma"/>
                  <w:sz w:val="18"/>
                  <w:szCs w:val="18"/>
                </w:rPr>
                <w:t>(will be taken away)</w:t>
              </w:r>
            </w:hyperlink>
            <w:r w:rsidRPr="00B06055">
              <w:rPr>
                <w:rFonts w:ascii="Palatino Linotype" w:hAnsi="Palatino Linotype" w:cs="Tahoma"/>
                <w:sz w:val="18"/>
                <w:szCs w:val="18"/>
              </w:rPr>
              <w:t xml:space="preserve"> ἀφ’ </w:t>
            </w:r>
            <w:hyperlink r:id="rId12856" w:tooltip="Prep 575: aph’ -- From, away from."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ὑμῶν </w:t>
            </w:r>
            <w:hyperlink r:id="rId12857" w:tooltip="PPro-G2P 4771: hymōn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ἡ </w:t>
            </w:r>
            <w:hyperlink r:id="rId12858"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βασιλεία </w:t>
            </w:r>
            <w:hyperlink r:id="rId12859" w:tooltip="N-NFS 932: basileia -- Kingship, sovereignty, authority, rule, especially of God, both in the world, and in the hearts of men; hence: kingdom, in the concrete sense." w:history="1">
              <w:r w:rsidRPr="00B06055">
                <w:rPr>
                  <w:rStyle w:val="Hyperlink"/>
                  <w:rFonts w:ascii="Palatino Linotype" w:hAnsi="Palatino Linotype" w:cs="Tahoma"/>
                  <w:sz w:val="18"/>
                  <w:szCs w:val="18"/>
                </w:rPr>
                <w:t>(kingdom)</w:t>
              </w:r>
            </w:hyperlink>
            <w:r w:rsidRPr="00B06055">
              <w:rPr>
                <w:rFonts w:ascii="Palatino Linotype" w:hAnsi="Palatino Linotype" w:cs="Tahoma"/>
                <w:sz w:val="18"/>
                <w:szCs w:val="18"/>
              </w:rPr>
              <w:t xml:space="preserve"> τοῦ </w:t>
            </w:r>
            <w:hyperlink r:id="rId12860" w:tooltip="Art-GMS 3588: tou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Θεοῦ </w:t>
            </w:r>
            <w:hyperlink r:id="rId12861" w:tooltip="N-GMS 2316: Theou -- (a) God, (b) a god, generally." w:history="1">
              <w:r w:rsidRPr="00B06055">
                <w:rPr>
                  <w:rStyle w:val="Hyperlink"/>
                  <w:rFonts w:ascii="Palatino Linotype" w:hAnsi="Palatino Linotype" w:cs="Tahoma"/>
                  <w:sz w:val="18"/>
                  <w:szCs w:val="18"/>
                </w:rPr>
                <w:t>(of God)</w:t>
              </w:r>
            </w:hyperlink>
            <w:r w:rsidRPr="00B06055">
              <w:rPr>
                <w:rFonts w:ascii="Palatino Linotype" w:hAnsi="Palatino Linotype" w:cs="Tahoma"/>
                <w:sz w:val="18"/>
                <w:szCs w:val="18"/>
              </w:rPr>
              <w:t>, καὶ </w:t>
            </w:r>
            <w:hyperlink r:id="rId1286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δοθήσεται </w:t>
            </w:r>
            <w:hyperlink r:id="rId12863" w:tooltip="V-FIP-3S 1325: dothēsetai -- To offer, give; to put, place." w:history="1">
              <w:r w:rsidRPr="00B06055">
                <w:rPr>
                  <w:rStyle w:val="Hyperlink"/>
                  <w:rFonts w:ascii="Palatino Linotype" w:hAnsi="Palatino Linotype" w:cs="Tahoma"/>
                  <w:sz w:val="18"/>
                  <w:szCs w:val="18"/>
                </w:rPr>
                <w:t>(it will be given)</w:t>
              </w:r>
            </w:hyperlink>
            <w:r w:rsidRPr="00B06055">
              <w:rPr>
                <w:rFonts w:ascii="Palatino Linotype" w:hAnsi="Palatino Linotype" w:cs="Tahoma"/>
                <w:sz w:val="18"/>
                <w:szCs w:val="18"/>
              </w:rPr>
              <w:t xml:space="preserve"> ἔθνει </w:t>
            </w:r>
            <w:hyperlink r:id="rId12864" w:tooltip="N-DNS 1484: ethnei -- A race, people, nation; the nations, heathen world, Gentiles." w:history="1">
              <w:r w:rsidRPr="00B06055">
                <w:rPr>
                  <w:rStyle w:val="Hyperlink"/>
                  <w:rFonts w:ascii="Palatino Linotype" w:hAnsi="Palatino Linotype" w:cs="Tahoma"/>
                  <w:sz w:val="18"/>
                  <w:szCs w:val="18"/>
                </w:rPr>
                <w:t>(to a people)</w:t>
              </w:r>
            </w:hyperlink>
            <w:r w:rsidRPr="00B06055">
              <w:rPr>
                <w:rFonts w:ascii="Palatino Linotype" w:hAnsi="Palatino Linotype" w:cs="Tahoma"/>
                <w:sz w:val="18"/>
                <w:szCs w:val="18"/>
              </w:rPr>
              <w:t xml:space="preserve"> ποιοῦντι </w:t>
            </w:r>
            <w:hyperlink r:id="rId12865" w:tooltip="V-PPA-DNS 4160: poiounti -- (a) to make, manufacture, construct, (b) to do, act, cause." w:history="1">
              <w:r w:rsidRPr="00B06055">
                <w:rPr>
                  <w:rStyle w:val="Hyperlink"/>
                  <w:rFonts w:ascii="Palatino Linotype" w:hAnsi="Palatino Linotype" w:cs="Tahoma"/>
                  <w:sz w:val="18"/>
                  <w:szCs w:val="18"/>
                </w:rPr>
                <w:t>(producing)</w:t>
              </w:r>
            </w:hyperlink>
            <w:r w:rsidRPr="00B06055">
              <w:rPr>
                <w:rFonts w:ascii="Palatino Linotype" w:hAnsi="Palatino Linotype" w:cs="Tahoma"/>
                <w:sz w:val="18"/>
                <w:szCs w:val="18"/>
              </w:rPr>
              <w:t xml:space="preserve"> τοὺς </w:t>
            </w:r>
            <w:hyperlink r:id="rId12866"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καρποὺς </w:t>
            </w:r>
            <w:hyperlink r:id="rId12867" w:tooltip="N-AMP 2590: karpous -- (a) fruit, generally vegetable, sometimes animal, (b) fruit, deed, action, result, (c) profit, gain." w:history="1">
              <w:r w:rsidRPr="00B06055">
                <w:rPr>
                  <w:rStyle w:val="Hyperlink"/>
                  <w:rFonts w:ascii="Palatino Linotype" w:hAnsi="Palatino Linotype" w:cs="Tahoma"/>
                  <w:sz w:val="18"/>
                  <w:szCs w:val="18"/>
                </w:rPr>
                <w:t>(fruits)</w:t>
              </w:r>
            </w:hyperlink>
            <w:r w:rsidRPr="00B06055">
              <w:rPr>
                <w:rFonts w:ascii="Palatino Linotype" w:hAnsi="Palatino Linotype" w:cs="Tahoma"/>
                <w:sz w:val="18"/>
                <w:szCs w:val="18"/>
              </w:rPr>
              <w:t xml:space="preserve"> αὐτῆς </w:t>
            </w:r>
            <w:hyperlink r:id="rId12868" w:tooltip="PPro-GF3S 846: autēs -- He, she, it, they, them, same." w:history="1">
              <w:r w:rsidRPr="00B06055">
                <w:rPr>
                  <w:rStyle w:val="Hyperlink"/>
                  <w:rFonts w:ascii="Palatino Linotype" w:hAnsi="Palatino Linotype" w:cs="Tahoma"/>
                  <w:sz w:val="18"/>
                  <w:szCs w:val="18"/>
                </w:rPr>
                <w:t>(of it)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43 Therefore say I unto you, The kingdom of God shall be taken from you, and given to a nation bringing forth the fruits thereof.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46 </w:t>
            </w:r>
            <w:r w:rsidR="009D6BEE" w:rsidRPr="00B06055">
              <w:rPr>
                <w:rFonts w:ascii="Arial" w:eastAsia="Times New Roman" w:hAnsi="Arial" w:cs="Arial"/>
                <w:b/>
                <w:sz w:val="18"/>
                <w:szCs w:val="18"/>
                <w:u w:val="single"/>
              </w:rPr>
              <w:t>For</w:t>
            </w:r>
            <w:r w:rsidR="009D6BEE" w:rsidRPr="00B06055">
              <w:rPr>
                <w:rFonts w:ascii="Arial" w:eastAsia="Times New Roman" w:hAnsi="Arial" w:cs="Arial"/>
                <w:sz w:val="18"/>
                <w:szCs w:val="18"/>
              </w:rPr>
              <w:t xml:space="preserve"> whosoever shall fall on this stone, shall be broken; but on whomsoever it shall fall, it will grind him to powder.  </w:t>
            </w:r>
          </w:p>
        </w:tc>
        <w:tc>
          <w:tcPr>
            <w:tcW w:w="5748" w:type="dxa"/>
          </w:tcPr>
          <w:p w:rsidR="009D6BEE" w:rsidRPr="00B06055" w:rsidRDefault="001276F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44</w:t>
            </w:r>
            <w:r w:rsidRPr="00B06055">
              <w:rPr>
                <w:rStyle w:val="reftext1"/>
                <w:sz w:val="18"/>
                <w:szCs w:val="18"/>
              </w:rPr>
              <w:t> </w:t>
            </w:r>
            <w:r w:rsidRPr="00B06055">
              <w:rPr>
                <w:rFonts w:ascii="Palatino Linotype" w:hAnsi="Palatino Linotype" w:cs="Tahoma"/>
                <w:sz w:val="18"/>
                <w:szCs w:val="18"/>
              </w:rPr>
              <w:t>καὶ </w:t>
            </w:r>
            <w:hyperlink r:id="rId1286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ὁ </w:t>
            </w:r>
            <w:hyperlink r:id="rId12870"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πεσὼν </w:t>
            </w:r>
            <w:hyperlink r:id="rId12871" w:tooltip="V-APA-NMS 4098: pesōn -- To fall, fall under (as under condemnation), fall prostrate." w:history="1">
              <w:r w:rsidRPr="00B06055">
                <w:rPr>
                  <w:rStyle w:val="Hyperlink"/>
                  <w:rFonts w:ascii="Palatino Linotype" w:hAnsi="Palatino Linotype" w:cs="Tahoma"/>
                  <w:sz w:val="18"/>
                  <w:szCs w:val="18"/>
                </w:rPr>
                <w:t>(having fallen)</w:t>
              </w:r>
            </w:hyperlink>
            <w:r w:rsidRPr="00B06055">
              <w:rPr>
                <w:rFonts w:ascii="Palatino Linotype" w:hAnsi="Palatino Linotype" w:cs="Tahoma"/>
                <w:sz w:val="18"/>
                <w:szCs w:val="18"/>
              </w:rPr>
              <w:t xml:space="preserve"> ἐπὶ </w:t>
            </w:r>
            <w:hyperlink r:id="rId12872" w:tooltip="Prep 1909: epi -- On, to, against, on the basis of, at." w:history="1">
              <w:r w:rsidRPr="00B06055">
                <w:rPr>
                  <w:rStyle w:val="Hyperlink"/>
                  <w:rFonts w:ascii="Palatino Linotype" w:hAnsi="Palatino Linotype" w:cs="Tahoma"/>
                  <w:sz w:val="18"/>
                  <w:szCs w:val="18"/>
                </w:rPr>
                <w:t>(on)</w:t>
              </w:r>
            </w:hyperlink>
            <w:r w:rsidRPr="00B06055">
              <w:rPr>
                <w:rFonts w:ascii="Palatino Linotype" w:hAnsi="Palatino Linotype" w:cs="Tahoma"/>
                <w:sz w:val="18"/>
                <w:szCs w:val="18"/>
              </w:rPr>
              <w:t xml:space="preserve"> τὸν </w:t>
            </w:r>
            <w:hyperlink r:id="rId12873"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λίθον </w:t>
            </w:r>
            <w:hyperlink r:id="rId12874" w:tooltip="N-AMS 3037: lithon -- A stone; of Jesus as the chief stone in a building." w:history="1">
              <w:r w:rsidRPr="00B06055">
                <w:rPr>
                  <w:rStyle w:val="Hyperlink"/>
                  <w:rFonts w:ascii="Palatino Linotype" w:hAnsi="Palatino Linotype" w:cs="Tahoma"/>
                  <w:sz w:val="18"/>
                  <w:szCs w:val="18"/>
                </w:rPr>
                <w:t>(stone)</w:t>
              </w:r>
            </w:hyperlink>
            <w:r w:rsidRPr="00B06055">
              <w:rPr>
                <w:rFonts w:ascii="Palatino Linotype" w:hAnsi="Palatino Linotype" w:cs="Tahoma"/>
                <w:sz w:val="18"/>
                <w:szCs w:val="18"/>
              </w:rPr>
              <w:t xml:space="preserve"> τοῦτον </w:t>
            </w:r>
            <w:hyperlink r:id="rId12875" w:tooltip="DPro-AMS 3778: touton -- This; he, she, it." w:history="1">
              <w:r w:rsidRPr="00B06055">
                <w:rPr>
                  <w:rStyle w:val="Hyperlink"/>
                  <w:rFonts w:ascii="Palatino Linotype" w:hAnsi="Palatino Linotype" w:cs="Tahoma"/>
                  <w:sz w:val="18"/>
                  <w:szCs w:val="18"/>
                </w:rPr>
                <w:t>(this)</w:t>
              </w:r>
            </w:hyperlink>
            <w:r w:rsidRPr="00B06055">
              <w:rPr>
                <w:rFonts w:ascii="Palatino Linotype" w:hAnsi="Palatino Linotype" w:cs="Tahoma"/>
                <w:sz w:val="18"/>
                <w:szCs w:val="18"/>
              </w:rPr>
              <w:t xml:space="preserve"> συνθλασθήσεται </w:t>
            </w:r>
            <w:hyperlink r:id="rId12876" w:tooltip="V-FIP-3S 4917: synthlasthēsetai -- To break, break in pieces, crush, shatter." w:history="1">
              <w:r w:rsidRPr="00B06055">
                <w:rPr>
                  <w:rStyle w:val="Hyperlink"/>
                  <w:rFonts w:ascii="Palatino Linotype" w:hAnsi="Palatino Linotype" w:cs="Tahoma"/>
                  <w:sz w:val="18"/>
                  <w:szCs w:val="18"/>
                </w:rPr>
                <w:t>(will be broken)</w:t>
              </w:r>
            </w:hyperlink>
            <w:r w:rsidRPr="00B06055">
              <w:rPr>
                <w:rFonts w:ascii="Palatino Linotype" w:hAnsi="Palatino Linotype" w:cs="Tahoma"/>
                <w:sz w:val="18"/>
                <w:szCs w:val="18"/>
              </w:rPr>
              <w:t>; ἐφ’ </w:t>
            </w:r>
            <w:hyperlink r:id="rId12877" w:tooltip="Prep 1909: eph’ -- On, to, against, on the basis of, at." w:history="1">
              <w:r w:rsidRPr="00B06055">
                <w:rPr>
                  <w:rStyle w:val="Hyperlink"/>
                  <w:rFonts w:ascii="Palatino Linotype" w:hAnsi="Palatino Linotype" w:cs="Tahoma"/>
                  <w:sz w:val="18"/>
                  <w:szCs w:val="18"/>
                </w:rPr>
                <w:t>(on)</w:t>
              </w:r>
            </w:hyperlink>
            <w:r w:rsidRPr="00B06055">
              <w:rPr>
                <w:rFonts w:ascii="Palatino Linotype" w:hAnsi="Palatino Linotype" w:cs="Tahoma"/>
                <w:sz w:val="18"/>
                <w:szCs w:val="18"/>
              </w:rPr>
              <w:t xml:space="preserve"> ὃν </w:t>
            </w:r>
            <w:hyperlink r:id="rId12878" w:tooltip="RelPro-AMS 3739: hon -- Who, which, what, that." w:history="1">
              <w:r w:rsidRPr="00B06055">
                <w:rPr>
                  <w:rStyle w:val="Hyperlink"/>
                  <w:rFonts w:ascii="Palatino Linotype" w:hAnsi="Palatino Linotype" w:cs="Tahoma"/>
                  <w:sz w:val="18"/>
                  <w:szCs w:val="18"/>
                </w:rPr>
                <w:t>(whomever)</w:t>
              </w:r>
            </w:hyperlink>
            <w:r w:rsidRPr="00B06055">
              <w:rPr>
                <w:rFonts w:ascii="Palatino Linotype" w:hAnsi="Palatino Linotype" w:cs="Tahoma"/>
                <w:sz w:val="18"/>
                <w:szCs w:val="18"/>
              </w:rPr>
              <w:t xml:space="preserve"> δ’ </w:t>
            </w:r>
            <w:hyperlink r:id="rId12879" w:tooltip="Conj 1161: d’ -- A weak adversative particle, generally placed second in its clause; but, on the other hand, and." w:history="1">
              <w:r w:rsidRPr="00B06055">
                <w:rPr>
                  <w:rStyle w:val="Hyperlink"/>
                  <w:rFonts w:ascii="Palatino Linotype" w:hAnsi="Palatino Linotype" w:cs="Tahoma"/>
                  <w:sz w:val="18"/>
                  <w:szCs w:val="18"/>
                </w:rPr>
                <w:t>(but)</w:t>
              </w:r>
            </w:hyperlink>
            <w:r w:rsidRPr="00B06055">
              <w:rPr>
                <w:rFonts w:ascii="Palatino Linotype" w:hAnsi="Palatino Linotype" w:cs="Tahoma"/>
                <w:sz w:val="18"/>
                <w:szCs w:val="18"/>
              </w:rPr>
              <w:t xml:space="preserve"> ἂν </w:t>
            </w:r>
            <w:hyperlink r:id="rId12880"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πέσῃ </w:t>
            </w:r>
            <w:hyperlink r:id="rId12881" w:tooltip="V-ASA-3S 4098: pesē -- To fall, fall under (as under condemnation), fall prostrate." w:history="1">
              <w:r w:rsidRPr="00B06055">
                <w:rPr>
                  <w:rStyle w:val="Hyperlink"/>
                  <w:rFonts w:ascii="Palatino Linotype" w:hAnsi="Palatino Linotype" w:cs="Tahoma"/>
                  <w:sz w:val="18"/>
                  <w:szCs w:val="18"/>
                </w:rPr>
                <w:t>(it shall fall)</w:t>
              </w:r>
            </w:hyperlink>
            <w:r w:rsidRPr="00B06055">
              <w:rPr>
                <w:rFonts w:ascii="Palatino Linotype" w:hAnsi="Palatino Linotype" w:cs="Tahoma"/>
                <w:sz w:val="18"/>
                <w:szCs w:val="18"/>
              </w:rPr>
              <w:t>, λικμήσει </w:t>
            </w:r>
            <w:hyperlink r:id="rId12882" w:tooltip="V-FIA-3S 3039: likmēsei -- To crush to powder, scatter like chaff." w:history="1">
              <w:r w:rsidRPr="00B06055">
                <w:rPr>
                  <w:rStyle w:val="Hyperlink"/>
                  <w:rFonts w:ascii="Palatino Linotype" w:hAnsi="Palatino Linotype" w:cs="Tahoma"/>
                  <w:sz w:val="18"/>
                  <w:szCs w:val="18"/>
                </w:rPr>
                <w:t>(it will grind to powder)</w:t>
              </w:r>
            </w:hyperlink>
            <w:r w:rsidRPr="00B06055">
              <w:rPr>
                <w:rFonts w:ascii="Palatino Linotype" w:hAnsi="Palatino Linotype" w:cs="Tahoma"/>
                <w:sz w:val="18"/>
                <w:szCs w:val="18"/>
              </w:rPr>
              <w:t xml:space="preserve"> αὐτόν </w:t>
            </w:r>
            <w:hyperlink r:id="rId12883" w:tooltip="PPro-AM3S 846: auton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44 </w:t>
            </w:r>
            <w:r w:rsidR="009D6BEE" w:rsidRPr="00B06055">
              <w:rPr>
                <w:rFonts w:ascii="Arial" w:eastAsia="Times New Roman" w:hAnsi="Arial" w:cs="Arial"/>
                <w:b/>
                <w:sz w:val="18"/>
                <w:szCs w:val="18"/>
                <w:u w:val="single"/>
              </w:rPr>
              <w:t>And</w:t>
            </w:r>
            <w:r w:rsidR="009D6BEE" w:rsidRPr="00B06055">
              <w:rPr>
                <w:rFonts w:ascii="Arial" w:eastAsia="Times New Roman" w:hAnsi="Arial" w:cs="Arial"/>
                <w:sz w:val="18"/>
                <w:szCs w:val="18"/>
              </w:rPr>
              <w:t xml:space="preserve"> whosoever shall fall on this stone shall be broken: but on whomsoever it shall fall, it will grind him to powder.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47 And when the chief priests and Pharisees had heard his parables, they perceived that he spake of them.  </w:t>
            </w:r>
          </w:p>
        </w:tc>
        <w:tc>
          <w:tcPr>
            <w:tcW w:w="5748" w:type="dxa"/>
          </w:tcPr>
          <w:p w:rsidR="009D6BEE" w:rsidRPr="00B06055" w:rsidRDefault="001276F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45</w:t>
            </w:r>
            <w:r w:rsidRPr="00B06055">
              <w:rPr>
                <w:rStyle w:val="reftext1"/>
                <w:sz w:val="18"/>
                <w:szCs w:val="18"/>
              </w:rPr>
              <w:t> </w:t>
            </w:r>
            <w:r w:rsidRPr="00B06055">
              <w:rPr>
                <w:rFonts w:ascii="Palatino Linotype" w:hAnsi="Palatino Linotype"/>
                <w:sz w:val="18"/>
                <w:szCs w:val="18"/>
              </w:rPr>
              <w:t>Καὶ </w:t>
            </w:r>
            <w:hyperlink r:id="rId1288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ἀκούσαντες </w:t>
            </w:r>
            <w:hyperlink r:id="rId12885" w:tooltip="V-APA-NMP 191: akousantes -- To hear, listen, comprehend by hearing; pass: is heard, reported." w:history="1">
              <w:r w:rsidRPr="00B06055">
                <w:rPr>
                  <w:rStyle w:val="Hyperlink"/>
                  <w:rFonts w:ascii="Palatino Linotype" w:hAnsi="Palatino Linotype"/>
                  <w:sz w:val="18"/>
                  <w:szCs w:val="18"/>
                </w:rPr>
                <w:t>(having heard)</w:t>
              </w:r>
            </w:hyperlink>
            <w:r w:rsidRPr="00B06055">
              <w:rPr>
                <w:rFonts w:ascii="Palatino Linotype" w:hAnsi="Palatino Linotype"/>
                <w:sz w:val="18"/>
                <w:szCs w:val="18"/>
              </w:rPr>
              <w:t xml:space="preserve"> οἱ </w:t>
            </w:r>
            <w:hyperlink r:id="rId12886"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ἀρχιερεῖς </w:t>
            </w:r>
            <w:hyperlink r:id="rId12887" w:tooltip="N-NMP 749: archiereis -- High priest, chief priest." w:history="1">
              <w:r w:rsidRPr="00B06055">
                <w:rPr>
                  <w:rStyle w:val="Hyperlink"/>
                  <w:rFonts w:ascii="Palatino Linotype" w:hAnsi="Palatino Linotype"/>
                  <w:sz w:val="18"/>
                  <w:szCs w:val="18"/>
                </w:rPr>
                <w:t>(chief priests)</w:t>
              </w:r>
            </w:hyperlink>
            <w:r w:rsidRPr="00B06055">
              <w:rPr>
                <w:rFonts w:ascii="Palatino Linotype" w:hAnsi="Palatino Linotype"/>
                <w:sz w:val="18"/>
                <w:szCs w:val="18"/>
              </w:rPr>
              <w:t xml:space="preserve"> καὶ </w:t>
            </w:r>
            <w:hyperlink r:id="rId1288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οἱ </w:t>
            </w:r>
            <w:hyperlink r:id="rId12889"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Φαρισαῖοι </w:t>
            </w:r>
            <w:hyperlink r:id="rId12890" w:tooltip="N-NMP 5330: Pharisaioi -- A Pharisee, one of the Jewish sect so called." w:history="1">
              <w:r w:rsidRPr="00B06055">
                <w:rPr>
                  <w:rStyle w:val="Hyperlink"/>
                  <w:rFonts w:ascii="Palatino Linotype" w:hAnsi="Palatino Linotype"/>
                  <w:sz w:val="18"/>
                  <w:szCs w:val="18"/>
                </w:rPr>
                <w:t>(Pharisees)</w:t>
              </w:r>
            </w:hyperlink>
            <w:r w:rsidRPr="00B06055">
              <w:rPr>
                <w:rFonts w:ascii="Palatino Linotype" w:hAnsi="Palatino Linotype"/>
                <w:sz w:val="18"/>
                <w:szCs w:val="18"/>
              </w:rPr>
              <w:t xml:space="preserve"> τὰς </w:t>
            </w:r>
            <w:hyperlink r:id="rId12891" w:tooltip="Art-AFP 3588: ta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παραβολὰς </w:t>
            </w:r>
            <w:hyperlink r:id="rId12892" w:tooltip="N-AFP 3850: parabolas -- (a) a comparison, (b) a parable, often of those spoken by Jesus, (c) a proverb, an adage." w:history="1">
              <w:r w:rsidRPr="00B06055">
                <w:rPr>
                  <w:rStyle w:val="Hyperlink"/>
                  <w:rFonts w:ascii="Palatino Linotype" w:hAnsi="Palatino Linotype"/>
                  <w:sz w:val="18"/>
                  <w:szCs w:val="18"/>
                </w:rPr>
                <w:t>(parables)</w:t>
              </w:r>
            </w:hyperlink>
            <w:r w:rsidRPr="00B06055">
              <w:rPr>
                <w:rFonts w:ascii="Palatino Linotype" w:hAnsi="Palatino Linotype"/>
                <w:sz w:val="18"/>
                <w:szCs w:val="18"/>
              </w:rPr>
              <w:t xml:space="preserve"> αὐτοῦ </w:t>
            </w:r>
            <w:hyperlink r:id="rId12893"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ἔγνωσαν </w:t>
            </w:r>
            <w:hyperlink r:id="rId12894" w:tooltip="V-AIA-3P 1097: egnōsan -- To take in knowledge, come to know, learn; ascertain, realize." w:history="1">
              <w:r w:rsidRPr="00B06055">
                <w:rPr>
                  <w:rStyle w:val="Hyperlink"/>
                  <w:rFonts w:ascii="Palatino Linotype" w:hAnsi="Palatino Linotype"/>
                  <w:sz w:val="18"/>
                  <w:szCs w:val="18"/>
                </w:rPr>
                <w:t>(they knew)</w:t>
              </w:r>
            </w:hyperlink>
            <w:r w:rsidRPr="00B06055">
              <w:rPr>
                <w:rFonts w:ascii="Palatino Linotype" w:hAnsi="Palatino Linotype"/>
                <w:sz w:val="18"/>
                <w:szCs w:val="18"/>
              </w:rPr>
              <w:t xml:space="preserve"> ὅτι </w:t>
            </w:r>
            <w:hyperlink r:id="rId12895" w:tooltip="Conj 3754: hoti -- That, since, because; may introduce direct discours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περὶ </w:t>
            </w:r>
            <w:hyperlink r:id="rId12896" w:tooltip="Prep 4012: peri -- (a) genitive: about, concerning, (b) accusative: around." w:history="1">
              <w:r w:rsidRPr="00B06055">
                <w:rPr>
                  <w:rStyle w:val="Hyperlink"/>
                  <w:rFonts w:ascii="Palatino Linotype" w:hAnsi="Palatino Linotype"/>
                  <w:sz w:val="18"/>
                  <w:szCs w:val="18"/>
                </w:rPr>
                <w:t>(about)</w:t>
              </w:r>
            </w:hyperlink>
            <w:r w:rsidRPr="00B06055">
              <w:rPr>
                <w:rFonts w:ascii="Palatino Linotype" w:hAnsi="Palatino Linotype"/>
                <w:sz w:val="18"/>
                <w:szCs w:val="18"/>
              </w:rPr>
              <w:t xml:space="preserve"> αὐτῶν </w:t>
            </w:r>
            <w:hyperlink r:id="rId12897" w:tooltip="PPro-GM3P 846: autōn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xml:space="preserve"> λέγει </w:t>
            </w:r>
            <w:hyperlink r:id="rId12898"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(He speaks)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45 And when the chief priests and Pharisees had heard his parables, they perceived that he spake of them.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162F81">
              <w:rPr>
                <w:rFonts w:ascii="Arial" w:eastAsia="Times New Roman" w:hAnsi="Arial" w:cs="Arial"/>
                <w:sz w:val="18"/>
                <w:szCs w:val="18"/>
              </w:rPr>
              <w:t>48</w:t>
            </w:r>
            <w:r w:rsidR="009D6BEE" w:rsidRPr="00B06055">
              <w:rPr>
                <w:rFonts w:ascii="Arial" w:eastAsia="Times New Roman" w:hAnsi="Arial" w:cs="Arial"/>
                <w:b/>
                <w:sz w:val="18"/>
                <w:szCs w:val="18"/>
                <w:u w:val="single"/>
              </w:rPr>
              <w:t xml:space="preserve"> And they said among themselves, Shall this man think that he alone can spoil this great</w:t>
            </w:r>
            <w:r w:rsidR="009D6BEE" w:rsidRPr="00B06055">
              <w:rPr>
                <w:rFonts w:ascii="Arial" w:eastAsia="Times New Roman" w:hAnsi="Arial" w:cs="Arial"/>
                <w:sz w:val="18"/>
                <w:szCs w:val="18"/>
              </w:rPr>
              <w:t xml:space="preserve"> </w:t>
            </w:r>
            <w:r w:rsidR="009D6BEE" w:rsidRPr="00B06055">
              <w:rPr>
                <w:rFonts w:ascii="Arial" w:eastAsia="Times New Roman" w:hAnsi="Arial" w:cs="Arial"/>
                <w:b/>
                <w:sz w:val="18"/>
                <w:szCs w:val="18"/>
                <w:u w:val="single"/>
              </w:rPr>
              <w:t xml:space="preserve">kingdom? And they were angry with him </w:t>
            </w:r>
          </w:p>
        </w:tc>
        <w:tc>
          <w:tcPr>
            <w:tcW w:w="5748" w:type="dxa"/>
          </w:tcPr>
          <w:p w:rsidR="009D6BEE" w:rsidRPr="00B06055" w:rsidRDefault="009D6BEE"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9D6BEE" w:rsidRPr="00B06055" w:rsidRDefault="009D6BEE"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49 But when they sought to lay hands on him, they feared the multitude, because they </w:t>
            </w:r>
            <w:r w:rsidR="009D6BEE" w:rsidRPr="001B6143">
              <w:rPr>
                <w:rFonts w:ascii="Arial" w:eastAsia="Times New Roman" w:hAnsi="Arial" w:cs="Arial"/>
                <w:b/>
                <w:sz w:val="18"/>
                <w:szCs w:val="18"/>
                <w:u w:val="single"/>
              </w:rPr>
              <w:t>learned that the multitude</w:t>
            </w:r>
            <w:r w:rsidR="009D6BEE" w:rsidRPr="00B06055">
              <w:rPr>
                <w:rFonts w:ascii="Arial" w:eastAsia="Times New Roman" w:hAnsi="Arial" w:cs="Arial"/>
                <w:sz w:val="18"/>
                <w:szCs w:val="18"/>
              </w:rPr>
              <w:t xml:space="preserve"> took him for a prophet.  </w:t>
            </w:r>
          </w:p>
        </w:tc>
        <w:tc>
          <w:tcPr>
            <w:tcW w:w="5748" w:type="dxa"/>
          </w:tcPr>
          <w:p w:rsidR="009D6BEE" w:rsidRPr="00B06055" w:rsidRDefault="001276FF"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46</w:t>
            </w:r>
            <w:r w:rsidRPr="00B06055">
              <w:rPr>
                <w:rStyle w:val="reftext1"/>
                <w:sz w:val="18"/>
                <w:szCs w:val="18"/>
              </w:rPr>
              <w:t> </w:t>
            </w:r>
            <w:r w:rsidRPr="00B06055">
              <w:rPr>
                <w:rFonts w:ascii="Palatino Linotype" w:hAnsi="Palatino Linotype"/>
                <w:sz w:val="18"/>
                <w:szCs w:val="18"/>
              </w:rPr>
              <w:t>καὶ </w:t>
            </w:r>
            <w:hyperlink r:id="rId1289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ζητοῦντες </w:t>
            </w:r>
            <w:hyperlink r:id="rId12900" w:tooltip="V-PPA-NMP 2212: zētountes -- To seek, search for, desire, require, demand." w:history="1">
              <w:r w:rsidRPr="00B06055">
                <w:rPr>
                  <w:rStyle w:val="Hyperlink"/>
                  <w:rFonts w:ascii="Palatino Linotype" w:hAnsi="Palatino Linotype"/>
                  <w:sz w:val="18"/>
                  <w:szCs w:val="18"/>
                </w:rPr>
                <w:t>(seeking)</w:t>
              </w:r>
            </w:hyperlink>
            <w:r w:rsidRPr="00B06055">
              <w:rPr>
                <w:rFonts w:ascii="Palatino Linotype" w:hAnsi="Palatino Linotype"/>
                <w:sz w:val="18"/>
                <w:szCs w:val="18"/>
              </w:rPr>
              <w:t xml:space="preserve"> αὐτὸν </w:t>
            </w:r>
            <w:hyperlink r:id="rId12901"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κρατῆσαι </w:t>
            </w:r>
            <w:hyperlink r:id="rId12902" w:tooltip="V-ANA 2902: kratēsai -- To be strong, mighty, hence: to rule, to be master, prevail; to obtain, take hold of; to hold, hold fast." w:history="1">
              <w:r w:rsidRPr="00B06055">
                <w:rPr>
                  <w:rStyle w:val="Hyperlink"/>
                  <w:rFonts w:ascii="Palatino Linotype" w:hAnsi="Palatino Linotype"/>
                  <w:sz w:val="18"/>
                  <w:szCs w:val="18"/>
                </w:rPr>
                <w:t>(to lay hold of)</w:t>
              </w:r>
            </w:hyperlink>
            <w:r w:rsidRPr="00B06055">
              <w:rPr>
                <w:rFonts w:ascii="Palatino Linotype" w:hAnsi="Palatino Linotype"/>
                <w:sz w:val="18"/>
                <w:szCs w:val="18"/>
              </w:rPr>
              <w:t>, ἐφοβήθησαν </w:t>
            </w:r>
            <w:hyperlink r:id="rId12903" w:tooltip="V-AIP-3P 5399: ephobēthēsan -- To fear, dread, reverence, to be afraid, terrified." w:history="1">
              <w:r w:rsidRPr="00B06055">
                <w:rPr>
                  <w:rStyle w:val="Hyperlink"/>
                  <w:rFonts w:ascii="Palatino Linotype" w:hAnsi="Palatino Linotype"/>
                  <w:sz w:val="18"/>
                  <w:szCs w:val="18"/>
                </w:rPr>
                <w:t>(they feared)</w:t>
              </w:r>
            </w:hyperlink>
            <w:r w:rsidRPr="00B06055">
              <w:rPr>
                <w:rFonts w:ascii="Palatino Linotype" w:hAnsi="Palatino Linotype"/>
                <w:sz w:val="18"/>
                <w:szCs w:val="18"/>
              </w:rPr>
              <w:t xml:space="preserve"> τοὺς </w:t>
            </w:r>
            <w:hyperlink r:id="rId12904"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ὄχλους </w:t>
            </w:r>
            <w:hyperlink r:id="rId12905" w:tooltip="N-AMP 3793: ochlous -- A crowd, mob, the common people." w:history="1">
              <w:r w:rsidRPr="00B06055">
                <w:rPr>
                  <w:rStyle w:val="Hyperlink"/>
                  <w:rFonts w:ascii="Palatino Linotype" w:hAnsi="Palatino Linotype"/>
                  <w:sz w:val="18"/>
                  <w:szCs w:val="18"/>
                </w:rPr>
                <w:t>(crowds)</w:t>
              </w:r>
            </w:hyperlink>
            <w:r w:rsidRPr="00B06055">
              <w:rPr>
                <w:rFonts w:ascii="Palatino Linotype" w:hAnsi="Palatino Linotype"/>
                <w:sz w:val="18"/>
                <w:szCs w:val="18"/>
              </w:rPr>
              <w:t>, ἐπεὶ </w:t>
            </w:r>
            <w:hyperlink r:id="rId12906" w:tooltip="Conj 1893: epei -- Of time: when, after; of cause: since, because; otherwise: else." w:history="1">
              <w:r w:rsidRPr="00B06055">
                <w:rPr>
                  <w:rStyle w:val="Hyperlink"/>
                  <w:rFonts w:ascii="Palatino Linotype" w:hAnsi="Palatino Linotype"/>
                  <w:sz w:val="18"/>
                  <w:szCs w:val="18"/>
                </w:rPr>
                <w:t>(because)</w:t>
              </w:r>
            </w:hyperlink>
            <w:r w:rsidRPr="00B06055">
              <w:rPr>
                <w:rFonts w:ascii="Palatino Linotype" w:hAnsi="Palatino Linotype"/>
                <w:sz w:val="18"/>
                <w:szCs w:val="18"/>
              </w:rPr>
              <w:t xml:space="preserve"> εἰς </w:t>
            </w:r>
            <w:hyperlink r:id="rId12907" w:tooltip="Prep 1519: eis -- Into, in, unto, to, upon, towards, for, among." w:history="1">
              <w:r w:rsidRPr="00B06055">
                <w:rPr>
                  <w:rStyle w:val="Hyperlink"/>
                  <w:rFonts w:ascii="Palatino Linotype" w:hAnsi="Palatino Linotype"/>
                  <w:sz w:val="18"/>
                  <w:szCs w:val="18"/>
                </w:rPr>
                <w:t>(as)</w:t>
              </w:r>
            </w:hyperlink>
            <w:r w:rsidRPr="00B06055">
              <w:rPr>
                <w:rFonts w:ascii="Palatino Linotype" w:hAnsi="Palatino Linotype"/>
                <w:sz w:val="18"/>
                <w:szCs w:val="18"/>
              </w:rPr>
              <w:t xml:space="preserve"> προφήτην </w:t>
            </w:r>
            <w:hyperlink r:id="rId12908" w:tooltip="N-AMS 4396: prophētēn -- A prophet, poet; a person gifted at expositing divine truth." w:history="1">
              <w:r w:rsidRPr="00B06055">
                <w:rPr>
                  <w:rStyle w:val="Hyperlink"/>
                  <w:rFonts w:ascii="Palatino Linotype" w:hAnsi="Palatino Linotype"/>
                  <w:sz w:val="18"/>
                  <w:szCs w:val="18"/>
                </w:rPr>
                <w:t>(a prophet)</w:t>
              </w:r>
            </w:hyperlink>
            <w:r w:rsidRPr="00B06055">
              <w:rPr>
                <w:rFonts w:ascii="Palatino Linotype" w:hAnsi="Palatino Linotype"/>
                <w:sz w:val="18"/>
                <w:szCs w:val="18"/>
              </w:rPr>
              <w:t xml:space="preserve"> αὐτὸν </w:t>
            </w:r>
            <w:hyperlink r:id="rId12909"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εἶχον </w:t>
            </w:r>
            <w:hyperlink r:id="rId12910" w:tooltip="V-IIA-3P 2192: eichon -- To have, hold, possess." w:history="1">
              <w:r w:rsidRPr="00B06055">
                <w:rPr>
                  <w:rStyle w:val="Hyperlink"/>
                  <w:rFonts w:ascii="Palatino Linotype" w:hAnsi="Palatino Linotype"/>
                  <w:sz w:val="18"/>
                  <w:szCs w:val="18"/>
                </w:rPr>
                <w:t>(they were holding)</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162F81"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21:</w:t>
            </w:r>
            <w:r w:rsidR="009D6BEE" w:rsidRPr="00B06055">
              <w:rPr>
                <w:rFonts w:ascii="Arial" w:eastAsia="Times New Roman" w:hAnsi="Arial" w:cs="Arial"/>
                <w:sz w:val="18"/>
                <w:szCs w:val="18"/>
              </w:rPr>
              <w:t xml:space="preserve">46 But when they sought to lay hands on him, they feared the multitude, because they took him for a prophet.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b/>
                <w:sz w:val="18"/>
                <w:szCs w:val="18"/>
                <w:u w:val="single"/>
              </w:rPr>
            </w:pPr>
            <w:r>
              <w:rPr>
                <w:rFonts w:ascii="Arial" w:eastAsia="Times New Roman" w:hAnsi="Arial" w:cs="Arial"/>
                <w:sz w:val="18"/>
                <w:szCs w:val="18"/>
              </w:rPr>
              <w:t>21:</w:t>
            </w:r>
            <w:r w:rsidR="009D6BEE" w:rsidRPr="00162F81">
              <w:rPr>
                <w:rFonts w:ascii="Arial" w:eastAsia="Times New Roman" w:hAnsi="Arial" w:cs="Arial"/>
                <w:sz w:val="18"/>
                <w:szCs w:val="18"/>
              </w:rPr>
              <w:t>50</w:t>
            </w:r>
            <w:r w:rsidR="009D6BEE" w:rsidRPr="00B06055">
              <w:rPr>
                <w:rFonts w:ascii="Arial" w:eastAsia="Times New Roman" w:hAnsi="Arial" w:cs="Arial"/>
                <w:b/>
                <w:sz w:val="18"/>
                <w:szCs w:val="18"/>
                <w:u w:val="single"/>
              </w:rPr>
              <w:t xml:space="preserve"> And now his disciples came to him, and Jesus said unto them, Marvel ye at the words of </w:t>
            </w:r>
            <w:r w:rsidR="009D6BEE" w:rsidRPr="00B06055">
              <w:rPr>
                <w:rFonts w:ascii="Arial" w:eastAsia="Times New Roman" w:hAnsi="Arial" w:cs="Arial"/>
                <w:b/>
                <w:sz w:val="18"/>
                <w:szCs w:val="18"/>
                <w:u w:val="single"/>
              </w:rPr>
              <w:lastRenderedPageBreak/>
              <w:t xml:space="preserve">the parable which I spake unto them?  </w:t>
            </w:r>
          </w:p>
        </w:tc>
        <w:tc>
          <w:tcPr>
            <w:tcW w:w="5748" w:type="dxa"/>
          </w:tcPr>
          <w:p w:rsidR="009D6BEE" w:rsidRPr="00B06055" w:rsidRDefault="009D6BEE"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9D6BEE" w:rsidRPr="00B06055" w:rsidRDefault="009D6BEE"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b/>
                <w:sz w:val="18"/>
                <w:szCs w:val="18"/>
                <w:u w:val="single"/>
              </w:rPr>
            </w:pPr>
            <w:r>
              <w:rPr>
                <w:rFonts w:ascii="Arial" w:eastAsia="Times New Roman" w:hAnsi="Arial" w:cs="Arial"/>
                <w:sz w:val="18"/>
                <w:szCs w:val="18"/>
              </w:rPr>
              <w:lastRenderedPageBreak/>
              <w:t>21:</w:t>
            </w:r>
            <w:r w:rsidR="009D6BEE" w:rsidRPr="00162F81">
              <w:rPr>
                <w:rFonts w:ascii="Arial" w:eastAsia="Times New Roman" w:hAnsi="Arial" w:cs="Arial"/>
                <w:sz w:val="18"/>
                <w:szCs w:val="18"/>
              </w:rPr>
              <w:t>51</w:t>
            </w:r>
            <w:r w:rsidR="009D6BEE" w:rsidRPr="00B06055">
              <w:rPr>
                <w:rFonts w:ascii="Arial" w:eastAsia="Times New Roman" w:hAnsi="Arial" w:cs="Arial"/>
                <w:b/>
                <w:sz w:val="18"/>
                <w:szCs w:val="18"/>
                <w:u w:val="single"/>
              </w:rPr>
              <w:t xml:space="preserve"> Verily, I say unto you, I am the stone, and those wicked ones reject me.  </w:t>
            </w:r>
          </w:p>
        </w:tc>
        <w:tc>
          <w:tcPr>
            <w:tcW w:w="5748" w:type="dxa"/>
          </w:tcPr>
          <w:p w:rsidR="009D6BEE" w:rsidRPr="00B06055" w:rsidRDefault="009D6BEE"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9D6BEE" w:rsidRPr="00B06055" w:rsidRDefault="009D6BEE"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b/>
                <w:sz w:val="18"/>
                <w:szCs w:val="18"/>
                <w:u w:val="single"/>
              </w:rPr>
            </w:pPr>
            <w:r>
              <w:rPr>
                <w:rFonts w:ascii="Arial" w:eastAsia="Times New Roman" w:hAnsi="Arial" w:cs="Arial"/>
                <w:sz w:val="18"/>
                <w:szCs w:val="18"/>
              </w:rPr>
              <w:t>21:</w:t>
            </w:r>
            <w:r w:rsidR="009D6BEE" w:rsidRPr="00162F81">
              <w:rPr>
                <w:rFonts w:ascii="Arial" w:eastAsia="Times New Roman" w:hAnsi="Arial" w:cs="Arial"/>
                <w:sz w:val="18"/>
                <w:szCs w:val="18"/>
              </w:rPr>
              <w:t>52</w:t>
            </w:r>
            <w:r w:rsidR="009D6BEE" w:rsidRPr="00B06055">
              <w:rPr>
                <w:rFonts w:ascii="Arial" w:eastAsia="Times New Roman" w:hAnsi="Arial" w:cs="Arial"/>
                <w:b/>
                <w:sz w:val="18"/>
                <w:szCs w:val="18"/>
                <w:u w:val="single"/>
              </w:rPr>
              <w:t xml:space="preserve"> I am the head of the corner. These Jews shall fall upon me, and shall be broken.  </w:t>
            </w:r>
          </w:p>
        </w:tc>
        <w:tc>
          <w:tcPr>
            <w:tcW w:w="5748" w:type="dxa"/>
          </w:tcPr>
          <w:p w:rsidR="009D6BEE" w:rsidRPr="00B06055" w:rsidRDefault="009D6BEE"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9D6BEE" w:rsidRPr="00B06055" w:rsidRDefault="009D6BEE"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b/>
                <w:sz w:val="18"/>
                <w:szCs w:val="18"/>
                <w:u w:val="single"/>
              </w:rPr>
            </w:pPr>
            <w:r>
              <w:rPr>
                <w:rFonts w:ascii="Arial" w:eastAsia="Times New Roman" w:hAnsi="Arial" w:cs="Arial"/>
                <w:sz w:val="18"/>
                <w:szCs w:val="18"/>
              </w:rPr>
              <w:t>21:</w:t>
            </w:r>
            <w:r w:rsidR="009D6BEE" w:rsidRPr="00162F81">
              <w:rPr>
                <w:rFonts w:ascii="Arial" w:eastAsia="Times New Roman" w:hAnsi="Arial" w:cs="Arial"/>
                <w:sz w:val="18"/>
                <w:szCs w:val="18"/>
              </w:rPr>
              <w:t>53</w:t>
            </w:r>
            <w:r w:rsidR="009D6BEE" w:rsidRPr="00B06055">
              <w:rPr>
                <w:rFonts w:ascii="Arial" w:eastAsia="Times New Roman" w:hAnsi="Arial" w:cs="Arial"/>
                <w:b/>
                <w:sz w:val="18"/>
                <w:szCs w:val="18"/>
                <w:u w:val="single"/>
              </w:rPr>
              <w:t xml:space="preserve"> And the kingdom of God shall be taken from them, and shall be given to a nation bringing forth the fruits thereof; (meaning the Gentiles.)  </w:t>
            </w:r>
          </w:p>
        </w:tc>
        <w:tc>
          <w:tcPr>
            <w:tcW w:w="5748" w:type="dxa"/>
          </w:tcPr>
          <w:p w:rsidR="009D6BEE" w:rsidRPr="00B06055" w:rsidRDefault="009D6BEE"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9D6BEE" w:rsidRPr="00B06055" w:rsidRDefault="009D6BEE"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b/>
                <w:sz w:val="18"/>
                <w:szCs w:val="18"/>
                <w:u w:val="single"/>
              </w:rPr>
            </w:pPr>
            <w:r>
              <w:rPr>
                <w:rFonts w:ascii="Arial" w:eastAsia="Times New Roman" w:hAnsi="Arial" w:cs="Arial"/>
                <w:sz w:val="18"/>
                <w:szCs w:val="18"/>
              </w:rPr>
              <w:t>21:</w:t>
            </w:r>
            <w:r w:rsidR="009D6BEE" w:rsidRPr="00162F81">
              <w:rPr>
                <w:rFonts w:ascii="Arial" w:eastAsia="Times New Roman" w:hAnsi="Arial" w:cs="Arial"/>
                <w:sz w:val="18"/>
                <w:szCs w:val="18"/>
              </w:rPr>
              <w:t>54</w:t>
            </w:r>
            <w:r w:rsidR="009D6BEE" w:rsidRPr="00B06055">
              <w:rPr>
                <w:rFonts w:ascii="Arial" w:eastAsia="Times New Roman" w:hAnsi="Arial" w:cs="Arial"/>
                <w:b/>
                <w:sz w:val="18"/>
                <w:szCs w:val="18"/>
                <w:u w:val="single"/>
              </w:rPr>
              <w:t xml:space="preserve"> Wherefore, on whomsoever this stone shall fall, it shall grind him to powder. </w:t>
            </w:r>
          </w:p>
        </w:tc>
        <w:tc>
          <w:tcPr>
            <w:tcW w:w="5748" w:type="dxa"/>
          </w:tcPr>
          <w:p w:rsidR="009D6BEE" w:rsidRPr="00B06055" w:rsidRDefault="009D6BEE"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9D6BEE" w:rsidRPr="00B06055" w:rsidRDefault="009D6BEE"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b/>
                <w:sz w:val="18"/>
                <w:szCs w:val="18"/>
                <w:u w:val="single"/>
              </w:rPr>
            </w:pPr>
            <w:r>
              <w:rPr>
                <w:rFonts w:ascii="Arial" w:eastAsia="Times New Roman" w:hAnsi="Arial" w:cs="Arial"/>
                <w:sz w:val="18"/>
                <w:szCs w:val="18"/>
              </w:rPr>
              <w:t>21:</w:t>
            </w:r>
            <w:r w:rsidR="009D6BEE" w:rsidRPr="00162F81">
              <w:rPr>
                <w:rFonts w:ascii="Arial" w:eastAsia="Times New Roman" w:hAnsi="Arial" w:cs="Arial"/>
                <w:sz w:val="18"/>
                <w:szCs w:val="18"/>
              </w:rPr>
              <w:t>55</w:t>
            </w:r>
            <w:r w:rsidR="009D6BEE" w:rsidRPr="00B06055">
              <w:rPr>
                <w:rFonts w:ascii="Arial" w:eastAsia="Times New Roman" w:hAnsi="Arial" w:cs="Arial"/>
                <w:b/>
                <w:sz w:val="18"/>
                <w:szCs w:val="18"/>
                <w:u w:val="single"/>
              </w:rPr>
              <w:t xml:space="preserve"> And when the Lord therefore of the vineyard cometh, he will destroy those miserable, wicked men, and will let again his vineyard unto other husbandmen, even in the last days, who shall render him the fruits in their seasons.  </w:t>
            </w:r>
          </w:p>
        </w:tc>
        <w:tc>
          <w:tcPr>
            <w:tcW w:w="5748" w:type="dxa"/>
          </w:tcPr>
          <w:p w:rsidR="009D6BEE" w:rsidRPr="00B06055" w:rsidRDefault="009D6BEE"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9D6BEE" w:rsidRPr="00B06055" w:rsidRDefault="009D6BEE"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162F81" w:rsidP="000B13DA">
            <w:pPr>
              <w:tabs>
                <w:tab w:val="left" w:pos="1047"/>
              </w:tabs>
              <w:spacing w:before="100" w:beforeAutospacing="1" w:after="100" w:afterAutospacing="1" w:line="240" w:lineRule="auto"/>
              <w:rPr>
                <w:rFonts w:ascii="Arial" w:eastAsia="Times New Roman" w:hAnsi="Arial" w:cs="Arial"/>
                <w:b/>
                <w:sz w:val="18"/>
                <w:szCs w:val="18"/>
                <w:u w:val="single"/>
              </w:rPr>
            </w:pPr>
            <w:r>
              <w:rPr>
                <w:rFonts w:ascii="Arial" w:eastAsia="Times New Roman" w:hAnsi="Arial" w:cs="Arial"/>
                <w:sz w:val="18"/>
                <w:szCs w:val="18"/>
              </w:rPr>
              <w:t>21:</w:t>
            </w:r>
            <w:r w:rsidR="009D6BEE" w:rsidRPr="00162F81">
              <w:rPr>
                <w:rFonts w:ascii="Arial" w:eastAsia="Times New Roman" w:hAnsi="Arial" w:cs="Arial"/>
                <w:sz w:val="18"/>
                <w:szCs w:val="18"/>
              </w:rPr>
              <w:t>56</w:t>
            </w:r>
            <w:r w:rsidR="009D6BEE" w:rsidRPr="00B06055">
              <w:rPr>
                <w:rFonts w:ascii="Arial" w:eastAsia="Times New Roman" w:hAnsi="Arial" w:cs="Arial"/>
                <w:b/>
                <w:sz w:val="18"/>
                <w:szCs w:val="18"/>
                <w:u w:val="single"/>
              </w:rPr>
              <w:t xml:space="preserve"> And then understood they the parable which he spake unto them, that the Gentiles should be destroyed also, when the Lord should descend out of heaven to reign in his vineyard, which is the earth and the inhabitants thereof.  </w:t>
            </w:r>
          </w:p>
        </w:tc>
        <w:tc>
          <w:tcPr>
            <w:tcW w:w="5748" w:type="dxa"/>
          </w:tcPr>
          <w:p w:rsidR="009D6BEE" w:rsidRPr="00B06055" w:rsidRDefault="009D6BEE"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9D6BEE" w:rsidRPr="00B06055" w:rsidRDefault="009D6BEE"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22:</w:t>
            </w:r>
            <w:r w:rsidR="009D6BEE" w:rsidRPr="00B06055">
              <w:rPr>
                <w:rFonts w:ascii="Arial" w:eastAsia="Times New Roman" w:hAnsi="Arial" w:cs="Arial"/>
                <w:sz w:val="18"/>
                <w:szCs w:val="18"/>
              </w:rPr>
              <w:t xml:space="preserve">1 And Jesus answered </w:t>
            </w:r>
            <w:r w:rsidR="009D6BEE" w:rsidRPr="00B06055">
              <w:rPr>
                <w:rFonts w:ascii="Arial" w:eastAsia="Times New Roman" w:hAnsi="Arial" w:cs="Arial"/>
                <w:b/>
                <w:sz w:val="18"/>
                <w:szCs w:val="18"/>
                <w:u w:val="single"/>
              </w:rPr>
              <w:t>the people</w:t>
            </w:r>
            <w:r w:rsidR="009D6BEE" w:rsidRPr="00B06055">
              <w:rPr>
                <w:rFonts w:ascii="Arial" w:eastAsia="Times New Roman" w:hAnsi="Arial" w:cs="Arial"/>
                <w:sz w:val="18"/>
                <w:szCs w:val="18"/>
              </w:rPr>
              <w:t xml:space="preserve"> again, and spake unto them </w:t>
            </w:r>
            <w:r w:rsidR="009D6BEE" w:rsidRPr="00B06055">
              <w:rPr>
                <w:rFonts w:ascii="Arial" w:eastAsia="Times New Roman" w:hAnsi="Arial" w:cs="Arial"/>
                <w:b/>
                <w:sz w:val="18"/>
                <w:szCs w:val="18"/>
                <w:u w:val="single"/>
              </w:rPr>
              <w:t>in</w:t>
            </w:r>
            <w:r w:rsidR="009D6BEE" w:rsidRPr="00B06055">
              <w:rPr>
                <w:rFonts w:ascii="Arial" w:eastAsia="Times New Roman" w:hAnsi="Arial" w:cs="Arial"/>
                <w:sz w:val="18"/>
                <w:szCs w:val="18"/>
              </w:rPr>
              <w:t xml:space="preserve"> parables, and said, </w:t>
            </w:r>
          </w:p>
        </w:tc>
        <w:tc>
          <w:tcPr>
            <w:tcW w:w="5748" w:type="dxa"/>
          </w:tcPr>
          <w:p w:rsidR="009D6BEE" w:rsidRPr="00B06055" w:rsidRDefault="00C03B2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w:t>
            </w:r>
            <w:r w:rsidRPr="00B06055">
              <w:rPr>
                <w:rStyle w:val="reftext1"/>
                <w:sz w:val="18"/>
                <w:szCs w:val="18"/>
              </w:rPr>
              <w:t> </w:t>
            </w:r>
            <w:r w:rsidRPr="00B06055">
              <w:rPr>
                <w:rFonts w:ascii="Palatino Linotype" w:hAnsi="Palatino Linotype"/>
                <w:sz w:val="18"/>
                <w:szCs w:val="18"/>
              </w:rPr>
              <w:t>Καὶ </w:t>
            </w:r>
            <w:hyperlink r:id="rId1291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ἀποκριθεὶς </w:t>
            </w:r>
            <w:hyperlink r:id="rId12912"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ὁ </w:t>
            </w:r>
            <w:hyperlink r:id="rId12913"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2914"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πάλιν </w:t>
            </w:r>
            <w:hyperlink r:id="rId12915" w:tooltip="Adv 3825: palin -- Again, back, once more, further, on the other hand." w:history="1">
              <w:r w:rsidRPr="00B06055">
                <w:rPr>
                  <w:rStyle w:val="Hyperlink"/>
                  <w:rFonts w:ascii="Palatino Linotype" w:hAnsi="Palatino Linotype"/>
                  <w:sz w:val="18"/>
                  <w:szCs w:val="18"/>
                </w:rPr>
                <w:t>(again)</w:t>
              </w:r>
            </w:hyperlink>
            <w:r w:rsidRPr="00B06055">
              <w:rPr>
                <w:rFonts w:ascii="Palatino Linotype" w:hAnsi="Palatino Linotype"/>
                <w:sz w:val="18"/>
                <w:szCs w:val="18"/>
              </w:rPr>
              <w:t xml:space="preserve"> εἶπεν </w:t>
            </w:r>
            <w:hyperlink r:id="rId12916" w:tooltip="V-AIA-3S 2036: eipen -- Answer, bid, bring word, command." w:history="1">
              <w:r w:rsidRPr="00B06055">
                <w:rPr>
                  <w:rStyle w:val="Hyperlink"/>
                  <w:rFonts w:ascii="Palatino Linotype" w:hAnsi="Palatino Linotype"/>
                  <w:sz w:val="18"/>
                  <w:szCs w:val="18"/>
                </w:rPr>
                <w:t>(spoke)</w:t>
              </w:r>
            </w:hyperlink>
            <w:r w:rsidRPr="00B06055">
              <w:rPr>
                <w:rFonts w:ascii="Palatino Linotype" w:hAnsi="Palatino Linotype"/>
                <w:sz w:val="18"/>
                <w:szCs w:val="18"/>
              </w:rPr>
              <w:t xml:space="preserve"> ἐν </w:t>
            </w:r>
            <w:hyperlink r:id="rId12917"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παραβολαῖς </w:t>
            </w:r>
            <w:hyperlink r:id="rId12918" w:tooltip="N-DFP 3850: parabolais -- (a) a comparison, (b) a parable, often of those spoken by Jesus, (c) a proverb, an adage." w:history="1">
              <w:r w:rsidRPr="00B06055">
                <w:rPr>
                  <w:rStyle w:val="Hyperlink"/>
                  <w:rFonts w:ascii="Palatino Linotype" w:hAnsi="Palatino Linotype"/>
                  <w:sz w:val="18"/>
                  <w:szCs w:val="18"/>
                </w:rPr>
                <w:t>(parables)</w:t>
              </w:r>
            </w:hyperlink>
            <w:r w:rsidRPr="00B06055">
              <w:rPr>
                <w:rFonts w:ascii="Palatino Linotype" w:hAnsi="Palatino Linotype"/>
                <w:sz w:val="18"/>
                <w:szCs w:val="18"/>
              </w:rPr>
              <w:t xml:space="preserve"> αὐτοῖς </w:t>
            </w:r>
            <w:hyperlink r:id="rId12919"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λέγων </w:t>
            </w:r>
            <w:hyperlink r:id="rId12920"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1 And Jesus answered and spake unto them again </w:t>
            </w:r>
            <w:r w:rsidR="009D6BEE" w:rsidRPr="00B06055">
              <w:rPr>
                <w:rFonts w:ascii="Arial" w:eastAsia="Times New Roman" w:hAnsi="Arial" w:cs="Arial"/>
                <w:b/>
                <w:sz w:val="18"/>
                <w:szCs w:val="18"/>
                <w:u w:val="single"/>
              </w:rPr>
              <w:t>by</w:t>
            </w:r>
            <w:r w:rsidR="009D6BEE" w:rsidRPr="00B06055">
              <w:rPr>
                <w:rFonts w:ascii="Arial" w:eastAsia="Times New Roman" w:hAnsi="Arial" w:cs="Arial"/>
                <w:sz w:val="18"/>
                <w:szCs w:val="18"/>
              </w:rPr>
              <w:t xml:space="preserve"> parables, and said,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2 The kingdom of heaven is like unto a certain king,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made a marriage for his son.  </w:t>
            </w:r>
          </w:p>
        </w:tc>
        <w:tc>
          <w:tcPr>
            <w:tcW w:w="5748" w:type="dxa"/>
          </w:tcPr>
          <w:p w:rsidR="009D6BEE" w:rsidRPr="00B06055" w:rsidRDefault="00C03B2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w:t>
            </w:r>
            <w:r w:rsidRPr="00B06055">
              <w:rPr>
                <w:rStyle w:val="reftext1"/>
                <w:sz w:val="18"/>
                <w:szCs w:val="18"/>
              </w:rPr>
              <w:t> </w:t>
            </w:r>
            <w:r w:rsidRPr="00B06055">
              <w:rPr>
                <w:rStyle w:val="red1"/>
                <w:rFonts w:ascii="Palatino Linotype" w:hAnsi="Palatino Linotype"/>
                <w:color w:val="auto"/>
                <w:sz w:val="18"/>
                <w:szCs w:val="18"/>
              </w:rPr>
              <w:t>“Ὡμοιώθη </w:t>
            </w:r>
            <w:hyperlink r:id="rId12921" w:tooltip="V-AIP-3S 3666: Hōmoiōthē -- To make like, liken; to compare." w:history="1">
              <w:r w:rsidRPr="00B06055">
                <w:rPr>
                  <w:rStyle w:val="Hyperlink"/>
                  <w:rFonts w:ascii="Palatino Linotype" w:hAnsi="Palatino Linotype"/>
                  <w:sz w:val="18"/>
                  <w:szCs w:val="18"/>
                </w:rPr>
                <w:t>(Has become like)</w:t>
              </w:r>
            </w:hyperlink>
            <w:r w:rsidRPr="00B06055">
              <w:rPr>
                <w:rStyle w:val="red1"/>
                <w:rFonts w:ascii="Palatino Linotype" w:hAnsi="Palatino Linotype"/>
                <w:color w:val="auto"/>
                <w:sz w:val="18"/>
                <w:szCs w:val="18"/>
              </w:rPr>
              <w:t xml:space="preserve"> ἡ </w:t>
            </w:r>
            <w:hyperlink r:id="rId12922" w:tooltip="Art-NFS 3588: h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βασιλεία </w:t>
            </w:r>
            <w:hyperlink r:id="rId12923" w:tooltip="N-NFS 932: basileia -- Kingship, sovereignty, authority, rule, especially of God, both in the world, and in the hearts of men; hence: kingdom, in the concrete sense." w:history="1">
              <w:r w:rsidRPr="00B06055">
                <w:rPr>
                  <w:rStyle w:val="Hyperlink"/>
                  <w:rFonts w:ascii="Palatino Linotype" w:hAnsi="Palatino Linotype"/>
                  <w:sz w:val="18"/>
                  <w:szCs w:val="18"/>
                </w:rPr>
                <w:t>(kingdom)</w:t>
              </w:r>
            </w:hyperlink>
            <w:r w:rsidRPr="00B06055">
              <w:rPr>
                <w:rStyle w:val="red1"/>
                <w:rFonts w:ascii="Palatino Linotype" w:hAnsi="Palatino Linotype"/>
                <w:color w:val="auto"/>
                <w:sz w:val="18"/>
                <w:szCs w:val="18"/>
              </w:rPr>
              <w:t xml:space="preserve"> τῶν </w:t>
            </w:r>
            <w:hyperlink r:id="rId12924" w:tooltip="Art-GMP 3588: tōn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οὐρανῶν </w:t>
            </w:r>
            <w:hyperlink r:id="rId12925" w:tooltip="N-GMP 3772: ouranōn -- Heaven, (a) the visible heavens: the atmosphere, the sky, the starry heavens, (b) the spiritual heavens." w:history="1">
              <w:r w:rsidRPr="00B06055">
                <w:rPr>
                  <w:rStyle w:val="Hyperlink"/>
                  <w:rFonts w:ascii="Palatino Linotype" w:hAnsi="Palatino Linotype"/>
                  <w:sz w:val="18"/>
                  <w:szCs w:val="18"/>
                </w:rPr>
                <w:t>(heavens)</w:t>
              </w:r>
            </w:hyperlink>
            <w:r w:rsidRPr="00B06055">
              <w:rPr>
                <w:rStyle w:val="red1"/>
                <w:rFonts w:ascii="Palatino Linotype" w:hAnsi="Palatino Linotype"/>
                <w:color w:val="auto"/>
                <w:sz w:val="18"/>
                <w:szCs w:val="18"/>
              </w:rPr>
              <w:t xml:space="preserve"> ἀνθρώπῳ </w:t>
            </w:r>
            <w:hyperlink r:id="rId12926" w:tooltip="N-DMS 444: anthrōpō -- A man, one of the human race." w:history="1">
              <w:r w:rsidRPr="00B06055">
                <w:rPr>
                  <w:rStyle w:val="Hyperlink"/>
                  <w:rFonts w:ascii="Palatino Linotype" w:hAnsi="Palatino Linotype"/>
                  <w:sz w:val="18"/>
                  <w:szCs w:val="18"/>
                </w:rPr>
                <w:t>(to a man)</w:t>
              </w:r>
            </w:hyperlink>
            <w:r w:rsidRPr="00B06055">
              <w:rPr>
                <w:rStyle w:val="red1"/>
                <w:rFonts w:ascii="Palatino Linotype" w:hAnsi="Palatino Linotype"/>
                <w:color w:val="auto"/>
                <w:sz w:val="18"/>
                <w:szCs w:val="18"/>
              </w:rPr>
              <w:t>, βασιλεῖ </w:t>
            </w:r>
            <w:hyperlink r:id="rId12927" w:tooltip="N-DMS 935: basilei -- A king, ruler, but in some passages clearly to be translated: emperor." w:history="1">
              <w:r w:rsidRPr="00B06055">
                <w:rPr>
                  <w:rStyle w:val="Hyperlink"/>
                  <w:rFonts w:ascii="Palatino Linotype" w:hAnsi="Palatino Linotype"/>
                  <w:sz w:val="18"/>
                  <w:szCs w:val="18"/>
                </w:rPr>
                <w:t>(a king)</w:t>
              </w:r>
            </w:hyperlink>
            <w:r w:rsidRPr="00B06055">
              <w:rPr>
                <w:rStyle w:val="red1"/>
                <w:rFonts w:ascii="Palatino Linotype" w:hAnsi="Palatino Linotype"/>
                <w:color w:val="auto"/>
                <w:sz w:val="18"/>
                <w:szCs w:val="18"/>
              </w:rPr>
              <w:t>, ὅστις </w:t>
            </w:r>
            <w:hyperlink r:id="rId12928" w:tooltip="RelPro-NMS 3748: hostis -- Whosoever, whatsoever." w:history="1">
              <w:r w:rsidRPr="00B06055">
                <w:rPr>
                  <w:rStyle w:val="Hyperlink"/>
                  <w:rFonts w:ascii="Palatino Linotype" w:hAnsi="Palatino Linotype"/>
                  <w:sz w:val="18"/>
                  <w:szCs w:val="18"/>
                </w:rPr>
                <w:t>(who)</w:t>
              </w:r>
            </w:hyperlink>
            <w:r w:rsidRPr="00B06055">
              <w:rPr>
                <w:rStyle w:val="red1"/>
                <w:rFonts w:ascii="Palatino Linotype" w:hAnsi="Palatino Linotype"/>
                <w:color w:val="auto"/>
                <w:sz w:val="18"/>
                <w:szCs w:val="18"/>
              </w:rPr>
              <w:t xml:space="preserve"> ἐποίησεν </w:t>
            </w:r>
            <w:hyperlink r:id="rId12929" w:tooltip="V-AIA-3S 4160: epoiēsen -- (a) to make, manufacture, construct, (b) to do, act, cause." w:history="1">
              <w:r w:rsidRPr="00B06055">
                <w:rPr>
                  <w:rStyle w:val="Hyperlink"/>
                  <w:rFonts w:ascii="Palatino Linotype" w:hAnsi="Palatino Linotype"/>
                  <w:sz w:val="18"/>
                  <w:szCs w:val="18"/>
                </w:rPr>
                <w:t>(made)</w:t>
              </w:r>
            </w:hyperlink>
            <w:r w:rsidRPr="00B06055">
              <w:rPr>
                <w:rStyle w:val="red1"/>
                <w:rFonts w:ascii="Palatino Linotype" w:hAnsi="Palatino Linotype"/>
                <w:color w:val="auto"/>
                <w:sz w:val="18"/>
                <w:szCs w:val="18"/>
              </w:rPr>
              <w:t xml:space="preserve"> γάμους </w:t>
            </w:r>
            <w:hyperlink r:id="rId12930" w:tooltip="N-AMP 1062: gamous -- A marriage, wedding, wedding-ceremony; plural: a wedding-feast." w:history="1">
              <w:r w:rsidRPr="00B06055">
                <w:rPr>
                  <w:rStyle w:val="Hyperlink"/>
                  <w:rFonts w:ascii="Palatino Linotype" w:hAnsi="Palatino Linotype"/>
                  <w:sz w:val="18"/>
                  <w:szCs w:val="18"/>
                </w:rPr>
                <w:t>(a wedding feast)</w:t>
              </w:r>
            </w:hyperlink>
            <w:r w:rsidRPr="00B06055">
              <w:rPr>
                <w:rStyle w:val="red1"/>
                <w:rFonts w:ascii="Palatino Linotype" w:hAnsi="Palatino Linotype"/>
                <w:color w:val="auto"/>
                <w:sz w:val="18"/>
                <w:szCs w:val="18"/>
              </w:rPr>
              <w:t xml:space="preserve"> τῷ </w:t>
            </w:r>
            <w:hyperlink r:id="rId12931" w:tooltip="Art-DMS 3588: tō -- The, the definite article." w:history="1">
              <w:r w:rsidRPr="00B06055">
                <w:rPr>
                  <w:rStyle w:val="Hyperlink"/>
                  <w:rFonts w:ascii="Palatino Linotype" w:hAnsi="Palatino Linotype"/>
                  <w:sz w:val="18"/>
                  <w:szCs w:val="18"/>
                </w:rPr>
                <w:t>(for the)</w:t>
              </w:r>
            </w:hyperlink>
            <w:r w:rsidRPr="00B06055">
              <w:rPr>
                <w:rStyle w:val="red1"/>
                <w:rFonts w:ascii="Palatino Linotype" w:hAnsi="Palatino Linotype"/>
                <w:color w:val="auto"/>
                <w:sz w:val="18"/>
                <w:szCs w:val="18"/>
              </w:rPr>
              <w:t xml:space="preserve"> υἱῷ </w:t>
            </w:r>
            <w:hyperlink r:id="rId12932" w:tooltip="N-DMS 5207: huiō -- A son, descendent." w:history="1">
              <w:r w:rsidRPr="00B06055">
                <w:rPr>
                  <w:rStyle w:val="Hyperlink"/>
                  <w:rFonts w:ascii="Palatino Linotype" w:hAnsi="Palatino Linotype"/>
                  <w:sz w:val="18"/>
                  <w:szCs w:val="18"/>
                </w:rPr>
                <w:t>(son)</w:t>
              </w:r>
            </w:hyperlink>
            <w:r w:rsidRPr="00B06055">
              <w:rPr>
                <w:rStyle w:val="red1"/>
                <w:rFonts w:ascii="Palatino Linotype" w:hAnsi="Palatino Linotype"/>
                <w:color w:val="auto"/>
                <w:sz w:val="18"/>
                <w:szCs w:val="18"/>
              </w:rPr>
              <w:t xml:space="preserve"> αὐτοῦ </w:t>
            </w:r>
            <w:hyperlink r:id="rId12933" w:tooltip="PPro-GM3S 846: autou -- He, she, it, they, them, same." w:history="1">
              <w:r w:rsidRPr="00B06055">
                <w:rPr>
                  <w:rStyle w:val="Hyperlink"/>
                  <w:rFonts w:ascii="Palatino Linotype" w:hAnsi="Palatino Linotype"/>
                  <w:sz w:val="18"/>
                  <w:szCs w:val="18"/>
                </w:rPr>
                <w:t>(of him)</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2 The kingdom of heaven is like unto a certain king,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made a marriage for his son,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3 And </w:t>
            </w:r>
            <w:r w:rsidR="009D6BEE" w:rsidRPr="00B06055">
              <w:rPr>
                <w:rFonts w:ascii="Arial" w:eastAsia="Times New Roman" w:hAnsi="Arial" w:cs="Arial"/>
                <w:b/>
                <w:sz w:val="18"/>
                <w:szCs w:val="18"/>
                <w:u w:val="single"/>
              </w:rPr>
              <w:t>when the marriage was ready, he</w:t>
            </w:r>
            <w:r w:rsidR="009D6BEE" w:rsidRPr="00B06055">
              <w:rPr>
                <w:rFonts w:ascii="Arial" w:eastAsia="Times New Roman" w:hAnsi="Arial" w:cs="Arial"/>
                <w:sz w:val="18"/>
                <w:szCs w:val="18"/>
              </w:rPr>
              <w:t xml:space="preserve"> sent forth his servants to call them that were bidden to the wedding; and they would not come.  </w:t>
            </w:r>
          </w:p>
        </w:tc>
        <w:tc>
          <w:tcPr>
            <w:tcW w:w="5748" w:type="dxa"/>
          </w:tcPr>
          <w:p w:rsidR="009D6BEE" w:rsidRPr="00B06055" w:rsidRDefault="00C03B2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w:t>
            </w:r>
            <w:r w:rsidRPr="00B06055">
              <w:rPr>
                <w:rStyle w:val="reftext1"/>
                <w:sz w:val="18"/>
                <w:szCs w:val="18"/>
              </w:rPr>
              <w:t> </w:t>
            </w:r>
            <w:r w:rsidRPr="00B06055">
              <w:rPr>
                <w:rStyle w:val="red1"/>
                <w:rFonts w:ascii="Palatino Linotype" w:hAnsi="Palatino Linotype"/>
                <w:color w:val="auto"/>
                <w:sz w:val="18"/>
                <w:szCs w:val="18"/>
              </w:rPr>
              <w:t>καὶ </w:t>
            </w:r>
            <w:hyperlink r:id="rId12934"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ἀπέστειλεν </w:t>
            </w:r>
            <w:hyperlink r:id="rId12935" w:tooltip="V-AIA-3S 649: apesteilen -- To send forth, send (as a messenger, commission, etc.), send away, dismiss." w:history="1">
              <w:r w:rsidRPr="00B06055">
                <w:rPr>
                  <w:rStyle w:val="Hyperlink"/>
                  <w:rFonts w:ascii="Palatino Linotype" w:hAnsi="Palatino Linotype"/>
                  <w:sz w:val="18"/>
                  <w:szCs w:val="18"/>
                </w:rPr>
                <w:t>(he sent)</w:t>
              </w:r>
            </w:hyperlink>
            <w:r w:rsidRPr="00B06055">
              <w:rPr>
                <w:rStyle w:val="red1"/>
                <w:rFonts w:ascii="Palatino Linotype" w:hAnsi="Palatino Linotype"/>
                <w:color w:val="auto"/>
                <w:sz w:val="18"/>
                <w:szCs w:val="18"/>
              </w:rPr>
              <w:t xml:space="preserve"> τοὺς </w:t>
            </w:r>
            <w:hyperlink r:id="rId12936" w:tooltip="Art-AMP 3588: tou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δούλους </w:t>
            </w:r>
            <w:hyperlink r:id="rId12937" w:tooltip="N-AMP 1401: doulous -- (a) (as adj.) enslaved, (b) (as noun) a (male) slave." w:history="1">
              <w:r w:rsidRPr="00B06055">
                <w:rPr>
                  <w:rStyle w:val="Hyperlink"/>
                  <w:rFonts w:ascii="Palatino Linotype" w:hAnsi="Palatino Linotype"/>
                  <w:sz w:val="18"/>
                  <w:szCs w:val="18"/>
                </w:rPr>
                <w:t>(servants)</w:t>
              </w:r>
            </w:hyperlink>
            <w:r w:rsidRPr="00B06055">
              <w:rPr>
                <w:rStyle w:val="red1"/>
                <w:rFonts w:ascii="Palatino Linotype" w:hAnsi="Palatino Linotype"/>
                <w:color w:val="auto"/>
                <w:sz w:val="18"/>
                <w:szCs w:val="18"/>
              </w:rPr>
              <w:t xml:space="preserve"> αὐτοῦ </w:t>
            </w:r>
            <w:hyperlink r:id="rId12938" w:tooltip="PPro-GM3S 846: autou -- He, she, it, they, them, same." w:history="1">
              <w:r w:rsidRPr="00B06055">
                <w:rPr>
                  <w:rStyle w:val="Hyperlink"/>
                  <w:rFonts w:ascii="Palatino Linotype" w:hAnsi="Palatino Linotype"/>
                  <w:sz w:val="18"/>
                  <w:szCs w:val="18"/>
                </w:rPr>
                <w:t>(of him)</w:t>
              </w:r>
            </w:hyperlink>
            <w:r w:rsidRPr="00B06055">
              <w:rPr>
                <w:rStyle w:val="red1"/>
                <w:rFonts w:ascii="Palatino Linotype" w:hAnsi="Palatino Linotype"/>
                <w:color w:val="auto"/>
                <w:sz w:val="18"/>
                <w:szCs w:val="18"/>
              </w:rPr>
              <w:t xml:space="preserve"> καλέσαι </w:t>
            </w:r>
            <w:hyperlink r:id="rId12939" w:tooltip="V-ANA 2564: kalesai -- (a) to call, summon, invite, (b) to call, name." w:history="1">
              <w:r w:rsidRPr="00B06055">
                <w:rPr>
                  <w:rStyle w:val="Hyperlink"/>
                  <w:rFonts w:ascii="Palatino Linotype" w:hAnsi="Palatino Linotype"/>
                  <w:sz w:val="18"/>
                  <w:szCs w:val="18"/>
                </w:rPr>
                <w:t>(to call)</w:t>
              </w:r>
            </w:hyperlink>
            <w:r w:rsidRPr="00B06055">
              <w:rPr>
                <w:rStyle w:val="red1"/>
                <w:rFonts w:ascii="Palatino Linotype" w:hAnsi="Palatino Linotype"/>
                <w:color w:val="auto"/>
                <w:sz w:val="18"/>
                <w:szCs w:val="18"/>
              </w:rPr>
              <w:t xml:space="preserve"> τοὺς </w:t>
            </w:r>
            <w:hyperlink r:id="rId12940" w:tooltip="Art-AMP 3588: tous -- The, the definite article." w:history="1">
              <w:r w:rsidRPr="00B06055">
                <w:rPr>
                  <w:rStyle w:val="Hyperlink"/>
                  <w:rFonts w:ascii="Palatino Linotype" w:hAnsi="Palatino Linotype"/>
                  <w:sz w:val="18"/>
                  <w:szCs w:val="18"/>
                </w:rPr>
                <w:t>(those)</w:t>
              </w:r>
            </w:hyperlink>
            <w:r w:rsidRPr="00B06055">
              <w:rPr>
                <w:rStyle w:val="red1"/>
                <w:rFonts w:ascii="Palatino Linotype" w:hAnsi="Palatino Linotype"/>
                <w:color w:val="auto"/>
                <w:sz w:val="18"/>
                <w:szCs w:val="18"/>
              </w:rPr>
              <w:t xml:space="preserve"> κεκλημένους </w:t>
            </w:r>
            <w:hyperlink r:id="rId12941" w:tooltip="V-RPM/P-AMP 2564: keklēmenous -- (a) to call, summon, invite, (b) to call, name." w:history="1">
              <w:r w:rsidRPr="00B06055">
                <w:rPr>
                  <w:rStyle w:val="Hyperlink"/>
                  <w:rFonts w:ascii="Palatino Linotype" w:hAnsi="Palatino Linotype"/>
                  <w:sz w:val="18"/>
                  <w:szCs w:val="18"/>
                </w:rPr>
                <w:t>(having been invited)</w:t>
              </w:r>
            </w:hyperlink>
            <w:r w:rsidRPr="00B06055">
              <w:rPr>
                <w:rStyle w:val="red1"/>
                <w:rFonts w:ascii="Palatino Linotype" w:hAnsi="Palatino Linotype"/>
                <w:color w:val="auto"/>
                <w:sz w:val="18"/>
                <w:szCs w:val="18"/>
              </w:rPr>
              <w:t xml:space="preserve"> εἰς </w:t>
            </w:r>
            <w:hyperlink r:id="rId12942" w:tooltip="Prep 1519: eis -- Into, in, unto, to, upon, towards, for, among." w:history="1">
              <w:r w:rsidRPr="00B06055">
                <w:rPr>
                  <w:rStyle w:val="Hyperlink"/>
                  <w:rFonts w:ascii="Palatino Linotype" w:hAnsi="Palatino Linotype"/>
                  <w:sz w:val="18"/>
                  <w:szCs w:val="18"/>
                </w:rPr>
                <w:t>(to)</w:t>
              </w:r>
            </w:hyperlink>
            <w:r w:rsidRPr="00B06055">
              <w:rPr>
                <w:rStyle w:val="red1"/>
                <w:rFonts w:ascii="Palatino Linotype" w:hAnsi="Palatino Linotype"/>
                <w:color w:val="auto"/>
                <w:sz w:val="18"/>
                <w:szCs w:val="18"/>
              </w:rPr>
              <w:t xml:space="preserve"> τοὺς </w:t>
            </w:r>
            <w:hyperlink r:id="rId12943" w:tooltip="Art-AMP 3588: tous -- The, the definite article." w:history="1">
              <w:r w:rsidRPr="00B06055">
                <w:rPr>
                  <w:rStyle w:val="Hyperlink"/>
                  <w:rFonts w:ascii="Palatino Linotype" w:hAnsi="Palatino Linotype"/>
                  <w:sz w:val="18"/>
                  <w:szCs w:val="18"/>
                </w:rPr>
                <w:t>(the)</w:t>
              </w:r>
            </w:hyperlink>
            <w:r w:rsidRPr="00B06055">
              <w:rPr>
                <w:rStyle w:val="reftext1"/>
                <w:rFonts w:ascii="Palatino Linotype" w:hAnsi="Palatino Linotype"/>
                <w:sz w:val="18"/>
                <w:szCs w:val="18"/>
              </w:rPr>
              <w:t xml:space="preserve"> </w:t>
            </w:r>
            <w:r w:rsidRPr="00B06055">
              <w:rPr>
                <w:rStyle w:val="red1"/>
                <w:rFonts w:ascii="Palatino Linotype" w:hAnsi="Palatino Linotype"/>
                <w:color w:val="auto"/>
                <w:sz w:val="18"/>
                <w:szCs w:val="18"/>
              </w:rPr>
              <w:t>γάμους </w:t>
            </w:r>
            <w:hyperlink r:id="rId12944" w:tooltip="N-AMP 1062: gamous -- A marriage, wedding, wedding-ceremony; plural: a wedding-feast." w:history="1">
              <w:r w:rsidRPr="00B06055">
                <w:rPr>
                  <w:rStyle w:val="Hyperlink"/>
                  <w:rFonts w:ascii="Palatino Linotype" w:hAnsi="Palatino Linotype"/>
                  <w:sz w:val="18"/>
                  <w:szCs w:val="18"/>
                </w:rPr>
                <w:t>(wedding feast)</w:t>
              </w:r>
            </w:hyperlink>
            <w:r w:rsidRPr="00B06055">
              <w:rPr>
                <w:rStyle w:val="red1"/>
                <w:rFonts w:ascii="Palatino Linotype" w:hAnsi="Palatino Linotype"/>
                <w:color w:val="auto"/>
                <w:sz w:val="18"/>
                <w:szCs w:val="18"/>
              </w:rPr>
              <w:t>, καὶ </w:t>
            </w:r>
            <w:hyperlink r:id="rId12945"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οὐκ </w:t>
            </w:r>
            <w:hyperlink r:id="rId12946" w:tooltip="Adv 3756: ouk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ἤθελον </w:t>
            </w:r>
            <w:hyperlink r:id="rId12947" w:tooltip="V-IIA-3P 2309: ēthelon -- To will, wish, desire, to be willing, intend, design." w:history="1">
              <w:r w:rsidRPr="00B06055">
                <w:rPr>
                  <w:rStyle w:val="Hyperlink"/>
                  <w:rFonts w:ascii="Palatino Linotype" w:hAnsi="Palatino Linotype"/>
                  <w:sz w:val="18"/>
                  <w:szCs w:val="18"/>
                </w:rPr>
                <w:t>(they were willing)</w:t>
              </w:r>
            </w:hyperlink>
            <w:r w:rsidRPr="00B06055">
              <w:rPr>
                <w:rStyle w:val="red1"/>
                <w:rFonts w:ascii="Palatino Linotype" w:hAnsi="Palatino Linotype"/>
                <w:color w:val="auto"/>
                <w:sz w:val="18"/>
                <w:szCs w:val="18"/>
              </w:rPr>
              <w:t xml:space="preserve"> ἐλθεῖν </w:t>
            </w:r>
            <w:hyperlink r:id="rId12948" w:tooltip="V-ANA 2064: elthein -- To come, go." w:history="1">
              <w:r w:rsidRPr="00B06055">
                <w:rPr>
                  <w:rStyle w:val="Hyperlink"/>
                  <w:rFonts w:ascii="Palatino Linotype" w:hAnsi="Palatino Linotype"/>
                  <w:sz w:val="18"/>
                  <w:szCs w:val="18"/>
                </w:rPr>
                <w:t>(to come)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3 And sent forth his servants to call them that were bidden to the wedding: and they would not come.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4 Again he sent forth other servants, saying, Tell them </w:t>
            </w:r>
            <w:r w:rsidR="009D6BEE" w:rsidRPr="00B06055">
              <w:rPr>
                <w:rFonts w:ascii="Arial" w:eastAsia="Times New Roman" w:hAnsi="Arial" w:cs="Arial"/>
                <w:b/>
                <w:sz w:val="18"/>
                <w:szCs w:val="18"/>
                <w:u w:val="single"/>
              </w:rPr>
              <w:t>that</w:t>
            </w:r>
            <w:r w:rsidR="009D6BEE" w:rsidRPr="00B06055">
              <w:rPr>
                <w:rFonts w:ascii="Arial" w:eastAsia="Times New Roman" w:hAnsi="Arial" w:cs="Arial"/>
                <w:sz w:val="18"/>
                <w:szCs w:val="18"/>
              </w:rPr>
              <w:t xml:space="preserve"> are bidden, Behold, I have prepared my oxen, and my fatlings </w:t>
            </w:r>
            <w:r w:rsidR="009D6BEE" w:rsidRPr="00B06055">
              <w:rPr>
                <w:rFonts w:ascii="Arial" w:eastAsia="Times New Roman" w:hAnsi="Arial" w:cs="Arial"/>
                <w:b/>
                <w:sz w:val="18"/>
                <w:szCs w:val="18"/>
                <w:u w:val="single"/>
              </w:rPr>
              <w:t xml:space="preserve">have been </w:t>
            </w:r>
            <w:r w:rsidR="009D6BEE" w:rsidRPr="00B06055">
              <w:rPr>
                <w:rFonts w:ascii="Arial" w:eastAsia="Times New Roman" w:hAnsi="Arial" w:cs="Arial"/>
                <w:sz w:val="18"/>
                <w:szCs w:val="18"/>
              </w:rPr>
              <w:t xml:space="preserve">killed, </w:t>
            </w:r>
            <w:r w:rsidR="009D6BEE" w:rsidRPr="00B06055">
              <w:rPr>
                <w:rFonts w:ascii="Arial" w:eastAsia="Times New Roman" w:hAnsi="Arial" w:cs="Arial"/>
                <w:b/>
                <w:sz w:val="18"/>
                <w:szCs w:val="18"/>
                <w:u w:val="single"/>
              </w:rPr>
              <w:t xml:space="preserve">and </w:t>
            </w:r>
            <w:r w:rsidR="009D6BEE" w:rsidRPr="00B06055">
              <w:rPr>
                <w:rFonts w:ascii="Arial" w:eastAsia="Times New Roman" w:hAnsi="Arial" w:cs="Arial"/>
                <w:sz w:val="18"/>
                <w:szCs w:val="18"/>
              </w:rPr>
              <w:t>my dinner</w:t>
            </w:r>
            <w:r w:rsidR="009D6BEE" w:rsidRPr="00B06055">
              <w:rPr>
                <w:rFonts w:ascii="Arial" w:eastAsia="Times New Roman" w:hAnsi="Arial" w:cs="Arial"/>
                <w:b/>
                <w:sz w:val="18"/>
                <w:szCs w:val="18"/>
                <w:u w:val="single"/>
              </w:rPr>
              <w:t xml:space="preserve"> is</w:t>
            </w:r>
            <w:r w:rsidR="009D6BEE" w:rsidRPr="00B06055">
              <w:rPr>
                <w:rFonts w:ascii="Arial" w:eastAsia="Times New Roman" w:hAnsi="Arial" w:cs="Arial"/>
                <w:sz w:val="18"/>
                <w:szCs w:val="18"/>
              </w:rPr>
              <w:t xml:space="preserve"> ready, and all things are </w:t>
            </w:r>
            <w:r w:rsidR="009D6BEE" w:rsidRPr="00B06055">
              <w:rPr>
                <w:rFonts w:ascii="Arial" w:eastAsia="Times New Roman" w:hAnsi="Arial" w:cs="Arial"/>
                <w:b/>
                <w:sz w:val="18"/>
                <w:szCs w:val="18"/>
                <w:u w:val="single"/>
              </w:rPr>
              <w:t>prepared; therefore</w:t>
            </w:r>
            <w:r w:rsidR="009D6BEE" w:rsidRPr="00B06055">
              <w:rPr>
                <w:rFonts w:ascii="Arial" w:eastAsia="Times New Roman" w:hAnsi="Arial" w:cs="Arial"/>
                <w:sz w:val="18"/>
                <w:szCs w:val="18"/>
              </w:rPr>
              <w:t xml:space="preserve"> come unto the marriage.  </w:t>
            </w:r>
          </w:p>
        </w:tc>
        <w:tc>
          <w:tcPr>
            <w:tcW w:w="5748" w:type="dxa"/>
          </w:tcPr>
          <w:p w:rsidR="009D6BEE" w:rsidRPr="00B06055" w:rsidRDefault="00C03B2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w:t>
            </w:r>
            <w:r w:rsidRPr="00B06055">
              <w:rPr>
                <w:rStyle w:val="reftext1"/>
                <w:sz w:val="18"/>
                <w:szCs w:val="18"/>
              </w:rPr>
              <w:t> </w:t>
            </w:r>
            <w:r w:rsidRPr="00B06055">
              <w:rPr>
                <w:rFonts w:ascii="Palatino Linotype" w:hAnsi="Palatino Linotype" w:cs="Tahoma"/>
                <w:sz w:val="18"/>
                <w:szCs w:val="18"/>
              </w:rPr>
              <w:t>Πάλιν </w:t>
            </w:r>
            <w:hyperlink r:id="rId12949" w:tooltip="Adv 3825: Palin -- Again, back, once more, further, on the other hand." w:history="1">
              <w:r w:rsidRPr="00B06055">
                <w:rPr>
                  <w:rStyle w:val="Hyperlink"/>
                  <w:rFonts w:ascii="Palatino Linotype" w:hAnsi="Palatino Linotype" w:cs="Tahoma"/>
                  <w:sz w:val="18"/>
                  <w:szCs w:val="18"/>
                </w:rPr>
                <w:t>(Again)</w:t>
              </w:r>
            </w:hyperlink>
            <w:r w:rsidRPr="00B06055">
              <w:rPr>
                <w:rFonts w:ascii="Palatino Linotype" w:hAnsi="Palatino Linotype" w:cs="Tahoma"/>
                <w:sz w:val="18"/>
                <w:szCs w:val="18"/>
              </w:rPr>
              <w:t xml:space="preserve"> ἀπέστειλεν </w:t>
            </w:r>
            <w:hyperlink r:id="rId12950" w:tooltip="V-AIA-3S 649: apesteilen -- To send forth, send (as a messenger, commission, etc.), send away, dismiss." w:history="1">
              <w:r w:rsidRPr="00B06055">
                <w:rPr>
                  <w:rStyle w:val="Hyperlink"/>
                  <w:rFonts w:ascii="Palatino Linotype" w:hAnsi="Palatino Linotype" w:cs="Tahoma"/>
                  <w:sz w:val="18"/>
                  <w:szCs w:val="18"/>
                </w:rPr>
                <w:t>(he sent)</w:t>
              </w:r>
            </w:hyperlink>
            <w:r w:rsidRPr="00B06055">
              <w:rPr>
                <w:rFonts w:ascii="Palatino Linotype" w:hAnsi="Palatino Linotype" w:cs="Tahoma"/>
                <w:sz w:val="18"/>
                <w:szCs w:val="18"/>
              </w:rPr>
              <w:t xml:space="preserve"> ἄλλους </w:t>
            </w:r>
            <w:hyperlink r:id="rId12951" w:tooltip="Adj-AMP 243: allous -- Other, another (of more than two), different." w:history="1">
              <w:r w:rsidRPr="00B06055">
                <w:rPr>
                  <w:rStyle w:val="Hyperlink"/>
                  <w:rFonts w:ascii="Palatino Linotype" w:hAnsi="Palatino Linotype" w:cs="Tahoma"/>
                  <w:sz w:val="18"/>
                  <w:szCs w:val="18"/>
                </w:rPr>
                <w:t>(other)</w:t>
              </w:r>
            </w:hyperlink>
            <w:r w:rsidRPr="00B06055">
              <w:rPr>
                <w:rFonts w:ascii="Palatino Linotype" w:hAnsi="Palatino Linotype" w:cs="Tahoma"/>
                <w:sz w:val="18"/>
                <w:szCs w:val="18"/>
              </w:rPr>
              <w:t xml:space="preserve"> δούλους </w:t>
            </w:r>
            <w:hyperlink r:id="rId12952" w:tooltip="N-AMP 1401: doulous -- (a) (as adj.) enslaved, (b) (as noun) a (male) slave." w:history="1">
              <w:r w:rsidRPr="00B06055">
                <w:rPr>
                  <w:rStyle w:val="Hyperlink"/>
                  <w:rFonts w:ascii="Palatino Linotype" w:hAnsi="Palatino Linotype" w:cs="Tahoma"/>
                  <w:sz w:val="18"/>
                  <w:szCs w:val="18"/>
                </w:rPr>
                <w:t>(servants)</w:t>
              </w:r>
            </w:hyperlink>
            <w:r w:rsidRPr="00B06055">
              <w:rPr>
                <w:rFonts w:ascii="Palatino Linotype" w:hAnsi="Palatino Linotype" w:cs="Tahoma"/>
                <w:sz w:val="18"/>
                <w:szCs w:val="18"/>
              </w:rPr>
              <w:t>, λέγων </w:t>
            </w:r>
            <w:hyperlink r:id="rId12953" w:tooltip="V-PPA-NMS 3004: legōn -- (denoting speech in progress), (a) to say, speak; to mean, mention, tell, (b) to call, name, especially in the pass., (c) to tell, command." w:history="1">
              <w:r w:rsidRPr="00B06055">
                <w:rPr>
                  <w:rStyle w:val="Hyperlink"/>
                  <w:rFonts w:ascii="Palatino Linotype" w:hAnsi="Palatino Linotype" w:cs="Tahoma"/>
                  <w:sz w:val="18"/>
                  <w:szCs w:val="18"/>
                </w:rPr>
                <w:t>(saying)</w:t>
              </w:r>
            </w:hyperlink>
            <w:r w:rsidRPr="00B06055">
              <w:rPr>
                <w:rFonts w:ascii="Palatino Linotype" w:hAnsi="Palatino Linotype" w:cs="Tahoma"/>
                <w:sz w:val="18"/>
                <w:szCs w:val="18"/>
              </w:rPr>
              <w:t>, ‘Εἴπατε </w:t>
            </w:r>
            <w:hyperlink r:id="rId12954" w:tooltip="V-AMA-2P 2036: Eipate -- Answer, bid, bring word, command." w:history="1">
              <w:r w:rsidRPr="00B06055">
                <w:rPr>
                  <w:rStyle w:val="Hyperlink"/>
                  <w:rFonts w:ascii="Palatino Linotype" w:hAnsi="Palatino Linotype" w:cs="Tahoma"/>
                  <w:sz w:val="18"/>
                  <w:szCs w:val="18"/>
                </w:rPr>
                <w:t>(Say)</w:t>
              </w:r>
            </w:hyperlink>
            <w:r w:rsidRPr="00B06055">
              <w:rPr>
                <w:rFonts w:ascii="Palatino Linotype" w:hAnsi="Palatino Linotype" w:cs="Tahoma"/>
                <w:sz w:val="18"/>
                <w:szCs w:val="18"/>
              </w:rPr>
              <w:t xml:space="preserve"> τοῖς </w:t>
            </w:r>
            <w:hyperlink r:id="rId12955" w:tooltip="Art-DMP 3588: tois -- The, the definite article." w:history="1">
              <w:r w:rsidRPr="00B06055">
                <w:rPr>
                  <w:rStyle w:val="Hyperlink"/>
                  <w:rFonts w:ascii="Palatino Linotype" w:hAnsi="Palatino Linotype" w:cs="Tahoma"/>
                  <w:sz w:val="18"/>
                  <w:szCs w:val="18"/>
                </w:rPr>
                <w:t>(to those)</w:t>
              </w:r>
            </w:hyperlink>
            <w:r w:rsidRPr="00B06055">
              <w:rPr>
                <w:rFonts w:ascii="Palatino Linotype" w:hAnsi="Palatino Linotype" w:cs="Tahoma"/>
                <w:sz w:val="18"/>
                <w:szCs w:val="18"/>
              </w:rPr>
              <w:t xml:space="preserve"> κεκλημένοις </w:t>
            </w:r>
            <w:hyperlink r:id="rId12956" w:tooltip="V-RPM/P-DMP 2564: keklēmenois -- (a) to call, summon, invite, (b) to call, name." w:history="1">
              <w:r w:rsidRPr="00B06055">
                <w:rPr>
                  <w:rStyle w:val="Hyperlink"/>
                  <w:rFonts w:ascii="Palatino Linotype" w:hAnsi="Palatino Linotype" w:cs="Tahoma"/>
                  <w:sz w:val="18"/>
                  <w:szCs w:val="18"/>
                </w:rPr>
                <w:t>(having been invited)</w:t>
              </w:r>
            </w:hyperlink>
            <w:r w:rsidRPr="00B06055">
              <w:rPr>
                <w:rFonts w:ascii="Palatino Linotype" w:hAnsi="Palatino Linotype" w:cs="Tahoma"/>
                <w:sz w:val="18"/>
                <w:szCs w:val="18"/>
              </w:rPr>
              <w:t>, “Ἰδοὺ </w:t>
            </w:r>
            <w:hyperlink r:id="rId12957" w:tooltip="V-AMA-2S 2400: Idou -- See! Lo! Behold! Look!." w:history="1">
              <w:r w:rsidRPr="00B06055">
                <w:rPr>
                  <w:rStyle w:val="Hyperlink"/>
                  <w:rFonts w:ascii="Palatino Linotype" w:hAnsi="Palatino Linotype" w:cs="Tahoma"/>
                  <w:sz w:val="18"/>
                  <w:szCs w:val="18"/>
                </w:rPr>
                <w:t>(Behold)</w:t>
              </w:r>
            </w:hyperlink>
            <w:r w:rsidRPr="00B06055">
              <w:rPr>
                <w:rFonts w:ascii="Palatino Linotype" w:hAnsi="Palatino Linotype" w:cs="Tahoma"/>
                <w:sz w:val="18"/>
                <w:szCs w:val="18"/>
              </w:rPr>
              <w:t>, τὸ </w:t>
            </w:r>
            <w:hyperlink r:id="rId12958"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ἄριστόν </w:t>
            </w:r>
            <w:hyperlink r:id="rId12959" w:tooltip="N-ANS 712: ariston -- Breakfast or a mid-day meal." w:history="1">
              <w:r w:rsidRPr="00B06055">
                <w:rPr>
                  <w:rStyle w:val="Hyperlink"/>
                  <w:rFonts w:ascii="Palatino Linotype" w:hAnsi="Palatino Linotype" w:cs="Tahoma"/>
                  <w:sz w:val="18"/>
                  <w:szCs w:val="18"/>
                </w:rPr>
                <w:t>(dinner)</w:t>
              </w:r>
            </w:hyperlink>
            <w:r w:rsidRPr="00B06055">
              <w:rPr>
                <w:rFonts w:ascii="Palatino Linotype" w:hAnsi="Palatino Linotype" w:cs="Tahoma"/>
                <w:sz w:val="18"/>
                <w:szCs w:val="18"/>
              </w:rPr>
              <w:t xml:space="preserve"> μου </w:t>
            </w:r>
            <w:hyperlink r:id="rId12960" w:tooltip="PPro-G1S 1473: mou -- I, the first-person pronoun." w:history="1">
              <w:r w:rsidRPr="00B06055">
                <w:rPr>
                  <w:rStyle w:val="Hyperlink"/>
                  <w:rFonts w:ascii="Palatino Linotype" w:hAnsi="Palatino Linotype" w:cs="Tahoma"/>
                  <w:sz w:val="18"/>
                  <w:szCs w:val="18"/>
                </w:rPr>
                <w:t>(of me)</w:t>
              </w:r>
            </w:hyperlink>
            <w:r w:rsidRPr="00B06055">
              <w:rPr>
                <w:rFonts w:ascii="Palatino Linotype" w:hAnsi="Palatino Linotype" w:cs="Tahoma"/>
                <w:sz w:val="18"/>
                <w:szCs w:val="18"/>
              </w:rPr>
              <w:t xml:space="preserve"> ἡτοίμακα </w:t>
            </w:r>
            <w:hyperlink r:id="rId12961" w:tooltip="V-RIA-1S 2090: hētoimaka -- To make ready, prepare." w:history="1">
              <w:r w:rsidRPr="00B06055">
                <w:rPr>
                  <w:rStyle w:val="Hyperlink"/>
                  <w:rFonts w:ascii="Palatino Linotype" w:hAnsi="Palatino Linotype" w:cs="Tahoma"/>
                  <w:sz w:val="18"/>
                  <w:szCs w:val="18"/>
                </w:rPr>
                <w:t>(I have prepared)</w:t>
              </w:r>
            </w:hyperlink>
            <w:r w:rsidRPr="00B06055">
              <w:rPr>
                <w:rFonts w:ascii="Palatino Linotype" w:hAnsi="Palatino Linotype" w:cs="Tahoma"/>
                <w:sz w:val="18"/>
                <w:szCs w:val="18"/>
              </w:rPr>
              <w:t>, οἱ </w:t>
            </w:r>
            <w:hyperlink r:id="rId12962"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ταῦροί </w:t>
            </w:r>
            <w:hyperlink r:id="rId12963" w:tooltip="N-NMP 5022: tauroi -- A bull, an ox." w:history="1">
              <w:r w:rsidRPr="00B06055">
                <w:rPr>
                  <w:rStyle w:val="Hyperlink"/>
                  <w:rFonts w:ascii="Palatino Linotype" w:hAnsi="Palatino Linotype" w:cs="Tahoma"/>
                  <w:sz w:val="18"/>
                  <w:szCs w:val="18"/>
                </w:rPr>
                <w:t>(oxen)</w:t>
              </w:r>
            </w:hyperlink>
            <w:r w:rsidRPr="00B06055">
              <w:rPr>
                <w:rFonts w:ascii="Palatino Linotype" w:hAnsi="Palatino Linotype" w:cs="Tahoma"/>
                <w:sz w:val="18"/>
                <w:szCs w:val="18"/>
              </w:rPr>
              <w:t xml:space="preserve"> μου </w:t>
            </w:r>
            <w:hyperlink r:id="rId12964" w:tooltip="PPro-G1S 1473: mou -- I, the first-person pronoun." w:history="1">
              <w:r w:rsidRPr="00B06055">
                <w:rPr>
                  <w:rStyle w:val="Hyperlink"/>
                  <w:rFonts w:ascii="Palatino Linotype" w:hAnsi="Palatino Linotype" w:cs="Tahoma"/>
                  <w:sz w:val="18"/>
                  <w:szCs w:val="18"/>
                </w:rPr>
                <w:t>(of Me)</w:t>
              </w:r>
            </w:hyperlink>
            <w:r w:rsidRPr="00B06055">
              <w:rPr>
                <w:rFonts w:ascii="Palatino Linotype" w:hAnsi="Palatino Linotype" w:cs="Tahoma"/>
                <w:sz w:val="18"/>
                <w:szCs w:val="18"/>
              </w:rPr>
              <w:t xml:space="preserve"> καὶ </w:t>
            </w:r>
            <w:hyperlink r:id="rId1296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τὰ </w:t>
            </w:r>
            <w:hyperlink r:id="rId12966" w:tooltip="Art-N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σιτιστὰ </w:t>
            </w:r>
            <w:hyperlink r:id="rId12967" w:tooltip="Adj-NNP 4619: sitista -- Fattened; a fatling, cattle." w:history="1">
              <w:r w:rsidRPr="00B06055">
                <w:rPr>
                  <w:rStyle w:val="Hyperlink"/>
                  <w:rFonts w:ascii="Palatino Linotype" w:hAnsi="Palatino Linotype" w:cs="Tahoma"/>
                  <w:sz w:val="18"/>
                  <w:szCs w:val="18"/>
                </w:rPr>
                <w:t>(fatlings)</w:t>
              </w:r>
            </w:hyperlink>
            <w:r w:rsidRPr="00B06055">
              <w:rPr>
                <w:rFonts w:ascii="Palatino Linotype" w:hAnsi="Palatino Linotype" w:cs="Tahoma"/>
                <w:sz w:val="18"/>
                <w:szCs w:val="18"/>
              </w:rPr>
              <w:t xml:space="preserve"> τεθυμένα </w:t>
            </w:r>
            <w:hyperlink r:id="rId12968" w:tooltip="V-RPM/P-NNP 2380: tethymena -- To sacrifice, generally an animal; hence: to kill." w:history="1">
              <w:r w:rsidRPr="00B06055">
                <w:rPr>
                  <w:rStyle w:val="Hyperlink"/>
                  <w:rFonts w:ascii="Palatino Linotype" w:hAnsi="Palatino Linotype" w:cs="Tahoma"/>
                  <w:sz w:val="18"/>
                  <w:szCs w:val="18"/>
                </w:rPr>
                <w:t>(have been killed)</w:t>
              </w:r>
            </w:hyperlink>
            <w:r w:rsidRPr="00B06055">
              <w:rPr>
                <w:rFonts w:ascii="Palatino Linotype" w:hAnsi="Palatino Linotype" w:cs="Tahoma"/>
                <w:sz w:val="18"/>
                <w:szCs w:val="18"/>
              </w:rPr>
              <w:t>, καὶ </w:t>
            </w:r>
            <w:hyperlink r:id="rId1296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πάντα </w:t>
            </w:r>
            <w:hyperlink r:id="rId12970" w:tooltip="Adj-NNP 3956: panta -- All, the whole, every kind of." w:history="1">
              <w:r w:rsidRPr="00B06055">
                <w:rPr>
                  <w:rStyle w:val="Hyperlink"/>
                  <w:rFonts w:ascii="Palatino Linotype" w:hAnsi="Palatino Linotype" w:cs="Tahoma"/>
                  <w:sz w:val="18"/>
                  <w:szCs w:val="18"/>
                </w:rPr>
                <w:t>(all things </w:t>
              </w:r>
              <w:r w:rsidRPr="00B06055">
                <w:rPr>
                  <w:rStyle w:val="Hyperlink"/>
                  <w:rFonts w:ascii="Palatino Linotype" w:hAnsi="Palatino Linotype" w:cs="Tahoma"/>
                  <w:i/>
                  <w:iCs/>
                  <w:sz w:val="18"/>
                  <w:szCs w:val="18"/>
                </w:rPr>
                <w:t>are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ἕτοιμα </w:t>
            </w:r>
            <w:hyperlink r:id="rId12971" w:tooltip="Adj-NNP 2092: hetoima -- Ready, prepared." w:history="1">
              <w:r w:rsidRPr="00B06055">
                <w:rPr>
                  <w:rStyle w:val="Hyperlink"/>
                  <w:rFonts w:ascii="Palatino Linotype" w:hAnsi="Palatino Linotype" w:cs="Tahoma"/>
                  <w:sz w:val="18"/>
                  <w:szCs w:val="18"/>
                </w:rPr>
                <w:t>(ready)</w:t>
              </w:r>
            </w:hyperlink>
            <w:r w:rsidRPr="00B06055">
              <w:rPr>
                <w:rFonts w:ascii="Palatino Linotype" w:hAnsi="Palatino Linotype" w:cs="Tahoma"/>
                <w:sz w:val="18"/>
                <w:szCs w:val="18"/>
              </w:rPr>
              <w:t>; δεῦτε </w:t>
            </w:r>
            <w:hyperlink r:id="rId12972" w:tooltip="V-M-2P 1205: deute -- Come hither, come, hither, an exclamatory word." w:history="1">
              <w:r w:rsidRPr="00B06055">
                <w:rPr>
                  <w:rStyle w:val="Hyperlink"/>
                  <w:rFonts w:ascii="Palatino Linotype" w:hAnsi="Palatino Linotype" w:cs="Tahoma"/>
                  <w:sz w:val="18"/>
                  <w:szCs w:val="18"/>
                </w:rPr>
                <w:t>(come)</w:t>
              </w:r>
            </w:hyperlink>
            <w:r w:rsidRPr="00B06055">
              <w:rPr>
                <w:rFonts w:ascii="Palatino Linotype" w:hAnsi="Palatino Linotype" w:cs="Tahoma"/>
                <w:sz w:val="18"/>
                <w:szCs w:val="18"/>
              </w:rPr>
              <w:t xml:space="preserve"> εἰς </w:t>
            </w:r>
            <w:hyperlink r:id="rId12973" w:tooltip="Prep 1519: eis -- Into, in, unto, to, upon, towards, for, among."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τοὺς </w:t>
            </w:r>
            <w:hyperlink r:id="rId12974"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γάμους </w:t>
            </w:r>
            <w:hyperlink r:id="rId12975" w:tooltip="N-AMP 1062: gamous -- A marriage, wedding, wedding-ceremony; plural: a wedding-feast." w:history="1">
              <w:r w:rsidRPr="00B06055">
                <w:rPr>
                  <w:rStyle w:val="Hyperlink"/>
                  <w:rFonts w:ascii="Palatino Linotype" w:hAnsi="Palatino Linotype" w:cs="Tahoma"/>
                  <w:sz w:val="18"/>
                  <w:szCs w:val="18"/>
                </w:rPr>
                <w:t>(wedding feast)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4 Again, he sent forth other servants, saying, Tell them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are bidden, Behold, I have prepared my dinner: my oxen and my fatlings </w:t>
            </w:r>
            <w:r w:rsidR="009D6BEE" w:rsidRPr="00B06055">
              <w:rPr>
                <w:rFonts w:ascii="Arial" w:eastAsia="Times New Roman" w:hAnsi="Arial" w:cs="Arial"/>
                <w:b/>
                <w:sz w:val="18"/>
                <w:szCs w:val="18"/>
                <w:u w:val="single"/>
              </w:rPr>
              <w:t>are</w:t>
            </w:r>
            <w:r w:rsidR="009D6BEE" w:rsidRPr="00B06055">
              <w:rPr>
                <w:rFonts w:ascii="Arial" w:eastAsia="Times New Roman" w:hAnsi="Arial" w:cs="Arial"/>
                <w:sz w:val="18"/>
                <w:szCs w:val="18"/>
              </w:rPr>
              <w:t xml:space="preserve"> killed, and all things </w:t>
            </w:r>
            <w:r w:rsidR="009D6BEE" w:rsidRPr="00B06055">
              <w:rPr>
                <w:rFonts w:ascii="Arial" w:eastAsia="Times New Roman" w:hAnsi="Arial" w:cs="Arial"/>
                <w:b/>
                <w:sz w:val="18"/>
                <w:szCs w:val="18"/>
                <w:u w:val="single"/>
              </w:rPr>
              <w:t>are ready</w:t>
            </w:r>
            <w:r w:rsidR="009D6BEE" w:rsidRPr="00B06055">
              <w:rPr>
                <w:rFonts w:ascii="Arial" w:eastAsia="Times New Roman" w:hAnsi="Arial" w:cs="Arial"/>
                <w:sz w:val="18"/>
                <w:szCs w:val="18"/>
              </w:rPr>
              <w:t xml:space="preserve">: come unto the marriage.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5 But they made light of </w:t>
            </w:r>
            <w:r w:rsidR="009D6BEE" w:rsidRPr="00B06055">
              <w:rPr>
                <w:rFonts w:ascii="Arial" w:eastAsia="Times New Roman" w:hAnsi="Arial" w:cs="Arial"/>
                <w:b/>
                <w:sz w:val="18"/>
                <w:szCs w:val="18"/>
                <w:u w:val="single"/>
              </w:rPr>
              <w:t>the servants</w:t>
            </w:r>
            <w:r w:rsidR="009D6BEE" w:rsidRPr="00B06055">
              <w:rPr>
                <w:rFonts w:ascii="Arial" w:eastAsia="Times New Roman" w:hAnsi="Arial" w:cs="Arial"/>
                <w:sz w:val="18"/>
                <w:szCs w:val="18"/>
              </w:rPr>
              <w:t xml:space="preserve">, and went their ways; one to his farm, another to his merchandise;  </w:t>
            </w:r>
          </w:p>
        </w:tc>
        <w:tc>
          <w:tcPr>
            <w:tcW w:w="5748" w:type="dxa"/>
          </w:tcPr>
          <w:p w:rsidR="009D6BEE" w:rsidRPr="00B06055" w:rsidRDefault="00C03B2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w:t>
            </w:r>
            <w:r w:rsidRPr="00B06055">
              <w:rPr>
                <w:rStyle w:val="reftext1"/>
                <w:sz w:val="18"/>
                <w:szCs w:val="18"/>
              </w:rPr>
              <w:t> </w:t>
            </w:r>
            <w:r w:rsidRPr="00B06055">
              <w:rPr>
                <w:rFonts w:ascii="Palatino Linotype" w:hAnsi="Palatino Linotype" w:cs="Tahoma"/>
                <w:sz w:val="18"/>
                <w:szCs w:val="18"/>
              </w:rPr>
              <w:t>Οἱ </w:t>
            </w:r>
            <w:hyperlink r:id="rId12976" w:tooltip="Art-NMP 3588: Hoi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δὲ </w:t>
            </w:r>
            <w:hyperlink r:id="rId12977" w:tooltip="Conj 1161: de -- A weak adversative particle, generally placed second in its clause; but, on the other hand, and."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ἀμελήσαντες </w:t>
            </w:r>
            <w:hyperlink r:id="rId12978" w:tooltip="V-APA-NMP 272: amelēsantes -- To neglect, to be careless of, disregard." w:history="1">
              <w:r w:rsidRPr="00B06055">
                <w:rPr>
                  <w:rStyle w:val="Hyperlink"/>
                  <w:rFonts w:ascii="Palatino Linotype" w:hAnsi="Palatino Linotype" w:cs="Tahoma"/>
                  <w:sz w:val="18"/>
                  <w:szCs w:val="18"/>
                </w:rPr>
                <w:t>(having paid no attention)</w:t>
              </w:r>
            </w:hyperlink>
            <w:r w:rsidRPr="00B06055">
              <w:rPr>
                <w:rFonts w:ascii="Palatino Linotype" w:hAnsi="Palatino Linotype" w:cs="Tahoma"/>
                <w:sz w:val="18"/>
                <w:szCs w:val="18"/>
              </w:rPr>
              <w:t xml:space="preserve"> ἀπῆλθον </w:t>
            </w:r>
            <w:hyperlink r:id="rId12979" w:tooltip="V-AIA-3P 565: apēlthon -- To come or go away from, depart, return, arrive, go after, follow." w:history="1">
              <w:r w:rsidRPr="00B06055">
                <w:rPr>
                  <w:rStyle w:val="Hyperlink"/>
                  <w:rFonts w:ascii="Palatino Linotype" w:hAnsi="Palatino Linotype" w:cs="Tahoma"/>
                  <w:sz w:val="18"/>
                  <w:szCs w:val="18"/>
                </w:rPr>
                <w:t>(they went away)</w:t>
              </w:r>
            </w:hyperlink>
            <w:r w:rsidRPr="00B06055">
              <w:rPr>
                <w:rFonts w:ascii="Palatino Linotype" w:hAnsi="Palatino Linotype" w:cs="Tahoma"/>
                <w:sz w:val="18"/>
                <w:szCs w:val="18"/>
              </w:rPr>
              <w:t>, ὃς </w:t>
            </w:r>
            <w:hyperlink r:id="rId12980" w:tooltip="RelPro-NMS 3739: hos -- Who, which, what, that."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xml:space="preserve"> μὲν </w:t>
            </w:r>
            <w:hyperlink r:id="rId12981" w:tooltip="Conj 3303: men -- Indeed, truly. A particle of affirmation, often answered by de, each of the two introducing a clause intended to be contrasted with the other."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εἰς </w:t>
            </w:r>
            <w:hyperlink r:id="rId12982" w:tooltip="Prep 1519: eis -- Into, in, unto, to, upon, towards, for, among."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τὸν </w:t>
            </w:r>
            <w:hyperlink r:id="rId12983"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ἴδιον </w:t>
            </w:r>
            <w:hyperlink r:id="rId12984" w:tooltip="Adj-AMS 2398: idion -- One's own, belonging to one, private, personal; one's own people, one's own family, home, property." w:history="1">
              <w:r w:rsidRPr="00B06055">
                <w:rPr>
                  <w:rStyle w:val="Hyperlink"/>
                  <w:rFonts w:ascii="Palatino Linotype" w:hAnsi="Palatino Linotype" w:cs="Tahoma"/>
                  <w:sz w:val="18"/>
                  <w:szCs w:val="18"/>
                </w:rPr>
                <w:t>(own)</w:t>
              </w:r>
            </w:hyperlink>
            <w:r w:rsidRPr="00B06055">
              <w:rPr>
                <w:rFonts w:ascii="Palatino Linotype" w:hAnsi="Palatino Linotype" w:cs="Tahoma"/>
                <w:sz w:val="18"/>
                <w:szCs w:val="18"/>
              </w:rPr>
              <w:t xml:space="preserve"> ἀγρόν </w:t>
            </w:r>
            <w:hyperlink r:id="rId12985" w:tooltip="N-AMS 68: agron -- A field, especially as bearing a crop; the country, lands, property in land, a country estate." w:history="1">
              <w:r w:rsidRPr="00B06055">
                <w:rPr>
                  <w:rStyle w:val="Hyperlink"/>
                  <w:rFonts w:ascii="Palatino Linotype" w:hAnsi="Palatino Linotype" w:cs="Tahoma"/>
                  <w:sz w:val="18"/>
                  <w:szCs w:val="18"/>
                </w:rPr>
                <w:t>(field)</w:t>
              </w:r>
            </w:hyperlink>
            <w:r w:rsidRPr="00B06055">
              <w:rPr>
                <w:rFonts w:ascii="Palatino Linotype" w:hAnsi="Palatino Linotype" w:cs="Tahoma"/>
                <w:sz w:val="18"/>
                <w:szCs w:val="18"/>
              </w:rPr>
              <w:t>, ὃς </w:t>
            </w:r>
            <w:hyperlink r:id="rId12986" w:tooltip="RelPro-NMS 3739: hos -- Who, which, what, that."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xml:space="preserve"> δὲ </w:t>
            </w:r>
            <w:hyperlink r:id="rId12987"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ἐπὶ </w:t>
            </w:r>
            <w:hyperlink r:id="rId12988" w:tooltip="Prep 1909: epi -- On, to, against, on the basis of, at."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τὴν </w:t>
            </w:r>
            <w:hyperlink r:id="rId12989"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ἐμπορίαν </w:t>
            </w:r>
            <w:hyperlink r:id="rId12990" w:tooltip="N-AFS 1711: emporian -- Trading, trade, trafficking, business." w:history="1">
              <w:r w:rsidRPr="00B06055">
                <w:rPr>
                  <w:rStyle w:val="Hyperlink"/>
                  <w:rFonts w:ascii="Palatino Linotype" w:hAnsi="Palatino Linotype" w:cs="Tahoma"/>
                  <w:sz w:val="18"/>
                  <w:szCs w:val="18"/>
                </w:rPr>
                <w:t>(business)</w:t>
              </w:r>
            </w:hyperlink>
            <w:r w:rsidRPr="00B06055">
              <w:rPr>
                <w:rFonts w:ascii="Palatino Linotype" w:hAnsi="Palatino Linotype" w:cs="Tahoma"/>
                <w:sz w:val="18"/>
                <w:szCs w:val="18"/>
              </w:rPr>
              <w:t xml:space="preserve"> αὐτοῦ </w:t>
            </w:r>
            <w:hyperlink r:id="rId12991"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5 But they made light of </w:t>
            </w:r>
            <w:r w:rsidR="009D6BEE" w:rsidRPr="00B06055">
              <w:rPr>
                <w:rFonts w:ascii="Arial" w:eastAsia="Times New Roman" w:hAnsi="Arial" w:cs="Arial"/>
                <w:b/>
                <w:sz w:val="18"/>
                <w:szCs w:val="18"/>
                <w:u w:val="single"/>
              </w:rPr>
              <w:t>it</w:t>
            </w:r>
            <w:r w:rsidR="009D6BEE" w:rsidRPr="00B06055">
              <w:rPr>
                <w:rFonts w:ascii="Arial" w:eastAsia="Times New Roman" w:hAnsi="Arial" w:cs="Arial"/>
                <w:sz w:val="18"/>
                <w:szCs w:val="18"/>
              </w:rPr>
              <w:t xml:space="preserve">, and went their ways, one to his farm, another to his merchandise: </w:t>
            </w:r>
          </w:p>
        </w:tc>
      </w:tr>
      <w:tr w:rsidR="00C03B21" w:rsidRPr="000A4E93" w:rsidTr="004519DA">
        <w:trPr>
          <w:tblCellSpacing w:w="75" w:type="dxa"/>
        </w:trPr>
        <w:tc>
          <w:tcPr>
            <w:tcW w:w="2004" w:type="dxa"/>
            <w:tcMar>
              <w:top w:w="0" w:type="dxa"/>
              <w:left w:w="108" w:type="dxa"/>
              <w:bottom w:w="0" w:type="dxa"/>
              <w:right w:w="108" w:type="dxa"/>
            </w:tcMar>
          </w:tcPr>
          <w:p w:rsidR="00C03B21"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6660B7" w:rsidRPr="00B06055">
              <w:rPr>
                <w:rFonts w:ascii="Arial" w:eastAsia="Times New Roman" w:hAnsi="Arial" w:cs="Arial"/>
                <w:sz w:val="18"/>
                <w:szCs w:val="18"/>
              </w:rPr>
              <w:t>6 And the remnant took his servants, and entreated them spitefully, and slew them.</w:t>
            </w:r>
          </w:p>
        </w:tc>
        <w:tc>
          <w:tcPr>
            <w:tcW w:w="5748" w:type="dxa"/>
          </w:tcPr>
          <w:p w:rsidR="00C03B21" w:rsidRPr="00B06055" w:rsidRDefault="00C03B21" w:rsidP="000B13DA">
            <w:pPr>
              <w:spacing w:after="0" w:line="240" w:lineRule="auto"/>
              <w:rPr>
                <w:rStyle w:val="reftext1"/>
                <w:position w:val="6"/>
                <w:sz w:val="18"/>
                <w:szCs w:val="18"/>
              </w:rPr>
            </w:pPr>
            <w:r w:rsidRPr="00B06055">
              <w:rPr>
                <w:rStyle w:val="reftext1"/>
                <w:position w:val="6"/>
                <w:sz w:val="18"/>
                <w:szCs w:val="18"/>
              </w:rPr>
              <w:t>6</w:t>
            </w:r>
            <w:r w:rsidRPr="00B06055">
              <w:rPr>
                <w:rStyle w:val="reftext1"/>
                <w:sz w:val="18"/>
                <w:szCs w:val="18"/>
              </w:rPr>
              <w:t> </w:t>
            </w:r>
            <w:r w:rsidRPr="00B06055">
              <w:rPr>
                <w:rFonts w:ascii="Palatino Linotype" w:hAnsi="Palatino Linotype" w:cs="Tahoma"/>
                <w:sz w:val="18"/>
                <w:szCs w:val="18"/>
              </w:rPr>
              <w:t>οἱ </w:t>
            </w:r>
            <w:hyperlink r:id="rId12992" w:tooltip="Art-NMP 3588: hoi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δὲ </w:t>
            </w:r>
            <w:hyperlink r:id="rId12993" w:tooltip="Conj 1161: de -- A weak adversative particle, generally placed second in its clause; but, on the other hand, and."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λοιποὶ </w:t>
            </w:r>
            <w:hyperlink r:id="rId12994" w:tooltip="Adj-NMP 3062: loipoi -- Left, left behind, the remainder, the rest, the others." w:history="1">
              <w:r w:rsidRPr="00B06055">
                <w:rPr>
                  <w:rStyle w:val="Hyperlink"/>
                  <w:rFonts w:ascii="Palatino Linotype" w:hAnsi="Palatino Linotype" w:cs="Tahoma"/>
                  <w:sz w:val="18"/>
                  <w:szCs w:val="18"/>
                </w:rPr>
                <w:t>(the rest)</w:t>
              </w:r>
            </w:hyperlink>
            <w:r w:rsidRPr="00B06055">
              <w:rPr>
                <w:rFonts w:ascii="Palatino Linotype" w:hAnsi="Palatino Linotype" w:cs="Tahoma"/>
                <w:sz w:val="18"/>
                <w:szCs w:val="18"/>
              </w:rPr>
              <w:t>, κρατήσαντες </w:t>
            </w:r>
            <w:hyperlink r:id="rId12995" w:tooltip="V-APA-NMP 2902: kratēsantes -- To be strong, mighty, hence: to rule, to be master, prevail; to obtain, take hold of; to hold, hold fast." w:history="1">
              <w:r w:rsidRPr="00B06055">
                <w:rPr>
                  <w:rStyle w:val="Hyperlink"/>
                  <w:rFonts w:ascii="Palatino Linotype" w:hAnsi="Palatino Linotype" w:cs="Tahoma"/>
                  <w:sz w:val="18"/>
                  <w:szCs w:val="18"/>
                </w:rPr>
                <w:t>(having laid hold of)</w:t>
              </w:r>
            </w:hyperlink>
            <w:r w:rsidRPr="00B06055">
              <w:rPr>
                <w:rFonts w:ascii="Palatino Linotype" w:hAnsi="Palatino Linotype" w:cs="Tahoma"/>
                <w:sz w:val="18"/>
                <w:szCs w:val="18"/>
              </w:rPr>
              <w:t xml:space="preserve"> τοὺς </w:t>
            </w:r>
            <w:hyperlink r:id="rId12996"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δούλους </w:t>
            </w:r>
            <w:hyperlink r:id="rId12997" w:tooltip="N-AMP 1401: doulous -- (a) (as adj.) enslaved, (b) (as noun) a (male) slave." w:history="1">
              <w:r w:rsidRPr="00B06055">
                <w:rPr>
                  <w:rStyle w:val="Hyperlink"/>
                  <w:rFonts w:ascii="Palatino Linotype" w:hAnsi="Palatino Linotype" w:cs="Tahoma"/>
                  <w:sz w:val="18"/>
                  <w:szCs w:val="18"/>
                </w:rPr>
                <w:t>(servants)</w:t>
              </w:r>
            </w:hyperlink>
            <w:r w:rsidRPr="00B06055">
              <w:rPr>
                <w:rFonts w:ascii="Palatino Linotype" w:hAnsi="Palatino Linotype" w:cs="Tahoma"/>
                <w:sz w:val="18"/>
                <w:szCs w:val="18"/>
              </w:rPr>
              <w:t xml:space="preserve"> αὐτοῦ </w:t>
            </w:r>
            <w:hyperlink r:id="rId12998"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ὕβρισαν </w:t>
            </w:r>
            <w:hyperlink r:id="rId12999" w:tooltip="V-AIA-3P 5195: hybrisan -- To insult, treat with insolence." w:history="1">
              <w:r w:rsidRPr="00B06055">
                <w:rPr>
                  <w:rStyle w:val="Hyperlink"/>
                  <w:rFonts w:ascii="Palatino Linotype" w:hAnsi="Palatino Linotype" w:cs="Tahoma"/>
                  <w:sz w:val="18"/>
                  <w:szCs w:val="18"/>
                </w:rPr>
                <w:t>(mistreated)</w:t>
              </w:r>
            </w:hyperlink>
            <w:r w:rsidRPr="00B06055">
              <w:rPr>
                <w:rFonts w:ascii="Palatino Linotype" w:hAnsi="Palatino Linotype" w:cs="Tahoma"/>
                <w:sz w:val="18"/>
                <w:szCs w:val="18"/>
              </w:rPr>
              <w:t xml:space="preserve"> καὶ </w:t>
            </w:r>
            <w:hyperlink r:id="rId1300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ἀπέκτειναν </w:t>
            </w:r>
            <w:hyperlink r:id="rId13001" w:tooltip="V-AIA-3P 615: apekteinan -- To put to death, kill; fig: to abolish." w:history="1">
              <w:r w:rsidRPr="00B06055">
                <w:rPr>
                  <w:rStyle w:val="Hyperlink"/>
                  <w:rFonts w:ascii="Palatino Linotype" w:hAnsi="Palatino Linotype" w:cs="Tahoma"/>
                  <w:sz w:val="18"/>
                  <w:szCs w:val="18"/>
                </w:rPr>
                <w:t>(killed </w:t>
              </w:r>
              <w:r w:rsidRPr="00B06055">
                <w:rPr>
                  <w:rStyle w:val="Hyperlink"/>
                  <w:rFonts w:ascii="Palatino Linotype" w:hAnsi="Palatino Linotype" w:cs="Tahoma"/>
                  <w:i/>
                  <w:iCs/>
                  <w:sz w:val="18"/>
                  <w:szCs w:val="18"/>
                </w:rPr>
                <w:t>them</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C03B21"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6660B7" w:rsidRPr="00B06055">
              <w:rPr>
                <w:rFonts w:ascii="Arial" w:eastAsia="Times New Roman" w:hAnsi="Arial" w:cs="Arial"/>
                <w:sz w:val="18"/>
                <w:szCs w:val="18"/>
              </w:rPr>
              <w:t xml:space="preserve">6 And the remnant took his servants, and entreated </w:t>
            </w:r>
            <w:r w:rsidR="006660B7" w:rsidRPr="00B06055">
              <w:rPr>
                <w:rFonts w:ascii="Arial" w:eastAsia="Times New Roman" w:hAnsi="Arial" w:cs="Arial"/>
                <w:i/>
                <w:iCs/>
                <w:sz w:val="18"/>
                <w:szCs w:val="18"/>
              </w:rPr>
              <w:t>them</w:t>
            </w:r>
            <w:r w:rsidR="006660B7" w:rsidRPr="00B06055">
              <w:rPr>
                <w:rFonts w:ascii="Arial" w:eastAsia="Times New Roman" w:hAnsi="Arial" w:cs="Arial"/>
                <w:sz w:val="18"/>
                <w:szCs w:val="18"/>
              </w:rPr>
              <w:t xml:space="preserve"> spitefully, and slew </w:t>
            </w:r>
            <w:r w:rsidR="006660B7" w:rsidRPr="00B06055">
              <w:rPr>
                <w:rFonts w:ascii="Arial" w:eastAsia="Times New Roman" w:hAnsi="Arial" w:cs="Arial"/>
                <w:i/>
                <w:iCs/>
                <w:sz w:val="18"/>
                <w:szCs w:val="18"/>
              </w:rPr>
              <w:t>them</w:t>
            </w:r>
            <w:r w:rsidR="006660B7" w:rsidRPr="00B06055">
              <w:rPr>
                <w:rFonts w:ascii="Arial" w:eastAsia="Times New Roman" w:hAnsi="Arial" w:cs="Arial"/>
                <w:sz w:val="18"/>
                <w:szCs w:val="18"/>
              </w:rPr>
              <w:t>.</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7 But when the king heard </w:t>
            </w:r>
            <w:r w:rsidR="009D6BEE" w:rsidRPr="00B06055">
              <w:rPr>
                <w:rFonts w:ascii="Arial" w:eastAsia="Times New Roman" w:hAnsi="Arial" w:cs="Arial"/>
                <w:b/>
                <w:sz w:val="18"/>
                <w:szCs w:val="18"/>
                <w:u w:val="single"/>
              </w:rPr>
              <w:t>that his servants were dead</w:t>
            </w:r>
            <w:r w:rsidR="009D6BEE" w:rsidRPr="00B06055">
              <w:rPr>
                <w:rFonts w:ascii="Arial" w:eastAsia="Times New Roman" w:hAnsi="Arial" w:cs="Arial"/>
                <w:sz w:val="18"/>
                <w:szCs w:val="18"/>
              </w:rPr>
              <w:t xml:space="preserve">, he was wroth; and he sent forth his armies, and destroyed those murderers, and burned up their city.  </w:t>
            </w:r>
          </w:p>
        </w:tc>
        <w:tc>
          <w:tcPr>
            <w:tcW w:w="5748" w:type="dxa"/>
          </w:tcPr>
          <w:p w:rsidR="009D6BEE" w:rsidRPr="00B06055" w:rsidRDefault="00C03B2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7</w:t>
            </w:r>
            <w:r w:rsidRPr="00B06055">
              <w:rPr>
                <w:rStyle w:val="reftext1"/>
                <w:sz w:val="18"/>
                <w:szCs w:val="18"/>
              </w:rPr>
              <w:t> </w:t>
            </w:r>
            <w:r w:rsidRPr="00B06055">
              <w:rPr>
                <w:rFonts w:ascii="Palatino Linotype" w:hAnsi="Palatino Linotype" w:cs="Tahoma"/>
                <w:sz w:val="18"/>
                <w:szCs w:val="18"/>
              </w:rPr>
              <w:t>Ὁ </w:t>
            </w:r>
            <w:hyperlink r:id="rId13002" w:tooltip="Art-NMS 3588: H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δὲ </w:t>
            </w:r>
            <w:hyperlink r:id="rId13003" w:tooltip="Conj 1161: de -- A weak adversative particle, generally placed second in its clause; but, on the other hand, and."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βασιλεὺς </w:t>
            </w:r>
            <w:hyperlink r:id="rId13004" w:tooltip="N-NMS 935: basileus -- A king, ruler, but in some passages clearly to be translated: emperor." w:history="1">
              <w:r w:rsidRPr="00B06055">
                <w:rPr>
                  <w:rStyle w:val="Hyperlink"/>
                  <w:rFonts w:ascii="Palatino Linotype" w:hAnsi="Palatino Linotype" w:cs="Tahoma"/>
                  <w:sz w:val="18"/>
                  <w:szCs w:val="18"/>
                </w:rPr>
                <w:t>(the king)</w:t>
              </w:r>
            </w:hyperlink>
            <w:r w:rsidRPr="00B06055">
              <w:rPr>
                <w:rFonts w:ascii="Palatino Linotype" w:hAnsi="Palatino Linotype" w:cs="Tahoma"/>
                <w:sz w:val="18"/>
                <w:szCs w:val="18"/>
              </w:rPr>
              <w:t xml:space="preserve"> ὠργίσθη </w:t>
            </w:r>
            <w:hyperlink r:id="rId13005" w:tooltip="V-AIP-3S 3710: ōrgisthē -- To irritate, provoke, to be angry." w:history="1">
              <w:r w:rsidRPr="00B06055">
                <w:rPr>
                  <w:rStyle w:val="Hyperlink"/>
                  <w:rFonts w:ascii="Palatino Linotype" w:hAnsi="Palatino Linotype" w:cs="Tahoma"/>
                  <w:sz w:val="18"/>
                  <w:szCs w:val="18"/>
                </w:rPr>
                <w:t>(was angry)</w:t>
              </w:r>
            </w:hyperlink>
            <w:r w:rsidRPr="00B06055">
              <w:rPr>
                <w:rFonts w:ascii="Palatino Linotype" w:hAnsi="Palatino Linotype" w:cs="Tahoma"/>
                <w:sz w:val="18"/>
                <w:szCs w:val="18"/>
              </w:rPr>
              <w:t>, καὶ </w:t>
            </w:r>
            <w:hyperlink r:id="rId1300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πέμψας </w:t>
            </w:r>
            <w:hyperlink r:id="rId13007" w:tooltip="V-APA-NMS 3992: pempsas -- To send, transmit, permit to go, put forth." w:history="1">
              <w:r w:rsidRPr="00B06055">
                <w:rPr>
                  <w:rStyle w:val="Hyperlink"/>
                  <w:rFonts w:ascii="Palatino Linotype" w:hAnsi="Palatino Linotype" w:cs="Tahoma"/>
                  <w:sz w:val="18"/>
                  <w:szCs w:val="18"/>
                </w:rPr>
                <w:t>(having sent)</w:t>
              </w:r>
            </w:hyperlink>
            <w:r w:rsidRPr="00B06055">
              <w:rPr>
                <w:rFonts w:ascii="Palatino Linotype" w:hAnsi="Palatino Linotype" w:cs="Tahoma"/>
                <w:sz w:val="18"/>
                <w:szCs w:val="18"/>
              </w:rPr>
              <w:t xml:space="preserve"> τὰ </w:t>
            </w:r>
            <w:hyperlink r:id="rId13008"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στρατεύματα </w:t>
            </w:r>
            <w:hyperlink r:id="rId13009" w:tooltip="N-ANP 4753: strateumata -- An army, detachment of troops." w:history="1">
              <w:r w:rsidRPr="00B06055">
                <w:rPr>
                  <w:rStyle w:val="Hyperlink"/>
                  <w:rFonts w:ascii="Palatino Linotype" w:hAnsi="Palatino Linotype" w:cs="Tahoma"/>
                  <w:sz w:val="18"/>
                  <w:szCs w:val="18"/>
                </w:rPr>
                <w:t>(armies)</w:t>
              </w:r>
            </w:hyperlink>
            <w:r w:rsidRPr="00B06055">
              <w:rPr>
                <w:rFonts w:ascii="Palatino Linotype" w:hAnsi="Palatino Linotype" w:cs="Tahoma"/>
                <w:sz w:val="18"/>
                <w:szCs w:val="18"/>
              </w:rPr>
              <w:t xml:space="preserve"> αὐτοῦ </w:t>
            </w:r>
            <w:hyperlink r:id="rId13010"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ἀπώλεσεν </w:t>
            </w:r>
            <w:hyperlink r:id="rId13011" w:tooltip="V-AIA-3S 622: apōlesen -- (a) to kill, destroy, (b) to lose, to be perishing (the resultant death being viewed as certain)." w:history="1">
              <w:r w:rsidRPr="00B06055">
                <w:rPr>
                  <w:rStyle w:val="Hyperlink"/>
                  <w:rFonts w:ascii="Palatino Linotype" w:hAnsi="Palatino Linotype" w:cs="Tahoma"/>
                  <w:sz w:val="18"/>
                  <w:szCs w:val="18"/>
                </w:rPr>
                <w:t>(he destroyed)</w:t>
              </w:r>
            </w:hyperlink>
            <w:r w:rsidRPr="00B06055">
              <w:rPr>
                <w:rFonts w:ascii="Palatino Linotype" w:hAnsi="Palatino Linotype" w:cs="Tahoma"/>
                <w:sz w:val="18"/>
                <w:szCs w:val="18"/>
              </w:rPr>
              <w:t xml:space="preserve"> τοὺς </w:t>
            </w:r>
            <w:hyperlink r:id="rId13012"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φονεῖς </w:t>
            </w:r>
            <w:hyperlink r:id="rId13013" w:tooltip="N-AMP 5406: phoneis -- A murderer." w:history="1">
              <w:r w:rsidRPr="00B06055">
                <w:rPr>
                  <w:rStyle w:val="Hyperlink"/>
                  <w:rFonts w:ascii="Palatino Linotype" w:hAnsi="Palatino Linotype" w:cs="Tahoma"/>
                  <w:sz w:val="18"/>
                  <w:szCs w:val="18"/>
                </w:rPr>
                <w:t>(murderers)</w:t>
              </w:r>
            </w:hyperlink>
            <w:r w:rsidRPr="00B06055">
              <w:rPr>
                <w:rFonts w:ascii="Palatino Linotype" w:hAnsi="Palatino Linotype" w:cs="Tahoma"/>
                <w:sz w:val="18"/>
                <w:szCs w:val="18"/>
              </w:rPr>
              <w:t xml:space="preserve"> ἐκείνους </w:t>
            </w:r>
            <w:hyperlink r:id="rId13014" w:tooltip="DPro-AMP 1565: ekeinous -- That, that one there, yonder."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 καὶ </w:t>
            </w:r>
            <w:hyperlink r:id="rId1301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τὴν </w:t>
            </w:r>
            <w:hyperlink r:id="rId13016"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πόλιν </w:t>
            </w:r>
            <w:hyperlink r:id="rId13017" w:tooltip="N-AFS 4172: polin -- A city, the inhabitants of a city." w:history="1">
              <w:r w:rsidRPr="00B06055">
                <w:rPr>
                  <w:rStyle w:val="Hyperlink"/>
                  <w:rFonts w:ascii="Palatino Linotype" w:hAnsi="Palatino Linotype" w:cs="Tahoma"/>
                  <w:sz w:val="18"/>
                  <w:szCs w:val="18"/>
                </w:rPr>
                <w:t>(city)</w:t>
              </w:r>
            </w:hyperlink>
            <w:r w:rsidRPr="00B06055">
              <w:rPr>
                <w:rFonts w:ascii="Palatino Linotype" w:hAnsi="Palatino Linotype" w:cs="Tahoma"/>
                <w:sz w:val="18"/>
                <w:szCs w:val="18"/>
              </w:rPr>
              <w:t xml:space="preserve"> αὐτῶν </w:t>
            </w:r>
            <w:hyperlink r:id="rId13018" w:tooltip="PPro-GM3P 846: autōn -- He, she, it, they, them, same." w:history="1">
              <w:r w:rsidRPr="00B06055">
                <w:rPr>
                  <w:rStyle w:val="Hyperlink"/>
                  <w:rFonts w:ascii="Palatino Linotype" w:hAnsi="Palatino Linotype" w:cs="Tahoma"/>
                  <w:sz w:val="18"/>
                  <w:szCs w:val="18"/>
                </w:rPr>
                <w:t>(of them)</w:t>
              </w:r>
            </w:hyperlink>
            <w:r w:rsidRPr="00B06055">
              <w:rPr>
                <w:rFonts w:ascii="Palatino Linotype" w:hAnsi="Palatino Linotype" w:cs="Tahoma"/>
                <w:sz w:val="18"/>
                <w:szCs w:val="18"/>
              </w:rPr>
              <w:t xml:space="preserve"> ἐνέπρησεν </w:t>
            </w:r>
            <w:hyperlink r:id="rId13019" w:tooltip="V-AIA-3S 1714: eneprēsen -- To burn, set on fire, suffer inflammation." w:history="1">
              <w:r w:rsidRPr="00B06055">
                <w:rPr>
                  <w:rStyle w:val="Hyperlink"/>
                  <w:rFonts w:ascii="Palatino Linotype" w:hAnsi="Palatino Linotype" w:cs="Tahoma"/>
                  <w:sz w:val="18"/>
                  <w:szCs w:val="18"/>
                </w:rPr>
                <w:t>(he burned)</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7 But when the king heard </w:t>
            </w:r>
            <w:r w:rsidR="009D6BEE" w:rsidRPr="00B06055">
              <w:rPr>
                <w:rFonts w:ascii="Arial" w:eastAsia="Times New Roman" w:hAnsi="Arial" w:cs="Arial"/>
                <w:b/>
                <w:sz w:val="18"/>
                <w:szCs w:val="18"/>
                <w:u w:val="single"/>
              </w:rPr>
              <w:t>thereof</w:t>
            </w:r>
            <w:r w:rsidR="009D6BEE" w:rsidRPr="00B06055">
              <w:rPr>
                <w:rFonts w:ascii="Arial" w:eastAsia="Times New Roman" w:hAnsi="Arial" w:cs="Arial"/>
                <w:sz w:val="18"/>
                <w:szCs w:val="18"/>
              </w:rPr>
              <w:t xml:space="preserve">, he was wroth: and he sent forth his armies, and destroyed those murderers, and burned up their city.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8 Then </w:t>
            </w:r>
            <w:r w:rsidR="009D6BEE" w:rsidRPr="00B06055">
              <w:rPr>
                <w:rFonts w:ascii="Arial" w:eastAsia="Times New Roman" w:hAnsi="Arial" w:cs="Arial"/>
                <w:b/>
                <w:sz w:val="18"/>
                <w:szCs w:val="18"/>
                <w:u w:val="single"/>
              </w:rPr>
              <w:t>said</w:t>
            </w:r>
            <w:r w:rsidR="009D6BEE" w:rsidRPr="00B06055">
              <w:rPr>
                <w:rFonts w:ascii="Arial" w:eastAsia="Times New Roman" w:hAnsi="Arial" w:cs="Arial"/>
                <w:sz w:val="18"/>
                <w:szCs w:val="18"/>
              </w:rPr>
              <w:t xml:space="preserve"> he to his servants, The wedding is ready; but they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were bidden </w:t>
            </w:r>
            <w:r w:rsidR="009D6BEE" w:rsidRPr="00B06055">
              <w:rPr>
                <w:rFonts w:ascii="Arial" w:eastAsia="Times New Roman" w:hAnsi="Arial" w:cs="Arial"/>
                <w:sz w:val="18"/>
                <w:szCs w:val="18"/>
              </w:rPr>
              <w:lastRenderedPageBreak/>
              <w:t xml:space="preserve">were not worthy.  </w:t>
            </w:r>
          </w:p>
        </w:tc>
        <w:tc>
          <w:tcPr>
            <w:tcW w:w="5748" w:type="dxa"/>
          </w:tcPr>
          <w:p w:rsidR="009D6BEE" w:rsidRPr="00B06055" w:rsidRDefault="00C03B2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8</w:t>
            </w:r>
            <w:r w:rsidRPr="00B06055">
              <w:rPr>
                <w:rStyle w:val="reftext1"/>
                <w:sz w:val="18"/>
                <w:szCs w:val="18"/>
              </w:rPr>
              <w:t> </w:t>
            </w:r>
            <w:r w:rsidRPr="00B06055">
              <w:rPr>
                <w:rFonts w:ascii="Palatino Linotype" w:hAnsi="Palatino Linotype" w:cs="Tahoma"/>
                <w:sz w:val="18"/>
                <w:szCs w:val="18"/>
              </w:rPr>
              <w:t>τότε </w:t>
            </w:r>
            <w:hyperlink r:id="rId13020" w:tooltip="Adv 5119: tote -- Then, at that time."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λέγει </w:t>
            </w:r>
            <w:hyperlink r:id="rId13021" w:tooltip="V-PIA-3S 3004: legei -- (denoting speech in progress), (a) to say, speak; to mean, mention, tell, (b) to call, name, especially in the pass., (c) to tell, command." w:history="1">
              <w:r w:rsidRPr="00B06055">
                <w:rPr>
                  <w:rStyle w:val="Hyperlink"/>
                  <w:rFonts w:ascii="Palatino Linotype" w:hAnsi="Palatino Linotype" w:cs="Tahoma"/>
                  <w:sz w:val="18"/>
                  <w:szCs w:val="18"/>
                </w:rPr>
                <w:t>(he says)</w:t>
              </w:r>
            </w:hyperlink>
            <w:r w:rsidRPr="00B06055">
              <w:rPr>
                <w:rFonts w:ascii="Palatino Linotype" w:hAnsi="Palatino Linotype" w:cs="Tahoma"/>
                <w:sz w:val="18"/>
                <w:szCs w:val="18"/>
              </w:rPr>
              <w:t xml:space="preserve"> τοῖς </w:t>
            </w:r>
            <w:hyperlink r:id="rId13022" w:tooltip="Art-DMP 3588: tois -- The, the definite article."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δούλοις </w:t>
            </w:r>
            <w:hyperlink r:id="rId13023" w:tooltip="N-DMP 1401: doulois -- (a) (as adj.) enslaved, (b) (as noun) a (male) slave." w:history="1">
              <w:r w:rsidRPr="00B06055">
                <w:rPr>
                  <w:rStyle w:val="Hyperlink"/>
                  <w:rFonts w:ascii="Palatino Linotype" w:hAnsi="Palatino Linotype" w:cs="Tahoma"/>
                  <w:sz w:val="18"/>
                  <w:szCs w:val="18"/>
                </w:rPr>
                <w:t>(servants)</w:t>
              </w:r>
            </w:hyperlink>
            <w:r w:rsidRPr="00B06055">
              <w:rPr>
                <w:rFonts w:ascii="Palatino Linotype" w:hAnsi="Palatino Linotype" w:cs="Tahoma"/>
                <w:sz w:val="18"/>
                <w:szCs w:val="18"/>
              </w:rPr>
              <w:t xml:space="preserve"> αὐτοῦ </w:t>
            </w:r>
            <w:hyperlink r:id="rId13024"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‘Ὁ </w:t>
            </w:r>
            <w:hyperlink r:id="rId13025"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μὲν </w:t>
            </w:r>
            <w:hyperlink r:id="rId13026" w:tooltip="Conj 3303: men -- Indeed, truly. A particle of affirmation, often answered by de, each of the two introducing a clause intended to be contrasted with the other." w:history="1">
              <w:r w:rsidRPr="00B06055">
                <w:rPr>
                  <w:rStyle w:val="Hyperlink"/>
                  <w:rFonts w:ascii="Palatino Linotype" w:hAnsi="Palatino Linotype" w:cs="Tahoma"/>
                  <w:sz w:val="18"/>
                  <w:szCs w:val="18"/>
                </w:rPr>
                <w:t>(indeed)</w:t>
              </w:r>
            </w:hyperlink>
            <w:r w:rsidRPr="00B06055">
              <w:rPr>
                <w:rFonts w:ascii="Palatino Linotype" w:hAnsi="Palatino Linotype" w:cs="Tahoma"/>
                <w:sz w:val="18"/>
                <w:szCs w:val="18"/>
              </w:rPr>
              <w:t xml:space="preserve"> γάμος </w:t>
            </w:r>
            <w:hyperlink r:id="rId13027" w:tooltip="N-NMS 1062: gamos -- A marriage, wedding, wedding-ceremony; plural: a wedding-feast." w:history="1">
              <w:r w:rsidRPr="00B06055">
                <w:rPr>
                  <w:rStyle w:val="Hyperlink"/>
                  <w:rFonts w:ascii="Palatino Linotype" w:hAnsi="Palatino Linotype" w:cs="Tahoma"/>
                  <w:sz w:val="18"/>
                  <w:szCs w:val="18"/>
                </w:rPr>
                <w:t>(wedding feast)</w:t>
              </w:r>
            </w:hyperlink>
            <w:r w:rsidRPr="00B06055">
              <w:rPr>
                <w:rFonts w:ascii="Palatino Linotype" w:hAnsi="Palatino Linotype" w:cs="Tahoma"/>
                <w:sz w:val="18"/>
                <w:szCs w:val="18"/>
              </w:rPr>
              <w:t xml:space="preserve"> ἕτοιμός </w:t>
            </w:r>
            <w:hyperlink r:id="rId13028" w:tooltip="Adj-NMS 2092: hetoimos -- Ready, prepared." w:history="1">
              <w:r w:rsidRPr="00B06055">
                <w:rPr>
                  <w:rStyle w:val="Hyperlink"/>
                  <w:rFonts w:ascii="Palatino Linotype" w:hAnsi="Palatino Linotype" w:cs="Tahoma"/>
                  <w:sz w:val="18"/>
                  <w:szCs w:val="18"/>
                </w:rPr>
                <w:t>(ready)</w:t>
              </w:r>
            </w:hyperlink>
            <w:r w:rsidRPr="00B06055">
              <w:rPr>
                <w:rFonts w:ascii="Palatino Linotype" w:hAnsi="Palatino Linotype" w:cs="Tahoma"/>
                <w:sz w:val="18"/>
                <w:szCs w:val="18"/>
              </w:rPr>
              <w:t xml:space="preserve"> ἐστιν </w:t>
            </w:r>
            <w:hyperlink r:id="rId13029"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οἱ </w:t>
            </w:r>
            <w:hyperlink r:id="rId13030" w:tooltip="Art-NMP 3588: hoi -- The, the definite article."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 xml:space="preserve"> δὲ </w:t>
            </w:r>
            <w:hyperlink r:id="rId13031"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w:t>
            </w:r>
            <w:r w:rsidRPr="00B06055">
              <w:rPr>
                <w:rFonts w:ascii="Palatino Linotype" w:hAnsi="Palatino Linotype" w:cs="Tahoma"/>
                <w:sz w:val="18"/>
                <w:szCs w:val="18"/>
              </w:rPr>
              <w:lastRenderedPageBreak/>
              <w:t>κεκλημένοι </w:t>
            </w:r>
            <w:hyperlink r:id="rId13032" w:tooltip="V-RPM/P-NMP 2564: keklēmenoi -- (a) to call, summon, invite, (b) to call, name." w:history="1">
              <w:r w:rsidRPr="00B06055">
                <w:rPr>
                  <w:rStyle w:val="Hyperlink"/>
                  <w:rFonts w:ascii="Palatino Linotype" w:hAnsi="Palatino Linotype" w:cs="Tahoma"/>
                  <w:sz w:val="18"/>
                  <w:szCs w:val="18"/>
                </w:rPr>
                <w:t>(having been invited)</w:t>
              </w:r>
            </w:hyperlink>
            <w:r w:rsidRPr="00B06055">
              <w:rPr>
                <w:rFonts w:ascii="Palatino Linotype" w:hAnsi="Palatino Linotype" w:cs="Tahoma"/>
                <w:sz w:val="18"/>
                <w:szCs w:val="18"/>
              </w:rPr>
              <w:t xml:space="preserve"> οὐκ </w:t>
            </w:r>
            <w:hyperlink r:id="rId13033"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ἦσαν </w:t>
            </w:r>
            <w:hyperlink r:id="rId13034" w:tooltip="V-IIA-3P 1510: ēsan -- To be, exist." w:history="1">
              <w:r w:rsidRPr="00B06055">
                <w:rPr>
                  <w:rStyle w:val="Hyperlink"/>
                  <w:rFonts w:ascii="Palatino Linotype" w:hAnsi="Palatino Linotype" w:cs="Tahoma"/>
                  <w:sz w:val="18"/>
                  <w:szCs w:val="18"/>
                </w:rPr>
                <w:t>(were)</w:t>
              </w:r>
            </w:hyperlink>
            <w:r w:rsidRPr="00B06055">
              <w:rPr>
                <w:rFonts w:ascii="Palatino Linotype" w:hAnsi="Palatino Linotype" w:cs="Tahoma"/>
                <w:sz w:val="18"/>
                <w:szCs w:val="18"/>
              </w:rPr>
              <w:t xml:space="preserve"> ἄξιοι </w:t>
            </w:r>
            <w:hyperlink r:id="rId13035" w:tooltip="Adj-NMP 514: axioi -- Worthy, worthy of, deserving, comparable, suitable." w:history="1">
              <w:r w:rsidRPr="00B06055">
                <w:rPr>
                  <w:rStyle w:val="Hyperlink"/>
                  <w:rFonts w:ascii="Palatino Linotype" w:hAnsi="Palatino Linotype" w:cs="Tahoma"/>
                  <w:sz w:val="18"/>
                  <w:szCs w:val="18"/>
                </w:rPr>
                <w:t>(worthy)</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22:</w:t>
            </w:r>
            <w:r w:rsidR="009D6BEE" w:rsidRPr="00B06055">
              <w:rPr>
                <w:rFonts w:ascii="Arial" w:eastAsia="Times New Roman" w:hAnsi="Arial" w:cs="Arial"/>
                <w:sz w:val="18"/>
                <w:szCs w:val="18"/>
              </w:rPr>
              <w:t xml:space="preserve">8 Then </w:t>
            </w:r>
            <w:r w:rsidR="009D6BEE" w:rsidRPr="00B06055">
              <w:rPr>
                <w:rFonts w:ascii="Arial" w:eastAsia="Times New Roman" w:hAnsi="Arial" w:cs="Arial"/>
                <w:b/>
                <w:sz w:val="18"/>
                <w:szCs w:val="18"/>
                <w:u w:val="single"/>
              </w:rPr>
              <w:t>saith</w:t>
            </w:r>
            <w:r w:rsidR="009D6BEE" w:rsidRPr="00B06055">
              <w:rPr>
                <w:rFonts w:ascii="Arial" w:eastAsia="Times New Roman" w:hAnsi="Arial" w:cs="Arial"/>
                <w:sz w:val="18"/>
                <w:szCs w:val="18"/>
              </w:rPr>
              <w:t xml:space="preserve"> he to his servants, The wedding is ready, but they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were </w:t>
            </w:r>
            <w:r w:rsidR="009D6BEE" w:rsidRPr="00B06055">
              <w:rPr>
                <w:rFonts w:ascii="Arial" w:eastAsia="Times New Roman" w:hAnsi="Arial" w:cs="Arial"/>
                <w:sz w:val="18"/>
                <w:szCs w:val="18"/>
              </w:rPr>
              <w:lastRenderedPageBreak/>
              <w:t xml:space="preserve">bidden were not worthy. </w:t>
            </w:r>
          </w:p>
        </w:tc>
      </w:tr>
      <w:tr w:rsidR="00C03B21" w:rsidRPr="000A4E93" w:rsidTr="004519DA">
        <w:trPr>
          <w:tblCellSpacing w:w="75" w:type="dxa"/>
        </w:trPr>
        <w:tc>
          <w:tcPr>
            <w:tcW w:w="2004" w:type="dxa"/>
            <w:tcMar>
              <w:top w:w="0" w:type="dxa"/>
              <w:left w:w="108" w:type="dxa"/>
              <w:bottom w:w="0" w:type="dxa"/>
              <w:right w:w="108" w:type="dxa"/>
            </w:tcMar>
          </w:tcPr>
          <w:p w:rsidR="00C03B21"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22:</w:t>
            </w:r>
            <w:r w:rsidR="006660B7" w:rsidRPr="00B06055">
              <w:rPr>
                <w:rFonts w:ascii="Arial" w:eastAsia="Times New Roman" w:hAnsi="Arial" w:cs="Arial"/>
                <w:sz w:val="18"/>
                <w:szCs w:val="18"/>
              </w:rPr>
              <w:t>9 Go ye, therefore, into the highways, and as many as ye shall find, bid to the marriage.</w:t>
            </w:r>
          </w:p>
        </w:tc>
        <w:tc>
          <w:tcPr>
            <w:tcW w:w="5748" w:type="dxa"/>
          </w:tcPr>
          <w:p w:rsidR="00C03B21" w:rsidRPr="00B06055" w:rsidRDefault="00C03B2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9</w:t>
            </w:r>
            <w:r w:rsidRPr="00B06055">
              <w:rPr>
                <w:rStyle w:val="reftext1"/>
                <w:sz w:val="18"/>
                <w:szCs w:val="18"/>
              </w:rPr>
              <w:t> </w:t>
            </w:r>
            <w:r w:rsidRPr="00B06055">
              <w:rPr>
                <w:rFonts w:ascii="Palatino Linotype" w:hAnsi="Palatino Linotype" w:cs="Tahoma"/>
                <w:sz w:val="18"/>
                <w:szCs w:val="18"/>
              </w:rPr>
              <w:t>πορεύεσθε </w:t>
            </w:r>
            <w:hyperlink r:id="rId13036" w:tooltip="V-PMM/P-2P 4198: poreuesthe -- To travel, journey, go, die." w:history="1">
              <w:r w:rsidRPr="00B06055">
                <w:rPr>
                  <w:rStyle w:val="Hyperlink"/>
                  <w:rFonts w:ascii="Palatino Linotype" w:hAnsi="Palatino Linotype" w:cs="Tahoma"/>
                  <w:sz w:val="18"/>
                  <w:szCs w:val="18"/>
                </w:rPr>
                <w:t>(Go)</w:t>
              </w:r>
            </w:hyperlink>
            <w:r w:rsidRPr="00B06055">
              <w:rPr>
                <w:rFonts w:ascii="Palatino Linotype" w:hAnsi="Palatino Linotype" w:cs="Tahoma"/>
                <w:sz w:val="18"/>
                <w:szCs w:val="18"/>
              </w:rPr>
              <w:t xml:space="preserve"> οὖν </w:t>
            </w:r>
            <w:hyperlink r:id="rId13037" w:tooltip="Conj 3767: oun -- Therefore, then." w:history="1">
              <w:r w:rsidRPr="00B06055">
                <w:rPr>
                  <w:rStyle w:val="Hyperlink"/>
                  <w:rFonts w:ascii="Palatino Linotype" w:hAnsi="Palatino Linotype" w:cs="Tahoma"/>
                  <w:sz w:val="18"/>
                  <w:szCs w:val="18"/>
                </w:rPr>
                <w:t>(therefore)</w:t>
              </w:r>
            </w:hyperlink>
            <w:r w:rsidRPr="00B06055">
              <w:rPr>
                <w:rFonts w:ascii="Palatino Linotype" w:hAnsi="Palatino Linotype" w:cs="Tahoma"/>
                <w:sz w:val="18"/>
                <w:szCs w:val="18"/>
              </w:rPr>
              <w:t xml:space="preserve"> ἐπὶ </w:t>
            </w:r>
            <w:hyperlink r:id="rId13038" w:tooltip="Prep 1909: epi -- On, to, against, on the basis of, at."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τὰς </w:t>
            </w:r>
            <w:hyperlink r:id="rId13039" w:tooltip="Art-AFP 3588: ta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διεξόδους </w:t>
            </w:r>
            <w:hyperlink r:id="rId13040" w:tooltip="N-AFP 1327: diexodous -- A meeting-place of roads, a public spot in a city." w:history="1">
              <w:r w:rsidRPr="00B06055">
                <w:rPr>
                  <w:rStyle w:val="Hyperlink"/>
                  <w:rFonts w:ascii="Palatino Linotype" w:hAnsi="Palatino Linotype" w:cs="Tahoma"/>
                  <w:sz w:val="18"/>
                  <w:szCs w:val="18"/>
                </w:rPr>
                <w:t>(thoroughfares)</w:t>
              </w:r>
            </w:hyperlink>
            <w:r w:rsidRPr="00B06055">
              <w:rPr>
                <w:rFonts w:ascii="Palatino Linotype" w:hAnsi="Palatino Linotype" w:cs="Tahoma"/>
                <w:sz w:val="18"/>
                <w:szCs w:val="18"/>
              </w:rPr>
              <w:t xml:space="preserve"> τῶν </w:t>
            </w:r>
            <w:hyperlink r:id="rId13041" w:tooltip="Art-GF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ὁδῶν </w:t>
            </w:r>
            <w:hyperlink r:id="rId13042" w:tooltip="N-GFP 3598: hodōn -- A way, road, journey, path." w:history="1">
              <w:r w:rsidRPr="00B06055">
                <w:rPr>
                  <w:rStyle w:val="Hyperlink"/>
                  <w:rFonts w:ascii="Palatino Linotype" w:hAnsi="Palatino Linotype" w:cs="Tahoma"/>
                  <w:sz w:val="18"/>
                  <w:szCs w:val="18"/>
                </w:rPr>
                <w:t>(highways)</w:t>
              </w:r>
            </w:hyperlink>
            <w:r w:rsidRPr="00B06055">
              <w:rPr>
                <w:rFonts w:ascii="Palatino Linotype" w:hAnsi="Palatino Linotype" w:cs="Tahoma"/>
                <w:sz w:val="18"/>
                <w:szCs w:val="18"/>
              </w:rPr>
              <w:t>, καὶ </w:t>
            </w:r>
            <w:hyperlink r:id="rId1304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ὅσους </w:t>
            </w:r>
            <w:hyperlink r:id="rId13044" w:tooltip="RelPro-AMP 3745: hosous -- How much, how great, how many, as great as, as much." w:history="1">
              <w:r w:rsidRPr="00B06055">
                <w:rPr>
                  <w:rStyle w:val="Hyperlink"/>
                  <w:rFonts w:ascii="Palatino Linotype" w:hAnsi="Palatino Linotype" w:cs="Tahoma"/>
                  <w:sz w:val="18"/>
                  <w:szCs w:val="18"/>
                </w:rPr>
                <w:t>(as many as)</w:t>
              </w:r>
            </w:hyperlink>
            <w:r w:rsidRPr="00B06055">
              <w:rPr>
                <w:rFonts w:ascii="Palatino Linotype" w:hAnsi="Palatino Linotype" w:cs="Tahoma"/>
                <w:sz w:val="18"/>
                <w:szCs w:val="18"/>
              </w:rPr>
              <w:t xml:space="preserve"> ἐὰν </w:t>
            </w:r>
            <w:hyperlink r:id="rId13045"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εὕρητε </w:t>
            </w:r>
            <w:hyperlink r:id="rId13046" w:tooltip="V-ASA-2P 2147: heurēte -- To find, learn, discover, especially after searching." w:history="1">
              <w:r w:rsidRPr="00B06055">
                <w:rPr>
                  <w:rStyle w:val="Hyperlink"/>
                  <w:rFonts w:ascii="Palatino Linotype" w:hAnsi="Palatino Linotype" w:cs="Tahoma"/>
                  <w:sz w:val="18"/>
                  <w:szCs w:val="18"/>
                </w:rPr>
                <w:t>(you shall find)</w:t>
              </w:r>
            </w:hyperlink>
            <w:r w:rsidRPr="00B06055">
              <w:rPr>
                <w:rFonts w:ascii="Palatino Linotype" w:hAnsi="Palatino Linotype" w:cs="Tahoma"/>
                <w:sz w:val="18"/>
                <w:szCs w:val="18"/>
              </w:rPr>
              <w:t>, καλέσατε </w:t>
            </w:r>
            <w:hyperlink r:id="rId13047" w:tooltip="V-AMA-2P 2564: kalesate -- (a) to call, summon, invite, (b) to call, name." w:history="1">
              <w:r w:rsidRPr="00B06055">
                <w:rPr>
                  <w:rStyle w:val="Hyperlink"/>
                  <w:rFonts w:ascii="Palatino Linotype" w:hAnsi="Palatino Linotype" w:cs="Tahoma"/>
                  <w:sz w:val="18"/>
                  <w:szCs w:val="18"/>
                </w:rPr>
                <w:t>(invite)</w:t>
              </w:r>
            </w:hyperlink>
            <w:r w:rsidRPr="00B06055">
              <w:rPr>
                <w:rFonts w:ascii="Palatino Linotype" w:hAnsi="Palatino Linotype" w:cs="Tahoma"/>
                <w:sz w:val="18"/>
                <w:szCs w:val="18"/>
              </w:rPr>
              <w:t xml:space="preserve"> εἰς </w:t>
            </w:r>
            <w:hyperlink r:id="rId13048" w:tooltip="Prep 1519: eis -- Into, in, unto, to, upon, towards, for, among."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τοὺς </w:t>
            </w:r>
            <w:hyperlink r:id="rId13049"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γάμους </w:t>
            </w:r>
            <w:hyperlink r:id="rId13050" w:tooltip="N-AMP 1062: gamous -- A marriage, wedding, wedding-ceremony; plural: a wedding-feast." w:history="1">
              <w:r w:rsidRPr="00B06055">
                <w:rPr>
                  <w:rStyle w:val="Hyperlink"/>
                  <w:rFonts w:ascii="Palatino Linotype" w:hAnsi="Palatino Linotype" w:cs="Tahoma"/>
                  <w:sz w:val="18"/>
                  <w:szCs w:val="18"/>
                </w:rPr>
                <w:t>(wedding feast)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C03B21"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6660B7" w:rsidRPr="00B06055">
              <w:rPr>
                <w:rFonts w:ascii="Arial" w:eastAsia="Times New Roman" w:hAnsi="Arial" w:cs="Arial"/>
                <w:sz w:val="18"/>
                <w:szCs w:val="18"/>
              </w:rPr>
              <w:t>9 Go ye therefore into the highways, and as many as ye shall find, bid to the marriage.</w:t>
            </w:r>
          </w:p>
        </w:tc>
      </w:tr>
      <w:tr w:rsidR="00C03B21" w:rsidRPr="000A4E93" w:rsidTr="004519DA">
        <w:trPr>
          <w:tblCellSpacing w:w="75" w:type="dxa"/>
        </w:trPr>
        <w:tc>
          <w:tcPr>
            <w:tcW w:w="2004" w:type="dxa"/>
            <w:tcMar>
              <w:top w:w="0" w:type="dxa"/>
              <w:left w:w="108" w:type="dxa"/>
              <w:bottom w:w="0" w:type="dxa"/>
              <w:right w:w="108" w:type="dxa"/>
            </w:tcMar>
          </w:tcPr>
          <w:p w:rsidR="00C03B21"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6660B7" w:rsidRPr="00B06055">
              <w:rPr>
                <w:rFonts w:ascii="Arial" w:eastAsia="Times New Roman" w:hAnsi="Arial" w:cs="Arial"/>
                <w:sz w:val="18"/>
                <w:szCs w:val="18"/>
              </w:rPr>
              <w:t>10 So those servants went out into the highways and gathered together all, as many as they found, both bad and good; and the wedding was furnished with guests.</w:t>
            </w:r>
          </w:p>
        </w:tc>
        <w:tc>
          <w:tcPr>
            <w:tcW w:w="5748" w:type="dxa"/>
          </w:tcPr>
          <w:p w:rsidR="00C03B21" w:rsidRPr="00B06055" w:rsidRDefault="00C03B2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10</w:t>
            </w:r>
            <w:r w:rsidRPr="00B06055">
              <w:rPr>
                <w:rStyle w:val="reftext1"/>
                <w:sz w:val="18"/>
                <w:szCs w:val="18"/>
              </w:rPr>
              <w:t> </w:t>
            </w:r>
            <w:r w:rsidRPr="00B06055">
              <w:rPr>
                <w:rFonts w:ascii="Palatino Linotype" w:hAnsi="Palatino Linotype" w:cs="Tahoma"/>
                <w:sz w:val="18"/>
                <w:szCs w:val="18"/>
              </w:rPr>
              <w:t>Καὶ </w:t>
            </w:r>
            <w:hyperlink r:id="rId1305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ἐξελθόντες </w:t>
            </w:r>
            <w:hyperlink r:id="rId13052" w:tooltip="V-APA-NMP 1831: exelthontes -- To go out, come out." w:history="1">
              <w:r w:rsidRPr="00B06055">
                <w:rPr>
                  <w:rStyle w:val="Hyperlink"/>
                  <w:rFonts w:ascii="Palatino Linotype" w:hAnsi="Palatino Linotype" w:cs="Tahoma"/>
                  <w:sz w:val="18"/>
                  <w:szCs w:val="18"/>
                </w:rPr>
                <w:t>(having gone out </w:t>
              </w:r>
            </w:hyperlink>
            <w:r w:rsidRPr="00B06055">
              <w:rPr>
                <w:rFonts w:ascii="Palatino Linotype" w:hAnsi="Palatino Linotype" w:cs="Tahoma"/>
                <w:sz w:val="18"/>
                <w:szCs w:val="18"/>
              </w:rPr>
              <w:t xml:space="preserve"> οἱ </w:t>
            </w:r>
            <w:hyperlink r:id="rId13053"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δοῦλοι </w:t>
            </w:r>
            <w:hyperlink r:id="rId13054" w:tooltip="N-NMP 1401: douloi -- (a) (as adj.) enslaved, (b) (as noun) a (male) slave." w:history="1">
              <w:r w:rsidRPr="00B06055">
                <w:rPr>
                  <w:rStyle w:val="Hyperlink"/>
                  <w:rFonts w:ascii="Palatino Linotype" w:hAnsi="Palatino Linotype" w:cs="Tahoma"/>
                  <w:sz w:val="18"/>
                  <w:szCs w:val="18"/>
                </w:rPr>
                <w:t>(servants)</w:t>
              </w:r>
            </w:hyperlink>
            <w:r w:rsidRPr="00B06055">
              <w:rPr>
                <w:rFonts w:ascii="Palatino Linotype" w:hAnsi="Palatino Linotype" w:cs="Tahoma"/>
                <w:sz w:val="18"/>
                <w:szCs w:val="18"/>
              </w:rPr>
              <w:t xml:space="preserve"> ἐκεῖνοι </w:t>
            </w:r>
            <w:hyperlink r:id="rId13055" w:tooltip="DPro-NMP 1565: ekeinoi -- That, that one there, yonder."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 xml:space="preserve"> εἰς </w:t>
            </w:r>
            <w:hyperlink r:id="rId13056"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τὰς </w:t>
            </w:r>
            <w:hyperlink r:id="rId13057" w:tooltip="Art-AFP 3588: ta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ὁδοὺς </w:t>
            </w:r>
            <w:hyperlink r:id="rId13058" w:tooltip="N-AFP 3598: hodous -- A way, road, journey, path." w:history="1">
              <w:r w:rsidRPr="00B06055">
                <w:rPr>
                  <w:rStyle w:val="Hyperlink"/>
                  <w:rFonts w:ascii="Palatino Linotype" w:hAnsi="Palatino Linotype" w:cs="Tahoma"/>
                  <w:sz w:val="18"/>
                  <w:szCs w:val="18"/>
                </w:rPr>
                <w:t>(highways)</w:t>
              </w:r>
            </w:hyperlink>
            <w:r w:rsidRPr="00B06055">
              <w:rPr>
                <w:rFonts w:ascii="Palatino Linotype" w:hAnsi="Palatino Linotype" w:cs="Tahoma"/>
                <w:sz w:val="18"/>
                <w:szCs w:val="18"/>
              </w:rPr>
              <w:t>, συνήγαγον </w:t>
            </w:r>
            <w:hyperlink r:id="rId13059" w:tooltip="V-AIA-3P 4863: synēgagon -- To gather together, collect, assemble, receive with hospitality, entertain." w:history="1">
              <w:r w:rsidRPr="00B06055">
                <w:rPr>
                  <w:rStyle w:val="Hyperlink"/>
                  <w:rFonts w:ascii="Palatino Linotype" w:hAnsi="Palatino Linotype" w:cs="Tahoma"/>
                  <w:sz w:val="18"/>
                  <w:szCs w:val="18"/>
                </w:rPr>
                <w:t>(they brought together)</w:t>
              </w:r>
            </w:hyperlink>
            <w:r w:rsidRPr="00B06055">
              <w:rPr>
                <w:rFonts w:ascii="Palatino Linotype" w:hAnsi="Palatino Linotype" w:cs="Tahoma"/>
                <w:sz w:val="18"/>
                <w:szCs w:val="18"/>
              </w:rPr>
              <w:t xml:space="preserve"> πάντας </w:t>
            </w:r>
            <w:hyperlink r:id="rId13060" w:tooltip="Adj-AMP 3956: pantas -- All, the whole, every kind of."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 xml:space="preserve"> οὓς </w:t>
            </w:r>
            <w:hyperlink r:id="rId13061" w:tooltip="RelPro-AMP 3739: hous -- Who, which, what, that." w:history="1">
              <w:r w:rsidRPr="00B06055">
                <w:rPr>
                  <w:rStyle w:val="Hyperlink"/>
                  <w:rFonts w:ascii="Palatino Linotype" w:hAnsi="Palatino Linotype" w:cs="Tahoma"/>
                  <w:sz w:val="18"/>
                  <w:szCs w:val="18"/>
                </w:rPr>
                <w:t>(as many as)</w:t>
              </w:r>
            </w:hyperlink>
            <w:r w:rsidRPr="00B06055">
              <w:rPr>
                <w:rFonts w:ascii="Palatino Linotype" w:hAnsi="Palatino Linotype" w:cs="Tahoma"/>
                <w:sz w:val="18"/>
                <w:szCs w:val="18"/>
              </w:rPr>
              <w:t xml:space="preserve"> εὗρον </w:t>
            </w:r>
            <w:hyperlink r:id="rId13062" w:tooltip="V-AIA-3P 2147: heuron -- To find, learn, discover, especially after searching." w:history="1">
              <w:r w:rsidRPr="00B06055">
                <w:rPr>
                  <w:rStyle w:val="Hyperlink"/>
                  <w:rFonts w:ascii="Palatino Linotype" w:hAnsi="Palatino Linotype" w:cs="Tahoma"/>
                  <w:sz w:val="18"/>
                  <w:szCs w:val="18"/>
                </w:rPr>
                <w:t>(they found)</w:t>
              </w:r>
            </w:hyperlink>
            <w:r w:rsidRPr="00B06055">
              <w:rPr>
                <w:rFonts w:ascii="Palatino Linotype" w:hAnsi="Palatino Linotype" w:cs="Tahoma"/>
                <w:sz w:val="18"/>
                <w:szCs w:val="18"/>
              </w:rPr>
              <w:t>, πονηρούς </w:t>
            </w:r>
            <w:hyperlink r:id="rId13063" w:tooltip="Adj-AMP 4190: ponērous -- Evil, bad, wicked, malicious, slothful." w:history="1">
              <w:r w:rsidRPr="00B06055">
                <w:rPr>
                  <w:rStyle w:val="Hyperlink"/>
                  <w:rFonts w:ascii="Palatino Linotype" w:hAnsi="Palatino Linotype" w:cs="Tahoma"/>
                  <w:sz w:val="18"/>
                  <w:szCs w:val="18"/>
                </w:rPr>
                <w:t>(evil)</w:t>
              </w:r>
            </w:hyperlink>
            <w:r w:rsidRPr="00B06055">
              <w:rPr>
                <w:rFonts w:ascii="Palatino Linotype" w:hAnsi="Palatino Linotype" w:cs="Tahoma"/>
                <w:sz w:val="18"/>
                <w:szCs w:val="18"/>
              </w:rPr>
              <w:t xml:space="preserve"> τε </w:t>
            </w:r>
            <w:hyperlink r:id="rId13064" w:tooltip="Conj 5037: te -- And, both." w:history="1">
              <w:r w:rsidRPr="00B06055">
                <w:rPr>
                  <w:rStyle w:val="Hyperlink"/>
                  <w:rFonts w:ascii="Palatino Linotype" w:hAnsi="Palatino Linotype" w:cs="Tahoma"/>
                  <w:sz w:val="18"/>
                  <w:szCs w:val="18"/>
                </w:rPr>
                <w:t>(both)</w:t>
              </w:r>
            </w:hyperlink>
            <w:r w:rsidRPr="00B06055">
              <w:rPr>
                <w:rFonts w:ascii="Palatino Linotype" w:hAnsi="Palatino Linotype" w:cs="Tahoma"/>
                <w:sz w:val="18"/>
                <w:szCs w:val="18"/>
              </w:rPr>
              <w:t xml:space="preserve"> καὶ </w:t>
            </w:r>
            <w:hyperlink r:id="rId1306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ἀγαθούς </w:t>
            </w:r>
            <w:hyperlink r:id="rId13066" w:tooltip="Adj-AMP 18: agathous -- Intrinsically good, good in nature, good whether it be seen to be so or not, the widest and most colorless of all words with this meaning." w:history="1">
              <w:r w:rsidRPr="00B06055">
                <w:rPr>
                  <w:rStyle w:val="Hyperlink"/>
                  <w:rFonts w:ascii="Palatino Linotype" w:hAnsi="Palatino Linotype" w:cs="Tahoma"/>
                  <w:sz w:val="18"/>
                  <w:szCs w:val="18"/>
                </w:rPr>
                <w:t>(good)</w:t>
              </w:r>
            </w:hyperlink>
            <w:r w:rsidRPr="00B06055">
              <w:rPr>
                <w:rFonts w:ascii="Palatino Linotype" w:hAnsi="Palatino Linotype" w:cs="Tahoma"/>
                <w:sz w:val="18"/>
                <w:szCs w:val="18"/>
              </w:rPr>
              <w:t>; καὶ </w:t>
            </w:r>
            <w:hyperlink r:id="rId13067"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ἐπλήσθη </w:t>
            </w:r>
            <w:hyperlink r:id="rId13068" w:tooltip="V-AIP-3S 4130: eplēsthē -- To fill, fulfill, complete." w:history="1">
              <w:r w:rsidRPr="00B06055">
                <w:rPr>
                  <w:rStyle w:val="Hyperlink"/>
                  <w:rFonts w:ascii="Palatino Linotype" w:hAnsi="Palatino Linotype" w:cs="Tahoma"/>
                  <w:sz w:val="18"/>
                  <w:szCs w:val="18"/>
                </w:rPr>
                <w:t>(became full)</w:t>
              </w:r>
            </w:hyperlink>
            <w:r w:rsidRPr="00B06055">
              <w:rPr>
                <w:rFonts w:ascii="Palatino Linotype" w:hAnsi="Palatino Linotype" w:cs="Tahoma"/>
                <w:sz w:val="18"/>
                <w:szCs w:val="18"/>
              </w:rPr>
              <w:t xml:space="preserve"> ὁ </w:t>
            </w:r>
            <w:hyperlink r:id="rId13069"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γάμος* </w:t>
            </w:r>
            <w:hyperlink r:id="rId13070" w:tooltip="N-NMS 1062: gamos -- A marriage, wedding, wedding-ceremony; plural: a wedding-feast." w:history="1">
              <w:r w:rsidRPr="00B06055">
                <w:rPr>
                  <w:rStyle w:val="Hyperlink"/>
                  <w:rFonts w:ascii="Palatino Linotype" w:hAnsi="Palatino Linotype" w:cs="Tahoma"/>
                  <w:sz w:val="18"/>
                  <w:szCs w:val="18"/>
                </w:rPr>
                <w:t>(wedding hall)</w:t>
              </w:r>
            </w:hyperlink>
            <w:r w:rsidRPr="00B06055">
              <w:rPr>
                <w:rFonts w:ascii="Palatino Linotype" w:hAnsi="Palatino Linotype" w:cs="Tahoma"/>
                <w:sz w:val="18"/>
                <w:szCs w:val="18"/>
              </w:rPr>
              <w:t xml:space="preserve"> ἀνακειμένων </w:t>
            </w:r>
            <w:hyperlink r:id="rId13071" w:tooltip="V-PPM/P-GMP 345: anakeimenōn -- To recline, especially at a dinner-table." w:history="1">
              <w:r w:rsidRPr="00B06055">
                <w:rPr>
                  <w:rStyle w:val="Hyperlink"/>
                  <w:rFonts w:ascii="Palatino Linotype" w:hAnsi="Palatino Linotype" w:cs="Tahoma"/>
                  <w:sz w:val="18"/>
                  <w:szCs w:val="18"/>
                </w:rPr>
                <w:t>(of those reclining)</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C03B21"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6660B7" w:rsidRPr="00B06055">
              <w:rPr>
                <w:rFonts w:ascii="Arial" w:eastAsia="Times New Roman" w:hAnsi="Arial" w:cs="Arial"/>
                <w:sz w:val="18"/>
                <w:szCs w:val="18"/>
              </w:rPr>
              <w:t>10 So those servants went out into the highways, and gathered together all as many as they found, both bad and good: and the wedding was furnished with guests.</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11 </w:t>
            </w:r>
            <w:r w:rsidR="009D6BEE" w:rsidRPr="00B06055">
              <w:rPr>
                <w:rFonts w:ascii="Arial" w:eastAsia="Times New Roman" w:hAnsi="Arial" w:cs="Arial"/>
                <w:b/>
                <w:sz w:val="18"/>
                <w:szCs w:val="18"/>
                <w:u w:val="single"/>
              </w:rPr>
              <w:t>But</w:t>
            </w:r>
            <w:r w:rsidR="009D6BEE" w:rsidRPr="00B06055">
              <w:rPr>
                <w:rFonts w:ascii="Arial" w:eastAsia="Times New Roman" w:hAnsi="Arial" w:cs="Arial"/>
                <w:sz w:val="18"/>
                <w:szCs w:val="18"/>
              </w:rPr>
              <w:t xml:space="preserve"> when the king came in to see the guests, he saw there a man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had not a wedding garment.  </w:t>
            </w:r>
          </w:p>
        </w:tc>
        <w:tc>
          <w:tcPr>
            <w:tcW w:w="5748" w:type="dxa"/>
          </w:tcPr>
          <w:p w:rsidR="009D6BEE" w:rsidRPr="00B06055" w:rsidRDefault="00C03B2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11</w:t>
            </w:r>
            <w:r w:rsidRPr="00B06055">
              <w:rPr>
                <w:rStyle w:val="reftext1"/>
                <w:sz w:val="18"/>
                <w:szCs w:val="18"/>
              </w:rPr>
              <w:t> </w:t>
            </w:r>
            <w:r w:rsidRPr="00B06055">
              <w:rPr>
                <w:rFonts w:ascii="Palatino Linotype" w:hAnsi="Palatino Linotype" w:cs="Tahoma"/>
                <w:sz w:val="18"/>
                <w:szCs w:val="18"/>
              </w:rPr>
              <w:t>Εἰσελθὼν </w:t>
            </w:r>
            <w:hyperlink r:id="rId13072" w:tooltip="V-APA-NMS 1525: Eiselthōn -- To go in, come in, enter." w:history="1">
              <w:r w:rsidRPr="00B06055">
                <w:rPr>
                  <w:rStyle w:val="Hyperlink"/>
                  <w:rFonts w:ascii="Palatino Linotype" w:hAnsi="Palatino Linotype" w:cs="Tahoma"/>
                  <w:sz w:val="18"/>
                  <w:szCs w:val="18"/>
                </w:rPr>
                <w:t>(Having entered in)</w:t>
              </w:r>
            </w:hyperlink>
            <w:r w:rsidRPr="00B06055">
              <w:rPr>
                <w:rFonts w:ascii="Palatino Linotype" w:hAnsi="Palatino Linotype" w:cs="Tahoma"/>
                <w:sz w:val="18"/>
                <w:szCs w:val="18"/>
              </w:rPr>
              <w:t xml:space="preserve"> δὲ </w:t>
            </w:r>
            <w:hyperlink r:id="rId13073"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ὁ </w:t>
            </w:r>
            <w:hyperlink r:id="rId13074"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βασιλεὺς </w:t>
            </w:r>
            <w:hyperlink r:id="rId13075" w:tooltip="N-NMS 935: basileus -- A king, ruler, but in some passages clearly to be translated: emperor." w:history="1">
              <w:r w:rsidRPr="00B06055">
                <w:rPr>
                  <w:rStyle w:val="Hyperlink"/>
                  <w:rFonts w:ascii="Palatino Linotype" w:hAnsi="Palatino Linotype" w:cs="Tahoma"/>
                  <w:sz w:val="18"/>
                  <w:szCs w:val="18"/>
                </w:rPr>
                <w:t>(king)</w:t>
              </w:r>
            </w:hyperlink>
            <w:r w:rsidRPr="00B06055">
              <w:rPr>
                <w:rFonts w:ascii="Palatino Linotype" w:hAnsi="Palatino Linotype" w:cs="Tahoma"/>
                <w:sz w:val="18"/>
                <w:szCs w:val="18"/>
              </w:rPr>
              <w:t xml:space="preserve"> θεάσασθαι </w:t>
            </w:r>
            <w:hyperlink r:id="rId13076" w:tooltip="V-ANM 2300: theasasthai -- To see, behold, contemplate, look upon, view; to see, visit." w:history="1">
              <w:r w:rsidRPr="00B06055">
                <w:rPr>
                  <w:rStyle w:val="Hyperlink"/>
                  <w:rFonts w:ascii="Palatino Linotype" w:hAnsi="Palatino Linotype" w:cs="Tahoma"/>
                  <w:sz w:val="18"/>
                  <w:szCs w:val="18"/>
                </w:rPr>
                <w:t>(to see)</w:t>
              </w:r>
            </w:hyperlink>
            <w:r w:rsidRPr="00B06055">
              <w:rPr>
                <w:rFonts w:ascii="Palatino Linotype" w:hAnsi="Palatino Linotype" w:cs="Tahoma"/>
                <w:sz w:val="18"/>
                <w:szCs w:val="18"/>
              </w:rPr>
              <w:t xml:space="preserve"> τοὺς </w:t>
            </w:r>
            <w:hyperlink r:id="rId13077" w:tooltip="Art-AMP 3588: tous -- The, the definite article."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 xml:space="preserve"> ἀνακειμένους </w:t>
            </w:r>
            <w:hyperlink r:id="rId13078" w:tooltip="V-PPM/P-AMP 345: anakeimenous -- To recline, especially at a dinner-table." w:history="1">
              <w:r w:rsidRPr="00B06055">
                <w:rPr>
                  <w:rStyle w:val="Hyperlink"/>
                  <w:rFonts w:ascii="Palatino Linotype" w:hAnsi="Palatino Linotype" w:cs="Tahoma"/>
                  <w:sz w:val="18"/>
                  <w:szCs w:val="18"/>
                </w:rPr>
                <w:t>(reclining)</w:t>
              </w:r>
            </w:hyperlink>
            <w:r w:rsidRPr="00B06055">
              <w:rPr>
                <w:rFonts w:ascii="Palatino Linotype" w:hAnsi="Palatino Linotype" w:cs="Tahoma"/>
                <w:sz w:val="18"/>
                <w:szCs w:val="18"/>
              </w:rPr>
              <w:t>, εἶδεν </w:t>
            </w:r>
            <w:hyperlink r:id="rId13079" w:tooltip="V-AIA-3S 3708: eiden -- To see, look upon, experience, perceive, discern, beware." w:history="1">
              <w:r w:rsidRPr="00B06055">
                <w:rPr>
                  <w:rStyle w:val="Hyperlink"/>
                  <w:rFonts w:ascii="Palatino Linotype" w:hAnsi="Palatino Linotype" w:cs="Tahoma"/>
                  <w:sz w:val="18"/>
                  <w:szCs w:val="18"/>
                </w:rPr>
                <w:t>(he beheld)</w:t>
              </w:r>
            </w:hyperlink>
            <w:r w:rsidRPr="00B06055">
              <w:rPr>
                <w:rFonts w:ascii="Palatino Linotype" w:hAnsi="Palatino Linotype" w:cs="Tahoma"/>
                <w:sz w:val="18"/>
                <w:szCs w:val="18"/>
              </w:rPr>
              <w:t xml:space="preserve"> ἐκεῖ </w:t>
            </w:r>
            <w:hyperlink r:id="rId13080" w:tooltip="Adv 1563: ekei -- (a) there, yonder, in that place, (b) thither, there." w:history="1">
              <w:r w:rsidRPr="00B06055">
                <w:rPr>
                  <w:rStyle w:val="Hyperlink"/>
                  <w:rFonts w:ascii="Palatino Linotype" w:hAnsi="Palatino Linotype" w:cs="Tahoma"/>
                  <w:sz w:val="18"/>
                  <w:szCs w:val="18"/>
                </w:rPr>
                <w:t>(there)</w:t>
              </w:r>
            </w:hyperlink>
            <w:r w:rsidRPr="00B06055">
              <w:rPr>
                <w:rFonts w:ascii="Palatino Linotype" w:hAnsi="Palatino Linotype" w:cs="Tahoma"/>
                <w:sz w:val="18"/>
                <w:szCs w:val="18"/>
              </w:rPr>
              <w:t xml:space="preserve"> ἄνθρωπον </w:t>
            </w:r>
            <w:hyperlink r:id="rId13081" w:tooltip="N-AMS 444: anthrōpon -- A man, one of the human race." w:history="1">
              <w:r w:rsidRPr="00B06055">
                <w:rPr>
                  <w:rStyle w:val="Hyperlink"/>
                  <w:rFonts w:ascii="Palatino Linotype" w:hAnsi="Palatino Linotype" w:cs="Tahoma"/>
                  <w:sz w:val="18"/>
                  <w:szCs w:val="18"/>
                </w:rPr>
                <w:t>(a man)</w:t>
              </w:r>
            </w:hyperlink>
            <w:r w:rsidRPr="00B06055">
              <w:rPr>
                <w:rFonts w:ascii="Palatino Linotype" w:hAnsi="Palatino Linotype" w:cs="Tahoma"/>
                <w:sz w:val="18"/>
                <w:szCs w:val="18"/>
              </w:rPr>
              <w:t xml:space="preserve"> οὐκ </w:t>
            </w:r>
            <w:hyperlink r:id="rId13082"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ἐνδεδυμένον </w:t>
            </w:r>
            <w:hyperlink r:id="rId13083" w:tooltip="V-RPM-AMS 1746: endedymenon -- To put on, clothe (another)." w:history="1">
              <w:r w:rsidRPr="00B06055">
                <w:rPr>
                  <w:rStyle w:val="Hyperlink"/>
                  <w:rFonts w:ascii="Palatino Linotype" w:hAnsi="Palatino Linotype" w:cs="Tahoma"/>
                  <w:sz w:val="18"/>
                  <w:szCs w:val="18"/>
                </w:rPr>
                <w:t>(being dressed)</w:t>
              </w:r>
            </w:hyperlink>
            <w:r w:rsidRPr="00B06055">
              <w:rPr>
                <w:rFonts w:ascii="Palatino Linotype" w:hAnsi="Palatino Linotype" w:cs="Tahoma"/>
                <w:sz w:val="18"/>
                <w:szCs w:val="18"/>
              </w:rPr>
              <w:t xml:space="preserve"> ἔνδυμα </w:t>
            </w:r>
            <w:hyperlink r:id="rId13084" w:tooltip="N-ANS 1742: endyma -- A garment, raiment, clothing." w:history="1">
              <w:r w:rsidRPr="00B06055">
                <w:rPr>
                  <w:rStyle w:val="Hyperlink"/>
                  <w:rFonts w:ascii="Palatino Linotype" w:hAnsi="Palatino Linotype" w:cs="Tahoma"/>
                  <w:sz w:val="18"/>
                  <w:szCs w:val="18"/>
                </w:rPr>
                <w:t>(in clothes)</w:t>
              </w:r>
            </w:hyperlink>
            <w:r w:rsidRPr="00B06055">
              <w:rPr>
                <w:rFonts w:ascii="Palatino Linotype" w:hAnsi="Palatino Linotype" w:cs="Tahoma"/>
                <w:sz w:val="18"/>
                <w:szCs w:val="18"/>
              </w:rPr>
              <w:t xml:space="preserve"> γάμου </w:t>
            </w:r>
            <w:hyperlink r:id="rId13085" w:tooltip="N-GMS 1062: gamou -- A marriage, wedding, wedding-ceremony; plural: a wedding-feast." w:history="1">
              <w:r w:rsidRPr="00B06055">
                <w:rPr>
                  <w:rStyle w:val="Hyperlink"/>
                  <w:rFonts w:ascii="Palatino Linotype" w:hAnsi="Palatino Linotype" w:cs="Tahoma"/>
                  <w:sz w:val="18"/>
                  <w:szCs w:val="18"/>
                </w:rPr>
                <w:t>(of wedding)</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11 </w:t>
            </w:r>
            <w:r w:rsidR="009D6BEE" w:rsidRPr="00B06055">
              <w:rPr>
                <w:rFonts w:ascii="Arial" w:eastAsia="Times New Roman" w:hAnsi="Arial" w:cs="Arial"/>
                <w:b/>
                <w:sz w:val="18"/>
                <w:szCs w:val="18"/>
                <w:u w:val="single"/>
              </w:rPr>
              <w:t>And</w:t>
            </w:r>
            <w:r w:rsidR="009D6BEE" w:rsidRPr="00B06055">
              <w:rPr>
                <w:rFonts w:ascii="Arial" w:eastAsia="Times New Roman" w:hAnsi="Arial" w:cs="Arial"/>
                <w:sz w:val="18"/>
                <w:szCs w:val="18"/>
              </w:rPr>
              <w:t xml:space="preserve"> when the king came in to see the guests, he saw there a man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had not </w:t>
            </w:r>
            <w:r w:rsidR="009D6BEE" w:rsidRPr="00B06055">
              <w:rPr>
                <w:rFonts w:ascii="Arial" w:eastAsia="Times New Roman" w:hAnsi="Arial" w:cs="Arial"/>
                <w:b/>
                <w:sz w:val="18"/>
                <w:szCs w:val="18"/>
                <w:u w:val="single"/>
              </w:rPr>
              <w:t>on</w:t>
            </w:r>
            <w:r w:rsidR="009D6BEE" w:rsidRPr="00B06055">
              <w:rPr>
                <w:rFonts w:ascii="Arial" w:eastAsia="Times New Roman" w:hAnsi="Arial" w:cs="Arial"/>
                <w:sz w:val="18"/>
                <w:szCs w:val="18"/>
              </w:rPr>
              <w:t xml:space="preserve"> a wedding garment: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12 And he </w:t>
            </w:r>
            <w:r w:rsidR="009D6BEE" w:rsidRPr="00B06055">
              <w:rPr>
                <w:rFonts w:ascii="Arial" w:eastAsia="Times New Roman" w:hAnsi="Arial" w:cs="Arial"/>
                <w:b/>
                <w:sz w:val="18"/>
                <w:szCs w:val="18"/>
                <w:u w:val="single"/>
              </w:rPr>
              <w:t>said</w:t>
            </w:r>
            <w:r w:rsidR="009D6BEE" w:rsidRPr="00B06055">
              <w:rPr>
                <w:rFonts w:ascii="Arial" w:eastAsia="Times New Roman" w:hAnsi="Arial" w:cs="Arial"/>
                <w:sz w:val="18"/>
                <w:szCs w:val="18"/>
              </w:rPr>
              <w:t xml:space="preserve"> unto him, Friend, how camest thou in hither, not having a wedding garment? And he was speechless.  </w:t>
            </w:r>
          </w:p>
        </w:tc>
        <w:tc>
          <w:tcPr>
            <w:tcW w:w="5748" w:type="dxa"/>
          </w:tcPr>
          <w:p w:rsidR="009D6BEE" w:rsidRPr="00B06055" w:rsidRDefault="00C03B21" w:rsidP="000B13DA">
            <w:pPr>
              <w:pStyle w:val="red"/>
              <w:spacing w:before="0" w:beforeAutospacing="0" w:after="0" w:afterAutospacing="0"/>
              <w:rPr>
                <w:rFonts w:ascii="Palatino Linotype" w:hAnsi="Palatino Linotype" w:cs="Tahoma"/>
                <w:color w:val="auto"/>
                <w:sz w:val="18"/>
                <w:szCs w:val="18"/>
              </w:rPr>
            </w:pPr>
            <w:r w:rsidRPr="00B06055">
              <w:rPr>
                <w:rStyle w:val="reftext1"/>
                <w:position w:val="6"/>
                <w:sz w:val="18"/>
                <w:szCs w:val="18"/>
              </w:rPr>
              <w:t>12</w:t>
            </w:r>
            <w:r w:rsidRPr="00B06055">
              <w:rPr>
                <w:rStyle w:val="reftext1"/>
                <w:sz w:val="18"/>
                <w:szCs w:val="18"/>
              </w:rPr>
              <w:t> </w:t>
            </w:r>
            <w:r w:rsidRPr="00B06055">
              <w:rPr>
                <w:rFonts w:ascii="Palatino Linotype" w:hAnsi="Palatino Linotype" w:cs="Tahoma"/>
                <w:color w:val="auto"/>
                <w:sz w:val="18"/>
                <w:szCs w:val="18"/>
              </w:rPr>
              <w:t>καὶ </w:t>
            </w:r>
            <w:hyperlink r:id="rId1308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color w:val="auto"/>
                <w:sz w:val="18"/>
                <w:szCs w:val="18"/>
              </w:rPr>
              <w:t xml:space="preserve"> λέγει </w:t>
            </w:r>
            <w:hyperlink r:id="rId13087" w:tooltip="V-PIA-3S 3004: legei -- (denoting speech in progress), (a) to say, speak; to mean, mention, tell, (b) to call, name, especially in the pass., (c) to tell, command." w:history="1">
              <w:r w:rsidRPr="00B06055">
                <w:rPr>
                  <w:rStyle w:val="Hyperlink"/>
                  <w:rFonts w:ascii="Palatino Linotype" w:hAnsi="Palatino Linotype" w:cs="Tahoma"/>
                  <w:sz w:val="18"/>
                  <w:szCs w:val="18"/>
                </w:rPr>
                <w:t>(he says)</w:t>
              </w:r>
            </w:hyperlink>
            <w:r w:rsidRPr="00B06055">
              <w:rPr>
                <w:rFonts w:ascii="Palatino Linotype" w:hAnsi="Palatino Linotype" w:cs="Tahoma"/>
                <w:color w:val="auto"/>
                <w:sz w:val="18"/>
                <w:szCs w:val="18"/>
              </w:rPr>
              <w:t xml:space="preserve"> αὐτῷ </w:t>
            </w:r>
            <w:hyperlink r:id="rId13088" w:tooltip="PPro-DM3S 846: autō -- He, she, it, they, them, same." w:history="1">
              <w:r w:rsidRPr="00B06055">
                <w:rPr>
                  <w:rStyle w:val="Hyperlink"/>
                  <w:rFonts w:ascii="Palatino Linotype" w:hAnsi="Palatino Linotype" w:cs="Tahoma"/>
                  <w:sz w:val="18"/>
                  <w:szCs w:val="18"/>
                </w:rPr>
                <w:t>(to him)</w:t>
              </w:r>
            </w:hyperlink>
            <w:r w:rsidRPr="00B06055">
              <w:rPr>
                <w:rFonts w:ascii="Palatino Linotype" w:hAnsi="Palatino Linotype" w:cs="Tahoma"/>
                <w:color w:val="auto"/>
                <w:sz w:val="18"/>
                <w:szCs w:val="18"/>
              </w:rPr>
              <w:t>, ‘Ἑταῖρε </w:t>
            </w:r>
            <w:hyperlink r:id="rId13089" w:tooltip="N-VMS 2083: Hetaire -- A companion, comrade, friend." w:history="1">
              <w:r w:rsidRPr="00B06055">
                <w:rPr>
                  <w:rStyle w:val="Hyperlink"/>
                  <w:rFonts w:ascii="Palatino Linotype" w:hAnsi="Palatino Linotype" w:cs="Tahoma"/>
                  <w:sz w:val="18"/>
                  <w:szCs w:val="18"/>
                </w:rPr>
                <w:t>(Friend)</w:t>
              </w:r>
            </w:hyperlink>
            <w:r w:rsidRPr="00B06055">
              <w:rPr>
                <w:rFonts w:ascii="Palatino Linotype" w:hAnsi="Palatino Linotype" w:cs="Tahoma"/>
                <w:color w:val="auto"/>
                <w:sz w:val="18"/>
                <w:szCs w:val="18"/>
              </w:rPr>
              <w:t>, πῶς </w:t>
            </w:r>
            <w:hyperlink r:id="rId13090" w:tooltip="Adv 4459: pōs -- How, in what manner, by what means." w:history="1">
              <w:r w:rsidRPr="00B06055">
                <w:rPr>
                  <w:rStyle w:val="Hyperlink"/>
                  <w:rFonts w:ascii="Palatino Linotype" w:hAnsi="Palatino Linotype" w:cs="Tahoma"/>
                  <w:sz w:val="18"/>
                  <w:szCs w:val="18"/>
                </w:rPr>
                <w:t>(how)</w:t>
              </w:r>
            </w:hyperlink>
            <w:r w:rsidRPr="00B06055">
              <w:rPr>
                <w:rFonts w:ascii="Palatino Linotype" w:hAnsi="Palatino Linotype" w:cs="Tahoma"/>
                <w:color w:val="auto"/>
                <w:sz w:val="18"/>
                <w:szCs w:val="18"/>
              </w:rPr>
              <w:t xml:space="preserve"> εἰσῆλθες </w:t>
            </w:r>
            <w:hyperlink r:id="rId13091" w:tooltip="V-AIA-2S 1525: eisēlthes -- To go in, come in, enter." w:history="1">
              <w:r w:rsidRPr="00B06055">
                <w:rPr>
                  <w:rStyle w:val="Hyperlink"/>
                  <w:rFonts w:ascii="Palatino Linotype" w:hAnsi="Palatino Linotype" w:cs="Tahoma"/>
                  <w:sz w:val="18"/>
                  <w:szCs w:val="18"/>
                </w:rPr>
                <w:t>(did you enter)</w:t>
              </w:r>
            </w:hyperlink>
            <w:r w:rsidRPr="00B06055">
              <w:rPr>
                <w:rFonts w:ascii="Palatino Linotype" w:hAnsi="Palatino Linotype" w:cs="Tahoma"/>
                <w:color w:val="auto"/>
                <w:sz w:val="18"/>
                <w:szCs w:val="18"/>
              </w:rPr>
              <w:t xml:space="preserve"> ὧδε </w:t>
            </w:r>
            <w:hyperlink r:id="rId13092" w:tooltip="Adv 5602: hōde -- Here, the things here, what is here, what is going on here, the state of affairs here." w:history="1">
              <w:r w:rsidRPr="00B06055">
                <w:rPr>
                  <w:rStyle w:val="Hyperlink"/>
                  <w:rFonts w:ascii="Palatino Linotype" w:hAnsi="Palatino Linotype" w:cs="Tahoma"/>
                  <w:sz w:val="18"/>
                  <w:szCs w:val="18"/>
                </w:rPr>
                <w:t>(here)</w:t>
              </w:r>
            </w:hyperlink>
            <w:r w:rsidRPr="00B06055">
              <w:rPr>
                <w:rFonts w:ascii="Palatino Linotype" w:hAnsi="Palatino Linotype" w:cs="Tahoma"/>
                <w:color w:val="auto"/>
                <w:sz w:val="18"/>
                <w:szCs w:val="18"/>
              </w:rPr>
              <w:t xml:space="preserve"> μὴ </w:t>
            </w:r>
            <w:hyperlink r:id="rId13093"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color w:val="auto"/>
                <w:sz w:val="18"/>
                <w:szCs w:val="18"/>
              </w:rPr>
              <w:t xml:space="preserve"> ἔχων </w:t>
            </w:r>
            <w:hyperlink r:id="rId13094" w:tooltip="V-PPA-NMS 2192: echōn -- To have, hold, possess." w:history="1">
              <w:r w:rsidRPr="00B06055">
                <w:rPr>
                  <w:rStyle w:val="Hyperlink"/>
                  <w:rFonts w:ascii="Palatino Linotype" w:hAnsi="Palatino Linotype" w:cs="Tahoma"/>
                  <w:sz w:val="18"/>
                  <w:szCs w:val="18"/>
                </w:rPr>
                <w:t>(having)</w:t>
              </w:r>
            </w:hyperlink>
            <w:r w:rsidRPr="00B06055">
              <w:rPr>
                <w:rFonts w:ascii="Palatino Linotype" w:hAnsi="Palatino Linotype" w:cs="Tahoma"/>
                <w:color w:val="auto"/>
                <w:sz w:val="18"/>
                <w:szCs w:val="18"/>
              </w:rPr>
              <w:t xml:space="preserve"> ἔνδυμα </w:t>
            </w:r>
            <w:hyperlink r:id="rId13095" w:tooltip="N-ANS 1742: endyma -- A garment, raiment, clothing." w:history="1">
              <w:r w:rsidRPr="00B06055">
                <w:rPr>
                  <w:rStyle w:val="Hyperlink"/>
                  <w:rFonts w:ascii="Palatino Linotype" w:hAnsi="Palatino Linotype" w:cs="Tahoma"/>
                  <w:sz w:val="18"/>
                  <w:szCs w:val="18"/>
                </w:rPr>
                <w:t>(garment)</w:t>
              </w:r>
            </w:hyperlink>
            <w:r w:rsidRPr="00B06055">
              <w:rPr>
                <w:rFonts w:ascii="Palatino Linotype" w:hAnsi="Palatino Linotype" w:cs="Tahoma"/>
                <w:color w:val="auto"/>
                <w:sz w:val="18"/>
                <w:szCs w:val="18"/>
              </w:rPr>
              <w:t xml:space="preserve"> γάμου </w:t>
            </w:r>
            <w:hyperlink r:id="rId13096" w:tooltip="N-GMS 1062: gamou -- A marriage, wedding, wedding-ceremony; plural: a wedding-feast." w:history="1">
              <w:r w:rsidRPr="00B06055">
                <w:rPr>
                  <w:rStyle w:val="Hyperlink"/>
                  <w:rFonts w:ascii="Palatino Linotype" w:hAnsi="Palatino Linotype" w:cs="Tahoma"/>
                  <w:sz w:val="18"/>
                  <w:szCs w:val="18"/>
                </w:rPr>
                <w:t>(of wedding)</w:t>
              </w:r>
            </w:hyperlink>
            <w:r w:rsidRPr="00B06055">
              <w:rPr>
                <w:rFonts w:ascii="Palatino Linotype" w:hAnsi="Palatino Linotype" w:cs="Tahoma"/>
                <w:color w:val="auto"/>
                <w:sz w:val="18"/>
                <w:szCs w:val="18"/>
              </w:rPr>
              <w:t>?’ Ὁ </w:t>
            </w:r>
            <w:hyperlink r:id="rId13097" w:tooltip="Art-NMS 3588: H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color w:val="auto"/>
                <w:sz w:val="18"/>
                <w:szCs w:val="18"/>
              </w:rPr>
              <w:t xml:space="preserve"> δὲ </w:t>
            </w:r>
            <w:hyperlink r:id="rId13098" w:tooltip="Conj 1161: de -- A weak adversative particle, generally placed second in its clause; but, on the other hand, and." w:history="1">
              <w:r w:rsidRPr="00B06055">
                <w:rPr>
                  <w:rStyle w:val="Hyperlink"/>
                  <w:rFonts w:ascii="Palatino Linotype" w:hAnsi="Palatino Linotype" w:cs="Tahoma"/>
                  <w:sz w:val="18"/>
                  <w:szCs w:val="18"/>
                </w:rPr>
                <w:t>(And)</w:t>
              </w:r>
            </w:hyperlink>
            <w:r w:rsidRPr="00B06055">
              <w:rPr>
                <w:rFonts w:ascii="Palatino Linotype" w:hAnsi="Palatino Linotype" w:cs="Tahoma"/>
                <w:color w:val="auto"/>
                <w:sz w:val="18"/>
                <w:szCs w:val="18"/>
              </w:rPr>
              <w:t xml:space="preserve"> ἐφιμώθη </w:t>
            </w:r>
            <w:hyperlink r:id="rId13099" w:tooltip="V-AIP-3S 5392: ephimōthē -- To muzzle, silence." w:history="1">
              <w:r w:rsidRPr="00B06055">
                <w:rPr>
                  <w:rStyle w:val="Hyperlink"/>
                  <w:rFonts w:ascii="Palatino Linotype" w:hAnsi="Palatino Linotype" w:cs="Tahoma"/>
                  <w:sz w:val="18"/>
                  <w:szCs w:val="18"/>
                </w:rPr>
                <w:t>(he was speechless)</w:t>
              </w:r>
            </w:hyperlink>
            <w:r w:rsidRPr="00B06055">
              <w:rPr>
                <w:rFonts w:ascii="Palatino Linotype" w:hAnsi="Palatino Linotype" w:cs="Tahoma"/>
                <w:color w:val="auto"/>
                <w:sz w:val="18"/>
                <w:szCs w:val="18"/>
              </w:rPr>
              <w:t xml:space="preserve">. </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12 And he </w:t>
            </w:r>
            <w:r w:rsidR="009D6BEE" w:rsidRPr="00B06055">
              <w:rPr>
                <w:rFonts w:ascii="Arial" w:eastAsia="Times New Roman" w:hAnsi="Arial" w:cs="Arial"/>
                <w:b/>
                <w:sz w:val="18"/>
                <w:szCs w:val="18"/>
                <w:u w:val="single"/>
              </w:rPr>
              <w:t>saith</w:t>
            </w:r>
            <w:r w:rsidR="009D6BEE" w:rsidRPr="00B06055">
              <w:rPr>
                <w:rFonts w:ascii="Arial" w:eastAsia="Times New Roman" w:hAnsi="Arial" w:cs="Arial"/>
                <w:sz w:val="18"/>
                <w:szCs w:val="18"/>
              </w:rPr>
              <w:t xml:space="preserve"> unto him, Friend, how camest thou in hither not having a wedding garment? And he was speechless.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13 Then said the king </w:t>
            </w:r>
            <w:r w:rsidR="009D6BEE" w:rsidRPr="00B06055">
              <w:rPr>
                <w:rFonts w:ascii="Arial" w:eastAsia="Times New Roman" w:hAnsi="Arial" w:cs="Arial"/>
                <w:b/>
                <w:sz w:val="18"/>
                <w:szCs w:val="18"/>
                <w:u w:val="single"/>
              </w:rPr>
              <w:t>unto his</w:t>
            </w:r>
            <w:r w:rsidR="009D6BEE" w:rsidRPr="00B06055">
              <w:rPr>
                <w:rFonts w:ascii="Arial" w:eastAsia="Times New Roman" w:hAnsi="Arial" w:cs="Arial"/>
                <w:sz w:val="18"/>
                <w:szCs w:val="18"/>
              </w:rPr>
              <w:t xml:space="preserve"> servants, Bind him hand and foot, and take and cast him </w:t>
            </w:r>
            <w:r w:rsidR="009D6BEE" w:rsidRPr="00B06055">
              <w:rPr>
                <w:rFonts w:ascii="Arial" w:eastAsia="Times New Roman" w:hAnsi="Arial" w:cs="Arial"/>
                <w:b/>
                <w:sz w:val="18"/>
                <w:szCs w:val="18"/>
                <w:u w:val="single"/>
              </w:rPr>
              <w:t>away</w:t>
            </w:r>
            <w:r w:rsidR="009D6BEE" w:rsidRPr="00B06055">
              <w:rPr>
                <w:rFonts w:ascii="Arial" w:eastAsia="Times New Roman" w:hAnsi="Arial" w:cs="Arial"/>
                <w:sz w:val="18"/>
                <w:szCs w:val="18"/>
              </w:rPr>
              <w:t xml:space="preserve"> into outer darkness; there shall be weeping and gnashing of teeth. </w:t>
            </w:r>
          </w:p>
        </w:tc>
        <w:tc>
          <w:tcPr>
            <w:tcW w:w="5748" w:type="dxa"/>
          </w:tcPr>
          <w:p w:rsidR="009D6BEE" w:rsidRPr="00B06055" w:rsidRDefault="00C03B2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13</w:t>
            </w:r>
            <w:r w:rsidRPr="00B06055">
              <w:rPr>
                <w:rStyle w:val="reftext1"/>
                <w:sz w:val="18"/>
                <w:szCs w:val="18"/>
              </w:rPr>
              <w:t> </w:t>
            </w:r>
            <w:r w:rsidRPr="00B06055">
              <w:rPr>
                <w:rFonts w:ascii="Palatino Linotype" w:hAnsi="Palatino Linotype" w:cs="Tahoma"/>
                <w:sz w:val="18"/>
                <w:szCs w:val="18"/>
              </w:rPr>
              <w:t>Τότε </w:t>
            </w:r>
            <w:hyperlink r:id="rId13100" w:tooltip="Adv 5119: Tote -- Then, at that time."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ὁ </w:t>
            </w:r>
            <w:hyperlink r:id="rId13101"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βασιλεὺς </w:t>
            </w:r>
            <w:hyperlink r:id="rId13102" w:tooltip="N-NMS 935: basileus -- A king, ruler, but in some passages clearly to be translated: emperor." w:history="1">
              <w:r w:rsidRPr="00B06055">
                <w:rPr>
                  <w:rStyle w:val="Hyperlink"/>
                  <w:rFonts w:ascii="Palatino Linotype" w:hAnsi="Palatino Linotype" w:cs="Tahoma"/>
                  <w:sz w:val="18"/>
                  <w:szCs w:val="18"/>
                </w:rPr>
                <w:t>(king)</w:t>
              </w:r>
            </w:hyperlink>
            <w:r w:rsidRPr="00B06055">
              <w:rPr>
                <w:rFonts w:ascii="Palatino Linotype" w:hAnsi="Palatino Linotype" w:cs="Tahoma"/>
                <w:sz w:val="18"/>
                <w:szCs w:val="18"/>
              </w:rPr>
              <w:t xml:space="preserve"> εἶπεν </w:t>
            </w:r>
            <w:hyperlink r:id="rId13103" w:tooltip="V-AIA-3S 2036: eipen -- Answer, bid, bring word, command." w:history="1">
              <w:r w:rsidRPr="00B06055">
                <w:rPr>
                  <w:rStyle w:val="Hyperlink"/>
                  <w:rFonts w:ascii="Palatino Linotype" w:hAnsi="Palatino Linotype" w:cs="Tahoma"/>
                  <w:sz w:val="18"/>
                  <w:szCs w:val="18"/>
                </w:rPr>
                <w:t>(said)</w:t>
              </w:r>
            </w:hyperlink>
            <w:r w:rsidRPr="00B06055">
              <w:rPr>
                <w:rFonts w:ascii="Palatino Linotype" w:hAnsi="Palatino Linotype" w:cs="Tahoma"/>
                <w:sz w:val="18"/>
                <w:szCs w:val="18"/>
              </w:rPr>
              <w:t xml:space="preserve"> τοῖς </w:t>
            </w:r>
            <w:hyperlink r:id="rId13104" w:tooltip="Art-DMP 3588: tois -- The, the definite article." w:history="1">
              <w:r w:rsidRPr="00B06055">
                <w:rPr>
                  <w:rStyle w:val="Hyperlink"/>
                  <w:rFonts w:ascii="Palatino Linotype" w:hAnsi="Palatino Linotype" w:cs="Tahoma"/>
                  <w:sz w:val="18"/>
                  <w:szCs w:val="18"/>
                </w:rPr>
                <w:t>(to the)</w:t>
              </w:r>
            </w:hyperlink>
            <w:r w:rsidRPr="00B06055">
              <w:rPr>
                <w:rFonts w:ascii="Palatino Linotype" w:hAnsi="Palatino Linotype" w:cs="Tahoma"/>
                <w:sz w:val="18"/>
                <w:szCs w:val="18"/>
              </w:rPr>
              <w:t xml:space="preserve"> διακόνοις </w:t>
            </w:r>
            <w:hyperlink r:id="rId13105" w:tooltip="N-DMP 1249: diakonois -- A waiter, servant; then of any one who performs any service, an administrator." w:history="1">
              <w:r w:rsidRPr="00B06055">
                <w:rPr>
                  <w:rStyle w:val="Hyperlink"/>
                  <w:rFonts w:ascii="Palatino Linotype" w:hAnsi="Palatino Linotype" w:cs="Tahoma"/>
                  <w:sz w:val="18"/>
                  <w:szCs w:val="18"/>
                </w:rPr>
                <w:t>(servants)</w:t>
              </w:r>
            </w:hyperlink>
            <w:r w:rsidRPr="00B06055">
              <w:rPr>
                <w:rFonts w:ascii="Palatino Linotype" w:hAnsi="Palatino Linotype" w:cs="Tahoma"/>
                <w:sz w:val="18"/>
                <w:szCs w:val="18"/>
              </w:rPr>
              <w:t>, ‘Δήσαντες </w:t>
            </w:r>
            <w:hyperlink r:id="rId13106" w:tooltip="V-APA-NMP 1210: Dēsantes -- To bind, tie, fasten; to impel, compel; to declare to be prohibited and unlawful." w:history="1">
              <w:r w:rsidRPr="00B06055">
                <w:rPr>
                  <w:rStyle w:val="Hyperlink"/>
                  <w:rFonts w:ascii="Palatino Linotype" w:hAnsi="Palatino Linotype" w:cs="Tahoma"/>
                  <w:sz w:val="18"/>
                  <w:szCs w:val="18"/>
                </w:rPr>
                <w:t>(Having bound)</w:t>
              </w:r>
            </w:hyperlink>
            <w:r w:rsidRPr="00B06055">
              <w:rPr>
                <w:rFonts w:ascii="Palatino Linotype" w:hAnsi="Palatino Linotype" w:cs="Tahoma"/>
                <w:sz w:val="18"/>
                <w:szCs w:val="18"/>
              </w:rPr>
              <w:t xml:space="preserve"> αὐτοῦ </w:t>
            </w:r>
            <w:hyperlink r:id="rId13107" w:tooltip="PPro-GM3S 846: autou -- He, she, it, they, them, same." w:history="1">
              <w:r w:rsidRPr="00B06055">
                <w:rPr>
                  <w:rStyle w:val="Hyperlink"/>
                  <w:rFonts w:ascii="Palatino Linotype" w:hAnsi="Palatino Linotype" w:cs="Tahoma"/>
                  <w:sz w:val="18"/>
                  <w:szCs w:val="18"/>
                </w:rPr>
                <w:t>(his)</w:t>
              </w:r>
            </w:hyperlink>
            <w:r w:rsidRPr="00B06055">
              <w:rPr>
                <w:rFonts w:ascii="Palatino Linotype" w:hAnsi="Palatino Linotype" w:cs="Tahoma"/>
                <w:sz w:val="18"/>
                <w:szCs w:val="18"/>
              </w:rPr>
              <w:t xml:space="preserve"> πόδας </w:t>
            </w:r>
            <w:hyperlink r:id="rId13108" w:tooltip="N-AMP 4228: podas -- The foot." w:history="1">
              <w:r w:rsidRPr="00B06055">
                <w:rPr>
                  <w:rStyle w:val="Hyperlink"/>
                  <w:rFonts w:ascii="Palatino Linotype" w:hAnsi="Palatino Linotype" w:cs="Tahoma"/>
                  <w:sz w:val="18"/>
                  <w:szCs w:val="18"/>
                </w:rPr>
                <w:t>(feet)</w:t>
              </w:r>
            </w:hyperlink>
            <w:r w:rsidRPr="00B06055">
              <w:rPr>
                <w:rFonts w:ascii="Palatino Linotype" w:hAnsi="Palatino Linotype" w:cs="Tahoma"/>
                <w:sz w:val="18"/>
                <w:szCs w:val="18"/>
              </w:rPr>
              <w:t xml:space="preserve"> καὶ </w:t>
            </w:r>
            <w:hyperlink r:id="rId1310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χεῖρας </w:t>
            </w:r>
            <w:hyperlink r:id="rId13110" w:tooltip="N-AFP 5495: cheiras -- A hand." w:history="1">
              <w:r w:rsidRPr="00B06055">
                <w:rPr>
                  <w:rStyle w:val="Hyperlink"/>
                  <w:rFonts w:ascii="Palatino Linotype" w:hAnsi="Palatino Linotype" w:cs="Tahoma"/>
                  <w:sz w:val="18"/>
                  <w:szCs w:val="18"/>
                </w:rPr>
                <w:t>(hands)</w:t>
              </w:r>
            </w:hyperlink>
            <w:r w:rsidRPr="00B06055">
              <w:rPr>
                <w:rFonts w:ascii="Palatino Linotype" w:hAnsi="Palatino Linotype" w:cs="Tahoma"/>
                <w:sz w:val="18"/>
                <w:szCs w:val="18"/>
              </w:rPr>
              <w:t>, ἐκβάλετε </w:t>
            </w:r>
            <w:hyperlink r:id="rId13111" w:tooltip="V-AMA-2P 1544: ekbalete -- To throw (cast, put) out; to banish; to bring forth, produce." w:history="1">
              <w:r w:rsidRPr="00B06055">
                <w:rPr>
                  <w:rStyle w:val="Hyperlink"/>
                  <w:rFonts w:ascii="Palatino Linotype" w:hAnsi="Palatino Linotype" w:cs="Tahoma"/>
                  <w:sz w:val="18"/>
                  <w:szCs w:val="18"/>
                </w:rPr>
                <w:t>(cast out)</w:t>
              </w:r>
            </w:hyperlink>
            <w:r w:rsidRPr="00B06055">
              <w:rPr>
                <w:rFonts w:ascii="Palatino Linotype" w:hAnsi="Palatino Linotype" w:cs="Tahoma"/>
                <w:sz w:val="18"/>
                <w:szCs w:val="18"/>
              </w:rPr>
              <w:t xml:space="preserve"> αὐτὸν </w:t>
            </w:r>
            <w:hyperlink r:id="rId13112" w:tooltip="PPro-AM3S 846: auton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 xml:space="preserve"> εἰς </w:t>
            </w:r>
            <w:hyperlink r:id="rId13113"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τὸ </w:t>
            </w:r>
            <w:hyperlink r:id="rId13114"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σκότος </w:t>
            </w:r>
            <w:hyperlink r:id="rId13115" w:tooltip="N-ANS 4655: skotos -- Darkness, either physical or moral." w:history="1">
              <w:r w:rsidRPr="00B06055">
                <w:rPr>
                  <w:rStyle w:val="Hyperlink"/>
                  <w:rFonts w:ascii="Palatino Linotype" w:hAnsi="Palatino Linotype" w:cs="Tahoma"/>
                  <w:sz w:val="18"/>
                  <w:szCs w:val="18"/>
                </w:rPr>
                <w:t>(darkness)</w:t>
              </w:r>
            </w:hyperlink>
            <w:r w:rsidRPr="00B06055">
              <w:rPr>
                <w:rFonts w:ascii="Palatino Linotype" w:hAnsi="Palatino Linotype" w:cs="Tahoma"/>
                <w:sz w:val="18"/>
                <w:szCs w:val="18"/>
              </w:rPr>
              <w:t xml:space="preserve"> τὸ </w:t>
            </w:r>
            <w:hyperlink r:id="rId13116" w:tooltip="Art-ANS 3588: t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ἐξώτερον </w:t>
            </w:r>
            <w:hyperlink r:id="rId13117" w:tooltip="Adj-ANS-C 1857: exōteron -- Outmost, outer, external." w:history="1">
              <w:r w:rsidRPr="00B06055">
                <w:rPr>
                  <w:rStyle w:val="Hyperlink"/>
                  <w:rFonts w:ascii="Palatino Linotype" w:hAnsi="Palatino Linotype" w:cs="Tahoma"/>
                  <w:sz w:val="18"/>
                  <w:szCs w:val="18"/>
                </w:rPr>
                <w:t>(outer)</w:t>
              </w:r>
            </w:hyperlink>
            <w:r w:rsidRPr="00B06055">
              <w:rPr>
                <w:rFonts w:ascii="Palatino Linotype" w:hAnsi="Palatino Linotype" w:cs="Tahoma"/>
                <w:sz w:val="18"/>
                <w:szCs w:val="18"/>
              </w:rPr>
              <w:t>; ἐκεῖ </w:t>
            </w:r>
            <w:hyperlink r:id="rId13118" w:tooltip="Adv 1563: ekei -- (a) there, yonder, in that place, (b) thither, there." w:history="1">
              <w:r w:rsidRPr="00B06055">
                <w:rPr>
                  <w:rStyle w:val="Hyperlink"/>
                  <w:rFonts w:ascii="Palatino Linotype" w:hAnsi="Palatino Linotype" w:cs="Tahoma"/>
                  <w:sz w:val="18"/>
                  <w:szCs w:val="18"/>
                </w:rPr>
                <w:t>(there)</w:t>
              </w:r>
            </w:hyperlink>
            <w:r w:rsidRPr="00B06055">
              <w:rPr>
                <w:rFonts w:ascii="Palatino Linotype" w:hAnsi="Palatino Linotype" w:cs="Tahoma"/>
                <w:sz w:val="18"/>
                <w:szCs w:val="18"/>
              </w:rPr>
              <w:t xml:space="preserve"> ἔσται </w:t>
            </w:r>
            <w:hyperlink r:id="rId13119" w:tooltip="V-FIM-3S 1510: estai -- To be, exist." w:history="1">
              <w:r w:rsidRPr="00B06055">
                <w:rPr>
                  <w:rStyle w:val="Hyperlink"/>
                  <w:rFonts w:ascii="Palatino Linotype" w:hAnsi="Palatino Linotype" w:cs="Tahoma"/>
                  <w:sz w:val="18"/>
                  <w:szCs w:val="18"/>
                </w:rPr>
                <w:t>(will be)</w:t>
              </w:r>
            </w:hyperlink>
            <w:r w:rsidRPr="00B06055">
              <w:rPr>
                <w:rFonts w:ascii="Palatino Linotype" w:hAnsi="Palatino Linotype" w:cs="Tahoma"/>
                <w:sz w:val="18"/>
                <w:szCs w:val="18"/>
              </w:rPr>
              <w:t xml:space="preserve"> ὁ </w:t>
            </w:r>
            <w:hyperlink r:id="rId13120"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κλαυθμὸς </w:t>
            </w:r>
            <w:hyperlink r:id="rId13121" w:tooltip="N-NMS 2805: klauthmos -- Weeping, lamentation, crying." w:history="1">
              <w:r w:rsidRPr="00B06055">
                <w:rPr>
                  <w:rStyle w:val="Hyperlink"/>
                  <w:rFonts w:ascii="Palatino Linotype" w:hAnsi="Palatino Linotype" w:cs="Tahoma"/>
                  <w:sz w:val="18"/>
                  <w:szCs w:val="18"/>
                </w:rPr>
                <w:t>(weeping)</w:t>
              </w:r>
            </w:hyperlink>
            <w:r w:rsidRPr="00B06055">
              <w:rPr>
                <w:rFonts w:ascii="Palatino Linotype" w:hAnsi="Palatino Linotype" w:cs="Tahoma"/>
                <w:sz w:val="18"/>
                <w:szCs w:val="18"/>
              </w:rPr>
              <w:t xml:space="preserve"> καὶ </w:t>
            </w:r>
            <w:hyperlink r:id="rId1312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ὁ </w:t>
            </w:r>
            <w:hyperlink r:id="rId13123"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βρυγμὸς </w:t>
            </w:r>
            <w:hyperlink r:id="rId13124" w:tooltip="N-NMS 1030: brygmos -- A grinding or gnashing." w:history="1">
              <w:r w:rsidRPr="00B06055">
                <w:rPr>
                  <w:rStyle w:val="Hyperlink"/>
                  <w:rFonts w:ascii="Palatino Linotype" w:hAnsi="Palatino Linotype" w:cs="Tahoma"/>
                  <w:sz w:val="18"/>
                  <w:szCs w:val="18"/>
                </w:rPr>
                <w:t>(gnashing)</w:t>
              </w:r>
            </w:hyperlink>
            <w:r w:rsidRPr="00B06055">
              <w:rPr>
                <w:rFonts w:ascii="Palatino Linotype" w:hAnsi="Palatino Linotype" w:cs="Tahoma"/>
                <w:sz w:val="18"/>
                <w:szCs w:val="18"/>
              </w:rPr>
              <w:t xml:space="preserve"> τῶν </w:t>
            </w:r>
            <w:hyperlink r:id="rId13125"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ὀδόντων </w:t>
            </w:r>
            <w:hyperlink r:id="rId13126" w:tooltip="N-GMP 3599: odontōn -- A tooth." w:history="1">
              <w:r w:rsidRPr="00B06055">
                <w:rPr>
                  <w:rStyle w:val="Hyperlink"/>
                  <w:rFonts w:ascii="Palatino Linotype" w:hAnsi="Palatino Linotype" w:cs="Tahoma"/>
                  <w:sz w:val="18"/>
                  <w:szCs w:val="18"/>
                </w:rPr>
                <w:t>(teeth)</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13 Then said the king </w:t>
            </w:r>
            <w:r w:rsidR="009D6BEE" w:rsidRPr="00B06055">
              <w:rPr>
                <w:rFonts w:ascii="Arial" w:eastAsia="Times New Roman" w:hAnsi="Arial" w:cs="Arial"/>
                <w:b/>
                <w:sz w:val="18"/>
                <w:szCs w:val="18"/>
                <w:u w:val="single"/>
              </w:rPr>
              <w:t>to the</w:t>
            </w:r>
            <w:r w:rsidR="009D6BEE" w:rsidRPr="00B06055">
              <w:rPr>
                <w:rFonts w:ascii="Arial" w:eastAsia="Times New Roman" w:hAnsi="Arial" w:cs="Arial"/>
                <w:sz w:val="18"/>
                <w:szCs w:val="18"/>
              </w:rPr>
              <w:t xml:space="preserve"> servants, Bind him hand and foot, and take </w:t>
            </w:r>
            <w:r w:rsidR="009D6BEE" w:rsidRPr="00B06055">
              <w:rPr>
                <w:rFonts w:ascii="Arial" w:eastAsia="Times New Roman" w:hAnsi="Arial" w:cs="Arial"/>
                <w:b/>
                <w:sz w:val="18"/>
                <w:szCs w:val="18"/>
                <w:u w:val="single"/>
              </w:rPr>
              <w:t>him</w:t>
            </w:r>
            <w:r w:rsidR="009D6BEE" w:rsidRPr="00B06055">
              <w:rPr>
                <w:rFonts w:ascii="Arial" w:eastAsia="Times New Roman" w:hAnsi="Arial" w:cs="Arial"/>
                <w:sz w:val="18"/>
                <w:szCs w:val="18"/>
              </w:rPr>
              <w:t xml:space="preserve"> away, and cast him into outer darkness; there shall be weeping and gnashing of teeth.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14 For many are called, but few chosen; </w:t>
            </w:r>
            <w:r w:rsidR="009D6BEE" w:rsidRPr="00B06055">
              <w:rPr>
                <w:rFonts w:ascii="Arial" w:eastAsia="Times New Roman" w:hAnsi="Arial" w:cs="Arial"/>
                <w:b/>
                <w:sz w:val="18"/>
                <w:szCs w:val="18"/>
                <w:u w:val="single"/>
              </w:rPr>
              <w:t xml:space="preserve">wherefore all do not have on the wedding garment.  </w:t>
            </w:r>
          </w:p>
        </w:tc>
        <w:tc>
          <w:tcPr>
            <w:tcW w:w="5748" w:type="dxa"/>
          </w:tcPr>
          <w:p w:rsidR="009D6BEE" w:rsidRPr="00B06055" w:rsidRDefault="00C03B2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14</w:t>
            </w:r>
            <w:r w:rsidRPr="00B06055">
              <w:rPr>
                <w:rStyle w:val="reftext1"/>
                <w:sz w:val="18"/>
                <w:szCs w:val="18"/>
              </w:rPr>
              <w:t> </w:t>
            </w:r>
            <w:r w:rsidRPr="00B06055">
              <w:rPr>
                <w:rFonts w:ascii="Palatino Linotype" w:hAnsi="Palatino Linotype" w:cs="Tahoma"/>
                <w:sz w:val="18"/>
                <w:szCs w:val="18"/>
              </w:rPr>
              <w:t>Πολλοὶ </w:t>
            </w:r>
            <w:hyperlink r:id="rId13127" w:tooltip="Adj-NMP 4183: Polloi -- Much, many; often." w:history="1">
              <w:r w:rsidRPr="00B06055">
                <w:rPr>
                  <w:rStyle w:val="Hyperlink"/>
                  <w:rFonts w:ascii="Palatino Linotype" w:hAnsi="Palatino Linotype" w:cs="Tahoma"/>
                  <w:sz w:val="18"/>
                  <w:szCs w:val="18"/>
                </w:rPr>
                <w:t>(Many)</w:t>
              </w:r>
            </w:hyperlink>
            <w:r w:rsidRPr="00B06055">
              <w:rPr>
                <w:rFonts w:ascii="Palatino Linotype" w:hAnsi="Palatino Linotype" w:cs="Tahoma"/>
                <w:sz w:val="18"/>
                <w:szCs w:val="18"/>
              </w:rPr>
              <w:t xml:space="preserve"> γάρ </w:t>
            </w:r>
            <w:hyperlink r:id="rId13128"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εἰσιν </w:t>
            </w:r>
            <w:hyperlink r:id="rId13129" w:tooltip="V-PIA-3P 1510: eisin -- To be, exist." w:history="1">
              <w:r w:rsidRPr="00B06055">
                <w:rPr>
                  <w:rStyle w:val="Hyperlink"/>
                  <w:rFonts w:ascii="Palatino Linotype" w:hAnsi="Palatino Linotype" w:cs="Tahoma"/>
                  <w:sz w:val="18"/>
                  <w:szCs w:val="18"/>
                </w:rPr>
                <w:t>(are)</w:t>
              </w:r>
            </w:hyperlink>
            <w:r w:rsidRPr="00B06055">
              <w:rPr>
                <w:rFonts w:ascii="Palatino Linotype" w:hAnsi="Palatino Linotype" w:cs="Tahoma"/>
                <w:sz w:val="18"/>
                <w:szCs w:val="18"/>
              </w:rPr>
              <w:t xml:space="preserve"> κλητοὶ </w:t>
            </w:r>
            <w:hyperlink r:id="rId13130" w:tooltip="Adj-NMP 2822: klētoi -- Called, invited, summoned by God to an office or to salvation." w:history="1">
              <w:r w:rsidRPr="00B06055">
                <w:rPr>
                  <w:rStyle w:val="Hyperlink"/>
                  <w:rFonts w:ascii="Palatino Linotype" w:hAnsi="Palatino Linotype" w:cs="Tahoma"/>
                  <w:sz w:val="18"/>
                  <w:szCs w:val="18"/>
                </w:rPr>
                <w:t>(called)</w:t>
              </w:r>
            </w:hyperlink>
            <w:r w:rsidRPr="00B06055">
              <w:rPr>
                <w:rFonts w:ascii="Palatino Linotype" w:hAnsi="Palatino Linotype" w:cs="Tahoma"/>
                <w:sz w:val="18"/>
                <w:szCs w:val="18"/>
              </w:rPr>
              <w:t>, ὀλίγοι </w:t>
            </w:r>
            <w:hyperlink r:id="rId13131" w:tooltip="Adj-NMP 3641: oligoi -- (a) especially in plural: few, (b) in sing: small; hence, of time: short, of degree: light, slight, little." w:history="1">
              <w:r w:rsidRPr="00B06055">
                <w:rPr>
                  <w:rStyle w:val="Hyperlink"/>
                  <w:rFonts w:ascii="Palatino Linotype" w:hAnsi="Palatino Linotype" w:cs="Tahoma"/>
                  <w:sz w:val="18"/>
                  <w:szCs w:val="18"/>
                </w:rPr>
                <w:t>(few)</w:t>
              </w:r>
            </w:hyperlink>
            <w:r w:rsidRPr="00B06055">
              <w:rPr>
                <w:rFonts w:ascii="Palatino Linotype" w:hAnsi="Palatino Linotype" w:cs="Tahoma"/>
                <w:sz w:val="18"/>
                <w:szCs w:val="18"/>
              </w:rPr>
              <w:t xml:space="preserve"> δὲ </w:t>
            </w:r>
            <w:hyperlink r:id="rId13132"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ἐκλεκτοί </w:t>
            </w:r>
            <w:hyperlink r:id="rId13133" w:tooltip="Adj-NMP 1588: eklektoi -- Chosen out, elect, choice, select, sometimes as of those chosen out by God for the rendering of special service to Him (of the Hebrew race, particular Hebrews, the Messiah, and the Christians)." w:history="1">
              <w:r w:rsidRPr="00B06055">
                <w:rPr>
                  <w:rStyle w:val="Hyperlink"/>
                  <w:rFonts w:ascii="Palatino Linotype" w:hAnsi="Palatino Linotype" w:cs="Tahoma"/>
                  <w:sz w:val="18"/>
                  <w:szCs w:val="18"/>
                </w:rPr>
                <w:t>(chosen)</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14 For many are called, but few </w:t>
            </w:r>
            <w:r w:rsidR="009D6BEE" w:rsidRPr="00B06055">
              <w:rPr>
                <w:rFonts w:ascii="Arial" w:eastAsia="Times New Roman" w:hAnsi="Arial" w:cs="Arial"/>
                <w:b/>
                <w:sz w:val="18"/>
                <w:szCs w:val="18"/>
                <w:u w:val="single"/>
              </w:rPr>
              <w:t>are</w:t>
            </w:r>
            <w:r w:rsidR="009D6BEE" w:rsidRPr="00B06055">
              <w:rPr>
                <w:rFonts w:ascii="Arial" w:eastAsia="Times New Roman" w:hAnsi="Arial" w:cs="Arial"/>
                <w:sz w:val="18"/>
                <w:szCs w:val="18"/>
              </w:rPr>
              <w:t xml:space="preserve"> chosen. </w:t>
            </w:r>
          </w:p>
        </w:tc>
      </w:tr>
      <w:tr w:rsidR="00C03B21" w:rsidRPr="000A4E93" w:rsidTr="004519DA">
        <w:trPr>
          <w:tblCellSpacing w:w="75" w:type="dxa"/>
        </w:trPr>
        <w:tc>
          <w:tcPr>
            <w:tcW w:w="2004" w:type="dxa"/>
            <w:tcMar>
              <w:top w:w="0" w:type="dxa"/>
              <w:left w:w="108" w:type="dxa"/>
              <w:bottom w:w="0" w:type="dxa"/>
              <w:right w:w="108" w:type="dxa"/>
            </w:tcMar>
          </w:tcPr>
          <w:p w:rsidR="00C03B21" w:rsidRPr="00B06055" w:rsidRDefault="000F65C3" w:rsidP="00293987">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6660B7" w:rsidRPr="00B06055">
              <w:rPr>
                <w:rFonts w:ascii="Arial" w:eastAsia="Times New Roman" w:hAnsi="Arial" w:cs="Arial"/>
                <w:sz w:val="18"/>
                <w:szCs w:val="18"/>
              </w:rPr>
              <w:t xml:space="preserve">15 Then went the Pharisees and took counsel how they might entangle him in </w:t>
            </w:r>
            <w:r w:rsidR="00293987" w:rsidRPr="00293987">
              <w:rPr>
                <w:rFonts w:ascii="Arial" w:eastAsia="Times New Roman" w:hAnsi="Arial" w:cs="Arial"/>
                <w:sz w:val="18"/>
                <w:szCs w:val="18"/>
              </w:rPr>
              <w:t>his</w:t>
            </w:r>
            <w:r w:rsidR="00293987" w:rsidRPr="00B06055">
              <w:rPr>
                <w:rFonts w:ascii="Arial" w:eastAsia="Times New Roman" w:hAnsi="Arial" w:cs="Arial"/>
                <w:sz w:val="18"/>
                <w:szCs w:val="18"/>
              </w:rPr>
              <w:t xml:space="preserve"> </w:t>
            </w:r>
            <w:r w:rsidR="006660B7" w:rsidRPr="00B06055">
              <w:rPr>
                <w:rFonts w:ascii="Arial" w:eastAsia="Times New Roman" w:hAnsi="Arial" w:cs="Arial"/>
                <w:sz w:val="18"/>
                <w:szCs w:val="18"/>
              </w:rPr>
              <w:t>talk.</w:t>
            </w:r>
          </w:p>
        </w:tc>
        <w:tc>
          <w:tcPr>
            <w:tcW w:w="5748" w:type="dxa"/>
          </w:tcPr>
          <w:p w:rsidR="00C03B21" w:rsidRPr="00B06055" w:rsidRDefault="00C03B2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15</w:t>
            </w:r>
            <w:r w:rsidRPr="00B06055">
              <w:rPr>
                <w:rStyle w:val="reftext1"/>
                <w:sz w:val="18"/>
                <w:szCs w:val="18"/>
              </w:rPr>
              <w:t> </w:t>
            </w:r>
            <w:r w:rsidRPr="00B06055">
              <w:rPr>
                <w:rFonts w:ascii="Palatino Linotype" w:hAnsi="Palatino Linotype"/>
                <w:sz w:val="18"/>
                <w:szCs w:val="18"/>
              </w:rPr>
              <w:t>Τότε </w:t>
            </w:r>
            <w:hyperlink r:id="rId13134"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πορευθέντες </w:t>
            </w:r>
            <w:hyperlink r:id="rId13135" w:tooltip="V-APP-NMP 4198: poreuthentes -- To travel, journey, go, die." w:history="1">
              <w:r w:rsidRPr="00B06055">
                <w:rPr>
                  <w:rStyle w:val="Hyperlink"/>
                  <w:rFonts w:ascii="Palatino Linotype" w:hAnsi="Palatino Linotype"/>
                  <w:sz w:val="18"/>
                  <w:szCs w:val="18"/>
                </w:rPr>
                <w:t>(having gone out)</w:t>
              </w:r>
            </w:hyperlink>
            <w:r w:rsidRPr="00B06055">
              <w:rPr>
                <w:rFonts w:ascii="Palatino Linotype" w:hAnsi="Palatino Linotype"/>
                <w:sz w:val="18"/>
                <w:szCs w:val="18"/>
              </w:rPr>
              <w:t>, οἱ </w:t>
            </w:r>
            <w:hyperlink r:id="rId13136"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Φαρισαῖοι </w:t>
            </w:r>
            <w:hyperlink r:id="rId13137" w:tooltip="N-NMP 5330: Pharisaioi -- A Pharisee, one of the Jewish sect so called." w:history="1">
              <w:r w:rsidRPr="00B06055">
                <w:rPr>
                  <w:rStyle w:val="Hyperlink"/>
                  <w:rFonts w:ascii="Palatino Linotype" w:hAnsi="Palatino Linotype"/>
                  <w:sz w:val="18"/>
                  <w:szCs w:val="18"/>
                </w:rPr>
                <w:t>(Pharisees)</w:t>
              </w:r>
            </w:hyperlink>
            <w:r w:rsidRPr="00B06055">
              <w:rPr>
                <w:rFonts w:ascii="Palatino Linotype" w:hAnsi="Palatino Linotype"/>
                <w:sz w:val="18"/>
                <w:szCs w:val="18"/>
              </w:rPr>
              <w:t xml:space="preserve"> συμβούλιον </w:t>
            </w:r>
            <w:hyperlink r:id="rId13138" w:tooltip="N-ANS 4824: symboulion -- (a) a body of advisers in a court, a council, (b) consultation, counsel, advice; resolution, decree." w:history="1">
              <w:r w:rsidRPr="00B06055">
                <w:rPr>
                  <w:rStyle w:val="Hyperlink"/>
                  <w:rFonts w:ascii="Palatino Linotype" w:hAnsi="Palatino Linotype"/>
                  <w:sz w:val="18"/>
                  <w:szCs w:val="18"/>
                </w:rPr>
                <w:t>(counsel)</w:t>
              </w:r>
            </w:hyperlink>
            <w:r w:rsidRPr="00B06055">
              <w:rPr>
                <w:rFonts w:ascii="Palatino Linotype" w:hAnsi="Palatino Linotype"/>
                <w:sz w:val="18"/>
                <w:szCs w:val="18"/>
              </w:rPr>
              <w:t xml:space="preserve"> ἔλαβον </w:t>
            </w:r>
            <w:hyperlink r:id="rId13139" w:tooltip="V-AIA-3P 2983: elabon -- (a) to receive, get, (b) to take, lay hold of." w:history="1">
              <w:r w:rsidRPr="00B06055">
                <w:rPr>
                  <w:rStyle w:val="Hyperlink"/>
                  <w:rFonts w:ascii="Palatino Linotype" w:hAnsi="Palatino Linotype"/>
                  <w:sz w:val="18"/>
                  <w:szCs w:val="18"/>
                </w:rPr>
                <w:t>(took)</w:t>
              </w:r>
            </w:hyperlink>
            <w:r w:rsidRPr="00B06055">
              <w:rPr>
                <w:rFonts w:ascii="Palatino Linotype" w:hAnsi="Palatino Linotype"/>
                <w:sz w:val="18"/>
                <w:szCs w:val="18"/>
              </w:rPr>
              <w:t xml:space="preserve"> ὅπως </w:t>
            </w:r>
            <w:hyperlink r:id="rId13140" w:tooltip="Conj 3704: hopōs -- How, in order that, so that, that." w:history="1">
              <w:r w:rsidRPr="00B06055">
                <w:rPr>
                  <w:rStyle w:val="Hyperlink"/>
                  <w:rFonts w:ascii="Palatino Linotype" w:hAnsi="Palatino Linotype"/>
                  <w:sz w:val="18"/>
                  <w:szCs w:val="18"/>
                </w:rPr>
                <w:t>(how)</w:t>
              </w:r>
            </w:hyperlink>
            <w:r w:rsidRPr="00B06055">
              <w:rPr>
                <w:rFonts w:ascii="Palatino Linotype" w:hAnsi="Palatino Linotype"/>
                <w:sz w:val="18"/>
                <w:szCs w:val="18"/>
              </w:rPr>
              <w:t xml:space="preserve"> αὐτὸν </w:t>
            </w:r>
            <w:hyperlink r:id="rId13141"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παγιδεύσωσιν </w:t>
            </w:r>
            <w:hyperlink r:id="rId13142" w:tooltip="V-ASA-3P 3802: pagideusōsin -- To ensnare, entrap, entangle." w:history="1">
              <w:r w:rsidRPr="00B06055">
                <w:rPr>
                  <w:rStyle w:val="Hyperlink"/>
                  <w:rFonts w:ascii="Palatino Linotype" w:hAnsi="Palatino Linotype"/>
                  <w:sz w:val="18"/>
                  <w:szCs w:val="18"/>
                </w:rPr>
                <w:t>(they might trap)</w:t>
              </w:r>
            </w:hyperlink>
            <w:r w:rsidRPr="00B06055">
              <w:rPr>
                <w:rFonts w:ascii="Palatino Linotype" w:hAnsi="Palatino Linotype"/>
                <w:sz w:val="18"/>
                <w:szCs w:val="18"/>
              </w:rPr>
              <w:t xml:space="preserve"> ἐν </w:t>
            </w:r>
            <w:hyperlink r:id="rId13143"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λόγῳ </w:t>
            </w:r>
            <w:hyperlink r:id="rId13144" w:tooltip="N-DMS 3056: logō -- A word, speech, divine utterance, analogy." w:history="1">
              <w:r w:rsidRPr="00B06055">
                <w:rPr>
                  <w:rStyle w:val="Hyperlink"/>
                  <w:rFonts w:ascii="Palatino Linotype" w:hAnsi="Palatino Linotype"/>
                  <w:sz w:val="18"/>
                  <w:szCs w:val="18"/>
                </w:rPr>
                <w:t>(His words)</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C03B21"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6660B7" w:rsidRPr="00B06055">
              <w:rPr>
                <w:rFonts w:ascii="Arial" w:eastAsia="Times New Roman" w:hAnsi="Arial" w:cs="Arial"/>
                <w:sz w:val="18"/>
                <w:szCs w:val="18"/>
              </w:rPr>
              <w:t xml:space="preserve">15 Then went the Pharisees, and took counsel how they might entangle him in </w:t>
            </w:r>
            <w:r w:rsidR="006660B7" w:rsidRPr="00293987">
              <w:rPr>
                <w:rFonts w:ascii="Arial" w:eastAsia="Times New Roman" w:hAnsi="Arial" w:cs="Arial"/>
                <w:sz w:val="18"/>
                <w:szCs w:val="18"/>
              </w:rPr>
              <w:t>his</w:t>
            </w:r>
            <w:r w:rsidR="006660B7" w:rsidRPr="00B06055">
              <w:rPr>
                <w:rFonts w:ascii="Arial" w:eastAsia="Times New Roman" w:hAnsi="Arial" w:cs="Arial"/>
                <w:sz w:val="18"/>
                <w:szCs w:val="18"/>
              </w:rPr>
              <w:t xml:space="preserve"> talk.</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16 And they sent out unto him their </w:t>
            </w:r>
            <w:r w:rsidR="009D6BEE" w:rsidRPr="00B06055">
              <w:rPr>
                <w:rFonts w:ascii="Arial" w:eastAsia="Times New Roman" w:hAnsi="Arial" w:cs="Arial"/>
                <w:sz w:val="18"/>
                <w:szCs w:val="18"/>
              </w:rPr>
              <w:lastRenderedPageBreak/>
              <w:t xml:space="preserve">disciples with the Herodians, saying Master, we know that thou art true, and teachest the way of God in truth, neither carest thou for any; for thou regardest not the person of men.  </w:t>
            </w:r>
          </w:p>
        </w:tc>
        <w:tc>
          <w:tcPr>
            <w:tcW w:w="5748" w:type="dxa"/>
          </w:tcPr>
          <w:p w:rsidR="009D6BEE" w:rsidRPr="00B06055" w:rsidRDefault="00C03B2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16</w:t>
            </w:r>
            <w:r w:rsidRPr="00B06055">
              <w:rPr>
                <w:rStyle w:val="reftext1"/>
                <w:sz w:val="18"/>
                <w:szCs w:val="18"/>
              </w:rPr>
              <w:t> </w:t>
            </w:r>
            <w:r w:rsidRPr="00B06055">
              <w:rPr>
                <w:rFonts w:ascii="Palatino Linotype" w:hAnsi="Palatino Linotype"/>
                <w:sz w:val="18"/>
                <w:szCs w:val="18"/>
              </w:rPr>
              <w:t>καὶ </w:t>
            </w:r>
            <w:hyperlink r:id="rId1314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ἀποστέλλουσιν </w:t>
            </w:r>
            <w:hyperlink r:id="rId13146" w:tooltip="V-PIA-3P 649: apostellousin -- To send forth, send (as a messenger, commission, etc.), send away, dismiss." w:history="1">
              <w:r w:rsidRPr="00B06055">
                <w:rPr>
                  <w:rStyle w:val="Hyperlink"/>
                  <w:rFonts w:ascii="Palatino Linotype" w:hAnsi="Palatino Linotype"/>
                  <w:sz w:val="18"/>
                  <w:szCs w:val="18"/>
                </w:rPr>
                <w:t>(they send)</w:t>
              </w:r>
            </w:hyperlink>
            <w:r w:rsidRPr="00B06055">
              <w:rPr>
                <w:rFonts w:ascii="Palatino Linotype" w:hAnsi="Palatino Linotype"/>
                <w:sz w:val="18"/>
                <w:szCs w:val="18"/>
              </w:rPr>
              <w:t xml:space="preserve"> αὐτῷ </w:t>
            </w:r>
            <w:hyperlink r:id="rId13147"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τοὺς </w:t>
            </w:r>
            <w:hyperlink r:id="rId13148"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μαθητὰς </w:t>
            </w:r>
            <w:hyperlink r:id="rId13149" w:tooltip="N-AMP 3101: mathētas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αὐτῶν </w:t>
            </w:r>
            <w:hyperlink r:id="rId13150" w:tooltip="PPro-GM3P 846: autōn -- He, she, it, they, them, same." w:history="1">
              <w:r w:rsidRPr="00B06055">
                <w:rPr>
                  <w:rStyle w:val="Hyperlink"/>
                  <w:rFonts w:ascii="Palatino Linotype" w:hAnsi="Palatino Linotype"/>
                  <w:sz w:val="18"/>
                  <w:szCs w:val="18"/>
                </w:rPr>
                <w:t>(of them)</w:t>
              </w:r>
            </w:hyperlink>
            <w:r w:rsidRPr="00B06055">
              <w:rPr>
                <w:rFonts w:ascii="Palatino Linotype" w:hAnsi="Palatino Linotype"/>
                <w:sz w:val="18"/>
                <w:szCs w:val="18"/>
              </w:rPr>
              <w:t>, μετὰ </w:t>
            </w:r>
            <w:hyperlink r:id="rId13151" w:tooltip="Prep 3326: meta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Fonts w:ascii="Palatino Linotype" w:hAnsi="Palatino Linotype"/>
                <w:sz w:val="18"/>
                <w:szCs w:val="18"/>
              </w:rPr>
              <w:t xml:space="preserve"> τῶν </w:t>
            </w:r>
            <w:hyperlink r:id="rId13152" w:tooltip="Art-GM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Ἡρῳδιανῶν </w:t>
            </w:r>
            <w:hyperlink r:id="rId13153" w:tooltip="N-GMP 2265: Hērōdianōn -- The Herodians, the partisans of Herod (Antipas)." w:history="1">
              <w:r w:rsidRPr="00B06055">
                <w:rPr>
                  <w:rStyle w:val="Hyperlink"/>
                  <w:rFonts w:ascii="Palatino Linotype" w:hAnsi="Palatino Linotype"/>
                  <w:sz w:val="18"/>
                  <w:szCs w:val="18"/>
                </w:rPr>
                <w:t>(Herodians)</w:t>
              </w:r>
            </w:hyperlink>
            <w:r w:rsidRPr="00B06055">
              <w:rPr>
                <w:rFonts w:ascii="Palatino Linotype" w:hAnsi="Palatino Linotype"/>
                <w:sz w:val="18"/>
                <w:szCs w:val="18"/>
              </w:rPr>
              <w:t>, λέγοντες* </w:t>
            </w:r>
            <w:hyperlink r:id="rId13154"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“Διδάσκαλε </w:t>
            </w:r>
            <w:hyperlink r:id="rId13155" w:tooltip="N-VMS 1320: Didaskale -- A teacher, master." w:history="1">
              <w:r w:rsidRPr="00B06055">
                <w:rPr>
                  <w:rStyle w:val="Hyperlink"/>
                  <w:rFonts w:ascii="Palatino Linotype" w:hAnsi="Palatino Linotype"/>
                  <w:sz w:val="18"/>
                  <w:szCs w:val="18"/>
                </w:rPr>
                <w:t>(Teacher)</w:t>
              </w:r>
            </w:hyperlink>
            <w:r w:rsidRPr="00B06055">
              <w:rPr>
                <w:rFonts w:ascii="Palatino Linotype" w:hAnsi="Palatino Linotype"/>
                <w:sz w:val="18"/>
                <w:szCs w:val="18"/>
              </w:rPr>
              <w:t>, οἴδαμεν </w:t>
            </w:r>
            <w:hyperlink r:id="rId13156" w:tooltip="V-RIA-1P 1492: oidamen -- To know, remember, appreciate." w:history="1">
              <w:r w:rsidRPr="00B06055">
                <w:rPr>
                  <w:rStyle w:val="Hyperlink"/>
                  <w:rFonts w:ascii="Palatino Linotype" w:hAnsi="Palatino Linotype"/>
                  <w:sz w:val="18"/>
                  <w:szCs w:val="18"/>
                </w:rPr>
                <w:t>(we know)</w:t>
              </w:r>
            </w:hyperlink>
            <w:r w:rsidRPr="00B06055">
              <w:rPr>
                <w:rFonts w:ascii="Palatino Linotype" w:hAnsi="Palatino Linotype"/>
                <w:sz w:val="18"/>
                <w:szCs w:val="18"/>
              </w:rPr>
              <w:t xml:space="preserve"> ὅτι </w:t>
            </w:r>
            <w:hyperlink r:id="rId13157" w:tooltip="Conj 3754: hoti -- That, since, because; may introduce direct discours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ἀληθὴς </w:t>
            </w:r>
            <w:hyperlink r:id="rId13158" w:tooltip="Adj-NMS 227: alēthēs -- Unconcealed, true, true in fact, worthy of credit, truthful." w:history="1">
              <w:r w:rsidRPr="00B06055">
                <w:rPr>
                  <w:rStyle w:val="Hyperlink"/>
                  <w:rFonts w:ascii="Palatino Linotype" w:hAnsi="Palatino Linotype"/>
                  <w:sz w:val="18"/>
                  <w:szCs w:val="18"/>
                </w:rPr>
                <w:t>(true)</w:t>
              </w:r>
            </w:hyperlink>
            <w:r w:rsidRPr="00B06055">
              <w:rPr>
                <w:rFonts w:ascii="Palatino Linotype" w:hAnsi="Palatino Linotype"/>
                <w:sz w:val="18"/>
                <w:szCs w:val="18"/>
              </w:rPr>
              <w:t xml:space="preserve"> εἶ </w:t>
            </w:r>
            <w:hyperlink r:id="rId13159" w:tooltip="V-PIA-2S 1510: ei -- To be, exist." w:history="1">
              <w:r w:rsidRPr="00B06055">
                <w:rPr>
                  <w:rStyle w:val="Hyperlink"/>
                  <w:rFonts w:ascii="Palatino Linotype" w:hAnsi="Palatino Linotype"/>
                  <w:sz w:val="18"/>
                  <w:szCs w:val="18"/>
                </w:rPr>
                <w:t>(You are)</w:t>
              </w:r>
            </w:hyperlink>
            <w:r w:rsidRPr="00B06055">
              <w:rPr>
                <w:rFonts w:ascii="Palatino Linotype" w:hAnsi="Palatino Linotype"/>
                <w:sz w:val="18"/>
                <w:szCs w:val="18"/>
              </w:rPr>
              <w:t>, καὶ </w:t>
            </w:r>
            <w:hyperlink r:id="rId1316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τὴν </w:t>
            </w:r>
            <w:hyperlink r:id="rId13161"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ὁδὸν </w:t>
            </w:r>
            <w:hyperlink r:id="rId13162" w:tooltip="N-AFS 3598: hodon -- A way, road, journey, path." w:history="1">
              <w:r w:rsidRPr="00B06055">
                <w:rPr>
                  <w:rStyle w:val="Hyperlink"/>
                  <w:rFonts w:ascii="Palatino Linotype" w:hAnsi="Palatino Linotype"/>
                  <w:sz w:val="18"/>
                  <w:szCs w:val="18"/>
                </w:rPr>
                <w:t>(way)</w:t>
              </w:r>
            </w:hyperlink>
            <w:r w:rsidRPr="00B06055">
              <w:rPr>
                <w:rFonts w:ascii="Palatino Linotype" w:hAnsi="Palatino Linotype"/>
                <w:sz w:val="18"/>
                <w:szCs w:val="18"/>
              </w:rPr>
              <w:t xml:space="preserve"> τοῦ </w:t>
            </w:r>
            <w:hyperlink r:id="rId13163"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Θεοῦ </w:t>
            </w:r>
            <w:hyperlink r:id="rId13164" w:tooltip="N-GMS 2316: Theou -- (a) God, (b) a god, generally." w:history="1">
              <w:r w:rsidRPr="00B06055">
                <w:rPr>
                  <w:rStyle w:val="Hyperlink"/>
                  <w:rFonts w:ascii="Palatino Linotype" w:hAnsi="Palatino Linotype"/>
                  <w:sz w:val="18"/>
                  <w:szCs w:val="18"/>
                </w:rPr>
                <w:t>(of God)</w:t>
              </w:r>
            </w:hyperlink>
            <w:r w:rsidRPr="00B06055">
              <w:rPr>
                <w:rFonts w:ascii="Palatino Linotype" w:hAnsi="Palatino Linotype"/>
                <w:sz w:val="18"/>
                <w:szCs w:val="18"/>
              </w:rPr>
              <w:t xml:space="preserve"> ἐν </w:t>
            </w:r>
            <w:hyperlink r:id="rId13165"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ἀληθείᾳ </w:t>
            </w:r>
            <w:hyperlink r:id="rId13166" w:tooltip="N-DFS 225: alētheia -- Truth, but not merely truth as spoken; truth of idea, reality, sincerity, truth in the moral sphere, divine truth revealed to man, straightforwardness."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truth)</w:t>
              </w:r>
            </w:hyperlink>
            <w:r w:rsidRPr="00B06055">
              <w:rPr>
                <w:rFonts w:ascii="Palatino Linotype" w:hAnsi="Palatino Linotype"/>
                <w:sz w:val="18"/>
                <w:szCs w:val="18"/>
              </w:rPr>
              <w:t xml:space="preserve"> διδάσκεις </w:t>
            </w:r>
            <w:hyperlink r:id="rId13167" w:tooltip="V-PIA-2S 1321: didaskeis -- To teach, direct, admonish." w:history="1">
              <w:r w:rsidRPr="00B06055">
                <w:rPr>
                  <w:rStyle w:val="Hyperlink"/>
                  <w:rFonts w:ascii="Palatino Linotype" w:hAnsi="Palatino Linotype"/>
                  <w:sz w:val="18"/>
                  <w:szCs w:val="18"/>
                </w:rPr>
                <w:t>(You teach)</w:t>
              </w:r>
            </w:hyperlink>
            <w:r w:rsidRPr="00B06055">
              <w:rPr>
                <w:rFonts w:ascii="Palatino Linotype" w:hAnsi="Palatino Linotype"/>
                <w:sz w:val="18"/>
                <w:szCs w:val="18"/>
              </w:rPr>
              <w:t>, καὶ </w:t>
            </w:r>
            <w:hyperlink r:id="rId1316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οὐ </w:t>
            </w:r>
            <w:hyperlink r:id="rId13169" w:tooltip="Adv 3756: ou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μέλει </w:t>
            </w:r>
            <w:hyperlink r:id="rId13170" w:tooltip="V-PIA-3S 3199: melei -- It is a care, it is an object of anxiety, it concerns." w:history="1">
              <w:r w:rsidRPr="00B06055">
                <w:rPr>
                  <w:rStyle w:val="Hyperlink"/>
                  <w:rFonts w:ascii="Palatino Linotype" w:hAnsi="Palatino Linotype"/>
                  <w:sz w:val="18"/>
                  <w:szCs w:val="18"/>
                </w:rPr>
                <w:t>(there is care)</w:t>
              </w:r>
            </w:hyperlink>
            <w:r w:rsidRPr="00B06055">
              <w:rPr>
                <w:rFonts w:ascii="Palatino Linotype" w:hAnsi="Palatino Linotype"/>
                <w:sz w:val="18"/>
                <w:szCs w:val="18"/>
              </w:rPr>
              <w:t xml:space="preserve"> σοι </w:t>
            </w:r>
            <w:hyperlink r:id="rId13171" w:tooltip="PPro-D2S 4771: soi -- You." w:history="1">
              <w:r w:rsidRPr="00B06055">
                <w:rPr>
                  <w:rStyle w:val="Hyperlink"/>
                  <w:rFonts w:ascii="Palatino Linotype" w:hAnsi="Palatino Linotype"/>
                  <w:sz w:val="18"/>
                  <w:szCs w:val="18"/>
                </w:rPr>
                <w:t>(to You)</w:t>
              </w:r>
            </w:hyperlink>
            <w:r w:rsidRPr="00B06055">
              <w:rPr>
                <w:rFonts w:ascii="Palatino Linotype" w:hAnsi="Palatino Linotype"/>
                <w:sz w:val="18"/>
                <w:szCs w:val="18"/>
              </w:rPr>
              <w:t xml:space="preserve"> περὶ </w:t>
            </w:r>
            <w:hyperlink r:id="rId13172" w:tooltip="Prep 4012: peri -- (a) genitive: about, concerning, (b) accusative: around." w:history="1">
              <w:r w:rsidRPr="00B06055">
                <w:rPr>
                  <w:rStyle w:val="Hyperlink"/>
                  <w:rFonts w:ascii="Palatino Linotype" w:hAnsi="Palatino Linotype"/>
                  <w:sz w:val="18"/>
                  <w:szCs w:val="18"/>
                </w:rPr>
                <w:t>(about)</w:t>
              </w:r>
            </w:hyperlink>
            <w:r w:rsidRPr="00B06055">
              <w:rPr>
                <w:rFonts w:ascii="Palatino Linotype" w:hAnsi="Palatino Linotype"/>
                <w:sz w:val="18"/>
                <w:szCs w:val="18"/>
              </w:rPr>
              <w:t xml:space="preserve"> οὐδενός </w:t>
            </w:r>
            <w:hyperlink r:id="rId13173" w:tooltip="Adj-GMS 3762: oudenos -- No one, none, nothing." w:history="1">
              <w:r w:rsidRPr="00B06055">
                <w:rPr>
                  <w:rStyle w:val="Hyperlink"/>
                  <w:rFonts w:ascii="Palatino Linotype" w:hAnsi="Palatino Linotype"/>
                  <w:sz w:val="18"/>
                  <w:szCs w:val="18"/>
                </w:rPr>
                <w:t>(no one)</w:t>
              </w:r>
            </w:hyperlink>
            <w:r w:rsidRPr="00B06055">
              <w:rPr>
                <w:rFonts w:ascii="Palatino Linotype" w:hAnsi="Palatino Linotype"/>
                <w:sz w:val="18"/>
                <w:szCs w:val="18"/>
              </w:rPr>
              <w:t>, οὐ </w:t>
            </w:r>
            <w:hyperlink r:id="rId13174" w:tooltip="Adv 3756: ou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γὰρ </w:t>
            </w:r>
            <w:hyperlink r:id="rId13175"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βλέπεις </w:t>
            </w:r>
            <w:hyperlink r:id="rId13176" w:tooltip="V-PIA-2S 991: blepeis -- To look, see, perceive, discern." w:history="1">
              <w:r w:rsidRPr="00B06055">
                <w:rPr>
                  <w:rStyle w:val="Hyperlink"/>
                  <w:rFonts w:ascii="Palatino Linotype" w:hAnsi="Palatino Linotype"/>
                  <w:sz w:val="18"/>
                  <w:szCs w:val="18"/>
                </w:rPr>
                <w:t>(You look)</w:t>
              </w:r>
            </w:hyperlink>
            <w:r w:rsidRPr="00B06055">
              <w:rPr>
                <w:rFonts w:ascii="Palatino Linotype" w:hAnsi="Palatino Linotype"/>
                <w:sz w:val="18"/>
                <w:szCs w:val="18"/>
              </w:rPr>
              <w:t xml:space="preserve"> εἰς </w:t>
            </w:r>
            <w:hyperlink r:id="rId13177" w:tooltip="Prep 1519: eis -- Into, in, unto, to, upon, towards, for, among." w:history="1">
              <w:r w:rsidRPr="00B06055">
                <w:rPr>
                  <w:rStyle w:val="Hyperlink"/>
                  <w:rFonts w:ascii="Palatino Linotype" w:hAnsi="Palatino Linotype"/>
                  <w:sz w:val="18"/>
                  <w:szCs w:val="18"/>
                </w:rPr>
                <w:t>(on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πρόσωπον </w:t>
            </w:r>
            <w:hyperlink r:id="rId13178" w:tooltip="N-ANS 4383: prosōpon -- The face, countenance, surface." w:history="1">
              <w:r w:rsidRPr="00B06055">
                <w:rPr>
                  <w:rStyle w:val="Hyperlink"/>
                  <w:rFonts w:ascii="Palatino Linotype" w:hAnsi="Palatino Linotype"/>
                  <w:sz w:val="18"/>
                  <w:szCs w:val="18"/>
                </w:rPr>
                <w:t>(appearance)</w:t>
              </w:r>
            </w:hyperlink>
            <w:r w:rsidRPr="00B06055">
              <w:rPr>
                <w:rFonts w:ascii="Palatino Linotype" w:hAnsi="Palatino Linotype"/>
                <w:sz w:val="18"/>
                <w:szCs w:val="18"/>
              </w:rPr>
              <w:t xml:space="preserve"> ἀνθρώπων </w:t>
            </w:r>
            <w:hyperlink r:id="rId13179" w:tooltip="N-GMP 444: anthrōpōn -- A man, one of the human race." w:history="1">
              <w:r w:rsidRPr="00B06055">
                <w:rPr>
                  <w:rStyle w:val="Hyperlink"/>
                  <w:rFonts w:ascii="Palatino Linotype" w:hAnsi="Palatino Linotype"/>
                  <w:sz w:val="18"/>
                  <w:szCs w:val="18"/>
                </w:rPr>
                <w:t>(of men)</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22:</w:t>
            </w:r>
            <w:r w:rsidR="009D6BEE" w:rsidRPr="00B06055">
              <w:rPr>
                <w:rFonts w:ascii="Arial" w:eastAsia="Times New Roman" w:hAnsi="Arial" w:cs="Arial"/>
                <w:sz w:val="18"/>
                <w:szCs w:val="18"/>
              </w:rPr>
              <w:t xml:space="preserve">16 And they sent out unto him their </w:t>
            </w:r>
            <w:r w:rsidR="009D6BEE" w:rsidRPr="00B06055">
              <w:rPr>
                <w:rFonts w:ascii="Arial" w:eastAsia="Times New Roman" w:hAnsi="Arial" w:cs="Arial"/>
                <w:sz w:val="18"/>
                <w:szCs w:val="18"/>
              </w:rPr>
              <w:lastRenderedPageBreak/>
              <w:t xml:space="preserve">disciples with the Herodians, saying, Master, we know that thou art true, and teachest the way of God in truth, neither carest thou for any </w:t>
            </w:r>
            <w:r w:rsidR="009D6BEE" w:rsidRPr="00B06055">
              <w:rPr>
                <w:rFonts w:ascii="Arial" w:eastAsia="Times New Roman" w:hAnsi="Arial" w:cs="Arial"/>
                <w:b/>
                <w:sz w:val="18"/>
                <w:szCs w:val="18"/>
                <w:u w:val="single"/>
              </w:rPr>
              <w:t>man</w:t>
            </w:r>
            <w:r w:rsidR="009D6BEE" w:rsidRPr="00B06055">
              <w:rPr>
                <w:rFonts w:ascii="Arial" w:eastAsia="Times New Roman" w:hAnsi="Arial" w:cs="Arial"/>
                <w:sz w:val="18"/>
                <w:szCs w:val="18"/>
              </w:rPr>
              <w:t xml:space="preserve">: for thou regardest not the person of men. </w:t>
            </w:r>
          </w:p>
        </w:tc>
      </w:tr>
      <w:tr w:rsidR="00C03B21" w:rsidRPr="000A4E93" w:rsidTr="004519DA">
        <w:trPr>
          <w:tblCellSpacing w:w="75" w:type="dxa"/>
        </w:trPr>
        <w:tc>
          <w:tcPr>
            <w:tcW w:w="2004" w:type="dxa"/>
            <w:tcMar>
              <w:top w:w="0" w:type="dxa"/>
              <w:left w:w="108" w:type="dxa"/>
              <w:bottom w:w="0" w:type="dxa"/>
              <w:right w:w="108" w:type="dxa"/>
            </w:tcMar>
          </w:tcPr>
          <w:p w:rsidR="00C03B21"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22:</w:t>
            </w:r>
            <w:r w:rsidR="006660B7" w:rsidRPr="00B06055">
              <w:rPr>
                <w:rFonts w:ascii="Arial" w:eastAsia="Times New Roman" w:hAnsi="Arial" w:cs="Arial"/>
                <w:sz w:val="18"/>
                <w:szCs w:val="18"/>
              </w:rPr>
              <w:t>17 Tell us, therefore, What thinkest thou? Is it lawful to give tribute unto Caesar, or not?</w:t>
            </w:r>
          </w:p>
        </w:tc>
        <w:tc>
          <w:tcPr>
            <w:tcW w:w="5748" w:type="dxa"/>
          </w:tcPr>
          <w:p w:rsidR="00C03B21" w:rsidRPr="00B06055" w:rsidRDefault="00C03B2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17</w:t>
            </w:r>
            <w:r w:rsidRPr="00B06055">
              <w:rPr>
                <w:rStyle w:val="reftext1"/>
                <w:sz w:val="18"/>
                <w:szCs w:val="18"/>
              </w:rPr>
              <w:t> </w:t>
            </w:r>
            <w:r w:rsidRPr="00B06055">
              <w:rPr>
                <w:rFonts w:ascii="Palatino Linotype" w:hAnsi="Palatino Linotype"/>
                <w:sz w:val="18"/>
                <w:szCs w:val="18"/>
              </w:rPr>
              <w:t>εἰπὸν </w:t>
            </w:r>
            <w:hyperlink r:id="rId13180" w:tooltip="V-AMA-2S 2036: eipon -- Answer, bid, bring word, command." w:history="1">
              <w:r w:rsidRPr="00B06055">
                <w:rPr>
                  <w:rStyle w:val="Hyperlink"/>
                  <w:rFonts w:ascii="Palatino Linotype" w:hAnsi="Palatino Linotype"/>
                  <w:sz w:val="18"/>
                  <w:szCs w:val="18"/>
                </w:rPr>
                <w:t>(Tell)</w:t>
              </w:r>
            </w:hyperlink>
            <w:r w:rsidRPr="00B06055">
              <w:rPr>
                <w:rFonts w:ascii="Palatino Linotype" w:hAnsi="Palatino Linotype"/>
                <w:sz w:val="18"/>
                <w:szCs w:val="18"/>
              </w:rPr>
              <w:t xml:space="preserve"> οὖν </w:t>
            </w:r>
            <w:hyperlink r:id="rId13181" w:tooltip="Conj 3767: oun -- Therefore, then." w:history="1">
              <w:r w:rsidRPr="00B06055">
                <w:rPr>
                  <w:rStyle w:val="Hyperlink"/>
                  <w:rFonts w:ascii="Palatino Linotype" w:hAnsi="Palatino Linotype"/>
                  <w:sz w:val="18"/>
                  <w:szCs w:val="18"/>
                </w:rPr>
                <w:t>(therefore)</w:t>
              </w:r>
            </w:hyperlink>
            <w:r w:rsidRPr="00B06055">
              <w:rPr>
                <w:rFonts w:ascii="Palatino Linotype" w:hAnsi="Palatino Linotype"/>
                <w:sz w:val="18"/>
                <w:szCs w:val="18"/>
              </w:rPr>
              <w:t xml:space="preserve"> ἡμῖν </w:t>
            </w:r>
            <w:hyperlink r:id="rId13182" w:tooltip="PPro-D1P 1473: hēmin -- I, the first-person pronoun." w:history="1">
              <w:r w:rsidRPr="00B06055">
                <w:rPr>
                  <w:rStyle w:val="Hyperlink"/>
                  <w:rFonts w:ascii="Palatino Linotype" w:hAnsi="Palatino Linotype"/>
                  <w:sz w:val="18"/>
                  <w:szCs w:val="18"/>
                </w:rPr>
                <w:t>(us)</w:t>
              </w:r>
            </w:hyperlink>
            <w:r w:rsidRPr="00B06055">
              <w:rPr>
                <w:rFonts w:ascii="Palatino Linotype" w:hAnsi="Palatino Linotype"/>
                <w:sz w:val="18"/>
                <w:szCs w:val="18"/>
              </w:rPr>
              <w:t xml:space="preserve"> τί </w:t>
            </w:r>
            <w:hyperlink r:id="rId13183" w:tooltip="IPro-NNS 5101: ti -- Who, which, what, why." w:history="1">
              <w:r w:rsidRPr="00B06055">
                <w:rPr>
                  <w:rStyle w:val="Hyperlink"/>
                  <w:rFonts w:ascii="Palatino Linotype" w:hAnsi="Palatino Linotype"/>
                  <w:sz w:val="18"/>
                  <w:szCs w:val="18"/>
                </w:rPr>
                <w:t>(what)</w:t>
              </w:r>
            </w:hyperlink>
            <w:r w:rsidRPr="00B06055">
              <w:rPr>
                <w:rFonts w:ascii="Palatino Linotype" w:hAnsi="Palatino Linotype"/>
                <w:sz w:val="18"/>
                <w:szCs w:val="18"/>
              </w:rPr>
              <w:t xml:space="preserve"> σοι </w:t>
            </w:r>
            <w:hyperlink r:id="rId13184" w:tooltip="PPro-D2S 4771: soi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 xml:space="preserve"> δοκεῖ </w:t>
            </w:r>
            <w:hyperlink r:id="rId13185" w:tooltip="V-PIA-3S 1380: dokei -- To think, seem, appear, it seems." w:history="1">
              <w:r w:rsidRPr="00B06055">
                <w:rPr>
                  <w:rStyle w:val="Hyperlink"/>
                  <w:rFonts w:ascii="Palatino Linotype" w:hAnsi="Palatino Linotype"/>
                  <w:sz w:val="18"/>
                  <w:szCs w:val="18"/>
                </w:rPr>
                <w:t>(think)</w:t>
              </w:r>
            </w:hyperlink>
            <w:r w:rsidRPr="00B06055">
              <w:rPr>
                <w:rFonts w:ascii="Palatino Linotype" w:hAnsi="Palatino Linotype"/>
                <w:sz w:val="18"/>
                <w:szCs w:val="18"/>
              </w:rPr>
              <w:t>? ἔξεστιν </w:t>
            </w:r>
            <w:hyperlink r:id="rId13186" w:tooltip="V-PIA-3S 1832: exestin -- It is permitted, lawful, possible." w:history="1">
              <w:r w:rsidRPr="00B06055">
                <w:rPr>
                  <w:rStyle w:val="Hyperlink"/>
                  <w:rFonts w:ascii="Palatino Linotype" w:hAnsi="Palatino Linotype"/>
                  <w:sz w:val="18"/>
                  <w:szCs w:val="18"/>
                </w:rPr>
                <w:t>(Is it lawful)</w:t>
              </w:r>
            </w:hyperlink>
            <w:r w:rsidRPr="00B06055">
              <w:rPr>
                <w:rFonts w:ascii="Palatino Linotype" w:hAnsi="Palatino Linotype"/>
                <w:sz w:val="18"/>
                <w:szCs w:val="18"/>
              </w:rPr>
              <w:t xml:space="preserve"> δοῦναι </w:t>
            </w:r>
            <w:hyperlink r:id="rId13187" w:tooltip="V-ANA 1325: dounai -- To offer, give; to put, place." w:history="1">
              <w:r w:rsidRPr="00B06055">
                <w:rPr>
                  <w:rStyle w:val="Hyperlink"/>
                  <w:rFonts w:ascii="Palatino Linotype" w:hAnsi="Palatino Linotype"/>
                  <w:sz w:val="18"/>
                  <w:szCs w:val="18"/>
                </w:rPr>
                <w:t>(to give)</w:t>
              </w:r>
            </w:hyperlink>
            <w:r w:rsidRPr="00B06055">
              <w:rPr>
                <w:rFonts w:ascii="Palatino Linotype" w:hAnsi="Palatino Linotype"/>
                <w:sz w:val="18"/>
                <w:szCs w:val="18"/>
              </w:rPr>
              <w:t xml:space="preserve"> κῆνσον </w:t>
            </w:r>
            <w:hyperlink r:id="rId13188" w:tooltip="N-AMS 2778: kēnson -- A poll-tax." w:history="1">
              <w:r w:rsidRPr="00B06055">
                <w:rPr>
                  <w:rStyle w:val="Hyperlink"/>
                  <w:rFonts w:ascii="Palatino Linotype" w:hAnsi="Palatino Linotype"/>
                  <w:sz w:val="18"/>
                  <w:szCs w:val="18"/>
                </w:rPr>
                <w:t>(tribute)</w:t>
              </w:r>
            </w:hyperlink>
            <w:r w:rsidRPr="00B06055">
              <w:rPr>
                <w:rFonts w:ascii="Palatino Linotype" w:hAnsi="Palatino Linotype"/>
                <w:sz w:val="18"/>
                <w:szCs w:val="18"/>
              </w:rPr>
              <w:t xml:space="preserve"> Καίσαρι </w:t>
            </w:r>
            <w:hyperlink r:id="rId13189" w:tooltip="N-DMS 2541: Kaisari -- Caesar, a surname of the gens Iulia, which became practically synonymous with the Emperor for the time being; in the Gospels it always refers to Tiberias." w:history="1">
              <w:r w:rsidRPr="00B06055">
                <w:rPr>
                  <w:rStyle w:val="Hyperlink"/>
                  <w:rFonts w:ascii="Palatino Linotype" w:hAnsi="Palatino Linotype"/>
                  <w:sz w:val="18"/>
                  <w:szCs w:val="18"/>
                </w:rPr>
                <w:t>(to Caesar)</w:t>
              </w:r>
            </w:hyperlink>
            <w:r w:rsidRPr="00B06055">
              <w:rPr>
                <w:rFonts w:ascii="Palatino Linotype" w:hAnsi="Palatino Linotype"/>
                <w:sz w:val="18"/>
                <w:szCs w:val="18"/>
              </w:rPr>
              <w:t>, ἢ </w:t>
            </w:r>
            <w:hyperlink r:id="rId13190" w:tooltip="Conj 2228: ē -- Or, than." w:history="1">
              <w:r w:rsidRPr="00B06055">
                <w:rPr>
                  <w:rStyle w:val="Hyperlink"/>
                  <w:rFonts w:ascii="Palatino Linotype" w:hAnsi="Palatino Linotype"/>
                  <w:sz w:val="18"/>
                  <w:szCs w:val="18"/>
                </w:rPr>
                <w:t>(or)</w:t>
              </w:r>
            </w:hyperlink>
            <w:r w:rsidRPr="00B06055">
              <w:rPr>
                <w:rFonts w:ascii="Palatino Linotype" w:hAnsi="Palatino Linotype"/>
                <w:sz w:val="18"/>
                <w:szCs w:val="18"/>
              </w:rPr>
              <w:t xml:space="preserve"> οὔ </w:t>
            </w:r>
            <w:hyperlink r:id="rId13191" w:tooltip="Adv 3756: ou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C03B21"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6660B7" w:rsidRPr="00B06055">
              <w:rPr>
                <w:rFonts w:ascii="Arial" w:eastAsia="Times New Roman" w:hAnsi="Arial" w:cs="Arial"/>
                <w:sz w:val="18"/>
                <w:szCs w:val="18"/>
              </w:rPr>
              <w:t>17 Tell us therefore, What thinkest thou? Is it lawful to give tribute unto Caesar, or not?</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18 But Jesus perceived their wickedness, and said, Ye hypocrites! </w:t>
            </w:r>
            <w:proofErr w:type="gramStart"/>
            <w:r w:rsidR="009D6BEE" w:rsidRPr="00B06055">
              <w:rPr>
                <w:rFonts w:ascii="Arial" w:eastAsia="Times New Roman" w:hAnsi="Arial" w:cs="Arial"/>
                <w:sz w:val="18"/>
                <w:szCs w:val="18"/>
              </w:rPr>
              <w:t>why</w:t>
            </w:r>
            <w:proofErr w:type="gramEnd"/>
            <w:r w:rsidR="009D6BEE" w:rsidRPr="00B06055">
              <w:rPr>
                <w:rFonts w:ascii="Arial" w:eastAsia="Times New Roman" w:hAnsi="Arial" w:cs="Arial"/>
                <w:sz w:val="18"/>
                <w:szCs w:val="18"/>
              </w:rPr>
              <w:t xml:space="preserve"> tempt ye me? </w:t>
            </w:r>
          </w:p>
        </w:tc>
        <w:tc>
          <w:tcPr>
            <w:tcW w:w="5748" w:type="dxa"/>
          </w:tcPr>
          <w:p w:rsidR="009D6BEE" w:rsidRPr="00B06055" w:rsidRDefault="00C03B2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18</w:t>
            </w:r>
            <w:r w:rsidRPr="00B06055">
              <w:rPr>
                <w:rStyle w:val="reftext1"/>
                <w:sz w:val="18"/>
                <w:szCs w:val="18"/>
              </w:rPr>
              <w:t> </w:t>
            </w:r>
            <w:r w:rsidRPr="00B06055">
              <w:rPr>
                <w:rFonts w:ascii="Palatino Linotype" w:hAnsi="Palatino Linotype"/>
                <w:sz w:val="18"/>
                <w:szCs w:val="18"/>
              </w:rPr>
              <w:t>Γνοὺς </w:t>
            </w:r>
            <w:hyperlink r:id="rId13192" w:tooltip="V-APA-NMS 1097: Gnous -- To take in knowledge, come to know, learn; ascertain, realize." w:history="1">
              <w:r w:rsidRPr="00B06055">
                <w:rPr>
                  <w:rStyle w:val="Hyperlink"/>
                  <w:rFonts w:ascii="Palatino Linotype" w:hAnsi="Palatino Linotype"/>
                  <w:sz w:val="18"/>
                  <w:szCs w:val="18"/>
                </w:rPr>
                <w:t>(Having known)</w:t>
              </w:r>
            </w:hyperlink>
            <w:r w:rsidRPr="00B06055">
              <w:rPr>
                <w:rFonts w:ascii="Palatino Linotype" w:hAnsi="Palatino Linotype"/>
                <w:sz w:val="18"/>
                <w:szCs w:val="18"/>
              </w:rPr>
              <w:t xml:space="preserve"> δὲ </w:t>
            </w:r>
            <w:hyperlink r:id="rId13193" w:tooltip="Conj 1161: de -- A weak adversative particle, generally placed second in its clause; but, on the other hand, and." w:history="1">
              <w:r w:rsidRPr="00B06055">
                <w:rPr>
                  <w:rStyle w:val="Hyperlink"/>
                  <w:rFonts w:ascii="Palatino Linotype" w:hAnsi="Palatino Linotype"/>
                  <w:sz w:val="18"/>
                  <w:szCs w:val="18"/>
                </w:rPr>
                <w:t>(however)</w:t>
              </w:r>
            </w:hyperlink>
            <w:r w:rsidRPr="00B06055">
              <w:rPr>
                <w:rFonts w:ascii="Palatino Linotype" w:hAnsi="Palatino Linotype"/>
                <w:sz w:val="18"/>
                <w:szCs w:val="18"/>
              </w:rPr>
              <w:t xml:space="preserve"> ὁ </w:t>
            </w:r>
            <w:hyperlink r:id="rId13194"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3195"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τὴν </w:t>
            </w:r>
            <w:hyperlink r:id="rId13196"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πονηρίαν </w:t>
            </w:r>
            <w:hyperlink r:id="rId13197" w:tooltip="N-AFS 4189: ponērian -- Wickedness, iniquities." w:history="1">
              <w:r w:rsidRPr="00B06055">
                <w:rPr>
                  <w:rStyle w:val="Hyperlink"/>
                  <w:rFonts w:ascii="Palatino Linotype" w:hAnsi="Palatino Linotype"/>
                  <w:sz w:val="18"/>
                  <w:szCs w:val="18"/>
                </w:rPr>
                <w:t>(malice)</w:t>
              </w:r>
            </w:hyperlink>
            <w:r w:rsidRPr="00B06055">
              <w:rPr>
                <w:rFonts w:ascii="Palatino Linotype" w:hAnsi="Palatino Linotype"/>
                <w:sz w:val="18"/>
                <w:szCs w:val="18"/>
              </w:rPr>
              <w:t xml:space="preserve"> αὐτῶν </w:t>
            </w:r>
            <w:hyperlink r:id="rId13198" w:tooltip="PPro-GM3P 846: autōn -- He, she, it, they, them, same." w:history="1">
              <w:r w:rsidRPr="00B06055">
                <w:rPr>
                  <w:rStyle w:val="Hyperlink"/>
                  <w:rFonts w:ascii="Palatino Linotype" w:hAnsi="Palatino Linotype"/>
                  <w:sz w:val="18"/>
                  <w:szCs w:val="18"/>
                </w:rPr>
                <w:t>(of them)</w:t>
              </w:r>
            </w:hyperlink>
            <w:r w:rsidRPr="00B06055">
              <w:rPr>
                <w:rFonts w:ascii="Palatino Linotype" w:hAnsi="Palatino Linotype"/>
                <w:sz w:val="18"/>
                <w:szCs w:val="18"/>
              </w:rPr>
              <w:t>, εἶπεν </w:t>
            </w:r>
            <w:hyperlink r:id="rId13199"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“Τί </w:t>
            </w:r>
            <w:hyperlink r:id="rId13200" w:tooltip="IPro-ANS 5101: Ti -- Who, which, what, why." w:history="1">
              <w:r w:rsidRPr="00B06055">
                <w:rPr>
                  <w:rStyle w:val="Hyperlink"/>
                  <w:rFonts w:ascii="Palatino Linotype" w:hAnsi="Palatino Linotype"/>
                  <w:sz w:val="18"/>
                  <w:szCs w:val="18"/>
                </w:rPr>
                <w:t>(Why)</w:t>
              </w:r>
            </w:hyperlink>
            <w:r w:rsidRPr="00B06055">
              <w:rPr>
                <w:rStyle w:val="red1"/>
                <w:rFonts w:ascii="Palatino Linotype" w:hAnsi="Palatino Linotype"/>
                <w:color w:val="auto"/>
                <w:sz w:val="18"/>
                <w:szCs w:val="18"/>
              </w:rPr>
              <w:t xml:space="preserve"> με </w:t>
            </w:r>
            <w:hyperlink r:id="rId13201" w:tooltip="PPro-A1S 1473: me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 xml:space="preserve"> πειράζετε </w:t>
            </w:r>
            <w:hyperlink r:id="rId13202" w:tooltip="V-PIA-2P 3985: peirazete -- To try, tempt, test." w:history="1">
              <w:r w:rsidRPr="00B06055">
                <w:rPr>
                  <w:rStyle w:val="Hyperlink"/>
                  <w:rFonts w:ascii="Palatino Linotype" w:hAnsi="Palatino Linotype"/>
                  <w:sz w:val="18"/>
                  <w:szCs w:val="18"/>
                </w:rPr>
                <w:t>(do you test)</w:t>
              </w:r>
            </w:hyperlink>
            <w:r w:rsidRPr="00B06055">
              <w:rPr>
                <w:rStyle w:val="red1"/>
                <w:rFonts w:ascii="Palatino Linotype" w:hAnsi="Palatino Linotype"/>
                <w:color w:val="auto"/>
                <w:sz w:val="18"/>
                <w:szCs w:val="18"/>
              </w:rPr>
              <w:t>, ὑποκριταί </w:t>
            </w:r>
            <w:hyperlink r:id="rId13203" w:tooltip="N-VMP 5273: hypokritai -- (literal: a stage-player), a hypocrite, dissembler, pretender." w:history="1">
              <w:r w:rsidRPr="00B06055">
                <w:rPr>
                  <w:rStyle w:val="Hyperlink"/>
                  <w:rFonts w:ascii="Palatino Linotype" w:hAnsi="Palatino Linotype"/>
                  <w:sz w:val="18"/>
                  <w:szCs w:val="18"/>
                </w:rPr>
                <w:t>(hypocrites)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18 But Jesus perceived their wickedness, and said, W</w:t>
            </w:r>
            <w:r w:rsidR="00C03B21" w:rsidRPr="00B06055">
              <w:rPr>
                <w:rFonts w:ascii="Arial" w:eastAsia="Times New Roman" w:hAnsi="Arial" w:cs="Arial"/>
                <w:sz w:val="18"/>
                <w:szCs w:val="18"/>
              </w:rPr>
              <w:t xml:space="preserve">hy tempt </w:t>
            </w:r>
            <w:proofErr w:type="gramStart"/>
            <w:r w:rsidR="00C03B21" w:rsidRPr="00B06055">
              <w:rPr>
                <w:rFonts w:ascii="Arial" w:eastAsia="Times New Roman" w:hAnsi="Arial" w:cs="Arial"/>
                <w:sz w:val="18"/>
                <w:szCs w:val="18"/>
              </w:rPr>
              <w:t>ye</w:t>
            </w:r>
            <w:proofErr w:type="gramEnd"/>
            <w:r w:rsidR="00C03B21" w:rsidRPr="00B06055">
              <w:rPr>
                <w:rFonts w:ascii="Arial" w:eastAsia="Times New Roman" w:hAnsi="Arial" w:cs="Arial"/>
                <w:sz w:val="18"/>
                <w:szCs w:val="18"/>
              </w:rPr>
              <w:t xml:space="preserve"> me, ye hypocrites? </w:t>
            </w:r>
          </w:p>
        </w:tc>
      </w:tr>
      <w:tr w:rsidR="009D6BEE" w:rsidRPr="000A4E93" w:rsidTr="004519DA">
        <w:trPr>
          <w:tblCellSpacing w:w="75" w:type="dxa"/>
        </w:trPr>
        <w:tc>
          <w:tcPr>
            <w:tcW w:w="2004" w:type="dxa"/>
            <w:tcMar>
              <w:top w:w="0" w:type="dxa"/>
              <w:left w:w="108" w:type="dxa"/>
              <w:bottom w:w="0" w:type="dxa"/>
              <w:right w:w="108" w:type="dxa"/>
            </w:tcMar>
            <w:hideMark/>
          </w:tcPr>
          <w:p w:rsidR="00C03B21" w:rsidRPr="00B06055" w:rsidRDefault="00C03B21" w:rsidP="000B13DA">
            <w:pPr>
              <w:tabs>
                <w:tab w:val="left" w:pos="1047"/>
              </w:tabs>
              <w:spacing w:after="0" w:line="240" w:lineRule="auto"/>
              <w:rPr>
                <w:rFonts w:ascii="Arial" w:eastAsia="Times New Roman" w:hAnsi="Arial" w:cs="Arial"/>
                <w:sz w:val="18"/>
                <w:szCs w:val="18"/>
              </w:rPr>
            </w:pPr>
            <w:r w:rsidRPr="00B06055">
              <w:rPr>
                <w:rFonts w:ascii="Arial" w:eastAsia="Times New Roman" w:hAnsi="Arial" w:cs="Arial"/>
                <w:sz w:val="18"/>
                <w:szCs w:val="18"/>
              </w:rPr>
              <w:t xml:space="preserve">Show me the tribute money.  </w:t>
            </w:r>
          </w:p>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19 And they brought unto him a penny. </w:t>
            </w:r>
          </w:p>
        </w:tc>
        <w:tc>
          <w:tcPr>
            <w:tcW w:w="5748" w:type="dxa"/>
          </w:tcPr>
          <w:p w:rsidR="009D6BEE" w:rsidRPr="00B06055" w:rsidRDefault="00C03B21" w:rsidP="000B13DA">
            <w:pPr>
              <w:pStyle w:val="reg"/>
              <w:spacing w:before="0" w:beforeAutospacing="0" w:after="0" w:afterAutospacing="0" w:line="240" w:lineRule="auto"/>
              <w:jc w:val="left"/>
              <w:rPr>
                <w:rFonts w:ascii="Palatino Linotype" w:hAnsi="Palatino Linotype"/>
                <w:sz w:val="18"/>
                <w:szCs w:val="18"/>
              </w:rPr>
            </w:pPr>
            <w:r w:rsidRPr="00B06055">
              <w:rPr>
                <w:rStyle w:val="reftext1"/>
                <w:position w:val="6"/>
                <w:sz w:val="18"/>
                <w:szCs w:val="18"/>
              </w:rPr>
              <w:t>19</w:t>
            </w:r>
            <w:r w:rsidRPr="00B06055">
              <w:rPr>
                <w:rStyle w:val="reftext1"/>
                <w:sz w:val="18"/>
                <w:szCs w:val="18"/>
              </w:rPr>
              <w:t> </w:t>
            </w:r>
            <w:r w:rsidRPr="00B06055">
              <w:rPr>
                <w:rStyle w:val="red1"/>
                <w:rFonts w:ascii="Palatino Linotype" w:hAnsi="Palatino Linotype"/>
                <w:color w:val="auto"/>
                <w:sz w:val="18"/>
                <w:szCs w:val="18"/>
              </w:rPr>
              <w:t>ἐπιδείξατέ </w:t>
            </w:r>
            <w:hyperlink r:id="rId13204" w:tooltip="V-AMA-2P 1925: epideixate -- To show, display, point out, indicate; to prove, demonstrate." w:history="1">
              <w:r w:rsidRPr="00B06055">
                <w:rPr>
                  <w:rStyle w:val="Hyperlink"/>
                  <w:rFonts w:ascii="Palatino Linotype" w:hAnsi="Palatino Linotype"/>
                  <w:sz w:val="18"/>
                  <w:szCs w:val="18"/>
                </w:rPr>
                <w:t>(Show)</w:t>
              </w:r>
            </w:hyperlink>
            <w:r w:rsidRPr="00B06055">
              <w:rPr>
                <w:rStyle w:val="red1"/>
                <w:rFonts w:ascii="Palatino Linotype" w:hAnsi="Palatino Linotype"/>
                <w:color w:val="auto"/>
                <w:sz w:val="18"/>
                <w:szCs w:val="18"/>
              </w:rPr>
              <w:t xml:space="preserve"> μοι </w:t>
            </w:r>
            <w:hyperlink r:id="rId13205" w:tooltip="PPro-D1S 1473: moi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 xml:space="preserve"> τὸ </w:t>
            </w:r>
            <w:hyperlink r:id="rId13206" w:tooltip="Art-ANS 3588: t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νόμισμα </w:t>
            </w:r>
            <w:hyperlink r:id="rId13207" w:tooltip="N-ANS 3546: nomisma -- Money, coin." w:history="1">
              <w:r w:rsidRPr="00B06055">
                <w:rPr>
                  <w:rStyle w:val="Hyperlink"/>
                  <w:rFonts w:ascii="Palatino Linotype" w:hAnsi="Palatino Linotype"/>
                  <w:sz w:val="18"/>
                  <w:szCs w:val="18"/>
                </w:rPr>
                <w:t>(coin)</w:t>
              </w:r>
            </w:hyperlink>
            <w:r w:rsidRPr="00B06055">
              <w:rPr>
                <w:rStyle w:val="red1"/>
                <w:rFonts w:ascii="Palatino Linotype" w:hAnsi="Palatino Linotype"/>
                <w:color w:val="auto"/>
                <w:sz w:val="18"/>
                <w:szCs w:val="18"/>
              </w:rPr>
              <w:t xml:space="preserve"> τοῦ </w:t>
            </w:r>
            <w:hyperlink r:id="rId13208" w:tooltip="Art-GMS 3588: tou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κήνσου </w:t>
            </w:r>
            <w:hyperlink r:id="rId13209" w:tooltip="N-GMS 2778: kēnsou -- A poll-tax." w:history="1">
              <w:r w:rsidRPr="00B06055">
                <w:rPr>
                  <w:rStyle w:val="Hyperlink"/>
                  <w:rFonts w:ascii="Palatino Linotype" w:hAnsi="Palatino Linotype"/>
                  <w:sz w:val="18"/>
                  <w:szCs w:val="18"/>
                </w:rPr>
                <w:t>(tribute)</w:t>
              </w:r>
            </w:hyperlink>
            <w:r w:rsidRPr="00B06055">
              <w:rPr>
                <w:rStyle w:val="red1"/>
                <w:rFonts w:ascii="Palatino Linotype" w:hAnsi="Palatino Linotype"/>
                <w:color w:val="auto"/>
                <w:sz w:val="18"/>
                <w:szCs w:val="18"/>
              </w:rPr>
              <w:t>.”</w:t>
            </w:r>
            <w:r w:rsidRPr="00B06055">
              <w:rPr>
                <w:rFonts w:ascii="Palatino Linotype" w:hAnsi="Palatino Linotype"/>
                <w:sz w:val="18"/>
                <w:szCs w:val="18"/>
              </w:rPr>
              <w:t xml:space="preserve"> Οἱ </w:t>
            </w:r>
            <w:hyperlink r:id="rId13210"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3211"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προσήνεγκαν </w:t>
            </w:r>
            <w:hyperlink r:id="rId13212" w:tooltip="V-AIA-3P 4374: prosēnenkan -- (a) to bring to, (b) characteristically: to offer (of gifts, sacrifices)." w:history="1">
              <w:r w:rsidRPr="00B06055">
                <w:rPr>
                  <w:rStyle w:val="Hyperlink"/>
                  <w:rFonts w:ascii="Palatino Linotype" w:hAnsi="Palatino Linotype"/>
                  <w:sz w:val="18"/>
                  <w:szCs w:val="18"/>
                </w:rPr>
                <w:t>(they presented)</w:t>
              </w:r>
            </w:hyperlink>
            <w:r w:rsidRPr="00B06055">
              <w:rPr>
                <w:rFonts w:ascii="Palatino Linotype" w:hAnsi="Palatino Linotype"/>
                <w:sz w:val="18"/>
                <w:szCs w:val="18"/>
              </w:rPr>
              <w:t xml:space="preserve"> αὐτῷ </w:t>
            </w:r>
            <w:hyperlink r:id="rId13213"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δηνάριον </w:t>
            </w:r>
            <w:hyperlink r:id="rId13214" w:tooltip="N-ANS 1220: dēnarion -- A denarius, a small Roman silver coin." w:history="1">
              <w:r w:rsidRPr="00B06055">
                <w:rPr>
                  <w:rStyle w:val="Hyperlink"/>
                  <w:rFonts w:ascii="Palatino Linotype" w:hAnsi="Palatino Linotype"/>
                  <w:sz w:val="18"/>
                  <w:szCs w:val="18"/>
                </w:rPr>
                <w:t>(a denarius)</w:t>
              </w:r>
            </w:hyperlink>
            <w:r w:rsidRPr="00B06055">
              <w:rPr>
                <w:rFonts w:ascii="Palatino Linotype" w:hAnsi="Palatino Linotype"/>
                <w:sz w:val="18"/>
                <w:szCs w:val="18"/>
              </w:rPr>
              <w:t xml:space="preserve">. </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603238" w:rsidRPr="00B06055">
              <w:rPr>
                <w:rFonts w:ascii="Arial" w:eastAsia="Times New Roman" w:hAnsi="Arial" w:cs="Arial"/>
                <w:sz w:val="18"/>
                <w:szCs w:val="18"/>
              </w:rPr>
              <w:t>19 Sho</w:t>
            </w:r>
            <w:r w:rsidR="00C03B21" w:rsidRPr="00B06055">
              <w:rPr>
                <w:rFonts w:ascii="Arial" w:eastAsia="Times New Roman" w:hAnsi="Arial" w:cs="Arial"/>
                <w:sz w:val="18"/>
                <w:szCs w:val="18"/>
              </w:rPr>
              <w:t>w me the tribute money.</w:t>
            </w:r>
            <w:r w:rsidR="00603238" w:rsidRPr="00B06055">
              <w:rPr>
                <w:rFonts w:ascii="Arial" w:eastAsia="Times New Roman" w:hAnsi="Arial" w:cs="Arial"/>
                <w:sz w:val="18"/>
                <w:szCs w:val="18"/>
              </w:rPr>
              <w:t xml:space="preserve"> </w:t>
            </w:r>
            <w:r w:rsidR="009D6BEE" w:rsidRPr="00B06055">
              <w:rPr>
                <w:rFonts w:ascii="Arial" w:eastAsia="Times New Roman" w:hAnsi="Arial" w:cs="Arial"/>
                <w:sz w:val="18"/>
                <w:szCs w:val="18"/>
              </w:rPr>
              <w:t xml:space="preserve">And they brought unto him a penny.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20 He </w:t>
            </w:r>
            <w:r w:rsidR="009D6BEE" w:rsidRPr="00B06055">
              <w:rPr>
                <w:rFonts w:ascii="Arial" w:eastAsia="Times New Roman" w:hAnsi="Arial" w:cs="Arial"/>
                <w:b/>
                <w:sz w:val="18"/>
                <w:szCs w:val="18"/>
                <w:u w:val="single"/>
              </w:rPr>
              <w:t>said</w:t>
            </w:r>
            <w:r w:rsidR="009D6BEE" w:rsidRPr="00B06055">
              <w:rPr>
                <w:rFonts w:ascii="Arial" w:eastAsia="Times New Roman" w:hAnsi="Arial" w:cs="Arial"/>
                <w:sz w:val="18"/>
                <w:szCs w:val="18"/>
              </w:rPr>
              <w:t xml:space="preserve"> unto them, Whose image is this, and superscription? </w:t>
            </w:r>
          </w:p>
        </w:tc>
        <w:tc>
          <w:tcPr>
            <w:tcW w:w="5748" w:type="dxa"/>
          </w:tcPr>
          <w:p w:rsidR="009D6BEE" w:rsidRPr="00B06055" w:rsidRDefault="00C03B2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20</w:t>
            </w:r>
            <w:r w:rsidRPr="00B06055">
              <w:rPr>
                <w:rStyle w:val="reftext1"/>
                <w:sz w:val="18"/>
                <w:szCs w:val="18"/>
              </w:rPr>
              <w:t> </w:t>
            </w:r>
            <w:r w:rsidRPr="00B06055">
              <w:rPr>
                <w:rFonts w:ascii="Palatino Linotype" w:hAnsi="Palatino Linotype"/>
                <w:sz w:val="18"/>
                <w:szCs w:val="18"/>
              </w:rPr>
              <w:t>Καὶ </w:t>
            </w:r>
            <w:hyperlink r:id="rId1321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λέγει </w:t>
            </w:r>
            <w:hyperlink r:id="rId13216"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(He says)</w:t>
              </w:r>
            </w:hyperlink>
            <w:r w:rsidRPr="00B06055">
              <w:rPr>
                <w:rFonts w:ascii="Palatino Linotype" w:hAnsi="Palatino Linotype"/>
                <w:sz w:val="18"/>
                <w:szCs w:val="18"/>
              </w:rPr>
              <w:t xml:space="preserve"> αὐτοῖς </w:t>
            </w:r>
            <w:hyperlink r:id="rId13217"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“Τίνος </w:t>
            </w:r>
            <w:hyperlink r:id="rId13218" w:tooltip="IPro-GMS 5101: Tinos -- Who, which, what, why." w:history="1">
              <w:r w:rsidRPr="00B06055">
                <w:rPr>
                  <w:rStyle w:val="Hyperlink"/>
                  <w:rFonts w:ascii="Palatino Linotype" w:hAnsi="Palatino Linotype"/>
                  <w:sz w:val="18"/>
                  <w:szCs w:val="18"/>
                </w:rPr>
                <w:t>(Whose </w:t>
              </w:r>
              <w:r w:rsidRPr="00B06055">
                <w:rPr>
                  <w:rStyle w:val="Hyperlink"/>
                  <w:rFonts w:ascii="Palatino Linotype" w:hAnsi="Palatino Linotype"/>
                  <w:i/>
                  <w:iCs/>
                  <w:sz w:val="18"/>
                  <w:szCs w:val="18"/>
                </w:rPr>
                <w:t>is</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ἡ </w:t>
            </w:r>
            <w:hyperlink r:id="rId13219" w:tooltip="Art-NFS 3588: h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εἰκὼν </w:t>
            </w:r>
            <w:hyperlink r:id="rId13220" w:tooltip="N-NFS 1504: eikōn -- An image, likeness, bust." w:history="1">
              <w:r w:rsidRPr="00B06055">
                <w:rPr>
                  <w:rStyle w:val="Hyperlink"/>
                  <w:rFonts w:ascii="Palatino Linotype" w:hAnsi="Palatino Linotype"/>
                  <w:sz w:val="18"/>
                  <w:szCs w:val="18"/>
                </w:rPr>
                <w:t>(likeness)</w:t>
              </w:r>
            </w:hyperlink>
            <w:r w:rsidRPr="00B06055">
              <w:rPr>
                <w:rStyle w:val="red1"/>
                <w:rFonts w:ascii="Palatino Linotype" w:hAnsi="Palatino Linotype"/>
                <w:color w:val="auto"/>
                <w:sz w:val="18"/>
                <w:szCs w:val="18"/>
              </w:rPr>
              <w:t xml:space="preserve"> αὕτη </w:t>
            </w:r>
            <w:hyperlink r:id="rId13221" w:tooltip="DPro-NFS 3778: hautē -- This; he, she, it." w:history="1">
              <w:r w:rsidRPr="00B06055">
                <w:rPr>
                  <w:rStyle w:val="Hyperlink"/>
                  <w:rFonts w:ascii="Palatino Linotype" w:hAnsi="Palatino Linotype"/>
                  <w:sz w:val="18"/>
                  <w:szCs w:val="18"/>
                </w:rPr>
                <w:t>(this)</w:t>
              </w:r>
            </w:hyperlink>
            <w:r w:rsidRPr="00B06055">
              <w:rPr>
                <w:rStyle w:val="red1"/>
                <w:rFonts w:ascii="Palatino Linotype" w:hAnsi="Palatino Linotype"/>
                <w:color w:val="auto"/>
                <w:sz w:val="18"/>
                <w:szCs w:val="18"/>
              </w:rPr>
              <w:t xml:space="preserve">? </w:t>
            </w:r>
            <w:proofErr w:type="gramStart"/>
            <w:r w:rsidRPr="00B06055">
              <w:rPr>
                <w:rStyle w:val="red1"/>
                <w:rFonts w:ascii="Palatino Linotype" w:hAnsi="Palatino Linotype"/>
                <w:color w:val="auto"/>
                <w:sz w:val="18"/>
                <w:szCs w:val="18"/>
              </w:rPr>
              <w:t>καὶ</w:t>
            </w:r>
            <w:proofErr w:type="gramEnd"/>
            <w:r w:rsidRPr="00B06055">
              <w:rPr>
                <w:rStyle w:val="red1"/>
                <w:rFonts w:ascii="Palatino Linotype" w:hAnsi="Palatino Linotype"/>
                <w:color w:val="auto"/>
                <w:sz w:val="18"/>
                <w:szCs w:val="18"/>
              </w:rPr>
              <w:t> </w:t>
            </w:r>
            <w:hyperlink r:id="rId13222"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ἡ </w:t>
            </w:r>
            <w:hyperlink r:id="rId13223" w:tooltip="Art-NFS 3588: hē -- The, the definite article." w:history="1">
              <w:r w:rsidRPr="00B06055">
                <w:rPr>
                  <w:rStyle w:val="Hyperlink"/>
                  <w:rFonts w:ascii="Palatino Linotype" w:hAnsi="Palatino Linotype"/>
                  <w:sz w:val="18"/>
                  <w:szCs w:val="18"/>
                </w:rPr>
                <w:t>(whose)</w:t>
              </w:r>
            </w:hyperlink>
            <w:r w:rsidRPr="00B06055">
              <w:rPr>
                <w:rStyle w:val="red1"/>
                <w:rFonts w:ascii="Palatino Linotype" w:hAnsi="Palatino Linotype"/>
                <w:color w:val="auto"/>
                <w:sz w:val="18"/>
                <w:szCs w:val="18"/>
              </w:rPr>
              <w:t xml:space="preserve"> ἐπιγραφή </w:t>
            </w:r>
            <w:hyperlink r:id="rId13224" w:tooltip="N-NFS 1923: epigraphē -- An inscription, title, label." w:history="1">
              <w:r w:rsidRPr="00B06055">
                <w:rPr>
                  <w:rStyle w:val="Hyperlink"/>
                  <w:rFonts w:ascii="Palatino Linotype" w:hAnsi="Palatino Linotype"/>
                  <w:sz w:val="18"/>
                  <w:szCs w:val="18"/>
                </w:rPr>
                <w:t>(inscription)</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20 </w:t>
            </w:r>
            <w:r w:rsidR="009D6BEE" w:rsidRPr="00B06055">
              <w:rPr>
                <w:rFonts w:ascii="Arial" w:eastAsia="Times New Roman" w:hAnsi="Arial" w:cs="Arial"/>
                <w:b/>
                <w:sz w:val="18"/>
                <w:szCs w:val="18"/>
                <w:u w:val="single"/>
              </w:rPr>
              <w:t>And</w:t>
            </w:r>
            <w:r w:rsidR="009D6BEE" w:rsidRPr="00B06055">
              <w:rPr>
                <w:rFonts w:ascii="Arial" w:eastAsia="Times New Roman" w:hAnsi="Arial" w:cs="Arial"/>
                <w:sz w:val="18"/>
                <w:szCs w:val="18"/>
              </w:rPr>
              <w:t xml:space="preserve"> he </w:t>
            </w:r>
            <w:r w:rsidR="009D6BEE" w:rsidRPr="00B06055">
              <w:rPr>
                <w:rFonts w:ascii="Arial" w:eastAsia="Times New Roman" w:hAnsi="Arial" w:cs="Arial"/>
                <w:b/>
                <w:sz w:val="18"/>
                <w:szCs w:val="18"/>
                <w:u w:val="single"/>
              </w:rPr>
              <w:t>saith</w:t>
            </w:r>
            <w:r w:rsidR="009D6BEE" w:rsidRPr="00B06055">
              <w:rPr>
                <w:rFonts w:ascii="Arial" w:eastAsia="Times New Roman" w:hAnsi="Arial" w:cs="Arial"/>
                <w:sz w:val="18"/>
                <w:szCs w:val="18"/>
              </w:rPr>
              <w:t xml:space="preserve"> unto them, Whose is this image and superscription?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21 They </w:t>
            </w:r>
            <w:r w:rsidR="009D6BEE" w:rsidRPr="00B06055">
              <w:rPr>
                <w:rFonts w:ascii="Arial" w:eastAsia="Times New Roman" w:hAnsi="Arial" w:cs="Arial"/>
                <w:b/>
                <w:sz w:val="18"/>
                <w:szCs w:val="18"/>
                <w:u w:val="single"/>
              </w:rPr>
              <w:t>said</w:t>
            </w:r>
            <w:r w:rsidR="009D6BEE" w:rsidRPr="00B06055">
              <w:rPr>
                <w:rFonts w:ascii="Arial" w:eastAsia="Times New Roman" w:hAnsi="Arial" w:cs="Arial"/>
                <w:sz w:val="18"/>
                <w:szCs w:val="18"/>
              </w:rPr>
              <w:t xml:space="preserve"> unto him, Caesar's. Then </w:t>
            </w:r>
            <w:r w:rsidR="009D6BEE" w:rsidRPr="00B06055">
              <w:rPr>
                <w:rFonts w:ascii="Arial" w:eastAsia="Times New Roman" w:hAnsi="Arial" w:cs="Arial"/>
                <w:b/>
                <w:sz w:val="18"/>
                <w:szCs w:val="18"/>
                <w:u w:val="single"/>
              </w:rPr>
              <w:t>said</w:t>
            </w:r>
            <w:r w:rsidR="009D6BEE" w:rsidRPr="00B06055">
              <w:rPr>
                <w:rFonts w:ascii="Arial" w:eastAsia="Times New Roman" w:hAnsi="Arial" w:cs="Arial"/>
                <w:sz w:val="18"/>
                <w:szCs w:val="18"/>
              </w:rPr>
              <w:t xml:space="preserve"> he unto them, Render therefore unto Caesar, the things which are Caesar's; and unto God the things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are God's.  </w:t>
            </w:r>
          </w:p>
        </w:tc>
        <w:tc>
          <w:tcPr>
            <w:tcW w:w="5748" w:type="dxa"/>
          </w:tcPr>
          <w:p w:rsidR="009D6BEE" w:rsidRPr="00B06055" w:rsidRDefault="00C03B21" w:rsidP="000B13DA">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t>21</w:t>
            </w:r>
            <w:r w:rsidRPr="00B06055">
              <w:rPr>
                <w:rStyle w:val="reftext1"/>
                <w:sz w:val="18"/>
                <w:szCs w:val="18"/>
              </w:rPr>
              <w:t> </w:t>
            </w:r>
            <w:r w:rsidRPr="00B06055">
              <w:rPr>
                <w:rFonts w:ascii="Palatino Linotype" w:hAnsi="Palatino Linotype"/>
                <w:sz w:val="18"/>
                <w:szCs w:val="18"/>
              </w:rPr>
              <w:t>Λέγουσιν </w:t>
            </w:r>
            <w:hyperlink r:id="rId13225" w:tooltip="V-PIA-3P 3004: Legousin -- (denoting speech in progress), (a) to say, speak; to mean, mention, tell, (b) to call, name, especially in the pass., (c) to tell, command." w:history="1">
              <w:r w:rsidRPr="00B06055">
                <w:rPr>
                  <w:rStyle w:val="Hyperlink"/>
                  <w:rFonts w:ascii="Palatino Linotype" w:hAnsi="Palatino Linotype"/>
                  <w:sz w:val="18"/>
                  <w:szCs w:val="18"/>
                </w:rPr>
                <w:t>(They say)</w:t>
              </w:r>
            </w:hyperlink>
            <w:r w:rsidRPr="00B06055">
              <w:rPr>
                <w:rFonts w:ascii="Palatino Linotype" w:hAnsi="Palatino Linotype"/>
                <w:sz w:val="18"/>
                <w:szCs w:val="18"/>
              </w:rPr>
              <w:t xml:space="preserve"> ‹αὐτῷ› </w:t>
            </w:r>
            <w:hyperlink r:id="rId13226"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“Καίσαρος </w:t>
            </w:r>
            <w:hyperlink r:id="rId13227" w:tooltip="N-GMS 2541: Kaisaros -- Caesar, a surname of the gens Iulia, which became practically synonymous with the Emperor for the time being; in the Gospels it always refers to Tiberias." w:history="1">
              <w:r w:rsidRPr="00B06055">
                <w:rPr>
                  <w:rStyle w:val="Hyperlink"/>
                  <w:rFonts w:ascii="Palatino Linotype" w:hAnsi="Palatino Linotype"/>
                  <w:sz w:val="18"/>
                  <w:szCs w:val="18"/>
                </w:rPr>
                <w:t>(Caesar’s)</w:t>
              </w:r>
            </w:hyperlink>
            <w:r w:rsidRPr="00B06055">
              <w:rPr>
                <w:rFonts w:ascii="Palatino Linotype" w:hAnsi="Palatino Linotype"/>
                <w:sz w:val="18"/>
                <w:szCs w:val="18"/>
              </w:rPr>
              <w:t>.” Τότε </w:t>
            </w:r>
            <w:hyperlink r:id="rId13228"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λέγει </w:t>
            </w:r>
            <w:hyperlink r:id="rId13229"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(He says)</w:t>
              </w:r>
            </w:hyperlink>
            <w:r w:rsidRPr="00B06055">
              <w:rPr>
                <w:rFonts w:ascii="Palatino Linotype" w:hAnsi="Palatino Linotype"/>
                <w:sz w:val="18"/>
                <w:szCs w:val="18"/>
              </w:rPr>
              <w:t xml:space="preserve"> αὐτοῖς </w:t>
            </w:r>
            <w:hyperlink r:id="rId13230"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“Ἀπόδοτε </w:t>
            </w:r>
            <w:hyperlink r:id="rId13231" w:tooltip="V-AMA-2P 591: Apodote -- (a) to give back, return, restore, (b) to give, render, as due, (c) to sell." w:history="1">
              <w:r w:rsidRPr="00B06055">
                <w:rPr>
                  <w:rStyle w:val="Hyperlink"/>
                  <w:rFonts w:ascii="Palatino Linotype" w:hAnsi="Palatino Linotype"/>
                  <w:sz w:val="18"/>
                  <w:szCs w:val="18"/>
                </w:rPr>
                <w:t>(Give back)</w:t>
              </w:r>
            </w:hyperlink>
            <w:r w:rsidRPr="00B06055">
              <w:rPr>
                <w:rStyle w:val="red1"/>
                <w:rFonts w:ascii="Palatino Linotype" w:hAnsi="Palatino Linotype"/>
                <w:color w:val="auto"/>
                <w:sz w:val="18"/>
                <w:szCs w:val="18"/>
              </w:rPr>
              <w:t xml:space="preserve"> οὖν </w:t>
            </w:r>
            <w:hyperlink r:id="rId13232" w:tooltip="Conj 3767: oun -- Therefore, then." w:history="1">
              <w:r w:rsidRPr="00B06055">
                <w:rPr>
                  <w:rStyle w:val="Hyperlink"/>
                  <w:rFonts w:ascii="Palatino Linotype" w:hAnsi="Palatino Linotype"/>
                  <w:sz w:val="18"/>
                  <w:szCs w:val="18"/>
                </w:rPr>
                <w:t>(therefore)</w:t>
              </w:r>
            </w:hyperlink>
            <w:r w:rsidRPr="00B06055">
              <w:rPr>
                <w:rStyle w:val="red1"/>
                <w:rFonts w:ascii="Palatino Linotype" w:hAnsi="Palatino Linotype"/>
                <w:color w:val="auto"/>
                <w:sz w:val="18"/>
                <w:szCs w:val="18"/>
              </w:rPr>
              <w:t xml:space="preserve"> τὰ </w:t>
            </w:r>
            <w:hyperlink r:id="rId13233" w:tooltip="Art-ANP 3588: ta -- The, the definite article." w:history="1">
              <w:r w:rsidRPr="00B06055">
                <w:rPr>
                  <w:rStyle w:val="Hyperlink"/>
                  <w:rFonts w:ascii="Palatino Linotype" w:hAnsi="Palatino Linotype"/>
                  <w:sz w:val="18"/>
                  <w:szCs w:val="18"/>
                </w:rPr>
                <w:t>(the things)</w:t>
              </w:r>
            </w:hyperlink>
            <w:r w:rsidRPr="00B06055">
              <w:rPr>
                <w:rStyle w:val="red1"/>
                <w:rFonts w:ascii="Palatino Linotype" w:hAnsi="Palatino Linotype"/>
                <w:color w:val="auto"/>
                <w:sz w:val="18"/>
                <w:szCs w:val="18"/>
              </w:rPr>
              <w:t xml:space="preserve"> Καίσαρος </w:t>
            </w:r>
            <w:hyperlink r:id="rId13234" w:tooltip="N-GMS 2541: Kaisaros -- Caesar, a surname of the gens Iulia, which became practically synonymous with the Emperor for the time being; in the Gospels it always refers to Tiberias." w:history="1">
              <w:r w:rsidRPr="00B06055">
                <w:rPr>
                  <w:rStyle w:val="Hyperlink"/>
                  <w:rFonts w:ascii="Palatino Linotype" w:hAnsi="Palatino Linotype"/>
                  <w:sz w:val="18"/>
                  <w:szCs w:val="18"/>
                </w:rPr>
                <w:t>(of Caesar)</w:t>
              </w:r>
            </w:hyperlink>
            <w:r w:rsidRPr="00B06055">
              <w:rPr>
                <w:rStyle w:val="red1"/>
                <w:rFonts w:ascii="Palatino Linotype" w:hAnsi="Palatino Linotype"/>
                <w:color w:val="auto"/>
                <w:sz w:val="18"/>
                <w:szCs w:val="18"/>
              </w:rPr>
              <w:t xml:space="preserve"> Καίσαρι </w:t>
            </w:r>
            <w:hyperlink r:id="rId13235" w:tooltip="N-DMS 2541: Kaisari -- Caesar, a surname of the gens Iulia, which became practically synonymous with the Emperor for the time being; in the Gospels it always refers to Tiberias." w:history="1">
              <w:r w:rsidRPr="00B06055">
                <w:rPr>
                  <w:rStyle w:val="Hyperlink"/>
                  <w:rFonts w:ascii="Palatino Linotype" w:hAnsi="Palatino Linotype"/>
                  <w:sz w:val="18"/>
                  <w:szCs w:val="18"/>
                </w:rPr>
                <w:t>(to Caesar)</w:t>
              </w:r>
            </w:hyperlink>
            <w:r w:rsidRPr="00B06055">
              <w:rPr>
                <w:rStyle w:val="red1"/>
                <w:rFonts w:ascii="Palatino Linotype" w:hAnsi="Palatino Linotype"/>
                <w:color w:val="auto"/>
                <w:sz w:val="18"/>
                <w:szCs w:val="18"/>
              </w:rPr>
              <w:t>, καὶ </w:t>
            </w:r>
            <w:hyperlink r:id="rId13236"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τὰ </w:t>
            </w:r>
            <w:hyperlink r:id="rId13237" w:tooltip="Art-ANP 3588: ta -- The, the definite article." w:history="1">
              <w:r w:rsidRPr="00B06055">
                <w:rPr>
                  <w:rStyle w:val="Hyperlink"/>
                  <w:rFonts w:ascii="Palatino Linotype" w:hAnsi="Palatino Linotype"/>
                  <w:sz w:val="18"/>
                  <w:szCs w:val="18"/>
                </w:rPr>
                <w:t>(the things)</w:t>
              </w:r>
            </w:hyperlink>
            <w:r w:rsidRPr="00B06055">
              <w:rPr>
                <w:rStyle w:val="red1"/>
                <w:rFonts w:ascii="Palatino Linotype" w:hAnsi="Palatino Linotype"/>
                <w:color w:val="auto"/>
                <w:sz w:val="18"/>
                <w:szCs w:val="18"/>
              </w:rPr>
              <w:t xml:space="preserve"> τοῦ </w:t>
            </w:r>
            <w:hyperlink r:id="rId13238"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Θεοῦ </w:t>
            </w:r>
            <w:hyperlink r:id="rId13239" w:tooltip="N-GMS 2316: Theou -- (a) God, (b) a god, generally." w:history="1">
              <w:r w:rsidRPr="00B06055">
                <w:rPr>
                  <w:rStyle w:val="Hyperlink"/>
                  <w:rFonts w:ascii="Palatino Linotype" w:hAnsi="Palatino Linotype"/>
                  <w:sz w:val="18"/>
                  <w:szCs w:val="18"/>
                </w:rPr>
                <w:t>(of God)</w:t>
              </w:r>
            </w:hyperlink>
            <w:r w:rsidRPr="00B06055">
              <w:rPr>
                <w:rStyle w:val="red1"/>
                <w:rFonts w:ascii="Palatino Linotype" w:hAnsi="Palatino Linotype"/>
                <w:color w:val="auto"/>
                <w:sz w:val="18"/>
                <w:szCs w:val="18"/>
              </w:rPr>
              <w:t xml:space="preserve"> τῷ </w:t>
            </w:r>
            <w:hyperlink r:id="rId13240" w:tooltip="Art-DMS 3588: tō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Θεῷ </w:t>
            </w:r>
            <w:hyperlink r:id="rId13241" w:tooltip="N-DMS 2316: Theō -- (a) God, (b) a god, generally." w:history="1">
              <w:r w:rsidRPr="00B06055">
                <w:rPr>
                  <w:rStyle w:val="Hyperlink"/>
                  <w:rFonts w:ascii="Palatino Linotype" w:hAnsi="Palatino Linotype"/>
                  <w:sz w:val="18"/>
                  <w:szCs w:val="18"/>
                </w:rPr>
                <w:t>(to God)</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21 They </w:t>
            </w:r>
            <w:r w:rsidR="009D6BEE" w:rsidRPr="00B06055">
              <w:rPr>
                <w:rFonts w:ascii="Arial" w:eastAsia="Times New Roman" w:hAnsi="Arial" w:cs="Arial"/>
                <w:b/>
                <w:sz w:val="18"/>
                <w:szCs w:val="18"/>
                <w:u w:val="single"/>
              </w:rPr>
              <w:t>say</w:t>
            </w:r>
            <w:r w:rsidR="009D6BEE" w:rsidRPr="00B06055">
              <w:rPr>
                <w:rFonts w:ascii="Arial" w:eastAsia="Times New Roman" w:hAnsi="Arial" w:cs="Arial"/>
                <w:sz w:val="18"/>
                <w:szCs w:val="18"/>
              </w:rPr>
              <w:t xml:space="preserve"> unto him, Caesar's. Then </w:t>
            </w:r>
            <w:r w:rsidR="009D6BEE" w:rsidRPr="00B06055">
              <w:rPr>
                <w:rFonts w:ascii="Arial" w:eastAsia="Times New Roman" w:hAnsi="Arial" w:cs="Arial"/>
                <w:b/>
                <w:sz w:val="18"/>
                <w:szCs w:val="18"/>
                <w:u w:val="single"/>
              </w:rPr>
              <w:t>saith</w:t>
            </w:r>
            <w:r w:rsidR="009D6BEE" w:rsidRPr="00B06055">
              <w:rPr>
                <w:rFonts w:ascii="Arial" w:eastAsia="Times New Roman" w:hAnsi="Arial" w:cs="Arial"/>
                <w:sz w:val="18"/>
                <w:szCs w:val="18"/>
              </w:rPr>
              <w:t xml:space="preserve"> he unto them, Render therefore unto Caesar the things which are Caesar's; and unto God the things </w:t>
            </w:r>
            <w:r w:rsidR="009D6BEE" w:rsidRPr="00B06055">
              <w:rPr>
                <w:rFonts w:ascii="Arial" w:eastAsia="Times New Roman" w:hAnsi="Arial" w:cs="Arial"/>
                <w:b/>
                <w:sz w:val="18"/>
                <w:szCs w:val="18"/>
                <w:u w:val="single"/>
              </w:rPr>
              <w:t>that</w:t>
            </w:r>
            <w:r w:rsidR="009D6BEE" w:rsidRPr="00B06055">
              <w:rPr>
                <w:rFonts w:ascii="Arial" w:eastAsia="Times New Roman" w:hAnsi="Arial" w:cs="Arial"/>
                <w:sz w:val="18"/>
                <w:szCs w:val="18"/>
              </w:rPr>
              <w:t xml:space="preserve"> are God's.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22 </w:t>
            </w:r>
            <w:r w:rsidR="009D6BEE" w:rsidRPr="00B06055">
              <w:rPr>
                <w:rFonts w:ascii="Arial" w:eastAsia="Times New Roman" w:hAnsi="Arial" w:cs="Arial"/>
                <w:b/>
                <w:sz w:val="18"/>
                <w:szCs w:val="18"/>
                <w:u w:val="single"/>
              </w:rPr>
              <w:t>And</w:t>
            </w:r>
            <w:r w:rsidR="009D6BEE" w:rsidRPr="00B06055">
              <w:rPr>
                <w:rFonts w:ascii="Arial" w:eastAsia="Times New Roman" w:hAnsi="Arial" w:cs="Arial"/>
                <w:sz w:val="18"/>
                <w:szCs w:val="18"/>
              </w:rPr>
              <w:t xml:space="preserve"> when they had heard </w:t>
            </w:r>
            <w:r w:rsidR="009D6BEE" w:rsidRPr="00B06055">
              <w:rPr>
                <w:rFonts w:ascii="Arial" w:eastAsia="Times New Roman" w:hAnsi="Arial" w:cs="Arial"/>
                <w:b/>
                <w:sz w:val="18"/>
                <w:szCs w:val="18"/>
                <w:u w:val="single"/>
              </w:rPr>
              <w:t>him say</w:t>
            </w:r>
            <w:r w:rsidR="009D6BEE" w:rsidRPr="00B06055">
              <w:rPr>
                <w:rFonts w:ascii="Arial" w:eastAsia="Times New Roman" w:hAnsi="Arial" w:cs="Arial"/>
                <w:sz w:val="18"/>
                <w:szCs w:val="18"/>
              </w:rPr>
              <w:t xml:space="preserve"> these words, they marveled, and left him, and went their way.  </w:t>
            </w:r>
          </w:p>
        </w:tc>
        <w:tc>
          <w:tcPr>
            <w:tcW w:w="5748" w:type="dxa"/>
          </w:tcPr>
          <w:p w:rsidR="009D6BEE" w:rsidRPr="00B06055" w:rsidRDefault="00C03B2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22</w:t>
            </w:r>
            <w:r w:rsidRPr="00B06055">
              <w:rPr>
                <w:rStyle w:val="reftext1"/>
                <w:sz w:val="18"/>
                <w:szCs w:val="18"/>
              </w:rPr>
              <w:t> </w:t>
            </w:r>
            <w:r w:rsidRPr="00B06055">
              <w:rPr>
                <w:rFonts w:ascii="Palatino Linotype" w:hAnsi="Palatino Linotype"/>
                <w:sz w:val="18"/>
                <w:szCs w:val="18"/>
              </w:rPr>
              <w:t>Καὶ </w:t>
            </w:r>
            <w:hyperlink r:id="rId1324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ἀκούσαντες </w:t>
            </w:r>
            <w:hyperlink r:id="rId13243" w:tooltip="V-APA-NMP 191: akousantes -- To hear, listen, comprehend by hearing; pass: is heard, reported." w:history="1">
              <w:r w:rsidRPr="00B06055">
                <w:rPr>
                  <w:rStyle w:val="Hyperlink"/>
                  <w:rFonts w:ascii="Palatino Linotype" w:hAnsi="Palatino Linotype"/>
                  <w:sz w:val="18"/>
                  <w:szCs w:val="18"/>
                </w:rPr>
                <w:t>(having heard)</w:t>
              </w:r>
            </w:hyperlink>
            <w:r w:rsidRPr="00B06055">
              <w:rPr>
                <w:rFonts w:ascii="Palatino Linotype" w:hAnsi="Palatino Linotype"/>
                <w:sz w:val="18"/>
                <w:szCs w:val="18"/>
              </w:rPr>
              <w:t>, ἐθαύμασαν </w:t>
            </w:r>
            <w:hyperlink r:id="rId13244" w:tooltip="V-AIA-3P 2296: ethaumasan -- (a) to wonder, marvel, (b) to wonder at, admire." w:history="1">
              <w:r w:rsidRPr="00B06055">
                <w:rPr>
                  <w:rStyle w:val="Hyperlink"/>
                  <w:rFonts w:ascii="Palatino Linotype" w:hAnsi="Palatino Linotype"/>
                  <w:sz w:val="18"/>
                  <w:szCs w:val="18"/>
                </w:rPr>
                <w:t>(they marveled)</w:t>
              </w:r>
            </w:hyperlink>
            <w:r w:rsidRPr="00B06055">
              <w:rPr>
                <w:rFonts w:ascii="Palatino Linotype" w:hAnsi="Palatino Linotype"/>
                <w:sz w:val="18"/>
                <w:szCs w:val="18"/>
              </w:rPr>
              <w:t>; καὶ </w:t>
            </w:r>
            <w:hyperlink r:id="rId1324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ἀφέντες </w:t>
            </w:r>
            <w:hyperlink r:id="rId13246" w:tooltip="V-APA-NMP 863: aphentes -- (a) to send away, (b) to let go, release, permit to depart, (c) to remit, forgive, (d) to permit, suffer." w:history="1">
              <w:r w:rsidRPr="00B06055">
                <w:rPr>
                  <w:rStyle w:val="Hyperlink"/>
                  <w:rFonts w:ascii="Palatino Linotype" w:hAnsi="Palatino Linotype"/>
                  <w:sz w:val="18"/>
                  <w:szCs w:val="18"/>
                </w:rPr>
                <w:t>(having left)</w:t>
              </w:r>
            </w:hyperlink>
            <w:r w:rsidRPr="00B06055">
              <w:rPr>
                <w:rFonts w:ascii="Palatino Linotype" w:hAnsi="Palatino Linotype"/>
                <w:sz w:val="18"/>
                <w:szCs w:val="18"/>
              </w:rPr>
              <w:t xml:space="preserve"> αὐτὸν </w:t>
            </w:r>
            <w:hyperlink r:id="rId13247"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ἀπῆλθαν </w:t>
            </w:r>
            <w:hyperlink r:id="rId13248" w:tooltip="V-AIA-3P 565: apēlthan -- To come or go away from, depart, return, arrive, go after, follow." w:history="1">
              <w:r w:rsidRPr="00B06055">
                <w:rPr>
                  <w:rStyle w:val="Hyperlink"/>
                  <w:rFonts w:ascii="Palatino Linotype" w:hAnsi="Palatino Linotype"/>
                  <w:sz w:val="18"/>
                  <w:szCs w:val="18"/>
                </w:rPr>
                <w:t>(they went away)</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22 When they ha</w:t>
            </w:r>
            <w:r w:rsidR="00603238" w:rsidRPr="00B06055">
              <w:rPr>
                <w:rFonts w:ascii="Arial" w:eastAsia="Times New Roman" w:hAnsi="Arial" w:cs="Arial"/>
                <w:sz w:val="18"/>
                <w:szCs w:val="18"/>
              </w:rPr>
              <w:t>d heard these words, they marve</w:t>
            </w:r>
            <w:r w:rsidR="009D6BEE" w:rsidRPr="00B06055">
              <w:rPr>
                <w:rFonts w:ascii="Arial" w:eastAsia="Times New Roman" w:hAnsi="Arial" w:cs="Arial"/>
                <w:sz w:val="18"/>
                <w:szCs w:val="18"/>
              </w:rPr>
              <w:t xml:space="preserve">led, and left him, and went their way.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23 The same day came the Sadducees to him,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say that there is no resurrection, and asked him, </w:t>
            </w:r>
          </w:p>
        </w:tc>
        <w:tc>
          <w:tcPr>
            <w:tcW w:w="5748" w:type="dxa"/>
          </w:tcPr>
          <w:p w:rsidR="009D6BEE" w:rsidRPr="00B06055" w:rsidRDefault="00C03B2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23</w:t>
            </w:r>
            <w:r w:rsidRPr="00B06055">
              <w:rPr>
                <w:rStyle w:val="reftext1"/>
                <w:sz w:val="18"/>
                <w:szCs w:val="18"/>
              </w:rPr>
              <w:t> </w:t>
            </w:r>
            <w:r w:rsidRPr="00B06055">
              <w:rPr>
                <w:rFonts w:ascii="Palatino Linotype" w:hAnsi="Palatino Linotype"/>
                <w:sz w:val="18"/>
                <w:szCs w:val="18"/>
              </w:rPr>
              <w:t>Ἐν </w:t>
            </w:r>
            <w:hyperlink r:id="rId13249" w:tooltip="Prep 1722: En -- In, on, among." w:history="1">
              <w:r w:rsidRPr="00B06055">
                <w:rPr>
                  <w:rStyle w:val="Hyperlink"/>
                  <w:rFonts w:ascii="Palatino Linotype" w:hAnsi="Palatino Linotype"/>
                  <w:sz w:val="18"/>
                  <w:szCs w:val="18"/>
                </w:rPr>
                <w:t>(On)</w:t>
              </w:r>
            </w:hyperlink>
            <w:r w:rsidRPr="00B06055">
              <w:rPr>
                <w:rFonts w:ascii="Palatino Linotype" w:hAnsi="Palatino Linotype"/>
                <w:sz w:val="18"/>
                <w:szCs w:val="18"/>
              </w:rPr>
              <w:t xml:space="preserve"> ἐκείνῃ </w:t>
            </w:r>
            <w:hyperlink r:id="rId13250" w:tooltip="DPro-DFS 1565: ekeinē -- That, that one there, yonder."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τῇ </w:t>
            </w:r>
            <w:hyperlink r:id="rId13251" w:tooltip="Art-DFS 3588: tē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ἡμέρᾳ </w:t>
            </w:r>
            <w:hyperlink r:id="rId13252" w:tooltip="N-DFS 2250: hēmera -- A day, the period from sunrise to sunset." w:history="1">
              <w:r w:rsidRPr="00B06055">
                <w:rPr>
                  <w:rStyle w:val="Hyperlink"/>
                  <w:rFonts w:ascii="Palatino Linotype" w:hAnsi="Palatino Linotype"/>
                  <w:sz w:val="18"/>
                  <w:szCs w:val="18"/>
                </w:rPr>
                <w:t>(day)</w:t>
              </w:r>
            </w:hyperlink>
            <w:r w:rsidRPr="00B06055">
              <w:rPr>
                <w:rFonts w:ascii="Palatino Linotype" w:hAnsi="Palatino Linotype"/>
                <w:sz w:val="18"/>
                <w:szCs w:val="18"/>
              </w:rPr>
              <w:t xml:space="preserve"> προσῆλθον </w:t>
            </w:r>
            <w:hyperlink r:id="rId13253" w:tooltip="V-AIA-3P 4334: prosēlthon -- To come up to, come to, come near (to), approach, consent (to)." w:history="1">
              <w:r w:rsidRPr="00B06055">
                <w:rPr>
                  <w:rStyle w:val="Hyperlink"/>
                  <w:rFonts w:ascii="Palatino Linotype" w:hAnsi="Palatino Linotype"/>
                  <w:sz w:val="18"/>
                  <w:szCs w:val="18"/>
                </w:rPr>
                <w:t>(came)</w:t>
              </w:r>
            </w:hyperlink>
            <w:r w:rsidRPr="00B06055">
              <w:rPr>
                <w:rFonts w:ascii="Palatino Linotype" w:hAnsi="Palatino Linotype"/>
                <w:sz w:val="18"/>
                <w:szCs w:val="18"/>
              </w:rPr>
              <w:t xml:space="preserve"> αὐτῷ </w:t>
            </w:r>
            <w:hyperlink r:id="rId13254"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Σαδδουκαῖοι </w:t>
            </w:r>
            <w:hyperlink r:id="rId13255" w:tooltip="N-NMP 4523: Saddoukaioi -- A Sadducee, a member of the aristocratic party among the Jews." w:history="1">
              <w:r w:rsidRPr="00B06055">
                <w:rPr>
                  <w:rStyle w:val="Hyperlink"/>
                  <w:rFonts w:ascii="Palatino Linotype" w:hAnsi="Palatino Linotype"/>
                  <w:sz w:val="18"/>
                  <w:szCs w:val="18"/>
                </w:rPr>
                <w:t>(Sadducees)</w:t>
              </w:r>
            </w:hyperlink>
            <w:r w:rsidRPr="00B06055">
              <w:rPr>
                <w:rFonts w:ascii="Palatino Linotype" w:hAnsi="Palatino Linotype"/>
                <w:sz w:val="18"/>
                <w:szCs w:val="18"/>
              </w:rPr>
              <w:t>, λέγοντες </w:t>
            </w:r>
            <w:hyperlink r:id="rId13256"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(those saying)</w:t>
              </w:r>
            </w:hyperlink>
            <w:r w:rsidRPr="00B06055">
              <w:rPr>
                <w:rFonts w:ascii="Palatino Linotype" w:hAnsi="Palatino Linotype"/>
                <w:sz w:val="18"/>
                <w:szCs w:val="18"/>
              </w:rPr>
              <w:t xml:space="preserve"> μὴ </w:t>
            </w:r>
            <w:hyperlink r:id="rId13257" w:tooltip="Adv 3361: mē -- Not, les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εἶναι </w:t>
            </w:r>
            <w:hyperlink r:id="rId13258" w:tooltip="V-PNA 1510: einai -- To be, exist." w:history="1">
              <w:r w:rsidRPr="00B06055">
                <w:rPr>
                  <w:rStyle w:val="Hyperlink"/>
                  <w:rFonts w:ascii="Palatino Linotype" w:hAnsi="Palatino Linotype"/>
                  <w:sz w:val="18"/>
                  <w:szCs w:val="18"/>
                </w:rPr>
                <w:t>(there is)</w:t>
              </w:r>
            </w:hyperlink>
            <w:r w:rsidRPr="00B06055">
              <w:rPr>
                <w:rFonts w:ascii="Palatino Linotype" w:hAnsi="Palatino Linotype"/>
                <w:sz w:val="18"/>
                <w:szCs w:val="18"/>
              </w:rPr>
              <w:t xml:space="preserve"> ἀνάστασιν </w:t>
            </w:r>
            <w:hyperlink r:id="rId13259" w:tooltip="N-AFS 386: anastasin -- A rising again, resurrection." w:history="1">
              <w:r w:rsidRPr="00B06055">
                <w:rPr>
                  <w:rStyle w:val="Hyperlink"/>
                  <w:rFonts w:ascii="Palatino Linotype" w:hAnsi="Palatino Linotype"/>
                  <w:sz w:val="18"/>
                  <w:szCs w:val="18"/>
                </w:rPr>
                <w:t>(a resurrection)</w:t>
              </w:r>
            </w:hyperlink>
            <w:r w:rsidRPr="00B06055">
              <w:rPr>
                <w:rFonts w:ascii="Palatino Linotype" w:hAnsi="Palatino Linotype"/>
                <w:sz w:val="18"/>
                <w:szCs w:val="18"/>
              </w:rPr>
              <w:t>, καὶ </w:t>
            </w:r>
            <w:hyperlink r:id="rId1326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ἐπηρώτησαν </w:t>
            </w:r>
            <w:hyperlink r:id="rId13261" w:tooltip="V-AIA-3P 1905: epērōtēsan -- To interrogate, question, demand of." w:history="1">
              <w:r w:rsidRPr="00B06055">
                <w:rPr>
                  <w:rStyle w:val="Hyperlink"/>
                  <w:rFonts w:ascii="Palatino Linotype" w:hAnsi="Palatino Linotype"/>
                  <w:sz w:val="18"/>
                  <w:szCs w:val="18"/>
                </w:rPr>
                <w:t>(they questioned)</w:t>
              </w:r>
            </w:hyperlink>
            <w:r w:rsidRPr="00B06055">
              <w:rPr>
                <w:rFonts w:ascii="Palatino Linotype" w:hAnsi="Palatino Linotype"/>
                <w:sz w:val="18"/>
                <w:szCs w:val="18"/>
              </w:rPr>
              <w:t xml:space="preserve"> αὐτὸν </w:t>
            </w:r>
            <w:hyperlink r:id="rId13262"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23 The same day came to him the Sadducees,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say that there is n</w:t>
            </w:r>
            <w:r w:rsidR="00603238" w:rsidRPr="00B06055">
              <w:rPr>
                <w:rFonts w:ascii="Arial" w:eastAsia="Times New Roman" w:hAnsi="Arial" w:cs="Arial"/>
                <w:sz w:val="18"/>
                <w:szCs w:val="18"/>
              </w:rPr>
              <w:t xml:space="preserve">o resurrection, and asked him, </w:t>
            </w:r>
          </w:p>
        </w:tc>
      </w:tr>
      <w:tr w:rsidR="00C03B21" w:rsidRPr="000A4E93" w:rsidTr="004519DA">
        <w:trPr>
          <w:tblCellSpacing w:w="75" w:type="dxa"/>
        </w:trPr>
        <w:tc>
          <w:tcPr>
            <w:tcW w:w="2004" w:type="dxa"/>
            <w:tcMar>
              <w:top w:w="0" w:type="dxa"/>
              <w:left w:w="108" w:type="dxa"/>
              <w:bottom w:w="0" w:type="dxa"/>
              <w:right w:w="108" w:type="dxa"/>
            </w:tcMar>
          </w:tcPr>
          <w:p w:rsidR="00C03B21" w:rsidRPr="00B06055" w:rsidRDefault="00C03B21" w:rsidP="000B13DA">
            <w:pPr>
              <w:spacing w:before="100" w:beforeAutospacing="1" w:after="100" w:afterAutospacing="1" w:line="240" w:lineRule="auto"/>
              <w:rPr>
                <w:rFonts w:ascii="Arial" w:eastAsia="Times New Roman" w:hAnsi="Arial" w:cs="Arial"/>
                <w:sz w:val="18"/>
                <w:szCs w:val="18"/>
              </w:rPr>
            </w:pPr>
            <w:proofErr w:type="gramStart"/>
            <w:r w:rsidRPr="00B06055">
              <w:rPr>
                <w:rFonts w:ascii="Arial" w:eastAsia="Times New Roman" w:hAnsi="Arial" w:cs="Arial"/>
                <w:sz w:val="18"/>
                <w:szCs w:val="18"/>
              </w:rPr>
              <w:lastRenderedPageBreak/>
              <w:t>saying</w:t>
            </w:r>
            <w:proofErr w:type="gramEnd"/>
            <w:r w:rsidRPr="00B06055">
              <w:rPr>
                <w:rFonts w:ascii="Arial" w:eastAsia="Times New Roman" w:hAnsi="Arial" w:cs="Arial"/>
                <w:sz w:val="18"/>
                <w:szCs w:val="18"/>
              </w:rPr>
              <w:t>, Master, Moses said, If a man die, having no children, his brother shall m</w:t>
            </w:r>
            <w:r w:rsidR="00CC1F67" w:rsidRPr="00B06055">
              <w:rPr>
                <w:rFonts w:ascii="Arial" w:eastAsia="Times New Roman" w:hAnsi="Arial" w:cs="Arial"/>
                <w:sz w:val="18"/>
                <w:szCs w:val="18"/>
              </w:rPr>
              <w:t>arry his wife, and raise up seed</w:t>
            </w:r>
            <w:r w:rsidRPr="00B06055">
              <w:rPr>
                <w:rFonts w:ascii="Arial" w:eastAsia="Times New Roman" w:hAnsi="Arial" w:cs="Arial"/>
                <w:sz w:val="18"/>
                <w:szCs w:val="18"/>
              </w:rPr>
              <w:t xml:space="preserve"> unto his brother.  </w:t>
            </w:r>
          </w:p>
        </w:tc>
        <w:tc>
          <w:tcPr>
            <w:tcW w:w="5748" w:type="dxa"/>
          </w:tcPr>
          <w:p w:rsidR="00C03B21" w:rsidRPr="00B06055" w:rsidRDefault="00C03B2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24</w:t>
            </w:r>
            <w:r w:rsidRPr="00B06055">
              <w:rPr>
                <w:rStyle w:val="reftext1"/>
                <w:sz w:val="18"/>
                <w:szCs w:val="18"/>
              </w:rPr>
              <w:t> </w:t>
            </w:r>
            <w:r w:rsidRPr="00B06055">
              <w:rPr>
                <w:rFonts w:ascii="Palatino Linotype" w:hAnsi="Palatino Linotype"/>
                <w:sz w:val="18"/>
                <w:szCs w:val="18"/>
              </w:rPr>
              <w:t>λέγοντες </w:t>
            </w:r>
            <w:hyperlink r:id="rId13263"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“Διδάσκαλε </w:t>
            </w:r>
            <w:hyperlink r:id="rId13264" w:tooltip="N-VMS 1320: Didaskale -- A teacher, master." w:history="1">
              <w:r w:rsidRPr="00B06055">
                <w:rPr>
                  <w:rStyle w:val="Hyperlink"/>
                  <w:rFonts w:ascii="Palatino Linotype" w:hAnsi="Palatino Linotype"/>
                  <w:sz w:val="18"/>
                  <w:szCs w:val="18"/>
                </w:rPr>
                <w:t>(Teacher)</w:t>
              </w:r>
            </w:hyperlink>
            <w:r w:rsidRPr="00B06055">
              <w:rPr>
                <w:rFonts w:ascii="Palatino Linotype" w:hAnsi="Palatino Linotype"/>
                <w:sz w:val="18"/>
                <w:szCs w:val="18"/>
              </w:rPr>
              <w:t>, Μωϋσῆς </w:t>
            </w:r>
            <w:hyperlink r:id="rId13265" w:tooltip="N-NMS 3475: Mōusēs -- Moses; the books of Moses, the Pentateuch." w:history="1">
              <w:r w:rsidRPr="00B06055">
                <w:rPr>
                  <w:rStyle w:val="Hyperlink"/>
                  <w:rFonts w:ascii="Palatino Linotype" w:hAnsi="Palatino Linotype"/>
                  <w:sz w:val="18"/>
                  <w:szCs w:val="18"/>
                </w:rPr>
                <w:t>(Moses)</w:t>
              </w:r>
            </w:hyperlink>
            <w:r w:rsidRPr="00B06055">
              <w:rPr>
                <w:rFonts w:ascii="Palatino Linotype" w:hAnsi="Palatino Linotype"/>
                <w:sz w:val="18"/>
                <w:szCs w:val="18"/>
              </w:rPr>
              <w:t xml:space="preserve"> εἶπεν </w:t>
            </w:r>
            <w:hyperlink r:id="rId13266"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‘Ἐάν </w:t>
            </w:r>
            <w:hyperlink r:id="rId13267" w:tooltip="Conj 1437: Ean -- if." w:history="1">
              <w:r w:rsidRPr="00B06055">
                <w:rPr>
                  <w:rStyle w:val="Hyperlink"/>
                  <w:rFonts w:ascii="Palatino Linotype" w:hAnsi="Palatino Linotype"/>
                  <w:sz w:val="18"/>
                  <w:szCs w:val="18"/>
                </w:rPr>
                <w:t>(If)</w:t>
              </w:r>
            </w:hyperlink>
            <w:r w:rsidRPr="00B06055">
              <w:rPr>
                <w:rFonts w:ascii="Palatino Linotype" w:hAnsi="Palatino Linotype"/>
                <w:sz w:val="18"/>
                <w:szCs w:val="18"/>
              </w:rPr>
              <w:t xml:space="preserve"> τις </w:t>
            </w:r>
            <w:hyperlink r:id="rId13268" w:tooltip="IPro-NMS 5100: tis -- Any one, someone, a certain one or thing." w:history="1">
              <w:r w:rsidRPr="00B06055">
                <w:rPr>
                  <w:rStyle w:val="Hyperlink"/>
                  <w:rFonts w:ascii="Palatino Linotype" w:hAnsi="Palatino Linotype"/>
                  <w:sz w:val="18"/>
                  <w:szCs w:val="18"/>
                </w:rPr>
                <w:t>(anyone)</w:t>
              </w:r>
            </w:hyperlink>
            <w:r w:rsidRPr="00B06055">
              <w:rPr>
                <w:rFonts w:ascii="Palatino Linotype" w:hAnsi="Palatino Linotype"/>
                <w:sz w:val="18"/>
                <w:szCs w:val="18"/>
              </w:rPr>
              <w:t xml:space="preserve"> ἀποθάνῃ </w:t>
            </w:r>
            <w:hyperlink r:id="rId13269" w:tooltip="V-ASA-3S 599: apothanē -- To be dying, to be about to die, wither, decay." w:history="1">
              <w:r w:rsidRPr="00B06055">
                <w:rPr>
                  <w:rStyle w:val="Hyperlink"/>
                  <w:rFonts w:ascii="Palatino Linotype" w:hAnsi="Palatino Linotype"/>
                  <w:sz w:val="18"/>
                  <w:szCs w:val="18"/>
                </w:rPr>
                <w:t>(should die)</w:t>
              </w:r>
            </w:hyperlink>
            <w:r w:rsidRPr="00B06055">
              <w:rPr>
                <w:rFonts w:ascii="Palatino Linotype" w:hAnsi="Palatino Linotype"/>
                <w:sz w:val="18"/>
                <w:szCs w:val="18"/>
              </w:rPr>
              <w:t xml:space="preserve"> μὴ </w:t>
            </w:r>
            <w:hyperlink r:id="rId13270" w:tooltip="Adv 3361: mē -- Not, les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ἔχων </w:t>
            </w:r>
            <w:hyperlink r:id="rId13271" w:tooltip="V-PPA-NMS 2192: echōn -- To have, hold, possess." w:history="1">
              <w:r w:rsidRPr="00B06055">
                <w:rPr>
                  <w:rStyle w:val="Hyperlink"/>
                  <w:rFonts w:ascii="Palatino Linotype" w:hAnsi="Palatino Linotype"/>
                  <w:sz w:val="18"/>
                  <w:szCs w:val="18"/>
                </w:rPr>
                <w:t>(having)</w:t>
              </w:r>
            </w:hyperlink>
            <w:r w:rsidRPr="00B06055">
              <w:rPr>
                <w:rFonts w:ascii="Palatino Linotype" w:hAnsi="Palatino Linotype"/>
                <w:sz w:val="18"/>
                <w:szCs w:val="18"/>
              </w:rPr>
              <w:t xml:space="preserve"> τέκνα </w:t>
            </w:r>
            <w:hyperlink r:id="rId13272" w:tooltip="N-ANP 5043: tekna -- A child, descendent, inhabitant." w:history="1">
              <w:r w:rsidRPr="00B06055">
                <w:rPr>
                  <w:rStyle w:val="Hyperlink"/>
                  <w:rFonts w:ascii="Palatino Linotype" w:hAnsi="Palatino Linotype"/>
                  <w:sz w:val="18"/>
                  <w:szCs w:val="18"/>
                </w:rPr>
                <w:t>(children)</w:t>
              </w:r>
            </w:hyperlink>
            <w:r w:rsidRPr="00B06055">
              <w:rPr>
                <w:rFonts w:ascii="Palatino Linotype" w:hAnsi="Palatino Linotype"/>
                <w:sz w:val="18"/>
                <w:szCs w:val="18"/>
              </w:rPr>
              <w:t>, ἐπιγαμβρεύσει </w:t>
            </w:r>
            <w:hyperlink r:id="rId13273" w:tooltip="V-FIA-3S 1918: epigambreusei -- To take to wife after, marry a deceased brother's wife." w:history="1">
              <w:r w:rsidRPr="00B06055">
                <w:rPr>
                  <w:rStyle w:val="Hyperlink"/>
                  <w:rFonts w:ascii="Palatino Linotype" w:hAnsi="Palatino Linotype"/>
                  <w:sz w:val="18"/>
                  <w:szCs w:val="18"/>
                </w:rPr>
                <w:t>(will marry)</w:t>
              </w:r>
            </w:hyperlink>
            <w:r w:rsidRPr="00B06055">
              <w:rPr>
                <w:rFonts w:ascii="Palatino Linotype" w:hAnsi="Palatino Linotype"/>
                <w:sz w:val="18"/>
                <w:szCs w:val="18"/>
              </w:rPr>
              <w:t xml:space="preserve"> ὁ </w:t>
            </w:r>
            <w:hyperlink r:id="rId13274"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ἀδελφὸς </w:t>
            </w:r>
            <w:hyperlink r:id="rId13275" w:tooltip="N-NMS 80: adelphos -- A brother, member of the same religious community, especially a fellow-Christian." w:history="1">
              <w:r w:rsidRPr="00B06055">
                <w:rPr>
                  <w:rStyle w:val="Hyperlink"/>
                  <w:rFonts w:ascii="Palatino Linotype" w:hAnsi="Palatino Linotype"/>
                  <w:sz w:val="18"/>
                  <w:szCs w:val="18"/>
                </w:rPr>
                <w:t>(brother)</w:t>
              </w:r>
            </w:hyperlink>
            <w:r w:rsidRPr="00B06055">
              <w:rPr>
                <w:rFonts w:ascii="Palatino Linotype" w:hAnsi="Palatino Linotype"/>
                <w:sz w:val="18"/>
                <w:szCs w:val="18"/>
              </w:rPr>
              <w:t xml:space="preserve"> αὐτοῦ </w:t>
            </w:r>
            <w:hyperlink r:id="rId13276"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τὴν </w:t>
            </w:r>
            <w:hyperlink r:id="rId13277"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γυναῖκα </w:t>
            </w:r>
            <w:hyperlink r:id="rId13278" w:tooltip="N-AFS 1135: gynaika -- A woman, wife, my lady." w:history="1">
              <w:r w:rsidRPr="00B06055">
                <w:rPr>
                  <w:rStyle w:val="Hyperlink"/>
                  <w:rFonts w:ascii="Palatino Linotype" w:hAnsi="Palatino Linotype"/>
                  <w:sz w:val="18"/>
                  <w:szCs w:val="18"/>
                </w:rPr>
                <w:t>(wife)</w:t>
              </w:r>
            </w:hyperlink>
            <w:r w:rsidRPr="00B06055">
              <w:rPr>
                <w:rFonts w:ascii="Palatino Linotype" w:hAnsi="Palatino Linotype"/>
                <w:sz w:val="18"/>
                <w:szCs w:val="18"/>
              </w:rPr>
              <w:t xml:space="preserve"> αὐτοῦ </w:t>
            </w:r>
            <w:hyperlink r:id="rId13279"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καὶ </w:t>
            </w:r>
            <w:hyperlink r:id="rId1328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ἀναστήσει </w:t>
            </w:r>
            <w:hyperlink r:id="rId13281" w:tooltip="V-FIA-3S 450: anastēsei -- To raise up, set up; to rise from among (the) dead; to arise, appear." w:history="1">
              <w:r w:rsidRPr="00B06055">
                <w:rPr>
                  <w:rStyle w:val="Hyperlink"/>
                  <w:rFonts w:ascii="Palatino Linotype" w:hAnsi="Palatino Linotype"/>
                  <w:sz w:val="18"/>
                  <w:szCs w:val="18"/>
                </w:rPr>
                <w:t>(he will raise up)</w:t>
              </w:r>
            </w:hyperlink>
            <w:r w:rsidRPr="00B06055">
              <w:rPr>
                <w:rFonts w:ascii="Palatino Linotype" w:hAnsi="Palatino Linotype"/>
                <w:sz w:val="18"/>
                <w:szCs w:val="18"/>
              </w:rPr>
              <w:t xml:space="preserve"> σπέρμα </w:t>
            </w:r>
            <w:hyperlink r:id="rId13282" w:tooltip="N-ANS 4690: sperma -- (a) seed, commonly of cereals, (b) offspring, descendents." w:history="1">
              <w:r w:rsidRPr="00B06055">
                <w:rPr>
                  <w:rStyle w:val="Hyperlink"/>
                  <w:rFonts w:ascii="Palatino Linotype" w:hAnsi="Palatino Linotype"/>
                  <w:sz w:val="18"/>
                  <w:szCs w:val="18"/>
                </w:rPr>
                <w:t>(offspring)</w:t>
              </w:r>
            </w:hyperlink>
            <w:r w:rsidRPr="00B06055">
              <w:rPr>
                <w:rFonts w:ascii="Palatino Linotype" w:hAnsi="Palatino Linotype"/>
                <w:sz w:val="18"/>
                <w:szCs w:val="18"/>
              </w:rPr>
              <w:t xml:space="preserve"> τῷ </w:t>
            </w:r>
            <w:hyperlink r:id="rId13283" w:tooltip="Art-DMS 3588: tō -- The, the definite article." w:history="1">
              <w:r w:rsidRPr="00B06055">
                <w:rPr>
                  <w:rStyle w:val="Hyperlink"/>
                  <w:rFonts w:ascii="Palatino Linotype" w:hAnsi="Palatino Linotype"/>
                  <w:sz w:val="18"/>
                  <w:szCs w:val="18"/>
                </w:rPr>
                <w:t>(for the)</w:t>
              </w:r>
            </w:hyperlink>
            <w:r w:rsidRPr="00B06055">
              <w:rPr>
                <w:rFonts w:ascii="Palatino Linotype" w:hAnsi="Palatino Linotype"/>
                <w:sz w:val="18"/>
                <w:szCs w:val="18"/>
              </w:rPr>
              <w:t xml:space="preserve"> ἀδελφῷ </w:t>
            </w:r>
            <w:hyperlink r:id="rId13284" w:tooltip="N-DMS 80: adelphō -- A brother, member of the same religious community, especially a fellow-Christian." w:history="1">
              <w:r w:rsidRPr="00B06055">
                <w:rPr>
                  <w:rStyle w:val="Hyperlink"/>
                  <w:rFonts w:ascii="Palatino Linotype" w:hAnsi="Palatino Linotype"/>
                  <w:sz w:val="18"/>
                  <w:szCs w:val="18"/>
                </w:rPr>
                <w:t>(brother)</w:t>
              </w:r>
            </w:hyperlink>
            <w:r w:rsidRPr="00B06055">
              <w:rPr>
                <w:rFonts w:ascii="Palatino Linotype" w:hAnsi="Palatino Linotype"/>
                <w:sz w:val="18"/>
                <w:szCs w:val="18"/>
              </w:rPr>
              <w:t xml:space="preserve"> αὐτοῦ </w:t>
            </w:r>
            <w:hyperlink r:id="rId13285"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C03B21"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C03B21" w:rsidRPr="00B06055">
              <w:rPr>
                <w:rFonts w:ascii="Arial" w:eastAsia="Times New Roman" w:hAnsi="Arial" w:cs="Arial"/>
                <w:sz w:val="18"/>
                <w:szCs w:val="18"/>
              </w:rPr>
              <w:t>24 Saying, Master, Moses said, If a man die, having no children, his brother shall marry his wife, and raise up seed unto his brother.</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24 Now there were with us, seven brethren; and the first, when he had married a wife, deceased; and, having no issue, </w:t>
            </w:r>
            <w:r w:rsidR="009D6BEE" w:rsidRPr="00B06055">
              <w:rPr>
                <w:rFonts w:ascii="Arial" w:eastAsia="Times New Roman" w:hAnsi="Arial" w:cs="Arial"/>
                <w:b/>
                <w:sz w:val="18"/>
                <w:szCs w:val="18"/>
                <w:u w:val="single"/>
              </w:rPr>
              <w:t>he</w:t>
            </w:r>
            <w:r w:rsidR="009D6BEE" w:rsidRPr="00B06055">
              <w:rPr>
                <w:rFonts w:ascii="Arial" w:eastAsia="Times New Roman" w:hAnsi="Arial" w:cs="Arial"/>
                <w:sz w:val="18"/>
                <w:szCs w:val="18"/>
              </w:rPr>
              <w:t xml:space="preserve"> left his wife unto his brother.  </w:t>
            </w:r>
          </w:p>
        </w:tc>
        <w:tc>
          <w:tcPr>
            <w:tcW w:w="5748" w:type="dxa"/>
          </w:tcPr>
          <w:p w:rsidR="009D6BEE" w:rsidRPr="00B06055" w:rsidRDefault="00C03B2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25</w:t>
            </w:r>
            <w:r w:rsidRPr="00B06055">
              <w:rPr>
                <w:rStyle w:val="reftext1"/>
                <w:sz w:val="18"/>
                <w:szCs w:val="18"/>
              </w:rPr>
              <w:t> </w:t>
            </w:r>
            <w:r w:rsidRPr="00B06055">
              <w:rPr>
                <w:rFonts w:ascii="Palatino Linotype" w:hAnsi="Palatino Linotype"/>
                <w:sz w:val="18"/>
                <w:szCs w:val="18"/>
              </w:rPr>
              <w:t>ἦσαν </w:t>
            </w:r>
            <w:hyperlink r:id="rId13286" w:tooltip="V-IIA-3P 1510: ēsan -- To be, exist." w:history="1">
              <w:r w:rsidRPr="00B06055">
                <w:rPr>
                  <w:rStyle w:val="Hyperlink"/>
                  <w:rFonts w:ascii="Palatino Linotype" w:hAnsi="Palatino Linotype"/>
                  <w:sz w:val="18"/>
                  <w:szCs w:val="18"/>
                </w:rPr>
                <w:t>(There were)</w:t>
              </w:r>
            </w:hyperlink>
            <w:r w:rsidRPr="00B06055">
              <w:rPr>
                <w:rFonts w:ascii="Palatino Linotype" w:hAnsi="Palatino Linotype"/>
                <w:sz w:val="18"/>
                <w:szCs w:val="18"/>
              </w:rPr>
              <w:t xml:space="preserve"> δὲ </w:t>
            </w:r>
            <w:hyperlink r:id="rId13287"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παρ’ </w:t>
            </w:r>
            <w:hyperlink r:id="rId13288" w:tooltip="Prep 3844: par’ -- Genitive: from; dative: beside, in the presence of; accusative: alongside of." w:history="1">
              <w:r w:rsidRPr="00B06055">
                <w:rPr>
                  <w:rStyle w:val="Hyperlink"/>
                  <w:rFonts w:ascii="Palatino Linotype" w:hAnsi="Palatino Linotype"/>
                  <w:sz w:val="18"/>
                  <w:szCs w:val="18"/>
                </w:rPr>
                <w:t>(among)</w:t>
              </w:r>
            </w:hyperlink>
            <w:r w:rsidRPr="00B06055">
              <w:rPr>
                <w:rFonts w:ascii="Palatino Linotype" w:hAnsi="Palatino Linotype"/>
                <w:sz w:val="18"/>
                <w:szCs w:val="18"/>
              </w:rPr>
              <w:t xml:space="preserve"> ἡμῖν </w:t>
            </w:r>
            <w:hyperlink r:id="rId13289" w:tooltip="PPro-D1P 1473: hēmin -- I, the first-person pronoun." w:history="1">
              <w:r w:rsidRPr="00B06055">
                <w:rPr>
                  <w:rStyle w:val="Hyperlink"/>
                  <w:rFonts w:ascii="Palatino Linotype" w:hAnsi="Palatino Linotype"/>
                  <w:sz w:val="18"/>
                  <w:szCs w:val="18"/>
                </w:rPr>
                <w:t>(us)</w:t>
              </w:r>
            </w:hyperlink>
            <w:r w:rsidRPr="00B06055">
              <w:rPr>
                <w:rFonts w:ascii="Palatino Linotype" w:hAnsi="Palatino Linotype"/>
                <w:sz w:val="18"/>
                <w:szCs w:val="18"/>
              </w:rPr>
              <w:t xml:space="preserve"> ἑπτὰ </w:t>
            </w:r>
            <w:hyperlink r:id="rId13290" w:tooltip="Adj-NMP 2033: hepta -- Seven." w:history="1">
              <w:r w:rsidRPr="00B06055">
                <w:rPr>
                  <w:rStyle w:val="Hyperlink"/>
                  <w:rFonts w:ascii="Palatino Linotype" w:hAnsi="Palatino Linotype"/>
                  <w:sz w:val="18"/>
                  <w:szCs w:val="18"/>
                </w:rPr>
                <w:t>(seven)</w:t>
              </w:r>
            </w:hyperlink>
            <w:r w:rsidRPr="00B06055">
              <w:rPr>
                <w:rFonts w:ascii="Palatino Linotype" w:hAnsi="Palatino Linotype"/>
                <w:sz w:val="18"/>
                <w:szCs w:val="18"/>
              </w:rPr>
              <w:t xml:space="preserve"> ἀδελφοί </w:t>
            </w:r>
            <w:hyperlink r:id="rId13291" w:tooltip="N-NMP 80: adelphoi -- A brother, member of the same religious community, especially a fellow-Christian." w:history="1">
              <w:r w:rsidRPr="00B06055">
                <w:rPr>
                  <w:rStyle w:val="Hyperlink"/>
                  <w:rFonts w:ascii="Palatino Linotype" w:hAnsi="Palatino Linotype"/>
                  <w:sz w:val="18"/>
                  <w:szCs w:val="18"/>
                </w:rPr>
                <w:t>(brothers)</w:t>
              </w:r>
            </w:hyperlink>
            <w:r w:rsidRPr="00B06055">
              <w:rPr>
                <w:rFonts w:ascii="Palatino Linotype" w:hAnsi="Palatino Linotype"/>
                <w:sz w:val="18"/>
                <w:szCs w:val="18"/>
              </w:rPr>
              <w:t>; καὶ </w:t>
            </w:r>
            <w:hyperlink r:id="rId1329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ὁ </w:t>
            </w:r>
            <w:hyperlink r:id="rId13293"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πρῶτος </w:t>
            </w:r>
            <w:hyperlink r:id="rId13294" w:tooltip="Adj-NMS 4413: prōtos -- First, before, principal, most important." w:history="1">
              <w:r w:rsidRPr="00B06055">
                <w:rPr>
                  <w:rStyle w:val="Hyperlink"/>
                  <w:rFonts w:ascii="Palatino Linotype" w:hAnsi="Palatino Linotype"/>
                  <w:sz w:val="18"/>
                  <w:szCs w:val="18"/>
                </w:rPr>
                <w:t>(first)</w:t>
              </w:r>
            </w:hyperlink>
            <w:r w:rsidRPr="00B06055">
              <w:rPr>
                <w:rFonts w:ascii="Palatino Linotype" w:hAnsi="Palatino Linotype"/>
                <w:sz w:val="18"/>
                <w:szCs w:val="18"/>
              </w:rPr>
              <w:t>, γήμας </w:t>
            </w:r>
            <w:hyperlink r:id="rId13295" w:tooltip="V-APA-NMS 1060: gēmas -- To marry, used of either sex." w:history="1">
              <w:r w:rsidRPr="00B06055">
                <w:rPr>
                  <w:rStyle w:val="Hyperlink"/>
                  <w:rFonts w:ascii="Palatino Linotype" w:hAnsi="Palatino Linotype"/>
                  <w:sz w:val="18"/>
                  <w:szCs w:val="18"/>
                </w:rPr>
                <w:t>(having married)</w:t>
              </w:r>
            </w:hyperlink>
            <w:r w:rsidRPr="00B06055">
              <w:rPr>
                <w:rFonts w:ascii="Palatino Linotype" w:hAnsi="Palatino Linotype"/>
                <w:sz w:val="18"/>
                <w:szCs w:val="18"/>
              </w:rPr>
              <w:t>, ἐτελεύτησεν </w:t>
            </w:r>
            <w:hyperlink r:id="rId13296" w:tooltip="V-AIA-3S 5053: eteleutēsen -- To end, finish, die, complete." w:history="1">
              <w:r w:rsidRPr="00B06055">
                <w:rPr>
                  <w:rStyle w:val="Hyperlink"/>
                  <w:rFonts w:ascii="Palatino Linotype" w:hAnsi="Palatino Linotype"/>
                  <w:sz w:val="18"/>
                  <w:szCs w:val="18"/>
                </w:rPr>
                <w:t>(died)</w:t>
              </w:r>
            </w:hyperlink>
            <w:r w:rsidRPr="00B06055">
              <w:rPr>
                <w:rFonts w:ascii="Palatino Linotype" w:hAnsi="Palatino Linotype"/>
                <w:sz w:val="18"/>
                <w:szCs w:val="18"/>
              </w:rPr>
              <w:t>, καὶ </w:t>
            </w:r>
            <w:hyperlink r:id="rId1329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μὴ </w:t>
            </w:r>
            <w:hyperlink r:id="rId13298" w:tooltip="Adv 3361: mē -- Not, les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ἔχων </w:t>
            </w:r>
            <w:hyperlink r:id="rId13299" w:tooltip="V-PPA-NMS 2192: echōn -- To have, hold, possess." w:history="1">
              <w:r w:rsidRPr="00B06055">
                <w:rPr>
                  <w:rStyle w:val="Hyperlink"/>
                  <w:rFonts w:ascii="Palatino Linotype" w:hAnsi="Palatino Linotype"/>
                  <w:sz w:val="18"/>
                  <w:szCs w:val="18"/>
                </w:rPr>
                <w:t>(having)</w:t>
              </w:r>
            </w:hyperlink>
            <w:r w:rsidRPr="00B06055">
              <w:rPr>
                <w:rFonts w:ascii="Palatino Linotype" w:hAnsi="Palatino Linotype"/>
                <w:sz w:val="18"/>
                <w:szCs w:val="18"/>
              </w:rPr>
              <w:t xml:space="preserve"> σπέρμα </w:t>
            </w:r>
            <w:hyperlink r:id="rId13300" w:tooltip="N-ANS 4690: sperma -- (a) seed, commonly of cereals, (b) offspring, descendents." w:history="1">
              <w:r w:rsidRPr="00B06055">
                <w:rPr>
                  <w:rStyle w:val="Hyperlink"/>
                  <w:rFonts w:ascii="Palatino Linotype" w:hAnsi="Palatino Linotype"/>
                  <w:sz w:val="18"/>
                  <w:szCs w:val="18"/>
                </w:rPr>
                <w:t>(seed)</w:t>
              </w:r>
            </w:hyperlink>
            <w:r w:rsidRPr="00B06055">
              <w:rPr>
                <w:rFonts w:ascii="Palatino Linotype" w:hAnsi="Palatino Linotype"/>
                <w:sz w:val="18"/>
                <w:szCs w:val="18"/>
              </w:rPr>
              <w:t>, ἀφῆκεν </w:t>
            </w:r>
            <w:hyperlink r:id="rId13301" w:tooltip="V-AIA-3S 863: aphēken -- (a) to send away, (b) to let go, release, permit to depart, (c) to remit, forgive, (d) to permit, suffer." w:history="1">
              <w:r w:rsidRPr="00B06055">
                <w:rPr>
                  <w:rStyle w:val="Hyperlink"/>
                  <w:rFonts w:ascii="Palatino Linotype" w:hAnsi="Palatino Linotype"/>
                  <w:sz w:val="18"/>
                  <w:szCs w:val="18"/>
                </w:rPr>
                <w:t>(he left)</w:t>
              </w:r>
            </w:hyperlink>
            <w:r w:rsidRPr="00B06055">
              <w:rPr>
                <w:rFonts w:ascii="Palatino Linotype" w:hAnsi="Palatino Linotype"/>
                <w:sz w:val="18"/>
                <w:szCs w:val="18"/>
              </w:rPr>
              <w:t xml:space="preserve"> τὴν </w:t>
            </w:r>
            <w:hyperlink r:id="rId13302"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γυναῖκα </w:t>
            </w:r>
            <w:hyperlink r:id="rId13303" w:tooltip="N-AFS 1135: gynaika -- A woman, wife, my lady." w:history="1">
              <w:r w:rsidRPr="00B06055">
                <w:rPr>
                  <w:rStyle w:val="Hyperlink"/>
                  <w:rFonts w:ascii="Palatino Linotype" w:hAnsi="Palatino Linotype"/>
                  <w:sz w:val="18"/>
                  <w:szCs w:val="18"/>
                </w:rPr>
                <w:t>(wife)</w:t>
              </w:r>
            </w:hyperlink>
            <w:r w:rsidRPr="00B06055">
              <w:rPr>
                <w:rFonts w:ascii="Palatino Linotype" w:hAnsi="Palatino Linotype"/>
                <w:sz w:val="18"/>
                <w:szCs w:val="18"/>
              </w:rPr>
              <w:t xml:space="preserve"> αὐτοῦ </w:t>
            </w:r>
            <w:hyperlink r:id="rId13304"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τῷ </w:t>
            </w:r>
            <w:hyperlink r:id="rId13305" w:tooltip="Art-DMS 3588: tō -- The, the definite article." w:history="1">
              <w:r w:rsidRPr="00B06055">
                <w:rPr>
                  <w:rStyle w:val="Hyperlink"/>
                  <w:rFonts w:ascii="Palatino Linotype" w:hAnsi="Palatino Linotype"/>
                  <w:sz w:val="18"/>
                  <w:szCs w:val="18"/>
                </w:rPr>
                <w:t>(to the)</w:t>
              </w:r>
            </w:hyperlink>
            <w:r w:rsidRPr="00B06055">
              <w:rPr>
                <w:rFonts w:ascii="Palatino Linotype" w:hAnsi="Palatino Linotype"/>
                <w:sz w:val="18"/>
                <w:szCs w:val="18"/>
              </w:rPr>
              <w:t xml:space="preserve"> ἀδελφῷ </w:t>
            </w:r>
            <w:hyperlink r:id="rId13306" w:tooltip="N-DMS 80: adelphō -- A brother, member of the same religious community, especially a fellow-Christian." w:history="1">
              <w:r w:rsidRPr="00B06055">
                <w:rPr>
                  <w:rStyle w:val="Hyperlink"/>
                  <w:rFonts w:ascii="Palatino Linotype" w:hAnsi="Palatino Linotype"/>
                  <w:sz w:val="18"/>
                  <w:szCs w:val="18"/>
                </w:rPr>
                <w:t>(brother)</w:t>
              </w:r>
            </w:hyperlink>
            <w:r w:rsidRPr="00B06055">
              <w:rPr>
                <w:rFonts w:ascii="Palatino Linotype" w:hAnsi="Palatino Linotype"/>
                <w:sz w:val="18"/>
                <w:szCs w:val="18"/>
              </w:rPr>
              <w:t xml:space="preserve"> αὐτοῦ </w:t>
            </w:r>
            <w:hyperlink r:id="rId13307"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25 Now there were with us seven brethren: and the first, when he had married a wife, deceased, and, having no issue, left his wife unto his brother: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25 Likewise the second also, and the third, </w:t>
            </w:r>
            <w:r w:rsidR="009D6BEE" w:rsidRPr="001B6143">
              <w:rPr>
                <w:rFonts w:ascii="Arial" w:eastAsia="Times New Roman" w:hAnsi="Arial" w:cs="Arial"/>
                <w:b/>
                <w:sz w:val="18"/>
                <w:szCs w:val="18"/>
                <w:u w:val="single"/>
              </w:rPr>
              <w:t>and even</w:t>
            </w:r>
            <w:r w:rsidR="009D6BEE" w:rsidRPr="00B06055">
              <w:rPr>
                <w:rFonts w:ascii="Arial" w:eastAsia="Times New Roman" w:hAnsi="Arial" w:cs="Arial"/>
                <w:sz w:val="18"/>
                <w:szCs w:val="18"/>
              </w:rPr>
              <w:t xml:space="preserve"> unto the seventh.  </w:t>
            </w:r>
          </w:p>
        </w:tc>
        <w:tc>
          <w:tcPr>
            <w:tcW w:w="5748" w:type="dxa"/>
          </w:tcPr>
          <w:p w:rsidR="009D6BEE" w:rsidRPr="00B06055" w:rsidRDefault="00C03B2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26</w:t>
            </w:r>
            <w:r w:rsidRPr="00B06055">
              <w:rPr>
                <w:rStyle w:val="reftext1"/>
                <w:sz w:val="18"/>
                <w:szCs w:val="18"/>
              </w:rPr>
              <w:t> </w:t>
            </w:r>
            <w:r w:rsidRPr="00B06055">
              <w:rPr>
                <w:rFonts w:ascii="Palatino Linotype" w:hAnsi="Palatino Linotype"/>
                <w:sz w:val="18"/>
                <w:szCs w:val="18"/>
              </w:rPr>
              <w:t>ὁμοίως </w:t>
            </w:r>
            <w:hyperlink r:id="rId13308" w:tooltip="Adv 3668: homoiōs -- In like manner, similarly, in the same way, equally." w:history="1">
              <w:r w:rsidRPr="00B06055">
                <w:rPr>
                  <w:rStyle w:val="Hyperlink"/>
                  <w:rFonts w:ascii="Palatino Linotype" w:hAnsi="Palatino Linotype"/>
                  <w:sz w:val="18"/>
                  <w:szCs w:val="18"/>
                </w:rPr>
                <w:t>(Likewise)</w:t>
              </w:r>
            </w:hyperlink>
            <w:r w:rsidRPr="00B06055">
              <w:rPr>
                <w:rFonts w:ascii="Palatino Linotype" w:hAnsi="Palatino Linotype"/>
                <w:sz w:val="18"/>
                <w:szCs w:val="18"/>
              </w:rPr>
              <w:t xml:space="preserve"> καὶ </w:t>
            </w:r>
            <w:hyperlink r:id="rId13309" w:tooltip="Conj 2532: kai -- And, even, also, namely." w:history="1">
              <w:r w:rsidRPr="00B06055">
                <w:rPr>
                  <w:rStyle w:val="Hyperlink"/>
                  <w:rFonts w:ascii="Palatino Linotype" w:hAnsi="Palatino Linotype"/>
                  <w:sz w:val="18"/>
                  <w:szCs w:val="18"/>
                </w:rPr>
                <w:t>(also)</w:t>
              </w:r>
            </w:hyperlink>
            <w:r w:rsidRPr="00B06055">
              <w:rPr>
                <w:rFonts w:ascii="Palatino Linotype" w:hAnsi="Palatino Linotype"/>
                <w:sz w:val="18"/>
                <w:szCs w:val="18"/>
              </w:rPr>
              <w:t xml:space="preserve"> ὁ </w:t>
            </w:r>
            <w:hyperlink r:id="rId13310"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δεύτερος </w:t>
            </w:r>
            <w:hyperlink r:id="rId13311" w:tooltip="Adj-NMS 1208: deuteros -- Second; with the article: in the second place, for the second time." w:history="1">
              <w:r w:rsidRPr="00B06055">
                <w:rPr>
                  <w:rStyle w:val="Hyperlink"/>
                  <w:rFonts w:ascii="Palatino Linotype" w:hAnsi="Palatino Linotype"/>
                  <w:sz w:val="18"/>
                  <w:szCs w:val="18"/>
                </w:rPr>
                <w:t>(second)</w:t>
              </w:r>
            </w:hyperlink>
            <w:r w:rsidRPr="00B06055">
              <w:rPr>
                <w:rFonts w:ascii="Palatino Linotype" w:hAnsi="Palatino Linotype"/>
                <w:sz w:val="18"/>
                <w:szCs w:val="18"/>
              </w:rPr>
              <w:t>, καὶ </w:t>
            </w:r>
            <w:hyperlink r:id="rId1331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ὁ </w:t>
            </w:r>
            <w:hyperlink r:id="rId13313"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τρίτος </w:t>
            </w:r>
            <w:hyperlink r:id="rId13314" w:tooltip="Adj-NMS 5154: tritos -- Third." w:history="1">
              <w:r w:rsidRPr="00B06055">
                <w:rPr>
                  <w:rStyle w:val="Hyperlink"/>
                  <w:rFonts w:ascii="Palatino Linotype" w:hAnsi="Palatino Linotype"/>
                  <w:sz w:val="18"/>
                  <w:szCs w:val="18"/>
                </w:rPr>
                <w:t>(third)</w:t>
              </w:r>
            </w:hyperlink>
            <w:r w:rsidRPr="00B06055">
              <w:rPr>
                <w:rFonts w:ascii="Palatino Linotype" w:hAnsi="Palatino Linotype"/>
                <w:sz w:val="18"/>
                <w:szCs w:val="18"/>
              </w:rPr>
              <w:t>, ἕως </w:t>
            </w:r>
            <w:hyperlink r:id="rId13315" w:tooltip="Prep 2193: heōs -- (a) conj: until, (b) prep: as far as, up to, as much as, until." w:history="1">
              <w:r w:rsidRPr="00B06055">
                <w:rPr>
                  <w:rStyle w:val="Hyperlink"/>
                  <w:rFonts w:ascii="Palatino Linotype" w:hAnsi="Palatino Linotype"/>
                  <w:sz w:val="18"/>
                  <w:szCs w:val="18"/>
                </w:rPr>
                <w:t>(unto)</w:t>
              </w:r>
            </w:hyperlink>
            <w:r w:rsidRPr="00B06055">
              <w:rPr>
                <w:rFonts w:ascii="Palatino Linotype" w:hAnsi="Palatino Linotype"/>
                <w:sz w:val="18"/>
                <w:szCs w:val="18"/>
              </w:rPr>
              <w:t xml:space="preserve"> τῶν </w:t>
            </w:r>
            <w:hyperlink r:id="rId13316" w:tooltip="Art-GM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ἑπτά </w:t>
            </w:r>
            <w:hyperlink r:id="rId13317" w:tooltip="Adj-GMP 2033: hepta -- Seven." w:history="1">
              <w:r w:rsidRPr="00B06055">
                <w:rPr>
                  <w:rStyle w:val="Hyperlink"/>
                  <w:rFonts w:ascii="Palatino Linotype" w:hAnsi="Palatino Linotype"/>
                  <w:sz w:val="18"/>
                  <w:szCs w:val="18"/>
                </w:rPr>
                <w:t>(seventh)</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26 Likewise the second also, and the third, unto the seventh.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26 And last of all the woman died also. </w:t>
            </w:r>
          </w:p>
        </w:tc>
        <w:tc>
          <w:tcPr>
            <w:tcW w:w="5748" w:type="dxa"/>
          </w:tcPr>
          <w:p w:rsidR="009D6BEE" w:rsidRPr="00B06055" w:rsidRDefault="00C03B2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27</w:t>
            </w:r>
            <w:r w:rsidRPr="00B06055">
              <w:rPr>
                <w:rStyle w:val="reftext1"/>
                <w:sz w:val="18"/>
                <w:szCs w:val="18"/>
              </w:rPr>
              <w:t> </w:t>
            </w:r>
            <w:r w:rsidRPr="00B06055">
              <w:rPr>
                <w:rFonts w:ascii="Palatino Linotype" w:hAnsi="Palatino Linotype"/>
                <w:sz w:val="18"/>
                <w:szCs w:val="18"/>
              </w:rPr>
              <w:t>ὕστερον </w:t>
            </w:r>
            <w:hyperlink r:id="rId13318" w:tooltip="Adv 5305: hysteron -- Lastly, afterward, later." w:history="1">
              <w:r w:rsidRPr="00B06055">
                <w:rPr>
                  <w:rStyle w:val="Hyperlink"/>
                  <w:rFonts w:ascii="Palatino Linotype" w:hAnsi="Palatino Linotype"/>
                  <w:sz w:val="18"/>
                  <w:szCs w:val="18"/>
                </w:rPr>
                <w:t>(Last)</w:t>
              </w:r>
            </w:hyperlink>
            <w:r w:rsidRPr="00B06055">
              <w:rPr>
                <w:rFonts w:ascii="Palatino Linotype" w:hAnsi="Palatino Linotype"/>
                <w:sz w:val="18"/>
                <w:szCs w:val="18"/>
              </w:rPr>
              <w:t xml:space="preserve"> δὲ </w:t>
            </w:r>
            <w:hyperlink r:id="rId13319"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πάντων </w:t>
            </w:r>
            <w:hyperlink r:id="rId13320" w:tooltip="Adj-GNP 3956: pantōn -- All, the whole, every kind of." w:history="1">
              <w:r w:rsidRPr="00B06055">
                <w:rPr>
                  <w:rStyle w:val="Hyperlink"/>
                  <w:rFonts w:ascii="Palatino Linotype" w:hAnsi="Palatino Linotype"/>
                  <w:sz w:val="18"/>
                  <w:szCs w:val="18"/>
                </w:rPr>
                <w:t>(of all)</w:t>
              </w:r>
            </w:hyperlink>
            <w:r w:rsidRPr="00B06055">
              <w:rPr>
                <w:rFonts w:ascii="Palatino Linotype" w:hAnsi="Palatino Linotype"/>
                <w:sz w:val="18"/>
                <w:szCs w:val="18"/>
              </w:rPr>
              <w:t>, ἀπέθανεν </w:t>
            </w:r>
            <w:hyperlink r:id="rId13321" w:tooltip="V-AIA-3S 599: apethanen -- To be dying, to be about to die, wither, decay." w:history="1">
              <w:r w:rsidRPr="00B06055">
                <w:rPr>
                  <w:rStyle w:val="Hyperlink"/>
                  <w:rFonts w:ascii="Palatino Linotype" w:hAnsi="Palatino Linotype"/>
                  <w:sz w:val="18"/>
                  <w:szCs w:val="18"/>
                </w:rPr>
                <w:t>(died)</w:t>
              </w:r>
            </w:hyperlink>
            <w:r w:rsidRPr="00B06055">
              <w:rPr>
                <w:rFonts w:ascii="Palatino Linotype" w:hAnsi="Palatino Linotype"/>
                <w:sz w:val="18"/>
                <w:szCs w:val="18"/>
              </w:rPr>
              <w:t xml:space="preserve"> ἡ </w:t>
            </w:r>
            <w:hyperlink r:id="rId13322"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γυνή </w:t>
            </w:r>
            <w:hyperlink r:id="rId13323" w:tooltip="N-NFS 1135: gynē -- A woman, wife, my lady." w:history="1">
              <w:r w:rsidRPr="00B06055">
                <w:rPr>
                  <w:rStyle w:val="Hyperlink"/>
                  <w:rFonts w:ascii="Palatino Linotype" w:hAnsi="Palatino Linotype"/>
                  <w:sz w:val="18"/>
                  <w:szCs w:val="18"/>
                </w:rPr>
                <w:t>(woman)</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27 And last of all the woman died also.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27 Therefore, in the resurrection, whose wife shall she be of the seven? For they all had her.  </w:t>
            </w:r>
          </w:p>
        </w:tc>
        <w:tc>
          <w:tcPr>
            <w:tcW w:w="5748" w:type="dxa"/>
          </w:tcPr>
          <w:p w:rsidR="009D6BEE" w:rsidRPr="00B06055" w:rsidRDefault="00C03B2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28</w:t>
            </w:r>
            <w:r w:rsidRPr="00B06055">
              <w:rPr>
                <w:rStyle w:val="reftext1"/>
                <w:sz w:val="18"/>
                <w:szCs w:val="18"/>
              </w:rPr>
              <w:t> </w:t>
            </w:r>
            <w:r w:rsidRPr="00B06055">
              <w:rPr>
                <w:rFonts w:ascii="Palatino Linotype" w:hAnsi="Palatino Linotype"/>
                <w:sz w:val="18"/>
                <w:szCs w:val="18"/>
              </w:rPr>
              <w:t>ἐν </w:t>
            </w:r>
            <w:hyperlink r:id="rId13324"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τῇ </w:t>
            </w:r>
            <w:hyperlink r:id="rId13325" w:tooltip="Art-DFS 3588: t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ἀναστάσει </w:t>
            </w:r>
            <w:hyperlink r:id="rId13326" w:tooltip="N-DFS 386: anastasei -- A rising again, resurrection." w:history="1">
              <w:r w:rsidRPr="00B06055">
                <w:rPr>
                  <w:rStyle w:val="Hyperlink"/>
                  <w:rFonts w:ascii="Palatino Linotype" w:hAnsi="Palatino Linotype"/>
                  <w:sz w:val="18"/>
                  <w:szCs w:val="18"/>
                </w:rPr>
                <w:t>(resurrection)</w:t>
              </w:r>
            </w:hyperlink>
            <w:r w:rsidRPr="00B06055">
              <w:rPr>
                <w:rFonts w:ascii="Palatino Linotype" w:hAnsi="Palatino Linotype"/>
                <w:sz w:val="18"/>
                <w:szCs w:val="18"/>
              </w:rPr>
              <w:t>, οὖν </w:t>
            </w:r>
            <w:hyperlink r:id="rId13327" w:tooltip="Conj 3767: oun -- Therefore, then." w:history="1">
              <w:r w:rsidRPr="00B06055">
                <w:rPr>
                  <w:rStyle w:val="Hyperlink"/>
                  <w:rFonts w:ascii="Palatino Linotype" w:hAnsi="Palatino Linotype"/>
                  <w:sz w:val="18"/>
                  <w:szCs w:val="18"/>
                </w:rPr>
                <w:t>(therefore)</w:t>
              </w:r>
            </w:hyperlink>
            <w:r w:rsidRPr="00B06055">
              <w:rPr>
                <w:rFonts w:ascii="Palatino Linotype" w:hAnsi="Palatino Linotype"/>
                <w:sz w:val="18"/>
                <w:szCs w:val="18"/>
              </w:rPr>
              <w:t>, τίνος </w:t>
            </w:r>
            <w:hyperlink r:id="rId13328" w:tooltip="IPro-GMS 5101: tinos -- Who, which, what, why." w:history="1">
              <w:r w:rsidRPr="00B06055">
                <w:rPr>
                  <w:rStyle w:val="Hyperlink"/>
                  <w:rFonts w:ascii="Palatino Linotype" w:hAnsi="Palatino Linotype"/>
                  <w:sz w:val="18"/>
                  <w:szCs w:val="18"/>
                </w:rPr>
                <w:t>(of which)</w:t>
              </w:r>
            </w:hyperlink>
            <w:r w:rsidRPr="00B06055">
              <w:rPr>
                <w:rFonts w:ascii="Palatino Linotype" w:hAnsi="Palatino Linotype"/>
                <w:sz w:val="18"/>
                <w:szCs w:val="18"/>
              </w:rPr>
              <w:t xml:space="preserve"> τῶν </w:t>
            </w:r>
            <w:hyperlink r:id="rId13329" w:tooltip="Art-GMP 3588: tōn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ἑπτὰ </w:t>
            </w:r>
            <w:hyperlink r:id="rId13330" w:tooltip="Adj-GMP 2033: hepta -- Seven." w:history="1">
              <w:r w:rsidRPr="00B06055">
                <w:rPr>
                  <w:rStyle w:val="Hyperlink"/>
                  <w:rFonts w:ascii="Palatino Linotype" w:hAnsi="Palatino Linotype"/>
                  <w:sz w:val="18"/>
                  <w:szCs w:val="18"/>
                </w:rPr>
                <w:t>(seven)</w:t>
              </w:r>
            </w:hyperlink>
            <w:r w:rsidRPr="00B06055">
              <w:rPr>
                <w:rFonts w:ascii="Palatino Linotype" w:hAnsi="Palatino Linotype"/>
                <w:sz w:val="18"/>
                <w:szCs w:val="18"/>
              </w:rPr>
              <w:t xml:space="preserve"> ἔσται </w:t>
            </w:r>
            <w:hyperlink r:id="rId13331" w:tooltip="V-FIM-3S 1510: estai -- To be, exist." w:history="1">
              <w:r w:rsidRPr="00B06055">
                <w:rPr>
                  <w:rStyle w:val="Hyperlink"/>
                  <w:rFonts w:ascii="Palatino Linotype" w:hAnsi="Palatino Linotype"/>
                  <w:sz w:val="18"/>
                  <w:szCs w:val="18"/>
                </w:rPr>
                <w:t>(will she be)</w:t>
              </w:r>
            </w:hyperlink>
            <w:r w:rsidRPr="00B06055">
              <w:rPr>
                <w:rFonts w:ascii="Palatino Linotype" w:hAnsi="Palatino Linotype"/>
                <w:sz w:val="18"/>
                <w:szCs w:val="18"/>
              </w:rPr>
              <w:t xml:space="preserve"> γυνή </w:t>
            </w:r>
            <w:hyperlink r:id="rId13332" w:tooltip="N-NFS 1135: gynē -- A woman, wife, my lady." w:history="1">
              <w:r w:rsidRPr="00B06055">
                <w:rPr>
                  <w:rStyle w:val="Hyperlink"/>
                  <w:rFonts w:ascii="Palatino Linotype" w:hAnsi="Palatino Linotype"/>
                  <w:sz w:val="18"/>
                  <w:szCs w:val="18"/>
                </w:rPr>
                <w:t>(wife)</w:t>
              </w:r>
            </w:hyperlink>
            <w:r w:rsidRPr="00B06055">
              <w:rPr>
                <w:rFonts w:ascii="Palatino Linotype" w:hAnsi="Palatino Linotype"/>
                <w:sz w:val="18"/>
                <w:szCs w:val="18"/>
              </w:rPr>
              <w:t xml:space="preserve">? </w:t>
            </w:r>
            <w:proofErr w:type="gramStart"/>
            <w:r w:rsidRPr="00B06055">
              <w:rPr>
                <w:rFonts w:ascii="Palatino Linotype" w:hAnsi="Palatino Linotype"/>
                <w:sz w:val="18"/>
                <w:szCs w:val="18"/>
              </w:rPr>
              <w:t>πάντες</w:t>
            </w:r>
            <w:proofErr w:type="gramEnd"/>
            <w:r w:rsidRPr="00B06055">
              <w:rPr>
                <w:rFonts w:ascii="Palatino Linotype" w:hAnsi="Palatino Linotype"/>
                <w:sz w:val="18"/>
                <w:szCs w:val="18"/>
              </w:rPr>
              <w:t> </w:t>
            </w:r>
            <w:hyperlink r:id="rId13333" w:tooltip="Adj-NMP 3956: pantes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γὰρ </w:t>
            </w:r>
            <w:hyperlink r:id="rId13334"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ἔσχον </w:t>
            </w:r>
            <w:hyperlink r:id="rId13335" w:tooltip="V-AIA-3P 2192: eschon -- To have, hold, possess." w:history="1">
              <w:r w:rsidRPr="00B06055">
                <w:rPr>
                  <w:rStyle w:val="Hyperlink"/>
                  <w:rFonts w:ascii="Palatino Linotype" w:hAnsi="Palatino Linotype"/>
                  <w:sz w:val="18"/>
                  <w:szCs w:val="18"/>
                </w:rPr>
                <w:t>(had)</w:t>
              </w:r>
            </w:hyperlink>
            <w:r w:rsidRPr="00B06055">
              <w:rPr>
                <w:rFonts w:ascii="Palatino Linotype" w:hAnsi="Palatino Linotype"/>
                <w:sz w:val="18"/>
                <w:szCs w:val="18"/>
              </w:rPr>
              <w:t xml:space="preserve"> αὐτήν </w:t>
            </w:r>
            <w:hyperlink r:id="rId13336" w:tooltip="PPro-AF3S 846: autēn -- He, she, it, they, them, same." w:history="1">
              <w:r w:rsidRPr="00B06055">
                <w:rPr>
                  <w:rStyle w:val="Hyperlink"/>
                  <w:rFonts w:ascii="Palatino Linotype" w:hAnsi="Palatino Linotype"/>
                  <w:sz w:val="18"/>
                  <w:szCs w:val="18"/>
                </w:rPr>
                <w:t>(her)</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28 Therefore in the resurrection whose wife shall she be of the seven? </w:t>
            </w:r>
            <w:proofErr w:type="gramStart"/>
            <w:r w:rsidR="009D6BEE" w:rsidRPr="00B06055">
              <w:rPr>
                <w:rFonts w:ascii="Arial" w:eastAsia="Times New Roman" w:hAnsi="Arial" w:cs="Arial"/>
                <w:sz w:val="18"/>
                <w:szCs w:val="18"/>
              </w:rPr>
              <w:t>for</w:t>
            </w:r>
            <w:proofErr w:type="gramEnd"/>
            <w:r w:rsidR="009D6BEE" w:rsidRPr="00B06055">
              <w:rPr>
                <w:rFonts w:ascii="Arial" w:eastAsia="Times New Roman" w:hAnsi="Arial" w:cs="Arial"/>
                <w:sz w:val="18"/>
                <w:szCs w:val="18"/>
              </w:rPr>
              <w:t xml:space="preserve"> they all had her.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28 Jesus answered and said unto them, Ye do err, not knowing the Scriptures, nor the power of God.  </w:t>
            </w:r>
          </w:p>
        </w:tc>
        <w:tc>
          <w:tcPr>
            <w:tcW w:w="5748" w:type="dxa"/>
          </w:tcPr>
          <w:p w:rsidR="009D6BEE" w:rsidRPr="00B06055" w:rsidRDefault="00C03B2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29</w:t>
            </w:r>
            <w:r w:rsidRPr="00B06055">
              <w:rPr>
                <w:rStyle w:val="reftext1"/>
                <w:sz w:val="18"/>
                <w:szCs w:val="18"/>
              </w:rPr>
              <w:t> </w:t>
            </w:r>
            <w:r w:rsidRPr="00B06055">
              <w:rPr>
                <w:rFonts w:ascii="Palatino Linotype" w:hAnsi="Palatino Linotype"/>
                <w:sz w:val="18"/>
                <w:szCs w:val="18"/>
              </w:rPr>
              <w:t>Ἀποκριθεὶς </w:t>
            </w:r>
            <w:hyperlink r:id="rId13337"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xml:space="preserve"> δὲ </w:t>
            </w:r>
            <w:hyperlink r:id="rId13338"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ὁ </w:t>
            </w:r>
            <w:hyperlink r:id="rId13339"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3340"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εἶπεν </w:t>
            </w:r>
            <w:hyperlink r:id="rId13341"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αὐτοῖς </w:t>
            </w:r>
            <w:hyperlink r:id="rId13342"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“Πλανᾶσθε </w:t>
            </w:r>
            <w:hyperlink r:id="rId13343" w:tooltip="V-PIM/P-2P 4105: Planasthe -- To lead astray, deceive, cause to wander." w:history="1">
              <w:r w:rsidRPr="00B06055">
                <w:rPr>
                  <w:rStyle w:val="Hyperlink"/>
                  <w:rFonts w:ascii="Palatino Linotype" w:hAnsi="Palatino Linotype"/>
                  <w:sz w:val="18"/>
                  <w:szCs w:val="18"/>
                </w:rPr>
                <w:t>(You err)</w:t>
              </w:r>
            </w:hyperlink>
            <w:r w:rsidRPr="00B06055">
              <w:rPr>
                <w:rStyle w:val="red1"/>
                <w:rFonts w:ascii="Palatino Linotype" w:hAnsi="Palatino Linotype"/>
                <w:color w:val="auto"/>
                <w:sz w:val="18"/>
                <w:szCs w:val="18"/>
              </w:rPr>
              <w:t>, μὴ </w:t>
            </w:r>
            <w:hyperlink r:id="rId13344" w:tooltip="Adv 3361: mē -- Not, les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εἰδότες </w:t>
            </w:r>
            <w:hyperlink r:id="rId13345" w:tooltip="V-RPA-NMP 1492: eidotes -- To know, remember, appreciate." w:history="1">
              <w:r w:rsidRPr="00B06055">
                <w:rPr>
                  <w:rStyle w:val="Hyperlink"/>
                  <w:rFonts w:ascii="Palatino Linotype" w:hAnsi="Palatino Linotype"/>
                  <w:sz w:val="18"/>
                  <w:szCs w:val="18"/>
                </w:rPr>
                <w:t>(knowing)</w:t>
              </w:r>
            </w:hyperlink>
            <w:r w:rsidRPr="00B06055">
              <w:rPr>
                <w:rStyle w:val="red1"/>
                <w:rFonts w:ascii="Palatino Linotype" w:hAnsi="Palatino Linotype"/>
                <w:color w:val="auto"/>
                <w:sz w:val="18"/>
                <w:szCs w:val="18"/>
              </w:rPr>
              <w:t xml:space="preserve"> τὰς </w:t>
            </w:r>
            <w:hyperlink r:id="rId13346" w:tooltip="Art-AFP 3588: ta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γραφὰς </w:t>
            </w:r>
            <w:hyperlink r:id="rId13347" w:tooltip="N-AFP 1124: graphas -- (a) a writing, (b) a passage of scripture; plural: the scriptures." w:history="1">
              <w:r w:rsidRPr="00B06055">
                <w:rPr>
                  <w:rStyle w:val="Hyperlink"/>
                  <w:rFonts w:ascii="Palatino Linotype" w:hAnsi="Palatino Linotype"/>
                  <w:sz w:val="18"/>
                  <w:szCs w:val="18"/>
                </w:rPr>
                <w:t>(Scriptures)</w:t>
              </w:r>
            </w:hyperlink>
            <w:r w:rsidRPr="00B06055">
              <w:rPr>
                <w:rStyle w:val="red1"/>
                <w:rFonts w:ascii="Palatino Linotype" w:hAnsi="Palatino Linotype"/>
                <w:color w:val="auto"/>
                <w:sz w:val="18"/>
                <w:szCs w:val="18"/>
              </w:rPr>
              <w:t>, μηδὲ </w:t>
            </w:r>
            <w:hyperlink r:id="rId13348" w:tooltip="Conj 3366: mēde -- And not, not even, neither…nor." w:history="1">
              <w:r w:rsidRPr="00B06055">
                <w:rPr>
                  <w:rStyle w:val="Hyperlink"/>
                  <w:rFonts w:ascii="Palatino Linotype" w:hAnsi="Palatino Linotype"/>
                  <w:sz w:val="18"/>
                  <w:szCs w:val="18"/>
                </w:rPr>
                <w:t>(nor)</w:t>
              </w:r>
            </w:hyperlink>
            <w:r w:rsidRPr="00B06055">
              <w:rPr>
                <w:rStyle w:val="red1"/>
                <w:rFonts w:ascii="Palatino Linotype" w:hAnsi="Palatino Linotype"/>
                <w:color w:val="auto"/>
                <w:sz w:val="18"/>
                <w:szCs w:val="18"/>
              </w:rPr>
              <w:t xml:space="preserve"> τὴν </w:t>
            </w:r>
            <w:hyperlink r:id="rId13349" w:tooltip="Art-AFS 3588: tē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δύναμιν </w:t>
            </w:r>
            <w:hyperlink r:id="rId13350" w:tooltip="N-AFS 1411: dynamin -- (a) physical power, force, might, ability, efficacy, energy, meaning (b) plural: powerful deeds, deeds showing (physical) power, marvelous works." w:history="1">
              <w:r w:rsidRPr="00B06055">
                <w:rPr>
                  <w:rStyle w:val="Hyperlink"/>
                  <w:rFonts w:ascii="Palatino Linotype" w:hAnsi="Palatino Linotype"/>
                  <w:sz w:val="18"/>
                  <w:szCs w:val="18"/>
                </w:rPr>
                <w:t>(power)</w:t>
              </w:r>
            </w:hyperlink>
            <w:r w:rsidRPr="00B06055">
              <w:rPr>
                <w:rStyle w:val="red1"/>
                <w:rFonts w:ascii="Palatino Linotype" w:hAnsi="Palatino Linotype"/>
                <w:color w:val="auto"/>
                <w:sz w:val="18"/>
                <w:szCs w:val="18"/>
              </w:rPr>
              <w:t xml:space="preserve"> τοῦ </w:t>
            </w:r>
            <w:hyperlink r:id="rId13351"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Θεοῦ </w:t>
            </w:r>
            <w:hyperlink r:id="rId13352" w:tooltip="N-GMS 2316: Theou -- (a) God, (b) a god, generally." w:history="1">
              <w:r w:rsidRPr="00B06055">
                <w:rPr>
                  <w:rStyle w:val="Hyperlink"/>
                  <w:rFonts w:ascii="Palatino Linotype" w:hAnsi="Palatino Linotype"/>
                  <w:sz w:val="18"/>
                  <w:szCs w:val="18"/>
                </w:rPr>
                <w:t>(of God)</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29 Jesus answered and said unto them, Ye do err, not knowing the scriptures, nor the power of God.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29 For in the resurrection, they neither marry, nor are given in marriage; but are as the angel of God in heaven.  </w:t>
            </w:r>
          </w:p>
        </w:tc>
        <w:tc>
          <w:tcPr>
            <w:tcW w:w="5748" w:type="dxa"/>
          </w:tcPr>
          <w:p w:rsidR="009D6BEE" w:rsidRPr="00B06055" w:rsidRDefault="0005592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30</w:t>
            </w:r>
            <w:r w:rsidRPr="00B06055">
              <w:rPr>
                <w:rStyle w:val="reftext1"/>
                <w:sz w:val="18"/>
                <w:szCs w:val="18"/>
              </w:rPr>
              <w:t> </w:t>
            </w:r>
            <w:r w:rsidRPr="00B06055">
              <w:rPr>
                <w:rStyle w:val="red1"/>
                <w:rFonts w:ascii="Palatino Linotype" w:hAnsi="Palatino Linotype"/>
                <w:color w:val="auto"/>
                <w:sz w:val="18"/>
                <w:szCs w:val="18"/>
              </w:rPr>
              <w:t>ἐν </w:t>
            </w:r>
            <w:hyperlink r:id="rId13353"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γὰρ </w:t>
            </w:r>
            <w:hyperlink r:id="rId13354" w:tooltip="Conj 1063: gar -- For."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τῇ </w:t>
            </w:r>
            <w:hyperlink r:id="rId13355" w:tooltip="Art-DFS 3588: t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ἀναστάσει </w:t>
            </w:r>
            <w:hyperlink r:id="rId13356" w:tooltip="N-DFS 386: anastasei -- A rising again, resurrection." w:history="1">
              <w:r w:rsidRPr="00B06055">
                <w:rPr>
                  <w:rStyle w:val="Hyperlink"/>
                  <w:rFonts w:ascii="Palatino Linotype" w:hAnsi="Palatino Linotype"/>
                  <w:sz w:val="18"/>
                  <w:szCs w:val="18"/>
                </w:rPr>
                <w:t>(resurrection)</w:t>
              </w:r>
            </w:hyperlink>
            <w:r w:rsidRPr="00B06055">
              <w:rPr>
                <w:rStyle w:val="red1"/>
                <w:rFonts w:ascii="Palatino Linotype" w:hAnsi="Palatino Linotype"/>
                <w:color w:val="auto"/>
                <w:sz w:val="18"/>
                <w:szCs w:val="18"/>
              </w:rPr>
              <w:t>, οὔτε </w:t>
            </w:r>
            <w:hyperlink r:id="rId13357" w:tooltip="Conj 3777: oute -- And not, neither, nor." w:history="1">
              <w:r w:rsidRPr="00B06055">
                <w:rPr>
                  <w:rStyle w:val="Hyperlink"/>
                  <w:rFonts w:ascii="Palatino Linotype" w:hAnsi="Palatino Linotype"/>
                  <w:sz w:val="18"/>
                  <w:szCs w:val="18"/>
                </w:rPr>
                <w:t>(neither)</w:t>
              </w:r>
            </w:hyperlink>
            <w:r w:rsidRPr="00B06055">
              <w:rPr>
                <w:rStyle w:val="red1"/>
                <w:rFonts w:ascii="Palatino Linotype" w:hAnsi="Palatino Linotype"/>
                <w:color w:val="auto"/>
                <w:sz w:val="18"/>
                <w:szCs w:val="18"/>
              </w:rPr>
              <w:t xml:space="preserve"> γαμοῦσιν </w:t>
            </w:r>
            <w:hyperlink r:id="rId13358" w:tooltip="V-PIA-3P 1060: gamousin -- To marry, used of either sex." w:history="1">
              <w:r w:rsidRPr="00B06055">
                <w:rPr>
                  <w:rStyle w:val="Hyperlink"/>
                  <w:rFonts w:ascii="Palatino Linotype" w:hAnsi="Palatino Linotype"/>
                  <w:sz w:val="18"/>
                  <w:szCs w:val="18"/>
                </w:rPr>
                <w:t>(do they marry)</w:t>
              </w:r>
            </w:hyperlink>
            <w:r w:rsidRPr="00B06055">
              <w:rPr>
                <w:rStyle w:val="red1"/>
                <w:rFonts w:ascii="Palatino Linotype" w:hAnsi="Palatino Linotype"/>
                <w:color w:val="auto"/>
                <w:sz w:val="18"/>
                <w:szCs w:val="18"/>
              </w:rPr>
              <w:t>, οὔτε </w:t>
            </w:r>
            <w:hyperlink r:id="rId13359" w:tooltip="Conj 3777: oute -- And not, neither, nor." w:history="1">
              <w:r w:rsidRPr="00B06055">
                <w:rPr>
                  <w:rStyle w:val="Hyperlink"/>
                  <w:rFonts w:ascii="Palatino Linotype" w:hAnsi="Palatino Linotype"/>
                  <w:sz w:val="18"/>
                  <w:szCs w:val="18"/>
                </w:rPr>
                <w:t>(nor)</w:t>
              </w:r>
            </w:hyperlink>
            <w:r w:rsidRPr="00B06055">
              <w:rPr>
                <w:rStyle w:val="red1"/>
                <w:rFonts w:ascii="Palatino Linotype" w:hAnsi="Palatino Linotype"/>
                <w:color w:val="auto"/>
                <w:sz w:val="18"/>
                <w:szCs w:val="18"/>
              </w:rPr>
              <w:t xml:space="preserve"> γαμίζονται </w:t>
            </w:r>
            <w:hyperlink r:id="rId13360" w:tooltip="V-PIM/P-3P 1061: gamizontai -- To give in marriage." w:history="1">
              <w:r w:rsidRPr="00B06055">
                <w:rPr>
                  <w:rStyle w:val="Hyperlink"/>
                  <w:rFonts w:ascii="Palatino Linotype" w:hAnsi="Palatino Linotype"/>
                  <w:sz w:val="18"/>
                  <w:szCs w:val="18"/>
                </w:rPr>
                <w:t>(are given in marriage)</w:t>
              </w:r>
            </w:hyperlink>
            <w:r w:rsidRPr="00B06055">
              <w:rPr>
                <w:rStyle w:val="red1"/>
                <w:rFonts w:ascii="Palatino Linotype" w:hAnsi="Palatino Linotype"/>
                <w:color w:val="auto"/>
                <w:sz w:val="18"/>
                <w:szCs w:val="18"/>
              </w:rPr>
              <w:t>, ἀλλ’ </w:t>
            </w:r>
            <w:hyperlink r:id="rId13361" w:tooltip="Conj 235: all’ -- But, except, however, rather, on the contrary." w:history="1">
              <w:r w:rsidRPr="00B06055">
                <w:rPr>
                  <w:rStyle w:val="Hyperlink"/>
                  <w:rFonts w:ascii="Palatino Linotype" w:hAnsi="Palatino Linotype"/>
                  <w:sz w:val="18"/>
                  <w:szCs w:val="18"/>
                </w:rPr>
                <w:t>(but)</w:t>
              </w:r>
            </w:hyperlink>
            <w:r w:rsidRPr="00B06055">
              <w:rPr>
                <w:rStyle w:val="red1"/>
                <w:rFonts w:ascii="Palatino Linotype" w:hAnsi="Palatino Linotype"/>
                <w:color w:val="auto"/>
                <w:sz w:val="18"/>
                <w:szCs w:val="18"/>
              </w:rPr>
              <w:t xml:space="preserve"> ὡς </w:t>
            </w:r>
            <w:hyperlink r:id="rId13362" w:tooltip="Adv 5613: hōs -- As, like as, about, as it were, according as, how, when, while, as soon as, so that." w:history="1">
              <w:r w:rsidRPr="00B06055">
                <w:rPr>
                  <w:rStyle w:val="Hyperlink"/>
                  <w:rFonts w:ascii="Palatino Linotype" w:hAnsi="Palatino Linotype"/>
                  <w:sz w:val="18"/>
                  <w:szCs w:val="18"/>
                </w:rPr>
                <w:t>(like)</w:t>
              </w:r>
            </w:hyperlink>
            <w:r w:rsidRPr="00B06055">
              <w:rPr>
                <w:rStyle w:val="red1"/>
                <w:rFonts w:ascii="Palatino Linotype" w:hAnsi="Palatino Linotype"/>
                <w:color w:val="auto"/>
                <w:sz w:val="18"/>
                <w:szCs w:val="18"/>
              </w:rPr>
              <w:t xml:space="preserve"> ἄγγελοι </w:t>
            </w:r>
            <w:hyperlink r:id="rId13363" w:tooltip="N-NMP 32: angeloi -- A messenger, generally a (supernatural) messenger from God, an angel, conveying news or behests from God to men." w:history="1">
              <w:r w:rsidRPr="00B06055">
                <w:rPr>
                  <w:rStyle w:val="Hyperlink"/>
                  <w:rFonts w:ascii="Palatino Linotype" w:hAnsi="Palatino Linotype"/>
                  <w:sz w:val="18"/>
                  <w:szCs w:val="18"/>
                </w:rPr>
                <w:t>(angels)</w:t>
              </w:r>
            </w:hyperlink>
            <w:r w:rsidRPr="00B06055">
              <w:rPr>
                <w:rStyle w:val="red1"/>
                <w:rFonts w:ascii="Palatino Linotype" w:hAnsi="Palatino Linotype"/>
                <w:color w:val="auto"/>
                <w:sz w:val="18"/>
                <w:szCs w:val="18"/>
              </w:rPr>
              <w:t xml:space="preserve"> ἐν </w:t>
            </w:r>
            <w:hyperlink r:id="rId13364"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τῷ </w:t>
            </w:r>
            <w:hyperlink r:id="rId13365" w:tooltip="Art-DMS 3588: tō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οὐρανῷ </w:t>
            </w:r>
            <w:hyperlink r:id="rId13366" w:tooltip="N-DMS 3772: ouranō -- Heaven, (a) the visible heavens: the atmosphere, the sky, the starry heavens, (b) the spiritual heavens." w:history="1">
              <w:r w:rsidRPr="00B06055">
                <w:rPr>
                  <w:rStyle w:val="Hyperlink"/>
                  <w:rFonts w:ascii="Palatino Linotype" w:hAnsi="Palatino Linotype"/>
                  <w:sz w:val="18"/>
                  <w:szCs w:val="18"/>
                </w:rPr>
                <w:t>(heaven)</w:t>
              </w:r>
            </w:hyperlink>
            <w:r w:rsidRPr="00B06055">
              <w:rPr>
                <w:rStyle w:val="red1"/>
                <w:rFonts w:ascii="Palatino Linotype" w:hAnsi="Palatino Linotype"/>
                <w:color w:val="auto"/>
                <w:sz w:val="18"/>
                <w:szCs w:val="18"/>
              </w:rPr>
              <w:t xml:space="preserve"> εἰσιν </w:t>
            </w:r>
            <w:hyperlink r:id="rId13367" w:tooltip="V-PIA-3P 1510: eisin -- To be, exist." w:history="1">
              <w:r w:rsidRPr="00B06055">
                <w:rPr>
                  <w:rStyle w:val="Hyperlink"/>
                  <w:rFonts w:ascii="Palatino Linotype" w:hAnsi="Palatino Linotype"/>
                  <w:sz w:val="18"/>
                  <w:szCs w:val="18"/>
                </w:rPr>
                <w:t>(they are)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30 For in the resurrection they neither marry, nor are given in marriage, but are as the angels of God in heaven.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1B6143"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sidRPr="001B6143">
              <w:rPr>
                <w:rFonts w:ascii="Arial" w:eastAsia="Times New Roman" w:hAnsi="Arial" w:cs="Arial"/>
                <w:sz w:val="18"/>
                <w:szCs w:val="18"/>
              </w:rPr>
              <w:t>22:</w:t>
            </w:r>
            <w:r w:rsidR="009D6BEE" w:rsidRPr="001B6143">
              <w:rPr>
                <w:rFonts w:ascii="Arial" w:eastAsia="Times New Roman" w:hAnsi="Arial" w:cs="Arial"/>
                <w:sz w:val="18"/>
                <w:szCs w:val="18"/>
              </w:rPr>
              <w:t xml:space="preserve">30 But as touching the resurrection of the dead, have ye not read that which was spoken unto you </w:t>
            </w:r>
            <w:r w:rsidR="009D6BEE" w:rsidRPr="001B6143">
              <w:rPr>
                <w:rFonts w:ascii="Arial" w:eastAsia="Times New Roman" w:hAnsi="Arial" w:cs="Arial"/>
                <w:b/>
                <w:sz w:val="18"/>
                <w:szCs w:val="18"/>
                <w:u w:val="single"/>
              </w:rPr>
              <w:t>of</w:t>
            </w:r>
            <w:r w:rsidR="009D6BEE" w:rsidRPr="001B6143">
              <w:rPr>
                <w:rFonts w:ascii="Arial" w:eastAsia="Times New Roman" w:hAnsi="Arial" w:cs="Arial"/>
                <w:sz w:val="18"/>
                <w:szCs w:val="18"/>
              </w:rPr>
              <w:t xml:space="preserve"> God, saying, </w:t>
            </w:r>
          </w:p>
        </w:tc>
        <w:tc>
          <w:tcPr>
            <w:tcW w:w="5748" w:type="dxa"/>
          </w:tcPr>
          <w:p w:rsidR="009D6BEE" w:rsidRPr="001B6143" w:rsidRDefault="0005592D" w:rsidP="000B13DA">
            <w:pPr>
              <w:spacing w:after="0" w:line="240" w:lineRule="auto"/>
              <w:rPr>
                <w:rFonts w:ascii="Times New Roman" w:eastAsia="Times New Roman" w:hAnsi="Times New Roman" w:cs="Times New Roman"/>
                <w:sz w:val="18"/>
                <w:szCs w:val="18"/>
              </w:rPr>
            </w:pPr>
            <w:r w:rsidRPr="001B6143">
              <w:rPr>
                <w:rStyle w:val="reftext1"/>
                <w:position w:val="6"/>
                <w:sz w:val="18"/>
                <w:szCs w:val="18"/>
              </w:rPr>
              <w:t>31</w:t>
            </w:r>
            <w:r w:rsidRPr="001B6143">
              <w:rPr>
                <w:rStyle w:val="reftext1"/>
                <w:sz w:val="18"/>
                <w:szCs w:val="18"/>
              </w:rPr>
              <w:t> </w:t>
            </w:r>
            <w:r w:rsidRPr="001B6143">
              <w:rPr>
                <w:rStyle w:val="red1"/>
                <w:rFonts w:ascii="Palatino Linotype" w:hAnsi="Palatino Linotype"/>
                <w:color w:val="auto"/>
                <w:sz w:val="18"/>
                <w:szCs w:val="18"/>
              </w:rPr>
              <w:t>περὶ </w:t>
            </w:r>
            <w:hyperlink r:id="rId13368" w:tooltip="Prep 4012: peri -- (a) genitive: about, concerning, (b) accusative: around." w:history="1">
              <w:r w:rsidRPr="001B6143">
                <w:rPr>
                  <w:rStyle w:val="Hyperlink"/>
                  <w:rFonts w:ascii="Palatino Linotype" w:hAnsi="Palatino Linotype"/>
                  <w:sz w:val="18"/>
                  <w:szCs w:val="18"/>
                </w:rPr>
                <w:t>(Concerning)</w:t>
              </w:r>
            </w:hyperlink>
            <w:r w:rsidRPr="001B6143">
              <w:rPr>
                <w:rStyle w:val="red1"/>
                <w:rFonts w:ascii="Palatino Linotype" w:hAnsi="Palatino Linotype"/>
                <w:color w:val="auto"/>
                <w:sz w:val="18"/>
                <w:szCs w:val="18"/>
              </w:rPr>
              <w:t xml:space="preserve"> δὲ </w:t>
            </w:r>
            <w:hyperlink r:id="rId13369" w:tooltip="Conj 1161: de -- A weak adversative particle, generally placed second in its clause; but, on the other hand, and." w:history="1">
              <w:r w:rsidRPr="001B6143">
                <w:rPr>
                  <w:rStyle w:val="Hyperlink"/>
                  <w:rFonts w:ascii="Palatino Linotype" w:hAnsi="Palatino Linotype"/>
                  <w:sz w:val="18"/>
                  <w:szCs w:val="18"/>
                </w:rPr>
                <w:t>(now)</w:t>
              </w:r>
            </w:hyperlink>
            <w:r w:rsidRPr="001B6143">
              <w:rPr>
                <w:rStyle w:val="red1"/>
                <w:rFonts w:ascii="Palatino Linotype" w:hAnsi="Palatino Linotype"/>
                <w:color w:val="auto"/>
                <w:sz w:val="18"/>
                <w:szCs w:val="18"/>
              </w:rPr>
              <w:t xml:space="preserve"> τῆς </w:t>
            </w:r>
            <w:hyperlink r:id="rId13370" w:tooltip="Art-GFS 3588: tēs -- The, the definite article." w:history="1">
              <w:r w:rsidRPr="001B6143">
                <w:rPr>
                  <w:rStyle w:val="Hyperlink"/>
                  <w:rFonts w:ascii="Palatino Linotype" w:hAnsi="Palatino Linotype"/>
                  <w:sz w:val="18"/>
                  <w:szCs w:val="18"/>
                </w:rPr>
                <w:t>(the)</w:t>
              </w:r>
            </w:hyperlink>
            <w:r w:rsidRPr="001B6143">
              <w:rPr>
                <w:rStyle w:val="red1"/>
                <w:rFonts w:ascii="Palatino Linotype" w:hAnsi="Palatino Linotype"/>
                <w:color w:val="auto"/>
                <w:sz w:val="18"/>
                <w:szCs w:val="18"/>
              </w:rPr>
              <w:t xml:space="preserve"> ἀναστάσεως </w:t>
            </w:r>
            <w:hyperlink r:id="rId13371" w:tooltip="N-GFS 386: anastaseōs -- A rising again, resurrection." w:history="1">
              <w:r w:rsidRPr="001B6143">
                <w:rPr>
                  <w:rStyle w:val="Hyperlink"/>
                  <w:rFonts w:ascii="Palatino Linotype" w:hAnsi="Palatino Linotype"/>
                  <w:sz w:val="18"/>
                  <w:szCs w:val="18"/>
                </w:rPr>
                <w:t>(resurrection)</w:t>
              </w:r>
            </w:hyperlink>
            <w:r w:rsidRPr="001B6143">
              <w:rPr>
                <w:rStyle w:val="red1"/>
                <w:rFonts w:ascii="Palatino Linotype" w:hAnsi="Palatino Linotype"/>
                <w:color w:val="auto"/>
                <w:sz w:val="18"/>
                <w:szCs w:val="18"/>
              </w:rPr>
              <w:t xml:space="preserve"> τῶν </w:t>
            </w:r>
            <w:hyperlink r:id="rId13372" w:tooltip="Art-GMP 3588: tōn -- The, the definite article." w:history="1">
              <w:r w:rsidRPr="001B6143">
                <w:rPr>
                  <w:rStyle w:val="Hyperlink"/>
                  <w:rFonts w:ascii="Palatino Linotype" w:hAnsi="Palatino Linotype"/>
                  <w:sz w:val="18"/>
                  <w:szCs w:val="18"/>
                </w:rPr>
                <w:t>(of the)</w:t>
              </w:r>
            </w:hyperlink>
            <w:r w:rsidRPr="001B6143">
              <w:rPr>
                <w:rStyle w:val="red1"/>
                <w:rFonts w:ascii="Palatino Linotype" w:hAnsi="Palatino Linotype"/>
                <w:color w:val="auto"/>
                <w:sz w:val="18"/>
                <w:szCs w:val="18"/>
              </w:rPr>
              <w:t xml:space="preserve"> νεκρῶν </w:t>
            </w:r>
            <w:hyperlink r:id="rId13373" w:tooltip="Adj-GMP 3498: nekrōn -- (a) adj: dead, lifeless, subject to death, mortal, (b) noun: a dead body, a corpse." w:history="1">
              <w:r w:rsidRPr="001B6143">
                <w:rPr>
                  <w:rStyle w:val="Hyperlink"/>
                  <w:rFonts w:ascii="Palatino Linotype" w:hAnsi="Palatino Linotype"/>
                  <w:sz w:val="18"/>
                  <w:szCs w:val="18"/>
                </w:rPr>
                <w:t>(dead)</w:t>
              </w:r>
            </w:hyperlink>
            <w:r w:rsidRPr="001B6143">
              <w:rPr>
                <w:rStyle w:val="red1"/>
                <w:rFonts w:ascii="Palatino Linotype" w:hAnsi="Palatino Linotype"/>
                <w:color w:val="auto"/>
                <w:sz w:val="18"/>
                <w:szCs w:val="18"/>
              </w:rPr>
              <w:t>, οὐκ </w:t>
            </w:r>
            <w:hyperlink r:id="rId13374" w:tooltip="Adv 3756: ouk -- No, not." w:history="1">
              <w:r w:rsidRPr="001B6143">
                <w:rPr>
                  <w:rStyle w:val="Hyperlink"/>
                  <w:rFonts w:ascii="Palatino Linotype" w:hAnsi="Palatino Linotype"/>
                  <w:sz w:val="18"/>
                  <w:szCs w:val="18"/>
                </w:rPr>
                <w:t>(not)</w:t>
              </w:r>
            </w:hyperlink>
            <w:r w:rsidRPr="001B6143">
              <w:rPr>
                <w:rStyle w:val="red1"/>
                <w:rFonts w:ascii="Palatino Linotype" w:hAnsi="Palatino Linotype"/>
                <w:color w:val="auto"/>
                <w:sz w:val="18"/>
                <w:szCs w:val="18"/>
              </w:rPr>
              <w:t xml:space="preserve"> ἀνέγνωτε </w:t>
            </w:r>
            <w:hyperlink r:id="rId13375" w:tooltip="V-AIA-2P 314: anegnōte -- To read, know again, know certainly, recognize, discern." w:history="1">
              <w:r w:rsidRPr="001B6143">
                <w:rPr>
                  <w:rStyle w:val="Hyperlink"/>
                  <w:rFonts w:ascii="Palatino Linotype" w:hAnsi="Palatino Linotype"/>
                  <w:sz w:val="18"/>
                  <w:szCs w:val="18"/>
                </w:rPr>
                <w:t>(have you read)</w:t>
              </w:r>
            </w:hyperlink>
            <w:r w:rsidRPr="001B6143">
              <w:rPr>
                <w:rStyle w:val="red1"/>
                <w:rFonts w:ascii="Palatino Linotype" w:hAnsi="Palatino Linotype"/>
                <w:color w:val="auto"/>
                <w:sz w:val="18"/>
                <w:szCs w:val="18"/>
              </w:rPr>
              <w:t xml:space="preserve"> τὸ </w:t>
            </w:r>
            <w:hyperlink r:id="rId13376" w:tooltip="Art-ANS 3588: to -- The, the definite article." w:history="1">
              <w:r w:rsidRPr="001B6143">
                <w:rPr>
                  <w:rStyle w:val="Hyperlink"/>
                  <w:rFonts w:ascii="Palatino Linotype" w:hAnsi="Palatino Linotype"/>
                  <w:sz w:val="18"/>
                  <w:szCs w:val="18"/>
                </w:rPr>
                <w:t>(that which)</w:t>
              </w:r>
            </w:hyperlink>
            <w:r w:rsidRPr="001B6143">
              <w:rPr>
                <w:rStyle w:val="red1"/>
                <w:rFonts w:ascii="Palatino Linotype" w:hAnsi="Palatino Linotype"/>
                <w:color w:val="auto"/>
                <w:sz w:val="18"/>
                <w:szCs w:val="18"/>
              </w:rPr>
              <w:t xml:space="preserve"> ῥηθὲν </w:t>
            </w:r>
            <w:hyperlink r:id="rId13377" w:tooltip="V-APP-ANS 2046: rhēthen -- (denoting speech in progress), (a) to say, speak; to mean, mention, tell, (b) to call, name, especially in the pass., (c) to tell, command." w:history="1">
              <w:r w:rsidRPr="001B6143">
                <w:rPr>
                  <w:rStyle w:val="Hyperlink"/>
                  <w:rFonts w:ascii="Palatino Linotype" w:hAnsi="Palatino Linotype"/>
                  <w:sz w:val="18"/>
                  <w:szCs w:val="18"/>
                </w:rPr>
                <w:t>(has been spoken)</w:t>
              </w:r>
            </w:hyperlink>
            <w:r w:rsidRPr="001B6143">
              <w:rPr>
                <w:rStyle w:val="red1"/>
                <w:rFonts w:ascii="Palatino Linotype" w:hAnsi="Palatino Linotype"/>
                <w:color w:val="auto"/>
                <w:sz w:val="18"/>
                <w:szCs w:val="18"/>
              </w:rPr>
              <w:t xml:space="preserve"> ὑμῖν </w:t>
            </w:r>
            <w:hyperlink r:id="rId13378" w:tooltip="PPro-D2P 4771: hymin -- You." w:history="1">
              <w:r w:rsidRPr="001B6143">
                <w:rPr>
                  <w:rStyle w:val="Hyperlink"/>
                  <w:rFonts w:ascii="Palatino Linotype" w:hAnsi="Palatino Linotype"/>
                  <w:sz w:val="18"/>
                  <w:szCs w:val="18"/>
                </w:rPr>
                <w:t>(to you)</w:t>
              </w:r>
            </w:hyperlink>
            <w:r w:rsidRPr="001B6143">
              <w:rPr>
                <w:rStyle w:val="red1"/>
                <w:rFonts w:ascii="Palatino Linotype" w:hAnsi="Palatino Linotype"/>
                <w:color w:val="auto"/>
                <w:sz w:val="18"/>
                <w:szCs w:val="18"/>
              </w:rPr>
              <w:t xml:space="preserve"> ὑπὸ </w:t>
            </w:r>
            <w:hyperlink r:id="rId13379" w:tooltip="Prep 5259: hypo -- By, under, about." w:history="1">
              <w:r w:rsidRPr="001B6143">
                <w:rPr>
                  <w:rStyle w:val="Hyperlink"/>
                  <w:rFonts w:ascii="Palatino Linotype" w:hAnsi="Palatino Linotype"/>
                  <w:sz w:val="18"/>
                  <w:szCs w:val="18"/>
                </w:rPr>
                <w:t>(by)</w:t>
              </w:r>
            </w:hyperlink>
            <w:r w:rsidRPr="001B6143">
              <w:rPr>
                <w:rStyle w:val="red1"/>
                <w:rFonts w:ascii="Palatino Linotype" w:hAnsi="Palatino Linotype"/>
                <w:color w:val="auto"/>
                <w:sz w:val="18"/>
                <w:szCs w:val="18"/>
              </w:rPr>
              <w:t xml:space="preserve"> τοῦ </w:t>
            </w:r>
            <w:hyperlink r:id="rId13380" w:tooltip="Art-GMS 3588: tou -- The, the definite article." w:history="1">
              <w:r w:rsidRPr="001B6143">
                <w:rPr>
                  <w:rStyle w:val="Hyperlink"/>
                  <w:rFonts w:ascii="Palatino Linotype" w:hAnsi="Palatino Linotype"/>
                  <w:sz w:val="18"/>
                  <w:szCs w:val="18"/>
                </w:rPr>
                <w:t>(</w:t>
              </w:r>
              <w:r w:rsidRPr="001B6143">
                <w:rPr>
                  <w:rStyle w:val="Hyperlink"/>
                  <w:rFonts w:ascii="Palatino Linotype" w:hAnsi="Palatino Linotype"/>
                  <w:sz w:val="18"/>
                  <w:szCs w:val="18"/>
                </w:rPr>
                <w:noBreakHyphen/>
                <w:t>)</w:t>
              </w:r>
            </w:hyperlink>
            <w:r w:rsidRPr="001B6143">
              <w:rPr>
                <w:rStyle w:val="red1"/>
                <w:rFonts w:ascii="Palatino Linotype" w:hAnsi="Palatino Linotype"/>
                <w:color w:val="auto"/>
                <w:sz w:val="18"/>
                <w:szCs w:val="18"/>
              </w:rPr>
              <w:t xml:space="preserve"> Θεοῦ </w:t>
            </w:r>
            <w:hyperlink r:id="rId13381" w:tooltip="N-GMS 2316: Theou -- (a) God, (b) a god, generally." w:history="1">
              <w:r w:rsidRPr="001B6143">
                <w:rPr>
                  <w:rStyle w:val="Hyperlink"/>
                  <w:rFonts w:ascii="Palatino Linotype" w:hAnsi="Palatino Linotype"/>
                  <w:sz w:val="18"/>
                  <w:szCs w:val="18"/>
                </w:rPr>
                <w:t>(God)</w:t>
              </w:r>
            </w:hyperlink>
            <w:r w:rsidRPr="001B6143">
              <w:rPr>
                <w:rStyle w:val="red1"/>
                <w:rFonts w:ascii="Palatino Linotype" w:hAnsi="Palatino Linotype"/>
                <w:color w:val="auto"/>
                <w:sz w:val="18"/>
                <w:szCs w:val="18"/>
              </w:rPr>
              <w:t>, λέγοντος </w:t>
            </w:r>
            <w:hyperlink r:id="rId13382" w:tooltip="V-PPA-GMS 3004: legontos -- (denoting speech in progress), (a) to say, speak; to mean, mention, tell, (b) to call, name, especially in the pass., (c) to tell, command." w:history="1">
              <w:r w:rsidRPr="001B6143">
                <w:rPr>
                  <w:rStyle w:val="Hyperlink"/>
                  <w:rFonts w:ascii="Palatino Linotype" w:hAnsi="Palatino Linotype"/>
                  <w:sz w:val="18"/>
                  <w:szCs w:val="18"/>
                </w:rPr>
                <w:t>(saying)</w:t>
              </w:r>
            </w:hyperlink>
            <w:r w:rsidRPr="001B6143">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sidRPr="001B6143">
              <w:rPr>
                <w:rFonts w:ascii="Arial" w:eastAsia="Times New Roman" w:hAnsi="Arial" w:cs="Arial"/>
                <w:sz w:val="18"/>
                <w:szCs w:val="18"/>
              </w:rPr>
              <w:t>22:</w:t>
            </w:r>
            <w:r w:rsidR="009D6BEE" w:rsidRPr="001B6143">
              <w:rPr>
                <w:rFonts w:ascii="Arial" w:eastAsia="Times New Roman" w:hAnsi="Arial" w:cs="Arial"/>
                <w:sz w:val="18"/>
                <w:szCs w:val="18"/>
              </w:rPr>
              <w:t xml:space="preserve">31 But as touching the resurrection of the dead, have ye not read that which was spoken unto you </w:t>
            </w:r>
            <w:r w:rsidR="009D6BEE" w:rsidRPr="001B6143">
              <w:rPr>
                <w:rFonts w:ascii="Arial" w:eastAsia="Times New Roman" w:hAnsi="Arial" w:cs="Arial"/>
                <w:b/>
                <w:sz w:val="18"/>
                <w:szCs w:val="18"/>
                <w:u w:val="single"/>
              </w:rPr>
              <w:t>by</w:t>
            </w:r>
            <w:r w:rsidR="009D6BEE" w:rsidRPr="001B6143">
              <w:rPr>
                <w:rFonts w:ascii="Arial" w:eastAsia="Times New Roman" w:hAnsi="Arial" w:cs="Arial"/>
                <w:sz w:val="18"/>
                <w:szCs w:val="18"/>
              </w:rPr>
              <w:t xml:space="preserve"> God, saying,</w:t>
            </w:r>
            <w:r w:rsidR="009D6BEE" w:rsidRPr="00B06055">
              <w:rPr>
                <w:rFonts w:ascii="Arial" w:eastAsia="Times New Roman" w:hAnsi="Arial" w:cs="Arial"/>
                <w:sz w:val="18"/>
                <w:szCs w:val="18"/>
              </w:rPr>
              <w:t xml:space="preserv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31 I am the God of Abraham, and the God of Isaac, and the God of Jacob? God is not the God of the </w:t>
            </w:r>
            <w:r w:rsidR="009D6BEE" w:rsidRPr="00B06055">
              <w:rPr>
                <w:rFonts w:ascii="Arial" w:eastAsia="Times New Roman" w:hAnsi="Arial" w:cs="Arial"/>
                <w:sz w:val="18"/>
                <w:szCs w:val="18"/>
              </w:rPr>
              <w:lastRenderedPageBreak/>
              <w:t xml:space="preserve">dead, but of the living.  </w:t>
            </w:r>
          </w:p>
        </w:tc>
        <w:tc>
          <w:tcPr>
            <w:tcW w:w="5748" w:type="dxa"/>
          </w:tcPr>
          <w:p w:rsidR="009D6BEE" w:rsidRPr="00B06055" w:rsidRDefault="0005592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32</w:t>
            </w:r>
            <w:r w:rsidRPr="00B06055">
              <w:rPr>
                <w:rStyle w:val="reftext1"/>
                <w:sz w:val="18"/>
                <w:szCs w:val="18"/>
              </w:rPr>
              <w:t> </w:t>
            </w:r>
            <w:r w:rsidRPr="00B06055">
              <w:rPr>
                <w:rStyle w:val="red1"/>
                <w:rFonts w:ascii="Palatino Linotype" w:hAnsi="Palatino Linotype"/>
                <w:color w:val="auto"/>
                <w:sz w:val="18"/>
                <w:szCs w:val="18"/>
              </w:rPr>
              <w:t>‘Ἐγώ </w:t>
            </w:r>
            <w:hyperlink r:id="rId13383" w:tooltip="PPro-N1S 1473: Egō -- I, the first-person pronoun." w:history="1">
              <w:r w:rsidRPr="00B06055">
                <w:rPr>
                  <w:rStyle w:val="Hyperlink"/>
                  <w:rFonts w:ascii="Palatino Linotype" w:hAnsi="Palatino Linotype"/>
                  <w:sz w:val="18"/>
                  <w:szCs w:val="18"/>
                </w:rPr>
                <w:t>(I)</w:t>
              </w:r>
            </w:hyperlink>
            <w:r w:rsidRPr="00B06055">
              <w:rPr>
                <w:rStyle w:val="red1"/>
                <w:rFonts w:ascii="Palatino Linotype" w:hAnsi="Palatino Linotype"/>
                <w:color w:val="auto"/>
                <w:sz w:val="18"/>
                <w:szCs w:val="18"/>
              </w:rPr>
              <w:t xml:space="preserve"> εἰμι </w:t>
            </w:r>
            <w:hyperlink r:id="rId13384" w:tooltip="V-PIA-1S 1510: eimi -- To be, exist." w:history="1">
              <w:r w:rsidRPr="00B06055">
                <w:rPr>
                  <w:rStyle w:val="Hyperlink"/>
                  <w:rFonts w:ascii="Palatino Linotype" w:hAnsi="Palatino Linotype"/>
                  <w:sz w:val="18"/>
                  <w:szCs w:val="18"/>
                </w:rPr>
                <w:t>(am)</w:t>
              </w:r>
            </w:hyperlink>
            <w:r w:rsidRPr="00B06055">
              <w:rPr>
                <w:rStyle w:val="red1"/>
                <w:rFonts w:ascii="Palatino Linotype" w:hAnsi="Palatino Linotype"/>
                <w:color w:val="auto"/>
                <w:sz w:val="18"/>
                <w:szCs w:val="18"/>
              </w:rPr>
              <w:t xml:space="preserve"> ὁ </w:t>
            </w:r>
            <w:hyperlink r:id="rId13385"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Θεὸς </w:t>
            </w:r>
            <w:hyperlink r:id="rId13386" w:tooltip="N-NMS 2316: Theos -- (a) God, (b) a god, generally." w:history="1">
              <w:r w:rsidRPr="00B06055">
                <w:rPr>
                  <w:rStyle w:val="Hyperlink"/>
                  <w:rFonts w:ascii="Palatino Linotype" w:hAnsi="Palatino Linotype"/>
                  <w:sz w:val="18"/>
                  <w:szCs w:val="18"/>
                </w:rPr>
                <w:t>(God)</w:t>
              </w:r>
            </w:hyperlink>
            <w:r w:rsidRPr="00B06055">
              <w:rPr>
                <w:rStyle w:val="red1"/>
                <w:rFonts w:ascii="Palatino Linotype" w:hAnsi="Palatino Linotype"/>
                <w:color w:val="auto"/>
                <w:sz w:val="18"/>
                <w:szCs w:val="18"/>
              </w:rPr>
              <w:t xml:space="preserve"> Ἀβραὰμ </w:t>
            </w:r>
            <w:hyperlink r:id="rId13387" w:tooltip="N-GMS 11: Abraam -- Abraham, progenitor of the Hebrew race." w:history="1">
              <w:r w:rsidRPr="00B06055">
                <w:rPr>
                  <w:rStyle w:val="Hyperlink"/>
                  <w:rFonts w:ascii="Palatino Linotype" w:hAnsi="Palatino Linotype"/>
                  <w:sz w:val="18"/>
                  <w:szCs w:val="18"/>
                </w:rPr>
                <w:t>(of Abraham)</w:t>
              </w:r>
            </w:hyperlink>
            <w:r w:rsidRPr="00B06055">
              <w:rPr>
                <w:rStyle w:val="red1"/>
                <w:rFonts w:ascii="Palatino Linotype" w:hAnsi="Palatino Linotype"/>
                <w:color w:val="auto"/>
                <w:sz w:val="18"/>
                <w:szCs w:val="18"/>
              </w:rPr>
              <w:t xml:space="preserve"> καὶ </w:t>
            </w:r>
            <w:hyperlink r:id="rId13388"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ὁ </w:t>
            </w:r>
            <w:hyperlink r:id="rId13389"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Θεὸς </w:t>
            </w:r>
            <w:hyperlink r:id="rId13390" w:tooltip="N-NMS 2316: Theos -- (a) God, (b) a god, generally." w:history="1">
              <w:r w:rsidRPr="00B06055">
                <w:rPr>
                  <w:rStyle w:val="Hyperlink"/>
                  <w:rFonts w:ascii="Palatino Linotype" w:hAnsi="Palatino Linotype"/>
                  <w:sz w:val="18"/>
                  <w:szCs w:val="18"/>
                </w:rPr>
                <w:t>(God)</w:t>
              </w:r>
            </w:hyperlink>
            <w:r w:rsidRPr="00B06055">
              <w:rPr>
                <w:rStyle w:val="red1"/>
                <w:rFonts w:ascii="Palatino Linotype" w:hAnsi="Palatino Linotype"/>
                <w:color w:val="auto"/>
                <w:sz w:val="18"/>
                <w:szCs w:val="18"/>
              </w:rPr>
              <w:t xml:space="preserve"> Ἰσαὰκ </w:t>
            </w:r>
            <w:hyperlink r:id="rId13391" w:tooltip="N-GMS 2464: Isaak -- (Hebrew), Isaac, the patriarch." w:history="1">
              <w:r w:rsidRPr="00B06055">
                <w:rPr>
                  <w:rStyle w:val="Hyperlink"/>
                  <w:rFonts w:ascii="Palatino Linotype" w:hAnsi="Palatino Linotype"/>
                  <w:sz w:val="18"/>
                  <w:szCs w:val="18"/>
                </w:rPr>
                <w:t>(of Isaac)</w:t>
              </w:r>
            </w:hyperlink>
            <w:r w:rsidRPr="00B06055">
              <w:rPr>
                <w:rStyle w:val="red1"/>
                <w:rFonts w:ascii="Palatino Linotype" w:hAnsi="Palatino Linotype"/>
                <w:color w:val="auto"/>
                <w:sz w:val="18"/>
                <w:szCs w:val="18"/>
              </w:rPr>
              <w:t xml:space="preserve"> καὶ </w:t>
            </w:r>
            <w:hyperlink r:id="rId13392"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ὁ </w:t>
            </w:r>
            <w:hyperlink r:id="rId13393"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Θεὸς </w:t>
            </w:r>
            <w:hyperlink r:id="rId13394" w:tooltip="N-NMS 2316: Theos -- (a) God, (b) a god, generally." w:history="1">
              <w:r w:rsidRPr="00B06055">
                <w:rPr>
                  <w:rStyle w:val="Hyperlink"/>
                  <w:rFonts w:ascii="Palatino Linotype" w:hAnsi="Palatino Linotype"/>
                  <w:sz w:val="18"/>
                  <w:szCs w:val="18"/>
                </w:rPr>
                <w:t>(God)</w:t>
              </w:r>
            </w:hyperlink>
            <w:r w:rsidRPr="00B06055">
              <w:rPr>
                <w:rStyle w:val="red1"/>
                <w:rFonts w:ascii="Palatino Linotype" w:hAnsi="Palatino Linotype"/>
                <w:color w:val="auto"/>
                <w:sz w:val="18"/>
                <w:szCs w:val="18"/>
              </w:rPr>
              <w:t xml:space="preserve"> Ἰακώβ </w:t>
            </w:r>
            <w:hyperlink r:id="rId13395" w:tooltip="N-GMS 2384: Iakōb -- (Hebrew), Jacob, (a) the patriarch, son of Isaac, (b) father of Joseph, the husband of Mary." w:history="1">
              <w:r w:rsidRPr="00B06055">
                <w:rPr>
                  <w:rStyle w:val="Hyperlink"/>
                  <w:rFonts w:ascii="Palatino Linotype" w:hAnsi="Palatino Linotype"/>
                  <w:sz w:val="18"/>
                  <w:szCs w:val="18"/>
                </w:rPr>
                <w:t>(of Jacob)</w:t>
              </w:r>
            </w:hyperlink>
            <w:r w:rsidRPr="00B06055">
              <w:rPr>
                <w:rStyle w:val="red1"/>
                <w:rFonts w:ascii="Palatino Linotype" w:hAnsi="Palatino Linotype"/>
                <w:color w:val="auto"/>
                <w:sz w:val="18"/>
                <w:szCs w:val="18"/>
              </w:rPr>
              <w:t>?’</w:t>
            </w:r>
            <w:hyperlink r:id="rId13396" w:anchor="fnc" w:tooltip="Exodus 3:6" w:history="1">
              <w:r w:rsidRPr="00B06055">
                <w:rPr>
                  <w:rStyle w:val="Hyperlink"/>
                  <w:rFonts w:ascii="Palatino Linotype" w:hAnsi="Palatino Linotype"/>
                  <w:b/>
                  <w:bCs/>
                  <w:i/>
                  <w:iCs/>
                  <w:position w:val="6"/>
                  <w:sz w:val="18"/>
                  <w:szCs w:val="18"/>
                </w:rPr>
                <w:t>c</w:t>
              </w:r>
            </w:hyperlink>
            <w:r w:rsidRPr="00B06055">
              <w:rPr>
                <w:rStyle w:val="red1"/>
                <w:rFonts w:ascii="Palatino Linotype" w:hAnsi="Palatino Linotype"/>
                <w:color w:val="auto"/>
                <w:sz w:val="18"/>
                <w:szCs w:val="18"/>
              </w:rPr>
              <w:t xml:space="preserve"> οὐκ </w:t>
            </w:r>
            <w:hyperlink r:id="rId13397" w:tooltip="Adv 3756: ouk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ἔστιν </w:t>
            </w:r>
            <w:hyperlink r:id="rId13398" w:tooltip="V-PIA-3S 1510: estin -- To be, exist." w:history="1">
              <w:r w:rsidRPr="00B06055">
                <w:rPr>
                  <w:rStyle w:val="Hyperlink"/>
                  <w:rFonts w:ascii="Palatino Linotype" w:hAnsi="Palatino Linotype"/>
                  <w:sz w:val="18"/>
                  <w:szCs w:val="18"/>
                </w:rPr>
                <w:t>(He is)</w:t>
              </w:r>
            </w:hyperlink>
            <w:r w:rsidRPr="00B06055">
              <w:rPr>
                <w:rStyle w:val="red1"/>
                <w:rFonts w:ascii="Palatino Linotype" w:hAnsi="Palatino Linotype"/>
                <w:color w:val="auto"/>
                <w:sz w:val="18"/>
                <w:szCs w:val="18"/>
              </w:rPr>
              <w:t xml:space="preserve"> ὁ </w:t>
            </w:r>
            <w:hyperlink r:id="rId13399"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Θεὸς </w:t>
            </w:r>
            <w:hyperlink r:id="rId13400" w:tooltip="N-NMS 2316: Theos -- (a) God, (b) a god, generally." w:history="1">
              <w:r w:rsidRPr="00B06055">
                <w:rPr>
                  <w:rStyle w:val="Hyperlink"/>
                  <w:rFonts w:ascii="Palatino Linotype" w:hAnsi="Palatino Linotype"/>
                  <w:sz w:val="18"/>
                  <w:szCs w:val="18"/>
                </w:rPr>
                <w:t>(God)</w:t>
              </w:r>
            </w:hyperlink>
            <w:r w:rsidRPr="00B06055">
              <w:rPr>
                <w:rStyle w:val="red1"/>
                <w:rFonts w:ascii="Palatino Linotype" w:hAnsi="Palatino Linotype"/>
                <w:color w:val="auto"/>
                <w:sz w:val="18"/>
                <w:szCs w:val="18"/>
              </w:rPr>
              <w:t xml:space="preserve"> νεκρῶν </w:t>
            </w:r>
            <w:hyperlink r:id="rId13401" w:tooltip="Adj-GMP 3498: nekrōn -- (a) adj: dead, lifeless, subject to death, mortal, (b) noun: a dead body, a corpse." w:history="1">
              <w:r w:rsidRPr="00B06055">
                <w:rPr>
                  <w:rStyle w:val="Hyperlink"/>
                  <w:rFonts w:ascii="Palatino Linotype" w:hAnsi="Palatino Linotype"/>
                  <w:sz w:val="18"/>
                  <w:szCs w:val="18"/>
                </w:rPr>
                <w:t>(of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dead)</w:t>
              </w:r>
            </w:hyperlink>
            <w:r w:rsidRPr="00B06055">
              <w:rPr>
                <w:rStyle w:val="red1"/>
                <w:rFonts w:ascii="Palatino Linotype" w:hAnsi="Palatino Linotype"/>
                <w:color w:val="auto"/>
                <w:sz w:val="18"/>
                <w:szCs w:val="18"/>
              </w:rPr>
              <w:t>, ἀλλὰ </w:t>
            </w:r>
            <w:hyperlink r:id="rId13402" w:tooltip="Conj 235: alla -- But, except, however, rather, on the contrary." w:history="1">
              <w:r w:rsidRPr="00B06055">
                <w:rPr>
                  <w:rStyle w:val="Hyperlink"/>
                  <w:rFonts w:ascii="Palatino Linotype" w:hAnsi="Palatino Linotype"/>
                  <w:sz w:val="18"/>
                  <w:szCs w:val="18"/>
                </w:rPr>
                <w:t>(but)</w:t>
              </w:r>
            </w:hyperlink>
            <w:r w:rsidRPr="00B06055">
              <w:rPr>
                <w:rStyle w:val="red1"/>
                <w:rFonts w:ascii="Palatino Linotype" w:hAnsi="Palatino Linotype"/>
                <w:color w:val="auto"/>
                <w:sz w:val="18"/>
                <w:szCs w:val="18"/>
              </w:rPr>
              <w:t xml:space="preserve"> ζώντων </w:t>
            </w:r>
            <w:hyperlink r:id="rId13403" w:tooltip="V-PPA-GMP 2198: zōntōn -- To live, to be alive." w:history="1">
              <w:r w:rsidRPr="00B06055">
                <w:rPr>
                  <w:rStyle w:val="Hyperlink"/>
                  <w:rFonts w:ascii="Palatino Linotype" w:hAnsi="Palatino Linotype"/>
                  <w:sz w:val="18"/>
                  <w:szCs w:val="18"/>
                </w:rPr>
                <w:t>(of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living)</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32 I am the God of Abraham, and the God of Isaac, and the God of Jacob? God is not the God of the </w:t>
            </w:r>
            <w:r w:rsidR="009D6BEE" w:rsidRPr="00B06055">
              <w:rPr>
                <w:rFonts w:ascii="Arial" w:eastAsia="Times New Roman" w:hAnsi="Arial" w:cs="Arial"/>
                <w:sz w:val="18"/>
                <w:szCs w:val="18"/>
              </w:rPr>
              <w:lastRenderedPageBreak/>
              <w:t xml:space="preserve">dead, but of the living.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22:</w:t>
            </w:r>
            <w:r w:rsidR="009D6BEE" w:rsidRPr="00B06055">
              <w:rPr>
                <w:rFonts w:ascii="Arial" w:eastAsia="Times New Roman" w:hAnsi="Arial" w:cs="Arial"/>
                <w:sz w:val="18"/>
                <w:szCs w:val="18"/>
              </w:rPr>
              <w:t xml:space="preserve">32 And when the multitude heard </w:t>
            </w:r>
            <w:r w:rsidR="009D6BEE" w:rsidRPr="00B06055">
              <w:rPr>
                <w:rFonts w:ascii="Arial" w:eastAsia="Times New Roman" w:hAnsi="Arial" w:cs="Arial"/>
                <w:b/>
                <w:sz w:val="18"/>
                <w:szCs w:val="18"/>
                <w:u w:val="single"/>
              </w:rPr>
              <w:t>him</w:t>
            </w:r>
            <w:r w:rsidR="009D6BEE" w:rsidRPr="00B06055">
              <w:rPr>
                <w:rFonts w:ascii="Arial" w:eastAsia="Times New Roman" w:hAnsi="Arial" w:cs="Arial"/>
                <w:sz w:val="18"/>
                <w:szCs w:val="18"/>
              </w:rPr>
              <w:t xml:space="preserve">, they were astonished at his doctrine.  </w:t>
            </w:r>
          </w:p>
        </w:tc>
        <w:tc>
          <w:tcPr>
            <w:tcW w:w="5748" w:type="dxa"/>
          </w:tcPr>
          <w:p w:rsidR="009D6BEE" w:rsidRPr="00B06055" w:rsidRDefault="0005592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33</w:t>
            </w:r>
            <w:r w:rsidRPr="00B06055">
              <w:rPr>
                <w:rStyle w:val="reftext1"/>
                <w:sz w:val="18"/>
                <w:szCs w:val="18"/>
              </w:rPr>
              <w:t> </w:t>
            </w:r>
            <w:r w:rsidRPr="00B06055">
              <w:rPr>
                <w:rFonts w:ascii="Palatino Linotype" w:hAnsi="Palatino Linotype"/>
                <w:sz w:val="18"/>
                <w:szCs w:val="18"/>
              </w:rPr>
              <w:t>Καὶ </w:t>
            </w:r>
            <w:hyperlink r:id="rId1340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ἀκούσαντες </w:t>
            </w:r>
            <w:hyperlink r:id="rId13405" w:tooltip="V-APA-NMP 191: akousantes -- To hear, listen, comprehend by hearing; pass: is heard, reported." w:history="1">
              <w:r w:rsidRPr="00B06055">
                <w:rPr>
                  <w:rStyle w:val="Hyperlink"/>
                  <w:rFonts w:ascii="Palatino Linotype" w:hAnsi="Palatino Linotype"/>
                  <w:sz w:val="18"/>
                  <w:szCs w:val="18"/>
                </w:rPr>
                <w:t>(having heard)</w:t>
              </w:r>
            </w:hyperlink>
            <w:r w:rsidRPr="00B06055">
              <w:rPr>
                <w:rFonts w:ascii="Palatino Linotype" w:hAnsi="Palatino Linotype"/>
                <w:sz w:val="18"/>
                <w:szCs w:val="18"/>
              </w:rPr>
              <w:t>, οἱ </w:t>
            </w:r>
            <w:hyperlink r:id="rId13406"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ὄχλοι </w:t>
            </w:r>
            <w:hyperlink r:id="rId13407" w:tooltip="N-NMP 3793: ochloi -- A crowd, mob, the common people." w:history="1">
              <w:r w:rsidRPr="00B06055">
                <w:rPr>
                  <w:rStyle w:val="Hyperlink"/>
                  <w:rFonts w:ascii="Palatino Linotype" w:hAnsi="Palatino Linotype"/>
                  <w:sz w:val="18"/>
                  <w:szCs w:val="18"/>
                </w:rPr>
                <w:t>(crowds)</w:t>
              </w:r>
            </w:hyperlink>
            <w:r w:rsidRPr="00B06055">
              <w:rPr>
                <w:rFonts w:ascii="Palatino Linotype" w:hAnsi="Palatino Linotype"/>
                <w:sz w:val="18"/>
                <w:szCs w:val="18"/>
              </w:rPr>
              <w:t xml:space="preserve"> ἐξεπλήσσοντο </w:t>
            </w:r>
            <w:hyperlink r:id="rId13408" w:tooltip="V-IIM/P-3P 1605: exeplēssonto -- To strike with panic or shock; to amaze, astonish." w:history="1">
              <w:r w:rsidRPr="00B06055">
                <w:rPr>
                  <w:rStyle w:val="Hyperlink"/>
                  <w:rFonts w:ascii="Palatino Linotype" w:hAnsi="Palatino Linotype"/>
                  <w:sz w:val="18"/>
                  <w:szCs w:val="18"/>
                </w:rPr>
                <w:t>(were astonished)</w:t>
              </w:r>
            </w:hyperlink>
            <w:r w:rsidRPr="00B06055">
              <w:rPr>
                <w:rFonts w:ascii="Palatino Linotype" w:hAnsi="Palatino Linotype"/>
                <w:sz w:val="18"/>
                <w:szCs w:val="18"/>
              </w:rPr>
              <w:t xml:space="preserve"> ἐπὶ </w:t>
            </w:r>
            <w:hyperlink r:id="rId13409" w:tooltip="Prep 1909: epi -- On, to, against, on the basis of, at." w:history="1">
              <w:r w:rsidRPr="00B06055">
                <w:rPr>
                  <w:rStyle w:val="Hyperlink"/>
                  <w:rFonts w:ascii="Palatino Linotype" w:hAnsi="Palatino Linotype"/>
                  <w:sz w:val="18"/>
                  <w:szCs w:val="18"/>
                </w:rPr>
                <w:t>(at)</w:t>
              </w:r>
            </w:hyperlink>
            <w:r w:rsidRPr="00B06055">
              <w:rPr>
                <w:rFonts w:ascii="Palatino Linotype" w:hAnsi="Palatino Linotype"/>
                <w:sz w:val="18"/>
                <w:szCs w:val="18"/>
              </w:rPr>
              <w:t xml:space="preserve"> τῇ </w:t>
            </w:r>
            <w:hyperlink r:id="rId13410" w:tooltip="Art-DFS 3588: t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διδαχῇ </w:t>
            </w:r>
            <w:hyperlink r:id="rId13411" w:tooltip="N-DFS 1322: didachē -- Teaching, doctrine, what is taught." w:history="1">
              <w:r w:rsidRPr="00B06055">
                <w:rPr>
                  <w:rStyle w:val="Hyperlink"/>
                  <w:rFonts w:ascii="Palatino Linotype" w:hAnsi="Palatino Linotype"/>
                  <w:sz w:val="18"/>
                  <w:szCs w:val="18"/>
                </w:rPr>
                <w:t>(teaching)</w:t>
              </w:r>
            </w:hyperlink>
            <w:r w:rsidRPr="00B06055">
              <w:rPr>
                <w:rFonts w:ascii="Palatino Linotype" w:hAnsi="Palatino Linotype"/>
                <w:sz w:val="18"/>
                <w:szCs w:val="18"/>
              </w:rPr>
              <w:t xml:space="preserve"> αὐτοῦ </w:t>
            </w:r>
            <w:hyperlink r:id="rId13412"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33 And when the multitude heard </w:t>
            </w:r>
            <w:r w:rsidR="009D6BEE" w:rsidRPr="00B06055">
              <w:rPr>
                <w:rFonts w:ascii="Arial" w:eastAsia="Times New Roman" w:hAnsi="Arial" w:cs="Arial"/>
                <w:b/>
                <w:sz w:val="18"/>
                <w:szCs w:val="18"/>
                <w:u w:val="single"/>
              </w:rPr>
              <w:t>this</w:t>
            </w:r>
            <w:r w:rsidR="009D6BEE" w:rsidRPr="00B06055">
              <w:rPr>
                <w:rFonts w:ascii="Arial" w:eastAsia="Times New Roman" w:hAnsi="Arial" w:cs="Arial"/>
                <w:sz w:val="18"/>
                <w:szCs w:val="18"/>
              </w:rPr>
              <w:t xml:space="preserve">, they were astonished at his doctrine.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33 But when the Pharisees heard that he had put the Sadducees to silence, they were gathered together.  </w:t>
            </w:r>
          </w:p>
        </w:tc>
        <w:tc>
          <w:tcPr>
            <w:tcW w:w="5748" w:type="dxa"/>
          </w:tcPr>
          <w:p w:rsidR="009D6BEE" w:rsidRPr="00B06055" w:rsidRDefault="0005592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34</w:t>
            </w:r>
            <w:r w:rsidRPr="00B06055">
              <w:rPr>
                <w:rStyle w:val="reftext1"/>
                <w:sz w:val="18"/>
                <w:szCs w:val="18"/>
              </w:rPr>
              <w:t> </w:t>
            </w:r>
            <w:r w:rsidRPr="00B06055">
              <w:rPr>
                <w:rFonts w:ascii="Palatino Linotype" w:hAnsi="Palatino Linotype"/>
                <w:sz w:val="18"/>
                <w:szCs w:val="18"/>
              </w:rPr>
              <w:t>Οἱ </w:t>
            </w:r>
            <w:hyperlink r:id="rId13413"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3414"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Φαρισαῖοι </w:t>
            </w:r>
            <w:hyperlink r:id="rId13415" w:tooltip="N-NMP 5330: Pharisaioi -- A Pharisee, one of the Jewish sect so called." w:history="1">
              <w:r w:rsidRPr="00B06055">
                <w:rPr>
                  <w:rStyle w:val="Hyperlink"/>
                  <w:rFonts w:ascii="Palatino Linotype" w:hAnsi="Palatino Linotype"/>
                  <w:sz w:val="18"/>
                  <w:szCs w:val="18"/>
                </w:rPr>
                <w:t>(the Pharisees)</w:t>
              </w:r>
            </w:hyperlink>
            <w:r w:rsidRPr="00B06055">
              <w:rPr>
                <w:rFonts w:ascii="Palatino Linotype" w:hAnsi="Palatino Linotype"/>
                <w:sz w:val="18"/>
                <w:szCs w:val="18"/>
              </w:rPr>
              <w:t>, ἀκούσαντες </w:t>
            </w:r>
            <w:hyperlink r:id="rId13416" w:tooltip="V-APA-NMP 191: akousantes -- To hear, listen, comprehend by hearing; pass: is heard, reported." w:history="1">
              <w:r w:rsidRPr="00B06055">
                <w:rPr>
                  <w:rStyle w:val="Hyperlink"/>
                  <w:rFonts w:ascii="Palatino Linotype" w:hAnsi="Palatino Linotype"/>
                  <w:sz w:val="18"/>
                  <w:szCs w:val="18"/>
                </w:rPr>
                <w:t>(having heard)</w:t>
              </w:r>
            </w:hyperlink>
            <w:r w:rsidRPr="00B06055">
              <w:rPr>
                <w:rFonts w:ascii="Palatino Linotype" w:hAnsi="Palatino Linotype"/>
                <w:sz w:val="18"/>
                <w:szCs w:val="18"/>
              </w:rPr>
              <w:t xml:space="preserve"> ὅτι </w:t>
            </w:r>
            <w:hyperlink r:id="rId13417" w:tooltip="Conj 3754: hoti -- That, since, because; may introduce direct discours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ἐφίμωσεν </w:t>
            </w:r>
            <w:hyperlink r:id="rId13418" w:tooltip="V-AIA-3S 5392: ephimōsen -- To muzzle, silence." w:history="1">
              <w:r w:rsidRPr="00B06055">
                <w:rPr>
                  <w:rStyle w:val="Hyperlink"/>
                  <w:rFonts w:ascii="Palatino Linotype" w:hAnsi="Palatino Linotype"/>
                  <w:sz w:val="18"/>
                  <w:szCs w:val="18"/>
                </w:rPr>
                <w:t>(He had silenced)</w:t>
              </w:r>
            </w:hyperlink>
            <w:r w:rsidRPr="00B06055">
              <w:rPr>
                <w:rFonts w:ascii="Palatino Linotype" w:hAnsi="Palatino Linotype"/>
                <w:sz w:val="18"/>
                <w:szCs w:val="18"/>
              </w:rPr>
              <w:t xml:space="preserve"> τοὺς </w:t>
            </w:r>
            <w:hyperlink r:id="rId13419"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Σαδδουκαίους </w:t>
            </w:r>
            <w:hyperlink r:id="rId13420" w:tooltip="N-AMP 4523: Saddoukaious -- A Sadducee, a member of the aristocratic party among the Jews." w:history="1">
              <w:r w:rsidRPr="00B06055">
                <w:rPr>
                  <w:rStyle w:val="Hyperlink"/>
                  <w:rFonts w:ascii="Palatino Linotype" w:hAnsi="Palatino Linotype"/>
                  <w:sz w:val="18"/>
                  <w:szCs w:val="18"/>
                </w:rPr>
                <w:t>(Sadducees)</w:t>
              </w:r>
            </w:hyperlink>
            <w:r w:rsidRPr="00B06055">
              <w:rPr>
                <w:rFonts w:ascii="Palatino Linotype" w:hAnsi="Palatino Linotype"/>
                <w:sz w:val="18"/>
                <w:szCs w:val="18"/>
              </w:rPr>
              <w:t>, συνήχθησαν </w:t>
            </w:r>
            <w:hyperlink r:id="rId13421" w:tooltip="V-AIP-3P 4863: synēchthēsan -- To gather together, collect, assemble, receive with hospitality, entertain." w:history="1">
              <w:r w:rsidRPr="00B06055">
                <w:rPr>
                  <w:rStyle w:val="Hyperlink"/>
                  <w:rFonts w:ascii="Palatino Linotype" w:hAnsi="Palatino Linotype"/>
                  <w:sz w:val="18"/>
                  <w:szCs w:val="18"/>
                </w:rPr>
                <w:t>(were gathered)</w:t>
              </w:r>
            </w:hyperlink>
            <w:r w:rsidRPr="00B06055">
              <w:rPr>
                <w:rFonts w:ascii="Palatino Linotype" w:hAnsi="Palatino Linotype"/>
                <w:sz w:val="18"/>
                <w:szCs w:val="18"/>
              </w:rPr>
              <w:t xml:space="preserve"> ἐπὶ </w:t>
            </w:r>
            <w:hyperlink r:id="rId13422" w:tooltip="Prep 1909: epi -- On, to, against, on the basis of, at." w:history="1">
              <w:r w:rsidRPr="00B06055">
                <w:rPr>
                  <w:rStyle w:val="Hyperlink"/>
                  <w:rFonts w:ascii="Palatino Linotype" w:hAnsi="Palatino Linotype"/>
                  <w:sz w:val="18"/>
                  <w:szCs w:val="18"/>
                </w:rPr>
                <w:t>(together)</w:t>
              </w:r>
            </w:hyperlink>
            <w:r w:rsidRPr="00B06055">
              <w:rPr>
                <w:rFonts w:ascii="Palatino Linotype" w:hAnsi="Palatino Linotype"/>
                <w:sz w:val="18"/>
                <w:szCs w:val="18"/>
              </w:rPr>
              <w:t xml:space="preserve"> τὸ </w:t>
            </w:r>
            <w:hyperlink r:id="rId13423"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αὐτό </w:t>
            </w:r>
            <w:hyperlink r:id="rId13424" w:tooltip="PPro-AN3S 846: auto -- He, she, it, they, them, same." w:history="1">
              <w:r w:rsidRPr="00B06055">
                <w:rPr>
                  <w:rStyle w:val="Hyperlink"/>
                  <w:rFonts w:ascii="Palatino Linotype" w:hAnsi="Palatino Linotype"/>
                  <w:sz w:val="18"/>
                  <w:szCs w:val="18"/>
                </w:rPr>
                <w:t>(same)</w:t>
              </w:r>
            </w:hyperlink>
            <w:r w:rsidRPr="00B06055">
              <w:rPr>
                <w:rFonts w:ascii="Palatino Linotype" w:hAnsi="Palatino Linotype"/>
                <w:sz w:val="18"/>
                <w:szCs w:val="18"/>
              </w:rPr>
              <w:t xml:space="preserve">. </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34 But when the Pharisees </w:t>
            </w:r>
            <w:r w:rsidR="009D6BEE" w:rsidRPr="00B06055">
              <w:rPr>
                <w:rFonts w:ascii="Arial" w:eastAsia="Times New Roman" w:hAnsi="Arial" w:cs="Arial"/>
                <w:b/>
                <w:sz w:val="18"/>
                <w:szCs w:val="18"/>
                <w:u w:val="single"/>
              </w:rPr>
              <w:t>had</w:t>
            </w:r>
            <w:r w:rsidR="009D6BEE" w:rsidRPr="00B06055">
              <w:rPr>
                <w:rFonts w:ascii="Arial" w:eastAsia="Times New Roman" w:hAnsi="Arial" w:cs="Arial"/>
                <w:sz w:val="18"/>
                <w:szCs w:val="18"/>
              </w:rPr>
              <w:t xml:space="preserve"> heard that he had put the Sadducees to silence, they were gathered together.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34 Then one of them, a lawyer, tempting him, asked, saying, </w:t>
            </w:r>
          </w:p>
        </w:tc>
        <w:tc>
          <w:tcPr>
            <w:tcW w:w="5748" w:type="dxa"/>
          </w:tcPr>
          <w:p w:rsidR="009D6BEE" w:rsidRPr="00B06055" w:rsidRDefault="0005592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35</w:t>
            </w:r>
            <w:r w:rsidRPr="00B06055">
              <w:rPr>
                <w:rStyle w:val="reftext1"/>
                <w:sz w:val="18"/>
                <w:szCs w:val="18"/>
              </w:rPr>
              <w:t> </w:t>
            </w:r>
            <w:r w:rsidRPr="00B06055">
              <w:rPr>
                <w:rFonts w:ascii="Palatino Linotype" w:hAnsi="Palatino Linotype"/>
                <w:sz w:val="18"/>
                <w:szCs w:val="18"/>
              </w:rPr>
              <w:t>καὶ </w:t>
            </w:r>
            <w:hyperlink r:id="rId1342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ἐπηρώτησεν </w:t>
            </w:r>
            <w:hyperlink r:id="rId13426" w:tooltip="V-AIA-3S 1905: epērōtēsen -- To interrogate, question, demand of." w:history="1">
              <w:r w:rsidRPr="00B06055">
                <w:rPr>
                  <w:rStyle w:val="Hyperlink"/>
                  <w:rFonts w:ascii="Palatino Linotype" w:hAnsi="Palatino Linotype"/>
                  <w:sz w:val="18"/>
                  <w:szCs w:val="18"/>
                </w:rPr>
                <w:t>(questioned </w:t>
              </w:r>
              <w:r w:rsidRPr="00B06055">
                <w:rPr>
                  <w:rStyle w:val="Hyperlink"/>
                  <w:rFonts w:ascii="Palatino Linotype" w:hAnsi="Palatino Linotype"/>
                  <w:i/>
                  <w:iCs/>
                  <w:sz w:val="18"/>
                  <w:szCs w:val="18"/>
                </w:rPr>
                <w:t>Him</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εἷς </w:t>
            </w:r>
            <w:hyperlink r:id="rId13427" w:tooltip="Adj-NMS 1520: heis -- One." w:history="1">
              <w:r w:rsidRPr="00B06055">
                <w:rPr>
                  <w:rStyle w:val="Hyperlink"/>
                  <w:rFonts w:ascii="Palatino Linotype" w:hAnsi="Palatino Linotype"/>
                  <w:sz w:val="18"/>
                  <w:szCs w:val="18"/>
                </w:rPr>
                <w:t>(one)</w:t>
              </w:r>
            </w:hyperlink>
            <w:r w:rsidRPr="00B06055">
              <w:rPr>
                <w:rFonts w:ascii="Palatino Linotype" w:hAnsi="Palatino Linotype"/>
                <w:sz w:val="18"/>
                <w:szCs w:val="18"/>
              </w:rPr>
              <w:t xml:space="preserve"> ἐξ </w:t>
            </w:r>
            <w:hyperlink r:id="rId13428" w:tooltip="Prep 1537: ex -- From out, out from among, from, suggesting from the interior outwards." w:history="1">
              <w:r w:rsidRPr="00B06055">
                <w:rPr>
                  <w:rStyle w:val="Hyperlink"/>
                  <w:rFonts w:ascii="Palatino Linotype" w:hAnsi="Palatino Linotype"/>
                  <w:sz w:val="18"/>
                  <w:szCs w:val="18"/>
                </w:rPr>
                <w:t>(of)</w:t>
              </w:r>
            </w:hyperlink>
            <w:r w:rsidRPr="00B06055">
              <w:rPr>
                <w:rFonts w:ascii="Palatino Linotype" w:hAnsi="Palatino Linotype"/>
                <w:sz w:val="18"/>
                <w:szCs w:val="18"/>
              </w:rPr>
              <w:t xml:space="preserve"> αὐτῶν </w:t>
            </w:r>
            <w:hyperlink r:id="rId13429" w:tooltip="PPro-GM3P 846: autōn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νομικὸς </w:t>
            </w:r>
            <w:hyperlink r:id="rId13430" w:tooltip="Adj-NMS 3544: nomikos -- (a) adj: connected with law, about law, (b) noun: a lawyer, one learned in the Law, one learned in the Old Testament." w:history="1">
              <w:r w:rsidRPr="00B06055">
                <w:rPr>
                  <w:rStyle w:val="Hyperlink"/>
                  <w:rFonts w:ascii="Palatino Linotype" w:hAnsi="Palatino Linotype"/>
                  <w:sz w:val="18"/>
                  <w:szCs w:val="18"/>
                </w:rPr>
                <w:t>(a lawyer)</w:t>
              </w:r>
            </w:hyperlink>
            <w:r w:rsidRPr="00B06055">
              <w:rPr>
                <w:rFonts w:ascii="Palatino Linotype" w:hAnsi="Palatino Linotype"/>
                <w:sz w:val="18"/>
                <w:szCs w:val="18"/>
              </w:rPr>
              <w:t>, πειράζων </w:t>
            </w:r>
            <w:hyperlink r:id="rId13431" w:tooltip="V-PPA-NMS 3985: peirazōn -- To try, tempt, test." w:history="1">
              <w:r w:rsidRPr="00B06055">
                <w:rPr>
                  <w:rStyle w:val="Hyperlink"/>
                  <w:rFonts w:ascii="Palatino Linotype" w:hAnsi="Palatino Linotype"/>
                  <w:sz w:val="18"/>
                  <w:szCs w:val="18"/>
                </w:rPr>
                <w:t>(testing)</w:t>
              </w:r>
            </w:hyperlink>
            <w:r w:rsidRPr="00B06055">
              <w:rPr>
                <w:rFonts w:ascii="Palatino Linotype" w:hAnsi="Palatino Linotype"/>
                <w:sz w:val="18"/>
                <w:szCs w:val="18"/>
              </w:rPr>
              <w:t xml:space="preserve"> αὐτόν </w:t>
            </w:r>
            <w:hyperlink r:id="rId13432"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35 Then one of them, </w:t>
            </w:r>
            <w:r w:rsidR="009D6BEE" w:rsidRPr="00B06055">
              <w:rPr>
                <w:rFonts w:ascii="Arial" w:eastAsia="Times New Roman" w:hAnsi="Arial" w:cs="Arial"/>
                <w:b/>
                <w:sz w:val="18"/>
                <w:szCs w:val="18"/>
                <w:u w:val="single"/>
              </w:rPr>
              <w:t>which was</w:t>
            </w:r>
            <w:r w:rsidR="009D6BEE" w:rsidRPr="00B06055">
              <w:rPr>
                <w:rFonts w:ascii="Arial" w:eastAsia="Times New Roman" w:hAnsi="Arial" w:cs="Arial"/>
                <w:sz w:val="18"/>
                <w:szCs w:val="18"/>
              </w:rPr>
              <w:t xml:space="preserve"> a lawyer, asked</w:t>
            </w:r>
            <w:r w:rsidR="009D6BEE" w:rsidRPr="00B06055">
              <w:rPr>
                <w:rFonts w:ascii="Arial" w:eastAsia="Times New Roman" w:hAnsi="Arial" w:cs="Arial"/>
                <w:b/>
                <w:sz w:val="18"/>
                <w:szCs w:val="18"/>
                <w:u w:val="single"/>
              </w:rPr>
              <w:t xml:space="preserve"> him a question,</w:t>
            </w:r>
            <w:r w:rsidR="009D6BEE" w:rsidRPr="00B06055">
              <w:rPr>
                <w:rFonts w:ascii="Arial" w:eastAsia="Times New Roman" w:hAnsi="Arial" w:cs="Arial"/>
                <w:sz w:val="18"/>
                <w:szCs w:val="18"/>
              </w:rPr>
              <w:t xml:space="preserve"> tempting him, </w:t>
            </w:r>
            <w:r w:rsidR="009D6BEE" w:rsidRPr="00B06055">
              <w:rPr>
                <w:rFonts w:ascii="Arial" w:eastAsia="Times New Roman" w:hAnsi="Arial" w:cs="Arial"/>
                <w:b/>
                <w:sz w:val="18"/>
                <w:szCs w:val="18"/>
                <w:u w:val="single"/>
              </w:rPr>
              <w:t>and</w:t>
            </w:r>
            <w:r w:rsidR="009D6BEE" w:rsidRPr="00B06055">
              <w:rPr>
                <w:rFonts w:ascii="Arial" w:eastAsia="Times New Roman" w:hAnsi="Arial" w:cs="Arial"/>
                <w:sz w:val="18"/>
                <w:szCs w:val="18"/>
              </w:rPr>
              <w:t xml:space="preserve"> saying,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35 Master, which is the great commandment in the law? </w:t>
            </w:r>
          </w:p>
        </w:tc>
        <w:tc>
          <w:tcPr>
            <w:tcW w:w="5748" w:type="dxa"/>
          </w:tcPr>
          <w:p w:rsidR="009D6BEE" w:rsidRPr="00B06055" w:rsidRDefault="0005592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36</w:t>
            </w:r>
            <w:r w:rsidRPr="00B06055">
              <w:rPr>
                <w:rStyle w:val="reftext1"/>
                <w:sz w:val="18"/>
                <w:szCs w:val="18"/>
              </w:rPr>
              <w:t> </w:t>
            </w:r>
            <w:r w:rsidRPr="00B06055">
              <w:rPr>
                <w:rFonts w:ascii="Palatino Linotype" w:hAnsi="Palatino Linotype"/>
                <w:sz w:val="18"/>
                <w:szCs w:val="18"/>
              </w:rPr>
              <w:t>“Διδάσκαλε </w:t>
            </w:r>
            <w:hyperlink r:id="rId13433" w:tooltip="N-VMS 1320: Didaskale -- A teacher, master." w:history="1">
              <w:r w:rsidRPr="00B06055">
                <w:rPr>
                  <w:rStyle w:val="Hyperlink"/>
                  <w:rFonts w:ascii="Palatino Linotype" w:hAnsi="Palatino Linotype"/>
                  <w:sz w:val="18"/>
                  <w:szCs w:val="18"/>
                </w:rPr>
                <w:t>(Teacher)</w:t>
              </w:r>
            </w:hyperlink>
            <w:r w:rsidRPr="00B06055">
              <w:rPr>
                <w:rFonts w:ascii="Palatino Linotype" w:hAnsi="Palatino Linotype"/>
                <w:sz w:val="18"/>
                <w:szCs w:val="18"/>
              </w:rPr>
              <w:t>, ποία </w:t>
            </w:r>
            <w:hyperlink r:id="rId13434" w:tooltip="IPro-NFS 4169: poia -- Of what sort." w:history="1">
              <w:r w:rsidRPr="00B06055">
                <w:rPr>
                  <w:rStyle w:val="Hyperlink"/>
                  <w:rFonts w:ascii="Palatino Linotype" w:hAnsi="Palatino Linotype"/>
                  <w:sz w:val="18"/>
                  <w:szCs w:val="18"/>
                </w:rPr>
                <w:t>(which)</w:t>
              </w:r>
            </w:hyperlink>
            <w:r w:rsidRPr="00B06055">
              <w:rPr>
                <w:rFonts w:ascii="Palatino Linotype" w:hAnsi="Palatino Linotype"/>
                <w:sz w:val="18"/>
                <w:szCs w:val="18"/>
              </w:rPr>
              <w:t xml:space="preserve"> ἐντολὴ </w:t>
            </w:r>
            <w:hyperlink r:id="rId13435" w:tooltip="N-NFS 1785: entolē -- An ordinance, injunction, command, law." w:history="1">
              <w:r w:rsidRPr="00B06055">
                <w:rPr>
                  <w:rStyle w:val="Hyperlink"/>
                  <w:rFonts w:ascii="Palatino Linotype" w:hAnsi="Palatino Linotype"/>
                  <w:sz w:val="18"/>
                  <w:szCs w:val="18"/>
                </w:rPr>
                <w:t>(commandment)</w:t>
              </w:r>
            </w:hyperlink>
            <w:r w:rsidRPr="00B06055">
              <w:rPr>
                <w:rFonts w:ascii="Palatino Linotype" w:hAnsi="Palatino Linotype"/>
                <w:sz w:val="18"/>
                <w:szCs w:val="18"/>
              </w:rPr>
              <w:t xml:space="preserve"> μεγάλη </w:t>
            </w:r>
            <w:hyperlink r:id="rId13436" w:tooltip="Adj-NFS 3173: megalē -- Large, great, in the widest sense."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is the</w:t>
              </w:r>
              <w:r w:rsidRPr="00B06055">
                <w:rPr>
                  <w:rStyle w:val="Hyperlink"/>
                  <w:rFonts w:ascii="Palatino Linotype" w:hAnsi="Palatino Linotype"/>
                  <w:sz w:val="18"/>
                  <w:szCs w:val="18"/>
                </w:rPr>
                <w:t> greatest)</w:t>
              </w:r>
            </w:hyperlink>
            <w:r w:rsidRPr="00B06055">
              <w:rPr>
                <w:rFonts w:ascii="Palatino Linotype" w:hAnsi="Palatino Linotype"/>
                <w:sz w:val="18"/>
                <w:szCs w:val="18"/>
              </w:rPr>
              <w:t xml:space="preserve"> ἐν </w:t>
            </w:r>
            <w:hyperlink r:id="rId13437"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τῷ </w:t>
            </w:r>
            <w:hyperlink r:id="rId13438" w:tooltip="Art-DMS 3588: tō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νόμῳ </w:t>
            </w:r>
            <w:hyperlink r:id="rId13439" w:tooltip="N-DMS 3551: nomō -- Usage, custom, law; in NT: of law in general, plural: of divine laws; of a force or influence impelling to action; of the Mosaic law; of the books which contain the law, the Pentateuch, the Old Testament scriptures in general." w:history="1">
              <w:r w:rsidRPr="00B06055">
                <w:rPr>
                  <w:rStyle w:val="Hyperlink"/>
                  <w:rFonts w:ascii="Palatino Linotype" w:hAnsi="Palatino Linotype"/>
                  <w:sz w:val="18"/>
                  <w:szCs w:val="18"/>
                </w:rPr>
                <w:t>(law)</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36 Master, which is the great commandment in the law?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36 Jesus said unto him, Thou shalt love the Lord thy God with all thy heart, and with all thy soul, and with all thy mind.  </w:t>
            </w:r>
          </w:p>
        </w:tc>
        <w:tc>
          <w:tcPr>
            <w:tcW w:w="5748" w:type="dxa"/>
          </w:tcPr>
          <w:p w:rsidR="009D6BEE" w:rsidRPr="00B06055" w:rsidRDefault="0005592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37</w:t>
            </w:r>
            <w:r w:rsidRPr="00B06055">
              <w:rPr>
                <w:rStyle w:val="reftext1"/>
                <w:sz w:val="18"/>
                <w:szCs w:val="18"/>
              </w:rPr>
              <w:t> </w:t>
            </w:r>
            <w:r w:rsidRPr="00B06055">
              <w:rPr>
                <w:rFonts w:ascii="Palatino Linotype" w:hAnsi="Palatino Linotype"/>
                <w:sz w:val="18"/>
                <w:szCs w:val="18"/>
              </w:rPr>
              <w:t>Ὁ </w:t>
            </w:r>
            <w:hyperlink r:id="rId13440"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3441"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ἔφη </w:t>
            </w:r>
            <w:hyperlink r:id="rId13442" w:tooltip="V-IIA-3S 5346: ephē -- To say, declare."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αὐτῷ </w:t>
            </w:r>
            <w:hyperlink r:id="rId13443"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“‘Ἀγαπήσεις </w:t>
            </w:r>
            <w:hyperlink r:id="rId13444" w:tooltip="V-FIA-2S 25: Agapēseis -- To love, wish well to, take pleasure in, long for; denotes the love of reason, esteem." w:history="1">
              <w:r w:rsidRPr="00B06055">
                <w:rPr>
                  <w:rStyle w:val="Hyperlink"/>
                  <w:rFonts w:ascii="Palatino Linotype" w:hAnsi="Palatino Linotype"/>
                  <w:sz w:val="18"/>
                  <w:szCs w:val="18"/>
                </w:rPr>
                <w:t>(You shall love)</w:t>
              </w:r>
            </w:hyperlink>
            <w:r w:rsidRPr="00B06055">
              <w:rPr>
                <w:rStyle w:val="red1"/>
                <w:rFonts w:ascii="Palatino Linotype" w:hAnsi="Palatino Linotype"/>
                <w:color w:val="auto"/>
                <w:sz w:val="18"/>
                <w:szCs w:val="18"/>
              </w:rPr>
              <w:t xml:space="preserve"> κύριον </w:t>
            </w:r>
            <w:hyperlink r:id="rId13445" w:tooltip="N-AMS 2962: kyrion -- Lord, master, sir; the Lord."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Lord)</w:t>
              </w:r>
            </w:hyperlink>
            <w:r w:rsidRPr="00B06055">
              <w:rPr>
                <w:rStyle w:val="red1"/>
                <w:rFonts w:ascii="Palatino Linotype" w:hAnsi="Palatino Linotype"/>
                <w:color w:val="auto"/>
                <w:sz w:val="18"/>
                <w:szCs w:val="18"/>
              </w:rPr>
              <w:t xml:space="preserve"> τὸν </w:t>
            </w:r>
            <w:hyperlink r:id="rId13446" w:tooltip="Art-AMS 3588: to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Θεόν </w:t>
            </w:r>
            <w:hyperlink r:id="rId13447" w:tooltip="N-AMS 2316: Theon -- (a) God, (b) a god, generally." w:history="1">
              <w:r w:rsidRPr="00B06055">
                <w:rPr>
                  <w:rStyle w:val="Hyperlink"/>
                  <w:rFonts w:ascii="Palatino Linotype" w:hAnsi="Palatino Linotype"/>
                  <w:sz w:val="18"/>
                  <w:szCs w:val="18"/>
                </w:rPr>
                <w:t>(God)</w:t>
              </w:r>
            </w:hyperlink>
            <w:r w:rsidRPr="00B06055">
              <w:rPr>
                <w:rStyle w:val="red1"/>
                <w:rFonts w:ascii="Palatino Linotype" w:hAnsi="Palatino Linotype"/>
                <w:color w:val="auto"/>
                <w:sz w:val="18"/>
                <w:szCs w:val="18"/>
              </w:rPr>
              <w:t xml:space="preserve"> σου </w:t>
            </w:r>
            <w:hyperlink r:id="rId13448" w:tooltip="PPro-G2S 4771: sou -- You." w:history="1">
              <w:r w:rsidRPr="00B06055">
                <w:rPr>
                  <w:rStyle w:val="Hyperlink"/>
                  <w:rFonts w:ascii="Palatino Linotype" w:hAnsi="Palatino Linotype"/>
                  <w:sz w:val="18"/>
                  <w:szCs w:val="18"/>
                </w:rPr>
                <w:t>(of you)</w:t>
              </w:r>
            </w:hyperlink>
            <w:r w:rsidRPr="00B06055">
              <w:rPr>
                <w:rStyle w:val="red1"/>
                <w:rFonts w:ascii="Palatino Linotype" w:hAnsi="Palatino Linotype"/>
                <w:color w:val="auto"/>
                <w:sz w:val="18"/>
                <w:szCs w:val="18"/>
              </w:rPr>
              <w:t xml:space="preserve"> ἐν </w:t>
            </w:r>
            <w:hyperlink r:id="rId13449" w:tooltip="Prep 1722: en -- In, on, among." w:history="1">
              <w:r w:rsidRPr="00B06055">
                <w:rPr>
                  <w:rStyle w:val="Hyperlink"/>
                  <w:rFonts w:ascii="Palatino Linotype" w:hAnsi="Palatino Linotype"/>
                  <w:sz w:val="18"/>
                  <w:szCs w:val="18"/>
                </w:rPr>
                <w:t>(with)</w:t>
              </w:r>
            </w:hyperlink>
            <w:r w:rsidRPr="00B06055">
              <w:rPr>
                <w:rStyle w:val="red1"/>
                <w:rFonts w:ascii="Palatino Linotype" w:hAnsi="Palatino Linotype"/>
                <w:color w:val="auto"/>
                <w:sz w:val="18"/>
                <w:szCs w:val="18"/>
              </w:rPr>
              <w:t xml:space="preserve"> ὅλῃ </w:t>
            </w:r>
            <w:hyperlink r:id="rId13450" w:tooltip="Adj-DFS 3650: holē -- All, the whole, entire, complete." w:history="1">
              <w:r w:rsidRPr="00B06055">
                <w:rPr>
                  <w:rStyle w:val="Hyperlink"/>
                  <w:rFonts w:ascii="Palatino Linotype" w:hAnsi="Palatino Linotype"/>
                  <w:sz w:val="18"/>
                  <w:szCs w:val="18"/>
                </w:rPr>
                <w:t>(all)</w:t>
              </w:r>
            </w:hyperlink>
            <w:r w:rsidRPr="00B06055">
              <w:rPr>
                <w:rStyle w:val="red1"/>
                <w:rFonts w:ascii="Palatino Linotype" w:hAnsi="Palatino Linotype"/>
                <w:color w:val="auto"/>
                <w:sz w:val="18"/>
                <w:szCs w:val="18"/>
              </w:rPr>
              <w:t xml:space="preserve"> τῇ </w:t>
            </w:r>
            <w:hyperlink r:id="rId13451" w:tooltip="Art-DFS 3588: t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καρδίᾳ </w:t>
            </w:r>
            <w:hyperlink r:id="rId13452" w:tooltip="N-DFS 2588: kardia -- Literal: the heart; mind, character, inner self, will, intention, center." w:history="1">
              <w:r w:rsidRPr="00B06055">
                <w:rPr>
                  <w:rStyle w:val="Hyperlink"/>
                  <w:rFonts w:ascii="Palatino Linotype" w:hAnsi="Palatino Linotype"/>
                  <w:sz w:val="18"/>
                  <w:szCs w:val="18"/>
                </w:rPr>
                <w:t>(heart)</w:t>
              </w:r>
            </w:hyperlink>
            <w:r w:rsidRPr="00B06055">
              <w:rPr>
                <w:rStyle w:val="red1"/>
                <w:rFonts w:ascii="Palatino Linotype" w:hAnsi="Palatino Linotype"/>
                <w:color w:val="auto"/>
                <w:sz w:val="18"/>
                <w:szCs w:val="18"/>
              </w:rPr>
              <w:t xml:space="preserve"> σου </w:t>
            </w:r>
            <w:hyperlink r:id="rId13453" w:tooltip="PPro-G2S 4771: sou -- You." w:history="1">
              <w:r w:rsidRPr="00B06055">
                <w:rPr>
                  <w:rStyle w:val="Hyperlink"/>
                  <w:rFonts w:ascii="Palatino Linotype" w:hAnsi="Palatino Linotype"/>
                  <w:sz w:val="18"/>
                  <w:szCs w:val="18"/>
                </w:rPr>
                <w:t>(of you)</w:t>
              </w:r>
            </w:hyperlink>
            <w:r w:rsidRPr="00B06055">
              <w:rPr>
                <w:rStyle w:val="red1"/>
                <w:rFonts w:ascii="Palatino Linotype" w:hAnsi="Palatino Linotype"/>
                <w:color w:val="auto"/>
                <w:sz w:val="18"/>
                <w:szCs w:val="18"/>
              </w:rPr>
              <w:t>, καὶ </w:t>
            </w:r>
            <w:hyperlink r:id="rId13454"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ἐν </w:t>
            </w:r>
            <w:hyperlink r:id="rId13455" w:tooltip="Prep 1722: en -- In, on, among." w:history="1">
              <w:r w:rsidRPr="00B06055">
                <w:rPr>
                  <w:rStyle w:val="Hyperlink"/>
                  <w:rFonts w:ascii="Palatino Linotype" w:hAnsi="Palatino Linotype"/>
                  <w:sz w:val="18"/>
                  <w:szCs w:val="18"/>
                </w:rPr>
                <w:t>(with)</w:t>
              </w:r>
            </w:hyperlink>
            <w:r w:rsidRPr="00B06055">
              <w:rPr>
                <w:rStyle w:val="red1"/>
                <w:rFonts w:ascii="Palatino Linotype" w:hAnsi="Palatino Linotype"/>
                <w:color w:val="auto"/>
                <w:sz w:val="18"/>
                <w:szCs w:val="18"/>
              </w:rPr>
              <w:t xml:space="preserve"> ὅλῃ </w:t>
            </w:r>
            <w:hyperlink r:id="rId13456" w:tooltip="Adj-DFS 3650: holē -- All, the whole, entire, complete." w:history="1">
              <w:r w:rsidRPr="00B06055">
                <w:rPr>
                  <w:rStyle w:val="Hyperlink"/>
                  <w:rFonts w:ascii="Palatino Linotype" w:hAnsi="Palatino Linotype"/>
                  <w:sz w:val="18"/>
                  <w:szCs w:val="18"/>
                </w:rPr>
                <w:t>(all)</w:t>
              </w:r>
            </w:hyperlink>
            <w:r w:rsidRPr="00B06055">
              <w:rPr>
                <w:rStyle w:val="red1"/>
                <w:rFonts w:ascii="Palatino Linotype" w:hAnsi="Palatino Linotype"/>
                <w:color w:val="auto"/>
                <w:sz w:val="18"/>
                <w:szCs w:val="18"/>
              </w:rPr>
              <w:t xml:space="preserve"> τῇ </w:t>
            </w:r>
            <w:hyperlink r:id="rId13457" w:tooltip="Art-DFS 3588: t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ψυχῇ </w:t>
            </w:r>
            <w:hyperlink r:id="rId13458" w:tooltip="N-DFS 5590: psychē -- (a) the vital breath, breath of life, (b) the human soul, (c) the soul as the seat of affections and will, (d) the self, (e) a human person, an individual." w:history="1">
              <w:r w:rsidRPr="00B06055">
                <w:rPr>
                  <w:rStyle w:val="Hyperlink"/>
                  <w:rFonts w:ascii="Palatino Linotype" w:hAnsi="Palatino Linotype"/>
                  <w:sz w:val="18"/>
                  <w:szCs w:val="18"/>
                </w:rPr>
                <w:t>(soul)</w:t>
              </w:r>
            </w:hyperlink>
            <w:r w:rsidRPr="00B06055">
              <w:rPr>
                <w:rStyle w:val="red1"/>
                <w:rFonts w:ascii="Palatino Linotype" w:hAnsi="Palatino Linotype"/>
                <w:color w:val="auto"/>
                <w:sz w:val="18"/>
                <w:szCs w:val="18"/>
              </w:rPr>
              <w:t xml:space="preserve"> σου </w:t>
            </w:r>
            <w:hyperlink r:id="rId13459" w:tooltip="PPro-G2S 4771: sou -- You." w:history="1">
              <w:r w:rsidRPr="00B06055">
                <w:rPr>
                  <w:rStyle w:val="Hyperlink"/>
                  <w:rFonts w:ascii="Palatino Linotype" w:hAnsi="Palatino Linotype"/>
                  <w:sz w:val="18"/>
                  <w:szCs w:val="18"/>
                </w:rPr>
                <w:t>(of you)</w:t>
              </w:r>
            </w:hyperlink>
            <w:r w:rsidRPr="00B06055">
              <w:rPr>
                <w:rStyle w:val="red1"/>
                <w:rFonts w:ascii="Palatino Linotype" w:hAnsi="Palatino Linotype"/>
                <w:color w:val="auto"/>
                <w:sz w:val="18"/>
                <w:szCs w:val="18"/>
              </w:rPr>
              <w:t>, καὶ </w:t>
            </w:r>
            <w:hyperlink r:id="rId13460"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ἐν </w:t>
            </w:r>
            <w:hyperlink r:id="rId13461" w:tooltip="Prep 1722: en -- In, on, among." w:history="1">
              <w:r w:rsidRPr="00B06055">
                <w:rPr>
                  <w:rStyle w:val="Hyperlink"/>
                  <w:rFonts w:ascii="Palatino Linotype" w:hAnsi="Palatino Linotype"/>
                  <w:sz w:val="18"/>
                  <w:szCs w:val="18"/>
                </w:rPr>
                <w:t>(with)</w:t>
              </w:r>
            </w:hyperlink>
            <w:r w:rsidRPr="00B06055">
              <w:rPr>
                <w:rStyle w:val="red1"/>
                <w:rFonts w:ascii="Palatino Linotype" w:hAnsi="Palatino Linotype"/>
                <w:color w:val="auto"/>
                <w:sz w:val="18"/>
                <w:szCs w:val="18"/>
              </w:rPr>
              <w:t xml:space="preserve"> ὅλῃ </w:t>
            </w:r>
            <w:hyperlink r:id="rId13462" w:tooltip="Adj-DFS 3650: holē -- All, the whole, entire, complete." w:history="1">
              <w:r w:rsidRPr="00B06055">
                <w:rPr>
                  <w:rStyle w:val="Hyperlink"/>
                  <w:rFonts w:ascii="Palatino Linotype" w:hAnsi="Palatino Linotype"/>
                  <w:sz w:val="18"/>
                  <w:szCs w:val="18"/>
                </w:rPr>
                <w:t>(all)</w:t>
              </w:r>
            </w:hyperlink>
            <w:r w:rsidRPr="00B06055">
              <w:rPr>
                <w:rStyle w:val="red1"/>
                <w:rFonts w:ascii="Palatino Linotype" w:hAnsi="Palatino Linotype"/>
                <w:color w:val="auto"/>
                <w:sz w:val="18"/>
                <w:szCs w:val="18"/>
              </w:rPr>
              <w:t xml:space="preserve"> τῇ </w:t>
            </w:r>
            <w:hyperlink r:id="rId13463" w:tooltip="Art-DFS 3588: t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διανοίᾳ </w:t>
            </w:r>
            <w:hyperlink r:id="rId13464" w:tooltip="N-DFS 1271: dianoia -- Understanding, intellect, mind, insight." w:history="1">
              <w:r w:rsidRPr="00B06055">
                <w:rPr>
                  <w:rStyle w:val="Hyperlink"/>
                  <w:rFonts w:ascii="Palatino Linotype" w:hAnsi="Palatino Linotype"/>
                  <w:sz w:val="18"/>
                  <w:szCs w:val="18"/>
                </w:rPr>
                <w:t>(mind)</w:t>
              </w:r>
            </w:hyperlink>
            <w:r w:rsidRPr="00B06055">
              <w:rPr>
                <w:rStyle w:val="red1"/>
                <w:rFonts w:ascii="Palatino Linotype" w:hAnsi="Palatino Linotype"/>
                <w:color w:val="auto"/>
                <w:sz w:val="18"/>
                <w:szCs w:val="18"/>
              </w:rPr>
              <w:t xml:space="preserve"> σου </w:t>
            </w:r>
            <w:hyperlink r:id="rId13465" w:tooltip="PPro-G2S 4771: sou -- You." w:history="1">
              <w:r w:rsidRPr="00B06055">
                <w:rPr>
                  <w:rStyle w:val="Hyperlink"/>
                  <w:rFonts w:ascii="Palatino Linotype" w:hAnsi="Palatino Linotype"/>
                  <w:sz w:val="18"/>
                  <w:szCs w:val="18"/>
                </w:rPr>
                <w:t>(of you)</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37 Jesus said unto him, Thou shalt love the Lord thy God with all thy heart, and with all thy soul, and with all thy mind.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37 This is the first and great commandment. </w:t>
            </w:r>
          </w:p>
        </w:tc>
        <w:tc>
          <w:tcPr>
            <w:tcW w:w="5748" w:type="dxa"/>
          </w:tcPr>
          <w:p w:rsidR="009D6BEE" w:rsidRPr="00B06055" w:rsidRDefault="0005592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38</w:t>
            </w:r>
            <w:r w:rsidRPr="00B06055">
              <w:rPr>
                <w:rStyle w:val="reftext1"/>
                <w:sz w:val="18"/>
                <w:szCs w:val="18"/>
              </w:rPr>
              <w:t> </w:t>
            </w:r>
            <w:r w:rsidRPr="00B06055">
              <w:rPr>
                <w:rStyle w:val="red1"/>
                <w:rFonts w:ascii="Palatino Linotype" w:hAnsi="Palatino Linotype"/>
                <w:color w:val="auto"/>
                <w:sz w:val="18"/>
                <w:szCs w:val="18"/>
              </w:rPr>
              <w:t>αὕτη </w:t>
            </w:r>
            <w:hyperlink r:id="rId13466" w:tooltip="DPro-NFS 3778: hautē -- This; he, she, it." w:history="1">
              <w:r w:rsidRPr="00B06055">
                <w:rPr>
                  <w:rStyle w:val="Hyperlink"/>
                  <w:rFonts w:ascii="Palatino Linotype" w:hAnsi="Palatino Linotype"/>
                  <w:sz w:val="18"/>
                  <w:szCs w:val="18"/>
                </w:rPr>
                <w:t>(This)</w:t>
              </w:r>
            </w:hyperlink>
            <w:r w:rsidRPr="00B06055">
              <w:rPr>
                <w:rStyle w:val="red1"/>
                <w:rFonts w:ascii="Palatino Linotype" w:hAnsi="Palatino Linotype"/>
                <w:color w:val="auto"/>
                <w:sz w:val="18"/>
                <w:szCs w:val="18"/>
              </w:rPr>
              <w:t xml:space="preserve"> ἐστὶν </w:t>
            </w:r>
            <w:hyperlink r:id="rId13467" w:tooltip="V-PIA-3S 1510: estin -- To be, exist." w:history="1">
              <w:r w:rsidRPr="00B06055">
                <w:rPr>
                  <w:rStyle w:val="Hyperlink"/>
                  <w:rFonts w:ascii="Palatino Linotype" w:hAnsi="Palatino Linotype"/>
                  <w:sz w:val="18"/>
                  <w:szCs w:val="18"/>
                </w:rPr>
                <w:t>(is)</w:t>
              </w:r>
            </w:hyperlink>
            <w:r w:rsidRPr="00B06055">
              <w:rPr>
                <w:rStyle w:val="red1"/>
                <w:rFonts w:ascii="Palatino Linotype" w:hAnsi="Palatino Linotype"/>
                <w:color w:val="auto"/>
                <w:sz w:val="18"/>
                <w:szCs w:val="18"/>
              </w:rPr>
              <w:t xml:space="preserve"> ἡ </w:t>
            </w:r>
            <w:hyperlink r:id="rId13468" w:tooltip="Art-NFS 3588: h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μεγάλη </w:t>
            </w:r>
            <w:hyperlink r:id="rId13469" w:tooltip="Adj-NFS 3173: megalē -- Large, great, in the widest sense." w:history="1">
              <w:r w:rsidRPr="00B06055">
                <w:rPr>
                  <w:rStyle w:val="Hyperlink"/>
                  <w:rFonts w:ascii="Palatino Linotype" w:hAnsi="Palatino Linotype"/>
                  <w:sz w:val="18"/>
                  <w:szCs w:val="18"/>
                </w:rPr>
                <w:t>(great)</w:t>
              </w:r>
            </w:hyperlink>
            <w:r w:rsidRPr="00B06055">
              <w:rPr>
                <w:rStyle w:val="red1"/>
                <w:rFonts w:ascii="Palatino Linotype" w:hAnsi="Palatino Linotype"/>
                <w:color w:val="auto"/>
                <w:sz w:val="18"/>
                <w:szCs w:val="18"/>
              </w:rPr>
              <w:t xml:space="preserve"> καὶ </w:t>
            </w:r>
            <w:hyperlink r:id="rId13470"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πρώτη </w:t>
            </w:r>
            <w:hyperlink r:id="rId13471" w:tooltip="Adj-NFS 4413: prōtē -- First, before, principal, most important." w:history="1">
              <w:r w:rsidRPr="00B06055">
                <w:rPr>
                  <w:rStyle w:val="Hyperlink"/>
                  <w:rFonts w:ascii="Palatino Linotype" w:hAnsi="Palatino Linotype"/>
                  <w:sz w:val="18"/>
                  <w:szCs w:val="18"/>
                </w:rPr>
                <w:t>(first)</w:t>
              </w:r>
            </w:hyperlink>
            <w:r w:rsidRPr="00B06055">
              <w:rPr>
                <w:rStyle w:val="red1"/>
                <w:rFonts w:ascii="Palatino Linotype" w:hAnsi="Palatino Linotype"/>
                <w:color w:val="auto"/>
                <w:sz w:val="18"/>
                <w:szCs w:val="18"/>
              </w:rPr>
              <w:t xml:space="preserve"> ἐντολή </w:t>
            </w:r>
            <w:hyperlink r:id="rId13472" w:tooltip="N-NFS 1785: entolē -- An ordinance, injunction, command, law." w:history="1">
              <w:r w:rsidRPr="00B06055">
                <w:rPr>
                  <w:rStyle w:val="Hyperlink"/>
                  <w:rFonts w:ascii="Palatino Linotype" w:hAnsi="Palatino Linotype"/>
                  <w:sz w:val="18"/>
                  <w:szCs w:val="18"/>
                </w:rPr>
                <w:t>(commandment)</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38 This is the first and great commandment.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38 And the second is like unto it; Thou shalt love thy neighbor as thyself.  </w:t>
            </w:r>
          </w:p>
        </w:tc>
        <w:tc>
          <w:tcPr>
            <w:tcW w:w="5748" w:type="dxa"/>
          </w:tcPr>
          <w:p w:rsidR="009D6BEE" w:rsidRPr="00B06055" w:rsidRDefault="0005592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39</w:t>
            </w:r>
            <w:r w:rsidRPr="00B06055">
              <w:rPr>
                <w:rStyle w:val="reftext1"/>
                <w:sz w:val="18"/>
                <w:szCs w:val="18"/>
              </w:rPr>
              <w:t> </w:t>
            </w:r>
            <w:r w:rsidRPr="00B06055">
              <w:rPr>
                <w:rStyle w:val="red1"/>
                <w:rFonts w:ascii="Palatino Linotype" w:hAnsi="Palatino Linotype"/>
                <w:color w:val="auto"/>
                <w:sz w:val="18"/>
                <w:szCs w:val="18"/>
              </w:rPr>
              <w:t>δευτέρα </w:t>
            </w:r>
            <w:hyperlink r:id="rId13473" w:tooltip="Adj-NFS 1208: deutera -- Second; with the article: in the second place, for the second time."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second)</w:t>
              </w:r>
            </w:hyperlink>
            <w:r w:rsidRPr="00B06055">
              <w:rPr>
                <w:rStyle w:val="red1"/>
                <w:rFonts w:ascii="Palatino Linotype" w:hAnsi="Palatino Linotype"/>
                <w:color w:val="auto"/>
                <w:sz w:val="18"/>
                <w:szCs w:val="18"/>
              </w:rPr>
              <w:t xml:space="preserve"> ‹δὲ› </w:t>
            </w:r>
            <w:hyperlink r:id="rId13474" w:tooltip="Conj 1161: de -- A weak adversative particle, generally placed second in its clause; but, on the other hand, and." w:history="1">
              <w:r w:rsidRPr="00B06055">
                <w:rPr>
                  <w:rStyle w:val="Hyperlink"/>
                  <w:rFonts w:ascii="Palatino Linotype" w:hAnsi="Palatino Linotype"/>
                  <w:sz w:val="18"/>
                  <w:szCs w:val="18"/>
                </w:rPr>
                <w:t>(also)</w:t>
              </w:r>
            </w:hyperlink>
            <w:r w:rsidRPr="00B06055">
              <w:rPr>
                <w:rStyle w:val="red1"/>
                <w:rFonts w:ascii="Palatino Linotype" w:hAnsi="Palatino Linotype"/>
                <w:color w:val="auto"/>
                <w:sz w:val="18"/>
                <w:szCs w:val="18"/>
              </w:rPr>
              <w:t xml:space="preserve"> ὁμοία </w:t>
            </w:r>
            <w:hyperlink r:id="rId13475" w:tooltip="Adj-NFS 3664: homoia -- Like, similar to, resembling, of equal rank."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is</w:t>
              </w:r>
              <w:r w:rsidRPr="00B06055">
                <w:rPr>
                  <w:rStyle w:val="Hyperlink"/>
                  <w:rFonts w:ascii="Palatino Linotype" w:hAnsi="Palatino Linotype"/>
                  <w:sz w:val="18"/>
                  <w:szCs w:val="18"/>
                </w:rPr>
                <w:t> like)</w:t>
              </w:r>
            </w:hyperlink>
            <w:r w:rsidRPr="00B06055">
              <w:rPr>
                <w:rStyle w:val="red1"/>
                <w:rFonts w:ascii="Palatino Linotype" w:hAnsi="Palatino Linotype"/>
                <w:color w:val="auto"/>
                <w:sz w:val="18"/>
                <w:szCs w:val="18"/>
              </w:rPr>
              <w:t xml:space="preserve"> αὐτῇ </w:t>
            </w:r>
            <w:hyperlink r:id="rId13476" w:tooltip="PPro-DF3S 846: autē -- He, she, it, they, them, same." w:history="1">
              <w:r w:rsidRPr="00B06055">
                <w:rPr>
                  <w:rStyle w:val="Hyperlink"/>
                  <w:rFonts w:ascii="Palatino Linotype" w:hAnsi="Palatino Linotype"/>
                  <w:sz w:val="18"/>
                  <w:szCs w:val="18"/>
                </w:rPr>
                <w:t>(it)</w:t>
              </w:r>
            </w:hyperlink>
            <w:r w:rsidRPr="00B06055">
              <w:rPr>
                <w:rStyle w:val="red1"/>
                <w:rFonts w:ascii="Palatino Linotype" w:hAnsi="Palatino Linotype"/>
                <w:color w:val="auto"/>
                <w:sz w:val="18"/>
                <w:szCs w:val="18"/>
              </w:rPr>
              <w:t>: ‘Ἀγαπήσεις </w:t>
            </w:r>
            <w:hyperlink r:id="rId13477" w:tooltip="V-FIA-2S 25: Agapēseis -- To love, wish well to, take pleasure in, long for; denotes the love of reason, esteem." w:history="1">
              <w:r w:rsidRPr="00B06055">
                <w:rPr>
                  <w:rStyle w:val="Hyperlink"/>
                  <w:rFonts w:ascii="Palatino Linotype" w:hAnsi="Palatino Linotype"/>
                  <w:sz w:val="18"/>
                  <w:szCs w:val="18"/>
                </w:rPr>
                <w:t>(You shall love)</w:t>
              </w:r>
            </w:hyperlink>
            <w:r w:rsidRPr="00B06055">
              <w:rPr>
                <w:rStyle w:val="red1"/>
                <w:rFonts w:ascii="Palatino Linotype" w:hAnsi="Palatino Linotype"/>
                <w:color w:val="auto"/>
                <w:sz w:val="18"/>
                <w:szCs w:val="18"/>
              </w:rPr>
              <w:t xml:space="preserve"> τὸν </w:t>
            </w:r>
            <w:hyperlink r:id="rId13478" w:tooltip="Art-AMS 3588: to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πλησίον </w:t>
            </w:r>
            <w:hyperlink r:id="rId13479" w:tooltip="Adv 4139: plēsion -- Near, nearby, a neighbor." w:history="1">
              <w:r w:rsidRPr="00B06055">
                <w:rPr>
                  <w:rStyle w:val="Hyperlink"/>
                  <w:rFonts w:ascii="Palatino Linotype" w:hAnsi="Palatino Linotype"/>
                  <w:sz w:val="18"/>
                  <w:szCs w:val="18"/>
                </w:rPr>
                <w:t>(neighbor)</w:t>
              </w:r>
            </w:hyperlink>
            <w:r w:rsidRPr="00B06055">
              <w:rPr>
                <w:rStyle w:val="red1"/>
                <w:rFonts w:ascii="Palatino Linotype" w:hAnsi="Palatino Linotype"/>
                <w:color w:val="auto"/>
                <w:sz w:val="18"/>
                <w:szCs w:val="18"/>
              </w:rPr>
              <w:t xml:space="preserve"> σου </w:t>
            </w:r>
            <w:hyperlink r:id="rId13480" w:tooltip="PPro-G2S 4771: sou -- You." w:history="1">
              <w:r w:rsidRPr="00B06055">
                <w:rPr>
                  <w:rStyle w:val="Hyperlink"/>
                  <w:rFonts w:ascii="Palatino Linotype" w:hAnsi="Palatino Linotype"/>
                  <w:sz w:val="18"/>
                  <w:szCs w:val="18"/>
                </w:rPr>
                <w:t>(of you)</w:t>
              </w:r>
            </w:hyperlink>
            <w:r w:rsidRPr="00B06055">
              <w:rPr>
                <w:rStyle w:val="red1"/>
                <w:rFonts w:ascii="Palatino Linotype" w:hAnsi="Palatino Linotype"/>
                <w:color w:val="auto"/>
                <w:sz w:val="18"/>
                <w:szCs w:val="18"/>
              </w:rPr>
              <w:t xml:space="preserve"> ὡς </w:t>
            </w:r>
            <w:hyperlink r:id="rId13481" w:tooltip="Adv 5613: hōs -- As, like as, about, as it were, according as, how, when, while, as soon as, so that." w:history="1">
              <w:r w:rsidRPr="00B06055">
                <w:rPr>
                  <w:rStyle w:val="Hyperlink"/>
                  <w:rFonts w:ascii="Palatino Linotype" w:hAnsi="Palatino Linotype"/>
                  <w:sz w:val="18"/>
                  <w:szCs w:val="18"/>
                </w:rPr>
                <w:t>(as)</w:t>
              </w:r>
            </w:hyperlink>
            <w:r w:rsidRPr="00B06055">
              <w:rPr>
                <w:rStyle w:val="red1"/>
                <w:rFonts w:ascii="Palatino Linotype" w:hAnsi="Palatino Linotype"/>
                <w:color w:val="auto"/>
                <w:sz w:val="18"/>
                <w:szCs w:val="18"/>
              </w:rPr>
              <w:t xml:space="preserve"> σεαυτόν </w:t>
            </w:r>
            <w:hyperlink r:id="rId13482" w:tooltip="PPro-AM2S 4572: seauton -- Of yourself." w:history="1">
              <w:r w:rsidRPr="00B06055">
                <w:rPr>
                  <w:rStyle w:val="Hyperlink"/>
                  <w:rFonts w:ascii="Palatino Linotype" w:hAnsi="Palatino Linotype"/>
                  <w:sz w:val="18"/>
                  <w:szCs w:val="18"/>
                </w:rPr>
                <w:t>(yourself)</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39 And the second is like unto </w:t>
            </w:r>
            <w:r w:rsidR="00CC1F67" w:rsidRPr="00B06055">
              <w:rPr>
                <w:rFonts w:ascii="Arial" w:eastAsia="Times New Roman" w:hAnsi="Arial" w:cs="Arial"/>
                <w:sz w:val="18"/>
                <w:szCs w:val="18"/>
              </w:rPr>
              <w:t>it, Thou shalt love thy neighbo</w:t>
            </w:r>
            <w:r w:rsidR="009D6BEE" w:rsidRPr="00B06055">
              <w:rPr>
                <w:rFonts w:ascii="Arial" w:eastAsia="Times New Roman" w:hAnsi="Arial" w:cs="Arial"/>
                <w:sz w:val="18"/>
                <w:szCs w:val="18"/>
              </w:rPr>
              <w:t xml:space="preserve">r as thyself.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39 On these two commandments hang all the law and the prophets. </w:t>
            </w:r>
          </w:p>
        </w:tc>
        <w:tc>
          <w:tcPr>
            <w:tcW w:w="5748" w:type="dxa"/>
          </w:tcPr>
          <w:p w:rsidR="009D6BEE" w:rsidRPr="00B06055" w:rsidRDefault="0005592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40</w:t>
            </w:r>
            <w:r w:rsidRPr="00B06055">
              <w:rPr>
                <w:rStyle w:val="reftext1"/>
                <w:sz w:val="18"/>
                <w:szCs w:val="18"/>
              </w:rPr>
              <w:t> </w:t>
            </w:r>
            <w:r w:rsidRPr="00B06055">
              <w:rPr>
                <w:rStyle w:val="red1"/>
                <w:rFonts w:ascii="Palatino Linotype" w:hAnsi="Palatino Linotype"/>
                <w:color w:val="auto"/>
                <w:sz w:val="18"/>
                <w:szCs w:val="18"/>
              </w:rPr>
              <w:t>ἐν </w:t>
            </w:r>
            <w:hyperlink r:id="rId13483" w:tooltip="Prep 1722: en -- In, on, among." w:history="1">
              <w:r w:rsidRPr="00B06055">
                <w:rPr>
                  <w:rStyle w:val="Hyperlink"/>
                  <w:rFonts w:ascii="Palatino Linotype" w:hAnsi="Palatino Linotype"/>
                  <w:sz w:val="18"/>
                  <w:szCs w:val="18"/>
                </w:rPr>
                <w:t>(On)</w:t>
              </w:r>
            </w:hyperlink>
            <w:r w:rsidRPr="00B06055">
              <w:rPr>
                <w:rStyle w:val="red1"/>
                <w:rFonts w:ascii="Palatino Linotype" w:hAnsi="Palatino Linotype"/>
                <w:color w:val="auto"/>
                <w:sz w:val="18"/>
                <w:szCs w:val="18"/>
              </w:rPr>
              <w:t xml:space="preserve"> ταύταις </w:t>
            </w:r>
            <w:hyperlink r:id="rId13484" w:tooltip="DPro-DFP 3778: tautais -- This; he, she, it." w:history="1">
              <w:r w:rsidRPr="00B06055">
                <w:rPr>
                  <w:rStyle w:val="Hyperlink"/>
                  <w:rFonts w:ascii="Palatino Linotype" w:hAnsi="Palatino Linotype"/>
                  <w:sz w:val="18"/>
                  <w:szCs w:val="18"/>
                </w:rPr>
                <w:t>(these)</w:t>
              </w:r>
            </w:hyperlink>
            <w:r w:rsidRPr="00B06055">
              <w:rPr>
                <w:rStyle w:val="red1"/>
                <w:rFonts w:ascii="Palatino Linotype" w:hAnsi="Palatino Linotype"/>
                <w:color w:val="auto"/>
                <w:sz w:val="18"/>
                <w:szCs w:val="18"/>
              </w:rPr>
              <w:t xml:space="preserve"> ταῖς </w:t>
            </w:r>
            <w:hyperlink r:id="rId13485" w:tooltip="Art-DFP 3588: tais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δυσὶν </w:t>
            </w:r>
            <w:hyperlink r:id="rId13486" w:tooltip="Adj-DFP 1417: dysin -- Two." w:history="1">
              <w:r w:rsidRPr="00B06055">
                <w:rPr>
                  <w:rStyle w:val="Hyperlink"/>
                  <w:rFonts w:ascii="Palatino Linotype" w:hAnsi="Palatino Linotype"/>
                  <w:sz w:val="18"/>
                  <w:szCs w:val="18"/>
                </w:rPr>
                <w:t>(two)</w:t>
              </w:r>
            </w:hyperlink>
            <w:r w:rsidRPr="00B06055">
              <w:rPr>
                <w:rStyle w:val="red1"/>
                <w:rFonts w:ascii="Palatino Linotype" w:hAnsi="Palatino Linotype"/>
                <w:color w:val="auto"/>
                <w:sz w:val="18"/>
                <w:szCs w:val="18"/>
              </w:rPr>
              <w:t xml:space="preserve"> ἐντολαῖς </w:t>
            </w:r>
            <w:hyperlink r:id="rId13487" w:tooltip="N-DFP 1785: entolais -- An ordinance, injunction, command, law." w:history="1">
              <w:r w:rsidRPr="00B06055">
                <w:rPr>
                  <w:rStyle w:val="Hyperlink"/>
                  <w:rFonts w:ascii="Palatino Linotype" w:hAnsi="Palatino Linotype"/>
                  <w:sz w:val="18"/>
                  <w:szCs w:val="18"/>
                </w:rPr>
                <w:t>(commandments)</w:t>
              </w:r>
            </w:hyperlink>
            <w:r w:rsidRPr="00B06055">
              <w:rPr>
                <w:rStyle w:val="red1"/>
                <w:rFonts w:ascii="Palatino Linotype" w:hAnsi="Palatino Linotype"/>
                <w:color w:val="auto"/>
                <w:sz w:val="18"/>
                <w:szCs w:val="18"/>
              </w:rPr>
              <w:t>, ὅλος </w:t>
            </w:r>
            <w:hyperlink r:id="rId13488" w:tooltip="Adj-NMS 3650: holos -- All, the whole, entire, complete." w:history="1">
              <w:r w:rsidRPr="00B06055">
                <w:rPr>
                  <w:rStyle w:val="Hyperlink"/>
                  <w:rFonts w:ascii="Palatino Linotype" w:hAnsi="Palatino Linotype"/>
                  <w:sz w:val="18"/>
                  <w:szCs w:val="18"/>
                </w:rPr>
                <w:t>(all)</w:t>
              </w:r>
            </w:hyperlink>
            <w:r w:rsidRPr="00B06055">
              <w:rPr>
                <w:rStyle w:val="red1"/>
                <w:rFonts w:ascii="Palatino Linotype" w:hAnsi="Palatino Linotype"/>
                <w:color w:val="auto"/>
                <w:sz w:val="18"/>
                <w:szCs w:val="18"/>
              </w:rPr>
              <w:t xml:space="preserve"> ὁ </w:t>
            </w:r>
            <w:hyperlink r:id="rId13489"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νόμος </w:t>
            </w:r>
            <w:hyperlink r:id="rId13490" w:tooltip="N-NMS 3551: nomos -- Usage, custom, law; in NT: of law in general, plural: of divine laws; of a force or influence impelling to action; of the Mosaic law; of the books which contain the law, the Pentateuch, the Old Testament scriptures in general." w:history="1">
              <w:r w:rsidRPr="00B06055">
                <w:rPr>
                  <w:rStyle w:val="Hyperlink"/>
                  <w:rFonts w:ascii="Palatino Linotype" w:hAnsi="Palatino Linotype"/>
                  <w:sz w:val="18"/>
                  <w:szCs w:val="18"/>
                </w:rPr>
                <w:t>(law)</w:t>
              </w:r>
            </w:hyperlink>
            <w:r w:rsidRPr="00B06055">
              <w:rPr>
                <w:rStyle w:val="red1"/>
                <w:rFonts w:ascii="Palatino Linotype" w:hAnsi="Palatino Linotype"/>
                <w:color w:val="auto"/>
                <w:sz w:val="18"/>
                <w:szCs w:val="18"/>
              </w:rPr>
              <w:t xml:space="preserve"> κρέμαται </w:t>
            </w:r>
            <w:hyperlink r:id="rId13491" w:tooltip="V-PIM/P-3S 2910: krematai -- To hang, hang up, suspend; to be hanging, hang." w:history="1">
              <w:r w:rsidRPr="00B06055">
                <w:rPr>
                  <w:rStyle w:val="Hyperlink"/>
                  <w:rFonts w:ascii="Palatino Linotype" w:hAnsi="Palatino Linotype"/>
                  <w:sz w:val="18"/>
                  <w:szCs w:val="18"/>
                </w:rPr>
                <w:t>(hangs)</w:t>
              </w:r>
            </w:hyperlink>
            <w:r w:rsidRPr="00B06055">
              <w:rPr>
                <w:rStyle w:val="red1"/>
                <w:rFonts w:ascii="Palatino Linotype" w:hAnsi="Palatino Linotype"/>
                <w:color w:val="auto"/>
                <w:sz w:val="18"/>
                <w:szCs w:val="18"/>
              </w:rPr>
              <w:t xml:space="preserve"> καὶ </w:t>
            </w:r>
            <w:hyperlink r:id="rId13492"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οἱ </w:t>
            </w:r>
            <w:hyperlink r:id="rId13493" w:tooltip="Art-NMP 3588: hoi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προφῆται </w:t>
            </w:r>
            <w:hyperlink r:id="rId13494" w:tooltip="N-NMP 4396: prophētai -- A prophet, poet; a person gifted at expositing divine truth." w:history="1">
              <w:r w:rsidRPr="00B06055">
                <w:rPr>
                  <w:rStyle w:val="Hyperlink"/>
                  <w:rFonts w:ascii="Palatino Linotype" w:hAnsi="Palatino Linotype"/>
                  <w:sz w:val="18"/>
                  <w:szCs w:val="18"/>
                </w:rPr>
                <w:t>(Prophets)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40 On these two commandments hang all the law and the prophets.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40 While the Pharisees were gathered together, Jesus asked them, </w:t>
            </w:r>
          </w:p>
        </w:tc>
        <w:tc>
          <w:tcPr>
            <w:tcW w:w="5748" w:type="dxa"/>
          </w:tcPr>
          <w:p w:rsidR="009D6BEE" w:rsidRPr="00B06055" w:rsidRDefault="0005592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41</w:t>
            </w:r>
            <w:r w:rsidRPr="00B06055">
              <w:rPr>
                <w:rStyle w:val="reftext1"/>
                <w:sz w:val="18"/>
                <w:szCs w:val="18"/>
              </w:rPr>
              <w:t> </w:t>
            </w:r>
            <w:r w:rsidRPr="00B06055">
              <w:rPr>
                <w:rFonts w:ascii="Palatino Linotype" w:hAnsi="Palatino Linotype"/>
                <w:sz w:val="18"/>
                <w:szCs w:val="18"/>
              </w:rPr>
              <w:t>Συνηγμένων </w:t>
            </w:r>
            <w:hyperlink r:id="rId13495" w:tooltip="V-RPM/P-GMP 4863: Synēgmenōn -- To gather together, collect, assemble, receive with hospitality, entertain." w:history="1">
              <w:r w:rsidRPr="00B06055">
                <w:rPr>
                  <w:rStyle w:val="Hyperlink"/>
                  <w:rFonts w:ascii="Palatino Linotype" w:hAnsi="Palatino Linotype"/>
                  <w:sz w:val="18"/>
                  <w:szCs w:val="18"/>
                </w:rPr>
                <w:t>(Having been assembled together)</w:t>
              </w:r>
            </w:hyperlink>
            <w:r w:rsidRPr="00B06055">
              <w:rPr>
                <w:rFonts w:ascii="Palatino Linotype" w:hAnsi="Palatino Linotype"/>
                <w:sz w:val="18"/>
                <w:szCs w:val="18"/>
              </w:rPr>
              <w:t xml:space="preserve"> δὲ </w:t>
            </w:r>
            <w:hyperlink r:id="rId13496"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τῶν </w:t>
            </w:r>
            <w:hyperlink r:id="rId13497" w:tooltip="Art-GM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Φαρισαίων </w:t>
            </w:r>
            <w:hyperlink r:id="rId13498" w:tooltip="N-GMP 5330: Pharisaiōn -- A Pharisee, one of the Jewish sect so called." w:history="1">
              <w:r w:rsidRPr="00B06055">
                <w:rPr>
                  <w:rStyle w:val="Hyperlink"/>
                  <w:rFonts w:ascii="Palatino Linotype" w:hAnsi="Palatino Linotype"/>
                  <w:sz w:val="18"/>
                  <w:szCs w:val="18"/>
                </w:rPr>
                <w:t>(Pharisees)</w:t>
              </w:r>
            </w:hyperlink>
            <w:r w:rsidRPr="00B06055">
              <w:rPr>
                <w:rFonts w:ascii="Palatino Linotype" w:hAnsi="Palatino Linotype"/>
                <w:sz w:val="18"/>
                <w:szCs w:val="18"/>
              </w:rPr>
              <w:t>, ἐπηρώτησεν </w:t>
            </w:r>
            <w:hyperlink r:id="rId13499" w:tooltip="V-AIA-3S 1905: epērōtēsen -- To interrogate, question, demand of." w:history="1">
              <w:r w:rsidRPr="00B06055">
                <w:rPr>
                  <w:rStyle w:val="Hyperlink"/>
                  <w:rFonts w:ascii="Palatino Linotype" w:hAnsi="Palatino Linotype"/>
                  <w:sz w:val="18"/>
                  <w:szCs w:val="18"/>
                </w:rPr>
                <w:t>(questioned)</w:t>
              </w:r>
            </w:hyperlink>
            <w:r w:rsidRPr="00B06055">
              <w:rPr>
                <w:rFonts w:ascii="Palatino Linotype" w:hAnsi="Palatino Linotype"/>
                <w:sz w:val="18"/>
                <w:szCs w:val="18"/>
              </w:rPr>
              <w:t xml:space="preserve"> αὐτοὺς </w:t>
            </w:r>
            <w:hyperlink r:id="rId13500" w:tooltip="PPro-AM3P 846: autou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xml:space="preserve"> ὁ </w:t>
            </w:r>
            <w:hyperlink r:id="rId13501"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3502"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41 While the Pharisees were gather</w:t>
            </w:r>
            <w:r w:rsidR="0005592D" w:rsidRPr="00B06055">
              <w:rPr>
                <w:rFonts w:ascii="Arial" w:eastAsia="Times New Roman" w:hAnsi="Arial" w:cs="Arial"/>
                <w:sz w:val="18"/>
                <w:szCs w:val="18"/>
              </w:rPr>
              <w:t xml:space="preserve">ed together, Jesus asked them, </w:t>
            </w:r>
          </w:p>
        </w:tc>
      </w:tr>
      <w:tr w:rsidR="009D6BEE" w:rsidRPr="000A4E93" w:rsidTr="004519DA">
        <w:trPr>
          <w:tblCellSpacing w:w="75" w:type="dxa"/>
        </w:trPr>
        <w:tc>
          <w:tcPr>
            <w:tcW w:w="2004" w:type="dxa"/>
            <w:tcMar>
              <w:top w:w="0" w:type="dxa"/>
              <w:left w:w="108" w:type="dxa"/>
              <w:bottom w:w="0" w:type="dxa"/>
              <w:right w:w="108" w:type="dxa"/>
            </w:tcMar>
            <w:hideMark/>
          </w:tcPr>
          <w:p w:rsidR="0005592D" w:rsidRPr="00B06055" w:rsidRDefault="0005592D" w:rsidP="000B13DA">
            <w:pPr>
              <w:tabs>
                <w:tab w:val="left" w:pos="1047"/>
              </w:tabs>
              <w:spacing w:before="100" w:beforeAutospacing="1" w:after="100" w:afterAutospacing="1" w:line="240" w:lineRule="auto"/>
              <w:rPr>
                <w:rFonts w:ascii="Arial" w:eastAsia="Times New Roman" w:hAnsi="Arial" w:cs="Arial"/>
                <w:sz w:val="18"/>
                <w:szCs w:val="18"/>
              </w:rPr>
            </w:pPr>
            <w:proofErr w:type="gramStart"/>
            <w:r w:rsidRPr="00B06055">
              <w:rPr>
                <w:rFonts w:ascii="Arial" w:eastAsia="Times New Roman" w:hAnsi="Arial" w:cs="Arial"/>
                <w:sz w:val="18"/>
                <w:szCs w:val="18"/>
              </w:rPr>
              <w:t>saying</w:t>
            </w:r>
            <w:proofErr w:type="gramEnd"/>
            <w:r w:rsidRPr="00B06055">
              <w:rPr>
                <w:rFonts w:ascii="Arial" w:eastAsia="Times New Roman" w:hAnsi="Arial" w:cs="Arial"/>
                <w:sz w:val="18"/>
                <w:szCs w:val="18"/>
              </w:rPr>
              <w:t xml:space="preserve">, What think ye of Christ? Whose son is he?  </w:t>
            </w:r>
          </w:p>
          <w:p w:rsidR="009D6BEE"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41 They say unto him, The Son of </w:t>
            </w:r>
            <w:r w:rsidR="009D6BEE" w:rsidRPr="00B06055">
              <w:rPr>
                <w:rFonts w:ascii="Arial" w:eastAsia="Times New Roman" w:hAnsi="Arial" w:cs="Arial"/>
                <w:sz w:val="18"/>
                <w:szCs w:val="18"/>
              </w:rPr>
              <w:lastRenderedPageBreak/>
              <w:t xml:space="preserve">David. </w:t>
            </w:r>
          </w:p>
        </w:tc>
        <w:tc>
          <w:tcPr>
            <w:tcW w:w="5748" w:type="dxa"/>
          </w:tcPr>
          <w:p w:rsidR="009D6BEE" w:rsidRPr="00B06055" w:rsidRDefault="0005592D" w:rsidP="000B13DA">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lastRenderedPageBreak/>
              <w:t>42</w:t>
            </w:r>
            <w:r w:rsidRPr="00B06055">
              <w:rPr>
                <w:rStyle w:val="reftext1"/>
                <w:sz w:val="18"/>
                <w:szCs w:val="18"/>
              </w:rPr>
              <w:t> </w:t>
            </w:r>
            <w:r w:rsidRPr="00B06055">
              <w:rPr>
                <w:rFonts w:ascii="Palatino Linotype" w:hAnsi="Palatino Linotype"/>
                <w:sz w:val="18"/>
                <w:szCs w:val="18"/>
              </w:rPr>
              <w:t>λέγων </w:t>
            </w:r>
            <w:hyperlink r:id="rId13503"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“Τί </w:t>
            </w:r>
            <w:hyperlink r:id="rId13504" w:tooltip="IPro-NNS 5101: Ti -- Who, which, what, why." w:history="1">
              <w:r w:rsidRPr="00B06055">
                <w:rPr>
                  <w:rStyle w:val="Hyperlink"/>
                  <w:rFonts w:ascii="Palatino Linotype" w:hAnsi="Palatino Linotype"/>
                  <w:sz w:val="18"/>
                  <w:szCs w:val="18"/>
                </w:rPr>
                <w:t>(What)</w:t>
              </w:r>
            </w:hyperlink>
            <w:r w:rsidRPr="00B06055">
              <w:rPr>
                <w:rStyle w:val="red1"/>
                <w:rFonts w:ascii="Palatino Linotype" w:hAnsi="Palatino Linotype"/>
                <w:color w:val="auto"/>
                <w:sz w:val="18"/>
                <w:szCs w:val="18"/>
              </w:rPr>
              <w:t xml:space="preserve"> ὑμῖν </w:t>
            </w:r>
            <w:hyperlink r:id="rId13505" w:tooltip="PPro-D2P 4771: hymin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xml:space="preserve"> δοκεῖ </w:t>
            </w:r>
            <w:hyperlink r:id="rId13506" w:tooltip="V-PIA-3S 1380: dokei -- To think, seem, appear, it seems." w:history="1">
              <w:r w:rsidRPr="00B06055">
                <w:rPr>
                  <w:rStyle w:val="Hyperlink"/>
                  <w:rFonts w:ascii="Palatino Linotype" w:hAnsi="Palatino Linotype"/>
                  <w:sz w:val="18"/>
                  <w:szCs w:val="18"/>
                </w:rPr>
                <w:t>(think)</w:t>
              </w:r>
            </w:hyperlink>
            <w:r w:rsidRPr="00B06055">
              <w:rPr>
                <w:rStyle w:val="red1"/>
                <w:rFonts w:ascii="Palatino Linotype" w:hAnsi="Palatino Linotype"/>
                <w:color w:val="auto"/>
                <w:sz w:val="18"/>
                <w:szCs w:val="18"/>
              </w:rPr>
              <w:t xml:space="preserve"> περὶ </w:t>
            </w:r>
            <w:hyperlink r:id="rId13507" w:tooltip="Prep 4012: peri -- (a) genitive: about, concerning, (b) accusative: around." w:history="1">
              <w:r w:rsidRPr="00B06055">
                <w:rPr>
                  <w:rStyle w:val="Hyperlink"/>
                  <w:rFonts w:ascii="Palatino Linotype" w:hAnsi="Palatino Linotype"/>
                  <w:sz w:val="18"/>
                  <w:szCs w:val="18"/>
                </w:rPr>
                <w:t>(concerning)</w:t>
              </w:r>
            </w:hyperlink>
            <w:r w:rsidRPr="00B06055">
              <w:rPr>
                <w:rStyle w:val="red1"/>
                <w:rFonts w:ascii="Palatino Linotype" w:hAnsi="Palatino Linotype"/>
                <w:color w:val="auto"/>
                <w:sz w:val="18"/>
                <w:szCs w:val="18"/>
              </w:rPr>
              <w:t xml:space="preserve"> τοῦ </w:t>
            </w:r>
            <w:hyperlink r:id="rId13508" w:tooltip="Art-GMS 3588: tou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Χριστοῦ </w:t>
            </w:r>
            <w:hyperlink r:id="rId13509" w:tooltip="N-GMS 5547: Christou -- Anointed One; the Messiah, the Christ." w:history="1">
              <w:r w:rsidRPr="00B06055">
                <w:rPr>
                  <w:rStyle w:val="Hyperlink"/>
                  <w:rFonts w:ascii="Palatino Linotype" w:hAnsi="Palatino Linotype"/>
                  <w:sz w:val="18"/>
                  <w:szCs w:val="18"/>
                </w:rPr>
                <w:t>(Christ)</w:t>
              </w:r>
            </w:hyperlink>
            <w:r w:rsidRPr="00B06055">
              <w:rPr>
                <w:rStyle w:val="red1"/>
                <w:rFonts w:ascii="Palatino Linotype" w:hAnsi="Palatino Linotype"/>
                <w:color w:val="auto"/>
                <w:sz w:val="18"/>
                <w:szCs w:val="18"/>
              </w:rPr>
              <w:t xml:space="preserve">? </w:t>
            </w:r>
            <w:proofErr w:type="gramStart"/>
            <w:r w:rsidRPr="00B06055">
              <w:rPr>
                <w:rStyle w:val="red1"/>
                <w:rFonts w:ascii="Palatino Linotype" w:hAnsi="Palatino Linotype"/>
                <w:color w:val="auto"/>
                <w:sz w:val="18"/>
                <w:szCs w:val="18"/>
              </w:rPr>
              <w:t>τίνος</w:t>
            </w:r>
            <w:proofErr w:type="gramEnd"/>
            <w:r w:rsidRPr="00B06055">
              <w:rPr>
                <w:rStyle w:val="red1"/>
                <w:rFonts w:ascii="Palatino Linotype" w:hAnsi="Palatino Linotype"/>
                <w:color w:val="auto"/>
                <w:sz w:val="18"/>
                <w:szCs w:val="18"/>
              </w:rPr>
              <w:t> </w:t>
            </w:r>
            <w:hyperlink r:id="rId13510" w:tooltip="IPro-GMS 5101: tinos -- Who, which, what, why." w:history="1">
              <w:r w:rsidRPr="00B06055">
                <w:rPr>
                  <w:rStyle w:val="Hyperlink"/>
                  <w:rFonts w:ascii="Palatino Linotype" w:hAnsi="Palatino Linotype"/>
                  <w:sz w:val="18"/>
                  <w:szCs w:val="18"/>
                </w:rPr>
                <w:t>(Of whom)</w:t>
              </w:r>
            </w:hyperlink>
            <w:r w:rsidRPr="00B06055">
              <w:rPr>
                <w:rStyle w:val="red1"/>
                <w:rFonts w:ascii="Palatino Linotype" w:hAnsi="Palatino Linotype"/>
                <w:color w:val="auto"/>
                <w:sz w:val="18"/>
                <w:szCs w:val="18"/>
              </w:rPr>
              <w:t xml:space="preserve"> υἱός </w:t>
            </w:r>
            <w:hyperlink r:id="rId13511" w:tooltip="N-NMS 5207: huios -- A son, descendent." w:history="1">
              <w:r w:rsidRPr="00B06055">
                <w:rPr>
                  <w:rStyle w:val="Hyperlink"/>
                  <w:rFonts w:ascii="Palatino Linotype" w:hAnsi="Palatino Linotype"/>
                  <w:sz w:val="18"/>
                  <w:szCs w:val="18"/>
                </w:rPr>
                <w:t>(son)</w:t>
              </w:r>
            </w:hyperlink>
            <w:r w:rsidRPr="00B06055">
              <w:rPr>
                <w:rStyle w:val="red1"/>
                <w:rFonts w:ascii="Palatino Linotype" w:hAnsi="Palatino Linotype"/>
                <w:color w:val="auto"/>
                <w:sz w:val="18"/>
                <w:szCs w:val="18"/>
              </w:rPr>
              <w:t xml:space="preserve"> ἐστιν </w:t>
            </w:r>
            <w:hyperlink r:id="rId13512" w:tooltip="V-PIA-3S 1510: estin -- To be, exist." w:history="1">
              <w:r w:rsidRPr="00B06055">
                <w:rPr>
                  <w:rStyle w:val="Hyperlink"/>
                  <w:rFonts w:ascii="Palatino Linotype" w:hAnsi="Palatino Linotype"/>
                  <w:sz w:val="18"/>
                  <w:szCs w:val="18"/>
                </w:rPr>
                <w:t>(is He)</w:t>
              </w:r>
            </w:hyperlink>
            <w:r w:rsidRPr="00B06055">
              <w:rPr>
                <w:rStyle w:val="red1"/>
                <w:rFonts w:ascii="Palatino Linotype" w:hAnsi="Palatino Linotype"/>
                <w:color w:val="auto"/>
                <w:sz w:val="18"/>
                <w:szCs w:val="18"/>
              </w:rPr>
              <w:t>?”</w:t>
            </w:r>
            <w:r w:rsidRPr="00B06055">
              <w:rPr>
                <w:rFonts w:ascii="Palatino Linotype" w:hAnsi="Palatino Linotype"/>
                <w:sz w:val="18"/>
                <w:szCs w:val="18"/>
              </w:rPr>
              <w:t xml:space="preserve"> Λέγουσιν </w:t>
            </w:r>
            <w:hyperlink r:id="rId13513" w:tooltip="V-PIA-3P 3004: Legousin -- (denoting speech in progress), (a) to say, speak; to mean, mention, tell, (b) to call, name, especially in the pass., (c) to tell, command." w:history="1">
              <w:r w:rsidRPr="00B06055">
                <w:rPr>
                  <w:rStyle w:val="Hyperlink"/>
                  <w:rFonts w:ascii="Palatino Linotype" w:hAnsi="Palatino Linotype"/>
                  <w:sz w:val="18"/>
                  <w:szCs w:val="18"/>
                </w:rPr>
                <w:t>(They say)</w:t>
              </w:r>
            </w:hyperlink>
            <w:r w:rsidRPr="00B06055">
              <w:rPr>
                <w:rFonts w:ascii="Palatino Linotype" w:hAnsi="Palatino Linotype"/>
                <w:sz w:val="18"/>
                <w:szCs w:val="18"/>
              </w:rPr>
              <w:t xml:space="preserve"> αὐτῷ </w:t>
            </w:r>
            <w:hyperlink r:id="rId13514"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“Τοῦ </w:t>
            </w:r>
            <w:hyperlink r:id="rId13515"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Δαυίδ </w:t>
            </w:r>
            <w:hyperlink r:id="rId13516" w:tooltip="N-GMS 1138: Dauid -- David, King of Israel." w:history="1">
              <w:r w:rsidRPr="00B06055">
                <w:rPr>
                  <w:rStyle w:val="Hyperlink"/>
                  <w:rFonts w:ascii="Palatino Linotype" w:hAnsi="Palatino Linotype"/>
                  <w:sz w:val="18"/>
                  <w:szCs w:val="18"/>
                </w:rPr>
                <w:t>(Of David)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05592D" w:rsidRPr="00B06055">
              <w:rPr>
                <w:rFonts w:ascii="Arial" w:eastAsia="Times New Roman" w:hAnsi="Arial" w:cs="Arial"/>
                <w:sz w:val="18"/>
                <w:szCs w:val="18"/>
              </w:rPr>
              <w:t xml:space="preserve">42 Saying, What think ye of Christ? </w:t>
            </w:r>
            <w:proofErr w:type="gramStart"/>
            <w:r w:rsidR="0005592D" w:rsidRPr="00B06055">
              <w:rPr>
                <w:rFonts w:ascii="Arial" w:eastAsia="Times New Roman" w:hAnsi="Arial" w:cs="Arial"/>
                <w:sz w:val="18"/>
                <w:szCs w:val="18"/>
              </w:rPr>
              <w:t>whose</w:t>
            </w:r>
            <w:proofErr w:type="gramEnd"/>
            <w:r w:rsidR="0005592D" w:rsidRPr="00B06055">
              <w:rPr>
                <w:rFonts w:ascii="Arial" w:eastAsia="Times New Roman" w:hAnsi="Arial" w:cs="Arial"/>
                <w:sz w:val="18"/>
                <w:szCs w:val="18"/>
              </w:rPr>
              <w:t xml:space="preserve"> son is he?</w:t>
            </w:r>
            <w:r w:rsidR="00CC1F67" w:rsidRPr="00B06055">
              <w:rPr>
                <w:rFonts w:ascii="Arial" w:eastAsia="Times New Roman" w:hAnsi="Arial" w:cs="Arial"/>
                <w:sz w:val="18"/>
                <w:szCs w:val="18"/>
              </w:rPr>
              <w:t xml:space="preserve"> </w:t>
            </w:r>
            <w:r w:rsidR="009D6BEE" w:rsidRPr="00B06055">
              <w:rPr>
                <w:rFonts w:ascii="Arial" w:eastAsia="Times New Roman" w:hAnsi="Arial" w:cs="Arial"/>
                <w:sz w:val="18"/>
                <w:szCs w:val="18"/>
              </w:rPr>
              <w:t>They say unto him, The Son of David.</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22:</w:t>
            </w:r>
            <w:r w:rsidR="009D6BEE" w:rsidRPr="00B06055">
              <w:rPr>
                <w:rFonts w:ascii="Arial" w:eastAsia="Times New Roman" w:hAnsi="Arial" w:cs="Arial"/>
                <w:sz w:val="18"/>
                <w:szCs w:val="18"/>
              </w:rPr>
              <w:t xml:space="preserve">42 He </w:t>
            </w:r>
            <w:r w:rsidR="009D6BEE" w:rsidRPr="00B06055">
              <w:rPr>
                <w:rFonts w:ascii="Arial" w:eastAsia="Times New Roman" w:hAnsi="Arial" w:cs="Arial"/>
                <w:b/>
                <w:sz w:val="18"/>
                <w:szCs w:val="18"/>
                <w:u w:val="single"/>
              </w:rPr>
              <w:t>said</w:t>
            </w:r>
            <w:r w:rsidR="009D6BEE" w:rsidRPr="00B06055">
              <w:rPr>
                <w:rFonts w:ascii="Arial" w:eastAsia="Times New Roman" w:hAnsi="Arial" w:cs="Arial"/>
                <w:sz w:val="18"/>
                <w:szCs w:val="18"/>
              </w:rPr>
              <w:t xml:space="preserve"> unto them, How then doth David in spirit call him Lord, saying, </w:t>
            </w:r>
          </w:p>
        </w:tc>
        <w:tc>
          <w:tcPr>
            <w:tcW w:w="5748" w:type="dxa"/>
          </w:tcPr>
          <w:p w:rsidR="009D6BEE" w:rsidRPr="00B06055" w:rsidRDefault="0005592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43</w:t>
            </w:r>
            <w:r w:rsidRPr="00B06055">
              <w:rPr>
                <w:rStyle w:val="reftext1"/>
                <w:sz w:val="18"/>
                <w:szCs w:val="18"/>
              </w:rPr>
              <w:t> </w:t>
            </w:r>
            <w:r w:rsidRPr="00B06055">
              <w:rPr>
                <w:rFonts w:ascii="Palatino Linotype" w:hAnsi="Palatino Linotype"/>
                <w:sz w:val="18"/>
                <w:szCs w:val="18"/>
              </w:rPr>
              <w:t>Λέγει </w:t>
            </w:r>
            <w:hyperlink r:id="rId13517"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(He says)</w:t>
              </w:r>
            </w:hyperlink>
            <w:r w:rsidRPr="00B06055">
              <w:rPr>
                <w:rFonts w:ascii="Palatino Linotype" w:hAnsi="Palatino Linotype"/>
                <w:sz w:val="18"/>
                <w:szCs w:val="18"/>
              </w:rPr>
              <w:t xml:space="preserve"> αὐτοῖς </w:t>
            </w:r>
            <w:hyperlink r:id="rId13518"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“Πῶς </w:t>
            </w:r>
            <w:hyperlink r:id="rId13519" w:tooltip="Adv 4459: Pōs -- How, in what manner, by what means." w:history="1">
              <w:r w:rsidRPr="00B06055">
                <w:rPr>
                  <w:rStyle w:val="Hyperlink"/>
                  <w:rFonts w:ascii="Palatino Linotype" w:hAnsi="Palatino Linotype"/>
                  <w:sz w:val="18"/>
                  <w:szCs w:val="18"/>
                </w:rPr>
                <w:t>(How)</w:t>
              </w:r>
            </w:hyperlink>
            <w:r w:rsidRPr="00B06055">
              <w:rPr>
                <w:rStyle w:val="red1"/>
                <w:rFonts w:ascii="Palatino Linotype" w:hAnsi="Palatino Linotype"/>
                <w:color w:val="auto"/>
                <w:sz w:val="18"/>
                <w:szCs w:val="18"/>
              </w:rPr>
              <w:t xml:space="preserve"> οὖν </w:t>
            </w:r>
            <w:hyperlink r:id="rId13520" w:tooltip="Conj 3767: oun -- Therefore, then." w:history="1">
              <w:r w:rsidRPr="00B06055">
                <w:rPr>
                  <w:rStyle w:val="Hyperlink"/>
                  <w:rFonts w:ascii="Palatino Linotype" w:hAnsi="Palatino Linotype"/>
                  <w:sz w:val="18"/>
                  <w:szCs w:val="18"/>
                </w:rPr>
                <w:t>(then)</w:t>
              </w:r>
            </w:hyperlink>
            <w:r w:rsidRPr="00B06055">
              <w:rPr>
                <w:rStyle w:val="red1"/>
                <w:rFonts w:ascii="Palatino Linotype" w:hAnsi="Palatino Linotype"/>
                <w:color w:val="auto"/>
                <w:sz w:val="18"/>
                <w:szCs w:val="18"/>
              </w:rPr>
              <w:t>, Δαυὶδ </w:t>
            </w:r>
            <w:hyperlink r:id="rId13521" w:tooltip="N-NMS 1138: Dauid -- David, King of Israel." w:history="1">
              <w:r w:rsidRPr="00B06055">
                <w:rPr>
                  <w:rStyle w:val="Hyperlink"/>
                  <w:rFonts w:ascii="Palatino Linotype" w:hAnsi="Palatino Linotype"/>
                  <w:sz w:val="18"/>
                  <w:szCs w:val="18"/>
                </w:rPr>
                <w:t>(David)</w:t>
              </w:r>
            </w:hyperlink>
            <w:r w:rsidRPr="00B06055">
              <w:rPr>
                <w:rStyle w:val="red1"/>
                <w:rFonts w:ascii="Palatino Linotype" w:hAnsi="Palatino Linotype"/>
                <w:color w:val="auto"/>
                <w:sz w:val="18"/>
                <w:szCs w:val="18"/>
              </w:rPr>
              <w:t xml:space="preserve"> ἐν </w:t>
            </w:r>
            <w:hyperlink r:id="rId13522"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Πνεύματι </w:t>
            </w:r>
            <w:hyperlink r:id="rId13523" w:tooltip="N-DNS 4151: Pneumati -- Wind, breath, spirit." w:history="1">
              <w:r w:rsidRPr="00B06055">
                <w:rPr>
                  <w:rStyle w:val="Hyperlink"/>
                  <w:rFonts w:ascii="Palatino Linotype" w:hAnsi="Palatino Linotype"/>
                  <w:sz w:val="18"/>
                  <w:szCs w:val="18"/>
                </w:rPr>
                <w:t>(spirit)</w:t>
              </w:r>
            </w:hyperlink>
            <w:r w:rsidRPr="00B06055">
              <w:rPr>
                <w:rStyle w:val="red1"/>
                <w:rFonts w:ascii="Palatino Linotype" w:hAnsi="Palatino Linotype"/>
                <w:color w:val="auto"/>
                <w:sz w:val="18"/>
                <w:szCs w:val="18"/>
              </w:rPr>
              <w:t xml:space="preserve"> καλεῖ </w:t>
            </w:r>
            <w:hyperlink r:id="rId13524" w:tooltip="V-PIA-3S 2564: kalei -- (a) to call, summon, invite, (b) to call, name." w:history="1">
              <w:r w:rsidRPr="00B06055">
                <w:rPr>
                  <w:rStyle w:val="Hyperlink"/>
                  <w:rFonts w:ascii="Palatino Linotype" w:hAnsi="Palatino Linotype"/>
                  <w:sz w:val="18"/>
                  <w:szCs w:val="18"/>
                </w:rPr>
                <w:t>(does call)</w:t>
              </w:r>
            </w:hyperlink>
            <w:r w:rsidRPr="00B06055">
              <w:rPr>
                <w:rStyle w:val="red1"/>
                <w:rFonts w:ascii="Palatino Linotype" w:hAnsi="Palatino Linotype"/>
                <w:color w:val="auto"/>
                <w:sz w:val="18"/>
                <w:szCs w:val="18"/>
              </w:rPr>
              <w:t xml:space="preserve"> αὐτὸν </w:t>
            </w:r>
            <w:hyperlink r:id="rId13525" w:tooltip="PPro-AM3S 846: auton -- He, she, it, they, them, same." w:history="1">
              <w:r w:rsidRPr="00B06055">
                <w:rPr>
                  <w:rStyle w:val="Hyperlink"/>
                  <w:rFonts w:ascii="Palatino Linotype" w:hAnsi="Palatino Linotype"/>
                  <w:sz w:val="18"/>
                  <w:szCs w:val="18"/>
                </w:rPr>
                <w:t>(Him)</w:t>
              </w:r>
            </w:hyperlink>
            <w:r w:rsidRPr="00B06055">
              <w:rPr>
                <w:rStyle w:val="red1"/>
                <w:rFonts w:ascii="Palatino Linotype" w:hAnsi="Palatino Linotype"/>
                <w:color w:val="auto"/>
                <w:sz w:val="18"/>
                <w:szCs w:val="18"/>
              </w:rPr>
              <w:t xml:space="preserve"> Κύριον </w:t>
            </w:r>
            <w:hyperlink r:id="rId13526" w:tooltip="N-AMS 2962: Kyrion -- Lord, master, sir; the Lord." w:history="1">
              <w:r w:rsidRPr="00B06055">
                <w:rPr>
                  <w:rStyle w:val="Hyperlink"/>
                  <w:rFonts w:ascii="Palatino Linotype" w:hAnsi="Palatino Linotype"/>
                  <w:sz w:val="18"/>
                  <w:szCs w:val="18"/>
                </w:rPr>
                <w:t>(Lord)</w:t>
              </w:r>
            </w:hyperlink>
            <w:r w:rsidRPr="00B06055">
              <w:rPr>
                <w:rStyle w:val="red1"/>
                <w:rFonts w:ascii="Palatino Linotype" w:hAnsi="Palatino Linotype"/>
                <w:color w:val="auto"/>
                <w:sz w:val="18"/>
                <w:szCs w:val="18"/>
              </w:rPr>
              <w:t>, λέγων </w:t>
            </w:r>
            <w:hyperlink r:id="rId13527"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43 He </w:t>
            </w:r>
            <w:r w:rsidR="009D6BEE" w:rsidRPr="00B06055">
              <w:rPr>
                <w:rFonts w:ascii="Arial" w:eastAsia="Times New Roman" w:hAnsi="Arial" w:cs="Arial"/>
                <w:b/>
                <w:sz w:val="18"/>
                <w:szCs w:val="18"/>
                <w:u w:val="single"/>
              </w:rPr>
              <w:t>saith</w:t>
            </w:r>
            <w:r w:rsidR="009D6BEE" w:rsidRPr="00B06055">
              <w:rPr>
                <w:rFonts w:ascii="Arial" w:eastAsia="Times New Roman" w:hAnsi="Arial" w:cs="Arial"/>
                <w:sz w:val="18"/>
                <w:szCs w:val="18"/>
              </w:rPr>
              <w:t xml:space="preserve"> unto them, How then doth David in</w:t>
            </w:r>
            <w:r w:rsidR="0005592D" w:rsidRPr="00B06055">
              <w:rPr>
                <w:rFonts w:ascii="Arial" w:eastAsia="Times New Roman" w:hAnsi="Arial" w:cs="Arial"/>
                <w:sz w:val="18"/>
                <w:szCs w:val="18"/>
              </w:rPr>
              <w:t xml:space="preserve"> spirit call him Lord, saying, </w:t>
            </w:r>
          </w:p>
        </w:tc>
      </w:tr>
      <w:tr w:rsidR="0005592D" w:rsidRPr="000A4E93" w:rsidTr="004519DA">
        <w:trPr>
          <w:tblCellSpacing w:w="75" w:type="dxa"/>
        </w:trPr>
        <w:tc>
          <w:tcPr>
            <w:tcW w:w="2004" w:type="dxa"/>
            <w:tcMar>
              <w:top w:w="0" w:type="dxa"/>
              <w:left w:w="108" w:type="dxa"/>
              <w:bottom w:w="0" w:type="dxa"/>
              <w:right w:w="108" w:type="dxa"/>
            </w:tcMar>
          </w:tcPr>
          <w:p w:rsidR="0005592D" w:rsidRPr="00B06055" w:rsidRDefault="0005592D" w:rsidP="000B13DA">
            <w:pPr>
              <w:tabs>
                <w:tab w:val="left" w:pos="1047"/>
              </w:tabs>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The Lord said unto my Lord, Sit thou on my right hand, till I make thine enemies thy footstool?</w:t>
            </w:r>
          </w:p>
        </w:tc>
        <w:tc>
          <w:tcPr>
            <w:tcW w:w="5748" w:type="dxa"/>
          </w:tcPr>
          <w:p w:rsidR="0005592D" w:rsidRPr="00B06055" w:rsidRDefault="0005592D" w:rsidP="00A263F6">
            <w:pPr>
              <w:pStyle w:val="indent1stlinered"/>
              <w:spacing w:before="0" w:beforeAutospacing="0"/>
              <w:ind w:left="0"/>
              <w:rPr>
                <w:rFonts w:eastAsia="Times New Roman"/>
                <w:color w:val="auto"/>
                <w:sz w:val="18"/>
                <w:szCs w:val="18"/>
              </w:rPr>
            </w:pPr>
            <w:r w:rsidRPr="00B06055">
              <w:rPr>
                <w:rStyle w:val="reftext1"/>
                <w:position w:val="6"/>
                <w:sz w:val="18"/>
                <w:szCs w:val="18"/>
              </w:rPr>
              <w:t>44</w:t>
            </w:r>
            <w:r w:rsidRPr="00B06055">
              <w:rPr>
                <w:rStyle w:val="reftext1"/>
                <w:sz w:val="18"/>
                <w:szCs w:val="18"/>
              </w:rPr>
              <w:t> </w:t>
            </w:r>
            <w:r w:rsidRPr="00B06055">
              <w:rPr>
                <w:rFonts w:ascii="Palatino Linotype" w:hAnsi="Palatino Linotype" w:cs="Tahoma"/>
                <w:color w:val="auto"/>
                <w:sz w:val="18"/>
                <w:szCs w:val="18"/>
              </w:rPr>
              <w:t>‘Εἶπεν </w:t>
            </w:r>
            <w:hyperlink r:id="rId13528"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cs="Tahoma"/>
                <w:color w:val="auto"/>
                <w:sz w:val="18"/>
                <w:szCs w:val="18"/>
              </w:rPr>
              <w:t xml:space="preserve"> Κύριος </w:t>
            </w:r>
            <w:hyperlink r:id="rId13529" w:tooltip="N-NMS 2962: Kyrios -- Lord, master, sir; the Lord." w:history="1">
              <w:r w:rsidRPr="00B06055">
                <w:rPr>
                  <w:rStyle w:val="Hyperlink"/>
                  <w:rFonts w:ascii="Palatino Linotype" w:hAnsi="Palatino Linotype"/>
                  <w:sz w:val="18"/>
                  <w:szCs w:val="18"/>
                </w:rPr>
                <w:t>(the Lord)</w:t>
              </w:r>
            </w:hyperlink>
            <w:r w:rsidRPr="00B06055">
              <w:rPr>
                <w:rFonts w:ascii="Palatino Linotype" w:hAnsi="Palatino Linotype" w:cs="Tahoma"/>
                <w:color w:val="auto"/>
                <w:sz w:val="18"/>
                <w:szCs w:val="18"/>
              </w:rPr>
              <w:t xml:space="preserve"> τῷ </w:t>
            </w:r>
            <w:hyperlink r:id="rId13530" w:tooltip="Art-DMS 3588: tō -- The, the definite article." w:history="1">
              <w:r w:rsidRPr="00B06055">
                <w:rPr>
                  <w:rStyle w:val="Hyperlink"/>
                  <w:rFonts w:ascii="Palatino Linotype" w:hAnsi="Palatino Linotype"/>
                  <w:sz w:val="18"/>
                  <w:szCs w:val="18"/>
                </w:rPr>
                <w:t>(to the)</w:t>
              </w:r>
            </w:hyperlink>
            <w:r w:rsidRPr="00B06055">
              <w:rPr>
                <w:rFonts w:ascii="Palatino Linotype" w:hAnsi="Palatino Linotype" w:cs="Tahoma"/>
                <w:color w:val="auto"/>
                <w:sz w:val="18"/>
                <w:szCs w:val="18"/>
              </w:rPr>
              <w:t xml:space="preserve"> Κυρίῳ </w:t>
            </w:r>
            <w:hyperlink r:id="rId13531" w:tooltip="N-DMS 2962: Kyriō -- Lord, master, sir; the Lord." w:history="1">
              <w:r w:rsidRPr="00B06055">
                <w:rPr>
                  <w:rStyle w:val="Hyperlink"/>
                  <w:rFonts w:ascii="Palatino Linotype" w:hAnsi="Palatino Linotype"/>
                  <w:sz w:val="18"/>
                  <w:szCs w:val="18"/>
                </w:rPr>
                <w:t>(Lord)</w:t>
              </w:r>
            </w:hyperlink>
            <w:r w:rsidRPr="00B06055">
              <w:rPr>
                <w:rFonts w:ascii="Palatino Linotype" w:hAnsi="Palatino Linotype" w:cs="Tahoma"/>
                <w:color w:val="auto"/>
                <w:sz w:val="18"/>
                <w:szCs w:val="18"/>
              </w:rPr>
              <w:t xml:space="preserve"> μου </w:t>
            </w:r>
            <w:hyperlink r:id="rId13532" w:tooltip="PPro-G1S 1473: mou -- I, the first-person pronoun." w:history="1">
              <w:r w:rsidRPr="00B06055">
                <w:rPr>
                  <w:rStyle w:val="Hyperlink"/>
                  <w:rFonts w:ascii="Palatino Linotype" w:hAnsi="Palatino Linotype"/>
                  <w:sz w:val="18"/>
                  <w:szCs w:val="18"/>
                </w:rPr>
                <w:t>(of me)</w:t>
              </w:r>
            </w:hyperlink>
            <w:r w:rsidRPr="00B06055">
              <w:rPr>
                <w:rFonts w:ascii="Palatino Linotype" w:hAnsi="Palatino Linotype" w:cs="Tahoma"/>
                <w:color w:val="auto"/>
                <w:sz w:val="18"/>
                <w:szCs w:val="18"/>
              </w:rPr>
              <w:t>, “Κάθου </w:t>
            </w:r>
            <w:hyperlink r:id="rId13533" w:tooltip="V-PMM/P-2S 2521: Kathou -- To sit, to be seated, enthroned; to dwell, reside." w:history="1">
              <w:r w:rsidRPr="00B06055">
                <w:rPr>
                  <w:rStyle w:val="Hyperlink"/>
                  <w:rFonts w:ascii="Palatino Linotype" w:hAnsi="Palatino Linotype"/>
                  <w:sz w:val="18"/>
                  <w:szCs w:val="18"/>
                </w:rPr>
                <w:t>(Sit)</w:t>
              </w:r>
            </w:hyperlink>
            <w:r w:rsidRPr="00B06055">
              <w:rPr>
                <w:rFonts w:ascii="Palatino Linotype" w:hAnsi="Palatino Linotype" w:cs="Tahoma"/>
                <w:color w:val="auto"/>
                <w:sz w:val="18"/>
                <w:szCs w:val="18"/>
              </w:rPr>
              <w:t xml:space="preserve"> ἐκ </w:t>
            </w:r>
            <w:hyperlink r:id="rId13534" w:tooltip="Prep 1537: ek -- From out, out from among, from, suggesting from the interior outwards." w:history="1">
              <w:r w:rsidRPr="00B06055">
                <w:rPr>
                  <w:rStyle w:val="Hyperlink"/>
                  <w:rFonts w:ascii="Palatino Linotype" w:hAnsi="Palatino Linotype"/>
                  <w:sz w:val="18"/>
                  <w:szCs w:val="18"/>
                </w:rPr>
                <w:t>(on)</w:t>
              </w:r>
            </w:hyperlink>
            <w:r w:rsidRPr="00B06055">
              <w:rPr>
                <w:rFonts w:ascii="Palatino Linotype" w:hAnsi="Palatino Linotype" w:cs="Tahoma"/>
                <w:color w:val="auto"/>
                <w:sz w:val="18"/>
                <w:szCs w:val="18"/>
              </w:rPr>
              <w:t xml:space="preserve"> δεξιῶν </w:t>
            </w:r>
            <w:hyperlink r:id="rId13535" w:tooltip="Adj-GNP 1188: dexiōn -- On the right hand, right hand, right."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right hand)</w:t>
              </w:r>
            </w:hyperlink>
            <w:r w:rsidRPr="00B06055">
              <w:rPr>
                <w:rFonts w:ascii="Palatino Linotype" w:hAnsi="Palatino Linotype" w:cs="Tahoma"/>
                <w:color w:val="auto"/>
                <w:sz w:val="18"/>
                <w:szCs w:val="18"/>
              </w:rPr>
              <w:t xml:space="preserve"> μου </w:t>
            </w:r>
            <w:hyperlink r:id="rId13536" w:tooltip="PPro-G1S 1473: mou -- I, the first-person pronoun." w:history="1">
              <w:r w:rsidRPr="00B06055">
                <w:rPr>
                  <w:rStyle w:val="Hyperlink"/>
                  <w:rFonts w:ascii="Palatino Linotype" w:hAnsi="Palatino Linotype"/>
                  <w:sz w:val="18"/>
                  <w:szCs w:val="18"/>
                </w:rPr>
                <w:t>(of Me)</w:t>
              </w:r>
            </w:hyperlink>
            <w:r w:rsidRPr="00B06055">
              <w:rPr>
                <w:rFonts w:ascii="Palatino Linotype" w:hAnsi="Palatino Linotype" w:cs="Tahoma"/>
                <w:color w:val="auto"/>
                <w:sz w:val="18"/>
                <w:szCs w:val="18"/>
              </w:rPr>
              <w:t>, Ἕως </w:t>
            </w:r>
            <w:hyperlink r:id="rId13537" w:tooltip="Conj 2193: Heōs -- (a) conj: until, (b) prep: as far as, up to, as much as, until." w:history="1">
              <w:r w:rsidRPr="00B06055">
                <w:rPr>
                  <w:rStyle w:val="Hyperlink"/>
                  <w:rFonts w:ascii="Palatino Linotype" w:hAnsi="Palatino Linotype"/>
                  <w:sz w:val="18"/>
                  <w:szCs w:val="18"/>
                </w:rPr>
                <w:t>(until)</w:t>
              </w:r>
            </w:hyperlink>
            <w:r w:rsidRPr="00B06055">
              <w:rPr>
                <w:rFonts w:ascii="Palatino Linotype" w:hAnsi="Palatino Linotype" w:cs="Tahoma"/>
                <w:color w:val="auto"/>
                <w:sz w:val="18"/>
                <w:szCs w:val="18"/>
              </w:rPr>
              <w:t xml:space="preserve"> ἂν </w:t>
            </w:r>
            <w:hyperlink r:id="rId13538"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cs="Tahoma"/>
                <w:color w:val="auto"/>
                <w:sz w:val="18"/>
                <w:szCs w:val="18"/>
              </w:rPr>
              <w:t xml:space="preserve"> θῶ </w:t>
            </w:r>
            <w:hyperlink r:id="rId13539" w:tooltip="V-ASA-1S 5087: thō -- To put, place, lay, set, fix, establish." w:history="1">
              <w:r w:rsidRPr="00B06055">
                <w:rPr>
                  <w:rStyle w:val="Hyperlink"/>
                  <w:rFonts w:ascii="Palatino Linotype" w:hAnsi="Palatino Linotype"/>
                  <w:sz w:val="18"/>
                  <w:szCs w:val="18"/>
                </w:rPr>
                <w:t>(I place)</w:t>
              </w:r>
            </w:hyperlink>
            <w:r w:rsidRPr="00B06055">
              <w:rPr>
                <w:rFonts w:ascii="Palatino Linotype" w:hAnsi="Palatino Linotype" w:cs="Tahoma"/>
                <w:color w:val="auto"/>
                <w:sz w:val="18"/>
                <w:szCs w:val="18"/>
              </w:rPr>
              <w:t xml:space="preserve"> τοὺς </w:t>
            </w:r>
            <w:hyperlink r:id="rId13540"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cs="Tahoma"/>
                <w:color w:val="auto"/>
                <w:sz w:val="18"/>
                <w:szCs w:val="18"/>
              </w:rPr>
              <w:t xml:space="preserve"> ἐχθρούς </w:t>
            </w:r>
            <w:hyperlink r:id="rId13541" w:tooltip="Adj-AMP 2190: echthrous -- Hated, hostile; an enemy." w:history="1">
              <w:r w:rsidRPr="00B06055">
                <w:rPr>
                  <w:rStyle w:val="Hyperlink"/>
                  <w:rFonts w:ascii="Palatino Linotype" w:hAnsi="Palatino Linotype"/>
                  <w:sz w:val="18"/>
                  <w:szCs w:val="18"/>
                </w:rPr>
                <w:t>(enemies)</w:t>
              </w:r>
            </w:hyperlink>
            <w:r w:rsidRPr="00B06055">
              <w:rPr>
                <w:rFonts w:ascii="Palatino Linotype" w:hAnsi="Palatino Linotype" w:cs="Tahoma"/>
                <w:color w:val="auto"/>
                <w:sz w:val="18"/>
                <w:szCs w:val="18"/>
              </w:rPr>
              <w:t xml:space="preserve"> σου </w:t>
            </w:r>
            <w:hyperlink r:id="rId13542" w:tooltip="PPro-G2S 4771: sou -- You." w:history="1">
              <w:r w:rsidRPr="00B06055">
                <w:rPr>
                  <w:rStyle w:val="Hyperlink"/>
                  <w:rFonts w:ascii="Palatino Linotype" w:hAnsi="Palatino Linotype"/>
                  <w:sz w:val="18"/>
                  <w:szCs w:val="18"/>
                </w:rPr>
                <w:t>(of You)</w:t>
              </w:r>
            </w:hyperlink>
            <w:r w:rsidRPr="00B06055">
              <w:rPr>
                <w:rFonts w:ascii="Palatino Linotype" w:hAnsi="Palatino Linotype" w:cs="Tahoma"/>
                <w:color w:val="auto"/>
                <w:sz w:val="18"/>
                <w:szCs w:val="18"/>
              </w:rPr>
              <w:t xml:space="preserve"> Ὑποκάτω </w:t>
            </w:r>
            <w:hyperlink r:id="rId13543" w:tooltip="Prep 5270: Hypokatō -- Underneath, below, under."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as</w:t>
              </w:r>
              <w:r w:rsidRPr="00B06055">
                <w:rPr>
                  <w:rStyle w:val="Hyperlink"/>
                  <w:rFonts w:ascii="Palatino Linotype" w:hAnsi="Palatino Linotype"/>
                  <w:sz w:val="18"/>
                  <w:szCs w:val="18"/>
                </w:rPr>
                <w:t> a footstool)</w:t>
              </w:r>
            </w:hyperlink>
            <w:r w:rsidRPr="00B06055">
              <w:rPr>
                <w:rFonts w:ascii="Palatino Linotype" w:hAnsi="Palatino Linotype" w:cs="Tahoma"/>
                <w:color w:val="auto"/>
                <w:sz w:val="18"/>
                <w:szCs w:val="18"/>
              </w:rPr>
              <w:t xml:space="preserve"> τῶν </w:t>
            </w:r>
            <w:hyperlink r:id="rId13544" w:tooltip="Art-GMP 3588: tōn -- The, the definite article." w:history="1">
              <w:r w:rsidRPr="00B06055">
                <w:rPr>
                  <w:rStyle w:val="Hyperlink"/>
                  <w:rFonts w:ascii="Palatino Linotype" w:hAnsi="Palatino Linotype"/>
                  <w:sz w:val="18"/>
                  <w:szCs w:val="18"/>
                </w:rPr>
                <w:t>(for the)</w:t>
              </w:r>
            </w:hyperlink>
            <w:r w:rsidRPr="00B06055">
              <w:rPr>
                <w:rFonts w:ascii="Palatino Linotype" w:hAnsi="Palatino Linotype" w:cs="Tahoma"/>
                <w:color w:val="auto"/>
                <w:sz w:val="18"/>
                <w:szCs w:val="18"/>
              </w:rPr>
              <w:t xml:space="preserve"> ποδῶν </w:t>
            </w:r>
            <w:hyperlink r:id="rId13545" w:tooltip="N-GMP 4228: podōn -- The foot." w:history="1">
              <w:r w:rsidRPr="00B06055">
                <w:rPr>
                  <w:rStyle w:val="Hyperlink"/>
                  <w:rFonts w:ascii="Palatino Linotype" w:hAnsi="Palatino Linotype"/>
                  <w:sz w:val="18"/>
                  <w:szCs w:val="18"/>
                </w:rPr>
                <w:t>(feet)</w:t>
              </w:r>
            </w:hyperlink>
            <w:r w:rsidRPr="00B06055">
              <w:rPr>
                <w:rFonts w:ascii="Palatino Linotype" w:hAnsi="Palatino Linotype" w:cs="Tahoma"/>
                <w:color w:val="auto"/>
                <w:sz w:val="18"/>
                <w:szCs w:val="18"/>
              </w:rPr>
              <w:t xml:space="preserve"> σου </w:t>
            </w:r>
            <w:hyperlink r:id="rId13546" w:tooltip="PPro-G2S 4771: sou -- You." w:history="1">
              <w:r w:rsidRPr="00B06055">
                <w:rPr>
                  <w:rStyle w:val="Hyperlink"/>
                  <w:rFonts w:ascii="Palatino Linotype" w:hAnsi="Palatino Linotype"/>
                  <w:sz w:val="18"/>
                  <w:szCs w:val="18"/>
                </w:rPr>
                <w:t>(of You)</w:t>
              </w:r>
            </w:hyperlink>
            <w:r w:rsidRPr="00B06055">
              <w:rPr>
                <w:rFonts w:ascii="Palatino Linotype" w:hAnsi="Palatino Linotype" w:cs="Tahoma"/>
                <w:color w:val="auto"/>
                <w:sz w:val="18"/>
                <w:szCs w:val="18"/>
              </w:rPr>
              <w:t>.”’</w:t>
            </w:r>
          </w:p>
        </w:tc>
        <w:tc>
          <w:tcPr>
            <w:tcW w:w="2004" w:type="dxa"/>
            <w:tcMar>
              <w:top w:w="0" w:type="dxa"/>
              <w:left w:w="108" w:type="dxa"/>
              <w:bottom w:w="0" w:type="dxa"/>
              <w:right w:w="108" w:type="dxa"/>
            </w:tcMar>
          </w:tcPr>
          <w:p w:rsidR="0005592D"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05592D" w:rsidRPr="00B06055">
              <w:rPr>
                <w:rFonts w:ascii="Arial" w:eastAsia="Times New Roman" w:hAnsi="Arial" w:cs="Arial"/>
                <w:sz w:val="18"/>
                <w:szCs w:val="18"/>
              </w:rPr>
              <w:t>44 The Lord said unto my Lord, Sit thou on my right hand, till I make thine enemies thy footstool?</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43 If David then </w:t>
            </w:r>
            <w:r w:rsidR="009D6BEE" w:rsidRPr="00B06055">
              <w:rPr>
                <w:rFonts w:ascii="Arial" w:eastAsia="Times New Roman" w:hAnsi="Arial" w:cs="Arial"/>
                <w:b/>
                <w:sz w:val="18"/>
                <w:szCs w:val="18"/>
                <w:u w:val="single"/>
              </w:rPr>
              <w:t>called</w:t>
            </w:r>
            <w:r w:rsidR="009D6BEE" w:rsidRPr="00B06055">
              <w:rPr>
                <w:rFonts w:ascii="Arial" w:eastAsia="Times New Roman" w:hAnsi="Arial" w:cs="Arial"/>
                <w:sz w:val="18"/>
                <w:szCs w:val="18"/>
              </w:rPr>
              <w:t xml:space="preserve"> him Lord, how is he his son? </w:t>
            </w:r>
          </w:p>
        </w:tc>
        <w:tc>
          <w:tcPr>
            <w:tcW w:w="5748" w:type="dxa"/>
          </w:tcPr>
          <w:p w:rsidR="009D6BEE" w:rsidRPr="00B06055" w:rsidRDefault="0005592D"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45</w:t>
            </w:r>
            <w:r w:rsidRPr="00B06055">
              <w:rPr>
                <w:rStyle w:val="reftext1"/>
                <w:sz w:val="18"/>
                <w:szCs w:val="18"/>
              </w:rPr>
              <w:t> </w:t>
            </w:r>
            <w:r w:rsidRPr="00B06055">
              <w:rPr>
                <w:rFonts w:ascii="Palatino Linotype" w:hAnsi="Palatino Linotype" w:cs="Tahoma"/>
                <w:sz w:val="18"/>
                <w:szCs w:val="18"/>
              </w:rPr>
              <w:t>Εἰ </w:t>
            </w:r>
            <w:hyperlink r:id="rId13547" w:tooltip="Conj 1487: Ei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οὖν </w:t>
            </w:r>
            <w:hyperlink r:id="rId13548" w:tooltip="Conj 3767: oun -- Therefore, then." w:history="1">
              <w:r w:rsidRPr="00B06055">
                <w:rPr>
                  <w:rStyle w:val="Hyperlink"/>
                  <w:rFonts w:ascii="Palatino Linotype" w:hAnsi="Palatino Linotype" w:cs="Tahoma"/>
                  <w:sz w:val="18"/>
                  <w:szCs w:val="18"/>
                </w:rPr>
                <w:t>(therefore)</w:t>
              </w:r>
            </w:hyperlink>
            <w:r w:rsidRPr="00B06055">
              <w:rPr>
                <w:rFonts w:ascii="Palatino Linotype" w:hAnsi="Palatino Linotype" w:cs="Tahoma"/>
                <w:sz w:val="18"/>
                <w:szCs w:val="18"/>
              </w:rPr>
              <w:t xml:space="preserve"> Δαυὶδ </w:t>
            </w:r>
            <w:hyperlink r:id="rId13549" w:tooltip="N-NMS 1138: Dauid -- David, King of Israel." w:history="1">
              <w:r w:rsidRPr="00B06055">
                <w:rPr>
                  <w:rStyle w:val="Hyperlink"/>
                  <w:rFonts w:ascii="Palatino Linotype" w:hAnsi="Palatino Linotype" w:cs="Tahoma"/>
                  <w:sz w:val="18"/>
                  <w:szCs w:val="18"/>
                </w:rPr>
                <w:t>(David)</w:t>
              </w:r>
            </w:hyperlink>
            <w:r w:rsidRPr="00B06055">
              <w:rPr>
                <w:rFonts w:ascii="Palatino Linotype" w:hAnsi="Palatino Linotype" w:cs="Tahoma"/>
                <w:sz w:val="18"/>
                <w:szCs w:val="18"/>
              </w:rPr>
              <w:t xml:space="preserve"> καλεῖ </w:t>
            </w:r>
            <w:hyperlink r:id="rId13550" w:tooltip="V-PIA-3S 2564: kalei -- (a) to call, summon, invite, (b) to call, name." w:history="1">
              <w:r w:rsidRPr="00B06055">
                <w:rPr>
                  <w:rStyle w:val="Hyperlink"/>
                  <w:rFonts w:ascii="Palatino Linotype" w:hAnsi="Palatino Linotype" w:cs="Tahoma"/>
                  <w:sz w:val="18"/>
                  <w:szCs w:val="18"/>
                </w:rPr>
                <w:t>(calls)</w:t>
              </w:r>
            </w:hyperlink>
            <w:r w:rsidRPr="00B06055">
              <w:rPr>
                <w:rFonts w:ascii="Palatino Linotype" w:hAnsi="Palatino Linotype" w:cs="Tahoma"/>
                <w:sz w:val="18"/>
                <w:szCs w:val="18"/>
              </w:rPr>
              <w:t xml:space="preserve"> αὐτὸν </w:t>
            </w:r>
            <w:hyperlink r:id="rId13551" w:tooltip="PPro-AM3S 846: auton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 xml:space="preserve"> Κύριον </w:t>
            </w:r>
            <w:hyperlink r:id="rId13552" w:tooltip="N-AMS 2962: Kyrion -- Lord, master, sir; the Lord." w:history="1">
              <w:r w:rsidRPr="00B06055">
                <w:rPr>
                  <w:rStyle w:val="Hyperlink"/>
                  <w:rFonts w:ascii="Palatino Linotype" w:hAnsi="Palatino Linotype" w:cs="Tahoma"/>
                  <w:sz w:val="18"/>
                  <w:szCs w:val="18"/>
                </w:rPr>
                <w:t>(Lord)</w:t>
              </w:r>
            </w:hyperlink>
            <w:r w:rsidRPr="00B06055">
              <w:rPr>
                <w:rFonts w:ascii="Palatino Linotype" w:hAnsi="Palatino Linotype" w:cs="Tahoma"/>
                <w:sz w:val="18"/>
                <w:szCs w:val="18"/>
              </w:rPr>
              <w:t>, πῶς </w:t>
            </w:r>
            <w:hyperlink r:id="rId13553" w:tooltip="Adv 4459: pōs -- How, in what manner, by what means." w:history="1">
              <w:r w:rsidRPr="00B06055">
                <w:rPr>
                  <w:rStyle w:val="Hyperlink"/>
                  <w:rFonts w:ascii="Palatino Linotype" w:hAnsi="Palatino Linotype" w:cs="Tahoma"/>
                  <w:sz w:val="18"/>
                  <w:szCs w:val="18"/>
                </w:rPr>
                <w:t>(how)</w:t>
              </w:r>
            </w:hyperlink>
            <w:r w:rsidRPr="00B06055">
              <w:rPr>
                <w:rFonts w:ascii="Palatino Linotype" w:hAnsi="Palatino Linotype" w:cs="Tahoma"/>
                <w:sz w:val="18"/>
                <w:szCs w:val="18"/>
              </w:rPr>
              <w:t xml:space="preserve"> υἱὸς </w:t>
            </w:r>
            <w:hyperlink r:id="rId13554" w:tooltip="N-NMS 5207: huios -- A son, descendent." w:history="1">
              <w:r w:rsidRPr="00B06055">
                <w:rPr>
                  <w:rStyle w:val="Hyperlink"/>
                  <w:rFonts w:ascii="Palatino Linotype" w:hAnsi="Palatino Linotype" w:cs="Tahoma"/>
                  <w:sz w:val="18"/>
                  <w:szCs w:val="18"/>
                </w:rPr>
                <w:t>(son)</w:t>
              </w:r>
            </w:hyperlink>
            <w:r w:rsidRPr="00B06055">
              <w:rPr>
                <w:rFonts w:ascii="Palatino Linotype" w:hAnsi="Palatino Linotype" w:cs="Tahoma"/>
                <w:sz w:val="18"/>
                <w:szCs w:val="18"/>
              </w:rPr>
              <w:t xml:space="preserve"> αὐτοῦ </w:t>
            </w:r>
            <w:hyperlink r:id="rId13555"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xml:space="preserve"> ἐστιν </w:t>
            </w:r>
            <w:hyperlink r:id="rId13556" w:tooltip="V-PIA-3S 1510: estin -- To be, exist." w:history="1">
              <w:r w:rsidRPr="00B06055">
                <w:rPr>
                  <w:rStyle w:val="Hyperlink"/>
                  <w:rFonts w:ascii="Palatino Linotype" w:hAnsi="Palatino Linotype" w:cs="Tahoma"/>
                  <w:sz w:val="18"/>
                  <w:szCs w:val="18"/>
                </w:rPr>
                <w:t>(is He)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45 If David then </w:t>
            </w:r>
            <w:r w:rsidR="009D6BEE" w:rsidRPr="00B06055">
              <w:rPr>
                <w:rFonts w:ascii="Arial" w:eastAsia="Times New Roman" w:hAnsi="Arial" w:cs="Arial"/>
                <w:b/>
                <w:sz w:val="18"/>
                <w:szCs w:val="18"/>
                <w:u w:val="single"/>
              </w:rPr>
              <w:t>call</w:t>
            </w:r>
            <w:r w:rsidR="009D6BEE" w:rsidRPr="00B06055">
              <w:rPr>
                <w:rFonts w:ascii="Arial" w:eastAsia="Times New Roman" w:hAnsi="Arial" w:cs="Arial"/>
                <w:sz w:val="18"/>
                <w:szCs w:val="18"/>
              </w:rPr>
              <w:t xml:space="preserve"> him Lord, how is he his son?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44 And no man was able to answer him a word, neither durst any man from that day forth ask him any more questions.  </w:t>
            </w:r>
          </w:p>
        </w:tc>
        <w:tc>
          <w:tcPr>
            <w:tcW w:w="5748" w:type="dxa"/>
          </w:tcPr>
          <w:p w:rsidR="009D6BEE" w:rsidRPr="00B06055" w:rsidRDefault="0005592D" w:rsidP="000B13DA">
            <w:pPr>
              <w:tabs>
                <w:tab w:val="left" w:pos="1050"/>
              </w:tabs>
              <w:spacing w:after="0" w:line="240" w:lineRule="auto"/>
              <w:rPr>
                <w:rFonts w:ascii="Times New Roman" w:eastAsia="Times New Roman" w:hAnsi="Times New Roman" w:cs="Times New Roman"/>
                <w:sz w:val="18"/>
                <w:szCs w:val="18"/>
              </w:rPr>
            </w:pPr>
            <w:r w:rsidRPr="00B06055">
              <w:rPr>
                <w:rStyle w:val="reftext1"/>
                <w:position w:val="6"/>
                <w:sz w:val="18"/>
                <w:szCs w:val="18"/>
              </w:rPr>
              <w:t>46</w:t>
            </w:r>
            <w:r w:rsidRPr="00B06055">
              <w:rPr>
                <w:rStyle w:val="reftext1"/>
                <w:sz w:val="18"/>
                <w:szCs w:val="18"/>
              </w:rPr>
              <w:t> </w:t>
            </w:r>
            <w:r w:rsidRPr="00B06055">
              <w:rPr>
                <w:rFonts w:ascii="Palatino Linotype" w:hAnsi="Palatino Linotype"/>
                <w:sz w:val="18"/>
                <w:szCs w:val="18"/>
              </w:rPr>
              <w:t>Καὶ </w:t>
            </w:r>
            <w:hyperlink r:id="rId1355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οὐδεὶς </w:t>
            </w:r>
            <w:hyperlink r:id="rId13558" w:tooltip="Adj-NMS 3762: oudeis -- No one, none, nothing." w:history="1">
              <w:r w:rsidRPr="00B06055">
                <w:rPr>
                  <w:rStyle w:val="Hyperlink"/>
                  <w:rFonts w:ascii="Palatino Linotype" w:hAnsi="Palatino Linotype"/>
                  <w:sz w:val="18"/>
                  <w:szCs w:val="18"/>
                </w:rPr>
                <w:t>(no one)</w:t>
              </w:r>
            </w:hyperlink>
            <w:r w:rsidRPr="00B06055">
              <w:rPr>
                <w:rFonts w:ascii="Palatino Linotype" w:hAnsi="Palatino Linotype"/>
                <w:sz w:val="18"/>
                <w:szCs w:val="18"/>
              </w:rPr>
              <w:t xml:space="preserve"> ἐδύνατο </w:t>
            </w:r>
            <w:hyperlink r:id="rId13559" w:tooltip="V-IIM/P-3S 1410: edynato -- (a) to be powerful, have (the) power, (b) to be able." w:history="1">
              <w:r w:rsidRPr="00B06055">
                <w:rPr>
                  <w:rStyle w:val="Hyperlink"/>
                  <w:rFonts w:ascii="Palatino Linotype" w:hAnsi="Palatino Linotype"/>
                  <w:sz w:val="18"/>
                  <w:szCs w:val="18"/>
                </w:rPr>
                <w:t>(was able)</w:t>
              </w:r>
            </w:hyperlink>
            <w:r w:rsidRPr="00B06055">
              <w:rPr>
                <w:rFonts w:ascii="Palatino Linotype" w:hAnsi="Palatino Linotype"/>
                <w:sz w:val="18"/>
                <w:szCs w:val="18"/>
              </w:rPr>
              <w:t xml:space="preserve"> ἀποκριθῆναι </w:t>
            </w:r>
            <w:hyperlink r:id="rId13560" w:tooltip="V-ANP 611: apokrithēnai -- To answer, reply, take up the conversation." w:history="1">
              <w:r w:rsidRPr="00B06055">
                <w:rPr>
                  <w:rStyle w:val="Hyperlink"/>
                  <w:rFonts w:ascii="Palatino Linotype" w:hAnsi="Palatino Linotype"/>
                  <w:sz w:val="18"/>
                  <w:szCs w:val="18"/>
                </w:rPr>
                <w:t>(to answer)</w:t>
              </w:r>
            </w:hyperlink>
            <w:r w:rsidRPr="00B06055">
              <w:rPr>
                <w:rFonts w:ascii="Palatino Linotype" w:hAnsi="Palatino Linotype"/>
                <w:sz w:val="18"/>
                <w:szCs w:val="18"/>
              </w:rPr>
              <w:t xml:space="preserve"> αὐτῷ </w:t>
            </w:r>
            <w:hyperlink r:id="rId13561"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λόγον </w:t>
            </w:r>
            <w:hyperlink r:id="rId13562" w:tooltip="N-AMS 3056: logon -- A word, speech, divine utterance, analogy." w:history="1">
              <w:r w:rsidRPr="00B06055">
                <w:rPr>
                  <w:rStyle w:val="Hyperlink"/>
                  <w:rFonts w:ascii="Palatino Linotype" w:hAnsi="Palatino Linotype"/>
                  <w:sz w:val="18"/>
                  <w:szCs w:val="18"/>
                </w:rPr>
                <w:t>(a word)</w:t>
              </w:r>
            </w:hyperlink>
            <w:r w:rsidRPr="00B06055">
              <w:rPr>
                <w:rFonts w:ascii="Palatino Linotype" w:hAnsi="Palatino Linotype"/>
                <w:sz w:val="18"/>
                <w:szCs w:val="18"/>
              </w:rPr>
              <w:t>, οὐδὲ </w:t>
            </w:r>
            <w:hyperlink r:id="rId13563" w:tooltip="Conj 3761: oude -- Neither, nor, not even, and not." w:history="1">
              <w:r w:rsidRPr="00B06055">
                <w:rPr>
                  <w:rStyle w:val="Hyperlink"/>
                  <w:rFonts w:ascii="Palatino Linotype" w:hAnsi="Palatino Linotype"/>
                  <w:sz w:val="18"/>
                  <w:szCs w:val="18"/>
                </w:rPr>
                <w:t>(nor)</w:t>
              </w:r>
            </w:hyperlink>
            <w:r w:rsidRPr="00B06055">
              <w:rPr>
                <w:rFonts w:ascii="Palatino Linotype" w:hAnsi="Palatino Linotype"/>
                <w:sz w:val="18"/>
                <w:szCs w:val="18"/>
              </w:rPr>
              <w:t xml:space="preserve"> ἐτόλμησέν </w:t>
            </w:r>
            <w:hyperlink r:id="rId13564" w:tooltip="V-AIA-3S 5111: etolmēsen -- To dare, endure, to be bold, have courage, make up the mind." w:history="1">
              <w:r w:rsidRPr="00B06055">
                <w:rPr>
                  <w:rStyle w:val="Hyperlink"/>
                  <w:rFonts w:ascii="Palatino Linotype" w:hAnsi="Palatino Linotype"/>
                  <w:sz w:val="18"/>
                  <w:szCs w:val="18"/>
                </w:rPr>
                <w:t>(dared)</w:t>
              </w:r>
            </w:hyperlink>
            <w:r w:rsidRPr="00B06055">
              <w:rPr>
                <w:rFonts w:ascii="Palatino Linotype" w:hAnsi="Palatino Linotype"/>
                <w:sz w:val="18"/>
                <w:szCs w:val="18"/>
              </w:rPr>
              <w:t xml:space="preserve"> τις </w:t>
            </w:r>
            <w:hyperlink r:id="rId13565" w:tooltip="IPro-NMS 5100: tis -- Any one, someone, a certain one or thing." w:history="1">
              <w:r w:rsidRPr="00B06055">
                <w:rPr>
                  <w:rStyle w:val="Hyperlink"/>
                  <w:rFonts w:ascii="Palatino Linotype" w:hAnsi="Palatino Linotype"/>
                  <w:sz w:val="18"/>
                  <w:szCs w:val="18"/>
                </w:rPr>
                <w:t>(anyone)</w:t>
              </w:r>
            </w:hyperlink>
            <w:r w:rsidRPr="00B06055">
              <w:rPr>
                <w:rFonts w:ascii="Palatino Linotype" w:hAnsi="Palatino Linotype"/>
                <w:sz w:val="18"/>
                <w:szCs w:val="18"/>
              </w:rPr>
              <w:t xml:space="preserve"> ἀπ’ </w:t>
            </w:r>
            <w:hyperlink r:id="rId13566" w:tooltip="Prep 575: ap’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ἐκείνης </w:t>
            </w:r>
            <w:hyperlink r:id="rId13567" w:tooltip="DPro-GFS 1565: ekeinēs -- That, that one there, yonder."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τῆς </w:t>
            </w:r>
            <w:hyperlink r:id="rId13568" w:tooltip="Art-GFS 3588: tēs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ἡμέρας </w:t>
            </w:r>
            <w:hyperlink r:id="rId13569" w:tooltip="N-GFS 2250: hēmeras -- A day, the period from sunrise to sunset." w:history="1">
              <w:r w:rsidRPr="00B06055">
                <w:rPr>
                  <w:rStyle w:val="Hyperlink"/>
                  <w:rFonts w:ascii="Palatino Linotype" w:hAnsi="Palatino Linotype"/>
                  <w:sz w:val="18"/>
                  <w:szCs w:val="18"/>
                </w:rPr>
                <w:t>(day)</w:t>
              </w:r>
            </w:hyperlink>
            <w:r w:rsidRPr="00B06055">
              <w:rPr>
                <w:rFonts w:ascii="Palatino Linotype" w:hAnsi="Palatino Linotype"/>
                <w:sz w:val="18"/>
                <w:szCs w:val="18"/>
              </w:rPr>
              <w:t xml:space="preserve"> ἐπερωτῆσαι </w:t>
            </w:r>
            <w:hyperlink r:id="rId13570" w:tooltip="V-ANA 1905: eperōtēsai -- To interrogate, question, demand of." w:history="1">
              <w:r w:rsidRPr="00B06055">
                <w:rPr>
                  <w:rStyle w:val="Hyperlink"/>
                  <w:rFonts w:ascii="Palatino Linotype" w:hAnsi="Palatino Linotype"/>
                  <w:sz w:val="18"/>
                  <w:szCs w:val="18"/>
                </w:rPr>
                <w:t>(to question)</w:t>
              </w:r>
            </w:hyperlink>
            <w:r w:rsidRPr="00B06055">
              <w:rPr>
                <w:rFonts w:ascii="Palatino Linotype" w:hAnsi="Palatino Linotype"/>
                <w:sz w:val="18"/>
                <w:szCs w:val="18"/>
              </w:rPr>
              <w:t xml:space="preserve"> αὐτὸν </w:t>
            </w:r>
            <w:hyperlink r:id="rId13571"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οὐκέτι </w:t>
            </w:r>
            <w:hyperlink r:id="rId13572" w:tooltip="Adv 3765: ouketi -- No longer, no more." w:history="1">
              <w:r w:rsidRPr="00B06055">
                <w:rPr>
                  <w:rStyle w:val="Hyperlink"/>
                  <w:rFonts w:ascii="Palatino Linotype" w:hAnsi="Palatino Linotype"/>
                  <w:sz w:val="18"/>
                  <w:szCs w:val="18"/>
                </w:rPr>
                <w:t>(no longer)</w:t>
              </w:r>
            </w:hyperlink>
            <w:r w:rsidRPr="00B06055">
              <w:rPr>
                <w:rFonts w:ascii="Palatino Linotype" w:hAnsi="Palatino Linotype"/>
                <w:sz w:val="18"/>
                <w:szCs w:val="18"/>
              </w:rPr>
              <w:t>.</w:t>
            </w:r>
            <w:r w:rsidR="002F34B9" w:rsidRPr="00B06055">
              <w:rPr>
                <w:rFonts w:ascii="Times New Roman" w:eastAsia="Times New Roman" w:hAnsi="Times New Roman" w:cs="Times New Roman"/>
                <w:sz w:val="18"/>
                <w:szCs w:val="18"/>
              </w:rPr>
              <w:tab/>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22:</w:t>
            </w:r>
            <w:r w:rsidR="009D6BEE" w:rsidRPr="00B06055">
              <w:rPr>
                <w:rFonts w:ascii="Arial" w:eastAsia="Times New Roman" w:hAnsi="Arial" w:cs="Arial"/>
                <w:sz w:val="18"/>
                <w:szCs w:val="18"/>
              </w:rPr>
              <w:t xml:space="preserve">46 And no man was able to answer him a word, neither durst any man from that day forth ask him any more questions.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1 Then spake Jesus to the multitude, and to his disciples, </w:t>
            </w:r>
          </w:p>
        </w:tc>
        <w:tc>
          <w:tcPr>
            <w:tcW w:w="5748" w:type="dxa"/>
          </w:tcPr>
          <w:p w:rsidR="009D6BEE" w:rsidRPr="00B06055" w:rsidRDefault="00EB71E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w:t>
            </w:r>
            <w:r w:rsidRPr="00B06055">
              <w:rPr>
                <w:rStyle w:val="reftext1"/>
                <w:sz w:val="18"/>
                <w:szCs w:val="18"/>
              </w:rPr>
              <w:t> </w:t>
            </w:r>
            <w:r w:rsidRPr="00B06055">
              <w:rPr>
                <w:rFonts w:ascii="Palatino Linotype" w:hAnsi="Palatino Linotype"/>
                <w:sz w:val="18"/>
                <w:szCs w:val="18"/>
              </w:rPr>
              <w:t>Τότε </w:t>
            </w:r>
            <w:hyperlink r:id="rId13573"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ὁ </w:t>
            </w:r>
            <w:hyperlink r:id="rId13574"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3575"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ἐλάλησεν </w:t>
            </w:r>
            <w:hyperlink r:id="rId13576" w:tooltip="V-AIA-3S 2980: elalēsen -- (to talk, chatter in classical Greek, but in NT a more dignified word) to speak, say." w:history="1">
              <w:r w:rsidRPr="00B06055">
                <w:rPr>
                  <w:rStyle w:val="Hyperlink"/>
                  <w:rFonts w:ascii="Palatino Linotype" w:hAnsi="Palatino Linotype"/>
                  <w:sz w:val="18"/>
                  <w:szCs w:val="18"/>
                </w:rPr>
                <w:t>(spoke)</w:t>
              </w:r>
            </w:hyperlink>
            <w:r w:rsidRPr="00B06055">
              <w:rPr>
                <w:rFonts w:ascii="Palatino Linotype" w:hAnsi="Palatino Linotype"/>
                <w:sz w:val="18"/>
                <w:szCs w:val="18"/>
              </w:rPr>
              <w:t xml:space="preserve"> τοῖς </w:t>
            </w:r>
            <w:hyperlink r:id="rId13577" w:tooltip="Art-DMP 3588: tois -- The, the definite article." w:history="1">
              <w:r w:rsidRPr="00B06055">
                <w:rPr>
                  <w:rStyle w:val="Hyperlink"/>
                  <w:rFonts w:ascii="Palatino Linotype" w:hAnsi="Palatino Linotype"/>
                  <w:sz w:val="18"/>
                  <w:szCs w:val="18"/>
                </w:rPr>
                <w:t>(to the)</w:t>
              </w:r>
            </w:hyperlink>
            <w:r w:rsidRPr="00B06055">
              <w:rPr>
                <w:rFonts w:ascii="Palatino Linotype" w:hAnsi="Palatino Linotype"/>
                <w:sz w:val="18"/>
                <w:szCs w:val="18"/>
              </w:rPr>
              <w:t xml:space="preserve"> ὄχλοις </w:t>
            </w:r>
            <w:hyperlink r:id="rId13578" w:tooltip="N-DMP 3793: ochlois -- A crowd, mob, the common people." w:history="1">
              <w:r w:rsidRPr="00B06055">
                <w:rPr>
                  <w:rStyle w:val="Hyperlink"/>
                  <w:rFonts w:ascii="Palatino Linotype" w:hAnsi="Palatino Linotype"/>
                  <w:sz w:val="18"/>
                  <w:szCs w:val="18"/>
                </w:rPr>
                <w:t>(crowds)</w:t>
              </w:r>
            </w:hyperlink>
            <w:r w:rsidRPr="00B06055">
              <w:rPr>
                <w:rFonts w:ascii="Palatino Linotype" w:hAnsi="Palatino Linotype"/>
                <w:sz w:val="18"/>
                <w:szCs w:val="18"/>
              </w:rPr>
              <w:t xml:space="preserve"> καὶ </w:t>
            </w:r>
            <w:hyperlink r:id="rId1357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τοῖς </w:t>
            </w:r>
            <w:hyperlink r:id="rId13580" w:tooltip="Art-DMP 3588: tois -- The, the definite article."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μαθηταῖς </w:t>
            </w:r>
            <w:hyperlink r:id="rId13581" w:tooltip="N-DMP 3101: mathētais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αὐτοῦ </w:t>
            </w:r>
            <w:hyperlink r:id="rId13582"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1 Then spake Jesus to the mu</w:t>
            </w:r>
            <w:r w:rsidR="00EB71E3" w:rsidRPr="00B06055">
              <w:rPr>
                <w:rFonts w:ascii="Arial" w:eastAsia="Times New Roman" w:hAnsi="Arial" w:cs="Arial"/>
                <w:sz w:val="18"/>
                <w:szCs w:val="18"/>
              </w:rPr>
              <w:t xml:space="preserve">ltitude, and to his disciples, </w:t>
            </w:r>
          </w:p>
        </w:tc>
      </w:tr>
      <w:tr w:rsidR="00EB71E3" w:rsidRPr="000A4E93" w:rsidTr="004519DA">
        <w:trPr>
          <w:tblCellSpacing w:w="75" w:type="dxa"/>
        </w:trPr>
        <w:tc>
          <w:tcPr>
            <w:tcW w:w="2004" w:type="dxa"/>
            <w:tcMar>
              <w:top w:w="0" w:type="dxa"/>
              <w:left w:w="108" w:type="dxa"/>
              <w:bottom w:w="0" w:type="dxa"/>
              <w:right w:w="108" w:type="dxa"/>
            </w:tcMar>
          </w:tcPr>
          <w:p w:rsidR="00EB71E3" w:rsidRPr="00B06055" w:rsidRDefault="00EB71E3" w:rsidP="000B13DA">
            <w:pPr>
              <w:tabs>
                <w:tab w:val="left" w:pos="1047"/>
              </w:tabs>
              <w:spacing w:after="0" w:line="240" w:lineRule="auto"/>
              <w:rPr>
                <w:rFonts w:ascii="Arial" w:eastAsia="Times New Roman" w:hAnsi="Arial" w:cs="Arial"/>
                <w:sz w:val="18"/>
                <w:szCs w:val="18"/>
              </w:rPr>
            </w:pPr>
            <w:proofErr w:type="gramStart"/>
            <w:r w:rsidRPr="00B06055">
              <w:rPr>
                <w:rFonts w:ascii="Arial" w:eastAsia="Times New Roman" w:hAnsi="Arial" w:cs="Arial"/>
                <w:sz w:val="18"/>
                <w:szCs w:val="18"/>
              </w:rPr>
              <w:t>saying</w:t>
            </w:r>
            <w:proofErr w:type="gramEnd"/>
            <w:r w:rsidRPr="00B06055">
              <w:rPr>
                <w:rFonts w:ascii="Arial" w:eastAsia="Times New Roman" w:hAnsi="Arial" w:cs="Arial"/>
                <w:sz w:val="18"/>
                <w:szCs w:val="18"/>
              </w:rPr>
              <w:t xml:space="preserve">, The Scribes and the Pharisees sit in Moses' seat.  </w:t>
            </w:r>
          </w:p>
        </w:tc>
        <w:tc>
          <w:tcPr>
            <w:tcW w:w="5748" w:type="dxa"/>
          </w:tcPr>
          <w:p w:rsidR="00EB71E3" w:rsidRPr="00B06055" w:rsidRDefault="00EB71E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w:t>
            </w:r>
            <w:r w:rsidRPr="00B06055">
              <w:rPr>
                <w:rStyle w:val="reftext1"/>
                <w:sz w:val="18"/>
                <w:szCs w:val="18"/>
              </w:rPr>
              <w:t> </w:t>
            </w:r>
            <w:r w:rsidRPr="00B06055">
              <w:rPr>
                <w:rFonts w:ascii="Palatino Linotype" w:hAnsi="Palatino Linotype"/>
                <w:sz w:val="18"/>
                <w:szCs w:val="18"/>
              </w:rPr>
              <w:t>λέγων </w:t>
            </w:r>
            <w:hyperlink r:id="rId13583"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“Ἐπὶ </w:t>
            </w:r>
            <w:hyperlink r:id="rId13584" w:tooltip="Prep 1909: Epi -- On, to, against, on the basis of, at." w:history="1">
              <w:r w:rsidRPr="00B06055">
                <w:rPr>
                  <w:rStyle w:val="Hyperlink"/>
                  <w:rFonts w:ascii="Palatino Linotype" w:hAnsi="Palatino Linotype"/>
                  <w:sz w:val="18"/>
                  <w:szCs w:val="18"/>
                </w:rPr>
                <w:t>(On)</w:t>
              </w:r>
            </w:hyperlink>
            <w:r w:rsidRPr="00B06055">
              <w:rPr>
                <w:rStyle w:val="red1"/>
                <w:rFonts w:ascii="Palatino Linotype" w:hAnsi="Palatino Linotype"/>
                <w:color w:val="auto"/>
                <w:sz w:val="18"/>
                <w:szCs w:val="18"/>
              </w:rPr>
              <w:t xml:space="preserve"> τῆς </w:t>
            </w:r>
            <w:hyperlink r:id="rId13585" w:tooltip="Art-GFS 3588: tēs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Μωϋσέως </w:t>
            </w:r>
            <w:hyperlink r:id="rId13586" w:tooltip="N-GMS 3475: Mōuseōs -- Moses; the books of Moses, the Pentateuch." w:history="1">
              <w:r w:rsidRPr="00B06055">
                <w:rPr>
                  <w:rStyle w:val="Hyperlink"/>
                  <w:rFonts w:ascii="Palatino Linotype" w:hAnsi="Palatino Linotype"/>
                  <w:sz w:val="18"/>
                  <w:szCs w:val="18"/>
                </w:rPr>
                <w:t>(Moses’)</w:t>
              </w:r>
            </w:hyperlink>
            <w:r w:rsidRPr="00B06055">
              <w:rPr>
                <w:rStyle w:val="red1"/>
                <w:rFonts w:ascii="Palatino Linotype" w:hAnsi="Palatino Linotype"/>
                <w:color w:val="auto"/>
                <w:sz w:val="18"/>
                <w:szCs w:val="18"/>
              </w:rPr>
              <w:t xml:space="preserve"> καθέδρας </w:t>
            </w:r>
            <w:hyperlink r:id="rId13587" w:tooltip="N-GFS 2515: kathedras -- A seat, chair." w:history="1">
              <w:r w:rsidRPr="00B06055">
                <w:rPr>
                  <w:rStyle w:val="Hyperlink"/>
                  <w:rFonts w:ascii="Palatino Linotype" w:hAnsi="Palatino Linotype"/>
                  <w:sz w:val="18"/>
                  <w:szCs w:val="18"/>
                </w:rPr>
                <w:t>(seat)</w:t>
              </w:r>
            </w:hyperlink>
            <w:r w:rsidRPr="00B06055">
              <w:rPr>
                <w:rStyle w:val="red1"/>
                <w:rFonts w:ascii="Palatino Linotype" w:hAnsi="Palatino Linotype"/>
                <w:color w:val="auto"/>
                <w:sz w:val="18"/>
                <w:szCs w:val="18"/>
              </w:rPr>
              <w:t xml:space="preserve"> ἐκάθισαν </w:t>
            </w:r>
            <w:hyperlink r:id="rId13588" w:tooltip="V-AIA-3P 2523: ekathisan -- (a) to make to sit; to set, appoint, (b) to sit down, to be seated, stay." w:history="1">
              <w:r w:rsidRPr="00B06055">
                <w:rPr>
                  <w:rStyle w:val="Hyperlink"/>
                  <w:rFonts w:ascii="Palatino Linotype" w:hAnsi="Palatino Linotype"/>
                  <w:sz w:val="18"/>
                  <w:szCs w:val="18"/>
                </w:rPr>
                <w:t>(have sat down)</w:t>
              </w:r>
            </w:hyperlink>
            <w:r w:rsidRPr="00B06055">
              <w:rPr>
                <w:rStyle w:val="red1"/>
                <w:rFonts w:ascii="Palatino Linotype" w:hAnsi="Palatino Linotype"/>
                <w:color w:val="auto"/>
                <w:sz w:val="18"/>
                <w:szCs w:val="18"/>
              </w:rPr>
              <w:t xml:space="preserve"> οἱ </w:t>
            </w:r>
            <w:hyperlink r:id="rId13589" w:tooltip="Art-NMP 3588: hoi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γραμματεῖς </w:t>
            </w:r>
            <w:hyperlink r:id="rId13590" w:tooltip="N-NMP 1122: grammateis -- (a) in Jerusalem, a scribe, one learned in the Jewish Law, a religious teacher, (b) at Ephesus, the town-clerk, the secretary of the city, (c) a man of learning generally." w:history="1">
              <w:r w:rsidRPr="00B06055">
                <w:rPr>
                  <w:rStyle w:val="Hyperlink"/>
                  <w:rFonts w:ascii="Palatino Linotype" w:hAnsi="Palatino Linotype"/>
                  <w:sz w:val="18"/>
                  <w:szCs w:val="18"/>
                </w:rPr>
                <w:t>(scribes)</w:t>
              </w:r>
            </w:hyperlink>
            <w:r w:rsidRPr="00B06055">
              <w:rPr>
                <w:rStyle w:val="red1"/>
                <w:rFonts w:ascii="Palatino Linotype" w:hAnsi="Palatino Linotype"/>
                <w:color w:val="auto"/>
                <w:sz w:val="18"/>
                <w:szCs w:val="18"/>
              </w:rPr>
              <w:t xml:space="preserve"> καὶ </w:t>
            </w:r>
            <w:hyperlink r:id="rId13591"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οἱ </w:t>
            </w:r>
            <w:hyperlink r:id="rId13592" w:tooltip="Art-NMP 3588: hoi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Φαρισαῖοι </w:t>
            </w:r>
            <w:hyperlink r:id="rId13593" w:tooltip="N-NMP 5330: Pharisaioi -- A Pharisee, one of the Jewish sect so called." w:history="1">
              <w:r w:rsidRPr="00B06055">
                <w:rPr>
                  <w:rStyle w:val="Hyperlink"/>
                  <w:rFonts w:ascii="Palatino Linotype" w:hAnsi="Palatino Linotype"/>
                  <w:sz w:val="18"/>
                  <w:szCs w:val="18"/>
                </w:rPr>
                <w:t>(Pharisees)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EB71E3"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23:</w:t>
            </w:r>
            <w:r w:rsidR="00EB71E3" w:rsidRPr="00B06055">
              <w:rPr>
                <w:rFonts w:ascii="Arial" w:eastAsia="Times New Roman" w:hAnsi="Arial" w:cs="Arial"/>
                <w:sz w:val="18"/>
                <w:szCs w:val="18"/>
              </w:rPr>
              <w:t>2 Saying, The scribes and the Pharisees sit in Moses' seat:</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2 All, therefore, whatsoever they bid you observe</w:t>
            </w:r>
            <w:r w:rsidR="009D6BEE" w:rsidRPr="001B6143">
              <w:rPr>
                <w:rFonts w:ascii="Arial" w:eastAsia="Times New Roman" w:hAnsi="Arial" w:cs="Arial"/>
                <w:b/>
                <w:sz w:val="18"/>
                <w:szCs w:val="18"/>
                <w:u w:val="single"/>
              </w:rPr>
              <w:t>, they will make you observe and do</w:t>
            </w:r>
            <w:r w:rsidR="009D6BEE" w:rsidRPr="00B06055">
              <w:rPr>
                <w:rFonts w:ascii="Arial" w:eastAsia="Times New Roman" w:hAnsi="Arial" w:cs="Arial"/>
                <w:sz w:val="18"/>
                <w:szCs w:val="18"/>
              </w:rPr>
              <w:t xml:space="preserve">; </w:t>
            </w:r>
            <w:r w:rsidR="009D6BEE" w:rsidRPr="00B06055">
              <w:rPr>
                <w:rFonts w:ascii="Arial" w:eastAsia="Times New Roman" w:hAnsi="Arial" w:cs="Arial"/>
                <w:b/>
                <w:sz w:val="18"/>
                <w:szCs w:val="18"/>
                <w:u w:val="single"/>
              </w:rPr>
              <w:t>for they are ministers of the law, and they make themselves your judges.</w:t>
            </w:r>
            <w:r w:rsidR="009D6BEE" w:rsidRPr="00B06055">
              <w:rPr>
                <w:rFonts w:ascii="Arial" w:eastAsia="Times New Roman" w:hAnsi="Arial" w:cs="Arial"/>
                <w:sz w:val="18"/>
                <w:szCs w:val="18"/>
              </w:rPr>
              <w:t xml:space="preserve"> But do not </w:t>
            </w:r>
            <w:proofErr w:type="gramStart"/>
            <w:r w:rsidR="009D6BEE" w:rsidRPr="00B06055">
              <w:rPr>
                <w:rFonts w:ascii="Arial" w:eastAsia="Times New Roman" w:hAnsi="Arial" w:cs="Arial"/>
                <w:sz w:val="18"/>
                <w:szCs w:val="18"/>
              </w:rPr>
              <w:t>ye</w:t>
            </w:r>
            <w:proofErr w:type="gramEnd"/>
            <w:r w:rsidR="009D6BEE" w:rsidRPr="00B06055">
              <w:rPr>
                <w:rFonts w:ascii="Arial" w:eastAsia="Times New Roman" w:hAnsi="Arial" w:cs="Arial"/>
                <w:sz w:val="18"/>
                <w:szCs w:val="18"/>
              </w:rPr>
              <w:t xml:space="preserve"> after their works; for they say, and do not.  </w:t>
            </w:r>
          </w:p>
        </w:tc>
        <w:tc>
          <w:tcPr>
            <w:tcW w:w="5748" w:type="dxa"/>
          </w:tcPr>
          <w:p w:rsidR="009D6BEE" w:rsidRPr="00B06055" w:rsidRDefault="00EB71E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w:t>
            </w:r>
            <w:r w:rsidRPr="00B06055">
              <w:rPr>
                <w:rStyle w:val="reftext1"/>
                <w:sz w:val="18"/>
                <w:szCs w:val="18"/>
              </w:rPr>
              <w:t> </w:t>
            </w:r>
            <w:r w:rsidRPr="00B06055">
              <w:rPr>
                <w:rStyle w:val="red1"/>
                <w:rFonts w:ascii="Palatino Linotype" w:hAnsi="Palatino Linotype"/>
                <w:color w:val="auto"/>
                <w:sz w:val="18"/>
                <w:szCs w:val="18"/>
              </w:rPr>
              <w:t>πάντα </w:t>
            </w:r>
            <w:hyperlink r:id="rId13594" w:tooltip="Adj-ANP 3956: panta -- All, the whole, every kind of." w:history="1">
              <w:r w:rsidRPr="00B06055">
                <w:rPr>
                  <w:rStyle w:val="Hyperlink"/>
                  <w:rFonts w:ascii="Palatino Linotype" w:hAnsi="Palatino Linotype"/>
                  <w:sz w:val="18"/>
                  <w:szCs w:val="18"/>
                </w:rPr>
                <w:t>(All things)</w:t>
              </w:r>
            </w:hyperlink>
            <w:r w:rsidRPr="00B06055">
              <w:rPr>
                <w:rStyle w:val="red1"/>
                <w:rFonts w:ascii="Palatino Linotype" w:hAnsi="Palatino Linotype"/>
                <w:color w:val="auto"/>
                <w:sz w:val="18"/>
                <w:szCs w:val="18"/>
              </w:rPr>
              <w:t xml:space="preserve"> οὖν </w:t>
            </w:r>
            <w:hyperlink r:id="rId13595" w:tooltip="Conj 3767: oun -- Therefore, then." w:history="1">
              <w:r w:rsidRPr="00B06055">
                <w:rPr>
                  <w:rStyle w:val="Hyperlink"/>
                  <w:rFonts w:ascii="Palatino Linotype" w:hAnsi="Palatino Linotype"/>
                  <w:sz w:val="18"/>
                  <w:szCs w:val="18"/>
                </w:rPr>
                <w:t>(therefore)</w:t>
              </w:r>
            </w:hyperlink>
            <w:r w:rsidRPr="00B06055">
              <w:rPr>
                <w:rStyle w:val="red1"/>
                <w:rFonts w:ascii="Palatino Linotype" w:hAnsi="Palatino Linotype"/>
                <w:color w:val="auto"/>
                <w:sz w:val="18"/>
                <w:szCs w:val="18"/>
              </w:rPr>
              <w:t>, ὅσα </w:t>
            </w:r>
            <w:hyperlink r:id="rId13596" w:tooltip="RelPro-ANP 3745: hosa -- How much, how great, how many, as great as, as much." w:history="1">
              <w:r w:rsidRPr="00B06055">
                <w:rPr>
                  <w:rStyle w:val="Hyperlink"/>
                  <w:rFonts w:ascii="Palatino Linotype" w:hAnsi="Palatino Linotype"/>
                  <w:sz w:val="18"/>
                  <w:szCs w:val="18"/>
                </w:rPr>
                <w:t>(how many)</w:t>
              </w:r>
            </w:hyperlink>
            <w:r w:rsidRPr="00B06055">
              <w:rPr>
                <w:rStyle w:val="red1"/>
                <w:rFonts w:ascii="Palatino Linotype" w:hAnsi="Palatino Linotype"/>
                <w:color w:val="auto"/>
                <w:sz w:val="18"/>
                <w:szCs w:val="18"/>
              </w:rPr>
              <w:t xml:space="preserve"> ἐὰν </w:t>
            </w:r>
            <w:hyperlink r:id="rId13597" w:tooltip="Conj 1437: ean -- if." w:history="1">
              <w:r w:rsidRPr="00B06055">
                <w:rPr>
                  <w:rStyle w:val="Hyperlink"/>
                  <w:rFonts w:ascii="Palatino Linotype" w:hAnsi="Palatino Linotype"/>
                  <w:sz w:val="18"/>
                  <w:szCs w:val="18"/>
                </w:rPr>
                <w:t>(if)</w:t>
              </w:r>
            </w:hyperlink>
            <w:r w:rsidRPr="00B06055">
              <w:rPr>
                <w:rStyle w:val="red1"/>
                <w:rFonts w:ascii="Palatino Linotype" w:hAnsi="Palatino Linotype"/>
                <w:color w:val="auto"/>
                <w:sz w:val="18"/>
                <w:szCs w:val="18"/>
              </w:rPr>
              <w:t xml:space="preserve"> εἴπωσιν </w:t>
            </w:r>
            <w:hyperlink r:id="rId13598" w:tooltip="V-ASA-3P 2036: eipōsin -- Answer, bid, bring word, command." w:history="1">
              <w:r w:rsidRPr="00B06055">
                <w:rPr>
                  <w:rStyle w:val="Hyperlink"/>
                  <w:rFonts w:ascii="Palatino Linotype" w:hAnsi="Palatino Linotype"/>
                  <w:sz w:val="18"/>
                  <w:szCs w:val="18"/>
                </w:rPr>
                <w:t>(they might tell)</w:t>
              </w:r>
            </w:hyperlink>
            <w:r w:rsidRPr="00B06055">
              <w:rPr>
                <w:rStyle w:val="red1"/>
                <w:rFonts w:ascii="Palatino Linotype" w:hAnsi="Palatino Linotype"/>
                <w:color w:val="auto"/>
                <w:sz w:val="18"/>
                <w:szCs w:val="18"/>
              </w:rPr>
              <w:t xml:space="preserve"> ὑμῖν </w:t>
            </w:r>
            <w:hyperlink r:id="rId13599" w:tooltip="PPro-D2P 4771: hymin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ποιήσατε </w:t>
            </w:r>
            <w:hyperlink r:id="rId13600" w:tooltip="V-AMA-2P 4160: poiēsate -- (a) to make, manufacture, construct, (b) to do, act, cause." w:history="1">
              <w:r w:rsidRPr="00B06055">
                <w:rPr>
                  <w:rStyle w:val="Hyperlink"/>
                  <w:rFonts w:ascii="Palatino Linotype" w:hAnsi="Palatino Linotype"/>
                  <w:sz w:val="18"/>
                  <w:szCs w:val="18"/>
                </w:rPr>
                <w:t>(keep)</w:t>
              </w:r>
            </w:hyperlink>
            <w:r w:rsidRPr="00B06055">
              <w:rPr>
                <w:rStyle w:val="red1"/>
                <w:rFonts w:ascii="Palatino Linotype" w:hAnsi="Palatino Linotype"/>
                <w:color w:val="auto"/>
                <w:sz w:val="18"/>
                <w:szCs w:val="18"/>
              </w:rPr>
              <w:t xml:space="preserve"> καὶ </w:t>
            </w:r>
            <w:hyperlink r:id="rId13601"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τηρεῖτε </w:t>
            </w:r>
            <w:hyperlink r:id="rId13602" w:tooltip="V-PMA-2P 5083: tēreite -- To keep, guard, observe, watch over." w:history="1">
              <w:r w:rsidRPr="00B06055">
                <w:rPr>
                  <w:rStyle w:val="Hyperlink"/>
                  <w:rFonts w:ascii="Palatino Linotype" w:hAnsi="Palatino Linotype"/>
                  <w:sz w:val="18"/>
                  <w:szCs w:val="18"/>
                </w:rPr>
                <w:t>(observe)</w:t>
              </w:r>
            </w:hyperlink>
            <w:r w:rsidRPr="00B06055">
              <w:rPr>
                <w:rStyle w:val="red1"/>
                <w:rFonts w:ascii="Palatino Linotype" w:hAnsi="Palatino Linotype"/>
                <w:color w:val="auto"/>
                <w:sz w:val="18"/>
                <w:szCs w:val="18"/>
              </w:rPr>
              <w:t>. κατὰ </w:t>
            </w:r>
            <w:hyperlink r:id="rId13603" w:tooltip="Prep 2596: kata -- Genitive: against, down from, throughout, by; accusative: over against, among, daily, day-by-day, each day, according to, by way of." w:history="1">
              <w:r w:rsidRPr="00B06055">
                <w:rPr>
                  <w:rStyle w:val="Hyperlink"/>
                  <w:rFonts w:ascii="Palatino Linotype" w:hAnsi="Palatino Linotype"/>
                  <w:sz w:val="18"/>
                  <w:szCs w:val="18"/>
                </w:rPr>
                <w:t>(After)</w:t>
              </w:r>
            </w:hyperlink>
            <w:r w:rsidRPr="00B06055">
              <w:rPr>
                <w:rStyle w:val="red1"/>
                <w:rFonts w:ascii="Palatino Linotype" w:hAnsi="Palatino Linotype"/>
                <w:color w:val="auto"/>
                <w:sz w:val="18"/>
                <w:szCs w:val="18"/>
              </w:rPr>
              <w:t xml:space="preserve"> δὲ </w:t>
            </w:r>
            <w:hyperlink r:id="rId13604" w:tooltip="Conj 1161: de -- A weak adversative particle, generally placed second in its clause; but, on the other hand, and." w:history="1">
              <w:r w:rsidRPr="00B06055">
                <w:rPr>
                  <w:rStyle w:val="Hyperlink"/>
                  <w:rFonts w:ascii="Palatino Linotype" w:hAnsi="Palatino Linotype"/>
                  <w:sz w:val="18"/>
                  <w:szCs w:val="18"/>
                </w:rPr>
                <w:t>(however)</w:t>
              </w:r>
            </w:hyperlink>
            <w:r w:rsidRPr="00B06055">
              <w:rPr>
                <w:rStyle w:val="red1"/>
                <w:rFonts w:ascii="Palatino Linotype" w:hAnsi="Palatino Linotype"/>
                <w:color w:val="auto"/>
                <w:sz w:val="18"/>
                <w:szCs w:val="18"/>
              </w:rPr>
              <w:t xml:space="preserve"> τὰ </w:t>
            </w:r>
            <w:hyperlink r:id="rId13605" w:tooltip="Art-ANP 3588: ta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ἔργα </w:t>
            </w:r>
            <w:hyperlink r:id="rId13606" w:tooltip="N-ANP 2041: erga -- Work, task, employment; a deed, action; that which is wrought or made, a work." w:history="1">
              <w:r w:rsidRPr="00B06055">
                <w:rPr>
                  <w:rStyle w:val="Hyperlink"/>
                  <w:rFonts w:ascii="Palatino Linotype" w:hAnsi="Palatino Linotype"/>
                  <w:sz w:val="18"/>
                  <w:szCs w:val="18"/>
                </w:rPr>
                <w:t>(works)</w:t>
              </w:r>
            </w:hyperlink>
            <w:r w:rsidRPr="00B06055">
              <w:rPr>
                <w:rStyle w:val="red1"/>
                <w:rFonts w:ascii="Palatino Linotype" w:hAnsi="Palatino Linotype"/>
                <w:color w:val="auto"/>
                <w:sz w:val="18"/>
                <w:szCs w:val="18"/>
              </w:rPr>
              <w:t xml:space="preserve"> αὐτῶν </w:t>
            </w:r>
            <w:hyperlink r:id="rId13607" w:tooltip="PPro-GM3P 846: autōn -- He, she, it, they, them, same." w:history="1">
              <w:r w:rsidRPr="00B06055">
                <w:rPr>
                  <w:rStyle w:val="Hyperlink"/>
                  <w:rFonts w:ascii="Palatino Linotype" w:hAnsi="Palatino Linotype"/>
                  <w:sz w:val="18"/>
                  <w:szCs w:val="18"/>
                </w:rPr>
                <w:t>(of them)</w:t>
              </w:r>
            </w:hyperlink>
            <w:r w:rsidRPr="00B06055">
              <w:rPr>
                <w:rStyle w:val="red1"/>
                <w:rFonts w:ascii="Palatino Linotype" w:hAnsi="Palatino Linotype"/>
                <w:color w:val="auto"/>
                <w:sz w:val="18"/>
                <w:szCs w:val="18"/>
              </w:rPr>
              <w:t>, μὴ </w:t>
            </w:r>
            <w:hyperlink r:id="rId13608" w:tooltip="Adv 3361: mē -- Not, les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ποιεῖτε </w:t>
            </w:r>
            <w:hyperlink r:id="rId13609" w:tooltip="V-PMA-2P 4160: poieite -- (a) to make, manufacture, construct, (b) to do, act, cause." w:history="1">
              <w:r w:rsidRPr="00B06055">
                <w:rPr>
                  <w:rStyle w:val="Hyperlink"/>
                  <w:rFonts w:ascii="Palatino Linotype" w:hAnsi="Palatino Linotype"/>
                  <w:sz w:val="18"/>
                  <w:szCs w:val="18"/>
                </w:rPr>
                <w:t>(do)</w:t>
              </w:r>
            </w:hyperlink>
            <w:r w:rsidRPr="00B06055">
              <w:rPr>
                <w:rStyle w:val="red1"/>
                <w:rFonts w:ascii="Palatino Linotype" w:hAnsi="Palatino Linotype"/>
                <w:color w:val="auto"/>
                <w:sz w:val="18"/>
                <w:szCs w:val="18"/>
              </w:rPr>
              <w:t>. λέγουσιν </w:t>
            </w:r>
            <w:hyperlink r:id="rId13610" w:tooltip="V-PIA-3P 3004: legousin -- (denoting speech in progress), (a) to say, speak; to mean, mention, tell, (b) to call, name, especially in the pass., (c) to tell, command." w:history="1">
              <w:r w:rsidRPr="00B06055">
                <w:rPr>
                  <w:rStyle w:val="Hyperlink"/>
                  <w:rFonts w:ascii="Palatino Linotype" w:hAnsi="Palatino Linotype"/>
                  <w:sz w:val="18"/>
                  <w:szCs w:val="18"/>
                </w:rPr>
                <w:t>(They speak)</w:t>
              </w:r>
            </w:hyperlink>
            <w:r w:rsidRPr="00B06055">
              <w:rPr>
                <w:rStyle w:val="red1"/>
                <w:rFonts w:ascii="Palatino Linotype" w:hAnsi="Palatino Linotype"/>
                <w:color w:val="auto"/>
                <w:sz w:val="18"/>
                <w:szCs w:val="18"/>
              </w:rPr>
              <w:t xml:space="preserve"> γὰρ </w:t>
            </w:r>
            <w:hyperlink r:id="rId13611" w:tooltip="Conj 1063: gar -- For."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καὶ </w:t>
            </w:r>
            <w:hyperlink r:id="rId13612"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οὐ </w:t>
            </w:r>
            <w:hyperlink r:id="rId13613" w:tooltip="Adv 3756: ou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ποιοῦσιν </w:t>
            </w:r>
            <w:hyperlink r:id="rId13614" w:tooltip="V-PIA-3P 4160: poiousin -- (a) to make, manufacture, construct, (b) to do, act, cause." w:history="1">
              <w:r w:rsidRPr="00B06055">
                <w:rPr>
                  <w:rStyle w:val="Hyperlink"/>
                  <w:rFonts w:ascii="Palatino Linotype" w:hAnsi="Palatino Linotype"/>
                  <w:sz w:val="18"/>
                  <w:szCs w:val="18"/>
                </w:rPr>
                <w:t>(act)</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3 All therefore whatsoever they bid you observe, </w:t>
            </w:r>
            <w:r w:rsidR="009D6BEE" w:rsidRPr="00B06055">
              <w:rPr>
                <w:rFonts w:ascii="Arial" w:eastAsia="Times New Roman" w:hAnsi="Arial" w:cs="Arial"/>
                <w:b/>
                <w:sz w:val="18"/>
                <w:szCs w:val="18"/>
                <w:u w:val="single"/>
              </w:rPr>
              <w:t>that</w:t>
            </w:r>
            <w:r w:rsidR="009D6BEE" w:rsidRPr="00B06055">
              <w:rPr>
                <w:rFonts w:ascii="Arial" w:eastAsia="Times New Roman" w:hAnsi="Arial" w:cs="Arial"/>
                <w:sz w:val="18"/>
                <w:szCs w:val="18"/>
              </w:rPr>
              <w:t xml:space="preserve"> observe and do; but do not ye after their works: for they say, and do not.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3 For they bind heavy burdens and lay on men's shoulders, and </w:t>
            </w:r>
            <w:r w:rsidR="009D6BEE" w:rsidRPr="00B06055">
              <w:rPr>
                <w:rFonts w:ascii="Arial" w:eastAsia="Times New Roman" w:hAnsi="Arial" w:cs="Arial"/>
                <w:b/>
                <w:sz w:val="18"/>
                <w:szCs w:val="18"/>
                <w:u w:val="single"/>
              </w:rPr>
              <w:t>they are</w:t>
            </w:r>
            <w:r w:rsidR="009D6BEE" w:rsidRPr="00B06055">
              <w:rPr>
                <w:rFonts w:ascii="Arial" w:eastAsia="Times New Roman" w:hAnsi="Arial" w:cs="Arial"/>
                <w:sz w:val="18"/>
                <w:szCs w:val="18"/>
              </w:rPr>
              <w:t xml:space="preserve"> grievous to be borne; but they will not move them with one of their fingers.  </w:t>
            </w:r>
          </w:p>
        </w:tc>
        <w:tc>
          <w:tcPr>
            <w:tcW w:w="5748" w:type="dxa"/>
          </w:tcPr>
          <w:p w:rsidR="009D6BEE" w:rsidRPr="00B06055" w:rsidRDefault="00EB71E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w:t>
            </w:r>
            <w:r w:rsidRPr="00B06055">
              <w:rPr>
                <w:rStyle w:val="reftext1"/>
                <w:sz w:val="18"/>
                <w:szCs w:val="18"/>
              </w:rPr>
              <w:t> </w:t>
            </w:r>
            <w:r w:rsidRPr="00B06055">
              <w:rPr>
                <w:rStyle w:val="red1"/>
                <w:rFonts w:ascii="Palatino Linotype" w:hAnsi="Palatino Linotype"/>
                <w:color w:val="auto"/>
                <w:sz w:val="18"/>
                <w:szCs w:val="18"/>
              </w:rPr>
              <w:t>δεσμεύουσιν </w:t>
            </w:r>
            <w:hyperlink r:id="rId13615" w:tooltip="V-PIA-3P 1195: desmeuousin -- To bind, put in chains, tie together." w:history="1">
              <w:r w:rsidRPr="00B06055">
                <w:rPr>
                  <w:rStyle w:val="Hyperlink"/>
                  <w:rFonts w:ascii="Palatino Linotype" w:hAnsi="Palatino Linotype"/>
                  <w:sz w:val="18"/>
                  <w:szCs w:val="18"/>
                </w:rPr>
                <w:t>(They tie up)</w:t>
              </w:r>
            </w:hyperlink>
            <w:r w:rsidRPr="00B06055">
              <w:rPr>
                <w:rStyle w:val="red1"/>
                <w:rFonts w:ascii="Palatino Linotype" w:hAnsi="Palatino Linotype"/>
                <w:color w:val="auto"/>
                <w:sz w:val="18"/>
                <w:szCs w:val="18"/>
              </w:rPr>
              <w:t xml:space="preserve"> δὲ </w:t>
            </w:r>
            <w:hyperlink r:id="rId13616" w:tooltip="Conj 1161: de -- A weak adversative particle, generally placed second in its clause; but, on the other hand, and."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φορτία </w:t>
            </w:r>
            <w:hyperlink r:id="rId13617" w:tooltip="N-ANP 5413: phortia -- A burden; the freight of a ship." w:history="1">
              <w:r w:rsidRPr="00B06055">
                <w:rPr>
                  <w:rStyle w:val="Hyperlink"/>
                  <w:rFonts w:ascii="Palatino Linotype" w:hAnsi="Palatino Linotype"/>
                  <w:sz w:val="18"/>
                  <w:szCs w:val="18"/>
                </w:rPr>
                <w:t>(burdens)</w:t>
              </w:r>
            </w:hyperlink>
            <w:r w:rsidRPr="00B06055">
              <w:rPr>
                <w:rStyle w:val="red1"/>
                <w:rFonts w:ascii="Palatino Linotype" w:hAnsi="Palatino Linotype"/>
                <w:color w:val="auto"/>
                <w:sz w:val="18"/>
                <w:szCs w:val="18"/>
              </w:rPr>
              <w:t xml:space="preserve"> βαρέα </w:t>
            </w:r>
            <w:hyperlink r:id="rId13618" w:tooltip="Adj-ANP 926: barea -- Heavy, weighty, burdensome, violent, oppressive." w:history="1">
              <w:r w:rsidRPr="00B06055">
                <w:rPr>
                  <w:rStyle w:val="Hyperlink"/>
                  <w:rFonts w:ascii="Palatino Linotype" w:hAnsi="Palatino Linotype"/>
                  <w:sz w:val="18"/>
                  <w:szCs w:val="18"/>
                </w:rPr>
                <w:t>(heavy)</w:t>
              </w:r>
            </w:hyperlink>
            <w:r w:rsidRPr="00B06055">
              <w:rPr>
                <w:rStyle w:val="red1"/>
                <w:rFonts w:ascii="Palatino Linotype" w:hAnsi="Palatino Linotype"/>
                <w:color w:val="auto"/>
                <w:sz w:val="18"/>
                <w:szCs w:val="18"/>
              </w:rPr>
              <w:t xml:space="preserve"> [καὶ </w:t>
            </w:r>
            <w:hyperlink r:id="rId13619"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δυσβάστακτα] </w:t>
            </w:r>
            <w:hyperlink r:id="rId13620" w:tooltip="Adj-ANP 1419: dysbastakta -- Difficult to carry, oppressive." w:history="1">
              <w:r w:rsidRPr="00B06055">
                <w:rPr>
                  <w:rStyle w:val="Hyperlink"/>
                  <w:rFonts w:ascii="Palatino Linotype" w:hAnsi="Palatino Linotype"/>
                  <w:sz w:val="18"/>
                  <w:szCs w:val="18"/>
                </w:rPr>
                <w:t>(hard to bear)</w:t>
              </w:r>
            </w:hyperlink>
            <w:r w:rsidRPr="00B06055">
              <w:rPr>
                <w:rStyle w:val="red1"/>
                <w:rFonts w:ascii="Palatino Linotype" w:hAnsi="Palatino Linotype"/>
                <w:color w:val="auto"/>
                <w:sz w:val="18"/>
                <w:szCs w:val="18"/>
              </w:rPr>
              <w:t xml:space="preserve"> καὶ </w:t>
            </w:r>
            <w:hyperlink r:id="rId13621"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ἐπιτιθέασιν </w:t>
            </w:r>
            <w:hyperlink r:id="rId13622" w:tooltip="V-PIA-3P 2007: epititheasin -- To put, place upon, lay on; to add, give in addition." w:history="1">
              <w:r w:rsidRPr="00B06055">
                <w:rPr>
                  <w:rStyle w:val="Hyperlink"/>
                  <w:rFonts w:ascii="Palatino Linotype" w:hAnsi="Palatino Linotype"/>
                  <w:sz w:val="18"/>
                  <w:szCs w:val="18"/>
                </w:rPr>
                <w:t>(lay </w:t>
              </w:r>
              <w:r w:rsidRPr="00B06055">
                <w:rPr>
                  <w:rStyle w:val="Hyperlink"/>
                  <w:rFonts w:ascii="Palatino Linotype" w:hAnsi="Palatino Linotype"/>
                  <w:i/>
                  <w:iCs/>
                  <w:sz w:val="18"/>
                  <w:szCs w:val="18"/>
                </w:rPr>
                <w:t>them</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ἐπὶ </w:t>
            </w:r>
            <w:hyperlink r:id="rId13623" w:tooltip="Prep 1909: epi -- On, to, against, on the basis of, at." w:history="1">
              <w:r w:rsidRPr="00B06055">
                <w:rPr>
                  <w:rStyle w:val="Hyperlink"/>
                  <w:rFonts w:ascii="Palatino Linotype" w:hAnsi="Palatino Linotype"/>
                  <w:sz w:val="18"/>
                  <w:szCs w:val="18"/>
                </w:rPr>
                <w:t>(on)</w:t>
              </w:r>
            </w:hyperlink>
            <w:r w:rsidRPr="00B06055">
              <w:rPr>
                <w:rStyle w:val="red1"/>
                <w:rFonts w:ascii="Palatino Linotype" w:hAnsi="Palatino Linotype"/>
                <w:color w:val="auto"/>
                <w:sz w:val="18"/>
                <w:szCs w:val="18"/>
              </w:rPr>
              <w:t xml:space="preserve"> τοὺς </w:t>
            </w:r>
            <w:hyperlink r:id="rId13624" w:tooltip="Art-AMP 3588: tou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ὤμους </w:t>
            </w:r>
            <w:hyperlink r:id="rId13625" w:tooltip="N-AMP 5606: ōmous -- The shoulder." w:history="1">
              <w:r w:rsidRPr="00B06055">
                <w:rPr>
                  <w:rStyle w:val="Hyperlink"/>
                  <w:rFonts w:ascii="Palatino Linotype" w:hAnsi="Palatino Linotype"/>
                  <w:sz w:val="18"/>
                  <w:szCs w:val="18"/>
                </w:rPr>
                <w:t>(shoulders)</w:t>
              </w:r>
            </w:hyperlink>
            <w:r w:rsidRPr="00B06055">
              <w:rPr>
                <w:rStyle w:val="red1"/>
                <w:rFonts w:ascii="Palatino Linotype" w:hAnsi="Palatino Linotype"/>
                <w:color w:val="auto"/>
                <w:sz w:val="18"/>
                <w:szCs w:val="18"/>
              </w:rPr>
              <w:t xml:space="preserve"> τῶν </w:t>
            </w:r>
            <w:hyperlink r:id="rId13626" w:tooltip="Art-GMP 3588: tō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00DE09B9" w:rsidRPr="00B06055">
              <w:rPr>
                <w:rStyle w:val="Hyperlink"/>
                <w:rFonts w:ascii="Palatino Linotype" w:hAnsi="Palatino Linotype"/>
                <w:sz w:val="18"/>
                <w:szCs w:val="18"/>
              </w:rPr>
              <w:t xml:space="preserve"> </w:t>
            </w:r>
            <w:r w:rsidRPr="00B06055">
              <w:rPr>
                <w:rStyle w:val="red1"/>
                <w:rFonts w:ascii="Palatino Linotype" w:hAnsi="Palatino Linotype"/>
                <w:color w:val="auto"/>
                <w:sz w:val="18"/>
                <w:szCs w:val="18"/>
              </w:rPr>
              <w:t>ἀνθρώπων </w:t>
            </w:r>
            <w:hyperlink r:id="rId13627" w:tooltip="N-GMP 444: anthrōpōn -- A man, one of the human race." w:history="1">
              <w:r w:rsidRPr="00B06055">
                <w:rPr>
                  <w:rStyle w:val="Hyperlink"/>
                  <w:rFonts w:ascii="Palatino Linotype" w:hAnsi="Palatino Linotype"/>
                  <w:sz w:val="18"/>
                  <w:szCs w:val="18"/>
                </w:rPr>
                <w:t>(of men)</w:t>
              </w:r>
            </w:hyperlink>
            <w:r w:rsidRPr="00B06055">
              <w:rPr>
                <w:rStyle w:val="red1"/>
                <w:rFonts w:ascii="Palatino Linotype" w:hAnsi="Palatino Linotype"/>
                <w:color w:val="auto"/>
                <w:sz w:val="18"/>
                <w:szCs w:val="18"/>
              </w:rPr>
              <w:t>; αὐτοὶ </w:t>
            </w:r>
            <w:hyperlink r:id="rId13628" w:tooltip="PPro-NM3P 846: autoi -- He, she, it, they, them, same." w:history="1">
              <w:r w:rsidRPr="00B06055">
                <w:rPr>
                  <w:rStyle w:val="Hyperlink"/>
                  <w:rFonts w:ascii="Palatino Linotype" w:hAnsi="Palatino Linotype"/>
                  <w:sz w:val="18"/>
                  <w:szCs w:val="18"/>
                </w:rPr>
                <w:t>(themselves)</w:t>
              </w:r>
            </w:hyperlink>
            <w:r w:rsidRPr="00B06055">
              <w:rPr>
                <w:rStyle w:val="red1"/>
                <w:rFonts w:ascii="Palatino Linotype" w:hAnsi="Palatino Linotype"/>
                <w:color w:val="auto"/>
                <w:sz w:val="18"/>
                <w:szCs w:val="18"/>
              </w:rPr>
              <w:t xml:space="preserve"> δὲ </w:t>
            </w:r>
            <w:hyperlink r:id="rId13629" w:tooltip="Conj 1161: de -- A weak adversative particle, generally placed second in its clause; but, on the other hand, and." w:history="1">
              <w:r w:rsidRPr="00B06055">
                <w:rPr>
                  <w:rStyle w:val="Hyperlink"/>
                  <w:rFonts w:ascii="Palatino Linotype" w:hAnsi="Palatino Linotype"/>
                  <w:sz w:val="18"/>
                  <w:szCs w:val="18"/>
                </w:rPr>
                <w:t>(however)</w:t>
              </w:r>
            </w:hyperlink>
            <w:r w:rsidRPr="00B06055">
              <w:rPr>
                <w:rStyle w:val="red1"/>
                <w:rFonts w:ascii="Palatino Linotype" w:hAnsi="Palatino Linotype"/>
                <w:color w:val="auto"/>
                <w:sz w:val="18"/>
                <w:szCs w:val="18"/>
              </w:rPr>
              <w:t>, τῷ </w:t>
            </w:r>
            <w:hyperlink r:id="rId13630" w:tooltip="Art-DMS 3588: tō -- The, the definite article." w:history="1">
              <w:r w:rsidRPr="00B06055">
                <w:rPr>
                  <w:rStyle w:val="Hyperlink"/>
                  <w:rFonts w:ascii="Palatino Linotype" w:hAnsi="Palatino Linotype"/>
                  <w:sz w:val="18"/>
                  <w:szCs w:val="18"/>
                </w:rPr>
                <w:t>(with)</w:t>
              </w:r>
            </w:hyperlink>
            <w:r w:rsidRPr="00B06055">
              <w:rPr>
                <w:rStyle w:val="red1"/>
                <w:rFonts w:ascii="Palatino Linotype" w:hAnsi="Palatino Linotype"/>
                <w:color w:val="auto"/>
                <w:sz w:val="18"/>
                <w:szCs w:val="18"/>
              </w:rPr>
              <w:t xml:space="preserve"> δακτύλῳ </w:t>
            </w:r>
            <w:hyperlink r:id="rId13631" w:tooltip="N-DMS 1147: daktylō -- A finger." w:history="1">
              <w:r w:rsidRPr="00B06055">
                <w:rPr>
                  <w:rStyle w:val="Hyperlink"/>
                  <w:rFonts w:ascii="Palatino Linotype" w:hAnsi="Palatino Linotype"/>
                  <w:sz w:val="18"/>
                  <w:szCs w:val="18"/>
                </w:rPr>
                <w:t>(finger)</w:t>
              </w:r>
            </w:hyperlink>
            <w:r w:rsidRPr="00B06055">
              <w:rPr>
                <w:rStyle w:val="red1"/>
                <w:rFonts w:ascii="Palatino Linotype" w:hAnsi="Palatino Linotype"/>
                <w:color w:val="auto"/>
                <w:sz w:val="18"/>
                <w:szCs w:val="18"/>
              </w:rPr>
              <w:t xml:space="preserve"> αὐτῶν </w:t>
            </w:r>
            <w:hyperlink r:id="rId13632" w:tooltip="PPro-GM3P 846: autōn -- He, she, it, they, them, same." w:history="1">
              <w:r w:rsidRPr="00B06055">
                <w:rPr>
                  <w:rStyle w:val="Hyperlink"/>
                  <w:rFonts w:ascii="Palatino Linotype" w:hAnsi="Palatino Linotype"/>
                  <w:sz w:val="18"/>
                  <w:szCs w:val="18"/>
                </w:rPr>
                <w:t>(of them)</w:t>
              </w:r>
            </w:hyperlink>
            <w:r w:rsidRPr="00B06055">
              <w:rPr>
                <w:rStyle w:val="red1"/>
                <w:rFonts w:ascii="Palatino Linotype" w:hAnsi="Palatino Linotype"/>
                <w:color w:val="auto"/>
                <w:sz w:val="18"/>
                <w:szCs w:val="18"/>
              </w:rPr>
              <w:t>, οὐ </w:t>
            </w:r>
            <w:hyperlink r:id="rId13633" w:tooltip="Adv 3756: ou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θέλουσιν </w:t>
            </w:r>
            <w:hyperlink r:id="rId13634" w:tooltip="V-PIA-3P 2309: thelousin -- To will, wish, desire, to be willing, intend, design." w:history="1">
              <w:r w:rsidRPr="00B06055">
                <w:rPr>
                  <w:rStyle w:val="Hyperlink"/>
                  <w:rFonts w:ascii="Palatino Linotype" w:hAnsi="Palatino Linotype"/>
                  <w:sz w:val="18"/>
                  <w:szCs w:val="18"/>
                </w:rPr>
                <w:t>(are they willing)</w:t>
              </w:r>
            </w:hyperlink>
            <w:r w:rsidRPr="00B06055">
              <w:rPr>
                <w:rStyle w:val="red1"/>
                <w:rFonts w:ascii="Palatino Linotype" w:hAnsi="Palatino Linotype"/>
                <w:color w:val="auto"/>
                <w:sz w:val="18"/>
                <w:szCs w:val="18"/>
              </w:rPr>
              <w:t xml:space="preserve"> κινῆσαι </w:t>
            </w:r>
            <w:hyperlink r:id="rId13635" w:tooltip="V-ANA 2795: kinēsai -- To set in motion, move, remove, excite, stir up." w:history="1">
              <w:r w:rsidRPr="00B06055">
                <w:rPr>
                  <w:rStyle w:val="Hyperlink"/>
                  <w:rFonts w:ascii="Palatino Linotype" w:hAnsi="Palatino Linotype"/>
                  <w:sz w:val="18"/>
                  <w:szCs w:val="18"/>
                </w:rPr>
                <w:t>(to move)</w:t>
              </w:r>
            </w:hyperlink>
            <w:r w:rsidRPr="00B06055">
              <w:rPr>
                <w:rStyle w:val="red1"/>
                <w:rFonts w:ascii="Palatino Linotype" w:hAnsi="Palatino Linotype"/>
                <w:color w:val="auto"/>
                <w:sz w:val="18"/>
                <w:szCs w:val="18"/>
              </w:rPr>
              <w:t xml:space="preserve"> αὐτά </w:t>
            </w:r>
            <w:hyperlink r:id="rId13636" w:tooltip="PPro-AN3P 846: auta -- He, she, it, they, them, same." w:history="1">
              <w:r w:rsidRPr="00B06055">
                <w:rPr>
                  <w:rStyle w:val="Hyperlink"/>
                  <w:rFonts w:ascii="Palatino Linotype" w:hAnsi="Palatino Linotype"/>
                  <w:sz w:val="18"/>
                  <w:szCs w:val="18"/>
                </w:rPr>
                <w:t>(them)</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4 For they bind heavy burdens and grievous to be borne, and lay them on men's shoulders; but they themselves will not move them with one of their fingers.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lastRenderedPageBreak/>
              <w:t>23:</w:t>
            </w:r>
            <w:r w:rsidR="009D6BEE" w:rsidRPr="00B06055">
              <w:rPr>
                <w:rFonts w:ascii="Arial" w:eastAsia="Times New Roman" w:hAnsi="Arial" w:cs="Arial"/>
                <w:sz w:val="18"/>
                <w:szCs w:val="18"/>
              </w:rPr>
              <w:t xml:space="preserve">4 </w:t>
            </w:r>
            <w:r w:rsidR="009D6BEE" w:rsidRPr="00B06055">
              <w:rPr>
                <w:rFonts w:ascii="Arial" w:eastAsia="Times New Roman" w:hAnsi="Arial" w:cs="Arial"/>
                <w:b/>
                <w:sz w:val="18"/>
                <w:szCs w:val="18"/>
                <w:u w:val="single"/>
              </w:rPr>
              <w:t>And</w:t>
            </w:r>
            <w:r w:rsidR="009D6BEE" w:rsidRPr="00B06055">
              <w:rPr>
                <w:rFonts w:ascii="Arial" w:eastAsia="Times New Roman" w:hAnsi="Arial" w:cs="Arial"/>
                <w:sz w:val="18"/>
                <w:szCs w:val="18"/>
              </w:rPr>
              <w:t xml:space="preserve"> all their works they do to be seen of men. They make broad their phylacteries, and enlarge the borders of their garments, </w:t>
            </w:r>
          </w:p>
        </w:tc>
        <w:tc>
          <w:tcPr>
            <w:tcW w:w="5748" w:type="dxa"/>
          </w:tcPr>
          <w:p w:rsidR="009D6BEE" w:rsidRPr="00B06055" w:rsidRDefault="00EB71E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w:t>
            </w:r>
            <w:r w:rsidRPr="00B06055">
              <w:rPr>
                <w:rStyle w:val="reftext1"/>
                <w:sz w:val="18"/>
                <w:szCs w:val="18"/>
              </w:rPr>
              <w:t> </w:t>
            </w:r>
            <w:r w:rsidRPr="00B06055">
              <w:rPr>
                <w:rFonts w:ascii="Palatino Linotype" w:hAnsi="Palatino Linotype" w:cs="Tahoma"/>
                <w:sz w:val="18"/>
                <w:szCs w:val="18"/>
              </w:rPr>
              <w:t>Πάντα </w:t>
            </w:r>
            <w:hyperlink r:id="rId13637" w:tooltip="Adj-ANP 3956: Panta -- All, the whole, every kind of."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 xml:space="preserve"> δὲ </w:t>
            </w:r>
            <w:hyperlink r:id="rId13638"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τὰ </w:t>
            </w:r>
            <w:hyperlink r:id="rId13639"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ἔργα </w:t>
            </w:r>
            <w:hyperlink r:id="rId13640" w:tooltip="N-ANP 2041: erga -- Work, task, employment; a deed, action; that which is wrought or made, a work." w:history="1">
              <w:r w:rsidRPr="00B06055">
                <w:rPr>
                  <w:rStyle w:val="Hyperlink"/>
                  <w:rFonts w:ascii="Palatino Linotype" w:hAnsi="Palatino Linotype" w:cs="Tahoma"/>
                  <w:sz w:val="18"/>
                  <w:szCs w:val="18"/>
                </w:rPr>
                <w:t>(deeds)</w:t>
              </w:r>
            </w:hyperlink>
            <w:r w:rsidRPr="00B06055">
              <w:rPr>
                <w:rFonts w:ascii="Palatino Linotype" w:hAnsi="Palatino Linotype" w:cs="Tahoma"/>
                <w:sz w:val="18"/>
                <w:szCs w:val="18"/>
              </w:rPr>
              <w:t xml:space="preserve"> αὐτῶν </w:t>
            </w:r>
            <w:hyperlink r:id="rId13641" w:tooltip="PPro-GM3P 846: autōn -- He, she, it, they, them, same." w:history="1">
              <w:r w:rsidRPr="00B06055">
                <w:rPr>
                  <w:rStyle w:val="Hyperlink"/>
                  <w:rFonts w:ascii="Palatino Linotype" w:hAnsi="Palatino Linotype" w:cs="Tahoma"/>
                  <w:sz w:val="18"/>
                  <w:szCs w:val="18"/>
                </w:rPr>
                <w:t>(of them)</w:t>
              </w:r>
            </w:hyperlink>
            <w:r w:rsidRPr="00B06055">
              <w:rPr>
                <w:rFonts w:ascii="Palatino Linotype" w:hAnsi="Palatino Linotype" w:cs="Tahoma"/>
                <w:sz w:val="18"/>
                <w:szCs w:val="18"/>
              </w:rPr>
              <w:t>, ποιοῦσιν </w:t>
            </w:r>
            <w:hyperlink r:id="rId13642" w:tooltip="V-PIA-3P 4160: poiousin -- (a) to make, manufacture, construct, (b) to do, act, cause." w:history="1">
              <w:r w:rsidRPr="00B06055">
                <w:rPr>
                  <w:rStyle w:val="Hyperlink"/>
                  <w:rFonts w:ascii="Palatino Linotype" w:hAnsi="Palatino Linotype" w:cs="Tahoma"/>
                  <w:sz w:val="18"/>
                  <w:szCs w:val="18"/>
                </w:rPr>
                <w:t>(they do)</w:t>
              </w:r>
            </w:hyperlink>
            <w:r w:rsidRPr="00B06055">
              <w:rPr>
                <w:rFonts w:ascii="Palatino Linotype" w:hAnsi="Palatino Linotype" w:cs="Tahoma"/>
                <w:sz w:val="18"/>
                <w:szCs w:val="18"/>
              </w:rPr>
              <w:t xml:space="preserve"> πρὸς </w:t>
            </w:r>
            <w:hyperlink r:id="rId13643" w:tooltip="Prep 4314: pros -- To, towards, with." w:history="1">
              <w:r w:rsidRPr="00B06055">
                <w:rPr>
                  <w:rStyle w:val="Hyperlink"/>
                  <w:rFonts w:ascii="Palatino Linotype" w:hAnsi="Palatino Linotype" w:cs="Tahoma"/>
                  <w:sz w:val="18"/>
                  <w:szCs w:val="18"/>
                </w:rPr>
                <w:t>(in order)</w:t>
              </w:r>
            </w:hyperlink>
            <w:r w:rsidRPr="00B06055">
              <w:rPr>
                <w:rFonts w:ascii="Palatino Linotype" w:hAnsi="Palatino Linotype" w:cs="Tahoma"/>
                <w:sz w:val="18"/>
                <w:szCs w:val="18"/>
              </w:rPr>
              <w:t xml:space="preserve"> τὸ </w:t>
            </w:r>
            <w:hyperlink r:id="rId13644" w:tooltip="Art-ANS 3588: t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θεαθῆναι </w:t>
            </w:r>
            <w:hyperlink r:id="rId13645" w:tooltip="V-ANP 2300: theathēnai -- To see, behold, contemplate, look upon, view; to see, visit." w:history="1">
              <w:r w:rsidRPr="00B06055">
                <w:rPr>
                  <w:rStyle w:val="Hyperlink"/>
                  <w:rFonts w:ascii="Palatino Linotype" w:hAnsi="Palatino Linotype" w:cs="Tahoma"/>
                  <w:sz w:val="18"/>
                  <w:szCs w:val="18"/>
                </w:rPr>
                <w:t>(to be seen)</w:t>
              </w:r>
            </w:hyperlink>
            <w:r w:rsidRPr="00B06055">
              <w:rPr>
                <w:rFonts w:ascii="Palatino Linotype" w:hAnsi="Palatino Linotype" w:cs="Tahoma"/>
                <w:sz w:val="18"/>
                <w:szCs w:val="18"/>
              </w:rPr>
              <w:t xml:space="preserve"> τοῖς </w:t>
            </w:r>
            <w:hyperlink r:id="rId13646" w:tooltip="Art-DMP 3588: tois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ἀνθρώποις </w:t>
            </w:r>
            <w:hyperlink r:id="rId13647" w:tooltip="N-DMP 444: anthrōpois -- A man, one of the human race." w:history="1">
              <w:r w:rsidRPr="00B06055">
                <w:rPr>
                  <w:rStyle w:val="Hyperlink"/>
                  <w:rFonts w:ascii="Palatino Linotype" w:hAnsi="Palatino Linotype" w:cs="Tahoma"/>
                  <w:sz w:val="18"/>
                  <w:szCs w:val="18"/>
                </w:rPr>
                <w:t>(by men)</w:t>
              </w:r>
            </w:hyperlink>
            <w:r w:rsidRPr="00B06055">
              <w:rPr>
                <w:rFonts w:ascii="Palatino Linotype" w:hAnsi="Palatino Linotype" w:cs="Tahoma"/>
                <w:sz w:val="18"/>
                <w:szCs w:val="18"/>
              </w:rPr>
              <w:t>. πλατύνουσιν </w:t>
            </w:r>
            <w:hyperlink r:id="rId13648" w:tooltip="V-PIA-3P 4115: platynousin -- To enlarge, make broad; of the growth of tenderness and love." w:history="1">
              <w:r w:rsidRPr="00B06055">
                <w:rPr>
                  <w:rStyle w:val="Hyperlink"/>
                  <w:rFonts w:ascii="Palatino Linotype" w:hAnsi="Palatino Linotype" w:cs="Tahoma"/>
                  <w:sz w:val="18"/>
                  <w:szCs w:val="18"/>
                </w:rPr>
                <w:t>(They broaden)</w:t>
              </w:r>
            </w:hyperlink>
            <w:r w:rsidRPr="00B06055">
              <w:rPr>
                <w:rFonts w:ascii="Palatino Linotype" w:hAnsi="Palatino Linotype" w:cs="Tahoma"/>
                <w:sz w:val="18"/>
                <w:szCs w:val="18"/>
              </w:rPr>
              <w:t xml:space="preserve"> γὰρ </w:t>
            </w:r>
            <w:hyperlink r:id="rId13649"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τὰ </w:t>
            </w:r>
            <w:hyperlink r:id="rId13650"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φυλακτήρια </w:t>
            </w:r>
            <w:hyperlink r:id="rId13651" w:tooltip="N-ANP 5440: phylaktēria -- A phylactery, an amulet, a parchment capsule containing little parchment rolls with the Hebrew texts, affixed to the left upper arm or the forehead of men at morning prayer, and regarded as a protection (hence the name) against " w:history="1">
              <w:r w:rsidRPr="00B06055">
                <w:rPr>
                  <w:rStyle w:val="Hyperlink"/>
                  <w:rFonts w:ascii="Palatino Linotype" w:hAnsi="Palatino Linotype" w:cs="Tahoma"/>
                  <w:sz w:val="18"/>
                  <w:szCs w:val="18"/>
                </w:rPr>
                <w:t>(phylacteries)</w:t>
              </w:r>
            </w:hyperlink>
            <w:r w:rsidRPr="00B06055">
              <w:rPr>
                <w:rFonts w:ascii="Palatino Linotype" w:hAnsi="Palatino Linotype" w:cs="Tahoma"/>
                <w:sz w:val="18"/>
                <w:szCs w:val="18"/>
              </w:rPr>
              <w:t xml:space="preserve"> αὐτῶν </w:t>
            </w:r>
            <w:hyperlink r:id="rId13652" w:tooltip="PPro-GM3P 846: autōn -- He, she, it, they, them, same." w:history="1">
              <w:r w:rsidRPr="00B06055">
                <w:rPr>
                  <w:rStyle w:val="Hyperlink"/>
                  <w:rFonts w:ascii="Palatino Linotype" w:hAnsi="Palatino Linotype" w:cs="Tahoma"/>
                  <w:sz w:val="18"/>
                  <w:szCs w:val="18"/>
                </w:rPr>
                <w:t>(of them)</w:t>
              </w:r>
            </w:hyperlink>
            <w:r w:rsidRPr="00B06055">
              <w:rPr>
                <w:rFonts w:ascii="Palatino Linotype" w:hAnsi="Palatino Linotype" w:cs="Tahoma"/>
                <w:sz w:val="18"/>
                <w:szCs w:val="18"/>
              </w:rPr>
              <w:t>, καὶ </w:t>
            </w:r>
            <w:hyperlink r:id="rId1365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μεγαλύνουσιν </w:t>
            </w:r>
            <w:hyperlink r:id="rId13654" w:tooltip="V-PIA-3P 3170: megalynousin -- (a) to enlarge, lengthen, (b) to increase, magnify, extol." w:history="1">
              <w:r w:rsidRPr="00B06055">
                <w:rPr>
                  <w:rStyle w:val="Hyperlink"/>
                  <w:rFonts w:ascii="Palatino Linotype" w:hAnsi="Palatino Linotype" w:cs="Tahoma"/>
                  <w:sz w:val="18"/>
                  <w:szCs w:val="18"/>
                </w:rPr>
                <w:t>(enlarge)</w:t>
              </w:r>
            </w:hyperlink>
            <w:r w:rsidRPr="00B06055">
              <w:rPr>
                <w:rFonts w:ascii="Palatino Linotype" w:hAnsi="Palatino Linotype" w:cs="Tahoma"/>
                <w:sz w:val="18"/>
                <w:szCs w:val="18"/>
              </w:rPr>
              <w:t xml:space="preserve"> τὰ </w:t>
            </w:r>
            <w:hyperlink r:id="rId13655" w:tooltip="Art-ANP 3588: ta -- The, the definite article." w:history="1">
              <w:r w:rsidRPr="00B06055">
                <w:rPr>
                  <w:rStyle w:val="Hyperlink"/>
                  <w:rFonts w:ascii="Palatino Linotype" w:hAnsi="Palatino Linotype" w:cs="Tahoma"/>
                  <w:sz w:val="18"/>
                  <w:szCs w:val="18"/>
                </w:rPr>
                <w:t>(their)</w:t>
              </w:r>
            </w:hyperlink>
            <w:r w:rsidRPr="00B06055">
              <w:rPr>
                <w:rFonts w:ascii="Palatino Linotype" w:hAnsi="Palatino Linotype" w:cs="Tahoma"/>
                <w:sz w:val="18"/>
                <w:szCs w:val="18"/>
              </w:rPr>
              <w:t xml:space="preserve"> κράσπεδα </w:t>
            </w:r>
            <w:hyperlink r:id="rId13656" w:tooltip="N-ANP 2899: kraspeda -- The fringe, edge, corner, tassel." w:history="1">
              <w:r w:rsidRPr="00B06055">
                <w:rPr>
                  <w:rStyle w:val="Hyperlink"/>
                  <w:rFonts w:ascii="Palatino Linotype" w:hAnsi="Palatino Linotype" w:cs="Tahoma"/>
                  <w:sz w:val="18"/>
                  <w:szCs w:val="18"/>
                </w:rPr>
                <w:t>(tassels)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5 </w:t>
            </w:r>
            <w:r w:rsidR="009D6BEE" w:rsidRPr="00B06055">
              <w:rPr>
                <w:rFonts w:ascii="Arial" w:eastAsia="Times New Roman" w:hAnsi="Arial" w:cs="Arial"/>
                <w:b/>
                <w:sz w:val="18"/>
                <w:szCs w:val="18"/>
                <w:u w:val="single"/>
              </w:rPr>
              <w:t>But</w:t>
            </w:r>
            <w:r w:rsidR="009D6BEE" w:rsidRPr="00B06055">
              <w:rPr>
                <w:rFonts w:ascii="Arial" w:eastAsia="Times New Roman" w:hAnsi="Arial" w:cs="Arial"/>
                <w:sz w:val="18"/>
                <w:szCs w:val="18"/>
              </w:rPr>
              <w:t xml:space="preserve"> all their works they do </w:t>
            </w:r>
            <w:r w:rsidR="009D6BEE" w:rsidRPr="00B06055">
              <w:rPr>
                <w:rFonts w:ascii="Arial" w:eastAsia="Times New Roman" w:hAnsi="Arial" w:cs="Arial"/>
                <w:b/>
                <w:sz w:val="18"/>
                <w:szCs w:val="18"/>
                <w:u w:val="single"/>
              </w:rPr>
              <w:t>for</w:t>
            </w:r>
            <w:r w:rsidR="009D6BEE" w:rsidRPr="00B06055">
              <w:rPr>
                <w:rFonts w:ascii="Arial" w:eastAsia="Times New Roman" w:hAnsi="Arial" w:cs="Arial"/>
                <w:sz w:val="18"/>
                <w:szCs w:val="18"/>
              </w:rPr>
              <w:t xml:space="preserve"> to be seen of men: they make broad their phylacteries, and enlarge the borders of their garments,</w:t>
            </w:r>
            <w:r w:rsidR="00EB71E3" w:rsidRPr="00B06055">
              <w:rPr>
                <w:rFonts w:ascii="Arial" w:eastAsia="Times New Roman" w:hAnsi="Arial" w:cs="Arial"/>
                <w:sz w:val="18"/>
                <w:szCs w:val="18"/>
              </w:rPr>
              <w:t xml:space="preserve"> </w:t>
            </w:r>
          </w:p>
        </w:tc>
      </w:tr>
      <w:tr w:rsidR="00EB71E3" w:rsidRPr="000A4E93" w:rsidTr="004519DA">
        <w:trPr>
          <w:tblCellSpacing w:w="75" w:type="dxa"/>
        </w:trPr>
        <w:tc>
          <w:tcPr>
            <w:tcW w:w="2004" w:type="dxa"/>
            <w:tcMar>
              <w:top w:w="0" w:type="dxa"/>
              <w:left w:w="108" w:type="dxa"/>
              <w:bottom w:w="0" w:type="dxa"/>
              <w:right w:w="108" w:type="dxa"/>
            </w:tcMar>
          </w:tcPr>
          <w:p w:rsidR="00EB71E3" w:rsidRPr="00B06055" w:rsidRDefault="00EB71E3" w:rsidP="000B13DA">
            <w:pPr>
              <w:tabs>
                <w:tab w:val="left" w:pos="1047"/>
              </w:tabs>
              <w:spacing w:after="0" w:line="240" w:lineRule="auto"/>
              <w:rPr>
                <w:rFonts w:ascii="Arial" w:eastAsia="Times New Roman" w:hAnsi="Arial" w:cs="Arial"/>
                <w:sz w:val="18"/>
                <w:szCs w:val="18"/>
              </w:rPr>
            </w:pPr>
            <w:r w:rsidRPr="00B06055">
              <w:rPr>
                <w:rFonts w:ascii="Arial" w:eastAsia="Times New Roman" w:hAnsi="Arial" w:cs="Arial"/>
                <w:sz w:val="18"/>
                <w:szCs w:val="18"/>
              </w:rPr>
              <w:t>and love the uppermost rooms at feasts, and the chief seats in the synagogues,</w:t>
            </w:r>
          </w:p>
        </w:tc>
        <w:tc>
          <w:tcPr>
            <w:tcW w:w="5748" w:type="dxa"/>
          </w:tcPr>
          <w:p w:rsidR="00EB71E3" w:rsidRPr="00B06055" w:rsidRDefault="00EB71E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6</w:t>
            </w:r>
            <w:r w:rsidRPr="00B06055">
              <w:rPr>
                <w:rStyle w:val="reftext1"/>
                <w:sz w:val="18"/>
                <w:szCs w:val="18"/>
              </w:rPr>
              <w:t> </w:t>
            </w:r>
            <w:r w:rsidRPr="00B06055">
              <w:rPr>
                <w:rFonts w:ascii="Palatino Linotype" w:hAnsi="Palatino Linotype" w:cs="Tahoma"/>
                <w:sz w:val="18"/>
                <w:szCs w:val="18"/>
              </w:rPr>
              <w:t>φιλοῦσιν </w:t>
            </w:r>
            <w:hyperlink r:id="rId13657" w:tooltip="V-PIA-3P 5368: philousin -- To love (of friendship), regard with affection, cherish; to kiss." w:history="1">
              <w:r w:rsidRPr="00B06055">
                <w:rPr>
                  <w:rStyle w:val="Hyperlink"/>
                  <w:rFonts w:ascii="Palatino Linotype" w:hAnsi="Palatino Linotype" w:cs="Tahoma"/>
                  <w:sz w:val="18"/>
                  <w:szCs w:val="18"/>
                </w:rPr>
                <w:t>(They love)</w:t>
              </w:r>
            </w:hyperlink>
            <w:r w:rsidRPr="00B06055">
              <w:rPr>
                <w:rFonts w:ascii="Palatino Linotype" w:hAnsi="Palatino Linotype" w:cs="Tahoma"/>
                <w:sz w:val="18"/>
                <w:szCs w:val="18"/>
              </w:rPr>
              <w:t xml:space="preserve"> δὲ </w:t>
            </w:r>
            <w:hyperlink r:id="rId13658"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τὴν </w:t>
            </w:r>
            <w:hyperlink r:id="rId13659"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πρωτοκλισίαν </w:t>
            </w:r>
            <w:hyperlink r:id="rId13660" w:tooltip="N-AFS 4411: prōtoklisian -- The chief place at a banquet or table." w:history="1">
              <w:r w:rsidRPr="00B06055">
                <w:rPr>
                  <w:rStyle w:val="Hyperlink"/>
                  <w:rFonts w:ascii="Palatino Linotype" w:hAnsi="Palatino Linotype" w:cs="Tahoma"/>
                  <w:sz w:val="18"/>
                  <w:szCs w:val="18"/>
                </w:rPr>
                <w:t>(chief place)</w:t>
              </w:r>
            </w:hyperlink>
            <w:r w:rsidRPr="00B06055">
              <w:rPr>
                <w:rFonts w:ascii="Palatino Linotype" w:hAnsi="Palatino Linotype" w:cs="Tahoma"/>
                <w:sz w:val="18"/>
                <w:szCs w:val="18"/>
              </w:rPr>
              <w:t xml:space="preserve"> ἐν </w:t>
            </w:r>
            <w:hyperlink r:id="rId13661" w:tooltip="Prep 1722: en -- In, on, among." w:history="1">
              <w:r w:rsidRPr="00B06055">
                <w:rPr>
                  <w:rStyle w:val="Hyperlink"/>
                  <w:rFonts w:ascii="Palatino Linotype" w:hAnsi="Palatino Linotype" w:cs="Tahoma"/>
                  <w:sz w:val="18"/>
                  <w:szCs w:val="18"/>
                </w:rPr>
                <w:t>(at)</w:t>
              </w:r>
            </w:hyperlink>
            <w:r w:rsidRPr="00B06055">
              <w:rPr>
                <w:rFonts w:ascii="Palatino Linotype" w:hAnsi="Palatino Linotype" w:cs="Tahoma"/>
                <w:sz w:val="18"/>
                <w:szCs w:val="18"/>
              </w:rPr>
              <w:t xml:space="preserve"> τοῖς </w:t>
            </w:r>
            <w:hyperlink r:id="rId13662" w:tooltip="Art-DNP 3588: toi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δείπνοις </w:t>
            </w:r>
            <w:hyperlink r:id="rId13663" w:tooltip="N-DNP 1173: deipnois -- A dinner, an afternoon or evening meal." w:history="1">
              <w:r w:rsidRPr="00B06055">
                <w:rPr>
                  <w:rStyle w:val="Hyperlink"/>
                  <w:rFonts w:ascii="Palatino Linotype" w:hAnsi="Palatino Linotype" w:cs="Tahoma"/>
                  <w:sz w:val="18"/>
                  <w:szCs w:val="18"/>
                </w:rPr>
                <w:t>(banquets)</w:t>
              </w:r>
            </w:hyperlink>
            <w:r w:rsidRPr="00B06055">
              <w:rPr>
                <w:rFonts w:ascii="Palatino Linotype" w:hAnsi="Palatino Linotype" w:cs="Tahoma"/>
                <w:sz w:val="18"/>
                <w:szCs w:val="18"/>
              </w:rPr>
              <w:t>, καὶ </w:t>
            </w:r>
            <w:hyperlink r:id="rId1366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τὰς </w:t>
            </w:r>
            <w:hyperlink r:id="rId13665" w:tooltip="Art-AFP 3588: ta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πρωτοκαθεδρίας </w:t>
            </w:r>
            <w:hyperlink r:id="rId13666" w:tooltip="N-AFP 4410: prōtokathedrias -- A chief (most honorable) seat." w:history="1">
              <w:r w:rsidRPr="00B06055">
                <w:rPr>
                  <w:rStyle w:val="Hyperlink"/>
                  <w:rFonts w:ascii="Palatino Linotype" w:hAnsi="Palatino Linotype" w:cs="Tahoma"/>
                  <w:sz w:val="18"/>
                  <w:szCs w:val="18"/>
                </w:rPr>
                <w:t>(first seats)</w:t>
              </w:r>
            </w:hyperlink>
            <w:r w:rsidRPr="00B06055">
              <w:rPr>
                <w:rFonts w:ascii="Palatino Linotype" w:hAnsi="Palatino Linotype" w:cs="Tahoma"/>
                <w:sz w:val="18"/>
                <w:szCs w:val="18"/>
              </w:rPr>
              <w:t xml:space="preserve"> ἐν </w:t>
            </w:r>
            <w:hyperlink r:id="rId13667"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ταῖς </w:t>
            </w:r>
            <w:hyperlink r:id="rId13668" w:tooltip="Art-DFP 3588: tai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συναγωγαῖς </w:t>
            </w:r>
            <w:hyperlink r:id="rId13669" w:tooltip="N-DFP 4864: synagōgais -- An assembly, congregation, synagogue, either the place or the people gathered together in the place." w:history="1">
              <w:r w:rsidRPr="00B06055">
                <w:rPr>
                  <w:rStyle w:val="Hyperlink"/>
                  <w:rFonts w:ascii="Palatino Linotype" w:hAnsi="Palatino Linotype" w:cs="Tahoma"/>
                  <w:sz w:val="18"/>
                  <w:szCs w:val="18"/>
                </w:rPr>
                <w:t>(synagogues)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EB71E3"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23:</w:t>
            </w:r>
            <w:r w:rsidR="00EB71E3" w:rsidRPr="00B06055">
              <w:rPr>
                <w:rFonts w:ascii="Arial" w:eastAsia="Times New Roman" w:hAnsi="Arial" w:cs="Arial"/>
                <w:sz w:val="18"/>
                <w:szCs w:val="18"/>
              </w:rPr>
              <w:t xml:space="preserve">6 And love the uppermost rooms at feasts, and the chief seats in the synagogues, </w:t>
            </w:r>
          </w:p>
        </w:tc>
      </w:tr>
      <w:tr w:rsidR="00EB71E3" w:rsidRPr="000A4E93" w:rsidTr="004519DA">
        <w:trPr>
          <w:tblCellSpacing w:w="75" w:type="dxa"/>
        </w:trPr>
        <w:tc>
          <w:tcPr>
            <w:tcW w:w="2004" w:type="dxa"/>
            <w:tcMar>
              <w:top w:w="0" w:type="dxa"/>
              <w:left w:w="108" w:type="dxa"/>
              <w:bottom w:w="0" w:type="dxa"/>
              <w:right w:w="108" w:type="dxa"/>
            </w:tcMar>
          </w:tcPr>
          <w:p w:rsidR="00EB71E3" w:rsidRPr="00B06055" w:rsidRDefault="00EB71E3" w:rsidP="000B13DA">
            <w:pPr>
              <w:tabs>
                <w:tab w:val="left" w:pos="1047"/>
              </w:tabs>
              <w:spacing w:after="0" w:line="240" w:lineRule="auto"/>
              <w:rPr>
                <w:rFonts w:ascii="Arial" w:eastAsia="Times New Roman" w:hAnsi="Arial" w:cs="Arial"/>
                <w:sz w:val="18"/>
                <w:szCs w:val="18"/>
              </w:rPr>
            </w:pPr>
            <w:proofErr w:type="gramStart"/>
            <w:r w:rsidRPr="00B06055">
              <w:rPr>
                <w:rFonts w:ascii="Arial" w:eastAsia="Times New Roman" w:hAnsi="Arial" w:cs="Arial"/>
                <w:sz w:val="18"/>
                <w:szCs w:val="18"/>
              </w:rPr>
              <w:t>and</w:t>
            </w:r>
            <w:proofErr w:type="gramEnd"/>
            <w:r w:rsidRPr="00B06055">
              <w:rPr>
                <w:rFonts w:ascii="Arial" w:eastAsia="Times New Roman" w:hAnsi="Arial" w:cs="Arial"/>
                <w:sz w:val="18"/>
                <w:szCs w:val="18"/>
              </w:rPr>
              <w:t xml:space="preserve"> greetings in the markets, and to be called of men, Rabbi, Rabbi, </w:t>
            </w:r>
            <w:r w:rsidRPr="00B06055">
              <w:rPr>
                <w:rFonts w:ascii="Arial" w:eastAsia="Times New Roman" w:hAnsi="Arial" w:cs="Arial"/>
                <w:b/>
                <w:sz w:val="18"/>
                <w:szCs w:val="18"/>
                <w:u w:val="single"/>
              </w:rPr>
              <w:t>(which is master.)</w:t>
            </w:r>
            <w:r w:rsidRPr="00B06055">
              <w:rPr>
                <w:rFonts w:ascii="Arial" w:eastAsia="Times New Roman" w:hAnsi="Arial" w:cs="Arial"/>
                <w:sz w:val="18"/>
                <w:szCs w:val="18"/>
              </w:rPr>
              <w:t xml:space="preserve">  </w:t>
            </w:r>
          </w:p>
        </w:tc>
        <w:tc>
          <w:tcPr>
            <w:tcW w:w="5748" w:type="dxa"/>
          </w:tcPr>
          <w:p w:rsidR="00EB71E3" w:rsidRPr="00B06055" w:rsidRDefault="00EB71E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7</w:t>
            </w:r>
            <w:r w:rsidRPr="00B06055">
              <w:rPr>
                <w:rStyle w:val="reftext1"/>
                <w:sz w:val="18"/>
                <w:szCs w:val="18"/>
              </w:rPr>
              <w:t> </w:t>
            </w:r>
            <w:r w:rsidRPr="00B06055">
              <w:rPr>
                <w:rFonts w:ascii="Palatino Linotype" w:hAnsi="Palatino Linotype" w:cs="Tahoma"/>
                <w:sz w:val="18"/>
                <w:szCs w:val="18"/>
              </w:rPr>
              <w:t>καὶ </w:t>
            </w:r>
            <w:hyperlink r:id="rId1367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τοὺς </w:t>
            </w:r>
            <w:hyperlink r:id="rId13671"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ἀσπασμοὺς </w:t>
            </w:r>
            <w:hyperlink r:id="rId13672" w:tooltip="N-AMP 783: aspasmous -- A greeting, salutation." w:history="1">
              <w:r w:rsidRPr="00B06055">
                <w:rPr>
                  <w:rStyle w:val="Hyperlink"/>
                  <w:rFonts w:ascii="Palatino Linotype" w:hAnsi="Palatino Linotype" w:cs="Tahoma"/>
                  <w:sz w:val="18"/>
                  <w:szCs w:val="18"/>
                </w:rPr>
                <w:t>(greetings)</w:t>
              </w:r>
            </w:hyperlink>
            <w:r w:rsidRPr="00B06055">
              <w:rPr>
                <w:rFonts w:ascii="Palatino Linotype" w:hAnsi="Palatino Linotype" w:cs="Tahoma"/>
                <w:sz w:val="18"/>
                <w:szCs w:val="18"/>
              </w:rPr>
              <w:t xml:space="preserve"> ἐν </w:t>
            </w:r>
            <w:hyperlink r:id="rId13673"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ταῖς </w:t>
            </w:r>
            <w:hyperlink r:id="rId13674" w:tooltip="Art-DFP 3588: tai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ἀγοραῖς </w:t>
            </w:r>
            <w:hyperlink r:id="rId13675" w:tooltip="N-DFP 58: agorais -- Market-place, forum, public place of assembly." w:history="1">
              <w:r w:rsidRPr="00B06055">
                <w:rPr>
                  <w:rStyle w:val="Hyperlink"/>
                  <w:rFonts w:ascii="Palatino Linotype" w:hAnsi="Palatino Linotype" w:cs="Tahoma"/>
                  <w:sz w:val="18"/>
                  <w:szCs w:val="18"/>
                </w:rPr>
                <w:t>(marketplaces)</w:t>
              </w:r>
            </w:hyperlink>
            <w:r w:rsidRPr="00B06055">
              <w:rPr>
                <w:rFonts w:ascii="Palatino Linotype" w:hAnsi="Palatino Linotype" w:cs="Tahoma"/>
                <w:sz w:val="18"/>
                <w:szCs w:val="18"/>
              </w:rPr>
              <w:t>, καὶ </w:t>
            </w:r>
            <w:hyperlink r:id="rId1367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καλεῖσθαι </w:t>
            </w:r>
            <w:hyperlink r:id="rId13677" w:tooltip="V-PNM/P 2564: kaleisthai -- (a) to call, summon, invite, (b) to call, name." w:history="1">
              <w:r w:rsidRPr="00B06055">
                <w:rPr>
                  <w:rStyle w:val="Hyperlink"/>
                  <w:rFonts w:ascii="Palatino Linotype" w:hAnsi="Palatino Linotype" w:cs="Tahoma"/>
                  <w:sz w:val="18"/>
                  <w:szCs w:val="18"/>
                </w:rPr>
                <w:t>(to be called)</w:t>
              </w:r>
            </w:hyperlink>
            <w:r w:rsidRPr="00B06055">
              <w:rPr>
                <w:rFonts w:ascii="Palatino Linotype" w:hAnsi="Palatino Linotype" w:cs="Tahoma"/>
                <w:sz w:val="18"/>
                <w:szCs w:val="18"/>
              </w:rPr>
              <w:t xml:space="preserve"> ὑπὸ </w:t>
            </w:r>
            <w:hyperlink r:id="rId13678" w:tooltip="Prep 5259: hypo -- By, under, about."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τῶν </w:t>
            </w:r>
            <w:hyperlink r:id="rId13679" w:tooltip="Art-GMP 3588: tō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ἀνθρώπων </w:t>
            </w:r>
            <w:hyperlink r:id="rId13680" w:tooltip="N-GMP 444: anthrōpōn -- A man, one of the human race." w:history="1">
              <w:r w:rsidRPr="00B06055">
                <w:rPr>
                  <w:rStyle w:val="Hyperlink"/>
                  <w:rFonts w:ascii="Palatino Linotype" w:hAnsi="Palatino Linotype" w:cs="Tahoma"/>
                  <w:sz w:val="18"/>
                  <w:szCs w:val="18"/>
                </w:rPr>
                <w:t>(men)</w:t>
              </w:r>
            </w:hyperlink>
            <w:r w:rsidRPr="00B06055">
              <w:rPr>
                <w:rFonts w:ascii="Palatino Linotype" w:hAnsi="Palatino Linotype" w:cs="Tahoma"/>
                <w:sz w:val="18"/>
                <w:szCs w:val="18"/>
              </w:rPr>
              <w:t>, ‘Ῥαββί </w:t>
            </w:r>
            <w:hyperlink r:id="rId13681" w:tooltip="N-NMS 4461: Rhabbi -- Rabbi, my master, teacher; a title of respect often applied to Christ." w:history="1">
              <w:r w:rsidRPr="00B06055">
                <w:rPr>
                  <w:rStyle w:val="Hyperlink"/>
                  <w:rFonts w:ascii="Palatino Linotype" w:hAnsi="Palatino Linotype" w:cs="Tahoma"/>
                  <w:sz w:val="18"/>
                  <w:szCs w:val="18"/>
                </w:rPr>
                <w:t>(Rabbi)</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EB71E3"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23:</w:t>
            </w:r>
            <w:r w:rsidR="00EB71E3" w:rsidRPr="00B06055">
              <w:rPr>
                <w:rFonts w:ascii="Arial" w:eastAsia="Times New Roman" w:hAnsi="Arial" w:cs="Arial"/>
                <w:sz w:val="18"/>
                <w:szCs w:val="18"/>
              </w:rPr>
              <w:t>7 And greetings in the markets, and to be called of men, Rabbi, Rabbi.</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5 But be not ye called Rabbi; for one is your master, </w:t>
            </w:r>
            <w:r w:rsidR="009D6BEE" w:rsidRPr="00B06055">
              <w:rPr>
                <w:rFonts w:ascii="Arial" w:eastAsia="Times New Roman" w:hAnsi="Arial" w:cs="Arial"/>
                <w:b/>
                <w:sz w:val="18"/>
                <w:szCs w:val="18"/>
                <w:u w:val="single"/>
              </w:rPr>
              <w:t>which is</w:t>
            </w:r>
            <w:r w:rsidR="009D6BEE" w:rsidRPr="00B06055">
              <w:rPr>
                <w:rFonts w:ascii="Arial" w:eastAsia="Times New Roman" w:hAnsi="Arial" w:cs="Arial"/>
                <w:sz w:val="18"/>
                <w:szCs w:val="18"/>
              </w:rPr>
              <w:t xml:space="preserve"> Christ; and all ye are brethren.  </w:t>
            </w:r>
          </w:p>
        </w:tc>
        <w:tc>
          <w:tcPr>
            <w:tcW w:w="5748" w:type="dxa"/>
          </w:tcPr>
          <w:p w:rsidR="009D6BEE" w:rsidRPr="00B06055" w:rsidRDefault="00EB71E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8</w:t>
            </w:r>
            <w:r w:rsidRPr="00B06055">
              <w:rPr>
                <w:rStyle w:val="reftext1"/>
                <w:sz w:val="18"/>
                <w:szCs w:val="18"/>
              </w:rPr>
              <w:t> </w:t>
            </w:r>
            <w:r w:rsidRPr="00B06055">
              <w:rPr>
                <w:rFonts w:ascii="Palatino Linotype" w:hAnsi="Palatino Linotype" w:cs="Tahoma"/>
                <w:sz w:val="18"/>
                <w:szCs w:val="18"/>
              </w:rPr>
              <w:t>Ὑμεῖς </w:t>
            </w:r>
            <w:hyperlink r:id="rId13682" w:tooltip="PPro-N2P 4771: Hymei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δὲ </w:t>
            </w:r>
            <w:hyperlink r:id="rId13683"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μὴ </w:t>
            </w:r>
            <w:hyperlink r:id="rId13684"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κληθῆτε </w:t>
            </w:r>
            <w:hyperlink r:id="rId13685" w:tooltip="V-ASP-2P 2564: klēthēte -- (a) to call, summon, invite, (b) to call, name." w:history="1">
              <w:r w:rsidRPr="00B06055">
                <w:rPr>
                  <w:rStyle w:val="Hyperlink"/>
                  <w:rFonts w:ascii="Palatino Linotype" w:hAnsi="Palatino Linotype" w:cs="Tahoma"/>
                  <w:sz w:val="18"/>
                  <w:szCs w:val="18"/>
                </w:rPr>
                <w:t>(shall be called)</w:t>
              </w:r>
            </w:hyperlink>
            <w:r w:rsidRPr="00B06055">
              <w:rPr>
                <w:rFonts w:ascii="Palatino Linotype" w:hAnsi="Palatino Linotype" w:cs="Tahoma"/>
                <w:sz w:val="18"/>
                <w:szCs w:val="18"/>
              </w:rPr>
              <w:t xml:space="preserve"> ‘Ῥαββί </w:t>
            </w:r>
            <w:hyperlink r:id="rId13686" w:tooltip="N-NMS 4461: Rhabbi -- Rabbi, my master, teacher; a title of respect often applied to Christ." w:history="1">
              <w:r w:rsidRPr="00B06055">
                <w:rPr>
                  <w:rStyle w:val="Hyperlink"/>
                  <w:rFonts w:ascii="Palatino Linotype" w:hAnsi="Palatino Linotype" w:cs="Tahoma"/>
                  <w:sz w:val="18"/>
                  <w:szCs w:val="18"/>
                </w:rPr>
                <w:t>(Rabbi)</w:t>
              </w:r>
            </w:hyperlink>
            <w:r w:rsidRPr="00B06055">
              <w:rPr>
                <w:rFonts w:ascii="Palatino Linotype" w:hAnsi="Palatino Linotype" w:cs="Tahoma"/>
                <w:sz w:val="18"/>
                <w:szCs w:val="18"/>
              </w:rPr>
              <w:t>;’ εἷς </w:t>
            </w:r>
            <w:hyperlink r:id="rId13687" w:tooltip="Adj-NMS 1520: heis -- One."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xml:space="preserve"> γάρ </w:t>
            </w:r>
            <w:hyperlink r:id="rId13688"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ἐστιν </w:t>
            </w:r>
            <w:hyperlink r:id="rId13689"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xml:space="preserve"> ὑμῶν </w:t>
            </w:r>
            <w:hyperlink r:id="rId13690"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ὁ </w:t>
            </w:r>
            <w:hyperlink r:id="rId13691"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διδάσκαλος </w:t>
            </w:r>
            <w:hyperlink r:id="rId13692" w:tooltip="N-NMS 1320: didaskalos -- A teacher, master." w:history="1">
              <w:r w:rsidRPr="00B06055">
                <w:rPr>
                  <w:rStyle w:val="Hyperlink"/>
                  <w:rFonts w:ascii="Palatino Linotype" w:hAnsi="Palatino Linotype" w:cs="Tahoma"/>
                  <w:sz w:val="18"/>
                  <w:szCs w:val="18"/>
                </w:rPr>
                <w:t>(Teacher)</w:t>
              </w:r>
            </w:hyperlink>
            <w:r w:rsidRPr="00B06055">
              <w:rPr>
                <w:rFonts w:ascii="Palatino Linotype" w:hAnsi="Palatino Linotype" w:cs="Tahoma"/>
                <w:sz w:val="18"/>
                <w:szCs w:val="18"/>
              </w:rPr>
              <w:t>, πάντες </w:t>
            </w:r>
            <w:hyperlink r:id="rId13693" w:tooltip="Adj-NMP 3956: pantes -- All, the whole, every kind of."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 xml:space="preserve"> δὲ </w:t>
            </w:r>
            <w:hyperlink r:id="rId13694"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ὑμεῖς </w:t>
            </w:r>
            <w:hyperlink r:id="rId13695" w:tooltip="PPro-N2P 4771: hymei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ἀδελφοί </w:t>
            </w:r>
            <w:hyperlink r:id="rId13696" w:tooltip="N-NMP 80: adelphoi -- A brother, member of the same religious community, especially a fellow-Christian." w:history="1">
              <w:r w:rsidRPr="00B06055">
                <w:rPr>
                  <w:rStyle w:val="Hyperlink"/>
                  <w:rFonts w:ascii="Palatino Linotype" w:hAnsi="Palatino Linotype" w:cs="Tahoma"/>
                  <w:sz w:val="18"/>
                  <w:szCs w:val="18"/>
                </w:rPr>
                <w:t>(brothers)</w:t>
              </w:r>
            </w:hyperlink>
            <w:r w:rsidRPr="00B06055">
              <w:rPr>
                <w:rFonts w:ascii="Palatino Linotype" w:hAnsi="Palatino Linotype" w:cs="Tahoma"/>
                <w:sz w:val="18"/>
                <w:szCs w:val="18"/>
              </w:rPr>
              <w:t xml:space="preserve"> ἐστε </w:t>
            </w:r>
            <w:hyperlink r:id="rId13697" w:tooltip="V-PIA-2P 1510: este -- To be, exist." w:history="1">
              <w:r w:rsidRPr="00B06055">
                <w:rPr>
                  <w:rStyle w:val="Hyperlink"/>
                  <w:rFonts w:ascii="Palatino Linotype" w:hAnsi="Palatino Linotype" w:cs="Tahoma"/>
                  <w:sz w:val="18"/>
                  <w:szCs w:val="18"/>
                </w:rPr>
                <w:t>(are)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8 But be not ye called Rabbi: for one is </w:t>
            </w:r>
            <w:proofErr w:type="gramStart"/>
            <w:r w:rsidR="009D6BEE" w:rsidRPr="00B06055">
              <w:rPr>
                <w:rFonts w:ascii="Arial" w:eastAsia="Times New Roman" w:hAnsi="Arial" w:cs="Arial"/>
                <w:sz w:val="18"/>
                <w:szCs w:val="18"/>
              </w:rPr>
              <w:t>your</w:t>
            </w:r>
            <w:proofErr w:type="gramEnd"/>
            <w:r w:rsidR="009D6BEE" w:rsidRPr="00B06055">
              <w:rPr>
                <w:rFonts w:ascii="Arial" w:eastAsia="Times New Roman" w:hAnsi="Arial" w:cs="Arial"/>
                <w:sz w:val="18"/>
                <w:szCs w:val="18"/>
              </w:rPr>
              <w:t xml:space="preserve"> Master, </w:t>
            </w:r>
            <w:r w:rsidR="009D6BEE" w:rsidRPr="00B06055">
              <w:rPr>
                <w:rFonts w:ascii="Arial" w:eastAsia="Times New Roman" w:hAnsi="Arial" w:cs="Arial"/>
                <w:b/>
                <w:sz w:val="18"/>
                <w:szCs w:val="18"/>
                <w:u w:val="single"/>
              </w:rPr>
              <w:t>even</w:t>
            </w:r>
            <w:r w:rsidR="009D6BEE" w:rsidRPr="00B06055">
              <w:rPr>
                <w:rFonts w:ascii="Arial" w:eastAsia="Times New Roman" w:hAnsi="Arial" w:cs="Arial"/>
                <w:sz w:val="18"/>
                <w:szCs w:val="18"/>
              </w:rPr>
              <w:t xml:space="preserve"> Christ; and all ye are brethren.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6 And call no </w:t>
            </w:r>
            <w:r w:rsidR="009D6BEE" w:rsidRPr="00B06055">
              <w:rPr>
                <w:rFonts w:ascii="Arial" w:eastAsia="Times New Roman" w:hAnsi="Arial" w:cs="Arial"/>
                <w:b/>
                <w:sz w:val="18"/>
                <w:szCs w:val="18"/>
                <w:u w:val="single"/>
              </w:rPr>
              <w:t>one</w:t>
            </w:r>
            <w:r w:rsidR="009D6BEE" w:rsidRPr="00B06055">
              <w:rPr>
                <w:rFonts w:ascii="Arial" w:eastAsia="Times New Roman" w:hAnsi="Arial" w:cs="Arial"/>
                <w:sz w:val="18"/>
                <w:szCs w:val="18"/>
              </w:rPr>
              <w:t xml:space="preserve"> your </w:t>
            </w:r>
            <w:r w:rsidR="009D6BEE" w:rsidRPr="00B06055">
              <w:rPr>
                <w:rFonts w:ascii="Arial" w:eastAsia="Times New Roman" w:hAnsi="Arial" w:cs="Arial"/>
                <w:b/>
                <w:sz w:val="18"/>
                <w:szCs w:val="18"/>
                <w:u w:val="single"/>
              </w:rPr>
              <w:t>creator</w:t>
            </w:r>
            <w:r w:rsidR="009D6BEE" w:rsidRPr="00B06055">
              <w:rPr>
                <w:rFonts w:ascii="Arial" w:eastAsia="Times New Roman" w:hAnsi="Arial" w:cs="Arial"/>
                <w:sz w:val="18"/>
                <w:szCs w:val="18"/>
              </w:rPr>
              <w:t xml:space="preserve"> upon the earth, </w:t>
            </w:r>
            <w:r w:rsidR="009D6BEE" w:rsidRPr="00B06055">
              <w:rPr>
                <w:rFonts w:ascii="Arial" w:eastAsia="Times New Roman" w:hAnsi="Arial" w:cs="Arial"/>
                <w:b/>
                <w:sz w:val="18"/>
                <w:szCs w:val="18"/>
                <w:u w:val="single"/>
              </w:rPr>
              <w:t xml:space="preserve">or your heavenly </w:t>
            </w:r>
            <w:r w:rsidR="009D6BEE" w:rsidRPr="000757E4">
              <w:rPr>
                <w:rFonts w:ascii="Arial" w:eastAsia="Times New Roman" w:hAnsi="Arial" w:cs="Arial"/>
                <w:sz w:val="18"/>
                <w:szCs w:val="18"/>
              </w:rPr>
              <w:t>Father</w:t>
            </w:r>
            <w:r w:rsidR="009D6BEE" w:rsidRPr="00B06055">
              <w:rPr>
                <w:rFonts w:ascii="Arial" w:eastAsia="Times New Roman" w:hAnsi="Arial" w:cs="Arial"/>
                <w:sz w:val="18"/>
                <w:szCs w:val="18"/>
              </w:rPr>
              <w:t xml:space="preserve">; for one is your </w:t>
            </w:r>
            <w:r w:rsidR="008A134F" w:rsidRPr="00B06055">
              <w:rPr>
                <w:rFonts w:ascii="Arial" w:eastAsia="Times New Roman" w:hAnsi="Arial" w:cs="Arial"/>
                <w:b/>
                <w:sz w:val="18"/>
                <w:szCs w:val="18"/>
                <w:u w:val="single"/>
              </w:rPr>
              <w:t xml:space="preserve">creator and </w:t>
            </w:r>
            <w:r w:rsidR="009D6BEE" w:rsidRPr="00B06055">
              <w:rPr>
                <w:rFonts w:ascii="Arial" w:eastAsia="Times New Roman" w:hAnsi="Arial" w:cs="Arial"/>
                <w:b/>
                <w:sz w:val="18"/>
                <w:szCs w:val="18"/>
                <w:u w:val="single"/>
              </w:rPr>
              <w:t>heavenly</w:t>
            </w:r>
            <w:r w:rsidR="009D6BEE" w:rsidRPr="00B06055">
              <w:rPr>
                <w:rFonts w:ascii="Arial" w:eastAsia="Times New Roman" w:hAnsi="Arial" w:cs="Arial"/>
                <w:sz w:val="18"/>
                <w:szCs w:val="18"/>
              </w:rPr>
              <w:t xml:space="preserve"> Father, </w:t>
            </w:r>
            <w:r w:rsidR="009D6BEE" w:rsidRPr="00B06055">
              <w:rPr>
                <w:rFonts w:ascii="Arial" w:eastAsia="Times New Roman" w:hAnsi="Arial" w:cs="Arial"/>
                <w:b/>
                <w:sz w:val="18"/>
                <w:szCs w:val="18"/>
                <w:u w:val="single"/>
              </w:rPr>
              <w:t>even he who</w:t>
            </w:r>
            <w:r w:rsidR="009D6BEE" w:rsidRPr="00B06055">
              <w:rPr>
                <w:rFonts w:ascii="Arial" w:eastAsia="Times New Roman" w:hAnsi="Arial" w:cs="Arial"/>
                <w:sz w:val="18"/>
                <w:szCs w:val="18"/>
              </w:rPr>
              <w:t xml:space="preserve"> is in heaven.  </w:t>
            </w:r>
          </w:p>
        </w:tc>
        <w:tc>
          <w:tcPr>
            <w:tcW w:w="5748" w:type="dxa"/>
          </w:tcPr>
          <w:p w:rsidR="009D6BEE" w:rsidRPr="00B06055" w:rsidRDefault="00EB71E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9</w:t>
            </w:r>
            <w:r w:rsidRPr="00B06055">
              <w:rPr>
                <w:rStyle w:val="reftext1"/>
                <w:sz w:val="18"/>
                <w:szCs w:val="18"/>
              </w:rPr>
              <w:t> </w:t>
            </w:r>
            <w:r w:rsidRPr="00B06055">
              <w:rPr>
                <w:rFonts w:ascii="Palatino Linotype" w:hAnsi="Palatino Linotype" w:cs="Tahoma"/>
                <w:sz w:val="18"/>
                <w:szCs w:val="18"/>
              </w:rPr>
              <w:t>καὶ </w:t>
            </w:r>
            <w:hyperlink r:id="rId1369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πατέρα </w:t>
            </w:r>
            <w:hyperlink r:id="rId13699" w:tooltip="N-AMS 3962: patera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sz w:val="18"/>
                <w:szCs w:val="18"/>
              </w:rPr>
              <w:t xml:space="preserve"> μὴ </w:t>
            </w:r>
            <w:hyperlink r:id="rId13700" w:tooltip="Adv 3361: mē -- Not, lest." w:history="1">
              <w:r w:rsidRPr="00B06055">
                <w:rPr>
                  <w:rStyle w:val="Hyperlink"/>
                  <w:rFonts w:ascii="Palatino Linotype" w:hAnsi="Palatino Linotype" w:cs="Tahoma"/>
                  <w:sz w:val="18"/>
                  <w:szCs w:val="18"/>
                </w:rPr>
                <w:t>(no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καλέσητε </w:t>
            </w:r>
            <w:hyperlink r:id="rId13701" w:tooltip="V-ASA-2P 2564: kalesēte -- (a) to call, summon, invite, (b) to call, name." w:history="1">
              <w:r w:rsidRPr="00B06055">
                <w:rPr>
                  <w:rStyle w:val="Hyperlink"/>
                  <w:rFonts w:ascii="Palatino Linotype" w:hAnsi="Palatino Linotype" w:cs="Tahoma"/>
                  <w:sz w:val="18"/>
                  <w:szCs w:val="18"/>
                </w:rPr>
                <w:t>(call)</w:t>
              </w:r>
            </w:hyperlink>
            <w:r w:rsidRPr="00B06055">
              <w:rPr>
                <w:rFonts w:ascii="Palatino Linotype" w:hAnsi="Palatino Linotype" w:cs="Tahoma"/>
                <w:sz w:val="18"/>
                <w:szCs w:val="18"/>
              </w:rPr>
              <w:t xml:space="preserve"> ὑμῶν </w:t>
            </w:r>
            <w:hyperlink r:id="rId13702"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ἐπὶ </w:t>
            </w:r>
            <w:hyperlink r:id="rId13703" w:tooltip="Prep 1909: epi -- On, to, against, on the basis of, at." w:history="1">
              <w:r w:rsidRPr="00B06055">
                <w:rPr>
                  <w:rStyle w:val="Hyperlink"/>
                  <w:rFonts w:ascii="Palatino Linotype" w:hAnsi="Palatino Linotype" w:cs="Tahoma"/>
                  <w:sz w:val="18"/>
                  <w:szCs w:val="18"/>
                </w:rPr>
                <w:t>(on)</w:t>
              </w:r>
            </w:hyperlink>
            <w:r w:rsidRPr="00B06055">
              <w:rPr>
                <w:rFonts w:ascii="Palatino Linotype" w:hAnsi="Palatino Linotype" w:cs="Tahoma"/>
                <w:sz w:val="18"/>
                <w:szCs w:val="18"/>
              </w:rPr>
              <w:t xml:space="preserve"> τῆς </w:t>
            </w:r>
            <w:hyperlink r:id="rId13704" w:tooltip="Art-GFS 3588: tē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γῆς </w:t>
            </w:r>
            <w:hyperlink r:id="rId13705" w:tooltip="N-GFS 1093: gēs -- The earth, soil, land, region, country, inhabitants of a region." w:history="1">
              <w:r w:rsidRPr="00B06055">
                <w:rPr>
                  <w:rStyle w:val="Hyperlink"/>
                  <w:rFonts w:ascii="Palatino Linotype" w:hAnsi="Palatino Linotype" w:cs="Tahoma"/>
                  <w:sz w:val="18"/>
                  <w:szCs w:val="18"/>
                </w:rPr>
                <w:t>(earth)</w:t>
              </w:r>
            </w:hyperlink>
            <w:r w:rsidRPr="00B06055">
              <w:rPr>
                <w:rFonts w:ascii="Palatino Linotype" w:hAnsi="Palatino Linotype" w:cs="Tahoma"/>
                <w:sz w:val="18"/>
                <w:szCs w:val="18"/>
              </w:rPr>
              <w:t>; εἷς </w:t>
            </w:r>
            <w:hyperlink r:id="rId13706" w:tooltip="Adj-NMS 1520: heis -- One."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xml:space="preserve"> γάρ </w:t>
            </w:r>
            <w:hyperlink r:id="rId13707"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ἐστιν </w:t>
            </w:r>
            <w:hyperlink r:id="rId13708"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xml:space="preserve"> ὑμῶν </w:t>
            </w:r>
            <w:hyperlink r:id="rId13709"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ὁ </w:t>
            </w:r>
            <w:hyperlink r:id="rId13710"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Πατὴρ </w:t>
            </w:r>
            <w:hyperlink r:id="rId13711" w:tooltip="N-NMS 3962: Patēr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sz w:val="18"/>
                <w:szCs w:val="18"/>
              </w:rPr>
              <w:t>, ὁ </w:t>
            </w:r>
            <w:hyperlink r:id="rId13712" w:tooltip="Art-NMS 3588: ho -- The, the definite article." w:history="1">
              <w:r w:rsidRPr="00B06055">
                <w:rPr>
                  <w:rStyle w:val="Hyperlink"/>
                  <w:rFonts w:ascii="Palatino Linotype" w:hAnsi="Palatino Linotype" w:cs="Tahoma"/>
                  <w:sz w:val="18"/>
                  <w:szCs w:val="18"/>
                </w:rPr>
                <w:t>(who </w:t>
              </w:r>
              <w:r w:rsidRPr="00B06055">
                <w:rPr>
                  <w:rStyle w:val="Hyperlink"/>
                  <w:rFonts w:ascii="Palatino Linotype" w:hAnsi="Palatino Linotype" w:cs="Tahoma"/>
                  <w:i/>
                  <w:iCs/>
                  <w:sz w:val="18"/>
                  <w:szCs w:val="18"/>
                </w:rPr>
                <w:t>is</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οὐράνιος </w:t>
            </w:r>
            <w:hyperlink r:id="rId13713" w:tooltip="Adj-NMS 3770: ouranios -- In heaven, belonging to heaven, heavenly, from heaven." w:history="1">
              <w:r w:rsidRPr="00B06055">
                <w:rPr>
                  <w:rStyle w:val="Hyperlink"/>
                  <w:rFonts w:ascii="Palatino Linotype" w:hAnsi="Palatino Linotype" w:cs="Tahoma"/>
                  <w:sz w:val="18"/>
                  <w:szCs w:val="18"/>
                </w:rPr>
                <w:t>(in heaven)</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9 And call no </w:t>
            </w:r>
            <w:r w:rsidR="009D6BEE" w:rsidRPr="00B06055">
              <w:rPr>
                <w:rFonts w:ascii="Arial" w:eastAsia="Times New Roman" w:hAnsi="Arial" w:cs="Arial"/>
                <w:b/>
                <w:sz w:val="18"/>
                <w:szCs w:val="18"/>
                <w:u w:val="single"/>
              </w:rPr>
              <w:t>man</w:t>
            </w:r>
            <w:r w:rsidR="009D6BEE" w:rsidRPr="00B06055">
              <w:rPr>
                <w:rFonts w:ascii="Arial" w:eastAsia="Times New Roman" w:hAnsi="Arial" w:cs="Arial"/>
                <w:sz w:val="18"/>
                <w:szCs w:val="18"/>
              </w:rPr>
              <w:t xml:space="preserve"> your </w:t>
            </w:r>
            <w:r w:rsidR="009D6BEE" w:rsidRPr="000757E4">
              <w:rPr>
                <w:rFonts w:ascii="Arial" w:eastAsia="Times New Roman" w:hAnsi="Arial" w:cs="Arial"/>
                <w:sz w:val="18"/>
                <w:szCs w:val="18"/>
              </w:rPr>
              <w:t>father</w:t>
            </w:r>
            <w:r w:rsidR="009D6BEE" w:rsidRPr="00B06055">
              <w:rPr>
                <w:rFonts w:ascii="Arial" w:eastAsia="Times New Roman" w:hAnsi="Arial" w:cs="Arial"/>
                <w:sz w:val="18"/>
                <w:szCs w:val="18"/>
              </w:rPr>
              <w:t xml:space="preserve"> upon the earth: for one is your Father,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is in heaven.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7 Neither be ye called masters; for one is your master, even</w:t>
            </w:r>
            <w:r w:rsidR="009D6BEE" w:rsidRPr="00B06055">
              <w:rPr>
                <w:rFonts w:ascii="Arial" w:eastAsia="Times New Roman" w:hAnsi="Arial" w:cs="Arial"/>
                <w:b/>
                <w:sz w:val="18"/>
                <w:szCs w:val="18"/>
                <w:u w:val="single"/>
              </w:rPr>
              <w:t xml:space="preserve"> he whom </w:t>
            </w:r>
            <w:proofErr w:type="gramStart"/>
            <w:r w:rsidR="009D6BEE" w:rsidRPr="00B06055">
              <w:rPr>
                <w:rFonts w:ascii="Arial" w:eastAsia="Times New Roman" w:hAnsi="Arial" w:cs="Arial"/>
                <w:b/>
                <w:sz w:val="18"/>
                <w:szCs w:val="18"/>
                <w:u w:val="single"/>
              </w:rPr>
              <w:t>your</w:t>
            </w:r>
            <w:proofErr w:type="gramEnd"/>
            <w:r w:rsidR="009D6BEE" w:rsidRPr="00B06055">
              <w:rPr>
                <w:rFonts w:ascii="Arial" w:eastAsia="Times New Roman" w:hAnsi="Arial" w:cs="Arial"/>
                <w:b/>
                <w:sz w:val="18"/>
                <w:szCs w:val="18"/>
                <w:u w:val="single"/>
              </w:rPr>
              <w:t xml:space="preserve"> heavenly Father sent, which is</w:t>
            </w:r>
            <w:r w:rsidR="009D6BEE" w:rsidRPr="00B06055">
              <w:rPr>
                <w:rFonts w:ascii="Arial" w:eastAsia="Times New Roman" w:hAnsi="Arial" w:cs="Arial"/>
                <w:sz w:val="18"/>
                <w:szCs w:val="18"/>
              </w:rPr>
              <w:t xml:space="preserve"> Christ; </w:t>
            </w:r>
            <w:r w:rsidR="009D6BEE" w:rsidRPr="00B06055">
              <w:rPr>
                <w:rFonts w:ascii="Arial" w:eastAsia="Times New Roman" w:hAnsi="Arial" w:cs="Arial"/>
                <w:b/>
                <w:sz w:val="18"/>
                <w:szCs w:val="18"/>
                <w:u w:val="single"/>
              </w:rPr>
              <w:t>for he hath sent him among you that ye might have life.</w:t>
            </w:r>
            <w:r w:rsidR="009D6BEE" w:rsidRPr="00B06055">
              <w:rPr>
                <w:rFonts w:ascii="Arial" w:eastAsia="Times New Roman" w:hAnsi="Arial" w:cs="Arial"/>
                <w:sz w:val="18"/>
                <w:szCs w:val="18"/>
              </w:rPr>
              <w:t xml:space="preserve">  </w:t>
            </w:r>
          </w:p>
        </w:tc>
        <w:tc>
          <w:tcPr>
            <w:tcW w:w="5748" w:type="dxa"/>
          </w:tcPr>
          <w:p w:rsidR="009D6BEE" w:rsidRPr="00B06055" w:rsidRDefault="00EB71E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10</w:t>
            </w:r>
            <w:r w:rsidRPr="00B06055">
              <w:rPr>
                <w:rStyle w:val="reftext1"/>
                <w:sz w:val="18"/>
                <w:szCs w:val="18"/>
              </w:rPr>
              <w:t> </w:t>
            </w:r>
            <w:r w:rsidRPr="00B06055">
              <w:rPr>
                <w:rFonts w:ascii="Palatino Linotype" w:hAnsi="Palatino Linotype" w:cs="Tahoma"/>
                <w:sz w:val="18"/>
                <w:szCs w:val="18"/>
              </w:rPr>
              <w:t>μηδὲ </w:t>
            </w:r>
            <w:hyperlink r:id="rId13714" w:tooltip="Conj 3366: mēde -- And not, not even, neither…nor." w:history="1">
              <w:r w:rsidRPr="00B06055">
                <w:rPr>
                  <w:rStyle w:val="Hyperlink"/>
                  <w:rFonts w:ascii="Palatino Linotype" w:hAnsi="Palatino Linotype" w:cs="Tahoma"/>
                  <w:sz w:val="18"/>
                  <w:szCs w:val="18"/>
                </w:rPr>
                <w:t>(Neither)</w:t>
              </w:r>
            </w:hyperlink>
            <w:r w:rsidRPr="00B06055">
              <w:rPr>
                <w:rFonts w:ascii="Palatino Linotype" w:hAnsi="Palatino Linotype" w:cs="Tahoma"/>
                <w:sz w:val="18"/>
                <w:szCs w:val="18"/>
              </w:rPr>
              <w:t xml:space="preserve"> κληθῆτε </w:t>
            </w:r>
            <w:hyperlink r:id="rId13715" w:tooltip="V-ASP-2P 2564: klēthēte -- (a) to call, summon, invite, (b) to call, name." w:history="1">
              <w:r w:rsidRPr="00B06055">
                <w:rPr>
                  <w:rStyle w:val="Hyperlink"/>
                  <w:rFonts w:ascii="Palatino Linotype" w:hAnsi="Palatino Linotype" w:cs="Tahoma"/>
                  <w:sz w:val="18"/>
                  <w:szCs w:val="18"/>
                </w:rPr>
                <w:t>(be called)</w:t>
              </w:r>
            </w:hyperlink>
            <w:r w:rsidRPr="00B06055">
              <w:rPr>
                <w:rFonts w:ascii="Palatino Linotype" w:hAnsi="Palatino Linotype" w:cs="Tahoma"/>
                <w:sz w:val="18"/>
                <w:szCs w:val="18"/>
              </w:rPr>
              <w:t xml:space="preserve"> καθηγηταί </w:t>
            </w:r>
            <w:hyperlink r:id="rId13716" w:tooltip="N-NMP 2519: kathēgētai -- A leader, teacher, guide, master." w:history="1">
              <w:r w:rsidRPr="00B06055">
                <w:rPr>
                  <w:rStyle w:val="Hyperlink"/>
                  <w:rFonts w:ascii="Palatino Linotype" w:hAnsi="Palatino Linotype" w:cs="Tahoma"/>
                  <w:sz w:val="18"/>
                  <w:szCs w:val="18"/>
                </w:rPr>
                <w:t>(instructors)</w:t>
              </w:r>
            </w:hyperlink>
            <w:r w:rsidRPr="00B06055">
              <w:rPr>
                <w:rFonts w:ascii="Palatino Linotype" w:hAnsi="Palatino Linotype" w:cs="Tahoma"/>
                <w:sz w:val="18"/>
                <w:szCs w:val="18"/>
              </w:rPr>
              <w:t>, ὅτι </w:t>
            </w:r>
            <w:hyperlink r:id="rId13717" w:tooltip="Conj 3754: hoti -- That, since, because; may introduce direct discourse." w:history="1">
              <w:r w:rsidRPr="00B06055">
                <w:rPr>
                  <w:rStyle w:val="Hyperlink"/>
                  <w:rFonts w:ascii="Palatino Linotype" w:hAnsi="Palatino Linotype" w:cs="Tahoma"/>
                  <w:sz w:val="18"/>
                  <w:szCs w:val="18"/>
                </w:rPr>
                <w:t>(since)</w:t>
              </w:r>
            </w:hyperlink>
            <w:r w:rsidRPr="00B06055">
              <w:rPr>
                <w:rFonts w:ascii="Palatino Linotype" w:hAnsi="Palatino Linotype" w:cs="Tahoma"/>
                <w:sz w:val="18"/>
                <w:szCs w:val="18"/>
              </w:rPr>
              <w:t xml:space="preserve"> καθηγητὴς </w:t>
            </w:r>
            <w:hyperlink r:id="rId13718" w:tooltip="N-NMS 2519: kathēgētēs -- A leader, teacher, guide, master."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instructor)</w:t>
              </w:r>
            </w:hyperlink>
            <w:r w:rsidRPr="00B06055">
              <w:rPr>
                <w:rFonts w:ascii="Palatino Linotype" w:hAnsi="Palatino Linotype" w:cs="Tahoma"/>
                <w:sz w:val="18"/>
                <w:szCs w:val="18"/>
              </w:rPr>
              <w:t xml:space="preserve"> ὑμῶν </w:t>
            </w:r>
            <w:hyperlink r:id="rId13719"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ἐστιν </w:t>
            </w:r>
            <w:hyperlink r:id="rId13720"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xml:space="preserve"> εἷς </w:t>
            </w:r>
            <w:hyperlink r:id="rId13721" w:tooltip="Adj-NMS 1520: heis -- One."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ὁ </w:t>
            </w:r>
            <w:hyperlink r:id="rId13722"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Χριστός </w:t>
            </w:r>
            <w:hyperlink r:id="rId13723" w:tooltip="N-NMS 5547: Christos -- Anointed One; the Messiah, the Christ." w:history="1">
              <w:r w:rsidRPr="00B06055">
                <w:rPr>
                  <w:rStyle w:val="Hyperlink"/>
                  <w:rFonts w:ascii="Palatino Linotype" w:hAnsi="Palatino Linotype" w:cs="Tahoma"/>
                  <w:sz w:val="18"/>
                  <w:szCs w:val="18"/>
                </w:rPr>
                <w:t>(Christ)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10 Neither be ye called masters: for one is your Master, even Christ.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8 But he that is greatest among you shall be your servant. </w:t>
            </w:r>
          </w:p>
        </w:tc>
        <w:tc>
          <w:tcPr>
            <w:tcW w:w="5748" w:type="dxa"/>
          </w:tcPr>
          <w:p w:rsidR="009D6BEE" w:rsidRPr="00B06055" w:rsidRDefault="00EB71E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11</w:t>
            </w:r>
            <w:r w:rsidRPr="00B06055">
              <w:rPr>
                <w:rStyle w:val="reftext1"/>
                <w:sz w:val="18"/>
                <w:szCs w:val="18"/>
              </w:rPr>
              <w:t> </w:t>
            </w:r>
            <w:r w:rsidRPr="00B06055">
              <w:rPr>
                <w:rFonts w:ascii="Palatino Linotype" w:hAnsi="Palatino Linotype" w:cs="Tahoma"/>
                <w:sz w:val="18"/>
                <w:szCs w:val="18"/>
              </w:rPr>
              <w:t>ὁ </w:t>
            </w:r>
            <w:hyperlink r:id="rId13724" w:tooltip="Art-NMS 3588: h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δὲ </w:t>
            </w:r>
            <w:hyperlink r:id="rId13725" w:tooltip="Conj 1161: de -- A weak adversative particle, generally placed second in its clause; but, on the other hand, and."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μείζων </w:t>
            </w:r>
            <w:hyperlink r:id="rId13726" w:tooltip="Adj-NMS-C 3173: meizōn -- Large, great, in the widest sense." w:history="1">
              <w:r w:rsidRPr="00B06055">
                <w:rPr>
                  <w:rStyle w:val="Hyperlink"/>
                  <w:rFonts w:ascii="Palatino Linotype" w:hAnsi="Palatino Linotype" w:cs="Tahoma"/>
                  <w:sz w:val="18"/>
                  <w:szCs w:val="18"/>
                </w:rPr>
                <w:t>(the greatest)</w:t>
              </w:r>
            </w:hyperlink>
            <w:r w:rsidRPr="00B06055">
              <w:rPr>
                <w:rFonts w:ascii="Palatino Linotype" w:hAnsi="Palatino Linotype" w:cs="Tahoma"/>
                <w:sz w:val="18"/>
                <w:szCs w:val="18"/>
              </w:rPr>
              <w:t xml:space="preserve"> ὑμῶν </w:t>
            </w:r>
            <w:hyperlink r:id="rId13727" w:tooltip="PPro-G2P 4771: hymōn -- You." w:history="1">
              <w:r w:rsidRPr="00B06055">
                <w:rPr>
                  <w:rStyle w:val="Hyperlink"/>
                  <w:rFonts w:ascii="Palatino Linotype" w:hAnsi="Palatino Linotype" w:cs="Tahoma"/>
                  <w:sz w:val="18"/>
                  <w:szCs w:val="18"/>
                </w:rPr>
                <w:t>(among you)</w:t>
              </w:r>
            </w:hyperlink>
            <w:r w:rsidRPr="00B06055">
              <w:rPr>
                <w:rFonts w:ascii="Palatino Linotype" w:hAnsi="Palatino Linotype" w:cs="Tahoma"/>
                <w:sz w:val="18"/>
                <w:szCs w:val="18"/>
              </w:rPr>
              <w:t xml:space="preserve"> ἔσται </w:t>
            </w:r>
            <w:hyperlink r:id="rId13728" w:tooltip="V-FIM-3S 1510: estai -- To be, exist." w:history="1">
              <w:r w:rsidRPr="00B06055">
                <w:rPr>
                  <w:rStyle w:val="Hyperlink"/>
                  <w:rFonts w:ascii="Palatino Linotype" w:hAnsi="Palatino Linotype" w:cs="Tahoma"/>
                  <w:sz w:val="18"/>
                  <w:szCs w:val="18"/>
                </w:rPr>
                <w:t>(will be)</w:t>
              </w:r>
            </w:hyperlink>
            <w:r w:rsidRPr="00B06055">
              <w:rPr>
                <w:rFonts w:ascii="Palatino Linotype" w:hAnsi="Palatino Linotype" w:cs="Tahoma"/>
                <w:sz w:val="18"/>
                <w:szCs w:val="18"/>
              </w:rPr>
              <w:t xml:space="preserve"> ὑμῶν </w:t>
            </w:r>
            <w:hyperlink r:id="rId13729" w:tooltip="PPro-G2P 4771: hymōn -- You." w:history="1">
              <w:r w:rsidRPr="00B06055">
                <w:rPr>
                  <w:rStyle w:val="Hyperlink"/>
                  <w:rFonts w:ascii="Palatino Linotype" w:hAnsi="Palatino Linotype" w:cs="Tahoma"/>
                  <w:sz w:val="18"/>
                  <w:szCs w:val="18"/>
                </w:rPr>
                <w:t>(your)</w:t>
              </w:r>
            </w:hyperlink>
            <w:r w:rsidRPr="00B06055">
              <w:rPr>
                <w:rFonts w:ascii="Palatino Linotype" w:hAnsi="Palatino Linotype" w:cs="Tahoma"/>
                <w:sz w:val="18"/>
                <w:szCs w:val="18"/>
              </w:rPr>
              <w:t xml:space="preserve"> διάκονος </w:t>
            </w:r>
            <w:hyperlink r:id="rId13730" w:tooltip="N-NMS 1249: diakonos -- A waiter, servant; then of any one who performs any service, an administrator." w:history="1">
              <w:r w:rsidRPr="00B06055">
                <w:rPr>
                  <w:rStyle w:val="Hyperlink"/>
                  <w:rFonts w:ascii="Palatino Linotype" w:hAnsi="Palatino Linotype" w:cs="Tahoma"/>
                  <w:sz w:val="18"/>
                  <w:szCs w:val="18"/>
                </w:rPr>
                <w:t>(servant)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11 But he that is greatest among you shall be your servant.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9 And whosoever shall exalt himself shall be abased </w:t>
            </w:r>
            <w:r w:rsidR="009D6BEE" w:rsidRPr="00B06055">
              <w:rPr>
                <w:rFonts w:ascii="Arial" w:eastAsia="Times New Roman" w:hAnsi="Arial" w:cs="Arial"/>
                <w:b/>
                <w:sz w:val="18"/>
                <w:szCs w:val="18"/>
                <w:u w:val="single"/>
              </w:rPr>
              <w:t>of him</w:t>
            </w:r>
            <w:r w:rsidR="009D6BEE" w:rsidRPr="00B06055">
              <w:rPr>
                <w:rFonts w:ascii="Arial" w:eastAsia="Times New Roman" w:hAnsi="Arial" w:cs="Arial"/>
                <w:sz w:val="18"/>
                <w:szCs w:val="18"/>
              </w:rPr>
              <w:t xml:space="preserve">; and he that shall humble himself shall be exalted </w:t>
            </w:r>
            <w:r w:rsidR="009D6BEE" w:rsidRPr="00B06055">
              <w:rPr>
                <w:rFonts w:ascii="Arial" w:eastAsia="Times New Roman" w:hAnsi="Arial" w:cs="Arial"/>
                <w:b/>
                <w:sz w:val="18"/>
                <w:szCs w:val="18"/>
                <w:u w:val="single"/>
              </w:rPr>
              <w:t>of him</w:t>
            </w:r>
            <w:r w:rsidR="009D6BEE" w:rsidRPr="00B06055">
              <w:rPr>
                <w:rFonts w:ascii="Arial" w:eastAsia="Times New Roman" w:hAnsi="Arial" w:cs="Arial"/>
                <w:sz w:val="18"/>
                <w:szCs w:val="18"/>
              </w:rPr>
              <w:t xml:space="preserve">.  </w:t>
            </w:r>
          </w:p>
        </w:tc>
        <w:tc>
          <w:tcPr>
            <w:tcW w:w="5748" w:type="dxa"/>
          </w:tcPr>
          <w:p w:rsidR="009D6BEE" w:rsidRPr="00B06055" w:rsidRDefault="00EB71E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12</w:t>
            </w:r>
            <w:r w:rsidRPr="00B06055">
              <w:rPr>
                <w:rStyle w:val="reftext1"/>
                <w:sz w:val="18"/>
                <w:szCs w:val="18"/>
              </w:rPr>
              <w:t> </w:t>
            </w:r>
            <w:r w:rsidRPr="00B06055">
              <w:rPr>
                <w:rFonts w:ascii="Palatino Linotype" w:hAnsi="Palatino Linotype" w:cs="Tahoma"/>
                <w:sz w:val="18"/>
                <w:szCs w:val="18"/>
              </w:rPr>
              <w:t>Ὅστις </w:t>
            </w:r>
            <w:hyperlink r:id="rId13731" w:tooltip="RelPro-NMS 3748: Hostis -- Whosoever, whatsoever." w:history="1">
              <w:r w:rsidRPr="00B06055">
                <w:rPr>
                  <w:rStyle w:val="Hyperlink"/>
                  <w:rFonts w:ascii="Palatino Linotype" w:hAnsi="Palatino Linotype" w:cs="Tahoma"/>
                  <w:sz w:val="18"/>
                  <w:szCs w:val="18"/>
                </w:rPr>
                <w:t>(He who)</w:t>
              </w:r>
            </w:hyperlink>
            <w:r w:rsidRPr="00B06055">
              <w:rPr>
                <w:rFonts w:ascii="Palatino Linotype" w:hAnsi="Palatino Linotype" w:cs="Tahoma"/>
                <w:sz w:val="18"/>
                <w:szCs w:val="18"/>
              </w:rPr>
              <w:t xml:space="preserve"> δὲ </w:t>
            </w:r>
            <w:hyperlink r:id="rId13732"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ὑψώσει </w:t>
            </w:r>
            <w:hyperlink r:id="rId13733" w:tooltip="V-FIA-3S 5312: hypsōsei -- (a) to raise on high, lift up, (b) to exalt, set on high." w:history="1">
              <w:r w:rsidRPr="00B06055">
                <w:rPr>
                  <w:rStyle w:val="Hyperlink"/>
                  <w:rFonts w:ascii="Palatino Linotype" w:hAnsi="Palatino Linotype" w:cs="Tahoma"/>
                  <w:sz w:val="18"/>
                  <w:szCs w:val="18"/>
                </w:rPr>
                <w:t>(shall exalt)</w:t>
              </w:r>
            </w:hyperlink>
            <w:r w:rsidRPr="00B06055">
              <w:rPr>
                <w:rFonts w:ascii="Palatino Linotype" w:hAnsi="Palatino Linotype" w:cs="Tahoma"/>
                <w:sz w:val="18"/>
                <w:szCs w:val="18"/>
              </w:rPr>
              <w:t xml:space="preserve"> ἑαυτὸν </w:t>
            </w:r>
            <w:hyperlink r:id="rId13734" w:tooltip="RefPro-AM3S 1438: heauton -- Himself, herself, itself." w:history="1">
              <w:r w:rsidRPr="00B06055">
                <w:rPr>
                  <w:rStyle w:val="Hyperlink"/>
                  <w:rFonts w:ascii="Palatino Linotype" w:hAnsi="Palatino Linotype" w:cs="Tahoma"/>
                  <w:sz w:val="18"/>
                  <w:szCs w:val="18"/>
                </w:rPr>
                <w:t>(himself)</w:t>
              </w:r>
            </w:hyperlink>
            <w:r w:rsidRPr="00B06055">
              <w:rPr>
                <w:rFonts w:ascii="Palatino Linotype" w:hAnsi="Palatino Linotype" w:cs="Tahoma"/>
                <w:sz w:val="18"/>
                <w:szCs w:val="18"/>
              </w:rPr>
              <w:t xml:space="preserve"> ταπεινωθήσεται </w:t>
            </w:r>
            <w:hyperlink r:id="rId13735" w:tooltip="V-FIP-3S 5013: tapeinōthēsetai -- To make or bring low, humble, humiliate; pass: to be humbled." w:history="1">
              <w:r w:rsidRPr="00B06055">
                <w:rPr>
                  <w:rStyle w:val="Hyperlink"/>
                  <w:rFonts w:ascii="Palatino Linotype" w:hAnsi="Palatino Linotype" w:cs="Tahoma"/>
                  <w:sz w:val="18"/>
                  <w:szCs w:val="18"/>
                </w:rPr>
                <w:t>(will be humbled)</w:t>
              </w:r>
            </w:hyperlink>
            <w:r w:rsidRPr="00B06055">
              <w:rPr>
                <w:rFonts w:ascii="Palatino Linotype" w:hAnsi="Palatino Linotype" w:cs="Tahoma"/>
                <w:sz w:val="18"/>
                <w:szCs w:val="18"/>
              </w:rPr>
              <w:t>, καὶ </w:t>
            </w:r>
            <w:hyperlink r:id="rId1373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ὅστις </w:t>
            </w:r>
            <w:hyperlink r:id="rId13737" w:tooltip="RelPro-NMS 3748: hostis -- Whosoever, whatsoever." w:history="1">
              <w:r w:rsidRPr="00B06055">
                <w:rPr>
                  <w:rStyle w:val="Hyperlink"/>
                  <w:rFonts w:ascii="Palatino Linotype" w:hAnsi="Palatino Linotype" w:cs="Tahoma"/>
                  <w:sz w:val="18"/>
                  <w:szCs w:val="18"/>
                </w:rPr>
                <w:t>(whoever)</w:t>
              </w:r>
            </w:hyperlink>
            <w:r w:rsidRPr="00B06055">
              <w:rPr>
                <w:rFonts w:ascii="Palatino Linotype" w:hAnsi="Palatino Linotype" w:cs="Tahoma"/>
                <w:sz w:val="18"/>
                <w:szCs w:val="18"/>
              </w:rPr>
              <w:t xml:space="preserve"> ταπεινώσει </w:t>
            </w:r>
            <w:hyperlink r:id="rId13738" w:tooltip="V-FIA-3S 5013: tapeinōsei -- To make or bring low, humble, humiliate; pass: to be humbled." w:history="1">
              <w:r w:rsidRPr="00B06055">
                <w:rPr>
                  <w:rStyle w:val="Hyperlink"/>
                  <w:rFonts w:ascii="Palatino Linotype" w:hAnsi="Palatino Linotype" w:cs="Tahoma"/>
                  <w:sz w:val="18"/>
                  <w:szCs w:val="18"/>
                </w:rPr>
                <w:t>(shall humble)</w:t>
              </w:r>
            </w:hyperlink>
            <w:r w:rsidRPr="00B06055">
              <w:rPr>
                <w:rFonts w:ascii="Palatino Linotype" w:hAnsi="Palatino Linotype" w:cs="Tahoma"/>
                <w:sz w:val="18"/>
                <w:szCs w:val="18"/>
              </w:rPr>
              <w:t xml:space="preserve"> ἑαυτὸν </w:t>
            </w:r>
            <w:hyperlink r:id="rId13739" w:tooltip="RefPro-AM3S 1438: heauton -- Himself, herself, itself." w:history="1">
              <w:r w:rsidRPr="00B06055">
                <w:rPr>
                  <w:rStyle w:val="Hyperlink"/>
                  <w:rFonts w:ascii="Palatino Linotype" w:hAnsi="Palatino Linotype" w:cs="Tahoma"/>
                  <w:sz w:val="18"/>
                  <w:szCs w:val="18"/>
                </w:rPr>
                <w:t>(himself)</w:t>
              </w:r>
            </w:hyperlink>
            <w:r w:rsidRPr="00B06055">
              <w:rPr>
                <w:rFonts w:ascii="Palatino Linotype" w:hAnsi="Palatino Linotype" w:cs="Tahoma"/>
                <w:sz w:val="18"/>
                <w:szCs w:val="18"/>
              </w:rPr>
              <w:t xml:space="preserve"> ὑψωθήσεται </w:t>
            </w:r>
            <w:hyperlink r:id="rId13740" w:tooltip="V-FIP-3S 5312: hypsōthēsetai -- (a) to raise on high, lift up, (b) to exalt, set on high." w:history="1">
              <w:r w:rsidRPr="00B06055">
                <w:rPr>
                  <w:rStyle w:val="Hyperlink"/>
                  <w:rFonts w:ascii="Palatino Linotype" w:hAnsi="Palatino Linotype" w:cs="Tahoma"/>
                  <w:sz w:val="18"/>
                  <w:szCs w:val="18"/>
                </w:rPr>
                <w:t>(will be exalted)</w:t>
              </w:r>
            </w:hyperlink>
            <w:r w:rsidRPr="00B06055">
              <w:rPr>
                <w:rFonts w:ascii="Palatino Linotype" w:hAnsi="Palatino Linotype" w:cs="Tahoma"/>
                <w:sz w:val="18"/>
                <w:szCs w:val="18"/>
              </w:rPr>
              <w:t xml:space="preserve">. </w:t>
            </w:r>
          </w:p>
        </w:tc>
        <w:tc>
          <w:tcPr>
            <w:tcW w:w="2004" w:type="dxa"/>
            <w:tcMar>
              <w:top w:w="0" w:type="dxa"/>
              <w:left w:w="108" w:type="dxa"/>
              <w:bottom w:w="0" w:type="dxa"/>
              <w:right w:w="108" w:type="dxa"/>
            </w:tcMar>
            <w:hideMark/>
          </w:tcPr>
          <w:p w:rsidR="009D6BEE"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12 And whosoever shall exalt himself shall be abased; and he that shall humble himself shall be exalted.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10 But woe unto you, Scribes and </w:t>
            </w:r>
            <w:r w:rsidR="009D6BEE" w:rsidRPr="00B06055">
              <w:rPr>
                <w:rFonts w:ascii="Arial" w:eastAsia="Times New Roman" w:hAnsi="Arial" w:cs="Arial"/>
                <w:sz w:val="18"/>
                <w:szCs w:val="18"/>
              </w:rPr>
              <w:lastRenderedPageBreak/>
              <w:t xml:space="preserve">Pharisees, hypocrites! For ye shut up the kingdom of heaven against men; for ye neither go in yourselves, neither suffer ye them that are entering to go in.  </w:t>
            </w:r>
          </w:p>
        </w:tc>
        <w:tc>
          <w:tcPr>
            <w:tcW w:w="5748" w:type="dxa"/>
          </w:tcPr>
          <w:p w:rsidR="009D6BEE" w:rsidRPr="00B06055" w:rsidRDefault="00EB71E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13</w:t>
            </w:r>
            <w:r w:rsidRPr="00B06055">
              <w:rPr>
                <w:rStyle w:val="reftext1"/>
                <w:sz w:val="18"/>
                <w:szCs w:val="18"/>
              </w:rPr>
              <w:t> </w:t>
            </w:r>
            <w:r w:rsidRPr="00B06055">
              <w:rPr>
                <w:rFonts w:ascii="Palatino Linotype" w:hAnsi="Palatino Linotype" w:cs="Tahoma"/>
                <w:sz w:val="18"/>
                <w:szCs w:val="18"/>
              </w:rPr>
              <w:t>Οὐαὶ </w:t>
            </w:r>
            <w:hyperlink r:id="rId13741" w:tooltip="I 3759: Ouai -- Woe!, alas!, uttered in grief or denunciation." w:history="1">
              <w:r w:rsidRPr="00B06055">
                <w:rPr>
                  <w:rStyle w:val="Hyperlink"/>
                  <w:rFonts w:ascii="Palatino Linotype" w:hAnsi="Palatino Linotype" w:cs="Tahoma"/>
                  <w:sz w:val="18"/>
                  <w:szCs w:val="18"/>
                </w:rPr>
                <w:t>(Woe)</w:t>
              </w:r>
            </w:hyperlink>
            <w:r w:rsidRPr="00B06055">
              <w:rPr>
                <w:rFonts w:ascii="Palatino Linotype" w:hAnsi="Palatino Linotype" w:cs="Tahoma"/>
                <w:sz w:val="18"/>
                <w:szCs w:val="18"/>
              </w:rPr>
              <w:t xml:space="preserve"> δὲ </w:t>
            </w:r>
            <w:hyperlink r:id="rId13742"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ὑμῖν </w:t>
            </w:r>
            <w:hyperlink r:id="rId13743"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γραμματεῖς </w:t>
            </w:r>
            <w:hyperlink r:id="rId13744" w:tooltip="N-VMP 1122: grammateis -- (a) in Jerusalem, a scribe, one learned in the Jewish Law, a religious teacher, (b) at Ephesus, the town-clerk, the secretary of the city, (c) a man of learning generally." w:history="1">
              <w:r w:rsidRPr="00B06055">
                <w:rPr>
                  <w:rStyle w:val="Hyperlink"/>
                  <w:rFonts w:ascii="Palatino Linotype" w:hAnsi="Palatino Linotype" w:cs="Tahoma"/>
                  <w:sz w:val="18"/>
                  <w:szCs w:val="18"/>
                </w:rPr>
                <w:t>(scribes)</w:t>
              </w:r>
            </w:hyperlink>
            <w:r w:rsidRPr="00B06055">
              <w:rPr>
                <w:rFonts w:ascii="Palatino Linotype" w:hAnsi="Palatino Linotype" w:cs="Tahoma"/>
                <w:sz w:val="18"/>
                <w:szCs w:val="18"/>
              </w:rPr>
              <w:t xml:space="preserve"> καὶ </w:t>
            </w:r>
            <w:hyperlink r:id="rId1374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Φαρισαῖοι </w:t>
            </w:r>
            <w:hyperlink r:id="rId13746" w:tooltip="N-VMP 5330: Pharisaioi -- A Pharisee, one of the Jewish sect so called." w:history="1">
              <w:r w:rsidRPr="00B06055">
                <w:rPr>
                  <w:rStyle w:val="Hyperlink"/>
                  <w:rFonts w:ascii="Palatino Linotype" w:hAnsi="Palatino Linotype" w:cs="Tahoma"/>
                  <w:sz w:val="18"/>
                  <w:szCs w:val="18"/>
                </w:rPr>
                <w:t>(Pharisees)</w:t>
              </w:r>
            </w:hyperlink>
            <w:r w:rsidRPr="00B06055">
              <w:rPr>
                <w:rFonts w:ascii="Palatino Linotype" w:hAnsi="Palatino Linotype" w:cs="Tahoma"/>
                <w:sz w:val="18"/>
                <w:szCs w:val="18"/>
              </w:rPr>
              <w:t>, ὑποκριταί </w:t>
            </w:r>
            <w:hyperlink r:id="rId13747" w:tooltip="N-VMP 5273: hypokritai -- (literal: a stage-player), a hypocrite, dissembler, pretender." w:history="1">
              <w:r w:rsidRPr="00B06055">
                <w:rPr>
                  <w:rStyle w:val="Hyperlink"/>
                  <w:rFonts w:ascii="Palatino Linotype" w:hAnsi="Palatino Linotype" w:cs="Tahoma"/>
                  <w:sz w:val="18"/>
                  <w:szCs w:val="18"/>
                </w:rPr>
                <w:t>(hypocrites)</w:t>
              </w:r>
            </w:hyperlink>
            <w:r w:rsidRPr="00B06055">
              <w:rPr>
                <w:rFonts w:ascii="Palatino Linotype" w:hAnsi="Palatino Linotype" w:cs="Tahoma"/>
                <w:sz w:val="18"/>
                <w:szCs w:val="18"/>
              </w:rPr>
              <w:t>! ὅτι </w:t>
            </w:r>
            <w:hyperlink r:id="rId13748" w:tooltip="Conj 3754: hoti -- That, since, because; may introduce direct discourse."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w:t>
            </w:r>
            <w:r w:rsidRPr="00B06055">
              <w:rPr>
                <w:rFonts w:ascii="Palatino Linotype" w:hAnsi="Palatino Linotype" w:cs="Tahoma"/>
                <w:sz w:val="18"/>
                <w:szCs w:val="18"/>
              </w:rPr>
              <w:lastRenderedPageBreak/>
              <w:t>κλείετε </w:t>
            </w:r>
            <w:hyperlink r:id="rId13749" w:tooltip="V-PIA-2P 2808: kleiete -- To shut, shut up." w:history="1">
              <w:r w:rsidRPr="00B06055">
                <w:rPr>
                  <w:rStyle w:val="Hyperlink"/>
                  <w:rFonts w:ascii="Palatino Linotype" w:hAnsi="Palatino Linotype" w:cs="Tahoma"/>
                  <w:sz w:val="18"/>
                  <w:szCs w:val="18"/>
                </w:rPr>
                <w:t>(you shut up)</w:t>
              </w:r>
            </w:hyperlink>
            <w:r w:rsidRPr="00B06055">
              <w:rPr>
                <w:rFonts w:ascii="Palatino Linotype" w:hAnsi="Palatino Linotype" w:cs="Tahoma"/>
                <w:sz w:val="18"/>
                <w:szCs w:val="18"/>
              </w:rPr>
              <w:t xml:space="preserve"> τὴν </w:t>
            </w:r>
            <w:hyperlink r:id="rId13750"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βασιλείαν </w:t>
            </w:r>
            <w:hyperlink r:id="rId13751" w:tooltip="N-AFS 932: basileian -- Kingship, sovereignty, authority, rule, especially of God, both in the world, and in the hearts of men; hence: kingdom, in the concrete sense." w:history="1">
              <w:r w:rsidRPr="00B06055">
                <w:rPr>
                  <w:rStyle w:val="Hyperlink"/>
                  <w:rFonts w:ascii="Palatino Linotype" w:hAnsi="Palatino Linotype" w:cs="Tahoma"/>
                  <w:sz w:val="18"/>
                  <w:szCs w:val="18"/>
                </w:rPr>
                <w:t>(kingdom)</w:t>
              </w:r>
            </w:hyperlink>
            <w:r w:rsidRPr="00B06055">
              <w:rPr>
                <w:rFonts w:ascii="Palatino Linotype" w:hAnsi="Palatino Linotype" w:cs="Tahoma"/>
                <w:sz w:val="18"/>
                <w:szCs w:val="18"/>
              </w:rPr>
              <w:t xml:space="preserve"> τῶν </w:t>
            </w:r>
            <w:hyperlink r:id="rId13752"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οὐρανῶν </w:t>
            </w:r>
            <w:hyperlink r:id="rId13753" w:tooltip="N-GMP 3772: ouranōn -- Heaven, (a) the visible heavens: the atmosphere, the sky, the starry heavens, (b) the spiritual heavens." w:history="1">
              <w:r w:rsidRPr="00B06055">
                <w:rPr>
                  <w:rStyle w:val="Hyperlink"/>
                  <w:rFonts w:ascii="Palatino Linotype" w:hAnsi="Palatino Linotype" w:cs="Tahoma"/>
                  <w:sz w:val="18"/>
                  <w:szCs w:val="18"/>
                </w:rPr>
                <w:t>(heavens)</w:t>
              </w:r>
            </w:hyperlink>
            <w:r w:rsidRPr="00B06055">
              <w:rPr>
                <w:rFonts w:ascii="Palatino Linotype" w:hAnsi="Palatino Linotype" w:cs="Tahoma"/>
                <w:sz w:val="18"/>
                <w:szCs w:val="18"/>
              </w:rPr>
              <w:t xml:space="preserve"> ἔμπροσθεν </w:t>
            </w:r>
            <w:hyperlink r:id="rId13754" w:tooltip="Prep 1715: emprosthen -- In front, before the face; sometimes made a subst. by the addition of the article: in front of, before the face of." w:history="1">
              <w:r w:rsidRPr="00B06055">
                <w:rPr>
                  <w:rStyle w:val="Hyperlink"/>
                  <w:rFonts w:ascii="Palatino Linotype" w:hAnsi="Palatino Linotype" w:cs="Tahoma"/>
                  <w:sz w:val="18"/>
                  <w:szCs w:val="18"/>
                </w:rPr>
                <w:t>(before)</w:t>
              </w:r>
            </w:hyperlink>
            <w:r w:rsidRPr="00B06055">
              <w:rPr>
                <w:rFonts w:ascii="Palatino Linotype" w:hAnsi="Palatino Linotype" w:cs="Tahoma"/>
                <w:sz w:val="18"/>
                <w:szCs w:val="18"/>
              </w:rPr>
              <w:t xml:space="preserve"> τῶν </w:t>
            </w:r>
            <w:hyperlink r:id="rId13755" w:tooltip="Art-GMP 3588: tō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ἀνθρώπων </w:t>
            </w:r>
            <w:hyperlink r:id="rId13756" w:tooltip="N-GMP 444: anthrōpōn -- A man, one of the human race." w:history="1">
              <w:r w:rsidRPr="00B06055">
                <w:rPr>
                  <w:rStyle w:val="Hyperlink"/>
                  <w:rFonts w:ascii="Palatino Linotype" w:hAnsi="Palatino Linotype" w:cs="Tahoma"/>
                  <w:sz w:val="18"/>
                  <w:szCs w:val="18"/>
                </w:rPr>
                <w:t>(men)</w:t>
              </w:r>
            </w:hyperlink>
            <w:r w:rsidRPr="00B06055">
              <w:rPr>
                <w:rFonts w:ascii="Palatino Linotype" w:hAnsi="Palatino Linotype" w:cs="Tahoma"/>
                <w:sz w:val="18"/>
                <w:szCs w:val="18"/>
              </w:rPr>
              <w:t>; ὑμεῖς </w:t>
            </w:r>
            <w:hyperlink r:id="rId13757" w:tooltip="PPro-N2P 4771: hymei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γὰρ </w:t>
            </w:r>
            <w:hyperlink r:id="rId13758"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οὐκ </w:t>
            </w:r>
            <w:hyperlink r:id="rId13759" w:tooltip="Adv 3756: ouk -- No, not." w:history="1">
              <w:r w:rsidRPr="00B06055">
                <w:rPr>
                  <w:rStyle w:val="Hyperlink"/>
                  <w:rFonts w:ascii="Palatino Linotype" w:hAnsi="Palatino Linotype" w:cs="Tahoma"/>
                  <w:sz w:val="18"/>
                  <w:szCs w:val="18"/>
                </w:rPr>
                <w:t>(neither)</w:t>
              </w:r>
            </w:hyperlink>
            <w:r w:rsidRPr="00B06055">
              <w:rPr>
                <w:rFonts w:ascii="Palatino Linotype" w:hAnsi="Palatino Linotype" w:cs="Tahoma"/>
                <w:sz w:val="18"/>
                <w:szCs w:val="18"/>
              </w:rPr>
              <w:t xml:space="preserve"> εἰσέρχεσθε </w:t>
            </w:r>
            <w:hyperlink r:id="rId13760" w:tooltip="V-PIM/P-2P 1525: eiserchesthe -- To go in, come in, enter." w:history="1">
              <w:r w:rsidRPr="00B06055">
                <w:rPr>
                  <w:rStyle w:val="Hyperlink"/>
                  <w:rFonts w:ascii="Palatino Linotype" w:hAnsi="Palatino Linotype" w:cs="Tahoma"/>
                  <w:sz w:val="18"/>
                  <w:szCs w:val="18"/>
                </w:rPr>
                <w:t>(enter)</w:t>
              </w:r>
            </w:hyperlink>
            <w:r w:rsidRPr="00B06055">
              <w:rPr>
                <w:rFonts w:ascii="Palatino Linotype" w:hAnsi="Palatino Linotype" w:cs="Tahoma"/>
                <w:sz w:val="18"/>
                <w:szCs w:val="18"/>
              </w:rPr>
              <w:t>, οὐδὲ </w:t>
            </w:r>
            <w:hyperlink r:id="rId13761" w:tooltip="Conj 3761: oude -- Neither, nor, not even, and not." w:history="1">
              <w:r w:rsidRPr="00B06055">
                <w:rPr>
                  <w:rStyle w:val="Hyperlink"/>
                  <w:rFonts w:ascii="Palatino Linotype" w:hAnsi="Palatino Linotype" w:cs="Tahoma"/>
                  <w:sz w:val="18"/>
                  <w:szCs w:val="18"/>
                </w:rPr>
                <w:t>(nor even)</w:t>
              </w:r>
            </w:hyperlink>
            <w:r w:rsidRPr="00B06055">
              <w:rPr>
                <w:rFonts w:ascii="Palatino Linotype" w:hAnsi="Palatino Linotype" w:cs="Tahoma"/>
                <w:sz w:val="18"/>
                <w:szCs w:val="18"/>
              </w:rPr>
              <w:t xml:space="preserve"> τοὺς </w:t>
            </w:r>
            <w:hyperlink r:id="rId13762" w:tooltip="Art-AMP 3588: tous -- The, the definite article." w:history="1">
              <w:r w:rsidRPr="00B06055">
                <w:rPr>
                  <w:rStyle w:val="Hyperlink"/>
                  <w:rFonts w:ascii="Palatino Linotype" w:hAnsi="Palatino Linotype" w:cs="Tahoma"/>
                  <w:sz w:val="18"/>
                  <w:szCs w:val="18"/>
                </w:rPr>
                <w:t>(those who)</w:t>
              </w:r>
            </w:hyperlink>
            <w:r w:rsidRPr="00B06055">
              <w:rPr>
                <w:rFonts w:ascii="Palatino Linotype" w:hAnsi="Palatino Linotype" w:cs="Tahoma"/>
                <w:sz w:val="18"/>
                <w:szCs w:val="18"/>
              </w:rPr>
              <w:t xml:space="preserve"> εἰσερχομένους </w:t>
            </w:r>
            <w:hyperlink r:id="rId13763" w:tooltip="V-PPM/P-AMP 1525: eiserchomenous -- To go in, come in, enter." w:history="1">
              <w:r w:rsidRPr="00B06055">
                <w:rPr>
                  <w:rStyle w:val="Hyperlink"/>
                  <w:rFonts w:ascii="Palatino Linotype" w:hAnsi="Palatino Linotype" w:cs="Tahoma"/>
                  <w:sz w:val="18"/>
                  <w:szCs w:val="18"/>
                </w:rPr>
                <w:t>(are entering)</w:t>
              </w:r>
            </w:hyperlink>
            <w:r w:rsidRPr="00B06055">
              <w:rPr>
                <w:rFonts w:ascii="Palatino Linotype" w:hAnsi="Palatino Linotype" w:cs="Tahoma"/>
                <w:sz w:val="18"/>
                <w:szCs w:val="18"/>
              </w:rPr>
              <w:t xml:space="preserve"> ἀφίετε </w:t>
            </w:r>
            <w:hyperlink r:id="rId13764" w:tooltip="V-PIA-2P 863: aphiete -- (a) to send away, (b) to let go, release, permit to depart, (c) to remit, forgive, (d) to permit, suffer." w:history="1">
              <w:r w:rsidRPr="00B06055">
                <w:rPr>
                  <w:rStyle w:val="Hyperlink"/>
                  <w:rFonts w:ascii="Palatino Linotype" w:hAnsi="Palatino Linotype" w:cs="Tahoma"/>
                  <w:sz w:val="18"/>
                  <w:szCs w:val="18"/>
                </w:rPr>
                <w:t>(do you allow)</w:t>
              </w:r>
            </w:hyperlink>
            <w:r w:rsidRPr="00B06055">
              <w:rPr>
                <w:rFonts w:ascii="Palatino Linotype" w:hAnsi="Palatino Linotype" w:cs="Tahoma"/>
                <w:sz w:val="18"/>
                <w:szCs w:val="18"/>
              </w:rPr>
              <w:t xml:space="preserve"> εἰσελθεῖν </w:t>
            </w:r>
            <w:hyperlink r:id="rId13765" w:tooltip="V-ANA 1525: eiselthein -- To go in, come in, enter." w:history="1">
              <w:r w:rsidRPr="00B06055">
                <w:rPr>
                  <w:rStyle w:val="Hyperlink"/>
                  <w:rFonts w:ascii="Palatino Linotype" w:hAnsi="Palatino Linotype" w:cs="Tahoma"/>
                  <w:sz w:val="18"/>
                  <w:szCs w:val="18"/>
                </w:rPr>
                <w:t>(to go in)</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23:</w:t>
            </w:r>
            <w:r w:rsidR="009D6BEE" w:rsidRPr="00B06055">
              <w:rPr>
                <w:rFonts w:ascii="Arial" w:eastAsia="Times New Roman" w:hAnsi="Arial" w:cs="Arial"/>
                <w:sz w:val="18"/>
                <w:szCs w:val="18"/>
              </w:rPr>
              <w:t xml:space="preserve">13 But woe unto you, scribes and </w:t>
            </w:r>
            <w:r w:rsidR="009D6BEE" w:rsidRPr="00B06055">
              <w:rPr>
                <w:rFonts w:ascii="Arial" w:eastAsia="Times New Roman" w:hAnsi="Arial" w:cs="Arial"/>
                <w:sz w:val="18"/>
                <w:szCs w:val="18"/>
              </w:rPr>
              <w:lastRenderedPageBreak/>
              <w:t xml:space="preserve">Pharisees, hypocrites! for ye shut up the kingdom of heaven against men: for ye neither go in yourselves, neither suffer ye them that are entering to go in.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lastRenderedPageBreak/>
              <w:t>23:</w:t>
            </w:r>
            <w:r w:rsidR="009D6BEE" w:rsidRPr="00B06055">
              <w:rPr>
                <w:rFonts w:ascii="Arial" w:eastAsia="Times New Roman" w:hAnsi="Arial" w:cs="Arial"/>
                <w:sz w:val="18"/>
                <w:szCs w:val="18"/>
              </w:rPr>
              <w:t xml:space="preserve">11 Woe unto you, Scribes and Pharisees! </w:t>
            </w:r>
            <w:proofErr w:type="gramStart"/>
            <w:r w:rsidR="009D6BEE" w:rsidRPr="00B06055">
              <w:rPr>
                <w:rFonts w:ascii="Arial" w:eastAsia="Times New Roman" w:hAnsi="Arial" w:cs="Arial"/>
                <w:sz w:val="18"/>
                <w:szCs w:val="18"/>
              </w:rPr>
              <w:t>for</w:t>
            </w:r>
            <w:proofErr w:type="gramEnd"/>
            <w:r w:rsidR="009D6BEE" w:rsidRPr="00B06055">
              <w:rPr>
                <w:rFonts w:ascii="Arial" w:eastAsia="Times New Roman" w:hAnsi="Arial" w:cs="Arial"/>
                <w:sz w:val="18"/>
                <w:szCs w:val="18"/>
              </w:rPr>
              <w:t xml:space="preserve"> </w:t>
            </w:r>
            <w:r w:rsidR="009D6BEE" w:rsidRPr="00B06055">
              <w:rPr>
                <w:rFonts w:ascii="Arial" w:eastAsia="Times New Roman" w:hAnsi="Arial" w:cs="Arial"/>
                <w:b/>
                <w:sz w:val="18"/>
                <w:szCs w:val="18"/>
                <w:u w:val="single"/>
              </w:rPr>
              <w:t>ye</w:t>
            </w:r>
            <w:r w:rsidR="009D6BEE" w:rsidRPr="00B06055">
              <w:rPr>
                <w:rFonts w:ascii="Arial" w:eastAsia="Times New Roman" w:hAnsi="Arial" w:cs="Arial"/>
                <w:sz w:val="18"/>
                <w:szCs w:val="18"/>
              </w:rPr>
              <w:t xml:space="preserve"> </w:t>
            </w:r>
            <w:r w:rsidR="009D6BEE" w:rsidRPr="00B06055">
              <w:rPr>
                <w:rFonts w:ascii="Arial" w:eastAsia="Times New Roman" w:hAnsi="Arial" w:cs="Arial"/>
                <w:b/>
                <w:sz w:val="18"/>
                <w:szCs w:val="18"/>
                <w:u w:val="single"/>
              </w:rPr>
              <w:t>are</w:t>
            </w:r>
            <w:r w:rsidR="009D6BEE" w:rsidRPr="00B06055">
              <w:rPr>
                <w:rFonts w:ascii="Arial" w:eastAsia="Times New Roman" w:hAnsi="Arial" w:cs="Arial"/>
                <w:sz w:val="18"/>
                <w:szCs w:val="18"/>
              </w:rPr>
              <w:t xml:space="preserve"> hypocrites! Ye devour widows' houses, and for a pretense make long prayers; therefore ye shall receive the greater </w:t>
            </w:r>
            <w:r w:rsidR="009D6BEE" w:rsidRPr="00B06055">
              <w:rPr>
                <w:rFonts w:ascii="Arial" w:eastAsia="Times New Roman" w:hAnsi="Arial" w:cs="Arial"/>
                <w:b/>
                <w:sz w:val="18"/>
                <w:szCs w:val="18"/>
                <w:u w:val="single"/>
              </w:rPr>
              <w:t>punishment</w:t>
            </w:r>
            <w:r w:rsidR="009D6BEE" w:rsidRPr="00B06055">
              <w:rPr>
                <w:rFonts w:ascii="Arial" w:eastAsia="Times New Roman" w:hAnsi="Arial" w:cs="Arial"/>
                <w:sz w:val="18"/>
                <w:szCs w:val="18"/>
              </w:rPr>
              <w:t xml:space="preserve">.  </w:t>
            </w:r>
          </w:p>
        </w:tc>
        <w:tc>
          <w:tcPr>
            <w:tcW w:w="5748" w:type="dxa"/>
          </w:tcPr>
          <w:p w:rsidR="009D6BEE" w:rsidRPr="00B06055" w:rsidRDefault="00167137" w:rsidP="000B13DA">
            <w:pPr>
              <w:spacing w:after="0" w:line="240" w:lineRule="auto"/>
              <w:rPr>
                <w:rFonts w:ascii="Times New Roman" w:eastAsia="Times New Roman" w:hAnsi="Times New Roman" w:cs="Times New Roman"/>
                <w:sz w:val="18"/>
                <w:szCs w:val="18"/>
              </w:rPr>
            </w:pPr>
            <w:r>
              <w:rPr>
                <w:rStyle w:val="reftext1"/>
                <w:position w:val="6"/>
                <w:sz w:val="18"/>
                <w:szCs w:val="18"/>
              </w:rPr>
              <w:t>14</w:t>
            </w:r>
            <w:r w:rsidRPr="00B06055">
              <w:rPr>
                <w:rStyle w:val="reftext1"/>
                <w:sz w:val="18"/>
                <w:szCs w:val="18"/>
              </w:rPr>
              <w:t> </w:t>
            </w:r>
            <w:r w:rsidRPr="006F10BA">
              <w:rPr>
                <w:rFonts w:ascii="Palatino Linotype" w:hAnsi="Palatino Linotype"/>
                <w:sz w:val="18"/>
                <w:szCs w:val="18"/>
              </w:rPr>
              <w:t>Οὐαὶ</w:t>
            </w:r>
            <w:r w:rsidRPr="006F10BA">
              <w:rPr>
                <w:sz w:val="18"/>
                <w:szCs w:val="18"/>
              </w:rPr>
              <w:t> </w:t>
            </w:r>
            <w:r w:rsidRPr="006F10BA">
              <w:rPr>
                <w:rFonts w:ascii="Palatino Linotype" w:hAnsi="Palatino Linotype"/>
                <w:sz w:val="18"/>
                <w:szCs w:val="18"/>
              </w:rPr>
              <w:t>(Woe) ὑμῖν</w:t>
            </w:r>
            <w:r w:rsidRPr="006F10BA">
              <w:rPr>
                <w:sz w:val="18"/>
                <w:szCs w:val="18"/>
              </w:rPr>
              <w:t> </w:t>
            </w:r>
            <w:r w:rsidRPr="006F10BA">
              <w:rPr>
                <w:rFonts w:ascii="Palatino Linotype" w:hAnsi="Palatino Linotype"/>
                <w:sz w:val="18"/>
                <w:szCs w:val="18"/>
              </w:rPr>
              <w:t>(to you), γραμματεῖς</w:t>
            </w:r>
            <w:r w:rsidRPr="006F10BA">
              <w:rPr>
                <w:sz w:val="18"/>
                <w:szCs w:val="18"/>
              </w:rPr>
              <w:t> </w:t>
            </w:r>
            <w:r w:rsidRPr="006F10BA">
              <w:rPr>
                <w:rFonts w:ascii="Palatino Linotype" w:hAnsi="Palatino Linotype"/>
                <w:sz w:val="18"/>
                <w:szCs w:val="18"/>
              </w:rPr>
              <w:t>(scribes) καὶ</w:t>
            </w:r>
            <w:r w:rsidRPr="006F10BA">
              <w:rPr>
                <w:sz w:val="18"/>
                <w:szCs w:val="18"/>
              </w:rPr>
              <w:t> </w:t>
            </w:r>
            <w:r w:rsidRPr="006F10BA">
              <w:rPr>
                <w:rFonts w:ascii="Palatino Linotype" w:hAnsi="Palatino Linotype"/>
                <w:sz w:val="18"/>
                <w:szCs w:val="18"/>
              </w:rPr>
              <w:t>(and) Φαρισαῖοι</w:t>
            </w:r>
            <w:r w:rsidRPr="006F10BA">
              <w:rPr>
                <w:sz w:val="18"/>
                <w:szCs w:val="18"/>
              </w:rPr>
              <w:t> </w:t>
            </w:r>
            <w:r w:rsidRPr="006F10BA">
              <w:rPr>
                <w:rFonts w:ascii="Palatino Linotype" w:hAnsi="Palatino Linotype"/>
                <w:sz w:val="18"/>
                <w:szCs w:val="18"/>
              </w:rPr>
              <w:t>(Pharisees), ὑποκριταί</w:t>
            </w:r>
            <w:r w:rsidRPr="006F10BA">
              <w:rPr>
                <w:sz w:val="18"/>
                <w:szCs w:val="18"/>
              </w:rPr>
              <w:t> </w:t>
            </w:r>
            <w:r w:rsidRPr="006F10BA">
              <w:rPr>
                <w:rFonts w:ascii="Palatino Linotype" w:hAnsi="Palatino Linotype"/>
                <w:sz w:val="18"/>
                <w:szCs w:val="18"/>
              </w:rPr>
              <w:t>(hypocrites), ὅτι</w:t>
            </w:r>
            <w:r w:rsidRPr="006F10BA">
              <w:rPr>
                <w:sz w:val="18"/>
                <w:szCs w:val="18"/>
              </w:rPr>
              <w:t> </w:t>
            </w:r>
            <w:r w:rsidRPr="006F10BA">
              <w:rPr>
                <w:rFonts w:ascii="Palatino Linotype" w:hAnsi="Palatino Linotype"/>
                <w:sz w:val="18"/>
                <w:szCs w:val="18"/>
              </w:rPr>
              <w:t>(for) κλείετε</w:t>
            </w:r>
            <w:r w:rsidRPr="006F10BA">
              <w:rPr>
                <w:sz w:val="18"/>
                <w:szCs w:val="18"/>
              </w:rPr>
              <w:t> </w:t>
            </w:r>
            <w:r w:rsidRPr="006F10BA">
              <w:rPr>
                <w:rFonts w:ascii="Palatino Linotype" w:hAnsi="Palatino Linotype"/>
                <w:sz w:val="18"/>
                <w:szCs w:val="18"/>
              </w:rPr>
              <w:t>(you shut up) τὴν</w:t>
            </w:r>
            <w:r w:rsidRPr="006F10BA">
              <w:rPr>
                <w:sz w:val="18"/>
                <w:szCs w:val="18"/>
              </w:rPr>
              <w:t> </w:t>
            </w:r>
            <w:r w:rsidRPr="006F10BA">
              <w:rPr>
                <w:rFonts w:ascii="Palatino Linotype" w:hAnsi="Palatino Linotype"/>
                <w:sz w:val="18"/>
                <w:szCs w:val="18"/>
              </w:rPr>
              <w:t>(the) βασιλείαν</w:t>
            </w:r>
            <w:r w:rsidRPr="006F10BA">
              <w:rPr>
                <w:sz w:val="18"/>
                <w:szCs w:val="18"/>
              </w:rPr>
              <w:t> </w:t>
            </w:r>
            <w:r w:rsidRPr="006F10BA">
              <w:rPr>
                <w:rFonts w:ascii="Palatino Linotype" w:hAnsi="Palatino Linotype"/>
                <w:sz w:val="18"/>
                <w:szCs w:val="18"/>
              </w:rPr>
              <w:t>(kingdom) τῶν</w:t>
            </w:r>
            <w:r w:rsidRPr="006F10BA">
              <w:rPr>
                <w:sz w:val="18"/>
                <w:szCs w:val="18"/>
              </w:rPr>
              <w:t> </w:t>
            </w:r>
            <w:r w:rsidRPr="006F10BA">
              <w:rPr>
                <w:rFonts w:ascii="Palatino Linotype" w:hAnsi="Palatino Linotype"/>
                <w:sz w:val="18"/>
                <w:szCs w:val="18"/>
              </w:rPr>
              <w:t>(of the) οὐρανῶν</w:t>
            </w:r>
            <w:r w:rsidRPr="006F10BA">
              <w:rPr>
                <w:sz w:val="18"/>
                <w:szCs w:val="18"/>
              </w:rPr>
              <w:t> </w:t>
            </w:r>
            <w:r w:rsidRPr="006F10BA">
              <w:rPr>
                <w:rFonts w:ascii="Palatino Linotype" w:hAnsi="Palatino Linotype"/>
                <w:sz w:val="18"/>
                <w:szCs w:val="18"/>
              </w:rPr>
              <w:t>(heavens) ἔμπροσθεν</w:t>
            </w:r>
            <w:r w:rsidRPr="006F10BA">
              <w:rPr>
                <w:sz w:val="18"/>
                <w:szCs w:val="18"/>
              </w:rPr>
              <w:t> </w:t>
            </w:r>
            <w:r w:rsidRPr="006F10BA">
              <w:rPr>
                <w:rFonts w:ascii="Palatino Linotype" w:hAnsi="Palatino Linotype"/>
                <w:sz w:val="18"/>
                <w:szCs w:val="18"/>
              </w:rPr>
              <w:t>(before) τῶν</w:t>
            </w:r>
            <w:r w:rsidRPr="006F10BA">
              <w:rPr>
                <w:sz w:val="18"/>
                <w:szCs w:val="18"/>
              </w:rPr>
              <w:t> </w:t>
            </w:r>
            <w:r w:rsidRPr="006F10BA">
              <w:rPr>
                <w:rFonts w:ascii="Palatino Linotype" w:hAnsi="Palatino Linotype"/>
                <w:sz w:val="18"/>
                <w:szCs w:val="18"/>
              </w:rPr>
              <w:t>(</w:t>
            </w:r>
            <w:r w:rsidRPr="006F10BA">
              <w:rPr>
                <w:rFonts w:ascii="Palatino Linotype" w:hAnsi="Palatino Linotype"/>
                <w:sz w:val="18"/>
                <w:szCs w:val="18"/>
              </w:rPr>
              <w:noBreakHyphen/>
              <w:t>) ἀνθρώπων</w:t>
            </w:r>
            <w:r w:rsidRPr="006F10BA">
              <w:rPr>
                <w:sz w:val="18"/>
                <w:szCs w:val="18"/>
              </w:rPr>
              <w:t> </w:t>
            </w:r>
            <w:r w:rsidRPr="006F10BA">
              <w:rPr>
                <w:rFonts w:ascii="Palatino Linotype" w:hAnsi="Palatino Linotype"/>
                <w:sz w:val="18"/>
                <w:szCs w:val="18"/>
              </w:rPr>
              <w:t>(men) ὑμεῖς</w:t>
            </w:r>
            <w:r w:rsidRPr="006F10BA">
              <w:rPr>
                <w:sz w:val="18"/>
                <w:szCs w:val="18"/>
              </w:rPr>
              <w:t> </w:t>
            </w:r>
            <w:r w:rsidRPr="006F10BA">
              <w:rPr>
                <w:rFonts w:ascii="Palatino Linotype" w:hAnsi="Palatino Linotype"/>
                <w:sz w:val="18"/>
                <w:szCs w:val="18"/>
              </w:rPr>
              <w:t>(you) γὰρ</w:t>
            </w:r>
            <w:r w:rsidRPr="006F10BA">
              <w:rPr>
                <w:sz w:val="18"/>
                <w:szCs w:val="18"/>
              </w:rPr>
              <w:t> </w:t>
            </w:r>
            <w:r w:rsidRPr="006F10BA">
              <w:rPr>
                <w:rFonts w:ascii="Palatino Linotype" w:hAnsi="Palatino Linotype"/>
                <w:sz w:val="18"/>
                <w:szCs w:val="18"/>
              </w:rPr>
              <w:t>(for) οὐκ</w:t>
            </w:r>
            <w:r w:rsidRPr="006F10BA">
              <w:rPr>
                <w:sz w:val="18"/>
                <w:szCs w:val="18"/>
              </w:rPr>
              <w:t> </w:t>
            </w:r>
            <w:r w:rsidRPr="006F10BA">
              <w:rPr>
                <w:rFonts w:ascii="Palatino Linotype" w:hAnsi="Palatino Linotype"/>
                <w:sz w:val="18"/>
                <w:szCs w:val="18"/>
              </w:rPr>
              <w:t>(not) εἰσέρχεσθε,</w:t>
            </w:r>
            <w:r w:rsidRPr="006F10BA">
              <w:rPr>
                <w:sz w:val="18"/>
                <w:szCs w:val="18"/>
              </w:rPr>
              <w:t> </w:t>
            </w:r>
            <w:r w:rsidRPr="006F10BA">
              <w:rPr>
                <w:rFonts w:ascii="Palatino Linotype" w:hAnsi="Palatino Linotype"/>
                <w:sz w:val="18"/>
                <w:szCs w:val="18"/>
              </w:rPr>
              <w:t>(do enter) οὐδὲ</w:t>
            </w:r>
            <w:r w:rsidRPr="006F10BA">
              <w:rPr>
                <w:sz w:val="18"/>
                <w:szCs w:val="18"/>
              </w:rPr>
              <w:t> </w:t>
            </w:r>
            <w:r w:rsidRPr="006F10BA">
              <w:rPr>
                <w:rFonts w:ascii="Palatino Linotype" w:hAnsi="Palatino Linotype"/>
                <w:sz w:val="18"/>
                <w:szCs w:val="18"/>
              </w:rPr>
              <w:t>(nor even) τοὺς</w:t>
            </w:r>
            <w:r w:rsidRPr="006F10BA">
              <w:rPr>
                <w:sz w:val="18"/>
                <w:szCs w:val="18"/>
              </w:rPr>
              <w:t> </w:t>
            </w:r>
            <w:r w:rsidRPr="006F10BA">
              <w:rPr>
                <w:rFonts w:ascii="Palatino Linotype" w:hAnsi="Palatino Linotype"/>
                <w:sz w:val="18"/>
                <w:szCs w:val="18"/>
              </w:rPr>
              <w:t>(those who) εἰσερχομένους</w:t>
            </w:r>
            <w:r w:rsidRPr="006F10BA">
              <w:rPr>
                <w:sz w:val="18"/>
                <w:szCs w:val="18"/>
              </w:rPr>
              <w:t> </w:t>
            </w:r>
            <w:r w:rsidRPr="006F10BA">
              <w:rPr>
                <w:rFonts w:ascii="Palatino Linotype" w:hAnsi="Palatino Linotype"/>
                <w:sz w:val="18"/>
                <w:szCs w:val="18"/>
              </w:rPr>
              <w:t>(are entering) ἀφίετε</w:t>
            </w:r>
            <w:r w:rsidRPr="006F10BA">
              <w:rPr>
                <w:sz w:val="18"/>
                <w:szCs w:val="18"/>
              </w:rPr>
              <w:t> </w:t>
            </w:r>
            <w:r w:rsidRPr="006F10BA">
              <w:rPr>
                <w:rFonts w:ascii="Palatino Linotype" w:hAnsi="Palatino Linotype"/>
                <w:sz w:val="18"/>
                <w:szCs w:val="18"/>
              </w:rPr>
              <w:t>(do you suffer) εἰσελθεῖν</w:t>
            </w:r>
            <w:r w:rsidRPr="006F10BA">
              <w:rPr>
                <w:sz w:val="18"/>
                <w:szCs w:val="18"/>
              </w:rPr>
              <w:t> </w:t>
            </w:r>
            <w:r w:rsidRPr="006F10BA">
              <w:rPr>
                <w:rFonts w:ascii="Palatino Linotype" w:hAnsi="Palatino Linotype"/>
                <w:sz w:val="18"/>
                <w:szCs w:val="18"/>
              </w:rPr>
              <w:t>(to enter).</w:t>
            </w:r>
          </w:p>
        </w:tc>
        <w:tc>
          <w:tcPr>
            <w:tcW w:w="2004" w:type="dxa"/>
            <w:tcMar>
              <w:top w:w="0" w:type="dxa"/>
              <w:left w:w="108" w:type="dxa"/>
              <w:bottom w:w="0" w:type="dxa"/>
              <w:right w:w="108" w:type="dxa"/>
            </w:tcMar>
            <w:hideMark/>
          </w:tcPr>
          <w:p w:rsidR="009D6BEE"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14 Woe unto you, scribes and Pharisees, hypocrites! </w:t>
            </w:r>
            <w:proofErr w:type="gramStart"/>
            <w:r w:rsidR="009D6BEE" w:rsidRPr="00B06055">
              <w:rPr>
                <w:rFonts w:ascii="Arial" w:eastAsia="Times New Roman" w:hAnsi="Arial" w:cs="Arial"/>
                <w:sz w:val="18"/>
                <w:szCs w:val="18"/>
              </w:rPr>
              <w:t>for</w:t>
            </w:r>
            <w:proofErr w:type="gramEnd"/>
            <w:r w:rsidR="009D6BEE" w:rsidRPr="00B06055">
              <w:rPr>
                <w:rFonts w:ascii="Arial" w:eastAsia="Times New Roman" w:hAnsi="Arial" w:cs="Arial"/>
                <w:sz w:val="18"/>
                <w:szCs w:val="18"/>
              </w:rPr>
              <w:t xml:space="preserve"> ye devour widows' houses</w:t>
            </w:r>
            <w:r w:rsidR="008A134F" w:rsidRPr="00B06055">
              <w:rPr>
                <w:rFonts w:ascii="Arial" w:eastAsia="Times New Roman" w:hAnsi="Arial" w:cs="Arial"/>
                <w:sz w:val="18"/>
                <w:szCs w:val="18"/>
              </w:rPr>
              <w:t>, and for a pretens</w:t>
            </w:r>
            <w:r w:rsidR="009D6BEE" w:rsidRPr="00B06055">
              <w:rPr>
                <w:rFonts w:ascii="Arial" w:eastAsia="Times New Roman" w:hAnsi="Arial" w:cs="Arial"/>
                <w:sz w:val="18"/>
                <w:szCs w:val="18"/>
              </w:rPr>
              <w:t xml:space="preserve">e make long prayer: therefore ye shall receive the greater </w:t>
            </w:r>
            <w:r w:rsidR="009D6BEE" w:rsidRPr="00B06055">
              <w:rPr>
                <w:rFonts w:ascii="Arial" w:eastAsia="Times New Roman" w:hAnsi="Arial" w:cs="Arial"/>
                <w:b/>
                <w:sz w:val="18"/>
                <w:szCs w:val="18"/>
                <w:u w:val="single"/>
              </w:rPr>
              <w:t>damnation</w:t>
            </w:r>
            <w:r w:rsidR="009D6BEE" w:rsidRPr="00B06055">
              <w:rPr>
                <w:rFonts w:ascii="Arial" w:eastAsia="Times New Roman" w:hAnsi="Arial" w:cs="Arial"/>
                <w:sz w:val="18"/>
                <w:szCs w:val="18"/>
              </w:rPr>
              <w:t xml:space="preserv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12 Woe unto you, Scribes and Pharisees, hypocrites! For ye compass sea and land to make one proselyte; and when he is made, ye make him </w:t>
            </w:r>
            <w:r w:rsidR="009D6BEE" w:rsidRPr="00B06055">
              <w:rPr>
                <w:rFonts w:ascii="Arial" w:eastAsia="Times New Roman" w:hAnsi="Arial" w:cs="Arial"/>
                <w:b/>
                <w:sz w:val="18"/>
                <w:szCs w:val="18"/>
                <w:u w:val="single"/>
              </w:rPr>
              <w:t>two-fold</w:t>
            </w:r>
            <w:r w:rsidR="009D6BEE" w:rsidRPr="00B06055">
              <w:rPr>
                <w:rFonts w:ascii="Arial" w:eastAsia="Times New Roman" w:hAnsi="Arial" w:cs="Arial"/>
                <w:sz w:val="18"/>
                <w:szCs w:val="18"/>
              </w:rPr>
              <w:t xml:space="preserve"> more the child of hell than </w:t>
            </w:r>
            <w:r w:rsidR="009D6BEE" w:rsidRPr="00B06055">
              <w:rPr>
                <w:rFonts w:ascii="Arial" w:eastAsia="Times New Roman" w:hAnsi="Arial" w:cs="Arial"/>
                <w:b/>
                <w:sz w:val="18"/>
                <w:szCs w:val="18"/>
                <w:u w:val="single"/>
              </w:rPr>
              <w:t>he was before, like unto</w:t>
            </w:r>
            <w:r w:rsidR="009D6BEE" w:rsidRPr="00B06055">
              <w:rPr>
                <w:rFonts w:ascii="Arial" w:eastAsia="Times New Roman" w:hAnsi="Arial" w:cs="Arial"/>
                <w:sz w:val="18"/>
                <w:szCs w:val="18"/>
              </w:rPr>
              <w:t xml:space="preserve"> yourselves.  </w:t>
            </w:r>
          </w:p>
        </w:tc>
        <w:tc>
          <w:tcPr>
            <w:tcW w:w="5748" w:type="dxa"/>
          </w:tcPr>
          <w:p w:rsidR="009D6BEE" w:rsidRPr="00B06055" w:rsidRDefault="00EB71E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15</w:t>
            </w:r>
            <w:r w:rsidRPr="00B06055">
              <w:rPr>
                <w:rStyle w:val="reftext1"/>
                <w:sz w:val="18"/>
                <w:szCs w:val="18"/>
              </w:rPr>
              <w:t> </w:t>
            </w:r>
            <w:r w:rsidRPr="00B06055">
              <w:rPr>
                <w:rFonts w:ascii="Palatino Linotype" w:hAnsi="Palatino Linotype" w:cs="Tahoma"/>
                <w:sz w:val="18"/>
                <w:szCs w:val="18"/>
              </w:rPr>
              <w:t>Οὐαὶ </w:t>
            </w:r>
            <w:hyperlink r:id="rId13766" w:tooltip="I 3759: Ouai -- Woe!, alas!, uttered in grief or denunciation." w:history="1">
              <w:r w:rsidRPr="00B06055">
                <w:rPr>
                  <w:rStyle w:val="Hyperlink"/>
                  <w:rFonts w:ascii="Palatino Linotype" w:hAnsi="Palatino Linotype" w:cs="Tahoma"/>
                  <w:sz w:val="18"/>
                  <w:szCs w:val="18"/>
                </w:rPr>
                <w:t>(Woe)</w:t>
              </w:r>
            </w:hyperlink>
            <w:r w:rsidRPr="00B06055">
              <w:rPr>
                <w:rFonts w:ascii="Palatino Linotype" w:hAnsi="Palatino Linotype" w:cs="Tahoma"/>
                <w:sz w:val="18"/>
                <w:szCs w:val="18"/>
              </w:rPr>
              <w:t xml:space="preserve"> ὑμῖν </w:t>
            </w:r>
            <w:hyperlink r:id="rId13767"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γραμματεῖς </w:t>
            </w:r>
            <w:hyperlink r:id="rId13768" w:tooltip="N-VMP 1122: grammateis -- (a) in Jerusalem, a scribe, one learned in the Jewish Law, a religious teacher, (b) at Ephesus, the town-clerk, the secretary of the city, (c) a man of learning generally." w:history="1">
              <w:r w:rsidRPr="00B06055">
                <w:rPr>
                  <w:rStyle w:val="Hyperlink"/>
                  <w:rFonts w:ascii="Palatino Linotype" w:hAnsi="Palatino Linotype" w:cs="Tahoma"/>
                  <w:sz w:val="18"/>
                  <w:szCs w:val="18"/>
                </w:rPr>
                <w:t>(scribes)</w:t>
              </w:r>
            </w:hyperlink>
            <w:r w:rsidRPr="00B06055">
              <w:rPr>
                <w:rFonts w:ascii="Palatino Linotype" w:hAnsi="Palatino Linotype" w:cs="Tahoma"/>
                <w:sz w:val="18"/>
                <w:szCs w:val="18"/>
              </w:rPr>
              <w:t xml:space="preserve"> καὶ </w:t>
            </w:r>
            <w:hyperlink r:id="rId1376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Φαρισαῖοι </w:t>
            </w:r>
            <w:hyperlink r:id="rId13770" w:tooltip="N-VMP 5330: Pharisaioi -- A Pharisee, one of the Jewish sect so called." w:history="1">
              <w:r w:rsidRPr="00B06055">
                <w:rPr>
                  <w:rStyle w:val="Hyperlink"/>
                  <w:rFonts w:ascii="Palatino Linotype" w:hAnsi="Palatino Linotype" w:cs="Tahoma"/>
                  <w:sz w:val="18"/>
                  <w:szCs w:val="18"/>
                </w:rPr>
                <w:t>(Pharisees)</w:t>
              </w:r>
            </w:hyperlink>
            <w:r w:rsidRPr="00B06055">
              <w:rPr>
                <w:rFonts w:ascii="Palatino Linotype" w:hAnsi="Palatino Linotype" w:cs="Tahoma"/>
                <w:sz w:val="18"/>
                <w:szCs w:val="18"/>
              </w:rPr>
              <w:t>, ὑποκριταί </w:t>
            </w:r>
            <w:hyperlink r:id="rId13771" w:tooltip="N-VMP 5273: hypokritai -- (literal: a stage-player), a hypocrite, dissembler, pretender." w:history="1">
              <w:r w:rsidRPr="00B06055">
                <w:rPr>
                  <w:rStyle w:val="Hyperlink"/>
                  <w:rFonts w:ascii="Palatino Linotype" w:hAnsi="Palatino Linotype" w:cs="Tahoma"/>
                  <w:sz w:val="18"/>
                  <w:szCs w:val="18"/>
                </w:rPr>
                <w:t>(hypocrites)</w:t>
              </w:r>
            </w:hyperlink>
            <w:r w:rsidRPr="00B06055">
              <w:rPr>
                <w:rFonts w:ascii="Palatino Linotype" w:hAnsi="Palatino Linotype" w:cs="Tahoma"/>
                <w:sz w:val="18"/>
                <w:szCs w:val="18"/>
              </w:rPr>
              <w:t>! ὅτι </w:t>
            </w:r>
            <w:hyperlink r:id="rId13772" w:tooltip="Conj 3754: hoti -- That, since, because; may introduce direct discourse."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περιάγετε </w:t>
            </w:r>
            <w:hyperlink r:id="rId13773" w:tooltip="V-PIA-2P 4013: periagete -- To lead or carry about (or around), go about, traverse." w:history="1">
              <w:r w:rsidRPr="00B06055">
                <w:rPr>
                  <w:rStyle w:val="Hyperlink"/>
                  <w:rFonts w:ascii="Palatino Linotype" w:hAnsi="Palatino Linotype" w:cs="Tahoma"/>
                  <w:sz w:val="18"/>
                  <w:szCs w:val="18"/>
                </w:rPr>
                <w:t>(you traverse)</w:t>
              </w:r>
            </w:hyperlink>
            <w:r w:rsidRPr="00B06055">
              <w:rPr>
                <w:rFonts w:ascii="Palatino Linotype" w:hAnsi="Palatino Linotype" w:cs="Tahoma"/>
                <w:sz w:val="18"/>
                <w:szCs w:val="18"/>
              </w:rPr>
              <w:t xml:space="preserve"> τὴν </w:t>
            </w:r>
            <w:hyperlink r:id="rId13774"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θάλασσαν </w:t>
            </w:r>
            <w:hyperlink r:id="rId13775" w:tooltip="N-AFS 2281: thalassan -- (a) the sea, in contrast to the land, (b) a particular sea or lake, e.g. the Sea of Galilee (Tiberias), the Red Sea." w:history="1">
              <w:r w:rsidRPr="00B06055">
                <w:rPr>
                  <w:rStyle w:val="Hyperlink"/>
                  <w:rFonts w:ascii="Palatino Linotype" w:hAnsi="Palatino Linotype" w:cs="Tahoma"/>
                  <w:sz w:val="18"/>
                  <w:szCs w:val="18"/>
                </w:rPr>
                <w:t>(sea)</w:t>
              </w:r>
            </w:hyperlink>
            <w:r w:rsidRPr="00B06055">
              <w:rPr>
                <w:rFonts w:ascii="Palatino Linotype" w:hAnsi="Palatino Linotype" w:cs="Tahoma"/>
                <w:sz w:val="18"/>
                <w:szCs w:val="18"/>
              </w:rPr>
              <w:t xml:space="preserve"> καὶ </w:t>
            </w:r>
            <w:hyperlink r:id="rId1377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τὴν </w:t>
            </w:r>
            <w:hyperlink r:id="rId13777"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ξηρὰν </w:t>
            </w:r>
            <w:hyperlink r:id="rId13778" w:tooltip="Adj-AFS 3584: xēran -- Dry, withered; noun: dry land." w:history="1">
              <w:r w:rsidRPr="00B06055">
                <w:rPr>
                  <w:rStyle w:val="Hyperlink"/>
                  <w:rFonts w:ascii="Palatino Linotype" w:hAnsi="Palatino Linotype" w:cs="Tahoma"/>
                  <w:sz w:val="18"/>
                  <w:szCs w:val="18"/>
                </w:rPr>
                <w:t>(dry </w:t>
              </w:r>
              <w:r w:rsidRPr="00B06055">
                <w:rPr>
                  <w:rStyle w:val="Hyperlink"/>
                  <w:rFonts w:ascii="Palatino Linotype" w:hAnsi="Palatino Linotype" w:cs="Tahoma"/>
                  <w:i/>
                  <w:iCs/>
                  <w:sz w:val="18"/>
                  <w:szCs w:val="18"/>
                </w:rPr>
                <w:t>land</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ποιῆσαι </w:t>
            </w:r>
            <w:hyperlink r:id="rId13779" w:tooltip="V-ANA 4160: poiēsai -- (a) to make, manufacture, construct, (b) to do, act, cause." w:history="1">
              <w:r w:rsidRPr="00B06055">
                <w:rPr>
                  <w:rStyle w:val="Hyperlink"/>
                  <w:rFonts w:ascii="Palatino Linotype" w:hAnsi="Palatino Linotype" w:cs="Tahoma"/>
                  <w:sz w:val="18"/>
                  <w:szCs w:val="18"/>
                </w:rPr>
                <w:t>(to make)</w:t>
              </w:r>
            </w:hyperlink>
            <w:r w:rsidRPr="00B06055">
              <w:rPr>
                <w:rFonts w:ascii="Palatino Linotype" w:hAnsi="Palatino Linotype" w:cs="Tahoma"/>
                <w:sz w:val="18"/>
                <w:szCs w:val="18"/>
              </w:rPr>
              <w:t xml:space="preserve"> ἕνα </w:t>
            </w:r>
            <w:hyperlink r:id="rId13780" w:tooltip="Adj-AMS 1520: hena -- One."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xml:space="preserve"> προσήλυτον </w:t>
            </w:r>
            <w:hyperlink r:id="rId13781" w:tooltip="N-AMS 4339: prosēlyton -- (literal: that has come to), a proselyte, that is a non-Jew, who has been circumcised and has adopted the Jews' religion." w:history="1">
              <w:r w:rsidRPr="00B06055">
                <w:rPr>
                  <w:rStyle w:val="Hyperlink"/>
                  <w:rFonts w:ascii="Palatino Linotype" w:hAnsi="Palatino Linotype" w:cs="Tahoma"/>
                  <w:sz w:val="18"/>
                  <w:szCs w:val="18"/>
                </w:rPr>
                <w:t>(convert)</w:t>
              </w:r>
            </w:hyperlink>
            <w:r w:rsidRPr="00B06055">
              <w:rPr>
                <w:rFonts w:ascii="Palatino Linotype" w:hAnsi="Palatino Linotype" w:cs="Tahoma"/>
                <w:sz w:val="18"/>
                <w:szCs w:val="18"/>
              </w:rPr>
              <w:t>, καὶ </w:t>
            </w:r>
            <w:hyperlink r:id="rId1378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ὅταν </w:t>
            </w:r>
            <w:hyperlink r:id="rId13783" w:tooltip="Conj 3752: hotan -- When, whenever." w:history="1">
              <w:r w:rsidRPr="00B06055">
                <w:rPr>
                  <w:rStyle w:val="Hyperlink"/>
                  <w:rFonts w:ascii="Palatino Linotype" w:hAnsi="Palatino Linotype" w:cs="Tahoma"/>
                  <w:sz w:val="18"/>
                  <w:szCs w:val="18"/>
                </w:rPr>
                <w:t>(when)</w:t>
              </w:r>
            </w:hyperlink>
            <w:r w:rsidRPr="00B06055">
              <w:rPr>
                <w:rFonts w:ascii="Palatino Linotype" w:hAnsi="Palatino Linotype" w:cs="Tahoma"/>
                <w:sz w:val="18"/>
                <w:szCs w:val="18"/>
              </w:rPr>
              <w:t xml:space="preserve"> γένηται </w:t>
            </w:r>
            <w:hyperlink r:id="rId13784" w:tooltip="V-ASM-3S 1096: genētai -- To come into being, to be born, become, come about, happen." w:history="1">
              <w:r w:rsidRPr="00B06055">
                <w:rPr>
                  <w:rStyle w:val="Hyperlink"/>
                  <w:rFonts w:ascii="Palatino Linotype" w:hAnsi="Palatino Linotype" w:cs="Tahoma"/>
                  <w:sz w:val="18"/>
                  <w:szCs w:val="18"/>
                </w:rPr>
                <w:t>(he has become </w:t>
              </w:r>
              <w:r w:rsidRPr="00B06055">
                <w:rPr>
                  <w:rStyle w:val="Hyperlink"/>
                  <w:rFonts w:ascii="Palatino Linotype" w:hAnsi="Palatino Linotype" w:cs="Tahoma"/>
                  <w:i/>
                  <w:iCs/>
                  <w:sz w:val="18"/>
                  <w:szCs w:val="18"/>
                </w:rPr>
                <w:t>so</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ποιεῖτε </w:t>
            </w:r>
            <w:hyperlink r:id="rId13785" w:tooltip="V-PIA-2P 4160: poieite -- (a) to make, manufacture, construct, (b) to do, act, cause." w:history="1">
              <w:r w:rsidRPr="00B06055">
                <w:rPr>
                  <w:rStyle w:val="Hyperlink"/>
                  <w:rFonts w:ascii="Palatino Linotype" w:hAnsi="Palatino Linotype" w:cs="Tahoma"/>
                  <w:sz w:val="18"/>
                  <w:szCs w:val="18"/>
                </w:rPr>
                <w:t>(you make)</w:t>
              </w:r>
            </w:hyperlink>
            <w:r w:rsidRPr="00B06055">
              <w:rPr>
                <w:rFonts w:ascii="Palatino Linotype" w:hAnsi="Palatino Linotype" w:cs="Tahoma"/>
                <w:sz w:val="18"/>
                <w:szCs w:val="18"/>
              </w:rPr>
              <w:t xml:space="preserve"> αὐτὸν </w:t>
            </w:r>
            <w:hyperlink r:id="rId13786" w:tooltip="PPro-AM3S 846: auton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 xml:space="preserve"> υἱὸν </w:t>
            </w:r>
            <w:hyperlink r:id="rId13787" w:tooltip="N-AMS 5207: huion -- A son, descendent." w:history="1">
              <w:r w:rsidRPr="00B06055">
                <w:rPr>
                  <w:rStyle w:val="Hyperlink"/>
                  <w:rFonts w:ascii="Palatino Linotype" w:hAnsi="Palatino Linotype" w:cs="Tahoma"/>
                  <w:sz w:val="18"/>
                  <w:szCs w:val="18"/>
                </w:rPr>
                <w:t>(a son)</w:t>
              </w:r>
            </w:hyperlink>
            <w:r w:rsidRPr="00B06055">
              <w:rPr>
                <w:rFonts w:ascii="Palatino Linotype" w:hAnsi="Palatino Linotype" w:cs="Tahoma"/>
                <w:sz w:val="18"/>
                <w:szCs w:val="18"/>
              </w:rPr>
              <w:t xml:space="preserve"> γεέννης </w:t>
            </w:r>
            <w:hyperlink r:id="rId13788" w:tooltip="N-GFS 1067: geennēs -- Gehenna, and originally the name of a valley or cavity near Jerusalem, a place underneath the earth, a place of punishment for evil." w:history="1">
              <w:r w:rsidRPr="00B06055">
                <w:rPr>
                  <w:rStyle w:val="Hyperlink"/>
                  <w:rFonts w:ascii="Palatino Linotype" w:hAnsi="Palatino Linotype" w:cs="Tahoma"/>
                  <w:sz w:val="18"/>
                  <w:szCs w:val="18"/>
                </w:rPr>
                <w:t>(of hell)</w:t>
              </w:r>
            </w:hyperlink>
            <w:r w:rsidRPr="00B06055">
              <w:rPr>
                <w:rFonts w:ascii="Palatino Linotype" w:hAnsi="Palatino Linotype" w:cs="Tahoma"/>
                <w:sz w:val="18"/>
                <w:szCs w:val="18"/>
              </w:rPr>
              <w:t xml:space="preserve"> διπλότερον </w:t>
            </w:r>
            <w:hyperlink r:id="rId13789" w:tooltip="Adj-AMS-C 1362: diploteron -- Double, two-fold." w:history="1">
              <w:r w:rsidRPr="00B06055">
                <w:rPr>
                  <w:rStyle w:val="Hyperlink"/>
                  <w:rFonts w:ascii="Palatino Linotype" w:hAnsi="Palatino Linotype" w:cs="Tahoma"/>
                  <w:sz w:val="18"/>
                  <w:szCs w:val="18"/>
                </w:rPr>
                <w:t>(twofold more)</w:t>
              </w:r>
            </w:hyperlink>
            <w:r w:rsidRPr="00B06055">
              <w:rPr>
                <w:rFonts w:ascii="Palatino Linotype" w:hAnsi="Palatino Linotype" w:cs="Tahoma"/>
                <w:sz w:val="18"/>
                <w:szCs w:val="18"/>
              </w:rPr>
              <w:t xml:space="preserve"> ὑμῶν </w:t>
            </w:r>
            <w:hyperlink r:id="rId13790" w:tooltip="PPro-G2P 4771: hymōn -- You." w:history="1">
              <w:r w:rsidRPr="00B06055">
                <w:rPr>
                  <w:rStyle w:val="Hyperlink"/>
                  <w:rFonts w:ascii="Palatino Linotype" w:hAnsi="Palatino Linotype" w:cs="Tahoma"/>
                  <w:sz w:val="18"/>
                  <w:szCs w:val="18"/>
                </w:rPr>
                <w:t>(than yourselves)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15 Woe unto you, scribes and Pharisees, hypocrites! </w:t>
            </w:r>
            <w:proofErr w:type="gramStart"/>
            <w:r w:rsidR="009D6BEE" w:rsidRPr="00B06055">
              <w:rPr>
                <w:rFonts w:ascii="Arial" w:eastAsia="Times New Roman" w:hAnsi="Arial" w:cs="Arial"/>
                <w:sz w:val="18"/>
                <w:szCs w:val="18"/>
              </w:rPr>
              <w:t>for</w:t>
            </w:r>
            <w:proofErr w:type="gramEnd"/>
            <w:r w:rsidR="009D6BEE" w:rsidRPr="00B06055">
              <w:rPr>
                <w:rFonts w:ascii="Arial" w:eastAsia="Times New Roman" w:hAnsi="Arial" w:cs="Arial"/>
                <w:sz w:val="18"/>
                <w:szCs w:val="18"/>
              </w:rPr>
              <w:t xml:space="preserve"> ye compass sea and land to make one proselyte, and when he is made, ye make him </w:t>
            </w:r>
            <w:r w:rsidR="009D6BEE" w:rsidRPr="00B06055">
              <w:rPr>
                <w:rFonts w:ascii="Arial" w:eastAsia="Times New Roman" w:hAnsi="Arial" w:cs="Arial"/>
                <w:b/>
                <w:sz w:val="18"/>
                <w:szCs w:val="18"/>
                <w:u w:val="single"/>
              </w:rPr>
              <w:t>twofold</w:t>
            </w:r>
            <w:r w:rsidR="009D6BEE" w:rsidRPr="00B06055">
              <w:rPr>
                <w:rFonts w:ascii="Arial" w:eastAsia="Times New Roman" w:hAnsi="Arial" w:cs="Arial"/>
                <w:sz w:val="18"/>
                <w:szCs w:val="18"/>
              </w:rPr>
              <w:t xml:space="preserve"> more the child of hell than yourselves.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13 Woe unto you, blind guides,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say, Whosoever shall swear by the temple, it is nothing; but whosoever shall swear by the gold of the temple, he </w:t>
            </w:r>
            <w:r w:rsidR="009D6BEE" w:rsidRPr="00B06055">
              <w:rPr>
                <w:rFonts w:ascii="Arial" w:eastAsia="Times New Roman" w:hAnsi="Arial" w:cs="Arial"/>
                <w:b/>
                <w:sz w:val="18"/>
                <w:szCs w:val="18"/>
                <w:u w:val="single"/>
              </w:rPr>
              <w:t>committeth sin, and</w:t>
            </w:r>
            <w:r w:rsidR="009D6BEE" w:rsidRPr="00B06055">
              <w:rPr>
                <w:rFonts w:ascii="Arial" w:eastAsia="Times New Roman" w:hAnsi="Arial" w:cs="Arial"/>
                <w:sz w:val="18"/>
                <w:szCs w:val="18"/>
              </w:rPr>
              <w:t xml:space="preserve"> is a debtor.  </w:t>
            </w:r>
          </w:p>
        </w:tc>
        <w:tc>
          <w:tcPr>
            <w:tcW w:w="5748" w:type="dxa"/>
          </w:tcPr>
          <w:p w:rsidR="009D6BEE" w:rsidRPr="00B06055" w:rsidRDefault="00EB71E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16</w:t>
            </w:r>
            <w:r w:rsidRPr="00B06055">
              <w:rPr>
                <w:rStyle w:val="reftext1"/>
                <w:sz w:val="18"/>
                <w:szCs w:val="18"/>
              </w:rPr>
              <w:t> </w:t>
            </w:r>
            <w:r w:rsidRPr="00B06055">
              <w:rPr>
                <w:rFonts w:ascii="Palatino Linotype" w:hAnsi="Palatino Linotype" w:cs="Tahoma"/>
                <w:sz w:val="18"/>
                <w:szCs w:val="18"/>
              </w:rPr>
              <w:t>Οὐαὶ </w:t>
            </w:r>
            <w:hyperlink r:id="rId13791" w:tooltip="I 3759: Ouai -- Woe!, alas!, uttered in grief or denunciation." w:history="1">
              <w:r w:rsidRPr="00B06055">
                <w:rPr>
                  <w:rStyle w:val="Hyperlink"/>
                  <w:rFonts w:ascii="Palatino Linotype" w:hAnsi="Palatino Linotype" w:cs="Tahoma"/>
                  <w:sz w:val="18"/>
                  <w:szCs w:val="18"/>
                </w:rPr>
                <w:t>(Woe)</w:t>
              </w:r>
            </w:hyperlink>
            <w:r w:rsidRPr="00B06055">
              <w:rPr>
                <w:rFonts w:ascii="Palatino Linotype" w:hAnsi="Palatino Linotype" w:cs="Tahoma"/>
                <w:sz w:val="18"/>
                <w:szCs w:val="18"/>
              </w:rPr>
              <w:t xml:space="preserve"> ὑμῖν </w:t>
            </w:r>
            <w:hyperlink r:id="rId13792"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ὁδηγοὶ </w:t>
            </w:r>
            <w:hyperlink r:id="rId13793" w:tooltip="N-VMS 3595: hodēgoi -- A leader, guide; an instructor, teacher." w:history="1">
              <w:r w:rsidRPr="00B06055">
                <w:rPr>
                  <w:rStyle w:val="Hyperlink"/>
                  <w:rFonts w:ascii="Palatino Linotype" w:hAnsi="Palatino Linotype" w:cs="Tahoma"/>
                  <w:sz w:val="18"/>
                  <w:szCs w:val="18"/>
                </w:rPr>
                <w:t>(guides)</w:t>
              </w:r>
            </w:hyperlink>
            <w:r w:rsidRPr="00B06055">
              <w:rPr>
                <w:rFonts w:ascii="Palatino Linotype" w:hAnsi="Palatino Linotype" w:cs="Tahoma"/>
                <w:sz w:val="18"/>
                <w:szCs w:val="18"/>
              </w:rPr>
              <w:t xml:space="preserve"> τυφλοὶ </w:t>
            </w:r>
            <w:hyperlink r:id="rId13794" w:tooltip="Adj-VMP 5185: typhloi -- Blind, physically or mentally." w:history="1">
              <w:r w:rsidRPr="00B06055">
                <w:rPr>
                  <w:rStyle w:val="Hyperlink"/>
                  <w:rFonts w:ascii="Palatino Linotype" w:hAnsi="Palatino Linotype" w:cs="Tahoma"/>
                  <w:sz w:val="18"/>
                  <w:szCs w:val="18"/>
                </w:rPr>
                <w:t>(blind)</w:t>
              </w:r>
            </w:hyperlink>
            <w:r w:rsidRPr="00B06055">
              <w:rPr>
                <w:rFonts w:ascii="Palatino Linotype" w:hAnsi="Palatino Linotype" w:cs="Tahoma"/>
                <w:sz w:val="18"/>
                <w:szCs w:val="18"/>
              </w:rPr>
              <w:t>, οἱ </w:t>
            </w:r>
            <w:hyperlink r:id="rId13795" w:tooltip="Art-VMP 3588: hoi -- The, the definite article."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 xml:space="preserve"> λέγοντες </w:t>
            </w:r>
            <w:hyperlink r:id="rId13796" w:tooltip="V-PPA-VMP 3004: legontes -- (denoting speech in progress), (a) to say, speak; to mean, mention, tell, (b) to call, name, especially in the pass., (c) to tell, command." w:history="1">
              <w:r w:rsidRPr="00B06055">
                <w:rPr>
                  <w:rStyle w:val="Hyperlink"/>
                  <w:rFonts w:ascii="Palatino Linotype" w:hAnsi="Palatino Linotype" w:cs="Tahoma"/>
                  <w:sz w:val="18"/>
                  <w:szCs w:val="18"/>
                </w:rPr>
                <w:t>(saying)</w:t>
              </w:r>
            </w:hyperlink>
            <w:r w:rsidRPr="00B06055">
              <w:rPr>
                <w:rFonts w:ascii="Palatino Linotype" w:hAnsi="Palatino Linotype" w:cs="Tahoma"/>
                <w:sz w:val="18"/>
                <w:szCs w:val="18"/>
              </w:rPr>
              <w:t>, ‘Ὃς </w:t>
            </w:r>
            <w:hyperlink r:id="rId13797" w:tooltip="RelPro-NMS 3739: Hos -- Who, which, what, that." w:history="1">
              <w:r w:rsidRPr="00B06055">
                <w:rPr>
                  <w:rStyle w:val="Hyperlink"/>
                  <w:rFonts w:ascii="Palatino Linotype" w:hAnsi="Palatino Linotype" w:cs="Tahoma"/>
                  <w:sz w:val="18"/>
                  <w:szCs w:val="18"/>
                </w:rPr>
                <w:t>(Whoever)</w:t>
              </w:r>
            </w:hyperlink>
            <w:r w:rsidRPr="00B06055">
              <w:rPr>
                <w:rFonts w:ascii="Palatino Linotype" w:hAnsi="Palatino Linotype" w:cs="Tahoma"/>
                <w:sz w:val="18"/>
                <w:szCs w:val="18"/>
              </w:rPr>
              <w:t xml:space="preserve"> ἂν </w:t>
            </w:r>
            <w:hyperlink r:id="rId13798"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ὀμόσῃ </w:t>
            </w:r>
            <w:hyperlink r:id="rId13799" w:tooltip="V-ASA-3S 3660: omosē -- To swear, take an oath, promise with an oath." w:history="1">
              <w:r w:rsidRPr="00B06055">
                <w:rPr>
                  <w:rStyle w:val="Hyperlink"/>
                  <w:rFonts w:ascii="Palatino Linotype" w:hAnsi="Palatino Linotype" w:cs="Tahoma"/>
                  <w:sz w:val="18"/>
                  <w:szCs w:val="18"/>
                </w:rPr>
                <w:t>(shall swear)</w:t>
              </w:r>
            </w:hyperlink>
            <w:r w:rsidRPr="00B06055">
              <w:rPr>
                <w:rFonts w:ascii="Palatino Linotype" w:hAnsi="Palatino Linotype" w:cs="Tahoma"/>
                <w:sz w:val="18"/>
                <w:szCs w:val="18"/>
              </w:rPr>
              <w:t xml:space="preserve"> ἐν </w:t>
            </w:r>
            <w:hyperlink r:id="rId13800" w:tooltip="Prep 1722: en -- In, on, among."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τῷ </w:t>
            </w:r>
            <w:hyperlink r:id="rId13801" w:tooltip="Art-DMS 3588: tō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ναῷ </w:t>
            </w:r>
            <w:hyperlink r:id="rId13802" w:tooltip="N-DMS 3485: naō -- A temple, a shrine, that part of the temple where God himself resides." w:history="1">
              <w:r w:rsidRPr="00B06055">
                <w:rPr>
                  <w:rStyle w:val="Hyperlink"/>
                  <w:rFonts w:ascii="Palatino Linotype" w:hAnsi="Palatino Linotype" w:cs="Tahoma"/>
                  <w:sz w:val="18"/>
                  <w:szCs w:val="18"/>
                </w:rPr>
                <w:t>(temple)</w:t>
              </w:r>
            </w:hyperlink>
            <w:r w:rsidRPr="00B06055">
              <w:rPr>
                <w:rFonts w:ascii="Palatino Linotype" w:hAnsi="Palatino Linotype" w:cs="Tahoma"/>
                <w:sz w:val="18"/>
                <w:szCs w:val="18"/>
              </w:rPr>
              <w:t>, οὐδέν </w:t>
            </w:r>
            <w:hyperlink r:id="rId13803" w:tooltip="Adj-NNS 3762: ouden -- No one, none, nothing." w:history="1">
              <w:r w:rsidRPr="00B06055">
                <w:rPr>
                  <w:rStyle w:val="Hyperlink"/>
                  <w:rFonts w:ascii="Palatino Linotype" w:hAnsi="Palatino Linotype" w:cs="Tahoma"/>
                  <w:sz w:val="18"/>
                  <w:szCs w:val="18"/>
                </w:rPr>
                <w:t>(nothing)</w:t>
              </w:r>
            </w:hyperlink>
            <w:r w:rsidRPr="00B06055">
              <w:rPr>
                <w:rFonts w:ascii="Palatino Linotype" w:hAnsi="Palatino Linotype" w:cs="Tahoma"/>
                <w:sz w:val="18"/>
                <w:szCs w:val="18"/>
              </w:rPr>
              <w:t xml:space="preserve"> ἐστιν </w:t>
            </w:r>
            <w:hyperlink r:id="rId13804" w:tooltip="V-PIA-3S 1510: estin -- To be, exist." w:history="1">
              <w:r w:rsidRPr="00B06055">
                <w:rPr>
                  <w:rStyle w:val="Hyperlink"/>
                  <w:rFonts w:ascii="Palatino Linotype" w:hAnsi="Palatino Linotype" w:cs="Tahoma"/>
                  <w:sz w:val="18"/>
                  <w:szCs w:val="18"/>
                </w:rPr>
                <w:t>(it is)</w:t>
              </w:r>
            </w:hyperlink>
            <w:r w:rsidRPr="00B06055">
              <w:rPr>
                <w:rFonts w:ascii="Palatino Linotype" w:hAnsi="Palatino Linotype" w:cs="Tahoma"/>
                <w:sz w:val="18"/>
                <w:szCs w:val="18"/>
              </w:rPr>
              <w:t>; ὃς </w:t>
            </w:r>
            <w:hyperlink r:id="rId13805" w:tooltip="RelPro-NMS 3739: hos -- Who, which, what, that." w:history="1">
              <w:r w:rsidRPr="00B06055">
                <w:rPr>
                  <w:rStyle w:val="Hyperlink"/>
                  <w:rFonts w:ascii="Palatino Linotype" w:hAnsi="Palatino Linotype" w:cs="Tahoma"/>
                  <w:sz w:val="18"/>
                  <w:szCs w:val="18"/>
                </w:rPr>
                <w:t>(whoever)</w:t>
              </w:r>
            </w:hyperlink>
            <w:r w:rsidRPr="00B06055">
              <w:rPr>
                <w:rFonts w:ascii="Palatino Linotype" w:hAnsi="Palatino Linotype" w:cs="Tahoma"/>
                <w:sz w:val="18"/>
                <w:szCs w:val="18"/>
              </w:rPr>
              <w:t xml:space="preserve"> δ’ </w:t>
            </w:r>
            <w:hyperlink r:id="rId13806" w:tooltip="Conj 1161: d’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ἂν </w:t>
            </w:r>
            <w:hyperlink r:id="rId13807"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ὀμόσῃ </w:t>
            </w:r>
            <w:hyperlink r:id="rId13808" w:tooltip="V-ASA-3S 3660: omosē -- To swear, take an oath, promise with an oath." w:history="1">
              <w:r w:rsidRPr="00B06055">
                <w:rPr>
                  <w:rStyle w:val="Hyperlink"/>
                  <w:rFonts w:ascii="Palatino Linotype" w:hAnsi="Palatino Linotype" w:cs="Tahoma"/>
                  <w:sz w:val="18"/>
                  <w:szCs w:val="18"/>
                </w:rPr>
                <w:t>(shall swear)</w:t>
              </w:r>
            </w:hyperlink>
            <w:r w:rsidRPr="00B06055">
              <w:rPr>
                <w:rFonts w:ascii="Palatino Linotype" w:hAnsi="Palatino Linotype" w:cs="Tahoma"/>
                <w:sz w:val="18"/>
                <w:szCs w:val="18"/>
              </w:rPr>
              <w:t xml:space="preserve"> ἐν </w:t>
            </w:r>
            <w:hyperlink r:id="rId13809" w:tooltip="Prep 1722: en -- In, on, among."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τῷ </w:t>
            </w:r>
            <w:hyperlink r:id="rId13810" w:tooltip="Art-DMS 3588: tō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χρυσῷ </w:t>
            </w:r>
            <w:hyperlink r:id="rId13811" w:tooltip="N-DMS 5557: chrysō -- Gold, anything made of gold, a gold coin." w:history="1">
              <w:r w:rsidRPr="00B06055">
                <w:rPr>
                  <w:rStyle w:val="Hyperlink"/>
                  <w:rFonts w:ascii="Palatino Linotype" w:hAnsi="Palatino Linotype" w:cs="Tahoma"/>
                  <w:sz w:val="18"/>
                  <w:szCs w:val="18"/>
                </w:rPr>
                <w:t>(gold)</w:t>
              </w:r>
            </w:hyperlink>
            <w:r w:rsidRPr="00B06055">
              <w:rPr>
                <w:rFonts w:ascii="Palatino Linotype" w:hAnsi="Palatino Linotype" w:cs="Tahoma"/>
                <w:sz w:val="18"/>
                <w:szCs w:val="18"/>
              </w:rPr>
              <w:t xml:space="preserve"> τοῦ </w:t>
            </w:r>
            <w:hyperlink r:id="rId13812" w:tooltip="Art-GM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ναοῦ </w:t>
            </w:r>
            <w:hyperlink r:id="rId13813" w:tooltip="N-GMS 3485: naou -- A temple, a shrine, that part of the temple where God himself resides." w:history="1">
              <w:r w:rsidRPr="00B06055">
                <w:rPr>
                  <w:rStyle w:val="Hyperlink"/>
                  <w:rFonts w:ascii="Palatino Linotype" w:hAnsi="Palatino Linotype" w:cs="Tahoma"/>
                  <w:sz w:val="18"/>
                  <w:szCs w:val="18"/>
                </w:rPr>
                <w:t>(temple)</w:t>
              </w:r>
            </w:hyperlink>
            <w:r w:rsidRPr="00B06055">
              <w:rPr>
                <w:rFonts w:ascii="Palatino Linotype" w:hAnsi="Palatino Linotype" w:cs="Tahoma"/>
                <w:sz w:val="18"/>
                <w:szCs w:val="18"/>
              </w:rPr>
              <w:t xml:space="preserve"> ὀφείλει </w:t>
            </w:r>
            <w:hyperlink r:id="rId13814" w:tooltip="V-PIA-3S 3784: opheilei -- To owe, ought." w:history="1">
              <w:r w:rsidRPr="00B06055">
                <w:rPr>
                  <w:rStyle w:val="Hyperlink"/>
                  <w:rFonts w:ascii="Palatino Linotype" w:hAnsi="Palatino Linotype" w:cs="Tahoma"/>
                  <w:sz w:val="18"/>
                  <w:szCs w:val="18"/>
                </w:rPr>
                <w:t>(is bound by his oath)</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16 Woe unto you, </w:t>
            </w:r>
            <w:r w:rsidR="009D6BEE" w:rsidRPr="00B06055">
              <w:rPr>
                <w:rFonts w:ascii="Arial" w:eastAsia="Times New Roman" w:hAnsi="Arial" w:cs="Arial"/>
                <w:b/>
                <w:sz w:val="18"/>
                <w:szCs w:val="18"/>
                <w:u w:val="single"/>
              </w:rPr>
              <w:t>ye</w:t>
            </w:r>
            <w:r w:rsidR="009D6BEE" w:rsidRPr="00B06055">
              <w:rPr>
                <w:rFonts w:ascii="Arial" w:eastAsia="Times New Roman" w:hAnsi="Arial" w:cs="Arial"/>
                <w:sz w:val="18"/>
                <w:szCs w:val="18"/>
              </w:rPr>
              <w:t xml:space="preserve"> blind guides,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say, Whosoever shall swear by the temple, it is nothing; but whosoever shall swear by the gold of the temple, he is a debtor!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14 </w:t>
            </w:r>
            <w:r w:rsidR="009D6BEE" w:rsidRPr="00B06055">
              <w:rPr>
                <w:rFonts w:ascii="Arial" w:eastAsia="Times New Roman" w:hAnsi="Arial" w:cs="Arial"/>
                <w:b/>
                <w:sz w:val="18"/>
                <w:szCs w:val="18"/>
                <w:u w:val="single"/>
              </w:rPr>
              <w:t>You are</w:t>
            </w:r>
            <w:r w:rsidR="009D6BEE" w:rsidRPr="00B06055">
              <w:rPr>
                <w:rFonts w:ascii="Arial" w:eastAsia="Times New Roman" w:hAnsi="Arial" w:cs="Arial"/>
                <w:sz w:val="18"/>
                <w:szCs w:val="18"/>
              </w:rPr>
              <w:t xml:space="preserve"> fools and blind; for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is </w:t>
            </w:r>
            <w:r w:rsidR="009D6BEE" w:rsidRPr="00B06055">
              <w:rPr>
                <w:rFonts w:ascii="Arial" w:eastAsia="Times New Roman" w:hAnsi="Arial" w:cs="Arial"/>
                <w:b/>
                <w:sz w:val="18"/>
                <w:szCs w:val="18"/>
                <w:u w:val="single"/>
              </w:rPr>
              <w:t>the</w:t>
            </w:r>
            <w:r w:rsidR="009D6BEE" w:rsidRPr="00B06055">
              <w:rPr>
                <w:rFonts w:ascii="Arial" w:eastAsia="Times New Roman" w:hAnsi="Arial" w:cs="Arial"/>
                <w:sz w:val="18"/>
                <w:szCs w:val="18"/>
              </w:rPr>
              <w:t xml:space="preserve"> greater, the gold, or the temple that sanctifieth the gold?  </w:t>
            </w:r>
          </w:p>
        </w:tc>
        <w:tc>
          <w:tcPr>
            <w:tcW w:w="5748" w:type="dxa"/>
          </w:tcPr>
          <w:p w:rsidR="009D6BEE" w:rsidRPr="00B06055" w:rsidRDefault="00EB71E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17</w:t>
            </w:r>
            <w:r w:rsidRPr="00B06055">
              <w:rPr>
                <w:rStyle w:val="reftext1"/>
                <w:sz w:val="18"/>
                <w:szCs w:val="18"/>
              </w:rPr>
              <w:t> </w:t>
            </w:r>
            <w:r w:rsidRPr="00B06055">
              <w:rPr>
                <w:rFonts w:ascii="Palatino Linotype" w:hAnsi="Palatino Linotype" w:cs="Tahoma"/>
                <w:sz w:val="18"/>
                <w:szCs w:val="18"/>
              </w:rPr>
              <w:t>μωροὶ </w:t>
            </w:r>
            <w:hyperlink r:id="rId13815" w:tooltip="Adj-VMP 3474: mōroi -- (a) adj: stupid, foolish, (b) noun: a fool." w:history="1">
              <w:r w:rsidRPr="00B06055">
                <w:rPr>
                  <w:rStyle w:val="Hyperlink"/>
                  <w:rFonts w:ascii="Palatino Linotype" w:hAnsi="Palatino Linotype" w:cs="Tahoma"/>
                  <w:sz w:val="18"/>
                  <w:szCs w:val="18"/>
                </w:rPr>
                <w:t>(Foolish)</w:t>
              </w:r>
            </w:hyperlink>
            <w:r w:rsidRPr="00B06055">
              <w:rPr>
                <w:rFonts w:ascii="Palatino Linotype" w:hAnsi="Palatino Linotype" w:cs="Tahoma"/>
                <w:sz w:val="18"/>
                <w:szCs w:val="18"/>
              </w:rPr>
              <w:t xml:space="preserve"> καὶ </w:t>
            </w:r>
            <w:hyperlink r:id="rId1381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τυφλοί </w:t>
            </w:r>
            <w:hyperlink r:id="rId13817" w:tooltip="Adj-VMP 5185: typhloi -- Blind, physically or mentally." w:history="1">
              <w:r w:rsidRPr="00B06055">
                <w:rPr>
                  <w:rStyle w:val="Hyperlink"/>
                  <w:rFonts w:ascii="Palatino Linotype" w:hAnsi="Palatino Linotype" w:cs="Tahoma"/>
                  <w:sz w:val="18"/>
                  <w:szCs w:val="18"/>
                </w:rPr>
                <w:t>(blind)</w:t>
              </w:r>
            </w:hyperlink>
            <w:r w:rsidRPr="00B06055">
              <w:rPr>
                <w:rFonts w:ascii="Palatino Linotype" w:hAnsi="Palatino Linotype" w:cs="Tahoma"/>
                <w:sz w:val="18"/>
                <w:szCs w:val="18"/>
              </w:rPr>
              <w:t>! τίς </w:t>
            </w:r>
            <w:hyperlink r:id="rId13818" w:tooltip="IPro-NMS 5101: tis -- Who, which, what, why." w:history="1">
              <w:r w:rsidRPr="00B06055">
                <w:rPr>
                  <w:rStyle w:val="Hyperlink"/>
                  <w:rFonts w:ascii="Palatino Linotype" w:hAnsi="Palatino Linotype" w:cs="Tahoma"/>
                  <w:sz w:val="18"/>
                  <w:szCs w:val="18"/>
                </w:rPr>
                <w:t>(Which)</w:t>
              </w:r>
            </w:hyperlink>
            <w:r w:rsidRPr="00B06055">
              <w:rPr>
                <w:rFonts w:ascii="Palatino Linotype" w:hAnsi="Palatino Linotype" w:cs="Tahoma"/>
                <w:sz w:val="18"/>
                <w:szCs w:val="18"/>
              </w:rPr>
              <w:t xml:space="preserve"> γὰρ </w:t>
            </w:r>
            <w:hyperlink r:id="rId13819"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μείζων </w:t>
            </w:r>
            <w:hyperlink r:id="rId13820" w:tooltip="Adj-NMS-C 3173: meizōn -- Large, great, in the widest sense." w:history="1">
              <w:r w:rsidRPr="00B06055">
                <w:rPr>
                  <w:rStyle w:val="Hyperlink"/>
                  <w:rFonts w:ascii="Palatino Linotype" w:hAnsi="Palatino Linotype" w:cs="Tahoma"/>
                  <w:sz w:val="18"/>
                  <w:szCs w:val="18"/>
                </w:rPr>
                <w:t>(greater)</w:t>
              </w:r>
            </w:hyperlink>
            <w:r w:rsidRPr="00B06055">
              <w:rPr>
                <w:rFonts w:ascii="Palatino Linotype" w:hAnsi="Palatino Linotype" w:cs="Tahoma"/>
                <w:sz w:val="18"/>
                <w:szCs w:val="18"/>
              </w:rPr>
              <w:t xml:space="preserve"> ἐστίν </w:t>
            </w:r>
            <w:hyperlink r:id="rId13821"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ὁ </w:t>
            </w:r>
            <w:hyperlink r:id="rId13822"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χρυσὸς </w:t>
            </w:r>
            <w:hyperlink r:id="rId13823" w:tooltip="N-NMS 5557: chrysos -- Gold, anything made of gold, a gold coin." w:history="1">
              <w:r w:rsidRPr="00B06055">
                <w:rPr>
                  <w:rStyle w:val="Hyperlink"/>
                  <w:rFonts w:ascii="Palatino Linotype" w:hAnsi="Palatino Linotype" w:cs="Tahoma"/>
                  <w:sz w:val="18"/>
                  <w:szCs w:val="18"/>
                </w:rPr>
                <w:t>(gold)</w:t>
              </w:r>
            </w:hyperlink>
            <w:r w:rsidRPr="00B06055">
              <w:rPr>
                <w:rFonts w:ascii="Palatino Linotype" w:hAnsi="Palatino Linotype" w:cs="Tahoma"/>
                <w:sz w:val="18"/>
                <w:szCs w:val="18"/>
              </w:rPr>
              <w:t>, ἢ </w:t>
            </w:r>
            <w:hyperlink r:id="rId13824" w:tooltip="Conj 2228: ē -- Or, than." w:history="1">
              <w:r w:rsidRPr="00B06055">
                <w:rPr>
                  <w:rStyle w:val="Hyperlink"/>
                  <w:rFonts w:ascii="Palatino Linotype" w:hAnsi="Palatino Linotype" w:cs="Tahoma"/>
                  <w:sz w:val="18"/>
                  <w:szCs w:val="18"/>
                </w:rPr>
                <w:t>(or)</w:t>
              </w:r>
            </w:hyperlink>
            <w:r w:rsidRPr="00B06055">
              <w:rPr>
                <w:rFonts w:ascii="Palatino Linotype" w:hAnsi="Palatino Linotype" w:cs="Tahoma"/>
                <w:sz w:val="18"/>
                <w:szCs w:val="18"/>
              </w:rPr>
              <w:t xml:space="preserve"> ὁ </w:t>
            </w:r>
            <w:hyperlink r:id="rId13825"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ναὸς </w:t>
            </w:r>
            <w:hyperlink r:id="rId13826" w:tooltip="N-NMS 3485: naos -- A temple, a shrine, that part of the temple where God himself resides." w:history="1">
              <w:r w:rsidRPr="00B06055">
                <w:rPr>
                  <w:rStyle w:val="Hyperlink"/>
                  <w:rFonts w:ascii="Palatino Linotype" w:hAnsi="Palatino Linotype" w:cs="Tahoma"/>
                  <w:sz w:val="18"/>
                  <w:szCs w:val="18"/>
                </w:rPr>
                <w:t>(temple)</w:t>
              </w:r>
            </w:hyperlink>
            <w:r w:rsidRPr="00B06055">
              <w:rPr>
                <w:rFonts w:ascii="Palatino Linotype" w:hAnsi="Palatino Linotype" w:cs="Tahoma"/>
                <w:sz w:val="18"/>
                <w:szCs w:val="18"/>
              </w:rPr>
              <w:t xml:space="preserve"> ὁ </w:t>
            </w:r>
            <w:hyperlink r:id="rId13827" w:tooltip="Art-NMS 3588: h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ἁγιάσας </w:t>
            </w:r>
            <w:hyperlink r:id="rId13828" w:tooltip="V-APA-NMS 37: hagiasas -- To make holy, treat as holy, set apart as holy, sanctify, hallow, purify." w:history="1">
              <w:r w:rsidRPr="00B06055">
                <w:rPr>
                  <w:rStyle w:val="Hyperlink"/>
                  <w:rFonts w:ascii="Palatino Linotype" w:hAnsi="Palatino Linotype" w:cs="Tahoma"/>
                  <w:sz w:val="18"/>
                  <w:szCs w:val="18"/>
                </w:rPr>
                <w:t>(having sanctified)</w:t>
              </w:r>
            </w:hyperlink>
            <w:r w:rsidRPr="00B06055">
              <w:rPr>
                <w:rFonts w:ascii="Palatino Linotype" w:hAnsi="Palatino Linotype" w:cs="Tahoma"/>
                <w:sz w:val="18"/>
                <w:szCs w:val="18"/>
              </w:rPr>
              <w:t xml:space="preserve"> τὸν </w:t>
            </w:r>
            <w:hyperlink r:id="rId13829"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χρυσόν </w:t>
            </w:r>
            <w:hyperlink r:id="rId13830" w:tooltip="N-AMS 5557: chryson -- Gold, anything made of gold, a gold coin." w:history="1">
              <w:r w:rsidRPr="00B06055">
                <w:rPr>
                  <w:rStyle w:val="Hyperlink"/>
                  <w:rFonts w:ascii="Palatino Linotype" w:hAnsi="Palatino Linotype" w:cs="Tahoma"/>
                  <w:sz w:val="18"/>
                  <w:szCs w:val="18"/>
                </w:rPr>
                <w:t>(gold)</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17 </w:t>
            </w:r>
            <w:r w:rsidR="009D6BEE" w:rsidRPr="00B06055">
              <w:rPr>
                <w:rFonts w:ascii="Arial" w:eastAsia="Times New Roman" w:hAnsi="Arial" w:cs="Arial"/>
                <w:b/>
                <w:sz w:val="18"/>
                <w:szCs w:val="18"/>
                <w:u w:val="single"/>
              </w:rPr>
              <w:t>Ye</w:t>
            </w:r>
            <w:r w:rsidR="009D6BEE" w:rsidRPr="00B06055">
              <w:rPr>
                <w:rFonts w:ascii="Arial" w:eastAsia="Times New Roman" w:hAnsi="Arial" w:cs="Arial"/>
                <w:sz w:val="18"/>
                <w:szCs w:val="18"/>
              </w:rPr>
              <w:t xml:space="preserve"> fools and blind: for whether is greater, the gold, or the temple that sanctifieth the gold?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15 And </w:t>
            </w:r>
            <w:r w:rsidR="009D6BEE" w:rsidRPr="00B06055">
              <w:rPr>
                <w:rFonts w:ascii="Arial" w:eastAsia="Times New Roman" w:hAnsi="Arial" w:cs="Arial"/>
                <w:b/>
                <w:sz w:val="18"/>
                <w:szCs w:val="18"/>
                <w:u w:val="single"/>
              </w:rPr>
              <w:t>ye say</w:t>
            </w:r>
            <w:r w:rsidR="009D6BEE" w:rsidRPr="00B06055">
              <w:rPr>
                <w:rFonts w:ascii="Arial" w:eastAsia="Times New Roman" w:hAnsi="Arial" w:cs="Arial"/>
                <w:sz w:val="18"/>
                <w:szCs w:val="18"/>
              </w:rPr>
              <w:t xml:space="preserve">, Whosoever </w:t>
            </w:r>
            <w:r w:rsidR="009D6BEE" w:rsidRPr="00B06055">
              <w:rPr>
                <w:rFonts w:ascii="Arial" w:eastAsia="Times New Roman" w:hAnsi="Arial" w:cs="Arial"/>
                <w:b/>
                <w:sz w:val="18"/>
                <w:szCs w:val="18"/>
                <w:u w:val="single"/>
              </w:rPr>
              <w:t>sweareth</w:t>
            </w:r>
            <w:r w:rsidR="009D6BEE" w:rsidRPr="00B06055">
              <w:rPr>
                <w:rFonts w:ascii="Arial" w:eastAsia="Times New Roman" w:hAnsi="Arial" w:cs="Arial"/>
                <w:sz w:val="18"/>
                <w:szCs w:val="18"/>
              </w:rPr>
              <w:t xml:space="preserve"> by the altar, it is nothing; but whosoever sweareth by the gift that is upon it, he is guilty.  </w:t>
            </w:r>
          </w:p>
        </w:tc>
        <w:tc>
          <w:tcPr>
            <w:tcW w:w="5748" w:type="dxa"/>
          </w:tcPr>
          <w:p w:rsidR="009D6BEE" w:rsidRPr="00B06055" w:rsidRDefault="00EB71E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18</w:t>
            </w:r>
            <w:r w:rsidRPr="00B06055">
              <w:rPr>
                <w:rStyle w:val="reftext1"/>
                <w:sz w:val="18"/>
                <w:szCs w:val="18"/>
              </w:rPr>
              <w:t> </w:t>
            </w:r>
            <w:r w:rsidRPr="00B06055">
              <w:rPr>
                <w:rFonts w:ascii="Palatino Linotype" w:hAnsi="Palatino Linotype" w:cs="Tahoma"/>
                <w:sz w:val="18"/>
                <w:szCs w:val="18"/>
              </w:rPr>
              <w:t>καί </w:t>
            </w:r>
            <w:hyperlink r:id="rId13831" w:tooltip="Conj 2532: kai -- And, even, also, namely." w:history="1">
              <w:r w:rsidRPr="00B06055">
                <w:rPr>
                  <w:rStyle w:val="Hyperlink"/>
                  <w:rFonts w:ascii="Palatino Linotype" w:hAnsi="Palatino Linotype" w:cs="Tahoma"/>
                  <w:sz w:val="18"/>
                  <w:szCs w:val="18"/>
                </w:rPr>
                <w:t>(And </w:t>
              </w:r>
              <w:r w:rsidRPr="00B06055">
                <w:rPr>
                  <w:rStyle w:val="Hyperlink"/>
                  <w:rFonts w:ascii="Palatino Linotype" w:hAnsi="Palatino Linotype" w:cs="Tahoma"/>
                  <w:i/>
                  <w:iCs/>
                  <w:sz w:val="18"/>
                  <w:szCs w:val="18"/>
                </w:rPr>
                <w:t>you say</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‘Ὃς </w:t>
            </w:r>
            <w:hyperlink r:id="rId13832" w:tooltip="RelPro-NMS 3739: Hos -- Who, which, what, that." w:history="1">
              <w:r w:rsidRPr="00B06055">
                <w:rPr>
                  <w:rStyle w:val="Hyperlink"/>
                  <w:rFonts w:ascii="Palatino Linotype" w:hAnsi="Palatino Linotype" w:cs="Tahoma"/>
                  <w:sz w:val="18"/>
                  <w:szCs w:val="18"/>
                </w:rPr>
                <w:t>(Whoever)</w:t>
              </w:r>
            </w:hyperlink>
            <w:r w:rsidRPr="00B06055">
              <w:rPr>
                <w:rFonts w:ascii="Palatino Linotype" w:hAnsi="Palatino Linotype" w:cs="Tahoma"/>
                <w:sz w:val="18"/>
                <w:szCs w:val="18"/>
              </w:rPr>
              <w:t xml:space="preserve"> ἂν </w:t>
            </w:r>
            <w:hyperlink r:id="rId13833"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ὀμόσῃ </w:t>
            </w:r>
            <w:hyperlink r:id="rId13834" w:tooltip="V-ASA-3S 3660: omosē -- To swear, take an oath, promise with an oath." w:history="1">
              <w:r w:rsidRPr="00B06055">
                <w:rPr>
                  <w:rStyle w:val="Hyperlink"/>
                  <w:rFonts w:ascii="Palatino Linotype" w:hAnsi="Palatino Linotype" w:cs="Tahoma"/>
                  <w:sz w:val="18"/>
                  <w:szCs w:val="18"/>
                </w:rPr>
                <w:t>(shall swear)</w:t>
              </w:r>
            </w:hyperlink>
            <w:r w:rsidRPr="00B06055">
              <w:rPr>
                <w:rFonts w:ascii="Palatino Linotype" w:hAnsi="Palatino Linotype" w:cs="Tahoma"/>
                <w:sz w:val="18"/>
                <w:szCs w:val="18"/>
              </w:rPr>
              <w:t xml:space="preserve"> ἐν </w:t>
            </w:r>
            <w:hyperlink r:id="rId13835" w:tooltip="Prep 1722: en -- In, on, among."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τῷ </w:t>
            </w:r>
            <w:hyperlink r:id="rId13836" w:tooltip="Art-DNS 3588: tō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θυσιαστηρίῳ </w:t>
            </w:r>
            <w:hyperlink r:id="rId13837" w:tooltip="N-DNS 2379: thysiastēriō -- An altar (for sacrifice)." w:history="1">
              <w:r w:rsidRPr="00B06055">
                <w:rPr>
                  <w:rStyle w:val="Hyperlink"/>
                  <w:rFonts w:ascii="Palatino Linotype" w:hAnsi="Palatino Linotype" w:cs="Tahoma"/>
                  <w:sz w:val="18"/>
                  <w:szCs w:val="18"/>
                </w:rPr>
                <w:t>(altar)</w:t>
              </w:r>
            </w:hyperlink>
            <w:r w:rsidRPr="00B06055">
              <w:rPr>
                <w:rFonts w:ascii="Palatino Linotype" w:hAnsi="Palatino Linotype" w:cs="Tahoma"/>
                <w:sz w:val="18"/>
                <w:szCs w:val="18"/>
              </w:rPr>
              <w:t>, οὐδέν </w:t>
            </w:r>
            <w:hyperlink r:id="rId13838" w:tooltip="Adj-NNS 3762: ouden -- No one, none, nothing." w:history="1">
              <w:r w:rsidRPr="00B06055">
                <w:rPr>
                  <w:rStyle w:val="Hyperlink"/>
                  <w:rFonts w:ascii="Palatino Linotype" w:hAnsi="Palatino Linotype" w:cs="Tahoma"/>
                  <w:sz w:val="18"/>
                  <w:szCs w:val="18"/>
                </w:rPr>
                <w:t>(nothing)</w:t>
              </w:r>
            </w:hyperlink>
            <w:r w:rsidRPr="00B06055">
              <w:rPr>
                <w:rFonts w:ascii="Palatino Linotype" w:hAnsi="Palatino Linotype" w:cs="Tahoma"/>
                <w:sz w:val="18"/>
                <w:szCs w:val="18"/>
              </w:rPr>
              <w:t xml:space="preserve"> ἐστιν </w:t>
            </w:r>
            <w:hyperlink r:id="rId13839" w:tooltip="V-PIA-3S 1510: estin -- To be, exist." w:history="1">
              <w:r w:rsidRPr="00B06055">
                <w:rPr>
                  <w:rStyle w:val="Hyperlink"/>
                  <w:rFonts w:ascii="Palatino Linotype" w:hAnsi="Palatino Linotype" w:cs="Tahoma"/>
                  <w:sz w:val="18"/>
                  <w:szCs w:val="18"/>
                </w:rPr>
                <w:t>(it is)</w:t>
              </w:r>
            </w:hyperlink>
            <w:r w:rsidRPr="00B06055">
              <w:rPr>
                <w:rFonts w:ascii="Palatino Linotype" w:hAnsi="Palatino Linotype" w:cs="Tahoma"/>
                <w:sz w:val="18"/>
                <w:szCs w:val="18"/>
              </w:rPr>
              <w:t>; ὃς </w:t>
            </w:r>
            <w:hyperlink r:id="rId13840" w:tooltip="RelPro-NMS 3739: hos -- Who, which, what, that." w:history="1">
              <w:r w:rsidRPr="00B06055">
                <w:rPr>
                  <w:rStyle w:val="Hyperlink"/>
                  <w:rFonts w:ascii="Palatino Linotype" w:hAnsi="Palatino Linotype" w:cs="Tahoma"/>
                  <w:sz w:val="18"/>
                  <w:szCs w:val="18"/>
                </w:rPr>
                <w:t>(whoever)</w:t>
              </w:r>
            </w:hyperlink>
            <w:r w:rsidRPr="00B06055">
              <w:rPr>
                <w:rFonts w:ascii="Palatino Linotype" w:hAnsi="Palatino Linotype" w:cs="Tahoma"/>
                <w:sz w:val="18"/>
                <w:szCs w:val="18"/>
              </w:rPr>
              <w:t xml:space="preserve"> δ’ </w:t>
            </w:r>
            <w:hyperlink r:id="rId13841" w:tooltip="Conj 1161: d’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ἂν </w:t>
            </w:r>
            <w:hyperlink r:id="rId13842"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ὀμόσῃ </w:t>
            </w:r>
            <w:hyperlink r:id="rId13843" w:tooltip="V-ASA-3S 3660: omosē -- To swear, take an oath, promise with an oath." w:history="1">
              <w:r w:rsidRPr="00B06055">
                <w:rPr>
                  <w:rStyle w:val="Hyperlink"/>
                  <w:rFonts w:ascii="Palatino Linotype" w:hAnsi="Palatino Linotype" w:cs="Tahoma"/>
                  <w:sz w:val="18"/>
                  <w:szCs w:val="18"/>
                </w:rPr>
                <w:t>(shall swear)</w:t>
              </w:r>
            </w:hyperlink>
            <w:r w:rsidRPr="00B06055">
              <w:rPr>
                <w:rFonts w:ascii="Palatino Linotype" w:hAnsi="Palatino Linotype" w:cs="Tahoma"/>
                <w:sz w:val="18"/>
                <w:szCs w:val="18"/>
              </w:rPr>
              <w:t xml:space="preserve"> ἐν </w:t>
            </w:r>
            <w:hyperlink r:id="rId13844" w:tooltip="Prep 1722: en -- In, on, among."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τῷ </w:t>
            </w:r>
            <w:hyperlink r:id="rId13845" w:tooltip="Art-DNS 3588: tō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δώρῳ </w:t>
            </w:r>
            <w:hyperlink r:id="rId13846" w:tooltip="N-DNS 1435: dōrō -- A gift, present, specifically a sacrifice." w:history="1">
              <w:r w:rsidRPr="00B06055">
                <w:rPr>
                  <w:rStyle w:val="Hyperlink"/>
                  <w:rFonts w:ascii="Palatino Linotype" w:hAnsi="Palatino Linotype" w:cs="Tahoma"/>
                  <w:sz w:val="18"/>
                  <w:szCs w:val="18"/>
                </w:rPr>
                <w:t>(gift)</w:t>
              </w:r>
            </w:hyperlink>
            <w:r w:rsidRPr="00B06055">
              <w:rPr>
                <w:rFonts w:ascii="Palatino Linotype" w:hAnsi="Palatino Linotype" w:cs="Tahoma"/>
                <w:sz w:val="18"/>
                <w:szCs w:val="18"/>
              </w:rPr>
              <w:t xml:space="preserve"> τῷ </w:t>
            </w:r>
            <w:hyperlink r:id="rId13847" w:tooltip="Art-DNS 3588: tō -- The, the definite article." w:history="1">
              <w:r w:rsidRPr="00B06055">
                <w:rPr>
                  <w:rStyle w:val="Hyperlink"/>
                  <w:rFonts w:ascii="Palatino Linotype" w:hAnsi="Palatino Linotype" w:cs="Tahoma"/>
                  <w:sz w:val="18"/>
                  <w:szCs w:val="18"/>
                </w:rPr>
                <w:t>(that </w:t>
              </w:r>
              <w:r w:rsidRPr="00B06055">
                <w:rPr>
                  <w:rStyle w:val="Hyperlink"/>
                  <w:rFonts w:ascii="Palatino Linotype" w:hAnsi="Palatino Linotype" w:cs="Tahoma"/>
                  <w:i/>
                  <w:iCs/>
                  <w:sz w:val="18"/>
                  <w:szCs w:val="18"/>
                </w:rPr>
                <w:t>is</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ἐπάνω </w:t>
            </w:r>
            <w:hyperlink r:id="rId13848" w:tooltip="Prep 1883: epanō -- (a) adv: on the top, above, (b) prep: on the top of, above, over, on, above, more than, superior to." w:history="1">
              <w:r w:rsidRPr="00B06055">
                <w:rPr>
                  <w:rStyle w:val="Hyperlink"/>
                  <w:rFonts w:ascii="Palatino Linotype" w:hAnsi="Palatino Linotype" w:cs="Tahoma"/>
                  <w:sz w:val="18"/>
                  <w:szCs w:val="18"/>
                </w:rPr>
                <w:t>(upon)</w:t>
              </w:r>
            </w:hyperlink>
            <w:r w:rsidRPr="00B06055">
              <w:rPr>
                <w:rFonts w:ascii="Palatino Linotype" w:hAnsi="Palatino Linotype" w:cs="Tahoma"/>
                <w:sz w:val="18"/>
                <w:szCs w:val="18"/>
              </w:rPr>
              <w:t xml:space="preserve"> αὐτοῦ </w:t>
            </w:r>
            <w:hyperlink r:id="rId13849" w:tooltip="PPro-GN3S 846: autou -- He, she, it, they, them, same." w:history="1">
              <w:r w:rsidRPr="00B06055">
                <w:rPr>
                  <w:rStyle w:val="Hyperlink"/>
                  <w:rFonts w:ascii="Palatino Linotype" w:hAnsi="Palatino Linotype" w:cs="Tahoma"/>
                  <w:sz w:val="18"/>
                  <w:szCs w:val="18"/>
                </w:rPr>
                <w:t>(it)</w:t>
              </w:r>
            </w:hyperlink>
            <w:r w:rsidRPr="00B06055">
              <w:rPr>
                <w:rFonts w:ascii="Palatino Linotype" w:hAnsi="Palatino Linotype" w:cs="Tahoma"/>
                <w:sz w:val="18"/>
                <w:szCs w:val="18"/>
              </w:rPr>
              <w:t>, ὀφείλει </w:t>
            </w:r>
            <w:hyperlink r:id="rId13850" w:tooltip="V-PIA-3S 3784: opheilei -- To owe, ought." w:history="1">
              <w:r w:rsidRPr="00B06055">
                <w:rPr>
                  <w:rStyle w:val="Hyperlink"/>
                  <w:rFonts w:ascii="Palatino Linotype" w:hAnsi="Palatino Linotype" w:cs="Tahoma"/>
                  <w:sz w:val="18"/>
                  <w:szCs w:val="18"/>
                </w:rPr>
                <w:t>(he is bound by his oath)</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18 And, Whosoever </w:t>
            </w:r>
            <w:r w:rsidR="009D6BEE" w:rsidRPr="00B06055">
              <w:rPr>
                <w:rFonts w:ascii="Arial" w:eastAsia="Times New Roman" w:hAnsi="Arial" w:cs="Arial"/>
                <w:b/>
                <w:sz w:val="18"/>
                <w:szCs w:val="18"/>
                <w:u w:val="single"/>
              </w:rPr>
              <w:t>shall swear</w:t>
            </w:r>
            <w:r w:rsidR="009D6BEE" w:rsidRPr="00B06055">
              <w:rPr>
                <w:rFonts w:ascii="Arial" w:eastAsia="Times New Roman" w:hAnsi="Arial" w:cs="Arial"/>
                <w:sz w:val="18"/>
                <w:szCs w:val="18"/>
              </w:rPr>
              <w:t xml:space="preserve"> by the altar, it is nothing; but whosoever sweareth by the gift that is upon it, he is guilty.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16 </w:t>
            </w:r>
            <w:r w:rsidR="009D6BEE" w:rsidRPr="00B06055">
              <w:rPr>
                <w:rFonts w:ascii="Arial" w:eastAsia="Times New Roman" w:hAnsi="Arial" w:cs="Arial"/>
                <w:b/>
                <w:sz w:val="18"/>
                <w:szCs w:val="18"/>
                <w:u w:val="single"/>
              </w:rPr>
              <w:t>O</w:t>
            </w:r>
            <w:r w:rsidR="009D6BEE" w:rsidRPr="00B06055">
              <w:rPr>
                <w:rFonts w:ascii="Arial" w:eastAsia="Times New Roman" w:hAnsi="Arial" w:cs="Arial"/>
                <w:sz w:val="18"/>
                <w:szCs w:val="18"/>
              </w:rPr>
              <w:t xml:space="preserve"> fools, and blind! For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is </w:t>
            </w:r>
            <w:r w:rsidR="009D6BEE" w:rsidRPr="00B06055">
              <w:rPr>
                <w:rFonts w:ascii="Arial" w:eastAsia="Times New Roman" w:hAnsi="Arial" w:cs="Arial"/>
                <w:b/>
                <w:sz w:val="18"/>
                <w:szCs w:val="18"/>
                <w:u w:val="single"/>
              </w:rPr>
              <w:lastRenderedPageBreak/>
              <w:t>the</w:t>
            </w:r>
            <w:r w:rsidR="009D6BEE" w:rsidRPr="00B06055">
              <w:rPr>
                <w:rFonts w:ascii="Arial" w:eastAsia="Times New Roman" w:hAnsi="Arial" w:cs="Arial"/>
                <w:sz w:val="18"/>
                <w:szCs w:val="18"/>
              </w:rPr>
              <w:t xml:space="preserve"> greater, the gift, or the altar that sanctifieth the gift?  </w:t>
            </w:r>
          </w:p>
        </w:tc>
        <w:tc>
          <w:tcPr>
            <w:tcW w:w="5748" w:type="dxa"/>
          </w:tcPr>
          <w:p w:rsidR="009D6BEE" w:rsidRPr="00B06055" w:rsidRDefault="00EB71E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19</w:t>
            </w:r>
            <w:r w:rsidRPr="00B06055">
              <w:rPr>
                <w:rStyle w:val="reftext1"/>
                <w:sz w:val="18"/>
                <w:szCs w:val="18"/>
              </w:rPr>
              <w:t> </w:t>
            </w:r>
            <w:r w:rsidRPr="00B06055">
              <w:rPr>
                <w:rFonts w:ascii="Palatino Linotype" w:hAnsi="Palatino Linotype" w:cs="Tahoma"/>
                <w:sz w:val="18"/>
                <w:szCs w:val="18"/>
              </w:rPr>
              <w:t>τυφλοί </w:t>
            </w:r>
            <w:hyperlink r:id="rId13851" w:tooltip="Adj-VMP 5185: typhloi -- Blind, physically or mentally." w:history="1">
              <w:r w:rsidRPr="00B06055">
                <w:rPr>
                  <w:rStyle w:val="Hyperlink"/>
                  <w:rFonts w:ascii="Palatino Linotype" w:hAnsi="Palatino Linotype" w:cs="Tahoma"/>
                  <w:sz w:val="18"/>
                  <w:szCs w:val="18"/>
                </w:rPr>
                <w:t>(You blind men)</w:t>
              </w:r>
            </w:hyperlink>
            <w:r w:rsidRPr="00B06055">
              <w:rPr>
                <w:rFonts w:ascii="Palatino Linotype" w:hAnsi="Palatino Linotype" w:cs="Tahoma"/>
                <w:sz w:val="18"/>
                <w:szCs w:val="18"/>
              </w:rPr>
              <w:t>! τί </w:t>
            </w:r>
            <w:hyperlink r:id="rId13852" w:tooltip="IPro-NNS 5101: ti -- Who, which, what, why." w:history="1">
              <w:r w:rsidRPr="00B06055">
                <w:rPr>
                  <w:rStyle w:val="Hyperlink"/>
                  <w:rFonts w:ascii="Palatino Linotype" w:hAnsi="Palatino Linotype" w:cs="Tahoma"/>
                  <w:sz w:val="18"/>
                  <w:szCs w:val="18"/>
                </w:rPr>
                <w:t>(Which)</w:t>
              </w:r>
            </w:hyperlink>
            <w:r w:rsidRPr="00B06055">
              <w:rPr>
                <w:rFonts w:ascii="Palatino Linotype" w:hAnsi="Palatino Linotype" w:cs="Tahoma"/>
                <w:sz w:val="18"/>
                <w:szCs w:val="18"/>
              </w:rPr>
              <w:t xml:space="preserve"> γὰρ </w:t>
            </w:r>
            <w:hyperlink r:id="rId13853"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μεῖζον </w:t>
            </w:r>
            <w:hyperlink r:id="rId13854" w:tooltip="Adj-NNS-C 3173: meizon -- Large, great, in the widest sense."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is</w:t>
              </w:r>
              <w:r w:rsidRPr="00B06055">
                <w:rPr>
                  <w:rStyle w:val="Hyperlink"/>
                  <w:rFonts w:ascii="Palatino Linotype" w:hAnsi="Palatino Linotype" w:cs="Tahoma"/>
                  <w:sz w:val="18"/>
                  <w:szCs w:val="18"/>
                </w:rPr>
                <w:t> greater)</w:t>
              </w:r>
            </w:hyperlink>
            <w:r w:rsidRPr="00B06055">
              <w:rPr>
                <w:rFonts w:ascii="Palatino Linotype" w:hAnsi="Palatino Linotype" w:cs="Tahoma"/>
                <w:sz w:val="18"/>
                <w:szCs w:val="18"/>
              </w:rPr>
              <w:t xml:space="preserve">, </w:t>
            </w:r>
            <w:r w:rsidRPr="00B06055">
              <w:rPr>
                <w:rFonts w:ascii="Palatino Linotype" w:hAnsi="Palatino Linotype" w:cs="Tahoma"/>
                <w:sz w:val="18"/>
                <w:szCs w:val="18"/>
              </w:rPr>
              <w:lastRenderedPageBreak/>
              <w:t>τὸ </w:t>
            </w:r>
            <w:hyperlink r:id="rId13855" w:tooltip="Art-N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δῶρον </w:t>
            </w:r>
            <w:hyperlink r:id="rId13856" w:tooltip="N-NNS 1435: dōron -- A gift, present, specifically a sacrifice." w:history="1">
              <w:r w:rsidRPr="00B06055">
                <w:rPr>
                  <w:rStyle w:val="Hyperlink"/>
                  <w:rFonts w:ascii="Palatino Linotype" w:hAnsi="Palatino Linotype" w:cs="Tahoma"/>
                  <w:sz w:val="18"/>
                  <w:szCs w:val="18"/>
                </w:rPr>
                <w:t>(gift)</w:t>
              </w:r>
            </w:hyperlink>
            <w:r w:rsidRPr="00B06055">
              <w:rPr>
                <w:rFonts w:ascii="Palatino Linotype" w:hAnsi="Palatino Linotype" w:cs="Tahoma"/>
                <w:sz w:val="18"/>
                <w:szCs w:val="18"/>
              </w:rPr>
              <w:t>, ἢ </w:t>
            </w:r>
            <w:hyperlink r:id="rId13857" w:tooltip="Conj 2228: ē -- Or, than." w:history="1">
              <w:r w:rsidRPr="00B06055">
                <w:rPr>
                  <w:rStyle w:val="Hyperlink"/>
                  <w:rFonts w:ascii="Palatino Linotype" w:hAnsi="Palatino Linotype" w:cs="Tahoma"/>
                  <w:sz w:val="18"/>
                  <w:szCs w:val="18"/>
                </w:rPr>
                <w:t>(or)</w:t>
              </w:r>
            </w:hyperlink>
            <w:r w:rsidRPr="00B06055">
              <w:rPr>
                <w:rFonts w:ascii="Palatino Linotype" w:hAnsi="Palatino Linotype" w:cs="Tahoma"/>
                <w:sz w:val="18"/>
                <w:szCs w:val="18"/>
              </w:rPr>
              <w:t xml:space="preserve"> τὸ </w:t>
            </w:r>
            <w:hyperlink r:id="rId13858" w:tooltip="Art-N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θυσιαστήριον </w:t>
            </w:r>
            <w:hyperlink r:id="rId13859" w:tooltip="N-NNS 2379: thysiastērion -- An altar (for sacrifice)." w:history="1">
              <w:r w:rsidRPr="00B06055">
                <w:rPr>
                  <w:rStyle w:val="Hyperlink"/>
                  <w:rFonts w:ascii="Palatino Linotype" w:hAnsi="Palatino Linotype" w:cs="Tahoma"/>
                  <w:sz w:val="18"/>
                  <w:szCs w:val="18"/>
                </w:rPr>
                <w:t>(altar)</w:t>
              </w:r>
            </w:hyperlink>
            <w:r w:rsidRPr="00B06055">
              <w:rPr>
                <w:rFonts w:ascii="Palatino Linotype" w:hAnsi="Palatino Linotype" w:cs="Tahoma"/>
                <w:sz w:val="18"/>
                <w:szCs w:val="18"/>
              </w:rPr>
              <w:t xml:space="preserve"> τὸ </w:t>
            </w:r>
            <w:hyperlink r:id="rId13860" w:tooltip="Art-NNS 3588: t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ἁγιάζον </w:t>
            </w:r>
            <w:hyperlink r:id="rId13861" w:tooltip="V-PPA-NNS 37: hagiazon -- To make holy, treat as holy, set apart as holy, sanctify, hallow, purify." w:history="1">
              <w:r w:rsidRPr="00B06055">
                <w:rPr>
                  <w:rStyle w:val="Hyperlink"/>
                  <w:rFonts w:ascii="Palatino Linotype" w:hAnsi="Palatino Linotype" w:cs="Tahoma"/>
                  <w:sz w:val="18"/>
                  <w:szCs w:val="18"/>
                </w:rPr>
                <w:t>(sanctifying)</w:t>
              </w:r>
            </w:hyperlink>
            <w:r w:rsidRPr="00B06055">
              <w:rPr>
                <w:rFonts w:ascii="Palatino Linotype" w:hAnsi="Palatino Linotype" w:cs="Tahoma"/>
                <w:sz w:val="18"/>
                <w:szCs w:val="18"/>
              </w:rPr>
              <w:t xml:space="preserve"> τὸ </w:t>
            </w:r>
            <w:hyperlink r:id="rId13862"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δῶρον </w:t>
            </w:r>
            <w:hyperlink r:id="rId13863" w:tooltip="N-ANS 1435: dōron -- A gift, present, specifically a sacrifice." w:history="1">
              <w:r w:rsidRPr="00B06055">
                <w:rPr>
                  <w:rStyle w:val="Hyperlink"/>
                  <w:rFonts w:ascii="Palatino Linotype" w:hAnsi="Palatino Linotype" w:cs="Tahoma"/>
                  <w:sz w:val="18"/>
                  <w:szCs w:val="18"/>
                </w:rPr>
                <w:t>(gift)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lastRenderedPageBreak/>
              <w:t>23:</w:t>
            </w:r>
            <w:r w:rsidR="009D6BEE" w:rsidRPr="00B06055">
              <w:rPr>
                <w:rFonts w:ascii="Arial" w:eastAsia="Times New Roman" w:hAnsi="Arial" w:cs="Arial"/>
                <w:sz w:val="18"/>
                <w:szCs w:val="18"/>
              </w:rPr>
              <w:t xml:space="preserve">19 </w:t>
            </w:r>
            <w:r w:rsidR="009D6BEE" w:rsidRPr="00B06055">
              <w:rPr>
                <w:rFonts w:ascii="Arial" w:eastAsia="Times New Roman" w:hAnsi="Arial" w:cs="Arial"/>
                <w:b/>
                <w:sz w:val="18"/>
                <w:szCs w:val="18"/>
                <w:u w:val="single"/>
              </w:rPr>
              <w:t>Ye</w:t>
            </w:r>
            <w:r w:rsidR="009D6BEE" w:rsidRPr="00B06055">
              <w:rPr>
                <w:rFonts w:ascii="Arial" w:eastAsia="Times New Roman" w:hAnsi="Arial" w:cs="Arial"/>
                <w:sz w:val="18"/>
                <w:szCs w:val="18"/>
              </w:rPr>
              <w:t xml:space="preserve"> fools and blind: for whether is </w:t>
            </w:r>
            <w:r w:rsidR="009D6BEE" w:rsidRPr="00B06055">
              <w:rPr>
                <w:rFonts w:ascii="Arial" w:eastAsia="Times New Roman" w:hAnsi="Arial" w:cs="Arial"/>
                <w:sz w:val="18"/>
                <w:szCs w:val="18"/>
              </w:rPr>
              <w:lastRenderedPageBreak/>
              <w:t xml:space="preserve">greater, the gift, or the altar that sanctifieth the gift?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lastRenderedPageBreak/>
              <w:t>23:</w:t>
            </w:r>
            <w:r w:rsidR="009D6BEE" w:rsidRPr="00B06055">
              <w:rPr>
                <w:rFonts w:ascii="Arial" w:eastAsia="Times New Roman" w:hAnsi="Arial" w:cs="Arial"/>
                <w:sz w:val="18"/>
                <w:szCs w:val="18"/>
              </w:rPr>
              <w:t xml:space="preserve">17 </w:t>
            </w:r>
            <w:r w:rsidR="009D6BEE" w:rsidRPr="00B06055">
              <w:rPr>
                <w:rFonts w:ascii="Arial" w:eastAsia="Times New Roman" w:hAnsi="Arial" w:cs="Arial"/>
                <w:b/>
                <w:sz w:val="18"/>
                <w:szCs w:val="18"/>
                <w:u w:val="single"/>
              </w:rPr>
              <w:t>Verily I say unto you,</w:t>
            </w:r>
            <w:r w:rsidR="009D6BEE" w:rsidRPr="00B06055">
              <w:rPr>
                <w:rFonts w:ascii="Arial" w:eastAsia="Times New Roman" w:hAnsi="Arial" w:cs="Arial"/>
                <w:sz w:val="18"/>
                <w:szCs w:val="18"/>
              </w:rPr>
              <w:t xml:space="preserve"> Whoso, therefore, </w:t>
            </w:r>
            <w:r w:rsidR="009D6BEE" w:rsidRPr="00B06055">
              <w:rPr>
                <w:rFonts w:ascii="Arial" w:eastAsia="Times New Roman" w:hAnsi="Arial" w:cs="Arial"/>
                <w:b/>
                <w:sz w:val="18"/>
                <w:szCs w:val="18"/>
                <w:u w:val="single"/>
              </w:rPr>
              <w:t>sweareth</w:t>
            </w:r>
            <w:r w:rsidR="009D6BEE" w:rsidRPr="00B06055">
              <w:rPr>
                <w:rFonts w:ascii="Arial" w:eastAsia="Times New Roman" w:hAnsi="Arial" w:cs="Arial"/>
                <w:sz w:val="18"/>
                <w:szCs w:val="18"/>
              </w:rPr>
              <w:t xml:space="preserve"> by it, sweareth by </w:t>
            </w:r>
            <w:r w:rsidR="009D6BEE" w:rsidRPr="00B06055">
              <w:rPr>
                <w:rFonts w:ascii="Arial" w:eastAsia="Times New Roman" w:hAnsi="Arial" w:cs="Arial"/>
                <w:b/>
                <w:sz w:val="18"/>
                <w:szCs w:val="18"/>
                <w:u w:val="single"/>
              </w:rPr>
              <w:t>the altar</w:t>
            </w:r>
            <w:r w:rsidR="009D6BEE" w:rsidRPr="00B06055">
              <w:rPr>
                <w:rFonts w:ascii="Arial" w:eastAsia="Times New Roman" w:hAnsi="Arial" w:cs="Arial"/>
                <w:sz w:val="18"/>
                <w:szCs w:val="18"/>
              </w:rPr>
              <w:t xml:space="preserve">, and by all things thereon.  </w:t>
            </w:r>
          </w:p>
        </w:tc>
        <w:tc>
          <w:tcPr>
            <w:tcW w:w="5748" w:type="dxa"/>
          </w:tcPr>
          <w:p w:rsidR="009D6BEE" w:rsidRPr="00B06055" w:rsidRDefault="00EB71E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20</w:t>
            </w:r>
            <w:r w:rsidRPr="00B06055">
              <w:rPr>
                <w:rStyle w:val="reftext1"/>
                <w:sz w:val="18"/>
                <w:szCs w:val="18"/>
              </w:rPr>
              <w:t> </w:t>
            </w:r>
            <w:r w:rsidRPr="00B06055">
              <w:rPr>
                <w:rFonts w:ascii="Palatino Linotype" w:hAnsi="Palatino Linotype" w:cs="Tahoma"/>
                <w:sz w:val="18"/>
                <w:szCs w:val="18"/>
              </w:rPr>
              <w:t>ὁ </w:t>
            </w:r>
            <w:hyperlink r:id="rId13864"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οὖν </w:t>
            </w:r>
            <w:hyperlink r:id="rId13865" w:tooltip="Conj 3767: oun -- Therefore, then." w:history="1">
              <w:r w:rsidRPr="00B06055">
                <w:rPr>
                  <w:rStyle w:val="Hyperlink"/>
                  <w:rFonts w:ascii="Palatino Linotype" w:hAnsi="Palatino Linotype" w:cs="Tahoma"/>
                  <w:sz w:val="18"/>
                  <w:szCs w:val="18"/>
                </w:rPr>
                <w:t>(therefore)</w:t>
              </w:r>
            </w:hyperlink>
            <w:r w:rsidRPr="00B06055">
              <w:rPr>
                <w:rFonts w:ascii="Palatino Linotype" w:hAnsi="Palatino Linotype" w:cs="Tahoma"/>
                <w:sz w:val="18"/>
                <w:szCs w:val="18"/>
              </w:rPr>
              <w:t xml:space="preserve"> ὀμόσας </w:t>
            </w:r>
            <w:hyperlink r:id="rId13866" w:tooltip="V-APA-NMS 3660: omosas -- To swear, take an oath, promise with an oath." w:history="1">
              <w:r w:rsidRPr="00B06055">
                <w:rPr>
                  <w:rStyle w:val="Hyperlink"/>
                  <w:rFonts w:ascii="Palatino Linotype" w:hAnsi="Palatino Linotype" w:cs="Tahoma"/>
                  <w:sz w:val="18"/>
                  <w:szCs w:val="18"/>
                </w:rPr>
                <w:t>(having sworn)</w:t>
              </w:r>
            </w:hyperlink>
            <w:r w:rsidRPr="00B06055">
              <w:rPr>
                <w:rFonts w:ascii="Palatino Linotype" w:hAnsi="Palatino Linotype" w:cs="Tahoma"/>
                <w:sz w:val="18"/>
                <w:szCs w:val="18"/>
              </w:rPr>
              <w:t xml:space="preserve"> ἐν </w:t>
            </w:r>
            <w:hyperlink r:id="rId13867" w:tooltip="Prep 1722: en -- In, on, among."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τῷ </w:t>
            </w:r>
            <w:hyperlink r:id="rId13868" w:tooltip="Art-DNS 3588: tō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θυσιαστηρίῳ </w:t>
            </w:r>
            <w:hyperlink r:id="rId13869" w:tooltip="N-DNS 2379: thysiastēriō -- An altar (for sacrifice)." w:history="1">
              <w:r w:rsidRPr="00B06055">
                <w:rPr>
                  <w:rStyle w:val="Hyperlink"/>
                  <w:rFonts w:ascii="Palatino Linotype" w:hAnsi="Palatino Linotype" w:cs="Tahoma"/>
                  <w:sz w:val="18"/>
                  <w:szCs w:val="18"/>
                </w:rPr>
                <w:t>(altar)</w:t>
              </w:r>
            </w:hyperlink>
            <w:r w:rsidRPr="00B06055">
              <w:rPr>
                <w:rFonts w:ascii="Palatino Linotype" w:hAnsi="Palatino Linotype" w:cs="Tahoma"/>
                <w:sz w:val="18"/>
                <w:szCs w:val="18"/>
              </w:rPr>
              <w:t xml:space="preserve"> ὀμνύει </w:t>
            </w:r>
            <w:hyperlink r:id="rId13870" w:tooltip="V-PIA-3S 3660: omnyei -- To swear, take an oath, promise with an oath." w:history="1">
              <w:r w:rsidRPr="00B06055">
                <w:rPr>
                  <w:rStyle w:val="Hyperlink"/>
                  <w:rFonts w:ascii="Palatino Linotype" w:hAnsi="Palatino Linotype" w:cs="Tahoma"/>
                  <w:sz w:val="18"/>
                  <w:szCs w:val="18"/>
                </w:rPr>
                <w:t>(swears)</w:t>
              </w:r>
            </w:hyperlink>
            <w:r w:rsidRPr="00B06055">
              <w:rPr>
                <w:rFonts w:ascii="Palatino Linotype" w:hAnsi="Palatino Linotype" w:cs="Tahoma"/>
                <w:sz w:val="18"/>
                <w:szCs w:val="18"/>
              </w:rPr>
              <w:t xml:space="preserve"> ἐν </w:t>
            </w:r>
            <w:hyperlink r:id="rId13871" w:tooltip="Prep 1722: en -- In, on, among."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αὐτῷ </w:t>
            </w:r>
            <w:hyperlink r:id="rId13872" w:tooltip="PPro-DN3S 846: autō -- He, she, it, they, them, same." w:history="1">
              <w:r w:rsidRPr="00B06055">
                <w:rPr>
                  <w:rStyle w:val="Hyperlink"/>
                  <w:rFonts w:ascii="Palatino Linotype" w:hAnsi="Palatino Linotype" w:cs="Tahoma"/>
                  <w:sz w:val="18"/>
                  <w:szCs w:val="18"/>
                </w:rPr>
                <w:t>(it)</w:t>
              </w:r>
            </w:hyperlink>
            <w:r w:rsidRPr="00B06055">
              <w:rPr>
                <w:rFonts w:ascii="Palatino Linotype" w:hAnsi="Palatino Linotype" w:cs="Tahoma"/>
                <w:sz w:val="18"/>
                <w:szCs w:val="18"/>
              </w:rPr>
              <w:t xml:space="preserve"> καὶ </w:t>
            </w:r>
            <w:hyperlink r:id="rId1387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ἐν </w:t>
            </w:r>
            <w:hyperlink r:id="rId13874" w:tooltip="Prep 1722: en -- In, on, among."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πᾶσι </w:t>
            </w:r>
            <w:hyperlink r:id="rId13875" w:tooltip="Adj-DNP 3956: pasi -- All, the whole, every kind of." w:history="1">
              <w:r w:rsidRPr="00B06055">
                <w:rPr>
                  <w:rStyle w:val="Hyperlink"/>
                  <w:rFonts w:ascii="Palatino Linotype" w:hAnsi="Palatino Linotype" w:cs="Tahoma"/>
                  <w:sz w:val="18"/>
                  <w:szCs w:val="18"/>
                </w:rPr>
                <w:t>(all things)</w:t>
              </w:r>
            </w:hyperlink>
            <w:r w:rsidRPr="00B06055">
              <w:rPr>
                <w:rFonts w:ascii="Palatino Linotype" w:hAnsi="Palatino Linotype" w:cs="Tahoma"/>
                <w:sz w:val="18"/>
                <w:szCs w:val="18"/>
              </w:rPr>
              <w:t xml:space="preserve"> τοῖς </w:t>
            </w:r>
            <w:hyperlink r:id="rId13876" w:tooltip="Art-DNP 3588: tois -- The, the definite article." w:history="1">
              <w:r w:rsidRPr="00B06055">
                <w:rPr>
                  <w:rStyle w:val="Hyperlink"/>
                  <w:rFonts w:ascii="Palatino Linotype" w:hAnsi="Palatino Linotype" w:cs="Tahoma"/>
                  <w:sz w:val="18"/>
                  <w:szCs w:val="18"/>
                </w:rPr>
                <w:t>(that </w:t>
              </w:r>
              <w:r w:rsidRPr="00B06055">
                <w:rPr>
                  <w:rStyle w:val="Hyperlink"/>
                  <w:rFonts w:ascii="Palatino Linotype" w:hAnsi="Palatino Linotype" w:cs="Tahoma"/>
                  <w:i/>
                  <w:iCs/>
                  <w:sz w:val="18"/>
                  <w:szCs w:val="18"/>
                </w:rPr>
                <w:t>are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ἐπάνω </w:t>
            </w:r>
            <w:hyperlink r:id="rId13877" w:tooltip="Prep 1883: epanō -- (a) adv: on the top, above, (b) prep: on the top of, above, over, on, above, more than, superior to." w:history="1">
              <w:r w:rsidRPr="00B06055">
                <w:rPr>
                  <w:rStyle w:val="Hyperlink"/>
                  <w:rFonts w:ascii="Palatino Linotype" w:hAnsi="Palatino Linotype" w:cs="Tahoma"/>
                  <w:sz w:val="18"/>
                  <w:szCs w:val="18"/>
                </w:rPr>
                <w:t>(upon)</w:t>
              </w:r>
            </w:hyperlink>
            <w:r w:rsidRPr="00B06055">
              <w:rPr>
                <w:rFonts w:ascii="Palatino Linotype" w:hAnsi="Palatino Linotype" w:cs="Tahoma"/>
                <w:sz w:val="18"/>
                <w:szCs w:val="18"/>
              </w:rPr>
              <w:t xml:space="preserve"> αὐτοῦ </w:t>
            </w:r>
            <w:hyperlink r:id="rId13878" w:tooltip="PPro-GN3S 846: autou -- He, she, it, they, them, same." w:history="1">
              <w:r w:rsidRPr="00B06055">
                <w:rPr>
                  <w:rStyle w:val="Hyperlink"/>
                  <w:rFonts w:ascii="Palatino Linotype" w:hAnsi="Palatino Linotype" w:cs="Tahoma"/>
                  <w:sz w:val="18"/>
                  <w:szCs w:val="18"/>
                </w:rPr>
                <w:t>(it)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20 Whoso therefore </w:t>
            </w:r>
            <w:r w:rsidR="009D6BEE" w:rsidRPr="00B06055">
              <w:rPr>
                <w:rFonts w:ascii="Arial" w:eastAsia="Times New Roman" w:hAnsi="Arial" w:cs="Arial"/>
                <w:b/>
                <w:sz w:val="18"/>
                <w:szCs w:val="18"/>
                <w:u w:val="single"/>
              </w:rPr>
              <w:t>shall swear</w:t>
            </w:r>
            <w:r w:rsidR="009D6BEE" w:rsidRPr="00B06055">
              <w:rPr>
                <w:rFonts w:ascii="Arial" w:eastAsia="Times New Roman" w:hAnsi="Arial" w:cs="Arial"/>
                <w:sz w:val="18"/>
                <w:szCs w:val="18"/>
              </w:rPr>
              <w:t xml:space="preserve"> by the altar, sweareth by </w:t>
            </w:r>
            <w:r w:rsidR="009D6BEE" w:rsidRPr="00B06055">
              <w:rPr>
                <w:rFonts w:ascii="Arial" w:eastAsia="Times New Roman" w:hAnsi="Arial" w:cs="Arial"/>
                <w:b/>
                <w:sz w:val="18"/>
                <w:szCs w:val="18"/>
                <w:u w:val="single"/>
              </w:rPr>
              <w:t>it</w:t>
            </w:r>
            <w:r w:rsidR="009D6BEE" w:rsidRPr="00B06055">
              <w:rPr>
                <w:rFonts w:ascii="Arial" w:eastAsia="Times New Roman" w:hAnsi="Arial" w:cs="Arial"/>
                <w:sz w:val="18"/>
                <w:szCs w:val="18"/>
              </w:rPr>
              <w:t xml:space="preserve">, and by all things thereon.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18 And whoso shall swear by the temple, sweareth by it, and by him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dwelleth therein.  </w:t>
            </w:r>
          </w:p>
        </w:tc>
        <w:tc>
          <w:tcPr>
            <w:tcW w:w="5748" w:type="dxa"/>
          </w:tcPr>
          <w:p w:rsidR="009D6BEE" w:rsidRPr="00B06055" w:rsidRDefault="00EB71E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21</w:t>
            </w:r>
            <w:r w:rsidRPr="00B06055">
              <w:rPr>
                <w:rStyle w:val="reftext1"/>
                <w:sz w:val="18"/>
                <w:szCs w:val="18"/>
              </w:rPr>
              <w:t> </w:t>
            </w:r>
            <w:r w:rsidRPr="00B06055">
              <w:rPr>
                <w:rFonts w:ascii="Palatino Linotype" w:hAnsi="Palatino Linotype" w:cs="Tahoma"/>
                <w:sz w:val="18"/>
                <w:szCs w:val="18"/>
              </w:rPr>
              <w:t>καὶ </w:t>
            </w:r>
            <w:hyperlink r:id="rId1387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ὁ </w:t>
            </w:r>
            <w:hyperlink r:id="rId13880"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ὀμόσας </w:t>
            </w:r>
            <w:hyperlink r:id="rId13881" w:tooltip="V-APA-NMS 3660: omosas -- To swear, take an oath, promise with an oath." w:history="1">
              <w:r w:rsidRPr="00B06055">
                <w:rPr>
                  <w:rStyle w:val="Hyperlink"/>
                  <w:rFonts w:ascii="Palatino Linotype" w:hAnsi="Palatino Linotype" w:cs="Tahoma"/>
                  <w:sz w:val="18"/>
                  <w:szCs w:val="18"/>
                </w:rPr>
                <w:t>(having sworn)</w:t>
              </w:r>
            </w:hyperlink>
            <w:r w:rsidRPr="00B06055">
              <w:rPr>
                <w:rFonts w:ascii="Palatino Linotype" w:hAnsi="Palatino Linotype" w:cs="Tahoma"/>
                <w:sz w:val="18"/>
                <w:szCs w:val="18"/>
              </w:rPr>
              <w:t xml:space="preserve"> ἐν </w:t>
            </w:r>
            <w:hyperlink r:id="rId13882" w:tooltip="Prep 1722: en -- In, on, among."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τῷ </w:t>
            </w:r>
            <w:hyperlink r:id="rId13883" w:tooltip="Art-DMS 3588: tō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ναῷ </w:t>
            </w:r>
            <w:hyperlink r:id="rId13884" w:tooltip="N-DMS 3485: naō -- A temple, a shrine, that part of the temple where God himself resides." w:history="1">
              <w:r w:rsidRPr="00B06055">
                <w:rPr>
                  <w:rStyle w:val="Hyperlink"/>
                  <w:rFonts w:ascii="Palatino Linotype" w:hAnsi="Palatino Linotype" w:cs="Tahoma"/>
                  <w:sz w:val="18"/>
                  <w:szCs w:val="18"/>
                </w:rPr>
                <w:t>(temple)</w:t>
              </w:r>
            </w:hyperlink>
            <w:r w:rsidRPr="00B06055">
              <w:rPr>
                <w:rFonts w:ascii="Palatino Linotype" w:hAnsi="Palatino Linotype" w:cs="Tahoma"/>
                <w:sz w:val="18"/>
                <w:szCs w:val="18"/>
              </w:rPr>
              <w:t xml:space="preserve"> ὀμνύει </w:t>
            </w:r>
            <w:hyperlink r:id="rId13885" w:tooltip="V-PIA-3S 3660: omnyei -- To swear, take an oath, promise with an oath." w:history="1">
              <w:r w:rsidRPr="00B06055">
                <w:rPr>
                  <w:rStyle w:val="Hyperlink"/>
                  <w:rFonts w:ascii="Palatino Linotype" w:hAnsi="Palatino Linotype" w:cs="Tahoma"/>
                  <w:sz w:val="18"/>
                  <w:szCs w:val="18"/>
                </w:rPr>
                <w:t>(swears)</w:t>
              </w:r>
            </w:hyperlink>
            <w:r w:rsidRPr="00B06055">
              <w:rPr>
                <w:rFonts w:ascii="Palatino Linotype" w:hAnsi="Palatino Linotype" w:cs="Tahoma"/>
                <w:sz w:val="18"/>
                <w:szCs w:val="18"/>
              </w:rPr>
              <w:t xml:space="preserve"> ἐν </w:t>
            </w:r>
            <w:hyperlink r:id="rId13886" w:tooltip="Prep 1722: en -- In, on, among."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αὐτῷ </w:t>
            </w:r>
            <w:hyperlink r:id="rId13887" w:tooltip="PPro-DM3S 846: autō -- He, she, it, they, them, same." w:history="1">
              <w:r w:rsidRPr="00B06055">
                <w:rPr>
                  <w:rStyle w:val="Hyperlink"/>
                  <w:rFonts w:ascii="Palatino Linotype" w:hAnsi="Palatino Linotype" w:cs="Tahoma"/>
                  <w:sz w:val="18"/>
                  <w:szCs w:val="18"/>
                </w:rPr>
                <w:t>(it)</w:t>
              </w:r>
            </w:hyperlink>
            <w:r w:rsidRPr="00B06055">
              <w:rPr>
                <w:rFonts w:ascii="Palatino Linotype" w:hAnsi="Palatino Linotype" w:cs="Tahoma"/>
                <w:sz w:val="18"/>
                <w:szCs w:val="18"/>
              </w:rPr>
              <w:t xml:space="preserve"> καὶ </w:t>
            </w:r>
            <w:hyperlink r:id="rId1388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ἐν </w:t>
            </w:r>
            <w:hyperlink r:id="rId13889" w:tooltip="Prep 1722: en -- In, on, among."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τῷ </w:t>
            </w:r>
            <w:hyperlink r:id="rId13890" w:tooltip="Art-DMS 3588: tō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κατοικοῦντι </w:t>
            </w:r>
            <w:hyperlink r:id="rId13891" w:tooltip="V-PPA-DMS 2730: katoikounti -- To dwell in, settle in, to be established in (permanently), inhabit." w:history="1">
              <w:r w:rsidRPr="00B06055">
                <w:rPr>
                  <w:rStyle w:val="Hyperlink"/>
                  <w:rFonts w:ascii="Palatino Linotype" w:hAnsi="Palatino Linotype" w:cs="Tahoma"/>
                  <w:sz w:val="18"/>
                  <w:szCs w:val="18"/>
                </w:rPr>
                <w:t>(dwelling)</w:t>
              </w:r>
            </w:hyperlink>
            <w:r w:rsidRPr="00B06055">
              <w:rPr>
                <w:rFonts w:ascii="Palatino Linotype" w:hAnsi="Palatino Linotype" w:cs="Tahoma"/>
                <w:sz w:val="18"/>
                <w:szCs w:val="18"/>
              </w:rPr>
              <w:t xml:space="preserve"> αὐτόν </w:t>
            </w:r>
            <w:hyperlink r:id="rId13892" w:tooltip="PPro-AM3S 846: auton -- He, she, it, they, them, same." w:history="1">
              <w:r w:rsidRPr="00B06055">
                <w:rPr>
                  <w:rStyle w:val="Hyperlink"/>
                  <w:rFonts w:ascii="Palatino Linotype" w:hAnsi="Palatino Linotype" w:cs="Tahoma"/>
                  <w:sz w:val="18"/>
                  <w:szCs w:val="18"/>
                </w:rPr>
                <w:t>(in it)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21 And whoso shall swear by the temple, sweareth by it, and by him </w:t>
            </w:r>
            <w:r w:rsidR="009D6BEE" w:rsidRPr="00B06055">
              <w:rPr>
                <w:rFonts w:ascii="Arial" w:eastAsia="Times New Roman" w:hAnsi="Arial" w:cs="Arial"/>
                <w:b/>
                <w:sz w:val="18"/>
                <w:szCs w:val="18"/>
                <w:u w:val="single"/>
              </w:rPr>
              <w:t>that</w:t>
            </w:r>
            <w:r w:rsidR="009D6BEE" w:rsidRPr="00B06055">
              <w:rPr>
                <w:rFonts w:ascii="Arial" w:eastAsia="Times New Roman" w:hAnsi="Arial" w:cs="Arial"/>
                <w:sz w:val="18"/>
                <w:szCs w:val="18"/>
              </w:rPr>
              <w:t xml:space="preserve"> dwelleth therein.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19 And he that shall swear by heaven, sweareth by the throne of God, and by him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sitteth thereon.  </w:t>
            </w:r>
          </w:p>
        </w:tc>
        <w:tc>
          <w:tcPr>
            <w:tcW w:w="5748" w:type="dxa"/>
          </w:tcPr>
          <w:p w:rsidR="009D6BEE" w:rsidRPr="00B06055" w:rsidRDefault="00EB71E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22</w:t>
            </w:r>
            <w:r w:rsidRPr="00B06055">
              <w:rPr>
                <w:rStyle w:val="reftext1"/>
                <w:sz w:val="18"/>
                <w:szCs w:val="18"/>
              </w:rPr>
              <w:t> </w:t>
            </w:r>
            <w:r w:rsidRPr="00B06055">
              <w:rPr>
                <w:rFonts w:ascii="Palatino Linotype" w:hAnsi="Palatino Linotype" w:cs="Tahoma"/>
                <w:sz w:val="18"/>
                <w:szCs w:val="18"/>
              </w:rPr>
              <w:t>καὶ </w:t>
            </w:r>
            <w:hyperlink r:id="rId1389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ὁ </w:t>
            </w:r>
            <w:hyperlink r:id="rId13894"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ὀμόσας </w:t>
            </w:r>
            <w:hyperlink r:id="rId13895" w:tooltip="V-APA-NMS 3660: omosas -- To swear, take an oath, promise with an oath." w:history="1">
              <w:r w:rsidRPr="00B06055">
                <w:rPr>
                  <w:rStyle w:val="Hyperlink"/>
                  <w:rFonts w:ascii="Palatino Linotype" w:hAnsi="Palatino Linotype" w:cs="Tahoma"/>
                  <w:sz w:val="18"/>
                  <w:szCs w:val="18"/>
                </w:rPr>
                <w:t>(having sworn)</w:t>
              </w:r>
            </w:hyperlink>
            <w:r w:rsidRPr="00B06055">
              <w:rPr>
                <w:rFonts w:ascii="Palatino Linotype" w:hAnsi="Palatino Linotype" w:cs="Tahoma"/>
                <w:sz w:val="18"/>
                <w:szCs w:val="18"/>
              </w:rPr>
              <w:t xml:space="preserve"> ἐν </w:t>
            </w:r>
            <w:hyperlink r:id="rId13896" w:tooltip="Prep 1722: en -- In, on, among."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τῷ </w:t>
            </w:r>
            <w:hyperlink r:id="rId13897" w:tooltip="Art-DMS 3588: tō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οὐρανῷ </w:t>
            </w:r>
            <w:hyperlink r:id="rId13898" w:tooltip="N-DMS 3772: ouranō -- Heaven, (a) the visible heavens: the atmosphere, the sky, the starry heavens, (b) the spiritual heavens." w:history="1">
              <w:r w:rsidRPr="00B06055">
                <w:rPr>
                  <w:rStyle w:val="Hyperlink"/>
                  <w:rFonts w:ascii="Palatino Linotype" w:hAnsi="Palatino Linotype" w:cs="Tahoma"/>
                  <w:sz w:val="18"/>
                  <w:szCs w:val="18"/>
                </w:rPr>
                <w:t>(heaven)</w:t>
              </w:r>
            </w:hyperlink>
            <w:r w:rsidRPr="00B06055">
              <w:rPr>
                <w:rFonts w:ascii="Palatino Linotype" w:hAnsi="Palatino Linotype" w:cs="Tahoma"/>
                <w:sz w:val="18"/>
                <w:szCs w:val="18"/>
              </w:rPr>
              <w:t xml:space="preserve"> ὀμνύει </w:t>
            </w:r>
            <w:hyperlink r:id="rId13899" w:tooltip="V-PIA-3S 3660: omnyei -- To swear, take an oath, promise with an oath." w:history="1">
              <w:r w:rsidRPr="00B06055">
                <w:rPr>
                  <w:rStyle w:val="Hyperlink"/>
                  <w:rFonts w:ascii="Palatino Linotype" w:hAnsi="Palatino Linotype" w:cs="Tahoma"/>
                  <w:sz w:val="18"/>
                  <w:szCs w:val="18"/>
                </w:rPr>
                <w:t>(swears)</w:t>
              </w:r>
            </w:hyperlink>
            <w:r w:rsidRPr="00B06055">
              <w:rPr>
                <w:rFonts w:ascii="Palatino Linotype" w:hAnsi="Palatino Linotype" w:cs="Tahoma"/>
                <w:sz w:val="18"/>
                <w:szCs w:val="18"/>
              </w:rPr>
              <w:t xml:space="preserve"> ἐν </w:t>
            </w:r>
            <w:hyperlink r:id="rId13900" w:tooltip="Prep 1722: en -- In, on, among."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τῷ </w:t>
            </w:r>
            <w:hyperlink r:id="rId13901" w:tooltip="Art-DMS 3588: tō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θρόνῳ </w:t>
            </w:r>
            <w:hyperlink r:id="rId13902" w:tooltip="N-DMS 2362: thronō -- A (king's) throne, seat; power, dominion; a potentate." w:history="1">
              <w:r w:rsidRPr="00B06055">
                <w:rPr>
                  <w:rStyle w:val="Hyperlink"/>
                  <w:rFonts w:ascii="Palatino Linotype" w:hAnsi="Palatino Linotype" w:cs="Tahoma"/>
                  <w:sz w:val="18"/>
                  <w:szCs w:val="18"/>
                </w:rPr>
                <w:t>(throne)</w:t>
              </w:r>
            </w:hyperlink>
            <w:r w:rsidRPr="00B06055">
              <w:rPr>
                <w:rFonts w:ascii="Palatino Linotype" w:hAnsi="Palatino Linotype" w:cs="Tahoma"/>
                <w:sz w:val="18"/>
                <w:szCs w:val="18"/>
              </w:rPr>
              <w:t xml:space="preserve"> τοῦ </w:t>
            </w:r>
            <w:hyperlink r:id="rId13903" w:tooltip="Art-GMS 3588: tou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Θεοῦ </w:t>
            </w:r>
            <w:hyperlink r:id="rId13904" w:tooltip="N-GMS 2316: Theou -- (a) God, (b) a god, generally." w:history="1">
              <w:r w:rsidRPr="00B06055">
                <w:rPr>
                  <w:rStyle w:val="Hyperlink"/>
                  <w:rFonts w:ascii="Palatino Linotype" w:hAnsi="Palatino Linotype" w:cs="Tahoma"/>
                  <w:sz w:val="18"/>
                  <w:szCs w:val="18"/>
                </w:rPr>
                <w:t>(of God)</w:t>
              </w:r>
            </w:hyperlink>
            <w:r w:rsidRPr="00B06055">
              <w:rPr>
                <w:rFonts w:ascii="Palatino Linotype" w:hAnsi="Palatino Linotype" w:cs="Tahoma"/>
                <w:sz w:val="18"/>
                <w:szCs w:val="18"/>
              </w:rPr>
              <w:t xml:space="preserve"> καὶ </w:t>
            </w:r>
            <w:hyperlink r:id="rId1390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ἐν </w:t>
            </w:r>
            <w:hyperlink r:id="rId13906" w:tooltip="Prep 1722: en -- In, on, among."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τῷ </w:t>
            </w:r>
            <w:hyperlink r:id="rId13907" w:tooltip="Art-DMS 3588: tō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καθημένῳ </w:t>
            </w:r>
            <w:hyperlink r:id="rId13908" w:tooltip="V-PPM/P-DMS 2521: kathēmenō -- To sit, to be seated, enthroned; to dwell, reside." w:history="1">
              <w:r w:rsidRPr="00B06055">
                <w:rPr>
                  <w:rStyle w:val="Hyperlink"/>
                  <w:rFonts w:ascii="Palatino Linotype" w:hAnsi="Palatino Linotype" w:cs="Tahoma"/>
                  <w:sz w:val="18"/>
                  <w:szCs w:val="18"/>
                </w:rPr>
                <w:t>(sitting)</w:t>
              </w:r>
            </w:hyperlink>
            <w:r w:rsidRPr="00B06055">
              <w:rPr>
                <w:rFonts w:ascii="Palatino Linotype" w:hAnsi="Palatino Linotype" w:cs="Tahoma"/>
                <w:sz w:val="18"/>
                <w:szCs w:val="18"/>
              </w:rPr>
              <w:t xml:space="preserve"> ἐπάνω </w:t>
            </w:r>
            <w:hyperlink r:id="rId13909" w:tooltip="Prep 1883: epanō -- (a) adv: on the top, above, (b) prep: on the top of, above, over, on, above, more than, superior to." w:history="1">
              <w:r w:rsidRPr="00B06055">
                <w:rPr>
                  <w:rStyle w:val="Hyperlink"/>
                  <w:rFonts w:ascii="Palatino Linotype" w:hAnsi="Palatino Linotype" w:cs="Tahoma"/>
                  <w:sz w:val="18"/>
                  <w:szCs w:val="18"/>
                </w:rPr>
                <w:t>(upon)</w:t>
              </w:r>
            </w:hyperlink>
            <w:r w:rsidRPr="00B06055">
              <w:rPr>
                <w:rFonts w:ascii="Palatino Linotype" w:hAnsi="Palatino Linotype" w:cs="Tahoma"/>
                <w:sz w:val="18"/>
                <w:szCs w:val="18"/>
              </w:rPr>
              <w:t xml:space="preserve"> αὐτοῦ </w:t>
            </w:r>
            <w:hyperlink r:id="rId13910" w:tooltip="PPro-GM3S 846: autou -- He, she, it, they, them, same." w:history="1">
              <w:r w:rsidRPr="00B06055">
                <w:rPr>
                  <w:rStyle w:val="Hyperlink"/>
                  <w:rFonts w:ascii="Palatino Linotype" w:hAnsi="Palatino Linotype" w:cs="Tahoma"/>
                  <w:sz w:val="18"/>
                  <w:szCs w:val="18"/>
                </w:rPr>
                <w:t>(it)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22 And he that shall swear by heaven, sweareth by the throne of God, and by him </w:t>
            </w:r>
            <w:r w:rsidR="009D6BEE" w:rsidRPr="00B06055">
              <w:rPr>
                <w:rFonts w:ascii="Arial" w:eastAsia="Times New Roman" w:hAnsi="Arial" w:cs="Arial"/>
                <w:b/>
                <w:sz w:val="18"/>
                <w:szCs w:val="18"/>
                <w:u w:val="single"/>
              </w:rPr>
              <w:t>that</w:t>
            </w:r>
            <w:r w:rsidR="009D6BEE" w:rsidRPr="00B06055">
              <w:rPr>
                <w:rFonts w:ascii="Arial" w:eastAsia="Times New Roman" w:hAnsi="Arial" w:cs="Arial"/>
                <w:sz w:val="18"/>
                <w:szCs w:val="18"/>
              </w:rPr>
              <w:t xml:space="preserve"> sitteth thereon.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20 Woe unto you, Scribes and Pharisees, hypocrites! For ye pay tithe of mint, and anise, and cummin; and have omitted the weightier </w:t>
            </w:r>
            <w:r w:rsidR="009D6BEE" w:rsidRPr="00B06055">
              <w:rPr>
                <w:rFonts w:ascii="Arial" w:eastAsia="Times New Roman" w:hAnsi="Arial" w:cs="Arial"/>
                <w:b/>
                <w:sz w:val="18"/>
                <w:szCs w:val="18"/>
                <w:u w:val="single"/>
              </w:rPr>
              <w:t>things</w:t>
            </w:r>
            <w:r w:rsidR="009D6BEE" w:rsidRPr="00B06055">
              <w:rPr>
                <w:rFonts w:ascii="Arial" w:eastAsia="Times New Roman" w:hAnsi="Arial" w:cs="Arial"/>
                <w:sz w:val="18"/>
                <w:szCs w:val="18"/>
              </w:rPr>
              <w:t xml:space="preserve"> of the law; judgment, mercy, and faith; these ought ye to have done, and not to leave the other undone.  </w:t>
            </w:r>
          </w:p>
        </w:tc>
        <w:tc>
          <w:tcPr>
            <w:tcW w:w="5748" w:type="dxa"/>
          </w:tcPr>
          <w:p w:rsidR="00EB71E3" w:rsidRPr="00B06055" w:rsidRDefault="00EB71E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23</w:t>
            </w:r>
            <w:r w:rsidRPr="00B06055">
              <w:rPr>
                <w:rStyle w:val="reftext1"/>
                <w:sz w:val="18"/>
                <w:szCs w:val="18"/>
              </w:rPr>
              <w:t> </w:t>
            </w:r>
            <w:r w:rsidRPr="00B06055">
              <w:rPr>
                <w:rFonts w:ascii="Palatino Linotype" w:hAnsi="Palatino Linotype" w:cs="Tahoma"/>
                <w:sz w:val="18"/>
                <w:szCs w:val="18"/>
              </w:rPr>
              <w:t>Οὐαὶ </w:t>
            </w:r>
            <w:hyperlink r:id="rId13911" w:tooltip="I 3759: Ouai -- Woe!, alas!, uttered in grief or denunciation." w:history="1">
              <w:r w:rsidRPr="00B06055">
                <w:rPr>
                  <w:rStyle w:val="Hyperlink"/>
                  <w:rFonts w:ascii="Palatino Linotype" w:hAnsi="Palatino Linotype" w:cs="Tahoma"/>
                  <w:sz w:val="18"/>
                  <w:szCs w:val="18"/>
                </w:rPr>
                <w:t>(Woe)</w:t>
              </w:r>
            </w:hyperlink>
            <w:r w:rsidRPr="00B06055">
              <w:rPr>
                <w:rFonts w:ascii="Palatino Linotype" w:hAnsi="Palatino Linotype" w:cs="Tahoma"/>
                <w:sz w:val="18"/>
                <w:szCs w:val="18"/>
              </w:rPr>
              <w:t xml:space="preserve"> ὑμῖν </w:t>
            </w:r>
            <w:hyperlink r:id="rId13912"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γραμματεῖς </w:t>
            </w:r>
            <w:hyperlink r:id="rId13913" w:tooltip="N-VMP 1122: grammateis -- (a) in Jerusalem, a scribe, one learned in the Jewish Law, a religious teacher, (b) at Ephesus, the town-clerk, the secretary of the city, (c) a man of learning generally." w:history="1">
              <w:r w:rsidRPr="00B06055">
                <w:rPr>
                  <w:rStyle w:val="Hyperlink"/>
                  <w:rFonts w:ascii="Palatino Linotype" w:hAnsi="Palatino Linotype" w:cs="Tahoma"/>
                  <w:sz w:val="18"/>
                  <w:szCs w:val="18"/>
                </w:rPr>
                <w:t>(scribes)</w:t>
              </w:r>
            </w:hyperlink>
            <w:r w:rsidRPr="00B06055">
              <w:rPr>
                <w:rFonts w:ascii="Palatino Linotype" w:hAnsi="Palatino Linotype" w:cs="Tahoma"/>
                <w:sz w:val="18"/>
                <w:szCs w:val="18"/>
              </w:rPr>
              <w:t xml:space="preserve"> καὶ </w:t>
            </w:r>
            <w:hyperlink r:id="rId1391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Φαρισαῖοι </w:t>
            </w:r>
            <w:hyperlink r:id="rId13915" w:tooltip="N-VMP 5330: Pharisaioi -- A Pharisee, one of the Jewish sect so called." w:history="1">
              <w:r w:rsidRPr="00B06055">
                <w:rPr>
                  <w:rStyle w:val="Hyperlink"/>
                  <w:rFonts w:ascii="Palatino Linotype" w:hAnsi="Palatino Linotype" w:cs="Tahoma"/>
                  <w:sz w:val="18"/>
                  <w:szCs w:val="18"/>
                </w:rPr>
                <w:t>(Pharisees)</w:t>
              </w:r>
            </w:hyperlink>
            <w:r w:rsidRPr="00B06055">
              <w:rPr>
                <w:rFonts w:ascii="Palatino Linotype" w:hAnsi="Palatino Linotype" w:cs="Tahoma"/>
                <w:sz w:val="18"/>
                <w:szCs w:val="18"/>
              </w:rPr>
              <w:t>, ὑποκριταί </w:t>
            </w:r>
            <w:hyperlink r:id="rId13916" w:tooltip="N-VMP 5273: hypokritai -- (literal: a stage-player), a hypocrite, dissembler, pretender." w:history="1">
              <w:r w:rsidRPr="00B06055">
                <w:rPr>
                  <w:rStyle w:val="Hyperlink"/>
                  <w:rFonts w:ascii="Palatino Linotype" w:hAnsi="Palatino Linotype" w:cs="Tahoma"/>
                  <w:sz w:val="18"/>
                  <w:szCs w:val="18"/>
                </w:rPr>
                <w:t>(hypocrites)</w:t>
              </w:r>
            </w:hyperlink>
            <w:r w:rsidRPr="00B06055">
              <w:rPr>
                <w:rFonts w:ascii="Palatino Linotype" w:hAnsi="Palatino Linotype" w:cs="Tahoma"/>
                <w:sz w:val="18"/>
                <w:szCs w:val="18"/>
              </w:rPr>
              <w:t>! ὅτι </w:t>
            </w:r>
            <w:hyperlink r:id="rId13917" w:tooltip="Conj 3754: hoti -- That, since, because; may introduce direct discourse."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ἀποδεκατοῦτε </w:t>
            </w:r>
            <w:hyperlink r:id="rId13918" w:tooltip="V-PIA-2P 586: apodekatoute -- To take off (deduct) a tenth part (of my property) (and give it away), pay tithe." w:history="1">
              <w:r w:rsidRPr="00B06055">
                <w:rPr>
                  <w:rStyle w:val="Hyperlink"/>
                  <w:rFonts w:ascii="Palatino Linotype" w:hAnsi="Palatino Linotype" w:cs="Tahoma"/>
                  <w:sz w:val="18"/>
                  <w:szCs w:val="18"/>
                </w:rPr>
                <w:t>(you pay tithes of)</w:t>
              </w:r>
            </w:hyperlink>
            <w:r w:rsidRPr="00B06055">
              <w:rPr>
                <w:rFonts w:ascii="Palatino Linotype" w:hAnsi="Palatino Linotype" w:cs="Tahoma"/>
                <w:sz w:val="18"/>
                <w:szCs w:val="18"/>
              </w:rPr>
              <w:t xml:space="preserve"> τὸ </w:t>
            </w:r>
            <w:hyperlink r:id="rId13919" w:tooltip="Art-ANS 3588: t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ἡδύοσμον </w:t>
            </w:r>
            <w:hyperlink r:id="rId13920" w:tooltip="N-ANS 2238: hēdyosmon -- Mint, peppermint." w:history="1">
              <w:r w:rsidRPr="00B06055">
                <w:rPr>
                  <w:rStyle w:val="Hyperlink"/>
                  <w:rFonts w:ascii="Palatino Linotype" w:hAnsi="Palatino Linotype" w:cs="Tahoma"/>
                  <w:sz w:val="18"/>
                  <w:szCs w:val="18"/>
                </w:rPr>
                <w:t>(mint)</w:t>
              </w:r>
            </w:hyperlink>
            <w:r w:rsidRPr="00B06055">
              <w:rPr>
                <w:rFonts w:ascii="Palatino Linotype" w:hAnsi="Palatino Linotype" w:cs="Tahoma"/>
                <w:sz w:val="18"/>
                <w:szCs w:val="18"/>
              </w:rPr>
              <w:t>, καὶ </w:t>
            </w:r>
            <w:hyperlink r:id="rId1392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τὸ </w:t>
            </w:r>
            <w:hyperlink r:id="rId13922" w:tooltip="Art-ANS 3588: t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ἄνηθον </w:t>
            </w:r>
            <w:hyperlink r:id="rId13923" w:tooltip="N-ANS 432: anēthon -- Anise, dill." w:history="1">
              <w:r w:rsidRPr="00B06055">
                <w:rPr>
                  <w:rStyle w:val="Hyperlink"/>
                  <w:rFonts w:ascii="Palatino Linotype" w:hAnsi="Palatino Linotype" w:cs="Tahoma"/>
                  <w:sz w:val="18"/>
                  <w:szCs w:val="18"/>
                </w:rPr>
                <w:t>(dill)</w:t>
              </w:r>
            </w:hyperlink>
            <w:r w:rsidRPr="00B06055">
              <w:rPr>
                <w:rFonts w:ascii="Palatino Linotype" w:hAnsi="Palatino Linotype" w:cs="Tahoma"/>
                <w:sz w:val="18"/>
                <w:szCs w:val="18"/>
              </w:rPr>
              <w:t>, καὶ </w:t>
            </w:r>
            <w:hyperlink r:id="rId1392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τὸ </w:t>
            </w:r>
            <w:hyperlink r:id="rId13925" w:tooltip="Art-ANS 3588: t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κύμινον </w:t>
            </w:r>
            <w:hyperlink r:id="rId13926" w:tooltip="N-ANS 2951: kyminon -- Cumin, a plant used as a spice." w:history="1">
              <w:r w:rsidRPr="00B06055">
                <w:rPr>
                  <w:rStyle w:val="Hyperlink"/>
                  <w:rFonts w:ascii="Palatino Linotype" w:hAnsi="Palatino Linotype" w:cs="Tahoma"/>
                  <w:sz w:val="18"/>
                  <w:szCs w:val="18"/>
                </w:rPr>
                <w:t>(cummin)</w:t>
              </w:r>
            </w:hyperlink>
            <w:r w:rsidRPr="00B06055">
              <w:rPr>
                <w:rFonts w:ascii="Palatino Linotype" w:hAnsi="Palatino Linotype" w:cs="Tahoma"/>
                <w:sz w:val="18"/>
                <w:szCs w:val="18"/>
              </w:rPr>
              <w:t>; καὶ </w:t>
            </w:r>
            <w:hyperlink r:id="rId13927"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ἀφήκατε </w:t>
            </w:r>
            <w:hyperlink r:id="rId13928" w:tooltip="V-AIA-2P 863: aphēkate -- (a) to send away, (b) to let go, release, permit to depart, (c) to remit, forgive, (d) to permit, suffer." w:history="1">
              <w:r w:rsidRPr="00B06055">
                <w:rPr>
                  <w:rStyle w:val="Hyperlink"/>
                  <w:rFonts w:ascii="Palatino Linotype" w:hAnsi="Palatino Linotype" w:cs="Tahoma"/>
                  <w:sz w:val="18"/>
                  <w:szCs w:val="18"/>
                </w:rPr>
                <w:t>(you have neglected)</w:t>
              </w:r>
            </w:hyperlink>
            <w:r w:rsidRPr="00B06055">
              <w:rPr>
                <w:rFonts w:ascii="Palatino Linotype" w:hAnsi="Palatino Linotype" w:cs="Tahoma"/>
                <w:sz w:val="18"/>
                <w:szCs w:val="18"/>
              </w:rPr>
              <w:t xml:space="preserve"> τὰ </w:t>
            </w:r>
            <w:hyperlink r:id="rId13929"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βαρύτερα </w:t>
            </w:r>
            <w:hyperlink r:id="rId13930" w:tooltip="Adj-ANP-C 926: barytera -- Heavy, weighty, burdensome, violent, oppressive." w:history="1">
              <w:r w:rsidRPr="00B06055">
                <w:rPr>
                  <w:rStyle w:val="Hyperlink"/>
                  <w:rFonts w:ascii="Palatino Linotype" w:hAnsi="Palatino Linotype" w:cs="Tahoma"/>
                  <w:sz w:val="18"/>
                  <w:szCs w:val="18"/>
                </w:rPr>
                <w:t>(weightier </w:t>
              </w:r>
              <w:r w:rsidRPr="00B06055">
                <w:rPr>
                  <w:rStyle w:val="Hyperlink"/>
                  <w:rFonts w:ascii="Palatino Linotype" w:hAnsi="Palatino Linotype" w:cs="Tahoma"/>
                  <w:i/>
                  <w:iCs/>
                  <w:sz w:val="18"/>
                  <w:szCs w:val="18"/>
                </w:rPr>
                <w:t>matters</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τοῦ </w:t>
            </w:r>
            <w:hyperlink r:id="rId13931" w:tooltip="Art-GM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νόμου </w:t>
            </w:r>
            <w:hyperlink r:id="rId13932" w:tooltip="N-GMS 3551: nomou -- Usage, custom, law; in NT: of law in general, plural: of divine laws; of a force or influence impelling to action; of the Mosaic law; of the books which contain the law, the Pentateuch, the Old Testament scriptures in general." w:history="1">
              <w:r w:rsidRPr="00B06055">
                <w:rPr>
                  <w:rStyle w:val="Hyperlink"/>
                  <w:rFonts w:ascii="Palatino Linotype" w:hAnsi="Palatino Linotype" w:cs="Tahoma"/>
                  <w:sz w:val="18"/>
                  <w:szCs w:val="18"/>
                </w:rPr>
                <w:t>(law)</w:t>
              </w:r>
            </w:hyperlink>
            <w:r w:rsidRPr="00B06055">
              <w:rPr>
                <w:rFonts w:ascii="Palatino Linotype" w:hAnsi="Palatino Linotype" w:cs="Tahoma"/>
                <w:sz w:val="18"/>
                <w:szCs w:val="18"/>
              </w:rPr>
              <w:t>: τὴν </w:t>
            </w:r>
            <w:hyperlink r:id="rId13933" w:tooltip="Art-AFS 3588: tē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κρίσιν </w:t>
            </w:r>
            <w:hyperlink r:id="rId13934" w:tooltip="N-AFS 2920: krisin -- Judging, judgment, decision, sentence; generally: divine judgment; accusation." w:history="1">
              <w:r w:rsidRPr="00B06055">
                <w:rPr>
                  <w:rStyle w:val="Hyperlink"/>
                  <w:rFonts w:ascii="Palatino Linotype" w:hAnsi="Palatino Linotype" w:cs="Tahoma"/>
                  <w:sz w:val="18"/>
                  <w:szCs w:val="18"/>
                </w:rPr>
                <w:t>(justice)</w:t>
              </w:r>
            </w:hyperlink>
            <w:r w:rsidRPr="00B06055">
              <w:rPr>
                <w:rFonts w:ascii="Palatino Linotype" w:hAnsi="Palatino Linotype" w:cs="Tahoma"/>
                <w:sz w:val="18"/>
                <w:szCs w:val="18"/>
              </w:rPr>
              <w:t xml:space="preserve"> καὶ </w:t>
            </w:r>
            <w:hyperlink r:id="rId1393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τὸ </w:t>
            </w:r>
            <w:hyperlink r:id="rId13936" w:tooltip="Art-ANS 3588: t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ἔλεος </w:t>
            </w:r>
            <w:hyperlink r:id="rId13937" w:tooltip="N-ANS 1656: eleos -- Pity, mercy, compassion." w:history="1">
              <w:r w:rsidRPr="00B06055">
                <w:rPr>
                  <w:rStyle w:val="Hyperlink"/>
                  <w:rFonts w:ascii="Palatino Linotype" w:hAnsi="Palatino Linotype" w:cs="Tahoma"/>
                  <w:sz w:val="18"/>
                  <w:szCs w:val="18"/>
                </w:rPr>
                <w:t>(mercy)</w:t>
              </w:r>
            </w:hyperlink>
            <w:r w:rsidRPr="00B06055">
              <w:rPr>
                <w:rFonts w:ascii="Palatino Linotype" w:hAnsi="Palatino Linotype" w:cs="Tahoma"/>
                <w:sz w:val="18"/>
                <w:szCs w:val="18"/>
              </w:rPr>
              <w:t xml:space="preserve"> καὶ </w:t>
            </w:r>
            <w:hyperlink r:id="rId1393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τὴν </w:t>
            </w:r>
            <w:hyperlink r:id="rId13939" w:tooltip="Art-AFS 3588: tē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πίστιν </w:t>
            </w:r>
            <w:hyperlink r:id="rId13940" w:tooltip="N-AFS 4102: pistin -- Faith, belief, trust, confidence; fidelity, faithfulness." w:history="1">
              <w:r w:rsidRPr="00B06055">
                <w:rPr>
                  <w:rStyle w:val="Hyperlink"/>
                  <w:rFonts w:ascii="Palatino Linotype" w:hAnsi="Palatino Linotype" w:cs="Tahoma"/>
                  <w:sz w:val="18"/>
                  <w:szCs w:val="18"/>
                </w:rPr>
                <w:t>(faithfulness)</w:t>
              </w:r>
            </w:hyperlink>
            <w:r w:rsidRPr="00B06055">
              <w:rPr>
                <w:rFonts w:ascii="Palatino Linotype" w:hAnsi="Palatino Linotype" w:cs="Tahoma"/>
                <w:sz w:val="18"/>
                <w:szCs w:val="18"/>
              </w:rPr>
              <w:t>. ταῦτα </w:t>
            </w:r>
            <w:hyperlink r:id="rId13941" w:tooltip="DPro-ANP 3778: tauta -- This; he, she, it." w:history="1">
              <w:r w:rsidRPr="00B06055">
                <w:rPr>
                  <w:rStyle w:val="Hyperlink"/>
                  <w:rFonts w:ascii="Palatino Linotype" w:hAnsi="Palatino Linotype" w:cs="Tahoma"/>
                  <w:sz w:val="18"/>
                  <w:szCs w:val="18"/>
                </w:rPr>
                <w:t>(These)</w:t>
              </w:r>
            </w:hyperlink>
            <w:r w:rsidRPr="00B06055">
              <w:rPr>
                <w:rFonts w:ascii="Palatino Linotype" w:hAnsi="Palatino Linotype" w:cs="Tahoma"/>
                <w:sz w:val="18"/>
                <w:szCs w:val="18"/>
              </w:rPr>
              <w:t xml:space="preserve"> δὲ </w:t>
            </w:r>
            <w:hyperlink r:id="rId13942"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ἔδει </w:t>
            </w:r>
            <w:hyperlink r:id="rId13943" w:tooltip="V-IIA-3S 1163: edei -- It is necessary, inevitable; less frequently: it is a duty, what is proper." w:history="1">
              <w:r w:rsidRPr="00B06055">
                <w:rPr>
                  <w:rStyle w:val="Hyperlink"/>
                  <w:rFonts w:ascii="Palatino Linotype" w:hAnsi="Palatino Linotype" w:cs="Tahoma"/>
                  <w:sz w:val="18"/>
                  <w:szCs w:val="18"/>
                </w:rPr>
                <w:t>(it behooved you)</w:t>
              </w:r>
            </w:hyperlink>
            <w:r w:rsidRPr="00B06055">
              <w:rPr>
                <w:rFonts w:ascii="Palatino Linotype" w:hAnsi="Palatino Linotype" w:cs="Tahoma"/>
                <w:sz w:val="18"/>
                <w:szCs w:val="18"/>
              </w:rPr>
              <w:t xml:space="preserve"> ποιῆσαι </w:t>
            </w:r>
            <w:hyperlink r:id="rId13944" w:tooltip="V-ANA 4160: poiēsai -- (a) to make, manufacture, construct, (b) to do, act, cause." w:history="1">
              <w:r w:rsidRPr="00B06055">
                <w:rPr>
                  <w:rStyle w:val="Hyperlink"/>
                  <w:rFonts w:ascii="Palatino Linotype" w:hAnsi="Palatino Linotype" w:cs="Tahoma"/>
                  <w:sz w:val="18"/>
                  <w:szCs w:val="18"/>
                </w:rPr>
                <w:t>(to do)</w:t>
              </w:r>
            </w:hyperlink>
            <w:r w:rsidRPr="00B06055">
              <w:rPr>
                <w:rFonts w:ascii="Palatino Linotype" w:hAnsi="Palatino Linotype" w:cs="Tahoma"/>
                <w:sz w:val="18"/>
                <w:szCs w:val="18"/>
              </w:rPr>
              <w:t>, κἀκεῖνα </w:t>
            </w:r>
            <w:hyperlink r:id="rId13945" w:tooltip="DPro-ANP 2548: kakeina -- And he, she, it, and that."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 xml:space="preserve"> μὴ </w:t>
            </w:r>
            <w:hyperlink r:id="rId13946"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ἀφιέναι* </w:t>
            </w:r>
            <w:hyperlink r:id="rId13947" w:tooltip="V-PNA 863: aphienai -- (a) to send away, (b) to let go, release, permit to depart, (c) to remit, forgive, (d) to permit, suffer." w:history="1">
              <w:r w:rsidRPr="00B06055">
                <w:rPr>
                  <w:rStyle w:val="Hyperlink"/>
                  <w:rFonts w:ascii="Palatino Linotype" w:hAnsi="Palatino Linotype" w:cs="Tahoma"/>
                  <w:sz w:val="18"/>
                  <w:szCs w:val="18"/>
                </w:rPr>
                <w:t>(to be leaving aside)</w:t>
              </w:r>
            </w:hyperlink>
            <w:r w:rsidRPr="00B06055">
              <w:rPr>
                <w:rFonts w:ascii="Palatino Linotype" w:hAnsi="Palatino Linotype" w:cs="Tahoma"/>
                <w:sz w:val="18"/>
                <w:szCs w:val="18"/>
              </w:rPr>
              <w:t>.</w:t>
            </w:r>
          </w:p>
          <w:p w:rsidR="009D6BEE" w:rsidRPr="00B06055" w:rsidRDefault="009D6BEE"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23 Woe unto you, scribes and Pharisees, hypocrites! </w:t>
            </w:r>
            <w:proofErr w:type="gramStart"/>
            <w:r w:rsidR="009D6BEE" w:rsidRPr="00B06055">
              <w:rPr>
                <w:rFonts w:ascii="Arial" w:eastAsia="Times New Roman" w:hAnsi="Arial" w:cs="Arial"/>
                <w:sz w:val="18"/>
                <w:szCs w:val="18"/>
              </w:rPr>
              <w:t>for</w:t>
            </w:r>
            <w:proofErr w:type="gramEnd"/>
            <w:r w:rsidR="009D6BEE" w:rsidRPr="00B06055">
              <w:rPr>
                <w:rFonts w:ascii="Arial" w:eastAsia="Times New Roman" w:hAnsi="Arial" w:cs="Arial"/>
                <w:sz w:val="18"/>
                <w:szCs w:val="18"/>
              </w:rPr>
              <w:t xml:space="preserve"> ye pay tithe of mint and anise and cummin, and have omitted the weightier </w:t>
            </w:r>
            <w:r w:rsidR="009D6BEE" w:rsidRPr="00B06055">
              <w:rPr>
                <w:rFonts w:ascii="Arial" w:eastAsia="Times New Roman" w:hAnsi="Arial" w:cs="Arial"/>
                <w:b/>
                <w:sz w:val="18"/>
                <w:szCs w:val="18"/>
                <w:u w:val="single"/>
              </w:rPr>
              <w:t>matters</w:t>
            </w:r>
            <w:r w:rsidR="009D6BEE" w:rsidRPr="00B06055">
              <w:rPr>
                <w:rFonts w:ascii="Arial" w:eastAsia="Times New Roman" w:hAnsi="Arial" w:cs="Arial"/>
                <w:sz w:val="18"/>
                <w:szCs w:val="18"/>
              </w:rPr>
              <w:t xml:space="preserve"> of the law, judgment, mercy, and faith: these ought ye to have done, and not to leave the other undone.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21 Ye blind guides,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strain at a gnat, and swallow a camel; </w:t>
            </w:r>
            <w:r w:rsidR="009D6BEE" w:rsidRPr="00B06055">
              <w:rPr>
                <w:rFonts w:ascii="Arial" w:eastAsia="Times New Roman" w:hAnsi="Arial" w:cs="Arial"/>
                <w:b/>
                <w:sz w:val="18"/>
                <w:szCs w:val="18"/>
                <w:u w:val="single"/>
              </w:rPr>
              <w:t>who make yourselves appear unto men that ye would not commit the least sin, and yet ye yourselves, transgress the whole law.</w:t>
            </w:r>
            <w:r w:rsidR="009D6BEE" w:rsidRPr="00B06055">
              <w:rPr>
                <w:rFonts w:ascii="Arial" w:eastAsia="Times New Roman" w:hAnsi="Arial" w:cs="Arial"/>
                <w:sz w:val="18"/>
                <w:szCs w:val="18"/>
              </w:rPr>
              <w:t xml:space="preserve">  </w:t>
            </w:r>
          </w:p>
        </w:tc>
        <w:tc>
          <w:tcPr>
            <w:tcW w:w="5748" w:type="dxa"/>
          </w:tcPr>
          <w:p w:rsidR="009D6BEE" w:rsidRPr="00B06055" w:rsidRDefault="00EB71E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24</w:t>
            </w:r>
            <w:r w:rsidRPr="00B06055">
              <w:rPr>
                <w:rStyle w:val="reftext1"/>
                <w:sz w:val="18"/>
                <w:szCs w:val="18"/>
              </w:rPr>
              <w:t> </w:t>
            </w:r>
            <w:r w:rsidRPr="00B06055">
              <w:rPr>
                <w:rFonts w:ascii="Palatino Linotype" w:hAnsi="Palatino Linotype" w:cs="Tahoma"/>
                <w:sz w:val="18"/>
                <w:szCs w:val="18"/>
              </w:rPr>
              <w:t>ὁδηγοὶ </w:t>
            </w:r>
            <w:hyperlink r:id="rId13948" w:tooltip="N-VMS 3595: hodēgoi -- A leader, guide; an instructor, teacher." w:history="1">
              <w:r w:rsidRPr="00B06055">
                <w:rPr>
                  <w:rStyle w:val="Hyperlink"/>
                  <w:rFonts w:ascii="Palatino Linotype" w:hAnsi="Palatino Linotype" w:cs="Tahoma"/>
                  <w:sz w:val="18"/>
                  <w:szCs w:val="18"/>
                </w:rPr>
                <w:t>(Guides)</w:t>
              </w:r>
            </w:hyperlink>
            <w:r w:rsidRPr="00B06055">
              <w:rPr>
                <w:rFonts w:ascii="Palatino Linotype" w:hAnsi="Palatino Linotype" w:cs="Tahoma"/>
                <w:sz w:val="18"/>
                <w:szCs w:val="18"/>
              </w:rPr>
              <w:t xml:space="preserve"> τυφλοί </w:t>
            </w:r>
            <w:hyperlink r:id="rId13949" w:tooltip="Adj-VMP 5185: typhloi -- Blind, physically or mentally." w:history="1">
              <w:r w:rsidRPr="00B06055">
                <w:rPr>
                  <w:rStyle w:val="Hyperlink"/>
                  <w:rFonts w:ascii="Palatino Linotype" w:hAnsi="Palatino Linotype" w:cs="Tahoma"/>
                  <w:sz w:val="18"/>
                  <w:szCs w:val="18"/>
                </w:rPr>
                <w:t>(blind)</w:t>
              </w:r>
            </w:hyperlink>
            <w:r w:rsidRPr="00B06055">
              <w:rPr>
                <w:rFonts w:ascii="Palatino Linotype" w:hAnsi="Palatino Linotype" w:cs="Tahoma"/>
                <w:sz w:val="18"/>
                <w:szCs w:val="18"/>
              </w:rPr>
              <w:t>! οἱ </w:t>
            </w:r>
            <w:hyperlink r:id="rId13950" w:tooltip="Art-VMP 3588: hoi -- The, the definite article."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 xml:space="preserve"> διϋλίζοντες </w:t>
            </w:r>
            <w:hyperlink r:id="rId13951" w:tooltip="V-PPA-VMP 1368: diulizontes -- To strain, put through a sieve." w:history="1">
              <w:r w:rsidRPr="00B06055">
                <w:rPr>
                  <w:rStyle w:val="Hyperlink"/>
                  <w:rFonts w:ascii="Palatino Linotype" w:hAnsi="Palatino Linotype" w:cs="Tahoma"/>
                  <w:sz w:val="18"/>
                  <w:szCs w:val="18"/>
                </w:rPr>
                <w:t>(straining out)</w:t>
              </w:r>
            </w:hyperlink>
            <w:r w:rsidRPr="00B06055">
              <w:rPr>
                <w:rFonts w:ascii="Palatino Linotype" w:hAnsi="Palatino Linotype" w:cs="Tahoma"/>
                <w:sz w:val="18"/>
                <w:szCs w:val="18"/>
              </w:rPr>
              <w:t xml:space="preserve"> τὸν </w:t>
            </w:r>
            <w:hyperlink r:id="rId13952"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κώνωπα </w:t>
            </w:r>
            <w:hyperlink r:id="rId13953" w:tooltip="N-AMS 2971: kōnōpa -- A gnat, mosquito, referred to proverbially as something small." w:history="1">
              <w:r w:rsidRPr="00B06055">
                <w:rPr>
                  <w:rStyle w:val="Hyperlink"/>
                  <w:rFonts w:ascii="Palatino Linotype" w:hAnsi="Palatino Linotype" w:cs="Tahoma"/>
                  <w:sz w:val="18"/>
                  <w:szCs w:val="18"/>
                </w:rPr>
                <w:t>(gnat)</w:t>
              </w:r>
            </w:hyperlink>
            <w:r w:rsidRPr="00B06055">
              <w:rPr>
                <w:rFonts w:ascii="Palatino Linotype" w:hAnsi="Palatino Linotype" w:cs="Tahoma"/>
                <w:sz w:val="18"/>
                <w:szCs w:val="18"/>
              </w:rPr>
              <w:t>, τὴν </w:t>
            </w:r>
            <w:hyperlink r:id="rId13954"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δὲ </w:t>
            </w:r>
            <w:hyperlink r:id="rId13955"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κάμηλον </w:t>
            </w:r>
            <w:hyperlink r:id="rId13956" w:tooltip="N-AFS 2574: kamēlon -- A camel or dromedary." w:history="1">
              <w:r w:rsidRPr="00B06055">
                <w:rPr>
                  <w:rStyle w:val="Hyperlink"/>
                  <w:rFonts w:ascii="Palatino Linotype" w:hAnsi="Palatino Linotype" w:cs="Tahoma"/>
                  <w:sz w:val="18"/>
                  <w:szCs w:val="18"/>
                </w:rPr>
                <w:t>(camel)</w:t>
              </w:r>
            </w:hyperlink>
            <w:r w:rsidRPr="00B06055">
              <w:rPr>
                <w:rFonts w:ascii="Palatino Linotype" w:hAnsi="Palatino Linotype" w:cs="Tahoma"/>
                <w:sz w:val="18"/>
                <w:szCs w:val="18"/>
              </w:rPr>
              <w:t xml:space="preserve"> καταπίνοντες </w:t>
            </w:r>
            <w:hyperlink r:id="rId13957" w:tooltip="V-PPA-VMP 2666: katapinontes -- To drink down, swallow, devour, destroy, consume." w:history="1">
              <w:r w:rsidRPr="00B06055">
                <w:rPr>
                  <w:rStyle w:val="Hyperlink"/>
                  <w:rFonts w:ascii="Palatino Linotype" w:hAnsi="Palatino Linotype" w:cs="Tahoma"/>
                  <w:sz w:val="18"/>
                  <w:szCs w:val="18"/>
                </w:rPr>
                <w:t>(swallowing)</w:t>
              </w:r>
            </w:hyperlink>
            <w:r w:rsidRPr="00B06055">
              <w:rPr>
                <w:rFonts w:ascii="Palatino Linotype" w:hAnsi="Palatino Linotype" w:cs="Tahoma"/>
                <w:sz w:val="18"/>
                <w:szCs w:val="18"/>
              </w:rPr>
              <w:t xml:space="preserve">! </w:t>
            </w:r>
          </w:p>
        </w:tc>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24 Ye blind guides,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strain at a gnat, and swallow a camel.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22 Woe unto you, Scribes and Pharisees, hypocrites! For ye make clean the outside of the cup, and of the platter; but within they are full of extortion and excess.  </w:t>
            </w:r>
          </w:p>
        </w:tc>
        <w:tc>
          <w:tcPr>
            <w:tcW w:w="5748" w:type="dxa"/>
          </w:tcPr>
          <w:p w:rsidR="009D6BEE" w:rsidRPr="00B06055" w:rsidRDefault="00EB71E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25</w:t>
            </w:r>
            <w:r w:rsidRPr="00B06055">
              <w:rPr>
                <w:rStyle w:val="reftext1"/>
                <w:sz w:val="18"/>
                <w:szCs w:val="18"/>
              </w:rPr>
              <w:t> </w:t>
            </w:r>
            <w:r w:rsidRPr="00B06055">
              <w:rPr>
                <w:rFonts w:ascii="Palatino Linotype" w:hAnsi="Palatino Linotype" w:cs="Tahoma"/>
                <w:sz w:val="18"/>
                <w:szCs w:val="18"/>
              </w:rPr>
              <w:t>Οὐαὶ </w:t>
            </w:r>
            <w:hyperlink r:id="rId13958" w:tooltip="I 3759: Ouai -- Woe!, alas!, uttered in grief or denunciation." w:history="1">
              <w:r w:rsidRPr="00B06055">
                <w:rPr>
                  <w:rStyle w:val="Hyperlink"/>
                  <w:rFonts w:ascii="Palatino Linotype" w:hAnsi="Palatino Linotype" w:cs="Tahoma"/>
                  <w:sz w:val="18"/>
                  <w:szCs w:val="18"/>
                </w:rPr>
                <w:t>(Woe)</w:t>
              </w:r>
            </w:hyperlink>
            <w:r w:rsidRPr="00B06055">
              <w:rPr>
                <w:rFonts w:ascii="Palatino Linotype" w:hAnsi="Palatino Linotype" w:cs="Tahoma"/>
                <w:sz w:val="18"/>
                <w:szCs w:val="18"/>
              </w:rPr>
              <w:t xml:space="preserve"> ὑμῖν </w:t>
            </w:r>
            <w:hyperlink r:id="rId13959"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γραμματεῖς </w:t>
            </w:r>
            <w:hyperlink r:id="rId13960" w:tooltip="N-VMP 1122: grammateis -- (a) in Jerusalem, a scribe, one learned in the Jewish Law, a religious teacher, (b) at Ephesus, the town-clerk, the secretary of the city, (c) a man of learning generally." w:history="1">
              <w:r w:rsidRPr="00B06055">
                <w:rPr>
                  <w:rStyle w:val="Hyperlink"/>
                  <w:rFonts w:ascii="Palatino Linotype" w:hAnsi="Palatino Linotype" w:cs="Tahoma"/>
                  <w:sz w:val="18"/>
                  <w:szCs w:val="18"/>
                </w:rPr>
                <w:t>(scribes)</w:t>
              </w:r>
            </w:hyperlink>
            <w:r w:rsidRPr="00B06055">
              <w:rPr>
                <w:rFonts w:ascii="Palatino Linotype" w:hAnsi="Palatino Linotype" w:cs="Tahoma"/>
                <w:sz w:val="18"/>
                <w:szCs w:val="18"/>
              </w:rPr>
              <w:t xml:space="preserve"> καὶ </w:t>
            </w:r>
            <w:hyperlink r:id="rId1396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Φαρισαῖοι </w:t>
            </w:r>
            <w:hyperlink r:id="rId13962" w:tooltip="N-VMP 5330: Pharisaioi -- A Pharisee, one of the Jewish sect so called." w:history="1">
              <w:r w:rsidRPr="00B06055">
                <w:rPr>
                  <w:rStyle w:val="Hyperlink"/>
                  <w:rFonts w:ascii="Palatino Linotype" w:hAnsi="Palatino Linotype" w:cs="Tahoma"/>
                  <w:sz w:val="18"/>
                  <w:szCs w:val="18"/>
                </w:rPr>
                <w:t>(Pharisees)</w:t>
              </w:r>
            </w:hyperlink>
            <w:r w:rsidRPr="00B06055">
              <w:rPr>
                <w:rFonts w:ascii="Palatino Linotype" w:hAnsi="Palatino Linotype" w:cs="Tahoma"/>
                <w:sz w:val="18"/>
                <w:szCs w:val="18"/>
              </w:rPr>
              <w:t>, ὑποκριταί </w:t>
            </w:r>
            <w:hyperlink r:id="rId13963" w:tooltip="N-VMP 5273: hypokritai -- (literal: a stage-player), a hypocrite, dissembler, pretender." w:history="1">
              <w:r w:rsidRPr="00B06055">
                <w:rPr>
                  <w:rStyle w:val="Hyperlink"/>
                  <w:rFonts w:ascii="Palatino Linotype" w:hAnsi="Palatino Linotype" w:cs="Tahoma"/>
                  <w:sz w:val="18"/>
                  <w:szCs w:val="18"/>
                </w:rPr>
                <w:t>(hypocrites)</w:t>
              </w:r>
            </w:hyperlink>
            <w:r w:rsidRPr="00B06055">
              <w:rPr>
                <w:rFonts w:ascii="Palatino Linotype" w:hAnsi="Palatino Linotype" w:cs="Tahoma"/>
                <w:sz w:val="18"/>
                <w:szCs w:val="18"/>
              </w:rPr>
              <w:t>! ὅτι </w:t>
            </w:r>
            <w:hyperlink r:id="rId13964" w:tooltip="Conj 3754: hoti -- That, since, because; may introduce direct discourse."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καθαρίζετε </w:t>
            </w:r>
            <w:hyperlink r:id="rId13965" w:tooltip="V-PIA-2P 2511: katharizete -- To cleanse, make clean, literally, ceremonially, or spiritually, according to context." w:history="1">
              <w:r w:rsidRPr="00B06055">
                <w:rPr>
                  <w:rStyle w:val="Hyperlink"/>
                  <w:rFonts w:ascii="Palatino Linotype" w:hAnsi="Palatino Linotype" w:cs="Tahoma"/>
                  <w:sz w:val="18"/>
                  <w:szCs w:val="18"/>
                </w:rPr>
                <w:t>(you cleanse)</w:t>
              </w:r>
            </w:hyperlink>
            <w:r w:rsidRPr="00B06055">
              <w:rPr>
                <w:rFonts w:ascii="Palatino Linotype" w:hAnsi="Palatino Linotype" w:cs="Tahoma"/>
                <w:sz w:val="18"/>
                <w:szCs w:val="18"/>
              </w:rPr>
              <w:t xml:space="preserve"> τὸ </w:t>
            </w:r>
            <w:hyperlink r:id="rId13966"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ἔξωθεν </w:t>
            </w:r>
            <w:hyperlink r:id="rId13967" w:tooltip="Adv 1855: exōthen -- (a) from outside, from without, (b) outside, both as adj. and prep; with article: the outside." w:history="1">
              <w:r w:rsidRPr="00B06055">
                <w:rPr>
                  <w:rStyle w:val="Hyperlink"/>
                  <w:rFonts w:ascii="Palatino Linotype" w:hAnsi="Palatino Linotype" w:cs="Tahoma"/>
                  <w:sz w:val="18"/>
                  <w:szCs w:val="18"/>
                </w:rPr>
                <w:t>(outside)</w:t>
              </w:r>
            </w:hyperlink>
            <w:r w:rsidRPr="00B06055">
              <w:rPr>
                <w:rFonts w:ascii="Palatino Linotype" w:hAnsi="Palatino Linotype" w:cs="Tahoma"/>
                <w:sz w:val="18"/>
                <w:szCs w:val="18"/>
              </w:rPr>
              <w:t xml:space="preserve"> τοῦ </w:t>
            </w:r>
            <w:hyperlink r:id="rId13968" w:tooltip="Art-GN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ποτηρίου </w:t>
            </w:r>
            <w:hyperlink r:id="rId13969" w:tooltip="N-GNS 4221: potēriou -- A drinking cup, the contents of the cup; fig: the portion which God allots." w:history="1">
              <w:r w:rsidRPr="00B06055">
                <w:rPr>
                  <w:rStyle w:val="Hyperlink"/>
                  <w:rFonts w:ascii="Palatino Linotype" w:hAnsi="Palatino Linotype" w:cs="Tahoma"/>
                  <w:sz w:val="18"/>
                  <w:szCs w:val="18"/>
                </w:rPr>
                <w:t>(cup)</w:t>
              </w:r>
            </w:hyperlink>
            <w:r w:rsidRPr="00B06055">
              <w:rPr>
                <w:rFonts w:ascii="Palatino Linotype" w:hAnsi="Palatino Linotype" w:cs="Tahoma"/>
                <w:sz w:val="18"/>
                <w:szCs w:val="18"/>
              </w:rPr>
              <w:t xml:space="preserve"> καὶ </w:t>
            </w:r>
            <w:hyperlink r:id="rId1397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τῆς </w:t>
            </w:r>
            <w:hyperlink r:id="rId13971" w:tooltip="Art-GFS 3588: tēs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παροψίδος </w:t>
            </w:r>
            <w:hyperlink r:id="rId13972" w:tooltip="N-GFS 3953: paropsidos -- Properly: a dainty side-dish; a plate, dish, platter." w:history="1">
              <w:r w:rsidRPr="00B06055">
                <w:rPr>
                  <w:rStyle w:val="Hyperlink"/>
                  <w:rFonts w:ascii="Palatino Linotype" w:hAnsi="Palatino Linotype" w:cs="Tahoma"/>
                  <w:sz w:val="18"/>
                  <w:szCs w:val="18"/>
                </w:rPr>
                <w:t>(dish)</w:t>
              </w:r>
            </w:hyperlink>
            <w:r w:rsidRPr="00B06055">
              <w:rPr>
                <w:rFonts w:ascii="Palatino Linotype" w:hAnsi="Palatino Linotype" w:cs="Tahoma"/>
                <w:sz w:val="18"/>
                <w:szCs w:val="18"/>
              </w:rPr>
              <w:t>; ἔσωθεν </w:t>
            </w:r>
            <w:hyperlink r:id="rId13973" w:tooltip="Adv 2081: esōthen -- (a) from within, from inside, (b) within, inside; with the article: the inner part, the inner element, (c) the mind, soul." w:history="1">
              <w:r w:rsidRPr="00B06055">
                <w:rPr>
                  <w:rStyle w:val="Hyperlink"/>
                  <w:rFonts w:ascii="Palatino Linotype" w:hAnsi="Palatino Linotype" w:cs="Tahoma"/>
                  <w:sz w:val="18"/>
                  <w:szCs w:val="18"/>
                </w:rPr>
                <w:t>(inside)</w:t>
              </w:r>
            </w:hyperlink>
            <w:r w:rsidRPr="00B06055">
              <w:rPr>
                <w:rFonts w:ascii="Palatino Linotype" w:hAnsi="Palatino Linotype" w:cs="Tahoma"/>
                <w:sz w:val="18"/>
                <w:szCs w:val="18"/>
              </w:rPr>
              <w:t>, δὲ </w:t>
            </w:r>
            <w:hyperlink r:id="rId13974"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γέμουσιν </w:t>
            </w:r>
            <w:hyperlink r:id="rId13975" w:tooltip="V-PIA-3P 1073: gemousin -- To be full of." w:history="1">
              <w:r w:rsidRPr="00B06055">
                <w:rPr>
                  <w:rStyle w:val="Hyperlink"/>
                  <w:rFonts w:ascii="Palatino Linotype" w:hAnsi="Palatino Linotype" w:cs="Tahoma"/>
                  <w:sz w:val="18"/>
                  <w:szCs w:val="18"/>
                </w:rPr>
                <w:t>(they are full)</w:t>
              </w:r>
            </w:hyperlink>
            <w:r w:rsidRPr="00B06055">
              <w:rPr>
                <w:rFonts w:ascii="Palatino Linotype" w:hAnsi="Palatino Linotype" w:cs="Tahoma"/>
                <w:sz w:val="18"/>
                <w:szCs w:val="18"/>
              </w:rPr>
              <w:t xml:space="preserve"> ἐξ </w:t>
            </w:r>
            <w:hyperlink r:id="rId13976" w:tooltip="Prep 1537: ex -- From out, out from among, from, suggesting from the interior outwards." w:history="1">
              <w:r w:rsidRPr="00B06055">
                <w:rPr>
                  <w:rStyle w:val="Hyperlink"/>
                  <w:rFonts w:ascii="Palatino Linotype" w:hAnsi="Palatino Linotype" w:cs="Tahoma"/>
                  <w:sz w:val="18"/>
                  <w:szCs w:val="18"/>
                </w:rPr>
                <w:t>(of)</w:t>
              </w:r>
            </w:hyperlink>
            <w:r w:rsidRPr="00B06055">
              <w:rPr>
                <w:rFonts w:ascii="Palatino Linotype" w:hAnsi="Palatino Linotype" w:cs="Tahoma"/>
                <w:sz w:val="18"/>
                <w:szCs w:val="18"/>
              </w:rPr>
              <w:t xml:space="preserve"> ἁρπαγῆς </w:t>
            </w:r>
            <w:hyperlink r:id="rId13977" w:tooltip="N-GFS 724: harpagēs -- The act of plundering; plunder, spoil, robbery." w:history="1">
              <w:r w:rsidRPr="00B06055">
                <w:rPr>
                  <w:rStyle w:val="Hyperlink"/>
                  <w:rFonts w:ascii="Palatino Linotype" w:hAnsi="Palatino Linotype" w:cs="Tahoma"/>
                  <w:sz w:val="18"/>
                  <w:szCs w:val="18"/>
                </w:rPr>
                <w:t>(greed)</w:t>
              </w:r>
            </w:hyperlink>
            <w:r w:rsidRPr="00B06055">
              <w:rPr>
                <w:rFonts w:ascii="Palatino Linotype" w:hAnsi="Palatino Linotype" w:cs="Tahoma"/>
                <w:sz w:val="18"/>
                <w:szCs w:val="18"/>
              </w:rPr>
              <w:t xml:space="preserve"> καὶ </w:t>
            </w:r>
            <w:hyperlink r:id="rId1397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ἀκρασίας </w:t>
            </w:r>
            <w:hyperlink r:id="rId13979" w:tooltip="N-GFS 192: akrasias -- Incontinence, intemperance (in wide sense), lack of restraint." w:history="1">
              <w:r w:rsidRPr="00B06055">
                <w:rPr>
                  <w:rStyle w:val="Hyperlink"/>
                  <w:rFonts w:ascii="Palatino Linotype" w:hAnsi="Palatino Linotype" w:cs="Tahoma"/>
                  <w:sz w:val="18"/>
                  <w:szCs w:val="18"/>
                </w:rPr>
                <w:t>(self</w:t>
              </w:r>
              <w:r w:rsidRPr="00B06055">
                <w:rPr>
                  <w:rStyle w:val="Hyperlink"/>
                  <w:rFonts w:ascii="Palatino Linotype" w:hAnsi="Palatino Linotype" w:cs="Tahoma"/>
                  <w:sz w:val="18"/>
                  <w:szCs w:val="18"/>
                </w:rPr>
                <w:noBreakHyphen/>
                <w:t>indulgence)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25 Woe unto you, scribes and Pharisees, hypocrites! </w:t>
            </w:r>
            <w:proofErr w:type="gramStart"/>
            <w:r w:rsidR="009D6BEE" w:rsidRPr="00B06055">
              <w:rPr>
                <w:rFonts w:ascii="Arial" w:eastAsia="Times New Roman" w:hAnsi="Arial" w:cs="Arial"/>
                <w:sz w:val="18"/>
                <w:szCs w:val="18"/>
              </w:rPr>
              <w:t>for</w:t>
            </w:r>
            <w:proofErr w:type="gramEnd"/>
            <w:r w:rsidR="009D6BEE" w:rsidRPr="00B06055">
              <w:rPr>
                <w:rFonts w:ascii="Arial" w:eastAsia="Times New Roman" w:hAnsi="Arial" w:cs="Arial"/>
                <w:sz w:val="18"/>
                <w:szCs w:val="18"/>
              </w:rPr>
              <w:t xml:space="preserve"> ye make clean the outside of the cup and of the platter, but within they are full of extortion and excess.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lastRenderedPageBreak/>
              <w:t>23:</w:t>
            </w:r>
            <w:r w:rsidR="009D6BEE" w:rsidRPr="00B06055">
              <w:rPr>
                <w:rFonts w:ascii="Arial" w:eastAsia="Times New Roman" w:hAnsi="Arial" w:cs="Arial"/>
                <w:sz w:val="18"/>
                <w:szCs w:val="18"/>
              </w:rPr>
              <w:t xml:space="preserve">23 </w:t>
            </w:r>
            <w:r w:rsidR="009D6BEE" w:rsidRPr="00B06055">
              <w:rPr>
                <w:rFonts w:ascii="Arial" w:eastAsia="Times New Roman" w:hAnsi="Arial" w:cs="Arial"/>
                <w:b/>
                <w:sz w:val="18"/>
                <w:szCs w:val="18"/>
                <w:u w:val="single"/>
              </w:rPr>
              <w:t>Ye</w:t>
            </w:r>
            <w:r w:rsidR="009D6BEE" w:rsidRPr="00B06055">
              <w:rPr>
                <w:rFonts w:ascii="Arial" w:eastAsia="Times New Roman" w:hAnsi="Arial" w:cs="Arial"/>
                <w:sz w:val="18"/>
                <w:szCs w:val="18"/>
              </w:rPr>
              <w:t xml:space="preserve"> blind </w:t>
            </w:r>
            <w:r w:rsidR="009D6BEE" w:rsidRPr="00B06055">
              <w:rPr>
                <w:rFonts w:ascii="Arial" w:eastAsia="Times New Roman" w:hAnsi="Arial" w:cs="Arial"/>
                <w:b/>
                <w:sz w:val="18"/>
                <w:szCs w:val="18"/>
                <w:u w:val="single"/>
              </w:rPr>
              <w:t>Pharisees</w:t>
            </w:r>
            <w:r w:rsidR="009D6BEE" w:rsidRPr="00B06055">
              <w:rPr>
                <w:rFonts w:ascii="Arial" w:eastAsia="Times New Roman" w:hAnsi="Arial" w:cs="Arial"/>
                <w:sz w:val="18"/>
                <w:szCs w:val="18"/>
              </w:rPr>
              <w:t xml:space="preserve">! Cleanse first the cup and platter within, that the outside of them may be clean also.  </w:t>
            </w:r>
          </w:p>
        </w:tc>
        <w:tc>
          <w:tcPr>
            <w:tcW w:w="5748" w:type="dxa"/>
          </w:tcPr>
          <w:p w:rsidR="009D6BEE" w:rsidRPr="00B06055" w:rsidRDefault="00EB71E3"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26</w:t>
            </w:r>
            <w:r w:rsidRPr="00B06055">
              <w:rPr>
                <w:rStyle w:val="reftext1"/>
                <w:sz w:val="18"/>
                <w:szCs w:val="18"/>
              </w:rPr>
              <w:t> </w:t>
            </w:r>
            <w:r w:rsidRPr="00B06055">
              <w:rPr>
                <w:rFonts w:ascii="Palatino Linotype" w:hAnsi="Palatino Linotype" w:cs="Tahoma"/>
                <w:sz w:val="18"/>
                <w:szCs w:val="18"/>
              </w:rPr>
              <w:t>Φαρισαῖε </w:t>
            </w:r>
            <w:hyperlink r:id="rId13980" w:tooltip="N-VMS 5330: Pharisaie -- A Pharisee, one of the Jewish sect so called." w:history="1">
              <w:r w:rsidRPr="00B06055">
                <w:rPr>
                  <w:rStyle w:val="Hyperlink"/>
                  <w:rFonts w:ascii="Palatino Linotype" w:hAnsi="Palatino Linotype" w:cs="Tahoma"/>
                  <w:sz w:val="18"/>
                  <w:szCs w:val="18"/>
                </w:rPr>
                <w:t>(Pharisee)</w:t>
              </w:r>
            </w:hyperlink>
            <w:r w:rsidRPr="00B06055">
              <w:rPr>
                <w:rFonts w:ascii="Palatino Linotype" w:hAnsi="Palatino Linotype" w:cs="Tahoma"/>
                <w:sz w:val="18"/>
                <w:szCs w:val="18"/>
              </w:rPr>
              <w:t xml:space="preserve"> τυφλέ </w:t>
            </w:r>
            <w:hyperlink r:id="rId13981" w:tooltip="Adj-VMS 5185: typhle -- Blind, physically or mentally." w:history="1">
              <w:r w:rsidRPr="00B06055">
                <w:rPr>
                  <w:rStyle w:val="Hyperlink"/>
                  <w:rFonts w:ascii="Palatino Linotype" w:hAnsi="Palatino Linotype" w:cs="Tahoma"/>
                  <w:sz w:val="18"/>
                  <w:szCs w:val="18"/>
                </w:rPr>
                <w:t>(blind)</w:t>
              </w:r>
            </w:hyperlink>
            <w:r w:rsidRPr="00B06055">
              <w:rPr>
                <w:rFonts w:ascii="Palatino Linotype" w:hAnsi="Palatino Linotype" w:cs="Tahoma"/>
                <w:sz w:val="18"/>
                <w:szCs w:val="18"/>
              </w:rPr>
              <w:t>! καθάρισον </w:t>
            </w:r>
            <w:hyperlink r:id="rId13982" w:tooltip="V-AMA-2S 2511: katharison -- To cleanse, make clean, literally, ceremonially, or spiritually, according to context." w:history="1">
              <w:r w:rsidRPr="00B06055">
                <w:rPr>
                  <w:rStyle w:val="Hyperlink"/>
                  <w:rFonts w:ascii="Palatino Linotype" w:hAnsi="Palatino Linotype" w:cs="Tahoma"/>
                  <w:sz w:val="18"/>
                  <w:szCs w:val="18"/>
                </w:rPr>
                <w:t>(Cleanse)</w:t>
              </w:r>
            </w:hyperlink>
            <w:r w:rsidRPr="00B06055">
              <w:rPr>
                <w:rFonts w:ascii="Palatino Linotype" w:hAnsi="Palatino Linotype" w:cs="Tahoma"/>
                <w:sz w:val="18"/>
                <w:szCs w:val="18"/>
              </w:rPr>
              <w:t xml:space="preserve"> πρῶτον </w:t>
            </w:r>
            <w:hyperlink r:id="rId13983" w:tooltip="Adv-S 4412: prōton -- First, in the first place, before, formerly." w:history="1">
              <w:r w:rsidRPr="00B06055">
                <w:rPr>
                  <w:rStyle w:val="Hyperlink"/>
                  <w:rFonts w:ascii="Palatino Linotype" w:hAnsi="Palatino Linotype" w:cs="Tahoma"/>
                  <w:sz w:val="18"/>
                  <w:szCs w:val="18"/>
                </w:rPr>
                <w:t>(first)</w:t>
              </w:r>
            </w:hyperlink>
            <w:r w:rsidRPr="00B06055">
              <w:rPr>
                <w:rFonts w:ascii="Palatino Linotype" w:hAnsi="Palatino Linotype" w:cs="Tahoma"/>
                <w:sz w:val="18"/>
                <w:szCs w:val="18"/>
              </w:rPr>
              <w:t xml:space="preserve"> τὸ </w:t>
            </w:r>
            <w:hyperlink r:id="rId13984"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ἐντὸς </w:t>
            </w:r>
            <w:hyperlink r:id="rId13985" w:tooltip="Adv 1787: entos -- Within, inside, the inside." w:history="1">
              <w:r w:rsidRPr="00B06055">
                <w:rPr>
                  <w:rStyle w:val="Hyperlink"/>
                  <w:rFonts w:ascii="Palatino Linotype" w:hAnsi="Palatino Linotype" w:cs="Tahoma"/>
                  <w:sz w:val="18"/>
                  <w:szCs w:val="18"/>
                </w:rPr>
                <w:t>(inside)</w:t>
              </w:r>
            </w:hyperlink>
            <w:r w:rsidRPr="00B06055">
              <w:rPr>
                <w:rFonts w:ascii="Palatino Linotype" w:hAnsi="Palatino Linotype" w:cs="Tahoma"/>
                <w:sz w:val="18"/>
                <w:szCs w:val="18"/>
              </w:rPr>
              <w:t xml:space="preserve"> τοῦ </w:t>
            </w:r>
            <w:hyperlink r:id="rId13986" w:tooltip="Art-GN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ποτηρίου </w:t>
            </w:r>
            <w:hyperlink r:id="rId13987" w:tooltip="N-GNS 4221: potēriou -- A drinking cup, the contents of the cup; fig: the portion which God allots." w:history="1">
              <w:r w:rsidRPr="00B06055">
                <w:rPr>
                  <w:rStyle w:val="Hyperlink"/>
                  <w:rFonts w:ascii="Palatino Linotype" w:hAnsi="Palatino Linotype" w:cs="Tahoma"/>
                  <w:sz w:val="18"/>
                  <w:szCs w:val="18"/>
                </w:rPr>
                <w:t>(cup)</w:t>
              </w:r>
            </w:hyperlink>
            <w:r w:rsidRPr="00B06055">
              <w:rPr>
                <w:rFonts w:ascii="Palatino Linotype" w:hAnsi="Palatino Linotype" w:cs="Tahoma"/>
                <w:sz w:val="18"/>
                <w:szCs w:val="18"/>
              </w:rPr>
              <w:t xml:space="preserve"> ‹καὶ </w:t>
            </w:r>
            <w:hyperlink r:id="rId1398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τῆς </w:t>
            </w:r>
            <w:hyperlink r:id="rId13989" w:tooltip="Art-GFS 3588: tēs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παροψίδος› </w:t>
            </w:r>
            <w:hyperlink r:id="rId13990" w:tooltip="N-GFS 3953: paropsidos -- Properly: a dainty side-dish; a plate, dish, platter." w:history="1">
              <w:r w:rsidRPr="00B06055">
                <w:rPr>
                  <w:rStyle w:val="Hyperlink"/>
                  <w:rFonts w:ascii="Palatino Linotype" w:hAnsi="Palatino Linotype" w:cs="Tahoma"/>
                  <w:sz w:val="18"/>
                  <w:szCs w:val="18"/>
                </w:rPr>
                <w:t>(dish)</w:t>
              </w:r>
            </w:hyperlink>
            <w:r w:rsidRPr="00B06055">
              <w:rPr>
                <w:rFonts w:ascii="Palatino Linotype" w:hAnsi="Palatino Linotype" w:cs="Tahoma"/>
                <w:sz w:val="18"/>
                <w:szCs w:val="18"/>
              </w:rPr>
              <w:t xml:space="preserve"> ἵνα </w:t>
            </w:r>
            <w:hyperlink r:id="rId13991" w:tooltip="Conj 2443: hina -- In order that, so that."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γένηται </w:t>
            </w:r>
            <w:hyperlink r:id="rId13992" w:tooltip="V-ASM-3S 1096: genētai -- To come into being, to be born, become, come about, happen." w:history="1">
              <w:r w:rsidRPr="00B06055">
                <w:rPr>
                  <w:rStyle w:val="Hyperlink"/>
                  <w:rFonts w:ascii="Palatino Linotype" w:hAnsi="Palatino Linotype" w:cs="Tahoma"/>
                  <w:sz w:val="18"/>
                  <w:szCs w:val="18"/>
                </w:rPr>
                <w:t>(might become)</w:t>
              </w:r>
            </w:hyperlink>
            <w:r w:rsidRPr="00B06055">
              <w:rPr>
                <w:rFonts w:ascii="Palatino Linotype" w:hAnsi="Palatino Linotype" w:cs="Tahoma"/>
                <w:sz w:val="18"/>
                <w:szCs w:val="18"/>
              </w:rPr>
              <w:t xml:space="preserve"> καὶ </w:t>
            </w:r>
            <w:hyperlink r:id="rId13993" w:tooltip="Conj 2532: kai -- And, even, also, namely." w:history="1">
              <w:r w:rsidRPr="00B06055">
                <w:rPr>
                  <w:rStyle w:val="Hyperlink"/>
                  <w:rFonts w:ascii="Palatino Linotype" w:hAnsi="Palatino Linotype" w:cs="Tahoma"/>
                  <w:sz w:val="18"/>
                  <w:szCs w:val="18"/>
                </w:rPr>
                <w:t>(also)</w:t>
              </w:r>
            </w:hyperlink>
            <w:r w:rsidRPr="00B06055">
              <w:rPr>
                <w:rFonts w:ascii="Palatino Linotype" w:hAnsi="Palatino Linotype" w:cs="Tahoma"/>
                <w:sz w:val="18"/>
                <w:szCs w:val="18"/>
              </w:rPr>
              <w:t xml:space="preserve"> τὸ </w:t>
            </w:r>
            <w:hyperlink r:id="rId13994" w:tooltip="Art-N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ἐκτὸς </w:t>
            </w:r>
            <w:hyperlink r:id="rId13995" w:tooltip="Adv 1622: ektos -- (a) adv: (1) without, outside, beyond, (2) except, (3) the outside, (b) prep: outside, apart from." w:history="1">
              <w:r w:rsidRPr="00B06055">
                <w:rPr>
                  <w:rStyle w:val="Hyperlink"/>
                  <w:rFonts w:ascii="Palatino Linotype" w:hAnsi="Palatino Linotype" w:cs="Tahoma"/>
                  <w:sz w:val="18"/>
                  <w:szCs w:val="18"/>
                </w:rPr>
                <w:t>(outside)</w:t>
              </w:r>
            </w:hyperlink>
            <w:r w:rsidRPr="00B06055">
              <w:rPr>
                <w:rFonts w:ascii="Palatino Linotype" w:hAnsi="Palatino Linotype" w:cs="Tahoma"/>
                <w:sz w:val="18"/>
                <w:szCs w:val="18"/>
              </w:rPr>
              <w:t xml:space="preserve"> αὐτοῦ </w:t>
            </w:r>
            <w:hyperlink r:id="rId13996" w:tooltip="PPro-GN3S 846: autou -- He, she, it, they, them, same." w:history="1">
              <w:r w:rsidRPr="00B06055">
                <w:rPr>
                  <w:rStyle w:val="Hyperlink"/>
                  <w:rFonts w:ascii="Palatino Linotype" w:hAnsi="Palatino Linotype" w:cs="Tahoma"/>
                  <w:sz w:val="18"/>
                  <w:szCs w:val="18"/>
                </w:rPr>
                <w:t>(of them)</w:t>
              </w:r>
            </w:hyperlink>
            <w:r w:rsidRPr="00B06055">
              <w:rPr>
                <w:rFonts w:ascii="Palatino Linotype" w:hAnsi="Palatino Linotype" w:cs="Tahoma"/>
                <w:sz w:val="18"/>
                <w:szCs w:val="18"/>
              </w:rPr>
              <w:t xml:space="preserve"> καθαρόν </w:t>
            </w:r>
            <w:hyperlink r:id="rId13997" w:tooltip="Adj-NNS 2513: katharon -- Clean, pure, unstained, either literally or ceremonially or spiritually; guiltless, innocent, upright." w:history="1">
              <w:r w:rsidRPr="00B06055">
                <w:rPr>
                  <w:rStyle w:val="Hyperlink"/>
                  <w:rFonts w:ascii="Palatino Linotype" w:hAnsi="Palatino Linotype" w:cs="Tahoma"/>
                  <w:sz w:val="18"/>
                  <w:szCs w:val="18"/>
                </w:rPr>
                <w:t>(clean)</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26 </w:t>
            </w:r>
            <w:r w:rsidR="009D6BEE" w:rsidRPr="00B06055">
              <w:rPr>
                <w:rFonts w:ascii="Arial" w:eastAsia="Times New Roman" w:hAnsi="Arial" w:cs="Arial"/>
                <w:b/>
                <w:sz w:val="18"/>
                <w:szCs w:val="18"/>
                <w:u w:val="single"/>
              </w:rPr>
              <w:t>Thou</w:t>
            </w:r>
            <w:r w:rsidR="009D6BEE" w:rsidRPr="00B06055">
              <w:rPr>
                <w:rFonts w:ascii="Arial" w:eastAsia="Times New Roman" w:hAnsi="Arial" w:cs="Arial"/>
                <w:sz w:val="18"/>
                <w:szCs w:val="18"/>
              </w:rPr>
              <w:t xml:space="preserve"> blind </w:t>
            </w:r>
            <w:r w:rsidR="009D6BEE" w:rsidRPr="00B06055">
              <w:rPr>
                <w:rFonts w:ascii="Arial" w:eastAsia="Times New Roman" w:hAnsi="Arial" w:cs="Arial"/>
                <w:b/>
                <w:sz w:val="18"/>
                <w:szCs w:val="18"/>
                <w:u w:val="single"/>
              </w:rPr>
              <w:t>Pharisee</w:t>
            </w:r>
            <w:r w:rsidR="009D6BEE" w:rsidRPr="00B06055">
              <w:rPr>
                <w:rFonts w:ascii="Arial" w:eastAsia="Times New Roman" w:hAnsi="Arial" w:cs="Arial"/>
                <w:sz w:val="18"/>
                <w:szCs w:val="18"/>
              </w:rPr>
              <w:t xml:space="preserve">, cleanse first </w:t>
            </w:r>
            <w:r w:rsidR="009D6BEE" w:rsidRPr="00B06055">
              <w:rPr>
                <w:rFonts w:ascii="Arial" w:eastAsia="Times New Roman" w:hAnsi="Arial" w:cs="Arial"/>
                <w:b/>
                <w:sz w:val="18"/>
                <w:szCs w:val="18"/>
                <w:u w:val="single"/>
              </w:rPr>
              <w:t>that which is</w:t>
            </w:r>
            <w:r w:rsidR="009D6BEE" w:rsidRPr="00B06055">
              <w:rPr>
                <w:rFonts w:ascii="Arial" w:eastAsia="Times New Roman" w:hAnsi="Arial" w:cs="Arial"/>
                <w:sz w:val="18"/>
                <w:szCs w:val="18"/>
              </w:rPr>
              <w:t xml:space="preserve"> within the cup and </w:t>
            </w:r>
            <w:proofErr w:type="gramStart"/>
            <w:r w:rsidR="009D6BEE" w:rsidRPr="00B06055">
              <w:rPr>
                <w:rFonts w:ascii="Arial" w:eastAsia="Times New Roman" w:hAnsi="Arial" w:cs="Arial"/>
                <w:sz w:val="18"/>
                <w:szCs w:val="18"/>
              </w:rPr>
              <w:t>platter, that</w:t>
            </w:r>
            <w:proofErr w:type="gramEnd"/>
            <w:r w:rsidR="009D6BEE" w:rsidRPr="00B06055">
              <w:rPr>
                <w:rFonts w:ascii="Arial" w:eastAsia="Times New Roman" w:hAnsi="Arial" w:cs="Arial"/>
                <w:sz w:val="18"/>
                <w:szCs w:val="18"/>
              </w:rPr>
              <w:t xml:space="preserve"> the outside of them may be clean also.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24 Woe unto you, Scribes and Pharisees, hypocrites! For ye are like unto whited sepulchers, which indeed appear beautiful </w:t>
            </w:r>
            <w:r w:rsidR="009D6BEE" w:rsidRPr="00B06055">
              <w:rPr>
                <w:rFonts w:ascii="Arial" w:eastAsia="Times New Roman" w:hAnsi="Arial" w:cs="Arial"/>
                <w:b/>
                <w:sz w:val="18"/>
                <w:szCs w:val="18"/>
                <w:u w:val="single"/>
              </w:rPr>
              <w:t>outwardly</w:t>
            </w:r>
            <w:r w:rsidR="009D6BEE" w:rsidRPr="00B06055">
              <w:rPr>
                <w:rFonts w:ascii="Arial" w:eastAsia="Times New Roman" w:hAnsi="Arial" w:cs="Arial"/>
                <w:sz w:val="18"/>
                <w:szCs w:val="18"/>
              </w:rPr>
              <w:t xml:space="preserve">, but are within full of </w:t>
            </w:r>
            <w:r w:rsidR="009D6BEE" w:rsidRPr="00B06055">
              <w:rPr>
                <w:rFonts w:ascii="Arial" w:eastAsia="Times New Roman" w:hAnsi="Arial" w:cs="Arial"/>
                <w:b/>
                <w:sz w:val="18"/>
                <w:szCs w:val="18"/>
                <w:u w:val="single"/>
              </w:rPr>
              <w:t>the</w:t>
            </w:r>
            <w:r w:rsidR="009D6BEE" w:rsidRPr="00B06055">
              <w:rPr>
                <w:rFonts w:ascii="Arial" w:eastAsia="Times New Roman" w:hAnsi="Arial" w:cs="Arial"/>
                <w:sz w:val="18"/>
                <w:szCs w:val="18"/>
              </w:rPr>
              <w:t xml:space="preserve"> bones of the dead, and of all uncleanness.  </w:t>
            </w:r>
          </w:p>
        </w:tc>
        <w:tc>
          <w:tcPr>
            <w:tcW w:w="5748" w:type="dxa"/>
          </w:tcPr>
          <w:p w:rsidR="009D6BEE" w:rsidRPr="00B06055" w:rsidRDefault="00D75EFC"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27</w:t>
            </w:r>
            <w:r w:rsidRPr="00B06055">
              <w:rPr>
                <w:rStyle w:val="reftext1"/>
                <w:sz w:val="18"/>
                <w:szCs w:val="18"/>
              </w:rPr>
              <w:t> </w:t>
            </w:r>
            <w:r w:rsidRPr="00B06055">
              <w:rPr>
                <w:rFonts w:ascii="Palatino Linotype" w:hAnsi="Palatino Linotype" w:cs="Tahoma"/>
                <w:sz w:val="18"/>
                <w:szCs w:val="18"/>
              </w:rPr>
              <w:t>Οὐαὶ </w:t>
            </w:r>
            <w:hyperlink r:id="rId13998" w:tooltip="I 3759: Ouai -- Woe!, alas!, uttered in grief or denunciation." w:history="1">
              <w:r w:rsidRPr="00B06055">
                <w:rPr>
                  <w:rStyle w:val="Hyperlink"/>
                  <w:rFonts w:ascii="Palatino Linotype" w:hAnsi="Palatino Linotype" w:cs="Tahoma"/>
                  <w:sz w:val="18"/>
                  <w:szCs w:val="18"/>
                </w:rPr>
                <w:t>(Woe)</w:t>
              </w:r>
            </w:hyperlink>
            <w:r w:rsidRPr="00B06055">
              <w:rPr>
                <w:rFonts w:ascii="Palatino Linotype" w:hAnsi="Palatino Linotype" w:cs="Tahoma"/>
                <w:sz w:val="18"/>
                <w:szCs w:val="18"/>
              </w:rPr>
              <w:t xml:space="preserve"> ὑμῖν </w:t>
            </w:r>
            <w:hyperlink r:id="rId13999"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γραμματεῖς </w:t>
            </w:r>
            <w:hyperlink r:id="rId14000" w:tooltip="N-VMP 1122: grammateis -- (a) in Jerusalem, a scribe, one learned in the Jewish Law, a religious teacher, (b) at Ephesus, the town-clerk, the secretary of the city, (c) a man of learning generally." w:history="1">
              <w:r w:rsidRPr="00B06055">
                <w:rPr>
                  <w:rStyle w:val="Hyperlink"/>
                  <w:rFonts w:ascii="Palatino Linotype" w:hAnsi="Palatino Linotype" w:cs="Tahoma"/>
                  <w:sz w:val="18"/>
                  <w:szCs w:val="18"/>
                </w:rPr>
                <w:t>(scribes)</w:t>
              </w:r>
            </w:hyperlink>
            <w:r w:rsidRPr="00B06055">
              <w:rPr>
                <w:rFonts w:ascii="Palatino Linotype" w:hAnsi="Palatino Linotype" w:cs="Tahoma"/>
                <w:sz w:val="18"/>
                <w:szCs w:val="18"/>
              </w:rPr>
              <w:t xml:space="preserve"> καὶ </w:t>
            </w:r>
            <w:hyperlink r:id="rId1400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Φαρισαῖοι </w:t>
            </w:r>
            <w:hyperlink r:id="rId14002" w:tooltip="N-VMP 5330: Pharisaioi -- A Pharisee, one of the Jewish sect so called." w:history="1">
              <w:r w:rsidRPr="00B06055">
                <w:rPr>
                  <w:rStyle w:val="Hyperlink"/>
                  <w:rFonts w:ascii="Palatino Linotype" w:hAnsi="Palatino Linotype" w:cs="Tahoma"/>
                  <w:sz w:val="18"/>
                  <w:szCs w:val="18"/>
                </w:rPr>
                <w:t>(Pharisees)</w:t>
              </w:r>
            </w:hyperlink>
            <w:r w:rsidRPr="00B06055">
              <w:rPr>
                <w:rFonts w:ascii="Palatino Linotype" w:hAnsi="Palatino Linotype" w:cs="Tahoma"/>
                <w:sz w:val="18"/>
                <w:szCs w:val="18"/>
              </w:rPr>
              <w:t>, ὑποκριταί </w:t>
            </w:r>
            <w:hyperlink r:id="rId14003" w:tooltip="N-VMP 5273: hypokritai -- (literal: a stage-player), a hypocrite, dissembler, pretender." w:history="1">
              <w:r w:rsidRPr="00B06055">
                <w:rPr>
                  <w:rStyle w:val="Hyperlink"/>
                  <w:rFonts w:ascii="Palatino Linotype" w:hAnsi="Palatino Linotype" w:cs="Tahoma"/>
                  <w:sz w:val="18"/>
                  <w:szCs w:val="18"/>
                </w:rPr>
                <w:t>(hypocrites)</w:t>
              </w:r>
            </w:hyperlink>
            <w:r w:rsidRPr="00B06055">
              <w:rPr>
                <w:rFonts w:ascii="Palatino Linotype" w:hAnsi="Palatino Linotype" w:cs="Tahoma"/>
                <w:sz w:val="18"/>
                <w:szCs w:val="18"/>
              </w:rPr>
              <w:t>! ὅτι </w:t>
            </w:r>
            <w:hyperlink r:id="rId14004" w:tooltip="Conj 3754: hoti -- That, since, because; may introduce direct discourse."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παρομοιάζετε </w:t>
            </w:r>
            <w:hyperlink r:id="rId14005" w:tooltip="V-PIA-2P 3945: paromoiazete -- To resemble, to be like." w:history="1">
              <w:r w:rsidRPr="00B06055">
                <w:rPr>
                  <w:rStyle w:val="Hyperlink"/>
                  <w:rFonts w:ascii="Palatino Linotype" w:hAnsi="Palatino Linotype" w:cs="Tahoma"/>
                  <w:sz w:val="18"/>
                  <w:szCs w:val="18"/>
                </w:rPr>
                <w:t>(you are like)</w:t>
              </w:r>
            </w:hyperlink>
            <w:r w:rsidRPr="00B06055">
              <w:rPr>
                <w:rFonts w:ascii="Palatino Linotype" w:hAnsi="Palatino Linotype" w:cs="Tahoma"/>
                <w:sz w:val="18"/>
                <w:szCs w:val="18"/>
              </w:rPr>
              <w:t xml:space="preserve"> τάφοις </w:t>
            </w:r>
            <w:hyperlink r:id="rId14006" w:tooltip="N-DMP 5028: taphois -- A burial-place, sepulcher, tomb, grave." w:history="1">
              <w:r w:rsidRPr="00B06055">
                <w:rPr>
                  <w:rStyle w:val="Hyperlink"/>
                  <w:rFonts w:ascii="Palatino Linotype" w:hAnsi="Palatino Linotype" w:cs="Tahoma"/>
                  <w:sz w:val="18"/>
                  <w:szCs w:val="18"/>
                </w:rPr>
                <w:t>(tombs)</w:t>
              </w:r>
            </w:hyperlink>
            <w:r w:rsidRPr="00B06055">
              <w:rPr>
                <w:rFonts w:ascii="Palatino Linotype" w:hAnsi="Palatino Linotype" w:cs="Tahoma"/>
                <w:sz w:val="18"/>
                <w:szCs w:val="18"/>
              </w:rPr>
              <w:t xml:space="preserve"> κεκονιαμένοις </w:t>
            </w:r>
            <w:hyperlink r:id="rId14007" w:tooltip="V-RPM/P-DMP 2867: kekoniamenois -- To whitewash, plaster over." w:history="1">
              <w:r w:rsidRPr="00B06055">
                <w:rPr>
                  <w:rStyle w:val="Hyperlink"/>
                  <w:rFonts w:ascii="Palatino Linotype" w:hAnsi="Palatino Linotype" w:cs="Tahoma"/>
                  <w:sz w:val="18"/>
                  <w:szCs w:val="18"/>
                </w:rPr>
                <w:t>(having been whitewashed)</w:t>
              </w:r>
            </w:hyperlink>
            <w:r w:rsidRPr="00B06055">
              <w:rPr>
                <w:rFonts w:ascii="Palatino Linotype" w:hAnsi="Palatino Linotype" w:cs="Tahoma"/>
                <w:sz w:val="18"/>
                <w:szCs w:val="18"/>
              </w:rPr>
              <w:t>, οἵτινες </w:t>
            </w:r>
            <w:hyperlink r:id="rId14008" w:tooltip="RelPro-NMP 3748: hoitines -- Whosoever, whatsoever." w:history="1">
              <w:r w:rsidRPr="00B06055">
                <w:rPr>
                  <w:rStyle w:val="Hyperlink"/>
                  <w:rFonts w:ascii="Palatino Linotype" w:hAnsi="Palatino Linotype" w:cs="Tahoma"/>
                  <w:sz w:val="18"/>
                  <w:szCs w:val="18"/>
                </w:rPr>
                <w:t>(which)</w:t>
              </w:r>
            </w:hyperlink>
            <w:r w:rsidRPr="00B06055">
              <w:rPr>
                <w:rFonts w:ascii="Palatino Linotype" w:hAnsi="Palatino Linotype" w:cs="Tahoma"/>
                <w:sz w:val="18"/>
                <w:szCs w:val="18"/>
              </w:rPr>
              <w:t xml:space="preserve"> ἔξωθεν </w:t>
            </w:r>
            <w:hyperlink r:id="rId14009" w:tooltip="Adv 1855: exōthen -- (a) from outside, from without, (b) outside, both as adj. and prep; with article: the outside." w:history="1">
              <w:r w:rsidRPr="00B06055">
                <w:rPr>
                  <w:rStyle w:val="Hyperlink"/>
                  <w:rFonts w:ascii="Palatino Linotype" w:hAnsi="Palatino Linotype" w:cs="Tahoma"/>
                  <w:sz w:val="18"/>
                  <w:szCs w:val="18"/>
                </w:rPr>
                <w:t>(outwardly)</w:t>
              </w:r>
            </w:hyperlink>
            <w:r w:rsidRPr="00B06055">
              <w:rPr>
                <w:rFonts w:ascii="Palatino Linotype" w:hAnsi="Palatino Linotype" w:cs="Tahoma"/>
                <w:sz w:val="18"/>
                <w:szCs w:val="18"/>
              </w:rPr>
              <w:t xml:space="preserve"> μὲν </w:t>
            </w:r>
            <w:hyperlink r:id="rId14010" w:tooltip="Conj 3303: men -- Indeed, truly. A particle of affirmation, often answered by de, each of the two introducing a clause intended to be contrasted with the other." w:history="1">
              <w:r w:rsidRPr="00B06055">
                <w:rPr>
                  <w:rStyle w:val="Hyperlink"/>
                  <w:rFonts w:ascii="Palatino Linotype" w:hAnsi="Palatino Linotype" w:cs="Tahoma"/>
                  <w:sz w:val="18"/>
                  <w:szCs w:val="18"/>
                </w:rPr>
                <w:t>(indeed)</w:t>
              </w:r>
            </w:hyperlink>
            <w:r w:rsidRPr="00B06055">
              <w:rPr>
                <w:rFonts w:ascii="Palatino Linotype" w:hAnsi="Palatino Linotype" w:cs="Tahoma"/>
                <w:sz w:val="18"/>
                <w:szCs w:val="18"/>
              </w:rPr>
              <w:t xml:space="preserve"> φαίνονται </w:t>
            </w:r>
            <w:hyperlink r:id="rId14011" w:tooltip="V-PIM/P-3P 5316: phainontai -- (a) act: to shine, shed light, (b) pass: to shine, become visible, appear, (c) to become clear, appear, seem, show oneself as." w:history="1">
              <w:r w:rsidRPr="00B06055">
                <w:rPr>
                  <w:rStyle w:val="Hyperlink"/>
                  <w:rFonts w:ascii="Palatino Linotype" w:hAnsi="Palatino Linotype" w:cs="Tahoma"/>
                  <w:sz w:val="18"/>
                  <w:szCs w:val="18"/>
                </w:rPr>
                <w:t>(appear)</w:t>
              </w:r>
            </w:hyperlink>
            <w:r w:rsidRPr="00B06055">
              <w:rPr>
                <w:rFonts w:ascii="Palatino Linotype" w:hAnsi="Palatino Linotype" w:cs="Tahoma"/>
                <w:sz w:val="18"/>
                <w:szCs w:val="18"/>
              </w:rPr>
              <w:t xml:space="preserve"> ὡραῖοι </w:t>
            </w:r>
            <w:hyperlink r:id="rId14012" w:tooltip="Adj-NMP 5611: hōraioi -- Fair, beautiful, blooming." w:history="1">
              <w:r w:rsidRPr="00B06055">
                <w:rPr>
                  <w:rStyle w:val="Hyperlink"/>
                  <w:rFonts w:ascii="Palatino Linotype" w:hAnsi="Palatino Linotype" w:cs="Tahoma"/>
                  <w:sz w:val="18"/>
                  <w:szCs w:val="18"/>
                </w:rPr>
                <w:t>(beautiful)</w:t>
              </w:r>
            </w:hyperlink>
            <w:r w:rsidRPr="00B06055">
              <w:rPr>
                <w:rFonts w:ascii="Palatino Linotype" w:hAnsi="Palatino Linotype" w:cs="Tahoma"/>
                <w:sz w:val="18"/>
                <w:szCs w:val="18"/>
              </w:rPr>
              <w:t>. ἔσωθεν </w:t>
            </w:r>
            <w:hyperlink r:id="rId14013" w:tooltip="Adv 2081: esōthen -- (a) from within, from inside, (b) within, inside; with the article: the inner part, the inner element, (c) the mind, soul." w:history="1">
              <w:r w:rsidRPr="00B06055">
                <w:rPr>
                  <w:rStyle w:val="Hyperlink"/>
                  <w:rFonts w:ascii="Palatino Linotype" w:hAnsi="Palatino Linotype" w:cs="Tahoma"/>
                  <w:sz w:val="18"/>
                  <w:szCs w:val="18"/>
                </w:rPr>
                <w:t>(Inside)</w:t>
              </w:r>
            </w:hyperlink>
            <w:r w:rsidRPr="00B06055">
              <w:rPr>
                <w:rFonts w:ascii="Palatino Linotype" w:hAnsi="Palatino Linotype" w:cs="Tahoma"/>
                <w:sz w:val="18"/>
                <w:szCs w:val="18"/>
              </w:rPr>
              <w:t xml:space="preserve"> δὲ </w:t>
            </w:r>
            <w:hyperlink r:id="rId14014"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γέμουσιν </w:t>
            </w:r>
            <w:hyperlink r:id="rId14015" w:tooltip="V-PIA-3P 1073: gemousin -- To be full of." w:history="1">
              <w:r w:rsidRPr="00B06055">
                <w:rPr>
                  <w:rStyle w:val="Hyperlink"/>
                  <w:rFonts w:ascii="Palatino Linotype" w:hAnsi="Palatino Linotype" w:cs="Tahoma"/>
                  <w:sz w:val="18"/>
                  <w:szCs w:val="18"/>
                </w:rPr>
                <w:t>(they are full)</w:t>
              </w:r>
            </w:hyperlink>
            <w:r w:rsidRPr="00B06055">
              <w:rPr>
                <w:rFonts w:ascii="Palatino Linotype" w:hAnsi="Palatino Linotype" w:cs="Tahoma"/>
                <w:sz w:val="18"/>
                <w:szCs w:val="18"/>
              </w:rPr>
              <w:t xml:space="preserve"> ὀστέων </w:t>
            </w:r>
            <w:hyperlink r:id="rId14016" w:tooltip="N-GNP 3747: osteōn -- A bone." w:history="1">
              <w:r w:rsidRPr="00B06055">
                <w:rPr>
                  <w:rStyle w:val="Hyperlink"/>
                  <w:rFonts w:ascii="Palatino Linotype" w:hAnsi="Palatino Linotype" w:cs="Tahoma"/>
                  <w:sz w:val="18"/>
                  <w:szCs w:val="18"/>
                </w:rPr>
                <w:t>(of bones)</w:t>
              </w:r>
            </w:hyperlink>
            <w:r w:rsidRPr="00B06055">
              <w:rPr>
                <w:rFonts w:ascii="Palatino Linotype" w:hAnsi="Palatino Linotype" w:cs="Tahoma"/>
                <w:sz w:val="18"/>
                <w:szCs w:val="18"/>
              </w:rPr>
              <w:t xml:space="preserve"> νεκρῶν </w:t>
            </w:r>
            <w:hyperlink r:id="rId14017" w:tooltip="Adj-GMP 3498: nekrōn -- (a) adj: dead, lifeless, subject to death, mortal, (b) noun: a dead body, a corpse." w:history="1">
              <w:r w:rsidRPr="00B06055">
                <w:rPr>
                  <w:rStyle w:val="Hyperlink"/>
                  <w:rFonts w:ascii="Palatino Linotype" w:hAnsi="Palatino Linotype" w:cs="Tahoma"/>
                  <w:sz w:val="18"/>
                  <w:szCs w:val="18"/>
                </w:rPr>
                <w:t>(of </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dead)</w:t>
              </w:r>
            </w:hyperlink>
            <w:r w:rsidRPr="00B06055">
              <w:rPr>
                <w:rFonts w:ascii="Palatino Linotype" w:hAnsi="Palatino Linotype" w:cs="Tahoma"/>
                <w:sz w:val="18"/>
                <w:szCs w:val="18"/>
              </w:rPr>
              <w:t>, καὶ </w:t>
            </w:r>
            <w:hyperlink r:id="rId1401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πάσης </w:t>
            </w:r>
            <w:hyperlink r:id="rId14019" w:tooltip="Adj-GFS 3956: pasēs -- All, the whole, every kind of." w:history="1">
              <w:r w:rsidRPr="00B06055">
                <w:rPr>
                  <w:rStyle w:val="Hyperlink"/>
                  <w:rFonts w:ascii="Palatino Linotype" w:hAnsi="Palatino Linotype" w:cs="Tahoma"/>
                  <w:sz w:val="18"/>
                  <w:szCs w:val="18"/>
                </w:rPr>
                <w:t>(of all)</w:t>
              </w:r>
            </w:hyperlink>
            <w:r w:rsidRPr="00B06055">
              <w:rPr>
                <w:rFonts w:ascii="Palatino Linotype" w:hAnsi="Palatino Linotype" w:cs="Tahoma"/>
                <w:sz w:val="18"/>
                <w:szCs w:val="18"/>
              </w:rPr>
              <w:t xml:space="preserve"> ἀκαθαρσίας </w:t>
            </w:r>
            <w:hyperlink r:id="rId14020" w:tooltip="N-GFS 167: akatharsias -- Uncleanness, impurity." w:history="1">
              <w:r w:rsidRPr="00B06055">
                <w:rPr>
                  <w:rStyle w:val="Hyperlink"/>
                  <w:rFonts w:ascii="Palatino Linotype" w:hAnsi="Palatino Linotype" w:cs="Tahoma"/>
                  <w:sz w:val="18"/>
                  <w:szCs w:val="18"/>
                </w:rPr>
                <w:t>(impurity)</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27 Woe unto you, scribes and Pharisees, hypocrites! for ye are like unto whited sepulchres, which indeed appear beautiful </w:t>
            </w:r>
            <w:r w:rsidR="009D6BEE" w:rsidRPr="00B06055">
              <w:rPr>
                <w:rFonts w:ascii="Arial" w:eastAsia="Times New Roman" w:hAnsi="Arial" w:cs="Arial"/>
                <w:b/>
                <w:sz w:val="18"/>
                <w:szCs w:val="18"/>
                <w:u w:val="single"/>
              </w:rPr>
              <w:t>outward</w:t>
            </w:r>
            <w:r w:rsidR="009D6BEE" w:rsidRPr="00B06055">
              <w:rPr>
                <w:rFonts w:ascii="Arial" w:eastAsia="Times New Roman" w:hAnsi="Arial" w:cs="Arial"/>
                <w:sz w:val="18"/>
                <w:szCs w:val="18"/>
              </w:rPr>
              <w:t xml:space="preserve">, but are within full of dead </w:t>
            </w:r>
            <w:r w:rsidR="009D6BEE" w:rsidRPr="00B06055">
              <w:rPr>
                <w:rFonts w:ascii="Arial" w:eastAsia="Times New Roman" w:hAnsi="Arial" w:cs="Arial"/>
                <w:b/>
                <w:sz w:val="18"/>
                <w:szCs w:val="18"/>
                <w:u w:val="single"/>
              </w:rPr>
              <w:t>men's</w:t>
            </w:r>
            <w:r w:rsidR="009D6BEE" w:rsidRPr="00B06055">
              <w:rPr>
                <w:rFonts w:ascii="Arial" w:eastAsia="Times New Roman" w:hAnsi="Arial" w:cs="Arial"/>
                <w:sz w:val="18"/>
                <w:szCs w:val="18"/>
              </w:rPr>
              <w:t xml:space="preserve"> bones, and of all uncleanness.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25 Even so, ye also outwardly appear righteous unto men, but within ye are full of hypocrisy and iniquity.  </w:t>
            </w:r>
          </w:p>
        </w:tc>
        <w:tc>
          <w:tcPr>
            <w:tcW w:w="5748" w:type="dxa"/>
          </w:tcPr>
          <w:p w:rsidR="009D6BEE" w:rsidRPr="00B06055" w:rsidRDefault="00D75EFC"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28</w:t>
            </w:r>
            <w:r w:rsidRPr="00B06055">
              <w:rPr>
                <w:rStyle w:val="reftext1"/>
                <w:sz w:val="18"/>
                <w:szCs w:val="18"/>
              </w:rPr>
              <w:t> </w:t>
            </w:r>
            <w:r w:rsidRPr="00B06055">
              <w:rPr>
                <w:rFonts w:ascii="Palatino Linotype" w:hAnsi="Palatino Linotype" w:cs="Tahoma"/>
                <w:sz w:val="18"/>
                <w:szCs w:val="18"/>
              </w:rPr>
              <w:t>οὕτως </w:t>
            </w:r>
            <w:hyperlink r:id="rId14021" w:tooltip="Adv 3779: houtōs -- Thus, so, in this manner." w:history="1">
              <w:r w:rsidRPr="00B06055">
                <w:rPr>
                  <w:rStyle w:val="Hyperlink"/>
                  <w:rFonts w:ascii="Palatino Linotype" w:hAnsi="Palatino Linotype" w:cs="Tahoma"/>
                  <w:sz w:val="18"/>
                  <w:szCs w:val="18"/>
                </w:rPr>
                <w:t>(Thus)</w:t>
              </w:r>
            </w:hyperlink>
            <w:r w:rsidRPr="00B06055">
              <w:rPr>
                <w:rFonts w:ascii="Palatino Linotype" w:hAnsi="Palatino Linotype" w:cs="Tahoma"/>
                <w:sz w:val="18"/>
                <w:szCs w:val="18"/>
              </w:rPr>
              <w:t xml:space="preserve"> καὶ </w:t>
            </w:r>
            <w:hyperlink r:id="rId14022" w:tooltip="Conj 2532: kai -- And, even, also, namely." w:history="1">
              <w:r w:rsidRPr="00B06055">
                <w:rPr>
                  <w:rStyle w:val="Hyperlink"/>
                  <w:rFonts w:ascii="Palatino Linotype" w:hAnsi="Palatino Linotype" w:cs="Tahoma"/>
                  <w:sz w:val="18"/>
                  <w:szCs w:val="18"/>
                </w:rPr>
                <w:t>(also)</w:t>
              </w:r>
            </w:hyperlink>
            <w:r w:rsidRPr="00B06055">
              <w:rPr>
                <w:rFonts w:ascii="Palatino Linotype" w:hAnsi="Palatino Linotype" w:cs="Tahoma"/>
                <w:sz w:val="18"/>
                <w:szCs w:val="18"/>
              </w:rPr>
              <w:t>, ὑμεῖς </w:t>
            </w:r>
            <w:hyperlink r:id="rId14023" w:tooltip="PPro-N2P 4771: hymei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ἔξωθεν </w:t>
            </w:r>
            <w:hyperlink r:id="rId14024" w:tooltip="Adv 1855: exōthen -- (a) from outside, from without, (b) outside, both as adj. and prep; with article: the outside." w:history="1">
              <w:r w:rsidRPr="00B06055">
                <w:rPr>
                  <w:rStyle w:val="Hyperlink"/>
                  <w:rFonts w:ascii="Palatino Linotype" w:hAnsi="Palatino Linotype" w:cs="Tahoma"/>
                  <w:sz w:val="18"/>
                  <w:szCs w:val="18"/>
                </w:rPr>
                <w:t>(outwardly)</w:t>
              </w:r>
            </w:hyperlink>
            <w:r w:rsidRPr="00B06055">
              <w:rPr>
                <w:rFonts w:ascii="Palatino Linotype" w:hAnsi="Palatino Linotype" w:cs="Tahoma"/>
                <w:sz w:val="18"/>
                <w:szCs w:val="18"/>
              </w:rPr>
              <w:t xml:space="preserve"> μὲν </w:t>
            </w:r>
            <w:hyperlink r:id="rId14025" w:tooltip="Conj 3303: men -- Indeed, truly. A particle of affirmation, often answered by de, each of the two introducing a clause intended to be contrasted with the other." w:history="1">
              <w:r w:rsidRPr="00B06055">
                <w:rPr>
                  <w:rStyle w:val="Hyperlink"/>
                  <w:rFonts w:ascii="Palatino Linotype" w:hAnsi="Palatino Linotype" w:cs="Tahoma"/>
                  <w:sz w:val="18"/>
                  <w:szCs w:val="18"/>
                </w:rPr>
                <w:t>(indeed)</w:t>
              </w:r>
            </w:hyperlink>
            <w:r w:rsidRPr="00B06055">
              <w:rPr>
                <w:rFonts w:ascii="Palatino Linotype" w:hAnsi="Palatino Linotype" w:cs="Tahoma"/>
                <w:sz w:val="18"/>
                <w:szCs w:val="18"/>
              </w:rPr>
              <w:t xml:space="preserve"> φαίνεσθε </w:t>
            </w:r>
            <w:hyperlink r:id="rId14026" w:tooltip="V-PIM/P-2P 5316: phainesthe -- (a) act: to shine, shed light, (b) pass: to shine, become visible, appear, (c) to become clear, appear, seem, show oneself as." w:history="1">
              <w:r w:rsidRPr="00B06055">
                <w:rPr>
                  <w:rStyle w:val="Hyperlink"/>
                  <w:rFonts w:ascii="Palatino Linotype" w:hAnsi="Palatino Linotype" w:cs="Tahoma"/>
                  <w:sz w:val="18"/>
                  <w:szCs w:val="18"/>
                </w:rPr>
                <w:t>(appear)</w:t>
              </w:r>
            </w:hyperlink>
            <w:r w:rsidRPr="00B06055">
              <w:rPr>
                <w:rFonts w:ascii="Palatino Linotype" w:hAnsi="Palatino Linotype" w:cs="Tahoma"/>
                <w:sz w:val="18"/>
                <w:szCs w:val="18"/>
              </w:rPr>
              <w:t xml:space="preserve"> τοῖς </w:t>
            </w:r>
            <w:hyperlink r:id="rId14027" w:tooltip="Art-DMP 3588: tois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ἀνθρώποις </w:t>
            </w:r>
            <w:hyperlink r:id="rId14028" w:tooltip="N-DMP 444: anthrōpois -- A man, one of the human race." w:history="1">
              <w:r w:rsidRPr="00B06055">
                <w:rPr>
                  <w:rStyle w:val="Hyperlink"/>
                  <w:rFonts w:ascii="Palatino Linotype" w:hAnsi="Palatino Linotype" w:cs="Tahoma"/>
                  <w:sz w:val="18"/>
                  <w:szCs w:val="18"/>
                </w:rPr>
                <w:t>(to men)</w:t>
              </w:r>
            </w:hyperlink>
            <w:r w:rsidRPr="00B06055">
              <w:rPr>
                <w:rFonts w:ascii="Palatino Linotype" w:hAnsi="Palatino Linotype" w:cs="Tahoma"/>
                <w:sz w:val="18"/>
                <w:szCs w:val="18"/>
              </w:rPr>
              <w:t xml:space="preserve"> δίκαιοι </w:t>
            </w:r>
            <w:hyperlink r:id="rId14029" w:tooltip="Adj-NMP 1342: dikaioi -- Just; especially, just in the eyes of God; righteous; the elect (a Jewish idea)." w:history="1">
              <w:r w:rsidRPr="00B06055">
                <w:rPr>
                  <w:rStyle w:val="Hyperlink"/>
                  <w:rFonts w:ascii="Palatino Linotype" w:hAnsi="Palatino Linotype" w:cs="Tahoma"/>
                  <w:sz w:val="18"/>
                  <w:szCs w:val="18"/>
                </w:rPr>
                <w:t>(righteous)</w:t>
              </w:r>
            </w:hyperlink>
            <w:r w:rsidRPr="00B06055">
              <w:rPr>
                <w:rFonts w:ascii="Palatino Linotype" w:hAnsi="Palatino Linotype" w:cs="Tahoma"/>
                <w:sz w:val="18"/>
                <w:szCs w:val="18"/>
              </w:rPr>
              <w:t>, ἔσωθεν </w:t>
            </w:r>
            <w:hyperlink r:id="rId14030" w:tooltip="Adv 2081: esōthen -- (a) from within, from inside, (b) within, inside; with the article: the inner part, the inner element, (c) the mind, soul." w:history="1">
              <w:r w:rsidRPr="00B06055">
                <w:rPr>
                  <w:rStyle w:val="Hyperlink"/>
                  <w:rFonts w:ascii="Palatino Linotype" w:hAnsi="Palatino Linotype" w:cs="Tahoma"/>
                  <w:sz w:val="18"/>
                  <w:szCs w:val="18"/>
                </w:rPr>
                <w:t>(inwardly)</w:t>
              </w:r>
            </w:hyperlink>
            <w:r w:rsidRPr="00B06055">
              <w:rPr>
                <w:rFonts w:ascii="Palatino Linotype" w:hAnsi="Palatino Linotype" w:cs="Tahoma"/>
                <w:sz w:val="18"/>
                <w:szCs w:val="18"/>
              </w:rPr>
              <w:t xml:space="preserve"> δέ </w:t>
            </w:r>
            <w:hyperlink r:id="rId14031"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ἐστε </w:t>
            </w:r>
            <w:hyperlink r:id="rId14032" w:tooltip="V-PIA-2P 1510: este -- To be, exist." w:history="1">
              <w:r w:rsidRPr="00B06055">
                <w:rPr>
                  <w:rStyle w:val="Hyperlink"/>
                  <w:rFonts w:ascii="Palatino Linotype" w:hAnsi="Palatino Linotype" w:cs="Tahoma"/>
                  <w:sz w:val="18"/>
                  <w:szCs w:val="18"/>
                </w:rPr>
                <w:t>(you are)</w:t>
              </w:r>
            </w:hyperlink>
            <w:r w:rsidRPr="00B06055">
              <w:rPr>
                <w:rFonts w:ascii="Palatino Linotype" w:hAnsi="Palatino Linotype" w:cs="Tahoma"/>
                <w:sz w:val="18"/>
                <w:szCs w:val="18"/>
              </w:rPr>
              <w:t xml:space="preserve"> μεστοὶ </w:t>
            </w:r>
            <w:hyperlink r:id="rId14033" w:tooltip="Adj-NMP 3324: mestoi -- Full, filled with." w:history="1">
              <w:r w:rsidRPr="00B06055">
                <w:rPr>
                  <w:rStyle w:val="Hyperlink"/>
                  <w:rFonts w:ascii="Palatino Linotype" w:hAnsi="Palatino Linotype" w:cs="Tahoma"/>
                  <w:sz w:val="18"/>
                  <w:szCs w:val="18"/>
                </w:rPr>
                <w:t>(full)</w:t>
              </w:r>
            </w:hyperlink>
            <w:r w:rsidRPr="00B06055">
              <w:rPr>
                <w:rFonts w:ascii="Palatino Linotype" w:hAnsi="Palatino Linotype" w:cs="Tahoma"/>
                <w:sz w:val="18"/>
                <w:szCs w:val="18"/>
              </w:rPr>
              <w:t xml:space="preserve"> ὑποκρίσεως </w:t>
            </w:r>
            <w:hyperlink r:id="rId14034" w:tooltip="N-GFS 5272: hypokriseōs -- (literal: stage-playing), a response, answer, hypocrisy, dissembling." w:history="1">
              <w:r w:rsidRPr="00B06055">
                <w:rPr>
                  <w:rStyle w:val="Hyperlink"/>
                  <w:rFonts w:ascii="Palatino Linotype" w:hAnsi="Palatino Linotype" w:cs="Tahoma"/>
                  <w:sz w:val="18"/>
                  <w:szCs w:val="18"/>
                </w:rPr>
                <w:t>(of hypocrisy)</w:t>
              </w:r>
            </w:hyperlink>
            <w:r w:rsidRPr="00B06055">
              <w:rPr>
                <w:rFonts w:ascii="Palatino Linotype" w:hAnsi="Palatino Linotype" w:cs="Tahoma"/>
                <w:sz w:val="18"/>
                <w:szCs w:val="18"/>
              </w:rPr>
              <w:t xml:space="preserve"> καὶ </w:t>
            </w:r>
            <w:hyperlink r:id="rId1403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ἀνομίας </w:t>
            </w:r>
            <w:hyperlink r:id="rId14036" w:tooltip="N-GFS 458: anomias -- Lawlessness, iniquity, disobedience, sin." w:history="1">
              <w:r w:rsidRPr="00B06055">
                <w:rPr>
                  <w:rStyle w:val="Hyperlink"/>
                  <w:rFonts w:ascii="Palatino Linotype" w:hAnsi="Palatino Linotype" w:cs="Tahoma"/>
                  <w:sz w:val="18"/>
                  <w:szCs w:val="18"/>
                </w:rPr>
                <w:t>(lawlessness)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28 Even so ye also outwardly appear righteous unto men, but within ye are full of hypocrisy and iniquity.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26 Woe unto you, Scribes and Pharisees, hypocrites! Because ye build the tombs of the prophets, and garnish the sepulchers of the righteous, </w:t>
            </w:r>
          </w:p>
        </w:tc>
        <w:tc>
          <w:tcPr>
            <w:tcW w:w="5748" w:type="dxa"/>
          </w:tcPr>
          <w:p w:rsidR="009D6BEE" w:rsidRPr="00B06055" w:rsidRDefault="00D75EFC"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29</w:t>
            </w:r>
            <w:r w:rsidRPr="00B06055">
              <w:rPr>
                <w:rStyle w:val="reftext1"/>
                <w:sz w:val="18"/>
                <w:szCs w:val="18"/>
              </w:rPr>
              <w:t> </w:t>
            </w:r>
            <w:r w:rsidRPr="00B06055">
              <w:rPr>
                <w:rFonts w:ascii="Palatino Linotype" w:hAnsi="Palatino Linotype" w:cs="Tahoma"/>
                <w:sz w:val="18"/>
                <w:szCs w:val="18"/>
              </w:rPr>
              <w:t>Οὐαὶ </w:t>
            </w:r>
            <w:hyperlink r:id="rId14037" w:tooltip="I 3759: Ouai -- Woe!, alas!, uttered in grief or denunciation." w:history="1">
              <w:r w:rsidRPr="00B06055">
                <w:rPr>
                  <w:rStyle w:val="Hyperlink"/>
                  <w:rFonts w:ascii="Palatino Linotype" w:hAnsi="Palatino Linotype" w:cs="Tahoma"/>
                  <w:sz w:val="18"/>
                  <w:szCs w:val="18"/>
                </w:rPr>
                <w:t>(Woe)</w:t>
              </w:r>
            </w:hyperlink>
            <w:r w:rsidRPr="00B06055">
              <w:rPr>
                <w:rFonts w:ascii="Palatino Linotype" w:hAnsi="Palatino Linotype" w:cs="Tahoma"/>
                <w:sz w:val="18"/>
                <w:szCs w:val="18"/>
              </w:rPr>
              <w:t xml:space="preserve"> ὑμῖν </w:t>
            </w:r>
            <w:hyperlink r:id="rId14038"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γραμματεῖς </w:t>
            </w:r>
            <w:hyperlink r:id="rId14039" w:tooltip="N-VMP 1122: grammateis -- (a) in Jerusalem, a scribe, one learned in the Jewish Law, a religious teacher, (b) at Ephesus, the town-clerk, the secretary of the city, (c) a man of learning generally." w:history="1">
              <w:r w:rsidRPr="00B06055">
                <w:rPr>
                  <w:rStyle w:val="Hyperlink"/>
                  <w:rFonts w:ascii="Palatino Linotype" w:hAnsi="Palatino Linotype" w:cs="Tahoma"/>
                  <w:sz w:val="18"/>
                  <w:szCs w:val="18"/>
                </w:rPr>
                <w:t>(scribes)</w:t>
              </w:r>
            </w:hyperlink>
            <w:r w:rsidRPr="00B06055">
              <w:rPr>
                <w:rFonts w:ascii="Palatino Linotype" w:hAnsi="Palatino Linotype" w:cs="Tahoma"/>
                <w:sz w:val="18"/>
                <w:szCs w:val="18"/>
              </w:rPr>
              <w:t xml:space="preserve"> καὶ </w:t>
            </w:r>
            <w:hyperlink r:id="rId1404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Φαρισαῖοι </w:t>
            </w:r>
            <w:hyperlink r:id="rId14041" w:tooltip="N-VMP 5330: Pharisaioi -- A Pharisee, one of the Jewish sect so called." w:history="1">
              <w:r w:rsidRPr="00B06055">
                <w:rPr>
                  <w:rStyle w:val="Hyperlink"/>
                  <w:rFonts w:ascii="Palatino Linotype" w:hAnsi="Palatino Linotype" w:cs="Tahoma"/>
                  <w:sz w:val="18"/>
                  <w:szCs w:val="18"/>
                </w:rPr>
                <w:t>(Pharisees)</w:t>
              </w:r>
            </w:hyperlink>
            <w:r w:rsidRPr="00B06055">
              <w:rPr>
                <w:rFonts w:ascii="Palatino Linotype" w:hAnsi="Palatino Linotype" w:cs="Tahoma"/>
                <w:sz w:val="18"/>
                <w:szCs w:val="18"/>
              </w:rPr>
              <w:t>, ὑποκριταί </w:t>
            </w:r>
            <w:hyperlink r:id="rId14042" w:tooltip="N-VMP 5273: hypokritai -- (literal: a stage-player), a hypocrite, dissembler, pretender." w:history="1">
              <w:r w:rsidRPr="00B06055">
                <w:rPr>
                  <w:rStyle w:val="Hyperlink"/>
                  <w:rFonts w:ascii="Palatino Linotype" w:hAnsi="Palatino Linotype" w:cs="Tahoma"/>
                  <w:sz w:val="18"/>
                  <w:szCs w:val="18"/>
                </w:rPr>
                <w:t>(hypocrites)</w:t>
              </w:r>
            </w:hyperlink>
            <w:r w:rsidRPr="00B06055">
              <w:rPr>
                <w:rFonts w:ascii="Palatino Linotype" w:hAnsi="Palatino Linotype" w:cs="Tahoma"/>
                <w:sz w:val="18"/>
                <w:szCs w:val="18"/>
              </w:rPr>
              <w:t>! ὅτι </w:t>
            </w:r>
            <w:hyperlink r:id="rId14043" w:tooltip="Conj 3754: hoti -- That, since, because; may introduce direct discourse."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οἰκοδομεῖτε </w:t>
            </w:r>
            <w:hyperlink r:id="rId14044" w:tooltip="V-PIA-2P 3618: oikodomeite -- To erect a building, build; fig. of the building up of character: to build up, edify, encourage." w:history="1">
              <w:r w:rsidRPr="00B06055">
                <w:rPr>
                  <w:rStyle w:val="Hyperlink"/>
                  <w:rFonts w:ascii="Palatino Linotype" w:hAnsi="Palatino Linotype" w:cs="Tahoma"/>
                  <w:sz w:val="18"/>
                  <w:szCs w:val="18"/>
                </w:rPr>
                <w:t>(you build)</w:t>
              </w:r>
            </w:hyperlink>
            <w:r w:rsidRPr="00B06055">
              <w:rPr>
                <w:rFonts w:ascii="Palatino Linotype" w:hAnsi="Palatino Linotype" w:cs="Tahoma"/>
                <w:sz w:val="18"/>
                <w:szCs w:val="18"/>
              </w:rPr>
              <w:t xml:space="preserve"> τοὺς </w:t>
            </w:r>
            <w:hyperlink r:id="rId14045"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τάφους </w:t>
            </w:r>
            <w:hyperlink r:id="rId14046" w:tooltip="N-AMP 5028: taphous -- A burial-place, sepulcher, tomb, grave." w:history="1">
              <w:r w:rsidRPr="00B06055">
                <w:rPr>
                  <w:rStyle w:val="Hyperlink"/>
                  <w:rFonts w:ascii="Palatino Linotype" w:hAnsi="Palatino Linotype" w:cs="Tahoma"/>
                  <w:sz w:val="18"/>
                  <w:szCs w:val="18"/>
                </w:rPr>
                <w:t>(tombs)</w:t>
              </w:r>
            </w:hyperlink>
            <w:r w:rsidRPr="00B06055">
              <w:rPr>
                <w:rFonts w:ascii="Palatino Linotype" w:hAnsi="Palatino Linotype" w:cs="Tahoma"/>
                <w:sz w:val="18"/>
                <w:szCs w:val="18"/>
              </w:rPr>
              <w:t xml:space="preserve"> τῶν </w:t>
            </w:r>
            <w:hyperlink r:id="rId14047"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προφητῶν </w:t>
            </w:r>
            <w:hyperlink r:id="rId14048" w:tooltip="N-GMP 4396: prophētōn -- A prophet, poet; a person gifted at expositing divine truth." w:history="1">
              <w:r w:rsidRPr="00B06055">
                <w:rPr>
                  <w:rStyle w:val="Hyperlink"/>
                  <w:rFonts w:ascii="Palatino Linotype" w:hAnsi="Palatino Linotype" w:cs="Tahoma"/>
                  <w:sz w:val="18"/>
                  <w:szCs w:val="18"/>
                </w:rPr>
                <w:t>(prophets)</w:t>
              </w:r>
            </w:hyperlink>
            <w:r w:rsidRPr="00B06055">
              <w:rPr>
                <w:rFonts w:ascii="Palatino Linotype" w:hAnsi="Palatino Linotype" w:cs="Tahoma"/>
                <w:sz w:val="18"/>
                <w:szCs w:val="18"/>
              </w:rPr>
              <w:t xml:space="preserve"> καὶ </w:t>
            </w:r>
            <w:hyperlink r:id="rId1404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κοσμεῖτε </w:t>
            </w:r>
            <w:hyperlink r:id="rId14050" w:tooltip="V-PIA-2P 2885: kosmeite -- To put into order; to decorate, deck, adorn." w:history="1">
              <w:r w:rsidRPr="00B06055">
                <w:rPr>
                  <w:rStyle w:val="Hyperlink"/>
                  <w:rFonts w:ascii="Palatino Linotype" w:hAnsi="Palatino Linotype" w:cs="Tahoma"/>
                  <w:sz w:val="18"/>
                  <w:szCs w:val="18"/>
                </w:rPr>
                <w:t>(adorn)</w:t>
              </w:r>
            </w:hyperlink>
            <w:r w:rsidRPr="00B06055">
              <w:rPr>
                <w:rFonts w:ascii="Palatino Linotype" w:hAnsi="Palatino Linotype" w:cs="Tahoma"/>
                <w:sz w:val="18"/>
                <w:szCs w:val="18"/>
              </w:rPr>
              <w:t xml:space="preserve"> τὰ </w:t>
            </w:r>
            <w:hyperlink r:id="rId14051"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μνημεῖα </w:t>
            </w:r>
            <w:hyperlink r:id="rId14052" w:tooltip="N-ANP 3419: mnēmeia -- A tomb, sepulcher, monument." w:history="1">
              <w:r w:rsidRPr="00B06055">
                <w:rPr>
                  <w:rStyle w:val="Hyperlink"/>
                  <w:rFonts w:ascii="Palatino Linotype" w:hAnsi="Palatino Linotype" w:cs="Tahoma"/>
                  <w:sz w:val="18"/>
                  <w:szCs w:val="18"/>
                </w:rPr>
                <w:t>(monuments)</w:t>
              </w:r>
            </w:hyperlink>
            <w:r w:rsidRPr="00B06055">
              <w:rPr>
                <w:rFonts w:ascii="Palatino Linotype" w:hAnsi="Palatino Linotype" w:cs="Tahoma"/>
                <w:sz w:val="18"/>
                <w:szCs w:val="18"/>
              </w:rPr>
              <w:t xml:space="preserve"> τῶν </w:t>
            </w:r>
            <w:hyperlink r:id="rId14053"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δικαίων </w:t>
            </w:r>
            <w:hyperlink r:id="rId14054" w:tooltip="Adj-GMP 1342: dikaiōn -- Just; especially, just in the eyes of God; righteous; the elect (a Jewish idea)." w:history="1">
              <w:r w:rsidRPr="00B06055">
                <w:rPr>
                  <w:rStyle w:val="Hyperlink"/>
                  <w:rFonts w:ascii="Palatino Linotype" w:hAnsi="Palatino Linotype" w:cs="Tahoma"/>
                  <w:sz w:val="18"/>
                  <w:szCs w:val="18"/>
                </w:rPr>
                <w:t>(righteous)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29 Woe unto you, scribes and Pharisees, hypocrites! because ye build the tombs of the prophets, and garnish the sepulchres of the righteous,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27 And say, If we had been in the days of our fathers, we would not have been partakers with them in the blood of the prophets;  </w:t>
            </w:r>
          </w:p>
        </w:tc>
        <w:tc>
          <w:tcPr>
            <w:tcW w:w="5748" w:type="dxa"/>
          </w:tcPr>
          <w:p w:rsidR="009D6BEE" w:rsidRPr="00B06055" w:rsidRDefault="00D75EFC"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30</w:t>
            </w:r>
            <w:r w:rsidRPr="00B06055">
              <w:rPr>
                <w:rStyle w:val="reftext1"/>
                <w:sz w:val="18"/>
                <w:szCs w:val="18"/>
              </w:rPr>
              <w:t> </w:t>
            </w:r>
            <w:r w:rsidRPr="00B06055">
              <w:rPr>
                <w:rFonts w:ascii="Palatino Linotype" w:hAnsi="Palatino Linotype" w:cs="Tahoma"/>
                <w:sz w:val="18"/>
                <w:szCs w:val="18"/>
              </w:rPr>
              <w:t>καὶ </w:t>
            </w:r>
            <w:hyperlink r:id="rId1405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λέγετε </w:t>
            </w:r>
            <w:hyperlink r:id="rId14056" w:tooltip="V-PIA-2P 3004: legete -- (denoting speech in progress), (a) to say, speak; to mean, mention, tell, (b) to call, name, especially in the pass., (c) to tell, command." w:history="1">
              <w:r w:rsidRPr="00B06055">
                <w:rPr>
                  <w:rStyle w:val="Hyperlink"/>
                  <w:rFonts w:ascii="Palatino Linotype" w:hAnsi="Palatino Linotype" w:cs="Tahoma"/>
                  <w:sz w:val="18"/>
                  <w:szCs w:val="18"/>
                </w:rPr>
                <w:t>(you say)</w:t>
              </w:r>
            </w:hyperlink>
            <w:r w:rsidRPr="00B06055">
              <w:rPr>
                <w:rFonts w:ascii="Palatino Linotype" w:hAnsi="Palatino Linotype" w:cs="Tahoma"/>
                <w:sz w:val="18"/>
                <w:szCs w:val="18"/>
              </w:rPr>
              <w:t>, ‘Εἰ </w:t>
            </w:r>
            <w:hyperlink r:id="rId14057" w:tooltip="Conj 1487: Ei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ἤμεθα </w:t>
            </w:r>
            <w:hyperlink r:id="rId14058" w:tooltip="V-IIM-1P 1510: ēmetha -- To be, exist." w:history="1">
              <w:r w:rsidRPr="00B06055">
                <w:rPr>
                  <w:rStyle w:val="Hyperlink"/>
                  <w:rFonts w:ascii="Palatino Linotype" w:hAnsi="Palatino Linotype" w:cs="Tahoma"/>
                  <w:sz w:val="18"/>
                  <w:szCs w:val="18"/>
                </w:rPr>
                <w:t>(we had lived)</w:t>
              </w:r>
            </w:hyperlink>
            <w:r w:rsidRPr="00B06055">
              <w:rPr>
                <w:rFonts w:ascii="Palatino Linotype" w:hAnsi="Palatino Linotype" w:cs="Tahoma"/>
                <w:sz w:val="18"/>
                <w:szCs w:val="18"/>
              </w:rPr>
              <w:t xml:space="preserve"> ἐν </w:t>
            </w:r>
            <w:hyperlink r:id="rId14059"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ταῖς </w:t>
            </w:r>
            <w:hyperlink r:id="rId14060" w:tooltip="Art-DFP 3588: tai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ἡμέραις </w:t>
            </w:r>
            <w:hyperlink r:id="rId14061" w:tooltip="N-DFP 2250: hēmerais -- A day, the period from sunrise to sunset." w:history="1">
              <w:r w:rsidRPr="00B06055">
                <w:rPr>
                  <w:rStyle w:val="Hyperlink"/>
                  <w:rFonts w:ascii="Palatino Linotype" w:hAnsi="Palatino Linotype" w:cs="Tahoma"/>
                  <w:sz w:val="18"/>
                  <w:szCs w:val="18"/>
                </w:rPr>
                <w:t>(days)</w:t>
              </w:r>
            </w:hyperlink>
            <w:r w:rsidRPr="00B06055">
              <w:rPr>
                <w:rFonts w:ascii="Palatino Linotype" w:hAnsi="Palatino Linotype" w:cs="Tahoma"/>
                <w:sz w:val="18"/>
                <w:szCs w:val="18"/>
              </w:rPr>
              <w:t xml:space="preserve"> τῶν </w:t>
            </w:r>
            <w:hyperlink r:id="rId14062"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πατέρων </w:t>
            </w:r>
            <w:hyperlink r:id="rId14063" w:tooltip="N-GMP 3962: paterōn -- Father, (Heavenly) Father, ancestor, elder, senior." w:history="1">
              <w:r w:rsidRPr="00B06055">
                <w:rPr>
                  <w:rStyle w:val="Hyperlink"/>
                  <w:rFonts w:ascii="Palatino Linotype" w:hAnsi="Palatino Linotype" w:cs="Tahoma"/>
                  <w:sz w:val="18"/>
                  <w:szCs w:val="18"/>
                </w:rPr>
                <w:t>(fathers)</w:t>
              </w:r>
            </w:hyperlink>
            <w:r w:rsidRPr="00B06055">
              <w:rPr>
                <w:rFonts w:ascii="Palatino Linotype" w:hAnsi="Palatino Linotype" w:cs="Tahoma"/>
                <w:sz w:val="18"/>
                <w:szCs w:val="18"/>
              </w:rPr>
              <w:t xml:space="preserve"> ἡμῶν </w:t>
            </w:r>
            <w:hyperlink r:id="rId14064" w:tooltip="PPro-G1P 1473: hēmōn -- I, the first-person pronoun." w:history="1">
              <w:r w:rsidRPr="00B06055">
                <w:rPr>
                  <w:rStyle w:val="Hyperlink"/>
                  <w:rFonts w:ascii="Palatino Linotype" w:hAnsi="Palatino Linotype" w:cs="Tahoma"/>
                  <w:sz w:val="18"/>
                  <w:szCs w:val="18"/>
                </w:rPr>
                <w:t>(of us)</w:t>
              </w:r>
            </w:hyperlink>
            <w:r w:rsidRPr="00B06055">
              <w:rPr>
                <w:rFonts w:ascii="Palatino Linotype" w:hAnsi="Palatino Linotype" w:cs="Tahoma"/>
                <w:sz w:val="18"/>
                <w:szCs w:val="18"/>
              </w:rPr>
              <w:t>, οὐκ </w:t>
            </w:r>
            <w:hyperlink r:id="rId14065"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ἂν </w:t>
            </w:r>
            <w:hyperlink r:id="rId14066"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ἤμεθα </w:t>
            </w:r>
            <w:hyperlink r:id="rId14067" w:tooltip="V-IIM-1P 1510: ēmetha -- To be, exist." w:history="1">
              <w:r w:rsidRPr="00B06055">
                <w:rPr>
                  <w:rStyle w:val="Hyperlink"/>
                  <w:rFonts w:ascii="Palatino Linotype" w:hAnsi="Palatino Linotype" w:cs="Tahoma"/>
                  <w:sz w:val="18"/>
                  <w:szCs w:val="18"/>
                </w:rPr>
                <w:t>(we would have been)</w:t>
              </w:r>
            </w:hyperlink>
            <w:r w:rsidRPr="00B06055">
              <w:rPr>
                <w:rFonts w:ascii="Palatino Linotype" w:hAnsi="Palatino Linotype" w:cs="Tahoma"/>
                <w:sz w:val="18"/>
                <w:szCs w:val="18"/>
              </w:rPr>
              <w:t xml:space="preserve"> αὐτῶν </w:t>
            </w:r>
            <w:hyperlink r:id="rId14068" w:tooltip="PPro-GM3P 846: autōn -- He, she, it, they, them, same." w:history="1">
              <w:r w:rsidRPr="00B06055">
                <w:rPr>
                  <w:rStyle w:val="Hyperlink"/>
                  <w:rFonts w:ascii="Palatino Linotype" w:hAnsi="Palatino Linotype" w:cs="Tahoma"/>
                  <w:sz w:val="18"/>
                  <w:szCs w:val="18"/>
                </w:rPr>
                <w:t>(with them)</w:t>
              </w:r>
            </w:hyperlink>
            <w:r w:rsidRPr="00B06055">
              <w:rPr>
                <w:rFonts w:ascii="Palatino Linotype" w:hAnsi="Palatino Linotype" w:cs="Tahoma"/>
                <w:sz w:val="18"/>
                <w:szCs w:val="18"/>
              </w:rPr>
              <w:t xml:space="preserve"> κοινωνοὶ </w:t>
            </w:r>
            <w:hyperlink r:id="rId14069" w:tooltip="N-NMP 2844: koinōnoi -- A sharer, partner, companion." w:history="1">
              <w:r w:rsidRPr="00B06055">
                <w:rPr>
                  <w:rStyle w:val="Hyperlink"/>
                  <w:rFonts w:ascii="Palatino Linotype" w:hAnsi="Palatino Linotype" w:cs="Tahoma"/>
                  <w:sz w:val="18"/>
                  <w:szCs w:val="18"/>
                </w:rPr>
                <w:t>(partakers)</w:t>
              </w:r>
            </w:hyperlink>
            <w:r w:rsidRPr="00B06055">
              <w:rPr>
                <w:rFonts w:ascii="Palatino Linotype" w:hAnsi="Palatino Linotype" w:cs="Tahoma"/>
                <w:sz w:val="18"/>
                <w:szCs w:val="18"/>
              </w:rPr>
              <w:t xml:space="preserve"> ἐν </w:t>
            </w:r>
            <w:hyperlink r:id="rId14070"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τῷ </w:t>
            </w:r>
            <w:hyperlink r:id="rId14071" w:tooltip="Art-DNS 3588: tō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αἵματι </w:t>
            </w:r>
            <w:hyperlink r:id="rId14072" w:tooltip="N-DNS 129: haimati -- Blood (especially as shed)." w:history="1">
              <w:r w:rsidRPr="00B06055">
                <w:rPr>
                  <w:rStyle w:val="Hyperlink"/>
                  <w:rFonts w:ascii="Palatino Linotype" w:hAnsi="Palatino Linotype" w:cs="Tahoma"/>
                  <w:sz w:val="18"/>
                  <w:szCs w:val="18"/>
                </w:rPr>
                <w:t>(blood)</w:t>
              </w:r>
            </w:hyperlink>
            <w:r w:rsidRPr="00B06055">
              <w:rPr>
                <w:rFonts w:ascii="Palatino Linotype" w:hAnsi="Palatino Linotype" w:cs="Tahoma"/>
                <w:sz w:val="18"/>
                <w:szCs w:val="18"/>
              </w:rPr>
              <w:t xml:space="preserve"> τῶν </w:t>
            </w:r>
            <w:hyperlink r:id="rId14073"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προφητῶν </w:t>
            </w:r>
            <w:hyperlink r:id="rId14074" w:tooltip="N-GMP 4396: prophētōn -- A prophet, poet; a person gifted at expositing divine truth." w:history="1">
              <w:r w:rsidRPr="00B06055">
                <w:rPr>
                  <w:rStyle w:val="Hyperlink"/>
                  <w:rFonts w:ascii="Palatino Linotype" w:hAnsi="Palatino Linotype" w:cs="Tahoma"/>
                  <w:sz w:val="18"/>
                  <w:szCs w:val="18"/>
                </w:rPr>
                <w:t>(prophets)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30 And say, If we had been in the days of our fathers, we would not have been partakers with them in the blood of the prophets.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28 Wherefore, ye </w:t>
            </w:r>
            <w:r w:rsidR="009D6BEE" w:rsidRPr="00B06055">
              <w:rPr>
                <w:rFonts w:ascii="Arial" w:eastAsia="Times New Roman" w:hAnsi="Arial" w:cs="Arial"/>
                <w:b/>
                <w:sz w:val="18"/>
                <w:szCs w:val="18"/>
                <w:u w:val="single"/>
              </w:rPr>
              <w:t>are</w:t>
            </w:r>
            <w:r w:rsidR="009D6BEE" w:rsidRPr="00B06055">
              <w:rPr>
                <w:rFonts w:ascii="Arial" w:eastAsia="Times New Roman" w:hAnsi="Arial" w:cs="Arial"/>
                <w:sz w:val="18"/>
                <w:szCs w:val="18"/>
              </w:rPr>
              <w:t xml:space="preserve"> witnesses unto yourselves </w:t>
            </w:r>
            <w:r w:rsidR="009D6BEE" w:rsidRPr="00B06055">
              <w:rPr>
                <w:rFonts w:ascii="Arial" w:eastAsia="Times New Roman" w:hAnsi="Arial" w:cs="Arial"/>
                <w:b/>
                <w:sz w:val="18"/>
                <w:szCs w:val="18"/>
                <w:u w:val="single"/>
              </w:rPr>
              <w:t>of your own wickedness, and</w:t>
            </w:r>
            <w:r w:rsidR="009D6BEE" w:rsidRPr="00B06055">
              <w:rPr>
                <w:rFonts w:ascii="Arial" w:eastAsia="Times New Roman" w:hAnsi="Arial" w:cs="Arial"/>
                <w:sz w:val="18"/>
                <w:szCs w:val="18"/>
              </w:rPr>
              <w:t xml:space="preserve"> ye are the children of them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killed the prophets;  </w:t>
            </w:r>
          </w:p>
        </w:tc>
        <w:tc>
          <w:tcPr>
            <w:tcW w:w="5748" w:type="dxa"/>
          </w:tcPr>
          <w:p w:rsidR="009D6BEE" w:rsidRPr="00B06055" w:rsidRDefault="00D75EFC"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31</w:t>
            </w:r>
            <w:r w:rsidRPr="00B06055">
              <w:rPr>
                <w:rStyle w:val="reftext1"/>
                <w:sz w:val="18"/>
                <w:szCs w:val="18"/>
              </w:rPr>
              <w:t> </w:t>
            </w:r>
            <w:r w:rsidRPr="00B06055">
              <w:rPr>
                <w:rFonts w:ascii="Palatino Linotype" w:hAnsi="Palatino Linotype" w:cs="Tahoma"/>
                <w:sz w:val="18"/>
                <w:szCs w:val="18"/>
              </w:rPr>
              <w:t>ὥστε </w:t>
            </w:r>
            <w:hyperlink r:id="rId14075" w:tooltip="Conj 5620: hōste -- So that, therefore, so then, so as to." w:history="1">
              <w:r w:rsidRPr="00B06055">
                <w:rPr>
                  <w:rStyle w:val="Hyperlink"/>
                  <w:rFonts w:ascii="Palatino Linotype" w:hAnsi="Palatino Linotype" w:cs="Tahoma"/>
                  <w:sz w:val="18"/>
                  <w:szCs w:val="18"/>
                </w:rPr>
                <w:t>(Thus)</w:t>
              </w:r>
            </w:hyperlink>
            <w:r w:rsidRPr="00B06055">
              <w:rPr>
                <w:rFonts w:ascii="Palatino Linotype" w:hAnsi="Palatino Linotype" w:cs="Tahoma"/>
                <w:sz w:val="18"/>
                <w:szCs w:val="18"/>
              </w:rPr>
              <w:t xml:space="preserve"> μαρτυρεῖτε </w:t>
            </w:r>
            <w:hyperlink r:id="rId14076" w:tooltip="V-PIA-2P 3140: martyreite -- To witness, bear witness, give evidence, testify, give a good report." w:history="1">
              <w:r w:rsidRPr="00B06055">
                <w:rPr>
                  <w:rStyle w:val="Hyperlink"/>
                  <w:rFonts w:ascii="Palatino Linotype" w:hAnsi="Palatino Linotype" w:cs="Tahoma"/>
                  <w:sz w:val="18"/>
                  <w:szCs w:val="18"/>
                </w:rPr>
                <w:t>(you bear witness)</w:t>
              </w:r>
            </w:hyperlink>
            <w:r w:rsidRPr="00B06055">
              <w:rPr>
                <w:rFonts w:ascii="Palatino Linotype" w:hAnsi="Palatino Linotype" w:cs="Tahoma"/>
                <w:sz w:val="18"/>
                <w:szCs w:val="18"/>
              </w:rPr>
              <w:t xml:space="preserve"> ἑαυτοῖς </w:t>
            </w:r>
            <w:hyperlink r:id="rId14077" w:tooltip="RefPro-DM3P 1438: heautois -- Himself, herself, itself." w:history="1">
              <w:r w:rsidRPr="00B06055">
                <w:rPr>
                  <w:rStyle w:val="Hyperlink"/>
                  <w:rFonts w:ascii="Palatino Linotype" w:hAnsi="Palatino Linotype" w:cs="Tahoma"/>
                  <w:sz w:val="18"/>
                  <w:szCs w:val="18"/>
                </w:rPr>
                <w:t>(to yourselves)</w:t>
              </w:r>
            </w:hyperlink>
            <w:r w:rsidRPr="00B06055">
              <w:rPr>
                <w:rFonts w:ascii="Palatino Linotype" w:hAnsi="Palatino Linotype" w:cs="Tahoma"/>
                <w:sz w:val="18"/>
                <w:szCs w:val="18"/>
              </w:rPr>
              <w:t xml:space="preserve"> ὅτι </w:t>
            </w:r>
            <w:hyperlink r:id="rId14078"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υἱοί </w:t>
            </w:r>
            <w:hyperlink r:id="rId14079" w:tooltip="N-NMP 5207: huioi -- A son, descendent." w:history="1">
              <w:r w:rsidRPr="00B06055">
                <w:rPr>
                  <w:rStyle w:val="Hyperlink"/>
                  <w:rFonts w:ascii="Palatino Linotype" w:hAnsi="Palatino Linotype" w:cs="Tahoma"/>
                  <w:sz w:val="18"/>
                  <w:szCs w:val="18"/>
                </w:rPr>
                <w:t>(sons)</w:t>
              </w:r>
            </w:hyperlink>
            <w:r w:rsidRPr="00B06055">
              <w:rPr>
                <w:rFonts w:ascii="Palatino Linotype" w:hAnsi="Palatino Linotype" w:cs="Tahoma"/>
                <w:sz w:val="18"/>
                <w:szCs w:val="18"/>
              </w:rPr>
              <w:t xml:space="preserve"> ἐστε </w:t>
            </w:r>
            <w:hyperlink r:id="rId14080" w:tooltip="V-PIA-2P 1510: este -- To be, exist." w:history="1">
              <w:r w:rsidRPr="00B06055">
                <w:rPr>
                  <w:rStyle w:val="Hyperlink"/>
                  <w:rFonts w:ascii="Palatino Linotype" w:hAnsi="Palatino Linotype" w:cs="Tahoma"/>
                  <w:sz w:val="18"/>
                  <w:szCs w:val="18"/>
                </w:rPr>
                <w:t>(you are)</w:t>
              </w:r>
            </w:hyperlink>
            <w:r w:rsidRPr="00B06055">
              <w:rPr>
                <w:rFonts w:ascii="Palatino Linotype" w:hAnsi="Palatino Linotype" w:cs="Tahoma"/>
                <w:sz w:val="18"/>
                <w:szCs w:val="18"/>
              </w:rPr>
              <w:t xml:space="preserve"> τῶν </w:t>
            </w:r>
            <w:hyperlink r:id="rId14081" w:tooltip="Art-GMP 3588: tōn -- The, the definite article." w:history="1">
              <w:r w:rsidRPr="00B06055">
                <w:rPr>
                  <w:rStyle w:val="Hyperlink"/>
                  <w:rFonts w:ascii="Palatino Linotype" w:hAnsi="Palatino Linotype" w:cs="Tahoma"/>
                  <w:sz w:val="18"/>
                  <w:szCs w:val="18"/>
                </w:rPr>
                <w:t>(of those)</w:t>
              </w:r>
            </w:hyperlink>
            <w:r w:rsidRPr="00B06055">
              <w:rPr>
                <w:rFonts w:ascii="Palatino Linotype" w:hAnsi="Palatino Linotype" w:cs="Tahoma"/>
                <w:sz w:val="18"/>
                <w:szCs w:val="18"/>
              </w:rPr>
              <w:t xml:space="preserve"> φονευσάντων </w:t>
            </w:r>
            <w:hyperlink r:id="rId14082" w:tooltip="V-APA-GMP 5407: phoneusantōn -- To murder, kill." w:history="1">
              <w:r w:rsidRPr="00B06055">
                <w:rPr>
                  <w:rStyle w:val="Hyperlink"/>
                  <w:rFonts w:ascii="Palatino Linotype" w:hAnsi="Palatino Linotype" w:cs="Tahoma"/>
                  <w:sz w:val="18"/>
                  <w:szCs w:val="18"/>
                </w:rPr>
                <w:t>(having murdered)</w:t>
              </w:r>
            </w:hyperlink>
            <w:r w:rsidRPr="00B06055">
              <w:rPr>
                <w:rFonts w:ascii="Palatino Linotype" w:hAnsi="Palatino Linotype" w:cs="Tahoma"/>
                <w:sz w:val="18"/>
                <w:szCs w:val="18"/>
              </w:rPr>
              <w:t xml:space="preserve"> τοὺς </w:t>
            </w:r>
            <w:hyperlink r:id="rId14083"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προφήτας </w:t>
            </w:r>
            <w:hyperlink r:id="rId14084" w:tooltip="N-AMP 4396: prophētas -- A prophet, poet; a person gifted at expositing divine truth." w:history="1">
              <w:r w:rsidRPr="00B06055">
                <w:rPr>
                  <w:rStyle w:val="Hyperlink"/>
                  <w:rFonts w:ascii="Palatino Linotype" w:hAnsi="Palatino Linotype" w:cs="Tahoma"/>
                  <w:sz w:val="18"/>
                  <w:szCs w:val="18"/>
                </w:rPr>
                <w:t>(prophets)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31 Wherefore ye </w:t>
            </w:r>
            <w:r w:rsidR="009D6BEE" w:rsidRPr="00B06055">
              <w:rPr>
                <w:rFonts w:ascii="Arial" w:eastAsia="Times New Roman" w:hAnsi="Arial" w:cs="Arial"/>
                <w:b/>
                <w:sz w:val="18"/>
                <w:szCs w:val="18"/>
                <w:u w:val="single"/>
              </w:rPr>
              <w:t>be</w:t>
            </w:r>
            <w:r w:rsidR="009D6BEE" w:rsidRPr="00B06055">
              <w:rPr>
                <w:rFonts w:ascii="Arial" w:eastAsia="Times New Roman" w:hAnsi="Arial" w:cs="Arial"/>
                <w:sz w:val="18"/>
                <w:szCs w:val="18"/>
              </w:rPr>
              <w:t xml:space="preserve"> witnesses unto yourselves, </w:t>
            </w:r>
            <w:r w:rsidR="009D6BEE" w:rsidRPr="00B06055">
              <w:rPr>
                <w:rFonts w:ascii="Arial" w:eastAsia="Times New Roman" w:hAnsi="Arial" w:cs="Arial"/>
                <w:b/>
                <w:sz w:val="18"/>
                <w:szCs w:val="18"/>
                <w:u w:val="single"/>
              </w:rPr>
              <w:t>that</w:t>
            </w:r>
            <w:r w:rsidR="009D6BEE" w:rsidRPr="00B06055">
              <w:rPr>
                <w:rFonts w:ascii="Arial" w:eastAsia="Times New Roman" w:hAnsi="Arial" w:cs="Arial"/>
                <w:sz w:val="18"/>
                <w:szCs w:val="18"/>
              </w:rPr>
              <w:t xml:space="preserve"> ye are the children of them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killed the prophets.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29 </w:t>
            </w:r>
            <w:r w:rsidR="009D6BEE" w:rsidRPr="00B06055">
              <w:rPr>
                <w:rFonts w:ascii="Arial" w:eastAsia="Times New Roman" w:hAnsi="Arial" w:cs="Arial"/>
                <w:b/>
                <w:sz w:val="18"/>
                <w:szCs w:val="18"/>
                <w:u w:val="single"/>
              </w:rPr>
              <w:t>And will</w:t>
            </w:r>
            <w:r w:rsidR="009D6BEE" w:rsidRPr="00B06055">
              <w:rPr>
                <w:rFonts w:ascii="Arial" w:eastAsia="Times New Roman" w:hAnsi="Arial" w:cs="Arial"/>
                <w:sz w:val="18"/>
                <w:szCs w:val="18"/>
              </w:rPr>
              <w:t xml:space="preserve"> fill up the measure then of your fathers; </w:t>
            </w:r>
            <w:r w:rsidR="009D6BEE" w:rsidRPr="00B06055">
              <w:rPr>
                <w:rFonts w:ascii="Arial" w:eastAsia="Times New Roman" w:hAnsi="Arial" w:cs="Arial"/>
                <w:b/>
                <w:sz w:val="18"/>
                <w:szCs w:val="18"/>
                <w:u w:val="single"/>
              </w:rPr>
              <w:t>for ye, yourselves, kill the prophets like unto your fathers.</w:t>
            </w:r>
            <w:r w:rsidR="009D6BEE" w:rsidRPr="00B06055">
              <w:rPr>
                <w:rFonts w:ascii="Arial" w:eastAsia="Times New Roman" w:hAnsi="Arial" w:cs="Arial"/>
                <w:sz w:val="18"/>
                <w:szCs w:val="18"/>
              </w:rPr>
              <w:t xml:space="preserve">  </w:t>
            </w:r>
          </w:p>
        </w:tc>
        <w:tc>
          <w:tcPr>
            <w:tcW w:w="5748" w:type="dxa"/>
          </w:tcPr>
          <w:p w:rsidR="009D6BEE" w:rsidRPr="00B06055" w:rsidRDefault="00D75EFC"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32</w:t>
            </w:r>
            <w:r w:rsidRPr="00B06055">
              <w:rPr>
                <w:rStyle w:val="reftext1"/>
                <w:sz w:val="18"/>
                <w:szCs w:val="18"/>
              </w:rPr>
              <w:t> </w:t>
            </w:r>
            <w:r w:rsidRPr="00B06055">
              <w:rPr>
                <w:rFonts w:ascii="Palatino Linotype" w:hAnsi="Palatino Linotype" w:cs="Tahoma"/>
                <w:sz w:val="18"/>
                <w:szCs w:val="18"/>
              </w:rPr>
              <w:t>καὶ </w:t>
            </w:r>
            <w:hyperlink r:id="rId1408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ὑμεῖς </w:t>
            </w:r>
            <w:hyperlink r:id="rId14086" w:tooltip="PPro-N2P 4771: hymei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πληρώσατε </w:t>
            </w:r>
            <w:hyperlink r:id="rId14087" w:tooltip="V-AMA-2P 4137: plērōsate -- To fill, fulfill, complete." w:history="1">
              <w:r w:rsidRPr="00B06055">
                <w:rPr>
                  <w:rStyle w:val="Hyperlink"/>
                  <w:rFonts w:ascii="Palatino Linotype" w:hAnsi="Palatino Linotype" w:cs="Tahoma"/>
                  <w:sz w:val="18"/>
                  <w:szCs w:val="18"/>
                </w:rPr>
                <w:t>(fill up)</w:t>
              </w:r>
            </w:hyperlink>
            <w:r w:rsidRPr="00B06055">
              <w:rPr>
                <w:rFonts w:ascii="Palatino Linotype" w:hAnsi="Palatino Linotype" w:cs="Tahoma"/>
                <w:sz w:val="18"/>
                <w:szCs w:val="18"/>
              </w:rPr>
              <w:t xml:space="preserve"> τὸ </w:t>
            </w:r>
            <w:hyperlink r:id="rId14088"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μέτρον </w:t>
            </w:r>
            <w:hyperlink r:id="rId14089" w:tooltip="N-ANS 3358: metron -- A measure, whether lineal or cubic; a measuring rod." w:history="1">
              <w:r w:rsidRPr="00B06055">
                <w:rPr>
                  <w:rStyle w:val="Hyperlink"/>
                  <w:rFonts w:ascii="Palatino Linotype" w:hAnsi="Palatino Linotype" w:cs="Tahoma"/>
                  <w:sz w:val="18"/>
                  <w:szCs w:val="18"/>
                </w:rPr>
                <w:t>(measure)</w:t>
              </w:r>
            </w:hyperlink>
            <w:r w:rsidRPr="00B06055">
              <w:rPr>
                <w:rFonts w:ascii="Palatino Linotype" w:hAnsi="Palatino Linotype" w:cs="Tahoma"/>
                <w:sz w:val="18"/>
                <w:szCs w:val="18"/>
              </w:rPr>
              <w:t xml:space="preserve"> τῶν </w:t>
            </w:r>
            <w:hyperlink r:id="rId14090"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πατέρων </w:t>
            </w:r>
            <w:hyperlink r:id="rId14091" w:tooltip="N-GMP 3962: paterōn -- Father, (Heavenly) Father, ancestor, elder, senior." w:history="1">
              <w:r w:rsidRPr="00B06055">
                <w:rPr>
                  <w:rStyle w:val="Hyperlink"/>
                  <w:rFonts w:ascii="Palatino Linotype" w:hAnsi="Palatino Linotype" w:cs="Tahoma"/>
                  <w:sz w:val="18"/>
                  <w:szCs w:val="18"/>
                </w:rPr>
                <w:t>(fathers)</w:t>
              </w:r>
            </w:hyperlink>
            <w:r w:rsidRPr="00B06055">
              <w:rPr>
                <w:rFonts w:ascii="Palatino Linotype" w:hAnsi="Palatino Linotype" w:cs="Tahoma"/>
                <w:sz w:val="18"/>
                <w:szCs w:val="18"/>
              </w:rPr>
              <w:t xml:space="preserve"> ὑμῶν </w:t>
            </w:r>
            <w:hyperlink r:id="rId14092"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32 Fill </w:t>
            </w:r>
            <w:proofErr w:type="gramStart"/>
            <w:r w:rsidR="009D6BEE" w:rsidRPr="00B06055">
              <w:rPr>
                <w:rFonts w:ascii="Arial" w:eastAsia="Times New Roman" w:hAnsi="Arial" w:cs="Arial"/>
                <w:b/>
                <w:sz w:val="18"/>
                <w:szCs w:val="18"/>
                <w:u w:val="single"/>
              </w:rPr>
              <w:t>ye</w:t>
            </w:r>
            <w:proofErr w:type="gramEnd"/>
            <w:r w:rsidR="009D6BEE" w:rsidRPr="00B06055">
              <w:rPr>
                <w:rFonts w:ascii="Arial" w:eastAsia="Times New Roman" w:hAnsi="Arial" w:cs="Arial"/>
                <w:sz w:val="18"/>
                <w:szCs w:val="18"/>
              </w:rPr>
              <w:t xml:space="preserve"> up then the measure of your fathers.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lastRenderedPageBreak/>
              <w:t>23:</w:t>
            </w:r>
            <w:r w:rsidR="009D6BEE" w:rsidRPr="00B06055">
              <w:rPr>
                <w:rFonts w:ascii="Arial" w:eastAsia="Times New Roman" w:hAnsi="Arial" w:cs="Arial"/>
                <w:sz w:val="18"/>
                <w:szCs w:val="18"/>
              </w:rPr>
              <w:t xml:space="preserve">30 Ye serpents, </w:t>
            </w:r>
            <w:r w:rsidR="009D6BEE" w:rsidRPr="00B06055">
              <w:rPr>
                <w:rFonts w:ascii="Arial" w:eastAsia="Times New Roman" w:hAnsi="Arial" w:cs="Arial"/>
                <w:b/>
                <w:sz w:val="18"/>
                <w:szCs w:val="18"/>
                <w:u w:val="single"/>
              </w:rPr>
              <w:t>and</w:t>
            </w:r>
            <w:r w:rsidR="009D6BEE" w:rsidRPr="00B06055">
              <w:rPr>
                <w:rFonts w:ascii="Arial" w:eastAsia="Times New Roman" w:hAnsi="Arial" w:cs="Arial"/>
                <w:sz w:val="18"/>
                <w:szCs w:val="18"/>
              </w:rPr>
              <w:t xml:space="preserve"> generation of vipers! How can ye escape the damnation of hell?  </w:t>
            </w:r>
          </w:p>
        </w:tc>
        <w:tc>
          <w:tcPr>
            <w:tcW w:w="5748" w:type="dxa"/>
          </w:tcPr>
          <w:p w:rsidR="009D6BEE" w:rsidRPr="00B06055" w:rsidRDefault="00D75EFC"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33</w:t>
            </w:r>
            <w:r w:rsidRPr="00B06055">
              <w:rPr>
                <w:rStyle w:val="reftext1"/>
                <w:sz w:val="18"/>
                <w:szCs w:val="18"/>
              </w:rPr>
              <w:t> </w:t>
            </w:r>
            <w:r w:rsidRPr="00B06055">
              <w:rPr>
                <w:rFonts w:ascii="Palatino Linotype" w:hAnsi="Palatino Linotype" w:cs="Tahoma"/>
                <w:sz w:val="18"/>
                <w:szCs w:val="18"/>
              </w:rPr>
              <w:t>ὄφεις </w:t>
            </w:r>
            <w:hyperlink r:id="rId14093" w:tooltip="N-VMP 3789: opheis -- A serpent, snake; used of the devil or Satan." w:history="1">
              <w:r w:rsidRPr="00B06055">
                <w:rPr>
                  <w:rStyle w:val="Hyperlink"/>
                  <w:rFonts w:ascii="Palatino Linotype" w:hAnsi="Palatino Linotype" w:cs="Tahoma"/>
                  <w:sz w:val="18"/>
                  <w:szCs w:val="18"/>
                </w:rPr>
                <w:t>(Serpents)</w:t>
              </w:r>
            </w:hyperlink>
            <w:r w:rsidRPr="00B06055">
              <w:rPr>
                <w:rFonts w:ascii="Palatino Linotype" w:hAnsi="Palatino Linotype" w:cs="Tahoma"/>
                <w:sz w:val="18"/>
                <w:szCs w:val="18"/>
              </w:rPr>
              <w:t xml:space="preserve">! </w:t>
            </w:r>
            <w:proofErr w:type="gramStart"/>
            <w:r w:rsidRPr="00B06055">
              <w:rPr>
                <w:rFonts w:ascii="Palatino Linotype" w:hAnsi="Palatino Linotype" w:cs="Tahoma"/>
                <w:sz w:val="18"/>
                <w:szCs w:val="18"/>
              </w:rPr>
              <w:t>γεννήματα</w:t>
            </w:r>
            <w:proofErr w:type="gramEnd"/>
            <w:r w:rsidRPr="00B06055">
              <w:rPr>
                <w:rFonts w:ascii="Palatino Linotype" w:hAnsi="Palatino Linotype" w:cs="Tahoma"/>
                <w:sz w:val="18"/>
                <w:szCs w:val="18"/>
              </w:rPr>
              <w:t> </w:t>
            </w:r>
            <w:hyperlink r:id="rId14094" w:tooltip="N-VNP 1081: gennēmata -- Offspring, child, fruit." w:history="1">
              <w:r w:rsidRPr="00B06055">
                <w:rPr>
                  <w:rStyle w:val="Hyperlink"/>
                  <w:rFonts w:ascii="Palatino Linotype" w:hAnsi="Palatino Linotype" w:cs="Tahoma"/>
                  <w:sz w:val="18"/>
                  <w:szCs w:val="18"/>
                </w:rPr>
                <w:t>(Offspring)</w:t>
              </w:r>
            </w:hyperlink>
            <w:r w:rsidRPr="00B06055">
              <w:rPr>
                <w:rFonts w:ascii="Palatino Linotype" w:hAnsi="Palatino Linotype" w:cs="Tahoma"/>
                <w:sz w:val="18"/>
                <w:szCs w:val="18"/>
              </w:rPr>
              <w:t xml:space="preserve"> ἐχιδνῶν </w:t>
            </w:r>
            <w:hyperlink r:id="rId14095" w:tooltip="N-GFP 2191: echidnōn -- A serpent, snake, viper." w:history="1">
              <w:r w:rsidRPr="00B06055">
                <w:rPr>
                  <w:rStyle w:val="Hyperlink"/>
                  <w:rFonts w:ascii="Palatino Linotype" w:hAnsi="Palatino Linotype" w:cs="Tahoma"/>
                  <w:sz w:val="18"/>
                  <w:szCs w:val="18"/>
                </w:rPr>
                <w:t>(of vipers)</w:t>
              </w:r>
            </w:hyperlink>
            <w:r w:rsidRPr="00B06055">
              <w:rPr>
                <w:rFonts w:ascii="Palatino Linotype" w:hAnsi="Palatino Linotype" w:cs="Tahoma"/>
                <w:sz w:val="18"/>
                <w:szCs w:val="18"/>
              </w:rPr>
              <w:t>! πῶς </w:t>
            </w:r>
            <w:hyperlink r:id="rId14096" w:tooltip="Adv 4459: pōs -- How, in what manner, by what means." w:history="1">
              <w:r w:rsidRPr="00B06055">
                <w:rPr>
                  <w:rStyle w:val="Hyperlink"/>
                  <w:rFonts w:ascii="Palatino Linotype" w:hAnsi="Palatino Linotype" w:cs="Tahoma"/>
                  <w:sz w:val="18"/>
                  <w:szCs w:val="18"/>
                </w:rPr>
                <w:t>(How)</w:t>
              </w:r>
            </w:hyperlink>
            <w:r w:rsidRPr="00B06055">
              <w:rPr>
                <w:rFonts w:ascii="Palatino Linotype" w:hAnsi="Palatino Linotype" w:cs="Tahoma"/>
                <w:sz w:val="18"/>
                <w:szCs w:val="18"/>
              </w:rPr>
              <w:t xml:space="preserve"> φύγητε </w:t>
            </w:r>
            <w:hyperlink r:id="rId14097" w:tooltip="V-ASA-2P 5343: phygēte -- To flee, escape, shun." w:history="1">
              <w:r w:rsidRPr="00B06055">
                <w:rPr>
                  <w:rStyle w:val="Hyperlink"/>
                  <w:rFonts w:ascii="Palatino Linotype" w:hAnsi="Palatino Linotype" w:cs="Tahoma"/>
                  <w:sz w:val="18"/>
                  <w:szCs w:val="18"/>
                </w:rPr>
                <w:t>(shall you escape)</w:t>
              </w:r>
            </w:hyperlink>
            <w:r w:rsidRPr="00B06055">
              <w:rPr>
                <w:rFonts w:ascii="Palatino Linotype" w:hAnsi="Palatino Linotype" w:cs="Tahoma"/>
                <w:sz w:val="18"/>
                <w:szCs w:val="18"/>
              </w:rPr>
              <w:t xml:space="preserve"> ἀπὸ </w:t>
            </w:r>
            <w:hyperlink r:id="rId14098" w:tooltip="Prep 575: apo -- From, away from."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τῆς </w:t>
            </w:r>
            <w:hyperlink r:id="rId14099" w:tooltip="Art-GFS 3588: tē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κρίσεως </w:t>
            </w:r>
            <w:hyperlink r:id="rId14100" w:tooltip="N-GFS 2920: kriseōs -- Judging, judgment, decision, sentence; generally: divine judgment; accusation." w:history="1">
              <w:r w:rsidRPr="00B06055">
                <w:rPr>
                  <w:rStyle w:val="Hyperlink"/>
                  <w:rFonts w:ascii="Palatino Linotype" w:hAnsi="Palatino Linotype" w:cs="Tahoma"/>
                  <w:sz w:val="18"/>
                  <w:szCs w:val="18"/>
                </w:rPr>
                <w:t>(sentence)</w:t>
              </w:r>
            </w:hyperlink>
            <w:r w:rsidRPr="00B06055">
              <w:rPr>
                <w:rFonts w:ascii="Palatino Linotype" w:hAnsi="Palatino Linotype" w:cs="Tahoma"/>
                <w:sz w:val="18"/>
                <w:szCs w:val="18"/>
              </w:rPr>
              <w:t xml:space="preserve"> τῆς </w:t>
            </w:r>
            <w:hyperlink r:id="rId14101" w:tooltip="Art-GFS 3588: tēs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γεέννης </w:t>
            </w:r>
            <w:hyperlink r:id="rId14102" w:tooltip="N-GFS 1067: geennēs -- Gehenna, and originally the name of a valley or cavity near Jerusalem, a place underneath the earth, a place of punishment for evil." w:history="1">
              <w:r w:rsidRPr="00B06055">
                <w:rPr>
                  <w:rStyle w:val="Hyperlink"/>
                  <w:rFonts w:ascii="Palatino Linotype" w:hAnsi="Palatino Linotype" w:cs="Tahoma"/>
                  <w:sz w:val="18"/>
                  <w:szCs w:val="18"/>
                </w:rPr>
                <w:t>(of hell)</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33 Ye serpents, </w:t>
            </w:r>
            <w:r w:rsidR="009D6BEE" w:rsidRPr="00B06055">
              <w:rPr>
                <w:rFonts w:ascii="Arial" w:eastAsia="Times New Roman" w:hAnsi="Arial" w:cs="Arial"/>
                <w:b/>
                <w:sz w:val="18"/>
                <w:szCs w:val="18"/>
                <w:u w:val="single"/>
              </w:rPr>
              <w:t>ye</w:t>
            </w:r>
            <w:r w:rsidR="009D6BEE" w:rsidRPr="00B06055">
              <w:rPr>
                <w:rFonts w:ascii="Arial" w:eastAsia="Times New Roman" w:hAnsi="Arial" w:cs="Arial"/>
                <w:sz w:val="18"/>
                <w:szCs w:val="18"/>
              </w:rPr>
              <w:t xml:space="preserve"> generation of vipers, how can ye escape the damnation of hell? </w:t>
            </w:r>
          </w:p>
        </w:tc>
      </w:tr>
      <w:tr w:rsidR="009D6BEE" w:rsidRPr="00696B1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31 Wherefore, behold, I send unto you prophets, and wise men, and scribes; and of them ye shall kill and crucify; and of them ye shall scourge in your synagogues, and persecute from city to city;  </w:t>
            </w:r>
          </w:p>
        </w:tc>
        <w:tc>
          <w:tcPr>
            <w:tcW w:w="5748" w:type="dxa"/>
          </w:tcPr>
          <w:p w:rsidR="009D6BEE" w:rsidRPr="00B06055" w:rsidRDefault="00D75EFC"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34</w:t>
            </w:r>
            <w:r w:rsidRPr="00B06055">
              <w:rPr>
                <w:rStyle w:val="reftext1"/>
                <w:sz w:val="18"/>
                <w:szCs w:val="18"/>
              </w:rPr>
              <w:t> </w:t>
            </w:r>
            <w:r w:rsidRPr="00B06055">
              <w:rPr>
                <w:rFonts w:ascii="Palatino Linotype" w:hAnsi="Palatino Linotype" w:cs="Tahoma"/>
                <w:sz w:val="18"/>
                <w:szCs w:val="18"/>
              </w:rPr>
              <w:t>Διὰ </w:t>
            </w:r>
            <w:hyperlink r:id="rId14103" w:tooltip="Prep 1223: Dia -- (a) genitive: through, throughout, by the instrumentality of, (b) accusative: through, on account of, by reason of, for the sake of, because of." w:history="1">
              <w:r w:rsidRPr="00B06055">
                <w:rPr>
                  <w:rStyle w:val="Hyperlink"/>
                  <w:rFonts w:ascii="Palatino Linotype" w:hAnsi="Palatino Linotype" w:cs="Tahoma"/>
                  <w:sz w:val="18"/>
                  <w:szCs w:val="18"/>
                </w:rPr>
                <w:t>(Because of)</w:t>
              </w:r>
            </w:hyperlink>
            <w:r w:rsidRPr="00B06055">
              <w:rPr>
                <w:rFonts w:ascii="Palatino Linotype" w:hAnsi="Palatino Linotype" w:cs="Tahoma"/>
                <w:sz w:val="18"/>
                <w:szCs w:val="18"/>
              </w:rPr>
              <w:t xml:space="preserve"> τοῦτο </w:t>
            </w:r>
            <w:hyperlink r:id="rId14104" w:tooltip="DPro-ANS 3778: touto -- This; he, she, it." w:history="1">
              <w:r w:rsidRPr="00B06055">
                <w:rPr>
                  <w:rStyle w:val="Hyperlink"/>
                  <w:rFonts w:ascii="Palatino Linotype" w:hAnsi="Palatino Linotype" w:cs="Tahoma"/>
                  <w:sz w:val="18"/>
                  <w:szCs w:val="18"/>
                </w:rPr>
                <w:t>(this)</w:t>
              </w:r>
            </w:hyperlink>
            <w:r w:rsidRPr="00B06055">
              <w:rPr>
                <w:rFonts w:ascii="Palatino Linotype" w:hAnsi="Palatino Linotype" w:cs="Tahoma"/>
                <w:sz w:val="18"/>
                <w:szCs w:val="18"/>
              </w:rPr>
              <w:t>, ἰδοὺ </w:t>
            </w:r>
            <w:hyperlink r:id="rId14105" w:tooltip="V-AMA-2S 2400: idou -- See! Lo! Behold! Look!." w:history="1">
              <w:r w:rsidRPr="00B06055">
                <w:rPr>
                  <w:rStyle w:val="Hyperlink"/>
                  <w:rFonts w:ascii="Palatino Linotype" w:hAnsi="Palatino Linotype" w:cs="Tahoma"/>
                  <w:sz w:val="18"/>
                  <w:szCs w:val="18"/>
                </w:rPr>
                <w:t>(behold)</w:t>
              </w:r>
            </w:hyperlink>
            <w:r w:rsidRPr="00B06055">
              <w:rPr>
                <w:rFonts w:ascii="Palatino Linotype" w:hAnsi="Palatino Linotype" w:cs="Tahoma"/>
                <w:sz w:val="18"/>
                <w:szCs w:val="18"/>
              </w:rPr>
              <w:t>, ἐγὼ </w:t>
            </w:r>
            <w:hyperlink r:id="rId14106" w:tooltip="PPro-N1S 1473: egō -- I, the first-person pronoun." w:history="1">
              <w:r w:rsidRPr="00B06055">
                <w:rPr>
                  <w:rStyle w:val="Hyperlink"/>
                  <w:rFonts w:ascii="Palatino Linotype" w:hAnsi="Palatino Linotype" w:cs="Tahoma"/>
                  <w:sz w:val="18"/>
                  <w:szCs w:val="18"/>
                </w:rPr>
                <w:t>(I)</w:t>
              </w:r>
            </w:hyperlink>
            <w:r w:rsidRPr="00B06055">
              <w:rPr>
                <w:rFonts w:ascii="Palatino Linotype" w:hAnsi="Palatino Linotype" w:cs="Tahoma"/>
                <w:sz w:val="18"/>
                <w:szCs w:val="18"/>
              </w:rPr>
              <w:t xml:space="preserve"> ἀποστέλλω </w:t>
            </w:r>
            <w:hyperlink r:id="rId14107" w:tooltip="V-PIA-1S 649: apostellō -- To send forth, send (as a messenger, commission, etc.), send away, dismiss." w:history="1">
              <w:r w:rsidRPr="00B06055">
                <w:rPr>
                  <w:rStyle w:val="Hyperlink"/>
                  <w:rFonts w:ascii="Palatino Linotype" w:hAnsi="Palatino Linotype" w:cs="Tahoma"/>
                  <w:sz w:val="18"/>
                  <w:szCs w:val="18"/>
                </w:rPr>
                <w:t>(send)</w:t>
              </w:r>
            </w:hyperlink>
            <w:r w:rsidRPr="00B06055">
              <w:rPr>
                <w:rFonts w:ascii="Palatino Linotype" w:hAnsi="Palatino Linotype" w:cs="Tahoma"/>
                <w:sz w:val="18"/>
                <w:szCs w:val="18"/>
              </w:rPr>
              <w:t xml:space="preserve"> πρὸς </w:t>
            </w:r>
            <w:hyperlink r:id="rId14108" w:tooltip="Prep 4314: pros -- To, towards, with."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ὑμᾶς </w:t>
            </w:r>
            <w:hyperlink r:id="rId14109" w:tooltip="PPro-A2P 4771: hyma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προφήτας </w:t>
            </w:r>
            <w:hyperlink r:id="rId14110" w:tooltip="N-AMP 4396: prophētas -- A prophet, poet; a person gifted at expositing divine truth." w:history="1">
              <w:r w:rsidRPr="00B06055">
                <w:rPr>
                  <w:rStyle w:val="Hyperlink"/>
                  <w:rFonts w:ascii="Palatino Linotype" w:hAnsi="Palatino Linotype" w:cs="Tahoma"/>
                  <w:sz w:val="18"/>
                  <w:szCs w:val="18"/>
                </w:rPr>
                <w:t>(prophets)</w:t>
              </w:r>
            </w:hyperlink>
            <w:r w:rsidRPr="00B06055">
              <w:rPr>
                <w:rFonts w:ascii="Palatino Linotype" w:hAnsi="Palatino Linotype" w:cs="Tahoma"/>
                <w:sz w:val="18"/>
                <w:szCs w:val="18"/>
              </w:rPr>
              <w:t xml:space="preserve"> καὶ </w:t>
            </w:r>
            <w:hyperlink r:id="rId1411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σοφοὺς </w:t>
            </w:r>
            <w:hyperlink r:id="rId14112" w:tooltip="Adj-AMP 4680: sophous -- Wise, learned, cultivated, skilled, clever." w:history="1">
              <w:r w:rsidRPr="00B06055">
                <w:rPr>
                  <w:rStyle w:val="Hyperlink"/>
                  <w:rFonts w:ascii="Palatino Linotype" w:hAnsi="Palatino Linotype" w:cs="Tahoma"/>
                  <w:sz w:val="18"/>
                  <w:szCs w:val="18"/>
                </w:rPr>
                <w:t>(wise </w:t>
              </w:r>
              <w:r w:rsidRPr="00B06055">
                <w:rPr>
                  <w:rStyle w:val="Hyperlink"/>
                  <w:rFonts w:ascii="Palatino Linotype" w:hAnsi="Palatino Linotype" w:cs="Tahoma"/>
                  <w:i/>
                  <w:iCs/>
                  <w:sz w:val="18"/>
                  <w:szCs w:val="18"/>
                </w:rPr>
                <w:t>men</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καὶ </w:t>
            </w:r>
            <w:hyperlink r:id="rId1411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γραμματεῖς </w:t>
            </w:r>
            <w:hyperlink r:id="rId14114" w:tooltip="N-AMP 1122: grammateis -- (a) in Jerusalem, a scribe, one learned in the Jewish Law, a religious teacher, (b) at Ephesus, the town-clerk, the secretary of the city, (c) a man of learning generally." w:history="1">
              <w:r w:rsidRPr="00B06055">
                <w:rPr>
                  <w:rStyle w:val="Hyperlink"/>
                  <w:rFonts w:ascii="Palatino Linotype" w:hAnsi="Palatino Linotype" w:cs="Tahoma"/>
                  <w:sz w:val="18"/>
                  <w:szCs w:val="18"/>
                </w:rPr>
                <w:t>(scribes)</w:t>
              </w:r>
            </w:hyperlink>
            <w:r w:rsidRPr="00B06055">
              <w:rPr>
                <w:rFonts w:ascii="Palatino Linotype" w:hAnsi="Palatino Linotype" w:cs="Tahoma"/>
                <w:sz w:val="18"/>
                <w:szCs w:val="18"/>
              </w:rPr>
              <w:t>. ἐξ </w:t>
            </w:r>
            <w:hyperlink r:id="rId14115" w:tooltip="Prep 1537: ex -- From out, out from among, from, suggesting from the interior outwards." w:history="1">
              <w:r w:rsidRPr="00B06055">
                <w:rPr>
                  <w:rStyle w:val="Hyperlink"/>
                  <w:rFonts w:ascii="Palatino Linotype" w:hAnsi="Palatino Linotype" w:cs="Tahoma"/>
                  <w:sz w:val="18"/>
                  <w:szCs w:val="18"/>
                </w:rPr>
                <w:t>(Some of)</w:t>
              </w:r>
            </w:hyperlink>
            <w:r w:rsidRPr="00B06055">
              <w:rPr>
                <w:rFonts w:ascii="Palatino Linotype" w:hAnsi="Palatino Linotype" w:cs="Tahoma"/>
                <w:sz w:val="18"/>
                <w:szCs w:val="18"/>
              </w:rPr>
              <w:t xml:space="preserve"> αὐτῶν </w:t>
            </w:r>
            <w:hyperlink r:id="rId14116" w:tooltip="PPro-GM3P 846: autōn -- He, she, it, they, them, same." w:history="1">
              <w:r w:rsidRPr="00B06055">
                <w:rPr>
                  <w:rStyle w:val="Hyperlink"/>
                  <w:rFonts w:ascii="Palatino Linotype" w:hAnsi="Palatino Linotype" w:cs="Tahoma"/>
                  <w:sz w:val="18"/>
                  <w:szCs w:val="18"/>
                </w:rPr>
                <w:t>(them)</w:t>
              </w:r>
            </w:hyperlink>
            <w:r w:rsidRPr="00B06055">
              <w:rPr>
                <w:rFonts w:ascii="Palatino Linotype" w:hAnsi="Palatino Linotype" w:cs="Tahoma"/>
                <w:sz w:val="18"/>
                <w:szCs w:val="18"/>
              </w:rPr>
              <w:t xml:space="preserve"> ἀποκτενεῖτε </w:t>
            </w:r>
            <w:hyperlink r:id="rId14117" w:tooltip="V-FIA-2P 615: apokteneite -- To put to death, kill; fig: to abolish." w:history="1">
              <w:r w:rsidRPr="00B06055">
                <w:rPr>
                  <w:rStyle w:val="Hyperlink"/>
                  <w:rFonts w:ascii="Palatino Linotype" w:hAnsi="Palatino Linotype" w:cs="Tahoma"/>
                  <w:sz w:val="18"/>
                  <w:szCs w:val="18"/>
                </w:rPr>
                <w:t>(you will kill)</w:t>
              </w:r>
            </w:hyperlink>
            <w:r w:rsidRPr="00B06055">
              <w:rPr>
                <w:rFonts w:ascii="Palatino Linotype" w:hAnsi="Palatino Linotype" w:cs="Tahoma"/>
                <w:sz w:val="18"/>
                <w:szCs w:val="18"/>
              </w:rPr>
              <w:t xml:space="preserve"> καὶ </w:t>
            </w:r>
            <w:hyperlink r:id="rId1411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σταυρώσετε </w:t>
            </w:r>
            <w:hyperlink r:id="rId14119" w:tooltip="V-FIA-2P 4717: staurōsete -- To fix to the cross, crucify; fig: to destroy, mortify." w:history="1">
              <w:r w:rsidRPr="00B06055">
                <w:rPr>
                  <w:rStyle w:val="Hyperlink"/>
                  <w:rFonts w:ascii="Palatino Linotype" w:hAnsi="Palatino Linotype" w:cs="Tahoma"/>
                  <w:sz w:val="18"/>
                  <w:szCs w:val="18"/>
                </w:rPr>
                <w:t>(will crucify)</w:t>
              </w:r>
            </w:hyperlink>
            <w:r w:rsidRPr="00B06055">
              <w:rPr>
                <w:rFonts w:ascii="Palatino Linotype" w:hAnsi="Palatino Linotype" w:cs="Tahoma"/>
                <w:sz w:val="18"/>
                <w:szCs w:val="18"/>
              </w:rPr>
              <w:t>, καὶ </w:t>
            </w:r>
            <w:hyperlink r:id="rId14120" w:tooltip="Conj 2532: kai -- And, even, also, namely." w:history="1">
              <w:r w:rsidRPr="00B06055">
                <w:rPr>
                  <w:rStyle w:val="Hyperlink"/>
                  <w:rFonts w:ascii="Palatino Linotype" w:hAnsi="Palatino Linotype" w:cs="Tahoma"/>
                  <w:sz w:val="18"/>
                  <w:szCs w:val="18"/>
                </w:rPr>
                <w:t>(and </w:t>
              </w:r>
              <w:r w:rsidRPr="00B06055">
                <w:rPr>
                  <w:rStyle w:val="Hyperlink"/>
                  <w:rFonts w:ascii="Palatino Linotype" w:hAnsi="Palatino Linotype" w:cs="Tahoma"/>
                  <w:i/>
                  <w:iCs/>
                  <w:sz w:val="18"/>
                  <w:szCs w:val="18"/>
                </w:rPr>
                <w:t>some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ἐξ </w:t>
            </w:r>
            <w:hyperlink r:id="rId14121" w:tooltip="Prep 1537: ex -- From out, out from among, from, suggesting from the interior outwards." w:history="1">
              <w:r w:rsidRPr="00B06055">
                <w:rPr>
                  <w:rStyle w:val="Hyperlink"/>
                  <w:rFonts w:ascii="Palatino Linotype" w:hAnsi="Palatino Linotype" w:cs="Tahoma"/>
                  <w:sz w:val="18"/>
                  <w:szCs w:val="18"/>
                </w:rPr>
                <w:t>(of)</w:t>
              </w:r>
            </w:hyperlink>
            <w:r w:rsidRPr="00B06055">
              <w:rPr>
                <w:rFonts w:ascii="Palatino Linotype" w:hAnsi="Palatino Linotype" w:cs="Tahoma"/>
                <w:sz w:val="18"/>
                <w:szCs w:val="18"/>
              </w:rPr>
              <w:t xml:space="preserve"> αὐτῶν </w:t>
            </w:r>
            <w:hyperlink r:id="rId14122" w:tooltip="PPro-GM3P 846: autōn -- He, she, it, they, them, same." w:history="1">
              <w:r w:rsidRPr="00B06055">
                <w:rPr>
                  <w:rStyle w:val="Hyperlink"/>
                  <w:rFonts w:ascii="Palatino Linotype" w:hAnsi="Palatino Linotype" w:cs="Tahoma"/>
                  <w:sz w:val="18"/>
                  <w:szCs w:val="18"/>
                </w:rPr>
                <w:t>(them)</w:t>
              </w:r>
            </w:hyperlink>
            <w:r w:rsidRPr="00B06055">
              <w:rPr>
                <w:rFonts w:ascii="Palatino Linotype" w:hAnsi="Palatino Linotype" w:cs="Tahoma"/>
                <w:sz w:val="18"/>
                <w:szCs w:val="18"/>
              </w:rPr>
              <w:t xml:space="preserve"> μαστιγώσετε </w:t>
            </w:r>
            <w:hyperlink r:id="rId14123" w:tooltip="V-FIA-2P 3146: mastigōsete -- To flog, scourge, the victim being strapped to a pole or frame; to chastise." w:history="1">
              <w:r w:rsidRPr="00B06055">
                <w:rPr>
                  <w:rStyle w:val="Hyperlink"/>
                  <w:rFonts w:ascii="Palatino Linotype" w:hAnsi="Palatino Linotype" w:cs="Tahoma"/>
                  <w:sz w:val="18"/>
                  <w:szCs w:val="18"/>
                </w:rPr>
                <w:t>(you will flog)</w:t>
              </w:r>
            </w:hyperlink>
            <w:r w:rsidRPr="00B06055">
              <w:rPr>
                <w:rFonts w:ascii="Palatino Linotype" w:hAnsi="Palatino Linotype" w:cs="Tahoma"/>
                <w:sz w:val="18"/>
                <w:szCs w:val="18"/>
              </w:rPr>
              <w:t xml:space="preserve"> ἐν </w:t>
            </w:r>
            <w:hyperlink r:id="rId14124"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ταῖς </w:t>
            </w:r>
            <w:hyperlink r:id="rId14125" w:tooltip="Art-DFP 3588: tai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συναγωγαῖς </w:t>
            </w:r>
            <w:hyperlink r:id="rId14126" w:tooltip="N-DFP 4864: synagōgais -- An assembly, congregation, synagogue, either the place or the people gathered together in the place." w:history="1">
              <w:r w:rsidRPr="00B06055">
                <w:rPr>
                  <w:rStyle w:val="Hyperlink"/>
                  <w:rFonts w:ascii="Palatino Linotype" w:hAnsi="Palatino Linotype" w:cs="Tahoma"/>
                  <w:sz w:val="18"/>
                  <w:szCs w:val="18"/>
                </w:rPr>
                <w:t>(synagogues)</w:t>
              </w:r>
            </w:hyperlink>
            <w:r w:rsidRPr="00B06055">
              <w:rPr>
                <w:rFonts w:ascii="Palatino Linotype" w:hAnsi="Palatino Linotype" w:cs="Tahoma"/>
                <w:sz w:val="18"/>
                <w:szCs w:val="18"/>
              </w:rPr>
              <w:t xml:space="preserve"> ὑμῶν </w:t>
            </w:r>
            <w:hyperlink r:id="rId14127"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καὶ </w:t>
            </w:r>
            <w:hyperlink r:id="rId1412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διώξετε </w:t>
            </w:r>
            <w:hyperlink r:id="rId14129" w:tooltip="V-FIA-2P 1377: diōxete -- To pursue, hence: to persecute." w:history="1">
              <w:r w:rsidRPr="00B06055">
                <w:rPr>
                  <w:rStyle w:val="Hyperlink"/>
                  <w:rFonts w:ascii="Palatino Linotype" w:hAnsi="Palatino Linotype" w:cs="Tahoma"/>
                  <w:sz w:val="18"/>
                  <w:szCs w:val="18"/>
                </w:rPr>
                <w:t>(will persecute)</w:t>
              </w:r>
            </w:hyperlink>
            <w:r w:rsidRPr="00B06055">
              <w:rPr>
                <w:rFonts w:ascii="Palatino Linotype" w:hAnsi="Palatino Linotype" w:cs="Tahoma"/>
                <w:sz w:val="18"/>
                <w:szCs w:val="18"/>
              </w:rPr>
              <w:t xml:space="preserve"> ἀπὸ </w:t>
            </w:r>
            <w:hyperlink r:id="rId14130" w:tooltip="Prep 575: apo -- From, away from."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πόλεως </w:t>
            </w:r>
            <w:hyperlink r:id="rId14131" w:tooltip="N-GFS 4172: poleōs -- A city, the inhabitants of a city." w:history="1">
              <w:r w:rsidRPr="00B06055">
                <w:rPr>
                  <w:rStyle w:val="Hyperlink"/>
                  <w:rFonts w:ascii="Palatino Linotype" w:hAnsi="Palatino Linotype" w:cs="Tahoma"/>
                  <w:sz w:val="18"/>
                  <w:szCs w:val="18"/>
                </w:rPr>
                <w:t>(town)</w:t>
              </w:r>
            </w:hyperlink>
            <w:r w:rsidRPr="00B06055">
              <w:rPr>
                <w:rFonts w:ascii="Palatino Linotype" w:hAnsi="Palatino Linotype" w:cs="Tahoma"/>
                <w:sz w:val="18"/>
                <w:szCs w:val="18"/>
              </w:rPr>
              <w:t xml:space="preserve"> εἰς </w:t>
            </w:r>
            <w:hyperlink r:id="rId14132" w:tooltip="Prep 1519: eis -- Into, in, unto, to, upon, towards, for, among."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πόλιν </w:t>
            </w:r>
            <w:hyperlink r:id="rId14133" w:tooltip="N-AFS 4172: polin -- A city, the inhabitants of a city." w:history="1">
              <w:r w:rsidRPr="00B06055">
                <w:rPr>
                  <w:rStyle w:val="Hyperlink"/>
                  <w:rFonts w:ascii="Palatino Linotype" w:hAnsi="Palatino Linotype" w:cs="Tahoma"/>
                  <w:sz w:val="18"/>
                  <w:szCs w:val="18"/>
                </w:rPr>
                <w:t>(town)</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34 Wherefore, behold, I send unto you prophets, and wise men, and scribes: and </w:t>
            </w:r>
            <w:r w:rsidR="009D6BEE" w:rsidRPr="00B06055">
              <w:rPr>
                <w:rFonts w:ascii="Arial" w:eastAsia="Times New Roman" w:hAnsi="Arial" w:cs="Arial"/>
                <w:b/>
                <w:sz w:val="18"/>
                <w:szCs w:val="18"/>
                <w:u w:val="single"/>
              </w:rPr>
              <w:t>some</w:t>
            </w:r>
            <w:r w:rsidR="009D6BEE" w:rsidRPr="00B06055">
              <w:rPr>
                <w:rFonts w:ascii="Arial" w:eastAsia="Times New Roman" w:hAnsi="Arial" w:cs="Arial"/>
                <w:sz w:val="18"/>
                <w:szCs w:val="18"/>
              </w:rPr>
              <w:t xml:space="preserve"> of them ye shall kill and crucify; and </w:t>
            </w:r>
            <w:r w:rsidR="009D6BEE" w:rsidRPr="00B06055">
              <w:rPr>
                <w:rFonts w:ascii="Arial" w:eastAsia="Times New Roman" w:hAnsi="Arial" w:cs="Arial"/>
                <w:b/>
                <w:sz w:val="18"/>
                <w:szCs w:val="18"/>
                <w:u w:val="single"/>
              </w:rPr>
              <w:t>some</w:t>
            </w:r>
            <w:r w:rsidR="009D6BEE" w:rsidRPr="00B06055">
              <w:rPr>
                <w:rFonts w:ascii="Arial" w:eastAsia="Times New Roman" w:hAnsi="Arial" w:cs="Arial"/>
                <w:sz w:val="18"/>
                <w:szCs w:val="18"/>
              </w:rPr>
              <w:t xml:space="preserve"> of them shall ye scourge in your synagogues, and persecute </w:t>
            </w:r>
            <w:r w:rsidR="009D6BEE" w:rsidRPr="00B06055">
              <w:rPr>
                <w:rFonts w:ascii="Arial" w:eastAsia="Times New Roman" w:hAnsi="Arial" w:cs="Arial"/>
                <w:b/>
                <w:sz w:val="18"/>
                <w:szCs w:val="18"/>
                <w:u w:val="single"/>
              </w:rPr>
              <w:t>them</w:t>
            </w:r>
            <w:r w:rsidR="009D6BEE" w:rsidRPr="00B06055">
              <w:rPr>
                <w:rFonts w:ascii="Arial" w:eastAsia="Times New Roman" w:hAnsi="Arial" w:cs="Arial"/>
                <w:sz w:val="18"/>
                <w:szCs w:val="18"/>
              </w:rPr>
              <w:t xml:space="preserve"> from city to city: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32 That upon you may come all the righteous blood shed upon the earth, from the blood of righteous Abel, unto the blood of Zacharias, Son of Barachias, whom ye slew between the temple and the altar.  </w:t>
            </w:r>
          </w:p>
        </w:tc>
        <w:tc>
          <w:tcPr>
            <w:tcW w:w="5748" w:type="dxa"/>
          </w:tcPr>
          <w:p w:rsidR="009D6BEE" w:rsidRPr="00B06055" w:rsidRDefault="00D75EFC"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35</w:t>
            </w:r>
            <w:r w:rsidRPr="00B06055">
              <w:rPr>
                <w:rStyle w:val="reftext1"/>
                <w:sz w:val="18"/>
                <w:szCs w:val="18"/>
              </w:rPr>
              <w:t> </w:t>
            </w:r>
            <w:r w:rsidRPr="00B06055">
              <w:rPr>
                <w:rFonts w:ascii="Palatino Linotype" w:hAnsi="Palatino Linotype" w:cs="Tahoma"/>
                <w:sz w:val="18"/>
                <w:szCs w:val="18"/>
              </w:rPr>
              <w:t>ὅπως </w:t>
            </w:r>
            <w:hyperlink r:id="rId14134" w:tooltip="Conj 3704: hopōs -- How, in order that, so that, that." w:history="1">
              <w:r w:rsidRPr="00B06055">
                <w:rPr>
                  <w:rStyle w:val="Hyperlink"/>
                  <w:rFonts w:ascii="Palatino Linotype" w:hAnsi="Palatino Linotype" w:cs="Tahoma"/>
                  <w:sz w:val="18"/>
                  <w:szCs w:val="18"/>
                </w:rPr>
                <w:t>(so that)</w:t>
              </w:r>
            </w:hyperlink>
            <w:r w:rsidRPr="00B06055">
              <w:rPr>
                <w:rFonts w:ascii="Palatino Linotype" w:hAnsi="Palatino Linotype" w:cs="Tahoma"/>
                <w:sz w:val="18"/>
                <w:szCs w:val="18"/>
              </w:rPr>
              <w:t xml:space="preserve"> ἔλθῃ </w:t>
            </w:r>
            <w:hyperlink r:id="rId14135" w:tooltip="V-ASA-3S 2064: elthē -- To come, go." w:history="1">
              <w:r w:rsidRPr="00B06055">
                <w:rPr>
                  <w:rStyle w:val="Hyperlink"/>
                  <w:rFonts w:ascii="Palatino Linotype" w:hAnsi="Palatino Linotype" w:cs="Tahoma"/>
                  <w:sz w:val="18"/>
                  <w:szCs w:val="18"/>
                </w:rPr>
                <w:t>(shall come)</w:t>
              </w:r>
            </w:hyperlink>
            <w:r w:rsidRPr="00B06055">
              <w:rPr>
                <w:rFonts w:ascii="Palatino Linotype" w:hAnsi="Palatino Linotype" w:cs="Tahoma"/>
                <w:sz w:val="18"/>
                <w:szCs w:val="18"/>
              </w:rPr>
              <w:t xml:space="preserve"> ἐφ’ </w:t>
            </w:r>
            <w:hyperlink r:id="rId14136" w:tooltip="Prep 1909: eph’ -- On, to, against, on the basis of, at." w:history="1">
              <w:r w:rsidRPr="00B06055">
                <w:rPr>
                  <w:rStyle w:val="Hyperlink"/>
                  <w:rFonts w:ascii="Palatino Linotype" w:hAnsi="Palatino Linotype" w:cs="Tahoma"/>
                  <w:sz w:val="18"/>
                  <w:szCs w:val="18"/>
                </w:rPr>
                <w:t>(upon)</w:t>
              </w:r>
            </w:hyperlink>
            <w:r w:rsidRPr="00B06055">
              <w:rPr>
                <w:rFonts w:ascii="Palatino Linotype" w:hAnsi="Palatino Linotype" w:cs="Tahoma"/>
                <w:sz w:val="18"/>
                <w:szCs w:val="18"/>
              </w:rPr>
              <w:t xml:space="preserve"> ὑμᾶς </w:t>
            </w:r>
            <w:hyperlink r:id="rId14137" w:tooltip="PPro-A2P 4771: hyma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πᾶν </w:t>
            </w:r>
            <w:hyperlink r:id="rId14138" w:tooltip="Adj-NNS 3956: pan -- All, the whole, every kind of." w:history="1">
              <w:r w:rsidRPr="00B06055">
                <w:rPr>
                  <w:rStyle w:val="Hyperlink"/>
                  <w:rFonts w:ascii="Palatino Linotype" w:hAnsi="Palatino Linotype" w:cs="Tahoma"/>
                  <w:sz w:val="18"/>
                  <w:szCs w:val="18"/>
                </w:rPr>
                <w:t>(all </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αἷμα </w:t>
            </w:r>
            <w:hyperlink r:id="rId14139" w:tooltip="N-NNS 129: haima -- Blood (especially as shed)." w:history="1">
              <w:r w:rsidRPr="00B06055">
                <w:rPr>
                  <w:rStyle w:val="Hyperlink"/>
                  <w:rFonts w:ascii="Palatino Linotype" w:hAnsi="Palatino Linotype" w:cs="Tahoma"/>
                  <w:sz w:val="18"/>
                  <w:szCs w:val="18"/>
                </w:rPr>
                <w:t>(blood)</w:t>
              </w:r>
            </w:hyperlink>
            <w:r w:rsidRPr="00B06055">
              <w:rPr>
                <w:rFonts w:ascii="Palatino Linotype" w:hAnsi="Palatino Linotype" w:cs="Tahoma"/>
                <w:sz w:val="18"/>
                <w:szCs w:val="18"/>
              </w:rPr>
              <w:t xml:space="preserve"> δίκαιον </w:t>
            </w:r>
            <w:hyperlink r:id="rId14140" w:tooltip="Adj-NNS 1342: dikaion -- Just; especially, just in the eyes of God; righteous; the elect (a Jewish idea)." w:history="1">
              <w:r w:rsidRPr="00B06055">
                <w:rPr>
                  <w:rStyle w:val="Hyperlink"/>
                  <w:rFonts w:ascii="Palatino Linotype" w:hAnsi="Palatino Linotype" w:cs="Tahoma"/>
                  <w:sz w:val="18"/>
                  <w:szCs w:val="18"/>
                </w:rPr>
                <w:t>(righteous)</w:t>
              </w:r>
            </w:hyperlink>
            <w:r w:rsidRPr="00B06055">
              <w:rPr>
                <w:rFonts w:ascii="Palatino Linotype" w:hAnsi="Palatino Linotype" w:cs="Tahoma"/>
                <w:sz w:val="18"/>
                <w:szCs w:val="18"/>
              </w:rPr>
              <w:t xml:space="preserve"> ἐκχυννόμενον </w:t>
            </w:r>
            <w:hyperlink r:id="rId14141" w:tooltip="V-PPM/P-NNS 1632: ekchynnomenon -- To pour out (liquid or solid); to shed, bestow liberally." w:history="1">
              <w:r w:rsidRPr="00B06055">
                <w:rPr>
                  <w:rStyle w:val="Hyperlink"/>
                  <w:rFonts w:ascii="Palatino Linotype" w:hAnsi="Palatino Linotype" w:cs="Tahoma"/>
                  <w:sz w:val="18"/>
                  <w:szCs w:val="18"/>
                </w:rPr>
                <w:t>(being poured out)</w:t>
              </w:r>
            </w:hyperlink>
            <w:r w:rsidRPr="00B06055">
              <w:rPr>
                <w:rFonts w:ascii="Palatino Linotype" w:hAnsi="Palatino Linotype" w:cs="Tahoma"/>
                <w:sz w:val="18"/>
                <w:szCs w:val="18"/>
              </w:rPr>
              <w:t xml:space="preserve"> ἐπὶ </w:t>
            </w:r>
            <w:hyperlink r:id="rId14142" w:tooltip="Prep 1909: epi -- On, to, against, on the basis of, at." w:history="1">
              <w:r w:rsidRPr="00B06055">
                <w:rPr>
                  <w:rStyle w:val="Hyperlink"/>
                  <w:rFonts w:ascii="Palatino Linotype" w:hAnsi="Palatino Linotype" w:cs="Tahoma"/>
                  <w:sz w:val="18"/>
                  <w:szCs w:val="18"/>
                </w:rPr>
                <w:t>(upon)</w:t>
              </w:r>
            </w:hyperlink>
            <w:r w:rsidRPr="00B06055">
              <w:rPr>
                <w:rFonts w:ascii="Palatino Linotype" w:hAnsi="Palatino Linotype" w:cs="Tahoma"/>
                <w:sz w:val="18"/>
                <w:szCs w:val="18"/>
              </w:rPr>
              <w:t xml:space="preserve"> τῆς </w:t>
            </w:r>
            <w:hyperlink r:id="rId14143" w:tooltip="Art-GFS 3588: tē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γῆς </w:t>
            </w:r>
            <w:hyperlink r:id="rId14144" w:tooltip="N-GFS 1093: gēs -- The earth, soil, land, region, country, inhabitants of a region." w:history="1">
              <w:r w:rsidRPr="00B06055">
                <w:rPr>
                  <w:rStyle w:val="Hyperlink"/>
                  <w:rFonts w:ascii="Palatino Linotype" w:hAnsi="Palatino Linotype" w:cs="Tahoma"/>
                  <w:sz w:val="18"/>
                  <w:szCs w:val="18"/>
                </w:rPr>
                <w:t>(earth)</w:t>
              </w:r>
            </w:hyperlink>
            <w:r w:rsidRPr="00B06055">
              <w:rPr>
                <w:rFonts w:ascii="Palatino Linotype" w:hAnsi="Palatino Linotype" w:cs="Tahoma"/>
                <w:sz w:val="18"/>
                <w:szCs w:val="18"/>
              </w:rPr>
              <w:t>, ἀπὸ </w:t>
            </w:r>
            <w:hyperlink r:id="rId14145" w:tooltip="Prep 575: apo -- From, away from."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τοῦ </w:t>
            </w:r>
            <w:hyperlink r:id="rId14146" w:tooltip="Art-GN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αἵματος </w:t>
            </w:r>
            <w:hyperlink r:id="rId14147" w:tooltip="N-GNS 129: haimatos -- Blood (especially as shed)." w:history="1">
              <w:r w:rsidRPr="00B06055">
                <w:rPr>
                  <w:rStyle w:val="Hyperlink"/>
                  <w:rFonts w:ascii="Palatino Linotype" w:hAnsi="Palatino Linotype" w:cs="Tahoma"/>
                  <w:sz w:val="18"/>
                  <w:szCs w:val="18"/>
                </w:rPr>
                <w:t>(blood)</w:t>
              </w:r>
            </w:hyperlink>
            <w:r w:rsidRPr="00B06055">
              <w:rPr>
                <w:rFonts w:ascii="Palatino Linotype" w:hAnsi="Palatino Linotype" w:cs="Tahoma"/>
                <w:sz w:val="18"/>
                <w:szCs w:val="18"/>
              </w:rPr>
              <w:t xml:space="preserve"> Ἅβελ </w:t>
            </w:r>
            <w:hyperlink r:id="rId14148" w:tooltip="N-GMS 6: Habel -- Abel, second son of Adam and Eve, brother of Cain." w:history="1">
              <w:r w:rsidRPr="00B06055">
                <w:rPr>
                  <w:rStyle w:val="Hyperlink"/>
                  <w:rFonts w:ascii="Palatino Linotype" w:hAnsi="Palatino Linotype" w:cs="Tahoma"/>
                  <w:sz w:val="18"/>
                  <w:szCs w:val="18"/>
                </w:rPr>
                <w:t>(of Abel)</w:t>
              </w:r>
            </w:hyperlink>
            <w:r w:rsidRPr="00B06055">
              <w:rPr>
                <w:rFonts w:ascii="Palatino Linotype" w:hAnsi="Palatino Linotype" w:cs="Tahoma"/>
                <w:sz w:val="18"/>
                <w:szCs w:val="18"/>
              </w:rPr>
              <w:t xml:space="preserve"> τοῦ </w:t>
            </w:r>
            <w:hyperlink r:id="rId14149" w:tooltip="Art-GM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δικαίου </w:t>
            </w:r>
            <w:hyperlink r:id="rId14150" w:tooltip="Adj-GMS 1342: dikaiou -- Just; especially, just in the eyes of God; righteous; the elect (a Jewish idea)." w:history="1">
              <w:r w:rsidRPr="00B06055">
                <w:rPr>
                  <w:rStyle w:val="Hyperlink"/>
                  <w:rFonts w:ascii="Palatino Linotype" w:hAnsi="Palatino Linotype" w:cs="Tahoma"/>
                  <w:sz w:val="18"/>
                  <w:szCs w:val="18"/>
                </w:rPr>
                <w:t>(righteous)</w:t>
              </w:r>
            </w:hyperlink>
            <w:r w:rsidRPr="00B06055">
              <w:rPr>
                <w:rFonts w:ascii="Palatino Linotype" w:hAnsi="Palatino Linotype" w:cs="Tahoma"/>
                <w:sz w:val="18"/>
                <w:szCs w:val="18"/>
              </w:rPr>
              <w:t>, ἕως </w:t>
            </w:r>
            <w:hyperlink r:id="rId14151" w:tooltip="Prep 2193: heōs -- (a) conj: until, (b) prep: as far as, up to, as much as, until."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τοῦ </w:t>
            </w:r>
            <w:hyperlink r:id="rId14152" w:tooltip="Art-GN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αἵματος </w:t>
            </w:r>
            <w:hyperlink r:id="rId14153" w:tooltip="N-GNS 129: haimatos -- Blood (especially as shed)." w:history="1">
              <w:r w:rsidRPr="00B06055">
                <w:rPr>
                  <w:rStyle w:val="Hyperlink"/>
                  <w:rFonts w:ascii="Palatino Linotype" w:hAnsi="Palatino Linotype" w:cs="Tahoma"/>
                  <w:sz w:val="18"/>
                  <w:szCs w:val="18"/>
                </w:rPr>
                <w:t>(blood)</w:t>
              </w:r>
            </w:hyperlink>
            <w:r w:rsidRPr="00B06055">
              <w:rPr>
                <w:rFonts w:ascii="Palatino Linotype" w:hAnsi="Palatino Linotype" w:cs="Tahoma"/>
                <w:sz w:val="18"/>
                <w:szCs w:val="18"/>
              </w:rPr>
              <w:t xml:space="preserve"> Ζαχαρίου </w:t>
            </w:r>
            <w:hyperlink r:id="rId14154" w:tooltip="N-GMS 2197: Zachariou -- Zechariah, (a) a priest referred to as a son of Jehoiada, (b) another priest, father of John the Baptist." w:history="1">
              <w:r w:rsidRPr="00B06055">
                <w:rPr>
                  <w:rStyle w:val="Hyperlink"/>
                  <w:rFonts w:ascii="Palatino Linotype" w:hAnsi="Palatino Linotype" w:cs="Tahoma"/>
                  <w:sz w:val="18"/>
                  <w:szCs w:val="18"/>
                </w:rPr>
                <w:t>(of Zechariah)</w:t>
              </w:r>
            </w:hyperlink>
            <w:r w:rsidRPr="00B06055">
              <w:rPr>
                <w:rFonts w:ascii="Palatino Linotype" w:hAnsi="Palatino Linotype" w:cs="Tahoma"/>
                <w:sz w:val="18"/>
                <w:szCs w:val="18"/>
              </w:rPr>
              <w:t xml:space="preserve"> υἱοῦ </w:t>
            </w:r>
            <w:hyperlink r:id="rId14155" w:tooltip="N-GMS 5207: huiou -- A son, descendent." w:history="1">
              <w:r w:rsidRPr="00B06055">
                <w:rPr>
                  <w:rStyle w:val="Hyperlink"/>
                  <w:rFonts w:ascii="Palatino Linotype" w:hAnsi="Palatino Linotype" w:cs="Tahoma"/>
                  <w:sz w:val="18"/>
                  <w:szCs w:val="18"/>
                </w:rPr>
                <w:t>(son)</w:t>
              </w:r>
            </w:hyperlink>
            <w:r w:rsidRPr="00B06055">
              <w:rPr>
                <w:rFonts w:ascii="Palatino Linotype" w:hAnsi="Palatino Linotype" w:cs="Tahoma"/>
                <w:sz w:val="18"/>
                <w:szCs w:val="18"/>
              </w:rPr>
              <w:t xml:space="preserve"> Βαραχίου </w:t>
            </w:r>
            <w:hyperlink r:id="rId14156" w:tooltip="N-GMS 914: Barachiou -- Barachiah; his identity is uncertain, perhaps father of the Zechariah killed by the Zealots in the last Jewish War." w:history="1">
              <w:r w:rsidRPr="00B06055">
                <w:rPr>
                  <w:rStyle w:val="Hyperlink"/>
                  <w:rFonts w:ascii="Palatino Linotype" w:hAnsi="Palatino Linotype" w:cs="Tahoma"/>
                  <w:sz w:val="18"/>
                  <w:szCs w:val="18"/>
                </w:rPr>
                <w:t>(of Berekiah)</w:t>
              </w:r>
            </w:hyperlink>
            <w:r w:rsidRPr="00B06055">
              <w:rPr>
                <w:rFonts w:ascii="Palatino Linotype" w:hAnsi="Palatino Linotype" w:cs="Tahoma"/>
                <w:sz w:val="18"/>
                <w:szCs w:val="18"/>
              </w:rPr>
              <w:t>, ὃν </w:t>
            </w:r>
            <w:hyperlink r:id="rId14157" w:tooltip="RelPro-AMS 3739: hon -- Who, which, what, that." w:history="1">
              <w:r w:rsidRPr="00B06055">
                <w:rPr>
                  <w:rStyle w:val="Hyperlink"/>
                  <w:rFonts w:ascii="Palatino Linotype" w:hAnsi="Palatino Linotype" w:cs="Tahoma"/>
                  <w:sz w:val="18"/>
                  <w:szCs w:val="18"/>
                </w:rPr>
                <w:t>(whom)</w:t>
              </w:r>
            </w:hyperlink>
            <w:r w:rsidRPr="00B06055">
              <w:rPr>
                <w:rFonts w:ascii="Palatino Linotype" w:hAnsi="Palatino Linotype" w:cs="Tahoma"/>
                <w:sz w:val="18"/>
                <w:szCs w:val="18"/>
              </w:rPr>
              <w:t xml:space="preserve"> ἐφονεύσατε </w:t>
            </w:r>
            <w:hyperlink r:id="rId14158" w:tooltip="V-AIA-2P 5407: ephoneusate -- To murder, kill." w:history="1">
              <w:r w:rsidRPr="00B06055">
                <w:rPr>
                  <w:rStyle w:val="Hyperlink"/>
                  <w:rFonts w:ascii="Palatino Linotype" w:hAnsi="Palatino Linotype" w:cs="Tahoma"/>
                  <w:sz w:val="18"/>
                  <w:szCs w:val="18"/>
                </w:rPr>
                <w:t>(you murdered)</w:t>
              </w:r>
            </w:hyperlink>
            <w:r w:rsidRPr="00B06055">
              <w:rPr>
                <w:rFonts w:ascii="Palatino Linotype" w:hAnsi="Palatino Linotype" w:cs="Tahoma"/>
                <w:sz w:val="18"/>
                <w:szCs w:val="18"/>
              </w:rPr>
              <w:t xml:space="preserve"> μεταξὺ </w:t>
            </w:r>
            <w:hyperlink r:id="rId14159" w:tooltip="Prep 3342: metaxy -- Meanwhile, afterwards, between." w:history="1">
              <w:r w:rsidRPr="00B06055">
                <w:rPr>
                  <w:rStyle w:val="Hyperlink"/>
                  <w:rFonts w:ascii="Palatino Linotype" w:hAnsi="Palatino Linotype" w:cs="Tahoma"/>
                  <w:sz w:val="18"/>
                  <w:szCs w:val="18"/>
                </w:rPr>
                <w:t>(between)</w:t>
              </w:r>
            </w:hyperlink>
            <w:r w:rsidRPr="00B06055">
              <w:rPr>
                <w:rFonts w:ascii="Palatino Linotype" w:hAnsi="Palatino Linotype" w:cs="Tahoma"/>
                <w:sz w:val="18"/>
                <w:szCs w:val="18"/>
              </w:rPr>
              <w:t xml:space="preserve"> τοῦ </w:t>
            </w:r>
            <w:hyperlink r:id="rId14160" w:tooltip="Art-GM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ναοῦ </w:t>
            </w:r>
            <w:hyperlink r:id="rId14161" w:tooltip="N-GMS 3485: naou -- A temple, a shrine, that part of the temple where God himself resides." w:history="1">
              <w:r w:rsidRPr="00B06055">
                <w:rPr>
                  <w:rStyle w:val="Hyperlink"/>
                  <w:rFonts w:ascii="Palatino Linotype" w:hAnsi="Palatino Linotype" w:cs="Tahoma"/>
                  <w:sz w:val="18"/>
                  <w:szCs w:val="18"/>
                </w:rPr>
                <w:t>(temple)</w:t>
              </w:r>
            </w:hyperlink>
            <w:r w:rsidRPr="00B06055">
              <w:rPr>
                <w:rFonts w:ascii="Palatino Linotype" w:hAnsi="Palatino Linotype" w:cs="Tahoma"/>
                <w:sz w:val="18"/>
                <w:szCs w:val="18"/>
              </w:rPr>
              <w:t xml:space="preserve"> καὶ </w:t>
            </w:r>
            <w:hyperlink r:id="rId1416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τοῦ </w:t>
            </w:r>
            <w:hyperlink r:id="rId14163" w:tooltip="Art-GN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θυσιαστηρίου </w:t>
            </w:r>
            <w:hyperlink r:id="rId14164" w:tooltip="N-GNS 2379: thysiastēriou -- An altar (for sacrifice)." w:history="1">
              <w:r w:rsidRPr="00B06055">
                <w:rPr>
                  <w:rStyle w:val="Hyperlink"/>
                  <w:rFonts w:ascii="Palatino Linotype" w:hAnsi="Palatino Linotype" w:cs="Tahoma"/>
                  <w:sz w:val="18"/>
                  <w:szCs w:val="18"/>
                </w:rPr>
                <w:t>(altar)</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35 That upon you may come all the righteous blood shed upon the earth, from the blood of righteous Abel unto the blood of Zacharias son of Barachias, whom ye slew between the temple and the altar.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33 Verily I say unto you, All these things shall come upon this generation.  </w:t>
            </w:r>
          </w:p>
        </w:tc>
        <w:tc>
          <w:tcPr>
            <w:tcW w:w="5748" w:type="dxa"/>
          </w:tcPr>
          <w:p w:rsidR="009D6BEE" w:rsidRPr="00B06055" w:rsidRDefault="00D75EFC"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36</w:t>
            </w:r>
            <w:r w:rsidRPr="00B06055">
              <w:rPr>
                <w:rStyle w:val="reftext1"/>
                <w:sz w:val="18"/>
                <w:szCs w:val="18"/>
              </w:rPr>
              <w:t> </w:t>
            </w:r>
            <w:r w:rsidRPr="00B06055">
              <w:rPr>
                <w:rFonts w:ascii="Palatino Linotype" w:hAnsi="Palatino Linotype" w:cs="Tahoma"/>
                <w:sz w:val="18"/>
                <w:szCs w:val="18"/>
              </w:rPr>
              <w:t>ἀμὴν </w:t>
            </w:r>
            <w:hyperlink r:id="rId14165" w:tooltip="Heb 281: amēn -- Verily, truly, amen; at the end of sentences may be paraphrased by: So let it be." w:history="1">
              <w:r w:rsidRPr="00B06055">
                <w:rPr>
                  <w:rStyle w:val="Hyperlink"/>
                  <w:rFonts w:ascii="Palatino Linotype" w:hAnsi="Palatino Linotype" w:cs="Tahoma"/>
                  <w:sz w:val="18"/>
                  <w:szCs w:val="18"/>
                </w:rPr>
                <w:t>(Truly)</w:t>
              </w:r>
            </w:hyperlink>
            <w:r w:rsidRPr="00B06055">
              <w:rPr>
                <w:rFonts w:ascii="Palatino Linotype" w:hAnsi="Palatino Linotype" w:cs="Tahoma"/>
                <w:sz w:val="18"/>
                <w:szCs w:val="18"/>
              </w:rPr>
              <w:t xml:space="preserve"> λέγω </w:t>
            </w:r>
            <w:hyperlink r:id="rId14166"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(I say)</w:t>
              </w:r>
            </w:hyperlink>
            <w:r w:rsidRPr="00B06055">
              <w:rPr>
                <w:rFonts w:ascii="Palatino Linotype" w:hAnsi="Palatino Linotype" w:cs="Tahoma"/>
                <w:sz w:val="18"/>
                <w:szCs w:val="18"/>
              </w:rPr>
              <w:t xml:space="preserve"> ὑμῖν </w:t>
            </w:r>
            <w:hyperlink r:id="rId14167"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ἥξει </w:t>
            </w:r>
            <w:hyperlink r:id="rId14168" w:tooltip="V-FIA-3S 2240: hēxei -- To have come, to be present, have arrived." w:history="1">
              <w:r w:rsidRPr="00B06055">
                <w:rPr>
                  <w:rStyle w:val="Hyperlink"/>
                  <w:rFonts w:ascii="Palatino Linotype" w:hAnsi="Palatino Linotype" w:cs="Tahoma"/>
                  <w:sz w:val="18"/>
                  <w:szCs w:val="18"/>
                </w:rPr>
                <w:t>(will come)</w:t>
              </w:r>
            </w:hyperlink>
            <w:r w:rsidRPr="00B06055">
              <w:rPr>
                <w:rFonts w:ascii="Palatino Linotype" w:hAnsi="Palatino Linotype" w:cs="Tahoma"/>
                <w:sz w:val="18"/>
                <w:szCs w:val="18"/>
              </w:rPr>
              <w:t xml:space="preserve"> ταῦτα </w:t>
            </w:r>
            <w:hyperlink r:id="rId14169" w:tooltip="DPro-NNP 3778: tauta -- This; he, she, it." w:history="1">
              <w:r w:rsidRPr="00B06055">
                <w:rPr>
                  <w:rStyle w:val="Hyperlink"/>
                  <w:rFonts w:ascii="Palatino Linotype" w:hAnsi="Palatino Linotype" w:cs="Tahoma"/>
                  <w:sz w:val="18"/>
                  <w:szCs w:val="18"/>
                </w:rPr>
                <w:t>(these things)</w:t>
              </w:r>
            </w:hyperlink>
            <w:r w:rsidRPr="00B06055">
              <w:rPr>
                <w:rFonts w:ascii="Palatino Linotype" w:hAnsi="Palatino Linotype" w:cs="Tahoma"/>
                <w:sz w:val="18"/>
                <w:szCs w:val="18"/>
              </w:rPr>
              <w:t xml:space="preserve"> πάντα </w:t>
            </w:r>
            <w:hyperlink r:id="rId14170" w:tooltip="Adj-NNP 3956: panta -- All, the whole, every kind of."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 xml:space="preserve"> ἐπὶ </w:t>
            </w:r>
            <w:hyperlink r:id="rId14171" w:tooltip="Prep 1909: epi -- On, to, against, on the basis of, at." w:history="1">
              <w:r w:rsidRPr="00B06055">
                <w:rPr>
                  <w:rStyle w:val="Hyperlink"/>
                  <w:rFonts w:ascii="Palatino Linotype" w:hAnsi="Palatino Linotype" w:cs="Tahoma"/>
                  <w:sz w:val="18"/>
                  <w:szCs w:val="18"/>
                </w:rPr>
                <w:t>(upon)</w:t>
              </w:r>
            </w:hyperlink>
            <w:r w:rsidRPr="00B06055">
              <w:rPr>
                <w:rFonts w:ascii="Palatino Linotype" w:hAnsi="Palatino Linotype" w:cs="Tahoma"/>
                <w:sz w:val="18"/>
                <w:szCs w:val="18"/>
              </w:rPr>
              <w:t xml:space="preserve"> τὴν </w:t>
            </w:r>
            <w:hyperlink r:id="rId14172"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γενεὰν </w:t>
            </w:r>
            <w:hyperlink r:id="rId14173" w:tooltip="N-AFS 1074: genean -- A generation; if repeated twice or with another time word, practically indicates infinity of time." w:history="1">
              <w:r w:rsidRPr="00B06055">
                <w:rPr>
                  <w:rStyle w:val="Hyperlink"/>
                  <w:rFonts w:ascii="Palatino Linotype" w:hAnsi="Palatino Linotype" w:cs="Tahoma"/>
                  <w:sz w:val="18"/>
                  <w:szCs w:val="18"/>
                </w:rPr>
                <w:t>(generation)</w:t>
              </w:r>
            </w:hyperlink>
            <w:r w:rsidRPr="00B06055">
              <w:rPr>
                <w:rFonts w:ascii="Palatino Linotype" w:hAnsi="Palatino Linotype" w:cs="Tahoma"/>
                <w:sz w:val="18"/>
                <w:szCs w:val="18"/>
              </w:rPr>
              <w:t xml:space="preserve"> ταύτην </w:t>
            </w:r>
            <w:hyperlink r:id="rId14174" w:tooltip="DPro-AFS 3778: tautēn -- This; he, she, it." w:history="1">
              <w:r w:rsidRPr="00B06055">
                <w:rPr>
                  <w:rStyle w:val="Hyperlink"/>
                  <w:rFonts w:ascii="Palatino Linotype" w:hAnsi="Palatino Linotype" w:cs="Tahoma"/>
                  <w:sz w:val="18"/>
                  <w:szCs w:val="18"/>
                </w:rPr>
                <w:t>(this)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36 Verily I say unto you, All these things shall come upon this generation.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b/>
                <w:sz w:val="18"/>
                <w:szCs w:val="18"/>
                <w:u w:val="single"/>
              </w:rPr>
            </w:pPr>
            <w:r>
              <w:rPr>
                <w:rFonts w:ascii="Arial" w:eastAsia="Times New Roman" w:hAnsi="Arial" w:cs="Arial"/>
                <w:sz w:val="18"/>
                <w:szCs w:val="18"/>
              </w:rPr>
              <w:t>23:</w:t>
            </w:r>
            <w:r w:rsidR="009D6BEE" w:rsidRPr="000F65C3">
              <w:rPr>
                <w:rFonts w:ascii="Arial" w:eastAsia="Times New Roman" w:hAnsi="Arial" w:cs="Arial"/>
                <w:sz w:val="18"/>
                <w:szCs w:val="18"/>
              </w:rPr>
              <w:t>34</w:t>
            </w:r>
            <w:r w:rsidR="009D6BEE" w:rsidRPr="00B06055">
              <w:rPr>
                <w:rFonts w:ascii="Arial" w:eastAsia="Times New Roman" w:hAnsi="Arial" w:cs="Arial"/>
                <w:b/>
                <w:sz w:val="18"/>
                <w:szCs w:val="18"/>
                <w:u w:val="single"/>
              </w:rPr>
              <w:t xml:space="preserve"> Ye bear testimony against your fathers, when ye, yourselves, are partakers of the same wickedness.  </w:t>
            </w:r>
          </w:p>
        </w:tc>
        <w:tc>
          <w:tcPr>
            <w:tcW w:w="5748" w:type="dxa"/>
          </w:tcPr>
          <w:p w:rsidR="009D6BEE" w:rsidRPr="00B06055" w:rsidRDefault="009D6BEE"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9D6BEE" w:rsidRPr="00B06055" w:rsidRDefault="009D6BEE" w:rsidP="000B13DA">
            <w:pPr>
              <w:spacing w:after="0"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9D6BEE" w:rsidP="000B13DA">
            <w:pPr>
              <w:tabs>
                <w:tab w:val="left" w:pos="1047"/>
              </w:tabs>
              <w:spacing w:after="0" w:line="240" w:lineRule="auto"/>
              <w:rPr>
                <w:rFonts w:ascii="Arial" w:eastAsia="Times New Roman" w:hAnsi="Arial" w:cs="Arial"/>
                <w:b/>
                <w:sz w:val="18"/>
                <w:szCs w:val="18"/>
                <w:u w:val="single"/>
              </w:rPr>
            </w:pPr>
            <w:r w:rsidRPr="000F65C3">
              <w:rPr>
                <w:rFonts w:ascii="Arial" w:eastAsia="Times New Roman" w:hAnsi="Arial" w:cs="Arial"/>
                <w:sz w:val="18"/>
                <w:szCs w:val="18"/>
              </w:rPr>
              <w:t>35</w:t>
            </w:r>
            <w:r w:rsidRPr="00B06055">
              <w:rPr>
                <w:rFonts w:ascii="Arial" w:eastAsia="Times New Roman" w:hAnsi="Arial" w:cs="Arial"/>
                <w:b/>
                <w:sz w:val="18"/>
                <w:szCs w:val="18"/>
                <w:u w:val="single"/>
              </w:rPr>
              <w:t xml:space="preserve"> Behold your fathers did it through ignorance, but ye do not; wherefore, their sins shall be upon your heads.  </w:t>
            </w:r>
          </w:p>
        </w:tc>
        <w:tc>
          <w:tcPr>
            <w:tcW w:w="5748" w:type="dxa"/>
          </w:tcPr>
          <w:p w:rsidR="009D6BEE" w:rsidRPr="00B06055" w:rsidRDefault="009D6BEE"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9D6BEE" w:rsidRPr="00B06055" w:rsidRDefault="009D6BEE" w:rsidP="000B13DA">
            <w:pPr>
              <w:spacing w:after="0"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b/>
                <w:sz w:val="18"/>
                <w:szCs w:val="18"/>
                <w:u w:val="single"/>
              </w:rPr>
            </w:pPr>
            <w:r>
              <w:rPr>
                <w:rFonts w:ascii="Arial" w:eastAsia="Times New Roman" w:hAnsi="Arial" w:cs="Arial"/>
                <w:sz w:val="18"/>
                <w:szCs w:val="18"/>
              </w:rPr>
              <w:t>23:</w:t>
            </w:r>
            <w:r w:rsidR="009D6BEE" w:rsidRPr="000F65C3">
              <w:rPr>
                <w:rFonts w:ascii="Arial" w:eastAsia="Times New Roman" w:hAnsi="Arial" w:cs="Arial"/>
                <w:sz w:val="18"/>
                <w:szCs w:val="18"/>
              </w:rPr>
              <w:t>36</w:t>
            </w:r>
            <w:r w:rsidR="009D6BEE" w:rsidRPr="00B06055">
              <w:rPr>
                <w:rFonts w:ascii="Arial" w:eastAsia="Times New Roman" w:hAnsi="Arial" w:cs="Arial"/>
                <w:b/>
                <w:sz w:val="18"/>
                <w:szCs w:val="18"/>
                <w:u w:val="single"/>
              </w:rPr>
              <w:t xml:space="preserve"> Then Jesus began to weep over Jerusalem, saying, </w:t>
            </w:r>
          </w:p>
        </w:tc>
        <w:tc>
          <w:tcPr>
            <w:tcW w:w="5748" w:type="dxa"/>
          </w:tcPr>
          <w:p w:rsidR="009D6BEE" w:rsidRPr="00B06055" w:rsidRDefault="009D6BEE"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9D6BEE" w:rsidRPr="00B06055" w:rsidRDefault="009D6BEE" w:rsidP="000B13DA">
            <w:pPr>
              <w:spacing w:after="0"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37 O Jerusalem! Jerusalem! </w:t>
            </w:r>
            <w:r w:rsidR="009D6BEE" w:rsidRPr="00B06055">
              <w:rPr>
                <w:rFonts w:ascii="Arial" w:eastAsia="Times New Roman" w:hAnsi="Arial" w:cs="Arial"/>
                <w:b/>
                <w:sz w:val="18"/>
                <w:szCs w:val="18"/>
                <w:u w:val="single"/>
              </w:rPr>
              <w:t>Ye who will kill</w:t>
            </w:r>
            <w:r w:rsidR="009D6BEE" w:rsidRPr="00B06055">
              <w:rPr>
                <w:rFonts w:ascii="Arial" w:eastAsia="Times New Roman" w:hAnsi="Arial" w:cs="Arial"/>
                <w:sz w:val="18"/>
                <w:szCs w:val="18"/>
              </w:rPr>
              <w:t xml:space="preserve"> the prophets, and </w:t>
            </w:r>
            <w:r w:rsidR="009D6BEE" w:rsidRPr="00B06055">
              <w:rPr>
                <w:rFonts w:ascii="Arial" w:eastAsia="Times New Roman" w:hAnsi="Arial" w:cs="Arial"/>
                <w:b/>
                <w:sz w:val="18"/>
                <w:szCs w:val="18"/>
                <w:u w:val="single"/>
              </w:rPr>
              <w:t>will stone</w:t>
            </w:r>
            <w:r w:rsidR="009D6BEE" w:rsidRPr="00B06055">
              <w:rPr>
                <w:rFonts w:ascii="Arial" w:eastAsia="Times New Roman" w:hAnsi="Arial" w:cs="Arial"/>
                <w:sz w:val="18"/>
                <w:szCs w:val="18"/>
              </w:rPr>
              <w:t xml:space="preserve"> them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are sent unto </w:t>
            </w:r>
            <w:r w:rsidR="009D6BEE" w:rsidRPr="00B06055">
              <w:rPr>
                <w:rFonts w:ascii="Arial" w:eastAsia="Times New Roman" w:hAnsi="Arial" w:cs="Arial"/>
                <w:b/>
                <w:sz w:val="18"/>
                <w:szCs w:val="18"/>
                <w:u w:val="single"/>
              </w:rPr>
              <w:t>you</w:t>
            </w:r>
            <w:r w:rsidR="009D6BEE" w:rsidRPr="00B06055">
              <w:rPr>
                <w:rFonts w:ascii="Arial" w:eastAsia="Times New Roman" w:hAnsi="Arial" w:cs="Arial"/>
                <w:sz w:val="18"/>
                <w:szCs w:val="18"/>
              </w:rPr>
              <w:t xml:space="preserve">; how often would </w:t>
            </w:r>
            <w:r w:rsidR="009D6BEE" w:rsidRPr="00B06055">
              <w:rPr>
                <w:rFonts w:ascii="Arial" w:eastAsia="Times New Roman" w:hAnsi="Arial" w:cs="Arial"/>
                <w:sz w:val="18"/>
                <w:szCs w:val="18"/>
              </w:rPr>
              <w:lastRenderedPageBreak/>
              <w:t xml:space="preserve">I have gathered </w:t>
            </w:r>
            <w:r w:rsidR="009D6BEE" w:rsidRPr="00B06055">
              <w:rPr>
                <w:rFonts w:ascii="Arial" w:eastAsia="Times New Roman" w:hAnsi="Arial" w:cs="Arial"/>
                <w:b/>
                <w:sz w:val="18"/>
                <w:szCs w:val="18"/>
                <w:u w:val="single"/>
              </w:rPr>
              <w:t>your</w:t>
            </w:r>
            <w:r w:rsidR="009D6BEE" w:rsidRPr="00B06055">
              <w:rPr>
                <w:rFonts w:ascii="Arial" w:eastAsia="Times New Roman" w:hAnsi="Arial" w:cs="Arial"/>
                <w:sz w:val="18"/>
                <w:szCs w:val="18"/>
              </w:rPr>
              <w:t xml:space="preserve"> children together, even as a hen </w:t>
            </w:r>
            <w:r w:rsidR="009D6BEE" w:rsidRPr="00B06055">
              <w:rPr>
                <w:rFonts w:ascii="Arial" w:eastAsia="Times New Roman" w:hAnsi="Arial" w:cs="Arial"/>
                <w:b/>
                <w:sz w:val="18"/>
                <w:szCs w:val="18"/>
                <w:u w:val="single"/>
              </w:rPr>
              <w:t>gathers</w:t>
            </w:r>
            <w:r w:rsidR="009D6BEE" w:rsidRPr="00B06055">
              <w:rPr>
                <w:rFonts w:ascii="Arial" w:eastAsia="Times New Roman" w:hAnsi="Arial" w:cs="Arial"/>
                <w:sz w:val="18"/>
                <w:szCs w:val="18"/>
              </w:rPr>
              <w:t xml:space="preserve"> her chickens under her wings, and ye would not.  </w:t>
            </w:r>
          </w:p>
        </w:tc>
        <w:tc>
          <w:tcPr>
            <w:tcW w:w="5748" w:type="dxa"/>
          </w:tcPr>
          <w:p w:rsidR="009D6BEE" w:rsidRPr="00B06055" w:rsidRDefault="00D75EFC"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37</w:t>
            </w:r>
            <w:r w:rsidRPr="00B06055">
              <w:rPr>
                <w:rStyle w:val="reftext1"/>
                <w:sz w:val="18"/>
                <w:szCs w:val="18"/>
              </w:rPr>
              <w:t> </w:t>
            </w:r>
            <w:r w:rsidRPr="00B06055">
              <w:rPr>
                <w:rFonts w:ascii="Palatino Linotype" w:hAnsi="Palatino Linotype" w:cs="Tahoma"/>
                <w:sz w:val="18"/>
                <w:szCs w:val="18"/>
              </w:rPr>
              <w:t>Ἰερουσαλὴμ </w:t>
            </w:r>
            <w:hyperlink r:id="rId14175" w:tooltip="N-VFS 2419: Ierousalēm -- (Aramaic form), Jerusalem, the capital of Palestine: hence Judaism, and allegorically, Christendom, the Christian Church." w:history="1">
              <w:r w:rsidRPr="00B06055">
                <w:rPr>
                  <w:rStyle w:val="Hyperlink"/>
                  <w:rFonts w:ascii="Palatino Linotype" w:hAnsi="Palatino Linotype" w:cs="Tahoma"/>
                  <w:sz w:val="18"/>
                  <w:szCs w:val="18"/>
                </w:rPr>
                <w:t>(Jerusalem)</w:t>
              </w:r>
            </w:hyperlink>
            <w:r w:rsidRPr="00B06055">
              <w:rPr>
                <w:rFonts w:ascii="Palatino Linotype" w:hAnsi="Palatino Linotype" w:cs="Tahoma"/>
                <w:sz w:val="18"/>
                <w:szCs w:val="18"/>
              </w:rPr>
              <w:t>, Ἰερουσαλήμ </w:t>
            </w:r>
            <w:hyperlink r:id="rId14176" w:tooltip="N-VFS 2419: Ierousalēm -- (Aramaic form), Jerusalem, the capital of Palestine: hence Judaism, and allegorically, Christendom, the Christian Church." w:history="1">
              <w:r w:rsidRPr="00B06055">
                <w:rPr>
                  <w:rStyle w:val="Hyperlink"/>
                  <w:rFonts w:ascii="Palatino Linotype" w:hAnsi="Palatino Linotype" w:cs="Tahoma"/>
                  <w:sz w:val="18"/>
                  <w:szCs w:val="18"/>
                </w:rPr>
                <w:t>(Jerusalem)</w:t>
              </w:r>
            </w:hyperlink>
            <w:r w:rsidRPr="00B06055">
              <w:rPr>
                <w:rFonts w:ascii="Palatino Linotype" w:hAnsi="Palatino Linotype" w:cs="Tahoma"/>
                <w:sz w:val="18"/>
                <w:szCs w:val="18"/>
              </w:rPr>
              <w:t>, ἡ </w:t>
            </w:r>
            <w:hyperlink r:id="rId14177" w:tooltip="Art-VFS 3588: hē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ἀποκτείνουσα </w:t>
            </w:r>
            <w:hyperlink r:id="rId14178" w:tooltip="V-PPA-VFS 615: apokteinousa -- To put to death, kill; fig: to abolish." w:history="1">
              <w:r w:rsidRPr="00B06055">
                <w:rPr>
                  <w:rStyle w:val="Hyperlink"/>
                  <w:rFonts w:ascii="Palatino Linotype" w:hAnsi="Palatino Linotype" w:cs="Tahoma"/>
                  <w:sz w:val="18"/>
                  <w:szCs w:val="18"/>
                </w:rPr>
                <w:t>(killing)</w:t>
              </w:r>
            </w:hyperlink>
            <w:r w:rsidRPr="00B06055">
              <w:rPr>
                <w:rFonts w:ascii="Palatino Linotype" w:hAnsi="Palatino Linotype" w:cs="Tahoma"/>
                <w:sz w:val="18"/>
                <w:szCs w:val="18"/>
              </w:rPr>
              <w:t xml:space="preserve"> τοὺς </w:t>
            </w:r>
            <w:hyperlink r:id="rId14179"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προφήτας </w:t>
            </w:r>
            <w:hyperlink r:id="rId14180" w:tooltip="N-AMP 4396: prophētas -- A prophet, poet; a person gifted at expositing divine truth." w:history="1">
              <w:r w:rsidRPr="00B06055">
                <w:rPr>
                  <w:rStyle w:val="Hyperlink"/>
                  <w:rFonts w:ascii="Palatino Linotype" w:hAnsi="Palatino Linotype" w:cs="Tahoma"/>
                  <w:sz w:val="18"/>
                  <w:szCs w:val="18"/>
                </w:rPr>
                <w:t>(prophets)</w:t>
              </w:r>
            </w:hyperlink>
            <w:r w:rsidRPr="00B06055">
              <w:rPr>
                <w:rFonts w:ascii="Palatino Linotype" w:hAnsi="Palatino Linotype" w:cs="Tahoma"/>
                <w:sz w:val="18"/>
                <w:szCs w:val="18"/>
              </w:rPr>
              <w:t xml:space="preserve"> καὶ </w:t>
            </w:r>
            <w:hyperlink r:id="rId1418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λιθοβολοῦσα </w:t>
            </w:r>
            <w:hyperlink r:id="rId14182" w:tooltip="V-PPA-VFS 3036: lithobolousa -- To stone, cast stones (at), kill by stoning." w:history="1">
              <w:r w:rsidRPr="00B06055">
                <w:rPr>
                  <w:rStyle w:val="Hyperlink"/>
                  <w:rFonts w:ascii="Palatino Linotype" w:hAnsi="Palatino Linotype" w:cs="Tahoma"/>
                  <w:sz w:val="18"/>
                  <w:szCs w:val="18"/>
                </w:rPr>
                <w:t>(stoning)</w:t>
              </w:r>
            </w:hyperlink>
            <w:r w:rsidRPr="00B06055">
              <w:rPr>
                <w:rFonts w:ascii="Palatino Linotype" w:hAnsi="Palatino Linotype" w:cs="Tahoma"/>
                <w:sz w:val="18"/>
                <w:szCs w:val="18"/>
              </w:rPr>
              <w:t xml:space="preserve"> τοὺς </w:t>
            </w:r>
            <w:hyperlink r:id="rId14183" w:tooltip="Art-AMP 3588: tous -- The, the definite article."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 xml:space="preserve"> ἀπεσταλμένους </w:t>
            </w:r>
            <w:hyperlink r:id="rId14184" w:tooltip="V-RPM/P-AMP 649: apestalmenous -- To send forth, send (as a messenger, commission, etc.), send away, dismiss." w:history="1">
              <w:r w:rsidRPr="00B06055">
                <w:rPr>
                  <w:rStyle w:val="Hyperlink"/>
                  <w:rFonts w:ascii="Palatino Linotype" w:hAnsi="Palatino Linotype" w:cs="Tahoma"/>
                  <w:sz w:val="18"/>
                  <w:szCs w:val="18"/>
                </w:rPr>
                <w:t>(having been sent)</w:t>
              </w:r>
            </w:hyperlink>
            <w:r w:rsidRPr="00B06055">
              <w:rPr>
                <w:rFonts w:ascii="Palatino Linotype" w:hAnsi="Palatino Linotype" w:cs="Tahoma"/>
                <w:sz w:val="18"/>
                <w:szCs w:val="18"/>
              </w:rPr>
              <w:t xml:space="preserve"> πρὸς </w:t>
            </w:r>
            <w:hyperlink r:id="rId14185" w:tooltip="Prep 4314: pros -- To, towards, with."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αὐτήν </w:t>
            </w:r>
            <w:hyperlink r:id="rId14186" w:tooltip="PPro-AF3S 846: autēn -- He, she, it, they, them, same." w:history="1">
              <w:r w:rsidRPr="00B06055">
                <w:rPr>
                  <w:rStyle w:val="Hyperlink"/>
                  <w:rFonts w:ascii="Palatino Linotype" w:hAnsi="Palatino Linotype" w:cs="Tahoma"/>
                  <w:sz w:val="18"/>
                  <w:szCs w:val="18"/>
                </w:rPr>
                <w:t>(her)</w:t>
              </w:r>
            </w:hyperlink>
            <w:r w:rsidRPr="00B06055">
              <w:rPr>
                <w:rFonts w:ascii="Palatino Linotype" w:hAnsi="Palatino Linotype" w:cs="Tahoma"/>
                <w:sz w:val="18"/>
                <w:szCs w:val="18"/>
              </w:rPr>
              <w:t>! ποσάκις </w:t>
            </w:r>
            <w:hyperlink r:id="rId14187" w:tooltip="Adv 4212: posakis -- How often, how many times." w:history="1">
              <w:r w:rsidRPr="00B06055">
                <w:rPr>
                  <w:rStyle w:val="Hyperlink"/>
                  <w:rFonts w:ascii="Palatino Linotype" w:hAnsi="Palatino Linotype" w:cs="Tahoma"/>
                  <w:sz w:val="18"/>
                  <w:szCs w:val="18"/>
                </w:rPr>
                <w:t>(How often)</w:t>
              </w:r>
            </w:hyperlink>
            <w:r w:rsidRPr="00B06055">
              <w:rPr>
                <w:rFonts w:ascii="Palatino Linotype" w:hAnsi="Palatino Linotype" w:cs="Tahoma"/>
                <w:sz w:val="18"/>
                <w:szCs w:val="18"/>
              </w:rPr>
              <w:t xml:space="preserve"> ἠθέλησα </w:t>
            </w:r>
            <w:hyperlink r:id="rId14188" w:tooltip="V-AIA-1S 2309: ēthelēsa -- To will, wish, desire, to be willing, intend, design." w:history="1">
              <w:r w:rsidRPr="00B06055">
                <w:rPr>
                  <w:rStyle w:val="Hyperlink"/>
                  <w:rFonts w:ascii="Palatino Linotype" w:hAnsi="Palatino Linotype" w:cs="Tahoma"/>
                  <w:sz w:val="18"/>
                  <w:szCs w:val="18"/>
                </w:rPr>
                <w:t>(would I)</w:t>
              </w:r>
            </w:hyperlink>
            <w:r w:rsidRPr="00B06055">
              <w:rPr>
                <w:rFonts w:ascii="Palatino Linotype" w:hAnsi="Palatino Linotype" w:cs="Tahoma"/>
                <w:sz w:val="18"/>
                <w:szCs w:val="18"/>
              </w:rPr>
              <w:t xml:space="preserve"> </w:t>
            </w:r>
            <w:r w:rsidRPr="00B06055">
              <w:rPr>
                <w:rFonts w:ascii="Palatino Linotype" w:hAnsi="Palatino Linotype" w:cs="Tahoma"/>
                <w:sz w:val="18"/>
                <w:szCs w:val="18"/>
              </w:rPr>
              <w:lastRenderedPageBreak/>
              <w:t>ἐπισυναγαγεῖν </w:t>
            </w:r>
            <w:hyperlink r:id="rId14189" w:tooltip="V-ANA 1996: episynagagein -- To collect, gather together, assemble." w:history="1">
              <w:r w:rsidRPr="00B06055">
                <w:rPr>
                  <w:rStyle w:val="Hyperlink"/>
                  <w:rFonts w:ascii="Palatino Linotype" w:hAnsi="Palatino Linotype" w:cs="Tahoma"/>
                  <w:sz w:val="18"/>
                  <w:szCs w:val="18"/>
                </w:rPr>
                <w:t>(have gathered together)</w:t>
              </w:r>
            </w:hyperlink>
            <w:r w:rsidRPr="00B06055">
              <w:rPr>
                <w:rFonts w:ascii="Palatino Linotype" w:hAnsi="Palatino Linotype" w:cs="Tahoma"/>
                <w:sz w:val="18"/>
                <w:szCs w:val="18"/>
              </w:rPr>
              <w:t xml:space="preserve"> τὰ </w:t>
            </w:r>
            <w:hyperlink r:id="rId14190"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τέκνα </w:t>
            </w:r>
            <w:hyperlink r:id="rId14191" w:tooltip="N-ANP 5043: tekna -- A child, descendent, inhabitant." w:history="1">
              <w:r w:rsidRPr="00B06055">
                <w:rPr>
                  <w:rStyle w:val="Hyperlink"/>
                  <w:rFonts w:ascii="Palatino Linotype" w:hAnsi="Palatino Linotype" w:cs="Tahoma"/>
                  <w:sz w:val="18"/>
                  <w:szCs w:val="18"/>
                </w:rPr>
                <w:t>(children)</w:t>
              </w:r>
            </w:hyperlink>
            <w:r w:rsidRPr="00B06055">
              <w:rPr>
                <w:rFonts w:ascii="Palatino Linotype" w:hAnsi="Palatino Linotype" w:cs="Tahoma"/>
                <w:sz w:val="18"/>
                <w:szCs w:val="18"/>
              </w:rPr>
              <w:t xml:space="preserve"> σου </w:t>
            </w:r>
            <w:hyperlink r:id="rId14192"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ὃν </w:t>
            </w:r>
            <w:hyperlink r:id="rId14193" w:tooltip="RelPro-AMS 3739: hon -- Who, which, what, that." w:history="1">
              <w:r w:rsidRPr="00B06055">
                <w:rPr>
                  <w:rStyle w:val="Hyperlink"/>
                  <w:rFonts w:ascii="Palatino Linotype" w:hAnsi="Palatino Linotype" w:cs="Tahoma"/>
                  <w:sz w:val="18"/>
                  <w:szCs w:val="18"/>
                </w:rPr>
                <w:t>(in which)</w:t>
              </w:r>
            </w:hyperlink>
            <w:r w:rsidRPr="00B06055">
              <w:rPr>
                <w:rFonts w:ascii="Palatino Linotype" w:hAnsi="Palatino Linotype" w:cs="Tahoma"/>
                <w:sz w:val="18"/>
                <w:szCs w:val="18"/>
              </w:rPr>
              <w:t xml:space="preserve"> τρόπον </w:t>
            </w:r>
            <w:hyperlink r:id="rId14194" w:tooltip="N-AMS 5158: tropon -- (a) way, manner, (b) manner of life, character." w:history="1">
              <w:r w:rsidRPr="00B06055">
                <w:rPr>
                  <w:rStyle w:val="Hyperlink"/>
                  <w:rFonts w:ascii="Palatino Linotype" w:hAnsi="Palatino Linotype" w:cs="Tahoma"/>
                  <w:sz w:val="18"/>
                  <w:szCs w:val="18"/>
                </w:rPr>
                <w:t>(way)</w:t>
              </w:r>
            </w:hyperlink>
            <w:r w:rsidRPr="00B06055">
              <w:rPr>
                <w:rFonts w:ascii="Palatino Linotype" w:hAnsi="Palatino Linotype" w:cs="Tahoma"/>
                <w:sz w:val="18"/>
                <w:szCs w:val="18"/>
              </w:rPr>
              <w:t xml:space="preserve"> ὄρνις </w:t>
            </w:r>
            <w:hyperlink r:id="rId14195" w:tooltip="N-NFS 3733: ornis -- A bird, fowl, hen." w:history="1">
              <w:r w:rsidRPr="00B06055">
                <w:rPr>
                  <w:rStyle w:val="Hyperlink"/>
                  <w:rFonts w:ascii="Palatino Linotype" w:hAnsi="Palatino Linotype" w:cs="Tahoma"/>
                  <w:sz w:val="18"/>
                  <w:szCs w:val="18"/>
                </w:rPr>
                <w:t>(a hen)</w:t>
              </w:r>
            </w:hyperlink>
            <w:r w:rsidRPr="00B06055">
              <w:rPr>
                <w:rFonts w:ascii="Palatino Linotype" w:hAnsi="Palatino Linotype" w:cs="Tahoma"/>
                <w:sz w:val="18"/>
                <w:szCs w:val="18"/>
              </w:rPr>
              <w:t xml:space="preserve"> ἐπισυνάγει </w:t>
            </w:r>
            <w:hyperlink r:id="rId14196" w:tooltip="V-PIA-3S 1996: episynagei -- To collect, gather together, assemble." w:history="1">
              <w:r w:rsidRPr="00B06055">
                <w:rPr>
                  <w:rStyle w:val="Hyperlink"/>
                  <w:rFonts w:ascii="Palatino Linotype" w:hAnsi="Palatino Linotype" w:cs="Tahoma"/>
                  <w:sz w:val="18"/>
                  <w:szCs w:val="18"/>
                </w:rPr>
                <w:t>(gathers together)</w:t>
              </w:r>
            </w:hyperlink>
            <w:r w:rsidRPr="00B06055">
              <w:rPr>
                <w:rFonts w:ascii="Palatino Linotype" w:hAnsi="Palatino Linotype" w:cs="Tahoma"/>
                <w:sz w:val="18"/>
                <w:szCs w:val="18"/>
              </w:rPr>
              <w:t xml:space="preserve"> τὰ </w:t>
            </w:r>
            <w:hyperlink r:id="rId14197"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νοσσία </w:t>
            </w:r>
            <w:hyperlink r:id="rId14198" w:tooltip="N-ANP 3556: nossia -- A nestling, the young of birds." w:history="1">
              <w:r w:rsidRPr="00B06055">
                <w:rPr>
                  <w:rStyle w:val="Hyperlink"/>
                  <w:rFonts w:ascii="Palatino Linotype" w:hAnsi="Palatino Linotype" w:cs="Tahoma"/>
                  <w:sz w:val="18"/>
                  <w:szCs w:val="18"/>
                </w:rPr>
                <w:t>(chicks)</w:t>
              </w:r>
            </w:hyperlink>
            <w:r w:rsidRPr="00B06055">
              <w:rPr>
                <w:rFonts w:ascii="Palatino Linotype" w:hAnsi="Palatino Linotype" w:cs="Tahoma"/>
                <w:sz w:val="18"/>
                <w:szCs w:val="18"/>
              </w:rPr>
              <w:t xml:space="preserve"> αὐτῆς </w:t>
            </w:r>
            <w:hyperlink r:id="rId14199" w:tooltip="PPro-GF3S 846: autēs -- He, she, it, they, them, same." w:history="1">
              <w:r w:rsidRPr="00B06055">
                <w:rPr>
                  <w:rStyle w:val="Hyperlink"/>
                  <w:rFonts w:ascii="Palatino Linotype" w:hAnsi="Palatino Linotype" w:cs="Tahoma"/>
                  <w:sz w:val="18"/>
                  <w:szCs w:val="18"/>
                </w:rPr>
                <w:t>(of her)</w:t>
              </w:r>
            </w:hyperlink>
            <w:r w:rsidRPr="00B06055">
              <w:rPr>
                <w:rFonts w:ascii="Palatino Linotype" w:hAnsi="Palatino Linotype" w:cs="Tahoma"/>
                <w:sz w:val="18"/>
                <w:szCs w:val="18"/>
              </w:rPr>
              <w:t xml:space="preserve"> ὑπὸ </w:t>
            </w:r>
            <w:hyperlink r:id="rId14200" w:tooltip="Prep 5259: hypo -- By, under, about." w:history="1">
              <w:r w:rsidRPr="00B06055">
                <w:rPr>
                  <w:rStyle w:val="Hyperlink"/>
                  <w:rFonts w:ascii="Palatino Linotype" w:hAnsi="Palatino Linotype" w:cs="Tahoma"/>
                  <w:sz w:val="18"/>
                  <w:szCs w:val="18"/>
                </w:rPr>
                <w:t>(under)</w:t>
              </w:r>
            </w:hyperlink>
            <w:r w:rsidRPr="00B06055">
              <w:rPr>
                <w:rFonts w:ascii="Palatino Linotype" w:hAnsi="Palatino Linotype" w:cs="Tahoma"/>
                <w:sz w:val="18"/>
                <w:szCs w:val="18"/>
              </w:rPr>
              <w:t xml:space="preserve"> τὰς </w:t>
            </w:r>
            <w:hyperlink r:id="rId14201" w:tooltip="Art-AFP 3588: ta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πτέρυγας </w:t>
            </w:r>
            <w:hyperlink r:id="rId14202" w:tooltip="N-AFP 4420: pterygas -- A wing, pinion." w:history="1">
              <w:r w:rsidRPr="00B06055">
                <w:rPr>
                  <w:rStyle w:val="Hyperlink"/>
                  <w:rFonts w:ascii="Palatino Linotype" w:hAnsi="Palatino Linotype" w:cs="Tahoma"/>
                  <w:sz w:val="18"/>
                  <w:szCs w:val="18"/>
                </w:rPr>
                <w:t>(wings)</w:t>
              </w:r>
            </w:hyperlink>
            <w:r w:rsidRPr="00B06055">
              <w:rPr>
                <w:rFonts w:ascii="Palatino Linotype" w:hAnsi="Palatino Linotype" w:cs="Tahoma"/>
                <w:sz w:val="18"/>
                <w:szCs w:val="18"/>
              </w:rPr>
              <w:t>, καὶ </w:t>
            </w:r>
            <w:hyperlink r:id="rId1420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οὐκ </w:t>
            </w:r>
            <w:hyperlink r:id="rId14204"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ἠθελήσατε </w:t>
            </w:r>
            <w:hyperlink r:id="rId14205" w:tooltip="V-AIA-2P 2309: ēthelēsate -- To will, wish, desire, to be willing, intend, design." w:history="1">
              <w:r w:rsidRPr="00B06055">
                <w:rPr>
                  <w:rStyle w:val="Hyperlink"/>
                  <w:rFonts w:ascii="Palatino Linotype" w:hAnsi="Palatino Linotype" w:cs="Tahoma"/>
                  <w:sz w:val="18"/>
                  <w:szCs w:val="18"/>
                </w:rPr>
                <w:t>(you were willing)</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tabs>
                <w:tab w:val="left" w:pos="1047"/>
              </w:tabs>
              <w:spacing w:after="0" w:line="240" w:lineRule="auto"/>
              <w:rPr>
                <w:rFonts w:ascii="Arial" w:eastAsia="Times New Roman" w:hAnsi="Arial" w:cs="Arial"/>
                <w:sz w:val="18"/>
                <w:szCs w:val="18"/>
              </w:rPr>
            </w:pPr>
            <w:r>
              <w:rPr>
                <w:rFonts w:ascii="Arial" w:eastAsia="Times New Roman" w:hAnsi="Arial" w:cs="Arial"/>
                <w:sz w:val="18"/>
                <w:szCs w:val="18"/>
              </w:rPr>
              <w:lastRenderedPageBreak/>
              <w:t>23:</w:t>
            </w:r>
            <w:r w:rsidR="009D6BEE" w:rsidRPr="00B06055">
              <w:rPr>
                <w:rFonts w:ascii="Arial" w:eastAsia="Times New Roman" w:hAnsi="Arial" w:cs="Arial"/>
                <w:sz w:val="18"/>
                <w:szCs w:val="18"/>
              </w:rPr>
              <w:t xml:space="preserve">37 </w:t>
            </w:r>
            <w:r w:rsidR="009D6BEE" w:rsidRPr="000757E4">
              <w:rPr>
                <w:rFonts w:ascii="Arial" w:eastAsia="Times New Roman" w:hAnsi="Arial" w:cs="Arial"/>
                <w:sz w:val="18"/>
                <w:szCs w:val="18"/>
              </w:rPr>
              <w:t>O Jerusalem, Jerusalem,</w:t>
            </w:r>
            <w:r w:rsidR="009D6BEE" w:rsidRPr="00B06055">
              <w:rPr>
                <w:rFonts w:ascii="Arial" w:eastAsia="Times New Roman" w:hAnsi="Arial" w:cs="Arial"/>
                <w:b/>
                <w:sz w:val="18"/>
                <w:szCs w:val="18"/>
                <w:u w:val="single"/>
              </w:rPr>
              <w:t xml:space="preserve"> thou that killest</w:t>
            </w:r>
            <w:r w:rsidR="009D6BEE" w:rsidRPr="00B06055">
              <w:rPr>
                <w:rFonts w:ascii="Arial" w:eastAsia="Times New Roman" w:hAnsi="Arial" w:cs="Arial"/>
                <w:sz w:val="18"/>
                <w:szCs w:val="18"/>
              </w:rPr>
              <w:t xml:space="preserve"> the prophets, and </w:t>
            </w:r>
            <w:r w:rsidR="009D6BEE" w:rsidRPr="00B06055">
              <w:rPr>
                <w:rFonts w:ascii="Arial" w:eastAsia="Times New Roman" w:hAnsi="Arial" w:cs="Arial"/>
                <w:b/>
                <w:sz w:val="18"/>
                <w:szCs w:val="18"/>
                <w:u w:val="single"/>
              </w:rPr>
              <w:t>stonest</w:t>
            </w:r>
            <w:r w:rsidR="009D6BEE" w:rsidRPr="00B06055">
              <w:rPr>
                <w:rFonts w:ascii="Arial" w:eastAsia="Times New Roman" w:hAnsi="Arial" w:cs="Arial"/>
                <w:sz w:val="18"/>
                <w:szCs w:val="18"/>
              </w:rPr>
              <w:t xml:space="preserve"> them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are sent unto </w:t>
            </w:r>
            <w:r w:rsidR="009D6BEE" w:rsidRPr="00B06055">
              <w:rPr>
                <w:rFonts w:ascii="Arial" w:eastAsia="Times New Roman" w:hAnsi="Arial" w:cs="Arial"/>
                <w:b/>
                <w:sz w:val="18"/>
                <w:szCs w:val="18"/>
                <w:u w:val="single"/>
              </w:rPr>
              <w:t>thee</w:t>
            </w:r>
            <w:r w:rsidR="009D6BEE" w:rsidRPr="00B06055">
              <w:rPr>
                <w:rFonts w:ascii="Arial" w:eastAsia="Times New Roman" w:hAnsi="Arial" w:cs="Arial"/>
                <w:sz w:val="18"/>
                <w:szCs w:val="18"/>
              </w:rPr>
              <w:t xml:space="preserve">, how often would </w:t>
            </w:r>
            <w:r w:rsidR="009D6BEE" w:rsidRPr="00B06055">
              <w:rPr>
                <w:rFonts w:ascii="Arial" w:eastAsia="Times New Roman" w:hAnsi="Arial" w:cs="Arial"/>
                <w:sz w:val="18"/>
                <w:szCs w:val="18"/>
              </w:rPr>
              <w:lastRenderedPageBreak/>
              <w:t xml:space="preserve">I have gathered </w:t>
            </w:r>
            <w:r w:rsidR="009D6BEE" w:rsidRPr="00B06055">
              <w:rPr>
                <w:rFonts w:ascii="Arial" w:eastAsia="Times New Roman" w:hAnsi="Arial" w:cs="Arial"/>
                <w:b/>
                <w:sz w:val="18"/>
                <w:szCs w:val="18"/>
                <w:u w:val="single"/>
              </w:rPr>
              <w:t>thy</w:t>
            </w:r>
            <w:r w:rsidR="009D6BEE" w:rsidRPr="00B06055">
              <w:rPr>
                <w:rFonts w:ascii="Arial" w:eastAsia="Times New Roman" w:hAnsi="Arial" w:cs="Arial"/>
                <w:sz w:val="18"/>
                <w:szCs w:val="18"/>
              </w:rPr>
              <w:t xml:space="preserve"> children together, even as a hen </w:t>
            </w:r>
            <w:r w:rsidR="009D6BEE" w:rsidRPr="00B06055">
              <w:rPr>
                <w:rFonts w:ascii="Arial" w:eastAsia="Times New Roman" w:hAnsi="Arial" w:cs="Arial"/>
                <w:b/>
                <w:sz w:val="18"/>
                <w:szCs w:val="18"/>
                <w:u w:val="single"/>
              </w:rPr>
              <w:t>gathereth</w:t>
            </w:r>
            <w:r w:rsidR="009D6BEE" w:rsidRPr="00B06055">
              <w:rPr>
                <w:rFonts w:ascii="Arial" w:eastAsia="Times New Roman" w:hAnsi="Arial" w:cs="Arial"/>
                <w:sz w:val="18"/>
                <w:szCs w:val="18"/>
              </w:rPr>
              <w:t xml:space="preserve"> her chickens under her wings, and ye would not! </w:t>
            </w:r>
          </w:p>
        </w:tc>
      </w:tr>
      <w:tr w:rsidR="00D75EFC" w:rsidRPr="000757E4" w:rsidTr="004519DA">
        <w:trPr>
          <w:tblCellSpacing w:w="75" w:type="dxa"/>
        </w:trPr>
        <w:tc>
          <w:tcPr>
            <w:tcW w:w="2004" w:type="dxa"/>
            <w:tcMar>
              <w:top w:w="0" w:type="dxa"/>
              <w:left w:w="108" w:type="dxa"/>
              <w:bottom w:w="0" w:type="dxa"/>
              <w:right w:w="108" w:type="dxa"/>
            </w:tcMar>
          </w:tcPr>
          <w:p w:rsidR="00D75EFC"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23:</w:t>
            </w:r>
            <w:r w:rsidR="00701486" w:rsidRPr="00B06055">
              <w:rPr>
                <w:rFonts w:ascii="Arial" w:eastAsia="Times New Roman" w:hAnsi="Arial" w:cs="Arial"/>
                <w:sz w:val="18"/>
                <w:szCs w:val="18"/>
              </w:rPr>
              <w:t>38 Behold, your house is left unto you desolate!</w:t>
            </w:r>
          </w:p>
        </w:tc>
        <w:tc>
          <w:tcPr>
            <w:tcW w:w="5748" w:type="dxa"/>
          </w:tcPr>
          <w:p w:rsidR="00D75EFC" w:rsidRPr="00B06055" w:rsidRDefault="00D75EFC"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38</w:t>
            </w:r>
            <w:r w:rsidRPr="00B06055">
              <w:rPr>
                <w:rStyle w:val="reftext1"/>
                <w:sz w:val="18"/>
                <w:szCs w:val="18"/>
              </w:rPr>
              <w:t> </w:t>
            </w:r>
            <w:r w:rsidRPr="00B06055">
              <w:rPr>
                <w:rFonts w:ascii="Palatino Linotype" w:hAnsi="Palatino Linotype" w:cs="Tahoma"/>
                <w:sz w:val="18"/>
                <w:szCs w:val="18"/>
              </w:rPr>
              <w:t>ἰδοὺ </w:t>
            </w:r>
            <w:hyperlink r:id="rId14206" w:tooltip="V-AMA-2S 2400: idou -- See! Lo! Behold! Look!." w:history="1">
              <w:r w:rsidRPr="00B06055">
                <w:rPr>
                  <w:rStyle w:val="Hyperlink"/>
                  <w:rFonts w:ascii="Palatino Linotype" w:hAnsi="Palatino Linotype" w:cs="Tahoma"/>
                  <w:sz w:val="18"/>
                  <w:szCs w:val="18"/>
                </w:rPr>
                <w:t>(Behold)</w:t>
              </w:r>
            </w:hyperlink>
            <w:r w:rsidRPr="00B06055">
              <w:rPr>
                <w:rFonts w:ascii="Palatino Linotype" w:hAnsi="Palatino Linotype" w:cs="Tahoma"/>
                <w:sz w:val="18"/>
                <w:szCs w:val="18"/>
              </w:rPr>
              <w:t>, ἀφίεται </w:t>
            </w:r>
            <w:hyperlink r:id="rId14207" w:tooltip="V-PIM/P-3S 863: aphietai -- (a) to send away, (b) to let go, release, permit to depart, (c) to remit, forgive, (d) to permit, suffer." w:history="1">
              <w:r w:rsidRPr="00B06055">
                <w:rPr>
                  <w:rStyle w:val="Hyperlink"/>
                  <w:rFonts w:ascii="Palatino Linotype" w:hAnsi="Palatino Linotype" w:cs="Tahoma"/>
                  <w:sz w:val="18"/>
                  <w:szCs w:val="18"/>
                </w:rPr>
                <w:t>(is left)</w:t>
              </w:r>
            </w:hyperlink>
            <w:r w:rsidRPr="00B06055">
              <w:rPr>
                <w:rFonts w:ascii="Palatino Linotype" w:hAnsi="Palatino Linotype" w:cs="Tahoma"/>
                <w:sz w:val="18"/>
                <w:szCs w:val="18"/>
              </w:rPr>
              <w:t xml:space="preserve"> ὑμῖν </w:t>
            </w:r>
            <w:hyperlink r:id="rId14208"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xml:space="preserve"> ὁ </w:t>
            </w:r>
            <w:hyperlink r:id="rId14209"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οἶκος </w:t>
            </w:r>
            <w:hyperlink r:id="rId14210" w:tooltip="N-NMS 3624: oikos -- (a) a house, the material building, (b) a household, family, lineage, nation." w:history="1">
              <w:r w:rsidRPr="00B06055">
                <w:rPr>
                  <w:rStyle w:val="Hyperlink"/>
                  <w:rFonts w:ascii="Palatino Linotype" w:hAnsi="Palatino Linotype" w:cs="Tahoma"/>
                  <w:sz w:val="18"/>
                  <w:szCs w:val="18"/>
                </w:rPr>
                <w:t>(house)</w:t>
              </w:r>
            </w:hyperlink>
            <w:r w:rsidRPr="00B06055">
              <w:rPr>
                <w:rFonts w:ascii="Palatino Linotype" w:hAnsi="Palatino Linotype" w:cs="Tahoma"/>
                <w:sz w:val="18"/>
                <w:szCs w:val="18"/>
              </w:rPr>
              <w:t xml:space="preserve"> ὑμῶν </w:t>
            </w:r>
            <w:hyperlink r:id="rId14211"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‹ἔρημος› </w:t>
            </w:r>
            <w:hyperlink r:id="rId14212" w:tooltip="Adj-NMS 2048: erēmos -- Deserted, desolate, waste; hence: the desert, to the east and south of Palestine; of a person: deserted, abandoned, desolate." w:history="1">
              <w:r w:rsidRPr="00B06055">
                <w:rPr>
                  <w:rStyle w:val="Hyperlink"/>
                  <w:rFonts w:ascii="Palatino Linotype" w:hAnsi="Palatino Linotype" w:cs="Tahoma"/>
                  <w:sz w:val="18"/>
                  <w:szCs w:val="18"/>
                </w:rPr>
                <w:t>(desolate)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D75EFC"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23:</w:t>
            </w:r>
            <w:r w:rsidR="00701486" w:rsidRPr="00B06055">
              <w:rPr>
                <w:rFonts w:ascii="Arial" w:eastAsia="Times New Roman" w:hAnsi="Arial" w:cs="Arial"/>
                <w:sz w:val="18"/>
                <w:szCs w:val="18"/>
              </w:rPr>
              <w:t>38 Behold, your house is left unto you desolate.</w:t>
            </w:r>
          </w:p>
        </w:tc>
      </w:tr>
      <w:tr w:rsidR="009D6BEE" w:rsidRPr="000A4E93" w:rsidTr="004519DA">
        <w:trPr>
          <w:tblCellSpacing w:w="75" w:type="dxa"/>
        </w:trPr>
        <w:tc>
          <w:tcPr>
            <w:tcW w:w="2004" w:type="dxa"/>
            <w:tcMar>
              <w:top w:w="0" w:type="dxa"/>
              <w:left w:w="108" w:type="dxa"/>
              <w:bottom w:w="0" w:type="dxa"/>
              <w:right w:w="108" w:type="dxa"/>
            </w:tcMar>
            <w:hideMark/>
          </w:tcPr>
          <w:p w:rsidR="00FD26EA" w:rsidRDefault="000F65C3" w:rsidP="00FD26EA">
            <w:pPr>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39 For I say unto you, </w:t>
            </w:r>
            <w:r w:rsidR="009D6BEE" w:rsidRPr="00B06055">
              <w:rPr>
                <w:rFonts w:ascii="Arial" w:eastAsia="Times New Roman" w:hAnsi="Arial" w:cs="Arial"/>
                <w:b/>
                <w:sz w:val="18"/>
                <w:szCs w:val="18"/>
                <w:u w:val="single"/>
              </w:rPr>
              <w:t>that</w:t>
            </w:r>
            <w:r w:rsidR="009D6BEE" w:rsidRPr="00B06055">
              <w:rPr>
                <w:rFonts w:ascii="Arial" w:eastAsia="Times New Roman" w:hAnsi="Arial" w:cs="Arial"/>
                <w:sz w:val="18"/>
                <w:szCs w:val="18"/>
              </w:rPr>
              <w:t xml:space="preserve"> ye shall not see me henceforth, </w:t>
            </w:r>
            <w:r w:rsidR="009D6BEE" w:rsidRPr="00B06055">
              <w:rPr>
                <w:rFonts w:ascii="Arial" w:eastAsia="Times New Roman" w:hAnsi="Arial" w:cs="Arial"/>
                <w:b/>
                <w:sz w:val="18"/>
                <w:szCs w:val="18"/>
                <w:u w:val="single"/>
              </w:rPr>
              <w:t xml:space="preserve">and know </w:t>
            </w:r>
            <w:r w:rsidR="009D6BEE" w:rsidRPr="000757E4">
              <w:rPr>
                <w:rFonts w:ascii="Arial" w:eastAsia="Times New Roman" w:hAnsi="Arial" w:cs="Arial"/>
                <w:sz w:val="18"/>
                <w:szCs w:val="18"/>
              </w:rPr>
              <w:t>that</w:t>
            </w:r>
            <w:r w:rsidR="009D6BEE" w:rsidRPr="00B06055">
              <w:rPr>
                <w:rFonts w:ascii="Arial" w:eastAsia="Times New Roman" w:hAnsi="Arial" w:cs="Arial"/>
                <w:b/>
                <w:sz w:val="18"/>
                <w:szCs w:val="18"/>
                <w:u w:val="single"/>
              </w:rPr>
              <w:t xml:space="preserve"> I am he of whom it is written by the prophets,</w:t>
            </w:r>
            <w:r w:rsidR="009D6BEE" w:rsidRPr="00B06055">
              <w:rPr>
                <w:rFonts w:ascii="Arial" w:eastAsia="Times New Roman" w:hAnsi="Arial" w:cs="Arial"/>
                <w:sz w:val="18"/>
                <w:szCs w:val="18"/>
              </w:rPr>
              <w:t xml:space="preserve"> until ye shall say, </w:t>
            </w:r>
          </w:p>
          <w:p w:rsidR="009D6BEE" w:rsidRPr="00B06055" w:rsidRDefault="00FD26EA" w:rsidP="00FD26EA">
            <w:pPr>
              <w:spacing w:after="0" w:line="240" w:lineRule="auto"/>
              <w:rPr>
                <w:rFonts w:ascii="Arial" w:eastAsia="Times New Roman" w:hAnsi="Arial" w:cs="Arial"/>
                <w:sz w:val="18"/>
                <w:szCs w:val="18"/>
              </w:rPr>
            </w:pPr>
            <w:r>
              <w:rPr>
                <w:rFonts w:ascii="Arial" w:eastAsia="Times New Roman" w:hAnsi="Arial" w:cs="Arial"/>
                <w:sz w:val="18"/>
                <w:szCs w:val="18"/>
              </w:rPr>
              <w:t>23:</w:t>
            </w:r>
            <w:r w:rsidR="00701486" w:rsidRPr="00B06055">
              <w:rPr>
                <w:rFonts w:ascii="Arial" w:eastAsia="Times New Roman" w:hAnsi="Arial" w:cs="Arial"/>
                <w:sz w:val="18"/>
                <w:szCs w:val="18"/>
              </w:rPr>
              <w:t xml:space="preserve">40 Blessed is he </w:t>
            </w:r>
            <w:r w:rsidR="00701486" w:rsidRPr="00B06055">
              <w:rPr>
                <w:rFonts w:ascii="Arial" w:eastAsia="Times New Roman" w:hAnsi="Arial" w:cs="Arial"/>
                <w:b/>
                <w:sz w:val="18"/>
                <w:szCs w:val="18"/>
                <w:u w:val="single"/>
              </w:rPr>
              <w:t>who</w:t>
            </w:r>
            <w:r w:rsidR="00701486" w:rsidRPr="00B06055">
              <w:rPr>
                <w:rFonts w:ascii="Arial" w:eastAsia="Times New Roman" w:hAnsi="Arial" w:cs="Arial"/>
                <w:sz w:val="18"/>
                <w:szCs w:val="18"/>
              </w:rPr>
              <w:t xml:space="preserve"> cometh in the name of the Lord, </w:t>
            </w:r>
            <w:r w:rsidR="00701486" w:rsidRPr="00B06055">
              <w:rPr>
                <w:rFonts w:ascii="Arial" w:eastAsia="Times New Roman" w:hAnsi="Arial" w:cs="Arial"/>
                <w:b/>
                <w:sz w:val="18"/>
                <w:szCs w:val="18"/>
                <w:u w:val="single"/>
              </w:rPr>
              <w:t xml:space="preserve">in the clouds of heaven, and all the holy angels with him.  </w:t>
            </w:r>
          </w:p>
        </w:tc>
        <w:tc>
          <w:tcPr>
            <w:tcW w:w="5748" w:type="dxa"/>
          </w:tcPr>
          <w:p w:rsidR="009D6BEE" w:rsidRPr="00B06055" w:rsidRDefault="00D75EFC"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39</w:t>
            </w:r>
            <w:r w:rsidRPr="00B06055">
              <w:rPr>
                <w:rStyle w:val="reftext1"/>
                <w:sz w:val="18"/>
                <w:szCs w:val="18"/>
              </w:rPr>
              <w:t> </w:t>
            </w:r>
            <w:r w:rsidRPr="00B06055">
              <w:rPr>
                <w:rFonts w:ascii="Palatino Linotype" w:hAnsi="Palatino Linotype" w:cs="Tahoma"/>
                <w:sz w:val="18"/>
                <w:szCs w:val="18"/>
              </w:rPr>
              <w:t>λέγω </w:t>
            </w:r>
            <w:hyperlink r:id="rId14213"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(I say)</w:t>
              </w:r>
            </w:hyperlink>
            <w:r w:rsidRPr="00B06055">
              <w:rPr>
                <w:rFonts w:ascii="Palatino Linotype" w:hAnsi="Palatino Linotype" w:cs="Tahoma"/>
                <w:sz w:val="18"/>
                <w:szCs w:val="18"/>
              </w:rPr>
              <w:t xml:space="preserve"> γὰρ </w:t>
            </w:r>
            <w:hyperlink r:id="rId14214"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ὑμῖν </w:t>
            </w:r>
            <w:hyperlink r:id="rId14215"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οὐ </w:t>
            </w:r>
            <w:hyperlink r:id="rId14216" w:tooltip="Adv 3756: ou -- No, not." w:history="1">
              <w:r w:rsidRPr="00B06055">
                <w:rPr>
                  <w:rStyle w:val="Hyperlink"/>
                  <w:rFonts w:ascii="Palatino Linotype" w:hAnsi="Palatino Linotype" w:cs="Tahoma"/>
                  <w:sz w:val="18"/>
                  <w:szCs w:val="18"/>
                </w:rPr>
                <w:t>(no)</w:t>
              </w:r>
            </w:hyperlink>
            <w:r w:rsidRPr="00B06055">
              <w:rPr>
                <w:rFonts w:ascii="Palatino Linotype" w:hAnsi="Palatino Linotype" w:cs="Tahoma"/>
                <w:sz w:val="18"/>
                <w:szCs w:val="18"/>
              </w:rPr>
              <w:t xml:space="preserve"> μή </w:t>
            </w:r>
            <w:hyperlink r:id="rId14217"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με </w:t>
            </w:r>
            <w:hyperlink r:id="rId14218" w:tooltip="PPro-A1S 1473: me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sz w:val="18"/>
                <w:szCs w:val="18"/>
              </w:rPr>
              <w:t xml:space="preserve"> ἴδητε </w:t>
            </w:r>
            <w:hyperlink r:id="rId14219" w:tooltip="V-ASA-2P 3708: idēte -- To see, look upon, experience, perceive, discern, beware." w:history="1">
              <w:r w:rsidRPr="00B06055">
                <w:rPr>
                  <w:rStyle w:val="Hyperlink"/>
                  <w:rFonts w:ascii="Palatino Linotype" w:hAnsi="Palatino Linotype" w:cs="Tahoma"/>
                  <w:sz w:val="18"/>
                  <w:szCs w:val="18"/>
                </w:rPr>
                <w:t>(shall you see)</w:t>
              </w:r>
            </w:hyperlink>
            <w:r w:rsidRPr="00B06055">
              <w:rPr>
                <w:rFonts w:ascii="Palatino Linotype" w:hAnsi="Palatino Linotype" w:cs="Tahoma"/>
                <w:sz w:val="18"/>
                <w:szCs w:val="18"/>
              </w:rPr>
              <w:t xml:space="preserve"> ἀπ’ </w:t>
            </w:r>
            <w:hyperlink r:id="rId14220" w:tooltip="Prep 575: ap’ -- From, away from."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ἄρτι </w:t>
            </w:r>
            <w:hyperlink r:id="rId14221" w:tooltip="Adv 737: arti -- Now, just now, at this moment."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ἕως </w:t>
            </w:r>
            <w:hyperlink r:id="rId14222" w:tooltip="Conj 2193: heōs -- (a) conj: until, (b) prep: as far as, up to, as much as, until." w:history="1">
              <w:r w:rsidRPr="00B06055">
                <w:rPr>
                  <w:rStyle w:val="Hyperlink"/>
                  <w:rFonts w:ascii="Palatino Linotype" w:hAnsi="Palatino Linotype" w:cs="Tahoma"/>
                  <w:sz w:val="18"/>
                  <w:szCs w:val="18"/>
                </w:rPr>
                <w:t>(until)</w:t>
              </w:r>
            </w:hyperlink>
            <w:r w:rsidRPr="00B06055">
              <w:rPr>
                <w:rFonts w:ascii="Palatino Linotype" w:hAnsi="Palatino Linotype" w:cs="Tahoma"/>
                <w:sz w:val="18"/>
                <w:szCs w:val="18"/>
              </w:rPr>
              <w:t xml:space="preserve"> ἂν </w:t>
            </w:r>
            <w:hyperlink r:id="rId14223"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εἴπητε </w:t>
            </w:r>
            <w:hyperlink r:id="rId14224" w:tooltip="V-ASA-2P 2036: eipēte -- Answer, bid, bring word, command." w:history="1">
              <w:r w:rsidRPr="00B06055">
                <w:rPr>
                  <w:rStyle w:val="Hyperlink"/>
                  <w:rFonts w:ascii="Palatino Linotype" w:hAnsi="Palatino Linotype" w:cs="Tahoma"/>
                  <w:sz w:val="18"/>
                  <w:szCs w:val="18"/>
                </w:rPr>
                <w:t>(you say)</w:t>
              </w:r>
            </w:hyperlink>
            <w:r w:rsidRPr="00B06055">
              <w:rPr>
                <w:rFonts w:ascii="Palatino Linotype" w:hAnsi="Palatino Linotype" w:cs="Tahoma"/>
                <w:sz w:val="18"/>
                <w:szCs w:val="18"/>
              </w:rPr>
              <w:t>, ‘Εὐλογημένος </w:t>
            </w:r>
            <w:hyperlink r:id="rId14225" w:tooltip="V-RPM/P-NMS 2127: Eulogēmenos -- (literal: to speak well of) to bless; pass: to be blessed." w:history="1">
              <w:r w:rsidRPr="00B06055">
                <w:rPr>
                  <w:rStyle w:val="Hyperlink"/>
                  <w:rFonts w:ascii="Palatino Linotype" w:hAnsi="Palatino Linotype" w:cs="Tahoma"/>
                  <w:sz w:val="18"/>
                  <w:szCs w:val="18"/>
                </w:rPr>
                <w:t>(Blessed </w:t>
              </w:r>
              <w:r w:rsidRPr="00B06055">
                <w:rPr>
                  <w:rStyle w:val="Hyperlink"/>
                  <w:rFonts w:ascii="Palatino Linotype" w:hAnsi="Palatino Linotype" w:cs="Tahoma"/>
                  <w:i/>
                  <w:iCs/>
                  <w:sz w:val="18"/>
                  <w:szCs w:val="18"/>
                </w:rPr>
                <w:t>is</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ὁ </w:t>
            </w:r>
            <w:hyperlink r:id="rId14226"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ἐρχόμενος </w:t>
            </w:r>
            <w:hyperlink r:id="rId14227" w:tooltip="V-PPM/P-NMS 2064: erchomenos -- To come, go." w:history="1">
              <w:r w:rsidRPr="00B06055">
                <w:rPr>
                  <w:rStyle w:val="Hyperlink"/>
                  <w:rFonts w:ascii="Palatino Linotype" w:hAnsi="Palatino Linotype" w:cs="Tahoma"/>
                  <w:sz w:val="18"/>
                  <w:szCs w:val="18"/>
                </w:rPr>
                <w:t>(coming)</w:t>
              </w:r>
            </w:hyperlink>
            <w:r w:rsidRPr="00B06055">
              <w:rPr>
                <w:rFonts w:ascii="Palatino Linotype" w:hAnsi="Palatino Linotype" w:cs="Tahoma"/>
                <w:sz w:val="18"/>
                <w:szCs w:val="18"/>
              </w:rPr>
              <w:t xml:space="preserve"> ἐν </w:t>
            </w:r>
            <w:hyperlink r:id="rId14228" w:tooltip="Prep 1722: en -- In, on, among." w:history="1">
              <w:r w:rsidRPr="00B06055">
                <w:rPr>
                  <w:rStyle w:val="Hyperlink"/>
                  <w:rFonts w:ascii="Palatino Linotype" w:hAnsi="Palatino Linotype" w:cs="Tahoma"/>
                  <w:sz w:val="18"/>
                  <w:szCs w:val="18"/>
                </w:rPr>
                <w:t>(in </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ὀνόματι </w:t>
            </w:r>
            <w:hyperlink r:id="rId14229" w:tooltip="N-DNS 3686: onomati -- Name, character, fame, reputation." w:history="1">
              <w:r w:rsidRPr="00B06055">
                <w:rPr>
                  <w:rStyle w:val="Hyperlink"/>
                  <w:rFonts w:ascii="Palatino Linotype" w:hAnsi="Palatino Linotype" w:cs="Tahoma"/>
                  <w:sz w:val="18"/>
                  <w:szCs w:val="18"/>
                </w:rPr>
                <w:t>(name)</w:t>
              </w:r>
            </w:hyperlink>
            <w:r w:rsidRPr="00B06055">
              <w:rPr>
                <w:rFonts w:ascii="Palatino Linotype" w:hAnsi="Palatino Linotype" w:cs="Tahoma"/>
                <w:sz w:val="18"/>
                <w:szCs w:val="18"/>
              </w:rPr>
              <w:t xml:space="preserve"> Κυρίου </w:t>
            </w:r>
            <w:hyperlink r:id="rId14230" w:tooltip="N-GMS 2962: Kyriou -- Lord, master, sir; the Lord." w:history="1">
              <w:r w:rsidRPr="00B06055">
                <w:rPr>
                  <w:rStyle w:val="Hyperlink"/>
                  <w:rFonts w:ascii="Palatino Linotype" w:hAnsi="Palatino Linotype" w:cs="Tahoma"/>
                  <w:sz w:val="18"/>
                  <w:szCs w:val="18"/>
                </w:rPr>
                <w:t>(of </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Lord)</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23:</w:t>
            </w:r>
            <w:r w:rsidR="009D6BEE" w:rsidRPr="00B06055">
              <w:rPr>
                <w:rFonts w:ascii="Arial" w:eastAsia="Times New Roman" w:hAnsi="Arial" w:cs="Arial"/>
                <w:sz w:val="18"/>
                <w:szCs w:val="18"/>
              </w:rPr>
              <w:t xml:space="preserve">39 For I say unto you, Ye shall not see me henceforth, </w:t>
            </w:r>
            <w:r w:rsidR="00696B13" w:rsidRPr="00B06055">
              <w:rPr>
                <w:rFonts w:ascii="Arial" w:eastAsia="Times New Roman" w:hAnsi="Arial" w:cs="Arial"/>
                <w:sz w:val="18"/>
                <w:szCs w:val="18"/>
              </w:rPr>
              <w:t>un</w:t>
            </w:r>
            <w:r w:rsidR="009D6BEE" w:rsidRPr="00B06055">
              <w:rPr>
                <w:rFonts w:ascii="Arial" w:eastAsia="Times New Roman" w:hAnsi="Arial" w:cs="Arial"/>
                <w:sz w:val="18"/>
                <w:szCs w:val="18"/>
              </w:rPr>
              <w:t xml:space="preserve">til ye shall say, </w:t>
            </w:r>
            <w:r w:rsidR="00701486" w:rsidRPr="00B06055">
              <w:rPr>
                <w:rFonts w:ascii="Arial" w:eastAsia="Times New Roman" w:hAnsi="Arial" w:cs="Arial"/>
                <w:sz w:val="18"/>
                <w:szCs w:val="18"/>
              </w:rPr>
              <w:t xml:space="preserve">Blessed is he </w:t>
            </w:r>
            <w:r w:rsidR="00701486" w:rsidRPr="000757E4">
              <w:rPr>
                <w:rFonts w:ascii="Arial" w:eastAsia="Times New Roman" w:hAnsi="Arial" w:cs="Arial"/>
                <w:sz w:val="18"/>
                <w:szCs w:val="18"/>
              </w:rPr>
              <w:t>that</w:t>
            </w:r>
            <w:r w:rsidR="00701486" w:rsidRPr="00B06055">
              <w:rPr>
                <w:rFonts w:ascii="Arial" w:eastAsia="Times New Roman" w:hAnsi="Arial" w:cs="Arial"/>
                <w:sz w:val="18"/>
                <w:szCs w:val="18"/>
              </w:rPr>
              <w:t xml:space="preserve"> cometh in the name of the Lord.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23:</w:t>
            </w:r>
            <w:r w:rsidR="009D6BEE" w:rsidRPr="00C64444">
              <w:rPr>
                <w:rFonts w:ascii="Arial" w:eastAsia="Times New Roman" w:hAnsi="Arial" w:cs="Arial"/>
                <w:sz w:val="18"/>
                <w:szCs w:val="18"/>
              </w:rPr>
              <w:t xml:space="preserve">41 </w:t>
            </w:r>
            <w:r w:rsidR="009D6BEE" w:rsidRPr="00B06055">
              <w:rPr>
                <w:rFonts w:ascii="Arial" w:eastAsia="Times New Roman" w:hAnsi="Arial" w:cs="Arial"/>
                <w:b/>
                <w:sz w:val="18"/>
                <w:szCs w:val="18"/>
                <w:u w:val="single"/>
              </w:rPr>
              <w:t>Then understood his disciples that he should come again on the earth, after that he was glorified and crowned on the right hand of God.</w:t>
            </w:r>
            <w:r w:rsidR="009D6BEE" w:rsidRPr="00B06055">
              <w:rPr>
                <w:rFonts w:ascii="Arial" w:eastAsia="Times New Roman" w:hAnsi="Arial" w:cs="Arial"/>
                <w:sz w:val="18"/>
                <w:szCs w:val="18"/>
              </w:rPr>
              <w:t xml:space="preserve">  </w:t>
            </w:r>
          </w:p>
        </w:tc>
        <w:tc>
          <w:tcPr>
            <w:tcW w:w="5748" w:type="dxa"/>
          </w:tcPr>
          <w:p w:rsidR="009D6BEE" w:rsidRPr="00B06055" w:rsidRDefault="009D6BEE"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9D6BEE" w:rsidRPr="00B06055" w:rsidRDefault="009D6BEE" w:rsidP="000B13DA">
            <w:pPr>
              <w:spacing w:after="0"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1 And Jesus went out, and departed from the temple; and his disciples came to him </w:t>
            </w:r>
            <w:r w:rsidR="009D6BEE" w:rsidRPr="00B06055">
              <w:rPr>
                <w:rFonts w:ascii="Arial" w:eastAsia="Times New Roman" w:hAnsi="Arial" w:cs="Arial"/>
                <w:b/>
                <w:sz w:val="18"/>
                <w:szCs w:val="18"/>
                <w:u w:val="single"/>
              </w:rPr>
              <w:t xml:space="preserve">for to hear </w:t>
            </w:r>
            <w:r w:rsidR="009D6BEE" w:rsidRPr="000757E4">
              <w:rPr>
                <w:rFonts w:ascii="Arial" w:eastAsia="Times New Roman" w:hAnsi="Arial" w:cs="Arial"/>
                <w:sz w:val="18"/>
                <w:szCs w:val="18"/>
              </w:rPr>
              <w:t>him,</w:t>
            </w:r>
            <w:r w:rsidR="009D6BEE" w:rsidRPr="00B06055">
              <w:rPr>
                <w:rFonts w:ascii="Arial" w:eastAsia="Times New Roman" w:hAnsi="Arial" w:cs="Arial"/>
                <w:b/>
                <w:sz w:val="18"/>
                <w:szCs w:val="18"/>
                <w:u w:val="single"/>
              </w:rPr>
              <w:t xml:space="preserve"> saying, Master</w:t>
            </w:r>
            <w:r w:rsidR="009D6BEE" w:rsidRPr="00B06055">
              <w:rPr>
                <w:rFonts w:ascii="Arial" w:eastAsia="Times New Roman" w:hAnsi="Arial" w:cs="Arial"/>
                <w:sz w:val="18"/>
                <w:szCs w:val="18"/>
              </w:rPr>
              <w:t xml:space="preserve">, show </w:t>
            </w:r>
            <w:r w:rsidR="009D6BEE" w:rsidRPr="00B06055">
              <w:rPr>
                <w:rFonts w:ascii="Arial" w:eastAsia="Times New Roman" w:hAnsi="Arial" w:cs="Arial"/>
                <w:b/>
                <w:sz w:val="18"/>
                <w:szCs w:val="18"/>
                <w:u w:val="single"/>
              </w:rPr>
              <w:t>us concerning</w:t>
            </w:r>
            <w:r w:rsidR="009D6BEE" w:rsidRPr="00B06055">
              <w:rPr>
                <w:rFonts w:ascii="Arial" w:eastAsia="Times New Roman" w:hAnsi="Arial" w:cs="Arial"/>
                <w:sz w:val="18"/>
                <w:szCs w:val="18"/>
              </w:rPr>
              <w:t xml:space="preserve"> the buildings of the temple; </w:t>
            </w:r>
            <w:r w:rsidR="009D6BEE" w:rsidRPr="00B06055">
              <w:rPr>
                <w:rFonts w:ascii="Arial" w:eastAsia="Times New Roman" w:hAnsi="Arial" w:cs="Arial"/>
                <w:b/>
                <w:sz w:val="18"/>
                <w:szCs w:val="18"/>
                <w:u w:val="single"/>
              </w:rPr>
              <w:t>as thou hast said; They shall be thrown down and left unto you desolate.</w:t>
            </w:r>
            <w:r w:rsidR="009D6BEE" w:rsidRPr="00B06055">
              <w:rPr>
                <w:rFonts w:ascii="Arial" w:eastAsia="Times New Roman" w:hAnsi="Arial" w:cs="Arial"/>
                <w:sz w:val="18"/>
                <w:szCs w:val="18"/>
              </w:rPr>
              <w:t xml:space="preserve"> </w:t>
            </w:r>
          </w:p>
        </w:tc>
        <w:tc>
          <w:tcPr>
            <w:tcW w:w="5748" w:type="dxa"/>
          </w:tcPr>
          <w:p w:rsidR="009D6BEE" w:rsidRPr="00B06055" w:rsidRDefault="002515E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w:t>
            </w:r>
            <w:r w:rsidRPr="00B06055">
              <w:rPr>
                <w:rStyle w:val="reftext1"/>
                <w:sz w:val="18"/>
                <w:szCs w:val="18"/>
              </w:rPr>
              <w:t> </w:t>
            </w:r>
            <w:r w:rsidRPr="00B06055">
              <w:rPr>
                <w:rFonts w:ascii="Palatino Linotype" w:hAnsi="Palatino Linotype"/>
                <w:sz w:val="18"/>
                <w:szCs w:val="18"/>
              </w:rPr>
              <w:t>Καὶ </w:t>
            </w:r>
            <w:hyperlink r:id="rId1423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ἐξελθὼν </w:t>
            </w:r>
            <w:hyperlink r:id="rId14232" w:tooltip="V-APA-NMS 1831: exelthōn -- To go out, come out." w:history="1">
              <w:r w:rsidRPr="00B06055">
                <w:rPr>
                  <w:rStyle w:val="Hyperlink"/>
                  <w:rFonts w:ascii="Palatino Linotype" w:hAnsi="Palatino Linotype"/>
                  <w:sz w:val="18"/>
                  <w:szCs w:val="18"/>
                </w:rPr>
                <w:t>(having gone forth)</w:t>
              </w:r>
            </w:hyperlink>
            <w:r w:rsidRPr="00B06055">
              <w:rPr>
                <w:rFonts w:ascii="Palatino Linotype" w:hAnsi="Palatino Linotype"/>
                <w:sz w:val="18"/>
                <w:szCs w:val="18"/>
              </w:rPr>
              <w:t xml:space="preserve"> ὁ </w:t>
            </w:r>
            <w:hyperlink r:id="rId14233"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4234"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ἀπὸ </w:t>
            </w:r>
            <w:hyperlink r:id="rId14235"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τοῦ </w:t>
            </w:r>
            <w:hyperlink r:id="rId14236" w:tooltip="Art-GN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ἱεροῦ </w:t>
            </w:r>
            <w:hyperlink r:id="rId14237" w:tooltip="N-GNS 2411: hierou -- A temple, either the whole building, or specifically the outer courts, open to worshippers." w:history="1">
              <w:r w:rsidRPr="00B06055">
                <w:rPr>
                  <w:rStyle w:val="Hyperlink"/>
                  <w:rFonts w:ascii="Palatino Linotype" w:hAnsi="Palatino Linotype"/>
                  <w:sz w:val="18"/>
                  <w:szCs w:val="18"/>
                </w:rPr>
                <w:t>(temple)</w:t>
              </w:r>
            </w:hyperlink>
            <w:r w:rsidRPr="00B06055">
              <w:rPr>
                <w:rFonts w:ascii="Palatino Linotype" w:hAnsi="Palatino Linotype"/>
                <w:sz w:val="18"/>
                <w:szCs w:val="18"/>
              </w:rPr>
              <w:t>, ἐπορεύετο </w:t>
            </w:r>
            <w:hyperlink r:id="rId14238" w:tooltip="V-IIM/P-3S 4198: eporeueto -- To travel, journey, go, die." w:history="1">
              <w:r w:rsidRPr="00B06055">
                <w:rPr>
                  <w:rStyle w:val="Hyperlink"/>
                  <w:rFonts w:ascii="Palatino Linotype" w:hAnsi="Palatino Linotype"/>
                  <w:sz w:val="18"/>
                  <w:szCs w:val="18"/>
                </w:rPr>
                <w:t>(He was going away)</w:t>
              </w:r>
            </w:hyperlink>
            <w:r w:rsidRPr="00B06055">
              <w:rPr>
                <w:rFonts w:ascii="Palatino Linotype" w:hAnsi="Palatino Linotype"/>
                <w:sz w:val="18"/>
                <w:szCs w:val="18"/>
              </w:rPr>
              <w:t>, καὶ </w:t>
            </w:r>
            <w:hyperlink r:id="rId1423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προσῆλθον </w:t>
            </w:r>
            <w:hyperlink r:id="rId14240" w:tooltip="V-AIA-3P 4334: prosēlthon -- To come up to, come to, come near (to), approach, consent (to)." w:history="1">
              <w:r w:rsidRPr="00B06055">
                <w:rPr>
                  <w:rStyle w:val="Hyperlink"/>
                  <w:rFonts w:ascii="Palatino Linotype" w:hAnsi="Palatino Linotype"/>
                  <w:sz w:val="18"/>
                  <w:szCs w:val="18"/>
                </w:rPr>
                <w:t>(came to </w:t>
              </w:r>
              <w:r w:rsidRPr="00B06055">
                <w:rPr>
                  <w:rStyle w:val="Hyperlink"/>
                  <w:rFonts w:ascii="Palatino Linotype" w:hAnsi="Palatino Linotype"/>
                  <w:i/>
                  <w:iCs/>
                  <w:sz w:val="18"/>
                  <w:szCs w:val="18"/>
                </w:rPr>
                <w:t>Him</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οἱ </w:t>
            </w:r>
            <w:hyperlink r:id="rId14241"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μαθηταὶ </w:t>
            </w:r>
            <w:hyperlink r:id="rId14242"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αὐτοῦ </w:t>
            </w:r>
            <w:hyperlink r:id="rId14243"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ἐπιδεῖξαι </w:t>
            </w:r>
            <w:hyperlink r:id="rId14244" w:tooltip="V-ANA 1925: epideixai -- To show, display, point out, indicate; to prove, demonstrate." w:history="1">
              <w:r w:rsidRPr="00B06055">
                <w:rPr>
                  <w:rStyle w:val="Hyperlink"/>
                  <w:rFonts w:ascii="Palatino Linotype" w:hAnsi="Palatino Linotype"/>
                  <w:sz w:val="18"/>
                  <w:szCs w:val="18"/>
                </w:rPr>
                <w:t>(to point out)</w:t>
              </w:r>
            </w:hyperlink>
            <w:r w:rsidRPr="00B06055">
              <w:rPr>
                <w:rFonts w:ascii="Palatino Linotype" w:hAnsi="Palatino Linotype"/>
                <w:sz w:val="18"/>
                <w:szCs w:val="18"/>
              </w:rPr>
              <w:t xml:space="preserve"> αὐτῷ </w:t>
            </w:r>
            <w:hyperlink r:id="rId14245"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τὰς </w:t>
            </w:r>
            <w:hyperlink r:id="rId14246" w:tooltip="Art-AFP 3588: ta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οἰκοδομὰς </w:t>
            </w:r>
            <w:hyperlink r:id="rId14247" w:tooltip="N-AFP 3619: oikodomas -- (a) the act of building, (b) a building, (c) spiritual advancement, edification." w:history="1">
              <w:r w:rsidRPr="00B06055">
                <w:rPr>
                  <w:rStyle w:val="Hyperlink"/>
                  <w:rFonts w:ascii="Palatino Linotype" w:hAnsi="Palatino Linotype"/>
                  <w:sz w:val="18"/>
                  <w:szCs w:val="18"/>
                </w:rPr>
                <w:t>(buildings)</w:t>
              </w:r>
            </w:hyperlink>
            <w:r w:rsidRPr="00B06055">
              <w:rPr>
                <w:rFonts w:ascii="Palatino Linotype" w:hAnsi="Palatino Linotype"/>
                <w:sz w:val="18"/>
                <w:szCs w:val="18"/>
              </w:rPr>
              <w:t xml:space="preserve"> τοῦ </w:t>
            </w:r>
            <w:hyperlink r:id="rId14248" w:tooltip="Art-GNS 3588: tou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ἱεροῦ </w:t>
            </w:r>
            <w:hyperlink r:id="rId14249" w:tooltip="N-GNS 2411: hierou -- A temple, either the whole building, or specifically the outer courts, open to worshippers." w:history="1">
              <w:r w:rsidRPr="00B06055">
                <w:rPr>
                  <w:rStyle w:val="Hyperlink"/>
                  <w:rFonts w:ascii="Palatino Linotype" w:hAnsi="Palatino Linotype"/>
                  <w:sz w:val="18"/>
                  <w:szCs w:val="18"/>
                </w:rPr>
                <w:t>(temple)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1 And Jesus went out, and departed from the temple: and his </w:t>
            </w:r>
            <w:r w:rsidR="00FA485B" w:rsidRPr="00B06055">
              <w:rPr>
                <w:rFonts w:ascii="Arial" w:eastAsia="Times New Roman" w:hAnsi="Arial" w:cs="Arial"/>
                <w:sz w:val="18"/>
                <w:szCs w:val="18"/>
              </w:rPr>
              <w:t>disciples came to him for to sho</w:t>
            </w:r>
            <w:r w:rsidR="009D6BEE" w:rsidRPr="00B06055">
              <w:rPr>
                <w:rFonts w:ascii="Arial" w:eastAsia="Times New Roman" w:hAnsi="Arial" w:cs="Arial"/>
                <w:sz w:val="18"/>
                <w:szCs w:val="18"/>
              </w:rPr>
              <w:t xml:space="preserve">w </w:t>
            </w:r>
            <w:r w:rsidR="009D6BEE" w:rsidRPr="000757E4">
              <w:rPr>
                <w:rFonts w:ascii="Arial" w:eastAsia="Times New Roman" w:hAnsi="Arial" w:cs="Arial"/>
                <w:sz w:val="18"/>
                <w:szCs w:val="18"/>
              </w:rPr>
              <w:t>him</w:t>
            </w:r>
            <w:r w:rsidR="009D6BEE" w:rsidRPr="00B06055">
              <w:rPr>
                <w:rFonts w:ascii="Arial" w:eastAsia="Times New Roman" w:hAnsi="Arial" w:cs="Arial"/>
                <w:sz w:val="18"/>
                <w:szCs w:val="18"/>
              </w:rPr>
              <w:t xml:space="preserve"> the buildings of the temple.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2 And Jesus said unto them, See ye not all these things? </w:t>
            </w:r>
            <w:r w:rsidR="009D6BEE" w:rsidRPr="00B06055">
              <w:rPr>
                <w:rFonts w:ascii="Arial" w:eastAsia="Times New Roman" w:hAnsi="Arial" w:cs="Arial"/>
                <w:b/>
                <w:sz w:val="18"/>
                <w:szCs w:val="18"/>
                <w:u w:val="single"/>
              </w:rPr>
              <w:t>And do ye not understand them?</w:t>
            </w:r>
            <w:r w:rsidR="009D6BEE" w:rsidRPr="00B06055">
              <w:rPr>
                <w:rFonts w:ascii="Arial" w:eastAsia="Times New Roman" w:hAnsi="Arial" w:cs="Arial"/>
                <w:sz w:val="18"/>
                <w:szCs w:val="18"/>
              </w:rPr>
              <w:t xml:space="preserve"> Verily I say unto you, There shall not be left here </w:t>
            </w:r>
            <w:r w:rsidR="009D6BEE" w:rsidRPr="00B06055">
              <w:rPr>
                <w:rFonts w:ascii="Arial" w:eastAsia="Times New Roman" w:hAnsi="Arial" w:cs="Arial"/>
                <w:b/>
                <w:sz w:val="18"/>
                <w:szCs w:val="18"/>
                <w:u w:val="single"/>
              </w:rPr>
              <w:t xml:space="preserve">upon this </w:t>
            </w:r>
            <w:r w:rsidR="009D6BEE" w:rsidRPr="00B06055">
              <w:rPr>
                <w:rFonts w:ascii="Arial" w:eastAsia="Times New Roman" w:hAnsi="Arial" w:cs="Arial"/>
                <w:b/>
                <w:sz w:val="18"/>
                <w:szCs w:val="18"/>
                <w:u w:val="single"/>
              </w:rPr>
              <w:lastRenderedPageBreak/>
              <w:t>temple</w:t>
            </w:r>
            <w:r w:rsidR="009D6BEE" w:rsidRPr="00B06055">
              <w:rPr>
                <w:rFonts w:ascii="Arial" w:eastAsia="Times New Roman" w:hAnsi="Arial" w:cs="Arial"/>
                <w:sz w:val="18"/>
                <w:szCs w:val="18"/>
              </w:rPr>
              <w:t xml:space="preserve">, one stone upon </w:t>
            </w:r>
            <w:proofErr w:type="gramStart"/>
            <w:r w:rsidR="009D6BEE" w:rsidRPr="00B06055">
              <w:rPr>
                <w:rFonts w:ascii="Arial" w:eastAsia="Times New Roman" w:hAnsi="Arial" w:cs="Arial"/>
                <w:sz w:val="18"/>
                <w:szCs w:val="18"/>
              </w:rPr>
              <w:t>another, that</w:t>
            </w:r>
            <w:proofErr w:type="gramEnd"/>
            <w:r w:rsidR="009D6BEE" w:rsidRPr="00B06055">
              <w:rPr>
                <w:rFonts w:ascii="Arial" w:eastAsia="Times New Roman" w:hAnsi="Arial" w:cs="Arial"/>
                <w:sz w:val="18"/>
                <w:szCs w:val="18"/>
              </w:rPr>
              <w:t xml:space="preserve"> shall not be thrown down.  </w:t>
            </w:r>
          </w:p>
        </w:tc>
        <w:tc>
          <w:tcPr>
            <w:tcW w:w="5748" w:type="dxa"/>
          </w:tcPr>
          <w:p w:rsidR="009D6BEE" w:rsidRPr="00B06055" w:rsidRDefault="002515E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2</w:t>
            </w:r>
            <w:r w:rsidRPr="00B06055">
              <w:rPr>
                <w:rStyle w:val="reftext1"/>
                <w:sz w:val="18"/>
                <w:szCs w:val="18"/>
              </w:rPr>
              <w:t> </w:t>
            </w:r>
            <w:r w:rsidRPr="00B06055">
              <w:rPr>
                <w:rFonts w:ascii="Palatino Linotype" w:hAnsi="Palatino Linotype"/>
                <w:sz w:val="18"/>
                <w:szCs w:val="18"/>
              </w:rPr>
              <w:t>ὁ </w:t>
            </w:r>
            <w:hyperlink r:id="rId14250"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4251"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ἀποκριθεὶς </w:t>
            </w:r>
            <w:hyperlink r:id="rId14252"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εἶπεν </w:t>
            </w:r>
            <w:hyperlink r:id="rId14253"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αὐτοῖς </w:t>
            </w:r>
            <w:hyperlink r:id="rId14254"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“Οὐ </w:t>
            </w:r>
            <w:hyperlink r:id="rId14255" w:tooltip="Adv 3756: Ou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βλέπετε </w:t>
            </w:r>
            <w:hyperlink r:id="rId14256" w:tooltip="V-PIA-2P 991: blepete -- To look, see, perceive, discern." w:history="1">
              <w:r w:rsidRPr="00B06055">
                <w:rPr>
                  <w:rStyle w:val="Hyperlink"/>
                  <w:rFonts w:ascii="Palatino Linotype" w:hAnsi="Palatino Linotype"/>
                  <w:sz w:val="18"/>
                  <w:szCs w:val="18"/>
                </w:rPr>
                <w:t>(do you see)</w:t>
              </w:r>
            </w:hyperlink>
            <w:r w:rsidRPr="00B06055">
              <w:rPr>
                <w:rStyle w:val="red1"/>
                <w:rFonts w:ascii="Palatino Linotype" w:hAnsi="Palatino Linotype"/>
                <w:color w:val="auto"/>
                <w:sz w:val="18"/>
                <w:szCs w:val="18"/>
              </w:rPr>
              <w:t xml:space="preserve"> ταῦτα </w:t>
            </w:r>
            <w:hyperlink r:id="rId14257" w:tooltip="DPro-ANP 3778: tauta -- This; he, she, it." w:history="1">
              <w:r w:rsidRPr="00B06055">
                <w:rPr>
                  <w:rStyle w:val="Hyperlink"/>
                  <w:rFonts w:ascii="Palatino Linotype" w:hAnsi="Palatino Linotype"/>
                  <w:sz w:val="18"/>
                  <w:szCs w:val="18"/>
                </w:rPr>
                <w:t>(these things)</w:t>
              </w:r>
            </w:hyperlink>
            <w:r w:rsidRPr="00B06055">
              <w:rPr>
                <w:rStyle w:val="red1"/>
                <w:rFonts w:ascii="Palatino Linotype" w:hAnsi="Palatino Linotype"/>
                <w:color w:val="auto"/>
                <w:sz w:val="18"/>
                <w:szCs w:val="18"/>
              </w:rPr>
              <w:t xml:space="preserve"> πάντα </w:t>
            </w:r>
            <w:hyperlink r:id="rId14258" w:tooltip="Adj-ANP 3956: panta -- All, the whole, every kind of." w:history="1">
              <w:r w:rsidRPr="00B06055">
                <w:rPr>
                  <w:rStyle w:val="Hyperlink"/>
                  <w:rFonts w:ascii="Palatino Linotype" w:hAnsi="Palatino Linotype"/>
                  <w:sz w:val="18"/>
                  <w:szCs w:val="18"/>
                </w:rPr>
                <w:t>(all)</w:t>
              </w:r>
            </w:hyperlink>
            <w:r w:rsidRPr="00B06055">
              <w:rPr>
                <w:rStyle w:val="red1"/>
                <w:rFonts w:ascii="Palatino Linotype" w:hAnsi="Palatino Linotype"/>
                <w:color w:val="auto"/>
                <w:sz w:val="18"/>
                <w:szCs w:val="18"/>
              </w:rPr>
              <w:t>? ἀμὴν </w:t>
            </w:r>
            <w:hyperlink r:id="rId14259" w:tooltip="Heb 281: amēn -- Verily, truly, amen; at the end of sentences may be paraphrased by: So let it be." w:history="1">
              <w:r w:rsidRPr="00B06055">
                <w:rPr>
                  <w:rStyle w:val="Hyperlink"/>
                  <w:rFonts w:ascii="Palatino Linotype" w:hAnsi="Palatino Linotype"/>
                  <w:sz w:val="18"/>
                  <w:szCs w:val="18"/>
                </w:rPr>
                <w:t>(Truly)</w:t>
              </w:r>
            </w:hyperlink>
            <w:r w:rsidRPr="00B06055">
              <w:rPr>
                <w:rStyle w:val="red1"/>
                <w:rFonts w:ascii="Palatino Linotype" w:hAnsi="Palatino Linotype"/>
                <w:color w:val="auto"/>
                <w:sz w:val="18"/>
                <w:szCs w:val="18"/>
              </w:rPr>
              <w:t xml:space="preserve"> λέγω </w:t>
            </w:r>
            <w:hyperlink r:id="rId14260" w:tooltip="V-PIA-1S 3004: legō -- (denoting speech in progress), (a) to say, speak; to mean, mention, tell, (b) to call, name, especially in the pass., (c) to tell, command." w:history="1">
              <w:r w:rsidRPr="00B06055">
                <w:rPr>
                  <w:rStyle w:val="Hyperlink"/>
                  <w:rFonts w:ascii="Palatino Linotype" w:hAnsi="Palatino Linotype"/>
                  <w:sz w:val="18"/>
                  <w:szCs w:val="18"/>
                </w:rPr>
                <w:t>(I say)</w:t>
              </w:r>
            </w:hyperlink>
            <w:r w:rsidRPr="00B06055">
              <w:rPr>
                <w:rStyle w:val="red1"/>
                <w:rFonts w:ascii="Palatino Linotype" w:hAnsi="Palatino Linotype"/>
                <w:color w:val="auto"/>
                <w:sz w:val="18"/>
                <w:szCs w:val="18"/>
              </w:rPr>
              <w:t xml:space="preserve"> ὑμῖν </w:t>
            </w:r>
            <w:hyperlink r:id="rId14261" w:tooltip="PPro-D2P 4771: hymin -- You." w:history="1">
              <w:r w:rsidRPr="00B06055">
                <w:rPr>
                  <w:rStyle w:val="Hyperlink"/>
                  <w:rFonts w:ascii="Palatino Linotype" w:hAnsi="Palatino Linotype"/>
                  <w:sz w:val="18"/>
                  <w:szCs w:val="18"/>
                </w:rPr>
                <w:t>(to you)</w:t>
              </w:r>
            </w:hyperlink>
            <w:r w:rsidRPr="00B06055">
              <w:rPr>
                <w:rStyle w:val="red1"/>
                <w:rFonts w:ascii="Palatino Linotype" w:hAnsi="Palatino Linotype"/>
                <w:color w:val="auto"/>
                <w:sz w:val="18"/>
                <w:szCs w:val="18"/>
              </w:rPr>
              <w:t>, οὐ </w:t>
            </w:r>
            <w:hyperlink r:id="rId14262" w:tooltip="Adv 3756: ou -- No, not." w:history="1">
              <w:r w:rsidRPr="00B06055">
                <w:rPr>
                  <w:rStyle w:val="Hyperlink"/>
                  <w:rFonts w:ascii="Palatino Linotype" w:hAnsi="Palatino Linotype"/>
                  <w:sz w:val="18"/>
                  <w:szCs w:val="18"/>
                </w:rPr>
                <w:t>(none)</w:t>
              </w:r>
            </w:hyperlink>
            <w:r w:rsidRPr="00B06055">
              <w:rPr>
                <w:rStyle w:val="red1"/>
                <w:rFonts w:ascii="Palatino Linotype" w:hAnsi="Palatino Linotype"/>
                <w:color w:val="auto"/>
                <w:sz w:val="18"/>
                <w:szCs w:val="18"/>
              </w:rPr>
              <w:t xml:space="preserve"> μὴ </w:t>
            </w:r>
            <w:hyperlink r:id="rId14263" w:tooltip="Adv 3361: mē -- Not, lest." w:history="1">
              <w:r w:rsidRPr="00B06055">
                <w:rPr>
                  <w:rStyle w:val="Hyperlink"/>
                  <w:rFonts w:ascii="Palatino Linotype" w:hAnsi="Palatino Linotype"/>
                  <w:sz w:val="18"/>
                  <w:szCs w:val="18"/>
                </w:rPr>
                <w:t>(not even)</w:t>
              </w:r>
            </w:hyperlink>
            <w:r w:rsidRPr="00B06055">
              <w:rPr>
                <w:rStyle w:val="red1"/>
                <w:rFonts w:ascii="Palatino Linotype" w:hAnsi="Palatino Linotype"/>
                <w:color w:val="auto"/>
                <w:sz w:val="18"/>
                <w:szCs w:val="18"/>
              </w:rPr>
              <w:t xml:space="preserve"> ἀφεθῇ </w:t>
            </w:r>
            <w:hyperlink r:id="rId14264" w:tooltip="V-ASP-3S 863: aphethē -- (a) to send away, (b) to let go, release, permit to depart, (c) to remit, forgive, (d) to permit, suffer." w:history="1">
              <w:r w:rsidRPr="00B06055">
                <w:rPr>
                  <w:rStyle w:val="Hyperlink"/>
                  <w:rFonts w:ascii="Palatino Linotype" w:hAnsi="Palatino Linotype"/>
                  <w:sz w:val="18"/>
                  <w:szCs w:val="18"/>
                </w:rPr>
                <w:t>(shall be left)</w:t>
              </w:r>
            </w:hyperlink>
            <w:r w:rsidRPr="00B06055">
              <w:rPr>
                <w:rStyle w:val="red1"/>
                <w:rFonts w:ascii="Palatino Linotype" w:hAnsi="Palatino Linotype"/>
                <w:color w:val="auto"/>
                <w:sz w:val="18"/>
                <w:szCs w:val="18"/>
              </w:rPr>
              <w:t xml:space="preserve"> ὧδε </w:t>
            </w:r>
            <w:hyperlink r:id="rId14265" w:tooltip="Adv 5602: hōde -- Here, the things here, what is here, what is going on here, the state of affairs here." w:history="1">
              <w:r w:rsidRPr="00B06055">
                <w:rPr>
                  <w:rStyle w:val="Hyperlink"/>
                  <w:rFonts w:ascii="Palatino Linotype" w:hAnsi="Palatino Linotype"/>
                  <w:sz w:val="18"/>
                  <w:szCs w:val="18"/>
                </w:rPr>
                <w:t>(here)</w:t>
              </w:r>
            </w:hyperlink>
            <w:r w:rsidRPr="00B06055">
              <w:rPr>
                <w:rStyle w:val="red1"/>
                <w:rFonts w:ascii="Palatino Linotype" w:hAnsi="Palatino Linotype"/>
                <w:color w:val="auto"/>
                <w:sz w:val="18"/>
                <w:szCs w:val="18"/>
              </w:rPr>
              <w:t xml:space="preserve"> λίθος </w:t>
            </w:r>
            <w:hyperlink r:id="rId14266" w:tooltip="N-NMS 3037: lithos -- A stone; of Jesus as the chief stone in a building." w:history="1">
              <w:r w:rsidRPr="00B06055">
                <w:rPr>
                  <w:rStyle w:val="Hyperlink"/>
                  <w:rFonts w:ascii="Palatino Linotype" w:hAnsi="Palatino Linotype"/>
                  <w:sz w:val="18"/>
                  <w:szCs w:val="18"/>
                </w:rPr>
                <w:t>(stone)</w:t>
              </w:r>
            </w:hyperlink>
            <w:r w:rsidRPr="00B06055">
              <w:rPr>
                <w:rStyle w:val="red1"/>
                <w:rFonts w:ascii="Palatino Linotype" w:hAnsi="Palatino Linotype"/>
                <w:color w:val="auto"/>
                <w:sz w:val="18"/>
                <w:szCs w:val="18"/>
              </w:rPr>
              <w:t xml:space="preserve"> ἐπὶ </w:t>
            </w:r>
            <w:hyperlink r:id="rId14267" w:tooltip="Prep 1909: epi -- On, to, against, on the basis of, at." w:history="1">
              <w:r w:rsidRPr="00B06055">
                <w:rPr>
                  <w:rStyle w:val="Hyperlink"/>
                  <w:rFonts w:ascii="Palatino Linotype" w:hAnsi="Palatino Linotype"/>
                  <w:sz w:val="18"/>
                  <w:szCs w:val="18"/>
                </w:rPr>
                <w:t>(upon)</w:t>
              </w:r>
            </w:hyperlink>
            <w:r w:rsidRPr="00B06055">
              <w:rPr>
                <w:rStyle w:val="red1"/>
                <w:rFonts w:ascii="Palatino Linotype" w:hAnsi="Palatino Linotype"/>
                <w:color w:val="auto"/>
                <w:sz w:val="18"/>
                <w:szCs w:val="18"/>
              </w:rPr>
              <w:t xml:space="preserve"> λίθον </w:t>
            </w:r>
            <w:hyperlink r:id="rId14268" w:tooltip="N-AMS 3037: lithon -- A stone; of Jesus as the chief stone in a building." w:history="1">
              <w:r w:rsidRPr="00B06055">
                <w:rPr>
                  <w:rStyle w:val="Hyperlink"/>
                  <w:rFonts w:ascii="Palatino Linotype" w:hAnsi="Palatino Linotype"/>
                  <w:sz w:val="18"/>
                  <w:szCs w:val="18"/>
                </w:rPr>
                <w:t>(stone)</w:t>
              </w:r>
            </w:hyperlink>
            <w:r w:rsidRPr="00B06055">
              <w:rPr>
                <w:rStyle w:val="red1"/>
                <w:rFonts w:ascii="Palatino Linotype" w:hAnsi="Palatino Linotype"/>
                <w:color w:val="auto"/>
                <w:sz w:val="18"/>
                <w:szCs w:val="18"/>
              </w:rPr>
              <w:t>, ὃς </w:t>
            </w:r>
            <w:hyperlink r:id="rId14269" w:tooltip="RelPro-NMS 3739: hos -- Who, which, what, that." w:history="1">
              <w:r w:rsidRPr="00B06055">
                <w:rPr>
                  <w:rStyle w:val="Hyperlink"/>
                  <w:rFonts w:ascii="Palatino Linotype" w:hAnsi="Palatino Linotype"/>
                  <w:sz w:val="18"/>
                  <w:szCs w:val="18"/>
                </w:rPr>
                <w:t>(which)</w:t>
              </w:r>
            </w:hyperlink>
            <w:r w:rsidRPr="00B06055">
              <w:rPr>
                <w:rStyle w:val="red1"/>
                <w:rFonts w:ascii="Palatino Linotype" w:hAnsi="Palatino Linotype"/>
                <w:color w:val="auto"/>
                <w:sz w:val="18"/>
                <w:szCs w:val="18"/>
              </w:rPr>
              <w:t xml:space="preserve"> οὐ </w:t>
            </w:r>
            <w:hyperlink r:id="rId14270" w:tooltip="Adv 3756: ou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καταλυθήσεται </w:t>
            </w:r>
            <w:hyperlink r:id="rId14271" w:tooltip="V-FIP-3S 2647: katalythēsetai -- (literal: to loosen thoroughly), (a) to break up, overthrow, destroy (b) to unyoke, unharness a carriage horse or pack animal; hence: to put up, lodge, find a lodging." w:history="1">
              <w:r w:rsidRPr="00B06055">
                <w:rPr>
                  <w:rStyle w:val="Hyperlink"/>
                  <w:rFonts w:ascii="Palatino Linotype" w:hAnsi="Palatino Linotype"/>
                  <w:sz w:val="18"/>
                  <w:szCs w:val="18"/>
                </w:rPr>
                <w:t>(will be thrown down)</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2 And Jesus said unto them, See ye not all these things? </w:t>
            </w:r>
            <w:proofErr w:type="gramStart"/>
            <w:r w:rsidR="009D6BEE" w:rsidRPr="00B06055">
              <w:rPr>
                <w:rFonts w:ascii="Arial" w:eastAsia="Times New Roman" w:hAnsi="Arial" w:cs="Arial"/>
                <w:sz w:val="18"/>
                <w:szCs w:val="18"/>
              </w:rPr>
              <w:t>verily</w:t>
            </w:r>
            <w:proofErr w:type="gramEnd"/>
            <w:r w:rsidR="009D6BEE" w:rsidRPr="00B06055">
              <w:rPr>
                <w:rFonts w:ascii="Arial" w:eastAsia="Times New Roman" w:hAnsi="Arial" w:cs="Arial"/>
                <w:sz w:val="18"/>
                <w:szCs w:val="18"/>
              </w:rPr>
              <w:t xml:space="preserve"> I say unto you, There shall not be left here one stone upon another, that shall not be thrown down.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24:</w:t>
            </w:r>
            <w:r w:rsidR="009D6BEE" w:rsidRPr="000F65C3">
              <w:rPr>
                <w:rFonts w:ascii="Arial" w:eastAsia="Times New Roman" w:hAnsi="Arial" w:cs="Arial"/>
                <w:sz w:val="18"/>
                <w:szCs w:val="18"/>
              </w:rPr>
              <w:t xml:space="preserve">3 </w:t>
            </w:r>
            <w:r w:rsidR="009D6BEE" w:rsidRPr="00B06055">
              <w:rPr>
                <w:rFonts w:ascii="Arial" w:eastAsia="Times New Roman" w:hAnsi="Arial" w:cs="Arial"/>
                <w:b/>
                <w:sz w:val="18"/>
                <w:szCs w:val="18"/>
                <w:u w:val="single"/>
              </w:rPr>
              <w:t>And Jesus left them and went upon the mount of Olives.</w:t>
            </w:r>
            <w:r w:rsidR="009D6BEE" w:rsidRPr="00B06055">
              <w:rPr>
                <w:rFonts w:ascii="Arial" w:eastAsia="Times New Roman" w:hAnsi="Arial" w:cs="Arial"/>
                <w:sz w:val="18"/>
                <w:szCs w:val="18"/>
              </w:rPr>
              <w:t xml:space="preserve"> </w:t>
            </w:r>
          </w:p>
        </w:tc>
        <w:tc>
          <w:tcPr>
            <w:tcW w:w="5748" w:type="dxa"/>
          </w:tcPr>
          <w:p w:rsidR="009D6BEE" w:rsidRPr="00B06055" w:rsidRDefault="009D6BEE"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9D6BEE" w:rsidRPr="00B06055" w:rsidRDefault="009D6BEE"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4 And as he sat upon the mount of Olives, the disciples came unto him privately, saying, Tell us, when shall these things be </w:t>
            </w:r>
            <w:r w:rsidR="009D6BEE" w:rsidRPr="00B06055">
              <w:rPr>
                <w:rFonts w:ascii="Arial" w:eastAsia="Times New Roman" w:hAnsi="Arial" w:cs="Arial"/>
                <w:b/>
                <w:sz w:val="18"/>
                <w:szCs w:val="18"/>
                <w:u w:val="single"/>
              </w:rPr>
              <w:t>which thou hast said concerning the destruction of the temple, and the Jews</w:t>
            </w:r>
            <w:r w:rsidR="009D6BEE" w:rsidRPr="00B06055">
              <w:rPr>
                <w:rFonts w:ascii="Arial" w:eastAsia="Times New Roman" w:hAnsi="Arial" w:cs="Arial"/>
                <w:sz w:val="18"/>
                <w:szCs w:val="18"/>
              </w:rPr>
              <w:t xml:space="preserve">; and what </w:t>
            </w:r>
            <w:r w:rsidR="009D6BEE" w:rsidRPr="00B06055">
              <w:rPr>
                <w:rFonts w:ascii="Arial" w:eastAsia="Times New Roman" w:hAnsi="Arial" w:cs="Arial"/>
                <w:b/>
                <w:sz w:val="18"/>
                <w:szCs w:val="18"/>
                <w:u w:val="single"/>
              </w:rPr>
              <w:t>is</w:t>
            </w:r>
            <w:r w:rsidR="009D6BEE" w:rsidRPr="00B06055">
              <w:rPr>
                <w:rFonts w:ascii="Arial" w:eastAsia="Times New Roman" w:hAnsi="Arial" w:cs="Arial"/>
                <w:sz w:val="18"/>
                <w:szCs w:val="18"/>
              </w:rPr>
              <w:t xml:space="preserve"> the sign of thy coming; and of the end of the world? </w:t>
            </w:r>
            <w:r w:rsidR="009D6BEE" w:rsidRPr="00B06055">
              <w:rPr>
                <w:rFonts w:ascii="Arial" w:eastAsia="Times New Roman" w:hAnsi="Arial" w:cs="Arial"/>
                <w:b/>
                <w:sz w:val="18"/>
                <w:szCs w:val="18"/>
                <w:u w:val="single"/>
              </w:rPr>
              <w:t>(</w:t>
            </w:r>
            <w:proofErr w:type="gramStart"/>
            <w:r w:rsidR="009D6BEE" w:rsidRPr="00B06055">
              <w:rPr>
                <w:rFonts w:ascii="Arial" w:eastAsia="Times New Roman" w:hAnsi="Arial" w:cs="Arial"/>
                <w:b/>
                <w:sz w:val="18"/>
                <w:szCs w:val="18"/>
                <w:u w:val="single"/>
              </w:rPr>
              <w:t>or</w:t>
            </w:r>
            <w:proofErr w:type="gramEnd"/>
            <w:r w:rsidR="009D6BEE" w:rsidRPr="00B06055">
              <w:rPr>
                <w:rFonts w:ascii="Arial" w:eastAsia="Times New Roman" w:hAnsi="Arial" w:cs="Arial"/>
                <w:b/>
                <w:sz w:val="18"/>
                <w:szCs w:val="18"/>
                <w:u w:val="single"/>
              </w:rPr>
              <w:t xml:space="preserve"> the destruction of the wicked, which is the end of the world.)</w:t>
            </w:r>
            <w:r w:rsidR="009D6BEE" w:rsidRPr="00B06055">
              <w:rPr>
                <w:rFonts w:ascii="Arial" w:eastAsia="Times New Roman" w:hAnsi="Arial" w:cs="Arial"/>
                <w:sz w:val="18"/>
                <w:szCs w:val="18"/>
              </w:rPr>
              <w:t xml:space="preserve">  </w:t>
            </w:r>
          </w:p>
        </w:tc>
        <w:tc>
          <w:tcPr>
            <w:tcW w:w="5748" w:type="dxa"/>
          </w:tcPr>
          <w:p w:rsidR="009D6BEE" w:rsidRPr="00B06055" w:rsidRDefault="002515E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w:t>
            </w:r>
            <w:r w:rsidRPr="00B06055">
              <w:rPr>
                <w:rStyle w:val="reftext1"/>
                <w:sz w:val="18"/>
                <w:szCs w:val="18"/>
              </w:rPr>
              <w:t> </w:t>
            </w:r>
            <w:r w:rsidRPr="00B06055">
              <w:rPr>
                <w:rFonts w:ascii="Palatino Linotype" w:hAnsi="Palatino Linotype"/>
                <w:sz w:val="18"/>
                <w:szCs w:val="18"/>
              </w:rPr>
              <w:t>Καθημένου </w:t>
            </w:r>
            <w:hyperlink r:id="rId14272" w:tooltip="V-PPM/P-GMS 2521: Kathēmenou -- To sit, to be seated, enthroned; to dwell, reside."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As</w:t>
              </w:r>
              <w:r w:rsidRPr="00B06055">
                <w:rPr>
                  <w:rStyle w:val="Hyperlink"/>
                  <w:rFonts w:ascii="Palatino Linotype" w:hAnsi="Palatino Linotype"/>
                  <w:sz w:val="18"/>
                  <w:szCs w:val="18"/>
                </w:rPr>
                <w:t> was sitting)</w:t>
              </w:r>
            </w:hyperlink>
            <w:r w:rsidRPr="00B06055">
              <w:rPr>
                <w:rFonts w:ascii="Palatino Linotype" w:hAnsi="Palatino Linotype"/>
                <w:sz w:val="18"/>
                <w:szCs w:val="18"/>
              </w:rPr>
              <w:t xml:space="preserve"> δὲ </w:t>
            </w:r>
            <w:hyperlink r:id="rId14273"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αὐτοῦ </w:t>
            </w:r>
            <w:hyperlink r:id="rId14274" w:tooltip="PPro-GM3S 846: autou -- He, she, it, they, them, same." w:history="1">
              <w:r w:rsidRPr="00B06055">
                <w:rPr>
                  <w:rStyle w:val="Hyperlink"/>
                  <w:rFonts w:ascii="Palatino Linotype" w:hAnsi="Palatino Linotype"/>
                  <w:sz w:val="18"/>
                  <w:szCs w:val="18"/>
                </w:rPr>
                <w:t>(He)</w:t>
              </w:r>
            </w:hyperlink>
            <w:r w:rsidRPr="00B06055">
              <w:rPr>
                <w:rFonts w:ascii="Palatino Linotype" w:hAnsi="Palatino Linotype"/>
                <w:sz w:val="18"/>
                <w:szCs w:val="18"/>
              </w:rPr>
              <w:t xml:space="preserve"> ἐπὶ </w:t>
            </w:r>
            <w:hyperlink r:id="rId14275" w:tooltip="Prep 1909: epi -- On, to, against, on the basis of, at." w:history="1">
              <w:r w:rsidRPr="00B06055">
                <w:rPr>
                  <w:rStyle w:val="Hyperlink"/>
                  <w:rFonts w:ascii="Palatino Linotype" w:hAnsi="Palatino Linotype"/>
                  <w:sz w:val="18"/>
                  <w:szCs w:val="18"/>
                </w:rPr>
                <w:t>(upon)</w:t>
              </w:r>
            </w:hyperlink>
            <w:r w:rsidRPr="00B06055">
              <w:rPr>
                <w:rFonts w:ascii="Palatino Linotype" w:hAnsi="Palatino Linotype"/>
                <w:sz w:val="18"/>
                <w:szCs w:val="18"/>
              </w:rPr>
              <w:t xml:space="preserve"> τοῦ </w:t>
            </w:r>
            <w:hyperlink r:id="rId14276" w:tooltip="Art-GN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ὄρους </w:t>
            </w:r>
            <w:hyperlink r:id="rId14277" w:tooltip="N-GNS 3735: orous -- A mountain, hill." w:history="1">
              <w:r w:rsidRPr="00B06055">
                <w:rPr>
                  <w:rStyle w:val="Hyperlink"/>
                  <w:rFonts w:ascii="Palatino Linotype" w:hAnsi="Palatino Linotype"/>
                  <w:sz w:val="18"/>
                  <w:szCs w:val="18"/>
                </w:rPr>
                <w:t>(Mount)</w:t>
              </w:r>
            </w:hyperlink>
            <w:r w:rsidRPr="00B06055">
              <w:rPr>
                <w:rFonts w:ascii="Palatino Linotype" w:hAnsi="Palatino Linotype"/>
                <w:sz w:val="18"/>
                <w:szCs w:val="18"/>
              </w:rPr>
              <w:t xml:space="preserve"> τῶν </w:t>
            </w:r>
            <w:hyperlink r:id="rId14278" w:tooltip="Art-GFP 3588: tō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Ἐλαιῶν </w:t>
            </w:r>
            <w:hyperlink r:id="rId14279" w:tooltip="N-GFP 1636: Elaiōn -- An olive tree; the Mount of Olives." w:history="1">
              <w:r w:rsidRPr="00B06055">
                <w:rPr>
                  <w:rStyle w:val="Hyperlink"/>
                  <w:rFonts w:ascii="Palatino Linotype" w:hAnsi="Palatino Linotype"/>
                  <w:sz w:val="18"/>
                  <w:szCs w:val="18"/>
                </w:rPr>
                <w:t>(of Olives)</w:t>
              </w:r>
            </w:hyperlink>
            <w:r w:rsidRPr="00B06055">
              <w:rPr>
                <w:rFonts w:ascii="Palatino Linotype" w:hAnsi="Palatino Linotype"/>
                <w:sz w:val="18"/>
                <w:szCs w:val="18"/>
              </w:rPr>
              <w:t>, προσῆλθον </w:t>
            </w:r>
            <w:hyperlink r:id="rId14280" w:tooltip="V-AIA-3P 4334: prosēlthon -- To come up to, come to, come near (to), approach, consent (to)." w:history="1">
              <w:r w:rsidRPr="00B06055">
                <w:rPr>
                  <w:rStyle w:val="Hyperlink"/>
                  <w:rFonts w:ascii="Palatino Linotype" w:hAnsi="Palatino Linotype"/>
                  <w:sz w:val="18"/>
                  <w:szCs w:val="18"/>
                </w:rPr>
                <w:t>(came to)</w:t>
              </w:r>
            </w:hyperlink>
            <w:r w:rsidRPr="00B06055">
              <w:rPr>
                <w:rFonts w:ascii="Palatino Linotype" w:hAnsi="Palatino Linotype"/>
                <w:sz w:val="18"/>
                <w:szCs w:val="18"/>
              </w:rPr>
              <w:t xml:space="preserve"> αὐτῷ </w:t>
            </w:r>
            <w:hyperlink r:id="rId14281"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οἱ </w:t>
            </w:r>
            <w:hyperlink r:id="rId14282"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μαθηταὶ </w:t>
            </w:r>
            <w:hyperlink r:id="rId14283"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κατ’ </w:t>
            </w:r>
            <w:hyperlink r:id="rId14284" w:tooltip="Prep 2596: kat’ -- Genitive: against, down from, throughout, by; accusative: over against, among, daily, day-by-day, each day, according to, by way of."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ἰδίαν </w:t>
            </w:r>
            <w:hyperlink r:id="rId14285" w:tooltip="Adj-AFS 2398: idian -- One's own, belonging to one, private, personal; one's own people, one's own family, home, property." w:history="1">
              <w:r w:rsidRPr="00B06055">
                <w:rPr>
                  <w:rStyle w:val="Hyperlink"/>
                  <w:rFonts w:ascii="Palatino Linotype" w:hAnsi="Palatino Linotype"/>
                  <w:sz w:val="18"/>
                  <w:szCs w:val="18"/>
                </w:rPr>
                <w:t>(private)</w:t>
              </w:r>
            </w:hyperlink>
            <w:r w:rsidRPr="00B06055">
              <w:rPr>
                <w:rFonts w:ascii="Palatino Linotype" w:hAnsi="Palatino Linotype"/>
                <w:sz w:val="18"/>
                <w:szCs w:val="18"/>
              </w:rPr>
              <w:t>, λέγοντες </w:t>
            </w:r>
            <w:hyperlink r:id="rId14286"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“Εἰπὲ </w:t>
            </w:r>
            <w:hyperlink r:id="rId14287" w:tooltip="V-AMA-2S 2036: Eipe -- Answer, bid, bring word, command." w:history="1">
              <w:r w:rsidRPr="00B06055">
                <w:rPr>
                  <w:rStyle w:val="Hyperlink"/>
                  <w:rFonts w:ascii="Palatino Linotype" w:hAnsi="Palatino Linotype"/>
                  <w:sz w:val="18"/>
                  <w:szCs w:val="18"/>
                </w:rPr>
                <w:t>(Tell)</w:t>
              </w:r>
            </w:hyperlink>
            <w:r w:rsidRPr="00B06055">
              <w:rPr>
                <w:rFonts w:ascii="Palatino Linotype" w:hAnsi="Palatino Linotype"/>
                <w:sz w:val="18"/>
                <w:szCs w:val="18"/>
              </w:rPr>
              <w:t xml:space="preserve"> ἡμῖν </w:t>
            </w:r>
            <w:hyperlink r:id="rId14288" w:tooltip="PPro-D1P 1473: hēmin -- I, the first-person pronoun." w:history="1">
              <w:r w:rsidRPr="00B06055">
                <w:rPr>
                  <w:rStyle w:val="Hyperlink"/>
                  <w:rFonts w:ascii="Palatino Linotype" w:hAnsi="Palatino Linotype"/>
                  <w:sz w:val="18"/>
                  <w:szCs w:val="18"/>
                </w:rPr>
                <w:t>(us)</w:t>
              </w:r>
            </w:hyperlink>
            <w:r w:rsidRPr="00B06055">
              <w:rPr>
                <w:rFonts w:ascii="Palatino Linotype" w:hAnsi="Palatino Linotype"/>
                <w:sz w:val="18"/>
                <w:szCs w:val="18"/>
              </w:rPr>
              <w:t>, πότε </w:t>
            </w:r>
            <w:hyperlink r:id="rId14289" w:tooltip="Conj 4219: pote -- When, at what time." w:history="1">
              <w:r w:rsidRPr="00B06055">
                <w:rPr>
                  <w:rStyle w:val="Hyperlink"/>
                  <w:rFonts w:ascii="Palatino Linotype" w:hAnsi="Palatino Linotype"/>
                  <w:sz w:val="18"/>
                  <w:szCs w:val="18"/>
                </w:rPr>
                <w:t>(when)</w:t>
              </w:r>
            </w:hyperlink>
            <w:r w:rsidRPr="00B06055">
              <w:rPr>
                <w:rFonts w:ascii="Palatino Linotype" w:hAnsi="Palatino Linotype"/>
                <w:sz w:val="18"/>
                <w:szCs w:val="18"/>
              </w:rPr>
              <w:t xml:space="preserve"> ταῦτα </w:t>
            </w:r>
            <w:hyperlink r:id="rId14290" w:tooltip="DPro-NNP 3778: tauta -- This; he, she, it." w:history="1">
              <w:r w:rsidRPr="00B06055">
                <w:rPr>
                  <w:rStyle w:val="Hyperlink"/>
                  <w:rFonts w:ascii="Palatino Linotype" w:hAnsi="Palatino Linotype"/>
                  <w:sz w:val="18"/>
                  <w:szCs w:val="18"/>
                </w:rPr>
                <w:t>(these things)</w:t>
              </w:r>
            </w:hyperlink>
            <w:r w:rsidRPr="00B06055">
              <w:rPr>
                <w:rFonts w:ascii="Palatino Linotype" w:hAnsi="Palatino Linotype"/>
                <w:sz w:val="18"/>
                <w:szCs w:val="18"/>
              </w:rPr>
              <w:t xml:space="preserve"> ἔσται </w:t>
            </w:r>
            <w:hyperlink r:id="rId14291" w:tooltip="V-FIM-3S 1510: estai -- To be, exist." w:history="1">
              <w:r w:rsidRPr="00B06055">
                <w:rPr>
                  <w:rStyle w:val="Hyperlink"/>
                  <w:rFonts w:ascii="Palatino Linotype" w:hAnsi="Palatino Linotype"/>
                  <w:sz w:val="18"/>
                  <w:szCs w:val="18"/>
                </w:rPr>
                <w:t>(will be)</w:t>
              </w:r>
            </w:hyperlink>
            <w:r w:rsidRPr="00B06055">
              <w:rPr>
                <w:rFonts w:ascii="Palatino Linotype" w:hAnsi="Palatino Linotype"/>
                <w:sz w:val="18"/>
                <w:szCs w:val="18"/>
              </w:rPr>
              <w:t>? καὶ </w:t>
            </w:r>
            <w:hyperlink r:id="rId1429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τί </w:t>
            </w:r>
            <w:hyperlink r:id="rId14293" w:tooltip="IPro-NNS 5101: ti -- Who, which, what, why." w:history="1">
              <w:r w:rsidRPr="00B06055">
                <w:rPr>
                  <w:rStyle w:val="Hyperlink"/>
                  <w:rFonts w:ascii="Palatino Linotype" w:hAnsi="Palatino Linotype"/>
                  <w:sz w:val="18"/>
                  <w:szCs w:val="18"/>
                </w:rPr>
                <w:t>(what </w:t>
              </w:r>
              <w:r w:rsidRPr="00B06055">
                <w:rPr>
                  <w:rStyle w:val="Hyperlink"/>
                  <w:rFonts w:ascii="Palatino Linotype" w:hAnsi="Palatino Linotype"/>
                  <w:i/>
                  <w:iCs/>
                  <w:sz w:val="18"/>
                  <w:szCs w:val="18"/>
                </w:rPr>
                <w:t>is</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τὸ </w:t>
            </w:r>
            <w:hyperlink r:id="rId14294" w:tooltip="Art-N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σημεῖον </w:t>
            </w:r>
            <w:hyperlink r:id="rId14295" w:tooltip="N-NNS 4592: sēmeion -- A sign, miracle, indication, mark, token." w:history="1">
              <w:r w:rsidRPr="00B06055">
                <w:rPr>
                  <w:rStyle w:val="Hyperlink"/>
                  <w:rFonts w:ascii="Palatino Linotype" w:hAnsi="Palatino Linotype"/>
                  <w:sz w:val="18"/>
                  <w:szCs w:val="18"/>
                </w:rPr>
                <w:t>(sign)</w:t>
              </w:r>
            </w:hyperlink>
            <w:r w:rsidRPr="00B06055">
              <w:rPr>
                <w:rFonts w:ascii="Palatino Linotype" w:hAnsi="Palatino Linotype"/>
                <w:sz w:val="18"/>
                <w:szCs w:val="18"/>
              </w:rPr>
              <w:t xml:space="preserve"> τῆς </w:t>
            </w:r>
            <w:hyperlink r:id="rId14296" w:tooltip="Art-GFS 3588: tēs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00BA57EC" w:rsidRPr="00B06055">
              <w:rPr>
                <w:rStyle w:val="Hyperlink"/>
                <w:rFonts w:ascii="Palatino Linotype" w:hAnsi="Palatino Linotype"/>
                <w:sz w:val="18"/>
                <w:szCs w:val="18"/>
              </w:rPr>
              <w:t xml:space="preserve"> </w:t>
            </w:r>
            <w:r w:rsidRPr="00B06055">
              <w:rPr>
                <w:rFonts w:ascii="Palatino Linotype" w:hAnsi="Palatino Linotype"/>
                <w:sz w:val="18"/>
                <w:szCs w:val="18"/>
              </w:rPr>
              <w:t>σῆς </w:t>
            </w:r>
            <w:hyperlink r:id="rId14297" w:tooltip="PPro-GF2S 4674: sēs -- Yours, thy, thine." w:history="1">
              <w:r w:rsidRPr="00B06055">
                <w:rPr>
                  <w:rStyle w:val="Hyperlink"/>
                  <w:rFonts w:ascii="Palatino Linotype" w:hAnsi="Palatino Linotype"/>
                  <w:sz w:val="18"/>
                  <w:szCs w:val="18"/>
                </w:rPr>
                <w:t>(of Your)</w:t>
              </w:r>
            </w:hyperlink>
            <w:r w:rsidRPr="00B06055">
              <w:rPr>
                <w:rFonts w:ascii="Palatino Linotype" w:hAnsi="Palatino Linotype"/>
                <w:sz w:val="18"/>
                <w:szCs w:val="18"/>
              </w:rPr>
              <w:t xml:space="preserve"> παρουσίας </w:t>
            </w:r>
            <w:hyperlink r:id="rId14298" w:tooltip="N-GFS 3952: parousias -- (a) presence, (b) a coming, an arrival, advent, especially of the second coming of Christ." w:history="1">
              <w:r w:rsidRPr="00B06055">
                <w:rPr>
                  <w:rStyle w:val="Hyperlink"/>
                  <w:rFonts w:ascii="Palatino Linotype" w:hAnsi="Palatino Linotype"/>
                  <w:sz w:val="18"/>
                  <w:szCs w:val="18"/>
                </w:rPr>
                <w:t>(coming)</w:t>
              </w:r>
            </w:hyperlink>
            <w:r w:rsidRPr="00B06055">
              <w:rPr>
                <w:rFonts w:ascii="Palatino Linotype" w:hAnsi="Palatino Linotype"/>
                <w:sz w:val="18"/>
                <w:szCs w:val="18"/>
              </w:rPr>
              <w:t xml:space="preserve"> καὶ </w:t>
            </w:r>
            <w:hyperlink r:id="rId1429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συντελείας </w:t>
            </w:r>
            <w:hyperlink r:id="rId14300" w:tooltip="N-GFS 4930: synteleias -- A completion, consummation, end; a joint payment (for public service)." w:history="1">
              <w:r w:rsidRPr="00B06055">
                <w:rPr>
                  <w:rStyle w:val="Hyperlink"/>
                  <w:rFonts w:ascii="Palatino Linotype" w:hAnsi="Palatino Linotype"/>
                  <w:sz w:val="18"/>
                  <w:szCs w:val="18"/>
                </w:rPr>
                <w:t>(of the consummation)</w:t>
              </w:r>
            </w:hyperlink>
            <w:r w:rsidRPr="00B06055">
              <w:rPr>
                <w:rFonts w:ascii="Palatino Linotype" w:hAnsi="Palatino Linotype"/>
                <w:sz w:val="18"/>
                <w:szCs w:val="18"/>
              </w:rPr>
              <w:t xml:space="preserve"> τοῦ </w:t>
            </w:r>
            <w:hyperlink r:id="rId14301" w:tooltip="Art-GMS 3588: tou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αἰῶνος </w:t>
            </w:r>
            <w:hyperlink r:id="rId14302" w:tooltip="N-GMS 165: aiōnos -- An age, a cycle (of time), especially of the present age as contrasted with the future age, and of one of a series of ages stretching to infinity." w:history="1">
              <w:r w:rsidRPr="00B06055">
                <w:rPr>
                  <w:rStyle w:val="Hyperlink"/>
                  <w:rFonts w:ascii="Palatino Linotype" w:hAnsi="Palatino Linotype"/>
                  <w:sz w:val="18"/>
                  <w:szCs w:val="18"/>
                </w:rPr>
                <w:t>(age)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3 And as he sat upon the mount of Olives, the disciples came unto him privately, saying, Tell us, when shall these things be? </w:t>
            </w:r>
            <w:proofErr w:type="gramStart"/>
            <w:r w:rsidR="009D6BEE" w:rsidRPr="00B06055">
              <w:rPr>
                <w:rFonts w:ascii="Arial" w:eastAsia="Times New Roman" w:hAnsi="Arial" w:cs="Arial"/>
                <w:sz w:val="18"/>
                <w:szCs w:val="18"/>
              </w:rPr>
              <w:t>and</w:t>
            </w:r>
            <w:proofErr w:type="gramEnd"/>
            <w:r w:rsidR="009D6BEE" w:rsidRPr="00B06055">
              <w:rPr>
                <w:rFonts w:ascii="Arial" w:eastAsia="Times New Roman" w:hAnsi="Arial" w:cs="Arial"/>
                <w:sz w:val="18"/>
                <w:szCs w:val="18"/>
              </w:rPr>
              <w:t xml:space="preserve"> what </w:t>
            </w:r>
            <w:r w:rsidR="009D6BEE" w:rsidRPr="00B06055">
              <w:rPr>
                <w:rFonts w:ascii="Arial" w:eastAsia="Times New Roman" w:hAnsi="Arial" w:cs="Arial"/>
                <w:b/>
                <w:sz w:val="18"/>
                <w:szCs w:val="18"/>
                <w:u w:val="single"/>
              </w:rPr>
              <w:t>shall be</w:t>
            </w:r>
            <w:r w:rsidR="009D6BEE" w:rsidRPr="00B06055">
              <w:rPr>
                <w:rFonts w:ascii="Arial" w:eastAsia="Times New Roman" w:hAnsi="Arial" w:cs="Arial"/>
                <w:sz w:val="18"/>
                <w:szCs w:val="18"/>
              </w:rPr>
              <w:t xml:space="preserve"> the sign of thy coming, and of the end of the world?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5 And Jesus answered and said unto them, Take heed that no man deceive you.  </w:t>
            </w:r>
          </w:p>
        </w:tc>
        <w:tc>
          <w:tcPr>
            <w:tcW w:w="5748" w:type="dxa"/>
          </w:tcPr>
          <w:p w:rsidR="009D6BEE" w:rsidRPr="00B06055" w:rsidRDefault="002515E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w:t>
            </w:r>
            <w:r w:rsidRPr="00B06055">
              <w:rPr>
                <w:rStyle w:val="reftext1"/>
                <w:sz w:val="18"/>
                <w:szCs w:val="18"/>
              </w:rPr>
              <w:t> </w:t>
            </w:r>
            <w:r w:rsidRPr="00B06055">
              <w:rPr>
                <w:rFonts w:ascii="Palatino Linotype" w:hAnsi="Palatino Linotype"/>
                <w:sz w:val="18"/>
                <w:szCs w:val="18"/>
              </w:rPr>
              <w:t>Καὶ </w:t>
            </w:r>
            <w:hyperlink r:id="rId1430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ἀποκριθεὶς </w:t>
            </w:r>
            <w:hyperlink r:id="rId14304"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ὁ </w:t>
            </w:r>
            <w:hyperlink r:id="rId14305"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4306"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εἶπεν </w:t>
            </w:r>
            <w:hyperlink r:id="rId14307"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αὐτοῖς </w:t>
            </w:r>
            <w:hyperlink r:id="rId14308"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“Βλέπετε </w:t>
            </w:r>
            <w:hyperlink r:id="rId14309" w:tooltip="V-PMA-2P 991: Blepete -- To look, see, perceive, discern." w:history="1">
              <w:r w:rsidRPr="00B06055">
                <w:rPr>
                  <w:rStyle w:val="Hyperlink"/>
                  <w:rFonts w:ascii="Palatino Linotype" w:hAnsi="Palatino Linotype"/>
                  <w:sz w:val="18"/>
                  <w:szCs w:val="18"/>
                </w:rPr>
                <w:t>(Take heed)</w:t>
              </w:r>
            </w:hyperlink>
            <w:r w:rsidRPr="00B06055">
              <w:rPr>
                <w:rStyle w:val="red1"/>
                <w:rFonts w:ascii="Palatino Linotype" w:hAnsi="Palatino Linotype"/>
                <w:color w:val="auto"/>
                <w:sz w:val="18"/>
                <w:szCs w:val="18"/>
              </w:rPr>
              <w:t>, μή </w:t>
            </w:r>
            <w:hyperlink r:id="rId14310" w:tooltip="Adv 3361: mē -- Not, lest." w:history="1">
              <w:r w:rsidRPr="00B06055">
                <w:rPr>
                  <w:rStyle w:val="Hyperlink"/>
                  <w:rFonts w:ascii="Palatino Linotype" w:hAnsi="Palatino Linotype"/>
                  <w:sz w:val="18"/>
                  <w:szCs w:val="18"/>
                </w:rPr>
                <w:t>(lest)</w:t>
              </w:r>
            </w:hyperlink>
            <w:r w:rsidRPr="00B06055">
              <w:rPr>
                <w:rStyle w:val="red1"/>
                <w:rFonts w:ascii="Palatino Linotype" w:hAnsi="Palatino Linotype"/>
                <w:color w:val="auto"/>
                <w:sz w:val="18"/>
                <w:szCs w:val="18"/>
              </w:rPr>
              <w:t xml:space="preserve"> τις </w:t>
            </w:r>
            <w:hyperlink r:id="rId14311" w:tooltip="IPro-NMS 5100: tis -- Any one, someone, a certain one or thing." w:history="1">
              <w:r w:rsidRPr="00B06055">
                <w:rPr>
                  <w:rStyle w:val="Hyperlink"/>
                  <w:rFonts w:ascii="Palatino Linotype" w:hAnsi="Palatino Linotype"/>
                  <w:sz w:val="18"/>
                  <w:szCs w:val="18"/>
                </w:rPr>
                <w:t>(anyone)</w:t>
              </w:r>
            </w:hyperlink>
            <w:r w:rsidRPr="00B06055">
              <w:rPr>
                <w:rStyle w:val="red1"/>
                <w:rFonts w:ascii="Palatino Linotype" w:hAnsi="Palatino Linotype"/>
                <w:color w:val="auto"/>
                <w:sz w:val="18"/>
                <w:szCs w:val="18"/>
              </w:rPr>
              <w:t xml:space="preserve"> ὑμᾶς </w:t>
            </w:r>
            <w:hyperlink r:id="rId14312" w:tooltip="PPro-A2P 4771: hymas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xml:space="preserve"> πλανήσῃ </w:t>
            </w:r>
            <w:hyperlink r:id="rId14313" w:tooltip="V-ASA-3S 4105: planēsē -- To lead astray, deceive, cause to wander." w:history="1">
              <w:r w:rsidRPr="00B06055">
                <w:rPr>
                  <w:rStyle w:val="Hyperlink"/>
                  <w:rFonts w:ascii="Palatino Linotype" w:hAnsi="Palatino Linotype"/>
                  <w:sz w:val="18"/>
                  <w:szCs w:val="18"/>
                </w:rPr>
                <w:t>(mislead)</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4 And Jesus answered and said unto them, Take heed that no man deceive you.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0F65C3"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6 For many shall come in my name, saying, I am Christ; and shall deceive many.  </w:t>
            </w:r>
          </w:p>
        </w:tc>
        <w:tc>
          <w:tcPr>
            <w:tcW w:w="5748" w:type="dxa"/>
          </w:tcPr>
          <w:p w:rsidR="009D6BEE" w:rsidRPr="00B06055" w:rsidRDefault="002515E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w:t>
            </w:r>
            <w:r w:rsidRPr="00B06055">
              <w:rPr>
                <w:rStyle w:val="reftext1"/>
                <w:sz w:val="18"/>
                <w:szCs w:val="18"/>
              </w:rPr>
              <w:t> </w:t>
            </w:r>
            <w:r w:rsidRPr="00B06055">
              <w:rPr>
                <w:rStyle w:val="red1"/>
                <w:rFonts w:ascii="Palatino Linotype" w:hAnsi="Palatino Linotype"/>
                <w:color w:val="auto"/>
                <w:sz w:val="18"/>
                <w:szCs w:val="18"/>
              </w:rPr>
              <w:t>πολλοὶ </w:t>
            </w:r>
            <w:hyperlink r:id="rId14314" w:tooltip="Adj-NMP 4183: polloi -- Much, many; often." w:history="1">
              <w:r w:rsidRPr="00B06055">
                <w:rPr>
                  <w:rStyle w:val="Hyperlink"/>
                  <w:rFonts w:ascii="Palatino Linotype" w:hAnsi="Palatino Linotype"/>
                  <w:sz w:val="18"/>
                  <w:szCs w:val="18"/>
                </w:rPr>
                <w:t>(Many)</w:t>
              </w:r>
            </w:hyperlink>
            <w:r w:rsidRPr="00B06055">
              <w:rPr>
                <w:rStyle w:val="red1"/>
                <w:rFonts w:ascii="Palatino Linotype" w:hAnsi="Palatino Linotype"/>
                <w:color w:val="auto"/>
                <w:sz w:val="18"/>
                <w:szCs w:val="18"/>
              </w:rPr>
              <w:t xml:space="preserve"> γὰρ </w:t>
            </w:r>
            <w:hyperlink r:id="rId14315" w:tooltip="Conj 1063: gar -- For."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ἐλεύσονται </w:t>
            </w:r>
            <w:hyperlink r:id="rId14316" w:tooltip="V-FIM-3P 2064: eleusontai -- To come, go." w:history="1">
              <w:r w:rsidRPr="00B06055">
                <w:rPr>
                  <w:rStyle w:val="Hyperlink"/>
                  <w:rFonts w:ascii="Palatino Linotype" w:hAnsi="Palatino Linotype"/>
                  <w:sz w:val="18"/>
                  <w:szCs w:val="18"/>
                </w:rPr>
                <w:t>(will come)</w:t>
              </w:r>
            </w:hyperlink>
            <w:r w:rsidRPr="00B06055">
              <w:rPr>
                <w:rStyle w:val="red1"/>
                <w:rFonts w:ascii="Palatino Linotype" w:hAnsi="Palatino Linotype"/>
                <w:color w:val="auto"/>
                <w:sz w:val="18"/>
                <w:szCs w:val="18"/>
              </w:rPr>
              <w:t xml:space="preserve"> ἐπὶ </w:t>
            </w:r>
            <w:hyperlink r:id="rId14317" w:tooltip="Prep 1909: epi -- On, to, against, on the basis of, at."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τῷ </w:t>
            </w:r>
            <w:hyperlink r:id="rId14318" w:tooltip="Art-DNS 3588: tō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ὀνόματί </w:t>
            </w:r>
            <w:hyperlink r:id="rId14319" w:tooltip="N-DNS 3686: onomati -- Name, character, fame, reputation." w:history="1">
              <w:r w:rsidRPr="00B06055">
                <w:rPr>
                  <w:rStyle w:val="Hyperlink"/>
                  <w:rFonts w:ascii="Palatino Linotype" w:hAnsi="Palatino Linotype"/>
                  <w:sz w:val="18"/>
                  <w:szCs w:val="18"/>
                </w:rPr>
                <w:t>(name)</w:t>
              </w:r>
            </w:hyperlink>
            <w:r w:rsidRPr="00B06055">
              <w:rPr>
                <w:rStyle w:val="red1"/>
                <w:rFonts w:ascii="Palatino Linotype" w:hAnsi="Palatino Linotype"/>
                <w:color w:val="auto"/>
                <w:sz w:val="18"/>
                <w:szCs w:val="18"/>
              </w:rPr>
              <w:t xml:space="preserve"> μου </w:t>
            </w:r>
            <w:hyperlink r:id="rId14320" w:tooltip="PPro-G1S 1473: mou -- I, the first-person pronoun." w:history="1">
              <w:r w:rsidRPr="00B06055">
                <w:rPr>
                  <w:rStyle w:val="Hyperlink"/>
                  <w:rFonts w:ascii="Palatino Linotype" w:hAnsi="Palatino Linotype"/>
                  <w:sz w:val="18"/>
                  <w:szCs w:val="18"/>
                </w:rPr>
                <w:t>(of Me)</w:t>
              </w:r>
            </w:hyperlink>
            <w:r w:rsidRPr="00B06055">
              <w:rPr>
                <w:rStyle w:val="red1"/>
                <w:rFonts w:ascii="Palatino Linotype" w:hAnsi="Palatino Linotype"/>
                <w:color w:val="auto"/>
                <w:sz w:val="18"/>
                <w:szCs w:val="18"/>
              </w:rPr>
              <w:t>, λέγοντες </w:t>
            </w:r>
            <w:hyperlink r:id="rId14321"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Style w:val="red1"/>
                <w:rFonts w:ascii="Palatino Linotype" w:hAnsi="Palatino Linotype"/>
                <w:color w:val="auto"/>
                <w:sz w:val="18"/>
                <w:szCs w:val="18"/>
              </w:rPr>
              <w:t>, ‘Ἐγώ </w:t>
            </w:r>
            <w:hyperlink r:id="rId14322" w:tooltip="PPro-N1S 1473: Egō -- I, the first-person pronoun." w:history="1">
              <w:r w:rsidRPr="00B06055">
                <w:rPr>
                  <w:rStyle w:val="Hyperlink"/>
                  <w:rFonts w:ascii="Palatino Linotype" w:hAnsi="Palatino Linotype"/>
                  <w:sz w:val="18"/>
                  <w:szCs w:val="18"/>
                </w:rPr>
                <w:t>(I)</w:t>
              </w:r>
            </w:hyperlink>
            <w:r w:rsidRPr="00B06055">
              <w:rPr>
                <w:rStyle w:val="red1"/>
                <w:rFonts w:ascii="Palatino Linotype" w:hAnsi="Palatino Linotype"/>
                <w:color w:val="auto"/>
                <w:sz w:val="18"/>
                <w:szCs w:val="18"/>
              </w:rPr>
              <w:t xml:space="preserve"> εἰμι </w:t>
            </w:r>
            <w:hyperlink r:id="rId14323" w:tooltip="V-PIA-1S 1510: eimi -- To be, exist." w:history="1">
              <w:r w:rsidRPr="00B06055">
                <w:rPr>
                  <w:rStyle w:val="Hyperlink"/>
                  <w:rFonts w:ascii="Palatino Linotype" w:hAnsi="Palatino Linotype"/>
                  <w:sz w:val="18"/>
                  <w:szCs w:val="18"/>
                </w:rPr>
                <w:t>(am)</w:t>
              </w:r>
            </w:hyperlink>
            <w:r w:rsidRPr="00B06055">
              <w:rPr>
                <w:rStyle w:val="red1"/>
                <w:rFonts w:ascii="Palatino Linotype" w:hAnsi="Palatino Linotype"/>
                <w:color w:val="auto"/>
                <w:sz w:val="18"/>
                <w:szCs w:val="18"/>
              </w:rPr>
              <w:t xml:space="preserve"> ὁ </w:t>
            </w:r>
            <w:hyperlink r:id="rId14324"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Χριστός </w:t>
            </w:r>
            <w:hyperlink r:id="rId14325" w:tooltip="N-NMS 5547: Christos -- Anointed One; the Messiah, the Christ." w:history="1">
              <w:r w:rsidRPr="00B06055">
                <w:rPr>
                  <w:rStyle w:val="Hyperlink"/>
                  <w:rFonts w:ascii="Palatino Linotype" w:hAnsi="Palatino Linotype"/>
                  <w:sz w:val="18"/>
                  <w:szCs w:val="18"/>
                </w:rPr>
                <w:t>(Christ)</w:t>
              </w:r>
            </w:hyperlink>
            <w:r w:rsidRPr="00B06055">
              <w:rPr>
                <w:rStyle w:val="red1"/>
                <w:rFonts w:ascii="Palatino Linotype" w:hAnsi="Palatino Linotype"/>
                <w:color w:val="auto"/>
                <w:sz w:val="18"/>
                <w:szCs w:val="18"/>
              </w:rPr>
              <w:t>,’ καὶ </w:t>
            </w:r>
            <w:hyperlink r:id="rId14326"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πολλοὺς </w:t>
            </w:r>
            <w:hyperlink r:id="rId14327" w:tooltip="Adj-AMP 4183: pollous -- Much, many; often." w:history="1">
              <w:r w:rsidRPr="00B06055">
                <w:rPr>
                  <w:rStyle w:val="Hyperlink"/>
                  <w:rFonts w:ascii="Palatino Linotype" w:hAnsi="Palatino Linotype"/>
                  <w:sz w:val="18"/>
                  <w:szCs w:val="18"/>
                </w:rPr>
                <w:t>(many)</w:t>
              </w:r>
            </w:hyperlink>
            <w:r w:rsidRPr="00B06055">
              <w:rPr>
                <w:rStyle w:val="red1"/>
                <w:rFonts w:ascii="Palatino Linotype" w:hAnsi="Palatino Linotype"/>
                <w:color w:val="auto"/>
                <w:sz w:val="18"/>
                <w:szCs w:val="18"/>
              </w:rPr>
              <w:t xml:space="preserve"> πλανήσουσιν </w:t>
            </w:r>
            <w:hyperlink r:id="rId14328" w:tooltip="V-FIA-3P 4105: planēsousin -- To lead astray, deceive, cause to wander." w:history="1">
              <w:r w:rsidRPr="00B06055">
                <w:rPr>
                  <w:rStyle w:val="Hyperlink"/>
                  <w:rFonts w:ascii="Palatino Linotype" w:hAnsi="Palatino Linotype"/>
                  <w:sz w:val="18"/>
                  <w:szCs w:val="18"/>
                </w:rPr>
                <w:t>(they will mislead)</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9D6BEE" w:rsidRPr="00B06055" w:rsidRDefault="000F65C3"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5 For many shall come in my name, saying, I am Christ; and shall deceive many. </w:t>
            </w:r>
          </w:p>
        </w:tc>
      </w:tr>
      <w:tr w:rsidR="002515E1" w:rsidRPr="000A4E93" w:rsidTr="004519DA">
        <w:trPr>
          <w:tblCellSpacing w:w="75" w:type="dxa"/>
        </w:trPr>
        <w:tc>
          <w:tcPr>
            <w:tcW w:w="2004" w:type="dxa"/>
            <w:tcMar>
              <w:top w:w="0" w:type="dxa"/>
              <w:left w:w="108" w:type="dxa"/>
              <w:bottom w:w="0" w:type="dxa"/>
              <w:right w:w="108" w:type="dxa"/>
            </w:tcMar>
          </w:tcPr>
          <w:p w:rsidR="002515E1" w:rsidRPr="00B06055" w:rsidRDefault="002515E1" w:rsidP="000B13DA">
            <w:pPr>
              <w:spacing w:after="0" w:line="240" w:lineRule="auto"/>
              <w:rPr>
                <w:rFonts w:ascii="Arial" w:eastAsia="Times New Roman" w:hAnsi="Arial" w:cs="Arial"/>
                <w:sz w:val="18"/>
                <w:szCs w:val="18"/>
              </w:rPr>
            </w:pPr>
          </w:p>
        </w:tc>
        <w:tc>
          <w:tcPr>
            <w:tcW w:w="5748" w:type="dxa"/>
          </w:tcPr>
          <w:p w:rsidR="002515E1" w:rsidRPr="00B06055" w:rsidRDefault="002515E1" w:rsidP="000B13DA">
            <w:pPr>
              <w:spacing w:after="0" w:line="240" w:lineRule="auto"/>
              <w:rPr>
                <w:rStyle w:val="reftext1"/>
                <w:position w:val="6"/>
                <w:sz w:val="18"/>
                <w:szCs w:val="18"/>
              </w:rPr>
            </w:pPr>
            <w:r w:rsidRPr="00B06055">
              <w:rPr>
                <w:rStyle w:val="reftext1"/>
                <w:position w:val="6"/>
                <w:sz w:val="18"/>
                <w:szCs w:val="18"/>
              </w:rPr>
              <w:t>6</w:t>
            </w:r>
            <w:r w:rsidRPr="00B06055">
              <w:rPr>
                <w:rStyle w:val="reftext1"/>
                <w:sz w:val="18"/>
                <w:szCs w:val="18"/>
              </w:rPr>
              <w:t> </w:t>
            </w:r>
            <w:r w:rsidRPr="00B06055">
              <w:rPr>
                <w:rStyle w:val="red1"/>
                <w:rFonts w:ascii="Palatino Linotype" w:hAnsi="Palatino Linotype"/>
                <w:color w:val="auto"/>
                <w:sz w:val="18"/>
                <w:szCs w:val="18"/>
              </w:rPr>
              <w:t>μελλήσετε </w:t>
            </w:r>
            <w:hyperlink r:id="rId14329" w:tooltip="V-FIA-2P 3195: mellēsete -- To intend, to be about to; to delay, linger." w:history="1">
              <w:r w:rsidRPr="00B06055">
                <w:rPr>
                  <w:rStyle w:val="Hyperlink"/>
                  <w:rFonts w:ascii="Palatino Linotype" w:hAnsi="Palatino Linotype"/>
                  <w:sz w:val="18"/>
                  <w:szCs w:val="18"/>
                </w:rPr>
                <w:t>(You will begin)</w:t>
              </w:r>
            </w:hyperlink>
            <w:r w:rsidRPr="00B06055">
              <w:rPr>
                <w:rStyle w:val="red1"/>
                <w:rFonts w:ascii="Palatino Linotype" w:hAnsi="Palatino Linotype"/>
                <w:color w:val="auto"/>
                <w:sz w:val="18"/>
                <w:szCs w:val="18"/>
              </w:rPr>
              <w:t xml:space="preserve"> δὲ </w:t>
            </w:r>
            <w:hyperlink r:id="rId14330"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Style w:val="red1"/>
                <w:rFonts w:ascii="Palatino Linotype" w:hAnsi="Palatino Linotype"/>
                <w:color w:val="auto"/>
                <w:sz w:val="18"/>
                <w:szCs w:val="18"/>
              </w:rPr>
              <w:t xml:space="preserve"> ἀκούειν </w:t>
            </w:r>
            <w:hyperlink r:id="rId14331" w:tooltip="V-PNA 191: akouein -- To hear, listen, comprehend by hearing; pass: is heard, reported." w:history="1">
              <w:r w:rsidRPr="00B06055">
                <w:rPr>
                  <w:rStyle w:val="Hyperlink"/>
                  <w:rFonts w:ascii="Palatino Linotype" w:hAnsi="Palatino Linotype"/>
                  <w:sz w:val="18"/>
                  <w:szCs w:val="18"/>
                </w:rPr>
                <w:t>(to hear of)</w:t>
              </w:r>
            </w:hyperlink>
            <w:r w:rsidRPr="00B06055">
              <w:rPr>
                <w:rStyle w:val="red1"/>
                <w:rFonts w:ascii="Palatino Linotype" w:hAnsi="Palatino Linotype"/>
                <w:color w:val="auto"/>
                <w:sz w:val="18"/>
                <w:szCs w:val="18"/>
              </w:rPr>
              <w:t xml:space="preserve"> πολέμους </w:t>
            </w:r>
            <w:hyperlink r:id="rId14332" w:tooltip="N-AMP 4171: polemous -- A war, battle, strife." w:history="1">
              <w:r w:rsidRPr="00B06055">
                <w:rPr>
                  <w:rStyle w:val="Hyperlink"/>
                  <w:rFonts w:ascii="Palatino Linotype" w:hAnsi="Palatino Linotype"/>
                  <w:sz w:val="18"/>
                  <w:szCs w:val="18"/>
                </w:rPr>
                <w:t>(wars)</w:t>
              </w:r>
            </w:hyperlink>
            <w:r w:rsidRPr="00B06055">
              <w:rPr>
                <w:rStyle w:val="red1"/>
                <w:rFonts w:ascii="Palatino Linotype" w:hAnsi="Palatino Linotype"/>
                <w:color w:val="auto"/>
                <w:sz w:val="18"/>
                <w:szCs w:val="18"/>
              </w:rPr>
              <w:t xml:space="preserve"> καὶ </w:t>
            </w:r>
            <w:hyperlink r:id="rId14333"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ἀκοὰς </w:t>
            </w:r>
            <w:hyperlink r:id="rId14334" w:tooltip="N-AFP 189: akoas -- Hearing, faculty of hearing, ear; report, rumor." w:history="1">
              <w:r w:rsidRPr="00B06055">
                <w:rPr>
                  <w:rStyle w:val="Hyperlink"/>
                  <w:rFonts w:ascii="Palatino Linotype" w:hAnsi="Palatino Linotype"/>
                  <w:sz w:val="18"/>
                  <w:szCs w:val="18"/>
                </w:rPr>
                <w:t>(rumors)</w:t>
              </w:r>
            </w:hyperlink>
            <w:r w:rsidRPr="00B06055">
              <w:rPr>
                <w:rStyle w:val="red1"/>
                <w:rFonts w:ascii="Palatino Linotype" w:hAnsi="Palatino Linotype"/>
                <w:color w:val="auto"/>
                <w:sz w:val="18"/>
                <w:szCs w:val="18"/>
              </w:rPr>
              <w:t xml:space="preserve"> πολέμων </w:t>
            </w:r>
            <w:hyperlink r:id="rId14335" w:tooltip="N-GMP 4171: polemōn -- A war, battle, strife." w:history="1">
              <w:r w:rsidRPr="00B06055">
                <w:rPr>
                  <w:rStyle w:val="Hyperlink"/>
                  <w:rFonts w:ascii="Palatino Linotype" w:hAnsi="Palatino Linotype"/>
                  <w:sz w:val="18"/>
                  <w:szCs w:val="18"/>
                </w:rPr>
                <w:t>(of wars)</w:t>
              </w:r>
            </w:hyperlink>
            <w:r w:rsidRPr="00B06055">
              <w:rPr>
                <w:rStyle w:val="red1"/>
                <w:rFonts w:ascii="Palatino Linotype" w:hAnsi="Palatino Linotype"/>
                <w:color w:val="auto"/>
                <w:sz w:val="18"/>
                <w:szCs w:val="18"/>
              </w:rPr>
              <w:t>. ὁρᾶτε </w:t>
            </w:r>
            <w:hyperlink r:id="rId14336" w:tooltip="V-PMA-2P 3708: horate -- To see, look upon, experience, perceive, discern, beware." w:history="1">
              <w:r w:rsidRPr="00B06055">
                <w:rPr>
                  <w:rStyle w:val="Hyperlink"/>
                  <w:rFonts w:ascii="Palatino Linotype" w:hAnsi="Palatino Linotype"/>
                  <w:sz w:val="18"/>
                  <w:szCs w:val="18"/>
                </w:rPr>
                <w:t>(Behold)</w:t>
              </w:r>
            </w:hyperlink>
            <w:r w:rsidRPr="00B06055">
              <w:rPr>
                <w:rStyle w:val="red1"/>
                <w:rFonts w:ascii="Palatino Linotype" w:hAnsi="Palatino Linotype"/>
                <w:color w:val="auto"/>
                <w:sz w:val="18"/>
                <w:szCs w:val="18"/>
              </w:rPr>
              <w:t>, μὴ </w:t>
            </w:r>
            <w:hyperlink r:id="rId14337" w:tooltip="Adv 3361: mē -- Not, les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θροεῖσθε </w:t>
            </w:r>
            <w:hyperlink r:id="rId14338" w:tooltip="V-PMM/P-2P 2360: throeisthe -- To disturb, agitate; pass: to be troubled, alarmed." w:history="1">
              <w:r w:rsidRPr="00B06055">
                <w:rPr>
                  <w:rStyle w:val="Hyperlink"/>
                  <w:rFonts w:ascii="Palatino Linotype" w:hAnsi="Palatino Linotype"/>
                  <w:sz w:val="18"/>
                  <w:szCs w:val="18"/>
                </w:rPr>
                <w:t>(be alarmed)</w:t>
              </w:r>
            </w:hyperlink>
            <w:r w:rsidRPr="00B06055">
              <w:rPr>
                <w:rStyle w:val="red1"/>
                <w:rFonts w:ascii="Palatino Linotype" w:hAnsi="Palatino Linotype"/>
                <w:color w:val="auto"/>
                <w:sz w:val="18"/>
                <w:szCs w:val="18"/>
              </w:rPr>
              <w:t>; δεῖ </w:t>
            </w:r>
            <w:hyperlink r:id="rId14339" w:tooltip="V-PIA-3S 1163: dei -- It is necessary, inevitable; less frequently: it is a duty, what is proper." w:history="1">
              <w:r w:rsidRPr="00B06055">
                <w:rPr>
                  <w:rStyle w:val="Hyperlink"/>
                  <w:rFonts w:ascii="Palatino Linotype" w:hAnsi="Palatino Linotype"/>
                  <w:sz w:val="18"/>
                  <w:szCs w:val="18"/>
                </w:rPr>
                <w:t>(it is necessary)</w:t>
              </w:r>
            </w:hyperlink>
            <w:r w:rsidRPr="00B06055">
              <w:rPr>
                <w:rStyle w:val="red1"/>
                <w:rFonts w:ascii="Palatino Linotype" w:hAnsi="Palatino Linotype"/>
                <w:color w:val="auto"/>
                <w:sz w:val="18"/>
                <w:szCs w:val="18"/>
              </w:rPr>
              <w:t xml:space="preserve"> γὰρ </w:t>
            </w:r>
            <w:hyperlink r:id="rId14340" w:tooltip="Conj 1063: gar -- For."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γενέσθαι </w:t>
            </w:r>
            <w:hyperlink r:id="rId14341" w:tooltip="V-ANM 1096: genesthai -- To come into being, to be born, become, come about, happen." w:history="1">
              <w:r w:rsidRPr="00B06055">
                <w:rPr>
                  <w:rStyle w:val="Hyperlink"/>
                  <w:rFonts w:ascii="Palatino Linotype" w:hAnsi="Palatino Linotype"/>
                  <w:sz w:val="18"/>
                  <w:szCs w:val="18"/>
                </w:rPr>
                <w:t>(to take place)</w:t>
              </w:r>
            </w:hyperlink>
            <w:r w:rsidRPr="00B06055">
              <w:rPr>
                <w:rStyle w:val="red1"/>
                <w:rFonts w:ascii="Palatino Linotype" w:hAnsi="Palatino Linotype"/>
                <w:color w:val="auto"/>
                <w:sz w:val="18"/>
                <w:szCs w:val="18"/>
              </w:rPr>
              <w:t>, ἀλλ’ </w:t>
            </w:r>
            <w:hyperlink r:id="rId14342" w:tooltip="Conj 235: all’ -- But, except, however, rather, on the contrary." w:history="1">
              <w:r w:rsidRPr="00B06055">
                <w:rPr>
                  <w:rStyle w:val="Hyperlink"/>
                  <w:rFonts w:ascii="Palatino Linotype" w:hAnsi="Palatino Linotype"/>
                  <w:sz w:val="18"/>
                  <w:szCs w:val="18"/>
                </w:rPr>
                <w:t>(but)</w:t>
              </w:r>
            </w:hyperlink>
            <w:r w:rsidRPr="00B06055">
              <w:rPr>
                <w:rStyle w:val="red1"/>
                <w:rFonts w:ascii="Palatino Linotype" w:hAnsi="Palatino Linotype"/>
                <w:color w:val="auto"/>
                <w:sz w:val="18"/>
                <w:szCs w:val="18"/>
              </w:rPr>
              <w:t xml:space="preserve"> οὔπω </w:t>
            </w:r>
            <w:hyperlink r:id="rId14343" w:tooltip="Adv 3768: oupō -- Not yet." w:history="1">
              <w:r w:rsidRPr="00B06055">
                <w:rPr>
                  <w:rStyle w:val="Hyperlink"/>
                  <w:rFonts w:ascii="Palatino Linotype" w:hAnsi="Palatino Linotype"/>
                  <w:sz w:val="18"/>
                  <w:szCs w:val="18"/>
                </w:rPr>
                <w:t>(not yet)</w:t>
              </w:r>
            </w:hyperlink>
            <w:r w:rsidRPr="00B06055">
              <w:rPr>
                <w:rStyle w:val="red1"/>
                <w:rFonts w:ascii="Palatino Linotype" w:hAnsi="Palatino Linotype"/>
                <w:color w:val="auto"/>
                <w:sz w:val="18"/>
                <w:szCs w:val="18"/>
              </w:rPr>
              <w:t xml:space="preserve"> ἐστὶν </w:t>
            </w:r>
            <w:hyperlink r:id="rId14344" w:tooltip="V-PIA-3S 1510: estin -- To be, exist." w:history="1">
              <w:r w:rsidRPr="00B06055">
                <w:rPr>
                  <w:rStyle w:val="Hyperlink"/>
                  <w:rFonts w:ascii="Palatino Linotype" w:hAnsi="Palatino Linotype"/>
                  <w:sz w:val="18"/>
                  <w:szCs w:val="18"/>
                </w:rPr>
                <w:t>(is)</w:t>
              </w:r>
            </w:hyperlink>
            <w:r w:rsidRPr="00B06055">
              <w:rPr>
                <w:rStyle w:val="red1"/>
                <w:rFonts w:ascii="Palatino Linotype" w:hAnsi="Palatino Linotype"/>
                <w:color w:val="auto"/>
                <w:sz w:val="18"/>
                <w:szCs w:val="18"/>
              </w:rPr>
              <w:t xml:space="preserve"> τὸ </w:t>
            </w:r>
            <w:hyperlink r:id="rId14345" w:tooltip="Art-NNS 3588: t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τέλος </w:t>
            </w:r>
            <w:hyperlink r:id="rId14346" w:tooltip="N-NNS 5056: telos -- (a) an end, (b) event or issue, (c) the principal end, aim, purpose, (d) a tax." w:history="1">
              <w:r w:rsidRPr="00B06055">
                <w:rPr>
                  <w:rStyle w:val="Hyperlink"/>
                  <w:rFonts w:ascii="Palatino Linotype" w:hAnsi="Palatino Linotype"/>
                  <w:sz w:val="18"/>
                  <w:szCs w:val="18"/>
                </w:rPr>
                <w:t>(end)</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2515E1" w:rsidRPr="00B06055" w:rsidRDefault="000F65C3" w:rsidP="000B13DA">
            <w:pPr>
              <w:spacing w:after="0" w:line="240" w:lineRule="auto"/>
              <w:rPr>
                <w:rFonts w:ascii="Arial" w:eastAsia="Times New Roman" w:hAnsi="Arial" w:cs="Arial"/>
                <w:b/>
                <w:sz w:val="18"/>
                <w:szCs w:val="18"/>
                <w:u w:val="single"/>
              </w:rPr>
            </w:pPr>
            <w:r>
              <w:rPr>
                <w:rFonts w:ascii="Arial" w:eastAsia="Times New Roman" w:hAnsi="Arial" w:cs="Arial"/>
                <w:sz w:val="18"/>
                <w:szCs w:val="18"/>
              </w:rPr>
              <w:t>24:</w:t>
            </w:r>
            <w:r w:rsidR="00B9238D" w:rsidRPr="000F65C3">
              <w:rPr>
                <w:rFonts w:ascii="Arial" w:eastAsia="Times New Roman" w:hAnsi="Arial" w:cs="Arial"/>
                <w:sz w:val="18"/>
                <w:szCs w:val="18"/>
              </w:rPr>
              <w:t xml:space="preserve">6 </w:t>
            </w:r>
            <w:r w:rsidR="00B9238D" w:rsidRPr="00B06055">
              <w:rPr>
                <w:rFonts w:ascii="Arial" w:eastAsia="Times New Roman" w:hAnsi="Arial" w:cs="Arial"/>
                <w:b/>
                <w:sz w:val="18"/>
                <w:szCs w:val="18"/>
                <w:u w:val="single"/>
              </w:rPr>
              <w:t>And ye shall hear of wars and rumours of wars: see that ye be not troubled: for all these things must come to pass, but the end is not yet.</w:t>
            </w:r>
          </w:p>
        </w:tc>
      </w:tr>
      <w:tr w:rsidR="002515E1" w:rsidRPr="000A4E93" w:rsidTr="004519DA">
        <w:trPr>
          <w:tblCellSpacing w:w="75" w:type="dxa"/>
        </w:trPr>
        <w:tc>
          <w:tcPr>
            <w:tcW w:w="2004" w:type="dxa"/>
            <w:tcMar>
              <w:top w:w="0" w:type="dxa"/>
              <w:left w:w="108" w:type="dxa"/>
              <w:bottom w:w="0" w:type="dxa"/>
              <w:right w:w="108" w:type="dxa"/>
            </w:tcMar>
          </w:tcPr>
          <w:p w:rsidR="002515E1" w:rsidRPr="00B06055" w:rsidRDefault="002515E1" w:rsidP="000B13DA">
            <w:pPr>
              <w:spacing w:after="0" w:line="240" w:lineRule="auto"/>
              <w:rPr>
                <w:rFonts w:ascii="Arial" w:eastAsia="Times New Roman" w:hAnsi="Arial" w:cs="Arial"/>
                <w:sz w:val="18"/>
                <w:szCs w:val="18"/>
              </w:rPr>
            </w:pPr>
          </w:p>
        </w:tc>
        <w:tc>
          <w:tcPr>
            <w:tcW w:w="5748" w:type="dxa"/>
          </w:tcPr>
          <w:p w:rsidR="002515E1" w:rsidRPr="00B06055" w:rsidRDefault="002515E1" w:rsidP="000B13DA">
            <w:pPr>
              <w:spacing w:after="0" w:line="240" w:lineRule="auto"/>
              <w:rPr>
                <w:rStyle w:val="reftext1"/>
                <w:position w:val="6"/>
                <w:sz w:val="18"/>
                <w:szCs w:val="18"/>
              </w:rPr>
            </w:pPr>
            <w:r w:rsidRPr="00B06055">
              <w:rPr>
                <w:rStyle w:val="reftext1"/>
                <w:position w:val="6"/>
                <w:sz w:val="18"/>
                <w:szCs w:val="18"/>
              </w:rPr>
              <w:t>7</w:t>
            </w:r>
            <w:r w:rsidRPr="00B06055">
              <w:rPr>
                <w:rStyle w:val="reftext1"/>
                <w:sz w:val="18"/>
                <w:szCs w:val="18"/>
              </w:rPr>
              <w:t> </w:t>
            </w:r>
            <w:r w:rsidRPr="00B06055">
              <w:rPr>
                <w:rStyle w:val="red1"/>
                <w:rFonts w:ascii="Palatino Linotype" w:hAnsi="Palatino Linotype"/>
                <w:color w:val="auto"/>
                <w:sz w:val="18"/>
                <w:szCs w:val="18"/>
              </w:rPr>
              <w:t>ἐγερθήσεται </w:t>
            </w:r>
            <w:hyperlink r:id="rId14347" w:tooltip="V-FIP-3S 1453: egerthēsetai -- (a) to wake, arouse, (b) to raise up." w:history="1">
              <w:r w:rsidRPr="00B06055">
                <w:rPr>
                  <w:rStyle w:val="Hyperlink"/>
                  <w:rFonts w:ascii="Palatino Linotype" w:hAnsi="Palatino Linotype"/>
                  <w:sz w:val="18"/>
                  <w:szCs w:val="18"/>
                </w:rPr>
                <w:t>(Will rise up)</w:t>
              </w:r>
            </w:hyperlink>
            <w:r w:rsidRPr="00B06055">
              <w:rPr>
                <w:rStyle w:val="red1"/>
                <w:rFonts w:ascii="Palatino Linotype" w:hAnsi="Palatino Linotype"/>
                <w:color w:val="auto"/>
                <w:sz w:val="18"/>
                <w:szCs w:val="18"/>
              </w:rPr>
              <w:t xml:space="preserve"> γὰρ </w:t>
            </w:r>
            <w:hyperlink r:id="rId14348" w:tooltip="Conj 1063: gar -- For."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ἔθνος </w:t>
            </w:r>
            <w:hyperlink r:id="rId14349" w:tooltip="N-NNS 1484: ethnos -- A race, people, nation; the nations, heathen world, Gentiles." w:history="1">
              <w:r w:rsidRPr="00B06055">
                <w:rPr>
                  <w:rStyle w:val="Hyperlink"/>
                  <w:rFonts w:ascii="Palatino Linotype" w:hAnsi="Palatino Linotype"/>
                  <w:sz w:val="18"/>
                  <w:szCs w:val="18"/>
                </w:rPr>
                <w:t>(nation)</w:t>
              </w:r>
            </w:hyperlink>
            <w:r w:rsidRPr="00B06055">
              <w:rPr>
                <w:rStyle w:val="red1"/>
                <w:rFonts w:ascii="Palatino Linotype" w:hAnsi="Palatino Linotype"/>
                <w:color w:val="auto"/>
                <w:sz w:val="18"/>
                <w:szCs w:val="18"/>
              </w:rPr>
              <w:t xml:space="preserve"> ἐπὶ </w:t>
            </w:r>
            <w:hyperlink r:id="rId14350" w:tooltip="Prep 1909: epi -- On, to, against, on the basis of, at." w:history="1">
              <w:r w:rsidRPr="00B06055">
                <w:rPr>
                  <w:rStyle w:val="Hyperlink"/>
                  <w:rFonts w:ascii="Palatino Linotype" w:hAnsi="Palatino Linotype"/>
                  <w:sz w:val="18"/>
                  <w:szCs w:val="18"/>
                </w:rPr>
                <w:t>(against)</w:t>
              </w:r>
            </w:hyperlink>
            <w:r w:rsidRPr="00B06055">
              <w:rPr>
                <w:rStyle w:val="red1"/>
                <w:rFonts w:ascii="Palatino Linotype" w:hAnsi="Palatino Linotype"/>
                <w:color w:val="auto"/>
                <w:sz w:val="18"/>
                <w:szCs w:val="18"/>
              </w:rPr>
              <w:t xml:space="preserve"> ἔθνος </w:t>
            </w:r>
            <w:hyperlink r:id="rId14351" w:tooltip="N-ANS 1484: ethnos -- A race, people, nation; the nations, heathen world, Gentiles." w:history="1">
              <w:r w:rsidRPr="00B06055">
                <w:rPr>
                  <w:rStyle w:val="Hyperlink"/>
                  <w:rFonts w:ascii="Palatino Linotype" w:hAnsi="Palatino Linotype"/>
                  <w:sz w:val="18"/>
                  <w:szCs w:val="18"/>
                </w:rPr>
                <w:t>(nation)</w:t>
              </w:r>
            </w:hyperlink>
            <w:r w:rsidRPr="00B06055">
              <w:rPr>
                <w:rStyle w:val="red1"/>
                <w:rFonts w:ascii="Palatino Linotype" w:hAnsi="Palatino Linotype"/>
                <w:color w:val="auto"/>
                <w:sz w:val="18"/>
                <w:szCs w:val="18"/>
              </w:rPr>
              <w:t>, καὶ </w:t>
            </w:r>
            <w:hyperlink r:id="rId14352"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βασιλεία </w:t>
            </w:r>
            <w:hyperlink r:id="rId14353" w:tooltip="N-NFS 932: basileia -- Kingship, sovereignty, authority, rule, especially of God, both in the world, and in the hearts of men; hence: kingdom, in the concrete sense." w:history="1">
              <w:r w:rsidRPr="00B06055">
                <w:rPr>
                  <w:rStyle w:val="Hyperlink"/>
                  <w:rFonts w:ascii="Palatino Linotype" w:hAnsi="Palatino Linotype"/>
                  <w:sz w:val="18"/>
                  <w:szCs w:val="18"/>
                </w:rPr>
                <w:t>(kingdom)</w:t>
              </w:r>
            </w:hyperlink>
            <w:r w:rsidRPr="00B06055">
              <w:rPr>
                <w:rStyle w:val="red1"/>
                <w:rFonts w:ascii="Palatino Linotype" w:hAnsi="Palatino Linotype"/>
                <w:color w:val="auto"/>
                <w:sz w:val="18"/>
                <w:szCs w:val="18"/>
              </w:rPr>
              <w:t xml:space="preserve"> ἐπὶ </w:t>
            </w:r>
            <w:hyperlink r:id="rId14354" w:tooltip="Prep 1909: epi -- On, to, against, on the basis of, at." w:history="1">
              <w:r w:rsidRPr="00B06055">
                <w:rPr>
                  <w:rStyle w:val="Hyperlink"/>
                  <w:rFonts w:ascii="Palatino Linotype" w:hAnsi="Palatino Linotype"/>
                  <w:sz w:val="18"/>
                  <w:szCs w:val="18"/>
                </w:rPr>
                <w:t>(against)</w:t>
              </w:r>
            </w:hyperlink>
            <w:r w:rsidRPr="00B06055">
              <w:rPr>
                <w:rStyle w:val="red1"/>
                <w:rFonts w:ascii="Palatino Linotype" w:hAnsi="Palatino Linotype"/>
                <w:color w:val="auto"/>
                <w:sz w:val="18"/>
                <w:szCs w:val="18"/>
              </w:rPr>
              <w:t xml:space="preserve"> βασιλείαν </w:t>
            </w:r>
            <w:hyperlink r:id="rId14355" w:tooltip="N-AFS 932: basileian -- Kingship, sovereignty, authority, rule, especially of God, both in the world, and in the hearts of men; hence: kingdom, in the concrete sense." w:history="1">
              <w:r w:rsidRPr="00B06055">
                <w:rPr>
                  <w:rStyle w:val="Hyperlink"/>
                  <w:rFonts w:ascii="Palatino Linotype" w:hAnsi="Palatino Linotype"/>
                  <w:sz w:val="18"/>
                  <w:szCs w:val="18"/>
                </w:rPr>
                <w:t>(kingdom)</w:t>
              </w:r>
            </w:hyperlink>
            <w:r w:rsidRPr="00B06055">
              <w:rPr>
                <w:rStyle w:val="red1"/>
                <w:rFonts w:ascii="Palatino Linotype" w:hAnsi="Palatino Linotype"/>
                <w:color w:val="auto"/>
                <w:sz w:val="18"/>
                <w:szCs w:val="18"/>
              </w:rPr>
              <w:t>; καὶ </w:t>
            </w:r>
            <w:hyperlink r:id="rId14356"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ἔσονται </w:t>
            </w:r>
            <w:hyperlink r:id="rId14357" w:tooltip="V-FIM-3P 1510: esontai -- To be, exist." w:history="1">
              <w:r w:rsidRPr="00B06055">
                <w:rPr>
                  <w:rStyle w:val="Hyperlink"/>
                  <w:rFonts w:ascii="Palatino Linotype" w:hAnsi="Palatino Linotype"/>
                  <w:sz w:val="18"/>
                  <w:szCs w:val="18"/>
                </w:rPr>
                <w:t>(there will be)</w:t>
              </w:r>
            </w:hyperlink>
            <w:r w:rsidRPr="00B06055">
              <w:rPr>
                <w:rStyle w:val="red1"/>
                <w:rFonts w:ascii="Palatino Linotype" w:hAnsi="Palatino Linotype"/>
                <w:color w:val="auto"/>
                <w:sz w:val="18"/>
                <w:szCs w:val="18"/>
              </w:rPr>
              <w:t xml:space="preserve"> λιμοὶ </w:t>
            </w:r>
            <w:hyperlink r:id="rId14358" w:tooltip="N-NFP 3042: limoi -- A famine, hunger." w:history="1">
              <w:r w:rsidRPr="00B06055">
                <w:rPr>
                  <w:rStyle w:val="Hyperlink"/>
                  <w:rFonts w:ascii="Palatino Linotype" w:hAnsi="Palatino Linotype"/>
                  <w:sz w:val="18"/>
                  <w:szCs w:val="18"/>
                </w:rPr>
                <w:t>(famines)</w:t>
              </w:r>
            </w:hyperlink>
            <w:r w:rsidRPr="00B06055">
              <w:rPr>
                <w:rStyle w:val="red1"/>
                <w:rFonts w:ascii="Palatino Linotype" w:hAnsi="Palatino Linotype"/>
                <w:color w:val="auto"/>
                <w:sz w:val="18"/>
                <w:szCs w:val="18"/>
              </w:rPr>
              <w:t xml:space="preserve"> καὶ </w:t>
            </w:r>
            <w:hyperlink r:id="rId14359"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σεισμοὶ </w:t>
            </w:r>
            <w:hyperlink r:id="rId14360" w:tooltip="N-NMP 4578: seismoi -- A shaking (as an earthquake); a storm." w:history="1">
              <w:r w:rsidRPr="00B06055">
                <w:rPr>
                  <w:rStyle w:val="Hyperlink"/>
                  <w:rFonts w:ascii="Palatino Linotype" w:hAnsi="Palatino Linotype"/>
                  <w:sz w:val="18"/>
                  <w:szCs w:val="18"/>
                </w:rPr>
                <w:t>(earthquakes)</w:t>
              </w:r>
            </w:hyperlink>
            <w:r w:rsidRPr="00B06055">
              <w:rPr>
                <w:rStyle w:val="red1"/>
                <w:rFonts w:ascii="Palatino Linotype" w:hAnsi="Palatino Linotype"/>
                <w:color w:val="auto"/>
                <w:sz w:val="18"/>
                <w:szCs w:val="18"/>
              </w:rPr>
              <w:t xml:space="preserve"> κατὰ </w:t>
            </w:r>
            <w:hyperlink r:id="rId14361" w:tooltip="Prep 2596: kata -- Genitive: against, down from, throughout, by; accusative: over against, among, daily, day-by-day, each day, according to, by way of."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τόπους </w:t>
            </w:r>
            <w:hyperlink r:id="rId14362" w:tooltip="N-AMP 5117: topous -- A place, region, seat; an opportunity."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various</w:t>
              </w:r>
              <w:r w:rsidRPr="00B06055">
                <w:rPr>
                  <w:rStyle w:val="Hyperlink"/>
                  <w:rFonts w:ascii="Palatino Linotype" w:hAnsi="Palatino Linotype"/>
                  <w:sz w:val="18"/>
                  <w:szCs w:val="18"/>
                </w:rPr>
                <w:t> places)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2515E1" w:rsidRPr="00B06055" w:rsidRDefault="000F65C3" w:rsidP="000B13DA">
            <w:pPr>
              <w:spacing w:after="0" w:line="240" w:lineRule="auto"/>
              <w:rPr>
                <w:rFonts w:ascii="Arial" w:eastAsia="Times New Roman" w:hAnsi="Arial" w:cs="Arial"/>
                <w:b/>
                <w:sz w:val="18"/>
                <w:szCs w:val="18"/>
                <w:u w:val="single"/>
              </w:rPr>
            </w:pPr>
            <w:r>
              <w:rPr>
                <w:rFonts w:ascii="Arial" w:eastAsia="Times New Roman" w:hAnsi="Arial" w:cs="Arial"/>
                <w:sz w:val="18"/>
                <w:szCs w:val="18"/>
              </w:rPr>
              <w:t>24:</w:t>
            </w:r>
            <w:r w:rsidR="00B9238D" w:rsidRPr="000F65C3">
              <w:rPr>
                <w:rFonts w:ascii="Arial" w:eastAsia="Times New Roman" w:hAnsi="Arial" w:cs="Arial"/>
                <w:sz w:val="18"/>
                <w:szCs w:val="18"/>
              </w:rPr>
              <w:t xml:space="preserve">7 </w:t>
            </w:r>
            <w:r w:rsidR="00B9238D" w:rsidRPr="00B06055">
              <w:rPr>
                <w:rFonts w:ascii="Arial" w:eastAsia="Times New Roman" w:hAnsi="Arial" w:cs="Arial"/>
                <w:b/>
                <w:sz w:val="18"/>
                <w:szCs w:val="18"/>
                <w:u w:val="single"/>
              </w:rPr>
              <w:t xml:space="preserve">For nation shall rise against nation, and kingdom against kingdom: and there shall be famines, and pestilences, and earthquakes, in </w:t>
            </w:r>
            <w:proofErr w:type="gramStart"/>
            <w:r w:rsidR="00B9238D" w:rsidRPr="00B06055">
              <w:rPr>
                <w:rFonts w:ascii="Arial" w:eastAsia="Times New Roman" w:hAnsi="Arial" w:cs="Arial"/>
                <w:b/>
                <w:sz w:val="18"/>
                <w:szCs w:val="18"/>
                <w:u w:val="single"/>
              </w:rPr>
              <w:t>divers</w:t>
            </w:r>
            <w:proofErr w:type="gramEnd"/>
            <w:r w:rsidR="00B9238D" w:rsidRPr="00B06055">
              <w:rPr>
                <w:rFonts w:ascii="Arial" w:eastAsia="Times New Roman" w:hAnsi="Arial" w:cs="Arial"/>
                <w:b/>
                <w:sz w:val="18"/>
                <w:szCs w:val="18"/>
                <w:u w:val="single"/>
              </w:rPr>
              <w:t xml:space="preserve"> places.</w:t>
            </w:r>
          </w:p>
        </w:tc>
      </w:tr>
      <w:tr w:rsidR="002515E1" w:rsidRPr="000A4E93" w:rsidTr="004519DA">
        <w:trPr>
          <w:tblCellSpacing w:w="75" w:type="dxa"/>
        </w:trPr>
        <w:tc>
          <w:tcPr>
            <w:tcW w:w="2004" w:type="dxa"/>
            <w:tcMar>
              <w:top w:w="0" w:type="dxa"/>
              <w:left w:w="108" w:type="dxa"/>
              <w:bottom w:w="0" w:type="dxa"/>
              <w:right w:w="108" w:type="dxa"/>
            </w:tcMar>
          </w:tcPr>
          <w:p w:rsidR="002515E1" w:rsidRPr="00B06055" w:rsidRDefault="002515E1" w:rsidP="000B13DA">
            <w:pPr>
              <w:spacing w:after="0" w:line="240" w:lineRule="auto"/>
              <w:rPr>
                <w:rFonts w:ascii="Arial" w:eastAsia="Times New Roman" w:hAnsi="Arial" w:cs="Arial"/>
                <w:sz w:val="18"/>
                <w:szCs w:val="18"/>
              </w:rPr>
            </w:pPr>
          </w:p>
        </w:tc>
        <w:tc>
          <w:tcPr>
            <w:tcW w:w="5748" w:type="dxa"/>
          </w:tcPr>
          <w:p w:rsidR="002515E1" w:rsidRPr="00B06055" w:rsidRDefault="002515E1" w:rsidP="000B13DA">
            <w:pPr>
              <w:spacing w:after="0" w:line="240" w:lineRule="auto"/>
              <w:rPr>
                <w:rStyle w:val="reftext1"/>
                <w:position w:val="6"/>
                <w:sz w:val="18"/>
                <w:szCs w:val="18"/>
              </w:rPr>
            </w:pPr>
            <w:r w:rsidRPr="00B06055">
              <w:rPr>
                <w:rStyle w:val="reftext1"/>
                <w:position w:val="6"/>
                <w:sz w:val="18"/>
                <w:szCs w:val="18"/>
              </w:rPr>
              <w:t>8</w:t>
            </w:r>
            <w:r w:rsidRPr="00B06055">
              <w:rPr>
                <w:rStyle w:val="reftext1"/>
                <w:sz w:val="18"/>
                <w:szCs w:val="18"/>
              </w:rPr>
              <w:t> </w:t>
            </w:r>
            <w:r w:rsidRPr="00B06055">
              <w:rPr>
                <w:rStyle w:val="red1"/>
                <w:rFonts w:ascii="Palatino Linotype" w:hAnsi="Palatino Linotype"/>
                <w:color w:val="auto"/>
                <w:sz w:val="18"/>
                <w:szCs w:val="18"/>
              </w:rPr>
              <w:t>πάντα </w:t>
            </w:r>
            <w:hyperlink r:id="rId14363" w:tooltip="Adj-NNP 3956: panta -- All, the whole, every kind of." w:history="1">
              <w:r w:rsidRPr="00B06055">
                <w:rPr>
                  <w:rStyle w:val="Hyperlink"/>
                  <w:rFonts w:ascii="Palatino Linotype" w:hAnsi="Palatino Linotype"/>
                  <w:sz w:val="18"/>
                  <w:szCs w:val="18"/>
                </w:rPr>
                <w:t>(All)</w:t>
              </w:r>
            </w:hyperlink>
            <w:r w:rsidRPr="00B06055">
              <w:rPr>
                <w:rStyle w:val="red1"/>
                <w:rFonts w:ascii="Palatino Linotype" w:hAnsi="Palatino Linotype"/>
                <w:color w:val="auto"/>
                <w:sz w:val="18"/>
                <w:szCs w:val="18"/>
              </w:rPr>
              <w:t xml:space="preserve"> δὲ </w:t>
            </w:r>
            <w:hyperlink r:id="rId14364"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Style w:val="red1"/>
                <w:rFonts w:ascii="Palatino Linotype" w:hAnsi="Palatino Linotype"/>
                <w:color w:val="auto"/>
                <w:sz w:val="18"/>
                <w:szCs w:val="18"/>
              </w:rPr>
              <w:t xml:space="preserve"> ταῦτα </w:t>
            </w:r>
            <w:hyperlink r:id="rId14365" w:tooltip="DPro-NNP 3778: tauta -- This; he, she, it." w:history="1">
              <w:r w:rsidRPr="00B06055">
                <w:rPr>
                  <w:rStyle w:val="Hyperlink"/>
                  <w:rFonts w:ascii="Palatino Linotype" w:hAnsi="Palatino Linotype"/>
                  <w:sz w:val="18"/>
                  <w:szCs w:val="18"/>
                </w:rPr>
                <w:t>(these </w:t>
              </w:r>
              <w:r w:rsidRPr="00B06055">
                <w:rPr>
                  <w:rStyle w:val="Hyperlink"/>
                  <w:rFonts w:ascii="Palatino Linotype" w:hAnsi="Palatino Linotype"/>
                  <w:i/>
                  <w:iCs/>
                  <w:sz w:val="18"/>
                  <w:szCs w:val="18"/>
                </w:rPr>
                <w:t>are</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ἀρχὴ </w:t>
            </w:r>
            <w:hyperlink r:id="rId14366" w:tooltip="N-NFS 746: archē -- (a) rule (kingly or magisterial), (b) plural: in a quasi-personal sense, almost: rulers, magistrates, (c) beginning."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beginning)</w:t>
              </w:r>
            </w:hyperlink>
            <w:r w:rsidRPr="00B06055">
              <w:rPr>
                <w:rStyle w:val="red1"/>
                <w:rFonts w:ascii="Palatino Linotype" w:hAnsi="Palatino Linotype"/>
                <w:color w:val="auto"/>
                <w:sz w:val="18"/>
                <w:szCs w:val="18"/>
              </w:rPr>
              <w:t xml:space="preserve"> ὠδίνων </w:t>
            </w:r>
            <w:hyperlink r:id="rId14367" w:tooltip="N-GFP 5604: ōdinōn -- The pain of childbirth, acute pain, severe agony, a snare." w:history="1">
              <w:r w:rsidRPr="00B06055">
                <w:rPr>
                  <w:rStyle w:val="Hyperlink"/>
                  <w:rFonts w:ascii="Palatino Linotype" w:hAnsi="Palatino Linotype"/>
                  <w:sz w:val="18"/>
                  <w:szCs w:val="18"/>
                </w:rPr>
                <w:t>(of birth pains)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2515E1" w:rsidRPr="00B06055" w:rsidRDefault="00603275"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00B9238D" w:rsidRPr="000F65C3">
              <w:rPr>
                <w:rFonts w:ascii="Arial" w:eastAsia="Times New Roman" w:hAnsi="Arial" w:cs="Arial"/>
                <w:sz w:val="18"/>
                <w:szCs w:val="18"/>
              </w:rPr>
              <w:t xml:space="preserve">8 </w:t>
            </w:r>
            <w:r w:rsidR="00B9238D" w:rsidRPr="00B06055">
              <w:rPr>
                <w:rFonts w:ascii="Arial" w:eastAsia="Times New Roman" w:hAnsi="Arial" w:cs="Arial"/>
                <w:b/>
                <w:sz w:val="18"/>
                <w:szCs w:val="18"/>
                <w:u w:val="single"/>
              </w:rPr>
              <w:t>All these are the beginning of sorrows.</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603275"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7 Then shall they deliver you up to be afflicted, and shall kill you; and ye shall be hated of all nations for my name's sake.  </w:t>
            </w:r>
          </w:p>
        </w:tc>
        <w:tc>
          <w:tcPr>
            <w:tcW w:w="5748" w:type="dxa"/>
          </w:tcPr>
          <w:p w:rsidR="009D6BEE" w:rsidRPr="00B06055" w:rsidRDefault="002515E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9</w:t>
            </w:r>
            <w:r w:rsidRPr="00B06055">
              <w:rPr>
                <w:rStyle w:val="reftext1"/>
                <w:sz w:val="18"/>
                <w:szCs w:val="18"/>
              </w:rPr>
              <w:t> </w:t>
            </w:r>
            <w:r w:rsidRPr="00B06055">
              <w:rPr>
                <w:rFonts w:ascii="Palatino Linotype" w:hAnsi="Palatino Linotype" w:cs="Tahoma"/>
                <w:sz w:val="18"/>
                <w:szCs w:val="18"/>
              </w:rPr>
              <w:t>Τότε </w:t>
            </w:r>
            <w:hyperlink r:id="rId14368" w:tooltip="Adv 5119: Tote -- Then, at that time."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παραδώσουσιν </w:t>
            </w:r>
            <w:hyperlink r:id="rId14369" w:tooltip="V-FIA-3P 3860: paradōsousin -- To hand over, pledge, hand down, deliver, commit, commend, betray, abandon." w:history="1">
              <w:r w:rsidRPr="00B06055">
                <w:rPr>
                  <w:rStyle w:val="Hyperlink"/>
                  <w:rFonts w:ascii="Palatino Linotype" w:hAnsi="Palatino Linotype" w:cs="Tahoma"/>
                  <w:sz w:val="18"/>
                  <w:szCs w:val="18"/>
                </w:rPr>
                <w:t>(will they deliver)</w:t>
              </w:r>
            </w:hyperlink>
            <w:r w:rsidRPr="00B06055">
              <w:rPr>
                <w:rFonts w:ascii="Palatino Linotype" w:hAnsi="Palatino Linotype" w:cs="Tahoma"/>
                <w:sz w:val="18"/>
                <w:szCs w:val="18"/>
              </w:rPr>
              <w:t xml:space="preserve"> ὑμᾶς </w:t>
            </w:r>
            <w:hyperlink r:id="rId14370" w:tooltip="PPro-A2P 4771: hyma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εἰς </w:t>
            </w:r>
            <w:hyperlink r:id="rId14371" w:tooltip="Prep 1519: eis -- Into, in, unto, to, upon, towards, for, among."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θλῖψιν </w:t>
            </w:r>
            <w:hyperlink r:id="rId14372" w:tooltip="N-AFS 2347: thlipsin -- Persecution, affliction, distress, tribulation." w:history="1">
              <w:r w:rsidRPr="00B06055">
                <w:rPr>
                  <w:rStyle w:val="Hyperlink"/>
                  <w:rFonts w:ascii="Palatino Linotype" w:hAnsi="Palatino Linotype" w:cs="Tahoma"/>
                  <w:sz w:val="18"/>
                  <w:szCs w:val="18"/>
                </w:rPr>
                <w:t>(tribulation)</w:t>
              </w:r>
            </w:hyperlink>
            <w:r w:rsidRPr="00B06055">
              <w:rPr>
                <w:rFonts w:ascii="Palatino Linotype" w:hAnsi="Palatino Linotype" w:cs="Tahoma"/>
                <w:sz w:val="18"/>
                <w:szCs w:val="18"/>
              </w:rPr>
              <w:t>, καὶ </w:t>
            </w:r>
            <w:hyperlink r:id="rId1437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ἀποκτενοῦσιν </w:t>
            </w:r>
            <w:hyperlink r:id="rId14374" w:tooltip="V-FIA-3P 615: apoktenousin -- To put to death, kill; fig: to abolish." w:history="1">
              <w:r w:rsidRPr="00B06055">
                <w:rPr>
                  <w:rStyle w:val="Hyperlink"/>
                  <w:rFonts w:ascii="Palatino Linotype" w:hAnsi="Palatino Linotype" w:cs="Tahoma"/>
                  <w:sz w:val="18"/>
                  <w:szCs w:val="18"/>
                </w:rPr>
                <w:t>(will kill)</w:t>
              </w:r>
            </w:hyperlink>
            <w:r w:rsidRPr="00B06055">
              <w:rPr>
                <w:rFonts w:ascii="Palatino Linotype" w:hAnsi="Palatino Linotype" w:cs="Tahoma"/>
                <w:sz w:val="18"/>
                <w:szCs w:val="18"/>
              </w:rPr>
              <w:t xml:space="preserve"> ὑμᾶς </w:t>
            </w:r>
            <w:hyperlink r:id="rId14375" w:tooltip="PPro-A2P 4771: hyma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καὶ </w:t>
            </w:r>
            <w:hyperlink r:id="rId1437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ἔσεσθε </w:t>
            </w:r>
            <w:hyperlink r:id="rId14377" w:tooltip="V-FIM-2P 1510: esesthe -- To be, exist." w:history="1">
              <w:r w:rsidRPr="00B06055">
                <w:rPr>
                  <w:rStyle w:val="Hyperlink"/>
                  <w:rFonts w:ascii="Palatino Linotype" w:hAnsi="Palatino Linotype" w:cs="Tahoma"/>
                  <w:sz w:val="18"/>
                  <w:szCs w:val="18"/>
                </w:rPr>
                <w:t>(you will be)</w:t>
              </w:r>
            </w:hyperlink>
            <w:r w:rsidRPr="00B06055">
              <w:rPr>
                <w:rFonts w:ascii="Palatino Linotype" w:hAnsi="Palatino Linotype" w:cs="Tahoma"/>
                <w:sz w:val="18"/>
                <w:szCs w:val="18"/>
              </w:rPr>
              <w:t xml:space="preserve"> μισούμενοι </w:t>
            </w:r>
            <w:hyperlink r:id="rId14378" w:tooltip="V-PPM/P-NMP 3404: misoumenoi -- To hate, detest, love less, esteem less." w:history="1">
              <w:r w:rsidRPr="00B06055">
                <w:rPr>
                  <w:rStyle w:val="Hyperlink"/>
                  <w:rFonts w:ascii="Palatino Linotype" w:hAnsi="Palatino Linotype" w:cs="Tahoma"/>
                  <w:sz w:val="18"/>
                  <w:szCs w:val="18"/>
                </w:rPr>
                <w:t>(hated)</w:t>
              </w:r>
            </w:hyperlink>
            <w:r w:rsidRPr="00B06055">
              <w:rPr>
                <w:rFonts w:ascii="Palatino Linotype" w:hAnsi="Palatino Linotype" w:cs="Tahoma"/>
                <w:sz w:val="18"/>
                <w:szCs w:val="18"/>
              </w:rPr>
              <w:t xml:space="preserve"> ὑπὸ </w:t>
            </w:r>
            <w:hyperlink r:id="rId14379" w:tooltip="Prep 5259: hypo -- By, under, about."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πάντων </w:t>
            </w:r>
            <w:hyperlink r:id="rId14380" w:tooltip="Adj-GNP 3956: pantōn -- All, the whole, every kind of."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 xml:space="preserve"> τῶν </w:t>
            </w:r>
            <w:hyperlink r:id="rId14381" w:tooltip="Art-GNP 3588: tō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ἐθνῶν </w:t>
            </w:r>
            <w:hyperlink r:id="rId14382" w:tooltip="N-GNP 1484: ethnōn -- A race, people, nation; the nations, heathen world, Gentiles." w:history="1">
              <w:r w:rsidRPr="00B06055">
                <w:rPr>
                  <w:rStyle w:val="Hyperlink"/>
                  <w:rFonts w:ascii="Palatino Linotype" w:hAnsi="Palatino Linotype" w:cs="Tahoma"/>
                  <w:sz w:val="18"/>
                  <w:szCs w:val="18"/>
                </w:rPr>
                <w:t>(nations)</w:t>
              </w:r>
            </w:hyperlink>
            <w:r w:rsidRPr="00B06055">
              <w:rPr>
                <w:rFonts w:ascii="Palatino Linotype" w:hAnsi="Palatino Linotype" w:cs="Tahoma"/>
                <w:sz w:val="18"/>
                <w:szCs w:val="18"/>
              </w:rPr>
              <w:t xml:space="preserve"> διὰ </w:t>
            </w:r>
            <w:hyperlink r:id="rId14383" w:tooltip="Prep 1223: dia -- (a) genitive: through, throughout, by the instrumentality of, (b) accusative: through, on account of, by reason of, for the sake of, because of." w:history="1">
              <w:r w:rsidRPr="00B06055">
                <w:rPr>
                  <w:rStyle w:val="Hyperlink"/>
                  <w:rFonts w:ascii="Palatino Linotype" w:hAnsi="Palatino Linotype" w:cs="Tahoma"/>
                  <w:sz w:val="18"/>
                  <w:szCs w:val="18"/>
                </w:rPr>
                <w:t>(on account of)</w:t>
              </w:r>
            </w:hyperlink>
            <w:r w:rsidRPr="00B06055">
              <w:rPr>
                <w:rFonts w:ascii="Palatino Linotype" w:hAnsi="Palatino Linotype" w:cs="Tahoma"/>
                <w:sz w:val="18"/>
                <w:szCs w:val="18"/>
              </w:rPr>
              <w:t xml:space="preserve"> τὸ </w:t>
            </w:r>
            <w:hyperlink r:id="rId14384"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ὄνομά </w:t>
            </w:r>
            <w:hyperlink r:id="rId14385" w:tooltip="N-ANS 3686: onoma -- Name, character, fame, reputation." w:history="1">
              <w:r w:rsidRPr="00B06055">
                <w:rPr>
                  <w:rStyle w:val="Hyperlink"/>
                  <w:rFonts w:ascii="Palatino Linotype" w:hAnsi="Palatino Linotype" w:cs="Tahoma"/>
                  <w:sz w:val="18"/>
                  <w:szCs w:val="18"/>
                </w:rPr>
                <w:t>(name)</w:t>
              </w:r>
            </w:hyperlink>
            <w:r w:rsidRPr="00B06055">
              <w:rPr>
                <w:rFonts w:ascii="Palatino Linotype" w:hAnsi="Palatino Linotype" w:cs="Tahoma"/>
                <w:sz w:val="18"/>
                <w:szCs w:val="18"/>
              </w:rPr>
              <w:t xml:space="preserve"> μου </w:t>
            </w:r>
            <w:hyperlink r:id="rId14386" w:tooltip="PPro-G1S 1473: mou -- I, the first-person pronoun." w:history="1">
              <w:r w:rsidRPr="00B06055">
                <w:rPr>
                  <w:rStyle w:val="Hyperlink"/>
                  <w:rFonts w:ascii="Palatino Linotype" w:hAnsi="Palatino Linotype" w:cs="Tahoma"/>
                  <w:sz w:val="18"/>
                  <w:szCs w:val="18"/>
                </w:rPr>
                <w:t>(of Me)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60327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9 Then shall they deliver you up to be afflicted, and shall kill you: and ye shall be hated of all nations for my name's sake.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603275"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8 And then shall many be offended, and shall betray one another, and shall hate one another.  </w:t>
            </w:r>
          </w:p>
        </w:tc>
        <w:tc>
          <w:tcPr>
            <w:tcW w:w="5748" w:type="dxa"/>
          </w:tcPr>
          <w:p w:rsidR="009D6BEE" w:rsidRPr="00B06055" w:rsidRDefault="002515E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10</w:t>
            </w:r>
            <w:r w:rsidRPr="00B06055">
              <w:rPr>
                <w:rStyle w:val="reftext1"/>
                <w:sz w:val="18"/>
                <w:szCs w:val="18"/>
              </w:rPr>
              <w:t> </w:t>
            </w:r>
            <w:r w:rsidRPr="00B06055">
              <w:rPr>
                <w:rFonts w:ascii="Palatino Linotype" w:hAnsi="Palatino Linotype" w:cs="Tahoma"/>
                <w:sz w:val="18"/>
                <w:szCs w:val="18"/>
              </w:rPr>
              <w:t>καὶ </w:t>
            </w:r>
            <w:hyperlink r:id="rId14387"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τότε </w:t>
            </w:r>
            <w:hyperlink r:id="rId14388" w:tooltip="Adv 5119: tote -- Then, at that time."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σκανδαλισθήσονται </w:t>
            </w:r>
            <w:hyperlink r:id="rId14389" w:tooltip="V-FIP-3P 4624: skandalisthēsontai -- To cause to stumble, cause to sin, cause to become indignant, shock, offend." w:history="1">
              <w:r w:rsidRPr="00B06055">
                <w:rPr>
                  <w:rStyle w:val="Hyperlink"/>
                  <w:rFonts w:ascii="Palatino Linotype" w:hAnsi="Palatino Linotype" w:cs="Tahoma"/>
                  <w:sz w:val="18"/>
                  <w:szCs w:val="18"/>
                </w:rPr>
                <w:t>(will fall away)</w:t>
              </w:r>
            </w:hyperlink>
            <w:r w:rsidRPr="00B06055">
              <w:rPr>
                <w:rFonts w:ascii="Palatino Linotype" w:hAnsi="Palatino Linotype" w:cs="Tahoma"/>
                <w:sz w:val="18"/>
                <w:szCs w:val="18"/>
              </w:rPr>
              <w:t xml:space="preserve"> πολλοὶ </w:t>
            </w:r>
            <w:hyperlink r:id="rId14390" w:tooltip="Adj-NMP 4183: polloi -- Much, many; often." w:history="1">
              <w:r w:rsidRPr="00B06055">
                <w:rPr>
                  <w:rStyle w:val="Hyperlink"/>
                  <w:rFonts w:ascii="Palatino Linotype" w:hAnsi="Palatino Linotype" w:cs="Tahoma"/>
                  <w:sz w:val="18"/>
                  <w:szCs w:val="18"/>
                </w:rPr>
                <w:t>(many)</w:t>
              </w:r>
            </w:hyperlink>
            <w:r w:rsidRPr="00B06055">
              <w:rPr>
                <w:rFonts w:ascii="Palatino Linotype" w:hAnsi="Palatino Linotype" w:cs="Tahoma"/>
                <w:sz w:val="18"/>
                <w:szCs w:val="18"/>
              </w:rPr>
              <w:t>, καὶ </w:t>
            </w:r>
            <w:hyperlink r:id="rId1439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ἀλλήλους </w:t>
            </w:r>
            <w:hyperlink r:id="rId14392" w:tooltip="RecPro-AMP 240: allēlous -- One another, each other." w:history="1">
              <w:r w:rsidRPr="00B06055">
                <w:rPr>
                  <w:rStyle w:val="Hyperlink"/>
                  <w:rFonts w:ascii="Palatino Linotype" w:hAnsi="Palatino Linotype" w:cs="Tahoma"/>
                  <w:sz w:val="18"/>
                  <w:szCs w:val="18"/>
                </w:rPr>
                <w:t>(one another)</w:t>
              </w:r>
            </w:hyperlink>
            <w:r w:rsidRPr="00B06055">
              <w:rPr>
                <w:rFonts w:ascii="Palatino Linotype" w:hAnsi="Palatino Linotype" w:cs="Tahoma"/>
                <w:sz w:val="18"/>
                <w:szCs w:val="18"/>
              </w:rPr>
              <w:t xml:space="preserve"> παραδώσουσιν </w:t>
            </w:r>
            <w:hyperlink r:id="rId14393" w:tooltip="V-FIA-3P 3860: paradōsousin -- To hand over, pledge, hand down, deliver, commit, commend, betray, abandon." w:history="1">
              <w:r w:rsidRPr="00B06055">
                <w:rPr>
                  <w:rStyle w:val="Hyperlink"/>
                  <w:rFonts w:ascii="Palatino Linotype" w:hAnsi="Palatino Linotype" w:cs="Tahoma"/>
                  <w:sz w:val="18"/>
                  <w:szCs w:val="18"/>
                </w:rPr>
                <w:t>(they will betray)</w:t>
              </w:r>
            </w:hyperlink>
            <w:r w:rsidRPr="00B06055">
              <w:rPr>
                <w:rFonts w:ascii="Palatino Linotype" w:hAnsi="Palatino Linotype" w:cs="Tahoma"/>
                <w:sz w:val="18"/>
                <w:szCs w:val="18"/>
              </w:rPr>
              <w:t>, καὶ </w:t>
            </w:r>
            <w:hyperlink r:id="rId1439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μισήσουσιν </w:t>
            </w:r>
            <w:hyperlink r:id="rId14395" w:tooltip="V-FIA-3P 3404: misēsousin -- To hate, detest, love less, esteem less." w:history="1">
              <w:r w:rsidRPr="00B06055">
                <w:rPr>
                  <w:rStyle w:val="Hyperlink"/>
                  <w:rFonts w:ascii="Palatino Linotype" w:hAnsi="Palatino Linotype" w:cs="Tahoma"/>
                  <w:sz w:val="18"/>
                  <w:szCs w:val="18"/>
                </w:rPr>
                <w:t>(will hate)</w:t>
              </w:r>
            </w:hyperlink>
            <w:r w:rsidRPr="00B06055">
              <w:rPr>
                <w:rFonts w:ascii="Palatino Linotype" w:hAnsi="Palatino Linotype" w:cs="Tahoma"/>
                <w:sz w:val="18"/>
                <w:szCs w:val="18"/>
              </w:rPr>
              <w:t xml:space="preserve"> ἀλλήλους </w:t>
            </w:r>
            <w:hyperlink r:id="rId14396" w:tooltip="RecPro-AMP 240: allēlous -- One another, each other." w:history="1">
              <w:r w:rsidRPr="00B06055">
                <w:rPr>
                  <w:rStyle w:val="Hyperlink"/>
                  <w:rFonts w:ascii="Palatino Linotype" w:hAnsi="Palatino Linotype" w:cs="Tahoma"/>
                  <w:sz w:val="18"/>
                  <w:szCs w:val="18"/>
                </w:rPr>
                <w:t>(one another)</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60327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10 And then shall many be offended, and shall betray one another, and shall hate one another.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603275"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9 And many false prophets shall arise, and shall deceive many. </w:t>
            </w:r>
          </w:p>
        </w:tc>
        <w:tc>
          <w:tcPr>
            <w:tcW w:w="5748" w:type="dxa"/>
          </w:tcPr>
          <w:p w:rsidR="009D6BEE" w:rsidRPr="00B06055" w:rsidRDefault="002515E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11</w:t>
            </w:r>
            <w:r w:rsidRPr="00B06055">
              <w:rPr>
                <w:rStyle w:val="reftext1"/>
                <w:sz w:val="18"/>
                <w:szCs w:val="18"/>
              </w:rPr>
              <w:t> </w:t>
            </w:r>
            <w:r w:rsidRPr="00B06055">
              <w:rPr>
                <w:rFonts w:ascii="Palatino Linotype" w:hAnsi="Palatino Linotype" w:cs="Tahoma"/>
                <w:sz w:val="18"/>
                <w:szCs w:val="18"/>
              </w:rPr>
              <w:t>καὶ </w:t>
            </w:r>
            <w:hyperlink r:id="rId14397"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πολλοὶ </w:t>
            </w:r>
            <w:hyperlink r:id="rId14398" w:tooltip="Adj-NMP 4183: polloi -- Much, many; often." w:history="1">
              <w:r w:rsidRPr="00B06055">
                <w:rPr>
                  <w:rStyle w:val="Hyperlink"/>
                  <w:rFonts w:ascii="Palatino Linotype" w:hAnsi="Palatino Linotype" w:cs="Tahoma"/>
                  <w:sz w:val="18"/>
                  <w:szCs w:val="18"/>
                </w:rPr>
                <w:t>(many)</w:t>
              </w:r>
            </w:hyperlink>
            <w:r w:rsidRPr="00B06055">
              <w:rPr>
                <w:rFonts w:ascii="Palatino Linotype" w:hAnsi="Palatino Linotype" w:cs="Tahoma"/>
                <w:sz w:val="18"/>
                <w:szCs w:val="18"/>
              </w:rPr>
              <w:t xml:space="preserve"> ψευδοπροφῆται </w:t>
            </w:r>
            <w:hyperlink r:id="rId14399" w:tooltip="N-NMP 5578: pseudoprophētai -- A false prophet; one who in God's name teaches what is false." w:history="1">
              <w:r w:rsidRPr="00B06055">
                <w:rPr>
                  <w:rStyle w:val="Hyperlink"/>
                  <w:rFonts w:ascii="Palatino Linotype" w:hAnsi="Palatino Linotype" w:cs="Tahoma"/>
                  <w:sz w:val="18"/>
                  <w:szCs w:val="18"/>
                </w:rPr>
                <w:t>(false prophets)</w:t>
              </w:r>
            </w:hyperlink>
            <w:r w:rsidRPr="00B06055">
              <w:rPr>
                <w:rFonts w:ascii="Palatino Linotype" w:hAnsi="Palatino Linotype" w:cs="Tahoma"/>
                <w:sz w:val="18"/>
                <w:szCs w:val="18"/>
              </w:rPr>
              <w:t xml:space="preserve"> ἐγερθήσονται </w:t>
            </w:r>
            <w:hyperlink r:id="rId14400" w:tooltip="V-FIP-3P 1453: egerthēsontai -- (a) to wake, arouse, (b) to raise up." w:history="1">
              <w:r w:rsidRPr="00B06055">
                <w:rPr>
                  <w:rStyle w:val="Hyperlink"/>
                  <w:rFonts w:ascii="Palatino Linotype" w:hAnsi="Palatino Linotype" w:cs="Tahoma"/>
                  <w:sz w:val="18"/>
                  <w:szCs w:val="18"/>
                </w:rPr>
                <w:t>(will arise)</w:t>
              </w:r>
            </w:hyperlink>
            <w:r w:rsidRPr="00B06055">
              <w:rPr>
                <w:rFonts w:ascii="Palatino Linotype" w:hAnsi="Palatino Linotype" w:cs="Tahoma"/>
                <w:sz w:val="18"/>
                <w:szCs w:val="18"/>
              </w:rPr>
              <w:t xml:space="preserve"> καὶ </w:t>
            </w:r>
            <w:hyperlink r:id="rId1440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πλανήσουσιν </w:t>
            </w:r>
            <w:hyperlink r:id="rId14402" w:tooltip="V-FIA-3P 4105: planēsousin -- To lead astray, deceive, cause to wander." w:history="1">
              <w:r w:rsidRPr="00B06055">
                <w:rPr>
                  <w:rStyle w:val="Hyperlink"/>
                  <w:rFonts w:ascii="Palatino Linotype" w:hAnsi="Palatino Linotype" w:cs="Tahoma"/>
                  <w:sz w:val="18"/>
                  <w:szCs w:val="18"/>
                </w:rPr>
                <w:t>(will mislead)</w:t>
              </w:r>
            </w:hyperlink>
            <w:r w:rsidRPr="00B06055">
              <w:rPr>
                <w:rFonts w:ascii="Palatino Linotype" w:hAnsi="Palatino Linotype" w:cs="Tahoma"/>
                <w:sz w:val="18"/>
                <w:szCs w:val="18"/>
              </w:rPr>
              <w:t xml:space="preserve"> πολλούς </w:t>
            </w:r>
            <w:hyperlink r:id="rId14403" w:tooltip="Adj-AMP 4183: pollous -- Much, many; often." w:history="1">
              <w:r w:rsidRPr="00B06055">
                <w:rPr>
                  <w:rStyle w:val="Hyperlink"/>
                  <w:rFonts w:ascii="Palatino Linotype" w:hAnsi="Palatino Linotype" w:cs="Tahoma"/>
                  <w:sz w:val="18"/>
                  <w:szCs w:val="18"/>
                </w:rPr>
                <w:t>(many)</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60327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11 And many false prophets shall rise, and shall deceive many.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603275"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10 And because iniquity shall abound, the love of many shall wax cold.  </w:t>
            </w:r>
          </w:p>
        </w:tc>
        <w:tc>
          <w:tcPr>
            <w:tcW w:w="5748" w:type="dxa"/>
          </w:tcPr>
          <w:p w:rsidR="009D6BEE" w:rsidRPr="00B06055" w:rsidRDefault="002515E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12</w:t>
            </w:r>
            <w:r w:rsidRPr="00B06055">
              <w:rPr>
                <w:rStyle w:val="reftext1"/>
                <w:sz w:val="18"/>
                <w:szCs w:val="18"/>
              </w:rPr>
              <w:t> </w:t>
            </w:r>
            <w:r w:rsidRPr="00B06055">
              <w:rPr>
                <w:rFonts w:ascii="Palatino Linotype" w:hAnsi="Palatino Linotype" w:cs="Tahoma"/>
                <w:sz w:val="18"/>
                <w:szCs w:val="18"/>
              </w:rPr>
              <w:t>Καὶ </w:t>
            </w:r>
            <w:hyperlink r:id="rId1440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διὰ </w:t>
            </w:r>
            <w:hyperlink r:id="rId14405" w:tooltip="Prep 1223: dia -- (a) genitive: through, throughout, by the instrumentality of, (b) accusative: through, on account of, by reason of, for the sake of, because of." w:history="1">
              <w:r w:rsidRPr="00B06055">
                <w:rPr>
                  <w:rStyle w:val="Hyperlink"/>
                  <w:rFonts w:ascii="Palatino Linotype" w:hAnsi="Palatino Linotype" w:cs="Tahoma"/>
                  <w:sz w:val="18"/>
                  <w:szCs w:val="18"/>
                </w:rPr>
                <w:t>(because)</w:t>
              </w:r>
            </w:hyperlink>
            <w:r w:rsidRPr="00B06055">
              <w:rPr>
                <w:rFonts w:ascii="Palatino Linotype" w:hAnsi="Palatino Linotype" w:cs="Tahoma"/>
                <w:sz w:val="18"/>
                <w:szCs w:val="18"/>
              </w:rPr>
              <w:t xml:space="preserve"> τὸ </w:t>
            </w:r>
            <w:hyperlink r:id="rId14406" w:tooltip="Art-ANS 3588: t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πληθυνθῆναι </w:t>
            </w:r>
            <w:hyperlink r:id="rId14407" w:tooltip="V-ANP 4129: plēthynthēnai -- To increase, multiply." w:history="1">
              <w:r w:rsidRPr="00B06055">
                <w:rPr>
                  <w:rStyle w:val="Hyperlink"/>
                  <w:rFonts w:ascii="Palatino Linotype" w:hAnsi="Palatino Linotype" w:cs="Tahoma"/>
                  <w:sz w:val="18"/>
                  <w:szCs w:val="18"/>
                </w:rPr>
                <w:t>(is to be multiplied)</w:t>
              </w:r>
            </w:hyperlink>
            <w:r w:rsidRPr="00B06055">
              <w:rPr>
                <w:rFonts w:ascii="Palatino Linotype" w:hAnsi="Palatino Linotype" w:cs="Tahoma"/>
                <w:sz w:val="18"/>
                <w:szCs w:val="18"/>
              </w:rPr>
              <w:t xml:space="preserve"> τὴν </w:t>
            </w:r>
            <w:hyperlink r:id="rId14408" w:tooltip="Art-AFS 3588: tē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ἀνομίαν </w:t>
            </w:r>
            <w:hyperlink r:id="rId14409" w:tooltip="N-AFS 458: anomian -- Lawlessness, iniquity, disobedience, sin." w:history="1">
              <w:r w:rsidRPr="00B06055">
                <w:rPr>
                  <w:rStyle w:val="Hyperlink"/>
                  <w:rFonts w:ascii="Palatino Linotype" w:hAnsi="Palatino Linotype" w:cs="Tahoma"/>
                  <w:sz w:val="18"/>
                  <w:szCs w:val="18"/>
                </w:rPr>
                <w:t>(lawlessness)</w:t>
              </w:r>
            </w:hyperlink>
            <w:r w:rsidRPr="00B06055">
              <w:rPr>
                <w:rFonts w:ascii="Palatino Linotype" w:hAnsi="Palatino Linotype" w:cs="Tahoma"/>
                <w:sz w:val="18"/>
                <w:szCs w:val="18"/>
              </w:rPr>
              <w:t>, ψυγήσεται </w:t>
            </w:r>
            <w:hyperlink r:id="rId14410" w:tooltip="V-FIP-3S 5594: psygēsetai -- To cool, pass: to grow cold." w:history="1">
              <w:r w:rsidRPr="00B06055">
                <w:rPr>
                  <w:rStyle w:val="Hyperlink"/>
                  <w:rFonts w:ascii="Palatino Linotype" w:hAnsi="Palatino Linotype" w:cs="Tahoma"/>
                  <w:sz w:val="18"/>
                  <w:szCs w:val="18"/>
                </w:rPr>
                <w:t>(will grow cold)</w:t>
              </w:r>
            </w:hyperlink>
            <w:r w:rsidRPr="00B06055">
              <w:rPr>
                <w:rFonts w:ascii="Palatino Linotype" w:hAnsi="Palatino Linotype" w:cs="Tahoma"/>
                <w:sz w:val="18"/>
                <w:szCs w:val="18"/>
              </w:rPr>
              <w:t xml:space="preserve"> ἡ </w:t>
            </w:r>
            <w:hyperlink r:id="rId14411"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ἀγάπη </w:t>
            </w:r>
            <w:hyperlink r:id="rId14412" w:tooltip="N-NFS 26: agapē -- Love, benevolence, good will, esteem; plural: love-feasts." w:history="1">
              <w:r w:rsidRPr="00B06055">
                <w:rPr>
                  <w:rStyle w:val="Hyperlink"/>
                  <w:rFonts w:ascii="Palatino Linotype" w:hAnsi="Palatino Linotype" w:cs="Tahoma"/>
                  <w:sz w:val="18"/>
                  <w:szCs w:val="18"/>
                </w:rPr>
                <w:t>(love)</w:t>
              </w:r>
            </w:hyperlink>
            <w:r w:rsidRPr="00B06055">
              <w:rPr>
                <w:rFonts w:ascii="Palatino Linotype" w:hAnsi="Palatino Linotype" w:cs="Tahoma"/>
                <w:sz w:val="18"/>
                <w:szCs w:val="18"/>
              </w:rPr>
              <w:t xml:space="preserve"> τῶν </w:t>
            </w:r>
            <w:hyperlink r:id="rId14413"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πολλῶν </w:t>
            </w:r>
            <w:hyperlink r:id="rId14414" w:tooltip="Adj-GMP 4183: pollōn -- Much, many; often." w:history="1">
              <w:r w:rsidRPr="00B06055">
                <w:rPr>
                  <w:rStyle w:val="Hyperlink"/>
                  <w:rFonts w:ascii="Palatino Linotype" w:hAnsi="Palatino Linotype" w:cs="Tahoma"/>
                  <w:sz w:val="18"/>
                  <w:szCs w:val="18"/>
                </w:rPr>
                <w:t>(many)</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60327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12 And because iniquity shall abound, the love of many shall wax cold.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603275"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11 But he that </w:t>
            </w:r>
            <w:r w:rsidR="009D6BEE" w:rsidRPr="00B06055">
              <w:rPr>
                <w:rFonts w:ascii="Arial" w:eastAsia="Times New Roman" w:hAnsi="Arial" w:cs="Arial"/>
                <w:b/>
                <w:sz w:val="18"/>
                <w:szCs w:val="18"/>
                <w:u w:val="single"/>
              </w:rPr>
              <w:t>remaineth steadfast, and is not overcome</w:t>
            </w:r>
            <w:r w:rsidR="009D6BEE" w:rsidRPr="00B06055">
              <w:rPr>
                <w:rFonts w:ascii="Arial" w:eastAsia="Times New Roman" w:hAnsi="Arial" w:cs="Arial"/>
                <w:sz w:val="18"/>
                <w:szCs w:val="18"/>
              </w:rPr>
              <w:t xml:space="preserve">, the same shall be saved.  </w:t>
            </w:r>
          </w:p>
        </w:tc>
        <w:tc>
          <w:tcPr>
            <w:tcW w:w="5748" w:type="dxa"/>
          </w:tcPr>
          <w:p w:rsidR="009D6BEE" w:rsidRPr="00B06055" w:rsidRDefault="002515E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13</w:t>
            </w:r>
            <w:r w:rsidRPr="00B06055">
              <w:rPr>
                <w:rStyle w:val="reftext1"/>
                <w:sz w:val="18"/>
                <w:szCs w:val="18"/>
              </w:rPr>
              <w:t> </w:t>
            </w:r>
            <w:r w:rsidRPr="00B06055">
              <w:rPr>
                <w:rFonts w:ascii="Palatino Linotype" w:hAnsi="Palatino Linotype" w:cs="Tahoma"/>
                <w:sz w:val="18"/>
                <w:szCs w:val="18"/>
              </w:rPr>
              <w:t>ὁ </w:t>
            </w:r>
            <w:hyperlink r:id="rId14415"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δὲ </w:t>
            </w:r>
            <w:hyperlink r:id="rId14416"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ὑπομείνας </w:t>
            </w:r>
            <w:hyperlink r:id="rId14417" w:tooltip="V-APA-NMS 5278: hypomeinas -- (a) to remain behind, (b) to stand my ground, show endurance, (c) to endure, bear up against, persevere." w:history="1">
              <w:r w:rsidRPr="00B06055">
                <w:rPr>
                  <w:rStyle w:val="Hyperlink"/>
                  <w:rFonts w:ascii="Palatino Linotype" w:hAnsi="Palatino Linotype" w:cs="Tahoma"/>
                  <w:sz w:val="18"/>
                  <w:szCs w:val="18"/>
                </w:rPr>
                <w:t>(having endured)</w:t>
              </w:r>
            </w:hyperlink>
            <w:r w:rsidRPr="00B06055">
              <w:rPr>
                <w:rFonts w:ascii="Palatino Linotype" w:hAnsi="Palatino Linotype" w:cs="Tahoma"/>
                <w:sz w:val="18"/>
                <w:szCs w:val="18"/>
              </w:rPr>
              <w:t xml:space="preserve"> εἰς </w:t>
            </w:r>
            <w:hyperlink r:id="rId14418" w:tooltip="Prep 1519: eis -- Into, in, unto, to, upon, towards, for, among." w:history="1">
              <w:r w:rsidRPr="00B06055">
                <w:rPr>
                  <w:rStyle w:val="Hyperlink"/>
                  <w:rFonts w:ascii="Palatino Linotype" w:hAnsi="Palatino Linotype" w:cs="Tahoma"/>
                  <w:sz w:val="18"/>
                  <w:szCs w:val="18"/>
                </w:rPr>
                <w:t>(to </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τέλος </w:t>
            </w:r>
            <w:hyperlink r:id="rId14419" w:tooltip="N-ANS 5056: telos -- (a) an end, (b) event or issue, (c) the principal end, aim, purpose, (d) a tax." w:history="1">
              <w:r w:rsidRPr="00B06055">
                <w:rPr>
                  <w:rStyle w:val="Hyperlink"/>
                  <w:rFonts w:ascii="Palatino Linotype" w:hAnsi="Palatino Linotype" w:cs="Tahoma"/>
                  <w:sz w:val="18"/>
                  <w:szCs w:val="18"/>
                </w:rPr>
                <w:t>(end)</w:t>
              </w:r>
            </w:hyperlink>
            <w:r w:rsidRPr="00B06055">
              <w:rPr>
                <w:rFonts w:ascii="Palatino Linotype" w:hAnsi="Palatino Linotype" w:cs="Tahoma"/>
                <w:sz w:val="18"/>
                <w:szCs w:val="18"/>
              </w:rPr>
              <w:t>, οὗτος </w:t>
            </w:r>
            <w:hyperlink r:id="rId14420" w:tooltip="DPro-NMS 3778: houtos -- This; he, she, it." w:history="1">
              <w:r w:rsidRPr="00B06055">
                <w:rPr>
                  <w:rStyle w:val="Hyperlink"/>
                  <w:rFonts w:ascii="Palatino Linotype" w:hAnsi="Palatino Linotype" w:cs="Tahoma"/>
                  <w:sz w:val="18"/>
                  <w:szCs w:val="18"/>
                </w:rPr>
                <w:t>(he)</w:t>
              </w:r>
            </w:hyperlink>
            <w:r w:rsidRPr="00B06055">
              <w:rPr>
                <w:rFonts w:ascii="Palatino Linotype" w:hAnsi="Palatino Linotype" w:cs="Tahoma"/>
                <w:sz w:val="18"/>
                <w:szCs w:val="18"/>
              </w:rPr>
              <w:t xml:space="preserve"> σωθήσεται </w:t>
            </w:r>
            <w:hyperlink r:id="rId14421" w:tooltip="V-FIP-3S 4982: sōthēsetai -- To save, heal, preserve, rescue." w:history="1">
              <w:r w:rsidRPr="00B06055">
                <w:rPr>
                  <w:rStyle w:val="Hyperlink"/>
                  <w:rFonts w:ascii="Palatino Linotype" w:hAnsi="Palatino Linotype" w:cs="Tahoma"/>
                  <w:sz w:val="18"/>
                  <w:szCs w:val="18"/>
                </w:rPr>
                <w:t>(will be saved)</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60327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13 But he that </w:t>
            </w:r>
            <w:r w:rsidR="009D6BEE" w:rsidRPr="00B06055">
              <w:rPr>
                <w:rFonts w:ascii="Arial" w:eastAsia="Times New Roman" w:hAnsi="Arial" w:cs="Arial"/>
                <w:b/>
                <w:sz w:val="18"/>
                <w:szCs w:val="18"/>
                <w:u w:val="single"/>
              </w:rPr>
              <w:t>shall endure unto the end</w:t>
            </w:r>
            <w:r w:rsidR="009D6BEE" w:rsidRPr="00B06055">
              <w:rPr>
                <w:rFonts w:ascii="Arial" w:eastAsia="Times New Roman" w:hAnsi="Arial" w:cs="Arial"/>
                <w:sz w:val="18"/>
                <w:szCs w:val="18"/>
              </w:rPr>
              <w:t xml:space="preserve">, the same shall be saved. </w:t>
            </w:r>
          </w:p>
        </w:tc>
      </w:tr>
      <w:tr w:rsidR="002515E1" w:rsidRPr="000A4E93" w:rsidTr="004519DA">
        <w:trPr>
          <w:tblCellSpacing w:w="75" w:type="dxa"/>
        </w:trPr>
        <w:tc>
          <w:tcPr>
            <w:tcW w:w="2004" w:type="dxa"/>
            <w:tcMar>
              <w:top w:w="0" w:type="dxa"/>
              <w:left w:w="108" w:type="dxa"/>
              <w:bottom w:w="0" w:type="dxa"/>
              <w:right w:w="108" w:type="dxa"/>
            </w:tcMar>
          </w:tcPr>
          <w:p w:rsidR="002515E1" w:rsidRPr="00B06055" w:rsidRDefault="002515E1" w:rsidP="000B13DA">
            <w:pPr>
              <w:spacing w:after="0" w:line="240" w:lineRule="auto"/>
              <w:rPr>
                <w:rFonts w:ascii="Arial" w:eastAsia="Times New Roman" w:hAnsi="Arial" w:cs="Arial"/>
                <w:sz w:val="18"/>
                <w:szCs w:val="18"/>
              </w:rPr>
            </w:pPr>
          </w:p>
        </w:tc>
        <w:tc>
          <w:tcPr>
            <w:tcW w:w="5748" w:type="dxa"/>
          </w:tcPr>
          <w:p w:rsidR="002515E1" w:rsidRPr="00B06055" w:rsidRDefault="002515E1"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14</w:t>
            </w:r>
            <w:r w:rsidRPr="00B06055">
              <w:rPr>
                <w:rStyle w:val="reftext1"/>
                <w:sz w:val="18"/>
                <w:szCs w:val="18"/>
              </w:rPr>
              <w:t> </w:t>
            </w:r>
            <w:r w:rsidRPr="00B06055">
              <w:rPr>
                <w:rFonts w:ascii="Palatino Linotype" w:hAnsi="Palatino Linotype" w:cs="Tahoma"/>
                <w:sz w:val="18"/>
                <w:szCs w:val="18"/>
              </w:rPr>
              <w:t>Καὶ </w:t>
            </w:r>
            <w:hyperlink r:id="rId1442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κηρυχθήσεται </w:t>
            </w:r>
            <w:hyperlink r:id="rId14423" w:tooltip="V-FIP-3S 2784: kērychthēsetai -- To proclaim, herald, preach." w:history="1">
              <w:r w:rsidRPr="00B06055">
                <w:rPr>
                  <w:rStyle w:val="Hyperlink"/>
                  <w:rFonts w:ascii="Palatino Linotype" w:hAnsi="Palatino Linotype" w:cs="Tahoma"/>
                  <w:sz w:val="18"/>
                  <w:szCs w:val="18"/>
                </w:rPr>
                <w:t>(there will be proclaimed)</w:t>
              </w:r>
            </w:hyperlink>
            <w:r w:rsidRPr="00B06055">
              <w:rPr>
                <w:rFonts w:ascii="Palatino Linotype" w:hAnsi="Palatino Linotype" w:cs="Tahoma"/>
                <w:sz w:val="18"/>
                <w:szCs w:val="18"/>
              </w:rPr>
              <w:t xml:space="preserve"> τοῦτο </w:t>
            </w:r>
            <w:hyperlink r:id="rId14424" w:tooltip="DPro-NNS 3778: touto -- This; he, she, it." w:history="1">
              <w:r w:rsidRPr="00B06055">
                <w:rPr>
                  <w:rStyle w:val="Hyperlink"/>
                  <w:rFonts w:ascii="Palatino Linotype" w:hAnsi="Palatino Linotype" w:cs="Tahoma"/>
                  <w:sz w:val="18"/>
                  <w:szCs w:val="18"/>
                </w:rPr>
                <w:t>(this)</w:t>
              </w:r>
            </w:hyperlink>
            <w:r w:rsidRPr="00B06055">
              <w:rPr>
                <w:rFonts w:ascii="Palatino Linotype" w:hAnsi="Palatino Linotype" w:cs="Tahoma"/>
                <w:sz w:val="18"/>
                <w:szCs w:val="18"/>
              </w:rPr>
              <w:t xml:space="preserve"> τὸ </w:t>
            </w:r>
            <w:hyperlink r:id="rId14425" w:tooltip="Art-NNS 3588: t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εὐαγγέλιον </w:t>
            </w:r>
            <w:hyperlink r:id="rId14426" w:tooltip="N-NNS 2098: euangelion -- The good news of the coming of the Messiah, the gospel; the gen. after it expresses sometimes the giver (God), sometimes the subject (the Messiah, etc.), sometimes the human transmitter (an apostle)." w:history="1">
              <w:r w:rsidRPr="00B06055">
                <w:rPr>
                  <w:rStyle w:val="Hyperlink"/>
                  <w:rFonts w:ascii="Palatino Linotype" w:hAnsi="Palatino Linotype" w:cs="Tahoma"/>
                  <w:sz w:val="18"/>
                  <w:szCs w:val="18"/>
                </w:rPr>
                <w:t>(gospel)</w:t>
              </w:r>
            </w:hyperlink>
            <w:r w:rsidRPr="00B06055">
              <w:rPr>
                <w:rFonts w:ascii="Palatino Linotype" w:hAnsi="Palatino Linotype" w:cs="Tahoma"/>
                <w:sz w:val="18"/>
                <w:szCs w:val="18"/>
              </w:rPr>
              <w:t xml:space="preserve"> τῆς </w:t>
            </w:r>
            <w:hyperlink r:id="rId14427" w:tooltip="Art-GFS 3588: tēs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βασιλείας </w:t>
            </w:r>
            <w:hyperlink r:id="rId14428" w:tooltip="N-GFS 932: basileias -- Kingship, sovereignty, authority, rule, especially of God, both in the world, and in the hearts of men; hence: kingdom, in the concrete sense." w:history="1">
              <w:r w:rsidRPr="00B06055">
                <w:rPr>
                  <w:rStyle w:val="Hyperlink"/>
                  <w:rFonts w:ascii="Palatino Linotype" w:hAnsi="Palatino Linotype" w:cs="Tahoma"/>
                  <w:sz w:val="18"/>
                  <w:szCs w:val="18"/>
                </w:rPr>
                <w:t>(kingdom)</w:t>
              </w:r>
            </w:hyperlink>
            <w:r w:rsidRPr="00B06055">
              <w:rPr>
                <w:rFonts w:ascii="Palatino Linotype" w:hAnsi="Palatino Linotype" w:cs="Tahoma"/>
                <w:sz w:val="18"/>
                <w:szCs w:val="18"/>
              </w:rPr>
              <w:t xml:space="preserve"> ἐν </w:t>
            </w:r>
            <w:hyperlink r:id="rId14429"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ὅλῃ </w:t>
            </w:r>
            <w:hyperlink r:id="rId14430" w:tooltip="Adj-DFS 3650: holē -- All, the whole, entire, complete."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 xml:space="preserve"> τῇ </w:t>
            </w:r>
            <w:hyperlink r:id="rId14431" w:tooltip="Art-DFS 3588: t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οἰκουμένῃ </w:t>
            </w:r>
            <w:hyperlink r:id="rId14432" w:tooltip="N-DFS 3625: oikoumenē -- (properly: the land that is being inhabited, the land in a state of habitation), the inhabited world, that is, the Roman world, for all outside it was regarded as of no account." w:history="1">
              <w:r w:rsidRPr="00B06055">
                <w:rPr>
                  <w:rStyle w:val="Hyperlink"/>
                  <w:rFonts w:ascii="Palatino Linotype" w:hAnsi="Palatino Linotype" w:cs="Tahoma"/>
                  <w:sz w:val="18"/>
                  <w:szCs w:val="18"/>
                </w:rPr>
                <w:t>(earth)</w:t>
              </w:r>
            </w:hyperlink>
            <w:r w:rsidRPr="00B06055">
              <w:rPr>
                <w:rFonts w:ascii="Palatino Linotype" w:hAnsi="Palatino Linotype" w:cs="Tahoma"/>
                <w:sz w:val="18"/>
                <w:szCs w:val="18"/>
              </w:rPr>
              <w:t>, εἰς </w:t>
            </w:r>
            <w:hyperlink r:id="rId14433" w:tooltip="Prep 1519: eis -- Into, in, unto, to, upon, towards, for, among."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μαρτύριον </w:t>
            </w:r>
            <w:hyperlink r:id="rId14434" w:tooltip="N-ANS 3142: martyrion -- Witness, evidence, testimony, proof." w:history="1">
              <w:r w:rsidRPr="00B06055">
                <w:rPr>
                  <w:rStyle w:val="Hyperlink"/>
                  <w:rFonts w:ascii="Palatino Linotype" w:hAnsi="Palatino Linotype" w:cs="Tahoma"/>
                  <w:sz w:val="18"/>
                  <w:szCs w:val="18"/>
                </w:rPr>
                <w:t>(a testimony)</w:t>
              </w:r>
            </w:hyperlink>
            <w:r w:rsidRPr="00B06055">
              <w:rPr>
                <w:rFonts w:ascii="Palatino Linotype" w:hAnsi="Palatino Linotype" w:cs="Tahoma"/>
                <w:sz w:val="18"/>
                <w:szCs w:val="18"/>
              </w:rPr>
              <w:t xml:space="preserve"> πᾶσιν </w:t>
            </w:r>
            <w:hyperlink r:id="rId14435" w:tooltip="Adj-DNP 3956: pasin -- All, the whole, every kind of." w:history="1">
              <w:r w:rsidRPr="00B06055">
                <w:rPr>
                  <w:rStyle w:val="Hyperlink"/>
                  <w:rFonts w:ascii="Palatino Linotype" w:hAnsi="Palatino Linotype" w:cs="Tahoma"/>
                  <w:sz w:val="18"/>
                  <w:szCs w:val="18"/>
                </w:rPr>
                <w:t>(to all)</w:t>
              </w:r>
            </w:hyperlink>
            <w:r w:rsidRPr="00B06055">
              <w:rPr>
                <w:rFonts w:ascii="Palatino Linotype" w:hAnsi="Palatino Linotype" w:cs="Tahoma"/>
                <w:sz w:val="18"/>
                <w:szCs w:val="18"/>
              </w:rPr>
              <w:t xml:space="preserve"> τοῖς </w:t>
            </w:r>
            <w:hyperlink r:id="rId14436" w:tooltip="Art-DNP 3588: toi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ἔθνεσιν </w:t>
            </w:r>
            <w:hyperlink r:id="rId14437" w:tooltip="N-DNP 1484: ethnesin -- A race, people, nation; the nations, heathen world, Gentiles." w:history="1">
              <w:r w:rsidRPr="00B06055">
                <w:rPr>
                  <w:rStyle w:val="Hyperlink"/>
                  <w:rFonts w:ascii="Palatino Linotype" w:hAnsi="Palatino Linotype" w:cs="Tahoma"/>
                  <w:sz w:val="18"/>
                  <w:szCs w:val="18"/>
                </w:rPr>
                <w:t>(nations)</w:t>
              </w:r>
            </w:hyperlink>
            <w:r w:rsidRPr="00B06055">
              <w:rPr>
                <w:rFonts w:ascii="Palatino Linotype" w:hAnsi="Palatino Linotype" w:cs="Tahoma"/>
                <w:sz w:val="18"/>
                <w:szCs w:val="18"/>
              </w:rPr>
              <w:t>; καὶ </w:t>
            </w:r>
            <w:hyperlink r:id="rId1443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τότε </w:t>
            </w:r>
            <w:hyperlink r:id="rId14439" w:tooltip="Adv 5119: tote -- Then, at that time."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ἥξει </w:t>
            </w:r>
            <w:hyperlink r:id="rId14440" w:tooltip="V-FIA-3S 2240: hēxei -- To have come, to be present, have arrived." w:history="1">
              <w:r w:rsidRPr="00B06055">
                <w:rPr>
                  <w:rStyle w:val="Hyperlink"/>
                  <w:rFonts w:ascii="Palatino Linotype" w:hAnsi="Palatino Linotype" w:cs="Tahoma"/>
                  <w:sz w:val="18"/>
                  <w:szCs w:val="18"/>
                </w:rPr>
                <w:t>(will come)</w:t>
              </w:r>
            </w:hyperlink>
            <w:r w:rsidRPr="00B06055">
              <w:rPr>
                <w:rFonts w:ascii="Palatino Linotype" w:hAnsi="Palatino Linotype" w:cs="Tahoma"/>
                <w:sz w:val="18"/>
                <w:szCs w:val="18"/>
              </w:rPr>
              <w:t xml:space="preserve"> τὸ </w:t>
            </w:r>
            <w:hyperlink r:id="rId14441" w:tooltip="Art-N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τέλος </w:t>
            </w:r>
            <w:hyperlink r:id="rId14442" w:tooltip="N-NNS 5056: telos -- (a) an end, (b) event or issue, (c) the principal end, aim, purpose, (d) a tax." w:history="1">
              <w:r w:rsidRPr="00B06055">
                <w:rPr>
                  <w:rStyle w:val="Hyperlink"/>
                  <w:rFonts w:ascii="Palatino Linotype" w:hAnsi="Palatino Linotype" w:cs="Tahoma"/>
                  <w:sz w:val="18"/>
                  <w:szCs w:val="18"/>
                </w:rPr>
                <w:t>(end)</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2515E1" w:rsidRPr="00B06055" w:rsidRDefault="00603275"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00B9238D" w:rsidRPr="00603275">
              <w:rPr>
                <w:rFonts w:ascii="Arial" w:eastAsia="Times New Roman" w:hAnsi="Arial" w:cs="Arial"/>
                <w:sz w:val="18"/>
                <w:szCs w:val="18"/>
              </w:rPr>
              <w:t>14</w:t>
            </w:r>
            <w:r w:rsidR="00B9238D" w:rsidRPr="00B06055">
              <w:rPr>
                <w:rFonts w:ascii="Arial" w:eastAsia="Times New Roman" w:hAnsi="Arial" w:cs="Arial"/>
                <w:b/>
                <w:sz w:val="18"/>
                <w:szCs w:val="18"/>
                <w:u w:val="single"/>
              </w:rPr>
              <w:t xml:space="preserve"> And this gospel of the kingdom shall be preached in all the world for a witness unto all nations; and then shall the end come.</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603275"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12 When ye therefore, shall see the abomination of desolation, spoken of by Daniel the prophet, </w:t>
            </w:r>
            <w:r w:rsidR="009D6BEE" w:rsidRPr="00B06055">
              <w:rPr>
                <w:rFonts w:ascii="Arial" w:eastAsia="Times New Roman" w:hAnsi="Arial" w:cs="Arial"/>
                <w:b/>
                <w:sz w:val="18"/>
                <w:szCs w:val="18"/>
                <w:u w:val="single"/>
              </w:rPr>
              <w:t xml:space="preserve">concerning the destruction of Jerusalem, then ye shall </w:t>
            </w:r>
            <w:r w:rsidR="009D6BEE" w:rsidRPr="00B06055">
              <w:rPr>
                <w:rFonts w:ascii="Arial" w:eastAsia="Times New Roman" w:hAnsi="Arial" w:cs="Arial"/>
                <w:sz w:val="18"/>
                <w:szCs w:val="18"/>
              </w:rPr>
              <w:t xml:space="preserve">stand in the holy place. (Whoso readeth let him understand.)  </w:t>
            </w:r>
          </w:p>
        </w:tc>
        <w:tc>
          <w:tcPr>
            <w:tcW w:w="5748" w:type="dxa"/>
          </w:tcPr>
          <w:p w:rsidR="009D6BEE" w:rsidRPr="00B06055" w:rsidRDefault="008E73B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15</w:t>
            </w:r>
            <w:r w:rsidRPr="00B06055">
              <w:rPr>
                <w:rStyle w:val="reftext1"/>
                <w:sz w:val="18"/>
                <w:szCs w:val="18"/>
              </w:rPr>
              <w:t> </w:t>
            </w:r>
            <w:r w:rsidRPr="00B06055">
              <w:rPr>
                <w:rFonts w:ascii="Palatino Linotype" w:hAnsi="Palatino Linotype" w:cs="Tahoma"/>
                <w:sz w:val="18"/>
                <w:szCs w:val="18"/>
              </w:rPr>
              <w:t>Ὅταν </w:t>
            </w:r>
            <w:hyperlink r:id="rId14443" w:tooltip="Conj 3752: Hotan -- When, whenever." w:history="1">
              <w:r w:rsidRPr="00B06055">
                <w:rPr>
                  <w:rStyle w:val="Hyperlink"/>
                  <w:rFonts w:ascii="Palatino Linotype" w:hAnsi="Palatino Linotype" w:cs="Tahoma"/>
                  <w:sz w:val="18"/>
                  <w:szCs w:val="18"/>
                </w:rPr>
                <w:t>(When)</w:t>
              </w:r>
            </w:hyperlink>
            <w:r w:rsidRPr="00B06055">
              <w:rPr>
                <w:rFonts w:ascii="Palatino Linotype" w:hAnsi="Palatino Linotype" w:cs="Tahoma"/>
                <w:sz w:val="18"/>
                <w:szCs w:val="18"/>
              </w:rPr>
              <w:t xml:space="preserve"> οὖν </w:t>
            </w:r>
            <w:hyperlink r:id="rId14444" w:tooltip="Conj 3767: oun -- Therefore, then." w:history="1">
              <w:r w:rsidRPr="00B06055">
                <w:rPr>
                  <w:rStyle w:val="Hyperlink"/>
                  <w:rFonts w:ascii="Palatino Linotype" w:hAnsi="Palatino Linotype" w:cs="Tahoma"/>
                  <w:sz w:val="18"/>
                  <w:szCs w:val="18"/>
                </w:rPr>
                <w:t>(therefore)</w:t>
              </w:r>
            </w:hyperlink>
            <w:r w:rsidRPr="00B06055">
              <w:rPr>
                <w:rFonts w:ascii="Palatino Linotype" w:hAnsi="Palatino Linotype" w:cs="Tahoma"/>
                <w:sz w:val="18"/>
                <w:szCs w:val="18"/>
              </w:rPr>
              <w:t xml:space="preserve"> ἴδητε </w:t>
            </w:r>
            <w:hyperlink r:id="rId14445" w:tooltip="V-ASA-2P 3708: idēte -- To see, look upon, experience, perceive, discern, beware." w:history="1">
              <w:r w:rsidRPr="00B06055">
                <w:rPr>
                  <w:rStyle w:val="Hyperlink"/>
                  <w:rFonts w:ascii="Palatino Linotype" w:hAnsi="Palatino Linotype" w:cs="Tahoma"/>
                  <w:sz w:val="18"/>
                  <w:szCs w:val="18"/>
                </w:rPr>
                <w:t>(you shall see)</w:t>
              </w:r>
            </w:hyperlink>
            <w:r w:rsidRPr="00B06055">
              <w:rPr>
                <w:rFonts w:ascii="Palatino Linotype" w:hAnsi="Palatino Linotype" w:cs="Tahoma"/>
                <w:sz w:val="18"/>
                <w:szCs w:val="18"/>
              </w:rPr>
              <w:t xml:space="preserve"> ‘Τὸ </w:t>
            </w:r>
            <w:hyperlink r:id="rId14446"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βδέλυγμα </w:t>
            </w:r>
            <w:hyperlink r:id="rId14447" w:tooltip="N-ANS 946: bdelygma -- An abominable thing, an accursed thing." w:history="1">
              <w:r w:rsidRPr="00B06055">
                <w:rPr>
                  <w:rStyle w:val="Hyperlink"/>
                  <w:rFonts w:ascii="Palatino Linotype" w:hAnsi="Palatino Linotype" w:cs="Tahoma"/>
                  <w:sz w:val="18"/>
                  <w:szCs w:val="18"/>
                </w:rPr>
                <w:t>(abomination)</w:t>
              </w:r>
            </w:hyperlink>
            <w:r w:rsidRPr="00B06055">
              <w:rPr>
                <w:rFonts w:ascii="Palatino Linotype" w:hAnsi="Palatino Linotype" w:cs="Tahoma"/>
                <w:sz w:val="18"/>
                <w:szCs w:val="18"/>
              </w:rPr>
              <w:t xml:space="preserve"> τῆς </w:t>
            </w:r>
            <w:hyperlink r:id="rId14448" w:tooltip="Art-GFS 3588: tēs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ἐρημώσεως </w:t>
            </w:r>
            <w:hyperlink r:id="rId14449" w:tooltip="N-GFS 2050: erēmōseōs -- A desolation, devastation." w:history="1">
              <w:r w:rsidRPr="00B06055">
                <w:rPr>
                  <w:rStyle w:val="Hyperlink"/>
                  <w:rFonts w:ascii="Palatino Linotype" w:hAnsi="Palatino Linotype" w:cs="Tahoma"/>
                  <w:sz w:val="18"/>
                  <w:szCs w:val="18"/>
                </w:rPr>
                <w:t>(of desolation)</w:t>
              </w:r>
            </w:hyperlink>
            <w:r w:rsidRPr="00B06055">
              <w:rPr>
                <w:rFonts w:ascii="Palatino Linotype" w:hAnsi="Palatino Linotype" w:cs="Tahoma"/>
                <w:sz w:val="18"/>
                <w:szCs w:val="18"/>
              </w:rPr>
              <w:t>,’ τὸ </w:t>
            </w:r>
            <w:hyperlink r:id="rId14450" w:tooltip="Art-ANS 3588: t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ῥηθὲν </w:t>
            </w:r>
            <w:hyperlink r:id="rId14451" w:tooltip="V-APP-ANS 2046: rhēthen -- (denoting speech in progress), (a) to say, speak; to mean, mention, tell, (b) to call, name, especially in the pass., (c) to tell, command." w:history="1">
              <w:r w:rsidRPr="00B06055">
                <w:rPr>
                  <w:rStyle w:val="Hyperlink"/>
                  <w:rFonts w:ascii="Palatino Linotype" w:hAnsi="Palatino Linotype" w:cs="Tahoma"/>
                  <w:sz w:val="18"/>
                  <w:szCs w:val="18"/>
                </w:rPr>
                <w:t>(having been spoken of)</w:t>
              </w:r>
            </w:hyperlink>
            <w:r w:rsidRPr="00B06055">
              <w:rPr>
                <w:rFonts w:ascii="Palatino Linotype" w:hAnsi="Palatino Linotype" w:cs="Tahoma"/>
                <w:sz w:val="18"/>
                <w:szCs w:val="18"/>
              </w:rPr>
              <w:t xml:space="preserve"> διὰ </w:t>
            </w:r>
            <w:hyperlink r:id="rId14452" w:tooltip="Prep 1223: dia -- (a) genitive: through, throughout, by the instrumentality of, (b) accusative: through, on account of, by reason of, for the sake of, because of." w:history="1">
              <w:r w:rsidRPr="00B06055">
                <w:rPr>
                  <w:rStyle w:val="Hyperlink"/>
                  <w:rFonts w:ascii="Palatino Linotype" w:hAnsi="Palatino Linotype" w:cs="Tahoma"/>
                  <w:sz w:val="18"/>
                  <w:szCs w:val="18"/>
                </w:rPr>
                <w:t>(by)</w:t>
              </w:r>
            </w:hyperlink>
            <w:r w:rsidRPr="00B06055">
              <w:rPr>
                <w:rFonts w:ascii="Palatino Linotype" w:hAnsi="Palatino Linotype" w:cs="Tahoma"/>
                <w:sz w:val="18"/>
                <w:szCs w:val="18"/>
              </w:rPr>
              <w:t xml:space="preserve"> Δανιὴλ </w:t>
            </w:r>
            <w:hyperlink r:id="rId14453" w:tooltip="N-GMS 1158: Daniēl -- Daniel." w:history="1">
              <w:r w:rsidRPr="00B06055">
                <w:rPr>
                  <w:rStyle w:val="Hyperlink"/>
                  <w:rFonts w:ascii="Palatino Linotype" w:hAnsi="Palatino Linotype" w:cs="Tahoma"/>
                  <w:sz w:val="18"/>
                  <w:szCs w:val="18"/>
                </w:rPr>
                <w:t>(Daniel)</w:t>
              </w:r>
            </w:hyperlink>
            <w:r w:rsidRPr="00B06055">
              <w:rPr>
                <w:rFonts w:ascii="Palatino Linotype" w:hAnsi="Palatino Linotype" w:cs="Tahoma"/>
                <w:sz w:val="18"/>
                <w:szCs w:val="18"/>
              </w:rPr>
              <w:t xml:space="preserve"> τοῦ </w:t>
            </w:r>
            <w:hyperlink r:id="rId14454" w:tooltip="Art-GM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προφήτου </w:t>
            </w:r>
            <w:hyperlink r:id="rId14455" w:tooltip="N-GMS 4396: prophētou -- A prophet, poet; a person gifted at expositing divine truth." w:history="1">
              <w:r w:rsidRPr="00B06055">
                <w:rPr>
                  <w:rStyle w:val="Hyperlink"/>
                  <w:rFonts w:ascii="Palatino Linotype" w:hAnsi="Palatino Linotype" w:cs="Tahoma"/>
                  <w:sz w:val="18"/>
                  <w:szCs w:val="18"/>
                </w:rPr>
                <w:t>(prophet)</w:t>
              </w:r>
            </w:hyperlink>
            <w:r w:rsidRPr="00B06055">
              <w:rPr>
                <w:rFonts w:ascii="Palatino Linotype" w:hAnsi="Palatino Linotype" w:cs="Tahoma"/>
                <w:sz w:val="18"/>
                <w:szCs w:val="18"/>
              </w:rPr>
              <w:t>, ἑστὸς </w:t>
            </w:r>
            <w:hyperlink r:id="rId14456" w:tooltip="V-RPA-ANS 2476: hestos -- (a) to make to stand, place, set up, establish, appoint; to place oneself, stand, (b) to set in balance, weigh; (c) to stand, stand by, stand still; to stand ready, stand firm, to be steadfast." w:history="1">
              <w:r w:rsidRPr="00B06055">
                <w:rPr>
                  <w:rStyle w:val="Hyperlink"/>
                  <w:rFonts w:ascii="Palatino Linotype" w:hAnsi="Palatino Linotype" w:cs="Tahoma"/>
                  <w:sz w:val="18"/>
                  <w:szCs w:val="18"/>
                </w:rPr>
                <w:t>(standing)</w:t>
              </w:r>
            </w:hyperlink>
            <w:r w:rsidRPr="00B06055">
              <w:rPr>
                <w:rFonts w:ascii="Palatino Linotype" w:hAnsi="Palatino Linotype" w:cs="Tahoma"/>
                <w:sz w:val="18"/>
                <w:szCs w:val="18"/>
              </w:rPr>
              <w:t xml:space="preserve"> ἐν </w:t>
            </w:r>
            <w:hyperlink r:id="rId14457" w:tooltip="Prep 1722: en -- In, on, among." w:history="1">
              <w:r w:rsidRPr="00B06055">
                <w:rPr>
                  <w:rStyle w:val="Hyperlink"/>
                  <w:rFonts w:ascii="Palatino Linotype" w:hAnsi="Palatino Linotype" w:cs="Tahoma"/>
                  <w:sz w:val="18"/>
                  <w:szCs w:val="18"/>
                </w:rPr>
                <w:t>(in </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τόπῳ </w:t>
            </w:r>
            <w:hyperlink r:id="rId14458" w:tooltip="N-DMS 5117: topō -- A place, region, seat; an opportunity." w:history="1">
              <w:r w:rsidRPr="00B06055">
                <w:rPr>
                  <w:rStyle w:val="Hyperlink"/>
                  <w:rFonts w:ascii="Palatino Linotype" w:hAnsi="Palatino Linotype" w:cs="Tahoma"/>
                  <w:sz w:val="18"/>
                  <w:szCs w:val="18"/>
                </w:rPr>
                <w:t>(place)</w:t>
              </w:r>
            </w:hyperlink>
            <w:r w:rsidRPr="00B06055">
              <w:rPr>
                <w:rFonts w:ascii="Palatino Linotype" w:hAnsi="Palatino Linotype" w:cs="Tahoma"/>
                <w:sz w:val="18"/>
                <w:szCs w:val="18"/>
              </w:rPr>
              <w:t xml:space="preserve"> ἁγίῳ </w:t>
            </w:r>
            <w:hyperlink r:id="rId14459" w:tooltip="Adj-DMS 40: hagiō -- Set apart by (or for) God, holy, sacred." w:history="1">
              <w:r w:rsidRPr="00B06055">
                <w:rPr>
                  <w:rStyle w:val="Hyperlink"/>
                  <w:rFonts w:ascii="Palatino Linotype" w:hAnsi="Palatino Linotype" w:cs="Tahoma"/>
                  <w:sz w:val="18"/>
                  <w:szCs w:val="18"/>
                </w:rPr>
                <w:t>(holy)</w:t>
              </w:r>
            </w:hyperlink>
            <w:r w:rsidRPr="00B06055">
              <w:rPr>
                <w:rFonts w:ascii="Palatino Linotype" w:hAnsi="Palatino Linotype" w:cs="Tahoma"/>
                <w:sz w:val="18"/>
                <w:szCs w:val="18"/>
              </w:rPr>
              <w:t xml:space="preserve"> — ὁ </w:t>
            </w:r>
            <w:hyperlink r:id="rId14460"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ἀναγινώσκων </w:t>
            </w:r>
            <w:hyperlink r:id="rId14461" w:tooltip="V-PPA-NMS 314: anaginōskōn -- To read, know again, know certainly, recognize, discern." w:history="1">
              <w:r w:rsidRPr="00B06055">
                <w:rPr>
                  <w:rStyle w:val="Hyperlink"/>
                  <w:rFonts w:ascii="Palatino Linotype" w:hAnsi="Palatino Linotype" w:cs="Tahoma"/>
                  <w:sz w:val="18"/>
                  <w:szCs w:val="18"/>
                </w:rPr>
                <w:t>(reading)</w:t>
              </w:r>
            </w:hyperlink>
            <w:r w:rsidRPr="00B06055">
              <w:rPr>
                <w:rFonts w:ascii="Palatino Linotype" w:hAnsi="Palatino Linotype" w:cs="Tahoma"/>
                <w:sz w:val="18"/>
                <w:szCs w:val="18"/>
              </w:rPr>
              <w:t xml:space="preserve"> νοείτω </w:t>
            </w:r>
            <w:hyperlink r:id="rId14462" w:tooltip="V-PMA-3S 3539: noeitō -- To understand, think, consider, conceive, apprehend; aor. possibly: realize." w:history="1">
              <w:r w:rsidRPr="00B06055">
                <w:rPr>
                  <w:rStyle w:val="Hyperlink"/>
                  <w:rFonts w:ascii="Palatino Linotype" w:hAnsi="Palatino Linotype" w:cs="Tahoma"/>
                  <w:sz w:val="18"/>
                  <w:szCs w:val="18"/>
                </w:rPr>
                <w:t>(let him understand)</w:t>
              </w:r>
            </w:hyperlink>
            <w:r w:rsidRPr="00B06055">
              <w:rPr>
                <w:rFonts w:ascii="Palatino Linotype" w:hAnsi="Palatino Linotype" w:cs="Tahoma"/>
                <w:sz w:val="18"/>
                <w:szCs w:val="18"/>
              </w:rPr>
              <w:t xml:space="preserve"> —</w:t>
            </w:r>
          </w:p>
        </w:tc>
        <w:tc>
          <w:tcPr>
            <w:tcW w:w="2004" w:type="dxa"/>
            <w:tcMar>
              <w:top w:w="0" w:type="dxa"/>
              <w:left w:w="108" w:type="dxa"/>
              <w:bottom w:w="0" w:type="dxa"/>
              <w:right w:w="108" w:type="dxa"/>
            </w:tcMar>
            <w:hideMark/>
          </w:tcPr>
          <w:p w:rsidR="009D6BEE" w:rsidRPr="00B06055" w:rsidRDefault="0060327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15 When ye therefore shall see the abomination of desolation, spoken of by Daniel the prophet, stand in the holy place, (whoso readeth, let him </w:t>
            </w:r>
            <w:proofErr w:type="gramStart"/>
            <w:r w:rsidR="009D6BEE" w:rsidRPr="00B06055">
              <w:rPr>
                <w:rFonts w:ascii="Arial" w:eastAsia="Times New Roman" w:hAnsi="Arial" w:cs="Arial"/>
                <w:sz w:val="18"/>
                <w:szCs w:val="18"/>
              </w:rPr>
              <w:t>understand:</w:t>
            </w:r>
            <w:proofErr w:type="gramEnd"/>
            <w:r w:rsidR="009D6BEE" w:rsidRPr="00B06055">
              <w:rPr>
                <w:rFonts w:ascii="Arial" w:eastAsia="Times New Roman" w:hAnsi="Arial" w:cs="Arial"/>
                <w:sz w:val="18"/>
                <w:szCs w:val="18"/>
              </w:rPr>
              <w:t xml:space="preserv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603275"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13 Then let them </w:t>
            </w:r>
            <w:r w:rsidR="009D6BEE" w:rsidRPr="00B06055">
              <w:rPr>
                <w:rFonts w:ascii="Arial" w:eastAsia="Times New Roman" w:hAnsi="Arial" w:cs="Arial"/>
                <w:b/>
                <w:sz w:val="18"/>
                <w:szCs w:val="18"/>
                <w:u w:val="single"/>
              </w:rPr>
              <w:t>who are</w:t>
            </w:r>
            <w:r w:rsidR="009D6BEE" w:rsidRPr="00B06055">
              <w:rPr>
                <w:rFonts w:ascii="Arial" w:eastAsia="Times New Roman" w:hAnsi="Arial" w:cs="Arial"/>
                <w:sz w:val="18"/>
                <w:szCs w:val="18"/>
              </w:rPr>
              <w:t xml:space="preserve"> in Judea, flee into the </w:t>
            </w:r>
            <w:r w:rsidR="009D6BEE" w:rsidRPr="00B06055">
              <w:rPr>
                <w:rFonts w:ascii="Arial" w:eastAsia="Times New Roman" w:hAnsi="Arial" w:cs="Arial"/>
                <w:sz w:val="18"/>
                <w:szCs w:val="18"/>
              </w:rPr>
              <w:lastRenderedPageBreak/>
              <w:t xml:space="preserve">mountains. </w:t>
            </w:r>
          </w:p>
        </w:tc>
        <w:tc>
          <w:tcPr>
            <w:tcW w:w="5748" w:type="dxa"/>
          </w:tcPr>
          <w:p w:rsidR="009D6BEE" w:rsidRPr="00B06055" w:rsidRDefault="008E73B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16</w:t>
            </w:r>
            <w:r w:rsidRPr="00B06055">
              <w:rPr>
                <w:rStyle w:val="reftext1"/>
                <w:sz w:val="18"/>
                <w:szCs w:val="18"/>
              </w:rPr>
              <w:t> </w:t>
            </w:r>
            <w:r w:rsidRPr="00B06055">
              <w:rPr>
                <w:rFonts w:ascii="Palatino Linotype" w:hAnsi="Palatino Linotype" w:cs="Tahoma"/>
                <w:sz w:val="18"/>
                <w:szCs w:val="18"/>
              </w:rPr>
              <w:t>τότε </w:t>
            </w:r>
            <w:hyperlink r:id="rId14463" w:tooltip="Adv 5119: tote -- Then, at that time."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οἱ </w:t>
            </w:r>
            <w:hyperlink r:id="rId14464" w:tooltip="Art-NMP 3588: hoi -- The, the definite article."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 xml:space="preserve"> ἐν </w:t>
            </w:r>
            <w:hyperlink r:id="rId14465"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τῇ </w:t>
            </w:r>
            <w:hyperlink r:id="rId14466" w:tooltip="Art-DFS 3588: tē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Ἰουδαίᾳ </w:t>
            </w:r>
            <w:hyperlink r:id="rId14467" w:tooltip="N-DFS 2449: Ioudaia -- Judea, a Roman province, capital Jerusalem." w:history="1">
              <w:r w:rsidRPr="00B06055">
                <w:rPr>
                  <w:rStyle w:val="Hyperlink"/>
                  <w:rFonts w:ascii="Palatino Linotype" w:hAnsi="Palatino Linotype" w:cs="Tahoma"/>
                  <w:sz w:val="18"/>
                  <w:szCs w:val="18"/>
                </w:rPr>
                <w:t>(Judea)</w:t>
              </w:r>
            </w:hyperlink>
            <w:r w:rsidRPr="00B06055">
              <w:rPr>
                <w:rFonts w:ascii="Palatino Linotype" w:hAnsi="Palatino Linotype" w:cs="Tahoma"/>
                <w:sz w:val="18"/>
                <w:szCs w:val="18"/>
              </w:rPr>
              <w:t>, φευγέτωσαν </w:t>
            </w:r>
            <w:hyperlink r:id="rId14468" w:tooltip="V-PMA-3P 5343: pheugetōsan -- To flee, escape, shun." w:history="1">
              <w:r w:rsidRPr="00B06055">
                <w:rPr>
                  <w:rStyle w:val="Hyperlink"/>
                  <w:rFonts w:ascii="Palatino Linotype" w:hAnsi="Palatino Linotype" w:cs="Tahoma"/>
                  <w:sz w:val="18"/>
                  <w:szCs w:val="18"/>
                </w:rPr>
                <w:t>(let them flee)</w:t>
              </w:r>
            </w:hyperlink>
            <w:r w:rsidRPr="00B06055">
              <w:rPr>
                <w:rFonts w:ascii="Palatino Linotype" w:hAnsi="Palatino Linotype" w:cs="Tahoma"/>
                <w:sz w:val="18"/>
                <w:szCs w:val="18"/>
              </w:rPr>
              <w:t xml:space="preserve"> εἰς </w:t>
            </w:r>
            <w:hyperlink r:id="rId14469" w:tooltip="Prep 1519: eis -- Into, in, unto, to, upon, towards, for, among."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τὰ </w:t>
            </w:r>
            <w:hyperlink r:id="rId14470"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ὄρη </w:t>
            </w:r>
            <w:hyperlink r:id="rId14471" w:tooltip="N-ANP 3735: orē -- A mountain, hill." w:history="1">
              <w:r w:rsidRPr="00B06055">
                <w:rPr>
                  <w:rStyle w:val="Hyperlink"/>
                  <w:rFonts w:ascii="Palatino Linotype" w:hAnsi="Palatino Linotype" w:cs="Tahoma"/>
                  <w:sz w:val="18"/>
                  <w:szCs w:val="18"/>
                </w:rPr>
                <w:t>(mountains)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60327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16 Then let them </w:t>
            </w:r>
            <w:r w:rsidR="009D6BEE" w:rsidRPr="00B06055">
              <w:rPr>
                <w:rFonts w:ascii="Arial" w:eastAsia="Times New Roman" w:hAnsi="Arial" w:cs="Arial"/>
                <w:b/>
                <w:sz w:val="18"/>
                <w:szCs w:val="18"/>
                <w:u w:val="single"/>
              </w:rPr>
              <w:t>which be</w:t>
            </w:r>
            <w:r w:rsidR="00F66B4C" w:rsidRPr="00B06055">
              <w:rPr>
                <w:rFonts w:ascii="Arial" w:eastAsia="Times New Roman" w:hAnsi="Arial" w:cs="Arial"/>
                <w:sz w:val="18"/>
                <w:szCs w:val="18"/>
              </w:rPr>
              <w:t xml:space="preserve"> in Jud</w:t>
            </w:r>
            <w:r w:rsidR="009D6BEE" w:rsidRPr="00B06055">
              <w:rPr>
                <w:rFonts w:ascii="Arial" w:eastAsia="Times New Roman" w:hAnsi="Arial" w:cs="Arial"/>
                <w:sz w:val="18"/>
                <w:szCs w:val="18"/>
              </w:rPr>
              <w:t xml:space="preserve">ea flee into the </w:t>
            </w:r>
            <w:r w:rsidR="009D6BEE" w:rsidRPr="00B06055">
              <w:rPr>
                <w:rFonts w:ascii="Arial" w:eastAsia="Times New Roman" w:hAnsi="Arial" w:cs="Arial"/>
                <w:sz w:val="18"/>
                <w:szCs w:val="18"/>
              </w:rPr>
              <w:lastRenderedPageBreak/>
              <w:t xml:space="preserve">mountains: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60327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24:</w:t>
            </w:r>
            <w:r w:rsidR="009D6BEE" w:rsidRPr="00B06055">
              <w:rPr>
                <w:rFonts w:ascii="Arial" w:eastAsia="Times New Roman" w:hAnsi="Arial" w:cs="Arial"/>
                <w:sz w:val="18"/>
                <w:szCs w:val="18"/>
              </w:rPr>
              <w:t xml:space="preserve">14 Let him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is on the housetop, </w:t>
            </w:r>
            <w:r w:rsidR="009D6BEE" w:rsidRPr="00B06055">
              <w:rPr>
                <w:rFonts w:ascii="Arial" w:eastAsia="Times New Roman" w:hAnsi="Arial" w:cs="Arial"/>
                <w:b/>
                <w:sz w:val="18"/>
                <w:szCs w:val="18"/>
                <w:u w:val="single"/>
              </w:rPr>
              <w:t>flee, and</w:t>
            </w:r>
            <w:r w:rsidR="009D6BEE" w:rsidRPr="00B06055">
              <w:rPr>
                <w:rFonts w:ascii="Arial" w:eastAsia="Times New Roman" w:hAnsi="Arial" w:cs="Arial"/>
                <w:sz w:val="18"/>
                <w:szCs w:val="18"/>
              </w:rPr>
              <w:t xml:space="preserve"> not </w:t>
            </w:r>
            <w:r w:rsidR="009D6BEE" w:rsidRPr="00B06055">
              <w:rPr>
                <w:rFonts w:ascii="Arial" w:eastAsia="Times New Roman" w:hAnsi="Arial" w:cs="Arial"/>
                <w:b/>
                <w:sz w:val="18"/>
                <w:szCs w:val="18"/>
                <w:u w:val="single"/>
              </w:rPr>
              <w:t>return</w:t>
            </w:r>
            <w:r w:rsidR="009D6BEE" w:rsidRPr="00B06055">
              <w:rPr>
                <w:rFonts w:ascii="Arial" w:eastAsia="Times New Roman" w:hAnsi="Arial" w:cs="Arial"/>
                <w:sz w:val="18"/>
                <w:szCs w:val="18"/>
              </w:rPr>
              <w:t xml:space="preserve"> to take anything out of his house.  </w:t>
            </w:r>
          </w:p>
        </w:tc>
        <w:tc>
          <w:tcPr>
            <w:tcW w:w="5748" w:type="dxa"/>
          </w:tcPr>
          <w:p w:rsidR="009D6BEE" w:rsidRPr="00B06055" w:rsidRDefault="008E73B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17</w:t>
            </w:r>
            <w:r w:rsidRPr="00B06055">
              <w:rPr>
                <w:rStyle w:val="reftext1"/>
                <w:sz w:val="18"/>
                <w:szCs w:val="18"/>
              </w:rPr>
              <w:t> </w:t>
            </w:r>
            <w:r w:rsidRPr="00B06055">
              <w:rPr>
                <w:rFonts w:ascii="Palatino Linotype" w:hAnsi="Palatino Linotype" w:cs="Tahoma"/>
                <w:sz w:val="18"/>
                <w:szCs w:val="18"/>
              </w:rPr>
              <w:t>ὁ </w:t>
            </w:r>
            <w:hyperlink r:id="rId14472"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ἐπὶ </w:t>
            </w:r>
            <w:hyperlink r:id="rId14473" w:tooltip="Prep 1909: epi -- On, to, against, on the basis of, at." w:history="1">
              <w:r w:rsidRPr="00B06055">
                <w:rPr>
                  <w:rStyle w:val="Hyperlink"/>
                  <w:rFonts w:ascii="Palatino Linotype" w:hAnsi="Palatino Linotype" w:cs="Tahoma"/>
                  <w:sz w:val="18"/>
                  <w:szCs w:val="18"/>
                </w:rPr>
                <w:t>(on)</w:t>
              </w:r>
            </w:hyperlink>
            <w:r w:rsidRPr="00B06055">
              <w:rPr>
                <w:rFonts w:ascii="Palatino Linotype" w:hAnsi="Palatino Linotype" w:cs="Tahoma"/>
                <w:sz w:val="18"/>
                <w:szCs w:val="18"/>
              </w:rPr>
              <w:t xml:space="preserve"> τοῦ </w:t>
            </w:r>
            <w:hyperlink r:id="rId14474" w:tooltip="Art-GN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δώματος </w:t>
            </w:r>
            <w:hyperlink r:id="rId14475" w:tooltip="N-GNS 1430: dōmatos -- The roof (of a house), the top of the house." w:history="1">
              <w:r w:rsidRPr="00B06055">
                <w:rPr>
                  <w:rStyle w:val="Hyperlink"/>
                  <w:rFonts w:ascii="Palatino Linotype" w:hAnsi="Palatino Linotype" w:cs="Tahoma"/>
                  <w:sz w:val="18"/>
                  <w:szCs w:val="18"/>
                </w:rPr>
                <w:t>(housetop)</w:t>
              </w:r>
            </w:hyperlink>
            <w:r w:rsidRPr="00B06055">
              <w:rPr>
                <w:rFonts w:ascii="Palatino Linotype" w:hAnsi="Palatino Linotype" w:cs="Tahoma"/>
                <w:sz w:val="18"/>
                <w:szCs w:val="18"/>
              </w:rPr>
              <w:t>, μὴ </w:t>
            </w:r>
            <w:hyperlink r:id="rId14476"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καταβάτω </w:t>
            </w:r>
            <w:hyperlink r:id="rId14477" w:tooltip="V-AMA-3S 2597: katabatō -- To go down, come down, either from the sky or from higher land, descend." w:history="1">
              <w:r w:rsidRPr="00B06055">
                <w:rPr>
                  <w:rStyle w:val="Hyperlink"/>
                  <w:rFonts w:ascii="Palatino Linotype" w:hAnsi="Palatino Linotype" w:cs="Tahoma"/>
                  <w:sz w:val="18"/>
                  <w:szCs w:val="18"/>
                </w:rPr>
                <w:t>(let him come down)</w:t>
              </w:r>
            </w:hyperlink>
            <w:r w:rsidRPr="00B06055">
              <w:rPr>
                <w:rFonts w:ascii="Palatino Linotype" w:hAnsi="Palatino Linotype" w:cs="Tahoma"/>
                <w:sz w:val="18"/>
                <w:szCs w:val="18"/>
              </w:rPr>
              <w:t xml:space="preserve"> ἆραι </w:t>
            </w:r>
            <w:hyperlink r:id="rId14478" w:tooltip="V-ANA 142: arai -- To raise, lift up, take away, remove." w:history="1">
              <w:r w:rsidRPr="00B06055">
                <w:rPr>
                  <w:rStyle w:val="Hyperlink"/>
                  <w:rFonts w:ascii="Palatino Linotype" w:hAnsi="Palatino Linotype" w:cs="Tahoma"/>
                  <w:sz w:val="18"/>
                  <w:szCs w:val="18"/>
                </w:rPr>
                <w:t>(to take)</w:t>
              </w:r>
            </w:hyperlink>
            <w:r w:rsidRPr="00B06055">
              <w:rPr>
                <w:rFonts w:ascii="Palatino Linotype" w:hAnsi="Palatino Linotype" w:cs="Tahoma"/>
                <w:sz w:val="18"/>
                <w:szCs w:val="18"/>
              </w:rPr>
              <w:t xml:space="preserve"> τὰ </w:t>
            </w:r>
            <w:hyperlink r:id="rId14479" w:tooltip="Art-ANP 3588: ta -- The, the definite article." w:history="1">
              <w:r w:rsidRPr="00B06055">
                <w:rPr>
                  <w:rStyle w:val="Hyperlink"/>
                  <w:rFonts w:ascii="Palatino Linotype" w:hAnsi="Palatino Linotype" w:cs="Tahoma"/>
                  <w:sz w:val="18"/>
                  <w:szCs w:val="18"/>
                </w:rPr>
                <w:t>(anything)</w:t>
              </w:r>
            </w:hyperlink>
            <w:r w:rsidRPr="00B06055">
              <w:rPr>
                <w:rFonts w:ascii="Palatino Linotype" w:hAnsi="Palatino Linotype" w:cs="Tahoma"/>
                <w:sz w:val="18"/>
                <w:szCs w:val="18"/>
              </w:rPr>
              <w:t xml:space="preserve"> ἐκ </w:t>
            </w:r>
            <w:hyperlink r:id="rId14480" w:tooltip="Prep 1537: ek -- From out, out from among, from, suggesting from the interior outwards." w:history="1">
              <w:r w:rsidRPr="00B06055">
                <w:rPr>
                  <w:rStyle w:val="Hyperlink"/>
                  <w:rFonts w:ascii="Palatino Linotype" w:hAnsi="Palatino Linotype" w:cs="Tahoma"/>
                  <w:sz w:val="18"/>
                  <w:szCs w:val="18"/>
                </w:rPr>
                <w:t>(out of)</w:t>
              </w:r>
            </w:hyperlink>
            <w:r w:rsidRPr="00B06055">
              <w:rPr>
                <w:rFonts w:ascii="Palatino Linotype" w:hAnsi="Palatino Linotype" w:cs="Tahoma"/>
                <w:sz w:val="18"/>
                <w:szCs w:val="18"/>
              </w:rPr>
              <w:t xml:space="preserve"> τῆς </w:t>
            </w:r>
            <w:hyperlink r:id="rId14481" w:tooltip="Art-GFS 3588: tē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οἰκίας </w:t>
            </w:r>
            <w:hyperlink r:id="rId14482" w:tooltip="N-GFS 3614: oikias -- A house, household, dwelling; goods, property, means." w:history="1">
              <w:r w:rsidRPr="00B06055">
                <w:rPr>
                  <w:rStyle w:val="Hyperlink"/>
                  <w:rFonts w:ascii="Palatino Linotype" w:hAnsi="Palatino Linotype" w:cs="Tahoma"/>
                  <w:sz w:val="18"/>
                  <w:szCs w:val="18"/>
                </w:rPr>
                <w:t>(house)</w:t>
              </w:r>
            </w:hyperlink>
            <w:r w:rsidRPr="00B06055">
              <w:rPr>
                <w:rFonts w:ascii="Palatino Linotype" w:hAnsi="Palatino Linotype" w:cs="Tahoma"/>
                <w:sz w:val="18"/>
                <w:szCs w:val="18"/>
              </w:rPr>
              <w:t xml:space="preserve"> αὐτοῦ </w:t>
            </w:r>
            <w:hyperlink r:id="rId14483"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60327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17 Let him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is on the housetop not </w:t>
            </w:r>
            <w:r w:rsidR="009D6BEE" w:rsidRPr="00B06055">
              <w:rPr>
                <w:rFonts w:ascii="Arial" w:eastAsia="Times New Roman" w:hAnsi="Arial" w:cs="Arial"/>
                <w:b/>
                <w:sz w:val="18"/>
                <w:szCs w:val="18"/>
                <w:u w:val="single"/>
              </w:rPr>
              <w:t>come down</w:t>
            </w:r>
            <w:r w:rsidR="009D6BEE" w:rsidRPr="00B06055">
              <w:rPr>
                <w:rFonts w:ascii="Arial" w:eastAsia="Times New Roman" w:hAnsi="Arial" w:cs="Arial"/>
                <w:sz w:val="18"/>
                <w:szCs w:val="18"/>
              </w:rPr>
              <w:t xml:space="preserve"> to take any thing out of his house: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60327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15 Neither let him </w:t>
            </w:r>
            <w:r w:rsidR="009D6BEE" w:rsidRPr="00B06055">
              <w:rPr>
                <w:rFonts w:ascii="Arial" w:eastAsia="Times New Roman" w:hAnsi="Arial" w:cs="Arial"/>
                <w:b/>
                <w:sz w:val="18"/>
                <w:szCs w:val="18"/>
                <w:u w:val="single"/>
              </w:rPr>
              <w:t>who</w:t>
            </w:r>
            <w:r w:rsidR="009D6BEE" w:rsidRPr="00B06055">
              <w:rPr>
                <w:rFonts w:ascii="Arial" w:eastAsia="Times New Roman" w:hAnsi="Arial" w:cs="Arial"/>
                <w:sz w:val="18"/>
                <w:szCs w:val="18"/>
              </w:rPr>
              <w:t xml:space="preserve"> is in the field, return back to take his clothes.  </w:t>
            </w:r>
          </w:p>
        </w:tc>
        <w:tc>
          <w:tcPr>
            <w:tcW w:w="5748" w:type="dxa"/>
          </w:tcPr>
          <w:p w:rsidR="009D6BEE" w:rsidRPr="00B06055" w:rsidRDefault="008E73B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18</w:t>
            </w:r>
            <w:r w:rsidRPr="00B06055">
              <w:rPr>
                <w:rStyle w:val="reftext1"/>
                <w:sz w:val="18"/>
                <w:szCs w:val="18"/>
              </w:rPr>
              <w:t> </w:t>
            </w:r>
            <w:r w:rsidRPr="00B06055">
              <w:rPr>
                <w:rFonts w:ascii="Palatino Linotype" w:hAnsi="Palatino Linotype" w:cs="Tahoma"/>
                <w:sz w:val="18"/>
                <w:szCs w:val="18"/>
              </w:rPr>
              <w:t>καὶ </w:t>
            </w:r>
            <w:hyperlink r:id="rId1448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ὁ </w:t>
            </w:r>
            <w:hyperlink r:id="rId14485"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ἐν </w:t>
            </w:r>
            <w:hyperlink r:id="rId14486"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τῷ </w:t>
            </w:r>
            <w:hyperlink r:id="rId14487" w:tooltip="Art-DMS 3588: tō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ἀγρῷ </w:t>
            </w:r>
            <w:hyperlink r:id="rId14488" w:tooltip="N-DMS 68: agrō -- A field, especially as bearing a crop; the country, lands, property in land, a country estate." w:history="1">
              <w:r w:rsidRPr="00B06055">
                <w:rPr>
                  <w:rStyle w:val="Hyperlink"/>
                  <w:rFonts w:ascii="Palatino Linotype" w:hAnsi="Palatino Linotype" w:cs="Tahoma"/>
                  <w:sz w:val="18"/>
                  <w:szCs w:val="18"/>
                </w:rPr>
                <w:t>(field)</w:t>
              </w:r>
            </w:hyperlink>
            <w:r w:rsidRPr="00B06055">
              <w:rPr>
                <w:rFonts w:ascii="Palatino Linotype" w:hAnsi="Palatino Linotype" w:cs="Tahoma"/>
                <w:sz w:val="18"/>
                <w:szCs w:val="18"/>
              </w:rPr>
              <w:t>, μὴ </w:t>
            </w:r>
            <w:hyperlink r:id="rId14489" w:tooltip="Adv 3361: mē -- Not, lest." w:history="1">
              <w:r w:rsidRPr="00B06055">
                <w:rPr>
                  <w:rStyle w:val="Hyperlink"/>
                  <w:rFonts w:ascii="Palatino Linotype" w:hAnsi="Palatino Linotype" w:cs="Tahoma"/>
                  <w:sz w:val="18"/>
                  <w:szCs w:val="18"/>
                </w:rPr>
                <w:t>(neither)</w:t>
              </w:r>
            </w:hyperlink>
            <w:r w:rsidRPr="00B06055">
              <w:rPr>
                <w:rFonts w:ascii="Palatino Linotype" w:hAnsi="Palatino Linotype" w:cs="Tahoma"/>
                <w:sz w:val="18"/>
                <w:szCs w:val="18"/>
              </w:rPr>
              <w:t xml:space="preserve"> ἐπιστρεψάτω </w:t>
            </w:r>
            <w:hyperlink r:id="rId14490" w:tooltip="V-AMA-3S 1994: epistrepsatō -- (a) to turn (back) to (towards), (b) to turn (back) (to [towards]); to come to myself." w:history="1">
              <w:r w:rsidRPr="00B06055">
                <w:rPr>
                  <w:rStyle w:val="Hyperlink"/>
                  <w:rFonts w:ascii="Palatino Linotype" w:hAnsi="Palatino Linotype" w:cs="Tahoma"/>
                  <w:sz w:val="18"/>
                  <w:szCs w:val="18"/>
                </w:rPr>
                <w:t>(let him return)</w:t>
              </w:r>
            </w:hyperlink>
            <w:r w:rsidRPr="00B06055">
              <w:rPr>
                <w:rFonts w:ascii="Palatino Linotype" w:hAnsi="Palatino Linotype" w:cs="Tahoma"/>
                <w:sz w:val="18"/>
                <w:szCs w:val="18"/>
              </w:rPr>
              <w:t xml:space="preserve"> ὀπίσω </w:t>
            </w:r>
            <w:hyperlink r:id="rId14491" w:tooltip="Adv 3694: opisō -- Behind, after; back, backwards." w:history="1">
              <w:r w:rsidRPr="00B06055">
                <w:rPr>
                  <w:rStyle w:val="Hyperlink"/>
                  <w:rFonts w:ascii="Palatino Linotype" w:hAnsi="Palatino Linotype" w:cs="Tahoma"/>
                  <w:sz w:val="18"/>
                  <w:szCs w:val="18"/>
                </w:rPr>
                <w:t>(back)</w:t>
              </w:r>
            </w:hyperlink>
            <w:r w:rsidRPr="00B06055">
              <w:rPr>
                <w:rFonts w:ascii="Palatino Linotype" w:hAnsi="Palatino Linotype" w:cs="Tahoma"/>
                <w:sz w:val="18"/>
                <w:szCs w:val="18"/>
              </w:rPr>
              <w:t xml:space="preserve"> ἆραι </w:t>
            </w:r>
            <w:hyperlink r:id="rId14492" w:tooltip="V-ANA 142: arai -- To raise, lift up, take away, remove." w:history="1">
              <w:r w:rsidRPr="00B06055">
                <w:rPr>
                  <w:rStyle w:val="Hyperlink"/>
                  <w:rFonts w:ascii="Palatino Linotype" w:hAnsi="Palatino Linotype" w:cs="Tahoma"/>
                  <w:sz w:val="18"/>
                  <w:szCs w:val="18"/>
                </w:rPr>
                <w:t>(to take)</w:t>
              </w:r>
            </w:hyperlink>
            <w:r w:rsidRPr="00B06055">
              <w:rPr>
                <w:rFonts w:ascii="Palatino Linotype" w:hAnsi="Palatino Linotype" w:cs="Tahoma"/>
                <w:sz w:val="18"/>
                <w:szCs w:val="18"/>
              </w:rPr>
              <w:t xml:space="preserve"> τὸ </w:t>
            </w:r>
            <w:hyperlink r:id="rId14493"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ἱμάτιον </w:t>
            </w:r>
            <w:hyperlink r:id="rId14494" w:tooltip="N-ANS 2440: himation -- A long flowing outer garment, tunic." w:history="1">
              <w:r w:rsidRPr="00B06055">
                <w:rPr>
                  <w:rStyle w:val="Hyperlink"/>
                  <w:rFonts w:ascii="Palatino Linotype" w:hAnsi="Palatino Linotype" w:cs="Tahoma"/>
                  <w:sz w:val="18"/>
                  <w:szCs w:val="18"/>
                </w:rPr>
                <w:t>(cloak)</w:t>
              </w:r>
            </w:hyperlink>
            <w:r w:rsidRPr="00B06055">
              <w:rPr>
                <w:rFonts w:ascii="Palatino Linotype" w:hAnsi="Palatino Linotype" w:cs="Tahoma"/>
                <w:sz w:val="18"/>
                <w:szCs w:val="18"/>
              </w:rPr>
              <w:t xml:space="preserve"> αὐτοῦ </w:t>
            </w:r>
            <w:hyperlink r:id="rId14495"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60327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18 Neither let him </w:t>
            </w:r>
            <w:r w:rsidR="009D6BEE" w:rsidRPr="00B06055">
              <w:rPr>
                <w:rFonts w:ascii="Arial" w:eastAsia="Times New Roman" w:hAnsi="Arial" w:cs="Arial"/>
                <w:b/>
                <w:sz w:val="18"/>
                <w:szCs w:val="18"/>
                <w:u w:val="single"/>
              </w:rPr>
              <w:t>which</w:t>
            </w:r>
            <w:r w:rsidR="009D6BEE" w:rsidRPr="00B06055">
              <w:rPr>
                <w:rFonts w:ascii="Arial" w:eastAsia="Times New Roman" w:hAnsi="Arial" w:cs="Arial"/>
                <w:sz w:val="18"/>
                <w:szCs w:val="18"/>
              </w:rPr>
              <w:t xml:space="preserve"> is in the field return back to take his clothes.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60327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16 And woe unto them that are with child, and </w:t>
            </w:r>
            <w:r w:rsidR="009D6BEE" w:rsidRPr="00B06055">
              <w:rPr>
                <w:rFonts w:ascii="Arial" w:eastAsia="Times New Roman" w:hAnsi="Arial" w:cs="Arial"/>
                <w:b/>
                <w:sz w:val="18"/>
                <w:szCs w:val="18"/>
                <w:u w:val="single"/>
              </w:rPr>
              <w:t>unto</w:t>
            </w:r>
            <w:r w:rsidR="009D6BEE" w:rsidRPr="00B06055">
              <w:rPr>
                <w:rFonts w:ascii="Arial" w:eastAsia="Times New Roman" w:hAnsi="Arial" w:cs="Arial"/>
                <w:sz w:val="18"/>
                <w:szCs w:val="18"/>
              </w:rPr>
              <w:t xml:space="preserve"> them that give suck in those days!  </w:t>
            </w:r>
          </w:p>
        </w:tc>
        <w:tc>
          <w:tcPr>
            <w:tcW w:w="5748" w:type="dxa"/>
          </w:tcPr>
          <w:p w:rsidR="009D6BEE" w:rsidRPr="00B06055" w:rsidRDefault="008E73B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19</w:t>
            </w:r>
            <w:r w:rsidRPr="00B06055">
              <w:rPr>
                <w:rStyle w:val="reftext1"/>
                <w:sz w:val="18"/>
                <w:szCs w:val="18"/>
              </w:rPr>
              <w:t> </w:t>
            </w:r>
            <w:r w:rsidRPr="00B06055">
              <w:rPr>
                <w:rFonts w:ascii="Palatino Linotype" w:hAnsi="Palatino Linotype" w:cs="Tahoma"/>
                <w:sz w:val="18"/>
                <w:szCs w:val="18"/>
              </w:rPr>
              <w:t>Οὐαὶ </w:t>
            </w:r>
            <w:hyperlink r:id="rId14496" w:tooltip="I 3759: Ouai -- Woe!, alas!, uttered in grief or denunciation." w:history="1">
              <w:r w:rsidRPr="00B06055">
                <w:rPr>
                  <w:rStyle w:val="Hyperlink"/>
                  <w:rFonts w:ascii="Palatino Linotype" w:hAnsi="Palatino Linotype" w:cs="Tahoma"/>
                  <w:sz w:val="18"/>
                  <w:szCs w:val="18"/>
                </w:rPr>
                <w:t>(Woe)</w:t>
              </w:r>
            </w:hyperlink>
            <w:r w:rsidRPr="00B06055">
              <w:rPr>
                <w:rFonts w:ascii="Palatino Linotype" w:hAnsi="Palatino Linotype" w:cs="Tahoma"/>
                <w:sz w:val="18"/>
                <w:szCs w:val="18"/>
              </w:rPr>
              <w:t xml:space="preserve"> δὲ </w:t>
            </w:r>
            <w:hyperlink r:id="rId14497"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ταῖς </w:t>
            </w:r>
            <w:hyperlink r:id="rId14498" w:tooltip="Art-DFP 3588: tais -- The, the definite article." w:history="1">
              <w:r w:rsidRPr="00B06055">
                <w:rPr>
                  <w:rStyle w:val="Hyperlink"/>
                  <w:rFonts w:ascii="Palatino Linotype" w:hAnsi="Palatino Linotype" w:cs="Tahoma"/>
                  <w:sz w:val="18"/>
                  <w:szCs w:val="18"/>
                </w:rPr>
                <w:t>(to those)</w:t>
              </w:r>
            </w:hyperlink>
            <w:r w:rsidRPr="00B06055">
              <w:rPr>
                <w:rFonts w:ascii="Palatino Linotype" w:hAnsi="Palatino Linotype" w:cs="Tahoma"/>
                <w:sz w:val="18"/>
                <w:szCs w:val="18"/>
              </w:rPr>
              <w:t xml:space="preserve"> ἐν </w:t>
            </w:r>
            <w:hyperlink r:id="rId14499"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γαστρὶ </w:t>
            </w:r>
            <w:hyperlink r:id="rId14500" w:tooltip="N-DFS 1064: gastri -- The womb, stomach; of a woman: to be with child (literal: to have [a child] in the belly)." w:history="1">
              <w:r w:rsidRPr="00B06055">
                <w:rPr>
                  <w:rStyle w:val="Hyperlink"/>
                  <w:rFonts w:ascii="Palatino Linotype" w:hAnsi="Palatino Linotype" w:cs="Tahoma"/>
                  <w:sz w:val="18"/>
                  <w:szCs w:val="18"/>
                </w:rPr>
                <w:t>(womb)</w:t>
              </w:r>
            </w:hyperlink>
            <w:r w:rsidRPr="00B06055">
              <w:rPr>
                <w:rFonts w:ascii="Palatino Linotype" w:hAnsi="Palatino Linotype" w:cs="Tahoma"/>
                <w:sz w:val="18"/>
                <w:szCs w:val="18"/>
              </w:rPr>
              <w:t xml:space="preserve"> ἐχούσαις </w:t>
            </w:r>
            <w:hyperlink r:id="rId14501" w:tooltip="V-PPA-DFP 2192: echousais -- To have, hold, possess." w:history="1">
              <w:r w:rsidRPr="00B06055">
                <w:rPr>
                  <w:rStyle w:val="Hyperlink"/>
                  <w:rFonts w:ascii="Palatino Linotype" w:hAnsi="Palatino Linotype" w:cs="Tahoma"/>
                  <w:sz w:val="18"/>
                  <w:szCs w:val="18"/>
                </w:rPr>
                <w:t>(having)</w:t>
              </w:r>
            </w:hyperlink>
            <w:r w:rsidRPr="00B06055">
              <w:rPr>
                <w:rFonts w:ascii="Palatino Linotype" w:hAnsi="Palatino Linotype" w:cs="Tahoma"/>
                <w:sz w:val="18"/>
                <w:szCs w:val="18"/>
              </w:rPr>
              <w:t>, καὶ </w:t>
            </w:r>
            <w:hyperlink r:id="rId1450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ταῖς </w:t>
            </w:r>
            <w:hyperlink r:id="rId14503" w:tooltip="Art-DFP 3588: tais -- The, the definite article." w:history="1">
              <w:r w:rsidRPr="00B06055">
                <w:rPr>
                  <w:rStyle w:val="Hyperlink"/>
                  <w:rFonts w:ascii="Palatino Linotype" w:hAnsi="Palatino Linotype" w:cs="Tahoma"/>
                  <w:sz w:val="18"/>
                  <w:szCs w:val="18"/>
                </w:rPr>
                <w:t>(to the </w:t>
              </w:r>
              <w:r w:rsidRPr="00B06055">
                <w:rPr>
                  <w:rStyle w:val="Hyperlink"/>
                  <w:rFonts w:ascii="Palatino Linotype" w:hAnsi="Palatino Linotype" w:cs="Tahoma"/>
                  <w:i/>
                  <w:iCs/>
                  <w:sz w:val="18"/>
                  <w:szCs w:val="18"/>
                </w:rPr>
                <w:t>ones</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θηλαζούσαις </w:t>
            </w:r>
            <w:hyperlink r:id="rId14504" w:tooltip="V-PPA-DFP 2337: thēlazousais -- To suckle." w:history="1">
              <w:r w:rsidRPr="00B06055">
                <w:rPr>
                  <w:rStyle w:val="Hyperlink"/>
                  <w:rFonts w:ascii="Palatino Linotype" w:hAnsi="Palatino Linotype" w:cs="Tahoma"/>
                  <w:sz w:val="18"/>
                  <w:szCs w:val="18"/>
                </w:rPr>
                <w:t>(nursing infants)</w:t>
              </w:r>
            </w:hyperlink>
            <w:r w:rsidRPr="00B06055">
              <w:rPr>
                <w:rFonts w:ascii="Palatino Linotype" w:hAnsi="Palatino Linotype" w:cs="Tahoma"/>
                <w:sz w:val="18"/>
                <w:szCs w:val="18"/>
              </w:rPr>
              <w:t xml:space="preserve"> ἐν </w:t>
            </w:r>
            <w:hyperlink r:id="rId14505"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ἐκείναις </w:t>
            </w:r>
            <w:hyperlink r:id="rId14506" w:tooltip="DPro-DFP 1565: ekeinais -- That, that one there, yonder."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 xml:space="preserve"> ταῖς </w:t>
            </w:r>
            <w:hyperlink r:id="rId14507" w:tooltip="Art-DFP 3588: tai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ἡμέραις </w:t>
            </w:r>
            <w:hyperlink r:id="rId14508" w:tooltip="N-DFP 2250: hēmerais -- A day, the period from sunrise to sunset." w:history="1">
              <w:r w:rsidRPr="00B06055">
                <w:rPr>
                  <w:rStyle w:val="Hyperlink"/>
                  <w:rFonts w:ascii="Palatino Linotype" w:hAnsi="Palatino Linotype" w:cs="Tahoma"/>
                  <w:sz w:val="18"/>
                  <w:szCs w:val="18"/>
                </w:rPr>
                <w:t>(days)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60327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19 And woe unto them that are with child, and </w:t>
            </w:r>
            <w:r w:rsidR="009D6BEE" w:rsidRPr="00B06055">
              <w:rPr>
                <w:rFonts w:ascii="Arial" w:eastAsia="Times New Roman" w:hAnsi="Arial" w:cs="Arial"/>
                <w:b/>
                <w:sz w:val="18"/>
                <w:szCs w:val="18"/>
                <w:u w:val="single"/>
              </w:rPr>
              <w:t>to</w:t>
            </w:r>
            <w:r w:rsidR="009D6BEE" w:rsidRPr="00B06055">
              <w:rPr>
                <w:rFonts w:ascii="Arial" w:eastAsia="Times New Roman" w:hAnsi="Arial" w:cs="Arial"/>
                <w:sz w:val="18"/>
                <w:szCs w:val="18"/>
              </w:rPr>
              <w:t xml:space="preserve"> them that give suck in those days!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60327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17 </w:t>
            </w:r>
            <w:r w:rsidR="009D6BEE" w:rsidRPr="00B06055">
              <w:rPr>
                <w:rFonts w:ascii="Arial" w:eastAsia="Times New Roman" w:hAnsi="Arial" w:cs="Arial"/>
                <w:b/>
                <w:sz w:val="18"/>
                <w:szCs w:val="18"/>
                <w:u w:val="single"/>
              </w:rPr>
              <w:t>Therefore</w:t>
            </w:r>
            <w:r w:rsidR="009D6BEE" w:rsidRPr="00B06055">
              <w:rPr>
                <w:rFonts w:ascii="Arial" w:eastAsia="Times New Roman" w:hAnsi="Arial" w:cs="Arial"/>
                <w:sz w:val="18"/>
                <w:szCs w:val="18"/>
              </w:rPr>
              <w:t xml:space="preserve">, pray </w:t>
            </w:r>
            <w:proofErr w:type="gramStart"/>
            <w:r w:rsidR="009D6BEE" w:rsidRPr="00B06055">
              <w:rPr>
                <w:rFonts w:ascii="Arial" w:eastAsia="Times New Roman" w:hAnsi="Arial" w:cs="Arial"/>
                <w:sz w:val="18"/>
                <w:szCs w:val="18"/>
              </w:rPr>
              <w:t>ye</w:t>
            </w:r>
            <w:proofErr w:type="gramEnd"/>
            <w:r w:rsidR="009D6BEE" w:rsidRPr="00B06055">
              <w:rPr>
                <w:rFonts w:ascii="Arial" w:eastAsia="Times New Roman" w:hAnsi="Arial" w:cs="Arial"/>
                <w:sz w:val="18"/>
                <w:szCs w:val="18"/>
              </w:rPr>
              <w:t xml:space="preserve"> the Lord, that your flight be not in the winter, neither on the Sabbath day.  </w:t>
            </w:r>
          </w:p>
        </w:tc>
        <w:tc>
          <w:tcPr>
            <w:tcW w:w="5748" w:type="dxa"/>
          </w:tcPr>
          <w:p w:rsidR="009D6BEE" w:rsidRPr="00B06055" w:rsidRDefault="008E73B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20</w:t>
            </w:r>
            <w:r w:rsidRPr="00B06055">
              <w:rPr>
                <w:rStyle w:val="reftext1"/>
                <w:sz w:val="18"/>
                <w:szCs w:val="18"/>
              </w:rPr>
              <w:t> </w:t>
            </w:r>
            <w:r w:rsidRPr="00B06055">
              <w:rPr>
                <w:rFonts w:ascii="Palatino Linotype" w:hAnsi="Palatino Linotype" w:cs="Tahoma"/>
                <w:sz w:val="18"/>
                <w:szCs w:val="18"/>
              </w:rPr>
              <w:t>προσεύχεσθε </w:t>
            </w:r>
            <w:hyperlink r:id="rId14509" w:tooltip="V-PMM/P-2P 4336: proseuchesthe -- To pray, pray for, offer prayer." w:history="1">
              <w:r w:rsidRPr="00B06055">
                <w:rPr>
                  <w:rStyle w:val="Hyperlink"/>
                  <w:rFonts w:ascii="Palatino Linotype" w:hAnsi="Palatino Linotype" w:cs="Tahoma"/>
                  <w:sz w:val="18"/>
                  <w:szCs w:val="18"/>
                </w:rPr>
                <w:t>(Pray)</w:t>
              </w:r>
            </w:hyperlink>
            <w:r w:rsidRPr="00B06055">
              <w:rPr>
                <w:rFonts w:ascii="Palatino Linotype" w:hAnsi="Palatino Linotype" w:cs="Tahoma"/>
                <w:sz w:val="18"/>
                <w:szCs w:val="18"/>
              </w:rPr>
              <w:t xml:space="preserve"> δὲ </w:t>
            </w:r>
            <w:hyperlink r:id="rId14510"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ἵνα </w:t>
            </w:r>
            <w:hyperlink r:id="rId14511" w:tooltip="Conj 2443: hina -- In order that, so that."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μὴ </w:t>
            </w:r>
            <w:hyperlink r:id="rId14512"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γένηται </w:t>
            </w:r>
            <w:hyperlink r:id="rId14513" w:tooltip="V-ASM-3S 1096: genētai -- To come into being, to be born, become, come about, happen." w:history="1">
              <w:r w:rsidRPr="00B06055">
                <w:rPr>
                  <w:rStyle w:val="Hyperlink"/>
                  <w:rFonts w:ascii="Palatino Linotype" w:hAnsi="Palatino Linotype" w:cs="Tahoma"/>
                  <w:sz w:val="18"/>
                  <w:szCs w:val="18"/>
                </w:rPr>
                <w:t>(might be)</w:t>
              </w:r>
            </w:hyperlink>
            <w:r w:rsidRPr="00B06055">
              <w:rPr>
                <w:rFonts w:ascii="Palatino Linotype" w:hAnsi="Palatino Linotype" w:cs="Tahoma"/>
                <w:sz w:val="18"/>
                <w:szCs w:val="18"/>
              </w:rPr>
              <w:t xml:space="preserve"> ἡ </w:t>
            </w:r>
            <w:hyperlink r:id="rId14514"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φυγὴ </w:t>
            </w:r>
            <w:hyperlink r:id="rId14515" w:tooltip="N-NFS 5437: phygē -- Flight, fleeing." w:history="1">
              <w:r w:rsidRPr="00B06055">
                <w:rPr>
                  <w:rStyle w:val="Hyperlink"/>
                  <w:rFonts w:ascii="Palatino Linotype" w:hAnsi="Palatino Linotype" w:cs="Tahoma"/>
                  <w:sz w:val="18"/>
                  <w:szCs w:val="18"/>
                </w:rPr>
                <w:t>(flight)</w:t>
              </w:r>
            </w:hyperlink>
            <w:r w:rsidRPr="00B06055">
              <w:rPr>
                <w:rFonts w:ascii="Palatino Linotype" w:hAnsi="Palatino Linotype" w:cs="Tahoma"/>
                <w:sz w:val="18"/>
                <w:szCs w:val="18"/>
              </w:rPr>
              <w:t xml:space="preserve"> ὑμῶν </w:t>
            </w:r>
            <w:hyperlink r:id="rId14516"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χειμῶνος </w:t>
            </w:r>
            <w:hyperlink r:id="rId14517" w:tooltip="N-GMS 5494: cheimōnos -- A storm, tempest; winter, the rainy season." w:history="1">
              <w:r w:rsidRPr="00B06055">
                <w:rPr>
                  <w:rStyle w:val="Hyperlink"/>
                  <w:rFonts w:ascii="Palatino Linotype" w:hAnsi="Palatino Linotype" w:cs="Tahoma"/>
                  <w:sz w:val="18"/>
                  <w:szCs w:val="18"/>
                </w:rPr>
                <w:t>(in winter)</w:t>
              </w:r>
            </w:hyperlink>
            <w:r w:rsidRPr="00B06055">
              <w:rPr>
                <w:rFonts w:ascii="Palatino Linotype" w:hAnsi="Palatino Linotype" w:cs="Tahoma"/>
                <w:sz w:val="18"/>
                <w:szCs w:val="18"/>
              </w:rPr>
              <w:t>, μηδὲ </w:t>
            </w:r>
            <w:hyperlink r:id="rId14518" w:tooltip="Conj 3366: mēde -- And not, not even, neither…nor." w:history="1">
              <w:r w:rsidRPr="00B06055">
                <w:rPr>
                  <w:rStyle w:val="Hyperlink"/>
                  <w:rFonts w:ascii="Palatino Linotype" w:hAnsi="Palatino Linotype" w:cs="Tahoma"/>
                  <w:sz w:val="18"/>
                  <w:szCs w:val="18"/>
                </w:rPr>
                <w:t>(nor)</w:t>
              </w:r>
            </w:hyperlink>
            <w:r w:rsidRPr="00B06055">
              <w:rPr>
                <w:rFonts w:ascii="Palatino Linotype" w:hAnsi="Palatino Linotype" w:cs="Tahoma"/>
                <w:sz w:val="18"/>
                <w:szCs w:val="18"/>
              </w:rPr>
              <w:t xml:space="preserve"> σαββάτῳ </w:t>
            </w:r>
            <w:hyperlink r:id="rId14519" w:tooltip="N-DNS 4521: sabbatō -- The Sabbath, a week." w:history="1">
              <w:r w:rsidRPr="00B06055">
                <w:rPr>
                  <w:rStyle w:val="Hyperlink"/>
                  <w:rFonts w:ascii="Palatino Linotype" w:hAnsi="Palatino Linotype" w:cs="Tahoma"/>
                  <w:sz w:val="18"/>
                  <w:szCs w:val="18"/>
                </w:rPr>
                <w:t>(on a Sabbath)</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60327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20 </w:t>
            </w:r>
            <w:r w:rsidR="009D6BEE" w:rsidRPr="00B06055">
              <w:rPr>
                <w:rFonts w:ascii="Arial" w:eastAsia="Times New Roman" w:hAnsi="Arial" w:cs="Arial"/>
                <w:b/>
                <w:sz w:val="18"/>
                <w:szCs w:val="18"/>
                <w:u w:val="single"/>
              </w:rPr>
              <w:t>But</w:t>
            </w:r>
            <w:r w:rsidR="009D6BEE" w:rsidRPr="00B06055">
              <w:rPr>
                <w:rFonts w:ascii="Arial" w:eastAsia="Times New Roman" w:hAnsi="Arial" w:cs="Arial"/>
                <w:sz w:val="18"/>
                <w:szCs w:val="18"/>
              </w:rPr>
              <w:t xml:space="preserve"> pray ye that your flight be not in the winter, neither on the sabbath day: </w:t>
            </w:r>
          </w:p>
        </w:tc>
      </w:tr>
      <w:tr w:rsidR="009D6BEE" w:rsidRPr="000A4E93" w:rsidTr="004519DA">
        <w:trPr>
          <w:tblCellSpacing w:w="75" w:type="dxa"/>
        </w:trPr>
        <w:tc>
          <w:tcPr>
            <w:tcW w:w="2004" w:type="dxa"/>
            <w:tcMar>
              <w:top w:w="0" w:type="dxa"/>
              <w:left w:w="108" w:type="dxa"/>
              <w:bottom w:w="0" w:type="dxa"/>
              <w:right w:w="108" w:type="dxa"/>
            </w:tcMar>
            <w:hideMark/>
          </w:tcPr>
          <w:p w:rsidR="009D6BEE" w:rsidRPr="00B06055" w:rsidRDefault="0060327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18 For then, </w:t>
            </w:r>
            <w:r w:rsidR="009D6BEE" w:rsidRPr="00B06055">
              <w:rPr>
                <w:rFonts w:ascii="Arial" w:eastAsia="Times New Roman" w:hAnsi="Arial" w:cs="Arial"/>
                <w:b/>
                <w:sz w:val="18"/>
                <w:szCs w:val="18"/>
                <w:u w:val="single"/>
              </w:rPr>
              <w:t>in those days,</w:t>
            </w:r>
            <w:r w:rsidR="009D6BEE" w:rsidRPr="00B06055">
              <w:rPr>
                <w:rFonts w:ascii="Arial" w:eastAsia="Times New Roman" w:hAnsi="Arial" w:cs="Arial"/>
                <w:sz w:val="18"/>
                <w:szCs w:val="18"/>
              </w:rPr>
              <w:t xml:space="preserve"> shall be great </w:t>
            </w:r>
            <w:r w:rsidR="009D6BEE" w:rsidRPr="00B06055">
              <w:rPr>
                <w:rFonts w:ascii="Arial" w:eastAsia="Times New Roman" w:hAnsi="Arial" w:cs="Arial"/>
                <w:b/>
                <w:sz w:val="18"/>
                <w:szCs w:val="18"/>
                <w:u w:val="single"/>
              </w:rPr>
              <w:t>tribulations</w:t>
            </w:r>
            <w:r w:rsidR="009D6BEE" w:rsidRPr="00B06055">
              <w:rPr>
                <w:rFonts w:ascii="Arial" w:eastAsia="Times New Roman" w:hAnsi="Arial" w:cs="Arial"/>
                <w:sz w:val="18"/>
                <w:szCs w:val="18"/>
              </w:rPr>
              <w:t xml:space="preserve"> </w:t>
            </w:r>
            <w:r w:rsidR="009D6BEE" w:rsidRPr="00B06055">
              <w:rPr>
                <w:rFonts w:ascii="Arial" w:eastAsia="Times New Roman" w:hAnsi="Arial" w:cs="Arial"/>
                <w:b/>
                <w:sz w:val="18"/>
                <w:szCs w:val="18"/>
                <w:u w:val="single"/>
              </w:rPr>
              <w:t xml:space="preserve">on the Jews, and upon </w:t>
            </w:r>
            <w:r w:rsidR="009D6BEE" w:rsidRPr="001A1474">
              <w:rPr>
                <w:rFonts w:ascii="Arial" w:eastAsia="Times New Roman" w:hAnsi="Arial" w:cs="Arial"/>
                <w:sz w:val="18"/>
                <w:szCs w:val="18"/>
              </w:rPr>
              <w:t>the</w:t>
            </w:r>
            <w:r w:rsidR="009D6BEE" w:rsidRPr="00B06055">
              <w:rPr>
                <w:rFonts w:ascii="Arial" w:eastAsia="Times New Roman" w:hAnsi="Arial" w:cs="Arial"/>
                <w:b/>
                <w:sz w:val="18"/>
                <w:szCs w:val="18"/>
                <w:u w:val="single"/>
              </w:rPr>
              <w:t xml:space="preserve"> inhabitants of Jerusalem;</w:t>
            </w:r>
            <w:r w:rsidR="009D6BEE" w:rsidRPr="00B06055">
              <w:rPr>
                <w:rFonts w:ascii="Arial" w:eastAsia="Times New Roman" w:hAnsi="Arial" w:cs="Arial"/>
                <w:sz w:val="18"/>
                <w:szCs w:val="18"/>
              </w:rPr>
              <w:t xml:space="preserve"> such as was not </w:t>
            </w:r>
            <w:r w:rsidR="009D6BEE" w:rsidRPr="00B06055">
              <w:rPr>
                <w:rFonts w:ascii="Arial" w:eastAsia="Times New Roman" w:hAnsi="Arial" w:cs="Arial"/>
                <w:b/>
                <w:sz w:val="18"/>
                <w:szCs w:val="18"/>
                <w:u w:val="single"/>
              </w:rPr>
              <w:t>before sent upon Israel, of God,</w:t>
            </w:r>
            <w:r w:rsidR="009D6BEE" w:rsidRPr="00B06055">
              <w:rPr>
                <w:rFonts w:ascii="Arial" w:eastAsia="Times New Roman" w:hAnsi="Arial" w:cs="Arial"/>
                <w:sz w:val="18"/>
                <w:szCs w:val="18"/>
              </w:rPr>
              <w:t xml:space="preserve"> since the beginning of </w:t>
            </w:r>
            <w:r w:rsidR="009D6BEE" w:rsidRPr="00B06055">
              <w:rPr>
                <w:rFonts w:ascii="Arial" w:eastAsia="Times New Roman" w:hAnsi="Arial" w:cs="Arial"/>
                <w:b/>
                <w:sz w:val="18"/>
                <w:szCs w:val="18"/>
                <w:u w:val="single"/>
              </w:rPr>
              <w:t>their kingdom until</w:t>
            </w:r>
            <w:r w:rsidR="009D6BEE" w:rsidRPr="00B06055">
              <w:rPr>
                <w:rFonts w:ascii="Arial" w:eastAsia="Times New Roman" w:hAnsi="Arial" w:cs="Arial"/>
                <w:sz w:val="18"/>
                <w:szCs w:val="18"/>
              </w:rPr>
              <w:t xml:space="preserve"> this time;  no, nor ever shall be </w:t>
            </w:r>
            <w:r w:rsidR="009D6BEE" w:rsidRPr="00B06055">
              <w:rPr>
                <w:rFonts w:ascii="Arial" w:eastAsia="Times New Roman" w:hAnsi="Arial" w:cs="Arial"/>
                <w:b/>
                <w:sz w:val="18"/>
                <w:szCs w:val="18"/>
                <w:u w:val="single"/>
              </w:rPr>
              <w:t>sent again upon Israel.</w:t>
            </w:r>
            <w:r w:rsidR="009D6BEE" w:rsidRPr="00B06055">
              <w:rPr>
                <w:rFonts w:ascii="Arial" w:eastAsia="Times New Roman" w:hAnsi="Arial" w:cs="Arial"/>
                <w:sz w:val="18"/>
                <w:szCs w:val="18"/>
              </w:rPr>
              <w:t xml:space="preserve">  </w:t>
            </w:r>
          </w:p>
        </w:tc>
        <w:tc>
          <w:tcPr>
            <w:tcW w:w="5748" w:type="dxa"/>
          </w:tcPr>
          <w:p w:rsidR="009D6BEE" w:rsidRPr="00B06055" w:rsidRDefault="008E73B4"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21</w:t>
            </w:r>
            <w:r w:rsidRPr="00B06055">
              <w:rPr>
                <w:rStyle w:val="reftext1"/>
                <w:sz w:val="18"/>
                <w:szCs w:val="18"/>
              </w:rPr>
              <w:t> </w:t>
            </w:r>
            <w:r w:rsidRPr="00B06055">
              <w:rPr>
                <w:rFonts w:ascii="Palatino Linotype" w:hAnsi="Palatino Linotype" w:cs="Tahoma"/>
                <w:sz w:val="18"/>
                <w:szCs w:val="18"/>
              </w:rPr>
              <w:t>ἔσται </w:t>
            </w:r>
            <w:hyperlink r:id="rId14520" w:tooltip="V-FIM-3S 1510: estai -- To be, exist." w:history="1">
              <w:r w:rsidRPr="00B06055">
                <w:rPr>
                  <w:rStyle w:val="Hyperlink"/>
                  <w:rFonts w:ascii="Palatino Linotype" w:hAnsi="Palatino Linotype" w:cs="Tahoma"/>
                  <w:sz w:val="18"/>
                  <w:szCs w:val="18"/>
                </w:rPr>
                <w:t>(There will be)</w:t>
              </w:r>
            </w:hyperlink>
            <w:r w:rsidRPr="00B06055">
              <w:rPr>
                <w:rFonts w:ascii="Palatino Linotype" w:hAnsi="Palatino Linotype" w:cs="Tahoma"/>
                <w:sz w:val="18"/>
                <w:szCs w:val="18"/>
              </w:rPr>
              <w:t xml:space="preserve"> γὰρ </w:t>
            </w:r>
            <w:hyperlink r:id="rId14521"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τότε </w:t>
            </w:r>
            <w:hyperlink r:id="rId14522" w:tooltip="Adv 5119: tote -- Then, at that time."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θλῖψις </w:t>
            </w:r>
            <w:hyperlink r:id="rId14523" w:tooltip="N-NFS 2347: thlipsis -- Persecution, affliction, distress, tribulation." w:history="1">
              <w:r w:rsidRPr="00B06055">
                <w:rPr>
                  <w:rStyle w:val="Hyperlink"/>
                  <w:rFonts w:ascii="Palatino Linotype" w:hAnsi="Palatino Linotype" w:cs="Tahoma"/>
                  <w:sz w:val="18"/>
                  <w:szCs w:val="18"/>
                </w:rPr>
                <w:t>(tribulation)</w:t>
              </w:r>
            </w:hyperlink>
            <w:r w:rsidRPr="00B06055">
              <w:rPr>
                <w:rFonts w:ascii="Palatino Linotype" w:hAnsi="Palatino Linotype" w:cs="Tahoma"/>
                <w:sz w:val="18"/>
                <w:szCs w:val="18"/>
              </w:rPr>
              <w:t xml:space="preserve"> μεγάλη </w:t>
            </w:r>
            <w:hyperlink r:id="rId14524" w:tooltip="Adj-NFS 3173: megalē -- Large, great, in the widest sense." w:history="1">
              <w:r w:rsidRPr="00B06055">
                <w:rPr>
                  <w:rStyle w:val="Hyperlink"/>
                  <w:rFonts w:ascii="Palatino Linotype" w:hAnsi="Palatino Linotype" w:cs="Tahoma"/>
                  <w:sz w:val="18"/>
                  <w:szCs w:val="18"/>
                </w:rPr>
                <w:t>(great)</w:t>
              </w:r>
            </w:hyperlink>
            <w:r w:rsidRPr="00B06055">
              <w:rPr>
                <w:rFonts w:ascii="Palatino Linotype" w:hAnsi="Palatino Linotype" w:cs="Tahoma"/>
                <w:sz w:val="18"/>
                <w:szCs w:val="18"/>
              </w:rPr>
              <w:t>, οἵα </w:t>
            </w:r>
            <w:hyperlink r:id="rId14525" w:tooltip="RelPro-NFS 3634: hoia -- Of what kind, such as." w:history="1">
              <w:r w:rsidRPr="00B06055">
                <w:rPr>
                  <w:rStyle w:val="Hyperlink"/>
                  <w:rFonts w:ascii="Palatino Linotype" w:hAnsi="Palatino Linotype" w:cs="Tahoma"/>
                  <w:sz w:val="18"/>
                  <w:szCs w:val="18"/>
                </w:rPr>
                <w:t>(such as)</w:t>
              </w:r>
            </w:hyperlink>
            <w:r w:rsidRPr="00B06055">
              <w:rPr>
                <w:rFonts w:ascii="Palatino Linotype" w:hAnsi="Palatino Linotype" w:cs="Tahoma"/>
                <w:sz w:val="18"/>
                <w:szCs w:val="18"/>
              </w:rPr>
              <w:t xml:space="preserve"> οὐ </w:t>
            </w:r>
            <w:hyperlink r:id="rId14526" w:tooltip="Adv 3756: ou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γέγονεν </w:t>
            </w:r>
            <w:hyperlink r:id="rId14527" w:tooltip="V-RIA-3S 1096: gegonen -- To come into being, to be born, become, come about, happen." w:history="1">
              <w:r w:rsidRPr="00B06055">
                <w:rPr>
                  <w:rStyle w:val="Hyperlink"/>
                  <w:rFonts w:ascii="Palatino Linotype" w:hAnsi="Palatino Linotype" w:cs="Tahoma"/>
                  <w:sz w:val="18"/>
                  <w:szCs w:val="18"/>
                </w:rPr>
                <w:t>(has been)</w:t>
              </w:r>
            </w:hyperlink>
            <w:r w:rsidRPr="00B06055">
              <w:rPr>
                <w:rFonts w:ascii="Palatino Linotype" w:hAnsi="Palatino Linotype" w:cs="Tahoma"/>
                <w:sz w:val="18"/>
                <w:szCs w:val="18"/>
              </w:rPr>
              <w:t xml:space="preserve"> ἀπ’ </w:t>
            </w:r>
            <w:hyperlink r:id="rId14528" w:tooltip="Prep 575: ap’ -- From, away from." w:history="1">
              <w:r w:rsidRPr="00B06055">
                <w:rPr>
                  <w:rStyle w:val="Hyperlink"/>
                  <w:rFonts w:ascii="Palatino Linotype" w:hAnsi="Palatino Linotype" w:cs="Tahoma"/>
                  <w:sz w:val="18"/>
                  <w:szCs w:val="18"/>
                </w:rPr>
                <w:t>(from </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ἀρχῆς </w:t>
            </w:r>
            <w:hyperlink r:id="rId14529" w:tooltip="N-GFS 746: archēs -- (a) rule (kingly or magisterial), (b) plural: in a quasi-personal sense, almost: rulers, magistrates, (c) beginning." w:history="1">
              <w:r w:rsidRPr="00B06055">
                <w:rPr>
                  <w:rStyle w:val="Hyperlink"/>
                  <w:rFonts w:ascii="Palatino Linotype" w:hAnsi="Palatino Linotype" w:cs="Tahoma"/>
                  <w:sz w:val="18"/>
                  <w:szCs w:val="18"/>
                </w:rPr>
                <w:t>(beginning)</w:t>
              </w:r>
            </w:hyperlink>
            <w:r w:rsidRPr="00B06055">
              <w:rPr>
                <w:rFonts w:ascii="Palatino Linotype" w:hAnsi="Palatino Linotype" w:cs="Tahoma"/>
                <w:sz w:val="18"/>
                <w:szCs w:val="18"/>
              </w:rPr>
              <w:t xml:space="preserve"> κόσμου </w:t>
            </w:r>
            <w:hyperlink r:id="rId14530" w:tooltip="N-GMS 2889: kosmou -- The world, universe; worldly affairs; the inhabitants of the world; adornment." w:history="1">
              <w:r w:rsidRPr="00B06055">
                <w:rPr>
                  <w:rStyle w:val="Hyperlink"/>
                  <w:rFonts w:ascii="Palatino Linotype" w:hAnsi="Palatino Linotype" w:cs="Tahoma"/>
                  <w:sz w:val="18"/>
                  <w:szCs w:val="18"/>
                </w:rPr>
                <w:t>(of </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world)</w:t>
              </w:r>
            </w:hyperlink>
            <w:r w:rsidRPr="00B06055">
              <w:rPr>
                <w:rFonts w:ascii="Palatino Linotype" w:hAnsi="Palatino Linotype" w:cs="Tahoma"/>
                <w:sz w:val="18"/>
                <w:szCs w:val="18"/>
              </w:rPr>
              <w:t xml:space="preserve"> ἕως </w:t>
            </w:r>
            <w:hyperlink r:id="rId14531" w:tooltip="Prep 2193: heōs -- (a) conj: until, (b) prep: as far as, up to, as much as, until." w:history="1">
              <w:r w:rsidRPr="00B06055">
                <w:rPr>
                  <w:rStyle w:val="Hyperlink"/>
                  <w:rFonts w:ascii="Palatino Linotype" w:hAnsi="Palatino Linotype" w:cs="Tahoma"/>
                  <w:sz w:val="18"/>
                  <w:szCs w:val="18"/>
                </w:rPr>
                <w:t>(until)</w:t>
              </w:r>
            </w:hyperlink>
            <w:r w:rsidRPr="00B06055">
              <w:rPr>
                <w:rFonts w:ascii="Palatino Linotype" w:hAnsi="Palatino Linotype" w:cs="Tahoma"/>
                <w:sz w:val="18"/>
                <w:szCs w:val="18"/>
              </w:rPr>
              <w:t xml:space="preserve"> τοῦ </w:t>
            </w:r>
            <w:hyperlink r:id="rId14532" w:tooltip="Art-GMS 3588: tou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νῦν </w:t>
            </w:r>
            <w:hyperlink r:id="rId14533" w:tooltip="Adv 3568: nyn -- Adv. (a) of time: just now, even now; just at hand, immediately, (b) of logical connection: now then, (c) in commands and appeals: at this instant."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οὐδ’ </w:t>
            </w:r>
            <w:hyperlink r:id="rId14534" w:tooltip="Conj 3761: oud’ -- Neither, nor, not even, and not." w:history="1">
              <w:r w:rsidRPr="00B06055">
                <w:rPr>
                  <w:rStyle w:val="Hyperlink"/>
                  <w:rFonts w:ascii="Palatino Linotype" w:hAnsi="Palatino Linotype" w:cs="Tahoma"/>
                  <w:sz w:val="18"/>
                  <w:szCs w:val="18"/>
                </w:rPr>
                <w:t>(no)</w:t>
              </w:r>
            </w:hyperlink>
            <w:r w:rsidRPr="00B06055">
              <w:rPr>
                <w:rFonts w:ascii="Palatino Linotype" w:hAnsi="Palatino Linotype" w:cs="Tahoma"/>
                <w:sz w:val="18"/>
                <w:szCs w:val="18"/>
              </w:rPr>
              <w:t xml:space="preserve"> οὐ </w:t>
            </w:r>
            <w:hyperlink r:id="rId14535" w:tooltip="Adv 3756: ou -- No, not." w:history="1">
              <w:r w:rsidRPr="00B06055">
                <w:rPr>
                  <w:rStyle w:val="Hyperlink"/>
                  <w:rFonts w:ascii="Palatino Linotype" w:hAnsi="Palatino Linotype" w:cs="Tahoma"/>
                  <w:sz w:val="18"/>
                  <w:szCs w:val="18"/>
                </w:rPr>
                <w:t>(never)</w:t>
              </w:r>
            </w:hyperlink>
            <w:r w:rsidRPr="00B06055">
              <w:rPr>
                <w:rFonts w:ascii="Palatino Linotype" w:hAnsi="Palatino Linotype" w:cs="Tahoma"/>
                <w:sz w:val="18"/>
                <w:szCs w:val="18"/>
              </w:rPr>
              <w:t xml:space="preserve"> μὴ </w:t>
            </w:r>
            <w:hyperlink r:id="rId14536"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γένηται </w:t>
            </w:r>
            <w:hyperlink r:id="rId14537" w:tooltip="V-ASM-3S 1096: genētai -- To come into being, to be born, become, come about, happen." w:history="1">
              <w:r w:rsidRPr="00B06055">
                <w:rPr>
                  <w:rStyle w:val="Hyperlink"/>
                  <w:rFonts w:ascii="Palatino Linotype" w:hAnsi="Palatino Linotype" w:cs="Tahoma"/>
                  <w:sz w:val="18"/>
                  <w:szCs w:val="18"/>
                </w:rPr>
                <w:t>(shall be)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9D6BEE" w:rsidRPr="00B06055" w:rsidRDefault="00603275"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009D6BEE" w:rsidRPr="00B06055">
              <w:rPr>
                <w:rFonts w:ascii="Arial" w:eastAsia="Times New Roman" w:hAnsi="Arial" w:cs="Arial"/>
                <w:sz w:val="18"/>
                <w:szCs w:val="18"/>
              </w:rPr>
              <w:t xml:space="preserve">21 For then shall be great </w:t>
            </w:r>
            <w:r w:rsidR="009D6BEE" w:rsidRPr="00B06055">
              <w:rPr>
                <w:rFonts w:ascii="Arial" w:eastAsia="Times New Roman" w:hAnsi="Arial" w:cs="Arial"/>
                <w:b/>
                <w:sz w:val="18"/>
                <w:szCs w:val="18"/>
                <w:u w:val="single"/>
              </w:rPr>
              <w:t>tribulation</w:t>
            </w:r>
            <w:r w:rsidR="009D6BEE" w:rsidRPr="00B06055">
              <w:rPr>
                <w:rFonts w:ascii="Arial" w:eastAsia="Times New Roman" w:hAnsi="Arial" w:cs="Arial"/>
                <w:sz w:val="18"/>
                <w:szCs w:val="18"/>
              </w:rPr>
              <w:t xml:space="preserve">, such as was not since the beginning of </w:t>
            </w:r>
            <w:r w:rsidR="009D6BEE" w:rsidRPr="001A1474">
              <w:rPr>
                <w:rFonts w:ascii="Arial" w:eastAsia="Times New Roman" w:hAnsi="Arial" w:cs="Arial"/>
                <w:sz w:val="18"/>
                <w:szCs w:val="18"/>
              </w:rPr>
              <w:t>the</w:t>
            </w:r>
            <w:r w:rsidR="009D6BEE" w:rsidRPr="00B06055">
              <w:rPr>
                <w:rFonts w:ascii="Arial" w:eastAsia="Times New Roman" w:hAnsi="Arial" w:cs="Arial"/>
                <w:b/>
                <w:sz w:val="18"/>
                <w:szCs w:val="18"/>
                <w:u w:val="single"/>
              </w:rPr>
              <w:t xml:space="preserve"> world to</w:t>
            </w:r>
            <w:r w:rsidR="009D6BEE" w:rsidRPr="00B06055">
              <w:rPr>
                <w:rFonts w:ascii="Arial" w:eastAsia="Times New Roman" w:hAnsi="Arial" w:cs="Arial"/>
                <w:sz w:val="18"/>
                <w:szCs w:val="18"/>
              </w:rPr>
              <w:t xml:space="preserve"> this time, no, nor ever shall be. </w:t>
            </w:r>
          </w:p>
        </w:tc>
      </w:tr>
      <w:tr w:rsidR="004519DA" w:rsidRPr="000A4E93" w:rsidTr="00DF3B2A">
        <w:trPr>
          <w:tblCellSpacing w:w="75" w:type="dxa"/>
        </w:trPr>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Pr="00603275">
              <w:rPr>
                <w:rFonts w:ascii="Arial" w:eastAsia="Times New Roman" w:hAnsi="Arial" w:cs="Arial"/>
                <w:sz w:val="18"/>
                <w:szCs w:val="18"/>
              </w:rPr>
              <w:t>19</w:t>
            </w:r>
            <w:r w:rsidRPr="00B06055">
              <w:rPr>
                <w:rFonts w:ascii="Arial" w:eastAsia="Times New Roman" w:hAnsi="Arial" w:cs="Arial"/>
                <w:b/>
                <w:sz w:val="18"/>
                <w:szCs w:val="18"/>
                <w:u w:val="single"/>
              </w:rPr>
              <w:t xml:space="preserve"> All things which have befallen them, are only the beginning of the sorrows which shall come upon them;</w:t>
            </w:r>
            <w:r>
              <w:rPr>
                <w:rFonts w:ascii="Arial" w:eastAsia="Times New Roman" w:hAnsi="Arial" w:cs="Arial"/>
                <w:b/>
                <w:sz w:val="18"/>
                <w:szCs w:val="18"/>
                <w:u w:val="single"/>
              </w:rPr>
              <w:t xml:space="preserve"> </w:t>
            </w:r>
            <w:r w:rsidRPr="00B06055">
              <w:rPr>
                <w:rFonts w:ascii="Arial" w:eastAsia="Times New Roman" w:hAnsi="Arial" w:cs="Arial"/>
                <w:sz w:val="18"/>
                <w:szCs w:val="18"/>
              </w:rPr>
              <w:t xml:space="preserve">and except, those days should be shortened, there should </w:t>
            </w:r>
            <w:r w:rsidRPr="00B06055">
              <w:rPr>
                <w:rFonts w:ascii="Arial" w:eastAsia="Times New Roman" w:hAnsi="Arial" w:cs="Arial"/>
                <w:b/>
                <w:sz w:val="18"/>
                <w:szCs w:val="18"/>
                <w:u w:val="single"/>
              </w:rPr>
              <w:t>none of their</w:t>
            </w:r>
            <w:r w:rsidRPr="00B06055">
              <w:rPr>
                <w:rFonts w:ascii="Arial" w:eastAsia="Times New Roman" w:hAnsi="Arial" w:cs="Arial"/>
                <w:sz w:val="18"/>
                <w:szCs w:val="18"/>
              </w:rPr>
              <w:t xml:space="preserve"> flesh be saved.  </w:t>
            </w:r>
          </w:p>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20 But for the elect's sake, </w:t>
            </w:r>
            <w:r w:rsidRPr="00B06055">
              <w:rPr>
                <w:rFonts w:ascii="Arial" w:eastAsia="Times New Roman" w:hAnsi="Arial" w:cs="Arial"/>
                <w:b/>
                <w:sz w:val="18"/>
                <w:szCs w:val="18"/>
                <w:u w:val="single"/>
              </w:rPr>
              <w:t>according to the covenant</w:t>
            </w:r>
            <w:r w:rsidRPr="00B06055">
              <w:rPr>
                <w:rFonts w:ascii="Arial" w:eastAsia="Times New Roman" w:hAnsi="Arial" w:cs="Arial"/>
                <w:sz w:val="18"/>
                <w:szCs w:val="18"/>
              </w:rPr>
              <w:t xml:space="preserve">, those days shall be shortened.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22</w:t>
            </w:r>
            <w:r w:rsidRPr="00B06055">
              <w:rPr>
                <w:rStyle w:val="reftext1"/>
                <w:sz w:val="18"/>
                <w:szCs w:val="18"/>
              </w:rPr>
              <w:t> </w:t>
            </w:r>
            <w:r w:rsidRPr="00B06055">
              <w:rPr>
                <w:rFonts w:ascii="Palatino Linotype" w:hAnsi="Palatino Linotype" w:cs="Tahoma"/>
                <w:sz w:val="18"/>
                <w:szCs w:val="18"/>
              </w:rPr>
              <w:t>καὶ </w:t>
            </w:r>
            <w:hyperlink r:id="rId1453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εἰ </w:t>
            </w:r>
            <w:hyperlink r:id="rId14539" w:tooltip="Conj 1487: ei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μὴ </w:t>
            </w:r>
            <w:hyperlink r:id="rId14540"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ἐκολοβώθησαν </w:t>
            </w:r>
            <w:hyperlink r:id="rId14541" w:tooltip="V-AIP-3P 2856: ekolobōthēsan -- (literal: to maim, mutilate), to cut short, shorten, abbreviate." w:history="1">
              <w:r w:rsidRPr="00B06055">
                <w:rPr>
                  <w:rStyle w:val="Hyperlink"/>
                  <w:rFonts w:ascii="Palatino Linotype" w:hAnsi="Palatino Linotype" w:cs="Tahoma"/>
                  <w:sz w:val="18"/>
                  <w:szCs w:val="18"/>
                </w:rPr>
                <w:t>(had been shortened)</w:t>
              </w:r>
            </w:hyperlink>
            <w:r w:rsidRPr="00B06055">
              <w:rPr>
                <w:rFonts w:ascii="Palatino Linotype" w:hAnsi="Palatino Linotype" w:cs="Tahoma"/>
                <w:sz w:val="18"/>
                <w:szCs w:val="18"/>
              </w:rPr>
              <w:t xml:space="preserve"> αἱ </w:t>
            </w:r>
            <w:hyperlink r:id="rId14542" w:tooltip="Art-NFP 3588: ha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ἡμέραι </w:t>
            </w:r>
            <w:hyperlink r:id="rId14543" w:tooltip="N-NFP 2250: hēmerai -- A day, the period from sunrise to sunset." w:history="1">
              <w:r w:rsidRPr="00B06055">
                <w:rPr>
                  <w:rStyle w:val="Hyperlink"/>
                  <w:rFonts w:ascii="Palatino Linotype" w:hAnsi="Palatino Linotype" w:cs="Tahoma"/>
                  <w:sz w:val="18"/>
                  <w:szCs w:val="18"/>
                </w:rPr>
                <w:t>(days)</w:t>
              </w:r>
            </w:hyperlink>
            <w:r w:rsidRPr="00B06055">
              <w:rPr>
                <w:rFonts w:ascii="Palatino Linotype" w:hAnsi="Palatino Linotype" w:cs="Tahoma"/>
                <w:sz w:val="18"/>
                <w:szCs w:val="18"/>
              </w:rPr>
              <w:t xml:space="preserve"> ἐκεῖναι </w:t>
            </w:r>
            <w:hyperlink r:id="rId14544" w:tooltip="DPro-NFP 1565: ekeinai -- That, that one there, yonder."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 οὐκ </w:t>
            </w:r>
            <w:hyperlink r:id="rId14545"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ἂν </w:t>
            </w:r>
            <w:hyperlink r:id="rId14546"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ἐσώθη </w:t>
            </w:r>
            <w:hyperlink r:id="rId14547" w:tooltip="V-AIP-3S 4982: esōthē -- To save, heal, preserve, rescue." w:history="1">
              <w:r w:rsidRPr="00B06055">
                <w:rPr>
                  <w:rStyle w:val="Hyperlink"/>
                  <w:rFonts w:ascii="Palatino Linotype" w:hAnsi="Palatino Linotype" w:cs="Tahoma"/>
                  <w:sz w:val="18"/>
                  <w:szCs w:val="18"/>
                </w:rPr>
                <w:t>(there would have been saved)</w:t>
              </w:r>
            </w:hyperlink>
            <w:r w:rsidRPr="00B06055">
              <w:rPr>
                <w:rFonts w:ascii="Palatino Linotype" w:hAnsi="Palatino Linotype" w:cs="Tahoma"/>
                <w:sz w:val="18"/>
                <w:szCs w:val="18"/>
              </w:rPr>
              <w:t xml:space="preserve"> πᾶσα </w:t>
            </w:r>
            <w:hyperlink r:id="rId14548" w:tooltip="Adj-NFS 3956: pasa -- All, the whole, every kind of." w:history="1">
              <w:r w:rsidRPr="00B06055">
                <w:rPr>
                  <w:rStyle w:val="Hyperlink"/>
                  <w:rFonts w:ascii="Palatino Linotype" w:hAnsi="Palatino Linotype" w:cs="Tahoma"/>
                  <w:sz w:val="18"/>
                  <w:szCs w:val="18"/>
                </w:rPr>
                <w:t>(any)</w:t>
              </w:r>
            </w:hyperlink>
            <w:r w:rsidRPr="00B06055">
              <w:rPr>
                <w:rFonts w:ascii="Palatino Linotype" w:hAnsi="Palatino Linotype" w:cs="Tahoma"/>
                <w:sz w:val="18"/>
                <w:szCs w:val="18"/>
              </w:rPr>
              <w:t xml:space="preserve"> σάρξ </w:t>
            </w:r>
            <w:hyperlink r:id="rId14549" w:tooltip="N-NFS 4561: sarx -- Flesh, body, human nature, materiality; kindred." w:history="1">
              <w:r w:rsidRPr="00B06055">
                <w:rPr>
                  <w:rStyle w:val="Hyperlink"/>
                  <w:rFonts w:ascii="Palatino Linotype" w:hAnsi="Palatino Linotype" w:cs="Tahoma"/>
                  <w:sz w:val="18"/>
                  <w:szCs w:val="18"/>
                </w:rPr>
                <w:t>(flesh)</w:t>
              </w:r>
            </w:hyperlink>
            <w:r w:rsidRPr="00B06055">
              <w:rPr>
                <w:rFonts w:ascii="Palatino Linotype" w:hAnsi="Palatino Linotype" w:cs="Tahoma"/>
                <w:sz w:val="18"/>
                <w:szCs w:val="18"/>
              </w:rPr>
              <w:t>; διὰ </w:t>
            </w:r>
            <w:hyperlink r:id="rId14550" w:tooltip="Prep 1223: dia -- (a) genitive: through, throughout, by the instrumentality of, (b) accusative: through, on account of, by reason of, for the sake of, because of." w:history="1">
              <w:r w:rsidRPr="00B06055">
                <w:rPr>
                  <w:rStyle w:val="Hyperlink"/>
                  <w:rFonts w:ascii="Palatino Linotype" w:hAnsi="Palatino Linotype" w:cs="Tahoma"/>
                  <w:sz w:val="18"/>
                  <w:szCs w:val="18"/>
                </w:rPr>
                <w:t>(because of)</w:t>
              </w:r>
            </w:hyperlink>
            <w:r w:rsidRPr="00B06055">
              <w:rPr>
                <w:rFonts w:ascii="Palatino Linotype" w:hAnsi="Palatino Linotype" w:cs="Tahoma"/>
                <w:sz w:val="18"/>
                <w:szCs w:val="18"/>
              </w:rPr>
              <w:t xml:space="preserve"> δὲ </w:t>
            </w:r>
            <w:hyperlink r:id="rId14551"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τοὺς </w:t>
            </w:r>
            <w:hyperlink r:id="rId14552"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ἐκλεκτοὺς </w:t>
            </w:r>
            <w:hyperlink r:id="rId14553" w:tooltip="Adj-AMP 1588: eklektous -- Chosen out, elect, choice, select, sometimes as of those chosen out by God for the rendering of special service to Him (of the Hebrew race, particular Hebrews, the Messiah, and the Christians)." w:history="1">
              <w:r w:rsidRPr="00B06055">
                <w:rPr>
                  <w:rStyle w:val="Hyperlink"/>
                  <w:rFonts w:ascii="Palatino Linotype" w:hAnsi="Palatino Linotype" w:cs="Tahoma"/>
                  <w:sz w:val="18"/>
                  <w:szCs w:val="18"/>
                </w:rPr>
                <w:t>(elect)</w:t>
              </w:r>
            </w:hyperlink>
            <w:r w:rsidRPr="00B06055">
              <w:rPr>
                <w:rFonts w:ascii="Palatino Linotype" w:hAnsi="Palatino Linotype" w:cs="Tahoma"/>
                <w:sz w:val="18"/>
                <w:szCs w:val="18"/>
              </w:rPr>
              <w:t>, κολοβωθήσονται </w:t>
            </w:r>
            <w:hyperlink r:id="rId14554" w:tooltip="V-FIP-3P 2856: kolobōthēsontai -- (literal: to maim, mutilate), to cut short, shorten, abbreviate." w:history="1">
              <w:r w:rsidRPr="00B06055">
                <w:rPr>
                  <w:rStyle w:val="Hyperlink"/>
                  <w:rFonts w:ascii="Palatino Linotype" w:hAnsi="Palatino Linotype" w:cs="Tahoma"/>
                  <w:sz w:val="18"/>
                  <w:szCs w:val="18"/>
                </w:rPr>
                <w:t>(will be shortened)</w:t>
              </w:r>
            </w:hyperlink>
            <w:r w:rsidRPr="00B06055">
              <w:rPr>
                <w:rFonts w:ascii="Palatino Linotype" w:hAnsi="Palatino Linotype" w:cs="Tahoma"/>
                <w:sz w:val="18"/>
                <w:szCs w:val="18"/>
              </w:rPr>
              <w:t xml:space="preserve"> αἱ </w:t>
            </w:r>
            <w:hyperlink r:id="rId14555" w:tooltip="Art-NFP 3588: ha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ἡμέραι </w:t>
            </w:r>
            <w:hyperlink r:id="rId14556" w:tooltip="N-NFP 2250: hēmerai -- A day, the period from sunrise to sunset." w:history="1">
              <w:r w:rsidRPr="00B06055">
                <w:rPr>
                  <w:rStyle w:val="Hyperlink"/>
                  <w:rFonts w:ascii="Palatino Linotype" w:hAnsi="Palatino Linotype" w:cs="Tahoma"/>
                  <w:sz w:val="18"/>
                  <w:szCs w:val="18"/>
                </w:rPr>
                <w:t>(days)</w:t>
              </w:r>
            </w:hyperlink>
            <w:r w:rsidRPr="00B06055">
              <w:rPr>
                <w:rFonts w:ascii="Palatino Linotype" w:hAnsi="Palatino Linotype" w:cs="Tahoma"/>
                <w:sz w:val="18"/>
                <w:szCs w:val="18"/>
              </w:rPr>
              <w:t xml:space="preserve"> ἐκεῖναι </w:t>
            </w:r>
            <w:hyperlink r:id="rId14557" w:tooltip="DPro-NFP 1565: ekeinai -- That, that one there, yonder."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22 And except those days should be shortened, there should </w:t>
            </w:r>
            <w:r w:rsidRPr="00B06055">
              <w:rPr>
                <w:rFonts w:ascii="Arial" w:eastAsia="Times New Roman" w:hAnsi="Arial" w:cs="Arial"/>
                <w:b/>
                <w:sz w:val="18"/>
                <w:szCs w:val="18"/>
                <w:u w:val="single"/>
              </w:rPr>
              <w:t>no</w:t>
            </w:r>
            <w:r w:rsidRPr="00B06055">
              <w:rPr>
                <w:rFonts w:ascii="Arial" w:eastAsia="Times New Roman" w:hAnsi="Arial" w:cs="Arial"/>
                <w:sz w:val="18"/>
                <w:szCs w:val="18"/>
              </w:rPr>
              <w:t xml:space="preserve"> flesh be saved: but for the elect's sake those days shall be shortened.</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b/>
                <w:sz w:val="18"/>
                <w:szCs w:val="18"/>
                <w:u w:val="single"/>
              </w:rPr>
            </w:pPr>
            <w:r>
              <w:rPr>
                <w:rFonts w:ascii="Arial" w:eastAsia="Times New Roman" w:hAnsi="Arial" w:cs="Arial"/>
                <w:sz w:val="18"/>
                <w:szCs w:val="18"/>
              </w:rPr>
              <w:t>24:</w:t>
            </w:r>
            <w:r w:rsidRPr="00603275">
              <w:rPr>
                <w:rFonts w:ascii="Arial" w:eastAsia="Times New Roman" w:hAnsi="Arial" w:cs="Arial"/>
                <w:sz w:val="18"/>
                <w:szCs w:val="18"/>
              </w:rPr>
              <w:t>21</w:t>
            </w:r>
            <w:r w:rsidRPr="00B06055">
              <w:rPr>
                <w:rFonts w:ascii="Arial" w:eastAsia="Times New Roman" w:hAnsi="Arial" w:cs="Arial"/>
                <w:b/>
                <w:sz w:val="18"/>
                <w:szCs w:val="18"/>
                <w:u w:val="single"/>
              </w:rPr>
              <w:t xml:space="preserve"> Behold these things I have spoken unto you concerning </w:t>
            </w:r>
            <w:r w:rsidRPr="00B06055">
              <w:rPr>
                <w:rFonts w:ascii="Arial" w:eastAsia="Times New Roman" w:hAnsi="Arial" w:cs="Arial"/>
                <w:b/>
                <w:sz w:val="18"/>
                <w:szCs w:val="18"/>
                <w:u w:val="single"/>
              </w:rPr>
              <w:lastRenderedPageBreak/>
              <w:t xml:space="preserve">the Jews.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24:</w:t>
            </w:r>
            <w:r w:rsidRPr="00B06055">
              <w:rPr>
                <w:rFonts w:ascii="Arial" w:eastAsia="Times New Roman" w:hAnsi="Arial" w:cs="Arial"/>
                <w:sz w:val="18"/>
                <w:szCs w:val="18"/>
              </w:rPr>
              <w:t xml:space="preserve">22 </w:t>
            </w:r>
            <w:r w:rsidRPr="00B06055">
              <w:rPr>
                <w:rFonts w:ascii="Arial" w:eastAsia="Times New Roman" w:hAnsi="Arial" w:cs="Arial"/>
                <w:b/>
                <w:sz w:val="18"/>
                <w:szCs w:val="18"/>
                <w:u w:val="single"/>
              </w:rPr>
              <w:t>And again, after the tribulation of those days which shall come upon Jerusalem</w:t>
            </w:r>
            <w:r w:rsidRPr="00B06055">
              <w:rPr>
                <w:rFonts w:ascii="Arial" w:eastAsia="Times New Roman" w:hAnsi="Arial" w:cs="Arial"/>
                <w:sz w:val="18"/>
                <w:szCs w:val="18"/>
              </w:rPr>
              <w:t xml:space="preserve"> if any man shall say unto you Lo! here is Christ, or there; believe </w:t>
            </w:r>
            <w:r w:rsidRPr="00B06055">
              <w:rPr>
                <w:rFonts w:ascii="Arial" w:eastAsia="Times New Roman" w:hAnsi="Arial" w:cs="Arial"/>
                <w:b/>
                <w:sz w:val="18"/>
                <w:szCs w:val="18"/>
                <w:u w:val="single"/>
              </w:rPr>
              <w:t>him</w:t>
            </w:r>
            <w:r w:rsidRPr="00B06055">
              <w:rPr>
                <w:rFonts w:ascii="Arial" w:eastAsia="Times New Roman" w:hAnsi="Arial" w:cs="Arial"/>
                <w:sz w:val="18"/>
                <w:szCs w:val="18"/>
              </w:rPr>
              <w:t xml:space="preserve"> not,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23</w:t>
            </w:r>
            <w:r w:rsidRPr="00B06055">
              <w:rPr>
                <w:rStyle w:val="reftext1"/>
                <w:sz w:val="18"/>
                <w:szCs w:val="18"/>
              </w:rPr>
              <w:t> </w:t>
            </w:r>
            <w:r w:rsidRPr="00B06055">
              <w:rPr>
                <w:rFonts w:ascii="Palatino Linotype" w:hAnsi="Palatino Linotype" w:cs="Tahoma"/>
                <w:sz w:val="18"/>
                <w:szCs w:val="18"/>
              </w:rPr>
              <w:t>Τότε </w:t>
            </w:r>
            <w:hyperlink r:id="rId14558" w:tooltip="Adv 5119: Tote -- Then, at that time."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ἐάν </w:t>
            </w:r>
            <w:hyperlink r:id="rId14559"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τις </w:t>
            </w:r>
            <w:hyperlink r:id="rId14560" w:tooltip="IPro-NMS 5100: tis -- Any one, someone, a certain one or thing." w:history="1">
              <w:r w:rsidRPr="00B06055">
                <w:rPr>
                  <w:rStyle w:val="Hyperlink"/>
                  <w:rFonts w:ascii="Palatino Linotype" w:hAnsi="Palatino Linotype" w:cs="Tahoma"/>
                  <w:sz w:val="18"/>
                  <w:szCs w:val="18"/>
                </w:rPr>
                <w:t>(anyone)</w:t>
              </w:r>
            </w:hyperlink>
            <w:r w:rsidRPr="00B06055">
              <w:rPr>
                <w:rFonts w:ascii="Palatino Linotype" w:hAnsi="Palatino Linotype" w:cs="Tahoma"/>
                <w:sz w:val="18"/>
                <w:szCs w:val="18"/>
              </w:rPr>
              <w:t xml:space="preserve"> ὑμῖν </w:t>
            </w:r>
            <w:hyperlink r:id="rId14561"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xml:space="preserve"> εἴπῃ </w:t>
            </w:r>
            <w:hyperlink r:id="rId14562" w:tooltip="V-ASA-3S 2036: eipē -- Answer, bid, bring word, command." w:history="1">
              <w:r w:rsidRPr="00B06055">
                <w:rPr>
                  <w:rStyle w:val="Hyperlink"/>
                  <w:rFonts w:ascii="Palatino Linotype" w:hAnsi="Palatino Linotype" w:cs="Tahoma"/>
                  <w:sz w:val="18"/>
                  <w:szCs w:val="18"/>
                </w:rPr>
                <w:t>(says)</w:t>
              </w:r>
            </w:hyperlink>
            <w:r w:rsidRPr="00B06055">
              <w:rPr>
                <w:rFonts w:ascii="Palatino Linotype" w:hAnsi="Palatino Linotype" w:cs="Tahoma"/>
                <w:sz w:val="18"/>
                <w:szCs w:val="18"/>
              </w:rPr>
              <w:t>, ‘Ἰδοὺ </w:t>
            </w:r>
            <w:hyperlink r:id="rId14563" w:tooltip="V-AMA-2S 2400: Idou -- See! Lo! Behold! Look!." w:history="1">
              <w:r w:rsidRPr="00B06055">
                <w:rPr>
                  <w:rStyle w:val="Hyperlink"/>
                  <w:rFonts w:ascii="Palatino Linotype" w:hAnsi="Palatino Linotype" w:cs="Tahoma"/>
                  <w:sz w:val="18"/>
                  <w:szCs w:val="18"/>
                </w:rPr>
                <w:t>(Behold)</w:t>
              </w:r>
            </w:hyperlink>
            <w:r w:rsidRPr="00B06055">
              <w:rPr>
                <w:rFonts w:ascii="Palatino Linotype" w:hAnsi="Palatino Linotype" w:cs="Tahoma"/>
                <w:sz w:val="18"/>
                <w:szCs w:val="18"/>
              </w:rPr>
              <w:t>, ὧδε </w:t>
            </w:r>
            <w:hyperlink r:id="rId14564" w:tooltip="Adv 5602: hōde -- Here, the things here, what is here, what is going on here, the state of affairs here." w:history="1">
              <w:r w:rsidRPr="00B06055">
                <w:rPr>
                  <w:rStyle w:val="Hyperlink"/>
                  <w:rFonts w:ascii="Palatino Linotype" w:hAnsi="Palatino Linotype" w:cs="Tahoma"/>
                  <w:sz w:val="18"/>
                  <w:szCs w:val="18"/>
                </w:rPr>
                <w:t>(here </w:t>
              </w:r>
              <w:r w:rsidRPr="00B06055">
                <w:rPr>
                  <w:rStyle w:val="Hyperlink"/>
                  <w:rFonts w:ascii="Palatino Linotype" w:hAnsi="Palatino Linotype" w:cs="Tahoma"/>
                  <w:i/>
                  <w:iCs/>
                  <w:sz w:val="18"/>
                  <w:szCs w:val="18"/>
                </w:rPr>
                <w:t>is</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ὁ </w:t>
            </w:r>
            <w:hyperlink r:id="rId14565"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Χριστός </w:t>
            </w:r>
            <w:hyperlink r:id="rId14566" w:tooltip="N-NMS 5547: Christos -- Anointed One; the Messiah, the Christ." w:history="1">
              <w:r w:rsidRPr="00B06055">
                <w:rPr>
                  <w:rStyle w:val="Hyperlink"/>
                  <w:rFonts w:ascii="Palatino Linotype" w:hAnsi="Palatino Linotype" w:cs="Tahoma"/>
                  <w:sz w:val="18"/>
                  <w:szCs w:val="18"/>
                </w:rPr>
                <w:t>(Christ)</w:t>
              </w:r>
            </w:hyperlink>
            <w:r w:rsidRPr="00B06055">
              <w:rPr>
                <w:rFonts w:ascii="Palatino Linotype" w:hAnsi="Palatino Linotype" w:cs="Tahoma"/>
                <w:sz w:val="18"/>
                <w:szCs w:val="18"/>
              </w:rPr>
              <w:t>,’ ἤ </w:t>
            </w:r>
            <w:hyperlink r:id="rId14567" w:tooltip="Conj 2228: ē -- Or, than." w:history="1">
              <w:r w:rsidRPr="00B06055">
                <w:rPr>
                  <w:rStyle w:val="Hyperlink"/>
                  <w:rFonts w:ascii="Palatino Linotype" w:hAnsi="Palatino Linotype" w:cs="Tahoma"/>
                  <w:sz w:val="18"/>
                  <w:szCs w:val="18"/>
                </w:rPr>
                <w:t>(or)</w:t>
              </w:r>
            </w:hyperlink>
            <w:r w:rsidRPr="00B06055">
              <w:rPr>
                <w:rFonts w:ascii="Palatino Linotype" w:hAnsi="Palatino Linotype" w:cs="Tahoma"/>
                <w:sz w:val="18"/>
                <w:szCs w:val="18"/>
              </w:rPr>
              <w:t xml:space="preserve"> ‘Ὧδε </w:t>
            </w:r>
            <w:hyperlink r:id="rId14568" w:tooltip="Adv 5602: Hōde -- Here, the things here, what is here, what is going on here, the state of affairs here." w:history="1">
              <w:r w:rsidRPr="00B06055">
                <w:rPr>
                  <w:rStyle w:val="Hyperlink"/>
                  <w:rFonts w:ascii="Palatino Linotype" w:hAnsi="Palatino Linotype" w:cs="Tahoma"/>
                  <w:sz w:val="18"/>
                  <w:szCs w:val="18"/>
                </w:rPr>
                <w:t>(Here)</w:t>
              </w:r>
            </w:hyperlink>
            <w:r w:rsidRPr="00B06055">
              <w:rPr>
                <w:rFonts w:ascii="Palatino Linotype" w:hAnsi="Palatino Linotype" w:cs="Tahoma"/>
                <w:sz w:val="18"/>
                <w:szCs w:val="18"/>
              </w:rPr>
              <w:t>,’ μὴ </w:t>
            </w:r>
            <w:hyperlink r:id="rId14569"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πιστεύσητε </w:t>
            </w:r>
            <w:hyperlink r:id="rId14570" w:tooltip="V-ASA-2P 4100: pisteusēte -- To believe, have faith in, trust in; pass: to be entrusted with." w:history="1">
              <w:r w:rsidRPr="00B06055">
                <w:rPr>
                  <w:rStyle w:val="Hyperlink"/>
                  <w:rFonts w:ascii="Palatino Linotype" w:hAnsi="Palatino Linotype" w:cs="Tahoma"/>
                  <w:sz w:val="18"/>
                  <w:szCs w:val="18"/>
                </w:rPr>
                <w:t>(believe </w:t>
              </w:r>
              <w:r w:rsidRPr="00B06055">
                <w:rPr>
                  <w:rStyle w:val="Hyperlink"/>
                  <w:rFonts w:ascii="Palatino Linotype" w:hAnsi="Palatino Linotype" w:cs="Tahoma"/>
                  <w:i/>
                  <w:iCs/>
                  <w:sz w:val="18"/>
                  <w:szCs w:val="18"/>
                </w:rPr>
                <w:t>it</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23 </w:t>
            </w:r>
            <w:r w:rsidRPr="00B06055">
              <w:rPr>
                <w:rFonts w:ascii="Arial" w:eastAsia="Times New Roman" w:hAnsi="Arial" w:cs="Arial"/>
                <w:b/>
                <w:sz w:val="18"/>
                <w:szCs w:val="18"/>
                <w:u w:val="single"/>
              </w:rPr>
              <w:t>Then</w:t>
            </w:r>
            <w:r w:rsidRPr="00B06055">
              <w:rPr>
                <w:rFonts w:ascii="Arial" w:eastAsia="Times New Roman" w:hAnsi="Arial" w:cs="Arial"/>
                <w:sz w:val="18"/>
                <w:szCs w:val="18"/>
              </w:rPr>
              <w:t xml:space="preserve"> if any man shall say unto you, Lo, here is Christ, or there; believe </w:t>
            </w:r>
            <w:r w:rsidRPr="00B06055">
              <w:rPr>
                <w:rFonts w:ascii="Arial" w:eastAsia="Times New Roman" w:hAnsi="Arial" w:cs="Arial"/>
                <w:b/>
                <w:sz w:val="18"/>
                <w:szCs w:val="18"/>
                <w:u w:val="single"/>
              </w:rPr>
              <w:t>it</w:t>
            </w:r>
            <w:r w:rsidRPr="00B06055">
              <w:rPr>
                <w:rFonts w:ascii="Arial" w:eastAsia="Times New Roman" w:hAnsi="Arial" w:cs="Arial"/>
                <w:sz w:val="18"/>
                <w:szCs w:val="18"/>
              </w:rPr>
              <w:t xml:space="preserve"> not.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23 For </w:t>
            </w:r>
            <w:r w:rsidRPr="00B06055">
              <w:rPr>
                <w:rFonts w:ascii="Arial" w:eastAsia="Times New Roman" w:hAnsi="Arial" w:cs="Arial"/>
                <w:b/>
                <w:sz w:val="18"/>
                <w:szCs w:val="18"/>
                <w:u w:val="single"/>
              </w:rPr>
              <w:t xml:space="preserve">in those days, </w:t>
            </w:r>
            <w:r w:rsidRPr="00B06055">
              <w:rPr>
                <w:rFonts w:ascii="Arial" w:eastAsia="Times New Roman" w:hAnsi="Arial" w:cs="Arial"/>
                <w:sz w:val="18"/>
                <w:szCs w:val="18"/>
              </w:rPr>
              <w:t xml:space="preserve">there shall </w:t>
            </w:r>
            <w:r w:rsidRPr="00B06055">
              <w:rPr>
                <w:rFonts w:ascii="Arial" w:eastAsia="Times New Roman" w:hAnsi="Arial" w:cs="Arial"/>
                <w:b/>
                <w:sz w:val="18"/>
                <w:szCs w:val="18"/>
                <w:u w:val="single"/>
              </w:rPr>
              <w:t>also</w:t>
            </w:r>
            <w:r w:rsidRPr="00B06055">
              <w:rPr>
                <w:rFonts w:ascii="Arial" w:eastAsia="Times New Roman" w:hAnsi="Arial" w:cs="Arial"/>
                <w:sz w:val="18"/>
                <w:szCs w:val="18"/>
              </w:rPr>
              <w:t xml:space="preserve"> arise false Christs, and false prophets, and shall show great signs and wonders; insomuch that, if possible, they shall deceive the very elect, </w:t>
            </w:r>
            <w:r w:rsidRPr="00B06055">
              <w:rPr>
                <w:rFonts w:ascii="Arial" w:eastAsia="Times New Roman" w:hAnsi="Arial" w:cs="Arial"/>
                <w:b/>
                <w:sz w:val="18"/>
                <w:szCs w:val="18"/>
                <w:u w:val="single"/>
              </w:rPr>
              <w:t>who are the elect according to the covenant</w:t>
            </w:r>
            <w:r w:rsidRPr="00B06055">
              <w:rPr>
                <w:rFonts w:ascii="Arial" w:eastAsia="Times New Roman" w:hAnsi="Arial" w:cs="Arial"/>
                <w:sz w:val="18"/>
                <w:szCs w:val="18"/>
              </w:rPr>
              <w:t xml:space="preserv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24</w:t>
            </w:r>
            <w:r w:rsidRPr="00B06055">
              <w:rPr>
                <w:rStyle w:val="reftext1"/>
                <w:sz w:val="18"/>
                <w:szCs w:val="18"/>
              </w:rPr>
              <w:t> </w:t>
            </w:r>
            <w:r w:rsidRPr="00B06055">
              <w:rPr>
                <w:rFonts w:ascii="Palatino Linotype" w:hAnsi="Palatino Linotype" w:cs="Tahoma"/>
                <w:sz w:val="18"/>
                <w:szCs w:val="18"/>
              </w:rPr>
              <w:t>ἐγερθήσονται </w:t>
            </w:r>
            <w:hyperlink r:id="rId14571" w:tooltip="V-FIP-3P 1453: egerthēsontai -- (a) to wake, arouse, (b) to raise up." w:history="1">
              <w:r w:rsidRPr="00B06055">
                <w:rPr>
                  <w:rStyle w:val="Hyperlink"/>
                  <w:rFonts w:ascii="Palatino Linotype" w:hAnsi="Palatino Linotype" w:cs="Tahoma"/>
                  <w:sz w:val="18"/>
                  <w:szCs w:val="18"/>
                </w:rPr>
                <w:t>(There will arise)</w:t>
              </w:r>
            </w:hyperlink>
            <w:r w:rsidRPr="00B06055">
              <w:rPr>
                <w:rFonts w:ascii="Palatino Linotype" w:hAnsi="Palatino Linotype" w:cs="Tahoma"/>
                <w:sz w:val="18"/>
                <w:szCs w:val="18"/>
              </w:rPr>
              <w:t xml:space="preserve"> γὰρ </w:t>
            </w:r>
            <w:hyperlink r:id="rId14572"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ψευδόχριστοι </w:t>
            </w:r>
            <w:hyperlink r:id="rId14573" w:tooltip="N-NMP 5580: pseudochristoi -- A false Christ, pretended Messiah." w:history="1">
              <w:r w:rsidRPr="00B06055">
                <w:rPr>
                  <w:rStyle w:val="Hyperlink"/>
                  <w:rFonts w:ascii="Palatino Linotype" w:hAnsi="Palatino Linotype" w:cs="Tahoma"/>
                  <w:sz w:val="18"/>
                  <w:szCs w:val="18"/>
                </w:rPr>
                <w:t>(false Christs)</w:t>
              </w:r>
            </w:hyperlink>
            <w:r w:rsidRPr="00B06055">
              <w:rPr>
                <w:rFonts w:ascii="Palatino Linotype" w:hAnsi="Palatino Linotype" w:cs="Tahoma"/>
                <w:sz w:val="18"/>
                <w:szCs w:val="18"/>
              </w:rPr>
              <w:t xml:space="preserve"> καὶ </w:t>
            </w:r>
            <w:hyperlink r:id="rId1457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ψευδοπροφῆται </w:t>
            </w:r>
            <w:hyperlink r:id="rId14575" w:tooltip="N-NMP 5578: pseudoprophētai -- A false prophet; one who in God's name teaches what is false." w:history="1">
              <w:r w:rsidRPr="00B06055">
                <w:rPr>
                  <w:rStyle w:val="Hyperlink"/>
                  <w:rFonts w:ascii="Palatino Linotype" w:hAnsi="Palatino Linotype" w:cs="Tahoma"/>
                  <w:sz w:val="18"/>
                  <w:szCs w:val="18"/>
                </w:rPr>
                <w:t>(false prophets)</w:t>
              </w:r>
            </w:hyperlink>
            <w:r w:rsidRPr="00B06055">
              <w:rPr>
                <w:rFonts w:ascii="Palatino Linotype" w:hAnsi="Palatino Linotype" w:cs="Tahoma"/>
                <w:sz w:val="18"/>
                <w:szCs w:val="18"/>
              </w:rPr>
              <w:t>, καὶ </w:t>
            </w:r>
            <w:hyperlink r:id="rId1457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δώσουσιν </w:t>
            </w:r>
            <w:hyperlink r:id="rId14577" w:tooltip="V-FIA-3P 1325: dōsousin -- To offer, give; to put, place." w:history="1">
              <w:r w:rsidRPr="00B06055">
                <w:rPr>
                  <w:rStyle w:val="Hyperlink"/>
                  <w:rFonts w:ascii="Palatino Linotype" w:hAnsi="Palatino Linotype" w:cs="Tahoma"/>
                  <w:sz w:val="18"/>
                  <w:szCs w:val="18"/>
                </w:rPr>
                <w:t>(they will give)</w:t>
              </w:r>
            </w:hyperlink>
            <w:r w:rsidRPr="00B06055">
              <w:rPr>
                <w:rFonts w:ascii="Palatino Linotype" w:hAnsi="Palatino Linotype" w:cs="Tahoma"/>
                <w:sz w:val="18"/>
                <w:szCs w:val="18"/>
              </w:rPr>
              <w:t xml:space="preserve"> σημεῖα </w:t>
            </w:r>
            <w:hyperlink r:id="rId14578" w:tooltip="N-ANP 4592: sēmeia -- A sign, miracle, indication, mark, token." w:history="1">
              <w:r w:rsidRPr="00B06055">
                <w:rPr>
                  <w:rStyle w:val="Hyperlink"/>
                  <w:rFonts w:ascii="Palatino Linotype" w:hAnsi="Palatino Linotype" w:cs="Tahoma"/>
                  <w:sz w:val="18"/>
                  <w:szCs w:val="18"/>
                </w:rPr>
                <w:t>(signs)</w:t>
              </w:r>
            </w:hyperlink>
            <w:r w:rsidRPr="00B06055">
              <w:rPr>
                <w:rFonts w:ascii="Palatino Linotype" w:hAnsi="Palatino Linotype" w:cs="Tahoma"/>
                <w:sz w:val="18"/>
                <w:szCs w:val="18"/>
              </w:rPr>
              <w:t xml:space="preserve"> μεγάλα </w:t>
            </w:r>
            <w:hyperlink r:id="rId14579" w:tooltip="Adj-ANP 3173: megala -- Large, great, in the widest sense." w:history="1">
              <w:r w:rsidRPr="00B06055">
                <w:rPr>
                  <w:rStyle w:val="Hyperlink"/>
                  <w:rFonts w:ascii="Palatino Linotype" w:hAnsi="Palatino Linotype" w:cs="Tahoma"/>
                  <w:sz w:val="18"/>
                  <w:szCs w:val="18"/>
                </w:rPr>
                <w:t>(great)</w:t>
              </w:r>
            </w:hyperlink>
            <w:r w:rsidRPr="00B06055">
              <w:rPr>
                <w:rFonts w:ascii="Palatino Linotype" w:hAnsi="Palatino Linotype" w:cs="Tahoma"/>
                <w:sz w:val="18"/>
                <w:szCs w:val="18"/>
              </w:rPr>
              <w:t>, καὶ </w:t>
            </w:r>
            <w:hyperlink r:id="rId1458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τέρατα </w:t>
            </w:r>
            <w:hyperlink r:id="rId14581" w:tooltip="N-ANP 5059: terata -- A wonder, portent, marvel." w:history="1">
              <w:r w:rsidRPr="00B06055">
                <w:rPr>
                  <w:rStyle w:val="Hyperlink"/>
                  <w:rFonts w:ascii="Palatino Linotype" w:hAnsi="Palatino Linotype" w:cs="Tahoma"/>
                  <w:sz w:val="18"/>
                  <w:szCs w:val="18"/>
                </w:rPr>
                <w:t>(wonders)</w:t>
              </w:r>
            </w:hyperlink>
            <w:r w:rsidRPr="00B06055">
              <w:rPr>
                <w:rFonts w:ascii="Palatino Linotype" w:hAnsi="Palatino Linotype" w:cs="Tahoma"/>
                <w:sz w:val="18"/>
                <w:szCs w:val="18"/>
              </w:rPr>
              <w:t>, ὥστε </w:t>
            </w:r>
            <w:hyperlink r:id="rId14582" w:tooltip="Conj 5620: hōste -- So that, therefore, so then, so as to." w:history="1">
              <w:r w:rsidRPr="00B06055">
                <w:rPr>
                  <w:rStyle w:val="Hyperlink"/>
                  <w:rFonts w:ascii="Palatino Linotype" w:hAnsi="Palatino Linotype" w:cs="Tahoma"/>
                  <w:sz w:val="18"/>
                  <w:szCs w:val="18"/>
                </w:rPr>
                <w:t>(so as)</w:t>
              </w:r>
            </w:hyperlink>
            <w:r w:rsidRPr="00B06055">
              <w:rPr>
                <w:rFonts w:ascii="Palatino Linotype" w:hAnsi="Palatino Linotype" w:cs="Tahoma"/>
                <w:sz w:val="18"/>
                <w:szCs w:val="18"/>
              </w:rPr>
              <w:t xml:space="preserve"> πλανῆσαι </w:t>
            </w:r>
            <w:hyperlink r:id="rId14583" w:tooltip="V-ANA 4105: planēsai -- To lead astray, deceive, cause to wander." w:history="1">
              <w:r w:rsidRPr="00B06055">
                <w:rPr>
                  <w:rStyle w:val="Hyperlink"/>
                  <w:rFonts w:ascii="Palatino Linotype" w:hAnsi="Palatino Linotype" w:cs="Tahoma"/>
                  <w:sz w:val="18"/>
                  <w:szCs w:val="18"/>
                </w:rPr>
                <w:t>(to mislead)</w:t>
              </w:r>
            </w:hyperlink>
            <w:r w:rsidRPr="00B06055">
              <w:rPr>
                <w:rFonts w:ascii="Palatino Linotype" w:hAnsi="Palatino Linotype" w:cs="Tahoma"/>
                <w:sz w:val="18"/>
                <w:szCs w:val="18"/>
              </w:rPr>
              <w:t>, εἰ </w:t>
            </w:r>
            <w:hyperlink r:id="rId14584" w:tooltip="Conj 1487: ei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δυνατὸν </w:t>
            </w:r>
            <w:hyperlink r:id="rId14585" w:tooltip="Adj-NNS 1415: dynaton -- (a) of persons: powerful, able, (b) of things: possible." w:history="1">
              <w:r w:rsidRPr="00B06055">
                <w:rPr>
                  <w:rStyle w:val="Hyperlink"/>
                  <w:rFonts w:ascii="Palatino Linotype" w:hAnsi="Palatino Linotype" w:cs="Tahoma"/>
                  <w:sz w:val="18"/>
                  <w:szCs w:val="18"/>
                </w:rPr>
                <w:t>(possible)</w:t>
              </w:r>
            </w:hyperlink>
            <w:r w:rsidRPr="00B06055">
              <w:rPr>
                <w:rFonts w:ascii="Palatino Linotype" w:hAnsi="Palatino Linotype" w:cs="Tahoma"/>
                <w:sz w:val="18"/>
                <w:szCs w:val="18"/>
              </w:rPr>
              <w:t>, καὶ </w:t>
            </w:r>
            <w:hyperlink r:id="rId14586" w:tooltip="Conj 2532: kai -- And, even, also, namely." w:history="1">
              <w:r w:rsidRPr="00B06055">
                <w:rPr>
                  <w:rStyle w:val="Hyperlink"/>
                  <w:rFonts w:ascii="Palatino Linotype" w:hAnsi="Palatino Linotype" w:cs="Tahoma"/>
                  <w:sz w:val="18"/>
                  <w:szCs w:val="18"/>
                </w:rPr>
                <w:t>(even)</w:t>
              </w:r>
            </w:hyperlink>
            <w:r w:rsidRPr="00B06055">
              <w:rPr>
                <w:rFonts w:ascii="Palatino Linotype" w:hAnsi="Palatino Linotype" w:cs="Tahoma"/>
                <w:sz w:val="18"/>
                <w:szCs w:val="18"/>
              </w:rPr>
              <w:t xml:space="preserve"> τοὺς </w:t>
            </w:r>
            <w:hyperlink r:id="rId14587"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ἐκλεκτούς </w:t>
            </w:r>
            <w:hyperlink r:id="rId14588" w:tooltip="Adj-AMP 1588: eklektous -- Chosen out, elect, choice, select, sometimes as of those chosen out by God for the rendering of special service to Him (of the Hebrew race, particular Hebrews, the Messiah, and the Christians)." w:history="1">
              <w:r w:rsidRPr="00B06055">
                <w:rPr>
                  <w:rStyle w:val="Hyperlink"/>
                  <w:rFonts w:ascii="Palatino Linotype" w:hAnsi="Palatino Linotype" w:cs="Tahoma"/>
                  <w:sz w:val="18"/>
                  <w:szCs w:val="18"/>
                </w:rPr>
                <w:t>(elect)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24 For there shall arise false Christs, and false prophets, and shall show great signs and wonders; insomuch that, if </w:t>
            </w:r>
            <w:r w:rsidRPr="00B06055">
              <w:rPr>
                <w:rFonts w:ascii="Arial" w:eastAsia="Times New Roman" w:hAnsi="Arial" w:cs="Arial"/>
                <w:b/>
                <w:sz w:val="18"/>
                <w:szCs w:val="18"/>
                <w:u w:val="single"/>
              </w:rPr>
              <w:t>it were</w:t>
            </w:r>
            <w:r w:rsidRPr="00B06055">
              <w:rPr>
                <w:rFonts w:ascii="Arial" w:eastAsia="Times New Roman" w:hAnsi="Arial" w:cs="Arial"/>
                <w:sz w:val="18"/>
                <w:szCs w:val="18"/>
              </w:rPr>
              <w:t xml:space="preserve"> possible, they shall deceive the very elect.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b/>
                <w:sz w:val="18"/>
                <w:szCs w:val="18"/>
                <w:u w:val="single"/>
              </w:rPr>
            </w:pPr>
            <w:r>
              <w:rPr>
                <w:rFonts w:ascii="Arial" w:eastAsia="Times New Roman" w:hAnsi="Arial" w:cs="Arial"/>
                <w:sz w:val="18"/>
                <w:szCs w:val="18"/>
              </w:rPr>
              <w:t>24:</w:t>
            </w:r>
            <w:r w:rsidRPr="00603275">
              <w:rPr>
                <w:rFonts w:ascii="Arial" w:eastAsia="Times New Roman" w:hAnsi="Arial" w:cs="Arial"/>
                <w:sz w:val="18"/>
                <w:szCs w:val="18"/>
              </w:rPr>
              <w:t>24</w:t>
            </w:r>
            <w:r w:rsidRPr="00B06055">
              <w:rPr>
                <w:rFonts w:ascii="Arial" w:eastAsia="Times New Roman" w:hAnsi="Arial" w:cs="Arial"/>
                <w:b/>
                <w:sz w:val="18"/>
                <w:szCs w:val="18"/>
                <w:u w:val="single"/>
              </w:rPr>
              <w:t xml:space="preserve"> Behold, I speak these things unto you for the elect's sake.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b/>
                <w:sz w:val="18"/>
                <w:szCs w:val="18"/>
                <w:u w:val="single"/>
              </w:rPr>
            </w:pPr>
            <w:r>
              <w:rPr>
                <w:rFonts w:ascii="Arial" w:eastAsia="Times New Roman" w:hAnsi="Arial" w:cs="Arial"/>
                <w:sz w:val="18"/>
                <w:szCs w:val="18"/>
              </w:rPr>
              <w:t>24:</w:t>
            </w:r>
            <w:r w:rsidRPr="00603275">
              <w:rPr>
                <w:rFonts w:ascii="Arial" w:eastAsia="Times New Roman" w:hAnsi="Arial" w:cs="Arial"/>
                <w:sz w:val="18"/>
                <w:szCs w:val="18"/>
              </w:rPr>
              <w:t>25</w:t>
            </w:r>
            <w:r w:rsidRPr="00B06055">
              <w:rPr>
                <w:rFonts w:ascii="Arial" w:eastAsia="Times New Roman" w:hAnsi="Arial" w:cs="Arial"/>
                <w:b/>
                <w:sz w:val="18"/>
                <w:szCs w:val="18"/>
                <w:u w:val="single"/>
              </w:rPr>
              <w:t xml:space="preserve"> And ye also shall hear of wars, and rumors of wars; see that ye be not troubled; for all I have told you must come to pass. But the end is not yet.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26 Behold, I have told you before,</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25</w:t>
            </w:r>
            <w:r w:rsidRPr="00B06055">
              <w:rPr>
                <w:rStyle w:val="reftext1"/>
                <w:sz w:val="18"/>
                <w:szCs w:val="18"/>
              </w:rPr>
              <w:t> </w:t>
            </w:r>
            <w:r w:rsidRPr="00B06055">
              <w:rPr>
                <w:rFonts w:ascii="Palatino Linotype" w:hAnsi="Palatino Linotype" w:cs="Tahoma"/>
                <w:sz w:val="18"/>
                <w:szCs w:val="18"/>
              </w:rPr>
              <w:t>ἰδοὺ </w:t>
            </w:r>
            <w:hyperlink r:id="rId14589" w:tooltip="V-AMA-2S 2400: idou -- See! Lo! Behold! Look!." w:history="1">
              <w:r w:rsidRPr="00B06055">
                <w:rPr>
                  <w:rStyle w:val="Hyperlink"/>
                  <w:rFonts w:ascii="Palatino Linotype" w:hAnsi="Palatino Linotype" w:cs="Tahoma"/>
                  <w:sz w:val="18"/>
                  <w:szCs w:val="18"/>
                </w:rPr>
                <w:t>(Behold)</w:t>
              </w:r>
            </w:hyperlink>
            <w:r w:rsidRPr="00B06055">
              <w:rPr>
                <w:rFonts w:ascii="Palatino Linotype" w:hAnsi="Palatino Linotype" w:cs="Tahoma"/>
                <w:sz w:val="18"/>
                <w:szCs w:val="18"/>
              </w:rPr>
              <w:t>, προείρηκα </w:t>
            </w:r>
            <w:hyperlink r:id="rId14590" w:tooltip="V-RIA-1S 4302: proeirēka -- To tell (say) beforehand, forewarn, declare, tell plainly." w:history="1">
              <w:r w:rsidRPr="00B06055">
                <w:rPr>
                  <w:rStyle w:val="Hyperlink"/>
                  <w:rFonts w:ascii="Palatino Linotype" w:hAnsi="Palatino Linotype" w:cs="Tahoma"/>
                  <w:sz w:val="18"/>
                  <w:szCs w:val="18"/>
                </w:rPr>
                <w:t>(I have foretold </w:t>
              </w:r>
              <w:r w:rsidRPr="00B06055">
                <w:rPr>
                  <w:rStyle w:val="Hyperlink"/>
                  <w:rFonts w:ascii="Palatino Linotype" w:hAnsi="Palatino Linotype" w:cs="Tahoma"/>
                  <w:i/>
                  <w:iCs/>
                  <w:sz w:val="18"/>
                  <w:szCs w:val="18"/>
                </w:rPr>
                <w:t>it</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ὑμῖν </w:t>
            </w:r>
            <w:hyperlink r:id="rId14591"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25 Behold, I have told you before. </w:t>
            </w:r>
          </w:p>
        </w:tc>
      </w:tr>
      <w:tr w:rsidR="004519DA" w:rsidRPr="000A4E93" w:rsidTr="00DF3B2A">
        <w:trPr>
          <w:tblCellSpacing w:w="75" w:type="dxa"/>
        </w:trPr>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sidRPr="00B06055">
              <w:rPr>
                <w:rFonts w:ascii="Arial" w:eastAsia="Times New Roman" w:hAnsi="Arial" w:cs="Arial"/>
                <w:sz w:val="18"/>
                <w:szCs w:val="18"/>
              </w:rPr>
              <w:t xml:space="preserve">Wherefore, if they shall say unto you, Behold, he is in the desert; go not forth. Behold, he is in the secret chambers; believe it not.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26</w:t>
            </w:r>
            <w:r w:rsidRPr="00B06055">
              <w:rPr>
                <w:rStyle w:val="reftext1"/>
                <w:sz w:val="18"/>
                <w:szCs w:val="18"/>
              </w:rPr>
              <w:t> </w:t>
            </w:r>
            <w:r w:rsidRPr="00B06055">
              <w:rPr>
                <w:rFonts w:ascii="Palatino Linotype" w:hAnsi="Palatino Linotype" w:cs="Tahoma"/>
                <w:sz w:val="18"/>
                <w:szCs w:val="18"/>
              </w:rPr>
              <w:t>Ἐὰν </w:t>
            </w:r>
            <w:hyperlink r:id="rId14592"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οὖν </w:t>
            </w:r>
            <w:hyperlink r:id="rId14593" w:tooltip="Conj 3767: oun -- Therefore, then." w:history="1">
              <w:r w:rsidRPr="00B06055">
                <w:rPr>
                  <w:rStyle w:val="Hyperlink"/>
                  <w:rFonts w:ascii="Palatino Linotype" w:hAnsi="Palatino Linotype" w:cs="Tahoma"/>
                  <w:sz w:val="18"/>
                  <w:szCs w:val="18"/>
                </w:rPr>
                <w:t>(therefore)</w:t>
              </w:r>
            </w:hyperlink>
            <w:r w:rsidRPr="00B06055">
              <w:rPr>
                <w:rFonts w:ascii="Palatino Linotype" w:hAnsi="Palatino Linotype" w:cs="Tahoma"/>
                <w:sz w:val="18"/>
                <w:szCs w:val="18"/>
              </w:rPr>
              <w:t xml:space="preserve"> εἴπωσιν </w:t>
            </w:r>
            <w:hyperlink r:id="rId14594" w:tooltip="V-ASA-3P 2036: eipōsin -- Answer, bid, bring word, command." w:history="1">
              <w:r w:rsidRPr="00B06055">
                <w:rPr>
                  <w:rStyle w:val="Hyperlink"/>
                  <w:rFonts w:ascii="Palatino Linotype" w:hAnsi="Palatino Linotype" w:cs="Tahoma"/>
                  <w:sz w:val="18"/>
                  <w:szCs w:val="18"/>
                </w:rPr>
                <w:t>(they say)</w:t>
              </w:r>
            </w:hyperlink>
            <w:r w:rsidRPr="00B06055">
              <w:rPr>
                <w:rFonts w:ascii="Palatino Linotype" w:hAnsi="Palatino Linotype" w:cs="Tahoma"/>
                <w:sz w:val="18"/>
                <w:szCs w:val="18"/>
              </w:rPr>
              <w:t xml:space="preserve"> ὑμῖν </w:t>
            </w:r>
            <w:hyperlink r:id="rId14595"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‘Ἰδοὺ </w:t>
            </w:r>
            <w:hyperlink r:id="rId14596" w:tooltip="V-AMA-2S 2400: Idou -- See! Lo! Behold! Look!." w:history="1">
              <w:r w:rsidRPr="00B06055">
                <w:rPr>
                  <w:rStyle w:val="Hyperlink"/>
                  <w:rFonts w:ascii="Palatino Linotype" w:hAnsi="Palatino Linotype" w:cs="Tahoma"/>
                  <w:sz w:val="18"/>
                  <w:szCs w:val="18"/>
                </w:rPr>
                <w:t>(Behold)</w:t>
              </w:r>
            </w:hyperlink>
            <w:r w:rsidRPr="00B06055">
              <w:rPr>
                <w:rFonts w:ascii="Palatino Linotype" w:hAnsi="Palatino Linotype" w:cs="Tahoma"/>
                <w:sz w:val="18"/>
                <w:szCs w:val="18"/>
              </w:rPr>
              <w:t>, ἐν </w:t>
            </w:r>
            <w:hyperlink r:id="rId14597"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τῇ </w:t>
            </w:r>
            <w:hyperlink r:id="rId14598" w:tooltip="Art-DFS 3588: t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ἐρήμῳ </w:t>
            </w:r>
            <w:hyperlink r:id="rId14599" w:tooltip="Adj-DFS 2048: erēmō -- Deserted, desolate, waste; hence: the desert, to the east and south of Palestine; of a person: deserted, abandoned, desolate." w:history="1">
              <w:r w:rsidRPr="00B06055">
                <w:rPr>
                  <w:rStyle w:val="Hyperlink"/>
                  <w:rFonts w:ascii="Palatino Linotype" w:hAnsi="Palatino Linotype" w:cs="Tahoma"/>
                  <w:sz w:val="18"/>
                  <w:szCs w:val="18"/>
                </w:rPr>
                <w:t>(wilderness)</w:t>
              </w:r>
            </w:hyperlink>
            <w:r w:rsidRPr="00B06055">
              <w:rPr>
                <w:rFonts w:ascii="Palatino Linotype" w:hAnsi="Palatino Linotype" w:cs="Tahoma"/>
                <w:sz w:val="18"/>
                <w:szCs w:val="18"/>
              </w:rPr>
              <w:t xml:space="preserve"> ἐστίν </w:t>
            </w:r>
            <w:hyperlink r:id="rId14600" w:tooltip="V-PIA-3S 1510: estin -- To be, exist." w:history="1">
              <w:r w:rsidRPr="00B06055">
                <w:rPr>
                  <w:rStyle w:val="Hyperlink"/>
                  <w:rFonts w:ascii="Palatino Linotype" w:hAnsi="Palatino Linotype" w:cs="Tahoma"/>
                  <w:sz w:val="18"/>
                  <w:szCs w:val="18"/>
                </w:rPr>
                <w:t>(He is)</w:t>
              </w:r>
            </w:hyperlink>
            <w:r w:rsidRPr="00B06055">
              <w:rPr>
                <w:rFonts w:ascii="Palatino Linotype" w:hAnsi="Palatino Linotype" w:cs="Tahoma"/>
                <w:sz w:val="18"/>
                <w:szCs w:val="18"/>
              </w:rPr>
              <w:t>,’ μὴ </w:t>
            </w:r>
            <w:hyperlink r:id="rId14601"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ἐξέλθητε </w:t>
            </w:r>
            <w:hyperlink r:id="rId14602" w:tooltip="V-ASA-2P 1831: exelthēte -- To go out, come out." w:history="1">
              <w:r w:rsidRPr="00B06055">
                <w:rPr>
                  <w:rStyle w:val="Hyperlink"/>
                  <w:rFonts w:ascii="Palatino Linotype" w:hAnsi="Palatino Linotype" w:cs="Tahoma"/>
                  <w:sz w:val="18"/>
                  <w:szCs w:val="18"/>
                </w:rPr>
                <w:t>(go forth)</w:t>
              </w:r>
            </w:hyperlink>
            <w:r w:rsidRPr="00B06055">
              <w:rPr>
                <w:rFonts w:ascii="Palatino Linotype" w:hAnsi="Palatino Linotype" w:cs="Tahoma"/>
                <w:sz w:val="18"/>
                <w:szCs w:val="18"/>
              </w:rPr>
              <w:t>; Ἰδοὺ </w:t>
            </w:r>
            <w:hyperlink r:id="rId14603" w:tooltip="V-AMA-2S 2400: Idou -- See! Lo! Behold! Look!."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or</w:t>
              </w:r>
              <w:r w:rsidRPr="00B06055">
                <w:rPr>
                  <w:rStyle w:val="Hyperlink"/>
                  <w:rFonts w:ascii="Palatino Linotype" w:hAnsi="Palatino Linotype" w:cs="Tahoma"/>
                  <w:sz w:val="18"/>
                  <w:szCs w:val="18"/>
                </w:rPr>
                <w:t> ‘Behold)</w:t>
              </w:r>
            </w:hyperlink>
            <w:r w:rsidRPr="00B06055">
              <w:rPr>
                <w:rFonts w:ascii="Palatino Linotype" w:hAnsi="Palatino Linotype" w:cs="Tahoma"/>
                <w:sz w:val="18"/>
                <w:szCs w:val="18"/>
              </w:rPr>
              <w:t>, ἐν </w:t>
            </w:r>
            <w:hyperlink r:id="rId14604"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τοῖς </w:t>
            </w:r>
            <w:hyperlink r:id="rId14605" w:tooltip="Art-DNP 3588: toi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ταμείοις </w:t>
            </w:r>
            <w:hyperlink r:id="rId14606" w:tooltip="N-DNP 5009: tameiois -- A store-chamber, secret chamber, closet; a granary, barn." w:history="1">
              <w:r w:rsidRPr="00B06055">
                <w:rPr>
                  <w:rStyle w:val="Hyperlink"/>
                  <w:rFonts w:ascii="Palatino Linotype" w:hAnsi="Palatino Linotype" w:cs="Tahoma"/>
                  <w:sz w:val="18"/>
                  <w:szCs w:val="18"/>
                </w:rPr>
                <w:t>(inner rooms)</w:t>
              </w:r>
            </w:hyperlink>
            <w:r w:rsidRPr="00B06055">
              <w:rPr>
                <w:rFonts w:ascii="Palatino Linotype" w:hAnsi="Palatino Linotype" w:cs="Tahoma"/>
                <w:sz w:val="18"/>
                <w:szCs w:val="18"/>
              </w:rPr>
              <w:t>,’ μὴ </w:t>
            </w:r>
            <w:hyperlink r:id="rId14607"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πιστεύσητε </w:t>
            </w:r>
            <w:hyperlink r:id="rId14608" w:tooltip="V-ASA-2P 4100: pisteusēte -- To believe, have faith in, trust in; pass: to be entrusted with." w:history="1">
              <w:r w:rsidRPr="00B06055">
                <w:rPr>
                  <w:rStyle w:val="Hyperlink"/>
                  <w:rFonts w:ascii="Palatino Linotype" w:hAnsi="Palatino Linotype" w:cs="Tahoma"/>
                  <w:sz w:val="18"/>
                  <w:szCs w:val="18"/>
                </w:rPr>
                <w:t>(believe </w:t>
              </w:r>
              <w:r w:rsidRPr="00B06055">
                <w:rPr>
                  <w:rStyle w:val="Hyperlink"/>
                  <w:rFonts w:ascii="Palatino Linotype" w:hAnsi="Palatino Linotype" w:cs="Tahoma"/>
                  <w:i/>
                  <w:iCs/>
                  <w:sz w:val="18"/>
                  <w:szCs w:val="18"/>
                </w:rPr>
                <w:t>it</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26 Wherefore if they shall say unto you, Behold, he is in the desert; go not forth: behold, he is in the secret chambers; believe it not.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27 For as the </w:t>
            </w:r>
            <w:r w:rsidRPr="00B06055">
              <w:rPr>
                <w:rFonts w:ascii="Arial" w:eastAsia="Times New Roman" w:hAnsi="Arial" w:cs="Arial"/>
                <w:b/>
                <w:sz w:val="18"/>
                <w:szCs w:val="18"/>
                <w:u w:val="single"/>
              </w:rPr>
              <w:t xml:space="preserve">light of the morning </w:t>
            </w:r>
            <w:r w:rsidRPr="00B06055">
              <w:rPr>
                <w:rFonts w:ascii="Arial" w:eastAsia="Times New Roman" w:hAnsi="Arial" w:cs="Arial"/>
                <w:sz w:val="18"/>
                <w:szCs w:val="18"/>
              </w:rPr>
              <w:t xml:space="preserve">cometh out of the east, and shineth even unto the west, </w:t>
            </w:r>
            <w:r w:rsidRPr="00B06055">
              <w:rPr>
                <w:rFonts w:ascii="Arial" w:eastAsia="Times New Roman" w:hAnsi="Arial" w:cs="Arial"/>
                <w:b/>
                <w:sz w:val="18"/>
                <w:szCs w:val="18"/>
                <w:u w:val="single"/>
              </w:rPr>
              <w:t>and covereth the whole earth</w:t>
            </w:r>
            <w:r w:rsidRPr="00B06055">
              <w:rPr>
                <w:rFonts w:ascii="Arial" w:eastAsia="Times New Roman" w:hAnsi="Arial" w:cs="Arial"/>
                <w:sz w:val="18"/>
                <w:szCs w:val="18"/>
              </w:rPr>
              <w:t xml:space="preserve">; so shall also the coming of the Son of Man be.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27</w:t>
            </w:r>
            <w:r w:rsidRPr="00B06055">
              <w:rPr>
                <w:rStyle w:val="reftext1"/>
                <w:sz w:val="18"/>
                <w:szCs w:val="18"/>
              </w:rPr>
              <w:t> </w:t>
            </w:r>
            <w:r w:rsidRPr="00B06055">
              <w:rPr>
                <w:rFonts w:ascii="Palatino Linotype" w:hAnsi="Palatino Linotype" w:cs="Tahoma"/>
                <w:sz w:val="18"/>
                <w:szCs w:val="18"/>
              </w:rPr>
              <w:t>ὥσπερ </w:t>
            </w:r>
            <w:hyperlink r:id="rId14609" w:tooltip="Adv 5618: hōsper -- Just as, as, even as." w:history="1">
              <w:r w:rsidRPr="00B06055">
                <w:rPr>
                  <w:rStyle w:val="Hyperlink"/>
                  <w:rFonts w:ascii="Palatino Linotype" w:hAnsi="Palatino Linotype" w:cs="Tahoma"/>
                  <w:sz w:val="18"/>
                  <w:szCs w:val="18"/>
                </w:rPr>
                <w:t>(Just as)</w:t>
              </w:r>
            </w:hyperlink>
            <w:r w:rsidRPr="00B06055">
              <w:rPr>
                <w:rFonts w:ascii="Palatino Linotype" w:hAnsi="Palatino Linotype" w:cs="Tahoma"/>
                <w:sz w:val="18"/>
                <w:szCs w:val="18"/>
              </w:rPr>
              <w:t xml:space="preserve"> γὰρ </w:t>
            </w:r>
            <w:hyperlink r:id="rId14610"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ἡ </w:t>
            </w:r>
            <w:hyperlink r:id="rId14611"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ἀστραπὴ </w:t>
            </w:r>
            <w:hyperlink r:id="rId14612" w:tooltip="N-NFS 796: astrapē -- A flash of lightning, brightness, luster." w:history="1">
              <w:r w:rsidRPr="00B06055">
                <w:rPr>
                  <w:rStyle w:val="Hyperlink"/>
                  <w:rFonts w:ascii="Palatino Linotype" w:hAnsi="Palatino Linotype" w:cs="Tahoma"/>
                  <w:sz w:val="18"/>
                  <w:szCs w:val="18"/>
                </w:rPr>
                <w:t>(lightning)</w:t>
              </w:r>
            </w:hyperlink>
            <w:r w:rsidRPr="00B06055">
              <w:rPr>
                <w:rFonts w:ascii="Palatino Linotype" w:hAnsi="Palatino Linotype" w:cs="Tahoma"/>
                <w:sz w:val="18"/>
                <w:szCs w:val="18"/>
              </w:rPr>
              <w:t xml:space="preserve"> ἐξέρχεται </w:t>
            </w:r>
            <w:hyperlink r:id="rId14613" w:tooltip="V-PIM/P-3S 1831: exerchetai -- To go out, come out." w:history="1">
              <w:r w:rsidRPr="00B06055">
                <w:rPr>
                  <w:rStyle w:val="Hyperlink"/>
                  <w:rFonts w:ascii="Palatino Linotype" w:hAnsi="Palatino Linotype" w:cs="Tahoma"/>
                  <w:sz w:val="18"/>
                  <w:szCs w:val="18"/>
                </w:rPr>
                <w:t>(comes forth)</w:t>
              </w:r>
            </w:hyperlink>
            <w:r w:rsidRPr="00B06055">
              <w:rPr>
                <w:rFonts w:ascii="Palatino Linotype" w:hAnsi="Palatino Linotype" w:cs="Tahoma"/>
                <w:sz w:val="18"/>
                <w:szCs w:val="18"/>
              </w:rPr>
              <w:t xml:space="preserve"> ἀπὸ </w:t>
            </w:r>
            <w:hyperlink r:id="rId14614" w:tooltip="Prep 575: apo -- From, away from." w:history="1">
              <w:r w:rsidRPr="00B06055">
                <w:rPr>
                  <w:rStyle w:val="Hyperlink"/>
                  <w:rFonts w:ascii="Palatino Linotype" w:hAnsi="Palatino Linotype" w:cs="Tahoma"/>
                  <w:sz w:val="18"/>
                  <w:szCs w:val="18"/>
                </w:rPr>
                <w:t>(from </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ἀνατολῶν </w:t>
            </w:r>
            <w:hyperlink r:id="rId14615" w:tooltip="N-GFP 395: anatolōn -- (a) rising of the sun, hence (b) the quarter whence the sun rises, the East." w:history="1">
              <w:r w:rsidRPr="00B06055">
                <w:rPr>
                  <w:rStyle w:val="Hyperlink"/>
                  <w:rFonts w:ascii="Palatino Linotype" w:hAnsi="Palatino Linotype" w:cs="Tahoma"/>
                  <w:sz w:val="18"/>
                  <w:szCs w:val="18"/>
                </w:rPr>
                <w:t>(east)</w:t>
              </w:r>
            </w:hyperlink>
            <w:r w:rsidRPr="00B06055">
              <w:rPr>
                <w:rFonts w:ascii="Palatino Linotype" w:hAnsi="Palatino Linotype" w:cs="Tahoma"/>
                <w:sz w:val="18"/>
                <w:szCs w:val="18"/>
              </w:rPr>
              <w:t xml:space="preserve"> καὶ </w:t>
            </w:r>
            <w:hyperlink r:id="rId1461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φαίνεται </w:t>
            </w:r>
            <w:hyperlink r:id="rId14617" w:tooltip="V-PIM/P-3S 5316: phainetai -- (a) act: to shine, shed light, (b) pass: to shine, become visible, appear, (c) to become clear, appear, seem, show oneself as." w:history="1">
              <w:r w:rsidRPr="00B06055">
                <w:rPr>
                  <w:rStyle w:val="Hyperlink"/>
                  <w:rFonts w:ascii="Palatino Linotype" w:hAnsi="Palatino Linotype" w:cs="Tahoma"/>
                  <w:sz w:val="18"/>
                  <w:szCs w:val="18"/>
                </w:rPr>
                <w:t>(shines)</w:t>
              </w:r>
            </w:hyperlink>
            <w:r w:rsidRPr="00B06055">
              <w:rPr>
                <w:rFonts w:ascii="Palatino Linotype" w:hAnsi="Palatino Linotype" w:cs="Tahoma"/>
                <w:sz w:val="18"/>
                <w:szCs w:val="18"/>
              </w:rPr>
              <w:t xml:space="preserve"> ἕως </w:t>
            </w:r>
            <w:hyperlink r:id="rId14618" w:tooltip="Prep 2193: heōs -- (a) conj: until, (b) prep: as far as, up to, as much as, until." w:history="1">
              <w:r w:rsidRPr="00B06055">
                <w:rPr>
                  <w:rStyle w:val="Hyperlink"/>
                  <w:rFonts w:ascii="Palatino Linotype" w:hAnsi="Palatino Linotype" w:cs="Tahoma"/>
                  <w:sz w:val="18"/>
                  <w:szCs w:val="18"/>
                </w:rPr>
                <w:t>(as far as </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δυσμῶν </w:t>
            </w:r>
            <w:hyperlink r:id="rId14619" w:tooltip="N-GFP 1424: dysmōn -- A setting (of the sun), hence: the West." w:history="1">
              <w:r w:rsidRPr="00B06055">
                <w:rPr>
                  <w:rStyle w:val="Hyperlink"/>
                  <w:rFonts w:ascii="Palatino Linotype" w:hAnsi="Palatino Linotype" w:cs="Tahoma"/>
                  <w:sz w:val="18"/>
                  <w:szCs w:val="18"/>
                </w:rPr>
                <w:t>(west)</w:t>
              </w:r>
            </w:hyperlink>
            <w:r w:rsidRPr="00B06055">
              <w:rPr>
                <w:rFonts w:ascii="Palatino Linotype" w:hAnsi="Palatino Linotype" w:cs="Tahoma"/>
                <w:sz w:val="18"/>
                <w:szCs w:val="18"/>
              </w:rPr>
              <w:t>, οὕτως </w:t>
            </w:r>
            <w:hyperlink r:id="rId14620" w:tooltip="Adv 3779: houtōs -- Thus, so, in this manner." w:history="1">
              <w:r w:rsidRPr="00B06055">
                <w:rPr>
                  <w:rStyle w:val="Hyperlink"/>
                  <w:rFonts w:ascii="Palatino Linotype" w:hAnsi="Palatino Linotype" w:cs="Tahoma"/>
                  <w:sz w:val="18"/>
                  <w:szCs w:val="18"/>
                </w:rPr>
                <w:t>(so)</w:t>
              </w:r>
            </w:hyperlink>
            <w:r w:rsidRPr="00B06055">
              <w:rPr>
                <w:rFonts w:ascii="Palatino Linotype" w:hAnsi="Palatino Linotype" w:cs="Tahoma"/>
                <w:sz w:val="18"/>
                <w:szCs w:val="18"/>
              </w:rPr>
              <w:t xml:space="preserve"> ἔσται </w:t>
            </w:r>
            <w:hyperlink r:id="rId14621" w:tooltip="V-FIM-3S 1510: estai -- To be, exist." w:history="1">
              <w:r w:rsidRPr="00B06055">
                <w:rPr>
                  <w:rStyle w:val="Hyperlink"/>
                  <w:rFonts w:ascii="Palatino Linotype" w:hAnsi="Palatino Linotype" w:cs="Tahoma"/>
                  <w:sz w:val="18"/>
                  <w:szCs w:val="18"/>
                </w:rPr>
                <w:t>(will be)</w:t>
              </w:r>
            </w:hyperlink>
            <w:r w:rsidRPr="00B06055">
              <w:rPr>
                <w:rFonts w:ascii="Palatino Linotype" w:hAnsi="Palatino Linotype" w:cs="Tahoma"/>
                <w:sz w:val="18"/>
                <w:szCs w:val="18"/>
              </w:rPr>
              <w:t xml:space="preserve"> ἡ </w:t>
            </w:r>
            <w:hyperlink r:id="rId14622"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παρουσία </w:t>
            </w:r>
            <w:hyperlink r:id="rId14623" w:tooltip="N-NFS 3952: parousia -- (a) presence, (b) a coming, an arrival, advent, especially of the second coming of Christ." w:history="1">
              <w:r w:rsidRPr="00B06055">
                <w:rPr>
                  <w:rStyle w:val="Hyperlink"/>
                  <w:rFonts w:ascii="Palatino Linotype" w:hAnsi="Palatino Linotype" w:cs="Tahoma"/>
                  <w:sz w:val="18"/>
                  <w:szCs w:val="18"/>
                </w:rPr>
                <w:t>(coming)</w:t>
              </w:r>
            </w:hyperlink>
            <w:r w:rsidRPr="00B06055">
              <w:rPr>
                <w:rFonts w:ascii="Palatino Linotype" w:hAnsi="Palatino Linotype" w:cs="Tahoma"/>
                <w:sz w:val="18"/>
                <w:szCs w:val="18"/>
              </w:rPr>
              <w:t xml:space="preserve"> τοῦ </w:t>
            </w:r>
            <w:hyperlink r:id="rId14624" w:tooltip="Art-GM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Υἱοῦ </w:t>
            </w:r>
            <w:hyperlink r:id="rId14625" w:tooltip="N-GMS 5207: Huiou -- A son, descendent." w:history="1">
              <w:r w:rsidRPr="00B06055">
                <w:rPr>
                  <w:rStyle w:val="Hyperlink"/>
                  <w:rFonts w:ascii="Palatino Linotype" w:hAnsi="Palatino Linotype" w:cs="Tahoma"/>
                  <w:sz w:val="18"/>
                  <w:szCs w:val="18"/>
                </w:rPr>
                <w:t>(Son)</w:t>
              </w:r>
            </w:hyperlink>
            <w:r w:rsidRPr="00B06055">
              <w:rPr>
                <w:rFonts w:ascii="Palatino Linotype" w:hAnsi="Palatino Linotype" w:cs="Tahoma"/>
                <w:sz w:val="18"/>
                <w:szCs w:val="18"/>
              </w:rPr>
              <w:t xml:space="preserve"> τοῦ </w:t>
            </w:r>
            <w:hyperlink r:id="rId14626" w:tooltip="Art-GMS 3588: tou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ἀνθρώπου </w:t>
            </w:r>
            <w:hyperlink r:id="rId14627" w:tooltip="N-GMS 444: anthrōpou -- A man, one of the human race." w:history="1">
              <w:r w:rsidRPr="00B06055">
                <w:rPr>
                  <w:rStyle w:val="Hyperlink"/>
                  <w:rFonts w:ascii="Palatino Linotype" w:hAnsi="Palatino Linotype" w:cs="Tahoma"/>
                  <w:sz w:val="18"/>
                  <w:szCs w:val="18"/>
                </w:rPr>
                <w:t>(of Man)</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27 For as the </w:t>
            </w:r>
            <w:r w:rsidRPr="00B06055">
              <w:rPr>
                <w:rFonts w:ascii="Arial" w:eastAsia="Times New Roman" w:hAnsi="Arial" w:cs="Arial"/>
                <w:b/>
                <w:sz w:val="18"/>
                <w:szCs w:val="18"/>
                <w:u w:val="single"/>
              </w:rPr>
              <w:t>lightning</w:t>
            </w:r>
            <w:r w:rsidRPr="00B06055">
              <w:rPr>
                <w:rFonts w:ascii="Arial" w:eastAsia="Times New Roman" w:hAnsi="Arial" w:cs="Arial"/>
                <w:sz w:val="18"/>
                <w:szCs w:val="18"/>
              </w:rPr>
              <w:t xml:space="preserve"> cometh out of the east, and shineth even unto the west; so shall also the coming of the Son of man be.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24:</w:t>
            </w:r>
            <w:r w:rsidRPr="00B06055">
              <w:rPr>
                <w:rFonts w:ascii="Arial" w:eastAsia="Times New Roman" w:hAnsi="Arial" w:cs="Arial"/>
                <w:sz w:val="18"/>
                <w:szCs w:val="18"/>
              </w:rPr>
              <w:t xml:space="preserve">28 </w:t>
            </w:r>
            <w:r w:rsidRPr="00B06055">
              <w:rPr>
                <w:rFonts w:ascii="Arial" w:eastAsia="Times New Roman" w:hAnsi="Arial" w:cs="Arial"/>
                <w:b/>
                <w:sz w:val="18"/>
                <w:szCs w:val="18"/>
                <w:u w:val="single"/>
              </w:rPr>
              <w:t>And now I show unto you a parable. Behold,</w:t>
            </w:r>
            <w:r w:rsidRPr="00B06055">
              <w:rPr>
                <w:rFonts w:ascii="Arial" w:eastAsia="Times New Roman" w:hAnsi="Arial" w:cs="Arial"/>
                <w:sz w:val="18"/>
                <w:szCs w:val="18"/>
              </w:rPr>
              <w:t xml:space="preserve"> wheresoever the </w:t>
            </w:r>
            <w:r w:rsidRPr="00B06055">
              <w:rPr>
                <w:rFonts w:ascii="Arial" w:eastAsia="Times New Roman" w:hAnsi="Arial" w:cs="Arial"/>
                <w:b/>
                <w:sz w:val="18"/>
                <w:szCs w:val="18"/>
                <w:u w:val="single"/>
              </w:rPr>
              <w:t>carcass</w:t>
            </w:r>
            <w:r w:rsidRPr="00B06055">
              <w:rPr>
                <w:rFonts w:ascii="Arial" w:eastAsia="Times New Roman" w:hAnsi="Arial" w:cs="Arial"/>
                <w:sz w:val="18"/>
                <w:szCs w:val="18"/>
              </w:rPr>
              <w:t xml:space="preserve"> is, there will the eagles be gathered together; </w:t>
            </w:r>
            <w:r w:rsidRPr="00B06055">
              <w:rPr>
                <w:rFonts w:ascii="Arial" w:eastAsia="Times New Roman" w:hAnsi="Arial" w:cs="Arial"/>
                <w:b/>
                <w:sz w:val="18"/>
                <w:szCs w:val="18"/>
                <w:u w:val="single"/>
              </w:rPr>
              <w:t>so likewise shall mine elect be gathered from the four quarters of the earth.</w:t>
            </w:r>
            <w:r w:rsidRPr="00B06055">
              <w:rPr>
                <w:rFonts w:ascii="Arial" w:eastAsia="Times New Roman" w:hAnsi="Arial" w:cs="Arial"/>
                <w:sz w:val="18"/>
                <w:szCs w:val="18"/>
              </w:rPr>
              <w:t xml:space="preserv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28</w:t>
            </w:r>
            <w:r w:rsidRPr="00B06055">
              <w:rPr>
                <w:rStyle w:val="reftext1"/>
                <w:sz w:val="18"/>
                <w:szCs w:val="18"/>
              </w:rPr>
              <w:t> </w:t>
            </w:r>
            <w:r w:rsidRPr="00B06055">
              <w:rPr>
                <w:rFonts w:ascii="Palatino Linotype" w:hAnsi="Palatino Linotype" w:cs="Tahoma"/>
                <w:sz w:val="18"/>
                <w:szCs w:val="18"/>
              </w:rPr>
              <w:t>ὅπου </w:t>
            </w:r>
            <w:hyperlink r:id="rId14628" w:tooltip="Adv 3699: hopou -- Where, whither, in what place." w:history="1">
              <w:r w:rsidRPr="00B06055">
                <w:rPr>
                  <w:rStyle w:val="Hyperlink"/>
                  <w:rFonts w:ascii="Palatino Linotype" w:hAnsi="Palatino Linotype" w:cs="Tahoma"/>
                  <w:sz w:val="18"/>
                  <w:szCs w:val="18"/>
                </w:rPr>
                <w:t>(For wherever)</w:t>
              </w:r>
            </w:hyperlink>
            <w:r w:rsidRPr="00B06055">
              <w:rPr>
                <w:rFonts w:ascii="Palatino Linotype" w:hAnsi="Palatino Linotype" w:cs="Tahoma"/>
                <w:sz w:val="18"/>
                <w:szCs w:val="18"/>
              </w:rPr>
              <w:t xml:space="preserve"> ἐὰν </w:t>
            </w:r>
            <w:hyperlink r:id="rId14629"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ᾖ </w:t>
            </w:r>
            <w:hyperlink r:id="rId14630" w:tooltip="V-PSA-3S 1510: ē -- To be, exist." w:history="1">
              <w:r w:rsidRPr="00B06055">
                <w:rPr>
                  <w:rStyle w:val="Hyperlink"/>
                  <w:rFonts w:ascii="Palatino Linotype" w:hAnsi="Palatino Linotype" w:cs="Tahoma"/>
                  <w:sz w:val="18"/>
                  <w:szCs w:val="18"/>
                </w:rPr>
                <w:t>(may be)</w:t>
              </w:r>
            </w:hyperlink>
            <w:r w:rsidRPr="00B06055">
              <w:rPr>
                <w:rFonts w:ascii="Palatino Linotype" w:hAnsi="Palatino Linotype" w:cs="Tahoma"/>
                <w:sz w:val="18"/>
                <w:szCs w:val="18"/>
              </w:rPr>
              <w:t xml:space="preserve"> τὸ </w:t>
            </w:r>
            <w:hyperlink r:id="rId14631" w:tooltip="Art-N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πτῶμα </w:t>
            </w:r>
            <w:hyperlink r:id="rId14632" w:tooltip="N-NNS 4430: ptōma -- A fall; a carcass, corpse, dead body." w:history="1">
              <w:r w:rsidRPr="00B06055">
                <w:rPr>
                  <w:rStyle w:val="Hyperlink"/>
                  <w:rFonts w:ascii="Palatino Linotype" w:hAnsi="Palatino Linotype" w:cs="Tahoma"/>
                  <w:sz w:val="18"/>
                  <w:szCs w:val="18"/>
                </w:rPr>
                <w:t>(carcass)</w:t>
              </w:r>
            </w:hyperlink>
            <w:r w:rsidRPr="00B06055">
              <w:rPr>
                <w:rFonts w:ascii="Palatino Linotype" w:hAnsi="Palatino Linotype" w:cs="Tahoma"/>
                <w:sz w:val="18"/>
                <w:szCs w:val="18"/>
              </w:rPr>
              <w:t>, ἐκεῖ </w:t>
            </w:r>
            <w:hyperlink r:id="rId14633" w:tooltip="Adv 1563: ekei -- (a) there, yonder, in that place, (b) thither, there." w:history="1">
              <w:r w:rsidRPr="00B06055">
                <w:rPr>
                  <w:rStyle w:val="Hyperlink"/>
                  <w:rFonts w:ascii="Palatino Linotype" w:hAnsi="Palatino Linotype" w:cs="Tahoma"/>
                  <w:sz w:val="18"/>
                  <w:szCs w:val="18"/>
                </w:rPr>
                <w:t>(there)</w:t>
              </w:r>
            </w:hyperlink>
            <w:r w:rsidRPr="00B06055">
              <w:rPr>
                <w:rFonts w:ascii="Palatino Linotype" w:hAnsi="Palatino Linotype" w:cs="Tahoma"/>
                <w:sz w:val="18"/>
                <w:szCs w:val="18"/>
              </w:rPr>
              <w:t xml:space="preserve"> συναχθήσονται </w:t>
            </w:r>
            <w:hyperlink r:id="rId14634" w:tooltip="V-FIP-3P 4863: synachthēsontai -- To gather together, collect, assemble, receive with hospitality, entertain." w:history="1">
              <w:r w:rsidRPr="00B06055">
                <w:rPr>
                  <w:rStyle w:val="Hyperlink"/>
                  <w:rFonts w:ascii="Palatino Linotype" w:hAnsi="Palatino Linotype" w:cs="Tahoma"/>
                  <w:sz w:val="18"/>
                  <w:szCs w:val="18"/>
                </w:rPr>
                <w:t>(will be gathered)</w:t>
              </w:r>
            </w:hyperlink>
            <w:r w:rsidRPr="00B06055">
              <w:rPr>
                <w:rFonts w:ascii="Palatino Linotype" w:hAnsi="Palatino Linotype" w:cs="Tahoma"/>
                <w:sz w:val="18"/>
                <w:szCs w:val="18"/>
              </w:rPr>
              <w:t xml:space="preserve"> οἱ </w:t>
            </w:r>
            <w:hyperlink r:id="rId14635"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ἀετοί </w:t>
            </w:r>
            <w:hyperlink r:id="rId14636" w:tooltip="N-NMP 105: aetoi -- An eagle, bird of prey." w:history="1">
              <w:r w:rsidRPr="00B06055">
                <w:rPr>
                  <w:rStyle w:val="Hyperlink"/>
                  <w:rFonts w:ascii="Palatino Linotype" w:hAnsi="Palatino Linotype" w:cs="Tahoma"/>
                  <w:sz w:val="18"/>
                  <w:szCs w:val="18"/>
                </w:rPr>
                <w:t>(vultures)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28 </w:t>
            </w:r>
            <w:r w:rsidRPr="00B06055">
              <w:rPr>
                <w:rFonts w:ascii="Arial" w:eastAsia="Times New Roman" w:hAnsi="Arial" w:cs="Arial"/>
                <w:b/>
                <w:sz w:val="18"/>
                <w:szCs w:val="18"/>
                <w:u w:val="single"/>
              </w:rPr>
              <w:t>For</w:t>
            </w:r>
            <w:r w:rsidRPr="00B06055">
              <w:rPr>
                <w:rFonts w:ascii="Arial" w:eastAsia="Times New Roman" w:hAnsi="Arial" w:cs="Arial"/>
                <w:sz w:val="18"/>
                <w:szCs w:val="18"/>
              </w:rPr>
              <w:t xml:space="preserve"> wheresoever the </w:t>
            </w:r>
            <w:r w:rsidRPr="00B06055">
              <w:rPr>
                <w:rFonts w:ascii="Arial" w:eastAsia="Times New Roman" w:hAnsi="Arial" w:cs="Arial"/>
                <w:b/>
                <w:sz w:val="18"/>
                <w:szCs w:val="18"/>
                <w:u w:val="single"/>
              </w:rPr>
              <w:t>carcase</w:t>
            </w:r>
            <w:r w:rsidRPr="00B06055">
              <w:rPr>
                <w:rFonts w:ascii="Arial" w:eastAsia="Times New Roman" w:hAnsi="Arial" w:cs="Arial"/>
                <w:sz w:val="18"/>
                <w:szCs w:val="18"/>
              </w:rPr>
              <w:t xml:space="preserve"> is, there will the eagles be gathered together.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b/>
                <w:sz w:val="18"/>
                <w:szCs w:val="18"/>
                <w:u w:val="single"/>
              </w:rPr>
            </w:pPr>
            <w:r>
              <w:rPr>
                <w:rFonts w:ascii="Arial" w:eastAsia="Times New Roman" w:hAnsi="Arial" w:cs="Arial"/>
                <w:sz w:val="18"/>
                <w:szCs w:val="18"/>
              </w:rPr>
              <w:t>24:</w:t>
            </w:r>
            <w:r w:rsidRPr="00603275">
              <w:rPr>
                <w:rFonts w:ascii="Arial" w:eastAsia="Times New Roman" w:hAnsi="Arial" w:cs="Arial"/>
                <w:sz w:val="18"/>
                <w:szCs w:val="18"/>
              </w:rPr>
              <w:t>29</w:t>
            </w:r>
            <w:r w:rsidRPr="00B06055">
              <w:rPr>
                <w:rFonts w:ascii="Arial" w:eastAsia="Times New Roman" w:hAnsi="Arial" w:cs="Arial"/>
                <w:b/>
                <w:sz w:val="18"/>
                <w:szCs w:val="18"/>
                <w:u w:val="single"/>
              </w:rPr>
              <w:t xml:space="preserve"> And they shall hear of wars, and rumors of wars. Behold, I speak unto you for mine elect's sake.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b/>
                <w:sz w:val="18"/>
                <w:szCs w:val="18"/>
                <w:u w:val="single"/>
              </w:rPr>
            </w:pPr>
            <w:r>
              <w:rPr>
                <w:rFonts w:ascii="Arial" w:eastAsia="Times New Roman" w:hAnsi="Arial" w:cs="Arial"/>
                <w:sz w:val="18"/>
                <w:szCs w:val="18"/>
              </w:rPr>
              <w:t>24:</w:t>
            </w:r>
            <w:r w:rsidRPr="00603275">
              <w:rPr>
                <w:rFonts w:ascii="Arial" w:eastAsia="Times New Roman" w:hAnsi="Arial" w:cs="Arial"/>
                <w:sz w:val="18"/>
                <w:szCs w:val="18"/>
              </w:rPr>
              <w:t>30</w:t>
            </w:r>
            <w:r w:rsidRPr="00B06055">
              <w:rPr>
                <w:rFonts w:ascii="Arial" w:eastAsia="Times New Roman" w:hAnsi="Arial" w:cs="Arial"/>
                <w:b/>
                <w:sz w:val="18"/>
                <w:szCs w:val="18"/>
                <w:u w:val="single"/>
              </w:rPr>
              <w:t xml:space="preserve"> For nation shall rise against nation, and kingdom against kingdom; there shall be famine and pestilences, and earthquakes in </w:t>
            </w:r>
            <w:proofErr w:type="gramStart"/>
            <w:r w:rsidRPr="00B06055">
              <w:rPr>
                <w:rFonts w:ascii="Arial" w:eastAsia="Times New Roman" w:hAnsi="Arial" w:cs="Arial"/>
                <w:b/>
                <w:sz w:val="18"/>
                <w:szCs w:val="18"/>
                <w:u w:val="single"/>
              </w:rPr>
              <w:t>divers</w:t>
            </w:r>
            <w:proofErr w:type="gramEnd"/>
            <w:r w:rsidRPr="00B06055">
              <w:rPr>
                <w:rFonts w:ascii="Arial" w:eastAsia="Times New Roman" w:hAnsi="Arial" w:cs="Arial"/>
                <w:b/>
                <w:sz w:val="18"/>
                <w:szCs w:val="18"/>
                <w:u w:val="single"/>
              </w:rPr>
              <w:t xml:space="preserve"> places.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Pr="00603275">
              <w:rPr>
                <w:rFonts w:ascii="Arial" w:eastAsia="Times New Roman" w:hAnsi="Arial" w:cs="Arial"/>
                <w:sz w:val="18"/>
                <w:szCs w:val="18"/>
              </w:rPr>
              <w:t>31</w:t>
            </w:r>
            <w:r w:rsidRPr="00B06055">
              <w:rPr>
                <w:rFonts w:ascii="Arial" w:eastAsia="Times New Roman" w:hAnsi="Arial" w:cs="Arial"/>
                <w:b/>
                <w:sz w:val="18"/>
                <w:szCs w:val="18"/>
                <w:u w:val="single"/>
              </w:rPr>
              <w:t xml:space="preserve"> And again, because iniquity shall abound, the love of men shall wax cold; but he that shall not be overcome, the same shall be save.</w:t>
            </w:r>
            <w:r w:rsidRPr="00B06055">
              <w:rPr>
                <w:rFonts w:ascii="Arial" w:eastAsia="Times New Roman" w:hAnsi="Arial" w:cs="Arial"/>
                <w:sz w:val="18"/>
                <w:szCs w:val="18"/>
              </w:rPr>
              <w:t xml:space="preserv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b/>
                <w:sz w:val="18"/>
                <w:szCs w:val="18"/>
                <w:u w:val="single"/>
              </w:rPr>
            </w:pPr>
            <w:r>
              <w:rPr>
                <w:rFonts w:ascii="Arial" w:eastAsia="Times New Roman" w:hAnsi="Arial" w:cs="Arial"/>
                <w:sz w:val="18"/>
                <w:szCs w:val="18"/>
              </w:rPr>
              <w:t>24:</w:t>
            </w:r>
            <w:r w:rsidRPr="00603275">
              <w:rPr>
                <w:rFonts w:ascii="Arial" w:eastAsia="Times New Roman" w:hAnsi="Arial" w:cs="Arial"/>
                <w:sz w:val="18"/>
                <w:szCs w:val="18"/>
              </w:rPr>
              <w:t>32</w:t>
            </w:r>
            <w:r w:rsidRPr="00B06055">
              <w:rPr>
                <w:rFonts w:ascii="Arial" w:eastAsia="Times New Roman" w:hAnsi="Arial" w:cs="Arial"/>
                <w:b/>
                <w:sz w:val="18"/>
                <w:szCs w:val="18"/>
                <w:u w:val="single"/>
              </w:rPr>
              <w:t xml:space="preserve"> And again, this gospel of the kingdom shall be preached in all the world, for a witness unto all nations, and then shall the end come, or the destruction of the wicked.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b/>
                <w:sz w:val="18"/>
                <w:szCs w:val="18"/>
                <w:u w:val="single"/>
              </w:rPr>
            </w:pPr>
            <w:r>
              <w:rPr>
                <w:rFonts w:ascii="Arial" w:eastAsia="Times New Roman" w:hAnsi="Arial" w:cs="Arial"/>
                <w:sz w:val="18"/>
                <w:szCs w:val="18"/>
              </w:rPr>
              <w:t>24:</w:t>
            </w:r>
            <w:r w:rsidRPr="00603275">
              <w:rPr>
                <w:rFonts w:ascii="Arial" w:eastAsia="Times New Roman" w:hAnsi="Arial" w:cs="Arial"/>
                <w:sz w:val="18"/>
                <w:szCs w:val="18"/>
              </w:rPr>
              <w:t>33</w:t>
            </w:r>
            <w:r w:rsidRPr="00B06055">
              <w:rPr>
                <w:rFonts w:ascii="Arial" w:eastAsia="Times New Roman" w:hAnsi="Arial" w:cs="Arial"/>
                <w:b/>
                <w:sz w:val="18"/>
                <w:szCs w:val="18"/>
                <w:u w:val="single"/>
              </w:rPr>
              <w:t xml:space="preserve"> And again shall the abomination of desolation, spoken of by Daniel the prophet, be fulfilled.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34 And immediately after the </w:t>
            </w:r>
            <w:r w:rsidRPr="00B06055">
              <w:rPr>
                <w:rFonts w:ascii="Arial" w:eastAsia="Times New Roman" w:hAnsi="Arial" w:cs="Arial"/>
                <w:sz w:val="18"/>
                <w:szCs w:val="18"/>
              </w:rPr>
              <w:lastRenderedPageBreak/>
              <w:t xml:space="preserve">tribulation of those days, the sun shall be darkened, and the moon shall not give her light, and the stars shall fall from heaven, and the powers of </w:t>
            </w:r>
            <w:r w:rsidRPr="00B06055">
              <w:rPr>
                <w:rFonts w:ascii="Arial" w:eastAsia="Times New Roman" w:hAnsi="Arial" w:cs="Arial"/>
                <w:b/>
                <w:sz w:val="18"/>
                <w:szCs w:val="18"/>
                <w:u w:val="single"/>
              </w:rPr>
              <w:t>heaven</w:t>
            </w:r>
            <w:r w:rsidRPr="00B06055">
              <w:rPr>
                <w:rFonts w:ascii="Arial" w:eastAsia="Times New Roman" w:hAnsi="Arial" w:cs="Arial"/>
                <w:sz w:val="18"/>
                <w:szCs w:val="18"/>
              </w:rPr>
              <w:t xml:space="preserve"> shall be shaken.  </w:t>
            </w:r>
          </w:p>
        </w:tc>
        <w:tc>
          <w:tcPr>
            <w:tcW w:w="5748" w:type="dxa"/>
          </w:tcPr>
          <w:p w:rsidR="004519DA" w:rsidRPr="00B06055" w:rsidRDefault="004519DA" w:rsidP="000B13DA">
            <w:pPr>
              <w:pStyle w:val="red"/>
              <w:spacing w:before="0" w:beforeAutospacing="0" w:after="0" w:afterAutospacing="0"/>
              <w:rPr>
                <w:rFonts w:eastAsia="Times New Roman"/>
                <w:color w:val="auto"/>
                <w:sz w:val="18"/>
                <w:szCs w:val="18"/>
              </w:rPr>
            </w:pPr>
            <w:r w:rsidRPr="00B06055">
              <w:rPr>
                <w:rStyle w:val="reftext1"/>
                <w:position w:val="6"/>
                <w:sz w:val="18"/>
                <w:szCs w:val="18"/>
              </w:rPr>
              <w:lastRenderedPageBreak/>
              <w:t>29</w:t>
            </w:r>
            <w:r w:rsidRPr="00B06055">
              <w:rPr>
                <w:rStyle w:val="reftext1"/>
                <w:sz w:val="18"/>
                <w:szCs w:val="18"/>
              </w:rPr>
              <w:t> </w:t>
            </w:r>
            <w:r w:rsidRPr="00B06055">
              <w:rPr>
                <w:rFonts w:ascii="Palatino Linotype" w:hAnsi="Palatino Linotype" w:cs="Tahoma"/>
                <w:color w:val="auto"/>
                <w:sz w:val="18"/>
                <w:szCs w:val="18"/>
              </w:rPr>
              <w:t>Εὐθέως </w:t>
            </w:r>
            <w:hyperlink r:id="rId14637" w:tooltip="Adv 2112: Eutheōs -- Immediately, soon, at once." w:history="1">
              <w:r w:rsidRPr="00B06055">
                <w:rPr>
                  <w:rStyle w:val="Hyperlink"/>
                  <w:rFonts w:ascii="Palatino Linotype" w:hAnsi="Palatino Linotype" w:cs="Tahoma"/>
                  <w:sz w:val="18"/>
                  <w:szCs w:val="18"/>
                </w:rPr>
                <w:t>(Immediately)</w:t>
              </w:r>
            </w:hyperlink>
            <w:r w:rsidRPr="00B06055">
              <w:rPr>
                <w:rFonts w:ascii="Palatino Linotype" w:hAnsi="Palatino Linotype" w:cs="Tahoma"/>
                <w:color w:val="auto"/>
                <w:sz w:val="18"/>
                <w:szCs w:val="18"/>
              </w:rPr>
              <w:t xml:space="preserve"> δὲ </w:t>
            </w:r>
            <w:hyperlink r:id="rId14638"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color w:val="auto"/>
                <w:sz w:val="18"/>
                <w:szCs w:val="18"/>
              </w:rPr>
              <w:t xml:space="preserve"> μετὰ </w:t>
            </w:r>
            <w:hyperlink r:id="rId14639" w:tooltip="Prep 3326: meta -- (a) genitive: with, in company with, (b) accusative: (1) behind, beyond, after, of place, (2) after, of time, with nouns, neut. of adjectives." w:history="1">
              <w:r w:rsidRPr="00B06055">
                <w:rPr>
                  <w:rStyle w:val="Hyperlink"/>
                  <w:rFonts w:ascii="Palatino Linotype" w:hAnsi="Palatino Linotype" w:cs="Tahoma"/>
                  <w:sz w:val="18"/>
                  <w:szCs w:val="18"/>
                </w:rPr>
                <w:t>(after)</w:t>
              </w:r>
            </w:hyperlink>
            <w:r w:rsidRPr="00B06055">
              <w:rPr>
                <w:rFonts w:ascii="Palatino Linotype" w:hAnsi="Palatino Linotype" w:cs="Tahoma"/>
                <w:color w:val="auto"/>
                <w:sz w:val="18"/>
                <w:szCs w:val="18"/>
              </w:rPr>
              <w:t xml:space="preserve"> τὴν </w:t>
            </w:r>
            <w:hyperlink r:id="rId14640"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w:t>
            </w:r>
            <w:r w:rsidRPr="00B06055">
              <w:rPr>
                <w:rFonts w:ascii="Palatino Linotype" w:hAnsi="Palatino Linotype" w:cs="Tahoma"/>
                <w:color w:val="auto"/>
                <w:sz w:val="18"/>
                <w:szCs w:val="18"/>
              </w:rPr>
              <w:lastRenderedPageBreak/>
              <w:t>θλῖψιν </w:t>
            </w:r>
            <w:hyperlink r:id="rId14641" w:tooltip="N-AFS 2347: thlipsin -- Persecution, affliction, distress, tribulation." w:history="1">
              <w:r w:rsidRPr="00B06055">
                <w:rPr>
                  <w:rStyle w:val="Hyperlink"/>
                  <w:rFonts w:ascii="Palatino Linotype" w:hAnsi="Palatino Linotype" w:cs="Tahoma"/>
                  <w:sz w:val="18"/>
                  <w:szCs w:val="18"/>
                </w:rPr>
                <w:t>(tribulation)</w:t>
              </w:r>
            </w:hyperlink>
            <w:r w:rsidRPr="00B06055">
              <w:rPr>
                <w:rFonts w:ascii="Palatino Linotype" w:hAnsi="Palatino Linotype" w:cs="Tahoma"/>
                <w:color w:val="auto"/>
                <w:sz w:val="18"/>
                <w:szCs w:val="18"/>
              </w:rPr>
              <w:t xml:space="preserve"> τῶν </w:t>
            </w:r>
            <w:hyperlink r:id="rId14642" w:tooltip="Art-GFP 3588: tō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ἡμερῶν </w:t>
            </w:r>
            <w:hyperlink r:id="rId14643" w:tooltip="N-GFP 2250: hēmerōn -- A day, the period from sunrise to sunset." w:history="1">
              <w:r w:rsidRPr="00B06055">
                <w:rPr>
                  <w:rStyle w:val="Hyperlink"/>
                  <w:rFonts w:ascii="Palatino Linotype" w:hAnsi="Palatino Linotype" w:cs="Tahoma"/>
                  <w:sz w:val="18"/>
                  <w:szCs w:val="18"/>
                </w:rPr>
                <w:t>(days)</w:t>
              </w:r>
            </w:hyperlink>
            <w:r w:rsidRPr="00B06055">
              <w:rPr>
                <w:rFonts w:ascii="Palatino Linotype" w:hAnsi="Palatino Linotype" w:cs="Tahoma"/>
                <w:color w:val="auto"/>
                <w:sz w:val="18"/>
                <w:szCs w:val="18"/>
              </w:rPr>
              <w:t xml:space="preserve"> ἐκείνων </w:t>
            </w:r>
            <w:hyperlink r:id="rId14644" w:tooltip="DPro-GFP 1565: ekeinōn -- That, that one there, yonder." w:history="1">
              <w:r w:rsidRPr="00B06055">
                <w:rPr>
                  <w:rStyle w:val="Hyperlink"/>
                  <w:rFonts w:ascii="Palatino Linotype" w:hAnsi="Palatino Linotype" w:cs="Tahoma"/>
                  <w:sz w:val="18"/>
                  <w:szCs w:val="18"/>
                </w:rPr>
                <w:t>(of those)</w:t>
              </w:r>
            </w:hyperlink>
            <w:r w:rsidRPr="00B06055">
              <w:rPr>
                <w:rFonts w:ascii="Palatino Linotype" w:hAnsi="Palatino Linotype" w:cs="Tahoma"/>
                <w:color w:val="auto"/>
                <w:sz w:val="18"/>
                <w:szCs w:val="18"/>
              </w:rPr>
              <w:t>: ‘Ὁ </w:t>
            </w:r>
            <w:hyperlink r:id="rId14645"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ἥλιος </w:t>
            </w:r>
            <w:hyperlink r:id="rId14646" w:tooltip="N-NMS 2246: hēlios -- The sun, sunlight." w:history="1">
              <w:r w:rsidRPr="00B06055">
                <w:rPr>
                  <w:rStyle w:val="Hyperlink"/>
                  <w:rFonts w:ascii="Palatino Linotype" w:hAnsi="Palatino Linotype" w:cs="Tahoma"/>
                  <w:sz w:val="18"/>
                  <w:szCs w:val="18"/>
                </w:rPr>
                <w:t>(sun)</w:t>
              </w:r>
            </w:hyperlink>
            <w:r w:rsidRPr="00B06055">
              <w:rPr>
                <w:rFonts w:ascii="Palatino Linotype" w:hAnsi="Palatino Linotype" w:cs="Tahoma"/>
                <w:color w:val="auto"/>
                <w:sz w:val="18"/>
                <w:szCs w:val="18"/>
              </w:rPr>
              <w:t xml:space="preserve"> σκοτισθήσεται </w:t>
            </w:r>
            <w:hyperlink r:id="rId14647" w:tooltip="V-FIP-3S 4654: skotisthēsetai -- To darken." w:history="1">
              <w:r w:rsidRPr="00B06055">
                <w:rPr>
                  <w:rStyle w:val="Hyperlink"/>
                  <w:rFonts w:ascii="Palatino Linotype" w:hAnsi="Palatino Linotype" w:cs="Tahoma"/>
                  <w:sz w:val="18"/>
                  <w:szCs w:val="18"/>
                </w:rPr>
                <w:t>(will be darkened)</w:t>
              </w:r>
            </w:hyperlink>
            <w:r w:rsidRPr="00B06055">
              <w:rPr>
                <w:rFonts w:ascii="Palatino Linotype" w:hAnsi="Palatino Linotype" w:cs="Tahoma"/>
                <w:color w:val="auto"/>
                <w:sz w:val="18"/>
                <w:szCs w:val="18"/>
              </w:rPr>
              <w:t>, Καὶ </w:t>
            </w:r>
            <w:hyperlink r:id="rId1464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color w:val="auto"/>
                <w:sz w:val="18"/>
                <w:szCs w:val="18"/>
              </w:rPr>
              <w:t xml:space="preserve"> ἡ </w:t>
            </w:r>
            <w:hyperlink r:id="rId14649"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σελήνη </w:t>
            </w:r>
            <w:hyperlink r:id="rId14650" w:tooltip="N-NFS 4582: selēnē -- The moon." w:history="1">
              <w:r w:rsidRPr="00B06055">
                <w:rPr>
                  <w:rStyle w:val="Hyperlink"/>
                  <w:rFonts w:ascii="Palatino Linotype" w:hAnsi="Palatino Linotype" w:cs="Tahoma"/>
                  <w:sz w:val="18"/>
                  <w:szCs w:val="18"/>
                </w:rPr>
                <w:t>(moon)</w:t>
              </w:r>
            </w:hyperlink>
            <w:r w:rsidRPr="00B06055">
              <w:rPr>
                <w:rFonts w:ascii="Palatino Linotype" w:hAnsi="Palatino Linotype" w:cs="Tahoma"/>
                <w:color w:val="auto"/>
                <w:sz w:val="18"/>
                <w:szCs w:val="18"/>
              </w:rPr>
              <w:t xml:space="preserve"> οὐ </w:t>
            </w:r>
            <w:hyperlink r:id="rId14651" w:tooltip="Adv 3756: ou -- No, not." w:history="1">
              <w:r w:rsidRPr="00B06055">
                <w:rPr>
                  <w:rStyle w:val="Hyperlink"/>
                  <w:rFonts w:ascii="Palatino Linotype" w:hAnsi="Palatino Linotype" w:cs="Tahoma"/>
                  <w:sz w:val="18"/>
                  <w:szCs w:val="18"/>
                </w:rPr>
                <w:t>(not)</w:t>
              </w:r>
            </w:hyperlink>
            <w:r w:rsidRPr="00B06055">
              <w:rPr>
                <w:rFonts w:ascii="Palatino Linotype" w:hAnsi="Palatino Linotype" w:cs="Tahoma"/>
                <w:color w:val="auto"/>
                <w:sz w:val="18"/>
                <w:szCs w:val="18"/>
              </w:rPr>
              <w:t xml:space="preserve"> δώσει </w:t>
            </w:r>
            <w:hyperlink r:id="rId14652" w:tooltip="V-FIA-3S 1325: dōsei -- To offer, give; to put, place." w:history="1">
              <w:r w:rsidRPr="00B06055">
                <w:rPr>
                  <w:rStyle w:val="Hyperlink"/>
                  <w:rFonts w:ascii="Palatino Linotype" w:hAnsi="Palatino Linotype" w:cs="Tahoma"/>
                  <w:sz w:val="18"/>
                  <w:szCs w:val="18"/>
                </w:rPr>
                <w:t>(will give)</w:t>
              </w:r>
            </w:hyperlink>
            <w:r w:rsidRPr="00B06055">
              <w:rPr>
                <w:rFonts w:ascii="Palatino Linotype" w:hAnsi="Palatino Linotype" w:cs="Tahoma"/>
                <w:color w:val="auto"/>
                <w:sz w:val="18"/>
                <w:szCs w:val="18"/>
              </w:rPr>
              <w:t xml:space="preserve"> τὸ </w:t>
            </w:r>
            <w:hyperlink r:id="rId14653"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φέγγος </w:t>
            </w:r>
            <w:hyperlink r:id="rId14654" w:tooltip="N-ANS 5338: phengos -- Brightness, light, splendor, radiance." w:history="1">
              <w:r w:rsidRPr="00B06055">
                <w:rPr>
                  <w:rStyle w:val="Hyperlink"/>
                  <w:rFonts w:ascii="Palatino Linotype" w:hAnsi="Palatino Linotype" w:cs="Tahoma"/>
                  <w:sz w:val="18"/>
                  <w:szCs w:val="18"/>
                </w:rPr>
                <w:t>(light)</w:t>
              </w:r>
            </w:hyperlink>
            <w:r w:rsidRPr="00B06055">
              <w:rPr>
                <w:rFonts w:ascii="Palatino Linotype" w:hAnsi="Palatino Linotype" w:cs="Tahoma"/>
                <w:color w:val="auto"/>
                <w:sz w:val="18"/>
                <w:szCs w:val="18"/>
              </w:rPr>
              <w:t xml:space="preserve"> αὐτῆς </w:t>
            </w:r>
            <w:hyperlink r:id="rId14655" w:tooltip="PPro-GF3S 846: autēs -- He, she, it, they, them, same." w:history="1">
              <w:r w:rsidRPr="00B06055">
                <w:rPr>
                  <w:rStyle w:val="Hyperlink"/>
                  <w:rFonts w:ascii="Palatino Linotype" w:hAnsi="Palatino Linotype" w:cs="Tahoma"/>
                  <w:sz w:val="18"/>
                  <w:szCs w:val="18"/>
                </w:rPr>
                <w:t>(of it)</w:t>
              </w:r>
            </w:hyperlink>
            <w:r w:rsidRPr="00B06055">
              <w:rPr>
                <w:rFonts w:ascii="Palatino Linotype" w:hAnsi="Palatino Linotype" w:cs="Tahoma"/>
                <w:color w:val="auto"/>
                <w:sz w:val="18"/>
                <w:szCs w:val="18"/>
              </w:rPr>
              <w:t>, Καὶ </w:t>
            </w:r>
            <w:hyperlink r:id="rId1465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color w:val="auto"/>
                <w:sz w:val="18"/>
                <w:szCs w:val="18"/>
              </w:rPr>
              <w:t xml:space="preserve"> οἱ </w:t>
            </w:r>
            <w:hyperlink r:id="rId14657"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ἀστέρες </w:t>
            </w:r>
            <w:hyperlink r:id="rId14658" w:tooltip="N-NMP 792: asteres -- A star." w:history="1">
              <w:r w:rsidRPr="00B06055">
                <w:rPr>
                  <w:rStyle w:val="Hyperlink"/>
                  <w:rFonts w:ascii="Palatino Linotype" w:hAnsi="Palatino Linotype" w:cs="Tahoma"/>
                  <w:sz w:val="18"/>
                  <w:szCs w:val="18"/>
                </w:rPr>
                <w:t>(stars)</w:t>
              </w:r>
            </w:hyperlink>
            <w:r w:rsidRPr="00B06055">
              <w:rPr>
                <w:rFonts w:ascii="Palatino Linotype" w:hAnsi="Palatino Linotype" w:cs="Tahoma"/>
                <w:color w:val="auto"/>
                <w:sz w:val="18"/>
                <w:szCs w:val="18"/>
              </w:rPr>
              <w:t xml:space="preserve"> πεσοῦνται </w:t>
            </w:r>
            <w:hyperlink r:id="rId14659" w:tooltip="V-FIM-3P 4098: pesountai -- To fall, fall under (as under condemnation), fall prostrate." w:history="1">
              <w:r w:rsidRPr="00B06055">
                <w:rPr>
                  <w:rStyle w:val="Hyperlink"/>
                  <w:rFonts w:ascii="Palatino Linotype" w:hAnsi="Palatino Linotype" w:cs="Tahoma"/>
                  <w:sz w:val="18"/>
                  <w:szCs w:val="18"/>
                </w:rPr>
                <w:t>(will fall)</w:t>
              </w:r>
            </w:hyperlink>
            <w:r w:rsidRPr="00B06055">
              <w:rPr>
                <w:rFonts w:ascii="Palatino Linotype" w:hAnsi="Palatino Linotype" w:cs="Tahoma"/>
                <w:color w:val="auto"/>
                <w:sz w:val="18"/>
                <w:szCs w:val="18"/>
              </w:rPr>
              <w:t xml:space="preserve"> ἀπὸ </w:t>
            </w:r>
            <w:hyperlink r:id="rId14660" w:tooltip="Prep 575: apo -- From, away from." w:history="1">
              <w:r w:rsidRPr="00B06055">
                <w:rPr>
                  <w:rStyle w:val="Hyperlink"/>
                  <w:rFonts w:ascii="Palatino Linotype" w:hAnsi="Palatino Linotype" w:cs="Tahoma"/>
                  <w:sz w:val="18"/>
                  <w:szCs w:val="18"/>
                </w:rPr>
                <w:t>(from)</w:t>
              </w:r>
            </w:hyperlink>
            <w:r w:rsidRPr="00B06055">
              <w:rPr>
                <w:rFonts w:ascii="Palatino Linotype" w:hAnsi="Palatino Linotype" w:cs="Tahoma"/>
                <w:color w:val="auto"/>
                <w:sz w:val="18"/>
                <w:szCs w:val="18"/>
              </w:rPr>
              <w:t xml:space="preserve"> τοῦ </w:t>
            </w:r>
            <w:hyperlink r:id="rId14661" w:tooltip="Art-GM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οὐρανοῦ </w:t>
            </w:r>
            <w:hyperlink r:id="rId14662" w:tooltip="N-GMS 3772: ouranou -- Heaven, (a) the visible heavens: the atmosphere, the sky, the starry heavens, (b) the spiritual heavens." w:history="1">
              <w:r w:rsidRPr="00B06055">
                <w:rPr>
                  <w:rStyle w:val="Hyperlink"/>
                  <w:rFonts w:ascii="Palatino Linotype" w:hAnsi="Palatino Linotype" w:cs="Tahoma"/>
                  <w:sz w:val="18"/>
                  <w:szCs w:val="18"/>
                </w:rPr>
                <w:t>(sky)</w:t>
              </w:r>
            </w:hyperlink>
            <w:r w:rsidRPr="00B06055">
              <w:rPr>
                <w:rFonts w:ascii="Palatino Linotype" w:hAnsi="Palatino Linotype" w:cs="Tahoma"/>
                <w:color w:val="auto"/>
                <w:sz w:val="18"/>
                <w:szCs w:val="18"/>
              </w:rPr>
              <w:t>, Καὶ </w:t>
            </w:r>
            <w:hyperlink r:id="rId1466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color w:val="auto"/>
                <w:sz w:val="18"/>
                <w:szCs w:val="18"/>
              </w:rPr>
              <w:t xml:space="preserve"> αἱ </w:t>
            </w:r>
            <w:hyperlink r:id="rId14664" w:tooltip="Art-NFP 3588: ha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color w:val="auto"/>
                <w:sz w:val="18"/>
                <w:szCs w:val="18"/>
              </w:rPr>
              <w:t xml:space="preserve"> δυνάμεις </w:t>
            </w:r>
            <w:hyperlink r:id="rId14665" w:tooltip="N-NFP 1411: dynameis -- (a) physical power, force, might, ability, efficacy, energy, meaning (b) plural: powerful deeds, deeds showing (physical) power, marvelous works." w:history="1">
              <w:r w:rsidRPr="00B06055">
                <w:rPr>
                  <w:rStyle w:val="Hyperlink"/>
                  <w:rFonts w:ascii="Palatino Linotype" w:hAnsi="Palatino Linotype" w:cs="Tahoma"/>
                  <w:sz w:val="18"/>
                  <w:szCs w:val="18"/>
                </w:rPr>
                <w:t>(powers)</w:t>
              </w:r>
            </w:hyperlink>
            <w:r w:rsidRPr="00B06055">
              <w:rPr>
                <w:rFonts w:ascii="Palatino Linotype" w:hAnsi="Palatino Linotype" w:cs="Tahoma"/>
                <w:color w:val="auto"/>
                <w:sz w:val="18"/>
                <w:szCs w:val="18"/>
              </w:rPr>
              <w:t xml:space="preserve"> τῶν </w:t>
            </w:r>
            <w:hyperlink r:id="rId14666"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color w:val="auto"/>
                <w:sz w:val="18"/>
                <w:szCs w:val="18"/>
              </w:rPr>
              <w:t xml:space="preserve"> οὐρανῶν </w:t>
            </w:r>
            <w:hyperlink r:id="rId14667" w:tooltip="N-GMP 3772: ouranōn -- Heaven, (a) the visible heavens: the atmosphere, the sky, the starry heavens, (b) the spiritual heavens." w:history="1">
              <w:r w:rsidRPr="00B06055">
                <w:rPr>
                  <w:rStyle w:val="Hyperlink"/>
                  <w:rFonts w:ascii="Palatino Linotype" w:hAnsi="Palatino Linotype" w:cs="Tahoma"/>
                  <w:sz w:val="18"/>
                  <w:szCs w:val="18"/>
                </w:rPr>
                <w:t>(heavens)</w:t>
              </w:r>
            </w:hyperlink>
            <w:r w:rsidRPr="00B06055">
              <w:rPr>
                <w:rFonts w:ascii="Palatino Linotype" w:hAnsi="Palatino Linotype" w:cs="Tahoma"/>
                <w:color w:val="auto"/>
                <w:sz w:val="18"/>
                <w:szCs w:val="18"/>
              </w:rPr>
              <w:t xml:space="preserve"> σαλευθήσονται </w:t>
            </w:r>
            <w:hyperlink r:id="rId14668" w:tooltip="V-FIP-3P 4531: saleuthēsontai -- To shake, excite, disturb in mind, stir up, drive away." w:history="1">
              <w:r w:rsidRPr="00B06055">
                <w:rPr>
                  <w:rStyle w:val="Hyperlink"/>
                  <w:rFonts w:ascii="Palatino Linotype" w:hAnsi="Palatino Linotype" w:cs="Tahoma"/>
                  <w:sz w:val="18"/>
                  <w:szCs w:val="18"/>
                </w:rPr>
                <w:t>(will be shaken)</w:t>
              </w:r>
            </w:hyperlink>
            <w:r w:rsidRPr="00B06055">
              <w:rPr>
                <w:rFonts w:ascii="Palatino Linotype" w:hAnsi="Palatino Linotype" w:cs="Tahoma"/>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24:</w:t>
            </w:r>
            <w:r w:rsidRPr="00B06055">
              <w:rPr>
                <w:rFonts w:ascii="Arial" w:eastAsia="Times New Roman" w:hAnsi="Arial" w:cs="Arial"/>
                <w:sz w:val="18"/>
                <w:szCs w:val="18"/>
              </w:rPr>
              <w:t xml:space="preserve">29 Immediately after the tribulation of </w:t>
            </w:r>
            <w:r w:rsidRPr="00B06055">
              <w:rPr>
                <w:rFonts w:ascii="Arial" w:eastAsia="Times New Roman" w:hAnsi="Arial" w:cs="Arial"/>
                <w:sz w:val="18"/>
                <w:szCs w:val="18"/>
              </w:rPr>
              <w:lastRenderedPageBreak/>
              <w:t xml:space="preserve">those days shall the sun be darkened, and the moon shall not give her light, and the stars shall fall from heaven, and the powers of the </w:t>
            </w:r>
            <w:r w:rsidRPr="00B06055">
              <w:rPr>
                <w:rFonts w:ascii="Arial" w:eastAsia="Times New Roman" w:hAnsi="Arial" w:cs="Arial"/>
                <w:b/>
                <w:sz w:val="18"/>
                <w:szCs w:val="18"/>
                <w:u w:val="single"/>
              </w:rPr>
              <w:t>heavens</w:t>
            </w:r>
            <w:r w:rsidRPr="00B06055">
              <w:rPr>
                <w:rFonts w:ascii="Arial" w:eastAsia="Times New Roman" w:hAnsi="Arial" w:cs="Arial"/>
                <w:sz w:val="18"/>
                <w:szCs w:val="18"/>
              </w:rPr>
              <w:t xml:space="preserve"> shall be shaken: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30</w:t>
            </w:r>
            <w:r w:rsidRPr="00B06055">
              <w:rPr>
                <w:rStyle w:val="reftext1"/>
                <w:sz w:val="18"/>
                <w:szCs w:val="18"/>
              </w:rPr>
              <w:t> </w:t>
            </w:r>
            <w:r w:rsidRPr="00B06055">
              <w:rPr>
                <w:rFonts w:ascii="Palatino Linotype" w:hAnsi="Palatino Linotype" w:cs="Tahoma"/>
                <w:sz w:val="18"/>
                <w:szCs w:val="18"/>
              </w:rPr>
              <w:t>Καὶ </w:t>
            </w:r>
            <w:hyperlink r:id="rId1466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τότε </w:t>
            </w:r>
            <w:hyperlink r:id="rId14670" w:tooltip="Adv 5119: tote -- Then, at that time."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φανήσεται </w:t>
            </w:r>
            <w:hyperlink r:id="rId14671" w:tooltip="V-FIP-3S 5316: phanēsetai -- (a) act: to shine, shed light, (b) pass: to shine, become visible, appear, (c) to become clear, appear, seem, show oneself as." w:history="1">
              <w:r w:rsidRPr="00B06055">
                <w:rPr>
                  <w:rStyle w:val="Hyperlink"/>
                  <w:rFonts w:ascii="Palatino Linotype" w:hAnsi="Palatino Linotype" w:cs="Tahoma"/>
                  <w:sz w:val="18"/>
                  <w:szCs w:val="18"/>
                </w:rPr>
                <w:t>(will appear)</w:t>
              </w:r>
            </w:hyperlink>
            <w:r w:rsidRPr="00B06055">
              <w:rPr>
                <w:rFonts w:ascii="Palatino Linotype" w:hAnsi="Palatino Linotype" w:cs="Tahoma"/>
                <w:sz w:val="18"/>
                <w:szCs w:val="18"/>
              </w:rPr>
              <w:t xml:space="preserve"> τὸ </w:t>
            </w:r>
            <w:hyperlink r:id="rId14672" w:tooltip="Art-N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σημεῖον </w:t>
            </w:r>
            <w:hyperlink r:id="rId14673" w:tooltip="N-NNS 4592: sēmeion -- A sign, miracle, indication, mark, token." w:history="1">
              <w:r w:rsidRPr="00B06055">
                <w:rPr>
                  <w:rStyle w:val="Hyperlink"/>
                  <w:rFonts w:ascii="Palatino Linotype" w:hAnsi="Palatino Linotype" w:cs="Tahoma"/>
                  <w:sz w:val="18"/>
                  <w:szCs w:val="18"/>
                </w:rPr>
                <w:t>(sign)</w:t>
              </w:r>
            </w:hyperlink>
            <w:r w:rsidRPr="00B06055">
              <w:rPr>
                <w:rFonts w:ascii="Palatino Linotype" w:hAnsi="Palatino Linotype" w:cs="Tahoma"/>
                <w:sz w:val="18"/>
                <w:szCs w:val="18"/>
              </w:rPr>
              <w:t xml:space="preserve"> τοῦ </w:t>
            </w:r>
            <w:hyperlink r:id="rId14674" w:tooltip="Art-GM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Υἱοῦ </w:t>
            </w:r>
            <w:hyperlink r:id="rId14675" w:tooltip="N-GMS 5207: Huiou -- A son, descendent." w:history="1">
              <w:r w:rsidRPr="00B06055">
                <w:rPr>
                  <w:rStyle w:val="Hyperlink"/>
                  <w:rFonts w:ascii="Palatino Linotype" w:hAnsi="Palatino Linotype" w:cs="Tahoma"/>
                  <w:sz w:val="18"/>
                  <w:szCs w:val="18"/>
                </w:rPr>
                <w:t>(Son)</w:t>
              </w:r>
            </w:hyperlink>
            <w:r w:rsidRPr="00B06055">
              <w:rPr>
                <w:rFonts w:ascii="Palatino Linotype" w:hAnsi="Palatino Linotype" w:cs="Tahoma"/>
                <w:sz w:val="18"/>
                <w:szCs w:val="18"/>
              </w:rPr>
              <w:t xml:space="preserve"> τοῦ </w:t>
            </w:r>
            <w:hyperlink r:id="rId14676" w:tooltip="Art-GMS 3588: tou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ἀνθρώπου </w:t>
            </w:r>
            <w:hyperlink r:id="rId14677" w:tooltip="N-GMS 444: anthrōpou -- A man, one of the human race." w:history="1">
              <w:r w:rsidRPr="00B06055">
                <w:rPr>
                  <w:rStyle w:val="Hyperlink"/>
                  <w:rFonts w:ascii="Palatino Linotype" w:hAnsi="Palatino Linotype" w:cs="Tahoma"/>
                  <w:sz w:val="18"/>
                  <w:szCs w:val="18"/>
                </w:rPr>
                <w:t>(of Man)</w:t>
              </w:r>
            </w:hyperlink>
            <w:r w:rsidRPr="00B06055">
              <w:rPr>
                <w:rFonts w:ascii="Palatino Linotype" w:hAnsi="Palatino Linotype" w:cs="Tahoma"/>
                <w:sz w:val="18"/>
                <w:szCs w:val="18"/>
              </w:rPr>
              <w:t xml:space="preserve"> ἐν </w:t>
            </w:r>
            <w:hyperlink r:id="rId14678"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‹τῷ› </w:t>
            </w:r>
            <w:hyperlink r:id="rId14679" w:tooltip="Art-DMS 3588: tō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οὐρανῷ </w:t>
            </w:r>
            <w:hyperlink r:id="rId14680" w:tooltip="N-DMS 3772: ouranō -- Heaven, (a) the visible heavens: the atmosphere, the sky, the starry heavens, (b) the spiritual heavens." w:history="1">
              <w:r w:rsidRPr="00B06055">
                <w:rPr>
                  <w:rStyle w:val="Hyperlink"/>
                  <w:rFonts w:ascii="Palatino Linotype" w:hAnsi="Palatino Linotype" w:cs="Tahoma"/>
                  <w:sz w:val="18"/>
                  <w:szCs w:val="18"/>
                </w:rPr>
                <w:t>(heaven)</w:t>
              </w:r>
            </w:hyperlink>
            <w:r w:rsidRPr="00B06055">
              <w:rPr>
                <w:rFonts w:ascii="Palatino Linotype" w:hAnsi="Palatino Linotype" w:cs="Tahoma"/>
                <w:sz w:val="18"/>
                <w:szCs w:val="18"/>
              </w:rPr>
              <w:t>, καὶ </w:t>
            </w:r>
            <w:hyperlink r:id="rId1468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τότε </w:t>
            </w:r>
            <w:hyperlink r:id="rId14682" w:tooltip="Adv 5119: tote -- Then, at that time."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κόψονται </w:t>
            </w:r>
            <w:hyperlink r:id="rId14683" w:tooltip="V-FIM-3P 2875: kopsontai -- (a) to cut, cut off, strike, smite, (b) to beat my breast or head in lamentation, lament, mourn, sometimes with acc. of person whose loss is mourned." w:history="1">
              <w:r w:rsidRPr="00B06055">
                <w:rPr>
                  <w:rStyle w:val="Hyperlink"/>
                  <w:rFonts w:ascii="Palatino Linotype" w:hAnsi="Palatino Linotype" w:cs="Tahoma"/>
                  <w:sz w:val="18"/>
                  <w:szCs w:val="18"/>
                </w:rPr>
                <w:t>(will mourn)</w:t>
              </w:r>
            </w:hyperlink>
            <w:r w:rsidRPr="00B06055">
              <w:rPr>
                <w:rFonts w:ascii="Palatino Linotype" w:hAnsi="Palatino Linotype" w:cs="Tahoma"/>
                <w:sz w:val="18"/>
                <w:szCs w:val="18"/>
              </w:rPr>
              <w:t xml:space="preserve"> πᾶσαι </w:t>
            </w:r>
            <w:hyperlink r:id="rId14684" w:tooltip="Adj-NFP 3956: pasai -- All, the whole, every kind of."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 xml:space="preserve"> αἱ </w:t>
            </w:r>
            <w:hyperlink r:id="rId14685" w:tooltip="Art-NFP 3588: ha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φυλαὶ </w:t>
            </w:r>
            <w:hyperlink r:id="rId14686" w:tooltip="N-NFP 5443: phylai -- A tribe or race of people." w:history="1">
              <w:r w:rsidRPr="00B06055">
                <w:rPr>
                  <w:rStyle w:val="Hyperlink"/>
                  <w:rFonts w:ascii="Palatino Linotype" w:hAnsi="Palatino Linotype" w:cs="Tahoma"/>
                  <w:sz w:val="18"/>
                  <w:szCs w:val="18"/>
                </w:rPr>
                <w:t>(tribes)</w:t>
              </w:r>
            </w:hyperlink>
            <w:r w:rsidRPr="00B06055">
              <w:rPr>
                <w:rFonts w:ascii="Palatino Linotype" w:hAnsi="Palatino Linotype" w:cs="Tahoma"/>
                <w:sz w:val="18"/>
                <w:szCs w:val="18"/>
              </w:rPr>
              <w:t xml:space="preserve"> τῆς </w:t>
            </w:r>
            <w:hyperlink r:id="rId14687" w:tooltip="Art-GFS 3588: tēs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γῆς </w:t>
            </w:r>
            <w:hyperlink r:id="rId14688" w:tooltip="N-GFS 1093: gēs -- The earth, soil, land, region, country, inhabitants of a region." w:history="1">
              <w:r w:rsidRPr="00B06055">
                <w:rPr>
                  <w:rStyle w:val="Hyperlink"/>
                  <w:rFonts w:ascii="Palatino Linotype" w:hAnsi="Palatino Linotype" w:cs="Tahoma"/>
                  <w:sz w:val="18"/>
                  <w:szCs w:val="18"/>
                </w:rPr>
                <w:t>(earth)</w:t>
              </w:r>
            </w:hyperlink>
            <w:r w:rsidRPr="00B06055">
              <w:rPr>
                <w:rFonts w:ascii="Palatino Linotype" w:hAnsi="Palatino Linotype" w:cs="Tahoma"/>
                <w:sz w:val="18"/>
                <w:szCs w:val="18"/>
              </w:rPr>
              <w:t>, καὶ </w:t>
            </w:r>
            <w:hyperlink r:id="rId1468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ὄψονται </w:t>
            </w:r>
            <w:hyperlink r:id="rId14690" w:tooltip="V-FIM-3P 3708: opsontai -- To see, look upon, experience, perceive, discern, beware." w:history="1">
              <w:r w:rsidRPr="00B06055">
                <w:rPr>
                  <w:rStyle w:val="Hyperlink"/>
                  <w:rFonts w:ascii="Palatino Linotype" w:hAnsi="Palatino Linotype" w:cs="Tahoma"/>
                  <w:sz w:val="18"/>
                  <w:szCs w:val="18"/>
                </w:rPr>
                <w:t>(they will see)</w:t>
              </w:r>
            </w:hyperlink>
            <w:r w:rsidRPr="00B06055">
              <w:rPr>
                <w:rFonts w:ascii="Palatino Linotype" w:hAnsi="Palatino Linotype" w:cs="Tahoma"/>
                <w:sz w:val="18"/>
                <w:szCs w:val="18"/>
              </w:rPr>
              <w:t xml:space="preserve"> τὸν </w:t>
            </w:r>
            <w:hyperlink r:id="rId14691"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Υἱὸν </w:t>
            </w:r>
            <w:hyperlink r:id="rId14692" w:tooltip="N-AMS 5207: Huion -- A son, descendent." w:history="1">
              <w:r w:rsidRPr="00B06055">
                <w:rPr>
                  <w:rStyle w:val="Hyperlink"/>
                  <w:rFonts w:ascii="Palatino Linotype" w:hAnsi="Palatino Linotype" w:cs="Tahoma"/>
                  <w:sz w:val="18"/>
                  <w:szCs w:val="18"/>
                </w:rPr>
                <w:t>(Son)</w:t>
              </w:r>
            </w:hyperlink>
            <w:r w:rsidRPr="00B06055">
              <w:rPr>
                <w:rFonts w:ascii="Palatino Linotype" w:hAnsi="Palatino Linotype" w:cs="Tahoma"/>
                <w:sz w:val="18"/>
                <w:szCs w:val="18"/>
              </w:rPr>
              <w:t xml:space="preserve"> τοῦ </w:t>
            </w:r>
            <w:hyperlink r:id="rId14693" w:tooltip="Art-GMS 3588: tou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ἀνθρώπου </w:t>
            </w:r>
            <w:hyperlink r:id="rId14694" w:tooltip="N-GMS 444: anthrōpou -- A man, one of the human race." w:history="1">
              <w:r w:rsidRPr="00B06055">
                <w:rPr>
                  <w:rStyle w:val="Hyperlink"/>
                  <w:rFonts w:ascii="Palatino Linotype" w:hAnsi="Palatino Linotype" w:cs="Tahoma"/>
                  <w:sz w:val="18"/>
                  <w:szCs w:val="18"/>
                </w:rPr>
                <w:t>(of Man)</w:t>
              </w:r>
            </w:hyperlink>
            <w:r w:rsidRPr="00B06055">
              <w:rPr>
                <w:rFonts w:ascii="Palatino Linotype" w:hAnsi="Palatino Linotype" w:cs="Tahoma"/>
                <w:sz w:val="18"/>
                <w:szCs w:val="18"/>
              </w:rPr>
              <w:t xml:space="preserve"> ἐρχόμενον </w:t>
            </w:r>
            <w:hyperlink r:id="rId14695" w:tooltip="V-PPM/P-AMS 2064: erchomenon -- To come, go." w:history="1">
              <w:r w:rsidRPr="00B06055">
                <w:rPr>
                  <w:rStyle w:val="Hyperlink"/>
                  <w:rFonts w:ascii="Palatino Linotype" w:hAnsi="Palatino Linotype" w:cs="Tahoma"/>
                  <w:sz w:val="18"/>
                  <w:szCs w:val="18"/>
                </w:rPr>
                <w:t>(coming)</w:t>
              </w:r>
            </w:hyperlink>
            <w:r w:rsidRPr="00B06055">
              <w:rPr>
                <w:rFonts w:ascii="Palatino Linotype" w:hAnsi="Palatino Linotype" w:cs="Tahoma"/>
                <w:sz w:val="18"/>
                <w:szCs w:val="18"/>
              </w:rPr>
              <w:t xml:space="preserve"> ἐπὶ </w:t>
            </w:r>
            <w:hyperlink r:id="rId14696" w:tooltip="Prep 1909: epi -- On, to, against, on the basis of, at." w:history="1">
              <w:r w:rsidRPr="00B06055">
                <w:rPr>
                  <w:rStyle w:val="Hyperlink"/>
                  <w:rFonts w:ascii="Palatino Linotype" w:hAnsi="Palatino Linotype" w:cs="Tahoma"/>
                  <w:sz w:val="18"/>
                  <w:szCs w:val="18"/>
                </w:rPr>
                <w:t>(on)</w:t>
              </w:r>
            </w:hyperlink>
            <w:r w:rsidRPr="00B06055">
              <w:rPr>
                <w:rFonts w:ascii="Palatino Linotype" w:hAnsi="Palatino Linotype" w:cs="Tahoma"/>
                <w:sz w:val="18"/>
                <w:szCs w:val="18"/>
              </w:rPr>
              <w:t xml:space="preserve"> τῶν </w:t>
            </w:r>
            <w:hyperlink r:id="rId14697" w:tooltip="Art-GFP 3588: tō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νεφελῶν </w:t>
            </w:r>
            <w:hyperlink r:id="rId14698" w:tooltip="N-GFP 3507: nephelōn -- A cloud." w:history="1">
              <w:r w:rsidRPr="00B06055">
                <w:rPr>
                  <w:rStyle w:val="Hyperlink"/>
                  <w:rFonts w:ascii="Palatino Linotype" w:hAnsi="Palatino Linotype" w:cs="Tahoma"/>
                  <w:sz w:val="18"/>
                  <w:szCs w:val="18"/>
                </w:rPr>
                <w:t>(clouds)</w:t>
              </w:r>
            </w:hyperlink>
            <w:r w:rsidRPr="00B06055">
              <w:rPr>
                <w:rFonts w:ascii="Palatino Linotype" w:hAnsi="Palatino Linotype" w:cs="Tahoma"/>
                <w:sz w:val="18"/>
                <w:szCs w:val="18"/>
              </w:rPr>
              <w:t xml:space="preserve"> τοῦ </w:t>
            </w:r>
            <w:hyperlink r:id="rId14699" w:tooltip="Art-GMS 3588: tou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οὐρανοῦ </w:t>
            </w:r>
            <w:hyperlink r:id="rId14700" w:tooltip="N-GMS 3772: ouranou -- Heaven, (a) the visible heavens: the atmosphere, the sky, the starry heavens, (b) the spiritual heavens." w:history="1">
              <w:r w:rsidRPr="00B06055">
                <w:rPr>
                  <w:rStyle w:val="Hyperlink"/>
                  <w:rFonts w:ascii="Palatino Linotype" w:hAnsi="Palatino Linotype" w:cs="Tahoma"/>
                  <w:sz w:val="18"/>
                  <w:szCs w:val="18"/>
                </w:rPr>
                <w:t>(of heaven)</w:t>
              </w:r>
            </w:hyperlink>
            <w:r w:rsidRPr="00B06055">
              <w:rPr>
                <w:rFonts w:ascii="Palatino Linotype" w:hAnsi="Palatino Linotype" w:cs="Tahoma"/>
                <w:sz w:val="18"/>
                <w:szCs w:val="18"/>
              </w:rPr>
              <w:t xml:space="preserve"> μετὰ </w:t>
            </w:r>
            <w:hyperlink r:id="rId14701" w:tooltip="Prep 3326: meta -- (a) genitive: with, in company with, (b) accusative: (1) behind, beyond, after, of place, (2) after, of time, with nouns, neut. of adjectives." w:history="1">
              <w:r w:rsidRPr="00B06055">
                <w:rPr>
                  <w:rStyle w:val="Hyperlink"/>
                  <w:rFonts w:ascii="Palatino Linotype" w:hAnsi="Palatino Linotype" w:cs="Tahoma"/>
                  <w:sz w:val="18"/>
                  <w:szCs w:val="18"/>
                </w:rPr>
                <w:t>(with)</w:t>
              </w:r>
            </w:hyperlink>
            <w:r w:rsidRPr="00B06055">
              <w:rPr>
                <w:rFonts w:ascii="Palatino Linotype" w:hAnsi="Palatino Linotype" w:cs="Tahoma"/>
                <w:sz w:val="18"/>
                <w:szCs w:val="18"/>
              </w:rPr>
              <w:t xml:space="preserve"> δυνάμεως </w:t>
            </w:r>
            <w:hyperlink r:id="rId14702" w:tooltip="N-GFS 1411: dynameōs -- (a) physical power, force, might, ability, efficacy, energy, meaning (b) plural: powerful deeds, deeds showing (physical) power, marvelous works." w:history="1">
              <w:r w:rsidRPr="00B06055">
                <w:rPr>
                  <w:rStyle w:val="Hyperlink"/>
                  <w:rFonts w:ascii="Palatino Linotype" w:hAnsi="Palatino Linotype" w:cs="Tahoma"/>
                  <w:sz w:val="18"/>
                  <w:szCs w:val="18"/>
                </w:rPr>
                <w:t>(power)</w:t>
              </w:r>
            </w:hyperlink>
            <w:r w:rsidRPr="00B06055">
              <w:rPr>
                <w:rFonts w:ascii="Palatino Linotype" w:hAnsi="Palatino Linotype" w:cs="Tahoma"/>
                <w:sz w:val="18"/>
                <w:szCs w:val="18"/>
              </w:rPr>
              <w:t xml:space="preserve"> καὶ </w:t>
            </w:r>
            <w:hyperlink r:id="rId1470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δόξης </w:t>
            </w:r>
            <w:hyperlink r:id="rId14704" w:tooltip="N-GFS 1391: doxēs -- Honor, renown; glory, an especially divine quality, the unspoken manifestation of God, splendor." w:history="1">
              <w:r w:rsidRPr="00B06055">
                <w:rPr>
                  <w:rStyle w:val="Hyperlink"/>
                  <w:rFonts w:ascii="Palatino Linotype" w:hAnsi="Palatino Linotype" w:cs="Tahoma"/>
                  <w:sz w:val="18"/>
                  <w:szCs w:val="18"/>
                </w:rPr>
                <w:t>(glory)</w:t>
              </w:r>
            </w:hyperlink>
            <w:r w:rsidRPr="00B06055">
              <w:rPr>
                <w:rFonts w:ascii="Palatino Linotype" w:hAnsi="Palatino Linotype" w:cs="Tahoma"/>
                <w:sz w:val="18"/>
                <w:szCs w:val="18"/>
              </w:rPr>
              <w:t xml:space="preserve"> πολλῆς </w:t>
            </w:r>
            <w:hyperlink r:id="rId14705" w:tooltip="Adj-GFS 4183: pollēs -- Much, many; often." w:history="1">
              <w:r w:rsidRPr="00B06055">
                <w:rPr>
                  <w:rStyle w:val="Hyperlink"/>
                  <w:rFonts w:ascii="Palatino Linotype" w:hAnsi="Palatino Linotype" w:cs="Tahoma"/>
                  <w:sz w:val="18"/>
                  <w:szCs w:val="18"/>
                </w:rPr>
                <w:t>(great)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Pr="00603275">
              <w:rPr>
                <w:rFonts w:ascii="Arial" w:eastAsia="Times New Roman" w:hAnsi="Arial" w:cs="Arial"/>
                <w:sz w:val="18"/>
                <w:szCs w:val="18"/>
              </w:rPr>
              <w:t>30</w:t>
            </w:r>
            <w:r w:rsidRPr="00B06055">
              <w:rPr>
                <w:rFonts w:ascii="Arial" w:eastAsia="Times New Roman" w:hAnsi="Arial" w:cs="Arial"/>
                <w:b/>
                <w:sz w:val="18"/>
                <w:szCs w:val="18"/>
                <w:u w:val="single"/>
              </w:rPr>
              <w:t xml:space="preserve"> And then shall appear the sign of the Son of man in heaven: and then shall all the tribes of the earth mourn, and they shall see the Son of man coming in the clouds of heaven with power and great glory.</w:t>
            </w:r>
          </w:p>
        </w:tc>
      </w:tr>
      <w:tr w:rsidR="004519DA" w:rsidRPr="000A4E93" w:rsidTr="00DF3B2A">
        <w:trPr>
          <w:tblCellSpacing w:w="75" w:type="dxa"/>
        </w:trPr>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31</w:t>
            </w:r>
            <w:r w:rsidRPr="00B06055">
              <w:rPr>
                <w:rStyle w:val="reftext1"/>
                <w:sz w:val="18"/>
                <w:szCs w:val="18"/>
              </w:rPr>
              <w:t> </w:t>
            </w:r>
            <w:r w:rsidRPr="00B06055">
              <w:rPr>
                <w:rFonts w:ascii="Palatino Linotype" w:hAnsi="Palatino Linotype" w:cs="Tahoma"/>
                <w:sz w:val="18"/>
                <w:szCs w:val="18"/>
              </w:rPr>
              <w:t>καὶ </w:t>
            </w:r>
            <w:hyperlink r:id="rId1470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ἀποστελεῖ </w:t>
            </w:r>
            <w:hyperlink r:id="rId14707" w:tooltip="V-FIA-3S 649: apostelei -- To send forth, send (as a messenger, commission, etc.), send away, dismiss." w:history="1">
              <w:r w:rsidRPr="00B06055">
                <w:rPr>
                  <w:rStyle w:val="Hyperlink"/>
                  <w:rFonts w:ascii="Palatino Linotype" w:hAnsi="Palatino Linotype" w:cs="Tahoma"/>
                  <w:sz w:val="18"/>
                  <w:szCs w:val="18"/>
                </w:rPr>
                <w:t>(He will send)</w:t>
              </w:r>
            </w:hyperlink>
            <w:r w:rsidRPr="00B06055">
              <w:rPr>
                <w:rFonts w:ascii="Palatino Linotype" w:hAnsi="Palatino Linotype" w:cs="Tahoma"/>
                <w:sz w:val="18"/>
                <w:szCs w:val="18"/>
              </w:rPr>
              <w:t xml:space="preserve"> τοὺς </w:t>
            </w:r>
            <w:hyperlink r:id="rId14708"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ἀγγέλους </w:t>
            </w:r>
            <w:hyperlink r:id="rId14709" w:tooltip="N-AMP 32: angelous -- A messenger, generally a (supernatural) messenger from God, an angel, conveying news or behests from God to men." w:history="1">
              <w:r w:rsidRPr="00B06055">
                <w:rPr>
                  <w:rStyle w:val="Hyperlink"/>
                  <w:rFonts w:ascii="Palatino Linotype" w:hAnsi="Palatino Linotype" w:cs="Tahoma"/>
                  <w:sz w:val="18"/>
                  <w:szCs w:val="18"/>
                </w:rPr>
                <w:t>(angels)</w:t>
              </w:r>
            </w:hyperlink>
            <w:r w:rsidRPr="00B06055">
              <w:rPr>
                <w:rFonts w:ascii="Palatino Linotype" w:hAnsi="Palatino Linotype" w:cs="Tahoma"/>
                <w:sz w:val="18"/>
                <w:szCs w:val="18"/>
              </w:rPr>
              <w:t xml:space="preserve"> αὐτοῦ </w:t>
            </w:r>
            <w:hyperlink r:id="rId14710"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xml:space="preserve"> μετὰ </w:t>
            </w:r>
            <w:hyperlink r:id="rId14711" w:tooltip="Prep 3326: meta -- (a) genitive: with, in company with, (b) accusative: (1) behind, beyond, after, of place, (2) after, of time, with nouns, neut. of adjectives." w:history="1">
              <w:r w:rsidRPr="00B06055">
                <w:rPr>
                  <w:rStyle w:val="Hyperlink"/>
                  <w:rFonts w:ascii="Palatino Linotype" w:hAnsi="Palatino Linotype" w:cs="Tahoma"/>
                  <w:sz w:val="18"/>
                  <w:szCs w:val="18"/>
                </w:rPr>
                <w:t>(with)</w:t>
              </w:r>
            </w:hyperlink>
            <w:r w:rsidRPr="00B06055">
              <w:rPr>
                <w:rFonts w:ascii="Palatino Linotype" w:hAnsi="Palatino Linotype" w:cs="Tahoma"/>
                <w:sz w:val="18"/>
                <w:szCs w:val="18"/>
              </w:rPr>
              <w:t xml:space="preserve"> σάλπιγγος </w:t>
            </w:r>
            <w:hyperlink r:id="rId14712" w:tooltip="N-GFS 4536: salpingos -- A trumpet, the sound of a trumpet." w:history="1">
              <w:r w:rsidRPr="00B06055">
                <w:rPr>
                  <w:rStyle w:val="Hyperlink"/>
                  <w:rFonts w:ascii="Palatino Linotype" w:hAnsi="Palatino Linotype" w:cs="Tahoma"/>
                  <w:sz w:val="18"/>
                  <w:szCs w:val="18"/>
                </w:rPr>
                <w:t>(a trumpet call)</w:t>
              </w:r>
            </w:hyperlink>
            <w:r w:rsidRPr="00B06055">
              <w:rPr>
                <w:rFonts w:ascii="Palatino Linotype" w:hAnsi="Palatino Linotype" w:cs="Tahoma"/>
                <w:sz w:val="18"/>
                <w:szCs w:val="18"/>
              </w:rPr>
              <w:t xml:space="preserve"> μεγάλης </w:t>
            </w:r>
            <w:hyperlink r:id="rId14713" w:tooltip="Adj-GFS 3173: megalēs -- Large, great, in the widest sense." w:history="1">
              <w:r w:rsidRPr="00B06055">
                <w:rPr>
                  <w:rStyle w:val="Hyperlink"/>
                  <w:rFonts w:ascii="Palatino Linotype" w:hAnsi="Palatino Linotype" w:cs="Tahoma"/>
                  <w:sz w:val="18"/>
                  <w:szCs w:val="18"/>
                </w:rPr>
                <w:t>(great)</w:t>
              </w:r>
            </w:hyperlink>
            <w:r w:rsidRPr="00B06055">
              <w:rPr>
                <w:rFonts w:ascii="Palatino Linotype" w:hAnsi="Palatino Linotype" w:cs="Tahoma"/>
                <w:sz w:val="18"/>
                <w:szCs w:val="18"/>
              </w:rPr>
              <w:t>, καὶ </w:t>
            </w:r>
            <w:hyperlink r:id="rId1471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ἐπισυνάξουσιν </w:t>
            </w:r>
            <w:hyperlink r:id="rId14715" w:tooltip="V-FIA-3P 1996: episynaxousin -- To collect, gather together, assemble." w:history="1">
              <w:r w:rsidRPr="00B06055">
                <w:rPr>
                  <w:rStyle w:val="Hyperlink"/>
                  <w:rFonts w:ascii="Palatino Linotype" w:hAnsi="Palatino Linotype" w:cs="Tahoma"/>
                  <w:sz w:val="18"/>
                  <w:szCs w:val="18"/>
                </w:rPr>
                <w:t>(they will gather together)</w:t>
              </w:r>
            </w:hyperlink>
            <w:r w:rsidRPr="00B06055">
              <w:rPr>
                <w:rFonts w:ascii="Palatino Linotype" w:hAnsi="Palatino Linotype" w:cs="Tahoma"/>
                <w:sz w:val="18"/>
                <w:szCs w:val="18"/>
              </w:rPr>
              <w:t xml:space="preserve"> τοὺς </w:t>
            </w:r>
            <w:hyperlink r:id="rId14716"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ἐκλεκτοὺς </w:t>
            </w:r>
            <w:hyperlink r:id="rId14717" w:tooltip="Adj-AMP 1588: eklektous -- Chosen out, elect, choice, select, sometimes as of those chosen out by God for the rendering of special service to Him (of the Hebrew race, particular Hebrews, the Messiah, and the Christians)." w:history="1">
              <w:r w:rsidRPr="00B06055">
                <w:rPr>
                  <w:rStyle w:val="Hyperlink"/>
                  <w:rFonts w:ascii="Palatino Linotype" w:hAnsi="Palatino Linotype" w:cs="Tahoma"/>
                  <w:sz w:val="18"/>
                  <w:szCs w:val="18"/>
                </w:rPr>
                <w:t>(elect)</w:t>
              </w:r>
            </w:hyperlink>
            <w:r w:rsidRPr="00B06055">
              <w:rPr>
                <w:rFonts w:ascii="Palatino Linotype" w:hAnsi="Palatino Linotype" w:cs="Tahoma"/>
                <w:sz w:val="18"/>
                <w:szCs w:val="18"/>
              </w:rPr>
              <w:t xml:space="preserve"> αὐτοῦ </w:t>
            </w:r>
            <w:hyperlink r:id="rId14718"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ἐκ </w:t>
            </w:r>
            <w:hyperlink r:id="rId14719" w:tooltip="Prep 1537: ek -- From out, out from among, from, suggesting from the interior outwards."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τῶν </w:t>
            </w:r>
            <w:hyperlink r:id="rId14720" w:tooltip="Art-GMP 3588: tō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τεσσάρων </w:t>
            </w:r>
            <w:hyperlink r:id="rId14721" w:tooltip="Adj-GMP 5064: tessarōn -- Four." w:history="1">
              <w:r w:rsidRPr="00B06055">
                <w:rPr>
                  <w:rStyle w:val="Hyperlink"/>
                  <w:rFonts w:ascii="Palatino Linotype" w:hAnsi="Palatino Linotype" w:cs="Tahoma"/>
                  <w:sz w:val="18"/>
                  <w:szCs w:val="18"/>
                </w:rPr>
                <w:t>(four)</w:t>
              </w:r>
            </w:hyperlink>
            <w:r w:rsidRPr="00B06055">
              <w:rPr>
                <w:rFonts w:ascii="Palatino Linotype" w:hAnsi="Palatino Linotype" w:cs="Tahoma"/>
                <w:sz w:val="18"/>
                <w:szCs w:val="18"/>
              </w:rPr>
              <w:t xml:space="preserve"> ἀνέμων </w:t>
            </w:r>
            <w:hyperlink r:id="rId14722" w:tooltip="N-GMP 417: anemōn -- The wind; fig: applied to empty doctrines." w:history="1">
              <w:r w:rsidRPr="00B06055">
                <w:rPr>
                  <w:rStyle w:val="Hyperlink"/>
                  <w:rFonts w:ascii="Palatino Linotype" w:hAnsi="Palatino Linotype" w:cs="Tahoma"/>
                  <w:sz w:val="18"/>
                  <w:szCs w:val="18"/>
                </w:rPr>
                <w:t>(winds)</w:t>
              </w:r>
            </w:hyperlink>
            <w:r w:rsidRPr="00B06055">
              <w:rPr>
                <w:rFonts w:ascii="Palatino Linotype" w:hAnsi="Palatino Linotype" w:cs="Tahoma"/>
                <w:sz w:val="18"/>
                <w:szCs w:val="18"/>
              </w:rPr>
              <w:t>, ἀπ’ </w:t>
            </w:r>
            <w:hyperlink r:id="rId14723" w:tooltip="Prep 575: ap’ -- From, away from."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ἄκρων </w:t>
            </w:r>
            <w:hyperlink r:id="rId14724" w:tooltip="N-GNP 206: akrōn -- The end, extremity."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ends)</w:t>
              </w:r>
            </w:hyperlink>
            <w:r w:rsidRPr="00B06055">
              <w:rPr>
                <w:rFonts w:ascii="Palatino Linotype" w:hAnsi="Palatino Linotype" w:cs="Tahoma"/>
                <w:sz w:val="18"/>
                <w:szCs w:val="18"/>
              </w:rPr>
              <w:t xml:space="preserve"> οὐρανῶν </w:t>
            </w:r>
            <w:hyperlink r:id="rId14725" w:tooltip="N-GMP 3772: ouranōn -- Heaven, (a) the visible heavens: the atmosphere, the sky, the starry heavens, (b) the spiritual heavens." w:history="1">
              <w:r w:rsidRPr="00B06055">
                <w:rPr>
                  <w:rStyle w:val="Hyperlink"/>
                  <w:rFonts w:ascii="Palatino Linotype" w:hAnsi="Palatino Linotype" w:cs="Tahoma"/>
                  <w:sz w:val="18"/>
                  <w:szCs w:val="18"/>
                </w:rPr>
                <w:t>(of the heavens)</w:t>
              </w:r>
            </w:hyperlink>
            <w:r w:rsidRPr="00B06055">
              <w:rPr>
                <w:rFonts w:ascii="Palatino Linotype" w:hAnsi="Palatino Linotype" w:cs="Tahoma"/>
                <w:sz w:val="18"/>
                <w:szCs w:val="18"/>
              </w:rPr>
              <w:t xml:space="preserve"> ἕως </w:t>
            </w:r>
            <w:hyperlink r:id="rId14726" w:tooltip="Prep 2193: heōs -- (a) conj: until, (b) prep: as far as, up to, as much as, until."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‹τῶν› </w:t>
            </w:r>
            <w:hyperlink r:id="rId14727" w:tooltip="Art-GNP 3588: tō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ἄκρων </w:t>
            </w:r>
            <w:hyperlink r:id="rId14728" w:tooltip="N-GNP 206: akrōn -- The end, extremity." w:history="1">
              <w:r w:rsidRPr="00B06055">
                <w:rPr>
                  <w:rStyle w:val="Hyperlink"/>
                  <w:rFonts w:ascii="Palatino Linotype" w:hAnsi="Palatino Linotype" w:cs="Tahoma"/>
                  <w:sz w:val="18"/>
                  <w:szCs w:val="18"/>
                </w:rPr>
                <w:t>(ends)</w:t>
              </w:r>
            </w:hyperlink>
            <w:r w:rsidRPr="00B06055">
              <w:rPr>
                <w:rFonts w:ascii="Palatino Linotype" w:hAnsi="Palatino Linotype" w:cs="Tahoma"/>
                <w:sz w:val="18"/>
                <w:szCs w:val="18"/>
              </w:rPr>
              <w:t xml:space="preserve"> αὐτῶν </w:t>
            </w:r>
            <w:hyperlink r:id="rId14729" w:tooltip="PPro-GM3P 846: autōn -- He, she, it, they, them, same." w:history="1">
              <w:r w:rsidRPr="00B06055">
                <w:rPr>
                  <w:rStyle w:val="Hyperlink"/>
                  <w:rFonts w:ascii="Palatino Linotype" w:hAnsi="Palatino Linotype" w:cs="Tahoma"/>
                  <w:sz w:val="18"/>
                  <w:szCs w:val="18"/>
                </w:rPr>
                <w:t>(of them)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Pr="00603275">
              <w:rPr>
                <w:rFonts w:ascii="Arial" w:eastAsia="Times New Roman" w:hAnsi="Arial" w:cs="Arial"/>
                <w:sz w:val="18"/>
                <w:szCs w:val="18"/>
              </w:rPr>
              <w:t>31</w:t>
            </w:r>
            <w:r w:rsidRPr="00B06055">
              <w:rPr>
                <w:rFonts w:ascii="Arial" w:eastAsia="Times New Roman" w:hAnsi="Arial" w:cs="Arial"/>
                <w:b/>
                <w:sz w:val="18"/>
                <w:szCs w:val="18"/>
                <w:u w:val="single"/>
              </w:rPr>
              <w:t xml:space="preserve"> And he shall send his angels with a great sound of a trumpet, and they shall gather together his elect from the four winds, from one end of heaven to the other.</w:t>
            </w:r>
          </w:p>
        </w:tc>
      </w:tr>
      <w:tr w:rsidR="004519DA" w:rsidRPr="000A4E93" w:rsidTr="00DF3B2A">
        <w:trPr>
          <w:tblCellSpacing w:w="75" w:type="dxa"/>
        </w:trPr>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32</w:t>
            </w:r>
            <w:r w:rsidRPr="00B06055">
              <w:rPr>
                <w:rStyle w:val="reftext1"/>
                <w:sz w:val="18"/>
                <w:szCs w:val="18"/>
              </w:rPr>
              <w:t> </w:t>
            </w:r>
            <w:r w:rsidRPr="00B06055">
              <w:rPr>
                <w:rFonts w:ascii="Palatino Linotype" w:hAnsi="Palatino Linotype" w:cs="Tahoma"/>
                <w:sz w:val="18"/>
                <w:szCs w:val="18"/>
              </w:rPr>
              <w:t>Ἀπὸ </w:t>
            </w:r>
            <w:hyperlink r:id="rId14730" w:tooltip="Prep 575: Apo -- From, away from." w:history="1">
              <w:r w:rsidRPr="00B06055">
                <w:rPr>
                  <w:rStyle w:val="Hyperlink"/>
                  <w:rFonts w:ascii="Palatino Linotype" w:hAnsi="Palatino Linotype" w:cs="Tahoma"/>
                  <w:sz w:val="18"/>
                  <w:szCs w:val="18"/>
                </w:rPr>
                <w:t>(Of)</w:t>
              </w:r>
            </w:hyperlink>
            <w:r w:rsidRPr="00B06055">
              <w:rPr>
                <w:rFonts w:ascii="Palatino Linotype" w:hAnsi="Palatino Linotype" w:cs="Tahoma"/>
                <w:sz w:val="18"/>
                <w:szCs w:val="18"/>
              </w:rPr>
              <w:t xml:space="preserve"> δὲ </w:t>
            </w:r>
            <w:hyperlink r:id="rId14731"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τῆς </w:t>
            </w:r>
            <w:hyperlink r:id="rId14732" w:tooltip="Art-GFS 3588: tē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συκῆς </w:t>
            </w:r>
            <w:hyperlink r:id="rId14733" w:tooltip="N-GFS 4808: sykēs -- A fig-tree." w:history="1">
              <w:r w:rsidRPr="00B06055">
                <w:rPr>
                  <w:rStyle w:val="Hyperlink"/>
                  <w:rFonts w:ascii="Palatino Linotype" w:hAnsi="Palatino Linotype" w:cs="Tahoma"/>
                  <w:sz w:val="18"/>
                  <w:szCs w:val="18"/>
                </w:rPr>
                <w:t>(fig tree)</w:t>
              </w:r>
            </w:hyperlink>
            <w:r w:rsidRPr="00B06055">
              <w:rPr>
                <w:rFonts w:ascii="Palatino Linotype" w:hAnsi="Palatino Linotype" w:cs="Tahoma"/>
                <w:sz w:val="18"/>
                <w:szCs w:val="18"/>
              </w:rPr>
              <w:t xml:space="preserve"> μάθετε </w:t>
            </w:r>
            <w:hyperlink r:id="rId14734" w:tooltip="V-AMA-2P 3129: mathete -- To learn; with adj. or nouns: to learn to be so and so; with acc. of person who is the object of knowledge; aor. sometimes: to ascertain." w:history="1">
              <w:r w:rsidRPr="00B06055">
                <w:rPr>
                  <w:rStyle w:val="Hyperlink"/>
                  <w:rFonts w:ascii="Palatino Linotype" w:hAnsi="Palatino Linotype" w:cs="Tahoma"/>
                  <w:sz w:val="18"/>
                  <w:szCs w:val="18"/>
                </w:rPr>
                <w:t>(learn)</w:t>
              </w:r>
            </w:hyperlink>
            <w:r w:rsidRPr="00B06055">
              <w:rPr>
                <w:rFonts w:ascii="Palatino Linotype" w:hAnsi="Palatino Linotype" w:cs="Tahoma"/>
                <w:sz w:val="18"/>
                <w:szCs w:val="18"/>
              </w:rPr>
              <w:t xml:space="preserve"> τὴν </w:t>
            </w:r>
            <w:hyperlink r:id="rId14735"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παραβολήν </w:t>
            </w:r>
            <w:hyperlink r:id="rId14736" w:tooltip="N-AFS 3850: parabolēn -- (a) a comparison, (b) a parable, often of those spoken by Jesus, (c) a proverb, an adage." w:history="1">
              <w:r w:rsidRPr="00B06055">
                <w:rPr>
                  <w:rStyle w:val="Hyperlink"/>
                  <w:rFonts w:ascii="Palatino Linotype" w:hAnsi="Palatino Linotype" w:cs="Tahoma"/>
                  <w:sz w:val="18"/>
                  <w:szCs w:val="18"/>
                </w:rPr>
                <w:t>(parable)</w:t>
              </w:r>
            </w:hyperlink>
            <w:r w:rsidRPr="00B06055">
              <w:rPr>
                <w:rFonts w:ascii="Palatino Linotype" w:hAnsi="Palatino Linotype" w:cs="Tahoma"/>
                <w:sz w:val="18"/>
                <w:szCs w:val="18"/>
              </w:rPr>
              <w:t>: ὅταν </w:t>
            </w:r>
            <w:hyperlink r:id="rId14737" w:tooltip="Conj 3752: hotan -- When, whenever." w:history="1">
              <w:r w:rsidRPr="00B06055">
                <w:rPr>
                  <w:rStyle w:val="Hyperlink"/>
                  <w:rFonts w:ascii="Palatino Linotype" w:hAnsi="Palatino Linotype" w:cs="Tahoma"/>
                  <w:sz w:val="18"/>
                  <w:szCs w:val="18"/>
                </w:rPr>
                <w:t>(When)</w:t>
              </w:r>
            </w:hyperlink>
            <w:r w:rsidRPr="00B06055">
              <w:rPr>
                <w:rFonts w:ascii="Palatino Linotype" w:hAnsi="Palatino Linotype" w:cs="Tahoma"/>
                <w:sz w:val="18"/>
                <w:szCs w:val="18"/>
              </w:rPr>
              <w:t xml:space="preserve"> ἤδη </w:t>
            </w:r>
            <w:hyperlink r:id="rId14738" w:tooltip="Adv 2235: ēdē -- Already; now at length, now after all this waiting." w:history="1">
              <w:r w:rsidRPr="00B06055">
                <w:rPr>
                  <w:rStyle w:val="Hyperlink"/>
                  <w:rFonts w:ascii="Palatino Linotype" w:hAnsi="Palatino Linotype" w:cs="Tahoma"/>
                  <w:sz w:val="18"/>
                  <w:szCs w:val="18"/>
                </w:rPr>
                <w:t>(already)</w:t>
              </w:r>
            </w:hyperlink>
            <w:r w:rsidRPr="00B06055">
              <w:rPr>
                <w:rFonts w:ascii="Palatino Linotype" w:hAnsi="Palatino Linotype" w:cs="Tahoma"/>
                <w:sz w:val="18"/>
                <w:szCs w:val="18"/>
              </w:rPr>
              <w:t xml:space="preserve"> ὁ </w:t>
            </w:r>
            <w:hyperlink r:id="rId14739"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κλάδος </w:t>
            </w:r>
            <w:hyperlink r:id="rId14740" w:tooltip="N-NMS 2798: klados -- A young tender shoot, then: a branch; of descendants." w:history="1">
              <w:r w:rsidRPr="00B06055">
                <w:rPr>
                  <w:rStyle w:val="Hyperlink"/>
                  <w:rFonts w:ascii="Palatino Linotype" w:hAnsi="Palatino Linotype" w:cs="Tahoma"/>
                  <w:sz w:val="18"/>
                  <w:szCs w:val="18"/>
                </w:rPr>
                <w:t>(branch)</w:t>
              </w:r>
            </w:hyperlink>
            <w:r w:rsidRPr="00B06055">
              <w:rPr>
                <w:rFonts w:ascii="Palatino Linotype" w:hAnsi="Palatino Linotype" w:cs="Tahoma"/>
                <w:sz w:val="18"/>
                <w:szCs w:val="18"/>
              </w:rPr>
              <w:t xml:space="preserve"> αὐτῆς </w:t>
            </w:r>
            <w:hyperlink r:id="rId14741" w:tooltip="PPro-GF3S 846: autēs -- He, she, it, they, them, same." w:history="1">
              <w:r w:rsidRPr="00B06055">
                <w:rPr>
                  <w:rStyle w:val="Hyperlink"/>
                  <w:rFonts w:ascii="Palatino Linotype" w:hAnsi="Palatino Linotype" w:cs="Tahoma"/>
                  <w:sz w:val="18"/>
                  <w:szCs w:val="18"/>
                </w:rPr>
                <w:t>(of it)</w:t>
              </w:r>
            </w:hyperlink>
            <w:r w:rsidRPr="00B06055">
              <w:rPr>
                <w:rFonts w:ascii="Palatino Linotype" w:hAnsi="Palatino Linotype" w:cs="Tahoma"/>
                <w:sz w:val="18"/>
                <w:szCs w:val="18"/>
              </w:rPr>
              <w:t xml:space="preserve"> γένηται </w:t>
            </w:r>
            <w:hyperlink r:id="rId14742" w:tooltip="V-ASM-3S 1096: genētai -- To come into being, to be born, become, come about, happen." w:history="1">
              <w:r w:rsidRPr="00B06055">
                <w:rPr>
                  <w:rStyle w:val="Hyperlink"/>
                  <w:rFonts w:ascii="Palatino Linotype" w:hAnsi="Palatino Linotype" w:cs="Tahoma"/>
                  <w:sz w:val="18"/>
                  <w:szCs w:val="18"/>
                </w:rPr>
                <w:t>(may have become)</w:t>
              </w:r>
            </w:hyperlink>
            <w:r w:rsidRPr="00B06055">
              <w:rPr>
                <w:rFonts w:ascii="Palatino Linotype" w:hAnsi="Palatino Linotype" w:cs="Tahoma"/>
                <w:sz w:val="18"/>
                <w:szCs w:val="18"/>
              </w:rPr>
              <w:t xml:space="preserve"> ἁπαλὸς </w:t>
            </w:r>
            <w:hyperlink r:id="rId14743" w:tooltip="Adj-NMS 527: hapalos -- Soft, tender, as a shoot of a tree." w:history="1">
              <w:r w:rsidRPr="00B06055">
                <w:rPr>
                  <w:rStyle w:val="Hyperlink"/>
                  <w:rFonts w:ascii="Palatino Linotype" w:hAnsi="Palatino Linotype" w:cs="Tahoma"/>
                  <w:sz w:val="18"/>
                  <w:szCs w:val="18"/>
                </w:rPr>
                <w:t>(tender)</w:t>
              </w:r>
            </w:hyperlink>
            <w:r w:rsidRPr="00B06055">
              <w:rPr>
                <w:rFonts w:ascii="Palatino Linotype" w:hAnsi="Palatino Linotype" w:cs="Tahoma"/>
                <w:sz w:val="18"/>
                <w:szCs w:val="18"/>
              </w:rPr>
              <w:t xml:space="preserve"> καὶ </w:t>
            </w:r>
            <w:hyperlink r:id="rId1474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τὰ </w:t>
            </w:r>
            <w:hyperlink r:id="rId14745"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φύλλα </w:t>
            </w:r>
            <w:hyperlink r:id="rId14746" w:tooltip="N-ANP 5444: phylla -- A leaf." w:history="1">
              <w:r w:rsidRPr="00B06055">
                <w:rPr>
                  <w:rStyle w:val="Hyperlink"/>
                  <w:rFonts w:ascii="Palatino Linotype" w:hAnsi="Palatino Linotype" w:cs="Tahoma"/>
                  <w:sz w:val="18"/>
                  <w:szCs w:val="18"/>
                </w:rPr>
                <w:t>(leaves)</w:t>
              </w:r>
            </w:hyperlink>
            <w:r w:rsidRPr="00B06055">
              <w:rPr>
                <w:rFonts w:ascii="Palatino Linotype" w:hAnsi="Palatino Linotype" w:cs="Tahoma"/>
                <w:sz w:val="18"/>
                <w:szCs w:val="18"/>
              </w:rPr>
              <w:t xml:space="preserve"> ἐκφύῃ </w:t>
            </w:r>
            <w:hyperlink r:id="rId14747" w:tooltip="V-PSA-3S 1631: ekphyē -- To put forth, cause to sprout." w:history="1">
              <w:r w:rsidRPr="00B06055">
                <w:rPr>
                  <w:rStyle w:val="Hyperlink"/>
                  <w:rFonts w:ascii="Palatino Linotype" w:hAnsi="Palatino Linotype" w:cs="Tahoma"/>
                  <w:sz w:val="18"/>
                  <w:szCs w:val="18"/>
                </w:rPr>
                <w:t>(it puts forth)</w:t>
              </w:r>
            </w:hyperlink>
            <w:r w:rsidRPr="00B06055">
              <w:rPr>
                <w:rFonts w:ascii="Palatino Linotype" w:hAnsi="Palatino Linotype" w:cs="Tahoma"/>
                <w:sz w:val="18"/>
                <w:szCs w:val="18"/>
              </w:rPr>
              <w:t>, γινώσκετε </w:t>
            </w:r>
            <w:hyperlink r:id="rId14748" w:tooltip="V-PIA-2P 1097: ginōskete -- To take in knowledge, come to know, learn; ascertain, realize." w:history="1">
              <w:r w:rsidRPr="00B06055">
                <w:rPr>
                  <w:rStyle w:val="Hyperlink"/>
                  <w:rFonts w:ascii="Palatino Linotype" w:hAnsi="Palatino Linotype" w:cs="Tahoma"/>
                  <w:sz w:val="18"/>
                  <w:szCs w:val="18"/>
                </w:rPr>
                <w:t>(you know)</w:t>
              </w:r>
            </w:hyperlink>
            <w:r w:rsidRPr="00B06055">
              <w:rPr>
                <w:rFonts w:ascii="Palatino Linotype" w:hAnsi="Palatino Linotype" w:cs="Tahoma"/>
                <w:sz w:val="18"/>
                <w:szCs w:val="18"/>
              </w:rPr>
              <w:t xml:space="preserve"> ὅτι </w:t>
            </w:r>
            <w:hyperlink r:id="rId14749"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ἐγγὺς </w:t>
            </w:r>
            <w:hyperlink r:id="rId14750" w:tooltip="Adv 1451: engys -- Near." w:history="1">
              <w:r w:rsidRPr="00B06055">
                <w:rPr>
                  <w:rStyle w:val="Hyperlink"/>
                  <w:rFonts w:ascii="Palatino Linotype" w:hAnsi="Palatino Linotype" w:cs="Tahoma"/>
                  <w:sz w:val="18"/>
                  <w:szCs w:val="18"/>
                </w:rPr>
                <w:t>(near </w:t>
              </w:r>
              <w:r w:rsidRPr="00B06055">
                <w:rPr>
                  <w:rStyle w:val="Hyperlink"/>
                  <w:rFonts w:ascii="Palatino Linotype" w:hAnsi="Palatino Linotype" w:cs="Tahoma"/>
                  <w:i/>
                  <w:iCs/>
                  <w:sz w:val="18"/>
                  <w:szCs w:val="18"/>
                </w:rPr>
                <w:t>is</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τὸ </w:t>
            </w:r>
            <w:hyperlink r:id="rId14751" w:tooltip="Art-N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θέρος </w:t>
            </w:r>
            <w:hyperlink r:id="rId14752" w:tooltip="N-NNS 2330: theros -- Summer." w:history="1">
              <w:r w:rsidRPr="00B06055">
                <w:rPr>
                  <w:rStyle w:val="Hyperlink"/>
                  <w:rFonts w:ascii="Palatino Linotype" w:hAnsi="Palatino Linotype" w:cs="Tahoma"/>
                  <w:sz w:val="18"/>
                  <w:szCs w:val="18"/>
                </w:rPr>
                <w:t>(summer)</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4519DA" w:rsidRPr="00B06055" w:rsidRDefault="004519DA" w:rsidP="000B13DA">
            <w:pPr>
              <w:spacing w:before="100" w:beforeAutospacing="1" w:after="100" w:afterAutospacing="1" w:line="240" w:lineRule="auto"/>
              <w:rPr>
                <w:rFonts w:ascii="Arial" w:eastAsia="Times New Roman" w:hAnsi="Arial" w:cs="Arial"/>
                <w:b/>
                <w:sz w:val="18"/>
                <w:szCs w:val="18"/>
                <w:u w:val="single"/>
              </w:rPr>
            </w:pPr>
            <w:r>
              <w:rPr>
                <w:rFonts w:ascii="Arial" w:eastAsia="Times New Roman" w:hAnsi="Arial" w:cs="Arial"/>
                <w:sz w:val="18"/>
                <w:szCs w:val="18"/>
              </w:rPr>
              <w:t>24:</w:t>
            </w:r>
            <w:r w:rsidRPr="00603275">
              <w:rPr>
                <w:rFonts w:ascii="Arial" w:eastAsia="Times New Roman" w:hAnsi="Arial" w:cs="Arial"/>
                <w:sz w:val="18"/>
                <w:szCs w:val="18"/>
              </w:rPr>
              <w:t>32</w:t>
            </w:r>
            <w:r w:rsidRPr="00B06055">
              <w:rPr>
                <w:rFonts w:ascii="Arial" w:eastAsia="Times New Roman" w:hAnsi="Arial" w:cs="Arial"/>
                <w:b/>
                <w:sz w:val="18"/>
                <w:szCs w:val="18"/>
                <w:u w:val="single"/>
              </w:rPr>
              <w:t xml:space="preserve"> Now learn a parable of the fig tree; When his branch is yet tender, and putteth forth leaves, ye know that summer is nigh:</w:t>
            </w:r>
          </w:p>
        </w:tc>
      </w:tr>
      <w:tr w:rsidR="004519DA" w:rsidRPr="000A4E93" w:rsidTr="00DF3B2A">
        <w:trPr>
          <w:tblCellSpacing w:w="75" w:type="dxa"/>
        </w:trPr>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33</w:t>
            </w:r>
            <w:r w:rsidRPr="00B06055">
              <w:rPr>
                <w:rStyle w:val="reftext1"/>
                <w:sz w:val="18"/>
                <w:szCs w:val="18"/>
              </w:rPr>
              <w:t> </w:t>
            </w:r>
            <w:r w:rsidRPr="00B06055">
              <w:rPr>
                <w:rFonts w:ascii="Palatino Linotype" w:hAnsi="Palatino Linotype" w:cs="Tahoma"/>
                <w:sz w:val="18"/>
                <w:szCs w:val="18"/>
              </w:rPr>
              <w:t>οὕτως </w:t>
            </w:r>
            <w:hyperlink r:id="rId14753" w:tooltip="Adv 3779: houtōs -- Thus, so, in this manner." w:history="1">
              <w:r w:rsidRPr="00B06055">
                <w:rPr>
                  <w:rStyle w:val="Hyperlink"/>
                  <w:rFonts w:ascii="Palatino Linotype" w:hAnsi="Palatino Linotype" w:cs="Tahoma"/>
                  <w:sz w:val="18"/>
                  <w:szCs w:val="18"/>
                </w:rPr>
                <w:t>(Thus)</w:t>
              </w:r>
            </w:hyperlink>
            <w:r w:rsidRPr="00B06055">
              <w:rPr>
                <w:rFonts w:ascii="Palatino Linotype" w:hAnsi="Palatino Linotype" w:cs="Tahoma"/>
                <w:sz w:val="18"/>
                <w:szCs w:val="18"/>
              </w:rPr>
              <w:t xml:space="preserve"> καὶ </w:t>
            </w:r>
            <w:hyperlink r:id="rId14754" w:tooltip="Conj 2532: kai -- And, even, also, namely." w:history="1">
              <w:r w:rsidRPr="00B06055">
                <w:rPr>
                  <w:rStyle w:val="Hyperlink"/>
                  <w:rFonts w:ascii="Palatino Linotype" w:hAnsi="Palatino Linotype" w:cs="Tahoma"/>
                  <w:sz w:val="18"/>
                  <w:szCs w:val="18"/>
                </w:rPr>
                <w:t>(also)</w:t>
              </w:r>
            </w:hyperlink>
            <w:r w:rsidRPr="00B06055">
              <w:rPr>
                <w:rFonts w:ascii="Palatino Linotype" w:hAnsi="Palatino Linotype" w:cs="Tahoma"/>
                <w:sz w:val="18"/>
                <w:szCs w:val="18"/>
              </w:rPr>
              <w:t xml:space="preserve"> ὑμεῖς </w:t>
            </w:r>
            <w:hyperlink r:id="rId14755" w:tooltip="PPro-N2P 4771: hymei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ὅταν </w:t>
            </w:r>
            <w:hyperlink r:id="rId14756" w:tooltip="Conj 3752: hotan -- When, whenever." w:history="1">
              <w:r w:rsidRPr="00B06055">
                <w:rPr>
                  <w:rStyle w:val="Hyperlink"/>
                  <w:rFonts w:ascii="Palatino Linotype" w:hAnsi="Palatino Linotype" w:cs="Tahoma"/>
                  <w:sz w:val="18"/>
                  <w:szCs w:val="18"/>
                </w:rPr>
                <w:t>(when)</w:t>
              </w:r>
            </w:hyperlink>
            <w:r w:rsidRPr="00B06055">
              <w:rPr>
                <w:rFonts w:ascii="Palatino Linotype" w:hAnsi="Palatino Linotype" w:cs="Tahoma"/>
                <w:sz w:val="18"/>
                <w:szCs w:val="18"/>
              </w:rPr>
              <w:t xml:space="preserve"> ἴδητε </w:t>
            </w:r>
            <w:hyperlink r:id="rId14757" w:tooltip="V-ASA-2P 3708: idēte -- To see, look upon, experience, perceive, discern, beware." w:history="1">
              <w:r w:rsidRPr="00B06055">
                <w:rPr>
                  <w:rStyle w:val="Hyperlink"/>
                  <w:rFonts w:ascii="Palatino Linotype" w:hAnsi="Palatino Linotype" w:cs="Tahoma"/>
                  <w:sz w:val="18"/>
                  <w:szCs w:val="18"/>
                </w:rPr>
                <w:t>(you see)</w:t>
              </w:r>
            </w:hyperlink>
            <w:r w:rsidRPr="00B06055">
              <w:rPr>
                <w:rFonts w:ascii="Palatino Linotype" w:hAnsi="Palatino Linotype" w:cs="Tahoma"/>
                <w:sz w:val="18"/>
                <w:szCs w:val="18"/>
              </w:rPr>
              <w:t xml:space="preserve"> πάντα </w:t>
            </w:r>
            <w:hyperlink r:id="rId14758" w:tooltip="Adj-ANP 3956: panta -- All, the whole, every kind of."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 xml:space="preserve"> ταῦτα </w:t>
            </w:r>
            <w:hyperlink r:id="rId14759" w:tooltip="DPro-ANP 3778: tauta -- This; he, she, it." w:history="1">
              <w:r w:rsidRPr="00B06055">
                <w:rPr>
                  <w:rStyle w:val="Hyperlink"/>
                  <w:rFonts w:ascii="Palatino Linotype" w:hAnsi="Palatino Linotype" w:cs="Tahoma"/>
                  <w:sz w:val="18"/>
                  <w:szCs w:val="18"/>
                </w:rPr>
                <w:t>(these things)</w:t>
              </w:r>
            </w:hyperlink>
            <w:r w:rsidRPr="00B06055">
              <w:rPr>
                <w:rFonts w:ascii="Palatino Linotype" w:hAnsi="Palatino Linotype" w:cs="Tahoma"/>
                <w:sz w:val="18"/>
                <w:szCs w:val="18"/>
              </w:rPr>
              <w:t>, γινώσκετε </w:t>
            </w:r>
            <w:hyperlink r:id="rId14760" w:tooltip="V-PIA-2P 1097: ginōskete -- To take in knowledge, come to know, learn; ascertain, realize." w:history="1">
              <w:r w:rsidRPr="00B06055">
                <w:rPr>
                  <w:rStyle w:val="Hyperlink"/>
                  <w:rFonts w:ascii="Palatino Linotype" w:hAnsi="Palatino Linotype" w:cs="Tahoma"/>
                  <w:sz w:val="18"/>
                  <w:szCs w:val="18"/>
                </w:rPr>
                <w:t>(know)</w:t>
              </w:r>
            </w:hyperlink>
            <w:r w:rsidRPr="00B06055">
              <w:rPr>
                <w:rFonts w:ascii="Palatino Linotype" w:hAnsi="Palatino Linotype" w:cs="Tahoma"/>
                <w:sz w:val="18"/>
                <w:szCs w:val="18"/>
              </w:rPr>
              <w:t xml:space="preserve"> ὅτι </w:t>
            </w:r>
            <w:hyperlink r:id="rId14761"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ἐγγύς </w:t>
            </w:r>
            <w:hyperlink r:id="rId14762" w:tooltip="Adv 1451: engys -- Near." w:history="1">
              <w:r w:rsidRPr="00B06055">
                <w:rPr>
                  <w:rStyle w:val="Hyperlink"/>
                  <w:rFonts w:ascii="Palatino Linotype" w:hAnsi="Palatino Linotype" w:cs="Tahoma"/>
                  <w:sz w:val="18"/>
                  <w:szCs w:val="18"/>
                </w:rPr>
                <w:t>(near)</w:t>
              </w:r>
            </w:hyperlink>
            <w:r w:rsidRPr="00B06055">
              <w:rPr>
                <w:rFonts w:ascii="Palatino Linotype" w:hAnsi="Palatino Linotype" w:cs="Tahoma"/>
                <w:sz w:val="18"/>
                <w:szCs w:val="18"/>
              </w:rPr>
              <w:t xml:space="preserve"> ἐστιν </w:t>
            </w:r>
            <w:hyperlink r:id="rId14763" w:tooltip="V-PIA-3S 1510: estin -- To be, exist." w:history="1">
              <w:r w:rsidRPr="00B06055">
                <w:rPr>
                  <w:rStyle w:val="Hyperlink"/>
                  <w:rFonts w:ascii="Palatino Linotype" w:hAnsi="Palatino Linotype" w:cs="Tahoma"/>
                  <w:sz w:val="18"/>
                  <w:szCs w:val="18"/>
                </w:rPr>
                <w:t>(He is)</w:t>
              </w:r>
            </w:hyperlink>
            <w:r w:rsidRPr="00B06055">
              <w:rPr>
                <w:rFonts w:ascii="Palatino Linotype" w:hAnsi="Palatino Linotype" w:cs="Tahoma"/>
                <w:sz w:val="18"/>
                <w:szCs w:val="18"/>
              </w:rPr>
              <w:t>, ἐπὶ </w:t>
            </w:r>
            <w:hyperlink r:id="rId14764" w:tooltip="Prep 1909: epi -- On, to, against, on the basis of, at." w:history="1">
              <w:r w:rsidRPr="00B06055">
                <w:rPr>
                  <w:rStyle w:val="Hyperlink"/>
                  <w:rFonts w:ascii="Palatino Linotype" w:hAnsi="Palatino Linotype" w:cs="Tahoma"/>
                  <w:sz w:val="18"/>
                  <w:szCs w:val="18"/>
                </w:rPr>
                <w:t>(at)</w:t>
              </w:r>
            </w:hyperlink>
            <w:r w:rsidRPr="00B06055">
              <w:rPr>
                <w:rFonts w:ascii="Palatino Linotype" w:hAnsi="Palatino Linotype" w:cs="Tahoma"/>
                <w:sz w:val="18"/>
                <w:szCs w:val="18"/>
              </w:rPr>
              <w:t xml:space="preserve"> θύραις </w:t>
            </w:r>
            <w:hyperlink r:id="rId14765" w:tooltip="N-DFP 2374: thyrais -- (a) a door, (b) an opportunity."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doors)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4519DA" w:rsidRPr="00B06055" w:rsidRDefault="004519DA" w:rsidP="000B13DA">
            <w:pPr>
              <w:spacing w:before="100" w:beforeAutospacing="1" w:after="100" w:afterAutospacing="1" w:line="240" w:lineRule="auto"/>
              <w:rPr>
                <w:rFonts w:ascii="Arial" w:eastAsia="Times New Roman" w:hAnsi="Arial" w:cs="Arial"/>
                <w:b/>
                <w:sz w:val="18"/>
                <w:szCs w:val="18"/>
                <w:u w:val="single"/>
              </w:rPr>
            </w:pPr>
            <w:r>
              <w:rPr>
                <w:rFonts w:ascii="Arial" w:eastAsia="Times New Roman" w:hAnsi="Arial" w:cs="Arial"/>
                <w:sz w:val="18"/>
                <w:szCs w:val="18"/>
              </w:rPr>
              <w:t>24:</w:t>
            </w:r>
            <w:r w:rsidRPr="00603275">
              <w:rPr>
                <w:rFonts w:ascii="Arial" w:eastAsia="Times New Roman" w:hAnsi="Arial" w:cs="Arial"/>
                <w:sz w:val="18"/>
                <w:szCs w:val="18"/>
              </w:rPr>
              <w:t>33</w:t>
            </w:r>
            <w:r w:rsidRPr="00B06055">
              <w:rPr>
                <w:rFonts w:ascii="Arial" w:eastAsia="Times New Roman" w:hAnsi="Arial" w:cs="Arial"/>
                <w:b/>
                <w:sz w:val="18"/>
                <w:szCs w:val="18"/>
                <w:u w:val="single"/>
              </w:rPr>
              <w:t xml:space="preserve"> So likewise ye, when ye shall see all these things, know that it is near, even at the doors.</w:t>
            </w:r>
          </w:p>
        </w:tc>
      </w:tr>
      <w:tr w:rsidR="004519DA" w:rsidRPr="000A4E93" w:rsidTr="00DF3B2A">
        <w:trPr>
          <w:tblCellSpacing w:w="75" w:type="dxa"/>
        </w:trPr>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35 Verily I say unto you, this generation, </w:t>
            </w:r>
            <w:r w:rsidRPr="00B06055">
              <w:rPr>
                <w:rFonts w:ascii="Arial" w:eastAsia="Times New Roman" w:hAnsi="Arial" w:cs="Arial"/>
                <w:b/>
                <w:sz w:val="18"/>
                <w:szCs w:val="18"/>
                <w:u w:val="single"/>
              </w:rPr>
              <w:t xml:space="preserve">in which </w:t>
            </w:r>
            <w:r w:rsidRPr="00B06055">
              <w:rPr>
                <w:rFonts w:ascii="Arial" w:eastAsia="Times New Roman" w:hAnsi="Arial" w:cs="Arial"/>
                <w:sz w:val="18"/>
                <w:szCs w:val="18"/>
              </w:rPr>
              <w:t>these things</w:t>
            </w:r>
            <w:r w:rsidRPr="00B06055">
              <w:rPr>
                <w:rFonts w:ascii="Arial" w:eastAsia="Times New Roman" w:hAnsi="Arial" w:cs="Arial"/>
                <w:b/>
                <w:sz w:val="18"/>
                <w:szCs w:val="18"/>
                <w:u w:val="single"/>
              </w:rPr>
              <w:t xml:space="preserve"> shall be shown forth</w:t>
            </w:r>
            <w:r w:rsidRPr="00B06055">
              <w:rPr>
                <w:rFonts w:ascii="Arial" w:eastAsia="Times New Roman" w:hAnsi="Arial" w:cs="Arial"/>
                <w:sz w:val="18"/>
                <w:szCs w:val="18"/>
              </w:rPr>
              <w:t xml:space="preserve">, shall not pass </w:t>
            </w:r>
            <w:r w:rsidRPr="00B06055">
              <w:rPr>
                <w:rFonts w:ascii="Arial" w:eastAsia="Times New Roman" w:hAnsi="Arial" w:cs="Arial"/>
                <w:b/>
                <w:sz w:val="18"/>
                <w:szCs w:val="18"/>
                <w:u w:val="single"/>
              </w:rPr>
              <w:t>away until</w:t>
            </w:r>
            <w:r w:rsidRPr="00B06055">
              <w:rPr>
                <w:rFonts w:ascii="Arial" w:eastAsia="Times New Roman" w:hAnsi="Arial" w:cs="Arial"/>
                <w:sz w:val="18"/>
                <w:szCs w:val="18"/>
              </w:rPr>
              <w:t xml:space="preserve"> all </w:t>
            </w:r>
            <w:r w:rsidRPr="00B06055">
              <w:rPr>
                <w:rFonts w:ascii="Arial" w:eastAsia="Times New Roman" w:hAnsi="Arial" w:cs="Arial"/>
                <w:b/>
                <w:sz w:val="18"/>
                <w:szCs w:val="18"/>
                <w:u w:val="single"/>
              </w:rPr>
              <w:t>I have told you shall be</w:t>
            </w:r>
            <w:r w:rsidRPr="00B06055">
              <w:rPr>
                <w:rFonts w:ascii="Arial" w:eastAsia="Times New Roman" w:hAnsi="Arial" w:cs="Arial"/>
                <w:sz w:val="18"/>
                <w:szCs w:val="18"/>
              </w:rPr>
              <w:t xml:space="preserve"> fulfilled.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34</w:t>
            </w:r>
            <w:r w:rsidRPr="00B06055">
              <w:rPr>
                <w:rStyle w:val="reftext1"/>
                <w:sz w:val="18"/>
                <w:szCs w:val="18"/>
              </w:rPr>
              <w:t> </w:t>
            </w:r>
            <w:r w:rsidRPr="00B06055">
              <w:rPr>
                <w:rFonts w:ascii="Palatino Linotype" w:hAnsi="Palatino Linotype" w:cs="Tahoma"/>
                <w:sz w:val="18"/>
                <w:szCs w:val="18"/>
              </w:rPr>
              <w:t>ἀμὴν </w:t>
            </w:r>
            <w:hyperlink r:id="rId14766" w:tooltip="Heb 281: amēn -- Verily, truly, amen; at the end of sentences may be paraphrased by: So let it be." w:history="1">
              <w:r w:rsidRPr="00B06055">
                <w:rPr>
                  <w:rStyle w:val="Hyperlink"/>
                  <w:rFonts w:ascii="Palatino Linotype" w:hAnsi="Palatino Linotype" w:cs="Tahoma"/>
                  <w:sz w:val="18"/>
                  <w:szCs w:val="18"/>
                </w:rPr>
                <w:t>(Truly)</w:t>
              </w:r>
            </w:hyperlink>
            <w:r w:rsidRPr="00B06055">
              <w:rPr>
                <w:rFonts w:ascii="Palatino Linotype" w:hAnsi="Palatino Linotype" w:cs="Tahoma"/>
                <w:sz w:val="18"/>
                <w:szCs w:val="18"/>
              </w:rPr>
              <w:t xml:space="preserve"> λέγω </w:t>
            </w:r>
            <w:hyperlink r:id="rId14767"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(I say)</w:t>
              </w:r>
            </w:hyperlink>
            <w:r w:rsidRPr="00B06055">
              <w:rPr>
                <w:rFonts w:ascii="Palatino Linotype" w:hAnsi="Palatino Linotype" w:cs="Tahoma"/>
                <w:sz w:val="18"/>
                <w:szCs w:val="18"/>
              </w:rPr>
              <w:t xml:space="preserve"> ὑμῖν </w:t>
            </w:r>
            <w:hyperlink r:id="rId14768"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xml:space="preserve"> ὅτι </w:t>
            </w:r>
            <w:hyperlink r:id="rId14769"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οὐ </w:t>
            </w:r>
            <w:hyperlink r:id="rId14770" w:tooltip="Adv 3756: ou -- No, not." w:history="1">
              <w:r w:rsidRPr="00B06055">
                <w:rPr>
                  <w:rStyle w:val="Hyperlink"/>
                  <w:rFonts w:ascii="Palatino Linotype" w:hAnsi="Palatino Linotype" w:cs="Tahoma"/>
                  <w:sz w:val="18"/>
                  <w:szCs w:val="18"/>
                </w:rPr>
                <w:t>(no)</w:t>
              </w:r>
            </w:hyperlink>
            <w:r w:rsidRPr="00B06055">
              <w:rPr>
                <w:rFonts w:ascii="Palatino Linotype" w:hAnsi="Palatino Linotype" w:cs="Tahoma"/>
                <w:sz w:val="18"/>
                <w:szCs w:val="18"/>
              </w:rPr>
              <w:t xml:space="preserve"> μὴ </w:t>
            </w:r>
            <w:hyperlink r:id="rId14771"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παρέλθῃ </w:t>
            </w:r>
            <w:hyperlink r:id="rId14772" w:tooltip="V-ASA-3S 3928: parelthē -- To pass by, pass away, pass out of sight; to be rendered void, become vain, neglect, disregard." w:history="1">
              <w:r w:rsidRPr="00B06055">
                <w:rPr>
                  <w:rStyle w:val="Hyperlink"/>
                  <w:rFonts w:ascii="Palatino Linotype" w:hAnsi="Palatino Linotype" w:cs="Tahoma"/>
                  <w:sz w:val="18"/>
                  <w:szCs w:val="18"/>
                </w:rPr>
                <w:t>(will have passed away)</w:t>
              </w:r>
            </w:hyperlink>
            <w:r w:rsidRPr="00B06055">
              <w:rPr>
                <w:rFonts w:ascii="Palatino Linotype" w:hAnsi="Palatino Linotype" w:cs="Tahoma"/>
                <w:sz w:val="18"/>
                <w:szCs w:val="18"/>
              </w:rPr>
              <w:t xml:space="preserve"> ἡ </w:t>
            </w:r>
            <w:hyperlink r:id="rId14773"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γενεὰ </w:t>
            </w:r>
            <w:hyperlink r:id="rId14774" w:tooltip="N-NFS 1074: genea -- A generation; if repeated twice or with another time word, practically indicates infinity of time." w:history="1">
              <w:r w:rsidRPr="00B06055">
                <w:rPr>
                  <w:rStyle w:val="Hyperlink"/>
                  <w:rFonts w:ascii="Palatino Linotype" w:hAnsi="Palatino Linotype" w:cs="Tahoma"/>
                  <w:sz w:val="18"/>
                  <w:szCs w:val="18"/>
                </w:rPr>
                <w:t>(generation)</w:t>
              </w:r>
            </w:hyperlink>
            <w:r w:rsidRPr="00B06055">
              <w:rPr>
                <w:rFonts w:ascii="Palatino Linotype" w:hAnsi="Palatino Linotype" w:cs="Tahoma"/>
                <w:sz w:val="18"/>
                <w:szCs w:val="18"/>
              </w:rPr>
              <w:t xml:space="preserve"> αὕτη </w:t>
            </w:r>
            <w:hyperlink r:id="rId14775" w:tooltip="DPro-NFS 3778: hautē -- This; he, she, it." w:history="1">
              <w:r w:rsidRPr="00B06055">
                <w:rPr>
                  <w:rStyle w:val="Hyperlink"/>
                  <w:rFonts w:ascii="Palatino Linotype" w:hAnsi="Palatino Linotype" w:cs="Tahoma"/>
                  <w:sz w:val="18"/>
                  <w:szCs w:val="18"/>
                </w:rPr>
                <w:t>(this)</w:t>
              </w:r>
            </w:hyperlink>
            <w:r w:rsidRPr="00B06055">
              <w:rPr>
                <w:rFonts w:ascii="Palatino Linotype" w:hAnsi="Palatino Linotype" w:cs="Tahoma"/>
                <w:sz w:val="18"/>
                <w:szCs w:val="18"/>
              </w:rPr>
              <w:t xml:space="preserve"> ἕως </w:t>
            </w:r>
            <w:hyperlink r:id="rId14776" w:tooltip="Conj 2193: heōs -- (a) conj: until, (b) prep: as far as, up to, as much as, until." w:history="1">
              <w:r w:rsidRPr="00B06055">
                <w:rPr>
                  <w:rStyle w:val="Hyperlink"/>
                  <w:rFonts w:ascii="Palatino Linotype" w:hAnsi="Palatino Linotype" w:cs="Tahoma"/>
                  <w:sz w:val="18"/>
                  <w:szCs w:val="18"/>
                </w:rPr>
                <w:t>(until)</w:t>
              </w:r>
            </w:hyperlink>
            <w:r w:rsidRPr="00B06055">
              <w:rPr>
                <w:rFonts w:ascii="Palatino Linotype" w:hAnsi="Palatino Linotype" w:cs="Tahoma"/>
                <w:sz w:val="18"/>
                <w:szCs w:val="18"/>
              </w:rPr>
              <w:t xml:space="preserve"> ἂν </w:t>
            </w:r>
            <w:hyperlink r:id="rId14777"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πάντα </w:t>
            </w:r>
            <w:hyperlink r:id="rId14778" w:tooltip="Adj-NNP 3956: panta -- All, the whole, every kind of."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 xml:space="preserve"> ταῦτα </w:t>
            </w:r>
            <w:hyperlink r:id="rId14779" w:tooltip="DPro-NNP 3778: tauta -- This; he, she, it." w:history="1">
              <w:r w:rsidRPr="00B06055">
                <w:rPr>
                  <w:rStyle w:val="Hyperlink"/>
                  <w:rFonts w:ascii="Palatino Linotype" w:hAnsi="Palatino Linotype" w:cs="Tahoma"/>
                  <w:sz w:val="18"/>
                  <w:szCs w:val="18"/>
                </w:rPr>
                <w:t>(these things)</w:t>
              </w:r>
            </w:hyperlink>
            <w:r w:rsidRPr="00B06055">
              <w:rPr>
                <w:rFonts w:ascii="Palatino Linotype" w:hAnsi="Palatino Linotype" w:cs="Tahoma"/>
                <w:sz w:val="18"/>
                <w:szCs w:val="18"/>
              </w:rPr>
              <w:t xml:space="preserve"> γένηται </w:t>
            </w:r>
            <w:hyperlink r:id="rId14780" w:tooltip="V-ASM-3S 1096: genētai -- To come into being, to be born, become, come about, happen." w:history="1">
              <w:r w:rsidRPr="00B06055">
                <w:rPr>
                  <w:rStyle w:val="Hyperlink"/>
                  <w:rFonts w:ascii="Palatino Linotype" w:hAnsi="Palatino Linotype" w:cs="Tahoma"/>
                  <w:sz w:val="18"/>
                  <w:szCs w:val="18"/>
                </w:rPr>
                <w:t>(shall have taken place)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34 Verily I say unto you, This generation shall not pass, </w:t>
            </w:r>
            <w:r w:rsidRPr="00B06055">
              <w:rPr>
                <w:rFonts w:ascii="Arial" w:eastAsia="Times New Roman" w:hAnsi="Arial" w:cs="Arial"/>
                <w:b/>
                <w:sz w:val="18"/>
                <w:szCs w:val="18"/>
                <w:u w:val="single"/>
              </w:rPr>
              <w:t>till</w:t>
            </w:r>
            <w:r w:rsidRPr="00B06055">
              <w:rPr>
                <w:rFonts w:ascii="Arial" w:eastAsia="Times New Roman" w:hAnsi="Arial" w:cs="Arial"/>
                <w:sz w:val="18"/>
                <w:szCs w:val="18"/>
              </w:rPr>
              <w:t xml:space="preserve"> all these things be fulfilled.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36 </w:t>
            </w:r>
            <w:r w:rsidRPr="00B06055">
              <w:rPr>
                <w:rFonts w:ascii="Arial" w:eastAsia="Times New Roman" w:hAnsi="Arial" w:cs="Arial"/>
                <w:b/>
                <w:sz w:val="18"/>
                <w:szCs w:val="18"/>
                <w:u w:val="single"/>
              </w:rPr>
              <w:t>Although the days will come that</w:t>
            </w:r>
            <w:r w:rsidRPr="00B06055">
              <w:rPr>
                <w:rFonts w:ascii="Arial" w:eastAsia="Times New Roman" w:hAnsi="Arial" w:cs="Arial"/>
                <w:sz w:val="18"/>
                <w:szCs w:val="18"/>
              </w:rPr>
              <w:t xml:space="preserve"> heaven and earth </w:t>
            </w:r>
            <w:r w:rsidRPr="00B06055">
              <w:rPr>
                <w:rFonts w:ascii="Arial" w:eastAsia="Times New Roman" w:hAnsi="Arial" w:cs="Arial"/>
                <w:sz w:val="18"/>
                <w:szCs w:val="18"/>
              </w:rPr>
              <w:lastRenderedPageBreak/>
              <w:t xml:space="preserve">shall pass away, </w:t>
            </w:r>
            <w:r w:rsidRPr="00B06055">
              <w:rPr>
                <w:rFonts w:ascii="Arial" w:eastAsia="Times New Roman" w:hAnsi="Arial" w:cs="Arial"/>
                <w:b/>
                <w:sz w:val="18"/>
                <w:szCs w:val="18"/>
                <w:u w:val="single"/>
              </w:rPr>
              <w:t>yet</w:t>
            </w:r>
            <w:r w:rsidRPr="00B06055">
              <w:rPr>
                <w:rFonts w:ascii="Arial" w:eastAsia="Times New Roman" w:hAnsi="Arial" w:cs="Arial"/>
                <w:sz w:val="18"/>
                <w:szCs w:val="18"/>
              </w:rPr>
              <w:t xml:space="preserve"> my </w:t>
            </w:r>
            <w:r w:rsidRPr="00B06055">
              <w:rPr>
                <w:rFonts w:ascii="Arial" w:eastAsia="Times New Roman" w:hAnsi="Arial" w:cs="Arial"/>
                <w:b/>
                <w:sz w:val="18"/>
                <w:szCs w:val="18"/>
                <w:u w:val="single"/>
              </w:rPr>
              <w:t>word</w:t>
            </w:r>
            <w:r w:rsidRPr="00B06055">
              <w:rPr>
                <w:rFonts w:ascii="Arial" w:eastAsia="Times New Roman" w:hAnsi="Arial" w:cs="Arial"/>
                <w:sz w:val="18"/>
                <w:szCs w:val="18"/>
              </w:rPr>
              <w:t xml:space="preserve"> shall not pass away; </w:t>
            </w:r>
            <w:r w:rsidRPr="00B06055">
              <w:rPr>
                <w:rFonts w:ascii="Arial" w:eastAsia="Times New Roman" w:hAnsi="Arial" w:cs="Arial"/>
                <w:b/>
                <w:sz w:val="18"/>
                <w:szCs w:val="18"/>
                <w:u w:val="single"/>
              </w:rPr>
              <w:t>but all shall be fulfilled.</w:t>
            </w:r>
            <w:r w:rsidRPr="00B06055">
              <w:rPr>
                <w:rFonts w:ascii="Arial" w:eastAsia="Times New Roman" w:hAnsi="Arial" w:cs="Arial"/>
                <w:sz w:val="18"/>
                <w:szCs w:val="18"/>
              </w:rPr>
              <w:t xml:space="preserv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35</w:t>
            </w:r>
            <w:r w:rsidRPr="00B06055">
              <w:rPr>
                <w:rStyle w:val="reftext1"/>
                <w:sz w:val="18"/>
                <w:szCs w:val="18"/>
              </w:rPr>
              <w:t> </w:t>
            </w:r>
            <w:r w:rsidRPr="00B06055">
              <w:rPr>
                <w:rFonts w:ascii="Palatino Linotype" w:hAnsi="Palatino Linotype" w:cs="Tahoma"/>
                <w:sz w:val="18"/>
                <w:szCs w:val="18"/>
              </w:rPr>
              <w:t>ὁ </w:t>
            </w:r>
            <w:hyperlink r:id="rId14781"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οὐρανὸς </w:t>
            </w:r>
            <w:hyperlink r:id="rId14782" w:tooltip="N-NMS 3772: ouranos -- Heaven, (a) the visible heavens: the atmosphere, the sky, the starry heavens, (b) the spiritual heavens." w:history="1">
              <w:r w:rsidRPr="00B06055">
                <w:rPr>
                  <w:rStyle w:val="Hyperlink"/>
                  <w:rFonts w:ascii="Palatino Linotype" w:hAnsi="Palatino Linotype" w:cs="Tahoma"/>
                  <w:sz w:val="18"/>
                  <w:szCs w:val="18"/>
                </w:rPr>
                <w:t>(heaven)</w:t>
              </w:r>
            </w:hyperlink>
            <w:r w:rsidRPr="00B06055">
              <w:rPr>
                <w:rFonts w:ascii="Palatino Linotype" w:hAnsi="Palatino Linotype" w:cs="Tahoma"/>
                <w:sz w:val="18"/>
                <w:szCs w:val="18"/>
              </w:rPr>
              <w:t xml:space="preserve"> καὶ </w:t>
            </w:r>
            <w:hyperlink r:id="rId1478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ἡ </w:t>
            </w:r>
            <w:hyperlink r:id="rId14784"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γῆ </w:t>
            </w:r>
            <w:hyperlink r:id="rId14785" w:tooltip="N-NFS 1093: gē -- The earth, soil, land, region, country, inhabitants of a region." w:history="1">
              <w:r w:rsidRPr="00B06055">
                <w:rPr>
                  <w:rStyle w:val="Hyperlink"/>
                  <w:rFonts w:ascii="Palatino Linotype" w:hAnsi="Palatino Linotype" w:cs="Tahoma"/>
                  <w:sz w:val="18"/>
                  <w:szCs w:val="18"/>
                </w:rPr>
                <w:t>(earth)</w:t>
              </w:r>
            </w:hyperlink>
            <w:r w:rsidRPr="00B06055">
              <w:rPr>
                <w:rFonts w:ascii="Palatino Linotype" w:hAnsi="Palatino Linotype" w:cs="Tahoma"/>
                <w:sz w:val="18"/>
                <w:szCs w:val="18"/>
              </w:rPr>
              <w:t xml:space="preserve"> παρελεύσεται </w:t>
            </w:r>
            <w:hyperlink r:id="rId14786" w:tooltip="V-FIM-3S 3928: pareleusetai -- To pass by, pass away, pass out of sight; to be rendered void, become vain, neglect, disregard." w:history="1">
              <w:r w:rsidRPr="00B06055">
                <w:rPr>
                  <w:rStyle w:val="Hyperlink"/>
                  <w:rFonts w:ascii="Palatino Linotype" w:hAnsi="Palatino Linotype" w:cs="Tahoma"/>
                  <w:sz w:val="18"/>
                  <w:szCs w:val="18"/>
                </w:rPr>
                <w:t>(will pass away)</w:t>
              </w:r>
            </w:hyperlink>
            <w:r w:rsidRPr="00B06055">
              <w:rPr>
                <w:rFonts w:ascii="Palatino Linotype" w:hAnsi="Palatino Linotype" w:cs="Tahoma"/>
                <w:sz w:val="18"/>
                <w:szCs w:val="18"/>
              </w:rPr>
              <w:t>, οἱ </w:t>
            </w:r>
            <w:hyperlink r:id="rId14787" w:tooltip="Art-NMP 3588: hoi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δὲ </w:t>
            </w:r>
            <w:hyperlink r:id="rId14788" w:tooltip="Conj 1161: de -- A weak adversative particle, generally placed second in its clause; but, on the other hand, and." w:history="1">
              <w:r w:rsidRPr="00B06055">
                <w:rPr>
                  <w:rStyle w:val="Hyperlink"/>
                  <w:rFonts w:ascii="Palatino Linotype" w:hAnsi="Palatino Linotype" w:cs="Tahoma"/>
                  <w:sz w:val="18"/>
                  <w:szCs w:val="18"/>
                </w:rPr>
                <w:t>(but)</w:t>
              </w:r>
            </w:hyperlink>
            <w:r w:rsidRPr="00B06055">
              <w:rPr>
                <w:rFonts w:ascii="Palatino Linotype" w:hAnsi="Palatino Linotype" w:cs="Tahoma"/>
                <w:sz w:val="18"/>
                <w:szCs w:val="18"/>
              </w:rPr>
              <w:t xml:space="preserve"> λόγοι </w:t>
            </w:r>
            <w:hyperlink r:id="rId14789" w:tooltip="N-NMP 3056: logoi -- A word, speech, divine utterance, analogy." w:history="1">
              <w:r w:rsidRPr="00B06055">
                <w:rPr>
                  <w:rStyle w:val="Hyperlink"/>
                  <w:rFonts w:ascii="Palatino Linotype" w:hAnsi="Palatino Linotype" w:cs="Tahoma"/>
                  <w:sz w:val="18"/>
                  <w:szCs w:val="18"/>
                </w:rPr>
                <w:t>(the words)</w:t>
              </w:r>
            </w:hyperlink>
            <w:r w:rsidRPr="00B06055">
              <w:rPr>
                <w:rFonts w:ascii="Palatino Linotype" w:hAnsi="Palatino Linotype" w:cs="Tahoma"/>
                <w:sz w:val="18"/>
                <w:szCs w:val="18"/>
              </w:rPr>
              <w:t xml:space="preserve"> </w:t>
            </w:r>
            <w:r w:rsidRPr="00B06055">
              <w:rPr>
                <w:rFonts w:ascii="Palatino Linotype" w:hAnsi="Palatino Linotype" w:cs="Tahoma"/>
                <w:sz w:val="18"/>
                <w:szCs w:val="18"/>
              </w:rPr>
              <w:lastRenderedPageBreak/>
              <w:t>μου </w:t>
            </w:r>
            <w:hyperlink r:id="rId14790" w:tooltip="PPro-G1S 1473: mou -- I, the first-person pronoun." w:history="1">
              <w:r w:rsidRPr="00B06055">
                <w:rPr>
                  <w:rStyle w:val="Hyperlink"/>
                  <w:rFonts w:ascii="Palatino Linotype" w:hAnsi="Palatino Linotype" w:cs="Tahoma"/>
                  <w:sz w:val="18"/>
                  <w:szCs w:val="18"/>
                </w:rPr>
                <w:t>(of Me)</w:t>
              </w:r>
            </w:hyperlink>
            <w:r w:rsidRPr="00B06055">
              <w:rPr>
                <w:rFonts w:ascii="Palatino Linotype" w:hAnsi="Palatino Linotype" w:cs="Tahoma"/>
                <w:sz w:val="18"/>
                <w:szCs w:val="18"/>
              </w:rPr>
              <w:t xml:space="preserve"> οὐ </w:t>
            </w:r>
            <w:hyperlink r:id="rId14791" w:tooltip="Adv 3756: ou -- No, not." w:history="1">
              <w:r w:rsidRPr="00B06055">
                <w:rPr>
                  <w:rStyle w:val="Hyperlink"/>
                  <w:rFonts w:ascii="Palatino Linotype" w:hAnsi="Palatino Linotype" w:cs="Tahoma"/>
                  <w:sz w:val="18"/>
                  <w:szCs w:val="18"/>
                </w:rPr>
                <w:t>(no)</w:t>
              </w:r>
            </w:hyperlink>
            <w:r w:rsidRPr="00B06055">
              <w:rPr>
                <w:rFonts w:ascii="Palatino Linotype" w:hAnsi="Palatino Linotype" w:cs="Tahoma"/>
                <w:sz w:val="18"/>
                <w:szCs w:val="18"/>
              </w:rPr>
              <w:t xml:space="preserve"> μὴ </w:t>
            </w:r>
            <w:hyperlink r:id="rId14792"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παρέλθωσιν </w:t>
            </w:r>
            <w:hyperlink r:id="rId14793" w:tooltip="V-ASA-3P 3928: parelthōsin -- To pass by, pass away, pass out of sight; to be rendered void, become vain, neglect, disregard." w:history="1">
              <w:r w:rsidRPr="00B06055">
                <w:rPr>
                  <w:rStyle w:val="Hyperlink"/>
                  <w:rFonts w:ascii="Palatino Linotype" w:hAnsi="Palatino Linotype" w:cs="Tahoma"/>
                  <w:sz w:val="18"/>
                  <w:szCs w:val="18"/>
                </w:rPr>
                <w:t>(shall pass away)</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24:</w:t>
            </w:r>
            <w:r w:rsidRPr="00B06055">
              <w:rPr>
                <w:rFonts w:ascii="Arial" w:eastAsia="Times New Roman" w:hAnsi="Arial" w:cs="Arial"/>
                <w:sz w:val="18"/>
                <w:szCs w:val="18"/>
              </w:rPr>
              <w:t xml:space="preserve">35 Heaven and earth shall pass away, </w:t>
            </w:r>
            <w:r w:rsidRPr="00B06055">
              <w:rPr>
                <w:rFonts w:ascii="Arial" w:eastAsia="Times New Roman" w:hAnsi="Arial" w:cs="Arial"/>
                <w:b/>
                <w:sz w:val="18"/>
                <w:szCs w:val="18"/>
                <w:u w:val="single"/>
              </w:rPr>
              <w:t>but</w:t>
            </w:r>
            <w:r w:rsidRPr="00B06055">
              <w:rPr>
                <w:rFonts w:ascii="Arial" w:eastAsia="Times New Roman" w:hAnsi="Arial" w:cs="Arial"/>
                <w:sz w:val="18"/>
                <w:szCs w:val="18"/>
              </w:rPr>
              <w:t xml:space="preserve"> my </w:t>
            </w:r>
            <w:r w:rsidRPr="00B06055">
              <w:rPr>
                <w:rFonts w:ascii="Arial" w:eastAsia="Times New Roman" w:hAnsi="Arial" w:cs="Arial"/>
                <w:b/>
                <w:sz w:val="18"/>
                <w:szCs w:val="18"/>
                <w:u w:val="single"/>
              </w:rPr>
              <w:t>words</w:t>
            </w:r>
            <w:r w:rsidRPr="00B06055">
              <w:rPr>
                <w:rFonts w:ascii="Arial" w:eastAsia="Times New Roman" w:hAnsi="Arial" w:cs="Arial"/>
                <w:sz w:val="18"/>
                <w:szCs w:val="18"/>
              </w:rPr>
              <w:t xml:space="preserve"> shall </w:t>
            </w:r>
            <w:r w:rsidRPr="00B06055">
              <w:rPr>
                <w:rFonts w:ascii="Arial" w:eastAsia="Times New Roman" w:hAnsi="Arial" w:cs="Arial"/>
                <w:sz w:val="18"/>
                <w:szCs w:val="18"/>
              </w:rPr>
              <w:lastRenderedPageBreak/>
              <w:t xml:space="preserve">not pass away.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b/>
                <w:sz w:val="18"/>
                <w:szCs w:val="18"/>
                <w:u w:val="single"/>
              </w:rPr>
            </w:pPr>
            <w:r>
              <w:rPr>
                <w:rFonts w:ascii="Arial" w:eastAsia="Times New Roman" w:hAnsi="Arial" w:cs="Arial"/>
                <w:sz w:val="18"/>
                <w:szCs w:val="18"/>
              </w:rPr>
              <w:lastRenderedPageBreak/>
              <w:t>24:</w:t>
            </w:r>
            <w:r w:rsidRPr="00603275">
              <w:rPr>
                <w:rFonts w:ascii="Arial" w:eastAsia="Times New Roman" w:hAnsi="Arial" w:cs="Arial"/>
                <w:sz w:val="18"/>
                <w:szCs w:val="18"/>
              </w:rPr>
              <w:t>37</w:t>
            </w:r>
            <w:r w:rsidRPr="00B06055">
              <w:rPr>
                <w:rFonts w:ascii="Arial" w:eastAsia="Times New Roman" w:hAnsi="Arial" w:cs="Arial"/>
                <w:b/>
                <w:sz w:val="18"/>
                <w:szCs w:val="18"/>
                <w:u w:val="single"/>
              </w:rPr>
              <w:t xml:space="preserve"> And as I said before, after the tribulation of those days, and the powers of the heavens shall be shaken, then shall appear the sign of the Son of Man in heaven; and then shall all the tribes of the earth mourn.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b/>
                <w:sz w:val="18"/>
                <w:szCs w:val="18"/>
                <w:u w:val="single"/>
              </w:rPr>
            </w:pPr>
            <w:r>
              <w:rPr>
                <w:rFonts w:ascii="Arial" w:eastAsia="Times New Roman" w:hAnsi="Arial" w:cs="Arial"/>
                <w:sz w:val="18"/>
                <w:szCs w:val="18"/>
              </w:rPr>
              <w:t>24:</w:t>
            </w:r>
            <w:r w:rsidRPr="00603275">
              <w:rPr>
                <w:rFonts w:ascii="Arial" w:eastAsia="Times New Roman" w:hAnsi="Arial" w:cs="Arial"/>
                <w:sz w:val="18"/>
                <w:szCs w:val="18"/>
              </w:rPr>
              <w:t>38</w:t>
            </w:r>
            <w:r w:rsidRPr="00B06055">
              <w:rPr>
                <w:rFonts w:ascii="Arial" w:eastAsia="Times New Roman" w:hAnsi="Arial" w:cs="Arial"/>
                <w:b/>
                <w:sz w:val="18"/>
                <w:szCs w:val="18"/>
                <w:u w:val="single"/>
              </w:rPr>
              <w:t xml:space="preserve"> And they shall see the Son of Man coming in the clouds of heaven, with power and great glory.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b/>
                <w:sz w:val="18"/>
                <w:szCs w:val="18"/>
                <w:u w:val="single"/>
              </w:rPr>
            </w:pPr>
            <w:r>
              <w:rPr>
                <w:rFonts w:ascii="Arial" w:eastAsia="Times New Roman" w:hAnsi="Arial" w:cs="Arial"/>
                <w:sz w:val="18"/>
                <w:szCs w:val="18"/>
              </w:rPr>
              <w:t>24:</w:t>
            </w:r>
            <w:r w:rsidRPr="00603275">
              <w:rPr>
                <w:rFonts w:ascii="Arial" w:eastAsia="Times New Roman" w:hAnsi="Arial" w:cs="Arial"/>
                <w:sz w:val="18"/>
                <w:szCs w:val="18"/>
              </w:rPr>
              <w:t>39</w:t>
            </w:r>
            <w:r w:rsidRPr="00B06055">
              <w:rPr>
                <w:rFonts w:ascii="Arial" w:eastAsia="Times New Roman" w:hAnsi="Arial" w:cs="Arial"/>
                <w:b/>
                <w:sz w:val="18"/>
                <w:szCs w:val="18"/>
                <w:u w:val="single"/>
              </w:rPr>
              <w:t xml:space="preserve"> And whoso treasureth up my words, shall not be deceived.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Pr="00603275">
              <w:rPr>
                <w:rFonts w:ascii="Arial" w:eastAsia="Times New Roman" w:hAnsi="Arial" w:cs="Arial"/>
                <w:sz w:val="18"/>
                <w:szCs w:val="18"/>
              </w:rPr>
              <w:t>40</w:t>
            </w:r>
            <w:r w:rsidRPr="00B06055">
              <w:rPr>
                <w:rFonts w:ascii="Arial" w:eastAsia="Times New Roman" w:hAnsi="Arial" w:cs="Arial"/>
                <w:b/>
                <w:sz w:val="18"/>
                <w:szCs w:val="18"/>
                <w:u w:val="single"/>
              </w:rPr>
              <w:t xml:space="preserve"> For the Son of Man shall come, and he shall send his angels before him with the great sound of a trumpet, and they shall gather together the remainder of his elect from the four winds; from one end of heaven to the other.</w:t>
            </w:r>
            <w:r w:rsidRPr="00B06055">
              <w:rPr>
                <w:rFonts w:ascii="Arial" w:eastAsia="Times New Roman" w:hAnsi="Arial" w:cs="Arial"/>
                <w:sz w:val="18"/>
                <w:szCs w:val="18"/>
              </w:rPr>
              <w:t xml:space="preserv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b/>
                <w:sz w:val="18"/>
                <w:szCs w:val="18"/>
                <w:u w:val="single"/>
              </w:rPr>
            </w:pPr>
            <w:r>
              <w:rPr>
                <w:rFonts w:ascii="Arial" w:eastAsia="Times New Roman" w:hAnsi="Arial" w:cs="Arial"/>
                <w:sz w:val="18"/>
                <w:szCs w:val="18"/>
              </w:rPr>
              <w:t>24:</w:t>
            </w:r>
            <w:r w:rsidRPr="00603275">
              <w:rPr>
                <w:rFonts w:ascii="Arial" w:eastAsia="Times New Roman" w:hAnsi="Arial" w:cs="Arial"/>
                <w:sz w:val="18"/>
                <w:szCs w:val="18"/>
              </w:rPr>
              <w:t>41</w:t>
            </w:r>
            <w:r w:rsidRPr="00B06055">
              <w:rPr>
                <w:rFonts w:ascii="Arial" w:eastAsia="Times New Roman" w:hAnsi="Arial" w:cs="Arial"/>
                <w:b/>
                <w:sz w:val="18"/>
                <w:szCs w:val="18"/>
                <w:u w:val="single"/>
              </w:rPr>
              <w:t xml:space="preserve"> Now learn a parable of the fig tree; When its branches are yet tender, and it begins to put forth leaves, ye know that summer is nigh at hand.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b/>
                <w:sz w:val="18"/>
                <w:szCs w:val="18"/>
                <w:u w:val="single"/>
              </w:rPr>
            </w:pPr>
            <w:r>
              <w:rPr>
                <w:rFonts w:ascii="Arial" w:eastAsia="Times New Roman" w:hAnsi="Arial" w:cs="Arial"/>
                <w:sz w:val="18"/>
                <w:szCs w:val="18"/>
              </w:rPr>
              <w:t>24:</w:t>
            </w:r>
            <w:r w:rsidRPr="00603275">
              <w:rPr>
                <w:rFonts w:ascii="Arial" w:eastAsia="Times New Roman" w:hAnsi="Arial" w:cs="Arial"/>
                <w:sz w:val="18"/>
                <w:szCs w:val="18"/>
              </w:rPr>
              <w:t>42</w:t>
            </w:r>
            <w:r w:rsidRPr="00B06055">
              <w:rPr>
                <w:rFonts w:ascii="Arial" w:eastAsia="Times New Roman" w:hAnsi="Arial" w:cs="Arial"/>
                <w:b/>
                <w:sz w:val="18"/>
                <w:szCs w:val="18"/>
                <w:u w:val="single"/>
              </w:rPr>
              <w:t xml:space="preserve"> So likewise mine elect, when they shall see all these things, they shall know that he is </w:t>
            </w:r>
            <w:r w:rsidRPr="00B06055">
              <w:rPr>
                <w:rFonts w:ascii="Arial" w:eastAsia="Times New Roman" w:hAnsi="Arial" w:cs="Arial"/>
                <w:b/>
                <w:sz w:val="18"/>
                <w:szCs w:val="18"/>
                <w:u w:val="single"/>
              </w:rPr>
              <w:lastRenderedPageBreak/>
              <w:t xml:space="preserve">near, even at the doors.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24:</w:t>
            </w:r>
            <w:r w:rsidRPr="00B06055">
              <w:rPr>
                <w:rFonts w:ascii="Arial" w:eastAsia="Times New Roman" w:hAnsi="Arial" w:cs="Arial"/>
                <w:sz w:val="18"/>
                <w:szCs w:val="18"/>
              </w:rPr>
              <w:t xml:space="preserve">43 But of that day and hour no </w:t>
            </w:r>
            <w:r w:rsidRPr="00B06055">
              <w:rPr>
                <w:rFonts w:ascii="Arial" w:eastAsia="Times New Roman" w:hAnsi="Arial" w:cs="Arial"/>
                <w:b/>
                <w:sz w:val="18"/>
                <w:szCs w:val="18"/>
                <w:u w:val="single"/>
              </w:rPr>
              <w:t>one</w:t>
            </w:r>
            <w:r w:rsidRPr="00B06055">
              <w:rPr>
                <w:rFonts w:ascii="Arial" w:eastAsia="Times New Roman" w:hAnsi="Arial" w:cs="Arial"/>
                <w:sz w:val="18"/>
                <w:szCs w:val="18"/>
              </w:rPr>
              <w:t xml:space="preserve"> knoweth; no, not the angels of </w:t>
            </w:r>
            <w:r w:rsidRPr="00B06055">
              <w:rPr>
                <w:rFonts w:ascii="Arial" w:eastAsia="Times New Roman" w:hAnsi="Arial" w:cs="Arial"/>
                <w:b/>
                <w:sz w:val="18"/>
                <w:szCs w:val="18"/>
                <w:u w:val="single"/>
              </w:rPr>
              <w:t>God in</w:t>
            </w:r>
            <w:r w:rsidRPr="00B06055">
              <w:rPr>
                <w:rFonts w:ascii="Arial" w:eastAsia="Times New Roman" w:hAnsi="Arial" w:cs="Arial"/>
                <w:sz w:val="18"/>
                <w:szCs w:val="18"/>
              </w:rPr>
              <w:t xml:space="preserve"> heaven, but my Father only.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36</w:t>
            </w:r>
            <w:r w:rsidRPr="00B06055">
              <w:rPr>
                <w:rStyle w:val="reftext1"/>
                <w:sz w:val="18"/>
                <w:szCs w:val="18"/>
              </w:rPr>
              <w:t> </w:t>
            </w:r>
            <w:r w:rsidRPr="00B06055">
              <w:rPr>
                <w:rFonts w:ascii="Palatino Linotype" w:hAnsi="Palatino Linotype" w:cs="Tahoma"/>
                <w:sz w:val="18"/>
                <w:szCs w:val="18"/>
              </w:rPr>
              <w:t>Περὶ </w:t>
            </w:r>
            <w:hyperlink r:id="rId14794" w:tooltip="Prep 4012: Peri -- (a) genitive: about, concerning, (b) accusative: around." w:history="1">
              <w:r w:rsidRPr="00B06055">
                <w:rPr>
                  <w:rStyle w:val="Hyperlink"/>
                  <w:rFonts w:ascii="Palatino Linotype" w:hAnsi="Palatino Linotype" w:cs="Tahoma"/>
                  <w:sz w:val="18"/>
                  <w:szCs w:val="18"/>
                </w:rPr>
                <w:t>(Concerning)</w:t>
              </w:r>
            </w:hyperlink>
            <w:r w:rsidRPr="00B06055">
              <w:rPr>
                <w:rFonts w:ascii="Palatino Linotype" w:hAnsi="Palatino Linotype" w:cs="Tahoma"/>
                <w:sz w:val="18"/>
                <w:szCs w:val="18"/>
              </w:rPr>
              <w:t xml:space="preserve"> δὲ </w:t>
            </w:r>
            <w:hyperlink r:id="rId14795"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τῆς </w:t>
            </w:r>
            <w:hyperlink r:id="rId14796" w:tooltip="Art-GFS 3588: tē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ἡμέρας </w:t>
            </w:r>
            <w:hyperlink r:id="rId14797" w:tooltip="N-GFS 2250: hēmeras -- A day, the period from sunrise to sunset." w:history="1">
              <w:r w:rsidRPr="00B06055">
                <w:rPr>
                  <w:rStyle w:val="Hyperlink"/>
                  <w:rFonts w:ascii="Palatino Linotype" w:hAnsi="Palatino Linotype" w:cs="Tahoma"/>
                  <w:sz w:val="18"/>
                  <w:szCs w:val="18"/>
                </w:rPr>
                <w:t>(day)</w:t>
              </w:r>
            </w:hyperlink>
            <w:r w:rsidRPr="00B06055">
              <w:rPr>
                <w:rFonts w:ascii="Palatino Linotype" w:hAnsi="Palatino Linotype" w:cs="Tahoma"/>
                <w:sz w:val="18"/>
                <w:szCs w:val="18"/>
              </w:rPr>
              <w:t xml:space="preserve"> ἐκείνης </w:t>
            </w:r>
            <w:hyperlink r:id="rId14798" w:tooltip="DPro-GFS 1565: ekeinēs -- That, that one there, yonder."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καὶ </w:t>
            </w:r>
            <w:hyperlink r:id="rId1479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ὥρας </w:t>
            </w:r>
            <w:hyperlink r:id="rId14800" w:tooltip="N-GFS 5610: hōras -- (a) a definite space of time, a season, (b) an hour, (c) the particular time for anything." w:history="1">
              <w:r w:rsidRPr="00B06055">
                <w:rPr>
                  <w:rStyle w:val="Hyperlink"/>
                  <w:rFonts w:ascii="Palatino Linotype" w:hAnsi="Palatino Linotype" w:cs="Tahoma"/>
                  <w:sz w:val="18"/>
                  <w:szCs w:val="18"/>
                </w:rPr>
                <w:t>(hour)</w:t>
              </w:r>
            </w:hyperlink>
            <w:r w:rsidRPr="00B06055">
              <w:rPr>
                <w:rFonts w:ascii="Palatino Linotype" w:hAnsi="Palatino Linotype" w:cs="Tahoma"/>
                <w:sz w:val="18"/>
                <w:szCs w:val="18"/>
              </w:rPr>
              <w:t>, οὐδεὶς </w:t>
            </w:r>
            <w:hyperlink r:id="rId14801" w:tooltip="Adj-NMS 3762: oudeis -- No one, none, nothing." w:history="1">
              <w:r w:rsidRPr="00B06055">
                <w:rPr>
                  <w:rStyle w:val="Hyperlink"/>
                  <w:rFonts w:ascii="Palatino Linotype" w:hAnsi="Palatino Linotype" w:cs="Tahoma"/>
                  <w:sz w:val="18"/>
                  <w:szCs w:val="18"/>
                </w:rPr>
                <w:t>(no one)</w:t>
              </w:r>
            </w:hyperlink>
            <w:r w:rsidRPr="00B06055">
              <w:rPr>
                <w:rFonts w:ascii="Palatino Linotype" w:hAnsi="Palatino Linotype" w:cs="Tahoma"/>
                <w:sz w:val="18"/>
                <w:szCs w:val="18"/>
              </w:rPr>
              <w:t xml:space="preserve"> οἶδεν </w:t>
            </w:r>
            <w:hyperlink r:id="rId14802" w:tooltip="V-RIA-3S 1492: oiden -- To know, remember, appreciate." w:history="1">
              <w:r w:rsidRPr="00B06055">
                <w:rPr>
                  <w:rStyle w:val="Hyperlink"/>
                  <w:rFonts w:ascii="Palatino Linotype" w:hAnsi="Palatino Linotype" w:cs="Tahoma"/>
                  <w:sz w:val="18"/>
                  <w:szCs w:val="18"/>
                </w:rPr>
                <w:t>(knows)</w:t>
              </w:r>
            </w:hyperlink>
            <w:r w:rsidRPr="00B06055">
              <w:rPr>
                <w:rFonts w:ascii="Palatino Linotype" w:hAnsi="Palatino Linotype" w:cs="Tahoma"/>
                <w:sz w:val="18"/>
                <w:szCs w:val="18"/>
              </w:rPr>
              <w:t>, οὐδὲ </w:t>
            </w:r>
            <w:hyperlink r:id="rId14803" w:tooltip="Adv 3761: oude -- Neither, nor, not even, and not." w:history="1">
              <w:r w:rsidRPr="00B06055">
                <w:rPr>
                  <w:rStyle w:val="Hyperlink"/>
                  <w:rFonts w:ascii="Palatino Linotype" w:hAnsi="Palatino Linotype" w:cs="Tahoma"/>
                  <w:sz w:val="18"/>
                  <w:szCs w:val="18"/>
                </w:rPr>
                <w:t>(not even)</w:t>
              </w:r>
            </w:hyperlink>
            <w:r w:rsidRPr="00B06055">
              <w:rPr>
                <w:rFonts w:ascii="Palatino Linotype" w:hAnsi="Palatino Linotype" w:cs="Tahoma"/>
                <w:sz w:val="18"/>
                <w:szCs w:val="18"/>
              </w:rPr>
              <w:t xml:space="preserve"> οἱ </w:t>
            </w:r>
            <w:hyperlink r:id="rId14804"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ἄγγελοι </w:t>
            </w:r>
            <w:hyperlink r:id="rId14805" w:tooltip="N-NMP 32: angeloi -- A messenger, generally a (supernatural) messenger from God, an angel, conveying news or behests from God to men." w:history="1">
              <w:r w:rsidRPr="00B06055">
                <w:rPr>
                  <w:rStyle w:val="Hyperlink"/>
                  <w:rFonts w:ascii="Palatino Linotype" w:hAnsi="Palatino Linotype" w:cs="Tahoma"/>
                  <w:sz w:val="18"/>
                  <w:szCs w:val="18"/>
                </w:rPr>
                <w:t>(angels)</w:t>
              </w:r>
            </w:hyperlink>
            <w:r w:rsidRPr="00B06055">
              <w:rPr>
                <w:rFonts w:ascii="Palatino Linotype" w:hAnsi="Palatino Linotype" w:cs="Tahoma"/>
                <w:sz w:val="18"/>
                <w:szCs w:val="18"/>
              </w:rPr>
              <w:t xml:space="preserve"> τῶν </w:t>
            </w:r>
            <w:hyperlink r:id="rId14806"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οὐρανῶν </w:t>
            </w:r>
            <w:hyperlink r:id="rId14807" w:tooltip="N-GMP 3772: ouranōn -- Heaven, (a) the visible heavens: the atmosphere, the sky, the starry heavens, (b) the spiritual heavens." w:history="1">
              <w:r w:rsidRPr="00B06055">
                <w:rPr>
                  <w:rStyle w:val="Hyperlink"/>
                  <w:rFonts w:ascii="Palatino Linotype" w:hAnsi="Palatino Linotype" w:cs="Tahoma"/>
                  <w:sz w:val="18"/>
                  <w:szCs w:val="18"/>
                </w:rPr>
                <w:t>(heavens)</w:t>
              </w:r>
            </w:hyperlink>
            <w:r w:rsidRPr="00B06055">
              <w:rPr>
                <w:rFonts w:ascii="Palatino Linotype" w:hAnsi="Palatino Linotype" w:cs="Tahoma"/>
                <w:sz w:val="18"/>
                <w:szCs w:val="18"/>
              </w:rPr>
              <w:t>, οὐδὲ </w:t>
            </w:r>
            <w:hyperlink r:id="rId14808" w:tooltip="Conj 3761: oude -- Neither, nor, not even, and not." w:history="1">
              <w:r w:rsidRPr="00B06055">
                <w:rPr>
                  <w:rStyle w:val="Hyperlink"/>
                  <w:rFonts w:ascii="Palatino Linotype" w:hAnsi="Palatino Linotype" w:cs="Tahoma"/>
                  <w:sz w:val="18"/>
                  <w:szCs w:val="18"/>
                </w:rPr>
                <w:t>(nor)</w:t>
              </w:r>
            </w:hyperlink>
            <w:r w:rsidRPr="00B06055">
              <w:rPr>
                <w:rFonts w:ascii="Palatino Linotype" w:hAnsi="Palatino Linotype" w:cs="Tahoma"/>
                <w:sz w:val="18"/>
                <w:szCs w:val="18"/>
              </w:rPr>
              <w:t xml:space="preserve"> ὁ </w:t>
            </w:r>
            <w:hyperlink r:id="rId14809"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Υἱός </w:t>
            </w:r>
            <w:hyperlink r:id="rId14810" w:tooltip="N-NMS 5207: Huios -- A son, descendent." w:history="1">
              <w:r w:rsidRPr="00B06055">
                <w:rPr>
                  <w:rStyle w:val="Hyperlink"/>
                  <w:rFonts w:ascii="Palatino Linotype" w:hAnsi="Palatino Linotype" w:cs="Tahoma"/>
                  <w:sz w:val="18"/>
                  <w:szCs w:val="18"/>
                </w:rPr>
                <w:t>(Son)</w:t>
              </w:r>
            </w:hyperlink>
            <w:r w:rsidRPr="00B06055">
              <w:rPr>
                <w:rFonts w:ascii="Palatino Linotype" w:hAnsi="Palatino Linotype" w:cs="Tahoma"/>
                <w:sz w:val="18"/>
                <w:szCs w:val="18"/>
              </w:rPr>
              <w:t>, εἰ </w:t>
            </w:r>
            <w:hyperlink r:id="rId14811" w:tooltip="Conj 1487: ei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μὴ </w:t>
            </w:r>
            <w:hyperlink r:id="rId14812"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ὁ </w:t>
            </w:r>
            <w:hyperlink r:id="rId14813"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Πατὴρ </w:t>
            </w:r>
            <w:hyperlink r:id="rId14814" w:tooltip="N-NMS 3962: Patēr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sz w:val="18"/>
                <w:szCs w:val="18"/>
              </w:rPr>
              <w:t xml:space="preserve"> μόνος </w:t>
            </w:r>
            <w:hyperlink r:id="rId14815" w:tooltip="Adj-NMS 3441: monos -- Only, solitary, desolate." w:history="1">
              <w:r w:rsidRPr="00B06055">
                <w:rPr>
                  <w:rStyle w:val="Hyperlink"/>
                  <w:rFonts w:ascii="Palatino Linotype" w:hAnsi="Palatino Linotype" w:cs="Tahoma"/>
                  <w:sz w:val="18"/>
                  <w:szCs w:val="18"/>
                </w:rPr>
                <w:t>(only)</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36 But of that day and hour knoweth no </w:t>
            </w:r>
            <w:r w:rsidRPr="00B06055">
              <w:rPr>
                <w:rFonts w:ascii="Arial" w:eastAsia="Times New Roman" w:hAnsi="Arial" w:cs="Arial"/>
                <w:b/>
                <w:sz w:val="18"/>
                <w:szCs w:val="18"/>
                <w:u w:val="single"/>
              </w:rPr>
              <w:t>man</w:t>
            </w:r>
            <w:r w:rsidRPr="00B06055">
              <w:rPr>
                <w:rFonts w:ascii="Arial" w:eastAsia="Times New Roman" w:hAnsi="Arial" w:cs="Arial"/>
                <w:sz w:val="18"/>
                <w:szCs w:val="18"/>
              </w:rPr>
              <w:t xml:space="preserve">, no, not the angels of heaven, but my Father only.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44 But as </w:t>
            </w:r>
            <w:r w:rsidRPr="00B06055">
              <w:rPr>
                <w:rFonts w:ascii="Arial" w:eastAsia="Times New Roman" w:hAnsi="Arial" w:cs="Arial"/>
                <w:b/>
                <w:sz w:val="18"/>
                <w:szCs w:val="18"/>
                <w:u w:val="single"/>
              </w:rPr>
              <w:t>it was in</w:t>
            </w:r>
            <w:r w:rsidRPr="00B06055">
              <w:rPr>
                <w:rFonts w:ascii="Arial" w:eastAsia="Times New Roman" w:hAnsi="Arial" w:cs="Arial"/>
                <w:sz w:val="18"/>
                <w:szCs w:val="18"/>
              </w:rPr>
              <w:t xml:space="preserve"> the days of Noah, so </w:t>
            </w:r>
            <w:r w:rsidRPr="00B06055">
              <w:rPr>
                <w:rFonts w:ascii="Arial" w:eastAsia="Times New Roman" w:hAnsi="Arial" w:cs="Arial"/>
                <w:b/>
                <w:sz w:val="18"/>
                <w:szCs w:val="18"/>
                <w:u w:val="single"/>
              </w:rPr>
              <w:t>it</w:t>
            </w:r>
            <w:r w:rsidRPr="00B06055">
              <w:rPr>
                <w:rFonts w:ascii="Arial" w:eastAsia="Times New Roman" w:hAnsi="Arial" w:cs="Arial"/>
                <w:sz w:val="18"/>
                <w:szCs w:val="18"/>
              </w:rPr>
              <w:t xml:space="preserve"> shall be also </w:t>
            </w:r>
            <w:r w:rsidRPr="00B06055">
              <w:rPr>
                <w:rFonts w:ascii="Arial" w:eastAsia="Times New Roman" w:hAnsi="Arial" w:cs="Arial"/>
                <w:b/>
                <w:sz w:val="18"/>
                <w:szCs w:val="18"/>
                <w:u w:val="single"/>
              </w:rPr>
              <w:t>at</w:t>
            </w:r>
            <w:r w:rsidRPr="00B06055">
              <w:rPr>
                <w:rFonts w:ascii="Arial" w:eastAsia="Times New Roman" w:hAnsi="Arial" w:cs="Arial"/>
                <w:sz w:val="18"/>
                <w:szCs w:val="18"/>
              </w:rPr>
              <w:t xml:space="preserve"> the coming of the Son of Man.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37</w:t>
            </w:r>
            <w:r w:rsidRPr="00B06055">
              <w:rPr>
                <w:rStyle w:val="reftext1"/>
                <w:sz w:val="18"/>
                <w:szCs w:val="18"/>
              </w:rPr>
              <w:t> </w:t>
            </w:r>
            <w:r w:rsidRPr="00B06055">
              <w:rPr>
                <w:rFonts w:ascii="Palatino Linotype" w:hAnsi="Palatino Linotype" w:cs="Tahoma"/>
                <w:sz w:val="18"/>
                <w:szCs w:val="18"/>
              </w:rPr>
              <w:t>ὥσπερ </w:t>
            </w:r>
            <w:hyperlink r:id="rId14816" w:tooltip="Adv 5618: hōsper -- Just as, as, even as." w:history="1">
              <w:r w:rsidRPr="00B06055">
                <w:rPr>
                  <w:rStyle w:val="Hyperlink"/>
                  <w:rFonts w:ascii="Palatino Linotype" w:hAnsi="Palatino Linotype" w:cs="Tahoma"/>
                  <w:sz w:val="18"/>
                  <w:szCs w:val="18"/>
                </w:rPr>
                <w:t>(As </w:t>
              </w:r>
              <w:r w:rsidRPr="00B06055">
                <w:rPr>
                  <w:rStyle w:val="Hyperlink"/>
                  <w:rFonts w:ascii="Palatino Linotype" w:hAnsi="Palatino Linotype" w:cs="Tahoma"/>
                  <w:i/>
                  <w:iCs/>
                  <w:sz w:val="18"/>
                  <w:szCs w:val="18"/>
                </w:rPr>
                <w:t>were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γὰρ </w:t>
            </w:r>
            <w:hyperlink r:id="rId14817"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αἱ </w:t>
            </w:r>
            <w:hyperlink r:id="rId14818" w:tooltip="Art-NFP 3588: ha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ἡμέραι </w:t>
            </w:r>
            <w:hyperlink r:id="rId14819" w:tooltip="N-NFP 2250: hēmerai -- A day, the period from sunrise to sunset." w:history="1">
              <w:r w:rsidRPr="00B06055">
                <w:rPr>
                  <w:rStyle w:val="Hyperlink"/>
                  <w:rFonts w:ascii="Palatino Linotype" w:hAnsi="Palatino Linotype" w:cs="Tahoma"/>
                  <w:sz w:val="18"/>
                  <w:szCs w:val="18"/>
                </w:rPr>
                <w:t>(days)</w:t>
              </w:r>
            </w:hyperlink>
            <w:r w:rsidRPr="00B06055">
              <w:rPr>
                <w:rFonts w:ascii="Palatino Linotype" w:hAnsi="Palatino Linotype" w:cs="Tahoma"/>
                <w:sz w:val="18"/>
                <w:szCs w:val="18"/>
              </w:rPr>
              <w:t xml:space="preserve"> τοῦ </w:t>
            </w:r>
            <w:hyperlink r:id="rId14820" w:tooltip="Art-GMS 3588: tou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Νῶε </w:t>
            </w:r>
            <w:hyperlink r:id="rId14821" w:tooltip="N-GMS 3575: Nōe -- (Hebrew) Noah." w:history="1">
              <w:r w:rsidRPr="00B06055">
                <w:rPr>
                  <w:rStyle w:val="Hyperlink"/>
                  <w:rFonts w:ascii="Palatino Linotype" w:hAnsi="Palatino Linotype" w:cs="Tahoma"/>
                  <w:sz w:val="18"/>
                  <w:szCs w:val="18"/>
                </w:rPr>
                <w:t>(of Noah)</w:t>
              </w:r>
            </w:hyperlink>
            <w:r w:rsidRPr="00B06055">
              <w:rPr>
                <w:rFonts w:ascii="Palatino Linotype" w:hAnsi="Palatino Linotype" w:cs="Tahoma"/>
                <w:sz w:val="18"/>
                <w:szCs w:val="18"/>
              </w:rPr>
              <w:t>, οὕτως </w:t>
            </w:r>
            <w:hyperlink r:id="rId14822" w:tooltip="Adv 3779: houtōs -- Thus, so, in this manner." w:history="1">
              <w:r w:rsidRPr="00B06055">
                <w:rPr>
                  <w:rStyle w:val="Hyperlink"/>
                  <w:rFonts w:ascii="Palatino Linotype" w:hAnsi="Palatino Linotype" w:cs="Tahoma"/>
                  <w:sz w:val="18"/>
                  <w:szCs w:val="18"/>
                </w:rPr>
                <w:t>(so)</w:t>
              </w:r>
            </w:hyperlink>
            <w:r w:rsidRPr="00B06055">
              <w:rPr>
                <w:rFonts w:ascii="Palatino Linotype" w:hAnsi="Palatino Linotype" w:cs="Tahoma"/>
                <w:sz w:val="18"/>
                <w:szCs w:val="18"/>
              </w:rPr>
              <w:t xml:space="preserve"> ἔσται </w:t>
            </w:r>
            <w:hyperlink r:id="rId14823" w:tooltip="V-FIM-3S 1510: estai -- To be, exist." w:history="1">
              <w:r w:rsidRPr="00B06055">
                <w:rPr>
                  <w:rStyle w:val="Hyperlink"/>
                  <w:rFonts w:ascii="Palatino Linotype" w:hAnsi="Palatino Linotype" w:cs="Tahoma"/>
                  <w:sz w:val="18"/>
                  <w:szCs w:val="18"/>
                </w:rPr>
                <w:t>(will be)</w:t>
              </w:r>
            </w:hyperlink>
            <w:r w:rsidRPr="00B06055">
              <w:rPr>
                <w:rFonts w:ascii="Palatino Linotype" w:hAnsi="Palatino Linotype" w:cs="Tahoma"/>
                <w:sz w:val="18"/>
                <w:szCs w:val="18"/>
              </w:rPr>
              <w:t xml:space="preserve"> ἡ </w:t>
            </w:r>
            <w:hyperlink r:id="rId14824"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παρουσία </w:t>
            </w:r>
            <w:hyperlink r:id="rId14825" w:tooltip="N-NFS 3952: parousia -- (a) presence, (b) a coming, an arrival, advent, especially of the second coming of Christ." w:history="1">
              <w:r w:rsidRPr="00B06055">
                <w:rPr>
                  <w:rStyle w:val="Hyperlink"/>
                  <w:rFonts w:ascii="Palatino Linotype" w:hAnsi="Palatino Linotype" w:cs="Tahoma"/>
                  <w:sz w:val="18"/>
                  <w:szCs w:val="18"/>
                </w:rPr>
                <w:t>(coming)</w:t>
              </w:r>
            </w:hyperlink>
            <w:r w:rsidRPr="00B06055">
              <w:rPr>
                <w:rFonts w:ascii="Palatino Linotype" w:hAnsi="Palatino Linotype" w:cs="Tahoma"/>
                <w:sz w:val="18"/>
                <w:szCs w:val="18"/>
              </w:rPr>
              <w:t xml:space="preserve"> τοῦ </w:t>
            </w:r>
            <w:hyperlink r:id="rId14826" w:tooltip="Art-GM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Υἱοῦ </w:t>
            </w:r>
            <w:hyperlink r:id="rId14827" w:tooltip="N-GMS 5207: Huiou -- A son, descendent." w:history="1">
              <w:r w:rsidRPr="00B06055">
                <w:rPr>
                  <w:rStyle w:val="Hyperlink"/>
                  <w:rFonts w:ascii="Palatino Linotype" w:hAnsi="Palatino Linotype" w:cs="Tahoma"/>
                  <w:sz w:val="18"/>
                  <w:szCs w:val="18"/>
                </w:rPr>
                <w:t>(Son)</w:t>
              </w:r>
            </w:hyperlink>
            <w:r w:rsidRPr="00B06055">
              <w:rPr>
                <w:rFonts w:ascii="Palatino Linotype" w:hAnsi="Palatino Linotype" w:cs="Tahoma"/>
                <w:sz w:val="18"/>
                <w:szCs w:val="18"/>
              </w:rPr>
              <w:t xml:space="preserve"> τοῦ </w:t>
            </w:r>
            <w:hyperlink r:id="rId14828" w:tooltip="Art-GMS 3588: tou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ἀνθρώπου </w:t>
            </w:r>
            <w:hyperlink r:id="rId14829" w:tooltip="N-GMS 444: anthrōpou -- A man, one of the human race." w:history="1">
              <w:r w:rsidRPr="00B06055">
                <w:rPr>
                  <w:rStyle w:val="Hyperlink"/>
                  <w:rFonts w:ascii="Palatino Linotype" w:hAnsi="Palatino Linotype" w:cs="Tahoma"/>
                  <w:sz w:val="18"/>
                  <w:szCs w:val="18"/>
                </w:rPr>
                <w:t>(of Man)</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37 But as the days of Noah </w:t>
            </w:r>
            <w:r w:rsidRPr="00B06055">
              <w:rPr>
                <w:rFonts w:ascii="Arial" w:eastAsia="Times New Roman" w:hAnsi="Arial" w:cs="Arial"/>
                <w:b/>
                <w:sz w:val="18"/>
                <w:szCs w:val="18"/>
                <w:u w:val="single"/>
              </w:rPr>
              <w:t>were</w:t>
            </w:r>
            <w:r w:rsidRPr="00B06055">
              <w:rPr>
                <w:rFonts w:ascii="Arial" w:eastAsia="Times New Roman" w:hAnsi="Arial" w:cs="Arial"/>
                <w:sz w:val="18"/>
                <w:szCs w:val="18"/>
              </w:rPr>
              <w:t xml:space="preserve">, so shall also the coming of the Son of man be.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45 For </w:t>
            </w:r>
            <w:r w:rsidRPr="00B06055">
              <w:rPr>
                <w:rFonts w:ascii="Arial" w:eastAsia="Times New Roman" w:hAnsi="Arial" w:cs="Arial"/>
                <w:b/>
                <w:sz w:val="18"/>
                <w:szCs w:val="18"/>
                <w:u w:val="single"/>
              </w:rPr>
              <w:t>it shall be with them</w:t>
            </w:r>
            <w:r w:rsidRPr="00B06055">
              <w:rPr>
                <w:rFonts w:ascii="Arial" w:eastAsia="Times New Roman" w:hAnsi="Arial" w:cs="Arial"/>
                <w:sz w:val="18"/>
                <w:szCs w:val="18"/>
              </w:rPr>
              <w:t xml:space="preserve"> as </w:t>
            </w:r>
            <w:r w:rsidRPr="00B06055">
              <w:rPr>
                <w:rFonts w:ascii="Arial" w:eastAsia="Times New Roman" w:hAnsi="Arial" w:cs="Arial"/>
                <w:b/>
                <w:sz w:val="18"/>
                <w:szCs w:val="18"/>
                <w:u w:val="single"/>
              </w:rPr>
              <w:t>it was</w:t>
            </w:r>
            <w:r w:rsidRPr="00B06055">
              <w:rPr>
                <w:rFonts w:ascii="Arial" w:eastAsia="Times New Roman" w:hAnsi="Arial" w:cs="Arial"/>
                <w:sz w:val="18"/>
                <w:szCs w:val="18"/>
              </w:rPr>
              <w:t xml:space="preserve"> in the days </w:t>
            </w:r>
            <w:r w:rsidRPr="00B06055">
              <w:rPr>
                <w:rFonts w:ascii="Arial" w:eastAsia="Times New Roman" w:hAnsi="Arial" w:cs="Arial"/>
                <w:b/>
                <w:sz w:val="18"/>
                <w:szCs w:val="18"/>
                <w:u w:val="single"/>
              </w:rPr>
              <w:t>which were</w:t>
            </w:r>
            <w:r w:rsidRPr="00B06055">
              <w:rPr>
                <w:rFonts w:ascii="Arial" w:eastAsia="Times New Roman" w:hAnsi="Arial" w:cs="Arial"/>
                <w:sz w:val="18"/>
                <w:szCs w:val="18"/>
              </w:rPr>
              <w:t xml:space="preserve"> before the flood; </w:t>
            </w:r>
            <w:r w:rsidRPr="00B06055">
              <w:rPr>
                <w:rFonts w:ascii="Arial" w:eastAsia="Times New Roman" w:hAnsi="Arial" w:cs="Arial"/>
                <w:b/>
                <w:sz w:val="18"/>
                <w:szCs w:val="18"/>
                <w:u w:val="single"/>
              </w:rPr>
              <w:t>for</w:t>
            </w:r>
            <w:r w:rsidRPr="00B06055">
              <w:rPr>
                <w:rFonts w:ascii="Arial" w:eastAsia="Times New Roman" w:hAnsi="Arial" w:cs="Arial"/>
                <w:sz w:val="18"/>
                <w:szCs w:val="18"/>
              </w:rPr>
              <w:t xml:space="preserve"> until the day that Noah entered into the ark, they were eating and drinking, marrying and giving in marriage,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38</w:t>
            </w:r>
            <w:r w:rsidRPr="00B06055">
              <w:rPr>
                <w:rStyle w:val="reftext1"/>
                <w:sz w:val="18"/>
                <w:szCs w:val="18"/>
              </w:rPr>
              <w:t> </w:t>
            </w:r>
            <w:r w:rsidRPr="00B06055">
              <w:rPr>
                <w:rFonts w:ascii="Palatino Linotype" w:hAnsi="Palatino Linotype" w:cs="Tahoma"/>
                <w:sz w:val="18"/>
                <w:szCs w:val="18"/>
              </w:rPr>
              <w:t>ὡς </w:t>
            </w:r>
            <w:hyperlink r:id="rId14830" w:tooltip="Adv 5613: hōs -- As, like as, about, as it were, according as, how, when, while, as soon as, so that." w:history="1">
              <w:r w:rsidRPr="00B06055">
                <w:rPr>
                  <w:rStyle w:val="Hyperlink"/>
                  <w:rFonts w:ascii="Palatino Linotype" w:hAnsi="Palatino Linotype" w:cs="Tahoma"/>
                  <w:sz w:val="18"/>
                  <w:szCs w:val="18"/>
                </w:rPr>
                <w:t>(As)</w:t>
              </w:r>
            </w:hyperlink>
            <w:r w:rsidRPr="00B06055">
              <w:rPr>
                <w:rFonts w:ascii="Palatino Linotype" w:hAnsi="Palatino Linotype" w:cs="Tahoma"/>
                <w:sz w:val="18"/>
                <w:szCs w:val="18"/>
              </w:rPr>
              <w:t xml:space="preserve"> γὰρ </w:t>
            </w:r>
            <w:hyperlink r:id="rId14831"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ἦσαν </w:t>
            </w:r>
            <w:hyperlink r:id="rId14832" w:tooltip="V-IIA-3P 1510: ēsan -- To be, exist." w:history="1">
              <w:r w:rsidRPr="00B06055">
                <w:rPr>
                  <w:rStyle w:val="Hyperlink"/>
                  <w:rFonts w:ascii="Palatino Linotype" w:hAnsi="Palatino Linotype" w:cs="Tahoma"/>
                  <w:sz w:val="18"/>
                  <w:szCs w:val="18"/>
                </w:rPr>
                <w:t>(they were)</w:t>
              </w:r>
            </w:hyperlink>
            <w:r w:rsidRPr="00B06055">
              <w:rPr>
                <w:rFonts w:ascii="Palatino Linotype" w:hAnsi="Palatino Linotype" w:cs="Tahoma"/>
                <w:sz w:val="18"/>
                <w:szCs w:val="18"/>
              </w:rPr>
              <w:t xml:space="preserve"> ἐν </w:t>
            </w:r>
            <w:hyperlink r:id="rId14833"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ταῖς </w:t>
            </w:r>
            <w:hyperlink r:id="rId14834" w:tooltip="Art-DFP 3588: tai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ἡμέραις </w:t>
            </w:r>
            <w:hyperlink r:id="rId14835" w:tooltip="N-DFP 2250: hēmerais -- A day, the period from sunrise to sunset." w:history="1">
              <w:r w:rsidRPr="00B06055">
                <w:rPr>
                  <w:rStyle w:val="Hyperlink"/>
                  <w:rFonts w:ascii="Palatino Linotype" w:hAnsi="Palatino Linotype" w:cs="Tahoma"/>
                  <w:sz w:val="18"/>
                  <w:szCs w:val="18"/>
                </w:rPr>
                <w:t>(days)</w:t>
              </w:r>
            </w:hyperlink>
            <w:r w:rsidRPr="00B06055">
              <w:rPr>
                <w:rFonts w:ascii="Palatino Linotype" w:hAnsi="Palatino Linotype" w:cs="Tahoma"/>
                <w:sz w:val="18"/>
                <w:szCs w:val="18"/>
              </w:rPr>
              <w:t xml:space="preserve"> ἐκείναις </w:t>
            </w:r>
            <w:hyperlink r:id="rId14836" w:tooltip="DPro-DFP 1565: ekeinais -- That, that one there, yonder."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 xml:space="preserve"> ταῖς </w:t>
            </w:r>
            <w:hyperlink r:id="rId14837" w:tooltip="Art-DFP 3588: tais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πρὸ </w:t>
            </w:r>
            <w:hyperlink r:id="rId14838" w:tooltip="Prep 4253: pro -- (a) of place: before, in front of, (b) of time: before, earlier than." w:history="1">
              <w:r w:rsidRPr="00B06055">
                <w:rPr>
                  <w:rStyle w:val="Hyperlink"/>
                  <w:rFonts w:ascii="Palatino Linotype" w:hAnsi="Palatino Linotype" w:cs="Tahoma"/>
                  <w:sz w:val="18"/>
                  <w:szCs w:val="18"/>
                </w:rPr>
                <w:t>(before)</w:t>
              </w:r>
            </w:hyperlink>
            <w:r w:rsidRPr="00B06055">
              <w:rPr>
                <w:rFonts w:ascii="Palatino Linotype" w:hAnsi="Palatino Linotype" w:cs="Tahoma"/>
                <w:sz w:val="18"/>
                <w:szCs w:val="18"/>
              </w:rPr>
              <w:t xml:space="preserve"> τοῦ </w:t>
            </w:r>
            <w:hyperlink r:id="rId14839" w:tooltip="Art-GM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κατακλυσμοῦ </w:t>
            </w:r>
            <w:hyperlink r:id="rId14840" w:tooltip="N-GMS 2627: kataklysmou -- A deluge, flood." w:history="1">
              <w:r w:rsidRPr="00B06055">
                <w:rPr>
                  <w:rStyle w:val="Hyperlink"/>
                  <w:rFonts w:ascii="Palatino Linotype" w:hAnsi="Palatino Linotype" w:cs="Tahoma"/>
                  <w:sz w:val="18"/>
                  <w:szCs w:val="18"/>
                </w:rPr>
                <w:t>(flood)</w:t>
              </w:r>
            </w:hyperlink>
            <w:r w:rsidRPr="00B06055">
              <w:rPr>
                <w:rFonts w:ascii="Palatino Linotype" w:hAnsi="Palatino Linotype" w:cs="Tahoma"/>
                <w:sz w:val="18"/>
                <w:szCs w:val="18"/>
              </w:rPr>
              <w:t>, τρώγοντες </w:t>
            </w:r>
            <w:hyperlink r:id="rId14841" w:tooltip="V-PPA-NMP 5176: trōgontes -- To eat, partake of a meal." w:history="1">
              <w:r w:rsidRPr="00B06055">
                <w:rPr>
                  <w:rStyle w:val="Hyperlink"/>
                  <w:rFonts w:ascii="Palatino Linotype" w:hAnsi="Palatino Linotype" w:cs="Tahoma"/>
                  <w:sz w:val="18"/>
                  <w:szCs w:val="18"/>
                </w:rPr>
                <w:t>(eating)</w:t>
              </w:r>
            </w:hyperlink>
            <w:r w:rsidRPr="00B06055">
              <w:rPr>
                <w:rFonts w:ascii="Palatino Linotype" w:hAnsi="Palatino Linotype" w:cs="Tahoma"/>
                <w:sz w:val="18"/>
                <w:szCs w:val="18"/>
              </w:rPr>
              <w:t xml:space="preserve"> καὶ </w:t>
            </w:r>
            <w:hyperlink r:id="rId1484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πίνοντες </w:t>
            </w:r>
            <w:hyperlink r:id="rId14843" w:tooltip="V-PPA-NMP 4095: pinontes -- To drink, imbibe." w:history="1">
              <w:r w:rsidRPr="00B06055">
                <w:rPr>
                  <w:rStyle w:val="Hyperlink"/>
                  <w:rFonts w:ascii="Palatino Linotype" w:hAnsi="Palatino Linotype" w:cs="Tahoma"/>
                  <w:sz w:val="18"/>
                  <w:szCs w:val="18"/>
                </w:rPr>
                <w:t>(drinking)</w:t>
              </w:r>
            </w:hyperlink>
            <w:r w:rsidRPr="00B06055">
              <w:rPr>
                <w:rFonts w:ascii="Palatino Linotype" w:hAnsi="Palatino Linotype" w:cs="Tahoma"/>
                <w:sz w:val="18"/>
                <w:szCs w:val="18"/>
              </w:rPr>
              <w:t>, γαμοῦντες </w:t>
            </w:r>
            <w:hyperlink r:id="rId14844" w:tooltip="V-PPA-NMP 1060: gamountes -- To marry, used of either sex." w:history="1">
              <w:r w:rsidRPr="00B06055">
                <w:rPr>
                  <w:rStyle w:val="Hyperlink"/>
                  <w:rFonts w:ascii="Palatino Linotype" w:hAnsi="Palatino Linotype" w:cs="Tahoma"/>
                  <w:sz w:val="18"/>
                  <w:szCs w:val="18"/>
                </w:rPr>
                <w:t>(marrying)</w:t>
              </w:r>
            </w:hyperlink>
            <w:r w:rsidRPr="00B06055">
              <w:rPr>
                <w:rFonts w:ascii="Palatino Linotype" w:hAnsi="Palatino Linotype" w:cs="Tahoma"/>
                <w:sz w:val="18"/>
                <w:szCs w:val="18"/>
              </w:rPr>
              <w:t xml:space="preserve"> καὶ </w:t>
            </w:r>
            <w:hyperlink r:id="rId1484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γαμίζοντες </w:t>
            </w:r>
            <w:hyperlink r:id="rId14846" w:tooltip="V-PPA-NMP 1061: gamizontes -- To give in marriage." w:history="1">
              <w:r w:rsidRPr="00B06055">
                <w:rPr>
                  <w:rStyle w:val="Hyperlink"/>
                  <w:rFonts w:ascii="Palatino Linotype" w:hAnsi="Palatino Linotype" w:cs="Tahoma"/>
                  <w:sz w:val="18"/>
                  <w:szCs w:val="18"/>
                </w:rPr>
                <w:t>(giving in marriage)</w:t>
              </w:r>
            </w:hyperlink>
            <w:r w:rsidRPr="00B06055">
              <w:rPr>
                <w:rFonts w:ascii="Palatino Linotype" w:hAnsi="Palatino Linotype" w:cs="Tahoma"/>
                <w:sz w:val="18"/>
                <w:szCs w:val="18"/>
              </w:rPr>
              <w:t>, ἄχρι </w:t>
            </w:r>
            <w:hyperlink r:id="rId14847" w:tooltip="Prep 891: achri -- As far as, up to, until, during." w:history="1">
              <w:r w:rsidRPr="00B06055">
                <w:rPr>
                  <w:rStyle w:val="Hyperlink"/>
                  <w:rFonts w:ascii="Palatino Linotype" w:hAnsi="Palatino Linotype" w:cs="Tahoma"/>
                  <w:sz w:val="18"/>
                  <w:szCs w:val="18"/>
                </w:rPr>
                <w:t>(until)</w:t>
              </w:r>
            </w:hyperlink>
            <w:r w:rsidRPr="00B06055">
              <w:rPr>
                <w:rFonts w:ascii="Palatino Linotype" w:hAnsi="Palatino Linotype" w:cs="Tahoma"/>
                <w:sz w:val="18"/>
                <w:szCs w:val="18"/>
              </w:rPr>
              <w:t xml:space="preserve"> ἧς </w:t>
            </w:r>
            <w:hyperlink r:id="rId14848" w:tooltip="RelPro-GFS 3739: hēs -- Who, which, what, that."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ἡμέρας </w:t>
            </w:r>
            <w:hyperlink r:id="rId14849" w:tooltip="N-GFS 2250: hēmeras -- A day, the period from sunrise to sunset." w:history="1">
              <w:r w:rsidRPr="00B06055">
                <w:rPr>
                  <w:rStyle w:val="Hyperlink"/>
                  <w:rFonts w:ascii="Palatino Linotype" w:hAnsi="Palatino Linotype" w:cs="Tahoma"/>
                  <w:sz w:val="18"/>
                  <w:szCs w:val="18"/>
                </w:rPr>
                <w:t>(day)</w:t>
              </w:r>
            </w:hyperlink>
            <w:r w:rsidRPr="00B06055">
              <w:rPr>
                <w:rFonts w:ascii="Palatino Linotype" w:hAnsi="Palatino Linotype" w:cs="Tahoma"/>
                <w:sz w:val="18"/>
                <w:szCs w:val="18"/>
              </w:rPr>
              <w:t xml:space="preserve"> εἰσῆλθεν </w:t>
            </w:r>
            <w:hyperlink r:id="rId14850" w:tooltip="V-AIA-3S 1525: eisēlthen -- To go in, come in, enter." w:history="1">
              <w:r w:rsidRPr="00B06055">
                <w:rPr>
                  <w:rStyle w:val="Hyperlink"/>
                  <w:rFonts w:ascii="Palatino Linotype" w:hAnsi="Palatino Linotype" w:cs="Tahoma"/>
                  <w:sz w:val="18"/>
                  <w:szCs w:val="18"/>
                </w:rPr>
                <w:t>(entered)</w:t>
              </w:r>
            </w:hyperlink>
            <w:r w:rsidRPr="00B06055">
              <w:rPr>
                <w:rFonts w:ascii="Palatino Linotype" w:hAnsi="Palatino Linotype" w:cs="Tahoma"/>
                <w:sz w:val="18"/>
                <w:szCs w:val="18"/>
              </w:rPr>
              <w:t xml:space="preserve"> Νῶε </w:t>
            </w:r>
            <w:hyperlink r:id="rId14851" w:tooltip="N-NMS 3575: Nōe -- (Hebrew) Noah." w:history="1">
              <w:r w:rsidRPr="00B06055">
                <w:rPr>
                  <w:rStyle w:val="Hyperlink"/>
                  <w:rFonts w:ascii="Palatino Linotype" w:hAnsi="Palatino Linotype" w:cs="Tahoma"/>
                  <w:sz w:val="18"/>
                  <w:szCs w:val="18"/>
                </w:rPr>
                <w:t>(Noah)</w:t>
              </w:r>
            </w:hyperlink>
            <w:r w:rsidRPr="00B06055">
              <w:rPr>
                <w:rFonts w:ascii="Palatino Linotype" w:hAnsi="Palatino Linotype" w:cs="Tahoma"/>
                <w:sz w:val="18"/>
                <w:szCs w:val="18"/>
              </w:rPr>
              <w:t xml:space="preserve"> εἰς </w:t>
            </w:r>
            <w:hyperlink r:id="rId14852"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τὴν </w:t>
            </w:r>
            <w:hyperlink r:id="rId14853"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κιβωτόν </w:t>
            </w:r>
            <w:hyperlink r:id="rId14854" w:tooltip="N-AFS 2787: kibōton -- (properly: a wooden box, hence) the Ark, in which Noah sailed; the Ark of the Covenant." w:history="1">
              <w:r w:rsidRPr="00B06055">
                <w:rPr>
                  <w:rStyle w:val="Hyperlink"/>
                  <w:rFonts w:ascii="Palatino Linotype" w:hAnsi="Palatino Linotype" w:cs="Tahoma"/>
                  <w:sz w:val="18"/>
                  <w:szCs w:val="18"/>
                </w:rPr>
                <w:t>(ark)</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38 For as in the days that were before the flood they were eating and drinking, marrying and giving in marriage, until the day that Noah</w:t>
            </w:r>
            <w:r>
              <w:rPr>
                <w:rFonts w:ascii="Arial" w:eastAsia="Times New Roman" w:hAnsi="Arial" w:cs="Arial"/>
                <w:sz w:val="18"/>
                <w:szCs w:val="18"/>
              </w:rPr>
              <w:t xml:space="preserve"> entered into the ark,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proofErr w:type="gramStart"/>
            <w:r w:rsidRPr="00B06055">
              <w:rPr>
                <w:rFonts w:ascii="Arial" w:eastAsia="Times New Roman" w:hAnsi="Arial" w:cs="Arial"/>
                <w:sz w:val="18"/>
                <w:szCs w:val="18"/>
              </w:rPr>
              <w:t>and</w:t>
            </w:r>
            <w:proofErr w:type="gramEnd"/>
            <w:r w:rsidRPr="00B06055">
              <w:rPr>
                <w:rFonts w:ascii="Arial" w:eastAsia="Times New Roman" w:hAnsi="Arial" w:cs="Arial"/>
                <w:sz w:val="18"/>
                <w:szCs w:val="18"/>
              </w:rPr>
              <w:t xml:space="preserve"> knew not until the flood came and took them all away; so shall also the coming of the Son of Man be.</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39</w:t>
            </w:r>
            <w:r w:rsidRPr="00B06055">
              <w:rPr>
                <w:rStyle w:val="reftext1"/>
                <w:sz w:val="18"/>
                <w:szCs w:val="18"/>
              </w:rPr>
              <w:t> </w:t>
            </w:r>
            <w:r w:rsidRPr="00B06055">
              <w:rPr>
                <w:rFonts w:ascii="Palatino Linotype" w:hAnsi="Palatino Linotype" w:cs="Tahoma"/>
                <w:sz w:val="18"/>
                <w:szCs w:val="18"/>
              </w:rPr>
              <w:t>καὶ </w:t>
            </w:r>
            <w:hyperlink r:id="rId1485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οὐκ </w:t>
            </w:r>
            <w:hyperlink r:id="rId14856"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ἔγνωσαν </w:t>
            </w:r>
            <w:hyperlink r:id="rId14857" w:tooltip="V-AIA-3P 1097: egnōsan -- To take in knowledge, come to know, learn; ascertain, realize." w:history="1">
              <w:r w:rsidRPr="00B06055">
                <w:rPr>
                  <w:rStyle w:val="Hyperlink"/>
                  <w:rFonts w:ascii="Palatino Linotype" w:hAnsi="Palatino Linotype" w:cs="Tahoma"/>
                  <w:sz w:val="18"/>
                  <w:szCs w:val="18"/>
                </w:rPr>
                <w:t>(they knew)</w:t>
              </w:r>
            </w:hyperlink>
            <w:r w:rsidRPr="00B06055">
              <w:rPr>
                <w:rFonts w:ascii="Palatino Linotype" w:hAnsi="Palatino Linotype" w:cs="Tahoma"/>
                <w:sz w:val="18"/>
                <w:szCs w:val="18"/>
              </w:rPr>
              <w:t>, ἕως </w:t>
            </w:r>
            <w:hyperlink r:id="rId14858" w:tooltip="Conj 2193: heōs -- (a) conj: until, (b) prep: as far as, up to, as much as, until." w:history="1">
              <w:r w:rsidRPr="00B06055">
                <w:rPr>
                  <w:rStyle w:val="Hyperlink"/>
                  <w:rFonts w:ascii="Palatino Linotype" w:hAnsi="Palatino Linotype" w:cs="Tahoma"/>
                  <w:sz w:val="18"/>
                  <w:szCs w:val="18"/>
                </w:rPr>
                <w:t>(until)</w:t>
              </w:r>
            </w:hyperlink>
            <w:r w:rsidRPr="00B06055">
              <w:rPr>
                <w:rFonts w:ascii="Palatino Linotype" w:hAnsi="Palatino Linotype" w:cs="Tahoma"/>
                <w:sz w:val="18"/>
                <w:szCs w:val="18"/>
              </w:rPr>
              <w:t xml:space="preserve"> ἦλθεν </w:t>
            </w:r>
            <w:hyperlink r:id="rId14859" w:tooltip="V-AIA-3S 2064: ēlthen -- To come, go." w:history="1">
              <w:r w:rsidRPr="00B06055">
                <w:rPr>
                  <w:rStyle w:val="Hyperlink"/>
                  <w:rFonts w:ascii="Palatino Linotype" w:hAnsi="Palatino Linotype" w:cs="Tahoma"/>
                  <w:sz w:val="18"/>
                  <w:szCs w:val="18"/>
                </w:rPr>
                <w:t>(came)</w:t>
              </w:r>
            </w:hyperlink>
            <w:r w:rsidRPr="00B06055">
              <w:rPr>
                <w:rFonts w:ascii="Palatino Linotype" w:hAnsi="Palatino Linotype" w:cs="Tahoma"/>
                <w:sz w:val="18"/>
                <w:szCs w:val="18"/>
              </w:rPr>
              <w:t xml:space="preserve"> ὁ </w:t>
            </w:r>
            <w:hyperlink r:id="rId14860"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κατακλυσμὸς </w:t>
            </w:r>
            <w:hyperlink r:id="rId14861" w:tooltip="N-NMS 2627: kataklysmos -- A deluge, flood." w:history="1">
              <w:r w:rsidRPr="00B06055">
                <w:rPr>
                  <w:rStyle w:val="Hyperlink"/>
                  <w:rFonts w:ascii="Palatino Linotype" w:hAnsi="Palatino Linotype" w:cs="Tahoma"/>
                  <w:sz w:val="18"/>
                  <w:szCs w:val="18"/>
                </w:rPr>
                <w:t>(flood)</w:t>
              </w:r>
            </w:hyperlink>
            <w:r w:rsidRPr="00B06055">
              <w:rPr>
                <w:rFonts w:ascii="Palatino Linotype" w:hAnsi="Palatino Linotype" w:cs="Tahoma"/>
                <w:sz w:val="18"/>
                <w:szCs w:val="18"/>
              </w:rPr>
              <w:t xml:space="preserve"> καὶ </w:t>
            </w:r>
            <w:hyperlink r:id="rId1486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ἦρεν </w:t>
            </w:r>
            <w:hyperlink r:id="rId14863" w:tooltip="V-AIA-3S 142: ēren -- To raise, lift up, take away, remove." w:history="1">
              <w:r w:rsidRPr="00B06055">
                <w:rPr>
                  <w:rStyle w:val="Hyperlink"/>
                  <w:rFonts w:ascii="Palatino Linotype" w:hAnsi="Palatino Linotype" w:cs="Tahoma"/>
                  <w:sz w:val="18"/>
                  <w:szCs w:val="18"/>
                </w:rPr>
                <w:t>(took away)</w:t>
              </w:r>
            </w:hyperlink>
            <w:r w:rsidRPr="00B06055">
              <w:rPr>
                <w:rFonts w:ascii="Palatino Linotype" w:hAnsi="Palatino Linotype" w:cs="Tahoma"/>
                <w:sz w:val="18"/>
                <w:szCs w:val="18"/>
              </w:rPr>
              <w:t xml:space="preserve"> ἅπαντας </w:t>
            </w:r>
            <w:hyperlink r:id="rId14864" w:tooltip="Adj-AMP 537: hapantas -- All, the whole, altogether."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 οὕτως </w:t>
            </w:r>
            <w:hyperlink r:id="rId14865" w:tooltip="Adv 3779: houtōs -- Thus, so, in this manner." w:history="1">
              <w:r w:rsidRPr="00B06055">
                <w:rPr>
                  <w:rStyle w:val="Hyperlink"/>
                  <w:rFonts w:ascii="Palatino Linotype" w:hAnsi="Palatino Linotype" w:cs="Tahoma"/>
                  <w:sz w:val="18"/>
                  <w:szCs w:val="18"/>
                </w:rPr>
                <w:t>(thus)</w:t>
              </w:r>
            </w:hyperlink>
            <w:r w:rsidRPr="00B06055">
              <w:rPr>
                <w:rFonts w:ascii="Palatino Linotype" w:hAnsi="Palatino Linotype" w:cs="Tahoma"/>
                <w:sz w:val="18"/>
                <w:szCs w:val="18"/>
              </w:rPr>
              <w:t xml:space="preserve"> ἔσται </w:t>
            </w:r>
            <w:hyperlink r:id="rId14866" w:tooltip="V-FIM-3S 1510: estai -- To be, exist." w:history="1">
              <w:r w:rsidRPr="00B06055">
                <w:rPr>
                  <w:rStyle w:val="Hyperlink"/>
                  <w:rFonts w:ascii="Palatino Linotype" w:hAnsi="Palatino Linotype" w:cs="Tahoma"/>
                  <w:sz w:val="18"/>
                  <w:szCs w:val="18"/>
                </w:rPr>
                <w:t>(will be)</w:t>
              </w:r>
            </w:hyperlink>
            <w:r w:rsidRPr="00B06055">
              <w:rPr>
                <w:rFonts w:ascii="Palatino Linotype" w:hAnsi="Palatino Linotype" w:cs="Tahoma"/>
                <w:sz w:val="18"/>
                <w:szCs w:val="18"/>
              </w:rPr>
              <w:t xml:space="preserve"> καὶ </w:t>
            </w:r>
            <w:hyperlink r:id="rId14867" w:tooltip="Conj 2532: kai -- And, even, also, namely." w:history="1">
              <w:r w:rsidRPr="00B06055">
                <w:rPr>
                  <w:rStyle w:val="Hyperlink"/>
                  <w:rFonts w:ascii="Palatino Linotype" w:hAnsi="Palatino Linotype" w:cs="Tahoma"/>
                  <w:sz w:val="18"/>
                  <w:szCs w:val="18"/>
                </w:rPr>
                <w:t>(also)</w:t>
              </w:r>
            </w:hyperlink>
            <w:r w:rsidRPr="00B06055">
              <w:rPr>
                <w:rFonts w:ascii="Palatino Linotype" w:hAnsi="Palatino Linotype" w:cs="Tahoma"/>
                <w:sz w:val="18"/>
                <w:szCs w:val="18"/>
              </w:rPr>
              <w:t xml:space="preserve"> ἡ </w:t>
            </w:r>
            <w:hyperlink r:id="rId14868"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παρουσία </w:t>
            </w:r>
            <w:hyperlink r:id="rId14869" w:tooltip="N-NFS 3952: parousia -- (a) presence, (b) a coming, an arrival, advent, especially of the second coming of Christ." w:history="1">
              <w:r w:rsidRPr="00B06055">
                <w:rPr>
                  <w:rStyle w:val="Hyperlink"/>
                  <w:rFonts w:ascii="Palatino Linotype" w:hAnsi="Palatino Linotype" w:cs="Tahoma"/>
                  <w:sz w:val="18"/>
                  <w:szCs w:val="18"/>
                </w:rPr>
                <w:t>(coming)</w:t>
              </w:r>
            </w:hyperlink>
            <w:r w:rsidRPr="00B06055">
              <w:rPr>
                <w:rFonts w:ascii="Palatino Linotype" w:hAnsi="Palatino Linotype" w:cs="Tahoma"/>
                <w:sz w:val="18"/>
                <w:szCs w:val="18"/>
              </w:rPr>
              <w:t xml:space="preserve"> τοῦ </w:t>
            </w:r>
            <w:hyperlink r:id="rId14870" w:tooltip="Art-GM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Υἱοῦ </w:t>
            </w:r>
            <w:hyperlink r:id="rId14871" w:tooltip="N-GMS 5207: Huiou -- A son, descendent." w:history="1">
              <w:r w:rsidRPr="00B06055">
                <w:rPr>
                  <w:rStyle w:val="Hyperlink"/>
                  <w:rFonts w:ascii="Palatino Linotype" w:hAnsi="Palatino Linotype" w:cs="Tahoma"/>
                  <w:sz w:val="18"/>
                  <w:szCs w:val="18"/>
                </w:rPr>
                <w:t>(Son)</w:t>
              </w:r>
            </w:hyperlink>
            <w:r w:rsidRPr="00B06055">
              <w:rPr>
                <w:rFonts w:ascii="Palatino Linotype" w:hAnsi="Palatino Linotype" w:cs="Tahoma"/>
                <w:sz w:val="18"/>
                <w:szCs w:val="18"/>
              </w:rPr>
              <w:t xml:space="preserve"> τοῦ </w:t>
            </w:r>
            <w:hyperlink r:id="rId14872" w:tooltip="Art-GMS 3588: tou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ἀνθρώπου </w:t>
            </w:r>
            <w:hyperlink r:id="rId14873" w:tooltip="N-GMS 444: anthrōpou -- A man, one of the human race." w:history="1">
              <w:r w:rsidRPr="00B06055">
                <w:rPr>
                  <w:rStyle w:val="Hyperlink"/>
                  <w:rFonts w:ascii="Palatino Linotype" w:hAnsi="Palatino Linotype" w:cs="Tahoma"/>
                  <w:sz w:val="18"/>
                  <w:szCs w:val="18"/>
                </w:rPr>
                <w:t>(of Man)</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39 And knew not until the flood came, and took them all away; so shall also the coming of the Son of man be.</w:t>
            </w:r>
          </w:p>
        </w:tc>
      </w:tr>
      <w:tr w:rsidR="004519DA" w:rsidRPr="000A4E93" w:rsidTr="00DF3B2A">
        <w:trPr>
          <w:tblCellSpacing w:w="75" w:type="dxa"/>
        </w:trPr>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b/>
                <w:sz w:val="18"/>
                <w:szCs w:val="18"/>
                <w:u w:val="single"/>
              </w:rPr>
            </w:pPr>
            <w:r>
              <w:rPr>
                <w:rFonts w:ascii="Arial" w:eastAsia="Times New Roman" w:hAnsi="Arial" w:cs="Arial"/>
                <w:sz w:val="18"/>
                <w:szCs w:val="18"/>
              </w:rPr>
              <w:t>24:</w:t>
            </w:r>
            <w:r w:rsidRPr="00603275">
              <w:rPr>
                <w:rFonts w:ascii="Arial" w:eastAsia="Times New Roman" w:hAnsi="Arial" w:cs="Arial"/>
                <w:sz w:val="18"/>
                <w:szCs w:val="18"/>
              </w:rPr>
              <w:t>46</w:t>
            </w:r>
            <w:r w:rsidRPr="00B06055">
              <w:rPr>
                <w:rFonts w:ascii="Arial" w:eastAsia="Times New Roman" w:hAnsi="Arial" w:cs="Arial"/>
                <w:b/>
                <w:sz w:val="18"/>
                <w:szCs w:val="18"/>
                <w:u w:val="single"/>
              </w:rPr>
              <w:t xml:space="preserve"> Then shall be fulfilled that which is written, that, In the last days,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47 Two shall be in the field; the one shall be taken and the other left.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40</w:t>
            </w:r>
            <w:r w:rsidRPr="00B06055">
              <w:rPr>
                <w:rStyle w:val="reftext1"/>
                <w:sz w:val="18"/>
                <w:szCs w:val="18"/>
              </w:rPr>
              <w:t> </w:t>
            </w:r>
            <w:r w:rsidRPr="00B06055">
              <w:rPr>
                <w:rFonts w:ascii="Palatino Linotype" w:hAnsi="Palatino Linotype" w:cs="Tahoma"/>
                <w:sz w:val="18"/>
                <w:szCs w:val="18"/>
              </w:rPr>
              <w:t>τότε </w:t>
            </w:r>
            <w:hyperlink r:id="rId14874" w:tooltip="Adv 5119: tote -- Then, at that time."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ἔσονται </w:t>
            </w:r>
            <w:hyperlink r:id="rId14875" w:tooltip="V-FIM-3P 1510: esontai -- To be, exist." w:history="1">
              <w:r w:rsidRPr="00B06055">
                <w:rPr>
                  <w:rStyle w:val="Hyperlink"/>
                  <w:rFonts w:ascii="Palatino Linotype" w:hAnsi="Palatino Linotype" w:cs="Tahoma"/>
                  <w:sz w:val="18"/>
                  <w:szCs w:val="18"/>
                </w:rPr>
                <w:t>(will be)</w:t>
              </w:r>
            </w:hyperlink>
            <w:r w:rsidRPr="00B06055">
              <w:rPr>
                <w:rFonts w:ascii="Palatino Linotype" w:hAnsi="Palatino Linotype" w:cs="Tahoma"/>
                <w:sz w:val="18"/>
                <w:szCs w:val="18"/>
              </w:rPr>
              <w:t xml:space="preserve"> </w:t>
            </w:r>
            <w:r w:rsidRPr="00B06055">
              <w:rPr>
                <w:rFonts w:ascii="Cambria Math" w:hAnsi="Cambria Math" w:cs="Cambria Math"/>
                <w:sz w:val="18"/>
                <w:szCs w:val="18"/>
              </w:rPr>
              <w:t>⇔</w:t>
            </w:r>
            <w:r w:rsidRPr="00B06055">
              <w:rPr>
                <w:rFonts w:ascii="Palatino Linotype" w:hAnsi="Palatino Linotype" w:cs="Tahoma"/>
                <w:sz w:val="18"/>
                <w:szCs w:val="18"/>
              </w:rPr>
              <w:t xml:space="preserve"> δύο </w:t>
            </w:r>
            <w:hyperlink r:id="rId14876" w:tooltip="Adj-NMP 1417: dyo -- Two." w:history="1">
              <w:r w:rsidRPr="00B06055">
                <w:rPr>
                  <w:rStyle w:val="Hyperlink"/>
                  <w:rFonts w:ascii="Palatino Linotype" w:hAnsi="Palatino Linotype" w:cs="Tahoma"/>
                  <w:sz w:val="18"/>
                  <w:szCs w:val="18"/>
                </w:rPr>
                <w:t>(two)</w:t>
              </w:r>
            </w:hyperlink>
            <w:r w:rsidRPr="00B06055">
              <w:rPr>
                <w:rFonts w:ascii="Palatino Linotype" w:hAnsi="Palatino Linotype" w:cs="Tahoma"/>
                <w:sz w:val="18"/>
                <w:szCs w:val="18"/>
              </w:rPr>
              <w:t xml:space="preserve"> ἐν </w:t>
            </w:r>
            <w:hyperlink r:id="rId14877"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τῷ </w:t>
            </w:r>
            <w:hyperlink r:id="rId14878" w:tooltip="Art-DMS 3588: tō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ἀγρῷ </w:t>
            </w:r>
            <w:hyperlink r:id="rId14879" w:tooltip="N-DMS 68: agrō -- A field, especially as bearing a crop; the country, lands, property in land, a country estate." w:history="1">
              <w:r w:rsidRPr="00B06055">
                <w:rPr>
                  <w:rStyle w:val="Hyperlink"/>
                  <w:rFonts w:ascii="Palatino Linotype" w:hAnsi="Palatino Linotype" w:cs="Tahoma"/>
                  <w:sz w:val="18"/>
                  <w:szCs w:val="18"/>
                </w:rPr>
                <w:t>(field)</w:t>
              </w:r>
            </w:hyperlink>
            <w:r w:rsidRPr="00B06055">
              <w:rPr>
                <w:rFonts w:ascii="Palatino Linotype" w:hAnsi="Palatino Linotype" w:cs="Tahoma"/>
                <w:sz w:val="18"/>
                <w:szCs w:val="18"/>
              </w:rPr>
              <w:t>: εἷς </w:t>
            </w:r>
            <w:hyperlink r:id="rId14880" w:tooltip="Adj-NMS 1520: heis -- One."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xml:space="preserve"> παραλαμβάνεται </w:t>
            </w:r>
            <w:hyperlink r:id="rId14881" w:tooltip="V-PIM/P-3S 3880: paralambanetai -- To take from, receive from, or: to take to, receive (apparently not used of money), admit, acknowledge; to take with me." w:history="1">
              <w:r w:rsidRPr="00B06055">
                <w:rPr>
                  <w:rStyle w:val="Hyperlink"/>
                  <w:rFonts w:ascii="Palatino Linotype" w:hAnsi="Palatino Linotype" w:cs="Tahoma"/>
                  <w:sz w:val="18"/>
                  <w:szCs w:val="18"/>
                </w:rPr>
                <w:t>(is taken)</w:t>
              </w:r>
            </w:hyperlink>
            <w:r w:rsidRPr="00B06055">
              <w:rPr>
                <w:rFonts w:ascii="Palatino Linotype" w:hAnsi="Palatino Linotype" w:cs="Tahoma"/>
                <w:sz w:val="18"/>
                <w:szCs w:val="18"/>
              </w:rPr>
              <w:t>, καὶ </w:t>
            </w:r>
            <w:hyperlink r:id="rId1488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εἷς </w:t>
            </w:r>
            <w:hyperlink r:id="rId14883" w:tooltip="Adj-NMS 1520: heis -- One."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xml:space="preserve"> ἀφίεται </w:t>
            </w:r>
            <w:hyperlink r:id="rId14884" w:tooltip="V-PIM/P-3S 863: aphietai -- (a) to send away, (b) to let go, release, permit to depart, (c) to remit, forgive, (d) to permit, suffer." w:history="1">
              <w:r w:rsidRPr="00B06055">
                <w:rPr>
                  <w:rStyle w:val="Hyperlink"/>
                  <w:rFonts w:ascii="Palatino Linotype" w:hAnsi="Palatino Linotype" w:cs="Tahoma"/>
                  <w:sz w:val="18"/>
                  <w:szCs w:val="18"/>
                </w:rPr>
                <w:t>(is left)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40 </w:t>
            </w:r>
            <w:r w:rsidRPr="00B06055">
              <w:rPr>
                <w:rFonts w:ascii="Arial" w:eastAsia="Times New Roman" w:hAnsi="Arial" w:cs="Arial"/>
                <w:b/>
                <w:sz w:val="18"/>
                <w:szCs w:val="18"/>
                <w:u w:val="single"/>
              </w:rPr>
              <w:t>Then</w:t>
            </w:r>
            <w:r w:rsidRPr="00B06055">
              <w:rPr>
                <w:rFonts w:ascii="Arial" w:eastAsia="Times New Roman" w:hAnsi="Arial" w:cs="Arial"/>
                <w:sz w:val="18"/>
                <w:szCs w:val="18"/>
              </w:rPr>
              <w:t xml:space="preserve"> shall two be in the field; the one shall be taken, and the other left.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48 Two shall be grinding at the mill; the one taken and the other left.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41</w:t>
            </w:r>
            <w:r w:rsidRPr="00B06055">
              <w:rPr>
                <w:rStyle w:val="reftext1"/>
                <w:sz w:val="18"/>
                <w:szCs w:val="18"/>
              </w:rPr>
              <w:t> </w:t>
            </w:r>
            <w:r w:rsidRPr="00B06055">
              <w:rPr>
                <w:rFonts w:ascii="Palatino Linotype" w:hAnsi="Palatino Linotype" w:cs="Tahoma"/>
                <w:sz w:val="18"/>
                <w:szCs w:val="18"/>
              </w:rPr>
              <w:t>δύο </w:t>
            </w:r>
            <w:hyperlink r:id="rId14885" w:tooltip="Adj-NFP 1417: dyo -- Two." w:history="1">
              <w:r w:rsidRPr="00B06055">
                <w:rPr>
                  <w:rStyle w:val="Hyperlink"/>
                  <w:rFonts w:ascii="Palatino Linotype" w:hAnsi="Palatino Linotype" w:cs="Tahoma"/>
                  <w:sz w:val="18"/>
                  <w:szCs w:val="18"/>
                </w:rPr>
                <w:t>(Two </w:t>
              </w:r>
              <w:r w:rsidRPr="00B06055">
                <w:rPr>
                  <w:rStyle w:val="Hyperlink"/>
                  <w:rFonts w:ascii="Palatino Linotype" w:hAnsi="Palatino Linotype" w:cs="Tahoma"/>
                  <w:i/>
                  <w:iCs/>
                  <w:sz w:val="18"/>
                  <w:szCs w:val="18"/>
                </w:rPr>
                <w:t>women</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ἀλήθουσαι </w:t>
            </w:r>
            <w:hyperlink r:id="rId14886" w:tooltip="V-PPA-NFP 229: alēthousai -- To grind." w:history="1">
              <w:r w:rsidRPr="00B06055">
                <w:rPr>
                  <w:rStyle w:val="Hyperlink"/>
                  <w:rFonts w:ascii="Palatino Linotype" w:hAnsi="Palatino Linotype" w:cs="Tahoma"/>
                  <w:sz w:val="18"/>
                  <w:szCs w:val="18"/>
                </w:rPr>
                <w:t>(will be grinding)</w:t>
              </w:r>
            </w:hyperlink>
            <w:r w:rsidRPr="00B06055">
              <w:rPr>
                <w:rFonts w:ascii="Palatino Linotype" w:hAnsi="Palatino Linotype" w:cs="Tahoma"/>
                <w:sz w:val="18"/>
                <w:szCs w:val="18"/>
              </w:rPr>
              <w:t xml:space="preserve"> ἐν </w:t>
            </w:r>
            <w:hyperlink r:id="rId14887" w:tooltip="Prep 1722: en -- In, on, among." w:history="1">
              <w:r w:rsidRPr="00B06055">
                <w:rPr>
                  <w:rStyle w:val="Hyperlink"/>
                  <w:rFonts w:ascii="Palatino Linotype" w:hAnsi="Palatino Linotype" w:cs="Tahoma"/>
                  <w:sz w:val="18"/>
                  <w:szCs w:val="18"/>
                </w:rPr>
                <w:t>(at)</w:t>
              </w:r>
            </w:hyperlink>
            <w:r w:rsidRPr="00B06055">
              <w:rPr>
                <w:rFonts w:ascii="Palatino Linotype" w:hAnsi="Palatino Linotype" w:cs="Tahoma"/>
                <w:sz w:val="18"/>
                <w:szCs w:val="18"/>
              </w:rPr>
              <w:t xml:space="preserve"> τῷ </w:t>
            </w:r>
            <w:hyperlink r:id="rId14888" w:tooltip="Art-DMS 3588: tō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μύλῳ </w:t>
            </w:r>
            <w:hyperlink r:id="rId14889" w:tooltip="N-DMS 3458: mylō -- A millstone, mill." w:history="1">
              <w:r w:rsidRPr="00B06055">
                <w:rPr>
                  <w:rStyle w:val="Hyperlink"/>
                  <w:rFonts w:ascii="Palatino Linotype" w:hAnsi="Palatino Linotype" w:cs="Tahoma"/>
                  <w:sz w:val="18"/>
                  <w:szCs w:val="18"/>
                </w:rPr>
                <w:t>(mill)</w:t>
              </w:r>
            </w:hyperlink>
            <w:r w:rsidRPr="00B06055">
              <w:rPr>
                <w:rFonts w:ascii="Palatino Linotype" w:hAnsi="Palatino Linotype" w:cs="Tahoma"/>
                <w:sz w:val="18"/>
                <w:szCs w:val="18"/>
              </w:rPr>
              <w:t>: μία </w:t>
            </w:r>
            <w:hyperlink r:id="rId14890" w:tooltip="Adj-NFS 1520: mia -- One."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xml:space="preserve"> παραλαμβάνεται </w:t>
            </w:r>
            <w:hyperlink r:id="rId14891" w:tooltip="V-PIM/P-3S 3880: paralambanetai -- To take from, receive from, or: to take to, receive (apparently not used of money), admit, acknowledge; to take with me." w:history="1">
              <w:r w:rsidRPr="00B06055">
                <w:rPr>
                  <w:rStyle w:val="Hyperlink"/>
                  <w:rFonts w:ascii="Palatino Linotype" w:hAnsi="Palatino Linotype" w:cs="Tahoma"/>
                  <w:sz w:val="18"/>
                  <w:szCs w:val="18"/>
                </w:rPr>
                <w:t>(is taken)</w:t>
              </w:r>
            </w:hyperlink>
            <w:r w:rsidRPr="00B06055">
              <w:rPr>
                <w:rFonts w:ascii="Palatino Linotype" w:hAnsi="Palatino Linotype" w:cs="Tahoma"/>
                <w:sz w:val="18"/>
                <w:szCs w:val="18"/>
              </w:rPr>
              <w:t>, καὶ </w:t>
            </w:r>
            <w:hyperlink r:id="rId1489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μία </w:t>
            </w:r>
            <w:hyperlink r:id="rId14893" w:tooltip="Adj-NFS 1520: mia -- One."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xml:space="preserve"> ἀφίεται </w:t>
            </w:r>
            <w:hyperlink r:id="rId14894" w:tooltip="V-PIM/P-3S 863: aphietai -- (a) to send away, (b) to let go, release, permit to depart, (c) to remit, forgive, (d) to permit, suffer." w:history="1">
              <w:r w:rsidRPr="00B06055">
                <w:rPr>
                  <w:rStyle w:val="Hyperlink"/>
                  <w:rFonts w:ascii="Palatino Linotype" w:hAnsi="Palatino Linotype" w:cs="Tahoma"/>
                  <w:sz w:val="18"/>
                  <w:szCs w:val="18"/>
                </w:rPr>
                <w:t>(is left)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41 Two </w:t>
            </w:r>
            <w:r w:rsidRPr="00B06055">
              <w:rPr>
                <w:rFonts w:ascii="Arial" w:eastAsia="Times New Roman" w:hAnsi="Arial" w:cs="Arial"/>
                <w:b/>
                <w:sz w:val="18"/>
                <w:szCs w:val="18"/>
                <w:u w:val="single"/>
              </w:rPr>
              <w:t>women</w:t>
            </w:r>
            <w:r w:rsidRPr="00B06055">
              <w:rPr>
                <w:rFonts w:ascii="Arial" w:eastAsia="Times New Roman" w:hAnsi="Arial" w:cs="Arial"/>
                <w:sz w:val="18"/>
                <w:szCs w:val="18"/>
              </w:rPr>
              <w:t xml:space="preserve"> shall be grinding at the mill; the one </w:t>
            </w:r>
            <w:r w:rsidRPr="00B06055">
              <w:rPr>
                <w:rFonts w:ascii="Arial" w:eastAsia="Times New Roman" w:hAnsi="Arial" w:cs="Arial"/>
                <w:b/>
                <w:sz w:val="18"/>
                <w:szCs w:val="18"/>
                <w:u w:val="single"/>
              </w:rPr>
              <w:t xml:space="preserve">shall be </w:t>
            </w:r>
            <w:r w:rsidRPr="00B06055">
              <w:rPr>
                <w:rFonts w:ascii="Arial" w:eastAsia="Times New Roman" w:hAnsi="Arial" w:cs="Arial"/>
                <w:sz w:val="18"/>
                <w:szCs w:val="18"/>
              </w:rPr>
              <w:t xml:space="preserve">taken, and the other left.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49 </w:t>
            </w:r>
            <w:r w:rsidRPr="00B06055">
              <w:rPr>
                <w:rFonts w:ascii="Arial" w:eastAsia="Times New Roman" w:hAnsi="Arial" w:cs="Arial"/>
                <w:b/>
                <w:sz w:val="18"/>
                <w:szCs w:val="18"/>
                <w:u w:val="single"/>
              </w:rPr>
              <w:t xml:space="preserve">And what I say unto one, I say unto all men; </w:t>
            </w:r>
            <w:r w:rsidRPr="00B06055">
              <w:rPr>
                <w:rFonts w:ascii="Arial" w:eastAsia="Times New Roman" w:hAnsi="Arial" w:cs="Arial"/>
                <w:sz w:val="18"/>
                <w:szCs w:val="18"/>
              </w:rPr>
              <w:t xml:space="preserve">Watch, therefore, for ye know not </w:t>
            </w:r>
            <w:r w:rsidRPr="00B06055">
              <w:rPr>
                <w:rFonts w:ascii="Arial" w:eastAsia="Times New Roman" w:hAnsi="Arial" w:cs="Arial"/>
                <w:b/>
                <w:sz w:val="18"/>
                <w:szCs w:val="18"/>
                <w:u w:val="single"/>
              </w:rPr>
              <w:t>at</w:t>
            </w:r>
            <w:r w:rsidRPr="00B06055">
              <w:rPr>
                <w:rFonts w:ascii="Arial" w:eastAsia="Times New Roman" w:hAnsi="Arial" w:cs="Arial"/>
                <w:sz w:val="18"/>
                <w:szCs w:val="18"/>
              </w:rPr>
              <w:t xml:space="preserve"> what </w:t>
            </w:r>
            <w:r w:rsidR="001B6143" w:rsidRPr="001B6143">
              <w:rPr>
                <w:rFonts w:ascii="Arial" w:eastAsia="Times New Roman" w:hAnsi="Arial" w:cs="Arial"/>
                <w:sz w:val="18"/>
                <w:szCs w:val="18"/>
              </w:rPr>
              <w:t>hour y</w:t>
            </w:r>
            <w:r w:rsidRPr="001B6143">
              <w:rPr>
                <w:rFonts w:ascii="Arial" w:eastAsia="Times New Roman" w:hAnsi="Arial" w:cs="Arial"/>
                <w:sz w:val="18"/>
                <w:szCs w:val="18"/>
              </w:rPr>
              <w:t>our</w:t>
            </w:r>
            <w:r w:rsidRPr="00B06055">
              <w:rPr>
                <w:rFonts w:ascii="Arial" w:eastAsia="Times New Roman" w:hAnsi="Arial" w:cs="Arial"/>
                <w:sz w:val="18"/>
                <w:szCs w:val="18"/>
              </w:rPr>
              <w:t xml:space="preserve"> Lord doth come.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42</w:t>
            </w:r>
            <w:r w:rsidRPr="00B06055">
              <w:rPr>
                <w:rStyle w:val="reftext1"/>
                <w:sz w:val="18"/>
                <w:szCs w:val="18"/>
              </w:rPr>
              <w:t> </w:t>
            </w:r>
            <w:r w:rsidRPr="00B06055">
              <w:rPr>
                <w:rFonts w:ascii="Palatino Linotype" w:hAnsi="Palatino Linotype" w:cs="Tahoma"/>
                <w:sz w:val="18"/>
                <w:szCs w:val="18"/>
              </w:rPr>
              <w:t>Γρηγορεῖτε </w:t>
            </w:r>
            <w:hyperlink r:id="rId14895" w:tooltip="V-PMA-2P 1127: Grēgoreite -- (a) to be awake (in the night), watch, (b) to be watchful, on the alert, vigilant." w:history="1">
              <w:r w:rsidRPr="00B06055">
                <w:rPr>
                  <w:rStyle w:val="Hyperlink"/>
                  <w:rFonts w:ascii="Palatino Linotype" w:hAnsi="Palatino Linotype" w:cs="Tahoma"/>
                  <w:sz w:val="18"/>
                  <w:szCs w:val="18"/>
                </w:rPr>
                <w:t>(Keep watch)</w:t>
              </w:r>
            </w:hyperlink>
            <w:r w:rsidRPr="00B06055">
              <w:rPr>
                <w:rFonts w:ascii="Palatino Linotype" w:hAnsi="Palatino Linotype" w:cs="Tahoma"/>
                <w:sz w:val="18"/>
                <w:szCs w:val="18"/>
              </w:rPr>
              <w:t xml:space="preserve"> οὖν </w:t>
            </w:r>
            <w:hyperlink r:id="rId14896" w:tooltip="Conj 3767: oun -- Therefore, then." w:history="1">
              <w:r w:rsidRPr="00B06055">
                <w:rPr>
                  <w:rStyle w:val="Hyperlink"/>
                  <w:rFonts w:ascii="Palatino Linotype" w:hAnsi="Palatino Linotype" w:cs="Tahoma"/>
                  <w:sz w:val="18"/>
                  <w:szCs w:val="18"/>
                </w:rPr>
                <w:t>(therefore)</w:t>
              </w:r>
            </w:hyperlink>
            <w:r w:rsidRPr="00B06055">
              <w:rPr>
                <w:rFonts w:ascii="Palatino Linotype" w:hAnsi="Palatino Linotype" w:cs="Tahoma"/>
                <w:sz w:val="18"/>
                <w:szCs w:val="18"/>
              </w:rPr>
              <w:t>, ὅτι </w:t>
            </w:r>
            <w:hyperlink r:id="rId14897" w:tooltip="Conj 3754: hoti -- That, since, because; may introduce direct discourse."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οὐκ </w:t>
            </w:r>
            <w:hyperlink r:id="rId14898"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οἴδατε </w:t>
            </w:r>
            <w:hyperlink r:id="rId14899" w:tooltip="V-RIA-2P 1492: oidate -- To know, remember, appreciate." w:history="1">
              <w:r w:rsidRPr="00B06055">
                <w:rPr>
                  <w:rStyle w:val="Hyperlink"/>
                  <w:rFonts w:ascii="Palatino Linotype" w:hAnsi="Palatino Linotype" w:cs="Tahoma"/>
                  <w:sz w:val="18"/>
                  <w:szCs w:val="18"/>
                </w:rPr>
                <w:t>(you know)</w:t>
              </w:r>
            </w:hyperlink>
            <w:r w:rsidRPr="00B06055">
              <w:rPr>
                <w:rFonts w:ascii="Palatino Linotype" w:hAnsi="Palatino Linotype" w:cs="Tahoma"/>
                <w:sz w:val="18"/>
                <w:szCs w:val="18"/>
              </w:rPr>
              <w:t xml:space="preserve"> ποίᾳ </w:t>
            </w:r>
            <w:hyperlink r:id="rId14900" w:tooltip="IPro-DFS 4169: poia -- Of what sort." w:history="1">
              <w:r w:rsidRPr="00B06055">
                <w:rPr>
                  <w:rStyle w:val="Hyperlink"/>
                  <w:rFonts w:ascii="Palatino Linotype" w:hAnsi="Palatino Linotype" w:cs="Tahoma"/>
                  <w:sz w:val="18"/>
                  <w:szCs w:val="18"/>
                </w:rPr>
                <w:t>(on what)</w:t>
              </w:r>
            </w:hyperlink>
            <w:r w:rsidRPr="00B06055">
              <w:rPr>
                <w:rFonts w:ascii="Palatino Linotype" w:hAnsi="Palatino Linotype" w:cs="Tahoma"/>
                <w:sz w:val="18"/>
                <w:szCs w:val="18"/>
              </w:rPr>
              <w:t xml:space="preserve"> ἡμέρᾳ </w:t>
            </w:r>
            <w:hyperlink r:id="rId14901" w:tooltip="N-DFS 2250: hēmera -- A day, the period from sunrise to sunset." w:history="1">
              <w:r w:rsidRPr="00B06055">
                <w:rPr>
                  <w:rStyle w:val="Hyperlink"/>
                  <w:rFonts w:ascii="Palatino Linotype" w:hAnsi="Palatino Linotype" w:cs="Tahoma"/>
                  <w:sz w:val="18"/>
                  <w:szCs w:val="18"/>
                </w:rPr>
                <w:t>(day)</w:t>
              </w:r>
            </w:hyperlink>
            <w:r w:rsidRPr="00B06055">
              <w:rPr>
                <w:rFonts w:ascii="Palatino Linotype" w:hAnsi="Palatino Linotype" w:cs="Tahoma"/>
                <w:sz w:val="18"/>
                <w:szCs w:val="18"/>
              </w:rPr>
              <w:t xml:space="preserve"> ὁ </w:t>
            </w:r>
            <w:hyperlink r:id="rId14902"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κύριος </w:t>
            </w:r>
            <w:hyperlink r:id="rId14903" w:tooltip="N-NMS 2962: kyrios -- Lord, master, sir; the Lord." w:history="1">
              <w:r w:rsidRPr="00B06055">
                <w:rPr>
                  <w:rStyle w:val="Hyperlink"/>
                  <w:rFonts w:ascii="Palatino Linotype" w:hAnsi="Palatino Linotype" w:cs="Tahoma"/>
                  <w:sz w:val="18"/>
                  <w:szCs w:val="18"/>
                </w:rPr>
                <w:t>(Lord)</w:t>
              </w:r>
            </w:hyperlink>
            <w:r w:rsidRPr="00B06055">
              <w:rPr>
                <w:rFonts w:ascii="Palatino Linotype" w:hAnsi="Palatino Linotype" w:cs="Tahoma"/>
                <w:sz w:val="18"/>
                <w:szCs w:val="18"/>
              </w:rPr>
              <w:t xml:space="preserve"> ὑμῶν </w:t>
            </w:r>
            <w:hyperlink r:id="rId14904"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ἔρχεται </w:t>
            </w:r>
            <w:hyperlink r:id="rId14905" w:tooltip="V-PIM/P-3S 2064: erchetai -- To come, go." w:history="1">
              <w:r w:rsidRPr="00B06055">
                <w:rPr>
                  <w:rStyle w:val="Hyperlink"/>
                  <w:rFonts w:ascii="Palatino Linotype" w:hAnsi="Palatino Linotype" w:cs="Tahoma"/>
                  <w:sz w:val="18"/>
                  <w:szCs w:val="18"/>
                </w:rPr>
                <w:t>(comes)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42 Watch therefore: for ye know not what hour your Lord doth come.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24:</w:t>
            </w:r>
            <w:r w:rsidRPr="00B06055">
              <w:rPr>
                <w:rFonts w:ascii="Arial" w:eastAsia="Times New Roman" w:hAnsi="Arial" w:cs="Arial"/>
                <w:sz w:val="18"/>
                <w:szCs w:val="18"/>
              </w:rPr>
              <w:t xml:space="preserve">50 But know this, if the </w:t>
            </w:r>
            <w:r w:rsidRPr="00B06055">
              <w:rPr>
                <w:rFonts w:ascii="Arial" w:eastAsia="Times New Roman" w:hAnsi="Arial" w:cs="Arial"/>
                <w:b/>
                <w:sz w:val="18"/>
                <w:szCs w:val="18"/>
                <w:u w:val="single"/>
              </w:rPr>
              <w:t>good man</w:t>
            </w:r>
            <w:r w:rsidRPr="00B06055">
              <w:rPr>
                <w:rFonts w:ascii="Arial" w:eastAsia="Times New Roman" w:hAnsi="Arial" w:cs="Arial"/>
                <w:sz w:val="18"/>
                <w:szCs w:val="18"/>
              </w:rPr>
              <w:t xml:space="preserve"> of the house had known in what watch the thief would come, he would have watched, and would not have suffered his house to have been broken up; </w:t>
            </w:r>
            <w:r w:rsidRPr="00B06055">
              <w:rPr>
                <w:rFonts w:ascii="Arial" w:eastAsia="Times New Roman" w:hAnsi="Arial" w:cs="Arial"/>
                <w:b/>
                <w:sz w:val="18"/>
                <w:szCs w:val="18"/>
                <w:u w:val="single"/>
              </w:rPr>
              <w:t xml:space="preserve">but would have been ready.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43</w:t>
            </w:r>
            <w:r w:rsidRPr="00B06055">
              <w:rPr>
                <w:rStyle w:val="reftext1"/>
                <w:sz w:val="18"/>
                <w:szCs w:val="18"/>
              </w:rPr>
              <w:t> </w:t>
            </w:r>
            <w:r w:rsidRPr="00B06055">
              <w:rPr>
                <w:rFonts w:ascii="Palatino Linotype" w:hAnsi="Palatino Linotype" w:cs="Tahoma"/>
                <w:sz w:val="18"/>
                <w:szCs w:val="18"/>
              </w:rPr>
              <w:t>ἐκεῖνο </w:t>
            </w:r>
            <w:hyperlink r:id="rId14906" w:tooltip="DPro-ANS 1565: ekeino -- That, that one there, yonder." w:history="1">
              <w:r w:rsidRPr="00B06055">
                <w:rPr>
                  <w:rStyle w:val="Hyperlink"/>
                  <w:rFonts w:ascii="Palatino Linotype" w:hAnsi="Palatino Linotype" w:cs="Tahoma"/>
                  <w:sz w:val="18"/>
                  <w:szCs w:val="18"/>
                </w:rPr>
                <w:t>(This)</w:t>
              </w:r>
            </w:hyperlink>
            <w:r w:rsidRPr="00B06055">
              <w:rPr>
                <w:rFonts w:ascii="Palatino Linotype" w:hAnsi="Palatino Linotype" w:cs="Tahoma"/>
                <w:sz w:val="18"/>
                <w:szCs w:val="18"/>
              </w:rPr>
              <w:t xml:space="preserve"> δὲ </w:t>
            </w:r>
            <w:hyperlink r:id="rId14907"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γινώσκετε </w:t>
            </w:r>
            <w:hyperlink r:id="rId14908" w:tooltip="V-PMA-2P 1097: ginōskete -- To take in knowledge, come to know, learn; ascertain, realize." w:history="1">
              <w:r w:rsidRPr="00B06055">
                <w:rPr>
                  <w:rStyle w:val="Hyperlink"/>
                  <w:rFonts w:ascii="Palatino Linotype" w:hAnsi="Palatino Linotype" w:cs="Tahoma"/>
                  <w:sz w:val="18"/>
                  <w:szCs w:val="18"/>
                </w:rPr>
                <w:t>(know)</w:t>
              </w:r>
            </w:hyperlink>
            <w:r w:rsidRPr="00B06055">
              <w:rPr>
                <w:rFonts w:ascii="Palatino Linotype" w:hAnsi="Palatino Linotype" w:cs="Tahoma"/>
                <w:sz w:val="18"/>
                <w:szCs w:val="18"/>
              </w:rPr>
              <w:t>, ὅτι </w:t>
            </w:r>
            <w:hyperlink r:id="rId14909"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εἰ </w:t>
            </w:r>
            <w:hyperlink r:id="rId14910" w:tooltip="Conj 1487: ei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ᾔδει </w:t>
            </w:r>
            <w:hyperlink r:id="rId14911" w:tooltip="V-LIA-3S 1492: ēdei -- To know, remember, appreciate." w:history="1">
              <w:r w:rsidRPr="00B06055">
                <w:rPr>
                  <w:rStyle w:val="Hyperlink"/>
                  <w:rFonts w:ascii="Palatino Linotype" w:hAnsi="Palatino Linotype" w:cs="Tahoma"/>
                  <w:sz w:val="18"/>
                  <w:szCs w:val="18"/>
                </w:rPr>
                <w:t>(had known)</w:t>
              </w:r>
            </w:hyperlink>
            <w:r w:rsidRPr="00B06055">
              <w:rPr>
                <w:rFonts w:ascii="Palatino Linotype" w:hAnsi="Palatino Linotype" w:cs="Tahoma"/>
                <w:sz w:val="18"/>
                <w:szCs w:val="18"/>
              </w:rPr>
              <w:t xml:space="preserve"> ὁ </w:t>
            </w:r>
            <w:hyperlink r:id="rId14912"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οἰκοδεσπότης </w:t>
            </w:r>
            <w:hyperlink r:id="rId14913" w:tooltip="N-NMS 3617: oikodespotēs -- A head of a household." w:history="1">
              <w:r w:rsidRPr="00B06055">
                <w:rPr>
                  <w:rStyle w:val="Hyperlink"/>
                  <w:rFonts w:ascii="Palatino Linotype" w:hAnsi="Palatino Linotype" w:cs="Tahoma"/>
                  <w:sz w:val="18"/>
                  <w:szCs w:val="18"/>
                </w:rPr>
                <w:t>(master of the house)</w:t>
              </w:r>
            </w:hyperlink>
            <w:r w:rsidRPr="00B06055">
              <w:rPr>
                <w:rFonts w:ascii="Palatino Linotype" w:hAnsi="Palatino Linotype" w:cs="Tahoma"/>
                <w:sz w:val="18"/>
                <w:szCs w:val="18"/>
              </w:rPr>
              <w:t xml:space="preserve"> ποίᾳ </w:t>
            </w:r>
            <w:hyperlink r:id="rId14914" w:tooltip="IPro-DFS 4169: poia -- Of what sort." w:history="1">
              <w:r w:rsidRPr="00B06055">
                <w:rPr>
                  <w:rStyle w:val="Hyperlink"/>
                  <w:rFonts w:ascii="Palatino Linotype" w:hAnsi="Palatino Linotype" w:cs="Tahoma"/>
                  <w:sz w:val="18"/>
                  <w:szCs w:val="18"/>
                </w:rPr>
                <w:t>(in what)</w:t>
              </w:r>
            </w:hyperlink>
            <w:r w:rsidRPr="00B06055">
              <w:rPr>
                <w:rFonts w:ascii="Palatino Linotype" w:hAnsi="Palatino Linotype" w:cs="Tahoma"/>
                <w:sz w:val="18"/>
                <w:szCs w:val="18"/>
              </w:rPr>
              <w:t xml:space="preserve"> φυλακῇ </w:t>
            </w:r>
            <w:hyperlink r:id="rId14915" w:tooltip="N-DFS 5438: phylakē -- A watching, keeping guard; a guard, prison; imprisonment." w:history="1">
              <w:r w:rsidRPr="00B06055">
                <w:rPr>
                  <w:rStyle w:val="Hyperlink"/>
                  <w:rFonts w:ascii="Palatino Linotype" w:hAnsi="Palatino Linotype" w:cs="Tahoma"/>
                  <w:sz w:val="18"/>
                  <w:szCs w:val="18"/>
                </w:rPr>
                <w:t>(time of night)</w:t>
              </w:r>
            </w:hyperlink>
            <w:r w:rsidRPr="00B06055">
              <w:rPr>
                <w:rFonts w:ascii="Palatino Linotype" w:hAnsi="Palatino Linotype" w:cs="Tahoma"/>
                <w:sz w:val="18"/>
                <w:szCs w:val="18"/>
              </w:rPr>
              <w:t xml:space="preserve"> ὁ </w:t>
            </w:r>
            <w:hyperlink r:id="rId14916"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κλέπτης </w:t>
            </w:r>
            <w:hyperlink r:id="rId14917" w:tooltip="N-NMS 2812: kleptēs -- A thief." w:history="1">
              <w:r w:rsidRPr="00B06055">
                <w:rPr>
                  <w:rStyle w:val="Hyperlink"/>
                  <w:rFonts w:ascii="Palatino Linotype" w:hAnsi="Palatino Linotype" w:cs="Tahoma"/>
                  <w:sz w:val="18"/>
                  <w:szCs w:val="18"/>
                </w:rPr>
                <w:t>(thief)</w:t>
              </w:r>
            </w:hyperlink>
            <w:r w:rsidRPr="00B06055">
              <w:rPr>
                <w:rFonts w:ascii="Palatino Linotype" w:hAnsi="Palatino Linotype" w:cs="Tahoma"/>
                <w:sz w:val="18"/>
                <w:szCs w:val="18"/>
              </w:rPr>
              <w:t xml:space="preserve"> ἔρχεται </w:t>
            </w:r>
            <w:hyperlink r:id="rId14918" w:tooltip="V-PIM/P-3S 2064: erchetai -- To come, go." w:history="1">
              <w:r w:rsidRPr="00B06055">
                <w:rPr>
                  <w:rStyle w:val="Hyperlink"/>
                  <w:rFonts w:ascii="Palatino Linotype" w:hAnsi="Palatino Linotype" w:cs="Tahoma"/>
                  <w:sz w:val="18"/>
                  <w:szCs w:val="18"/>
                </w:rPr>
                <w:t>(comes)</w:t>
              </w:r>
            </w:hyperlink>
            <w:r w:rsidRPr="00B06055">
              <w:rPr>
                <w:rFonts w:ascii="Palatino Linotype" w:hAnsi="Palatino Linotype" w:cs="Tahoma"/>
                <w:sz w:val="18"/>
                <w:szCs w:val="18"/>
              </w:rPr>
              <w:t>, ἐγρηγόρησεν </w:t>
            </w:r>
            <w:hyperlink r:id="rId14919" w:tooltip="V-AIA-3S 1127: egrēgorēsen -- (a) to be awake (in the night), watch, (b) to be watchful, on the alert, vigilant." w:history="1">
              <w:r w:rsidRPr="00B06055">
                <w:rPr>
                  <w:rStyle w:val="Hyperlink"/>
                  <w:rFonts w:ascii="Palatino Linotype" w:hAnsi="Palatino Linotype" w:cs="Tahoma"/>
                  <w:sz w:val="18"/>
                  <w:szCs w:val="18"/>
                </w:rPr>
                <w:t>(he would have watched)</w:t>
              </w:r>
            </w:hyperlink>
            <w:r w:rsidRPr="00B06055">
              <w:rPr>
                <w:rFonts w:ascii="Palatino Linotype" w:hAnsi="Palatino Linotype" w:cs="Tahoma"/>
                <w:sz w:val="18"/>
                <w:szCs w:val="18"/>
              </w:rPr>
              <w:t xml:space="preserve"> ἂν </w:t>
            </w:r>
            <w:hyperlink r:id="rId14920"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καὶ </w:t>
            </w:r>
            <w:hyperlink r:id="rId1492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οὐκ </w:t>
            </w:r>
            <w:hyperlink r:id="rId14922"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ἂν </w:t>
            </w:r>
            <w:hyperlink r:id="rId14923"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εἴασεν </w:t>
            </w:r>
            <w:hyperlink r:id="rId14924" w:tooltip="V-AIA-3S 1439: eiasen -- To allow, permit, let alone, leave." w:history="1">
              <w:r w:rsidRPr="00B06055">
                <w:rPr>
                  <w:rStyle w:val="Hyperlink"/>
                  <w:rFonts w:ascii="Palatino Linotype" w:hAnsi="Palatino Linotype" w:cs="Tahoma"/>
                  <w:sz w:val="18"/>
                  <w:szCs w:val="18"/>
                </w:rPr>
                <w:t>(have allowed)</w:t>
              </w:r>
            </w:hyperlink>
            <w:r w:rsidRPr="00B06055">
              <w:rPr>
                <w:rFonts w:ascii="Palatino Linotype" w:hAnsi="Palatino Linotype" w:cs="Tahoma"/>
                <w:sz w:val="18"/>
                <w:szCs w:val="18"/>
              </w:rPr>
              <w:t xml:space="preserve"> διορυχθῆναι </w:t>
            </w:r>
            <w:hyperlink r:id="rId14925" w:tooltip="V-ANP 1358: diorychthēnai -- To dig through, break through." w:history="1">
              <w:r w:rsidRPr="00B06055">
                <w:rPr>
                  <w:rStyle w:val="Hyperlink"/>
                  <w:rFonts w:ascii="Palatino Linotype" w:hAnsi="Palatino Linotype" w:cs="Tahoma"/>
                  <w:sz w:val="18"/>
                  <w:szCs w:val="18"/>
                </w:rPr>
                <w:t>(to be broken into)</w:t>
              </w:r>
            </w:hyperlink>
            <w:r w:rsidRPr="00B06055">
              <w:rPr>
                <w:rFonts w:ascii="Palatino Linotype" w:hAnsi="Palatino Linotype" w:cs="Tahoma"/>
                <w:sz w:val="18"/>
                <w:szCs w:val="18"/>
              </w:rPr>
              <w:t xml:space="preserve"> τὴν </w:t>
            </w:r>
            <w:hyperlink r:id="rId14926"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οἰκίαν </w:t>
            </w:r>
            <w:hyperlink r:id="rId14927" w:tooltip="N-AFS 3614: oikian -- A house, household, dwelling; goods, property, means." w:history="1">
              <w:r w:rsidRPr="00B06055">
                <w:rPr>
                  <w:rStyle w:val="Hyperlink"/>
                  <w:rFonts w:ascii="Palatino Linotype" w:hAnsi="Palatino Linotype" w:cs="Tahoma"/>
                  <w:sz w:val="18"/>
                  <w:szCs w:val="18"/>
                </w:rPr>
                <w:t>(house)</w:t>
              </w:r>
            </w:hyperlink>
            <w:r w:rsidRPr="00B06055">
              <w:rPr>
                <w:rFonts w:ascii="Palatino Linotype" w:hAnsi="Palatino Linotype" w:cs="Tahoma"/>
                <w:sz w:val="18"/>
                <w:szCs w:val="18"/>
              </w:rPr>
              <w:t xml:space="preserve"> αὐτοῦ </w:t>
            </w:r>
            <w:hyperlink r:id="rId14928"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43 But know this, </w:t>
            </w:r>
            <w:r w:rsidRPr="00B06055">
              <w:rPr>
                <w:rFonts w:ascii="Arial" w:eastAsia="Times New Roman" w:hAnsi="Arial" w:cs="Arial"/>
                <w:b/>
                <w:sz w:val="18"/>
                <w:szCs w:val="18"/>
                <w:u w:val="single"/>
              </w:rPr>
              <w:t>that</w:t>
            </w:r>
            <w:r w:rsidRPr="00B06055">
              <w:rPr>
                <w:rFonts w:ascii="Arial" w:eastAsia="Times New Roman" w:hAnsi="Arial" w:cs="Arial"/>
                <w:sz w:val="18"/>
                <w:szCs w:val="18"/>
              </w:rPr>
              <w:t xml:space="preserve"> if the </w:t>
            </w:r>
            <w:r w:rsidRPr="00B06055">
              <w:rPr>
                <w:rFonts w:ascii="Arial" w:eastAsia="Times New Roman" w:hAnsi="Arial" w:cs="Arial"/>
                <w:b/>
                <w:sz w:val="18"/>
                <w:szCs w:val="18"/>
                <w:u w:val="single"/>
              </w:rPr>
              <w:t>goodman</w:t>
            </w:r>
            <w:r w:rsidRPr="00B06055">
              <w:rPr>
                <w:rFonts w:ascii="Arial" w:eastAsia="Times New Roman" w:hAnsi="Arial" w:cs="Arial"/>
                <w:sz w:val="18"/>
                <w:szCs w:val="18"/>
              </w:rPr>
              <w:t xml:space="preserve"> of the house had known in what watch the thief would come, he would have watched, and would not have suffered his house to be broken up.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51 Therefore be ye also ready; for in such an hour as ye think not, the Son of Man cometh.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44</w:t>
            </w:r>
            <w:r w:rsidRPr="00B06055">
              <w:rPr>
                <w:rStyle w:val="reftext1"/>
                <w:sz w:val="18"/>
                <w:szCs w:val="18"/>
              </w:rPr>
              <w:t> </w:t>
            </w:r>
            <w:r w:rsidRPr="00B06055">
              <w:rPr>
                <w:rFonts w:ascii="Palatino Linotype" w:hAnsi="Palatino Linotype" w:cs="Tahoma"/>
                <w:sz w:val="18"/>
                <w:szCs w:val="18"/>
              </w:rPr>
              <w:t>διὰ </w:t>
            </w:r>
            <w:hyperlink r:id="rId14929" w:tooltip="Prep 1223: dia -- (a) genitive: through, throughout, by the instrumentality of, (b) accusative: through, on account of, by reason of, for the sake of, because of." w:history="1">
              <w:r w:rsidRPr="00B06055">
                <w:rPr>
                  <w:rStyle w:val="Hyperlink"/>
                  <w:rFonts w:ascii="Palatino Linotype" w:hAnsi="Palatino Linotype" w:cs="Tahoma"/>
                  <w:sz w:val="18"/>
                  <w:szCs w:val="18"/>
                </w:rPr>
                <w:t>(Because of)</w:t>
              </w:r>
            </w:hyperlink>
            <w:r w:rsidRPr="00B06055">
              <w:rPr>
                <w:rFonts w:ascii="Palatino Linotype" w:hAnsi="Palatino Linotype" w:cs="Tahoma"/>
                <w:sz w:val="18"/>
                <w:szCs w:val="18"/>
              </w:rPr>
              <w:t xml:space="preserve"> τοῦτο </w:t>
            </w:r>
            <w:hyperlink r:id="rId14930" w:tooltip="DPro-ANS 3778: touto -- This; he, she, it." w:history="1">
              <w:r w:rsidRPr="00B06055">
                <w:rPr>
                  <w:rStyle w:val="Hyperlink"/>
                  <w:rFonts w:ascii="Palatino Linotype" w:hAnsi="Palatino Linotype" w:cs="Tahoma"/>
                  <w:sz w:val="18"/>
                  <w:szCs w:val="18"/>
                </w:rPr>
                <w:t>(this)</w:t>
              </w:r>
            </w:hyperlink>
            <w:r w:rsidRPr="00B06055">
              <w:rPr>
                <w:rFonts w:ascii="Palatino Linotype" w:hAnsi="Palatino Linotype" w:cs="Tahoma"/>
                <w:sz w:val="18"/>
                <w:szCs w:val="18"/>
              </w:rPr>
              <w:t xml:space="preserve"> καὶ </w:t>
            </w:r>
            <w:hyperlink r:id="rId14931" w:tooltip="Conj 2532: kai -- And, even, also, namely." w:history="1">
              <w:r w:rsidRPr="00B06055">
                <w:rPr>
                  <w:rStyle w:val="Hyperlink"/>
                  <w:rFonts w:ascii="Palatino Linotype" w:hAnsi="Palatino Linotype" w:cs="Tahoma"/>
                  <w:sz w:val="18"/>
                  <w:szCs w:val="18"/>
                </w:rPr>
                <w:t>(also)</w:t>
              </w:r>
            </w:hyperlink>
            <w:r w:rsidRPr="00B06055">
              <w:rPr>
                <w:rFonts w:ascii="Palatino Linotype" w:hAnsi="Palatino Linotype" w:cs="Tahoma"/>
                <w:sz w:val="18"/>
                <w:szCs w:val="18"/>
              </w:rPr>
              <w:t>, ὑμεῖς </w:t>
            </w:r>
            <w:hyperlink r:id="rId14932" w:tooltip="PPro-N2P 4771: hymei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γίνεσθε </w:t>
            </w:r>
            <w:hyperlink r:id="rId14933" w:tooltip="V-PMM/P-2P 1096: ginesthe -- To come into being, to be born, become, come about, happen." w:history="1">
              <w:r w:rsidRPr="00B06055">
                <w:rPr>
                  <w:rStyle w:val="Hyperlink"/>
                  <w:rFonts w:ascii="Palatino Linotype" w:hAnsi="Palatino Linotype" w:cs="Tahoma"/>
                  <w:sz w:val="18"/>
                  <w:szCs w:val="18"/>
                </w:rPr>
                <w:t>(be)</w:t>
              </w:r>
            </w:hyperlink>
            <w:r w:rsidRPr="00B06055">
              <w:rPr>
                <w:rFonts w:ascii="Palatino Linotype" w:hAnsi="Palatino Linotype" w:cs="Tahoma"/>
                <w:sz w:val="18"/>
                <w:szCs w:val="18"/>
              </w:rPr>
              <w:t xml:space="preserve"> ἕτοιμοι </w:t>
            </w:r>
            <w:hyperlink r:id="rId14934" w:tooltip="Adj-NMP 2092: hetoimoi -- Ready, prepared." w:history="1">
              <w:r w:rsidRPr="00B06055">
                <w:rPr>
                  <w:rStyle w:val="Hyperlink"/>
                  <w:rFonts w:ascii="Palatino Linotype" w:hAnsi="Palatino Linotype" w:cs="Tahoma"/>
                  <w:sz w:val="18"/>
                  <w:szCs w:val="18"/>
                </w:rPr>
                <w:t>(ready)</w:t>
              </w:r>
            </w:hyperlink>
            <w:r w:rsidRPr="00B06055">
              <w:rPr>
                <w:rFonts w:ascii="Palatino Linotype" w:hAnsi="Palatino Linotype" w:cs="Tahoma"/>
                <w:sz w:val="18"/>
                <w:szCs w:val="18"/>
              </w:rPr>
              <w:t>, ὅτι </w:t>
            </w:r>
            <w:hyperlink r:id="rId14935" w:tooltip="Conj 3754: hoti -- That, since, because; may introduce direct discourse."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ᾗ </w:t>
            </w:r>
            <w:hyperlink r:id="rId14936" w:tooltip="RelPro-DFS 3739: hē -- Who, which, what, that." w:history="1">
              <w:r w:rsidRPr="00B06055">
                <w:rPr>
                  <w:rStyle w:val="Hyperlink"/>
                  <w:rFonts w:ascii="Palatino Linotype" w:hAnsi="Palatino Linotype" w:cs="Tahoma"/>
                  <w:sz w:val="18"/>
                  <w:szCs w:val="18"/>
                </w:rPr>
                <w:t>(in that)</w:t>
              </w:r>
            </w:hyperlink>
            <w:r w:rsidRPr="00B06055">
              <w:rPr>
                <w:rFonts w:ascii="Palatino Linotype" w:hAnsi="Palatino Linotype" w:cs="Tahoma"/>
                <w:sz w:val="18"/>
                <w:szCs w:val="18"/>
              </w:rPr>
              <w:t xml:space="preserve"> οὐ </w:t>
            </w:r>
            <w:hyperlink r:id="rId14937" w:tooltip="Adv 3756: ou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δοκεῖτε </w:t>
            </w:r>
            <w:hyperlink r:id="rId14938" w:tooltip="V-PIA-2P 1380: dokeite -- To think, seem, appear, it seems." w:history="1">
              <w:r w:rsidRPr="00B06055">
                <w:rPr>
                  <w:rStyle w:val="Hyperlink"/>
                  <w:rFonts w:ascii="Palatino Linotype" w:hAnsi="Palatino Linotype" w:cs="Tahoma"/>
                  <w:sz w:val="18"/>
                  <w:szCs w:val="18"/>
                </w:rPr>
                <w:t>(you expect)</w:t>
              </w:r>
            </w:hyperlink>
            <w:r w:rsidRPr="00B06055">
              <w:rPr>
                <w:rFonts w:ascii="Palatino Linotype" w:hAnsi="Palatino Linotype" w:cs="Tahoma"/>
                <w:sz w:val="18"/>
                <w:szCs w:val="18"/>
              </w:rPr>
              <w:t xml:space="preserve"> ὥρᾳ </w:t>
            </w:r>
            <w:hyperlink r:id="rId14939" w:tooltip="N-DFS 5610: hōra -- (a) a definite space of time, a season, (b) an hour, (c) the particular time for anything." w:history="1">
              <w:r w:rsidRPr="00B06055">
                <w:rPr>
                  <w:rStyle w:val="Hyperlink"/>
                  <w:rFonts w:ascii="Palatino Linotype" w:hAnsi="Palatino Linotype" w:cs="Tahoma"/>
                  <w:sz w:val="18"/>
                  <w:szCs w:val="18"/>
                </w:rPr>
                <w:t>(hour)</w:t>
              </w:r>
            </w:hyperlink>
            <w:r w:rsidRPr="00B06055">
              <w:rPr>
                <w:rFonts w:ascii="Palatino Linotype" w:hAnsi="Palatino Linotype" w:cs="Tahoma"/>
                <w:sz w:val="18"/>
                <w:szCs w:val="18"/>
              </w:rPr>
              <w:t>, ὁ </w:t>
            </w:r>
            <w:hyperlink r:id="rId14940"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Υἱὸς </w:t>
            </w:r>
            <w:hyperlink r:id="rId14941" w:tooltip="N-NMS 5207: Huios -- A son, descendent." w:history="1">
              <w:r w:rsidRPr="00B06055">
                <w:rPr>
                  <w:rStyle w:val="Hyperlink"/>
                  <w:rFonts w:ascii="Palatino Linotype" w:hAnsi="Palatino Linotype" w:cs="Tahoma"/>
                  <w:sz w:val="18"/>
                  <w:szCs w:val="18"/>
                </w:rPr>
                <w:t>(Son)</w:t>
              </w:r>
            </w:hyperlink>
            <w:r w:rsidRPr="00B06055">
              <w:rPr>
                <w:rFonts w:ascii="Palatino Linotype" w:hAnsi="Palatino Linotype" w:cs="Tahoma"/>
                <w:sz w:val="18"/>
                <w:szCs w:val="18"/>
              </w:rPr>
              <w:t xml:space="preserve"> τοῦ </w:t>
            </w:r>
            <w:hyperlink r:id="rId14942" w:tooltip="Art-GMS 3588: tou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ἀνθρώπου </w:t>
            </w:r>
            <w:hyperlink r:id="rId14943" w:tooltip="N-GMS 444: anthrōpou -- A man, one of the human race." w:history="1">
              <w:r w:rsidRPr="00B06055">
                <w:rPr>
                  <w:rStyle w:val="Hyperlink"/>
                  <w:rFonts w:ascii="Palatino Linotype" w:hAnsi="Palatino Linotype" w:cs="Tahoma"/>
                  <w:sz w:val="18"/>
                  <w:szCs w:val="18"/>
                </w:rPr>
                <w:t>(of Man)</w:t>
              </w:r>
            </w:hyperlink>
            <w:r w:rsidRPr="00B06055">
              <w:rPr>
                <w:rFonts w:ascii="Palatino Linotype" w:hAnsi="Palatino Linotype" w:cs="Tahoma"/>
                <w:sz w:val="18"/>
                <w:szCs w:val="18"/>
              </w:rPr>
              <w:t xml:space="preserve"> ἔρχεται </w:t>
            </w:r>
            <w:hyperlink r:id="rId14944" w:tooltip="V-PIM/P-3S 2064: erchetai -- To come, go." w:history="1">
              <w:r w:rsidRPr="00B06055">
                <w:rPr>
                  <w:rStyle w:val="Hyperlink"/>
                  <w:rFonts w:ascii="Palatino Linotype" w:hAnsi="Palatino Linotype" w:cs="Tahoma"/>
                  <w:sz w:val="18"/>
                  <w:szCs w:val="18"/>
                </w:rPr>
                <w:t>(comes)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44 Therefore be ye also ready: for in such an hour as ye think not the Son of man cometh.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52 Who then is a faithful and wise servant, whom his Lord hath made ruler over his household, to give them meat in due season?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45</w:t>
            </w:r>
            <w:r w:rsidRPr="00B06055">
              <w:rPr>
                <w:rStyle w:val="reftext1"/>
                <w:sz w:val="18"/>
                <w:szCs w:val="18"/>
              </w:rPr>
              <w:t> </w:t>
            </w:r>
            <w:r w:rsidRPr="00B06055">
              <w:rPr>
                <w:rFonts w:ascii="Palatino Linotype" w:hAnsi="Palatino Linotype" w:cs="Tahoma"/>
                <w:sz w:val="18"/>
                <w:szCs w:val="18"/>
              </w:rPr>
              <w:t>Τίς </w:t>
            </w:r>
            <w:hyperlink r:id="rId14945" w:tooltip="IPro-NMS 5101: Tis -- Who, which, what, why." w:history="1">
              <w:r w:rsidRPr="00B06055">
                <w:rPr>
                  <w:rStyle w:val="Hyperlink"/>
                  <w:rFonts w:ascii="Palatino Linotype" w:hAnsi="Palatino Linotype" w:cs="Tahoma"/>
                  <w:sz w:val="18"/>
                  <w:szCs w:val="18"/>
                </w:rPr>
                <w:t>(Who)</w:t>
              </w:r>
            </w:hyperlink>
            <w:r w:rsidRPr="00B06055">
              <w:rPr>
                <w:rFonts w:ascii="Palatino Linotype" w:hAnsi="Palatino Linotype" w:cs="Tahoma"/>
                <w:sz w:val="18"/>
                <w:szCs w:val="18"/>
              </w:rPr>
              <w:t xml:space="preserve"> ἄρα </w:t>
            </w:r>
            <w:hyperlink r:id="rId14946" w:tooltip="Conj 686: ara -- Then, therefore, since."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ἐστὶν </w:t>
            </w:r>
            <w:hyperlink r:id="rId14947" w:tooltip="V-PIA-3S 1510: estin -- To be, exist." w:history="1">
              <w:r w:rsidRPr="00B06055">
                <w:rPr>
                  <w:rStyle w:val="Hyperlink"/>
                  <w:rFonts w:ascii="Palatino Linotype" w:hAnsi="Palatino Linotype" w:cs="Tahoma"/>
                  <w:sz w:val="18"/>
                  <w:szCs w:val="18"/>
                </w:rPr>
                <w:t>(is)</w:t>
              </w:r>
            </w:hyperlink>
            <w:r w:rsidRPr="00B06055">
              <w:rPr>
                <w:rFonts w:ascii="Palatino Linotype" w:hAnsi="Palatino Linotype" w:cs="Tahoma"/>
                <w:sz w:val="18"/>
                <w:szCs w:val="18"/>
              </w:rPr>
              <w:t xml:space="preserve"> ὁ </w:t>
            </w:r>
            <w:hyperlink r:id="rId14948"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πιστὸς </w:t>
            </w:r>
            <w:hyperlink r:id="rId14949" w:tooltip="Adj-NMS 4103: pistos -- Trustworthy, faithful, believing." w:history="1">
              <w:r w:rsidRPr="00B06055">
                <w:rPr>
                  <w:rStyle w:val="Hyperlink"/>
                  <w:rFonts w:ascii="Palatino Linotype" w:hAnsi="Palatino Linotype" w:cs="Tahoma"/>
                  <w:sz w:val="18"/>
                  <w:szCs w:val="18"/>
                </w:rPr>
                <w:t>(faithful)</w:t>
              </w:r>
            </w:hyperlink>
            <w:r w:rsidRPr="00B06055">
              <w:rPr>
                <w:rFonts w:ascii="Palatino Linotype" w:hAnsi="Palatino Linotype" w:cs="Tahoma"/>
                <w:sz w:val="18"/>
                <w:szCs w:val="18"/>
              </w:rPr>
              <w:t xml:space="preserve"> δοῦλος </w:t>
            </w:r>
            <w:hyperlink r:id="rId14950" w:tooltip="N-NMS 1401: doulos -- (a) (as adj.) enslaved, (b) (as noun) a (male) slave." w:history="1">
              <w:r w:rsidRPr="00B06055">
                <w:rPr>
                  <w:rStyle w:val="Hyperlink"/>
                  <w:rFonts w:ascii="Palatino Linotype" w:hAnsi="Palatino Linotype" w:cs="Tahoma"/>
                  <w:sz w:val="18"/>
                  <w:szCs w:val="18"/>
                </w:rPr>
                <w:t>(servant)</w:t>
              </w:r>
            </w:hyperlink>
            <w:r w:rsidRPr="00B06055">
              <w:rPr>
                <w:rFonts w:ascii="Palatino Linotype" w:hAnsi="Palatino Linotype" w:cs="Tahoma"/>
                <w:sz w:val="18"/>
                <w:szCs w:val="18"/>
              </w:rPr>
              <w:t>, καὶ </w:t>
            </w:r>
            <w:hyperlink r:id="rId1495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φρόνιμος </w:t>
            </w:r>
            <w:hyperlink r:id="rId14952" w:tooltip="Adj-NMS 5429: phronimos -- Intelligent, prudent, sensible, wise." w:history="1">
              <w:r w:rsidRPr="00B06055">
                <w:rPr>
                  <w:rStyle w:val="Hyperlink"/>
                  <w:rFonts w:ascii="Palatino Linotype" w:hAnsi="Palatino Linotype" w:cs="Tahoma"/>
                  <w:sz w:val="18"/>
                  <w:szCs w:val="18"/>
                </w:rPr>
                <w:t>(wise)</w:t>
              </w:r>
            </w:hyperlink>
            <w:r w:rsidRPr="00B06055">
              <w:rPr>
                <w:rFonts w:ascii="Palatino Linotype" w:hAnsi="Palatino Linotype" w:cs="Tahoma"/>
                <w:sz w:val="18"/>
                <w:szCs w:val="18"/>
              </w:rPr>
              <w:t>, ὃν </w:t>
            </w:r>
            <w:hyperlink r:id="rId14953" w:tooltip="RelPro-AMS 3739: hon -- Who, which, what, that." w:history="1">
              <w:r w:rsidRPr="00B06055">
                <w:rPr>
                  <w:rStyle w:val="Hyperlink"/>
                  <w:rFonts w:ascii="Palatino Linotype" w:hAnsi="Palatino Linotype" w:cs="Tahoma"/>
                  <w:sz w:val="18"/>
                  <w:szCs w:val="18"/>
                </w:rPr>
                <w:t>(whom)</w:t>
              </w:r>
            </w:hyperlink>
            <w:r w:rsidRPr="00B06055">
              <w:rPr>
                <w:rFonts w:ascii="Palatino Linotype" w:hAnsi="Palatino Linotype" w:cs="Tahoma"/>
                <w:sz w:val="18"/>
                <w:szCs w:val="18"/>
              </w:rPr>
              <w:t xml:space="preserve"> κατέστησεν </w:t>
            </w:r>
            <w:hyperlink r:id="rId14954" w:tooltip="V-AIA-3S 2525: katestēsen -- To set down, bring down to a place; to set in order, appoint, make, constitute." w:history="1">
              <w:r w:rsidRPr="00B06055">
                <w:rPr>
                  <w:rStyle w:val="Hyperlink"/>
                  <w:rFonts w:ascii="Palatino Linotype" w:hAnsi="Palatino Linotype" w:cs="Tahoma"/>
                  <w:sz w:val="18"/>
                  <w:szCs w:val="18"/>
                </w:rPr>
                <w:t>(has set)</w:t>
              </w:r>
            </w:hyperlink>
            <w:r w:rsidRPr="00B06055">
              <w:rPr>
                <w:rFonts w:ascii="Palatino Linotype" w:hAnsi="Palatino Linotype" w:cs="Tahoma"/>
                <w:sz w:val="18"/>
                <w:szCs w:val="18"/>
              </w:rPr>
              <w:t xml:space="preserve"> ὁ </w:t>
            </w:r>
            <w:hyperlink r:id="rId14955"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κύριος </w:t>
            </w:r>
            <w:hyperlink r:id="rId14956" w:tooltip="N-NMS 2962: kyrios -- Lord, master, sir; the Lord." w:history="1">
              <w:r w:rsidRPr="00B06055">
                <w:rPr>
                  <w:rStyle w:val="Hyperlink"/>
                  <w:rFonts w:ascii="Palatino Linotype" w:hAnsi="Palatino Linotype" w:cs="Tahoma"/>
                  <w:sz w:val="18"/>
                  <w:szCs w:val="18"/>
                </w:rPr>
                <w:t>(master)</w:t>
              </w:r>
            </w:hyperlink>
            <w:r w:rsidRPr="00B06055">
              <w:rPr>
                <w:rFonts w:ascii="Palatino Linotype" w:hAnsi="Palatino Linotype" w:cs="Tahoma"/>
                <w:sz w:val="18"/>
                <w:szCs w:val="18"/>
              </w:rPr>
              <w:t xml:space="preserve"> ἐπὶ </w:t>
            </w:r>
            <w:hyperlink r:id="rId14957" w:tooltip="Prep 1909: epi -- On, to, against, on the basis of, at." w:history="1">
              <w:r w:rsidRPr="00B06055">
                <w:rPr>
                  <w:rStyle w:val="Hyperlink"/>
                  <w:rFonts w:ascii="Palatino Linotype" w:hAnsi="Palatino Linotype" w:cs="Tahoma"/>
                  <w:sz w:val="18"/>
                  <w:szCs w:val="18"/>
                </w:rPr>
                <w:t>(over)</w:t>
              </w:r>
            </w:hyperlink>
            <w:r w:rsidRPr="00B06055">
              <w:rPr>
                <w:rFonts w:ascii="Palatino Linotype" w:hAnsi="Palatino Linotype" w:cs="Tahoma"/>
                <w:sz w:val="18"/>
                <w:szCs w:val="18"/>
              </w:rPr>
              <w:t xml:space="preserve"> τῆς </w:t>
            </w:r>
            <w:hyperlink r:id="rId14958" w:tooltip="Art-GFS 3588: tē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οἰκετείας </w:t>
            </w:r>
            <w:hyperlink r:id="rId14959" w:tooltip="N-GFS 3610: oiketeias -- A household servant." w:history="1">
              <w:r w:rsidRPr="00B06055">
                <w:rPr>
                  <w:rStyle w:val="Hyperlink"/>
                  <w:rFonts w:ascii="Palatino Linotype" w:hAnsi="Palatino Linotype" w:cs="Tahoma"/>
                  <w:sz w:val="18"/>
                  <w:szCs w:val="18"/>
                </w:rPr>
                <w:t>(household)</w:t>
              </w:r>
            </w:hyperlink>
            <w:r w:rsidRPr="00B06055">
              <w:rPr>
                <w:rFonts w:ascii="Palatino Linotype" w:hAnsi="Palatino Linotype" w:cs="Tahoma"/>
                <w:sz w:val="18"/>
                <w:szCs w:val="18"/>
              </w:rPr>
              <w:t xml:space="preserve"> αὐτοῦ </w:t>
            </w:r>
            <w:hyperlink r:id="rId14960"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τοῦ </w:t>
            </w:r>
            <w:hyperlink r:id="rId14961" w:tooltip="Art-GNS 3588: tou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δοῦναι </w:t>
            </w:r>
            <w:hyperlink r:id="rId14962" w:tooltip="V-ANA 1325: dounai -- To offer, give; to put, place." w:history="1">
              <w:r w:rsidRPr="00B06055">
                <w:rPr>
                  <w:rStyle w:val="Hyperlink"/>
                  <w:rFonts w:ascii="Palatino Linotype" w:hAnsi="Palatino Linotype" w:cs="Tahoma"/>
                  <w:sz w:val="18"/>
                  <w:szCs w:val="18"/>
                </w:rPr>
                <w:t>(to give)</w:t>
              </w:r>
            </w:hyperlink>
            <w:r w:rsidRPr="00B06055">
              <w:rPr>
                <w:rFonts w:ascii="Palatino Linotype" w:hAnsi="Palatino Linotype" w:cs="Tahoma"/>
                <w:sz w:val="18"/>
                <w:szCs w:val="18"/>
              </w:rPr>
              <w:t xml:space="preserve"> αὐτοῖς </w:t>
            </w:r>
            <w:hyperlink r:id="rId14963" w:tooltip="PPro-DM3P 846: autois -- He, she, it, they, them, same." w:history="1">
              <w:r w:rsidRPr="00B06055">
                <w:rPr>
                  <w:rStyle w:val="Hyperlink"/>
                  <w:rFonts w:ascii="Palatino Linotype" w:hAnsi="Palatino Linotype" w:cs="Tahoma"/>
                  <w:sz w:val="18"/>
                  <w:szCs w:val="18"/>
                </w:rPr>
                <w:t>(to them)</w:t>
              </w:r>
            </w:hyperlink>
            <w:r w:rsidRPr="00B06055">
              <w:rPr>
                <w:rFonts w:ascii="Palatino Linotype" w:hAnsi="Palatino Linotype" w:cs="Tahoma"/>
                <w:sz w:val="18"/>
                <w:szCs w:val="18"/>
              </w:rPr>
              <w:t xml:space="preserve"> τὴν </w:t>
            </w:r>
            <w:hyperlink r:id="rId14964"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τροφὴν </w:t>
            </w:r>
            <w:hyperlink r:id="rId14965" w:tooltip="N-AFS 5160: trophēn -- Food, nourishment, maintenance." w:history="1">
              <w:r w:rsidRPr="00B06055">
                <w:rPr>
                  <w:rStyle w:val="Hyperlink"/>
                  <w:rFonts w:ascii="Palatino Linotype" w:hAnsi="Palatino Linotype" w:cs="Tahoma"/>
                  <w:sz w:val="18"/>
                  <w:szCs w:val="18"/>
                </w:rPr>
                <w:t>(food)</w:t>
              </w:r>
            </w:hyperlink>
            <w:r w:rsidRPr="00B06055">
              <w:rPr>
                <w:rFonts w:ascii="Palatino Linotype" w:hAnsi="Palatino Linotype" w:cs="Tahoma"/>
                <w:sz w:val="18"/>
                <w:szCs w:val="18"/>
              </w:rPr>
              <w:t xml:space="preserve"> ἐν </w:t>
            </w:r>
            <w:hyperlink r:id="rId14966"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καιρῷ </w:t>
            </w:r>
            <w:hyperlink r:id="rId14967" w:tooltip="N-DMS 2540: kairō -- Fitting season, season, opportunity, occasion, time." w:history="1">
              <w:r w:rsidRPr="00B06055">
                <w:rPr>
                  <w:rStyle w:val="Hyperlink"/>
                  <w:rFonts w:ascii="Palatino Linotype" w:hAnsi="Palatino Linotype" w:cs="Tahoma"/>
                  <w:sz w:val="18"/>
                  <w:szCs w:val="18"/>
                </w:rPr>
                <w:t>(season)</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45 Who then is a faithful and wise servant, whom his lord hath made ruler over his household, to give them meat in due season?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53 Blessed is that servant, whom his Lord when he cometh shall find so doing;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46</w:t>
            </w:r>
            <w:r w:rsidRPr="00B06055">
              <w:rPr>
                <w:rStyle w:val="reftext1"/>
                <w:sz w:val="18"/>
                <w:szCs w:val="18"/>
              </w:rPr>
              <w:t> </w:t>
            </w:r>
            <w:r w:rsidRPr="00B06055">
              <w:rPr>
                <w:rFonts w:ascii="Palatino Linotype" w:hAnsi="Palatino Linotype" w:cs="Tahoma"/>
                <w:sz w:val="18"/>
                <w:szCs w:val="18"/>
              </w:rPr>
              <w:t>μακάριος </w:t>
            </w:r>
            <w:hyperlink r:id="rId14968" w:tooltip="Adj-NMS 3107: makarios -- Happy, blessed, to be envied." w:history="1">
              <w:r w:rsidRPr="00B06055">
                <w:rPr>
                  <w:rStyle w:val="Hyperlink"/>
                  <w:rFonts w:ascii="Palatino Linotype" w:hAnsi="Palatino Linotype" w:cs="Tahoma"/>
                  <w:sz w:val="18"/>
                  <w:szCs w:val="18"/>
                </w:rPr>
                <w:t>(Blessed </w:t>
              </w:r>
              <w:r w:rsidRPr="00B06055">
                <w:rPr>
                  <w:rStyle w:val="Hyperlink"/>
                  <w:rFonts w:ascii="Palatino Linotype" w:hAnsi="Palatino Linotype" w:cs="Tahoma"/>
                  <w:i/>
                  <w:iCs/>
                  <w:sz w:val="18"/>
                  <w:szCs w:val="18"/>
                </w:rPr>
                <w:t>is</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ὁ </w:t>
            </w:r>
            <w:hyperlink r:id="rId14969"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δοῦλος </w:t>
            </w:r>
            <w:hyperlink r:id="rId14970" w:tooltip="N-NMS 1401: doulos -- (a) (as adj.) enslaved, (b) (as noun) a (male) slave." w:history="1">
              <w:r w:rsidRPr="00B06055">
                <w:rPr>
                  <w:rStyle w:val="Hyperlink"/>
                  <w:rFonts w:ascii="Palatino Linotype" w:hAnsi="Palatino Linotype" w:cs="Tahoma"/>
                  <w:sz w:val="18"/>
                  <w:szCs w:val="18"/>
                </w:rPr>
                <w:t>(servant)</w:t>
              </w:r>
            </w:hyperlink>
            <w:r w:rsidRPr="00B06055">
              <w:rPr>
                <w:rFonts w:ascii="Palatino Linotype" w:hAnsi="Palatino Linotype" w:cs="Tahoma"/>
                <w:sz w:val="18"/>
                <w:szCs w:val="18"/>
              </w:rPr>
              <w:t xml:space="preserve"> ἐκεῖνος </w:t>
            </w:r>
            <w:hyperlink r:id="rId14971" w:tooltip="DPro-NMS 1565: ekeinos -- That, that one there, yonder."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ὃν </w:t>
            </w:r>
            <w:hyperlink r:id="rId14972" w:tooltip="RelPro-AMS 3739: hon -- Who, which, what, that." w:history="1">
              <w:r w:rsidRPr="00B06055">
                <w:rPr>
                  <w:rStyle w:val="Hyperlink"/>
                  <w:rFonts w:ascii="Palatino Linotype" w:hAnsi="Palatino Linotype" w:cs="Tahoma"/>
                  <w:sz w:val="18"/>
                  <w:szCs w:val="18"/>
                </w:rPr>
                <w:t>(whom)</w:t>
              </w:r>
            </w:hyperlink>
            <w:r w:rsidRPr="00B06055">
              <w:rPr>
                <w:rFonts w:ascii="Palatino Linotype" w:hAnsi="Palatino Linotype" w:cs="Tahoma"/>
                <w:sz w:val="18"/>
                <w:szCs w:val="18"/>
              </w:rPr>
              <w:t xml:space="preserve"> ἐλθὼν </w:t>
            </w:r>
            <w:hyperlink r:id="rId14973" w:tooltip="V-APA-NMS 2064: elthōn -- To come, go." w:history="1">
              <w:r w:rsidRPr="00B06055">
                <w:rPr>
                  <w:rStyle w:val="Hyperlink"/>
                  <w:rFonts w:ascii="Palatino Linotype" w:hAnsi="Palatino Linotype" w:cs="Tahoma"/>
                  <w:sz w:val="18"/>
                  <w:szCs w:val="18"/>
                </w:rPr>
                <w:t>(having come)</w:t>
              </w:r>
            </w:hyperlink>
            <w:r w:rsidRPr="00B06055">
              <w:rPr>
                <w:rFonts w:ascii="Palatino Linotype" w:hAnsi="Palatino Linotype" w:cs="Tahoma"/>
                <w:sz w:val="18"/>
                <w:szCs w:val="18"/>
              </w:rPr>
              <w:t>, ὁ </w:t>
            </w:r>
            <w:hyperlink r:id="rId14974"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κύριος </w:t>
            </w:r>
            <w:hyperlink r:id="rId14975" w:tooltip="N-NMS 2962: kyrios -- Lord, master, sir; the Lord." w:history="1">
              <w:r w:rsidRPr="00B06055">
                <w:rPr>
                  <w:rStyle w:val="Hyperlink"/>
                  <w:rFonts w:ascii="Palatino Linotype" w:hAnsi="Palatino Linotype" w:cs="Tahoma"/>
                  <w:sz w:val="18"/>
                  <w:szCs w:val="18"/>
                </w:rPr>
                <w:t>(master)</w:t>
              </w:r>
            </w:hyperlink>
            <w:r w:rsidRPr="00B06055">
              <w:rPr>
                <w:rFonts w:ascii="Palatino Linotype" w:hAnsi="Palatino Linotype" w:cs="Tahoma"/>
                <w:sz w:val="18"/>
                <w:szCs w:val="18"/>
              </w:rPr>
              <w:t xml:space="preserve"> αὐτοῦ </w:t>
            </w:r>
            <w:hyperlink r:id="rId14976"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xml:space="preserve"> εὑρήσει </w:t>
            </w:r>
            <w:hyperlink r:id="rId14977" w:tooltip="V-FIA-3S 2147: heurēsei -- To find, learn, discover, especially after searching." w:history="1">
              <w:r w:rsidRPr="00B06055">
                <w:rPr>
                  <w:rStyle w:val="Hyperlink"/>
                  <w:rFonts w:ascii="Palatino Linotype" w:hAnsi="Palatino Linotype" w:cs="Tahoma"/>
                  <w:sz w:val="18"/>
                  <w:szCs w:val="18"/>
                </w:rPr>
                <w:t>(will find)</w:t>
              </w:r>
            </w:hyperlink>
            <w:r w:rsidRPr="00B06055">
              <w:rPr>
                <w:rFonts w:ascii="Palatino Linotype" w:hAnsi="Palatino Linotype" w:cs="Tahoma"/>
                <w:sz w:val="18"/>
                <w:szCs w:val="18"/>
              </w:rPr>
              <w:t xml:space="preserve"> οὕτως </w:t>
            </w:r>
            <w:hyperlink r:id="rId14978" w:tooltip="Adv 3779: houtōs -- Thus, so, in this manner." w:history="1">
              <w:r w:rsidRPr="00B06055">
                <w:rPr>
                  <w:rStyle w:val="Hyperlink"/>
                  <w:rFonts w:ascii="Palatino Linotype" w:hAnsi="Palatino Linotype" w:cs="Tahoma"/>
                  <w:sz w:val="18"/>
                  <w:szCs w:val="18"/>
                </w:rPr>
                <w:t>(thus)</w:t>
              </w:r>
            </w:hyperlink>
            <w:r w:rsidRPr="00B06055">
              <w:rPr>
                <w:rFonts w:ascii="Palatino Linotype" w:hAnsi="Palatino Linotype" w:cs="Tahoma"/>
                <w:sz w:val="18"/>
                <w:szCs w:val="18"/>
              </w:rPr>
              <w:t xml:space="preserve"> ποιοῦντα </w:t>
            </w:r>
            <w:hyperlink r:id="rId14979" w:tooltip="V-PPA-AMS 4160: poiounta -- (a) to make, manufacture, construct, (b) to do, act, cause." w:history="1">
              <w:r w:rsidRPr="00B06055">
                <w:rPr>
                  <w:rStyle w:val="Hyperlink"/>
                  <w:rFonts w:ascii="Palatino Linotype" w:hAnsi="Palatino Linotype" w:cs="Tahoma"/>
                  <w:sz w:val="18"/>
                  <w:szCs w:val="18"/>
                </w:rPr>
                <w:t>(doing)</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46 Blessed is that servant, whom his lord when he cometh shall find so doing.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54 </w:t>
            </w:r>
            <w:r w:rsidRPr="00B06055">
              <w:rPr>
                <w:rFonts w:ascii="Arial" w:eastAsia="Times New Roman" w:hAnsi="Arial" w:cs="Arial"/>
                <w:b/>
                <w:sz w:val="18"/>
                <w:szCs w:val="18"/>
                <w:u w:val="single"/>
              </w:rPr>
              <w:t>And</w:t>
            </w:r>
            <w:r w:rsidRPr="00B06055">
              <w:rPr>
                <w:rFonts w:ascii="Arial" w:eastAsia="Times New Roman" w:hAnsi="Arial" w:cs="Arial"/>
                <w:sz w:val="18"/>
                <w:szCs w:val="18"/>
              </w:rPr>
              <w:t xml:space="preserve">, verily I say unto you, he shall make him ruler over all his goods.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47</w:t>
            </w:r>
            <w:r w:rsidRPr="00B06055">
              <w:rPr>
                <w:rStyle w:val="reftext1"/>
                <w:sz w:val="18"/>
                <w:szCs w:val="18"/>
              </w:rPr>
              <w:t> </w:t>
            </w:r>
            <w:r w:rsidRPr="00B06055">
              <w:rPr>
                <w:rFonts w:ascii="Palatino Linotype" w:hAnsi="Palatino Linotype" w:cs="Tahoma"/>
                <w:sz w:val="18"/>
                <w:szCs w:val="18"/>
              </w:rPr>
              <w:t>ἀμὴν </w:t>
            </w:r>
            <w:hyperlink r:id="rId14980" w:tooltip="Heb 281: amēn -- Verily, truly, amen; at the end of sentences may be paraphrased by: So let it be." w:history="1">
              <w:r w:rsidRPr="00B06055">
                <w:rPr>
                  <w:rStyle w:val="Hyperlink"/>
                  <w:rFonts w:ascii="Palatino Linotype" w:hAnsi="Palatino Linotype" w:cs="Tahoma"/>
                  <w:sz w:val="18"/>
                  <w:szCs w:val="18"/>
                </w:rPr>
                <w:t>(Truly)</w:t>
              </w:r>
            </w:hyperlink>
            <w:r w:rsidRPr="00B06055">
              <w:rPr>
                <w:rFonts w:ascii="Palatino Linotype" w:hAnsi="Palatino Linotype" w:cs="Tahoma"/>
                <w:sz w:val="18"/>
                <w:szCs w:val="18"/>
              </w:rPr>
              <w:t xml:space="preserve"> λέγω </w:t>
            </w:r>
            <w:hyperlink r:id="rId14981"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(I say)</w:t>
              </w:r>
            </w:hyperlink>
            <w:r w:rsidRPr="00B06055">
              <w:rPr>
                <w:rFonts w:ascii="Palatino Linotype" w:hAnsi="Palatino Linotype" w:cs="Tahoma"/>
                <w:sz w:val="18"/>
                <w:szCs w:val="18"/>
              </w:rPr>
              <w:t xml:space="preserve"> ὑμῖν </w:t>
            </w:r>
            <w:hyperlink r:id="rId14982"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xml:space="preserve"> ὅτι </w:t>
            </w:r>
            <w:hyperlink r:id="rId14983"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ἐπὶ </w:t>
            </w:r>
            <w:hyperlink r:id="rId14984" w:tooltip="Prep 1909: epi -- On, to, against, on the basis of, at." w:history="1">
              <w:r w:rsidRPr="00B06055">
                <w:rPr>
                  <w:rStyle w:val="Hyperlink"/>
                  <w:rFonts w:ascii="Palatino Linotype" w:hAnsi="Palatino Linotype" w:cs="Tahoma"/>
                  <w:sz w:val="18"/>
                  <w:szCs w:val="18"/>
                </w:rPr>
                <w:t>(over)</w:t>
              </w:r>
            </w:hyperlink>
            <w:r w:rsidRPr="00B06055">
              <w:rPr>
                <w:rFonts w:ascii="Palatino Linotype" w:hAnsi="Palatino Linotype" w:cs="Tahoma"/>
                <w:sz w:val="18"/>
                <w:szCs w:val="18"/>
              </w:rPr>
              <w:t xml:space="preserve"> πᾶσιν </w:t>
            </w:r>
            <w:hyperlink r:id="rId14985" w:tooltip="Adj-DNP 3956: pasin -- All, the whole, every kind of."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 xml:space="preserve"> τοῖς </w:t>
            </w:r>
            <w:hyperlink r:id="rId14986" w:tooltip="Art-DNP 3588: toi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ὑπάρχουσιν </w:t>
            </w:r>
            <w:hyperlink r:id="rId14987" w:tooltip="V-PPA-DNP 5225: hyparchousin -- To begin, am, exist, to be in possession." w:history="1">
              <w:r w:rsidRPr="00B06055">
                <w:rPr>
                  <w:rStyle w:val="Hyperlink"/>
                  <w:rFonts w:ascii="Palatino Linotype" w:hAnsi="Palatino Linotype" w:cs="Tahoma"/>
                  <w:sz w:val="18"/>
                  <w:szCs w:val="18"/>
                </w:rPr>
                <w:t>(possessing)</w:t>
              </w:r>
            </w:hyperlink>
            <w:r w:rsidRPr="00B06055">
              <w:rPr>
                <w:rFonts w:ascii="Palatino Linotype" w:hAnsi="Palatino Linotype" w:cs="Tahoma"/>
                <w:sz w:val="18"/>
                <w:szCs w:val="18"/>
              </w:rPr>
              <w:t xml:space="preserve"> αὐτοῦ </w:t>
            </w:r>
            <w:hyperlink r:id="rId14988"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xml:space="preserve"> καταστήσει </w:t>
            </w:r>
            <w:hyperlink r:id="rId14989" w:tooltip="V-FIA-3S 2525: katastēsei -- To set down, bring down to a place; to set in order, appoint, make, constitute." w:history="1">
              <w:r w:rsidRPr="00B06055">
                <w:rPr>
                  <w:rStyle w:val="Hyperlink"/>
                  <w:rFonts w:ascii="Palatino Linotype" w:hAnsi="Palatino Linotype" w:cs="Tahoma"/>
                  <w:sz w:val="18"/>
                  <w:szCs w:val="18"/>
                </w:rPr>
                <w:t>(he will set)</w:t>
              </w:r>
            </w:hyperlink>
            <w:r w:rsidRPr="00B06055">
              <w:rPr>
                <w:rFonts w:ascii="Palatino Linotype" w:hAnsi="Palatino Linotype" w:cs="Tahoma"/>
                <w:sz w:val="18"/>
                <w:szCs w:val="18"/>
              </w:rPr>
              <w:t xml:space="preserve"> αὐτόν </w:t>
            </w:r>
            <w:hyperlink r:id="rId14990" w:tooltip="PPro-AM3S 846: auton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47 Verily I say unto you, </w:t>
            </w:r>
            <w:r w:rsidRPr="00B06055">
              <w:rPr>
                <w:rFonts w:ascii="Arial" w:eastAsia="Times New Roman" w:hAnsi="Arial" w:cs="Arial"/>
                <w:b/>
                <w:sz w:val="18"/>
                <w:szCs w:val="18"/>
                <w:u w:val="single"/>
              </w:rPr>
              <w:t>That</w:t>
            </w:r>
            <w:r w:rsidRPr="00B06055">
              <w:rPr>
                <w:rFonts w:ascii="Arial" w:eastAsia="Times New Roman" w:hAnsi="Arial" w:cs="Arial"/>
                <w:sz w:val="18"/>
                <w:szCs w:val="18"/>
              </w:rPr>
              <w:t xml:space="preserve"> he shall make him ruler over all his goods.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55 But if that evil servant shall say in his heart, My Lord delayeth his coming;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48</w:t>
            </w:r>
            <w:r w:rsidRPr="00B06055">
              <w:rPr>
                <w:rStyle w:val="reftext1"/>
                <w:sz w:val="18"/>
                <w:szCs w:val="18"/>
              </w:rPr>
              <w:t> </w:t>
            </w:r>
            <w:r w:rsidRPr="00B06055">
              <w:rPr>
                <w:rFonts w:ascii="Palatino Linotype" w:hAnsi="Palatino Linotype" w:cs="Tahoma"/>
                <w:sz w:val="18"/>
                <w:szCs w:val="18"/>
              </w:rPr>
              <w:t>Ἐὰν </w:t>
            </w:r>
            <w:hyperlink r:id="rId14991" w:tooltip="Conj 1437: Ean -- if." w:history="1">
              <w:r w:rsidRPr="00B06055">
                <w:rPr>
                  <w:rStyle w:val="Hyperlink"/>
                  <w:rFonts w:ascii="Palatino Linotype" w:hAnsi="Palatino Linotype" w:cs="Tahoma"/>
                  <w:sz w:val="18"/>
                  <w:szCs w:val="18"/>
                </w:rPr>
                <w:t>(If)</w:t>
              </w:r>
            </w:hyperlink>
            <w:r w:rsidRPr="00B06055">
              <w:rPr>
                <w:rFonts w:ascii="Palatino Linotype" w:hAnsi="Palatino Linotype" w:cs="Tahoma"/>
                <w:sz w:val="18"/>
                <w:szCs w:val="18"/>
              </w:rPr>
              <w:t xml:space="preserve"> δὲ </w:t>
            </w:r>
            <w:hyperlink r:id="rId14992"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εἴπῃ </w:t>
            </w:r>
            <w:hyperlink r:id="rId14993" w:tooltip="V-ASA-3S 2036: eipē -- Answer, bid, bring word, command." w:history="1">
              <w:r w:rsidRPr="00B06055">
                <w:rPr>
                  <w:rStyle w:val="Hyperlink"/>
                  <w:rFonts w:ascii="Palatino Linotype" w:hAnsi="Palatino Linotype" w:cs="Tahoma"/>
                  <w:sz w:val="18"/>
                  <w:szCs w:val="18"/>
                </w:rPr>
                <w:t>(should say)</w:t>
              </w:r>
            </w:hyperlink>
            <w:r w:rsidRPr="00B06055">
              <w:rPr>
                <w:rFonts w:ascii="Palatino Linotype" w:hAnsi="Palatino Linotype" w:cs="Tahoma"/>
                <w:sz w:val="18"/>
                <w:szCs w:val="18"/>
              </w:rPr>
              <w:t xml:space="preserve"> ὁ </w:t>
            </w:r>
            <w:hyperlink r:id="rId14994"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κακὸς </w:t>
            </w:r>
            <w:hyperlink r:id="rId14995" w:tooltip="Adj-NMS 2556: kakos -- Bad, evil, in the widest sense." w:history="1">
              <w:r w:rsidRPr="00B06055">
                <w:rPr>
                  <w:rStyle w:val="Hyperlink"/>
                  <w:rFonts w:ascii="Palatino Linotype" w:hAnsi="Palatino Linotype" w:cs="Tahoma"/>
                  <w:sz w:val="18"/>
                  <w:szCs w:val="18"/>
                </w:rPr>
                <w:t>(evil)</w:t>
              </w:r>
            </w:hyperlink>
            <w:r w:rsidRPr="00B06055">
              <w:rPr>
                <w:rFonts w:ascii="Palatino Linotype" w:hAnsi="Palatino Linotype" w:cs="Tahoma"/>
                <w:sz w:val="18"/>
                <w:szCs w:val="18"/>
              </w:rPr>
              <w:t xml:space="preserve"> δοῦλος </w:t>
            </w:r>
            <w:hyperlink r:id="rId14996" w:tooltip="N-NMS 1401: doulos -- (a) (as adj.) enslaved, (b) (as noun) a (male) slave." w:history="1">
              <w:r w:rsidRPr="00B06055">
                <w:rPr>
                  <w:rStyle w:val="Hyperlink"/>
                  <w:rFonts w:ascii="Palatino Linotype" w:hAnsi="Palatino Linotype" w:cs="Tahoma"/>
                  <w:sz w:val="18"/>
                  <w:szCs w:val="18"/>
                </w:rPr>
                <w:t>(servant)</w:t>
              </w:r>
            </w:hyperlink>
            <w:r w:rsidRPr="00B06055">
              <w:rPr>
                <w:rFonts w:ascii="Palatino Linotype" w:hAnsi="Palatino Linotype" w:cs="Tahoma"/>
                <w:sz w:val="18"/>
                <w:szCs w:val="18"/>
              </w:rPr>
              <w:t xml:space="preserve"> ἐκεῖνος </w:t>
            </w:r>
            <w:hyperlink r:id="rId14997" w:tooltip="DPro-NMS 1565: ekeinos -- That, that one there, yonder."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ἐν </w:t>
            </w:r>
            <w:hyperlink r:id="rId14998"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τῇ </w:t>
            </w:r>
            <w:hyperlink r:id="rId14999" w:tooltip="Art-DFS 3588: t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καρδίᾳ </w:t>
            </w:r>
            <w:hyperlink r:id="rId15000" w:tooltip="N-DFS 2588: kardia -- Literal: the heart; mind, character, inner self, will, intention, center." w:history="1">
              <w:r w:rsidRPr="00B06055">
                <w:rPr>
                  <w:rStyle w:val="Hyperlink"/>
                  <w:rFonts w:ascii="Palatino Linotype" w:hAnsi="Palatino Linotype" w:cs="Tahoma"/>
                  <w:sz w:val="18"/>
                  <w:szCs w:val="18"/>
                </w:rPr>
                <w:t>(heart)</w:t>
              </w:r>
            </w:hyperlink>
            <w:r w:rsidRPr="00B06055">
              <w:rPr>
                <w:rFonts w:ascii="Palatino Linotype" w:hAnsi="Palatino Linotype" w:cs="Tahoma"/>
                <w:sz w:val="18"/>
                <w:szCs w:val="18"/>
              </w:rPr>
              <w:t xml:space="preserve"> αὐτοῦ </w:t>
            </w:r>
            <w:hyperlink r:id="rId15001"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‘Χρονίζει </w:t>
            </w:r>
            <w:hyperlink r:id="rId15002" w:tooltip="V-PIA-3S 5549: Chronizei -- To delay, tarry, linger, spend time." w:history="1">
              <w:r w:rsidRPr="00B06055">
                <w:rPr>
                  <w:rStyle w:val="Hyperlink"/>
                  <w:rFonts w:ascii="Palatino Linotype" w:hAnsi="Palatino Linotype" w:cs="Tahoma"/>
                  <w:sz w:val="18"/>
                  <w:szCs w:val="18"/>
                </w:rPr>
                <w:t>(Delays)</w:t>
              </w:r>
            </w:hyperlink>
            <w:r w:rsidRPr="00B06055">
              <w:rPr>
                <w:rFonts w:ascii="Palatino Linotype" w:hAnsi="Palatino Linotype" w:cs="Tahoma"/>
                <w:sz w:val="18"/>
                <w:szCs w:val="18"/>
              </w:rPr>
              <w:t xml:space="preserve"> μου </w:t>
            </w:r>
            <w:hyperlink r:id="rId15003" w:tooltip="PPro-G1S 1473: mou -- I, the first-person pronoun." w:history="1">
              <w:r w:rsidRPr="00B06055">
                <w:rPr>
                  <w:rStyle w:val="Hyperlink"/>
                  <w:rFonts w:ascii="Palatino Linotype" w:hAnsi="Palatino Linotype" w:cs="Tahoma"/>
                  <w:sz w:val="18"/>
                  <w:szCs w:val="18"/>
                </w:rPr>
                <w:t>(of Me)</w:t>
              </w:r>
            </w:hyperlink>
            <w:r w:rsidRPr="00B06055">
              <w:rPr>
                <w:rFonts w:ascii="Palatino Linotype" w:hAnsi="Palatino Linotype" w:cs="Tahoma"/>
                <w:sz w:val="18"/>
                <w:szCs w:val="18"/>
              </w:rPr>
              <w:t xml:space="preserve"> ὁ </w:t>
            </w:r>
            <w:hyperlink r:id="rId15004"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κύριος </w:t>
            </w:r>
            <w:hyperlink r:id="rId15005" w:tooltip="N-NMS 2962: kyrios -- Lord, master, sir; the Lord." w:history="1">
              <w:r w:rsidRPr="00B06055">
                <w:rPr>
                  <w:rStyle w:val="Hyperlink"/>
                  <w:rFonts w:ascii="Palatino Linotype" w:hAnsi="Palatino Linotype" w:cs="Tahoma"/>
                  <w:sz w:val="18"/>
                  <w:szCs w:val="18"/>
                </w:rPr>
                <w:t>(master)</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48 But </w:t>
            </w:r>
            <w:r w:rsidRPr="00B06055">
              <w:rPr>
                <w:rFonts w:ascii="Arial" w:eastAsia="Times New Roman" w:hAnsi="Arial" w:cs="Arial"/>
                <w:b/>
                <w:sz w:val="18"/>
                <w:szCs w:val="18"/>
                <w:u w:val="single"/>
              </w:rPr>
              <w:t>and</w:t>
            </w:r>
            <w:r w:rsidRPr="00B06055">
              <w:rPr>
                <w:rFonts w:ascii="Arial" w:eastAsia="Times New Roman" w:hAnsi="Arial" w:cs="Arial"/>
                <w:sz w:val="18"/>
                <w:szCs w:val="18"/>
              </w:rPr>
              <w:t xml:space="preserve"> if that evil servant shall say in his heart</w:t>
            </w:r>
            <w:r>
              <w:rPr>
                <w:rFonts w:ascii="Arial" w:eastAsia="Times New Roman" w:hAnsi="Arial" w:cs="Arial"/>
                <w:sz w:val="18"/>
                <w:szCs w:val="18"/>
              </w:rPr>
              <w:t xml:space="preserve">, My lord delayeth his coming;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sidRPr="00B06055">
              <w:rPr>
                <w:rFonts w:ascii="Arial" w:eastAsia="Times New Roman" w:hAnsi="Arial" w:cs="Arial"/>
                <w:sz w:val="18"/>
                <w:szCs w:val="18"/>
              </w:rPr>
              <w:t xml:space="preserve">and shall begin to smite his </w:t>
            </w:r>
            <w:r w:rsidRPr="00B06055">
              <w:rPr>
                <w:rFonts w:ascii="Arial" w:eastAsia="Times New Roman" w:hAnsi="Arial" w:cs="Arial"/>
                <w:b/>
                <w:sz w:val="18"/>
                <w:szCs w:val="18"/>
                <w:u w:val="single"/>
              </w:rPr>
              <w:t>fellow-servants</w:t>
            </w:r>
            <w:r w:rsidRPr="00B06055">
              <w:rPr>
                <w:rFonts w:ascii="Arial" w:eastAsia="Times New Roman" w:hAnsi="Arial" w:cs="Arial"/>
                <w:sz w:val="18"/>
                <w:szCs w:val="18"/>
              </w:rPr>
              <w:t>, and to eat and drink with the drunken;</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49</w:t>
            </w:r>
            <w:r w:rsidRPr="00B06055">
              <w:rPr>
                <w:rStyle w:val="reftext1"/>
                <w:sz w:val="18"/>
                <w:szCs w:val="18"/>
              </w:rPr>
              <w:t> </w:t>
            </w:r>
            <w:r w:rsidRPr="00B06055">
              <w:rPr>
                <w:rFonts w:ascii="Palatino Linotype" w:hAnsi="Palatino Linotype" w:cs="Tahoma"/>
                <w:sz w:val="18"/>
                <w:szCs w:val="18"/>
              </w:rPr>
              <w:t>καὶ </w:t>
            </w:r>
            <w:hyperlink r:id="rId1500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ἄρξηται </w:t>
            </w:r>
            <w:hyperlink r:id="rId15007" w:tooltip="V-ASM-3S 756: arxētai -- To begin." w:history="1">
              <w:r w:rsidRPr="00B06055">
                <w:rPr>
                  <w:rStyle w:val="Hyperlink"/>
                  <w:rFonts w:ascii="Palatino Linotype" w:hAnsi="Palatino Linotype" w:cs="Tahoma"/>
                  <w:sz w:val="18"/>
                  <w:szCs w:val="18"/>
                </w:rPr>
                <w:t>(should begin)</w:t>
              </w:r>
            </w:hyperlink>
            <w:r w:rsidRPr="00B06055">
              <w:rPr>
                <w:rFonts w:ascii="Palatino Linotype" w:hAnsi="Palatino Linotype" w:cs="Tahoma"/>
                <w:sz w:val="18"/>
                <w:szCs w:val="18"/>
              </w:rPr>
              <w:t xml:space="preserve"> τύπτειν </w:t>
            </w:r>
            <w:hyperlink r:id="rId15008" w:tooltip="V-PNA 5180: typtein -- To beat, strike, wound, inflict punishment." w:history="1">
              <w:r w:rsidRPr="00B06055">
                <w:rPr>
                  <w:rStyle w:val="Hyperlink"/>
                  <w:rFonts w:ascii="Palatino Linotype" w:hAnsi="Palatino Linotype" w:cs="Tahoma"/>
                  <w:sz w:val="18"/>
                  <w:szCs w:val="18"/>
                </w:rPr>
                <w:t>(to beat)</w:t>
              </w:r>
            </w:hyperlink>
            <w:r w:rsidRPr="00B06055">
              <w:rPr>
                <w:rFonts w:ascii="Palatino Linotype" w:hAnsi="Palatino Linotype" w:cs="Tahoma"/>
                <w:sz w:val="18"/>
                <w:szCs w:val="18"/>
              </w:rPr>
              <w:t xml:space="preserve"> τοὺς </w:t>
            </w:r>
            <w:hyperlink r:id="rId15009"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συνδούλους </w:t>
            </w:r>
            <w:hyperlink r:id="rId15010" w:tooltip="N-AMP 4889: syndoulous -- A fellow slave, fellow servant; of Christians: a fellow worker, colleague." w:history="1">
              <w:r w:rsidRPr="00B06055">
                <w:rPr>
                  <w:rStyle w:val="Hyperlink"/>
                  <w:rFonts w:ascii="Palatino Linotype" w:hAnsi="Palatino Linotype" w:cs="Tahoma"/>
                  <w:sz w:val="18"/>
                  <w:szCs w:val="18"/>
                </w:rPr>
                <w:t>(fellow servants)</w:t>
              </w:r>
            </w:hyperlink>
            <w:r w:rsidRPr="00B06055">
              <w:rPr>
                <w:rFonts w:ascii="Palatino Linotype" w:hAnsi="Palatino Linotype" w:cs="Tahoma"/>
                <w:sz w:val="18"/>
                <w:szCs w:val="18"/>
              </w:rPr>
              <w:t xml:space="preserve"> αὐτοῦ </w:t>
            </w:r>
            <w:hyperlink r:id="rId15011"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ἐσθίῃ </w:t>
            </w:r>
            <w:hyperlink r:id="rId15012" w:tooltip="V-PSA-3S 2068: esthiē -- To eat, partake of food; to devour, consume (e.g. as rust does)." w:history="1">
              <w:r w:rsidRPr="00B06055">
                <w:rPr>
                  <w:rStyle w:val="Hyperlink"/>
                  <w:rFonts w:ascii="Palatino Linotype" w:hAnsi="Palatino Linotype" w:cs="Tahoma"/>
                  <w:sz w:val="18"/>
                  <w:szCs w:val="18"/>
                </w:rPr>
                <w:t>(to eat)</w:t>
              </w:r>
            </w:hyperlink>
            <w:r w:rsidRPr="00B06055">
              <w:rPr>
                <w:rFonts w:ascii="Palatino Linotype" w:hAnsi="Palatino Linotype" w:cs="Tahoma"/>
                <w:sz w:val="18"/>
                <w:szCs w:val="18"/>
              </w:rPr>
              <w:t xml:space="preserve"> δὲ </w:t>
            </w:r>
            <w:hyperlink r:id="rId15013"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καὶ </w:t>
            </w:r>
            <w:hyperlink r:id="rId1501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πίνῃ </w:t>
            </w:r>
            <w:hyperlink r:id="rId15015" w:tooltip="V-PSA-3S 4095: pinē -- To drink, imbibe." w:history="1">
              <w:r w:rsidRPr="00B06055">
                <w:rPr>
                  <w:rStyle w:val="Hyperlink"/>
                  <w:rFonts w:ascii="Palatino Linotype" w:hAnsi="Palatino Linotype" w:cs="Tahoma"/>
                  <w:sz w:val="18"/>
                  <w:szCs w:val="18"/>
                </w:rPr>
                <w:t>(to drink)</w:t>
              </w:r>
            </w:hyperlink>
            <w:r w:rsidRPr="00B06055">
              <w:rPr>
                <w:rFonts w:ascii="Palatino Linotype" w:hAnsi="Palatino Linotype" w:cs="Tahoma"/>
                <w:sz w:val="18"/>
                <w:szCs w:val="18"/>
              </w:rPr>
              <w:t xml:space="preserve"> μετὰ </w:t>
            </w:r>
            <w:hyperlink r:id="rId15016" w:tooltip="Prep 3326: meta -- (a) genitive: with, in company with, (b) accusative: (1) behind, beyond, after, of place, (2) after, of time, with nouns, neut. of adjectives." w:history="1">
              <w:r w:rsidRPr="00B06055">
                <w:rPr>
                  <w:rStyle w:val="Hyperlink"/>
                  <w:rFonts w:ascii="Palatino Linotype" w:hAnsi="Palatino Linotype" w:cs="Tahoma"/>
                  <w:sz w:val="18"/>
                  <w:szCs w:val="18"/>
                </w:rPr>
                <w:t>(with)</w:t>
              </w:r>
            </w:hyperlink>
            <w:r w:rsidRPr="00B06055">
              <w:rPr>
                <w:rFonts w:ascii="Palatino Linotype" w:hAnsi="Palatino Linotype" w:cs="Tahoma"/>
                <w:sz w:val="18"/>
                <w:szCs w:val="18"/>
              </w:rPr>
              <w:t xml:space="preserve"> τῶν </w:t>
            </w:r>
            <w:hyperlink r:id="rId15017" w:tooltip="Art-GMP 3588: tōn -- The, the definite article."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 xml:space="preserve"> μεθυόντων </w:t>
            </w:r>
            <w:hyperlink r:id="rId15018" w:tooltip="V-PPA-GMP 3184: methyontōn -- To be intoxicated with wine, to be drunk." w:history="1">
              <w:r w:rsidRPr="00B06055">
                <w:rPr>
                  <w:rStyle w:val="Hyperlink"/>
                  <w:rFonts w:ascii="Palatino Linotype" w:hAnsi="Palatino Linotype" w:cs="Tahoma"/>
                  <w:sz w:val="18"/>
                  <w:szCs w:val="18"/>
                </w:rPr>
                <w:t>(being drunkards)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49 And shall begin to smite his </w:t>
            </w:r>
            <w:r w:rsidRPr="00B06055">
              <w:rPr>
                <w:rFonts w:ascii="Arial" w:eastAsia="Times New Roman" w:hAnsi="Arial" w:cs="Arial"/>
                <w:b/>
                <w:sz w:val="18"/>
                <w:szCs w:val="18"/>
                <w:u w:val="single"/>
              </w:rPr>
              <w:t>fellowservants</w:t>
            </w:r>
            <w:r w:rsidRPr="00B06055">
              <w:rPr>
                <w:rFonts w:ascii="Arial" w:eastAsia="Times New Roman" w:hAnsi="Arial" w:cs="Arial"/>
                <w:sz w:val="18"/>
                <w:szCs w:val="18"/>
              </w:rPr>
              <w:t>, and to eat and drink with the drunken;</w:t>
            </w:r>
          </w:p>
        </w:tc>
      </w:tr>
      <w:tr w:rsidR="004519DA" w:rsidRPr="000A4E93" w:rsidTr="00DF3B2A">
        <w:trPr>
          <w:tblCellSpacing w:w="75" w:type="dxa"/>
        </w:trPr>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sidRPr="00B06055">
              <w:rPr>
                <w:rFonts w:ascii="Arial" w:eastAsia="Times New Roman" w:hAnsi="Arial" w:cs="Arial"/>
                <w:sz w:val="18"/>
                <w:szCs w:val="18"/>
              </w:rPr>
              <w:t xml:space="preserve">the Lord of </w:t>
            </w:r>
            <w:r w:rsidRPr="00BE157A">
              <w:rPr>
                <w:rFonts w:ascii="Arial" w:eastAsia="Times New Roman" w:hAnsi="Arial" w:cs="Arial"/>
                <w:sz w:val="18"/>
                <w:szCs w:val="18"/>
              </w:rPr>
              <w:t xml:space="preserve"> that </w:t>
            </w:r>
            <w:r w:rsidRPr="00B06055">
              <w:rPr>
                <w:rFonts w:ascii="Arial" w:eastAsia="Times New Roman" w:hAnsi="Arial" w:cs="Arial"/>
                <w:sz w:val="18"/>
                <w:szCs w:val="18"/>
              </w:rPr>
              <w:t>servant shall come in a day when he looketh not for him, and in an hour that he is not aware of,</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50</w:t>
            </w:r>
            <w:r w:rsidRPr="00B06055">
              <w:rPr>
                <w:rStyle w:val="reftext1"/>
                <w:sz w:val="18"/>
                <w:szCs w:val="18"/>
              </w:rPr>
              <w:t> </w:t>
            </w:r>
            <w:r w:rsidRPr="00B06055">
              <w:rPr>
                <w:rFonts w:ascii="Palatino Linotype" w:hAnsi="Palatino Linotype" w:cs="Tahoma"/>
                <w:sz w:val="18"/>
                <w:szCs w:val="18"/>
              </w:rPr>
              <w:t>ἥξει </w:t>
            </w:r>
            <w:hyperlink r:id="rId15019" w:tooltip="V-FIA-3S 2240: hēxei -- To have come, to be present, have arrived." w:history="1">
              <w:r w:rsidRPr="00B06055">
                <w:rPr>
                  <w:rStyle w:val="Hyperlink"/>
                  <w:rFonts w:ascii="Palatino Linotype" w:hAnsi="Palatino Linotype" w:cs="Tahoma"/>
                  <w:sz w:val="18"/>
                  <w:szCs w:val="18"/>
                </w:rPr>
                <w:t>(will come)</w:t>
              </w:r>
            </w:hyperlink>
            <w:r w:rsidRPr="00B06055">
              <w:rPr>
                <w:rFonts w:ascii="Palatino Linotype" w:hAnsi="Palatino Linotype" w:cs="Tahoma"/>
                <w:sz w:val="18"/>
                <w:szCs w:val="18"/>
              </w:rPr>
              <w:t xml:space="preserve"> ὁ </w:t>
            </w:r>
            <w:hyperlink r:id="rId15020"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κύριος </w:t>
            </w:r>
            <w:hyperlink r:id="rId15021" w:tooltip="N-NMS 2962: kyrios -- Lord, master, sir; the Lord." w:history="1">
              <w:r w:rsidRPr="00B06055">
                <w:rPr>
                  <w:rStyle w:val="Hyperlink"/>
                  <w:rFonts w:ascii="Palatino Linotype" w:hAnsi="Palatino Linotype" w:cs="Tahoma"/>
                  <w:sz w:val="18"/>
                  <w:szCs w:val="18"/>
                </w:rPr>
                <w:t>(master)</w:t>
              </w:r>
            </w:hyperlink>
            <w:r w:rsidRPr="00B06055">
              <w:rPr>
                <w:rFonts w:ascii="Palatino Linotype" w:hAnsi="Palatino Linotype" w:cs="Tahoma"/>
                <w:sz w:val="18"/>
                <w:szCs w:val="18"/>
              </w:rPr>
              <w:t xml:space="preserve"> τοῦ </w:t>
            </w:r>
            <w:hyperlink r:id="rId15022" w:tooltip="Art-GM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δούλου </w:t>
            </w:r>
            <w:hyperlink r:id="rId15023" w:tooltip="N-GMS 1401: doulou -- (a) (as adj.) enslaved, (b) (as noun) a (male) slave." w:history="1">
              <w:r w:rsidRPr="00B06055">
                <w:rPr>
                  <w:rStyle w:val="Hyperlink"/>
                  <w:rFonts w:ascii="Palatino Linotype" w:hAnsi="Palatino Linotype" w:cs="Tahoma"/>
                  <w:sz w:val="18"/>
                  <w:szCs w:val="18"/>
                </w:rPr>
                <w:t>(servant)</w:t>
              </w:r>
            </w:hyperlink>
            <w:r w:rsidRPr="00B06055">
              <w:rPr>
                <w:rFonts w:ascii="Palatino Linotype" w:hAnsi="Palatino Linotype" w:cs="Tahoma"/>
                <w:sz w:val="18"/>
                <w:szCs w:val="18"/>
              </w:rPr>
              <w:t xml:space="preserve"> ἐκείνου </w:t>
            </w:r>
            <w:hyperlink r:id="rId15024" w:tooltip="DPro-GMS 1565: ekeinou -- That, that one there, yonder." w:history="1">
              <w:r w:rsidRPr="00B06055">
                <w:rPr>
                  <w:rStyle w:val="Hyperlink"/>
                  <w:rFonts w:ascii="Palatino Linotype" w:hAnsi="Palatino Linotype" w:cs="Tahoma"/>
                  <w:sz w:val="18"/>
                  <w:szCs w:val="18"/>
                </w:rPr>
                <w:t>(of that)</w:t>
              </w:r>
            </w:hyperlink>
            <w:r w:rsidRPr="00B06055">
              <w:rPr>
                <w:rFonts w:ascii="Palatino Linotype" w:hAnsi="Palatino Linotype" w:cs="Tahoma"/>
                <w:sz w:val="18"/>
                <w:szCs w:val="18"/>
              </w:rPr>
              <w:t xml:space="preserve"> ἐν </w:t>
            </w:r>
            <w:hyperlink r:id="rId15025"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ἡμέρᾳ </w:t>
            </w:r>
            <w:hyperlink r:id="rId15026" w:tooltip="N-DFS 2250: hēmera -- A day, the period from sunrise to sunset." w:history="1">
              <w:r w:rsidRPr="00B06055">
                <w:rPr>
                  <w:rStyle w:val="Hyperlink"/>
                  <w:rFonts w:ascii="Palatino Linotype" w:hAnsi="Palatino Linotype" w:cs="Tahoma"/>
                  <w:sz w:val="18"/>
                  <w:szCs w:val="18"/>
                </w:rPr>
                <w:t>(a day)</w:t>
              </w:r>
            </w:hyperlink>
            <w:r w:rsidRPr="00B06055">
              <w:rPr>
                <w:rFonts w:ascii="Palatino Linotype" w:hAnsi="Palatino Linotype" w:cs="Tahoma"/>
                <w:sz w:val="18"/>
                <w:szCs w:val="18"/>
              </w:rPr>
              <w:t xml:space="preserve"> ᾗ </w:t>
            </w:r>
            <w:hyperlink r:id="rId15027" w:tooltip="RelPro-DFS 3739: hē -- Who, which, what, that." w:history="1">
              <w:r w:rsidRPr="00B06055">
                <w:rPr>
                  <w:rStyle w:val="Hyperlink"/>
                  <w:rFonts w:ascii="Palatino Linotype" w:hAnsi="Palatino Linotype" w:cs="Tahoma"/>
                  <w:sz w:val="18"/>
                  <w:szCs w:val="18"/>
                </w:rPr>
                <w:t>(in which)</w:t>
              </w:r>
            </w:hyperlink>
            <w:r w:rsidRPr="00B06055">
              <w:rPr>
                <w:rFonts w:ascii="Palatino Linotype" w:hAnsi="Palatino Linotype" w:cs="Tahoma"/>
                <w:sz w:val="18"/>
                <w:szCs w:val="18"/>
              </w:rPr>
              <w:t xml:space="preserve"> οὐ </w:t>
            </w:r>
            <w:hyperlink r:id="rId15028" w:tooltip="Adv 3756: ou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προσδοκᾷ </w:t>
            </w:r>
            <w:hyperlink r:id="rId15029" w:tooltip="V-PIA-3S 4328: prosdoka -- To expect, wait for, await, think, anticipate." w:history="1">
              <w:r w:rsidRPr="00B06055">
                <w:rPr>
                  <w:rStyle w:val="Hyperlink"/>
                  <w:rFonts w:ascii="Palatino Linotype" w:hAnsi="Palatino Linotype" w:cs="Tahoma"/>
                  <w:sz w:val="18"/>
                  <w:szCs w:val="18"/>
                </w:rPr>
                <w:t>(he does expect)</w:t>
              </w:r>
            </w:hyperlink>
            <w:r w:rsidRPr="00B06055">
              <w:rPr>
                <w:rFonts w:ascii="Palatino Linotype" w:hAnsi="Palatino Linotype" w:cs="Tahoma"/>
                <w:sz w:val="18"/>
                <w:szCs w:val="18"/>
              </w:rPr>
              <w:t>, καὶ </w:t>
            </w:r>
            <w:hyperlink r:id="rId1503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ἐν </w:t>
            </w:r>
            <w:hyperlink r:id="rId15031"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ὥρᾳ </w:t>
            </w:r>
            <w:hyperlink r:id="rId15032" w:tooltip="N-DFS 5610: hōra -- (a) a definite space of time, a season, (b) an hour, (c) the particular time for anything." w:history="1">
              <w:r w:rsidRPr="00B06055">
                <w:rPr>
                  <w:rStyle w:val="Hyperlink"/>
                  <w:rFonts w:ascii="Palatino Linotype" w:hAnsi="Palatino Linotype" w:cs="Tahoma"/>
                  <w:sz w:val="18"/>
                  <w:szCs w:val="18"/>
                </w:rPr>
                <w:t>(an hour)</w:t>
              </w:r>
            </w:hyperlink>
            <w:r w:rsidRPr="00B06055">
              <w:rPr>
                <w:rFonts w:ascii="Palatino Linotype" w:hAnsi="Palatino Linotype" w:cs="Tahoma"/>
                <w:sz w:val="18"/>
                <w:szCs w:val="18"/>
              </w:rPr>
              <w:t xml:space="preserve"> ᾗ </w:t>
            </w:r>
            <w:hyperlink r:id="rId15033" w:tooltip="RelPro-DFS 3739: hē -- Who, which, what, that." w:history="1">
              <w:r w:rsidRPr="00B06055">
                <w:rPr>
                  <w:rStyle w:val="Hyperlink"/>
                  <w:rFonts w:ascii="Palatino Linotype" w:hAnsi="Palatino Linotype" w:cs="Tahoma"/>
                  <w:sz w:val="18"/>
                  <w:szCs w:val="18"/>
                </w:rPr>
                <w:t>(which)</w:t>
              </w:r>
            </w:hyperlink>
            <w:r w:rsidRPr="00B06055">
              <w:rPr>
                <w:rFonts w:ascii="Palatino Linotype" w:hAnsi="Palatino Linotype" w:cs="Tahoma"/>
                <w:sz w:val="18"/>
                <w:szCs w:val="18"/>
              </w:rPr>
              <w:t xml:space="preserve"> οὐ </w:t>
            </w:r>
            <w:hyperlink r:id="rId15034" w:tooltip="Adv 3756: ou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γινώσκει </w:t>
            </w:r>
            <w:hyperlink r:id="rId15035" w:tooltip="V-PIA-3S 1097: ginōskei -- To take in knowledge, come to know, learn; ascertain, realize." w:history="1">
              <w:r w:rsidRPr="00B06055">
                <w:rPr>
                  <w:rStyle w:val="Hyperlink"/>
                  <w:rFonts w:ascii="Palatino Linotype" w:hAnsi="Palatino Linotype" w:cs="Tahoma"/>
                  <w:sz w:val="18"/>
                  <w:szCs w:val="18"/>
                </w:rPr>
                <w:t>(he is aware)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24:</w:t>
            </w:r>
            <w:r w:rsidRPr="00B06055">
              <w:rPr>
                <w:rFonts w:ascii="Arial" w:eastAsia="Times New Roman" w:hAnsi="Arial" w:cs="Arial"/>
                <w:sz w:val="18"/>
                <w:szCs w:val="18"/>
              </w:rPr>
              <w:t xml:space="preserve">50 The lord of </w:t>
            </w:r>
            <w:r w:rsidRPr="00BE157A">
              <w:rPr>
                <w:rFonts w:ascii="Arial" w:eastAsia="Times New Roman" w:hAnsi="Arial" w:cs="Arial"/>
                <w:sz w:val="18"/>
                <w:szCs w:val="18"/>
              </w:rPr>
              <w:t>that</w:t>
            </w:r>
            <w:r w:rsidRPr="00B06055">
              <w:rPr>
                <w:rFonts w:ascii="Arial" w:eastAsia="Times New Roman" w:hAnsi="Arial" w:cs="Arial"/>
                <w:sz w:val="18"/>
                <w:szCs w:val="18"/>
              </w:rPr>
              <w:t xml:space="preserve"> servant shall come in a day when he looketh not for him, and in an hour that he is not aware of, </w:t>
            </w:r>
          </w:p>
        </w:tc>
      </w:tr>
      <w:tr w:rsidR="004519DA" w:rsidRPr="000A4E93" w:rsidTr="00DF3B2A">
        <w:trPr>
          <w:tblCellSpacing w:w="75" w:type="dxa"/>
        </w:trPr>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proofErr w:type="gramStart"/>
            <w:r w:rsidRPr="00B06055">
              <w:rPr>
                <w:rFonts w:ascii="Arial" w:eastAsia="Times New Roman" w:hAnsi="Arial" w:cs="Arial"/>
                <w:sz w:val="18"/>
                <w:szCs w:val="18"/>
              </w:rPr>
              <w:t>and</w:t>
            </w:r>
            <w:proofErr w:type="gramEnd"/>
            <w:r w:rsidRPr="00B06055">
              <w:rPr>
                <w:rFonts w:ascii="Arial" w:eastAsia="Times New Roman" w:hAnsi="Arial" w:cs="Arial"/>
                <w:sz w:val="18"/>
                <w:szCs w:val="18"/>
              </w:rPr>
              <w:t xml:space="preserve"> shall cut him asunder, and </w:t>
            </w:r>
            <w:r w:rsidRPr="00B06055">
              <w:rPr>
                <w:rFonts w:ascii="Arial" w:eastAsia="Times New Roman" w:hAnsi="Arial" w:cs="Arial"/>
                <w:b/>
                <w:sz w:val="18"/>
                <w:szCs w:val="18"/>
                <w:u w:val="single"/>
              </w:rPr>
              <w:t>shall</w:t>
            </w:r>
            <w:r w:rsidRPr="00B06055">
              <w:rPr>
                <w:rFonts w:ascii="Arial" w:eastAsia="Times New Roman" w:hAnsi="Arial" w:cs="Arial"/>
                <w:sz w:val="18"/>
                <w:szCs w:val="18"/>
              </w:rPr>
              <w:t xml:space="preserve"> appoint him his </w:t>
            </w:r>
            <w:r w:rsidRPr="00B06055">
              <w:rPr>
                <w:rFonts w:ascii="Arial" w:eastAsia="Times New Roman" w:hAnsi="Arial" w:cs="Arial"/>
                <w:sz w:val="18"/>
                <w:szCs w:val="18"/>
              </w:rPr>
              <w:lastRenderedPageBreak/>
              <w:t xml:space="preserve">portion with the hypocrites; there shall be weeping and gnashing of teeth.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51</w:t>
            </w:r>
            <w:r w:rsidRPr="00B06055">
              <w:rPr>
                <w:rStyle w:val="reftext1"/>
                <w:sz w:val="18"/>
                <w:szCs w:val="18"/>
              </w:rPr>
              <w:t> </w:t>
            </w:r>
            <w:r w:rsidRPr="00B06055">
              <w:rPr>
                <w:rFonts w:ascii="Palatino Linotype" w:hAnsi="Palatino Linotype" w:cs="Tahoma"/>
                <w:sz w:val="18"/>
                <w:szCs w:val="18"/>
              </w:rPr>
              <w:t>καὶ </w:t>
            </w:r>
            <w:hyperlink r:id="rId1503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διχοτομήσει </w:t>
            </w:r>
            <w:hyperlink r:id="rId15037" w:tooltip="V-FIA-3S 1371: dichotomēsei -- To cut in two, perhaps: scourge severely." w:history="1">
              <w:r w:rsidRPr="00B06055">
                <w:rPr>
                  <w:rStyle w:val="Hyperlink"/>
                  <w:rFonts w:ascii="Palatino Linotype" w:hAnsi="Palatino Linotype" w:cs="Tahoma"/>
                  <w:sz w:val="18"/>
                  <w:szCs w:val="18"/>
                </w:rPr>
                <w:t>(will cut in pieces)</w:t>
              </w:r>
            </w:hyperlink>
            <w:r w:rsidRPr="00B06055">
              <w:rPr>
                <w:rFonts w:ascii="Palatino Linotype" w:hAnsi="Palatino Linotype" w:cs="Tahoma"/>
                <w:sz w:val="18"/>
                <w:szCs w:val="18"/>
              </w:rPr>
              <w:t xml:space="preserve"> αὐτὸν </w:t>
            </w:r>
            <w:hyperlink r:id="rId15038" w:tooltip="PPro-AM3S 846: auton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 καὶ </w:t>
            </w:r>
            <w:hyperlink r:id="rId1503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τὸ </w:t>
            </w:r>
            <w:hyperlink r:id="rId15040"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μέρος </w:t>
            </w:r>
            <w:hyperlink r:id="rId15041" w:tooltip="N-ANS 3313: meros -- A part, portion, share." w:history="1">
              <w:r w:rsidRPr="00B06055">
                <w:rPr>
                  <w:rStyle w:val="Hyperlink"/>
                  <w:rFonts w:ascii="Palatino Linotype" w:hAnsi="Palatino Linotype" w:cs="Tahoma"/>
                  <w:sz w:val="18"/>
                  <w:szCs w:val="18"/>
                </w:rPr>
                <w:t>(place)</w:t>
              </w:r>
            </w:hyperlink>
            <w:r w:rsidRPr="00B06055">
              <w:rPr>
                <w:rFonts w:ascii="Palatino Linotype" w:hAnsi="Palatino Linotype" w:cs="Tahoma"/>
                <w:sz w:val="18"/>
                <w:szCs w:val="18"/>
              </w:rPr>
              <w:t xml:space="preserve"> αὐτοῦ </w:t>
            </w:r>
            <w:hyperlink r:id="rId15042"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xml:space="preserve"> μετὰ </w:t>
            </w:r>
            <w:hyperlink r:id="rId15043" w:tooltip="Prep 3326: meta -- (a) genitive: with, in company with, (b) accusative: (1) behind, beyond, after, of place, (2) after, of time, with nouns, neut. of adjectives." w:history="1">
              <w:r w:rsidRPr="00B06055">
                <w:rPr>
                  <w:rStyle w:val="Hyperlink"/>
                  <w:rFonts w:ascii="Palatino Linotype" w:hAnsi="Palatino Linotype" w:cs="Tahoma"/>
                  <w:sz w:val="18"/>
                  <w:szCs w:val="18"/>
                </w:rPr>
                <w:t>(with)</w:t>
              </w:r>
            </w:hyperlink>
            <w:r w:rsidRPr="00B06055">
              <w:rPr>
                <w:rFonts w:ascii="Palatino Linotype" w:hAnsi="Palatino Linotype" w:cs="Tahoma"/>
                <w:sz w:val="18"/>
                <w:szCs w:val="18"/>
              </w:rPr>
              <w:t xml:space="preserve"> τῶν </w:t>
            </w:r>
            <w:hyperlink r:id="rId15044" w:tooltip="Art-GMP 3588: tō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ὑποκριτῶν </w:t>
            </w:r>
            <w:hyperlink r:id="rId15045" w:tooltip="N-GMP 5273: hypokritōn -- (literal: a stage-player), a hypocrite, dissembler, pretender." w:history="1">
              <w:r w:rsidRPr="00B06055">
                <w:rPr>
                  <w:rStyle w:val="Hyperlink"/>
                  <w:rFonts w:ascii="Palatino Linotype" w:hAnsi="Palatino Linotype" w:cs="Tahoma"/>
                  <w:sz w:val="18"/>
                  <w:szCs w:val="18"/>
                </w:rPr>
                <w:t>(hypocrites)</w:t>
              </w:r>
            </w:hyperlink>
            <w:r w:rsidRPr="00B06055">
              <w:rPr>
                <w:rFonts w:ascii="Palatino Linotype" w:hAnsi="Palatino Linotype" w:cs="Tahoma"/>
                <w:sz w:val="18"/>
                <w:szCs w:val="18"/>
              </w:rPr>
              <w:t xml:space="preserve"> θήσει </w:t>
            </w:r>
            <w:hyperlink r:id="rId15046" w:tooltip="V-FIA-3S 5087: thēsei -- To put, place, lay, set, fix, establish." w:history="1">
              <w:r w:rsidRPr="00B06055">
                <w:rPr>
                  <w:rStyle w:val="Hyperlink"/>
                  <w:rFonts w:ascii="Palatino Linotype" w:hAnsi="Palatino Linotype" w:cs="Tahoma"/>
                  <w:sz w:val="18"/>
                  <w:szCs w:val="18"/>
                </w:rPr>
                <w:t>(will appoint)</w:t>
              </w:r>
            </w:hyperlink>
            <w:r w:rsidRPr="00B06055">
              <w:rPr>
                <w:rFonts w:ascii="Palatino Linotype" w:hAnsi="Palatino Linotype" w:cs="Tahoma"/>
                <w:sz w:val="18"/>
                <w:szCs w:val="18"/>
              </w:rPr>
              <w:t>; ἐκεῖ </w:t>
            </w:r>
            <w:hyperlink r:id="rId15047" w:tooltip="Adv 1563: ekei -- (a) there, yonder, in that place, (b) thither, there." w:history="1">
              <w:r w:rsidRPr="00B06055">
                <w:rPr>
                  <w:rStyle w:val="Hyperlink"/>
                  <w:rFonts w:ascii="Palatino Linotype" w:hAnsi="Palatino Linotype" w:cs="Tahoma"/>
                  <w:sz w:val="18"/>
                  <w:szCs w:val="18"/>
                </w:rPr>
                <w:t>(there)</w:t>
              </w:r>
            </w:hyperlink>
            <w:r w:rsidRPr="00B06055">
              <w:rPr>
                <w:rFonts w:ascii="Palatino Linotype" w:hAnsi="Palatino Linotype" w:cs="Tahoma"/>
                <w:sz w:val="18"/>
                <w:szCs w:val="18"/>
              </w:rPr>
              <w:t xml:space="preserve"> </w:t>
            </w:r>
            <w:r w:rsidRPr="00B06055">
              <w:rPr>
                <w:rFonts w:ascii="Palatino Linotype" w:hAnsi="Palatino Linotype" w:cs="Tahoma"/>
                <w:sz w:val="18"/>
                <w:szCs w:val="18"/>
              </w:rPr>
              <w:lastRenderedPageBreak/>
              <w:t>ἔσται </w:t>
            </w:r>
            <w:hyperlink r:id="rId15048" w:tooltip="V-FIM-3S 1510: estai -- To be, exist." w:history="1">
              <w:r w:rsidRPr="00B06055">
                <w:rPr>
                  <w:rStyle w:val="Hyperlink"/>
                  <w:rFonts w:ascii="Palatino Linotype" w:hAnsi="Palatino Linotype" w:cs="Tahoma"/>
                  <w:sz w:val="18"/>
                  <w:szCs w:val="18"/>
                </w:rPr>
                <w:t>(will be)</w:t>
              </w:r>
            </w:hyperlink>
            <w:r w:rsidRPr="00B06055">
              <w:rPr>
                <w:rFonts w:ascii="Palatino Linotype" w:hAnsi="Palatino Linotype" w:cs="Tahoma"/>
                <w:sz w:val="18"/>
                <w:szCs w:val="18"/>
              </w:rPr>
              <w:t xml:space="preserve"> ὁ </w:t>
            </w:r>
            <w:hyperlink r:id="rId15049"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κλαυθμὸς </w:t>
            </w:r>
            <w:hyperlink r:id="rId15050" w:tooltip="N-NMS 2805: klauthmos -- Weeping, lamentation, crying." w:history="1">
              <w:r w:rsidRPr="00B06055">
                <w:rPr>
                  <w:rStyle w:val="Hyperlink"/>
                  <w:rFonts w:ascii="Palatino Linotype" w:hAnsi="Palatino Linotype" w:cs="Tahoma"/>
                  <w:sz w:val="18"/>
                  <w:szCs w:val="18"/>
                </w:rPr>
                <w:t>(weeping)</w:t>
              </w:r>
            </w:hyperlink>
            <w:r w:rsidRPr="00B06055">
              <w:rPr>
                <w:rFonts w:ascii="Palatino Linotype" w:hAnsi="Palatino Linotype" w:cs="Tahoma"/>
                <w:sz w:val="18"/>
                <w:szCs w:val="18"/>
              </w:rPr>
              <w:t xml:space="preserve"> καὶ </w:t>
            </w:r>
            <w:hyperlink r:id="rId1505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ὁ </w:t>
            </w:r>
            <w:hyperlink r:id="rId15052"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βρυγμὸς </w:t>
            </w:r>
            <w:hyperlink r:id="rId15053" w:tooltip="N-NMS 1030: brygmos -- A grinding or gnashing." w:history="1">
              <w:r w:rsidRPr="00B06055">
                <w:rPr>
                  <w:rStyle w:val="Hyperlink"/>
                  <w:rFonts w:ascii="Palatino Linotype" w:hAnsi="Palatino Linotype" w:cs="Tahoma"/>
                  <w:sz w:val="18"/>
                  <w:szCs w:val="18"/>
                </w:rPr>
                <w:t>(gnashing)</w:t>
              </w:r>
            </w:hyperlink>
            <w:r w:rsidRPr="00B06055">
              <w:rPr>
                <w:rFonts w:ascii="Palatino Linotype" w:hAnsi="Palatino Linotype" w:cs="Tahoma"/>
                <w:sz w:val="18"/>
                <w:szCs w:val="18"/>
              </w:rPr>
              <w:t xml:space="preserve"> τῶν </w:t>
            </w:r>
            <w:hyperlink r:id="rId15054" w:tooltip="Art-GMP 3588: tōn -- The, the definite article." w:history="1">
              <w:r w:rsidRPr="00B06055">
                <w:rPr>
                  <w:rStyle w:val="Hyperlink"/>
                  <w:rFonts w:ascii="Palatino Linotype" w:hAnsi="Palatino Linotype" w:cs="Tahoma"/>
                  <w:sz w:val="18"/>
                  <w:szCs w:val="18"/>
                </w:rPr>
                <w:t>(of)</w:t>
              </w:r>
            </w:hyperlink>
            <w:r w:rsidRPr="00B06055">
              <w:rPr>
                <w:rFonts w:ascii="Palatino Linotype" w:hAnsi="Palatino Linotype" w:cs="Tahoma"/>
                <w:sz w:val="18"/>
                <w:szCs w:val="18"/>
              </w:rPr>
              <w:t xml:space="preserve"> ὀδόντων </w:t>
            </w:r>
            <w:hyperlink r:id="rId15055" w:tooltip="N-GMP 3599: odontōn -- A tooth." w:history="1">
              <w:r w:rsidRPr="00B06055">
                <w:rPr>
                  <w:rStyle w:val="Hyperlink"/>
                  <w:rFonts w:ascii="Palatino Linotype" w:hAnsi="Palatino Linotype" w:cs="Tahoma"/>
                  <w:sz w:val="18"/>
                  <w:szCs w:val="18"/>
                </w:rPr>
                <w:t>(teeth)</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24:</w:t>
            </w:r>
            <w:r w:rsidRPr="00B06055">
              <w:rPr>
                <w:rFonts w:ascii="Arial" w:eastAsia="Times New Roman" w:hAnsi="Arial" w:cs="Arial"/>
                <w:sz w:val="18"/>
                <w:szCs w:val="18"/>
              </w:rPr>
              <w:t xml:space="preserve">51 And shall cut him asunder, and appoint him his </w:t>
            </w:r>
            <w:r w:rsidRPr="00B06055">
              <w:rPr>
                <w:rFonts w:ascii="Arial" w:eastAsia="Times New Roman" w:hAnsi="Arial" w:cs="Arial"/>
                <w:sz w:val="18"/>
                <w:szCs w:val="18"/>
              </w:rPr>
              <w:lastRenderedPageBreak/>
              <w:t xml:space="preserve">portion with the hypocrites: there shall be weeping and gnashing of teeth.  </w:t>
            </w:r>
          </w:p>
        </w:tc>
      </w:tr>
      <w:tr w:rsidR="004519DA" w:rsidRPr="000A4E93" w:rsidTr="00DF3B2A">
        <w:trPr>
          <w:tblCellSpacing w:w="75" w:type="dxa"/>
        </w:trPr>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24:</w:t>
            </w:r>
            <w:r w:rsidRPr="00603275">
              <w:rPr>
                <w:rFonts w:ascii="Arial" w:eastAsia="Times New Roman" w:hAnsi="Arial" w:cs="Arial"/>
                <w:sz w:val="18"/>
                <w:szCs w:val="18"/>
              </w:rPr>
              <w:t>56</w:t>
            </w:r>
            <w:r w:rsidRPr="00B06055">
              <w:rPr>
                <w:rFonts w:ascii="Arial" w:eastAsia="Times New Roman" w:hAnsi="Arial" w:cs="Arial"/>
                <w:b/>
                <w:sz w:val="18"/>
                <w:szCs w:val="18"/>
                <w:u w:val="single"/>
              </w:rPr>
              <w:t xml:space="preserve"> And thus cometh the end of the wicked according to the prophecy of Moses, saying, They should be cut off from among the people. But the end of the earth is not yet; but bye and bye.</w:t>
            </w:r>
            <w:r w:rsidRPr="00B06055">
              <w:rPr>
                <w:rFonts w:ascii="Arial" w:eastAsia="Times New Roman" w:hAnsi="Arial" w:cs="Arial"/>
                <w:sz w:val="18"/>
                <w:szCs w:val="18"/>
              </w:rPr>
              <w:t xml:space="preserv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1 </w:t>
            </w:r>
            <w:r w:rsidRPr="00B06055">
              <w:rPr>
                <w:rFonts w:ascii="Arial" w:eastAsia="Times New Roman" w:hAnsi="Arial" w:cs="Arial"/>
                <w:b/>
                <w:sz w:val="18"/>
                <w:szCs w:val="18"/>
                <w:u w:val="single"/>
              </w:rPr>
              <w:t>And</w:t>
            </w:r>
            <w:r w:rsidRPr="00B06055">
              <w:rPr>
                <w:rFonts w:ascii="Arial" w:eastAsia="Times New Roman" w:hAnsi="Arial" w:cs="Arial"/>
                <w:sz w:val="18"/>
                <w:szCs w:val="18"/>
              </w:rPr>
              <w:t xml:space="preserve"> then, </w:t>
            </w:r>
            <w:r w:rsidRPr="00B06055">
              <w:rPr>
                <w:rFonts w:ascii="Arial" w:eastAsia="Times New Roman" w:hAnsi="Arial" w:cs="Arial"/>
                <w:b/>
                <w:sz w:val="18"/>
                <w:szCs w:val="18"/>
                <w:u w:val="single"/>
              </w:rPr>
              <w:t xml:space="preserve">at </w:t>
            </w:r>
            <w:r w:rsidRPr="001B6143">
              <w:rPr>
                <w:rFonts w:ascii="Arial" w:eastAsia="Times New Roman" w:hAnsi="Arial" w:cs="Arial"/>
                <w:sz w:val="18"/>
                <w:szCs w:val="18"/>
              </w:rPr>
              <w:t>the</w:t>
            </w:r>
            <w:r w:rsidRPr="00B06055">
              <w:rPr>
                <w:rFonts w:ascii="Arial" w:eastAsia="Times New Roman" w:hAnsi="Arial" w:cs="Arial"/>
                <w:b/>
                <w:sz w:val="18"/>
                <w:szCs w:val="18"/>
                <w:u w:val="single"/>
              </w:rPr>
              <w:t xml:space="preserve"> day, before the Son of Man comes,</w:t>
            </w:r>
            <w:r w:rsidRPr="00B06055">
              <w:rPr>
                <w:rFonts w:ascii="Arial" w:eastAsia="Times New Roman" w:hAnsi="Arial" w:cs="Arial"/>
                <w:sz w:val="18"/>
                <w:szCs w:val="18"/>
              </w:rPr>
              <w:t xml:space="preserve"> the kingdom of heaven shall be likened unto ten virgins, </w:t>
            </w:r>
            <w:r w:rsidRPr="00B06055">
              <w:rPr>
                <w:rFonts w:ascii="Arial" w:eastAsia="Times New Roman" w:hAnsi="Arial" w:cs="Arial"/>
                <w:b/>
                <w:sz w:val="18"/>
                <w:szCs w:val="18"/>
                <w:u w:val="single"/>
              </w:rPr>
              <w:t>who</w:t>
            </w:r>
            <w:r w:rsidRPr="00B06055">
              <w:rPr>
                <w:rFonts w:ascii="Arial" w:eastAsia="Times New Roman" w:hAnsi="Arial" w:cs="Arial"/>
                <w:sz w:val="18"/>
                <w:szCs w:val="18"/>
              </w:rPr>
              <w:t xml:space="preserve"> took their lamps, and went forth to meet the bridegroom.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w:t>
            </w:r>
            <w:r w:rsidRPr="00B06055">
              <w:rPr>
                <w:rStyle w:val="reftext1"/>
                <w:sz w:val="18"/>
                <w:szCs w:val="18"/>
              </w:rPr>
              <w:t> </w:t>
            </w:r>
            <w:r w:rsidRPr="00B06055">
              <w:rPr>
                <w:rFonts w:ascii="Palatino Linotype" w:hAnsi="Palatino Linotype" w:cs="Tahoma"/>
                <w:sz w:val="18"/>
                <w:szCs w:val="18"/>
              </w:rPr>
              <w:t>Τότε </w:t>
            </w:r>
            <w:hyperlink r:id="rId15056" w:tooltip="Adv 5119: Tote -- Then, at that time."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ὁμοιωθήσεται </w:t>
            </w:r>
            <w:hyperlink r:id="rId15057" w:tooltip="V-FIP-3S 3666: homoiōthēsetai -- To make like, liken; to compare." w:history="1">
              <w:r w:rsidRPr="00B06055">
                <w:rPr>
                  <w:rStyle w:val="Hyperlink"/>
                  <w:rFonts w:ascii="Palatino Linotype" w:hAnsi="Palatino Linotype" w:cs="Tahoma"/>
                  <w:sz w:val="18"/>
                  <w:szCs w:val="18"/>
                </w:rPr>
                <w:t>(will be likened)</w:t>
              </w:r>
            </w:hyperlink>
            <w:r w:rsidRPr="00B06055">
              <w:rPr>
                <w:rFonts w:ascii="Palatino Linotype" w:hAnsi="Palatino Linotype" w:cs="Tahoma"/>
                <w:sz w:val="18"/>
                <w:szCs w:val="18"/>
              </w:rPr>
              <w:t xml:space="preserve"> ἡ </w:t>
            </w:r>
            <w:hyperlink r:id="rId15058"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βασιλεία </w:t>
            </w:r>
            <w:hyperlink r:id="rId15059" w:tooltip="N-NFS 932: basileia -- Kingship, sovereignty, authority, rule, especially of God, both in the world, and in the hearts of men; hence: kingdom, in the concrete sense." w:history="1">
              <w:r w:rsidRPr="00B06055">
                <w:rPr>
                  <w:rStyle w:val="Hyperlink"/>
                  <w:rFonts w:ascii="Palatino Linotype" w:hAnsi="Palatino Linotype" w:cs="Tahoma"/>
                  <w:sz w:val="18"/>
                  <w:szCs w:val="18"/>
                </w:rPr>
                <w:t>(kingdom)</w:t>
              </w:r>
            </w:hyperlink>
            <w:r w:rsidRPr="00B06055">
              <w:rPr>
                <w:rFonts w:ascii="Palatino Linotype" w:hAnsi="Palatino Linotype" w:cs="Tahoma"/>
                <w:sz w:val="18"/>
                <w:szCs w:val="18"/>
              </w:rPr>
              <w:t xml:space="preserve"> τῶν </w:t>
            </w:r>
            <w:hyperlink r:id="rId15060"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οὐρανῶν </w:t>
            </w:r>
            <w:hyperlink r:id="rId15061" w:tooltip="N-GMP 3772: ouranōn -- Heaven, (a) the visible heavens: the atmosphere, the sky, the starry heavens, (b) the spiritual heavens." w:history="1">
              <w:r w:rsidRPr="00B06055">
                <w:rPr>
                  <w:rStyle w:val="Hyperlink"/>
                  <w:rFonts w:ascii="Palatino Linotype" w:hAnsi="Palatino Linotype" w:cs="Tahoma"/>
                  <w:sz w:val="18"/>
                  <w:szCs w:val="18"/>
                </w:rPr>
                <w:t>(heavens)</w:t>
              </w:r>
            </w:hyperlink>
            <w:r w:rsidRPr="00B06055">
              <w:rPr>
                <w:rFonts w:ascii="Palatino Linotype" w:hAnsi="Palatino Linotype" w:cs="Tahoma"/>
                <w:sz w:val="18"/>
                <w:szCs w:val="18"/>
              </w:rPr>
              <w:t xml:space="preserve"> δέκα </w:t>
            </w:r>
            <w:hyperlink r:id="rId15062" w:tooltip="Adj-DFP 1176: deka -- Ten." w:history="1">
              <w:r w:rsidRPr="00B06055">
                <w:rPr>
                  <w:rStyle w:val="Hyperlink"/>
                  <w:rFonts w:ascii="Palatino Linotype" w:hAnsi="Palatino Linotype" w:cs="Tahoma"/>
                  <w:sz w:val="18"/>
                  <w:szCs w:val="18"/>
                </w:rPr>
                <w:t>(to ten)</w:t>
              </w:r>
            </w:hyperlink>
            <w:r w:rsidRPr="00B06055">
              <w:rPr>
                <w:rFonts w:ascii="Palatino Linotype" w:hAnsi="Palatino Linotype" w:cs="Tahoma"/>
                <w:sz w:val="18"/>
                <w:szCs w:val="18"/>
              </w:rPr>
              <w:t xml:space="preserve"> παρθένοις </w:t>
            </w:r>
            <w:hyperlink r:id="rId15063" w:tooltip="N-DFP 3933: parthenois -- A maiden, virgin; extended to men who have not known women." w:history="1">
              <w:r w:rsidRPr="00B06055">
                <w:rPr>
                  <w:rStyle w:val="Hyperlink"/>
                  <w:rFonts w:ascii="Palatino Linotype" w:hAnsi="Palatino Linotype" w:cs="Tahoma"/>
                  <w:sz w:val="18"/>
                  <w:szCs w:val="18"/>
                </w:rPr>
                <w:t>(virgins)</w:t>
              </w:r>
            </w:hyperlink>
            <w:r w:rsidRPr="00B06055">
              <w:rPr>
                <w:rFonts w:ascii="Palatino Linotype" w:hAnsi="Palatino Linotype" w:cs="Tahoma"/>
                <w:sz w:val="18"/>
                <w:szCs w:val="18"/>
              </w:rPr>
              <w:t>, αἵτινες </w:t>
            </w:r>
            <w:hyperlink r:id="rId15064" w:tooltip="RelPro-NFP 3748: haitines -- Whosoever, whatsoever." w:history="1">
              <w:r w:rsidRPr="00B06055">
                <w:rPr>
                  <w:rStyle w:val="Hyperlink"/>
                  <w:rFonts w:ascii="Palatino Linotype" w:hAnsi="Palatino Linotype" w:cs="Tahoma"/>
                  <w:sz w:val="18"/>
                  <w:szCs w:val="18"/>
                </w:rPr>
                <w:t>(who)</w:t>
              </w:r>
            </w:hyperlink>
            <w:r w:rsidRPr="00B06055">
              <w:rPr>
                <w:rFonts w:ascii="Palatino Linotype" w:hAnsi="Palatino Linotype" w:cs="Tahoma"/>
                <w:sz w:val="18"/>
                <w:szCs w:val="18"/>
              </w:rPr>
              <w:t xml:space="preserve"> λαβοῦσαι </w:t>
            </w:r>
            <w:hyperlink r:id="rId15065" w:tooltip="V-APA-NFP 2983: labousai -- (a) to receive, get, (b) to take, lay hold of." w:history="1">
              <w:r w:rsidRPr="00B06055">
                <w:rPr>
                  <w:rStyle w:val="Hyperlink"/>
                  <w:rFonts w:ascii="Palatino Linotype" w:hAnsi="Palatino Linotype" w:cs="Tahoma"/>
                  <w:sz w:val="18"/>
                  <w:szCs w:val="18"/>
                </w:rPr>
                <w:t>(having taken)</w:t>
              </w:r>
            </w:hyperlink>
            <w:r w:rsidRPr="00B06055">
              <w:rPr>
                <w:rFonts w:ascii="Palatino Linotype" w:hAnsi="Palatino Linotype" w:cs="Tahoma"/>
                <w:sz w:val="18"/>
                <w:szCs w:val="18"/>
              </w:rPr>
              <w:t xml:space="preserve"> τὰς </w:t>
            </w:r>
            <w:hyperlink r:id="rId15066" w:tooltip="Art-AFP 3588: ta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λαμπάδας </w:t>
            </w:r>
            <w:hyperlink r:id="rId15067" w:tooltip="N-AFP 2985: lampadas -- A torch, lamp, lantern." w:history="1">
              <w:r w:rsidRPr="00B06055">
                <w:rPr>
                  <w:rStyle w:val="Hyperlink"/>
                  <w:rFonts w:ascii="Palatino Linotype" w:hAnsi="Palatino Linotype" w:cs="Tahoma"/>
                  <w:sz w:val="18"/>
                  <w:szCs w:val="18"/>
                </w:rPr>
                <w:t>(lamps)</w:t>
              </w:r>
            </w:hyperlink>
            <w:r w:rsidRPr="00B06055">
              <w:rPr>
                <w:rFonts w:ascii="Palatino Linotype" w:hAnsi="Palatino Linotype" w:cs="Tahoma"/>
                <w:sz w:val="18"/>
                <w:szCs w:val="18"/>
              </w:rPr>
              <w:t xml:space="preserve"> ἑαυτῶν </w:t>
            </w:r>
            <w:hyperlink r:id="rId15068" w:tooltip="RefPro-GF3P 1438: heautōn -- Himself, herself, itself." w:history="1">
              <w:r w:rsidRPr="00B06055">
                <w:rPr>
                  <w:rStyle w:val="Hyperlink"/>
                  <w:rFonts w:ascii="Palatino Linotype" w:hAnsi="Palatino Linotype" w:cs="Tahoma"/>
                  <w:sz w:val="18"/>
                  <w:szCs w:val="18"/>
                </w:rPr>
                <w:t>(of them)</w:t>
              </w:r>
            </w:hyperlink>
            <w:r w:rsidRPr="00B06055">
              <w:rPr>
                <w:rFonts w:ascii="Palatino Linotype" w:hAnsi="Palatino Linotype" w:cs="Tahoma"/>
                <w:sz w:val="18"/>
                <w:szCs w:val="18"/>
              </w:rPr>
              <w:t>, ἐξῆλθον </w:t>
            </w:r>
            <w:hyperlink r:id="rId15069" w:tooltip="V-AIA-3P 1831: exēlthon -- To go out, come out." w:history="1">
              <w:r w:rsidRPr="00B06055">
                <w:rPr>
                  <w:rStyle w:val="Hyperlink"/>
                  <w:rFonts w:ascii="Palatino Linotype" w:hAnsi="Palatino Linotype" w:cs="Tahoma"/>
                  <w:sz w:val="18"/>
                  <w:szCs w:val="18"/>
                </w:rPr>
                <w:t>(went forth)</w:t>
              </w:r>
            </w:hyperlink>
            <w:r w:rsidRPr="00B06055">
              <w:rPr>
                <w:rFonts w:ascii="Palatino Linotype" w:hAnsi="Palatino Linotype" w:cs="Tahoma"/>
                <w:sz w:val="18"/>
                <w:szCs w:val="18"/>
              </w:rPr>
              <w:t xml:space="preserve"> εἰς </w:t>
            </w:r>
            <w:hyperlink r:id="rId15070" w:tooltip="Prep 1519: eis -- Into, in, unto, to, upon, towards, for, among."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ὑπάντησιν </w:t>
            </w:r>
            <w:hyperlink r:id="rId15071" w:tooltip="N-AFS 5222: hypantēsin -- A meeting." w:history="1">
              <w:r w:rsidRPr="00B06055">
                <w:rPr>
                  <w:rStyle w:val="Hyperlink"/>
                  <w:rFonts w:ascii="Palatino Linotype" w:hAnsi="Palatino Linotype" w:cs="Tahoma"/>
                  <w:sz w:val="18"/>
                  <w:szCs w:val="18"/>
                </w:rPr>
                <w:t>(meet)</w:t>
              </w:r>
            </w:hyperlink>
            <w:r w:rsidRPr="00B06055">
              <w:rPr>
                <w:rFonts w:ascii="Palatino Linotype" w:hAnsi="Palatino Linotype" w:cs="Tahoma"/>
                <w:sz w:val="18"/>
                <w:szCs w:val="18"/>
              </w:rPr>
              <w:t xml:space="preserve"> τοῦ </w:t>
            </w:r>
            <w:hyperlink r:id="rId15072" w:tooltip="Art-GM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νυμφίου </w:t>
            </w:r>
            <w:hyperlink r:id="rId15073" w:tooltip="N-GMS 3566: nymphiou -- A bridegroom." w:history="1">
              <w:r w:rsidRPr="00B06055">
                <w:rPr>
                  <w:rStyle w:val="Hyperlink"/>
                  <w:rFonts w:ascii="Palatino Linotype" w:hAnsi="Palatino Linotype" w:cs="Tahoma"/>
                  <w:sz w:val="18"/>
                  <w:szCs w:val="18"/>
                </w:rPr>
                <w:t>(bridegroom)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1 Then shall the kingdom of heaven be likened unto ten virgins, </w:t>
            </w:r>
            <w:r w:rsidRPr="00B06055">
              <w:rPr>
                <w:rFonts w:ascii="Arial" w:eastAsia="Times New Roman" w:hAnsi="Arial" w:cs="Arial"/>
                <w:b/>
                <w:sz w:val="18"/>
                <w:szCs w:val="18"/>
                <w:u w:val="single"/>
              </w:rPr>
              <w:t>which</w:t>
            </w:r>
            <w:r w:rsidRPr="00B06055">
              <w:rPr>
                <w:rFonts w:ascii="Arial" w:eastAsia="Times New Roman" w:hAnsi="Arial" w:cs="Arial"/>
                <w:sz w:val="18"/>
                <w:szCs w:val="18"/>
              </w:rPr>
              <w:t xml:space="preserve"> took their lamps, and went forth to meet the bridegroom.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2 And five of them were wise, and five </w:t>
            </w:r>
            <w:r w:rsidRPr="00B06055">
              <w:rPr>
                <w:rFonts w:ascii="Arial" w:eastAsia="Times New Roman" w:hAnsi="Arial" w:cs="Arial"/>
                <w:b/>
                <w:sz w:val="18"/>
                <w:szCs w:val="18"/>
                <w:u w:val="single"/>
              </w:rPr>
              <w:t>of them</w:t>
            </w:r>
            <w:r w:rsidRPr="00B06055">
              <w:rPr>
                <w:rFonts w:ascii="Arial" w:eastAsia="Times New Roman" w:hAnsi="Arial" w:cs="Arial"/>
                <w:sz w:val="18"/>
                <w:szCs w:val="18"/>
              </w:rPr>
              <w:t xml:space="preserve"> were foolish.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w:t>
            </w:r>
            <w:r w:rsidRPr="00B06055">
              <w:rPr>
                <w:rStyle w:val="reftext1"/>
                <w:sz w:val="18"/>
                <w:szCs w:val="18"/>
              </w:rPr>
              <w:t> </w:t>
            </w:r>
            <w:r w:rsidRPr="00B06055">
              <w:rPr>
                <w:rFonts w:ascii="Palatino Linotype" w:hAnsi="Palatino Linotype" w:cs="Tahoma"/>
                <w:sz w:val="18"/>
                <w:szCs w:val="18"/>
              </w:rPr>
              <w:t>πέντε </w:t>
            </w:r>
            <w:hyperlink r:id="rId15074" w:tooltip="Adj-NFP 4002: pente -- Five." w:history="1">
              <w:r w:rsidRPr="00B06055">
                <w:rPr>
                  <w:rStyle w:val="Hyperlink"/>
                  <w:rFonts w:ascii="Palatino Linotype" w:hAnsi="Palatino Linotype" w:cs="Tahoma"/>
                  <w:sz w:val="18"/>
                  <w:szCs w:val="18"/>
                </w:rPr>
                <w:t>(Five)</w:t>
              </w:r>
            </w:hyperlink>
            <w:r w:rsidRPr="00B06055">
              <w:rPr>
                <w:rFonts w:ascii="Palatino Linotype" w:hAnsi="Palatino Linotype" w:cs="Tahoma"/>
                <w:sz w:val="18"/>
                <w:szCs w:val="18"/>
              </w:rPr>
              <w:t xml:space="preserve"> δὲ </w:t>
            </w:r>
            <w:hyperlink r:id="rId15075"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ἐξ </w:t>
            </w:r>
            <w:hyperlink r:id="rId15076" w:tooltip="Prep 1537: ex -- From out, out from among, from, suggesting from the interior outwards." w:history="1">
              <w:r w:rsidRPr="00B06055">
                <w:rPr>
                  <w:rStyle w:val="Hyperlink"/>
                  <w:rFonts w:ascii="Palatino Linotype" w:hAnsi="Palatino Linotype" w:cs="Tahoma"/>
                  <w:sz w:val="18"/>
                  <w:szCs w:val="18"/>
                </w:rPr>
                <w:t>(of)</w:t>
              </w:r>
            </w:hyperlink>
            <w:r w:rsidRPr="00B06055">
              <w:rPr>
                <w:rFonts w:ascii="Palatino Linotype" w:hAnsi="Palatino Linotype" w:cs="Tahoma"/>
                <w:sz w:val="18"/>
                <w:szCs w:val="18"/>
              </w:rPr>
              <w:t xml:space="preserve"> αὐτῶν </w:t>
            </w:r>
            <w:hyperlink r:id="rId15077" w:tooltip="PPro-GF3P 846: autōn -- He, she, it, they, them, same." w:history="1">
              <w:r w:rsidRPr="00B06055">
                <w:rPr>
                  <w:rStyle w:val="Hyperlink"/>
                  <w:rFonts w:ascii="Palatino Linotype" w:hAnsi="Palatino Linotype" w:cs="Tahoma"/>
                  <w:sz w:val="18"/>
                  <w:szCs w:val="18"/>
                </w:rPr>
                <w:t>(them)</w:t>
              </w:r>
            </w:hyperlink>
            <w:r w:rsidRPr="00B06055">
              <w:rPr>
                <w:rFonts w:ascii="Palatino Linotype" w:hAnsi="Palatino Linotype" w:cs="Tahoma"/>
                <w:sz w:val="18"/>
                <w:szCs w:val="18"/>
              </w:rPr>
              <w:t xml:space="preserve"> ἦσαν </w:t>
            </w:r>
            <w:hyperlink r:id="rId15078" w:tooltip="V-IIA-3P 1510: ēsan -- To be, exist." w:history="1">
              <w:r w:rsidRPr="00B06055">
                <w:rPr>
                  <w:rStyle w:val="Hyperlink"/>
                  <w:rFonts w:ascii="Palatino Linotype" w:hAnsi="Palatino Linotype" w:cs="Tahoma"/>
                  <w:sz w:val="18"/>
                  <w:szCs w:val="18"/>
                </w:rPr>
                <w:t>(were)</w:t>
              </w:r>
            </w:hyperlink>
            <w:r w:rsidRPr="00B06055">
              <w:rPr>
                <w:rFonts w:ascii="Palatino Linotype" w:hAnsi="Palatino Linotype" w:cs="Tahoma"/>
                <w:sz w:val="18"/>
                <w:szCs w:val="18"/>
              </w:rPr>
              <w:t xml:space="preserve"> μωραὶ </w:t>
            </w:r>
            <w:hyperlink r:id="rId15079" w:tooltip="Adj-NFP 3474: mōrai -- (a) adj: stupid, foolish, (b) noun: a fool." w:history="1">
              <w:r w:rsidRPr="00B06055">
                <w:rPr>
                  <w:rStyle w:val="Hyperlink"/>
                  <w:rFonts w:ascii="Palatino Linotype" w:hAnsi="Palatino Linotype" w:cs="Tahoma"/>
                  <w:sz w:val="18"/>
                  <w:szCs w:val="18"/>
                </w:rPr>
                <w:t>(foolish)</w:t>
              </w:r>
            </w:hyperlink>
            <w:r w:rsidRPr="00B06055">
              <w:rPr>
                <w:rFonts w:ascii="Palatino Linotype" w:hAnsi="Palatino Linotype" w:cs="Tahoma"/>
                <w:sz w:val="18"/>
                <w:szCs w:val="18"/>
              </w:rPr>
              <w:t>, καὶ </w:t>
            </w:r>
            <w:hyperlink r:id="rId1508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πέντε </w:t>
            </w:r>
            <w:hyperlink r:id="rId15081" w:tooltip="Adj-NFP 4002: pente -- Five." w:history="1">
              <w:r w:rsidRPr="00B06055">
                <w:rPr>
                  <w:rStyle w:val="Hyperlink"/>
                  <w:rFonts w:ascii="Palatino Linotype" w:hAnsi="Palatino Linotype" w:cs="Tahoma"/>
                  <w:sz w:val="18"/>
                  <w:szCs w:val="18"/>
                </w:rPr>
                <w:t>(five)</w:t>
              </w:r>
            </w:hyperlink>
            <w:r w:rsidRPr="00B06055">
              <w:rPr>
                <w:rFonts w:ascii="Palatino Linotype" w:hAnsi="Palatino Linotype" w:cs="Tahoma"/>
                <w:sz w:val="18"/>
                <w:szCs w:val="18"/>
              </w:rPr>
              <w:t xml:space="preserve"> φρόνιμοι </w:t>
            </w:r>
            <w:hyperlink r:id="rId15082" w:tooltip="Adj-NFP 5429: phronimoi -- Intelligent, prudent, sensible, wise." w:history="1">
              <w:r w:rsidRPr="00B06055">
                <w:rPr>
                  <w:rStyle w:val="Hyperlink"/>
                  <w:rFonts w:ascii="Palatino Linotype" w:hAnsi="Palatino Linotype" w:cs="Tahoma"/>
                  <w:sz w:val="18"/>
                  <w:szCs w:val="18"/>
                </w:rPr>
                <w:t>(wise)</w:t>
              </w:r>
            </w:hyperlink>
            <w:r w:rsidRPr="00B06055">
              <w:rPr>
                <w:rFonts w:ascii="Palatino Linotype" w:hAnsi="Palatino Linotype" w:cs="Tahoma"/>
                <w:sz w:val="18"/>
                <w:szCs w:val="18"/>
              </w:rPr>
              <w:t>.</w:t>
            </w:r>
          </w:p>
          <w:p w:rsidR="004519DA" w:rsidRPr="00B06055" w:rsidRDefault="004519DA"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2 And five of them were wise, and five were foolish.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3 They that were foolish took their lamps and took no oil with them;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w:t>
            </w:r>
            <w:r w:rsidRPr="00B06055">
              <w:rPr>
                <w:rStyle w:val="reftext1"/>
                <w:sz w:val="18"/>
                <w:szCs w:val="18"/>
              </w:rPr>
              <w:t> </w:t>
            </w:r>
            <w:r w:rsidRPr="00B06055">
              <w:rPr>
                <w:rFonts w:ascii="Palatino Linotype" w:hAnsi="Palatino Linotype" w:cs="Tahoma"/>
                <w:sz w:val="18"/>
                <w:szCs w:val="18"/>
              </w:rPr>
              <w:t>αἱ </w:t>
            </w:r>
            <w:hyperlink r:id="rId15083" w:tooltip="Art-NFP 3588: ha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γὰρ </w:t>
            </w:r>
            <w:hyperlink r:id="rId15084"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μωραὶ </w:t>
            </w:r>
            <w:hyperlink r:id="rId15085" w:tooltip="Adj-NFP 3474: mōrai -- (a) adj: stupid, foolish, (b) noun: a fool." w:history="1">
              <w:r w:rsidRPr="00B06055">
                <w:rPr>
                  <w:rStyle w:val="Hyperlink"/>
                  <w:rFonts w:ascii="Palatino Linotype" w:hAnsi="Palatino Linotype" w:cs="Tahoma"/>
                  <w:sz w:val="18"/>
                  <w:szCs w:val="18"/>
                </w:rPr>
                <w:t>(foolish)</w:t>
              </w:r>
            </w:hyperlink>
            <w:r w:rsidRPr="00B06055">
              <w:rPr>
                <w:rFonts w:ascii="Palatino Linotype" w:hAnsi="Palatino Linotype" w:cs="Tahoma"/>
                <w:sz w:val="18"/>
                <w:szCs w:val="18"/>
              </w:rPr>
              <w:t>, λαβοῦσαι </w:t>
            </w:r>
            <w:hyperlink r:id="rId15086" w:tooltip="V-APA-NFP 2983: labousai -- (a) to receive, get, (b) to take, lay hold of." w:history="1">
              <w:r w:rsidRPr="00B06055">
                <w:rPr>
                  <w:rStyle w:val="Hyperlink"/>
                  <w:rFonts w:ascii="Palatino Linotype" w:hAnsi="Palatino Linotype" w:cs="Tahoma"/>
                  <w:sz w:val="18"/>
                  <w:szCs w:val="18"/>
                </w:rPr>
                <w:t>(having taken)</w:t>
              </w:r>
            </w:hyperlink>
            <w:r w:rsidRPr="00B06055">
              <w:rPr>
                <w:rFonts w:ascii="Palatino Linotype" w:hAnsi="Palatino Linotype" w:cs="Tahoma"/>
                <w:sz w:val="18"/>
                <w:szCs w:val="18"/>
              </w:rPr>
              <w:t xml:space="preserve"> τὰς </w:t>
            </w:r>
            <w:hyperlink r:id="rId15087" w:tooltip="Art-AFP 3588: ta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λαμπάδας </w:t>
            </w:r>
            <w:hyperlink r:id="rId15088" w:tooltip="N-AFP 2985: lampadas -- A torch, lamp, lantern." w:history="1">
              <w:r w:rsidRPr="00B06055">
                <w:rPr>
                  <w:rStyle w:val="Hyperlink"/>
                  <w:rFonts w:ascii="Palatino Linotype" w:hAnsi="Palatino Linotype" w:cs="Tahoma"/>
                  <w:sz w:val="18"/>
                  <w:szCs w:val="18"/>
                </w:rPr>
                <w:t>(lamps)</w:t>
              </w:r>
            </w:hyperlink>
            <w:r w:rsidRPr="00B06055">
              <w:rPr>
                <w:rFonts w:ascii="Palatino Linotype" w:hAnsi="Palatino Linotype" w:cs="Tahoma"/>
                <w:sz w:val="18"/>
                <w:szCs w:val="18"/>
              </w:rPr>
              <w:t xml:space="preserve"> ‹αὐτῶν› </w:t>
            </w:r>
            <w:hyperlink r:id="rId15089" w:tooltip="PPro-GF3P 846: autōn -- He, she, it, they, them, same." w:history="1">
              <w:r w:rsidRPr="00B06055">
                <w:rPr>
                  <w:rStyle w:val="Hyperlink"/>
                  <w:rFonts w:ascii="Palatino Linotype" w:hAnsi="Palatino Linotype" w:cs="Tahoma"/>
                  <w:sz w:val="18"/>
                  <w:szCs w:val="18"/>
                </w:rPr>
                <w:t>(of them)</w:t>
              </w:r>
            </w:hyperlink>
            <w:r w:rsidRPr="00B06055">
              <w:rPr>
                <w:rFonts w:ascii="Palatino Linotype" w:hAnsi="Palatino Linotype" w:cs="Tahoma"/>
                <w:sz w:val="18"/>
                <w:szCs w:val="18"/>
              </w:rPr>
              <w:t>, οὐκ </w:t>
            </w:r>
            <w:hyperlink r:id="rId15090"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ἔλαβον </w:t>
            </w:r>
            <w:hyperlink r:id="rId15091" w:tooltip="V-AIA-3P 2983: elabon -- (a) to receive, get, (b) to take, lay hold of." w:history="1">
              <w:r w:rsidRPr="00B06055">
                <w:rPr>
                  <w:rStyle w:val="Hyperlink"/>
                  <w:rFonts w:ascii="Palatino Linotype" w:hAnsi="Palatino Linotype" w:cs="Tahoma"/>
                  <w:sz w:val="18"/>
                  <w:szCs w:val="18"/>
                </w:rPr>
                <w:t>(did take)</w:t>
              </w:r>
            </w:hyperlink>
            <w:r w:rsidRPr="00B06055">
              <w:rPr>
                <w:rFonts w:ascii="Palatino Linotype" w:hAnsi="Palatino Linotype" w:cs="Tahoma"/>
                <w:sz w:val="18"/>
                <w:szCs w:val="18"/>
              </w:rPr>
              <w:t xml:space="preserve"> μεθ’ </w:t>
            </w:r>
            <w:hyperlink r:id="rId15092" w:tooltip="Prep 3326: meth’ -- (a) genitive: with, in company with, (b) accusative: (1) behind, beyond, after, of place, (2) after, of time, with nouns, neut. of adjectives." w:history="1">
              <w:r w:rsidRPr="00B06055">
                <w:rPr>
                  <w:rStyle w:val="Hyperlink"/>
                  <w:rFonts w:ascii="Palatino Linotype" w:hAnsi="Palatino Linotype" w:cs="Tahoma"/>
                  <w:sz w:val="18"/>
                  <w:szCs w:val="18"/>
                </w:rPr>
                <w:t>(with)</w:t>
              </w:r>
            </w:hyperlink>
            <w:r w:rsidRPr="00B06055">
              <w:rPr>
                <w:rFonts w:ascii="Palatino Linotype" w:hAnsi="Palatino Linotype" w:cs="Tahoma"/>
                <w:sz w:val="18"/>
                <w:szCs w:val="18"/>
              </w:rPr>
              <w:t xml:space="preserve"> ἑαυτῶν </w:t>
            </w:r>
            <w:hyperlink r:id="rId15093" w:tooltip="RefPro-GF3P 1438: heautōn -- Himself, herself, itself." w:history="1">
              <w:r w:rsidRPr="00B06055">
                <w:rPr>
                  <w:rStyle w:val="Hyperlink"/>
                  <w:rFonts w:ascii="Palatino Linotype" w:hAnsi="Palatino Linotype" w:cs="Tahoma"/>
                  <w:sz w:val="18"/>
                  <w:szCs w:val="18"/>
                </w:rPr>
                <w:t>(them)</w:t>
              </w:r>
            </w:hyperlink>
            <w:r w:rsidRPr="00B06055">
              <w:rPr>
                <w:rFonts w:ascii="Palatino Linotype" w:hAnsi="Palatino Linotype" w:cs="Tahoma"/>
                <w:sz w:val="18"/>
                <w:szCs w:val="18"/>
              </w:rPr>
              <w:t xml:space="preserve"> ἔλαιον </w:t>
            </w:r>
            <w:hyperlink r:id="rId15094" w:tooltip="N-ANS 1637: elaion -- Olive oil, oil." w:history="1">
              <w:r w:rsidRPr="00B06055">
                <w:rPr>
                  <w:rStyle w:val="Hyperlink"/>
                  <w:rFonts w:ascii="Palatino Linotype" w:hAnsi="Palatino Linotype" w:cs="Tahoma"/>
                  <w:sz w:val="18"/>
                  <w:szCs w:val="18"/>
                </w:rPr>
                <w:t>(oil)</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3 They that were foolish took their lamps, and took no oil with them: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proofErr w:type="gramStart"/>
            <w:r w:rsidRPr="00B06055">
              <w:rPr>
                <w:rFonts w:ascii="Arial" w:eastAsia="Times New Roman" w:hAnsi="Arial" w:cs="Arial"/>
                <w:sz w:val="18"/>
                <w:szCs w:val="18"/>
              </w:rPr>
              <w:t>but</w:t>
            </w:r>
            <w:proofErr w:type="gramEnd"/>
            <w:r w:rsidRPr="00B06055">
              <w:rPr>
                <w:rFonts w:ascii="Arial" w:eastAsia="Times New Roman" w:hAnsi="Arial" w:cs="Arial"/>
                <w:sz w:val="18"/>
                <w:szCs w:val="18"/>
              </w:rPr>
              <w:t xml:space="preserve"> the wise took oil in their vessels with their lamps.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w:t>
            </w:r>
            <w:r w:rsidRPr="00B06055">
              <w:rPr>
                <w:rStyle w:val="reftext1"/>
                <w:sz w:val="18"/>
                <w:szCs w:val="18"/>
              </w:rPr>
              <w:t> </w:t>
            </w:r>
            <w:r w:rsidRPr="00B06055">
              <w:rPr>
                <w:rFonts w:ascii="Palatino Linotype" w:hAnsi="Palatino Linotype" w:cs="Tahoma"/>
                <w:sz w:val="18"/>
                <w:szCs w:val="18"/>
              </w:rPr>
              <w:t>αἱ </w:t>
            </w:r>
            <w:hyperlink r:id="rId15095" w:tooltip="Art-NFP 3588: hai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δὲ </w:t>
            </w:r>
            <w:hyperlink r:id="rId15096" w:tooltip="Conj 1161: de -- A weak adversative particle, generally placed second in its clause; but, on the other hand, and." w:history="1">
              <w:r w:rsidRPr="00B06055">
                <w:rPr>
                  <w:rStyle w:val="Hyperlink"/>
                  <w:rFonts w:ascii="Palatino Linotype" w:hAnsi="Palatino Linotype" w:cs="Tahoma"/>
                  <w:sz w:val="18"/>
                  <w:szCs w:val="18"/>
                </w:rPr>
                <w:t>(but)</w:t>
              </w:r>
            </w:hyperlink>
            <w:r w:rsidRPr="00B06055">
              <w:rPr>
                <w:rFonts w:ascii="Palatino Linotype" w:hAnsi="Palatino Linotype" w:cs="Tahoma"/>
                <w:sz w:val="18"/>
                <w:szCs w:val="18"/>
              </w:rPr>
              <w:t xml:space="preserve"> φρόνιμοι </w:t>
            </w:r>
            <w:hyperlink r:id="rId15097" w:tooltip="Adj-NFP 5429: phronimoi -- Intelligent, prudent, sensible, wise." w:history="1">
              <w:r w:rsidRPr="00B06055">
                <w:rPr>
                  <w:rStyle w:val="Hyperlink"/>
                  <w:rFonts w:ascii="Palatino Linotype" w:hAnsi="Palatino Linotype" w:cs="Tahoma"/>
                  <w:sz w:val="18"/>
                  <w:szCs w:val="18"/>
                </w:rPr>
                <w:t>(the wise)</w:t>
              </w:r>
            </w:hyperlink>
            <w:r w:rsidRPr="00B06055">
              <w:rPr>
                <w:rFonts w:ascii="Palatino Linotype" w:hAnsi="Palatino Linotype" w:cs="Tahoma"/>
                <w:sz w:val="18"/>
                <w:szCs w:val="18"/>
              </w:rPr>
              <w:t xml:space="preserve"> ἔλαβον </w:t>
            </w:r>
            <w:hyperlink r:id="rId15098" w:tooltip="V-AIA-3P 2983: elabon -- (a) to receive, get, (b) to take, lay hold of." w:history="1">
              <w:r w:rsidRPr="00B06055">
                <w:rPr>
                  <w:rStyle w:val="Hyperlink"/>
                  <w:rFonts w:ascii="Palatino Linotype" w:hAnsi="Palatino Linotype" w:cs="Tahoma"/>
                  <w:sz w:val="18"/>
                  <w:szCs w:val="18"/>
                </w:rPr>
                <w:t>(took)</w:t>
              </w:r>
            </w:hyperlink>
            <w:r w:rsidRPr="00B06055">
              <w:rPr>
                <w:rFonts w:ascii="Palatino Linotype" w:hAnsi="Palatino Linotype" w:cs="Tahoma"/>
                <w:sz w:val="18"/>
                <w:szCs w:val="18"/>
              </w:rPr>
              <w:t xml:space="preserve"> ἔλαιον </w:t>
            </w:r>
            <w:hyperlink r:id="rId15099" w:tooltip="N-ANS 1637: elaion -- Olive oil, oil." w:history="1">
              <w:r w:rsidRPr="00B06055">
                <w:rPr>
                  <w:rStyle w:val="Hyperlink"/>
                  <w:rFonts w:ascii="Palatino Linotype" w:hAnsi="Palatino Linotype" w:cs="Tahoma"/>
                  <w:sz w:val="18"/>
                  <w:szCs w:val="18"/>
                </w:rPr>
                <w:t>(oil)</w:t>
              </w:r>
            </w:hyperlink>
            <w:r w:rsidRPr="00B06055">
              <w:rPr>
                <w:rFonts w:ascii="Palatino Linotype" w:hAnsi="Palatino Linotype" w:cs="Tahoma"/>
                <w:sz w:val="18"/>
                <w:szCs w:val="18"/>
              </w:rPr>
              <w:t xml:space="preserve"> ἐν </w:t>
            </w:r>
            <w:hyperlink r:id="rId15100"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τοῖς </w:t>
            </w:r>
            <w:hyperlink r:id="rId15101" w:tooltip="Art-DNP 3588: toi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ἀγγείοις </w:t>
            </w:r>
            <w:hyperlink r:id="rId15102" w:tooltip="N-DNP 30: angeiois -- A vessel, flask." w:history="1">
              <w:r w:rsidRPr="00B06055">
                <w:rPr>
                  <w:rStyle w:val="Hyperlink"/>
                  <w:rFonts w:ascii="Palatino Linotype" w:hAnsi="Palatino Linotype" w:cs="Tahoma"/>
                  <w:sz w:val="18"/>
                  <w:szCs w:val="18"/>
                </w:rPr>
                <w:t>(vessels)</w:t>
              </w:r>
            </w:hyperlink>
            <w:r w:rsidRPr="00B06055">
              <w:rPr>
                <w:rFonts w:ascii="Palatino Linotype" w:hAnsi="Palatino Linotype" w:cs="Tahoma"/>
                <w:sz w:val="18"/>
                <w:szCs w:val="18"/>
              </w:rPr>
              <w:t>, μετὰ </w:t>
            </w:r>
            <w:hyperlink r:id="rId15103" w:tooltip="Prep 3326: meta -- (a) genitive: with, in company with, (b) accusative: (1) behind, beyond, after, of place, (2) after, of time, with nouns, neut. of adjectives." w:history="1">
              <w:r w:rsidRPr="00B06055">
                <w:rPr>
                  <w:rStyle w:val="Hyperlink"/>
                  <w:rFonts w:ascii="Palatino Linotype" w:hAnsi="Palatino Linotype" w:cs="Tahoma"/>
                  <w:sz w:val="18"/>
                  <w:szCs w:val="18"/>
                </w:rPr>
                <w:t>(with)</w:t>
              </w:r>
            </w:hyperlink>
            <w:r w:rsidRPr="00B06055">
              <w:rPr>
                <w:rFonts w:ascii="Palatino Linotype" w:hAnsi="Palatino Linotype" w:cs="Tahoma"/>
                <w:sz w:val="18"/>
                <w:szCs w:val="18"/>
              </w:rPr>
              <w:t xml:space="preserve"> τῶν </w:t>
            </w:r>
            <w:hyperlink r:id="rId15104" w:tooltip="Art-GFP 3588: tō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λαμπάδων </w:t>
            </w:r>
            <w:hyperlink r:id="rId15105" w:tooltip="N-GFP 2985: lampadōn -- A torch, lamp, lantern." w:history="1">
              <w:r w:rsidRPr="00B06055">
                <w:rPr>
                  <w:rStyle w:val="Hyperlink"/>
                  <w:rFonts w:ascii="Palatino Linotype" w:hAnsi="Palatino Linotype" w:cs="Tahoma"/>
                  <w:sz w:val="18"/>
                  <w:szCs w:val="18"/>
                </w:rPr>
                <w:t>(lamps)</w:t>
              </w:r>
            </w:hyperlink>
            <w:r w:rsidRPr="00B06055">
              <w:rPr>
                <w:rFonts w:ascii="Palatino Linotype" w:hAnsi="Palatino Linotype" w:cs="Tahoma"/>
                <w:sz w:val="18"/>
                <w:szCs w:val="18"/>
              </w:rPr>
              <w:t xml:space="preserve"> ἑαυτῶν </w:t>
            </w:r>
            <w:hyperlink r:id="rId15106" w:tooltip="RefPro-GF3P 1438: heautōn -- Himself, herself, itself." w:history="1">
              <w:r w:rsidRPr="00B06055">
                <w:rPr>
                  <w:rStyle w:val="Hyperlink"/>
                  <w:rFonts w:ascii="Palatino Linotype" w:hAnsi="Palatino Linotype" w:cs="Tahoma"/>
                  <w:sz w:val="18"/>
                  <w:szCs w:val="18"/>
                </w:rPr>
                <w:t>(of them)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4 But the wise took oil in their vessels with their lamps.</w:t>
            </w:r>
          </w:p>
        </w:tc>
      </w:tr>
      <w:tr w:rsidR="004519DA" w:rsidRPr="000A4E93" w:rsidTr="00DF3B2A">
        <w:trPr>
          <w:tblCellSpacing w:w="75" w:type="dxa"/>
        </w:trPr>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4 While the bridegroom tarried they all slumbered and slept.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w:t>
            </w:r>
            <w:r w:rsidRPr="00B06055">
              <w:rPr>
                <w:rStyle w:val="reftext1"/>
                <w:sz w:val="18"/>
                <w:szCs w:val="18"/>
              </w:rPr>
              <w:t> </w:t>
            </w:r>
            <w:r w:rsidRPr="00B06055">
              <w:rPr>
                <w:rFonts w:ascii="Palatino Linotype" w:hAnsi="Palatino Linotype" w:cs="Tahoma"/>
                <w:sz w:val="18"/>
                <w:szCs w:val="18"/>
              </w:rPr>
              <w:t>χρονίζοντος </w:t>
            </w:r>
            <w:hyperlink r:id="rId15107" w:tooltip="V-PPA-GMS 5549: chronizontos -- To delay, tarry, linger, spend time." w:history="1">
              <w:r w:rsidRPr="00B06055">
                <w:rPr>
                  <w:rStyle w:val="Hyperlink"/>
                  <w:rFonts w:ascii="Palatino Linotype" w:hAnsi="Palatino Linotype" w:cs="Tahoma"/>
                  <w:sz w:val="18"/>
                  <w:szCs w:val="18"/>
                </w:rPr>
                <w:t>(Tarrying)</w:t>
              </w:r>
            </w:hyperlink>
            <w:r w:rsidRPr="00B06055">
              <w:rPr>
                <w:rFonts w:ascii="Palatino Linotype" w:hAnsi="Palatino Linotype" w:cs="Tahoma"/>
                <w:sz w:val="18"/>
                <w:szCs w:val="18"/>
              </w:rPr>
              <w:t xml:space="preserve"> δὲ </w:t>
            </w:r>
            <w:hyperlink r:id="rId15108"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τοῦ </w:t>
            </w:r>
            <w:hyperlink r:id="rId15109" w:tooltip="Art-GM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νυμφίου </w:t>
            </w:r>
            <w:hyperlink r:id="rId15110" w:tooltip="N-GMS 3566: nymphiou -- A bridegroom." w:history="1">
              <w:r w:rsidRPr="00B06055">
                <w:rPr>
                  <w:rStyle w:val="Hyperlink"/>
                  <w:rFonts w:ascii="Palatino Linotype" w:hAnsi="Palatino Linotype" w:cs="Tahoma"/>
                  <w:sz w:val="18"/>
                  <w:szCs w:val="18"/>
                </w:rPr>
                <w:t>(bridegroom)</w:t>
              </w:r>
            </w:hyperlink>
            <w:r w:rsidRPr="00B06055">
              <w:rPr>
                <w:rFonts w:ascii="Palatino Linotype" w:hAnsi="Palatino Linotype" w:cs="Tahoma"/>
                <w:sz w:val="18"/>
                <w:szCs w:val="18"/>
              </w:rPr>
              <w:t>, ἐνύσταξαν </w:t>
            </w:r>
            <w:hyperlink r:id="rId15111" w:tooltip="V-AIA-3P 3573: enystaxan -- To nod in sleep, to be drowsy, slumber." w:history="1">
              <w:r w:rsidRPr="00B06055">
                <w:rPr>
                  <w:rStyle w:val="Hyperlink"/>
                  <w:rFonts w:ascii="Palatino Linotype" w:hAnsi="Palatino Linotype" w:cs="Tahoma"/>
                  <w:sz w:val="18"/>
                  <w:szCs w:val="18"/>
                </w:rPr>
                <w:t>(they became drowsy)</w:t>
              </w:r>
            </w:hyperlink>
            <w:r w:rsidRPr="00B06055">
              <w:rPr>
                <w:rFonts w:ascii="Palatino Linotype" w:hAnsi="Palatino Linotype" w:cs="Tahoma"/>
                <w:sz w:val="18"/>
                <w:szCs w:val="18"/>
              </w:rPr>
              <w:t xml:space="preserve"> πᾶσαι </w:t>
            </w:r>
            <w:hyperlink r:id="rId15112" w:tooltip="Adj-NFP 3956: pasai -- All, the whole, every kind of."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 xml:space="preserve"> καὶ </w:t>
            </w:r>
            <w:hyperlink r:id="rId1511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ἐκάθευδον </w:t>
            </w:r>
            <w:hyperlink r:id="rId15114" w:tooltip="V-IIA-3P 2518: ekatheudon -- To sleep, to be sleeping." w:history="1">
              <w:r w:rsidRPr="00B06055">
                <w:rPr>
                  <w:rStyle w:val="Hyperlink"/>
                  <w:rFonts w:ascii="Palatino Linotype" w:hAnsi="Palatino Linotype" w:cs="Tahoma"/>
                  <w:sz w:val="18"/>
                  <w:szCs w:val="18"/>
                </w:rPr>
                <w:t>(were sleeping)</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5 While the bridegroom tarried, they all slumbered and slept.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5 And at midnight there was a cry made, Behold, the bridegroom cometh; go ye out to meet him.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6</w:t>
            </w:r>
            <w:r w:rsidRPr="00B06055">
              <w:rPr>
                <w:rStyle w:val="reftext1"/>
                <w:sz w:val="18"/>
                <w:szCs w:val="18"/>
              </w:rPr>
              <w:t> </w:t>
            </w:r>
            <w:r w:rsidRPr="00B06055">
              <w:rPr>
                <w:rFonts w:ascii="Palatino Linotype" w:hAnsi="Palatino Linotype" w:cs="Tahoma"/>
                <w:sz w:val="18"/>
                <w:szCs w:val="18"/>
              </w:rPr>
              <w:t>Μέσης </w:t>
            </w:r>
            <w:hyperlink r:id="rId15115" w:tooltip="Adj-GFS 3319: Mesēs -- Middle, in the middle, between, in the midst of." w:history="1">
              <w:r w:rsidRPr="00B06055">
                <w:rPr>
                  <w:rStyle w:val="Hyperlink"/>
                  <w:rFonts w:ascii="Palatino Linotype" w:hAnsi="Palatino Linotype" w:cs="Tahoma"/>
                  <w:sz w:val="18"/>
                  <w:szCs w:val="18"/>
                </w:rPr>
                <w:t>(At middle)</w:t>
              </w:r>
            </w:hyperlink>
            <w:r w:rsidRPr="00B06055">
              <w:rPr>
                <w:rFonts w:ascii="Palatino Linotype" w:hAnsi="Palatino Linotype" w:cs="Tahoma"/>
                <w:sz w:val="18"/>
                <w:szCs w:val="18"/>
              </w:rPr>
              <w:t xml:space="preserve"> δὲ </w:t>
            </w:r>
            <w:hyperlink r:id="rId15116"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νυκτὸς </w:t>
            </w:r>
            <w:hyperlink r:id="rId15117" w:tooltip="N-GFS 3571: nyktos -- The night, night-time." w:history="1">
              <w:r w:rsidRPr="00B06055">
                <w:rPr>
                  <w:rStyle w:val="Hyperlink"/>
                  <w:rFonts w:ascii="Palatino Linotype" w:hAnsi="Palatino Linotype" w:cs="Tahoma"/>
                  <w:sz w:val="18"/>
                  <w:szCs w:val="18"/>
                </w:rPr>
                <w:t>(of </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night)</w:t>
              </w:r>
            </w:hyperlink>
            <w:r w:rsidRPr="00B06055">
              <w:rPr>
                <w:rFonts w:ascii="Palatino Linotype" w:hAnsi="Palatino Linotype" w:cs="Tahoma"/>
                <w:sz w:val="18"/>
                <w:szCs w:val="18"/>
              </w:rPr>
              <w:t>, κραυγὴ </w:t>
            </w:r>
            <w:hyperlink r:id="rId15118" w:tooltip="N-NFS 2906: kraugē -- (a) a shout, cry, clamor, (b) outcry, clamoring against another." w:history="1">
              <w:r w:rsidRPr="00B06055">
                <w:rPr>
                  <w:rStyle w:val="Hyperlink"/>
                  <w:rFonts w:ascii="Palatino Linotype" w:hAnsi="Palatino Linotype" w:cs="Tahoma"/>
                  <w:sz w:val="18"/>
                  <w:szCs w:val="18"/>
                </w:rPr>
                <w:t>(a cry)</w:t>
              </w:r>
            </w:hyperlink>
            <w:r w:rsidRPr="00B06055">
              <w:rPr>
                <w:rFonts w:ascii="Palatino Linotype" w:hAnsi="Palatino Linotype" w:cs="Tahoma"/>
                <w:sz w:val="18"/>
                <w:szCs w:val="18"/>
              </w:rPr>
              <w:t xml:space="preserve"> γέγονεν </w:t>
            </w:r>
            <w:hyperlink r:id="rId15119" w:tooltip="V-RIA-3S 1096: gegonen -- To come into being, to be born, become, come about, happen." w:history="1">
              <w:r w:rsidRPr="00B06055">
                <w:rPr>
                  <w:rStyle w:val="Hyperlink"/>
                  <w:rFonts w:ascii="Palatino Linotype" w:hAnsi="Palatino Linotype" w:cs="Tahoma"/>
                  <w:sz w:val="18"/>
                  <w:szCs w:val="18"/>
                </w:rPr>
                <w:t>(there was)</w:t>
              </w:r>
            </w:hyperlink>
            <w:r w:rsidRPr="00B06055">
              <w:rPr>
                <w:rFonts w:ascii="Palatino Linotype" w:hAnsi="Palatino Linotype" w:cs="Tahoma"/>
                <w:sz w:val="18"/>
                <w:szCs w:val="18"/>
              </w:rPr>
              <w:t>: ‘Ἰδοὺ </w:t>
            </w:r>
            <w:hyperlink r:id="rId15120" w:tooltip="V-AMA-2S 2400: Idou -- See! Lo! Behold! Look!." w:history="1">
              <w:r w:rsidRPr="00B06055">
                <w:rPr>
                  <w:rStyle w:val="Hyperlink"/>
                  <w:rFonts w:ascii="Palatino Linotype" w:hAnsi="Palatino Linotype" w:cs="Tahoma"/>
                  <w:sz w:val="18"/>
                  <w:szCs w:val="18"/>
                </w:rPr>
                <w:t>(Behold)</w:t>
              </w:r>
            </w:hyperlink>
            <w:r w:rsidRPr="00B06055">
              <w:rPr>
                <w:rFonts w:ascii="Palatino Linotype" w:hAnsi="Palatino Linotype" w:cs="Tahoma"/>
                <w:sz w:val="18"/>
                <w:szCs w:val="18"/>
              </w:rPr>
              <w:t>, ὁ </w:t>
            </w:r>
            <w:hyperlink r:id="rId15121"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νυμφίος </w:t>
            </w:r>
            <w:hyperlink r:id="rId15122" w:tooltip="N-NMS 3566: nymphios -- A bridegroom." w:history="1">
              <w:r w:rsidRPr="00B06055">
                <w:rPr>
                  <w:rStyle w:val="Hyperlink"/>
                  <w:rFonts w:ascii="Palatino Linotype" w:hAnsi="Palatino Linotype" w:cs="Tahoma"/>
                  <w:sz w:val="18"/>
                  <w:szCs w:val="18"/>
                </w:rPr>
                <w:t>(bridegroom)</w:t>
              </w:r>
            </w:hyperlink>
            <w:r w:rsidRPr="00B06055">
              <w:rPr>
                <w:rFonts w:ascii="Palatino Linotype" w:hAnsi="Palatino Linotype" w:cs="Tahoma"/>
                <w:sz w:val="18"/>
                <w:szCs w:val="18"/>
              </w:rPr>
              <w:t>! ἐξέρχεσθε </w:t>
            </w:r>
            <w:hyperlink r:id="rId15123" w:tooltip="V-PMM/P-2P 1831: exerchesthe -- To go out, come out." w:history="1">
              <w:r w:rsidRPr="00B06055">
                <w:rPr>
                  <w:rStyle w:val="Hyperlink"/>
                  <w:rFonts w:ascii="Palatino Linotype" w:hAnsi="Palatino Linotype" w:cs="Tahoma"/>
                  <w:sz w:val="18"/>
                  <w:szCs w:val="18"/>
                </w:rPr>
                <w:t>(Go forth)</w:t>
              </w:r>
            </w:hyperlink>
            <w:r w:rsidRPr="00B06055">
              <w:rPr>
                <w:rFonts w:ascii="Palatino Linotype" w:hAnsi="Palatino Linotype" w:cs="Tahoma"/>
                <w:sz w:val="18"/>
                <w:szCs w:val="18"/>
              </w:rPr>
              <w:t xml:space="preserve"> εἰς </w:t>
            </w:r>
            <w:hyperlink r:id="rId15124" w:tooltip="Prep 1519: eis -- Into, in, unto, to, upon, towards, for, among."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ἀπάντησιν </w:t>
            </w:r>
            <w:hyperlink r:id="rId15125" w:tooltip="N-AFS 529: apantēsin -- The act of meeting, to meet (a phrase seemingly almost technical for the reception of a newly arrived official)." w:history="1">
              <w:r w:rsidRPr="00B06055">
                <w:rPr>
                  <w:rStyle w:val="Hyperlink"/>
                  <w:rFonts w:ascii="Palatino Linotype" w:hAnsi="Palatino Linotype" w:cs="Tahoma"/>
                  <w:sz w:val="18"/>
                  <w:szCs w:val="18"/>
                </w:rPr>
                <w:t>(meet)</w:t>
              </w:r>
            </w:hyperlink>
            <w:r w:rsidRPr="00B06055">
              <w:rPr>
                <w:rFonts w:ascii="Palatino Linotype" w:hAnsi="Palatino Linotype" w:cs="Tahoma"/>
                <w:sz w:val="18"/>
                <w:szCs w:val="18"/>
              </w:rPr>
              <w:t xml:space="preserve"> ‹αὐτοῦ› </w:t>
            </w:r>
            <w:hyperlink r:id="rId15126" w:tooltip="PPro-GM3S 846: autou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25:6</w:t>
            </w:r>
            <w:r w:rsidRPr="00B06055">
              <w:rPr>
                <w:rFonts w:ascii="Arial" w:eastAsia="Times New Roman" w:hAnsi="Arial" w:cs="Arial"/>
                <w:sz w:val="18"/>
                <w:szCs w:val="18"/>
              </w:rPr>
              <w:t xml:space="preserve"> And at midnight there was a cry made, Behold, the bridegroom cometh; go ye out to meet him.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 Then all those virgins arose, and trimmed their lamps.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7</w:t>
            </w:r>
            <w:r w:rsidRPr="00B06055">
              <w:rPr>
                <w:rStyle w:val="reftext1"/>
                <w:sz w:val="18"/>
                <w:szCs w:val="18"/>
              </w:rPr>
              <w:t> </w:t>
            </w:r>
            <w:r w:rsidRPr="00B06055">
              <w:rPr>
                <w:rFonts w:ascii="Palatino Linotype" w:hAnsi="Palatino Linotype" w:cs="Tahoma"/>
                <w:sz w:val="18"/>
                <w:szCs w:val="18"/>
              </w:rPr>
              <w:t>Τότε </w:t>
            </w:r>
            <w:hyperlink r:id="rId15127" w:tooltip="Adv 5119: Tote -- Then, at that time."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ἠγέρθησαν </w:t>
            </w:r>
            <w:hyperlink r:id="rId15128" w:tooltip="V-AIP-3P 1453: ēgerthēsan -- (a) to wake, arouse, (b) to raise up." w:history="1">
              <w:r w:rsidRPr="00B06055">
                <w:rPr>
                  <w:rStyle w:val="Hyperlink"/>
                  <w:rFonts w:ascii="Palatino Linotype" w:hAnsi="Palatino Linotype" w:cs="Tahoma"/>
                  <w:sz w:val="18"/>
                  <w:szCs w:val="18"/>
                </w:rPr>
                <w:t>(arose)</w:t>
              </w:r>
            </w:hyperlink>
            <w:r w:rsidRPr="00B06055">
              <w:rPr>
                <w:rFonts w:ascii="Palatino Linotype" w:hAnsi="Palatino Linotype" w:cs="Tahoma"/>
                <w:sz w:val="18"/>
                <w:szCs w:val="18"/>
              </w:rPr>
              <w:t xml:space="preserve"> πᾶσαι </w:t>
            </w:r>
            <w:hyperlink r:id="rId15129" w:tooltip="Adj-NFP 3956: pasai -- All, the whole, every kind of."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 xml:space="preserve"> αἱ </w:t>
            </w:r>
            <w:hyperlink r:id="rId15130" w:tooltip="Art-NFP 3588: ha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παρθένοι </w:t>
            </w:r>
            <w:hyperlink r:id="rId15131" w:tooltip="N-NFP 3933: parthenoi -- A maiden, virgin; extended to men who have not known women." w:history="1">
              <w:r w:rsidRPr="00B06055">
                <w:rPr>
                  <w:rStyle w:val="Hyperlink"/>
                  <w:rFonts w:ascii="Palatino Linotype" w:hAnsi="Palatino Linotype" w:cs="Tahoma"/>
                  <w:sz w:val="18"/>
                  <w:szCs w:val="18"/>
                </w:rPr>
                <w:t>(virgins)</w:t>
              </w:r>
            </w:hyperlink>
            <w:r w:rsidRPr="00B06055">
              <w:rPr>
                <w:rFonts w:ascii="Palatino Linotype" w:hAnsi="Palatino Linotype" w:cs="Tahoma"/>
                <w:sz w:val="18"/>
                <w:szCs w:val="18"/>
              </w:rPr>
              <w:t xml:space="preserve"> ἐκεῖναι </w:t>
            </w:r>
            <w:hyperlink r:id="rId15132" w:tooltip="DPro-NFP 1565: ekeinai -- That, that one there, yonder."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 xml:space="preserve"> καὶ </w:t>
            </w:r>
            <w:hyperlink r:id="rId1513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ἐκόσμησαν </w:t>
            </w:r>
            <w:hyperlink r:id="rId15134" w:tooltip="V-AIA-3P 2885: ekosmēsan -- To put into order; to decorate, deck, adorn." w:history="1">
              <w:r w:rsidRPr="00B06055">
                <w:rPr>
                  <w:rStyle w:val="Hyperlink"/>
                  <w:rFonts w:ascii="Palatino Linotype" w:hAnsi="Palatino Linotype" w:cs="Tahoma"/>
                  <w:sz w:val="18"/>
                  <w:szCs w:val="18"/>
                </w:rPr>
                <w:t>(trimmed)</w:t>
              </w:r>
            </w:hyperlink>
            <w:r w:rsidRPr="00B06055">
              <w:rPr>
                <w:rFonts w:ascii="Palatino Linotype" w:hAnsi="Palatino Linotype" w:cs="Tahoma"/>
                <w:sz w:val="18"/>
                <w:szCs w:val="18"/>
              </w:rPr>
              <w:t xml:space="preserve"> τὰς </w:t>
            </w:r>
            <w:hyperlink r:id="rId15135" w:tooltip="Art-AFP 3588: ta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λαμπάδας </w:t>
            </w:r>
            <w:hyperlink r:id="rId15136" w:tooltip="N-AFP 2985: lampadas -- A torch, lamp, lantern." w:history="1">
              <w:r w:rsidRPr="00B06055">
                <w:rPr>
                  <w:rStyle w:val="Hyperlink"/>
                  <w:rFonts w:ascii="Palatino Linotype" w:hAnsi="Palatino Linotype" w:cs="Tahoma"/>
                  <w:sz w:val="18"/>
                  <w:szCs w:val="18"/>
                </w:rPr>
                <w:t>(lamps)</w:t>
              </w:r>
            </w:hyperlink>
            <w:r w:rsidRPr="00B06055">
              <w:rPr>
                <w:rFonts w:ascii="Palatino Linotype" w:hAnsi="Palatino Linotype" w:cs="Tahoma"/>
                <w:sz w:val="18"/>
                <w:szCs w:val="18"/>
              </w:rPr>
              <w:t xml:space="preserve"> ἑαυτῶν </w:t>
            </w:r>
            <w:hyperlink r:id="rId15137" w:tooltip="RefPro-GF3P 1438: heautōn -- Himself, herself, itself." w:history="1">
              <w:r w:rsidRPr="00B06055">
                <w:rPr>
                  <w:rStyle w:val="Hyperlink"/>
                  <w:rFonts w:ascii="Palatino Linotype" w:hAnsi="Palatino Linotype" w:cs="Tahoma"/>
                  <w:sz w:val="18"/>
                  <w:szCs w:val="18"/>
                </w:rPr>
                <w:t>(of them)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7 Then all those virgins arose, and trimmed their lamps.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7 And the foolish </w:t>
            </w:r>
            <w:r w:rsidRPr="00B06055">
              <w:rPr>
                <w:rFonts w:ascii="Arial" w:eastAsia="Times New Roman" w:hAnsi="Arial" w:cs="Arial"/>
                <w:sz w:val="18"/>
                <w:szCs w:val="18"/>
              </w:rPr>
              <w:lastRenderedPageBreak/>
              <w:t xml:space="preserve">said unto the wise, Give us of your oil; for our lamps are gone out.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8</w:t>
            </w:r>
            <w:r w:rsidRPr="00B06055">
              <w:rPr>
                <w:rStyle w:val="reftext1"/>
                <w:sz w:val="18"/>
                <w:szCs w:val="18"/>
              </w:rPr>
              <w:t> </w:t>
            </w:r>
            <w:r w:rsidRPr="00B06055">
              <w:rPr>
                <w:rFonts w:ascii="Palatino Linotype" w:hAnsi="Palatino Linotype" w:cs="Tahoma"/>
                <w:sz w:val="18"/>
                <w:szCs w:val="18"/>
              </w:rPr>
              <w:t>αἱ </w:t>
            </w:r>
            <w:hyperlink r:id="rId15138" w:tooltip="Art-NFP 3588: hai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δὲ </w:t>
            </w:r>
            <w:hyperlink r:id="rId15139" w:tooltip="Conj 1161: de -- A weak adversative particle, generally placed second in its clause; but, on the other hand, and."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μωραὶ </w:t>
            </w:r>
            <w:hyperlink r:id="rId15140" w:tooltip="Adj-NFP 3474: mōrai -- (a) adj: stupid, foolish, (b) noun: a fool." w:history="1">
              <w:r w:rsidRPr="00B06055">
                <w:rPr>
                  <w:rStyle w:val="Hyperlink"/>
                  <w:rFonts w:ascii="Palatino Linotype" w:hAnsi="Palatino Linotype" w:cs="Tahoma"/>
                  <w:sz w:val="18"/>
                  <w:szCs w:val="18"/>
                </w:rPr>
                <w:t>(the foolish)</w:t>
              </w:r>
            </w:hyperlink>
            <w:r w:rsidRPr="00B06055">
              <w:rPr>
                <w:rFonts w:ascii="Palatino Linotype" w:hAnsi="Palatino Linotype" w:cs="Tahoma"/>
                <w:sz w:val="18"/>
                <w:szCs w:val="18"/>
              </w:rPr>
              <w:t xml:space="preserve"> ταῖς </w:t>
            </w:r>
            <w:hyperlink r:id="rId15141" w:tooltip="Art-DFP 3588: tais -- The, the definite article." w:history="1">
              <w:r w:rsidRPr="00B06055">
                <w:rPr>
                  <w:rStyle w:val="Hyperlink"/>
                  <w:rFonts w:ascii="Palatino Linotype" w:hAnsi="Palatino Linotype" w:cs="Tahoma"/>
                  <w:sz w:val="18"/>
                  <w:szCs w:val="18"/>
                </w:rPr>
                <w:t>(to the)</w:t>
              </w:r>
            </w:hyperlink>
            <w:r w:rsidRPr="00B06055">
              <w:rPr>
                <w:rFonts w:ascii="Palatino Linotype" w:hAnsi="Palatino Linotype" w:cs="Tahoma"/>
                <w:sz w:val="18"/>
                <w:szCs w:val="18"/>
              </w:rPr>
              <w:t xml:space="preserve"> φρονίμοις </w:t>
            </w:r>
            <w:hyperlink r:id="rId15142" w:tooltip="Adj-DFP 5429: phronimois -- Intelligent, prudent, sensible, wise." w:history="1">
              <w:r w:rsidRPr="00B06055">
                <w:rPr>
                  <w:rStyle w:val="Hyperlink"/>
                  <w:rFonts w:ascii="Palatino Linotype" w:hAnsi="Palatino Linotype" w:cs="Tahoma"/>
                  <w:sz w:val="18"/>
                  <w:szCs w:val="18"/>
                </w:rPr>
                <w:t>(wise)</w:t>
              </w:r>
            </w:hyperlink>
            <w:r w:rsidRPr="00B06055">
              <w:rPr>
                <w:rFonts w:ascii="Palatino Linotype" w:hAnsi="Palatino Linotype" w:cs="Tahoma"/>
                <w:sz w:val="18"/>
                <w:szCs w:val="18"/>
              </w:rPr>
              <w:t xml:space="preserve"> </w:t>
            </w:r>
            <w:r w:rsidRPr="00B06055">
              <w:rPr>
                <w:rFonts w:ascii="Palatino Linotype" w:hAnsi="Palatino Linotype" w:cs="Tahoma"/>
                <w:sz w:val="18"/>
                <w:szCs w:val="18"/>
              </w:rPr>
              <w:lastRenderedPageBreak/>
              <w:t>εἶπαν </w:t>
            </w:r>
            <w:hyperlink r:id="rId15143" w:tooltip="V-AIA-3P 2036: eipan -- Answer, bid, bring word, command." w:history="1">
              <w:r w:rsidRPr="00B06055">
                <w:rPr>
                  <w:rStyle w:val="Hyperlink"/>
                  <w:rFonts w:ascii="Palatino Linotype" w:hAnsi="Palatino Linotype" w:cs="Tahoma"/>
                  <w:sz w:val="18"/>
                  <w:szCs w:val="18"/>
                </w:rPr>
                <w:t>(said)</w:t>
              </w:r>
            </w:hyperlink>
            <w:r w:rsidRPr="00B06055">
              <w:rPr>
                <w:rFonts w:ascii="Palatino Linotype" w:hAnsi="Palatino Linotype" w:cs="Tahoma"/>
                <w:sz w:val="18"/>
                <w:szCs w:val="18"/>
              </w:rPr>
              <w:t>, ‘Δότε </w:t>
            </w:r>
            <w:hyperlink r:id="rId15144" w:tooltip="V-AMA-2P 1325: Dote -- To offer, give; to put, place." w:history="1">
              <w:r w:rsidRPr="00B06055">
                <w:rPr>
                  <w:rStyle w:val="Hyperlink"/>
                  <w:rFonts w:ascii="Palatino Linotype" w:hAnsi="Palatino Linotype" w:cs="Tahoma"/>
                  <w:sz w:val="18"/>
                  <w:szCs w:val="18"/>
                </w:rPr>
                <w:t>(Give)</w:t>
              </w:r>
            </w:hyperlink>
            <w:r w:rsidRPr="00B06055">
              <w:rPr>
                <w:rFonts w:ascii="Palatino Linotype" w:hAnsi="Palatino Linotype" w:cs="Tahoma"/>
                <w:sz w:val="18"/>
                <w:szCs w:val="18"/>
              </w:rPr>
              <w:t xml:space="preserve"> ἡμῖν </w:t>
            </w:r>
            <w:hyperlink r:id="rId15145" w:tooltip="PPro-D1P 1473: hēmin -- I, the first-person pronoun." w:history="1">
              <w:r w:rsidRPr="00B06055">
                <w:rPr>
                  <w:rStyle w:val="Hyperlink"/>
                  <w:rFonts w:ascii="Palatino Linotype" w:hAnsi="Palatino Linotype" w:cs="Tahoma"/>
                  <w:sz w:val="18"/>
                  <w:szCs w:val="18"/>
                </w:rPr>
                <w:t>(us)</w:t>
              </w:r>
            </w:hyperlink>
            <w:r w:rsidRPr="00B06055">
              <w:rPr>
                <w:rFonts w:ascii="Palatino Linotype" w:hAnsi="Palatino Linotype" w:cs="Tahoma"/>
                <w:sz w:val="18"/>
                <w:szCs w:val="18"/>
              </w:rPr>
              <w:t xml:space="preserve"> ἐκ </w:t>
            </w:r>
            <w:hyperlink r:id="rId15146" w:tooltip="Prep 1537: ek -- From out, out from among, from, suggesting from the interior outwards." w:history="1">
              <w:r w:rsidRPr="00B06055">
                <w:rPr>
                  <w:rStyle w:val="Hyperlink"/>
                  <w:rFonts w:ascii="Palatino Linotype" w:hAnsi="Palatino Linotype" w:cs="Tahoma"/>
                  <w:sz w:val="18"/>
                  <w:szCs w:val="18"/>
                </w:rPr>
                <w:t>(of)</w:t>
              </w:r>
            </w:hyperlink>
            <w:r w:rsidRPr="00B06055">
              <w:rPr>
                <w:rFonts w:ascii="Palatino Linotype" w:hAnsi="Palatino Linotype" w:cs="Tahoma"/>
                <w:sz w:val="18"/>
                <w:szCs w:val="18"/>
              </w:rPr>
              <w:t xml:space="preserve"> τοῦ </w:t>
            </w:r>
            <w:hyperlink r:id="rId15147" w:tooltip="Art-GNS 3588: tou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ἐλαίου </w:t>
            </w:r>
            <w:hyperlink r:id="rId15148" w:tooltip="N-GNS 1637: elaiou -- Olive oil, oil." w:history="1">
              <w:r w:rsidRPr="00B06055">
                <w:rPr>
                  <w:rStyle w:val="Hyperlink"/>
                  <w:rFonts w:ascii="Palatino Linotype" w:hAnsi="Palatino Linotype" w:cs="Tahoma"/>
                  <w:sz w:val="18"/>
                  <w:szCs w:val="18"/>
                </w:rPr>
                <w:t>(oil)</w:t>
              </w:r>
            </w:hyperlink>
            <w:r w:rsidRPr="00B06055">
              <w:rPr>
                <w:rFonts w:ascii="Palatino Linotype" w:hAnsi="Palatino Linotype" w:cs="Tahoma"/>
                <w:sz w:val="18"/>
                <w:szCs w:val="18"/>
              </w:rPr>
              <w:t xml:space="preserve"> ὑμῶν </w:t>
            </w:r>
            <w:hyperlink r:id="rId15149" w:tooltip="PPro-G2P 4771: hymōn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ὅτι </w:t>
            </w:r>
            <w:hyperlink r:id="rId15150" w:tooltip="Conj 3754: hoti -- That, since, because; may introduce direct discourse."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αἱ </w:t>
            </w:r>
            <w:hyperlink r:id="rId15151" w:tooltip="Art-NFP 3588: ha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λαμπάδες </w:t>
            </w:r>
            <w:hyperlink r:id="rId15152" w:tooltip="N-NFP 2985: lampades -- A torch, lamp, lantern." w:history="1">
              <w:r w:rsidRPr="00B06055">
                <w:rPr>
                  <w:rStyle w:val="Hyperlink"/>
                  <w:rFonts w:ascii="Palatino Linotype" w:hAnsi="Palatino Linotype" w:cs="Tahoma"/>
                  <w:sz w:val="18"/>
                  <w:szCs w:val="18"/>
                </w:rPr>
                <w:t>(lamps)</w:t>
              </w:r>
            </w:hyperlink>
            <w:r w:rsidRPr="00B06055">
              <w:rPr>
                <w:rFonts w:ascii="Palatino Linotype" w:hAnsi="Palatino Linotype" w:cs="Tahoma"/>
                <w:sz w:val="18"/>
                <w:szCs w:val="18"/>
              </w:rPr>
              <w:t xml:space="preserve"> ἡμῶν </w:t>
            </w:r>
            <w:hyperlink r:id="rId15153" w:tooltip="PPro-G1P 1473: hēmōn -- I, the first-person pronoun." w:history="1">
              <w:r w:rsidRPr="00B06055">
                <w:rPr>
                  <w:rStyle w:val="Hyperlink"/>
                  <w:rFonts w:ascii="Palatino Linotype" w:hAnsi="Palatino Linotype" w:cs="Tahoma"/>
                  <w:sz w:val="18"/>
                  <w:szCs w:val="18"/>
                </w:rPr>
                <w:t>(of us)</w:t>
              </w:r>
            </w:hyperlink>
            <w:r w:rsidRPr="00B06055">
              <w:rPr>
                <w:rFonts w:ascii="Palatino Linotype" w:hAnsi="Palatino Linotype" w:cs="Tahoma"/>
                <w:sz w:val="18"/>
                <w:szCs w:val="18"/>
              </w:rPr>
              <w:t xml:space="preserve"> σβέννυνται </w:t>
            </w:r>
            <w:hyperlink r:id="rId15154" w:tooltip="V-PIM/P-3P 4570: sbennyntai -- (a) to extinguish, quench, (b) to suppress, thwart." w:history="1">
              <w:r w:rsidRPr="00B06055">
                <w:rPr>
                  <w:rStyle w:val="Hyperlink"/>
                  <w:rFonts w:ascii="Palatino Linotype" w:hAnsi="Palatino Linotype" w:cs="Tahoma"/>
                  <w:sz w:val="18"/>
                  <w:szCs w:val="18"/>
                </w:rPr>
                <w:t>(are going out)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25:</w:t>
            </w:r>
            <w:r w:rsidRPr="00B06055">
              <w:rPr>
                <w:rFonts w:ascii="Arial" w:eastAsia="Times New Roman" w:hAnsi="Arial" w:cs="Arial"/>
                <w:sz w:val="18"/>
                <w:szCs w:val="18"/>
              </w:rPr>
              <w:t xml:space="preserve">8 And the foolish </w:t>
            </w:r>
            <w:r w:rsidRPr="00B06055">
              <w:rPr>
                <w:rFonts w:ascii="Arial" w:eastAsia="Times New Roman" w:hAnsi="Arial" w:cs="Arial"/>
                <w:sz w:val="18"/>
                <w:szCs w:val="18"/>
              </w:rPr>
              <w:lastRenderedPageBreak/>
              <w:t xml:space="preserve">said unto the wise, Give us of your oil; for our lamps are gone out.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25:</w:t>
            </w:r>
            <w:r w:rsidRPr="00B06055">
              <w:rPr>
                <w:rFonts w:ascii="Arial" w:eastAsia="Times New Roman" w:hAnsi="Arial" w:cs="Arial"/>
                <w:sz w:val="18"/>
                <w:szCs w:val="18"/>
              </w:rPr>
              <w:t xml:space="preserve">8 But the wise answered, saying, Lest there be not enough for us and you, go ye rather to them that sell, and buy for yourselves.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9</w:t>
            </w:r>
            <w:r w:rsidRPr="00B06055">
              <w:rPr>
                <w:rStyle w:val="reftext1"/>
                <w:sz w:val="18"/>
                <w:szCs w:val="18"/>
              </w:rPr>
              <w:t> </w:t>
            </w:r>
            <w:r w:rsidRPr="00B06055">
              <w:rPr>
                <w:rFonts w:ascii="Palatino Linotype" w:hAnsi="Palatino Linotype" w:cs="Tahoma"/>
                <w:sz w:val="18"/>
                <w:szCs w:val="18"/>
              </w:rPr>
              <w:t>Ἀπεκρίθησαν </w:t>
            </w:r>
            <w:hyperlink r:id="rId15155" w:tooltip="V-AIP-3P 611: Apekrithēsan -- To answer, reply, take up the conversation." w:history="1">
              <w:r w:rsidRPr="00B06055">
                <w:rPr>
                  <w:rStyle w:val="Hyperlink"/>
                  <w:rFonts w:ascii="Palatino Linotype" w:hAnsi="Palatino Linotype" w:cs="Tahoma"/>
                  <w:sz w:val="18"/>
                  <w:szCs w:val="18"/>
                </w:rPr>
                <w:t>(Answered)</w:t>
              </w:r>
            </w:hyperlink>
            <w:r w:rsidRPr="00B06055">
              <w:rPr>
                <w:rFonts w:ascii="Palatino Linotype" w:hAnsi="Palatino Linotype" w:cs="Tahoma"/>
                <w:sz w:val="18"/>
                <w:szCs w:val="18"/>
              </w:rPr>
              <w:t xml:space="preserve"> δὲ </w:t>
            </w:r>
            <w:hyperlink r:id="rId15156"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αἱ </w:t>
            </w:r>
            <w:hyperlink r:id="rId15157" w:tooltip="Art-NFP 3588: ha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φρόνιμοι </w:t>
            </w:r>
            <w:hyperlink r:id="rId15158" w:tooltip="Adj-NFP 5429: phronimoi -- Intelligent, prudent, sensible, wise." w:history="1">
              <w:r w:rsidRPr="00B06055">
                <w:rPr>
                  <w:rStyle w:val="Hyperlink"/>
                  <w:rFonts w:ascii="Palatino Linotype" w:hAnsi="Palatino Linotype" w:cs="Tahoma"/>
                  <w:sz w:val="18"/>
                  <w:szCs w:val="18"/>
                </w:rPr>
                <w:t>(wise)</w:t>
              </w:r>
            </w:hyperlink>
            <w:r w:rsidRPr="00B06055">
              <w:rPr>
                <w:rFonts w:ascii="Palatino Linotype" w:hAnsi="Palatino Linotype" w:cs="Tahoma"/>
                <w:sz w:val="18"/>
                <w:szCs w:val="18"/>
              </w:rPr>
              <w:t>, λέγουσαι </w:t>
            </w:r>
            <w:hyperlink r:id="rId15159" w:tooltip="V-PPA-NFP 3004: legousai -- (denoting speech in progress), (a) to say, speak; to mean, mention, tell, (b) to call, name, especially in the pass., (c) to tell, command." w:history="1">
              <w:r w:rsidRPr="00B06055">
                <w:rPr>
                  <w:rStyle w:val="Hyperlink"/>
                  <w:rFonts w:ascii="Palatino Linotype" w:hAnsi="Palatino Linotype" w:cs="Tahoma"/>
                  <w:sz w:val="18"/>
                  <w:szCs w:val="18"/>
                </w:rPr>
                <w:t>(saying)</w:t>
              </w:r>
            </w:hyperlink>
            <w:r w:rsidRPr="00B06055">
              <w:rPr>
                <w:rFonts w:ascii="Palatino Linotype" w:hAnsi="Palatino Linotype" w:cs="Tahoma"/>
                <w:sz w:val="18"/>
                <w:szCs w:val="18"/>
              </w:rPr>
              <w:t>, ‘Μή¦Ποτε </w:t>
            </w:r>
            <w:hyperlink r:id="rId15160" w:tooltip="Adv 3379: Mē¦Pote -- Lest at any time, lest; then weakened: whether perhaps, whether at all; in a principal clause: perhaps." w:history="1">
              <w:r w:rsidRPr="00B06055">
                <w:rPr>
                  <w:rStyle w:val="Hyperlink"/>
                  <w:rFonts w:ascii="Palatino Linotype" w:hAnsi="Palatino Linotype" w:cs="Tahoma"/>
                  <w:sz w:val="18"/>
                  <w:szCs w:val="18"/>
                </w:rPr>
                <w:t>(Lest)</w:t>
              </w:r>
            </w:hyperlink>
            <w:r w:rsidRPr="00B06055">
              <w:rPr>
                <w:rFonts w:ascii="Palatino Linotype" w:hAnsi="Palatino Linotype" w:cs="Tahoma"/>
                <w:sz w:val="18"/>
                <w:szCs w:val="18"/>
              </w:rPr>
              <w:t xml:space="preserve"> οὐ </w:t>
            </w:r>
            <w:hyperlink r:id="rId15161" w:tooltip="Adv 3756: ou -- No, not." w:history="1">
              <w:r w:rsidRPr="00B06055">
                <w:rPr>
                  <w:rStyle w:val="Hyperlink"/>
                  <w:rFonts w:ascii="Palatino Linotype" w:hAnsi="Palatino Linotype" w:cs="Tahoma"/>
                  <w:sz w:val="18"/>
                  <w:szCs w:val="18"/>
                </w:rPr>
                <w:t>(no)</w:t>
              </w:r>
            </w:hyperlink>
            <w:r w:rsidRPr="00B06055">
              <w:rPr>
                <w:rFonts w:ascii="Palatino Linotype" w:hAnsi="Palatino Linotype" w:cs="Tahoma"/>
                <w:sz w:val="18"/>
                <w:szCs w:val="18"/>
              </w:rPr>
              <w:t xml:space="preserve"> μὴ </w:t>
            </w:r>
            <w:hyperlink r:id="rId15162" w:tooltip="Adv 3361: mē -- Not, lest." w:history="1">
              <w:r w:rsidRPr="00B06055">
                <w:rPr>
                  <w:rStyle w:val="Hyperlink"/>
                  <w:rFonts w:ascii="Palatino Linotype" w:hAnsi="Palatino Linotype" w:cs="Tahoma"/>
                  <w:sz w:val="18"/>
                  <w:szCs w:val="18"/>
                </w:rPr>
                <w:t>(not even)</w:t>
              </w:r>
            </w:hyperlink>
            <w:r w:rsidRPr="00B06055">
              <w:rPr>
                <w:rFonts w:ascii="Palatino Linotype" w:hAnsi="Palatino Linotype" w:cs="Tahoma"/>
                <w:sz w:val="18"/>
                <w:szCs w:val="18"/>
              </w:rPr>
              <w:t xml:space="preserve"> ἀρκέσῃ </w:t>
            </w:r>
            <w:hyperlink r:id="rId15163" w:tooltip="V-ASA-3S 714: arkesē -- To keep off, assist; to suffice; pass: to be satisfied." w:history="1">
              <w:r w:rsidRPr="00B06055">
                <w:rPr>
                  <w:rStyle w:val="Hyperlink"/>
                  <w:rFonts w:ascii="Palatino Linotype" w:hAnsi="Palatino Linotype" w:cs="Tahoma"/>
                  <w:sz w:val="18"/>
                  <w:szCs w:val="18"/>
                </w:rPr>
                <w:t>(it might suffice)</w:t>
              </w:r>
            </w:hyperlink>
            <w:r w:rsidRPr="00B06055">
              <w:rPr>
                <w:rFonts w:ascii="Palatino Linotype" w:hAnsi="Palatino Linotype" w:cs="Tahoma"/>
                <w:sz w:val="18"/>
                <w:szCs w:val="18"/>
              </w:rPr>
              <w:t xml:space="preserve"> ἡμῖν </w:t>
            </w:r>
            <w:hyperlink r:id="rId15164" w:tooltip="PPro-D1P 1473: hēmin -- I, the first-person pronoun." w:history="1">
              <w:r w:rsidRPr="00B06055">
                <w:rPr>
                  <w:rStyle w:val="Hyperlink"/>
                  <w:rFonts w:ascii="Palatino Linotype" w:hAnsi="Palatino Linotype" w:cs="Tahoma"/>
                  <w:sz w:val="18"/>
                  <w:szCs w:val="18"/>
                </w:rPr>
                <w:t>(for us)</w:t>
              </w:r>
            </w:hyperlink>
            <w:r w:rsidRPr="00B06055">
              <w:rPr>
                <w:rFonts w:ascii="Palatino Linotype" w:hAnsi="Palatino Linotype" w:cs="Tahoma"/>
                <w:sz w:val="18"/>
                <w:szCs w:val="18"/>
              </w:rPr>
              <w:t xml:space="preserve"> καὶ </w:t>
            </w:r>
            <w:hyperlink r:id="rId1516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ὑμῖν </w:t>
            </w:r>
            <w:hyperlink r:id="rId15166" w:tooltip="PPro-D2P 4771: hymin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πορεύεσθε </w:t>
            </w:r>
            <w:hyperlink r:id="rId15167" w:tooltip="V-PMM/P-2P 4198: poreuesthe -- To travel, journey, go, die." w:history="1">
              <w:r w:rsidRPr="00B06055">
                <w:rPr>
                  <w:rStyle w:val="Hyperlink"/>
                  <w:rFonts w:ascii="Palatino Linotype" w:hAnsi="Palatino Linotype" w:cs="Tahoma"/>
                  <w:sz w:val="18"/>
                  <w:szCs w:val="18"/>
                </w:rPr>
                <w:t>(Go)</w:t>
              </w:r>
            </w:hyperlink>
            <w:r w:rsidRPr="00B06055">
              <w:rPr>
                <w:rFonts w:ascii="Palatino Linotype" w:hAnsi="Palatino Linotype" w:cs="Tahoma"/>
                <w:sz w:val="18"/>
                <w:szCs w:val="18"/>
              </w:rPr>
              <w:t xml:space="preserve"> μᾶλλον </w:t>
            </w:r>
            <w:hyperlink r:id="rId15168" w:tooltip="Adv 3123: mallon -- More, rather." w:history="1">
              <w:r w:rsidRPr="00B06055">
                <w:rPr>
                  <w:rStyle w:val="Hyperlink"/>
                  <w:rFonts w:ascii="Palatino Linotype" w:hAnsi="Palatino Linotype" w:cs="Tahoma"/>
                  <w:sz w:val="18"/>
                  <w:szCs w:val="18"/>
                </w:rPr>
                <w:t>(rather)</w:t>
              </w:r>
            </w:hyperlink>
            <w:r w:rsidRPr="00B06055">
              <w:rPr>
                <w:rFonts w:ascii="Palatino Linotype" w:hAnsi="Palatino Linotype" w:cs="Tahoma"/>
                <w:sz w:val="18"/>
                <w:szCs w:val="18"/>
              </w:rPr>
              <w:t xml:space="preserve"> πρὸς </w:t>
            </w:r>
            <w:hyperlink r:id="rId15169" w:tooltip="Prep 4314: pros -- To, towards, with."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τοὺς </w:t>
            </w:r>
            <w:hyperlink r:id="rId15170" w:tooltip="Art-AMP 3588: tous -- The, the definite article."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 xml:space="preserve"> πωλοῦντας </w:t>
            </w:r>
            <w:hyperlink r:id="rId15171" w:tooltip="V-PPA-AMP 4453: pōlountas -- To sell, exchange, barter." w:history="1">
              <w:r w:rsidRPr="00B06055">
                <w:rPr>
                  <w:rStyle w:val="Hyperlink"/>
                  <w:rFonts w:ascii="Palatino Linotype" w:hAnsi="Palatino Linotype" w:cs="Tahoma"/>
                  <w:sz w:val="18"/>
                  <w:szCs w:val="18"/>
                </w:rPr>
                <w:t>(selling)</w:t>
              </w:r>
            </w:hyperlink>
            <w:r w:rsidRPr="00B06055">
              <w:rPr>
                <w:rFonts w:ascii="Palatino Linotype" w:hAnsi="Palatino Linotype" w:cs="Tahoma"/>
                <w:sz w:val="18"/>
                <w:szCs w:val="18"/>
              </w:rPr>
              <w:t>, καὶ </w:t>
            </w:r>
            <w:hyperlink r:id="rId1517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ἀγοράσατε </w:t>
            </w:r>
            <w:hyperlink r:id="rId15173" w:tooltip="V-AMA-2P 59: agorasate -- To buy." w:history="1">
              <w:r w:rsidRPr="00B06055">
                <w:rPr>
                  <w:rStyle w:val="Hyperlink"/>
                  <w:rFonts w:ascii="Palatino Linotype" w:hAnsi="Palatino Linotype" w:cs="Tahoma"/>
                  <w:sz w:val="18"/>
                  <w:szCs w:val="18"/>
                </w:rPr>
                <w:t>(buy)</w:t>
              </w:r>
            </w:hyperlink>
            <w:r w:rsidRPr="00B06055">
              <w:rPr>
                <w:rFonts w:ascii="Palatino Linotype" w:hAnsi="Palatino Linotype" w:cs="Tahoma"/>
                <w:sz w:val="18"/>
                <w:szCs w:val="18"/>
              </w:rPr>
              <w:t xml:space="preserve"> ἑαυταῖς </w:t>
            </w:r>
            <w:hyperlink r:id="rId15174" w:tooltip="RefPro-DF3P 1438: heautais -- Himself, herself, itself." w:history="1">
              <w:r w:rsidRPr="00B06055">
                <w:rPr>
                  <w:rStyle w:val="Hyperlink"/>
                  <w:rFonts w:ascii="Palatino Linotype" w:hAnsi="Palatino Linotype" w:cs="Tahoma"/>
                  <w:sz w:val="18"/>
                  <w:szCs w:val="18"/>
                </w:rPr>
                <w:t>(for yourselves)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9 But the wise answered, saying, </w:t>
            </w:r>
            <w:r w:rsidRPr="00B06055">
              <w:rPr>
                <w:rFonts w:ascii="Arial" w:eastAsia="Times New Roman" w:hAnsi="Arial" w:cs="Arial"/>
                <w:b/>
                <w:sz w:val="18"/>
                <w:szCs w:val="18"/>
                <w:u w:val="single"/>
              </w:rPr>
              <w:t>Not so</w:t>
            </w:r>
            <w:r w:rsidRPr="00B06055">
              <w:rPr>
                <w:rFonts w:ascii="Arial" w:eastAsia="Times New Roman" w:hAnsi="Arial" w:cs="Arial"/>
                <w:sz w:val="18"/>
                <w:szCs w:val="18"/>
              </w:rPr>
              <w:t xml:space="preserve">; lest there be not enough for us and you: </w:t>
            </w:r>
            <w:r w:rsidRPr="00B06055">
              <w:rPr>
                <w:rFonts w:ascii="Arial" w:eastAsia="Times New Roman" w:hAnsi="Arial" w:cs="Arial"/>
                <w:b/>
                <w:sz w:val="18"/>
                <w:szCs w:val="18"/>
                <w:u w:val="single"/>
              </w:rPr>
              <w:t>but</w:t>
            </w:r>
            <w:r w:rsidRPr="00B06055">
              <w:rPr>
                <w:rFonts w:ascii="Arial" w:eastAsia="Times New Roman" w:hAnsi="Arial" w:cs="Arial"/>
                <w:sz w:val="18"/>
                <w:szCs w:val="18"/>
              </w:rPr>
              <w:t xml:space="preserve"> go ye rather to them that sell, and buy for yourselves.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9 And while they went to buy, the bridegroom came; and they that were ready went in with him to the marriage; and the door was shut.  </w:t>
            </w:r>
          </w:p>
        </w:tc>
        <w:tc>
          <w:tcPr>
            <w:tcW w:w="5748" w:type="dxa"/>
          </w:tcPr>
          <w:p w:rsidR="004519DA" w:rsidRPr="00B06055" w:rsidRDefault="004519DA" w:rsidP="005068D2">
            <w:pPr>
              <w:spacing w:after="0" w:line="240" w:lineRule="auto"/>
              <w:rPr>
                <w:rFonts w:ascii="Times New Roman" w:eastAsia="Times New Roman" w:hAnsi="Times New Roman" w:cs="Times New Roman"/>
                <w:sz w:val="18"/>
                <w:szCs w:val="18"/>
              </w:rPr>
            </w:pPr>
            <w:r w:rsidRPr="00B06055">
              <w:rPr>
                <w:rStyle w:val="reftext1"/>
                <w:position w:val="6"/>
                <w:sz w:val="18"/>
                <w:szCs w:val="18"/>
              </w:rPr>
              <w:t>10</w:t>
            </w:r>
            <w:r w:rsidRPr="00B06055">
              <w:rPr>
                <w:rStyle w:val="reftext1"/>
                <w:sz w:val="18"/>
                <w:szCs w:val="18"/>
              </w:rPr>
              <w:t> </w:t>
            </w:r>
            <w:r w:rsidRPr="00B06055">
              <w:rPr>
                <w:rFonts w:ascii="Palatino Linotype" w:hAnsi="Palatino Linotype" w:cs="Tahoma"/>
                <w:sz w:val="18"/>
                <w:szCs w:val="18"/>
              </w:rPr>
              <w:t>Ἀπερχομένων </w:t>
            </w:r>
            <w:hyperlink r:id="rId15175" w:tooltip="V-PPM/P-GFP 565: Aperchomenōn -- To come or go away from, depart, return, arrive, go after, follow."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While</w:t>
              </w:r>
              <w:r w:rsidRPr="00B06055">
                <w:rPr>
                  <w:rStyle w:val="Hyperlink"/>
                  <w:rFonts w:ascii="Palatino Linotype" w:hAnsi="Palatino Linotype" w:cs="Tahoma"/>
                  <w:sz w:val="18"/>
                  <w:szCs w:val="18"/>
                </w:rPr>
                <w:t> are going away)</w:t>
              </w:r>
            </w:hyperlink>
            <w:r w:rsidRPr="00B06055">
              <w:rPr>
                <w:rFonts w:ascii="Palatino Linotype" w:hAnsi="Palatino Linotype" w:cs="Tahoma"/>
                <w:sz w:val="18"/>
                <w:szCs w:val="18"/>
              </w:rPr>
              <w:t xml:space="preserve"> δὲ </w:t>
            </w:r>
            <w:hyperlink r:id="rId15176"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αὐτῶν </w:t>
            </w:r>
            <w:hyperlink r:id="rId15177" w:tooltip="PPro-GF3P 846: autōn -- He, she, it, they, them, same." w:history="1">
              <w:r w:rsidRPr="00B06055">
                <w:rPr>
                  <w:rStyle w:val="Hyperlink"/>
                  <w:rFonts w:ascii="Palatino Linotype" w:hAnsi="Palatino Linotype" w:cs="Tahoma"/>
                  <w:sz w:val="18"/>
                  <w:szCs w:val="18"/>
                </w:rPr>
                <w:t>(they)</w:t>
              </w:r>
            </w:hyperlink>
            <w:r w:rsidRPr="00B06055">
              <w:rPr>
                <w:rFonts w:ascii="Palatino Linotype" w:hAnsi="Palatino Linotype" w:cs="Tahoma"/>
                <w:sz w:val="18"/>
                <w:szCs w:val="18"/>
              </w:rPr>
              <w:t xml:space="preserve"> ἀγοράσαι </w:t>
            </w:r>
            <w:hyperlink r:id="rId15178" w:tooltip="V-ANA 59: agorasai -- To buy." w:history="1">
              <w:r w:rsidRPr="00B06055">
                <w:rPr>
                  <w:rStyle w:val="Hyperlink"/>
                  <w:rFonts w:ascii="Palatino Linotype" w:hAnsi="Palatino Linotype" w:cs="Tahoma"/>
                  <w:sz w:val="18"/>
                  <w:szCs w:val="18"/>
                </w:rPr>
                <w:t>(to buy)</w:t>
              </w:r>
            </w:hyperlink>
            <w:r w:rsidRPr="00B06055">
              <w:rPr>
                <w:rFonts w:ascii="Palatino Linotype" w:hAnsi="Palatino Linotype" w:cs="Tahoma"/>
                <w:sz w:val="18"/>
                <w:szCs w:val="18"/>
              </w:rPr>
              <w:t>, ἦλθεν </w:t>
            </w:r>
            <w:hyperlink r:id="rId15179" w:tooltip="V-AIA-3S 2064: ēlthen -- To come, go." w:history="1">
              <w:r w:rsidRPr="00B06055">
                <w:rPr>
                  <w:rStyle w:val="Hyperlink"/>
                  <w:rFonts w:ascii="Palatino Linotype" w:hAnsi="Palatino Linotype" w:cs="Tahoma"/>
                  <w:sz w:val="18"/>
                  <w:szCs w:val="18"/>
                </w:rPr>
                <w:t>(came)</w:t>
              </w:r>
            </w:hyperlink>
            <w:r w:rsidRPr="00B06055">
              <w:rPr>
                <w:rFonts w:ascii="Palatino Linotype" w:hAnsi="Palatino Linotype" w:cs="Tahoma"/>
                <w:sz w:val="18"/>
                <w:szCs w:val="18"/>
              </w:rPr>
              <w:t xml:space="preserve"> ὁ </w:t>
            </w:r>
            <w:hyperlink r:id="rId15180"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νυμφίος </w:t>
            </w:r>
            <w:hyperlink r:id="rId15181" w:tooltip="N-NMS 3566: nymphios -- A bridegroom." w:history="1">
              <w:r w:rsidRPr="00B06055">
                <w:rPr>
                  <w:rStyle w:val="Hyperlink"/>
                  <w:rFonts w:ascii="Palatino Linotype" w:hAnsi="Palatino Linotype" w:cs="Tahoma"/>
                  <w:sz w:val="18"/>
                  <w:szCs w:val="18"/>
                </w:rPr>
                <w:t>(bridegroom)</w:t>
              </w:r>
            </w:hyperlink>
            <w:r w:rsidRPr="00B06055">
              <w:rPr>
                <w:rFonts w:ascii="Palatino Linotype" w:hAnsi="Palatino Linotype" w:cs="Tahoma"/>
                <w:sz w:val="18"/>
                <w:szCs w:val="18"/>
              </w:rPr>
              <w:t>, καὶ </w:t>
            </w:r>
            <w:hyperlink r:id="rId1518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αἱ </w:t>
            </w:r>
            <w:hyperlink r:id="rId15183" w:tooltip="Art-NFP 3588: hai -- The, the definite article."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 xml:space="preserve"> ἕτοιμοι </w:t>
            </w:r>
            <w:hyperlink r:id="rId15184" w:tooltip="Adj-NFP 2092: hetoimoi -- Ready, prepared." w:history="1">
              <w:r w:rsidRPr="00B06055">
                <w:rPr>
                  <w:rStyle w:val="Hyperlink"/>
                  <w:rFonts w:ascii="Palatino Linotype" w:hAnsi="Palatino Linotype" w:cs="Tahoma"/>
                  <w:sz w:val="18"/>
                  <w:szCs w:val="18"/>
                </w:rPr>
                <w:t>(ready)</w:t>
              </w:r>
            </w:hyperlink>
            <w:r w:rsidRPr="00B06055">
              <w:rPr>
                <w:rFonts w:ascii="Palatino Linotype" w:hAnsi="Palatino Linotype" w:cs="Tahoma"/>
                <w:sz w:val="18"/>
                <w:szCs w:val="18"/>
              </w:rPr>
              <w:t xml:space="preserve"> εἰσῆλθον </w:t>
            </w:r>
            <w:hyperlink r:id="rId15185" w:tooltip="V-AIA-3P 1525: eisēlthon -- To go in, come in, enter." w:history="1">
              <w:r w:rsidRPr="00B06055">
                <w:rPr>
                  <w:rStyle w:val="Hyperlink"/>
                  <w:rFonts w:ascii="Palatino Linotype" w:hAnsi="Palatino Linotype" w:cs="Tahoma"/>
                  <w:sz w:val="18"/>
                  <w:szCs w:val="18"/>
                </w:rPr>
                <w:t>(went in)</w:t>
              </w:r>
            </w:hyperlink>
            <w:r w:rsidRPr="00B06055">
              <w:rPr>
                <w:rFonts w:ascii="Palatino Linotype" w:hAnsi="Palatino Linotype" w:cs="Tahoma"/>
                <w:sz w:val="18"/>
                <w:szCs w:val="18"/>
              </w:rPr>
              <w:t xml:space="preserve"> μετ’ </w:t>
            </w:r>
            <w:hyperlink r:id="rId15186" w:tooltip="Prep 3326: met’ -- (a) genitive: with, in company with, (b) accusative: (1) behind, beyond, after, of place, (2) after, of time, with nouns, neut. of adjectives." w:history="1">
              <w:r w:rsidRPr="00B06055">
                <w:rPr>
                  <w:rStyle w:val="Hyperlink"/>
                  <w:rFonts w:ascii="Palatino Linotype" w:hAnsi="Palatino Linotype" w:cs="Tahoma"/>
                  <w:sz w:val="18"/>
                  <w:szCs w:val="18"/>
                </w:rPr>
                <w:t>(with)</w:t>
              </w:r>
            </w:hyperlink>
            <w:r w:rsidRPr="00B06055">
              <w:rPr>
                <w:rFonts w:ascii="Palatino Linotype" w:hAnsi="Palatino Linotype" w:cs="Tahoma"/>
                <w:sz w:val="18"/>
                <w:szCs w:val="18"/>
              </w:rPr>
              <w:t xml:space="preserve"> αὐτοῦ </w:t>
            </w:r>
            <w:hyperlink r:id="rId15187" w:tooltip="PPro-GM3S 846: autou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 xml:space="preserve"> εἰς </w:t>
            </w:r>
            <w:hyperlink r:id="rId15188" w:tooltip="Prep 1519: eis -- Into, in, unto, to, upon, towards, for, among."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τοὺς </w:t>
            </w:r>
            <w:hyperlink r:id="rId15189"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γάμους </w:t>
            </w:r>
            <w:hyperlink r:id="rId15190" w:tooltip="N-AMP 1062: gamous -- A marriage, wedding, wedding-ceremony; plural: a wedding-feast." w:history="1">
              <w:r w:rsidRPr="00B06055">
                <w:rPr>
                  <w:rStyle w:val="Hyperlink"/>
                  <w:rFonts w:ascii="Palatino Linotype" w:hAnsi="Palatino Linotype" w:cs="Tahoma"/>
                  <w:sz w:val="18"/>
                  <w:szCs w:val="18"/>
                </w:rPr>
                <w:t>(wedding feast)</w:t>
              </w:r>
            </w:hyperlink>
            <w:r w:rsidRPr="00B06055">
              <w:rPr>
                <w:rFonts w:ascii="Palatino Linotype" w:hAnsi="Palatino Linotype" w:cs="Tahoma"/>
                <w:sz w:val="18"/>
                <w:szCs w:val="18"/>
              </w:rPr>
              <w:t>; καὶ </w:t>
            </w:r>
            <w:hyperlink r:id="rId1519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ἐκλείσθη </w:t>
            </w:r>
            <w:hyperlink r:id="rId15192" w:tooltip="V-AIP-3S 2808: ekleisthē -- To shut, shut up." w:history="1">
              <w:r w:rsidRPr="00B06055">
                <w:rPr>
                  <w:rStyle w:val="Hyperlink"/>
                  <w:rFonts w:ascii="Palatino Linotype" w:hAnsi="Palatino Linotype" w:cs="Tahoma"/>
                  <w:sz w:val="18"/>
                  <w:szCs w:val="18"/>
                </w:rPr>
                <w:t>(was shut)</w:t>
              </w:r>
            </w:hyperlink>
            <w:r w:rsidRPr="00B06055">
              <w:rPr>
                <w:rFonts w:ascii="Palatino Linotype" w:hAnsi="Palatino Linotype" w:cs="Tahoma"/>
                <w:sz w:val="18"/>
                <w:szCs w:val="18"/>
              </w:rPr>
              <w:t xml:space="preserve"> ἡ </w:t>
            </w:r>
            <w:hyperlink r:id="rId15193" w:tooltip="Art-NFS 3588: h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θύρα </w:t>
            </w:r>
            <w:hyperlink r:id="rId15194" w:tooltip="N-NFS 2374: thyra -- (a) a door, (b) an opportunity." w:history="1">
              <w:r w:rsidRPr="00B06055">
                <w:rPr>
                  <w:rStyle w:val="Hyperlink"/>
                  <w:rFonts w:ascii="Palatino Linotype" w:hAnsi="Palatino Linotype" w:cs="Tahoma"/>
                  <w:sz w:val="18"/>
                  <w:szCs w:val="18"/>
                </w:rPr>
                <w:t>(door)</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10 And while they went to buy, the bridegroom came; and they that were ready went in with him to the marriage: and the door was shut.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10 Afterward came also the other virgins, saying, Lord, Lord, open </w:t>
            </w:r>
            <w:r w:rsidRPr="00B06055">
              <w:rPr>
                <w:rFonts w:ascii="Arial" w:eastAsia="Times New Roman" w:hAnsi="Arial" w:cs="Arial"/>
                <w:b/>
                <w:sz w:val="18"/>
                <w:szCs w:val="18"/>
                <w:u w:val="single"/>
              </w:rPr>
              <w:t>unto</w:t>
            </w:r>
            <w:r w:rsidRPr="00B06055">
              <w:rPr>
                <w:rFonts w:ascii="Arial" w:eastAsia="Times New Roman" w:hAnsi="Arial" w:cs="Arial"/>
                <w:sz w:val="18"/>
                <w:szCs w:val="18"/>
              </w:rPr>
              <w:t xml:space="preserve"> us.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11</w:t>
            </w:r>
            <w:r w:rsidRPr="00B06055">
              <w:rPr>
                <w:rStyle w:val="reftext1"/>
                <w:sz w:val="18"/>
                <w:szCs w:val="18"/>
              </w:rPr>
              <w:t> </w:t>
            </w:r>
            <w:r w:rsidRPr="00B06055">
              <w:rPr>
                <w:rFonts w:ascii="Palatino Linotype" w:hAnsi="Palatino Linotype" w:cs="Tahoma"/>
                <w:sz w:val="18"/>
                <w:szCs w:val="18"/>
              </w:rPr>
              <w:t>Ὕστερον </w:t>
            </w:r>
            <w:hyperlink r:id="rId15195" w:tooltip="Adv 5305: Hysteron -- Lastly, afterward, later." w:history="1">
              <w:r w:rsidRPr="00B06055">
                <w:rPr>
                  <w:rStyle w:val="Hyperlink"/>
                  <w:rFonts w:ascii="Palatino Linotype" w:hAnsi="Palatino Linotype" w:cs="Tahoma"/>
                  <w:sz w:val="18"/>
                  <w:szCs w:val="18"/>
                </w:rPr>
                <w:t>(Afterward)</w:t>
              </w:r>
            </w:hyperlink>
            <w:r w:rsidRPr="00B06055">
              <w:rPr>
                <w:rFonts w:ascii="Palatino Linotype" w:hAnsi="Palatino Linotype" w:cs="Tahoma"/>
                <w:sz w:val="18"/>
                <w:szCs w:val="18"/>
              </w:rPr>
              <w:t xml:space="preserve"> δὲ </w:t>
            </w:r>
            <w:hyperlink r:id="rId15196"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ἔρχονται </w:t>
            </w:r>
            <w:hyperlink r:id="rId15197" w:tooltip="V-PIM/P-3P 2064: erchontai -- To come, go." w:history="1">
              <w:r w:rsidRPr="00B06055">
                <w:rPr>
                  <w:rStyle w:val="Hyperlink"/>
                  <w:rFonts w:ascii="Palatino Linotype" w:hAnsi="Palatino Linotype" w:cs="Tahoma"/>
                  <w:sz w:val="18"/>
                  <w:szCs w:val="18"/>
                </w:rPr>
                <w:t>(come)</w:t>
              </w:r>
            </w:hyperlink>
            <w:r w:rsidRPr="00B06055">
              <w:rPr>
                <w:rFonts w:ascii="Palatino Linotype" w:hAnsi="Palatino Linotype" w:cs="Tahoma"/>
                <w:sz w:val="18"/>
                <w:szCs w:val="18"/>
              </w:rPr>
              <w:t xml:space="preserve"> καὶ </w:t>
            </w:r>
            <w:hyperlink r:id="rId15198" w:tooltip="Conj 2532: kai -- And, even, also, namely." w:history="1">
              <w:r w:rsidRPr="00B06055">
                <w:rPr>
                  <w:rStyle w:val="Hyperlink"/>
                  <w:rFonts w:ascii="Palatino Linotype" w:hAnsi="Palatino Linotype" w:cs="Tahoma"/>
                  <w:sz w:val="18"/>
                  <w:szCs w:val="18"/>
                </w:rPr>
                <w:t>(also)</w:t>
              </w:r>
            </w:hyperlink>
            <w:r w:rsidRPr="00B06055">
              <w:rPr>
                <w:rFonts w:ascii="Palatino Linotype" w:hAnsi="Palatino Linotype" w:cs="Tahoma"/>
                <w:sz w:val="18"/>
                <w:szCs w:val="18"/>
              </w:rPr>
              <w:t xml:space="preserve"> αἱ </w:t>
            </w:r>
            <w:hyperlink r:id="rId15199" w:tooltip="Art-NFP 3588: ha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λοιπαὶ </w:t>
            </w:r>
            <w:hyperlink r:id="rId15200" w:tooltip="Adj-NFP 3062: loipai -- Left, left behind, the remainder, the rest, the others." w:history="1">
              <w:r w:rsidRPr="00B06055">
                <w:rPr>
                  <w:rStyle w:val="Hyperlink"/>
                  <w:rFonts w:ascii="Palatino Linotype" w:hAnsi="Palatino Linotype" w:cs="Tahoma"/>
                  <w:sz w:val="18"/>
                  <w:szCs w:val="18"/>
                </w:rPr>
                <w:t>(other)</w:t>
              </w:r>
            </w:hyperlink>
            <w:r w:rsidRPr="00B06055">
              <w:rPr>
                <w:rFonts w:ascii="Palatino Linotype" w:hAnsi="Palatino Linotype" w:cs="Tahoma"/>
                <w:sz w:val="18"/>
                <w:szCs w:val="18"/>
              </w:rPr>
              <w:t xml:space="preserve"> παρθένοι </w:t>
            </w:r>
            <w:hyperlink r:id="rId15201" w:tooltip="N-NFP 3933: parthenoi -- A maiden, virgin; extended to men who have not known women." w:history="1">
              <w:r w:rsidRPr="00B06055">
                <w:rPr>
                  <w:rStyle w:val="Hyperlink"/>
                  <w:rFonts w:ascii="Palatino Linotype" w:hAnsi="Palatino Linotype" w:cs="Tahoma"/>
                  <w:sz w:val="18"/>
                  <w:szCs w:val="18"/>
                </w:rPr>
                <w:t>(virgins)</w:t>
              </w:r>
            </w:hyperlink>
            <w:r w:rsidRPr="00B06055">
              <w:rPr>
                <w:rFonts w:ascii="Palatino Linotype" w:hAnsi="Palatino Linotype" w:cs="Tahoma"/>
                <w:sz w:val="18"/>
                <w:szCs w:val="18"/>
              </w:rPr>
              <w:t>, λέγουσαι </w:t>
            </w:r>
            <w:hyperlink r:id="rId15202" w:tooltip="V-PPA-NFP 3004: legousai -- (denoting speech in progress), (a) to say, speak; to mean, mention, tell, (b) to call, name, especially in the pass., (c) to tell, command." w:history="1">
              <w:r w:rsidRPr="00B06055">
                <w:rPr>
                  <w:rStyle w:val="Hyperlink"/>
                  <w:rFonts w:ascii="Palatino Linotype" w:hAnsi="Palatino Linotype" w:cs="Tahoma"/>
                  <w:sz w:val="18"/>
                  <w:szCs w:val="18"/>
                </w:rPr>
                <w:t>(saying)</w:t>
              </w:r>
            </w:hyperlink>
            <w:r w:rsidRPr="00B06055">
              <w:rPr>
                <w:rFonts w:ascii="Palatino Linotype" w:hAnsi="Palatino Linotype" w:cs="Tahoma"/>
                <w:sz w:val="18"/>
                <w:szCs w:val="18"/>
              </w:rPr>
              <w:t>, ‘Κύριε </w:t>
            </w:r>
            <w:hyperlink r:id="rId15203" w:tooltip="N-VMS 2962: Kyrie -- Lord, master, sir; the Lord." w:history="1">
              <w:r w:rsidRPr="00B06055">
                <w:rPr>
                  <w:rStyle w:val="Hyperlink"/>
                  <w:rFonts w:ascii="Palatino Linotype" w:hAnsi="Palatino Linotype" w:cs="Tahoma"/>
                  <w:sz w:val="18"/>
                  <w:szCs w:val="18"/>
                </w:rPr>
                <w:t>(Lord)</w:t>
              </w:r>
            </w:hyperlink>
            <w:r w:rsidRPr="00B06055">
              <w:rPr>
                <w:rFonts w:ascii="Palatino Linotype" w:hAnsi="Palatino Linotype" w:cs="Tahoma"/>
                <w:sz w:val="18"/>
                <w:szCs w:val="18"/>
              </w:rPr>
              <w:t>, κύριε </w:t>
            </w:r>
            <w:hyperlink r:id="rId15204" w:tooltip="N-VMS 2962: kyrie -- Lord, master, sir; the Lord." w:history="1">
              <w:r w:rsidRPr="00B06055">
                <w:rPr>
                  <w:rStyle w:val="Hyperlink"/>
                  <w:rFonts w:ascii="Palatino Linotype" w:hAnsi="Palatino Linotype" w:cs="Tahoma"/>
                  <w:sz w:val="18"/>
                  <w:szCs w:val="18"/>
                </w:rPr>
                <w:t>(Lord)</w:t>
              </w:r>
            </w:hyperlink>
            <w:r w:rsidRPr="00B06055">
              <w:rPr>
                <w:rFonts w:ascii="Palatino Linotype" w:hAnsi="Palatino Linotype" w:cs="Tahoma"/>
                <w:sz w:val="18"/>
                <w:szCs w:val="18"/>
              </w:rPr>
              <w:t>, ἄνοιξον </w:t>
            </w:r>
            <w:hyperlink r:id="rId15205" w:tooltip="V-AMA-2S 455: anoixon -- To open." w:history="1">
              <w:r w:rsidRPr="00B06055">
                <w:rPr>
                  <w:rStyle w:val="Hyperlink"/>
                  <w:rFonts w:ascii="Palatino Linotype" w:hAnsi="Palatino Linotype" w:cs="Tahoma"/>
                  <w:sz w:val="18"/>
                  <w:szCs w:val="18"/>
                </w:rPr>
                <w:t>(open)</w:t>
              </w:r>
            </w:hyperlink>
            <w:r w:rsidRPr="00B06055">
              <w:rPr>
                <w:rFonts w:ascii="Palatino Linotype" w:hAnsi="Palatino Linotype" w:cs="Tahoma"/>
                <w:sz w:val="18"/>
                <w:szCs w:val="18"/>
              </w:rPr>
              <w:t xml:space="preserve"> ἡμῖν </w:t>
            </w:r>
            <w:hyperlink r:id="rId15206" w:tooltip="PPro-D1P 1473: hēmin -- I, the first-person pronoun." w:history="1">
              <w:r w:rsidRPr="00B06055">
                <w:rPr>
                  <w:rStyle w:val="Hyperlink"/>
                  <w:rFonts w:ascii="Palatino Linotype" w:hAnsi="Palatino Linotype" w:cs="Tahoma"/>
                  <w:sz w:val="18"/>
                  <w:szCs w:val="18"/>
                </w:rPr>
                <w:t>(to us)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11 Afterward came also the other virgins, saying, Lord, Lord, open </w:t>
            </w:r>
            <w:r w:rsidRPr="00B06055">
              <w:rPr>
                <w:rFonts w:ascii="Arial" w:eastAsia="Times New Roman" w:hAnsi="Arial" w:cs="Arial"/>
                <w:b/>
                <w:sz w:val="18"/>
                <w:szCs w:val="18"/>
                <w:u w:val="single"/>
              </w:rPr>
              <w:t>to</w:t>
            </w:r>
            <w:r w:rsidRPr="00B06055">
              <w:rPr>
                <w:rFonts w:ascii="Arial" w:eastAsia="Times New Roman" w:hAnsi="Arial" w:cs="Arial"/>
                <w:sz w:val="18"/>
                <w:szCs w:val="18"/>
              </w:rPr>
              <w:t xml:space="preserve"> us.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11 But he answered and said, Verily I say unto you, </w:t>
            </w:r>
            <w:r w:rsidRPr="00B06055">
              <w:rPr>
                <w:rFonts w:ascii="Arial" w:eastAsia="Times New Roman" w:hAnsi="Arial" w:cs="Arial"/>
                <w:b/>
                <w:sz w:val="18"/>
                <w:szCs w:val="18"/>
                <w:u w:val="single"/>
              </w:rPr>
              <w:t>Ye</w:t>
            </w:r>
            <w:r w:rsidRPr="00B06055">
              <w:rPr>
                <w:rFonts w:ascii="Arial" w:eastAsia="Times New Roman" w:hAnsi="Arial" w:cs="Arial"/>
                <w:sz w:val="18"/>
                <w:szCs w:val="18"/>
              </w:rPr>
              <w:t xml:space="preserve"> know </w:t>
            </w:r>
            <w:r w:rsidRPr="00B06055">
              <w:rPr>
                <w:rFonts w:ascii="Arial" w:eastAsia="Times New Roman" w:hAnsi="Arial" w:cs="Arial"/>
                <w:b/>
                <w:sz w:val="18"/>
                <w:szCs w:val="18"/>
                <w:u w:val="single"/>
              </w:rPr>
              <w:t>me</w:t>
            </w:r>
            <w:r w:rsidRPr="00B06055">
              <w:rPr>
                <w:rFonts w:ascii="Arial" w:eastAsia="Times New Roman" w:hAnsi="Arial" w:cs="Arial"/>
                <w:sz w:val="18"/>
                <w:szCs w:val="18"/>
              </w:rPr>
              <w:t xml:space="preserve"> not. </w:t>
            </w:r>
          </w:p>
        </w:tc>
        <w:tc>
          <w:tcPr>
            <w:tcW w:w="5748" w:type="dxa"/>
          </w:tcPr>
          <w:p w:rsidR="004519DA" w:rsidRPr="00B06055" w:rsidRDefault="004519DA" w:rsidP="005068D2">
            <w:pPr>
              <w:tabs>
                <w:tab w:val="left" w:pos="945"/>
              </w:tabs>
              <w:spacing w:after="0" w:line="240" w:lineRule="auto"/>
              <w:rPr>
                <w:rFonts w:ascii="Times New Roman" w:eastAsia="Times New Roman" w:hAnsi="Times New Roman" w:cs="Times New Roman"/>
                <w:sz w:val="18"/>
                <w:szCs w:val="18"/>
              </w:rPr>
            </w:pPr>
            <w:r w:rsidRPr="00B06055">
              <w:rPr>
                <w:rStyle w:val="reftext1"/>
                <w:position w:val="6"/>
                <w:sz w:val="18"/>
                <w:szCs w:val="18"/>
              </w:rPr>
              <w:t>12</w:t>
            </w:r>
            <w:r w:rsidRPr="00B06055">
              <w:rPr>
                <w:rStyle w:val="reftext1"/>
                <w:sz w:val="18"/>
                <w:szCs w:val="18"/>
              </w:rPr>
              <w:t> </w:t>
            </w:r>
            <w:r w:rsidRPr="00B06055">
              <w:rPr>
                <w:rFonts w:ascii="Palatino Linotype" w:hAnsi="Palatino Linotype" w:cs="Tahoma"/>
                <w:sz w:val="18"/>
                <w:szCs w:val="18"/>
              </w:rPr>
              <w:t>Ὁ </w:t>
            </w:r>
            <w:hyperlink r:id="rId15207" w:tooltip="Art-NMS 3588: H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δὲ </w:t>
            </w:r>
            <w:hyperlink r:id="rId15208" w:tooltip="Conj 1161: de -- A weak adversative particle, generally placed second in its clause; but, on the other hand, and."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ἀποκριθεὶς </w:t>
            </w:r>
            <w:hyperlink r:id="rId15209" w:tooltip="V-APP-NMS 611: apokritheis -- To answer, reply, take up the conversation." w:history="1">
              <w:r w:rsidRPr="00B06055">
                <w:rPr>
                  <w:rStyle w:val="Hyperlink"/>
                  <w:rFonts w:ascii="Palatino Linotype" w:hAnsi="Palatino Linotype" w:cs="Tahoma"/>
                  <w:sz w:val="18"/>
                  <w:szCs w:val="18"/>
                </w:rPr>
                <w:t>(answering)</w:t>
              </w:r>
            </w:hyperlink>
            <w:r w:rsidRPr="00B06055">
              <w:rPr>
                <w:rFonts w:ascii="Palatino Linotype" w:hAnsi="Palatino Linotype" w:cs="Tahoma"/>
                <w:sz w:val="18"/>
                <w:szCs w:val="18"/>
              </w:rPr>
              <w:t xml:space="preserve"> εἶπεν </w:t>
            </w:r>
            <w:hyperlink r:id="rId15210" w:tooltip="V-AIA-3S 2036: eipen -- Answer, bid, bring word, command." w:history="1">
              <w:r w:rsidRPr="00B06055">
                <w:rPr>
                  <w:rStyle w:val="Hyperlink"/>
                  <w:rFonts w:ascii="Palatino Linotype" w:hAnsi="Palatino Linotype" w:cs="Tahoma"/>
                  <w:sz w:val="18"/>
                  <w:szCs w:val="18"/>
                </w:rPr>
                <w:t>(he said)</w:t>
              </w:r>
            </w:hyperlink>
            <w:r w:rsidRPr="00B06055">
              <w:rPr>
                <w:rFonts w:ascii="Palatino Linotype" w:hAnsi="Palatino Linotype" w:cs="Tahoma"/>
                <w:sz w:val="18"/>
                <w:szCs w:val="18"/>
              </w:rPr>
              <w:t>, ‘Ἀμὴν </w:t>
            </w:r>
            <w:hyperlink r:id="rId15211" w:tooltip="Heb 281: Amēn -- Verily, truly, amen; at the end of sentences may be paraphrased by: So let it be." w:history="1">
              <w:r w:rsidRPr="00B06055">
                <w:rPr>
                  <w:rStyle w:val="Hyperlink"/>
                  <w:rFonts w:ascii="Palatino Linotype" w:hAnsi="Palatino Linotype" w:cs="Tahoma"/>
                  <w:sz w:val="18"/>
                  <w:szCs w:val="18"/>
                </w:rPr>
                <w:t>(Truly)</w:t>
              </w:r>
            </w:hyperlink>
            <w:r w:rsidRPr="00B06055">
              <w:rPr>
                <w:rFonts w:ascii="Palatino Linotype" w:hAnsi="Palatino Linotype" w:cs="Tahoma"/>
                <w:sz w:val="18"/>
                <w:szCs w:val="18"/>
              </w:rPr>
              <w:t xml:space="preserve"> λέγω </w:t>
            </w:r>
            <w:hyperlink r:id="rId15212"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(I say)</w:t>
              </w:r>
            </w:hyperlink>
            <w:r w:rsidRPr="00B06055">
              <w:rPr>
                <w:rFonts w:ascii="Palatino Linotype" w:hAnsi="Palatino Linotype" w:cs="Tahoma"/>
                <w:sz w:val="18"/>
                <w:szCs w:val="18"/>
              </w:rPr>
              <w:t xml:space="preserve"> ὑμῖν </w:t>
            </w:r>
            <w:hyperlink r:id="rId15213"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οὐκ </w:t>
            </w:r>
            <w:hyperlink r:id="rId15214"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οἶδα </w:t>
            </w:r>
            <w:hyperlink r:id="rId15215" w:tooltip="V-RIA-1S 1492: oida -- To know, remember, appreciate." w:history="1">
              <w:r w:rsidRPr="00B06055">
                <w:rPr>
                  <w:rStyle w:val="Hyperlink"/>
                  <w:rFonts w:ascii="Palatino Linotype" w:hAnsi="Palatino Linotype" w:cs="Tahoma"/>
                  <w:sz w:val="18"/>
                  <w:szCs w:val="18"/>
                </w:rPr>
                <w:t>(I do know)</w:t>
              </w:r>
            </w:hyperlink>
            <w:r w:rsidRPr="00B06055">
              <w:rPr>
                <w:rFonts w:ascii="Palatino Linotype" w:hAnsi="Palatino Linotype" w:cs="Tahoma"/>
                <w:sz w:val="18"/>
                <w:szCs w:val="18"/>
              </w:rPr>
              <w:t xml:space="preserve"> ὑμᾶς </w:t>
            </w:r>
            <w:hyperlink r:id="rId15216" w:tooltip="PPro-A2P 4771: hyma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12 But he answered and said, Verily I say unto you, </w:t>
            </w:r>
            <w:r w:rsidRPr="00B06055">
              <w:rPr>
                <w:rFonts w:ascii="Arial" w:eastAsia="Times New Roman" w:hAnsi="Arial" w:cs="Arial"/>
                <w:b/>
                <w:sz w:val="18"/>
                <w:szCs w:val="18"/>
                <w:u w:val="single"/>
              </w:rPr>
              <w:t>I</w:t>
            </w:r>
            <w:r w:rsidRPr="00B06055">
              <w:rPr>
                <w:rFonts w:ascii="Arial" w:eastAsia="Times New Roman" w:hAnsi="Arial" w:cs="Arial"/>
                <w:sz w:val="18"/>
                <w:szCs w:val="18"/>
              </w:rPr>
              <w:t xml:space="preserve"> know </w:t>
            </w:r>
            <w:r w:rsidRPr="00B06055">
              <w:rPr>
                <w:rFonts w:ascii="Arial" w:eastAsia="Times New Roman" w:hAnsi="Arial" w:cs="Arial"/>
                <w:b/>
                <w:sz w:val="18"/>
                <w:szCs w:val="18"/>
                <w:u w:val="single"/>
              </w:rPr>
              <w:t>you</w:t>
            </w:r>
            <w:r w:rsidRPr="00B06055">
              <w:rPr>
                <w:rFonts w:ascii="Arial" w:eastAsia="Times New Roman" w:hAnsi="Arial" w:cs="Arial"/>
                <w:sz w:val="18"/>
                <w:szCs w:val="18"/>
              </w:rPr>
              <w:t xml:space="preserve"> not.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12 Watch therefore; for ye know neither the day nor the hour wherein the Son of Man cometh.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13</w:t>
            </w:r>
            <w:r w:rsidRPr="00B06055">
              <w:rPr>
                <w:rStyle w:val="reftext1"/>
                <w:sz w:val="18"/>
                <w:szCs w:val="18"/>
              </w:rPr>
              <w:t> </w:t>
            </w:r>
            <w:r w:rsidRPr="00B06055">
              <w:rPr>
                <w:rFonts w:ascii="Palatino Linotype" w:hAnsi="Palatino Linotype" w:cs="Tahoma"/>
                <w:sz w:val="18"/>
                <w:szCs w:val="18"/>
              </w:rPr>
              <w:t>Γρηγορεῖτε </w:t>
            </w:r>
            <w:hyperlink r:id="rId15217" w:tooltip="V-PMA-2P 1127: Grēgoreite -- (a) to be awake (in the night), watch, (b) to be watchful, on the alert, vigilant." w:history="1">
              <w:r w:rsidRPr="00B06055">
                <w:rPr>
                  <w:rStyle w:val="Hyperlink"/>
                  <w:rFonts w:ascii="Palatino Linotype" w:hAnsi="Palatino Linotype" w:cs="Tahoma"/>
                  <w:sz w:val="18"/>
                  <w:szCs w:val="18"/>
                </w:rPr>
                <w:t>(Watch)</w:t>
              </w:r>
            </w:hyperlink>
            <w:r w:rsidRPr="00B06055">
              <w:rPr>
                <w:rFonts w:ascii="Palatino Linotype" w:hAnsi="Palatino Linotype" w:cs="Tahoma"/>
                <w:sz w:val="18"/>
                <w:szCs w:val="18"/>
              </w:rPr>
              <w:t xml:space="preserve"> οὖν </w:t>
            </w:r>
            <w:hyperlink r:id="rId15218" w:tooltip="Conj 3767: oun -- Therefore, then." w:history="1">
              <w:r w:rsidRPr="00B06055">
                <w:rPr>
                  <w:rStyle w:val="Hyperlink"/>
                  <w:rFonts w:ascii="Palatino Linotype" w:hAnsi="Palatino Linotype" w:cs="Tahoma"/>
                  <w:sz w:val="18"/>
                  <w:szCs w:val="18"/>
                </w:rPr>
                <w:t>(therefore)</w:t>
              </w:r>
            </w:hyperlink>
            <w:r w:rsidRPr="00B06055">
              <w:rPr>
                <w:rFonts w:ascii="Palatino Linotype" w:hAnsi="Palatino Linotype" w:cs="Tahoma"/>
                <w:sz w:val="18"/>
                <w:szCs w:val="18"/>
              </w:rPr>
              <w:t>, ὅτι </w:t>
            </w:r>
            <w:hyperlink r:id="rId15219" w:tooltip="Conj 3754: hoti -- That, since, because; may introduce direct discourse."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οὐκ </w:t>
            </w:r>
            <w:hyperlink r:id="rId15220" w:tooltip="Adv 3756: ouk -- No, not." w:history="1">
              <w:r w:rsidRPr="00B06055">
                <w:rPr>
                  <w:rStyle w:val="Hyperlink"/>
                  <w:rFonts w:ascii="Palatino Linotype" w:hAnsi="Palatino Linotype" w:cs="Tahoma"/>
                  <w:sz w:val="18"/>
                  <w:szCs w:val="18"/>
                </w:rPr>
                <w:t>(neither)</w:t>
              </w:r>
            </w:hyperlink>
            <w:r w:rsidRPr="00B06055">
              <w:rPr>
                <w:rFonts w:ascii="Palatino Linotype" w:hAnsi="Palatino Linotype" w:cs="Tahoma"/>
                <w:sz w:val="18"/>
                <w:szCs w:val="18"/>
              </w:rPr>
              <w:t xml:space="preserve"> οἴδατε </w:t>
            </w:r>
            <w:hyperlink r:id="rId15221" w:tooltip="V-RIA-2P 1492: oidate -- To know, remember, appreciate." w:history="1">
              <w:r w:rsidRPr="00B06055">
                <w:rPr>
                  <w:rStyle w:val="Hyperlink"/>
                  <w:rFonts w:ascii="Palatino Linotype" w:hAnsi="Palatino Linotype" w:cs="Tahoma"/>
                  <w:sz w:val="18"/>
                  <w:szCs w:val="18"/>
                </w:rPr>
                <w:t>(do you know)</w:t>
              </w:r>
            </w:hyperlink>
            <w:r w:rsidRPr="00B06055">
              <w:rPr>
                <w:rFonts w:ascii="Palatino Linotype" w:hAnsi="Palatino Linotype" w:cs="Tahoma"/>
                <w:sz w:val="18"/>
                <w:szCs w:val="18"/>
              </w:rPr>
              <w:t xml:space="preserve"> τὴν </w:t>
            </w:r>
            <w:hyperlink r:id="rId15222"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ἡμέραν </w:t>
            </w:r>
            <w:hyperlink r:id="rId15223" w:tooltip="N-AFS 2250: hēmeran -- A day, the period from sunrise to sunset." w:history="1">
              <w:r w:rsidRPr="00B06055">
                <w:rPr>
                  <w:rStyle w:val="Hyperlink"/>
                  <w:rFonts w:ascii="Palatino Linotype" w:hAnsi="Palatino Linotype" w:cs="Tahoma"/>
                  <w:sz w:val="18"/>
                  <w:szCs w:val="18"/>
                </w:rPr>
                <w:t>(day)</w:t>
              </w:r>
            </w:hyperlink>
            <w:r w:rsidRPr="00B06055">
              <w:rPr>
                <w:rFonts w:ascii="Palatino Linotype" w:hAnsi="Palatino Linotype" w:cs="Tahoma"/>
                <w:sz w:val="18"/>
                <w:szCs w:val="18"/>
              </w:rPr>
              <w:t>, οὐδὲ </w:t>
            </w:r>
            <w:hyperlink r:id="rId15224" w:tooltip="Conj 3761: oude -- Neither, nor, not even, and not." w:history="1">
              <w:r w:rsidRPr="00B06055">
                <w:rPr>
                  <w:rStyle w:val="Hyperlink"/>
                  <w:rFonts w:ascii="Palatino Linotype" w:hAnsi="Palatino Linotype" w:cs="Tahoma"/>
                  <w:sz w:val="18"/>
                  <w:szCs w:val="18"/>
                </w:rPr>
                <w:t>(nor)</w:t>
              </w:r>
            </w:hyperlink>
            <w:r w:rsidRPr="00B06055">
              <w:rPr>
                <w:rFonts w:ascii="Palatino Linotype" w:hAnsi="Palatino Linotype" w:cs="Tahoma"/>
                <w:sz w:val="18"/>
                <w:szCs w:val="18"/>
              </w:rPr>
              <w:t xml:space="preserve"> τὴν </w:t>
            </w:r>
            <w:hyperlink r:id="rId15225"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ὥραν </w:t>
            </w:r>
            <w:hyperlink r:id="rId15226" w:tooltip="N-AFS 5610: hōran -- (a) a definite space of time, a season, (b) an hour, (c) the particular time for anything." w:history="1">
              <w:r w:rsidRPr="00B06055">
                <w:rPr>
                  <w:rStyle w:val="Hyperlink"/>
                  <w:rFonts w:ascii="Palatino Linotype" w:hAnsi="Palatino Linotype" w:cs="Tahoma"/>
                  <w:sz w:val="18"/>
                  <w:szCs w:val="18"/>
                </w:rPr>
                <w:t>(hour)</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13 Watch therefore, for ye know neither the day nor the hour wherein the Son of man cometh.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C92080">
              <w:rPr>
                <w:rFonts w:ascii="Arial" w:eastAsia="Times New Roman" w:hAnsi="Arial" w:cs="Arial"/>
                <w:sz w:val="18"/>
                <w:szCs w:val="18"/>
              </w:rPr>
              <w:t>13</w:t>
            </w:r>
            <w:r w:rsidRPr="00B06055">
              <w:rPr>
                <w:rFonts w:ascii="Arial" w:eastAsia="Times New Roman" w:hAnsi="Arial" w:cs="Arial"/>
                <w:b/>
                <w:sz w:val="18"/>
                <w:szCs w:val="18"/>
                <w:u w:val="single"/>
              </w:rPr>
              <w:t xml:space="preserve"> Now I will liken these things unto a parable.</w:t>
            </w:r>
            <w:r w:rsidRPr="00B06055">
              <w:rPr>
                <w:rFonts w:ascii="Arial" w:eastAsia="Times New Roman" w:hAnsi="Arial" w:cs="Arial"/>
                <w:sz w:val="18"/>
                <w:szCs w:val="18"/>
              </w:rPr>
              <w:t xml:space="preserv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14 For </w:t>
            </w:r>
            <w:r w:rsidRPr="00B06055">
              <w:rPr>
                <w:rFonts w:ascii="Arial" w:eastAsia="Times New Roman" w:hAnsi="Arial" w:cs="Arial"/>
                <w:b/>
                <w:sz w:val="18"/>
                <w:szCs w:val="18"/>
                <w:u w:val="single"/>
              </w:rPr>
              <w:t>it</w:t>
            </w:r>
            <w:r w:rsidRPr="00B06055">
              <w:rPr>
                <w:rFonts w:ascii="Arial" w:eastAsia="Times New Roman" w:hAnsi="Arial" w:cs="Arial"/>
                <w:sz w:val="18"/>
                <w:szCs w:val="18"/>
              </w:rPr>
              <w:t xml:space="preserve"> is</w:t>
            </w:r>
            <w:r w:rsidRPr="00B06055">
              <w:rPr>
                <w:rFonts w:ascii="Arial" w:eastAsia="Times New Roman" w:hAnsi="Arial" w:cs="Arial"/>
                <w:b/>
                <w:sz w:val="18"/>
                <w:szCs w:val="18"/>
                <w:u w:val="single"/>
              </w:rPr>
              <w:t xml:space="preserve"> like</w:t>
            </w:r>
            <w:r w:rsidRPr="00B06055">
              <w:rPr>
                <w:rFonts w:ascii="Arial" w:eastAsia="Times New Roman" w:hAnsi="Arial" w:cs="Arial"/>
                <w:sz w:val="18"/>
                <w:szCs w:val="18"/>
              </w:rPr>
              <w:t xml:space="preserve"> as a man traveling into a far country, who called his own servants, and delivered unto them his goods.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14</w:t>
            </w:r>
            <w:r w:rsidRPr="00B06055">
              <w:rPr>
                <w:rStyle w:val="reftext1"/>
                <w:sz w:val="18"/>
                <w:szCs w:val="18"/>
              </w:rPr>
              <w:t> </w:t>
            </w:r>
            <w:r w:rsidRPr="00B06055">
              <w:rPr>
                <w:rFonts w:ascii="Palatino Linotype" w:hAnsi="Palatino Linotype" w:cs="Tahoma"/>
                <w:sz w:val="18"/>
                <w:szCs w:val="18"/>
              </w:rPr>
              <w:t>Ὥσπερ </w:t>
            </w:r>
            <w:hyperlink r:id="rId15227" w:tooltip="Adv 5618: Hōsper -- Just as, as, even as."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It is</w:t>
              </w:r>
              <w:r w:rsidRPr="00B06055">
                <w:rPr>
                  <w:rStyle w:val="Hyperlink"/>
                  <w:rFonts w:ascii="Palatino Linotype" w:hAnsi="Palatino Linotype" w:cs="Tahoma"/>
                  <w:sz w:val="18"/>
                  <w:szCs w:val="18"/>
                </w:rPr>
                <w:t> like)</w:t>
              </w:r>
            </w:hyperlink>
            <w:r w:rsidRPr="00B06055">
              <w:rPr>
                <w:rFonts w:ascii="Palatino Linotype" w:hAnsi="Palatino Linotype" w:cs="Tahoma"/>
                <w:sz w:val="18"/>
                <w:szCs w:val="18"/>
              </w:rPr>
              <w:t xml:space="preserve"> γὰρ </w:t>
            </w:r>
            <w:hyperlink r:id="rId15228"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ἄνθρωπος </w:t>
            </w:r>
            <w:hyperlink r:id="rId15229" w:tooltip="N-NMS 444: anthrōpos -- A man, one of the human race." w:history="1">
              <w:r w:rsidRPr="00B06055">
                <w:rPr>
                  <w:rStyle w:val="Hyperlink"/>
                  <w:rFonts w:ascii="Palatino Linotype" w:hAnsi="Palatino Linotype" w:cs="Tahoma"/>
                  <w:sz w:val="18"/>
                  <w:szCs w:val="18"/>
                </w:rPr>
                <w:t>(a man)</w:t>
              </w:r>
            </w:hyperlink>
            <w:r w:rsidRPr="00B06055">
              <w:rPr>
                <w:rFonts w:ascii="Palatino Linotype" w:hAnsi="Palatino Linotype" w:cs="Tahoma"/>
                <w:sz w:val="18"/>
                <w:szCs w:val="18"/>
              </w:rPr>
              <w:t xml:space="preserve"> ἀποδημῶν </w:t>
            </w:r>
            <w:hyperlink r:id="rId15230" w:tooltip="V-PPA-NMS 589: apodēmōn -- To be away from home, go into another country, to be away, to be abroad." w:history="1">
              <w:r w:rsidRPr="00B06055">
                <w:rPr>
                  <w:rStyle w:val="Hyperlink"/>
                  <w:rFonts w:ascii="Palatino Linotype" w:hAnsi="Palatino Linotype" w:cs="Tahoma"/>
                  <w:sz w:val="18"/>
                  <w:szCs w:val="18"/>
                </w:rPr>
                <w:t>(going on a journey)</w:t>
              </w:r>
            </w:hyperlink>
            <w:r w:rsidRPr="00B06055">
              <w:rPr>
                <w:rFonts w:ascii="Palatino Linotype" w:hAnsi="Palatino Linotype" w:cs="Tahoma"/>
                <w:sz w:val="18"/>
                <w:szCs w:val="18"/>
              </w:rPr>
              <w:t xml:space="preserve"> ἐκάλεσεν </w:t>
            </w:r>
            <w:hyperlink r:id="rId15231" w:tooltip="V-AIA-3S 2564: ekalesen -- (a) to call, summon, invite, (b) to call, name."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who</w:t>
              </w:r>
              <w:r w:rsidRPr="00B06055">
                <w:rPr>
                  <w:rStyle w:val="Hyperlink"/>
                  <w:rFonts w:ascii="Palatino Linotype" w:hAnsi="Palatino Linotype" w:cs="Tahoma"/>
                  <w:sz w:val="18"/>
                  <w:szCs w:val="18"/>
                </w:rPr>
                <w:t> called)</w:t>
              </w:r>
            </w:hyperlink>
            <w:r w:rsidRPr="00B06055">
              <w:rPr>
                <w:rFonts w:ascii="Palatino Linotype" w:hAnsi="Palatino Linotype" w:cs="Tahoma"/>
                <w:sz w:val="18"/>
                <w:szCs w:val="18"/>
              </w:rPr>
              <w:t xml:space="preserve"> τοὺς </w:t>
            </w:r>
            <w:hyperlink r:id="rId15232" w:tooltip="Art-AMP 3588: tou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ἰδίους </w:t>
            </w:r>
            <w:hyperlink r:id="rId15233" w:tooltip="Adj-AMP 2398: idious -- One's own, belonging to one, private, personal; one's own people, one's own family, home, property." w:history="1">
              <w:r w:rsidRPr="00B06055">
                <w:rPr>
                  <w:rStyle w:val="Hyperlink"/>
                  <w:rFonts w:ascii="Palatino Linotype" w:hAnsi="Palatino Linotype" w:cs="Tahoma"/>
                  <w:sz w:val="18"/>
                  <w:szCs w:val="18"/>
                </w:rPr>
                <w:t>(own)</w:t>
              </w:r>
            </w:hyperlink>
            <w:r w:rsidRPr="00B06055">
              <w:rPr>
                <w:rFonts w:ascii="Palatino Linotype" w:hAnsi="Palatino Linotype" w:cs="Tahoma"/>
                <w:sz w:val="18"/>
                <w:szCs w:val="18"/>
              </w:rPr>
              <w:t xml:space="preserve"> δούλους </w:t>
            </w:r>
            <w:hyperlink r:id="rId15234" w:tooltip="N-AMP 1401: doulous -- (a) (as adj.) enslaved, (b) (as noun) a (male) slave." w:history="1">
              <w:r w:rsidRPr="00B06055">
                <w:rPr>
                  <w:rStyle w:val="Hyperlink"/>
                  <w:rFonts w:ascii="Palatino Linotype" w:hAnsi="Palatino Linotype" w:cs="Tahoma"/>
                  <w:sz w:val="18"/>
                  <w:szCs w:val="18"/>
                </w:rPr>
                <w:t>(servants)</w:t>
              </w:r>
            </w:hyperlink>
            <w:r w:rsidRPr="00B06055">
              <w:rPr>
                <w:rFonts w:ascii="Palatino Linotype" w:hAnsi="Palatino Linotype" w:cs="Tahoma"/>
                <w:sz w:val="18"/>
                <w:szCs w:val="18"/>
              </w:rPr>
              <w:t>, καὶ </w:t>
            </w:r>
            <w:hyperlink r:id="rId15235"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παρέδωκεν </w:t>
            </w:r>
            <w:hyperlink r:id="rId15236" w:tooltip="V-AIA-3S 3860: paredōken -- To hand over, pledge, hand down, deliver, commit, commend, betray, abandon." w:history="1">
              <w:r w:rsidRPr="00B06055">
                <w:rPr>
                  <w:rStyle w:val="Hyperlink"/>
                  <w:rFonts w:ascii="Palatino Linotype" w:hAnsi="Palatino Linotype" w:cs="Tahoma"/>
                  <w:sz w:val="18"/>
                  <w:szCs w:val="18"/>
                </w:rPr>
                <w:t>(delivered)</w:t>
              </w:r>
            </w:hyperlink>
            <w:r w:rsidRPr="00B06055">
              <w:rPr>
                <w:rFonts w:ascii="Palatino Linotype" w:hAnsi="Palatino Linotype" w:cs="Tahoma"/>
                <w:sz w:val="18"/>
                <w:szCs w:val="18"/>
              </w:rPr>
              <w:t xml:space="preserve"> αὐτοῖς </w:t>
            </w:r>
            <w:hyperlink r:id="rId15237" w:tooltip="PPro-DM3P 846: autois -- He, she, it, they, them, same." w:history="1">
              <w:r w:rsidRPr="00B06055">
                <w:rPr>
                  <w:rStyle w:val="Hyperlink"/>
                  <w:rFonts w:ascii="Palatino Linotype" w:hAnsi="Palatino Linotype" w:cs="Tahoma"/>
                  <w:sz w:val="18"/>
                  <w:szCs w:val="18"/>
                </w:rPr>
                <w:t>(to them)</w:t>
              </w:r>
            </w:hyperlink>
            <w:r w:rsidRPr="00B06055">
              <w:rPr>
                <w:rFonts w:ascii="Palatino Linotype" w:hAnsi="Palatino Linotype" w:cs="Tahoma"/>
                <w:sz w:val="18"/>
                <w:szCs w:val="18"/>
              </w:rPr>
              <w:t xml:space="preserve"> τὰ </w:t>
            </w:r>
            <w:hyperlink r:id="rId15238"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ὑπάρχοντα </w:t>
            </w:r>
            <w:hyperlink r:id="rId15239" w:tooltip="V-PPA-ANP 5225: hyparchonta -- To begin, am, exist, to be in possession." w:history="1">
              <w:r w:rsidRPr="00B06055">
                <w:rPr>
                  <w:rStyle w:val="Hyperlink"/>
                  <w:rFonts w:ascii="Palatino Linotype" w:hAnsi="Palatino Linotype" w:cs="Tahoma"/>
                  <w:sz w:val="18"/>
                  <w:szCs w:val="18"/>
                </w:rPr>
                <w:t>(possessing)</w:t>
              </w:r>
            </w:hyperlink>
            <w:r w:rsidRPr="00B06055">
              <w:rPr>
                <w:rFonts w:ascii="Palatino Linotype" w:hAnsi="Palatino Linotype" w:cs="Tahoma"/>
                <w:sz w:val="18"/>
                <w:szCs w:val="18"/>
              </w:rPr>
              <w:t xml:space="preserve"> αὐτοῦ </w:t>
            </w:r>
            <w:hyperlink r:id="rId15240"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14 For </w:t>
            </w:r>
            <w:r w:rsidRPr="00B06055">
              <w:rPr>
                <w:rFonts w:ascii="Arial" w:eastAsia="Times New Roman" w:hAnsi="Arial" w:cs="Arial"/>
                <w:b/>
                <w:sz w:val="18"/>
                <w:szCs w:val="18"/>
                <w:u w:val="single"/>
              </w:rPr>
              <w:t>the kingdom of heaven</w:t>
            </w:r>
            <w:r w:rsidRPr="00B06055">
              <w:rPr>
                <w:rFonts w:ascii="Arial" w:eastAsia="Times New Roman" w:hAnsi="Arial" w:cs="Arial"/>
                <w:sz w:val="18"/>
                <w:szCs w:val="18"/>
              </w:rPr>
              <w:t xml:space="preserve"> is as a man traveling into a far country, who called his own servants, and delivered unto them his goods.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15 And unto one he gave five talents, to another two, and to another one; to every man according to his several ability; and straightway </w:t>
            </w:r>
            <w:r w:rsidRPr="00B06055">
              <w:rPr>
                <w:rFonts w:ascii="Arial" w:eastAsia="Times New Roman" w:hAnsi="Arial" w:cs="Arial"/>
                <w:b/>
                <w:sz w:val="18"/>
                <w:szCs w:val="18"/>
                <w:u w:val="single"/>
              </w:rPr>
              <w:t>went on</w:t>
            </w:r>
            <w:r w:rsidRPr="00B06055">
              <w:rPr>
                <w:rFonts w:ascii="Arial" w:eastAsia="Times New Roman" w:hAnsi="Arial" w:cs="Arial"/>
                <w:sz w:val="18"/>
                <w:szCs w:val="18"/>
              </w:rPr>
              <w:t xml:space="preserve"> his journey.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15</w:t>
            </w:r>
            <w:r w:rsidRPr="00B06055">
              <w:rPr>
                <w:rStyle w:val="reftext1"/>
                <w:sz w:val="18"/>
                <w:szCs w:val="18"/>
              </w:rPr>
              <w:t> </w:t>
            </w:r>
            <w:r w:rsidRPr="00B06055">
              <w:rPr>
                <w:rFonts w:ascii="Palatino Linotype" w:hAnsi="Palatino Linotype" w:cs="Tahoma"/>
                <w:sz w:val="18"/>
                <w:szCs w:val="18"/>
              </w:rPr>
              <w:t>καὶ </w:t>
            </w:r>
            <w:hyperlink r:id="rId1524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ᾧ </w:t>
            </w:r>
            <w:hyperlink r:id="rId15242" w:tooltip="RelPro-DMS 3739: hō -- Who, which, what, that." w:history="1">
              <w:r w:rsidRPr="00B06055">
                <w:rPr>
                  <w:rStyle w:val="Hyperlink"/>
                  <w:rFonts w:ascii="Palatino Linotype" w:hAnsi="Palatino Linotype" w:cs="Tahoma"/>
                  <w:sz w:val="18"/>
                  <w:szCs w:val="18"/>
                </w:rPr>
                <w:t>(to one)</w:t>
              </w:r>
            </w:hyperlink>
            <w:r w:rsidRPr="00B06055">
              <w:rPr>
                <w:rFonts w:ascii="Palatino Linotype" w:hAnsi="Palatino Linotype" w:cs="Tahoma"/>
                <w:sz w:val="18"/>
                <w:szCs w:val="18"/>
              </w:rPr>
              <w:t xml:space="preserve"> μὲν </w:t>
            </w:r>
            <w:hyperlink r:id="rId15243" w:tooltip="Conj 3303: men -- Indeed, truly. A particle of affirmation, often answered by de, each of the two introducing a clause intended to be contrasted with the other." w:history="1">
              <w:r w:rsidRPr="00B06055">
                <w:rPr>
                  <w:rStyle w:val="Hyperlink"/>
                  <w:rFonts w:ascii="Palatino Linotype" w:hAnsi="Palatino Linotype" w:cs="Tahoma"/>
                  <w:sz w:val="18"/>
                  <w:szCs w:val="18"/>
                </w:rPr>
                <w:t>(indeed)</w:t>
              </w:r>
            </w:hyperlink>
            <w:r w:rsidRPr="00B06055">
              <w:rPr>
                <w:rFonts w:ascii="Palatino Linotype" w:hAnsi="Palatino Linotype" w:cs="Tahoma"/>
                <w:sz w:val="18"/>
                <w:szCs w:val="18"/>
              </w:rPr>
              <w:t xml:space="preserve"> ἔδωκεν </w:t>
            </w:r>
            <w:hyperlink r:id="rId15244" w:tooltip="V-AIA-3S 1325: edōken -- To offer, give; to put, place." w:history="1">
              <w:r w:rsidRPr="00B06055">
                <w:rPr>
                  <w:rStyle w:val="Hyperlink"/>
                  <w:rFonts w:ascii="Palatino Linotype" w:hAnsi="Palatino Linotype" w:cs="Tahoma"/>
                  <w:sz w:val="18"/>
                  <w:szCs w:val="18"/>
                </w:rPr>
                <w:t>(he gave)</w:t>
              </w:r>
            </w:hyperlink>
            <w:r w:rsidRPr="00B06055">
              <w:rPr>
                <w:rFonts w:ascii="Palatino Linotype" w:hAnsi="Palatino Linotype" w:cs="Tahoma"/>
                <w:sz w:val="18"/>
                <w:szCs w:val="18"/>
              </w:rPr>
              <w:t xml:space="preserve"> πέντε </w:t>
            </w:r>
            <w:hyperlink r:id="rId15245" w:tooltip="Adj-ANP 4002: pente -- Five." w:history="1">
              <w:r w:rsidRPr="00B06055">
                <w:rPr>
                  <w:rStyle w:val="Hyperlink"/>
                  <w:rFonts w:ascii="Palatino Linotype" w:hAnsi="Palatino Linotype" w:cs="Tahoma"/>
                  <w:sz w:val="18"/>
                  <w:szCs w:val="18"/>
                </w:rPr>
                <w:t>(five)</w:t>
              </w:r>
            </w:hyperlink>
            <w:r w:rsidRPr="00B06055">
              <w:rPr>
                <w:rFonts w:ascii="Palatino Linotype" w:hAnsi="Palatino Linotype" w:cs="Tahoma"/>
                <w:sz w:val="18"/>
                <w:szCs w:val="18"/>
              </w:rPr>
              <w:t xml:space="preserve"> τάλαντα </w:t>
            </w:r>
            <w:hyperlink r:id="rId15246" w:tooltip="N-ANP 5007: talanta -- A talent of silver or gold." w:history="1">
              <w:r w:rsidRPr="00B06055">
                <w:rPr>
                  <w:rStyle w:val="Hyperlink"/>
                  <w:rFonts w:ascii="Palatino Linotype" w:hAnsi="Palatino Linotype" w:cs="Tahoma"/>
                  <w:sz w:val="18"/>
                  <w:szCs w:val="18"/>
                </w:rPr>
                <w:t>(talents)</w:t>
              </w:r>
            </w:hyperlink>
            <w:r w:rsidRPr="00B06055">
              <w:rPr>
                <w:rFonts w:ascii="Palatino Linotype" w:hAnsi="Palatino Linotype" w:cs="Tahoma"/>
                <w:sz w:val="18"/>
                <w:szCs w:val="18"/>
              </w:rPr>
              <w:t>, ᾧ </w:t>
            </w:r>
            <w:hyperlink r:id="rId15247" w:tooltip="RelPro-DMS 3739: hō -- Who, which, what, that." w:history="1">
              <w:r w:rsidRPr="00B06055">
                <w:rPr>
                  <w:rStyle w:val="Hyperlink"/>
                  <w:rFonts w:ascii="Palatino Linotype" w:hAnsi="Palatino Linotype" w:cs="Tahoma"/>
                  <w:sz w:val="18"/>
                  <w:szCs w:val="18"/>
                </w:rPr>
                <w:t>(to one)</w:t>
              </w:r>
            </w:hyperlink>
            <w:r w:rsidRPr="00B06055">
              <w:rPr>
                <w:rFonts w:ascii="Palatino Linotype" w:hAnsi="Palatino Linotype" w:cs="Tahoma"/>
                <w:sz w:val="18"/>
                <w:szCs w:val="18"/>
              </w:rPr>
              <w:t xml:space="preserve"> δὲ </w:t>
            </w:r>
            <w:hyperlink r:id="rId15248"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δύο </w:t>
            </w:r>
            <w:hyperlink r:id="rId15249" w:tooltip="Adj-ANP 1417: dyo -- Two." w:history="1">
              <w:r w:rsidRPr="00B06055">
                <w:rPr>
                  <w:rStyle w:val="Hyperlink"/>
                  <w:rFonts w:ascii="Palatino Linotype" w:hAnsi="Palatino Linotype" w:cs="Tahoma"/>
                  <w:sz w:val="18"/>
                  <w:szCs w:val="18"/>
                </w:rPr>
                <w:t>(two)</w:t>
              </w:r>
            </w:hyperlink>
            <w:r w:rsidRPr="00B06055">
              <w:rPr>
                <w:rFonts w:ascii="Palatino Linotype" w:hAnsi="Palatino Linotype" w:cs="Tahoma"/>
                <w:sz w:val="18"/>
                <w:szCs w:val="18"/>
              </w:rPr>
              <w:t>, ᾧ </w:t>
            </w:r>
            <w:hyperlink r:id="rId15250" w:tooltip="RelPro-DMS 3739: hō -- Who, which, what, that." w:history="1">
              <w:r w:rsidRPr="00B06055">
                <w:rPr>
                  <w:rStyle w:val="Hyperlink"/>
                  <w:rFonts w:ascii="Palatino Linotype" w:hAnsi="Palatino Linotype" w:cs="Tahoma"/>
                  <w:sz w:val="18"/>
                  <w:szCs w:val="18"/>
                </w:rPr>
                <w:t>(to one)</w:t>
              </w:r>
            </w:hyperlink>
            <w:r w:rsidRPr="00B06055">
              <w:rPr>
                <w:rFonts w:ascii="Palatino Linotype" w:hAnsi="Palatino Linotype" w:cs="Tahoma"/>
                <w:sz w:val="18"/>
                <w:szCs w:val="18"/>
              </w:rPr>
              <w:t xml:space="preserve"> δὲ </w:t>
            </w:r>
            <w:hyperlink r:id="rId15251"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ἕν </w:t>
            </w:r>
            <w:hyperlink r:id="rId15252" w:tooltip="Adj-ANS 1520: hen -- One."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ἑκάστῳ </w:t>
            </w:r>
            <w:hyperlink r:id="rId15253" w:tooltip="Adj-DMS 1538: hekastō -- Each (of more than two), every one." w:history="1">
              <w:r w:rsidRPr="00B06055">
                <w:rPr>
                  <w:rStyle w:val="Hyperlink"/>
                  <w:rFonts w:ascii="Palatino Linotype" w:hAnsi="Palatino Linotype" w:cs="Tahoma"/>
                  <w:sz w:val="18"/>
                  <w:szCs w:val="18"/>
                </w:rPr>
                <w:t>(to each)</w:t>
              </w:r>
            </w:hyperlink>
            <w:r w:rsidRPr="00B06055">
              <w:rPr>
                <w:rFonts w:ascii="Palatino Linotype" w:hAnsi="Palatino Linotype" w:cs="Tahoma"/>
                <w:sz w:val="18"/>
                <w:szCs w:val="18"/>
              </w:rPr>
              <w:t xml:space="preserve"> κατὰ </w:t>
            </w:r>
            <w:hyperlink r:id="rId15254" w:tooltip="Prep 2596: kata -- Genitive: against, down from, throughout, by; accusative: over against, among, daily, day-by-day, each day, according to, by way of." w:history="1">
              <w:r w:rsidRPr="00B06055">
                <w:rPr>
                  <w:rStyle w:val="Hyperlink"/>
                  <w:rFonts w:ascii="Palatino Linotype" w:hAnsi="Palatino Linotype" w:cs="Tahoma"/>
                  <w:sz w:val="18"/>
                  <w:szCs w:val="18"/>
                </w:rPr>
                <w:t>(according to)</w:t>
              </w:r>
            </w:hyperlink>
            <w:r w:rsidRPr="00B06055">
              <w:rPr>
                <w:rFonts w:ascii="Palatino Linotype" w:hAnsi="Palatino Linotype" w:cs="Tahoma"/>
                <w:sz w:val="18"/>
                <w:szCs w:val="18"/>
              </w:rPr>
              <w:t xml:space="preserve"> τὴν </w:t>
            </w:r>
            <w:hyperlink r:id="rId15255"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ἰδίαν </w:t>
            </w:r>
            <w:hyperlink r:id="rId15256" w:tooltip="Adj-AFS 2398: idian -- One's own, belonging to one, private, personal; one's own people, one's own family, home, property." w:history="1">
              <w:r w:rsidRPr="00B06055">
                <w:rPr>
                  <w:rStyle w:val="Hyperlink"/>
                  <w:rFonts w:ascii="Palatino Linotype" w:hAnsi="Palatino Linotype" w:cs="Tahoma"/>
                  <w:sz w:val="18"/>
                  <w:szCs w:val="18"/>
                </w:rPr>
                <w:t>(own)</w:t>
              </w:r>
            </w:hyperlink>
            <w:r w:rsidRPr="00B06055">
              <w:rPr>
                <w:rFonts w:ascii="Palatino Linotype" w:hAnsi="Palatino Linotype" w:cs="Tahoma"/>
                <w:sz w:val="18"/>
                <w:szCs w:val="18"/>
              </w:rPr>
              <w:t xml:space="preserve"> δύναμιν </w:t>
            </w:r>
            <w:hyperlink r:id="rId15257" w:tooltip="N-AFS 1411: dynamin -- (a) physical power, force, might, ability, efficacy, energy, meaning (b) plural: powerful deeds, deeds showing (physical) power, marvelous works." w:history="1">
              <w:r w:rsidRPr="00B06055">
                <w:rPr>
                  <w:rStyle w:val="Hyperlink"/>
                  <w:rFonts w:ascii="Palatino Linotype" w:hAnsi="Palatino Linotype" w:cs="Tahoma"/>
                  <w:sz w:val="18"/>
                  <w:szCs w:val="18"/>
                </w:rPr>
                <w:t>(ability)</w:t>
              </w:r>
            </w:hyperlink>
            <w:r w:rsidRPr="00B06055">
              <w:rPr>
                <w:rFonts w:ascii="Palatino Linotype" w:hAnsi="Palatino Linotype" w:cs="Tahoma"/>
                <w:sz w:val="18"/>
                <w:szCs w:val="18"/>
              </w:rPr>
              <w:t>; καὶ </w:t>
            </w:r>
            <w:hyperlink r:id="rId1525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ἀπεδήμησεν </w:t>
            </w:r>
            <w:hyperlink r:id="rId15259" w:tooltip="V-AIA-3S 589: apedēmēsen -- To be away from home, go into another country, to be away, to be abroad." w:history="1">
              <w:r w:rsidRPr="00B06055">
                <w:rPr>
                  <w:rStyle w:val="Hyperlink"/>
                  <w:rFonts w:ascii="Palatino Linotype" w:hAnsi="Palatino Linotype" w:cs="Tahoma"/>
                  <w:sz w:val="18"/>
                  <w:szCs w:val="18"/>
                </w:rPr>
                <w:t>(he left the region)</w:t>
              </w:r>
            </w:hyperlink>
            <w:r w:rsidRPr="00B06055">
              <w:rPr>
                <w:rFonts w:ascii="Palatino Linotype" w:hAnsi="Palatino Linotype" w:cs="Tahoma"/>
                <w:sz w:val="18"/>
                <w:szCs w:val="18"/>
              </w:rPr>
              <w:t xml:space="preserve"> Εὐθέως </w:t>
            </w:r>
            <w:hyperlink r:id="rId15260" w:tooltip="Adv 2112: Eutheōs -- Immediately, soon, at once." w:history="1">
              <w:r w:rsidRPr="00B06055">
                <w:rPr>
                  <w:rStyle w:val="Hyperlink"/>
                  <w:rFonts w:ascii="Palatino Linotype" w:hAnsi="Palatino Linotype" w:cs="Tahoma"/>
                  <w:sz w:val="18"/>
                  <w:szCs w:val="18"/>
                </w:rPr>
                <w:t>(immediately)</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15 And unto one he gave five talents, to another two, and to another one; to every man according to his several ability; and straightway </w:t>
            </w:r>
            <w:r w:rsidRPr="00B06055">
              <w:rPr>
                <w:rFonts w:ascii="Arial" w:eastAsia="Times New Roman" w:hAnsi="Arial" w:cs="Arial"/>
                <w:b/>
                <w:sz w:val="18"/>
                <w:szCs w:val="18"/>
                <w:u w:val="single"/>
              </w:rPr>
              <w:t>took</w:t>
            </w:r>
            <w:r w:rsidRPr="00B06055">
              <w:rPr>
                <w:rFonts w:ascii="Arial" w:eastAsia="Times New Roman" w:hAnsi="Arial" w:cs="Arial"/>
                <w:sz w:val="18"/>
                <w:szCs w:val="18"/>
              </w:rPr>
              <w:t xml:space="preserve"> his journey.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25:</w:t>
            </w:r>
            <w:r w:rsidRPr="00B06055">
              <w:rPr>
                <w:rFonts w:ascii="Arial" w:eastAsia="Times New Roman" w:hAnsi="Arial" w:cs="Arial"/>
                <w:sz w:val="18"/>
                <w:szCs w:val="18"/>
              </w:rPr>
              <w:t xml:space="preserve">16 Then he that had received the five talents, went and traded with the same; and </w:t>
            </w:r>
            <w:r w:rsidRPr="00B06055">
              <w:rPr>
                <w:rFonts w:ascii="Arial" w:eastAsia="Times New Roman" w:hAnsi="Arial" w:cs="Arial"/>
                <w:b/>
                <w:sz w:val="18"/>
                <w:szCs w:val="18"/>
                <w:u w:val="single"/>
              </w:rPr>
              <w:t>gained</w:t>
            </w:r>
            <w:r w:rsidRPr="00B06055">
              <w:rPr>
                <w:rFonts w:ascii="Arial" w:eastAsia="Times New Roman" w:hAnsi="Arial" w:cs="Arial"/>
                <w:sz w:val="18"/>
                <w:szCs w:val="18"/>
              </w:rPr>
              <w:t xml:space="preserve"> other five talents.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16</w:t>
            </w:r>
            <w:r w:rsidRPr="00B06055">
              <w:rPr>
                <w:rStyle w:val="reftext1"/>
                <w:sz w:val="18"/>
                <w:szCs w:val="18"/>
              </w:rPr>
              <w:t> </w:t>
            </w:r>
            <w:r w:rsidRPr="00B06055">
              <w:rPr>
                <w:rFonts w:ascii="Palatino Linotype" w:hAnsi="Palatino Linotype" w:cs="Tahoma"/>
                <w:sz w:val="18"/>
                <w:szCs w:val="18"/>
              </w:rPr>
              <w:t>Πορευθεὶς </w:t>
            </w:r>
            <w:hyperlink r:id="rId15261" w:tooltip="V-APP-NMS 4198: Poreutheis -- To travel, journey, go, die." w:history="1">
              <w:r w:rsidRPr="00B06055">
                <w:rPr>
                  <w:rStyle w:val="Hyperlink"/>
                  <w:rFonts w:ascii="Palatino Linotype" w:hAnsi="Palatino Linotype" w:cs="Tahoma"/>
                  <w:sz w:val="18"/>
                  <w:szCs w:val="18"/>
                </w:rPr>
                <w:t>(Having gone)</w:t>
              </w:r>
            </w:hyperlink>
            <w:r w:rsidRPr="00B06055">
              <w:rPr>
                <w:rFonts w:ascii="Palatino Linotype" w:hAnsi="Palatino Linotype" w:cs="Tahoma"/>
                <w:sz w:val="18"/>
                <w:szCs w:val="18"/>
              </w:rPr>
              <w:t>, ὁ </w:t>
            </w:r>
            <w:hyperlink r:id="rId15262"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τὰ </w:t>
            </w:r>
            <w:hyperlink r:id="rId15263"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πέντε </w:t>
            </w:r>
            <w:hyperlink r:id="rId15264" w:tooltip="Adj-ANP 4002: pente -- Five." w:history="1">
              <w:r w:rsidRPr="00B06055">
                <w:rPr>
                  <w:rStyle w:val="Hyperlink"/>
                  <w:rFonts w:ascii="Palatino Linotype" w:hAnsi="Palatino Linotype" w:cs="Tahoma"/>
                  <w:sz w:val="18"/>
                  <w:szCs w:val="18"/>
                </w:rPr>
                <w:t>(five)</w:t>
              </w:r>
            </w:hyperlink>
            <w:r w:rsidRPr="00B06055">
              <w:rPr>
                <w:rFonts w:ascii="Palatino Linotype" w:hAnsi="Palatino Linotype" w:cs="Tahoma"/>
                <w:sz w:val="18"/>
                <w:szCs w:val="18"/>
              </w:rPr>
              <w:t xml:space="preserve"> τάλαντα </w:t>
            </w:r>
            <w:hyperlink r:id="rId15265" w:tooltip="N-ANP 5007: talanta -- A talent of silver or gold." w:history="1">
              <w:r w:rsidRPr="00B06055">
                <w:rPr>
                  <w:rStyle w:val="Hyperlink"/>
                  <w:rFonts w:ascii="Palatino Linotype" w:hAnsi="Palatino Linotype" w:cs="Tahoma"/>
                  <w:sz w:val="18"/>
                  <w:szCs w:val="18"/>
                </w:rPr>
                <w:t>(talents)</w:t>
              </w:r>
            </w:hyperlink>
            <w:r w:rsidRPr="00B06055">
              <w:rPr>
                <w:rFonts w:ascii="Palatino Linotype" w:hAnsi="Palatino Linotype" w:cs="Tahoma"/>
                <w:sz w:val="18"/>
                <w:szCs w:val="18"/>
              </w:rPr>
              <w:t xml:space="preserve"> λαβὼν </w:t>
            </w:r>
            <w:hyperlink r:id="rId15266" w:tooltip="V-APA-NMS 2983: labōn -- (a) to receive, get, (b) to take, lay hold of." w:history="1">
              <w:r w:rsidRPr="00B06055">
                <w:rPr>
                  <w:rStyle w:val="Hyperlink"/>
                  <w:rFonts w:ascii="Palatino Linotype" w:hAnsi="Palatino Linotype" w:cs="Tahoma"/>
                  <w:sz w:val="18"/>
                  <w:szCs w:val="18"/>
                </w:rPr>
                <w:t>(having received)</w:t>
              </w:r>
            </w:hyperlink>
            <w:r w:rsidRPr="00B06055">
              <w:rPr>
                <w:rFonts w:ascii="Palatino Linotype" w:hAnsi="Palatino Linotype" w:cs="Tahoma"/>
                <w:sz w:val="18"/>
                <w:szCs w:val="18"/>
              </w:rPr>
              <w:t xml:space="preserve"> ἠργάσατο </w:t>
            </w:r>
            <w:hyperlink r:id="rId15267" w:tooltip="V-AIM-3S 2038: ērgasato -- To work, trade, perform, do, practice, commit, acquire by labor." w:history="1">
              <w:r w:rsidRPr="00B06055">
                <w:rPr>
                  <w:rStyle w:val="Hyperlink"/>
                  <w:rFonts w:ascii="Palatino Linotype" w:hAnsi="Palatino Linotype" w:cs="Tahoma"/>
                  <w:sz w:val="18"/>
                  <w:szCs w:val="18"/>
                </w:rPr>
                <w:t>(traded)</w:t>
              </w:r>
            </w:hyperlink>
            <w:r w:rsidRPr="00B06055">
              <w:rPr>
                <w:rFonts w:ascii="Palatino Linotype" w:hAnsi="Palatino Linotype" w:cs="Tahoma"/>
                <w:sz w:val="18"/>
                <w:szCs w:val="18"/>
              </w:rPr>
              <w:t xml:space="preserve"> ἐν </w:t>
            </w:r>
            <w:hyperlink r:id="rId15268" w:tooltip="Prep 1722: en -- In, on, among." w:history="1">
              <w:r w:rsidRPr="00B06055">
                <w:rPr>
                  <w:rStyle w:val="Hyperlink"/>
                  <w:rFonts w:ascii="Palatino Linotype" w:hAnsi="Palatino Linotype" w:cs="Tahoma"/>
                  <w:sz w:val="18"/>
                  <w:szCs w:val="18"/>
                </w:rPr>
                <w:t>(with)</w:t>
              </w:r>
            </w:hyperlink>
            <w:r w:rsidRPr="00B06055">
              <w:rPr>
                <w:rFonts w:ascii="Palatino Linotype" w:hAnsi="Palatino Linotype" w:cs="Tahoma"/>
                <w:sz w:val="18"/>
                <w:szCs w:val="18"/>
              </w:rPr>
              <w:t xml:space="preserve"> αὐτοῖς </w:t>
            </w:r>
            <w:hyperlink r:id="rId15269" w:tooltip="PPro-DN3P 846: autois -- He, she, it, they, them, same." w:history="1">
              <w:r w:rsidRPr="00B06055">
                <w:rPr>
                  <w:rStyle w:val="Hyperlink"/>
                  <w:rFonts w:ascii="Palatino Linotype" w:hAnsi="Palatino Linotype" w:cs="Tahoma"/>
                  <w:sz w:val="18"/>
                  <w:szCs w:val="18"/>
                </w:rPr>
                <w:t>(them)</w:t>
              </w:r>
            </w:hyperlink>
            <w:r w:rsidRPr="00B06055">
              <w:rPr>
                <w:rFonts w:ascii="Palatino Linotype" w:hAnsi="Palatino Linotype" w:cs="Tahoma"/>
                <w:sz w:val="18"/>
                <w:szCs w:val="18"/>
              </w:rPr>
              <w:t xml:space="preserve"> καὶ </w:t>
            </w:r>
            <w:hyperlink r:id="rId1527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ἐκέρδησεν </w:t>
            </w:r>
            <w:hyperlink r:id="rId15271" w:tooltip="V-AIA-3S 2770: ekerdēsen -- To gain, acquire, win (over), avoid loss." w:history="1">
              <w:r w:rsidRPr="00B06055">
                <w:rPr>
                  <w:rStyle w:val="Hyperlink"/>
                  <w:rFonts w:ascii="Palatino Linotype" w:hAnsi="Palatino Linotype" w:cs="Tahoma"/>
                  <w:sz w:val="18"/>
                  <w:szCs w:val="18"/>
                </w:rPr>
                <w:t>(made)</w:t>
              </w:r>
            </w:hyperlink>
            <w:r w:rsidRPr="00B06055">
              <w:rPr>
                <w:rFonts w:ascii="Palatino Linotype" w:hAnsi="Palatino Linotype" w:cs="Tahoma"/>
                <w:sz w:val="18"/>
                <w:szCs w:val="18"/>
              </w:rPr>
              <w:t xml:space="preserve"> ἄλλα </w:t>
            </w:r>
            <w:hyperlink r:id="rId15272" w:tooltip="Adj-ANP 243: alla -- Other, another (of more than two), different." w:history="1">
              <w:r w:rsidRPr="00B06055">
                <w:rPr>
                  <w:rStyle w:val="Hyperlink"/>
                  <w:rFonts w:ascii="Palatino Linotype" w:hAnsi="Palatino Linotype" w:cs="Tahoma"/>
                  <w:sz w:val="18"/>
                  <w:szCs w:val="18"/>
                </w:rPr>
                <w:t>(more)</w:t>
              </w:r>
            </w:hyperlink>
            <w:r w:rsidRPr="00B06055">
              <w:rPr>
                <w:rFonts w:ascii="Palatino Linotype" w:hAnsi="Palatino Linotype" w:cs="Tahoma"/>
                <w:sz w:val="18"/>
                <w:szCs w:val="18"/>
              </w:rPr>
              <w:t xml:space="preserve"> πέντε </w:t>
            </w:r>
            <w:hyperlink r:id="rId15273" w:tooltip="Adj-ANP 4002: pente -- Five." w:history="1">
              <w:r w:rsidRPr="00B06055">
                <w:rPr>
                  <w:rStyle w:val="Hyperlink"/>
                  <w:rFonts w:ascii="Palatino Linotype" w:hAnsi="Palatino Linotype" w:cs="Tahoma"/>
                  <w:sz w:val="18"/>
                  <w:szCs w:val="18"/>
                </w:rPr>
                <w:t>(five)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16 Then he that had received the five talents went and traded with the same, and </w:t>
            </w:r>
            <w:r w:rsidRPr="00B06055">
              <w:rPr>
                <w:rFonts w:ascii="Arial" w:eastAsia="Times New Roman" w:hAnsi="Arial" w:cs="Arial"/>
                <w:b/>
                <w:sz w:val="18"/>
                <w:szCs w:val="18"/>
                <w:u w:val="single"/>
              </w:rPr>
              <w:t>made them</w:t>
            </w:r>
            <w:r w:rsidRPr="00B06055">
              <w:rPr>
                <w:rFonts w:ascii="Arial" w:eastAsia="Times New Roman" w:hAnsi="Arial" w:cs="Arial"/>
                <w:sz w:val="18"/>
                <w:szCs w:val="18"/>
              </w:rPr>
              <w:t xml:space="preserve"> other five talents.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17 And likewise he</w:t>
            </w:r>
            <w:r w:rsidRPr="00B06055">
              <w:rPr>
                <w:rFonts w:ascii="Arial" w:eastAsia="Times New Roman" w:hAnsi="Arial" w:cs="Arial"/>
                <w:b/>
                <w:sz w:val="18"/>
                <w:szCs w:val="18"/>
                <w:u w:val="single"/>
              </w:rPr>
              <w:t xml:space="preserve"> who</w:t>
            </w:r>
            <w:r w:rsidRPr="00B06055">
              <w:rPr>
                <w:rFonts w:ascii="Arial" w:eastAsia="Times New Roman" w:hAnsi="Arial" w:cs="Arial"/>
                <w:sz w:val="18"/>
                <w:szCs w:val="18"/>
              </w:rPr>
              <w:t xml:space="preserve"> received two </w:t>
            </w:r>
            <w:r w:rsidRPr="00B06055">
              <w:rPr>
                <w:rFonts w:ascii="Arial" w:eastAsia="Times New Roman" w:hAnsi="Arial" w:cs="Arial"/>
                <w:b/>
                <w:sz w:val="18"/>
                <w:szCs w:val="18"/>
                <w:u w:val="single"/>
              </w:rPr>
              <w:t>talents</w:t>
            </w:r>
            <w:r w:rsidRPr="00B06055">
              <w:rPr>
                <w:rFonts w:ascii="Arial" w:eastAsia="Times New Roman" w:hAnsi="Arial" w:cs="Arial"/>
                <w:sz w:val="18"/>
                <w:szCs w:val="18"/>
              </w:rPr>
              <w:t xml:space="preserve">, he also gained other two.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17</w:t>
            </w:r>
            <w:r w:rsidRPr="00B06055">
              <w:rPr>
                <w:rStyle w:val="reftext1"/>
                <w:sz w:val="18"/>
                <w:szCs w:val="18"/>
              </w:rPr>
              <w:t> </w:t>
            </w:r>
            <w:r w:rsidRPr="00B06055">
              <w:rPr>
                <w:rFonts w:ascii="Palatino Linotype" w:hAnsi="Palatino Linotype" w:cs="Tahoma"/>
                <w:sz w:val="18"/>
                <w:szCs w:val="18"/>
              </w:rPr>
              <w:t>ὡσαύτως </w:t>
            </w:r>
            <w:hyperlink r:id="rId15274" w:tooltip="Adv 5615: hōsautōs -- In like manner, likewise, just so." w:history="1">
              <w:r w:rsidRPr="00B06055">
                <w:rPr>
                  <w:rStyle w:val="Hyperlink"/>
                  <w:rFonts w:ascii="Palatino Linotype" w:hAnsi="Palatino Linotype" w:cs="Tahoma"/>
                  <w:sz w:val="18"/>
                  <w:szCs w:val="18"/>
                </w:rPr>
                <w:t>(Likewise)</w:t>
              </w:r>
            </w:hyperlink>
            <w:r w:rsidRPr="00B06055">
              <w:rPr>
                <w:rFonts w:ascii="Palatino Linotype" w:hAnsi="Palatino Linotype" w:cs="Tahoma"/>
                <w:sz w:val="18"/>
                <w:szCs w:val="18"/>
              </w:rPr>
              <w:t>, ὁ </w:t>
            </w:r>
            <w:hyperlink r:id="rId15275"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 with</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τὰ </w:t>
            </w:r>
            <w:hyperlink r:id="rId15276"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δύο </w:t>
            </w:r>
            <w:hyperlink r:id="rId15277" w:tooltip="Adj-ANP 1417: dyo -- Two." w:history="1">
              <w:r w:rsidRPr="00B06055">
                <w:rPr>
                  <w:rStyle w:val="Hyperlink"/>
                  <w:rFonts w:ascii="Palatino Linotype" w:hAnsi="Palatino Linotype" w:cs="Tahoma"/>
                  <w:sz w:val="18"/>
                  <w:szCs w:val="18"/>
                </w:rPr>
                <w:t>(two)</w:t>
              </w:r>
            </w:hyperlink>
            <w:r w:rsidRPr="00B06055">
              <w:rPr>
                <w:rFonts w:ascii="Palatino Linotype" w:hAnsi="Palatino Linotype" w:cs="Tahoma"/>
                <w:sz w:val="18"/>
                <w:szCs w:val="18"/>
              </w:rPr>
              <w:t xml:space="preserve"> ἐκέρδησεν </w:t>
            </w:r>
            <w:hyperlink r:id="rId15278" w:tooltip="V-AIA-3S 2770: ekerdēsen -- To gain, acquire, win (over), avoid loss." w:history="1">
              <w:r w:rsidRPr="00B06055">
                <w:rPr>
                  <w:rStyle w:val="Hyperlink"/>
                  <w:rFonts w:ascii="Palatino Linotype" w:hAnsi="Palatino Linotype" w:cs="Tahoma"/>
                  <w:sz w:val="18"/>
                  <w:szCs w:val="18"/>
                </w:rPr>
                <w:t>(gained)</w:t>
              </w:r>
            </w:hyperlink>
            <w:r w:rsidRPr="00B06055">
              <w:rPr>
                <w:rFonts w:ascii="Palatino Linotype" w:hAnsi="Palatino Linotype" w:cs="Tahoma"/>
                <w:sz w:val="18"/>
                <w:szCs w:val="18"/>
              </w:rPr>
              <w:t xml:space="preserve"> ἄλλα </w:t>
            </w:r>
            <w:hyperlink r:id="rId15279" w:tooltip="Adj-ANP 243: alla -- Other, another (of more than two), different." w:history="1">
              <w:r w:rsidRPr="00B06055">
                <w:rPr>
                  <w:rStyle w:val="Hyperlink"/>
                  <w:rFonts w:ascii="Palatino Linotype" w:hAnsi="Palatino Linotype" w:cs="Tahoma"/>
                  <w:sz w:val="18"/>
                  <w:szCs w:val="18"/>
                </w:rPr>
                <w:t>(more)</w:t>
              </w:r>
            </w:hyperlink>
            <w:r w:rsidRPr="00B06055">
              <w:rPr>
                <w:rFonts w:ascii="Palatino Linotype" w:hAnsi="Palatino Linotype" w:cs="Tahoma"/>
                <w:sz w:val="18"/>
                <w:szCs w:val="18"/>
              </w:rPr>
              <w:t xml:space="preserve"> δύο </w:t>
            </w:r>
            <w:hyperlink r:id="rId15280" w:tooltip="Adj-ANP 1417: dyo -- Two." w:history="1">
              <w:r w:rsidRPr="00B06055">
                <w:rPr>
                  <w:rStyle w:val="Hyperlink"/>
                  <w:rFonts w:ascii="Palatino Linotype" w:hAnsi="Palatino Linotype" w:cs="Tahoma"/>
                  <w:sz w:val="18"/>
                  <w:szCs w:val="18"/>
                </w:rPr>
                <w:t>(two)</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17 And likewise he </w:t>
            </w:r>
            <w:r w:rsidRPr="00B06055">
              <w:rPr>
                <w:rFonts w:ascii="Arial" w:eastAsia="Times New Roman" w:hAnsi="Arial" w:cs="Arial"/>
                <w:b/>
                <w:sz w:val="18"/>
                <w:szCs w:val="18"/>
                <w:u w:val="single"/>
              </w:rPr>
              <w:t>that had</w:t>
            </w:r>
            <w:r w:rsidRPr="00B06055">
              <w:rPr>
                <w:rFonts w:ascii="Arial" w:eastAsia="Times New Roman" w:hAnsi="Arial" w:cs="Arial"/>
                <w:sz w:val="18"/>
                <w:szCs w:val="18"/>
              </w:rPr>
              <w:t xml:space="preserve"> received two, he also gained other two.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18 But he </w:t>
            </w:r>
            <w:r w:rsidRPr="00B06055">
              <w:rPr>
                <w:rFonts w:ascii="Arial" w:eastAsia="Times New Roman" w:hAnsi="Arial" w:cs="Arial"/>
                <w:b/>
                <w:sz w:val="18"/>
                <w:szCs w:val="18"/>
                <w:u w:val="single"/>
              </w:rPr>
              <w:t>who</w:t>
            </w:r>
            <w:r w:rsidRPr="00B06055">
              <w:rPr>
                <w:rFonts w:ascii="Arial" w:eastAsia="Times New Roman" w:hAnsi="Arial" w:cs="Arial"/>
                <w:sz w:val="18"/>
                <w:szCs w:val="18"/>
              </w:rPr>
              <w:t xml:space="preserve"> had received one, went and digged in the earth and hid his lord's money.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18</w:t>
            </w:r>
            <w:r w:rsidRPr="00B06055">
              <w:rPr>
                <w:rStyle w:val="reftext1"/>
                <w:sz w:val="18"/>
                <w:szCs w:val="18"/>
              </w:rPr>
              <w:t> </w:t>
            </w:r>
            <w:r w:rsidRPr="00B06055">
              <w:rPr>
                <w:rFonts w:ascii="Palatino Linotype" w:hAnsi="Palatino Linotype" w:cs="Tahoma"/>
                <w:sz w:val="18"/>
                <w:szCs w:val="18"/>
              </w:rPr>
              <w:t>ὁ </w:t>
            </w:r>
            <w:hyperlink r:id="rId15281"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δὲ </w:t>
            </w:r>
            <w:hyperlink r:id="rId15282"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τὸ </w:t>
            </w:r>
            <w:hyperlink r:id="rId15283" w:tooltip="Art-ANS 3588: t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ἓν </w:t>
            </w:r>
            <w:hyperlink r:id="rId15284" w:tooltip="Adj-ANS 1520: hen -- One."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xml:space="preserve"> λαβὼν </w:t>
            </w:r>
            <w:hyperlink r:id="rId15285" w:tooltip="V-APA-NMS 2983: labōn -- (a) to receive, get, (b) to take, lay hold of." w:history="1">
              <w:r w:rsidRPr="00B06055">
                <w:rPr>
                  <w:rStyle w:val="Hyperlink"/>
                  <w:rFonts w:ascii="Palatino Linotype" w:hAnsi="Palatino Linotype" w:cs="Tahoma"/>
                  <w:sz w:val="18"/>
                  <w:szCs w:val="18"/>
                </w:rPr>
                <w:t>(having received)</w:t>
              </w:r>
            </w:hyperlink>
            <w:r w:rsidRPr="00B06055">
              <w:rPr>
                <w:rFonts w:ascii="Palatino Linotype" w:hAnsi="Palatino Linotype" w:cs="Tahoma"/>
                <w:sz w:val="18"/>
                <w:szCs w:val="18"/>
              </w:rPr>
              <w:t>, ἀπελθὼν </w:t>
            </w:r>
            <w:hyperlink r:id="rId15286" w:tooltip="V-APA-NMS 565: apelthōn -- To come or go away from, depart, return, arrive, go after, follow." w:history="1">
              <w:r w:rsidRPr="00B06055">
                <w:rPr>
                  <w:rStyle w:val="Hyperlink"/>
                  <w:rFonts w:ascii="Palatino Linotype" w:hAnsi="Palatino Linotype" w:cs="Tahoma"/>
                  <w:sz w:val="18"/>
                  <w:szCs w:val="18"/>
                </w:rPr>
                <w:t>(having gone away)</w:t>
              </w:r>
            </w:hyperlink>
            <w:r w:rsidRPr="00B06055">
              <w:rPr>
                <w:rFonts w:ascii="Palatino Linotype" w:hAnsi="Palatino Linotype" w:cs="Tahoma"/>
                <w:sz w:val="18"/>
                <w:szCs w:val="18"/>
              </w:rPr>
              <w:t>, ὤρυξεν </w:t>
            </w:r>
            <w:hyperlink r:id="rId15287" w:tooltip="V-AIA-3S 3736: ōryxen -- To dig, dig out, excavate." w:history="1">
              <w:r w:rsidRPr="00B06055">
                <w:rPr>
                  <w:rStyle w:val="Hyperlink"/>
                  <w:rFonts w:ascii="Palatino Linotype" w:hAnsi="Palatino Linotype" w:cs="Tahoma"/>
                  <w:sz w:val="18"/>
                  <w:szCs w:val="18"/>
                </w:rPr>
                <w:t>(dug in)</w:t>
              </w:r>
            </w:hyperlink>
            <w:r w:rsidRPr="00B06055">
              <w:rPr>
                <w:rFonts w:ascii="Palatino Linotype" w:hAnsi="Palatino Linotype" w:cs="Tahoma"/>
                <w:sz w:val="18"/>
                <w:szCs w:val="18"/>
              </w:rPr>
              <w:t xml:space="preserve"> γῆν </w:t>
            </w:r>
            <w:hyperlink r:id="rId15288" w:tooltip="N-AFS 1093: gēn -- The earth, soil, land, region, country, inhabitants of a region." w:history="1">
              <w:r w:rsidRPr="00B06055">
                <w:rPr>
                  <w:rStyle w:val="Hyperlink"/>
                  <w:rFonts w:ascii="Palatino Linotype" w:hAnsi="Palatino Linotype" w:cs="Tahoma"/>
                  <w:sz w:val="18"/>
                  <w:szCs w:val="18"/>
                </w:rPr>
                <w:t>(the ground)</w:t>
              </w:r>
            </w:hyperlink>
            <w:r w:rsidRPr="00B06055">
              <w:rPr>
                <w:rFonts w:ascii="Palatino Linotype" w:hAnsi="Palatino Linotype" w:cs="Tahoma"/>
                <w:sz w:val="18"/>
                <w:szCs w:val="18"/>
              </w:rPr>
              <w:t xml:space="preserve"> καὶ </w:t>
            </w:r>
            <w:hyperlink r:id="rId1528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ἔκρυψεν </w:t>
            </w:r>
            <w:hyperlink r:id="rId15290" w:tooltip="V-AIA-3S 2928: ekrypsen -- To hide, conceal, lay up." w:history="1">
              <w:r w:rsidRPr="00B06055">
                <w:rPr>
                  <w:rStyle w:val="Hyperlink"/>
                  <w:rFonts w:ascii="Palatino Linotype" w:hAnsi="Palatino Linotype" w:cs="Tahoma"/>
                  <w:sz w:val="18"/>
                  <w:szCs w:val="18"/>
                </w:rPr>
                <w:t>(hid)</w:t>
              </w:r>
            </w:hyperlink>
            <w:r w:rsidRPr="00B06055">
              <w:rPr>
                <w:rFonts w:ascii="Palatino Linotype" w:hAnsi="Palatino Linotype" w:cs="Tahoma"/>
                <w:sz w:val="18"/>
                <w:szCs w:val="18"/>
              </w:rPr>
              <w:t xml:space="preserve"> τὸ </w:t>
            </w:r>
            <w:hyperlink r:id="rId15291"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ἀργύριον </w:t>
            </w:r>
            <w:hyperlink r:id="rId15292" w:tooltip="N-ANS 694: argyrion -- Silver, a piece of silver, a shekel, money in general." w:history="1">
              <w:r w:rsidRPr="00B06055">
                <w:rPr>
                  <w:rStyle w:val="Hyperlink"/>
                  <w:rFonts w:ascii="Palatino Linotype" w:hAnsi="Palatino Linotype" w:cs="Tahoma"/>
                  <w:sz w:val="18"/>
                  <w:szCs w:val="18"/>
                </w:rPr>
                <w:t>(money)</w:t>
              </w:r>
            </w:hyperlink>
            <w:r w:rsidRPr="00B06055">
              <w:rPr>
                <w:rFonts w:ascii="Palatino Linotype" w:hAnsi="Palatino Linotype" w:cs="Tahoma"/>
                <w:sz w:val="18"/>
                <w:szCs w:val="18"/>
              </w:rPr>
              <w:t xml:space="preserve"> τοῦ </w:t>
            </w:r>
            <w:hyperlink r:id="rId15293" w:tooltip="Art-GM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κυρίου </w:t>
            </w:r>
            <w:hyperlink r:id="rId15294" w:tooltip="N-GMS 2962: kyriou -- Lord, master, sir; the Lord." w:history="1">
              <w:r w:rsidRPr="00B06055">
                <w:rPr>
                  <w:rStyle w:val="Hyperlink"/>
                  <w:rFonts w:ascii="Palatino Linotype" w:hAnsi="Palatino Linotype" w:cs="Tahoma"/>
                  <w:sz w:val="18"/>
                  <w:szCs w:val="18"/>
                </w:rPr>
                <w:t>(master)</w:t>
              </w:r>
            </w:hyperlink>
            <w:r w:rsidRPr="00B06055">
              <w:rPr>
                <w:rFonts w:ascii="Palatino Linotype" w:hAnsi="Palatino Linotype" w:cs="Tahoma"/>
                <w:sz w:val="18"/>
                <w:szCs w:val="18"/>
              </w:rPr>
              <w:t xml:space="preserve"> αὐτοῦ </w:t>
            </w:r>
            <w:hyperlink r:id="rId15295"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18 But he </w:t>
            </w:r>
            <w:r w:rsidRPr="00B06055">
              <w:rPr>
                <w:rFonts w:ascii="Arial" w:eastAsia="Times New Roman" w:hAnsi="Arial" w:cs="Arial"/>
                <w:b/>
                <w:sz w:val="18"/>
                <w:szCs w:val="18"/>
                <w:u w:val="single"/>
              </w:rPr>
              <w:t>that</w:t>
            </w:r>
            <w:r w:rsidRPr="00B06055">
              <w:rPr>
                <w:rFonts w:ascii="Arial" w:eastAsia="Times New Roman" w:hAnsi="Arial" w:cs="Arial"/>
                <w:sz w:val="18"/>
                <w:szCs w:val="18"/>
              </w:rPr>
              <w:t xml:space="preserve"> had received one went and digged in the earth, and hid his lord's money.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19 After a long time, the lord of those servants cometh and reckoneth with them.</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19</w:t>
            </w:r>
            <w:r w:rsidRPr="00B06055">
              <w:rPr>
                <w:rStyle w:val="reftext1"/>
                <w:sz w:val="18"/>
                <w:szCs w:val="18"/>
              </w:rPr>
              <w:t> </w:t>
            </w:r>
            <w:r w:rsidRPr="00B06055">
              <w:rPr>
                <w:rFonts w:ascii="Palatino Linotype" w:hAnsi="Palatino Linotype" w:cs="Tahoma"/>
                <w:sz w:val="18"/>
                <w:szCs w:val="18"/>
              </w:rPr>
              <w:t>Μετὰ </w:t>
            </w:r>
            <w:hyperlink r:id="rId15296" w:tooltip="Prep 3326: Meta -- (a) genitive: with, in company with, (b) accusative: (1) behind, beyond, after, of place, (2) after, of time, with nouns, neut. of adjectives." w:history="1">
              <w:r w:rsidRPr="00B06055">
                <w:rPr>
                  <w:rStyle w:val="Hyperlink"/>
                  <w:rFonts w:ascii="Palatino Linotype" w:hAnsi="Palatino Linotype" w:cs="Tahoma"/>
                  <w:sz w:val="18"/>
                  <w:szCs w:val="18"/>
                </w:rPr>
                <w:t>(After)</w:t>
              </w:r>
            </w:hyperlink>
            <w:r w:rsidRPr="00B06055">
              <w:rPr>
                <w:rFonts w:ascii="Palatino Linotype" w:hAnsi="Palatino Linotype" w:cs="Tahoma"/>
                <w:sz w:val="18"/>
                <w:szCs w:val="18"/>
              </w:rPr>
              <w:t xml:space="preserve"> δὲ </w:t>
            </w:r>
            <w:hyperlink r:id="rId15297"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πολὺν </w:t>
            </w:r>
            <w:hyperlink r:id="rId15298" w:tooltip="Adj-AMS 4183: polyn -- Much, many; often." w:history="1">
              <w:r w:rsidRPr="00B06055">
                <w:rPr>
                  <w:rStyle w:val="Hyperlink"/>
                  <w:rFonts w:ascii="Palatino Linotype" w:hAnsi="Palatino Linotype" w:cs="Tahoma"/>
                  <w:sz w:val="18"/>
                  <w:szCs w:val="18"/>
                </w:rPr>
                <w:t>(much)</w:t>
              </w:r>
            </w:hyperlink>
            <w:r w:rsidRPr="00B06055">
              <w:rPr>
                <w:rFonts w:ascii="Palatino Linotype" w:hAnsi="Palatino Linotype" w:cs="Tahoma"/>
                <w:sz w:val="18"/>
                <w:szCs w:val="18"/>
              </w:rPr>
              <w:t xml:space="preserve"> χρόνον </w:t>
            </w:r>
            <w:hyperlink r:id="rId15299" w:tooltip="N-AMS 5550: chronon -- Time, a particular time, season." w:history="1">
              <w:r w:rsidRPr="00B06055">
                <w:rPr>
                  <w:rStyle w:val="Hyperlink"/>
                  <w:rFonts w:ascii="Palatino Linotype" w:hAnsi="Palatino Linotype" w:cs="Tahoma"/>
                  <w:sz w:val="18"/>
                  <w:szCs w:val="18"/>
                </w:rPr>
                <w:t>(time)</w:t>
              </w:r>
            </w:hyperlink>
            <w:r w:rsidRPr="00B06055">
              <w:rPr>
                <w:rFonts w:ascii="Palatino Linotype" w:hAnsi="Palatino Linotype" w:cs="Tahoma"/>
                <w:sz w:val="18"/>
                <w:szCs w:val="18"/>
              </w:rPr>
              <w:t>, ἔρχεται </w:t>
            </w:r>
            <w:hyperlink r:id="rId15300" w:tooltip="V-PIM/P-3S 2064: erchetai -- To come, go." w:history="1">
              <w:r w:rsidRPr="00B06055">
                <w:rPr>
                  <w:rStyle w:val="Hyperlink"/>
                  <w:rFonts w:ascii="Palatino Linotype" w:hAnsi="Palatino Linotype" w:cs="Tahoma"/>
                  <w:sz w:val="18"/>
                  <w:szCs w:val="18"/>
                </w:rPr>
                <w:t>(comes)</w:t>
              </w:r>
            </w:hyperlink>
            <w:r w:rsidRPr="00B06055">
              <w:rPr>
                <w:rFonts w:ascii="Palatino Linotype" w:hAnsi="Palatino Linotype" w:cs="Tahoma"/>
                <w:sz w:val="18"/>
                <w:szCs w:val="18"/>
              </w:rPr>
              <w:t xml:space="preserve"> ὁ </w:t>
            </w:r>
            <w:hyperlink r:id="rId15301"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κύριος </w:t>
            </w:r>
            <w:hyperlink r:id="rId15302" w:tooltip="N-NMS 2962: kyrios -- Lord, master, sir; the Lord." w:history="1">
              <w:r w:rsidRPr="00B06055">
                <w:rPr>
                  <w:rStyle w:val="Hyperlink"/>
                  <w:rFonts w:ascii="Palatino Linotype" w:hAnsi="Palatino Linotype" w:cs="Tahoma"/>
                  <w:sz w:val="18"/>
                  <w:szCs w:val="18"/>
                </w:rPr>
                <w:t>(master)</w:t>
              </w:r>
            </w:hyperlink>
            <w:r w:rsidRPr="00B06055">
              <w:rPr>
                <w:rFonts w:ascii="Palatino Linotype" w:hAnsi="Palatino Linotype" w:cs="Tahoma"/>
                <w:sz w:val="18"/>
                <w:szCs w:val="18"/>
              </w:rPr>
              <w:t xml:space="preserve"> τῶν </w:t>
            </w:r>
            <w:hyperlink r:id="rId15303"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δούλων </w:t>
            </w:r>
            <w:hyperlink r:id="rId15304" w:tooltip="N-GMP 1401: doulōn -- (a) (as adj.) enslaved, (b) (as noun) a (male) slave." w:history="1">
              <w:r w:rsidRPr="00B06055">
                <w:rPr>
                  <w:rStyle w:val="Hyperlink"/>
                  <w:rFonts w:ascii="Palatino Linotype" w:hAnsi="Palatino Linotype" w:cs="Tahoma"/>
                  <w:sz w:val="18"/>
                  <w:szCs w:val="18"/>
                </w:rPr>
                <w:t>(servants)</w:t>
              </w:r>
            </w:hyperlink>
            <w:r w:rsidRPr="00B06055">
              <w:rPr>
                <w:rFonts w:ascii="Palatino Linotype" w:hAnsi="Palatino Linotype" w:cs="Tahoma"/>
                <w:sz w:val="18"/>
                <w:szCs w:val="18"/>
              </w:rPr>
              <w:t xml:space="preserve"> ἐκείνων </w:t>
            </w:r>
            <w:hyperlink r:id="rId15305" w:tooltip="DPro-GMP 1565: ekeinōn -- That, that one there, yonder."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 xml:space="preserve"> καὶ </w:t>
            </w:r>
            <w:hyperlink r:id="rId1530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συναίρει </w:t>
            </w:r>
            <w:hyperlink r:id="rId15307" w:tooltip="V-PIA-3S 4868: synairei -- To compare (settle) accounts, make a reckoning." w:history="1">
              <w:r w:rsidRPr="00B06055">
                <w:rPr>
                  <w:rStyle w:val="Hyperlink"/>
                  <w:rFonts w:ascii="Palatino Linotype" w:hAnsi="Palatino Linotype" w:cs="Tahoma"/>
                  <w:sz w:val="18"/>
                  <w:szCs w:val="18"/>
                </w:rPr>
                <w:t>(takes)</w:t>
              </w:r>
            </w:hyperlink>
            <w:r w:rsidRPr="00B06055">
              <w:rPr>
                <w:rFonts w:ascii="Palatino Linotype" w:hAnsi="Palatino Linotype" w:cs="Tahoma"/>
                <w:sz w:val="18"/>
                <w:szCs w:val="18"/>
              </w:rPr>
              <w:t xml:space="preserve"> λόγον </w:t>
            </w:r>
            <w:hyperlink r:id="rId15308" w:tooltip="N-AMS 3056: logon -- A word, speech, divine utterance, analogy." w:history="1">
              <w:r w:rsidRPr="00B06055">
                <w:rPr>
                  <w:rStyle w:val="Hyperlink"/>
                  <w:rFonts w:ascii="Palatino Linotype" w:hAnsi="Palatino Linotype" w:cs="Tahoma"/>
                  <w:sz w:val="18"/>
                  <w:szCs w:val="18"/>
                </w:rPr>
                <w:t>(account)</w:t>
              </w:r>
            </w:hyperlink>
            <w:r w:rsidRPr="00B06055">
              <w:rPr>
                <w:rFonts w:ascii="Palatino Linotype" w:hAnsi="Palatino Linotype" w:cs="Tahoma"/>
                <w:sz w:val="18"/>
                <w:szCs w:val="18"/>
              </w:rPr>
              <w:t xml:space="preserve"> μετ’ </w:t>
            </w:r>
            <w:hyperlink r:id="rId15309" w:tooltip="Prep 3326: met’ -- (a) genitive: with, in company with, (b) accusative: (1) behind, beyond, after, of place, (2) after, of time, with nouns, neut. of adjectives." w:history="1">
              <w:r w:rsidRPr="00B06055">
                <w:rPr>
                  <w:rStyle w:val="Hyperlink"/>
                  <w:rFonts w:ascii="Palatino Linotype" w:hAnsi="Palatino Linotype" w:cs="Tahoma"/>
                  <w:sz w:val="18"/>
                  <w:szCs w:val="18"/>
                </w:rPr>
                <w:t>(with)</w:t>
              </w:r>
            </w:hyperlink>
            <w:r w:rsidRPr="00B06055">
              <w:rPr>
                <w:rFonts w:ascii="Palatino Linotype" w:hAnsi="Palatino Linotype" w:cs="Tahoma"/>
                <w:sz w:val="18"/>
                <w:szCs w:val="18"/>
              </w:rPr>
              <w:t xml:space="preserve"> αὐτῶν </w:t>
            </w:r>
            <w:hyperlink r:id="rId15310" w:tooltip="PPro-GM3P 846: autōn -- He, she, it, they, them, same." w:history="1">
              <w:r w:rsidRPr="00B06055">
                <w:rPr>
                  <w:rStyle w:val="Hyperlink"/>
                  <w:rFonts w:ascii="Palatino Linotype" w:hAnsi="Palatino Linotype" w:cs="Tahoma"/>
                  <w:sz w:val="18"/>
                  <w:szCs w:val="18"/>
                </w:rPr>
                <w:t>(them)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b/>
                <w:sz w:val="18"/>
                <w:szCs w:val="18"/>
              </w:rPr>
            </w:pPr>
            <w:r>
              <w:rPr>
                <w:rFonts w:ascii="Arial" w:eastAsia="Times New Roman" w:hAnsi="Arial" w:cs="Arial"/>
                <w:sz w:val="18"/>
                <w:szCs w:val="18"/>
              </w:rPr>
              <w:t>25:</w:t>
            </w:r>
            <w:r w:rsidRPr="00B06055">
              <w:rPr>
                <w:rFonts w:ascii="Arial" w:eastAsia="Times New Roman" w:hAnsi="Arial" w:cs="Arial"/>
                <w:sz w:val="18"/>
                <w:szCs w:val="18"/>
              </w:rPr>
              <w:t>19 After a long time, the lord of those servants cometh and reckoneth with them.</w:t>
            </w:r>
          </w:p>
        </w:tc>
      </w:tr>
      <w:tr w:rsidR="004519DA" w:rsidRPr="000A4E93" w:rsidTr="00DF3B2A">
        <w:trPr>
          <w:tblCellSpacing w:w="75" w:type="dxa"/>
        </w:trPr>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20 And so he that had received </w:t>
            </w:r>
            <w:r w:rsidRPr="00B06055">
              <w:rPr>
                <w:rFonts w:ascii="Arial" w:eastAsia="Times New Roman" w:hAnsi="Arial" w:cs="Arial"/>
                <w:b/>
                <w:sz w:val="18"/>
                <w:szCs w:val="18"/>
                <w:u w:val="single"/>
              </w:rPr>
              <w:t>the</w:t>
            </w:r>
            <w:r w:rsidRPr="00B06055">
              <w:rPr>
                <w:rFonts w:ascii="Arial" w:eastAsia="Times New Roman" w:hAnsi="Arial" w:cs="Arial"/>
                <w:sz w:val="18"/>
                <w:szCs w:val="18"/>
              </w:rPr>
              <w:t xml:space="preserve"> five talents came, and brought other five talents, saying, Lord, thou deliveredst unto me five talents</w:t>
            </w:r>
            <w:proofErr w:type="gramStart"/>
            <w:r w:rsidRPr="00B06055">
              <w:rPr>
                <w:rFonts w:ascii="Arial" w:eastAsia="Times New Roman" w:hAnsi="Arial" w:cs="Arial"/>
                <w:sz w:val="18"/>
                <w:szCs w:val="18"/>
              </w:rPr>
              <w:t>;  behold</w:t>
            </w:r>
            <w:proofErr w:type="gramEnd"/>
            <w:r w:rsidRPr="00B06055">
              <w:rPr>
                <w:rFonts w:ascii="Arial" w:eastAsia="Times New Roman" w:hAnsi="Arial" w:cs="Arial"/>
                <w:sz w:val="18"/>
                <w:szCs w:val="18"/>
              </w:rPr>
              <w:t xml:space="preserve">, I have gained </w:t>
            </w:r>
            <w:r w:rsidRPr="00B06055">
              <w:rPr>
                <w:rFonts w:ascii="Arial" w:eastAsia="Times New Roman" w:hAnsi="Arial" w:cs="Arial"/>
                <w:b/>
                <w:sz w:val="18"/>
                <w:szCs w:val="18"/>
                <w:u w:val="single"/>
              </w:rPr>
              <w:t>besides</w:t>
            </w:r>
            <w:r w:rsidRPr="00B06055">
              <w:rPr>
                <w:rFonts w:ascii="Arial" w:eastAsia="Times New Roman" w:hAnsi="Arial" w:cs="Arial"/>
                <w:sz w:val="18"/>
                <w:szCs w:val="18"/>
              </w:rPr>
              <w:t xml:space="preserve"> them five talents more.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20</w:t>
            </w:r>
            <w:r w:rsidRPr="00B06055">
              <w:rPr>
                <w:rStyle w:val="reftext1"/>
                <w:sz w:val="18"/>
                <w:szCs w:val="18"/>
              </w:rPr>
              <w:t> </w:t>
            </w:r>
            <w:r w:rsidRPr="00B06055">
              <w:rPr>
                <w:rFonts w:ascii="Palatino Linotype" w:hAnsi="Palatino Linotype" w:cs="Tahoma"/>
                <w:sz w:val="18"/>
                <w:szCs w:val="18"/>
              </w:rPr>
              <w:t>καὶ </w:t>
            </w:r>
            <w:hyperlink r:id="rId1531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προσελθὼν </w:t>
            </w:r>
            <w:hyperlink r:id="rId15312" w:tooltip="V-APA-NMS 4334: proselthōn -- To come up to, come to, come near (to), approach, consent (to)." w:history="1">
              <w:r w:rsidRPr="00B06055">
                <w:rPr>
                  <w:rStyle w:val="Hyperlink"/>
                  <w:rFonts w:ascii="Palatino Linotype" w:hAnsi="Palatino Linotype" w:cs="Tahoma"/>
                  <w:sz w:val="18"/>
                  <w:szCs w:val="18"/>
                </w:rPr>
                <w:t>(having come)</w:t>
              </w:r>
            </w:hyperlink>
            <w:r w:rsidRPr="00B06055">
              <w:rPr>
                <w:rFonts w:ascii="Palatino Linotype" w:hAnsi="Palatino Linotype" w:cs="Tahoma"/>
                <w:sz w:val="18"/>
                <w:szCs w:val="18"/>
              </w:rPr>
              <w:t>, ὁ </w:t>
            </w:r>
            <w:hyperlink r:id="rId15313"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τὰ </w:t>
            </w:r>
            <w:hyperlink r:id="rId15314"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πέντε </w:t>
            </w:r>
            <w:hyperlink r:id="rId15315" w:tooltip="Adj-ANP 4002: pente -- Five." w:history="1">
              <w:r w:rsidRPr="00B06055">
                <w:rPr>
                  <w:rStyle w:val="Hyperlink"/>
                  <w:rFonts w:ascii="Palatino Linotype" w:hAnsi="Palatino Linotype" w:cs="Tahoma"/>
                  <w:sz w:val="18"/>
                  <w:szCs w:val="18"/>
                </w:rPr>
                <w:t>(five)</w:t>
              </w:r>
            </w:hyperlink>
            <w:r w:rsidRPr="00B06055">
              <w:rPr>
                <w:rFonts w:ascii="Palatino Linotype" w:hAnsi="Palatino Linotype" w:cs="Tahoma"/>
                <w:sz w:val="18"/>
                <w:szCs w:val="18"/>
              </w:rPr>
              <w:t xml:space="preserve"> τάλαντα </w:t>
            </w:r>
            <w:hyperlink r:id="rId15316" w:tooltip="N-ANP 5007: talanta -- A talent of silver or gold." w:history="1">
              <w:r w:rsidRPr="00B06055">
                <w:rPr>
                  <w:rStyle w:val="Hyperlink"/>
                  <w:rFonts w:ascii="Palatino Linotype" w:hAnsi="Palatino Linotype" w:cs="Tahoma"/>
                  <w:sz w:val="18"/>
                  <w:szCs w:val="18"/>
                </w:rPr>
                <w:t>(talents)</w:t>
              </w:r>
            </w:hyperlink>
            <w:r w:rsidRPr="00B06055">
              <w:rPr>
                <w:rFonts w:ascii="Palatino Linotype" w:hAnsi="Palatino Linotype" w:cs="Tahoma"/>
                <w:sz w:val="18"/>
                <w:szCs w:val="18"/>
              </w:rPr>
              <w:t xml:space="preserve"> λαβὼν </w:t>
            </w:r>
            <w:hyperlink r:id="rId15317" w:tooltip="V-APA-NMS 2983: labōn -- (a) to receive, get, (b) to take, lay hold of." w:history="1">
              <w:r w:rsidRPr="00B06055">
                <w:rPr>
                  <w:rStyle w:val="Hyperlink"/>
                  <w:rFonts w:ascii="Palatino Linotype" w:hAnsi="Palatino Linotype" w:cs="Tahoma"/>
                  <w:sz w:val="18"/>
                  <w:szCs w:val="18"/>
                </w:rPr>
                <w:t>(having received)</w:t>
              </w:r>
            </w:hyperlink>
            <w:r w:rsidRPr="00B06055">
              <w:rPr>
                <w:rFonts w:ascii="Palatino Linotype" w:hAnsi="Palatino Linotype" w:cs="Tahoma"/>
                <w:sz w:val="18"/>
                <w:szCs w:val="18"/>
              </w:rPr>
              <w:t xml:space="preserve"> προσήνεγκεν </w:t>
            </w:r>
            <w:hyperlink r:id="rId15318" w:tooltip="V-AIA-3S 4374: prosēnenken -- (a) to bring to, (b) characteristically: to offer (of gifts, sacrifices)." w:history="1">
              <w:r w:rsidRPr="00B06055">
                <w:rPr>
                  <w:rStyle w:val="Hyperlink"/>
                  <w:rFonts w:ascii="Palatino Linotype" w:hAnsi="Palatino Linotype" w:cs="Tahoma"/>
                  <w:sz w:val="18"/>
                  <w:szCs w:val="18"/>
                </w:rPr>
                <w:t>(brought to </w:t>
              </w:r>
              <w:r w:rsidRPr="00B06055">
                <w:rPr>
                  <w:rStyle w:val="Hyperlink"/>
                  <w:rFonts w:ascii="Palatino Linotype" w:hAnsi="Palatino Linotype" w:cs="Tahoma"/>
                  <w:i/>
                  <w:iCs/>
                  <w:sz w:val="18"/>
                  <w:szCs w:val="18"/>
                </w:rPr>
                <w:t>him</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ἄλλα </w:t>
            </w:r>
            <w:hyperlink r:id="rId15319" w:tooltip="Adj-ANP 243: alla -- Other, another (of more than two), different." w:history="1">
              <w:r w:rsidRPr="00B06055">
                <w:rPr>
                  <w:rStyle w:val="Hyperlink"/>
                  <w:rFonts w:ascii="Palatino Linotype" w:hAnsi="Palatino Linotype" w:cs="Tahoma"/>
                  <w:sz w:val="18"/>
                  <w:szCs w:val="18"/>
                </w:rPr>
                <w:t>(other)</w:t>
              </w:r>
            </w:hyperlink>
            <w:r w:rsidRPr="00B06055">
              <w:rPr>
                <w:rFonts w:ascii="Palatino Linotype" w:hAnsi="Palatino Linotype" w:cs="Tahoma"/>
                <w:sz w:val="18"/>
                <w:szCs w:val="18"/>
              </w:rPr>
              <w:t xml:space="preserve"> πέντε </w:t>
            </w:r>
            <w:hyperlink r:id="rId15320" w:tooltip="Adj-ANP 4002: pente -- Five." w:history="1">
              <w:r w:rsidRPr="00B06055">
                <w:rPr>
                  <w:rStyle w:val="Hyperlink"/>
                  <w:rFonts w:ascii="Palatino Linotype" w:hAnsi="Palatino Linotype" w:cs="Tahoma"/>
                  <w:sz w:val="18"/>
                  <w:szCs w:val="18"/>
                </w:rPr>
                <w:t>(five)</w:t>
              </w:r>
            </w:hyperlink>
            <w:r w:rsidRPr="00B06055">
              <w:rPr>
                <w:rFonts w:ascii="Palatino Linotype" w:hAnsi="Palatino Linotype" w:cs="Tahoma"/>
                <w:sz w:val="18"/>
                <w:szCs w:val="18"/>
              </w:rPr>
              <w:t xml:space="preserve"> τάλαντα </w:t>
            </w:r>
            <w:hyperlink r:id="rId15321" w:tooltip="N-ANP 5007: talanta -- A talent of silver or gold." w:history="1">
              <w:r w:rsidRPr="00B06055">
                <w:rPr>
                  <w:rStyle w:val="Hyperlink"/>
                  <w:rFonts w:ascii="Palatino Linotype" w:hAnsi="Palatino Linotype" w:cs="Tahoma"/>
                  <w:sz w:val="18"/>
                  <w:szCs w:val="18"/>
                </w:rPr>
                <w:t>(talents)</w:t>
              </w:r>
            </w:hyperlink>
            <w:r w:rsidRPr="00B06055">
              <w:rPr>
                <w:rFonts w:ascii="Palatino Linotype" w:hAnsi="Palatino Linotype" w:cs="Tahoma"/>
                <w:sz w:val="18"/>
                <w:szCs w:val="18"/>
              </w:rPr>
              <w:t>, λέγων </w:t>
            </w:r>
            <w:hyperlink r:id="rId15322" w:tooltip="V-PPA-NMS 3004: legōn -- (denoting speech in progress), (a) to say, speak; to mean, mention, tell, (b) to call, name, especially in the pass., (c) to tell, command." w:history="1">
              <w:r w:rsidRPr="00B06055">
                <w:rPr>
                  <w:rStyle w:val="Hyperlink"/>
                  <w:rFonts w:ascii="Palatino Linotype" w:hAnsi="Palatino Linotype" w:cs="Tahoma"/>
                  <w:sz w:val="18"/>
                  <w:szCs w:val="18"/>
                </w:rPr>
                <w:t>(saying)</w:t>
              </w:r>
            </w:hyperlink>
            <w:r w:rsidRPr="00B06055">
              <w:rPr>
                <w:rFonts w:ascii="Palatino Linotype" w:hAnsi="Palatino Linotype" w:cs="Tahoma"/>
                <w:sz w:val="18"/>
                <w:szCs w:val="18"/>
              </w:rPr>
              <w:t>, ‘Κύριε </w:t>
            </w:r>
            <w:hyperlink r:id="rId15323" w:tooltip="N-VMS 2962: Kyrie -- Lord, master, sir; the Lord." w:history="1">
              <w:r w:rsidRPr="00B06055">
                <w:rPr>
                  <w:rStyle w:val="Hyperlink"/>
                  <w:rFonts w:ascii="Palatino Linotype" w:hAnsi="Palatino Linotype" w:cs="Tahoma"/>
                  <w:sz w:val="18"/>
                  <w:szCs w:val="18"/>
                </w:rPr>
                <w:t>(Master)</w:t>
              </w:r>
            </w:hyperlink>
            <w:r w:rsidRPr="00B06055">
              <w:rPr>
                <w:rFonts w:ascii="Palatino Linotype" w:hAnsi="Palatino Linotype" w:cs="Tahoma"/>
                <w:sz w:val="18"/>
                <w:szCs w:val="18"/>
              </w:rPr>
              <w:t>, πέντε </w:t>
            </w:r>
            <w:hyperlink r:id="rId15324" w:tooltip="Adj-ANP 4002: pente -- Five." w:history="1">
              <w:r w:rsidRPr="00B06055">
                <w:rPr>
                  <w:rStyle w:val="Hyperlink"/>
                  <w:rFonts w:ascii="Palatino Linotype" w:hAnsi="Palatino Linotype" w:cs="Tahoma"/>
                  <w:sz w:val="18"/>
                  <w:szCs w:val="18"/>
                </w:rPr>
                <w:t>(five)</w:t>
              </w:r>
            </w:hyperlink>
            <w:r w:rsidRPr="00B06055">
              <w:rPr>
                <w:rFonts w:ascii="Palatino Linotype" w:hAnsi="Palatino Linotype" w:cs="Tahoma"/>
                <w:sz w:val="18"/>
                <w:szCs w:val="18"/>
              </w:rPr>
              <w:t xml:space="preserve"> τάλαντά </w:t>
            </w:r>
            <w:hyperlink r:id="rId15325" w:tooltip="N-ANP 5007: talanta -- A talent of silver or gold." w:history="1">
              <w:r w:rsidRPr="00B06055">
                <w:rPr>
                  <w:rStyle w:val="Hyperlink"/>
                  <w:rFonts w:ascii="Palatino Linotype" w:hAnsi="Palatino Linotype" w:cs="Tahoma"/>
                  <w:sz w:val="18"/>
                  <w:szCs w:val="18"/>
                </w:rPr>
                <w:t>(talents)</w:t>
              </w:r>
            </w:hyperlink>
            <w:r w:rsidRPr="00B06055">
              <w:rPr>
                <w:rFonts w:ascii="Palatino Linotype" w:hAnsi="Palatino Linotype" w:cs="Tahoma"/>
                <w:sz w:val="18"/>
                <w:szCs w:val="18"/>
              </w:rPr>
              <w:t xml:space="preserve"> μοι </w:t>
            </w:r>
            <w:hyperlink r:id="rId15326" w:tooltip="PPro-D1S 1473: moi -- I, the first-person pronoun." w:history="1">
              <w:r w:rsidRPr="00B06055">
                <w:rPr>
                  <w:rStyle w:val="Hyperlink"/>
                  <w:rFonts w:ascii="Palatino Linotype" w:hAnsi="Palatino Linotype" w:cs="Tahoma"/>
                  <w:sz w:val="18"/>
                  <w:szCs w:val="18"/>
                </w:rPr>
                <w:t>(to me)</w:t>
              </w:r>
            </w:hyperlink>
            <w:r w:rsidRPr="00B06055">
              <w:rPr>
                <w:rFonts w:ascii="Palatino Linotype" w:hAnsi="Palatino Linotype" w:cs="Tahoma"/>
                <w:sz w:val="18"/>
                <w:szCs w:val="18"/>
              </w:rPr>
              <w:t xml:space="preserve"> παρέδωκας </w:t>
            </w:r>
            <w:hyperlink r:id="rId15327" w:tooltip="V-AIA-2S 3860: paredōkas -- To hand over, pledge, hand down, deliver, commit, commend, betray, abandon." w:history="1">
              <w:r w:rsidRPr="00B06055">
                <w:rPr>
                  <w:rStyle w:val="Hyperlink"/>
                  <w:rFonts w:ascii="Palatino Linotype" w:hAnsi="Palatino Linotype" w:cs="Tahoma"/>
                  <w:sz w:val="18"/>
                  <w:szCs w:val="18"/>
                </w:rPr>
                <w:t>(you did deliver)</w:t>
              </w:r>
            </w:hyperlink>
            <w:r w:rsidRPr="00B06055">
              <w:rPr>
                <w:rFonts w:ascii="Palatino Linotype" w:hAnsi="Palatino Linotype" w:cs="Tahoma"/>
                <w:sz w:val="18"/>
                <w:szCs w:val="18"/>
              </w:rPr>
              <w:t>. ἴδε </w:t>
            </w:r>
            <w:hyperlink r:id="rId15328" w:tooltip="V-AMA-2S 2400: ide -- See! Lo! Behold! Look!." w:history="1">
              <w:r w:rsidRPr="00B06055">
                <w:rPr>
                  <w:rStyle w:val="Hyperlink"/>
                  <w:rFonts w:ascii="Palatino Linotype" w:hAnsi="Palatino Linotype" w:cs="Tahoma"/>
                  <w:sz w:val="18"/>
                  <w:szCs w:val="18"/>
                </w:rPr>
                <w:t>(Behold)</w:t>
              </w:r>
            </w:hyperlink>
            <w:r w:rsidRPr="00B06055">
              <w:rPr>
                <w:rFonts w:ascii="Palatino Linotype" w:hAnsi="Palatino Linotype" w:cs="Tahoma"/>
                <w:sz w:val="18"/>
                <w:szCs w:val="18"/>
              </w:rPr>
              <w:t>, ἄλλα </w:t>
            </w:r>
            <w:hyperlink r:id="rId15329" w:tooltip="Adj-ANP 243: alla -- Other, another (of more than two), different." w:history="1">
              <w:r w:rsidRPr="00B06055">
                <w:rPr>
                  <w:rStyle w:val="Hyperlink"/>
                  <w:rFonts w:ascii="Palatino Linotype" w:hAnsi="Palatino Linotype" w:cs="Tahoma"/>
                  <w:sz w:val="18"/>
                  <w:szCs w:val="18"/>
                </w:rPr>
                <w:t>(more)</w:t>
              </w:r>
            </w:hyperlink>
            <w:r w:rsidRPr="00B06055">
              <w:rPr>
                <w:rFonts w:ascii="Palatino Linotype" w:hAnsi="Palatino Linotype" w:cs="Tahoma"/>
                <w:sz w:val="18"/>
                <w:szCs w:val="18"/>
              </w:rPr>
              <w:t xml:space="preserve"> πέντε </w:t>
            </w:r>
            <w:hyperlink r:id="rId15330" w:tooltip="Adj-ANP 4002: pente -- Five." w:history="1">
              <w:r w:rsidRPr="00B06055">
                <w:rPr>
                  <w:rStyle w:val="Hyperlink"/>
                  <w:rFonts w:ascii="Palatino Linotype" w:hAnsi="Palatino Linotype" w:cs="Tahoma"/>
                  <w:sz w:val="18"/>
                  <w:szCs w:val="18"/>
                </w:rPr>
                <w:t>(five)</w:t>
              </w:r>
            </w:hyperlink>
            <w:r w:rsidRPr="00B06055">
              <w:rPr>
                <w:rFonts w:ascii="Palatino Linotype" w:hAnsi="Palatino Linotype" w:cs="Tahoma"/>
                <w:sz w:val="18"/>
                <w:szCs w:val="18"/>
              </w:rPr>
              <w:t xml:space="preserve"> τάλαντα </w:t>
            </w:r>
            <w:hyperlink r:id="rId15331" w:tooltip="N-ANP 5007: talanta -- A talent of silver or gold." w:history="1">
              <w:r w:rsidRPr="00B06055">
                <w:rPr>
                  <w:rStyle w:val="Hyperlink"/>
                  <w:rFonts w:ascii="Palatino Linotype" w:hAnsi="Palatino Linotype" w:cs="Tahoma"/>
                  <w:sz w:val="18"/>
                  <w:szCs w:val="18"/>
                </w:rPr>
                <w:t>(talents)</w:t>
              </w:r>
            </w:hyperlink>
            <w:r w:rsidRPr="00B06055">
              <w:rPr>
                <w:rFonts w:ascii="Palatino Linotype" w:hAnsi="Palatino Linotype" w:cs="Tahoma"/>
                <w:sz w:val="18"/>
                <w:szCs w:val="18"/>
              </w:rPr>
              <w:t xml:space="preserve"> ἐκέρδησα </w:t>
            </w:r>
            <w:hyperlink r:id="rId15332" w:tooltip="V-AIA-1S 2770: ekerdēsa -- To gain, acquire, win (over), avoid loss." w:history="1">
              <w:r w:rsidRPr="00B06055">
                <w:rPr>
                  <w:rStyle w:val="Hyperlink"/>
                  <w:rFonts w:ascii="Palatino Linotype" w:hAnsi="Palatino Linotype" w:cs="Tahoma"/>
                  <w:sz w:val="18"/>
                  <w:szCs w:val="18"/>
                </w:rPr>
                <w:t>(have I gained)</w:t>
              </w:r>
            </w:hyperlink>
            <w:r w:rsidRPr="00B06055">
              <w:rPr>
                <w:rFonts w:ascii="Palatino Linotype" w:hAnsi="Palatino Linotype" w:cs="Tahoma"/>
                <w:sz w:val="18"/>
                <w:szCs w:val="18"/>
              </w:rPr>
              <w:t>.’</w:t>
            </w:r>
            <w:r w:rsidRPr="00B06055">
              <w:rPr>
                <w:rFonts w:ascii="Times New Roman" w:eastAsia="Times New Roman" w:hAnsi="Times New Roman" w:cs="Times New Roman"/>
                <w:sz w:val="18"/>
                <w:szCs w:val="18"/>
              </w:rPr>
              <w:tab/>
            </w:r>
          </w:p>
        </w:tc>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20 And so he that had received five talents came and brought other five talents, saying, Lord, thou deliveredst unto me five talents: behold, I have gained </w:t>
            </w:r>
            <w:r w:rsidRPr="00B06055">
              <w:rPr>
                <w:rFonts w:ascii="Arial" w:eastAsia="Times New Roman" w:hAnsi="Arial" w:cs="Arial"/>
                <w:b/>
                <w:sz w:val="18"/>
                <w:szCs w:val="18"/>
                <w:u w:val="single"/>
              </w:rPr>
              <w:t>beside</w:t>
            </w:r>
            <w:r w:rsidRPr="00B06055">
              <w:rPr>
                <w:rFonts w:ascii="Arial" w:eastAsia="Times New Roman" w:hAnsi="Arial" w:cs="Arial"/>
                <w:sz w:val="18"/>
                <w:szCs w:val="18"/>
              </w:rPr>
              <w:t xml:space="preserve"> them five talents more.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21 His lord said unto him, Well done, good and faithful servant; thou hast been faithful over a few things, I will make thee ruler over many things; enter thou into the joy of thy lord.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21</w:t>
            </w:r>
            <w:r w:rsidRPr="00B06055">
              <w:rPr>
                <w:rStyle w:val="reftext1"/>
                <w:sz w:val="18"/>
                <w:szCs w:val="18"/>
              </w:rPr>
              <w:t> </w:t>
            </w:r>
            <w:r w:rsidRPr="00B06055">
              <w:rPr>
                <w:rFonts w:ascii="Palatino Linotype" w:hAnsi="Palatino Linotype" w:cs="Tahoma"/>
                <w:sz w:val="18"/>
                <w:szCs w:val="18"/>
              </w:rPr>
              <w:t>Ἔφη </w:t>
            </w:r>
            <w:hyperlink r:id="rId15333" w:tooltip="V-IIA-3S 5346: Ephē -- To say, declare." w:history="1">
              <w:r w:rsidRPr="00B06055">
                <w:rPr>
                  <w:rStyle w:val="Hyperlink"/>
                  <w:rFonts w:ascii="Palatino Linotype" w:hAnsi="Palatino Linotype" w:cs="Tahoma"/>
                  <w:sz w:val="18"/>
                  <w:szCs w:val="18"/>
                </w:rPr>
                <w:t>(Said)</w:t>
              </w:r>
            </w:hyperlink>
            <w:r w:rsidRPr="00B06055">
              <w:rPr>
                <w:rFonts w:ascii="Palatino Linotype" w:hAnsi="Palatino Linotype" w:cs="Tahoma"/>
                <w:sz w:val="18"/>
                <w:szCs w:val="18"/>
              </w:rPr>
              <w:t xml:space="preserve"> αὐτῷ </w:t>
            </w:r>
            <w:hyperlink r:id="rId15334" w:tooltip="PPro-DM3S 846: autō -- He, she, it, they, them, same." w:history="1">
              <w:r w:rsidRPr="00B06055">
                <w:rPr>
                  <w:rStyle w:val="Hyperlink"/>
                  <w:rFonts w:ascii="Palatino Linotype" w:hAnsi="Palatino Linotype" w:cs="Tahoma"/>
                  <w:sz w:val="18"/>
                  <w:szCs w:val="18"/>
                </w:rPr>
                <w:t>(to him)</w:t>
              </w:r>
            </w:hyperlink>
            <w:r w:rsidRPr="00B06055">
              <w:rPr>
                <w:rFonts w:ascii="Palatino Linotype" w:hAnsi="Palatino Linotype" w:cs="Tahoma"/>
                <w:sz w:val="18"/>
                <w:szCs w:val="18"/>
              </w:rPr>
              <w:t xml:space="preserve"> ὁ </w:t>
            </w:r>
            <w:hyperlink r:id="rId15335"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κύριος </w:t>
            </w:r>
            <w:hyperlink r:id="rId15336" w:tooltip="N-NMS 2962: kyrios -- Lord, master, sir; the Lord." w:history="1">
              <w:r w:rsidRPr="00B06055">
                <w:rPr>
                  <w:rStyle w:val="Hyperlink"/>
                  <w:rFonts w:ascii="Palatino Linotype" w:hAnsi="Palatino Linotype" w:cs="Tahoma"/>
                  <w:sz w:val="18"/>
                  <w:szCs w:val="18"/>
                </w:rPr>
                <w:t>(master)</w:t>
              </w:r>
            </w:hyperlink>
            <w:r w:rsidRPr="00B06055">
              <w:rPr>
                <w:rFonts w:ascii="Palatino Linotype" w:hAnsi="Palatino Linotype" w:cs="Tahoma"/>
                <w:sz w:val="18"/>
                <w:szCs w:val="18"/>
              </w:rPr>
              <w:t xml:space="preserve"> αὐτοῦ </w:t>
            </w:r>
            <w:hyperlink r:id="rId15337"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‘Εὖ </w:t>
            </w:r>
            <w:hyperlink r:id="rId15338" w:tooltip="Adv 2095: Eu -- Well, well done, good, rightly; also used as an exclamation." w:history="1">
              <w:r w:rsidRPr="00B06055">
                <w:rPr>
                  <w:rStyle w:val="Hyperlink"/>
                  <w:rFonts w:ascii="Palatino Linotype" w:hAnsi="Palatino Linotype" w:cs="Tahoma"/>
                  <w:sz w:val="18"/>
                  <w:szCs w:val="18"/>
                </w:rPr>
                <w:t>(Well done)</w:t>
              </w:r>
            </w:hyperlink>
            <w:r w:rsidRPr="00B06055">
              <w:rPr>
                <w:rFonts w:ascii="Palatino Linotype" w:hAnsi="Palatino Linotype" w:cs="Tahoma"/>
                <w:sz w:val="18"/>
                <w:szCs w:val="18"/>
              </w:rPr>
              <w:t>, δοῦλε </w:t>
            </w:r>
            <w:hyperlink r:id="rId15339" w:tooltip="N-VMS 1401: doule -- (a) (as adj.) enslaved, (b) (as noun) a (male) slave." w:history="1">
              <w:r w:rsidRPr="00B06055">
                <w:rPr>
                  <w:rStyle w:val="Hyperlink"/>
                  <w:rFonts w:ascii="Palatino Linotype" w:hAnsi="Palatino Linotype" w:cs="Tahoma"/>
                  <w:sz w:val="18"/>
                  <w:szCs w:val="18"/>
                </w:rPr>
                <w:t>(servant)</w:t>
              </w:r>
            </w:hyperlink>
            <w:r w:rsidRPr="00B06055">
              <w:rPr>
                <w:rFonts w:ascii="Palatino Linotype" w:hAnsi="Palatino Linotype" w:cs="Tahoma"/>
                <w:sz w:val="18"/>
                <w:szCs w:val="18"/>
              </w:rPr>
              <w:t xml:space="preserve"> ἀγαθὲ </w:t>
            </w:r>
            <w:hyperlink r:id="rId15340" w:tooltip="Adj-VMS 18: agathe -- Intrinsically good, good in nature, good whether it be seen to be so or not, the widest and most colorless of all words with this meaning." w:history="1">
              <w:r w:rsidRPr="00B06055">
                <w:rPr>
                  <w:rStyle w:val="Hyperlink"/>
                  <w:rFonts w:ascii="Palatino Linotype" w:hAnsi="Palatino Linotype" w:cs="Tahoma"/>
                  <w:sz w:val="18"/>
                  <w:szCs w:val="18"/>
                </w:rPr>
                <w:t>(good)</w:t>
              </w:r>
            </w:hyperlink>
            <w:r w:rsidRPr="00B06055">
              <w:rPr>
                <w:rFonts w:ascii="Palatino Linotype" w:hAnsi="Palatino Linotype" w:cs="Tahoma"/>
                <w:sz w:val="18"/>
                <w:szCs w:val="18"/>
              </w:rPr>
              <w:t xml:space="preserve"> καὶ </w:t>
            </w:r>
            <w:hyperlink r:id="rId1534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πιστέ </w:t>
            </w:r>
            <w:hyperlink r:id="rId15342" w:tooltip="Adj-VMS 4103: piste -- Trustworthy, faithful, believing." w:history="1">
              <w:r w:rsidRPr="00B06055">
                <w:rPr>
                  <w:rStyle w:val="Hyperlink"/>
                  <w:rFonts w:ascii="Palatino Linotype" w:hAnsi="Palatino Linotype" w:cs="Tahoma"/>
                  <w:sz w:val="18"/>
                  <w:szCs w:val="18"/>
                </w:rPr>
                <w:t>(faithful)</w:t>
              </w:r>
            </w:hyperlink>
            <w:r w:rsidRPr="00B06055">
              <w:rPr>
                <w:rFonts w:ascii="Palatino Linotype" w:hAnsi="Palatino Linotype" w:cs="Tahoma"/>
                <w:sz w:val="18"/>
                <w:szCs w:val="18"/>
              </w:rPr>
              <w:t>! ἐπὶ </w:t>
            </w:r>
            <w:hyperlink r:id="rId15343" w:tooltip="Prep 1909: epi -- On, to, against, on the basis of, at." w:history="1">
              <w:r w:rsidRPr="00B06055">
                <w:rPr>
                  <w:rStyle w:val="Hyperlink"/>
                  <w:rFonts w:ascii="Palatino Linotype" w:hAnsi="Palatino Linotype" w:cs="Tahoma"/>
                  <w:sz w:val="18"/>
                  <w:szCs w:val="18"/>
                </w:rPr>
                <w:t>(Over)</w:t>
              </w:r>
            </w:hyperlink>
            <w:r w:rsidRPr="00B06055">
              <w:rPr>
                <w:rFonts w:ascii="Palatino Linotype" w:hAnsi="Palatino Linotype" w:cs="Tahoma"/>
                <w:sz w:val="18"/>
                <w:szCs w:val="18"/>
              </w:rPr>
              <w:t xml:space="preserve"> ὀλίγα </w:t>
            </w:r>
            <w:hyperlink r:id="rId15344" w:tooltip="Adj-ANP 3641: oliga -- (a) especially in plural: few, (b) in sing: small; hence, of time: short, of degree: light, slight, little." w:history="1">
              <w:r w:rsidRPr="00B06055">
                <w:rPr>
                  <w:rStyle w:val="Hyperlink"/>
                  <w:rFonts w:ascii="Palatino Linotype" w:hAnsi="Palatino Linotype" w:cs="Tahoma"/>
                  <w:sz w:val="18"/>
                  <w:szCs w:val="18"/>
                </w:rPr>
                <w:t>(a few things)</w:t>
              </w:r>
            </w:hyperlink>
            <w:r w:rsidRPr="00B06055">
              <w:rPr>
                <w:rFonts w:ascii="Palatino Linotype" w:hAnsi="Palatino Linotype" w:cs="Tahoma"/>
                <w:sz w:val="18"/>
                <w:szCs w:val="18"/>
              </w:rPr>
              <w:t xml:space="preserve"> ἦς </w:t>
            </w:r>
            <w:hyperlink r:id="rId15345" w:tooltip="V-IIA-2S 1510: ēs -- To be, exist." w:history="1">
              <w:r w:rsidRPr="00B06055">
                <w:rPr>
                  <w:rStyle w:val="Hyperlink"/>
                  <w:rFonts w:ascii="Palatino Linotype" w:hAnsi="Palatino Linotype" w:cs="Tahoma"/>
                  <w:sz w:val="18"/>
                  <w:szCs w:val="18"/>
                </w:rPr>
                <w:t>(you were)</w:t>
              </w:r>
            </w:hyperlink>
            <w:r w:rsidRPr="00B06055">
              <w:rPr>
                <w:rFonts w:ascii="Palatino Linotype" w:hAnsi="Palatino Linotype" w:cs="Tahoma"/>
                <w:sz w:val="18"/>
                <w:szCs w:val="18"/>
              </w:rPr>
              <w:t xml:space="preserve"> πιστός </w:t>
            </w:r>
            <w:hyperlink r:id="rId15346" w:tooltip="Adj-NMS 4103: pistos -- Trustworthy, faithful, believing." w:history="1">
              <w:r w:rsidRPr="00B06055">
                <w:rPr>
                  <w:rStyle w:val="Hyperlink"/>
                  <w:rFonts w:ascii="Palatino Linotype" w:hAnsi="Palatino Linotype" w:cs="Tahoma"/>
                  <w:sz w:val="18"/>
                  <w:szCs w:val="18"/>
                </w:rPr>
                <w:t>(faithful)</w:t>
              </w:r>
            </w:hyperlink>
            <w:r w:rsidRPr="00B06055">
              <w:rPr>
                <w:rFonts w:ascii="Palatino Linotype" w:hAnsi="Palatino Linotype" w:cs="Tahoma"/>
                <w:sz w:val="18"/>
                <w:szCs w:val="18"/>
              </w:rPr>
              <w:t>; ἐπὶ </w:t>
            </w:r>
            <w:hyperlink r:id="rId15347" w:tooltip="Prep 1909: epi -- On, to, against, on the basis of, at." w:history="1">
              <w:r w:rsidRPr="00B06055">
                <w:rPr>
                  <w:rStyle w:val="Hyperlink"/>
                  <w:rFonts w:ascii="Palatino Linotype" w:hAnsi="Palatino Linotype" w:cs="Tahoma"/>
                  <w:sz w:val="18"/>
                  <w:szCs w:val="18"/>
                </w:rPr>
                <w:t>(over)</w:t>
              </w:r>
            </w:hyperlink>
            <w:r w:rsidRPr="00B06055">
              <w:rPr>
                <w:rFonts w:ascii="Palatino Linotype" w:hAnsi="Palatino Linotype" w:cs="Tahoma"/>
                <w:sz w:val="18"/>
                <w:szCs w:val="18"/>
              </w:rPr>
              <w:t xml:space="preserve"> πολλῶν </w:t>
            </w:r>
            <w:hyperlink r:id="rId15348" w:tooltip="Adj-GNP 4183: pollōn -- Much, many; often." w:history="1">
              <w:r w:rsidRPr="00B06055">
                <w:rPr>
                  <w:rStyle w:val="Hyperlink"/>
                  <w:rFonts w:ascii="Palatino Linotype" w:hAnsi="Palatino Linotype" w:cs="Tahoma"/>
                  <w:sz w:val="18"/>
                  <w:szCs w:val="18"/>
                </w:rPr>
                <w:t>(many things)</w:t>
              </w:r>
            </w:hyperlink>
            <w:r w:rsidRPr="00B06055">
              <w:rPr>
                <w:rFonts w:ascii="Palatino Linotype" w:hAnsi="Palatino Linotype" w:cs="Tahoma"/>
                <w:sz w:val="18"/>
                <w:szCs w:val="18"/>
              </w:rPr>
              <w:t xml:space="preserve"> σε </w:t>
            </w:r>
            <w:hyperlink r:id="rId15349" w:tooltip="PPro-A2S 4771: se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καταστήσω </w:t>
            </w:r>
            <w:hyperlink r:id="rId15350" w:tooltip="V-FIA-1S 2525: katastēsō -- To set down, bring down to a place; to set in order, appoint, make, constitute." w:history="1">
              <w:r w:rsidRPr="00B06055">
                <w:rPr>
                  <w:rStyle w:val="Hyperlink"/>
                  <w:rFonts w:ascii="Palatino Linotype" w:hAnsi="Palatino Linotype" w:cs="Tahoma"/>
                  <w:sz w:val="18"/>
                  <w:szCs w:val="18"/>
                </w:rPr>
                <w:t>(will I set)</w:t>
              </w:r>
            </w:hyperlink>
            <w:r w:rsidRPr="00B06055">
              <w:rPr>
                <w:rFonts w:ascii="Palatino Linotype" w:hAnsi="Palatino Linotype" w:cs="Tahoma"/>
                <w:sz w:val="18"/>
                <w:szCs w:val="18"/>
              </w:rPr>
              <w:t>. εἴσελθε </w:t>
            </w:r>
            <w:hyperlink r:id="rId15351" w:tooltip="V-AMA-2S 1525: eiselthe -- To go in, come in, enter." w:history="1">
              <w:r w:rsidRPr="00B06055">
                <w:rPr>
                  <w:rStyle w:val="Hyperlink"/>
                  <w:rFonts w:ascii="Palatino Linotype" w:hAnsi="Palatino Linotype" w:cs="Tahoma"/>
                  <w:sz w:val="18"/>
                  <w:szCs w:val="18"/>
                </w:rPr>
                <w:t>(Enter)</w:t>
              </w:r>
            </w:hyperlink>
            <w:r w:rsidRPr="00B06055">
              <w:rPr>
                <w:rFonts w:ascii="Palatino Linotype" w:hAnsi="Palatino Linotype" w:cs="Tahoma"/>
                <w:sz w:val="18"/>
                <w:szCs w:val="18"/>
              </w:rPr>
              <w:t xml:space="preserve"> εἰς </w:t>
            </w:r>
            <w:hyperlink r:id="rId15352"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τὴν </w:t>
            </w:r>
            <w:hyperlink r:id="rId15353"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χαρὰν </w:t>
            </w:r>
            <w:hyperlink r:id="rId15354" w:tooltip="N-AFS 5479: charan -- Joy, gladness, a source of joy." w:history="1">
              <w:r w:rsidRPr="00B06055">
                <w:rPr>
                  <w:rStyle w:val="Hyperlink"/>
                  <w:rFonts w:ascii="Palatino Linotype" w:hAnsi="Palatino Linotype" w:cs="Tahoma"/>
                  <w:sz w:val="18"/>
                  <w:szCs w:val="18"/>
                </w:rPr>
                <w:t>(joy)</w:t>
              </w:r>
            </w:hyperlink>
            <w:r w:rsidRPr="00B06055">
              <w:rPr>
                <w:rFonts w:ascii="Palatino Linotype" w:hAnsi="Palatino Linotype" w:cs="Tahoma"/>
                <w:sz w:val="18"/>
                <w:szCs w:val="18"/>
              </w:rPr>
              <w:t xml:space="preserve"> τοῦ </w:t>
            </w:r>
            <w:hyperlink r:id="rId15355" w:tooltip="Art-GM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κυρίου </w:t>
            </w:r>
            <w:hyperlink r:id="rId15356" w:tooltip="N-GMS 2962: kyriou -- Lord, master, sir; the Lord." w:history="1">
              <w:r w:rsidRPr="00B06055">
                <w:rPr>
                  <w:rStyle w:val="Hyperlink"/>
                  <w:rFonts w:ascii="Palatino Linotype" w:hAnsi="Palatino Linotype" w:cs="Tahoma"/>
                  <w:sz w:val="18"/>
                  <w:szCs w:val="18"/>
                </w:rPr>
                <w:t>(master)</w:t>
              </w:r>
            </w:hyperlink>
            <w:r w:rsidRPr="00B06055">
              <w:rPr>
                <w:rFonts w:ascii="Palatino Linotype" w:hAnsi="Palatino Linotype" w:cs="Tahoma"/>
                <w:sz w:val="18"/>
                <w:szCs w:val="18"/>
              </w:rPr>
              <w:t xml:space="preserve"> σου </w:t>
            </w:r>
            <w:hyperlink r:id="rId15357"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21 His lord said unto him, Well done, </w:t>
            </w:r>
            <w:r w:rsidRPr="00B06055">
              <w:rPr>
                <w:rFonts w:ascii="Arial" w:eastAsia="Times New Roman" w:hAnsi="Arial" w:cs="Arial"/>
                <w:b/>
                <w:sz w:val="18"/>
                <w:szCs w:val="18"/>
                <w:u w:val="single"/>
              </w:rPr>
              <w:t>thou</w:t>
            </w:r>
            <w:r w:rsidRPr="00B06055">
              <w:rPr>
                <w:rFonts w:ascii="Arial" w:eastAsia="Times New Roman" w:hAnsi="Arial" w:cs="Arial"/>
                <w:sz w:val="18"/>
                <w:szCs w:val="18"/>
              </w:rPr>
              <w:t xml:space="preserve"> good and faithful servant: thou hast been faithful over a few things, I will make thee ruler over many things: enter thou into the joy of thy lord.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22 He also that had received two talents came and said, Lord, thou deliveredst unto me two talents; behold, I have gained two talents </w:t>
            </w:r>
            <w:r w:rsidRPr="00B06055">
              <w:rPr>
                <w:rFonts w:ascii="Arial" w:eastAsia="Times New Roman" w:hAnsi="Arial" w:cs="Arial"/>
                <w:b/>
                <w:sz w:val="18"/>
                <w:szCs w:val="18"/>
                <w:u w:val="single"/>
              </w:rPr>
              <w:t>besides</w:t>
            </w:r>
            <w:r w:rsidRPr="00B06055">
              <w:rPr>
                <w:rFonts w:ascii="Arial" w:eastAsia="Times New Roman" w:hAnsi="Arial" w:cs="Arial"/>
                <w:sz w:val="18"/>
                <w:szCs w:val="18"/>
              </w:rPr>
              <w:t xml:space="preserve"> them.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22</w:t>
            </w:r>
            <w:r w:rsidRPr="00B06055">
              <w:rPr>
                <w:rStyle w:val="reftext1"/>
                <w:sz w:val="18"/>
                <w:szCs w:val="18"/>
              </w:rPr>
              <w:t> </w:t>
            </w:r>
            <w:r w:rsidRPr="00B06055">
              <w:rPr>
                <w:rFonts w:ascii="Palatino Linotype" w:hAnsi="Palatino Linotype" w:cs="Tahoma"/>
                <w:sz w:val="18"/>
                <w:szCs w:val="18"/>
              </w:rPr>
              <w:t>Προσελθὼν </w:t>
            </w:r>
            <w:hyperlink r:id="rId15358" w:tooltip="V-APA-NMS 4334: Proselthōn -- To come up to, come to, come near (to), approach, consent (to)." w:history="1">
              <w:r w:rsidRPr="00B06055">
                <w:rPr>
                  <w:rStyle w:val="Hyperlink"/>
                  <w:rFonts w:ascii="Palatino Linotype" w:hAnsi="Palatino Linotype" w:cs="Tahoma"/>
                  <w:sz w:val="18"/>
                  <w:szCs w:val="18"/>
                </w:rPr>
                <w:t>(Having come)</w:t>
              </w:r>
            </w:hyperlink>
            <w:r w:rsidRPr="00B06055">
              <w:rPr>
                <w:rFonts w:ascii="Palatino Linotype" w:hAnsi="Palatino Linotype" w:cs="Tahoma"/>
                <w:sz w:val="18"/>
                <w:szCs w:val="18"/>
              </w:rPr>
              <w:t xml:space="preserve"> ‹δὲ› </w:t>
            </w:r>
            <w:hyperlink r:id="rId15359"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καὶ </w:t>
            </w:r>
            <w:hyperlink r:id="rId15360" w:tooltip="Conj 2532: kai -- And, even, also, namely." w:history="1">
              <w:r w:rsidRPr="00B06055">
                <w:rPr>
                  <w:rStyle w:val="Hyperlink"/>
                  <w:rFonts w:ascii="Palatino Linotype" w:hAnsi="Palatino Linotype" w:cs="Tahoma"/>
                  <w:sz w:val="18"/>
                  <w:szCs w:val="18"/>
                </w:rPr>
                <w:t>(also)</w:t>
              </w:r>
            </w:hyperlink>
            <w:r w:rsidRPr="00B06055">
              <w:rPr>
                <w:rFonts w:ascii="Palatino Linotype" w:hAnsi="Palatino Linotype" w:cs="Tahoma"/>
                <w:sz w:val="18"/>
                <w:szCs w:val="18"/>
              </w:rPr>
              <w:t xml:space="preserve"> ὁ </w:t>
            </w:r>
            <w:hyperlink r:id="rId15361"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τὰ </w:t>
            </w:r>
            <w:hyperlink r:id="rId15362" w:tooltip="Art-ANP 3588: ta -- The, the definite article." w:history="1">
              <w:r w:rsidRPr="00B06055">
                <w:rPr>
                  <w:rStyle w:val="Hyperlink"/>
                  <w:rFonts w:ascii="Palatino Linotype" w:hAnsi="Palatino Linotype" w:cs="Tahoma"/>
                  <w:sz w:val="18"/>
                  <w:szCs w:val="18"/>
                </w:rPr>
                <w:t>(with the)</w:t>
              </w:r>
            </w:hyperlink>
            <w:r w:rsidRPr="00B06055">
              <w:rPr>
                <w:rFonts w:ascii="Palatino Linotype" w:hAnsi="Palatino Linotype" w:cs="Tahoma"/>
                <w:sz w:val="18"/>
                <w:szCs w:val="18"/>
              </w:rPr>
              <w:t xml:space="preserve"> δύο </w:t>
            </w:r>
            <w:hyperlink r:id="rId15363" w:tooltip="Adj-ANP 1417: dyo -- Two." w:history="1">
              <w:r w:rsidRPr="00B06055">
                <w:rPr>
                  <w:rStyle w:val="Hyperlink"/>
                  <w:rFonts w:ascii="Palatino Linotype" w:hAnsi="Palatino Linotype" w:cs="Tahoma"/>
                  <w:sz w:val="18"/>
                  <w:szCs w:val="18"/>
                </w:rPr>
                <w:t>(two)</w:t>
              </w:r>
            </w:hyperlink>
            <w:r w:rsidRPr="00B06055">
              <w:rPr>
                <w:rFonts w:ascii="Palatino Linotype" w:hAnsi="Palatino Linotype" w:cs="Tahoma"/>
                <w:sz w:val="18"/>
                <w:szCs w:val="18"/>
              </w:rPr>
              <w:t xml:space="preserve"> τάλαντα </w:t>
            </w:r>
            <w:hyperlink r:id="rId15364" w:tooltip="N-ANP 5007: talanta -- A talent of silver or gold." w:history="1">
              <w:r w:rsidRPr="00B06055">
                <w:rPr>
                  <w:rStyle w:val="Hyperlink"/>
                  <w:rFonts w:ascii="Palatino Linotype" w:hAnsi="Palatino Linotype" w:cs="Tahoma"/>
                  <w:sz w:val="18"/>
                  <w:szCs w:val="18"/>
                </w:rPr>
                <w:t>(talents)</w:t>
              </w:r>
            </w:hyperlink>
            <w:r w:rsidRPr="00B06055">
              <w:rPr>
                <w:rFonts w:ascii="Palatino Linotype" w:hAnsi="Palatino Linotype" w:cs="Tahoma"/>
                <w:sz w:val="18"/>
                <w:szCs w:val="18"/>
              </w:rPr>
              <w:t>, εἶπεν </w:t>
            </w:r>
            <w:hyperlink r:id="rId15365" w:tooltip="V-AIA-3S 2036: eipen -- Answer, bid, bring word, command." w:history="1">
              <w:r w:rsidRPr="00B06055">
                <w:rPr>
                  <w:rStyle w:val="Hyperlink"/>
                  <w:rFonts w:ascii="Palatino Linotype" w:hAnsi="Palatino Linotype" w:cs="Tahoma"/>
                  <w:sz w:val="18"/>
                  <w:szCs w:val="18"/>
                </w:rPr>
                <w:t>(he said)</w:t>
              </w:r>
            </w:hyperlink>
            <w:r w:rsidRPr="00B06055">
              <w:rPr>
                <w:rFonts w:ascii="Palatino Linotype" w:hAnsi="Palatino Linotype" w:cs="Tahoma"/>
                <w:sz w:val="18"/>
                <w:szCs w:val="18"/>
              </w:rPr>
              <w:t>, ‘Κύριε </w:t>
            </w:r>
            <w:hyperlink r:id="rId15366" w:tooltip="N-VMS 2962: Kyrie -- Lord, master, sir; the Lord." w:history="1">
              <w:r w:rsidRPr="00B06055">
                <w:rPr>
                  <w:rStyle w:val="Hyperlink"/>
                  <w:rFonts w:ascii="Palatino Linotype" w:hAnsi="Palatino Linotype" w:cs="Tahoma"/>
                  <w:sz w:val="18"/>
                  <w:szCs w:val="18"/>
                </w:rPr>
                <w:t>(Master)</w:t>
              </w:r>
            </w:hyperlink>
            <w:r w:rsidRPr="00B06055">
              <w:rPr>
                <w:rFonts w:ascii="Palatino Linotype" w:hAnsi="Palatino Linotype" w:cs="Tahoma"/>
                <w:sz w:val="18"/>
                <w:szCs w:val="18"/>
              </w:rPr>
              <w:t>, δύο </w:t>
            </w:r>
            <w:hyperlink r:id="rId15367" w:tooltip="Adj-ANP 1417: dyo -- Two." w:history="1">
              <w:r w:rsidRPr="00B06055">
                <w:rPr>
                  <w:rStyle w:val="Hyperlink"/>
                  <w:rFonts w:ascii="Palatino Linotype" w:hAnsi="Palatino Linotype" w:cs="Tahoma"/>
                  <w:sz w:val="18"/>
                  <w:szCs w:val="18"/>
                </w:rPr>
                <w:t>(two)</w:t>
              </w:r>
            </w:hyperlink>
            <w:r w:rsidRPr="00B06055">
              <w:rPr>
                <w:rFonts w:ascii="Palatino Linotype" w:hAnsi="Palatino Linotype" w:cs="Tahoma"/>
                <w:sz w:val="18"/>
                <w:szCs w:val="18"/>
              </w:rPr>
              <w:t xml:space="preserve"> τάλαντά </w:t>
            </w:r>
            <w:hyperlink r:id="rId15368" w:tooltip="N-ANP 5007: talanta -- A talent of silver or gold." w:history="1">
              <w:r w:rsidRPr="00B06055">
                <w:rPr>
                  <w:rStyle w:val="Hyperlink"/>
                  <w:rFonts w:ascii="Palatino Linotype" w:hAnsi="Palatino Linotype" w:cs="Tahoma"/>
                  <w:sz w:val="18"/>
                  <w:szCs w:val="18"/>
                </w:rPr>
                <w:t>(talents)</w:t>
              </w:r>
            </w:hyperlink>
            <w:r w:rsidRPr="00B06055">
              <w:rPr>
                <w:rFonts w:ascii="Palatino Linotype" w:hAnsi="Palatino Linotype" w:cs="Tahoma"/>
                <w:sz w:val="18"/>
                <w:szCs w:val="18"/>
              </w:rPr>
              <w:t xml:space="preserve"> μοι </w:t>
            </w:r>
            <w:hyperlink r:id="rId15369" w:tooltip="PPro-D1S 1473: moi -- I, the first-person pronoun." w:history="1">
              <w:r w:rsidRPr="00B06055">
                <w:rPr>
                  <w:rStyle w:val="Hyperlink"/>
                  <w:rFonts w:ascii="Palatino Linotype" w:hAnsi="Palatino Linotype" w:cs="Tahoma"/>
                  <w:sz w:val="18"/>
                  <w:szCs w:val="18"/>
                </w:rPr>
                <w:t>(to me)</w:t>
              </w:r>
            </w:hyperlink>
            <w:r w:rsidRPr="00B06055">
              <w:rPr>
                <w:rFonts w:ascii="Palatino Linotype" w:hAnsi="Palatino Linotype" w:cs="Tahoma"/>
                <w:sz w:val="18"/>
                <w:szCs w:val="18"/>
              </w:rPr>
              <w:t xml:space="preserve"> παρέδωκας </w:t>
            </w:r>
            <w:hyperlink r:id="rId15370" w:tooltip="V-AIA-2S 3860: paredōkas -- To hand over, pledge, hand down, deliver, commit, commend, betray, abandon." w:history="1">
              <w:r w:rsidRPr="00B06055">
                <w:rPr>
                  <w:rStyle w:val="Hyperlink"/>
                  <w:rFonts w:ascii="Palatino Linotype" w:hAnsi="Palatino Linotype" w:cs="Tahoma"/>
                  <w:sz w:val="18"/>
                  <w:szCs w:val="18"/>
                </w:rPr>
                <w:t>(you did deliver)</w:t>
              </w:r>
            </w:hyperlink>
            <w:r w:rsidRPr="00B06055">
              <w:rPr>
                <w:rFonts w:ascii="Palatino Linotype" w:hAnsi="Palatino Linotype" w:cs="Tahoma"/>
                <w:sz w:val="18"/>
                <w:szCs w:val="18"/>
              </w:rPr>
              <w:t>. ἴδε </w:t>
            </w:r>
            <w:hyperlink r:id="rId15371" w:tooltip="V-AMA-2S 2400: ide -- See! Lo! Behold! Look!." w:history="1">
              <w:r w:rsidRPr="00B06055">
                <w:rPr>
                  <w:rStyle w:val="Hyperlink"/>
                  <w:rFonts w:ascii="Palatino Linotype" w:hAnsi="Palatino Linotype" w:cs="Tahoma"/>
                  <w:sz w:val="18"/>
                  <w:szCs w:val="18"/>
                </w:rPr>
                <w:t>(Behold)</w:t>
              </w:r>
            </w:hyperlink>
            <w:r w:rsidRPr="00B06055">
              <w:rPr>
                <w:rFonts w:ascii="Palatino Linotype" w:hAnsi="Palatino Linotype" w:cs="Tahoma"/>
                <w:sz w:val="18"/>
                <w:szCs w:val="18"/>
              </w:rPr>
              <w:t>, ἄλλα </w:t>
            </w:r>
            <w:hyperlink r:id="rId15372" w:tooltip="Adj-ANP 243: alla -- Other, another (of more than two), different." w:history="1">
              <w:r w:rsidRPr="00B06055">
                <w:rPr>
                  <w:rStyle w:val="Hyperlink"/>
                  <w:rFonts w:ascii="Palatino Linotype" w:hAnsi="Palatino Linotype" w:cs="Tahoma"/>
                  <w:sz w:val="18"/>
                  <w:szCs w:val="18"/>
                </w:rPr>
                <w:t>(more)</w:t>
              </w:r>
            </w:hyperlink>
            <w:r w:rsidRPr="00B06055">
              <w:rPr>
                <w:rFonts w:ascii="Palatino Linotype" w:hAnsi="Palatino Linotype" w:cs="Tahoma"/>
                <w:sz w:val="18"/>
                <w:szCs w:val="18"/>
              </w:rPr>
              <w:t xml:space="preserve"> δύο </w:t>
            </w:r>
            <w:hyperlink r:id="rId15373" w:tooltip="Adj-ANP 1417: dyo -- Two." w:history="1">
              <w:r w:rsidRPr="00B06055">
                <w:rPr>
                  <w:rStyle w:val="Hyperlink"/>
                  <w:rFonts w:ascii="Palatino Linotype" w:hAnsi="Palatino Linotype" w:cs="Tahoma"/>
                  <w:sz w:val="18"/>
                  <w:szCs w:val="18"/>
                </w:rPr>
                <w:t>(two)</w:t>
              </w:r>
            </w:hyperlink>
            <w:r w:rsidRPr="00B06055">
              <w:rPr>
                <w:rFonts w:ascii="Palatino Linotype" w:hAnsi="Palatino Linotype" w:cs="Tahoma"/>
                <w:sz w:val="18"/>
                <w:szCs w:val="18"/>
              </w:rPr>
              <w:t xml:space="preserve"> τάλαντα </w:t>
            </w:r>
            <w:hyperlink r:id="rId15374" w:tooltip="N-ANP 5007: talanta -- A talent of silver or gold." w:history="1">
              <w:r w:rsidRPr="00B06055">
                <w:rPr>
                  <w:rStyle w:val="Hyperlink"/>
                  <w:rFonts w:ascii="Palatino Linotype" w:hAnsi="Palatino Linotype" w:cs="Tahoma"/>
                  <w:sz w:val="18"/>
                  <w:szCs w:val="18"/>
                </w:rPr>
                <w:t>(talents)</w:t>
              </w:r>
            </w:hyperlink>
            <w:r w:rsidRPr="00B06055">
              <w:rPr>
                <w:rFonts w:ascii="Palatino Linotype" w:hAnsi="Palatino Linotype" w:cs="Tahoma"/>
                <w:sz w:val="18"/>
                <w:szCs w:val="18"/>
              </w:rPr>
              <w:t xml:space="preserve"> ἐκέρδησα </w:t>
            </w:r>
            <w:hyperlink r:id="rId15375" w:tooltip="V-AIA-1S 2770: ekerdēsa -- To gain, acquire, win (over), avoid loss." w:history="1">
              <w:r w:rsidRPr="00B06055">
                <w:rPr>
                  <w:rStyle w:val="Hyperlink"/>
                  <w:rFonts w:ascii="Palatino Linotype" w:hAnsi="Palatino Linotype" w:cs="Tahoma"/>
                  <w:sz w:val="18"/>
                  <w:szCs w:val="18"/>
                </w:rPr>
                <w:t>(have I gained)</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22 He also that had received two talents came and said, Lord, thou deliveredst unto me two talents: behold, I have gained two </w:t>
            </w:r>
            <w:r w:rsidRPr="00B06055">
              <w:rPr>
                <w:rFonts w:ascii="Arial" w:eastAsia="Times New Roman" w:hAnsi="Arial" w:cs="Arial"/>
                <w:b/>
                <w:sz w:val="18"/>
                <w:szCs w:val="18"/>
                <w:u w:val="single"/>
              </w:rPr>
              <w:t>other</w:t>
            </w:r>
            <w:r w:rsidRPr="00B06055">
              <w:rPr>
                <w:rFonts w:ascii="Arial" w:eastAsia="Times New Roman" w:hAnsi="Arial" w:cs="Arial"/>
                <w:sz w:val="18"/>
                <w:szCs w:val="18"/>
              </w:rPr>
              <w:t xml:space="preserve"> talents </w:t>
            </w:r>
            <w:r w:rsidRPr="00B06055">
              <w:rPr>
                <w:rFonts w:ascii="Arial" w:eastAsia="Times New Roman" w:hAnsi="Arial" w:cs="Arial"/>
                <w:b/>
                <w:sz w:val="18"/>
                <w:szCs w:val="18"/>
                <w:u w:val="single"/>
              </w:rPr>
              <w:t>beside</w:t>
            </w:r>
            <w:r w:rsidRPr="00B06055">
              <w:rPr>
                <w:rFonts w:ascii="Arial" w:eastAsia="Times New Roman" w:hAnsi="Arial" w:cs="Arial"/>
                <w:sz w:val="18"/>
                <w:szCs w:val="18"/>
              </w:rPr>
              <w:t xml:space="preserve"> them.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23 His lord said unto him, Well done, good and faithful servant; thou hast </w:t>
            </w:r>
            <w:r w:rsidRPr="00B06055">
              <w:rPr>
                <w:rFonts w:ascii="Arial" w:eastAsia="Times New Roman" w:hAnsi="Arial" w:cs="Arial"/>
                <w:sz w:val="18"/>
                <w:szCs w:val="18"/>
              </w:rPr>
              <w:lastRenderedPageBreak/>
              <w:t>been faithful over a few things; I will make thee ruler over many things; enter thou into the joy of thy lord.</w:t>
            </w:r>
          </w:p>
        </w:tc>
        <w:tc>
          <w:tcPr>
            <w:tcW w:w="5748" w:type="dxa"/>
          </w:tcPr>
          <w:p w:rsidR="004519DA" w:rsidRPr="00B06055" w:rsidRDefault="004519DA" w:rsidP="000B13DA">
            <w:pPr>
              <w:spacing w:after="0" w:line="240" w:lineRule="auto"/>
              <w:rPr>
                <w:rStyle w:val="reftext1"/>
                <w:position w:val="6"/>
                <w:sz w:val="18"/>
                <w:szCs w:val="18"/>
              </w:rPr>
            </w:pPr>
            <w:r w:rsidRPr="00B06055">
              <w:rPr>
                <w:rStyle w:val="reftext1"/>
                <w:position w:val="6"/>
                <w:sz w:val="18"/>
                <w:szCs w:val="18"/>
              </w:rPr>
              <w:lastRenderedPageBreak/>
              <w:t>23</w:t>
            </w:r>
            <w:r w:rsidRPr="00B06055">
              <w:rPr>
                <w:rStyle w:val="reftext1"/>
                <w:sz w:val="18"/>
                <w:szCs w:val="18"/>
              </w:rPr>
              <w:t> </w:t>
            </w:r>
            <w:r w:rsidRPr="00B06055">
              <w:rPr>
                <w:rFonts w:ascii="Palatino Linotype" w:hAnsi="Palatino Linotype" w:cs="Tahoma"/>
                <w:sz w:val="18"/>
                <w:szCs w:val="18"/>
              </w:rPr>
              <w:t>Ἔφη </w:t>
            </w:r>
            <w:hyperlink r:id="rId15376" w:tooltip="V-IIA-3S 5346: Ephē -- To say, declare." w:history="1">
              <w:r w:rsidRPr="00B06055">
                <w:rPr>
                  <w:rStyle w:val="Hyperlink"/>
                  <w:rFonts w:ascii="Palatino Linotype" w:hAnsi="Palatino Linotype" w:cs="Tahoma"/>
                  <w:sz w:val="18"/>
                  <w:szCs w:val="18"/>
                </w:rPr>
                <w:t>(Said)</w:t>
              </w:r>
            </w:hyperlink>
            <w:r w:rsidRPr="00B06055">
              <w:rPr>
                <w:rFonts w:ascii="Palatino Linotype" w:hAnsi="Palatino Linotype" w:cs="Tahoma"/>
                <w:sz w:val="18"/>
                <w:szCs w:val="18"/>
              </w:rPr>
              <w:t xml:space="preserve"> αὐτῷ </w:t>
            </w:r>
            <w:hyperlink r:id="rId15377" w:tooltip="PPro-DM3S 846: autō -- He, she, it, they, them, same." w:history="1">
              <w:r w:rsidRPr="00B06055">
                <w:rPr>
                  <w:rStyle w:val="Hyperlink"/>
                  <w:rFonts w:ascii="Palatino Linotype" w:hAnsi="Palatino Linotype" w:cs="Tahoma"/>
                  <w:sz w:val="18"/>
                  <w:szCs w:val="18"/>
                </w:rPr>
                <w:t>(to him)</w:t>
              </w:r>
            </w:hyperlink>
            <w:r w:rsidRPr="00B06055">
              <w:rPr>
                <w:rFonts w:ascii="Palatino Linotype" w:hAnsi="Palatino Linotype" w:cs="Tahoma"/>
                <w:sz w:val="18"/>
                <w:szCs w:val="18"/>
              </w:rPr>
              <w:t xml:space="preserve"> ὁ </w:t>
            </w:r>
            <w:hyperlink r:id="rId15378"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κύριος </w:t>
            </w:r>
            <w:hyperlink r:id="rId15379" w:tooltip="N-NMS 2962: kyrios -- Lord, master, sir; the Lord." w:history="1">
              <w:r w:rsidRPr="00B06055">
                <w:rPr>
                  <w:rStyle w:val="Hyperlink"/>
                  <w:rFonts w:ascii="Palatino Linotype" w:hAnsi="Palatino Linotype" w:cs="Tahoma"/>
                  <w:sz w:val="18"/>
                  <w:szCs w:val="18"/>
                </w:rPr>
                <w:t>(master)</w:t>
              </w:r>
            </w:hyperlink>
            <w:r w:rsidRPr="00B06055">
              <w:rPr>
                <w:rFonts w:ascii="Palatino Linotype" w:hAnsi="Palatino Linotype" w:cs="Tahoma"/>
                <w:sz w:val="18"/>
                <w:szCs w:val="18"/>
              </w:rPr>
              <w:t xml:space="preserve"> αὐτοῦ </w:t>
            </w:r>
            <w:hyperlink r:id="rId15380"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‘Εὖ </w:t>
            </w:r>
            <w:hyperlink r:id="rId15381" w:tooltip="Adv 2095: Eu -- Well, well done, good, rightly; also used as an exclamation." w:history="1">
              <w:r w:rsidRPr="00B06055">
                <w:rPr>
                  <w:rStyle w:val="Hyperlink"/>
                  <w:rFonts w:ascii="Palatino Linotype" w:hAnsi="Palatino Linotype" w:cs="Tahoma"/>
                  <w:sz w:val="18"/>
                  <w:szCs w:val="18"/>
                </w:rPr>
                <w:t>(Well done)</w:t>
              </w:r>
            </w:hyperlink>
            <w:r w:rsidRPr="00B06055">
              <w:rPr>
                <w:rFonts w:ascii="Palatino Linotype" w:hAnsi="Palatino Linotype" w:cs="Tahoma"/>
                <w:sz w:val="18"/>
                <w:szCs w:val="18"/>
              </w:rPr>
              <w:t>, δοῦλε </w:t>
            </w:r>
            <w:hyperlink r:id="rId15382" w:tooltip="N-VMS 1401: doule -- (a) (as adj.) enslaved, (b) (as noun) a (male) slave." w:history="1">
              <w:r w:rsidRPr="00B06055">
                <w:rPr>
                  <w:rStyle w:val="Hyperlink"/>
                  <w:rFonts w:ascii="Palatino Linotype" w:hAnsi="Palatino Linotype" w:cs="Tahoma"/>
                  <w:sz w:val="18"/>
                  <w:szCs w:val="18"/>
                </w:rPr>
                <w:t>(servant)</w:t>
              </w:r>
            </w:hyperlink>
            <w:r w:rsidRPr="00B06055">
              <w:rPr>
                <w:rFonts w:ascii="Palatino Linotype" w:hAnsi="Palatino Linotype" w:cs="Tahoma"/>
                <w:sz w:val="18"/>
                <w:szCs w:val="18"/>
              </w:rPr>
              <w:t xml:space="preserve"> ἀγαθὲ </w:t>
            </w:r>
            <w:hyperlink r:id="rId15383" w:tooltip="Adj-VMS 18: agathe -- Intrinsically good, good in nature, good whether it be seen to be so or not, the widest and most colorless of all words with this meaning." w:history="1">
              <w:r w:rsidRPr="00B06055">
                <w:rPr>
                  <w:rStyle w:val="Hyperlink"/>
                  <w:rFonts w:ascii="Palatino Linotype" w:hAnsi="Palatino Linotype" w:cs="Tahoma"/>
                  <w:sz w:val="18"/>
                  <w:szCs w:val="18"/>
                </w:rPr>
                <w:t>(good)</w:t>
              </w:r>
            </w:hyperlink>
            <w:r w:rsidRPr="00B06055">
              <w:rPr>
                <w:rFonts w:ascii="Palatino Linotype" w:hAnsi="Palatino Linotype" w:cs="Tahoma"/>
                <w:sz w:val="18"/>
                <w:szCs w:val="18"/>
              </w:rPr>
              <w:t xml:space="preserve"> καὶ </w:t>
            </w:r>
            <w:hyperlink r:id="rId1538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πιστέ </w:t>
            </w:r>
            <w:hyperlink r:id="rId15385" w:tooltip="Adj-VMS 4103: piste -- Trustworthy, faithful, believing." w:history="1">
              <w:r w:rsidRPr="00B06055">
                <w:rPr>
                  <w:rStyle w:val="Hyperlink"/>
                  <w:rFonts w:ascii="Palatino Linotype" w:hAnsi="Palatino Linotype" w:cs="Tahoma"/>
                  <w:sz w:val="18"/>
                  <w:szCs w:val="18"/>
                </w:rPr>
                <w:t>(faithful)</w:t>
              </w:r>
            </w:hyperlink>
            <w:r w:rsidRPr="00B06055">
              <w:rPr>
                <w:rFonts w:ascii="Palatino Linotype" w:hAnsi="Palatino Linotype" w:cs="Tahoma"/>
                <w:sz w:val="18"/>
                <w:szCs w:val="18"/>
              </w:rPr>
              <w:t>! ἐπὶ </w:t>
            </w:r>
            <w:hyperlink r:id="rId15386" w:tooltip="Prep 1909: epi -- On, to, against, on the basis of, at." w:history="1">
              <w:r w:rsidRPr="00B06055">
                <w:rPr>
                  <w:rStyle w:val="Hyperlink"/>
                  <w:rFonts w:ascii="Palatino Linotype" w:hAnsi="Palatino Linotype" w:cs="Tahoma"/>
                  <w:sz w:val="18"/>
                  <w:szCs w:val="18"/>
                </w:rPr>
                <w:t>(Over)</w:t>
              </w:r>
            </w:hyperlink>
            <w:r w:rsidRPr="00B06055">
              <w:rPr>
                <w:rFonts w:ascii="Palatino Linotype" w:hAnsi="Palatino Linotype" w:cs="Tahoma"/>
                <w:sz w:val="18"/>
                <w:szCs w:val="18"/>
              </w:rPr>
              <w:t xml:space="preserve"> ὀλίγα </w:t>
            </w:r>
            <w:hyperlink r:id="rId15387" w:tooltip="Adj-ANP 3641: oliga -- (a) especially in plural: few, (b) in sing: small; hence, of time: short, of degree: light, slight, little." w:history="1">
              <w:r w:rsidRPr="00B06055">
                <w:rPr>
                  <w:rStyle w:val="Hyperlink"/>
                  <w:rFonts w:ascii="Palatino Linotype" w:hAnsi="Palatino Linotype" w:cs="Tahoma"/>
                  <w:sz w:val="18"/>
                  <w:szCs w:val="18"/>
                </w:rPr>
                <w:t>(a few things)</w:t>
              </w:r>
            </w:hyperlink>
            <w:r w:rsidRPr="00B06055">
              <w:rPr>
                <w:rFonts w:ascii="Palatino Linotype" w:hAnsi="Palatino Linotype" w:cs="Tahoma"/>
                <w:sz w:val="18"/>
                <w:szCs w:val="18"/>
              </w:rPr>
              <w:t xml:space="preserve"> ἦς </w:t>
            </w:r>
            <w:hyperlink r:id="rId15388" w:tooltip="V-IIA-2S 1510: ēs -- To be, exist." w:history="1">
              <w:r w:rsidRPr="00B06055">
                <w:rPr>
                  <w:rStyle w:val="Hyperlink"/>
                  <w:rFonts w:ascii="Palatino Linotype" w:hAnsi="Palatino Linotype" w:cs="Tahoma"/>
                  <w:sz w:val="18"/>
                  <w:szCs w:val="18"/>
                </w:rPr>
                <w:t>(you were)</w:t>
              </w:r>
            </w:hyperlink>
            <w:r w:rsidRPr="00B06055">
              <w:rPr>
                <w:rFonts w:ascii="Palatino Linotype" w:hAnsi="Palatino Linotype" w:cs="Tahoma"/>
                <w:sz w:val="18"/>
                <w:szCs w:val="18"/>
              </w:rPr>
              <w:t xml:space="preserve"> </w:t>
            </w:r>
            <w:r w:rsidRPr="00B06055">
              <w:rPr>
                <w:rFonts w:ascii="Palatino Linotype" w:hAnsi="Palatino Linotype" w:cs="Tahoma"/>
                <w:sz w:val="18"/>
                <w:szCs w:val="18"/>
              </w:rPr>
              <w:lastRenderedPageBreak/>
              <w:t>πιστός </w:t>
            </w:r>
            <w:hyperlink r:id="rId15389" w:tooltip="Adj-NMS 4103: pistos -- Trustworthy, faithful, believing." w:history="1">
              <w:r w:rsidRPr="00B06055">
                <w:rPr>
                  <w:rStyle w:val="Hyperlink"/>
                  <w:rFonts w:ascii="Palatino Linotype" w:hAnsi="Palatino Linotype" w:cs="Tahoma"/>
                  <w:sz w:val="18"/>
                  <w:szCs w:val="18"/>
                </w:rPr>
                <w:t>(faithful)</w:t>
              </w:r>
            </w:hyperlink>
            <w:r w:rsidRPr="00B06055">
              <w:rPr>
                <w:rFonts w:ascii="Palatino Linotype" w:hAnsi="Palatino Linotype" w:cs="Tahoma"/>
                <w:sz w:val="18"/>
                <w:szCs w:val="18"/>
              </w:rPr>
              <w:t>; ἐπὶ </w:t>
            </w:r>
            <w:hyperlink r:id="rId15390" w:tooltip="Prep 1909: epi -- On, to, against, on the basis of, at." w:history="1">
              <w:r w:rsidRPr="00B06055">
                <w:rPr>
                  <w:rStyle w:val="Hyperlink"/>
                  <w:rFonts w:ascii="Palatino Linotype" w:hAnsi="Palatino Linotype" w:cs="Tahoma"/>
                  <w:sz w:val="18"/>
                  <w:szCs w:val="18"/>
                </w:rPr>
                <w:t>(over)</w:t>
              </w:r>
            </w:hyperlink>
            <w:r w:rsidRPr="00B06055">
              <w:rPr>
                <w:rFonts w:ascii="Palatino Linotype" w:hAnsi="Palatino Linotype" w:cs="Tahoma"/>
                <w:sz w:val="18"/>
                <w:szCs w:val="18"/>
              </w:rPr>
              <w:t xml:space="preserve"> πολλῶν </w:t>
            </w:r>
            <w:hyperlink r:id="rId15391" w:tooltip="Adj-GNP 4183: pollōn -- Much, many; often." w:history="1">
              <w:r w:rsidRPr="00B06055">
                <w:rPr>
                  <w:rStyle w:val="Hyperlink"/>
                  <w:rFonts w:ascii="Palatino Linotype" w:hAnsi="Palatino Linotype" w:cs="Tahoma"/>
                  <w:sz w:val="18"/>
                  <w:szCs w:val="18"/>
                </w:rPr>
                <w:t>(many things)</w:t>
              </w:r>
            </w:hyperlink>
            <w:r w:rsidRPr="00B06055">
              <w:rPr>
                <w:rFonts w:ascii="Palatino Linotype" w:hAnsi="Palatino Linotype" w:cs="Tahoma"/>
                <w:sz w:val="18"/>
                <w:szCs w:val="18"/>
              </w:rPr>
              <w:t xml:space="preserve"> σε </w:t>
            </w:r>
            <w:hyperlink r:id="rId15392" w:tooltip="PPro-A2S 4771: se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καταστήσω </w:t>
            </w:r>
            <w:hyperlink r:id="rId15393" w:tooltip="V-FIA-1S 2525: katastēsō -- To set down, bring down to a place; to set in order, appoint, make, constitute." w:history="1">
              <w:r w:rsidRPr="00B06055">
                <w:rPr>
                  <w:rStyle w:val="Hyperlink"/>
                  <w:rFonts w:ascii="Palatino Linotype" w:hAnsi="Palatino Linotype" w:cs="Tahoma"/>
                  <w:sz w:val="18"/>
                  <w:szCs w:val="18"/>
                </w:rPr>
                <w:t>(will I set)</w:t>
              </w:r>
            </w:hyperlink>
            <w:r w:rsidRPr="00B06055">
              <w:rPr>
                <w:rFonts w:ascii="Palatino Linotype" w:hAnsi="Palatino Linotype" w:cs="Tahoma"/>
                <w:sz w:val="18"/>
                <w:szCs w:val="18"/>
              </w:rPr>
              <w:t>. εἴσελθε </w:t>
            </w:r>
            <w:hyperlink r:id="rId15394" w:tooltip="V-AMA-2S 1525: eiselthe -- To go in, come in, enter." w:history="1">
              <w:r w:rsidRPr="00B06055">
                <w:rPr>
                  <w:rStyle w:val="Hyperlink"/>
                  <w:rFonts w:ascii="Palatino Linotype" w:hAnsi="Palatino Linotype" w:cs="Tahoma"/>
                  <w:sz w:val="18"/>
                  <w:szCs w:val="18"/>
                </w:rPr>
                <w:t>(Enter)</w:t>
              </w:r>
            </w:hyperlink>
            <w:r w:rsidRPr="00B06055">
              <w:rPr>
                <w:rFonts w:ascii="Palatino Linotype" w:hAnsi="Palatino Linotype" w:cs="Tahoma"/>
                <w:sz w:val="18"/>
                <w:szCs w:val="18"/>
              </w:rPr>
              <w:t xml:space="preserve"> εἰς </w:t>
            </w:r>
            <w:hyperlink r:id="rId15395"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τὴν </w:t>
            </w:r>
            <w:hyperlink r:id="rId15396"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χαρὰν </w:t>
            </w:r>
            <w:hyperlink r:id="rId15397" w:tooltip="N-AFS 5479: charan -- Joy, gladness, a source of joy." w:history="1">
              <w:r w:rsidRPr="00B06055">
                <w:rPr>
                  <w:rStyle w:val="Hyperlink"/>
                  <w:rFonts w:ascii="Palatino Linotype" w:hAnsi="Palatino Linotype" w:cs="Tahoma"/>
                  <w:sz w:val="18"/>
                  <w:szCs w:val="18"/>
                </w:rPr>
                <w:t>(joy)</w:t>
              </w:r>
            </w:hyperlink>
            <w:r w:rsidRPr="00B06055">
              <w:rPr>
                <w:rFonts w:ascii="Palatino Linotype" w:hAnsi="Palatino Linotype" w:cs="Tahoma"/>
                <w:sz w:val="18"/>
                <w:szCs w:val="18"/>
              </w:rPr>
              <w:t xml:space="preserve"> τοῦ </w:t>
            </w:r>
            <w:hyperlink r:id="rId15398" w:tooltip="Art-GM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κυρίου </w:t>
            </w:r>
            <w:hyperlink r:id="rId15399" w:tooltip="N-GMS 2962: kyriou -- Lord, master, sir; the Lord." w:history="1">
              <w:r w:rsidRPr="00B06055">
                <w:rPr>
                  <w:rStyle w:val="Hyperlink"/>
                  <w:rFonts w:ascii="Palatino Linotype" w:hAnsi="Palatino Linotype" w:cs="Tahoma"/>
                  <w:sz w:val="18"/>
                  <w:szCs w:val="18"/>
                </w:rPr>
                <w:t>(master)</w:t>
              </w:r>
            </w:hyperlink>
            <w:r w:rsidRPr="00B06055">
              <w:rPr>
                <w:rFonts w:ascii="Palatino Linotype" w:hAnsi="Palatino Linotype" w:cs="Tahoma"/>
                <w:sz w:val="18"/>
                <w:szCs w:val="18"/>
              </w:rPr>
              <w:t xml:space="preserve"> σου </w:t>
            </w:r>
            <w:hyperlink r:id="rId15400"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25:</w:t>
            </w:r>
            <w:r w:rsidRPr="00B06055">
              <w:rPr>
                <w:rFonts w:ascii="Arial" w:eastAsia="Times New Roman" w:hAnsi="Arial" w:cs="Arial"/>
                <w:sz w:val="18"/>
                <w:szCs w:val="18"/>
              </w:rPr>
              <w:t xml:space="preserve">23 His lord said unto him, Well done, good and faithful servant; thou hast </w:t>
            </w:r>
            <w:r w:rsidRPr="00B06055">
              <w:rPr>
                <w:rFonts w:ascii="Arial" w:eastAsia="Times New Roman" w:hAnsi="Arial" w:cs="Arial"/>
                <w:sz w:val="18"/>
                <w:szCs w:val="18"/>
              </w:rPr>
              <w:lastRenderedPageBreak/>
              <w:t>been faithful over a few things, I will make thee ruler over many things: enter thou into the joy of thy lord.</w:t>
            </w:r>
          </w:p>
        </w:tc>
      </w:tr>
      <w:tr w:rsidR="004519DA" w:rsidRPr="000A4E93" w:rsidTr="00DF3B2A">
        <w:trPr>
          <w:tblCellSpacing w:w="75" w:type="dxa"/>
        </w:trPr>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25:</w:t>
            </w:r>
            <w:r w:rsidRPr="00B06055">
              <w:rPr>
                <w:rFonts w:ascii="Arial" w:eastAsia="Times New Roman" w:hAnsi="Arial" w:cs="Arial"/>
                <w:sz w:val="18"/>
                <w:szCs w:val="18"/>
              </w:rPr>
              <w:t xml:space="preserve">24 Then he </w:t>
            </w:r>
            <w:r w:rsidRPr="00B06055">
              <w:rPr>
                <w:rFonts w:ascii="Arial" w:eastAsia="Times New Roman" w:hAnsi="Arial" w:cs="Arial"/>
                <w:b/>
                <w:sz w:val="18"/>
                <w:szCs w:val="18"/>
                <w:u w:val="single"/>
              </w:rPr>
              <w:t>who</w:t>
            </w:r>
            <w:r w:rsidRPr="00B06055">
              <w:rPr>
                <w:rFonts w:ascii="Arial" w:eastAsia="Times New Roman" w:hAnsi="Arial" w:cs="Arial"/>
                <w:sz w:val="18"/>
                <w:szCs w:val="18"/>
              </w:rPr>
              <w:t xml:space="preserve"> had received the one talent came, and said, Lord, I knew thee that thou art a hard man, reaping where thou hast not sown, and gathering where thou hast not </w:t>
            </w:r>
            <w:r w:rsidRPr="00B06055">
              <w:rPr>
                <w:rFonts w:ascii="Arial" w:eastAsia="Times New Roman" w:hAnsi="Arial" w:cs="Arial"/>
                <w:b/>
                <w:sz w:val="18"/>
                <w:szCs w:val="18"/>
                <w:u w:val="single"/>
              </w:rPr>
              <w:t>scattered</w:t>
            </w:r>
            <w:r w:rsidRPr="00B06055">
              <w:rPr>
                <w:rFonts w:ascii="Arial" w:eastAsia="Times New Roman" w:hAnsi="Arial" w:cs="Arial"/>
                <w:sz w:val="18"/>
                <w:szCs w:val="18"/>
              </w:rPr>
              <w:t xml:space="preserv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24</w:t>
            </w:r>
            <w:r w:rsidRPr="00B06055">
              <w:rPr>
                <w:rStyle w:val="reftext1"/>
                <w:sz w:val="18"/>
                <w:szCs w:val="18"/>
              </w:rPr>
              <w:t> </w:t>
            </w:r>
            <w:r w:rsidRPr="00B06055">
              <w:rPr>
                <w:rFonts w:ascii="Palatino Linotype" w:hAnsi="Palatino Linotype" w:cs="Tahoma"/>
                <w:sz w:val="18"/>
                <w:szCs w:val="18"/>
              </w:rPr>
              <w:t>Προσελθὼν </w:t>
            </w:r>
            <w:hyperlink r:id="rId15401" w:tooltip="V-APA-NMS 4334: Proselthōn -- To come up to, come to, come near (to), approach, consent (to)." w:history="1">
              <w:r w:rsidRPr="00B06055">
                <w:rPr>
                  <w:rStyle w:val="Hyperlink"/>
                  <w:rFonts w:ascii="Palatino Linotype" w:hAnsi="Palatino Linotype" w:cs="Tahoma"/>
                  <w:sz w:val="18"/>
                  <w:szCs w:val="18"/>
                </w:rPr>
                <w:t>(Having come)</w:t>
              </w:r>
            </w:hyperlink>
            <w:r w:rsidRPr="00B06055">
              <w:rPr>
                <w:rFonts w:ascii="Palatino Linotype" w:hAnsi="Palatino Linotype" w:cs="Tahoma"/>
                <w:sz w:val="18"/>
                <w:szCs w:val="18"/>
              </w:rPr>
              <w:t xml:space="preserve"> δὲ </w:t>
            </w:r>
            <w:hyperlink r:id="rId15402"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καὶ </w:t>
            </w:r>
            <w:hyperlink r:id="rId15403" w:tooltip="Conj 2532: kai -- And, even, also, namely." w:history="1">
              <w:r w:rsidRPr="00B06055">
                <w:rPr>
                  <w:rStyle w:val="Hyperlink"/>
                  <w:rFonts w:ascii="Palatino Linotype" w:hAnsi="Palatino Linotype" w:cs="Tahoma"/>
                  <w:sz w:val="18"/>
                  <w:szCs w:val="18"/>
                </w:rPr>
                <w:t>(also)</w:t>
              </w:r>
            </w:hyperlink>
            <w:r w:rsidRPr="00B06055">
              <w:rPr>
                <w:rFonts w:ascii="Palatino Linotype" w:hAnsi="Palatino Linotype" w:cs="Tahoma"/>
                <w:sz w:val="18"/>
                <w:szCs w:val="18"/>
              </w:rPr>
              <w:t xml:space="preserve"> ὁ </w:t>
            </w:r>
            <w:hyperlink r:id="rId15404" w:tooltip="Art-NMS 3588: ho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τὸ </w:t>
            </w:r>
            <w:hyperlink r:id="rId15405"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ἓν </w:t>
            </w:r>
            <w:hyperlink r:id="rId15406" w:tooltip="Adj-ANS 1520: hen -- One." w:history="1">
              <w:r w:rsidRPr="00B06055">
                <w:rPr>
                  <w:rStyle w:val="Hyperlink"/>
                  <w:rFonts w:ascii="Palatino Linotype" w:hAnsi="Palatino Linotype" w:cs="Tahoma"/>
                  <w:sz w:val="18"/>
                  <w:szCs w:val="18"/>
                </w:rPr>
                <w:t>(one)</w:t>
              </w:r>
            </w:hyperlink>
            <w:r w:rsidRPr="00B06055">
              <w:rPr>
                <w:rFonts w:ascii="Palatino Linotype" w:hAnsi="Palatino Linotype" w:cs="Tahoma"/>
                <w:sz w:val="18"/>
                <w:szCs w:val="18"/>
              </w:rPr>
              <w:t xml:space="preserve"> τάλαντον </w:t>
            </w:r>
            <w:hyperlink r:id="rId15407" w:tooltip="N-ANS 5007: talanton -- A talent of silver or gold." w:history="1">
              <w:r w:rsidRPr="00B06055">
                <w:rPr>
                  <w:rStyle w:val="Hyperlink"/>
                  <w:rFonts w:ascii="Palatino Linotype" w:hAnsi="Palatino Linotype" w:cs="Tahoma"/>
                  <w:sz w:val="18"/>
                  <w:szCs w:val="18"/>
                </w:rPr>
                <w:t>(talent)</w:t>
              </w:r>
            </w:hyperlink>
            <w:r w:rsidRPr="00B06055">
              <w:rPr>
                <w:rFonts w:ascii="Palatino Linotype" w:hAnsi="Palatino Linotype" w:cs="Tahoma"/>
                <w:sz w:val="18"/>
                <w:szCs w:val="18"/>
              </w:rPr>
              <w:t xml:space="preserve"> εἰληφὼς </w:t>
            </w:r>
            <w:hyperlink r:id="rId15408" w:tooltip="V-RPA-NMS 2983: eilēphōs -- (a) to receive, get, (b) to take, lay hold of." w:history="1">
              <w:r w:rsidRPr="00B06055">
                <w:rPr>
                  <w:rStyle w:val="Hyperlink"/>
                  <w:rFonts w:ascii="Palatino Linotype" w:hAnsi="Palatino Linotype" w:cs="Tahoma"/>
                  <w:sz w:val="18"/>
                  <w:szCs w:val="18"/>
                </w:rPr>
                <w:t>(having received)</w:t>
              </w:r>
            </w:hyperlink>
            <w:r w:rsidRPr="00B06055">
              <w:rPr>
                <w:rFonts w:ascii="Palatino Linotype" w:hAnsi="Palatino Linotype" w:cs="Tahoma"/>
                <w:sz w:val="18"/>
                <w:szCs w:val="18"/>
              </w:rPr>
              <w:t>, εἶπεν </w:t>
            </w:r>
            <w:hyperlink r:id="rId15409" w:tooltip="V-AIA-3S 2036: eipen -- Answer, bid, bring word, command." w:history="1">
              <w:r w:rsidRPr="00B06055">
                <w:rPr>
                  <w:rStyle w:val="Hyperlink"/>
                  <w:rFonts w:ascii="Palatino Linotype" w:hAnsi="Palatino Linotype" w:cs="Tahoma"/>
                  <w:sz w:val="18"/>
                  <w:szCs w:val="18"/>
                </w:rPr>
                <w:t>(he said)</w:t>
              </w:r>
            </w:hyperlink>
            <w:r w:rsidRPr="00B06055">
              <w:rPr>
                <w:rFonts w:ascii="Palatino Linotype" w:hAnsi="Palatino Linotype" w:cs="Tahoma"/>
                <w:sz w:val="18"/>
                <w:szCs w:val="18"/>
              </w:rPr>
              <w:t>, ‘Κύριε </w:t>
            </w:r>
            <w:hyperlink r:id="rId15410" w:tooltip="N-VMS 2962: Kyrie -- Lord, master, sir; the Lord." w:history="1">
              <w:r w:rsidRPr="00B06055">
                <w:rPr>
                  <w:rStyle w:val="Hyperlink"/>
                  <w:rFonts w:ascii="Palatino Linotype" w:hAnsi="Palatino Linotype" w:cs="Tahoma"/>
                  <w:sz w:val="18"/>
                  <w:szCs w:val="18"/>
                </w:rPr>
                <w:t>(Master)</w:t>
              </w:r>
            </w:hyperlink>
            <w:r w:rsidRPr="00B06055">
              <w:rPr>
                <w:rFonts w:ascii="Palatino Linotype" w:hAnsi="Palatino Linotype" w:cs="Tahoma"/>
                <w:sz w:val="18"/>
                <w:szCs w:val="18"/>
              </w:rPr>
              <w:t>, ἔγνων </w:t>
            </w:r>
            <w:hyperlink r:id="rId15411" w:tooltip="V-AIA-1S 1097: egnōn -- To take in knowledge, come to know, learn; ascertain, realize." w:history="1">
              <w:r w:rsidRPr="00B06055">
                <w:rPr>
                  <w:rStyle w:val="Hyperlink"/>
                  <w:rFonts w:ascii="Palatino Linotype" w:hAnsi="Palatino Linotype" w:cs="Tahoma"/>
                  <w:sz w:val="18"/>
                  <w:szCs w:val="18"/>
                </w:rPr>
                <w:t>(I knew)</w:t>
              </w:r>
            </w:hyperlink>
            <w:r w:rsidRPr="00B06055">
              <w:rPr>
                <w:rFonts w:ascii="Palatino Linotype" w:hAnsi="Palatino Linotype" w:cs="Tahoma"/>
                <w:sz w:val="18"/>
                <w:szCs w:val="18"/>
              </w:rPr>
              <w:t xml:space="preserve"> σε </w:t>
            </w:r>
            <w:hyperlink r:id="rId15412" w:tooltip="PPro-A2S 4771: se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ὅτι </w:t>
            </w:r>
            <w:hyperlink r:id="rId15413"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σκληρὸς </w:t>
            </w:r>
            <w:hyperlink r:id="rId15414" w:tooltip="Adj-NMS 4642: sklēros -- Hard, violent, harsh, stern." w:history="1">
              <w:r w:rsidRPr="00B06055">
                <w:rPr>
                  <w:rStyle w:val="Hyperlink"/>
                  <w:rFonts w:ascii="Palatino Linotype" w:hAnsi="Palatino Linotype" w:cs="Tahoma"/>
                  <w:sz w:val="18"/>
                  <w:szCs w:val="18"/>
                </w:rPr>
                <w:t>(hard)</w:t>
              </w:r>
            </w:hyperlink>
            <w:r w:rsidRPr="00B06055">
              <w:rPr>
                <w:rFonts w:ascii="Palatino Linotype" w:hAnsi="Palatino Linotype" w:cs="Tahoma"/>
                <w:sz w:val="18"/>
                <w:szCs w:val="18"/>
              </w:rPr>
              <w:t xml:space="preserve"> εἶ </w:t>
            </w:r>
            <w:hyperlink r:id="rId15415" w:tooltip="V-PIA-2S 1510: ei -- To be, exist." w:history="1">
              <w:r w:rsidRPr="00B06055">
                <w:rPr>
                  <w:rStyle w:val="Hyperlink"/>
                  <w:rFonts w:ascii="Palatino Linotype" w:hAnsi="Palatino Linotype" w:cs="Tahoma"/>
                  <w:sz w:val="18"/>
                  <w:szCs w:val="18"/>
                </w:rPr>
                <w:t>(you are)</w:t>
              </w:r>
            </w:hyperlink>
            <w:r w:rsidRPr="00B06055">
              <w:rPr>
                <w:rFonts w:ascii="Palatino Linotype" w:hAnsi="Palatino Linotype" w:cs="Tahoma"/>
                <w:sz w:val="18"/>
                <w:szCs w:val="18"/>
              </w:rPr>
              <w:t xml:space="preserve"> ἄνθρωπος </w:t>
            </w:r>
            <w:hyperlink r:id="rId15416" w:tooltip="N-NMS 444: anthrōpos -- A man, one of the human race." w:history="1">
              <w:r w:rsidRPr="00B06055">
                <w:rPr>
                  <w:rStyle w:val="Hyperlink"/>
                  <w:rFonts w:ascii="Palatino Linotype" w:hAnsi="Palatino Linotype" w:cs="Tahoma"/>
                  <w:sz w:val="18"/>
                  <w:szCs w:val="18"/>
                </w:rPr>
                <w:t>(a man)</w:t>
              </w:r>
            </w:hyperlink>
            <w:r w:rsidRPr="00B06055">
              <w:rPr>
                <w:rFonts w:ascii="Palatino Linotype" w:hAnsi="Palatino Linotype" w:cs="Tahoma"/>
                <w:sz w:val="18"/>
                <w:szCs w:val="18"/>
              </w:rPr>
              <w:t>, θερίζων </w:t>
            </w:r>
            <w:hyperlink r:id="rId15417" w:tooltip="V-PPA-NMS 2325: therizōn -- To reap, gather, harvest." w:history="1">
              <w:r w:rsidRPr="00B06055">
                <w:rPr>
                  <w:rStyle w:val="Hyperlink"/>
                  <w:rFonts w:ascii="Palatino Linotype" w:hAnsi="Palatino Linotype" w:cs="Tahoma"/>
                  <w:sz w:val="18"/>
                  <w:szCs w:val="18"/>
                </w:rPr>
                <w:t>(reaping)</w:t>
              </w:r>
            </w:hyperlink>
            <w:r w:rsidRPr="00B06055">
              <w:rPr>
                <w:rFonts w:ascii="Palatino Linotype" w:hAnsi="Palatino Linotype" w:cs="Tahoma"/>
                <w:sz w:val="18"/>
                <w:szCs w:val="18"/>
              </w:rPr>
              <w:t xml:space="preserve"> ὅπου </w:t>
            </w:r>
            <w:hyperlink r:id="rId15418" w:tooltip="Adv 3699: hopou -- Where, whither, in what place." w:history="1">
              <w:r w:rsidRPr="00B06055">
                <w:rPr>
                  <w:rStyle w:val="Hyperlink"/>
                  <w:rFonts w:ascii="Palatino Linotype" w:hAnsi="Palatino Linotype" w:cs="Tahoma"/>
                  <w:sz w:val="18"/>
                  <w:szCs w:val="18"/>
                </w:rPr>
                <w:t>(where)</w:t>
              </w:r>
            </w:hyperlink>
            <w:r w:rsidRPr="00B06055">
              <w:rPr>
                <w:rFonts w:ascii="Palatino Linotype" w:hAnsi="Palatino Linotype" w:cs="Tahoma"/>
                <w:sz w:val="18"/>
                <w:szCs w:val="18"/>
              </w:rPr>
              <w:t xml:space="preserve"> οὐκ </w:t>
            </w:r>
            <w:hyperlink r:id="rId15419"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ἔσπειρας </w:t>
            </w:r>
            <w:hyperlink r:id="rId15420" w:tooltip="V-AIA-2S 4687: espeiras -- To sow, spread, scatter." w:history="1">
              <w:r w:rsidRPr="00B06055">
                <w:rPr>
                  <w:rStyle w:val="Hyperlink"/>
                  <w:rFonts w:ascii="Palatino Linotype" w:hAnsi="Palatino Linotype" w:cs="Tahoma"/>
                  <w:sz w:val="18"/>
                  <w:szCs w:val="18"/>
                </w:rPr>
                <w:t>(you did sow)</w:t>
              </w:r>
            </w:hyperlink>
            <w:r w:rsidRPr="00B06055">
              <w:rPr>
                <w:rFonts w:ascii="Palatino Linotype" w:hAnsi="Palatino Linotype" w:cs="Tahoma"/>
                <w:sz w:val="18"/>
                <w:szCs w:val="18"/>
              </w:rPr>
              <w:t>, καὶ </w:t>
            </w:r>
            <w:hyperlink r:id="rId1542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συνάγων </w:t>
            </w:r>
            <w:hyperlink r:id="rId15422" w:tooltip="V-PPA-NMS 4863: synagōn -- To gather together, collect, assemble, receive with hospitality, entertain." w:history="1">
              <w:r w:rsidRPr="00B06055">
                <w:rPr>
                  <w:rStyle w:val="Hyperlink"/>
                  <w:rFonts w:ascii="Palatino Linotype" w:hAnsi="Palatino Linotype" w:cs="Tahoma"/>
                  <w:sz w:val="18"/>
                  <w:szCs w:val="18"/>
                </w:rPr>
                <w:t>(gathering)</w:t>
              </w:r>
            </w:hyperlink>
            <w:r w:rsidRPr="00B06055">
              <w:rPr>
                <w:rFonts w:ascii="Palatino Linotype" w:hAnsi="Palatino Linotype" w:cs="Tahoma"/>
                <w:sz w:val="18"/>
                <w:szCs w:val="18"/>
              </w:rPr>
              <w:t xml:space="preserve"> ὅθεν </w:t>
            </w:r>
            <w:hyperlink r:id="rId15423" w:tooltip="Conj 3606: hothen -- (a) whence, from which place, (b) wherefore." w:history="1">
              <w:r w:rsidRPr="00B06055">
                <w:rPr>
                  <w:rStyle w:val="Hyperlink"/>
                  <w:rFonts w:ascii="Palatino Linotype" w:hAnsi="Palatino Linotype" w:cs="Tahoma"/>
                  <w:sz w:val="18"/>
                  <w:szCs w:val="18"/>
                </w:rPr>
                <w:t>(from where)</w:t>
              </w:r>
            </w:hyperlink>
            <w:r w:rsidRPr="00B06055">
              <w:rPr>
                <w:rFonts w:ascii="Palatino Linotype" w:hAnsi="Palatino Linotype" w:cs="Tahoma"/>
                <w:sz w:val="18"/>
                <w:szCs w:val="18"/>
              </w:rPr>
              <w:t xml:space="preserve"> οὐ </w:t>
            </w:r>
            <w:hyperlink r:id="rId15424" w:tooltip="Adv 3756: ou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διεσκόρπισας </w:t>
            </w:r>
            <w:hyperlink r:id="rId15425" w:tooltip="V-AIA-2S 1287: dieskorpisas -- To scatter, winnow, disperse, waste." w:history="1">
              <w:r w:rsidRPr="00B06055">
                <w:rPr>
                  <w:rStyle w:val="Hyperlink"/>
                  <w:rFonts w:ascii="Palatino Linotype" w:hAnsi="Palatino Linotype" w:cs="Tahoma"/>
                  <w:sz w:val="18"/>
                  <w:szCs w:val="18"/>
                </w:rPr>
                <w:t>(you did scatter)</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24 Then he </w:t>
            </w:r>
            <w:r w:rsidRPr="00B06055">
              <w:rPr>
                <w:rFonts w:ascii="Arial" w:eastAsia="Times New Roman" w:hAnsi="Arial" w:cs="Arial"/>
                <w:b/>
                <w:sz w:val="18"/>
                <w:szCs w:val="18"/>
                <w:u w:val="single"/>
              </w:rPr>
              <w:t>which</w:t>
            </w:r>
            <w:r w:rsidRPr="00B06055">
              <w:rPr>
                <w:rFonts w:ascii="Arial" w:eastAsia="Times New Roman" w:hAnsi="Arial" w:cs="Arial"/>
                <w:sz w:val="18"/>
                <w:szCs w:val="18"/>
              </w:rPr>
              <w:t xml:space="preserve"> had received the one talent came and said, Lord, I knew thee that thou art a hard man, reaping where thou hast not sown, and gathering where thou hast not </w:t>
            </w:r>
            <w:r w:rsidRPr="00B06055">
              <w:rPr>
                <w:rFonts w:ascii="Arial" w:eastAsia="Times New Roman" w:hAnsi="Arial" w:cs="Arial"/>
                <w:b/>
                <w:sz w:val="18"/>
                <w:szCs w:val="18"/>
                <w:u w:val="single"/>
              </w:rPr>
              <w:t>strewed</w:t>
            </w:r>
            <w:r w:rsidRPr="00B06055">
              <w:rPr>
                <w:rFonts w:ascii="Arial" w:eastAsia="Times New Roman" w:hAnsi="Arial" w:cs="Arial"/>
                <w:sz w:val="18"/>
                <w:szCs w:val="18"/>
              </w:rPr>
              <w:t xml:space="preserv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25 And I was afraid, and went and hid thy talent in the earth; and lo, </w:t>
            </w:r>
            <w:r w:rsidRPr="00B06055">
              <w:rPr>
                <w:rFonts w:ascii="Arial" w:eastAsia="Times New Roman" w:hAnsi="Arial" w:cs="Arial"/>
                <w:b/>
                <w:sz w:val="18"/>
                <w:szCs w:val="18"/>
                <w:u w:val="single"/>
              </w:rPr>
              <w:t>here is thy talent; take it from me as</w:t>
            </w:r>
            <w:r w:rsidRPr="00B06055">
              <w:rPr>
                <w:rFonts w:ascii="Arial" w:eastAsia="Times New Roman" w:hAnsi="Arial" w:cs="Arial"/>
                <w:sz w:val="18"/>
                <w:szCs w:val="18"/>
              </w:rPr>
              <w:t xml:space="preserve"> thou hast </w:t>
            </w:r>
            <w:r w:rsidRPr="00B06055">
              <w:rPr>
                <w:rFonts w:ascii="Arial" w:eastAsia="Times New Roman" w:hAnsi="Arial" w:cs="Arial"/>
                <w:b/>
                <w:sz w:val="18"/>
                <w:szCs w:val="18"/>
                <w:u w:val="single"/>
              </w:rPr>
              <w:t>from thine other servants, for it</w:t>
            </w:r>
            <w:r w:rsidRPr="00B06055">
              <w:rPr>
                <w:rFonts w:ascii="Arial" w:eastAsia="Times New Roman" w:hAnsi="Arial" w:cs="Arial"/>
                <w:sz w:val="18"/>
                <w:szCs w:val="18"/>
              </w:rPr>
              <w:t xml:space="preserve"> is thine.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25</w:t>
            </w:r>
            <w:r w:rsidRPr="00B06055">
              <w:rPr>
                <w:rStyle w:val="reftext1"/>
                <w:sz w:val="18"/>
                <w:szCs w:val="18"/>
              </w:rPr>
              <w:t> </w:t>
            </w:r>
            <w:r w:rsidRPr="00B06055">
              <w:rPr>
                <w:rFonts w:ascii="Palatino Linotype" w:hAnsi="Palatino Linotype" w:cs="Tahoma"/>
                <w:sz w:val="18"/>
                <w:szCs w:val="18"/>
              </w:rPr>
              <w:t>καὶ </w:t>
            </w:r>
            <w:hyperlink r:id="rId1542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φοβηθεὶς </w:t>
            </w:r>
            <w:hyperlink r:id="rId15427" w:tooltip="V-APP-NMS 5399: phobētheis -- To fear, dread, reverence, to be afraid, terrified." w:history="1">
              <w:r w:rsidRPr="00B06055">
                <w:rPr>
                  <w:rStyle w:val="Hyperlink"/>
                  <w:rFonts w:ascii="Palatino Linotype" w:hAnsi="Palatino Linotype" w:cs="Tahoma"/>
                  <w:sz w:val="18"/>
                  <w:szCs w:val="18"/>
                </w:rPr>
                <w:t>(having been afraid)</w:t>
              </w:r>
            </w:hyperlink>
            <w:r w:rsidRPr="00B06055">
              <w:rPr>
                <w:rFonts w:ascii="Palatino Linotype" w:hAnsi="Palatino Linotype" w:cs="Tahoma"/>
                <w:sz w:val="18"/>
                <w:szCs w:val="18"/>
              </w:rPr>
              <w:t>, ἀπελθὼν </w:t>
            </w:r>
            <w:hyperlink r:id="rId15428" w:tooltip="V-APA-NMS 565: apelthōn -- To come or go away from, depart, return, arrive, go after, follow." w:history="1">
              <w:r w:rsidRPr="00B06055">
                <w:rPr>
                  <w:rStyle w:val="Hyperlink"/>
                  <w:rFonts w:ascii="Palatino Linotype" w:hAnsi="Palatino Linotype" w:cs="Tahoma"/>
                  <w:sz w:val="18"/>
                  <w:szCs w:val="18"/>
                </w:rPr>
                <w:t>(having gone away)</w:t>
              </w:r>
            </w:hyperlink>
            <w:r w:rsidRPr="00B06055">
              <w:rPr>
                <w:rFonts w:ascii="Palatino Linotype" w:hAnsi="Palatino Linotype" w:cs="Tahoma"/>
                <w:sz w:val="18"/>
                <w:szCs w:val="18"/>
              </w:rPr>
              <w:t>, ἔκρυψα </w:t>
            </w:r>
            <w:hyperlink r:id="rId15429" w:tooltip="V-AIA-1S 2928: ekrypsa -- To hide, conceal, lay up." w:history="1">
              <w:r w:rsidRPr="00B06055">
                <w:rPr>
                  <w:rStyle w:val="Hyperlink"/>
                  <w:rFonts w:ascii="Palatino Linotype" w:hAnsi="Palatino Linotype" w:cs="Tahoma"/>
                  <w:sz w:val="18"/>
                  <w:szCs w:val="18"/>
                </w:rPr>
                <w:t>(I hid)</w:t>
              </w:r>
            </w:hyperlink>
            <w:r w:rsidRPr="00B06055">
              <w:rPr>
                <w:rFonts w:ascii="Palatino Linotype" w:hAnsi="Palatino Linotype" w:cs="Tahoma"/>
                <w:sz w:val="18"/>
                <w:szCs w:val="18"/>
              </w:rPr>
              <w:t xml:space="preserve"> τὸ </w:t>
            </w:r>
            <w:hyperlink r:id="rId15430"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τάλαντόν </w:t>
            </w:r>
            <w:hyperlink r:id="rId15431" w:tooltip="N-ANS 5007: talanton -- A talent of silver or gold." w:history="1">
              <w:r w:rsidRPr="00B06055">
                <w:rPr>
                  <w:rStyle w:val="Hyperlink"/>
                  <w:rFonts w:ascii="Palatino Linotype" w:hAnsi="Palatino Linotype" w:cs="Tahoma"/>
                  <w:sz w:val="18"/>
                  <w:szCs w:val="18"/>
                </w:rPr>
                <w:t>(talent)</w:t>
              </w:r>
            </w:hyperlink>
            <w:r w:rsidRPr="00B06055">
              <w:rPr>
                <w:rFonts w:ascii="Palatino Linotype" w:hAnsi="Palatino Linotype" w:cs="Tahoma"/>
                <w:sz w:val="18"/>
                <w:szCs w:val="18"/>
              </w:rPr>
              <w:t xml:space="preserve"> σου </w:t>
            </w:r>
            <w:hyperlink r:id="rId15432" w:tooltip="PPro-G2S 4771: sou -- You." w:history="1">
              <w:r w:rsidRPr="00B06055">
                <w:rPr>
                  <w:rStyle w:val="Hyperlink"/>
                  <w:rFonts w:ascii="Palatino Linotype" w:hAnsi="Palatino Linotype" w:cs="Tahoma"/>
                  <w:sz w:val="18"/>
                  <w:szCs w:val="18"/>
                </w:rPr>
                <w:t>(of you)</w:t>
              </w:r>
            </w:hyperlink>
            <w:r w:rsidRPr="00B06055">
              <w:rPr>
                <w:rFonts w:ascii="Palatino Linotype" w:hAnsi="Palatino Linotype" w:cs="Tahoma"/>
                <w:sz w:val="18"/>
                <w:szCs w:val="18"/>
              </w:rPr>
              <w:t xml:space="preserve"> ἐν </w:t>
            </w:r>
            <w:hyperlink r:id="rId15433"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τῇ </w:t>
            </w:r>
            <w:hyperlink r:id="rId15434" w:tooltip="Art-DFS 3588: t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γῇ </w:t>
            </w:r>
            <w:hyperlink r:id="rId15435" w:tooltip="N-DFS 1093: gē -- The earth, soil, land, region, country, inhabitants of a region." w:history="1">
              <w:r w:rsidRPr="00B06055">
                <w:rPr>
                  <w:rStyle w:val="Hyperlink"/>
                  <w:rFonts w:ascii="Palatino Linotype" w:hAnsi="Palatino Linotype" w:cs="Tahoma"/>
                  <w:sz w:val="18"/>
                  <w:szCs w:val="18"/>
                </w:rPr>
                <w:t>(ground)</w:t>
              </w:r>
            </w:hyperlink>
            <w:r w:rsidRPr="00B06055">
              <w:rPr>
                <w:rFonts w:ascii="Palatino Linotype" w:hAnsi="Palatino Linotype" w:cs="Tahoma"/>
                <w:sz w:val="18"/>
                <w:szCs w:val="18"/>
              </w:rPr>
              <w:t xml:space="preserve">. </w:t>
            </w:r>
            <w:proofErr w:type="gramStart"/>
            <w:r w:rsidRPr="00B06055">
              <w:rPr>
                <w:rFonts w:ascii="Palatino Linotype" w:hAnsi="Palatino Linotype" w:cs="Tahoma"/>
                <w:sz w:val="18"/>
                <w:szCs w:val="18"/>
              </w:rPr>
              <w:t>ἴδε</w:t>
            </w:r>
            <w:proofErr w:type="gramEnd"/>
            <w:r w:rsidRPr="00B06055">
              <w:rPr>
                <w:rFonts w:ascii="Palatino Linotype" w:hAnsi="Palatino Linotype" w:cs="Tahoma"/>
                <w:sz w:val="18"/>
                <w:szCs w:val="18"/>
              </w:rPr>
              <w:t> </w:t>
            </w:r>
            <w:hyperlink r:id="rId15436" w:tooltip="V-AMA-2S 2400: ide -- See! Lo! Behold! Look!." w:history="1">
              <w:r w:rsidRPr="00B06055">
                <w:rPr>
                  <w:rStyle w:val="Hyperlink"/>
                  <w:rFonts w:ascii="Palatino Linotype" w:hAnsi="Palatino Linotype" w:cs="Tahoma"/>
                  <w:sz w:val="18"/>
                  <w:szCs w:val="18"/>
                </w:rPr>
                <w:t>(Behold)</w:t>
              </w:r>
            </w:hyperlink>
            <w:r w:rsidRPr="00B06055">
              <w:rPr>
                <w:rFonts w:ascii="Palatino Linotype" w:hAnsi="Palatino Linotype" w:cs="Tahoma"/>
                <w:sz w:val="18"/>
                <w:szCs w:val="18"/>
              </w:rPr>
              <w:t>, ἔχεις </w:t>
            </w:r>
            <w:hyperlink r:id="rId15437" w:tooltip="V-PIA-2S 2192: echeis -- To have, hold, possess." w:history="1">
              <w:r w:rsidRPr="00B06055">
                <w:rPr>
                  <w:rStyle w:val="Hyperlink"/>
                  <w:rFonts w:ascii="Palatino Linotype" w:hAnsi="Palatino Linotype" w:cs="Tahoma"/>
                  <w:sz w:val="18"/>
                  <w:szCs w:val="18"/>
                </w:rPr>
                <w:t>(you have)</w:t>
              </w:r>
            </w:hyperlink>
            <w:r w:rsidRPr="00B06055">
              <w:rPr>
                <w:rFonts w:ascii="Palatino Linotype" w:hAnsi="Palatino Linotype" w:cs="Tahoma"/>
                <w:sz w:val="18"/>
                <w:szCs w:val="18"/>
              </w:rPr>
              <w:t xml:space="preserve"> τὸ </w:t>
            </w:r>
            <w:hyperlink r:id="rId15438" w:tooltip="Art-ANS 3588: to -- The, the definite article." w:history="1">
              <w:r w:rsidRPr="00B06055">
                <w:rPr>
                  <w:rStyle w:val="Hyperlink"/>
                  <w:rFonts w:ascii="Palatino Linotype" w:hAnsi="Palatino Linotype" w:cs="Tahoma"/>
                  <w:sz w:val="18"/>
                  <w:szCs w:val="18"/>
                </w:rPr>
                <w:t>(what </w:t>
              </w:r>
              <w:r w:rsidRPr="00B06055">
                <w:rPr>
                  <w:rStyle w:val="Hyperlink"/>
                  <w:rFonts w:ascii="Palatino Linotype" w:hAnsi="Palatino Linotype" w:cs="Tahoma"/>
                  <w:i/>
                  <w:iCs/>
                  <w:sz w:val="18"/>
                  <w:szCs w:val="18"/>
                </w:rPr>
                <w:t>is</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σόν </w:t>
            </w:r>
            <w:hyperlink r:id="rId15439" w:tooltip="PPro-AN2S 4674: son -- Yours, thy, thine." w:history="1">
              <w:r w:rsidRPr="00B06055">
                <w:rPr>
                  <w:rStyle w:val="Hyperlink"/>
                  <w:rFonts w:ascii="Palatino Linotype" w:hAnsi="Palatino Linotype" w:cs="Tahoma"/>
                  <w:sz w:val="18"/>
                  <w:szCs w:val="18"/>
                </w:rPr>
                <w:t>(yours)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25 And I was afraid, and went and hid thy talent in the earth: lo, </w:t>
            </w:r>
            <w:r w:rsidRPr="00B06055">
              <w:rPr>
                <w:rFonts w:ascii="Arial" w:eastAsia="Times New Roman" w:hAnsi="Arial" w:cs="Arial"/>
                <w:b/>
                <w:sz w:val="18"/>
                <w:szCs w:val="18"/>
                <w:u w:val="single"/>
              </w:rPr>
              <w:t>there</w:t>
            </w:r>
            <w:r w:rsidRPr="00B06055">
              <w:rPr>
                <w:rFonts w:ascii="Arial" w:eastAsia="Times New Roman" w:hAnsi="Arial" w:cs="Arial"/>
                <w:sz w:val="18"/>
                <w:szCs w:val="18"/>
              </w:rPr>
              <w:t xml:space="preserve"> thou hast </w:t>
            </w:r>
            <w:r w:rsidRPr="00B06055">
              <w:rPr>
                <w:rFonts w:ascii="Arial" w:eastAsia="Times New Roman" w:hAnsi="Arial" w:cs="Arial"/>
                <w:b/>
                <w:sz w:val="18"/>
                <w:szCs w:val="18"/>
                <w:u w:val="single"/>
              </w:rPr>
              <w:t>that</w:t>
            </w:r>
            <w:r w:rsidRPr="00B06055">
              <w:rPr>
                <w:rFonts w:ascii="Arial" w:eastAsia="Times New Roman" w:hAnsi="Arial" w:cs="Arial"/>
                <w:sz w:val="18"/>
                <w:szCs w:val="18"/>
              </w:rPr>
              <w:t xml:space="preserve"> is thine.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26 His lord answered and said unto him, </w:t>
            </w:r>
            <w:r w:rsidRPr="00B06055">
              <w:rPr>
                <w:rFonts w:ascii="Arial" w:eastAsia="Times New Roman" w:hAnsi="Arial" w:cs="Arial"/>
                <w:b/>
                <w:sz w:val="18"/>
                <w:szCs w:val="18"/>
                <w:u w:val="single"/>
              </w:rPr>
              <w:t>O</w:t>
            </w:r>
            <w:r w:rsidRPr="00B06055">
              <w:rPr>
                <w:rFonts w:ascii="Arial" w:eastAsia="Times New Roman" w:hAnsi="Arial" w:cs="Arial"/>
                <w:sz w:val="18"/>
                <w:szCs w:val="18"/>
              </w:rPr>
              <w:t xml:space="preserve"> wicked and slothful servant, thou knewest that I reap where I sowed not, and gather where I have not </w:t>
            </w:r>
            <w:r w:rsidRPr="00B06055">
              <w:rPr>
                <w:rFonts w:ascii="Arial" w:eastAsia="Times New Roman" w:hAnsi="Arial" w:cs="Arial"/>
                <w:b/>
                <w:sz w:val="18"/>
                <w:szCs w:val="18"/>
                <w:u w:val="single"/>
              </w:rPr>
              <w:t>scattered</w:t>
            </w:r>
            <w:r w:rsidRPr="00B06055">
              <w:rPr>
                <w:rFonts w:ascii="Arial" w:eastAsia="Times New Roman" w:hAnsi="Arial" w:cs="Arial"/>
                <w:sz w:val="18"/>
                <w:szCs w:val="18"/>
              </w:rPr>
              <w:t xml:space="preserve">.  </w:t>
            </w:r>
          </w:p>
        </w:tc>
        <w:tc>
          <w:tcPr>
            <w:tcW w:w="5748" w:type="dxa"/>
          </w:tcPr>
          <w:p w:rsidR="004519DA" w:rsidRPr="00B06055" w:rsidRDefault="004519DA" w:rsidP="000B13DA">
            <w:pPr>
              <w:tabs>
                <w:tab w:val="left" w:pos="1020"/>
              </w:tabs>
              <w:spacing w:after="0" w:line="240" w:lineRule="auto"/>
              <w:rPr>
                <w:rFonts w:ascii="Times New Roman" w:eastAsia="Times New Roman" w:hAnsi="Times New Roman" w:cs="Times New Roman"/>
                <w:sz w:val="18"/>
                <w:szCs w:val="18"/>
              </w:rPr>
            </w:pPr>
            <w:r w:rsidRPr="00B06055">
              <w:rPr>
                <w:rStyle w:val="reftext1"/>
                <w:position w:val="6"/>
                <w:sz w:val="18"/>
                <w:szCs w:val="18"/>
              </w:rPr>
              <w:t>26</w:t>
            </w:r>
            <w:r w:rsidRPr="00B06055">
              <w:rPr>
                <w:rStyle w:val="reftext1"/>
                <w:sz w:val="18"/>
                <w:szCs w:val="18"/>
              </w:rPr>
              <w:t> </w:t>
            </w:r>
            <w:r w:rsidRPr="00B06055">
              <w:rPr>
                <w:rFonts w:ascii="Palatino Linotype" w:hAnsi="Palatino Linotype" w:cs="Tahoma"/>
                <w:sz w:val="18"/>
                <w:szCs w:val="18"/>
              </w:rPr>
              <w:t>Ἀποκριθεὶς </w:t>
            </w:r>
            <w:hyperlink r:id="rId15440" w:tooltip="V-APP-NMS 611: Apokritheis -- To answer, reply, take up the conversation." w:history="1">
              <w:r w:rsidRPr="00B06055">
                <w:rPr>
                  <w:rStyle w:val="Hyperlink"/>
                  <w:rFonts w:ascii="Palatino Linotype" w:hAnsi="Palatino Linotype" w:cs="Tahoma"/>
                  <w:sz w:val="18"/>
                  <w:szCs w:val="18"/>
                </w:rPr>
                <w:t>(Answering)</w:t>
              </w:r>
            </w:hyperlink>
            <w:r w:rsidRPr="00B06055">
              <w:rPr>
                <w:rFonts w:ascii="Palatino Linotype" w:hAnsi="Palatino Linotype" w:cs="Tahoma"/>
                <w:sz w:val="18"/>
                <w:szCs w:val="18"/>
              </w:rPr>
              <w:t xml:space="preserve"> δὲ </w:t>
            </w:r>
            <w:hyperlink r:id="rId15441"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ὁ </w:t>
            </w:r>
            <w:hyperlink r:id="rId15442"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κύριος </w:t>
            </w:r>
            <w:hyperlink r:id="rId15443" w:tooltip="N-NMS 2962: kyrios -- Lord, master, sir; the Lord." w:history="1">
              <w:r w:rsidRPr="00B06055">
                <w:rPr>
                  <w:rStyle w:val="Hyperlink"/>
                  <w:rFonts w:ascii="Palatino Linotype" w:hAnsi="Palatino Linotype" w:cs="Tahoma"/>
                  <w:sz w:val="18"/>
                  <w:szCs w:val="18"/>
                </w:rPr>
                <w:t>(master)</w:t>
              </w:r>
            </w:hyperlink>
            <w:r w:rsidRPr="00B06055">
              <w:rPr>
                <w:rFonts w:ascii="Palatino Linotype" w:hAnsi="Palatino Linotype" w:cs="Tahoma"/>
                <w:sz w:val="18"/>
                <w:szCs w:val="18"/>
              </w:rPr>
              <w:t xml:space="preserve"> αὐτοῦ </w:t>
            </w:r>
            <w:hyperlink r:id="rId15444"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xml:space="preserve"> εἶπεν </w:t>
            </w:r>
            <w:hyperlink r:id="rId15445" w:tooltip="V-AIA-3S 2036: eipen -- Answer, bid, bring word, command." w:history="1">
              <w:r w:rsidRPr="00B06055">
                <w:rPr>
                  <w:rStyle w:val="Hyperlink"/>
                  <w:rFonts w:ascii="Palatino Linotype" w:hAnsi="Palatino Linotype" w:cs="Tahoma"/>
                  <w:sz w:val="18"/>
                  <w:szCs w:val="18"/>
                </w:rPr>
                <w:t>(said)</w:t>
              </w:r>
            </w:hyperlink>
            <w:r w:rsidRPr="00B06055">
              <w:rPr>
                <w:rFonts w:ascii="Palatino Linotype" w:hAnsi="Palatino Linotype" w:cs="Tahoma"/>
                <w:sz w:val="18"/>
                <w:szCs w:val="18"/>
              </w:rPr>
              <w:t xml:space="preserve"> αὐτῷ </w:t>
            </w:r>
            <w:hyperlink r:id="rId15446" w:tooltip="PPro-DM3S 846: autō -- He, she, it, they, them, same." w:history="1">
              <w:r w:rsidRPr="00B06055">
                <w:rPr>
                  <w:rStyle w:val="Hyperlink"/>
                  <w:rFonts w:ascii="Palatino Linotype" w:hAnsi="Palatino Linotype" w:cs="Tahoma"/>
                  <w:sz w:val="18"/>
                  <w:szCs w:val="18"/>
                </w:rPr>
                <w:t>(to him)</w:t>
              </w:r>
            </w:hyperlink>
            <w:r w:rsidRPr="00B06055">
              <w:rPr>
                <w:rFonts w:ascii="Palatino Linotype" w:hAnsi="Palatino Linotype" w:cs="Tahoma"/>
                <w:sz w:val="18"/>
                <w:szCs w:val="18"/>
              </w:rPr>
              <w:t>, ‘Πονηρὲ </w:t>
            </w:r>
            <w:hyperlink r:id="rId15447" w:tooltip="Adj-VMS 4190: Ponēre -- Evil, bad, wicked, malicious, slothful." w:history="1">
              <w:r w:rsidRPr="00B06055">
                <w:rPr>
                  <w:rStyle w:val="Hyperlink"/>
                  <w:rFonts w:ascii="Palatino Linotype" w:hAnsi="Palatino Linotype" w:cs="Tahoma"/>
                  <w:sz w:val="18"/>
                  <w:szCs w:val="18"/>
                </w:rPr>
                <w:t>(Wicked)</w:t>
              </w:r>
            </w:hyperlink>
            <w:r w:rsidRPr="00B06055">
              <w:rPr>
                <w:rFonts w:ascii="Palatino Linotype" w:hAnsi="Palatino Linotype" w:cs="Tahoma"/>
                <w:sz w:val="18"/>
                <w:szCs w:val="18"/>
              </w:rPr>
              <w:t xml:space="preserve"> δοῦλε </w:t>
            </w:r>
            <w:hyperlink r:id="rId15448" w:tooltip="N-VMS 1401: doule -- (a) (as adj.) enslaved, (b) (as noun) a (male) slave." w:history="1">
              <w:r w:rsidRPr="00B06055">
                <w:rPr>
                  <w:rStyle w:val="Hyperlink"/>
                  <w:rFonts w:ascii="Palatino Linotype" w:hAnsi="Palatino Linotype" w:cs="Tahoma"/>
                  <w:sz w:val="18"/>
                  <w:szCs w:val="18"/>
                </w:rPr>
                <w:t>(servant)</w:t>
              </w:r>
            </w:hyperlink>
            <w:r w:rsidRPr="00B06055">
              <w:rPr>
                <w:rFonts w:ascii="Palatino Linotype" w:hAnsi="Palatino Linotype" w:cs="Tahoma"/>
                <w:sz w:val="18"/>
                <w:szCs w:val="18"/>
              </w:rPr>
              <w:t xml:space="preserve"> καὶ </w:t>
            </w:r>
            <w:hyperlink r:id="rId1544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ὀκνηρέ </w:t>
            </w:r>
            <w:hyperlink r:id="rId15450" w:tooltip="Adj-VMS 3636: oknēre -- Slothful, backward, hesitating; of things: irksome." w:history="1">
              <w:r w:rsidRPr="00B06055">
                <w:rPr>
                  <w:rStyle w:val="Hyperlink"/>
                  <w:rFonts w:ascii="Palatino Linotype" w:hAnsi="Palatino Linotype" w:cs="Tahoma"/>
                  <w:sz w:val="18"/>
                  <w:szCs w:val="18"/>
                </w:rPr>
                <w:t>(lazy)</w:t>
              </w:r>
            </w:hyperlink>
            <w:r w:rsidRPr="00B06055">
              <w:rPr>
                <w:rFonts w:ascii="Palatino Linotype" w:hAnsi="Palatino Linotype" w:cs="Tahoma"/>
                <w:sz w:val="18"/>
                <w:szCs w:val="18"/>
              </w:rPr>
              <w:t>! ᾔδεις </w:t>
            </w:r>
            <w:hyperlink r:id="rId15451" w:tooltip="V-LIA-2S 1492: ēdeis -- To know, remember, appreciate." w:history="1">
              <w:r w:rsidRPr="00B06055">
                <w:rPr>
                  <w:rStyle w:val="Hyperlink"/>
                  <w:rFonts w:ascii="Palatino Linotype" w:hAnsi="Palatino Linotype" w:cs="Tahoma"/>
                  <w:sz w:val="18"/>
                  <w:szCs w:val="18"/>
                </w:rPr>
                <w:t>(You knew)</w:t>
              </w:r>
            </w:hyperlink>
            <w:r w:rsidRPr="00B06055">
              <w:rPr>
                <w:rFonts w:ascii="Palatino Linotype" w:hAnsi="Palatino Linotype" w:cs="Tahoma"/>
                <w:sz w:val="18"/>
                <w:szCs w:val="18"/>
              </w:rPr>
              <w:t xml:space="preserve"> ὅτι </w:t>
            </w:r>
            <w:hyperlink r:id="rId15452" w:tooltip="Conj 3754: hoti -- That, since, because; may introduce direct discourse."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θερίζω </w:t>
            </w:r>
            <w:hyperlink r:id="rId15453" w:tooltip="V-PIA-1S 2325: therizō -- To reap, gather, harvest." w:history="1">
              <w:r w:rsidRPr="00B06055">
                <w:rPr>
                  <w:rStyle w:val="Hyperlink"/>
                  <w:rFonts w:ascii="Palatino Linotype" w:hAnsi="Palatino Linotype" w:cs="Tahoma"/>
                  <w:sz w:val="18"/>
                  <w:szCs w:val="18"/>
                </w:rPr>
                <w:t>(I reap)</w:t>
              </w:r>
            </w:hyperlink>
            <w:r w:rsidRPr="00B06055">
              <w:rPr>
                <w:rFonts w:ascii="Palatino Linotype" w:hAnsi="Palatino Linotype" w:cs="Tahoma"/>
                <w:sz w:val="18"/>
                <w:szCs w:val="18"/>
              </w:rPr>
              <w:t xml:space="preserve"> ὅπου </w:t>
            </w:r>
            <w:hyperlink r:id="rId15454" w:tooltip="Adv 3699: hopou -- Where, whither, in what place." w:history="1">
              <w:r w:rsidRPr="00B06055">
                <w:rPr>
                  <w:rStyle w:val="Hyperlink"/>
                  <w:rFonts w:ascii="Palatino Linotype" w:hAnsi="Palatino Linotype" w:cs="Tahoma"/>
                  <w:sz w:val="18"/>
                  <w:szCs w:val="18"/>
                </w:rPr>
                <w:t>(where)</w:t>
              </w:r>
            </w:hyperlink>
            <w:r w:rsidRPr="00B06055">
              <w:rPr>
                <w:rFonts w:ascii="Palatino Linotype" w:hAnsi="Palatino Linotype" w:cs="Tahoma"/>
                <w:sz w:val="18"/>
                <w:szCs w:val="18"/>
              </w:rPr>
              <w:t xml:space="preserve"> οὐκ </w:t>
            </w:r>
            <w:hyperlink r:id="rId15455"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ἔσπειρα </w:t>
            </w:r>
            <w:hyperlink r:id="rId15456" w:tooltip="V-AIA-1S 4687: espeira -- To sow, spread, scatter." w:history="1">
              <w:r w:rsidRPr="00B06055">
                <w:rPr>
                  <w:rStyle w:val="Hyperlink"/>
                  <w:rFonts w:ascii="Palatino Linotype" w:hAnsi="Palatino Linotype" w:cs="Tahoma"/>
                  <w:sz w:val="18"/>
                  <w:szCs w:val="18"/>
                </w:rPr>
                <w:t>(I sowed)</w:t>
              </w:r>
            </w:hyperlink>
            <w:r w:rsidRPr="00B06055">
              <w:rPr>
                <w:rFonts w:ascii="Palatino Linotype" w:hAnsi="Palatino Linotype" w:cs="Tahoma"/>
                <w:sz w:val="18"/>
                <w:szCs w:val="18"/>
              </w:rPr>
              <w:t>, καὶ </w:t>
            </w:r>
            <w:hyperlink r:id="rId15457"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συνάγω </w:t>
            </w:r>
            <w:hyperlink r:id="rId15458" w:tooltip="V-PIA-1S 4863: synagō -- To gather together, collect, assemble, receive with hospitality, entertain." w:history="1">
              <w:r w:rsidRPr="00B06055">
                <w:rPr>
                  <w:rStyle w:val="Hyperlink"/>
                  <w:rFonts w:ascii="Palatino Linotype" w:hAnsi="Palatino Linotype" w:cs="Tahoma"/>
                  <w:sz w:val="18"/>
                  <w:szCs w:val="18"/>
                </w:rPr>
                <w:t>(gather)</w:t>
              </w:r>
            </w:hyperlink>
            <w:r w:rsidRPr="00B06055">
              <w:rPr>
                <w:rFonts w:ascii="Palatino Linotype" w:hAnsi="Palatino Linotype" w:cs="Tahoma"/>
                <w:sz w:val="18"/>
                <w:szCs w:val="18"/>
              </w:rPr>
              <w:t xml:space="preserve"> ὅθεν </w:t>
            </w:r>
            <w:hyperlink r:id="rId15459" w:tooltip="Conj 3606: hothen -- (a) whence, from which place, (b) wherefore." w:history="1">
              <w:r w:rsidRPr="00B06055">
                <w:rPr>
                  <w:rStyle w:val="Hyperlink"/>
                  <w:rFonts w:ascii="Palatino Linotype" w:hAnsi="Palatino Linotype" w:cs="Tahoma"/>
                  <w:sz w:val="18"/>
                  <w:szCs w:val="18"/>
                </w:rPr>
                <w:t>(from where)</w:t>
              </w:r>
            </w:hyperlink>
            <w:r w:rsidRPr="00B06055">
              <w:rPr>
                <w:rFonts w:ascii="Palatino Linotype" w:hAnsi="Palatino Linotype" w:cs="Tahoma"/>
                <w:sz w:val="18"/>
                <w:szCs w:val="18"/>
              </w:rPr>
              <w:t xml:space="preserve"> οὐ </w:t>
            </w:r>
            <w:hyperlink r:id="rId15460" w:tooltip="Adv 3756: ou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διεσκόρπισα </w:t>
            </w:r>
            <w:hyperlink r:id="rId15461" w:tooltip="V-AIA-1S 1287: dieskorpisa -- To scatter, winnow, disperse, waste." w:history="1">
              <w:r w:rsidRPr="00B06055">
                <w:rPr>
                  <w:rStyle w:val="Hyperlink"/>
                  <w:rFonts w:ascii="Palatino Linotype" w:hAnsi="Palatino Linotype" w:cs="Tahoma"/>
                  <w:sz w:val="18"/>
                  <w:szCs w:val="18"/>
                </w:rPr>
                <w:t>(I scattered)</w:t>
              </w:r>
            </w:hyperlink>
            <w:r w:rsidRPr="00B06055">
              <w:rPr>
                <w:rFonts w:ascii="Palatino Linotype" w:hAnsi="Palatino Linotype" w:cs="Tahoma"/>
                <w:sz w:val="18"/>
                <w:szCs w:val="18"/>
              </w:rPr>
              <w:t>.</w:t>
            </w:r>
            <w:r w:rsidRPr="00B06055">
              <w:rPr>
                <w:rFonts w:ascii="Times New Roman" w:eastAsia="Times New Roman" w:hAnsi="Times New Roman" w:cs="Times New Roman"/>
                <w:sz w:val="18"/>
                <w:szCs w:val="18"/>
              </w:rPr>
              <w:tab/>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26 His lord answered and said unto him, </w:t>
            </w:r>
            <w:r w:rsidRPr="00B06055">
              <w:rPr>
                <w:rFonts w:ascii="Arial" w:eastAsia="Times New Roman" w:hAnsi="Arial" w:cs="Arial"/>
                <w:b/>
                <w:sz w:val="18"/>
                <w:szCs w:val="18"/>
                <w:u w:val="single"/>
              </w:rPr>
              <w:t>Thou</w:t>
            </w:r>
            <w:r w:rsidRPr="00B06055">
              <w:rPr>
                <w:rFonts w:ascii="Arial" w:eastAsia="Times New Roman" w:hAnsi="Arial" w:cs="Arial"/>
                <w:sz w:val="18"/>
                <w:szCs w:val="18"/>
              </w:rPr>
              <w:t xml:space="preserve"> wicked and slothful servant, thou knewest that I reap where I sowed not, and gather where I have not </w:t>
            </w:r>
            <w:r w:rsidRPr="00B06055">
              <w:rPr>
                <w:rFonts w:ascii="Arial" w:eastAsia="Times New Roman" w:hAnsi="Arial" w:cs="Arial"/>
                <w:b/>
                <w:sz w:val="18"/>
                <w:szCs w:val="18"/>
                <w:u w:val="single"/>
              </w:rPr>
              <w:t>strewed</w:t>
            </w:r>
            <w:r w:rsidRPr="00B06055">
              <w:rPr>
                <w:rFonts w:ascii="Arial" w:eastAsia="Times New Roman" w:hAnsi="Arial" w:cs="Arial"/>
                <w:sz w:val="18"/>
                <w:szCs w:val="18"/>
              </w:rPr>
              <w:t xml:space="preserv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27 </w:t>
            </w:r>
            <w:r w:rsidRPr="00B06055">
              <w:rPr>
                <w:rFonts w:ascii="Arial" w:eastAsia="Times New Roman" w:hAnsi="Arial" w:cs="Arial"/>
                <w:b/>
                <w:sz w:val="18"/>
                <w:szCs w:val="18"/>
                <w:u w:val="single"/>
              </w:rPr>
              <w:t>Having known this,</w:t>
            </w:r>
            <w:r w:rsidRPr="00B06055">
              <w:rPr>
                <w:rFonts w:ascii="Arial" w:eastAsia="Times New Roman" w:hAnsi="Arial" w:cs="Arial"/>
                <w:sz w:val="18"/>
                <w:szCs w:val="18"/>
              </w:rPr>
              <w:t xml:space="preserve"> therefore, thou oughtest to have put my money to the exchangers, and at my coming I should have received mine own with usury.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27</w:t>
            </w:r>
            <w:r w:rsidRPr="00B06055">
              <w:rPr>
                <w:rStyle w:val="reftext1"/>
                <w:sz w:val="18"/>
                <w:szCs w:val="18"/>
              </w:rPr>
              <w:t> </w:t>
            </w:r>
            <w:r w:rsidRPr="00B06055">
              <w:rPr>
                <w:rFonts w:ascii="Palatino Linotype" w:hAnsi="Palatino Linotype" w:cs="Tahoma"/>
                <w:sz w:val="18"/>
                <w:szCs w:val="18"/>
              </w:rPr>
              <w:t>ἔδει </w:t>
            </w:r>
            <w:hyperlink r:id="rId15462" w:tooltip="V-IIA-3S 1163: edei -- It is necessary, inevitable; less frequently: it is a duty, what is proper." w:history="1">
              <w:r w:rsidRPr="00B06055">
                <w:rPr>
                  <w:rStyle w:val="Hyperlink"/>
                  <w:rFonts w:ascii="Palatino Linotype" w:hAnsi="Palatino Linotype" w:cs="Tahoma"/>
                  <w:sz w:val="18"/>
                  <w:szCs w:val="18"/>
                </w:rPr>
                <w:t>(It behooved)</w:t>
              </w:r>
            </w:hyperlink>
            <w:r w:rsidRPr="00B06055">
              <w:rPr>
                <w:rFonts w:ascii="Palatino Linotype" w:hAnsi="Palatino Linotype" w:cs="Tahoma"/>
                <w:sz w:val="18"/>
                <w:szCs w:val="18"/>
              </w:rPr>
              <w:t xml:space="preserve"> σε </w:t>
            </w:r>
            <w:hyperlink r:id="rId15463" w:tooltip="PPro-A2S 4771: se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οὖν </w:t>
            </w:r>
            <w:hyperlink r:id="rId15464" w:tooltip="Conj 3767: oun -- Therefore, then." w:history="1">
              <w:r w:rsidRPr="00B06055">
                <w:rPr>
                  <w:rStyle w:val="Hyperlink"/>
                  <w:rFonts w:ascii="Palatino Linotype" w:hAnsi="Palatino Linotype" w:cs="Tahoma"/>
                  <w:sz w:val="18"/>
                  <w:szCs w:val="18"/>
                </w:rPr>
                <w:t>(therefore)</w:t>
              </w:r>
            </w:hyperlink>
            <w:r w:rsidRPr="00B06055">
              <w:rPr>
                <w:rFonts w:ascii="Palatino Linotype" w:hAnsi="Palatino Linotype" w:cs="Tahoma"/>
                <w:sz w:val="18"/>
                <w:szCs w:val="18"/>
              </w:rPr>
              <w:t xml:space="preserve"> βαλεῖν </w:t>
            </w:r>
            <w:hyperlink r:id="rId15465" w:tooltip="V-ANA 906: balein -- (a) to cast, throw, rush, (b) often, in the weaker sense: to place, put, drop." w:history="1">
              <w:r w:rsidRPr="00B06055">
                <w:rPr>
                  <w:rStyle w:val="Hyperlink"/>
                  <w:rFonts w:ascii="Palatino Linotype" w:hAnsi="Palatino Linotype" w:cs="Tahoma"/>
                  <w:sz w:val="18"/>
                  <w:szCs w:val="18"/>
                </w:rPr>
                <w:t>(to put)</w:t>
              </w:r>
            </w:hyperlink>
            <w:r w:rsidRPr="00B06055">
              <w:rPr>
                <w:rFonts w:ascii="Palatino Linotype" w:hAnsi="Palatino Linotype" w:cs="Tahoma"/>
                <w:sz w:val="18"/>
                <w:szCs w:val="18"/>
              </w:rPr>
              <w:t xml:space="preserve"> τὰ </w:t>
            </w:r>
            <w:hyperlink r:id="rId15466"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ἀργύριά </w:t>
            </w:r>
            <w:hyperlink r:id="rId15467" w:tooltip="N-ANP 694: argyria -- Silver, a piece of silver, a shekel, money in general." w:history="1">
              <w:r w:rsidRPr="00B06055">
                <w:rPr>
                  <w:rStyle w:val="Hyperlink"/>
                  <w:rFonts w:ascii="Palatino Linotype" w:hAnsi="Palatino Linotype" w:cs="Tahoma"/>
                  <w:sz w:val="18"/>
                  <w:szCs w:val="18"/>
                </w:rPr>
                <w:t>(money)</w:t>
              </w:r>
            </w:hyperlink>
            <w:r w:rsidRPr="00B06055">
              <w:rPr>
                <w:rFonts w:ascii="Palatino Linotype" w:hAnsi="Palatino Linotype" w:cs="Tahoma"/>
                <w:sz w:val="18"/>
                <w:szCs w:val="18"/>
              </w:rPr>
              <w:t xml:space="preserve"> μου </w:t>
            </w:r>
            <w:hyperlink r:id="rId15468" w:tooltip="PPro-G1S 1473: mou -- I, the first-person pronoun." w:history="1">
              <w:r w:rsidRPr="00B06055">
                <w:rPr>
                  <w:rStyle w:val="Hyperlink"/>
                  <w:rFonts w:ascii="Palatino Linotype" w:hAnsi="Palatino Linotype" w:cs="Tahoma"/>
                  <w:sz w:val="18"/>
                  <w:szCs w:val="18"/>
                </w:rPr>
                <w:t>(of me)</w:t>
              </w:r>
            </w:hyperlink>
            <w:r w:rsidRPr="00B06055">
              <w:rPr>
                <w:rFonts w:ascii="Palatino Linotype" w:hAnsi="Palatino Linotype" w:cs="Tahoma"/>
                <w:sz w:val="18"/>
                <w:szCs w:val="18"/>
              </w:rPr>
              <w:t xml:space="preserve"> τοῖς </w:t>
            </w:r>
            <w:hyperlink r:id="rId15469" w:tooltip="Art-DMP 3588: tois -- The, the definite article." w:history="1">
              <w:r w:rsidRPr="00B06055">
                <w:rPr>
                  <w:rStyle w:val="Hyperlink"/>
                  <w:rFonts w:ascii="Palatino Linotype" w:hAnsi="Palatino Linotype" w:cs="Tahoma"/>
                  <w:sz w:val="18"/>
                  <w:szCs w:val="18"/>
                </w:rPr>
                <w:t>(to the)</w:t>
              </w:r>
            </w:hyperlink>
            <w:r w:rsidRPr="00B06055">
              <w:rPr>
                <w:rFonts w:ascii="Palatino Linotype" w:hAnsi="Palatino Linotype" w:cs="Tahoma"/>
                <w:sz w:val="18"/>
                <w:szCs w:val="18"/>
              </w:rPr>
              <w:t xml:space="preserve"> τραπεζίταις </w:t>
            </w:r>
            <w:hyperlink r:id="rId15470" w:tooltip="N-DMP 5133: trapezitais -- A money-changer, banker." w:history="1">
              <w:r w:rsidRPr="00B06055">
                <w:rPr>
                  <w:rStyle w:val="Hyperlink"/>
                  <w:rFonts w:ascii="Palatino Linotype" w:hAnsi="Palatino Linotype" w:cs="Tahoma"/>
                  <w:sz w:val="18"/>
                  <w:szCs w:val="18"/>
                </w:rPr>
                <w:t>(bankers)</w:t>
              </w:r>
            </w:hyperlink>
            <w:r w:rsidRPr="00B06055">
              <w:rPr>
                <w:rFonts w:ascii="Palatino Linotype" w:hAnsi="Palatino Linotype" w:cs="Tahoma"/>
                <w:sz w:val="18"/>
                <w:szCs w:val="18"/>
              </w:rPr>
              <w:t>, καὶ </w:t>
            </w:r>
            <w:hyperlink r:id="rId1547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ἐλθὼν </w:t>
            </w:r>
            <w:hyperlink r:id="rId15472" w:tooltip="V-APA-NMS 2064: elthōn -- To come, go." w:history="1">
              <w:r w:rsidRPr="00B06055">
                <w:rPr>
                  <w:rStyle w:val="Hyperlink"/>
                  <w:rFonts w:ascii="Palatino Linotype" w:hAnsi="Palatino Linotype" w:cs="Tahoma"/>
                  <w:sz w:val="18"/>
                  <w:szCs w:val="18"/>
                </w:rPr>
                <w:t>(having come)</w:t>
              </w:r>
            </w:hyperlink>
            <w:r w:rsidRPr="00B06055">
              <w:rPr>
                <w:rFonts w:ascii="Palatino Linotype" w:hAnsi="Palatino Linotype" w:cs="Tahoma"/>
                <w:sz w:val="18"/>
                <w:szCs w:val="18"/>
              </w:rPr>
              <w:t>, ἐγὼ </w:t>
            </w:r>
            <w:hyperlink r:id="rId15473" w:tooltip="PPro-N1S 1473: egō -- I, the first-person pronoun." w:history="1">
              <w:r w:rsidRPr="00B06055">
                <w:rPr>
                  <w:rStyle w:val="Hyperlink"/>
                  <w:rFonts w:ascii="Palatino Linotype" w:hAnsi="Palatino Linotype" w:cs="Tahoma"/>
                  <w:sz w:val="18"/>
                  <w:szCs w:val="18"/>
                </w:rPr>
                <w:t>(I)</w:t>
              </w:r>
            </w:hyperlink>
            <w:r w:rsidRPr="00B06055">
              <w:rPr>
                <w:rFonts w:ascii="Palatino Linotype" w:hAnsi="Palatino Linotype" w:cs="Tahoma"/>
                <w:sz w:val="18"/>
                <w:szCs w:val="18"/>
              </w:rPr>
              <w:t xml:space="preserve"> ἐκομισάμην </w:t>
            </w:r>
            <w:hyperlink r:id="rId15474" w:tooltip="V-AIM-1S 2865: ekomisamēn -- (a) act: to convey, bring, carry, (b) to receive back, receive what has belonged to oneself but has been lost, or else promised but kept back, or: to get what has come to be my own by earning, recover." w:history="1">
              <w:r w:rsidRPr="00B06055">
                <w:rPr>
                  <w:rStyle w:val="Hyperlink"/>
                  <w:rFonts w:ascii="Palatino Linotype" w:hAnsi="Palatino Linotype" w:cs="Tahoma"/>
                  <w:sz w:val="18"/>
                  <w:szCs w:val="18"/>
                </w:rPr>
                <w:t>(would have received)</w:t>
              </w:r>
            </w:hyperlink>
            <w:r w:rsidRPr="00B06055">
              <w:rPr>
                <w:rFonts w:ascii="Palatino Linotype" w:hAnsi="Palatino Linotype" w:cs="Tahoma"/>
                <w:sz w:val="18"/>
                <w:szCs w:val="18"/>
              </w:rPr>
              <w:t xml:space="preserve"> ἂν </w:t>
            </w:r>
            <w:hyperlink r:id="rId15475"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τὸ </w:t>
            </w:r>
            <w:hyperlink r:id="rId15476" w:tooltip="Art-ANS 3588: t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ἐμὸν </w:t>
            </w:r>
            <w:hyperlink r:id="rId15477" w:tooltip="PPro-AN1S 1699: emon -- My, mine." w:history="1">
              <w:r w:rsidRPr="00B06055">
                <w:rPr>
                  <w:rStyle w:val="Hyperlink"/>
                  <w:rFonts w:ascii="Palatino Linotype" w:hAnsi="Palatino Linotype" w:cs="Tahoma"/>
                  <w:sz w:val="18"/>
                  <w:szCs w:val="18"/>
                </w:rPr>
                <w:t>(my own)</w:t>
              </w:r>
            </w:hyperlink>
            <w:r w:rsidRPr="00B06055">
              <w:rPr>
                <w:rFonts w:ascii="Palatino Linotype" w:hAnsi="Palatino Linotype" w:cs="Tahoma"/>
                <w:sz w:val="18"/>
                <w:szCs w:val="18"/>
              </w:rPr>
              <w:t xml:space="preserve"> σὺν </w:t>
            </w:r>
            <w:hyperlink r:id="rId15478" w:tooltip="Prep 4862: syn -- With." w:history="1">
              <w:r w:rsidRPr="00B06055">
                <w:rPr>
                  <w:rStyle w:val="Hyperlink"/>
                  <w:rFonts w:ascii="Palatino Linotype" w:hAnsi="Palatino Linotype" w:cs="Tahoma"/>
                  <w:sz w:val="18"/>
                  <w:szCs w:val="18"/>
                </w:rPr>
                <w:t>(with)</w:t>
              </w:r>
            </w:hyperlink>
            <w:r w:rsidRPr="00B06055">
              <w:rPr>
                <w:rFonts w:ascii="Palatino Linotype" w:hAnsi="Palatino Linotype" w:cs="Tahoma"/>
                <w:sz w:val="18"/>
                <w:szCs w:val="18"/>
              </w:rPr>
              <w:t xml:space="preserve"> τόκῳ </w:t>
            </w:r>
            <w:hyperlink r:id="rId15479" w:tooltip="N-DMS 5110: tokō -- Interest, usury." w:history="1">
              <w:r w:rsidRPr="00B06055">
                <w:rPr>
                  <w:rStyle w:val="Hyperlink"/>
                  <w:rFonts w:ascii="Palatino Linotype" w:hAnsi="Palatino Linotype" w:cs="Tahoma"/>
                  <w:sz w:val="18"/>
                  <w:szCs w:val="18"/>
                </w:rPr>
                <w:t>(interest)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27 Thou oughtest therefore to have put my money to the exchangers, and </w:t>
            </w:r>
            <w:r w:rsidRPr="00B06055">
              <w:rPr>
                <w:rFonts w:ascii="Arial" w:eastAsia="Times New Roman" w:hAnsi="Arial" w:cs="Arial"/>
                <w:b/>
                <w:sz w:val="18"/>
                <w:szCs w:val="18"/>
                <w:u w:val="single"/>
              </w:rPr>
              <w:t>then</w:t>
            </w:r>
            <w:r w:rsidRPr="00B06055">
              <w:rPr>
                <w:rFonts w:ascii="Arial" w:eastAsia="Times New Roman" w:hAnsi="Arial" w:cs="Arial"/>
                <w:sz w:val="18"/>
                <w:szCs w:val="18"/>
              </w:rPr>
              <w:t xml:space="preserve"> at my coming I should have received mine own with usury.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28 </w:t>
            </w:r>
            <w:r w:rsidRPr="00B06055">
              <w:rPr>
                <w:rFonts w:ascii="Arial" w:eastAsia="Times New Roman" w:hAnsi="Arial" w:cs="Arial"/>
                <w:b/>
                <w:sz w:val="18"/>
                <w:szCs w:val="18"/>
                <w:u w:val="single"/>
              </w:rPr>
              <w:t>I will</w:t>
            </w:r>
            <w:r w:rsidRPr="00B06055">
              <w:rPr>
                <w:rFonts w:ascii="Arial" w:eastAsia="Times New Roman" w:hAnsi="Arial" w:cs="Arial"/>
                <w:sz w:val="18"/>
                <w:szCs w:val="18"/>
              </w:rPr>
              <w:t xml:space="preserve"> take, therefore, the talent from </w:t>
            </w:r>
            <w:r w:rsidRPr="00B06055">
              <w:rPr>
                <w:rFonts w:ascii="Arial" w:eastAsia="Times New Roman" w:hAnsi="Arial" w:cs="Arial"/>
                <w:b/>
                <w:sz w:val="18"/>
                <w:szCs w:val="18"/>
                <w:u w:val="single"/>
              </w:rPr>
              <w:t>you</w:t>
            </w:r>
            <w:r w:rsidRPr="00B06055">
              <w:rPr>
                <w:rFonts w:ascii="Arial" w:eastAsia="Times New Roman" w:hAnsi="Arial" w:cs="Arial"/>
                <w:sz w:val="18"/>
                <w:szCs w:val="18"/>
              </w:rPr>
              <w:t xml:space="preserve">, and give it unto him </w:t>
            </w:r>
            <w:r w:rsidRPr="00B06055">
              <w:rPr>
                <w:rFonts w:ascii="Arial" w:eastAsia="Times New Roman" w:hAnsi="Arial" w:cs="Arial"/>
                <w:b/>
                <w:sz w:val="18"/>
                <w:szCs w:val="18"/>
                <w:u w:val="single"/>
              </w:rPr>
              <w:t>who</w:t>
            </w:r>
            <w:r w:rsidRPr="00B06055">
              <w:rPr>
                <w:rFonts w:ascii="Arial" w:eastAsia="Times New Roman" w:hAnsi="Arial" w:cs="Arial"/>
                <w:sz w:val="18"/>
                <w:szCs w:val="18"/>
              </w:rPr>
              <w:t xml:space="preserve"> hath ten talents.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28</w:t>
            </w:r>
            <w:r w:rsidRPr="00B06055">
              <w:rPr>
                <w:rStyle w:val="reftext1"/>
                <w:sz w:val="18"/>
                <w:szCs w:val="18"/>
              </w:rPr>
              <w:t> </w:t>
            </w:r>
            <w:r w:rsidRPr="00B06055">
              <w:rPr>
                <w:rFonts w:ascii="Palatino Linotype" w:hAnsi="Palatino Linotype" w:cs="Tahoma"/>
                <w:sz w:val="18"/>
                <w:szCs w:val="18"/>
              </w:rPr>
              <w:t>Ἄρατε </w:t>
            </w:r>
            <w:hyperlink r:id="rId15480" w:tooltip="V-AMA-2P 142: Arate -- To raise, lift up, take away, remove." w:history="1">
              <w:r w:rsidRPr="00B06055">
                <w:rPr>
                  <w:rStyle w:val="Hyperlink"/>
                  <w:rFonts w:ascii="Palatino Linotype" w:hAnsi="Palatino Linotype" w:cs="Tahoma"/>
                  <w:sz w:val="18"/>
                  <w:szCs w:val="18"/>
                </w:rPr>
                <w:t>(Take)</w:t>
              </w:r>
            </w:hyperlink>
            <w:r w:rsidRPr="00B06055">
              <w:rPr>
                <w:rFonts w:ascii="Palatino Linotype" w:hAnsi="Palatino Linotype" w:cs="Tahoma"/>
                <w:sz w:val="18"/>
                <w:szCs w:val="18"/>
              </w:rPr>
              <w:t xml:space="preserve"> οὖν </w:t>
            </w:r>
            <w:hyperlink r:id="rId15481" w:tooltip="Conj 3767: oun -- Therefore, then." w:history="1">
              <w:r w:rsidRPr="00B06055">
                <w:rPr>
                  <w:rStyle w:val="Hyperlink"/>
                  <w:rFonts w:ascii="Palatino Linotype" w:hAnsi="Palatino Linotype" w:cs="Tahoma"/>
                  <w:sz w:val="18"/>
                  <w:szCs w:val="18"/>
                </w:rPr>
                <w:t>(therefore)</w:t>
              </w:r>
            </w:hyperlink>
            <w:r w:rsidRPr="00B06055">
              <w:rPr>
                <w:rFonts w:ascii="Palatino Linotype" w:hAnsi="Palatino Linotype" w:cs="Tahoma"/>
                <w:sz w:val="18"/>
                <w:szCs w:val="18"/>
              </w:rPr>
              <w:t xml:space="preserve"> ἀπ’ </w:t>
            </w:r>
            <w:hyperlink r:id="rId15482" w:tooltip="Prep 575: ap’ -- From, away from."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αὐτοῦ </w:t>
            </w:r>
            <w:hyperlink r:id="rId15483" w:tooltip="PPro-GM3S 846: autou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 xml:space="preserve"> τὸ </w:t>
            </w:r>
            <w:hyperlink r:id="rId15484"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τάλαντον </w:t>
            </w:r>
            <w:hyperlink r:id="rId15485" w:tooltip="N-ANS 5007: talanton -- A talent of silver or gold." w:history="1">
              <w:r w:rsidRPr="00B06055">
                <w:rPr>
                  <w:rStyle w:val="Hyperlink"/>
                  <w:rFonts w:ascii="Palatino Linotype" w:hAnsi="Palatino Linotype" w:cs="Tahoma"/>
                  <w:sz w:val="18"/>
                  <w:szCs w:val="18"/>
                </w:rPr>
                <w:t>(talent)</w:t>
              </w:r>
            </w:hyperlink>
            <w:r w:rsidRPr="00B06055">
              <w:rPr>
                <w:rFonts w:ascii="Palatino Linotype" w:hAnsi="Palatino Linotype" w:cs="Tahoma"/>
                <w:sz w:val="18"/>
                <w:szCs w:val="18"/>
              </w:rPr>
              <w:t>, καὶ </w:t>
            </w:r>
            <w:hyperlink r:id="rId15486"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δότε </w:t>
            </w:r>
            <w:hyperlink r:id="rId15487" w:tooltip="V-AMA-2P 1325: dote -- To offer, give; to put, place." w:history="1">
              <w:r w:rsidRPr="00B06055">
                <w:rPr>
                  <w:rStyle w:val="Hyperlink"/>
                  <w:rFonts w:ascii="Palatino Linotype" w:hAnsi="Palatino Linotype" w:cs="Tahoma"/>
                  <w:sz w:val="18"/>
                  <w:szCs w:val="18"/>
                </w:rPr>
                <w:t>(give </w:t>
              </w:r>
              <w:r w:rsidRPr="00B06055">
                <w:rPr>
                  <w:rStyle w:val="Hyperlink"/>
                  <w:rFonts w:ascii="Palatino Linotype" w:hAnsi="Palatino Linotype" w:cs="Tahoma"/>
                  <w:i/>
                  <w:iCs/>
                  <w:sz w:val="18"/>
                  <w:szCs w:val="18"/>
                </w:rPr>
                <w:t>it</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τῷ </w:t>
            </w:r>
            <w:hyperlink r:id="rId15488" w:tooltip="Art-DMS 3588: tō -- The, the definite article." w:history="1">
              <w:r w:rsidRPr="00B06055">
                <w:rPr>
                  <w:rStyle w:val="Hyperlink"/>
                  <w:rFonts w:ascii="Palatino Linotype" w:hAnsi="Palatino Linotype" w:cs="Tahoma"/>
                  <w:sz w:val="18"/>
                  <w:szCs w:val="18"/>
                </w:rPr>
                <w:t>(to 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ἔχοντι </w:t>
            </w:r>
            <w:hyperlink r:id="rId15489" w:tooltip="V-PPA-DMS 2192: echonti -- To have, hold, possess." w:history="1">
              <w:r w:rsidRPr="00B06055">
                <w:rPr>
                  <w:rStyle w:val="Hyperlink"/>
                  <w:rFonts w:ascii="Palatino Linotype" w:hAnsi="Palatino Linotype" w:cs="Tahoma"/>
                  <w:sz w:val="18"/>
                  <w:szCs w:val="18"/>
                </w:rPr>
                <w:t>(having)</w:t>
              </w:r>
            </w:hyperlink>
            <w:r w:rsidRPr="00B06055">
              <w:rPr>
                <w:rFonts w:ascii="Palatino Linotype" w:hAnsi="Palatino Linotype" w:cs="Tahoma"/>
                <w:sz w:val="18"/>
                <w:szCs w:val="18"/>
              </w:rPr>
              <w:t xml:space="preserve"> τὰ </w:t>
            </w:r>
            <w:hyperlink r:id="rId15490"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δέκα </w:t>
            </w:r>
            <w:hyperlink r:id="rId15491" w:tooltip="Adj-ANP 1176: deka -- Ten." w:history="1">
              <w:r w:rsidRPr="00B06055">
                <w:rPr>
                  <w:rStyle w:val="Hyperlink"/>
                  <w:rFonts w:ascii="Palatino Linotype" w:hAnsi="Palatino Linotype" w:cs="Tahoma"/>
                  <w:sz w:val="18"/>
                  <w:szCs w:val="18"/>
                </w:rPr>
                <w:t>(ten)</w:t>
              </w:r>
            </w:hyperlink>
            <w:r w:rsidRPr="00B06055">
              <w:rPr>
                <w:rFonts w:ascii="Palatino Linotype" w:hAnsi="Palatino Linotype" w:cs="Tahoma"/>
                <w:sz w:val="18"/>
                <w:szCs w:val="18"/>
              </w:rPr>
              <w:t xml:space="preserve"> τάλαντα </w:t>
            </w:r>
            <w:hyperlink r:id="rId15492" w:tooltip="N-ANP 5007: talanta -- A talent of silver or gold." w:history="1">
              <w:r w:rsidRPr="00B06055">
                <w:rPr>
                  <w:rStyle w:val="Hyperlink"/>
                  <w:rFonts w:ascii="Palatino Linotype" w:hAnsi="Palatino Linotype" w:cs="Tahoma"/>
                  <w:sz w:val="18"/>
                  <w:szCs w:val="18"/>
                </w:rPr>
                <w:t>(talents)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28 Take therefore the talent from </w:t>
            </w:r>
            <w:r w:rsidRPr="00B06055">
              <w:rPr>
                <w:rFonts w:ascii="Arial" w:eastAsia="Times New Roman" w:hAnsi="Arial" w:cs="Arial"/>
                <w:b/>
                <w:sz w:val="18"/>
                <w:szCs w:val="18"/>
                <w:u w:val="single"/>
              </w:rPr>
              <w:t>him</w:t>
            </w:r>
            <w:r w:rsidRPr="00B06055">
              <w:rPr>
                <w:rFonts w:ascii="Arial" w:eastAsia="Times New Roman" w:hAnsi="Arial" w:cs="Arial"/>
                <w:sz w:val="18"/>
                <w:szCs w:val="18"/>
              </w:rPr>
              <w:t xml:space="preserve">, and give it unto him </w:t>
            </w:r>
            <w:r w:rsidRPr="00B06055">
              <w:rPr>
                <w:rFonts w:ascii="Arial" w:eastAsia="Times New Roman" w:hAnsi="Arial" w:cs="Arial"/>
                <w:b/>
                <w:sz w:val="18"/>
                <w:szCs w:val="18"/>
                <w:u w:val="single"/>
              </w:rPr>
              <w:t>which</w:t>
            </w:r>
            <w:r w:rsidRPr="00B06055">
              <w:rPr>
                <w:rFonts w:ascii="Arial" w:eastAsia="Times New Roman" w:hAnsi="Arial" w:cs="Arial"/>
                <w:sz w:val="18"/>
                <w:szCs w:val="18"/>
              </w:rPr>
              <w:t xml:space="preserve"> hath ten talents. </w:t>
            </w:r>
          </w:p>
        </w:tc>
      </w:tr>
      <w:tr w:rsidR="004519DA" w:rsidRPr="000A4E93" w:rsidTr="00DF3B2A">
        <w:trPr>
          <w:tblCellSpacing w:w="75" w:type="dxa"/>
        </w:trPr>
        <w:tc>
          <w:tcPr>
            <w:tcW w:w="2004" w:type="dxa"/>
            <w:tcMar>
              <w:top w:w="0" w:type="dxa"/>
              <w:left w:w="108" w:type="dxa"/>
              <w:bottom w:w="0" w:type="dxa"/>
              <w:right w:w="108" w:type="dxa"/>
            </w:tcMar>
            <w:hideMark/>
          </w:tcPr>
          <w:p w:rsidR="004519DA"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29 For unto every one </w:t>
            </w:r>
            <w:r w:rsidRPr="00B06055">
              <w:rPr>
                <w:rFonts w:ascii="Arial" w:eastAsia="Times New Roman" w:hAnsi="Arial" w:cs="Arial"/>
                <w:b/>
                <w:sz w:val="18"/>
                <w:szCs w:val="18"/>
                <w:u w:val="single"/>
              </w:rPr>
              <w:t>who</w:t>
            </w:r>
            <w:r w:rsidRPr="00B06055">
              <w:rPr>
                <w:rFonts w:ascii="Arial" w:eastAsia="Times New Roman" w:hAnsi="Arial" w:cs="Arial"/>
                <w:sz w:val="18"/>
                <w:szCs w:val="18"/>
              </w:rPr>
              <w:t xml:space="preserve"> hath </w:t>
            </w:r>
            <w:r w:rsidRPr="00B06055">
              <w:rPr>
                <w:rFonts w:ascii="Arial" w:eastAsia="Times New Roman" w:hAnsi="Arial" w:cs="Arial"/>
                <w:b/>
                <w:sz w:val="18"/>
                <w:szCs w:val="18"/>
                <w:u w:val="single"/>
              </w:rPr>
              <w:t>obtained other talents,</w:t>
            </w:r>
            <w:r w:rsidRPr="00B06055">
              <w:rPr>
                <w:rFonts w:ascii="Arial" w:eastAsia="Times New Roman" w:hAnsi="Arial" w:cs="Arial"/>
                <w:sz w:val="18"/>
                <w:szCs w:val="18"/>
              </w:rPr>
              <w:t xml:space="preserve"> shall be given, and he shall have </w:t>
            </w:r>
            <w:r>
              <w:rPr>
                <w:rFonts w:ascii="Arial" w:eastAsia="Times New Roman" w:hAnsi="Arial" w:cs="Arial"/>
                <w:b/>
                <w:sz w:val="18"/>
                <w:szCs w:val="18"/>
                <w:u w:val="single"/>
              </w:rPr>
              <w:t>i</w:t>
            </w:r>
            <w:r w:rsidRPr="00B06055">
              <w:rPr>
                <w:rFonts w:ascii="Arial" w:eastAsia="Times New Roman" w:hAnsi="Arial" w:cs="Arial"/>
                <w:b/>
                <w:sz w:val="18"/>
                <w:szCs w:val="18"/>
                <w:u w:val="single"/>
              </w:rPr>
              <w:t>n</w:t>
            </w:r>
            <w:r w:rsidRPr="00B06055">
              <w:rPr>
                <w:rFonts w:ascii="Arial" w:eastAsia="Times New Roman" w:hAnsi="Arial" w:cs="Arial"/>
                <w:sz w:val="18"/>
                <w:szCs w:val="18"/>
              </w:rPr>
              <w:t xml:space="preserve"> abundance.</w:t>
            </w:r>
          </w:p>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30 But from him that hath not obtained </w:t>
            </w:r>
            <w:r w:rsidRPr="00B06055">
              <w:rPr>
                <w:rFonts w:ascii="Arial" w:eastAsia="Times New Roman" w:hAnsi="Arial" w:cs="Arial"/>
                <w:sz w:val="18"/>
                <w:szCs w:val="18"/>
              </w:rPr>
              <w:lastRenderedPageBreak/>
              <w:t xml:space="preserve">other talents, shall be taken away even that which he hath </w:t>
            </w:r>
            <w:r w:rsidRPr="00B06055">
              <w:rPr>
                <w:rFonts w:ascii="Arial" w:eastAsia="Times New Roman" w:hAnsi="Arial" w:cs="Arial"/>
                <w:b/>
                <w:sz w:val="18"/>
                <w:szCs w:val="18"/>
                <w:u w:val="single"/>
              </w:rPr>
              <w:t>received</w:t>
            </w:r>
            <w:r w:rsidRPr="00B06055">
              <w:rPr>
                <w:rFonts w:ascii="Arial" w:eastAsia="Times New Roman" w:hAnsi="Arial" w:cs="Arial"/>
                <w:sz w:val="18"/>
                <w:szCs w:val="18"/>
              </w:rPr>
              <w:t xml:space="preserv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29</w:t>
            </w:r>
            <w:r w:rsidRPr="00B06055">
              <w:rPr>
                <w:rStyle w:val="reftext1"/>
                <w:sz w:val="18"/>
                <w:szCs w:val="18"/>
              </w:rPr>
              <w:t> </w:t>
            </w:r>
            <w:r w:rsidRPr="00B06055">
              <w:rPr>
                <w:rFonts w:ascii="Palatino Linotype" w:hAnsi="Palatino Linotype" w:cs="Tahoma"/>
                <w:sz w:val="18"/>
                <w:szCs w:val="18"/>
              </w:rPr>
              <w:t>τῷ </w:t>
            </w:r>
            <w:hyperlink r:id="rId15493" w:tooltip="Art-DMS 3588: tō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γὰρ </w:t>
            </w:r>
            <w:hyperlink r:id="rId15494" w:tooltip="Conj 1063: gar -- For."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ἔχοντι </w:t>
            </w:r>
            <w:hyperlink r:id="rId15495" w:tooltip="V-PPA-DMS 2192: echonti -- To have, hold, possess." w:history="1">
              <w:r w:rsidRPr="00B06055">
                <w:rPr>
                  <w:rStyle w:val="Hyperlink"/>
                  <w:rFonts w:ascii="Palatino Linotype" w:hAnsi="Palatino Linotype" w:cs="Tahoma"/>
                  <w:sz w:val="18"/>
                  <w:szCs w:val="18"/>
                </w:rPr>
                <w:t>(having)</w:t>
              </w:r>
            </w:hyperlink>
            <w:r w:rsidRPr="00B06055">
              <w:rPr>
                <w:rFonts w:ascii="Palatino Linotype" w:hAnsi="Palatino Linotype" w:cs="Tahoma"/>
                <w:sz w:val="18"/>
                <w:szCs w:val="18"/>
              </w:rPr>
              <w:t>, παντὶ </w:t>
            </w:r>
            <w:hyperlink r:id="rId15496" w:tooltip="Adj-DMS 3956: panti -- All, the whole, every kind of." w:history="1">
              <w:r w:rsidRPr="00B06055">
                <w:rPr>
                  <w:rStyle w:val="Hyperlink"/>
                  <w:rFonts w:ascii="Palatino Linotype" w:hAnsi="Palatino Linotype" w:cs="Tahoma"/>
                  <w:sz w:val="18"/>
                  <w:szCs w:val="18"/>
                </w:rPr>
                <w:t>(to everyone)</w:t>
              </w:r>
            </w:hyperlink>
            <w:r w:rsidRPr="00B06055">
              <w:rPr>
                <w:rFonts w:ascii="Palatino Linotype" w:hAnsi="Palatino Linotype" w:cs="Tahoma"/>
                <w:sz w:val="18"/>
                <w:szCs w:val="18"/>
              </w:rPr>
              <w:t xml:space="preserve"> δοθήσεται </w:t>
            </w:r>
            <w:hyperlink r:id="rId15497" w:tooltip="V-FIP-3S 1325: dothēsetai -- To offer, give; to put, place." w:history="1">
              <w:r w:rsidRPr="00B06055">
                <w:rPr>
                  <w:rStyle w:val="Hyperlink"/>
                  <w:rFonts w:ascii="Palatino Linotype" w:hAnsi="Palatino Linotype" w:cs="Tahoma"/>
                  <w:sz w:val="18"/>
                  <w:szCs w:val="18"/>
                </w:rPr>
                <w:t>(will be given)</w:t>
              </w:r>
            </w:hyperlink>
            <w:r w:rsidRPr="00B06055">
              <w:rPr>
                <w:rFonts w:ascii="Palatino Linotype" w:hAnsi="Palatino Linotype" w:cs="Tahoma"/>
                <w:sz w:val="18"/>
                <w:szCs w:val="18"/>
              </w:rPr>
              <w:t>, καὶ </w:t>
            </w:r>
            <w:hyperlink r:id="rId1549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περισσευθήσεται </w:t>
            </w:r>
            <w:hyperlink r:id="rId15499" w:tooltip="V-FIP-3S 4052: perisseuthēsetai -- (a) to exceed the ordinary (the necessary), abound, overflow; am left over, (b) to cause to abound." w:history="1">
              <w:r w:rsidRPr="00B06055">
                <w:rPr>
                  <w:rStyle w:val="Hyperlink"/>
                  <w:rFonts w:ascii="Palatino Linotype" w:hAnsi="Palatino Linotype" w:cs="Tahoma"/>
                  <w:sz w:val="18"/>
                  <w:szCs w:val="18"/>
                </w:rPr>
                <w:t>(he will have in abundance)</w:t>
              </w:r>
            </w:hyperlink>
            <w:r w:rsidRPr="00B06055">
              <w:rPr>
                <w:rFonts w:ascii="Palatino Linotype" w:hAnsi="Palatino Linotype" w:cs="Tahoma"/>
                <w:sz w:val="18"/>
                <w:szCs w:val="18"/>
              </w:rPr>
              <w:t>; τοῦ </w:t>
            </w:r>
            <w:hyperlink r:id="rId15500" w:tooltip="Art-GMS 3588: tou -- The, the definite article." w:history="1">
              <w:r w:rsidRPr="00B06055">
                <w:rPr>
                  <w:rStyle w:val="Hyperlink"/>
                  <w:rFonts w:ascii="Palatino Linotype" w:hAnsi="Palatino Linotype" w:cs="Tahoma"/>
                  <w:sz w:val="18"/>
                  <w:szCs w:val="18"/>
                </w:rPr>
                <w:t>(the </w:t>
              </w:r>
              <w:r w:rsidRPr="00B06055">
                <w:rPr>
                  <w:rStyle w:val="Hyperlink"/>
                  <w:rFonts w:ascii="Palatino Linotype" w:hAnsi="Palatino Linotype" w:cs="Tahoma"/>
                  <w:i/>
                  <w:iCs/>
                  <w:sz w:val="18"/>
                  <w:szCs w:val="18"/>
                </w:rPr>
                <w:t>one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δὲ </w:t>
            </w:r>
            <w:hyperlink r:id="rId15501"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μὴ </w:t>
            </w:r>
            <w:hyperlink r:id="rId15502" w:tooltip="Adv 3361: mē -- Not, les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ἔχοντος </w:t>
            </w:r>
            <w:hyperlink r:id="rId15503" w:tooltip="V-PPA-GMS 2192: echontos -- To have, hold, possess." w:history="1">
              <w:r w:rsidRPr="00B06055">
                <w:rPr>
                  <w:rStyle w:val="Hyperlink"/>
                  <w:rFonts w:ascii="Palatino Linotype" w:hAnsi="Palatino Linotype" w:cs="Tahoma"/>
                  <w:sz w:val="18"/>
                  <w:szCs w:val="18"/>
                </w:rPr>
                <w:t>(having)</w:t>
              </w:r>
            </w:hyperlink>
            <w:r w:rsidRPr="00B06055">
              <w:rPr>
                <w:rFonts w:ascii="Palatino Linotype" w:hAnsi="Palatino Linotype" w:cs="Tahoma"/>
                <w:sz w:val="18"/>
                <w:szCs w:val="18"/>
              </w:rPr>
              <w:t>, καὶ </w:t>
            </w:r>
            <w:hyperlink r:id="rId15504" w:tooltip="Conj 2532: kai -- And, even, also, namely." w:history="1">
              <w:r w:rsidRPr="00B06055">
                <w:rPr>
                  <w:rStyle w:val="Hyperlink"/>
                  <w:rFonts w:ascii="Palatino Linotype" w:hAnsi="Palatino Linotype" w:cs="Tahoma"/>
                  <w:sz w:val="18"/>
                  <w:szCs w:val="18"/>
                </w:rPr>
                <w:t>(even)</w:t>
              </w:r>
            </w:hyperlink>
            <w:r w:rsidRPr="00B06055">
              <w:rPr>
                <w:rFonts w:ascii="Palatino Linotype" w:hAnsi="Palatino Linotype" w:cs="Tahoma"/>
                <w:sz w:val="18"/>
                <w:szCs w:val="18"/>
              </w:rPr>
              <w:t xml:space="preserve"> ὃ </w:t>
            </w:r>
            <w:hyperlink r:id="rId15505" w:tooltip="RelPro-ANS 3739: ho -- Who, which, what, that." w:history="1">
              <w:r w:rsidRPr="00B06055">
                <w:rPr>
                  <w:rStyle w:val="Hyperlink"/>
                  <w:rFonts w:ascii="Palatino Linotype" w:hAnsi="Palatino Linotype" w:cs="Tahoma"/>
                  <w:sz w:val="18"/>
                  <w:szCs w:val="18"/>
                </w:rPr>
                <w:t>(that which)</w:t>
              </w:r>
            </w:hyperlink>
            <w:r w:rsidRPr="00B06055">
              <w:rPr>
                <w:rFonts w:ascii="Palatino Linotype" w:hAnsi="Palatino Linotype" w:cs="Tahoma"/>
                <w:sz w:val="18"/>
                <w:szCs w:val="18"/>
              </w:rPr>
              <w:t xml:space="preserve"> ἔχει </w:t>
            </w:r>
            <w:hyperlink r:id="rId15506" w:tooltip="V-PIA-3S 2192: echei -- To have, hold, possess." w:history="1">
              <w:r w:rsidRPr="00B06055">
                <w:rPr>
                  <w:rStyle w:val="Hyperlink"/>
                  <w:rFonts w:ascii="Palatino Linotype" w:hAnsi="Palatino Linotype" w:cs="Tahoma"/>
                  <w:sz w:val="18"/>
                  <w:szCs w:val="18"/>
                </w:rPr>
                <w:t>(he has)</w:t>
              </w:r>
            </w:hyperlink>
            <w:r w:rsidRPr="00B06055">
              <w:rPr>
                <w:rFonts w:ascii="Palatino Linotype" w:hAnsi="Palatino Linotype" w:cs="Tahoma"/>
                <w:sz w:val="18"/>
                <w:szCs w:val="18"/>
              </w:rPr>
              <w:t xml:space="preserve"> ἀρθήσεται </w:t>
            </w:r>
            <w:hyperlink r:id="rId15507" w:tooltip="V-FIP-3S 142: arthēsetai -- To raise, lift up, take away, remove." w:history="1">
              <w:r w:rsidRPr="00B06055">
                <w:rPr>
                  <w:rStyle w:val="Hyperlink"/>
                  <w:rFonts w:ascii="Palatino Linotype" w:hAnsi="Palatino Linotype" w:cs="Tahoma"/>
                  <w:sz w:val="18"/>
                  <w:szCs w:val="18"/>
                </w:rPr>
                <w:t>(will be taken away)</w:t>
              </w:r>
            </w:hyperlink>
            <w:r w:rsidRPr="00B06055">
              <w:rPr>
                <w:rFonts w:ascii="Palatino Linotype" w:hAnsi="Palatino Linotype" w:cs="Tahoma"/>
                <w:sz w:val="18"/>
                <w:szCs w:val="18"/>
              </w:rPr>
              <w:t xml:space="preserve"> ἀπ’ </w:t>
            </w:r>
            <w:hyperlink r:id="rId15508" w:tooltip="Prep 575: ap’ -- From, away from."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αὐτοῦ </w:t>
            </w:r>
            <w:hyperlink r:id="rId15509" w:tooltip="PPro-GM3S 846: autou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29 For unto every one </w:t>
            </w:r>
            <w:r w:rsidRPr="00B06055">
              <w:rPr>
                <w:rFonts w:ascii="Arial" w:eastAsia="Times New Roman" w:hAnsi="Arial" w:cs="Arial"/>
                <w:b/>
                <w:sz w:val="18"/>
                <w:szCs w:val="18"/>
                <w:u w:val="single"/>
              </w:rPr>
              <w:t>that</w:t>
            </w:r>
            <w:r w:rsidRPr="00B06055">
              <w:rPr>
                <w:rFonts w:ascii="Arial" w:eastAsia="Times New Roman" w:hAnsi="Arial" w:cs="Arial"/>
                <w:sz w:val="18"/>
                <w:szCs w:val="18"/>
              </w:rPr>
              <w:t xml:space="preserve"> hath shall be given, and he shall have abundance: but from him that hath not shall be taken away even that which he hath.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25:</w:t>
            </w:r>
            <w:r w:rsidRPr="00B06055">
              <w:rPr>
                <w:rFonts w:ascii="Arial" w:eastAsia="Times New Roman" w:hAnsi="Arial" w:cs="Arial"/>
                <w:sz w:val="18"/>
                <w:szCs w:val="18"/>
              </w:rPr>
              <w:t xml:space="preserve">31 And </w:t>
            </w:r>
            <w:r w:rsidRPr="00B06055">
              <w:rPr>
                <w:rFonts w:ascii="Arial" w:eastAsia="Times New Roman" w:hAnsi="Arial" w:cs="Arial"/>
                <w:b/>
                <w:sz w:val="18"/>
                <w:szCs w:val="18"/>
                <w:u w:val="single"/>
              </w:rPr>
              <w:t>his lord shall say unto his servants,</w:t>
            </w:r>
            <w:r w:rsidRPr="00B06055">
              <w:rPr>
                <w:rFonts w:ascii="Arial" w:eastAsia="Times New Roman" w:hAnsi="Arial" w:cs="Arial"/>
                <w:sz w:val="18"/>
                <w:szCs w:val="18"/>
              </w:rPr>
              <w:t xml:space="preserve"> Cast ye the unprofitable servant into outer darkness; there shall be weeping and gnashing of teeth.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30</w:t>
            </w:r>
            <w:r w:rsidRPr="00B06055">
              <w:rPr>
                <w:rStyle w:val="reftext1"/>
                <w:sz w:val="18"/>
                <w:szCs w:val="18"/>
              </w:rPr>
              <w:t> </w:t>
            </w:r>
            <w:r w:rsidRPr="00B06055">
              <w:rPr>
                <w:rFonts w:ascii="Palatino Linotype" w:hAnsi="Palatino Linotype" w:cs="Tahoma"/>
                <w:sz w:val="18"/>
                <w:szCs w:val="18"/>
              </w:rPr>
              <w:t>καὶ </w:t>
            </w:r>
            <w:hyperlink r:id="rId1551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τὸν </w:t>
            </w:r>
            <w:hyperlink r:id="rId15511"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ἀχρεῖον </w:t>
            </w:r>
            <w:hyperlink r:id="rId15512" w:tooltip="Adj-AMS 888: achreion -- Unprofitable, useless, unworthy." w:history="1">
              <w:r w:rsidRPr="00B06055">
                <w:rPr>
                  <w:rStyle w:val="Hyperlink"/>
                  <w:rFonts w:ascii="Palatino Linotype" w:hAnsi="Palatino Linotype" w:cs="Tahoma"/>
                  <w:sz w:val="18"/>
                  <w:szCs w:val="18"/>
                </w:rPr>
                <w:t>(worthless)</w:t>
              </w:r>
            </w:hyperlink>
            <w:r w:rsidRPr="00B06055">
              <w:rPr>
                <w:rFonts w:ascii="Palatino Linotype" w:hAnsi="Palatino Linotype" w:cs="Tahoma"/>
                <w:sz w:val="18"/>
                <w:szCs w:val="18"/>
              </w:rPr>
              <w:t xml:space="preserve"> δοῦλον </w:t>
            </w:r>
            <w:hyperlink r:id="rId15513" w:tooltip="N-AMS 1401: doulon -- (a) (as adj.) enslaved, (b) (as noun) a (male) slave." w:history="1">
              <w:r w:rsidRPr="00B06055">
                <w:rPr>
                  <w:rStyle w:val="Hyperlink"/>
                  <w:rFonts w:ascii="Palatino Linotype" w:hAnsi="Palatino Linotype" w:cs="Tahoma"/>
                  <w:sz w:val="18"/>
                  <w:szCs w:val="18"/>
                </w:rPr>
                <w:t>(servant)</w:t>
              </w:r>
            </w:hyperlink>
            <w:r w:rsidRPr="00B06055">
              <w:rPr>
                <w:rFonts w:ascii="Palatino Linotype" w:hAnsi="Palatino Linotype" w:cs="Tahoma"/>
                <w:sz w:val="18"/>
                <w:szCs w:val="18"/>
              </w:rPr>
              <w:t>, ἐκβάλετε </w:t>
            </w:r>
            <w:hyperlink r:id="rId15514" w:tooltip="V-AMA-2P 1544: ekbalete -- To throw (cast, put) out; to banish; to bring forth, produce." w:history="1">
              <w:r w:rsidRPr="00B06055">
                <w:rPr>
                  <w:rStyle w:val="Hyperlink"/>
                  <w:rFonts w:ascii="Palatino Linotype" w:hAnsi="Palatino Linotype" w:cs="Tahoma"/>
                  <w:sz w:val="18"/>
                  <w:szCs w:val="18"/>
                </w:rPr>
                <w:t>(cast out)</w:t>
              </w:r>
            </w:hyperlink>
            <w:r w:rsidRPr="00B06055">
              <w:rPr>
                <w:rFonts w:ascii="Palatino Linotype" w:hAnsi="Palatino Linotype" w:cs="Tahoma"/>
                <w:sz w:val="18"/>
                <w:szCs w:val="18"/>
              </w:rPr>
              <w:t xml:space="preserve"> εἰς </w:t>
            </w:r>
            <w:hyperlink r:id="rId15515"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τὸ </w:t>
            </w:r>
            <w:hyperlink r:id="rId15516"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σκότος </w:t>
            </w:r>
            <w:hyperlink r:id="rId15517" w:tooltip="N-ANS 4655: skotos -- Darkness, either physical or moral." w:history="1">
              <w:r w:rsidRPr="00B06055">
                <w:rPr>
                  <w:rStyle w:val="Hyperlink"/>
                  <w:rFonts w:ascii="Palatino Linotype" w:hAnsi="Palatino Linotype" w:cs="Tahoma"/>
                  <w:sz w:val="18"/>
                  <w:szCs w:val="18"/>
                </w:rPr>
                <w:t>(darkness)</w:t>
              </w:r>
            </w:hyperlink>
            <w:r w:rsidRPr="00B06055">
              <w:rPr>
                <w:rFonts w:ascii="Palatino Linotype" w:hAnsi="Palatino Linotype" w:cs="Tahoma"/>
                <w:sz w:val="18"/>
                <w:szCs w:val="18"/>
              </w:rPr>
              <w:t xml:space="preserve"> τὸ </w:t>
            </w:r>
            <w:hyperlink r:id="rId15518" w:tooltip="Art-ANS 3588: t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ἐξώτερον </w:t>
            </w:r>
            <w:hyperlink r:id="rId15519" w:tooltip="Adj-ANS-C 1857: exōteron -- Outmost, outer, external." w:history="1">
              <w:r w:rsidRPr="00B06055">
                <w:rPr>
                  <w:rStyle w:val="Hyperlink"/>
                  <w:rFonts w:ascii="Palatino Linotype" w:hAnsi="Palatino Linotype" w:cs="Tahoma"/>
                  <w:sz w:val="18"/>
                  <w:szCs w:val="18"/>
                </w:rPr>
                <w:t>(outer)</w:t>
              </w:r>
            </w:hyperlink>
            <w:r w:rsidRPr="00B06055">
              <w:rPr>
                <w:rFonts w:ascii="Palatino Linotype" w:hAnsi="Palatino Linotype" w:cs="Tahoma"/>
                <w:sz w:val="18"/>
                <w:szCs w:val="18"/>
              </w:rPr>
              <w:t>; ἐκεῖ </w:t>
            </w:r>
            <w:hyperlink r:id="rId15520" w:tooltip="Adv 1563: ekei -- (a) there, yonder, in that place, (b) thither, there." w:history="1">
              <w:r w:rsidRPr="00B06055">
                <w:rPr>
                  <w:rStyle w:val="Hyperlink"/>
                  <w:rFonts w:ascii="Palatino Linotype" w:hAnsi="Palatino Linotype" w:cs="Tahoma"/>
                  <w:sz w:val="18"/>
                  <w:szCs w:val="18"/>
                </w:rPr>
                <w:t>(there)</w:t>
              </w:r>
            </w:hyperlink>
            <w:r w:rsidRPr="00B06055">
              <w:rPr>
                <w:rFonts w:ascii="Palatino Linotype" w:hAnsi="Palatino Linotype" w:cs="Tahoma"/>
                <w:sz w:val="18"/>
                <w:szCs w:val="18"/>
              </w:rPr>
              <w:t xml:space="preserve"> ἔσται </w:t>
            </w:r>
            <w:hyperlink r:id="rId15521" w:tooltip="V-FIM-3S 1510: estai -- To be, exist." w:history="1">
              <w:r w:rsidRPr="00B06055">
                <w:rPr>
                  <w:rStyle w:val="Hyperlink"/>
                  <w:rFonts w:ascii="Palatino Linotype" w:hAnsi="Palatino Linotype" w:cs="Tahoma"/>
                  <w:sz w:val="18"/>
                  <w:szCs w:val="18"/>
                </w:rPr>
                <w:t>(will be)</w:t>
              </w:r>
            </w:hyperlink>
            <w:r w:rsidRPr="00B06055">
              <w:rPr>
                <w:rFonts w:ascii="Palatino Linotype" w:hAnsi="Palatino Linotype" w:cs="Tahoma"/>
                <w:sz w:val="18"/>
                <w:szCs w:val="18"/>
              </w:rPr>
              <w:t xml:space="preserve"> ὁ </w:t>
            </w:r>
            <w:hyperlink r:id="rId15522"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κλαυθμὸς </w:t>
            </w:r>
            <w:hyperlink r:id="rId15523" w:tooltip="N-NMS 2805: klauthmos -- Weeping, lamentation, crying." w:history="1">
              <w:r w:rsidRPr="00B06055">
                <w:rPr>
                  <w:rStyle w:val="Hyperlink"/>
                  <w:rFonts w:ascii="Palatino Linotype" w:hAnsi="Palatino Linotype" w:cs="Tahoma"/>
                  <w:sz w:val="18"/>
                  <w:szCs w:val="18"/>
                </w:rPr>
                <w:t>(weeping)</w:t>
              </w:r>
            </w:hyperlink>
            <w:r w:rsidRPr="00B06055">
              <w:rPr>
                <w:rFonts w:ascii="Palatino Linotype" w:hAnsi="Palatino Linotype" w:cs="Tahoma"/>
                <w:sz w:val="18"/>
                <w:szCs w:val="18"/>
              </w:rPr>
              <w:t xml:space="preserve"> καὶ </w:t>
            </w:r>
            <w:hyperlink r:id="rId1552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ὁ </w:t>
            </w:r>
            <w:hyperlink r:id="rId15525"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βρυγμὸς </w:t>
            </w:r>
            <w:hyperlink r:id="rId15526" w:tooltip="N-NMS 1030: brygmos -- A grinding or gnashing." w:history="1">
              <w:r w:rsidRPr="00B06055">
                <w:rPr>
                  <w:rStyle w:val="Hyperlink"/>
                  <w:rFonts w:ascii="Palatino Linotype" w:hAnsi="Palatino Linotype" w:cs="Tahoma"/>
                  <w:sz w:val="18"/>
                  <w:szCs w:val="18"/>
                </w:rPr>
                <w:t>(gnashing)</w:t>
              </w:r>
            </w:hyperlink>
            <w:r w:rsidRPr="00B06055">
              <w:rPr>
                <w:rFonts w:ascii="Palatino Linotype" w:hAnsi="Palatino Linotype" w:cs="Tahoma"/>
                <w:sz w:val="18"/>
                <w:szCs w:val="18"/>
              </w:rPr>
              <w:t xml:space="preserve"> τῶν </w:t>
            </w:r>
            <w:hyperlink r:id="rId15527" w:tooltip="Art-GMP 3588: tōn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ὀδόντων </w:t>
            </w:r>
            <w:hyperlink r:id="rId15528" w:tooltip="N-GMP 3599: odontōn -- A tooth." w:history="1">
              <w:r w:rsidRPr="00B06055">
                <w:rPr>
                  <w:rStyle w:val="Hyperlink"/>
                  <w:rFonts w:ascii="Palatino Linotype" w:hAnsi="Palatino Linotype" w:cs="Tahoma"/>
                  <w:sz w:val="18"/>
                  <w:szCs w:val="18"/>
                </w:rPr>
                <w:t>(teeth)</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25:3</w:t>
            </w:r>
            <w:r w:rsidRPr="00B06055">
              <w:rPr>
                <w:rFonts w:ascii="Arial" w:eastAsia="Times New Roman" w:hAnsi="Arial" w:cs="Arial"/>
                <w:sz w:val="18"/>
                <w:szCs w:val="18"/>
              </w:rPr>
              <w:t xml:space="preserve">0 And cast ye the unprofitable servant into outer darkness: there shall be weeping and gnashing of teeth.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32 When the Son of Man shall come in his glory, and all the holy angels with him, then he shall sit upon the throne of his glory;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31</w:t>
            </w:r>
            <w:r w:rsidRPr="00B06055">
              <w:rPr>
                <w:rStyle w:val="reftext1"/>
                <w:sz w:val="18"/>
                <w:szCs w:val="18"/>
              </w:rPr>
              <w:t> </w:t>
            </w:r>
            <w:r w:rsidRPr="00B06055">
              <w:rPr>
                <w:rFonts w:ascii="Palatino Linotype" w:hAnsi="Palatino Linotype" w:cs="Tahoma"/>
                <w:sz w:val="18"/>
                <w:szCs w:val="18"/>
              </w:rPr>
              <w:t>Ὅταν </w:t>
            </w:r>
            <w:hyperlink r:id="rId15529" w:tooltip="Conj 3752: Hotan -- When, whenever." w:history="1">
              <w:r w:rsidRPr="00B06055">
                <w:rPr>
                  <w:rStyle w:val="Hyperlink"/>
                  <w:rFonts w:ascii="Palatino Linotype" w:hAnsi="Palatino Linotype" w:cs="Tahoma"/>
                  <w:sz w:val="18"/>
                  <w:szCs w:val="18"/>
                </w:rPr>
                <w:t>(When)</w:t>
              </w:r>
            </w:hyperlink>
            <w:r w:rsidRPr="00B06055">
              <w:rPr>
                <w:rFonts w:ascii="Palatino Linotype" w:hAnsi="Palatino Linotype" w:cs="Tahoma"/>
                <w:sz w:val="18"/>
                <w:szCs w:val="18"/>
              </w:rPr>
              <w:t xml:space="preserve"> δὲ </w:t>
            </w:r>
            <w:hyperlink r:id="rId15530" w:tooltip="Conj 1161: de -- A weak adversative particle, generally placed second in its clause; but, on the other hand, and."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ἔλθῃ </w:t>
            </w:r>
            <w:hyperlink r:id="rId15531" w:tooltip="V-ASA-3S 2064: elthē -- To come, go." w:history="1">
              <w:r w:rsidRPr="00B06055">
                <w:rPr>
                  <w:rStyle w:val="Hyperlink"/>
                  <w:rFonts w:ascii="Palatino Linotype" w:hAnsi="Palatino Linotype" w:cs="Tahoma"/>
                  <w:sz w:val="18"/>
                  <w:szCs w:val="18"/>
                </w:rPr>
                <w:t>(comes)</w:t>
              </w:r>
            </w:hyperlink>
            <w:r w:rsidRPr="00B06055">
              <w:rPr>
                <w:rFonts w:ascii="Palatino Linotype" w:hAnsi="Palatino Linotype" w:cs="Tahoma"/>
                <w:sz w:val="18"/>
                <w:szCs w:val="18"/>
              </w:rPr>
              <w:t xml:space="preserve"> ὁ </w:t>
            </w:r>
            <w:hyperlink r:id="rId15532"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υἱὸς </w:t>
            </w:r>
            <w:hyperlink r:id="rId15533" w:tooltip="N-NMS 5207: huios -- A son, descendent." w:history="1">
              <w:r w:rsidRPr="00B06055">
                <w:rPr>
                  <w:rStyle w:val="Hyperlink"/>
                  <w:rFonts w:ascii="Palatino Linotype" w:hAnsi="Palatino Linotype" w:cs="Tahoma"/>
                  <w:sz w:val="18"/>
                  <w:szCs w:val="18"/>
                </w:rPr>
                <w:t>(Son)</w:t>
              </w:r>
            </w:hyperlink>
            <w:r w:rsidRPr="00B06055">
              <w:rPr>
                <w:rFonts w:ascii="Palatino Linotype" w:hAnsi="Palatino Linotype" w:cs="Tahoma"/>
                <w:sz w:val="18"/>
                <w:szCs w:val="18"/>
              </w:rPr>
              <w:t xml:space="preserve"> τοῦ </w:t>
            </w:r>
            <w:hyperlink r:id="rId15534" w:tooltip="Art-GMS 3588: tou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ἀνθρώπου </w:t>
            </w:r>
            <w:hyperlink r:id="rId15535" w:tooltip="N-GMS 444: anthrōpou -- A man, one of the human race." w:history="1">
              <w:r w:rsidRPr="00B06055">
                <w:rPr>
                  <w:rStyle w:val="Hyperlink"/>
                  <w:rFonts w:ascii="Palatino Linotype" w:hAnsi="Palatino Linotype" w:cs="Tahoma"/>
                  <w:sz w:val="18"/>
                  <w:szCs w:val="18"/>
                </w:rPr>
                <w:t>(of Man)</w:t>
              </w:r>
            </w:hyperlink>
            <w:r w:rsidRPr="00B06055">
              <w:rPr>
                <w:rFonts w:ascii="Palatino Linotype" w:hAnsi="Palatino Linotype" w:cs="Tahoma"/>
                <w:sz w:val="18"/>
                <w:szCs w:val="18"/>
              </w:rPr>
              <w:t xml:space="preserve"> ἐν </w:t>
            </w:r>
            <w:hyperlink r:id="rId15536"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τῇ </w:t>
            </w:r>
            <w:hyperlink r:id="rId15537" w:tooltip="Art-DFS 3588: tē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δόξῃ </w:t>
            </w:r>
            <w:hyperlink r:id="rId15538" w:tooltip="N-DFS 1391: doxē -- Honor, renown; glory, an especially divine quality, the unspoken manifestation of God, splendor." w:history="1">
              <w:r w:rsidRPr="00B06055">
                <w:rPr>
                  <w:rStyle w:val="Hyperlink"/>
                  <w:rFonts w:ascii="Palatino Linotype" w:hAnsi="Palatino Linotype" w:cs="Tahoma"/>
                  <w:sz w:val="18"/>
                  <w:szCs w:val="18"/>
                </w:rPr>
                <w:t>(glory)</w:t>
              </w:r>
            </w:hyperlink>
            <w:r w:rsidRPr="00B06055">
              <w:rPr>
                <w:rFonts w:ascii="Palatino Linotype" w:hAnsi="Palatino Linotype" w:cs="Tahoma"/>
                <w:sz w:val="18"/>
                <w:szCs w:val="18"/>
              </w:rPr>
              <w:t xml:space="preserve"> αὐτοῦ </w:t>
            </w:r>
            <w:hyperlink r:id="rId15539"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καὶ </w:t>
            </w:r>
            <w:hyperlink r:id="rId1554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πάντες </w:t>
            </w:r>
            <w:hyperlink r:id="rId15541" w:tooltip="Adj-NMP 3956: pantes -- All, the whole, every kind of."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 xml:space="preserve"> οἱ </w:t>
            </w:r>
            <w:hyperlink r:id="rId15542" w:tooltip="Art-NMP 3588: hoi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ἄγγελοι </w:t>
            </w:r>
            <w:hyperlink r:id="rId15543" w:tooltip="N-NMP 32: angeloi -- A messenger, generally a (supernatural) messenger from God, an angel, conveying news or behests from God to men." w:history="1">
              <w:r w:rsidRPr="00B06055">
                <w:rPr>
                  <w:rStyle w:val="Hyperlink"/>
                  <w:rFonts w:ascii="Palatino Linotype" w:hAnsi="Palatino Linotype" w:cs="Tahoma"/>
                  <w:sz w:val="18"/>
                  <w:szCs w:val="18"/>
                </w:rPr>
                <w:t>(angels)</w:t>
              </w:r>
            </w:hyperlink>
            <w:r w:rsidRPr="00B06055">
              <w:rPr>
                <w:rFonts w:ascii="Palatino Linotype" w:hAnsi="Palatino Linotype" w:cs="Tahoma"/>
                <w:sz w:val="18"/>
                <w:szCs w:val="18"/>
              </w:rPr>
              <w:t xml:space="preserve"> μετ’ </w:t>
            </w:r>
            <w:hyperlink r:id="rId15544" w:tooltip="Prep 3326: met’ -- (a) genitive: with, in company with, (b) accusative: (1) behind, beyond, after, of place, (2) after, of time, with nouns, neut. of adjectives." w:history="1">
              <w:r w:rsidRPr="00B06055">
                <w:rPr>
                  <w:rStyle w:val="Hyperlink"/>
                  <w:rFonts w:ascii="Palatino Linotype" w:hAnsi="Palatino Linotype" w:cs="Tahoma"/>
                  <w:sz w:val="18"/>
                  <w:szCs w:val="18"/>
                </w:rPr>
                <w:t>(with)</w:t>
              </w:r>
            </w:hyperlink>
            <w:r w:rsidRPr="00B06055">
              <w:rPr>
                <w:rFonts w:ascii="Palatino Linotype" w:hAnsi="Palatino Linotype" w:cs="Tahoma"/>
                <w:sz w:val="18"/>
                <w:szCs w:val="18"/>
              </w:rPr>
              <w:t xml:space="preserve"> αὐτοῦ </w:t>
            </w:r>
            <w:hyperlink r:id="rId15545" w:tooltip="PPro-GM3S 846: autou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 τότε </w:t>
            </w:r>
            <w:hyperlink r:id="rId15546" w:tooltip="Adv 5119: tote -- Then, at that time."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καθίσει </w:t>
            </w:r>
            <w:hyperlink r:id="rId15547" w:tooltip="V-FIA-3S 2523: kathisei -- (a) to make to sit; to set, appoint, (b) to sit down, to be seated, stay." w:history="1">
              <w:r w:rsidRPr="00B06055">
                <w:rPr>
                  <w:rStyle w:val="Hyperlink"/>
                  <w:rFonts w:ascii="Palatino Linotype" w:hAnsi="Palatino Linotype" w:cs="Tahoma"/>
                  <w:sz w:val="18"/>
                  <w:szCs w:val="18"/>
                </w:rPr>
                <w:t>(He will sit)</w:t>
              </w:r>
            </w:hyperlink>
            <w:r w:rsidRPr="00B06055">
              <w:rPr>
                <w:rFonts w:ascii="Palatino Linotype" w:hAnsi="Palatino Linotype" w:cs="Tahoma"/>
                <w:sz w:val="18"/>
                <w:szCs w:val="18"/>
              </w:rPr>
              <w:t xml:space="preserve"> ἐπὶ </w:t>
            </w:r>
            <w:hyperlink r:id="rId15548" w:tooltip="Prep 1909: epi -- On, to, against, on the basis of, at." w:history="1">
              <w:r w:rsidRPr="00B06055">
                <w:rPr>
                  <w:rStyle w:val="Hyperlink"/>
                  <w:rFonts w:ascii="Palatino Linotype" w:hAnsi="Palatino Linotype" w:cs="Tahoma"/>
                  <w:sz w:val="18"/>
                  <w:szCs w:val="18"/>
                </w:rPr>
                <w:t>(upon </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θρόνου </w:t>
            </w:r>
            <w:hyperlink r:id="rId15549" w:tooltip="N-GMS 2362: thronou -- A (king's) throne, seat; power, dominion; a potentate." w:history="1">
              <w:r w:rsidRPr="00B06055">
                <w:rPr>
                  <w:rStyle w:val="Hyperlink"/>
                  <w:rFonts w:ascii="Palatino Linotype" w:hAnsi="Palatino Linotype" w:cs="Tahoma"/>
                  <w:sz w:val="18"/>
                  <w:szCs w:val="18"/>
                </w:rPr>
                <w:t>(throne)</w:t>
              </w:r>
            </w:hyperlink>
            <w:r w:rsidRPr="00B06055">
              <w:rPr>
                <w:rFonts w:ascii="Palatino Linotype" w:hAnsi="Palatino Linotype" w:cs="Tahoma"/>
                <w:sz w:val="18"/>
                <w:szCs w:val="18"/>
              </w:rPr>
              <w:t xml:space="preserve"> δόξης </w:t>
            </w:r>
            <w:hyperlink r:id="rId15550" w:tooltip="N-GFS 1391: doxēs -- Honor, renown; glory, an especially divine quality, the unspoken manifestation of God, splendor." w:history="1">
              <w:r w:rsidRPr="00B06055">
                <w:rPr>
                  <w:rStyle w:val="Hyperlink"/>
                  <w:rFonts w:ascii="Palatino Linotype" w:hAnsi="Palatino Linotype" w:cs="Tahoma"/>
                  <w:sz w:val="18"/>
                  <w:szCs w:val="18"/>
                </w:rPr>
                <w:t>(of glory)</w:t>
              </w:r>
            </w:hyperlink>
            <w:r w:rsidRPr="00B06055">
              <w:rPr>
                <w:rFonts w:ascii="Palatino Linotype" w:hAnsi="Palatino Linotype" w:cs="Tahoma"/>
                <w:sz w:val="18"/>
                <w:szCs w:val="18"/>
              </w:rPr>
              <w:t xml:space="preserve"> αὐτοῦ </w:t>
            </w:r>
            <w:hyperlink r:id="rId15551"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31 When the Son of man shall come in his glory, and all the holy angels with him, then shall he sit upon the throne of his glory: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33 And before him shall be gathered all nations; and he shall separate them one from another, as a shepherd divideth sheep from the goats; the sheep on his right hand, but the goats </w:t>
            </w:r>
            <w:r w:rsidRPr="00B06055">
              <w:rPr>
                <w:rFonts w:ascii="Arial" w:eastAsia="Times New Roman" w:hAnsi="Arial" w:cs="Arial"/>
                <w:b/>
                <w:sz w:val="18"/>
                <w:szCs w:val="18"/>
                <w:u w:val="single"/>
              </w:rPr>
              <w:t>on his left</w:t>
            </w:r>
            <w:r w:rsidRPr="00B06055">
              <w:rPr>
                <w:rFonts w:ascii="Arial" w:eastAsia="Times New Roman" w:hAnsi="Arial" w:cs="Arial"/>
                <w:sz w:val="18"/>
                <w:szCs w:val="18"/>
              </w:rPr>
              <w:t xml:space="preserv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32</w:t>
            </w:r>
            <w:r w:rsidRPr="00B06055">
              <w:rPr>
                <w:rStyle w:val="reftext1"/>
                <w:sz w:val="18"/>
                <w:szCs w:val="18"/>
              </w:rPr>
              <w:t> </w:t>
            </w:r>
            <w:r w:rsidRPr="00B06055">
              <w:rPr>
                <w:rFonts w:ascii="Palatino Linotype" w:hAnsi="Palatino Linotype" w:cs="Tahoma"/>
                <w:sz w:val="18"/>
                <w:szCs w:val="18"/>
              </w:rPr>
              <w:t>καὶ </w:t>
            </w:r>
            <w:hyperlink r:id="rId15552"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συναχθήσονται </w:t>
            </w:r>
            <w:hyperlink r:id="rId15553" w:tooltip="V-FIP-3P 4863: synachthēsontai -- To gather together, collect, assemble, receive with hospitality, entertain." w:history="1">
              <w:r w:rsidRPr="00B06055">
                <w:rPr>
                  <w:rStyle w:val="Hyperlink"/>
                  <w:rFonts w:ascii="Palatino Linotype" w:hAnsi="Palatino Linotype" w:cs="Tahoma"/>
                  <w:sz w:val="18"/>
                  <w:szCs w:val="18"/>
                </w:rPr>
                <w:t>(will be gathered)</w:t>
              </w:r>
            </w:hyperlink>
            <w:r w:rsidRPr="00B06055">
              <w:rPr>
                <w:rFonts w:ascii="Palatino Linotype" w:hAnsi="Palatino Linotype" w:cs="Tahoma"/>
                <w:sz w:val="18"/>
                <w:szCs w:val="18"/>
              </w:rPr>
              <w:t xml:space="preserve"> ἔμπροσθεν </w:t>
            </w:r>
            <w:hyperlink r:id="rId15554" w:tooltip="Prep 1715: emprosthen -- In front, before the face; sometimes made a subst. by the addition of the article: in front of, before the face of." w:history="1">
              <w:r w:rsidRPr="00B06055">
                <w:rPr>
                  <w:rStyle w:val="Hyperlink"/>
                  <w:rFonts w:ascii="Palatino Linotype" w:hAnsi="Palatino Linotype" w:cs="Tahoma"/>
                  <w:sz w:val="18"/>
                  <w:szCs w:val="18"/>
                </w:rPr>
                <w:t>(before)</w:t>
              </w:r>
            </w:hyperlink>
            <w:r w:rsidRPr="00B06055">
              <w:rPr>
                <w:rFonts w:ascii="Palatino Linotype" w:hAnsi="Palatino Linotype" w:cs="Tahoma"/>
                <w:sz w:val="18"/>
                <w:szCs w:val="18"/>
              </w:rPr>
              <w:t xml:space="preserve"> αὐτοῦ </w:t>
            </w:r>
            <w:hyperlink r:id="rId15555" w:tooltip="PPro-GM3S 846: autou -- He, she, it, they, them, same." w:history="1">
              <w:r w:rsidRPr="00B06055">
                <w:rPr>
                  <w:rStyle w:val="Hyperlink"/>
                  <w:rFonts w:ascii="Palatino Linotype" w:hAnsi="Palatino Linotype" w:cs="Tahoma"/>
                  <w:sz w:val="18"/>
                  <w:szCs w:val="18"/>
                </w:rPr>
                <w:t>(Him)</w:t>
              </w:r>
            </w:hyperlink>
            <w:r w:rsidRPr="00B06055">
              <w:rPr>
                <w:rFonts w:ascii="Palatino Linotype" w:hAnsi="Palatino Linotype" w:cs="Tahoma"/>
                <w:sz w:val="18"/>
                <w:szCs w:val="18"/>
              </w:rPr>
              <w:t xml:space="preserve"> πάντα </w:t>
            </w:r>
            <w:hyperlink r:id="rId15556" w:tooltip="Adj-NNP 3956: panta -- All, the whole, every kind of." w:history="1">
              <w:r w:rsidRPr="00B06055">
                <w:rPr>
                  <w:rStyle w:val="Hyperlink"/>
                  <w:rFonts w:ascii="Palatino Linotype" w:hAnsi="Palatino Linotype" w:cs="Tahoma"/>
                  <w:sz w:val="18"/>
                  <w:szCs w:val="18"/>
                </w:rPr>
                <w:t>(all)</w:t>
              </w:r>
            </w:hyperlink>
            <w:r w:rsidRPr="00B06055">
              <w:rPr>
                <w:rFonts w:ascii="Palatino Linotype" w:hAnsi="Palatino Linotype" w:cs="Tahoma"/>
                <w:sz w:val="18"/>
                <w:szCs w:val="18"/>
              </w:rPr>
              <w:t xml:space="preserve"> τὰ </w:t>
            </w:r>
            <w:hyperlink r:id="rId15557" w:tooltip="Art-N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ἔθνη </w:t>
            </w:r>
            <w:hyperlink r:id="rId15558" w:tooltip="N-NNP 1484: ethnē -- A race, people, nation; the nations, heathen world, Gentiles." w:history="1">
              <w:r w:rsidRPr="00B06055">
                <w:rPr>
                  <w:rStyle w:val="Hyperlink"/>
                  <w:rFonts w:ascii="Palatino Linotype" w:hAnsi="Palatino Linotype" w:cs="Tahoma"/>
                  <w:sz w:val="18"/>
                  <w:szCs w:val="18"/>
                </w:rPr>
                <w:t>(nations)</w:t>
              </w:r>
            </w:hyperlink>
            <w:r w:rsidRPr="00B06055">
              <w:rPr>
                <w:rFonts w:ascii="Palatino Linotype" w:hAnsi="Palatino Linotype" w:cs="Tahoma"/>
                <w:sz w:val="18"/>
                <w:szCs w:val="18"/>
              </w:rPr>
              <w:t>, καὶ </w:t>
            </w:r>
            <w:hyperlink r:id="rId1555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ἀφορίσει </w:t>
            </w:r>
            <w:hyperlink r:id="rId15560" w:tooltip="V-FIA-3S 873: aphorisei -- To rail off, separate, place apart." w:history="1">
              <w:r w:rsidRPr="00B06055">
                <w:rPr>
                  <w:rStyle w:val="Hyperlink"/>
                  <w:rFonts w:ascii="Palatino Linotype" w:hAnsi="Palatino Linotype" w:cs="Tahoma"/>
                  <w:sz w:val="18"/>
                  <w:szCs w:val="18"/>
                </w:rPr>
                <w:t>(He will separate)</w:t>
              </w:r>
            </w:hyperlink>
            <w:r w:rsidRPr="00B06055">
              <w:rPr>
                <w:rFonts w:ascii="Palatino Linotype" w:hAnsi="Palatino Linotype" w:cs="Tahoma"/>
                <w:sz w:val="18"/>
                <w:szCs w:val="18"/>
              </w:rPr>
              <w:t xml:space="preserve"> αὐτοὺς </w:t>
            </w:r>
            <w:hyperlink r:id="rId15561" w:tooltip="PPro-AM3P 846: autous -- He, she, it, they, them, same." w:history="1">
              <w:r w:rsidRPr="00B06055">
                <w:rPr>
                  <w:rStyle w:val="Hyperlink"/>
                  <w:rFonts w:ascii="Palatino Linotype" w:hAnsi="Palatino Linotype" w:cs="Tahoma"/>
                  <w:sz w:val="18"/>
                  <w:szCs w:val="18"/>
                </w:rPr>
                <w:t>(them)</w:t>
              </w:r>
            </w:hyperlink>
            <w:r w:rsidRPr="00B06055">
              <w:rPr>
                <w:rFonts w:ascii="Palatino Linotype" w:hAnsi="Palatino Linotype" w:cs="Tahoma"/>
                <w:sz w:val="18"/>
                <w:szCs w:val="18"/>
              </w:rPr>
              <w:t xml:space="preserve"> ἀπ’ </w:t>
            </w:r>
            <w:hyperlink r:id="rId15562" w:tooltip="Prep 575: ap’ -- From, away from."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ἀλλήλων </w:t>
            </w:r>
            <w:hyperlink r:id="rId15563" w:tooltip="RecPro-GMP 240: allēlōn -- One another, each other." w:history="1">
              <w:r w:rsidRPr="00B06055">
                <w:rPr>
                  <w:rStyle w:val="Hyperlink"/>
                  <w:rFonts w:ascii="Palatino Linotype" w:hAnsi="Palatino Linotype" w:cs="Tahoma"/>
                  <w:sz w:val="18"/>
                  <w:szCs w:val="18"/>
                </w:rPr>
                <w:t>(one another)</w:t>
              </w:r>
            </w:hyperlink>
            <w:r w:rsidRPr="00B06055">
              <w:rPr>
                <w:rFonts w:ascii="Palatino Linotype" w:hAnsi="Palatino Linotype" w:cs="Tahoma"/>
                <w:sz w:val="18"/>
                <w:szCs w:val="18"/>
              </w:rPr>
              <w:t>, ὥσπερ </w:t>
            </w:r>
            <w:hyperlink r:id="rId15564" w:tooltip="Adv 5618: hōsper -- Just as, as, even as." w:history="1">
              <w:r w:rsidRPr="00B06055">
                <w:rPr>
                  <w:rStyle w:val="Hyperlink"/>
                  <w:rFonts w:ascii="Palatino Linotype" w:hAnsi="Palatino Linotype" w:cs="Tahoma"/>
                  <w:sz w:val="18"/>
                  <w:szCs w:val="18"/>
                </w:rPr>
                <w:t>(as)</w:t>
              </w:r>
            </w:hyperlink>
            <w:r w:rsidRPr="00B06055">
              <w:rPr>
                <w:rFonts w:ascii="Palatino Linotype" w:hAnsi="Palatino Linotype" w:cs="Tahoma"/>
                <w:sz w:val="18"/>
                <w:szCs w:val="18"/>
              </w:rPr>
              <w:t xml:space="preserve"> ὁ </w:t>
            </w:r>
            <w:hyperlink r:id="rId15565"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ποιμὴν </w:t>
            </w:r>
            <w:hyperlink r:id="rId15566" w:tooltip="N-NMS 4166: poimēn -- A shepherd; hence of the feeder, protector, and ruler of a flock of men." w:history="1">
              <w:r w:rsidRPr="00B06055">
                <w:rPr>
                  <w:rStyle w:val="Hyperlink"/>
                  <w:rFonts w:ascii="Palatino Linotype" w:hAnsi="Palatino Linotype" w:cs="Tahoma"/>
                  <w:sz w:val="18"/>
                  <w:szCs w:val="18"/>
                </w:rPr>
                <w:t>(shepherd)</w:t>
              </w:r>
            </w:hyperlink>
            <w:r w:rsidRPr="00B06055">
              <w:rPr>
                <w:rFonts w:ascii="Palatino Linotype" w:hAnsi="Palatino Linotype" w:cs="Tahoma"/>
                <w:sz w:val="18"/>
                <w:szCs w:val="18"/>
              </w:rPr>
              <w:t xml:space="preserve"> ἀφορίζει </w:t>
            </w:r>
            <w:hyperlink r:id="rId15567" w:tooltip="V-PIA-3S 873: aphorizei -- To rail off, separate, place apart." w:history="1">
              <w:r w:rsidRPr="00B06055">
                <w:rPr>
                  <w:rStyle w:val="Hyperlink"/>
                  <w:rFonts w:ascii="Palatino Linotype" w:hAnsi="Palatino Linotype" w:cs="Tahoma"/>
                  <w:sz w:val="18"/>
                  <w:szCs w:val="18"/>
                </w:rPr>
                <w:t>(separates)</w:t>
              </w:r>
            </w:hyperlink>
            <w:r w:rsidRPr="00B06055">
              <w:rPr>
                <w:rFonts w:ascii="Palatino Linotype" w:hAnsi="Palatino Linotype" w:cs="Tahoma"/>
                <w:sz w:val="18"/>
                <w:szCs w:val="18"/>
              </w:rPr>
              <w:t xml:space="preserve"> τὰ </w:t>
            </w:r>
            <w:hyperlink r:id="rId15568" w:tooltip="Art-ANP 3588: ta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πρόβατα </w:t>
            </w:r>
            <w:hyperlink r:id="rId15569" w:tooltip="N-ANP 4263: probata -- A sheep." w:history="1">
              <w:r w:rsidRPr="00B06055">
                <w:rPr>
                  <w:rStyle w:val="Hyperlink"/>
                  <w:rFonts w:ascii="Palatino Linotype" w:hAnsi="Palatino Linotype" w:cs="Tahoma"/>
                  <w:sz w:val="18"/>
                  <w:szCs w:val="18"/>
                </w:rPr>
                <w:t>(sheep)</w:t>
              </w:r>
            </w:hyperlink>
            <w:r w:rsidRPr="00B06055">
              <w:rPr>
                <w:rFonts w:ascii="Palatino Linotype" w:hAnsi="Palatino Linotype" w:cs="Tahoma"/>
                <w:sz w:val="18"/>
                <w:szCs w:val="18"/>
              </w:rPr>
              <w:t xml:space="preserve"> ἀπὸ </w:t>
            </w:r>
            <w:hyperlink r:id="rId15570" w:tooltip="Prep 575: apo -- From, away from."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τῶν </w:t>
            </w:r>
            <w:hyperlink r:id="rId15571" w:tooltip="Art-GMP 3588: tō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ἐρίφων </w:t>
            </w:r>
            <w:hyperlink r:id="rId15572" w:tooltip="N-GMP 2056: eriphōn -- A goat." w:history="1">
              <w:r w:rsidRPr="00B06055">
                <w:rPr>
                  <w:rStyle w:val="Hyperlink"/>
                  <w:rFonts w:ascii="Palatino Linotype" w:hAnsi="Palatino Linotype" w:cs="Tahoma"/>
                  <w:sz w:val="18"/>
                  <w:szCs w:val="18"/>
                </w:rPr>
                <w:t>(goats)</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32 And before him shall be gathered all nations: and he shall separate them one from another, as a shepherd divideth his sheep from the goats: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34 And he shall </w:t>
            </w:r>
            <w:r w:rsidRPr="00B06055">
              <w:rPr>
                <w:rFonts w:ascii="Arial" w:eastAsia="Times New Roman" w:hAnsi="Arial" w:cs="Arial"/>
                <w:b/>
                <w:sz w:val="18"/>
                <w:szCs w:val="18"/>
                <w:u w:val="single"/>
              </w:rPr>
              <w:t xml:space="preserve">sit upon </w:t>
            </w:r>
            <w:r w:rsidRPr="001A1474">
              <w:rPr>
                <w:rFonts w:ascii="Arial" w:eastAsia="Times New Roman" w:hAnsi="Arial" w:cs="Arial"/>
                <w:sz w:val="18"/>
                <w:szCs w:val="18"/>
              </w:rPr>
              <w:t>his</w:t>
            </w:r>
            <w:r w:rsidRPr="00B06055">
              <w:rPr>
                <w:rFonts w:ascii="Arial" w:eastAsia="Times New Roman" w:hAnsi="Arial" w:cs="Arial"/>
                <w:b/>
                <w:sz w:val="18"/>
                <w:szCs w:val="18"/>
                <w:u w:val="single"/>
              </w:rPr>
              <w:t xml:space="preserve"> throne, and </w:t>
            </w:r>
            <w:r w:rsidRPr="001A1474">
              <w:rPr>
                <w:rFonts w:ascii="Arial" w:eastAsia="Times New Roman" w:hAnsi="Arial" w:cs="Arial"/>
                <w:sz w:val="18"/>
                <w:szCs w:val="18"/>
              </w:rPr>
              <w:t>the</w:t>
            </w:r>
            <w:r w:rsidRPr="00B06055">
              <w:rPr>
                <w:rFonts w:ascii="Arial" w:eastAsia="Times New Roman" w:hAnsi="Arial" w:cs="Arial"/>
                <w:b/>
                <w:sz w:val="18"/>
                <w:szCs w:val="18"/>
                <w:u w:val="single"/>
              </w:rPr>
              <w:t xml:space="preserve"> twelve apostles with him.</w:t>
            </w:r>
            <w:r w:rsidRPr="00B06055">
              <w:rPr>
                <w:rFonts w:ascii="Arial" w:eastAsia="Times New Roman" w:hAnsi="Arial" w:cs="Arial"/>
                <w:sz w:val="18"/>
                <w:szCs w:val="18"/>
              </w:rPr>
              <w:t xml:space="preserv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33</w:t>
            </w:r>
            <w:r w:rsidRPr="00B06055">
              <w:rPr>
                <w:rStyle w:val="reftext1"/>
                <w:sz w:val="18"/>
                <w:szCs w:val="18"/>
              </w:rPr>
              <w:t> </w:t>
            </w:r>
            <w:r w:rsidRPr="00B06055">
              <w:rPr>
                <w:rFonts w:ascii="Palatino Linotype" w:hAnsi="Palatino Linotype" w:cs="Tahoma"/>
                <w:sz w:val="18"/>
                <w:szCs w:val="18"/>
              </w:rPr>
              <w:t>καὶ </w:t>
            </w:r>
            <w:hyperlink r:id="rId1557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στήσει </w:t>
            </w:r>
            <w:hyperlink r:id="rId15574" w:tooltip="V-FIA-3S 2476: stēsei -- (a) to make to stand, place, set up, establish, appoint; to place oneself, stand, (b) to set in balance, weigh; (c) to stand, stand by, stand still; to stand ready, stand firm, to be steadfast." w:history="1">
              <w:r w:rsidRPr="00B06055">
                <w:rPr>
                  <w:rStyle w:val="Hyperlink"/>
                  <w:rFonts w:ascii="Palatino Linotype" w:hAnsi="Palatino Linotype" w:cs="Tahoma"/>
                  <w:sz w:val="18"/>
                  <w:szCs w:val="18"/>
                </w:rPr>
                <w:t>(He will set)</w:t>
              </w:r>
            </w:hyperlink>
            <w:r w:rsidRPr="00B06055">
              <w:rPr>
                <w:rFonts w:ascii="Palatino Linotype" w:hAnsi="Palatino Linotype" w:cs="Tahoma"/>
                <w:sz w:val="18"/>
                <w:szCs w:val="18"/>
              </w:rPr>
              <w:t xml:space="preserve"> τὰ </w:t>
            </w:r>
            <w:hyperlink r:id="rId15575" w:tooltip="Art-ANP 3588: ta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μὲν </w:t>
            </w:r>
            <w:hyperlink r:id="rId15576" w:tooltip="Conj 3303: men -- Indeed, truly. A particle of affirmation, often answered by de, each of the two introducing a clause intended to be contrasted with the other." w:history="1">
              <w:r w:rsidRPr="00B06055">
                <w:rPr>
                  <w:rStyle w:val="Hyperlink"/>
                  <w:rFonts w:ascii="Palatino Linotype" w:hAnsi="Palatino Linotype" w:cs="Tahoma"/>
                  <w:sz w:val="18"/>
                  <w:szCs w:val="18"/>
                </w:rPr>
                <w:t>(indeed)</w:t>
              </w:r>
            </w:hyperlink>
            <w:r w:rsidRPr="00B06055">
              <w:rPr>
                <w:rFonts w:ascii="Palatino Linotype" w:hAnsi="Palatino Linotype" w:cs="Tahoma"/>
                <w:sz w:val="18"/>
                <w:szCs w:val="18"/>
              </w:rPr>
              <w:t xml:space="preserve"> πρόβατα </w:t>
            </w:r>
            <w:hyperlink r:id="rId15577" w:tooltip="N-ANP 4263: probata -- A sheep." w:history="1">
              <w:r w:rsidRPr="00B06055">
                <w:rPr>
                  <w:rStyle w:val="Hyperlink"/>
                  <w:rFonts w:ascii="Palatino Linotype" w:hAnsi="Palatino Linotype" w:cs="Tahoma"/>
                  <w:sz w:val="18"/>
                  <w:szCs w:val="18"/>
                </w:rPr>
                <w:t>(the sheep)</w:t>
              </w:r>
            </w:hyperlink>
            <w:r w:rsidRPr="00B06055">
              <w:rPr>
                <w:rFonts w:ascii="Palatino Linotype" w:hAnsi="Palatino Linotype" w:cs="Tahoma"/>
                <w:sz w:val="18"/>
                <w:szCs w:val="18"/>
              </w:rPr>
              <w:t xml:space="preserve"> ἐκ </w:t>
            </w:r>
            <w:hyperlink r:id="rId15578" w:tooltip="Prep 1537: ek -- From out, out from among, from, suggesting from the interior outwards." w:history="1">
              <w:r w:rsidRPr="00B06055">
                <w:rPr>
                  <w:rStyle w:val="Hyperlink"/>
                  <w:rFonts w:ascii="Palatino Linotype" w:hAnsi="Palatino Linotype" w:cs="Tahoma"/>
                  <w:sz w:val="18"/>
                  <w:szCs w:val="18"/>
                </w:rPr>
                <w:t>(on)</w:t>
              </w:r>
            </w:hyperlink>
            <w:r w:rsidRPr="00B06055">
              <w:rPr>
                <w:rFonts w:ascii="Palatino Linotype" w:hAnsi="Palatino Linotype" w:cs="Tahoma"/>
                <w:sz w:val="18"/>
                <w:szCs w:val="18"/>
              </w:rPr>
              <w:t xml:space="preserve"> δεξιῶν </w:t>
            </w:r>
            <w:hyperlink r:id="rId15579" w:tooltip="Adj-GNP 1188: dexiōn -- On the right hand, right hand, right."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right hand)</w:t>
              </w:r>
            </w:hyperlink>
            <w:r w:rsidRPr="00B06055">
              <w:rPr>
                <w:rFonts w:ascii="Palatino Linotype" w:hAnsi="Palatino Linotype" w:cs="Tahoma"/>
                <w:sz w:val="18"/>
                <w:szCs w:val="18"/>
              </w:rPr>
              <w:t xml:space="preserve"> αὐτοῦ </w:t>
            </w:r>
            <w:hyperlink r:id="rId15580"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τὰ </w:t>
            </w:r>
            <w:hyperlink r:id="rId15581" w:tooltip="Art-ANP 3588: ta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δὲ </w:t>
            </w:r>
            <w:hyperlink r:id="rId15582" w:tooltip="Conj 1161: de -- A weak adversative particle, generally placed second in its clause; but, on the other hand, and."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ἐρίφια </w:t>
            </w:r>
            <w:hyperlink r:id="rId15583" w:tooltip="N-ANP 2055: eriphia -- A little young goat." w:history="1">
              <w:r w:rsidRPr="00B06055">
                <w:rPr>
                  <w:rStyle w:val="Hyperlink"/>
                  <w:rFonts w:ascii="Palatino Linotype" w:hAnsi="Palatino Linotype" w:cs="Tahoma"/>
                  <w:sz w:val="18"/>
                  <w:szCs w:val="18"/>
                </w:rPr>
                <w:t>(the goats)</w:t>
              </w:r>
            </w:hyperlink>
            <w:r w:rsidRPr="00B06055">
              <w:rPr>
                <w:rFonts w:ascii="Palatino Linotype" w:hAnsi="Palatino Linotype" w:cs="Tahoma"/>
                <w:sz w:val="18"/>
                <w:szCs w:val="18"/>
              </w:rPr>
              <w:t xml:space="preserve"> ἐξ </w:t>
            </w:r>
            <w:hyperlink r:id="rId15584" w:tooltip="Prep 1537: ex -- From out, out from among, from, suggesting from the interior outwards." w:history="1">
              <w:r w:rsidRPr="00B06055">
                <w:rPr>
                  <w:rStyle w:val="Hyperlink"/>
                  <w:rFonts w:ascii="Palatino Linotype" w:hAnsi="Palatino Linotype" w:cs="Tahoma"/>
                  <w:sz w:val="18"/>
                  <w:szCs w:val="18"/>
                </w:rPr>
                <w:t>(on)</w:t>
              </w:r>
            </w:hyperlink>
            <w:r w:rsidRPr="00B06055">
              <w:rPr>
                <w:rFonts w:ascii="Palatino Linotype" w:hAnsi="Palatino Linotype" w:cs="Tahoma"/>
                <w:sz w:val="18"/>
                <w:szCs w:val="18"/>
              </w:rPr>
              <w:t xml:space="preserve"> εὐωνύμων </w:t>
            </w:r>
            <w:hyperlink r:id="rId15585" w:tooltip="Adj-GNP 2176: euōnymōn -- (literal: well-named, to avoid the evil omen attaching to the left), on the left-hand side, left."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left)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33 And he shall </w:t>
            </w:r>
            <w:r w:rsidRPr="00B06055">
              <w:rPr>
                <w:rFonts w:ascii="Arial" w:eastAsia="Times New Roman" w:hAnsi="Arial" w:cs="Arial"/>
                <w:b/>
                <w:sz w:val="18"/>
                <w:szCs w:val="18"/>
                <w:u w:val="single"/>
              </w:rPr>
              <w:t xml:space="preserve">set </w:t>
            </w:r>
            <w:r w:rsidRPr="001A1474">
              <w:rPr>
                <w:rFonts w:ascii="Arial" w:eastAsia="Times New Roman" w:hAnsi="Arial" w:cs="Arial"/>
                <w:sz w:val="18"/>
                <w:szCs w:val="18"/>
              </w:rPr>
              <w:t>the</w:t>
            </w:r>
            <w:r w:rsidRPr="00B06055">
              <w:rPr>
                <w:rFonts w:ascii="Arial" w:eastAsia="Times New Roman" w:hAnsi="Arial" w:cs="Arial"/>
                <w:b/>
                <w:sz w:val="18"/>
                <w:szCs w:val="18"/>
                <w:u w:val="single"/>
              </w:rPr>
              <w:t xml:space="preserve"> sheep on </w:t>
            </w:r>
            <w:r w:rsidRPr="001A1474">
              <w:rPr>
                <w:rFonts w:ascii="Arial" w:eastAsia="Times New Roman" w:hAnsi="Arial" w:cs="Arial"/>
                <w:sz w:val="18"/>
                <w:szCs w:val="18"/>
              </w:rPr>
              <w:t>his</w:t>
            </w:r>
            <w:r w:rsidRPr="00B06055">
              <w:rPr>
                <w:rFonts w:ascii="Arial" w:eastAsia="Times New Roman" w:hAnsi="Arial" w:cs="Arial"/>
                <w:b/>
                <w:sz w:val="18"/>
                <w:szCs w:val="18"/>
                <w:u w:val="single"/>
              </w:rPr>
              <w:t xml:space="preserve"> right hand, but the goats on the left.</w:t>
            </w:r>
            <w:r w:rsidRPr="00B06055">
              <w:rPr>
                <w:rFonts w:ascii="Arial" w:eastAsia="Times New Roman" w:hAnsi="Arial" w:cs="Arial"/>
                <w:sz w:val="18"/>
                <w:szCs w:val="18"/>
              </w:rPr>
              <w:t xml:space="preserv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35 Then shall the king say unto them on his right hand, Come, ye blessed of my Father, inherit the kingdom prepared for you from the foundation of the world.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34</w:t>
            </w:r>
            <w:r w:rsidRPr="00B06055">
              <w:rPr>
                <w:rStyle w:val="reftext1"/>
                <w:sz w:val="18"/>
                <w:szCs w:val="18"/>
              </w:rPr>
              <w:t> </w:t>
            </w:r>
            <w:r w:rsidRPr="00B06055">
              <w:rPr>
                <w:rFonts w:ascii="Palatino Linotype" w:hAnsi="Palatino Linotype" w:cs="Tahoma"/>
                <w:sz w:val="18"/>
                <w:szCs w:val="18"/>
              </w:rPr>
              <w:t>Τότε </w:t>
            </w:r>
            <w:hyperlink r:id="rId15586" w:tooltip="Adv 5119: Tote -- Then, at that time."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ἐρεῖ </w:t>
            </w:r>
            <w:hyperlink r:id="rId15587" w:tooltip="V-FIA-3S 2046: erei -- (denoting speech in progress), (a) to say, speak; to mean, mention, tell, (b) to call, name, especially in the pass., (c) to tell, command." w:history="1">
              <w:r w:rsidRPr="00B06055">
                <w:rPr>
                  <w:rStyle w:val="Hyperlink"/>
                  <w:rFonts w:ascii="Palatino Linotype" w:hAnsi="Palatino Linotype" w:cs="Tahoma"/>
                  <w:sz w:val="18"/>
                  <w:szCs w:val="18"/>
                </w:rPr>
                <w:t>(will say)</w:t>
              </w:r>
            </w:hyperlink>
            <w:r w:rsidRPr="00B06055">
              <w:rPr>
                <w:rFonts w:ascii="Palatino Linotype" w:hAnsi="Palatino Linotype" w:cs="Tahoma"/>
                <w:sz w:val="18"/>
                <w:szCs w:val="18"/>
              </w:rPr>
              <w:t xml:space="preserve"> ὁ </w:t>
            </w:r>
            <w:hyperlink r:id="rId15588"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Βασιλεὺς </w:t>
            </w:r>
            <w:hyperlink r:id="rId15589" w:tooltip="N-NMS 935: Basileus -- A king, ruler, but in some passages clearly to be translated: emperor." w:history="1">
              <w:r w:rsidRPr="00B06055">
                <w:rPr>
                  <w:rStyle w:val="Hyperlink"/>
                  <w:rFonts w:ascii="Palatino Linotype" w:hAnsi="Palatino Linotype" w:cs="Tahoma"/>
                  <w:sz w:val="18"/>
                  <w:szCs w:val="18"/>
                </w:rPr>
                <w:t>(King)</w:t>
              </w:r>
            </w:hyperlink>
            <w:r w:rsidRPr="00B06055">
              <w:rPr>
                <w:rFonts w:ascii="Palatino Linotype" w:hAnsi="Palatino Linotype" w:cs="Tahoma"/>
                <w:sz w:val="18"/>
                <w:szCs w:val="18"/>
              </w:rPr>
              <w:t xml:space="preserve"> τοῖς </w:t>
            </w:r>
            <w:hyperlink r:id="rId15590" w:tooltip="Art-DMP 3588: tois -- The, the definite article." w:history="1">
              <w:r w:rsidRPr="00B06055">
                <w:rPr>
                  <w:rStyle w:val="Hyperlink"/>
                  <w:rFonts w:ascii="Palatino Linotype" w:hAnsi="Palatino Linotype" w:cs="Tahoma"/>
                  <w:sz w:val="18"/>
                  <w:szCs w:val="18"/>
                </w:rPr>
                <w:t>(to those)</w:t>
              </w:r>
            </w:hyperlink>
            <w:r w:rsidRPr="00B06055">
              <w:rPr>
                <w:rFonts w:ascii="Palatino Linotype" w:hAnsi="Palatino Linotype" w:cs="Tahoma"/>
                <w:sz w:val="18"/>
                <w:szCs w:val="18"/>
              </w:rPr>
              <w:t xml:space="preserve"> ἐκ </w:t>
            </w:r>
            <w:hyperlink r:id="rId15591" w:tooltip="Prep 1537: ek -- From out, out from among, from, suggesting from the interior outwards." w:history="1">
              <w:r w:rsidRPr="00B06055">
                <w:rPr>
                  <w:rStyle w:val="Hyperlink"/>
                  <w:rFonts w:ascii="Palatino Linotype" w:hAnsi="Palatino Linotype" w:cs="Tahoma"/>
                  <w:sz w:val="18"/>
                  <w:szCs w:val="18"/>
                </w:rPr>
                <w:t>(on)</w:t>
              </w:r>
            </w:hyperlink>
            <w:r w:rsidRPr="00B06055">
              <w:rPr>
                <w:rFonts w:ascii="Palatino Linotype" w:hAnsi="Palatino Linotype" w:cs="Tahoma"/>
                <w:sz w:val="18"/>
                <w:szCs w:val="18"/>
              </w:rPr>
              <w:t xml:space="preserve"> δεξιῶν </w:t>
            </w:r>
            <w:hyperlink r:id="rId15592" w:tooltip="Adj-GNP 1188: dexiōn -- On the right hand, right hand, right."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right hand)</w:t>
              </w:r>
            </w:hyperlink>
            <w:r w:rsidRPr="00B06055">
              <w:rPr>
                <w:rFonts w:ascii="Palatino Linotype" w:hAnsi="Palatino Linotype" w:cs="Tahoma"/>
                <w:sz w:val="18"/>
                <w:szCs w:val="18"/>
              </w:rPr>
              <w:t xml:space="preserve"> αὐτοῦ </w:t>
            </w:r>
            <w:hyperlink r:id="rId15593"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 ‘Δεῦτε </w:t>
            </w:r>
            <w:hyperlink r:id="rId15594" w:tooltip="V-M-2P 1205: Deute -- Come hither, come, hither, an exclamatory word." w:history="1">
              <w:r w:rsidRPr="00B06055">
                <w:rPr>
                  <w:rStyle w:val="Hyperlink"/>
                  <w:rFonts w:ascii="Palatino Linotype" w:hAnsi="Palatino Linotype" w:cs="Tahoma"/>
                  <w:sz w:val="18"/>
                  <w:szCs w:val="18"/>
                </w:rPr>
                <w:t>(Come)</w:t>
              </w:r>
            </w:hyperlink>
            <w:r w:rsidRPr="00B06055">
              <w:rPr>
                <w:rFonts w:ascii="Palatino Linotype" w:hAnsi="Palatino Linotype" w:cs="Tahoma"/>
                <w:sz w:val="18"/>
                <w:szCs w:val="18"/>
              </w:rPr>
              <w:t>, οἱ </w:t>
            </w:r>
            <w:hyperlink r:id="rId15595" w:tooltip="Art-VMP 3588: hoi -- The, the definite article."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 xml:space="preserve"> εὐλογημένοι </w:t>
            </w:r>
            <w:hyperlink r:id="rId15596" w:tooltip="V-RPM/P-VMP 2127: eulogēmenoi -- (literal: to speak well of) to bless; pass: to be blessed." w:history="1">
              <w:r w:rsidRPr="00B06055">
                <w:rPr>
                  <w:rStyle w:val="Hyperlink"/>
                  <w:rFonts w:ascii="Palatino Linotype" w:hAnsi="Palatino Linotype" w:cs="Tahoma"/>
                  <w:sz w:val="18"/>
                  <w:szCs w:val="18"/>
                </w:rPr>
                <w:t>(being blessed)</w:t>
              </w:r>
            </w:hyperlink>
            <w:r w:rsidRPr="00B06055">
              <w:rPr>
                <w:rFonts w:ascii="Palatino Linotype" w:hAnsi="Palatino Linotype" w:cs="Tahoma"/>
                <w:sz w:val="18"/>
                <w:szCs w:val="18"/>
              </w:rPr>
              <w:t xml:space="preserve"> τοῦ </w:t>
            </w:r>
            <w:hyperlink r:id="rId15597" w:tooltip="Art-GM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Πατρός </w:t>
            </w:r>
            <w:hyperlink r:id="rId15598" w:tooltip="N-GMS 3962: Patros -- Father, (Heavenly) Father, ancestor, elder, senior." w:history="1">
              <w:r w:rsidRPr="00B06055">
                <w:rPr>
                  <w:rStyle w:val="Hyperlink"/>
                  <w:rFonts w:ascii="Palatino Linotype" w:hAnsi="Palatino Linotype" w:cs="Tahoma"/>
                  <w:sz w:val="18"/>
                  <w:szCs w:val="18"/>
                </w:rPr>
                <w:t>(Father)</w:t>
              </w:r>
            </w:hyperlink>
            <w:r w:rsidRPr="00B06055">
              <w:rPr>
                <w:rFonts w:ascii="Palatino Linotype" w:hAnsi="Palatino Linotype" w:cs="Tahoma"/>
                <w:sz w:val="18"/>
                <w:szCs w:val="18"/>
              </w:rPr>
              <w:t xml:space="preserve"> μου </w:t>
            </w:r>
            <w:hyperlink r:id="rId15599" w:tooltip="PPro-G1S 1473: mou -- I, the first-person pronoun." w:history="1">
              <w:r w:rsidRPr="00B06055">
                <w:rPr>
                  <w:rStyle w:val="Hyperlink"/>
                  <w:rFonts w:ascii="Palatino Linotype" w:hAnsi="Palatino Linotype" w:cs="Tahoma"/>
                  <w:sz w:val="18"/>
                  <w:szCs w:val="18"/>
                </w:rPr>
                <w:t>(of me)</w:t>
              </w:r>
            </w:hyperlink>
            <w:r w:rsidRPr="00B06055">
              <w:rPr>
                <w:rFonts w:ascii="Palatino Linotype" w:hAnsi="Palatino Linotype" w:cs="Tahoma"/>
                <w:sz w:val="18"/>
                <w:szCs w:val="18"/>
              </w:rPr>
              <w:t>, κληρονομήσατε </w:t>
            </w:r>
            <w:hyperlink r:id="rId15600" w:tooltip="V-AMA-2P 2816: klēronomēsate -- To inherit, obtain (possess) by inheritance, acquire." w:history="1">
              <w:r w:rsidRPr="00B06055">
                <w:rPr>
                  <w:rStyle w:val="Hyperlink"/>
                  <w:rFonts w:ascii="Palatino Linotype" w:hAnsi="Palatino Linotype" w:cs="Tahoma"/>
                  <w:sz w:val="18"/>
                  <w:szCs w:val="18"/>
                </w:rPr>
                <w:t>(inherit)</w:t>
              </w:r>
            </w:hyperlink>
            <w:r w:rsidRPr="00B06055">
              <w:rPr>
                <w:rFonts w:ascii="Palatino Linotype" w:hAnsi="Palatino Linotype" w:cs="Tahoma"/>
                <w:sz w:val="18"/>
                <w:szCs w:val="18"/>
              </w:rPr>
              <w:t xml:space="preserve"> τὴν </w:t>
            </w:r>
            <w:hyperlink r:id="rId15601" w:tooltip="Art-AFS 3588: tē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ἡτοιμασμένην </w:t>
            </w:r>
            <w:hyperlink r:id="rId15602" w:tooltip="V-RPM/P-AFS 2090: hētoimasmenēn -- To make ready, prepare." w:history="1">
              <w:r w:rsidRPr="00B06055">
                <w:rPr>
                  <w:rStyle w:val="Hyperlink"/>
                  <w:rFonts w:ascii="Palatino Linotype" w:hAnsi="Palatino Linotype" w:cs="Tahoma"/>
                  <w:sz w:val="18"/>
                  <w:szCs w:val="18"/>
                </w:rPr>
                <w:t>(having been prepared)</w:t>
              </w:r>
            </w:hyperlink>
            <w:r w:rsidRPr="00B06055">
              <w:rPr>
                <w:rFonts w:ascii="Palatino Linotype" w:hAnsi="Palatino Linotype" w:cs="Tahoma"/>
                <w:sz w:val="18"/>
                <w:szCs w:val="18"/>
              </w:rPr>
              <w:t xml:space="preserve"> ὑμῖν </w:t>
            </w:r>
            <w:hyperlink r:id="rId15603" w:tooltip="PPro-D2P 4771: hymin -- You." w:history="1">
              <w:r w:rsidRPr="00B06055">
                <w:rPr>
                  <w:rStyle w:val="Hyperlink"/>
                  <w:rFonts w:ascii="Palatino Linotype" w:hAnsi="Palatino Linotype" w:cs="Tahoma"/>
                  <w:sz w:val="18"/>
                  <w:szCs w:val="18"/>
                </w:rPr>
                <w:t>(for you)</w:t>
              </w:r>
            </w:hyperlink>
            <w:r w:rsidRPr="00B06055">
              <w:rPr>
                <w:rFonts w:ascii="Palatino Linotype" w:hAnsi="Palatino Linotype" w:cs="Tahoma"/>
                <w:sz w:val="18"/>
                <w:szCs w:val="18"/>
              </w:rPr>
              <w:t xml:space="preserve"> βασιλείαν </w:t>
            </w:r>
            <w:hyperlink r:id="rId15604" w:tooltip="N-AFS 932: basileian -- Kingship, sovereignty, authority, rule, especially of God, both in the world, and in the hearts of men; hence: kingdom, in the concrete sense." w:history="1">
              <w:r w:rsidRPr="00B06055">
                <w:rPr>
                  <w:rStyle w:val="Hyperlink"/>
                  <w:rFonts w:ascii="Palatino Linotype" w:hAnsi="Palatino Linotype" w:cs="Tahoma"/>
                  <w:sz w:val="18"/>
                  <w:szCs w:val="18"/>
                </w:rPr>
                <w:t>(kingdom)</w:t>
              </w:r>
            </w:hyperlink>
            <w:r w:rsidRPr="00B06055">
              <w:rPr>
                <w:rFonts w:ascii="Palatino Linotype" w:hAnsi="Palatino Linotype" w:cs="Tahoma"/>
                <w:sz w:val="18"/>
                <w:szCs w:val="18"/>
              </w:rPr>
              <w:t xml:space="preserve"> ἀπὸ </w:t>
            </w:r>
            <w:hyperlink r:id="rId15605" w:tooltip="Prep 575: apo -- From, away from." w:history="1">
              <w:r w:rsidRPr="00B06055">
                <w:rPr>
                  <w:rStyle w:val="Hyperlink"/>
                  <w:rFonts w:ascii="Palatino Linotype" w:hAnsi="Palatino Linotype" w:cs="Tahoma"/>
                  <w:sz w:val="18"/>
                  <w:szCs w:val="18"/>
                </w:rPr>
                <w:t>(from </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καταβολῆς </w:t>
            </w:r>
            <w:hyperlink r:id="rId15606" w:tooltip="N-GFS 2602: katabolēs -- (a) foundation, (b) depositing, sowing, deposit, technically used of the act of conception." w:history="1">
              <w:r w:rsidRPr="00B06055">
                <w:rPr>
                  <w:rStyle w:val="Hyperlink"/>
                  <w:rFonts w:ascii="Palatino Linotype" w:hAnsi="Palatino Linotype" w:cs="Tahoma"/>
                  <w:sz w:val="18"/>
                  <w:szCs w:val="18"/>
                </w:rPr>
                <w:t>(foundation)</w:t>
              </w:r>
            </w:hyperlink>
            <w:r w:rsidRPr="00B06055">
              <w:rPr>
                <w:rFonts w:ascii="Palatino Linotype" w:hAnsi="Palatino Linotype" w:cs="Tahoma"/>
                <w:sz w:val="18"/>
                <w:szCs w:val="18"/>
              </w:rPr>
              <w:t xml:space="preserve"> κόσμου </w:t>
            </w:r>
            <w:hyperlink r:id="rId15607" w:tooltip="N-GMS 2889: kosmou -- The world, universe; worldly affairs; the inhabitants of the world; adornment." w:history="1">
              <w:r w:rsidRPr="00B06055">
                <w:rPr>
                  <w:rStyle w:val="Hyperlink"/>
                  <w:rFonts w:ascii="Palatino Linotype" w:hAnsi="Palatino Linotype" w:cs="Tahoma"/>
                  <w:sz w:val="18"/>
                  <w:szCs w:val="18"/>
                </w:rPr>
                <w:t>(of </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world)</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34 Then shall the King say unto them on his right hand, Come, ye blessed of my Father, inherit the kingdom prepared for you from the foundation of the world: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1B6143" w:rsidRDefault="004519DA" w:rsidP="000B13DA">
            <w:pPr>
              <w:spacing w:after="0" w:line="240" w:lineRule="auto"/>
              <w:rPr>
                <w:rFonts w:ascii="Arial" w:eastAsia="Times New Roman" w:hAnsi="Arial" w:cs="Arial"/>
                <w:sz w:val="18"/>
                <w:szCs w:val="18"/>
              </w:rPr>
            </w:pPr>
            <w:r w:rsidRPr="001B6143">
              <w:rPr>
                <w:rFonts w:ascii="Arial" w:eastAsia="Times New Roman" w:hAnsi="Arial" w:cs="Arial"/>
                <w:sz w:val="18"/>
                <w:szCs w:val="18"/>
              </w:rPr>
              <w:t xml:space="preserve">25:36 For I was </w:t>
            </w:r>
            <w:r w:rsidRPr="001B6143">
              <w:rPr>
                <w:rFonts w:ascii="Arial" w:eastAsia="Times New Roman" w:hAnsi="Arial" w:cs="Arial"/>
                <w:b/>
                <w:sz w:val="18"/>
                <w:szCs w:val="18"/>
                <w:u w:val="single"/>
              </w:rPr>
              <w:t>an hungered</w:t>
            </w:r>
            <w:r w:rsidRPr="001B6143">
              <w:rPr>
                <w:rFonts w:ascii="Arial" w:eastAsia="Times New Roman" w:hAnsi="Arial" w:cs="Arial"/>
                <w:sz w:val="18"/>
                <w:szCs w:val="18"/>
              </w:rPr>
              <w:t xml:space="preserve">, and ye gave me meat; I was thirsty, and ye gave me drink; I was a stranger, and ye took me in; </w:t>
            </w:r>
          </w:p>
        </w:tc>
        <w:tc>
          <w:tcPr>
            <w:tcW w:w="5748" w:type="dxa"/>
          </w:tcPr>
          <w:p w:rsidR="004519DA" w:rsidRPr="001B6143" w:rsidRDefault="004519DA" w:rsidP="000B13DA">
            <w:pPr>
              <w:spacing w:after="0" w:line="240" w:lineRule="auto"/>
              <w:rPr>
                <w:rFonts w:ascii="Times New Roman" w:eastAsia="Times New Roman" w:hAnsi="Times New Roman" w:cs="Times New Roman"/>
                <w:sz w:val="18"/>
                <w:szCs w:val="18"/>
              </w:rPr>
            </w:pPr>
            <w:r w:rsidRPr="001B6143">
              <w:rPr>
                <w:rStyle w:val="reftext1"/>
                <w:position w:val="6"/>
                <w:sz w:val="18"/>
                <w:szCs w:val="18"/>
              </w:rPr>
              <w:t>35</w:t>
            </w:r>
            <w:r w:rsidRPr="001B6143">
              <w:rPr>
                <w:rStyle w:val="reftext1"/>
                <w:sz w:val="18"/>
                <w:szCs w:val="18"/>
              </w:rPr>
              <w:t> </w:t>
            </w:r>
            <w:r w:rsidRPr="001B6143">
              <w:rPr>
                <w:rFonts w:ascii="Palatino Linotype" w:hAnsi="Palatino Linotype" w:cs="Tahoma"/>
                <w:sz w:val="18"/>
                <w:szCs w:val="18"/>
              </w:rPr>
              <w:t>ἐπείνασα </w:t>
            </w:r>
            <w:hyperlink r:id="rId15608" w:tooltip="V-AIA-1S 3983: epeinasa -- To be hungry, needy, desire earnestly." w:history="1">
              <w:r w:rsidRPr="001B6143">
                <w:rPr>
                  <w:rStyle w:val="Hyperlink"/>
                  <w:rFonts w:ascii="Palatino Linotype" w:hAnsi="Palatino Linotype" w:cs="Tahoma"/>
                  <w:sz w:val="18"/>
                  <w:szCs w:val="18"/>
                </w:rPr>
                <w:t>(I hungered)</w:t>
              </w:r>
            </w:hyperlink>
            <w:r w:rsidRPr="001B6143">
              <w:rPr>
                <w:rFonts w:ascii="Palatino Linotype" w:hAnsi="Palatino Linotype" w:cs="Tahoma"/>
                <w:sz w:val="18"/>
                <w:szCs w:val="18"/>
              </w:rPr>
              <w:t xml:space="preserve"> γὰρ </w:t>
            </w:r>
            <w:hyperlink r:id="rId15609" w:tooltip="Conj 1063: gar -- For." w:history="1">
              <w:r w:rsidRPr="001B6143">
                <w:rPr>
                  <w:rStyle w:val="Hyperlink"/>
                  <w:rFonts w:ascii="Palatino Linotype" w:hAnsi="Palatino Linotype" w:cs="Tahoma"/>
                  <w:sz w:val="18"/>
                  <w:szCs w:val="18"/>
                </w:rPr>
                <w:t>(for)</w:t>
              </w:r>
            </w:hyperlink>
            <w:r w:rsidRPr="001B6143">
              <w:rPr>
                <w:rFonts w:ascii="Palatino Linotype" w:hAnsi="Palatino Linotype" w:cs="Tahoma"/>
                <w:sz w:val="18"/>
                <w:szCs w:val="18"/>
              </w:rPr>
              <w:t>, καὶ </w:t>
            </w:r>
            <w:hyperlink r:id="rId15610" w:tooltip="Conj 2532: kai -- And, even, also, namely." w:history="1">
              <w:r w:rsidRPr="001B6143">
                <w:rPr>
                  <w:rStyle w:val="Hyperlink"/>
                  <w:rFonts w:ascii="Palatino Linotype" w:hAnsi="Palatino Linotype" w:cs="Tahoma"/>
                  <w:sz w:val="18"/>
                  <w:szCs w:val="18"/>
                </w:rPr>
                <w:t>(and)</w:t>
              </w:r>
            </w:hyperlink>
            <w:r w:rsidRPr="001B6143">
              <w:rPr>
                <w:rFonts w:ascii="Palatino Linotype" w:hAnsi="Palatino Linotype" w:cs="Tahoma"/>
                <w:sz w:val="18"/>
                <w:szCs w:val="18"/>
              </w:rPr>
              <w:t xml:space="preserve"> ἐδώκατέ </w:t>
            </w:r>
            <w:hyperlink r:id="rId15611" w:tooltip="V-AIA-2P 1325: edōkate -- To offer, give; to put, place." w:history="1">
              <w:r w:rsidRPr="001B6143">
                <w:rPr>
                  <w:rStyle w:val="Hyperlink"/>
                  <w:rFonts w:ascii="Palatino Linotype" w:hAnsi="Palatino Linotype" w:cs="Tahoma"/>
                  <w:sz w:val="18"/>
                  <w:szCs w:val="18"/>
                </w:rPr>
                <w:t>(you gave)</w:t>
              </w:r>
            </w:hyperlink>
            <w:r w:rsidRPr="001B6143">
              <w:rPr>
                <w:rFonts w:ascii="Palatino Linotype" w:hAnsi="Palatino Linotype" w:cs="Tahoma"/>
                <w:sz w:val="18"/>
                <w:szCs w:val="18"/>
              </w:rPr>
              <w:t xml:space="preserve"> μοι </w:t>
            </w:r>
            <w:hyperlink r:id="rId15612" w:tooltip="PPro-D1S 1473: moi -- I, the first-person pronoun." w:history="1">
              <w:r w:rsidRPr="001B6143">
                <w:rPr>
                  <w:rStyle w:val="Hyperlink"/>
                  <w:rFonts w:ascii="Palatino Linotype" w:hAnsi="Palatino Linotype" w:cs="Tahoma"/>
                  <w:sz w:val="18"/>
                  <w:szCs w:val="18"/>
                </w:rPr>
                <w:t>(Me)</w:t>
              </w:r>
            </w:hyperlink>
            <w:r w:rsidRPr="001B6143">
              <w:rPr>
                <w:rFonts w:ascii="Palatino Linotype" w:hAnsi="Palatino Linotype" w:cs="Tahoma"/>
                <w:sz w:val="18"/>
                <w:szCs w:val="18"/>
              </w:rPr>
              <w:t xml:space="preserve"> φαγεῖν </w:t>
            </w:r>
            <w:hyperlink r:id="rId15613" w:tooltip="V-ANA 5315: phagein -- To eat, partake of food; to devour, consume (e.g. as rust does); used only in fut. and 2nd aor. tenses." w:history="1">
              <w:r w:rsidRPr="001B6143">
                <w:rPr>
                  <w:rStyle w:val="Hyperlink"/>
                  <w:rFonts w:ascii="Palatino Linotype" w:hAnsi="Palatino Linotype" w:cs="Tahoma"/>
                  <w:sz w:val="18"/>
                  <w:szCs w:val="18"/>
                </w:rPr>
                <w:t>(to eat)</w:t>
              </w:r>
            </w:hyperlink>
            <w:r w:rsidRPr="001B6143">
              <w:rPr>
                <w:rFonts w:ascii="Palatino Linotype" w:hAnsi="Palatino Linotype" w:cs="Tahoma"/>
                <w:sz w:val="18"/>
                <w:szCs w:val="18"/>
              </w:rPr>
              <w:t>; ἐδίψησα </w:t>
            </w:r>
            <w:hyperlink r:id="rId15614" w:tooltip="V-AIA-1S 1372: edipsēsa -- To thirst for, desire earnestly." w:history="1">
              <w:r w:rsidRPr="001B6143">
                <w:rPr>
                  <w:rStyle w:val="Hyperlink"/>
                  <w:rFonts w:ascii="Palatino Linotype" w:hAnsi="Palatino Linotype" w:cs="Tahoma"/>
                  <w:sz w:val="18"/>
                  <w:szCs w:val="18"/>
                </w:rPr>
                <w:t>(I thirsted)</w:t>
              </w:r>
            </w:hyperlink>
            <w:r w:rsidRPr="001B6143">
              <w:rPr>
                <w:rFonts w:ascii="Palatino Linotype" w:hAnsi="Palatino Linotype" w:cs="Tahoma"/>
                <w:sz w:val="18"/>
                <w:szCs w:val="18"/>
              </w:rPr>
              <w:t>, καὶ </w:t>
            </w:r>
            <w:hyperlink r:id="rId15615" w:tooltip="Conj 2532: kai -- And, even, also, namely." w:history="1">
              <w:r w:rsidRPr="001B6143">
                <w:rPr>
                  <w:rStyle w:val="Hyperlink"/>
                  <w:rFonts w:ascii="Palatino Linotype" w:hAnsi="Palatino Linotype" w:cs="Tahoma"/>
                  <w:sz w:val="18"/>
                  <w:szCs w:val="18"/>
                </w:rPr>
                <w:t>(and)</w:t>
              </w:r>
            </w:hyperlink>
            <w:r w:rsidRPr="001B6143">
              <w:rPr>
                <w:rFonts w:ascii="Palatino Linotype" w:hAnsi="Palatino Linotype" w:cs="Tahoma"/>
                <w:sz w:val="18"/>
                <w:szCs w:val="18"/>
              </w:rPr>
              <w:t xml:space="preserve"> ἐποτίσατέ </w:t>
            </w:r>
            <w:hyperlink r:id="rId15616" w:tooltip="V-AIA-2P 4222: epotisate -- To cause to drink, give to drink; irrigate, water." w:history="1">
              <w:r w:rsidRPr="001B6143">
                <w:rPr>
                  <w:rStyle w:val="Hyperlink"/>
                  <w:rFonts w:ascii="Palatino Linotype" w:hAnsi="Palatino Linotype" w:cs="Tahoma"/>
                  <w:sz w:val="18"/>
                  <w:szCs w:val="18"/>
                </w:rPr>
                <w:t>(you gave to drink)</w:t>
              </w:r>
            </w:hyperlink>
            <w:r w:rsidRPr="001B6143">
              <w:rPr>
                <w:rFonts w:ascii="Palatino Linotype" w:hAnsi="Palatino Linotype" w:cs="Tahoma"/>
                <w:sz w:val="18"/>
                <w:szCs w:val="18"/>
              </w:rPr>
              <w:t xml:space="preserve"> με </w:t>
            </w:r>
            <w:hyperlink r:id="rId15617" w:tooltip="PPro-A1S 1473: me -- I, the first-person pronoun." w:history="1">
              <w:r w:rsidRPr="001B6143">
                <w:rPr>
                  <w:rStyle w:val="Hyperlink"/>
                  <w:rFonts w:ascii="Palatino Linotype" w:hAnsi="Palatino Linotype" w:cs="Tahoma"/>
                  <w:sz w:val="18"/>
                  <w:szCs w:val="18"/>
                </w:rPr>
                <w:t>(me)</w:t>
              </w:r>
            </w:hyperlink>
            <w:r w:rsidRPr="001B6143">
              <w:rPr>
                <w:rFonts w:ascii="Palatino Linotype" w:hAnsi="Palatino Linotype" w:cs="Tahoma"/>
                <w:sz w:val="18"/>
                <w:szCs w:val="18"/>
              </w:rPr>
              <w:t>; ξένος </w:t>
            </w:r>
            <w:hyperlink r:id="rId15618" w:tooltip="Adj-NMS 3581: xenos -- Alien, new, novel; noun: a guest, stranger, foreigner." w:history="1">
              <w:r w:rsidRPr="001B6143">
                <w:rPr>
                  <w:rStyle w:val="Hyperlink"/>
                  <w:rFonts w:ascii="Palatino Linotype" w:hAnsi="Palatino Linotype" w:cs="Tahoma"/>
                  <w:sz w:val="18"/>
                  <w:szCs w:val="18"/>
                </w:rPr>
                <w:t>(a stranger)</w:t>
              </w:r>
            </w:hyperlink>
            <w:r w:rsidRPr="001B6143">
              <w:rPr>
                <w:rFonts w:ascii="Palatino Linotype" w:hAnsi="Palatino Linotype" w:cs="Tahoma"/>
                <w:sz w:val="18"/>
                <w:szCs w:val="18"/>
              </w:rPr>
              <w:t xml:space="preserve"> ἤμην </w:t>
            </w:r>
            <w:hyperlink r:id="rId15619" w:tooltip="V-IIM-1S 1510: ēmēn -- To be, exist." w:history="1">
              <w:r w:rsidRPr="001B6143">
                <w:rPr>
                  <w:rStyle w:val="Hyperlink"/>
                  <w:rFonts w:ascii="Palatino Linotype" w:hAnsi="Palatino Linotype" w:cs="Tahoma"/>
                  <w:sz w:val="18"/>
                  <w:szCs w:val="18"/>
                </w:rPr>
                <w:t>(I was)</w:t>
              </w:r>
            </w:hyperlink>
            <w:r w:rsidRPr="001B6143">
              <w:rPr>
                <w:rFonts w:ascii="Palatino Linotype" w:hAnsi="Palatino Linotype" w:cs="Tahoma"/>
                <w:sz w:val="18"/>
                <w:szCs w:val="18"/>
              </w:rPr>
              <w:t>, καὶ </w:t>
            </w:r>
            <w:hyperlink r:id="rId15620" w:tooltip="Conj 2532: kai -- And, even, also, namely." w:history="1">
              <w:r w:rsidRPr="001B6143">
                <w:rPr>
                  <w:rStyle w:val="Hyperlink"/>
                  <w:rFonts w:ascii="Palatino Linotype" w:hAnsi="Palatino Linotype" w:cs="Tahoma"/>
                  <w:sz w:val="18"/>
                  <w:szCs w:val="18"/>
                </w:rPr>
                <w:t>(and)</w:t>
              </w:r>
            </w:hyperlink>
            <w:r w:rsidRPr="001B6143">
              <w:rPr>
                <w:rFonts w:ascii="Palatino Linotype" w:hAnsi="Palatino Linotype" w:cs="Tahoma"/>
                <w:sz w:val="18"/>
                <w:szCs w:val="18"/>
              </w:rPr>
              <w:t xml:space="preserve"> συνηγάγετέ </w:t>
            </w:r>
            <w:hyperlink r:id="rId15621" w:tooltip="V-AIA-2P 4863: synēgagete -- To gather together, collect, assemble, receive with hospitality, entertain." w:history="1">
              <w:r w:rsidRPr="001B6143">
                <w:rPr>
                  <w:rStyle w:val="Hyperlink"/>
                  <w:rFonts w:ascii="Palatino Linotype" w:hAnsi="Palatino Linotype" w:cs="Tahoma"/>
                  <w:sz w:val="18"/>
                  <w:szCs w:val="18"/>
                </w:rPr>
                <w:t>(you took in)</w:t>
              </w:r>
            </w:hyperlink>
            <w:r w:rsidRPr="001B6143">
              <w:rPr>
                <w:rFonts w:ascii="Palatino Linotype" w:hAnsi="Palatino Linotype" w:cs="Tahoma"/>
                <w:sz w:val="18"/>
                <w:szCs w:val="18"/>
              </w:rPr>
              <w:t xml:space="preserve"> με </w:t>
            </w:r>
            <w:hyperlink r:id="rId15622" w:tooltip="PPro-A1S 1473: me -- I, the first-person pronoun." w:history="1">
              <w:r w:rsidRPr="001B6143">
                <w:rPr>
                  <w:rStyle w:val="Hyperlink"/>
                  <w:rFonts w:ascii="Palatino Linotype" w:hAnsi="Palatino Linotype" w:cs="Tahoma"/>
                  <w:sz w:val="18"/>
                  <w:szCs w:val="18"/>
                </w:rPr>
                <w:t>(Me)</w:t>
              </w:r>
            </w:hyperlink>
            <w:r w:rsidRPr="001B6143">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sidRPr="001B6143">
              <w:rPr>
                <w:rFonts w:ascii="Arial" w:eastAsia="Times New Roman" w:hAnsi="Arial" w:cs="Arial"/>
                <w:sz w:val="18"/>
                <w:szCs w:val="18"/>
              </w:rPr>
              <w:t xml:space="preserve">25:35 For I was </w:t>
            </w:r>
            <w:r w:rsidRPr="001B6143">
              <w:rPr>
                <w:rFonts w:ascii="Arial" w:eastAsia="Times New Roman" w:hAnsi="Arial" w:cs="Arial"/>
                <w:b/>
                <w:sz w:val="18"/>
                <w:szCs w:val="18"/>
                <w:u w:val="single"/>
              </w:rPr>
              <w:t>ahungred</w:t>
            </w:r>
            <w:r w:rsidRPr="001B6143">
              <w:rPr>
                <w:rFonts w:ascii="Arial" w:eastAsia="Times New Roman" w:hAnsi="Arial" w:cs="Arial"/>
                <w:sz w:val="18"/>
                <w:szCs w:val="18"/>
              </w:rPr>
              <w:t>, and ye gave me meat: I was thirsty, and ye gave me drink: I was a stranger, and ye took me in:</w:t>
            </w:r>
            <w:r w:rsidRPr="00B06055">
              <w:rPr>
                <w:rFonts w:ascii="Arial" w:eastAsia="Times New Roman" w:hAnsi="Arial" w:cs="Arial"/>
                <w:sz w:val="18"/>
                <w:szCs w:val="18"/>
              </w:rPr>
              <w:t xml:space="preserv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Default="004519DA" w:rsidP="000B13DA">
            <w:pPr>
              <w:spacing w:after="0" w:line="240" w:lineRule="auto"/>
              <w:rPr>
                <w:rFonts w:ascii="Arial" w:eastAsia="Times New Roman" w:hAnsi="Arial" w:cs="Arial"/>
                <w:sz w:val="18"/>
                <w:szCs w:val="18"/>
              </w:rPr>
            </w:pPr>
            <w:r w:rsidRPr="00B06055">
              <w:rPr>
                <w:rFonts w:ascii="Arial" w:eastAsia="Times New Roman" w:hAnsi="Arial" w:cs="Arial"/>
                <w:sz w:val="18"/>
                <w:szCs w:val="18"/>
              </w:rPr>
              <w:t xml:space="preserve">naked, and ye clothed me;  </w:t>
            </w:r>
          </w:p>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37 I was sick, and ye visited me; I was in </w:t>
            </w:r>
            <w:r w:rsidRPr="00B06055">
              <w:rPr>
                <w:rFonts w:ascii="Arial" w:eastAsia="Times New Roman" w:hAnsi="Arial" w:cs="Arial"/>
                <w:sz w:val="18"/>
                <w:szCs w:val="18"/>
              </w:rPr>
              <w:lastRenderedPageBreak/>
              <w:t xml:space="preserve">prison, and ye came unto me.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36</w:t>
            </w:r>
            <w:r w:rsidRPr="00B06055">
              <w:rPr>
                <w:rStyle w:val="reftext1"/>
                <w:sz w:val="18"/>
                <w:szCs w:val="18"/>
              </w:rPr>
              <w:t> </w:t>
            </w:r>
            <w:r w:rsidRPr="00B06055">
              <w:rPr>
                <w:rFonts w:ascii="Palatino Linotype" w:hAnsi="Palatino Linotype" w:cs="Tahoma"/>
                <w:sz w:val="18"/>
                <w:szCs w:val="18"/>
              </w:rPr>
              <w:t>γυμνὸς </w:t>
            </w:r>
            <w:hyperlink r:id="rId15623" w:tooltip="Adj-NMS 1131: gymnos -- Rarely: stark-naked; generally: wearing only the under-garment; bare, open, manifest; mere." w:history="1">
              <w:r w:rsidRPr="00B06055">
                <w:rPr>
                  <w:rStyle w:val="Hyperlink"/>
                  <w:rFonts w:ascii="Palatino Linotype" w:hAnsi="Palatino Linotype" w:cs="Tahoma"/>
                  <w:sz w:val="18"/>
                  <w:szCs w:val="18"/>
                </w:rPr>
                <w:t>(naked)</w:t>
              </w:r>
            </w:hyperlink>
            <w:r w:rsidRPr="00B06055">
              <w:rPr>
                <w:rFonts w:ascii="Palatino Linotype" w:hAnsi="Palatino Linotype" w:cs="Tahoma"/>
                <w:sz w:val="18"/>
                <w:szCs w:val="18"/>
              </w:rPr>
              <w:t>, καὶ </w:t>
            </w:r>
            <w:hyperlink r:id="rId1562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περιεβάλετέ </w:t>
            </w:r>
            <w:hyperlink r:id="rId15625" w:tooltip="V-AIA-2P 4016: periebalete -- To cast around, wrap a garment about, put on; hence to put on to oneself, clothe oneself, dress; to draw (a line)." w:history="1">
              <w:r w:rsidRPr="00B06055">
                <w:rPr>
                  <w:rStyle w:val="Hyperlink"/>
                  <w:rFonts w:ascii="Palatino Linotype" w:hAnsi="Palatino Linotype" w:cs="Tahoma"/>
                  <w:sz w:val="18"/>
                  <w:szCs w:val="18"/>
                </w:rPr>
                <w:t>(you clothed)</w:t>
              </w:r>
            </w:hyperlink>
            <w:r w:rsidRPr="00B06055">
              <w:rPr>
                <w:rFonts w:ascii="Palatino Linotype" w:hAnsi="Palatino Linotype" w:cs="Tahoma"/>
                <w:sz w:val="18"/>
                <w:szCs w:val="18"/>
              </w:rPr>
              <w:t xml:space="preserve"> με </w:t>
            </w:r>
            <w:hyperlink r:id="rId15626" w:tooltip="PPro-A1S 1473: me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sz w:val="18"/>
                <w:szCs w:val="18"/>
              </w:rPr>
              <w:t>; ἠσθένησα </w:t>
            </w:r>
            <w:hyperlink r:id="rId15627" w:tooltip="V-AIA-1S 770: ēsthenēsa -- To be weak (physically: then morally), to be sick." w:history="1">
              <w:r w:rsidRPr="00B06055">
                <w:rPr>
                  <w:rStyle w:val="Hyperlink"/>
                  <w:rFonts w:ascii="Palatino Linotype" w:hAnsi="Palatino Linotype" w:cs="Tahoma"/>
                  <w:sz w:val="18"/>
                  <w:szCs w:val="18"/>
                </w:rPr>
                <w:t>(I was sick)</w:t>
              </w:r>
            </w:hyperlink>
            <w:r w:rsidRPr="00B06055">
              <w:rPr>
                <w:rFonts w:ascii="Palatino Linotype" w:hAnsi="Palatino Linotype" w:cs="Tahoma"/>
                <w:sz w:val="18"/>
                <w:szCs w:val="18"/>
              </w:rPr>
              <w:t>, καὶ </w:t>
            </w:r>
            <w:hyperlink r:id="rId1562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ἐπεσκέψασθέ </w:t>
            </w:r>
            <w:hyperlink r:id="rId15629" w:tooltip="V-AIM-2P 1980: epeskepsasthe -- To look upon, visit, look out, select." w:history="1">
              <w:r w:rsidRPr="00B06055">
                <w:rPr>
                  <w:rStyle w:val="Hyperlink"/>
                  <w:rFonts w:ascii="Palatino Linotype" w:hAnsi="Palatino Linotype" w:cs="Tahoma"/>
                  <w:sz w:val="18"/>
                  <w:szCs w:val="18"/>
                </w:rPr>
                <w:t>(you visited)</w:t>
              </w:r>
            </w:hyperlink>
            <w:r w:rsidRPr="00B06055">
              <w:rPr>
                <w:rFonts w:ascii="Palatino Linotype" w:hAnsi="Palatino Linotype" w:cs="Tahoma"/>
                <w:sz w:val="18"/>
                <w:szCs w:val="18"/>
              </w:rPr>
              <w:t xml:space="preserve"> με </w:t>
            </w:r>
            <w:hyperlink r:id="rId15630" w:tooltip="PPro-A1S 1473: me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sz w:val="18"/>
                <w:szCs w:val="18"/>
              </w:rPr>
              <w:t>; ἐν </w:t>
            </w:r>
            <w:hyperlink r:id="rId15631"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φυλακῇ </w:t>
            </w:r>
            <w:hyperlink r:id="rId15632" w:tooltip="N-DFS 5438: phylakē -- A watching, keeping guard; a guard, prison; imprisonment." w:history="1">
              <w:r w:rsidRPr="00B06055">
                <w:rPr>
                  <w:rStyle w:val="Hyperlink"/>
                  <w:rFonts w:ascii="Palatino Linotype" w:hAnsi="Palatino Linotype" w:cs="Tahoma"/>
                  <w:sz w:val="18"/>
                  <w:szCs w:val="18"/>
                </w:rPr>
                <w:t>(prison)</w:t>
              </w:r>
            </w:hyperlink>
            <w:r w:rsidRPr="00B06055">
              <w:rPr>
                <w:rFonts w:ascii="Palatino Linotype" w:hAnsi="Palatino Linotype" w:cs="Tahoma"/>
                <w:sz w:val="18"/>
                <w:szCs w:val="18"/>
              </w:rPr>
              <w:t xml:space="preserve"> ἤμην </w:t>
            </w:r>
            <w:hyperlink r:id="rId15633" w:tooltip="V-IIM-1S 1510: ēmēn -- To be, exist." w:history="1">
              <w:r w:rsidRPr="00B06055">
                <w:rPr>
                  <w:rStyle w:val="Hyperlink"/>
                  <w:rFonts w:ascii="Palatino Linotype" w:hAnsi="Palatino Linotype" w:cs="Tahoma"/>
                  <w:sz w:val="18"/>
                  <w:szCs w:val="18"/>
                </w:rPr>
                <w:t>(I was)</w:t>
              </w:r>
            </w:hyperlink>
            <w:r w:rsidRPr="00B06055">
              <w:rPr>
                <w:rFonts w:ascii="Palatino Linotype" w:hAnsi="Palatino Linotype" w:cs="Tahoma"/>
                <w:sz w:val="18"/>
                <w:szCs w:val="18"/>
              </w:rPr>
              <w:t>, καὶ </w:t>
            </w:r>
            <w:hyperlink r:id="rId1563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ἤλθατε </w:t>
            </w:r>
            <w:hyperlink r:id="rId15635" w:tooltip="V-AIA-2P 2064: ēlthate -- To come, go." w:history="1">
              <w:r w:rsidRPr="00B06055">
                <w:rPr>
                  <w:rStyle w:val="Hyperlink"/>
                  <w:rFonts w:ascii="Palatino Linotype" w:hAnsi="Palatino Linotype" w:cs="Tahoma"/>
                  <w:sz w:val="18"/>
                  <w:szCs w:val="18"/>
                </w:rPr>
                <w:t>(you came)</w:t>
              </w:r>
            </w:hyperlink>
            <w:r w:rsidRPr="00B06055">
              <w:rPr>
                <w:rFonts w:ascii="Palatino Linotype" w:hAnsi="Palatino Linotype" w:cs="Tahoma"/>
                <w:sz w:val="18"/>
                <w:szCs w:val="18"/>
              </w:rPr>
              <w:t xml:space="preserve"> </w:t>
            </w:r>
            <w:r w:rsidRPr="00B06055">
              <w:rPr>
                <w:rFonts w:ascii="Palatino Linotype" w:hAnsi="Palatino Linotype" w:cs="Tahoma"/>
                <w:sz w:val="18"/>
                <w:szCs w:val="18"/>
              </w:rPr>
              <w:lastRenderedPageBreak/>
              <w:t>πρός </w:t>
            </w:r>
            <w:hyperlink r:id="rId15636" w:tooltip="Prep 4314: pros -- To, towards, with."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με </w:t>
            </w:r>
            <w:hyperlink r:id="rId15637" w:tooltip="PPro-A1S 1473: me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25:</w:t>
            </w:r>
            <w:r w:rsidRPr="00B06055">
              <w:rPr>
                <w:rFonts w:ascii="Arial" w:eastAsia="Times New Roman" w:hAnsi="Arial" w:cs="Arial"/>
                <w:sz w:val="18"/>
                <w:szCs w:val="18"/>
              </w:rPr>
              <w:t xml:space="preserve">36 Naked, and ye clothed me: I was sick, and ye visited me: I was in prison, </w:t>
            </w:r>
            <w:r w:rsidRPr="00B06055">
              <w:rPr>
                <w:rFonts w:ascii="Arial" w:eastAsia="Times New Roman" w:hAnsi="Arial" w:cs="Arial"/>
                <w:sz w:val="18"/>
                <w:szCs w:val="18"/>
              </w:rPr>
              <w:lastRenderedPageBreak/>
              <w:t>and ye came unto me.</w:t>
            </w:r>
          </w:p>
        </w:tc>
      </w:tr>
      <w:tr w:rsidR="004519DA" w:rsidRPr="000A4E93" w:rsidTr="00DF3B2A">
        <w:trPr>
          <w:tblCellSpacing w:w="75" w:type="dxa"/>
        </w:trPr>
        <w:tc>
          <w:tcPr>
            <w:tcW w:w="2004" w:type="dxa"/>
            <w:tcMar>
              <w:top w:w="0" w:type="dxa"/>
              <w:left w:w="108" w:type="dxa"/>
              <w:bottom w:w="0" w:type="dxa"/>
              <w:right w:w="108" w:type="dxa"/>
            </w:tcMar>
          </w:tcPr>
          <w:p w:rsidR="004519DA" w:rsidRPr="001B6143" w:rsidRDefault="004519DA" w:rsidP="000B13DA">
            <w:pPr>
              <w:spacing w:after="0" w:line="240" w:lineRule="auto"/>
              <w:rPr>
                <w:rFonts w:ascii="Arial" w:eastAsia="Times New Roman" w:hAnsi="Arial" w:cs="Arial"/>
                <w:sz w:val="18"/>
                <w:szCs w:val="18"/>
              </w:rPr>
            </w:pPr>
            <w:r w:rsidRPr="001B6143">
              <w:rPr>
                <w:rFonts w:ascii="Arial" w:eastAsia="Times New Roman" w:hAnsi="Arial" w:cs="Arial"/>
                <w:sz w:val="18"/>
                <w:szCs w:val="18"/>
              </w:rPr>
              <w:lastRenderedPageBreak/>
              <w:t xml:space="preserve">25:38 Then shall the righteous answer him, saying, Lord, when saw we thee </w:t>
            </w:r>
            <w:proofErr w:type="gramStart"/>
            <w:r w:rsidRPr="001B6143">
              <w:rPr>
                <w:rFonts w:ascii="Arial" w:eastAsia="Times New Roman" w:hAnsi="Arial" w:cs="Arial"/>
                <w:b/>
                <w:sz w:val="18"/>
                <w:szCs w:val="18"/>
                <w:u w:val="single"/>
              </w:rPr>
              <w:t>an</w:t>
            </w:r>
            <w:proofErr w:type="gramEnd"/>
            <w:r w:rsidRPr="001B6143">
              <w:rPr>
                <w:rFonts w:ascii="Arial" w:eastAsia="Times New Roman" w:hAnsi="Arial" w:cs="Arial"/>
                <w:b/>
                <w:sz w:val="18"/>
                <w:szCs w:val="18"/>
                <w:u w:val="single"/>
              </w:rPr>
              <w:t xml:space="preserve"> hungered</w:t>
            </w:r>
            <w:r w:rsidRPr="001B6143">
              <w:rPr>
                <w:rFonts w:ascii="Arial" w:eastAsia="Times New Roman" w:hAnsi="Arial" w:cs="Arial"/>
                <w:sz w:val="18"/>
                <w:szCs w:val="18"/>
              </w:rPr>
              <w:t xml:space="preserve">, and fed thee; or thirsty, and gave thee drink?  </w:t>
            </w:r>
          </w:p>
        </w:tc>
        <w:tc>
          <w:tcPr>
            <w:tcW w:w="5748" w:type="dxa"/>
          </w:tcPr>
          <w:p w:rsidR="004519DA" w:rsidRPr="001B6143" w:rsidRDefault="004519DA" w:rsidP="000B13DA">
            <w:pPr>
              <w:spacing w:after="0" w:line="240" w:lineRule="auto"/>
              <w:rPr>
                <w:rFonts w:ascii="Times New Roman" w:eastAsia="Times New Roman" w:hAnsi="Times New Roman" w:cs="Times New Roman"/>
                <w:sz w:val="18"/>
                <w:szCs w:val="18"/>
              </w:rPr>
            </w:pPr>
            <w:r w:rsidRPr="001B6143">
              <w:rPr>
                <w:rStyle w:val="reftext1"/>
                <w:position w:val="6"/>
                <w:sz w:val="18"/>
                <w:szCs w:val="18"/>
              </w:rPr>
              <w:t>37</w:t>
            </w:r>
            <w:r w:rsidRPr="001B6143">
              <w:rPr>
                <w:rStyle w:val="reftext1"/>
                <w:sz w:val="18"/>
                <w:szCs w:val="18"/>
              </w:rPr>
              <w:t> </w:t>
            </w:r>
            <w:r w:rsidRPr="001B6143">
              <w:rPr>
                <w:rFonts w:ascii="Palatino Linotype" w:hAnsi="Palatino Linotype" w:cs="Tahoma"/>
                <w:sz w:val="18"/>
                <w:szCs w:val="18"/>
              </w:rPr>
              <w:t>Τότε </w:t>
            </w:r>
            <w:hyperlink r:id="rId15638" w:tooltip="Adv 5119: Tote -- Then, at that time." w:history="1">
              <w:r w:rsidRPr="001B6143">
                <w:rPr>
                  <w:rStyle w:val="Hyperlink"/>
                  <w:rFonts w:ascii="Palatino Linotype" w:hAnsi="Palatino Linotype" w:cs="Tahoma"/>
                  <w:sz w:val="18"/>
                  <w:szCs w:val="18"/>
                </w:rPr>
                <w:t>(Then)</w:t>
              </w:r>
            </w:hyperlink>
            <w:r w:rsidRPr="001B6143">
              <w:rPr>
                <w:rFonts w:ascii="Palatino Linotype" w:hAnsi="Palatino Linotype" w:cs="Tahoma"/>
                <w:sz w:val="18"/>
                <w:szCs w:val="18"/>
              </w:rPr>
              <w:t xml:space="preserve"> ἀποκριθήσονται </w:t>
            </w:r>
            <w:hyperlink r:id="rId15639" w:tooltip="V-FIP-3P 611: apokrithēsontai -- To answer, reply, take up the conversation." w:history="1">
              <w:r w:rsidRPr="001B6143">
                <w:rPr>
                  <w:rStyle w:val="Hyperlink"/>
                  <w:rFonts w:ascii="Palatino Linotype" w:hAnsi="Palatino Linotype" w:cs="Tahoma"/>
                  <w:sz w:val="18"/>
                  <w:szCs w:val="18"/>
                </w:rPr>
                <w:t>(will answer)</w:t>
              </w:r>
            </w:hyperlink>
            <w:r w:rsidRPr="001B6143">
              <w:rPr>
                <w:rFonts w:ascii="Palatino Linotype" w:hAnsi="Palatino Linotype" w:cs="Tahoma"/>
                <w:sz w:val="18"/>
                <w:szCs w:val="18"/>
              </w:rPr>
              <w:t xml:space="preserve"> αὐτῷ </w:t>
            </w:r>
            <w:hyperlink r:id="rId15640" w:tooltip="PPro-DM3S 846: autō -- He, she, it, they, them, same." w:history="1">
              <w:r w:rsidRPr="001B6143">
                <w:rPr>
                  <w:rStyle w:val="Hyperlink"/>
                  <w:rFonts w:ascii="Palatino Linotype" w:hAnsi="Palatino Linotype" w:cs="Tahoma"/>
                  <w:sz w:val="18"/>
                  <w:szCs w:val="18"/>
                </w:rPr>
                <w:t>(Him)</w:t>
              </w:r>
            </w:hyperlink>
            <w:r w:rsidRPr="001B6143">
              <w:rPr>
                <w:rFonts w:ascii="Palatino Linotype" w:hAnsi="Palatino Linotype" w:cs="Tahoma"/>
                <w:sz w:val="18"/>
                <w:szCs w:val="18"/>
              </w:rPr>
              <w:t xml:space="preserve"> οἱ </w:t>
            </w:r>
            <w:hyperlink r:id="rId15641" w:tooltip="Art-NMP 3588: hoi -- The, the definite article." w:history="1">
              <w:r w:rsidRPr="001B6143">
                <w:rPr>
                  <w:rStyle w:val="Hyperlink"/>
                  <w:rFonts w:ascii="Palatino Linotype" w:hAnsi="Palatino Linotype" w:cs="Tahoma"/>
                  <w:sz w:val="18"/>
                  <w:szCs w:val="18"/>
                </w:rPr>
                <w:t>(the)</w:t>
              </w:r>
            </w:hyperlink>
            <w:r w:rsidRPr="001B6143">
              <w:rPr>
                <w:rFonts w:ascii="Palatino Linotype" w:hAnsi="Palatino Linotype" w:cs="Tahoma"/>
                <w:sz w:val="18"/>
                <w:szCs w:val="18"/>
              </w:rPr>
              <w:t xml:space="preserve"> δίκαιοι </w:t>
            </w:r>
            <w:hyperlink r:id="rId15642" w:tooltip="Adj-NMP 1342: dikaioi -- Just; especially, just in the eyes of God; righteous; the elect (a Jewish idea)." w:history="1">
              <w:r w:rsidRPr="001B6143">
                <w:rPr>
                  <w:rStyle w:val="Hyperlink"/>
                  <w:rFonts w:ascii="Palatino Linotype" w:hAnsi="Palatino Linotype" w:cs="Tahoma"/>
                  <w:sz w:val="18"/>
                  <w:szCs w:val="18"/>
                </w:rPr>
                <w:t>(righteous)</w:t>
              </w:r>
            </w:hyperlink>
            <w:r w:rsidRPr="001B6143">
              <w:rPr>
                <w:rFonts w:ascii="Palatino Linotype" w:hAnsi="Palatino Linotype" w:cs="Tahoma"/>
                <w:sz w:val="18"/>
                <w:szCs w:val="18"/>
              </w:rPr>
              <w:t>, λέγοντες </w:t>
            </w:r>
            <w:hyperlink r:id="rId15643" w:tooltip="V-PPA-NMP 3004: legontes -- (denoting speech in progress), (a) to say, speak; to mean, mention, tell, (b) to call, name, especially in the pass., (c) to tell, command." w:history="1">
              <w:r w:rsidRPr="001B6143">
                <w:rPr>
                  <w:rStyle w:val="Hyperlink"/>
                  <w:rFonts w:ascii="Palatino Linotype" w:hAnsi="Palatino Linotype" w:cs="Tahoma"/>
                  <w:sz w:val="18"/>
                  <w:szCs w:val="18"/>
                </w:rPr>
                <w:t>(saying)</w:t>
              </w:r>
            </w:hyperlink>
            <w:r w:rsidRPr="001B6143">
              <w:rPr>
                <w:rFonts w:ascii="Palatino Linotype" w:hAnsi="Palatino Linotype" w:cs="Tahoma"/>
                <w:sz w:val="18"/>
                <w:szCs w:val="18"/>
              </w:rPr>
              <w:t>, ‘Κύριε </w:t>
            </w:r>
            <w:hyperlink r:id="rId15644" w:tooltip="N-VMS 2962: Kyrie -- Lord, master, sir; the Lord." w:history="1">
              <w:r w:rsidRPr="001B6143">
                <w:rPr>
                  <w:rStyle w:val="Hyperlink"/>
                  <w:rFonts w:ascii="Palatino Linotype" w:hAnsi="Palatino Linotype" w:cs="Tahoma"/>
                  <w:sz w:val="18"/>
                  <w:szCs w:val="18"/>
                </w:rPr>
                <w:t>(Lord)</w:t>
              </w:r>
            </w:hyperlink>
            <w:r w:rsidRPr="001B6143">
              <w:rPr>
                <w:rFonts w:ascii="Palatino Linotype" w:hAnsi="Palatino Linotype" w:cs="Tahoma"/>
                <w:sz w:val="18"/>
                <w:szCs w:val="18"/>
              </w:rPr>
              <w:t>, πότε </w:t>
            </w:r>
            <w:hyperlink r:id="rId15645" w:tooltip="Conj 4219: pote -- When, at what time." w:history="1">
              <w:r w:rsidRPr="001B6143">
                <w:rPr>
                  <w:rStyle w:val="Hyperlink"/>
                  <w:rFonts w:ascii="Palatino Linotype" w:hAnsi="Palatino Linotype" w:cs="Tahoma"/>
                  <w:sz w:val="18"/>
                  <w:szCs w:val="18"/>
                </w:rPr>
                <w:t>(when)</w:t>
              </w:r>
            </w:hyperlink>
            <w:r w:rsidRPr="001B6143">
              <w:rPr>
                <w:rFonts w:ascii="Palatino Linotype" w:hAnsi="Palatino Linotype" w:cs="Tahoma"/>
                <w:sz w:val="18"/>
                <w:szCs w:val="18"/>
              </w:rPr>
              <w:t xml:space="preserve"> σε </w:t>
            </w:r>
            <w:hyperlink r:id="rId15646" w:tooltip="PPro-A2S 4771: se -- You." w:history="1">
              <w:r w:rsidRPr="001B6143">
                <w:rPr>
                  <w:rStyle w:val="Hyperlink"/>
                  <w:rFonts w:ascii="Palatino Linotype" w:hAnsi="Palatino Linotype" w:cs="Tahoma"/>
                  <w:sz w:val="18"/>
                  <w:szCs w:val="18"/>
                </w:rPr>
                <w:t>(You)</w:t>
              </w:r>
            </w:hyperlink>
            <w:r w:rsidRPr="001B6143">
              <w:rPr>
                <w:rFonts w:ascii="Palatino Linotype" w:hAnsi="Palatino Linotype" w:cs="Tahoma"/>
                <w:sz w:val="18"/>
                <w:szCs w:val="18"/>
              </w:rPr>
              <w:t xml:space="preserve"> εἴδομεν </w:t>
            </w:r>
            <w:hyperlink r:id="rId15647" w:tooltip="V-AIA-1P 3708: eidomen -- To see, look upon, experience, perceive, discern, beware." w:history="1">
              <w:r w:rsidRPr="001B6143">
                <w:rPr>
                  <w:rStyle w:val="Hyperlink"/>
                  <w:rFonts w:ascii="Palatino Linotype" w:hAnsi="Palatino Linotype" w:cs="Tahoma"/>
                  <w:sz w:val="18"/>
                  <w:szCs w:val="18"/>
                </w:rPr>
                <w:t>(saw we)</w:t>
              </w:r>
            </w:hyperlink>
            <w:r w:rsidRPr="001B6143">
              <w:rPr>
                <w:rFonts w:ascii="Palatino Linotype" w:hAnsi="Palatino Linotype" w:cs="Tahoma"/>
                <w:sz w:val="18"/>
                <w:szCs w:val="18"/>
              </w:rPr>
              <w:t xml:space="preserve"> πεινῶντα </w:t>
            </w:r>
            <w:hyperlink r:id="rId15648" w:tooltip="V-PPA-AMS 3983: peinōnta -- To be hungry, needy, desire earnestly." w:history="1">
              <w:r w:rsidRPr="001B6143">
                <w:rPr>
                  <w:rStyle w:val="Hyperlink"/>
                  <w:rFonts w:ascii="Palatino Linotype" w:hAnsi="Palatino Linotype" w:cs="Tahoma"/>
                  <w:sz w:val="18"/>
                  <w:szCs w:val="18"/>
                </w:rPr>
                <w:t>(hungering)</w:t>
              </w:r>
            </w:hyperlink>
            <w:r w:rsidRPr="001B6143">
              <w:rPr>
                <w:rFonts w:ascii="Palatino Linotype" w:hAnsi="Palatino Linotype" w:cs="Tahoma"/>
                <w:sz w:val="18"/>
                <w:szCs w:val="18"/>
              </w:rPr>
              <w:t>, καὶ </w:t>
            </w:r>
            <w:hyperlink r:id="rId15649" w:tooltip="Conj 2532: kai -- And, even, also, namely." w:history="1">
              <w:r w:rsidRPr="001B6143">
                <w:rPr>
                  <w:rStyle w:val="Hyperlink"/>
                  <w:rFonts w:ascii="Palatino Linotype" w:hAnsi="Palatino Linotype" w:cs="Tahoma"/>
                  <w:sz w:val="18"/>
                  <w:szCs w:val="18"/>
                </w:rPr>
                <w:t>(and)</w:t>
              </w:r>
            </w:hyperlink>
            <w:r w:rsidRPr="001B6143">
              <w:rPr>
                <w:rFonts w:ascii="Palatino Linotype" w:hAnsi="Palatino Linotype" w:cs="Tahoma"/>
                <w:sz w:val="18"/>
                <w:szCs w:val="18"/>
              </w:rPr>
              <w:t xml:space="preserve"> ἐθρέψαμεν </w:t>
            </w:r>
            <w:hyperlink r:id="rId15650" w:tooltip="V-AIA-1P 5142: ethrepsamen -- To feed, nourish; to bring up, rear, provide for." w:history="1">
              <w:r w:rsidRPr="001B6143">
                <w:rPr>
                  <w:rStyle w:val="Hyperlink"/>
                  <w:rFonts w:ascii="Palatino Linotype" w:hAnsi="Palatino Linotype" w:cs="Tahoma"/>
                  <w:sz w:val="18"/>
                  <w:szCs w:val="18"/>
                </w:rPr>
                <w:t>(fed </w:t>
              </w:r>
              <w:r w:rsidRPr="001B6143">
                <w:rPr>
                  <w:rStyle w:val="Hyperlink"/>
                  <w:rFonts w:ascii="Palatino Linotype" w:hAnsi="Palatino Linotype" w:cs="Tahoma"/>
                  <w:i/>
                  <w:iCs/>
                  <w:sz w:val="18"/>
                  <w:szCs w:val="18"/>
                </w:rPr>
                <w:t>You</w:t>
              </w:r>
              <w:r w:rsidRPr="001B6143">
                <w:rPr>
                  <w:rStyle w:val="Hyperlink"/>
                  <w:rFonts w:ascii="Palatino Linotype" w:hAnsi="Palatino Linotype" w:cs="Tahoma"/>
                  <w:sz w:val="18"/>
                  <w:szCs w:val="18"/>
                </w:rPr>
                <w:t>)</w:t>
              </w:r>
            </w:hyperlink>
            <w:r w:rsidRPr="001B6143">
              <w:rPr>
                <w:rFonts w:ascii="Palatino Linotype" w:hAnsi="Palatino Linotype" w:cs="Tahoma"/>
                <w:sz w:val="18"/>
                <w:szCs w:val="18"/>
              </w:rPr>
              <w:t>? ἢ </w:t>
            </w:r>
            <w:hyperlink r:id="rId15651" w:tooltip="Conj 2228: ē -- Or, than." w:history="1">
              <w:r w:rsidRPr="001B6143">
                <w:rPr>
                  <w:rStyle w:val="Hyperlink"/>
                  <w:rFonts w:ascii="Palatino Linotype" w:hAnsi="Palatino Linotype" w:cs="Tahoma"/>
                  <w:sz w:val="18"/>
                  <w:szCs w:val="18"/>
                </w:rPr>
                <w:t>(Or)</w:t>
              </w:r>
            </w:hyperlink>
            <w:r w:rsidRPr="001B6143">
              <w:rPr>
                <w:rFonts w:ascii="Palatino Linotype" w:hAnsi="Palatino Linotype" w:cs="Tahoma"/>
                <w:sz w:val="18"/>
                <w:szCs w:val="18"/>
              </w:rPr>
              <w:t xml:space="preserve"> διψῶντα </w:t>
            </w:r>
            <w:hyperlink r:id="rId15652" w:tooltip="V-PPA-AMS 1372: dipsōnta -- To thirst for, desire earnestly." w:history="1">
              <w:r w:rsidRPr="001B6143">
                <w:rPr>
                  <w:rStyle w:val="Hyperlink"/>
                  <w:rFonts w:ascii="Palatino Linotype" w:hAnsi="Palatino Linotype" w:cs="Tahoma"/>
                  <w:sz w:val="18"/>
                  <w:szCs w:val="18"/>
                </w:rPr>
                <w:t>(thirsting)</w:t>
              </w:r>
            </w:hyperlink>
            <w:r w:rsidRPr="001B6143">
              <w:rPr>
                <w:rFonts w:ascii="Palatino Linotype" w:hAnsi="Palatino Linotype" w:cs="Tahoma"/>
                <w:sz w:val="18"/>
                <w:szCs w:val="18"/>
              </w:rPr>
              <w:t>, καὶ </w:t>
            </w:r>
            <w:hyperlink r:id="rId15653" w:tooltip="Conj 2532: kai -- And, even, also, namely." w:history="1">
              <w:r w:rsidRPr="001B6143">
                <w:rPr>
                  <w:rStyle w:val="Hyperlink"/>
                  <w:rFonts w:ascii="Palatino Linotype" w:hAnsi="Palatino Linotype" w:cs="Tahoma"/>
                  <w:sz w:val="18"/>
                  <w:szCs w:val="18"/>
                </w:rPr>
                <w:t>(and)</w:t>
              </w:r>
            </w:hyperlink>
            <w:r w:rsidRPr="001B6143">
              <w:rPr>
                <w:rFonts w:ascii="Palatino Linotype" w:hAnsi="Palatino Linotype" w:cs="Tahoma"/>
                <w:sz w:val="18"/>
                <w:szCs w:val="18"/>
              </w:rPr>
              <w:t xml:space="preserve"> ἐποτίσαμεν </w:t>
            </w:r>
            <w:hyperlink r:id="rId15654" w:tooltip="V-AIA-1P 4222: epotisamen -- To cause to drink, give to drink; irrigate, water." w:history="1">
              <w:r w:rsidRPr="001B6143">
                <w:rPr>
                  <w:rStyle w:val="Hyperlink"/>
                  <w:rFonts w:ascii="Palatino Linotype" w:hAnsi="Palatino Linotype" w:cs="Tahoma"/>
                  <w:sz w:val="18"/>
                  <w:szCs w:val="18"/>
                </w:rPr>
                <w:t>(gave </w:t>
              </w:r>
              <w:r w:rsidRPr="001B6143">
                <w:rPr>
                  <w:rStyle w:val="Hyperlink"/>
                  <w:rFonts w:ascii="Palatino Linotype" w:hAnsi="Palatino Linotype" w:cs="Tahoma"/>
                  <w:i/>
                  <w:iCs/>
                  <w:sz w:val="18"/>
                  <w:szCs w:val="18"/>
                </w:rPr>
                <w:t>You</w:t>
              </w:r>
              <w:r w:rsidRPr="001B6143">
                <w:rPr>
                  <w:rStyle w:val="Hyperlink"/>
                  <w:rFonts w:ascii="Palatino Linotype" w:hAnsi="Palatino Linotype" w:cs="Tahoma"/>
                  <w:sz w:val="18"/>
                  <w:szCs w:val="18"/>
                </w:rPr>
                <w:t> to drink)</w:t>
              </w:r>
            </w:hyperlink>
            <w:r w:rsidRPr="001B6143">
              <w:rPr>
                <w:rFonts w:ascii="Palatino Linotype" w:hAnsi="Palatino Linotype" w:cs="Tahoma"/>
                <w:sz w:val="18"/>
                <w:szCs w:val="18"/>
              </w:rPr>
              <w:t>?</w:t>
            </w:r>
          </w:p>
        </w:tc>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sidRPr="001B6143">
              <w:rPr>
                <w:rFonts w:ascii="Arial" w:eastAsia="Times New Roman" w:hAnsi="Arial" w:cs="Arial"/>
                <w:sz w:val="18"/>
                <w:szCs w:val="18"/>
              </w:rPr>
              <w:t xml:space="preserve">25:37 Then shall the righteous answer him, saying, Lord, when saw we thee </w:t>
            </w:r>
            <w:r w:rsidRPr="001B6143">
              <w:rPr>
                <w:rFonts w:ascii="Arial" w:eastAsia="Times New Roman" w:hAnsi="Arial" w:cs="Arial"/>
                <w:b/>
                <w:sz w:val="18"/>
                <w:szCs w:val="18"/>
                <w:u w:val="single"/>
              </w:rPr>
              <w:t>ahungred</w:t>
            </w:r>
            <w:r w:rsidRPr="001B6143">
              <w:rPr>
                <w:rFonts w:ascii="Arial" w:eastAsia="Times New Roman" w:hAnsi="Arial" w:cs="Arial"/>
                <w:sz w:val="18"/>
                <w:szCs w:val="18"/>
              </w:rPr>
              <w:t xml:space="preserve">, and fed thee? </w:t>
            </w:r>
            <w:proofErr w:type="gramStart"/>
            <w:r w:rsidRPr="001B6143">
              <w:rPr>
                <w:rFonts w:ascii="Arial" w:eastAsia="Times New Roman" w:hAnsi="Arial" w:cs="Arial"/>
                <w:sz w:val="18"/>
                <w:szCs w:val="18"/>
              </w:rPr>
              <w:t>or</w:t>
            </w:r>
            <w:proofErr w:type="gramEnd"/>
            <w:r w:rsidRPr="001B6143">
              <w:rPr>
                <w:rFonts w:ascii="Arial" w:eastAsia="Times New Roman" w:hAnsi="Arial" w:cs="Arial"/>
                <w:sz w:val="18"/>
                <w:szCs w:val="18"/>
              </w:rPr>
              <w:t xml:space="preserve"> thirsty, and gave thee drink?</w:t>
            </w:r>
            <w:r w:rsidRPr="00B06055">
              <w:rPr>
                <w:rFonts w:ascii="Arial" w:eastAsia="Times New Roman" w:hAnsi="Arial" w:cs="Arial"/>
                <w:sz w:val="18"/>
                <w:szCs w:val="18"/>
              </w:rPr>
              <w:t xml:space="preserv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39 When saw we thee a stranger, and took thee in; or naked, and clothed thee?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38</w:t>
            </w:r>
            <w:r w:rsidRPr="00B06055">
              <w:rPr>
                <w:rStyle w:val="reftext1"/>
                <w:sz w:val="18"/>
                <w:szCs w:val="18"/>
              </w:rPr>
              <w:t> </w:t>
            </w:r>
            <w:r w:rsidRPr="00B06055">
              <w:rPr>
                <w:rFonts w:ascii="Palatino Linotype" w:hAnsi="Palatino Linotype" w:cs="Tahoma"/>
                <w:sz w:val="18"/>
                <w:szCs w:val="18"/>
              </w:rPr>
              <w:t>πότε </w:t>
            </w:r>
            <w:hyperlink r:id="rId15655" w:tooltip="Conj 4219: pote -- When, at what time." w:history="1">
              <w:r w:rsidRPr="00B06055">
                <w:rPr>
                  <w:rStyle w:val="Hyperlink"/>
                  <w:rFonts w:ascii="Palatino Linotype" w:hAnsi="Palatino Linotype" w:cs="Tahoma"/>
                  <w:sz w:val="18"/>
                  <w:szCs w:val="18"/>
                </w:rPr>
                <w:t>(When)</w:t>
              </w:r>
            </w:hyperlink>
            <w:r w:rsidRPr="00B06055">
              <w:rPr>
                <w:rFonts w:ascii="Palatino Linotype" w:hAnsi="Palatino Linotype" w:cs="Tahoma"/>
                <w:sz w:val="18"/>
                <w:szCs w:val="18"/>
              </w:rPr>
              <w:t xml:space="preserve"> δέ </w:t>
            </w:r>
            <w:hyperlink r:id="rId15656"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σε </w:t>
            </w:r>
            <w:hyperlink r:id="rId15657" w:tooltip="PPro-A2S 4771: se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εἴδομεν </w:t>
            </w:r>
            <w:hyperlink r:id="rId15658" w:tooltip="V-AIA-1P 3708: eidomen -- To see, look upon, experience, perceive, discern, beware." w:history="1">
              <w:r w:rsidRPr="00B06055">
                <w:rPr>
                  <w:rStyle w:val="Hyperlink"/>
                  <w:rFonts w:ascii="Palatino Linotype" w:hAnsi="Palatino Linotype" w:cs="Tahoma"/>
                  <w:sz w:val="18"/>
                  <w:szCs w:val="18"/>
                </w:rPr>
                <w:t>(saw we)</w:t>
              </w:r>
            </w:hyperlink>
            <w:r w:rsidRPr="00B06055">
              <w:rPr>
                <w:rFonts w:ascii="Palatino Linotype" w:hAnsi="Palatino Linotype" w:cs="Tahoma"/>
                <w:sz w:val="18"/>
                <w:szCs w:val="18"/>
              </w:rPr>
              <w:t xml:space="preserve"> ξένον </w:t>
            </w:r>
            <w:hyperlink r:id="rId15659" w:tooltip="Adj-AMS 3581: xenon -- Alien, new, novel; noun: a guest, stranger, foreigner." w:history="1">
              <w:r w:rsidRPr="00B06055">
                <w:rPr>
                  <w:rStyle w:val="Hyperlink"/>
                  <w:rFonts w:ascii="Palatino Linotype" w:hAnsi="Palatino Linotype" w:cs="Tahoma"/>
                  <w:sz w:val="18"/>
                  <w:szCs w:val="18"/>
                </w:rPr>
                <w:t>(a stranger)</w:t>
              </w:r>
            </w:hyperlink>
            <w:r w:rsidRPr="00B06055">
              <w:rPr>
                <w:rFonts w:ascii="Palatino Linotype" w:hAnsi="Palatino Linotype" w:cs="Tahoma"/>
                <w:sz w:val="18"/>
                <w:szCs w:val="18"/>
              </w:rPr>
              <w:t>, καὶ </w:t>
            </w:r>
            <w:hyperlink r:id="rId15660"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συνηγάγομεν </w:t>
            </w:r>
            <w:hyperlink r:id="rId15661" w:tooltip="V-AIA-1P 4863: synēgagomen -- To gather together, collect, assemble, receive with hospitality, entertain." w:history="1">
              <w:r w:rsidRPr="00B06055">
                <w:rPr>
                  <w:rStyle w:val="Hyperlink"/>
                  <w:rFonts w:ascii="Palatino Linotype" w:hAnsi="Palatino Linotype" w:cs="Tahoma"/>
                  <w:sz w:val="18"/>
                  <w:szCs w:val="18"/>
                </w:rPr>
                <w:t>(took </w:t>
              </w:r>
              <w:r w:rsidRPr="00B06055">
                <w:rPr>
                  <w:rStyle w:val="Hyperlink"/>
                  <w:rFonts w:ascii="Palatino Linotype" w:hAnsi="Palatino Linotype" w:cs="Tahoma"/>
                  <w:i/>
                  <w:iCs/>
                  <w:sz w:val="18"/>
                  <w:szCs w:val="18"/>
                </w:rPr>
                <w:t>You</w:t>
              </w:r>
              <w:r w:rsidRPr="00B06055">
                <w:rPr>
                  <w:rStyle w:val="Hyperlink"/>
                  <w:rFonts w:ascii="Palatino Linotype" w:hAnsi="Palatino Linotype" w:cs="Tahoma"/>
                  <w:sz w:val="18"/>
                  <w:szCs w:val="18"/>
                </w:rPr>
                <w:t> in)</w:t>
              </w:r>
            </w:hyperlink>
            <w:r w:rsidRPr="00B06055">
              <w:rPr>
                <w:rFonts w:ascii="Palatino Linotype" w:hAnsi="Palatino Linotype" w:cs="Tahoma"/>
                <w:sz w:val="18"/>
                <w:szCs w:val="18"/>
              </w:rPr>
              <w:t>? ἢ </w:t>
            </w:r>
            <w:hyperlink r:id="rId15662" w:tooltip="Conj 2228: ē -- Or, than." w:history="1">
              <w:r w:rsidRPr="00B06055">
                <w:rPr>
                  <w:rStyle w:val="Hyperlink"/>
                  <w:rFonts w:ascii="Palatino Linotype" w:hAnsi="Palatino Linotype" w:cs="Tahoma"/>
                  <w:sz w:val="18"/>
                  <w:szCs w:val="18"/>
                </w:rPr>
                <w:t>(Or)</w:t>
              </w:r>
            </w:hyperlink>
            <w:r w:rsidRPr="00B06055">
              <w:rPr>
                <w:rFonts w:ascii="Palatino Linotype" w:hAnsi="Palatino Linotype" w:cs="Tahoma"/>
                <w:sz w:val="18"/>
                <w:szCs w:val="18"/>
              </w:rPr>
              <w:t xml:space="preserve"> γυμνὸν </w:t>
            </w:r>
            <w:hyperlink r:id="rId15663" w:tooltip="Adj-AMS 1131: gymnon -- Rarely: stark-naked; generally: wearing only the under-garment; bare, open, manifest; mere." w:history="1">
              <w:r w:rsidRPr="00B06055">
                <w:rPr>
                  <w:rStyle w:val="Hyperlink"/>
                  <w:rFonts w:ascii="Palatino Linotype" w:hAnsi="Palatino Linotype" w:cs="Tahoma"/>
                  <w:sz w:val="18"/>
                  <w:szCs w:val="18"/>
                </w:rPr>
                <w:t>(naked)</w:t>
              </w:r>
            </w:hyperlink>
            <w:r w:rsidRPr="00B06055">
              <w:rPr>
                <w:rFonts w:ascii="Palatino Linotype" w:hAnsi="Palatino Linotype" w:cs="Tahoma"/>
                <w:sz w:val="18"/>
                <w:szCs w:val="18"/>
              </w:rPr>
              <w:t>, καὶ </w:t>
            </w:r>
            <w:hyperlink r:id="rId1566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περιεβάλομεν </w:t>
            </w:r>
            <w:hyperlink r:id="rId15665" w:tooltip="V-AIA-1P 4016: periebalomen -- To cast around, wrap a garment about, put on; hence to put on to oneself, clothe oneself, dress; to draw (a line)." w:history="1">
              <w:r w:rsidRPr="00B06055">
                <w:rPr>
                  <w:rStyle w:val="Hyperlink"/>
                  <w:rFonts w:ascii="Palatino Linotype" w:hAnsi="Palatino Linotype" w:cs="Tahoma"/>
                  <w:sz w:val="18"/>
                  <w:szCs w:val="18"/>
                </w:rPr>
                <w:t>(clothed </w:t>
              </w:r>
              <w:r w:rsidRPr="00B06055">
                <w:rPr>
                  <w:rStyle w:val="Hyperlink"/>
                  <w:rFonts w:ascii="Palatino Linotype" w:hAnsi="Palatino Linotype" w:cs="Tahoma"/>
                  <w:i/>
                  <w:iCs/>
                  <w:sz w:val="18"/>
                  <w:szCs w:val="18"/>
                </w:rPr>
                <w:t>You</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38 When saw we thee a stranger, and took thee in? </w:t>
            </w:r>
            <w:proofErr w:type="gramStart"/>
            <w:r w:rsidRPr="00B06055">
              <w:rPr>
                <w:rFonts w:ascii="Arial" w:eastAsia="Times New Roman" w:hAnsi="Arial" w:cs="Arial"/>
                <w:sz w:val="18"/>
                <w:szCs w:val="18"/>
              </w:rPr>
              <w:t>or</w:t>
            </w:r>
            <w:proofErr w:type="gramEnd"/>
            <w:r w:rsidRPr="00B06055">
              <w:rPr>
                <w:rFonts w:ascii="Arial" w:eastAsia="Times New Roman" w:hAnsi="Arial" w:cs="Arial"/>
                <w:sz w:val="18"/>
                <w:szCs w:val="18"/>
              </w:rPr>
              <w:t xml:space="preserve"> naked, and clothed thee?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40 Or when saw we thee sick, or in prison, and came unto thee?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39</w:t>
            </w:r>
            <w:r w:rsidRPr="00B06055">
              <w:rPr>
                <w:rStyle w:val="reftext1"/>
                <w:sz w:val="18"/>
                <w:szCs w:val="18"/>
              </w:rPr>
              <w:t> </w:t>
            </w:r>
            <w:r w:rsidRPr="00B06055">
              <w:rPr>
                <w:rFonts w:ascii="Palatino Linotype" w:hAnsi="Palatino Linotype" w:cs="Tahoma"/>
                <w:sz w:val="18"/>
                <w:szCs w:val="18"/>
              </w:rPr>
              <w:t>πότε </w:t>
            </w:r>
            <w:hyperlink r:id="rId15666" w:tooltip="Conj 4219: pote -- When, at what time." w:history="1">
              <w:r w:rsidRPr="00B06055">
                <w:rPr>
                  <w:rStyle w:val="Hyperlink"/>
                  <w:rFonts w:ascii="Palatino Linotype" w:hAnsi="Palatino Linotype" w:cs="Tahoma"/>
                  <w:sz w:val="18"/>
                  <w:szCs w:val="18"/>
                </w:rPr>
                <w:t>(When)</w:t>
              </w:r>
            </w:hyperlink>
            <w:r w:rsidRPr="00B06055">
              <w:rPr>
                <w:rFonts w:ascii="Palatino Linotype" w:hAnsi="Palatino Linotype" w:cs="Tahoma"/>
                <w:sz w:val="18"/>
                <w:szCs w:val="18"/>
              </w:rPr>
              <w:t xml:space="preserve"> δέ </w:t>
            </w:r>
            <w:hyperlink r:id="rId15667" w:tooltip="Conj 1161: de -- A weak adversative particle, generally placed second in its clause; but, on the other hand, and." w:history="1">
              <w:r w:rsidRPr="00B06055">
                <w:rPr>
                  <w:rStyle w:val="Hyperlink"/>
                  <w:rFonts w:ascii="Palatino Linotype" w:hAnsi="Palatino Linotype" w:cs="Tahoma"/>
                  <w:sz w:val="18"/>
                  <w:szCs w:val="18"/>
                </w:rPr>
                <w:t>(now)</w:t>
              </w:r>
            </w:hyperlink>
            <w:r w:rsidRPr="00B06055">
              <w:rPr>
                <w:rFonts w:ascii="Palatino Linotype" w:hAnsi="Palatino Linotype" w:cs="Tahoma"/>
                <w:sz w:val="18"/>
                <w:szCs w:val="18"/>
              </w:rPr>
              <w:t xml:space="preserve"> σε </w:t>
            </w:r>
            <w:hyperlink r:id="rId15668" w:tooltip="PPro-A2S 4771: se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εἴδομεν </w:t>
            </w:r>
            <w:hyperlink r:id="rId15669" w:tooltip="V-AIA-1P 3708: eidomen -- To see, look upon, experience, perceive, discern, beware." w:history="1">
              <w:r w:rsidRPr="00B06055">
                <w:rPr>
                  <w:rStyle w:val="Hyperlink"/>
                  <w:rFonts w:ascii="Palatino Linotype" w:hAnsi="Palatino Linotype" w:cs="Tahoma"/>
                  <w:sz w:val="18"/>
                  <w:szCs w:val="18"/>
                </w:rPr>
                <w:t>(saw we)</w:t>
              </w:r>
            </w:hyperlink>
            <w:r w:rsidRPr="00B06055">
              <w:rPr>
                <w:rFonts w:ascii="Palatino Linotype" w:hAnsi="Palatino Linotype" w:cs="Tahoma"/>
                <w:sz w:val="18"/>
                <w:szCs w:val="18"/>
              </w:rPr>
              <w:t xml:space="preserve"> ἀσθενοῦντα </w:t>
            </w:r>
            <w:hyperlink r:id="rId15670" w:tooltip="V-PPA-AMS 770: asthenounta -- To be weak (physically: then morally), to be sick." w:history="1">
              <w:r w:rsidRPr="00B06055">
                <w:rPr>
                  <w:rStyle w:val="Hyperlink"/>
                  <w:rFonts w:ascii="Palatino Linotype" w:hAnsi="Palatino Linotype" w:cs="Tahoma"/>
                  <w:sz w:val="18"/>
                  <w:szCs w:val="18"/>
                </w:rPr>
                <w:t>(ailing)</w:t>
              </w:r>
            </w:hyperlink>
            <w:r w:rsidRPr="00B06055">
              <w:rPr>
                <w:rFonts w:ascii="Palatino Linotype" w:hAnsi="Palatino Linotype" w:cs="Tahoma"/>
                <w:sz w:val="18"/>
                <w:szCs w:val="18"/>
              </w:rPr>
              <w:t xml:space="preserve"> ἢ </w:t>
            </w:r>
            <w:hyperlink r:id="rId15671" w:tooltip="Conj 2228: ē -- Or, than." w:history="1">
              <w:r w:rsidRPr="00B06055">
                <w:rPr>
                  <w:rStyle w:val="Hyperlink"/>
                  <w:rFonts w:ascii="Palatino Linotype" w:hAnsi="Palatino Linotype" w:cs="Tahoma"/>
                  <w:sz w:val="18"/>
                  <w:szCs w:val="18"/>
                </w:rPr>
                <w:t>(or)</w:t>
              </w:r>
            </w:hyperlink>
            <w:r w:rsidRPr="00B06055">
              <w:rPr>
                <w:rFonts w:ascii="Palatino Linotype" w:hAnsi="Palatino Linotype" w:cs="Tahoma"/>
                <w:sz w:val="18"/>
                <w:szCs w:val="18"/>
              </w:rPr>
              <w:t xml:space="preserve"> ἐν </w:t>
            </w:r>
            <w:hyperlink r:id="rId15672"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φυλακῇ </w:t>
            </w:r>
            <w:hyperlink r:id="rId15673" w:tooltip="N-DFS 5438: phylakē -- A watching, keeping guard; a guard, prison; imprisonment." w:history="1">
              <w:r w:rsidRPr="00B06055">
                <w:rPr>
                  <w:rStyle w:val="Hyperlink"/>
                  <w:rFonts w:ascii="Palatino Linotype" w:hAnsi="Palatino Linotype" w:cs="Tahoma"/>
                  <w:sz w:val="18"/>
                  <w:szCs w:val="18"/>
                </w:rPr>
                <w:t>(prison)</w:t>
              </w:r>
            </w:hyperlink>
            <w:r w:rsidRPr="00B06055">
              <w:rPr>
                <w:rFonts w:ascii="Palatino Linotype" w:hAnsi="Palatino Linotype" w:cs="Tahoma"/>
                <w:sz w:val="18"/>
                <w:szCs w:val="18"/>
              </w:rPr>
              <w:t>, καὶ </w:t>
            </w:r>
            <w:hyperlink r:id="rId1567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ἤλθομεν </w:t>
            </w:r>
            <w:hyperlink r:id="rId15675" w:tooltip="V-AIA-1P 2064: ēlthomen -- To come, go." w:history="1">
              <w:r w:rsidRPr="00B06055">
                <w:rPr>
                  <w:rStyle w:val="Hyperlink"/>
                  <w:rFonts w:ascii="Palatino Linotype" w:hAnsi="Palatino Linotype" w:cs="Tahoma"/>
                  <w:sz w:val="18"/>
                  <w:szCs w:val="18"/>
                </w:rPr>
                <w:t>(came)</w:t>
              </w:r>
            </w:hyperlink>
            <w:r w:rsidRPr="00B06055">
              <w:rPr>
                <w:rFonts w:ascii="Palatino Linotype" w:hAnsi="Palatino Linotype" w:cs="Tahoma"/>
                <w:sz w:val="18"/>
                <w:szCs w:val="18"/>
              </w:rPr>
              <w:t xml:space="preserve"> πρός </w:t>
            </w:r>
            <w:hyperlink r:id="rId15676" w:tooltip="Prep 4314: pros -- To, towards, with." w:history="1">
              <w:r w:rsidRPr="00B06055">
                <w:rPr>
                  <w:rStyle w:val="Hyperlink"/>
                  <w:rFonts w:ascii="Palatino Linotype" w:hAnsi="Palatino Linotype" w:cs="Tahoma"/>
                  <w:sz w:val="18"/>
                  <w:szCs w:val="18"/>
                </w:rPr>
                <w:t>(to)</w:t>
              </w:r>
            </w:hyperlink>
            <w:r w:rsidRPr="00B06055">
              <w:rPr>
                <w:rFonts w:ascii="Palatino Linotype" w:hAnsi="Palatino Linotype" w:cs="Tahoma"/>
                <w:sz w:val="18"/>
                <w:szCs w:val="18"/>
              </w:rPr>
              <w:t xml:space="preserve"> σε </w:t>
            </w:r>
            <w:hyperlink r:id="rId15677" w:tooltip="PPro-A2S 4771: se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39 Or when saw we thee sick, or in prison, and came unto thee?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41 And the king shall answer and say unto them, Verily I say unto you, inasmuch as ye have done it unto one of the least of these my brethren, ye have done it unto me.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40</w:t>
            </w:r>
            <w:r w:rsidRPr="00B06055">
              <w:rPr>
                <w:rStyle w:val="reftext1"/>
                <w:sz w:val="18"/>
                <w:szCs w:val="18"/>
              </w:rPr>
              <w:t> </w:t>
            </w:r>
            <w:r w:rsidRPr="00B06055">
              <w:rPr>
                <w:rFonts w:ascii="Palatino Linotype" w:hAnsi="Palatino Linotype" w:cs="Tahoma"/>
                <w:sz w:val="18"/>
                <w:szCs w:val="18"/>
              </w:rPr>
              <w:t>Καὶ </w:t>
            </w:r>
            <w:hyperlink r:id="rId1567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ἀποκριθεὶς </w:t>
            </w:r>
            <w:hyperlink r:id="rId15679" w:tooltip="V-APP-NMS 611: apokritheis -- To answer, reply, take up the conversation." w:history="1">
              <w:r w:rsidRPr="00B06055">
                <w:rPr>
                  <w:rStyle w:val="Hyperlink"/>
                  <w:rFonts w:ascii="Palatino Linotype" w:hAnsi="Palatino Linotype" w:cs="Tahoma"/>
                  <w:sz w:val="18"/>
                  <w:szCs w:val="18"/>
                </w:rPr>
                <w:t>(answering)</w:t>
              </w:r>
            </w:hyperlink>
            <w:r w:rsidRPr="00B06055">
              <w:rPr>
                <w:rFonts w:ascii="Palatino Linotype" w:hAnsi="Palatino Linotype" w:cs="Tahoma"/>
                <w:sz w:val="18"/>
                <w:szCs w:val="18"/>
              </w:rPr>
              <w:t>, ὁ </w:t>
            </w:r>
            <w:hyperlink r:id="rId15680" w:tooltip="Art-NMS 3588: h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Βασιλεὺς </w:t>
            </w:r>
            <w:hyperlink r:id="rId15681" w:tooltip="N-NMS 935: Basileus -- A king, ruler, but in some passages clearly to be translated: emperor." w:history="1">
              <w:r w:rsidRPr="00B06055">
                <w:rPr>
                  <w:rStyle w:val="Hyperlink"/>
                  <w:rFonts w:ascii="Palatino Linotype" w:hAnsi="Palatino Linotype" w:cs="Tahoma"/>
                  <w:sz w:val="18"/>
                  <w:szCs w:val="18"/>
                </w:rPr>
                <w:t>(King)</w:t>
              </w:r>
            </w:hyperlink>
            <w:r w:rsidRPr="00B06055">
              <w:rPr>
                <w:rFonts w:ascii="Palatino Linotype" w:hAnsi="Palatino Linotype" w:cs="Tahoma"/>
                <w:sz w:val="18"/>
                <w:szCs w:val="18"/>
              </w:rPr>
              <w:t xml:space="preserve"> ἐρεῖ </w:t>
            </w:r>
            <w:hyperlink r:id="rId15682" w:tooltip="V-FIA-3S 2046: erei -- (denoting speech in progress), (a) to say, speak; to mean, mention, tell, (b) to call, name, especially in the pass., (c) to tell, command." w:history="1">
              <w:r w:rsidRPr="00B06055">
                <w:rPr>
                  <w:rStyle w:val="Hyperlink"/>
                  <w:rFonts w:ascii="Palatino Linotype" w:hAnsi="Palatino Linotype" w:cs="Tahoma"/>
                  <w:sz w:val="18"/>
                  <w:szCs w:val="18"/>
                </w:rPr>
                <w:t>(will say)</w:t>
              </w:r>
            </w:hyperlink>
            <w:r w:rsidRPr="00B06055">
              <w:rPr>
                <w:rFonts w:ascii="Palatino Linotype" w:hAnsi="Palatino Linotype" w:cs="Tahoma"/>
                <w:sz w:val="18"/>
                <w:szCs w:val="18"/>
              </w:rPr>
              <w:t xml:space="preserve"> αὐτοῖς </w:t>
            </w:r>
            <w:hyperlink r:id="rId15683" w:tooltip="PPro-DM3P 846: autois -- He, she, it, they, them, same." w:history="1">
              <w:r w:rsidRPr="00B06055">
                <w:rPr>
                  <w:rStyle w:val="Hyperlink"/>
                  <w:rFonts w:ascii="Palatino Linotype" w:hAnsi="Palatino Linotype" w:cs="Tahoma"/>
                  <w:sz w:val="18"/>
                  <w:szCs w:val="18"/>
                </w:rPr>
                <w:t>(to them)</w:t>
              </w:r>
            </w:hyperlink>
            <w:r w:rsidRPr="00B06055">
              <w:rPr>
                <w:rFonts w:ascii="Palatino Linotype" w:hAnsi="Palatino Linotype" w:cs="Tahoma"/>
                <w:sz w:val="18"/>
                <w:szCs w:val="18"/>
              </w:rPr>
              <w:t>, ‘Ἀμὴν </w:t>
            </w:r>
            <w:hyperlink r:id="rId15684" w:tooltip="Heb 281: Amēn -- Verily, truly, amen; at the end of sentences may be paraphrased by: So let it be." w:history="1">
              <w:r w:rsidRPr="00B06055">
                <w:rPr>
                  <w:rStyle w:val="Hyperlink"/>
                  <w:rFonts w:ascii="Palatino Linotype" w:hAnsi="Palatino Linotype" w:cs="Tahoma"/>
                  <w:sz w:val="18"/>
                  <w:szCs w:val="18"/>
                </w:rPr>
                <w:t>(Truly)</w:t>
              </w:r>
            </w:hyperlink>
            <w:r w:rsidRPr="00B06055">
              <w:rPr>
                <w:rFonts w:ascii="Palatino Linotype" w:hAnsi="Palatino Linotype" w:cs="Tahoma"/>
                <w:sz w:val="18"/>
                <w:szCs w:val="18"/>
              </w:rPr>
              <w:t xml:space="preserve"> λέγω </w:t>
            </w:r>
            <w:hyperlink r:id="rId15685"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(I say)</w:t>
              </w:r>
            </w:hyperlink>
            <w:r w:rsidRPr="00B06055">
              <w:rPr>
                <w:rFonts w:ascii="Palatino Linotype" w:hAnsi="Palatino Linotype" w:cs="Tahoma"/>
                <w:sz w:val="18"/>
                <w:szCs w:val="18"/>
              </w:rPr>
              <w:t xml:space="preserve"> ὑμῖν </w:t>
            </w:r>
            <w:hyperlink r:id="rId15686"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ἐφ’ </w:t>
            </w:r>
            <w:hyperlink r:id="rId15687" w:tooltip="Prep 1909: eph’ -- On, to, against, on the basis of, at." w:history="1">
              <w:r w:rsidRPr="00B06055">
                <w:rPr>
                  <w:rStyle w:val="Hyperlink"/>
                  <w:rFonts w:ascii="Palatino Linotype" w:hAnsi="Palatino Linotype" w:cs="Tahoma"/>
                  <w:sz w:val="18"/>
                  <w:szCs w:val="18"/>
                </w:rPr>
                <w:t>(to the extent)</w:t>
              </w:r>
            </w:hyperlink>
            <w:r w:rsidRPr="00B06055">
              <w:rPr>
                <w:rFonts w:ascii="Palatino Linotype" w:hAnsi="Palatino Linotype" w:cs="Tahoma"/>
                <w:sz w:val="18"/>
                <w:szCs w:val="18"/>
              </w:rPr>
              <w:t xml:space="preserve"> ὅσον </w:t>
            </w:r>
            <w:hyperlink r:id="rId15688" w:tooltip="RelPro-ANS 3745: hoson -- How much, how great, how many, as great as, as much." w:history="1">
              <w:r w:rsidRPr="00B06055">
                <w:rPr>
                  <w:rStyle w:val="Hyperlink"/>
                  <w:rFonts w:ascii="Palatino Linotype" w:hAnsi="Palatino Linotype" w:cs="Tahoma"/>
                  <w:sz w:val="18"/>
                  <w:szCs w:val="18"/>
                </w:rPr>
                <w:t>(as much as)</w:t>
              </w:r>
            </w:hyperlink>
            <w:r w:rsidRPr="00B06055">
              <w:rPr>
                <w:rFonts w:ascii="Palatino Linotype" w:hAnsi="Palatino Linotype" w:cs="Tahoma"/>
                <w:sz w:val="18"/>
                <w:szCs w:val="18"/>
              </w:rPr>
              <w:t xml:space="preserve"> ἐποιήσατε </w:t>
            </w:r>
            <w:hyperlink r:id="rId15689" w:tooltip="V-AIA-2P 4160: epoiēsate -- (a) to make, manufacture, construct, (b) to do, act, cause." w:history="1">
              <w:r w:rsidRPr="00B06055">
                <w:rPr>
                  <w:rStyle w:val="Hyperlink"/>
                  <w:rFonts w:ascii="Palatino Linotype" w:hAnsi="Palatino Linotype" w:cs="Tahoma"/>
                  <w:sz w:val="18"/>
                  <w:szCs w:val="18"/>
                </w:rPr>
                <w:t>(you did </w:t>
              </w:r>
              <w:r w:rsidRPr="00B06055">
                <w:rPr>
                  <w:rStyle w:val="Hyperlink"/>
                  <w:rFonts w:ascii="Palatino Linotype" w:hAnsi="Palatino Linotype" w:cs="Tahoma"/>
                  <w:i/>
                  <w:iCs/>
                  <w:sz w:val="18"/>
                  <w:szCs w:val="18"/>
                </w:rPr>
                <w:t>it</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ἑνὶ </w:t>
            </w:r>
            <w:hyperlink r:id="rId15690" w:tooltip="Adj-DMS 1520: heni -- One." w:history="1">
              <w:r w:rsidRPr="00B06055">
                <w:rPr>
                  <w:rStyle w:val="Hyperlink"/>
                  <w:rFonts w:ascii="Palatino Linotype" w:hAnsi="Palatino Linotype" w:cs="Tahoma"/>
                  <w:sz w:val="18"/>
                  <w:szCs w:val="18"/>
                </w:rPr>
                <w:t>(to one)</w:t>
              </w:r>
            </w:hyperlink>
            <w:r w:rsidRPr="00B06055">
              <w:rPr>
                <w:rFonts w:ascii="Palatino Linotype" w:hAnsi="Palatino Linotype" w:cs="Tahoma"/>
                <w:sz w:val="18"/>
                <w:szCs w:val="18"/>
              </w:rPr>
              <w:t xml:space="preserve"> τούτων </w:t>
            </w:r>
            <w:hyperlink r:id="rId15691" w:tooltip="DPro-GMP 3778: toutōn -- This; he, she, it." w:history="1">
              <w:r w:rsidRPr="00B06055">
                <w:rPr>
                  <w:rStyle w:val="Hyperlink"/>
                  <w:rFonts w:ascii="Palatino Linotype" w:hAnsi="Palatino Linotype" w:cs="Tahoma"/>
                  <w:sz w:val="18"/>
                  <w:szCs w:val="18"/>
                </w:rPr>
                <w:t>(of these)</w:t>
              </w:r>
            </w:hyperlink>
            <w:r w:rsidRPr="00B06055">
              <w:rPr>
                <w:rFonts w:ascii="Palatino Linotype" w:hAnsi="Palatino Linotype" w:cs="Tahoma"/>
                <w:sz w:val="18"/>
                <w:szCs w:val="18"/>
              </w:rPr>
              <w:t xml:space="preserve"> τῶν </w:t>
            </w:r>
            <w:hyperlink r:id="rId15692" w:tooltip="Art-GMP 3588: tō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ἀδελφῶν </w:t>
            </w:r>
            <w:hyperlink r:id="rId15693" w:tooltip="N-GMP 80: adelphōn -- A brother, member of the same religious community, especially a fellow-Christian." w:history="1">
              <w:r w:rsidRPr="00B06055">
                <w:rPr>
                  <w:rStyle w:val="Hyperlink"/>
                  <w:rFonts w:ascii="Palatino Linotype" w:hAnsi="Palatino Linotype" w:cs="Tahoma"/>
                  <w:sz w:val="18"/>
                  <w:szCs w:val="18"/>
                </w:rPr>
                <w:t>(brothers)</w:t>
              </w:r>
            </w:hyperlink>
            <w:r w:rsidRPr="00B06055">
              <w:rPr>
                <w:rFonts w:ascii="Palatino Linotype" w:hAnsi="Palatino Linotype" w:cs="Tahoma"/>
                <w:sz w:val="18"/>
                <w:szCs w:val="18"/>
              </w:rPr>
              <w:t xml:space="preserve"> μου </w:t>
            </w:r>
            <w:hyperlink r:id="rId15694" w:tooltip="PPro-G1S 1473: mou -- I, the first-person pronoun." w:history="1">
              <w:r w:rsidRPr="00B06055">
                <w:rPr>
                  <w:rStyle w:val="Hyperlink"/>
                  <w:rFonts w:ascii="Palatino Linotype" w:hAnsi="Palatino Linotype" w:cs="Tahoma"/>
                  <w:sz w:val="18"/>
                  <w:szCs w:val="18"/>
                </w:rPr>
                <w:t>(of Me)</w:t>
              </w:r>
            </w:hyperlink>
            <w:r w:rsidRPr="00B06055">
              <w:rPr>
                <w:rFonts w:ascii="Palatino Linotype" w:hAnsi="Palatino Linotype" w:cs="Tahoma"/>
                <w:sz w:val="18"/>
                <w:szCs w:val="18"/>
              </w:rPr>
              <w:t xml:space="preserve"> τῶν </w:t>
            </w:r>
            <w:hyperlink r:id="rId15695" w:tooltip="Art-GMP 3588: tō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ἐλαχίστων </w:t>
            </w:r>
            <w:hyperlink r:id="rId15696" w:tooltip="Adj-GMP-S 1646: elachistōn -- Least, smallest, but perhaps oftener in the weaker sense: very little, very small." w:history="1">
              <w:r w:rsidRPr="00B06055">
                <w:rPr>
                  <w:rStyle w:val="Hyperlink"/>
                  <w:rFonts w:ascii="Palatino Linotype" w:hAnsi="Palatino Linotype" w:cs="Tahoma"/>
                  <w:sz w:val="18"/>
                  <w:szCs w:val="18"/>
                </w:rPr>
                <w:t>(least)</w:t>
              </w:r>
            </w:hyperlink>
            <w:r w:rsidRPr="00B06055">
              <w:rPr>
                <w:rFonts w:ascii="Palatino Linotype" w:hAnsi="Palatino Linotype" w:cs="Tahoma"/>
                <w:sz w:val="18"/>
                <w:szCs w:val="18"/>
              </w:rPr>
              <w:t>, ἐμοὶ </w:t>
            </w:r>
            <w:hyperlink r:id="rId15697" w:tooltip="PPro-D1S 1473: emoi -- I, the first-person pronoun." w:history="1">
              <w:r w:rsidRPr="00B06055">
                <w:rPr>
                  <w:rStyle w:val="Hyperlink"/>
                  <w:rFonts w:ascii="Palatino Linotype" w:hAnsi="Palatino Linotype" w:cs="Tahoma"/>
                  <w:sz w:val="18"/>
                  <w:szCs w:val="18"/>
                </w:rPr>
                <w:t>(to Me)</w:t>
              </w:r>
            </w:hyperlink>
            <w:r w:rsidRPr="00B06055">
              <w:rPr>
                <w:rFonts w:ascii="Palatino Linotype" w:hAnsi="Palatino Linotype" w:cs="Tahoma"/>
                <w:sz w:val="18"/>
                <w:szCs w:val="18"/>
              </w:rPr>
              <w:t xml:space="preserve"> ἐποιήσατε </w:t>
            </w:r>
            <w:hyperlink r:id="rId15698" w:tooltip="V-AIA-2P 4160: epoiēsate -- (a) to make, manufacture, construct, (b) to do, act, cause." w:history="1">
              <w:r w:rsidRPr="00B06055">
                <w:rPr>
                  <w:rStyle w:val="Hyperlink"/>
                  <w:rFonts w:ascii="Palatino Linotype" w:hAnsi="Palatino Linotype" w:cs="Tahoma"/>
                  <w:sz w:val="18"/>
                  <w:szCs w:val="18"/>
                </w:rPr>
                <w:t>(you did </w:t>
              </w:r>
              <w:r w:rsidRPr="00B06055">
                <w:rPr>
                  <w:rStyle w:val="Hyperlink"/>
                  <w:rFonts w:ascii="Palatino Linotype" w:hAnsi="Palatino Linotype" w:cs="Tahoma"/>
                  <w:i/>
                  <w:iCs/>
                  <w:sz w:val="18"/>
                  <w:szCs w:val="18"/>
                </w:rPr>
                <w:t>it</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40 And the King shall answer and say unto them, Verily I say unto you, Inasmuch as ye have done it unto one of the least of these my brethren, ye have done it unto me.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42 Then shall he say also unto them on the left hand, Depart from me, ye cursed, into everlasting fire, prepared for the devil and his angels.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41</w:t>
            </w:r>
            <w:r w:rsidRPr="00B06055">
              <w:rPr>
                <w:rStyle w:val="reftext1"/>
                <w:sz w:val="18"/>
                <w:szCs w:val="18"/>
              </w:rPr>
              <w:t> </w:t>
            </w:r>
            <w:r w:rsidRPr="00B06055">
              <w:rPr>
                <w:rFonts w:ascii="Palatino Linotype" w:hAnsi="Palatino Linotype" w:cs="Tahoma"/>
                <w:sz w:val="18"/>
                <w:szCs w:val="18"/>
              </w:rPr>
              <w:t>Τότε </w:t>
            </w:r>
            <w:hyperlink r:id="rId15699" w:tooltip="Adv 5119: Tote -- Then, at that time."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ἐρεῖ </w:t>
            </w:r>
            <w:hyperlink r:id="rId15700" w:tooltip="V-FIA-3S 2046: erei -- (denoting speech in progress), (a) to say, speak; to mean, mention, tell, (b) to call, name, especially in the pass., (c) to tell, command." w:history="1">
              <w:r w:rsidRPr="00B06055">
                <w:rPr>
                  <w:rStyle w:val="Hyperlink"/>
                  <w:rFonts w:ascii="Palatino Linotype" w:hAnsi="Palatino Linotype" w:cs="Tahoma"/>
                  <w:sz w:val="18"/>
                  <w:szCs w:val="18"/>
                </w:rPr>
                <w:t>(will He say)</w:t>
              </w:r>
            </w:hyperlink>
            <w:r w:rsidRPr="00B06055">
              <w:rPr>
                <w:rFonts w:ascii="Palatino Linotype" w:hAnsi="Palatino Linotype" w:cs="Tahoma"/>
                <w:sz w:val="18"/>
                <w:szCs w:val="18"/>
              </w:rPr>
              <w:t xml:space="preserve"> καὶ </w:t>
            </w:r>
            <w:hyperlink r:id="rId15701" w:tooltip="Conj 2532: kai -- And, even, also, namely." w:history="1">
              <w:r w:rsidRPr="00B06055">
                <w:rPr>
                  <w:rStyle w:val="Hyperlink"/>
                  <w:rFonts w:ascii="Palatino Linotype" w:hAnsi="Palatino Linotype" w:cs="Tahoma"/>
                  <w:sz w:val="18"/>
                  <w:szCs w:val="18"/>
                </w:rPr>
                <w:t>(also)</w:t>
              </w:r>
            </w:hyperlink>
            <w:r w:rsidRPr="00B06055">
              <w:rPr>
                <w:rFonts w:ascii="Palatino Linotype" w:hAnsi="Palatino Linotype" w:cs="Tahoma"/>
                <w:sz w:val="18"/>
                <w:szCs w:val="18"/>
              </w:rPr>
              <w:t xml:space="preserve"> τοῖς </w:t>
            </w:r>
            <w:hyperlink r:id="rId15702" w:tooltip="Art-DMP 3588: tois -- The, the definite article." w:history="1">
              <w:r w:rsidRPr="00B06055">
                <w:rPr>
                  <w:rStyle w:val="Hyperlink"/>
                  <w:rFonts w:ascii="Palatino Linotype" w:hAnsi="Palatino Linotype" w:cs="Tahoma"/>
                  <w:sz w:val="18"/>
                  <w:szCs w:val="18"/>
                </w:rPr>
                <w:t>(to those)</w:t>
              </w:r>
            </w:hyperlink>
            <w:r w:rsidRPr="00B06055">
              <w:rPr>
                <w:rFonts w:ascii="Palatino Linotype" w:hAnsi="Palatino Linotype" w:cs="Tahoma"/>
                <w:sz w:val="18"/>
                <w:szCs w:val="18"/>
              </w:rPr>
              <w:t xml:space="preserve"> ἐξ </w:t>
            </w:r>
            <w:hyperlink r:id="rId15703" w:tooltip="Prep 1537: ex -- From out, out from among, from, suggesting from the interior outwards." w:history="1">
              <w:r w:rsidRPr="00B06055">
                <w:rPr>
                  <w:rStyle w:val="Hyperlink"/>
                  <w:rFonts w:ascii="Palatino Linotype" w:hAnsi="Palatino Linotype" w:cs="Tahoma"/>
                  <w:sz w:val="18"/>
                  <w:szCs w:val="18"/>
                </w:rPr>
                <w:t>(on)</w:t>
              </w:r>
            </w:hyperlink>
            <w:r w:rsidRPr="00B06055">
              <w:rPr>
                <w:rFonts w:ascii="Palatino Linotype" w:hAnsi="Palatino Linotype" w:cs="Tahoma"/>
                <w:sz w:val="18"/>
                <w:szCs w:val="18"/>
              </w:rPr>
              <w:t xml:space="preserve"> εὐωνύμων </w:t>
            </w:r>
            <w:hyperlink r:id="rId15704" w:tooltip="Adj-GNP 2176: euōnymōn -- (literal: well-named, to avoid the evil omen attaching to the left), on the left-hand side, left."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left)</w:t>
              </w:r>
            </w:hyperlink>
            <w:r w:rsidRPr="00B06055">
              <w:rPr>
                <w:rFonts w:ascii="Palatino Linotype" w:hAnsi="Palatino Linotype" w:cs="Tahoma"/>
                <w:sz w:val="18"/>
                <w:szCs w:val="18"/>
              </w:rPr>
              <w:t>, ‘Πορεύεσθε </w:t>
            </w:r>
            <w:hyperlink r:id="rId15705" w:tooltip="V-PMM/P-2P 4198: Poreuesthe -- To travel, journey, go, die." w:history="1">
              <w:r w:rsidRPr="00B06055">
                <w:rPr>
                  <w:rStyle w:val="Hyperlink"/>
                  <w:rFonts w:ascii="Palatino Linotype" w:hAnsi="Palatino Linotype" w:cs="Tahoma"/>
                  <w:sz w:val="18"/>
                  <w:szCs w:val="18"/>
                </w:rPr>
                <w:t>(Depart)</w:t>
              </w:r>
            </w:hyperlink>
            <w:r w:rsidRPr="00B06055">
              <w:rPr>
                <w:rFonts w:ascii="Palatino Linotype" w:hAnsi="Palatino Linotype" w:cs="Tahoma"/>
                <w:sz w:val="18"/>
                <w:szCs w:val="18"/>
              </w:rPr>
              <w:t xml:space="preserve"> ἀπ’ </w:t>
            </w:r>
            <w:hyperlink r:id="rId15706" w:tooltip="Prep 575: ap’ -- From, away from." w:history="1">
              <w:r w:rsidRPr="00B06055">
                <w:rPr>
                  <w:rStyle w:val="Hyperlink"/>
                  <w:rFonts w:ascii="Palatino Linotype" w:hAnsi="Palatino Linotype" w:cs="Tahoma"/>
                  <w:sz w:val="18"/>
                  <w:szCs w:val="18"/>
                </w:rPr>
                <w:t>(from)</w:t>
              </w:r>
            </w:hyperlink>
            <w:r w:rsidRPr="00B06055">
              <w:rPr>
                <w:rFonts w:ascii="Palatino Linotype" w:hAnsi="Palatino Linotype" w:cs="Tahoma"/>
                <w:sz w:val="18"/>
                <w:szCs w:val="18"/>
              </w:rPr>
              <w:t xml:space="preserve"> ἐμοῦ </w:t>
            </w:r>
            <w:hyperlink r:id="rId15707" w:tooltip="PPro-G1S 1473: emou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sz w:val="18"/>
                <w:szCs w:val="18"/>
              </w:rPr>
              <w:t>, ‹οἱ› </w:t>
            </w:r>
            <w:hyperlink r:id="rId15708" w:tooltip="Art-VMP 3588: hoi -- The, the definite article." w:history="1">
              <w:r w:rsidRPr="00B06055">
                <w:rPr>
                  <w:rStyle w:val="Hyperlink"/>
                  <w:rFonts w:ascii="Palatino Linotype" w:hAnsi="Palatino Linotype" w:cs="Tahoma"/>
                  <w:sz w:val="18"/>
                  <w:szCs w:val="18"/>
                </w:rPr>
                <w:t>(those)</w:t>
              </w:r>
            </w:hyperlink>
            <w:r w:rsidRPr="00B06055">
              <w:rPr>
                <w:rFonts w:ascii="Palatino Linotype" w:hAnsi="Palatino Linotype" w:cs="Tahoma"/>
                <w:sz w:val="18"/>
                <w:szCs w:val="18"/>
              </w:rPr>
              <w:t xml:space="preserve"> κατηραμένοι </w:t>
            </w:r>
            <w:hyperlink r:id="rId15709" w:tooltip="V-RPM/P-VMP 2672: katēramenoi -- To curse." w:history="1">
              <w:r w:rsidRPr="00B06055">
                <w:rPr>
                  <w:rStyle w:val="Hyperlink"/>
                  <w:rFonts w:ascii="Palatino Linotype" w:hAnsi="Palatino Linotype" w:cs="Tahoma"/>
                  <w:sz w:val="18"/>
                  <w:szCs w:val="18"/>
                </w:rPr>
                <w:t>(being cursed)</w:t>
              </w:r>
            </w:hyperlink>
            <w:r w:rsidRPr="00B06055">
              <w:rPr>
                <w:rFonts w:ascii="Palatino Linotype" w:hAnsi="Palatino Linotype" w:cs="Tahoma"/>
                <w:sz w:val="18"/>
                <w:szCs w:val="18"/>
              </w:rPr>
              <w:t>, εἰς </w:t>
            </w:r>
            <w:hyperlink r:id="rId15710"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τὸ </w:t>
            </w:r>
            <w:hyperlink r:id="rId15711" w:tooltip="Art-ANS 3588: to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πῦρ </w:t>
            </w:r>
            <w:hyperlink r:id="rId15712" w:tooltip="N-ANS 4442: pyr -- Fire; the heat of the sun, lightning; fig: strife, trials; the eternal fire." w:history="1">
              <w:r w:rsidRPr="00B06055">
                <w:rPr>
                  <w:rStyle w:val="Hyperlink"/>
                  <w:rFonts w:ascii="Palatino Linotype" w:hAnsi="Palatino Linotype" w:cs="Tahoma"/>
                  <w:sz w:val="18"/>
                  <w:szCs w:val="18"/>
                </w:rPr>
                <w:t>(fire)</w:t>
              </w:r>
            </w:hyperlink>
            <w:r w:rsidRPr="00B06055">
              <w:rPr>
                <w:rFonts w:ascii="Palatino Linotype" w:hAnsi="Palatino Linotype" w:cs="Tahoma"/>
                <w:sz w:val="18"/>
                <w:szCs w:val="18"/>
              </w:rPr>
              <w:t xml:space="preserve"> τὸ </w:t>
            </w:r>
            <w:hyperlink r:id="rId15713" w:tooltip="Art-ANS 3588: t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αἰώνιον </w:t>
            </w:r>
            <w:hyperlink r:id="rId15714" w:tooltip="Adj-ANS 166: aiōnion -- Age-long, and therefore: practically eternal, unending; partaking of the character of that which lasts for an age, as contrasted with that which is brief and fleeting." w:history="1">
              <w:r w:rsidRPr="00B06055">
                <w:rPr>
                  <w:rStyle w:val="Hyperlink"/>
                  <w:rFonts w:ascii="Palatino Linotype" w:hAnsi="Palatino Linotype" w:cs="Tahoma"/>
                  <w:sz w:val="18"/>
                  <w:szCs w:val="18"/>
                </w:rPr>
                <w:t>(eternal)</w:t>
              </w:r>
            </w:hyperlink>
            <w:r w:rsidRPr="00B06055">
              <w:rPr>
                <w:rFonts w:ascii="Palatino Linotype" w:hAnsi="Palatino Linotype" w:cs="Tahoma"/>
                <w:sz w:val="18"/>
                <w:szCs w:val="18"/>
              </w:rPr>
              <w:t>, τὸ </w:t>
            </w:r>
            <w:hyperlink r:id="rId15715" w:tooltip="Art-ANS 3588: t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ἡτοιμασμένον </w:t>
            </w:r>
            <w:hyperlink r:id="rId15716" w:tooltip="V-RPM/P-ANS 2090: hētoimasmenon -- To make ready, prepare." w:history="1">
              <w:r w:rsidRPr="00B06055">
                <w:rPr>
                  <w:rStyle w:val="Hyperlink"/>
                  <w:rFonts w:ascii="Palatino Linotype" w:hAnsi="Palatino Linotype" w:cs="Tahoma"/>
                  <w:sz w:val="18"/>
                  <w:szCs w:val="18"/>
                </w:rPr>
                <w:t>(having been prepared)</w:t>
              </w:r>
            </w:hyperlink>
            <w:r w:rsidRPr="00B06055">
              <w:rPr>
                <w:rFonts w:ascii="Palatino Linotype" w:hAnsi="Palatino Linotype" w:cs="Tahoma"/>
                <w:sz w:val="18"/>
                <w:szCs w:val="18"/>
              </w:rPr>
              <w:t xml:space="preserve"> τῷ </w:t>
            </w:r>
            <w:hyperlink r:id="rId15717" w:tooltip="Art-DMS 3588: tō -- The, the definite article." w:history="1">
              <w:r w:rsidRPr="00B06055">
                <w:rPr>
                  <w:rStyle w:val="Hyperlink"/>
                  <w:rFonts w:ascii="Palatino Linotype" w:hAnsi="Palatino Linotype" w:cs="Tahoma"/>
                  <w:sz w:val="18"/>
                  <w:szCs w:val="18"/>
                </w:rPr>
                <w:t>(for the)</w:t>
              </w:r>
            </w:hyperlink>
            <w:r w:rsidRPr="00B06055">
              <w:rPr>
                <w:rFonts w:ascii="Palatino Linotype" w:hAnsi="Palatino Linotype" w:cs="Tahoma"/>
                <w:sz w:val="18"/>
                <w:szCs w:val="18"/>
              </w:rPr>
              <w:t xml:space="preserve"> διαβόλῳ </w:t>
            </w:r>
            <w:hyperlink r:id="rId15718" w:tooltip="Adj-DMS 1228: diabolō -- (adj. used often as a noun), slanderous; with the article: the Slanderer (par excellence), the Devil." w:history="1">
              <w:r w:rsidRPr="00B06055">
                <w:rPr>
                  <w:rStyle w:val="Hyperlink"/>
                  <w:rFonts w:ascii="Palatino Linotype" w:hAnsi="Palatino Linotype" w:cs="Tahoma"/>
                  <w:sz w:val="18"/>
                  <w:szCs w:val="18"/>
                </w:rPr>
                <w:t>(devil)</w:t>
              </w:r>
            </w:hyperlink>
            <w:r w:rsidRPr="00B06055">
              <w:rPr>
                <w:rFonts w:ascii="Palatino Linotype" w:hAnsi="Palatino Linotype" w:cs="Tahoma"/>
                <w:sz w:val="18"/>
                <w:szCs w:val="18"/>
              </w:rPr>
              <w:t xml:space="preserve"> καὶ </w:t>
            </w:r>
            <w:hyperlink r:id="rId15719"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τοῖς </w:t>
            </w:r>
            <w:hyperlink r:id="rId15720" w:tooltip="Art-DMP 3588: tois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ἀγγέλοις </w:t>
            </w:r>
            <w:hyperlink r:id="rId15721" w:tooltip="N-DMP 32: angelois -- A messenger, generally a (supernatural) messenger from God, an angel, conveying news or behests from God to men." w:history="1">
              <w:r w:rsidRPr="00B06055">
                <w:rPr>
                  <w:rStyle w:val="Hyperlink"/>
                  <w:rFonts w:ascii="Palatino Linotype" w:hAnsi="Palatino Linotype" w:cs="Tahoma"/>
                  <w:sz w:val="18"/>
                  <w:szCs w:val="18"/>
                </w:rPr>
                <w:t>(angels)</w:t>
              </w:r>
            </w:hyperlink>
            <w:r w:rsidRPr="00B06055">
              <w:rPr>
                <w:rFonts w:ascii="Palatino Linotype" w:hAnsi="Palatino Linotype" w:cs="Tahoma"/>
                <w:sz w:val="18"/>
                <w:szCs w:val="18"/>
              </w:rPr>
              <w:t xml:space="preserve"> αὐτοῦ </w:t>
            </w:r>
            <w:hyperlink r:id="rId15722" w:tooltip="PPro-GM3S 846: autou -- He, she, it, they, them, same." w:history="1">
              <w:r w:rsidRPr="00B06055">
                <w:rPr>
                  <w:rStyle w:val="Hyperlink"/>
                  <w:rFonts w:ascii="Palatino Linotype" w:hAnsi="Palatino Linotype" w:cs="Tahoma"/>
                  <w:sz w:val="18"/>
                  <w:szCs w:val="18"/>
                </w:rPr>
                <w:t>(of him)</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41 Then shall he say also unto them on the left hand, Depart from me, ye cursed, into everlasting fire, prepared for the devil and his angels: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1B6143" w:rsidRDefault="004519DA" w:rsidP="000B13DA">
            <w:pPr>
              <w:spacing w:after="0" w:line="240" w:lineRule="auto"/>
              <w:rPr>
                <w:rFonts w:ascii="Arial" w:eastAsia="Times New Roman" w:hAnsi="Arial" w:cs="Arial"/>
                <w:sz w:val="18"/>
                <w:szCs w:val="18"/>
              </w:rPr>
            </w:pPr>
            <w:r w:rsidRPr="001B6143">
              <w:rPr>
                <w:rFonts w:ascii="Arial" w:eastAsia="Times New Roman" w:hAnsi="Arial" w:cs="Arial"/>
                <w:sz w:val="18"/>
                <w:szCs w:val="18"/>
              </w:rPr>
              <w:t xml:space="preserve">25:43 For I was </w:t>
            </w:r>
            <w:r w:rsidRPr="001B6143">
              <w:rPr>
                <w:rFonts w:ascii="Arial" w:eastAsia="Times New Roman" w:hAnsi="Arial" w:cs="Arial"/>
                <w:b/>
                <w:sz w:val="18"/>
                <w:szCs w:val="18"/>
                <w:u w:val="single"/>
              </w:rPr>
              <w:t>an hungered</w:t>
            </w:r>
            <w:r w:rsidRPr="001B6143">
              <w:rPr>
                <w:rFonts w:ascii="Arial" w:eastAsia="Times New Roman" w:hAnsi="Arial" w:cs="Arial"/>
                <w:sz w:val="18"/>
                <w:szCs w:val="18"/>
              </w:rPr>
              <w:t xml:space="preserve">, and ye gave me no meat; I was thirsty, and ye gave me no drink;  </w:t>
            </w:r>
          </w:p>
        </w:tc>
        <w:tc>
          <w:tcPr>
            <w:tcW w:w="5748" w:type="dxa"/>
          </w:tcPr>
          <w:p w:rsidR="004519DA" w:rsidRPr="001B6143" w:rsidRDefault="004519DA" w:rsidP="000B13DA">
            <w:pPr>
              <w:spacing w:after="0" w:line="240" w:lineRule="auto"/>
              <w:rPr>
                <w:rFonts w:ascii="Times New Roman" w:eastAsia="Times New Roman" w:hAnsi="Times New Roman" w:cs="Times New Roman"/>
                <w:sz w:val="18"/>
                <w:szCs w:val="18"/>
              </w:rPr>
            </w:pPr>
            <w:r w:rsidRPr="001B6143">
              <w:rPr>
                <w:rStyle w:val="reftext1"/>
                <w:position w:val="6"/>
                <w:sz w:val="18"/>
                <w:szCs w:val="18"/>
              </w:rPr>
              <w:t>42</w:t>
            </w:r>
            <w:r w:rsidRPr="001B6143">
              <w:rPr>
                <w:rStyle w:val="reftext1"/>
                <w:sz w:val="18"/>
                <w:szCs w:val="18"/>
              </w:rPr>
              <w:t> </w:t>
            </w:r>
            <w:r w:rsidRPr="001B6143">
              <w:rPr>
                <w:rFonts w:ascii="Palatino Linotype" w:hAnsi="Palatino Linotype" w:cs="Tahoma"/>
                <w:sz w:val="18"/>
                <w:szCs w:val="18"/>
              </w:rPr>
              <w:t>ἐπείνασα </w:t>
            </w:r>
            <w:hyperlink r:id="rId15723" w:tooltip="V-AIA-1S 3983: epeinasa -- To be hungry, needy, desire earnestly." w:history="1">
              <w:r w:rsidRPr="001B6143">
                <w:rPr>
                  <w:rStyle w:val="Hyperlink"/>
                  <w:rFonts w:ascii="Palatino Linotype" w:hAnsi="Palatino Linotype" w:cs="Tahoma"/>
                  <w:sz w:val="18"/>
                  <w:szCs w:val="18"/>
                </w:rPr>
                <w:t>(I hungered)</w:t>
              </w:r>
            </w:hyperlink>
            <w:r w:rsidRPr="001B6143">
              <w:rPr>
                <w:rFonts w:ascii="Palatino Linotype" w:hAnsi="Palatino Linotype" w:cs="Tahoma"/>
                <w:sz w:val="18"/>
                <w:szCs w:val="18"/>
              </w:rPr>
              <w:t xml:space="preserve"> γὰρ </w:t>
            </w:r>
            <w:hyperlink r:id="rId15724" w:tooltip="Conj 1063: gar -- For." w:history="1">
              <w:r w:rsidRPr="001B6143">
                <w:rPr>
                  <w:rStyle w:val="Hyperlink"/>
                  <w:rFonts w:ascii="Palatino Linotype" w:hAnsi="Palatino Linotype" w:cs="Tahoma"/>
                  <w:sz w:val="18"/>
                  <w:szCs w:val="18"/>
                </w:rPr>
                <w:t>(for)</w:t>
              </w:r>
            </w:hyperlink>
            <w:r w:rsidRPr="001B6143">
              <w:rPr>
                <w:rFonts w:ascii="Palatino Linotype" w:hAnsi="Palatino Linotype" w:cs="Tahoma"/>
                <w:sz w:val="18"/>
                <w:szCs w:val="18"/>
              </w:rPr>
              <w:t>, καὶ </w:t>
            </w:r>
            <w:hyperlink r:id="rId15725" w:tooltip="Conj 2532: kai -- And, even, also, namely." w:history="1">
              <w:r w:rsidRPr="001B6143">
                <w:rPr>
                  <w:rStyle w:val="Hyperlink"/>
                  <w:rFonts w:ascii="Palatino Linotype" w:hAnsi="Palatino Linotype" w:cs="Tahoma"/>
                  <w:sz w:val="18"/>
                  <w:szCs w:val="18"/>
                </w:rPr>
                <w:t>(and)</w:t>
              </w:r>
            </w:hyperlink>
            <w:r w:rsidRPr="001B6143">
              <w:rPr>
                <w:rFonts w:ascii="Palatino Linotype" w:hAnsi="Palatino Linotype" w:cs="Tahoma"/>
                <w:sz w:val="18"/>
                <w:szCs w:val="18"/>
              </w:rPr>
              <w:t xml:space="preserve"> οὐκ </w:t>
            </w:r>
            <w:hyperlink r:id="rId15726" w:tooltip="Adv 3756: ouk -- No, not." w:history="1">
              <w:r w:rsidRPr="001B6143">
                <w:rPr>
                  <w:rStyle w:val="Hyperlink"/>
                  <w:rFonts w:ascii="Palatino Linotype" w:hAnsi="Palatino Linotype" w:cs="Tahoma"/>
                  <w:sz w:val="18"/>
                  <w:szCs w:val="18"/>
                </w:rPr>
                <w:t>(nothing)</w:t>
              </w:r>
            </w:hyperlink>
            <w:r w:rsidRPr="001B6143">
              <w:rPr>
                <w:rFonts w:ascii="Palatino Linotype" w:hAnsi="Palatino Linotype" w:cs="Tahoma"/>
                <w:sz w:val="18"/>
                <w:szCs w:val="18"/>
              </w:rPr>
              <w:t xml:space="preserve"> ἐδώκατέ </w:t>
            </w:r>
            <w:hyperlink r:id="rId15727" w:tooltip="V-AIA-2P 1325: edōkate -- To offer, give; to put, place." w:history="1">
              <w:r w:rsidRPr="001B6143">
                <w:rPr>
                  <w:rStyle w:val="Hyperlink"/>
                  <w:rFonts w:ascii="Palatino Linotype" w:hAnsi="Palatino Linotype" w:cs="Tahoma"/>
                  <w:sz w:val="18"/>
                  <w:szCs w:val="18"/>
                </w:rPr>
                <w:t>(you gave)</w:t>
              </w:r>
            </w:hyperlink>
            <w:r w:rsidRPr="001B6143">
              <w:rPr>
                <w:rFonts w:ascii="Palatino Linotype" w:hAnsi="Palatino Linotype" w:cs="Tahoma"/>
                <w:sz w:val="18"/>
                <w:szCs w:val="18"/>
              </w:rPr>
              <w:t xml:space="preserve"> μοι </w:t>
            </w:r>
            <w:hyperlink r:id="rId15728" w:tooltip="PPro-D1S 1473: moi -- I, the first-person pronoun." w:history="1">
              <w:r w:rsidRPr="001B6143">
                <w:rPr>
                  <w:rStyle w:val="Hyperlink"/>
                  <w:rFonts w:ascii="Palatino Linotype" w:hAnsi="Palatino Linotype" w:cs="Tahoma"/>
                  <w:sz w:val="18"/>
                  <w:szCs w:val="18"/>
                </w:rPr>
                <w:t>(to Me)</w:t>
              </w:r>
            </w:hyperlink>
            <w:r w:rsidRPr="001B6143">
              <w:rPr>
                <w:rFonts w:ascii="Palatino Linotype" w:hAnsi="Palatino Linotype" w:cs="Tahoma"/>
                <w:sz w:val="18"/>
                <w:szCs w:val="18"/>
              </w:rPr>
              <w:t xml:space="preserve"> φαγεῖν </w:t>
            </w:r>
            <w:hyperlink r:id="rId15729" w:tooltip="V-ANA 5315: phagein -- To eat, partake of food; to devour, consume (e.g. as rust does); used only in fut. and 2nd aor. tenses." w:history="1">
              <w:r w:rsidRPr="001B6143">
                <w:rPr>
                  <w:rStyle w:val="Hyperlink"/>
                  <w:rFonts w:ascii="Palatino Linotype" w:hAnsi="Palatino Linotype" w:cs="Tahoma"/>
                  <w:sz w:val="18"/>
                  <w:szCs w:val="18"/>
                </w:rPr>
                <w:t>(to eat)</w:t>
              </w:r>
            </w:hyperlink>
            <w:r w:rsidRPr="001B6143">
              <w:rPr>
                <w:rFonts w:ascii="Palatino Linotype" w:hAnsi="Palatino Linotype" w:cs="Tahoma"/>
                <w:sz w:val="18"/>
                <w:szCs w:val="18"/>
              </w:rPr>
              <w:t>; (καὶ) </w:t>
            </w:r>
            <w:hyperlink r:id="rId15730" w:tooltip="Conj 2532: kai -- And, even, also, namely." w:history="1">
              <w:r w:rsidRPr="001B6143">
                <w:rPr>
                  <w:rStyle w:val="Hyperlink"/>
                  <w:rFonts w:ascii="Palatino Linotype" w:hAnsi="Palatino Linotype" w:cs="Tahoma"/>
                  <w:sz w:val="18"/>
                  <w:szCs w:val="18"/>
                </w:rPr>
                <w:t>(and)</w:t>
              </w:r>
            </w:hyperlink>
            <w:r w:rsidRPr="001B6143">
              <w:rPr>
                <w:rFonts w:ascii="Palatino Linotype" w:hAnsi="Palatino Linotype" w:cs="Tahoma"/>
                <w:sz w:val="18"/>
                <w:szCs w:val="18"/>
              </w:rPr>
              <w:t xml:space="preserve"> ἐδίψησα </w:t>
            </w:r>
            <w:hyperlink r:id="rId15731" w:tooltip="V-AIA-1S 1372: edipsēsa -- To thirst for, desire earnestly." w:history="1">
              <w:r w:rsidRPr="001B6143">
                <w:rPr>
                  <w:rStyle w:val="Hyperlink"/>
                  <w:rFonts w:ascii="Palatino Linotype" w:hAnsi="Palatino Linotype" w:cs="Tahoma"/>
                  <w:sz w:val="18"/>
                  <w:szCs w:val="18"/>
                </w:rPr>
                <w:t>(I thirsted)</w:t>
              </w:r>
            </w:hyperlink>
            <w:r w:rsidRPr="001B6143">
              <w:rPr>
                <w:rFonts w:ascii="Palatino Linotype" w:hAnsi="Palatino Linotype" w:cs="Tahoma"/>
                <w:sz w:val="18"/>
                <w:szCs w:val="18"/>
              </w:rPr>
              <w:t>, καὶ </w:t>
            </w:r>
            <w:hyperlink r:id="rId15732" w:tooltip="Conj 2532: kai -- And, even, also, namely." w:history="1">
              <w:r w:rsidRPr="001B6143">
                <w:rPr>
                  <w:rStyle w:val="Hyperlink"/>
                  <w:rFonts w:ascii="Palatino Linotype" w:hAnsi="Palatino Linotype" w:cs="Tahoma"/>
                  <w:sz w:val="18"/>
                  <w:szCs w:val="18"/>
                </w:rPr>
                <w:t>(and)</w:t>
              </w:r>
            </w:hyperlink>
            <w:r w:rsidRPr="001B6143">
              <w:rPr>
                <w:rFonts w:ascii="Palatino Linotype" w:hAnsi="Palatino Linotype" w:cs="Tahoma"/>
                <w:sz w:val="18"/>
                <w:szCs w:val="18"/>
              </w:rPr>
              <w:t xml:space="preserve"> οὐκ </w:t>
            </w:r>
            <w:hyperlink r:id="rId15733" w:tooltip="Adv 3756: ouk -- No, not." w:history="1">
              <w:r w:rsidRPr="001B6143">
                <w:rPr>
                  <w:rStyle w:val="Hyperlink"/>
                  <w:rFonts w:ascii="Palatino Linotype" w:hAnsi="Palatino Linotype" w:cs="Tahoma"/>
                  <w:sz w:val="18"/>
                  <w:szCs w:val="18"/>
                </w:rPr>
                <w:t>(nothing)</w:t>
              </w:r>
            </w:hyperlink>
            <w:r w:rsidRPr="001B6143">
              <w:rPr>
                <w:rFonts w:ascii="Palatino Linotype" w:hAnsi="Palatino Linotype" w:cs="Tahoma"/>
                <w:sz w:val="18"/>
                <w:szCs w:val="18"/>
              </w:rPr>
              <w:t xml:space="preserve"> ἐποτίσατέ </w:t>
            </w:r>
            <w:hyperlink r:id="rId15734" w:tooltip="V-AIA-2P 4222: epotisate -- To cause to drink, give to drink; irrigate, water." w:history="1">
              <w:r w:rsidRPr="001B6143">
                <w:rPr>
                  <w:rStyle w:val="Hyperlink"/>
                  <w:rFonts w:ascii="Palatino Linotype" w:hAnsi="Palatino Linotype" w:cs="Tahoma"/>
                  <w:sz w:val="18"/>
                  <w:szCs w:val="18"/>
                </w:rPr>
                <w:t>(You gave to drink)</w:t>
              </w:r>
            </w:hyperlink>
            <w:r w:rsidRPr="001B6143">
              <w:rPr>
                <w:rFonts w:ascii="Palatino Linotype" w:hAnsi="Palatino Linotype" w:cs="Tahoma"/>
                <w:sz w:val="18"/>
                <w:szCs w:val="18"/>
              </w:rPr>
              <w:t xml:space="preserve"> με </w:t>
            </w:r>
            <w:hyperlink r:id="rId15735" w:tooltip="PPro-A1S 1473: me -- I, the first-person pronoun." w:history="1">
              <w:r w:rsidRPr="001B6143">
                <w:rPr>
                  <w:rStyle w:val="Hyperlink"/>
                  <w:rFonts w:ascii="Palatino Linotype" w:hAnsi="Palatino Linotype" w:cs="Tahoma"/>
                  <w:sz w:val="18"/>
                  <w:szCs w:val="18"/>
                </w:rPr>
                <w:t>(Me)</w:t>
              </w:r>
            </w:hyperlink>
            <w:r w:rsidRPr="001B6143">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sidRPr="001B6143">
              <w:rPr>
                <w:rFonts w:ascii="Arial" w:eastAsia="Times New Roman" w:hAnsi="Arial" w:cs="Arial"/>
                <w:sz w:val="18"/>
                <w:szCs w:val="18"/>
              </w:rPr>
              <w:t xml:space="preserve">25:42 For I was </w:t>
            </w:r>
            <w:r w:rsidRPr="001B6143">
              <w:rPr>
                <w:rFonts w:ascii="Arial" w:eastAsia="Times New Roman" w:hAnsi="Arial" w:cs="Arial"/>
                <w:b/>
                <w:sz w:val="18"/>
                <w:szCs w:val="18"/>
                <w:u w:val="single"/>
              </w:rPr>
              <w:t>ahungred</w:t>
            </w:r>
            <w:r w:rsidRPr="001B6143">
              <w:rPr>
                <w:rFonts w:ascii="Arial" w:eastAsia="Times New Roman" w:hAnsi="Arial" w:cs="Arial"/>
                <w:sz w:val="18"/>
                <w:szCs w:val="18"/>
              </w:rPr>
              <w:t>, and ye gave me no meat: I was thirsty, and ye gave me no drink:</w:t>
            </w:r>
            <w:r w:rsidRPr="00B06055">
              <w:rPr>
                <w:rFonts w:ascii="Arial" w:eastAsia="Times New Roman" w:hAnsi="Arial" w:cs="Arial"/>
                <w:sz w:val="18"/>
                <w:szCs w:val="18"/>
              </w:rPr>
              <w:t xml:space="preserv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44 I was a stranger, and ye took me not in; naked, and ye clothed me not; sick, and in prison, and ye visited me not.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43</w:t>
            </w:r>
            <w:r w:rsidRPr="00B06055">
              <w:rPr>
                <w:rStyle w:val="reftext1"/>
                <w:sz w:val="18"/>
                <w:szCs w:val="18"/>
              </w:rPr>
              <w:t> </w:t>
            </w:r>
            <w:r w:rsidRPr="00B06055">
              <w:rPr>
                <w:rFonts w:ascii="Palatino Linotype" w:hAnsi="Palatino Linotype" w:cs="Tahoma"/>
                <w:sz w:val="18"/>
                <w:szCs w:val="18"/>
              </w:rPr>
              <w:t>ξένος </w:t>
            </w:r>
            <w:hyperlink r:id="rId15736" w:tooltip="Adj-NMS 3581: xenos -- Alien, new, novel; noun: a guest, stranger, foreigner." w:history="1">
              <w:r w:rsidRPr="00B06055">
                <w:rPr>
                  <w:rStyle w:val="Hyperlink"/>
                  <w:rFonts w:ascii="Palatino Linotype" w:hAnsi="Palatino Linotype" w:cs="Tahoma"/>
                  <w:sz w:val="18"/>
                  <w:szCs w:val="18"/>
                </w:rPr>
                <w:t>(a stranger)</w:t>
              </w:r>
            </w:hyperlink>
            <w:r w:rsidRPr="00B06055">
              <w:rPr>
                <w:rFonts w:ascii="Palatino Linotype" w:hAnsi="Palatino Linotype" w:cs="Tahoma"/>
                <w:sz w:val="18"/>
                <w:szCs w:val="18"/>
              </w:rPr>
              <w:t xml:space="preserve"> ἤμην </w:t>
            </w:r>
            <w:hyperlink r:id="rId15737" w:tooltip="V-IIM-1S 1510: ēmēn -- To be, exist." w:history="1">
              <w:r w:rsidRPr="00B06055">
                <w:rPr>
                  <w:rStyle w:val="Hyperlink"/>
                  <w:rFonts w:ascii="Palatino Linotype" w:hAnsi="Palatino Linotype" w:cs="Tahoma"/>
                  <w:sz w:val="18"/>
                  <w:szCs w:val="18"/>
                </w:rPr>
                <w:t>(I was)</w:t>
              </w:r>
            </w:hyperlink>
            <w:r w:rsidRPr="00B06055">
              <w:rPr>
                <w:rFonts w:ascii="Palatino Linotype" w:hAnsi="Palatino Linotype" w:cs="Tahoma"/>
                <w:sz w:val="18"/>
                <w:szCs w:val="18"/>
              </w:rPr>
              <w:t>, καὶ </w:t>
            </w:r>
            <w:hyperlink r:id="rId1573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οὐ </w:t>
            </w:r>
            <w:hyperlink r:id="rId15739" w:tooltip="Adv 3756: ou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συνηγάγετέ </w:t>
            </w:r>
            <w:hyperlink r:id="rId15740" w:tooltip="V-AIA-2P 4863: synēgagete -- To gather together, collect, assemble, receive with hospitality, entertain." w:history="1">
              <w:r w:rsidRPr="00B06055">
                <w:rPr>
                  <w:rStyle w:val="Hyperlink"/>
                  <w:rFonts w:ascii="Palatino Linotype" w:hAnsi="Palatino Linotype" w:cs="Tahoma"/>
                  <w:sz w:val="18"/>
                  <w:szCs w:val="18"/>
                </w:rPr>
                <w:t>(You took in)</w:t>
              </w:r>
            </w:hyperlink>
            <w:r w:rsidRPr="00B06055">
              <w:rPr>
                <w:rFonts w:ascii="Palatino Linotype" w:hAnsi="Palatino Linotype" w:cs="Tahoma"/>
                <w:sz w:val="18"/>
                <w:szCs w:val="18"/>
              </w:rPr>
              <w:t xml:space="preserve"> με </w:t>
            </w:r>
            <w:hyperlink r:id="rId15741" w:tooltip="PPro-A1S 1473: me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sz w:val="18"/>
                <w:szCs w:val="18"/>
              </w:rPr>
              <w:t>; γυμνὸς </w:t>
            </w:r>
            <w:hyperlink r:id="rId15742" w:tooltip="Adj-NMS 1131: gymnos -- Rarely: stark-naked; generally: wearing only the under-garment; bare, open, manifest; mere." w:history="1">
              <w:r w:rsidRPr="00B06055">
                <w:rPr>
                  <w:rStyle w:val="Hyperlink"/>
                  <w:rFonts w:ascii="Palatino Linotype" w:hAnsi="Palatino Linotype" w:cs="Tahoma"/>
                  <w:sz w:val="18"/>
                  <w:szCs w:val="18"/>
                </w:rPr>
                <w:t>(naked)</w:t>
              </w:r>
            </w:hyperlink>
            <w:r w:rsidRPr="00B06055">
              <w:rPr>
                <w:rFonts w:ascii="Palatino Linotype" w:hAnsi="Palatino Linotype" w:cs="Tahoma"/>
                <w:sz w:val="18"/>
                <w:szCs w:val="18"/>
              </w:rPr>
              <w:t>, καὶ </w:t>
            </w:r>
            <w:hyperlink r:id="rId15743"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οὐ </w:t>
            </w:r>
            <w:hyperlink r:id="rId15744" w:tooltip="Adv 3756: ou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περιεβάλετέ </w:t>
            </w:r>
            <w:hyperlink r:id="rId15745" w:tooltip="V-AIA-2P 4016: periebalete -- To cast around, wrap a garment about, put on; hence to put on to oneself, clothe oneself, dress; to draw (a line)." w:history="1">
              <w:r w:rsidRPr="00B06055">
                <w:rPr>
                  <w:rStyle w:val="Hyperlink"/>
                  <w:rFonts w:ascii="Palatino Linotype" w:hAnsi="Palatino Linotype" w:cs="Tahoma"/>
                  <w:sz w:val="18"/>
                  <w:szCs w:val="18"/>
                </w:rPr>
                <w:t>(you did clothe)</w:t>
              </w:r>
            </w:hyperlink>
            <w:r w:rsidRPr="00B06055">
              <w:rPr>
                <w:rFonts w:ascii="Palatino Linotype" w:hAnsi="Palatino Linotype" w:cs="Tahoma"/>
                <w:sz w:val="18"/>
                <w:szCs w:val="18"/>
              </w:rPr>
              <w:t xml:space="preserve"> με </w:t>
            </w:r>
            <w:hyperlink r:id="rId15746" w:tooltip="PPro-A1S 1473: me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sz w:val="18"/>
                <w:szCs w:val="18"/>
              </w:rPr>
              <w:t>; ἀσθενὴς </w:t>
            </w:r>
            <w:hyperlink r:id="rId15747" w:tooltip="Adj-AMS 772: asthenēs -- (literal: not strong), (a) weak (physically, or morally), (b) infirm, sick." w:history="1">
              <w:r w:rsidRPr="00B06055">
                <w:rPr>
                  <w:rStyle w:val="Hyperlink"/>
                  <w:rFonts w:ascii="Palatino Linotype" w:hAnsi="Palatino Linotype" w:cs="Tahoma"/>
                  <w:sz w:val="18"/>
                  <w:szCs w:val="18"/>
                </w:rPr>
                <w:t>(sick)</w:t>
              </w:r>
            </w:hyperlink>
            <w:r w:rsidRPr="00B06055">
              <w:rPr>
                <w:rFonts w:ascii="Palatino Linotype" w:hAnsi="Palatino Linotype" w:cs="Tahoma"/>
                <w:sz w:val="18"/>
                <w:szCs w:val="18"/>
              </w:rPr>
              <w:t xml:space="preserve"> καὶ </w:t>
            </w:r>
            <w:hyperlink r:id="rId1574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ἐν </w:t>
            </w:r>
            <w:hyperlink r:id="rId15749" w:tooltip="Prep 1722: en -- In, on, among." w:history="1">
              <w:r w:rsidRPr="00B06055">
                <w:rPr>
                  <w:rStyle w:val="Hyperlink"/>
                  <w:rFonts w:ascii="Palatino Linotype" w:hAnsi="Palatino Linotype" w:cs="Tahoma"/>
                  <w:sz w:val="18"/>
                  <w:szCs w:val="18"/>
                </w:rPr>
                <w:t>(in)</w:t>
              </w:r>
            </w:hyperlink>
            <w:r w:rsidRPr="00B06055">
              <w:rPr>
                <w:rFonts w:ascii="Palatino Linotype" w:hAnsi="Palatino Linotype" w:cs="Tahoma"/>
                <w:sz w:val="18"/>
                <w:szCs w:val="18"/>
              </w:rPr>
              <w:t xml:space="preserve"> φυλακῇ </w:t>
            </w:r>
            <w:hyperlink r:id="rId15750" w:tooltip="N-DFS 5438: phylakē -- A watching, keeping guard; a guard, prison; imprisonment." w:history="1">
              <w:r w:rsidRPr="00B06055">
                <w:rPr>
                  <w:rStyle w:val="Hyperlink"/>
                  <w:rFonts w:ascii="Palatino Linotype" w:hAnsi="Palatino Linotype" w:cs="Tahoma"/>
                  <w:sz w:val="18"/>
                  <w:szCs w:val="18"/>
                </w:rPr>
                <w:t>(prison)</w:t>
              </w:r>
            </w:hyperlink>
            <w:r w:rsidRPr="00B06055">
              <w:rPr>
                <w:rFonts w:ascii="Palatino Linotype" w:hAnsi="Palatino Linotype" w:cs="Tahoma"/>
                <w:sz w:val="18"/>
                <w:szCs w:val="18"/>
              </w:rPr>
              <w:t>, καὶ </w:t>
            </w:r>
            <w:hyperlink r:id="rId15751"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οὐκ </w:t>
            </w:r>
            <w:hyperlink r:id="rId15752"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ἐπεσκέψασθέ </w:t>
            </w:r>
            <w:hyperlink r:id="rId15753" w:tooltip="V-AIM-2P 1980: epeskepsasthe -- To look upon, visit, look out, select." w:history="1">
              <w:r w:rsidRPr="00B06055">
                <w:rPr>
                  <w:rStyle w:val="Hyperlink"/>
                  <w:rFonts w:ascii="Palatino Linotype" w:hAnsi="Palatino Linotype" w:cs="Tahoma"/>
                  <w:sz w:val="18"/>
                  <w:szCs w:val="18"/>
                </w:rPr>
                <w:t>(did you visit)</w:t>
              </w:r>
            </w:hyperlink>
            <w:r w:rsidRPr="00B06055">
              <w:rPr>
                <w:rFonts w:ascii="Palatino Linotype" w:hAnsi="Palatino Linotype" w:cs="Tahoma"/>
                <w:sz w:val="18"/>
                <w:szCs w:val="18"/>
              </w:rPr>
              <w:t xml:space="preserve"> με </w:t>
            </w:r>
            <w:hyperlink r:id="rId15754" w:tooltip="PPro-A1S 1473: me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43 I was a stranger, and ye took me not in: naked, and ye clothed me not: sick, and in prison, and ye visited me not.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1B6143" w:rsidRDefault="004519DA" w:rsidP="000B13DA">
            <w:pPr>
              <w:spacing w:after="0" w:line="240" w:lineRule="auto"/>
              <w:rPr>
                <w:rFonts w:ascii="Arial" w:eastAsia="Times New Roman" w:hAnsi="Arial" w:cs="Arial"/>
                <w:sz w:val="18"/>
                <w:szCs w:val="18"/>
              </w:rPr>
            </w:pPr>
            <w:r w:rsidRPr="001B6143">
              <w:rPr>
                <w:rFonts w:ascii="Arial" w:eastAsia="Times New Roman" w:hAnsi="Arial" w:cs="Arial"/>
                <w:sz w:val="18"/>
                <w:szCs w:val="18"/>
              </w:rPr>
              <w:t xml:space="preserve">25:45 Then shall they also answer him, saying, Lord, when saw we thee </w:t>
            </w:r>
            <w:r w:rsidRPr="001B6143">
              <w:rPr>
                <w:rFonts w:ascii="Arial" w:eastAsia="Times New Roman" w:hAnsi="Arial" w:cs="Arial"/>
                <w:b/>
                <w:sz w:val="18"/>
                <w:szCs w:val="18"/>
                <w:u w:val="single"/>
              </w:rPr>
              <w:t>an hungered</w:t>
            </w:r>
            <w:r w:rsidRPr="001B6143">
              <w:rPr>
                <w:rFonts w:ascii="Arial" w:eastAsia="Times New Roman" w:hAnsi="Arial" w:cs="Arial"/>
                <w:sz w:val="18"/>
                <w:szCs w:val="18"/>
              </w:rPr>
              <w:t xml:space="preserve">, or athirst, </w:t>
            </w:r>
            <w:r w:rsidRPr="001B6143">
              <w:rPr>
                <w:rFonts w:ascii="Arial" w:eastAsia="Times New Roman" w:hAnsi="Arial" w:cs="Arial"/>
                <w:sz w:val="18"/>
                <w:szCs w:val="18"/>
              </w:rPr>
              <w:lastRenderedPageBreak/>
              <w:t xml:space="preserve">or a stranger, or naked, or sick, or in prison, and did not minister unto thee?  </w:t>
            </w:r>
          </w:p>
        </w:tc>
        <w:tc>
          <w:tcPr>
            <w:tcW w:w="5748" w:type="dxa"/>
          </w:tcPr>
          <w:p w:rsidR="004519DA" w:rsidRPr="001B6143" w:rsidRDefault="004519DA" w:rsidP="000B13DA">
            <w:pPr>
              <w:spacing w:after="0" w:line="240" w:lineRule="auto"/>
              <w:rPr>
                <w:rFonts w:ascii="Times New Roman" w:eastAsia="Times New Roman" w:hAnsi="Times New Roman" w:cs="Times New Roman"/>
                <w:sz w:val="18"/>
                <w:szCs w:val="18"/>
              </w:rPr>
            </w:pPr>
            <w:r w:rsidRPr="001B6143">
              <w:rPr>
                <w:rStyle w:val="reftext1"/>
                <w:position w:val="6"/>
                <w:sz w:val="18"/>
                <w:szCs w:val="18"/>
              </w:rPr>
              <w:lastRenderedPageBreak/>
              <w:t>44</w:t>
            </w:r>
            <w:r w:rsidRPr="001B6143">
              <w:rPr>
                <w:rStyle w:val="reftext1"/>
                <w:sz w:val="18"/>
                <w:szCs w:val="18"/>
              </w:rPr>
              <w:t> </w:t>
            </w:r>
            <w:r w:rsidRPr="001B6143">
              <w:rPr>
                <w:rFonts w:ascii="Palatino Linotype" w:hAnsi="Palatino Linotype" w:cs="Tahoma"/>
                <w:sz w:val="18"/>
                <w:szCs w:val="18"/>
              </w:rPr>
              <w:t>Τότε </w:t>
            </w:r>
            <w:hyperlink r:id="rId15755" w:tooltip="Adv 5119: Tote -- Then, at that time." w:history="1">
              <w:r w:rsidRPr="001B6143">
                <w:rPr>
                  <w:rStyle w:val="Hyperlink"/>
                  <w:rFonts w:ascii="Palatino Linotype" w:hAnsi="Palatino Linotype" w:cs="Tahoma"/>
                  <w:sz w:val="18"/>
                  <w:szCs w:val="18"/>
                </w:rPr>
                <w:t>(Then)</w:t>
              </w:r>
            </w:hyperlink>
            <w:r w:rsidRPr="001B6143">
              <w:rPr>
                <w:rFonts w:ascii="Palatino Linotype" w:hAnsi="Palatino Linotype" w:cs="Tahoma"/>
                <w:sz w:val="18"/>
                <w:szCs w:val="18"/>
              </w:rPr>
              <w:t xml:space="preserve"> ἀποκριθήσονται </w:t>
            </w:r>
            <w:hyperlink r:id="rId15756" w:tooltip="V-FIP-3P 611: apokrithēsontai -- To answer, reply, take up the conversation." w:history="1">
              <w:r w:rsidRPr="001B6143">
                <w:rPr>
                  <w:rStyle w:val="Hyperlink"/>
                  <w:rFonts w:ascii="Palatino Linotype" w:hAnsi="Palatino Linotype" w:cs="Tahoma"/>
                  <w:sz w:val="18"/>
                  <w:szCs w:val="18"/>
                </w:rPr>
                <w:t>(will answer)</w:t>
              </w:r>
            </w:hyperlink>
            <w:r w:rsidRPr="001B6143">
              <w:rPr>
                <w:rFonts w:ascii="Palatino Linotype" w:hAnsi="Palatino Linotype" w:cs="Tahoma"/>
                <w:sz w:val="18"/>
                <w:szCs w:val="18"/>
              </w:rPr>
              <w:t xml:space="preserve"> καὶ </w:t>
            </w:r>
            <w:hyperlink r:id="rId15757" w:tooltip="Conj 2532: kai -- And, even, also, namely." w:history="1">
              <w:r w:rsidRPr="001B6143">
                <w:rPr>
                  <w:rStyle w:val="Hyperlink"/>
                  <w:rFonts w:ascii="Palatino Linotype" w:hAnsi="Palatino Linotype" w:cs="Tahoma"/>
                  <w:sz w:val="18"/>
                  <w:szCs w:val="18"/>
                </w:rPr>
                <w:t>(also)</w:t>
              </w:r>
            </w:hyperlink>
            <w:r w:rsidRPr="001B6143">
              <w:rPr>
                <w:rFonts w:ascii="Palatino Linotype" w:hAnsi="Palatino Linotype" w:cs="Tahoma"/>
                <w:sz w:val="18"/>
                <w:szCs w:val="18"/>
              </w:rPr>
              <w:t xml:space="preserve"> αὐτοὶ </w:t>
            </w:r>
            <w:hyperlink r:id="rId15758" w:tooltip="PPro-NM3P 846: autoi -- He, she, it, they, them, same." w:history="1">
              <w:r w:rsidRPr="001B6143">
                <w:rPr>
                  <w:rStyle w:val="Hyperlink"/>
                  <w:rFonts w:ascii="Palatino Linotype" w:hAnsi="Palatino Linotype" w:cs="Tahoma"/>
                  <w:sz w:val="18"/>
                  <w:szCs w:val="18"/>
                </w:rPr>
                <w:t>(themselves)</w:t>
              </w:r>
            </w:hyperlink>
            <w:r w:rsidRPr="001B6143">
              <w:rPr>
                <w:rFonts w:ascii="Palatino Linotype" w:hAnsi="Palatino Linotype" w:cs="Tahoma"/>
                <w:sz w:val="18"/>
                <w:szCs w:val="18"/>
              </w:rPr>
              <w:t>, λέγοντες </w:t>
            </w:r>
            <w:hyperlink r:id="rId15759" w:tooltip="V-PPA-NMP 3004: legontes -- (denoting speech in progress), (a) to say, speak; to mean, mention, tell, (b) to call, name, especially in the pass., (c) to tell, command." w:history="1">
              <w:r w:rsidRPr="001B6143">
                <w:rPr>
                  <w:rStyle w:val="Hyperlink"/>
                  <w:rFonts w:ascii="Palatino Linotype" w:hAnsi="Palatino Linotype" w:cs="Tahoma"/>
                  <w:sz w:val="18"/>
                  <w:szCs w:val="18"/>
                </w:rPr>
                <w:t>(saying)</w:t>
              </w:r>
            </w:hyperlink>
            <w:r w:rsidRPr="001B6143">
              <w:rPr>
                <w:rFonts w:ascii="Palatino Linotype" w:hAnsi="Palatino Linotype" w:cs="Tahoma"/>
                <w:sz w:val="18"/>
                <w:szCs w:val="18"/>
              </w:rPr>
              <w:t>, ‘Κύριε </w:t>
            </w:r>
            <w:hyperlink r:id="rId15760" w:tooltip="N-VMS 2962: Kyrie -- Lord, master, sir; the Lord." w:history="1">
              <w:r w:rsidRPr="001B6143">
                <w:rPr>
                  <w:rStyle w:val="Hyperlink"/>
                  <w:rFonts w:ascii="Palatino Linotype" w:hAnsi="Palatino Linotype" w:cs="Tahoma"/>
                  <w:sz w:val="18"/>
                  <w:szCs w:val="18"/>
                </w:rPr>
                <w:t>(Lord)</w:t>
              </w:r>
            </w:hyperlink>
            <w:r w:rsidRPr="001B6143">
              <w:rPr>
                <w:rFonts w:ascii="Palatino Linotype" w:hAnsi="Palatino Linotype" w:cs="Tahoma"/>
                <w:sz w:val="18"/>
                <w:szCs w:val="18"/>
              </w:rPr>
              <w:t>, πότε </w:t>
            </w:r>
            <w:hyperlink r:id="rId15761" w:tooltip="Conj 4219: pote -- When, at what time." w:history="1">
              <w:r w:rsidRPr="001B6143">
                <w:rPr>
                  <w:rStyle w:val="Hyperlink"/>
                  <w:rFonts w:ascii="Palatino Linotype" w:hAnsi="Palatino Linotype" w:cs="Tahoma"/>
                  <w:sz w:val="18"/>
                  <w:szCs w:val="18"/>
                </w:rPr>
                <w:t>(when)</w:t>
              </w:r>
            </w:hyperlink>
            <w:r w:rsidRPr="001B6143">
              <w:rPr>
                <w:rFonts w:ascii="Palatino Linotype" w:hAnsi="Palatino Linotype" w:cs="Tahoma"/>
                <w:sz w:val="18"/>
                <w:szCs w:val="18"/>
              </w:rPr>
              <w:t xml:space="preserve"> σε </w:t>
            </w:r>
            <w:hyperlink r:id="rId15762" w:tooltip="PPro-A2S 4771: se -- You." w:history="1">
              <w:r w:rsidRPr="001B6143">
                <w:rPr>
                  <w:rStyle w:val="Hyperlink"/>
                  <w:rFonts w:ascii="Palatino Linotype" w:hAnsi="Palatino Linotype" w:cs="Tahoma"/>
                  <w:sz w:val="18"/>
                  <w:szCs w:val="18"/>
                </w:rPr>
                <w:t>(You)</w:t>
              </w:r>
            </w:hyperlink>
            <w:r w:rsidRPr="001B6143">
              <w:rPr>
                <w:rFonts w:ascii="Palatino Linotype" w:hAnsi="Palatino Linotype" w:cs="Tahoma"/>
                <w:sz w:val="18"/>
                <w:szCs w:val="18"/>
              </w:rPr>
              <w:t xml:space="preserve"> εἴδομεν </w:t>
            </w:r>
            <w:hyperlink r:id="rId15763" w:tooltip="V-AIA-1P 3708: eidomen -- To see, look upon, experience, perceive, discern, beware." w:history="1">
              <w:r w:rsidRPr="001B6143">
                <w:rPr>
                  <w:rStyle w:val="Hyperlink"/>
                  <w:rFonts w:ascii="Palatino Linotype" w:hAnsi="Palatino Linotype" w:cs="Tahoma"/>
                  <w:sz w:val="18"/>
                  <w:szCs w:val="18"/>
                </w:rPr>
                <w:t>(saw we)</w:t>
              </w:r>
            </w:hyperlink>
            <w:r w:rsidRPr="001B6143">
              <w:rPr>
                <w:rFonts w:ascii="Palatino Linotype" w:hAnsi="Palatino Linotype" w:cs="Tahoma"/>
                <w:sz w:val="18"/>
                <w:szCs w:val="18"/>
              </w:rPr>
              <w:t xml:space="preserve"> πεινῶντα </w:t>
            </w:r>
            <w:hyperlink r:id="rId15764" w:tooltip="V-PPA-AMS 3983: peinōnta -- To be hungry, needy, desire earnestly." w:history="1">
              <w:r w:rsidRPr="001B6143">
                <w:rPr>
                  <w:rStyle w:val="Hyperlink"/>
                  <w:rFonts w:ascii="Palatino Linotype" w:hAnsi="Palatino Linotype" w:cs="Tahoma"/>
                  <w:sz w:val="18"/>
                  <w:szCs w:val="18"/>
                </w:rPr>
                <w:t>(hungering)</w:t>
              </w:r>
            </w:hyperlink>
            <w:r w:rsidRPr="001B6143">
              <w:rPr>
                <w:rFonts w:ascii="Palatino Linotype" w:hAnsi="Palatino Linotype" w:cs="Tahoma"/>
                <w:sz w:val="18"/>
                <w:szCs w:val="18"/>
              </w:rPr>
              <w:t>, ἢ </w:t>
            </w:r>
            <w:hyperlink r:id="rId15765" w:tooltip="Conj 2228: ē -- Or, than." w:history="1">
              <w:r w:rsidRPr="001B6143">
                <w:rPr>
                  <w:rStyle w:val="Hyperlink"/>
                  <w:rFonts w:ascii="Palatino Linotype" w:hAnsi="Palatino Linotype" w:cs="Tahoma"/>
                  <w:sz w:val="18"/>
                  <w:szCs w:val="18"/>
                </w:rPr>
                <w:t>(or)</w:t>
              </w:r>
            </w:hyperlink>
            <w:r w:rsidRPr="001B6143">
              <w:rPr>
                <w:rFonts w:ascii="Palatino Linotype" w:hAnsi="Palatino Linotype" w:cs="Tahoma"/>
                <w:sz w:val="18"/>
                <w:szCs w:val="18"/>
              </w:rPr>
              <w:t xml:space="preserve"> διψῶντα </w:t>
            </w:r>
            <w:hyperlink r:id="rId15766" w:tooltip="V-PPA-AMS 1372: dipsōnta -- To thirst for, desire earnestly." w:history="1">
              <w:r w:rsidRPr="001B6143">
                <w:rPr>
                  <w:rStyle w:val="Hyperlink"/>
                  <w:rFonts w:ascii="Palatino Linotype" w:hAnsi="Palatino Linotype" w:cs="Tahoma"/>
                  <w:sz w:val="18"/>
                  <w:szCs w:val="18"/>
                </w:rPr>
                <w:t>(thirsting)</w:t>
              </w:r>
            </w:hyperlink>
            <w:r w:rsidRPr="001B6143">
              <w:rPr>
                <w:rFonts w:ascii="Palatino Linotype" w:hAnsi="Palatino Linotype" w:cs="Tahoma"/>
                <w:sz w:val="18"/>
                <w:szCs w:val="18"/>
              </w:rPr>
              <w:t>, ἢ </w:t>
            </w:r>
            <w:hyperlink r:id="rId15767" w:tooltip="Conj 2228: ē -- Or, than." w:history="1">
              <w:r w:rsidRPr="001B6143">
                <w:rPr>
                  <w:rStyle w:val="Hyperlink"/>
                  <w:rFonts w:ascii="Palatino Linotype" w:hAnsi="Palatino Linotype" w:cs="Tahoma"/>
                  <w:sz w:val="18"/>
                  <w:szCs w:val="18"/>
                </w:rPr>
                <w:t>(or)</w:t>
              </w:r>
            </w:hyperlink>
            <w:r w:rsidRPr="001B6143">
              <w:rPr>
                <w:rFonts w:ascii="Palatino Linotype" w:hAnsi="Palatino Linotype" w:cs="Tahoma"/>
                <w:sz w:val="18"/>
                <w:szCs w:val="18"/>
              </w:rPr>
              <w:t xml:space="preserve"> ξένον </w:t>
            </w:r>
            <w:hyperlink r:id="rId15768" w:tooltip="Adj-AMS 3581: xenon -- Alien, new, novel; noun: a guest, stranger, foreigner." w:history="1">
              <w:r w:rsidRPr="001B6143">
                <w:rPr>
                  <w:rStyle w:val="Hyperlink"/>
                  <w:rFonts w:ascii="Palatino Linotype" w:hAnsi="Palatino Linotype" w:cs="Tahoma"/>
                  <w:sz w:val="18"/>
                  <w:szCs w:val="18"/>
                </w:rPr>
                <w:t>(a stranger)</w:t>
              </w:r>
            </w:hyperlink>
            <w:r w:rsidRPr="001B6143">
              <w:rPr>
                <w:rFonts w:ascii="Palatino Linotype" w:hAnsi="Palatino Linotype" w:cs="Tahoma"/>
                <w:sz w:val="18"/>
                <w:szCs w:val="18"/>
              </w:rPr>
              <w:t>, ἢ </w:t>
            </w:r>
            <w:hyperlink r:id="rId15769" w:tooltip="Conj 2228: ē -- Or, than." w:history="1">
              <w:r w:rsidRPr="001B6143">
                <w:rPr>
                  <w:rStyle w:val="Hyperlink"/>
                  <w:rFonts w:ascii="Palatino Linotype" w:hAnsi="Palatino Linotype" w:cs="Tahoma"/>
                  <w:sz w:val="18"/>
                  <w:szCs w:val="18"/>
                </w:rPr>
                <w:t>(or)</w:t>
              </w:r>
            </w:hyperlink>
            <w:r w:rsidRPr="001B6143">
              <w:rPr>
                <w:rFonts w:ascii="Palatino Linotype" w:hAnsi="Palatino Linotype" w:cs="Tahoma"/>
                <w:sz w:val="18"/>
                <w:szCs w:val="18"/>
              </w:rPr>
              <w:t xml:space="preserve"> γυμνὸν </w:t>
            </w:r>
            <w:hyperlink r:id="rId15770" w:tooltip="Adj-AMS 1131: gymnon -- Rarely: stark-naked; generally: wearing only the under-garment; bare, open, manifest; mere." w:history="1">
              <w:r w:rsidRPr="001B6143">
                <w:rPr>
                  <w:rStyle w:val="Hyperlink"/>
                  <w:rFonts w:ascii="Palatino Linotype" w:hAnsi="Palatino Linotype" w:cs="Tahoma"/>
                  <w:sz w:val="18"/>
                  <w:szCs w:val="18"/>
                </w:rPr>
                <w:t>(naked)</w:t>
              </w:r>
            </w:hyperlink>
            <w:r w:rsidRPr="001B6143">
              <w:rPr>
                <w:rFonts w:ascii="Palatino Linotype" w:hAnsi="Palatino Linotype" w:cs="Tahoma"/>
                <w:sz w:val="18"/>
                <w:szCs w:val="18"/>
              </w:rPr>
              <w:t xml:space="preserve">, </w:t>
            </w:r>
            <w:r w:rsidRPr="001B6143">
              <w:rPr>
                <w:rFonts w:ascii="Palatino Linotype" w:hAnsi="Palatino Linotype" w:cs="Tahoma"/>
                <w:sz w:val="18"/>
                <w:szCs w:val="18"/>
              </w:rPr>
              <w:lastRenderedPageBreak/>
              <w:t>ἢ </w:t>
            </w:r>
            <w:hyperlink r:id="rId15771" w:tooltip="Conj 2228: ē -- Or, than." w:history="1">
              <w:r w:rsidRPr="001B6143">
                <w:rPr>
                  <w:rStyle w:val="Hyperlink"/>
                  <w:rFonts w:ascii="Palatino Linotype" w:hAnsi="Palatino Linotype" w:cs="Tahoma"/>
                  <w:sz w:val="18"/>
                  <w:szCs w:val="18"/>
                </w:rPr>
                <w:t>(or)</w:t>
              </w:r>
            </w:hyperlink>
            <w:r w:rsidRPr="001B6143">
              <w:rPr>
                <w:rFonts w:ascii="Palatino Linotype" w:hAnsi="Palatino Linotype" w:cs="Tahoma"/>
                <w:sz w:val="18"/>
                <w:szCs w:val="18"/>
              </w:rPr>
              <w:t xml:space="preserve"> ἀσθενῆ </w:t>
            </w:r>
            <w:hyperlink r:id="rId15772" w:tooltip="Adj-AMS 772: asthenē -- (literal: not strong), (a) weak (physically, or morally), (b) infirm, sick." w:history="1">
              <w:r w:rsidRPr="001B6143">
                <w:rPr>
                  <w:rStyle w:val="Hyperlink"/>
                  <w:rFonts w:ascii="Palatino Linotype" w:hAnsi="Palatino Linotype" w:cs="Tahoma"/>
                  <w:sz w:val="18"/>
                  <w:szCs w:val="18"/>
                </w:rPr>
                <w:t>(sick)</w:t>
              </w:r>
            </w:hyperlink>
            <w:r w:rsidRPr="001B6143">
              <w:rPr>
                <w:rFonts w:ascii="Palatino Linotype" w:hAnsi="Palatino Linotype" w:cs="Tahoma"/>
                <w:sz w:val="18"/>
                <w:szCs w:val="18"/>
              </w:rPr>
              <w:t>, ἢ </w:t>
            </w:r>
            <w:hyperlink r:id="rId15773" w:tooltip="Conj 2228: ē -- Or, than." w:history="1">
              <w:r w:rsidRPr="001B6143">
                <w:rPr>
                  <w:rStyle w:val="Hyperlink"/>
                  <w:rFonts w:ascii="Palatino Linotype" w:hAnsi="Palatino Linotype" w:cs="Tahoma"/>
                  <w:sz w:val="18"/>
                  <w:szCs w:val="18"/>
                </w:rPr>
                <w:t>(or)</w:t>
              </w:r>
            </w:hyperlink>
            <w:r w:rsidRPr="001B6143">
              <w:rPr>
                <w:rFonts w:ascii="Palatino Linotype" w:hAnsi="Palatino Linotype" w:cs="Tahoma"/>
                <w:sz w:val="18"/>
                <w:szCs w:val="18"/>
              </w:rPr>
              <w:t xml:space="preserve"> ἐν </w:t>
            </w:r>
            <w:hyperlink r:id="rId15774" w:tooltip="Prep 1722: en -- In, on, among." w:history="1">
              <w:r w:rsidRPr="001B6143">
                <w:rPr>
                  <w:rStyle w:val="Hyperlink"/>
                  <w:rFonts w:ascii="Palatino Linotype" w:hAnsi="Palatino Linotype" w:cs="Tahoma"/>
                  <w:sz w:val="18"/>
                  <w:szCs w:val="18"/>
                </w:rPr>
                <w:t>(in)</w:t>
              </w:r>
            </w:hyperlink>
            <w:r w:rsidRPr="001B6143">
              <w:rPr>
                <w:rFonts w:ascii="Palatino Linotype" w:hAnsi="Palatino Linotype" w:cs="Tahoma"/>
                <w:sz w:val="18"/>
                <w:szCs w:val="18"/>
              </w:rPr>
              <w:t xml:space="preserve"> φυλακῇ </w:t>
            </w:r>
            <w:hyperlink r:id="rId15775" w:tooltip="N-DFS 5438: phylakē -- A watching, keeping guard; a guard, prison; imprisonment." w:history="1">
              <w:r w:rsidRPr="001B6143">
                <w:rPr>
                  <w:rStyle w:val="Hyperlink"/>
                  <w:rFonts w:ascii="Palatino Linotype" w:hAnsi="Palatino Linotype" w:cs="Tahoma"/>
                  <w:sz w:val="18"/>
                  <w:szCs w:val="18"/>
                </w:rPr>
                <w:t>(prison)</w:t>
              </w:r>
            </w:hyperlink>
            <w:r w:rsidRPr="001B6143">
              <w:rPr>
                <w:rFonts w:ascii="Palatino Linotype" w:hAnsi="Palatino Linotype" w:cs="Tahoma"/>
                <w:sz w:val="18"/>
                <w:szCs w:val="18"/>
              </w:rPr>
              <w:t>, καὶ </w:t>
            </w:r>
            <w:hyperlink r:id="rId15776" w:tooltip="Conj 2532: kai -- And, even, also, namely." w:history="1">
              <w:r w:rsidRPr="001B6143">
                <w:rPr>
                  <w:rStyle w:val="Hyperlink"/>
                  <w:rFonts w:ascii="Palatino Linotype" w:hAnsi="Palatino Linotype" w:cs="Tahoma"/>
                  <w:sz w:val="18"/>
                  <w:szCs w:val="18"/>
                </w:rPr>
                <w:t>(and)</w:t>
              </w:r>
            </w:hyperlink>
            <w:r w:rsidRPr="001B6143">
              <w:rPr>
                <w:rFonts w:ascii="Palatino Linotype" w:hAnsi="Palatino Linotype" w:cs="Tahoma"/>
                <w:sz w:val="18"/>
                <w:szCs w:val="18"/>
              </w:rPr>
              <w:t xml:space="preserve"> οὐ </w:t>
            </w:r>
            <w:hyperlink r:id="rId15777" w:tooltip="Adv 3756: ou -- No, not." w:history="1">
              <w:r w:rsidRPr="001B6143">
                <w:rPr>
                  <w:rStyle w:val="Hyperlink"/>
                  <w:rFonts w:ascii="Palatino Linotype" w:hAnsi="Palatino Linotype" w:cs="Tahoma"/>
                  <w:sz w:val="18"/>
                  <w:szCs w:val="18"/>
                </w:rPr>
                <w:t>(not)</w:t>
              </w:r>
            </w:hyperlink>
            <w:r w:rsidRPr="001B6143">
              <w:rPr>
                <w:rFonts w:ascii="Palatino Linotype" w:hAnsi="Palatino Linotype" w:cs="Tahoma"/>
                <w:sz w:val="18"/>
                <w:szCs w:val="18"/>
              </w:rPr>
              <w:t xml:space="preserve"> διηκονήσαμέν </w:t>
            </w:r>
            <w:hyperlink r:id="rId15778" w:tooltip="V-AIA-1P 1247: diēkonēsamen -- To wait at table (particularly of a slave who waits on guests); to serve (generally)." w:history="1">
              <w:r w:rsidRPr="001B6143">
                <w:rPr>
                  <w:rStyle w:val="Hyperlink"/>
                  <w:rFonts w:ascii="Palatino Linotype" w:hAnsi="Palatino Linotype" w:cs="Tahoma"/>
                  <w:sz w:val="18"/>
                  <w:szCs w:val="18"/>
                </w:rPr>
                <w:t>(did minister)</w:t>
              </w:r>
            </w:hyperlink>
            <w:r w:rsidRPr="001B6143">
              <w:rPr>
                <w:rFonts w:ascii="Palatino Linotype" w:hAnsi="Palatino Linotype" w:cs="Tahoma"/>
                <w:sz w:val="18"/>
                <w:szCs w:val="18"/>
              </w:rPr>
              <w:t xml:space="preserve"> σοι </w:t>
            </w:r>
            <w:hyperlink r:id="rId15779" w:tooltip="PPro-D2S 4771: soi -- You." w:history="1">
              <w:r w:rsidRPr="001B6143">
                <w:rPr>
                  <w:rStyle w:val="Hyperlink"/>
                  <w:rFonts w:ascii="Palatino Linotype" w:hAnsi="Palatino Linotype" w:cs="Tahoma"/>
                  <w:sz w:val="18"/>
                  <w:szCs w:val="18"/>
                </w:rPr>
                <w:t>(to You)</w:t>
              </w:r>
            </w:hyperlink>
            <w:r w:rsidRPr="001B6143">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sidRPr="001B6143">
              <w:rPr>
                <w:rFonts w:ascii="Arial" w:eastAsia="Times New Roman" w:hAnsi="Arial" w:cs="Arial"/>
                <w:sz w:val="18"/>
                <w:szCs w:val="18"/>
              </w:rPr>
              <w:lastRenderedPageBreak/>
              <w:t xml:space="preserve">25:44 Then shall they also answer him, saying, Lord, when saw we thee </w:t>
            </w:r>
            <w:r w:rsidRPr="001B6143">
              <w:rPr>
                <w:rFonts w:ascii="Arial" w:eastAsia="Times New Roman" w:hAnsi="Arial" w:cs="Arial"/>
                <w:b/>
                <w:sz w:val="18"/>
                <w:szCs w:val="18"/>
                <w:u w:val="single"/>
              </w:rPr>
              <w:t>ahungred</w:t>
            </w:r>
            <w:r w:rsidRPr="001B6143">
              <w:rPr>
                <w:rFonts w:ascii="Arial" w:eastAsia="Times New Roman" w:hAnsi="Arial" w:cs="Arial"/>
                <w:sz w:val="18"/>
                <w:szCs w:val="18"/>
              </w:rPr>
              <w:t xml:space="preserve">, or athirst, </w:t>
            </w:r>
            <w:r w:rsidRPr="001B6143">
              <w:rPr>
                <w:rFonts w:ascii="Arial" w:eastAsia="Times New Roman" w:hAnsi="Arial" w:cs="Arial"/>
                <w:sz w:val="18"/>
                <w:szCs w:val="18"/>
              </w:rPr>
              <w:lastRenderedPageBreak/>
              <w:t>or a stranger, or naked, or sick, or in prison, and did not minister unto thee?</w:t>
            </w:r>
            <w:r w:rsidRPr="00B06055">
              <w:rPr>
                <w:rFonts w:ascii="Arial" w:eastAsia="Times New Roman" w:hAnsi="Arial" w:cs="Arial"/>
                <w:sz w:val="18"/>
                <w:szCs w:val="18"/>
              </w:rPr>
              <w:t xml:space="preserv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25:</w:t>
            </w:r>
            <w:r w:rsidRPr="00B06055">
              <w:rPr>
                <w:rFonts w:ascii="Arial" w:eastAsia="Times New Roman" w:hAnsi="Arial" w:cs="Arial"/>
                <w:sz w:val="18"/>
                <w:szCs w:val="18"/>
              </w:rPr>
              <w:t xml:space="preserve">46 Then shall he answer them, saying, Verily I say unto you, Inasmuch as ye did it not to one of the least of these </w:t>
            </w:r>
            <w:r w:rsidRPr="00B06055">
              <w:rPr>
                <w:rFonts w:ascii="Arial" w:eastAsia="Times New Roman" w:hAnsi="Arial" w:cs="Arial"/>
                <w:b/>
                <w:sz w:val="18"/>
                <w:szCs w:val="18"/>
                <w:u w:val="single"/>
              </w:rPr>
              <w:t>my brethren</w:t>
            </w:r>
            <w:r w:rsidRPr="00B06055">
              <w:rPr>
                <w:rFonts w:ascii="Arial" w:eastAsia="Times New Roman" w:hAnsi="Arial" w:cs="Arial"/>
                <w:sz w:val="18"/>
                <w:szCs w:val="18"/>
              </w:rPr>
              <w:t xml:space="preserve">, ye did it not </w:t>
            </w:r>
            <w:r w:rsidRPr="00B06055">
              <w:rPr>
                <w:rFonts w:ascii="Arial" w:eastAsia="Times New Roman" w:hAnsi="Arial" w:cs="Arial"/>
                <w:b/>
                <w:sz w:val="18"/>
                <w:szCs w:val="18"/>
                <w:u w:val="single"/>
              </w:rPr>
              <w:t>unto</w:t>
            </w:r>
            <w:r w:rsidRPr="00B06055">
              <w:rPr>
                <w:rFonts w:ascii="Arial" w:eastAsia="Times New Roman" w:hAnsi="Arial" w:cs="Arial"/>
                <w:sz w:val="18"/>
                <w:szCs w:val="18"/>
              </w:rPr>
              <w:t xml:space="preserve"> me.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45</w:t>
            </w:r>
            <w:r w:rsidRPr="00B06055">
              <w:rPr>
                <w:rStyle w:val="reftext1"/>
                <w:sz w:val="18"/>
                <w:szCs w:val="18"/>
              </w:rPr>
              <w:t> </w:t>
            </w:r>
            <w:r w:rsidRPr="00B06055">
              <w:rPr>
                <w:rFonts w:ascii="Palatino Linotype" w:hAnsi="Palatino Linotype" w:cs="Tahoma"/>
                <w:sz w:val="18"/>
                <w:szCs w:val="18"/>
              </w:rPr>
              <w:t>Τότε </w:t>
            </w:r>
            <w:hyperlink r:id="rId15780" w:tooltip="Adv 5119: Tote -- Then, at that time." w:history="1">
              <w:r w:rsidRPr="00B06055">
                <w:rPr>
                  <w:rStyle w:val="Hyperlink"/>
                  <w:rFonts w:ascii="Palatino Linotype" w:hAnsi="Palatino Linotype" w:cs="Tahoma"/>
                  <w:sz w:val="18"/>
                  <w:szCs w:val="18"/>
                </w:rPr>
                <w:t>(Then)</w:t>
              </w:r>
            </w:hyperlink>
            <w:r w:rsidRPr="00B06055">
              <w:rPr>
                <w:rFonts w:ascii="Palatino Linotype" w:hAnsi="Palatino Linotype" w:cs="Tahoma"/>
                <w:sz w:val="18"/>
                <w:szCs w:val="18"/>
              </w:rPr>
              <w:t xml:space="preserve"> ἀποκριθήσεται </w:t>
            </w:r>
            <w:hyperlink r:id="rId15781" w:tooltip="V-FIP-3S 611: apokrithēsetai -- To answer, reply, take up the conversation." w:history="1">
              <w:r w:rsidRPr="00B06055">
                <w:rPr>
                  <w:rStyle w:val="Hyperlink"/>
                  <w:rFonts w:ascii="Palatino Linotype" w:hAnsi="Palatino Linotype" w:cs="Tahoma"/>
                  <w:sz w:val="18"/>
                  <w:szCs w:val="18"/>
                </w:rPr>
                <w:t>(will He answer)</w:t>
              </w:r>
            </w:hyperlink>
            <w:r w:rsidRPr="00B06055">
              <w:rPr>
                <w:rFonts w:ascii="Palatino Linotype" w:hAnsi="Palatino Linotype" w:cs="Tahoma"/>
                <w:sz w:val="18"/>
                <w:szCs w:val="18"/>
              </w:rPr>
              <w:t xml:space="preserve"> αὐτοῖς </w:t>
            </w:r>
            <w:hyperlink r:id="rId15782" w:tooltip="PPro-DM3P 846: autois -- He, she, it, they, them, same." w:history="1">
              <w:r w:rsidRPr="00B06055">
                <w:rPr>
                  <w:rStyle w:val="Hyperlink"/>
                  <w:rFonts w:ascii="Palatino Linotype" w:hAnsi="Palatino Linotype" w:cs="Tahoma"/>
                  <w:sz w:val="18"/>
                  <w:szCs w:val="18"/>
                </w:rPr>
                <w:t>(them)</w:t>
              </w:r>
            </w:hyperlink>
            <w:r w:rsidRPr="00B06055">
              <w:rPr>
                <w:rFonts w:ascii="Palatino Linotype" w:hAnsi="Palatino Linotype" w:cs="Tahoma"/>
                <w:sz w:val="18"/>
                <w:szCs w:val="18"/>
              </w:rPr>
              <w:t>, λέγων </w:t>
            </w:r>
            <w:hyperlink r:id="rId15783" w:tooltip="V-PPA-NMS 3004: legōn -- (denoting speech in progress), (a) to say, speak; to mean, mention, tell, (b) to call, name, especially in the pass., (c) to tell, command." w:history="1">
              <w:r w:rsidRPr="00B06055">
                <w:rPr>
                  <w:rStyle w:val="Hyperlink"/>
                  <w:rFonts w:ascii="Palatino Linotype" w:hAnsi="Palatino Linotype" w:cs="Tahoma"/>
                  <w:sz w:val="18"/>
                  <w:szCs w:val="18"/>
                </w:rPr>
                <w:t>(saying)</w:t>
              </w:r>
            </w:hyperlink>
            <w:r w:rsidRPr="00B06055">
              <w:rPr>
                <w:rFonts w:ascii="Palatino Linotype" w:hAnsi="Palatino Linotype" w:cs="Tahoma"/>
                <w:sz w:val="18"/>
                <w:szCs w:val="18"/>
              </w:rPr>
              <w:t>, ‘Ἀμὴν </w:t>
            </w:r>
            <w:hyperlink r:id="rId15784" w:tooltip="Heb 281: Amēn -- Verily, truly, amen; at the end of sentences may be paraphrased by: So let it be." w:history="1">
              <w:r w:rsidRPr="00B06055">
                <w:rPr>
                  <w:rStyle w:val="Hyperlink"/>
                  <w:rFonts w:ascii="Palatino Linotype" w:hAnsi="Palatino Linotype" w:cs="Tahoma"/>
                  <w:sz w:val="18"/>
                  <w:szCs w:val="18"/>
                </w:rPr>
                <w:t>(Truly)</w:t>
              </w:r>
            </w:hyperlink>
            <w:r w:rsidRPr="00B06055">
              <w:rPr>
                <w:rFonts w:ascii="Palatino Linotype" w:hAnsi="Palatino Linotype" w:cs="Tahoma"/>
                <w:sz w:val="18"/>
                <w:szCs w:val="18"/>
              </w:rPr>
              <w:t xml:space="preserve"> λέγω </w:t>
            </w:r>
            <w:hyperlink r:id="rId15785" w:tooltip="V-PIA-1S 3004: legō -- (denoting speech in progress), (a) to say, speak; to mean, mention, tell, (b) to call, name, especially in the pass., (c) to tell, command." w:history="1">
              <w:r w:rsidRPr="00B06055">
                <w:rPr>
                  <w:rStyle w:val="Hyperlink"/>
                  <w:rFonts w:ascii="Palatino Linotype" w:hAnsi="Palatino Linotype" w:cs="Tahoma"/>
                  <w:sz w:val="18"/>
                  <w:szCs w:val="18"/>
                </w:rPr>
                <w:t>(I say)</w:t>
              </w:r>
            </w:hyperlink>
            <w:r w:rsidRPr="00B06055">
              <w:rPr>
                <w:rFonts w:ascii="Palatino Linotype" w:hAnsi="Palatino Linotype" w:cs="Tahoma"/>
                <w:sz w:val="18"/>
                <w:szCs w:val="18"/>
              </w:rPr>
              <w:t xml:space="preserve"> ὑμῖν </w:t>
            </w:r>
            <w:hyperlink r:id="rId15786" w:tooltip="PPro-D2P 4771: hymin -- You." w:history="1">
              <w:r w:rsidRPr="00B06055">
                <w:rPr>
                  <w:rStyle w:val="Hyperlink"/>
                  <w:rFonts w:ascii="Palatino Linotype" w:hAnsi="Palatino Linotype" w:cs="Tahoma"/>
                  <w:sz w:val="18"/>
                  <w:szCs w:val="18"/>
                </w:rPr>
                <w:t>(to you)</w:t>
              </w:r>
            </w:hyperlink>
            <w:r w:rsidRPr="00B06055">
              <w:rPr>
                <w:rFonts w:ascii="Palatino Linotype" w:hAnsi="Palatino Linotype" w:cs="Tahoma"/>
                <w:sz w:val="18"/>
                <w:szCs w:val="18"/>
              </w:rPr>
              <w:t>, ἐφ’ </w:t>
            </w:r>
            <w:hyperlink r:id="rId15787" w:tooltip="Prep 1909: eph’ -- On, to, against, on the basis of, at." w:history="1">
              <w:r w:rsidRPr="00B06055">
                <w:rPr>
                  <w:rStyle w:val="Hyperlink"/>
                  <w:rFonts w:ascii="Palatino Linotype" w:hAnsi="Palatino Linotype" w:cs="Tahoma"/>
                  <w:sz w:val="18"/>
                  <w:szCs w:val="18"/>
                </w:rPr>
                <w:t>(to the extent)</w:t>
              </w:r>
            </w:hyperlink>
            <w:r w:rsidRPr="00B06055">
              <w:rPr>
                <w:rFonts w:ascii="Palatino Linotype" w:hAnsi="Palatino Linotype" w:cs="Tahoma"/>
                <w:sz w:val="18"/>
                <w:szCs w:val="18"/>
              </w:rPr>
              <w:t xml:space="preserve"> ὅσον </w:t>
            </w:r>
            <w:hyperlink r:id="rId15788" w:tooltip="RelPro-ANS 3745: hoson -- How much, how great, how many, as great as, as much." w:history="1">
              <w:r w:rsidRPr="00B06055">
                <w:rPr>
                  <w:rStyle w:val="Hyperlink"/>
                  <w:rFonts w:ascii="Palatino Linotype" w:hAnsi="Palatino Linotype" w:cs="Tahoma"/>
                  <w:sz w:val="18"/>
                  <w:szCs w:val="18"/>
                </w:rPr>
                <w:t>(that)</w:t>
              </w:r>
            </w:hyperlink>
            <w:r w:rsidRPr="00B06055">
              <w:rPr>
                <w:rFonts w:ascii="Palatino Linotype" w:hAnsi="Palatino Linotype" w:cs="Tahoma"/>
                <w:sz w:val="18"/>
                <w:szCs w:val="18"/>
              </w:rPr>
              <w:t xml:space="preserve"> οὐκ </w:t>
            </w:r>
            <w:hyperlink r:id="rId15789" w:tooltip="Adv 3756: ouk -- No, not." w:history="1">
              <w:r w:rsidRPr="00B06055">
                <w:rPr>
                  <w:rStyle w:val="Hyperlink"/>
                  <w:rFonts w:ascii="Palatino Linotype" w:hAnsi="Palatino Linotype" w:cs="Tahoma"/>
                  <w:sz w:val="18"/>
                  <w:szCs w:val="18"/>
                </w:rPr>
                <w:t>(not)</w:t>
              </w:r>
            </w:hyperlink>
            <w:r w:rsidRPr="00B06055">
              <w:rPr>
                <w:rFonts w:ascii="Palatino Linotype" w:hAnsi="Palatino Linotype" w:cs="Tahoma"/>
                <w:sz w:val="18"/>
                <w:szCs w:val="18"/>
              </w:rPr>
              <w:t xml:space="preserve"> ἐποιήσατε </w:t>
            </w:r>
            <w:hyperlink r:id="rId15790" w:tooltip="V-AIA-2P 4160: epoiēsate -- (a) to make, manufacture, construct, (b) to do, act, cause." w:history="1">
              <w:r w:rsidRPr="00B06055">
                <w:rPr>
                  <w:rStyle w:val="Hyperlink"/>
                  <w:rFonts w:ascii="Palatino Linotype" w:hAnsi="Palatino Linotype" w:cs="Tahoma"/>
                  <w:sz w:val="18"/>
                  <w:szCs w:val="18"/>
                </w:rPr>
                <w:t>(you did </w:t>
              </w:r>
              <w:r w:rsidRPr="00B06055">
                <w:rPr>
                  <w:rStyle w:val="Hyperlink"/>
                  <w:rFonts w:ascii="Palatino Linotype" w:hAnsi="Palatino Linotype" w:cs="Tahoma"/>
                  <w:i/>
                  <w:iCs/>
                  <w:sz w:val="18"/>
                  <w:szCs w:val="18"/>
                </w:rPr>
                <w:t>it</w:t>
              </w:r>
              <w:r w:rsidRPr="00B06055">
                <w:rPr>
                  <w:rStyle w:val="Hyperlink"/>
                  <w:rFonts w:ascii="Palatino Linotype" w:hAnsi="Palatino Linotype" w:cs="Tahoma"/>
                  <w:sz w:val="18"/>
                  <w:szCs w:val="18"/>
                </w:rPr>
                <w:t>)</w:t>
              </w:r>
            </w:hyperlink>
            <w:r w:rsidRPr="00B06055">
              <w:rPr>
                <w:rFonts w:ascii="Palatino Linotype" w:hAnsi="Palatino Linotype" w:cs="Tahoma"/>
                <w:sz w:val="18"/>
                <w:szCs w:val="18"/>
              </w:rPr>
              <w:t xml:space="preserve"> ἑνὶ </w:t>
            </w:r>
            <w:hyperlink r:id="rId15791" w:tooltip="Adj-DMS 1520: heni -- One." w:history="1">
              <w:r w:rsidRPr="00B06055">
                <w:rPr>
                  <w:rStyle w:val="Hyperlink"/>
                  <w:rFonts w:ascii="Palatino Linotype" w:hAnsi="Palatino Linotype" w:cs="Tahoma"/>
                  <w:sz w:val="18"/>
                  <w:szCs w:val="18"/>
                </w:rPr>
                <w:t>(to one)</w:t>
              </w:r>
            </w:hyperlink>
            <w:r w:rsidRPr="00B06055">
              <w:rPr>
                <w:rFonts w:ascii="Palatino Linotype" w:hAnsi="Palatino Linotype" w:cs="Tahoma"/>
                <w:sz w:val="18"/>
                <w:szCs w:val="18"/>
              </w:rPr>
              <w:t xml:space="preserve"> τούτων </w:t>
            </w:r>
            <w:hyperlink r:id="rId15792" w:tooltip="DPro-GMP 3778: toutōn -- This; he, she, it." w:history="1">
              <w:r w:rsidRPr="00B06055">
                <w:rPr>
                  <w:rStyle w:val="Hyperlink"/>
                  <w:rFonts w:ascii="Palatino Linotype" w:hAnsi="Palatino Linotype" w:cs="Tahoma"/>
                  <w:sz w:val="18"/>
                  <w:szCs w:val="18"/>
                </w:rPr>
                <w:t>(of these)</w:t>
              </w:r>
            </w:hyperlink>
            <w:r w:rsidRPr="00B06055">
              <w:rPr>
                <w:rFonts w:ascii="Palatino Linotype" w:hAnsi="Palatino Linotype" w:cs="Tahoma"/>
                <w:sz w:val="18"/>
                <w:szCs w:val="18"/>
              </w:rPr>
              <w:t xml:space="preserve"> τῶν </w:t>
            </w:r>
            <w:hyperlink r:id="rId15793" w:tooltip="Art-GMP 3588: tō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ἐλαχίστων </w:t>
            </w:r>
            <w:hyperlink r:id="rId15794" w:tooltip="Adj-GMP-S 1646: elachistōn -- Least, smallest, but perhaps oftener in the weaker sense: very little, very small." w:history="1">
              <w:r w:rsidRPr="00B06055">
                <w:rPr>
                  <w:rStyle w:val="Hyperlink"/>
                  <w:rFonts w:ascii="Palatino Linotype" w:hAnsi="Palatino Linotype" w:cs="Tahoma"/>
                  <w:sz w:val="18"/>
                  <w:szCs w:val="18"/>
                </w:rPr>
                <w:t>(least)</w:t>
              </w:r>
            </w:hyperlink>
            <w:r w:rsidRPr="00B06055">
              <w:rPr>
                <w:rFonts w:ascii="Palatino Linotype" w:hAnsi="Palatino Linotype" w:cs="Tahoma"/>
                <w:sz w:val="18"/>
                <w:szCs w:val="18"/>
              </w:rPr>
              <w:t>, οὐδὲ </w:t>
            </w:r>
            <w:hyperlink r:id="rId15795" w:tooltip="Adv 3761: oude -- Neither, nor, not even, and not." w:history="1">
              <w:r w:rsidRPr="00B06055">
                <w:rPr>
                  <w:rStyle w:val="Hyperlink"/>
                  <w:rFonts w:ascii="Palatino Linotype" w:hAnsi="Palatino Linotype" w:cs="Tahoma"/>
                  <w:sz w:val="18"/>
                  <w:szCs w:val="18"/>
                </w:rPr>
                <w:t>(neither)</w:t>
              </w:r>
            </w:hyperlink>
            <w:r w:rsidRPr="00B06055">
              <w:rPr>
                <w:rFonts w:ascii="Palatino Linotype" w:hAnsi="Palatino Linotype" w:cs="Tahoma"/>
                <w:sz w:val="18"/>
                <w:szCs w:val="18"/>
              </w:rPr>
              <w:t xml:space="preserve"> ἐμοὶ </w:t>
            </w:r>
            <w:hyperlink r:id="rId15796" w:tooltip="PPro-D1S 1473: emoi -- I, the first-person pronoun." w:history="1">
              <w:r w:rsidRPr="00B06055">
                <w:rPr>
                  <w:rStyle w:val="Hyperlink"/>
                  <w:rFonts w:ascii="Palatino Linotype" w:hAnsi="Palatino Linotype" w:cs="Tahoma"/>
                  <w:sz w:val="18"/>
                  <w:szCs w:val="18"/>
                </w:rPr>
                <w:t>(to Me)</w:t>
              </w:r>
            </w:hyperlink>
            <w:r w:rsidRPr="00B06055">
              <w:rPr>
                <w:rFonts w:ascii="Palatino Linotype" w:hAnsi="Palatino Linotype" w:cs="Tahoma"/>
                <w:sz w:val="18"/>
                <w:szCs w:val="18"/>
              </w:rPr>
              <w:t xml:space="preserve"> ἐποιήσατε </w:t>
            </w:r>
            <w:hyperlink r:id="rId15797" w:tooltip="V-AIA-2P 4160: epoiēsate -- (a) to make, manufacture, construct, (b) to do, act, cause." w:history="1">
              <w:r w:rsidRPr="00B06055">
                <w:rPr>
                  <w:rStyle w:val="Hyperlink"/>
                  <w:rFonts w:ascii="Palatino Linotype" w:hAnsi="Palatino Linotype" w:cs="Tahoma"/>
                  <w:sz w:val="18"/>
                  <w:szCs w:val="18"/>
                </w:rPr>
                <w:t>(did you)</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45 Then shall he answer them, saying, Verily I say unto you, Inasmuch as ye did it not to one of the least of these, ye did it not </w:t>
            </w:r>
            <w:r w:rsidRPr="00B06055">
              <w:rPr>
                <w:rFonts w:ascii="Arial" w:eastAsia="Times New Roman" w:hAnsi="Arial" w:cs="Arial"/>
                <w:b/>
                <w:sz w:val="18"/>
                <w:szCs w:val="18"/>
                <w:u w:val="single"/>
              </w:rPr>
              <w:t>to</w:t>
            </w:r>
            <w:r w:rsidRPr="00B06055">
              <w:rPr>
                <w:rFonts w:ascii="Arial" w:eastAsia="Times New Roman" w:hAnsi="Arial" w:cs="Arial"/>
                <w:sz w:val="18"/>
                <w:szCs w:val="18"/>
              </w:rPr>
              <w:t xml:space="preserve"> me.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47 And these shall go away into everlasting punishment; but the righteous into life eternal.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46</w:t>
            </w:r>
            <w:r w:rsidRPr="00B06055">
              <w:rPr>
                <w:rStyle w:val="reftext1"/>
                <w:sz w:val="18"/>
                <w:szCs w:val="18"/>
              </w:rPr>
              <w:t> </w:t>
            </w:r>
            <w:r w:rsidRPr="00B06055">
              <w:rPr>
                <w:rFonts w:ascii="Palatino Linotype" w:hAnsi="Palatino Linotype" w:cs="Tahoma"/>
                <w:sz w:val="18"/>
                <w:szCs w:val="18"/>
              </w:rPr>
              <w:t>Καὶ </w:t>
            </w:r>
            <w:hyperlink r:id="rId15798"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ἀπελεύσονται </w:t>
            </w:r>
            <w:hyperlink r:id="rId15799" w:tooltip="V-FIM-3P 565: apeleusontai -- To come or go away from, depart, return, arrive, go after, follow." w:history="1">
              <w:r w:rsidRPr="00B06055">
                <w:rPr>
                  <w:rStyle w:val="Hyperlink"/>
                  <w:rFonts w:ascii="Palatino Linotype" w:hAnsi="Palatino Linotype" w:cs="Tahoma"/>
                  <w:sz w:val="18"/>
                  <w:szCs w:val="18"/>
                </w:rPr>
                <w:t>(will go away)</w:t>
              </w:r>
            </w:hyperlink>
            <w:r w:rsidRPr="00B06055">
              <w:rPr>
                <w:rFonts w:ascii="Palatino Linotype" w:hAnsi="Palatino Linotype" w:cs="Tahoma"/>
                <w:sz w:val="18"/>
                <w:szCs w:val="18"/>
              </w:rPr>
              <w:t xml:space="preserve"> οὗτοι </w:t>
            </w:r>
            <w:hyperlink r:id="rId15800" w:tooltip="DPro-NMP 3778: houtoi -- This; he, she, it." w:history="1">
              <w:r w:rsidRPr="00B06055">
                <w:rPr>
                  <w:rStyle w:val="Hyperlink"/>
                  <w:rFonts w:ascii="Palatino Linotype" w:hAnsi="Palatino Linotype" w:cs="Tahoma"/>
                  <w:sz w:val="18"/>
                  <w:szCs w:val="18"/>
                </w:rPr>
                <w:t>(these)</w:t>
              </w:r>
            </w:hyperlink>
            <w:r w:rsidRPr="00B06055">
              <w:rPr>
                <w:rFonts w:ascii="Palatino Linotype" w:hAnsi="Palatino Linotype" w:cs="Tahoma"/>
                <w:sz w:val="18"/>
                <w:szCs w:val="18"/>
              </w:rPr>
              <w:t xml:space="preserve"> εἰς </w:t>
            </w:r>
            <w:hyperlink r:id="rId15801"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κόλασιν </w:t>
            </w:r>
            <w:hyperlink r:id="rId15802" w:tooltip="N-AFS 2851: kolasin -- Chastisement, punishment, torment, perhaps with the idea of deprivation." w:history="1">
              <w:r w:rsidRPr="00B06055">
                <w:rPr>
                  <w:rStyle w:val="Hyperlink"/>
                  <w:rFonts w:ascii="Palatino Linotype" w:hAnsi="Palatino Linotype" w:cs="Tahoma"/>
                  <w:sz w:val="18"/>
                  <w:szCs w:val="18"/>
                </w:rPr>
                <w:t>(punishment)</w:t>
              </w:r>
            </w:hyperlink>
            <w:r w:rsidRPr="00B06055">
              <w:rPr>
                <w:rFonts w:ascii="Palatino Linotype" w:hAnsi="Palatino Linotype" w:cs="Tahoma"/>
                <w:sz w:val="18"/>
                <w:szCs w:val="18"/>
              </w:rPr>
              <w:t xml:space="preserve"> αἰώνιον </w:t>
            </w:r>
            <w:hyperlink r:id="rId15803" w:tooltip="Adj-AFS 166: aiōnion -- Age-long, and therefore: practically eternal, unending; partaking of the character of that which lasts for an age, as contrasted with that which is brief and fleeting." w:history="1">
              <w:r w:rsidRPr="00B06055">
                <w:rPr>
                  <w:rStyle w:val="Hyperlink"/>
                  <w:rFonts w:ascii="Palatino Linotype" w:hAnsi="Palatino Linotype" w:cs="Tahoma"/>
                  <w:sz w:val="18"/>
                  <w:szCs w:val="18"/>
                </w:rPr>
                <w:t>(eternal)</w:t>
              </w:r>
            </w:hyperlink>
            <w:r w:rsidRPr="00B06055">
              <w:rPr>
                <w:rFonts w:ascii="Palatino Linotype" w:hAnsi="Palatino Linotype" w:cs="Tahoma"/>
                <w:sz w:val="18"/>
                <w:szCs w:val="18"/>
              </w:rPr>
              <w:t>; οἱ </w:t>
            </w:r>
            <w:hyperlink r:id="rId15804" w:tooltip="Art-NMP 3588: hoi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δὲ </w:t>
            </w:r>
            <w:hyperlink r:id="rId15805" w:tooltip="Conj 1161: de -- A weak adversative particle, generally placed second in its clause; but, on the other hand, and." w:history="1">
              <w:r w:rsidRPr="00B06055">
                <w:rPr>
                  <w:rStyle w:val="Hyperlink"/>
                  <w:rFonts w:ascii="Palatino Linotype" w:hAnsi="Palatino Linotype" w:cs="Tahoma"/>
                  <w:sz w:val="18"/>
                  <w:szCs w:val="18"/>
                </w:rPr>
                <w:t>(but)</w:t>
              </w:r>
            </w:hyperlink>
            <w:r w:rsidRPr="00B06055">
              <w:rPr>
                <w:rFonts w:ascii="Palatino Linotype" w:hAnsi="Palatino Linotype" w:cs="Tahoma"/>
                <w:sz w:val="18"/>
                <w:szCs w:val="18"/>
              </w:rPr>
              <w:t xml:space="preserve"> δίκαιοι </w:t>
            </w:r>
            <w:hyperlink r:id="rId15806" w:tooltip="Adj-NMP 1342: dikaioi -- Just; especially, just in the eyes of God; righteous; the elect (a Jewish idea)." w:history="1">
              <w:r w:rsidRPr="00B06055">
                <w:rPr>
                  <w:rStyle w:val="Hyperlink"/>
                  <w:rFonts w:ascii="Palatino Linotype" w:hAnsi="Palatino Linotype" w:cs="Tahoma"/>
                  <w:sz w:val="18"/>
                  <w:szCs w:val="18"/>
                </w:rPr>
                <w:t>(the righteous)</w:t>
              </w:r>
            </w:hyperlink>
            <w:r w:rsidRPr="00B06055">
              <w:rPr>
                <w:rFonts w:ascii="Palatino Linotype" w:hAnsi="Palatino Linotype" w:cs="Tahoma"/>
                <w:sz w:val="18"/>
                <w:szCs w:val="18"/>
              </w:rPr>
              <w:t xml:space="preserve"> εἰς </w:t>
            </w:r>
            <w:hyperlink r:id="rId15807"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ζωὴν </w:t>
            </w:r>
            <w:hyperlink r:id="rId15808" w:tooltip="N-AFS 2222: zōēn -- Life, both of physical (present) and of spiritual (particularly future) existence." w:history="1">
              <w:r w:rsidRPr="00B06055">
                <w:rPr>
                  <w:rStyle w:val="Hyperlink"/>
                  <w:rFonts w:ascii="Palatino Linotype" w:hAnsi="Palatino Linotype" w:cs="Tahoma"/>
                  <w:sz w:val="18"/>
                  <w:szCs w:val="18"/>
                </w:rPr>
                <w:t>(life)</w:t>
              </w:r>
            </w:hyperlink>
            <w:r w:rsidRPr="00B06055">
              <w:rPr>
                <w:rFonts w:ascii="Palatino Linotype" w:hAnsi="Palatino Linotype" w:cs="Tahoma"/>
                <w:sz w:val="18"/>
                <w:szCs w:val="18"/>
              </w:rPr>
              <w:t xml:space="preserve"> αἰώνιον </w:t>
            </w:r>
            <w:hyperlink r:id="rId15809" w:tooltip="Adj-AFS 166: aiōnion -- Age-long, and therefore: practically eternal, unending; partaking of the character of that which lasts for an age, as contrasted with that which is brief and fleeting." w:history="1">
              <w:r w:rsidRPr="00B06055">
                <w:rPr>
                  <w:rStyle w:val="Hyperlink"/>
                  <w:rFonts w:ascii="Palatino Linotype" w:hAnsi="Palatino Linotype" w:cs="Tahoma"/>
                  <w:sz w:val="18"/>
                  <w:szCs w:val="18"/>
                </w:rPr>
                <w:t>(eternal)</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25:</w:t>
            </w:r>
            <w:r w:rsidRPr="00B06055">
              <w:rPr>
                <w:rFonts w:ascii="Arial" w:eastAsia="Times New Roman" w:hAnsi="Arial" w:cs="Arial"/>
                <w:sz w:val="18"/>
                <w:szCs w:val="18"/>
              </w:rPr>
              <w:t xml:space="preserve">46 And these shall go away into everlasting punishment: but the righteous into life eternal.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1 And it came to pass, when Jesus had finished all these sayings, he said unto his disciples,</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w:t>
            </w:r>
            <w:r w:rsidRPr="00B06055">
              <w:rPr>
                <w:rStyle w:val="reftext1"/>
                <w:sz w:val="18"/>
                <w:szCs w:val="18"/>
              </w:rPr>
              <w:t> </w:t>
            </w:r>
            <w:r w:rsidRPr="00B06055">
              <w:rPr>
                <w:rFonts w:ascii="Palatino Linotype" w:hAnsi="Palatino Linotype"/>
                <w:sz w:val="18"/>
                <w:szCs w:val="18"/>
              </w:rPr>
              <w:t>Καὶ </w:t>
            </w:r>
            <w:hyperlink r:id="rId1581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ἐγένετο </w:t>
            </w:r>
            <w:hyperlink r:id="rId15811" w:tooltip="V-AIM-3S 1096: egeneto -- To come into being, to be born, become, come about, happen." w:history="1">
              <w:r w:rsidRPr="00B06055">
                <w:rPr>
                  <w:rStyle w:val="Hyperlink"/>
                  <w:rFonts w:ascii="Palatino Linotype" w:hAnsi="Palatino Linotype"/>
                  <w:sz w:val="18"/>
                  <w:szCs w:val="18"/>
                </w:rPr>
                <w:t>(it came to pass)</w:t>
              </w:r>
            </w:hyperlink>
            <w:r w:rsidRPr="00B06055">
              <w:rPr>
                <w:rFonts w:ascii="Palatino Linotype" w:hAnsi="Palatino Linotype"/>
                <w:sz w:val="18"/>
                <w:szCs w:val="18"/>
              </w:rPr>
              <w:t>, ὅτε </w:t>
            </w:r>
            <w:hyperlink r:id="rId15812" w:tooltip="Adv 3753: hote -- When, at which time." w:history="1">
              <w:r w:rsidRPr="00B06055">
                <w:rPr>
                  <w:rStyle w:val="Hyperlink"/>
                  <w:rFonts w:ascii="Palatino Linotype" w:hAnsi="Palatino Linotype"/>
                  <w:sz w:val="18"/>
                  <w:szCs w:val="18"/>
                </w:rPr>
                <w:t>(when)</w:t>
              </w:r>
            </w:hyperlink>
            <w:r w:rsidRPr="00B06055">
              <w:rPr>
                <w:rFonts w:ascii="Palatino Linotype" w:hAnsi="Palatino Linotype"/>
                <w:sz w:val="18"/>
                <w:szCs w:val="18"/>
              </w:rPr>
              <w:t xml:space="preserve"> ἐτέλεσεν </w:t>
            </w:r>
            <w:hyperlink r:id="rId15813" w:tooltip="V-AIA-3S 5055: etelesen -- (a) to end, finish, (b) to fulfill, accomplish, (c) to pay." w:history="1">
              <w:r w:rsidRPr="00B06055">
                <w:rPr>
                  <w:rStyle w:val="Hyperlink"/>
                  <w:rFonts w:ascii="Palatino Linotype" w:hAnsi="Palatino Linotype"/>
                  <w:sz w:val="18"/>
                  <w:szCs w:val="18"/>
                </w:rPr>
                <w:t>(had finished)</w:t>
              </w:r>
            </w:hyperlink>
            <w:r w:rsidRPr="00B06055">
              <w:rPr>
                <w:rFonts w:ascii="Palatino Linotype" w:hAnsi="Palatino Linotype"/>
                <w:sz w:val="18"/>
                <w:szCs w:val="18"/>
              </w:rPr>
              <w:t xml:space="preserve"> ὁ </w:t>
            </w:r>
            <w:hyperlink r:id="rId15814"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5815"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πάντας </w:t>
            </w:r>
            <w:hyperlink r:id="rId15816" w:tooltip="Adj-AMP 3956: pantas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τοὺς </w:t>
            </w:r>
            <w:hyperlink r:id="rId15817"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λόγους </w:t>
            </w:r>
            <w:hyperlink r:id="rId15818" w:tooltip="N-AMP 3056: logous -- A word, speech, divine utterance, analogy." w:history="1">
              <w:r w:rsidRPr="00B06055">
                <w:rPr>
                  <w:rStyle w:val="Hyperlink"/>
                  <w:rFonts w:ascii="Palatino Linotype" w:hAnsi="Palatino Linotype"/>
                  <w:sz w:val="18"/>
                  <w:szCs w:val="18"/>
                </w:rPr>
                <w:t>(words)</w:t>
              </w:r>
            </w:hyperlink>
            <w:r w:rsidRPr="00B06055">
              <w:rPr>
                <w:rFonts w:ascii="Palatino Linotype" w:hAnsi="Palatino Linotype"/>
                <w:sz w:val="18"/>
                <w:szCs w:val="18"/>
              </w:rPr>
              <w:t xml:space="preserve"> τούτους </w:t>
            </w:r>
            <w:hyperlink r:id="rId15819" w:tooltip="DPro-AMP 3778: toutous -- This; he, she, it." w:history="1">
              <w:r w:rsidRPr="00B06055">
                <w:rPr>
                  <w:rStyle w:val="Hyperlink"/>
                  <w:rFonts w:ascii="Palatino Linotype" w:hAnsi="Palatino Linotype"/>
                  <w:sz w:val="18"/>
                  <w:szCs w:val="18"/>
                </w:rPr>
                <w:t>(these)</w:t>
              </w:r>
            </w:hyperlink>
            <w:r w:rsidRPr="00B06055">
              <w:rPr>
                <w:rFonts w:ascii="Palatino Linotype" w:hAnsi="Palatino Linotype"/>
                <w:sz w:val="18"/>
                <w:szCs w:val="18"/>
              </w:rPr>
              <w:t>, εἶπεν </w:t>
            </w:r>
            <w:hyperlink r:id="rId15820"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τοῖς </w:t>
            </w:r>
            <w:hyperlink r:id="rId15821" w:tooltip="Art-DMP 3588: tois -- The, the definite article." w:history="1">
              <w:r w:rsidRPr="00B06055">
                <w:rPr>
                  <w:rStyle w:val="Hyperlink"/>
                  <w:rFonts w:ascii="Palatino Linotype" w:hAnsi="Palatino Linotype"/>
                  <w:sz w:val="18"/>
                  <w:szCs w:val="18"/>
                </w:rPr>
                <w:t>(to the)</w:t>
              </w:r>
            </w:hyperlink>
            <w:r w:rsidRPr="00B06055">
              <w:rPr>
                <w:rFonts w:ascii="Palatino Linotype" w:hAnsi="Palatino Linotype"/>
                <w:sz w:val="18"/>
                <w:szCs w:val="18"/>
              </w:rPr>
              <w:t xml:space="preserve"> μαθηταῖς </w:t>
            </w:r>
            <w:hyperlink r:id="rId15822" w:tooltip="N-DMP 3101: mathētais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αὐτοῦ </w:t>
            </w:r>
            <w:hyperlink r:id="rId15823"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1 And it came to pass, when Jesus had finished all these sayings, he said unto his disciples,</w:t>
            </w:r>
          </w:p>
        </w:tc>
      </w:tr>
      <w:tr w:rsidR="004519DA" w:rsidRPr="000A4E93" w:rsidTr="00DF3B2A">
        <w:trPr>
          <w:tblCellSpacing w:w="75" w:type="dxa"/>
        </w:trPr>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2 Ye know that after two days is the passover, and </w:t>
            </w:r>
            <w:r w:rsidRPr="00B06055">
              <w:rPr>
                <w:rFonts w:ascii="Arial" w:eastAsia="Times New Roman" w:hAnsi="Arial" w:cs="Arial"/>
                <w:b/>
                <w:sz w:val="18"/>
                <w:szCs w:val="18"/>
                <w:u w:val="single"/>
              </w:rPr>
              <w:t>then</w:t>
            </w:r>
            <w:r w:rsidRPr="00B06055">
              <w:rPr>
                <w:rFonts w:ascii="Arial" w:eastAsia="Times New Roman" w:hAnsi="Arial" w:cs="Arial"/>
                <w:sz w:val="18"/>
                <w:szCs w:val="18"/>
              </w:rPr>
              <w:t xml:space="preserve"> the Son of Man is betrayed to be crucified.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w:t>
            </w:r>
            <w:r w:rsidRPr="00B06055">
              <w:rPr>
                <w:rStyle w:val="reftext1"/>
                <w:sz w:val="18"/>
                <w:szCs w:val="18"/>
              </w:rPr>
              <w:t> </w:t>
            </w:r>
            <w:r w:rsidRPr="00B06055">
              <w:rPr>
                <w:rStyle w:val="red1"/>
                <w:rFonts w:ascii="Palatino Linotype" w:hAnsi="Palatino Linotype"/>
                <w:color w:val="auto"/>
                <w:sz w:val="18"/>
                <w:szCs w:val="18"/>
              </w:rPr>
              <w:t>“Οἴδατε </w:t>
            </w:r>
            <w:hyperlink r:id="rId15824" w:tooltip="V-RIA-2P 1492: Oidate -- To know, remember, appreciate." w:history="1">
              <w:r w:rsidRPr="00B06055">
                <w:rPr>
                  <w:rStyle w:val="Hyperlink"/>
                  <w:rFonts w:ascii="Palatino Linotype" w:hAnsi="Palatino Linotype"/>
                  <w:sz w:val="18"/>
                  <w:szCs w:val="18"/>
                </w:rPr>
                <w:t>(You know)</w:t>
              </w:r>
            </w:hyperlink>
            <w:r w:rsidRPr="00B06055">
              <w:rPr>
                <w:rStyle w:val="red1"/>
                <w:rFonts w:ascii="Palatino Linotype" w:hAnsi="Palatino Linotype"/>
                <w:color w:val="auto"/>
                <w:sz w:val="18"/>
                <w:szCs w:val="18"/>
              </w:rPr>
              <w:t xml:space="preserve"> ὅτι </w:t>
            </w:r>
            <w:hyperlink r:id="rId15825" w:tooltip="Conj 3754: hoti -- That, since, because; may introduce direct discourse."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 xml:space="preserve"> μετὰ </w:t>
            </w:r>
            <w:hyperlink r:id="rId15826" w:tooltip="Prep 3326: meta -- (a) genitive: with, in company with, (b) accusative: (1) behind, beyond, after, of place, (2) after, of time, with nouns, neut. of adjectives." w:history="1">
              <w:r w:rsidRPr="00B06055">
                <w:rPr>
                  <w:rStyle w:val="Hyperlink"/>
                  <w:rFonts w:ascii="Palatino Linotype" w:hAnsi="Palatino Linotype"/>
                  <w:sz w:val="18"/>
                  <w:szCs w:val="18"/>
                </w:rPr>
                <w:t>(after)</w:t>
              </w:r>
            </w:hyperlink>
            <w:r w:rsidRPr="00B06055">
              <w:rPr>
                <w:rStyle w:val="red1"/>
                <w:rFonts w:ascii="Palatino Linotype" w:hAnsi="Palatino Linotype"/>
                <w:color w:val="auto"/>
                <w:sz w:val="18"/>
                <w:szCs w:val="18"/>
              </w:rPr>
              <w:t xml:space="preserve"> δύο </w:t>
            </w:r>
            <w:hyperlink r:id="rId15827" w:tooltip="Adj-AFP 1417: dyo -- Two." w:history="1">
              <w:r w:rsidRPr="00B06055">
                <w:rPr>
                  <w:rStyle w:val="Hyperlink"/>
                  <w:rFonts w:ascii="Palatino Linotype" w:hAnsi="Palatino Linotype"/>
                  <w:sz w:val="18"/>
                  <w:szCs w:val="18"/>
                </w:rPr>
                <w:t>(two)</w:t>
              </w:r>
            </w:hyperlink>
            <w:r w:rsidRPr="00B06055">
              <w:rPr>
                <w:rStyle w:val="red1"/>
                <w:rFonts w:ascii="Palatino Linotype" w:hAnsi="Palatino Linotype"/>
                <w:color w:val="auto"/>
                <w:sz w:val="18"/>
                <w:szCs w:val="18"/>
              </w:rPr>
              <w:t xml:space="preserve"> ἡμέρας </w:t>
            </w:r>
            <w:hyperlink r:id="rId15828" w:tooltip="N-AFP 2250: hēmeras -- A day, the period from sunrise to sunset." w:history="1">
              <w:r w:rsidRPr="00B06055">
                <w:rPr>
                  <w:rStyle w:val="Hyperlink"/>
                  <w:rFonts w:ascii="Palatino Linotype" w:hAnsi="Palatino Linotype"/>
                  <w:sz w:val="18"/>
                  <w:szCs w:val="18"/>
                </w:rPr>
                <w:t>(days)</w:t>
              </w:r>
            </w:hyperlink>
            <w:r w:rsidRPr="00B06055">
              <w:rPr>
                <w:rStyle w:val="red1"/>
                <w:rFonts w:ascii="Palatino Linotype" w:hAnsi="Palatino Linotype"/>
                <w:color w:val="auto"/>
                <w:sz w:val="18"/>
                <w:szCs w:val="18"/>
              </w:rPr>
              <w:t xml:space="preserve"> τὸ </w:t>
            </w:r>
            <w:hyperlink r:id="rId15829" w:tooltip="Art-NNS 3588: t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πάσχα </w:t>
            </w:r>
            <w:hyperlink r:id="rId15830" w:tooltip="N-NNS 3957: pascha -- The feast of Passover, the Passover lamb." w:history="1">
              <w:r w:rsidRPr="00B06055">
                <w:rPr>
                  <w:rStyle w:val="Hyperlink"/>
                  <w:rFonts w:ascii="Palatino Linotype" w:hAnsi="Palatino Linotype"/>
                  <w:sz w:val="18"/>
                  <w:szCs w:val="18"/>
                </w:rPr>
                <w:t>(Passover)</w:t>
              </w:r>
            </w:hyperlink>
            <w:r w:rsidRPr="00B06055">
              <w:rPr>
                <w:rStyle w:val="red1"/>
                <w:rFonts w:ascii="Palatino Linotype" w:hAnsi="Palatino Linotype"/>
                <w:color w:val="auto"/>
                <w:sz w:val="18"/>
                <w:szCs w:val="18"/>
              </w:rPr>
              <w:t xml:space="preserve"> γίνεται </w:t>
            </w:r>
            <w:hyperlink r:id="rId15831" w:tooltip="V-PIM/P-3S 1096: ginetai -- To come into being, to be born, become, come about, happen." w:history="1">
              <w:r w:rsidRPr="00B06055">
                <w:rPr>
                  <w:rStyle w:val="Hyperlink"/>
                  <w:rFonts w:ascii="Palatino Linotype" w:hAnsi="Palatino Linotype"/>
                  <w:sz w:val="18"/>
                  <w:szCs w:val="18"/>
                </w:rPr>
                <w:t>(takes place)</w:t>
              </w:r>
            </w:hyperlink>
            <w:r w:rsidRPr="00B06055">
              <w:rPr>
                <w:rStyle w:val="red1"/>
                <w:rFonts w:ascii="Palatino Linotype" w:hAnsi="Palatino Linotype"/>
                <w:color w:val="auto"/>
                <w:sz w:val="18"/>
                <w:szCs w:val="18"/>
              </w:rPr>
              <w:t>, καὶ </w:t>
            </w:r>
            <w:hyperlink r:id="rId15832"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ὁ </w:t>
            </w:r>
            <w:hyperlink r:id="rId15833"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Υἱὸς </w:t>
            </w:r>
            <w:hyperlink r:id="rId15834" w:tooltip="N-NMS 5207: Huios -- A son, descendent." w:history="1">
              <w:r w:rsidRPr="00B06055">
                <w:rPr>
                  <w:rStyle w:val="Hyperlink"/>
                  <w:rFonts w:ascii="Palatino Linotype" w:hAnsi="Palatino Linotype"/>
                  <w:sz w:val="18"/>
                  <w:szCs w:val="18"/>
                </w:rPr>
                <w:t>(Son)</w:t>
              </w:r>
            </w:hyperlink>
            <w:r w:rsidRPr="00B06055">
              <w:rPr>
                <w:rStyle w:val="red1"/>
                <w:rFonts w:ascii="Palatino Linotype" w:hAnsi="Palatino Linotype"/>
                <w:color w:val="auto"/>
                <w:sz w:val="18"/>
                <w:szCs w:val="18"/>
              </w:rPr>
              <w:t xml:space="preserve"> τοῦ </w:t>
            </w:r>
            <w:hyperlink r:id="rId15835"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ἀνθρώπου </w:t>
            </w:r>
            <w:hyperlink r:id="rId15836" w:tooltip="N-GMS 444: anthrōpou -- A man, one of the human race." w:history="1">
              <w:r w:rsidRPr="00B06055">
                <w:rPr>
                  <w:rStyle w:val="Hyperlink"/>
                  <w:rFonts w:ascii="Palatino Linotype" w:hAnsi="Palatino Linotype"/>
                  <w:sz w:val="18"/>
                  <w:szCs w:val="18"/>
                </w:rPr>
                <w:t>(of Man)</w:t>
              </w:r>
            </w:hyperlink>
            <w:r w:rsidRPr="00B06055">
              <w:rPr>
                <w:rStyle w:val="red1"/>
                <w:rFonts w:ascii="Palatino Linotype" w:hAnsi="Palatino Linotype"/>
                <w:color w:val="auto"/>
                <w:sz w:val="18"/>
                <w:szCs w:val="18"/>
              </w:rPr>
              <w:t xml:space="preserve"> παραδίδοται </w:t>
            </w:r>
            <w:hyperlink r:id="rId15837" w:tooltip="V-PIM/P-3S 3860: paradidotai -- To hand over, pledge, hand down, deliver, commit, commend, betray, abandon." w:history="1">
              <w:r w:rsidRPr="00B06055">
                <w:rPr>
                  <w:rStyle w:val="Hyperlink"/>
                  <w:rFonts w:ascii="Palatino Linotype" w:hAnsi="Palatino Linotype"/>
                  <w:sz w:val="18"/>
                  <w:szCs w:val="18"/>
                </w:rPr>
                <w:t>(is delivered)</w:t>
              </w:r>
            </w:hyperlink>
            <w:r w:rsidRPr="00B06055">
              <w:rPr>
                <w:rStyle w:val="red1"/>
                <w:rFonts w:ascii="Palatino Linotype" w:hAnsi="Palatino Linotype"/>
                <w:color w:val="auto"/>
                <w:sz w:val="18"/>
                <w:szCs w:val="18"/>
              </w:rPr>
              <w:t xml:space="preserve"> εἰς </w:t>
            </w:r>
            <w:hyperlink r:id="rId15838" w:tooltip="Prep 1519: eis -- Into, in, unto, to, upon, towards, for, among." w:history="1">
              <w:r w:rsidRPr="00B06055">
                <w:rPr>
                  <w:rStyle w:val="Hyperlink"/>
                  <w:rFonts w:ascii="Palatino Linotype" w:hAnsi="Palatino Linotype"/>
                  <w:sz w:val="18"/>
                  <w:szCs w:val="18"/>
                </w:rPr>
                <w:t>(over)</w:t>
              </w:r>
            </w:hyperlink>
            <w:r w:rsidRPr="00B06055">
              <w:rPr>
                <w:rStyle w:val="red1"/>
                <w:rFonts w:ascii="Palatino Linotype" w:hAnsi="Palatino Linotype"/>
                <w:color w:val="auto"/>
                <w:sz w:val="18"/>
                <w:szCs w:val="18"/>
              </w:rPr>
              <w:t xml:space="preserve"> τὸ </w:t>
            </w:r>
            <w:hyperlink r:id="rId15839" w:tooltip="Art-ANS 3588: t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σταυρωθῆναι </w:t>
            </w:r>
            <w:hyperlink r:id="rId15840" w:tooltip="V-ANP 4717: staurōthēnai -- To fix to the cross, crucify; fig: to destroy, mortify." w:history="1">
              <w:r w:rsidRPr="00B06055">
                <w:rPr>
                  <w:rStyle w:val="Hyperlink"/>
                  <w:rFonts w:ascii="Palatino Linotype" w:hAnsi="Palatino Linotype"/>
                  <w:sz w:val="18"/>
                  <w:szCs w:val="18"/>
                </w:rPr>
                <w:t>(to be crucified)</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2 Ye know that after two days is the </w:t>
            </w:r>
            <w:r w:rsidRPr="00B06055">
              <w:rPr>
                <w:rFonts w:ascii="Arial" w:eastAsia="Times New Roman" w:hAnsi="Arial" w:cs="Arial"/>
                <w:b/>
                <w:sz w:val="18"/>
                <w:szCs w:val="18"/>
                <w:u w:val="single"/>
              </w:rPr>
              <w:t xml:space="preserve">feast of the </w:t>
            </w:r>
            <w:r w:rsidRPr="00B06055">
              <w:rPr>
                <w:rFonts w:ascii="Arial" w:eastAsia="Times New Roman" w:hAnsi="Arial" w:cs="Arial"/>
                <w:sz w:val="18"/>
                <w:szCs w:val="18"/>
              </w:rPr>
              <w:t xml:space="preserve">passover, and the Son of man is betrayed to be crucified.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3 Then assembled together the chief priests, and the Scribes, and the elders of the people, unto the palace of the high priest, who was called Caiaphas,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w:t>
            </w:r>
            <w:r w:rsidRPr="00B06055">
              <w:rPr>
                <w:rStyle w:val="reftext1"/>
                <w:sz w:val="18"/>
                <w:szCs w:val="18"/>
              </w:rPr>
              <w:t> </w:t>
            </w:r>
            <w:r w:rsidRPr="00B06055">
              <w:rPr>
                <w:rFonts w:ascii="Palatino Linotype" w:hAnsi="Palatino Linotype"/>
                <w:sz w:val="18"/>
                <w:szCs w:val="18"/>
              </w:rPr>
              <w:t>Τότε </w:t>
            </w:r>
            <w:hyperlink r:id="rId15841"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συνήχθησαν </w:t>
            </w:r>
            <w:hyperlink r:id="rId15842" w:tooltip="V-AIP-3P 4863: synēchthēsan -- To gather together, collect, assemble, receive with hospitality, entertain." w:history="1">
              <w:r w:rsidRPr="00B06055">
                <w:rPr>
                  <w:rStyle w:val="Hyperlink"/>
                  <w:rFonts w:ascii="Palatino Linotype" w:hAnsi="Palatino Linotype"/>
                  <w:sz w:val="18"/>
                  <w:szCs w:val="18"/>
                </w:rPr>
                <w:t>(were gathered together)</w:t>
              </w:r>
            </w:hyperlink>
            <w:r w:rsidRPr="00B06055">
              <w:rPr>
                <w:rFonts w:ascii="Palatino Linotype" w:hAnsi="Palatino Linotype"/>
                <w:sz w:val="18"/>
                <w:szCs w:val="18"/>
              </w:rPr>
              <w:t xml:space="preserve"> οἱ </w:t>
            </w:r>
            <w:hyperlink r:id="rId15843"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ἀρχιερεῖς </w:t>
            </w:r>
            <w:hyperlink r:id="rId15844" w:tooltip="N-NMP 749: archiereis -- High priest, chief priest." w:history="1">
              <w:r w:rsidRPr="00B06055">
                <w:rPr>
                  <w:rStyle w:val="Hyperlink"/>
                  <w:rFonts w:ascii="Palatino Linotype" w:hAnsi="Palatino Linotype"/>
                  <w:sz w:val="18"/>
                  <w:szCs w:val="18"/>
                </w:rPr>
                <w:t>(chief priests)</w:t>
              </w:r>
            </w:hyperlink>
            <w:r w:rsidRPr="00B06055">
              <w:rPr>
                <w:rFonts w:ascii="Palatino Linotype" w:hAnsi="Palatino Linotype"/>
                <w:sz w:val="18"/>
                <w:szCs w:val="18"/>
              </w:rPr>
              <w:t xml:space="preserve"> καὶ </w:t>
            </w:r>
            <w:hyperlink r:id="rId1584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οἱ </w:t>
            </w:r>
            <w:hyperlink r:id="rId15846"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πρεσβύτεροι </w:t>
            </w:r>
            <w:hyperlink r:id="rId15847" w:tooltip="Adj-NMP 4245: presbyteroi -- Elder, usually used as subst.; an elder, a member of the Sanhedrin, an elder of a Christian assembly." w:history="1">
              <w:r w:rsidRPr="00B06055">
                <w:rPr>
                  <w:rStyle w:val="Hyperlink"/>
                  <w:rFonts w:ascii="Palatino Linotype" w:hAnsi="Palatino Linotype"/>
                  <w:sz w:val="18"/>
                  <w:szCs w:val="18"/>
                </w:rPr>
                <w:t>(elders)</w:t>
              </w:r>
            </w:hyperlink>
            <w:r w:rsidRPr="00B06055">
              <w:rPr>
                <w:rFonts w:ascii="Palatino Linotype" w:hAnsi="Palatino Linotype"/>
                <w:sz w:val="18"/>
                <w:szCs w:val="18"/>
              </w:rPr>
              <w:t xml:space="preserve"> τοῦ </w:t>
            </w:r>
            <w:hyperlink r:id="rId15848" w:tooltip="Art-GMS 3588: tou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λαοῦ </w:t>
            </w:r>
            <w:hyperlink r:id="rId15849" w:tooltip="N-GMS 2992: laou -- (a) a people, characteristically of God's chosen people, first the Jews, then the Christians, (b) sometimes, but rarely, the people, the crowd." w:history="1">
              <w:r w:rsidRPr="00B06055">
                <w:rPr>
                  <w:rStyle w:val="Hyperlink"/>
                  <w:rFonts w:ascii="Palatino Linotype" w:hAnsi="Palatino Linotype"/>
                  <w:sz w:val="18"/>
                  <w:szCs w:val="18"/>
                </w:rPr>
                <w:t>(people)</w:t>
              </w:r>
            </w:hyperlink>
            <w:r w:rsidRPr="00B06055">
              <w:rPr>
                <w:rFonts w:ascii="Palatino Linotype" w:hAnsi="Palatino Linotype"/>
                <w:sz w:val="18"/>
                <w:szCs w:val="18"/>
              </w:rPr>
              <w:t xml:space="preserve"> εἰς </w:t>
            </w:r>
            <w:hyperlink r:id="rId15850" w:tooltip="Prep 1519: eis -- Into, in, unto, to, upon, towards, for,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τὴν </w:t>
            </w:r>
            <w:hyperlink r:id="rId15851"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αὐλὴν </w:t>
            </w:r>
            <w:hyperlink r:id="rId15852" w:tooltip="N-AFS 833: aulēn -- Court-yard, fore-court, sheep-fold; but it may be understood as: palace, house." w:history="1">
              <w:r w:rsidRPr="00B06055">
                <w:rPr>
                  <w:rStyle w:val="Hyperlink"/>
                  <w:rFonts w:ascii="Palatino Linotype" w:hAnsi="Palatino Linotype"/>
                  <w:sz w:val="18"/>
                  <w:szCs w:val="18"/>
                </w:rPr>
                <w:t>(courtyard)</w:t>
              </w:r>
            </w:hyperlink>
            <w:r w:rsidRPr="00B06055">
              <w:rPr>
                <w:rFonts w:ascii="Palatino Linotype" w:hAnsi="Palatino Linotype"/>
                <w:sz w:val="18"/>
                <w:szCs w:val="18"/>
              </w:rPr>
              <w:t xml:space="preserve"> τοῦ </w:t>
            </w:r>
            <w:hyperlink r:id="rId15853" w:tooltip="Art-GMS 3588: tou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ἀρχιερέως </w:t>
            </w:r>
            <w:hyperlink r:id="rId15854" w:tooltip="N-GMS 749: archiereōs -- High priest, chief priest." w:history="1">
              <w:r w:rsidRPr="00B06055">
                <w:rPr>
                  <w:rStyle w:val="Hyperlink"/>
                  <w:rFonts w:ascii="Palatino Linotype" w:hAnsi="Palatino Linotype"/>
                  <w:sz w:val="18"/>
                  <w:szCs w:val="18"/>
                </w:rPr>
                <w:t>(high priest)</w:t>
              </w:r>
            </w:hyperlink>
            <w:r w:rsidRPr="00B06055">
              <w:rPr>
                <w:rFonts w:ascii="Palatino Linotype" w:hAnsi="Palatino Linotype"/>
                <w:sz w:val="18"/>
                <w:szCs w:val="18"/>
              </w:rPr>
              <w:t>, τοῦ </w:t>
            </w:r>
            <w:hyperlink r:id="rId15855" w:tooltip="Art-GMS 3588: tou -- The, the definite article." w:history="1">
              <w:r w:rsidRPr="00B06055">
                <w:rPr>
                  <w:rStyle w:val="Hyperlink"/>
                  <w:rFonts w:ascii="Palatino Linotype" w:hAnsi="Palatino Linotype"/>
                  <w:sz w:val="18"/>
                  <w:szCs w:val="18"/>
                </w:rPr>
                <w:t>(who)</w:t>
              </w:r>
            </w:hyperlink>
            <w:r w:rsidRPr="00B06055">
              <w:rPr>
                <w:rFonts w:ascii="Palatino Linotype" w:hAnsi="Palatino Linotype"/>
                <w:sz w:val="18"/>
                <w:szCs w:val="18"/>
              </w:rPr>
              <w:t xml:space="preserve"> λεγομένου </w:t>
            </w:r>
            <w:hyperlink r:id="rId15856" w:tooltip="V-PPM/P-GMS 3004: legomenou -- (denoting speech in progress), (a) to say, speak; to mean, mention, tell, (b) to call, name, especially in the pass., (c) to tell, command." w:history="1">
              <w:r w:rsidRPr="00B06055">
                <w:rPr>
                  <w:rStyle w:val="Hyperlink"/>
                  <w:rFonts w:ascii="Palatino Linotype" w:hAnsi="Palatino Linotype"/>
                  <w:sz w:val="18"/>
                  <w:szCs w:val="18"/>
                </w:rPr>
                <w:t>(is called)</w:t>
              </w:r>
            </w:hyperlink>
            <w:r w:rsidRPr="00B06055">
              <w:rPr>
                <w:rFonts w:ascii="Palatino Linotype" w:hAnsi="Palatino Linotype"/>
                <w:sz w:val="18"/>
                <w:szCs w:val="18"/>
              </w:rPr>
              <w:t xml:space="preserve"> Καϊάφα </w:t>
            </w:r>
            <w:hyperlink r:id="rId15857" w:tooltip="N-GMS 2533: Kaiapha -- Caiaphas, Jewish high priest." w:history="1">
              <w:r w:rsidRPr="00B06055">
                <w:rPr>
                  <w:rStyle w:val="Hyperlink"/>
                  <w:rFonts w:ascii="Palatino Linotype" w:hAnsi="Palatino Linotype"/>
                  <w:sz w:val="18"/>
                  <w:szCs w:val="18"/>
                </w:rPr>
                <w:t>(Caiaphas)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3 Then assembled together the chief priests, and the scribes, and the elders of the people, unto the palace of the high priest, who was called Caiaphas,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proofErr w:type="gramStart"/>
            <w:r w:rsidRPr="00B06055">
              <w:rPr>
                <w:rFonts w:ascii="Arial" w:eastAsia="Times New Roman" w:hAnsi="Arial" w:cs="Arial"/>
                <w:sz w:val="18"/>
                <w:szCs w:val="18"/>
              </w:rPr>
              <w:t>and</w:t>
            </w:r>
            <w:proofErr w:type="gramEnd"/>
            <w:r w:rsidRPr="00B06055">
              <w:rPr>
                <w:rFonts w:ascii="Arial" w:eastAsia="Times New Roman" w:hAnsi="Arial" w:cs="Arial"/>
                <w:sz w:val="18"/>
                <w:szCs w:val="18"/>
              </w:rPr>
              <w:t xml:space="preserve"> consulted that they might take Jesus by subtilty and kill him.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w:t>
            </w:r>
            <w:r w:rsidRPr="00B06055">
              <w:rPr>
                <w:rStyle w:val="reftext1"/>
                <w:sz w:val="18"/>
                <w:szCs w:val="18"/>
              </w:rPr>
              <w:t> </w:t>
            </w:r>
            <w:r w:rsidRPr="00B06055">
              <w:rPr>
                <w:rFonts w:ascii="Palatino Linotype" w:hAnsi="Palatino Linotype"/>
                <w:sz w:val="18"/>
                <w:szCs w:val="18"/>
              </w:rPr>
              <w:t>καὶ </w:t>
            </w:r>
            <w:hyperlink r:id="rId1585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συνεβουλεύσαντο </w:t>
            </w:r>
            <w:hyperlink r:id="rId15859" w:tooltip="V-AIM-3P 4823: synebouleusanto -- To give advice, exhort; to take counsel together, consult." w:history="1">
              <w:r w:rsidRPr="00B06055">
                <w:rPr>
                  <w:rStyle w:val="Hyperlink"/>
                  <w:rFonts w:ascii="Palatino Linotype" w:hAnsi="Palatino Linotype"/>
                  <w:sz w:val="18"/>
                  <w:szCs w:val="18"/>
                </w:rPr>
                <w:t>(they plotted together)</w:t>
              </w:r>
            </w:hyperlink>
            <w:r w:rsidRPr="00B06055">
              <w:rPr>
                <w:rFonts w:ascii="Palatino Linotype" w:hAnsi="Palatino Linotype"/>
                <w:sz w:val="18"/>
                <w:szCs w:val="18"/>
              </w:rPr>
              <w:t>, ἵνα </w:t>
            </w:r>
            <w:hyperlink r:id="rId15860" w:tooltip="Conj 2443: hina -- In order that, so that." w:history="1">
              <w:r w:rsidRPr="00B06055">
                <w:rPr>
                  <w:rStyle w:val="Hyperlink"/>
                  <w:rFonts w:ascii="Palatino Linotype" w:hAnsi="Palatino Linotype"/>
                  <w:sz w:val="18"/>
                  <w:szCs w:val="18"/>
                </w:rPr>
                <w:t>(in order that)</w:t>
              </w:r>
            </w:hyperlink>
            <w:r w:rsidRPr="00B06055">
              <w:rPr>
                <w:rFonts w:ascii="Palatino Linotype" w:hAnsi="Palatino Linotype"/>
                <w:sz w:val="18"/>
                <w:szCs w:val="18"/>
              </w:rPr>
              <w:t xml:space="preserve"> τὸν </w:t>
            </w:r>
            <w:hyperlink r:id="rId15861" w:tooltip="Art-AMS 3588: to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Ἰησοῦν </w:t>
            </w:r>
            <w:hyperlink r:id="rId15862" w:tooltip="N-AMS 2424: Iēsoun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δόλῳ </w:t>
            </w:r>
            <w:hyperlink r:id="rId15863" w:tooltip="N-DMS 1388: dolō -- Deceit, guile, treachery." w:history="1">
              <w:r w:rsidRPr="00B06055">
                <w:rPr>
                  <w:rStyle w:val="Hyperlink"/>
                  <w:rFonts w:ascii="Palatino Linotype" w:hAnsi="Palatino Linotype"/>
                  <w:sz w:val="18"/>
                  <w:szCs w:val="18"/>
                </w:rPr>
                <w:t>(by guile)</w:t>
              </w:r>
            </w:hyperlink>
            <w:r w:rsidRPr="00B06055">
              <w:rPr>
                <w:rFonts w:ascii="Palatino Linotype" w:hAnsi="Palatino Linotype"/>
                <w:sz w:val="18"/>
                <w:szCs w:val="18"/>
              </w:rPr>
              <w:t xml:space="preserve"> κρατήσωσιν </w:t>
            </w:r>
            <w:hyperlink r:id="rId15864" w:tooltip="V-ASA-3P 2902: kratēsōsin -- To be strong, mighty, hence: to rule, to be master, prevail; to obtain, take hold of; to hold, hold fast." w:history="1">
              <w:r w:rsidRPr="00B06055">
                <w:rPr>
                  <w:rStyle w:val="Hyperlink"/>
                  <w:rFonts w:ascii="Palatino Linotype" w:hAnsi="Palatino Linotype"/>
                  <w:sz w:val="18"/>
                  <w:szCs w:val="18"/>
                </w:rPr>
                <w:t>(they might seize)</w:t>
              </w:r>
            </w:hyperlink>
            <w:r w:rsidRPr="00B06055">
              <w:rPr>
                <w:rFonts w:ascii="Palatino Linotype" w:hAnsi="Palatino Linotype"/>
                <w:sz w:val="18"/>
                <w:szCs w:val="18"/>
              </w:rPr>
              <w:t xml:space="preserve"> καὶ </w:t>
            </w:r>
            <w:hyperlink r:id="rId1586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ἀποκτείνωσιν </w:t>
            </w:r>
            <w:hyperlink r:id="rId15866" w:tooltip="V-ASA-3P 615: apokteinōsin -- To put to death, kill; fig: to abolish." w:history="1">
              <w:r w:rsidRPr="00B06055">
                <w:rPr>
                  <w:rStyle w:val="Hyperlink"/>
                  <w:rFonts w:ascii="Palatino Linotype" w:hAnsi="Palatino Linotype"/>
                  <w:sz w:val="18"/>
                  <w:szCs w:val="18"/>
                </w:rPr>
                <w:t>(kill)</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4 And consulted that they might take Jesus by subtilty, and kill him.</w:t>
            </w:r>
          </w:p>
        </w:tc>
      </w:tr>
      <w:tr w:rsidR="004519DA" w:rsidRPr="000A4E93" w:rsidTr="00DF3B2A">
        <w:trPr>
          <w:tblCellSpacing w:w="75" w:type="dxa"/>
        </w:trPr>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4 But they said, Not on the </w:t>
            </w:r>
            <w:r w:rsidRPr="00B06055">
              <w:rPr>
                <w:rFonts w:ascii="Arial" w:eastAsia="Times New Roman" w:hAnsi="Arial" w:cs="Arial"/>
                <w:b/>
                <w:sz w:val="18"/>
                <w:szCs w:val="18"/>
                <w:u w:val="single"/>
              </w:rPr>
              <w:t>feast-day</w:t>
            </w:r>
            <w:r w:rsidRPr="00B06055">
              <w:rPr>
                <w:rFonts w:ascii="Arial" w:eastAsia="Times New Roman" w:hAnsi="Arial" w:cs="Arial"/>
                <w:sz w:val="18"/>
                <w:szCs w:val="18"/>
              </w:rPr>
              <w:t xml:space="preserve">, lest there be an uproar among the people.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w:t>
            </w:r>
            <w:r w:rsidRPr="00B06055">
              <w:rPr>
                <w:rStyle w:val="reftext1"/>
                <w:sz w:val="18"/>
                <w:szCs w:val="18"/>
              </w:rPr>
              <w:t> </w:t>
            </w:r>
            <w:r w:rsidRPr="00B06055">
              <w:rPr>
                <w:rFonts w:ascii="Palatino Linotype" w:hAnsi="Palatino Linotype"/>
                <w:sz w:val="18"/>
                <w:szCs w:val="18"/>
              </w:rPr>
              <w:t>ἔλεγον </w:t>
            </w:r>
            <w:hyperlink r:id="rId15867" w:tooltip="V-IIA-3P 2036: elegon -- Answer, bid, bring word, command." w:history="1">
              <w:r w:rsidRPr="00B06055">
                <w:rPr>
                  <w:rStyle w:val="Hyperlink"/>
                  <w:rFonts w:ascii="Palatino Linotype" w:hAnsi="Palatino Linotype"/>
                  <w:sz w:val="18"/>
                  <w:szCs w:val="18"/>
                </w:rPr>
                <w:t>(They were saying)</w:t>
              </w:r>
            </w:hyperlink>
            <w:r w:rsidRPr="00B06055">
              <w:rPr>
                <w:rFonts w:ascii="Palatino Linotype" w:hAnsi="Palatino Linotype"/>
                <w:sz w:val="18"/>
                <w:szCs w:val="18"/>
              </w:rPr>
              <w:t xml:space="preserve"> δέ </w:t>
            </w:r>
            <w:hyperlink r:id="rId15868" w:tooltip="Conj 1161: de -- A weak adversative particle, generally placed second in its clause; but, on the other hand, and." w:history="1">
              <w:r w:rsidRPr="00B06055">
                <w:rPr>
                  <w:rStyle w:val="Hyperlink"/>
                  <w:rFonts w:ascii="Palatino Linotype" w:hAnsi="Palatino Linotype"/>
                  <w:sz w:val="18"/>
                  <w:szCs w:val="18"/>
                </w:rPr>
                <w:t>(however)</w:t>
              </w:r>
            </w:hyperlink>
            <w:r w:rsidRPr="00B06055">
              <w:rPr>
                <w:rFonts w:ascii="Palatino Linotype" w:hAnsi="Palatino Linotype"/>
                <w:sz w:val="18"/>
                <w:szCs w:val="18"/>
              </w:rPr>
              <w:t>, “Μὴ </w:t>
            </w:r>
            <w:hyperlink r:id="rId15869" w:tooltip="Adv 3361: Mē -- Not, les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ἐν </w:t>
            </w:r>
            <w:hyperlink r:id="rId15870" w:tooltip="Prep 1722: en -- In, on, among." w:history="1">
              <w:r w:rsidRPr="00B06055">
                <w:rPr>
                  <w:rStyle w:val="Hyperlink"/>
                  <w:rFonts w:ascii="Palatino Linotype" w:hAnsi="Palatino Linotype"/>
                  <w:sz w:val="18"/>
                  <w:szCs w:val="18"/>
                </w:rPr>
                <w:t>(during)</w:t>
              </w:r>
            </w:hyperlink>
            <w:r w:rsidRPr="00B06055">
              <w:rPr>
                <w:rFonts w:ascii="Palatino Linotype" w:hAnsi="Palatino Linotype"/>
                <w:sz w:val="18"/>
                <w:szCs w:val="18"/>
              </w:rPr>
              <w:t xml:space="preserve"> τῇ </w:t>
            </w:r>
            <w:hyperlink r:id="rId15871" w:tooltip="Art-DFS 3588: t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ἑορτῇ </w:t>
            </w:r>
            <w:hyperlink r:id="rId15872" w:tooltip="N-DFS 1859: heortē -- A festival, feast, periodically recurring." w:history="1">
              <w:r w:rsidRPr="00B06055">
                <w:rPr>
                  <w:rStyle w:val="Hyperlink"/>
                  <w:rFonts w:ascii="Palatino Linotype" w:hAnsi="Palatino Linotype"/>
                  <w:sz w:val="18"/>
                  <w:szCs w:val="18"/>
                </w:rPr>
                <w:t>(feast)</w:t>
              </w:r>
            </w:hyperlink>
            <w:r w:rsidRPr="00B06055">
              <w:rPr>
                <w:rFonts w:ascii="Palatino Linotype" w:hAnsi="Palatino Linotype"/>
                <w:sz w:val="18"/>
                <w:szCs w:val="18"/>
              </w:rPr>
              <w:t>, ἵνα </w:t>
            </w:r>
            <w:hyperlink r:id="rId15873" w:tooltip="Conj 2443: hina -- In order that, so that."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μὴ </w:t>
            </w:r>
            <w:hyperlink r:id="rId15874" w:tooltip="Adv 3361: mē -- Not, les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θόρυβος </w:t>
            </w:r>
            <w:hyperlink r:id="rId15875" w:tooltip="N-NMS 2351: thorybos -- (a) din, hubbub, confused noise, outcry, (b) riot, disturbance." w:history="1">
              <w:r w:rsidRPr="00B06055">
                <w:rPr>
                  <w:rStyle w:val="Hyperlink"/>
                  <w:rFonts w:ascii="Palatino Linotype" w:hAnsi="Palatino Linotype"/>
                  <w:sz w:val="18"/>
                  <w:szCs w:val="18"/>
                </w:rPr>
                <w:t>(a riot)</w:t>
              </w:r>
            </w:hyperlink>
            <w:r w:rsidRPr="00B06055">
              <w:rPr>
                <w:rFonts w:ascii="Palatino Linotype" w:hAnsi="Palatino Linotype"/>
                <w:sz w:val="18"/>
                <w:szCs w:val="18"/>
              </w:rPr>
              <w:t xml:space="preserve"> γένηται </w:t>
            </w:r>
            <w:hyperlink r:id="rId15876" w:tooltip="V-ASM-3S 1096: genētai -- To come into being, to be born, become, come about, happen." w:history="1">
              <w:r w:rsidRPr="00B06055">
                <w:rPr>
                  <w:rStyle w:val="Hyperlink"/>
                  <w:rFonts w:ascii="Palatino Linotype" w:hAnsi="Palatino Linotype"/>
                  <w:sz w:val="18"/>
                  <w:szCs w:val="18"/>
                </w:rPr>
                <w:t>(there be)</w:t>
              </w:r>
            </w:hyperlink>
            <w:r w:rsidRPr="00B06055">
              <w:rPr>
                <w:rFonts w:ascii="Palatino Linotype" w:hAnsi="Palatino Linotype"/>
                <w:sz w:val="18"/>
                <w:szCs w:val="18"/>
              </w:rPr>
              <w:t xml:space="preserve"> ἐν </w:t>
            </w:r>
            <w:hyperlink r:id="rId15877" w:tooltip="Prep 1722: en -- In, on, among." w:history="1">
              <w:r w:rsidRPr="00B06055">
                <w:rPr>
                  <w:rStyle w:val="Hyperlink"/>
                  <w:rFonts w:ascii="Palatino Linotype" w:hAnsi="Palatino Linotype"/>
                  <w:sz w:val="18"/>
                  <w:szCs w:val="18"/>
                </w:rPr>
                <w:t>(among)</w:t>
              </w:r>
            </w:hyperlink>
            <w:r w:rsidRPr="00B06055">
              <w:rPr>
                <w:rFonts w:ascii="Palatino Linotype" w:hAnsi="Palatino Linotype"/>
                <w:sz w:val="18"/>
                <w:szCs w:val="18"/>
              </w:rPr>
              <w:t xml:space="preserve"> τῷ </w:t>
            </w:r>
            <w:hyperlink r:id="rId15878" w:tooltip="Art-DMS 3588: tō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λαῷ </w:t>
            </w:r>
            <w:hyperlink r:id="rId15879" w:tooltip="N-DMS 2992: laō -- (a) a people, characteristically of God's chosen people, first the Jews, then the Christians, (b) sometimes, but rarely, the people, the crowd." w:history="1">
              <w:r w:rsidRPr="00B06055">
                <w:rPr>
                  <w:rStyle w:val="Hyperlink"/>
                  <w:rFonts w:ascii="Palatino Linotype" w:hAnsi="Palatino Linotype"/>
                  <w:sz w:val="18"/>
                  <w:szCs w:val="18"/>
                </w:rPr>
                <w:t>(people)</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5 But they said, Not on the </w:t>
            </w:r>
            <w:r w:rsidRPr="00B06055">
              <w:rPr>
                <w:rFonts w:ascii="Arial" w:eastAsia="Times New Roman" w:hAnsi="Arial" w:cs="Arial"/>
                <w:b/>
                <w:sz w:val="18"/>
                <w:szCs w:val="18"/>
                <w:u w:val="single"/>
              </w:rPr>
              <w:t>feast day</w:t>
            </w:r>
            <w:r w:rsidRPr="00B06055">
              <w:rPr>
                <w:rFonts w:ascii="Arial" w:eastAsia="Times New Roman" w:hAnsi="Arial" w:cs="Arial"/>
                <w:sz w:val="18"/>
                <w:szCs w:val="18"/>
              </w:rPr>
              <w:t xml:space="preserve">, lest there be an uproar among the people.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sidRPr="00B06055">
              <w:rPr>
                <w:rFonts w:ascii="Arial" w:eastAsia="Times New Roman" w:hAnsi="Arial" w:cs="Arial"/>
                <w:sz w:val="18"/>
                <w:szCs w:val="18"/>
              </w:rPr>
              <w:t xml:space="preserve">5 Now when Jesus was in Bethany, in the house of Simon the leper,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6</w:t>
            </w:r>
            <w:r w:rsidRPr="00B06055">
              <w:rPr>
                <w:rStyle w:val="reftext1"/>
                <w:sz w:val="18"/>
                <w:szCs w:val="18"/>
              </w:rPr>
              <w:t> </w:t>
            </w:r>
            <w:r w:rsidRPr="00B06055">
              <w:rPr>
                <w:rFonts w:ascii="Palatino Linotype" w:hAnsi="Palatino Linotype"/>
                <w:sz w:val="18"/>
                <w:szCs w:val="18"/>
              </w:rPr>
              <w:t>Τοῦ </w:t>
            </w:r>
            <w:hyperlink r:id="rId15880"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5881"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Ἰησοῦ </w:t>
            </w:r>
            <w:hyperlink r:id="rId15882" w:tooltip="N-GMS 2424: Iēsou -- Jesus; the Greek form of Joshua; Jesus, son of Eliezer; Jesus, surnamed Justus." w:history="1">
              <w:r w:rsidRPr="00B06055">
                <w:rPr>
                  <w:rStyle w:val="Hyperlink"/>
                  <w:rFonts w:ascii="Palatino Linotype" w:hAnsi="Palatino Linotype"/>
                  <w:sz w:val="18"/>
                  <w:szCs w:val="18"/>
                </w:rPr>
                <w:t>(of Jesus)</w:t>
              </w:r>
            </w:hyperlink>
            <w:r w:rsidRPr="00B06055">
              <w:rPr>
                <w:rFonts w:ascii="Palatino Linotype" w:hAnsi="Palatino Linotype"/>
                <w:sz w:val="18"/>
                <w:szCs w:val="18"/>
              </w:rPr>
              <w:t xml:space="preserve"> γενομένου </w:t>
            </w:r>
            <w:hyperlink r:id="rId15883" w:tooltip="V-APM-GMS 1096: genomenou -- To come into being, to be born, become, come about, happen." w:history="1">
              <w:r w:rsidRPr="00B06055">
                <w:rPr>
                  <w:rStyle w:val="Hyperlink"/>
                  <w:rFonts w:ascii="Palatino Linotype" w:hAnsi="Palatino Linotype"/>
                  <w:sz w:val="18"/>
                  <w:szCs w:val="18"/>
                </w:rPr>
                <w:t>(having been)</w:t>
              </w:r>
            </w:hyperlink>
            <w:r w:rsidRPr="00B06055">
              <w:rPr>
                <w:rFonts w:ascii="Palatino Linotype" w:hAnsi="Palatino Linotype"/>
                <w:sz w:val="18"/>
                <w:szCs w:val="18"/>
              </w:rPr>
              <w:t xml:space="preserve"> ἐν </w:t>
            </w:r>
            <w:hyperlink r:id="rId15884"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Βηθανίᾳ </w:t>
            </w:r>
            <w:hyperlink r:id="rId15885" w:tooltip="N-DFS 963: Bēthania -- (a) Bethany, the home of Lazarus, Martha, and Mary, near Jerusalem, (b) Bethany, beyond Jordan." w:history="1">
              <w:r w:rsidRPr="00B06055">
                <w:rPr>
                  <w:rStyle w:val="Hyperlink"/>
                  <w:rFonts w:ascii="Palatino Linotype" w:hAnsi="Palatino Linotype"/>
                  <w:sz w:val="18"/>
                  <w:szCs w:val="18"/>
                </w:rPr>
                <w:t>(Bethany)</w:t>
              </w:r>
            </w:hyperlink>
            <w:r w:rsidRPr="00B06055">
              <w:rPr>
                <w:rFonts w:ascii="Palatino Linotype" w:hAnsi="Palatino Linotype"/>
                <w:sz w:val="18"/>
                <w:szCs w:val="18"/>
              </w:rPr>
              <w:t xml:space="preserve"> ἐν </w:t>
            </w:r>
            <w:hyperlink r:id="rId15886" w:tooltip="Prep 1722: en -- In, on, among." w:history="1">
              <w:r w:rsidRPr="00B06055">
                <w:rPr>
                  <w:rStyle w:val="Hyperlink"/>
                  <w:rFonts w:ascii="Palatino Linotype" w:hAnsi="Palatino Linotype"/>
                  <w:sz w:val="18"/>
                  <w:szCs w:val="18"/>
                </w:rPr>
                <w:t>(in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οἰκίᾳ </w:t>
            </w:r>
            <w:hyperlink r:id="rId15887" w:tooltip="N-DFS 3614: oikia -- A house, household, dwelling; goods, property, means." w:history="1">
              <w:r w:rsidRPr="00B06055">
                <w:rPr>
                  <w:rStyle w:val="Hyperlink"/>
                  <w:rFonts w:ascii="Palatino Linotype" w:hAnsi="Palatino Linotype"/>
                  <w:sz w:val="18"/>
                  <w:szCs w:val="18"/>
                </w:rPr>
                <w:t>(house)</w:t>
              </w:r>
            </w:hyperlink>
            <w:r w:rsidRPr="00B06055">
              <w:rPr>
                <w:rFonts w:ascii="Palatino Linotype" w:hAnsi="Palatino Linotype"/>
                <w:sz w:val="18"/>
                <w:szCs w:val="18"/>
              </w:rPr>
              <w:t xml:space="preserve"> Σίμωνος </w:t>
            </w:r>
            <w:hyperlink r:id="rId15888" w:tooltip="N-GMS 4613: Simōnos -- Simon." w:history="1">
              <w:r w:rsidRPr="00B06055">
                <w:rPr>
                  <w:rStyle w:val="Hyperlink"/>
                  <w:rFonts w:ascii="Palatino Linotype" w:hAnsi="Palatino Linotype"/>
                  <w:sz w:val="18"/>
                  <w:szCs w:val="18"/>
                </w:rPr>
                <w:t>(of Simon)</w:t>
              </w:r>
            </w:hyperlink>
            <w:r w:rsidRPr="00B06055">
              <w:rPr>
                <w:rFonts w:ascii="Palatino Linotype" w:hAnsi="Palatino Linotype"/>
                <w:sz w:val="18"/>
                <w:szCs w:val="18"/>
              </w:rPr>
              <w:t xml:space="preserve"> τοῦ </w:t>
            </w:r>
            <w:hyperlink r:id="rId15889"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λεπροῦ </w:t>
            </w:r>
            <w:hyperlink r:id="rId15890" w:tooltip="Adj-GMS 3015: leprou -- A leprous person, a leper." w:history="1">
              <w:r w:rsidRPr="00B06055">
                <w:rPr>
                  <w:rStyle w:val="Hyperlink"/>
                  <w:rFonts w:ascii="Palatino Linotype" w:hAnsi="Palatino Linotype"/>
                  <w:sz w:val="18"/>
                  <w:szCs w:val="18"/>
                </w:rPr>
                <w:t>(leper)</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6 Now when Jesus was in Bethany, in the house of Simon the leper,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proofErr w:type="gramStart"/>
            <w:r w:rsidRPr="00B06055">
              <w:rPr>
                <w:rFonts w:ascii="Arial" w:eastAsia="Times New Roman" w:hAnsi="Arial" w:cs="Arial"/>
                <w:sz w:val="18"/>
                <w:szCs w:val="18"/>
              </w:rPr>
              <w:lastRenderedPageBreak/>
              <w:t>there</w:t>
            </w:r>
            <w:proofErr w:type="gramEnd"/>
            <w:r w:rsidRPr="00B06055">
              <w:rPr>
                <w:rFonts w:ascii="Arial" w:eastAsia="Times New Roman" w:hAnsi="Arial" w:cs="Arial"/>
                <w:sz w:val="18"/>
                <w:szCs w:val="18"/>
              </w:rPr>
              <w:t xml:space="preserve"> came unto him a woman having an alabaster box of very precious ointment, and poured it on his head as he sat </w:t>
            </w:r>
            <w:r w:rsidRPr="00B06055">
              <w:rPr>
                <w:rFonts w:ascii="Arial" w:eastAsia="Times New Roman" w:hAnsi="Arial" w:cs="Arial"/>
                <w:b/>
                <w:sz w:val="18"/>
                <w:szCs w:val="18"/>
                <w:u w:val="single"/>
              </w:rPr>
              <w:t xml:space="preserve">in the house.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7</w:t>
            </w:r>
            <w:r w:rsidRPr="00B06055">
              <w:rPr>
                <w:rStyle w:val="reftext1"/>
                <w:sz w:val="18"/>
                <w:szCs w:val="18"/>
              </w:rPr>
              <w:t> </w:t>
            </w:r>
            <w:r w:rsidRPr="00B06055">
              <w:rPr>
                <w:rFonts w:ascii="Palatino Linotype" w:hAnsi="Palatino Linotype"/>
                <w:sz w:val="18"/>
                <w:szCs w:val="18"/>
              </w:rPr>
              <w:t>προσῆλθεν </w:t>
            </w:r>
            <w:hyperlink r:id="rId15891" w:tooltip="V-AIA-3S 4334: prosēlthen -- To come up to, come to, come near (to), approach, consent (to)." w:history="1">
              <w:r w:rsidRPr="00B06055">
                <w:rPr>
                  <w:rStyle w:val="Hyperlink"/>
                  <w:rFonts w:ascii="Palatino Linotype" w:hAnsi="Palatino Linotype"/>
                  <w:sz w:val="18"/>
                  <w:szCs w:val="18"/>
                </w:rPr>
                <w:t>(came)</w:t>
              </w:r>
            </w:hyperlink>
            <w:r w:rsidRPr="00B06055">
              <w:rPr>
                <w:rFonts w:ascii="Palatino Linotype" w:hAnsi="Palatino Linotype"/>
                <w:sz w:val="18"/>
                <w:szCs w:val="18"/>
              </w:rPr>
              <w:t xml:space="preserve"> αὐτῷ </w:t>
            </w:r>
            <w:hyperlink r:id="rId15892"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γυνὴ </w:t>
            </w:r>
            <w:hyperlink r:id="rId15893" w:tooltip="N-NFS 1135: gynē -- A woman, wife, my lady." w:history="1">
              <w:r w:rsidRPr="00B06055">
                <w:rPr>
                  <w:rStyle w:val="Hyperlink"/>
                  <w:rFonts w:ascii="Palatino Linotype" w:hAnsi="Palatino Linotype"/>
                  <w:sz w:val="18"/>
                  <w:szCs w:val="18"/>
                </w:rPr>
                <w:t>(a woman)</w:t>
              </w:r>
            </w:hyperlink>
            <w:r w:rsidRPr="00B06055">
              <w:rPr>
                <w:rFonts w:ascii="Palatino Linotype" w:hAnsi="Palatino Linotype"/>
                <w:sz w:val="18"/>
                <w:szCs w:val="18"/>
              </w:rPr>
              <w:t>, ἔχουσα </w:t>
            </w:r>
            <w:hyperlink r:id="rId15894" w:tooltip="V-PPA-NFS 2192: echousa -- To have, hold, possess." w:history="1">
              <w:r w:rsidRPr="00B06055">
                <w:rPr>
                  <w:rStyle w:val="Hyperlink"/>
                  <w:rFonts w:ascii="Palatino Linotype" w:hAnsi="Palatino Linotype"/>
                  <w:sz w:val="18"/>
                  <w:szCs w:val="18"/>
                </w:rPr>
                <w:t>(having)</w:t>
              </w:r>
            </w:hyperlink>
            <w:r w:rsidRPr="00B06055">
              <w:rPr>
                <w:rFonts w:ascii="Palatino Linotype" w:hAnsi="Palatino Linotype"/>
                <w:sz w:val="18"/>
                <w:szCs w:val="18"/>
              </w:rPr>
              <w:t xml:space="preserve"> ἀλάβαστρον </w:t>
            </w:r>
            <w:hyperlink r:id="rId15895" w:tooltip="N-ANS 211: alabastron -- A phial or bottle of perfumed ointment, usually of alabaster." w:history="1">
              <w:r w:rsidRPr="00B06055">
                <w:rPr>
                  <w:rStyle w:val="Hyperlink"/>
                  <w:rFonts w:ascii="Palatino Linotype" w:hAnsi="Palatino Linotype"/>
                  <w:sz w:val="18"/>
                  <w:szCs w:val="18"/>
                </w:rPr>
                <w:t>(an alabaster flask)</w:t>
              </w:r>
            </w:hyperlink>
            <w:r w:rsidRPr="00B06055">
              <w:rPr>
                <w:rFonts w:ascii="Palatino Linotype" w:hAnsi="Palatino Linotype"/>
                <w:sz w:val="18"/>
                <w:szCs w:val="18"/>
              </w:rPr>
              <w:t xml:space="preserve"> μύρου </w:t>
            </w:r>
            <w:hyperlink r:id="rId15896" w:tooltip="N-GNS 3464: myrou -- Anointing-oil, ointment." w:history="1">
              <w:r w:rsidRPr="00B06055">
                <w:rPr>
                  <w:rStyle w:val="Hyperlink"/>
                  <w:rFonts w:ascii="Palatino Linotype" w:hAnsi="Palatino Linotype"/>
                  <w:sz w:val="18"/>
                  <w:szCs w:val="18"/>
                </w:rPr>
                <w:t>(fragrant oil)</w:t>
              </w:r>
            </w:hyperlink>
            <w:r w:rsidRPr="00B06055">
              <w:rPr>
                <w:rFonts w:ascii="Palatino Linotype" w:hAnsi="Palatino Linotype"/>
                <w:sz w:val="18"/>
                <w:szCs w:val="18"/>
              </w:rPr>
              <w:t xml:space="preserve"> βαρυτίμου </w:t>
            </w:r>
            <w:hyperlink r:id="rId15897" w:tooltip="Adj-GNS 927: barytimou -- Of great price." w:history="1">
              <w:r w:rsidRPr="00B06055">
                <w:rPr>
                  <w:rStyle w:val="Hyperlink"/>
                  <w:rFonts w:ascii="Palatino Linotype" w:hAnsi="Palatino Linotype"/>
                  <w:sz w:val="18"/>
                  <w:szCs w:val="18"/>
                </w:rPr>
                <w:t>(very costly)</w:t>
              </w:r>
            </w:hyperlink>
            <w:r w:rsidRPr="00B06055">
              <w:rPr>
                <w:rFonts w:ascii="Palatino Linotype" w:hAnsi="Palatino Linotype"/>
                <w:sz w:val="18"/>
                <w:szCs w:val="18"/>
              </w:rPr>
              <w:t>, καὶ </w:t>
            </w:r>
            <w:hyperlink r:id="rId1589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κατέχεεν </w:t>
            </w:r>
            <w:hyperlink r:id="rId15899" w:tooltip="V-AIA-3S 2708: katecheen -- To pour (down) upon." w:history="1">
              <w:r w:rsidRPr="00B06055">
                <w:rPr>
                  <w:rStyle w:val="Hyperlink"/>
                  <w:rFonts w:ascii="Palatino Linotype" w:hAnsi="Palatino Linotype"/>
                  <w:sz w:val="18"/>
                  <w:szCs w:val="18"/>
                </w:rPr>
                <w:t>(poured </w:t>
              </w:r>
              <w:r w:rsidRPr="00B06055">
                <w:rPr>
                  <w:rStyle w:val="Hyperlink"/>
                  <w:rFonts w:ascii="Palatino Linotype" w:hAnsi="Palatino Linotype"/>
                  <w:i/>
                  <w:iCs/>
                  <w:sz w:val="18"/>
                  <w:szCs w:val="18"/>
                </w:rPr>
                <w:t>it</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ἐπὶ </w:t>
            </w:r>
            <w:hyperlink r:id="rId15900" w:tooltip="Prep 1909: epi -- On, to, against, on the basis of, at." w:history="1">
              <w:r w:rsidRPr="00B06055">
                <w:rPr>
                  <w:rStyle w:val="Hyperlink"/>
                  <w:rFonts w:ascii="Palatino Linotype" w:hAnsi="Palatino Linotype"/>
                  <w:sz w:val="18"/>
                  <w:szCs w:val="18"/>
                </w:rPr>
                <w:t>(on)</w:t>
              </w:r>
            </w:hyperlink>
            <w:r w:rsidRPr="00B06055">
              <w:rPr>
                <w:rFonts w:ascii="Palatino Linotype" w:hAnsi="Palatino Linotype"/>
                <w:sz w:val="18"/>
                <w:szCs w:val="18"/>
              </w:rPr>
              <w:t xml:space="preserve"> τῆς </w:t>
            </w:r>
            <w:hyperlink r:id="rId15901" w:tooltip="Art-GFS 3588: tē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κεφαλῆς </w:t>
            </w:r>
            <w:hyperlink r:id="rId15902" w:tooltip="N-GFS 2776: kephalēs -- (a) the head, (b) a corner stone, uniting two walls; head, ruler, lord." w:history="1">
              <w:r w:rsidRPr="00B06055">
                <w:rPr>
                  <w:rStyle w:val="Hyperlink"/>
                  <w:rFonts w:ascii="Palatino Linotype" w:hAnsi="Palatino Linotype"/>
                  <w:sz w:val="18"/>
                  <w:szCs w:val="18"/>
                </w:rPr>
                <w:t>(head)</w:t>
              </w:r>
            </w:hyperlink>
            <w:r w:rsidRPr="00B06055">
              <w:rPr>
                <w:rFonts w:ascii="Palatino Linotype" w:hAnsi="Palatino Linotype"/>
                <w:sz w:val="18"/>
                <w:szCs w:val="18"/>
              </w:rPr>
              <w:t xml:space="preserve"> αὐτοῦ </w:t>
            </w:r>
            <w:hyperlink r:id="rId15903"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ἀνακειμένου </w:t>
            </w:r>
            <w:hyperlink r:id="rId15904" w:tooltip="V-PPM/P-GMS 345: anakeimenou -- To recline, especially at a dinner-table."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as</w:t>
              </w:r>
              <w:r w:rsidRPr="00B06055">
                <w:rPr>
                  <w:rStyle w:val="Hyperlink"/>
                  <w:rFonts w:ascii="Palatino Linotype" w:hAnsi="Palatino Linotype"/>
                  <w:sz w:val="18"/>
                  <w:szCs w:val="18"/>
                </w:rPr>
                <w:t> He is reclining)</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7 There came unto him a woman having an alabaster box of very precious ointment, and poured it on his head, as he sat </w:t>
            </w:r>
            <w:r w:rsidRPr="00B06055">
              <w:rPr>
                <w:rFonts w:ascii="Arial" w:eastAsia="Times New Roman" w:hAnsi="Arial" w:cs="Arial"/>
                <w:b/>
                <w:sz w:val="18"/>
                <w:szCs w:val="18"/>
                <w:u w:val="single"/>
              </w:rPr>
              <w:t>at meat.</w:t>
            </w:r>
          </w:p>
        </w:tc>
      </w:tr>
      <w:tr w:rsidR="004519DA" w:rsidRPr="000A4E93" w:rsidTr="00DF3B2A">
        <w:trPr>
          <w:tblCellSpacing w:w="75" w:type="dxa"/>
        </w:trPr>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6 But when </w:t>
            </w:r>
            <w:r w:rsidRPr="00B06055">
              <w:rPr>
                <w:rFonts w:ascii="Arial" w:eastAsia="Times New Roman" w:hAnsi="Arial" w:cs="Arial"/>
                <w:b/>
                <w:sz w:val="18"/>
                <w:szCs w:val="18"/>
                <w:u w:val="single"/>
              </w:rPr>
              <w:t>some</w:t>
            </w:r>
            <w:r w:rsidRPr="00B06055">
              <w:rPr>
                <w:rFonts w:ascii="Arial" w:eastAsia="Times New Roman" w:hAnsi="Arial" w:cs="Arial"/>
                <w:sz w:val="18"/>
                <w:szCs w:val="18"/>
              </w:rPr>
              <w:t xml:space="preserve"> saw </w:t>
            </w:r>
            <w:r w:rsidRPr="00B06055">
              <w:rPr>
                <w:rFonts w:ascii="Arial" w:eastAsia="Times New Roman" w:hAnsi="Arial" w:cs="Arial"/>
                <w:b/>
                <w:sz w:val="18"/>
                <w:szCs w:val="18"/>
                <w:u w:val="single"/>
              </w:rPr>
              <w:t>this</w:t>
            </w:r>
            <w:r w:rsidRPr="00B06055">
              <w:rPr>
                <w:rFonts w:ascii="Arial" w:eastAsia="Times New Roman" w:hAnsi="Arial" w:cs="Arial"/>
                <w:sz w:val="18"/>
                <w:szCs w:val="18"/>
              </w:rPr>
              <w:t xml:space="preserve">, they had indignation, saying, </w:t>
            </w:r>
            <w:r w:rsidRPr="00B06055">
              <w:rPr>
                <w:rFonts w:ascii="Arial" w:eastAsia="Times New Roman" w:hAnsi="Arial" w:cs="Arial"/>
                <w:b/>
                <w:sz w:val="18"/>
                <w:szCs w:val="18"/>
                <w:u w:val="single"/>
              </w:rPr>
              <w:t>Unto</w:t>
            </w:r>
            <w:r w:rsidRPr="00B06055">
              <w:rPr>
                <w:rFonts w:ascii="Arial" w:eastAsia="Times New Roman" w:hAnsi="Arial" w:cs="Arial"/>
                <w:sz w:val="18"/>
                <w:szCs w:val="18"/>
              </w:rPr>
              <w:t xml:space="preserve"> what purpose is this waste?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8</w:t>
            </w:r>
            <w:r w:rsidRPr="00B06055">
              <w:rPr>
                <w:rStyle w:val="reftext1"/>
                <w:sz w:val="18"/>
                <w:szCs w:val="18"/>
              </w:rPr>
              <w:t> </w:t>
            </w:r>
            <w:r w:rsidRPr="00B06055">
              <w:rPr>
                <w:rFonts w:ascii="Palatino Linotype" w:hAnsi="Palatino Linotype"/>
                <w:sz w:val="18"/>
                <w:szCs w:val="18"/>
              </w:rPr>
              <w:t>Ἰδόντες </w:t>
            </w:r>
            <w:hyperlink r:id="rId15905" w:tooltip="V-APA-NMP 3708: Idontes -- To see, look upon, experience, perceive, discern, beware." w:history="1">
              <w:r w:rsidRPr="00B06055">
                <w:rPr>
                  <w:rStyle w:val="Hyperlink"/>
                  <w:rFonts w:ascii="Palatino Linotype" w:hAnsi="Palatino Linotype"/>
                  <w:sz w:val="18"/>
                  <w:szCs w:val="18"/>
                </w:rPr>
                <w:t>(Having seen)</w:t>
              </w:r>
            </w:hyperlink>
            <w:r w:rsidRPr="00B06055">
              <w:rPr>
                <w:rFonts w:ascii="Palatino Linotype" w:hAnsi="Palatino Linotype"/>
                <w:sz w:val="18"/>
                <w:szCs w:val="18"/>
              </w:rPr>
              <w:t xml:space="preserve"> δὲ </w:t>
            </w:r>
            <w:hyperlink r:id="rId15906"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οἱ </w:t>
            </w:r>
            <w:hyperlink r:id="rId15907"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μαθηταὶ </w:t>
            </w:r>
            <w:hyperlink r:id="rId15908"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ἠγανάκτησαν </w:t>
            </w:r>
            <w:hyperlink r:id="rId15909" w:tooltip="V-AIA-3P 23: ēganaktēsan -- To be angry, incensed." w:history="1">
              <w:r w:rsidRPr="00B06055">
                <w:rPr>
                  <w:rStyle w:val="Hyperlink"/>
                  <w:rFonts w:ascii="Palatino Linotype" w:hAnsi="Palatino Linotype"/>
                  <w:sz w:val="18"/>
                  <w:szCs w:val="18"/>
                </w:rPr>
                <w:t>(became indignant)</w:t>
              </w:r>
            </w:hyperlink>
            <w:r w:rsidRPr="00B06055">
              <w:rPr>
                <w:rFonts w:ascii="Palatino Linotype" w:hAnsi="Palatino Linotype"/>
                <w:sz w:val="18"/>
                <w:szCs w:val="18"/>
              </w:rPr>
              <w:t>, λέγοντες </w:t>
            </w:r>
            <w:hyperlink r:id="rId15910"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“Εἰς </w:t>
            </w:r>
            <w:hyperlink r:id="rId15911" w:tooltip="Prep 1519: Eis -- Into, in, unto, to, upon, towards, for, among." w:history="1">
              <w:r w:rsidRPr="00B06055">
                <w:rPr>
                  <w:rStyle w:val="Hyperlink"/>
                  <w:rFonts w:ascii="Palatino Linotype" w:hAnsi="Palatino Linotype"/>
                  <w:sz w:val="18"/>
                  <w:szCs w:val="18"/>
                </w:rPr>
                <w:t>(For what)</w:t>
              </w:r>
            </w:hyperlink>
            <w:r w:rsidRPr="00B06055">
              <w:rPr>
                <w:rFonts w:ascii="Palatino Linotype" w:hAnsi="Palatino Linotype"/>
                <w:sz w:val="18"/>
                <w:szCs w:val="18"/>
              </w:rPr>
              <w:t xml:space="preserve"> τί </w:t>
            </w:r>
            <w:hyperlink r:id="rId15912" w:tooltip="IPro-ANS 5101: ti -- Who, which, what, why." w:history="1">
              <w:r w:rsidRPr="00B06055">
                <w:rPr>
                  <w:rStyle w:val="Hyperlink"/>
                  <w:rFonts w:ascii="Palatino Linotype" w:hAnsi="Palatino Linotype"/>
                  <w:sz w:val="18"/>
                  <w:szCs w:val="18"/>
                </w:rPr>
                <w:t>(purpose)</w:t>
              </w:r>
            </w:hyperlink>
            <w:r w:rsidRPr="00B06055">
              <w:rPr>
                <w:rFonts w:ascii="Palatino Linotype" w:hAnsi="Palatino Linotype"/>
                <w:sz w:val="18"/>
                <w:szCs w:val="18"/>
              </w:rPr>
              <w:t xml:space="preserve"> ἡ </w:t>
            </w:r>
            <w:hyperlink r:id="rId15913" w:tooltip="Art-NFS 3588: hē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is</w:t>
              </w:r>
              <w:r w:rsidRPr="00B06055">
                <w:rPr>
                  <w:rStyle w:val="Hyperlink"/>
                  <w:rFonts w:ascii="Palatino Linotype" w:hAnsi="Palatino Linotype"/>
                  <w:sz w:val="18"/>
                  <w:szCs w:val="18"/>
                </w:rPr>
                <w:t> the)</w:t>
              </w:r>
            </w:hyperlink>
            <w:r w:rsidRPr="00B06055">
              <w:rPr>
                <w:rFonts w:ascii="Palatino Linotype" w:hAnsi="Palatino Linotype"/>
                <w:sz w:val="18"/>
                <w:szCs w:val="18"/>
              </w:rPr>
              <w:t xml:space="preserve"> ἀπώλεια </w:t>
            </w:r>
            <w:hyperlink r:id="rId15914" w:tooltip="N-NFS 684: apōleia -- Destruction, ruin, loss, perishing; eternal ruin." w:history="1">
              <w:r w:rsidRPr="00B06055">
                <w:rPr>
                  <w:rStyle w:val="Hyperlink"/>
                  <w:rFonts w:ascii="Palatino Linotype" w:hAnsi="Palatino Linotype"/>
                  <w:sz w:val="18"/>
                  <w:szCs w:val="18"/>
                </w:rPr>
                <w:t>(waste)</w:t>
              </w:r>
            </w:hyperlink>
            <w:r w:rsidRPr="00B06055">
              <w:rPr>
                <w:rFonts w:ascii="Palatino Linotype" w:hAnsi="Palatino Linotype"/>
                <w:sz w:val="18"/>
                <w:szCs w:val="18"/>
              </w:rPr>
              <w:t xml:space="preserve"> αὕτη </w:t>
            </w:r>
            <w:hyperlink r:id="rId15915" w:tooltip="DPro-NFS 3778: hautē -- This; he, she, it." w:history="1">
              <w:r w:rsidRPr="00B06055">
                <w:rPr>
                  <w:rStyle w:val="Hyperlink"/>
                  <w:rFonts w:ascii="Palatino Linotype" w:hAnsi="Palatino Linotype"/>
                  <w:sz w:val="18"/>
                  <w:szCs w:val="18"/>
                </w:rPr>
                <w:t>(this)</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8 But when </w:t>
            </w:r>
            <w:r w:rsidRPr="00B06055">
              <w:rPr>
                <w:rFonts w:ascii="Arial" w:eastAsia="Times New Roman" w:hAnsi="Arial" w:cs="Arial"/>
                <w:b/>
                <w:sz w:val="18"/>
                <w:szCs w:val="18"/>
                <w:u w:val="single"/>
              </w:rPr>
              <w:t xml:space="preserve">his disciples </w:t>
            </w:r>
            <w:r w:rsidRPr="00B06055">
              <w:rPr>
                <w:rFonts w:ascii="Arial" w:eastAsia="Times New Roman" w:hAnsi="Arial" w:cs="Arial"/>
                <w:sz w:val="18"/>
                <w:szCs w:val="18"/>
              </w:rPr>
              <w:t xml:space="preserve">saw </w:t>
            </w:r>
            <w:r w:rsidRPr="00B06055">
              <w:rPr>
                <w:rFonts w:ascii="Arial" w:eastAsia="Times New Roman" w:hAnsi="Arial" w:cs="Arial"/>
                <w:b/>
                <w:sz w:val="18"/>
                <w:szCs w:val="18"/>
                <w:u w:val="single"/>
              </w:rPr>
              <w:t>it</w:t>
            </w:r>
            <w:r w:rsidRPr="00B06055">
              <w:rPr>
                <w:rFonts w:ascii="Arial" w:eastAsia="Times New Roman" w:hAnsi="Arial" w:cs="Arial"/>
                <w:sz w:val="18"/>
                <w:szCs w:val="18"/>
              </w:rPr>
              <w:t xml:space="preserve">, they had indignation, saying, </w:t>
            </w:r>
            <w:r w:rsidRPr="00B06055">
              <w:rPr>
                <w:rFonts w:ascii="Arial" w:eastAsia="Times New Roman" w:hAnsi="Arial" w:cs="Arial"/>
                <w:b/>
                <w:sz w:val="18"/>
                <w:szCs w:val="18"/>
                <w:u w:val="single"/>
              </w:rPr>
              <w:t>To</w:t>
            </w:r>
            <w:r w:rsidRPr="00B06055">
              <w:rPr>
                <w:rFonts w:ascii="Arial" w:eastAsia="Times New Roman" w:hAnsi="Arial" w:cs="Arial"/>
                <w:sz w:val="18"/>
                <w:szCs w:val="18"/>
              </w:rPr>
              <w:t xml:space="preserve"> what purpose is this waste?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sidRPr="00B06055">
              <w:rPr>
                <w:rFonts w:ascii="Arial" w:eastAsia="Times New Roman" w:hAnsi="Arial" w:cs="Arial"/>
                <w:sz w:val="18"/>
                <w:szCs w:val="18"/>
              </w:rPr>
              <w:t xml:space="preserve">For this ointment might have been sold for much, and given to the poor.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9</w:t>
            </w:r>
            <w:r w:rsidRPr="00B06055">
              <w:rPr>
                <w:rStyle w:val="reftext1"/>
                <w:sz w:val="18"/>
                <w:szCs w:val="18"/>
              </w:rPr>
              <w:t> </w:t>
            </w:r>
            <w:r w:rsidRPr="00B06055">
              <w:rPr>
                <w:rFonts w:ascii="Palatino Linotype" w:hAnsi="Palatino Linotype"/>
                <w:sz w:val="18"/>
                <w:szCs w:val="18"/>
              </w:rPr>
              <w:t>ἐδύνατο </w:t>
            </w:r>
            <w:hyperlink r:id="rId15916" w:tooltip="V-IIM/P-3S 1410: edynato -- (a) to be powerful, have (the) power, (b) to be able." w:history="1">
              <w:r w:rsidRPr="00B06055">
                <w:rPr>
                  <w:rStyle w:val="Hyperlink"/>
                  <w:rFonts w:ascii="Palatino Linotype" w:hAnsi="Palatino Linotype"/>
                  <w:sz w:val="18"/>
                  <w:szCs w:val="18"/>
                </w:rPr>
                <w:t>(Could)</w:t>
              </w:r>
            </w:hyperlink>
            <w:r w:rsidRPr="00B06055">
              <w:rPr>
                <w:rFonts w:ascii="Palatino Linotype" w:hAnsi="Palatino Linotype"/>
                <w:sz w:val="18"/>
                <w:szCs w:val="18"/>
              </w:rPr>
              <w:t xml:space="preserve"> γὰρ </w:t>
            </w:r>
            <w:hyperlink r:id="rId15917"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τοῦτο </w:t>
            </w:r>
            <w:hyperlink r:id="rId15918" w:tooltip="DPro-NNS 3778: touto -- This; he, she, it." w:history="1">
              <w:r w:rsidRPr="00B06055">
                <w:rPr>
                  <w:rStyle w:val="Hyperlink"/>
                  <w:rFonts w:ascii="Palatino Linotype" w:hAnsi="Palatino Linotype"/>
                  <w:sz w:val="18"/>
                  <w:szCs w:val="18"/>
                </w:rPr>
                <w:t>(this)</w:t>
              </w:r>
            </w:hyperlink>
            <w:r w:rsidRPr="00B06055">
              <w:rPr>
                <w:rFonts w:ascii="Palatino Linotype" w:hAnsi="Palatino Linotype"/>
                <w:sz w:val="18"/>
                <w:szCs w:val="18"/>
              </w:rPr>
              <w:t xml:space="preserve"> πραθῆναι </w:t>
            </w:r>
            <w:hyperlink r:id="rId15919" w:tooltip="V-ANP 4097: prathēnai -- To sell; pass: to be a slave to, to be devoted to." w:history="1">
              <w:r w:rsidRPr="00B06055">
                <w:rPr>
                  <w:rStyle w:val="Hyperlink"/>
                  <w:rFonts w:ascii="Palatino Linotype" w:hAnsi="Palatino Linotype"/>
                  <w:sz w:val="18"/>
                  <w:szCs w:val="18"/>
                </w:rPr>
                <w:t>(have been sold)</w:t>
              </w:r>
            </w:hyperlink>
            <w:r w:rsidRPr="00B06055">
              <w:rPr>
                <w:rFonts w:ascii="Palatino Linotype" w:hAnsi="Palatino Linotype"/>
                <w:sz w:val="18"/>
                <w:szCs w:val="18"/>
              </w:rPr>
              <w:t xml:space="preserve"> πολλοῦ </w:t>
            </w:r>
            <w:hyperlink r:id="rId15920" w:tooltip="Adj-GNS 4183: pollou -- Much, many; often." w:history="1">
              <w:r w:rsidRPr="00B06055">
                <w:rPr>
                  <w:rStyle w:val="Hyperlink"/>
                  <w:rFonts w:ascii="Palatino Linotype" w:hAnsi="Palatino Linotype"/>
                  <w:sz w:val="18"/>
                  <w:szCs w:val="18"/>
                </w:rPr>
                <w:t>(for much)</w:t>
              </w:r>
            </w:hyperlink>
            <w:r w:rsidRPr="00B06055">
              <w:rPr>
                <w:rFonts w:ascii="Palatino Linotype" w:hAnsi="Palatino Linotype"/>
                <w:sz w:val="18"/>
                <w:szCs w:val="18"/>
              </w:rPr>
              <w:t>, καὶ </w:t>
            </w:r>
            <w:hyperlink r:id="rId1592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δοθῆναι </w:t>
            </w:r>
            <w:hyperlink r:id="rId15922" w:tooltip="V-ANP 1325: dothēnai -- To offer, give; to put, place." w:history="1">
              <w:r w:rsidRPr="00B06055">
                <w:rPr>
                  <w:rStyle w:val="Hyperlink"/>
                  <w:rFonts w:ascii="Palatino Linotype" w:hAnsi="Palatino Linotype"/>
                  <w:sz w:val="18"/>
                  <w:szCs w:val="18"/>
                </w:rPr>
                <w:t>(have been given)</w:t>
              </w:r>
            </w:hyperlink>
            <w:r w:rsidRPr="00B06055">
              <w:rPr>
                <w:rFonts w:ascii="Palatino Linotype" w:hAnsi="Palatino Linotype"/>
                <w:sz w:val="18"/>
                <w:szCs w:val="18"/>
              </w:rPr>
              <w:t xml:space="preserve"> πτωχοῖς </w:t>
            </w:r>
            <w:hyperlink r:id="rId15923" w:tooltip="Adj-DMP 4434: ptōchois -- Poor, destitute, spiritually poor, either in a good sense (humble devout persons) or bad." w:history="1">
              <w:r w:rsidRPr="00B06055">
                <w:rPr>
                  <w:rStyle w:val="Hyperlink"/>
                  <w:rFonts w:ascii="Palatino Linotype" w:hAnsi="Palatino Linotype"/>
                  <w:sz w:val="18"/>
                  <w:szCs w:val="18"/>
                </w:rPr>
                <w:t>(to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poor)</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9 For this ointment might have been sold for much, and given to the poor.</w:t>
            </w:r>
          </w:p>
        </w:tc>
      </w:tr>
      <w:tr w:rsidR="004519DA" w:rsidRPr="000A4E93" w:rsidTr="00DF3B2A">
        <w:trPr>
          <w:tblCellSpacing w:w="75" w:type="dxa"/>
        </w:trPr>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7 When </w:t>
            </w:r>
            <w:r w:rsidRPr="00B06055">
              <w:rPr>
                <w:rFonts w:ascii="Arial" w:eastAsia="Times New Roman" w:hAnsi="Arial" w:cs="Arial"/>
                <w:b/>
                <w:sz w:val="18"/>
                <w:szCs w:val="18"/>
                <w:u w:val="single"/>
              </w:rPr>
              <w:t>they had said thus,</w:t>
            </w:r>
            <w:r w:rsidRPr="00B06055">
              <w:rPr>
                <w:rFonts w:ascii="Arial" w:eastAsia="Times New Roman" w:hAnsi="Arial" w:cs="Arial"/>
                <w:sz w:val="18"/>
                <w:szCs w:val="18"/>
              </w:rPr>
              <w:t xml:space="preserve"> Jesus understood </w:t>
            </w:r>
            <w:r w:rsidRPr="00B06055">
              <w:rPr>
                <w:rFonts w:ascii="Arial" w:eastAsia="Times New Roman" w:hAnsi="Arial" w:cs="Arial"/>
                <w:b/>
                <w:sz w:val="18"/>
                <w:szCs w:val="18"/>
                <w:u w:val="single"/>
              </w:rPr>
              <w:t xml:space="preserve">them, and </w:t>
            </w:r>
            <w:r w:rsidRPr="00B06055">
              <w:rPr>
                <w:rFonts w:ascii="Arial" w:eastAsia="Times New Roman" w:hAnsi="Arial" w:cs="Arial"/>
                <w:sz w:val="18"/>
                <w:szCs w:val="18"/>
              </w:rPr>
              <w:t xml:space="preserve">he said unto them, Why trouble ye the woman? For she hath wrought a good work upon me.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10</w:t>
            </w:r>
            <w:r w:rsidRPr="00B06055">
              <w:rPr>
                <w:rStyle w:val="reftext1"/>
                <w:sz w:val="18"/>
                <w:szCs w:val="18"/>
              </w:rPr>
              <w:t> </w:t>
            </w:r>
            <w:r w:rsidRPr="00B06055">
              <w:rPr>
                <w:rFonts w:ascii="Palatino Linotype" w:hAnsi="Palatino Linotype"/>
                <w:sz w:val="18"/>
                <w:szCs w:val="18"/>
              </w:rPr>
              <w:t>Γνοὺς </w:t>
            </w:r>
            <w:hyperlink r:id="rId15924" w:tooltip="V-APA-NMS 1097: Gnous -- To take in knowledge, come to know, learn; ascertain, realize." w:history="1">
              <w:r w:rsidRPr="00B06055">
                <w:rPr>
                  <w:rStyle w:val="Hyperlink"/>
                  <w:rFonts w:ascii="Palatino Linotype" w:hAnsi="Palatino Linotype"/>
                  <w:sz w:val="18"/>
                  <w:szCs w:val="18"/>
                </w:rPr>
                <w:t>(Having known </w:t>
              </w:r>
              <w:r w:rsidRPr="00B06055">
                <w:rPr>
                  <w:rStyle w:val="Hyperlink"/>
                  <w:rFonts w:ascii="Palatino Linotype" w:hAnsi="Palatino Linotype"/>
                  <w:i/>
                  <w:iCs/>
                  <w:sz w:val="18"/>
                  <w:szCs w:val="18"/>
                </w:rPr>
                <w:t>this</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δὲ </w:t>
            </w:r>
            <w:hyperlink r:id="rId15925"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ὁ </w:t>
            </w:r>
            <w:hyperlink r:id="rId15926"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5927"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εἶπεν </w:t>
            </w:r>
            <w:hyperlink r:id="rId15928"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αὐτοῖς </w:t>
            </w:r>
            <w:hyperlink r:id="rId15929"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“Τί </w:t>
            </w:r>
            <w:hyperlink r:id="rId15930" w:tooltip="IPro-ANS 5101: Ti -- Who, which, what, why." w:history="1">
              <w:r w:rsidRPr="00B06055">
                <w:rPr>
                  <w:rStyle w:val="Hyperlink"/>
                  <w:rFonts w:ascii="Palatino Linotype" w:hAnsi="Palatino Linotype"/>
                  <w:sz w:val="18"/>
                  <w:szCs w:val="18"/>
                </w:rPr>
                <w:t>(Why)</w:t>
              </w:r>
            </w:hyperlink>
            <w:r w:rsidRPr="00B06055">
              <w:rPr>
                <w:rStyle w:val="red1"/>
                <w:rFonts w:ascii="Palatino Linotype" w:hAnsi="Palatino Linotype"/>
                <w:color w:val="auto"/>
                <w:sz w:val="18"/>
                <w:szCs w:val="18"/>
              </w:rPr>
              <w:t xml:space="preserve"> κόπους </w:t>
            </w:r>
            <w:hyperlink r:id="rId15931" w:tooltip="N-AMP 2873: kopous -- (a) trouble, (b) toil, labor, laborious toil, involving weariness and fatigue." w:history="1">
              <w:r w:rsidRPr="00B06055">
                <w:rPr>
                  <w:rStyle w:val="Hyperlink"/>
                  <w:rFonts w:ascii="Palatino Linotype" w:hAnsi="Palatino Linotype"/>
                  <w:sz w:val="18"/>
                  <w:szCs w:val="18"/>
                </w:rPr>
                <w:t>(trouble)</w:t>
              </w:r>
            </w:hyperlink>
            <w:r w:rsidRPr="00B06055">
              <w:rPr>
                <w:rStyle w:val="red1"/>
                <w:rFonts w:ascii="Palatino Linotype" w:hAnsi="Palatino Linotype"/>
                <w:color w:val="auto"/>
                <w:sz w:val="18"/>
                <w:szCs w:val="18"/>
              </w:rPr>
              <w:t xml:space="preserve"> παρέχετε </w:t>
            </w:r>
            <w:hyperlink r:id="rId15932" w:tooltip="V-PIA-2P 3930: parechete -- To offer, provide, confer, afford, give, bring, show, cause." w:history="1">
              <w:r w:rsidRPr="00B06055">
                <w:rPr>
                  <w:rStyle w:val="Hyperlink"/>
                  <w:rFonts w:ascii="Palatino Linotype" w:hAnsi="Palatino Linotype"/>
                  <w:sz w:val="18"/>
                  <w:szCs w:val="18"/>
                </w:rPr>
                <w:t>(do you cause)</w:t>
              </w:r>
            </w:hyperlink>
            <w:r w:rsidRPr="00B06055">
              <w:rPr>
                <w:rStyle w:val="red1"/>
                <w:rFonts w:ascii="Palatino Linotype" w:hAnsi="Palatino Linotype"/>
                <w:color w:val="auto"/>
                <w:sz w:val="18"/>
                <w:szCs w:val="18"/>
              </w:rPr>
              <w:t xml:space="preserve"> τῇ </w:t>
            </w:r>
            <w:hyperlink r:id="rId15933" w:tooltip="Art-DFS 3588: tē -- The, the definite article." w:history="1">
              <w:r w:rsidRPr="00B06055">
                <w:rPr>
                  <w:rStyle w:val="Hyperlink"/>
                  <w:rFonts w:ascii="Palatino Linotype" w:hAnsi="Palatino Linotype"/>
                  <w:sz w:val="18"/>
                  <w:szCs w:val="18"/>
                </w:rPr>
                <w:t>(to the)</w:t>
              </w:r>
            </w:hyperlink>
            <w:r w:rsidRPr="00B06055">
              <w:rPr>
                <w:rStyle w:val="red1"/>
                <w:rFonts w:ascii="Palatino Linotype" w:hAnsi="Palatino Linotype"/>
                <w:color w:val="auto"/>
                <w:sz w:val="18"/>
                <w:szCs w:val="18"/>
              </w:rPr>
              <w:t xml:space="preserve"> γυναικί </w:t>
            </w:r>
            <w:hyperlink r:id="rId15934" w:tooltip="N-DFS 1135: gynaiki -- A woman, wife, my lady." w:history="1">
              <w:r w:rsidRPr="00B06055">
                <w:rPr>
                  <w:rStyle w:val="Hyperlink"/>
                  <w:rFonts w:ascii="Palatino Linotype" w:hAnsi="Palatino Linotype"/>
                  <w:sz w:val="18"/>
                  <w:szCs w:val="18"/>
                </w:rPr>
                <w:t>(woman)</w:t>
              </w:r>
            </w:hyperlink>
            <w:r w:rsidRPr="00B06055">
              <w:rPr>
                <w:rStyle w:val="red1"/>
                <w:rFonts w:ascii="Palatino Linotype" w:hAnsi="Palatino Linotype"/>
                <w:color w:val="auto"/>
                <w:sz w:val="18"/>
                <w:szCs w:val="18"/>
              </w:rPr>
              <w:t>? ἔργον </w:t>
            </w:r>
            <w:hyperlink r:id="rId15935" w:tooltip="N-ANS 2041: ergon -- Work, task, employment; a deed, action; that which is wrought or made, a work." w:history="1">
              <w:r w:rsidRPr="00B06055">
                <w:rPr>
                  <w:rStyle w:val="Hyperlink"/>
                  <w:rFonts w:ascii="Palatino Linotype" w:hAnsi="Palatino Linotype"/>
                  <w:sz w:val="18"/>
                  <w:szCs w:val="18"/>
                </w:rPr>
                <w:t>(A work)</w:t>
              </w:r>
            </w:hyperlink>
            <w:r w:rsidRPr="00B06055">
              <w:rPr>
                <w:rStyle w:val="red1"/>
                <w:rFonts w:ascii="Palatino Linotype" w:hAnsi="Palatino Linotype"/>
                <w:color w:val="auto"/>
                <w:sz w:val="18"/>
                <w:szCs w:val="18"/>
              </w:rPr>
              <w:t xml:space="preserve"> γὰρ </w:t>
            </w:r>
            <w:hyperlink r:id="rId15936" w:tooltip="Conj 1063: gar -- For."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καλὸν </w:t>
            </w:r>
            <w:hyperlink r:id="rId15937" w:tooltip="Adj-ANS 2570: kalon -- Beautiful, as an outward sign of the inward good, noble, honorable character; good, worthy, honorable, noble, and seen to be so." w:history="1">
              <w:r w:rsidRPr="00B06055">
                <w:rPr>
                  <w:rStyle w:val="Hyperlink"/>
                  <w:rFonts w:ascii="Palatino Linotype" w:hAnsi="Palatino Linotype"/>
                  <w:sz w:val="18"/>
                  <w:szCs w:val="18"/>
                </w:rPr>
                <w:t>(beautiful)</w:t>
              </w:r>
            </w:hyperlink>
            <w:r w:rsidRPr="00B06055">
              <w:rPr>
                <w:rStyle w:val="red1"/>
                <w:rFonts w:ascii="Palatino Linotype" w:hAnsi="Palatino Linotype"/>
                <w:color w:val="auto"/>
                <w:sz w:val="18"/>
                <w:szCs w:val="18"/>
              </w:rPr>
              <w:t xml:space="preserve"> ἠργάσατο </w:t>
            </w:r>
            <w:hyperlink r:id="rId15938" w:tooltip="V-AIM-3S 2038: ērgasato -- To work, trade, perform, do, practice, commit, acquire by labor." w:history="1">
              <w:r w:rsidRPr="00B06055">
                <w:rPr>
                  <w:rStyle w:val="Hyperlink"/>
                  <w:rFonts w:ascii="Palatino Linotype" w:hAnsi="Palatino Linotype"/>
                  <w:sz w:val="18"/>
                  <w:szCs w:val="18"/>
                </w:rPr>
                <w:t>(she did)</w:t>
              </w:r>
            </w:hyperlink>
            <w:r w:rsidRPr="00B06055">
              <w:rPr>
                <w:rStyle w:val="red1"/>
                <w:rFonts w:ascii="Palatino Linotype" w:hAnsi="Palatino Linotype"/>
                <w:color w:val="auto"/>
                <w:sz w:val="18"/>
                <w:szCs w:val="18"/>
              </w:rPr>
              <w:t xml:space="preserve"> εἰς </w:t>
            </w:r>
            <w:hyperlink r:id="rId15939" w:tooltip="Prep 1519: eis -- Into, in, unto, to, upon, towards, for, among." w:history="1">
              <w:r w:rsidRPr="00B06055">
                <w:rPr>
                  <w:rStyle w:val="Hyperlink"/>
                  <w:rFonts w:ascii="Palatino Linotype" w:hAnsi="Palatino Linotype"/>
                  <w:sz w:val="18"/>
                  <w:szCs w:val="18"/>
                </w:rPr>
                <w:t>(to)</w:t>
              </w:r>
            </w:hyperlink>
            <w:r w:rsidRPr="00B06055">
              <w:rPr>
                <w:rStyle w:val="red1"/>
                <w:rFonts w:ascii="Palatino Linotype" w:hAnsi="Palatino Linotype"/>
                <w:color w:val="auto"/>
                <w:sz w:val="18"/>
                <w:szCs w:val="18"/>
              </w:rPr>
              <w:t xml:space="preserve"> ἐμέ </w:t>
            </w:r>
            <w:hyperlink r:id="rId15940" w:tooltip="PPro-A1S 1473: eme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10 When Jesus understood </w:t>
            </w:r>
            <w:r w:rsidRPr="00B06055">
              <w:rPr>
                <w:rFonts w:ascii="Arial" w:eastAsia="Times New Roman" w:hAnsi="Arial" w:cs="Arial"/>
                <w:b/>
                <w:sz w:val="18"/>
                <w:szCs w:val="18"/>
                <w:u w:val="single"/>
              </w:rPr>
              <w:t>it</w:t>
            </w:r>
            <w:r w:rsidRPr="00B06055">
              <w:rPr>
                <w:rFonts w:ascii="Arial" w:eastAsia="Times New Roman" w:hAnsi="Arial" w:cs="Arial"/>
                <w:sz w:val="18"/>
                <w:szCs w:val="18"/>
              </w:rPr>
              <w:t xml:space="preserve">, he said unto them, Why trouble ye the woman? </w:t>
            </w:r>
            <w:proofErr w:type="gramStart"/>
            <w:r w:rsidRPr="00B06055">
              <w:rPr>
                <w:rFonts w:ascii="Arial" w:eastAsia="Times New Roman" w:hAnsi="Arial" w:cs="Arial"/>
                <w:sz w:val="18"/>
                <w:szCs w:val="18"/>
              </w:rPr>
              <w:t>for</w:t>
            </w:r>
            <w:proofErr w:type="gramEnd"/>
            <w:r w:rsidRPr="00B06055">
              <w:rPr>
                <w:rFonts w:ascii="Arial" w:eastAsia="Times New Roman" w:hAnsi="Arial" w:cs="Arial"/>
                <w:sz w:val="18"/>
                <w:szCs w:val="18"/>
              </w:rPr>
              <w:t xml:space="preserve"> she hath wrought a good work upon me.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8 For ye have the poor always with you; but me ye have not always.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11</w:t>
            </w:r>
            <w:r w:rsidRPr="00B06055">
              <w:rPr>
                <w:rStyle w:val="reftext1"/>
                <w:sz w:val="18"/>
                <w:szCs w:val="18"/>
              </w:rPr>
              <w:t> </w:t>
            </w:r>
            <w:r w:rsidRPr="00B06055">
              <w:rPr>
                <w:rStyle w:val="red1"/>
                <w:rFonts w:ascii="Palatino Linotype" w:hAnsi="Palatino Linotype"/>
                <w:color w:val="auto"/>
                <w:sz w:val="18"/>
                <w:szCs w:val="18"/>
              </w:rPr>
              <w:t>πάντοτε </w:t>
            </w:r>
            <w:hyperlink r:id="rId15941" w:tooltip="Adv 3842: pantote -- Always, at all times, ever." w:history="1">
              <w:r w:rsidRPr="00B06055">
                <w:rPr>
                  <w:rStyle w:val="Hyperlink"/>
                  <w:rFonts w:ascii="Palatino Linotype" w:hAnsi="Palatino Linotype"/>
                  <w:sz w:val="18"/>
                  <w:szCs w:val="18"/>
                </w:rPr>
                <w:t>(Always)</w:t>
              </w:r>
            </w:hyperlink>
            <w:r w:rsidRPr="00B06055">
              <w:rPr>
                <w:rStyle w:val="red1"/>
                <w:rFonts w:ascii="Palatino Linotype" w:hAnsi="Palatino Linotype"/>
                <w:color w:val="auto"/>
                <w:sz w:val="18"/>
                <w:szCs w:val="18"/>
              </w:rPr>
              <w:t xml:space="preserve"> γὰρ </w:t>
            </w:r>
            <w:hyperlink r:id="rId15942" w:tooltip="Conj 1063: gar -- For."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τοὺς </w:t>
            </w:r>
            <w:hyperlink r:id="rId15943" w:tooltip="Art-AMP 3588: tou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πτωχοὺς </w:t>
            </w:r>
            <w:hyperlink r:id="rId15944" w:tooltip="Adj-AMP 4434: ptōchous -- Poor, destitute, spiritually poor, either in a good sense (humble devout persons) or bad." w:history="1">
              <w:r w:rsidRPr="00B06055">
                <w:rPr>
                  <w:rStyle w:val="Hyperlink"/>
                  <w:rFonts w:ascii="Palatino Linotype" w:hAnsi="Palatino Linotype"/>
                  <w:sz w:val="18"/>
                  <w:szCs w:val="18"/>
                </w:rPr>
                <w:t>(poor)</w:t>
              </w:r>
            </w:hyperlink>
            <w:r w:rsidRPr="00B06055">
              <w:rPr>
                <w:rStyle w:val="red1"/>
                <w:rFonts w:ascii="Palatino Linotype" w:hAnsi="Palatino Linotype"/>
                <w:color w:val="auto"/>
                <w:sz w:val="18"/>
                <w:szCs w:val="18"/>
              </w:rPr>
              <w:t xml:space="preserve"> ἔχετε </w:t>
            </w:r>
            <w:hyperlink r:id="rId15945" w:tooltip="V-PIA-2P 2192: echete -- To have, hold, possess." w:history="1">
              <w:r w:rsidRPr="00B06055">
                <w:rPr>
                  <w:rStyle w:val="Hyperlink"/>
                  <w:rFonts w:ascii="Palatino Linotype" w:hAnsi="Palatino Linotype"/>
                  <w:sz w:val="18"/>
                  <w:szCs w:val="18"/>
                </w:rPr>
                <w:t>(you have)</w:t>
              </w:r>
            </w:hyperlink>
            <w:r w:rsidRPr="00B06055">
              <w:rPr>
                <w:rStyle w:val="red1"/>
                <w:rFonts w:ascii="Palatino Linotype" w:hAnsi="Palatino Linotype"/>
                <w:color w:val="auto"/>
                <w:sz w:val="18"/>
                <w:szCs w:val="18"/>
              </w:rPr>
              <w:t xml:space="preserve"> μεθ’ </w:t>
            </w:r>
            <w:hyperlink r:id="rId15946" w:tooltip="Prep 3326: meth’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Style w:val="red1"/>
                <w:rFonts w:ascii="Palatino Linotype" w:hAnsi="Palatino Linotype"/>
                <w:color w:val="auto"/>
                <w:sz w:val="18"/>
                <w:szCs w:val="18"/>
              </w:rPr>
              <w:t xml:space="preserve"> ἑαυτῶν </w:t>
            </w:r>
            <w:hyperlink r:id="rId15947" w:tooltip="RefPro-GM3P 1438: heautōn -- Himself, herself, itself."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ἐμὲ </w:t>
            </w:r>
            <w:hyperlink r:id="rId15948" w:tooltip="PPro-A1S 1473: eme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 xml:space="preserve"> δὲ </w:t>
            </w:r>
            <w:hyperlink r:id="rId15949" w:tooltip="Conj 1161: de -- A weak adversative particle, generally placed second in its clause; but, on the other hand, and." w:history="1">
              <w:r w:rsidRPr="00B06055">
                <w:rPr>
                  <w:rStyle w:val="Hyperlink"/>
                  <w:rFonts w:ascii="Palatino Linotype" w:hAnsi="Palatino Linotype"/>
                  <w:sz w:val="18"/>
                  <w:szCs w:val="18"/>
                </w:rPr>
                <w:t>(however)</w:t>
              </w:r>
            </w:hyperlink>
            <w:r w:rsidRPr="00B06055">
              <w:rPr>
                <w:rStyle w:val="red1"/>
                <w:rFonts w:ascii="Palatino Linotype" w:hAnsi="Palatino Linotype"/>
                <w:color w:val="auto"/>
                <w:sz w:val="18"/>
                <w:szCs w:val="18"/>
              </w:rPr>
              <w:t xml:space="preserve"> οὐ </w:t>
            </w:r>
            <w:hyperlink r:id="rId15950" w:tooltip="Adv 3756: ou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πάντοτε </w:t>
            </w:r>
            <w:hyperlink r:id="rId15951" w:tooltip="Adv 3842: pantote -- Always, at all times, ever." w:history="1">
              <w:r w:rsidRPr="00B06055">
                <w:rPr>
                  <w:rStyle w:val="Hyperlink"/>
                  <w:rFonts w:ascii="Palatino Linotype" w:hAnsi="Palatino Linotype"/>
                  <w:sz w:val="18"/>
                  <w:szCs w:val="18"/>
                </w:rPr>
                <w:t>(always)</w:t>
              </w:r>
            </w:hyperlink>
            <w:r w:rsidRPr="00B06055">
              <w:rPr>
                <w:rStyle w:val="red1"/>
                <w:rFonts w:ascii="Palatino Linotype" w:hAnsi="Palatino Linotype"/>
                <w:color w:val="auto"/>
                <w:sz w:val="18"/>
                <w:szCs w:val="18"/>
              </w:rPr>
              <w:t xml:space="preserve"> ἔχετε </w:t>
            </w:r>
            <w:hyperlink r:id="rId15952" w:tooltip="V-PIA-2P 2192: echete -- To have, hold, possess." w:history="1">
              <w:r w:rsidRPr="00B06055">
                <w:rPr>
                  <w:rStyle w:val="Hyperlink"/>
                  <w:rFonts w:ascii="Palatino Linotype" w:hAnsi="Palatino Linotype"/>
                  <w:sz w:val="18"/>
                  <w:szCs w:val="18"/>
                </w:rPr>
                <w:t>(you have)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11 For ye have the poor always with you; but me ye have not always.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9 For she hath poured this ointment on my body, for my burial.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12</w:t>
            </w:r>
            <w:r w:rsidRPr="00B06055">
              <w:rPr>
                <w:rStyle w:val="reftext1"/>
                <w:sz w:val="18"/>
                <w:szCs w:val="18"/>
              </w:rPr>
              <w:t> </w:t>
            </w:r>
            <w:r w:rsidRPr="00B06055">
              <w:rPr>
                <w:rStyle w:val="red1"/>
                <w:rFonts w:ascii="Palatino Linotype" w:hAnsi="Palatino Linotype"/>
                <w:color w:val="auto"/>
                <w:sz w:val="18"/>
                <w:szCs w:val="18"/>
              </w:rPr>
              <w:t>βαλοῦσα </w:t>
            </w:r>
            <w:hyperlink r:id="rId15953" w:tooltip="V-APA-NFS 906: balousa -- (a) to cast, throw, rush, (b) often, in the weaker sense: to place, put, drop." w:history="1">
              <w:r w:rsidRPr="00B06055">
                <w:rPr>
                  <w:rStyle w:val="Hyperlink"/>
                  <w:rFonts w:ascii="Palatino Linotype" w:hAnsi="Palatino Linotype"/>
                  <w:sz w:val="18"/>
                  <w:szCs w:val="18"/>
                </w:rPr>
                <w:t>(In pouring)</w:t>
              </w:r>
            </w:hyperlink>
            <w:r w:rsidRPr="00B06055">
              <w:rPr>
                <w:rStyle w:val="red1"/>
                <w:rFonts w:ascii="Palatino Linotype" w:hAnsi="Palatino Linotype"/>
                <w:color w:val="auto"/>
                <w:sz w:val="18"/>
                <w:szCs w:val="18"/>
              </w:rPr>
              <w:t xml:space="preserve"> γὰρ </w:t>
            </w:r>
            <w:hyperlink r:id="rId15954" w:tooltip="Conj 1063: gar -- For."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αὕτη </w:t>
            </w:r>
            <w:hyperlink r:id="rId15955" w:tooltip="DPro-NFS 3778: hautē -- This; he, she, it." w:history="1">
              <w:r w:rsidRPr="00B06055">
                <w:rPr>
                  <w:rStyle w:val="Hyperlink"/>
                  <w:rFonts w:ascii="Palatino Linotype" w:hAnsi="Palatino Linotype"/>
                  <w:sz w:val="18"/>
                  <w:szCs w:val="18"/>
                </w:rPr>
                <w:t>(this </w:t>
              </w:r>
              <w:r w:rsidRPr="00B06055">
                <w:rPr>
                  <w:rStyle w:val="Hyperlink"/>
                  <w:rFonts w:ascii="Palatino Linotype" w:hAnsi="Palatino Linotype"/>
                  <w:i/>
                  <w:iCs/>
                  <w:sz w:val="18"/>
                  <w:szCs w:val="18"/>
                </w:rPr>
                <w:t>woman</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τὸ </w:t>
            </w:r>
            <w:hyperlink r:id="rId15956" w:tooltip="Art-ANS 3588: t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μύρον </w:t>
            </w:r>
            <w:hyperlink r:id="rId15957" w:tooltip="N-ANS 3464: myron -- Anointing-oil, ointment." w:history="1">
              <w:r w:rsidRPr="00B06055">
                <w:rPr>
                  <w:rStyle w:val="Hyperlink"/>
                  <w:rFonts w:ascii="Palatino Linotype" w:hAnsi="Palatino Linotype"/>
                  <w:sz w:val="18"/>
                  <w:szCs w:val="18"/>
                </w:rPr>
                <w:t>(fragrant oil)</w:t>
              </w:r>
            </w:hyperlink>
            <w:r w:rsidRPr="00B06055">
              <w:rPr>
                <w:rStyle w:val="red1"/>
                <w:rFonts w:ascii="Palatino Linotype" w:hAnsi="Palatino Linotype"/>
                <w:color w:val="auto"/>
                <w:sz w:val="18"/>
                <w:szCs w:val="18"/>
              </w:rPr>
              <w:t xml:space="preserve"> τοῦτο </w:t>
            </w:r>
            <w:hyperlink r:id="rId15958" w:tooltip="DPro-ANS 3778: touto -- This; he, she, it." w:history="1">
              <w:r w:rsidRPr="00B06055">
                <w:rPr>
                  <w:rStyle w:val="Hyperlink"/>
                  <w:rFonts w:ascii="Palatino Linotype" w:hAnsi="Palatino Linotype"/>
                  <w:sz w:val="18"/>
                  <w:szCs w:val="18"/>
                </w:rPr>
                <w:t>(this)</w:t>
              </w:r>
            </w:hyperlink>
            <w:r w:rsidRPr="00B06055">
              <w:rPr>
                <w:rStyle w:val="red1"/>
                <w:rFonts w:ascii="Palatino Linotype" w:hAnsi="Palatino Linotype"/>
                <w:color w:val="auto"/>
                <w:sz w:val="18"/>
                <w:szCs w:val="18"/>
              </w:rPr>
              <w:t xml:space="preserve"> ἐπὶ </w:t>
            </w:r>
            <w:hyperlink r:id="rId15959" w:tooltip="Prep 1909: epi -- On, to, against, on the basis of, at." w:history="1">
              <w:r w:rsidRPr="00B06055">
                <w:rPr>
                  <w:rStyle w:val="Hyperlink"/>
                  <w:rFonts w:ascii="Palatino Linotype" w:hAnsi="Palatino Linotype"/>
                  <w:sz w:val="18"/>
                  <w:szCs w:val="18"/>
                </w:rPr>
                <w:t>(on)</w:t>
              </w:r>
            </w:hyperlink>
            <w:r w:rsidRPr="00B06055">
              <w:rPr>
                <w:rStyle w:val="red1"/>
                <w:rFonts w:ascii="Palatino Linotype" w:hAnsi="Palatino Linotype"/>
                <w:color w:val="auto"/>
                <w:sz w:val="18"/>
                <w:szCs w:val="18"/>
              </w:rPr>
              <w:t xml:space="preserve"> τοῦ </w:t>
            </w:r>
            <w:hyperlink r:id="rId15960" w:tooltip="Art-GNS 3588: tou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σώματός </w:t>
            </w:r>
            <w:hyperlink r:id="rId15961" w:tooltip="N-GNS 4983: sōmatos -- Body, flesh; the body of the Church." w:history="1">
              <w:r w:rsidRPr="00B06055">
                <w:rPr>
                  <w:rStyle w:val="Hyperlink"/>
                  <w:rFonts w:ascii="Palatino Linotype" w:hAnsi="Palatino Linotype"/>
                  <w:sz w:val="18"/>
                  <w:szCs w:val="18"/>
                </w:rPr>
                <w:t>(body)</w:t>
              </w:r>
            </w:hyperlink>
            <w:r w:rsidRPr="00B06055">
              <w:rPr>
                <w:rStyle w:val="red1"/>
                <w:rFonts w:ascii="Palatino Linotype" w:hAnsi="Palatino Linotype"/>
                <w:color w:val="auto"/>
                <w:sz w:val="18"/>
                <w:szCs w:val="18"/>
              </w:rPr>
              <w:t xml:space="preserve"> μου </w:t>
            </w:r>
            <w:hyperlink r:id="rId15962" w:tooltip="PPro-G1S 1473: mou -- I, the first-person pronoun." w:history="1">
              <w:r w:rsidRPr="00B06055">
                <w:rPr>
                  <w:rStyle w:val="Hyperlink"/>
                  <w:rFonts w:ascii="Palatino Linotype" w:hAnsi="Palatino Linotype"/>
                  <w:sz w:val="18"/>
                  <w:szCs w:val="18"/>
                </w:rPr>
                <w:t>(of Me)</w:t>
              </w:r>
            </w:hyperlink>
            <w:r w:rsidRPr="00B06055">
              <w:rPr>
                <w:rStyle w:val="red1"/>
                <w:rFonts w:ascii="Palatino Linotype" w:hAnsi="Palatino Linotype"/>
                <w:color w:val="auto"/>
                <w:sz w:val="18"/>
                <w:szCs w:val="18"/>
              </w:rPr>
              <w:t>, πρὸς </w:t>
            </w:r>
            <w:hyperlink r:id="rId15963" w:tooltip="Prep 4314: pros -- To, towards, with."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τὸ </w:t>
            </w:r>
            <w:hyperlink r:id="rId15964" w:tooltip="Art-ANS 3588: t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ἐνταφιάσαι </w:t>
            </w:r>
            <w:hyperlink r:id="rId15965" w:tooltip="V-ANA 1779: entaphiasai -- To embalm, prepare for burial." w:history="1">
              <w:r w:rsidRPr="00B06055">
                <w:rPr>
                  <w:rStyle w:val="Hyperlink"/>
                  <w:rFonts w:ascii="Palatino Linotype" w:hAnsi="Palatino Linotype"/>
                  <w:sz w:val="18"/>
                  <w:szCs w:val="18"/>
                </w:rPr>
                <w:t>(burial)</w:t>
              </w:r>
            </w:hyperlink>
            <w:r w:rsidRPr="00B06055">
              <w:rPr>
                <w:rStyle w:val="red1"/>
                <w:rFonts w:ascii="Palatino Linotype" w:hAnsi="Palatino Linotype"/>
                <w:color w:val="auto"/>
                <w:sz w:val="18"/>
                <w:szCs w:val="18"/>
              </w:rPr>
              <w:t xml:space="preserve"> με </w:t>
            </w:r>
            <w:hyperlink r:id="rId15966" w:tooltip="PPro-A1S 1473: me -- I, the first-person pronoun." w:history="1">
              <w:r w:rsidRPr="00B06055">
                <w:rPr>
                  <w:rStyle w:val="Hyperlink"/>
                  <w:rFonts w:ascii="Palatino Linotype" w:hAnsi="Palatino Linotype"/>
                  <w:sz w:val="18"/>
                  <w:szCs w:val="18"/>
                </w:rPr>
                <w:t>(of Me)</w:t>
              </w:r>
            </w:hyperlink>
            <w:r w:rsidRPr="00B06055">
              <w:rPr>
                <w:rStyle w:val="red1"/>
                <w:rFonts w:ascii="Palatino Linotype" w:hAnsi="Palatino Linotype"/>
                <w:color w:val="auto"/>
                <w:sz w:val="18"/>
                <w:szCs w:val="18"/>
              </w:rPr>
              <w:t xml:space="preserve"> ἐποίησεν </w:t>
            </w:r>
            <w:hyperlink r:id="rId15967" w:tooltip="V-AIA-3S 4160: epoiēsen -- (a) to make, manufacture, construct, (b) to do, act, cause." w:history="1">
              <w:r w:rsidRPr="00B06055">
                <w:rPr>
                  <w:rStyle w:val="Hyperlink"/>
                  <w:rFonts w:ascii="Palatino Linotype" w:hAnsi="Palatino Linotype"/>
                  <w:sz w:val="18"/>
                  <w:szCs w:val="18"/>
                </w:rPr>
                <w:t>(she did </w:t>
              </w:r>
              <w:r w:rsidRPr="00B06055">
                <w:rPr>
                  <w:rStyle w:val="Hyperlink"/>
                  <w:rFonts w:ascii="Palatino Linotype" w:hAnsi="Palatino Linotype"/>
                  <w:i/>
                  <w:iCs/>
                  <w:sz w:val="18"/>
                  <w:szCs w:val="18"/>
                </w:rPr>
                <w:t>it</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12 For </w:t>
            </w:r>
            <w:r w:rsidRPr="00B06055">
              <w:rPr>
                <w:rFonts w:ascii="Arial" w:eastAsia="Times New Roman" w:hAnsi="Arial" w:cs="Arial"/>
                <w:b/>
                <w:sz w:val="18"/>
                <w:szCs w:val="18"/>
                <w:u w:val="single"/>
              </w:rPr>
              <w:t>in that</w:t>
            </w:r>
            <w:r w:rsidRPr="00B06055">
              <w:rPr>
                <w:rFonts w:ascii="Arial" w:eastAsia="Times New Roman" w:hAnsi="Arial" w:cs="Arial"/>
                <w:sz w:val="18"/>
                <w:szCs w:val="18"/>
              </w:rPr>
              <w:t xml:space="preserve"> she hath poured this ointment on my body, </w:t>
            </w:r>
            <w:r w:rsidRPr="00B06055">
              <w:rPr>
                <w:rFonts w:ascii="Arial" w:eastAsia="Times New Roman" w:hAnsi="Arial" w:cs="Arial"/>
                <w:b/>
                <w:sz w:val="18"/>
                <w:szCs w:val="18"/>
                <w:u w:val="single"/>
              </w:rPr>
              <w:t>she did it</w:t>
            </w:r>
            <w:r w:rsidRPr="00B06055">
              <w:rPr>
                <w:rFonts w:ascii="Arial" w:eastAsia="Times New Roman" w:hAnsi="Arial" w:cs="Arial"/>
                <w:sz w:val="18"/>
                <w:szCs w:val="18"/>
              </w:rPr>
              <w:t xml:space="preserve"> for my burial.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10 </w:t>
            </w:r>
            <w:r w:rsidRPr="00B06055">
              <w:rPr>
                <w:rFonts w:ascii="Arial" w:eastAsia="Times New Roman" w:hAnsi="Arial" w:cs="Arial"/>
                <w:b/>
                <w:sz w:val="18"/>
                <w:szCs w:val="18"/>
                <w:u w:val="single"/>
              </w:rPr>
              <w:t>And in this thing that she hath done, she shall be blessed; for</w:t>
            </w:r>
            <w:r w:rsidRPr="00B06055">
              <w:rPr>
                <w:rFonts w:ascii="Arial" w:eastAsia="Times New Roman" w:hAnsi="Arial" w:cs="Arial"/>
                <w:sz w:val="18"/>
                <w:szCs w:val="18"/>
              </w:rPr>
              <w:t xml:space="preserve"> verily I say unto you, Wheresoever this gospel shall be preached in the whole world, this</w:t>
            </w:r>
            <w:r w:rsidRPr="00B06055">
              <w:rPr>
                <w:rFonts w:ascii="Arial" w:eastAsia="Times New Roman" w:hAnsi="Arial" w:cs="Arial"/>
                <w:b/>
                <w:sz w:val="18"/>
                <w:szCs w:val="18"/>
                <w:u w:val="single"/>
              </w:rPr>
              <w:t xml:space="preserve"> thing</w:t>
            </w:r>
            <w:r w:rsidRPr="00B06055">
              <w:rPr>
                <w:rFonts w:ascii="Arial" w:eastAsia="Times New Roman" w:hAnsi="Arial" w:cs="Arial"/>
                <w:sz w:val="18"/>
                <w:szCs w:val="18"/>
              </w:rPr>
              <w:t xml:space="preserve"> that this woman hath done, shall also be told for a memorial of her.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13</w:t>
            </w:r>
            <w:r w:rsidRPr="00B06055">
              <w:rPr>
                <w:rStyle w:val="reftext1"/>
                <w:sz w:val="18"/>
                <w:szCs w:val="18"/>
              </w:rPr>
              <w:t> </w:t>
            </w:r>
            <w:r w:rsidRPr="00B06055">
              <w:rPr>
                <w:rStyle w:val="red1"/>
                <w:rFonts w:ascii="Palatino Linotype" w:hAnsi="Palatino Linotype"/>
                <w:color w:val="auto"/>
                <w:sz w:val="18"/>
                <w:szCs w:val="18"/>
              </w:rPr>
              <w:t>ἀμὴν </w:t>
            </w:r>
            <w:hyperlink r:id="rId15968" w:tooltip="Heb 281: amēn -- Verily, truly, amen; at the end of sentences may be paraphrased by: So let it be." w:history="1">
              <w:r w:rsidRPr="00B06055">
                <w:rPr>
                  <w:rStyle w:val="Hyperlink"/>
                  <w:rFonts w:ascii="Palatino Linotype" w:hAnsi="Palatino Linotype"/>
                  <w:sz w:val="18"/>
                  <w:szCs w:val="18"/>
                </w:rPr>
                <w:t>(Truly)</w:t>
              </w:r>
            </w:hyperlink>
            <w:r w:rsidRPr="00B06055">
              <w:rPr>
                <w:rStyle w:val="red1"/>
                <w:rFonts w:ascii="Palatino Linotype" w:hAnsi="Palatino Linotype"/>
                <w:color w:val="auto"/>
                <w:sz w:val="18"/>
                <w:szCs w:val="18"/>
              </w:rPr>
              <w:t xml:space="preserve"> λέγω </w:t>
            </w:r>
            <w:hyperlink r:id="rId15969" w:tooltip="V-PIA-1S 3004: legō -- (denoting speech in progress), (a) to say, speak; to mean, mention, tell, (b) to call, name, especially in the pass., (c) to tell, command." w:history="1">
              <w:r w:rsidRPr="00B06055">
                <w:rPr>
                  <w:rStyle w:val="Hyperlink"/>
                  <w:rFonts w:ascii="Palatino Linotype" w:hAnsi="Palatino Linotype"/>
                  <w:sz w:val="18"/>
                  <w:szCs w:val="18"/>
                </w:rPr>
                <w:t>(I say)</w:t>
              </w:r>
            </w:hyperlink>
            <w:r w:rsidRPr="00B06055">
              <w:rPr>
                <w:rStyle w:val="red1"/>
                <w:rFonts w:ascii="Palatino Linotype" w:hAnsi="Palatino Linotype"/>
                <w:color w:val="auto"/>
                <w:sz w:val="18"/>
                <w:szCs w:val="18"/>
              </w:rPr>
              <w:t xml:space="preserve"> ὑμῖν </w:t>
            </w:r>
            <w:hyperlink r:id="rId15970" w:tooltip="PPro-D2P 4771: hymin -- You." w:history="1">
              <w:r w:rsidRPr="00B06055">
                <w:rPr>
                  <w:rStyle w:val="Hyperlink"/>
                  <w:rFonts w:ascii="Palatino Linotype" w:hAnsi="Palatino Linotype"/>
                  <w:sz w:val="18"/>
                  <w:szCs w:val="18"/>
                </w:rPr>
                <w:t>(to you)</w:t>
              </w:r>
            </w:hyperlink>
            <w:r w:rsidRPr="00B06055">
              <w:rPr>
                <w:rStyle w:val="red1"/>
                <w:rFonts w:ascii="Palatino Linotype" w:hAnsi="Palatino Linotype"/>
                <w:color w:val="auto"/>
                <w:sz w:val="18"/>
                <w:szCs w:val="18"/>
              </w:rPr>
              <w:t>, ὅπου </w:t>
            </w:r>
            <w:hyperlink r:id="rId15971" w:tooltip="Adv 3699: hopou -- Where, whither, in what place." w:history="1">
              <w:r w:rsidRPr="00B06055">
                <w:rPr>
                  <w:rStyle w:val="Hyperlink"/>
                  <w:rFonts w:ascii="Palatino Linotype" w:hAnsi="Palatino Linotype"/>
                  <w:sz w:val="18"/>
                  <w:szCs w:val="18"/>
                </w:rPr>
                <w:t>(wherever)</w:t>
              </w:r>
            </w:hyperlink>
            <w:r w:rsidRPr="00B06055">
              <w:rPr>
                <w:rStyle w:val="red1"/>
                <w:rFonts w:ascii="Palatino Linotype" w:hAnsi="Palatino Linotype"/>
                <w:color w:val="auto"/>
                <w:sz w:val="18"/>
                <w:szCs w:val="18"/>
              </w:rPr>
              <w:t xml:space="preserve"> ἐὰν </w:t>
            </w:r>
            <w:hyperlink r:id="rId15972" w:tooltip="Conj 1437: ean -- if." w:history="1">
              <w:r w:rsidRPr="00B06055">
                <w:rPr>
                  <w:rStyle w:val="Hyperlink"/>
                  <w:rFonts w:ascii="Palatino Linotype" w:hAnsi="Palatino Linotype"/>
                  <w:sz w:val="18"/>
                  <w:szCs w:val="18"/>
                </w:rPr>
                <w:t>(if)</w:t>
              </w:r>
            </w:hyperlink>
            <w:r w:rsidRPr="00B06055">
              <w:rPr>
                <w:rStyle w:val="red1"/>
                <w:rFonts w:ascii="Palatino Linotype" w:hAnsi="Palatino Linotype"/>
                <w:color w:val="auto"/>
                <w:sz w:val="18"/>
                <w:szCs w:val="18"/>
              </w:rPr>
              <w:t xml:space="preserve"> κηρυχθῇ </w:t>
            </w:r>
            <w:hyperlink r:id="rId15973" w:tooltip="V-ASP-3S 2784: kērychthē -- To proclaim, herald, preach." w:history="1">
              <w:r w:rsidRPr="00B06055">
                <w:rPr>
                  <w:rStyle w:val="Hyperlink"/>
                  <w:rFonts w:ascii="Palatino Linotype" w:hAnsi="Palatino Linotype"/>
                  <w:sz w:val="18"/>
                  <w:szCs w:val="18"/>
                </w:rPr>
                <w:t>(shall be proclaimed)</w:t>
              </w:r>
            </w:hyperlink>
            <w:r w:rsidRPr="00B06055">
              <w:rPr>
                <w:rStyle w:val="red1"/>
                <w:rFonts w:ascii="Palatino Linotype" w:hAnsi="Palatino Linotype"/>
                <w:color w:val="auto"/>
                <w:sz w:val="18"/>
                <w:szCs w:val="18"/>
              </w:rPr>
              <w:t xml:space="preserve"> τὸ </w:t>
            </w:r>
            <w:hyperlink r:id="rId15974" w:tooltip="Art-NNS 3588: t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εὐαγγέλιον </w:t>
            </w:r>
            <w:hyperlink r:id="rId15975" w:tooltip="N-NNS 2098: euangelion -- The good news of the coming of the Messiah, the gospel; the gen. after it expresses sometimes the giver (God), sometimes the subject (the Messiah, etc.), sometimes the human transmitter (an apostle)." w:history="1">
              <w:r w:rsidRPr="00B06055">
                <w:rPr>
                  <w:rStyle w:val="Hyperlink"/>
                  <w:rFonts w:ascii="Palatino Linotype" w:hAnsi="Palatino Linotype"/>
                  <w:sz w:val="18"/>
                  <w:szCs w:val="18"/>
                </w:rPr>
                <w:t>(gospel)</w:t>
              </w:r>
            </w:hyperlink>
            <w:r w:rsidRPr="00B06055">
              <w:rPr>
                <w:rStyle w:val="red1"/>
                <w:rFonts w:ascii="Palatino Linotype" w:hAnsi="Palatino Linotype"/>
                <w:color w:val="auto"/>
                <w:sz w:val="18"/>
                <w:szCs w:val="18"/>
              </w:rPr>
              <w:t xml:space="preserve"> τοῦτο </w:t>
            </w:r>
            <w:hyperlink r:id="rId15976" w:tooltip="DPro-NNS 3778: touto -- This; he, she, it." w:history="1">
              <w:r w:rsidRPr="00B06055">
                <w:rPr>
                  <w:rStyle w:val="Hyperlink"/>
                  <w:rFonts w:ascii="Palatino Linotype" w:hAnsi="Palatino Linotype"/>
                  <w:sz w:val="18"/>
                  <w:szCs w:val="18"/>
                </w:rPr>
                <w:t>(this)</w:t>
              </w:r>
            </w:hyperlink>
            <w:r w:rsidRPr="00B06055">
              <w:rPr>
                <w:rStyle w:val="red1"/>
                <w:rFonts w:ascii="Palatino Linotype" w:hAnsi="Palatino Linotype"/>
                <w:color w:val="auto"/>
                <w:sz w:val="18"/>
                <w:szCs w:val="18"/>
              </w:rPr>
              <w:t xml:space="preserve"> ἐν </w:t>
            </w:r>
            <w:hyperlink r:id="rId15977"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ὅλῳ </w:t>
            </w:r>
            <w:hyperlink r:id="rId15978" w:tooltip="Adj-DMS 3650: holō -- All, the whole, entire, complete." w:history="1">
              <w:r w:rsidRPr="00B06055">
                <w:rPr>
                  <w:rStyle w:val="Hyperlink"/>
                  <w:rFonts w:ascii="Palatino Linotype" w:hAnsi="Palatino Linotype"/>
                  <w:sz w:val="18"/>
                  <w:szCs w:val="18"/>
                </w:rPr>
                <w:t>(all)</w:t>
              </w:r>
            </w:hyperlink>
            <w:r w:rsidRPr="00B06055">
              <w:rPr>
                <w:rStyle w:val="red1"/>
                <w:rFonts w:ascii="Palatino Linotype" w:hAnsi="Palatino Linotype"/>
                <w:color w:val="auto"/>
                <w:sz w:val="18"/>
                <w:szCs w:val="18"/>
              </w:rPr>
              <w:t xml:space="preserve"> τῷ </w:t>
            </w:r>
            <w:hyperlink r:id="rId15979" w:tooltip="Art-DMS 3588: tō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κόσμῳ </w:t>
            </w:r>
            <w:hyperlink r:id="rId15980" w:tooltip="N-DMS 2889: kosmō -- The world, universe; worldly affairs; the inhabitants of the world; adornment." w:history="1">
              <w:r w:rsidRPr="00B06055">
                <w:rPr>
                  <w:rStyle w:val="Hyperlink"/>
                  <w:rFonts w:ascii="Palatino Linotype" w:hAnsi="Palatino Linotype"/>
                  <w:sz w:val="18"/>
                  <w:szCs w:val="18"/>
                </w:rPr>
                <w:t>(world)</w:t>
              </w:r>
            </w:hyperlink>
            <w:r w:rsidRPr="00B06055">
              <w:rPr>
                <w:rStyle w:val="red1"/>
                <w:rFonts w:ascii="Palatino Linotype" w:hAnsi="Palatino Linotype"/>
                <w:color w:val="auto"/>
                <w:sz w:val="18"/>
                <w:szCs w:val="18"/>
              </w:rPr>
              <w:t>, λαληθήσεται </w:t>
            </w:r>
            <w:hyperlink r:id="rId15981" w:tooltip="V-FIP-3S 2980: lalēthēsetai -- (to talk, chatter in classical Greek, but in NT a more dignified word) to speak, say." w:history="1">
              <w:r w:rsidRPr="00B06055">
                <w:rPr>
                  <w:rStyle w:val="Hyperlink"/>
                  <w:rFonts w:ascii="Palatino Linotype" w:hAnsi="Palatino Linotype"/>
                  <w:sz w:val="18"/>
                  <w:szCs w:val="18"/>
                </w:rPr>
                <w:t>(will be spoken of)</w:t>
              </w:r>
            </w:hyperlink>
            <w:r w:rsidRPr="00B06055">
              <w:rPr>
                <w:rStyle w:val="red1"/>
                <w:rFonts w:ascii="Palatino Linotype" w:hAnsi="Palatino Linotype"/>
                <w:color w:val="auto"/>
                <w:sz w:val="18"/>
                <w:szCs w:val="18"/>
              </w:rPr>
              <w:t xml:space="preserve"> καὶ </w:t>
            </w:r>
            <w:hyperlink r:id="rId15982" w:tooltip="Conj 2532: kai -- And, even, also, namely." w:history="1">
              <w:r w:rsidRPr="00B06055">
                <w:rPr>
                  <w:rStyle w:val="Hyperlink"/>
                  <w:rFonts w:ascii="Palatino Linotype" w:hAnsi="Palatino Linotype"/>
                  <w:sz w:val="18"/>
                  <w:szCs w:val="18"/>
                </w:rPr>
                <w:t>(also)</w:t>
              </w:r>
            </w:hyperlink>
            <w:r w:rsidRPr="00B06055">
              <w:rPr>
                <w:rStyle w:val="red1"/>
                <w:rFonts w:ascii="Palatino Linotype" w:hAnsi="Palatino Linotype"/>
                <w:color w:val="auto"/>
                <w:sz w:val="18"/>
                <w:szCs w:val="18"/>
              </w:rPr>
              <w:t xml:space="preserve"> ὃ </w:t>
            </w:r>
            <w:hyperlink r:id="rId15983" w:tooltip="RelPro-ANS 3739: ho -- Who, which, what, that." w:history="1">
              <w:r w:rsidRPr="00B06055">
                <w:rPr>
                  <w:rStyle w:val="Hyperlink"/>
                  <w:rFonts w:ascii="Palatino Linotype" w:hAnsi="Palatino Linotype"/>
                  <w:sz w:val="18"/>
                  <w:szCs w:val="18"/>
                </w:rPr>
                <w:t>(that which)</w:t>
              </w:r>
            </w:hyperlink>
            <w:r w:rsidRPr="00B06055">
              <w:rPr>
                <w:rStyle w:val="red1"/>
                <w:rFonts w:ascii="Palatino Linotype" w:hAnsi="Palatino Linotype"/>
                <w:color w:val="auto"/>
                <w:sz w:val="18"/>
                <w:szCs w:val="18"/>
              </w:rPr>
              <w:t xml:space="preserve"> ἐποίησεν </w:t>
            </w:r>
            <w:hyperlink r:id="rId15984" w:tooltip="V-AIA-3S 4160: epoiēsen -- (a) to make, manufacture, construct, (b) to do, act, cause." w:history="1">
              <w:r w:rsidRPr="00B06055">
                <w:rPr>
                  <w:rStyle w:val="Hyperlink"/>
                  <w:rFonts w:ascii="Palatino Linotype" w:hAnsi="Palatino Linotype"/>
                  <w:sz w:val="18"/>
                  <w:szCs w:val="18"/>
                </w:rPr>
                <w:t>(did)</w:t>
              </w:r>
            </w:hyperlink>
            <w:r w:rsidRPr="00B06055">
              <w:rPr>
                <w:rStyle w:val="red1"/>
                <w:rFonts w:ascii="Palatino Linotype" w:hAnsi="Palatino Linotype"/>
                <w:color w:val="auto"/>
                <w:sz w:val="18"/>
                <w:szCs w:val="18"/>
              </w:rPr>
              <w:t xml:space="preserve"> αὕτη </w:t>
            </w:r>
            <w:hyperlink r:id="rId15985" w:tooltip="PPro-NFS 3778: hautē -- This; he, she, it." w:history="1">
              <w:r w:rsidRPr="00B06055">
                <w:rPr>
                  <w:rStyle w:val="Hyperlink"/>
                  <w:rFonts w:ascii="Palatino Linotype" w:hAnsi="Palatino Linotype"/>
                  <w:sz w:val="18"/>
                  <w:szCs w:val="18"/>
                </w:rPr>
                <w:t>(this </w:t>
              </w:r>
              <w:r w:rsidRPr="00B06055">
                <w:rPr>
                  <w:rStyle w:val="Hyperlink"/>
                  <w:rFonts w:ascii="Palatino Linotype" w:hAnsi="Palatino Linotype"/>
                  <w:i/>
                  <w:iCs/>
                  <w:sz w:val="18"/>
                  <w:szCs w:val="18"/>
                </w:rPr>
                <w:t>woman</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εἰς </w:t>
            </w:r>
            <w:hyperlink r:id="rId15986" w:tooltip="Prep 1519: eis -- Into, in, unto, to, upon, towards, for, among."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μνημόσυνον </w:t>
            </w:r>
            <w:hyperlink r:id="rId15987" w:tooltip="N-ANS 3422: mnēmosynon -- Reminder, memorial; a remembrance offering." w:history="1">
              <w:r w:rsidRPr="00B06055">
                <w:rPr>
                  <w:rStyle w:val="Hyperlink"/>
                  <w:rFonts w:ascii="Palatino Linotype" w:hAnsi="Palatino Linotype"/>
                  <w:sz w:val="18"/>
                  <w:szCs w:val="18"/>
                </w:rPr>
                <w:t>(a memorial)</w:t>
              </w:r>
            </w:hyperlink>
            <w:r w:rsidRPr="00B06055">
              <w:rPr>
                <w:rStyle w:val="red1"/>
                <w:rFonts w:ascii="Palatino Linotype" w:hAnsi="Palatino Linotype"/>
                <w:color w:val="auto"/>
                <w:sz w:val="18"/>
                <w:szCs w:val="18"/>
              </w:rPr>
              <w:t xml:space="preserve"> αὐτῆς </w:t>
            </w:r>
            <w:hyperlink r:id="rId15988" w:tooltip="PPro-GF3S 846: autēs -- He, she, it, they, them, same." w:history="1">
              <w:r w:rsidRPr="00B06055">
                <w:rPr>
                  <w:rStyle w:val="Hyperlink"/>
                  <w:rFonts w:ascii="Palatino Linotype" w:hAnsi="Palatino Linotype"/>
                  <w:sz w:val="18"/>
                  <w:szCs w:val="18"/>
                </w:rPr>
                <w:t>(of her)</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13 Verily I say unto you, Wheresoever this gospel shall be preached in the whole world, there shall also this, that this woman hath done, be told for a memorial of her.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11 Then one of the twelve, called Judas Iscariot, went unto the chief priests,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14</w:t>
            </w:r>
            <w:r w:rsidRPr="00B06055">
              <w:rPr>
                <w:rStyle w:val="reftext1"/>
                <w:sz w:val="18"/>
                <w:szCs w:val="18"/>
              </w:rPr>
              <w:t> </w:t>
            </w:r>
            <w:r w:rsidRPr="00B06055">
              <w:rPr>
                <w:rFonts w:ascii="Palatino Linotype" w:hAnsi="Palatino Linotype"/>
                <w:sz w:val="18"/>
                <w:szCs w:val="18"/>
              </w:rPr>
              <w:t>Τότε </w:t>
            </w:r>
            <w:hyperlink r:id="rId15989"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πορευθεὶς </w:t>
            </w:r>
            <w:hyperlink r:id="rId15990" w:tooltip="V-APP-NMS 4198: poreutheis -- To travel, journey, go, die." w:history="1">
              <w:r w:rsidRPr="00B06055">
                <w:rPr>
                  <w:rStyle w:val="Hyperlink"/>
                  <w:rFonts w:ascii="Palatino Linotype" w:hAnsi="Palatino Linotype"/>
                  <w:sz w:val="18"/>
                  <w:szCs w:val="18"/>
                </w:rPr>
                <w:t>(having gone)</w:t>
              </w:r>
            </w:hyperlink>
            <w:r w:rsidRPr="00B06055">
              <w:rPr>
                <w:rFonts w:ascii="Palatino Linotype" w:hAnsi="Palatino Linotype"/>
                <w:sz w:val="18"/>
                <w:szCs w:val="18"/>
              </w:rPr>
              <w:t xml:space="preserve"> εἷς </w:t>
            </w:r>
            <w:hyperlink r:id="rId15991" w:tooltip="Adj-NMS 1520: heis -- One." w:history="1">
              <w:r w:rsidRPr="00B06055">
                <w:rPr>
                  <w:rStyle w:val="Hyperlink"/>
                  <w:rFonts w:ascii="Palatino Linotype" w:hAnsi="Palatino Linotype"/>
                  <w:sz w:val="18"/>
                  <w:szCs w:val="18"/>
                </w:rPr>
                <w:t>(one)</w:t>
              </w:r>
            </w:hyperlink>
            <w:r w:rsidRPr="00B06055">
              <w:rPr>
                <w:rFonts w:ascii="Palatino Linotype" w:hAnsi="Palatino Linotype"/>
                <w:sz w:val="18"/>
                <w:szCs w:val="18"/>
              </w:rPr>
              <w:t xml:space="preserve"> τῶν </w:t>
            </w:r>
            <w:hyperlink r:id="rId15992" w:tooltip="Art-GMP 3588: tōn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δώδεκα </w:t>
            </w:r>
            <w:hyperlink r:id="rId15993" w:tooltip="Adj-GMP 1427: dōdeka -- Twelve; the usual way in which the Twelve apostles of Jesus are referred to." w:history="1">
              <w:r w:rsidRPr="00B06055">
                <w:rPr>
                  <w:rStyle w:val="Hyperlink"/>
                  <w:rFonts w:ascii="Palatino Linotype" w:hAnsi="Palatino Linotype"/>
                  <w:sz w:val="18"/>
                  <w:szCs w:val="18"/>
                </w:rPr>
                <w:t>(Twelve)</w:t>
              </w:r>
            </w:hyperlink>
            <w:r w:rsidRPr="00B06055">
              <w:rPr>
                <w:rFonts w:ascii="Palatino Linotype" w:hAnsi="Palatino Linotype"/>
                <w:sz w:val="18"/>
                <w:szCs w:val="18"/>
              </w:rPr>
              <w:t>, ὁ </w:t>
            </w:r>
            <w:hyperlink r:id="rId15994" w:tooltip="Art-NMS 3588: ho -- The, the definite article." w:history="1">
              <w:r w:rsidRPr="00B06055">
                <w:rPr>
                  <w:rStyle w:val="Hyperlink"/>
                  <w:rFonts w:ascii="Palatino Linotype" w:hAnsi="Palatino Linotype"/>
                  <w:sz w:val="18"/>
                  <w:szCs w:val="18"/>
                </w:rPr>
                <w:t>(the </w:t>
              </w:r>
              <w:r w:rsidRPr="00B06055">
                <w:rPr>
                  <w:rStyle w:val="Hyperlink"/>
                  <w:rFonts w:ascii="Palatino Linotype" w:hAnsi="Palatino Linotype"/>
                  <w:i/>
                  <w:iCs/>
                  <w:sz w:val="18"/>
                  <w:szCs w:val="18"/>
                </w:rPr>
                <w:t>one</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λεγόμενος </w:t>
            </w:r>
            <w:hyperlink r:id="rId15995" w:tooltip="V-PPM/P-NMS 3004: legomenos -- (denoting speech in progress), (a) to say, speak; to mean, mention, tell, (b) to call, name, especially in the pass., (c) to tell, command." w:history="1">
              <w:r w:rsidRPr="00B06055">
                <w:rPr>
                  <w:rStyle w:val="Hyperlink"/>
                  <w:rFonts w:ascii="Palatino Linotype" w:hAnsi="Palatino Linotype"/>
                  <w:sz w:val="18"/>
                  <w:szCs w:val="18"/>
                </w:rPr>
                <w:t>(being called)</w:t>
              </w:r>
            </w:hyperlink>
            <w:r w:rsidRPr="00B06055">
              <w:rPr>
                <w:rFonts w:ascii="Palatino Linotype" w:hAnsi="Palatino Linotype"/>
                <w:sz w:val="18"/>
                <w:szCs w:val="18"/>
              </w:rPr>
              <w:t xml:space="preserve"> Ἰούδας </w:t>
            </w:r>
            <w:hyperlink r:id="rId15996" w:tooltip="N-NMS 2455: Ioudas -- Judah, Judas, Jude." w:history="1">
              <w:r w:rsidRPr="00B06055">
                <w:rPr>
                  <w:rStyle w:val="Hyperlink"/>
                  <w:rFonts w:ascii="Palatino Linotype" w:hAnsi="Palatino Linotype"/>
                  <w:sz w:val="18"/>
                  <w:szCs w:val="18"/>
                </w:rPr>
                <w:t>(Judas)</w:t>
              </w:r>
            </w:hyperlink>
            <w:r w:rsidRPr="00B06055">
              <w:rPr>
                <w:rFonts w:ascii="Palatino Linotype" w:hAnsi="Palatino Linotype"/>
                <w:sz w:val="18"/>
                <w:szCs w:val="18"/>
              </w:rPr>
              <w:t xml:space="preserve"> Ἰσκαριώτης </w:t>
            </w:r>
            <w:hyperlink r:id="rId15997" w:tooltip="N-NMS 2469: Iskariōtēs -- Iscariot, surname of Judas." w:history="1">
              <w:r w:rsidRPr="00B06055">
                <w:rPr>
                  <w:rStyle w:val="Hyperlink"/>
                  <w:rFonts w:ascii="Palatino Linotype" w:hAnsi="Palatino Linotype"/>
                  <w:sz w:val="18"/>
                  <w:szCs w:val="18"/>
                </w:rPr>
                <w:t>(Iscariot)</w:t>
              </w:r>
            </w:hyperlink>
            <w:r w:rsidRPr="00B06055">
              <w:rPr>
                <w:rFonts w:ascii="Palatino Linotype" w:hAnsi="Palatino Linotype"/>
                <w:sz w:val="18"/>
                <w:szCs w:val="18"/>
              </w:rPr>
              <w:t>, πρὸς </w:t>
            </w:r>
            <w:hyperlink r:id="rId15998" w:tooltip="Prep 4314: pros -- To, towards, with."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τοὺς </w:t>
            </w:r>
            <w:hyperlink r:id="rId15999"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ἀρχιερεῖς </w:t>
            </w:r>
            <w:hyperlink r:id="rId16000" w:tooltip="N-AMP 749: archiereis -- High priest, chief priest." w:history="1">
              <w:r w:rsidRPr="00B06055">
                <w:rPr>
                  <w:rStyle w:val="Hyperlink"/>
                  <w:rFonts w:ascii="Palatino Linotype" w:hAnsi="Palatino Linotype"/>
                  <w:sz w:val="18"/>
                  <w:szCs w:val="18"/>
                </w:rPr>
                <w:t>(chief priests)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14 Then one of the twelve, called Judas Iscariot, went unto the chief priests,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proofErr w:type="gramStart"/>
            <w:r w:rsidRPr="00B06055">
              <w:rPr>
                <w:rFonts w:ascii="Arial" w:eastAsia="Times New Roman" w:hAnsi="Arial" w:cs="Arial"/>
                <w:sz w:val="18"/>
                <w:szCs w:val="18"/>
              </w:rPr>
              <w:lastRenderedPageBreak/>
              <w:t>and</w:t>
            </w:r>
            <w:proofErr w:type="gramEnd"/>
            <w:r w:rsidRPr="00B06055">
              <w:rPr>
                <w:rFonts w:ascii="Arial" w:eastAsia="Times New Roman" w:hAnsi="Arial" w:cs="Arial"/>
                <w:sz w:val="18"/>
                <w:szCs w:val="18"/>
              </w:rPr>
              <w:t xml:space="preserve"> said, What will ye give me, and I will deliver him unto you? And they covenanted with him for thirty pieces of silver.</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15</w:t>
            </w:r>
            <w:r w:rsidRPr="00B06055">
              <w:rPr>
                <w:rStyle w:val="reftext1"/>
                <w:sz w:val="18"/>
                <w:szCs w:val="18"/>
              </w:rPr>
              <w:t> </w:t>
            </w:r>
            <w:r w:rsidRPr="00B06055">
              <w:rPr>
                <w:rFonts w:ascii="Palatino Linotype" w:hAnsi="Palatino Linotype"/>
                <w:sz w:val="18"/>
                <w:szCs w:val="18"/>
              </w:rPr>
              <w:t>εἶπεν </w:t>
            </w:r>
            <w:hyperlink r:id="rId16001"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“Τί </w:t>
            </w:r>
            <w:hyperlink r:id="rId16002" w:tooltip="IPro-ANS 5101: Ti -- Who, which, what, why." w:history="1">
              <w:r w:rsidRPr="00B06055">
                <w:rPr>
                  <w:rStyle w:val="Hyperlink"/>
                  <w:rFonts w:ascii="Palatino Linotype" w:hAnsi="Palatino Linotype"/>
                  <w:sz w:val="18"/>
                  <w:szCs w:val="18"/>
                </w:rPr>
                <w:t>(What)</w:t>
              </w:r>
            </w:hyperlink>
            <w:r w:rsidRPr="00B06055">
              <w:rPr>
                <w:rFonts w:ascii="Palatino Linotype" w:hAnsi="Palatino Linotype"/>
                <w:sz w:val="18"/>
                <w:szCs w:val="18"/>
              </w:rPr>
              <w:t xml:space="preserve"> θέλετέ </w:t>
            </w:r>
            <w:hyperlink r:id="rId16003" w:tooltip="V-PIA-2P 2309: thelete -- To will, wish, desire, to be willing, intend, design." w:history="1">
              <w:r w:rsidRPr="00B06055">
                <w:rPr>
                  <w:rStyle w:val="Hyperlink"/>
                  <w:rFonts w:ascii="Palatino Linotype" w:hAnsi="Palatino Linotype"/>
                  <w:sz w:val="18"/>
                  <w:szCs w:val="18"/>
                </w:rPr>
                <w:t>(are you willing)</w:t>
              </w:r>
            </w:hyperlink>
            <w:r w:rsidRPr="00B06055">
              <w:rPr>
                <w:rFonts w:ascii="Palatino Linotype" w:hAnsi="Palatino Linotype"/>
                <w:sz w:val="18"/>
                <w:szCs w:val="18"/>
              </w:rPr>
              <w:t xml:space="preserve"> μοι </w:t>
            </w:r>
            <w:hyperlink r:id="rId16004" w:tooltip="PPro-D1S 1473: moi -- I, the first-person pronoun." w:history="1">
              <w:r w:rsidRPr="00B06055">
                <w:rPr>
                  <w:rStyle w:val="Hyperlink"/>
                  <w:rFonts w:ascii="Palatino Linotype" w:hAnsi="Palatino Linotype"/>
                  <w:sz w:val="18"/>
                  <w:szCs w:val="18"/>
                </w:rPr>
                <w:t>(me)</w:t>
              </w:r>
            </w:hyperlink>
            <w:r w:rsidRPr="00B06055">
              <w:rPr>
                <w:rFonts w:ascii="Palatino Linotype" w:hAnsi="Palatino Linotype"/>
                <w:sz w:val="18"/>
                <w:szCs w:val="18"/>
              </w:rPr>
              <w:t xml:space="preserve"> δοῦναι </w:t>
            </w:r>
            <w:hyperlink r:id="rId16005" w:tooltip="V-ANA 1325: dounai -- To offer, give; to put, place." w:history="1">
              <w:r w:rsidRPr="00B06055">
                <w:rPr>
                  <w:rStyle w:val="Hyperlink"/>
                  <w:rFonts w:ascii="Palatino Linotype" w:hAnsi="Palatino Linotype"/>
                  <w:sz w:val="18"/>
                  <w:szCs w:val="18"/>
                </w:rPr>
                <w:t>(to give)</w:t>
              </w:r>
            </w:hyperlink>
            <w:r w:rsidRPr="00B06055">
              <w:rPr>
                <w:rFonts w:ascii="Palatino Linotype" w:hAnsi="Palatino Linotype"/>
                <w:sz w:val="18"/>
                <w:szCs w:val="18"/>
              </w:rPr>
              <w:t>, κἀγὼ </w:t>
            </w:r>
            <w:hyperlink r:id="rId16006" w:tooltip="PPro-N1S 2504: kagō -- To also, to too, but I." w:history="1">
              <w:r w:rsidRPr="00B06055">
                <w:rPr>
                  <w:rStyle w:val="Hyperlink"/>
                  <w:rFonts w:ascii="Palatino Linotype" w:hAnsi="Palatino Linotype"/>
                  <w:sz w:val="18"/>
                  <w:szCs w:val="18"/>
                </w:rPr>
                <w:t>(and I)</w:t>
              </w:r>
            </w:hyperlink>
            <w:r w:rsidRPr="00B06055">
              <w:rPr>
                <w:rFonts w:ascii="Palatino Linotype" w:hAnsi="Palatino Linotype"/>
                <w:sz w:val="18"/>
                <w:szCs w:val="18"/>
              </w:rPr>
              <w:t xml:space="preserve"> ὑμῖν </w:t>
            </w:r>
            <w:hyperlink r:id="rId16007" w:tooltip="PPro-D2P 4771: hymin -- You." w:history="1">
              <w:r w:rsidRPr="00B06055">
                <w:rPr>
                  <w:rStyle w:val="Hyperlink"/>
                  <w:rFonts w:ascii="Palatino Linotype" w:hAnsi="Palatino Linotype"/>
                  <w:sz w:val="18"/>
                  <w:szCs w:val="18"/>
                </w:rPr>
                <w:t>(to you)</w:t>
              </w:r>
            </w:hyperlink>
            <w:r w:rsidRPr="00B06055">
              <w:rPr>
                <w:rFonts w:ascii="Palatino Linotype" w:hAnsi="Palatino Linotype"/>
                <w:sz w:val="18"/>
                <w:szCs w:val="18"/>
              </w:rPr>
              <w:t xml:space="preserve"> παραδώσω </w:t>
            </w:r>
            <w:hyperlink r:id="rId16008" w:tooltip="V-FIA-1S 3860: paradōsō -- To hand over, pledge, hand down, deliver, commit, commend, betray, abandon." w:history="1">
              <w:r w:rsidRPr="00B06055">
                <w:rPr>
                  <w:rStyle w:val="Hyperlink"/>
                  <w:rFonts w:ascii="Palatino Linotype" w:hAnsi="Palatino Linotype"/>
                  <w:sz w:val="18"/>
                  <w:szCs w:val="18"/>
                </w:rPr>
                <w:t>(will betray)</w:t>
              </w:r>
            </w:hyperlink>
            <w:r w:rsidRPr="00B06055">
              <w:rPr>
                <w:rFonts w:ascii="Palatino Linotype" w:hAnsi="Palatino Linotype"/>
                <w:sz w:val="18"/>
                <w:szCs w:val="18"/>
              </w:rPr>
              <w:t xml:space="preserve"> αὐτόν </w:t>
            </w:r>
            <w:hyperlink r:id="rId16009"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οἱ </w:t>
            </w:r>
            <w:hyperlink r:id="rId16010"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6011"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ἔστησαν </w:t>
            </w:r>
            <w:hyperlink r:id="rId16012" w:tooltip="V-AIA-3P 2476: estēsan -- (a) to make to stand, place, set up, establish, appoint; to place oneself, stand, (b) to set in balance, weigh; (c) to stand, stand by, stand still; to stand ready, stand firm, to be steadfast." w:history="1">
              <w:r w:rsidRPr="00B06055">
                <w:rPr>
                  <w:rStyle w:val="Hyperlink"/>
                  <w:rFonts w:ascii="Palatino Linotype" w:hAnsi="Palatino Linotype"/>
                  <w:sz w:val="18"/>
                  <w:szCs w:val="18"/>
                </w:rPr>
                <w:t>(they appointed)</w:t>
              </w:r>
            </w:hyperlink>
            <w:r w:rsidRPr="00B06055">
              <w:rPr>
                <w:rFonts w:ascii="Palatino Linotype" w:hAnsi="Palatino Linotype"/>
                <w:sz w:val="18"/>
                <w:szCs w:val="18"/>
              </w:rPr>
              <w:t xml:space="preserve"> αὐτῷ </w:t>
            </w:r>
            <w:hyperlink r:id="rId16013"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τριάκοντα </w:t>
            </w:r>
            <w:hyperlink r:id="rId16014" w:tooltip="Adj-ANP 5144: triakonta -- Thirty." w:history="1">
              <w:r w:rsidRPr="00B06055">
                <w:rPr>
                  <w:rStyle w:val="Hyperlink"/>
                  <w:rFonts w:ascii="Palatino Linotype" w:hAnsi="Palatino Linotype"/>
                  <w:sz w:val="18"/>
                  <w:szCs w:val="18"/>
                </w:rPr>
                <w:t>(thirty)</w:t>
              </w:r>
            </w:hyperlink>
            <w:r w:rsidRPr="00B06055">
              <w:rPr>
                <w:rFonts w:ascii="Palatino Linotype" w:hAnsi="Palatino Linotype"/>
                <w:sz w:val="18"/>
                <w:szCs w:val="18"/>
              </w:rPr>
              <w:t xml:space="preserve"> ἀργύρια </w:t>
            </w:r>
            <w:hyperlink r:id="rId16015" w:tooltip="N-ANP 694: argyria -- Silver, a piece of silver, a shekel, money in general." w:history="1">
              <w:r w:rsidRPr="00B06055">
                <w:rPr>
                  <w:rStyle w:val="Hyperlink"/>
                  <w:rFonts w:ascii="Palatino Linotype" w:hAnsi="Palatino Linotype"/>
                  <w:sz w:val="18"/>
                  <w:szCs w:val="18"/>
                </w:rPr>
                <w:t>(pieces of silver)</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15 And said </w:t>
            </w:r>
            <w:r w:rsidRPr="00B06055">
              <w:rPr>
                <w:rFonts w:ascii="Arial" w:eastAsia="Times New Roman" w:hAnsi="Arial" w:cs="Arial"/>
                <w:b/>
                <w:sz w:val="18"/>
                <w:szCs w:val="18"/>
                <w:u w:val="single"/>
              </w:rPr>
              <w:t xml:space="preserve">unto them, </w:t>
            </w:r>
            <w:r w:rsidRPr="00B06055">
              <w:rPr>
                <w:rFonts w:ascii="Arial" w:eastAsia="Times New Roman" w:hAnsi="Arial" w:cs="Arial"/>
                <w:sz w:val="18"/>
                <w:szCs w:val="18"/>
              </w:rPr>
              <w:t>What will ye give me, and I will deliver him unto you? And they covenanted with him for thirty pieces of silver.</w:t>
            </w:r>
          </w:p>
        </w:tc>
      </w:tr>
      <w:tr w:rsidR="004519DA" w:rsidRPr="000A4E93" w:rsidTr="00DF3B2A">
        <w:trPr>
          <w:tblCellSpacing w:w="75" w:type="dxa"/>
        </w:trPr>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12 And from that time he sought opportunity to betray </w:t>
            </w:r>
            <w:r w:rsidRPr="00B06055">
              <w:rPr>
                <w:rFonts w:ascii="Arial" w:eastAsia="Times New Roman" w:hAnsi="Arial" w:cs="Arial"/>
                <w:b/>
                <w:sz w:val="18"/>
                <w:szCs w:val="18"/>
                <w:u w:val="single"/>
              </w:rPr>
              <w:t>Jesus</w:t>
            </w:r>
            <w:r w:rsidRPr="00B06055">
              <w:rPr>
                <w:rFonts w:ascii="Arial" w:eastAsia="Times New Roman" w:hAnsi="Arial" w:cs="Arial"/>
                <w:sz w:val="18"/>
                <w:szCs w:val="18"/>
              </w:rPr>
              <w:t xml:space="preserv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16</w:t>
            </w:r>
            <w:r w:rsidRPr="00B06055">
              <w:rPr>
                <w:rStyle w:val="reftext1"/>
                <w:sz w:val="18"/>
                <w:szCs w:val="18"/>
              </w:rPr>
              <w:t> </w:t>
            </w:r>
            <w:r w:rsidRPr="00B06055">
              <w:rPr>
                <w:rFonts w:ascii="Palatino Linotype" w:hAnsi="Palatino Linotype"/>
                <w:sz w:val="18"/>
                <w:szCs w:val="18"/>
              </w:rPr>
              <w:t>καὶ </w:t>
            </w:r>
            <w:hyperlink r:id="rId1601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ἀπὸ </w:t>
            </w:r>
            <w:hyperlink r:id="rId16017"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τότε </w:t>
            </w:r>
            <w:hyperlink r:id="rId16018" w:tooltip="Adv 5119: tote -- Then, at that time." w:history="1">
              <w:r w:rsidRPr="00B06055">
                <w:rPr>
                  <w:rStyle w:val="Hyperlink"/>
                  <w:rFonts w:ascii="Palatino Linotype" w:hAnsi="Palatino Linotype"/>
                  <w:sz w:val="18"/>
                  <w:szCs w:val="18"/>
                </w:rPr>
                <w:t>(that time)</w:t>
              </w:r>
            </w:hyperlink>
            <w:r w:rsidRPr="00B06055">
              <w:rPr>
                <w:rFonts w:ascii="Palatino Linotype" w:hAnsi="Palatino Linotype"/>
                <w:sz w:val="18"/>
                <w:szCs w:val="18"/>
              </w:rPr>
              <w:t>, ἐζήτει </w:t>
            </w:r>
            <w:hyperlink r:id="rId16019" w:tooltip="V-IIA-3S 2212: ezētei -- To seek, search for, desire, require, demand." w:history="1">
              <w:r w:rsidRPr="00B06055">
                <w:rPr>
                  <w:rStyle w:val="Hyperlink"/>
                  <w:rFonts w:ascii="Palatino Linotype" w:hAnsi="Palatino Linotype"/>
                  <w:sz w:val="18"/>
                  <w:szCs w:val="18"/>
                </w:rPr>
                <w:t>(he was seeking)</w:t>
              </w:r>
            </w:hyperlink>
            <w:r w:rsidRPr="00B06055">
              <w:rPr>
                <w:rFonts w:ascii="Palatino Linotype" w:hAnsi="Palatino Linotype"/>
                <w:sz w:val="18"/>
                <w:szCs w:val="18"/>
              </w:rPr>
              <w:t xml:space="preserve"> εὐκαιρίαν </w:t>
            </w:r>
            <w:hyperlink r:id="rId16020" w:tooltip="N-AFS 2120: eukairian -- A convenient time, opportunity, fitting time." w:history="1">
              <w:r w:rsidRPr="00B06055">
                <w:rPr>
                  <w:rStyle w:val="Hyperlink"/>
                  <w:rFonts w:ascii="Palatino Linotype" w:hAnsi="Palatino Linotype"/>
                  <w:sz w:val="18"/>
                  <w:szCs w:val="18"/>
                </w:rPr>
                <w:t>(an opportunity)</w:t>
              </w:r>
            </w:hyperlink>
            <w:r w:rsidRPr="00B06055">
              <w:rPr>
                <w:rFonts w:ascii="Palatino Linotype" w:hAnsi="Palatino Linotype"/>
                <w:sz w:val="18"/>
                <w:szCs w:val="18"/>
              </w:rPr>
              <w:t xml:space="preserve"> ἵνα </w:t>
            </w:r>
            <w:hyperlink r:id="rId16021" w:tooltip="Conj 2443: hina -- In order that, so that."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αὐτὸν </w:t>
            </w:r>
            <w:hyperlink r:id="rId16022"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παραδῷ </w:t>
            </w:r>
            <w:hyperlink r:id="rId16023" w:tooltip="V-ASA-3S 3860: paradō -- To hand over, pledge, hand down, deliver, commit, commend, betray, abandon." w:history="1">
              <w:r w:rsidRPr="00B06055">
                <w:rPr>
                  <w:rStyle w:val="Hyperlink"/>
                  <w:rFonts w:ascii="Palatino Linotype" w:hAnsi="Palatino Linotype"/>
                  <w:sz w:val="18"/>
                  <w:szCs w:val="18"/>
                </w:rPr>
                <w:t>(he might betray)</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16 And from that time he sought opportunity to betray </w:t>
            </w:r>
            <w:r w:rsidRPr="00B06055">
              <w:rPr>
                <w:rFonts w:ascii="Arial" w:eastAsia="Times New Roman" w:hAnsi="Arial" w:cs="Arial"/>
                <w:b/>
                <w:sz w:val="18"/>
                <w:szCs w:val="18"/>
                <w:u w:val="single"/>
              </w:rPr>
              <w:t>him</w:t>
            </w:r>
            <w:r w:rsidRPr="00B06055">
              <w:rPr>
                <w:rFonts w:ascii="Arial" w:eastAsia="Times New Roman" w:hAnsi="Arial" w:cs="Arial"/>
                <w:sz w:val="18"/>
                <w:szCs w:val="18"/>
              </w:rPr>
              <w:t xml:space="preserv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13 Now </w:t>
            </w:r>
            <w:r w:rsidRPr="00B06055">
              <w:rPr>
                <w:rFonts w:ascii="Arial" w:eastAsia="Times New Roman" w:hAnsi="Arial" w:cs="Arial"/>
                <w:b/>
                <w:sz w:val="18"/>
                <w:szCs w:val="18"/>
                <w:u w:val="single"/>
              </w:rPr>
              <w:t>on</w:t>
            </w:r>
            <w:r w:rsidRPr="00B06055">
              <w:rPr>
                <w:rFonts w:ascii="Arial" w:eastAsia="Times New Roman" w:hAnsi="Arial" w:cs="Arial"/>
                <w:sz w:val="18"/>
                <w:szCs w:val="18"/>
              </w:rPr>
              <w:t xml:space="preserve"> the first day of the feast of unleavened bread, the disciples came </w:t>
            </w:r>
            <w:r w:rsidRPr="00B06055">
              <w:rPr>
                <w:rFonts w:ascii="Arial" w:eastAsia="Times New Roman" w:hAnsi="Arial" w:cs="Arial"/>
                <w:b/>
                <w:sz w:val="18"/>
                <w:szCs w:val="18"/>
                <w:u w:val="single"/>
              </w:rPr>
              <w:t>unto</w:t>
            </w:r>
            <w:r w:rsidRPr="00B06055">
              <w:rPr>
                <w:rFonts w:ascii="Arial" w:eastAsia="Times New Roman" w:hAnsi="Arial" w:cs="Arial"/>
                <w:sz w:val="18"/>
                <w:szCs w:val="18"/>
              </w:rPr>
              <w:t xml:space="preserve"> Jesus, saying unto him, Where wilt thou that we prepare for thee to eat the passover?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17</w:t>
            </w:r>
            <w:r w:rsidRPr="00B06055">
              <w:rPr>
                <w:rStyle w:val="reftext1"/>
                <w:sz w:val="18"/>
                <w:szCs w:val="18"/>
              </w:rPr>
              <w:t> </w:t>
            </w:r>
            <w:r w:rsidRPr="00B06055">
              <w:rPr>
                <w:rFonts w:ascii="Palatino Linotype" w:hAnsi="Palatino Linotype"/>
                <w:sz w:val="18"/>
                <w:szCs w:val="18"/>
              </w:rPr>
              <w:t>Τῇ </w:t>
            </w:r>
            <w:hyperlink r:id="rId16024" w:tooltip="Art-DFS 3588: Tē -- The, the definite article." w:history="1">
              <w:r w:rsidRPr="00B06055">
                <w:rPr>
                  <w:rStyle w:val="Hyperlink"/>
                  <w:rFonts w:ascii="Palatino Linotype" w:hAnsi="Palatino Linotype"/>
                  <w:sz w:val="18"/>
                  <w:szCs w:val="18"/>
                </w:rPr>
                <w:t>(On the)</w:t>
              </w:r>
            </w:hyperlink>
            <w:r w:rsidRPr="00B06055">
              <w:rPr>
                <w:rFonts w:ascii="Palatino Linotype" w:hAnsi="Palatino Linotype"/>
                <w:sz w:val="18"/>
                <w:szCs w:val="18"/>
              </w:rPr>
              <w:t xml:space="preserve"> δὲ </w:t>
            </w:r>
            <w:hyperlink r:id="rId16025"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πρώτῃ </w:t>
            </w:r>
            <w:hyperlink r:id="rId16026" w:tooltip="Adj-DFS 4413: prōtē -- First, before, principal, most important." w:history="1">
              <w:r w:rsidRPr="00B06055">
                <w:rPr>
                  <w:rStyle w:val="Hyperlink"/>
                  <w:rFonts w:ascii="Palatino Linotype" w:hAnsi="Palatino Linotype"/>
                  <w:sz w:val="18"/>
                  <w:szCs w:val="18"/>
                </w:rPr>
                <w:t>(first </w:t>
              </w:r>
              <w:r w:rsidRPr="00B06055">
                <w:rPr>
                  <w:rStyle w:val="Hyperlink"/>
                  <w:rFonts w:ascii="Palatino Linotype" w:hAnsi="Palatino Linotype"/>
                  <w:i/>
                  <w:iCs/>
                  <w:sz w:val="18"/>
                  <w:szCs w:val="18"/>
                </w:rPr>
                <w:t>day</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τῶν </w:t>
            </w:r>
            <w:hyperlink r:id="rId16027" w:tooltip="Art-GNP 3588: tōn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ἀζύμων </w:t>
            </w:r>
            <w:hyperlink r:id="rId16028" w:tooltip="Adj-GNP 106: azymōn -- Unleavened, the paschal feast (a feast of the Hebrews); fig: uncorrupted, sincere." w:history="1">
              <w:r w:rsidRPr="00B06055">
                <w:rPr>
                  <w:rStyle w:val="Hyperlink"/>
                  <w:rFonts w:ascii="Palatino Linotype" w:hAnsi="Palatino Linotype"/>
                  <w:sz w:val="18"/>
                  <w:szCs w:val="18"/>
                </w:rPr>
                <w:t>(unleavened </w:t>
              </w:r>
              <w:r w:rsidRPr="00B06055">
                <w:rPr>
                  <w:rStyle w:val="Hyperlink"/>
                  <w:rFonts w:ascii="Palatino Linotype" w:hAnsi="Palatino Linotype"/>
                  <w:i/>
                  <w:iCs/>
                  <w:sz w:val="18"/>
                  <w:szCs w:val="18"/>
                </w:rPr>
                <w:t>bread</w:t>
              </w:r>
              <w:r w:rsidRPr="00B06055">
                <w:rPr>
                  <w:rStyle w:val="Hyperlink"/>
                  <w:rFonts w:ascii="Palatino Linotype" w:hAnsi="Palatino Linotype"/>
                  <w:sz w:val="18"/>
                  <w:szCs w:val="18"/>
                </w:rPr>
                <w:t>)</w:t>
              </w:r>
            </w:hyperlink>
            <w:r w:rsidRPr="00B06055">
              <w:rPr>
                <w:rFonts w:ascii="Palatino Linotype" w:hAnsi="Palatino Linotype"/>
                <w:sz w:val="18"/>
                <w:szCs w:val="18"/>
              </w:rPr>
              <w:t>, προσῆλθον </w:t>
            </w:r>
            <w:hyperlink r:id="rId16029" w:tooltip="V-AIA-3P 4334: prosēlthon -- To come up to, come to, come near (to), approach, consent (to)." w:history="1">
              <w:r w:rsidRPr="00B06055">
                <w:rPr>
                  <w:rStyle w:val="Hyperlink"/>
                  <w:rFonts w:ascii="Palatino Linotype" w:hAnsi="Palatino Linotype"/>
                  <w:sz w:val="18"/>
                  <w:szCs w:val="18"/>
                </w:rPr>
                <w:t>(came)</w:t>
              </w:r>
            </w:hyperlink>
            <w:r w:rsidRPr="00B06055">
              <w:rPr>
                <w:rFonts w:ascii="Palatino Linotype" w:hAnsi="Palatino Linotype"/>
                <w:sz w:val="18"/>
                <w:szCs w:val="18"/>
              </w:rPr>
              <w:t xml:space="preserve"> οἱ </w:t>
            </w:r>
            <w:hyperlink r:id="rId16030"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μαθηταὶ </w:t>
            </w:r>
            <w:hyperlink r:id="rId16031"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τῷ </w:t>
            </w:r>
            <w:hyperlink r:id="rId16032" w:tooltip="Art-DMS 3588: tō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 </w:t>
            </w:r>
            <w:hyperlink r:id="rId16033" w:tooltip="N-DMS 2424: Iēsou -- Jesus; the Greek form of Joshua; Jesus, son of Eliezer; Jesus, surnamed Justus." w:history="1">
              <w:r w:rsidRPr="00B06055">
                <w:rPr>
                  <w:rStyle w:val="Hyperlink"/>
                  <w:rFonts w:ascii="Palatino Linotype" w:hAnsi="Palatino Linotype"/>
                  <w:sz w:val="18"/>
                  <w:szCs w:val="18"/>
                </w:rPr>
                <w:t>(to Jesus)</w:t>
              </w:r>
            </w:hyperlink>
            <w:r w:rsidRPr="00B06055">
              <w:rPr>
                <w:rFonts w:ascii="Palatino Linotype" w:hAnsi="Palatino Linotype"/>
                <w:sz w:val="18"/>
                <w:szCs w:val="18"/>
              </w:rPr>
              <w:t>, λέγοντες </w:t>
            </w:r>
            <w:hyperlink r:id="rId16034"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“Ποῦ </w:t>
            </w:r>
            <w:hyperlink r:id="rId16035" w:tooltip="Adv 4226: Pou -- Where, in what place." w:history="1">
              <w:r w:rsidRPr="00B06055">
                <w:rPr>
                  <w:rStyle w:val="Hyperlink"/>
                  <w:rFonts w:ascii="Palatino Linotype" w:hAnsi="Palatino Linotype"/>
                  <w:sz w:val="18"/>
                  <w:szCs w:val="18"/>
                </w:rPr>
                <w:t>(Where)</w:t>
              </w:r>
            </w:hyperlink>
            <w:r w:rsidRPr="00B06055">
              <w:rPr>
                <w:rFonts w:ascii="Palatino Linotype" w:hAnsi="Palatino Linotype"/>
                <w:sz w:val="18"/>
                <w:szCs w:val="18"/>
              </w:rPr>
              <w:t xml:space="preserve"> θέλεις </w:t>
            </w:r>
            <w:hyperlink r:id="rId16036" w:tooltip="V-PIA-2S 2309: theleis -- To will, wish, desire, to be willing, intend, design." w:history="1">
              <w:r w:rsidRPr="00B06055">
                <w:rPr>
                  <w:rStyle w:val="Hyperlink"/>
                  <w:rFonts w:ascii="Palatino Linotype" w:hAnsi="Palatino Linotype"/>
                  <w:sz w:val="18"/>
                  <w:szCs w:val="18"/>
                </w:rPr>
                <w:t>(wish you </w:t>
              </w:r>
              <w:r w:rsidRPr="00B06055">
                <w:rPr>
                  <w:rStyle w:val="Hyperlink"/>
                  <w:rFonts w:ascii="Palatino Linotype" w:hAnsi="Palatino Linotype"/>
                  <w:i/>
                  <w:iCs/>
                  <w:sz w:val="18"/>
                  <w:szCs w:val="18"/>
                </w:rPr>
                <w:t>that</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ἑτοιμάσωμέν </w:t>
            </w:r>
            <w:hyperlink r:id="rId16037" w:tooltip="V-ASA-1P 2090: hetoimasōmen -- To make ready, prepare." w:history="1">
              <w:r w:rsidRPr="00B06055">
                <w:rPr>
                  <w:rStyle w:val="Hyperlink"/>
                  <w:rFonts w:ascii="Palatino Linotype" w:hAnsi="Palatino Linotype"/>
                  <w:sz w:val="18"/>
                  <w:szCs w:val="18"/>
                </w:rPr>
                <w:t>(we should prepare)</w:t>
              </w:r>
            </w:hyperlink>
            <w:r w:rsidRPr="00B06055">
              <w:rPr>
                <w:rFonts w:ascii="Palatino Linotype" w:hAnsi="Palatino Linotype"/>
                <w:sz w:val="18"/>
                <w:szCs w:val="18"/>
              </w:rPr>
              <w:t xml:space="preserve"> σοι </w:t>
            </w:r>
            <w:hyperlink r:id="rId16038" w:tooltip="PPro-D2S 4771: soi -- You." w:history="1">
              <w:r w:rsidRPr="00B06055">
                <w:rPr>
                  <w:rStyle w:val="Hyperlink"/>
                  <w:rFonts w:ascii="Palatino Linotype" w:hAnsi="Palatino Linotype"/>
                  <w:sz w:val="18"/>
                  <w:szCs w:val="18"/>
                </w:rPr>
                <w:t>(for You)</w:t>
              </w:r>
            </w:hyperlink>
            <w:r w:rsidRPr="00B06055">
              <w:rPr>
                <w:rFonts w:ascii="Palatino Linotype" w:hAnsi="Palatino Linotype"/>
                <w:sz w:val="18"/>
                <w:szCs w:val="18"/>
              </w:rPr>
              <w:t xml:space="preserve"> φαγεῖν </w:t>
            </w:r>
            <w:hyperlink r:id="rId16039" w:tooltip="V-ANA 5315: phagein -- To eat, partake of food; to devour, consume (e.g. as rust does); used only in fut. and 2nd aor. tenses." w:history="1">
              <w:r w:rsidRPr="00B06055">
                <w:rPr>
                  <w:rStyle w:val="Hyperlink"/>
                  <w:rFonts w:ascii="Palatino Linotype" w:hAnsi="Palatino Linotype"/>
                  <w:sz w:val="18"/>
                  <w:szCs w:val="18"/>
                </w:rPr>
                <w:t>(to eat)</w:t>
              </w:r>
            </w:hyperlink>
            <w:r w:rsidRPr="00B06055">
              <w:rPr>
                <w:rFonts w:ascii="Palatino Linotype" w:hAnsi="Palatino Linotype"/>
                <w:sz w:val="18"/>
                <w:szCs w:val="18"/>
              </w:rPr>
              <w:t xml:space="preserve"> τὸ </w:t>
            </w:r>
            <w:hyperlink r:id="rId16040"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πάσχα </w:t>
            </w:r>
            <w:hyperlink r:id="rId16041" w:tooltip="N-ANS 3957: pascha -- The feast of Passover, the Passover lamb." w:history="1">
              <w:r w:rsidRPr="00B06055">
                <w:rPr>
                  <w:rStyle w:val="Hyperlink"/>
                  <w:rFonts w:ascii="Palatino Linotype" w:hAnsi="Palatino Linotype"/>
                  <w:sz w:val="18"/>
                  <w:szCs w:val="18"/>
                </w:rPr>
                <w:t>(Passover)</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17 Now the first day of the feast of unleavened bread the disciples came </w:t>
            </w:r>
            <w:r w:rsidRPr="00B06055">
              <w:rPr>
                <w:rFonts w:ascii="Arial" w:eastAsia="Times New Roman" w:hAnsi="Arial" w:cs="Arial"/>
                <w:b/>
                <w:sz w:val="18"/>
                <w:szCs w:val="18"/>
                <w:u w:val="single"/>
              </w:rPr>
              <w:t>to</w:t>
            </w:r>
            <w:r w:rsidRPr="00B06055">
              <w:rPr>
                <w:rFonts w:ascii="Arial" w:eastAsia="Times New Roman" w:hAnsi="Arial" w:cs="Arial"/>
                <w:sz w:val="18"/>
                <w:szCs w:val="18"/>
              </w:rPr>
              <w:t xml:space="preserve"> Jesus, saying unto him, Where wilt thou that we prepare for thee to eat the passover?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14 And he said, Go into the city to such a man, and say unto him, The master saith, My time is at hand; I will keep the passover at thy house with my disciples.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18</w:t>
            </w:r>
            <w:r w:rsidRPr="00B06055">
              <w:rPr>
                <w:rStyle w:val="reftext1"/>
                <w:sz w:val="18"/>
                <w:szCs w:val="18"/>
              </w:rPr>
              <w:t> </w:t>
            </w:r>
            <w:r w:rsidRPr="00B06055">
              <w:rPr>
                <w:rFonts w:ascii="Palatino Linotype" w:hAnsi="Palatino Linotype"/>
                <w:sz w:val="18"/>
                <w:szCs w:val="18"/>
              </w:rPr>
              <w:t>Ὁ </w:t>
            </w:r>
            <w:hyperlink r:id="rId16042"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6043"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εἶπεν </w:t>
            </w:r>
            <w:hyperlink r:id="rId16044"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“Ὑπάγετε </w:t>
            </w:r>
            <w:hyperlink r:id="rId16045" w:tooltip="V-PMA-2P 5217: Hypagete -- To go away, depart, be gone, die." w:history="1">
              <w:r w:rsidRPr="00B06055">
                <w:rPr>
                  <w:rStyle w:val="Hyperlink"/>
                  <w:rFonts w:ascii="Palatino Linotype" w:hAnsi="Palatino Linotype"/>
                  <w:sz w:val="18"/>
                  <w:szCs w:val="18"/>
                </w:rPr>
                <w:t>(Go)</w:t>
              </w:r>
            </w:hyperlink>
            <w:r w:rsidRPr="00B06055">
              <w:rPr>
                <w:rStyle w:val="red1"/>
                <w:rFonts w:ascii="Palatino Linotype" w:hAnsi="Palatino Linotype"/>
                <w:color w:val="auto"/>
                <w:sz w:val="18"/>
                <w:szCs w:val="18"/>
              </w:rPr>
              <w:t xml:space="preserve"> εἰς </w:t>
            </w:r>
            <w:hyperlink r:id="rId16046" w:tooltip="Prep 1519: eis -- Into, in, unto, to, upon, towards, for, among." w:history="1">
              <w:r w:rsidRPr="00B06055">
                <w:rPr>
                  <w:rStyle w:val="Hyperlink"/>
                  <w:rFonts w:ascii="Palatino Linotype" w:hAnsi="Palatino Linotype"/>
                  <w:sz w:val="18"/>
                  <w:szCs w:val="18"/>
                </w:rPr>
                <w:t>(into)</w:t>
              </w:r>
            </w:hyperlink>
            <w:r w:rsidRPr="00B06055">
              <w:rPr>
                <w:rStyle w:val="red1"/>
                <w:rFonts w:ascii="Palatino Linotype" w:hAnsi="Palatino Linotype"/>
                <w:color w:val="auto"/>
                <w:sz w:val="18"/>
                <w:szCs w:val="18"/>
              </w:rPr>
              <w:t xml:space="preserve"> τὴν </w:t>
            </w:r>
            <w:hyperlink r:id="rId16047" w:tooltip="Art-AFS 3588: tē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πόλιν </w:t>
            </w:r>
            <w:hyperlink r:id="rId16048" w:tooltip="N-AFS 4172: polin -- A city, the inhabitants of a city." w:history="1">
              <w:r w:rsidRPr="00B06055">
                <w:rPr>
                  <w:rStyle w:val="Hyperlink"/>
                  <w:rFonts w:ascii="Palatino Linotype" w:hAnsi="Palatino Linotype"/>
                  <w:sz w:val="18"/>
                  <w:szCs w:val="18"/>
                </w:rPr>
                <w:t>(city)</w:t>
              </w:r>
            </w:hyperlink>
            <w:r w:rsidRPr="00B06055">
              <w:rPr>
                <w:rStyle w:val="red1"/>
                <w:rFonts w:ascii="Palatino Linotype" w:hAnsi="Palatino Linotype"/>
                <w:color w:val="auto"/>
                <w:sz w:val="18"/>
                <w:szCs w:val="18"/>
              </w:rPr>
              <w:t xml:space="preserve"> πρὸς </w:t>
            </w:r>
            <w:hyperlink r:id="rId16049" w:tooltip="Prep 4314: pros -- To, towards, with." w:history="1">
              <w:r w:rsidRPr="00B06055">
                <w:rPr>
                  <w:rStyle w:val="Hyperlink"/>
                  <w:rFonts w:ascii="Palatino Linotype" w:hAnsi="Palatino Linotype"/>
                  <w:sz w:val="18"/>
                  <w:szCs w:val="18"/>
                </w:rPr>
                <w:t>(unto)</w:t>
              </w:r>
            </w:hyperlink>
            <w:r w:rsidRPr="00B06055">
              <w:rPr>
                <w:rStyle w:val="red1"/>
                <w:rFonts w:ascii="Palatino Linotype" w:hAnsi="Palatino Linotype"/>
                <w:color w:val="auto"/>
                <w:sz w:val="18"/>
                <w:szCs w:val="18"/>
              </w:rPr>
              <w:t xml:space="preserve"> τὸν </w:t>
            </w:r>
            <w:hyperlink r:id="rId16050" w:tooltip="Art-AMS 3588: ton -- The, the definite article." w:history="1">
              <w:r w:rsidRPr="00B06055">
                <w:rPr>
                  <w:rStyle w:val="Hyperlink"/>
                  <w:rFonts w:ascii="Palatino Linotype" w:hAnsi="Palatino Linotype"/>
                  <w:sz w:val="18"/>
                  <w:szCs w:val="18"/>
                </w:rPr>
                <w:t>(a)</w:t>
              </w:r>
            </w:hyperlink>
            <w:r w:rsidRPr="00B06055">
              <w:rPr>
                <w:rStyle w:val="red1"/>
                <w:rFonts w:ascii="Palatino Linotype" w:hAnsi="Palatino Linotype"/>
                <w:color w:val="auto"/>
                <w:sz w:val="18"/>
                <w:szCs w:val="18"/>
              </w:rPr>
              <w:t xml:space="preserve"> δεῖνα </w:t>
            </w:r>
            <w:hyperlink r:id="rId16051" w:tooltip="N-AMS 1170: deina -- So and so, such a one, where the name of the person is known but not used." w:history="1">
              <w:r w:rsidRPr="00B06055">
                <w:rPr>
                  <w:rStyle w:val="Hyperlink"/>
                  <w:rFonts w:ascii="Palatino Linotype" w:hAnsi="Palatino Linotype"/>
                  <w:sz w:val="18"/>
                  <w:szCs w:val="18"/>
                </w:rPr>
                <w:t>(certain man)</w:t>
              </w:r>
            </w:hyperlink>
            <w:r w:rsidRPr="00B06055">
              <w:rPr>
                <w:rStyle w:val="red1"/>
                <w:rFonts w:ascii="Palatino Linotype" w:hAnsi="Palatino Linotype"/>
                <w:color w:val="auto"/>
                <w:sz w:val="18"/>
                <w:szCs w:val="18"/>
              </w:rPr>
              <w:t xml:space="preserve"> καὶ </w:t>
            </w:r>
            <w:hyperlink r:id="rId16052"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εἴπατε </w:t>
            </w:r>
            <w:hyperlink r:id="rId16053" w:tooltip="V-AMA-2P 2036: eipate -- Answer, bid, bring word, command." w:history="1">
              <w:r w:rsidRPr="00B06055">
                <w:rPr>
                  <w:rStyle w:val="Hyperlink"/>
                  <w:rFonts w:ascii="Palatino Linotype" w:hAnsi="Palatino Linotype"/>
                  <w:sz w:val="18"/>
                  <w:szCs w:val="18"/>
                </w:rPr>
                <w:t>(tell)</w:t>
              </w:r>
            </w:hyperlink>
            <w:r w:rsidRPr="00B06055">
              <w:rPr>
                <w:rStyle w:val="red1"/>
                <w:rFonts w:ascii="Palatino Linotype" w:hAnsi="Palatino Linotype"/>
                <w:color w:val="auto"/>
                <w:sz w:val="18"/>
                <w:szCs w:val="18"/>
              </w:rPr>
              <w:t xml:space="preserve"> αὐτῷ </w:t>
            </w:r>
            <w:hyperlink r:id="rId16054" w:tooltip="PPro-DM3S 846: autō -- He, she, it, they, them, same." w:history="1">
              <w:r w:rsidRPr="00B06055">
                <w:rPr>
                  <w:rStyle w:val="Hyperlink"/>
                  <w:rFonts w:ascii="Palatino Linotype" w:hAnsi="Palatino Linotype"/>
                  <w:sz w:val="18"/>
                  <w:szCs w:val="18"/>
                </w:rPr>
                <w:t>(him)</w:t>
              </w:r>
            </w:hyperlink>
            <w:r w:rsidRPr="00B06055">
              <w:rPr>
                <w:rStyle w:val="red1"/>
                <w:rFonts w:ascii="Palatino Linotype" w:hAnsi="Palatino Linotype"/>
                <w:color w:val="auto"/>
                <w:sz w:val="18"/>
                <w:szCs w:val="18"/>
              </w:rPr>
              <w:t xml:space="preserve"> Ὁ </w:t>
            </w:r>
            <w:hyperlink r:id="rId16055"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Διδάσκαλος </w:t>
            </w:r>
            <w:hyperlink r:id="rId16056" w:tooltip="N-NMS 1320: Didaskalos -- A teacher, master." w:history="1">
              <w:r w:rsidRPr="00B06055">
                <w:rPr>
                  <w:rStyle w:val="Hyperlink"/>
                  <w:rFonts w:ascii="Palatino Linotype" w:hAnsi="Palatino Linotype"/>
                  <w:sz w:val="18"/>
                  <w:szCs w:val="18"/>
                </w:rPr>
                <w:t>(Teacher)</w:t>
              </w:r>
            </w:hyperlink>
            <w:r w:rsidRPr="00B06055">
              <w:rPr>
                <w:rStyle w:val="red1"/>
                <w:rFonts w:ascii="Palatino Linotype" w:hAnsi="Palatino Linotype"/>
                <w:color w:val="auto"/>
                <w:sz w:val="18"/>
                <w:szCs w:val="18"/>
              </w:rPr>
              <w:t xml:space="preserve"> λέγει </w:t>
            </w:r>
            <w:hyperlink r:id="rId16057"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(says)</w:t>
              </w:r>
            </w:hyperlink>
            <w:r w:rsidRPr="00B06055">
              <w:rPr>
                <w:rStyle w:val="red1"/>
                <w:rFonts w:ascii="Palatino Linotype" w:hAnsi="Palatino Linotype"/>
                <w:color w:val="auto"/>
                <w:sz w:val="18"/>
                <w:szCs w:val="18"/>
              </w:rPr>
              <w:t>, ‘Ὁ </w:t>
            </w:r>
            <w:hyperlink r:id="rId16058"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καιρός </w:t>
            </w:r>
            <w:hyperlink r:id="rId16059" w:tooltip="N-NMS 2540: kairos -- Fitting season, season, opportunity, occasion, time." w:history="1">
              <w:r w:rsidRPr="00B06055">
                <w:rPr>
                  <w:rStyle w:val="Hyperlink"/>
                  <w:rFonts w:ascii="Palatino Linotype" w:hAnsi="Palatino Linotype"/>
                  <w:sz w:val="18"/>
                  <w:szCs w:val="18"/>
                </w:rPr>
                <w:t>(time)</w:t>
              </w:r>
            </w:hyperlink>
            <w:r w:rsidRPr="00B06055">
              <w:rPr>
                <w:rStyle w:val="red1"/>
                <w:rFonts w:ascii="Palatino Linotype" w:hAnsi="Palatino Linotype"/>
                <w:color w:val="auto"/>
                <w:sz w:val="18"/>
                <w:szCs w:val="18"/>
              </w:rPr>
              <w:t xml:space="preserve"> μου </w:t>
            </w:r>
            <w:hyperlink r:id="rId16060" w:tooltip="PPro-G1S 1473: mou -- I, the first-person pronoun." w:history="1">
              <w:r w:rsidRPr="00B06055">
                <w:rPr>
                  <w:rStyle w:val="Hyperlink"/>
                  <w:rFonts w:ascii="Palatino Linotype" w:hAnsi="Palatino Linotype"/>
                  <w:sz w:val="18"/>
                  <w:szCs w:val="18"/>
                </w:rPr>
                <w:t>(of Me)</w:t>
              </w:r>
            </w:hyperlink>
            <w:r w:rsidRPr="00B06055">
              <w:rPr>
                <w:rStyle w:val="red1"/>
                <w:rFonts w:ascii="Palatino Linotype" w:hAnsi="Palatino Linotype"/>
                <w:color w:val="auto"/>
                <w:sz w:val="18"/>
                <w:szCs w:val="18"/>
              </w:rPr>
              <w:t xml:space="preserve"> ἐγγύς </w:t>
            </w:r>
            <w:hyperlink r:id="rId16061" w:tooltip="Adv 1451: engys -- Near." w:history="1">
              <w:r w:rsidRPr="00B06055">
                <w:rPr>
                  <w:rStyle w:val="Hyperlink"/>
                  <w:rFonts w:ascii="Palatino Linotype" w:hAnsi="Palatino Linotype"/>
                  <w:sz w:val="18"/>
                  <w:szCs w:val="18"/>
                </w:rPr>
                <w:t>(near)</w:t>
              </w:r>
            </w:hyperlink>
            <w:r w:rsidRPr="00B06055">
              <w:rPr>
                <w:rStyle w:val="red1"/>
                <w:rFonts w:ascii="Palatino Linotype" w:hAnsi="Palatino Linotype"/>
                <w:color w:val="auto"/>
                <w:sz w:val="18"/>
                <w:szCs w:val="18"/>
              </w:rPr>
              <w:t xml:space="preserve"> ἐστιν </w:t>
            </w:r>
            <w:hyperlink r:id="rId16062" w:tooltip="V-PIA-3S 1510: estin -- To be, exist." w:history="1">
              <w:r w:rsidRPr="00B06055">
                <w:rPr>
                  <w:rStyle w:val="Hyperlink"/>
                  <w:rFonts w:ascii="Palatino Linotype" w:hAnsi="Palatino Linotype"/>
                  <w:sz w:val="18"/>
                  <w:szCs w:val="18"/>
                </w:rPr>
                <w:t>(is)</w:t>
              </w:r>
            </w:hyperlink>
            <w:r w:rsidRPr="00B06055">
              <w:rPr>
                <w:rStyle w:val="red1"/>
                <w:rFonts w:ascii="Palatino Linotype" w:hAnsi="Palatino Linotype"/>
                <w:color w:val="auto"/>
                <w:sz w:val="18"/>
                <w:szCs w:val="18"/>
              </w:rPr>
              <w:t>; πρὸς </w:t>
            </w:r>
            <w:hyperlink r:id="rId16063" w:tooltip="Prep 4314: pros -- To, towards, with." w:history="1">
              <w:r w:rsidRPr="00B06055">
                <w:rPr>
                  <w:rStyle w:val="Hyperlink"/>
                  <w:rFonts w:ascii="Palatino Linotype" w:hAnsi="Palatino Linotype"/>
                  <w:sz w:val="18"/>
                  <w:szCs w:val="18"/>
                </w:rPr>
                <w:t>(with)</w:t>
              </w:r>
            </w:hyperlink>
            <w:r w:rsidRPr="00B06055">
              <w:rPr>
                <w:rStyle w:val="red1"/>
                <w:rFonts w:ascii="Palatino Linotype" w:hAnsi="Palatino Linotype"/>
                <w:color w:val="auto"/>
                <w:sz w:val="18"/>
                <w:szCs w:val="18"/>
              </w:rPr>
              <w:t xml:space="preserve"> σὲ </w:t>
            </w:r>
            <w:hyperlink r:id="rId16064" w:tooltip="PPro-A2S 4771: se -- You." w:history="1">
              <w:r w:rsidRPr="00B06055">
                <w:rPr>
                  <w:rStyle w:val="Hyperlink"/>
                  <w:rFonts w:ascii="Palatino Linotype" w:hAnsi="Palatino Linotype"/>
                  <w:sz w:val="18"/>
                  <w:szCs w:val="18"/>
                </w:rPr>
                <w:t>(you)</w:t>
              </w:r>
            </w:hyperlink>
            <w:r w:rsidRPr="00B06055">
              <w:rPr>
                <w:rStyle w:val="reftext1"/>
                <w:rFonts w:ascii="Palatino Linotype" w:hAnsi="Palatino Linotype"/>
                <w:sz w:val="18"/>
                <w:szCs w:val="18"/>
              </w:rPr>
              <w:t xml:space="preserve"> </w:t>
            </w:r>
            <w:r w:rsidRPr="00B06055">
              <w:rPr>
                <w:rStyle w:val="red1"/>
                <w:rFonts w:ascii="Palatino Linotype" w:hAnsi="Palatino Linotype"/>
                <w:color w:val="auto"/>
                <w:sz w:val="18"/>
                <w:szCs w:val="18"/>
              </w:rPr>
              <w:t>ποιῶ </w:t>
            </w:r>
            <w:hyperlink r:id="rId16065" w:tooltip="V-PIA-1S 4160: poiō -- (a) to make, manufacture, construct, (b) to do, act, cause." w:history="1">
              <w:r w:rsidRPr="00B06055">
                <w:rPr>
                  <w:rStyle w:val="Hyperlink"/>
                  <w:rFonts w:ascii="Palatino Linotype" w:hAnsi="Palatino Linotype"/>
                  <w:sz w:val="18"/>
                  <w:szCs w:val="18"/>
                </w:rPr>
                <w:t>(I will keep)</w:t>
              </w:r>
            </w:hyperlink>
            <w:r w:rsidRPr="00B06055">
              <w:rPr>
                <w:rStyle w:val="red1"/>
                <w:rFonts w:ascii="Palatino Linotype" w:hAnsi="Palatino Linotype"/>
                <w:color w:val="auto"/>
                <w:sz w:val="18"/>
                <w:szCs w:val="18"/>
              </w:rPr>
              <w:t xml:space="preserve"> τὸ </w:t>
            </w:r>
            <w:hyperlink r:id="rId16066" w:tooltip="Art-ANS 3588: t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πάσχα </w:t>
            </w:r>
            <w:hyperlink r:id="rId16067" w:tooltip="N-ANS 3957: pascha -- The feast of Passover, the Passover lamb." w:history="1">
              <w:r w:rsidRPr="00B06055">
                <w:rPr>
                  <w:rStyle w:val="Hyperlink"/>
                  <w:rFonts w:ascii="Palatino Linotype" w:hAnsi="Palatino Linotype"/>
                  <w:sz w:val="18"/>
                  <w:szCs w:val="18"/>
                </w:rPr>
                <w:t>(Passover)</w:t>
              </w:r>
            </w:hyperlink>
            <w:r w:rsidRPr="00B06055">
              <w:rPr>
                <w:rStyle w:val="red1"/>
                <w:rFonts w:ascii="Palatino Linotype" w:hAnsi="Palatino Linotype"/>
                <w:color w:val="auto"/>
                <w:sz w:val="18"/>
                <w:szCs w:val="18"/>
              </w:rPr>
              <w:t>, μετὰ </w:t>
            </w:r>
            <w:hyperlink r:id="rId16068" w:tooltip="Prep 3326: meta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Style w:val="red1"/>
                <w:rFonts w:ascii="Palatino Linotype" w:hAnsi="Palatino Linotype"/>
                <w:color w:val="auto"/>
                <w:sz w:val="18"/>
                <w:szCs w:val="18"/>
              </w:rPr>
              <w:t xml:space="preserve"> τῶν </w:t>
            </w:r>
            <w:hyperlink r:id="rId16069" w:tooltip="Art-GMP 3588: tō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μαθητῶν </w:t>
            </w:r>
            <w:hyperlink r:id="rId16070" w:tooltip="N-GMP 3101: mathētōn -- A learner, disciple, pupil." w:history="1">
              <w:r w:rsidRPr="00B06055">
                <w:rPr>
                  <w:rStyle w:val="Hyperlink"/>
                  <w:rFonts w:ascii="Palatino Linotype" w:hAnsi="Palatino Linotype"/>
                  <w:sz w:val="18"/>
                  <w:szCs w:val="18"/>
                </w:rPr>
                <w:t>(disciples)</w:t>
              </w:r>
            </w:hyperlink>
            <w:r w:rsidRPr="00B06055">
              <w:rPr>
                <w:rStyle w:val="red1"/>
                <w:rFonts w:ascii="Palatino Linotype" w:hAnsi="Palatino Linotype"/>
                <w:color w:val="auto"/>
                <w:sz w:val="18"/>
                <w:szCs w:val="18"/>
              </w:rPr>
              <w:t xml:space="preserve"> μου </w:t>
            </w:r>
            <w:hyperlink r:id="rId16071" w:tooltip="PPro-G1S 1473: mou -- I, the first-person pronoun." w:history="1">
              <w:r w:rsidRPr="00B06055">
                <w:rPr>
                  <w:rStyle w:val="Hyperlink"/>
                  <w:rFonts w:ascii="Palatino Linotype" w:hAnsi="Palatino Linotype"/>
                  <w:sz w:val="18"/>
                  <w:szCs w:val="18"/>
                </w:rPr>
                <w:t>(of Me)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18 And he said, Go into the city to such a man, and say unto him, The Master saith, My time is at hand; I will keep the passover at thy house with my disciples.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15 And the disciples did as Jesus appointed them; and they made ready the passover.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19</w:t>
            </w:r>
            <w:r w:rsidRPr="00B06055">
              <w:rPr>
                <w:rStyle w:val="reftext1"/>
                <w:sz w:val="18"/>
                <w:szCs w:val="18"/>
              </w:rPr>
              <w:t> </w:t>
            </w:r>
            <w:r w:rsidRPr="00B06055">
              <w:rPr>
                <w:rFonts w:ascii="Palatino Linotype" w:hAnsi="Palatino Linotype"/>
                <w:sz w:val="18"/>
                <w:szCs w:val="18"/>
              </w:rPr>
              <w:t>καὶ </w:t>
            </w:r>
            <w:hyperlink r:id="rId1607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ἐποίησαν </w:t>
            </w:r>
            <w:hyperlink r:id="rId16073" w:tooltip="V-AIA-3P 4160: epoiēsan -- (a) to make, manufacture, construct, (b) to do, act, cause." w:history="1">
              <w:r w:rsidRPr="00B06055">
                <w:rPr>
                  <w:rStyle w:val="Hyperlink"/>
                  <w:rFonts w:ascii="Palatino Linotype" w:hAnsi="Palatino Linotype"/>
                  <w:sz w:val="18"/>
                  <w:szCs w:val="18"/>
                </w:rPr>
                <w:t>(did)</w:t>
              </w:r>
            </w:hyperlink>
            <w:r w:rsidRPr="00B06055">
              <w:rPr>
                <w:rFonts w:ascii="Palatino Linotype" w:hAnsi="Palatino Linotype"/>
                <w:sz w:val="18"/>
                <w:szCs w:val="18"/>
              </w:rPr>
              <w:t xml:space="preserve"> οἱ </w:t>
            </w:r>
            <w:hyperlink r:id="rId16074"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μαθηταὶ </w:t>
            </w:r>
            <w:hyperlink r:id="rId16075"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ὡς </w:t>
            </w:r>
            <w:hyperlink r:id="rId16076" w:tooltip="Adv 5613: hōs -- As, like as, about, as it were, according as, how, when, while, as soon as, so that." w:history="1">
              <w:r w:rsidRPr="00B06055">
                <w:rPr>
                  <w:rStyle w:val="Hyperlink"/>
                  <w:rFonts w:ascii="Palatino Linotype" w:hAnsi="Palatino Linotype"/>
                  <w:sz w:val="18"/>
                  <w:szCs w:val="18"/>
                </w:rPr>
                <w:t>(as)</w:t>
              </w:r>
            </w:hyperlink>
            <w:r w:rsidRPr="00B06055">
              <w:rPr>
                <w:rFonts w:ascii="Palatino Linotype" w:hAnsi="Palatino Linotype"/>
                <w:sz w:val="18"/>
                <w:szCs w:val="18"/>
              </w:rPr>
              <w:t xml:space="preserve"> συνέταξεν </w:t>
            </w:r>
            <w:hyperlink r:id="rId16077" w:tooltip="V-AIA-3S 4929: synetaxen -- To arrange with, direct, appoint, prescribe, ordain." w:history="1">
              <w:r w:rsidRPr="00B06055">
                <w:rPr>
                  <w:rStyle w:val="Hyperlink"/>
                  <w:rFonts w:ascii="Palatino Linotype" w:hAnsi="Palatino Linotype"/>
                  <w:sz w:val="18"/>
                  <w:szCs w:val="18"/>
                </w:rPr>
                <w:t>(directed)</w:t>
              </w:r>
            </w:hyperlink>
            <w:r w:rsidRPr="00B06055">
              <w:rPr>
                <w:rFonts w:ascii="Palatino Linotype" w:hAnsi="Palatino Linotype"/>
                <w:sz w:val="18"/>
                <w:szCs w:val="18"/>
              </w:rPr>
              <w:t xml:space="preserve"> αὐτοῖς </w:t>
            </w:r>
            <w:hyperlink r:id="rId16078" w:tooltip="PPro-DM3P 846: autoi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xml:space="preserve"> ὁ </w:t>
            </w:r>
            <w:hyperlink r:id="rId16079"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6080"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καὶ </w:t>
            </w:r>
            <w:hyperlink r:id="rId1608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ἡτοίμασαν </w:t>
            </w:r>
            <w:hyperlink r:id="rId16082" w:tooltip="V-AIA-3P 2090: hētoimasan -- To make ready, prepare." w:history="1">
              <w:r w:rsidRPr="00B06055">
                <w:rPr>
                  <w:rStyle w:val="Hyperlink"/>
                  <w:rFonts w:ascii="Palatino Linotype" w:hAnsi="Palatino Linotype"/>
                  <w:sz w:val="18"/>
                  <w:szCs w:val="18"/>
                </w:rPr>
                <w:t>(prepared)</w:t>
              </w:r>
            </w:hyperlink>
            <w:r w:rsidRPr="00B06055">
              <w:rPr>
                <w:rFonts w:ascii="Palatino Linotype" w:hAnsi="Palatino Linotype"/>
                <w:sz w:val="18"/>
                <w:szCs w:val="18"/>
              </w:rPr>
              <w:t xml:space="preserve"> τὸ </w:t>
            </w:r>
            <w:hyperlink r:id="rId16083"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πάσχα </w:t>
            </w:r>
            <w:hyperlink r:id="rId16084" w:tooltip="N-ANS 3957: pascha -- The feast of Passover, the Passover lamb." w:history="1">
              <w:r w:rsidRPr="00B06055">
                <w:rPr>
                  <w:rStyle w:val="Hyperlink"/>
                  <w:rFonts w:ascii="Palatino Linotype" w:hAnsi="Palatino Linotype"/>
                  <w:sz w:val="18"/>
                  <w:szCs w:val="18"/>
                </w:rPr>
                <w:t>(Passover)</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19 And the disciples did as Jesus </w:t>
            </w:r>
            <w:r w:rsidRPr="00B06055">
              <w:rPr>
                <w:rFonts w:ascii="Arial" w:eastAsia="Times New Roman" w:hAnsi="Arial" w:cs="Arial"/>
                <w:b/>
                <w:sz w:val="18"/>
                <w:szCs w:val="18"/>
                <w:u w:val="single"/>
              </w:rPr>
              <w:t>had</w:t>
            </w:r>
            <w:r w:rsidRPr="00B06055">
              <w:rPr>
                <w:rFonts w:ascii="Arial" w:eastAsia="Times New Roman" w:hAnsi="Arial" w:cs="Arial"/>
                <w:sz w:val="18"/>
                <w:szCs w:val="18"/>
              </w:rPr>
              <w:t xml:space="preserve"> appointed them; and they made ready the passover.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16 Now when the </w:t>
            </w:r>
            <w:r w:rsidRPr="00B06055">
              <w:rPr>
                <w:rFonts w:ascii="Arial" w:eastAsia="Times New Roman" w:hAnsi="Arial" w:cs="Arial"/>
                <w:b/>
                <w:sz w:val="18"/>
                <w:szCs w:val="18"/>
                <w:u w:val="single"/>
              </w:rPr>
              <w:t>evening</w:t>
            </w:r>
            <w:r w:rsidRPr="00B06055">
              <w:rPr>
                <w:rFonts w:ascii="Arial" w:eastAsia="Times New Roman" w:hAnsi="Arial" w:cs="Arial"/>
                <w:sz w:val="18"/>
                <w:szCs w:val="18"/>
              </w:rPr>
              <w:t xml:space="preserve"> was come, he sat down with the twelve.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20</w:t>
            </w:r>
            <w:r w:rsidRPr="00B06055">
              <w:rPr>
                <w:rStyle w:val="reftext1"/>
                <w:sz w:val="18"/>
                <w:szCs w:val="18"/>
              </w:rPr>
              <w:t> </w:t>
            </w:r>
            <w:r w:rsidRPr="00B06055">
              <w:rPr>
                <w:rFonts w:ascii="Palatino Linotype" w:hAnsi="Palatino Linotype"/>
                <w:sz w:val="18"/>
                <w:szCs w:val="18"/>
              </w:rPr>
              <w:t>Ὀψίας </w:t>
            </w:r>
            <w:hyperlink r:id="rId16085" w:tooltip="Adj-GFS 3798: Opsias -- Late, evening." w:history="1">
              <w:r w:rsidRPr="00B06055">
                <w:rPr>
                  <w:rStyle w:val="Hyperlink"/>
                  <w:rFonts w:ascii="Palatino Linotype" w:hAnsi="Palatino Linotype"/>
                  <w:sz w:val="18"/>
                  <w:szCs w:val="18"/>
                </w:rPr>
                <w:t>(Evening)</w:t>
              </w:r>
            </w:hyperlink>
            <w:r w:rsidRPr="00B06055">
              <w:rPr>
                <w:rFonts w:ascii="Palatino Linotype" w:hAnsi="Palatino Linotype"/>
                <w:sz w:val="18"/>
                <w:szCs w:val="18"/>
              </w:rPr>
              <w:t xml:space="preserve"> δὲ </w:t>
            </w:r>
            <w:hyperlink r:id="rId16086"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γενομένης </w:t>
            </w:r>
            <w:hyperlink r:id="rId16087" w:tooltip="V-APM-GFS 1096: genomenēs -- To come into being, to be born, become, come about, happen." w:history="1">
              <w:r w:rsidRPr="00B06055">
                <w:rPr>
                  <w:rStyle w:val="Hyperlink"/>
                  <w:rFonts w:ascii="Palatino Linotype" w:hAnsi="Palatino Linotype"/>
                  <w:sz w:val="18"/>
                  <w:szCs w:val="18"/>
                </w:rPr>
                <w:t>(having arrived)</w:t>
              </w:r>
            </w:hyperlink>
            <w:r w:rsidRPr="00B06055">
              <w:rPr>
                <w:rFonts w:ascii="Palatino Linotype" w:hAnsi="Palatino Linotype"/>
                <w:sz w:val="18"/>
                <w:szCs w:val="18"/>
              </w:rPr>
              <w:t>, ἀνέκειτο </w:t>
            </w:r>
            <w:hyperlink r:id="rId16088" w:tooltip="V-IIM/P-3S 345: anekeito -- To recline, especially at a dinner-table." w:history="1">
              <w:r w:rsidRPr="00B06055">
                <w:rPr>
                  <w:rStyle w:val="Hyperlink"/>
                  <w:rFonts w:ascii="Palatino Linotype" w:hAnsi="Palatino Linotype"/>
                  <w:sz w:val="18"/>
                  <w:szCs w:val="18"/>
                </w:rPr>
                <w:t>(He was reclining)</w:t>
              </w:r>
            </w:hyperlink>
            <w:r w:rsidRPr="00B06055">
              <w:rPr>
                <w:rFonts w:ascii="Palatino Linotype" w:hAnsi="Palatino Linotype"/>
                <w:sz w:val="18"/>
                <w:szCs w:val="18"/>
              </w:rPr>
              <w:t xml:space="preserve"> μετὰ </w:t>
            </w:r>
            <w:hyperlink r:id="rId16089" w:tooltip="Prep 3326: meta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Fonts w:ascii="Palatino Linotype" w:hAnsi="Palatino Linotype"/>
                <w:sz w:val="18"/>
                <w:szCs w:val="18"/>
              </w:rPr>
              <w:t xml:space="preserve"> τῶν </w:t>
            </w:r>
            <w:hyperlink r:id="rId16090" w:tooltip="Art-GM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δώδεκα </w:t>
            </w:r>
            <w:hyperlink r:id="rId16091" w:tooltip="Adj-GMP 1427: dōdeka -- Twelve; the usual way in which the Twelve apostles of Jesus are referred to." w:history="1">
              <w:r w:rsidRPr="00B06055">
                <w:rPr>
                  <w:rStyle w:val="Hyperlink"/>
                  <w:rFonts w:ascii="Palatino Linotype" w:hAnsi="Palatino Linotype"/>
                  <w:sz w:val="18"/>
                  <w:szCs w:val="18"/>
                </w:rPr>
                <w:t>(twelve)</w:t>
              </w:r>
            </w:hyperlink>
            <w:r w:rsidRPr="00B06055">
              <w:rPr>
                <w:rFonts w:ascii="Palatino Linotype" w:hAnsi="Palatino Linotype"/>
                <w:sz w:val="18"/>
                <w:szCs w:val="18"/>
              </w:rPr>
              <w:t xml:space="preserve"> μαθητῶν </w:t>
            </w:r>
            <w:hyperlink r:id="rId16092" w:tooltip="N-GMP 3101: mathētōn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20 Now when the </w:t>
            </w:r>
            <w:r w:rsidRPr="00B06055">
              <w:rPr>
                <w:rFonts w:ascii="Arial" w:eastAsia="Times New Roman" w:hAnsi="Arial" w:cs="Arial"/>
                <w:b/>
                <w:sz w:val="18"/>
                <w:szCs w:val="18"/>
                <w:u w:val="single"/>
              </w:rPr>
              <w:t>even</w:t>
            </w:r>
            <w:r w:rsidRPr="00B06055">
              <w:rPr>
                <w:rFonts w:ascii="Arial" w:eastAsia="Times New Roman" w:hAnsi="Arial" w:cs="Arial"/>
                <w:sz w:val="18"/>
                <w:szCs w:val="18"/>
              </w:rPr>
              <w:t xml:space="preserve"> was come, he sat down with the twelve.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17 And as they did eat, he said, Verily I say unto you, that one of you shall betray me.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21</w:t>
            </w:r>
            <w:r w:rsidRPr="00B06055">
              <w:rPr>
                <w:rStyle w:val="reftext1"/>
                <w:sz w:val="18"/>
                <w:szCs w:val="18"/>
              </w:rPr>
              <w:t> </w:t>
            </w:r>
            <w:r w:rsidRPr="00B06055">
              <w:rPr>
                <w:rFonts w:ascii="Palatino Linotype" w:hAnsi="Palatino Linotype"/>
                <w:sz w:val="18"/>
                <w:szCs w:val="18"/>
              </w:rPr>
              <w:t>καὶ </w:t>
            </w:r>
            <w:hyperlink r:id="rId16093" w:tooltip="Conj 2532: kai -- And, even, also, namely." w:history="1">
              <w:r w:rsidRPr="00B06055">
                <w:rPr>
                  <w:rStyle w:val="Hyperlink"/>
                  <w:rFonts w:ascii="Palatino Linotype" w:hAnsi="Palatino Linotype"/>
                  <w:sz w:val="18"/>
                  <w:szCs w:val="18"/>
                </w:rPr>
                <w:t>(And </w:t>
              </w:r>
              <w:r w:rsidRPr="00B06055">
                <w:rPr>
                  <w:rStyle w:val="Hyperlink"/>
                  <w:rFonts w:ascii="Palatino Linotype" w:hAnsi="Palatino Linotype"/>
                  <w:i/>
                  <w:iCs/>
                  <w:sz w:val="18"/>
                  <w:szCs w:val="18"/>
                </w:rPr>
                <w:t>as</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ἐσθιόντων </w:t>
            </w:r>
            <w:hyperlink r:id="rId16094" w:tooltip="V-PPA-GMP 2068: esthiontōn -- To eat, partake of food; to devour, consume (e.g. as rust does)." w:history="1">
              <w:r w:rsidRPr="00B06055">
                <w:rPr>
                  <w:rStyle w:val="Hyperlink"/>
                  <w:rFonts w:ascii="Palatino Linotype" w:hAnsi="Palatino Linotype"/>
                  <w:sz w:val="18"/>
                  <w:szCs w:val="18"/>
                </w:rPr>
                <w:t>(they were eating)</w:t>
              </w:r>
            </w:hyperlink>
            <w:r w:rsidRPr="00B06055">
              <w:rPr>
                <w:rFonts w:ascii="Palatino Linotype" w:hAnsi="Palatino Linotype"/>
                <w:sz w:val="18"/>
                <w:szCs w:val="18"/>
              </w:rPr>
              <w:t>, αὐτῶν </w:t>
            </w:r>
            <w:hyperlink r:id="rId16095" w:tooltip="PPro-GM3P 846: autōn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εἶπεν </w:t>
            </w:r>
            <w:hyperlink r:id="rId16096"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“Ἀμὴν </w:t>
            </w:r>
            <w:hyperlink r:id="rId16097" w:tooltip="Heb 281: Amēn -- Verily, truly, amen; at the end of sentences may be paraphrased by: So let it be." w:history="1">
              <w:r w:rsidRPr="00B06055">
                <w:rPr>
                  <w:rStyle w:val="Hyperlink"/>
                  <w:rFonts w:ascii="Palatino Linotype" w:hAnsi="Palatino Linotype"/>
                  <w:sz w:val="18"/>
                  <w:szCs w:val="18"/>
                </w:rPr>
                <w:t>(Truly)</w:t>
              </w:r>
            </w:hyperlink>
            <w:r w:rsidRPr="00B06055">
              <w:rPr>
                <w:rStyle w:val="red1"/>
                <w:rFonts w:ascii="Palatino Linotype" w:hAnsi="Palatino Linotype"/>
                <w:color w:val="auto"/>
                <w:sz w:val="18"/>
                <w:szCs w:val="18"/>
              </w:rPr>
              <w:t xml:space="preserve"> λέγω </w:t>
            </w:r>
            <w:hyperlink r:id="rId16098" w:tooltip="V-PIA-1S 3004: legō -- (denoting speech in progress), (a) to say, speak; to mean, mention, tell, (b) to call, name, especially in the pass., (c) to tell, command." w:history="1">
              <w:r w:rsidRPr="00B06055">
                <w:rPr>
                  <w:rStyle w:val="Hyperlink"/>
                  <w:rFonts w:ascii="Palatino Linotype" w:hAnsi="Palatino Linotype"/>
                  <w:sz w:val="18"/>
                  <w:szCs w:val="18"/>
                </w:rPr>
                <w:t>(I say)</w:t>
              </w:r>
            </w:hyperlink>
            <w:r w:rsidRPr="00B06055">
              <w:rPr>
                <w:rStyle w:val="red1"/>
                <w:rFonts w:ascii="Palatino Linotype" w:hAnsi="Palatino Linotype"/>
                <w:color w:val="auto"/>
                <w:sz w:val="18"/>
                <w:szCs w:val="18"/>
              </w:rPr>
              <w:t xml:space="preserve"> ὑμῖν </w:t>
            </w:r>
            <w:hyperlink r:id="rId16099" w:tooltip="PPro-D2P 4771: hymin -- You." w:history="1">
              <w:r w:rsidRPr="00B06055">
                <w:rPr>
                  <w:rStyle w:val="Hyperlink"/>
                  <w:rFonts w:ascii="Palatino Linotype" w:hAnsi="Palatino Linotype"/>
                  <w:sz w:val="18"/>
                  <w:szCs w:val="18"/>
                </w:rPr>
                <w:t>(to you)</w:t>
              </w:r>
            </w:hyperlink>
            <w:r w:rsidRPr="00B06055">
              <w:rPr>
                <w:rStyle w:val="red1"/>
                <w:rFonts w:ascii="Palatino Linotype" w:hAnsi="Palatino Linotype"/>
                <w:color w:val="auto"/>
                <w:sz w:val="18"/>
                <w:szCs w:val="18"/>
              </w:rPr>
              <w:t xml:space="preserve"> ὅτι </w:t>
            </w:r>
            <w:hyperlink r:id="rId16100" w:tooltip="Conj 3754: hoti -- That, since, because; may introduce direct discourse."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 xml:space="preserve"> εἷς </w:t>
            </w:r>
            <w:hyperlink r:id="rId16101" w:tooltip="Adj-NMS 1520: heis -- One." w:history="1">
              <w:r w:rsidRPr="00B06055">
                <w:rPr>
                  <w:rStyle w:val="Hyperlink"/>
                  <w:rFonts w:ascii="Palatino Linotype" w:hAnsi="Palatino Linotype"/>
                  <w:sz w:val="18"/>
                  <w:szCs w:val="18"/>
                </w:rPr>
                <w:t>(one)</w:t>
              </w:r>
            </w:hyperlink>
            <w:r w:rsidRPr="00B06055">
              <w:rPr>
                <w:rStyle w:val="red1"/>
                <w:rFonts w:ascii="Palatino Linotype" w:hAnsi="Palatino Linotype"/>
                <w:color w:val="auto"/>
                <w:sz w:val="18"/>
                <w:szCs w:val="18"/>
              </w:rPr>
              <w:t xml:space="preserve"> ἐξ </w:t>
            </w:r>
            <w:hyperlink r:id="rId16102" w:tooltip="Prep 1537: ex -- From out, out from among, from, suggesting from the interior outwards." w:history="1">
              <w:r w:rsidRPr="00B06055">
                <w:rPr>
                  <w:rStyle w:val="Hyperlink"/>
                  <w:rFonts w:ascii="Palatino Linotype" w:hAnsi="Palatino Linotype"/>
                  <w:sz w:val="18"/>
                  <w:szCs w:val="18"/>
                </w:rPr>
                <w:t>(of)</w:t>
              </w:r>
            </w:hyperlink>
            <w:r w:rsidRPr="00B06055">
              <w:rPr>
                <w:rStyle w:val="red1"/>
                <w:rFonts w:ascii="Palatino Linotype" w:hAnsi="Palatino Linotype"/>
                <w:color w:val="auto"/>
                <w:sz w:val="18"/>
                <w:szCs w:val="18"/>
              </w:rPr>
              <w:t xml:space="preserve"> ὑμῶν </w:t>
            </w:r>
            <w:hyperlink r:id="rId16103" w:tooltip="PPro-G2P 4771: hymōn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xml:space="preserve"> παραδώσει </w:t>
            </w:r>
            <w:hyperlink r:id="rId16104" w:tooltip="V-FIA-3S 3860: paradōsei -- To hand over, pledge, hand down, deliver, commit, commend, betray, abandon." w:history="1">
              <w:r w:rsidRPr="00B06055">
                <w:rPr>
                  <w:rStyle w:val="Hyperlink"/>
                  <w:rFonts w:ascii="Palatino Linotype" w:hAnsi="Palatino Linotype"/>
                  <w:sz w:val="18"/>
                  <w:szCs w:val="18"/>
                </w:rPr>
                <w:t>(will betray)</w:t>
              </w:r>
            </w:hyperlink>
            <w:r w:rsidRPr="00B06055">
              <w:rPr>
                <w:rStyle w:val="red1"/>
                <w:rFonts w:ascii="Palatino Linotype" w:hAnsi="Palatino Linotype"/>
                <w:color w:val="auto"/>
                <w:sz w:val="18"/>
                <w:szCs w:val="18"/>
              </w:rPr>
              <w:t xml:space="preserve"> με </w:t>
            </w:r>
            <w:hyperlink r:id="rId16105" w:tooltip="PPro-A1S 1473: me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21 And as they did eat, he said, Verily I say unto you, that one of you shall betray me.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18 And they were exceeding sorrowful, and began every one of them to say unto him, Lord, is it I?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22</w:t>
            </w:r>
            <w:r w:rsidRPr="00B06055">
              <w:rPr>
                <w:rStyle w:val="reftext1"/>
                <w:sz w:val="18"/>
                <w:szCs w:val="18"/>
              </w:rPr>
              <w:t> </w:t>
            </w:r>
            <w:r w:rsidRPr="00B06055">
              <w:rPr>
                <w:rFonts w:ascii="Palatino Linotype" w:hAnsi="Palatino Linotype"/>
                <w:sz w:val="18"/>
                <w:szCs w:val="18"/>
              </w:rPr>
              <w:t>Καὶ </w:t>
            </w:r>
            <w:hyperlink r:id="rId1610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λυπούμενοι </w:t>
            </w:r>
            <w:hyperlink r:id="rId16107" w:tooltip="V-PPM/P-NMP 3076: lypoumenoi -- To pain, grieve, vex." w:history="1">
              <w:r w:rsidRPr="00B06055">
                <w:rPr>
                  <w:rStyle w:val="Hyperlink"/>
                  <w:rFonts w:ascii="Palatino Linotype" w:hAnsi="Palatino Linotype"/>
                  <w:sz w:val="18"/>
                  <w:szCs w:val="18"/>
                </w:rPr>
                <w:t>(being grieved)</w:t>
              </w:r>
            </w:hyperlink>
            <w:r w:rsidRPr="00B06055">
              <w:rPr>
                <w:rFonts w:ascii="Palatino Linotype" w:hAnsi="Palatino Linotype"/>
                <w:sz w:val="18"/>
                <w:szCs w:val="18"/>
              </w:rPr>
              <w:t xml:space="preserve"> σφόδρα </w:t>
            </w:r>
            <w:hyperlink r:id="rId16108" w:tooltip="Adv 4970: sphodra -- Exceedingly, greatly, very much." w:history="1">
              <w:r w:rsidRPr="00B06055">
                <w:rPr>
                  <w:rStyle w:val="Hyperlink"/>
                  <w:rFonts w:ascii="Palatino Linotype" w:hAnsi="Palatino Linotype"/>
                  <w:sz w:val="18"/>
                  <w:szCs w:val="18"/>
                </w:rPr>
                <w:t>(exceedingly)</w:t>
              </w:r>
            </w:hyperlink>
            <w:r w:rsidRPr="00B06055">
              <w:rPr>
                <w:rFonts w:ascii="Palatino Linotype" w:hAnsi="Palatino Linotype"/>
                <w:sz w:val="18"/>
                <w:szCs w:val="18"/>
              </w:rPr>
              <w:t>, ἤρξαντο </w:t>
            </w:r>
            <w:hyperlink r:id="rId16109" w:tooltip="V-AIM-3P 756: ērxanto -- To begin." w:history="1">
              <w:r w:rsidRPr="00B06055">
                <w:rPr>
                  <w:rStyle w:val="Hyperlink"/>
                  <w:rFonts w:ascii="Palatino Linotype" w:hAnsi="Palatino Linotype"/>
                  <w:sz w:val="18"/>
                  <w:szCs w:val="18"/>
                </w:rPr>
                <w:t>(they began)</w:t>
              </w:r>
            </w:hyperlink>
            <w:r w:rsidRPr="00B06055">
              <w:rPr>
                <w:rFonts w:ascii="Palatino Linotype" w:hAnsi="Palatino Linotype"/>
                <w:sz w:val="18"/>
                <w:szCs w:val="18"/>
              </w:rPr>
              <w:t xml:space="preserve"> λέγειν </w:t>
            </w:r>
            <w:hyperlink r:id="rId16110" w:tooltip="V-PNA 3004: legein -- (denoting speech in progress), (a) to say, speak; to mean, mention, tell, (b) to call, name, especially in the pass., (c) to tell, command." w:history="1">
              <w:r w:rsidRPr="00B06055">
                <w:rPr>
                  <w:rStyle w:val="Hyperlink"/>
                  <w:rFonts w:ascii="Palatino Linotype" w:hAnsi="Palatino Linotype"/>
                  <w:sz w:val="18"/>
                  <w:szCs w:val="18"/>
                </w:rPr>
                <w:t>(to say)</w:t>
              </w:r>
            </w:hyperlink>
            <w:r w:rsidRPr="00B06055">
              <w:rPr>
                <w:rFonts w:ascii="Palatino Linotype" w:hAnsi="Palatino Linotype"/>
                <w:sz w:val="18"/>
                <w:szCs w:val="18"/>
              </w:rPr>
              <w:t xml:space="preserve"> αὐτῷ </w:t>
            </w:r>
            <w:hyperlink r:id="rId16111"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εἷς </w:t>
            </w:r>
            <w:hyperlink r:id="rId16112" w:tooltip="Adj-NMS 1520: heis -- One." w:history="1">
              <w:r w:rsidRPr="00B06055">
                <w:rPr>
                  <w:rStyle w:val="Hyperlink"/>
                  <w:rFonts w:ascii="Palatino Linotype" w:hAnsi="Palatino Linotype"/>
                  <w:sz w:val="18"/>
                  <w:szCs w:val="18"/>
                </w:rPr>
                <w:t>(one)</w:t>
              </w:r>
            </w:hyperlink>
            <w:r w:rsidRPr="00B06055">
              <w:rPr>
                <w:rFonts w:ascii="Palatino Linotype" w:hAnsi="Palatino Linotype"/>
                <w:sz w:val="18"/>
                <w:szCs w:val="18"/>
              </w:rPr>
              <w:t xml:space="preserve"> ἕκαστος </w:t>
            </w:r>
            <w:hyperlink r:id="rId16113" w:tooltip="Adj-NMS 1538: hekastos -- Each (of more than two), every one." w:history="1">
              <w:r w:rsidRPr="00B06055">
                <w:rPr>
                  <w:rStyle w:val="Hyperlink"/>
                  <w:rFonts w:ascii="Palatino Linotype" w:hAnsi="Palatino Linotype"/>
                  <w:sz w:val="18"/>
                  <w:szCs w:val="18"/>
                </w:rPr>
                <w:t>(each)</w:t>
              </w:r>
            </w:hyperlink>
            <w:r w:rsidRPr="00B06055">
              <w:rPr>
                <w:rFonts w:ascii="Palatino Linotype" w:hAnsi="Palatino Linotype"/>
                <w:sz w:val="18"/>
                <w:szCs w:val="18"/>
              </w:rPr>
              <w:t>, “Μήτι </w:t>
            </w:r>
            <w:hyperlink r:id="rId16114" w:tooltip="IntPrtcl 3385: Mēti -- If not, unless, whether at all."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ἐγώ </w:t>
            </w:r>
            <w:hyperlink r:id="rId16115" w:tooltip="PPro-N1S 1473: egō -- I, the first-person pronoun." w:history="1">
              <w:r w:rsidRPr="00B06055">
                <w:rPr>
                  <w:rStyle w:val="Hyperlink"/>
                  <w:rFonts w:ascii="Palatino Linotype" w:hAnsi="Palatino Linotype"/>
                  <w:sz w:val="18"/>
                  <w:szCs w:val="18"/>
                </w:rPr>
                <w:t>(I)</w:t>
              </w:r>
            </w:hyperlink>
            <w:r w:rsidRPr="00B06055">
              <w:rPr>
                <w:rFonts w:ascii="Palatino Linotype" w:hAnsi="Palatino Linotype"/>
                <w:sz w:val="18"/>
                <w:szCs w:val="18"/>
              </w:rPr>
              <w:t xml:space="preserve"> εἰμι </w:t>
            </w:r>
            <w:hyperlink r:id="rId16116" w:tooltip="V-PIA-1S 1510: eimi -- To be, exist." w:history="1">
              <w:r w:rsidRPr="00B06055">
                <w:rPr>
                  <w:rStyle w:val="Hyperlink"/>
                  <w:rFonts w:ascii="Palatino Linotype" w:hAnsi="Palatino Linotype"/>
                  <w:sz w:val="18"/>
                  <w:szCs w:val="18"/>
                </w:rPr>
                <w:t>(is it)</w:t>
              </w:r>
            </w:hyperlink>
            <w:r w:rsidRPr="00B06055">
              <w:rPr>
                <w:rFonts w:ascii="Palatino Linotype" w:hAnsi="Palatino Linotype"/>
                <w:sz w:val="18"/>
                <w:szCs w:val="18"/>
              </w:rPr>
              <w:t>, Κύριε </w:t>
            </w:r>
            <w:hyperlink r:id="rId16117" w:tooltip="N-VMS 2962: Kyrie -- Lord, master, sir; the Lord." w:history="1">
              <w:r w:rsidRPr="00B06055">
                <w:rPr>
                  <w:rStyle w:val="Hyperlink"/>
                  <w:rFonts w:ascii="Palatino Linotype" w:hAnsi="Palatino Linotype"/>
                  <w:sz w:val="18"/>
                  <w:szCs w:val="18"/>
                </w:rPr>
                <w:t>(Lord)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22 And they were exceeding sorrowful, and began every one of them to say unto him, Lord, is it I?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19 And he answered and said, He that dippeth his </w:t>
            </w:r>
            <w:r w:rsidRPr="00B06055">
              <w:rPr>
                <w:rFonts w:ascii="Arial" w:eastAsia="Times New Roman" w:hAnsi="Arial" w:cs="Arial"/>
                <w:sz w:val="18"/>
                <w:szCs w:val="18"/>
              </w:rPr>
              <w:lastRenderedPageBreak/>
              <w:t xml:space="preserve">hand with me in the dish, the same shall betray me.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23</w:t>
            </w:r>
            <w:r w:rsidRPr="00B06055">
              <w:rPr>
                <w:rStyle w:val="reftext1"/>
                <w:sz w:val="18"/>
                <w:szCs w:val="18"/>
              </w:rPr>
              <w:t> </w:t>
            </w:r>
            <w:r w:rsidRPr="00B06055">
              <w:rPr>
                <w:rFonts w:ascii="Palatino Linotype" w:hAnsi="Palatino Linotype"/>
                <w:sz w:val="18"/>
                <w:szCs w:val="18"/>
              </w:rPr>
              <w:t>Ὁ </w:t>
            </w:r>
            <w:hyperlink r:id="rId16118"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6119"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ἀποκριθεὶς </w:t>
            </w:r>
            <w:hyperlink r:id="rId16120"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xml:space="preserve"> εἶπεν </w:t>
            </w:r>
            <w:hyperlink r:id="rId16121"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“Ὁ </w:t>
            </w:r>
            <w:hyperlink r:id="rId16122" w:tooltip="Art-NMS 3588: Ho -- The, the definite article." w:history="1">
              <w:r w:rsidRPr="00B06055">
                <w:rPr>
                  <w:rStyle w:val="Hyperlink"/>
                  <w:rFonts w:ascii="Palatino Linotype" w:hAnsi="Palatino Linotype"/>
                  <w:sz w:val="18"/>
                  <w:szCs w:val="18"/>
                </w:rPr>
                <w:t>(The </w:t>
              </w:r>
              <w:r w:rsidRPr="00B06055">
                <w:rPr>
                  <w:rStyle w:val="Hyperlink"/>
                  <w:rFonts w:ascii="Palatino Linotype" w:hAnsi="Palatino Linotype"/>
                  <w:i/>
                  <w:iCs/>
                  <w:sz w:val="18"/>
                  <w:szCs w:val="18"/>
                </w:rPr>
                <w:t>one</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ἐμβάψας </w:t>
            </w:r>
            <w:hyperlink r:id="rId16123" w:tooltip="V-APA-NMS 1686: embapsas -- To dip into." w:history="1">
              <w:r w:rsidRPr="00B06055">
                <w:rPr>
                  <w:rStyle w:val="Hyperlink"/>
                  <w:rFonts w:ascii="Palatino Linotype" w:hAnsi="Palatino Linotype"/>
                  <w:sz w:val="18"/>
                  <w:szCs w:val="18"/>
                </w:rPr>
                <w:t>(having dipped)</w:t>
              </w:r>
            </w:hyperlink>
            <w:r w:rsidRPr="00B06055">
              <w:rPr>
                <w:rStyle w:val="red1"/>
                <w:rFonts w:ascii="Palatino Linotype" w:hAnsi="Palatino Linotype"/>
                <w:color w:val="auto"/>
                <w:sz w:val="18"/>
                <w:szCs w:val="18"/>
              </w:rPr>
              <w:t xml:space="preserve"> μετ’ </w:t>
            </w:r>
            <w:hyperlink r:id="rId16124" w:tooltip="Prep 3326: met’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Style w:val="red1"/>
                <w:rFonts w:ascii="Palatino Linotype" w:hAnsi="Palatino Linotype"/>
                <w:color w:val="auto"/>
                <w:sz w:val="18"/>
                <w:szCs w:val="18"/>
              </w:rPr>
              <w:t xml:space="preserve"> ἐμοῦ </w:t>
            </w:r>
            <w:hyperlink r:id="rId16125" w:tooltip="PPro-G1S 1473: emou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 xml:space="preserve"> τὴν </w:t>
            </w:r>
            <w:hyperlink r:id="rId16126" w:tooltip="Art-AFS 3588: tē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χεῖρα </w:t>
            </w:r>
            <w:hyperlink r:id="rId16127" w:tooltip="N-AFS 5495: cheira -- A hand." w:history="1">
              <w:r w:rsidRPr="00B06055">
                <w:rPr>
                  <w:rStyle w:val="Hyperlink"/>
                  <w:rFonts w:ascii="Palatino Linotype" w:hAnsi="Palatino Linotype"/>
                  <w:sz w:val="18"/>
                  <w:szCs w:val="18"/>
                </w:rPr>
                <w:t>(hand)</w:t>
              </w:r>
            </w:hyperlink>
            <w:r w:rsidRPr="00B06055">
              <w:rPr>
                <w:rStyle w:val="red1"/>
                <w:rFonts w:ascii="Palatino Linotype" w:hAnsi="Palatino Linotype"/>
                <w:color w:val="auto"/>
                <w:sz w:val="18"/>
                <w:szCs w:val="18"/>
              </w:rPr>
              <w:t xml:space="preserve"> ἐν </w:t>
            </w:r>
            <w:hyperlink r:id="rId16128"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τῷ </w:t>
            </w:r>
            <w:hyperlink r:id="rId16129" w:tooltip="Art-DNS 3588: tō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τρυβλίῳ </w:t>
            </w:r>
            <w:hyperlink r:id="rId16130" w:tooltip="N-DNS 5165: trybliō -- A deep dish, platter, bowl." w:history="1">
              <w:r w:rsidRPr="00B06055">
                <w:rPr>
                  <w:rStyle w:val="Hyperlink"/>
                  <w:rFonts w:ascii="Palatino Linotype" w:hAnsi="Palatino Linotype"/>
                  <w:sz w:val="18"/>
                  <w:szCs w:val="18"/>
                </w:rPr>
                <w:t>(dish)</w:t>
              </w:r>
            </w:hyperlink>
            <w:r w:rsidRPr="00B06055">
              <w:rPr>
                <w:rStyle w:val="red1"/>
                <w:rFonts w:ascii="Palatino Linotype" w:hAnsi="Palatino Linotype"/>
                <w:color w:val="auto"/>
                <w:sz w:val="18"/>
                <w:szCs w:val="18"/>
              </w:rPr>
              <w:t>, οὗτός </w:t>
            </w:r>
            <w:hyperlink r:id="rId16131" w:tooltip="DPro-NMS 3778: houtos -- This; he, she, it." w:history="1">
              <w:r w:rsidRPr="00B06055">
                <w:rPr>
                  <w:rStyle w:val="Hyperlink"/>
                  <w:rFonts w:ascii="Palatino Linotype" w:hAnsi="Palatino Linotype"/>
                  <w:sz w:val="18"/>
                  <w:szCs w:val="18"/>
                </w:rPr>
                <w:t>(he)</w:t>
              </w:r>
            </w:hyperlink>
            <w:r w:rsidRPr="00B06055">
              <w:rPr>
                <w:rStyle w:val="red1"/>
                <w:rFonts w:ascii="Palatino Linotype" w:hAnsi="Palatino Linotype"/>
                <w:color w:val="auto"/>
                <w:sz w:val="18"/>
                <w:szCs w:val="18"/>
              </w:rPr>
              <w:t xml:space="preserve"> </w:t>
            </w:r>
            <w:r w:rsidRPr="00B06055">
              <w:rPr>
                <w:rStyle w:val="red1"/>
                <w:rFonts w:ascii="Palatino Linotype" w:hAnsi="Palatino Linotype"/>
                <w:color w:val="auto"/>
                <w:sz w:val="18"/>
                <w:szCs w:val="18"/>
              </w:rPr>
              <w:lastRenderedPageBreak/>
              <w:t>με </w:t>
            </w:r>
            <w:hyperlink r:id="rId16132" w:tooltip="PPro-A1S 1473: me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 xml:space="preserve"> παραδώσει </w:t>
            </w:r>
            <w:hyperlink r:id="rId16133" w:tooltip="V-FIA-3S 3860: paradōsei -- To hand over, pledge, hand down, deliver, commit, commend, betray, abandon." w:history="1">
              <w:r w:rsidRPr="00B06055">
                <w:rPr>
                  <w:rStyle w:val="Hyperlink"/>
                  <w:rFonts w:ascii="Palatino Linotype" w:hAnsi="Palatino Linotype"/>
                  <w:sz w:val="18"/>
                  <w:szCs w:val="18"/>
                </w:rPr>
                <w:t>(will betray)</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26:</w:t>
            </w:r>
            <w:r w:rsidRPr="00B06055">
              <w:rPr>
                <w:rFonts w:ascii="Arial" w:eastAsia="Times New Roman" w:hAnsi="Arial" w:cs="Arial"/>
                <w:sz w:val="18"/>
                <w:szCs w:val="18"/>
              </w:rPr>
              <w:t xml:space="preserve">23 And he answered and said, He that dippeth his </w:t>
            </w:r>
            <w:r w:rsidRPr="00B06055">
              <w:rPr>
                <w:rFonts w:ascii="Arial" w:eastAsia="Times New Roman" w:hAnsi="Arial" w:cs="Arial"/>
                <w:sz w:val="18"/>
                <w:szCs w:val="18"/>
              </w:rPr>
              <w:lastRenderedPageBreak/>
              <w:t xml:space="preserve">hand with me in the dish, the same shall betray me.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26:</w:t>
            </w:r>
            <w:r w:rsidRPr="00B06055">
              <w:rPr>
                <w:rFonts w:ascii="Arial" w:eastAsia="Times New Roman" w:hAnsi="Arial" w:cs="Arial"/>
                <w:sz w:val="18"/>
                <w:szCs w:val="18"/>
              </w:rPr>
              <w:t xml:space="preserve">20 </w:t>
            </w:r>
            <w:r w:rsidRPr="00B06055">
              <w:rPr>
                <w:rFonts w:ascii="Arial" w:eastAsia="Times New Roman" w:hAnsi="Arial" w:cs="Arial"/>
                <w:b/>
                <w:sz w:val="18"/>
                <w:szCs w:val="18"/>
                <w:u w:val="single"/>
              </w:rPr>
              <w:t>But</w:t>
            </w:r>
            <w:r w:rsidRPr="00B06055">
              <w:rPr>
                <w:rFonts w:ascii="Arial" w:eastAsia="Times New Roman" w:hAnsi="Arial" w:cs="Arial"/>
                <w:sz w:val="18"/>
                <w:szCs w:val="18"/>
              </w:rPr>
              <w:t xml:space="preserve"> the Son of Man goeth as it is written of him; but woe unto that man by whom the Son of Man is betrayed! It had been good for that man if he had not been born.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24</w:t>
            </w:r>
            <w:r w:rsidRPr="00B06055">
              <w:rPr>
                <w:rStyle w:val="reftext1"/>
                <w:sz w:val="18"/>
                <w:szCs w:val="18"/>
              </w:rPr>
              <w:t> </w:t>
            </w:r>
            <w:r w:rsidRPr="00B06055">
              <w:rPr>
                <w:rStyle w:val="red1"/>
                <w:rFonts w:ascii="Palatino Linotype" w:hAnsi="Palatino Linotype"/>
                <w:color w:val="auto"/>
                <w:sz w:val="18"/>
                <w:szCs w:val="18"/>
              </w:rPr>
              <w:t>ὁ </w:t>
            </w:r>
            <w:hyperlink r:id="rId16134"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μὲν </w:t>
            </w:r>
            <w:hyperlink r:id="rId16135" w:tooltip="Conj 3303: men -- Indeed, truly. A particle of affirmation, often answered by de, each of the two introducing a clause intended to be contrasted with the other." w:history="1">
              <w:r w:rsidRPr="00B06055">
                <w:rPr>
                  <w:rStyle w:val="Hyperlink"/>
                  <w:rFonts w:ascii="Palatino Linotype" w:hAnsi="Palatino Linotype"/>
                  <w:sz w:val="18"/>
                  <w:szCs w:val="18"/>
                </w:rPr>
                <w:t>(Indeed)</w:t>
              </w:r>
            </w:hyperlink>
            <w:r w:rsidRPr="00B06055">
              <w:rPr>
                <w:rStyle w:val="red1"/>
                <w:rFonts w:ascii="Palatino Linotype" w:hAnsi="Palatino Linotype"/>
                <w:color w:val="auto"/>
                <w:sz w:val="18"/>
                <w:szCs w:val="18"/>
              </w:rPr>
              <w:t xml:space="preserve"> Υἱὸς </w:t>
            </w:r>
            <w:hyperlink r:id="rId16136" w:tooltip="N-NMS 5207: Huios -- A son, descendent." w:history="1">
              <w:r w:rsidRPr="00B06055">
                <w:rPr>
                  <w:rStyle w:val="Hyperlink"/>
                  <w:rFonts w:ascii="Palatino Linotype" w:hAnsi="Palatino Linotype"/>
                  <w:sz w:val="18"/>
                  <w:szCs w:val="18"/>
                </w:rPr>
                <w:t>(the Son)</w:t>
              </w:r>
            </w:hyperlink>
            <w:r w:rsidRPr="00B06055">
              <w:rPr>
                <w:rStyle w:val="red1"/>
                <w:rFonts w:ascii="Palatino Linotype" w:hAnsi="Palatino Linotype"/>
                <w:color w:val="auto"/>
                <w:sz w:val="18"/>
                <w:szCs w:val="18"/>
              </w:rPr>
              <w:t xml:space="preserve"> τοῦ </w:t>
            </w:r>
            <w:hyperlink r:id="rId16137"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ἀνθρώπου </w:t>
            </w:r>
            <w:hyperlink r:id="rId16138" w:tooltip="N-GMS 444: anthrōpou -- A man, one of the human race." w:history="1">
              <w:r w:rsidRPr="00B06055">
                <w:rPr>
                  <w:rStyle w:val="Hyperlink"/>
                  <w:rFonts w:ascii="Palatino Linotype" w:hAnsi="Palatino Linotype"/>
                  <w:sz w:val="18"/>
                  <w:szCs w:val="18"/>
                </w:rPr>
                <w:t>(of Man)</w:t>
              </w:r>
            </w:hyperlink>
            <w:r w:rsidRPr="00B06055">
              <w:rPr>
                <w:rStyle w:val="red1"/>
                <w:rFonts w:ascii="Palatino Linotype" w:hAnsi="Palatino Linotype"/>
                <w:color w:val="auto"/>
                <w:sz w:val="18"/>
                <w:szCs w:val="18"/>
              </w:rPr>
              <w:t xml:space="preserve"> ὑπάγει </w:t>
            </w:r>
            <w:hyperlink r:id="rId16139" w:tooltip="V-PIA-3S 5217: hypagei -- To go away, depart, be gone, die." w:history="1">
              <w:r w:rsidRPr="00B06055">
                <w:rPr>
                  <w:rStyle w:val="Hyperlink"/>
                  <w:rFonts w:ascii="Palatino Linotype" w:hAnsi="Palatino Linotype"/>
                  <w:sz w:val="18"/>
                  <w:szCs w:val="18"/>
                </w:rPr>
                <w:t>(goes)</w:t>
              </w:r>
            </w:hyperlink>
            <w:r w:rsidRPr="00B06055">
              <w:rPr>
                <w:rStyle w:val="red1"/>
                <w:rFonts w:ascii="Palatino Linotype" w:hAnsi="Palatino Linotype"/>
                <w:color w:val="auto"/>
                <w:sz w:val="18"/>
                <w:szCs w:val="18"/>
              </w:rPr>
              <w:t xml:space="preserve"> καθὼς </w:t>
            </w:r>
            <w:hyperlink r:id="rId16140" w:tooltip="Adv 2531: kathōs -- According to the manner in which, in the degree that, just as, as." w:history="1">
              <w:r w:rsidRPr="00B06055">
                <w:rPr>
                  <w:rStyle w:val="Hyperlink"/>
                  <w:rFonts w:ascii="Palatino Linotype" w:hAnsi="Palatino Linotype"/>
                  <w:sz w:val="18"/>
                  <w:szCs w:val="18"/>
                </w:rPr>
                <w:t>(as)</w:t>
              </w:r>
            </w:hyperlink>
            <w:r w:rsidRPr="00B06055">
              <w:rPr>
                <w:rStyle w:val="red1"/>
                <w:rFonts w:ascii="Palatino Linotype" w:hAnsi="Palatino Linotype"/>
                <w:color w:val="auto"/>
                <w:sz w:val="18"/>
                <w:szCs w:val="18"/>
              </w:rPr>
              <w:t xml:space="preserve"> γέγραπται </w:t>
            </w:r>
            <w:hyperlink r:id="rId16141" w:tooltip="V-RIM/P-3S 1125: gegraptai -- To write; pass: it is written, it stands written (in the scriptures)." w:history="1">
              <w:r w:rsidRPr="00B06055">
                <w:rPr>
                  <w:rStyle w:val="Hyperlink"/>
                  <w:rFonts w:ascii="Palatino Linotype" w:hAnsi="Palatino Linotype"/>
                  <w:sz w:val="18"/>
                  <w:szCs w:val="18"/>
                </w:rPr>
                <w:t>(it has been written)</w:t>
              </w:r>
            </w:hyperlink>
            <w:r w:rsidRPr="00B06055">
              <w:rPr>
                <w:rStyle w:val="red1"/>
                <w:rFonts w:ascii="Palatino Linotype" w:hAnsi="Palatino Linotype"/>
                <w:color w:val="auto"/>
                <w:sz w:val="18"/>
                <w:szCs w:val="18"/>
              </w:rPr>
              <w:t xml:space="preserve"> περὶ </w:t>
            </w:r>
            <w:hyperlink r:id="rId16142" w:tooltip="Prep 4012: peri -- (a) genitive: about, concerning, (b) accusative: around." w:history="1">
              <w:r w:rsidRPr="00B06055">
                <w:rPr>
                  <w:rStyle w:val="Hyperlink"/>
                  <w:rFonts w:ascii="Palatino Linotype" w:hAnsi="Palatino Linotype"/>
                  <w:sz w:val="18"/>
                  <w:szCs w:val="18"/>
                </w:rPr>
                <w:t>(about)</w:t>
              </w:r>
            </w:hyperlink>
            <w:r w:rsidRPr="00B06055">
              <w:rPr>
                <w:rStyle w:val="red1"/>
                <w:rFonts w:ascii="Palatino Linotype" w:hAnsi="Palatino Linotype"/>
                <w:color w:val="auto"/>
                <w:sz w:val="18"/>
                <w:szCs w:val="18"/>
              </w:rPr>
              <w:t xml:space="preserve"> αὐτοῦ </w:t>
            </w:r>
            <w:hyperlink r:id="rId16143" w:tooltip="PPro-GM3S 846: autou -- He, she, it, they, them, same." w:history="1">
              <w:r w:rsidRPr="00B06055">
                <w:rPr>
                  <w:rStyle w:val="Hyperlink"/>
                  <w:rFonts w:ascii="Palatino Linotype" w:hAnsi="Palatino Linotype"/>
                  <w:sz w:val="18"/>
                  <w:szCs w:val="18"/>
                </w:rPr>
                <w:t>(Him)</w:t>
              </w:r>
            </w:hyperlink>
            <w:r w:rsidRPr="00B06055">
              <w:rPr>
                <w:rStyle w:val="red1"/>
                <w:rFonts w:ascii="Palatino Linotype" w:hAnsi="Palatino Linotype"/>
                <w:color w:val="auto"/>
                <w:sz w:val="18"/>
                <w:szCs w:val="18"/>
              </w:rPr>
              <w:t>; οὐαὶ </w:t>
            </w:r>
            <w:hyperlink r:id="rId16144" w:tooltip="I 3759: ouai -- Woe!, alas!, uttered in grief or denunciation." w:history="1">
              <w:r w:rsidRPr="00B06055">
                <w:rPr>
                  <w:rStyle w:val="Hyperlink"/>
                  <w:rFonts w:ascii="Palatino Linotype" w:hAnsi="Palatino Linotype"/>
                  <w:sz w:val="18"/>
                  <w:szCs w:val="18"/>
                </w:rPr>
                <w:t>(woe)</w:t>
              </w:r>
            </w:hyperlink>
            <w:r w:rsidRPr="00B06055">
              <w:rPr>
                <w:rStyle w:val="red1"/>
                <w:rFonts w:ascii="Palatino Linotype" w:hAnsi="Palatino Linotype"/>
                <w:color w:val="auto"/>
                <w:sz w:val="18"/>
                <w:szCs w:val="18"/>
              </w:rPr>
              <w:t xml:space="preserve"> δὲ </w:t>
            </w:r>
            <w:hyperlink r:id="rId16145" w:tooltip="Conj 1161: de -- A weak adversative particle, generally placed second in its clause; but, on the other hand, and." w:history="1">
              <w:r w:rsidRPr="00B06055">
                <w:rPr>
                  <w:rStyle w:val="Hyperlink"/>
                  <w:rFonts w:ascii="Palatino Linotype" w:hAnsi="Palatino Linotype"/>
                  <w:sz w:val="18"/>
                  <w:szCs w:val="18"/>
                </w:rPr>
                <w:t>(however)</w:t>
              </w:r>
            </w:hyperlink>
            <w:r w:rsidRPr="00B06055">
              <w:rPr>
                <w:rStyle w:val="red1"/>
                <w:rFonts w:ascii="Palatino Linotype" w:hAnsi="Palatino Linotype"/>
                <w:color w:val="auto"/>
                <w:sz w:val="18"/>
                <w:szCs w:val="18"/>
              </w:rPr>
              <w:t xml:space="preserve"> τῷ </w:t>
            </w:r>
            <w:hyperlink r:id="rId16146" w:tooltip="Art-DMS 3588: tō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ἀνθρώπῳ </w:t>
            </w:r>
            <w:hyperlink r:id="rId16147" w:tooltip="N-DMS 444: anthrōpō -- A man, one of the human race." w:history="1">
              <w:r w:rsidRPr="00B06055">
                <w:rPr>
                  <w:rStyle w:val="Hyperlink"/>
                  <w:rFonts w:ascii="Palatino Linotype" w:hAnsi="Palatino Linotype"/>
                  <w:sz w:val="18"/>
                  <w:szCs w:val="18"/>
                </w:rPr>
                <w:t>(the man)</w:t>
              </w:r>
            </w:hyperlink>
            <w:r w:rsidRPr="00B06055">
              <w:rPr>
                <w:rStyle w:val="red1"/>
                <w:rFonts w:ascii="Palatino Linotype" w:hAnsi="Palatino Linotype"/>
                <w:color w:val="auto"/>
                <w:sz w:val="18"/>
                <w:szCs w:val="18"/>
              </w:rPr>
              <w:t xml:space="preserve"> ἐκείνῳ </w:t>
            </w:r>
            <w:hyperlink r:id="rId16148" w:tooltip="DPro-DMS 1565: ekeinō -- That, that one there, yonder." w:history="1">
              <w:r w:rsidRPr="00B06055">
                <w:rPr>
                  <w:rStyle w:val="Hyperlink"/>
                  <w:rFonts w:ascii="Palatino Linotype" w:hAnsi="Palatino Linotype"/>
                  <w:sz w:val="18"/>
                  <w:szCs w:val="18"/>
                </w:rPr>
                <w:t>(to that)</w:t>
              </w:r>
            </w:hyperlink>
            <w:r w:rsidRPr="00B06055">
              <w:rPr>
                <w:rStyle w:val="red1"/>
                <w:rFonts w:ascii="Palatino Linotype" w:hAnsi="Palatino Linotype"/>
                <w:color w:val="auto"/>
                <w:sz w:val="18"/>
                <w:szCs w:val="18"/>
              </w:rPr>
              <w:t xml:space="preserve"> δι’ </w:t>
            </w:r>
            <w:hyperlink r:id="rId16149" w:tooltip="Prep 1223: di’ -- (a) genitive: through, throughout, by the instrumentality of, (b) accusative: through, on account of, by reason of, for the sake of, because of." w:history="1">
              <w:r w:rsidRPr="00B06055">
                <w:rPr>
                  <w:rStyle w:val="Hyperlink"/>
                  <w:rFonts w:ascii="Palatino Linotype" w:hAnsi="Palatino Linotype"/>
                  <w:sz w:val="18"/>
                  <w:szCs w:val="18"/>
                </w:rPr>
                <w:t>(by)</w:t>
              </w:r>
            </w:hyperlink>
            <w:r w:rsidRPr="00B06055">
              <w:rPr>
                <w:rStyle w:val="red1"/>
                <w:rFonts w:ascii="Palatino Linotype" w:hAnsi="Palatino Linotype"/>
                <w:color w:val="auto"/>
                <w:sz w:val="18"/>
                <w:szCs w:val="18"/>
              </w:rPr>
              <w:t xml:space="preserve"> οὗ </w:t>
            </w:r>
            <w:hyperlink r:id="rId16150" w:tooltip="RelPro-GMS 3739: hou -- Who, which, what, that." w:history="1">
              <w:r w:rsidRPr="00B06055">
                <w:rPr>
                  <w:rStyle w:val="Hyperlink"/>
                  <w:rFonts w:ascii="Palatino Linotype" w:hAnsi="Palatino Linotype"/>
                  <w:sz w:val="18"/>
                  <w:szCs w:val="18"/>
                </w:rPr>
                <w:t>(whom)</w:t>
              </w:r>
            </w:hyperlink>
            <w:r w:rsidRPr="00B06055">
              <w:rPr>
                <w:rStyle w:val="red1"/>
                <w:rFonts w:ascii="Palatino Linotype" w:hAnsi="Palatino Linotype"/>
                <w:color w:val="auto"/>
                <w:sz w:val="18"/>
                <w:szCs w:val="18"/>
              </w:rPr>
              <w:t xml:space="preserve"> ὁ </w:t>
            </w:r>
            <w:hyperlink r:id="rId16151" w:tooltip="Art-NMS 3588: ho -- The, the definite article." w:history="1">
              <w:r w:rsidRPr="00B06055">
                <w:rPr>
                  <w:rStyle w:val="Hyperlink"/>
                  <w:rFonts w:ascii="Palatino Linotype" w:hAnsi="Palatino Linotype"/>
                  <w:sz w:val="18"/>
                  <w:szCs w:val="18"/>
                </w:rPr>
                <w:t>(the)</w:t>
              </w:r>
            </w:hyperlink>
            <w:r w:rsidRPr="00B06055">
              <w:rPr>
                <w:rStyle w:val="reftext1"/>
                <w:rFonts w:ascii="Palatino Linotype" w:hAnsi="Palatino Linotype"/>
                <w:sz w:val="18"/>
                <w:szCs w:val="18"/>
              </w:rPr>
              <w:t xml:space="preserve"> </w:t>
            </w:r>
            <w:r w:rsidRPr="00B06055">
              <w:rPr>
                <w:rStyle w:val="red1"/>
                <w:rFonts w:ascii="Palatino Linotype" w:hAnsi="Palatino Linotype"/>
                <w:color w:val="auto"/>
                <w:sz w:val="18"/>
                <w:szCs w:val="18"/>
              </w:rPr>
              <w:t>Υἱὸς </w:t>
            </w:r>
            <w:hyperlink r:id="rId16152" w:tooltip="N-NMS 5207: Huios -- A son, descendent." w:history="1">
              <w:r w:rsidRPr="00B06055">
                <w:rPr>
                  <w:rStyle w:val="Hyperlink"/>
                  <w:rFonts w:ascii="Palatino Linotype" w:hAnsi="Palatino Linotype"/>
                  <w:sz w:val="18"/>
                  <w:szCs w:val="18"/>
                </w:rPr>
                <w:t>(Son)</w:t>
              </w:r>
            </w:hyperlink>
            <w:r w:rsidRPr="00B06055">
              <w:rPr>
                <w:rStyle w:val="red1"/>
                <w:rFonts w:ascii="Palatino Linotype" w:hAnsi="Palatino Linotype"/>
                <w:color w:val="auto"/>
                <w:sz w:val="18"/>
                <w:szCs w:val="18"/>
              </w:rPr>
              <w:t xml:space="preserve"> τοῦ </w:t>
            </w:r>
            <w:hyperlink r:id="rId16153"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ἀνθρώπου </w:t>
            </w:r>
            <w:hyperlink r:id="rId16154" w:tooltip="N-GMS 444: anthrōpou -- A man, one of the human race." w:history="1">
              <w:r w:rsidRPr="00B06055">
                <w:rPr>
                  <w:rStyle w:val="Hyperlink"/>
                  <w:rFonts w:ascii="Palatino Linotype" w:hAnsi="Palatino Linotype"/>
                  <w:sz w:val="18"/>
                  <w:szCs w:val="18"/>
                </w:rPr>
                <w:t>(of Man)</w:t>
              </w:r>
            </w:hyperlink>
            <w:r w:rsidRPr="00B06055">
              <w:rPr>
                <w:rStyle w:val="red1"/>
                <w:rFonts w:ascii="Palatino Linotype" w:hAnsi="Palatino Linotype"/>
                <w:color w:val="auto"/>
                <w:sz w:val="18"/>
                <w:szCs w:val="18"/>
              </w:rPr>
              <w:t xml:space="preserve"> παραδίδοται </w:t>
            </w:r>
            <w:hyperlink r:id="rId16155" w:tooltip="V-PIM/P-3S 3860: paradidotai -- To hand over, pledge, hand down, deliver, commit, commend, betray, abandon." w:history="1">
              <w:r w:rsidRPr="00B06055">
                <w:rPr>
                  <w:rStyle w:val="Hyperlink"/>
                  <w:rFonts w:ascii="Palatino Linotype" w:hAnsi="Palatino Linotype"/>
                  <w:sz w:val="18"/>
                  <w:szCs w:val="18"/>
                </w:rPr>
                <w:t>(is betrayed)</w:t>
              </w:r>
            </w:hyperlink>
            <w:r w:rsidRPr="00B06055">
              <w:rPr>
                <w:rStyle w:val="red1"/>
                <w:rFonts w:ascii="Palatino Linotype" w:hAnsi="Palatino Linotype"/>
                <w:color w:val="auto"/>
                <w:sz w:val="18"/>
                <w:szCs w:val="18"/>
              </w:rPr>
              <w:t>. καλὸν </w:t>
            </w:r>
            <w:hyperlink r:id="rId16156" w:tooltip="Adj-NNS 2570: kalon -- Beautiful, as an outward sign of the inward good, noble, honorable character; good, worthy, honorable, noble, and seen to be so." w:history="1">
              <w:r w:rsidRPr="00B06055">
                <w:rPr>
                  <w:rStyle w:val="Hyperlink"/>
                  <w:rFonts w:ascii="Palatino Linotype" w:hAnsi="Palatino Linotype"/>
                  <w:sz w:val="18"/>
                  <w:szCs w:val="18"/>
                </w:rPr>
                <w:t>(Better)</w:t>
              </w:r>
            </w:hyperlink>
            <w:r w:rsidRPr="00B06055">
              <w:rPr>
                <w:rStyle w:val="red1"/>
                <w:rFonts w:ascii="Palatino Linotype" w:hAnsi="Palatino Linotype"/>
                <w:color w:val="auto"/>
                <w:sz w:val="18"/>
                <w:szCs w:val="18"/>
              </w:rPr>
              <w:t xml:space="preserve"> ἦν </w:t>
            </w:r>
            <w:hyperlink r:id="rId16157" w:tooltip="V-IIA-3S 1510: ēn -- To be, exist." w:history="1">
              <w:r w:rsidRPr="00B06055">
                <w:rPr>
                  <w:rStyle w:val="Hyperlink"/>
                  <w:rFonts w:ascii="Palatino Linotype" w:hAnsi="Palatino Linotype"/>
                  <w:sz w:val="18"/>
                  <w:szCs w:val="18"/>
                </w:rPr>
                <w:t>(would it be)</w:t>
              </w:r>
            </w:hyperlink>
            <w:r w:rsidRPr="00B06055">
              <w:rPr>
                <w:rStyle w:val="red1"/>
                <w:rFonts w:ascii="Palatino Linotype" w:hAnsi="Palatino Linotype"/>
                <w:color w:val="auto"/>
                <w:sz w:val="18"/>
                <w:szCs w:val="18"/>
              </w:rPr>
              <w:t xml:space="preserve"> αὐτῷ </w:t>
            </w:r>
            <w:hyperlink r:id="rId16158" w:tooltip="PPro-DM3S 846: autō -- He, she, it, they, them, same." w:history="1">
              <w:r w:rsidRPr="00B06055">
                <w:rPr>
                  <w:rStyle w:val="Hyperlink"/>
                  <w:rFonts w:ascii="Palatino Linotype" w:hAnsi="Palatino Linotype"/>
                  <w:sz w:val="18"/>
                  <w:szCs w:val="18"/>
                </w:rPr>
                <w:t>(for him)</w:t>
              </w:r>
            </w:hyperlink>
            <w:r w:rsidRPr="00B06055">
              <w:rPr>
                <w:rStyle w:val="red1"/>
                <w:rFonts w:ascii="Palatino Linotype" w:hAnsi="Palatino Linotype"/>
                <w:color w:val="auto"/>
                <w:sz w:val="18"/>
                <w:szCs w:val="18"/>
              </w:rPr>
              <w:t xml:space="preserve"> εἰ </w:t>
            </w:r>
            <w:hyperlink r:id="rId16159" w:tooltip="Conj 1487: ei -- If." w:history="1">
              <w:r w:rsidRPr="00B06055">
                <w:rPr>
                  <w:rStyle w:val="Hyperlink"/>
                  <w:rFonts w:ascii="Palatino Linotype" w:hAnsi="Palatino Linotype"/>
                  <w:sz w:val="18"/>
                  <w:szCs w:val="18"/>
                </w:rPr>
                <w:t>(if)</w:t>
              </w:r>
            </w:hyperlink>
            <w:r w:rsidRPr="00B06055">
              <w:rPr>
                <w:rStyle w:val="red1"/>
                <w:rFonts w:ascii="Palatino Linotype" w:hAnsi="Palatino Linotype"/>
                <w:color w:val="auto"/>
                <w:sz w:val="18"/>
                <w:szCs w:val="18"/>
              </w:rPr>
              <w:t xml:space="preserve"> οὐκ </w:t>
            </w:r>
            <w:hyperlink r:id="rId16160" w:tooltip="Adv 3756: ouk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ἐγεννήθη </w:t>
            </w:r>
            <w:hyperlink r:id="rId16161" w:tooltip="V-AIP-3S 1080: egennēthē -- To beget (of the male), (of the female) to bring forth, give birth to." w:history="1">
              <w:r w:rsidRPr="00B06055">
                <w:rPr>
                  <w:rStyle w:val="Hyperlink"/>
                  <w:rFonts w:ascii="Palatino Linotype" w:hAnsi="Palatino Linotype"/>
                  <w:sz w:val="18"/>
                  <w:szCs w:val="18"/>
                </w:rPr>
                <w:t>(had been born)</w:t>
              </w:r>
            </w:hyperlink>
            <w:r w:rsidRPr="00B06055">
              <w:rPr>
                <w:rStyle w:val="red1"/>
                <w:rFonts w:ascii="Palatino Linotype" w:hAnsi="Palatino Linotype"/>
                <w:color w:val="auto"/>
                <w:sz w:val="18"/>
                <w:szCs w:val="18"/>
              </w:rPr>
              <w:t xml:space="preserve"> ὁ </w:t>
            </w:r>
            <w:hyperlink r:id="rId16162"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ἄνθρωπος </w:t>
            </w:r>
            <w:hyperlink r:id="rId16163" w:tooltip="N-NMS 444: anthrōpos -- A man, one of the human race." w:history="1">
              <w:r w:rsidRPr="00B06055">
                <w:rPr>
                  <w:rStyle w:val="Hyperlink"/>
                  <w:rFonts w:ascii="Palatino Linotype" w:hAnsi="Palatino Linotype"/>
                  <w:sz w:val="18"/>
                  <w:szCs w:val="18"/>
                </w:rPr>
                <w:t>(man)</w:t>
              </w:r>
            </w:hyperlink>
            <w:r w:rsidRPr="00B06055">
              <w:rPr>
                <w:rStyle w:val="red1"/>
                <w:rFonts w:ascii="Palatino Linotype" w:hAnsi="Palatino Linotype"/>
                <w:color w:val="auto"/>
                <w:sz w:val="18"/>
                <w:szCs w:val="18"/>
              </w:rPr>
              <w:t xml:space="preserve"> ἐκεῖνος </w:t>
            </w:r>
            <w:hyperlink r:id="rId16164" w:tooltip="DPro-NMS 1565: ekeinos -- That, that one there, yonder."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24 The Son of man goeth as it is written of him: but woe unto that man by whom the Son of man is betrayed! </w:t>
            </w:r>
            <w:proofErr w:type="gramStart"/>
            <w:r w:rsidRPr="00B06055">
              <w:rPr>
                <w:rFonts w:ascii="Arial" w:eastAsia="Times New Roman" w:hAnsi="Arial" w:cs="Arial"/>
                <w:sz w:val="18"/>
                <w:szCs w:val="18"/>
              </w:rPr>
              <w:t>it</w:t>
            </w:r>
            <w:proofErr w:type="gramEnd"/>
            <w:r w:rsidRPr="00B06055">
              <w:rPr>
                <w:rFonts w:ascii="Arial" w:eastAsia="Times New Roman" w:hAnsi="Arial" w:cs="Arial"/>
                <w:sz w:val="18"/>
                <w:szCs w:val="18"/>
              </w:rPr>
              <w:t xml:space="preserve"> had been good for that man if he had not been born.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21 Then Judas, </w:t>
            </w:r>
            <w:r w:rsidRPr="00B06055">
              <w:rPr>
                <w:rFonts w:ascii="Arial" w:eastAsia="Times New Roman" w:hAnsi="Arial" w:cs="Arial"/>
                <w:b/>
                <w:sz w:val="18"/>
                <w:szCs w:val="18"/>
                <w:u w:val="single"/>
              </w:rPr>
              <w:t>who</w:t>
            </w:r>
            <w:r w:rsidRPr="00B06055">
              <w:rPr>
                <w:rFonts w:ascii="Arial" w:eastAsia="Times New Roman" w:hAnsi="Arial" w:cs="Arial"/>
                <w:sz w:val="18"/>
                <w:szCs w:val="18"/>
              </w:rPr>
              <w:t xml:space="preserve"> betrayed him, answered and said, Master, is it I? He said unto him, Thou hast said.  </w:t>
            </w:r>
          </w:p>
        </w:tc>
        <w:tc>
          <w:tcPr>
            <w:tcW w:w="5748" w:type="dxa"/>
          </w:tcPr>
          <w:p w:rsidR="004519DA" w:rsidRPr="00B06055" w:rsidRDefault="004519DA" w:rsidP="000B13DA">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t>25</w:t>
            </w:r>
            <w:r w:rsidRPr="00B06055">
              <w:rPr>
                <w:rStyle w:val="reftext1"/>
                <w:sz w:val="18"/>
                <w:szCs w:val="18"/>
              </w:rPr>
              <w:t> </w:t>
            </w:r>
            <w:r w:rsidRPr="00B06055">
              <w:rPr>
                <w:rFonts w:ascii="Palatino Linotype" w:hAnsi="Palatino Linotype"/>
                <w:sz w:val="18"/>
                <w:szCs w:val="18"/>
              </w:rPr>
              <w:t>Ἀποκριθεὶς </w:t>
            </w:r>
            <w:hyperlink r:id="rId16165"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xml:space="preserve"> δὲ </w:t>
            </w:r>
            <w:hyperlink r:id="rId16166"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Ἰούδας </w:t>
            </w:r>
            <w:hyperlink r:id="rId16167" w:tooltip="N-NMS 2455: Ioudas -- Judah, Judas, Jude." w:history="1">
              <w:r w:rsidRPr="00B06055">
                <w:rPr>
                  <w:rStyle w:val="Hyperlink"/>
                  <w:rFonts w:ascii="Palatino Linotype" w:hAnsi="Palatino Linotype"/>
                  <w:sz w:val="18"/>
                  <w:szCs w:val="18"/>
                </w:rPr>
                <w:t>(Judas)</w:t>
              </w:r>
            </w:hyperlink>
            <w:r w:rsidRPr="00B06055">
              <w:rPr>
                <w:rFonts w:ascii="Palatino Linotype" w:hAnsi="Palatino Linotype"/>
                <w:sz w:val="18"/>
                <w:szCs w:val="18"/>
              </w:rPr>
              <w:t>, ὁ </w:t>
            </w:r>
            <w:hyperlink r:id="rId16168" w:tooltip="Art-NMS 3588: ho -- The, the definite article." w:history="1">
              <w:r w:rsidRPr="00B06055">
                <w:rPr>
                  <w:rStyle w:val="Hyperlink"/>
                  <w:rFonts w:ascii="Palatino Linotype" w:hAnsi="Palatino Linotype"/>
                  <w:sz w:val="18"/>
                  <w:szCs w:val="18"/>
                </w:rPr>
                <w:t>(who)</w:t>
              </w:r>
            </w:hyperlink>
            <w:r w:rsidRPr="00B06055">
              <w:rPr>
                <w:rFonts w:ascii="Palatino Linotype" w:hAnsi="Palatino Linotype"/>
                <w:sz w:val="18"/>
                <w:szCs w:val="18"/>
              </w:rPr>
              <w:t xml:space="preserve"> παραδιδοὺς </w:t>
            </w:r>
            <w:hyperlink r:id="rId16169" w:tooltip="V-PPA-NMS 3860: paradidous -- To hand over, pledge, hand down, deliver, commit, commend, betray, abandon." w:history="1">
              <w:r w:rsidRPr="00B06055">
                <w:rPr>
                  <w:rStyle w:val="Hyperlink"/>
                  <w:rFonts w:ascii="Palatino Linotype" w:hAnsi="Palatino Linotype"/>
                  <w:sz w:val="18"/>
                  <w:szCs w:val="18"/>
                </w:rPr>
                <w:t>(was betraying)</w:t>
              </w:r>
            </w:hyperlink>
            <w:r w:rsidRPr="00B06055">
              <w:rPr>
                <w:rFonts w:ascii="Palatino Linotype" w:hAnsi="Palatino Linotype"/>
                <w:sz w:val="18"/>
                <w:szCs w:val="18"/>
              </w:rPr>
              <w:t xml:space="preserve"> αὐτὸν </w:t>
            </w:r>
            <w:hyperlink r:id="rId16170"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εἶπεν </w:t>
            </w:r>
            <w:hyperlink r:id="rId16171"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“Μήτι </w:t>
            </w:r>
            <w:hyperlink r:id="rId16172" w:tooltip="IntPrtcl 3385: Mēti -- If not, unless, whether at all."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ἐγώ </w:t>
            </w:r>
            <w:hyperlink r:id="rId16173" w:tooltip="PPro-N1S 1473: egō -- I, the first-person pronoun." w:history="1">
              <w:r w:rsidRPr="00B06055">
                <w:rPr>
                  <w:rStyle w:val="Hyperlink"/>
                  <w:rFonts w:ascii="Palatino Linotype" w:hAnsi="Palatino Linotype"/>
                  <w:sz w:val="18"/>
                  <w:szCs w:val="18"/>
                </w:rPr>
                <w:t>(I)</w:t>
              </w:r>
            </w:hyperlink>
            <w:r w:rsidRPr="00B06055">
              <w:rPr>
                <w:rFonts w:ascii="Palatino Linotype" w:hAnsi="Palatino Linotype"/>
                <w:sz w:val="18"/>
                <w:szCs w:val="18"/>
              </w:rPr>
              <w:t xml:space="preserve"> εἰμι </w:t>
            </w:r>
            <w:hyperlink r:id="rId16174" w:tooltip="V-PIA-1S 1510: eimi -- To be, exist." w:history="1">
              <w:r w:rsidRPr="00B06055">
                <w:rPr>
                  <w:rStyle w:val="Hyperlink"/>
                  <w:rFonts w:ascii="Palatino Linotype" w:hAnsi="Palatino Linotype"/>
                  <w:sz w:val="18"/>
                  <w:szCs w:val="18"/>
                </w:rPr>
                <w:t>(is it)</w:t>
              </w:r>
            </w:hyperlink>
            <w:r w:rsidRPr="00B06055">
              <w:rPr>
                <w:rFonts w:ascii="Palatino Linotype" w:hAnsi="Palatino Linotype"/>
                <w:sz w:val="18"/>
                <w:szCs w:val="18"/>
              </w:rPr>
              <w:t>, ῥαββί </w:t>
            </w:r>
            <w:hyperlink r:id="rId16175" w:tooltip="N-VMS 4461: rhabbi -- Rabbi, my master, teacher; a title of respect often applied to Christ." w:history="1">
              <w:r w:rsidRPr="00B06055">
                <w:rPr>
                  <w:rStyle w:val="Hyperlink"/>
                  <w:rFonts w:ascii="Palatino Linotype" w:hAnsi="Palatino Linotype"/>
                  <w:sz w:val="18"/>
                  <w:szCs w:val="18"/>
                </w:rPr>
                <w:t>(Rabbi)</w:t>
              </w:r>
            </w:hyperlink>
            <w:r w:rsidRPr="00B06055">
              <w:rPr>
                <w:rFonts w:ascii="Palatino Linotype" w:hAnsi="Palatino Linotype"/>
                <w:sz w:val="18"/>
                <w:szCs w:val="18"/>
              </w:rPr>
              <w:t>?” Λέγει </w:t>
            </w:r>
            <w:hyperlink r:id="rId16176"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(He says)</w:t>
              </w:r>
            </w:hyperlink>
            <w:r w:rsidRPr="00B06055">
              <w:rPr>
                <w:rFonts w:ascii="Palatino Linotype" w:hAnsi="Palatino Linotype"/>
                <w:sz w:val="18"/>
                <w:szCs w:val="18"/>
              </w:rPr>
              <w:t xml:space="preserve"> αὐτῷ </w:t>
            </w:r>
            <w:hyperlink r:id="rId16177"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“Σὺ </w:t>
            </w:r>
            <w:hyperlink r:id="rId16178" w:tooltip="PPro-N2S 4771: Sy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xml:space="preserve"> εἶπας </w:t>
            </w:r>
            <w:hyperlink r:id="rId16179" w:tooltip="V-AIA-2S 2036: eipas -- Answer, bid, bring word, command." w:history="1">
              <w:r w:rsidRPr="00B06055">
                <w:rPr>
                  <w:rStyle w:val="Hyperlink"/>
                  <w:rFonts w:ascii="Palatino Linotype" w:hAnsi="Palatino Linotype"/>
                  <w:sz w:val="18"/>
                  <w:szCs w:val="18"/>
                </w:rPr>
                <w:t>(have said)</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25 Then Judas, </w:t>
            </w:r>
            <w:r w:rsidRPr="00B06055">
              <w:rPr>
                <w:rFonts w:ascii="Arial" w:eastAsia="Times New Roman" w:hAnsi="Arial" w:cs="Arial"/>
                <w:b/>
                <w:sz w:val="18"/>
                <w:szCs w:val="18"/>
                <w:u w:val="single"/>
              </w:rPr>
              <w:t>which</w:t>
            </w:r>
            <w:r w:rsidRPr="00B06055">
              <w:rPr>
                <w:rFonts w:ascii="Arial" w:eastAsia="Times New Roman" w:hAnsi="Arial" w:cs="Arial"/>
                <w:sz w:val="18"/>
                <w:szCs w:val="18"/>
              </w:rPr>
              <w:t xml:space="preserve"> betrayed him, answered and said, Master, is it I? He said unto him, Thou hast said.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22 And as they were eating, Jesus took bread and brake it, and blessed it, and gave to </w:t>
            </w:r>
            <w:r w:rsidRPr="00B06055">
              <w:rPr>
                <w:rFonts w:ascii="Arial" w:eastAsia="Times New Roman" w:hAnsi="Arial" w:cs="Arial"/>
                <w:b/>
                <w:sz w:val="18"/>
                <w:szCs w:val="18"/>
                <w:u w:val="single"/>
              </w:rPr>
              <w:t>his</w:t>
            </w:r>
            <w:r w:rsidRPr="00B06055">
              <w:rPr>
                <w:rFonts w:ascii="Arial" w:eastAsia="Times New Roman" w:hAnsi="Arial" w:cs="Arial"/>
                <w:sz w:val="18"/>
                <w:szCs w:val="18"/>
              </w:rPr>
              <w:t xml:space="preserve"> disciples, and said, Take, eat; this is </w:t>
            </w:r>
            <w:r w:rsidRPr="00B06055">
              <w:rPr>
                <w:rFonts w:ascii="Arial" w:eastAsia="Times New Roman" w:hAnsi="Arial" w:cs="Arial"/>
                <w:b/>
                <w:sz w:val="18"/>
                <w:szCs w:val="18"/>
                <w:u w:val="single"/>
              </w:rPr>
              <w:t xml:space="preserve">in remembrance of </w:t>
            </w:r>
            <w:r w:rsidRPr="00B06055">
              <w:rPr>
                <w:rFonts w:ascii="Arial" w:eastAsia="Times New Roman" w:hAnsi="Arial" w:cs="Arial"/>
                <w:sz w:val="18"/>
                <w:szCs w:val="18"/>
              </w:rPr>
              <w:t xml:space="preserve">my body </w:t>
            </w:r>
            <w:r w:rsidRPr="00B06055">
              <w:rPr>
                <w:rFonts w:ascii="Arial" w:eastAsia="Times New Roman" w:hAnsi="Arial" w:cs="Arial"/>
                <w:b/>
                <w:sz w:val="18"/>
                <w:szCs w:val="18"/>
                <w:u w:val="single"/>
              </w:rPr>
              <w:t>which I give a ransom for you.</w:t>
            </w:r>
            <w:r w:rsidRPr="00B06055">
              <w:rPr>
                <w:rFonts w:ascii="Arial" w:eastAsia="Times New Roman" w:hAnsi="Arial" w:cs="Arial"/>
                <w:sz w:val="18"/>
                <w:szCs w:val="18"/>
              </w:rPr>
              <w:t xml:space="preserv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26</w:t>
            </w:r>
            <w:r w:rsidRPr="00B06055">
              <w:rPr>
                <w:rStyle w:val="reftext1"/>
                <w:sz w:val="18"/>
                <w:szCs w:val="18"/>
              </w:rPr>
              <w:t> </w:t>
            </w:r>
            <w:r w:rsidRPr="00B06055">
              <w:rPr>
                <w:rFonts w:ascii="Palatino Linotype" w:hAnsi="Palatino Linotype"/>
                <w:sz w:val="18"/>
                <w:szCs w:val="18"/>
              </w:rPr>
              <w:t>Ἐσθιόντων </w:t>
            </w:r>
            <w:hyperlink r:id="rId16180" w:tooltip="V-PPA-GMP 2068: Esthiontōn -- To eat, partake of food; to devour, consume (e.g. as rust does)."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As</w:t>
              </w:r>
              <w:r w:rsidRPr="00B06055">
                <w:rPr>
                  <w:rStyle w:val="Hyperlink"/>
                  <w:rFonts w:ascii="Palatino Linotype" w:hAnsi="Palatino Linotype"/>
                  <w:sz w:val="18"/>
                  <w:szCs w:val="18"/>
                </w:rPr>
                <w:t> they were eating)</w:t>
              </w:r>
            </w:hyperlink>
            <w:r w:rsidRPr="00B06055">
              <w:rPr>
                <w:rFonts w:ascii="Palatino Linotype" w:hAnsi="Palatino Linotype"/>
                <w:sz w:val="18"/>
                <w:szCs w:val="18"/>
              </w:rPr>
              <w:t xml:space="preserve"> δὲ </w:t>
            </w:r>
            <w:hyperlink r:id="rId16181"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αὐτῶν </w:t>
            </w:r>
            <w:hyperlink r:id="rId16182" w:tooltip="PPro-GM3P 846: autōn -- He, she, it, they, them, same." w:history="1">
              <w:r w:rsidRPr="00B06055">
                <w:rPr>
                  <w:rStyle w:val="Hyperlink"/>
                  <w:rFonts w:ascii="Palatino Linotype" w:hAnsi="Palatino Linotype"/>
                  <w:sz w:val="18"/>
                  <w:szCs w:val="18"/>
                </w:rPr>
                <w:t>(of them)</w:t>
              </w:r>
            </w:hyperlink>
            <w:r w:rsidRPr="00B06055">
              <w:rPr>
                <w:rFonts w:ascii="Palatino Linotype" w:hAnsi="Palatino Linotype"/>
                <w:sz w:val="18"/>
                <w:szCs w:val="18"/>
              </w:rPr>
              <w:t>, λαβὼν </w:t>
            </w:r>
            <w:hyperlink r:id="rId16183" w:tooltip="V-APA-NMS 2983: labōn -- (a) to receive, get, (b) to take, lay hold of." w:history="1">
              <w:r w:rsidRPr="00B06055">
                <w:rPr>
                  <w:rStyle w:val="Hyperlink"/>
                  <w:rFonts w:ascii="Palatino Linotype" w:hAnsi="Palatino Linotype"/>
                  <w:sz w:val="18"/>
                  <w:szCs w:val="18"/>
                </w:rPr>
                <w:t>(having taken)</w:t>
              </w:r>
            </w:hyperlink>
            <w:r w:rsidRPr="00B06055">
              <w:rPr>
                <w:rFonts w:ascii="Palatino Linotype" w:hAnsi="Palatino Linotype"/>
                <w:sz w:val="18"/>
                <w:szCs w:val="18"/>
              </w:rPr>
              <w:t xml:space="preserve"> ὁ </w:t>
            </w:r>
            <w:hyperlink r:id="rId16184"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6185"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ἄρτον </w:t>
            </w:r>
            <w:hyperlink r:id="rId16186" w:tooltip="N-AMS 740: arton -- Bread, a loaf, food." w:history="1">
              <w:r w:rsidRPr="00B06055">
                <w:rPr>
                  <w:rStyle w:val="Hyperlink"/>
                  <w:rFonts w:ascii="Palatino Linotype" w:hAnsi="Palatino Linotype"/>
                  <w:sz w:val="18"/>
                  <w:szCs w:val="18"/>
                </w:rPr>
                <w:t>(bread)</w:t>
              </w:r>
            </w:hyperlink>
            <w:r w:rsidRPr="00B06055">
              <w:rPr>
                <w:rFonts w:ascii="Palatino Linotype" w:hAnsi="Palatino Linotype"/>
                <w:sz w:val="18"/>
                <w:szCs w:val="18"/>
              </w:rPr>
              <w:t>, καὶ </w:t>
            </w:r>
            <w:hyperlink r:id="rId1618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εὐλογήσας </w:t>
            </w:r>
            <w:hyperlink r:id="rId16188" w:tooltip="V-APA-NMS 2127: eulogēsas -- (literal: to speak well of) to bless; pass: to be blessed." w:history="1">
              <w:r w:rsidRPr="00B06055">
                <w:rPr>
                  <w:rStyle w:val="Hyperlink"/>
                  <w:rFonts w:ascii="Palatino Linotype" w:hAnsi="Palatino Linotype"/>
                  <w:sz w:val="18"/>
                  <w:szCs w:val="18"/>
                </w:rPr>
                <w:t>(having blessed)</w:t>
              </w:r>
            </w:hyperlink>
            <w:r w:rsidRPr="00B06055">
              <w:rPr>
                <w:rFonts w:ascii="Palatino Linotype" w:hAnsi="Palatino Linotype"/>
                <w:sz w:val="18"/>
                <w:szCs w:val="18"/>
              </w:rPr>
              <w:t>, ἔκλασεν </w:t>
            </w:r>
            <w:hyperlink r:id="rId16189" w:tooltip="V-AIA-3S 2806: eklasen -- To break (in pieces), break bread." w:history="1">
              <w:r w:rsidRPr="00B06055">
                <w:rPr>
                  <w:rStyle w:val="Hyperlink"/>
                  <w:rFonts w:ascii="Palatino Linotype" w:hAnsi="Palatino Linotype"/>
                  <w:sz w:val="18"/>
                  <w:szCs w:val="18"/>
                </w:rPr>
                <w:t>(broke </w:t>
              </w:r>
              <w:r w:rsidRPr="00B06055">
                <w:rPr>
                  <w:rStyle w:val="Hyperlink"/>
                  <w:rFonts w:ascii="Palatino Linotype" w:hAnsi="Palatino Linotype"/>
                  <w:i/>
                  <w:iCs/>
                  <w:sz w:val="18"/>
                  <w:szCs w:val="18"/>
                </w:rPr>
                <w:t>it</w:t>
              </w:r>
              <w:r w:rsidRPr="00B06055">
                <w:rPr>
                  <w:rStyle w:val="Hyperlink"/>
                  <w:rFonts w:ascii="Palatino Linotype" w:hAnsi="Palatino Linotype"/>
                  <w:sz w:val="18"/>
                  <w:szCs w:val="18"/>
                </w:rPr>
                <w:t>)</w:t>
              </w:r>
            </w:hyperlink>
            <w:r w:rsidRPr="00B06055">
              <w:rPr>
                <w:rFonts w:ascii="Palatino Linotype" w:hAnsi="Palatino Linotype"/>
                <w:sz w:val="18"/>
                <w:szCs w:val="18"/>
              </w:rPr>
              <w:t>, καὶ </w:t>
            </w:r>
            <w:hyperlink r:id="rId1619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δοὺς </w:t>
            </w:r>
            <w:hyperlink r:id="rId16191" w:tooltip="V-APA-NMS 1325: dous -- To offer, give; to put, place." w:history="1">
              <w:r w:rsidRPr="00B06055">
                <w:rPr>
                  <w:rStyle w:val="Hyperlink"/>
                  <w:rFonts w:ascii="Palatino Linotype" w:hAnsi="Palatino Linotype"/>
                  <w:sz w:val="18"/>
                  <w:szCs w:val="18"/>
                </w:rPr>
                <w:t>(having given)</w:t>
              </w:r>
            </w:hyperlink>
            <w:r w:rsidRPr="00B06055">
              <w:rPr>
                <w:rFonts w:ascii="Palatino Linotype" w:hAnsi="Palatino Linotype"/>
                <w:sz w:val="18"/>
                <w:szCs w:val="18"/>
              </w:rPr>
              <w:t xml:space="preserve"> τοῖς </w:t>
            </w:r>
            <w:hyperlink r:id="rId16192" w:tooltip="Art-DMP 3588: tois -- The, the definite article." w:history="1">
              <w:r w:rsidRPr="00B06055">
                <w:rPr>
                  <w:rStyle w:val="Hyperlink"/>
                  <w:rFonts w:ascii="Palatino Linotype" w:hAnsi="Palatino Linotype"/>
                  <w:sz w:val="18"/>
                  <w:szCs w:val="18"/>
                </w:rPr>
                <w:t>(to the)</w:t>
              </w:r>
            </w:hyperlink>
            <w:r w:rsidRPr="00B06055">
              <w:rPr>
                <w:rFonts w:ascii="Palatino Linotype" w:hAnsi="Palatino Linotype"/>
                <w:sz w:val="18"/>
                <w:szCs w:val="18"/>
              </w:rPr>
              <w:t xml:space="preserve"> μαθηταῖς </w:t>
            </w:r>
            <w:hyperlink r:id="rId16193" w:tooltip="N-DMP 3101: mathētais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εἶπεν </w:t>
            </w:r>
            <w:hyperlink r:id="rId16194"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“Λάβετε </w:t>
            </w:r>
            <w:hyperlink r:id="rId16195" w:tooltip="V-AMA-2P 2983: Labete -- (a) to receive, get, (b) to take, lay hold of." w:history="1">
              <w:r w:rsidRPr="00B06055">
                <w:rPr>
                  <w:rStyle w:val="Hyperlink"/>
                  <w:rFonts w:ascii="Palatino Linotype" w:hAnsi="Palatino Linotype"/>
                  <w:sz w:val="18"/>
                  <w:szCs w:val="18"/>
                </w:rPr>
                <w:t>(Take)</w:t>
              </w:r>
            </w:hyperlink>
            <w:r w:rsidRPr="00B06055">
              <w:rPr>
                <w:rStyle w:val="red1"/>
                <w:rFonts w:ascii="Palatino Linotype" w:hAnsi="Palatino Linotype"/>
                <w:color w:val="auto"/>
                <w:sz w:val="18"/>
                <w:szCs w:val="18"/>
              </w:rPr>
              <w:t>, φάγετε </w:t>
            </w:r>
            <w:hyperlink r:id="rId16196" w:tooltip="V-AMA-2P 5315: phagete -- To eat, partake of food; to devour, consume (e.g. as rust does); used only in fut. and 2nd aor. tenses." w:history="1">
              <w:r w:rsidRPr="00B06055">
                <w:rPr>
                  <w:rStyle w:val="Hyperlink"/>
                  <w:rFonts w:ascii="Palatino Linotype" w:hAnsi="Palatino Linotype"/>
                  <w:sz w:val="18"/>
                  <w:szCs w:val="18"/>
                </w:rPr>
                <w:t>(eat)</w:t>
              </w:r>
            </w:hyperlink>
            <w:r w:rsidRPr="00B06055">
              <w:rPr>
                <w:rStyle w:val="red1"/>
                <w:rFonts w:ascii="Palatino Linotype" w:hAnsi="Palatino Linotype"/>
                <w:color w:val="auto"/>
                <w:sz w:val="18"/>
                <w:szCs w:val="18"/>
              </w:rPr>
              <w:t>; τοῦτό </w:t>
            </w:r>
            <w:hyperlink r:id="rId16197" w:tooltip="DPro-NNS 3778: touto -- This; he, she, it." w:history="1">
              <w:r w:rsidRPr="00B06055">
                <w:rPr>
                  <w:rStyle w:val="Hyperlink"/>
                  <w:rFonts w:ascii="Palatino Linotype" w:hAnsi="Palatino Linotype"/>
                  <w:sz w:val="18"/>
                  <w:szCs w:val="18"/>
                </w:rPr>
                <w:t>(this)</w:t>
              </w:r>
            </w:hyperlink>
            <w:r w:rsidRPr="00B06055">
              <w:rPr>
                <w:rStyle w:val="red1"/>
                <w:rFonts w:ascii="Palatino Linotype" w:hAnsi="Palatino Linotype"/>
                <w:color w:val="auto"/>
                <w:sz w:val="18"/>
                <w:szCs w:val="18"/>
              </w:rPr>
              <w:t xml:space="preserve"> ἐστιν </w:t>
            </w:r>
            <w:hyperlink r:id="rId16198" w:tooltip="V-PIA-3S 1510: estin -- To be, exist." w:history="1">
              <w:r w:rsidRPr="00B06055">
                <w:rPr>
                  <w:rStyle w:val="Hyperlink"/>
                  <w:rFonts w:ascii="Palatino Linotype" w:hAnsi="Palatino Linotype"/>
                  <w:sz w:val="18"/>
                  <w:szCs w:val="18"/>
                </w:rPr>
                <w:t>(is)</w:t>
              </w:r>
            </w:hyperlink>
            <w:r w:rsidRPr="00B06055">
              <w:rPr>
                <w:rStyle w:val="red1"/>
                <w:rFonts w:ascii="Palatino Linotype" w:hAnsi="Palatino Linotype"/>
                <w:color w:val="auto"/>
                <w:sz w:val="18"/>
                <w:szCs w:val="18"/>
              </w:rPr>
              <w:t xml:space="preserve"> τὸ </w:t>
            </w:r>
            <w:hyperlink r:id="rId16199" w:tooltip="Art-NNS 3588: t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σῶμά </w:t>
            </w:r>
            <w:hyperlink r:id="rId16200" w:tooltip="N-NNS 4983: sōma -- Body, flesh; the body of the Church." w:history="1">
              <w:r w:rsidRPr="00B06055">
                <w:rPr>
                  <w:rStyle w:val="Hyperlink"/>
                  <w:rFonts w:ascii="Palatino Linotype" w:hAnsi="Palatino Linotype"/>
                  <w:sz w:val="18"/>
                  <w:szCs w:val="18"/>
                </w:rPr>
                <w:t>(body)</w:t>
              </w:r>
            </w:hyperlink>
            <w:r w:rsidRPr="00B06055">
              <w:rPr>
                <w:rStyle w:val="red1"/>
                <w:rFonts w:ascii="Palatino Linotype" w:hAnsi="Palatino Linotype"/>
                <w:color w:val="auto"/>
                <w:sz w:val="18"/>
                <w:szCs w:val="18"/>
              </w:rPr>
              <w:t xml:space="preserve"> μου </w:t>
            </w:r>
            <w:hyperlink r:id="rId16201" w:tooltip="PPro-G1S 1473: mou -- I, the first-person pronoun." w:history="1">
              <w:r w:rsidRPr="00B06055">
                <w:rPr>
                  <w:rStyle w:val="Hyperlink"/>
                  <w:rFonts w:ascii="Palatino Linotype" w:hAnsi="Palatino Linotype"/>
                  <w:sz w:val="18"/>
                  <w:szCs w:val="18"/>
                </w:rPr>
                <w:t>(of Me)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26 And as they were eating, Jesus took bread, and blessed it, and brake it, and gave </w:t>
            </w:r>
            <w:r w:rsidRPr="00B06055">
              <w:rPr>
                <w:rFonts w:ascii="Arial" w:eastAsia="Times New Roman" w:hAnsi="Arial" w:cs="Arial"/>
                <w:b/>
                <w:sz w:val="18"/>
                <w:szCs w:val="18"/>
                <w:u w:val="single"/>
              </w:rPr>
              <w:t>it</w:t>
            </w:r>
            <w:r w:rsidRPr="00B06055">
              <w:rPr>
                <w:rFonts w:ascii="Arial" w:eastAsia="Times New Roman" w:hAnsi="Arial" w:cs="Arial"/>
                <w:sz w:val="18"/>
                <w:szCs w:val="18"/>
              </w:rPr>
              <w:t xml:space="preserve"> to </w:t>
            </w:r>
            <w:r w:rsidRPr="00B06055">
              <w:rPr>
                <w:rFonts w:ascii="Arial" w:eastAsia="Times New Roman" w:hAnsi="Arial" w:cs="Arial"/>
                <w:b/>
                <w:sz w:val="18"/>
                <w:szCs w:val="18"/>
                <w:u w:val="single"/>
              </w:rPr>
              <w:t>the</w:t>
            </w:r>
            <w:r w:rsidRPr="00B06055">
              <w:rPr>
                <w:rFonts w:ascii="Arial" w:eastAsia="Times New Roman" w:hAnsi="Arial" w:cs="Arial"/>
                <w:sz w:val="18"/>
                <w:szCs w:val="18"/>
              </w:rPr>
              <w:t xml:space="preserve"> disciples, and said, Take, eat; this is my body.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23 And he took the cup, and gave thanks, and gave it to them, saying, Drink ye all of it.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27</w:t>
            </w:r>
            <w:r w:rsidRPr="00B06055">
              <w:rPr>
                <w:rStyle w:val="reftext1"/>
                <w:sz w:val="18"/>
                <w:szCs w:val="18"/>
              </w:rPr>
              <w:t> </w:t>
            </w:r>
            <w:r w:rsidRPr="00B06055">
              <w:rPr>
                <w:rFonts w:ascii="Palatino Linotype" w:hAnsi="Palatino Linotype"/>
                <w:sz w:val="18"/>
                <w:szCs w:val="18"/>
              </w:rPr>
              <w:t>Καὶ </w:t>
            </w:r>
            <w:hyperlink r:id="rId1620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λαβὼν </w:t>
            </w:r>
            <w:hyperlink r:id="rId16203" w:tooltip="V-APA-NMS 2983: labōn -- (a) to receive, get, (b) to take, lay hold of." w:history="1">
              <w:r w:rsidRPr="00B06055">
                <w:rPr>
                  <w:rStyle w:val="Hyperlink"/>
                  <w:rFonts w:ascii="Palatino Linotype" w:hAnsi="Palatino Linotype"/>
                  <w:sz w:val="18"/>
                  <w:szCs w:val="18"/>
                </w:rPr>
                <w:t>(having taken)</w:t>
              </w:r>
            </w:hyperlink>
            <w:r w:rsidRPr="00B06055">
              <w:rPr>
                <w:rFonts w:ascii="Palatino Linotype" w:hAnsi="Palatino Linotype"/>
                <w:sz w:val="18"/>
                <w:szCs w:val="18"/>
              </w:rPr>
              <w:t xml:space="preserve"> ποτήριον </w:t>
            </w:r>
            <w:hyperlink r:id="rId16204" w:tooltip="N-ANS 4221: potērion -- A drinking cup, the contents of the cup; fig: the portion which God allots." w:history="1">
              <w:r w:rsidRPr="00B06055">
                <w:rPr>
                  <w:rStyle w:val="Hyperlink"/>
                  <w:rFonts w:ascii="Palatino Linotype" w:hAnsi="Palatino Linotype"/>
                  <w:sz w:val="18"/>
                  <w:szCs w:val="18"/>
                </w:rPr>
                <w:t>(a cup)</w:t>
              </w:r>
            </w:hyperlink>
            <w:r w:rsidRPr="00B06055">
              <w:rPr>
                <w:rFonts w:ascii="Palatino Linotype" w:hAnsi="Palatino Linotype"/>
                <w:sz w:val="18"/>
                <w:szCs w:val="18"/>
              </w:rPr>
              <w:t xml:space="preserve"> καὶ </w:t>
            </w:r>
            <w:hyperlink r:id="rId1620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εὐχαριστήσας </w:t>
            </w:r>
            <w:hyperlink r:id="rId16206" w:tooltip="V-APA-NMS 2168: eucharistēsas -- To thank, give thanks; pass. 3 sing: is received with thanks." w:history="1">
              <w:r w:rsidRPr="00B06055">
                <w:rPr>
                  <w:rStyle w:val="Hyperlink"/>
                  <w:rFonts w:ascii="Palatino Linotype" w:hAnsi="Palatino Linotype"/>
                  <w:sz w:val="18"/>
                  <w:szCs w:val="18"/>
                </w:rPr>
                <w:t>(having given thanks)</w:t>
              </w:r>
            </w:hyperlink>
            <w:r w:rsidRPr="00B06055">
              <w:rPr>
                <w:rFonts w:ascii="Palatino Linotype" w:hAnsi="Palatino Linotype"/>
                <w:sz w:val="18"/>
                <w:szCs w:val="18"/>
              </w:rPr>
              <w:t>, ἔδωκεν </w:t>
            </w:r>
            <w:hyperlink r:id="rId16207" w:tooltip="V-AIA-3S 1325: edōken -- To offer, give; to put, place." w:history="1">
              <w:r w:rsidRPr="00B06055">
                <w:rPr>
                  <w:rStyle w:val="Hyperlink"/>
                  <w:rFonts w:ascii="Palatino Linotype" w:hAnsi="Palatino Linotype"/>
                  <w:sz w:val="18"/>
                  <w:szCs w:val="18"/>
                </w:rPr>
                <w:t>(He gave </w:t>
              </w:r>
              <w:r w:rsidRPr="00B06055">
                <w:rPr>
                  <w:rStyle w:val="Hyperlink"/>
                  <w:rFonts w:ascii="Palatino Linotype" w:hAnsi="Palatino Linotype"/>
                  <w:i/>
                  <w:iCs/>
                  <w:sz w:val="18"/>
                  <w:szCs w:val="18"/>
                </w:rPr>
                <w:t>it</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αὐτοῖς </w:t>
            </w:r>
            <w:hyperlink r:id="rId16208"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λέγων </w:t>
            </w:r>
            <w:hyperlink r:id="rId16209"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“Πίετε </w:t>
            </w:r>
            <w:hyperlink r:id="rId16210" w:tooltip="V-AMA-2P 4095: Piete -- To drink, imbibe." w:history="1">
              <w:r w:rsidRPr="00B06055">
                <w:rPr>
                  <w:rStyle w:val="Hyperlink"/>
                  <w:rFonts w:ascii="Palatino Linotype" w:hAnsi="Palatino Linotype"/>
                  <w:sz w:val="18"/>
                  <w:szCs w:val="18"/>
                </w:rPr>
                <w:t>(Drink)</w:t>
              </w:r>
            </w:hyperlink>
            <w:r w:rsidRPr="00B06055">
              <w:rPr>
                <w:rStyle w:val="red1"/>
                <w:rFonts w:ascii="Palatino Linotype" w:hAnsi="Palatino Linotype"/>
                <w:color w:val="auto"/>
                <w:sz w:val="18"/>
                <w:szCs w:val="18"/>
              </w:rPr>
              <w:t xml:space="preserve"> ἐξ </w:t>
            </w:r>
            <w:hyperlink r:id="rId16211" w:tooltip="Prep 1537: ex -- From out, out from among, from, suggesting from the interior outwards." w:history="1">
              <w:r w:rsidRPr="00B06055">
                <w:rPr>
                  <w:rStyle w:val="Hyperlink"/>
                  <w:rFonts w:ascii="Palatino Linotype" w:hAnsi="Palatino Linotype"/>
                  <w:sz w:val="18"/>
                  <w:szCs w:val="18"/>
                </w:rPr>
                <w:t>(of)</w:t>
              </w:r>
            </w:hyperlink>
            <w:r w:rsidRPr="00B06055">
              <w:rPr>
                <w:rStyle w:val="red1"/>
                <w:rFonts w:ascii="Palatino Linotype" w:hAnsi="Palatino Linotype"/>
                <w:color w:val="auto"/>
                <w:sz w:val="18"/>
                <w:szCs w:val="18"/>
              </w:rPr>
              <w:t xml:space="preserve"> αὐτοῦ </w:t>
            </w:r>
            <w:hyperlink r:id="rId16212" w:tooltip="PPro-GN3S 846: autou -- He, she, it, they, them, same." w:history="1">
              <w:r w:rsidRPr="00B06055">
                <w:rPr>
                  <w:rStyle w:val="Hyperlink"/>
                  <w:rFonts w:ascii="Palatino Linotype" w:hAnsi="Palatino Linotype"/>
                  <w:sz w:val="18"/>
                  <w:szCs w:val="18"/>
                </w:rPr>
                <w:t>(it)</w:t>
              </w:r>
            </w:hyperlink>
            <w:r w:rsidRPr="00B06055">
              <w:rPr>
                <w:rStyle w:val="red1"/>
                <w:rFonts w:ascii="Palatino Linotype" w:hAnsi="Palatino Linotype"/>
                <w:color w:val="auto"/>
                <w:sz w:val="18"/>
                <w:szCs w:val="18"/>
              </w:rPr>
              <w:t>, πάντες </w:t>
            </w:r>
            <w:hyperlink r:id="rId16213" w:tooltip="Adj-NMP 3956: pantes -- All, the whole, every kind of." w:history="1">
              <w:r w:rsidRPr="00B06055">
                <w:rPr>
                  <w:rStyle w:val="Hyperlink"/>
                  <w:rFonts w:ascii="Palatino Linotype" w:hAnsi="Palatino Linotype"/>
                  <w:sz w:val="18"/>
                  <w:szCs w:val="18"/>
                </w:rPr>
                <w:t>(all of you)</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27 And he took the cup, and gave thanks, and gave it to them, saying, Drink ye all of it;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24 For this is </w:t>
            </w:r>
            <w:r w:rsidRPr="00B06055">
              <w:rPr>
                <w:rFonts w:ascii="Arial" w:eastAsia="Times New Roman" w:hAnsi="Arial" w:cs="Arial"/>
                <w:b/>
                <w:sz w:val="18"/>
                <w:szCs w:val="18"/>
                <w:u w:val="single"/>
              </w:rPr>
              <w:t>in remembrance of</w:t>
            </w:r>
            <w:r w:rsidRPr="00B06055">
              <w:rPr>
                <w:rFonts w:ascii="Arial" w:eastAsia="Times New Roman" w:hAnsi="Arial" w:cs="Arial"/>
                <w:sz w:val="18"/>
                <w:szCs w:val="18"/>
              </w:rPr>
              <w:t xml:space="preserve"> my blood of the new testament, which is shed for as many </w:t>
            </w:r>
            <w:r w:rsidRPr="00B06055">
              <w:rPr>
                <w:rFonts w:ascii="Arial" w:eastAsia="Times New Roman" w:hAnsi="Arial" w:cs="Arial"/>
                <w:b/>
                <w:sz w:val="18"/>
                <w:szCs w:val="18"/>
                <w:u w:val="single"/>
              </w:rPr>
              <w:t>as shall believe on my name</w:t>
            </w:r>
            <w:r w:rsidRPr="00B06055">
              <w:rPr>
                <w:rFonts w:ascii="Arial" w:eastAsia="Times New Roman" w:hAnsi="Arial" w:cs="Arial"/>
                <w:sz w:val="18"/>
                <w:szCs w:val="18"/>
              </w:rPr>
              <w:t xml:space="preserve">, for the remission of their sins.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28</w:t>
            </w:r>
            <w:r w:rsidRPr="00B06055">
              <w:rPr>
                <w:rStyle w:val="reftext1"/>
                <w:sz w:val="18"/>
                <w:szCs w:val="18"/>
              </w:rPr>
              <w:t> </w:t>
            </w:r>
            <w:r w:rsidRPr="00B06055">
              <w:rPr>
                <w:rStyle w:val="red1"/>
                <w:rFonts w:ascii="Palatino Linotype" w:hAnsi="Palatino Linotype"/>
                <w:color w:val="auto"/>
                <w:sz w:val="18"/>
                <w:szCs w:val="18"/>
              </w:rPr>
              <w:t>τοῦτο </w:t>
            </w:r>
            <w:hyperlink r:id="rId16214" w:tooltip="DPro-NNS 3778: touto -- This; he, she, it." w:history="1">
              <w:r w:rsidRPr="00B06055">
                <w:rPr>
                  <w:rStyle w:val="Hyperlink"/>
                  <w:rFonts w:ascii="Palatino Linotype" w:hAnsi="Palatino Linotype"/>
                  <w:sz w:val="18"/>
                  <w:szCs w:val="18"/>
                </w:rPr>
                <w:t>(This)</w:t>
              </w:r>
            </w:hyperlink>
            <w:r w:rsidRPr="00B06055">
              <w:rPr>
                <w:rStyle w:val="red1"/>
                <w:rFonts w:ascii="Palatino Linotype" w:hAnsi="Palatino Linotype"/>
                <w:color w:val="auto"/>
                <w:sz w:val="18"/>
                <w:szCs w:val="18"/>
              </w:rPr>
              <w:t xml:space="preserve"> γάρ </w:t>
            </w:r>
            <w:hyperlink r:id="rId16215" w:tooltip="Conj 1063: gar -- For."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ἐστιν </w:t>
            </w:r>
            <w:hyperlink r:id="rId16216" w:tooltip="V-PIA-3S 1510: estin -- To be, exist." w:history="1">
              <w:r w:rsidRPr="00B06055">
                <w:rPr>
                  <w:rStyle w:val="Hyperlink"/>
                  <w:rFonts w:ascii="Palatino Linotype" w:hAnsi="Palatino Linotype"/>
                  <w:sz w:val="18"/>
                  <w:szCs w:val="18"/>
                </w:rPr>
                <w:t>(is)</w:t>
              </w:r>
            </w:hyperlink>
            <w:r w:rsidRPr="00B06055">
              <w:rPr>
                <w:rStyle w:val="red1"/>
                <w:rFonts w:ascii="Palatino Linotype" w:hAnsi="Palatino Linotype"/>
                <w:color w:val="auto"/>
                <w:sz w:val="18"/>
                <w:szCs w:val="18"/>
              </w:rPr>
              <w:t xml:space="preserve"> τὸ </w:t>
            </w:r>
            <w:hyperlink r:id="rId16217" w:tooltip="Art-NNS 3588: t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αἷμά </w:t>
            </w:r>
            <w:hyperlink r:id="rId16218" w:tooltip="N-NNS 129: haima -- Blood (especially as shed)." w:history="1">
              <w:r w:rsidRPr="00B06055">
                <w:rPr>
                  <w:rStyle w:val="Hyperlink"/>
                  <w:rFonts w:ascii="Palatino Linotype" w:hAnsi="Palatino Linotype"/>
                  <w:sz w:val="18"/>
                  <w:szCs w:val="18"/>
                </w:rPr>
                <w:t>(blood)</w:t>
              </w:r>
            </w:hyperlink>
            <w:r w:rsidRPr="00B06055">
              <w:rPr>
                <w:rStyle w:val="red1"/>
                <w:rFonts w:ascii="Palatino Linotype" w:hAnsi="Palatino Linotype"/>
                <w:color w:val="auto"/>
                <w:sz w:val="18"/>
                <w:szCs w:val="18"/>
              </w:rPr>
              <w:t xml:space="preserve"> μου </w:t>
            </w:r>
            <w:hyperlink r:id="rId16219" w:tooltip="PPro-G1S 1473: mou -- I, the first-person pronoun." w:history="1">
              <w:r w:rsidRPr="00B06055">
                <w:rPr>
                  <w:rStyle w:val="Hyperlink"/>
                  <w:rFonts w:ascii="Palatino Linotype" w:hAnsi="Palatino Linotype"/>
                  <w:sz w:val="18"/>
                  <w:szCs w:val="18"/>
                </w:rPr>
                <w:t>(of Me)</w:t>
              </w:r>
            </w:hyperlink>
            <w:r w:rsidRPr="00B06055">
              <w:rPr>
                <w:rStyle w:val="red1"/>
                <w:rFonts w:ascii="Palatino Linotype" w:hAnsi="Palatino Linotype"/>
                <w:color w:val="auto"/>
                <w:sz w:val="18"/>
                <w:szCs w:val="18"/>
              </w:rPr>
              <w:t>, τῆς </w:t>
            </w:r>
            <w:hyperlink r:id="rId16220" w:tooltip="Art-GFS 3588: tēs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διαθήκης </w:t>
            </w:r>
            <w:hyperlink r:id="rId16221" w:tooltip="N-GFS 1242: diathēkēs -- (a) a covenant between two parties, (b) (the ordinary, everyday sense [found a countless number of times in papyri]) a will, testament." w:history="1">
              <w:r w:rsidRPr="00B06055">
                <w:rPr>
                  <w:rStyle w:val="Hyperlink"/>
                  <w:rFonts w:ascii="Palatino Linotype" w:hAnsi="Palatino Linotype"/>
                  <w:sz w:val="18"/>
                  <w:szCs w:val="18"/>
                </w:rPr>
                <w:t>(covenant)</w:t>
              </w:r>
            </w:hyperlink>
            <w:r w:rsidRPr="00B06055">
              <w:rPr>
                <w:rStyle w:val="red1"/>
                <w:rFonts w:ascii="Palatino Linotype" w:hAnsi="Palatino Linotype"/>
                <w:color w:val="auto"/>
                <w:sz w:val="18"/>
                <w:szCs w:val="18"/>
              </w:rPr>
              <w:t>, τὸ </w:t>
            </w:r>
            <w:hyperlink r:id="rId16222" w:tooltip="Art-NNS 3588: t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περὶ </w:t>
            </w:r>
            <w:hyperlink r:id="rId16223" w:tooltip="Prep 4012: peri -- (a) genitive: about, concerning, (b) accusative: around."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πολλῶν </w:t>
            </w:r>
            <w:hyperlink r:id="rId16224" w:tooltip="Adj-GMP 4183: pollōn -- Much, many; often." w:history="1">
              <w:r w:rsidRPr="00B06055">
                <w:rPr>
                  <w:rStyle w:val="Hyperlink"/>
                  <w:rFonts w:ascii="Palatino Linotype" w:hAnsi="Palatino Linotype"/>
                  <w:sz w:val="18"/>
                  <w:szCs w:val="18"/>
                </w:rPr>
                <w:t>(many)</w:t>
              </w:r>
            </w:hyperlink>
            <w:r w:rsidRPr="00B06055">
              <w:rPr>
                <w:rStyle w:val="reftext1"/>
                <w:rFonts w:ascii="Palatino Linotype" w:hAnsi="Palatino Linotype"/>
                <w:sz w:val="18"/>
                <w:szCs w:val="18"/>
              </w:rPr>
              <w:t xml:space="preserve"> </w:t>
            </w:r>
            <w:r w:rsidRPr="00B06055">
              <w:rPr>
                <w:rStyle w:val="red1"/>
                <w:rFonts w:ascii="Palatino Linotype" w:hAnsi="Palatino Linotype"/>
                <w:color w:val="auto"/>
                <w:sz w:val="18"/>
                <w:szCs w:val="18"/>
              </w:rPr>
              <w:t>ἐκχυννόμενον </w:t>
            </w:r>
            <w:hyperlink r:id="rId16225" w:tooltip="V-PPM/P-NNS 1632: ekchynnomenon -- To pour out (liquid or solid); to shed, bestow liberally." w:history="1">
              <w:r w:rsidRPr="00B06055">
                <w:rPr>
                  <w:rStyle w:val="Hyperlink"/>
                  <w:rFonts w:ascii="Palatino Linotype" w:hAnsi="Palatino Linotype"/>
                  <w:sz w:val="18"/>
                  <w:szCs w:val="18"/>
                </w:rPr>
                <w:t>(being poured out)</w:t>
              </w:r>
            </w:hyperlink>
            <w:r w:rsidRPr="00B06055">
              <w:rPr>
                <w:rStyle w:val="red1"/>
                <w:rFonts w:ascii="Palatino Linotype" w:hAnsi="Palatino Linotype"/>
                <w:color w:val="auto"/>
                <w:sz w:val="18"/>
                <w:szCs w:val="18"/>
              </w:rPr>
              <w:t xml:space="preserve"> εἰς </w:t>
            </w:r>
            <w:hyperlink r:id="rId16226" w:tooltip="Prep 1519: eis -- Into, in, unto, to, upon, towards, for, among."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ἄφεσιν </w:t>
            </w:r>
            <w:hyperlink r:id="rId16227" w:tooltip="N-AFS 859: aphesin -- A sending away, a letting go, a release, pardon, complete forgiveness." w:history="1">
              <w:r w:rsidRPr="00B06055">
                <w:rPr>
                  <w:rStyle w:val="Hyperlink"/>
                  <w:rFonts w:ascii="Palatino Linotype" w:hAnsi="Palatino Linotype"/>
                  <w:sz w:val="18"/>
                  <w:szCs w:val="18"/>
                </w:rPr>
                <w:t>(forgiveness)</w:t>
              </w:r>
            </w:hyperlink>
            <w:r w:rsidRPr="00B06055">
              <w:rPr>
                <w:rStyle w:val="red1"/>
                <w:rFonts w:ascii="Palatino Linotype" w:hAnsi="Palatino Linotype"/>
                <w:color w:val="auto"/>
                <w:sz w:val="18"/>
                <w:szCs w:val="18"/>
              </w:rPr>
              <w:t xml:space="preserve"> ἁμαρτιῶν </w:t>
            </w:r>
            <w:hyperlink r:id="rId16228" w:tooltip="N-GFP 266: hamartiōn -- Properly: missing the mark; hence: (a) guilt, sin, (b) a fault, failure (in an ethical sense), sinful deed." w:history="1">
              <w:r w:rsidRPr="00B06055">
                <w:rPr>
                  <w:rStyle w:val="Hyperlink"/>
                  <w:rFonts w:ascii="Palatino Linotype" w:hAnsi="Palatino Linotype"/>
                  <w:sz w:val="18"/>
                  <w:szCs w:val="18"/>
                </w:rPr>
                <w:t>(of sins)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28 For this is my blood of the new testament, which is shed for many for the remission of sins.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C92080">
              <w:rPr>
                <w:rFonts w:ascii="Arial" w:eastAsia="Times New Roman" w:hAnsi="Arial" w:cs="Arial"/>
                <w:sz w:val="18"/>
                <w:szCs w:val="18"/>
              </w:rPr>
              <w:t>25</w:t>
            </w:r>
            <w:r w:rsidRPr="00B06055">
              <w:rPr>
                <w:rFonts w:ascii="Arial" w:eastAsia="Times New Roman" w:hAnsi="Arial" w:cs="Arial"/>
                <w:b/>
                <w:sz w:val="18"/>
                <w:szCs w:val="18"/>
                <w:u w:val="single"/>
              </w:rPr>
              <w:t xml:space="preserve"> And I give unto you a </w:t>
            </w:r>
            <w:proofErr w:type="gramStart"/>
            <w:r w:rsidRPr="00B06055">
              <w:rPr>
                <w:rFonts w:ascii="Arial" w:eastAsia="Times New Roman" w:hAnsi="Arial" w:cs="Arial"/>
                <w:b/>
                <w:sz w:val="18"/>
                <w:szCs w:val="18"/>
                <w:u w:val="single"/>
              </w:rPr>
              <w:t>commandment, that</w:t>
            </w:r>
            <w:proofErr w:type="gramEnd"/>
            <w:r w:rsidRPr="00B06055">
              <w:rPr>
                <w:rFonts w:ascii="Arial" w:eastAsia="Times New Roman" w:hAnsi="Arial" w:cs="Arial"/>
                <w:b/>
                <w:sz w:val="18"/>
                <w:szCs w:val="18"/>
                <w:u w:val="single"/>
              </w:rPr>
              <w:t xml:space="preserve"> ye shall observe to do the things which ye have seen me do, and bear record of me even unto the end.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26:</w:t>
            </w:r>
            <w:r w:rsidRPr="00B06055">
              <w:rPr>
                <w:rFonts w:ascii="Arial" w:eastAsia="Times New Roman" w:hAnsi="Arial" w:cs="Arial"/>
                <w:sz w:val="18"/>
                <w:szCs w:val="18"/>
              </w:rPr>
              <w:t xml:space="preserve">26 But I say unto you, I will not drink henceforth of this fruit of the vine, until that day when I </w:t>
            </w:r>
            <w:r w:rsidRPr="00B06055">
              <w:rPr>
                <w:rFonts w:ascii="Arial" w:eastAsia="Times New Roman" w:hAnsi="Arial" w:cs="Arial"/>
                <w:b/>
                <w:sz w:val="18"/>
                <w:szCs w:val="18"/>
                <w:u w:val="single"/>
              </w:rPr>
              <w:t>shall come and</w:t>
            </w:r>
            <w:r w:rsidRPr="00B06055">
              <w:rPr>
                <w:rFonts w:ascii="Arial" w:eastAsia="Times New Roman" w:hAnsi="Arial" w:cs="Arial"/>
                <w:sz w:val="18"/>
                <w:szCs w:val="18"/>
              </w:rPr>
              <w:t xml:space="preserve"> drink it new with you in my Father's kingdom.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29</w:t>
            </w:r>
            <w:r w:rsidRPr="00B06055">
              <w:rPr>
                <w:rStyle w:val="reftext1"/>
                <w:sz w:val="18"/>
                <w:szCs w:val="18"/>
              </w:rPr>
              <w:t> </w:t>
            </w:r>
            <w:r w:rsidRPr="00B06055">
              <w:rPr>
                <w:rStyle w:val="red1"/>
                <w:rFonts w:ascii="Palatino Linotype" w:hAnsi="Palatino Linotype"/>
                <w:color w:val="auto"/>
                <w:sz w:val="18"/>
                <w:szCs w:val="18"/>
              </w:rPr>
              <w:t>λέγω </w:t>
            </w:r>
            <w:hyperlink r:id="rId16229" w:tooltip="V-PIA-1S 3004: legō -- (denoting speech in progress), (a) to say, speak; to mean, mention, tell, (b) to call, name, especially in the pass., (c) to tell, command." w:history="1">
              <w:r w:rsidRPr="00B06055">
                <w:rPr>
                  <w:rStyle w:val="Hyperlink"/>
                  <w:rFonts w:ascii="Palatino Linotype" w:hAnsi="Palatino Linotype"/>
                  <w:sz w:val="18"/>
                  <w:szCs w:val="18"/>
                </w:rPr>
                <w:t>(I say)</w:t>
              </w:r>
            </w:hyperlink>
            <w:r w:rsidRPr="00B06055">
              <w:rPr>
                <w:rStyle w:val="red1"/>
                <w:rFonts w:ascii="Palatino Linotype" w:hAnsi="Palatino Linotype"/>
                <w:color w:val="auto"/>
                <w:sz w:val="18"/>
                <w:szCs w:val="18"/>
              </w:rPr>
              <w:t xml:space="preserve"> δὲ </w:t>
            </w:r>
            <w:hyperlink r:id="rId16230"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Style w:val="red1"/>
                <w:rFonts w:ascii="Palatino Linotype" w:hAnsi="Palatino Linotype"/>
                <w:color w:val="auto"/>
                <w:sz w:val="18"/>
                <w:szCs w:val="18"/>
              </w:rPr>
              <w:t xml:space="preserve"> ὑμῖν </w:t>
            </w:r>
            <w:hyperlink r:id="rId16231" w:tooltip="PPro-D2P 4771: hymin -- You." w:history="1">
              <w:r w:rsidRPr="00B06055">
                <w:rPr>
                  <w:rStyle w:val="Hyperlink"/>
                  <w:rFonts w:ascii="Palatino Linotype" w:hAnsi="Palatino Linotype"/>
                  <w:sz w:val="18"/>
                  <w:szCs w:val="18"/>
                </w:rPr>
                <w:t>(to you)</w:t>
              </w:r>
            </w:hyperlink>
            <w:r w:rsidRPr="00B06055">
              <w:rPr>
                <w:rStyle w:val="red1"/>
                <w:rFonts w:ascii="Palatino Linotype" w:hAnsi="Palatino Linotype"/>
                <w:color w:val="auto"/>
                <w:sz w:val="18"/>
                <w:szCs w:val="18"/>
              </w:rPr>
              <w:t>, οὐ </w:t>
            </w:r>
            <w:hyperlink r:id="rId16232" w:tooltip="Adv 3756: ou -- No, not." w:history="1">
              <w:r w:rsidRPr="00B06055">
                <w:rPr>
                  <w:rStyle w:val="Hyperlink"/>
                  <w:rFonts w:ascii="Palatino Linotype" w:hAnsi="Palatino Linotype"/>
                  <w:sz w:val="18"/>
                  <w:szCs w:val="18"/>
                </w:rPr>
                <w:t>(no)</w:t>
              </w:r>
            </w:hyperlink>
            <w:r w:rsidRPr="00B06055">
              <w:rPr>
                <w:rStyle w:val="red1"/>
                <w:rFonts w:ascii="Palatino Linotype" w:hAnsi="Palatino Linotype"/>
                <w:color w:val="auto"/>
                <w:sz w:val="18"/>
                <w:szCs w:val="18"/>
              </w:rPr>
              <w:t xml:space="preserve"> μὴ </w:t>
            </w:r>
            <w:hyperlink r:id="rId16233" w:tooltip="Adv 3361: mē -- Not, les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πίω </w:t>
            </w:r>
            <w:hyperlink r:id="rId16234" w:tooltip="V-ASA-1S 4095: piō -- To drink, imbibe." w:history="1">
              <w:r w:rsidRPr="00B06055">
                <w:rPr>
                  <w:rStyle w:val="Hyperlink"/>
                  <w:rFonts w:ascii="Palatino Linotype" w:hAnsi="Palatino Linotype"/>
                  <w:sz w:val="18"/>
                  <w:szCs w:val="18"/>
                </w:rPr>
                <w:t>(will I drink)</w:t>
              </w:r>
            </w:hyperlink>
            <w:r w:rsidRPr="00B06055">
              <w:rPr>
                <w:rStyle w:val="red1"/>
                <w:rFonts w:ascii="Palatino Linotype" w:hAnsi="Palatino Linotype"/>
                <w:color w:val="auto"/>
                <w:sz w:val="18"/>
                <w:szCs w:val="18"/>
              </w:rPr>
              <w:t>, ἀπ’ </w:t>
            </w:r>
            <w:hyperlink r:id="rId16235" w:tooltip="Prep 575: ap’ -- From, away from." w:history="1">
              <w:r w:rsidRPr="00B06055">
                <w:rPr>
                  <w:rStyle w:val="Hyperlink"/>
                  <w:rFonts w:ascii="Palatino Linotype" w:hAnsi="Palatino Linotype"/>
                  <w:sz w:val="18"/>
                  <w:szCs w:val="18"/>
                </w:rPr>
                <w:t>(from)</w:t>
              </w:r>
            </w:hyperlink>
            <w:r w:rsidRPr="00B06055">
              <w:rPr>
                <w:rStyle w:val="red1"/>
                <w:rFonts w:ascii="Palatino Linotype" w:hAnsi="Palatino Linotype"/>
                <w:color w:val="auto"/>
                <w:sz w:val="18"/>
                <w:szCs w:val="18"/>
              </w:rPr>
              <w:t xml:space="preserve"> ἄρτι </w:t>
            </w:r>
            <w:hyperlink r:id="rId16236" w:tooltip="Adv 737: arti -- Now, just now, at this moment." w:history="1">
              <w:r w:rsidRPr="00B06055">
                <w:rPr>
                  <w:rStyle w:val="Hyperlink"/>
                  <w:rFonts w:ascii="Palatino Linotype" w:hAnsi="Palatino Linotype"/>
                  <w:sz w:val="18"/>
                  <w:szCs w:val="18"/>
                </w:rPr>
                <w:t>(now)</w:t>
              </w:r>
            </w:hyperlink>
            <w:r w:rsidRPr="00B06055">
              <w:rPr>
                <w:rStyle w:val="red1"/>
                <w:rFonts w:ascii="Palatino Linotype" w:hAnsi="Palatino Linotype"/>
                <w:color w:val="auto"/>
                <w:sz w:val="18"/>
                <w:szCs w:val="18"/>
              </w:rPr>
              <w:t>, ἐκ </w:t>
            </w:r>
            <w:hyperlink r:id="rId16237" w:tooltip="Prep 1537: ek -- From out, out from among, from, suggesting from the interior outwards." w:history="1">
              <w:r w:rsidRPr="00B06055">
                <w:rPr>
                  <w:rStyle w:val="Hyperlink"/>
                  <w:rFonts w:ascii="Palatino Linotype" w:hAnsi="Palatino Linotype"/>
                  <w:sz w:val="18"/>
                  <w:szCs w:val="18"/>
                </w:rPr>
                <w:t>(of)</w:t>
              </w:r>
            </w:hyperlink>
            <w:r w:rsidRPr="00B06055">
              <w:rPr>
                <w:rStyle w:val="red1"/>
                <w:rFonts w:ascii="Palatino Linotype" w:hAnsi="Palatino Linotype"/>
                <w:color w:val="auto"/>
                <w:sz w:val="18"/>
                <w:szCs w:val="18"/>
              </w:rPr>
              <w:t xml:space="preserve"> τούτου </w:t>
            </w:r>
            <w:hyperlink r:id="rId16238" w:tooltip="DPro-GNS 3778: toutou -- This; he, she, it." w:history="1">
              <w:r w:rsidRPr="00B06055">
                <w:rPr>
                  <w:rStyle w:val="Hyperlink"/>
                  <w:rFonts w:ascii="Palatino Linotype" w:hAnsi="Palatino Linotype"/>
                  <w:sz w:val="18"/>
                  <w:szCs w:val="18"/>
                </w:rPr>
                <w:t>(this)</w:t>
              </w:r>
            </w:hyperlink>
            <w:r w:rsidRPr="00B06055">
              <w:rPr>
                <w:rStyle w:val="red1"/>
                <w:rFonts w:ascii="Palatino Linotype" w:hAnsi="Palatino Linotype"/>
                <w:color w:val="auto"/>
                <w:sz w:val="18"/>
                <w:szCs w:val="18"/>
              </w:rPr>
              <w:t xml:space="preserve"> τοῦ </w:t>
            </w:r>
            <w:hyperlink r:id="rId16239" w:tooltip="Art-GNS 3588: tou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γενήματος </w:t>
            </w:r>
            <w:hyperlink r:id="rId16240" w:tooltip="N-GNS 1081: genēmatos -- Offspring, child, fruit." w:history="1">
              <w:r w:rsidRPr="00B06055">
                <w:rPr>
                  <w:rStyle w:val="Hyperlink"/>
                  <w:rFonts w:ascii="Palatino Linotype" w:hAnsi="Palatino Linotype"/>
                  <w:sz w:val="18"/>
                  <w:szCs w:val="18"/>
                </w:rPr>
                <w:t>(fruit)</w:t>
              </w:r>
            </w:hyperlink>
            <w:r w:rsidRPr="00B06055">
              <w:rPr>
                <w:rStyle w:val="red1"/>
                <w:rFonts w:ascii="Palatino Linotype" w:hAnsi="Palatino Linotype"/>
                <w:color w:val="auto"/>
                <w:sz w:val="18"/>
                <w:szCs w:val="18"/>
              </w:rPr>
              <w:t xml:space="preserve"> τῆς </w:t>
            </w:r>
            <w:hyperlink r:id="rId16241" w:tooltip="Art-GFS 3588: tēs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ἀμπέλου </w:t>
            </w:r>
            <w:hyperlink r:id="rId16242" w:tooltip="N-GFS 288: ampelou -- A vine, grape-vine." w:history="1">
              <w:r w:rsidRPr="00B06055">
                <w:rPr>
                  <w:rStyle w:val="Hyperlink"/>
                  <w:rFonts w:ascii="Palatino Linotype" w:hAnsi="Palatino Linotype"/>
                  <w:sz w:val="18"/>
                  <w:szCs w:val="18"/>
                </w:rPr>
                <w:t>(vine)</w:t>
              </w:r>
            </w:hyperlink>
            <w:r w:rsidRPr="00B06055">
              <w:rPr>
                <w:rStyle w:val="red1"/>
                <w:rFonts w:ascii="Palatino Linotype" w:hAnsi="Palatino Linotype"/>
                <w:color w:val="auto"/>
                <w:sz w:val="18"/>
                <w:szCs w:val="18"/>
              </w:rPr>
              <w:t>, ἕως </w:t>
            </w:r>
            <w:hyperlink r:id="rId16243" w:tooltip="Prep 2193: heōs -- (a) conj: until, (b) prep: as far as, up to, as much as, until." w:history="1">
              <w:r w:rsidRPr="00B06055">
                <w:rPr>
                  <w:rStyle w:val="Hyperlink"/>
                  <w:rFonts w:ascii="Palatino Linotype" w:hAnsi="Palatino Linotype"/>
                  <w:sz w:val="18"/>
                  <w:szCs w:val="18"/>
                </w:rPr>
                <w:t>(until)</w:t>
              </w:r>
            </w:hyperlink>
            <w:r w:rsidRPr="00B06055">
              <w:rPr>
                <w:rStyle w:val="red1"/>
                <w:rFonts w:ascii="Palatino Linotype" w:hAnsi="Palatino Linotype"/>
                <w:color w:val="auto"/>
                <w:sz w:val="18"/>
                <w:szCs w:val="18"/>
              </w:rPr>
              <w:t xml:space="preserve"> τῆς </w:t>
            </w:r>
            <w:hyperlink r:id="rId16244" w:tooltip="Art-GFS 3588: tē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ἡμέρας </w:t>
            </w:r>
            <w:hyperlink r:id="rId16245" w:tooltip="N-GFS 2250: hēmeras -- A day, the period from sunrise to sunset." w:history="1">
              <w:r w:rsidRPr="00B06055">
                <w:rPr>
                  <w:rStyle w:val="Hyperlink"/>
                  <w:rFonts w:ascii="Palatino Linotype" w:hAnsi="Palatino Linotype"/>
                  <w:sz w:val="18"/>
                  <w:szCs w:val="18"/>
                </w:rPr>
                <w:t>(day)</w:t>
              </w:r>
            </w:hyperlink>
            <w:r w:rsidRPr="00B06055">
              <w:rPr>
                <w:rStyle w:val="red1"/>
                <w:rFonts w:ascii="Palatino Linotype" w:hAnsi="Palatino Linotype"/>
                <w:color w:val="auto"/>
                <w:sz w:val="18"/>
                <w:szCs w:val="18"/>
              </w:rPr>
              <w:t xml:space="preserve"> ἐκείνης </w:t>
            </w:r>
            <w:hyperlink r:id="rId16246" w:tooltip="DPro-GFS 1565: ekeinēs -- That, that one there, yonder."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 ὅταν </w:t>
            </w:r>
            <w:hyperlink r:id="rId16247" w:tooltip="Conj 3752: hotan -- When, whenever." w:history="1">
              <w:r w:rsidRPr="00B06055">
                <w:rPr>
                  <w:rStyle w:val="Hyperlink"/>
                  <w:rFonts w:ascii="Palatino Linotype" w:hAnsi="Palatino Linotype"/>
                  <w:sz w:val="18"/>
                  <w:szCs w:val="18"/>
                </w:rPr>
                <w:t>(when)</w:t>
              </w:r>
            </w:hyperlink>
            <w:r w:rsidRPr="00B06055">
              <w:rPr>
                <w:rStyle w:val="red1"/>
                <w:rFonts w:ascii="Palatino Linotype" w:hAnsi="Palatino Linotype"/>
                <w:color w:val="auto"/>
                <w:sz w:val="18"/>
                <w:szCs w:val="18"/>
              </w:rPr>
              <w:t xml:space="preserve"> αὐτὸ </w:t>
            </w:r>
            <w:hyperlink r:id="rId16248" w:tooltip="PPro-AN3S 846: auto -- He, she, it, they, them, same." w:history="1">
              <w:r w:rsidRPr="00B06055">
                <w:rPr>
                  <w:rStyle w:val="Hyperlink"/>
                  <w:rFonts w:ascii="Palatino Linotype" w:hAnsi="Palatino Linotype"/>
                  <w:sz w:val="18"/>
                  <w:szCs w:val="18"/>
                </w:rPr>
                <w:t>(it)</w:t>
              </w:r>
            </w:hyperlink>
            <w:r w:rsidRPr="00B06055">
              <w:rPr>
                <w:rStyle w:val="red1"/>
                <w:rFonts w:ascii="Palatino Linotype" w:hAnsi="Palatino Linotype"/>
                <w:color w:val="auto"/>
                <w:sz w:val="18"/>
                <w:szCs w:val="18"/>
              </w:rPr>
              <w:t xml:space="preserve"> πίνω </w:t>
            </w:r>
            <w:hyperlink r:id="rId16249" w:tooltip="V-PSA-1S 4095: pinō -- To drink, imbibe." w:history="1">
              <w:r w:rsidRPr="00B06055">
                <w:rPr>
                  <w:rStyle w:val="Hyperlink"/>
                  <w:rFonts w:ascii="Palatino Linotype" w:hAnsi="Palatino Linotype"/>
                  <w:sz w:val="18"/>
                  <w:szCs w:val="18"/>
                </w:rPr>
                <w:t>(I drink)</w:t>
              </w:r>
            </w:hyperlink>
            <w:r w:rsidRPr="00B06055">
              <w:rPr>
                <w:rStyle w:val="red1"/>
                <w:rFonts w:ascii="Palatino Linotype" w:hAnsi="Palatino Linotype"/>
                <w:color w:val="auto"/>
                <w:sz w:val="18"/>
                <w:szCs w:val="18"/>
              </w:rPr>
              <w:t xml:space="preserve"> μεθ’ </w:t>
            </w:r>
            <w:hyperlink r:id="rId16250" w:tooltip="Prep 3326: meth’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Style w:val="red1"/>
                <w:rFonts w:ascii="Palatino Linotype" w:hAnsi="Palatino Linotype"/>
                <w:color w:val="auto"/>
                <w:sz w:val="18"/>
                <w:szCs w:val="18"/>
              </w:rPr>
              <w:t xml:space="preserve"> ὑμῶν </w:t>
            </w:r>
            <w:hyperlink r:id="rId16251" w:tooltip="PPro-G2P 4771: hymōn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xml:space="preserve"> καινὸν </w:t>
            </w:r>
            <w:hyperlink r:id="rId16252" w:tooltip="Adj-ANS 2537: kainon -- Fresh, new, unused, novel." w:history="1">
              <w:r w:rsidRPr="00B06055">
                <w:rPr>
                  <w:rStyle w:val="Hyperlink"/>
                  <w:rFonts w:ascii="Palatino Linotype" w:hAnsi="Palatino Linotype"/>
                  <w:sz w:val="18"/>
                  <w:szCs w:val="18"/>
                </w:rPr>
                <w:t>(anew)</w:t>
              </w:r>
            </w:hyperlink>
            <w:r w:rsidRPr="00B06055">
              <w:rPr>
                <w:rStyle w:val="red1"/>
                <w:rFonts w:ascii="Palatino Linotype" w:hAnsi="Palatino Linotype"/>
                <w:color w:val="auto"/>
                <w:sz w:val="18"/>
                <w:szCs w:val="18"/>
              </w:rPr>
              <w:t xml:space="preserve"> ἐν </w:t>
            </w:r>
            <w:hyperlink r:id="rId16253"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τῇ </w:t>
            </w:r>
            <w:hyperlink r:id="rId16254" w:tooltip="Art-DFS 3588: t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βασιλείᾳ </w:t>
            </w:r>
            <w:hyperlink r:id="rId16255" w:tooltip="N-DFS 932: basileia -- Kingship, sovereignty, authority, rule, especially of God, both in the world, and in the hearts of men; hence: kingdom, in the concrete sense." w:history="1">
              <w:r w:rsidRPr="00B06055">
                <w:rPr>
                  <w:rStyle w:val="Hyperlink"/>
                  <w:rFonts w:ascii="Palatino Linotype" w:hAnsi="Palatino Linotype"/>
                  <w:sz w:val="18"/>
                  <w:szCs w:val="18"/>
                </w:rPr>
                <w:t>(kingdom)</w:t>
              </w:r>
            </w:hyperlink>
            <w:r w:rsidRPr="00B06055">
              <w:rPr>
                <w:rStyle w:val="red1"/>
                <w:rFonts w:ascii="Palatino Linotype" w:hAnsi="Palatino Linotype"/>
                <w:color w:val="auto"/>
                <w:sz w:val="18"/>
                <w:szCs w:val="18"/>
              </w:rPr>
              <w:t xml:space="preserve"> τοῦ </w:t>
            </w:r>
            <w:hyperlink r:id="rId16256" w:tooltip="Art-GMS 3588: tou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Πατρός </w:t>
            </w:r>
            <w:hyperlink r:id="rId16257" w:tooltip="N-GMS 3962: Patros -- Father, (Heavenly) Father, ancestor, elder, senior." w:history="1">
              <w:r w:rsidRPr="00B06055">
                <w:rPr>
                  <w:rStyle w:val="Hyperlink"/>
                  <w:rFonts w:ascii="Palatino Linotype" w:hAnsi="Palatino Linotype"/>
                  <w:sz w:val="18"/>
                  <w:szCs w:val="18"/>
                </w:rPr>
                <w:t>(Father)</w:t>
              </w:r>
            </w:hyperlink>
            <w:r w:rsidRPr="00B06055">
              <w:rPr>
                <w:rStyle w:val="red1"/>
                <w:rFonts w:ascii="Palatino Linotype" w:hAnsi="Palatino Linotype"/>
                <w:color w:val="auto"/>
                <w:sz w:val="18"/>
                <w:szCs w:val="18"/>
              </w:rPr>
              <w:t xml:space="preserve"> μου </w:t>
            </w:r>
            <w:hyperlink r:id="rId16258" w:tooltip="PPro-G1S 1473: mou -- I, the first-person pronoun." w:history="1">
              <w:r w:rsidRPr="00B06055">
                <w:rPr>
                  <w:rStyle w:val="Hyperlink"/>
                  <w:rFonts w:ascii="Palatino Linotype" w:hAnsi="Palatino Linotype"/>
                  <w:sz w:val="18"/>
                  <w:szCs w:val="18"/>
                </w:rPr>
                <w:t>(of Me)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29 But I say unto you, I will not drink henceforth of this fruit of the vine, until that day when I drink it new with you in my Father's kingdom.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27 And when they had sung a hymn, they went out into the mount of Olives.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30</w:t>
            </w:r>
            <w:r w:rsidRPr="00B06055">
              <w:rPr>
                <w:rStyle w:val="reftext1"/>
                <w:sz w:val="18"/>
                <w:szCs w:val="18"/>
              </w:rPr>
              <w:t> </w:t>
            </w:r>
            <w:r w:rsidRPr="00B06055">
              <w:rPr>
                <w:rFonts w:ascii="Palatino Linotype" w:hAnsi="Palatino Linotype"/>
                <w:sz w:val="18"/>
                <w:szCs w:val="18"/>
              </w:rPr>
              <w:t>Καὶ </w:t>
            </w:r>
            <w:hyperlink r:id="rId1625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ὑμνήσαντες </w:t>
            </w:r>
            <w:hyperlink r:id="rId16260" w:tooltip="V-APA-NMP 5214: hymnēsantes -- To sing, sing hymns to, praise." w:history="1">
              <w:r w:rsidRPr="00B06055">
                <w:rPr>
                  <w:rStyle w:val="Hyperlink"/>
                  <w:rFonts w:ascii="Palatino Linotype" w:hAnsi="Palatino Linotype"/>
                  <w:sz w:val="18"/>
                  <w:szCs w:val="18"/>
                </w:rPr>
                <w:t>(having sung a hymn)</w:t>
              </w:r>
            </w:hyperlink>
            <w:r w:rsidRPr="00B06055">
              <w:rPr>
                <w:rFonts w:ascii="Palatino Linotype" w:hAnsi="Palatino Linotype"/>
                <w:sz w:val="18"/>
                <w:szCs w:val="18"/>
              </w:rPr>
              <w:t>, ἐξῆλθον </w:t>
            </w:r>
            <w:hyperlink r:id="rId16261" w:tooltip="V-AIA-3P 1831: exēlthon -- To go out, come out." w:history="1">
              <w:r w:rsidRPr="00B06055">
                <w:rPr>
                  <w:rStyle w:val="Hyperlink"/>
                  <w:rFonts w:ascii="Palatino Linotype" w:hAnsi="Palatino Linotype"/>
                  <w:sz w:val="18"/>
                  <w:szCs w:val="18"/>
                </w:rPr>
                <w:t>(they went out)</w:t>
              </w:r>
            </w:hyperlink>
            <w:r w:rsidRPr="00B06055">
              <w:rPr>
                <w:rFonts w:ascii="Palatino Linotype" w:hAnsi="Palatino Linotype"/>
                <w:sz w:val="18"/>
                <w:szCs w:val="18"/>
              </w:rPr>
              <w:t xml:space="preserve"> εἰς </w:t>
            </w:r>
            <w:hyperlink r:id="rId16262" w:tooltip="Prep 1519: eis -- Into, in, unto, to, upon, towards, for,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τὸ </w:t>
            </w:r>
            <w:hyperlink r:id="rId16263"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ὄρος </w:t>
            </w:r>
            <w:hyperlink r:id="rId16264" w:tooltip="N-ANS 3735: oros -- A mountain, hill." w:history="1">
              <w:r w:rsidRPr="00B06055">
                <w:rPr>
                  <w:rStyle w:val="Hyperlink"/>
                  <w:rFonts w:ascii="Palatino Linotype" w:hAnsi="Palatino Linotype"/>
                  <w:sz w:val="18"/>
                  <w:szCs w:val="18"/>
                </w:rPr>
                <w:t>(Mount)</w:t>
              </w:r>
            </w:hyperlink>
            <w:r w:rsidRPr="00B06055">
              <w:rPr>
                <w:rFonts w:ascii="Palatino Linotype" w:hAnsi="Palatino Linotype"/>
                <w:sz w:val="18"/>
                <w:szCs w:val="18"/>
              </w:rPr>
              <w:t xml:space="preserve"> τῶν </w:t>
            </w:r>
            <w:hyperlink r:id="rId16265" w:tooltip="Art-GFP 3588: tō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Ἐλαιῶν </w:t>
            </w:r>
            <w:hyperlink r:id="rId16266" w:tooltip="N-GFP 1636: Elaiōn -- An olive tree; the Mount of Olives." w:history="1">
              <w:r w:rsidRPr="00B06055">
                <w:rPr>
                  <w:rStyle w:val="Hyperlink"/>
                  <w:rFonts w:ascii="Palatino Linotype" w:hAnsi="Palatino Linotype"/>
                  <w:sz w:val="18"/>
                  <w:szCs w:val="18"/>
                </w:rPr>
                <w:t>(of Olives)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30 And when they had sung a hymn, they went out into the mount of Olives.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28 Then </w:t>
            </w:r>
            <w:r w:rsidRPr="00B06055">
              <w:rPr>
                <w:rFonts w:ascii="Arial" w:eastAsia="Times New Roman" w:hAnsi="Arial" w:cs="Arial"/>
                <w:b/>
                <w:sz w:val="18"/>
                <w:szCs w:val="18"/>
                <w:u w:val="single"/>
              </w:rPr>
              <w:t>said</w:t>
            </w:r>
            <w:r w:rsidRPr="00B06055">
              <w:rPr>
                <w:rFonts w:ascii="Arial" w:eastAsia="Times New Roman" w:hAnsi="Arial" w:cs="Arial"/>
                <w:sz w:val="18"/>
                <w:szCs w:val="18"/>
              </w:rPr>
              <w:t xml:space="preserve"> Jesus unto them, All ye shall be offended because of me this night; for it is written, I will smite the Shepherd, and the sheep of the flock shall be scattered abroad.  </w:t>
            </w:r>
          </w:p>
        </w:tc>
        <w:tc>
          <w:tcPr>
            <w:tcW w:w="5748" w:type="dxa"/>
          </w:tcPr>
          <w:p w:rsidR="004519DA" w:rsidRPr="00B06055" w:rsidRDefault="004519DA" w:rsidP="000B13DA">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t>31</w:t>
            </w:r>
            <w:r w:rsidRPr="00B06055">
              <w:rPr>
                <w:rStyle w:val="reftext1"/>
                <w:sz w:val="18"/>
                <w:szCs w:val="18"/>
              </w:rPr>
              <w:t> </w:t>
            </w:r>
            <w:r w:rsidRPr="00B06055">
              <w:rPr>
                <w:rFonts w:ascii="Palatino Linotype" w:hAnsi="Palatino Linotype"/>
                <w:sz w:val="18"/>
                <w:szCs w:val="18"/>
              </w:rPr>
              <w:t>Τότε </w:t>
            </w:r>
            <w:hyperlink r:id="rId16267"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λέγει </w:t>
            </w:r>
            <w:hyperlink r:id="rId16268"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(says)</w:t>
              </w:r>
            </w:hyperlink>
            <w:r w:rsidRPr="00B06055">
              <w:rPr>
                <w:rFonts w:ascii="Palatino Linotype" w:hAnsi="Palatino Linotype"/>
                <w:sz w:val="18"/>
                <w:szCs w:val="18"/>
              </w:rPr>
              <w:t xml:space="preserve"> αὐτοῖς </w:t>
            </w:r>
            <w:hyperlink r:id="rId16269"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ὁ </w:t>
            </w:r>
            <w:hyperlink r:id="rId16270"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6271"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“Πάντες </w:t>
            </w:r>
            <w:hyperlink r:id="rId16272" w:tooltip="Adj-NMP 3956: Pantes -- All, the whole, every kind of." w:history="1">
              <w:r w:rsidRPr="00B06055">
                <w:rPr>
                  <w:rStyle w:val="Hyperlink"/>
                  <w:rFonts w:ascii="Palatino Linotype" w:hAnsi="Palatino Linotype"/>
                  <w:sz w:val="18"/>
                  <w:szCs w:val="18"/>
                </w:rPr>
                <w:t>(All)</w:t>
              </w:r>
            </w:hyperlink>
            <w:r w:rsidRPr="00B06055">
              <w:rPr>
                <w:rStyle w:val="red1"/>
                <w:rFonts w:ascii="Palatino Linotype" w:hAnsi="Palatino Linotype"/>
                <w:color w:val="auto"/>
                <w:sz w:val="18"/>
                <w:szCs w:val="18"/>
              </w:rPr>
              <w:t xml:space="preserve"> ὑμεῖς </w:t>
            </w:r>
            <w:hyperlink r:id="rId16273" w:tooltip="PPro-N2P 4771: hymeis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xml:space="preserve"> σκανδαλισθήσεσθε </w:t>
            </w:r>
            <w:hyperlink r:id="rId16274" w:tooltip="V-FIP-2P 4624: skandalisthēsesthe -- To cause to stumble, cause to sin, cause to become indignant, shock, offend." w:history="1">
              <w:r w:rsidRPr="00B06055">
                <w:rPr>
                  <w:rStyle w:val="Hyperlink"/>
                  <w:rFonts w:ascii="Palatino Linotype" w:hAnsi="Palatino Linotype"/>
                  <w:sz w:val="18"/>
                  <w:szCs w:val="18"/>
                </w:rPr>
                <w:t>(will fall away)</w:t>
              </w:r>
            </w:hyperlink>
            <w:r w:rsidRPr="00B06055">
              <w:rPr>
                <w:rStyle w:val="red1"/>
                <w:rFonts w:ascii="Palatino Linotype" w:hAnsi="Palatino Linotype"/>
                <w:color w:val="auto"/>
                <w:sz w:val="18"/>
                <w:szCs w:val="18"/>
              </w:rPr>
              <w:t xml:space="preserve"> ἐν </w:t>
            </w:r>
            <w:hyperlink r:id="rId16275" w:tooltip="Prep 1722: en -- In, on, among." w:history="1">
              <w:r w:rsidRPr="00B06055">
                <w:rPr>
                  <w:rStyle w:val="Hyperlink"/>
                  <w:rFonts w:ascii="Palatino Linotype" w:hAnsi="Palatino Linotype"/>
                  <w:sz w:val="18"/>
                  <w:szCs w:val="18"/>
                </w:rPr>
                <w:t>(because of)</w:t>
              </w:r>
            </w:hyperlink>
            <w:r w:rsidRPr="00B06055">
              <w:rPr>
                <w:rStyle w:val="red1"/>
                <w:rFonts w:ascii="Palatino Linotype" w:hAnsi="Palatino Linotype"/>
                <w:color w:val="auto"/>
                <w:sz w:val="18"/>
                <w:szCs w:val="18"/>
              </w:rPr>
              <w:t xml:space="preserve"> ἐμοὶ </w:t>
            </w:r>
            <w:hyperlink r:id="rId16276" w:tooltip="PPro-D1S 1473: emoi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 xml:space="preserve"> ἐν </w:t>
            </w:r>
            <w:hyperlink r:id="rId16277" w:tooltip="Prep 1722: en -- In, on, among." w:history="1">
              <w:r w:rsidRPr="00B06055">
                <w:rPr>
                  <w:rStyle w:val="Hyperlink"/>
                  <w:rFonts w:ascii="Palatino Linotype" w:hAnsi="Palatino Linotype"/>
                  <w:sz w:val="18"/>
                  <w:szCs w:val="18"/>
                </w:rPr>
                <w:t>(during)</w:t>
              </w:r>
            </w:hyperlink>
            <w:r w:rsidRPr="00B06055">
              <w:rPr>
                <w:rStyle w:val="red1"/>
                <w:rFonts w:ascii="Palatino Linotype" w:hAnsi="Palatino Linotype"/>
                <w:color w:val="auto"/>
                <w:sz w:val="18"/>
                <w:szCs w:val="18"/>
              </w:rPr>
              <w:t xml:space="preserve"> τῇ </w:t>
            </w:r>
            <w:hyperlink r:id="rId16278" w:tooltip="Art-DFS 3588: t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νυκτὶ </w:t>
            </w:r>
            <w:hyperlink r:id="rId16279" w:tooltip="N-DFS 3571: nykti -- The night, night-time." w:history="1">
              <w:r w:rsidRPr="00B06055">
                <w:rPr>
                  <w:rStyle w:val="Hyperlink"/>
                  <w:rFonts w:ascii="Palatino Linotype" w:hAnsi="Palatino Linotype"/>
                  <w:sz w:val="18"/>
                  <w:szCs w:val="18"/>
                </w:rPr>
                <w:t>(night)</w:t>
              </w:r>
            </w:hyperlink>
            <w:r w:rsidRPr="00B06055">
              <w:rPr>
                <w:rStyle w:val="red1"/>
                <w:rFonts w:ascii="Palatino Linotype" w:hAnsi="Palatino Linotype"/>
                <w:color w:val="auto"/>
                <w:sz w:val="18"/>
                <w:szCs w:val="18"/>
              </w:rPr>
              <w:t xml:space="preserve"> ταύτῃ </w:t>
            </w:r>
            <w:hyperlink r:id="rId16280" w:tooltip="DPro-DFS 3778: tautē -- This; he, she, it." w:history="1">
              <w:r w:rsidRPr="00B06055">
                <w:rPr>
                  <w:rStyle w:val="Hyperlink"/>
                  <w:rFonts w:ascii="Palatino Linotype" w:hAnsi="Palatino Linotype"/>
                  <w:sz w:val="18"/>
                  <w:szCs w:val="18"/>
                </w:rPr>
                <w:t>(this)</w:t>
              </w:r>
            </w:hyperlink>
            <w:r w:rsidRPr="00B06055">
              <w:rPr>
                <w:rStyle w:val="red1"/>
                <w:rFonts w:ascii="Palatino Linotype" w:hAnsi="Palatino Linotype"/>
                <w:color w:val="auto"/>
                <w:sz w:val="18"/>
                <w:szCs w:val="18"/>
              </w:rPr>
              <w:t>. γέγραπται </w:t>
            </w:r>
            <w:hyperlink r:id="rId16281" w:tooltip="V-RIM/P-3S 1125: gegraptai -- To write; pass: it is written, it stands written (in the scriptures)." w:history="1">
              <w:r w:rsidRPr="00B06055">
                <w:rPr>
                  <w:rStyle w:val="Hyperlink"/>
                  <w:rFonts w:ascii="Palatino Linotype" w:hAnsi="Palatino Linotype"/>
                  <w:sz w:val="18"/>
                  <w:szCs w:val="18"/>
                </w:rPr>
                <w:t>(It has been written)</w:t>
              </w:r>
            </w:hyperlink>
            <w:r w:rsidRPr="00B06055">
              <w:rPr>
                <w:rStyle w:val="red1"/>
                <w:rFonts w:ascii="Palatino Linotype" w:hAnsi="Palatino Linotype"/>
                <w:color w:val="auto"/>
                <w:sz w:val="18"/>
                <w:szCs w:val="18"/>
              </w:rPr>
              <w:t xml:space="preserve"> γάρ </w:t>
            </w:r>
            <w:hyperlink r:id="rId16282" w:tooltip="Conj 1063: gar -- For."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w:t>
            </w:r>
            <w:r w:rsidRPr="00B06055">
              <w:rPr>
                <w:rFonts w:ascii="Palatino Linotype" w:hAnsi="Palatino Linotype"/>
                <w:sz w:val="18"/>
                <w:szCs w:val="18"/>
              </w:rPr>
              <w:t xml:space="preserve"> ‘Πατάξω </w:t>
            </w:r>
            <w:hyperlink r:id="rId16283" w:tooltip="V-FIA-1S 3960: Pataxō -- To smite, strike (as with a sword), smite to death, afflict." w:history="1">
              <w:r w:rsidRPr="00B06055">
                <w:rPr>
                  <w:rStyle w:val="Hyperlink"/>
                  <w:rFonts w:ascii="Palatino Linotype" w:hAnsi="Palatino Linotype"/>
                  <w:sz w:val="18"/>
                  <w:szCs w:val="18"/>
                </w:rPr>
                <w:t>(I will strike)</w:t>
              </w:r>
            </w:hyperlink>
            <w:r w:rsidRPr="00B06055">
              <w:rPr>
                <w:rFonts w:ascii="Palatino Linotype" w:hAnsi="Palatino Linotype"/>
                <w:sz w:val="18"/>
                <w:szCs w:val="18"/>
              </w:rPr>
              <w:t xml:space="preserve"> τὸν </w:t>
            </w:r>
            <w:hyperlink r:id="rId16284"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ποιμένα </w:t>
            </w:r>
            <w:hyperlink r:id="rId16285" w:tooltip="N-AMS 4166: poimena -- A shepherd; hence of the feeder, protector, and ruler of a flock of men." w:history="1">
              <w:r w:rsidRPr="00B06055">
                <w:rPr>
                  <w:rStyle w:val="Hyperlink"/>
                  <w:rFonts w:ascii="Palatino Linotype" w:hAnsi="Palatino Linotype"/>
                  <w:sz w:val="18"/>
                  <w:szCs w:val="18"/>
                </w:rPr>
                <w:t>(shepherd)</w:t>
              </w:r>
            </w:hyperlink>
            <w:r w:rsidRPr="00B06055">
              <w:rPr>
                <w:rFonts w:ascii="Palatino Linotype" w:hAnsi="Palatino Linotype"/>
                <w:sz w:val="18"/>
                <w:szCs w:val="18"/>
              </w:rPr>
              <w:t>, Καὶ </w:t>
            </w:r>
            <w:hyperlink r:id="rId1628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διασκορπισθήσονται </w:t>
            </w:r>
            <w:hyperlink r:id="rId16287" w:tooltip="V-FIP-3P 1287: diaskorpisthēsontai -- To scatter, winnow, disperse, waste." w:history="1">
              <w:r w:rsidRPr="00B06055">
                <w:rPr>
                  <w:rStyle w:val="Hyperlink"/>
                  <w:rFonts w:ascii="Palatino Linotype" w:hAnsi="Palatino Linotype"/>
                  <w:sz w:val="18"/>
                  <w:szCs w:val="18"/>
                </w:rPr>
                <w:t>(will be scattered)</w:t>
              </w:r>
            </w:hyperlink>
            <w:r w:rsidRPr="00B06055">
              <w:rPr>
                <w:rFonts w:ascii="Palatino Linotype" w:hAnsi="Palatino Linotype"/>
                <w:sz w:val="18"/>
                <w:szCs w:val="18"/>
              </w:rPr>
              <w:t xml:space="preserve"> τὰ </w:t>
            </w:r>
            <w:hyperlink r:id="rId16288" w:tooltip="Art-NNP 3588: ta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πρόβατα </w:t>
            </w:r>
            <w:hyperlink r:id="rId16289" w:tooltip="N-NNP 4263: probata -- A sheep." w:history="1">
              <w:r w:rsidRPr="00B06055">
                <w:rPr>
                  <w:rStyle w:val="Hyperlink"/>
                  <w:rFonts w:ascii="Palatino Linotype" w:hAnsi="Palatino Linotype"/>
                  <w:sz w:val="18"/>
                  <w:szCs w:val="18"/>
                </w:rPr>
                <w:t>(sheep)</w:t>
              </w:r>
            </w:hyperlink>
            <w:r w:rsidRPr="00B06055">
              <w:rPr>
                <w:rFonts w:ascii="Palatino Linotype" w:hAnsi="Palatino Linotype"/>
                <w:sz w:val="18"/>
                <w:szCs w:val="18"/>
              </w:rPr>
              <w:t xml:space="preserve"> τῆς </w:t>
            </w:r>
            <w:hyperlink r:id="rId16290" w:tooltip="Art-GFS 3588: tēs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ποίμνης </w:t>
            </w:r>
            <w:hyperlink r:id="rId16291" w:tooltip="N-GFS 4167: poimnēs -- A flock (of sheep or goats)." w:history="1">
              <w:r w:rsidRPr="00B06055">
                <w:rPr>
                  <w:rStyle w:val="Hyperlink"/>
                  <w:rFonts w:ascii="Palatino Linotype" w:hAnsi="Palatino Linotype"/>
                  <w:sz w:val="18"/>
                  <w:szCs w:val="18"/>
                </w:rPr>
                <w:t>(flock)</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31 Then </w:t>
            </w:r>
            <w:r w:rsidRPr="00B06055">
              <w:rPr>
                <w:rFonts w:ascii="Arial" w:eastAsia="Times New Roman" w:hAnsi="Arial" w:cs="Arial"/>
                <w:b/>
                <w:sz w:val="18"/>
                <w:szCs w:val="18"/>
                <w:u w:val="single"/>
              </w:rPr>
              <w:t>saith</w:t>
            </w:r>
            <w:r w:rsidRPr="00B06055">
              <w:rPr>
                <w:rFonts w:ascii="Arial" w:eastAsia="Times New Roman" w:hAnsi="Arial" w:cs="Arial"/>
                <w:sz w:val="18"/>
                <w:szCs w:val="18"/>
              </w:rPr>
              <w:t xml:space="preserve"> Jesus unto them, All ye shall be offended because of me this night: for it is written, I will smite the shepherd, and the sheep of the flock shall be scattered abroad.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29 But after I am risen again, I will go before you into Galilee.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32</w:t>
            </w:r>
            <w:r w:rsidRPr="00B06055">
              <w:rPr>
                <w:rStyle w:val="reftext1"/>
                <w:sz w:val="18"/>
                <w:szCs w:val="18"/>
              </w:rPr>
              <w:t> </w:t>
            </w:r>
            <w:r w:rsidRPr="00B06055">
              <w:rPr>
                <w:rFonts w:ascii="Palatino Linotype" w:hAnsi="Palatino Linotype" w:cs="Tahoma"/>
                <w:sz w:val="18"/>
                <w:szCs w:val="18"/>
              </w:rPr>
              <w:t>Μετὰ </w:t>
            </w:r>
            <w:hyperlink r:id="rId16292" w:tooltip="Prep 3326: Meta -- (a) genitive: with, in company with, (b) accusative: (1) behind, beyond, after, of place, (2) after, of time, with nouns, neut. of adjectives." w:history="1">
              <w:r w:rsidRPr="00B06055">
                <w:rPr>
                  <w:rStyle w:val="Hyperlink"/>
                  <w:rFonts w:ascii="Palatino Linotype" w:hAnsi="Palatino Linotype" w:cs="Tahoma"/>
                  <w:sz w:val="18"/>
                  <w:szCs w:val="18"/>
                </w:rPr>
                <w:t>(After)</w:t>
              </w:r>
            </w:hyperlink>
            <w:r w:rsidRPr="00B06055">
              <w:rPr>
                <w:rFonts w:ascii="Palatino Linotype" w:hAnsi="Palatino Linotype" w:cs="Tahoma"/>
                <w:sz w:val="18"/>
                <w:szCs w:val="18"/>
              </w:rPr>
              <w:t xml:space="preserve"> δὲ </w:t>
            </w:r>
            <w:hyperlink r:id="rId16293" w:tooltip="Conj 1161: de -- A weak adversative particle, generally placed second in its clause; but, on the other hand, and." w:history="1">
              <w:r w:rsidRPr="00B06055">
                <w:rPr>
                  <w:rStyle w:val="Hyperlink"/>
                  <w:rFonts w:ascii="Palatino Linotype" w:hAnsi="Palatino Linotype" w:cs="Tahoma"/>
                  <w:sz w:val="18"/>
                  <w:szCs w:val="18"/>
                </w:rPr>
                <w:t>(however)</w:t>
              </w:r>
            </w:hyperlink>
            <w:r w:rsidRPr="00B06055">
              <w:rPr>
                <w:rFonts w:ascii="Palatino Linotype" w:hAnsi="Palatino Linotype" w:cs="Tahoma"/>
                <w:sz w:val="18"/>
                <w:szCs w:val="18"/>
              </w:rPr>
              <w:t xml:space="preserve"> τὸ </w:t>
            </w:r>
            <w:hyperlink r:id="rId16294" w:tooltip="Art-ANS 3588: to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ἐγερθῆναί </w:t>
            </w:r>
            <w:hyperlink r:id="rId16295" w:tooltip="V-ANP 1453: egerthēnai -- (a) to wake, arouse, (b) to raise up." w:history="1">
              <w:r w:rsidRPr="00B06055">
                <w:rPr>
                  <w:rStyle w:val="Hyperlink"/>
                  <w:rFonts w:ascii="Palatino Linotype" w:hAnsi="Palatino Linotype" w:cs="Tahoma"/>
                  <w:sz w:val="18"/>
                  <w:szCs w:val="18"/>
                </w:rPr>
                <w:t>(being raised)</w:t>
              </w:r>
            </w:hyperlink>
            <w:r w:rsidRPr="00B06055">
              <w:rPr>
                <w:rFonts w:ascii="Palatino Linotype" w:hAnsi="Palatino Linotype" w:cs="Tahoma"/>
                <w:sz w:val="18"/>
                <w:szCs w:val="18"/>
              </w:rPr>
              <w:t>, με </w:t>
            </w:r>
            <w:hyperlink r:id="rId16296" w:tooltip="PPro-A1S 1473: me -- I, the first-person pronoun." w:history="1">
              <w:r w:rsidRPr="00B06055">
                <w:rPr>
                  <w:rStyle w:val="Hyperlink"/>
                  <w:rFonts w:ascii="Palatino Linotype" w:hAnsi="Palatino Linotype" w:cs="Tahoma"/>
                  <w:sz w:val="18"/>
                  <w:szCs w:val="18"/>
                </w:rPr>
                <w:t>(I)</w:t>
              </w:r>
            </w:hyperlink>
            <w:r w:rsidRPr="00B06055">
              <w:rPr>
                <w:rFonts w:ascii="Palatino Linotype" w:hAnsi="Palatino Linotype" w:cs="Tahoma"/>
                <w:sz w:val="18"/>
                <w:szCs w:val="18"/>
              </w:rPr>
              <w:t xml:space="preserve"> προάξω </w:t>
            </w:r>
            <w:hyperlink r:id="rId16297" w:tooltip="V-FIA-1S 4254: proaxō -- (a) to lead forth; in the judicial sense, into court, (b) to precede, go before, (c) to go too far." w:history="1">
              <w:r w:rsidRPr="00B06055">
                <w:rPr>
                  <w:rStyle w:val="Hyperlink"/>
                  <w:rFonts w:ascii="Palatino Linotype" w:hAnsi="Palatino Linotype" w:cs="Tahoma"/>
                  <w:sz w:val="18"/>
                  <w:szCs w:val="18"/>
                </w:rPr>
                <w:t>(will go before)</w:t>
              </w:r>
            </w:hyperlink>
            <w:r w:rsidRPr="00B06055">
              <w:rPr>
                <w:rFonts w:ascii="Palatino Linotype" w:hAnsi="Palatino Linotype" w:cs="Tahoma"/>
                <w:sz w:val="18"/>
                <w:szCs w:val="18"/>
              </w:rPr>
              <w:t xml:space="preserve"> ὑμᾶς </w:t>
            </w:r>
            <w:hyperlink r:id="rId16298" w:tooltip="PPro-A2P 4771: hymas -- You." w:history="1">
              <w:r w:rsidRPr="00B06055">
                <w:rPr>
                  <w:rStyle w:val="Hyperlink"/>
                  <w:rFonts w:ascii="Palatino Linotype" w:hAnsi="Palatino Linotype" w:cs="Tahoma"/>
                  <w:sz w:val="18"/>
                  <w:szCs w:val="18"/>
                </w:rPr>
                <w:t>(you)</w:t>
              </w:r>
            </w:hyperlink>
            <w:r w:rsidRPr="00B06055">
              <w:rPr>
                <w:rFonts w:ascii="Palatino Linotype" w:hAnsi="Palatino Linotype" w:cs="Tahoma"/>
                <w:sz w:val="18"/>
                <w:szCs w:val="18"/>
              </w:rPr>
              <w:t xml:space="preserve"> εἰς </w:t>
            </w:r>
            <w:hyperlink r:id="rId16299" w:tooltip="Prep 1519: eis -- Into, in, unto, to, upon, towards, for, among." w:history="1">
              <w:r w:rsidRPr="00B06055">
                <w:rPr>
                  <w:rStyle w:val="Hyperlink"/>
                  <w:rFonts w:ascii="Palatino Linotype" w:hAnsi="Palatino Linotype" w:cs="Tahoma"/>
                  <w:sz w:val="18"/>
                  <w:szCs w:val="18"/>
                </w:rPr>
                <w:t>(into)</w:t>
              </w:r>
            </w:hyperlink>
            <w:r w:rsidRPr="00B06055">
              <w:rPr>
                <w:rFonts w:ascii="Palatino Linotype" w:hAnsi="Palatino Linotype" w:cs="Tahoma"/>
                <w:sz w:val="18"/>
                <w:szCs w:val="18"/>
              </w:rPr>
              <w:t xml:space="preserve"> τὴν </w:t>
            </w:r>
            <w:hyperlink r:id="rId16300" w:tooltip="Art-AFS 3588: tēn -- The, the definite article." w:history="1">
              <w:r w:rsidRPr="00B06055">
                <w:rPr>
                  <w:rStyle w:val="Hyperlink"/>
                  <w:rFonts w:ascii="Palatino Linotype" w:hAnsi="Palatino Linotype" w:cs="Tahoma"/>
                  <w:sz w:val="18"/>
                  <w:szCs w:val="18"/>
                </w:rPr>
                <w:t>(</w:t>
              </w:r>
              <w:r w:rsidRPr="00B06055">
                <w:rPr>
                  <w:rStyle w:val="Hyperlink"/>
                  <w:rFonts w:ascii="Palatino Linotype" w:hAnsi="Palatino Linotype" w:cs="Tahoma"/>
                  <w:sz w:val="18"/>
                  <w:szCs w:val="18"/>
                </w:rPr>
                <w:noBreakHyphen/>
                <w:t>)</w:t>
              </w:r>
            </w:hyperlink>
            <w:r w:rsidRPr="00B06055">
              <w:rPr>
                <w:rFonts w:ascii="Palatino Linotype" w:hAnsi="Palatino Linotype" w:cs="Tahoma"/>
                <w:sz w:val="18"/>
                <w:szCs w:val="18"/>
              </w:rPr>
              <w:t xml:space="preserve"> Γαλιλαίαν </w:t>
            </w:r>
            <w:hyperlink r:id="rId16301" w:tooltip="N-AFS 1056: Galilaian -- Galilee, a district towards the southern end of the Roman province Syria; the northern division of Palestine." w:history="1">
              <w:r w:rsidRPr="00B06055">
                <w:rPr>
                  <w:rStyle w:val="Hyperlink"/>
                  <w:rFonts w:ascii="Palatino Linotype" w:hAnsi="Palatino Linotype" w:cs="Tahoma"/>
                  <w:sz w:val="18"/>
                  <w:szCs w:val="18"/>
                </w:rPr>
                <w:t>(Galilee)</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32 But after I am risen again, I will go before you into Galilee.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30 Peter answered and said unto him, Though all men shall be offended because of thee, I will never be offended.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33</w:t>
            </w:r>
            <w:r w:rsidRPr="00B06055">
              <w:rPr>
                <w:rStyle w:val="reftext1"/>
                <w:sz w:val="18"/>
                <w:szCs w:val="18"/>
              </w:rPr>
              <w:t> </w:t>
            </w:r>
            <w:r w:rsidRPr="00B06055">
              <w:rPr>
                <w:rFonts w:ascii="Palatino Linotype" w:hAnsi="Palatino Linotype"/>
                <w:sz w:val="18"/>
                <w:szCs w:val="18"/>
              </w:rPr>
              <w:t>Ἀποκριθεὶς </w:t>
            </w:r>
            <w:hyperlink r:id="rId16302"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xml:space="preserve"> δὲ </w:t>
            </w:r>
            <w:hyperlink r:id="rId16303"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ὁ </w:t>
            </w:r>
            <w:hyperlink r:id="rId16304"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Πέτρος </w:t>
            </w:r>
            <w:hyperlink r:id="rId16305" w:tooltip="N-NMS 4074: Petros -- Peter, a Greek name meaning rock." w:history="1">
              <w:r w:rsidRPr="00B06055">
                <w:rPr>
                  <w:rStyle w:val="Hyperlink"/>
                  <w:rFonts w:ascii="Palatino Linotype" w:hAnsi="Palatino Linotype"/>
                  <w:sz w:val="18"/>
                  <w:szCs w:val="18"/>
                </w:rPr>
                <w:t>(Peter)</w:t>
              </w:r>
            </w:hyperlink>
            <w:r w:rsidRPr="00B06055">
              <w:rPr>
                <w:rFonts w:ascii="Palatino Linotype" w:hAnsi="Palatino Linotype"/>
                <w:sz w:val="18"/>
                <w:szCs w:val="18"/>
              </w:rPr>
              <w:t xml:space="preserve"> εἶπεν </w:t>
            </w:r>
            <w:hyperlink r:id="rId16306"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αὐτῷ </w:t>
            </w:r>
            <w:hyperlink r:id="rId16307"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“Εἰ </w:t>
            </w:r>
            <w:hyperlink r:id="rId16308" w:tooltip="Conj 1487: Ei -- If." w:history="1">
              <w:r w:rsidRPr="00B06055">
                <w:rPr>
                  <w:rStyle w:val="Hyperlink"/>
                  <w:rFonts w:ascii="Palatino Linotype" w:hAnsi="Palatino Linotype"/>
                  <w:sz w:val="18"/>
                  <w:szCs w:val="18"/>
                </w:rPr>
                <w:t>(If)</w:t>
              </w:r>
            </w:hyperlink>
            <w:r w:rsidRPr="00B06055">
              <w:rPr>
                <w:rFonts w:ascii="Palatino Linotype" w:hAnsi="Palatino Linotype"/>
                <w:sz w:val="18"/>
                <w:szCs w:val="18"/>
              </w:rPr>
              <w:t xml:space="preserve"> πάντες </w:t>
            </w:r>
            <w:hyperlink r:id="rId16309" w:tooltip="Adj-NMP 3956: pantes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σκανδαλισθήσονται </w:t>
            </w:r>
            <w:hyperlink r:id="rId16310" w:tooltip="V-FIP-3P 4624: skandalisthēsontai -- To cause to stumble, cause to sin, cause to become indignant, shock, offend." w:history="1">
              <w:r w:rsidRPr="00B06055">
                <w:rPr>
                  <w:rStyle w:val="Hyperlink"/>
                  <w:rFonts w:ascii="Palatino Linotype" w:hAnsi="Palatino Linotype"/>
                  <w:sz w:val="18"/>
                  <w:szCs w:val="18"/>
                </w:rPr>
                <w:t>(will fall away)</w:t>
              </w:r>
            </w:hyperlink>
            <w:r w:rsidRPr="00B06055">
              <w:rPr>
                <w:rFonts w:ascii="Palatino Linotype" w:hAnsi="Palatino Linotype"/>
                <w:sz w:val="18"/>
                <w:szCs w:val="18"/>
              </w:rPr>
              <w:t xml:space="preserve"> ἐν </w:t>
            </w:r>
            <w:hyperlink r:id="rId16311" w:tooltip="Prep 1722: en -- In, on, among." w:history="1">
              <w:r w:rsidRPr="00B06055">
                <w:rPr>
                  <w:rStyle w:val="Hyperlink"/>
                  <w:rFonts w:ascii="Palatino Linotype" w:hAnsi="Palatino Linotype"/>
                  <w:sz w:val="18"/>
                  <w:szCs w:val="18"/>
                </w:rPr>
                <w:t>(because of)</w:t>
              </w:r>
            </w:hyperlink>
            <w:r w:rsidRPr="00B06055">
              <w:rPr>
                <w:rFonts w:ascii="Palatino Linotype" w:hAnsi="Palatino Linotype"/>
                <w:sz w:val="18"/>
                <w:szCs w:val="18"/>
              </w:rPr>
              <w:t xml:space="preserve"> σοί </w:t>
            </w:r>
            <w:hyperlink r:id="rId16312" w:tooltip="PPro-D2S 4771: soi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 ἐγὼ </w:t>
            </w:r>
            <w:hyperlink r:id="rId16313" w:tooltip="PPro-N1S 1473: egō -- I, the first-person pronoun." w:history="1">
              <w:r w:rsidRPr="00B06055">
                <w:rPr>
                  <w:rStyle w:val="Hyperlink"/>
                  <w:rFonts w:ascii="Palatino Linotype" w:hAnsi="Palatino Linotype"/>
                  <w:sz w:val="18"/>
                  <w:szCs w:val="18"/>
                </w:rPr>
                <w:t>(I)</w:t>
              </w:r>
            </w:hyperlink>
            <w:r w:rsidRPr="00B06055">
              <w:rPr>
                <w:rFonts w:ascii="Palatino Linotype" w:hAnsi="Palatino Linotype"/>
                <w:sz w:val="18"/>
                <w:szCs w:val="18"/>
              </w:rPr>
              <w:t xml:space="preserve"> οὐδέποτε </w:t>
            </w:r>
            <w:hyperlink r:id="rId16314" w:tooltip="Adv 3763: oudepote -- Never." w:history="1">
              <w:r w:rsidRPr="00B06055">
                <w:rPr>
                  <w:rStyle w:val="Hyperlink"/>
                  <w:rFonts w:ascii="Palatino Linotype" w:hAnsi="Palatino Linotype"/>
                  <w:sz w:val="18"/>
                  <w:szCs w:val="18"/>
                </w:rPr>
                <w:t>(never)</w:t>
              </w:r>
            </w:hyperlink>
            <w:r w:rsidRPr="00B06055">
              <w:rPr>
                <w:rFonts w:ascii="Palatino Linotype" w:hAnsi="Palatino Linotype"/>
                <w:sz w:val="18"/>
                <w:szCs w:val="18"/>
              </w:rPr>
              <w:t xml:space="preserve"> σκανδαλισθήσομαι </w:t>
            </w:r>
            <w:hyperlink r:id="rId16315" w:tooltip="V-FIP-1S 4624: skandalisthēsomai -- To cause to stumble, cause to sin, cause to become indignant, shock, offend." w:history="1">
              <w:r w:rsidRPr="00B06055">
                <w:rPr>
                  <w:rStyle w:val="Hyperlink"/>
                  <w:rFonts w:ascii="Palatino Linotype" w:hAnsi="Palatino Linotype"/>
                  <w:sz w:val="18"/>
                  <w:szCs w:val="18"/>
                </w:rPr>
                <w:t>(will fall away)</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33 Peter answered and said unto him, Though all men shall be offended because of thee, </w:t>
            </w:r>
            <w:r w:rsidRPr="001B6143">
              <w:rPr>
                <w:rFonts w:ascii="Arial" w:eastAsia="Times New Roman" w:hAnsi="Arial" w:cs="Arial"/>
                <w:b/>
                <w:sz w:val="18"/>
                <w:szCs w:val="18"/>
                <w:u w:val="single"/>
              </w:rPr>
              <w:t>yet</w:t>
            </w:r>
            <w:r w:rsidRPr="00B06055">
              <w:rPr>
                <w:rFonts w:ascii="Arial" w:eastAsia="Times New Roman" w:hAnsi="Arial" w:cs="Arial"/>
                <w:sz w:val="18"/>
                <w:szCs w:val="18"/>
              </w:rPr>
              <w:t xml:space="preserve"> will I never be offended.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31 Jesus said unto him, Verily I say unto thee, that this night, before the cock crow, thou shalt deny me thrice.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34</w:t>
            </w:r>
            <w:r w:rsidRPr="00B06055">
              <w:rPr>
                <w:rStyle w:val="reftext1"/>
                <w:sz w:val="18"/>
                <w:szCs w:val="18"/>
              </w:rPr>
              <w:t> </w:t>
            </w:r>
            <w:r w:rsidRPr="00B06055">
              <w:rPr>
                <w:rFonts w:ascii="Palatino Linotype" w:hAnsi="Palatino Linotype"/>
                <w:sz w:val="18"/>
                <w:szCs w:val="18"/>
              </w:rPr>
              <w:t>Ἔφη </w:t>
            </w:r>
            <w:hyperlink r:id="rId16316" w:tooltip="V-IIA-3S 5346: Ephē -- To say, declare."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αὐτῷ </w:t>
            </w:r>
            <w:hyperlink r:id="rId16317"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ὁ </w:t>
            </w:r>
            <w:hyperlink r:id="rId16318"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6319"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“Ἀμὴν </w:t>
            </w:r>
            <w:hyperlink r:id="rId16320" w:tooltip="Heb 281: Amēn -- Verily, truly, amen; at the end of sentences may be paraphrased by: So let it be." w:history="1">
              <w:r w:rsidRPr="00B06055">
                <w:rPr>
                  <w:rStyle w:val="Hyperlink"/>
                  <w:rFonts w:ascii="Palatino Linotype" w:hAnsi="Palatino Linotype"/>
                  <w:sz w:val="18"/>
                  <w:szCs w:val="18"/>
                </w:rPr>
                <w:t>(Truly)</w:t>
              </w:r>
            </w:hyperlink>
            <w:r w:rsidRPr="00B06055">
              <w:rPr>
                <w:rStyle w:val="red1"/>
                <w:rFonts w:ascii="Palatino Linotype" w:hAnsi="Palatino Linotype"/>
                <w:color w:val="auto"/>
                <w:sz w:val="18"/>
                <w:szCs w:val="18"/>
              </w:rPr>
              <w:t xml:space="preserve"> λέγω </w:t>
            </w:r>
            <w:hyperlink r:id="rId16321" w:tooltip="V-PIA-1S 3004: legō -- (denoting speech in progress), (a) to say, speak; to mean, mention, tell, (b) to call, name, especially in the pass., (c) to tell, command." w:history="1">
              <w:r w:rsidRPr="00B06055">
                <w:rPr>
                  <w:rStyle w:val="Hyperlink"/>
                  <w:rFonts w:ascii="Palatino Linotype" w:hAnsi="Palatino Linotype"/>
                  <w:sz w:val="18"/>
                  <w:szCs w:val="18"/>
                </w:rPr>
                <w:t>(I say)</w:t>
              </w:r>
            </w:hyperlink>
            <w:r w:rsidRPr="00B06055">
              <w:rPr>
                <w:rStyle w:val="red1"/>
                <w:rFonts w:ascii="Palatino Linotype" w:hAnsi="Palatino Linotype"/>
                <w:color w:val="auto"/>
                <w:sz w:val="18"/>
                <w:szCs w:val="18"/>
              </w:rPr>
              <w:t xml:space="preserve"> σοι </w:t>
            </w:r>
            <w:hyperlink r:id="rId16322" w:tooltip="PPro-D2S 4771: soi -- You." w:history="1">
              <w:r w:rsidRPr="00B06055">
                <w:rPr>
                  <w:rStyle w:val="Hyperlink"/>
                  <w:rFonts w:ascii="Palatino Linotype" w:hAnsi="Palatino Linotype"/>
                  <w:sz w:val="18"/>
                  <w:szCs w:val="18"/>
                </w:rPr>
                <w:t>(to you)</w:t>
              </w:r>
            </w:hyperlink>
            <w:r w:rsidRPr="00B06055">
              <w:rPr>
                <w:rStyle w:val="red1"/>
                <w:rFonts w:ascii="Palatino Linotype" w:hAnsi="Palatino Linotype"/>
                <w:color w:val="auto"/>
                <w:sz w:val="18"/>
                <w:szCs w:val="18"/>
              </w:rPr>
              <w:t xml:space="preserve"> ὅτι </w:t>
            </w:r>
            <w:hyperlink r:id="rId16323" w:tooltip="Conj 3754: hoti -- That, since, because; may introduce direct discourse."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 xml:space="preserve"> ἐν </w:t>
            </w:r>
            <w:hyperlink r:id="rId16324" w:tooltip="Prep 1722: en -- In, on, among." w:history="1">
              <w:r w:rsidRPr="00B06055">
                <w:rPr>
                  <w:rStyle w:val="Hyperlink"/>
                  <w:rFonts w:ascii="Palatino Linotype" w:hAnsi="Palatino Linotype"/>
                  <w:sz w:val="18"/>
                  <w:szCs w:val="18"/>
                </w:rPr>
                <w:t>(during)</w:t>
              </w:r>
            </w:hyperlink>
            <w:r w:rsidRPr="00B06055">
              <w:rPr>
                <w:rStyle w:val="red1"/>
                <w:rFonts w:ascii="Palatino Linotype" w:hAnsi="Palatino Linotype"/>
                <w:color w:val="auto"/>
                <w:sz w:val="18"/>
                <w:szCs w:val="18"/>
              </w:rPr>
              <w:t xml:space="preserve"> ταύτῃ </w:t>
            </w:r>
            <w:hyperlink r:id="rId16325" w:tooltip="DPro-DFS 3778: tautē -- This; he, she, it." w:history="1">
              <w:r w:rsidRPr="00B06055">
                <w:rPr>
                  <w:rStyle w:val="Hyperlink"/>
                  <w:rFonts w:ascii="Palatino Linotype" w:hAnsi="Palatino Linotype"/>
                  <w:sz w:val="18"/>
                  <w:szCs w:val="18"/>
                </w:rPr>
                <w:t>(this)</w:t>
              </w:r>
            </w:hyperlink>
            <w:r w:rsidRPr="00B06055">
              <w:rPr>
                <w:rStyle w:val="red1"/>
                <w:rFonts w:ascii="Palatino Linotype" w:hAnsi="Palatino Linotype"/>
                <w:color w:val="auto"/>
                <w:sz w:val="18"/>
                <w:szCs w:val="18"/>
              </w:rPr>
              <w:t xml:space="preserve"> τῇ </w:t>
            </w:r>
            <w:hyperlink r:id="rId16326" w:tooltip="Art-DFS 3588: tē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νυκτὶ </w:t>
            </w:r>
            <w:hyperlink r:id="rId16327" w:tooltip="N-DFS 3571: nykti -- The night, night-time." w:history="1">
              <w:r w:rsidRPr="00B06055">
                <w:rPr>
                  <w:rStyle w:val="Hyperlink"/>
                  <w:rFonts w:ascii="Palatino Linotype" w:hAnsi="Palatino Linotype"/>
                  <w:sz w:val="18"/>
                  <w:szCs w:val="18"/>
                </w:rPr>
                <w:t>(night)</w:t>
              </w:r>
            </w:hyperlink>
            <w:r w:rsidRPr="00B06055">
              <w:rPr>
                <w:rStyle w:val="red1"/>
                <w:rFonts w:ascii="Palatino Linotype" w:hAnsi="Palatino Linotype"/>
                <w:color w:val="auto"/>
                <w:sz w:val="18"/>
                <w:szCs w:val="18"/>
              </w:rPr>
              <w:t>, πρὶν </w:t>
            </w:r>
            <w:hyperlink r:id="rId16328" w:tooltip="Adv 4250: prin -- Formerly, before." w:history="1">
              <w:r w:rsidRPr="00B06055">
                <w:rPr>
                  <w:rStyle w:val="Hyperlink"/>
                  <w:rFonts w:ascii="Palatino Linotype" w:hAnsi="Palatino Linotype"/>
                  <w:sz w:val="18"/>
                  <w:szCs w:val="18"/>
                </w:rPr>
                <w:t>(before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ἀλέκτορα </w:t>
            </w:r>
            <w:hyperlink r:id="rId16329" w:tooltip="N-AMS 220: alektora -- A rooster." w:history="1">
              <w:r w:rsidRPr="00B06055">
                <w:rPr>
                  <w:rStyle w:val="Hyperlink"/>
                  <w:rFonts w:ascii="Palatino Linotype" w:hAnsi="Palatino Linotype"/>
                  <w:sz w:val="18"/>
                  <w:szCs w:val="18"/>
                </w:rPr>
                <w:t>(rooster)</w:t>
              </w:r>
            </w:hyperlink>
            <w:r w:rsidRPr="00B06055">
              <w:rPr>
                <w:rStyle w:val="red1"/>
                <w:rFonts w:ascii="Palatino Linotype" w:hAnsi="Palatino Linotype"/>
                <w:color w:val="auto"/>
                <w:sz w:val="18"/>
                <w:szCs w:val="18"/>
              </w:rPr>
              <w:t xml:space="preserve"> φωνῆσαι </w:t>
            </w:r>
            <w:hyperlink r:id="rId16330" w:tooltip="V-ANA 5455: phōnēsai -- To give forth a sound, hence: (a) of a cock: to crow, (b) of men: to shout, (c) to call (to oneself), summon; to invite, address." w:history="1">
              <w:r w:rsidRPr="00B06055">
                <w:rPr>
                  <w:rStyle w:val="Hyperlink"/>
                  <w:rFonts w:ascii="Palatino Linotype" w:hAnsi="Palatino Linotype"/>
                  <w:sz w:val="18"/>
                  <w:szCs w:val="18"/>
                </w:rPr>
                <w:t>(crowing)</w:t>
              </w:r>
            </w:hyperlink>
            <w:r w:rsidRPr="00B06055">
              <w:rPr>
                <w:rStyle w:val="red1"/>
                <w:rFonts w:ascii="Palatino Linotype" w:hAnsi="Palatino Linotype"/>
                <w:color w:val="auto"/>
                <w:sz w:val="18"/>
                <w:szCs w:val="18"/>
              </w:rPr>
              <w:t>, τρὶς </w:t>
            </w:r>
            <w:hyperlink r:id="rId16331" w:tooltip="Adv 5151: tris -- Three times." w:history="1">
              <w:r w:rsidRPr="00B06055">
                <w:rPr>
                  <w:rStyle w:val="Hyperlink"/>
                  <w:rFonts w:ascii="Palatino Linotype" w:hAnsi="Palatino Linotype"/>
                  <w:sz w:val="18"/>
                  <w:szCs w:val="18"/>
                </w:rPr>
                <w:t>(three times)</w:t>
              </w:r>
            </w:hyperlink>
            <w:r w:rsidRPr="00B06055">
              <w:rPr>
                <w:rStyle w:val="red1"/>
                <w:rFonts w:ascii="Palatino Linotype" w:hAnsi="Palatino Linotype"/>
                <w:color w:val="auto"/>
                <w:sz w:val="18"/>
                <w:szCs w:val="18"/>
              </w:rPr>
              <w:t xml:space="preserve"> ἀπαρνήσῃ </w:t>
            </w:r>
            <w:hyperlink r:id="rId16332" w:tooltip="V-FIM-2S 533: aparnēsē -- To deny, disown, repudiate (either another person or myself), disregard." w:history="1">
              <w:r w:rsidRPr="00B06055">
                <w:rPr>
                  <w:rStyle w:val="Hyperlink"/>
                  <w:rFonts w:ascii="Palatino Linotype" w:hAnsi="Palatino Linotype"/>
                  <w:sz w:val="18"/>
                  <w:szCs w:val="18"/>
                </w:rPr>
                <w:t>(you will deny)</w:t>
              </w:r>
            </w:hyperlink>
            <w:r w:rsidRPr="00B06055">
              <w:rPr>
                <w:rStyle w:val="red1"/>
                <w:rFonts w:ascii="Palatino Linotype" w:hAnsi="Palatino Linotype"/>
                <w:color w:val="auto"/>
                <w:sz w:val="18"/>
                <w:szCs w:val="18"/>
              </w:rPr>
              <w:t xml:space="preserve"> με </w:t>
            </w:r>
            <w:hyperlink r:id="rId16333" w:tooltip="PPro-A1S 1473: me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34 Jesus said unto him, Verily I say unto thee, That this night, before the cock crow, thou shalt deny me thrice.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32 Peter said unto him, Though I should die with thee, yet will I not deny thee. Likewise also said all the disciples.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35</w:t>
            </w:r>
            <w:r w:rsidRPr="00B06055">
              <w:rPr>
                <w:rStyle w:val="reftext1"/>
                <w:sz w:val="18"/>
                <w:szCs w:val="18"/>
              </w:rPr>
              <w:t> </w:t>
            </w:r>
            <w:r w:rsidRPr="00B06055">
              <w:rPr>
                <w:rFonts w:ascii="Palatino Linotype" w:hAnsi="Palatino Linotype"/>
                <w:sz w:val="18"/>
                <w:szCs w:val="18"/>
              </w:rPr>
              <w:t>Λέγει </w:t>
            </w:r>
            <w:hyperlink r:id="rId16334"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(Says)</w:t>
              </w:r>
            </w:hyperlink>
            <w:r w:rsidRPr="00B06055">
              <w:rPr>
                <w:rFonts w:ascii="Palatino Linotype" w:hAnsi="Palatino Linotype"/>
                <w:sz w:val="18"/>
                <w:szCs w:val="18"/>
              </w:rPr>
              <w:t xml:space="preserve"> αὐτῷ </w:t>
            </w:r>
            <w:hyperlink r:id="rId16335"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ὁ </w:t>
            </w:r>
            <w:hyperlink r:id="rId16336"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Πέτρος </w:t>
            </w:r>
            <w:hyperlink r:id="rId16337" w:tooltip="N-NMS 4074: Petros -- Peter, a Greek name meaning rock." w:history="1">
              <w:r w:rsidRPr="00B06055">
                <w:rPr>
                  <w:rStyle w:val="Hyperlink"/>
                  <w:rFonts w:ascii="Palatino Linotype" w:hAnsi="Palatino Linotype"/>
                  <w:sz w:val="18"/>
                  <w:szCs w:val="18"/>
                </w:rPr>
                <w:t>(Peter)</w:t>
              </w:r>
            </w:hyperlink>
            <w:r w:rsidRPr="00B06055">
              <w:rPr>
                <w:rFonts w:ascii="Palatino Linotype" w:hAnsi="Palatino Linotype"/>
                <w:sz w:val="18"/>
                <w:szCs w:val="18"/>
              </w:rPr>
              <w:t>, “Κἂν </w:t>
            </w:r>
            <w:hyperlink r:id="rId16338" w:tooltip="Adv 2579: Kan -- And if, even if, even, at least." w:history="1">
              <w:r w:rsidRPr="00B06055">
                <w:rPr>
                  <w:rStyle w:val="Hyperlink"/>
                  <w:rFonts w:ascii="Palatino Linotype" w:hAnsi="Palatino Linotype"/>
                  <w:sz w:val="18"/>
                  <w:szCs w:val="18"/>
                </w:rPr>
                <w:t>(Even if)</w:t>
              </w:r>
            </w:hyperlink>
            <w:r w:rsidRPr="00B06055">
              <w:rPr>
                <w:rFonts w:ascii="Palatino Linotype" w:hAnsi="Palatino Linotype"/>
                <w:sz w:val="18"/>
                <w:szCs w:val="18"/>
              </w:rPr>
              <w:t xml:space="preserve"> δέῃ </w:t>
            </w:r>
            <w:hyperlink r:id="rId16339" w:tooltip="V-PSA-3S 1163: deē -- It is necessary, inevitable; less frequently: it is a duty, what is proper." w:history="1">
              <w:r w:rsidRPr="00B06055">
                <w:rPr>
                  <w:rStyle w:val="Hyperlink"/>
                  <w:rFonts w:ascii="Palatino Linotype" w:hAnsi="Palatino Linotype"/>
                  <w:sz w:val="18"/>
                  <w:szCs w:val="18"/>
                </w:rPr>
                <w:t>(it were necessary for)</w:t>
              </w:r>
            </w:hyperlink>
            <w:r w:rsidRPr="00B06055">
              <w:rPr>
                <w:rFonts w:ascii="Palatino Linotype" w:hAnsi="Palatino Linotype"/>
                <w:sz w:val="18"/>
                <w:szCs w:val="18"/>
              </w:rPr>
              <w:t xml:space="preserve"> με </w:t>
            </w:r>
            <w:hyperlink r:id="rId16340" w:tooltip="PPro-A1S 1473: me -- I, the first-person pronoun." w:history="1">
              <w:r w:rsidRPr="00B06055">
                <w:rPr>
                  <w:rStyle w:val="Hyperlink"/>
                  <w:rFonts w:ascii="Palatino Linotype" w:hAnsi="Palatino Linotype"/>
                  <w:sz w:val="18"/>
                  <w:szCs w:val="18"/>
                </w:rPr>
                <w:t>(me)</w:t>
              </w:r>
            </w:hyperlink>
            <w:r w:rsidRPr="00B06055">
              <w:rPr>
                <w:rFonts w:ascii="Palatino Linotype" w:hAnsi="Palatino Linotype"/>
                <w:sz w:val="18"/>
                <w:szCs w:val="18"/>
              </w:rPr>
              <w:t xml:space="preserve"> σὺν </w:t>
            </w:r>
            <w:hyperlink r:id="rId16341" w:tooltip="Prep 4862: syn -- With." w:history="1">
              <w:r w:rsidRPr="00B06055">
                <w:rPr>
                  <w:rStyle w:val="Hyperlink"/>
                  <w:rFonts w:ascii="Palatino Linotype" w:hAnsi="Palatino Linotype"/>
                  <w:sz w:val="18"/>
                  <w:szCs w:val="18"/>
                </w:rPr>
                <w:t>(with)</w:t>
              </w:r>
            </w:hyperlink>
            <w:r w:rsidRPr="00B06055">
              <w:rPr>
                <w:rFonts w:ascii="Palatino Linotype" w:hAnsi="Palatino Linotype"/>
                <w:sz w:val="18"/>
                <w:szCs w:val="18"/>
              </w:rPr>
              <w:t xml:space="preserve"> σοὶ </w:t>
            </w:r>
            <w:hyperlink r:id="rId16342" w:tooltip="PPro-D2S 4771: soi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 xml:space="preserve"> ἀποθανεῖν </w:t>
            </w:r>
            <w:hyperlink r:id="rId16343" w:tooltip="V-ANA 599: apothanein -- To be dying, to be about to die, wither, decay." w:history="1">
              <w:r w:rsidRPr="00B06055">
                <w:rPr>
                  <w:rStyle w:val="Hyperlink"/>
                  <w:rFonts w:ascii="Palatino Linotype" w:hAnsi="Palatino Linotype"/>
                  <w:sz w:val="18"/>
                  <w:szCs w:val="18"/>
                </w:rPr>
                <w:t>(to die)</w:t>
              </w:r>
            </w:hyperlink>
            <w:r w:rsidRPr="00B06055">
              <w:rPr>
                <w:rFonts w:ascii="Palatino Linotype" w:hAnsi="Palatino Linotype"/>
                <w:sz w:val="18"/>
                <w:szCs w:val="18"/>
              </w:rPr>
              <w:t>, οὐ </w:t>
            </w:r>
            <w:hyperlink r:id="rId16344" w:tooltip="Adv 3756: ou -- No, not." w:history="1">
              <w:r w:rsidRPr="00B06055">
                <w:rPr>
                  <w:rStyle w:val="Hyperlink"/>
                  <w:rFonts w:ascii="Palatino Linotype" w:hAnsi="Palatino Linotype"/>
                  <w:sz w:val="18"/>
                  <w:szCs w:val="18"/>
                </w:rPr>
                <w:t>(no)</w:t>
              </w:r>
            </w:hyperlink>
            <w:r w:rsidRPr="00B06055">
              <w:rPr>
                <w:rFonts w:ascii="Palatino Linotype" w:hAnsi="Palatino Linotype"/>
                <w:sz w:val="18"/>
                <w:szCs w:val="18"/>
              </w:rPr>
              <w:t xml:space="preserve"> μή </w:t>
            </w:r>
            <w:hyperlink r:id="rId16345" w:tooltip="Adv 3361: mē -- Not, les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σε </w:t>
            </w:r>
            <w:hyperlink r:id="rId16346" w:tooltip="PPro-A2S 4771: se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 xml:space="preserve"> ἀπαρνήσομαι </w:t>
            </w:r>
            <w:hyperlink r:id="rId16347" w:tooltip="V-FIM-1S 533: aparnēsomai -- To deny, disown, repudiate (either another person or myself), disregard." w:history="1">
              <w:r w:rsidRPr="00B06055">
                <w:rPr>
                  <w:rStyle w:val="Hyperlink"/>
                  <w:rFonts w:ascii="Palatino Linotype" w:hAnsi="Palatino Linotype"/>
                  <w:sz w:val="18"/>
                  <w:szCs w:val="18"/>
                </w:rPr>
                <w:t>(will I deny)</w:t>
              </w:r>
            </w:hyperlink>
            <w:r w:rsidRPr="00B06055">
              <w:rPr>
                <w:rFonts w:ascii="Palatino Linotype" w:hAnsi="Palatino Linotype"/>
                <w:sz w:val="18"/>
                <w:szCs w:val="18"/>
              </w:rPr>
              <w:t>.” ὁμοίως </w:t>
            </w:r>
            <w:hyperlink r:id="rId16348" w:tooltip="Adv 3668: homoiōs -- In like manner, similarly, in the same way, equally." w:history="1">
              <w:r w:rsidRPr="00B06055">
                <w:rPr>
                  <w:rStyle w:val="Hyperlink"/>
                  <w:rFonts w:ascii="Palatino Linotype" w:hAnsi="Palatino Linotype"/>
                  <w:sz w:val="18"/>
                  <w:szCs w:val="18"/>
                </w:rPr>
                <w:t>(Likewise)</w:t>
              </w:r>
            </w:hyperlink>
            <w:r w:rsidRPr="00B06055">
              <w:rPr>
                <w:rFonts w:ascii="Palatino Linotype" w:hAnsi="Palatino Linotype"/>
                <w:sz w:val="18"/>
                <w:szCs w:val="18"/>
              </w:rPr>
              <w:t xml:space="preserve"> καὶ </w:t>
            </w:r>
            <w:hyperlink r:id="rId16349" w:tooltip="Conj 2532: kai -- And, even, also, namely." w:history="1">
              <w:r w:rsidRPr="00B06055">
                <w:rPr>
                  <w:rStyle w:val="Hyperlink"/>
                  <w:rFonts w:ascii="Palatino Linotype" w:hAnsi="Palatino Linotype"/>
                  <w:sz w:val="18"/>
                  <w:szCs w:val="18"/>
                </w:rPr>
                <w:t>(also)</w:t>
              </w:r>
            </w:hyperlink>
            <w:r w:rsidRPr="00B06055">
              <w:rPr>
                <w:rFonts w:ascii="Palatino Linotype" w:hAnsi="Palatino Linotype"/>
                <w:sz w:val="18"/>
                <w:szCs w:val="18"/>
              </w:rPr>
              <w:t>, πάντες </w:t>
            </w:r>
            <w:hyperlink r:id="rId16350" w:tooltip="Adj-NMP 3956: pantes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οἱ </w:t>
            </w:r>
            <w:hyperlink r:id="rId16351"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μαθηταὶ </w:t>
            </w:r>
            <w:hyperlink r:id="rId16352"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εἶπαν </w:t>
            </w:r>
            <w:hyperlink r:id="rId16353" w:tooltip="V-AIA-3P 2036: eipa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35 Peter said unto him, Though I should die with thee, yet will I not deny thee. Likewise also said all the disciples.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33 Then cometh Jesus with them unto a place called Gethsemane, and </w:t>
            </w:r>
            <w:r w:rsidRPr="00B06055">
              <w:rPr>
                <w:rFonts w:ascii="Arial" w:eastAsia="Times New Roman" w:hAnsi="Arial" w:cs="Arial"/>
                <w:b/>
                <w:sz w:val="18"/>
                <w:szCs w:val="18"/>
                <w:u w:val="single"/>
              </w:rPr>
              <w:t>said</w:t>
            </w:r>
            <w:r w:rsidRPr="00B06055">
              <w:rPr>
                <w:rFonts w:ascii="Arial" w:eastAsia="Times New Roman" w:hAnsi="Arial" w:cs="Arial"/>
                <w:sz w:val="18"/>
                <w:szCs w:val="18"/>
              </w:rPr>
              <w:t xml:space="preserve"> unto the disciples, Sit </w:t>
            </w:r>
            <w:proofErr w:type="gramStart"/>
            <w:r w:rsidRPr="00B06055">
              <w:rPr>
                <w:rFonts w:ascii="Arial" w:eastAsia="Times New Roman" w:hAnsi="Arial" w:cs="Arial"/>
                <w:sz w:val="18"/>
                <w:szCs w:val="18"/>
              </w:rPr>
              <w:t>ye</w:t>
            </w:r>
            <w:proofErr w:type="gramEnd"/>
            <w:r w:rsidRPr="00B06055">
              <w:rPr>
                <w:rFonts w:ascii="Arial" w:eastAsia="Times New Roman" w:hAnsi="Arial" w:cs="Arial"/>
                <w:sz w:val="18"/>
                <w:szCs w:val="18"/>
              </w:rPr>
              <w:t xml:space="preserve"> here, while I go yonder and </w:t>
            </w:r>
            <w:r w:rsidRPr="00B06055">
              <w:rPr>
                <w:rFonts w:ascii="Arial" w:eastAsia="Times New Roman" w:hAnsi="Arial" w:cs="Arial"/>
                <w:sz w:val="18"/>
                <w:szCs w:val="18"/>
              </w:rPr>
              <w:lastRenderedPageBreak/>
              <w:t xml:space="preserve">pray.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36</w:t>
            </w:r>
            <w:r w:rsidRPr="00B06055">
              <w:rPr>
                <w:rStyle w:val="reftext1"/>
                <w:sz w:val="18"/>
                <w:szCs w:val="18"/>
              </w:rPr>
              <w:t> </w:t>
            </w:r>
            <w:r w:rsidRPr="00B06055">
              <w:rPr>
                <w:rFonts w:ascii="Palatino Linotype" w:hAnsi="Palatino Linotype"/>
                <w:sz w:val="18"/>
                <w:szCs w:val="18"/>
              </w:rPr>
              <w:t>Τότε </w:t>
            </w:r>
            <w:hyperlink r:id="rId16354"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ἔρχεται </w:t>
            </w:r>
            <w:hyperlink r:id="rId16355" w:tooltip="V-PIM/P-3S 2064: erchetai -- To come, go." w:history="1">
              <w:r w:rsidRPr="00B06055">
                <w:rPr>
                  <w:rStyle w:val="Hyperlink"/>
                  <w:rFonts w:ascii="Palatino Linotype" w:hAnsi="Palatino Linotype"/>
                  <w:sz w:val="18"/>
                  <w:szCs w:val="18"/>
                </w:rPr>
                <w:t>(comes)</w:t>
              </w:r>
            </w:hyperlink>
            <w:r w:rsidRPr="00B06055">
              <w:rPr>
                <w:rFonts w:ascii="Palatino Linotype" w:hAnsi="Palatino Linotype"/>
                <w:sz w:val="18"/>
                <w:szCs w:val="18"/>
              </w:rPr>
              <w:t xml:space="preserve"> μετ’ </w:t>
            </w:r>
            <w:hyperlink r:id="rId16356" w:tooltip="Prep 3326: met’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Fonts w:ascii="Palatino Linotype" w:hAnsi="Palatino Linotype"/>
                <w:sz w:val="18"/>
                <w:szCs w:val="18"/>
              </w:rPr>
              <w:t xml:space="preserve"> αὐτῶν </w:t>
            </w:r>
            <w:hyperlink r:id="rId16357" w:tooltip="PPro-GM3P 846: autōn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xml:space="preserve"> ὁ </w:t>
            </w:r>
            <w:hyperlink r:id="rId16358"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6359"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εἰς </w:t>
            </w:r>
            <w:hyperlink r:id="rId16360" w:tooltip="Prep 1519: eis -- Into, in, unto, to, upon, towards, for,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χωρίον </w:t>
            </w:r>
            <w:hyperlink r:id="rId16361" w:tooltip="N-ANS 5564: chōrion -- A place, piece of land, field, property, estate." w:history="1">
              <w:r w:rsidRPr="00B06055">
                <w:rPr>
                  <w:rStyle w:val="Hyperlink"/>
                  <w:rFonts w:ascii="Palatino Linotype" w:hAnsi="Palatino Linotype"/>
                  <w:sz w:val="18"/>
                  <w:szCs w:val="18"/>
                </w:rPr>
                <w:t>(a place)</w:t>
              </w:r>
            </w:hyperlink>
            <w:r w:rsidRPr="00B06055">
              <w:rPr>
                <w:rFonts w:ascii="Palatino Linotype" w:hAnsi="Palatino Linotype"/>
                <w:sz w:val="18"/>
                <w:szCs w:val="18"/>
              </w:rPr>
              <w:t xml:space="preserve"> λεγόμενον </w:t>
            </w:r>
            <w:hyperlink r:id="rId16362" w:tooltip="V-PPM/P-ANS 3004: legomenon -- (denoting speech in progress), (a) to say, speak; to mean, mention, tell, (b) to call, name, especially in the pass., (c) to tell, command." w:history="1">
              <w:r w:rsidRPr="00B06055">
                <w:rPr>
                  <w:rStyle w:val="Hyperlink"/>
                  <w:rFonts w:ascii="Palatino Linotype" w:hAnsi="Palatino Linotype"/>
                  <w:sz w:val="18"/>
                  <w:szCs w:val="18"/>
                </w:rPr>
                <w:t>(called)</w:t>
              </w:r>
            </w:hyperlink>
            <w:r w:rsidRPr="00B06055">
              <w:rPr>
                <w:rFonts w:ascii="Palatino Linotype" w:hAnsi="Palatino Linotype"/>
                <w:sz w:val="18"/>
                <w:szCs w:val="18"/>
              </w:rPr>
              <w:t xml:space="preserve"> Γεθσημανὶ </w:t>
            </w:r>
            <w:hyperlink r:id="rId16363" w:tooltip="N-ANS 1068: Gethsēmani -- Gethsemane, a small place between the brook Kidron and the Mount of Olives near Jerusalem." w:history="1">
              <w:r w:rsidRPr="00B06055">
                <w:rPr>
                  <w:rStyle w:val="Hyperlink"/>
                  <w:rFonts w:ascii="Palatino Linotype" w:hAnsi="Palatino Linotype"/>
                  <w:sz w:val="18"/>
                  <w:szCs w:val="18"/>
                </w:rPr>
                <w:t>(Gethsemane)</w:t>
              </w:r>
            </w:hyperlink>
            <w:r w:rsidRPr="00B06055">
              <w:rPr>
                <w:rFonts w:ascii="Palatino Linotype" w:hAnsi="Palatino Linotype"/>
                <w:sz w:val="18"/>
                <w:szCs w:val="18"/>
              </w:rPr>
              <w:t>, καὶ </w:t>
            </w:r>
            <w:hyperlink r:id="rId1636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λέγει </w:t>
            </w:r>
            <w:hyperlink r:id="rId16365"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(He says)</w:t>
              </w:r>
            </w:hyperlink>
            <w:r w:rsidRPr="00B06055">
              <w:rPr>
                <w:rFonts w:ascii="Palatino Linotype" w:hAnsi="Palatino Linotype"/>
                <w:sz w:val="18"/>
                <w:szCs w:val="18"/>
              </w:rPr>
              <w:t xml:space="preserve"> τοῖς </w:t>
            </w:r>
            <w:hyperlink r:id="rId16366" w:tooltip="Art-DMP 3588: tois -- The, the definite article." w:history="1">
              <w:r w:rsidRPr="00B06055">
                <w:rPr>
                  <w:rStyle w:val="Hyperlink"/>
                  <w:rFonts w:ascii="Palatino Linotype" w:hAnsi="Palatino Linotype"/>
                  <w:sz w:val="18"/>
                  <w:szCs w:val="18"/>
                </w:rPr>
                <w:t>(to the)</w:t>
              </w:r>
            </w:hyperlink>
            <w:r w:rsidRPr="00B06055">
              <w:rPr>
                <w:rFonts w:ascii="Palatino Linotype" w:hAnsi="Palatino Linotype"/>
                <w:sz w:val="18"/>
                <w:szCs w:val="18"/>
              </w:rPr>
              <w:t xml:space="preserve"> μαθηταῖς </w:t>
            </w:r>
            <w:hyperlink r:id="rId16367" w:tooltip="N-DMP 3101: mathētais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“Καθίσατε </w:t>
            </w:r>
            <w:hyperlink r:id="rId16368" w:tooltip="V-AMA-2P 2523: Kathisate -- (a) to make to sit; to set, appoint, (b) to sit down, to be seated, stay." w:history="1">
              <w:r w:rsidRPr="00B06055">
                <w:rPr>
                  <w:rStyle w:val="Hyperlink"/>
                  <w:rFonts w:ascii="Palatino Linotype" w:hAnsi="Palatino Linotype"/>
                  <w:sz w:val="18"/>
                  <w:szCs w:val="18"/>
                </w:rPr>
                <w:t>(Sit)</w:t>
              </w:r>
            </w:hyperlink>
            <w:r w:rsidRPr="00B06055">
              <w:rPr>
                <w:rStyle w:val="reftext1"/>
                <w:rFonts w:ascii="Palatino Linotype" w:hAnsi="Palatino Linotype"/>
                <w:sz w:val="18"/>
                <w:szCs w:val="18"/>
              </w:rPr>
              <w:t xml:space="preserve"> </w:t>
            </w:r>
            <w:r w:rsidRPr="00B06055">
              <w:rPr>
                <w:rStyle w:val="red1"/>
                <w:rFonts w:ascii="Palatino Linotype" w:hAnsi="Palatino Linotype"/>
                <w:color w:val="auto"/>
                <w:sz w:val="18"/>
                <w:szCs w:val="18"/>
              </w:rPr>
              <w:t>αὐτοῦ </w:t>
            </w:r>
            <w:hyperlink r:id="rId16369" w:tooltip="Adv 847: autou -- Here, there." w:history="1">
              <w:r w:rsidRPr="00B06055">
                <w:rPr>
                  <w:rStyle w:val="Hyperlink"/>
                  <w:rFonts w:ascii="Palatino Linotype" w:hAnsi="Palatino Linotype"/>
                  <w:sz w:val="18"/>
                  <w:szCs w:val="18"/>
                </w:rPr>
                <w:t>(here)</w:t>
              </w:r>
            </w:hyperlink>
            <w:r w:rsidRPr="00B06055">
              <w:rPr>
                <w:rStyle w:val="red1"/>
                <w:rFonts w:ascii="Palatino Linotype" w:hAnsi="Palatino Linotype"/>
                <w:color w:val="auto"/>
                <w:sz w:val="18"/>
                <w:szCs w:val="18"/>
              </w:rPr>
              <w:t>, ἕως </w:t>
            </w:r>
            <w:hyperlink r:id="rId16370" w:tooltip="Prep 2193: heōs -- (a) conj: until, (b) prep: as far as, up to, as much as, until." w:history="1">
              <w:r w:rsidRPr="00B06055">
                <w:rPr>
                  <w:rStyle w:val="Hyperlink"/>
                  <w:rFonts w:ascii="Palatino Linotype" w:hAnsi="Palatino Linotype"/>
                  <w:sz w:val="18"/>
                  <w:szCs w:val="18"/>
                </w:rPr>
                <w:t>(until)</w:t>
              </w:r>
            </w:hyperlink>
            <w:r w:rsidRPr="00B06055">
              <w:rPr>
                <w:rStyle w:val="red1"/>
                <w:rFonts w:ascii="Palatino Linotype" w:hAnsi="Palatino Linotype"/>
                <w:color w:val="auto"/>
                <w:sz w:val="18"/>
                <w:szCs w:val="18"/>
              </w:rPr>
              <w:t xml:space="preserve"> οὗ </w:t>
            </w:r>
            <w:hyperlink r:id="rId16371" w:tooltip="RelPro-GMS 3739: hou -- Who, which, what, that."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 xml:space="preserve"> ἀπελθὼν </w:t>
            </w:r>
            <w:hyperlink r:id="rId16372" w:tooltip="V-APA-NMS 565: apelthōn -- To come or go away from, depart, return, arrive, go after, follow." w:history="1">
              <w:r w:rsidRPr="00B06055">
                <w:rPr>
                  <w:rStyle w:val="Hyperlink"/>
                  <w:rFonts w:ascii="Palatino Linotype" w:hAnsi="Palatino Linotype"/>
                  <w:sz w:val="18"/>
                  <w:szCs w:val="18"/>
                </w:rPr>
                <w:t>(having gone away)</w:t>
              </w:r>
            </w:hyperlink>
            <w:r w:rsidRPr="00B06055">
              <w:rPr>
                <w:rStyle w:val="red1"/>
                <w:rFonts w:ascii="Palatino Linotype" w:hAnsi="Palatino Linotype"/>
                <w:color w:val="auto"/>
                <w:sz w:val="18"/>
                <w:szCs w:val="18"/>
              </w:rPr>
              <w:t xml:space="preserve"> ἐκεῖ </w:t>
            </w:r>
            <w:hyperlink r:id="rId16373" w:tooltip="Adv 1563: ekei -- (a) there, yonder, in that place, (b) thither, there." w:history="1">
              <w:r w:rsidRPr="00B06055">
                <w:rPr>
                  <w:rStyle w:val="Hyperlink"/>
                  <w:rFonts w:ascii="Palatino Linotype" w:hAnsi="Palatino Linotype"/>
                  <w:sz w:val="18"/>
                  <w:szCs w:val="18"/>
                </w:rPr>
                <w:t>(over there)</w:t>
              </w:r>
            </w:hyperlink>
            <w:r w:rsidRPr="00B06055">
              <w:rPr>
                <w:rStyle w:val="red1"/>
                <w:rFonts w:ascii="Palatino Linotype" w:hAnsi="Palatino Linotype"/>
                <w:color w:val="auto"/>
                <w:sz w:val="18"/>
                <w:szCs w:val="18"/>
              </w:rPr>
              <w:t>, προσεύξωμαι </w:t>
            </w:r>
            <w:hyperlink r:id="rId16374" w:tooltip="V-ASM-1S 4336: proseuxōmai -- To pray, pray for, offer prayer." w:history="1">
              <w:r w:rsidRPr="00B06055">
                <w:rPr>
                  <w:rStyle w:val="Hyperlink"/>
                  <w:rFonts w:ascii="Palatino Linotype" w:hAnsi="Palatino Linotype"/>
                  <w:sz w:val="18"/>
                  <w:szCs w:val="18"/>
                </w:rPr>
                <w:t>(I shall pray)</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36 Then cometh Jesus with them unto a place called Gethsemane, and </w:t>
            </w:r>
            <w:r w:rsidRPr="00B06055">
              <w:rPr>
                <w:rFonts w:ascii="Arial" w:eastAsia="Times New Roman" w:hAnsi="Arial" w:cs="Arial"/>
                <w:b/>
                <w:sz w:val="18"/>
                <w:szCs w:val="18"/>
                <w:u w:val="single"/>
              </w:rPr>
              <w:t>saith</w:t>
            </w:r>
            <w:r w:rsidRPr="00B06055">
              <w:rPr>
                <w:rFonts w:ascii="Arial" w:eastAsia="Times New Roman" w:hAnsi="Arial" w:cs="Arial"/>
                <w:sz w:val="18"/>
                <w:szCs w:val="18"/>
              </w:rPr>
              <w:t xml:space="preserve"> unto the disciples, Sit </w:t>
            </w:r>
            <w:proofErr w:type="gramStart"/>
            <w:r w:rsidRPr="00B06055">
              <w:rPr>
                <w:rFonts w:ascii="Arial" w:eastAsia="Times New Roman" w:hAnsi="Arial" w:cs="Arial"/>
                <w:sz w:val="18"/>
                <w:szCs w:val="18"/>
              </w:rPr>
              <w:t>ye</w:t>
            </w:r>
            <w:proofErr w:type="gramEnd"/>
            <w:r w:rsidRPr="00B06055">
              <w:rPr>
                <w:rFonts w:ascii="Arial" w:eastAsia="Times New Roman" w:hAnsi="Arial" w:cs="Arial"/>
                <w:sz w:val="18"/>
                <w:szCs w:val="18"/>
              </w:rPr>
              <w:t xml:space="preserve"> here, while I go and pray </w:t>
            </w:r>
            <w:r w:rsidRPr="00B06055">
              <w:rPr>
                <w:rFonts w:ascii="Arial" w:eastAsia="Times New Roman" w:hAnsi="Arial" w:cs="Arial"/>
                <w:sz w:val="18"/>
                <w:szCs w:val="18"/>
              </w:rPr>
              <w:lastRenderedPageBreak/>
              <w:t xml:space="preserve">yonder.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26:</w:t>
            </w:r>
            <w:r w:rsidRPr="00B06055">
              <w:rPr>
                <w:rFonts w:ascii="Arial" w:eastAsia="Times New Roman" w:hAnsi="Arial" w:cs="Arial"/>
                <w:sz w:val="18"/>
                <w:szCs w:val="18"/>
              </w:rPr>
              <w:t xml:space="preserve">34 And he took with him Peter and the two sons of Zebedee, and began to be sorrowful and very heavy.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37</w:t>
            </w:r>
            <w:r w:rsidRPr="00B06055">
              <w:rPr>
                <w:rStyle w:val="reftext1"/>
                <w:sz w:val="18"/>
                <w:szCs w:val="18"/>
              </w:rPr>
              <w:t> </w:t>
            </w:r>
            <w:r w:rsidRPr="00B06055">
              <w:rPr>
                <w:rFonts w:ascii="Palatino Linotype" w:hAnsi="Palatino Linotype"/>
                <w:sz w:val="18"/>
                <w:szCs w:val="18"/>
              </w:rPr>
              <w:t>Καὶ </w:t>
            </w:r>
            <w:hyperlink r:id="rId1637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παραλαβὼν </w:t>
            </w:r>
            <w:hyperlink r:id="rId16376" w:tooltip="V-APA-NMS 3880: paralabōn -- To take from, receive from, or: to take to, receive (apparently not used of money), admit, acknowledge; to take with me." w:history="1">
              <w:r w:rsidRPr="00B06055">
                <w:rPr>
                  <w:rStyle w:val="Hyperlink"/>
                  <w:rFonts w:ascii="Palatino Linotype" w:hAnsi="Palatino Linotype"/>
                  <w:sz w:val="18"/>
                  <w:szCs w:val="18"/>
                </w:rPr>
                <w:t>(having taken with </w:t>
              </w:r>
              <w:r w:rsidRPr="00B06055">
                <w:rPr>
                  <w:rStyle w:val="Hyperlink"/>
                  <w:rFonts w:ascii="Palatino Linotype" w:hAnsi="Palatino Linotype"/>
                  <w:i/>
                  <w:iCs/>
                  <w:sz w:val="18"/>
                  <w:szCs w:val="18"/>
                </w:rPr>
                <w:t>Him</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τὸν </w:t>
            </w:r>
            <w:hyperlink r:id="rId16377" w:tooltip="Art-AMS 3588: to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Πέτρον </w:t>
            </w:r>
            <w:hyperlink r:id="rId16378" w:tooltip="N-AMS 4074: Petron -- Peter, a Greek name meaning rock." w:history="1">
              <w:r w:rsidRPr="00B06055">
                <w:rPr>
                  <w:rStyle w:val="Hyperlink"/>
                  <w:rFonts w:ascii="Palatino Linotype" w:hAnsi="Palatino Linotype"/>
                  <w:sz w:val="18"/>
                  <w:szCs w:val="18"/>
                </w:rPr>
                <w:t>(Peter)</w:t>
              </w:r>
            </w:hyperlink>
            <w:r w:rsidRPr="00B06055">
              <w:rPr>
                <w:rFonts w:ascii="Palatino Linotype" w:hAnsi="Palatino Linotype"/>
                <w:sz w:val="18"/>
                <w:szCs w:val="18"/>
              </w:rPr>
              <w:t xml:space="preserve"> καὶ </w:t>
            </w:r>
            <w:hyperlink r:id="rId1637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τοὺς </w:t>
            </w:r>
            <w:hyperlink r:id="rId16380"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δύο </w:t>
            </w:r>
            <w:hyperlink r:id="rId16381" w:tooltip="Adj-AMP 1417: dyo -- Two." w:history="1">
              <w:r w:rsidRPr="00B06055">
                <w:rPr>
                  <w:rStyle w:val="Hyperlink"/>
                  <w:rFonts w:ascii="Palatino Linotype" w:hAnsi="Palatino Linotype"/>
                  <w:sz w:val="18"/>
                  <w:szCs w:val="18"/>
                </w:rPr>
                <w:t>(two)</w:t>
              </w:r>
            </w:hyperlink>
            <w:r w:rsidRPr="00B06055">
              <w:rPr>
                <w:rFonts w:ascii="Palatino Linotype" w:hAnsi="Palatino Linotype"/>
                <w:sz w:val="18"/>
                <w:szCs w:val="18"/>
              </w:rPr>
              <w:t xml:space="preserve"> υἱοὺς </w:t>
            </w:r>
            <w:hyperlink r:id="rId16382" w:tooltip="N-AMP 5207: huious -- A son, descendent." w:history="1">
              <w:r w:rsidRPr="00B06055">
                <w:rPr>
                  <w:rStyle w:val="Hyperlink"/>
                  <w:rFonts w:ascii="Palatino Linotype" w:hAnsi="Palatino Linotype"/>
                  <w:sz w:val="18"/>
                  <w:szCs w:val="18"/>
                </w:rPr>
                <w:t>(sons)</w:t>
              </w:r>
            </w:hyperlink>
            <w:r w:rsidRPr="00B06055">
              <w:rPr>
                <w:rFonts w:ascii="Palatino Linotype" w:hAnsi="Palatino Linotype"/>
                <w:sz w:val="18"/>
                <w:szCs w:val="18"/>
              </w:rPr>
              <w:t xml:space="preserve"> Ζεβεδαίου </w:t>
            </w:r>
            <w:hyperlink r:id="rId16383" w:tooltip="N-GMS 2199: Zebedaiou -- Zebedee, father of the apostles James and John." w:history="1">
              <w:r w:rsidRPr="00B06055">
                <w:rPr>
                  <w:rStyle w:val="Hyperlink"/>
                  <w:rFonts w:ascii="Palatino Linotype" w:hAnsi="Palatino Linotype"/>
                  <w:sz w:val="18"/>
                  <w:szCs w:val="18"/>
                </w:rPr>
                <w:t>(of Zebedee)</w:t>
              </w:r>
            </w:hyperlink>
            <w:r w:rsidRPr="00B06055">
              <w:rPr>
                <w:rFonts w:ascii="Palatino Linotype" w:hAnsi="Palatino Linotype"/>
                <w:sz w:val="18"/>
                <w:szCs w:val="18"/>
              </w:rPr>
              <w:t>, ἤρξατο </w:t>
            </w:r>
            <w:hyperlink r:id="rId16384" w:tooltip="V-AIM-3S 756: ērxato -- To begin." w:history="1">
              <w:r w:rsidRPr="00B06055">
                <w:rPr>
                  <w:rStyle w:val="Hyperlink"/>
                  <w:rFonts w:ascii="Palatino Linotype" w:hAnsi="Palatino Linotype"/>
                  <w:sz w:val="18"/>
                  <w:szCs w:val="18"/>
                </w:rPr>
                <w:t>(He began)</w:t>
              </w:r>
            </w:hyperlink>
            <w:r w:rsidRPr="00B06055">
              <w:rPr>
                <w:rFonts w:ascii="Palatino Linotype" w:hAnsi="Palatino Linotype"/>
                <w:sz w:val="18"/>
                <w:szCs w:val="18"/>
              </w:rPr>
              <w:t xml:space="preserve"> λυπεῖσθαι </w:t>
            </w:r>
            <w:hyperlink r:id="rId16385" w:tooltip="V-PNM/P 3076: lypeisthai -- To pain, grieve, vex." w:history="1">
              <w:r w:rsidRPr="00B06055">
                <w:rPr>
                  <w:rStyle w:val="Hyperlink"/>
                  <w:rFonts w:ascii="Palatino Linotype" w:hAnsi="Palatino Linotype"/>
                  <w:sz w:val="18"/>
                  <w:szCs w:val="18"/>
                </w:rPr>
                <w:t>(to be sorrowful)</w:t>
              </w:r>
            </w:hyperlink>
            <w:r w:rsidRPr="00B06055">
              <w:rPr>
                <w:rFonts w:ascii="Palatino Linotype" w:hAnsi="Palatino Linotype"/>
                <w:sz w:val="18"/>
                <w:szCs w:val="18"/>
              </w:rPr>
              <w:t xml:space="preserve"> καὶ </w:t>
            </w:r>
            <w:hyperlink r:id="rId1638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ἀδημονεῖν </w:t>
            </w:r>
            <w:hyperlink r:id="rId16387" w:tooltip="V-PNA 85: adēmonein -- To feel fear, lack courage, to be distressed, troubled." w:history="1">
              <w:r w:rsidRPr="00B06055">
                <w:rPr>
                  <w:rStyle w:val="Hyperlink"/>
                  <w:rFonts w:ascii="Palatino Linotype" w:hAnsi="Palatino Linotype"/>
                  <w:sz w:val="18"/>
                  <w:szCs w:val="18"/>
                </w:rPr>
                <w:t>(deeply distressed)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37 And he took with him Peter and the two sons of Zebedee, and began to be sorrowful and very heavy.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35 Then </w:t>
            </w:r>
            <w:r w:rsidRPr="00B06055">
              <w:rPr>
                <w:rFonts w:ascii="Arial" w:eastAsia="Times New Roman" w:hAnsi="Arial" w:cs="Arial"/>
                <w:b/>
                <w:sz w:val="18"/>
                <w:szCs w:val="18"/>
                <w:u w:val="single"/>
              </w:rPr>
              <w:t>said</w:t>
            </w:r>
            <w:r w:rsidRPr="00B06055">
              <w:rPr>
                <w:rFonts w:ascii="Arial" w:eastAsia="Times New Roman" w:hAnsi="Arial" w:cs="Arial"/>
                <w:sz w:val="18"/>
                <w:szCs w:val="18"/>
              </w:rPr>
              <w:t xml:space="preserve"> he unto them, My soul is exceeding sorrowful, even unto death; tarry ye here and watch with me.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38</w:t>
            </w:r>
            <w:r w:rsidRPr="00B06055">
              <w:rPr>
                <w:rStyle w:val="reftext1"/>
                <w:sz w:val="18"/>
                <w:szCs w:val="18"/>
              </w:rPr>
              <w:t> </w:t>
            </w:r>
            <w:r w:rsidRPr="00B06055">
              <w:rPr>
                <w:rFonts w:ascii="Palatino Linotype" w:hAnsi="Palatino Linotype"/>
                <w:sz w:val="18"/>
                <w:szCs w:val="18"/>
              </w:rPr>
              <w:t>τότε </w:t>
            </w:r>
            <w:hyperlink r:id="rId16388"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λέγει </w:t>
            </w:r>
            <w:hyperlink r:id="rId16389"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(He says)</w:t>
              </w:r>
            </w:hyperlink>
            <w:r w:rsidRPr="00B06055">
              <w:rPr>
                <w:rFonts w:ascii="Palatino Linotype" w:hAnsi="Palatino Linotype"/>
                <w:sz w:val="18"/>
                <w:szCs w:val="18"/>
              </w:rPr>
              <w:t xml:space="preserve"> αὐτοῖς </w:t>
            </w:r>
            <w:hyperlink r:id="rId16390"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“Περίλυπός </w:t>
            </w:r>
            <w:hyperlink r:id="rId16391" w:tooltip="Adj-NFS 4036: Perilypos -- Very sorrowful, greatly grieved." w:history="1">
              <w:r w:rsidRPr="00B06055">
                <w:rPr>
                  <w:rStyle w:val="Hyperlink"/>
                  <w:rFonts w:ascii="Palatino Linotype" w:hAnsi="Palatino Linotype"/>
                  <w:sz w:val="18"/>
                  <w:szCs w:val="18"/>
                </w:rPr>
                <w:t>(Very sorrowful)</w:t>
              </w:r>
            </w:hyperlink>
            <w:r w:rsidRPr="00B06055">
              <w:rPr>
                <w:rStyle w:val="red1"/>
                <w:rFonts w:ascii="Palatino Linotype" w:hAnsi="Palatino Linotype"/>
                <w:color w:val="auto"/>
                <w:sz w:val="18"/>
                <w:szCs w:val="18"/>
              </w:rPr>
              <w:t xml:space="preserve"> ἐστιν </w:t>
            </w:r>
            <w:hyperlink r:id="rId16392" w:tooltip="V-PIA-3S 1510: estin -- To be, exist." w:history="1">
              <w:r w:rsidRPr="00B06055">
                <w:rPr>
                  <w:rStyle w:val="Hyperlink"/>
                  <w:rFonts w:ascii="Palatino Linotype" w:hAnsi="Palatino Linotype"/>
                  <w:sz w:val="18"/>
                  <w:szCs w:val="18"/>
                </w:rPr>
                <w:t>(is)</w:t>
              </w:r>
            </w:hyperlink>
            <w:r w:rsidRPr="00B06055">
              <w:rPr>
                <w:rStyle w:val="red1"/>
                <w:rFonts w:ascii="Palatino Linotype" w:hAnsi="Palatino Linotype"/>
                <w:color w:val="auto"/>
                <w:sz w:val="18"/>
                <w:szCs w:val="18"/>
              </w:rPr>
              <w:t xml:space="preserve"> ἡ </w:t>
            </w:r>
            <w:hyperlink r:id="rId16393" w:tooltip="Art-NFS 3588: h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ψυχή </w:t>
            </w:r>
            <w:hyperlink r:id="rId16394" w:tooltip="N-NFS 5590: psychē -- (a) the vital breath, breath of life, (b) the human soul, (c) the soul as the seat of affections and will, (d) the self, (e) a human person, an individual." w:history="1">
              <w:r w:rsidRPr="00B06055">
                <w:rPr>
                  <w:rStyle w:val="Hyperlink"/>
                  <w:rFonts w:ascii="Palatino Linotype" w:hAnsi="Palatino Linotype"/>
                  <w:sz w:val="18"/>
                  <w:szCs w:val="18"/>
                </w:rPr>
                <w:t>(soul)</w:t>
              </w:r>
            </w:hyperlink>
            <w:r w:rsidRPr="00B06055">
              <w:rPr>
                <w:rStyle w:val="red1"/>
                <w:rFonts w:ascii="Palatino Linotype" w:hAnsi="Palatino Linotype"/>
                <w:color w:val="auto"/>
                <w:sz w:val="18"/>
                <w:szCs w:val="18"/>
              </w:rPr>
              <w:t xml:space="preserve"> μου </w:t>
            </w:r>
            <w:hyperlink r:id="rId16395" w:tooltip="PPro-G1S 1473: mou -- I, the first-person pronoun." w:history="1">
              <w:r w:rsidRPr="00B06055">
                <w:rPr>
                  <w:rStyle w:val="Hyperlink"/>
                  <w:rFonts w:ascii="Palatino Linotype" w:hAnsi="Palatino Linotype"/>
                  <w:sz w:val="18"/>
                  <w:szCs w:val="18"/>
                </w:rPr>
                <w:t>(of Me)</w:t>
              </w:r>
            </w:hyperlink>
            <w:r w:rsidRPr="00B06055">
              <w:rPr>
                <w:rStyle w:val="red1"/>
                <w:rFonts w:ascii="Palatino Linotype" w:hAnsi="Palatino Linotype"/>
                <w:color w:val="auto"/>
                <w:sz w:val="18"/>
                <w:szCs w:val="18"/>
              </w:rPr>
              <w:t>, ἕως </w:t>
            </w:r>
            <w:hyperlink r:id="rId16396" w:tooltip="Prep 2193: heōs -- (a) conj: until, (b) prep: as far as, up to, as much as, until." w:history="1">
              <w:r w:rsidRPr="00B06055">
                <w:rPr>
                  <w:rStyle w:val="Hyperlink"/>
                  <w:rFonts w:ascii="Palatino Linotype" w:hAnsi="Palatino Linotype"/>
                  <w:sz w:val="18"/>
                  <w:szCs w:val="18"/>
                </w:rPr>
                <w:t>(even to)</w:t>
              </w:r>
            </w:hyperlink>
            <w:r w:rsidRPr="00B06055">
              <w:rPr>
                <w:rStyle w:val="red1"/>
                <w:rFonts w:ascii="Palatino Linotype" w:hAnsi="Palatino Linotype"/>
                <w:color w:val="auto"/>
                <w:sz w:val="18"/>
                <w:szCs w:val="18"/>
              </w:rPr>
              <w:t xml:space="preserve"> θανάτου </w:t>
            </w:r>
            <w:hyperlink r:id="rId16397" w:tooltip="N-GMS 2288: thanatou -- Death, physical or spiritual." w:history="1">
              <w:r w:rsidRPr="00B06055">
                <w:rPr>
                  <w:rStyle w:val="Hyperlink"/>
                  <w:rFonts w:ascii="Palatino Linotype" w:hAnsi="Palatino Linotype"/>
                  <w:sz w:val="18"/>
                  <w:szCs w:val="18"/>
                </w:rPr>
                <w:t>(death)</w:t>
              </w:r>
            </w:hyperlink>
            <w:r w:rsidRPr="00B06055">
              <w:rPr>
                <w:rStyle w:val="red1"/>
                <w:rFonts w:ascii="Palatino Linotype" w:hAnsi="Palatino Linotype"/>
                <w:color w:val="auto"/>
                <w:sz w:val="18"/>
                <w:szCs w:val="18"/>
              </w:rPr>
              <w:t>; μείνατε </w:t>
            </w:r>
            <w:hyperlink r:id="rId16398" w:tooltip="V-AMA-2P 3306: meinate -- To remain, abide, stay, wait; to wait for, await." w:history="1">
              <w:r w:rsidRPr="00B06055">
                <w:rPr>
                  <w:rStyle w:val="Hyperlink"/>
                  <w:rFonts w:ascii="Palatino Linotype" w:hAnsi="Palatino Linotype"/>
                  <w:sz w:val="18"/>
                  <w:szCs w:val="18"/>
                </w:rPr>
                <w:t>(remain)</w:t>
              </w:r>
            </w:hyperlink>
            <w:r w:rsidRPr="00B06055">
              <w:rPr>
                <w:rStyle w:val="red1"/>
                <w:rFonts w:ascii="Palatino Linotype" w:hAnsi="Palatino Linotype"/>
                <w:color w:val="auto"/>
                <w:sz w:val="18"/>
                <w:szCs w:val="18"/>
              </w:rPr>
              <w:t xml:space="preserve"> ὧδε </w:t>
            </w:r>
            <w:hyperlink r:id="rId16399" w:tooltip="Adv 5602: hōde -- Here, the things here, what is here, what is going on here, the state of affairs here." w:history="1">
              <w:r w:rsidRPr="00B06055">
                <w:rPr>
                  <w:rStyle w:val="Hyperlink"/>
                  <w:rFonts w:ascii="Palatino Linotype" w:hAnsi="Palatino Linotype"/>
                  <w:sz w:val="18"/>
                  <w:szCs w:val="18"/>
                </w:rPr>
                <w:t>(here)</w:t>
              </w:r>
            </w:hyperlink>
            <w:r w:rsidRPr="00B06055">
              <w:rPr>
                <w:rStyle w:val="red1"/>
                <w:rFonts w:ascii="Palatino Linotype" w:hAnsi="Palatino Linotype"/>
                <w:color w:val="auto"/>
                <w:sz w:val="18"/>
                <w:szCs w:val="18"/>
              </w:rPr>
              <w:t xml:space="preserve"> καὶ </w:t>
            </w:r>
            <w:hyperlink r:id="rId16400"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γρηγορεῖτε </w:t>
            </w:r>
            <w:hyperlink r:id="rId16401" w:tooltip="V-PMA-2P 1127: grēgoreite -- (a) to be awake (in the night), watch, (b) to be watchful, on the alert, vigilant." w:history="1">
              <w:r w:rsidRPr="00B06055">
                <w:rPr>
                  <w:rStyle w:val="Hyperlink"/>
                  <w:rFonts w:ascii="Palatino Linotype" w:hAnsi="Palatino Linotype"/>
                  <w:sz w:val="18"/>
                  <w:szCs w:val="18"/>
                </w:rPr>
                <w:t>(watch)</w:t>
              </w:r>
            </w:hyperlink>
            <w:r w:rsidRPr="00B06055">
              <w:rPr>
                <w:rStyle w:val="red1"/>
                <w:rFonts w:ascii="Palatino Linotype" w:hAnsi="Palatino Linotype"/>
                <w:color w:val="auto"/>
                <w:sz w:val="18"/>
                <w:szCs w:val="18"/>
              </w:rPr>
              <w:t xml:space="preserve"> μετ’ </w:t>
            </w:r>
            <w:hyperlink r:id="rId16402" w:tooltip="Prep 3326: met’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Style w:val="red1"/>
                <w:rFonts w:ascii="Palatino Linotype" w:hAnsi="Palatino Linotype"/>
                <w:color w:val="auto"/>
                <w:sz w:val="18"/>
                <w:szCs w:val="18"/>
              </w:rPr>
              <w:t xml:space="preserve"> ἐμοῦ </w:t>
            </w:r>
            <w:hyperlink r:id="rId16403" w:tooltip="PPro-G1S 1473: emou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38 Then </w:t>
            </w:r>
            <w:r w:rsidRPr="00B06055">
              <w:rPr>
                <w:rFonts w:ascii="Arial" w:eastAsia="Times New Roman" w:hAnsi="Arial" w:cs="Arial"/>
                <w:b/>
                <w:sz w:val="18"/>
                <w:szCs w:val="18"/>
                <w:u w:val="single"/>
              </w:rPr>
              <w:t>saith</w:t>
            </w:r>
            <w:r w:rsidRPr="00B06055">
              <w:rPr>
                <w:rFonts w:ascii="Arial" w:eastAsia="Times New Roman" w:hAnsi="Arial" w:cs="Arial"/>
                <w:sz w:val="18"/>
                <w:szCs w:val="18"/>
              </w:rPr>
              <w:t xml:space="preserve"> he unto them, My soul is exceeding sorrowful, even unto death: tarry ye here, and watch with me.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36 And he went a little farther, and fell on his face, and prayed, saying, O my Father, if it be possible, let this cup pass from me;  nevertheless, not as I will, but as thou wilt.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39</w:t>
            </w:r>
            <w:r w:rsidRPr="00B06055">
              <w:rPr>
                <w:rStyle w:val="reftext1"/>
                <w:sz w:val="18"/>
                <w:szCs w:val="18"/>
              </w:rPr>
              <w:t> </w:t>
            </w:r>
            <w:r w:rsidRPr="00B06055">
              <w:rPr>
                <w:rFonts w:ascii="Palatino Linotype" w:hAnsi="Palatino Linotype"/>
                <w:sz w:val="18"/>
                <w:szCs w:val="18"/>
              </w:rPr>
              <w:t>Καὶ </w:t>
            </w:r>
            <w:hyperlink r:id="rId1640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προελθὼν </w:t>
            </w:r>
            <w:hyperlink r:id="rId16405" w:tooltip="V-APA-NMS 4281: proelthōn -- To go forward, go on, advance; to go before, precede." w:history="1">
              <w:r w:rsidRPr="00B06055">
                <w:rPr>
                  <w:rStyle w:val="Hyperlink"/>
                  <w:rFonts w:ascii="Palatino Linotype" w:hAnsi="Palatino Linotype"/>
                  <w:sz w:val="18"/>
                  <w:szCs w:val="18"/>
                </w:rPr>
                <w:t>(having gone forward)</w:t>
              </w:r>
            </w:hyperlink>
            <w:r w:rsidRPr="00B06055">
              <w:rPr>
                <w:rFonts w:ascii="Palatino Linotype" w:hAnsi="Palatino Linotype"/>
                <w:sz w:val="18"/>
                <w:szCs w:val="18"/>
              </w:rPr>
              <w:t xml:space="preserve"> μικρὸν </w:t>
            </w:r>
            <w:hyperlink r:id="rId16406" w:tooltip="Adj-ANS 3398: mikron -- Little, small." w:history="1">
              <w:r w:rsidRPr="00B06055">
                <w:rPr>
                  <w:rStyle w:val="Hyperlink"/>
                  <w:rFonts w:ascii="Palatino Linotype" w:hAnsi="Palatino Linotype"/>
                  <w:sz w:val="18"/>
                  <w:szCs w:val="18"/>
                </w:rPr>
                <w:t>(a little)</w:t>
              </w:r>
            </w:hyperlink>
            <w:r w:rsidRPr="00B06055">
              <w:rPr>
                <w:rFonts w:ascii="Palatino Linotype" w:hAnsi="Palatino Linotype"/>
                <w:sz w:val="18"/>
                <w:szCs w:val="18"/>
              </w:rPr>
              <w:t>, ἔπεσεν </w:t>
            </w:r>
            <w:hyperlink r:id="rId16407" w:tooltip="V-AIA-3S 4098: epesen -- To fall, fall under (as under condemnation), fall prostrate." w:history="1">
              <w:r w:rsidRPr="00B06055">
                <w:rPr>
                  <w:rStyle w:val="Hyperlink"/>
                  <w:rFonts w:ascii="Palatino Linotype" w:hAnsi="Palatino Linotype"/>
                  <w:sz w:val="18"/>
                  <w:szCs w:val="18"/>
                </w:rPr>
                <w:t>(He fell)</w:t>
              </w:r>
            </w:hyperlink>
            <w:r w:rsidRPr="00B06055">
              <w:rPr>
                <w:rFonts w:ascii="Palatino Linotype" w:hAnsi="Palatino Linotype"/>
                <w:sz w:val="18"/>
                <w:szCs w:val="18"/>
              </w:rPr>
              <w:t xml:space="preserve"> ἐπὶ </w:t>
            </w:r>
            <w:hyperlink r:id="rId16408" w:tooltip="Prep 1909: epi -- On, to, against, on the basis of, at." w:history="1">
              <w:r w:rsidRPr="00B06055">
                <w:rPr>
                  <w:rStyle w:val="Hyperlink"/>
                  <w:rFonts w:ascii="Palatino Linotype" w:hAnsi="Palatino Linotype"/>
                  <w:sz w:val="18"/>
                  <w:szCs w:val="18"/>
                </w:rPr>
                <w:t>(upon)</w:t>
              </w:r>
            </w:hyperlink>
            <w:r w:rsidRPr="00B06055">
              <w:rPr>
                <w:rFonts w:ascii="Palatino Linotype" w:hAnsi="Palatino Linotype"/>
                <w:sz w:val="18"/>
                <w:szCs w:val="18"/>
              </w:rPr>
              <w:t xml:space="preserve"> πρόσωπον </w:t>
            </w:r>
            <w:hyperlink r:id="rId16409" w:tooltip="N-ANS 4383: prosōpon -- The face, countenance, surface." w:history="1">
              <w:r w:rsidRPr="00B06055">
                <w:rPr>
                  <w:rStyle w:val="Hyperlink"/>
                  <w:rFonts w:ascii="Palatino Linotype" w:hAnsi="Palatino Linotype"/>
                  <w:sz w:val="18"/>
                  <w:szCs w:val="18"/>
                </w:rPr>
                <w:t>(face)</w:t>
              </w:r>
            </w:hyperlink>
            <w:r w:rsidRPr="00B06055">
              <w:rPr>
                <w:rFonts w:ascii="Palatino Linotype" w:hAnsi="Palatino Linotype"/>
                <w:sz w:val="18"/>
                <w:szCs w:val="18"/>
              </w:rPr>
              <w:t xml:space="preserve"> αὐτοῦ </w:t>
            </w:r>
            <w:hyperlink r:id="rId16410"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προσευχόμενος </w:t>
            </w:r>
            <w:hyperlink r:id="rId16411" w:tooltip="V-PPM/P-NMS 4336: proseuchomenos -- To pray, pray for, offer prayer." w:history="1">
              <w:r w:rsidRPr="00B06055">
                <w:rPr>
                  <w:rStyle w:val="Hyperlink"/>
                  <w:rFonts w:ascii="Palatino Linotype" w:hAnsi="Palatino Linotype"/>
                  <w:sz w:val="18"/>
                  <w:szCs w:val="18"/>
                </w:rPr>
                <w:t>(praying)</w:t>
              </w:r>
            </w:hyperlink>
            <w:r w:rsidRPr="00B06055">
              <w:rPr>
                <w:rFonts w:ascii="Palatino Linotype" w:hAnsi="Palatino Linotype"/>
                <w:sz w:val="18"/>
                <w:szCs w:val="18"/>
              </w:rPr>
              <w:t>, καὶ </w:t>
            </w:r>
            <w:hyperlink r:id="rId1641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λέγων </w:t>
            </w:r>
            <w:hyperlink r:id="rId16413"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“Πάτερ </w:t>
            </w:r>
            <w:hyperlink r:id="rId16414" w:tooltip="N-VMS 3962: Pater -- Father, (Heavenly) Father, ancestor, elder, senior." w:history="1">
              <w:r w:rsidRPr="00B06055">
                <w:rPr>
                  <w:rStyle w:val="Hyperlink"/>
                  <w:rFonts w:ascii="Palatino Linotype" w:hAnsi="Palatino Linotype"/>
                  <w:sz w:val="18"/>
                  <w:szCs w:val="18"/>
                </w:rPr>
                <w:t>(Father)</w:t>
              </w:r>
            </w:hyperlink>
            <w:r w:rsidRPr="00B06055">
              <w:rPr>
                <w:rStyle w:val="red1"/>
                <w:rFonts w:ascii="Palatino Linotype" w:hAnsi="Palatino Linotype"/>
                <w:color w:val="auto"/>
                <w:sz w:val="18"/>
                <w:szCs w:val="18"/>
              </w:rPr>
              <w:t xml:space="preserve"> μου </w:t>
            </w:r>
            <w:hyperlink r:id="rId16415" w:tooltip="PPro-G1S 1473: mou -- I, the first-person pronoun." w:history="1">
              <w:r w:rsidRPr="00B06055">
                <w:rPr>
                  <w:rStyle w:val="Hyperlink"/>
                  <w:rFonts w:ascii="Palatino Linotype" w:hAnsi="Palatino Linotype"/>
                  <w:sz w:val="18"/>
                  <w:szCs w:val="18"/>
                </w:rPr>
                <w:t>(of Me)</w:t>
              </w:r>
            </w:hyperlink>
            <w:r w:rsidRPr="00B06055">
              <w:rPr>
                <w:rStyle w:val="red1"/>
                <w:rFonts w:ascii="Palatino Linotype" w:hAnsi="Palatino Linotype"/>
                <w:color w:val="auto"/>
                <w:sz w:val="18"/>
                <w:szCs w:val="18"/>
              </w:rPr>
              <w:t>, εἰ </w:t>
            </w:r>
            <w:hyperlink r:id="rId16416" w:tooltip="Conj 1487: ei -- If." w:history="1">
              <w:r w:rsidRPr="00B06055">
                <w:rPr>
                  <w:rStyle w:val="Hyperlink"/>
                  <w:rFonts w:ascii="Palatino Linotype" w:hAnsi="Palatino Linotype"/>
                  <w:sz w:val="18"/>
                  <w:szCs w:val="18"/>
                </w:rPr>
                <w:t>(if)</w:t>
              </w:r>
            </w:hyperlink>
            <w:r w:rsidRPr="00B06055">
              <w:rPr>
                <w:rStyle w:val="red1"/>
                <w:rFonts w:ascii="Palatino Linotype" w:hAnsi="Palatino Linotype"/>
                <w:color w:val="auto"/>
                <w:sz w:val="18"/>
                <w:szCs w:val="18"/>
              </w:rPr>
              <w:t xml:space="preserve"> δυνατόν </w:t>
            </w:r>
            <w:hyperlink r:id="rId16417" w:tooltip="Adj-NNS 1415: dynaton -- (a) of persons: powerful, able, (b) of things: possible." w:history="1">
              <w:r w:rsidRPr="00B06055">
                <w:rPr>
                  <w:rStyle w:val="Hyperlink"/>
                  <w:rFonts w:ascii="Palatino Linotype" w:hAnsi="Palatino Linotype"/>
                  <w:sz w:val="18"/>
                  <w:szCs w:val="18"/>
                </w:rPr>
                <w:t>(possible)</w:t>
              </w:r>
            </w:hyperlink>
            <w:r w:rsidRPr="00B06055">
              <w:rPr>
                <w:rStyle w:val="red1"/>
                <w:rFonts w:ascii="Palatino Linotype" w:hAnsi="Palatino Linotype"/>
                <w:color w:val="auto"/>
                <w:sz w:val="18"/>
                <w:szCs w:val="18"/>
              </w:rPr>
              <w:t xml:space="preserve"> ἐστιν </w:t>
            </w:r>
            <w:hyperlink r:id="rId16418" w:tooltip="V-PIA-3S 1510: estin -- To be, exist." w:history="1">
              <w:r w:rsidRPr="00B06055">
                <w:rPr>
                  <w:rStyle w:val="Hyperlink"/>
                  <w:rFonts w:ascii="Palatino Linotype" w:hAnsi="Palatino Linotype"/>
                  <w:sz w:val="18"/>
                  <w:szCs w:val="18"/>
                </w:rPr>
                <w:t>(it is)</w:t>
              </w:r>
            </w:hyperlink>
            <w:r w:rsidRPr="00B06055">
              <w:rPr>
                <w:rStyle w:val="red1"/>
                <w:rFonts w:ascii="Palatino Linotype" w:hAnsi="Palatino Linotype"/>
                <w:color w:val="auto"/>
                <w:sz w:val="18"/>
                <w:szCs w:val="18"/>
              </w:rPr>
              <w:t>, παρελθάτω </w:t>
            </w:r>
            <w:hyperlink r:id="rId16419" w:tooltip="V-AMA-3S 3928: parelthatō -- To pass by, pass away, pass out of sight; to be rendered void, become vain, neglect, disregard." w:history="1">
              <w:r w:rsidRPr="00B06055">
                <w:rPr>
                  <w:rStyle w:val="Hyperlink"/>
                  <w:rFonts w:ascii="Palatino Linotype" w:hAnsi="Palatino Linotype"/>
                  <w:sz w:val="18"/>
                  <w:szCs w:val="18"/>
                </w:rPr>
                <w:t>(let pass)</w:t>
              </w:r>
            </w:hyperlink>
            <w:r w:rsidRPr="00B06055">
              <w:rPr>
                <w:rStyle w:val="red1"/>
                <w:rFonts w:ascii="Palatino Linotype" w:hAnsi="Palatino Linotype"/>
                <w:color w:val="auto"/>
                <w:sz w:val="18"/>
                <w:szCs w:val="18"/>
              </w:rPr>
              <w:t xml:space="preserve"> ἀπ’ </w:t>
            </w:r>
            <w:hyperlink r:id="rId16420" w:tooltip="Prep 575: ap’ -- From, away from." w:history="1">
              <w:r w:rsidRPr="00B06055">
                <w:rPr>
                  <w:rStyle w:val="Hyperlink"/>
                  <w:rFonts w:ascii="Palatino Linotype" w:hAnsi="Palatino Linotype"/>
                  <w:sz w:val="18"/>
                  <w:szCs w:val="18"/>
                </w:rPr>
                <w:t>(from)</w:t>
              </w:r>
            </w:hyperlink>
            <w:r w:rsidRPr="00B06055">
              <w:rPr>
                <w:rStyle w:val="red1"/>
                <w:rFonts w:ascii="Palatino Linotype" w:hAnsi="Palatino Linotype"/>
                <w:color w:val="auto"/>
                <w:sz w:val="18"/>
                <w:szCs w:val="18"/>
              </w:rPr>
              <w:t xml:space="preserve"> ἐμοῦ </w:t>
            </w:r>
            <w:hyperlink r:id="rId16421" w:tooltip="PPro-G1S 1473: emou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 xml:space="preserve"> τὸ </w:t>
            </w:r>
            <w:hyperlink r:id="rId16422" w:tooltip="Art-NNS 3588: t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ποτήριον </w:t>
            </w:r>
            <w:hyperlink r:id="rId16423" w:tooltip="N-NNS 4221: potērion -- A drinking cup, the contents of the cup; fig: the portion which God allots." w:history="1">
              <w:r w:rsidRPr="00B06055">
                <w:rPr>
                  <w:rStyle w:val="Hyperlink"/>
                  <w:rFonts w:ascii="Palatino Linotype" w:hAnsi="Palatino Linotype"/>
                  <w:sz w:val="18"/>
                  <w:szCs w:val="18"/>
                </w:rPr>
                <w:t>(cup)</w:t>
              </w:r>
            </w:hyperlink>
            <w:r w:rsidRPr="00B06055">
              <w:rPr>
                <w:rStyle w:val="red1"/>
                <w:rFonts w:ascii="Palatino Linotype" w:hAnsi="Palatino Linotype"/>
                <w:color w:val="auto"/>
                <w:sz w:val="18"/>
                <w:szCs w:val="18"/>
              </w:rPr>
              <w:t xml:space="preserve"> τοῦτο </w:t>
            </w:r>
            <w:hyperlink r:id="rId16424" w:tooltip="DPro-NNS 3778: touto -- This; he, she, it." w:history="1">
              <w:r w:rsidRPr="00B06055">
                <w:rPr>
                  <w:rStyle w:val="Hyperlink"/>
                  <w:rFonts w:ascii="Palatino Linotype" w:hAnsi="Palatino Linotype"/>
                  <w:sz w:val="18"/>
                  <w:szCs w:val="18"/>
                </w:rPr>
                <w:t>(this)</w:t>
              </w:r>
            </w:hyperlink>
            <w:r w:rsidRPr="00B06055">
              <w:rPr>
                <w:rStyle w:val="red1"/>
                <w:rFonts w:ascii="Palatino Linotype" w:hAnsi="Palatino Linotype"/>
                <w:color w:val="auto"/>
                <w:sz w:val="18"/>
                <w:szCs w:val="18"/>
              </w:rPr>
              <w:t>. πλὴν </w:t>
            </w:r>
            <w:hyperlink r:id="rId16425" w:tooltip="Conj 4133: plēn -- However, nevertheless, but, except that, yet." w:history="1">
              <w:r w:rsidRPr="00B06055">
                <w:rPr>
                  <w:rStyle w:val="Hyperlink"/>
                  <w:rFonts w:ascii="Palatino Linotype" w:hAnsi="Palatino Linotype"/>
                  <w:sz w:val="18"/>
                  <w:szCs w:val="18"/>
                </w:rPr>
                <w:t>(Nevertheless)</w:t>
              </w:r>
            </w:hyperlink>
            <w:r w:rsidRPr="00B06055">
              <w:rPr>
                <w:rStyle w:val="red1"/>
                <w:rFonts w:ascii="Palatino Linotype" w:hAnsi="Palatino Linotype"/>
                <w:color w:val="auto"/>
                <w:sz w:val="18"/>
                <w:szCs w:val="18"/>
              </w:rPr>
              <w:t xml:space="preserve"> οὐχ </w:t>
            </w:r>
            <w:hyperlink r:id="rId16426" w:tooltip="Adv 3756: ouch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ὡς </w:t>
            </w:r>
            <w:hyperlink r:id="rId16427" w:tooltip="Adv 5613: hōs -- As, like as, about, as it were, according as, how, when, while, as soon as, so that." w:history="1">
              <w:r w:rsidRPr="00B06055">
                <w:rPr>
                  <w:rStyle w:val="Hyperlink"/>
                  <w:rFonts w:ascii="Palatino Linotype" w:hAnsi="Palatino Linotype"/>
                  <w:sz w:val="18"/>
                  <w:szCs w:val="18"/>
                </w:rPr>
                <w:t>(as)</w:t>
              </w:r>
            </w:hyperlink>
            <w:r w:rsidRPr="00B06055">
              <w:rPr>
                <w:rStyle w:val="red1"/>
                <w:rFonts w:ascii="Palatino Linotype" w:hAnsi="Palatino Linotype"/>
                <w:color w:val="auto"/>
                <w:sz w:val="18"/>
                <w:szCs w:val="18"/>
              </w:rPr>
              <w:t xml:space="preserve"> ἐγὼ </w:t>
            </w:r>
            <w:hyperlink r:id="rId16428" w:tooltip="PPro-N1S 1473: egō -- I, the first-person pronoun." w:history="1">
              <w:r w:rsidRPr="00B06055">
                <w:rPr>
                  <w:rStyle w:val="Hyperlink"/>
                  <w:rFonts w:ascii="Palatino Linotype" w:hAnsi="Palatino Linotype"/>
                  <w:sz w:val="18"/>
                  <w:szCs w:val="18"/>
                </w:rPr>
                <w:t>(I)</w:t>
              </w:r>
            </w:hyperlink>
            <w:r w:rsidRPr="00B06055">
              <w:rPr>
                <w:rStyle w:val="red1"/>
                <w:rFonts w:ascii="Palatino Linotype" w:hAnsi="Palatino Linotype"/>
                <w:color w:val="auto"/>
                <w:sz w:val="18"/>
                <w:szCs w:val="18"/>
              </w:rPr>
              <w:t xml:space="preserve"> θέλω </w:t>
            </w:r>
            <w:hyperlink r:id="rId16429" w:tooltip="V-PIA-1S 2309: thelō -- To will, wish, desire, to be willing, intend, design." w:history="1">
              <w:r w:rsidRPr="00B06055">
                <w:rPr>
                  <w:rStyle w:val="Hyperlink"/>
                  <w:rFonts w:ascii="Palatino Linotype" w:hAnsi="Palatino Linotype"/>
                  <w:sz w:val="18"/>
                  <w:szCs w:val="18"/>
                </w:rPr>
                <w:t>(will)</w:t>
              </w:r>
            </w:hyperlink>
            <w:r w:rsidRPr="00B06055">
              <w:rPr>
                <w:rStyle w:val="red1"/>
                <w:rFonts w:ascii="Palatino Linotype" w:hAnsi="Palatino Linotype"/>
                <w:color w:val="auto"/>
                <w:sz w:val="18"/>
                <w:szCs w:val="18"/>
              </w:rPr>
              <w:t>, ἀλλ’ </w:t>
            </w:r>
            <w:hyperlink r:id="rId16430" w:tooltip="Conj 235: all’ -- But, except, however, rather, on the contrary." w:history="1">
              <w:r w:rsidRPr="00B06055">
                <w:rPr>
                  <w:rStyle w:val="Hyperlink"/>
                  <w:rFonts w:ascii="Palatino Linotype" w:hAnsi="Palatino Linotype"/>
                  <w:sz w:val="18"/>
                  <w:szCs w:val="18"/>
                </w:rPr>
                <w:t>(but)</w:t>
              </w:r>
            </w:hyperlink>
            <w:r w:rsidRPr="00B06055">
              <w:rPr>
                <w:rStyle w:val="red1"/>
                <w:rFonts w:ascii="Palatino Linotype" w:hAnsi="Palatino Linotype"/>
                <w:color w:val="auto"/>
                <w:sz w:val="18"/>
                <w:szCs w:val="18"/>
              </w:rPr>
              <w:t xml:space="preserve"> ὡς </w:t>
            </w:r>
            <w:hyperlink r:id="rId16431" w:tooltip="Adv 5613: hōs -- As, like as, about, as it were, according as, how, when, while, as soon as, so that." w:history="1">
              <w:r w:rsidRPr="00B06055">
                <w:rPr>
                  <w:rStyle w:val="Hyperlink"/>
                  <w:rFonts w:ascii="Palatino Linotype" w:hAnsi="Palatino Linotype"/>
                  <w:sz w:val="18"/>
                  <w:szCs w:val="18"/>
                </w:rPr>
                <w:t>(as)</w:t>
              </w:r>
            </w:hyperlink>
            <w:r w:rsidRPr="00B06055">
              <w:rPr>
                <w:rStyle w:val="red1"/>
                <w:rFonts w:ascii="Palatino Linotype" w:hAnsi="Palatino Linotype"/>
                <w:color w:val="auto"/>
                <w:sz w:val="18"/>
                <w:szCs w:val="18"/>
              </w:rPr>
              <w:t xml:space="preserve"> σύ </w:t>
            </w:r>
            <w:hyperlink r:id="rId16432" w:tooltip="PPro-N2S 4771: sy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39 And he went a little farther, and fell on his face, and prayed, saying, O my Father, if it be possible, let this cup pass from me: nevertheless not as I will, but as thou wilt.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37 And he cometh unto the disciples and findeth them asleep, and saith unto Peter, What, could ye not watch with me one hour?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40</w:t>
            </w:r>
            <w:r w:rsidRPr="00B06055">
              <w:rPr>
                <w:rStyle w:val="reftext1"/>
                <w:sz w:val="18"/>
                <w:szCs w:val="18"/>
              </w:rPr>
              <w:t> </w:t>
            </w:r>
            <w:r w:rsidRPr="00B06055">
              <w:rPr>
                <w:rFonts w:ascii="Palatino Linotype" w:hAnsi="Palatino Linotype"/>
                <w:sz w:val="18"/>
                <w:szCs w:val="18"/>
              </w:rPr>
              <w:t>Καὶ </w:t>
            </w:r>
            <w:hyperlink r:id="rId1643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ἔρχεται </w:t>
            </w:r>
            <w:hyperlink r:id="rId16434" w:tooltip="V-PIM/P-3S 2064: erchetai -- To come, go." w:history="1">
              <w:r w:rsidRPr="00B06055">
                <w:rPr>
                  <w:rStyle w:val="Hyperlink"/>
                  <w:rFonts w:ascii="Palatino Linotype" w:hAnsi="Palatino Linotype"/>
                  <w:sz w:val="18"/>
                  <w:szCs w:val="18"/>
                </w:rPr>
                <w:t>(He comes)</w:t>
              </w:r>
            </w:hyperlink>
            <w:r w:rsidRPr="00B06055">
              <w:rPr>
                <w:rFonts w:ascii="Palatino Linotype" w:hAnsi="Palatino Linotype"/>
                <w:sz w:val="18"/>
                <w:szCs w:val="18"/>
              </w:rPr>
              <w:t xml:space="preserve"> πρὸς </w:t>
            </w:r>
            <w:hyperlink r:id="rId16435" w:tooltip="Prep 4314: pros -- To, towards, with."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τοὺς </w:t>
            </w:r>
            <w:hyperlink r:id="rId16436"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μαθητὰς </w:t>
            </w:r>
            <w:hyperlink r:id="rId16437" w:tooltip="N-AMP 3101: mathētas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καὶ </w:t>
            </w:r>
            <w:hyperlink r:id="rId1643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εὑρίσκει </w:t>
            </w:r>
            <w:hyperlink r:id="rId16439" w:tooltip="V-PIA-3S 2147: heuriskei -- To find, learn, discover, especially after searching." w:history="1">
              <w:r w:rsidRPr="00B06055">
                <w:rPr>
                  <w:rStyle w:val="Hyperlink"/>
                  <w:rFonts w:ascii="Palatino Linotype" w:hAnsi="Palatino Linotype"/>
                  <w:sz w:val="18"/>
                  <w:szCs w:val="18"/>
                </w:rPr>
                <w:t>(finds)</w:t>
              </w:r>
            </w:hyperlink>
            <w:r w:rsidRPr="00B06055">
              <w:rPr>
                <w:rFonts w:ascii="Palatino Linotype" w:hAnsi="Palatino Linotype"/>
                <w:sz w:val="18"/>
                <w:szCs w:val="18"/>
              </w:rPr>
              <w:t xml:space="preserve"> αὐτοὺς </w:t>
            </w:r>
            <w:hyperlink r:id="rId16440" w:tooltip="PPro-AM3P 846: autou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xml:space="preserve"> καθεύδοντας </w:t>
            </w:r>
            <w:hyperlink r:id="rId16441" w:tooltip="V-PPA-AMP 2518: katheudontas -- To sleep, to be sleeping." w:history="1">
              <w:r w:rsidRPr="00B06055">
                <w:rPr>
                  <w:rStyle w:val="Hyperlink"/>
                  <w:rFonts w:ascii="Palatino Linotype" w:hAnsi="Palatino Linotype"/>
                  <w:sz w:val="18"/>
                  <w:szCs w:val="18"/>
                </w:rPr>
                <w:t>(sleeping)</w:t>
              </w:r>
            </w:hyperlink>
            <w:r w:rsidRPr="00B06055">
              <w:rPr>
                <w:rFonts w:ascii="Palatino Linotype" w:hAnsi="Palatino Linotype"/>
                <w:sz w:val="18"/>
                <w:szCs w:val="18"/>
              </w:rPr>
              <w:t>. καὶ </w:t>
            </w:r>
            <w:hyperlink r:id="rId1644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λέγει </w:t>
            </w:r>
            <w:hyperlink r:id="rId16443"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(He says)</w:t>
              </w:r>
            </w:hyperlink>
            <w:r w:rsidRPr="00B06055">
              <w:rPr>
                <w:rFonts w:ascii="Palatino Linotype" w:hAnsi="Palatino Linotype"/>
                <w:sz w:val="18"/>
                <w:szCs w:val="18"/>
              </w:rPr>
              <w:t xml:space="preserve"> τῷ </w:t>
            </w:r>
            <w:hyperlink r:id="rId16444" w:tooltip="Art-DMS 3588: tō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Πέτρῳ </w:t>
            </w:r>
            <w:hyperlink r:id="rId16445" w:tooltip="N-DMS 4074: Petrō -- Peter, a Greek name meaning rock." w:history="1">
              <w:r w:rsidRPr="00B06055">
                <w:rPr>
                  <w:rStyle w:val="Hyperlink"/>
                  <w:rFonts w:ascii="Palatino Linotype" w:hAnsi="Palatino Linotype"/>
                  <w:sz w:val="18"/>
                  <w:szCs w:val="18"/>
                </w:rPr>
                <w:t>(to Peter)</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“Οὕτως </w:t>
            </w:r>
            <w:hyperlink r:id="rId16446" w:tooltip="Adv 3779: Houtōs -- Thus, so, in this manner." w:history="1">
              <w:r w:rsidRPr="00B06055">
                <w:rPr>
                  <w:rStyle w:val="Hyperlink"/>
                  <w:rFonts w:ascii="Palatino Linotype" w:hAnsi="Palatino Linotype"/>
                  <w:sz w:val="18"/>
                  <w:szCs w:val="18"/>
                </w:rPr>
                <w:t>(Thus)</w:t>
              </w:r>
            </w:hyperlink>
            <w:r w:rsidRPr="00B06055">
              <w:rPr>
                <w:rStyle w:val="red1"/>
                <w:rFonts w:ascii="Palatino Linotype" w:hAnsi="Palatino Linotype"/>
                <w:color w:val="auto"/>
                <w:sz w:val="18"/>
                <w:szCs w:val="18"/>
              </w:rPr>
              <w:t xml:space="preserve"> οὐκ </w:t>
            </w:r>
            <w:hyperlink r:id="rId16447" w:tooltip="Adv 3756: ouk -- No, not." w:history="1">
              <w:r w:rsidRPr="00B06055">
                <w:rPr>
                  <w:rStyle w:val="Hyperlink"/>
                  <w:rFonts w:ascii="Palatino Linotype" w:hAnsi="Palatino Linotype"/>
                  <w:sz w:val="18"/>
                  <w:szCs w:val="18"/>
                </w:rPr>
                <w:t>(not)</w:t>
              </w:r>
            </w:hyperlink>
            <w:r w:rsidRPr="00B06055">
              <w:rPr>
                <w:rStyle w:val="reftext1"/>
                <w:rFonts w:ascii="Palatino Linotype" w:hAnsi="Palatino Linotype"/>
                <w:sz w:val="18"/>
                <w:szCs w:val="18"/>
              </w:rPr>
              <w:t xml:space="preserve"> </w:t>
            </w:r>
            <w:r w:rsidRPr="00B06055">
              <w:rPr>
                <w:rStyle w:val="red1"/>
                <w:rFonts w:ascii="Palatino Linotype" w:hAnsi="Palatino Linotype"/>
                <w:color w:val="auto"/>
                <w:sz w:val="18"/>
                <w:szCs w:val="18"/>
              </w:rPr>
              <w:t>ἰσχύσατε </w:t>
            </w:r>
            <w:hyperlink r:id="rId16448" w:tooltip="V-AIA-2P 2480: ischysate -- To have strength, to be strong, to be in full health and vigor, to be able; to prevail." w:history="1">
              <w:r w:rsidRPr="00B06055">
                <w:rPr>
                  <w:rStyle w:val="Hyperlink"/>
                  <w:rFonts w:ascii="Palatino Linotype" w:hAnsi="Palatino Linotype"/>
                  <w:sz w:val="18"/>
                  <w:szCs w:val="18"/>
                </w:rPr>
                <w:t>(were you able)</w:t>
              </w:r>
            </w:hyperlink>
            <w:r w:rsidRPr="00B06055">
              <w:rPr>
                <w:rStyle w:val="red1"/>
                <w:rFonts w:ascii="Palatino Linotype" w:hAnsi="Palatino Linotype"/>
                <w:color w:val="auto"/>
                <w:sz w:val="18"/>
                <w:szCs w:val="18"/>
              </w:rPr>
              <w:t xml:space="preserve"> μίαν </w:t>
            </w:r>
            <w:hyperlink r:id="rId16449" w:tooltip="Adj-AFS 1520: mian -- One." w:history="1">
              <w:r w:rsidRPr="00B06055">
                <w:rPr>
                  <w:rStyle w:val="Hyperlink"/>
                  <w:rFonts w:ascii="Palatino Linotype" w:hAnsi="Palatino Linotype"/>
                  <w:sz w:val="18"/>
                  <w:szCs w:val="18"/>
                </w:rPr>
                <w:t>(one)</w:t>
              </w:r>
            </w:hyperlink>
            <w:r w:rsidRPr="00B06055">
              <w:rPr>
                <w:rStyle w:val="red1"/>
                <w:rFonts w:ascii="Palatino Linotype" w:hAnsi="Palatino Linotype"/>
                <w:color w:val="auto"/>
                <w:sz w:val="18"/>
                <w:szCs w:val="18"/>
              </w:rPr>
              <w:t xml:space="preserve"> ὥραν </w:t>
            </w:r>
            <w:hyperlink r:id="rId16450" w:tooltip="N-AFS 5610: hōran -- (a) a definite space of time, a season, (b) an hour, (c) the particular time for anything." w:history="1">
              <w:r w:rsidRPr="00B06055">
                <w:rPr>
                  <w:rStyle w:val="Hyperlink"/>
                  <w:rFonts w:ascii="Palatino Linotype" w:hAnsi="Palatino Linotype"/>
                  <w:sz w:val="18"/>
                  <w:szCs w:val="18"/>
                </w:rPr>
                <w:t>(hour)</w:t>
              </w:r>
            </w:hyperlink>
            <w:r w:rsidRPr="00B06055">
              <w:rPr>
                <w:rStyle w:val="red1"/>
                <w:rFonts w:ascii="Palatino Linotype" w:hAnsi="Palatino Linotype"/>
                <w:color w:val="auto"/>
                <w:sz w:val="18"/>
                <w:szCs w:val="18"/>
              </w:rPr>
              <w:t xml:space="preserve"> γρηγορῆσαι </w:t>
            </w:r>
            <w:hyperlink r:id="rId16451" w:tooltip="V-ANA 1127: grēgorēsai -- (a) to be awake (in the night), watch, (b) to be watchful, on the alert, vigilant." w:history="1">
              <w:r w:rsidRPr="00B06055">
                <w:rPr>
                  <w:rStyle w:val="Hyperlink"/>
                  <w:rFonts w:ascii="Palatino Linotype" w:hAnsi="Palatino Linotype"/>
                  <w:sz w:val="18"/>
                  <w:szCs w:val="18"/>
                </w:rPr>
                <w:t>(to watch)</w:t>
              </w:r>
            </w:hyperlink>
            <w:r w:rsidRPr="00B06055">
              <w:rPr>
                <w:rStyle w:val="red1"/>
                <w:rFonts w:ascii="Palatino Linotype" w:hAnsi="Palatino Linotype"/>
                <w:color w:val="auto"/>
                <w:sz w:val="18"/>
                <w:szCs w:val="18"/>
              </w:rPr>
              <w:t xml:space="preserve"> μετ’ </w:t>
            </w:r>
            <w:hyperlink r:id="rId16452" w:tooltip="Prep 3326: met’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Style w:val="red1"/>
                <w:rFonts w:ascii="Palatino Linotype" w:hAnsi="Palatino Linotype"/>
                <w:color w:val="auto"/>
                <w:sz w:val="18"/>
                <w:szCs w:val="18"/>
              </w:rPr>
              <w:t xml:space="preserve"> ἐμοῦ </w:t>
            </w:r>
            <w:hyperlink r:id="rId16453" w:tooltip="PPro-G1S 1473: emou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40 And he cometh unto the disciples, and findeth them asleep, and saith unto Peter, What, could ye not watch with me one hour?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38 Watch and pray that ye enter not into temptation; the spirit indeed is willing; but the flesh is weak.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41</w:t>
            </w:r>
            <w:r w:rsidRPr="00B06055">
              <w:rPr>
                <w:rStyle w:val="reftext1"/>
                <w:sz w:val="18"/>
                <w:szCs w:val="18"/>
              </w:rPr>
              <w:t> </w:t>
            </w:r>
            <w:r w:rsidRPr="00B06055">
              <w:rPr>
                <w:rStyle w:val="red1"/>
                <w:rFonts w:ascii="Palatino Linotype" w:hAnsi="Palatino Linotype"/>
                <w:color w:val="auto"/>
                <w:sz w:val="18"/>
                <w:szCs w:val="18"/>
              </w:rPr>
              <w:t>γρηγορεῖτε </w:t>
            </w:r>
            <w:hyperlink r:id="rId16454" w:tooltip="V-PMA-2P 1127: grēgoreite -- (a) to be awake (in the night), watch, (b) to be watchful, on the alert, vigilant." w:history="1">
              <w:r w:rsidRPr="00B06055">
                <w:rPr>
                  <w:rStyle w:val="Hyperlink"/>
                  <w:rFonts w:ascii="Palatino Linotype" w:hAnsi="Palatino Linotype"/>
                  <w:sz w:val="18"/>
                  <w:szCs w:val="18"/>
                </w:rPr>
                <w:t>(Watch)</w:t>
              </w:r>
            </w:hyperlink>
            <w:r w:rsidRPr="00B06055">
              <w:rPr>
                <w:rStyle w:val="red1"/>
                <w:rFonts w:ascii="Palatino Linotype" w:hAnsi="Palatino Linotype"/>
                <w:color w:val="auto"/>
                <w:sz w:val="18"/>
                <w:szCs w:val="18"/>
              </w:rPr>
              <w:t xml:space="preserve"> καὶ </w:t>
            </w:r>
            <w:hyperlink r:id="rId16455"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προσεύχεσθε </w:t>
            </w:r>
            <w:hyperlink r:id="rId16456" w:tooltip="V-PMM/P-2P 4336: proseuchesthe -- To pray, pray for, offer prayer." w:history="1">
              <w:r w:rsidRPr="00B06055">
                <w:rPr>
                  <w:rStyle w:val="Hyperlink"/>
                  <w:rFonts w:ascii="Palatino Linotype" w:hAnsi="Palatino Linotype"/>
                  <w:sz w:val="18"/>
                  <w:szCs w:val="18"/>
                </w:rPr>
                <w:t>(pray)</w:t>
              </w:r>
            </w:hyperlink>
            <w:r w:rsidRPr="00B06055">
              <w:rPr>
                <w:rStyle w:val="red1"/>
                <w:rFonts w:ascii="Palatino Linotype" w:hAnsi="Palatino Linotype"/>
                <w:color w:val="auto"/>
                <w:sz w:val="18"/>
                <w:szCs w:val="18"/>
              </w:rPr>
              <w:t>, ἵνα </w:t>
            </w:r>
            <w:hyperlink r:id="rId16457" w:tooltip="Conj 2443: hina -- In order that, so that."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 xml:space="preserve"> μὴ </w:t>
            </w:r>
            <w:hyperlink r:id="rId16458" w:tooltip="Adv 3361: mē -- Not, les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εἰσέλθητε </w:t>
            </w:r>
            <w:hyperlink r:id="rId16459" w:tooltip="V-ASA-2P 1525: eiselthēte -- To go in, come in, enter." w:history="1">
              <w:r w:rsidRPr="00B06055">
                <w:rPr>
                  <w:rStyle w:val="Hyperlink"/>
                  <w:rFonts w:ascii="Palatino Linotype" w:hAnsi="Palatino Linotype"/>
                  <w:sz w:val="18"/>
                  <w:szCs w:val="18"/>
                </w:rPr>
                <w:t>(you enter)</w:t>
              </w:r>
            </w:hyperlink>
            <w:r w:rsidRPr="00B06055">
              <w:rPr>
                <w:rStyle w:val="red1"/>
                <w:rFonts w:ascii="Palatino Linotype" w:hAnsi="Palatino Linotype"/>
                <w:color w:val="auto"/>
                <w:sz w:val="18"/>
                <w:szCs w:val="18"/>
              </w:rPr>
              <w:t xml:space="preserve"> εἰς </w:t>
            </w:r>
            <w:hyperlink r:id="rId16460" w:tooltip="Prep 1519: eis -- Into, in, unto, to, upon, towards, for, among." w:history="1">
              <w:r w:rsidRPr="00B06055">
                <w:rPr>
                  <w:rStyle w:val="Hyperlink"/>
                  <w:rFonts w:ascii="Palatino Linotype" w:hAnsi="Palatino Linotype"/>
                  <w:sz w:val="18"/>
                  <w:szCs w:val="18"/>
                </w:rPr>
                <w:t>(into)</w:t>
              </w:r>
            </w:hyperlink>
            <w:r w:rsidRPr="00B06055">
              <w:rPr>
                <w:rStyle w:val="red1"/>
                <w:rFonts w:ascii="Palatino Linotype" w:hAnsi="Palatino Linotype"/>
                <w:color w:val="auto"/>
                <w:sz w:val="18"/>
                <w:szCs w:val="18"/>
              </w:rPr>
              <w:t xml:space="preserve"> πειρασμόν </w:t>
            </w:r>
            <w:hyperlink r:id="rId16461" w:tooltip="N-AMS 3986: peirasmon -- (a) trial, probation, testing, being tried, (b) temptation, (c) calamity, affliction." w:history="1">
              <w:r w:rsidRPr="00B06055">
                <w:rPr>
                  <w:rStyle w:val="Hyperlink"/>
                  <w:rFonts w:ascii="Palatino Linotype" w:hAnsi="Palatino Linotype"/>
                  <w:sz w:val="18"/>
                  <w:szCs w:val="18"/>
                </w:rPr>
                <w:t>(temptation)</w:t>
              </w:r>
            </w:hyperlink>
            <w:r w:rsidRPr="00B06055">
              <w:rPr>
                <w:rStyle w:val="red1"/>
                <w:rFonts w:ascii="Palatino Linotype" w:hAnsi="Palatino Linotype"/>
                <w:color w:val="auto"/>
                <w:sz w:val="18"/>
                <w:szCs w:val="18"/>
              </w:rPr>
              <w:t>. τὸ </w:t>
            </w:r>
            <w:hyperlink r:id="rId16462" w:tooltip="Art-NNS 3588: t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μὲν </w:t>
            </w:r>
            <w:hyperlink r:id="rId16463" w:tooltip="Conj 3303: men -- Indeed, truly. A particle of affirmation, often answered by de, each of the two introducing a clause intended to be contrasted with the other." w:history="1">
              <w:r w:rsidRPr="00B06055">
                <w:rPr>
                  <w:rStyle w:val="Hyperlink"/>
                  <w:rFonts w:ascii="Palatino Linotype" w:hAnsi="Palatino Linotype"/>
                  <w:sz w:val="18"/>
                  <w:szCs w:val="18"/>
                </w:rPr>
                <w:t>(indeed)</w:t>
              </w:r>
            </w:hyperlink>
            <w:r w:rsidRPr="00B06055">
              <w:rPr>
                <w:rStyle w:val="red1"/>
                <w:rFonts w:ascii="Palatino Linotype" w:hAnsi="Palatino Linotype"/>
                <w:color w:val="auto"/>
                <w:sz w:val="18"/>
                <w:szCs w:val="18"/>
              </w:rPr>
              <w:t xml:space="preserve"> πνεῦμα </w:t>
            </w:r>
            <w:hyperlink r:id="rId16464" w:tooltip="N-NNS 4151: pneuma -- Wind, breath, spirit." w:history="1">
              <w:r w:rsidRPr="00B06055">
                <w:rPr>
                  <w:rStyle w:val="Hyperlink"/>
                  <w:rFonts w:ascii="Palatino Linotype" w:hAnsi="Palatino Linotype"/>
                  <w:sz w:val="18"/>
                  <w:szCs w:val="18"/>
                </w:rPr>
                <w:t>(spirit)</w:t>
              </w:r>
            </w:hyperlink>
            <w:r w:rsidRPr="00B06055">
              <w:rPr>
                <w:rStyle w:val="red1"/>
                <w:rFonts w:ascii="Palatino Linotype" w:hAnsi="Palatino Linotype"/>
                <w:color w:val="auto"/>
                <w:sz w:val="18"/>
                <w:szCs w:val="18"/>
              </w:rPr>
              <w:t xml:space="preserve"> πρόθυμον </w:t>
            </w:r>
            <w:hyperlink r:id="rId16465" w:tooltip="Adj-NNS 4289: prothymon -- Eager, ready, willing, prompt."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is</w:t>
              </w:r>
              <w:r w:rsidRPr="00B06055">
                <w:rPr>
                  <w:rStyle w:val="Hyperlink"/>
                  <w:rFonts w:ascii="Palatino Linotype" w:hAnsi="Palatino Linotype"/>
                  <w:sz w:val="18"/>
                  <w:szCs w:val="18"/>
                </w:rPr>
                <w:t> willing)</w:t>
              </w:r>
            </w:hyperlink>
            <w:r w:rsidRPr="00B06055">
              <w:rPr>
                <w:rStyle w:val="red1"/>
                <w:rFonts w:ascii="Palatino Linotype" w:hAnsi="Palatino Linotype"/>
                <w:color w:val="auto"/>
                <w:sz w:val="18"/>
                <w:szCs w:val="18"/>
              </w:rPr>
              <w:t>, ἡ </w:t>
            </w:r>
            <w:hyperlink r:id="rId16466" w:tooltip="Art-NFS 3588: hē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δὲ </w:t>
            </w:r>
            <w:hyperlink r:id="rId16467" w:tooltip="Conj 1161: de -- A weak adversative particle, generally placed second in its clause; but, on the other hand, and." w:history="1">
              <w:r w:rsidRPr="00B06055">
                <w:rPr>
                  <w:rStyle w:val="Hyperlink"/>
                  <w:rFonts w:ascii="Palatino Linotype" w:hAnsi="Palatino Linotype"/>
                  <w:sz w:val="18"/>
                  <w:szCs w:val="18"/>
                </w:rPr>
                <w:t>(but)</w:t>
              </w:r>
            </w:hyperlink>
            <w:r w:rsidRPr="00B06055">
              <w:rPr>
                <w:rStyle w:val="red1"/>
                <w:rFonts w:ascii="Palatino Linotype" w:hAnsi="Palatino Linotype"/>
                <w:color w:val="auto"/>
                <w:sz w:val="18"/>
                <w:szCs w:val="18"/>
              </w:rPr>
              <w:t xml:space="preserve"> σὰρξ </w:t>
            </w:r>
            <w:hyperlink r:id="rId16468" w:tooltip="N-NFS 4561: sarx -- Flesh, body, human nature, materiality; kindred." w:history="1">
              <w:r w:rsidRPr="00B06055">
                <w:rPr>
                  <w:rStyle w:val="Hyperlink"/>
                  <w:rFonts w:ascii="Palatino Linotype" w:hAnsi="Palatino Linotype"/>
                  <w:sz w:val="18"/>
                  <w:szCs w:val="18"/>
                </w:rPr>
                <w:t>(the flesh)</w:t>
              </w:r>
            </w:hyperlink>
            <w:r w:rsidRPr="00B06055">
              <w:rPr>
                <w:rStyle w:val="red1"/>
                <w:rFonts w:ascii="Palatino Linotype" w:hAnsi="Palatino Linotype"/>
                <w:color w:val="auto"/>
                <w:sz w:val="18"/>
                <w:szCs w:val="18"/>
              </w:rPr>
              <w:t xml:space="preserve"> ἀσθενής </w:t>
            </w:r>
            <w:hyperlink r:id="rId16469" w:tooltip="Adj-NFS 772: asthenēs -- (literal: not strong), (a) weak (physically, or morally), (b) infirm, sick." w:history="1">
              <w:r w:rsidRPr="00B06055">
                <w:rPr>
                  <w:rStyle w:val="Hyperlink"/>
                  <w:rFonts w:ascii="Palatino Linotype" w:hAnsi="Palatino Linotype"/>
                  <w:sz w:val="18"/>
                  <w:szCs w:val="18"/>
                </w:rPr>
                <w:t>(weak)</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41 Watch and pray, that ye enter not into temptation: the spirit indeed is willing, but the flesh is weak.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39 He went away again the second time and prayed, saying, O my Father, if this cup may not pass away from me, except I drink it, thy will be done.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42</w:t>
            </w:r>
            <w:r w:rsidRPr="00B06055">
              <w:rPr>
                <w:rStyle w:val="reftext1"/>
                <w:sz w:val="18"/>
                <w:szCs w:val="18"/>
              </w:rPr>
              <w:t> </w:t>
            </w:r>
            <w:r w:rsidRPr="00B06055">
              <w:rPr>
                <w:rFonts w:ascii="Palatino Linotype" w:hAnsi="Palatino Linotype"/>
                <w:sz w:val="18"/>
                <w:szCs w:val="18"/>
              </w:rPr>
              <w:t>Πάλιν </w:t>
            </w:r>
            <w:hyperlink r:id="rId16470" w:tooltip="Adv 3825: Palin -- Again, back, once more, further, on the other hand." w:history="1">
              <w:r w:rsidRPr="00B06055">
                <w:rPr>
                  <w:rStyle w:val="Hyperlink"/>
                  <w:rFonts w:ascii="Palatino Linotype" w:hAnsi="Palatino Linotype"/>
                  <w:sz w:val="18"/>
                  <w:szCs w:val="18"/>
                </w:rPr>
                <w:t>(Again)</w:t>
              </w:r>
            </w:hyperlink>
            <w:r w:rsidRPr="00B06055">
              <w:rPr>
                <w:rFonts w:ascii="Palatino Linotype" w:hAnsi="Palatino Linotype"/>
                <w:sz w:val="18"/>
                <w:szCs w:val="18"/>
              </w:rPr>
              <w:t xml:space="preserve"> ἐκ </w:t>
            </w:r>
            <w:hyperlink r:id="rId16471" w:tooltip="Prep 1537: ek -- From out, out from among, from, suggesting from the interior outwards."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δευτέρου </w:t>
            </w:r>
            <w:hyperlink r:id="rId16472" w:tooltip="Adj-GNS 1208: deuterou -- Second; with the article: in the second place, for the second time." w:history="1">
              <w:r w:rsidRPr="00B06055">
                <w:rPr>
                  <w:rStyle w:val="Hyperlink"/>
                  <w:rFonts w:ascii="Palatino Linotype" w:hAnsi="Palatino Linotype"/>
                  <w:sz w:val="18"/>
                  <w:szCs w:val="18"/>
                </w:rPr>
                <w:t>(a second time)</w:t>
              </w:r>
            </w:hyperlink>
            <w:r w:rsidRPr="00B06055">
              <w:rPr>
                <w:rFonts w:ascii="Palatino Linotype" w:hAnsi="Palatino Linotype"/>
                <w:sz w:val="18"/>
                <w:szCs w:val="18"/>
              </w:rPr>
              <w:t xml:space="preserve"> ἀπελθὼν </w:t>
            </w:r>
            <w:hyperlink r:id="rId16473" w:tooltip="V-APA-NMS 565: apelthōn -- To come or go away from, depart, return, arrive, go after, follow." w:history="1">
              <w:r w:rsidRPr="00B06055">
                <w:rPr>
                  <w:rStyle w:val="Hyperlink"/>
                  <w:rFonts w:ascii="Palatino Linotype" w:hAnsi="Palatino Linotype"/>
                  <w:sz w:val="18"/>
                  <w:szCs w:val="18"/>
                </w:rPr>
                <w:t>(having gone away)</w:t>
              </w:r>
            </w:hyperlink>
            <w:r w:rsidRPr="00B06055">
              <w:rPr>
                <w:rFonts w:ascii="Palatino Linotype" w:hAnsi="Palatino Linotype"/>
                <w:sz w:val="18"/>
                <w:szCs w:val="18"/>
              </w:rPr>
              <w:t>, προσηύξατο </w:t>
            </w:r>
            <w:hyperlink r:id="rId16474" w:tooltip="V-AIM-3S 4336: prosēuxato -- To pray, pray for, offer prayer." w:history="1">
              <w:r w:rsidRPr="00B06055">
                <w:rPr>
                  <w:rStyle w:val="Hyperlink"/>
                  <w:rFonts w:ascii="Palatino Linotype" w:hAnsi="Palatino Linotype"/>
                  <w:sz w:val="18"/>
                  <w:szCs w:val="18"/>
                </w:rPr>
                <w:t>(He prayed)</w:t>
              </w:r>
            </w:hyperlink>
            <w:r w:rsidRPr="00B06055">
              <w:rPr>
                <w:rFonts w:ascii="Palatino Linotype" w:hAnsi="Palatino Linotype"/>
                <w:sz w:val="18"/>
                <w:szCs w:val="18"/>
              </w:rPr>
              <w:t>, λέγων </w:t>
            </w:r>
            <w:hyperlink r:id="rId16475"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“Πάτερ </w:t>
            </w:r>
            <w:hyperlink r:id="rId16476" w:tooltip="N-VMS 3962: Pater -- Father, (Heavenly) Father, ancestor, elder, senior." w:history="1">
              <w:r w:rsidRPr="00B06055">
                <w:rPr>
                  <w:rStyle w:val="Hyperlink"/>
                  <w:rFonts w:ascii="Palatino Linotype" w:hAnsi="Palatino Linotype"/>
                  <w:sz w:val="18"/>
                  <w:szCs w:val="18"/>
                </w:rPr>
                <w:t>(Father)</w:t>
              </w:r>
            </w:hyperlink>
            <w:r w:rsidRPr="00B06055">
              <w:rPr>
                <w:rStyle w:val="red1"/>
                <w:rFonts w:ascii="Palatino Linotype" w:hAnsi="Palatino Linotype"/>
                <w:color w:val="auto"/>
                <w:sz w:val="18"/>
                <w:szCs w:val="18"/>
              </w:rPr>
              <w:t xml:space="preserve"> μου </w:t>
            </w:r>
            <w:hyperlink r:id="rId16477" w:tooltip="PPro-G1S 1473: mou -- I, the first-person pronoun." w:history="1">
              <w:r w:rsidRPr="00B06055">
                <w:rPr>
                  <w:rStyle w:val="Hyperlink"/>
                  <w:rFonts w:ascii="Palatino Linotype" w:hAnsi="Palatino Linotype"/>
                  <w:sz w:val="18"/>
                  <w:szCs w:val="18"/>
                </w:rPr>
                <w:t>(of Me)</w:t>
              </w:r>
            </w:hyperlink>
            <w:r w:rsidRPr="00B06055">
              <w:rPr>
                <w:rStyle w:val="red1"/>
                <w:rFonts w:ascii="Palatino Linotype" w:hAnsi="Palatino Linotype"/>
                <w:color w:val="auto"/>
                <w:sz w:val="18"/>
                <w:szCs w:val="18"/>
              </w:rPr>
              <w:t>, εἰ </w:t>
            </w:r>
            <w:hyperlink r:id="rId16478" w:tooltip="Conj 1487: ei -- If." w:history="1">
              <w:r w:rsidRPr="00B06055">
                <w:rPr>
                  <w:rStyle w:val="Hyperlink"/>
                  <w:rFonts w:ascii="Palatino Linotype" w:hAnsi="Palatino Linotype"/>
                  <w:sz w:val="18"/>
                  <w:szCs w:val="18"/>
                </w:rPr>
                <w:t>(if)</w:t>
              </w:r>
            </w:hyperlink>
            <w:r w:rsidRPr="00B06055">
              <w:rPr>
                <w:rStyle w:val="red1"/>
                <w:rFonts w:ascii="Palatino Linotype" w:hAnsi="Palatino Linotype"/>
                <w:color w:val="auto"/>
                <w:sz w:val="18"/>
                <w:szCs w:val="18"/>
              </w:rPr>
              <w:t xml:space="preserve"> οὐ </w:t>
            </w:r>
            <w:hyperlink r:id="rId16479" w:tooltip="Adv 3756: ou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δύναται </w:t>
            </w:r>
            <w:hyperlink r:id="rId16480" w:tooltip="V-PIM/P-3S 1410: dynatai -- (a) to be powerful, have (the) power, (b) to be able." w:history="1">
              <w:r w:rsidRPr="00B06055">
                <w:rPr>
                  <w:rStyle w:val="Hyperlink"/>
                  <w:rFonts w:ascii="Palatino Linotype" w:hAnsi="Palatino Linotype"/>
                  <w:sz w:val="18"/>
                  <w:szCs w:val="18"/>
                </w:rPr>
                <w:t>(is possible)</w:t>
              </w:r>
            </w:hyperlink>
            <w:r w:rsidRPr="00B06055">
              <w:rPr>
                <w:rStyle w:val="red1"/>
                <w:rFonts w:ascii="Palatino Linotype" w:hAnsi="Palatino Linotype"/>
                <w:color w:val="auto"/>
                <w:sz w:val="18"/>
                <w:szCs w:val="18"/>
              </w:rPr>
              <w:t xml:space="preserve"> τοῦτο </w:t>
            </w:r>
            <w:hyperlink r:id="rId16481" w:tooltip="DPro-NNS 3778: touto -- This; he, she, it." w:history="1">
              <w:r w:rsidRPr="00B06055">
                <w:rPr>
                  <w:rStyle w:val="Hyperlink"/>
                  <w:rFonts w:ascii="Palatino Linotype" w:hAnsi="Palatino Linotype"/>
                  <w:sz w:val="18"/>
                  <w:szCs w:val="18"/>
                </w:rPr>
                <w:t>(this)</w:t>
              </w:r>
            </w:hyperlink>
            <w:r w:rsidRPr="00B06055">
              <w:rPr>
                <w:rStyle w:val="red1"/>
                <w:rFonts w:ascii="Palatino Linotype" w:hAnsi="Palatino Linotype"/>
                <w:color w:val="auto"/>
                <w:sz w:val="18"/>
                <w:szCs w:val="18"/>
              </w:rPr>
              <w:t xml:space="preserve"> παρελθεῖν </w:t>
            </w:r>
            <w:hyperlink r:id="rId16482" w:tooltip="V-ANA 3928: parelthein -- To pass by, pass away, pass out of sight; to be rendered void, become vain, neglect, disregard." w:history="1">
              <w:r w:rsidRPr="00B06055">
                <w:rPr>
                  <w:rStyle w:val="Hyperlink"/>
                  <w:rFonts w:ascii="Palatino Linotype" w:hAnsi="Palatino Linotype"/>
                  <w:sz w:val="18"/>
                  <w:szCs w:val="18"/>
                </w:rPr>
                <w:t>(to pass)</w:t>
              </w:r>
            </w:hyperlink>
            <w:r w:rsidRPr="00B06055">
              <w:rPr>
                <w:rStyle w:val="red1"/>
                <w:rFonts w:ascii="Palatino Linotype" w:hAnsi="Palatino Linotype"/>
                <w:color w:val="auto"/>
                <w:sz w:val="18"/>
                <w:szCs w:val="18"/>
              </w:rPr>
              <w:t xml:space="preserve"> ἐὰν </w:t>
            </w:r>
            <w:hyperlink r:id="rId16483" w:tooltip="Conj 1437: ean -- if." w:history="1">
              <w:r w:rsidRPr="00B06055">
                <w:rPr>
                  <w:rStyle w:val="Hyperlink"/>
                  <w:rFonts w:ascii="Palatino Linotype" w:hAnsi="Palatino Linotype"/>
                  <w:sz w:val="18"/>
                  <w:szCs w:val="18"/>
                </w:rPr>
                <w:t>(if)</w:t>
              </w:r>
            </w:hyperlink>
            <w:r w:rsidRPr="00B06055">
              <w:rPr>
                <w:rStyle w:val="red1"/>
                <w:rFonts w:ascii="Palatino Linotype" w:hAnsi="Palatino Linotype"/>
                <w:color w:val="auto"/>
                <w:sz w:val="18"/>
                <w:szCs w:val="18"/>
              </w:rPr>
              <w:t xml:space="preserve"> μὴ </w:t>
            </w:r>
            <w:hyperlink r:id="rId16484" w:tooltip="Adv 3361: mē -- Not, les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αὐτὸ </w:t>
            </w:r>
            <w:hyperlink r:id="rId16485" w:tooltip="PPro-AN3S 846: auto -- He, she, it, they, them, same." w:history="1">
              <w:r w:rsidRPr="00B06055">
                <w:rPr>
                  <w:rStyle w:val="Hyperlink"/>
                  <w:rFonts w:ascii="Palatino Linotype" w:hAnsi="Palatino Linotype"/>
                  <w:sz w:val="18"/>
                  <w:szCs w:val="18"/>
                </w:rPr>
                <w:t>(it)</w:t>
              </w:r>
            </w:hyperlink>
            <w:r w:rsidRPr="00B06055">
              <w:rPr>
                <w:rStyle w:val="red1"/>
                <w:rFonts w:ascii="Palatino Linotype" w:hAnsi="Palatino Linotype"/>
                <w:color w:val="auto"/>
                <w:sz w:val="18"/>
                <w:szCs w:val="18"/>
              </w:rPr>
              <w:t xml:space="preserve"> πίω </w:t>
            </w:r>
            <w:hyperlink r:id="rId16486" w:tooltip="V-ASA-1S 4095: piō -- To drink, imbibe." w:history="1">
              <w:r w:rsidRPr="00B06055">
                <w:rPr>
                  <w:rStyle w:val="Hyperlink"/>
                  <w:rFonts w:ascii="Palatino Linotype" w:hAnsi="Palatino Linotype"/>
                  <w:sz w:val="18"/>
                  <w:szCs w:val="18"/>
                </w:rPr>
                <w:t>(I drink)</w:t>
              </w:r>
            </w:hyperlink>
            <w:r w:rsidRPr="00B06055">
              <w:rPr>
                <w:rStyle w:val="red1"/>
                <w:rFonts w:ascii="Palatino Linotype" w:hAnsi="Palatino Linotype"/>
                <w:color w:val="auto"/>
                <w:sz w:val="18"/>
                <w:szCs w:val="18"/>
              </w:rPr>
              <w:t>, γενηθήτω </w:t>
            </w:r>
            <w:hyperlink r:id="rId16487" w:tooltip="V-AMP-3S 1096: genēthētō -- To come into being, to be born, become, come about, happen." w:history="1">
              <w:r w:rsidRPr="00B06055">
                <w:rPr>
                  <w:rStyle w:val="Hyperlink"/>
                  <w:rFonts w:ascii="Palatino Linotype" w:hAnsi="Palatino Linotype"/>
                  <w:sz w:val="18"/>
                  <w:szCs w:val="18"/>
                </w:rPr>
                <w:t>(be done)</w:t>
              </w:r>
            </w:hyperlink>
            <w:r w:rsidRPr="00B06055">
              <w:rPr>
                <w:rStyle w:val="red1"/>
                <w:rFonts w:ascii="Palatino Linotype" w:hAnsi="Palatino Linotype"/>
                <w:color w:val="auto"/>
                <w:sz w:val="18"/>
                <w:szCs w:val="18"/>
              </w:rPr>
              <w:t xml:space="preserve"> τὸ </w:t>
            </w:r>
            <w:hyperlink r:id="rId16488" w:tooltip="Art-NNS 3588: t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θέλημά </w:t>
            </w:r>
            <w:hyperlink r:id="rId16489" w:tooltip="N-NNS 2307: thelēma -- An act of will, will; plural: wishes, desires." w:history="1">
              <w:r w:rsidRPr="00B06055">
                <w:rPr>
                  <w:rStyle w:val="Hyperlink"/>
                  <w:rFonts w:ascii="Palatino Linotype" w:hAnsi="Palatino Linotype"/>
                  <w:sz w:val="18"/>
                  <w:szCs w:val="18"/>
                </w:rPr>
                <w:t>(will)</w:t>
              </w:r>
            </w:hyperlink>
            <w:r w:rsidRPr="00B06055">
              <w:rPr>
                <w:rStyle w:val="red1"/>
                <w:rFonts w:ascii="Palatino Linotype" w:hAnsi="Palatino Linotype"/>
                <w:color w:val="auto"/>
                <w:sz w:val="18"/>
                <w:szCs w:val="18"/>
              </w:rPr>
              <w:t xml:space="preserve"> σου </w:t>
            </w:r>
            <w:hyperlink r:id="rId16490" w:tooltip="PPro-G2S 4771: sou -- You." w:history="1">
              <w:r w:rsidRPr="00B06055">
                <w:rPr>
                  <w:rStyle w:val="Hyperlink"/>
                  <w:rFonts w:ascii="Palatino Linotype" w:hAnsi="Palatino Linotype"/>
                  <w:sz w:val="18"/>
                  <w:szCs w:val="18"/>
                </w:rPr>
                <w:t>(of You)</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42 He went away again the second time, and prayed, saying, O my Father, if this cup may not pass away from me, except I drink it, thy will be done.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40 And he came and found them asleep again; for their eyes were heavy.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43</w:t>
            </w:r>
            <w:r w:rsidRPr="00B06055">
              <w:rPr>
                <w:rStyle w:val="reftext1"/>
                <w:sz w:val="18"/>
                <w:szCs w:val="18"/>
              </w:rPr>
              <w:t> </w:t>
            </w:r>
            <w:r w:rsidRPr="00B06055">
              <w:rPr>
                <w:rFonts w:ascii="Palatino Linotype" w:hAnsi="Palatino Linotype"/>
                <w:sz w:val="18"/>
                <w:szCs w:val="18"/>
              </w:rPr>
              <w:t>καὶ </w:t>
            </w:r>
            <w:hyperlink r:id="rId1649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ἐλθὼν </w:t>
            </w:r>
            <w:hyperlink r:id="rId16492" w:tooltip="V-APA-NMS 2064: elthōn -- To come, go." w:history="1">
              <w:r w:rsidRPr="00B06055">
                <w:rPr>
                  <w:rStyle w:val="Hyperlink"/>
                  <w:rFonts w:ascii="Palatino Linotype" w:hAnsi="Palatino Linotype"/>
                  <w:sz w:val="18"/>
                  <w:szCs w:val="18"/>
                </w:rPr>
                <w:t>(having come)</w:t>
              </w:r>
            </w:hyperlink>
            <w:r w:rsidRPr="00B06055">
              <w:rPr>
                <w:rFonts w:ascii="Palatino Linotype" w:hAnsi="Palatino Linotype"/>
                <w:sz w:val="18"/>
                <w:szCs w:val="18"/>
              </w:rPr>
              <w:t xml:space="preserve"> πάλιν </w:t>
            </w:r>
            <w:hyperlink r:id="rId16493" w:tooltip="Adv 3825: palin -- Again, back, once more, further, on the other hand." w:history="1">
              <w:r w:rsidRPr="00B06055">
                <w:rPr>
                  <w:rStyle w:val="Hyperlink"/>
                  <w:rFonts w:ascii="Palatino Linotype" w:hAnsi="Palatino Linotype"/>
                  <w:sz w:val="18"/>
                  <w:szCs w:val="18"/>
                </w:rPr>
                <w:t>(again)</w:t>
              </w:r>
            </w:hyperlink>
            <w:r w:rsidRPr="00B06055">
              <w:rPr>
                <w:rFonts w:ascii="Palatino Linotype" w:hAnsi="Palatino Linotype"/>
                <w:sz w:val="18"/>
                <w:szCs w:val="18"/>
              </w:rPr>
              <w:t>, εὗρεν </w:t>
            </w:r>
            <w:hyperlink r:id="rId16494" w:tooltip="V-AIA-3S 2147: heuren -- To find, learn, discover, especially after searching." w:history="1">
              <w:r w:rsidRPr="00B06055">
                <w:rPr>
                  <w:rStyle w:val="Hyperlink"/>
                  <w:rFonts w:ascii="Palatino Linotype" w:hAnsi="Palatino Linotype"/>
                  <w:sz w:val="18"/>
                  <w:szCs w:val="18"/>
                </w:rPr>
                <w:t>(He finds)</w:t>
              </w:r>
            </w:hyperlink>
            <w:r w:rsidRPr="00B06055">
              <w:rPr>
                <w:rFonts w:ascii="Palatino Linotype" w:hAnsi="Palatino Linotype"/>
                <w:sz w:val="18"/>
                <w:szCs w:val="18"/>
              </w:rPr>
              <w:t xml:space="preserve"> αὐτοὺς </w:t>
            </w:r>
            <w:hyperlink r:id="rId16495" w:tooltip="PPro-AM3P 846: autou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xml:space="preserve"> καθεύδοντας </w:t>
            </w:r>
            <w:hyperlink r:id="rId16496" w:tooltip="V-PPA-AMP 2518: katheudontas -- To sleep, to be sleeping." w:history="1">
              <w:r w:rsidRPr="00B06055">
                <w:rPr>
                  <w:rStyle w:val="Hyperlink"/>
                  <w:rFonts w:ascii="Palatino Linotype" w:hAnsi="Palatino Linotype"/>
                  <w:sz w:val="18"/>
                  <w:szCs w:val="18"/>
                </w:rPr>
                <w:t>(sleeping)</w:t>
              </w:r>
            </w:hyperlink>
            <w:r w:rsidRPr="00B06055">
              <w:rPr>
                <w:rFonts w:ascii="Palatino Linotype" w:hAnsi="Palatino Linotype"/>
                <w:sz w:val="18"/>
                <w:szCs w:val="18"/>
              </w:rPr>
              <w:t>, ἦσαν </w:t>
            </w:r>
            <w:hyperlink r:id="rId16497" w:tooltip="V-IIA-3P 1510: ēsan -- To be, exist." w:history="1">
              <w:r w:rsidRPr="00B06055">
                <w:rPr>
                  <w:rStyle w:val="Hyperlink"/>
                  <w:rFonts w:ascii="Palatino Linotype" w:hAnsi="Palatino Linotype"/>
                  <w:sz w:val="18"/>
                  <w:szCs w:val="18"/>
                </w:rPr>
                <w:t>(were)</w:t>
              </w:r>
            </w:hyperlink>
            <w:r w:rsidRPr="00B06055">
              <w:rPr>
                <w:rFonts w:ascii="Palatino Linotype" w:hAnsi="Palatino Linotype"/>
                <w:sz w:val="18"/>
                <w:szCs w:val="18"/>
              </w:rPr>
              <w:t xml:space="preserve"> γὰρ </w:t>
            </w:r>
            <w:hyperlink r:id="rId16498"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αὐτῶν </w:t>
            </w:r>
            <w:hyperlink r:id="rId16499" w:tooltip="PPro-GM3P 846: autōn -- He, she, it, they, them, same." w:history="1">
              <w:r w:rsidRPr="00B06055">
                <w:rPr>
                  <w:rStyle w:val="Hyperlink"/>
                  <w:rFonts w:ascii="Palatino Linotype" w:hAnsi="Palatino Linotype"/>
                  <w:sz w:val="18"/>
                  <w:szCs w:val="18"/>
                </w:rPr>
                <w:t>(of them)</w:t>
              </w:r>
            </w:hyperlink>
            <w:r w:rsidRPr="00B06055">
              <w:rPr>
                <w:rFonts w:ascii="Palatino Linotype" w:hAnsi="Palatino Linotype"/>
                <w:sz w:val="18"/>
                <w:szCs w:val="18"/>
              </w:rPr>
              <w:t xml:space="preserve"> οἱ </w:t>
            </w:r>
            <w:hyperlink r:id="rId16500"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ὀφθαλμοὶ </w:t>
            </w:r>
            <w:hyperlink r:id="rId16501" w:tooltip="N-NMP 3788: ophthalmoi -- The eye; fig: the mind's eye." w:history="1">
              <w:r w:rsidRPr="00B06055">
                <w:rPr>
                  <w:rStyle w:val="Hyperlink"/>
                  <w:rFonts w:ascii="Palatino Linotype" w:hAnsi="Palatino Linotype"/>
                  <w:sz w:val="18"/>
                  <w:szCs w:val="18"/>
                </w:rPr>
                <w:t>(eyes)</w:t>
              </w:r>
            </w:hyperlink>
            <w:r w:rsidRPr="00B06055">
              <w:rPr>
                <w:rFonts w:ascii="Palatino Linotype" w:hAnsi="Palatino Linotype"/>
                <w:sz w:val="18"/>
                <w:szCs w:val="18"/>
              </w:rPr>
              <w:t xml:space="preserve"> βεβαρημένοι </w:t>
            </w:r>
            <w:hyperlink r:id="rId16502" w:tooltip="V-RPM/P-NMP 916: bebarēmenoi -- To weight, load, burden." w:history="1">
              <w:r w:rsidRPr="00B06055">
                <w:rPr>
                  <w:rStyle w:val="Hyperlink"/>
                  <w:rFonts w:ascii="Palatino Linotype" w:hAnsi="Palatino Linotype"/>
                  <w:sz w:val="18"/>
                  <w:szCs w:val="18"/>
                </w:rPr>
                <w:t>(heavy)</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43 And he came and found them asleep again: for their eyes were heavy.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41 And he left them, and went away again, and prayed the third time, saying the </w:t>
            </w:r>
            <w:r w:rsidRPr="00B06055">
              <w:rPr>
                <w:rFonts w:ascii="Arial" w:eastAsia="Times New Roman" w:hAnsi="Arial" w:cs="Arial"/>
                <w:sz w:val="18"/>
                <w:szCs w:val="18"/>
              </w:rPr>
              <w:lastRenderedPageBreak/>
              <w:t xml:space="preserve">same words.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44</w:t>
            </w:r>
            <w:r w:rsidRPr="00B06055">
              <w:rPr>
                <w:rStyle w:val="reftext1"/>
                <w:sz w:val="18"/>
                <w:szCs w:val="18"/>
              </w:rPr>
              <w:t> </w:t>
            </w:r>
            <w:r w:rsidRPr="00B06055">
              <w:rPr>
                <w:rFonts w:ascii="Palatino Linotype" w:hAnsi="Palatino Linotype"/>
                <w:sz w:val="18"/>
                <w:szCs w:val="18"/>
              </w:rPr>
              <w:t>Καὶ </w:t>
            </w:r>
            <w:hyperlink r:id="rId1650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ἀφεὶς </w:t>
            </w:r>
            <w:hyperlink r:id="rId16504" w:tooltip="V-APA-NMS 863: apheis -- (a) to send away, (b) to let go, release, permit to depart, (c) to remit, forgive, (d) to permit, suffer." w:history="1">
              <w:r w:rsidRPr="00B06055">
                <w:rPr>
                  <w:rStyle w:val="Hyperlink"/>
                  <w:rFonts w:ascii="Palatino Linotype" w:hAnsi="Palatino Linotype"/>
                  <w:sz w:val="18"/>
                  <w:szCs w:val="18"/>
                </w:rPr>
                <w:t>(having left)</w:t>
              </w:r>
            </w:hyperlink>
            <w:r w:rsidRPr="00B06055">
              <w:rPr>
                <w:rFonts w:ascii="Palatino Linotype" w:hAnsi="Palatino Linotype"/>
                <w:sz w:val="18"/>
                <w:szCs w:val="18"/>
              </w:rPr>
              <w:t xml:space="preserve"> αὐτοὺς </w:t>
            </w:r>
            <w:hyperlink r:id="rId16505" w:tooltip="PPro-AM3P 846: autou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xml:space="preserve"> πάλιν </w:t>
            </w:r>
            <w:hyperlink r:id="rId16506" w:tooltip="Adv 3825: palin -- Again, back, once more, further, on the other hand." w:history="1">
              <w:r w:rsidRPr="00B06055">
                <w:rPr>
                  <w:rStyle w:val="Hyperlink"/>
                  <w:rFonts w:ascii="Palatino Linotype" w:hAnsi="Palatino Linotype"/>
                  <w:sz w:val="18"/>
                  <w:szCs w:val="18"/>
                </w:rPr>
                <w:t>(again)</w:t>
              </w:r>
            </w:hyperlink>
            <w:r w:rsidRPr="00B06055">
              <w:rPr>
                <w:rFonts w:ascii="Palatino Linotype" w:hAnsi="Palatino Linotype"/>
                <w:sz w:val="18"/>
                <w:szCs w:val="18"/>
              </w:rPr>
              <w:t>, ἀπελθὼν </w:t>
            </w:r>
            <w:hyperlink r:id="rId16507" w:tooltip="V-APA-NMS 565: apelthōn -- To come or go away from, depart, return, arrive, go after, follow." w:history="1">
              <w:r w:rsidRPr="00B06055">
                <w:rPr>
                  <w:rStyle w:val="Hyperlink"/>
                  <w:rFonts w:ascii="Palatino Linotype" w:hAnsi="Palatino Linotype"/>
                  <w:sz w:val="18"/>
                  <w:szCs w:val="18"/>
                </w:rPr>
                <w:t>(having gone away)</w:t>
              </w:r>
            </w:hyperlink>
            <w:r w:rsidRPr="00B06055">
              <w:rPr>
                <w:rFonts w:ascii="Palatino Linotype" w:hAnsi="Palatino Linotype"/>
                <w:sz w:val="18"/>
                <w:szCs w:val="18"/>
              </w:rPr>
              <w:t>, προσηύξατο </w:t>
            </w:r>
            <w:hyperlink r:id="rId16508" w:tooltip="V-AIM-3S 4336: prosēuxato -- To pray, pray for, offer prayer." w:history="1">
              <w:r w:rsidRPr="00B06055">
                <w:rPr>
                  <w:rStyle w:val="Hyperlink"/>
                  <w:rFonts w:ascii="Palatino Linotype" w:hAnsi="Palatino Linotype"/>
                  <w:sz w:val="18"/>
                  <w:szCs w:val="18"/>
                </w:rPr>
                <w:t>(He prayed)</w:t>
              </w:r>
            </w:hyperlink>
            <w:r w:rsidRPr="00B06055">
              <w:rPr>
                <w:rFonts w:ascii="Palatino Linotype" w:hAnsi="Palatino Linotype"/>
                <w:sz w:val="18"/>
                <w:szCs w:val="18"/>
              </w:rPr>
              <w:t xml:space="preserve"> ἐκ </w:t>
            </w:r>
            <w:hyperlink r:id="rId16509" w:tooltip="Prep 1537: ek -- From out, out from among, from, suggesting from the interior outwards."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τρίτου </w:t>
            </w:r>
            <w:hyperlink r:id="rId16510" w:tooltip="Adj-GNS 5154: tritou -- Third."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third time)</w:t>
              </w:r>
            </w:hyperlink>
            <w:r w:rsidRPr="00B06055">
              <w:rPr>
                <w:rFonts w:ascii="Palatino Linotype" w:hAnsi="Palatino Linotype"/>
                <w:sz w:val="18"/>
                <w:szCs w:val="18"/>
              </w:rPr>
              <w:t>, τὸν </w:t>
            </w:r>
            <w:hyperlink r:id="rId16511"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αὐτὸν </w:t>
            </w:r>
            <w:hyperlink r:id="rId16512" w:tooltip="PPro-AM3S 846: auton -- He, she, it, they, them, same." w:history="1">
              <w:r w:rsidRPr="00B06055">
                <w:rPr>
                  <w:rStyle w:val="Hyperlink"/>
                  <w:rFonts w:ascii="Palatino Linotype" w:hAnsi="Palatino Linotype"/>
                  <w:sz w:val="18"/>
                  <w:szCs w:val="18"/>
                </w:rPr>
                <w:t>(same)</w:t>
              </w:r>
            </w:hyperlink>
            <w:r w:rsidRPr="00B06055">
              <w:rPr>
                <w:rFonts w:ascii="Palatino Linotype" w:hAnsi="Palatino Linotype"/>
                <w:sz w:val="18"/>
                <w:szCs w:val="18"/>
              </w:rPr>
              <w:t xml:space="preserve"> λόγον </w:t>
            </w:r>
            <w:hyperlink r:id="rId16513" w:tooltip="N-AMS 3056: logon -- A word, speech, divine utterance, analogy." w:history="1">
              <w:r w:rsidRPr="00B06055">
                <w:rPr>
                  <w:rStyle w:val="Hyperlink"/>
                  <w:rFonts w:ascii="Palatino Linotype" w:hAnsi="Palatino Linotype"/>
                  <w:sz w:val="18"/>
                  <w:szCs w:val="18"/>
                </w:rPr>
                <w:t>(thing)</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εἰπὼν </w:t>
            </w:r>
            <w:hyperlink r:id="rId16514" w:tooltip="V-APA-NMS 2036: eipōn -- Answer, bid, bring word, command." w:history="1">
              <w:r w:rsidRPr="00B06055">
                <w:rPr>
                  <w:rStyle w:val="Hyperlink"/>
                  <w:rFonts w:ascii="Palatino Linotype" w:hAnsi="Palatino Linotype"/>
                  <w:sz w:val="18"/>
                  <w:szCs w:val="18"/>
                </w:rPr>
                <w:t>(having said)</w:t>
              </w:r>
            </w:hyperlink>
            <w:r w:rsidRPr="00B06055">
              <w:rPr>
                <w:rFonts w:ascii="Palatino Linotype" w:hAnsi="Palatino Linotype"/>
                <w:sz w:val="18"/>
                <w:szCs w:val="18"/>
              </w:rPr>
              <w:t xml:space="preserve"> πάλιν </w:t>
            </w:r>
            <w:hyperlink r:id="rId16515" w:tooltip="Adv 3825: palin -- Again, back, once more, further, on the other hand." w:history="1">
              <w:r w:rsidRPr="00B06055">
                <w:rPr>
                  <w:rStyle w:val="Hyperlink"/>
                  <w:rFonts w:ascii="Palatino Linotype" w:hAnsi="Palatino Linotype"/>
                  <w:sz w:val="18"/>
                  <w:szCs w:val="18"/>
                </w:rPr>
                <w:t>(again)</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26:</w:t>
            </w:r>
            <w:r w:rsidRPr="00B06055">
              <w:rPr>
                <w:rFonts w:ascii="Arial" w:eastAsia="Times New Roman" w:hAnsi="Arial" w:cs="Arial"/>
                <w:sz w:val="18"/>
                <w:szCs w:val="18"/>
              </w:rPr>
              <w:t xml:space="preserve">44 And he left them, and went away again, and prayed the third time, saying the </w:t>
            </w:r>
            <w:r w:rsidRPr="00B06055">
              <w:rPr>
                <w:rFonts w:ascii="Arial" w:eastAsia="Times New Roman" w:hAnsi="Arial" w:cs="Arial"/>
                <w:sz w:val="18"/>
                <w:szCs w:val="18"/>
              </w:rPr>
              <w:lastRenderedPageBreak/>
              <w:t xml:space="preserve">same words.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26:</w:t>
            </w:r>
            <w:r w:rsidRPr="00B06055">
              <w:rPr>
                <w:rFonts w:ascii="Arial" w:eastAsia="Times New Roman" w:hAnsi="Arial" w:cs="Arial"/>
                <w:sz w:val="18"/>
                <w:szCs w:val="18"/>
              </w:rPr>
              <w:t xml:space="preserve">42 Then cometh he to his disciples, and saith unto them, Sleep on now and take rest. Behold, the hour is at hand, and the Son of Man is betrayed into the hands of sinners.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45</w:t>
            </w:r>
            <w:r w:rsidRPr="00B06055">
              <w:rPr>
                <w:rStyle w:val="reftext1"/>
                <w:sz w:val="18"/>
                <w:szCs w:val="18"/>
              </w:rPr>
              <w:t> </w:t>
            </w:r>
            <w:r w:rsidRPr="00B06055">
              <w:rPr>
                <w:rFonts w:ascii="Palatino Linotype" w:hAnsi="Palatino Linotype"/>
                <w:sz w:val="18"/>
                <w:szCs w:val="18"/>
              </w:rPr>
              <w:t>τότε </w:t>
            </w:r>
            <w:hyperlink r:id="rId16516"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ἔρχεται </w:t>
            </w:r>
            <w:hyperlink r:id="rId16517" w:tooltip="V-PIM/P-3S 2064: erchetai -- To come, go." w:history="1">
              <w:r w:rsidRPr="00B06055">
                <w:rPr>
                  <w:rStyle w:val="Hyperlink"/>
                  <w:rFonts w:ascii="Palatino Linotype" w:hAnsi="Palatino Linotype"/>
                  <w:sz w:val="18"/>
                  <w:szCs w:val="18"/>
                </w:rPr>
                <w:t>(He comes)</w:t>
              </w:r>
            </w:hyperlink>
            <w:r w:rsidRPr="00B06055">
              <w:rPr>
                <w:rFonts w:ascii="Palatino Linotype" w:hAnsi="Palatino Linotype"/>
                <w:sz w:val="18"/>
                <w:szCs w:val="18"/>
              </w:rPr>
              <w:t xml:space="preserve"> πρὸς </w:t>
            </w:r>
            <w:hyperlink r:id="rId16518" w:tooltip="Prep 4314: pros -- To, towards, with."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τοὺς </w:t>
            </w:r>
            <w:hyperlink r:id="rId16519"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μαθητὰς </w:t>
            </w:r>
            <w:hyperlink r:id="rId16520" w:tooltip="N-AMP 3101: mathētas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καὶ </w:t>
            </w:r>
            <w:hyperlink r:id="rId1652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λέγει </w:t>
            </w:r>
            <w:hyperlink r:id="rId16522"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(says)</w:t>
              </w:r>
            </w:hyperlink>
            <w:r w:rsidRPr="00B06055">
              <w:rPr>
                <w:rFonts w:ascii="Palatino Linotype" w:hAnsi="Palatino Linotype"/>
                <w:sz w:val="18"/>
                <w:szCs w:val="18"/>
              </w:rPr>
              <w:t xml:space="preserve"> αὐτοῖς </w:t>
            </w:r>
            <w:hyperlink r:id="rId16523"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“Καθεύδετε </w:t>
            </w:r>
            <w:hyperlink r:id="rId16524" w:tooltip="V-PIA-2P 2518: Katheudete -- To sleep, to be sleeping." w:history="1">
              <w:r w:rsidRPr="00B06055">
                <w:rPr>
                  <w:rStyle w:val="Hyperlink"/>
                  <w:rFonts w:ascii="Palatino Linotype" w:hAnsi="Palatino Linotype"/>
                  <w:sz w:val="18"/>
                  <w:szCs w:val="18"/>
                </w:rPr>
                <w:t>(Sleep)</w:t>
              </w:r>
            </w:hyperlink>
            <w:r w:rsidRPr="00B06055">
              <w:rPr>
                <w:rStyle w:val="red1"/>
                <w:rFonts w:ascii="Palatino Linotype" w:hAnsi="Palatino Linotype"/>
                <w:color w:val="auto"/>
                <w:sz w:val="18"/>
                <w:szCs w:val="18"/>
              </w:rPr>
              <w:t xml:space="preserve"> ‹τὸ› </w:t>
            </w:r>
            <w:hyperlink r:id="rId16525" w:tooltip="Art-ANS 3588: t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λοιπὸν </w:t>
            </w:r>
            <w:hyperlink r:id="rId16526" w:tooltip="Adj-ANS 3063: loipon -- Finally, from now on, henceforth, beyond that." w:history="1">
              <w:r w:rsidRPr="00B06055">
                <w:rPr>
                  <w:rStyle w:val="Hyperlink"/>
                  <w:rFonts w:ascii="Palatino Linotype" w:hAnsi="Palatino Linotype"/>
                  <w:sz w:val="18"/>
                  <w:szCs w:val="18"/>
                </w:rPr>
                <w:t>(later on)</w:t>
              </w:r>
            </w:hyperlink>
            <w:r w:rsidRPr="00B06055">
              <w:rPr>
                <w:rStyle w:val="red1"/>
                <w:rFonts w:ascii="Palatino Linotype" w:hAnsi="Palatino Linotype"/>
                <w:color w:val="auto"/>
                <w:sz w:val="18"/>
                <w:szCs w:val="18"/>
              </w:rPr>
              <w:t xml:space="preserve"> καὶ </w:t>
            </w:r>
            <w:hyperlink r:id="rId16527"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ἀναπαύεσθε </w:t>
            </w:r>
            <w:hyperlink r:id="rId16528" w:tooltip="V-PIM-2P 373: anapauesthe -- To make to rest, give rest to; mid. and pass: to rest, take my ease." w:history="1">
              <w:r w:rsidRPr="00B06055">
                <w:rPr>
                  <w:rStyle w:val="Hyperlink"/>
                  <w:rFonts w:ascii="Palatino Linotype" w:hAnsi="Palatino Linotype"/>
                  <w:sz w:val="18"/>
                  <w:szCs w:val="18"/>
                </w:rPr>
                <w:t>(take your rest)</w:t>
              </w:r>
            </w:hyperlink>
            <w:r w:rsidRPr="00B06055">
              <w:rPr>
                <w:rStyle w:val="red1"/>
                <w:rFonts w:ascii="Palatino Linotype" w:hAnsi="Palatino Linotype"/>
                <w:color w:val="auto"/>
                <w:sz w:val="18"/>
                <w:szCs w:val="18"/>
              </w:rPr>
              <w:t>. ἰδοὺ </w:t>
            </w:r>
            <w:hyperlink r:id="rId16529" w:tooltip="V-AMA-2S 2400: idou -- See! Lo! Behold! Look!." w:history="1">
              <w:r w:rsidRPr="00B06055">
                <w:rPr>
                  <w:rStyle w:val="Hyperlink"/>
                  <w:rFonts w:ascii="Palatino Linotype" w:hAnsi="Palatino Linotype"/>
                  <w:sz w:val="18"/>
                  <w:szCs w:val="18"/>
                </w:rPr>
                <w:t>(Behold)</w:t>
              </w:r>
            </w:hyperlink>
            <w:r w:rsidRPr="00B06055">
              <w:rPr>
                <w:rStyle w:val="red1"/>
                <w:rFonts w:ascii="Palatino Linotype" w:hAnsi="Palatino Linotype"/>
                <w:color w:val="auto"/>
                <w:sz w:val="18"/>
                <w:szCs w:val="18"/>
              </w:rPr>
              <w:t>,</w:t>
            </w:r>
            <w:r w:rsidRPr="00B06055">
              <w:rPr>
                <w:rStyle w:val="reftext1"/>
                <w:rFonts w:ascii="Palatino Linotype" w:hAnsi="Palatino Linotype"/>
                <w:sz w:val="18"/>
                <w:szCs w:val="18"/>
              </w:rPr>
              <w:t xml:space="preserve"> </w:t>
            </w:r>
            <w:r w:rsidRPr="00B06055">
              <w:rPr>
                <w:rStyle w:val="red1"/>
                <w:rFonts w:ascii="Palatino Linotype" w:hAnsi="Palatino Linotype"/>
                <w:color w:val="auto"/>
                <w:sz w:val="18"/>
                <w:szCs w:val="18"/>
              </w:rPr>
              <w:t>ἤγγικεν </w:t>
            </w:r>
            <w:hyperlink r:id="rId16530" w:tooltip="V-RIA-3S 1448: ēngiken -- To bring near; to come near, approach." w:history="1">
              <w:r w:rsidRPr="00B06055">
                <w:rPr>
                  <w:rStyle w:val="Hyperlink"/>
                  <w:rFonts w:ascii="Palatino Linotype" w:hAnsi="Palatino Linotype"/>
                  <w:sz w:val="18"/>
                  <w:szCs w:val="18"/>
                </w:rPr>
                <w:t>(has drawn near)</w:t>
              </w:r>
            </w:hyperlink>
            <w:r w:rsidRPr="00B06055">
              <w:rPr>
                <w:rStyle w:val="red1"/>
                <w:rFonts w:ascii="Palatino Linotype" w:hAnsi="Palatino Linotype"/>
                <w:color w:val="auto"/>
                <w:sz w:val="18"/>
                <w:szCs w:val="18"/>
              </w:rPr>
              <w:t xml:space="preserve"> ἡ </w:t>
            </w:r>
            <w:hyperlink r:id="rId16531" w:tooltip="Art-NFS 3588: hē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ὥρα </w:t>
            </w:r>
            <w:hyperlink r:id="rId16532" w:tooltip="N-NFS 5610: hōra -- (a) a definite space of time, a season, (b) an hour, (c) the particular time for anything." w:history="1">
              <w:r w:rsidRPr="00B06055">
                <w:rPr>
                  <w:rStyle w:val="Hyperlink"/>
                  <w:rFonts w:ascii="Palatino Linotype" w:hAnsi="Palatino Linotype"/>
                  <w:sz w:val="18"/>
                  <w:szCs w:val="18"/>
                </w:rPr>
                <w:t>(hour)</w:t>
              </w:r>
            </w:hyperlink>
            <w:r w:rsidRPr="00B06055">
              <w:rPr>
                <w:rStyle w:val="red1"/>
                <w:rFonts w:ascii="Palatino Linotype" w:hAnsi="Palatino Linotype"/>
                <w:color w:val="auto"/>
                <w:sz w:val="18"/>
                <w:szCs w:val="18"/>
              </w:rPr>
              <w:t>, καὶ </w:t>
            </w:r>
            <w:hyperlink r:id="rId16533"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ὁ </w:t>
            </w:r>
            <w:hyperlink r:id="rId16534" w:tooltip="Art-NMS 3588: h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Υἱὸς </w:t>
            </w:r>
            <w:hyperlink r:id="rId16535" w:tooltip="N-NMS 5207: Huios -- A son, descendent." w:history="1">
              <w:r w:rsidRPr="00B06055">
                <w:rPr>
                  <w:rStyle w:val="Hyperlink"/>
                  <w:rFonts w:ascii="Palatino Linotype" w:hAnsi="Palatino Linotype"/>
                  <w:sz w:val="18"/>
                  <w:szCs w:val="18"/>
                </w:rPr>
                <w:t>(Son)</w:t>
              </w:r>
            </w:hyperlink>
            <w:r w:rsidRPr="00B06055">
              <w:rPr>
                <w:rStyle w:val="red1"/>
                <w:rFonts w:ascii="Palatino Linotype" w:hAnsi="Palatino Linotype"/>
                <w:color w:val="auto"/>
                <w:sz w:val="18"/>
                <w:szCs w:val="18"/>
              </w:rPr>
              <w:t xml:space="preserve"> τοῦ </w:t>
            </w:r>
            <w:hyperlink r:id="rId16536"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ἀνθρώπου </w:t>
            </w:r>
            <w:hyperlink r:id="rId16537" w:tooltip="N-GMS 444: anthrōpou -- A man, one of the human race." w:history="1">
              <w:r w:rsidRPr="00B06055">
                <w:rPr>
                  <w:rStyle w:val="Hyperlink"/>
                  <w:rFonts w:ascii="Palatino Linotype" w:hAnsi="Palatino Linotype"/>
                  <w:sz w:val="18"/>
                  <w:szCs w:val="18"/>
                </w:rPr>
                <w:t>(of Man)</w:t>
              </w:r>
            </w:hyperlink>
            <w:r w:rsidRPr="00B06055">
              <w:rPr>
                <w:rStyle w:val="red1"/>
                <w:rFonts w:ascii="Palatino Linotype" w:hAnsi="Palatino Linotype"/>
                <w:color w:val="auto"/>
                <w:sz w:val="18"/>
                <w:szCs w:val="18"/>
              </w:rPr>
              <w:t xml:space="preserve"> παραδίδοται </w:t>
            </w:r>
            <w:hyperlink r:id="rId16538" w:tooltip="V-PIM/P-3S 3860: paradidotai -- To hand over, pledge, hand down, deliver, commit, commend, betray, abandon." w:history="1">
              <w:r w:rsidRPr="00B06055">
                <w:rPr>
                  <w:rStyle w:val="Hyperlink"/>
                  <w:rFonts w:ascii="Palatino Linotype" w:hAnsi="Palatino Linotype"/>
                  <w:sz w:val="18"/>
                  <w:szCs w:val="18"/>
                </w:rPr>
                <w:t>(is betrayed)</w:t>
              </w:r>
            </w:hyperlink>
            <w:r w:rsidRPr="00B06055">
              <w:rPr>
                <w:rStyle w:val="red1"/>
                <w:rFonts w:ascii="Palatino Linotype" w:hAnsi="Palatino Linotype"/>
                <w:color w:val="auto"/>
                <w:sz w:val="18"/>
                <w:szCs w:val="18"/>
              </w:rPr>
              <w:t xml:space="preserve"> εἰς </w:t>
            </w:r>
            <w:hyperlink r:id="rId16539" w:tooltip="Prep 1519: eis -- Into, in, unto, to, upon, towards, for, among." w:history="1">
              <w:r w:rsidRPr="00B06055">
                <w:rPr>
                  <w:rStyle w:val="Hyperlink"/>
                  <w:rFonts w:ascii="Palatino Linotype" w:hAnsi="Palatino Linotype"/>
                  <w:sz w:val="18"/>
                  <w:szCs w:val="18"/>
                </w:rPr>
                <w:t>(into)</w:t>
              </w:r>
            </w:hyperlink>
            <w:r w:rsidRPr="00B06055">
              <w:rPr>
                <w:rStyle w:val="red1"/>
                <w:rFonts w:ascii="Palatino Linotype" w:hAnsi="Palatino Linotype"/>
                <w:color w:val="auto"/>
                <w:sz w:val="18"/>
                <w:szCs w:val="18"/>
              </w:rPr>
              <w:t xml:space="preserve"> χεῖρας </w:t>
            </w:r>
            <w:hyperlink r:id="rId16540" w:tooltip="N-AFP 5495: cheiras -- A hand."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hands)</w:t>
              </w:r>
            </w:hyperlink>
            <w:r w:rsidRPr="00B06055">
              <w:rPr>
                <w:rStyle w:val="red1"/>
                <w:rFonts w:ascii="Palatino Linotype" w:hAnsi="Palatino Linotype"/>
                <w:color w:val="auto"/>
                <w:sz w:val="18"/>
                <w:szCs w:val="18"/>
              </w:rPr>
              <w:t xml:space="preserve"> ἁμαρτωλῶν </w:t>
            </w:r>
            <w:hyperlink r:id="rId16541" w:tooltip="Adj-GMP 268: hamartōlōn -- Sinning, sinful, depraved, detestable." w:history="1">
              <w:r w:rsidRPr="00B06055">
                <w:rPr>
                  <w:rStyle w:val="Hyperlink"/>
                  <w:rFonts w:ascii="Palatino Linotype" w:hAnsi="Palatino Linotype"/>
                  <w:sz w:val="18"/>
                  <w:szCs w:val="18"/>
                </w:rPr>
                <w:t>(of sinners)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45 Then cometh he to his disciples, and saith unto them, Sleep on now, and take </w:t>
            </w:r>
            <w:r w:rsidRPr="00B06055">
              <w:rPr>
                <w:rFonts w:ascii="Arial" w:eastAsia="Times New Roman" w:hAnsi="Arial" w:cs="Arial"/>
                <w:b/>
                <w:sz w:val="18"/>
                <w:szCs w:val="18"/>
                <w:u w:val="single"/>
              </w:rPr>
              <w:t>your</w:t>
            </w:r>
            <w:r w:rsidRPr="00B06055">
              <w:rPr>
                <w:rFonts w:ascii="Arial" w:eastAsia="Times New Roman" w:hAnsi="Arial" w:cs="Arial"/>
                <w:sz w:val="18"/>
                <w:szCs w:val="18"/>
              </w:rPr>
              <w:t xml:space="preserve"> rest: behold, the hour is at hand, and the Son of man is betrayed into the hands of sinners.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43 </w:t>
            </w:r>
            <w:r w:rsidRPr="00B06055">
              <w:rPr>
                <w:rFonts w:ascii="Arial" w:eastAsia="Times New Roman" w:hAnsi="Arial" w:cs="Arial"/>
                <w:b/>
                <w:sz w:val="18"/>
                <w:szCs w:val="18"/>
                <w:u w:val="single"/>
              </w:rPr>
              <w:t>And after they had slept he said unto them, Arise, and</w:t>
            </w:r>
            <w:r w:rsidRPr="00B06055">
              <w:rPr>
                <w:rFonts w:ascii="Arial" w:eastAsia="Times New Roman" w:hAnsi="Arial" w:cs="Arial"/>
                <w:sz w:val="18"/>
                <w:szCs w:val="18"/>
              </w:rPr>
              <w:t xml:space="preserve"> let us be going. Behold, he is at hand that doth betray me.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46</w:t>
            </w:r>
            <w:r w:rsidRPr="00B06055">
              <w:rPr>
                <w:rStyle w:val="reftext1"/>
                <w:sz w:val="18"/>
                <w:szCs w:val="18"/>
              </w:rPr>
              <w:t> </w:t>
            </w:r>
            <w:r w:rsidRPr="00B06055">
              <w:rPr>
                <w:rStyle w:val="red1"/>
                <w:rFonts w:ascii="Palatino Linotype" w:hAnsi="Palatino Linotype"/>
                <w:color w:val="auto"/>
                <w:sz w:val="18"/>
                <w:szCs w:val="18"/>
              </w:rPr>
              <w:t>ἐγείρεσθε </w:t>
            </w:r>
            <w:hyperlink r:id="rId16542" w:tooltip="V-PMM/P-2P 1453: egeiresthe -- (a) to wake, arouse, (b) to raise up." w:history="1">
              <w:r w:rsidRPr="00B06055">
                <w:rPr>
                  <w:rStyle w:val="Hyperlink"/>
                  <w:rFonts w:ascii="Palatino Linotype" w:hAnsi="Palatino Linotype"/>
                  <w:sz w:val="18"/>
                  <w:szCs w:val="18"/>
                </w:rPr>
                <w:t>(Rise up)</w:t>
              </w:r>
            </w:hyperlink>
            <w:r w:rsidRPr="00B06055">
              <w:rPr>
                <w:rStyle w:val="red1"/>
                <w:rFonts w:ascii="Palatino Linotype" w:hAnsi="Palatino Linotype"/>
                <w:color w:val="auto"/>
                <w:sz w:val="18"/>
                <w:szCs w:val="18"/>
              </w:rPr>
              <w:t>, ἄγωμεν </w:t>
            </w:r>
            <w:hyperlink r:id="rId16543" w:tooltip="V-PSA-1P 71: agōmen -- To lead, lead away, bring (a person, or animal), guide, spend a day, go." w:history="1">
              <w:r w:rsidRPr="00B06055">
                <w:rPr>
                  <w:rStyle w:val="Hyperlink"/>
                  <w:rFonts w:ascii="Palatino Linotype" w:hAnsi="Palatino Linotype"/>
                  <w:sz w:val="18"/>
                  <w:szCs w:val="18"/>
                </w:rPr>
                <w:t>(let us go)</w:t>
              </w:r>
            </w:hyperlink>
            <w:r w:rsidRPr="00B06055">
              <w:rPr>
                <w:rStyle w:val="red1"/>
                <w:rFonts w:ascii="Palatino Linotype" w:hAnsi="Palatino Linotype"/>
                <w:color w:val="auto"/>
                <w:sz w:val="18"/>
                <w:szCs w:val="18"/>
              </w:rPr>
              <w:t>! ἰδοὺ </w:t>
            </w:r>
            <w:hyperlink r:id="rId16544" w:tooltip="V-AMA-2S 2400: idou -- See! Lo! Behold! Look!." w:history="1">
              <w:r w:rsidRPr="00B06055">
                <w:rPr>
                  <w:rStyle w:val="Hyperlink"/>
                  <w:rFonts w:ascii="Palatino Linotype" w:hAnsi="Palatino Linotype"/>
                  <w:sz w:val="18"/>
                  <w:szCs w:val="18"/>
                </w:rPr>
                <w:t>(Behold)</w:t>
              </w:r>
            </w:hyperlink>
            <w:r w:rsidRPr="00B06055">
              <w:rPr>
                <w:rStyle w:val="red1"/>
                <w:rFonts w:ascii="Palatino Linotype" w:hAnsi="Palatino Linotype"/>
                <w:color w:val="auto"/>
                <w:sz w:val="18"/>
                <w:szCs w:val="18"/>
              </w:rPr>
              <w:t>, ἤγγικεν </w:t>
            </w:r>
            <w:hyperlink r:id="rId16545" w:tooltip="V-RIA-3S 1448: ēngiken -- To bring near; to come near, approach." w:history="1">
              <w:r w:rsidRPr="00B06055">
                <w:rPr>
                  <w:rStyle w:val="Hyperlink"/>
                  <w:rFonts w:ascii="Palatino Linotype" w:hAnsi="Palatino Linotype"/>
                  <w:sz w:val="18"/>
                  <w:szCs w:val="18"/>
                </w:rPr>
                <w:t>(has drawn near)</w:t>
              </w:r>
            </w:hyperlink>
            <w:r w:rsidRPr="00B06055">
              <w:rPr>
                <w:rStyle w:val="red1"/>
                <w:rFonts w:ascii="Palatino Linotype" w:hAnsi="Palatino Linotype"/>
                <w:color w:val="auto"/>
                <w:sz w:val="18"/>
                <w:szCs w:val="18"/>
              </w:rPr>
              <w:t xml:space="preserve"> ὁ </w:t>
            </w:r>
            <w:hyperlink r:id="rId16546" w:tooltip="Art-NMS 3588: ho -- The, the definite article." w:history="1">
              <w:r w:rsidRPr="00B06055">
                <w:rPr>
                  <w:rStyle w:val="Hyperlink"/>
                  <w:rFonts w:ascii="Palatino Linotype" w:hAnsi="Palatino Linotype"/>
                  <w:sz w:val="18"/>
                  <w:szCs w:val="18"/>
                </w:rPr>
                <w:t>(he who)</w:t>
              </w:r>
            </w:hyperlink>
            <w:r w:rsidRPr="00B06055">
              <w:rPr>
                <w:rStyle w:val="red1"/>
                <w:rFonts w:ascii="Palatino Linotype" w:hAnsi="Palatino Linotype"/>
                <w:color w:val="auto"/>
                <w:sz w:val="18"/>
                <w:szCs w:val="18"/>
              </w:rPr>
              <w:t xml:space="preserve"> παραδιδούς </w:t>
            </w:r>
            <w:hyperlink r:id="rId16547" w:tooltip="V-PPA-NMS 3860: paradidous -- To hand over, pledge, hand down, deliver, commit, commend, betray, abandon." w:history="1">
              <w:r w:rsidRPr="00B06055">
                <w:rPr>
                  <w:rStyle w:val="Hyperlink"/>
                  <w:rFonts w:ascii="Palatino Linotype" w:hAnsi="Palatino Linotype"/>
                  <w:sz w:val="18"/>
                  <w:szCs w:val="18"/>
                </w:rPr>
                <w:t>(is betraying)</w:t>
              </w:r>
            </w:hyperlink>
            <w:r w:rsidRPr="00B06055">
              <w:rPr>
                <w:rStyle w:val="red1"/>
                <w:rFonts w:ascii="Palatino Linotype" w:hAnsi="Palatino Linotype"/>
                <w:color w:val="auto"/>
                <w:sz w:val="18"/>
                <w:szCs w:val="18"/>
              </w:rPr>
              <w:t xml:space="preserve"> με </w:t>
            </w:r>
            <w:hyperlink r:id="rId16548" w:tooltip="PPro-A1S 1473: me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46 Rise, let us be going: behold, he is at hand that doth betray me.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44 And while he yet spake, lo, Judas, one of the twelve, came, and with him a great multitude with swords and staves, from the chief priests and elders of the people.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47</w:t>
            </w:r>
            <w:r w:rsidRPr="00B06055">
              <w:rPr>
                <w:rStyle w:val="reftext1"/>
                <w:sz w:val="18"/>
                <w:szCs w:val="18"/>
              </w:rPr>
              <w:t> </w:t>
            </w:r>
            <w:r w:rsidRPr="00B06055">
              <w:rPr>
                <w:rFonts w:ascii="Palatino Linotype" w:hAnsi="Palatino Linotype"/>
                <w:sz w:val="18"/>
                <w:szCs w:val="18"/>
              </w:rPr>
              <w:t>Καὶ </w:t>
            </w:r>
            <w:hyperlink r:id="rId1654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ἔτι </w:t>
            </w:r>
            <w:hyperlink r:id="rId16550" w:tooltip="Adv 2089: eti -- (a) of time: still, yet, even now, (b) of degree: even, further, more, in addition." w:history="1">
              <w:r w:rsidRPr="00B06055">
                <w:rPr>
                  <w:rStyle w:val="Hyperlink"/>
                  <w:rFonts w:ascii="Palatino Linotype" w:hAnsi="Palatino Linotype"/>
                  <w:sz w:val="18"/>
                  <w:szCs w:val="18"/>
                </w:rPr>
                <w:t>(yet)</w:t>
              </w:r>
            </w:hyperlink>
            <w:r w:rsidRPr="00B06055">
              <w:rPr>
                <w:rFonts w:ascii="Palatino Linotype" w:hAnsi="Palatino Linotype"/>
                <w:sz w:val="18"/>
                <w:szCs w:val="18"/>
              </w:rPr>
              <w:t xml:space="preserve"> αὐτοῦ </w:t>
            </w:r>
            <w:hyperlink r:id="rId16551"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λαλοῦντος </w:t>
            </w:r>
            <w:hyperlink r:id="rId16552" w:tooltip="V-PPA-GMS 2980: lalountos -- (to talk, chatter in classical Greek, but in NT a more dignified word) to speak, say." w:history="1">
              <w:r w:rsidRPr="00B06055">
                <w:rPr>
                  <w:rStyle w:val="Hyperlink"/>
                  <w:rFonts w:ascii="Palatino Linotype" w:hAnsi="Palatino Linotype"/>
                  <w:sz w:val="18"/>
                  <w:szCs w:val="18"/>
                </w:rPr>
                <w:t>(as He is speaking)</w:t>
              </w:r>
            </w:hyperlink>
            <w:r w:rsidRPr="00B06055">
              <w:rPr>
                <w:rFonts w:ascii="Palatino Linotype" w:hAnsi="Palatino Linotype"/>
                <w:sz w:val="18"/>
                <w:szCs w:val="18"/>
              </w:rPr>
              <w:t>, ἰδοὺ </w:t>
            </w:r>
            <w:hyperlink r:id="rId16553"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Ἰούδας </w:t>
            </w:r>
            <w:hyperlink r:id="rId16554" w:tooltip="N-NMS 2455: Ioudas -- Judah, Judas, Jude." w:history="1">
              <w:r w:rsidRPr="00B06055">
                <w:rPr>
                  <w:rStyle w:val="Hyperlink"/>
                  <w:rFonts w:ascii="Palatino Linotype" w:hAnsi="Palatino Linotype"/>
                  <w:sz w:val="18"/>
                  <w:szCs w:val="18"/>
                </w:rPr>
                <w:t>(Judas)</w:t>
              </w:r>
            </w:hyperlink>
            <w:r w:rsidRPr="00B06055">
              <w:rPr>
                <w:rFonts w:ascii="Palatino Linotype" w:hAnsi="Palatino Linotype"/>
                <w:sz w:val="18"/>
                <w:szCs w:val="18"/>
              </w:rPr>
              <w:t>, εἷς </w:t>
            </w:r>
            <w:hyperlink r:id="rId16555" w:tooltip="Adj-NMS 1520: heis -- One." w:history="1">
              <w:r w:rsidRPr="00B06055">
                <w:rPr>
                  <w:rStyle w:val="Hyperlink"/>
                  <w:rFonts w:ascii="Palatino Linotype" w:hAnsi="Palatino Linotype"/>
                  <w:sz w:val="18"/>
                  <w:szCs w:val="18"/>
                </w:rPr>
                <w:t>(one)</w:t>
              </w:r>
            </w:hyperlink>
            <w:r w:rsidRPr="00B06055">
              <w:rPr>
                <w:rFonts w:ascii="Palatino Linotype" w:hAnsi="Palatino Linotype"/>
                <w:sz w:val="18"/>
                <w:szCs w:val="18"/>
              </w:rPr>
              <w:t xml:space="preserve"> τῶν </w:t>
            </w:r>
            <w:hyperlink r:id="rId16556" w:tooltip="Art-GMP 3588: tōn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δώδεκα </w:t>
            </w:r>
            <w:hyperlink r:id="rId16557" w:tooltip="Adj-GMP 1427: dōdeka -- Twelve; the usual way in which the Twelve apostles of Jesus are referred to." w:history="1">
              <w:r w:rsidRPr="00B06055">
                <w:rPr>
                  <w:rStyle w:val="Hyperlink"/>
                  <w:rFonts w:ascii="Palatino Linotype" w:hAnsi="Palatino Linotype"/>
                  <w:sz w:val="18"/>
                  <w:szCs w:val="18"/>
                </w:rPr>
                <w:t>(Twelve)</w:t>
              </w:r>
            </w:hyperlink>
            <w:r w:rsidRPr="00B06055">
              <w:rPr>
                <w:rFonts w:ascii="Palatino Linotype" w:hAnsi="Palatino Linotype"/>
                <w:sz w:val="18"/>
                <w:szCs w:val="18"/>
              </w:rPr>
              <w:t>, ἦλθεν </w:t>
            </w:r>
            <w:hyperlink r:id="rId16558" w:tooltip="V-AIA-3S 2064: ēlthen -- To come, go." w:history="1">
              <w:r w:rsidRPr="00B06055">
                <w:rPr>
                  <w:rStyle w:val="Hyperlink"/>
                  <w:rFonts w:ascii="Palatino Linotype" w:hAnsi="Palatino Linotype"/>
                  <w:sz w:val="18"/>
                  <w:szCs w:val="18"/>
                </w:rPr>
                <w:t>(came)</w:t>
              </w:r>
            </w:hyperlink>
            <w:r w:rsidRPr="00B06055">
              <w:rPr>
                <w:rFonts w:ascii="Palatino Linotype" w:hAnsi="Palatino Linotype"/>
                <w:sz w:val="18"/>
                <w:szCs w:val="18"/>
              </w:rPr>
              <w:t>, καὶ </w:t>
            </w:r>
            <w:hyperlink r:id="rId1655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μετ’ </w:t>
            </w:r>
            <w:hyperlink r:id="rId16560" w:tooltip="Prep 3326: met’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Fonts w:ascii="Palatino Linotype" w:hAnsi="Palatino Linotype"/>
                <w:sz w:val="18"/>
                <w:szCs w:val="18"/>
              </w:rPr>
              <w:t xml:space="preserve"> αὐτοῦ </w:t>
            </w:r>
            <w:hyperlink r:id="rId16561" w:tooltip="PPro-GM3S 846: autou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ὄχλος </w:t>
            </w:r>
            <w:hyperlink r:id="rId16562" w:tooltip="N-NMS 3793: ochlos -- A crowd, mob, the common people." w:history="1">
              <w:r w:rsidRPr="00B06055">
                <w:rPr>
                  <w:rStyle w:val="Hyperlink"/>
                  <w:rFonts w:ascii="Palatino Linotype" w:hAnsi="Palatino Linotype"/>
                  <w:sz w:val="18"/>
                  <w:szCs w:val="18"/>
                </w:rPr>
                <w:t>(a crowd)</w:t>
              </w:r>
            </w:hyperlink>
            <w:r w:rsidRPr="00B06055">
              <w:rPr>
                <w:rFonts w:ascii="Palatino Linotype" w:hAnsi="Palatino Linotype"/>
                <w:sz w:val="18"/>
                <w:szCs w:val="18"/>
              </w:rPr>
              <w:t xml:space="preserve"> πολὺς </w:t>
            </w:r>
            <w:hyperlink r:id="rId16563" w:tooltip="Adj-NMS 4183: polys -- Much, many; often." w:history="1">
              <w:r w:rsidRPr="00B06055">
                <w:rPr>
                  <w:rStyle w:val="Hyperlink"/>
                  <w:rFonts w:ascii="Palatino Linotype" w:hAnsi="Palatino Linotype"/>
                  <w:sz w:val="18"/>
                  <w:szCs w:val="18"/>
                </w:rPr>
                <w:t>(great)</w:t>
              </w:r>
            </w:hyperlink>
            <w:r w:rsidRPr="00B06055">
              <w:rPr>
                <w:rFonts w:ascii="Palatino Linotype" w:hAnsi="Palatino Linotype"/>
                <w:sz w:val="18"/>
                <w:szCs w:val="18"/>
              </w:rPr>
              <w:t>, μετὰ </w:t>
            </w:r>
            <w:hyperlink r:id="rId16564" w:tooltip="Prep 3326: meta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Fonts w:ascii="Palatino Linotype" w:hAnsi="Palatino Linotype"/>
                <w:sz w:val="18"/>
                <w:szCs w:val="18"/>
              </w:rPr>
              <w:t xml:space="preserve"> μαχαιρῶν </w:t>
            </w:r>
            <w:hyperlink r:id="rId16565" w:tooltip="N-GFP 3162: machairōn -- A sword." w:history="1">
              <w:r w:rsidRPr="00B06055">
                <w:rPr>
                  <w:rStyle w:val="Hyperlink"/>
                  <w:rFonts w:ascii="Palatino Linotype" w:hAnsi="Palatino Linotype"/>
                  <w:sz w:val="18"/>
                  <w:szCs w:val="18"/>
                </w:rPr>
                <w:t>(swords)</w:t>
              </w:r>
            </w:hyperlink>
            <w:r w:rsidRPr="00B06055">
              <w:rPr>
                <w:rFonts w:ascii="Palatino Linotype" w:hAnsi="Palatino Linotype"/>
                <w:sz w:val="18"/>
                <w:szCs w:val="18"/>
              </w:rPr>
              <w:t xml:space="preserve"> καὶ </w:t>
            </w:r>
            <w:hyperlink r:id="rId1656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ξύλων </w:t>
            </w:r>
            <w:hyperlink r:id="rId16567" w:tooltip="N-GNP 3586: xylōn -- Anything made of wood, a piece of wood, a club, staff; the trunk of a tree, used to support the cross-bar of a cross in crucifixion." w:history="1">
              <w:r w:rsidRPr="00B06055">
                <w:rPr>
                  <w:rStyle w:val="Hyperlink"/>
                  <w:rFonts w:ascii="Palatino Linotype" w:hAnsi="Palatino Linotype"/>
                  <w:sz w:val="18"/>
                  <w:szCs w:val="18"/>
                </w:rPr>
                <w:t>(clubs)</w:t>
              </w:r>
            </w:hyperlink>
            <w:r w:rsidRPr="00B06055">
              <w:rPr>
                <w:rFonts w:ascii="Palatino Linotype" w:hAnsi="Palatino Linotype"/>
                <w:sz w:val="18"/>
                <w:szCs w:val="18"/>
              </w:rPr>
              <w:t>, ἀπὸ </w:t>
            </w:r>
            <w:hyperlink r:id="rId16568"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τῶν </w:t>
            </w:r>
            <w:hyperlink r:id="rId16569" w:tooltip="Art-GM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ἀρχιερέων </w:t>
            </w:r>
            <w:hyperlink r:id="rId16570" w:tooltip="N-GMP 749: archiereōn -- High priest, chief priest." w:history="1">
              <w:r w:rsidRPr="00B06055">
                <w:rPr>
                  <w:rStyle w:val="Hyperlink"/>
                  <w:rFonts w:ascii="Palatino Linotype" w:hAnsi="Palatino Linotype"/>
                  <w:sz w:val="18"/>
                  <w:szCs w:val="18"/>
                </w:rPr>
                <w:t>(chief priests)</w:t>
              </w:r>
            </w:hyperlink>
            <w:r w:rsidRPr="00B06055">
              <w:rPr>
                <w:rFonts w:ascii="Palatino Linotype" w:hAnsi="Palatino Linotype"/>
                <w:sz w:val="18"/>
                <w:szCs w:val="18"/>
              </w:rPr>
              <w:t xml:space="preserve"> καὶ </w:t>
            </w:r>
            <w:hyperlink r:id="rId1657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πρεσβυτέρων </w:t>
            </w:r>
            <w:hyperlink r:id="rId16572" w:tooltip="Adj-GMP 4245: presbyterōn -- Elder, usually used as subst.; an elder, a member of the Sanhedrin, an elder of a Christian assembly." w:history="1">
              <w:r w:rsidRPr="00B06055">
                <w:rPr>
                  <w:rStyle w:val="Hyperlink"/>
                  <w:rFonts w:ascii="Palatino Linotype" w:hAnsi="Palatino Linotype"/>
                  <w:sz w:val="18"/>
                  <w:szCs w:val="18"/>
                </w:rPr>
                <w:t>(elders)</w:t>
              </w:r>
            </w:hyperlink>
            <w:r w:rsidRPr="00B06055">
              <w:rPr>
                <w:rFonts w:ascii="Palatino Linotype" w:hAnsi="Palatino Linotype"/>
                <w:sz w:val="18"/>
                <w:szCs w:val="18"/>
              </w:rPr>
              <w:t xml:space="preserve"> τοῦ </w:t>
            </w:r>
            <w:hyperlink r:id="rId16573" w:tooltip="Art-GMS 3588: tou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λαοῦ </w:t>
            </w:r>
            <w:hyperlink r:id="rId16574" w:tooltip="N-GMS 2992: laou -- (a) a people, characteristically of God's chosen people, first the Jews, then the Christians, (b) sometimes, but rarely, the people, the crowd." w:history="1">
              <w:r w:rsidRPr="00B06055">
                <w:rPr>
                  <w:rStyle w:val="Hyperlink"/>
                  <w:rFonts w:ascii="Palatino Linotype" w:hAnsi="Palatino Linotype"/>
                  <w:sz w:val="18"/>
                  <w:szCs w:val="18"/>
                </w:rPr>
                <w:t>(people)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47 And while he yet spake, lo, Judas, one of the twelve, came, and with him a great multitude with swords and staves, from the chief priests and elders of the people.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45 Now he that betrayed him gave them a sign, saying, Whomsoever I shall kiss, that same is he; hold him fast.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48</w:t>
            </w:r>
            <w:r w:rsidRPr="00B06055">
              <w:rPr>
                <w:rStyle w:val="reftext1"/>
                <w:sz w:val="18"/>
                <w:szCs w:val="18"/>
              </w:rPr>
              <w:t> </w:t>
            </w:r>
            <w:r w:rsidRPr="00B06055">
              <w:rPr>
                <w:rFonts w:ascii="Palatino Linotype" w:hAnsi="Palatino Linotype"/>
                <w:sz w:val="18"/>
                <w:szCs w:val="18"/>
              </w:rPr>
              <w:t>Ὁ </w:t>
            </w:r>
            <w:hyperlink r:id="rId16575" w:tooltip="Art-NMS 3588: Ho -- The, the definite article." w:history="1">
              <w:r w:rsidRPr="00B06055">
                <w:rPr>
                  <w:rStyle w:val="Hyperlink"/>
                  <w:rFonts w:ascii="Palatino Linotype" w:hAnsi="Palatino Linotype"/>
                  <w:sz w:val="18"/>
                  <w:szCs w:val="18"/>
                </w:rPr>
                <w:t>(The </w:t>
              </w:r>
              <w:r w:rsidRPr="00B06055">
                <w:rPr>
                  <w:rStyle w:val="Hyperlink"/>
                  <w:rFonts w:ascii="Palatino Linotype" w:hAnsi="Palatino Linotype"/>
                  <w:i/>
                  <w:iCs/>
                  <w:sz w:val="18"/>
                  <w:szCs w:val="18"/>
                </w:rPr>
                <w:t>one</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δὲ </w:t>
            </w:r>
            <w:hyperlink r:id="rId16576"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παραδιδοὺς </w:t>
            </w:r>
            <w:hyperlink r:id="rId16577" w:tooltip="V-PPA-NMS 3860: paradidous -- To hand over, pledge, hand down, deliver, commit, commend, betray, abandon." w:history="1">
              <w:r w:rsidRPr="00B06055">
                <w:rPr>
                  <w:rStyle w:val="Hyperlink"/>
                  <w:rFonts w:ascii="Palatino Linotype" w:hAnsi="Palatino Linotype"/>
                  <w:sz w:val="18"/>
                  <w:szCs w:val="18"/>
                </w:rPr>
                <w:t>(betraying)</w:t>
              </w:r>
            </w:hyperlink>
            <w:r w:rsidRPr="00B06055">
              <w:rPr>
                <w:rFonts w:ascii="Palatino Linotype" w:hAnsi="Palatino Linotype"/>
                <w:sz w:val="18"/>
                <w:szCs w:val="18"/>
              </w:rPr>
              <w:t xml:space="preserve"> αὐτὸν </w:t>
            </w:r>
            <w:hyperlink r:id="rId16578"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ἔδωκεν </w:t>
            </w:r>
            <w:hyperlink r:id="rId16579" w:tooltip="V-AIA-3S 1325: edōken -- To offer, give; to put, place." w:history="1">
              <w:r w:rsidRPr="00B06055">
                <w:rPr>
                  <w:rStyle w:val="Hyperlink"/>
                  <w:rFonts w:ascii="Palatino Linotype" w:hAnsi="Palatino Linotype"/>
                  <w:sz w:val="18"/>
                  <w:szCs w:val="18"/>
                </w:rPr>
                <w:t>(gave)</w:t>
              </w:r>
            </w:hyperlink>
            <w:r w:rsidRPr="00B06055">
              <w:rPr>
                <w:rFonts w:ascii="Palatino Linotype" w:hAnsi="Palatino Linotype"/>
                <w:sz w:val="18"/>
                <w:szCs w:val="18"/>
              </w:rPr>
              <w:t xml:space="preserve"> αὐτοῖς </w:t>
            </w:r>
            <w:hyperlink r:id="rId16580" w:tooltip="PPro-DM3P 846: autoi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xml:space="preserve"> σημεῖον </w:t>
            </w:r>
            <w:hyperlink r:id="rId16581" w:tooltip="N-ANS 4592: sēmeion -- A sign, miracle, indication, mark, token." w:history="1">
              <w:r w:rsidRPr="00B06055">
                <w:rPr>
                  <w:rStyle w:val="Hyperlink"/>
                  <w:rFonts w:ascii="Palatino Linotype" w:hAnsi="Palatino Linotype"/>
                  <w:sz w:val="18"/>
                  <w:szCs w:val="18"/>
                </w:rPr>
                <w:t>(a sign)</w:t>
              </w:r>
            </w:hyperlink>
            <w:r w:rsidRPr="00B06055">
              <w:rPr>
                <w:rFonts w:ascii="Palatino Linotype" w:hAnsi="Palatino Linotype"/>
                <w:sz w:val="18"/>
                <w:szCs w:val="18"/>
              </w:rPr>
              <w:t>, λέγων </w:t>
            </w:r>
            <w:hyperlink r:id="rId16582"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“Ὃν </w:t>
            </w:r>
            <w:hyperlink r:id="rId16583" w:tooltip="RelPro-AMS 3739: Hon -- Who, which, what, that." w:history="1">
              <w:r w:rsidRPr="00B06055">
                <w:rPr>
                  <w:rStyle w:val="Hyperlink"/>
                  <w:rFonts w:ascii="Palatino Linotype" w:hAnsi="Palatino Linotype"/>
                  <w:sz w:val="18"/>
                  <w:szCs w:val="18"/>
                </w:rPr>
                <w:t>(Whomever)</w:t>
              </w:r>
            </w:hyperlink>
            <w:r w:rsidRPr="00B06055">
              <w:rPr>
                <w:rFonts w:ascii="Palatino Linotype" w:hAnsi="Palatino Linotype"/>
                <w:sz w:val="18"/>
                <w:szCs w:val="18"/>
              </w:rPr>
              <w:t xml:space="preserve"> ἂν </w:t>
            </w:r>
            <w:hyperlink r:id="rId16584" w:tooltip="Prtcl 302: an -- An untranslatable word (under the circumstances, in that case, anyhow), the general effect of which is to make a statement contingent, which would otherwise be definite: it is thus regularly used with the subjunctive mood."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φιλήσω </w:t>
            </w:r>
            <w:hyperlink r:id="rId16585" w:tooltip="V-ASA-1S 5368: philēsō -- To love (of friendship), regard with affection, cherish; to kiss." w:history="1">
              <w:r w:rsidRPr="00B06055">
                <w:rPr>
                  <w:rStyle w:val="Hyperlink"/>
                  <w:rFonts w:ascii="Palatino Linotype" w:hAnsi="Palatino Linotype"/>
                  <w:sz w:val="18"/>
                  <w:szCs w:val="18"/>
                </w:rPr>
                <w:t>(I shall kiss)</w:t>
              </w:r>
            </w:hyperlink>
            <w:r w:rsidRPr="00B06055">
              <w:rPr>
                <w:rFonts w:ascii="Palatino Linotype" w:hAnsi="Palatino Linotype"/>
                <w:sz w:val="18"/>
                <w:szCs w:val="18"/>
              </w:rPr>
              <w:t>, αὐτός </w:t>
            </w:r>
            <w:hyperlink r:id="rId16586" w:tooltip="PPro-NM3S 846: autos -- He, she, it, they, them, same." w:history="1">
              <w:r w:rsidRPr="00B06055">
                <w:rPr>
                  <w:rStyle w:val="Hyperlink"/>
                  <w:rFonts w:ascii="Palatino Linotype" w:hAnsi="Palatino Linotype"/>
                  <w:sz w:val="18"/>
                  <w:szCs w:val="18"/>
                </w:rPr>
                <w:t>(He)</w:t>
              </w:r>
            </w:hyperlink>
            <w:r w:rsidRPr="00B06055">
              <w:rPr>
                <w:rFonts w:ascii="Palatino Linotype" w:hAnsi="Palatino Linotype"/>
                <w:sz w:val="18"/>
                <w:szCs w:val="18"/>
              </w:rPr>
              <w:t xml:space="preserve"> ἐστιν </w:t>
            </w:r>
            <w:hyperlink r:id="rId16587" w:tooltip="V-PIA-3S 1510: estin -- To be, exist." w:history="1">
              <w:r w:rsidRPr="00B06055">
                <w:rPr>
                  <w:rStyle w:val="Hyperlink"/>
                  <w:rFonts w:ascii="Palatino Linotype" w:hAnsi="Palatino Linotype"/>
                  <w:sz w:val="18"/>
                  <w:szCs w:val="18"/>
                </w:rPr>
                <w:t>(it is)</w:t>
              </w:r>
            </w:hyperlink>
            <w:r w:rsidRPr="00B06055">
              <w:rPr>
                <w:rFonts w:ascii="Palatino Linotype" w:hAnsi="Palatino Linotype"/>
                <w:sz w:val="18"/>
                <w:szCs w:val="18"/>
              </w:rPr>
              <w:t>; κρατήσατε </w:t>
            </w:r>
            <w:hyperlink r:id="rId16588" w:tooltip="V-AMA-2P 2902: kratēsate -- To be strong, mighty, hence: to rule, to be master, prevail; to obtain, take hold of; to hold, hold fast." w:history="1">
              <w:r w:rsidRPr="00B06055">
                <w:rPr>
                  <w:rStyle w:val="Hyperlink"/>
                  <w:rFonts w:ascii="Palatino Linotype" w:hAnsi="Palatino Linotype"/>
                  <w:sz w:val="18"/>
                  <w:szCs w:val="18"/>
                </w:rPr>
                <w:t>(seize)</w:t>
              </w:r>
            </w:hyperlink>
            <w:r w:rsidRPr="00B06055">
              <w:rPr>
                <w:rFonts w:ascii="Palatino Linotype" w:hAnsi="Palatino Linotype"/>
                <w:sz w:val="18"/>
                <w:szCs w:val="18"/>
              </w:rPr>
              <w:t xml:space="preserve"> αὐτόν </w:t>
            </w:r>
            <w:hyperlink r:id="rId16589"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48 Now he that betrayed him gave them a sign, saying, Whomsoever I shall kiss, that same is he: hold him fast.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46 And forthwith he came to Jesus, and said, Hail, Master! </w:t>
            </w:r>
            <w:proofErr w:type="gramStart"/>
            <w:r w:rsidRPr="00B06055">
              <w:rPr>
                <w:rFonts w:ascii="Arial" w:eastAsia="Times New Roman" w:hAnsi="Arial" w:cs="Arial"/>
                <w:sz w:val="18"/>
                <w:szCs w:val="18"/>
              </w:rPr>
              <w:t>and</w:t>
            </w:r>
            <w:proofErr w:type="gramEnd"/>
            <w:r w:rsidRPr="00B06055">
              <w:rPr>
                <w:rFonts w:ascii="Arial" w:eastAsia="Times New Roman" w:hAnsi="Arial" w:cs="Arial"/>
                <w:sz w:val="18"/>
                <w:szCs w:val="18"/>
              </w:rPr>
              <w:t xml:space="preserve"> kissed him.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49</w:t>
            </w:r>
            <w:r w:rsidRPr="00B06055">
              <w:rPr>
                <w:rStyle w:val="reftext1"/>
                <w:sz w:val="18"/>
                <w:szCs w:val="18"/>
              </w:rPr>
              <w:t> </w:t>
            </w:r>
            <w:r w:rsidRPr="00B06055">
              <w:rPr>
                <w:rFonts w:ascii="Palatino Linotype" w:hAnsi="Palatino Linotype"/>
                <w:sz w:val="18"/>
                <w:szCs w:val="18"/>
              </w:rPr>
              <w:t>καὶ </w:t>
            </w:r>
            <w:hyperlink r:id="rId1659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εὐθέως </w:t>
            </w:r>
            <w:hyperlink r:id="rId16591" w:tooltip="Adv 2112: eutheōs -- Immediately, soon, at once." w:history="1">
              <w:r w:rsidRPr="00B06055">
                <w:rPr>
                  <w:rStyle w:val="Hyperlink"/>
                  <w:rFonts w:ascii="Palatino Linotype" w:hAnsi="Palatino Linotype"/>
                  <w:sz w:val="18"/>
                  <w:szCs w:val="18"/>
                </w:rPr>
                <w:t>(immediately)</w:t>
              </w:r>
            </w:hyperlink>
            <w:r w:rsidRPr="00B06055">
              <w:rPr>
                <w:rFonts w:ascii="Palatino Linotype" w:hAnsi="Palatino Linotype"/>
                <w:sz w:val="18"/>
                <w:szCs w:val="18"/>
              </w:rPr>
              <w:t xml:space="preserve"> προσελθὼν </w:t>
            </w:r>
            <w:hyperlink r:id="rId16592" w:tooltip="V-APA-NMS 4334: proselthōn -- To come up to, come to, come near (to), approach, consent (to)." w:history="1">
              <w:r w:rsidRPr="00B06055">
                <w:rPr>
                  <w:rStyle w:val="Hyperlink"/>
                  <w:rFonts w:ascii="Palatino Linotype" w:hAnsi="Palatino Linotype"/>
                  <w:sz w:val="18"/>
                  <w:szCs w:val="18"/>
                </w:rPr>
                <w:t>(having come up)</w:t>
              </w:r>
            </w:hyperlink>
            <w:r w:rsidRPr="00B06055">
              <w:rPr>
                <w:rFonts w:ascii="Palatino Linotype" w:hAnsi="Palatino Linotype"/>
                <w:sz w:val="18"/>
                <w:szCs w:val="18"/>
              </w:rPr>
              <w:t xml:space="preserve"> τῷ </w:t>
            </w:r>
            <w:hyperlink r:id="rId16593" w:tooltip="Art-DMS 3588: tō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 </w:t>
            </w:r>
            <w:hyperlink r:id="rId16594" w:tooltip="N-DMS 2424: Iēsou -- Jesus; the Greek form of Joshua; Jesus, son of Eliezer; Jesus, surnamed Justus." w:history="1">
              <w:r w:rsidRPr="00B06055">
                <w:rPr>
                  <w:rStyle w:val="Hyperlink"/>
                  <w:rFonts w:ascii="Palatino Linotype" w:hAnsi="Palatino Linotype"/>
                  <w:sz w:val="18"/>
                  <w:szCs w:val="18"/>
                </w:rPr>
                <w:t>(to Jesus)</w:t>
              </w:r>
            </w:hyperlink>
            <w:r w:rsidRPr="00B06055">
              <w:rPr>
                <w:rFonts w:ascii="Palatino Linotype" w:hAnsi="Palatino Linotype"/>
                <w:sz w:val="18"/>
                <w:szCs w:val="18"/>
              </w:rPr>
              <w:t>, εἶπεν </w:t>
            </w:r>
            <w:hyperlink r:id="rId16595"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“Χαῖρε </w:t>
            </w:r>
            <w:hyperlink r:id="rId16596" w:tooltip="V-PMA-2S 5463: Chaire -- To rejoice, to be glad; also a salutation: Hail." w:history="1">
              <w:r w:rsidRPr="00B06055">
                <w:rPr>
                  <w:rStyle w:val="Hyperlink"/>
                  <w:rFonts w:ascii="Palatino Linotype" w:hAnsi="Palatino Linotype"/>
                  <w:sz w:val="18"/>
                  <w:szCs w:val="18"/>
                </w:rPr>
                <w:t>(Greetings)</w:t>
              </w:r>
            </w:hyperlink>
            <w:r w:rsidRPr="00B06055">
              <w:rPr>
                <w:rFonts w:ascii="Palatino Linotype" w:hAnsi="Palatino Linotype"/>
                <w:sz w:val="18"/>
                <w:szCs w:val="18"/>
              </w:rPr>
              <w:t>, ῥαββί </w:t>
            </w:r>
            <w:hyperlink r:id="rId16597" w:tooltip="N-VMS 4461: rhabbi -- Rabbi, my master, teacher; a title of respect often applied to Christ." w:history="1">
              <w:r w:rsidRPr="00B06055">
                <w:rPr>
                  <w:rStyle w:val="Hyperlink"/>
                  <w:rFonts w:ascii="Palatino Linotype" w:hAnsi="Palatino Linotype"/>
                  <w:sz w:val="18"/>
                  <w:szCs w:val="18"/>
                </w:rPr>
                <w:t>(Rabbi)</w:t>
              </w:r>
            </w:hyperlink>
            <w:r w:rsidRPr="00B06055">
              <w:rPr>
                <w:rFonts w:ascii="Palatino Linotype" w:hAnsi="Palatino Linotype"/>
                <w:sz w:val="18"/>
                <w:szCs w:val="18"/>
              </w:rPr>
              <w:t>,” καὶ </w:t>
            </w:r>
            <w:hyperlink r:id="rId1659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κατεφίλησεν </w:t>
            </w:r>
            <w:hyperlink r:id="rId16599" w:tooltip="V-AIA-3S 2705: katephilēsen -- To kiss affectionately." w:history="1">
              <w:r w:rsidRPr="00B06055">
                <w:rPr>
                  <w:rStyle w:val="Hyperlink"/>
                  <w:rFonts w:ascii="Palatino Linotype" w:hAnsi="Palatino Linotype"/>
                  <w:sz w:val="18"/>
                  <w:szCs w:val="18"/>
                </w:rPr>
                <w:t>(kissed)</w:t>
              </w:r>
            </w:hyperlink>
            <w:r w:rsidRPr="00B06055">
              <w:rPr>
                <w:rFonts w:ascii="Palatino Linotype" w:hAnsi="Palatino Linotype"/>
                <w:sz w:val="18"/>
                <w:szCs w:val="18"/>
              </w:rPr>
              <w:t xml:space="preserve"> αὐτόν </w:t>
            </w:r>
            <w:hyperlink r:id="rId16600"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49 And forthwith he came to Jesus, and said, Hail, master; and kissed him.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47 And Jesus said unto him, </w:t>
            </w:r>
            <w:r w:rsidRPr="00B06055">
              <w:rPr>
                <w:rFonts w:ascii="Arial" w:eastAsia="Times New Roman" w:hAnsi="Arial" w:cs="Arial"/>
                <w:b/>
                <w:sz w:val="18"/>
                <w:szCs w:val="18"/>
                <w:u w:val="single"/>
              </w:rPr>
              <w:t>Judas</w:t>
            </w:r>
            <w:r w:rsidRPr="00B06055">
              <w:rPr>
                <w:rFonts w:ascii="Arial" w:eastAsia="Times New Roman" w:hAnsi="Arial" w:cs="Arial"/>
                <w:sz w:val="18"/>
                <w:szCs w:val="18"/>
              </w:rPr>
              <w:t xml:space="preserve">, wherefore art thou come </w:t>
            </w:r>
            <w:r w:rsidRPr="00B06055">
              <w:rPr>
                <w:rFonts w:ascii="Arial" w:eastAsia="Times New Roman" w:hAnsi="Arial" w:cs="Arial"/>
                <w:b/>
                <w:sz w:val="18"/>
                <w:szCs w:val="18"/>
                <w:u w:val="single"/>
              </w:rPr>
              <w:t>to betray me with a kiss</w:t>
            </w:r>
            <w:r w:rsidRPr="00B06055">
              <w:rPr>
                <w:rFonts w:ascii="Arial" w:eastAsia="Times New Roman" w:hAnsi="Arial" w:cs="Arial"/>
                <w:sz w:val="18"/>
                <w:szCs w:val="18"/>
              </w:rPr>
              <w:t xml:space="preserve">?  </w:t>
            </w:r>
          </w:p>
          <w:p w:rsidR="004519DA" w:rsidRPr="00B06055" w:rsidRDefault="004519DA" w:rsidP="000B13DA">
            <w:pPr>
              <w:spacing w:after="0" w:line="240" w:lineRule="auto"/>
              <w:rPr>
                <w:rFonts w:ascii="Arial" w:eastAsia="Times New Roman" w:hAnsi="Arial" w:cs="Arial"/>
                <w:sz w:val="18"/>
                <w:szCs w:val="18"/>
              </w:rPr>
            </w:pPr>
            <w:r w:rsidRPr="00B06055">
              <w:rPr>
                <w:rFonts w:ascii="Arial" w:eastAsia="Times New Roman" w:hAnsi="Arial" w:cs="Arial"/>
                <w:sz w:val="18"/>
                <w:szCs w:val="18"/>
              </w:rPr>
              <w:t>48 Then came they and laid hands on Jesus, and took him.</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50</w:t>
            </w:r>
            <w:r w:rsidRPr="00B06055">
              <w:rPr>
                <w:rStyle w:val="reftext1"/>
                <w:sz w:val="18"/>
                <w:szCs w:val="18"/>
              </w:rPr>
              <w:t> </w:t>
            </w:r>
            <w:r w:rsidRPr="00B06055">
              <w:rPr>
                <w:rFonts w:ascii="Palatino Linotype" w:hAnsi="Palatino Linotype"/>
                <w:sz w:val="18"/>
                <w:szCs w:val="18"/>
              </w:rPr>
              <w:t>Ὁ </w:t>
            </w:r>
            <w:hyperlink r:id="rId16601"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6602"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Ἰησοῦς </w:t>
            </w:r>
            <w:hyperlink r:id="rId16603"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εἶπεν </w:t>
            </w:r>
            <w:hyperlink r:id="rId16604"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αὐτῷ </w:t>
            </w:r>
            <w:hyperlink r:id="rId16605"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“Ἑταῖρε </w:t>
            </w:r>
            <w:hyperlink r:id="rId16606" w:tooltip="N-VMS 2083: Hetaire -- A companion, comrade, friend." w:history="1">
              <w:r w:rsidRPr="00B06055">
                <w:rPr>
                  <w:rStyle w:val="Hyperlink"/>
                  <w:rFonts w:ascii="Palatino Linotype" w:hAnsi="Palatino Linotype"/>
                  <w:sz w:val="18"/>
                  <w:szCs w:val="18"/>
                </w:rPr>
                <w:t>(Friend)</w:t>
              </w:r>
            </w:hyperlink>
            <w:r w:rsidRPr="00B06055">
              <w:rPr>
                <w:rStyle w:val="red1"/>
                <w:rFonts w:ascii="Palatino Linotype" w:hAnsi="Palatino Linotype"/>
                <w:color w:val="auto"/>
                <w:sz w:val="18"/>
                <w:szCs w:val="18"/>
              </w:rPr>
              <w:t>, ἐφ’ </w:t>
            </w:r>
            <w:hyperlink r:id="rId16607" w:tooltip="Prep 1909: eph’ -- On, to, against, on the basis of, at."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ὃ </w:t>
            </w:r>
            <w:hyperlink r:id="rId16608" w:tooltip="RelPro-ANS 3739: ho -- Who, which, what, that." w:history="1">
              <w:r w:rsidRPr="00B06055">
                <w:rPr>
                  <w:rStyle w:val="Hyperlink"/>
                  <w:rFonts w:ascii="Palatino Linotype" w:hAnsi="Palatino Linotype"/>
                  <w:sz w:val="18"/>
                  <w:szCs w:val="18"/>
                </w:rPr>
                <w:t>(what)</w:t>
              </w:r>
            </w:hyperlink>
            <w:r w:rsidRPr="00B06055">
              <w:rPr>
                <w:rStyle w:val="red1"/>
                <w:rFonts w:ascii="Palatino Linotype" w:hAnsi="Palatino Linotype"/>
                <w:color w:val="auto"/>
                <w:sz w:val="18"/>
                <w:szCs w:val="18"/>
              </w:rPr>
              <w:t xml:space="preserve"> πάρει </w:t>
            </w:r>
            <w:hyperlink r:id="rId16609" w:tooltip="V-PIA-2S 3918: parei -- To be present, to sit constantly beside, to be near; to have come, arrived." w:history="1">
              <w:r w:rsidRPr="00B06055">
                <w:rPr>
                  <w:rStyle w:val="Hyperlink"/>
                  <w:rFonts w:ascii="Palatino Linotype" w:hAnsi="Palatino Linotype"/>
                  <w:sz w:val="18"/>
                  <w:szCs w:val="18"/>
                </w:rPr>
                <w:t>(are you come)</w:t>
              </w:r>
            </w:hyperlink>
            <w:r w:rsidRPr="00B06055">
              <w:rPr>
                <w:rStyle w:val="red1"/>
                <w:rFonts w:ascii="Palatino Linotype" w:hAnsi="Palatino Linotype"/>
                <w:color w:val="auto"/>
                <w:sz w:val="18"/>
                <w:szCs w:val="18"/>
              </w:rPr>
              <w:t>?”</w:t>
            </w:r>
            <w:r w:rsidRPr="00B06055">
              <w:rPr>
                <w:rFonts w:ascii="Palatino Linotype" w:hAnsi="Palatino Linotype"/>
                <w:sz w:val="18"/>
                <w:szCs w:val="18"/>
              </w:rPr>
              <w:t xml:space="preserve"> Τότε </w:t>
            </w:r>
            <w:hyperlink r:id="rId16610"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προσελθόντες </w:t>
            </w:r>
            <w:hyperlink r:id="rId16611" w:tooltip="V-APA-NMP 4334: proselthontes -- To come up to, come to, come near (to), approach, consent (to)." w:history="1">
              <w:r w:rsidRPr="00B06055">
                <w:rPr>
                  <w:rStyle w:val="Hyperlink"/>
                  <w:rFonts w:ascii="Palatino Linotype" w:hAnsi="Palatino Linotype"/>
                  <w:sz w:val="18"/>
                  <w:szCs w:val="18"/>
                </w:rPr>
                <w:t>(having come to </w:t>
              </w:r>
              <w:r w:rsidRPr="00B06055">
                <w:rPr>
                  <w:rStyle w:val="Hyperlink"/>
                  <w:rFonts w:ascii="Palatino Linotype" w:hAnsi="Palatino Linotype"/>
                  <w:i/>
                  <w:iCs/>
                  <w:sz w:val="18"/>
                  <w:szCs w:val="18"/>
                </w:rPr>
                <w:t>him</w:t>
              </w:r>
              <w:r w:rsidRPr="00B06055">
                <w:rPr>
                  <w:rStyle w:val="Hyperlink"/>
                  <w:rFonts w:ascii="Palatino Linotype" w:hAnsi="Palatino Linotype"/>
                  <w:sz w:val="18"/>
                  <w:szCs w:val="18"/>
                </w:rPr>
                <w:t>)</w:t>
              </w:r>
            </w:hyperlink>
            <w:r w:rsidRPr="00B06055">
              <w:rPr>
                <w:rFonts w:ascii="Palatino Linotype" w:hAnsi="Palatino Linotype"/>
                <w:sz w:val="18"/>
                <w:szCs w:val="18"/>
              </w:rPr>
              <w:t>, ἐπέβαλον </w:t>
            </w:r>
            <w:hyperlink r:id="rId16612" w:tooltip="V-AIA-3P 1911: epebalon -- (a) to throw upon, cast over, (b) to place upon, (c) to lay, (d) to strike upon, rush." w:history="1">
              <w:r w:rsidRPr="00B06055">
                <w:rPr>
                  <w:rStyle w:val="Hyperlink"/>
                  <w:rFonts w:ascii="Palatino Linotype" w:hAnsi="Palatino Linotype"/>
                  <w:sz w:val="18"/>
                  <w:szCs w:val="18"/>
                </w:rPr>
                <w:t>(they laid)</w:t>
              </w:r>
            </w:hyperlink>
            <w:r w:rsidRPr="00B06055">
              <w:rPr>
                <w:rFonts w:ascii="Palatino Linotype" w:hAnsi="Palatino Linotype"/>
                <w:sz w:val="18"/>
                <w:szCs w:val="18"/>
              </w:rPr>
              <w:t xml:space="preserve"> τὰς </w:t>
            </w:r>
            <w:hyperlink r:id="rId16613" w:tooltip="Art-AFP 3588: tas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χεῖρας </w:t>
            </w:r>
            <w:hyperlink r:id="rId16614" w:tooltip="N-AFP 5495: cheiras -- A hand." w:history="1">
              <w:r w:rsidRPr="00B06055">
                <w:rPr>
                  <w:rStyle w:val="Hyperlink"/>
                  <w:rFonts w:ascii="Palatino Linotype" w:hAnsi="Palatino Linotype"/>
                  <w:sz w:val="18"/>
                  <w:szCs w:val="18"/>
                </w:rPr>
                <w:t>(hands)</w:t>
              </w:r>
            </w:hyperlink>
            <w:r w:rsidRPr="00B06055">
              <w:rPr>
                <w:rFonts w:ascii="Palatino Linotype" w:hAnsi="Palatino Linotype"/>
                <w:sz w:val="18"/>
                <w:szCs w:val="18"/>
              </w:rPr>
              <w:t xml:space="preserve"> ἐπὶ </w:t>
            </w:r>
            <w:hyperlink r:id="rId16615" w:tooltip="Prep 1909: epi -- On, to, against, on the basis of, at." w:history="1">
              <w:r w:rsidRPr="00B06055">
                <w:rPr>
                  <w:rStyle w:val="Hyperlink"/>
                  <w:rFonts w:ascii="Palatino Linotype" w:hAnsi="Palatino Linotype"/>
                  <w:sz w:val="18"/>
                  <w:szCs w:val="18"/>
                </w:rPr>
                <w:t>(on)</w:t>
              </w:r>
            </w:hyperlink>
            <w:r w:rsidRPr="00B06055">
              <w:rPr>
                <w:rFonts w:ascii="Palatino Linotype" w:hAnsi="Palatino Linotype"/>
                <w:sz w:val="18"/>
                <w:szCs w:val="18"/>
              </w:rPr>
              <w:t xml:space="preserve"> τὸν </w:t>
            </w:r>
            <w:hyperlink r:id="rId16616" w:tooltip="Art-AMS 3588: to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Ἰησοῦν </w:t>
            </w:r>
            <w:hyperlink r:id="rId16617" w:tooltip="N-AMS 2424: Iēsoun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καὶ </w:t>
            </w:r>
            <w:hyperlink r:id="rId1661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ἐκράτησαν </w:t>
            </w:r>
            <w:hyperlink r:id="rId16619" w:tooltip="V-AIA-3P 2902: ekratēsan -- To be strong, mighty, hence: to rule, to be master, prevail; to obtain, take hold of; to hold, hold fast." w:history="1">
              <w:r w:rsidRPr="00B06055">
                <w:rPr>
                  <w:rStyle w:val="Hyperlink"/>
                  <w:rFonts w:ascii="Palatino Linotype" w:hAnsi="Palatino Linotype"/>
                  <w:sz w:val="18"/>
                  <w:szCs w:val="18"/>
                </w:rPr>
                <w:t>(seized)</w:t>
              </w:r>
            </w:hyperlink>
            <w:r w:rsidRPr="00B06055">
              <w:rPr>
                <w:rFonts w:ascii="Palatino Linotype" w:hAnsi="Palatino Linotype"/>
                <w:sz w:val="18"/>
                <w:szCs w:val="18"/>
              </w:rPr>
              <w:t xml:space="preserve"> αὐτόν </w:t>
            </w:r>
            <w:hyperlink r:id="rId16620"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50 And Jesus said unto him, </w:t>
            </w:r>
            <w:r w:rsidRPr="00B06055">
              <w:rPr>
                <w:rFonts w:ascii="Arial" w:eastAsia="Times New Roman" w:hAnsi="Arial" w:cs="Arial"/>
                <w:b/>
                <w:sz w:val="18"/>
                <w:szCs w:val="18"/>
                <w:u w:val="single"/>
              </w:rPr>
              <w:t>Friend</w:t>
            </w:r>
            <w:r w:rsidRPr="00B06055">
              <w:rPr>
                <w:rFonts w:ascii="Arial" w:eastAsia="Times New Roman" w:hAnsi="Arial" w:cs="Arial"/>
                <w:sz w:val="18"/>
                <w:szCs w:val="18"/>
              </w:rPr>
              <w:t>, wherefore art thou come? Then came they, and laid hands on Jesus and took him.</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49 And behold, one of them which were with Jesus, stretched out his hand and drew his sword, and struck a servant of the high </w:t>
            </w:r>
            <w:r w:rsidRPr="00B06055">
              <w:rPr>
                <w:rFonts w:ascii="Arial" w:eastAsia="Times New Roman" w:hAnsi="Arial" w:cs="Arial"/>
                <w:b/>
                <w:sz w:val="18"/>
                <w:szCs w:val="18"/>
                <w:u w:val="single"/>
              </w:rPr>
              <w:t>priest</w:t>
            </w:r>
            <w:r w:rsidRPr="00B06055">
              <w:rPr>
                <w:rFonts w:ascii="Arial" w:eastAsia="Times New Roman" w:hAnsi="Arial" w:cs="Arial"/>
                <w:sz w:val="18"/>
                <w:szCs w:val="18"/>
              </w:rPr>
              <w:t xml:space="preserve">, and smote off his ear.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51</w:t>
            </w:r>
            <w:r w:rsidRPr="00B06055">
              <w:rPr>
                <w:rStyle w:val="reftext1"/>
                <w:sz w:val="18"/>
                <w:szCs w:val="18"/>
              </w:rPr>
              <w:t> </w:t>
            </w:r>
            <w:r w:rsidRPr="00B06055">
              <w:rPr>
                <w:rFonts w:ascii="Palatino Linotype" w:hAnsi="Palatino Linotype"/>
                <w:sz w:val="18"/>
                <w:szCs w:val="18"/>
              </w:rPr>
              <w:t>καὶ </w:t>
            </w:r>
            <w:hyperlink r:id="rId1662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ἰδοὺ </w:t>
            </w:r>
            <w:hyperlink r:id="rId16622"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εἷς </w:t>
            </w:r>
            <w:hyperlink r:id="rId16623" w:tooltip="Adj-NMS 1520: heis -- One." w:history="1">
              <w:r w:rsidRPr="00B06055">
                <w:rPr>
                  <w:rStyle w:val="Hyperlink"/>
                  <w:rFonts w:ascii="Palatino Linotype" w:hAnsi="Palatino Linotype"/>
                  <w:sz w:val="18"/>
                  <w:szCs w:val="18"/>
                </w:rPr>
                <w:t>(one)</w:t>
              </w:r>
            </w:hyperlink>
            <w:r w:rsidRPr="00B06055">
              <w:rPr>
                <w:rFonts w:ascii="Palatino Linotype" w:hAnsi="Palatino Linotype"/>
                <w:sz w:val="18"/>
                <w:szCs w:val="18"/>
              </w:rPr>
              <w:t xml:space="preserve"> τῶν </w:t>
            </w:r>
            <w:hyperlink r:id="rId16624" w:tooltip="Art-GMP 3588: tōn -- The, the definite article." w:history="1">
              <w:r w:rsidRPr="00B06055">
                <w:rPr>
                  <w:rStyle w:val="Hyperlink"/>
                  <w:rFonts w:ascii="Palatino Linotype" w:hAnsi="Palatino Linotype"/>
                  <w:sz w:val="18"/>
                  <w:szCs w:val="18"/>
                </w:rPr>
                <w:t>(of those)</w:t>
              </w:r>
            </w:hyperlink>
            <w:r w:rsidRPr="00B06055">
              <w:rPr>
                <w:rFonts w:ascii="Palatino Linotype" w:hAnsi="Palatino Linotype"/>
                <w:sz w:val="18"/>
                <w:szCs w:val="18"/>
              </w:rPr>
              <w:t xml:space="preserve"> μετὰ </w:t>
            </w:r>
            <w:hyperlink r:id="rId16625" w:tooltip="Prep 3326: meta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Fonts w:ascii="Palatino Linotype" w:hAnsi="Palatino Linotype"/>
                <w:sz w:val="18"/>
                <w:szCs w:val="18"/>
              </w:rPr>
              <w:t xml:space="preserve"> Ἰησοῦ </w:t>
            </w:r>
            <w:hyperlink r:id="rId16626" w:tooltip="N-GMS 2424: Iēsou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ἐκτείνας </w:t>
            </w:r>
            <w:hyperlink r:id="rId16627" w:tooltip="V-APA-NMS 1614: ekteinas -- To stretch out (forth), cast forth (as of an anchor), lay hands on." w:history="1">
              <w:r w:rsidRPr="00B06055">
                <w:rPr>
                  <w:rStyle w:val="Hyperlink"/>
                  <w:rFonts w:ascii="Palatino Linotype" w:hAnsi="Palatino Linotype"/>
                  <w:sz w:val="18"/>
                  <w:szCs w:val="18"/>
                </w:rPr>
                <w:t>(having stretched out)</w:t>
              </w:r>
            </w:hyperlink>
            <w:r w:rsidRPr="00B06055">
              <w:rPr>
                <w:rFonts w:ascii="Palatino Linotype" w:hAnsi="Palatino Linotype"/>
                <w:sz w:val="18"/>
                <w:szCs w:val="18"/>
              </w:rPr>
              <w:t xml:space="preserve"> τὴν </w:t>
            </w:r>
            <w:hyperlink r:id="rId16628"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χεῖρα </w:t>
            </w:r>
            <w:hyperlink r:id="rId16629" w:tooltip="N-AFS 5495: cheira -- A hand." w:history="1">
              <w:r w:rsidRPr="00B06055">
                <w:rPr>
                  <w:rStyle w:val="Hyperlink"/>
                  <w:rFonts w:ascii="Palatino Linotype" w:hAnsi="Palatino Linotype"/>
                  <w:sz w:val="18"/>
                  <w:szCs w:val="18"/>
                </w:rPr>
                <w:t>(hand)</w:t>
              </w:r>
            </w:hyperlink>
            <w:r w:rsidRPr="00B06055">
              <w:rPr>
                <w:rFonts w:ascii="Palatino Linotype" w:hAnsi="Palatino Linotype"/>
                <w:sz w:val="18"/>
                <w:szCs w:val="18"/>
              </w:rPr>
              <w:t>, ἀπέσπασεν </w:t>
            </w:r>
            <w:hyperlink r:id="rId16630" w:tooltip="V-AIA-3S 645: apespasen -- Literal: to wrench away from, drag away, but perhaps sometimes in the well-attested weakened sense: to be parted or withdrawn." w:history="1">
              <w:r w:rsidRPr="00B06055">
                <w:rPr>
                  <w:rStyle w:val="Hyperlink"/>
                  <w:rFonts w:ascii="Palatino Linotype" w:hAnsi="Palatino Linotype"/>
                  <w:sz w:val="18"/>
                  <w:szCs w:val="18"/>
                </w:rPr>
                <w:t>(drew)</w:t>
              </w:r>
            </w:hyperlink>
            <w:r w:rsidRPr="00B06055">
              <w:rPr>
                <w:rFonts w:ascii="Palatino Linotype" w:hAnsi="Palatino Linotype"/>
                <w:sz w:val="18"/>
                <w:szCs w:val="18"/>
              </w:rPr>
              <w:t xml:space="preserve"> τὴν </w:t>
            </w:r>
            <w:hyperlink r:id="rId16631"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μάχαιραν </w:t>
            </w:r>
            <w:hyperlink r:id="rId16632" w:tooltip="N-AFS 3162: machairan -- A sword." w:history="1">
              <w:r w:rsidRPr="00B06055">
                <w:rPr>
                  <w:rStyle w:val="Hyperlink"/>
                  <w:rFonts w:ascii="Palatino Linotype" w:hAnsi="Palatino Linotype"/>
                  <w:sz w:val="18"/>
                  <w:szCs w:val="18"/>
                </w:rPr>
                <w:t>(sword)</w:t>
              </w:r>
            </w:hyperlink>
            <w:r w:rsidRPr="00B06055">
              <w:rPr>
                <w:rFonts w:ascii="Palatino Linotype" w:hAnsi="Palatino Linotype"/>
                <w:sz w:val="18"/>
                <w:szCs w:val="18"/>
              </w:rPr>
              <w:t xml:space="preserve"> αὐτοῦ </w:t>
            </w:r>
            <w:hyperlink r:id="rId16633"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καὶ </w:t>
            </w:r>
            <w:hyperlink r:id="rId1663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πατάξας </w:t>
            </w:r>
            <w:hyperlink r:id="rId16635" w:tooltip="V-APA-NMS 3960: pataxas -- To smite, strike (as with a sword), smite to death, afflict." w:history="1">
              <w:r w:rsidRPr="00B06055">
                <w:rPr>
                  <w:rStyle w:val="Hyperlink"/>
                  <w:rFonts w:ascii="Palatino Linotype" w:hAnsi="Palatino Linotype"/>
                  <w:sz w:val="18"/>
                  <w:szCs w:val="18"/>
                </w:rPr>
                <w:t>(having struck)</w:t>
              </w:r>
            </w:hyperlink>
            <w:r w:rsidRPr="00B06055">
              <w:rPr>
                <w:rFonts w:ascii="Palatino Linotype" w:hAnsi="Palatino Linotype"/>
                <w:sz w:val="18"/>
                <w:szCs w:val="18"/>
              </w:rPr>
              <w:t xml:space="preserve"> τὸν </w:t>
            </w:r>
            <w:hyperlink r:id="rId16636"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δοῦλον </w:t>
            </w:r>
            <w:hyperlink r:id="rId16637" w:tooltip="N-AMS 1401: doulon -- (a) (as adj.) enslaved, (b) (as noun) a (male) slave." w:history="1">
              <w:r w:rsidRPr="00B06055">
                <w:rPr>
                  <w:rStyle w:val="Hyperlink"/>
                  <w:rFonts w:ascii="Palatino Linotype" w:hAnsi="Palatino Linotype"/>
                  <w:sz w:val="18"/>
                  <w:szCs w:val="18"/>
                </w:rPr>
                <w:t>(servant)</w:t>
              </w:r>
            </w:hyperlink>
            <w:r w:rsidRPr="00B06055">
              <w:rPr>
                <w:rFonts w:ascii="Palatino Linotype" w:hAnsi="Palatino Linotype"/>
                <w:sz w:val="18"/>
                <w:szCs w:val="18"/>
              </w:rPr>
              <w:t xml:space="preserve"> τοῦ </w:t>
            </w:r>
            <w:hyperlink r:id="rId16638" w:tooltip="Art-GMS 3588: tou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ἀρχιερέως </w:t>
            </w:r>
            <w:hyperlink r:id="rId16639" w:tooltip="N-GMS 749: archiereōs -- High priest, chief priest." w:history="1">
              <w:r w:rsidRPr="00B06055">
                <w:rPr>
                  <w:rStyle w:val="Hyperlink"/>
                  <w:rFonts w:ascii="Palatino Linotype" w:hAnsi="Palatino Linotype"/>
                  <w:sz w:val="18"/>
                  <w:szCs w:val="18"/>
                </w:rPr>
                <w:t>(high priest)</w:t>
              </w:r>
            </w:hyperlink>
            <w:r w:rsidRPr="00B06055">
              <w:rPr>
                <w:rFonts w:ascii="Palatino Linotype" w:hAnsi="Palatino Linotype"/>
                <w:sz w:val="18"/>
                <w:szCs w:val="18"/>
              </w:rPr>
              <w:t>, ἀφεῖλεν </w:t>
            </w:r>
            <w:hyperlink r:id="rId16640" w:tooltip="V-AIA-3S 851: apheilen -- To take away, smite off." w:history="1">
              <w:r w:rsidRPr="00B06055">
                <w:rPr>
                  <w:rStyle w:val="Hyperlink"/>
                  <w:rFonts w:ascii="Palatino Linotype" w:hAnsi="Palatino Linotype"/>
                  <w:sz w:val="18"/>
                  <w:szCs w:val="18"/>
                </w:rPr>
                <w:t>(cut off)</w:t>
              </w:r>
            </w:hyperlink>
            <w:r w:rsidRPr="00B06055">
              <w:rPr>
                <w:rFonts w:ascii="Palatino Linotype" w:hAnsi="Palatino Linotype"/>
                <w:sz w:val="18"/>
                <w:szCs w:val="18"/>
              </w:rPr>
              <w:t xml:space="preserve"> αὐτοῦ </w:t>
            </w:r>
            <w:hyperlink r:id="rId16641"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τὸ </w:t>
            </w:r>
            <w:hyperlink r:id="rId16642"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ὠτίον </w:t>
            </w:r>
            <w:hyperlink r:id="rId16643" w:tooltip="N-ANS 5621: ōtion -- An ear." w:history="1">
              <w:r w:rsidRPr="00B06055">
                <w:rPr>
                  <w:rStyle w:val="Hyperlink"/>
                  <w:rFonts w:ascii="Palatino Linotype" w:hAnsi="Palatino Linotype"/>
                  <w:sz w:val="18"/>
                  <w:szCs w:val="18"/>
                </w:rPr>
                <w:t>(ear)</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51 And, behold, one of them which were with Jesus stretched out his hand, and drew his sword, and struck a servant of the high </w:t>
            </w:r>
            <w:r w:rsidRPr="00B06055">
              <w:rPr>
                <w:rFonts w:ascii="Arial" w:eastAsia="Times New Roman" w:hAnsi="Arial" w:cs="Arial"/>
                <w:b/>
                <w:sz w:val="18"/>
                <w:szCs w:val="18"/>
                <w:u w:val="single"/>
              </w:rPr>
              <w:t>priest's,</w:t>
            </w:r>
            <w:r w:rsidRPr="00B06055">
              <w:rPr>
                <w:rFonts w:ascii="Arial" w:eastAsia="Times New Roman" w:hAnsi="Arial" w:cs="Arial"/>
                <w:sz w:val="18"/>
                <w:szCs w:val="18"/>
              </w:rPr>
              <w:t xml:space="preserve"> and smote </w:t>
            </w:r>
            <w:r w:rsidRPr="00B06055">
              <w:rPr>
                <w:rFonts w:ascii="Arial" w:eastAsia="Times New Roman" w:hAnsi="Arial" w:cs="Arial"/>
                <w:sz w:val="18"/>
                <w:szCs w:val="18"/>
              </w:rPr>
              <w:lastRenderedPageBreak/>
              <w:t xml:space="preserve">off his ear.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26:</w:t>
            </w:r>
            <w:r w:rsidRPr="00B06055">
              <w:rPr>
                <w:rFonts w:ascii="Arial" w:eastAsia="Times New Roman" w:hAnsi="Arial" w:cs="Arial"/>
                <w:sz w:val="18"/>
                <w:szCs w:val="18"/>
              </w:rPr>
              <w:t xml:space="preserve">50 Then said Jesus unto him, Put up again thy sword into </w:t>
            </w:r>
            <w:r w:rsidRPr="00B06055">
              <w:rPr>
                <w:rFonts w:ascii="Arial" w:eastAsia="Times New Roman" w:hAnsi="Arial" w:cs="Arial"/>
                <w:b/>
                <w:sz w:val="18"/>
                <w:szCs w:val="18"/>
                <w:u w:val="single"/>
              </w:rPr>
              <w:t>its</w:t>
            </w:r>
            <w:r w:rsidRPr="00B06055">
              <w:rPr>
                <w:rFonts w:ascii="Arial" w:eastAsia="Times New Roman" w:hAnsi="Arial" w:cs="Arial"/>
                <w:sz w:val="18"/>
                <w:szCs w:val="18"/>
              </w:rPr>
              <w:t xml:space="preserve"> place; for all they that take the sword shall perish with the sword.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52</w:t>
            </w:r>
            <w:r w:rsidRPr="00B06055">
              <w:rPr>
                <w:rStyle w:val="reftext1"/>
                <w:sz w:val="18"/>
                <w:szCs w:val="18"/>
              </w:rPr>
              <w:t> </w:t>
            </w:r>
            <w:r w:rsidRPr="00B06055">
              <w:rPr>
                <w:rFonts w:ascii="Palatino Linotype" w:hAnsi="Palatino Linotype"/>
                <w:sz w:val="18"/>
                <w:szCs w:val="18"/>
              </w:rPr>
              <w:t>Τότε </w:t>
            </w:r>
            <w:hyperlink r:id="rId16644"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λέγει </w:t>
            </w:r>
            <w:hyperlink r:id="rId16645"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(says)</w:t>
              </w:r>
            </w:hyperlink>
            <w:r w:rsidRPr="00B06055">
              <w:rPr>
                <w:rFonts w:ascii="Palatino Linotype" w:hAnsi="Palatino Linotype"/>
                <w:sz w:val="18"/>
                <w:szCs w:val="18"/>
              </w:rPr>
              <w:t xml:space="preserve"> αὐτῷ </w:t>
            </w:r>
            <w:hyperlink r:id="rId16646"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ὁ </w:t>
            </w:r>
            <w:hyperlink r:id="rId16647"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6648"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“Ἀπόστρεψον </w:t>
            </w:r>
            <w:hyperlink r:id="rId16649" w:tooltip="V-AMA-2S 654: Apostrepson -- To turn away, pervert, remove; to restore, replace; to desert, reject." w:history="1">
              <w:r w:rsidRPr="00B06055">
                <w:rPr>
                  <w:rStyle w:val="Hyperlink"/>
                  <w:rFonts w:ascii="Palatino Linotype" w:hAnsi="Palatino Linotype"/>
                  <w:sz w:val="18"/>
                  <w:szCs w:val="18"/>
                </w:rPr>
                <w:t>(Return)</w:t>
              </w:r>
            </w:hyperlink>
            <w:r w:rsidRPr="00B06055">
              <w:rPr>
                <w:rStyle w:val="red1"/>
                <w:rFonts w:ascii="Palatino Linotype" w:hAnsi="Palatino Linotype"/>
                <w:color w:val="auto"/>
                <w:sz w:val="18"/>
                <w:szCs w:val="18"/>
              </w:rPr>
              <w:t xml:space="preserve"> τὴν </w:t>
            </w:r>
            <w:hyperlink r:id="rId16650" w:tooltip="Art-AFS 3588: tē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μάχαιράν </w:t>
            </w:r>
            <w:hyperlink r:id="rId16651" w:tooltip="N-AFS 3162: machairan -- A sword." w:history="1">
              <w:r w:rsidRPr="00B06055">
                <w:rPr>
                  <w:rStyle w:val="Hyperlink"/>
                  <w:rFonts w:ascii="Palatino Linotype" w:hAnsi="Palatino Linotype"/>
                  <w:sz w:val="18"/>
                  <w:szCs w:val="18"/>
                </w:rPr>
                <w:t>(sword)</w:t>
              </w:r>
            </w:hyperlink>
            <w:r w:rsidRPr="00B06055">
              <w:rPr>
                <w:rStyle w:val="red1"/>
                <w:rFonts w:ascii="Palatino Linotype" w:hAnsi="Palatino Linotype"/>
                <w:color w:val="auto"/>
                <w:sz w:val="18"/>
                <w:szCs w:val="18"/>
              </w:rPr>
              <w:t xml:space="preserve"> σου </w:t>
            </w:r>
            <w:hyperlink r:id="rId16652" w:tooltip="PPro-G2S 4771: sou -- You." w:history="1">
              <w:r w:rsidRPr="00B06055">
                <w:rPr>
                  <w:rStyle w:val="Hyperlink"/>
                  <w:rFonts w:ascii="Palatino Linotype" w:hAnsi="Palatino Linotype"/>
                  <w:sz w:val="18"/>
                  <w:szCs w:val="18"/>
                </w:rPr>
                <w:t>(of you)</w:t>
              </w:r>
            </w:hyperlink>
            <w:r w:rsidRPr="00B06055">
              <w:rPr>
                <w:rStyle w:val="red1"/>
                <w:rFonts w:ascii="Palatino Linotype" w:hAnsi="Palatino Linotype"/>
                <w:color w:val="auto"/>
                <w:sz w:val="18"/>
                <w:szCs w:val="18"/>
              </w:rPr>
              <w:t xml:space="preserve"> εἰς </w:t>
            </w:r>
            <w:hyperlink r:id="rId16653" w:tooltip="Prep 1519: eis -- Into, in, unto, to, upon, towards, for, among." w:history="1">
              <w:r w:rsidRPr="00B06055">
                <w:rPr>
                  <w:rStyle w:val="Hyperlink"/>
                  <w:rFonts w:ascii="Palatino Linotype" w:hAnsi="Palatino Linotype"/>
                  <w:sz w:val="18"/>
                  <w:szCs w:val="18"/>
                </w:rPr>
                <w:t>(into)</w:t>
              </w:r>
            </w:hyperlink>
            <w:r w:rsidRPr="00B06055">
              <w:rPr>
                <w:rStyle w:val="red1"/>
                <w:rFonts w:ascii="Palatino Linotype" w:hAnsi="Palatino Linotype"/>
                <w:color w:val="auto"/>
                <w:sz w:val="18"/>
                <w:szCs w:val="18"/>
              </w:rPr>
              <w:t xml:space="preserve"> τὸν </w:t>
            </w:r>
            <w:hyperlink r:id="rId16654" w:tooltip="Art-AMS 3588: to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τόπον </w:t>
            </w:r>
            <w:hyperlink r:id="rId16655" w:tooltip="N-AMS 5117: topon -- A place, region, seat; an opportunity." w:history="1">
              <w:r w:rsidRPr="00B06055">
                <w:rPr>
                  <w:rStyle w:val="Hyperlink"/>
                  <w:rFonts w:ascii="Palatino Linotype" w:hAnsi="Palatino Linotype"/>
                  <w:sz w:val="18"/>
                  <w:szCs w:val="18"/>
                </w:rPr>
                <w:t>(place)</w:t>
              </w:r>
            </w:hyperlink>
            <w:r w:rsidRPr="00B06055">
              <w:rPr>
                <w:rStyle w:val="red1"/>
                <w:rFonts w:ascii="Palatino Linotype" w:hAnsi="Palatino Linotype"/>
                <w:color w:val="auto"/>
                <w:sz w:val="18"/>
                <w:szCs w:val="18"/>
              </w:rPr>
              <w:t xml:space="preserve"> αὐτῆς </w:t>
            </w:r>
            <w:hyperlink r:id="rId16656" w:tooltip="PPro-GF3S 846: autēs -- He, she, it, they, them, same." w:history="1">
              <w:r w:rsidRPr="00B06055">
                <w:rPr>
                  <w:rStyle w:val="Hyperlink"/>
                  <w:rFonts w:ascii="Palatino Linotype" w:hAnsi="Palatino Linotype"/>
                  <w:sz w:val="18"/>
                  <w:szCs w:val="18"/>
                </w:rPr>
                <w:t>(of it)</w:t>
              </w:r>
            </w:hyperlink>
            <w:r w:rsidRPr="00B06055">
              <w:rPr>
                <w:rStyle w:val="red1"/>
                <w:rFonts w:ascii="Palatino Linotype" w:hAnsi="Palatino Linotype"/>
                <w:color w:val="auto"/>
                <w:sz w:val="18"/>
                <w:szCs w:val="18"/>
              </w:rPr>
              <w:t>; πάντες </w:t>
            </w:r>
            <w:hyperlink r:id="rId16657" w:tooltip="Adj-NMP 3956: pantes -- All, the whole, every kind of." w:history="1">
              <w:r w:rsidRPr="00B06055">
                <w:rPr>
                  <w:rStyle w:val="Hyperlink"/>
                  <w:rFonts w:ascii="Palatino Linotype" w:hAnsi="Palatino Linotype"/>
                  <w:sz w:val="18"/>
                  <w:szCs w:val="18"/>
                </w:rPr>
                <w:t>(all)</w:t>
              </w:r>
            </w:hyperlink>
            <w:r w:rsidRPr="00B06055">
              <w:rPr>
                <w:rStyle w:val="red1"/>
                <w:rFonts w:ascii="Palatino Linotype" w:hAnsi="Palatino Linotype"/>
                <w:color w:val="auto"/>
                <w:sz w:val="18"/>
                <w:szCs w:val="18"/>
              </w:rPr>
              <w:t xml:space="preserve"> γὰρ </w:t>
            </w:r>
            <w:hyperlink r:id="rId16658" w:tooltip="Conj 1063: gar -- For." w:history="1">
              <w:r w:rsidRPr="00B06055">
                <w:rPr>
                  <w:rStyle w:val="Hyperlink"/>
                  <w:rFonts w:ascii="Palatino Linotype" w:hAnsi="Palatino Linotype"/>
                  <w:sz w:val="18"/>
                  <w:szCs w:val="18"/>
                </w:rPr>
                <w:t>(for)</w:t>
              </w:r>
            </w:hyperlink>
            <w:r w:rsidRPr="00B06055">
              <w:rPr>
                <w:rStyle w:val="red1"/>
                <w:rFonts w:ascii="Palatino Linotype" w:hAnsi="Palatino Linotype"/>
                <w:color w:val="auto"/>
                <w:sz w:val="18"/>
                <w:szCs w:val="18"/>
              </w:rPr>
              <w:t xml:space="preserve"> οἱ </w:t>
            </w:r>
            <w:hyperlink r:id="rId16659" w:tooltip="Art-NMP 3588: hoi -- The, the definite article." w:history="1">
              <w:r w:rsidRPr="00B06055">
                <w:rPr>
                  <w:rStyle w:val="Hyperlink"/>
                  <w:rFonts w:ascii="Palatino Linotype" w:hAnsi="Palatino Linotype"/>
                  <w:sz w:val="18"/>
                  <w:szCs w:val="18"/>
                </w:rPr>
                <w:t>(those)</w:t>
              </w:r>
            </w:hyperlink>
            <w:r w:rsidRPr="00B06055">
              <w:rPr>
                <w:rStyle w:val="red1"/>
                <w:rFonts w:ascii="Palatino Linotype" w:hAnsi="Palatino Linotype"/>
                <w:color w:val="auto"/>
                <w:sz w:val="18"/>
                <w:szCs w:val="18"/>
              </w:rPr>
              <w:t xml:space="preserve"> λαβόντες </w:t>
            </w:r>
            <w:hyperlink r:id="rId16660" w:tooltip="V-APA-NMP 2983: labontes -- (a) to receive, get, (b) to take, lay hold of." w:history="1">
              <w:r w:rsidRPr="00B06055">
                <w:rPr>
                  <w:rStyle w:val="Hyperlink"/>
                  <w:rFonts w:ascii="Palatino Linotype" w:hAnsi="Palatino Linotype"/>
                  <w:sz w:val="18"/>
                  <w:szCs w:val="18"/>
                </w:rPr>
                <w:t>(having taken)</w:t>
              </w:r>
            </w:hyperlink>
            <w:r w:rsidRPr="00B06055">
              <w:rPr>
                <w:rStyle w:val="red1"/>
                <w:rFonts w:ascii="Palatino Linotype" w:hAnsi="Palatino Linotype"/>
                <w:color w:val="auto"/>
                <w:sz w:val="18"/>
                <w:szCs w:val="18"/>
              </w:rPr>
              <w:t xml:space="preserve"> μάχαιραν </w:t>
            </w:r>
            <w:hyperlink r:id="rId16661" w:tooltip="N-AFS 3162: machairan -- A sword."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sword)</w:t>
              </w:r>
            </w:hyperlink>
            <w:r w:rsidRPr="00B06055">
              <w:rPr>
                <w:rStyle w:val="red1"/>
                <w:rFonts w:ascii="Palatino Linotype" w:hAnsi="Palatino Linotype"/>
                <w:color w:val="auto"/>
                <w:sz w:val="18"/>
                <w:szCs w:val="18"/>
              </w:rPr>
              <w:t>, ἐν </w:t>
            </w:r>
            <w:hyperlink r:id="rId16662" w:tooltip="Prep 1722: en -- In, on, among." w:history="1">
              <w:r w:rsidRPr="00B06055">
                <w:rPr>
                  <w:rStyle w:val="Hyperlink"/>
                  <w:rFonts w:ascii="Palatino Linotype" w:hAnsi="Palatino Linotype"/>
                  <w:sz w:val="18"/>
                  <w:szCs w:val="18"/>
                </w:rPr>
                <w:t>(by)</w:t>
              </w:r>
            </w:hyperlink>
            <w:r w:rsidRPr="00B06055">
              <w:rPr>
                <w:rStyle w:val="red1"/>
                <w:rFonts w:ascii="Palatino Linotype" w:hAnsi="Palatino Linotype"/>
                <w:color w:val="auto"/>
                <w:sz w:val="18"/>
                <w:szCs w:val="18"/>
              </w:rPr>
              <w:t xml:space="preserve"> μαχαίρῃ </w:t>
            </w:r>
            <w:hyperlink r:id="rId16663" w:tooltip="N-DFS 3162: machairē -- A sword."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sword)</w:t>
              </w:r>
            </w:hyperlink>
            <w:r w:rsidRPr="00B06055">
              <w:rPr>
                <w:rStyle w:val="red1"/>
                <w:rFonts w:ascii="Palatino Linotype" w:hAnsi="Palatino Linotype"/>
                <w:color w:val="auto"/>
                <w:sz w:val="18"/>
                <w:szCs w:val="18"/>
              </w:rPr>
              <w:t xml:space="preserve"> ἀπολοῦνται </w:t>
            </w:r>
            <w:hyperlink r:id="rId16664" w:tooltip="V-FIM-3P 622: apolountai -- (a) to kill, destroy, (b) to lose, to be perishing (the resultant death being viewed as certain)." w:history="1">
              <w:r w:rsidRPr="00B06055">
                <w:rPr>
                  <w:rStyle w:val="Hyperlink"/>
                  <w:rFonts w:ascii="Palatino Linotype" w:hAnsi="Palatino Linotype"/>
                  <w:sz w:val="18"/>
                  <w:szCs w:val="18"/>
                </w:rPr>
                <w:t>(will perish)</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52 Then said Jesus unto him, Put up again thy sword into </w:t>
            </w:r>
            <w:r w:rsidRPr="00B06055">
              <w:rPr>
                <w:rFonts w:ascii="Arial" w:eastAsia="Times New Roman" w:hAnsi="Arial" w:cs="Arial"/>
                <w:b/>
                <w:sz w:val="18"/>
                <w:szCs w:val="18"/>
                <w:u w:val="single"/>
              </w:rPr>
              <w:t>his</w:t>
            </w:r>
            <w:r w:rsidRPr="00B06055">
              <w:rPr>
                <w:rFonts w:ascii="Arial" w:eastAsia="Times New Roman" w:hAnsi="Arial" w:cs="Arial"/>
                <w:sz w:val="18"/>
                <w:szCs w:val="18"/>
              </w:rPr>
              <w:t xml:space="preserve"> place: for all they that take the sword shall perish with the sword.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51 Thinkest thou that I cannot now pray to my Father, and he shall presently give me more than twelve legions of angels?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53</w:t>
            </w:r>
            <w:r w:rsidRPr="00B06055">
              <w:rPr>
                <w:rStyle w:val="reftext1"/>
                <w:sz w:val="18"/>
                <w:szCs w:val="18"/>
              </w:rPr>
              <w:t> </w:t>
            </w:r>
            <w:r w:rsidRPr="00B06055">
              <w:rPr>
                <w:rStyle w:val="red1"/>
                <w:rFonts w:ascii="Palatino Linotype" w:hAnsi="Palatino Linotype"/>
                <w:color w:val="auto"/>
                <w:sz w:val="18"/>
                <w:szCs w:val="18"/>
              </w:rPr>
              <w:t>ἢ </w:t>
            </w:r>
            <w:hyperlink r:id="rId16665" w:tooltip="Conj 2228: ē -- Or, than." w:history="1">
              <w:r w:rsidRPr="00B06055">
                <w:rPr>
                  <w:rStyle w:val="Hyperlink"/>
                  <w:rFonts w:ascii="Palatino Linotype" w:hAnsi="Palatino Linotype"/>
                  <w:sz w:val="18"/>
                  <w:szCs w:val="18"/>
                </w:rPr>
                <w:t>(Or)</w:t>
              </w:r>
            </w:hyperlink>
            <w:r w:rsidRPr="00B06055">
              <w:rPr>
                <w:rStyle w:val="red1"/>
                <w:rFonts w:ascii="Palatino Linotype" w:hAnsi="Palatino Linotype"/>
                <w:color w:val="auto"/>
                <w:sz w:val="18"/>
                <w:szCs w:val="18"/>
              </w:rPr>
              <w:t xml:space="preserve"> δοκεῖς </w:t>
            </w:r>
            <w:hyperlink r:id="rId16666" w:tooltip="V-PIA-2S 1380: dokeis -- To think, seem, appear, it seems." w:history="1">
              <w:r w:rsidRPr="00B06055">
                <w:rPr>
                  <w:rStyle w:val="Hyperlink"/>
                  <w:rFonts w:ascii="Palatino Linotype" w:hAnsi="Palatino Linotype"/>
                  <w:sz w:val="18"/>
                  <w:szCs w:val="18"/>
                </w:rPr>
                <w:t>(think you)</w:t>
              </w:r>
            </w:hyperlink>
            <w:r w:rsidRPr="00B06055">
              <w:rPr>
                <w:rStyle w:val="red1"/>
                <w:rFonts w:ascii="Palatino Linotype" w:hAnsi="Palatino Linotype"/>
                <w:color w:val="auto"/>
                <w:sz w:val="18"/>
                <w:szCs w:val="18"/>
              </w:rPr>
              <w:t xml:space="preserve"> ὅτι </w:t>
            </w:r>
            <w:hyperlink r:id="rId16667" w:tooltip="Conj 3754: hoti -- That, since, because; may introduce direct discourse."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 xml:space="preserve"> οὐ </w:t>
            </w:r>
            <w:hyperlink r:id="rId16668" w:tooltip="Adv 3756: ou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δύναμαι </w:t>
            </w:r>
            <w:hyperlink r:id="rId16669" w:tooltip="V-PIM/P-1S 1410: dynamai -- (a) to be powerful, have (the) power, (b) to be able." w:history="1">
              <w:r w:rsidRPr="00B06055">
                <w:rPr>
                  <w:rStyle w:val="Hyperlink"/>
                  <w:rFonts w:ascii="Palatino Linotype" w:hAnsi="Palatino Linotype"/>
                  <w:sz w:val="18"/>
                  <w:szCs w:val="18"/>
                </w:rPr>
                <w:t>(I am able)</w:t>
              </w:r>
            </w:hyperlink>
            <w:r w:rsidRPr="00B06055">
              <w:rPr>
                <w:rStyle w:val="red1"/>
                <w:rFonts w:ascii="Palatino Linotype" w:hAnsi="Palatino Linotype"/>
                <w:color w:val="auto"/>
                <w:sz w:val="18"/>
                <w:szCs w:val="18"/>
              </w:rPr>
              <w:t xml:space="preserve"> παρακαλέσαι </w:t>
            </w:r>
            <w:hyperlink r:id="rId16670" w:tooltip="V-ANA 3870: parakalesai -- (a) to send for, summon, invite, (b) to beseech, entreat, beg, (c) to exhort, admonish, (d) to comfort, encourage, console." w:history="1">
              <w:r w:rsidRPr="00B06055">
                <w:rPr>
                  <w:rStyle w:val="Hyperlink"/>
                  <w:rFonts w:ascii="Palatino Linotype" w:hAnsi="Palatino Linotype"/>
                  <w:sz w:val="18"/>
                  <w:szCs w:val="18"/>
                </w:rPr>
                <w:t>(to call upon)</w:t>
              </w:r>
            </w:hyperlink>
            <w:r w:rsidRPr="00B06055">
              <w:rPr>
                <w:rStyle w:val="red1"/>
                <w:rFonts w:ascii="Palatino Linotype" w:hAnsi="Palatino Linotype"/>
                <w:color w:val="auto"/>
                <w:sz w:val="18"/>
                <w:szCs w:val="18"/>
              </w:rPr>
              <w:t xml:space="preserve"> τὸν </w:t>
            </w:r>
            <w:hyperlink r:id="rId16671" w:tooltip="Art-AMS 3588: to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Πατέρα </w:t>
            </w:r>
            <w:hyperlink r:id="rId16672" w:tooltip="N-AMS 3962: Patera -- Father, (Heavenly) Father, ancestor, elder, senior." w:history="1">
              <w:r w:rsidRPr="00B06055">
                <w:rPr>
                  <w:rStyle w:val="Hyperlink"/>
                  <w:rFonts w:ascii="Palatino Linotype" w:hAnsi="Palatino Linotype"/>
                  <w:sz w:val="18"/>
                  <w:szCs w:val="18"/>
                </w:rPr>
                <w:t>(Father)</w:t>
              </w:r>
            </w:hyperlink>
            <w:r w:rsidRPr="00B06055">
              <w:rPr>
                <w:rStyle w:val="red1"/>
                <w:rFonts w:ascii="Palatino Linotype" w:hAnsi="Palatino Linotype"/>
                <w:color w:val="auto"/>
                <w:sz w:val="18"/>
                <w:szCs w:val="18"/>
              </w:rPr>
              <w:t xml:space="preserve"> μου </w:t>
            </w:r>
            <w:hyperlink r:id="rId16673" w:tooltip="PPro-G1S 1473: mou -- I, the first-person pronoun." w:history="1">
              <w:r w:rsidRPr="00B06055">
                <w:rPr>
                  <w:rStyle w:val="Hyperlink"/>
                  <w:rFonts w:ascii="Palatino Linotype" w:hAnsi="Palatino Linotype"/>
                  <w:sz w:val="18"/>
                  <w:szCs w:val="18"/>
                </w:rPr>
                <w:t>(of Me)</w:t>
              </w:r>
            </w:hyperlink>
            <w:r w:rsidRPr="00B06055">
              <w:rPr>
                <w:rStyle w:val="red1"/>
                <w:rFonts w:ascii="Palatino Linotype" w:hAnsi="Palatino Linotype"/>
                <w:color w:val="auto"/>
                <w:sz w:val="18"/>
                <w:szCs w:val="18"/>
              </w:rPr>
              <w:t>, καὶ </w:t>
            </w:r>
            <w:hyperlink r:id="rId16674"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παραστήσει </w:t>
            </w:r>
            <w:hyperlink r:id="rId16675" w:tooltip="V-FIA-3S 3936: parastēsei -- To bring, present, prove, come up to and stand by, to be present." w:history="1">
              <w:r w:rsidRPr="00B06055">
                <w:rPr>
                  <w:rStyle w:val="Hyperlink"/>
                  <w:rFonts w:ascii="Palatino Linotype" w:hAnsi="Palatino Linotype"/>
                  <w:sz w:val="18"/>
                  <w:szCs w:val="18"/>
                </w:rPr>
                <w:t>(He will furnish)</w:t>
              </w:r>
            </w:hyperlink>
            <w:r w:rsidRPr="00B06055">
              <w:rPr>
                <w:rStyle w:val="red1"/>
                <w:rFonts w:ascii="Palatino Linotype" w:hAnsi="Palatino Linotype"/>
                <w:color w:val="auto"/>
                <w:sz w:val="18"/>
                <w:szCs w:val="18"/>
              </w:rPr>
              <w:t xml:space="preserve"> μοι </w:t>
            </w:r>
            <w:hyperlink r:id="rId16676" w:tooltip="PPro-D1S 1473: moi -- I, the first-person pronoun." w:history="1">
              <w:r w:rsidRPr="00B06055">
                <w:rPr>
                  <w:rStyle w:val="Hyperlink"/>
                  <w:rFonts w:ascii="Palatino Linotype" w:hAnsi="Palatino Linotype"/>
                  <w:sz w:val="18"/>
                  <w:szCs w:val="18"/>
                </w:rPr>
                <w:t>(to Me)</w:t>
              </w:r>
            </w:hyperlink>
            <w:r w:rsidRPr="00B06055">
              <w:rPr>
                <w:rStyle w:val="red1"/>
                <w:rFonts w:ascii="Palatino Linotype" w:hAnsi="Palatino Linotype"/>
                <w:color w:val="auto"/>
                <w:sz w:val="18"/>
                <w:szCs w:val="18"/>
              </w:rPr>
              <w:t xml:space="preserve"> ἄρτι </w:t>
            </w:r>
            <w:hyperlink r:id="rId16677" w:tooltip="Adv 737: arti -- Now, just now, at this moment." w:history="1">
              <w:r w:rsidRPr="00B06055">
                <w:rPr>
                  <w:rStyle w:val="Hyperlink"/>
                  <w:rFonts w:ascii="Palatino Linotype" w:hAnsi="Palatino Linotype"/>
                  <w:sz w:val="18"/>
                  <w:szCs w:val="18"/>
                </w:rPr>
                <w:t>(presently)</w:t>
              </w:r>
            </w:hyperlink>
            <w:r w:rsidRPr="00B06055">
              <w:rPr>
                <w:rStyle w:val="red1"/>
                <w:rFonts w:ascii="Palatino Linotype" w:hAnsi="Palatino Linotype"/>
                <w:color w:val="auto"/>
                <w:sz w:val="18"/>
                <w:szCs w:val="18"/>
              </w:rPr>
              <w:t xml:space="preserve"> πλείω </w:t>
            </w:r>
            <w:hyperlink r:id="rId16678" w:tooltip="Adj-ANP-C 4119: pleiō -- More, greater, of higher value." w:history="1">
              <w:r w:rsidRPr="00B06055">
                <w:rPr>
                  <w:rStyle w:val="Hyperlink"/>
                  <w:rFonts w:ascii="Palatino Linotype" w:hAnsi="Palatino Linotype"/>
                  <w:sz w:val="18"/>
                  <w:szCs w:val="18"/>
                </w:rPr>
                <w:t>(more than)</w:t>
              </w:r>
            </w:hyperlink>
            <w:r w:rsidRPr="00B06055">
              <w:rPr>
                <w:rStyle w:val="red1"/>
                <w:rFonts w:ascii="Palatino Linotype" w:hAnsi="Palatino Linotype"/>
                <w:color w:val="auto"/>
                <w:sz w:val="18"/>
                <w:szCs w:val="18"/>
              </w:rPr>
              <w:t xml:space="preserve"> δώδεκα </w:t>
            </w:r>
            <w:hyperlink r:id="rId16679" w:tooltip="Adj-GFP 1427: dōdeka -- Twelve; the usual way in which the Twelve apostles of Jesus are referred to." w:history="1">
              <w:r w:rsidRPr="00B06055">
                <w:rPr>
                  <w:rStyle w:val="Hyperlink"/>
                  <w:rFonts w:ascii="Palatino Linotype" w:hAnsi="Palatino Linotype"/>
                  <w:sz w:val="18"/>
                  <w:szCs w:val="18"/>
                </w:rPr>
                <w:t>(twelve)</w:t>
              </w:r>
            </w:hyperlink>
            <w:r w:rsidRPr="00B06055">
              <w:rPr>
                <w:rStyle w:val="red1"/>
                <w:rFonts w:ascii="Palatino Linotype" w:hAnsi="Palatino Linotype"/>
                <w:color w:val="auto"/>
                <w:sz w:val="18"/>
                <w:szCs w:val="18"/>
              </w:rPr>
              <w:t xml:space="preserve"> λεγιῶνας </w:t>
            </w:r>
            <w:hyperlink r:id="rId16680" w:tooltip="N-AFP 3003: legiōnas -- Properly: a division of the Roman army, numbering about 6,000 infantry with additional cavalry; hence: a very large number; a legion." w:history="1">
              <w:r w:rsidRPr="00B06055">
                <w:rPr>
                  <w:rStyle w:val="Hyperlink"/>
                  <w:rFonts w:ascii="Palatino Linotype" w:hAnsi="Palatino Linotype"/>
                  <w:sz w:val="18"/>
                  <w:szCs w:val="18"/>
                </w:rPr>
                <w:t>(legions)</w:t>
              </w:r>
            </w:hyperlink>
            <w:r w:rsidRPr="00B06055">
              <w:rPr>
                <w:rStyle w:val="red1"/>
                <w:rFonts w:ascii="Palatino Linotype" w:hAnsi="Palatino Linotype"/>
                <w:color w:val="auto"/>
                <w:sz w:val="18"/>
                <w:szCs w:val="18"/>
              </w:rPr>
              <w:t xml:space="preserve"> ἀγγέλων </w:t>
            </w:r>
            <w:hyperlink r:id="rId16681" w:tooltip="N-GMP 32: angelōn -- A messenger, generally a (supernatural) messenger from God, an angel, conveying news or behests from God to men." w:history="1">
              <w:r w:rsidRPr="00B06055">
                <w:rPr>
                  <w:rStyle w:val="Hyperlink"/>
                  <w:rFonts w:ascii="Palatino Linotype" w:hAnsi="Palatino Linotype"/>
                  <w:sz w:val="18"/>
                  <w:szCs w:val="18"/>
                </w:rPr>
                <w:t>(of angels)</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53 Thinkest thou that I cannot now pray to my Father, and he shall presently give me more than twelve legions of angels?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52 But how then shall the Scriptures be fulfilled, that thus it must be?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54</w:t>
            </w:r>
            <w:r w:rsidRPr="00B06055">
              <w:rPr>
                <w:rStyle w:val="reftext1"/>
                <w:sz w:val="18"/>
                <w:szCs w:val="18"/>
              </w:rPr>
              <w:t> </w:t>
            </w:r>
            <w:r w:rsidRPr="00B06055">
              <w:rPr>
                <w:rStyle w:val="red1"/>
                <w:rFonts w:ascii="Palatino Linotype" w:hAnsi="Palatino Linotype"/>
                <w:color w:val="auto"/>
                <w:sz w:val="18"/>
                <w:szCs w:val="18"/>
              </w:rPr>
              <w:t>πῶς </w:t>
            </w:r>
            <w:hyperlink r:id="rId16682" w:tooltip="Adv 4459: pōs -- How, in what manner, by what means." w:history="1">
              <w:r w:rsidRPr="00B06055">
                <w:rPr>
                  <w:rStyle w:val="Hyperlink"/>
                  <w:rFonts w:ascii="Palatino Linotype" w:hAnsi="Palatino Linotype"/>
                  <w:sz w:val="18"/>
                  <w:szCs w:val="18"/>
                </w:rPr>
                <w:t>(How)</w:t>
              </w:r>
            </w:hyperlink>
            <w:r w:rsidRPr="00B06055">
              <w:rPr>
                <w:rStyle w:val="red1"/>
                <w:rFonts w:ascii="Palatino Linotype" w:hAnsi="Palatino Linotype"/>
                <w:color w:val="auto"/>
                <w:sz w:val="18"/>
                <w:szCs w:val="18"/>
              </w:rPr>
              <w:t xml:space="preserve"> οὖν </w:t>
            </w:r>
            <w:hyperlink r:id="rId16683" w:tooltip="Conj 3767: oun -- Therefore, then." w:history="1">
              <w:r w:rsidRPr="00B06055">
                <w:rPr>
                  <w:rStyle w:val="Hyperlink"/>
                  <w:rFonts w:ascii="Palatino Linotype" w:hAnsi="Palatino Linotype"/>
                  <w:sz w:val="18"/>
                  <w:szCs w:val="18"/>
                </w:rPr>
                <w:t>(then)</w:t>
              </w:r>
            </w:hyperlink>
            <w:r w:rsidRPr="00B06055">
              <w:rPr>
                <w:rStyle w:val="red1"/>
                <w:rFonts w:ascii="Palatino Linotype" w:hAnsi="Palatino Linotype"/>
                <w:color w:val="auto"/>
                <w:sz w:val="18"/>
                <w:szCs w:val="18"/>
              </w:rPr>
              <w:t xml:space="preserve"> πληρωθῶσιν </w:t>
            </w:r>
            <w:hyperlink r:id="rId16684" w:tooltip="V-ASP-3P 4137: plērōthōsin -- To fill, fulfill, complete." w:history="1">
              <w:r w:rsidRPr="00B06055">
                <w:rPr>
                  <w:rStyle w:val="Hyperlink"/>
                  <w:rFonts w:ascii="Palatino Linotype" w:hAnsi="Palatino Linotype"/>
                  <w:sz w:val="18"/>
                  <w:szCs w:val="18"/>
                </w:rPr>
                <w:t>(should be fulfilled)</w:t>
              </w:r>
            </w:hyperlink>
            <w:r w:rsidRPr="00B06055">
              <w:rPr>
                <w:rStyle w:val="red1"/>
                <w:rFonts w:ascii="Palatino Linotype" w:hAnsi="Palatino Linotype"/>
                <w:color w:val="auto"/>
                <w:sz w:val="18"/>
                <w:szCs w:val="18"/>
              </w:rPr>
              <w:t xml:space="preserve"> αἱ </w:t>
            </w:r>
            <w:hyperlink r:id="rId16685" w:tooltip="Art-NFP 3588: hai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γραφαὶ </w:t>
            </w:r>
            <w:hyperlink r:id="rId16686" w:tooltip="N-NFP 1124: graphai -- (a) a writing, (b) a passage of scripture; plural: the scriptures." w:history="1">
              <w:r w:rsidRPr="00B06055">
                <w:rPr>
                  <w:rStyle w:val="Hyperlink"/>
                  <w:rFonts w:ascii="Palatino Linotype" w:hAnsi="Palatino Linotype"/>
                  <w:sz w:val="18"/>
                  <w:szCs w:val="18"/>
                </w:rPr>
                <w:t>(Scriptures)</w:t>
              </w:r>
            </w:hyperlink>
            <w:r w:rsidRPr="00B06055">
              <w:rPr>
                <w:rStyle w:val="red1"/>
                <w:rFonts w:ascii="Palatino Linotype" w:hAnsi="Palatino Linotype"/>
                <w:color w:val="auto"/>
                <w:sz w:val="18"/>
                <w:szCs w:val="18"/>
              </w:rPr>
              <w:t>, ὅτι </w:t>
            </w:r>
            <w:hyperlink r:id="rId16687" w:tooltip="Conj 3754: hoti -- That, since, because; may introduce direct discourse."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 xml:space="preserve"> οὕτως </w:t>
            </w:r>
            <w:hyperlink r:id="rId16688" w:tooltip="Adv 3779: houtōs -- Thus, so, in this manner." w:history="1">
              <w:r w:rsidRPr="00B06055">
                <w:rPr>
                  <w:rStyle w:val="Hyperlink"/>
                  <w:rFonts w:ascii="Palatino Linotype" w:hAnsi="Palatino Linotype"/>
                  <w:sz w:val="18"/>
                  <w:szCs w:val="18"/>
                </w:rPr>
                <w:t>(so)</w:t>
              </w:r>
            </w:hyperlink>
            <w:r w:rsidRPr="00B06055">
              <w:rPr>
                <w:rStyle w:val="red1"/>
                <w:rFonts w:ascii="Palatino Linotype" w:hAnsi="Palatino Linotype"/>
                <w:color w:val="auto"/>
                <w:sz w:val="18"/>
                <w:szCs w:val="18"/>
              </w:rPr>
              <w:t xml:space="preserve"> δεῖ </w:t>
            </w:r>
            <w:hyperlink r:id="rId16689" w:tooltip="V-PIA-3S 1163: dei -- It is necessary, inevitable; less frequently: it is a duty, what is proper." w:history="1">
              <w:r w:rsidRPr="00B06055">
                <w:rPr>
                  <w:rStyle w:val="Hyperlink"/>
                  <w:rFonts w:ascii="Palatino Linotype" w:hAnsi="Palatino Linotype"/>
                  <w:sz w:val="18"/>
                  <w:szCs w:val="18"/>
                </w:rPr>
                <w:t>(it must)</w:t>
              </w:r>
            </w:hyperlink>
            <w:r w:rsidRPr="00B06055">
              <w:rPr>
                <w:rStyle w:val="red1"/>
                <w:rFonts w:ascii="Palatino Linotype" w:hAnsi="Palatino Linotype"/>
                <w:color w:val="auto"/>
                <w:sz w:val="18"/>
                <w:szCs w:val="18"/>
              </w:rPr>
              <w:t xml:space="preserve"> γενέσθαι </w:t>
            </w:r>
            <w:hyperlink r:id="rId16690" w:tooltip="V-ANM 1096: genesthai -- To come into being, to be born, become, come about, happen." w:history="1">
              <w:r w:rsidRPr="00B06055">
                <w:rPr>
                  <w:rStyle w:val="Hyperlink"/>
                  <w:rFonts w:ascii="Palatino Linotype" w:hAnsi="Palatino Linotype"/>
                  <w:sz w:val="18"/>
                  <w:szCs w:val="18"/>
                </w:rPr>
                <w:t>(be)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54 But how then shall the scriptures be fulfilled, that thus it must be?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53 In that same hour said Jesus </w:t>
            </w:r>
            <w:r w:rsidRPr="00B06055">
              <w:rPr>
                <w:rFonts w:ascii="Arial" w:eastAsia="Times New Roman" w:hAnsi="Arial" w:cs="Arial"/>
                <w:b/>
                <w:sz w:val="18"/>
                <w:szCs w:val="18"/>
                <w:u w:val="single"/>
              </w:rPr>
              <w:t>unto</w:t>
            </w:r>
            <w:r w:rsidRPr="00B06055">
              <w:rPr>
                <w:rFonts w:ascii="Arial" w:eastAsia="Times New Roman" w:hAnsi="Arial" w:cs="Arial"/>
                <w:sz w:val="18"/>
                <w:szCs w:val="18"/>
              </w:rPr>
              <w:t xml:space="preserve"> the multitudes, Are ye come out as against a thief, with swords and staves, for to take me? I sat daily with you in the temple, teaching, and ye laid no hold on me.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55</w:t>
            </w:r>
            <w:r w:rsidRPr="00B06055">
              <w:rPr>
                <w:rStyle w:val="reftext1"/>
                <w:sz w:val="18"/>
                <w:szCs w:val="18"/>
              </w:rPr>
              <w:t> </w:t>
            </w:r>
            <w:r w:rsidRPr="00B06055">
              <w:rPr>
                <w:rFonts w:ascii="Palatino Linotype" w:hAnsi="Palatino Linotype"/>
                <w:sz w:val="18"/>
                <w:szCs w:val="18"/>
              </w:rPr>
              <w:t>Ἐν </w:t>
            </w:r>
            <w:hyperlink r:id="rId16691"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ἐκείνῃ </w:t>
            </w:r>
            <w:hyperlink r:id="rId16692" w:tooltip="DPro-DFS 1565: ekeinē -- That, that one there, yonder."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τῇ </w:t>
            </w:r>
            <w:hyperlink r:id="rId16693" w:tooltip="Art-DFS 3588: tē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ὥρᾳ </w:t>
            </w:r>
            <w:hyperlink r:id="rId16694" w:tooltip="N-DFS 5610: hōra -- (a) a definite space of time, a season, (b) an hour, (c) the particular time for anything." w:history="1">
              <w:r w:rsidRPr="00B06055">
                <w:rPr>
                  <w:rStyle w:val="Hyperlink"/>
                  <w:rFonts w:ascii="Palatino Linotype" w:hAnsi="Palatino Linotype"/>
                  <w:sz w:val="18"/>
                  <w:szCs w:val="18"/>
                </w:rPr>
                <w:t>(hour)</w:t>
              </w:r>
            </w:hyperlink>
            <w:r w:rsidRPr="00B06055">
              <w:rPr>
                <w:rFonts w:ascii="Palatino Linotype" w:hAnsi="Palatino Linotype"/>
                <w:sz w:val="18"/>
                <w:szCs w:val="18"/>
              </w:rPr>
              <w:t>, εἶπεν </w:t>
            </w:r>
            <w:hyperlink r:id="rId16695"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ὁ </w:t>
            </w:r>
            <w:hyperlink r:id="rId16696"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6697"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τοῖς </w:t>
            </w:r>
            <w:hyperlink r:id="rId16698" w:tooltip="Art-DMP 3588: tois -- The, the definite article." w:history="1">
              <w:r w:rsidRPr="00B06055">
                <w:rPr>
                  <w:rStyle w:val="Hyperlink"/>
                  <w:rFonts w:ascii="Palatino Linotype" w:hAnsi="Palatino Linotype"/>
                  <w:sz w:val="18"/>
                  <w:szCs w:val="18"/>
                </w:rPr>
                <w:t>(to the)</w:t>
              </w:r>
            </w:hyperlink>
            <w:r w:rsidRPr="00B06055">
              <w:rPr>
                <w:rFonts w:ascii="Palatino Linotype" w:hAnsi="Palatino Linotype"/>
                <w:sz w:val="18"/>
                <w:szCs w:val="18"/>
              </w:rPr>
              <w:t xml:space="preserve"> ὄχλοις </w:t>
            </w:r>
            <w:hyperlink r:id="rId16699" w:tooltip="N-DMP 3793: ochlois -- A crowd, mob, the common people." w:history="1">
              <w:r w:rsidRPr="00B06055">
                <w:rPr>
                  <w:rStyle w:val="Hyperlink"/>
                  <w:rFonts w:ascii="Palatino Linotype" w:hAnsi="Palatino Linotype"/>
                  <w:sz w:val="18"/>
                  <w:szCs w:val="18"/>
                </w:rPr>
                <w:t>(crowds)</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“Ὡς </w:t>
            </w:r>
            <w:hyperlink r:id="rId16700" w:tooltip="Adv 5613: Hōs -- As, like as, about, as it were, according as, how, when, while, as soon as, so that." w:history="1">
              <w:r w:rsidRPr="00B06055">
                <w:rPr>
                  <w:rStyle w:val="Hyperlink"/>
                  <w:rFonts w:ascii="Palatino Linotype" w:hAnsi="Palatino Linotype"/>
                  <w:sz w:val="18"/>
                  <w:szCs w:val="18"/>
                </w:rPr>
                <w:t>(As)</w:t>
              </w:r>
            </w:hyperlink>
            <w:r w:rsidRPr="00B06055">
              <w:rPr>
                <w:rStyle w:val="red1"/>
                <w:rFonts w:ascii="Palatino Linotype" w:hAnsi="Palatino Linotype"/>
                <w:color w:val="auto"/>
                <w:sz w:val="18"/>
                <w:szCs w:val="18"/>
              </w:rPr>
              <w:t xml:space="preserve"> ἐπὶ </w:t>
            </w:r>
            <w:hyperlink r:id="rId16701" w:tooltip="Prep 1909: epi -- On, to, against, on the basis of, at." w:history="1">
              <w:r w:rsidRPr="00B06055">
                <w:rPr>
                  <w:rStyle w:val="Hyperlink"/>
                  <w:rFonts w:ascii="Palatino Linotype" w:hAnsi="Palatino Linotype"/>
                  <w:sz w:val="18"/>
                  <w:szCs w:val="18"/>
                </w:rPr>
                <w:t>(against)</w:t>
              </w:r>
            </w:hyperlink>
            <w:r w:rsidRPr="00B06055">
              <w:rPr>
                <w:rStyle w:val="red1"/>
                <w:rFonts w:ascii="Palatino Linotype" w:hAnsi="Palatino Linotype"/>
                <w:color w:val="auto"/>
                <w:sz w:val="18"/>
                <w:szCs w:val="18"/>
              </w:rPr>
              <w:t xml:space="preserve"> λῃστὴν </w:t>
            </w:r>
            <w:hyperlink r:id="rId16702" w:tooltip="N-AMS 3027: lēstēn -- A robber, brigand, bandit." w:history="1">
              <w:r w:rsidRPr="00B06055">
                <w:rPr>
                  <w:rStyle w:val="Hyperlink"/>
                  <w:rFonts w:ascii="Palatino Linotype" w:hAnsi="Palatino Linotype"/>
                  <w:sz w:val="18"/>
                  <w:szCs w:val="18"/>
                </w:rPr>
                <w:t>(a robber)</w:t>
              </w:r>
            </w:hyperlink>
            <w:r w:rsidRPr="00B06055">
              <w:rPr>
                <w:rStyle w:val="red1"/>
                <w:rFonts w:ascii="Palatino Linotype" w:hAnsi="Palatino Linotype"/>
                <w:color w:val="auto"/>
                <w:sz w:val="18"/>
                <w:szCs w:val="18"/>
              </w:rPr>
              <w:t xml:space="preserve"> ἐξήλθατε </w:t>
            </w:r>
            <w:hyperlink r:id="rId16703" w:tooltip="V-AIA-2P 1831: exēlthate -- To go out, come out." w:history="1">
              <w:r w:rsidRPr="00B06055">
                <w:rPr>
                  <w:rStyle w:val="Hyperlink"/>
                  <w:rFonts w:ascii="Palatino Linotype" w:hAnsi="Palatino Linotype"/>
                  <w:sz w:val="18"/>
                  <w:szCs w:val="18"/>
                </w:rPr>
                <w:t>(did you come out)</w:t>
              </w:r>
            </w:hyperlink>
            <w:r w:rsidRPr="00B06055">
              <w:rPr>
                <w:rStyle w:val="reftext1"/>
                <w:rFonts w:ascii="Palatino Linotype" w:hAnsi="Palatino Linotype"/>
                <w:sz w:val="18"/>
                <w:szCs w:val="18"/>
              </w:rPr>
              <w:t xml:space="preserve"> </w:t>
            </w:r>
            <w:r w:rsidRPr="00B06055">
              <w:rPr>
                <w:rStyle w:val="red1"/>
                <w:rFonts w:ascii="Palatino Linotype" w:hAnsi="Palatino Linotype"/>
                <w:color w:val="auto"/>
                <w:sz w:val="18"/>
                <w:szCs w:val="18"/>
              </w:rPr>
              <w:t>μετὰ </w:t>
            </w:r>
            <w:hyperlink r:id="rId16704" w:tooltip="Prep 3326: meta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Style w:val="red1"/>
                <w:rFonts w:ascii="Palatino Linotype" w:hAnsi="Palatino Linotype"/>
                <w:color w:val="auto"/>
                <w:sz w:val="18"/>
                <w:szCs w:val="18"/>
              </w:rPr>
              <w:t xml:space="preserve"> μαχαιρῶν </w:t>
            </w:r>
            <w:hyperlink r:id="rId16705" w:tooltip="N-GFP 3162: machairōn -- A sword." w:history="1">
              <w:r w:rsidRPr="00B06055">
                <w:rPr>
                  <w:rStyle w:val="Hyperlink"/>
                  <w:rFonts w:ascii="Palatino Linotype" w:hAnsi="Palatino Linotype"/>
                  <w:sz w:val="18"/>
                  <w:szCs w:val="18"/>
                </w:rPr>
                <w:t>(swords)</w:t>
              </w:r>
            </w:hyperlink>
            <w:r w:rsidRPr="00B06055">
              <w:rPr>
                <w:rStyle w:val="red1"/>
                <w:rFonts w:ascii="Palatino Linotype" w:hAnsi="Palatino Linotype"/>
                <w:color w:val="auto"/>
                <w:sz w:val="18"/>
                <w:szCs w:val="18"/>
              </w:rPr>
              <w:t xml:space="preserve"> καὶ </w:t>
            </w:r>
            <w:hyperlink r:id="rId16706"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ξύλων </w:t>
            </w:r>
            <w:hyperlink r:id="rId16707" w:tooltip="N-GNP 3586: xylōn -- Anything made of wood, a piece of wood, a club, staff; the trunk of a tree, used to support the cross-bar of a cross in crucifixion." w:history="1">
              <w:r w:rsidRPr="00B06055">
                <w:rPr>
                  <w:rStyle w:val="Hyperlink"/>
                  <w:rFonts w:ascii="Palatino Linotype" w:hAnsi="Palatino Linotype"/>
                  <w:sz w:val="18"/>
                  <w:szCs w:val="18"/>
                </w:rPr>
                <w:t>(clubs)</w:t>
              </w:r>
            </w:hyperlink>
            <w:r w:rsidRPr="00B06055">
              <w:rPr>
                <w:rStyle w:val="red1"/>
                <w:rFonts w:ascii="Palatino Linotype" w:hAnsi="Palatino Linotype"/>
                <w:color w:val="auto"/>
                <w:sz w:val="18"/>
                <w:szCs w:val="18"/>
              </w:rPr>
              <w:t xml:space="preserve"> συλλαβεῖν </w:t>
            </w:r>
            <w:hyperlink r:id="rId16708" w:tooltip="V-ANA 4815: syllabein -- To seize, apprehend, assist, conceive, become pregnant." w:history="1">
              <w:r w:rsidRPr="00B06055">
                <w:rPr>
                  <w:rStyle w:val="Hyperlink"/>
                  <w:rFonts w:ascii="Palatino Linotype" w:hAnsi="Palatino Linotype"/>
                  <w:sz w:val="18"/>
                  <w:szCs w:val="18"/>
                </w:rPr>
                <w:t>(to capture)</w:t>
              </w:r>
            </w:hyperlink>
            <w:r w:rsidRPr="00B06055">
              <w:rPr>
                <w:rStyle w:val="red1"/>
                <w:rFonts w:ascii="Palatino Linotype" w:hAnsi="Palatino Linotype"/>
                <w:color w:val="auto"/>
                <w:sz w:val="18"/>
                <w:szCs w:val="18"/>
              </w:rPr>
              <w:t xml:space="preserve"> με </w:t>
            </w:r>
            <w:hyperlink r:id="rId16709" w:tooltip="PPro-A1S 1473: me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 καθ’ </w:t>
            </w:r>
            <w:hyperlink r:id="rId16710" w:tooltip="Prep 2596: kath’ -- Genitive: against, down from, throughout, by; accusative: over against, among, daily, day-by-day, each day, according to, by way of." w:history="1">
              <w:r w:rsidRPr="00B06055">
                <w:rPr>
                  <w:rStyle w:val="Hyperlink"/>
                  <w:rFonts w:ascii="Palatino Linotype" w:hAnsi="Palatino Linotype"/>
                  <w:sz w:val="18"/>
                  <w:szCs w:val="18"/>
                </w:rPr>
                <w:t>(Every)</w:t>
              </w:r>
            </w:hyperlink>
            <w:r w:rsidRPr="00B06055">
              <w:rPr>
                <w:rStyle w:val="red1"/>
                <w:rFonts w:ascii="Palatino Linotype" w:hAnsi="Palatino Linotype"/>
                <w:color w:val="auto"/>
                <w:sz w:val="18"/>
                <w:szCs w:val="18"/>
              </w:rPr>
              <w:t xml:space="preserve"> ἡμέραν </w:t>
            </w:r>
            <w:hyperlink r:id="rId16711" w:tooltip="N-AFS 2250: hēmeran -- A day, the period from sunrise to sunset." w:history="1">
              <w:r w:rsidRPr="00B06055">
                <w:rPr>
                  <w:rStyle w:val="Hyperlink"/>
                  <w:rFonts w:ascii="Palatino Linotype" w:hAnsi="Palatino Linotype"/>
                  <w:sz w:val="18"/>
                  <w:szCs w:val="18"/>
                </w:rPr>
                <w:t>(day)</w:t>
              </w:r>
            </w:hyperlink>
            <w:r w:rsidRPr="00B06055">
              <w:rPr>
                <w:rStyle w:val="red1"/>
                <w:rFonts w:ascii="Palatino Linotype" w:hAnsi="Palatino Linotype"/>
                <w:color w:val="auto"/>
                <w:sz w:val="18"/>
                <w:szCs w:val="18"/>
              </w:rPr>
              <w:t xml:space="preserve"> ἐν </w:t>
            </w:r>
            <w:hyperlink r:id="rId16712"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τῷ </w:t>
            </w:r>
            <w:hyperlink r:id="rId16713" w:tooltip="Art-DNS 3588: tō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ἱερῷ </w:t>
            </w:r>
            <w:hyperlink r:id="rId16714" w:tooltip="N-DNS 2411: hierō -- A temple, either the whole building, or specifically the outer courts, open to worshippers." w:history="1">
              <w:r w:rsidRPr="00B06055">
                <w:rPr>
                  <w:rStyle w:val="Hyperlink"/>
                  <w:rFonts w:ascii="Palatino Linotype" w:hAnsi="Palatino Linotype"/>
                  <w:sz w:val="18"/>
                  <w:szCs w:val="18"/>
                </w:rPr>
                <w:t>(temple)</w:t>
              </w:r>
            </w:hyperlink>
            <w:r w:rsidRPr="00B06055">
              <w:rPr>
                <w:rStyle w:val="red1"/>
                <w:rFonts w:ascii="Palatino Linotype" w:hAnsi="Palatino Linotype"/>
                <w:color w:val="auto"/>
                <w:sz w:val="18"/>
                <w:szCs w:val="18"/>
              </w:rPr>
              <w:t xml:space="preserve"> ἐκαθεζόμην </w:t>
            </w:r>
            <w:hyperlink r:id="rId16715" w:tooltip="V-IIM/P-1S 2516: ekathezomēn -- To be sitting, sit down, to be seated." w:history="1">
              <w:r w:rsidRPr="00B06055">
                <w:rPr>
                  <w:rStyle w:val="Hyperlink"/>
                  <w:rFonts w:ascii="Palatino Linotype" w:hAnsi="Palatino Linotype"/>
                  <w:sz w:val="18"/>
                  <w:szCs w:val="18"/>
                </w:rPr>
                <w:t>(I was sitting)</w:t>
              </w:r>
            </w:hyperlink>
            <w:r w:rsidRPr="00B06055">
              <w:rPr>
                <w:rStyle w:val="red1"/>
                <w:rFonts w:ascii="Palatino Linotype" w:hAnsi="Palatino Linotype"/>
                <w:color w:val="auto"/>
                <w:sz w:val="18"/>
                <w:szCs w:val="18"/>
              </w:rPr>
              <w:t xml:space="preserve"> διδάσκων </w:t>
            </w:r>
            <w:hyperlink r:id="rId16716" w:tooltip="V-PPA-NMS 1321: didaskōn -- To teach, direct, admonish." w:history="1">
              <w:r w:rsidRPr="00B06055">
                <w:rPr>
                  <w:rStyle w:val="Hyperlink"/>
                  <w:rFonts w:ascii="Palatino Linotype" w:hAnsi="Palatino Linotype"/>
                  <w:sz w:val="18"/>
                  <w:szCs w:val="18"/>
                </w:rPr>
                <w:t>(teaching)</w:t>
              </w:r>
            </w:hyperlink>
            <w:r w:rsidRPr="00B06055">
              <w:rPr>
                <w:rStyle w:val="red1"/>
                <w:rFonts w:ascii="Palatino Linotype" w:hAnsi="Palatino Linotype"/>
                <w:color w:val="auto"/>
                <w:sz w:val="18"/>
                <w:szCs w:val="18"/>
              </w:rPr>
              <w:t>, καὶ </w:t>
            </w:r>
            <w:hyperlink r:id="rId16717"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οὐκ </w:t>
            </w:r>
            <w:hyperlink r:id="rId16718" w:tooltip="Adv 3756: ouk -- No, no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ἐκρατήσατέ </w:t>
            </w:r>
            <w:hyperlink r:id="rId16719" w:tooltip="V-AIA-2P 2902: ekratēsate -- To be strong, mighty, hence: to rule, to be master, prevail; to obtain, take hold of; to hold, hold fast." w:history="1">
              <w:r w:rsidRPr="00B06055">
                <w:rPr>
                  <w:rStyle w:val="Hyperlink"/>
                  <w:rFonts w:ascii="Palatino Linotype" w:hAnsi="Palatino Linotype"/>
                  <w:sz w:val="18"/>
                  <w:szCs w:val="18"/>
                </w:rPr>
                <w:t>(you did seize)</w:t>
              </w:r>
            </w:hyperlink>
            <w:r w:rsidRPr="00B06055">
              <w:rPr>
                <w:rStyle w:val="red1"/>
                <w:rFonts w:ascii="Palatino Linotype" w:hAnsi="Palatino Linotype"/>
                <w:color w:val="auto"/>
                <w:sz w:val="18"/>
                <w:szCs w:val="18"/>
              </w:rPr>
              <w:t xml:space="preserve"> με </w:t>
            </w:r>
            <w:hyperlink r:id="rId16720" w:tooltip="PPro-A1S 1473: me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55 In that same hour said Jesus </w:t>
            </w:r>
            <w:r w:rsidRPr="00B06055">
              <w:rPr>
                <w:rFonts w:ascii="Arial" w:eastAsia="Times New Roman" w:hAnsi="Arial" w:cs="Arial"/>
                <w:b/>
                <w:sz w:val="18"/>
                <w:szCs w:val="18"/>
                <w:u w:val="single"/>
              </w:rPr>
              <w:t>to</w:t>
            </w:r>
            <w:r w:rsidRPr="00B06055">
              <w:rPr>
                <w:rFonts w:ascii="Arial" w:eastAsia="Times New Roman" w:hAnsi="Arial" w:cs="Arial"/>
                <w:sz w:val="18"/>
                <w:szCs w:val="18"/>
              </w:rPr>
              <w:t xml:space="preserve"> the multitudes, Are ye come out as against a thief with swords and staves for to take me? I sat daily with you teaching in the temple, and ye laid no hold on me.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54 But all this was done that the Scriptures of the prophets might be fulfilled. </w:t>
            </w:r>
          </w:p>
          <w:p w:rsidR="004519DA" w:rsidRPr="00B06055" w:rsidRDefault="004519DA" w:rsidP="000B13DA">
            <w:pPr>
              <w:spacing w:after="0" w:line="240" w:lineRule="auto"/>
              <w:rPr>
                <w:rFonts w:ascii="Arial" w:eastAsia="Times New Roman" w:hAnsi="Arial" w:cs="Arial"/>
                <w:sz w:val="18"/>
                <w:szCs w:val="18"/>
              </w:rPr>
            </w:pPr>
            <w:r w:rsidRPr="00B06055">
              <w:rPr>
                <w:rFonts w:ascii="Arial" w:eastAsia="Times New Roman" w:hAnsi="Arial" w:cs="Arial"/>
                <w:sz w:val="18"/>
                <w:szCs w:val="18"/>
              </w:rPr>
              <w:t>55 Then all the disciples forsook him, and fled.</w:t>
            </w:r>
          </w:p>
        </w:tc>
        <w:tc>
          <w:tcPr>
            <w:tcW w:w="5748" w:type="dxa"/>
          </w:tcPr>
          <w:p w:rsidR="004519DA" w:rsidRPr="00B06055" w:rsidRDefault="004519DA" w:rsidP="000B13DA">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t>56</w:t>
            </w:r>
            <w:r w:rsidRPr="00B06055">
              <w:rPr>
                <w:rStyle w:val="reftext1"/>
                <w:sz w:val="18"/>
                <w:szCs w:val="18"/>
              </w:rPr>
              <w:t> </w:t>
            </w:r>
            <w:r w:rsidRPr="00B06055">
              <w:rPr>
                <w:rStyle w:val="red1"/>
                <w:rFonts w:ascii="Palatino Linotype" w:hAnsi="Palatino Linotype"/>
                <w:color w:val="auto"/>
                <w:sz w:val="18"/>
                <w:szCs w:val="18"/>
              </w:rPr>
              <w:t>Τοῦτο </w:t>
            </w:r>
            <w:hyperlink r:id="rId16721" w:tooltip="DPro-NNS 3778: Touto -- This; he, she, it." w:history="1">
              <w:r w:rsidRPr="00B06055">
                <w:rPr>
                  <w:rStyle w:val="Hyperlink"/>
                  <w:rFonts w:ascii="Palatino Linotype" w:hAnsi="Palatino Linotype"/>
                  <w:sz w:val="18"/>
                  <w:szCs w:val="18"/>
                </w:rPr>
                <w:t>(This)</w:t>
              </w:r>
            </w:hyperlink>
            <w:r w:rsidRPr="00B06055">
              <w:rPr>
                <w:rStyle w:val="red1"/>
                <w:rFonts w:ascii="Palatino Linotype" w:hAnsi="Palatino Linotype"/>
                <w:color w:val="auto"/>
                <w:sz w:val="18"/>
                <w:szCs w:val="18"/>
              </w:rPr>
              <w:t xml:space="preserve"> δὲ </w:t>
            </w:r>
            <w:hyperlink r:id="rId16722"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Style w:val="red1"/>
                <w:rFonts w:ascii="Palatino Linotype" w:hAnsi="Palatino Linotype"/>
                <w:color w:val="auto"/>
                <w:sz w:val="18"/>
                <w:szCs w:val="18"/>
              </w:rPr>
              <w:t xml:space="preserve"> ὅλον </w:t>
            </w:r>
            <w:hyperlink r:id="rId16723" w:tooltip="Adj-NNS 3650: holon -- All, the whole, entire, complete." w:history="1">
              <w:r w:rsidRPr="00B06055">
                <w:rPr>
                  <w:rStyle w:val="Hyperlink"/>
                  <w:rFonts w:ascii="Palatino Linotype" w:hAnsi="Palatino Linotype"/>
                  <w:sz w:val="18"/>
                  <w:szCs w:val="18"/>
                </w:rPr>
                <w:t>(all)</w:t>
              </w:r>
            </w:hyperlink>
            <w:r w:rsidRPr="00B06055">
              <w:rPr>
                <w:rStyle w:val="red1"/>
                <w:rFonts w:ascii="Palatino Linotype" w:hAnsi="Palatino Linotype"/>
                <w:color w:val="auto"/>
                <w:sz w:val="18"/>
                <w:szCs w:val="18"/>
              </w:rPr>
              <w:t xml:space="preserve"> γέγονεν </w:t>
            </w:r>
            <w:hyperlink r:id="rId16724" w:tooltip="V-RIA-3S 1096: gegonen -- To come into being, to be born, become, come about, happen." w:history="1">
              <w:r w:rsidRPr="00B06055">
                <w:rPr>
                  <w:rStyle w:val="Hyperlink"/>
                  <w:rFonts w:ascii="Palatino Linotype" w:hAnsi="Palatino Linotype"/>
                  <w:sz w:val="18"/>
                  <w:szCs w:val="18"/>
                </w:rPr>
                <w:t>(is come to pass)</w:t>
              </w:r>
            </w:hyperlink>
            <w:r w:rsidRPr="00B06055">
              <w:rPr>
                <w:rStyle w:val="red1"/>
                <w:rFonts w:ascii="Palatino Linotype" w:hAnsi="Palatino Linotype"/>
                <w:color w:val="auto"/>
                <w:sz w:val="18"/>
                <w:szCs w:val="18"/>
              </w:rPr>
              <w:t>, ἵνα </w:t>
            </w:r>
            <w:hyperlink r:id="rId16725" w:tooltip="Conj 2443: hina -- In order that, so that." w:history="1">
              <w:r w:rsidRPr="00B06055">
                <w:rPr>
                  <w:rStyle w:val="Hyperlink"/>
                  <w:rFonts w:ascii="Palatino Linotype" w:hAnsi="Palatino Linotype"/>
                  <w:sz w:val="18"/>
                  <w:szCs w:val="18"/>
                </w:rPr>
                <w:t>(that)</w:t>
              </w:r>
            </w:hyperlink>
            <w:r w:rsidRPr="00B06055">
              <w:rPr>
                <w:rStyle w:val="red1"/>
                <w:rFonts w:ascii="Palatino Linotype" w:hAnsi="Palatino Linotype"/>
                <w:color w:val="auto"/>
                <w:sz w:val="18"/>
                <w:szCs w:val="18"/>
              </w:rPr>
              <w:t xml:space="preserve"> πληρωθῶσιν </w:t>
            </w:r>
            <w:hyperlink r:id="rId16726" w:tooltip="V-ASP-3P 4137: plērōthōsin -- To fill, fulfill, complete." w:history="1">
              <w:r w:rsidRPr="00B06055">
                <w:rPr>
                  <w:rStyle w:val="Hyperlink"/>
                  <w:rFonts w:ascii="Palatino Linotype" w:hAnsi="Palatino Linotype"/>
                  <w:sz w:val="18"/>
                  <w:szCs w:val="18"/>
                </w:rPr>
                <w:t>(might be fulfilled)</w:t>
              </w:r>
            </w:hyperlink>
            <w:r w:rsidRPr="00B06055">
              <w:rPr>
                <w:rStyle w:val="red1"/>
                <w:rFonts w:ascii="Palatino Linotype" w:hAnsi="Palatino Linotype"/>
                <w:color w:val="auto"/>
                <w:sz w:val="18"/>
                <w:szCs w:val="18"/>
              </w:rPr>
              <w:t xml:space="preserve"> αἱ </w:t>
            </w:r>
            <w:hyperlink r:id="rId16727" w:tooltip="Art-NFP 3588: hai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γραφαὶ </w:t>
            </w:r>
            <w:hyperlink r:id="rId16728" w:tooltip="N-NFP 1124: graphai -- (a) a writing, (b) a passage of scripture; plural: the scriptures." w:history="1">
              <w:r w:rsidRPr="00B06055">
                <w:rPr>
                  <w:rStyle w:val="Hyperlink"/>
                  <w:rFonts w:ascii="Palatino Linotype" w:hAnsi="Palatino Linotype"/>
                  <w:sz w:val="18"/>
                  <w:szCs w:val="18"/>
                </w:rPr>
                <w:t>(Scriptures)</w:t>
              </w:r>
            </w:hyperlink>
            <w:r w:rsidRPr="00B06055">
              <w:rPr>
                <w:rStyle w:val="red1"/>
                <w:rFonts w:ascii="Palatino Linotype" w:hAnsi="Palatino Linotype"/>
                <w:color w:val="auto"/>
                <w:sz w:val="18"/>
                <w:szCs w:val="18"/>
              </w:rPr>
              <w:t xml:space="preserve"> τῶν </w:t>
            </w:r>
            <w:hyperlink r:id="rId16729" w:tooltip="Art-GMP 3588: tōn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προφητῶν </w:t>
            </w:r>
            <w:hyperlink r:id="rId16730" w:tooltip="N-GMP 4396: prophētōn -- A prophet, poet; a person gifted at expositing divine truth." w:history="1">
              <w:r w:rsidRPr="00B06055">
                <w:rPr>
                  <w:rStyle w:val="Hyperlink"/>
                  <w:rFonts w:ascii="Palatino Linotype" w:hAnsi="Palatino Linotype"/>
                  <w:sz w:val="18"/>
                  <w:szCs w:val="18"/>
                </w:rPr>
                <w:t>(prophets)</w:t>
              </w:r>
            </w:hyperlink>
            <w:r w:rsidRPr="00B06055">
              <w:rPr>
                <w:rStyle w:val="red1"/>
                <w:rFonts w:ascii="Palatino Linotype" w:hAnsi="Palatino Linotype"/>
                <w:color w:val="auto"/>
                <w:sz w:val="18"/>
                <w:szCs w:val="18"/>
              </w:rPr>
              <w:t>.”</w:t>
            </w:r>
            <w:r w:rsidRPr="00B06055">
              <w:rPr>
                <w:rFonts w:ascii="Palatino Linotype" w:hAnsi="Palatino Linotype"/>
                <w:sz w:val="18"/>
                <w:szCs w:val="18"/>
              </w:rPr>
              <w:t xml:space="preserve"> Τότε </w:t>
            </w:r>
            <w:hyperlink r:id="rId16731"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οἱ </w:t>
            </w:r>
            <w:hyperlink r:id="rId16732"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μαθηταὶ </w:t>
            </w:r>
            <w:hyperlink r:id="rId16733"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πάντες </w:t>
            </w:r>
            <w:hyperlink r:id="rId16734" w:tooltip="Adj-NMP 3956: pantes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ἀφέντες </w:t>
            </w:r>
            <w:hyperlink r:id="rId16735" w:tooltip="V-APA-NMP 863: aphentes -- (a) to send away, (b) to let go, release, permit to depart, (c) to remit, forgive, (d) to permit, suffer." w:history="1">
              <w:r w:rsidRPr="00B06055">
                <w:rPr>
                  <w:rStyle w:val="Hyperlink"/>
                  <w:rFonts w:ascii="Palatino Linotype" w:hAnsi="Palatino Linotype"/>
                  <w:sz w:val="18"/>
                  <w:szCs w:val="18"/>
                </w:rPr>
                <w:t>(having forsaken)</w:t>
              </w:r>
            </w:hyperlink>
            <w:r w:rsidRPr="00B06055">
              <w:rPr>
                <w:rFonts w:ascii="Palatino Linotype" w:hAnsi="Palatino Linotype"/>
                <w:sz w:val="18"/>
                <w:szCs w:val="18"/>
              </w:rPr>
              <w:t xml:space="preserve"> αὐτὸν </w:t>
            </w:r>
            <w:hyperlink r:id="rId16736"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ἔφυγον </w:t>
            </w:r>
            <w:hyperlink r:id="rId16737" w:tooltip="V-AIA-3P 5343: ephygon -- To flee, escape, shun." w:history="1">
              <w:r w:rsidRPr="00B06055">
                <w:rPr>
                  <w:rStyle w:val="Hyperlink"/>
                  <w:rFonts w:ascii="Palatino Linotype" w:hAnsi="Palatino Linotype"/>
                  <w:sz w:val="18"/>
                  <w:szCs w:val="18"/>
                </w:rPr>
                <w:t>(fled)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56 But all this was done, that the scriptures of the prophets might be fulfilled. Then all the disciples forsook him, and fled.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56 And they that had laid hold on Jesus, led him away to Caiaphas the high priest, where the Scribes and the elders were assembled.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57</w:t>
            </w:r>
            <w:r w:rsidRPr="00B06055">
              <w:rPr>
                <w:rStyle w:val="reftext1"/>
                <w:sz w:val="18"/>
                <w:szCs w:val="18"/>
              </w:rPr>
              <w:t> </w:t>
            </w:r>
            <w:r w:rsidRPr="00B06055">
              <w:rPr>
                <w:rFonts w:ascii="Palatino Linotype" w:hAnsi="Palatino Linotype"/>
                <w:sz w:val="18"/>
                <w:szCs w:val="18"/>
              </w:rPr>
              <w:t>Οἱ </w:t>
            </w:r>
            <w:hyperlink r:id="rId16738" w:tooltip="Art-NMP 3588: Hoi -- The, the definite article." w:history="1">
              <w:r w:rsidRPr="00B06055">
                <w:rPr>
                  <w:rStyle w:val="Hyperlink"/>
                  <w:rFonts w:ascii="Palatino Linotype" w:hAnsi="Palatino Linotype"/>
                  <w:sz w:val="18"/>
                  <w:szCs w:val="18"/>
                </w:rPr>
                <w:t>(Those)</w:t>
              </w:r>
            </w:hyperlink>
            <w:r w:rsidRPr="00B06055">
              <w:rPr>
                <w:rFonts w:ascii="Palatino Linotype" w:hAnsi="Palatino Linotype"/>
                <w:sz w:val="18"/>
                <w:szCs w:val="18"/>
              </w:rPr>
              <w:t xml:space="preserve"> δὲ </w:t>
            </w:r>
            <w:hyperlink r:id="rId16739"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κρατήσαντες </w:t>
            </w:r>
            <w:hyperlink r:id="rId16740" w:tooltip="V-APA-NMP 2902: kratēsantes -- To be strong, mighty, hence: to rule, to be master, prevail; to obtain, take hold of; to hold, hold fast." w:history="1">
              <w:r w:rsidRPr="00B06055">
                <w:rPr>
                  <w:rStyle w:val="Hyperlink"/>
                  <w:rFonts w:ascii="Palatino Linotype" w:hAnsi="Palatino Linotype"/>
                  <w:sz w:val="18"/>
                  <w:szCs w:val="18"/>
                </w:rPr>
                <w:t>(having seized)</w:t>
              </w:r>
            </w:hyperlink>
            <w:r w:rsidRPr="00B06055">
              <w:rPr>
                <w:rFonts w:ascii="Palatino Linotype" w:hAnsi="Palatino Linotype"/>
                <w:sz w:val="18"/>
                <w:szCs w:val="18"/>
              </w:rPr>
              <w:t xml:space="preserve"> τὸν </w:t>
            </w:r>
            <w:hyperlink r:id="rId16741" w:tooltip="Art-AMS 3588: to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Ἰησοῦν </w:t>
            </w:r>
            <w:hyperlink r:id="rId16742" w:tooltip="N-AMS 2424: Iēsoun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ἀπήγαγον </w:t>
            </w:r>
            <w:hyperlink r:id="rId16743" w:tooltip="V-AIA-3P 520: apēgagon -- To lead, carry, take away; to be led astray, seduced." w:history="1">
              <w:r w:rsidRPr="00B06055">
                <w:rPr>
                  <w:rStyle w:val="Hyperlink"/>
                  <w:rFonts w:ascii="Palatino Linotype" w:hAnsi="Palatino Linotype"/>
                  <w:sz w:val="18"/>
                  <w:szCs w:val="18"/>
                </w:rPr>
                <w:t>(led </w:t>
              </w:r>
              <w:r w:rsidRPr="00B06055">
                <w:rPr>
                  <w:rStyle w:val="Hyperlink"/>
                  <w:rFonts w:ascii="Palatino Linotype" w:hAnsi="Palatino Linotype"/>
                  <w:i/>
                  <w:iCs/>
                  <w:sz w:val="18"/>
                  <w:szCs w:val="18"/>
                </w:rPr>
                <w:t>Him</w:t>
              </w:r>
              <w:r w:rsidRPr="00B06055">
                <w:rPr>
                  <w:rStyle w:val="Hyperlink"/>
                  <w:rFonts w:ascii="Palatino Linotype" w:hAnsi="Palatino Linotype"/>
                  <w:sz w:val="18"/>
                  <w:szCs w:val="18"/>
                </w:rPr>
                <w:t> away)</w:t>
              </w:r>
            </w:hyperlink>
            <w:r w:rsidRPr="00B06055">
              <w:rPr>
                <w:rFonts w:ascii="Palatino Linotype" w:hAnsi="Palatino Linotype"/>
                <w:sz w:val="18"/>
                <w:szCs w:val="18"/>
              </w:rPr>
              <w:t xml:space="preserve"> πρὸς </w:t>
            </w:r>
            <w:hyperlink r:id="rId16744" w:tooltip="Prep 4314: pros -- To, towards, with."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Καϊάφαν </w:t>
            </w:r>
            <w:hyperlink r:id="rId16745" w:tooltip="N-AMS 2533: Kaiaphan -- Caiaphas, Jewish high priest." w:history="1">
              <w:r w:rsidRPr="00B06055">
                <w:rPr>
                  <w:rStyle w:val="Hyperlink"/>
                  <w:rFonts w:ascii="Palatino Linotype" w:hAnsi="Palatino Linotype"/>
                  <w:sz w:val="18"/>
                  <w:szCs w:val="18"/>
                </w:rPr>
                <w:t>(Caiaphas)</w:t>
              </w:r>
            </w:hyperlink>
            <w:r w:rsidRPr="00B06055">
              <w:rPr>
                <w:rFonts w:ascii="Palatino Linotype" w:hAnsi="Palatino Linotype"/>
                <w:sz w:val="18"/>
                <w:szCs w:val="18"/>
              </w:rPr>
              <w:t>, τὸν </w:t>
            </w:r>
            <w:hyperlink r:id="rId16746"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ἀρχιερέα </w:t>
            </w:r>
            <w:hyperlink r:id="rId16747" w:tooltip="N-AMS 749: archierea -- High priest, chief priest." w:history="1">
              <w:r w:rsidRPr="00B06055">
                <w:rPr>
                  <w:rStyle w:val="Hyperlink"/>
                  <w:rFonts w:ascii="Palatino Linotype" w:hAnsi="Palatino Linotype"/>
                  <w:sz w:val="18"/>
                  <w:szCs w:val="18"/>
                </w:rPr>
                <w:t>(high priest)</w:t>
              </w:r>
            </w:hyperlink>
            <w:r w:rsidRPr="00B06055">
              <w:rPr>
                <w:rFonts w:ascii="Palatino Linotype" w:hAnsi="Palatino Linotype"/>
                <w:sz w:val="18"/>
                <w:szCs w:val="18"/>
              </w:rPr>
              <w:t>, ὅπου </w:t>
            </w:r>
            <w:hyperlink r:id="rId16748" w:tooltip="Adv 3699: hopou -- Where, whither, in what place." w:history="1">
              <w:r w:rsidRPr="00B06055">
                <w:rPr>
                  <w:rStyle w:val="Hyperlink"/>
                  <w:rFonts w:ascii="Palatino Linotype" w:hAnsi="Palatino Linotype"/>
                  <w:sz w:val="18"/>
                  <w:szCs w:val="18"/>
                </w:rPr>
                <w:t>(where)</w:t>
              </w:r>
            </w:hyperlink>
            <w:r w:rsidRPr="00B06055">
              <w:rPr>
                <w:rFonts w:ascii="Palatino Linotype" w:hAnsi="Palatino Linotype"/>
                <w:sz w:val="18"/>
                <w:szCs w:val="18"/>
              </w:rPr>
              <w:t xml:space="preserve"> οἱ </w:t>
            </w:r>
            <w:hyperlink r:id="rId16749"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γραμματεῖς </w:t>
            </w:r>
            <w:hyperlink r:id="rId16750" w:tooltip="N-NMP 1122: grammateis -- (a) in Jerusalem, a scribe, one learned in the Jewish Law, a religious teacher, (b) at Ephesus, the town-clerk, the secretary of the city, (c) a man of learning generally." w:history="1">
              <w:r w:rsidRPr="00B06055">
                <w:rPr>
                  <w:rStyle w:val="Hyperlink"/>
                  <w:rFonts w:ascii="Palatino Linotype" w:hAnsi="Palatino Linotype"/>
                  <w:sz w:val="18"/>
                  <w:szCs w:val="18"/>
                </w:rPr>
                <w:t>(scribes)</w:t>
              </w:r>
            </w:hyperlink>
            <w:r w:rsidRPr="00B06055">
              <w:rPr>
                <w:rFonts w:ascii="Palatino Linotype" w:hAnsi="Palatino Linotype"/>
                <w:sz w:val="18"/>
                <w:szCs w:val="18"/>
              </w:rPr>
              <w:t xml:space="preserve"> καὶ </w:t>
            </w:r>
            <w:hyperlink r:id="rId1675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οἱ </w:t>
            </w:r>
            <w:hyperlink r:id="rId16752"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πρεσβύτεροι </w:t>
            </w:r>
            <w:hyperlink r:id="rId16753" w:tooltip="Adj-NMP 4245: presbyteroi -- Elder, usually used as subst.; an elder, a member of the Sanhedrin, an elder of a Christian assembly." w:history="1">
              <w:r w:rsidRPr="00B06055">
                <w:rPr>
                  <w:rStyle w:val="Hyperlink"/>
                  <w:rFonts w:ascii="Palatino Linotype" w:hAnsi="Palatino Linotype"/>
                  <w:sz w:val="18"/>
                  <w:szCs w:val="18"/>
                </w:rPr>
                <w:t>(elders)</w:t>
              </w:r>
            </w:hyperlink>
            <w:r w:rsidRPr="00B06055">
              <w:rPr>
                <w:rFonts w:ascii="Palatino Linotype" w:hAnsi="Palatino Linotype"/>
                <w:sz w:val="18"/>
                <w:szCs w:val="18"/>
              </w:rPr>
              <w:t xml:space="preserve"> συνήχθησαν </w:t>
            </w:r>
            <w:hyperlink r:id="rId16754" w:tooltip="V-AIP-3P 4863: synēchthēsan -- To gather together, collect, assemble, receive with hospitality, entertain." w:history="1">
              <w:r w:rsidRPr="00B06055">
                <w:rPr>
                  <w:rStyle w:val="Hyperlink"/>
                  <w:rFonts w:ascii="Palatino Linotype" w:hAnsi="Palatino Linotype"/>
                  <w:sz w:val="18"/>
                  <w:szCs w:val="18"/>
                </w:rPr>
                <w:t>(were assembled)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57 And they that had laid hold on Jesus led him away to Caiaphas the high priest, where the scribes and the elders were assembled.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57 But Peter followed him afar off unto the high priest's palace, and went in, and sat with the servants to see the end.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58</w:t>
            </w:r>
            <w:r w:rsidRPr="00B06055">
              <w:rPr>
                <w:rStyle w:val="reftext1"/>
                <w:sz w:val="18"/>
                <w:szCs w:val="18"/>
              </w:rPr>
              <w:t> </w:t>
            </w:r>
            <w:r w:rsidRPr="00B06055">
              <w:rPr>
                <w:rFonts w:ascii="Palatino Linotype" w:hAnsi="Palatino Linotype"/>
                <w:sz w:val="18"/>
                <w:szCs w:val="18"/>
              </w:rPr>
              <w:t>ὁ </w:t>
            </w:r>
            <w:hyperlink r:id="rId16755"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6756"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Πέτρος </w:t>
            </w:r>
            <w:hyperlink r:id="rId16757" w:tooltip="N-NMS 4074: Petros -- Peter, a Greek name meaning rock." w:history="1">
              <w:r w:rsidRPr="00B06055">
                <w:rPr>
                  <w:rStyle w:val="Hyperlink"/>
                  <w:rFonts w:ascii="Palatino Linotype" w:hAnsi="Palatino Linotype"/>
                  <w:sz w:val="18"/>
                  <w:szCs w:val="18"/>
                </w:rPr>
                <w:t>(Peter)</w:t>
              </w:r>
            </w:hyperlink>
            <w:r w:rsidRPr="00B06055">
              <w:rPr>
                <w:rFonts w:ascii="Palatino Linotype" w:hAnsi="Palatino Linotype"/>
                <w:sz w:val="18"/>
                <w:szCs w:val="18"/>
              </w:rPr>
              <w:t xml:space="preserve"> ἠκολούθει </w:t>
            </w:r>
            <w:hyperlink r:id="rId16758" w:tooltip="V-IIA-3S 190: ēkolouthei -- To accompany, attend, follow." w:history="1">
              <w:r w:rsidRPr="00B06055">
                <w:rPr>
                  <w:rStyle w:val="Hyperlink"/>
                  <w:rFonts w:ascii="Palatino Linotype" w:hAnsi="Palatino Linotype"/>
                  <w:sz w:val="18"/>
                  <w:szCs w:val="18"/>
                </w:rPr>
                <w:t>(was following)</w:t>
              </w:r>
            </w:hyperlink>
            <w:r w:rsidRPr="00B06055">
              <w:rPr>
                <w:rFonts w:ascii="Palatino Linotype" w:hAnsi="Palatino Linotype"/>
                <w:sz w:val="18"/>
                <w:szCs w:val="18"/>
              </w:rPr>
              <w:t xml:space="preserve"> αὐτῷ </w:t>
            </w:r>
            <w:hyperlink r:id="rId16759"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ἀπὸ </w:t>
            </w:r>
            <w:hyperlink r:id="rId16760"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μακρόθεν </w:t>
            </w:r>
            <w:hyperlink r:id="rId16761" w:tooltip="Adv 3113: makrothen -- From a (long) distance, afar." w:history="1">
              <w:r w:rsidRPr="00B06055">
                <w:rPr>
                  <w:rStyle w:val="Hyperlink"/>
                  <w:rFonts w:ascii="Palatino Linotype" w:hAnsi="Palatino Linotype"/>
                  <w:sz w:val="18"/>
                  <w:szCs w:val="18"/>
                </w:rPr>
                <w:t>(afar)</w:t>
              </w:r>
            </w:hyperlink>
            <w:r w:rsidRPr="00B06055">
              <w:rPr>
                <w:rFonts w:ascii="Palatino Linotype" w:hAnsi="Palatino Linotype"/>
                <w:sz w:val="18"/>
                <w:szCs w:val="18"/>
              </w:rPr>
              <w:t>, ἕως </w:t>
            </w:r>
            <w:hyperlink r:id="rId16762" w:tooltip="Prep 2193: heōs -- (a) conj: until, (b) prep: as far as, up to, as much as, until." w:history="1">
              <w:r w:rsidRPr="00B06055">
                <w:rPr>
                  <w:rStyle w:val="Hyperlink"/>
                  <w:rFonts w:ascii="Palatino Linotype" w:hAnsi="Palatino Linotype"/>
                  <w:sz w:val="18"/>
                  <w:szCs w:val="18"/>
                </w:rPr>
                <w:t>(even)</w:t>
              </w:r>
            </w:hyperlink>
            <w:r w:rsidRPr="00B06055">
              <w:rPr>
                <w:rFonts w:ascii="Palatino Linotype" w:hAnsi="Palatino Linotype"/>
                <w:sz w:val="18"/>
                <w:szCs w:val="18"/>
              </w:rPr>
              <w:t xml:space="preserve"> τῆς </w:t>
            </w:r>
            <w:hyperlink r:id="rId16763" w:tooltip="Art-GFS 3588: tēs -- The, the definite article." w:history="1">
              <w:r w:rsidRPr="00B06055">
                <w:rPr>
                  <w:rStyle w:val="Hyperlink"/>
                  <w:rFonts w:ascii="Palatino Linotype" w:hAnsi="Palatino Linotype"/>
                  <w:sz w:val="18"/>
                  <w:szCs w:val="18"/>
                </w:rPr>
                <w:t>(to the)</w:t>
              </w:r>
            </w:hyperlink>
            <w:r w:rsidRPr="00B06055">
              <w:rPr>
                <w:rFonts w:ascii="Palatino Linotype" w:hAnsi="Palatino Linotype"/>
                <w:sz w:val="18"/>
                <w:szCs w:val="18"/>
              </w:rPr>
              <w:t xml:space="preserve"> αὐλῆς </w:t>
            </w:r>
            <w:hyperlink r:id="rId16764" w:tooltip="N-GFS 833: aulēs -- Court-yard, fore-court, sheep-fold; but it may be understood as: palace, house." w:history="1">
              <w:r w:rsidRPr="00B06055">
                <w:rPr>
                  <w:rStyle w:val="Hyperlink"/>
                  <w:rFonts w:ascii="Palatino Linotype" w:hAnsi="Palatino Linotype"/>
                  <w:sz w:val="18"/>
                  <w:szCs w:val="18"/>
                </w:rPr>
                <w:t>(court)</w:t>
              </w:r>
            </w:hyperlink>
            <w:r w:rsidRPr="00B06055">
              <w:rPr>
                <w:rFonts w:ascii="Palatino Linotype" w:hAnsi="Palatino Linotype"/>
                <w:sz w:val="18"/>
                <w:szCs w:val="18"/>
              </w:rPr>
              <w:t xml:space="preserve"> τοῦ </w:t>
            </w:r>
            <w:hyperlink r:id="rId16765" w:tooltip="Art-GMS 3588: tou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ἀρχιερέως </w:t>
            </w:r>
            <w:hyperlink r:id="rId16766" w:tooltip="N-GMS 749: archiereōs -- High priest, chief priest." w:history="1">
              <w:r w:rsidRPr="00B06055">
                <w:rPr>
                  <w:rStyle w:val="Hyperlink"/>
                  <w:rFonts w:ascii="Palatino Linotype" w:hAnsi="Palatino Linotype"/>
                  <w:sz w:val="18"/>
                  <w:szCs w:val="18"/>
                </w:rPr>
                <w:t>(high priest)</w:t>
              </w:r>
            </w:hyperlink>
            <w:r w:rsidRPr="00B06055">
              <w:rPr>
                <w:rFonts w:ascii="Palatino Linotype" w:hAnsi="Palatino Linotype"/>
                <w:sz w:val="18"/>
                <w:szCs w:val="18"/>
              </w:rPr>
              <w:t>. καὶ </w:t>
            </w:r>
            <w:hyperlink r:id="rId1676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εἰσελθὼν </w:t>
            </w:r>
            <w:hyperlink r:id="rId16768" w:tooltip="V-APA-NMS 1525: eiselthōn -- To go in, come in, enter." w:history="1">
              <w:r w:rsidRPr="00B06055">
                <w:rPr>
                  <w:rStyle w:val="Hyperlink"/>
                  <w:rFonts w:ascii="Palatino Linotype" w:hAnsi="Palatino Linotype"/>
                  <w:sz w:val="18"/>
                  <w:szCs w:val="18"/>
                </w:rPr>
                <w:t>(having entered)</w:t>
              </w:r>
            </w:hyperlink>
            <w:r w:rsidRPr="00B06055">
              <w:rPr>
                <w:rFonts w:ascii="Palatino Linotype" w:hAnsi="Palatino Linotype"/>
                <w:sz w:val="18"/>
                <w:szCs w:val="18"/>
              </w:rPr>
              <w:t xml:space="preserve"> ἔσω </w:t>
            </w:r>
            <w:hyperlink r:id="rId16769" w:tooltip="Adv 2080: esō -- Within, inside, with verbs either of rest or of motion; prep: within, to within, inside." w:history="1">
              <w:r w:rsidRPr="00B06055">
                <w:rPr>
                  <w:rStyle w:val="Hyperlink"/>
                  <w:rFonts w:ascii="Palatino Linotype" w:hAnsi="Palatino Linotype"/>
                  <w:sz w:val="18"/>
                  <w:szCs w:val="18"/>
                </w:rPr>
                <w:t>(within)</w:t>
              </w:r>
            </w:hyperlink>
            <w:r w:rsidRPr="00B06055">
              <w:rPr>
                <w:rFonts w:ascii="Palatino Linotype" w:hAnsi="Palatino Linotype"/>
                <w:sz w:val="18"/>
                <w:szCs w:val="18"/>
              </w:rPr>
              <w:t>, ἐκάθητο </w:t>
            </w:r>
            <w:hyperlink r:id="rId16770" w:tooltip="V-IIM/P-3S 2521: ekathēto -- To sit, to be seated, enthroned; to dwell, reside." w:history="1">
              <w:r w:rsidRPr="00B06055">
                <w:rPr>
                  <w:rStyle w:val="Hyperlink"/>
                  <w:rFonts w:ascii="Palatino Linotype" w:hAnsi="Palatino Linotype"/>
                  <w:sz w:val="18"/>
                  <w:szCs w:val="18"/>
                </w:rPr>
                <w:t>(he was sitting)</w:t>
              </w:r>
            </w:hyperlink>
            <w:r w:rsidRPr="00B06055">
              <w:rPr>
                <w:rFonts w:ascii="Palatino Linotype" w:hAnsi="Palatino Linotype"/>
                <w:sz w:val="18"/>
                <w:szCs w:val="18"/>
              </w:rPr>
              <w:t xml:space="preserve"> μετὰ </w:t>
            </w:r>
            <w:hyperlink r:id="rId16771" w:tooltip="Prep 3326: meta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Fonts w:ascii="Palatino Linotype" w:hAnsi="Palatino Linotype"/>
                <w:sz w:val="18"/>
                <w:szCs w:val="18"/>
              </w:rPr>
              <w:t xml:space="preserve"> τῶν </w:t>
            </w:r>
            <w:hyperlink r:id="rId16772" w:tooltip="Art-GM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ὑπηρετῶν </w:t>
            </w:r>
            <w:hyperlink r:id="rId16773" w:tooltip="N-GMP 5257: hypēretōn -- A servant, an attendant, (a) an officer (b) an attendant in a synagogue, (c) a minister of the gospel." w:history="1">
              <w:r w:rsidRPr="00B06055">
                <w:rPr>
                  <w:rStyle w:val="Hyperlink"/>
                  <w:rFonts w:ascii="Palatino Linotype" w:hAnsi="Palatino Linotype"/>
                  <w:sz w:val="18"/>
                  <w:szCs w:val="18"/>
                </w:rPr>
                <w:t>(guards)</w:t>
              </w:r>
            </w:hyperlink>
            <w:r w:rsidRPr="00B06055">
              <w:rPr>
                <w:rFonts w:ascii="Palatino Linotype" w:hAnsi="Palatino Linotype"/>
                <w:sz w:val="18"/>
                <w:szCs w:val="18"/>
              </w:rPr>
              <w:t xml:space="preserve"> ἰδεῖν </w:t>
            </w:r>
            <w:hyperlink r:id="rId16774" w:tooltip="V-ANA 3708: idein -- To see, look upon, experience, perceive, discern, beware." w:history="1">
              <w:r w:rsidRPr="00B06055">
                <w:rPr>
                  <w:rStyle w:val="Hyperlink"/>
                  <w:rFonts w:ascii="Palatino Linotype" w:hAnsi="Palatino Linotype"/>
                  <w:sz w:val="18"/>
                  <w:szCs w:val="18"/>
                </w:rPr>
                <w:t>(to see)</w:t>
              </w:r>
            </w:hyperlink>
            <w:r w:rsidRPr="00B06055">
              <w:rPr>
                <w:rFonts w:ascii="Palatino Linotype" w:hAnsi="Palatino Linotype"/>
                <w:sz w:val="18"/>
                <w:szCs w:val="18"/>
              </w:rPr>
              <w:t xml:space="preserve"> τὸ </w:t>
            </w:r>
            <w:hyperlink r:id="rId16775"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τέλος </w:t>
            </w:r>
            <w:hyperlink r:id="rId16776" w:tooltip="N-ANS 5056: telos -- (a) an end, (b) event or issue, (c) the principal end, aim, purpose, (d) a tax." w:history="1">
              <w:r w:rsidRPr="00B06055">
                <w:rPr>
                  <w:rStyle w:val="Hyperlink"/>
                  <w:rFonts w:ascii="Palatino Linotype" w:hAnsi="Palatino Linotype"/>
                  <w:sz w:val="18"/>
                  <w:szCs w:val="18"/>
                </w:rPr>
                <w:t>(outcome)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58 But Peter followed him afar off unto the high priest's palace, and went in, and sat with the servants, to see the end.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26:</w:t>
            </w:r>
            <w:r w:rsidRPr="00B06055">
              <w:rPr>
                <w:rFonts w:ascii="Arial" w:eastAsia="Times New Roman" w:hAnsi="Arial" w:cs="Arial"/>
                <w:sz w:val="18"/>
                <w:szCs w:val="18"/>
              </w:rPr>
              <w:t xml:space="preserve">58 Now the chief priests, and elders, and all the council, sought false witness against Jesus, to put him to death;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59</w:t>
            </w:r>
            <w:r w:rsidRPr="00B06055">
              <w:rPr>
                <w:rStyle w:val="reftext1"/>
                <w:sz w:val="18"/>
                <w:szCs w:val="18"/>
              </w:rPr>
              <w:t> </w:t>
            </w:r>
            <w:r w:rsidRPr="00B06055">
              <w:rPr>
                <w:rFonts w:ascii="Palatino Linotype" w:hAnsi="Palatino Linotype"/>
                <w:sz w:val="18"/>
                <w:szCs w:val="18"/>
              </w:rPr>
              <w:t>Οἱ </w:t>
            </w:r>
            <w:hyperlink r:id="rId16777"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6778"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ἀρχιερεῖς </w:t>
            </w:r>
            <w:hyperlink r:id="rId16779" w:tooltip="N-NMP 749: archiereis -- High priest, chief priest." w:history="1">
              <w:r w:rsidRPr="00B06055">
                <w:rPr>
                  <w:rStyle w:val="Hyperlink"/>
                  <w:rFonts w:ascii="Palatino Linotype" w:hAnsi="Palatino Linotype"/>
                  <w:sz w:val="18"/>
                  <w:szCs w:val="18"/>
                </w:rPr>
                <w:t>(the chief priests)</w:t>
              </w:r>
            </w:hyperlink>
            <w:r w:rsidRPr="00B06055">
              <w:rPr>
                <w:rFonts w:ascii="Palatino Linotype" w:hAnsi="Palatino Linotype"/>
                <w:sz w:val="18"/>
                <w:szCs w:val="18"/>
              </w:rPr>
              <w:t xml:space="preserve"> καὶ </w:t>
            </w:r>
            <w:hyperlink r:id="rId1678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τὸ </w:t>
            </w:r>
            <w:hyperlink r:id="rId16781" w:tooltip="Art-N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συνέδριον </w:t>
            </w:r>
            <w:hyperlink r:id="rId16782" w:tooltip="N-NNS 4892: synedrion -- A council, tribunal; the Sanhedrin, the meeting place of the Sanhedrin." w:history="1">
              <w:r w:rsidRPr="00B06055">
                <w:rPr>
                  <w:rStyle w:val="Hyperlink"/>
                  <w:rFonts w:ascii="Palatino Linotype" w:hAnsi="Palatino Linotype"/>
                  <w:sz w:val="18"/>
                  <w:szCs w:val="18"/>
                </w:rPr>
                <w:t>(Council)</w:t>
              </w:r>
            </w:hyperlink>
            <w:r w:rsidRPr="00B06055">
              <w:rPr>
                <w:rFonts w:ascii="Palatino Linotype" w:hAnsi="Palatino Linotype"/>
                <w:sz w:val="18"/>
                <w:szCs w:val="18"/>
              </w:rPr>
              <w:t xml:space="preserve"> ὅλον </w:t>
            </w:r>
            <w:hyperlink r:id="rId16783" w:tooltip="Adj-NNS 3650: holon -- All, the whole, entire, complete." w:history="1">
              <w:r w:rsidRPr="00B06055">
                <w:rPr>
                  <w:rStyle w:val="Hyperlink"/>
                  <w:rFonts w:ascii="Palatino Linotype" w:hAnsi="Palatino Linotype"/>
                  <w:sz w:val="18"/>
                  <w:szCs w:val="18"/>
                </w:rPr>
                <w:t>(whole)</w:t>
              </w:r>
            </w:hyperlink>
            <w:r w:rsidRPr="00B06055">
              <w:rPr>
                <w:rFonts w:ascii="Palatino Linotype" w:hAnsi="Palatino Linotype"/>
                <w:sz w:val="18"/>
                <w:szCs w:val="18"/>
              </w:rPr>
              <w:t xml:space="preserve"> ἐζήτουν </w:t>
            </w:r>
            <w:hyperlink r:id="rId16784" w:tooltip="V-IIA-3P 2212: ezētoun -- To seek, search for, desire, require, demand." w:history="1">
              <w:r w:rsidRPr="00B06055">
                <w:rPr>
                  <w:rStyle w:val="Hyperlink"/>
                  <w:rFonts w:ascii="Palatino Linotype" w:hAnsi="Palatino Linotype"/>
                  <w:sz w:val="18"/>
                  <w:szCs w:val="18"/>
                </w:rPr>
                <w:t>(were seeking)</w:t>
              </w:r>
            </w:hyperlink>
            <w:r w:rsidRPr="00B06055">
              <w:rPr>
                <w:rFonts w:ascii="Palatino Linotype" w:hAnsi="Palatino Linotype"/>
                <w:sz w:val="18"/>
                <w:szCs w:val="18"/>
              </w:rPr>
              <w:t xml:space="preserve"> ψευδομαρτυρίαν </w:t>
            </w:r>
            <w:hyperlink r:id="rId16785" w:tooltip="N-AFS 5577: pseudomartyrian -- False testimony, false witness." w:history="1">
              <w:r w:rsidRPr="00B06055">
                <w:rPr>
                  <w:rStyle w:val="Hyperlink"/>
                  <w:rFonts w:ascii="Palatino Linotype" w:hAnsi="Palatino Linotype"/>
                  <w:sz w:val="18"/>
                  <w:szCs w:val="18"/>
                </w:rPr>
                <w:t>(false testimony)</w:t>
              </w:r>
            </w:hyperlink>
            <w:r w:rsidRPr="00B06055">
              <w:rPr>
                <w:rFonts w:ascii="Palatino Linotype" w:hAnsi="Palatino Linotype"/>
                <w:sz w:val="18"/>
                <w:szCs w:val="18"/>
              </w:rPr>
              <w:t xml:space="preserve"> κατὰ </w:t>
            </w:r>
            <w:hyperlink r:id="rId16786" w:tooltip="Prep 2596: kata -- Genitive: against, down from, throughout, by; accusative: over against, among, daily, day-by-day, each day, according to, by way of." w:history="1">
              <w:r w:rsidRPr="00B06055">
                <w:rPr>
                  <w:rStyle w:val="Hyperlink"/>
                  <w:rFonts w:ascii="Palatino Linotype" w:hAnsi="Palatino Linotype"/>
                  <w:sz w:val="18"/>
                  <w:szCs w:val="18"/>
                </w:rPr>
                <w:t>(against)</w:t>
              </w:r>
            </w:hyperlink>
            <w:r w:rsidRPr="00B06055">
              <w:rPr>
                <w:rFonts w:ascii="Palatino Linotype" w:hAnsi="Palatino Linotype"/>
                <w:sz w:val="18"/>
                <w:szCs w:val="18"/>
              </w:rPr>
              <w:t xml:space="preserve"> τοῦ </w:t>
            </w:r>
            <w:hyperlink r:id="rId16787"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 </w:t>
            </w:r>
            <w:hyperlink r:id="rId16788" w:tooltip="N-GMS 2424: Iēsou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ὅπως </w:t>
            </w:r>
            <w:hyperlink r:id="rId16789" w:tooltip="Conj 3704: hopōs -- How, in order that, so that, that." w:history="1">
              <w:r w:rsidRPr="00B06055">
                <w:rPr>
                  <w:rStyle w:val="Hyperlink"/>
                  <w:rFonts w:ascii="Palatino Linotype" w:hAnsi="Palatino Linotype"/>
                  <w:sz w:val="18"/>
                  <w:szCs w:val="18"/>
                </w:rPr>
                <w:t>(so that)</w:t>
              </w:r>
            </w:hyperlink>
            <w:r w:rsidRPr="00B06055">
              <w:rPr>
                <w:rFonts w:ascii="Palatino Linotype" w:hAnsi="Palatino Linotype"/>
                <w:sz w:val="18"/>
                <w:szCs w:val="18"/>
              </w:rPr>
              <w:t xml:space="preserve"> αὐτὸν </w:t>
            </w:r>
            <w:hyperlink r:id="rId16790"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θανατώσωσιν </w:t>
            </w:r>
            <w:hyperlink r:id="rId16791" w:tooltip="V-ASA-3P 2289: thanatōsōsin -- To put to death, subdue; pass: to be in danger of death, to be dead to, to be rid of, to be parted from." w:history="1">
              <w:r w:rsidRPr="00B06055">
                <w:rPr>
                  <w:rStyle w:val="Hyperlink"/>
                  <w:rFonts w:ascii="Palatino Linotype" w:hAnsi="Palatino Linotype"/>
                  <w:sz w:val="18"/>
                  <w:szCs w:val="18"/>
                </w:rPr>
                <w:t>(they might put to death)</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59 Now the chief priests, and elders, and all the council, sought false witness against Jesus, to put him to death;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proofErr w:type="gramStart"/>
            <w:r w:rsidRPr="00B06055">
              <w:rPr>
                <w:rFonts w:ascii="Arial" w:eastAsia="Times New Roman" w:hAnsi="Arial" w:cs="Arial"/>
                <w:sz w:val="18"/>
                <w:szCs w:val="18"/>
              </w:rPr>
              <w:t>but</w:t>
            </w:r>
            <w:proofErr w:type="gramEnd"/>
            <w:r w:rsidRPr="00B06055">
              <w:rPr>
                <w:rFonts w:ascii="Arial" w:eastAsia="Times New Roman" w:hAnsi="Arial" w:cs="Arial"/>
                <w:sz w:val="18"/>
                <w:szCs w:val="18"/>
              </w:rPr>
              <w:t xml:space="preserve"> found none.  </w:t>
            </w:r>
          </w:p>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59 Yea, though many false witnesses came, they found none </w:t>
            </w:r>
            <w:r w:rsidRPr="00B06055">
              <w:rPr>
                <w:rFonts w:ascii="Arial" w:eastAsia="Times New Roman" w:hAnsi="Arial" w:cs="Arial"/>
                <w:b/>
                <w:sz w:val="18"/>
                <w:szCs w:val="18"/>
                <w:u w:val="single"/>
              </w:rPr>
              <w:t>that could accuse him</w:t>
            </w:r>
            <w:r w:rsidRPr="00B06055">
              <w:rPr>
                <w:rFonts w:ascii="Arial" w:eastAsia="Times New Roman" w:hAnsi="Arial" w:cs="Arial"/>
                <w:sz w:val="18"/>
                <w:szCs w:val="18"/>
              </w:rPr>
              <w:t xml:space="preserve">. </w:t>
            </w:r>
          </w:p>
          <w:p w:rsidR="004519DA" w:rsidRPr="00B06055" w:rsidRDefault="004519DA" w:rsidP="000B13DA">
            <w:pPr>
              <w:spacing w:after="0" w:line="240" w:lineRule="auto"/>
              <w:rPr>
                <w:rFonts w:ascii="Arial" w:eastAsia="Times New Roman" w:hAnsi="Arial" w:cs="Arial"/>
                <w:sz w:val="18"/>
                <w:szCs w:val="18"/>
              </w:rPr>
            </w:pPr>
            <w:r w:rsidRPr="00B06055">
              <w:rPr>
                <w:rFonts w:ascii="Arial" w:eastAsia="Times New Roman" w:hAnsi="Arial" w:cs="Arial"/>
                <w:sz w:val="18"/>
                <w:szCs w:val="18"/>
              </w:rPr>
              <w:t>60 At the last came two false witnesses,</w:t>
            </w:r>
          </w:p>
        </w:tc>
        <w:tc>
          <w:tcPr>
            <w:tcW w:w="5748" w:type="dxa"/>
          </w:tcPr>
          <w:p w:rsidR="004519DA" w:rsidRPr="00B06055" w:rsidRDefault="004519DA" w:rsidP="000B13DA">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t>60</w:t>
            </w:r>
            <w:r w:rsidRPr="00B06055">
              <w:rPr>
                <w:rStyle w:val="reftext1"/>
                <w:sz w:val="18"/>
                <w:szCs w:val="18"/>
              </w:rPr>
              <w:t> </w:t>
            </w:r>
            <w:r w:rsidRPr="00B06055">
              <w:rPr>
                <w:rFonts w:ascii="Palatino Linotype" w:hAnsi="Palatino Linotype"/>
                <w:sz w:val="18"/>
                <w:szCs w:val="18"/>
              </w:rPr>
              <w:t>καὶ </w:t>
            </w:r>
            <w:hyperlink r:id="rId16792" w:tooltip="Conj 2532: kai -- And, even, also, namely." w:history="1">
              <w:r w:rsidRPr="00B06055">
                <w:rPr>
                  <w:rStyle w:val="Hyperlink"/>
                  <w:rFonts w:ascii="Palatino Linotype" w:hAnsi="Palatino Linotype"/>
                  <w:sz w:val="18"/>
                  <w:szCs w:val="18"/>
                </w:rPr>
                <w:t>(but)</w:t>
              </w:r>
            </w:hyperlink>
            <w:r w:rsidRPr="00B06055">
              <w:rPr>
                <w:rFonts w:ascii="Palatino Linotype" w:hAnsi="Palatino Linotype"/>
                <w:sz w:val="18"/>
                <w:szCs w:val="18"/>
              </w:rPr>
              <w:t xml:space="preserve"> οὐχ </w:t>
            </w:r>
            <w:hyperlink r:id="rId16793" w:tooltip="Adv 3756: ouch -- No, not." w:history="1">
              <w:r w:rsidRPr="00B06055">
                <w:rPr>
                  <w:rStyle w:val="Hyperlink"/>
                  <w:rFonts w:ascii="Palatino Linotype" w:hAnsi="Palatino Linotype"/>
                  <w:sz w:val="18"/>
                  <w:szCs w:val="18"/>
                </w:rPr>
                <w:t>(not any)</w:t>
              </w:r>
            </w:hyperlink>
            <w:r w:rsidRPr="00B06055">
              <w:rPr>
                <w:rFonts w:ascii="Palatino Linotype" w:hAnsi="Palatino Linotype"/>
                <w:sz w:val="18"/>
                <w:szCs w:val="18"/>
              </w:rPr>
              <w:t xml:space="preserve"> εὗρον </w:t>
            </w:r>
            <w:hyperlink r:id="rId16794" w:tooltip="V-AIA-3P 2147: heuron -- To find, learn, discover, especially after searching." w:history="1">
              <w:r w:rsidRPr="00B06055">
                <w:rPr>
                  <w:rStyle w:val="Hyperlink"/>
                  <w:rFonts w:ascii="Palatino Linotype" w:hAnsi="Palatino Linotype"/>
                  <w:sz w:val="18"/>
                  <w:szCs w:val="18"/>
                </w:rPr>
                <w:t>(they found)</w:t>
              </w:r>
            </w:hyperlink>
            <w:r w:rsidRPr="00B06055">
              <w:rPr>
                <w:rFonts w:ascii="Palatino Linotype" w:hAnsi="Palatino Linotype"/>
                <w:sz w:val="18"/>
                <w:szCs w:val="18"/>
              </w:rPr>
              <w:t>, πολλῶν </w:t>
            </w:r>
            <w:hyperlink r:id="rId16795" w:tooltip="Adj-GMP 4183: pollōn -- Much, many; often." w:history="1">
              <w:r w:rsidRPr="00B06055">
                <w:rPr>
                  <w:rStyle w:val="Hyperlink"/>
                  <w:rFonts w:ascii="Palatino Linotype" w:hAnsi="Palatino Linotype"/>
                  <w:sz w:val="18"/>
                  <w:szCs w:val="18"/>
                </w:rPr>
                <w:t>(of many)</w:t>
              </w:r>
            </w:hyperlink>
            <w:r w:rsidRPr="00B06055">
              <w:rPr>
                <w:rFonts w:ascii="Palatino Linotype" w:hAnsi="Palatino Linotype"/>
                <w:sz w:val="18"/>
                <w:szCs w:val="18"/>
              </w:rPr>
              <w:t xml:space="preserve"> προσελθόντων </w:t>
            </w:r>
            <w:hyperlink r:id="rId16796" w:tooltip="V-APA-GMP 4334: proselthontōn -- To come up to, come to, come near (to), approach, consent (to)." w:history="1">
              <w:r w:rsidRPr="00B06055">
                <w:rPr>
                  <w:rStyle w:val="Hyperlink"/>
                  <w:rFonts w:ascii="Palatino Linotype" w:hAnsi="Palatino Linotype"/>
                  <w:sz w:val="18"/>
                  <w:szCs w:val="18"/>
                </w:rPr>
                <w:t>(having come forward as)</w:t>
              </w:r>
            </w:hyperlink>
            <w:r w:rsidRPr="00B06055">
              <w:rPr>
                <w:rFonts w:ascii="Palatino Linotype" w:hAnsi="Palatino Linotype"/>
                <w:sz w:val="18"/>
                <w:szCs w:val="18"/>
              </w:rPr>
              <w:t xml:space="preserve"> ψευδομαρτύρων </w:t>
            </w:r>
            <w:hyperlink r:id="rId16797" w:tooltip="N-GMP 5575: pseudomartyrōn -- A false witness." w:history="1">
              <w:r w:rsidRPr="00B06055">
                <w:rPr>
                  <w:rStyle w:val="Hyperlink"/>
                  <w:rFonts w:ascii="Palatino Linotype" w:hAnsi="Palatino Linotype"/>
                  <w:sz w:val="18"/>
                  <w:szCs w:val="18"/>
                </w:rPr>
                <w:t>(false witnesses)</w:t>
              </w:r>
            </w:hyperlink>
            <w:r w:rsidRPr="00B06055">
              <w:rPr>
                <w:rFonts w:ascii="Palatino Linotype" w:hAnsi="Palatino Linotype"/>
                <w:sz w:val="18"/>
                <w:szCs w:val="18"/>
              </w:rPr>
              <w:t>. Ὕστερον </w:t>
            </w:r>
            <w:hyperlink r:id="rId16798" w:tooltip="Adv 5305: Hysteron -- Lastly, afterward, later." w:history="1">
              <w:r w:rsidRPr="00B06055">
                <w:rPr>
                  <w:rStyle w:val="Hyperlink"/>
                  <w:rFonts w:ascii="Palatino Linotype" w:hAnsi="Palatino Linotype"/>
                  <w:sz w:val="18"/>
                  <w:szCs w:val="18"/>
                </w:rPr>
                <w:t>(At last)</w:t>
              </w:r>
            </w:hyperlink>
            <w:r w:rsidRPr="00B06055">
              <w:rPr>
                <w:rFonts w:ascii="Palatino Linotype" w:hAnsi="Palatino Linotype"/>
                <w:sz w:val="18"/>
                <w:szCs w:val="18"/>
              </w:rPr>
              <w:t xml:space="preserve"> δὲ </w:t>
            </w:r>
            <w:hyperlink r:id="rId16799"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προσελθόντες </w:t>
            </w:r>
            <w:hyperlink r:id="rId16800" w:tooltip="V-APA-NMP 4334: proselthontes -- To come up to, come to, come near (to), approach, consent (to)." w:history="1">
              <w:r w:rsidRPr="00B06055">
                <w:rPr>
                  <w:rStyle w:val="Hyperlink"/>
                  <w:rFonts w:ascii="Palatino Linotype" w:hAnsi="Palatino Linotype"/>
                  <w:sz w:val="18"/>
                  <w:szCs w:val="18"/>
                </w:rPr>
                <w:t>(having come forward)</w:t>
              </w:r>
            </w:hyperlink>
            <w:r w:rsidRPr="00B06055">
              <w:rPr>
                <w:rFonts w:ascii="Palatino Linotype" w:hAnsi="Palatino Linotype"/>
                <w:sz w:val="18"/>
                <w:szCs w:val="18"/>
              </w:rPr>
              <w:t xml:space="preserve"> δύο </w:t>
            </w:r>
            <w:hyperlink r:id="rId16801" w:tooltip="Adj-NMP 1417: dyo -- Two." w:history="1">
              <w:r w:rsidRPr="00B06055">
                <w:rPr>
                  <w:rStyle w:val="Hyperlink"/>
                  <w:rFonts w:ascii="Palatino Linotype" w:hAnsi="Palatino Linotype"/>
                  <w:sz w:val="18"/>
                  <w:szCs w:val="18"/>
                </w:rPr>
                <w:t>(two)</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60 But found none: yea, though many false witnesses came, </w:t>
            </w:r>
            <w:r w:rsidRPr="00B06055">
              <w:rPr>
                <w:rFonts w:ascii="Arial" w:eastAsia="Times New Roman" w:hAnsi="Arial" w:cs="Arial"/>
                <w:b/>
                <w:sz w:val="18"/>
                <w:szCs w:val="18"/>
                <w:u w:val="single"/>
              </w:rPr>
              <w:t>yet</w:t>
            </w:r>
            <w:r w:rsidRPr="00B06055">
              <w:rPr>
                <w:rFonts w:ascii="Arial" w:eastAsia="Times New Roman" w:hAnsi="Arial" w:cs="Arial"/>
                <w:sz w:val="18"/>
                <w:szCs w:val="18"/>
              </w:rPr>
              <w:t xml:space="preserve"> found </w:t>
            </w:r>
            <w:proofErr w:type="gramStart"/>
            <w:r w:rsidRPr="00B06055">
              <w:rPr>
                <w:rFonts w:ascii="Arial" w:eastAsia="Times New Roman" w:hAnsi="Arial" w:cs="Arial"/>
                <w:sz w:val="18"/>
                <w:szCs w:val="18"/>
              </w:rPr>
              <w:t>they</w:t>
            </w:r>
            <w:proofErr w:type="gramEnd"/>
            <w:r w:rsidRPr="00B06055">
              <w:rPr>
                <w:rFonts w:ascii="Arial" w:eastAsia="Times New Roman" w:hAnsi="Arial" w:cs="Arial"/>
                <w:sz w:val="18"/>
                <w:szCs w:val="18"/>
              </w:rPr>
              <w:t xml:space="preserve"> none. At the last came two false witnesses,</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proofErr w:type="gramStart"/>
            <w:r w:rsidRPr="00B06055">
              <w:rPr>
                <w:rFonts w:ascii="Arial" w:eastAsia="Times New Roman" w:hAnsi="Arial" w:cs="Arial"/>
                <w:sz w:val="18"/>
                <w:szCs w:val="18"/>
              </w:rPr>
              <w:t>and</w:t>
            </w:r>
            <w:proofErr w:type="gramEnd"/>
            <w:r w:rsidRPr="00B06055">
              <w:rPr>
                <w:rFonts w:ascii="Arial" w:eastAsia="Times New Roman" w:hAnsi="Arial" w:cs="Arial"/>
                <w:sz w:val="18"/>
                <w:szCs w:val="18"/>
              </w:rPr>
              <w:t xml:space="preserve"> said, This </w:t>
            </w:r>
            <w:r w:rsidRPr="00B06055">
              <w:rPr>
                <w:rFonts w:ascii="Arial" w:eastAsia="Times New Roman" w:hAnsi="Arial" w:cs="Arial"/>
                <w:b/>
                <w:sz w:val="18"/>
                <w:szCs w:val="18"/>
                <w:u w:val="single"/>
              </w:rPr>
              <w:t>man</w:t>
            </w:r>
            <w:r w:rsidRPr="00B06055">
              <w:rPr>
                <w:rFonts w:ascii="Arial" w:eastAsia="Times New Roman" w:hAnsi="Arial" w:cs="Arial"/>
                <w:sz w:val="18"/>
                <w:szCs w:val="18"/>
              </w:rPr>
              <w:t xml:space="preserve"> said, I am able to destroy the temple of God, and to build it in three days.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61</w:t>
            </w:r>
            <w:r w:rsidRPr="00B06055">
              <w:rPr>
                <w:rStyle w:val="reftext1"/>
                <w:sz w:val="18"/>
                <w:szCs w:val="18"/>
              </w:rPr>
              <w:t> </w:t>
            </w:r>
            <w:r w:rsidRPr="00B06055">
              <w:rPr>
                <w:rFonts w:ascii="Palatino Linotype" w:hAnsi="Palatino Linotype"/>
                <w:sz w:val="18"/>
                <w:szCs w:val="18"/>
              </w:rPr>
              <w:t>εἶπαν </w:t>
            </w:r>
            <w:hyperlink r:id="rId16802" w:tooltip="V-AIA-3P 2036: eipan -- Answer, bid, bring word, command." w:history="1">
              <w:r w:rsidRPr="00B06055">
                <w:rPr>
                  <w:rStyle w:val="Hyperlink"/>
                  <w:rFonts w:ascii="Palatino Linotype" w:hAnsi="Palatino Linotype"/>
                  <w:sz w:val="18"/>
                  <w:szCs w:val="18"/>
                </w:rPr>
                <w:t>(they said)</w:t>
              </w:r>
            </w:hyperlink>
            <w:r w:rsidRPr="00B06055">
              <w:rPr>
                <w:rFonts w:ascii="Palatino Linotype" w:hAnsi="Palatino Linotype"/>
                <w:sz w:val="18"/>
                <w:szCs w:val="18"/>
              </w:rPr>
              <w:t>, “Οὗτος </w:t>
            </w:r>
            <w:hyperlink r:id="rId16803" w:tooltip="DPro-NMS 3778: Houtos -- This; he, she, it." w:history="1">
              <w:r w:rsidRPr="00B06055">
                <w:rPr>
                  <w:rStyle w:val="Hyperlink"/>
                  <w:rFonts w:ascii="Palatino Linotype" w:hAnsi="Palatino Linotype"/>
                  <w:sz w:val="18"/>
                  <w:szCs w:val="18"/>
                </w:rPr>
                <w:t>(This </w:t>
              </w:r>
              <w:r w:rsidRPr="00B06055">
                <w:rPr>
                  <w:rStyle w:val="Hyperlink"/>
                  <w:rFonts w:ascii="Palatino Linotype" w:hAnsi="Palatino Linotype"/>
                  <w:i/>
                  <w:iCs/>
                  <w:sz w:val="18"/>
                  <w:szCs w:val="18"/>
                </w:rPr>
                <w:t>man</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ἔφη </w:t>
            </w:r>
            <w:hyperlink r:id="rId16804" w:tooltip="V-IIA-3S 5346: ephē -- To say, declare." w:history="1">
              <w:r w:rsidRPr="00B06055">
                <w:rPr>
                  <w:rStyle w:val="Hyperlink"/>
                  <w:rFonts w:ascii="Palatino Linotype" w:hAnsi="Palatino Linotype"/>
                  <w:sz w:val="18"/>
                  <w:szCs w:val="18"/>
                </w:rPr>
                <w:t>(has been saying)</w:t>
              </w:r>
            </w:hyperlink>
            <w:r w:rsidRPr="00B06055">
              <w:rPr>
                <w:rFonts w:ascii="Palatino Linotype" w:hAnsi="Palatino Linotype"/>
                <w:sz w:val="18"/>
                <w:szCs w:val="18"/>
              </w:rPr>
              <w:t>, ‘Δύναμαι </w:t>
            </w:r>
            <w:hyperlink r:id="rId16805" w:tooltip="V-PIM/P-1S 1410: Dynamai -- (a) to be powerful, have (the) power, (b) to be able." w:history="1">
              <w:r w:rsidRPr="00B06055">
                <w:rPr>
                  <w:rStyle w:val="Hyperlink"/>
                  <w:rFonts w:ascii="Palatino Linotype" w:hAnsi="Palatino Linotype"/>
                  <w:sz w:val="18"/>
                  <w:szCs w:val="18"/>
                </w:rPr>
                <w:t>(I am able)</w:t>
              </w:r>
            </w:hyperlink>
            <w:r w:rsidRPr="00B06055">
              <w:rPr>
                <w:rFonts w:ascii="Palatino Linotype" w:hAnsi="Palatino Linotype"/>
                <w:sz w:val="18"/>
                <w:szCs w:val="18"/>
              </w:rPr>
              <w:t xml:space="preserve"> καταλῦσαι </w:t>
            </w:r>
            <w:hyperlink r:id="rId16806" w:tooltip="V-ANA 2647: katalysai -- (literal: to loosen thoroughly), (a) to break up, overthrow, destroy (b) to unyoke, unharness a carriage horse or pack animal; hence: to put up, lodge, find a lodging." w:history="1">
              <w:r w:rsidRPr="00B06055">
                <w:rPr>
                  <w:rStyle w:val="Hyperlink"/>
                  <w:rFonts w:ascii="Palatino Linotype" w:hAnsi="Palatino Linotype"/>
                  <w:sz w:val="18"/>
                  <w:szCs w:val="18"/>
                </w:rPr>
                <w:t>(to destroy)</w:t>
              </w:r>
            </w:hyperlink>
            <w:r w:rsidRPr="00B06055">
              <w:rPr>
                <w:rFonts w:ascii="Palatino Linotype" w:hAnsi="Palatino Linotype"/>
                <w:sz w:val="18"/>
                <w:szCs w:val="18"/>
              </w:rPr>
              <w:t xml:space="preserve"> τὸν </w:t>
            </w:r>
            <w:hyperlink r:id="rId16807"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ναὸν </w:t>
            </w:r>
            <w:hyperlink r:id="rId16808" w:tooltip="N-AMS 3485: naon -- A temple, a shrine, that part of the temple where God himself resides." w:history="1">
              <w:r w:rsidRPr="00B06055">
                <w:rPr>
                  <w:rStyle w:val="Hyperlink"/>
                  <w:rFonts w:ascii="Palatino Linotype" w:hAnsi="Palatino Linotype"/>
                  <w:sz w:val="18"/>
                  <w:szCs w:val="18"/>
                </w:rPr>
                <w:t>(temple)</w:t>
              </w:r>
            </w:hyperlink>
            <w:r w:rsidRPr="00B06055">
              <w:rPr>
                <w:rFonts w:ascii="Palatino Linotype" w:hAnsi="Palatino Linotype"/>
                <w:sz w:val="18"/>
                <w:szCs w:val="18"/>
              </w:rPr>
              <w:t xml:space="preserve"> τοῦ </w:t>
            </w:r>
            <w:hyperlink r:id="rId16809"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Θεοῦ </w:t>
            </w:r>
            <w:hyperlink r:id="rId16810" w:tooltip="N-GMS 2316: Theou -- (a) God, (b) a god, generally." w:history="1">
              <w:r w:rsidRPr="00B06055">
                <w:rPr>
                  <w:rStyle w:val="Hyperlink"/>
                  <w:rFonts w:ascii="Palatino Linotype" w:hAnsi="Palatino Linotype"/>
                  <w:sz w:val="18"/>
                  <w:szCs w:val="18"/>
                </w:rPr>
                <w:t>(of God)</w:t>
              </w:r>
            </w:hyperlink>
            <w:r w:rsidRPr="00B06055">
              <w:rPr>
                <w:rFonts w:ascii="Palatino Linotype" w:hAnsi="Palatino Linotype"/>
                <w:sz w:val="18"/>
                <w:szCs w:val="18"/>
              </w:rPr>
              <w:t>, καὶ </w:t>
            </w:r>
            <w:hyperlink r:id="rId1681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διὰ </w:t>
            </w:r>
            <w:hyperlink r:id="rId16812"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τριῶν </w:t>
            </w:r>
            <w:hyperlink r:id="rId16813" w:tooltip="Adj-GFP 5140: triōn -- Three." w:history="1">
              <w:r w:rsidRPr="00B06055">
                <w:rPr>
                  <w:rStyle w:val="Hyperlink"/>
                  <w:rFonts w:ascii="Palatino Linotype" w:hAnsi="Palatino Linotype"/>
                  <w:sz w:val="18"/>
                  <w:szCs w:val="18"/>
                </w:rPr>
                <w:t>(three)</w:t>
              </w:r>
            </w:hyperlink>
            <w:r w:rsidRPr="00B06055">
              <w:rPr>
                <w:rFonts w:ascii="Palatino Linotype" w:hAnsi="Palatino Linotype"/>
                <w:sz w:val="18"/>
                <w:szCs w:val="18"/>
              </w:rPr>
              <w:t xml:space="preserve"> ἡμερῶν </w:t>
            </w:r>
            <w:hyperlink r:id="rId16814" w:tooltip="N-GFP 2250: hēmerōn -- A day, the period from sunrise to sunset." w:history="1">
              <w:r w:rsidRPr="00B06055">
                <w:rPr>
                  <w:rStyle w:val="Hyperlink"/>
                  <w:rFonts w:ascii="Palatino Linotype" w:hAnsi="Palatino Linotype"/>
                  <w:sz w:val="18"/>
                  <w:szCs w:val="18"/>
                </w:rPr>
                <w:t>(days)</w:t>
              </w:r>
            </w:hyperlink>
            <w:r w:rsidRPr="00B06055">
              <w:rPr>
                <w:rFonts w:ascii="Palatino Linotype" w:hAnsi="Palatino Linotype"/>
                <w:sz w:val="18"/>
                <w:szCs w:val="18"/>
              </w:rPr>
              <w:t xml:space="preserve"> οἰκοδομῆσαι </w:t>
            </w:r>
            <w:hyperlink r:id="rId16815" w:tooltip="V-ANA 3618: oikodomēsai -- To erect a building, build; fig. of the building up of character: to build up, edify, encourage." w:history="1">
              <w:r w:rsidRPr="00B06055">
                <w:rPr>
                  <w:rStyle w:val="Hyperlink"/>
                  <w:rFonts w:ascii="Palatino Linotype" w:hAnsi="Palatino Linotype"/>
                  <w:sz w:val="18"/>
                  <w:szCs w:val="18"/>
                </w:rPr>
                <w:t>(to rebuild it)</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61 And said, This </w:t>
            </w:r>
            <w:r w:rsidRPr="00B06055">
              <w:rPr>
                <w:rFonts w:ascii="Arial" w:eastAsia="Times New Roman" w:hAnsi="Arial" w:cs="Arial"/>
                <w:b/>
                <w:sz w:val="18"/>
                <w:szCs w:val="18"/>
                <w:u w:val="single"/>
              </w:rPr>
              <w:t>fellow</w:t>
            </w:r>
            <w:r w:rsidRPr="00B06055">
              <w:rPr>
                <w:rFonts w:ascii="Arial" w:eastAsia="Times New Roman" w:hAnsi="Arial" w:cs="Arial"/>
                <w:sz w:val="18"/>
                <w:szCs w:val="18"/>
              </w:rPr>
              <w:t xml:space="preserve"> said, I am able to destroy the temple of God, and to build it in three days.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61 And the high priest arose and said unto him, Answerest thou nothing? </w:t>
            </w:r>
            <w:r w:rsidRPr="00B06055">
              <w:rPr>
                <w:rFonts w:ascii="Arial" w:eastAsia="Times New Roman" w:hAnsi="Arial" w:cs="Arial"/>
                <w:b/>
                <w:sz w:val="18"/>
                <w:szCs w:val="18"/>
                <w:u w:val="single"/>
              </w:rPr>
              <w:t>Knowest thou</w:t>
            </w:r>
            <w:r w:rsidRPr="00B06055">
              <w:rPr>
                <w:rFonts w:ascii="Arial" w:eastAsia="Times New Roman" w:hAnsi="Arial" w:cs="Arial"/>
                <w:sz w:val="18"/>
                <w:szCs w:val="18"/>
              </w:rPr>
              <w:t xml:space="preserve"> what these witness against thee?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62</w:t>
            </w:r>
            <w:r w:rsidRPr="00B06055">
              <w:rPr>
                <w:rStyle w:val="reftext1"/>
                <w:sz w:val="18"/>
                <w:szCs w:val="18"/>
              </w:rPr>
              <w:t> </w:t>
            </w:r>
            <w:r w:rsidRPr="00B06055">
              <w:rPr>
                <w:rFonts w:ascii="Palatino Linotype" w:hAnsi="Palatino Linotype"/>
                <w:sz w:val="18"/>
                <w:szCs w:val="18"/>
              </w:rPr>
              <w:t>Καὶ </w:t>
            </w:r>
            <w:hyperlink r:id="rId1681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ἀναστὰς </w:t>
            </w:r>
            <w:hyperlink r:id="rId16817" w:tooltip="V-APA-NMS 450: anastas -- To raise up, set up; to rise from among (the) dead; to arise, appear." w:history="1">
              <w:r w:rsidRPr="00B06055">
                <w:rPr>
                  <w:rStyle w:val="Hyperlink"/>
                  <w:rFonts w:ascii="Palatino Linotype" w:hAnsi="Palatino Linotype"/>
                  <w:sz w:val="18"/>
                  <w:szCs w:val="18"/>
                </w:rPr>
                <w:t>(having stood up)</w:t>
              </w:r>
            </w:hyperlink>
            <w:r w:rsidRPr="00B06055">
              <w:rPr>
                <w:rFonts w:ascii="Palatino Linotype" w:hAnsi="Palatino Linotype"/>
                <w:sz w:val="18"/>
                <w:szCs w:val="18"/>
              </w:rPr>
              <w:t>, ὁ </w:t>
            </w:r>
            <w:hyperlink r:id="rId16818"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ἀρχιερεὺς </w:t>
            </w:r>
            <w:hyperlink r:id="rId16819" w:tooltip="N-NMS 749: archiereus -- High priest, chief priest." w:history="1">
              <w:r w:rsidRPr="00B06055">
                <w:rPr>
                  <w:rStyle w:val="Hyperlink"/>
                  <w:rFonts w:ascii="Palatino Linotype" w:hAnsi="Palatino Linotype"/>
                  <w:sz w:val="18"/>
                  <w:szCs w:val="18"/>
                </w:rPr>
                <w:t>(high priest)</w:t>
              </w:r>
            </w:hyperlink>
            <w:r w:rsidRPr="00B06055">
              <w:rPr>
                <w:rFonts w:ascii="Palatino Linotype" w:hAnsi="Palatino Linotype"/>
                <w:sz w:val="18"/>
                <w:szCs w:val="18"/>
              </w:rPr>
              <w:t xml:space="preserve"> εἶπεν </w:t>
            </w:r>
            <w:hyperlink r:id="rId16820"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αὐτῷ </w:t>
            </w:r>
            <w:hyperlink r:id="rId16821"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“Οὐδὲν </w:t>
            </w:r>
            <w:hyperlink r:id="rId16822" w:tooltip="Adj-ANS 3762: Ouden -- No one, none, nothing." w:history="1">
              <w:r w:rsidRPr="00B06055">
                <w:rPr>
                  <w:rStyle w:val="Hyperlink"/>
                  <w:rFonts w:ascii="Palatino Linotype" w:hAnsi="Palatino Linotype"/>
                  <w:sz w:val="18"/>
                  <w:szCs w:val="18"/>
                </w:rPr>
                <w:t>(Nothing)</w:t>
              </w:r>
            </w:hyperlink>
            <w:r w:rsidRPr="00B06055">
              <w:rPr>
                <w:rFonts w:ascii="Palatino Linotype" w:hAnsi="Palatino Linotype"/>
                <w:sz w:val="18"/>
                <w:szCs w:val="18"/>
              </w:rPr>
              <w:t xml:space="preserve"> ἀποκρίνῃ </w:t>
            </w:r>
            <w:hyperlink r:id="rId16823" w:tooltip="V-PIM/P-2S 611: apokrinē -- To answer, reply, take up the conversation." w:history="1">
              <w:r w:rsidRPr="00B06055">
                <w:rPr>
                  <w:rStyle w:val="Hyperlink"/>
                  <w:rFonts w:ascii="Palatino Linotype" w:hAnsi="Palatino Linotype"/>
                  <w:sz w:val="18"/>
                  <w:szCs w:val="18"/>
                </w:rPr>
                <w:t>(answer you)</w:t>
              </w:r>
            </w:hyperlink>
            <w:r w:rsidRPr="00B06055">
              <w:rPr>
                <w:rFonts w:ascii="Palatino Linotype" w:hAnsi="Palatino Linotype"/>
                <w:sz w:val="18"/>
                <w:szCs w:val="18"/>
              </w:rPr>
              <w:t xml:space="preserve">? </w:t>
            </w:r>
            <w:proofErr w:type="gramStart"/>
            <w:r w:rsidRPr="00B06055">
              <w:rPr>
                <w:rFonts w:ascii="Palatino Linotype" w:hAnsi="Palatino Linotype"/>
                <w:sz w:val="18"/>
                <w:szCs w:val="18"/>
              </w:rPr>
              <w:t>τί</w:t>
            </w:r>
            <w:proofErr w:type="gramEnd"/>
            <w:r w:rsidRPr="00B06055">
              <w:rPr>
                <w:rFonts w:ascii="Palatino Linotype" w:hAnsi="Palatino Linotype"/>
                <w:sz w:val="18"/>
                <w:szCs w:val="18"/>
              </w:rPr>
              <w:t> </w:t>
            </w:r>
            <w:hyperlink r:id="rId16824" w:tooltip="IPro-ANS 5101: ti -- Who, which, what, why." w:history="1">
              <w:r w:rsidRPr="00B06055">
                <w:rPr>
                  <w:rStyle w:val="Hyperlink"/>
                  <w:rFonts w:ascii="Palatino Linotype" w:hAnsi="Palatino Linotype"/>
                  <w:sz w:val="18"/>
                  <w:szCs w:val="18"/>
                </w:rPr>
                <w:t>(What)</w:t>
              </w:r>
            </w:hyperlink>
            <w:r w:rsidRPr="00B06055">
              <w:rPr>
                <w:rFonts w:ascii="Palatino Linotype" w:hAnsi="Palatino Linotype"/>
                <w:sz w:val="18"/>
                <w:szCs w:val="18"/>
              </w:rPr>
              <w:t xml:space="preserve"> οὗτοί </w:t>
            </w:r>
            <w:hyperlink r:id="rId16825" w:tooltip="DPro-NMP 3778: houtoi -- This; he, she, it." w:history="1">
              <w:r w:rsidRPr="00B06055">
                <w:rPr>
                  <w:rStyle w:val="Hyperlink"/>
                  <w:rFonts w:ascii="Palatino Linotype" w:hAnsi="Palatino Linotype"/>
                  <w:sz w:val="18"/>
                  <w:szCs w:val="18"/>
                </w:rPr>
                <w:t>(these)</w:t>
              </w:r>
            </w:hyperlink>
            <w:r w:rsidRPr="00B06055">
              <w:rPr>
                <w:rFonts w:ascii="Palatino Linotype" w:hAnsi="Palatino Linotype"/>
                <w:sz w:val="18"/>
                <w:szCs w:val="18"/>
              </w:rPr>
              <w:t xml:space="preserve"> σου </w:t>
            </w:r>
            <w:hyperlink r:id="rId16826" w:tooltip="PPro-G2S 4771: sou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 xml:space="preserve"> καταμαρτυροῦσιν </w:t>
            </w:r>
            <w:hyperlink r:id="rId16827" w:tooltip="V-PIA-3P 2649: katamartyrousin -- To give evidence (bear witness) against." w:history="1">
              <w:r w:rsidRPr="00B06055">
                <w:rPr>
                  <w:rStyle w:val="Hyperlink"/>
                  <w:rFonts w:ascii="Palatino Linotype" w:hAnsi="Palatino Linotype"/>
                  <w:sz w:val="18"/>
                  <w:szCs w:val="18"/>
                </w:rPr>
                <w:t>(do witness against)</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62 And the high priest arose, and said unto him, Answerest thou nothing? </w:t>
            </w:r>
            <w:proofErr w:type="gramStart"/>
            <w:r w:rsidRPr="00B06055">
              <w:rPr>
                <w:rFonts w:ascii="Arial" w:eastAsia="Times New Roman" w:hAnsi="Arial" w:cs="Arial"/>
                <w:sz w:val="18"/>
                <w:szCs w:val="18"/>
              </w:rPr>
              <w:t>what</w:t>
            </w:r>
            <w:proofErr w:type="gramEnd"/>
            <w:r w:rsidRPr="00B06055">
              <w:rPr>
                <w:rFonts w:ascii="Arial" w:eastAsia="Times New Roman" w:hAnsi="Arial" w:cs="Arial"/>
                <w:sz w:val="18"/>
                <w:szCs w:val="18"/>
              </w:rPr>
              <w:t xml:space="preserve"> </w:t>
            </w:r>
            <w:r w:rsidRPr="00B06055">
              <w:rPr>
                <w:rFonts w:ascii="Arial" w:eastAsia="Times New Roman" w:hAnsi="Arial" w:cs="Arial"/>
                <w:b/>
                <w:sz w:val="18"/>
                <w:szCs w:val="18"/>
                <w:u w:val="single"/>
              </w:rPr>
              <w:t>is it which</w:t>
            </w:r>
            <w:r w:rsidRPr="00B06055">
              <w:rPr>
                <w:rFonts w:ascii="Arial" w:eastAsia="Times New Roman" w:hAnsi="Arial" w:cs="Arial"/>
                <w:sz w:val="18"/>
                <w:szCs w:val="18"/>
              </w:rPr>
              <w:t xml:space="preserve"> these witness against thee?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62 But Jesus held his peace. </w:t>
            </w:r>
          </w:p>
          <w:p w:rsidR="004519DA"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63 And the high priest answered and said unto him, </w:t>
            </w:r>
          </w:p>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64 I adjure thee by the living God, that thou tell us whether thou be the Christ, the Son of God.  </w:t>
            </w:r>
          </w:p>
        </w:tc>
        <w:tc>
          <w:tcPr>
            <w:tcW w:w="5748" w:type="dxa"/>
          </w:tcPr>
          <w:p w:rsidR="004519DA" w:rsidRPr="00B06055" w:rsidRDefault="004519DA" w:rsidP="000B13DA">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t>63</w:t>
            </w:r>
            <w:r w:rsidRPr="00B06055">
              <w:rPr>
                <w:rStyle w:val="reftext1"/>
                <w:sz w:val="18"/>
                <w:szCs w:val="18"/>
              </w:rPr>
              <w:t> </w:t>
            </w:r>
            <w:r w:rsidRPr="00B06055">
              <w:rPr>
                <w:rFonts w:ascii="Palatino Linotype" w:hAnsi="Palatino Linotype"/>
                <w:sz w:val="18"/>
                <w:szCs w:val="18"/>
              </w:rPr>
              <w:t>Ὁ </w:t>
            </w:r>
            <w:hyperlink r:id="rId16828"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6829"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Ἰησοῦς </w:t>
            </w:r>
            <w:hyperlink r:id="rId16830"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ἐσιώπα </w:t>
            </w:r>
            <w:hyperlink r:id="rId16831" w:tooltip="V-IIA-3S 4623: esiōpa -- To keep silence, to be silent, either voluntarily or involuntarily." w:history="1">
              <w:r w:rsidRPr="00B06055">
                <w:rPr>
                  <w:rStyle w:val="Hyperlink"/>
                  <w:rFonts w:ascii="Palatino Linotype" w:hAnsi="Palatino Linotype"/>
                  <w:sz w:val="18"/>
                  <w:szCs w:val="18"/>
                </w:rPr>
                <w:t>(was silent)</w:t>
              </w:r>
            </w:hyperlink>
            <w:r w:rsidRPr="00B06055">
              <w:rPr>
                <w:rFonts w:ascii="Palatino Linotype" w:hAnsi="Palatino Linotype"/>
                <w:sz w:val="18"/>
                <w:szCs w:val="18"/>
              </w:rPr>
              <w:t>. Καὶ </w:t>
            </w:r>
            <w:hyperlink r:id="rId1683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ὁ </w:t>
            </w:r>
            <w:hyperlink r:id="rId16833"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ἀρχιερεὺς </w:t>
            </w:r>
            <w:hyperlink r:id="rId16834" w:tooltip="N-NMS 749: archiereus -- High priest, chief priest." w:history="1">
              <w:r w:rsidRPr="00B06055">
                <w:rPr>
                  <w:rStyle w:val="Hyperlink"/>
                  <w:rFonts w:ascii="Palatino Linotype" w:hAnsi="Palatino Linotype"/>
                  <w:sz w:val="18"/>
                  <w:szCs w:val="18"/>
                </w:rPr>
                <w:t>(high priest)</w:t>
              </w:r>
            </w:hyperlink>
            <w:r w:rsidRPr="00B06055">
              <w:rPr>
                <w:rFonts w:ascii="Palatino Linotype" w:hAnsi="Palatino Linotype"/>
                <w:sz w:val="18"/>
                <w:szCs w:val="18"/>
              </w:rPr>
              <w:t xml:space="preserve"> εἶπεν </w:t>
            </w:r>
            <w:hyperlink r:id="rId16835"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αὐτῷ </w:t>
            </w:r>
            <w:hyperlink r:id="rId16836"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“Ἐξορκίζω </w:t>
            </w:r>
            <w:hyperlink r:id="rId16837" w:tooltip="V-PIA-1S 1844: Exorkizō -- To adjure, put to oath; to exorcise." w:history="1">
              <w:r w:rsidRPr="00B06055">
                <w:rPr>
                  <w:rStyle w:val="Hyperlink"/>
                  <w:rFonts w:ascii="Palatino Linotype" w:hAnsi="Palatino Linotype"/>
                  <w:sz w:val="18"/>
                  <w:szCs w:val="18"/>
                </w:rPr>
                <w:t>(I adjure)</w:t>
              </w:r>
            </w:hyperlink>
            <w:r w:rsidRPr="00B06055">
              <w:rPr>
                <w:rFonts w:ascii="Palatino Linotype" w:hAnsi="Palatino Linotype"/>
                <w:sz w:val="18"/>
                <w:szCs w:val="18"/>
              </w:rPr>
              <w:t xml:space="preserve"> σε </w:t>
            </w:r>
            <w:hyperlink r:id="rId16838" w:tooltip="PPro-A2S 4771: se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 xml:space="preserve"> κατὰ </w:t>
            </w:r>
            <w:hyperlink r:id="rId16839" w:tooltip="Prep 2596: kata -- Genitive: against, down from, throughout, by; accusative: over against, among, daily, day-by-day, each day, according to, by way of." w:history="1">
              <w:r w:rsidRPr="00B06055">
                <w:rPr>
                  <w:rStyle w:val="Hyperlink"/>
                  <w:rFonts w:ascii="Palatino Linotype" w:hAnsi="Palatino Linotype"/>
                  <w:sz w:val="18"/>
                  <w:szCs w:val="18"/>
                </w:rPr>
                <w:t>(by)</w:t>
              </w:r>
            </w:hyperlink>
            <w:r w:rsidRPr="00B06055">
              <w:rPr>
                <w:rFonts w:ascii="Palatino Linotype" w:hAnsi="Palatino Linotype"/>
                <w:sz w:val="18"/>
                <w:szCs w:val="18"/>
              </w:rPr>
              <w:t xml:space="preserve"> τοῦ </w:t>
            </w:r>
            <w:hyperlink r:id="rId16840"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Θεοῦ </w:t>
            </w:r>
            <w:hyperlink r:id="rId16841" w:tooltip="N-GMS 2316: Theou -- (a) God, (b) a god, generally." w:history="1">
              <w:r w:rsidRPr="00B06055">
                <w:rPr>
                  <w:rStyle w:val="Hyperlink"/>
                  <w:rFonts w:ascii="Palatino Linotype" w:hAnsi="Palatino Linotype"/>
                  <w:sz w:val="18"/>
                  <w:szCs w:val="18"/>
                </w:rPr>
                <w:t>(God)</w:t>
              </w:r>
            </w:hyperlink>
            <w:r w:rsidRPr="00B06055">
              <w:rPr>
                <w:rFonts w:ascii="Palatino Linotype" w:hAnsi="Palatino Linotype"/>
                <w:sz w:val="18"/>
                <w:szCs w:val="18"/>
              </w:rPr>
              <w:t xml:space="preserve"> τοῦ </w:t>
            </w:r>
            <w:hyperlink r:id="rId16842"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ζῶντος </w:t>
            </w:r>
            <w:hyperlink r:id="rId16843" w:tooltip="V-PPA-GMS 2198: zōntos -- To live, to be alive." w:history="1">
              <w:r w:rsidRPr="00B06055">
                <w:rPr>
                  <w:rStyle w:val="Hyperlink"/>
                  <w:rFonts w:ascii="Palatino Linotype" w:hAnsi="Palatino Linotype"/>
                  <w:sz w:val="18"/>
                  <w:szCs w:val="18"/>
                </w:rPr>
                <w:t>(living)</w:t>
              </w:r>
            </w:hyperlink>
            <w:r w:rsidRPr="00B06055">
              <w:rPr>
                <w:rFonts w:ascii="Palatino Linotype" w:hAnsi="Palatino Linotype"/>
                <w:sz w:val="18"/>
                <w:szCs w:val="18"/>
              </w:rPr>
              <w:t>, ἵνα </w:t>
            </w:r>
            <w:hyperlink r:id="rId16844" w:tooltip="Conj 2443: hina -- In order that, so that."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ἡμῖν </w:t>
            </w:r>
            <w:hyperlink r:id="rId16845" w:tooltip="PPro-D1P 1473: hēmin -- I, the first-person pronoun." w:history="1">
              <w:r w:rsidRPr="00B06055">
                <w:rPr>
                  <w:rStyle w:val="Hyperlink"/>
                  <w:rFonts w:ascii="Palatino Linotype" w:hAnsi="Palatino Linotype"/>
                  <w:sz w:val="18"/>
                  <w:szCs w:val="18"/>
                </w:rPr>
                <w:t>(us)</w:t>
              </w:r>
            </w:hyperlink>
            <w:r w:rsidRPr="00B06055">
              <w:rPr>
                <w:rFonts w:ascii="Palatino Linotype" w:hAnsi="Palatino Linotype"/>
                <w:sz w:val="18"/>
                <w:szCs w:val="18"/>
              </w:rPr>
              <w:t xml:space="preserve"> εἴπῃς </w:t>
            </w:r>
            <w:hyperlink r:id="rId16846" w:tooltip="V-ASA-2S 2036: eipēs -- Answer, bid, bring word, command." w:history="1">
              <w:r w:rsidRPr="00B06055">
                <w:rPr>
                  <w:rStyle w:val="Hyperlink"/>
                  <w:rFonts w:ascii="Palatino Linotype" w:hAnsi="Palatino Linotype"/>
                  <w:sz w:val="18"/>
                  <w:szCs w:val="18"/>
                </w:rPr>
                <w:t>(You tell)</w:t>
              </w:r>
            </w:hyperlink>
            <w:r w:rsidRPr="00B06055">
              <w:rPr>
                <w:rFonts w:ascii="Palatino Linotype" w:hAnsi="Palatino Linotype"/>
                <w:sz w:val="18"/>
                <w:szCs w:val="18"/>
              </w:rPr>
              <w:t xml:space="preserve"> εἰ </w:t>
            </w:r>
            <w:hyperlink r:id="rId16847" w:tooltip="Conj 1487: ei -- If." w:history="1">
              <w:r w:rsidRPr="00B06055">
                <w:rPr>
                  <w:rStyle w:val="Hyperlink"/>
                  <w:rFonts w:ascii="Palatino Linotype" w:hAnsi="Palatino Linotype"/>
                  <w:sz w:val="18"/>
                  <w:szCs w:val="18"/>
                </w:rPr>
                <w:t>(if)</w:t>
              </w:r>
            </w:hyperlink>
            <w:r w:rsidRPr="00B06055">
              <w:rPr>
                <w:rFonts w:ascii="Palatino Linotype" w:hAnsi="Palatino Linotype"/>
                <w:sz w:val="18"/>
                <w:szCs w:val="18"/>
              </w:rPr>
              <w:t xml:space="preserve"> σὺ </w:t>
            </w:r>
            <w:hyperlink r:id="rId16848" w:tooltip="PPro-N2S 4771: sy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 xml:space="preserve"> εἶ </w:t>
            </w:r>
            <w:hyperlink r:id="rId16849" w:tooltip="V-PIA-2S 1510: ei -- To be, exist." w:history="1">
              <w:r w:rsidRPr="00B06055">
                <w:rPr>
                  <w:rStyle w:val="Hyperlink"/>
                  <w:rFonts w:ascii="Palatino Linotype" w:hAnsi="Palatino Linotype"/>
                  <w:sz w:val="18"/>
                  <w:szCs w:val="18"/>
                </w:rPr>
                <w:t>(are)</w:t>
              </w:r>
            </w:hyperlink>
            <w:r w:rsidRPr="00B06055">
              <w:rPr>
                <w:rFonts w:ascii="Palatino Linotype" w:hAnsi="Palatino Linotype"/>
                <w:sz w:val="18"/>
                <w:szCs w:val="18"/>
              </w:rPr>
              <w:t xml:space="preserve"> ὁ </w:t>
            </w:r>
            <w:hyperlink r:id="rId16850"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Χριστὸς </w:t>
            </w:r>
            <w:hyperlink r:id="rId16851" w:tooltip="N-NMS 5547: Christos -- Anointed One; the Messiah, the Christ." w:history="1">
              <w:r w:rsidRPr="00B06055">
                <w:rPr>
                  <w:rStyle w:val="Hyperlink"/>
                  <w:rFonts w:ascii="Palatino Linotype" w:hAnsi="Palatino Linotype"/>
                  <w:sz w:val="18"/>
                  <w:szCs w:val="18"/>
                </w:rPr>
                <w:t>(Christ)</w:t>
              </w:r>
            </w:hyperlink>
            <w:r w:rsidRPr="00B06055">
              <w:rPr>
                <w:rFonts w:ascii="Palatino Linotype" w:hAnsi="Palatino Linotype"/>
                <w:sz w:val="18"/>
                <w:szCs w:val="18"/>
              </w:rPr>
              <w:t>, ὁ </w:t>
            </w:r>
            <w:hyperlink r:id="rId16852"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Υἱὸς </w:t>
            </w:r>
            <w:hyperlink r:id="rId16853" w:tooltip="N-NMS 5207: Huios -- A son, descendent." w:history="1">
              <w:r w:rsidRPr="00B06055">
                <w:rPr>
                  <w:rStyle w:val="Hyperlink"/>
                  <w:rFonts w:ascii="Palatino Linotype" w:hAnsi="Palatino Linotype"/>
                  <w:sz w:val="18"/>
                  <w:szCs w:val="18"/>
                </w:rPr>
                <w:t>(Son)</w:t>
              </w:r>
            </w:hyperlink>
            <w:r w:rsidRPr="00B06055">
              <w:rPr>
                <w:rFonts w:ascii="Palatino Linotype" w:hAnsi="Palatino Linotype"/>
                <w:sz w:val="18"/>
                <w:szCs w:val="18"/>
              </w:rPr>
              <w:t xml:space="preserve"> τοῦ </w:t>
            </w:r>
            <w:hyperlink r:id="rId16854"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Θεοῦ </w:t>
            </w:r>
            <w:hyperlink r:id="rId16855" w:tooltip="N-GMS 2316: Theou -- (a) God, (b) a god, generally." w:history="1">
              <w:r w:rsidRPr="00B06055">
                <w:rPr>
                  <w:rStyle w:val="Hyperlink"/>
                  <w:rFonts w:ascii="Palatino Linotype" w:hAnsi="Palatino Linotype"/>
                  <w:sz w:val="18"/>
                  <w:szCs w:val="18"/>
                </w:rPr>
                <w:t>(of God)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63 But Jesus held his peace. And the high priest answered and said unto him, I adjure thee by the living God, that thou tell us whether thou be the Christ, the Son of God.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65 Jesus </w:t>
            </w:r>
            <w:r w:rsidRPr="00B06055">
              <w:rPr>
                <w:rFonts w:ascii="Arial" w:eastAsia="Times New Roman" w:hAnsi="Arial" w:cs="Arial"/>
                <w:b/>
                <w:sz w:val="18"/>
                <w:szCs w:val="18"/>
                <w:u w:val="single"/>
              </w:rPr>
              <w:t>said</w:t>
            </w:r>
            <w:r w:rsidRPr="00B06055">
              <w:rPr>
                <w:rFonts w:ascii="Arial" w:eastAsia="Times New Roman" w:hAnsi="Arial" w:cs="Arial"/>
                <w:sz w:val="18"/>
                <w:szCs w:val="18"/>
              </w:rPr>
              <w:t xml:space="preserve"> unto him, Thou hast said. Nevertheless, I say unto you, hereafter shall ye see the Son of Man sitting on the right hand of power, and coming in the clouds of heaven.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64</w:t>
            </w:r>
            <w:r w:rsidRPr="00B06055">
              <w:rPr>
                <w:rStyle w:val="reftext1"/>
                <w:sz w:val="18"/>
                <w:szCs w:val="18"/>
              </w:rPr>
              <w:t> </w:t>
            </w:r>
            <w:r w:rsidRPr="00B06055">
              <w:rPr>
                <w:rFonts w:ascii="Palatino Linotype" w:hAnsi="Palatino Linotype"/>
                <w:sz w:val="18"/>
                <w:szCs w:val="18"/>
              </w:rPr>
              <w:t>Λέγει </w:t>
            </w:r>
            <w:hyperlink r:id="rId16856"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(Says)</w:t>
              </w:r>
            </w:hyperlink>
            <w:r w:rsidRPr="00B06055">
              <w:rPr>
                <w:rFonts w:ascii="Palatino Linotype" w:hAnsi="Palatino Linotype"/>
                <w:sz w:val="18"/>
                <w:szCs w:val="18"/>
              </w:rPr>
              <w:t xml:space="preserve"> αὐτῷ </w:t>
            </w:r>
            <w:hyperlink r:id="rId16857"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ὁ </w:t>
            </w:r>
            <w:hyperlink r:id="rId16858"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6859"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“Σὺ </w:t>
            </w:r>
            <w:hyperlink r:id="rId16860" w:tooltip="PPro-N2S 4771: Sy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xml:space="preserve"> εἶπας </w:t>
            </w:r>
            <w:hyperlink r:id="rId16861" w:tooltip="V-AIA-2S 2036: eipas -- Answer, bid, bring word, command." w:history="1">
              <w:r w:rsidRPr="00B06055">
                <w:rPr>
                  <w:rStyle w:val="Hyperlink"/>
                  <w:rFonts w:ascii="Palatino Linotype" w:hAnsi="Palatino Linotype"/>
                  <w:sz w:val="18"/>
                  <w:szCs w:val="18"/>
                </w:rPr>
                <w:t>(have said)</w:t>
              </w:r>
            </w:hyperlink>
            <w:r w:rsidRPr="00B06055">
              <w:rPr>
                <w:rStyle w:val="red1"/>
                <w:rFonts w:ascii="Palatino Linotype" w:hAnsi="Palatino Linotype"/>
                <w:color w:val="auto"/>
                <w:sz w:val="18"/>
                <w:szCs w:val="18"/>
              </w:rPr>
              <w:t>. πλὴν </w:t>
            </w:r>
            <w:hyperlink r:id="rId16862" w:tooltip="Conj 4133: plēn -- However, nevertheless, but, except that, yet." w:history="1">
              <w:r w:rsidRPr="00B06055">
                <w:rPr>
                  <w:rStyle w:val="Hyperlink"/>
                  <w:rFonts w:ascii="Palatino Linotype" w:hAnsi="Palatino Linotype"/>
                  <w:sz w:val="18"/>
                  <w:szCs w:val="18"/>
                </w:rPr>
                <w:t>(But)</w:t>
              </w:r>
            </w:hyperlink>
            <w:r w:rsidRPr="00B06055">
              <w:rPr>
                <w:rStyle w:val="red1"/>
                <w:rFonts w:ascii="Palatino Linotype" w:hAnsi="Palatino Linotype"/>
                <w:color w:val="auto"/>
                <w:sz w:val="18"/>
                <w:szCs w:val="18"/>
              </w:rPr>
              <w:t xml:space="preserve"> λέγω </w:t>
            </w:r>
            <w:hyperlink r:id="rId16863" w:tooltip="V-PIA-1S 3004: legō -- (denoting speech in progress), (a) to say, speak; to mean, mention, tell, (b) to call, name, especially in the pass., (c) to tell, command." w:history="1">
              <w:r w:rsidRPr="00B06055">
                <w:rPr>
                  <w:rStyle w:val="Hyperlink"/>
                  <w:rFonts w:ascii="Palatino Linotype" w:hAnsi="Palatino Linotype"/>
                  <w:sz w:val="18"/>
                  <w:szCs w:val="18"/>
                </w:rPr>
                <w:t>(I say)</w:t>
              </w:r>
            </w:hyperlink>
            <w:r w:rsidRPr="00B06055">
              <w:rPr>
                <w:rStyle w:val="red1"/>
                <w:rFonts w:ascii="Palatino Linotype" w:hAnsi="Palatino Linotype"/>
                <w:color w:val="auto"/>
                <w:sz w:val="18"/>
                <w:szCs w:val="18"/>
              </w:rPr>
              <w:t xml:space="preserve"> ὑμῖν </w:t>
            </w:r>
            <w:hyperlink r:id="rId16864" w:tooltip="PPro-D2P 4771: hymin -- You." w:history="1">
              <w:r w:rsidRPr="00B06055">
                <w:rPr>
                  <w:rStyle w:val="Hyperlink"/>
                  <w:rFonts w:ascii="Palatino Linotype" w:hAnsi="Palatino Linotype"/>
                  <w:sz w:val="18"/>
                  <w:szCs w:val="18"/>
                </w:rPr>
                <w:t>(to you)</w:t>
              </w:r>
            </w:hyperlink>
            <w:r w:rsidRPr="00B06055">
              <w:rPr>
                <w:rStyle w:val="red1"/>
                <w:rFonts w:ascii="Palatino Linotype" w:hAnsi="Palatino Linotype"/>
                <w:color w:val="auto"/>
                <w:sz w:val="18"/>
                <w:szCs w:val="18"/>
              </w:rPr>
              <w:t>, ἀπ’ </w:t>
            </w:r>
            <w:hyperlink r:id="rId16865" w:tooltip="Prep 575: ap’ -- From, away from." w:history="1">
              <w:r w:rsidRPr="00B06055">
                <w:rPr>
                  <w:rStyle w:val="Hyperlink"/>
                  <w:rFonts w:ascii="Palatino Linotype" w:hAnsi="Palatino Linotype"/>
                  <w:sz w:val="18"/>
                  <w:szCs w:val="18"/>
                </w:rPr>
                <w:t>(from)</w:t>
              </w:r>
            </w:hyperlink>
            <w:r w:rsidRPr="00B06055">
              <w:rPr>
                <w:rStyle w:val="red1"/>
                <w:rFonts w:ascii="Palatino Linotype" w:hAnsi="Palatino Linotype"/>
                <w:color w:val="auto"/>
                <w:sz w:val="18"/>
                <w:szCs w:val="18"/>
              </w:rPr>
              <w:t xml:space="preserve"> ἄρτι </w:t>
            </w:r>
            <w:hyperlink r:id="rId16866" w:tooltip="Adv 737: arti -- Now, just now, at this moment." w:history="1">
              <w:r w:rsidRPr="00B06055">
                <w:rPr>
                  <w:rStyle w:val="Hyperlink"/>
                  <w:rFonts w:ascii="Palatino Linotype" w:hAnsi="Palatino Linotype"/>
                  <w:sz w:val="18"/>
                  <w:szCs w:val="18"/>
                </w:rPr>
                <w:t>(now)</w:t>
              </w:r>
            </w:hyperlink>
            <w:r w:rsidRPr="00B06055">
              <w:rPr>
                <w:rStyle w:val="red1"/>
                <w:rFonts w:ascii="Palatino Linotype" w:hAnsi="Palatino Linotype"/>
                <w:color w:val="auto"/>
                <w:sz w:val="18"/>
                <w:szCs w:val="18"/>
              </w:rPr>
              <w:t xml:space="preserve"> ὄψεσθε </w:t>
            </w:r>
            <w:hyperlink r:id="rId16867" w:tooltip="V-FIM-2P 3708: opsesthe -- To see, look upon, experience, perceive, discern, beware." w:history="1">
              <w:r w:rsidRPr="00B06055">
                <w:rPr>
                  <w:rStyle w:val="Hyperlink"/>
                  <w:rFonts w:ascii="Palatino Linotype" w:hAnsi="Palatino Linotype"/>
                  <w:sz w:val="18"/>
                  <w:szCs w:val="18"/>
                </w:rPr>
                <w:t>(you will see)</w:t>
              </w:r>
            </w:hyperlink>
            <w:r w:rsidRPr="00B06055">
              <w:rPr>
                <w:rStyle w:val="red1"/>
                <w:rFonts w:ascii="Palatino Linotype" w:hAnsi="Palatino Linotype"/>
                <w:color w:val="auto"/>
                <w:sz w:val="18"/>
                <w:szCs w:val="18"/>
              </w:rPr>
              <w:t xml:space="preserve"> τὸν </w:t>
            </w:r>
            <w:hyperlink r:id="rId16868" w:tooltip="Art-AMS 3588: to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Υἱὸν </w:t>
            </w:r>
            <w:hyperlink r:id="rId16869" w:tooltip="N-AMS 5207: Huion -- A son, descendent." w:history="1">
              <w:r w:rsidRPr="00B06055">
                <w:rPr>
                  <w:rStyle w:val="Hyperlink"/>
                  <w:rFonts w:ascii="Palatino Linotype" w:hAnsi="Palatino Linotype"/>
                  <w:sz w:val="18"/>
                  <w:szCs w:val="18"/>
                </w:rPr>
                <w:t>(Son)</w:t>
              </w:r>
            </w:hyperlink>
            <w:r w:rsidRPr="00B06055">
              <w:rPr>
                <w:rStyle w:val="red1"/>
                <w:rFonts w:ascii="Palatino Linotype" w:hAnsi="Palatino Linotype"/>
                <w:color w:val="auto"/>
                <w:sz w:val="18"/>
                <w:szCs w:val="18"/>
              </w:rPr>
              <w:t xml:space="preserve"> τοῦ </w:t>
            </w:r>
            <w:hyperlink r:id="rId16870"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ἀνθρώπου </w:t>
            </w:r>
            <w:hyperlink r:id="rId16871" w:tooltip="N-GMS 444: anthrōpou -- A man, one of the human race." w:history="1">
              <w:r w:rsidRPr="00B06055">
                <w:rPr>
                  <w:rStyle w:val="Hyperlink"/>
                  <w:rFonts w:ascii="Palatino Linotype" w:hAnsi="Palatino Linotype"/>
                  <w:sz w:val="18"/>
                  <w:szCs w:val="18"/>
                </w:rPr>
                <w:t>(of Man)</w:t>
              </w:r>
            </w:hyperlink>
            <w:r w:rsidRPr="00B06055">
              <w:rPr>
                <w:rStyle w:val="red1"/>
                <w:rFonts w:ascii="Palatino Linotype" w:hAnsi="Palatino Linotype"/>
                <w:color w:val="auto"/>
                <w:sz w:val="18"/>
                <w:szCs w:val="18"/>
              </w:rPr>
              <w:t xml:space="preserve"> καθήμενον </w:t>
            </w:r>
            <w:hyperlink r:id="rId16872" w:tooltip="V-PPM/P-AMS 2521: kathēmenon -- To sit, to be seated, enthroned; to dwell, reside." w:history="1">
              <w:r w:rsidRPr="00B06055">
                <w:rPr>
                  <w:rStyle w:val="Hyperlink"/>
                  <w:rFonts w:ascii="Palatino Linotype" w:hAnsi="Palatino Linotype"/>
                  <w:sz w:val="18"/>
                  <w:szCs w:val="18"/>
                </w:rPr>
                <w:t>(sitting)</w:t>
              </w:r>
            </w:hyperlink>
            <w:r w:rsidRPr="00B06055">
              <w:rPr>
                <w:rStyle w:val="red1"/>
                <w:rFonts w:ascii="Palatino Linotype" w:hAnsi="Palatino Linotype"/>
                <w:color w:val="auto"/>
                <w:sz w:val="18"/>
                <w:szCs w:val="18"/>
              </w:rPr>
              <w:t xml:space="preserve"> ἐκ </w:t>
            </w:r>
            <w:hyperlink r:id="rId16873" w:tooltip="Prep 1537: ek -- From out, out from among, from, suggesting from the interior outwards." w:history="1">
              <w:r w:rsidRPr="00B06055">
                <w:rPr>
                  <w:rStyle w:val="Hyperlink"/>
                  <w:rFonts w:ascii="Palatino Linotype" w:hAnsi="Palatino Linotype"/>
                  <w:sz w:val="18"/>
                  <w:szCs w:val="18"/>
                </w:rPr>
                <w:t>(at)</w:t>
              </w:r>
            </w:hyperlink>
            <w:r w:rsidRPr="00B06055">
              <w:rPr>
                <w:rStyle w:val="red1"/>
                <w:rFonts w:ascii="Palatino Linotype" w:hAnsi="Palatino Linotype"/>
                <w:color w:val="auto"/>
                <w:sz w:val="18"/>
                <w:szCs w:val="18"/>
              </w:rPr>
              <w:t xml:space="preserve"> δεξιῶν </w:t>
            </w:r>
            <w:hyperlink r:id="rId16874" w:tooltip="Adj-GNP 1188: dexiōn -- On the right hand, right hand, right."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right hand)</w:t>
              </w:r>
            </w:hyperlink>
            <w:r w:rsidRPr="00B06055">
              <w:rPr>
                <w:rStyle w:val="red1"/>
                <w:rFonts w:ascii="Palatino Linotype" w:hAnsi="Palatino Linotype"/>
                <w:color w:val="auto"/>
                <w:sz w:val="18"/>
                <w:szCs w:val="18"/>
              </w:rPr>
              <w:t xml:space="preserve"> τῆς </w:t>
            </w:r>
            <w:hyperlink r:id="rId16875" w:tooltip="Art-GFS 3588: tēs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δυνάμεως </w:t>
            </w:r>
            <w:hyperlink r:id="rId16876" w:tooltip="N-GFS 1411: dynameōs -- (a) physical power, force, might, ability, efficacy, energy, meaning (b) plural: powerful deeds, deeds showing (physical) power, marvelous works." w:history="1">
              <w:r w:rsidRPr="00B06055">
                <w:rPr>
                  <w:rStyle w:val="Hyperlink"/>
                  <w:rFonts w:ascii="Palatino Linotype" w:hAnsi="Palatino Linotype"/>
                  <w:sz w:val="18"/>
                  <w:szCs w:val="18"/>
                </w:rPr>
                <w:t>(of Power)</w:t>
              </w:r>
            </w:hyperlink>
            <w:r w:rsidRPr="00B06055">
              <w:rPr>
                <w:rStyle w:val="red1"/>
                <w:rFonts w:ascii="Palatino Linotype" w:hAnsi="Palatino Linotype"/>
                <w:color w:val="auto"/>
                <w:sz w:val="18"/>
                <w:szCs w:val="18"/>
              </w:rPr>
              <w:t xml:space="preserve"> καὶ </w:t>
            </w:r>
            <w:hyperlink r:id="rId16877"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ἐρχόμενον </w:t>
            </w:r>
            <w:hyperlink r:id="rId16878" w:tooltip="V-PPM/P-AMS 2064: erchomenon -- To come, go." w:history="1">
              <w:r w:rsidRPr="00B06055">
                <w:rPr>
                  <w:rStyle w:val="Hyperlink"/>
                  <w:rFonts w:ascii="Palatino Linotype" w:hAnsi="Palatino Linotype"/>
                  <w:sz w:val="18"/>
                  <w:szCs w:val="18"/>
                </w:rPr>
                <w:t>(coming)</w:t>
              </w:r>
            </w:hyperlink>
            <w:r w:rsidRPr="00B06055">
              <w:rPr>
                <w:rStyle w:val="red1"/>
                <w:rFonts w:ascii="Palatino Linotype" w:hAnsi="Palatino Linotype"/>
                <w:color w:val="auto"/>
                <w:sz w:val="18"/>
                <w:szCs w:val="18"/>
              </w:rPr>
              <w:t xml:space="preserve"> ἐπὶ </w:t>
            </w:r>
            <w:hyperlink r:id="rId16879" w:tooltip="Prep 1909: epi -- On, to, against, on the basis of, at." w:history="1">
              <w:r w:rsidRPr="00B06055">
                <w:rPr>
                  <w:rStyle w:val="Hyperlink"/>
                  <w:rFonts w:ascii="Palatino Linotype" w:hAnsi="Palatino Linotype"/>
                  <w:sz w:val="18"/>
                  <w:szCs w:val="18"/>
                </w:rPr>
                <w:t>(upon)</w:t>
              </w:r>
            </w:hyperlink>
            <w:r w:rsidRPr="00B06055">
              <w:rPr>
                <w:rStyle w:val="red1"/>
                <w:rFonts w:ascii="Palatino Linotype" w:hAnsi="Palatino Linotype"/>
                <w:color w:val="auto"/>
                <w:sz w:val="18"/>
                <w:szCs w:val="18"/>
              </w:rPr>
              <w:t xml:space="preserve"> τῶν </w:t>
            </w:r>
            <w:hyperlink r:id="rId16880" w:tooltip="Art-GFP 3588: tōn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νεφελῶν </w:t>
            </w:r>
            <w:hyperlink r:id="rId16881" w:tooltip="N-GFP 3507: nephelōn -- A cloud." w:history="1">
              <w:r w:rsidRPr="00B06055">
                <w:rPr>
                  <w:rStyle w:val="Hyperlink"/>
                  <w:rFonts w:ascii="Palatino Linotype" w:hAnsi="Palatino Linotype"/>
                  <w:sz w:val="18"/>
                  <w:szCs w:val="18"/>
                </w:rPr>
                <w:t>(clouds)</w:t>
              </w:r>
            </w:hyperlink>
            <w:r w:rsidRPr="00B06055">
              <w:rPr>
                <w:rStyle w:val="red1"/>
                <w:rFonts w:ascii="Palatino Linotype" w:hAnsi="Palatino Linotype"/>
                <w:color w:val="auto"/>
                <w:sz w:val="18"/>
                <w:szCs w:val="18"/>
              </w:rPr>
              <w:t xml:space="preserve"> τοῦ </w:t>
            </w:r>
            <w:hyperlink r:id="rId16882"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οὐρανοῦ </w:t>
            </w:r>
            <w:hyperlink r:id="rId16883" w:tooltip="N-GMS 3772: ouranou -- Heaven, (a) the visible heavens: the atmosphere, the sky, the starry heavens, (b) the spiritual heavens." w:history="1">
              <w:r w:rsidRPr="00B06055">
                <w:rPr>
                  <w:rStyle w:val="Hyperlink"/>
                  <w:rFonts w:ascii="Palatino Linotype" w:hAnsi="Palatino Linotype"/>
                  <w:sz w:val="18"/>
                  <w:szCs w:val="18"/>
                </w:rPr>
                <w:t>(of heaven)</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64 Jesus </w:t>
            </w:r>
            <w:r w:rsidRPr="00B06055">
              <w:rPr>
                <w:rFonts w:ascii="Arial" w:eastAsia="Times New Roman" w:hAnsi="Arial" w:cs="Arial"/>
                <w:b/>
                <w:sz w:val="18"/>
                <w:szCs w:val="18"/>
                <w:u w:val="single"/>
              </w:rPr>
              <w:t>saith</w:t>
            </w:r>
            <w:r w:rsidRPr="00B06055">
              <w:rPr>
                <w:rFonts w:ascii="Arial" w:eastAsia="Times New Roman" w:hAnsi="Arial" w:cs="Arial"/>
                <w:sz w:val="18"/>
                <w:szCs w:val="18"/>
              </w:rPr>
              <w:t xml:space="preserve"> unto him, Thou hast said: nevertheless I say unto you, Hereafter shall ye see the Son of man sitting on the right hand of power, and coming in the clouds of heaven.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sidRPr="00B06055">
              <w:rPr>
                <w:rFonts w:ascii="Arial" w:eastAsia="Times New Roman" w:hAnsi="Arial" w:cs="Arial"/>
                <w:sz w:val="18"/>
                <w:szCs w:val="18"/>
              </w:rPr>
              <w:t xml:space="preserve">66 Then the high priest rent his clothes, saying, He hath spoken blasphemy; what further need have we of witnesses? Behold, now, ye have heard </w:t>
            </w:r>
            <w:r w:rsidRPr="00B06055">
              <w:rPr>
                <w:rFonts w:ascii="Arial" w:eastAsia="Times New Roman" w:hAnsi="Arial" w:cs="Arial"/>
                <w:sz w:val="18"/>
                <w:szCs w:val="18"/>
              </w:rPr>
              <w:lastRenderedPageBreak/>
              <w:t xml:space="preserve">his blasphemy.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65</w:t>
            </w:r>
            <w:r w:rsidRPr="00B06055">
              <w:rPr>
                <w:rStyle w:val="reftext1"/>
                <w:sz w:val="18"/>
                <w:szCs w:val="18"/>
              </w:rPr>
              <w:t> </w:t>
            </w:r>
            <w:r w:rsidRPr="00B06055">
              <w:rPr>
                <w:rFonts w:ascii="Palatino Linotype" w:hAnsi="Palatino Linotype"/>
                <w:sz w:val="18"/>
                <w:szCs w:val="18"/>
              </w:rPr>
              <w:t>Τότε </w:t>
            </w:r>
            <w:hyperlink r:id="rId16884"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ὁ </w:t>
            </w:r>
            <w:hyperlink r:id="rId16885"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ἀρχιερεὺς </w:t>
            </w:r>
            <w:hyperlink r:id="rId16886" w:tooltip="N-NMS 749: archiereus -- High priest, chief priest." w:history="1">
              <w:r w:rsidRPr="00B06055">
                <w:rPr>
                  <w:rStyle w:val="Hyperlink"/>
                  <w:rFonts w:ascii="Palatino Linotype" w:hAnsi="Palatino Linotype"/>
                  <w:sz w:val="18"/>
                  <w:szCs w:val="18"/>
                </w:rPr>
                <w:t>(high priest)</w:t>
              </w:r>
            </w:hyperlink>
            <w:r w:rsidRPr="00B06055">
              <w:rPr>
                <w:rFonts w:ascii="Palatino Linotype" w:hAnsi="Palatino Linotype"/>
                <w:sz w:val="18"/>
                <w:szCs w:val="18"/>
              </w:rPr>
              <w:t xml:space="preserve"> διέρρηξεν </w:t>
            </w:r>
            <w:hyperlink r:id="rId16887" w:tooltip="V-AIA-3S 1284: dierrēxen -- To tear asunder, burst, rend." w:history="1">
              <w:r w:rsidRPr="00B06055">
                <w:rPr>
                  <w:rStyle w:val="Hyperlink"/>
                  <w:rFonts w:ascii="Palatino Linotype" w:hAnsi="Palatino Linotype"/>
                  <w:sz w:val="18"/>
                  <w:szCs w:val="18"/>
                </w:rPr>
                <w:t>(tears)</w:t>
              </w:r>
            </w:hyperlink>
            <w:r w:rsidRPr="00B06055">
              <w:rPr>
                <w:rFonts w:ascii="Palatino Linotype" w:hAnsi="Palatino Linotype"/>
                <w:sz w:val="18"/>
                <w:szCs w:val="18"/>
              </w:rPr>
              <w:t xml:space="preserve"> τὰ </w:t>
            </w:r>
            <w:hyperlink r:id="rId16888" w:tooltip="Art-ANP 3588: ta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ἱμάτια </w:t>
            </w:r>
            <w:hyperlink r:id="rId16889" w:tooltip="N-ANP 2440: himatia -- A long flowing outer garment, tunic." w:history="1">
              <w:r w:rsidRPr="00B06055">
                <w:rPr>
                  <w:rStyle w:val="Hyperlink"/>
                  <w:rFonts w:ascii="Palatino Linotype" w:hAnsi="Palatino Linotype"/>
                  <w:sz w:val="18"/>
                  <w:szCs w:val="18"/>
                </w:rPr>
                <w:t>(garments)</w:t>
              </w:r>
            </w:hyperlink>
            <w:r w:rsidRPr="00B06055">
              <w:rPr>
                <w:rFonts w:ascii="Palatino Linotype" w:hAnsi="Palatino Linotype"/>
                <w:sz w:val="18"/>
                <w:szCs w:val="18"/>
              </w:rPr>
              <w:t xml:space="preserve"> αὐτοῦ </w:t>
            </w:r>
            <w:hyperlink r:id="rId16890"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λέγων </w:t>
            </w:r>
            <w:hyperlink r:id="rId16891"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“Ἐβλασφήμησεν </w:t>
            </w:r>
            <w:hyperlink r:id="rId16892" w:tooltip="V-AIA-3S 987: Eblasphēmēsen -- To speak evil against, blaspheme, use abusive or scurrilous language about (God or men)." w:history="1">
              <w:r w:rsidRPr="00B06055">
                <w:rPr>
                  <w:rStyle w:val="Hyperlink"/>
                  <w:rFonts w:ascii="Palatino Linotype" w:hAnsi="Palatino Linotype"/>
                  <w:sz w:val="18"/>
                  <w:szCs w:val="18"/>
                </w:rPr>
                <w:t>(He has blasphemed)</w:t>
              </w:r>
            </w:hyperlink>
            <w:r w:rsidRPr="00B06055">
              <w:rPr>
                <w:rFonts w:ascii="Palatino Linotype" w:hAnsi="Palatino Linotype"/>
                <w:sz w:val="18"/>
                <w:szCs w:val="18"/>
              </w:rPr>
              <w:t>; τί </w:t>
            </w:r>
            <w:hyperlink r:id="rId16893" w:tooltip="IPro-ANS 5101: ti -- Who, which, what, why." w:history="1">
              <w:r w:rsidRPr="00B06055">
                <w:rPr>
                  <w:rStyle w:val="Hyperlink"/>
                  <w:rFonts w:ascii="Palatino Linotype" w:hAnsi="Palatino Linotype"/>
                  <w:sz w:val="18"/>
                  <w:szCs w:val="18"/>
                </w:rPr>
                <w:t>(why)</w:t>
              </w:r>
            </w:hyperlink>
            <w:r w:rsidRPr="00B06055">
              <w:rPr>
                <w:rFonts w:ascii="Palatino Linotype" w:hAnsi="Palatino Linotype"/>
                <w:sz w:val="18"/>
                <w:szCs w:val="18"/>
              </w:rPr>
              <w:t xml:space="preserve"> ἔτι </w:t>
            </w:r>
            <w:hyperlink r:id="rId16894" w:tooltip="Adv 2089: eti -- (a) of time: still, yet, even now, (b) of degree: even, further, more, in addition." w:history="1">
              <w:r w:rsidRPr="00B06055">
                <w:rPr>
                  <w:rStyle w:val="Hyperlink"/>
                  <w:rFonts w:ascii="Palatino Linotype" w:hAnsi="Palatino Linotype"/>
                  <w:sz w:val="18"/>
                  <w:szCs w:val="18"/>
                </w:rPr>
                <w:t>(any more)</w:t>
              </w:r>
            </w:hyperlink>
            <w:r w:rsidRPr="00B06055">
              <w:rPr>
                <w:rFonts w:ascii="Palatino Linotype" w:hAnsi="Palatino Linotype"/>
                <w:sz w:val="18"/>
                <w:szCs w:val="18"/>
              </w:rPr>
              <w:t xml:space="preserve"> χρείαν </w:t>
            </w:r>
            <w:hyperlink r:id="rId16895" w:tooltip="N-AFS 5532: chreian -- Need, necessity, business." w:history="1">
              <w:r w:rsidRPr="00B06055">
                <w:rPr>
                  <w:rStyle w:val="Hyperlink"/>
                  <w:rFonts w:ascii="Palatino Linotype" w:hAnsi="Palatino Linotype"/>
                  <w:sz w:val="18"/>
                  <w:szCs w:val="18"/>
                </w:rPr>
                <w:t>(need)</w:t>
              </w:r>
            </w:hyperlink>
            <w:r w:rsidRPr="00B06055">
              <w:rPr>
                <w:rFonts w:ascii="Palatino Linotype" w:hAnsi="Palatino Linotype"/>
                <w:sz w:val="18"/>
                <w:szCs w:val="18"/>
              </w:rPr>
              <w:t xml:space="preserve"> ἔχομεν </w:t>
            </w:r>
            <w:hyperlink r:id="rId16896" w:tooltip="V-PIA-1P 2192: echomen -- To have, hold, possess." w:history="1">
              <w:r w:rsidRPr="00B06055">
                <w:rPr>
                  <w:rStyle w:val="Hyperlink"/>
                  <w:rFonts w:ascii="Palatino Linotype" w:hAnsi="Palatino Linotype"/>
                  <w:sz w:val="18"/>
                  <w:szCs w:val="18"/>
                </w:rPr>
                <w:t>(have we)</w:t>
              </w:r>
            </w:hyperlink>
            <w:r w:rsidRPr="00B06055">
              <w:rPr>
                <w:rFonts w:ascii="Palatino Linotype" w:hAnsi="Palatino Linotype"/>
                <w:sz w:val="18"/>
                <w:szCs w:val="18"/>
              </w:rPr>
              <w:t xml:space="preserve"> μαρτύρων </w:t>
            </w:r>
            <w:hyperlink r:id="rId16897" w:tooltip="N-GMP 3144: martyrōn -- A witness; an eye- or ear-witness." w:history="1">
              <w:r w:rsidRPr="00B06055">
                <w:rPr>
                  <w:rStyle w:val="Hyperlink"/>
                  <w:rFonts w:ascii="Palatino Linotype" w:hAnsi="Palatino Linotype"/>
                  <w:sz w:val="18"/>
                  <w:szCs w:val="18"/>
                </w:rPr>
                <w:t>(of witnesses)</w:t>
              </w:r>
            </w:hyperlink>
            <w:r w:rsidRPr="00B06055">
              <w:rPr>
                <w:rFonts w:ascii="Palatino Linotype" w:hAnsi="Palatino Linotype"/>
                <w:sz w:val="18"/>
                <w:szCs w:val="18"/>
              </w:rPr>
              <w:t>? ἴδε </w:t>
            </w:r>
            <w:hyperlink r:id="rId16898" w:tooltip="V-AMA-2S 2400: ide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xml:space="preserve"> νῦν </w:t>
            </w:r>
            <w:hyperlink r:id="rId16899" w:tooltip="Adv 3568: nyn -- Adv. (a) of time: just now, even now; just at hand, immediately, (b) of logical connection: now then, (c) in commands and appeals: at this instant." w:history="1">
              <w:r w:rsidRPr="00B06055">
                <w:rPr>
                  <w:rStyle w:val="Hyperlink"/>
                  <w:rFonts w:ascii="Palatino Linotype" w:hAnsi="Palatino Linotype"/>
                  <w:sz w:val="18"/>
                  <w:szCs w:val="18"/>
                </w:rPr>
                <w:t>(now)</w:t>
              </w:r>
            </w:hyperlink>
            <w:r w:rsidRPr="00B06055">
              <w:rPr>
                <w:rFonts w:ascii="Palatino Linotype" w:hAnsi="Palatino Linotype"/>
                <w:sz w:val="18"/>
                <w:szCs w:val="18"/>
              </w:rPr>
              <w:t>, ἠκούσατε </w:t>
            </w:r>
            <w:hyperlink r:id="rId16900" w:tooltip="V-AIA-2P 191: ēkousate -- To hear, listen, comprehend by hearing; pass: is heard, reported." w:history="1">
              <w:r w:rsidRPr="00B06055">
                <w:rPr>
                  <w:rStyle w:val="Hyperlink"/>
                  <w:rFonts w:ascii="Palatino Linotype" w:hAnsi="Palatino Linotype"/>
                  <w:sz w:val="18"/>
                  <w:szCs w:val="18"/>
                </w:rPr>
                <w:t>(you have heard)</w:t>
              </w:r>
            </w:hyperlink>
            <w:r w:rsidRPr="00B06055">
              <w:rPr>
                <w:rFonts w:ascii="Palatino Linotype" w:hAnsi="Palatino Linotype"/>
                <w:sz w:val="18"/>
                <w:szCs w:val="18"/>
              </w:rPr>
              <w:t xml:space="preserve"> τὴν </w:t>
            </w:r>
            <w:hyperlink r:id="rId16901"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βλασφημίαν </w:t>
            </w:r>
            <w:hyperlink r:id="rId16902" w:tooltip="N-AFS 988: blasphēmian -- Abusive or scurrilous language, blasphemy." w:history="1">
              <w:r w:rsidRPr="00B06055">
                <w:rPr>
                  <w:rStyle w:val="Hyperlink"/>
                  <w:rFonts w:ascii="Palatino Linotype" w:hAnsi="Palatino Linotype"/>
                  <w:sz w:val="18"/>
                  <w:szCs w:val="18"/>
                </w:rPr>
                <w:t>(blasphemy)</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65 Then the high priest rent his clothes, saying, He hath spoken blasphemy; what further need have we of witnesses? </w:t>
            </w:r>
            <w:proofErr w:type="gramStart"/>
            <w:r w:rsidRPr="00B06055">
              <w:rPr>
                <w:rFonts w:ascii="Arial" w:eastAsia="Times New Roman" w:hAnsi="Arial" w:cs="Arial"/>
                <w:sz w:val="18"/>
                <w:szCs w:val="18"/>
              </w:rPr>
              <w:t>behold</w:t>
            </w:r>
            <w:proofErr w:type="gramEnd"/>
            <w:r w:rsidRPr="00B06055">
              <w:rPr>
                <w:rFonts w:ascii="Arial" w:eastAsia="Times New Roman" w:hAnsi="Arial" w:cs="Arial"/>
                <w:sz w:val="18"/>
                <w:szCs w:val="18"/>
              </w:rPr>
              <w:t xml:space="preserve">, now ye have heard </w:t>
            </w:r>
            <w:r w:rsidRPr="00B06055">
              <w:rPr>
                <w:rFonts w:ascii="Arial" w:eastAsia="Times New Roman" w:hAnsi="Arial" w:cs="Arial"/>
                <w:sz w:val="18"/>
                <w:szCs w:val="18"/>
              </w:rPr>
              <w:lastRenderedPageBreak/>
              <w:t xml:space="preserve">his blasphemy.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sidRPr="00B06055">
              <w:rPr>
                <w:rFonts w:ascii="Arial" w:eastAsia="Times New Roman" w:hAnsi="Arial" w:cs="Arial"/>
                <w:sz w:val="18"/>
                <w:szCs w:val="18"/>
              </w:rPr>
              <w:lastRenderedPageBreak/>
              <w:t xml:space="preserve">What think ye?  </w:t>
            </w:r>
          </w:p>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67 They answered and said, He is guilty, </w:t>
            </w:r>
            <w:r w:rsidRPr="00B06055">
              <w:rPr>
                <w:rFonts w:ascii="Arial" w:eastAsia="Times New Roman" w:hAnsi="Arial" w:cs="Arial"/>
                <w:b/>
                <w:sz w:val="18"/>
                <w:szCs w:val="18"/>
                <w:u w:val="single"/>
              </w:rPr>
              <w:t>and worthy</w:t>
            </w:r>
            <w:r w:rsidRPr="00B06055">
              <w:rPr>
                <w:rFonts w:ascii="Arial" w:eastAsia="Times New Roman" w:hAnsi="Arial" w:cs="Arial"/>
                <w:sz w:val="18"/>
                <w:szCs w:val="18"/>
              </w:rPr>
              <w:t xml:space="preserve"> of death. </w:t>
            </w:r>
          </w:p>
        </w:tc>
        <w:tc>
          <w:tcPr>
            <w:tcW w:w="5748" w:type="dxa"/>
          </w:tcPr>
          <w:p w:rsidR="004519DA" w:rsidRPr="00B06055" w:rsidRDefault="004519DA" w:rsidP="000B13DA">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t>66</w:t>
            </w:r>
            <w:r w:rsidRPr="00B06055">
              <w:rPr>
                <w:rStyle w:val="reftext1"/>
                <w:sz w:val="18"/>
                <w:szCs w:val="18"/>
              </w:rPr>
              <w:t> </w:t>
            </w:r>
            <w:r w:rsidRPr="00B06055">
              <w:rPr>
                <w:rFonts w:ascii="Palatino Linotype" w:hAnsi="Palatino Linotype"/>
                <w:sz w:val="18"/>
                <w:szCs w:val="18"/>
              </w:rPr>
              <w:t>τί </w:t>
            </w:r>
            <w:hyperlink r:id="rId16903" w:tooltip="IPro-NNS 5101: ti -- Who, which, what, why." w:history="1">
              <w:r w:rsidRPr="00B06055">
                <w:rPr>
                  <w:rStyle w:val="Hyperlink"/>
                  <w:rFonts w:ascii="Palatino Linotype" w:hAnsi="Palatino Linotype"/>
                  <w:sz w:val="18"/>
                  <w:szCs w:val="18"/>
                </w:rPr>
                <w:t>(What)</w:t>
              </w:r>
            </w:hyperlink>
            <w:r w:rsidRPr="00B06055">
              <w:rPr>
                <w:rFonts w:ascii="Palatino Linotype" w:hAnsi="Palatino Linotype"/>
                <w:sz w:val="18"/>
                <w:szCs w:val="18"/>
              </w:rPr>
              <w:t xml:space="preserve"> ὑμῖν </w:t>
            </w:r>
            <w:hyperlink r:id="rId16904" w:tooltip="PPro-D2P 4771: hymin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 xml:space="preserve"> δοκεῖ </w:t>
            </w:r>
            <w:hyperlink r:id="rId16905" w:tooltip="V-PIA-3S 1380: dokei -- To think, seem, appear, it seems." w:history="1">
              <w:r w:rsidRPr="00B06055">
                <w:rPr>
                  <w:rStyle w:val="Hyperlink"/>
                  <w:rFonts w:ascii="Palatino Linotype" w:hAnsi="Palatino Linotype"/>
                  <w:sz w:val="18"/>
                  <w:szCs w:val="18"/>
                </w:rPr>
                <w:t>(do think)</w:t>
              </w:r>
            </w:hyperlink>
            <w:r w:rsidRPr="00B06055">
              <w:rPr>
                <w:rFonts w:ascii="Palatino Linotype" w:hAnsi="Palatino Linotype"/>
                <w:sz w:val="18"/>
                <w:szCs w:val="18"/>
              </w:rPr>
              <w:t>?” Οἱ </w:t>
            </w:r>
            <w:hyperlink r:id="rId16906"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6907"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ἀποκριθέντες </w:t>
            </w:r>
            <w:hyperlink r:id="rId16908" w:tooltip="V-APP-NMP 611: apokrithente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xml:space="preserve"> εἶπαν </w:t>
            </w:r>
            <w:hyperlink r:id="rId16909" w:tooltip="V-AIA-3P 2036: eipan -- Answer, bid, bring word, command." w:history="1">
              <w:r w:rsidRPr="00B06055">
                <w:rPr>
                  <w:rStyle w:val="Hyperlink"/>
                  <w:rFonts w:ascii="Palatino Linotype" w:hAnsi="Palatino Linotype"/>
                  <w:sz w:val="18"/>
                  <w:szCs w:val="18"/>
                </w:rPr>
                <w:t>(they said)</w:t>
              </w:r>
            </w:hyperlink>
            <w:r w:rsidRPr="00B06055">
              <w:rPr>
                <w:rFonts w:ascii="Palatino Linotype" w:hAnsi="Palatino Linotype"/>
                <w:sz w:val="18"/>
                <w:szCs w:val="18"/>
              </w:rPr>
              <w:t>, “Ἔνοχος </w:t>
            </w:r>
            <w:hyperlink r:id="rId16910" w:tooltip="Adj-NMS 1777: Enochos -- Involved in, held in, hence: liable of the punishment." w:history="1">
              <w:r w:rsidRPr="00B06055">
                <w:rPr>
                  <w:rStyle w:val="Hyperlink"/>
                  <w:rFonts w:ascii="Palatino Linotype" w:hAnsi="Palatino Linotype"/>
                  <w:sz w:val="18"/>
                  <w:szCs w:val="18"/>
                </w:rPr>
                <w:t>(Deserving)</w:t>
              </w:r>
            </w:hyperlink>
            <w:r w:rsidRPr="00B06055">
              <w:rPr>
                <w:rFonts w:ascii="Palatino Linotype" w:hAnsi="Palatino Linotype"/>
                <w:sz w:val="18"/>
                <w:szCs w:val="18"/>
              </w:rPr>
              <w:t xml:space="preserve"> θανάτου </w:t>
            </w:r>
            <w:hyperlink r:id="rId16911" w:tooltip="N-GMS 2288: thanatou -- Death, physical or spiritual." w:history="1">
              <w:r w:rsidRPr="00B06055">
                <w:rPr>
                  <w:rStyle w:val="Hyperlink"/>
                  <w:rFonts w:ascii="Palatino Linotype" w:hAnsi="Palatino Linotype"/>
                  <w:sz w:val="18"/>
                  <w:szCs w:val="18"/>
                </w:rPr>
                <w:t>(of death)</w:t>
              </w:r>
            </w:hyperlink>
            <w:r w:rsidRPr="00B06055">
              <w:rPr>
                <w:rFonts w:ascii="Palatino Linotype" w:hAnsi="Palatino Linotype"/>
                <w:sz w:val="18"/>
                <w:szCs w:val="18"/>
              </w:rPr>
              <w:t xml:space="preserve"> ἐστίν </w:t>
            </w:r>
            <w:hyperlink r:id="rId16912" w:tooltip="V-PIA-3S 1510: estin -- To be, exist." w:history="1">
              <w:r w:rsidRPr="00B06055">
                <w:rPr>
                  <w:rStyle w:val="Hyperlink"/>
                  <w:rFonts w:ascii="Palatino Linotype" w:hAnsi="Palatino Linotype"/>
                  <w:sz w:val="18"/>
                  <w:szCs w:val="18"/>
                </w:rPr>
                <w:t>(He is)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66 What think </w:t>
            </w:r>
            <w:proofErr w:type="gramStart"/>
            <w:r w:rsidRPr="00B06055">
              <w:rPr>
                <w:rFonts w:ascii="Arial" w:eastAsia="Times New Roman" w:hAnsi="Arial" w:cs="Arial"/>
                <w:sz w:val="18"/>
                <w:szCs w:val="18"/>
              </w:rPr>
              <w:t>ye</w:t>
            </w:r>
            <w:proofErr w:type="gramEnd"/>
            <w:r w:rsidRPr="00B06055">
              <w:rPr>
                <w:rFonts w:ascii="Arial" w:eastAsia="Times New Roman" w:hAnsi="Arial" w:cs="Arial"/>
                <w:sz w:val="18"/>
                <w:szCs w:val="18"/>
              </w:rPr>
              <w:t xml:space="preserve">? They answered and said, He is guilty of death.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1B6143" w:rsidRDefault="004519DA" w:rsidP="000B13DA">
            <w:pPr>
              <w:spacing w:after="0" w:line="240" w:lineRule="auto"/>
              <w:rPr>
                <w:rFonts w:ascii="Arial" w:eastAsia="Times New Roman" w:hAnsi="Arial" w:cs="Arial"/>
                <w:sz w:val="18"/>
                <w:szCs w:val="18"/>
              </w:rPr>
            </w:pPr>
            <w:r w:rsidRPr="001B6143">
              <w:rPr>
                <w:rFonts w:ascii="Arial" w:eastAsia="Times New Roman" w:hAnsi="Arial" w:cs="Arial"/>
                <w:sz w:val="18"/>
                <w:szCs w:val="18"/>
              </w:rPr>
              <w:t xml:space="preserve">26:68 Then did they spit in his face and </w:t>
            </w:r>
            <w:r w:rsidRPr="001B6143">
              <w:rPr>
                <w:rFonts w:ascii="Arial" w:eastAsia="Times New Roman" w:hAnsi="Arial" w:cs="Arial"/>
                <w:b/>
                <w:sz w:val="18"/>
                <w:szCs w:val="18"/>
                <w:u w:val="single"/>
              </w:rPr>
              <w:t>buffet</w:t>
            </w:r>
            <w:r w:rsidRPr="001B6143">
              <w:rPr>
                <w:rFonts w:ascii="Arial" w:eastAsia="Times New Roman" w:hAnsi="Arial" w:cs="Arial"/>
                <w:sz w:val="18"/>
                <w:szCs w:val="18"/>
              </w:rPr>
              <w:t xml:space="preserve"> him; and others smote him with the palms of their hands, </w:t>
            </w:r>
          </w:p>
        </w:tc>
        <w:tc>
          <w:tcPr>
            <w:tcW w:w="5748" w:type="dxa"/>
          </w:tcPr>
          <w:p w:rsidR="004519DA" w:rsidRPr="001B6143" w:rsidRDefault="004519DA" w:rsidP="000B13DA">
            <w:pPr>
              <w:spacing w:after="0" w:line="240" w:lineRule="auto"/>
              <w:rPr>
                <w:rFonts w:ascii="Times New Roman" w:eastAsia="Times New Roman" w:hAnsi="Times New Roman" w:cs="Times New Roman"/>
                <w:sz w:val="18"/>
                <w:szCs w:val="18"/>
              </w:rPr>
            </w:pPr>
            <w:r w:rsidRPr="001B6143">
              <w:rPr>
                <w:rStyle w:val="reftext1"/>
                <w:position w:val="6"/>
                <w:sz w:val="18"/>
                <w:szCs w:val="18"/>
              </w:rPr>
              <w:t>67</w:t>
            </w:r>
            <w:r w:rsidRPr="001B6143">
              <w:rPr>
                <w:rStyle w:val="reftext1"/>
                <w:sz w:val="18"/>
                <w:szCs w:val="18"/>
              </w:rPr>
              <w:t> </w:t>
            </w:r>
            <w:r w:rsidRPr="001B6143">
              <w:rPr>
                <w:rFonts w:ascii="Palatino Linotype" w:hAnsi="Palatino Linotype"/>
                <w:sz w:val="18"/>
                <w:szCs w:val="18"/>
              </w:rPr>
              <w:t>Τότε </w:t>
            </w:r>
            <w:hyperlink r:id="rId16913" w:tooltip="Adv 5119: Tote -- Then, at that time." w:history="1">
              <w:r w:rsidRPr="001B6143">
                <w:rPr>
                  <w:rStyle w:val="Hyperlink"/>
                  <w:rFonts w:ascii="Palatino Linotype" w:hAnsi="Palatino Linotype"/>
                  <w:sz w:val="18"/>
                  <w:szCs w:val="18"/>
                </w:rPr>
                <w:t>(Then)</w:t>
              </w:r>
            </w:hyperlink>
            <w:r w:rsidRPr="001B6143">
              <w:rPr>
                <w:rFonts w:ascii="Palatino Linotype" w:hAnsi="Palatino Linotype"/>
                <w:sz w:val="18"/>
                <w:szCs w:val="18"/>
              </w:rPr>
              <w:t xml:space="preserve"> ἐνέπτυσαν </w:t>
            </w:r>
            <w:hyperlink r:id="rId16914" w:tooltip="V-AIA-3P 1716: eneptysan -- To spit upon." w:history="1">
              <w:r w:rsidRPr="001B6143">
                <w:rPr>
                  <w:rStyle w:val="Hyperlink"/>
                  <w:rFonts w:ascii="Palatino Linotype" w:hAnsi="Palatino Linotype"/>
                  <w:sz w:val="18"/>
                  <w:szCs w:val="18"/>
                </w:rPr>
                <w:t>(they spat)</w:t>
              </w:r>
            </w:hyperlink>
            <w:r w:rsidRPr="001B6143">
              <w:rPr>
                <w:rFonts w:ascii="Palatino Linotype" w:hAnsi="Palatino Linotype"/>
                <w:sz w:val="18"/>
                <w:szCs w:val="18"/>
              </w:rPr>
              <w:t xml:space="preserve"> εἰς </w:t>
            </w:r>
            <w:hyperlink r:id="rId16915" w:tooltip="Prep 1519: eis -- Into, in, unto, to, upon, towards, for, among." w:history="1">
              <w:r w:rsidRPr="001B6143">
                <w:rPr>
                  <w:rStyle w:val="Hyperlink"/>
                  <w:rFonts w:ascii="Palatino Linotype" w:hAnsi="Palatino Linotype"/>
                  <w:sz w:val="18"/>
                  <w:szCs w:val="18"/>
                </w:rPr>
                <w:t>(in)</w:t>
              </w:r>
            </w:hyperlink>
            <w:r w:rsidRPr="001B6143">
              <w:rPr>
                <w:rFonts w:ascii="Palatino Linotype" w:hAnsi="Palatino Linotype"/>
                <w:sz w:val="18"/>
                <w:szCs w:val="18"/>
              </w:rPr>
              <w:t xml:space="preserve"> τὸ </w:t>
            </w:r>
            <w:hyperlink r:id="rId16916" w:tooltip="Art-ANS 3588: to -- The, the definite article." w:history="1">
              <w:r w:rsidRPr="001B6143">
                <w:rPr>
                  <w:rStyle w:val="Hyperlink"/>
                  <w:rFonts w:ascii="Palatino Linotype" w:hAnsi="Palatino Linotype"/>
                  <w:sz w:val="18"/>
                  <w:szCs w:val="18"/>
                </w:rPr>
                <w:t>(the)</w:t>
              </w:r>
            </w:hyperlink>
            <w:r w:rsidRPr="001B6143">
              <w:rPr>
                <w:rFonts w:ascii="Palatino Linotype" w:hAnsi="Palatino Linotype"/>
                <w:sz w:val="18"/>
                <w:szCs w:val="18"/>
              </w:rPr>
              <w:t xml:space="preserve"> πρόσωπον </w:t>
            </w:r>
            <w:hyperlink r:id="rId16917" w:tooltip="N-ANS 4383: prosōpon -- The face, countenance, surface." w:history="1">
              <w:r w:rsidRPr="001B6143">
                <w:rPr>
                  <w:rStyle w:val="Hyperlink"/>
                  <w:rFonts w:ascii="Palatino Linotype" w:hAnsi="Palatino Linotype"/>
                  <w:sz w:val="18"/>
                  <w:szCs w:val="18"/>
                </w:rPr>
                <w:t>(face)</w:t>
              </w:r>
            </w:hyperlink>
            <w:r w:rsidRPr="001B6143">
              <w:rPr>
                <w:rFonts w:ascii="Palatino Linotype" w:hAnsi="Palatino Linotype"/>
                <w:sz w:val="18"/>
                <w:szCs w:val="18"/>
              </w:rPr>
              <w:t xml:space="preserve"> αὐτοῦ </w:t>
            </w:r>
            <w:hyperlink r:id="rId16918" w:tooltip="PPro-GM3S 846: autou -- He, she, it, they, them, same." w:history="1">
              <w:r w:rsidRPr="001B6143">
                <w:rPr>
                  <w:rStyle w:val="Hyperlink"/>
                  <w:rFonts w:ascii="Palatino Linotype" w:hAnsi="Palatino Linotype"/>
                  <w:sz w:val="18"/>
                  <w:szCs w:val="18"/>
                </w:rPr>
                <w:t>(of Him)</w:t>
              </w:r>
            </w:hyperlink>
            <w:r w:rsidRPr="001B6143">
              <w:rPr>
                <w:rFonts w:ascii="Palatino Linotype" w:hAnsi="Palatino Linotype"/>
                <w:sz w:val="18"/>
                <w:szCs w:val="18"/>
              </w:rPr>
              <w:t>, καὶ </w:t>
            </w:r>
            <w:hyperlink r:id="rId16919" w:tooltip="Conj 2532: kai -- And, even, also, namely." w:history="1">
              <w:r w:rsidRPr="001B6143">
                <w:rPr>
                  <w:rStyle w:val="Hyperlink"/>
                  <w:rFonts w:ascii="Palatino Linotype" w:hAnsi="Palatino Linotype"/>
                  <w:sz w:val="18"/>
                  <w:szCs w:val="18"/>
                </w:rPr>
                <w:t>(and)</w:t>
              </w:r>
            </w:hyperlink>
            <w:r w:rsidRPr="001B6143">
              <w:rPr>
                <w:rFonts w:ascii="Palatino Linotype" w:hAnsi="Palatino Linotype"/>
                <w:sz w:val="18"/>
                <w:szCs w:val="18"/>
              </w:rPr>
              <w:t xml:space="preserve"> ἐκολάφισαν </w:t>
            </w:r>
            <w:hyperlink r:id="rId16920" w:tooltip="V-AIA-3P 2852: ekolaphisan -- To strike with the fist, buffet; hence: to mistreat violently." w:history="1">
              <w:r w:rsidRPr="001B6143">
                <w:rPr>
                  <w:rStyle w:val="Hyperlink"/>
                  <w:rFonts w:ascii="Palatino Linotype" w:hAnsi="Palatino Linotype"/>
                  <w:sz w:val="18"/>
                  <w:szCs w:val="18"/>
                </w:rPr>
                <w:t>(struck)</w:t>
              </w:r>
            </w:hyperlink>
            <w:r w:rsidRPr="001B6143">
              <w:rPr>
                <w:rFonts w:ascii="Palatino Linotype" w:hAnsi="Palatino Linotype"/>
                <w:sz w:val="18"/>
                <w:szCs w:val="18"/>
              </w:rPr>
              <w:t xml:space="preserve"> αὐτόν </w:t>
            </w:r>
            <w:hyperlink r:id="rId16921" w:tooltip="PPro-AM3S 846: auton -- He, she, it, they, them, same." w:history="1">
              <w:r w:rsidRPr="001B6143">
                <w:rPr>
                  <w:rStyle w:val="Hyperlink"/>
                  <w:rFonts w:ascii="Palatino Linotype" w:hAnsi="Palatino Linotype"/>
                  <w:sz w:val="18"/>
                  <w:szCs w:val="18"/>
                </w:rPr>
                <w:t>(Him)</w:t>
              </w:r>
            </w:hyperlink>
            <w:r w:rsidRPr="001B6143">
              <w:rPr>
                <w:rFonts w:ascii="Palatino Linotype" w:hAnsi="Palatino Linotype"/>
                <w:sz w:val="18"/>
                <w:szCs w:val="18"/>
              </w:rPr>
              <w:t>. οἱ </w:t>
            </w:r>
            <w:hyperlink r:id="rId16922" w:tooltip="Art-NMP 3588: hoi -- The, the definite article." w:history="1">
              <w:r w:rsidRPr="001B6143">
                <w:rPr>
                  <w:rStyle w:val="Hyperlink"/>
                  <w:rFonts w:ascii="Palatino Linotype" w:hAnsi="Palatino Linotype"/>
                  <w:sz w:val="18"/>
                  <w:szCs w:val="18"/>
                </w:rPr>
                <w:t>(Others)</w:t>
              </w:r>
            </w:hyperlink>
            <w:r w:rsidRPr="001B6143">
              <w:rPr>
                <w:rFonts w:ascii="Palatino Linotype" w:hAnsi="Palatino Linotype"/>
                <w:sz w:val="18"/>
                <w:szCs w:val="18"/>
              </w:rPr>
              <w:t xml:space="preserve"> δὲ </w:t>
            </w:r>
            <w:hyperlink r:id="rId16923" w:tooltip="Conj 1161: de -- A weak adversative particle, generally placed second in its clause; but, on the other hand, and." w:history="1">
              <w:r w:rsidRPr="001B6143">
                <w:rPr>
                  <w:rStyle w:val="Hyperlink"/>
                  <w:rFonts w:ascii="Palatino Linotype" w:hAnsi="Palatino Linotype"/>
                  <w:sz w:val="18"/>
                  <w:szCs w:val="18"/>
                </w:rPr>
                <w:t>(then)</w:t>
              </w:r>
            </w:hyperlink>
            <w:r w:rsidRPr="001B6143">
              <w:rPr>
                <w:rFonts w:ascii="Palatino Linotype" w:hAnsi="Palatino Linotype"/>
                <w:sz w:val="18"/>
                <w:szCs w:val="18"/>
              </w:rPr>
              <w:t xml:space="preserve"> ἐράπισαν </w:t>
            </w:r>
            <w:hyperlink r:id="rId16924" w:tooltip="V-AIA-3P 4474: erapisan -- To slap, strike, smite with the hand." w:history="1">
              <w:r w:rsidRPr="001B6143">
                <w:rPr>
                  <w:rStyle w:val="Hyperlink"/>
                  <w:rFonts w:ascii="Palatino Linotype" w:hAnsi="Palatino Linotype"/>
                  <w:sz w:val="18"/>
                  <w:szCs w:val="18"/>
                </w:rPr>
                <w:t>(slapped </w:t>
              </w:r>
              <w:r w:rsidRPr="001B6143">
                <w:rPr>
                  <w:rStyle w:val="Hyperlink"/>
                  <w:rFonts w:ascii="Palatino Linotype" w:hAnsi="Palatino Linotype"/>
                  <w:i/>
                  <w:iCs/>
                  <w:sz w:val="18"/>
                  <w:szCs w:val="18"/>
                </w:rPr>
                <w:t>Him</w:t>
              </w:r>
              <w:r w:rsidRPr="001B6143">
                <w:rPr>
                  <w:rStyle w:val="Hyperlink"/>
                  <w:rFonts w:ascii="Palatino Linotype" w:hAnsi="Palatino Linotype"/>
                  <w:sz w:val="18"/>
                  <w:szCs w:val="18"/>
                </w:rPr>
                <w:t>)</w:t>
              </w:r>
            </w:hyperlink>
            <w:r w:rsidRPr="001B6143">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sidRPr="001B6143">
              <w:rPr>
                <w:rFonts w:ascii="Arial" w:eastAsia="Times New Roman" w:hAnsi="Arial" w:cs="Arial"/>
                <w:sz w:val="18"/>
                <w:szCs w:val="18"/>
              </w:rPr>
              <w:t xml:space="preserve">26:67 Then did they spit in his face, and </w:t>
            </w:r>
            <w:r w:rsidRPr="001B6143">
              <w:rPr>
                <w:rFonts w:ascii="Arial" w:eastAsia="Times New Roman" w:hAnsi="Arial" w:cs="Arial"/>
                <w:b/>
                <w:sz w:val="18"/>
                <w:szCs w:val="18"/>
                <w:u w:val="single"/>
              </w:rPr>
              <w:t>buffeted</w:t>
            </w:r>
            <w:r w:rsidRPr="001B6143">
              <w:rPr>
                <w:rFonts w:ascii="Arial" w:eastAsia="Times New Roman" w:hAnsi="Arial" w:cs="Arial"/>
                <w:sz w:val="18"/>
                <w:szCs w:val="18"/>
              </w:rPr>
              <w:t xml:space="preserve"> him; and others smote him with the palms of their hands,</w:t>
            </w:r>
            <w:bookmarkStart w:id="0" w:name="_GoBack"/>
            <w:bookmarkEnd w:id="0"/>
            <w:r w:rsidRPr="00B06055">
              <w:rPr>
                <w:rFonts w:ascii="Arial" w:eastAsia="Times New Roman" w:hAnsi="Arial" w:cs="Arial"/>
                <w:sz w:val="18"/>
                <w:szCs w:val="18"/>
              </w:rPr>
              <w:t xml:space="preserv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proofErr w:type="gramStart"/>
            <w:r w:rsidRPr="00B06055">
              <w:rPr>
                <w:rFonts w:ascii="Arial" w:eastAsia="Times New Roman" w:hAnsi="Arial" w:cs="Arial"/>
                <w:sz w:val="18"/>
                <w:szCs w:val="18"/>
              </w:rPr>
              <w:t>saying</w:t>
            </w:r>
            <w:proofErr w:type="gramEnd"/>
            <w:r w:rsidRPr="00B06055">
              <w:rPr>
                <w:rFonts w:ascii="Arial" w:eastAsia="Times New Roman" w:hAnsi="Arial" w:cs="Arial"/>
                <w:sz w:val="18"/>
                <w:szCs w:val="18"/>
              </w:rPr>
              <w:t xml:space="preserve">, Prophesy unto us, thou Christ, who is </w:t>
            </w:r>
            <w:r w:rsidRPr="00B06055">
              <w:rPr>
                <w:rFonts w:ascii="Arial" w:eastAsia="Times New Roman" w:hAnsi="Arial" w:cs="Arial"/>
                <w:b/>
                <w:sz w:val="18"/>
                <w:szCs w:val="18"/>
                <w:u w:val="single"/>
              </w:rPr>
              <w:t>it</w:t>
            </w:r>
            <w:r w:rsidRPr="00B06055">
              <w:rPr>
                <w:rFonts w:ascii="Arial" w:eastAsia="Times New Roman" w:hAnsi="Arial" w:cs="Arial"/>
                <w:sz w:val="18"/>
                <w:szCs w:val="18"/>
              </w:rPr>
              <w:t xml:space="preserve"> that smote thee?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68</w:t>
            </w:r>
            <w:r w:rsidRPr="00B06055">
              <w:rPr>
                <w:rStyle w:val="reftext1"/>
                <w:sz w:val="18"/>
                <w:szCs w:val="18"/>
              </w:rPr>
              <w:t> </w:t>
            </w:r>
            <w:r w:rsidRPr="00B06055">
              <w:rPr>
                <w:rFonts w:ascii="Palatino Linotype" w:hAnsi="Palatino Linotype"/>
                <w:sz w:val="18"/>
                <w:szCs w:val="18"/>
              </w:rPr>
              <w:t>λέγοντες </w:t>
            </w:r>
            <w:hyperlink r:id="rId16925"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“Προφήτευσον </w:t>
            </w:r>
            <w:hyperlink r:id="rId16926" w:tooltip="V-AMA-2S 4395: Prophēteuson -- To foretell, prophesy; to set forth matter of divine teaching by special faculty." w:history="1">
              <w:r w:rsidRPr="00B06055">
                <w:rPr>
                  <w:rStyle w:val="Hyperlink"/>
                  <w:rFonts w:ascii="Palatino Linotype" w:hAnsi="Palatino Linotype"/>
                  <w:sz w:val="18"/>
                  <w:szCs w:val="18"/>
                </w:rPr>
                <w:t>(Prophesy)</w:t>
              </w:r>
            </w:hyperlink>
            <w:r w:rsidRPr="00B06055">
              <w:rPr>
                <w:rFonts w:ascii="Palatino Linotype" w:hAnsi="Palatino Linotype"/>
                <w:sz w:val="18"/>
                <w:szCs w:val="18"/>
              </w:rPr>
              <w:t xml:space="preserve"> ἡμῖν </w:t>
            </w:r>
            <w:hyperlink r:id="rId16927" w:tooltip="PPro-D1P 1473: hēmin -- I, the first-person pronoun." w:history="1">
              <w:r w:rsidRPr="00B06055">
                <w:rPr>
                  <w:rStyle w:val="Hyperlink"/>
                  <w:rFonts w:ascii="Palatino Linotype" w:hAnsi="Palatino Linotype"/>
                  <w:sz w:val="18"/>
                  <w:szCs w:val="18"/>
                </w:rPr>
                <w:t>(to us)</w:t>
              </w:r>
            </w:hyperlink>
            <w:r w:rsidRPr="00B06055">
              <w:rPr>
                <w:rFonts w:ascii="Palatino Linotype" w:hAnsi="Palatino Linotype"/>
                <w:sz w:val="18"/>
                <w:szCs w:val="18"/>
              </w:rPr>
              <w:t>, Χριστέ </w:t>
            </w:r>
            <w:hyperlink r:id="rId16928" w:tooltip="N-VMS 5547: Christe -- Anointed One; the Messiah, the Christ." w:history="1">
              <w:r w:rsidRPr="00B06055">
                <w:rPr>
                  <w:rStyle w:val="Hyperlink"/>
                  <w:rFonts w:ascii="Palatino Linotype" w:hAnsi="Palatino Linotype"/>
                  <w:sz w:val="18"/>
                  <w:szCs w:val="18"/>
                </w:rPr>
                <w:t>(Christ)</w:t>
              </w:r>
            </w:hyperlink>
            <w:r w:rsidRPr="00B06055">
              <w:rPr>
                <w:rFonts w:ascii="Palatino Linotype" w:hAnsi="Palatino Linotype"/>
                <w:sz w:val="18"/>
                <w:szCs w:val="18"/>
              </w:rPr>
              <w:t>, τίς </w:t>
            </w:r>
            <w:hyperlink r:id="rId16929" w:tooltip="IPro-NMS 5101: tis -- Who, which, what, why." w:history="1">
              <w:r w:rsidRPr="00B06055">
                <w:rPr>
                  <w:rStyle w:val="Hyperlink"/>
                  <w:rFonts w:ascii="Palatino Linotype" w:hAnsi="Palatino Linotype"/>
                  <w:sz w:val="18"/>
                  <w:szCs w:val="18"/>
                </w:rPr>
                <w:t>(who)</w:t>
              </w:r>
            </w:hyperlink>
            <w:r w:rsidRPr="00B06055">
              <w:rPr>
                <w:rFonts w:ascii="Palatino Linotype" w:hAnsi="Palatino Linotype"/>
                <w:sz w:val="18"/>
                <w:szCs w:val="18"/>
              </w:rPr>
              <w:t xml:space="preserve"> ἐστιν </w:t>
            </w:r>
            <w:hyperlink r:id="rId16930" w:tooltip="V-PIA-3S 1510: estin -- To be, exist." w:history="1">
              <w:r w:rsidRPr="00B06055">
                <w:rPr>
                  <w:rStyle w:val="Hyperlink"/>
                  <w:rFonts w:ascii="Palatino Linotype" w:hAnsi="Palatino Linotype"/>
                  <w:sz w:val="18"/>
                  <w:szCs w:val="18"/>
                </w:rPr>
                <w:t>(is)</w:t>
              </w:r>
            </w:hyperlink>
            <w:r w:rsidRPr="00B06055">
              <w:rPr>
                <w:rFonts w:ascii="Palatino Linotype" w:hAnsi="Palatino Linotype"/>
                <w:sz w:val="18"/>
                <w:szCs w:val="18"/>
              </w:rPr>
              <w:t xml:space="preserve"> ὁ </w:t>
            </w:r>
            <w:hyperlink r:id="rId16931" w:tooltip="Art-NMS 3588: ho -- The, the definite article." w:history="1">
              <w:r w:rsidRPr="00B06055">
                <w:rPr>
                  <w:rStyle w:val="Hyperlink"/>
                  <w:rFonts w:ascii="Palatino Linotype" w:hAnsi="Palatino Linotype"/>
                  <w:sz w:val="18"/>
                  <w:szCs w:val="18"/>
                </w:rPr>
                <w:t>(the </w:t>
              </w:r>
              <w:r w:rsidRPr="00B06055">
                <w:rPr>
                  <w:rStyle w:val="Hyperlink"/>
                  <w:rFonts w:ascii="Palatino Linotype" w:hAnsi="Palatino Linotype"/>
                  <w:i/>
                  <w:iCs/>
                  <w:sz w:val="18"/>
                  <w:szCs w:val="18"/>
                </w:rPr>
                <w:t>one</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παίσας </w:t>
            </w:r>
            <w:hyperlink r:id="rId16932" w:tooltip="V-APA-NMS 3817: paisas -- To strike, smite, sting." w:history="1">
              <w:r w:rsidRPr="00B06055">
                <w:rPr>
                  <w:rStyle w:val="Hyperlink"/>
                  <w:rFonts w:ascii="Palatino Linotype" w:hAnsi="Palatino Linotype"/>
                  <w:sz w:val="18"/>
                  <w:szCs w:val="18"/>
                </w:rPr>
                <w:t>(having struck)</w:t>
              </w:r>
            </w:hyperlink>
            <w:r w:rsidRPr="00B06055">
              <w:rPr>
                <w:rFonts w:ascii="Palatino Linotype" w:hAnsi="Palatino Linotype"/>
                <w:sz w:val="18"/>
                <w:szCs w:val="18"/>
              </w:rPr>
              <w:t xml:space="preserve"> σε </w:t>
            </w:r>
            <w:hyperlink r:id="rId16933" w:tooltip="PPro-A2S 4771: se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68 Saying, Prophesy unto us, thou Christ, Who is </w:t>
            </w:r>
            <w:r w:rsidRPr="00B06055">
              <w:rPr>
                <w:rFonts w:ascii="Arial" w:eastAsia="Times New Roman" w:hAnsi="Arial" w:cs="Arial"/>
                <w:b/>
                <w:sz w:val="18"/>
                <w:szCs w:val="18"/>
                <w:u w:val="single"/>
              </w:rPr>
              <w:t>he</w:t>
            </w:r>
            <w:r w:rsidRPr="00B06055">
              <w:rPr>
                <w:rFonts w:ascii="Arial" w:eastAsia="Times New Roman" w:hAnsi="Arial" w:cs="Arial"/>
                <w:sz w:val="18"/>
                <w:szCs w:val="18"/>
              </w:rPr>
              <w:t xml:space="preserve"> that smote thee?</w:t>
            </w:r>
          </w:p>
        </w:tc>
      </w:tr>
      <w:tr w:rsidR="004519DA" w:rsidRPr="000A4E93" w:rsidTr="00DF3B2A">
        <w:trPr>
          <w:tblCellSpacing w:w="75" w:type="dxa"/>
        </w:trPr>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p>
        </w:tc>
        <w:tc>
          <w:tcPr>
            <w:tcW w:w="5748" w:type="dxa"/>
          </w:tcPr>
          <w:p w:rsidR="004519DA" w:rsidRPr="00B06055" w:rsidRDefault="004519DA" w:rsidP="000B13DA">
            <w:pPr>
              <w:tabs>
                <w:tab w:val="left" w:pos="1050"/>
              </w:tabs>
              <w:spacing w:after="0" w:line="240" w:lineRule="auto"/>
              <w:rPr>
                <w:rFonts w:ascii="Times New Roman" w:eastAsia="Times New Roman" w:hAnsi="Times New Roman" w:cs="Times New Roman"/>
                <w:sz w:val="18"/>
                <w:szCs w:val="18"/>
              </w:rPr>
            </w:pPr>
            <w:r w:rsidRPr="00B06055">
              <w:rPr>
                <w:rStyle w:val="reftext1"/>
                <w:position w:val="6"/>
                <w:sz w:val="18"/>
                <w:szCs w:val="18"/>
              </w:rPr>
              <w:t>69</w:t>
            </w:r>
            <w:r w:rsidRPr="00B06055">
              <w:rPr>
                <w:rStyle w:val="reftext1"/>
                <w:sz w:val="18"/>
                <w:szCs w:val="18"/>
              </w:rPr>
              <w:t> </w:t>
            </w:r>
            <w:r w:rsidRPr="00B06055">
              <w:rPr>
                <w:rFonts w:ascii="Palatino Linotype" w:hAnsi="Palatino Linotype"/>
                <w:sz w:val="18"/>
                <w:szCs w:val="18"/>
              </w:rPr>
              <w:t>Ὁ </w:t>
            </w:r>
            <w:hyperlink r:id="rId16934"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6935"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Πέτρος </w:t>
            </w:r>
            <w:hyperlink r:id="rId16936" w:tooltip="N-NMS 4074: Petros -- Peter, a Greek name meaning rock." w:history="1">
              <w:r w:rsidRPr="00B06055">
                <w:rPr>
                  <w:rStyle w:val="Hyperlink"/>
                  <w:rFonts w:ascii="Palatino Linotype" w:hAnsi="Palatino Linotype"/>
                  <w:sz w:val="18"/>
                  <w:szCs w:val="18"/>
                </w:rPr>
                <w:t>(Peter)</w:t>
              </w:r>
            </w:hyperlink>
            <w:r w:rsidRPr="00B06055">
              <w:rPr>
                <w:rFonts w:ascii="Palatino Linotype" w:hAnsi="Palatino Linotype"/>
                <w:sz w:val="18"/>
                <w:szCs w:val="18"/>
              </w:rPr>
              <w:t xml:space="preserve"> ἐκάθητο </w:t>
            </w:r>
            <w:hyperlink r:id="rId16937" w:tooltip="V-IIM/P-3S 2521: ekathēto -- To sit, to be seated, enthroned; to dwell, reside." w:history="1">
              <w:r w:rsidRPr="00B06055">
                <w:rPr>
                  <w:rStyle w:val="Hyperlink"/>
                  <w:rFonts w:ascii="Palatino Linotype" w:hAnsi="Palatino Linotype"/>
                  <w:sz w:val="18"/>
                  <w:szCs w:val="18"/>
                </w:rPr>
                <w:t>(was sitting)</w:t>
              </w:r>
            </w:hyperlink>
            <w:r w:rsidRPr="00B06055">
              <w:rPr>
                <w:rFonts w:ascii="Palatino Linotype" w:hAnsi="Palatino Linotype"/>
                <w:sz w:val="18"/>
                <w:szCs w:val="18"/>
              </w:rPr>
              <w:t xml:space="preserve"> ἔξω </w:t>
            </w:r>
            <w:hyperlink r:id="rId16938" w:tooltip="Adv 1854: exō -- Without, outside." w:history="1">
              <w:r w:rsidRPr="00B06055">
                <w:rPr>
                  <w:rStyle w:val="Hyperlink"/>
                  <w:rFonts w:ascii="Palatino Linotype" w:hAnsi="Palatino Linotype"/>
                  <w:sz w:val="18"/>
                  <w:szCs w:val="18"/>
                </w:rPr>
                <w:t>(outside)</w:t>
              </w:r>
            </w:hyperlink>
            <w:r w:rsidRPr="00B06055">
              <w:rPr>
                <w:rFonts w:ascii="Palatino Linotype" w:hAnsi="Palatino Linotype"/>
                <w:sz w:val="18"/>
                <w:szCs w:val="18"/>
              </w:rPr>
              <w:t xml:space="preserve"> ἐν </w:t>
            </w:r>
            <w:hyperlink r:id="rId16939"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τῇ </w:t>
            </w:r>
            <w:hyperlink r:id="rId16940" w:tooltip="Art-DFS 3588: t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αὐλῇ </w:t>
            </w:r>
            <w:hyperlink r:id="rId16941" w:tooltip="N-DFS 833: aulē -- Court-yard, fore-court, sheep-fold; but it may be understood as: palace, house." w:history="1">
              <w:r w:rsidRPr="00B06055">
                <w:rPr>
                  <w:rStyle w:val="Hyperlink"/>
                  <w:rFonts w:ascii="Palatino Linotype" w:hAnsi="Palatino Linotype"/>
                  <w:sz w:val="18"/>
                  <w:szCs w:val="18"/>
                </w:rPr>
                <w:t>(court)</w:t>
              </w:r>
            </w:hyperlink>
            <w:r w:rsidRPr="00B06055">
              <w:rPr>
                <w:rFonts w:ascii="Palatino Linotype" w:hAnsi="Palatino Linotype"/>
                <w:sz w:val="18"/>
                <w:szCs w:val="18"/>
              </w:rPr>
              <w:t>, καὶ </w:t>
            </w:r>
            <w:hyperlink r:id="rId1694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προσῆλθεν </w:t>
            </w:r>
            <w:hyperlink r:id="rId16943" w:tooltip="V-AIA-3S 4334: prosēlthen -- To come up to, come to, come near (to), approach, consent (to)." w:history="1">
              <w:r w:rsidRPr="00B06055">
                <w:rPr>
                  <w:rStyle w:val="Hyperlink"/>
                  <w:rFonts w:ascii="Palatino Linotype" w:hAnsi="Palatino Linotype"/>
                  <w:sz w:val="18"/>
                  <w:szCs w:val="18"/>
                </w:rPr>
                <w:t>(came)</w:t>
              </w:r>
            </w:hyperlink>
            <w:r w:rsidRPr="00B06055">
              <w:rPr>
                <w:rFonts w:ascii="Palatino Linotype" w:hAnsi="Palatino Linotype"/>
                <w:sz w:val="18"/>
                <w:szCs w:val="18"/>
              </w:rPr>
              <w:t xml:space="preserve"> αὐτῷ </w:t>
            </w:r>
            <w:hyperlink r:id="rId16944"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μία </w:t>
            </w:r>
            <w:hyperlink r:id="rId16945" w:tooltip="Adj-NFS 1520: mia -- One." w:history="1">
              <w:r w:rsidRPr="00B06055">
                <w:rPr>
                  <w:rStyle w:val="Hyperlink"/>
                  <w:rFonts w:ascii="Palatino Linotype" w:hAnsi="Palatino Linotype"/>
                  <w:sz w:val="18"/>
                  <w:szCs w:val="18"/>
                </w:rPr>
                <w:t>(one)</w:t>
              </w:r>
            </w:hyperlink>
            <w:r w:rsidRPr="00B06055">
              <w:rPr>
                <w:rFonts w:ascii="Palatino Linotype" w:hAnsi="Palatino Linotype"/>
                <w:sz w:val="18"/>
                <w:szCs w:val="18"/>
              </w:rPr>
              <w:t xml:space="preserve"> παιδίσκη </w:t>
            </w:r>
            <w:hyperlink r:id="rId16946" w:tooltip="N-NFS 3814: paidiskē -- A female slave, maidservant, maid, young girl." w:history="1">
              <w:r w:rsidRPr="00B06055">
                <w:rPr>
                  <w:rStyle w:val="Hyperlink"/>
                  <w:rFonts w:ascii="Palatino Linotype" w:hAnsi="Palatino Linotype"/>
                  <w:sz w:val="18"/>
                  <w:szCs w:val="18"/>
                </w:rPr>
                <w:t>(servant girl)</w:t>
              </w:r>
            </w:hyperlink>
            <w:r w:rsidRPr="00B06055">
              <w:rPr>
                <w:rFonts w:ascii="Palatino Linotype" w:hAnsi="Palatino Linotype"/>
                <w:sz w:val="18"/>
                <w:szCs w:val="18"/>
              </w:rPr>
              <w:t>, λέγουσα </w:t>
            </w:r>
            <w:hyperlink r:id="rId16947" w:tooltip="V-PPA-NFS 3004: legousa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“Καὶ </w:t>
            </w:r>
            <w:hyperlink r:id="rId16948" w:tooltip="Conj 2532: Kai -- And, even, also, namely." w:history="1">
              <w:r w:rsidRPr="00B06055">
                <w:rPr>
                  <w:rStyle w:val="Hyperlink"/>
                  <w:rFonts w:ascii="Palatino Linotype" w:hAnsi="Palatino Linotype"/>
                  <w:sz w:val="18"/>
                  <w:szCs w:val="18"/>
                </w:rPr>
                <w:t>(Also)</w:t>
              </w:r>
            </w:hyperlink>
            <w:r w:rsidRPr="00B06055">
              <w:rPr>
                <w:rFonts w:ascii="Palatino Linotype" w:hAnsi="Palatino Linotype"/>
                <w:sz w:val="18"/>
                <w:szCs w:val="18"/>
              </w:rPr>
              <w:t xml:space="preserve"> σὺ </w:t>
            </w:r>
            <w:hyperlink r:id="rId16949" w:tooltip="PPro-N2S 4771: sy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 xml:space="preserve"> ἦσθα </w:t>
            </w:r>
            <w:hyperlink r:id="rId16950" w:tooltip="V-IIM-2S 1510: ēstha -- To be, exist." w:history="1">
              <w:r w:rsidRPr="00B06055">
                <w:rPr>
                  <w:rStyle w:val="Hyperlink"/>
                  <w:rFonts w:ascii="Palatino Linotype" w:hAnsi="Palatino Linotype"/>
                  <w:sz w:val="18"/>
                  <w:szCs w:val="18"/>
                </w:rPr>
                <w:t>(were)</w:t>
              </w:r>
            </w:hyperlink>
            <w:r w:rsidRPr="00B06055">
              <w:rPr>
                <w:rFonts w:ascii="Palatino Linotype" w:hAnsi="Palatino Linotype"/>
                <w:sz w:val="18"/>
                <w:szCs w:val="18"/>
              </w:rPr>
              <w:t xml:space="preserve"> μετὰ </w:t>
            </w:r>
            <w:hyperlink r:id="rId16951" w:tooltip="Prep 3326: meta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Fonts w:ascii="Palatino Linotype" w:hAnsi="Palatino Linotype"/>
                <w:sz w:val="18"/>
                <w:szCs w:val="18"/>
              </w:rPr>
              <w:t xml:space="preserve"> Ἰησοῦ </w:t>
            </w:r>
            <w:hyperlink r:id="rId16952" w:tooltip="N-GMS 2424: Iēsou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τοῦ </w:t>
            </w:r>
            <w:hyperlink r:id="rId16953"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Γαλιλαίου </w:t>
            </w:r>
            <w:hyperlink r:id="rId16954" w:tooltip="N-GMS 1057: Galilaiou -- A Galilean, an inhabitant of Galilee." w:history="1">
              <w:r w:rsidRPr="00B06055">
                <w:rPr>
                  <w:rStyle w:val="Hyperlink"/>
                  <w:rFonts w:ascii="Palatino Linotype" w:hAnsi="Palatino Linotype"/>
                  <w:sz w:val="18"/>
                  <w:szCs w:val="18"/>
                </w:rPr>
                <w:t>(Galilean)</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b/>
                <w:sz w:val="18"/>
                <w:szCs w:val="18"/>
                <w:u w:val="single"/>
              </w:rPr>
            </w:pPr>
            <w:r>
              <w:rPr>
                <w:rFonts w:ascii="Arial" w:eastAsia="Times New Roman" w:hAnsi="Arial" w:cs="Arial"/>
                <w:sz w:val="18"/>
                <w:szCs w:val="18"/>
              </w:rPr>
              <w:t xml:space="preserve">26:69 </w:t>
            </w:r>
            <w:r w:rsidRPr="00B06055">
              <w:rPr>
                <w:rFonts w:ascii="Arial" w:eastAsia="Times New Roman" w:hAnsi="Arial" w:cs="Arial"/>
                <w:b/>
                <w:sz w:val="18"/>
                <w:szCs w:val="18"/>
                <w:u w:val="single"/>
              </w:rPr>
              <w:t>Now Peter sat without in the palace: and a damsel came unto him, saying, Thou also wast with Jesus of Galilee.</w:t>
            </w:r>
          </w:p>
        </w:tc>
      </w:tr>
      <w:tr w:rsidR="004519DA" w:rsidRPr="000A4E93" w:rsidTr="00DF3B2A">
        <w:trPr>
          <w:tblCellSpacing w:w="75" w:type="dxa"/>
        </w:trPr>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70</w:t>
            </w:r>
            <w:r w:rsidRPr="00B06055">
              <w:rPr>
                <w:rStyle w:val="reftext1"/>
                <w:sz w:val="18"/>
                <w:szCs w:val="18"/>
              </w:rPr>
              <w:t> </w:t>
            </w:r>
            <w:r w:rsidRPr="00B06055">
              <w:rPr>
                <w:rFonts w:ascii="Palatino Linotype" w:hAnsi="Palatino Linotype"/>
                <w:sz w:val="18"/>
                <w:szCs w:val="18"/>
              </w:rPr>
              <w:t>Ὁ </w:t>
            </w:r>
            <w:hyperlink r:id="rId16955"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6956"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ἠρνήσατο </w:t>
            </w:r>
            <w:hyperlink r:id="rId16957" w:tooltip="V-AIM-3S 720: ērnēsato -- (a) to deny (a statement), (b) to repudiate (a person, or belief)." w:history="1">
              <w:r w:rsidRPr="00B06055">
                <w:rPr>
                  <w:rStyle w:val="Hyperlink"/>
                  <w:rFonts w:ascii="Palatino Linotype" w:hAnsi="Palatino Linotype"/>
                  <w:sz w:val="18"/>
                  <w:szCs w:val="18"/>
                </w:rPr>
                <w:t>(he denied)</w:t>
              </w:r>
            </w:hyperlink>
            <w:r w:rsidRPr="00B06055">
              <w:rPr>
                <w:rFonts w:ascii="Palatino Linotype" w:hAnsi="Palatino Linotype"/>
                <w:sz w:val="18"/>
                <w:szCs w:val="18"/>
              </w:rPr>
              <w:t xml:space="preserve"> ἔμπροσθεν </w:t>
            </w:r>
            <w:hyperlink r:id="rId16958" w:tooltip="Prep 1715: emprosthen -- In front, before the face; sometimes made a subst. by the addition of the article: in front of, before the face of." w:history="1">
              <w:r w:rsidRPr="00B06055">
                <w:rPr>
                  <w:rStyle w:val="Hyperlink"/>
                  <w:rFonts w:ascii="Palatino Linotype" w:hAnsi="Palatino Linotype"/>
                  <w:sz w:val="18"/>
                  <w:szCs w:val="18"/>
                </w:rPr>
                <w:t>(before)</w:t>
              </w:r>
            </w:hyperlink>
            <w:r w:rsidRPr="00B06055">
              <w:rPr>
                <w:rFonts w:ascii="Palatino Linotype" w:hAnsi="Palatino Linotype"/>
                <w:sz w:val="18"/>
                <w:szCs w:val="18"/>
              </w:rPr>
              <w:t xml:space="preserve"> πάντων </w:t>
            </w:r>
            <w:hyperlink r:id="rId16959" w:tooltip="Adj-GMP 3956: pantōn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λέγων </w:t>
            </w:r>
            <w:hyperlink r:id="rId16960"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“Οὐκ </w:t>
            </w:r>
            <w:hyperlink r:id="rId16961" w:tooltip="Adv 3756: Ouk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οἶδα </w:t>
            </w:r>
            <w:hyperlink r:id="rId16962" w:tooltip="V-RIA-1S 1492: oida -- To know, remember, appreciate." w:history="1">
              <w:r w:rsidRPr="00B06055">
                <w:rPr>
                  <w:rStyle w:val="Hyperlink"/>
                  <w:rFonts w:ascii="Palatino Linotype" w:hAnsi="Palatino Linotype"/>
                  <w:sz w:val="18"/>
                  <w:szCs w:val="18"/>
                </w:rPr>
                <w:t>(I know)</w:t>
              </w:r>
            </w:hyperlink>
            <w:r w:rsidRPr="00B06055">
              <w:rPr>
                <w:rFonts w:ascii="Palatino Linotype" w:hAnsi="Palatino Linotype"/>
                <w:sz w:val="18"/>
                <w:szCs w:val="18"/>
              </w:rPr>
              <w:t xml:space="preserve"> τί </w:t>
            </w:r>
            <w:hyperlink r:id="rId16963" w:tooltip="IPro-ANS 5101: ti -- Who, which, what, why." w:history="1">
              <w:r w:rsidRPr="00B06055">
                <w:rPr>
                  <w:rStyle w:val="Hyperlink"/>
                  <w:rFonts w:ascii="Palatino Linotype" w:hAnsi="Palatino Linotype"/>
                  <w:sz w:val="18"/>
                  <w:szCs w:val="18"/>
                </w:rPr>
                <w:t>(what)</w:t>
              </w:r>
            </w:hyperlink>
            <w:r w:rsidRPr="00B06055">
              <w:rPr>
                <w:rFonts w:ascii="Palatino Linotype" w:hAnsi="Palatino Linotype"/>
                <w:sz w:val="18"/>
                <w:szCs w:val="18"/>
              </w:rPr>
              <w:t xml:space="preserve"> λέγεις </w:t>
            </w:r>
            <w:hyperlink r:id="rId16964" w:tooltip="V-PIA-2S 3004: legeis -- (denoting speech in progress), (a) to say, speak; to mean, mention, tell, (b) to call, name, especially in the pass., (c) to tell, command." w:history="1">
              <w:r w:rsidRPr="00B06055">
                <w:rPr>
                  <w:rStyle w:val="Hyperlink"/>
                  <w:rFonts w:ascii="Palatino Linotype" w:hAnsi="Palatino Linotype"/>
                  <w:sz w:val="18"/>
                  <w:szCs w:val="18"/>
                </w:rPr>
                <w:t>(you say)</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b/>
                <w:sz w:val="18"/>
                <w:szCs w:val="18"/>
                <w:u w:val="single"/>
              </w:rPr>
            </w:pPr>
            <w:r>
              <w:rPr>
                <w:rFonts w:ascii="Arial" w:eastAsia="Times New Roman" w:hAnsi="Arial" w:cs="Arial"/>
                <w:sz w:val="18"/>
                <w:szCs w:val="18"/>
              </w:rPr>
              <w:t xml:space="preserve">26:70 </w:t>
            </w:r>
            <w:r w:rsidRPr="00B06055">
              <w:rPr>
                <w:rFonts w:ascii="Arial" w:eastAsia="Times New Roman" w:hAnsi="Arial" w:cs="Arial"/>
                <w:b/>
                <w:sz w:val="18"/>
                <w:szCs w:val="18"/>
                <w:u w:val="single"/>
              </w:rPr>
              <w:t xml:space="preserve">But he denied before </w:t>
            </w:r>
            <w:r w:rsidRPr="00B06055">
              <w:rPr>
                <w:rFonts w:ascii="Arial" w:eastAsia="Times New Roman" w:hAnsi="Arial" w:cs="Arial"/>
                <w:b/>
                <w:i/>
                <w:iCs/>
                <w:sz w:val="18"/>
                <w:szCs w:val="18"/>
                <w:u w:val="single"/>
              </w:rPr>
              <w:t>them</w:t>
            </w:r>
            <w:r w:rsidRPr="00B06055">
              <w:rPr>
                <w:rFonts w:ascii="Arial" w:eastAsia="Times New Roman" w:hAnsi="Arial" w:cs="Arial"/>
                <w:b/>
                <w:sz w:val="18"/>
                <w:szCs w:val="18"/>
                <w:u w:val="single"/>
              </w:rPr>
              <w:t xml:space="preserve"> all, saying, I know not what thou sayest.</w:t>
            </w:r>
          </w:p>
        </w:tc>
      </w:tr>
      <w:tr w:rsidR="004519DA" w:rsidRPr="000A4E93" w:rsidTr="00DF3B2A">
        <w:trPr>
          <w:tblCellSpacing w:w="75" w:type="dxa"/>
        </w:trPr>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71 And when he was gone out into the porch, another saw him, and said unto them that were there, This </w:t>
            </w:r>
            <w:r w:rsidRPr="00B06055">
              <w:rPr>
                <w:rFonts w:ascii="Arial" w:eastAsia="Times New Roman" w:hAnsi="Arial" w:cs="Arial"/>
                <w:b/>
                <w:sz w:val="18"/>
                <w:szCs w:val="18"/>
                <w:u w:val="single"/>
              </w:rPr>
              <w:t>man</w:t>
            </w:r>
            <w:r w:rsidRPr="00B06055">
              <w:rPr>
                <w:rFonts w:ascii="Arial" w:eastAsia="Times New Roman" w:hAnsi="Arial" w:cs="Arial"/>
                <w:sz w:val="18"/>
                <w:szCs w:val="18"/>
              </w:rPr>
              <w:t xml:space="preserve"> was also with Jesus of Nazareth.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71</w:t>
            </w:r>
            <w:r w:rsidRPr="00B06055">
              <w:rPr>
                <w:rStyle w:val="reftext1"/>
                <w:sz w:val="18"/>
                <w:szCs w:val="18"/>
              </w:rPr>
              <w:t> </w:t>
            </w:r>
            <w:r w:rsidRPr="00B06055">
              <w:rPr>
                <w:rFonts w:ascii="Palatino Linotype" w:hAnsi="Palatino Linotype"/>
                <w:sz w:val="18"/>
                <w:szCs w:val="18"/>
              </w:rPr>
              <w:t>Ἐξελθόντα </w:t>
            </w:r>
            <w:hyperlink r:id="rId16965" w:tooltip="V-APA-AMS 1831: Exelthonta -- To go out, come out." w:history="1">
              <w:r w:rsidRPr="00B06055">
                <w:rPr>
                  <w:rStyle w:val="Hyperlink"/>
                  <w:rFonts w:ascii="Palatino Linotype" w:hAnsi="Palatino Linotype"/>
                  <w:sz w:val="18"/>
                  <w:szCs w:val="18"/>
                </w:rPr>
                <w:t>(Having gone out)</w:t>
              </w:r>
            </w:hyperlink>
            <w:r w:rsidRPr="00B06055">
              <w:rPr>
                <w:rFonts w:ascii="Palatino Linotype" w:hAnsi="Palatino Linotype"/>
                <w:sz w:val="18"/>
                <w:szCs w:val="18"/>
              </w:rPr>
              <w:t xml:space="preserve"> δὲ </w:t>
            </w:r>
            <w:hyperlink r:id="rId16966"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εἰς </w:t>
            </w:r>
            <w:hyperlink r:id="rId16967" w:tooltip="Prep 1519: eis -- Into, in, unto, to, upon, towards, for,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τὸν </w:t>
            </w:r>
            <w:hyperlink r:id="rId16968"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πυλῶνα </w:t>
            </w:r>
            <w:hyperlink r:id="rId16969" w:tooltip="N-AMS 4440: pylōna -- A large gate; a gateway, porch, vestibule." w:history="1">
              <w:r w:rsidRPr="00B06055">
                <w:rPr>
                  <w:rStyle w:val="Hyperlink"/>
                  <w:rFonts w:ascii="Palatino Linotype" w:hAnsi="Palatino Linotype"/>
                  <w:sz w:val="18"/>
                  <w:szCs w:val="18"/>
                </w:rPr>
                <w:t>(porch)</w:t>
              </w:r>
            </w:hyperlink>
            <w:r w:rsidRPr="00B06055">
              <w:rPr>
                <w:rFonts w:ascii="Palatino Linotype" w:hAnsi="Palatino Linotype"/>
                <w:sz w:val="18"/>
                <w:szCs w:val="18"/>
              </w:rPr>
              <w:t>, εἶδεν </w:t>
            </w:r>
            <w:hyperlink r:id="rId16970" w:tooltip="V-AIA-3S 3708: eiden -- To see, look upon, experience, perceive, discern, beware." w:history="1">
              <w:r w:rsidRPr="00B06055">
                <w:rPr>
                  <w:rStyle w:val="Hyperlink"/>
                  <w:rFonts w:ascii="Palatino Linotype" w:hAnsi="Palatino Linotype"/>
                  <w:sz w:val="18"/>
                  <w:szCs w:val="18"/>
                </w:rPr>
                <w:t>(saw)</w:t>
              </w:r>
            </w:hyperlink>
            <w:r w:rsidRPr="00B06055">
              <w:rPr>
                <w:rFonts w:ascii="Palatino Linotype" w:hAnsi="Palatino Linotype"/>
                <w:sz w:val="18"/>
                <w:szCs w:val="18"/>
              </w:rPr>
              <w:t xml:space="preserve"> αὐτὸν </w:t>
            </w:r>
            <w:hyperlink r:id="rId16971"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ἄλλη </w:t>
            </w:r>
            <w:hyperlink r:id="rId16972" w:tooltip="Adj-NFS 243: allē -- Other, another (of more than two), different." w:history="1">
              <w:r w:rsidRPr="00B06055">
                <w:rPr>
                  <w:rStyle w:val="Hyperlink"/>
                  <w:rFonts w:ascii="Palatino Linotype" w:hAnsi="Palatino Linotype"/>
                  <w:sz w:val="18"/>
                  <w:szCs w:val="18"/>
                </w:rPr>
                <w:t>(another </w:t>
              </w:r>
              <w:r w:rsidRPr="00B06055">
                <w:rPr>
                  <w:rStyle w:val="Hyperlink"/>
                  <w:rFonts w:ascii="Palatino Linotype" w:hAnsi="Palatino Linotype"/>
                  <w:i/>
                  <w:iCs/>
                  <w:sz w:val="18"/>
                  <w:szCs w:val="18"/>
                </w:rPr>
                <w:t>servant girl</w:t>
              </w:r>
              <w:r w:rsidRPr="00B06055">
                <w:rPr>
                  <w:rStyle w:val="Hyperlink"/>
                  <w:rFonts w:ascii="Palatino Linotype" w:hAnsi="Palatino Linotype"/>
                  <w:sz w:val="18"/>
                  <w:szCs w:val="18"/>
                </w:rPr>
                <w:t>)</w:t>
              </w:r>
            </w:hyperlink>
            <w:r w:rsidRPr="00B06055">
              <w:rPr>
                <w:rFonts w:ascii="Palatino Linotype" w:hAnsi="Palatino Linotype"/>
                <w:sz w:val="18"/>
                <w:szCs w:val="18"/>
              </w:rPr>
              <w:t>, καὶ </w:t>
            </w:r>
            <w:hyperlink r:id="rId1697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λέγει </w:t>
            </w:r>
            <w:hyperlink r:id="rId16974"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(says)</w:t>
              </w:r>
            </w:hyperlink>
            <w:r w:rsidRPr="00B06055">
              <w:rPr>
                <w:rFonts w:ascii="Palatino Linotype" w:hAnsi="Palatino Linotype"/>
                <w:sz w:val="18"/>
                <w:szCs w:val="18"/>
              </w:rPr>
              <w:t xml:space="preserve"> τοῖς </w:t>
            </w:r>
            <w:hyperlink r:id="rId16975" w:tooltip="Art-DMP 3588: tois -- The, the definite article." w:history="1">
              <w:r w:rsidRPr="00B06055">
                <w:rPr>
                  <w:rStyle w:val="Hyperlink"/>
                  <w:rFonts w:ascii="Palatino Linotype" w:hAnsi="Palatino Linotype"/>
                  <w:sz w:val="18"/>
                  <w:szCs w:val="18"/>
                </w:rPr>
                <w:t>(to those)</w:t>
              </w:r>
            </w:hyperlink>
            <w:r w:rsidRPr="00B06055">
              <w:rPr>
                <w:rFonts w:ascii="Palatino Linotype" w:hAnsi="Palatino Linotype"/>
                <w:sz w:val="18"/>
                <w:szCs w:val="18"/>
              </w:rPr>
              <w:t xml:space="preserve"> ἐκεῖ </w:t>
            </w:r>
            <w:hyperlink r:id="rId16976" w:tooltip="Adv 1563: ekei -- (a) there, yonder, in that place, (b) thither, there." w:history="1">
              <w:r w:rsidRPr="00B06055">
                <w:rPr>
                  <w:rStyle w:val="Hyperlink"/>
                  <w:rFonts w:ascii="Palatino Linotype" w:hAnsi="Palatino Linotype"/>
                  <w:sz w:val="18"/>
                  <w:szCs w:val="18"/>
                </w:rPr>
                <w:t>(there)</w:t>
              </w:r>
            </w:hyperlink>
            <w:r w:rsidRPr="00B06055">
              <w:rPr>
                <w:rFonts w:ascii="Palatino Linotype" w:hAnsi="Palatino Linotype"/>
                <w:sz w:val="18"/>
                <w:szCs w:val="18"/>
              </w:rPr>
              <w:t>, “Οὗτος </w:t>
            </w:r>
            <w:hyperlink r:id="rId16977" w:tooltip="DPro-NMS 3778: Houtos -- This; he, she, it." w:history="1">
              <w:r w:rsidRPr="00B06055">
                <w:rPr>
                  <w:rStyle w:val="Hyperlink"/>
                  <w:rFonts w:ascii="Palatino Linotype" w:hAnsi="Palatino Linotype"/>
                  <w:sz w:val="18"/>
                  <w:szCs w:val="18"/>
                </w:rPr>
                <w:t>(This </w:t>
              </w:r>
              <w:r w:rsidRPr="00B06055">
                <w:rPr>
                  <w:rStyle w:val="Hyperlink"/>
                  <w:rFonts w:ascii="Palatino Linotype" w:hAnsi="Palatino Linotype"/>
                  <w:i/>
                  <w:iCs/>
                  <w:sz w:val="18"/>
                  <w:szCs w:val="18"/>
                </w:rPr>
                <w:t>man</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ἦν </w:t>
            </w:r>
            <w:hyperlink r:id="rId16978" w:tooltip="V-IIA-3S 1510: ēn -- To be, exist." w:history="1">
              <w:r w:rsidRPr="00B06055">
                <w:rPr>
                  <w:rStyle w:val="Hyperlink"/>
                  <w:rFonts w:ascii="Palatino Linotype" w:hAnsi="Palatino Linotype"/>
                  <w:sz w:val="18"/>
                  <w:szCs w:val="18"/>
                </w:rPr>
                <w:t>(was)</w:t>
              </w:r>
            </w:hyperlink>
            <w:r w:rsidRPr="00B06055">
              <w:rPr>
                <w:rFonts w:ascii="Palatino Linotype" w:hAnsi="Palatino Linotype"/>
                <w:sz w:val="18"/>
                <w:szCs w:val="18"/>
              </w:rPr>
              <w:t xml:space="preserve"> μετὰ </w:t>
            </w:r>
            <w:hyperlink r:id="rId16979" w:tooltip="Prep 3326: meta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Fonts w:ascii="Palatino Linotype" w:hAnsi="Palatino Linotype"/>
                <w:sz w:val="18"/>
                <w:szCs w:val="18"/>
              </w:rPr>
              <w:t xml:space="preserve"> Ἰησοῦ </w:t>
            </w:r>
            <w:hyperlink r:id="rId16980" w:tooltip="N-GMS 2424: Iēsou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τοῦ </w:t>
            </w:r>
            <w:hyperlink r:id="rId16981" w:tooltip="Art-GMS 3588: tou -- The, the definite article." w:history="1">
              <w:r w:rsidRPr="00B06055">
                <w:rPr>
                  <w:rStyle w:val="Hyperlink"/>
                  <w:rFonts w:ascii="Palatino Linotype" w:hAnsi="Palatino Linotype"/>
                  <w:sz w:val="18"/>
                  <w:szCs w:val="18"/>
                </w:rPr>
                <w:t>(of)</w:t>
              </w:r>
            </w:hyperlink>
            <w:r w:rsidRPr="00B06055">
              <w:rPr>
                <w:rFonts w:ascii="Palatino Linotype" w:hAnsi="Palatino Linotype"/>
                <w:sz w:val="18"/>
                <w:szCs w:val="18"/>
              </w:rPr>
              <w:t xml:space="preserve"> Ναζωραίου </w:t>
            </w:r>
            <w:hyperlink r:id="rId16982" w:tooltip="N-GMS 3480: Nazōraiou -- A Nazarene, an inhabitant of Nazareth." w:history="1">
              <w:r w:rsidRPr="00B06055">
                <w:rPr>
                  <w:rStyle w:val="Hyperlink"/>
                  <w:rFonts w:ascii="Palatino Linotype" w:hAnsi="Palatino Linotype"/>
                  <w:sz w:val="18"/>
                  <w:szCs w:val="18"/>
                </w:rPr>
                <w:t>(Nazareth)</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71 And when he was gone out into the porch, another </w:t>
            </w:r>
            <w:r w:rsidRPr="00B06055">
              <w:rPr>
                <w:rFonts w:ascii="Arial" w:eastAsia="Times New Roman" w:hAnsi="Arial" w:cs="Arial"/>
                <w:b/>
                <w:sz w:val="18"/>
                <w:szCs w:val="18"/>
                <w:u w:val="single"/>
              </w:rPr>
              <w:t>maid</w:t>
            </w:r>
            <w:r w:rsidRPr="00B06055">
              <w:rPr>
                <w:rFonts w:ascii="Arial" w:eastAsia="Times New Roman" w:hAnsi="Arial" w:cs="Arial"/>
                <w:sz w:val="18"/>
                <w:szCs w:val="18"/>
              </w:rPr>
              <w:t xml:space="preserve"> saw him, and said unto them that were there, This </w:t>
            </w:r>
            <w:r w:rsidRPr="00B06055">
              <w:rPr>
                <w:rFonts w:ascii="Arial" w:eastAsia="Times New Roman" w:hAnsi="Arial" w:cs="Arial"/>
                <w:b/>
                <w:sz w:val="18"/>
                <w:szCs w:val="18"/>
                <w:u w:val="single"/>
              </w:rPr>
              <w:t>fellow</w:t>
            </w:r>
            <w:r w:rsidRPr="00B06055">
              <w:rPr>
                <w:rFonts w:ascii="Arial" w:eastAsia="Times New Roman" w:hAnsi="Arial" w:cs="Arial"/>
                <w:sz w:val="18"/>
                <w:szCs w:val="18"/>
              </w:rPr>
              <w:t xml:space="preserve"> was also with Jesus of Nazareth.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72 And again he denied with an oath, </w:t>
            </w:r>
            <w:r w:rsidRPr="00B06055">
              <w:rPr>
                <w:rFonts w:ascii="Arial" w:eastAsia="Times New Roman" w:hAnsi="Arial" w:cs="Arial"/>
                <w:b/>
                <w:sz w:val="18"/>
                <w:szCs w:val="18"/>
                <w:u w:val="single"/>
              </w:rPr>
              <w:t>saying</w:t>
            </w:r>
            <w:r w:rsidRPr="00B06055">
              <w:rPr>
                <w:rFonts w:ascii="Arial" w:eastAsia="Times New Roman" w:hAnsi="Arial" w:cs="Arial"/>
                <w:sz w:val="18"/>
                <w:szCs w:val="18"/>
              </w:rPr>
              <w:t xml:space="preserve">, I do not know the man.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72</w:t>
            </w:r>
            <w:r w:rsidRPr="00B06055">
              <w:rPr>
                <w:rStyle w:val="reftext1"/>
                <w:sz w:val="18"/>
                <w:szCs w:val="18"/>
              </w:rPr>
              <w:t> </w:t>
            </w:r>
            <w:r w:rsidRPr="00B06055">
              <w:rPr>
                <w:rFonts w:ascii="Palatino Linotype" w:hAnsi="Palatino Linotype"/>
                <w:sz w:val="18"/>
                <w:szCs w:val="18"/>
              </w:rPr>
              <w:t>Καὶ </w:t>
            </w:r>
            <w:hyperlink r:id="rId1698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πάλιν </w:t>
            </w:r>
            <w:hyperlink r:id="rId16984" w:tooltip="Adv 3825: palin -- Again, back, once more, further, on the other hand." w:history="1">
              <w:r w:rsidRPr="00B06055">
                <w:rPr>
                  <w:rStyle w:val="Hyperlink"/>
                  <w:rFonts w:ascii="Palatino Linotype" w:hAnsi="Palatino Linotype"/>
                  <w:sz w:val="18"/>
                  <w:szCs w:val="18"/>
                </w:rPr>
                <w:t>(again)</w:t>
              </w:r>
            </w:hyperlink>
            <w:r w:rsidRPr="00B06055">
              <w:rPr>
                <w:rFonts w:ascii="Palatino Linotype" w:hAnsi="Palatino Linotype"/>
                <w:sz w:val="18"/>
                <w:szCs w:val="18"/>
              </w:rPr>
              <w:t xml:space="preserve"> ἠρνήσατο </w:t>
            </w:r>
            <w:hyperlink r:id="rId16985" w:tooltip="V-AIM-3S 720: ērnēsato -- (a) to deny (a statement), (b) to repudiate (a person, or belief)." w:history="1">
              <w:r w:rsidRPr="00B06055">
                <w:rPr>
                  <w:rStyle w:val="Hyperlink"/>
                  <w:rFonts w:ascii="Palatino Linotype" w:hAnsi="Palatino Linotype"/>
                  <w:sz w:val="18"/>
                  <w:szCs w:val="18"/>
                </w:rPr>
                <w:t>(he denied)</w:t>
              </w:r>
            </w:hyperlink>
            <w:r w:rsidRPr="00B06055">
              <w:rPr>
                <w:rFonts w:ascii="Palatino Linotype" w:hAnsi="Palatino Linotype"/>
                <w:sz w:val="18"/>
                <w:szCs w:val="18"/>
              </w:rPr>
              <w:t xml:space="preserve"> μετὰ </w:t>
            </w:r>
            <w:hyperlink r:id="rId16986" w:tooltip="Prep 3326: meta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Fonts w:ascii="Palatino Linotype" w:hAnsi="Palatino Linotype"/>
                <w:sz w:val="18"/>
                <w:szCs w:val="18"/>
              </w:rPr>
              <w:t xml:space="preserve"> ὅρκου </w:t>
            </w:r>
            <w:hyperlink r:id="rId16987" w:tooltip="N-GMS 3727: horkou -- An oath." w:history="1">
              <w:r w:rsidRPr="00B06055">
                <w:rPr>
                  <w:rStyle w:val="Hyperlink"/>
                  <w:rFonts w:ascii="Palatino Linotype" w:hAnsi="Palatino Linotype"/>
                  <w:sz w:val="18"/>
                  <w:szCs w:val="18"/>
                </w:rPr>
                <w:t>(an oath)</w:t>
              </w:r>
            </w:hyperlink>
            <w:r w:rsidRPr="00B06055">
              <w:rPr>
                <w:rFonts w:ascii="Palatino Linotype" w:hAnsi="Palatino Linotype"/>
                <w:sz w:val="18"/>
                <w:szCs w:val="18"/>
              </w:rPr>
              <w:t xml:space="preserve"> ὅτι </w:t>
            </w:r>
            <w:hyperlink r:id="rId16988" w:tooltip="Conj 3754: hoti -- That, since, because; may introduce direct discours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“Οὐκ </w:t>
            </w:r>
            <w:hyperlink r:id="rId16989" w:tooltip="Adv 3756: Ouk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οἶδα </w:t>
            </w:r>
            <w:hyperlink r:id="rId16990" w:tooltip="V-RIA-1S 1492: oida -- To know, remember, appreciate." w:history="1">
              <w:r w:rsidRPr="00B06055">
                <w:rPr>
                  <w:rStyle w:val="Hyperlink"/>
                  <w:rFonts w:ascii="Palatino Linotype" w:hAnsi="Palatino Linotype"/>
                  <w:sz w:val="18"/>
                  <w:szCs w:val="18"/>
                </w:rPr>
                <w:t>(I know)</w:t>
              </w:r>
            </w:hyperlink>
            <w:r w:rsidRPr="00B06055">
              <w:rPr>
                <w:rFonts w:ascii="Palatino Linotype" w:hAnsi="Palatino Linotype"/>
                <w:sz w:val="18"/>
                <w:szCs w:val="18"/>
              </w:rPr>
              <w:t xml:space="preserve"> τὸν </w:t>
            </w:r>
            <w:hyperlink r:id="rId16991"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ἄνθρωπον </w:t>
            </w:r>
            <w:hyperlink r:id="rId16992" w:tooltip="N-AMS 444: anthrōpon -- A man, one of the human race." w:history="1">
              <w:r w:rsidRPr="00B06055">
                <w:rPr>
                  <w:rStyle w:val="Hyperlink"/>
                  <w:rFonts w:ascii="Palatino Linotype" w:hAnsi="Palatino Linotype"/>
                  <w:sz w:val="18"/>
                  <w:szCs w:val="18"/>
                </w:rPr>
                <w:t>(man)</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72 And again he denied with an oath, I do not know the man.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73 And after a while came they that stood by, and said to Peter, Surely thou also art one of them; for thy speech betrayeth thee.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73</w:t>
            </w:r>
            <w:r w:rsidRPr="00B06055">
              <w:rPr>
                <w:rStyle w:val="reftext1"/>
                <w:sz w:val="18"/>
                <w:szCs w:val="18"/>
              </w:rPr>
              <w:t> </w:t>
            </w:r>
            <w:r w:rsidRPr="00B06055">
              <w:rPr>
                <w:rFonts w:ascii="Palatino Linotype" w:hAnsi="Palatino Linotype"/>
                <w:sz w:val="18"/>
                <w:szCs w:val="18"/>
              </w:rPr>
              <w:t>Μετὰ </w:t>
            </w:r>
            <w:hyperlink r:id="rId16993" w:tooltip="Prep 3326: Meta -- (a) genitive: with, in company with, (b) accusative: (1) behind, beyond, after, of place, (2) after, of time, with nouns, neut. of adjectives." w:history="1">
              <w:r w:rsidRPr="00B06055">
                <w:rPr>
                  <w:rStyle w:val="Hyperlink"/>
                  <w:rFonts w:ascii="Palatino Linotype" w:hAnsi="Palatino Linotype"/>
                  <w:sz w:val="18"/>
                  <w:szCs w:val="18"/>
                </w:rPr>
                <w:t>(After)</w:t>
              </w:r>
            </w:hyperlink>
            <w:r w:rsidRPr="00B06055">
              <w:rPr>
                <w:rFonts w:ascii="Palatino Linotype" w:hAnsi="Palatino Linotype"/>
                <w:sz w:val="18"/>
                <w:szCs w:val="18"/>
              </w:rPr>
              <w:t xml:space="preserve"> μικρὸν </w:t>
            </w:r>
            <w:hyperlink r:id="rId16994" w:tooltip="Adj-ANS 3398: mikron -- Little, small." w:history="1">
              <w:r w:rsidRPr="00B06055">
                <w:rPr>
                  <w:rStyle w:val="Hyperlink"/>
                  <w:rFonts w:ascii="Palatino Linotype" w:hAnsi="Palatino Linotype"/>
                  <w:sz w:val="18"/>
                  <w:szCs w:val="18"/>
                </w:rPr>
                <w:t>(a little while)</w:t>
              </w:r>
            </w:hyperlink>
            <w:r w:rsidRPr="00B06055">
              <w:rPr>
                <w:rFonts w:ascii="Palatino Linotype" w:hAnsi="Palatino Linotype"/>
                <w:sz w:val="18"/>
                <w:szCs w:val="18"/>
              </w:rPr>
              <w:t>, δὲ </w:t>
            </w:r>
            <w:hyperlink r:id="rId16995" w:tooltip="Conj 1161: de -- A weak adversative particle, generally placed second in its clause; but, on the other hand, and." w:history="1">
              <w:r w:rsidRPr="00B06055">
                <w:rPr>
                  <w:rStyle w:val="Hyperlink"/>
                  <w:rFonts w:ascii="Palatino Linotype" w:hAnsi="Palatino Linotype"/>
                  <w:sz w:val="18"/>
                  <w:szCs w:val="18"/>
                </w:rPr>
                <w:t>(also)</w:t>
              </w:r>
            </w:hyperlink>
            <w:r w:rsidRPr="00B06055">
              <w:rPr>
                <w:rFonts w:ascii="Palatino Linotype" w:hAnsi="Palatino Linotype"/>
                <w:sz w:val="18"/>
                <w:szCs w:val="18"/>
              </w:rPr>
              <w:t xml:space="preserve"> προσελθόντες </w:t>
            </w:r>
            <w:hyperlink r:id="rId16996" w:tooltip="V-APA-NMP 4334: proselthontes -- To come up to, come to, come near (to), approach, consent (to)." w:history="1">
              <w:r w:rsidRPr="00B06055">
                <w:rPr>
                  <w:rStyle w:val="Hyperlink"/>
                  <w:rFonts w:ascii="Palatino Linotype" w:hAnsi="Palatino Linotype"/>
                  <w:sz w:val="18"/>
                  <w:szCs w:val="18"/>
                </w:rPr>
                <w:t>(having come to </w:t>
              </w:r>
              <w:r w:rsidRPr="00B06055">
                <w:rPr>
                  <w:rStyle w:val="Hyperlink"/>
                  <w:rFonts w:ascii="Palatino Linotype" w:hAnsi="Palatino Linotype"/>
                  <w:i/>
                  <w:iCs/>
                  <w:sz w:val="18"/>
                  <w:szCs w:val="18"/>
                </w:rPr>
                <w:t>him</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οἱ </w:t>
            </w:r>
            <w:hyperlink r:id="rId16997" w:tooltip="Art-NMP 3588: hoi -- The, the definite article." w:history="1">
              <w:r w:rsidRPr="00B06055">
                <w:rPr>
                  <w:rStyle w:val="Hyperlink"/>
                  <w:rFonts w:ascii="Palatino Linotype" w:hAnsi="Palatino Linotype"/>
                  <w:sz w:val="18"/>
                  <w:szCs w:val="18"/>
                </w:rPr>
                <w:t>(those)</w:t>
              </w:r>
            </w:hyperlink>
            <w:r w:rsidRPr="00B06055">
              <w:rPr>
                <w:rFonts w:ascii="Palatino Linotype" w:hAnsi="Palatino Linotype"/>
                <w:sz w:val="18"/>
                <w:szCs w:val="18"/>
              </w:rPr>
              <w:t xml:space="preserve"> ἑστῶτες </w:t>
            </w:r>
            <w:hyperlink r:id="rId16998" w:tooltip="V-RPA-NMP 2476: hestōtes -- (a) to make to stand, place, set up, establish, appoint; to place oneself, stand, (b) to set in balance, weigh; (c) to stand, stand by, stand still; to stand ready, stand firm, to be steadfast." w:history="1">
              <w:r w:rsidRPr="00B06055">
                <w:rPr>
                  <w:rStyle w:val="Hyperlink"/>
                  <w:rFonts w:ascii="Palatino Linotype" w:hAnsi="Palatino Linotype"/>
                  <w:sz w:val="18"/>
                  <w:szCs w:val="18"/>
                </w:rPr>
                <w:t>(standing by)</w:t>
              </w:r>
            </w:hyperlink>
            <w:r w:rsidRPr="00B06055">
              <w:rPr>
                <w:rFonts w:ascii="Palatino Linotype" w:hAnsi="Palatino Linotype"/>
                <w:sz w:val="18"/>
                <w:szCs w:val="18"/>
              </w:rPr>
              <w:t>, εἶπον </w:t>
            </w:r>
            <w:hyperlink r:id="rId16999" w:tooltip="V-AIA-3P 2036: eipon -- Answer, bid, bring word, command." w:history="1">
              <w:r w:rsidRPr="00B06055">
                <w:rPr>
                  <w:rStyle w:val="Hyperlink"/>
                  <w:rFonts w:ascii="Palatino Linotype" w:hAnsi="Palatino Linotype"/>
                  <w:sz w:val="18"/>
                  <w:szCs w:val="18"/>
                </w:rPr>
                <w:t>(they said)</w:t>
              </w:r>
            </w:hyperlink>
            <w:r w:rsidRPr="00B06055">
              <w:rPr>
                <w:rFonts w:ascii="Palatino Linotype" w:hAnsi="Palatino Linotype"/>
                <w:sz w:val="18"/>
                <w:szCs w:val="18"/>
              </w:rPr>
              <w:t xml:space="preserve"> τῷ </w:t>
            </w:r>
            <w:hyperlink r:id="rId17000" w:tooltip="Art-DMS 3588: tō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Πέτρῳ </w:t>
            </w:r>
            <w:hyperlink r:id="rId17001" w:tooltip="N-DMS 4074: Petrō -- Peter, a Greek name meaning rock." w:history="1">
              <w:r w:rsidRPr="00B06055">
                <w:rPr>
                  <w:rStyle w:val="Hyperlink"/>
                  <w:rFonts w:ascii="Palatino Linotype" w:hAnsi="Palatino Linotype"/>
                  <w:sz w:val="18"/>
                  <w:szCs w:val="18"/>
                </w:rPr>
                <w:t>(to Peter)</w:t>
              </w:r>
            </w:hyperlink>
            <w:r w:rsidRPr="00B06055">
              <w:rPr>
                <w:rFonts w:ascii="Palatino Linotype" w:hAnsi="Palatino Linotype"/>
                <w:sz w:val="18"/>
                <w:szCs w:val="18"/>
              </w:rPr>
              <w:t>, “Ἀληθῶς </w:t>
            </w:r>
            <w:hyperlink r:id="rId17002" w:tooltip="Adv 230: Alēthōs -- Truly, really, certainly, surely." w:history="1">
              <w:r w:rsidRPr="00B06055">
                <w:rPr>
                  <w:rStyle w:val="Hyperlink"/>
                  <w:rFonts w:ascii="Palatino Linotype" w:hAnsi="Palatino Linotype"/>
                  <w:sz w:val="18"/>
                  <w:szCs w:val="18"/>
                </w:rPr>
                <w:t>(Surely)</w:t>
              </w:r>
            </w:hyperlink>
            <w:r w:rsidRPr="00B06055">
              <w:rPr>
                <w:rFonts w:ascii="Palatino Linotype" w:hAnsi="Palatino Linotype"/>
                <w:sz w:val="18"/>
                <w:szCs w:val="18"/>
              </w:rPr>
              <w:t xml:space="preserve"> καὶ </w:t>
            </w:r>
            <w:hyperlink r:id="rId17003" w:tooltip="Conj 2532: kai -- And, even, also, namely." w:history="1">
              <w:r w:rsidRPr="00B06055">
                <w:rPr>
                  <w:rStyle w:val="Hyperlink"/>
                  <w:rFonts w:ascii="Palatino Linotype" w:hAnsi="Palatino Linotype"/>
                  <w:sz w:val="18"/>
                  <w:szCs w:val="18"/>
                </w:rPr>
                <w:t>(also)</w:t>
              </w:r>
            </w:hyperlink>
            <w:r w:rsidRPr="00B06055">
              <w:rPr>
                <w:rFonts w:ascii="Palatino Linotype" w:hAnsi="Palatino Linotype"/>
                <w:sz w:val="18"/>
                <w:szCs w:val="18"/>
              </w:rPr>
              <w:t xml:space="preserve"> σὺ </w:t>
            </w:r>
            <w:hyperlink r:id="rId17004" w:tooltip="PPro-N2S 4771: sy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 xml:space="preserve"> ἐξ </w:t>
            </w:r>
            <w:hyperlink r:id="rId17005" w:tooltip="Prep 1537: ex -- From out, out from among, from, suggesting from the interior outwards." w:history="1">
              <w:r w:rsidRPr="00B06055">
                <w:rPr>
                  <w:rStyle w:val="Hyperlink"/>
                  <w:rFonts w:ascii="Palatino Linotype" w:hAnsi="Palatino Linotype"/>
                  <w:sz w:val="18"/>
                  <w:szCs w:val="18"/>
                </w:rPr>
                <w:t>(of)</w:t>
              </w:r>
            </w:hyperlink>
            <w:r w:rsidRPr="00B06055">
              <w:rPr>
                <w:rFonts w:ascii="Palatino Linotype" w:hAnsi="Palatino Linotype"/>
                <w:sz w:val="18"/>
                <w:szCs w:val="18"/>
              </w:rPr>
              <w:t xml:space="preserve"> αὐτῶν </w:t>
            </w:r>
            <w:hyperlink r:id="rId17006" w:tooltip="PPro-GM3P 846: autōn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xml:space="preserve"> εἶ </w:t>
            </w:r>
            <w:hyperlink r:id="rId17007" w:tooltip="V-PIA-2S 1510: ei -- To be, exist." w:history="1">
              <w:r w:rsidRPr="00B06055">
                <w:rPr>
                  <w:rStyle w:val="Hyperlink"/>
                  <w:rFonts w:ascii="Palatino Linotype" w:hAnsi="Palatino Linotype"/>
                  <w:sz w:val="18"/>
                  <w:szCs w:val="18"/>
                </w:rPr>
                <w:t>(are)</w:t>
              </w:r>
            </w:hyperlink>
            <w:r w:rsidRPr="00B06055">
              <w:rPr>
                <w:rFonts w:ascii="Palatino Linotype" w:hAnsi="Palatino Linotype"/>
                <w:sz w:val="18"/>
                <w:szCs w:val="18"/>
              </w:rPr>
              <w:t>, καὶ </w:t>
            </w:r>
            <w:hyperlink r:id="rId17008" w:tooltip="Conj 2532: kai -- And, even, also, namely." w:history="1">
              <w:r w:rsidRPr="00B06055">
                <w:rPr>
                  <w:rStyle w:val="Hyperlink"/>
                  <w:rFonts w:ascii="Palatino Linotype" w:hAnsi="Palatino Linotype"/>
                  <w:sz w:val="18"/>
                  <w:szCs w:val="18"/>
                </w:rPr>
                <w:t>(even)</w:t>
              </w:r>
            </w:hyperlink>
            <w:r w:rsidRPr="00B06055">
              <w:rPr>
                <w:rFonts w:ascii="Palatino Linotype" w:hAnsi="Palatino Linotype"/>
                <w:sz w:val="18"/>
                <w:szCs w:val="18"/>
              </w:rPr>
              <w:t xml:space="preserve"> γὰρ </w:t>
            </w:r>
            <w:hyperlink r:id="rId17009"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ἡ </w:t>
            </w:r>
            <w:hyperlink r:id="rId17010"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λαλιά </w:t>
            </w:r>
            <w:hyperlink r:id="rId17011" w:tooltip="N-NFS 2981: lalia -- (in classical Greek: babble, chattering) speech, talk; manner of speech, dialect." w:history="1">
              <w:r w:rsidRPr="00B06055">
                <w:rPr>
                  <w:rStyle w:val="Hyperlink"/>
                  <w:rFonts w:ascii="Palatino Linotype" w:hAnsi="Palatino Linotype"/>
                  <w:sz w:val="18"/>
                  <w:szCs w:val="18"/>
                </w:rPr>
                <w:t>(speech)</w:t>
              </w:r>
            </w:hyperlink>
            <w:r w:rsidRPr="00B06055">
              <w:rPr>
                <w:rFonts w:ascii="Palatino Linotype" w:hAnsi="Palatino Linotype"/>
                <w:sz w:val="18"/>
                <w:szCs w:val="18"/>
              </w:rPr>
              <w:t xml:space="preserve"> σου </w:t>
            </w:r>
            <w:hyperlink r:id="rId17012" w:tooltip="PPro-G2S 4771: sou -- You." w:history="1">
              <w:r w:rsidRPr="00B06055">
                <w:rPr>
                  <w:rStyle w:val="Hyperlink"/>
                  <w:rFonts w:ascii="Palatino Linotype" w:hAnsi="Palatino Linotype"/>
                  <w:sz w:val="18"/>
                  <w:szCs w:val="18"/>
                </w:rPr>
                <w:t>(of you)</w:t>
              </w:r>
            </w:hyperlink>
            <w:r w:rsidRPr="00B06055">
              <w:rPr>
                <w:rFonts w:ascii="Palatino Linotype" w:hAnsi="Palatino Linotype"/>
                <w:sz w:val="18"/>
                <w:szCs w:val="18"/>
              </w:rPr>
              <w:t xml:space="preserve"> δῆλόν </w:t>
            </w:r>
            <w:hyperlink r:id="rId17013" w:tooltip="Adj-AMS 1212: dēlon -- Clear, manifest, evident." w:history="1">
              <w:r w:rsidRPr="00B06055">
                <w:rPr>
                  <w:rStyle w:val="Hyperlink"/>
                  <w:rFonts w:ascii="Palatino Linotype" w:hAnsi="Palatino Linotype"/>
                  <w:sz w:val="18"/>
                  <w:szCs w:val="18"/>
                </w:rPr>
                <w:t>(away)</w:t>
              </w:r>
            </w:hyperlink>
            <w:r w:rsidRPr="00B06055">
              <w:rPr>
                <w:rFonts w:ascii="Palatino Linotype" w:hAnsi="Palatino Linotype"/>
                <w:sz w:val="18"/>
                <w:szCs w:val="18"/>
              </w:rPr>
              <w:t xml:space="preserve"> σε </w:t>
            </w:r>
            <w:hyperlink r:id="rId17014" w:tooltip="PPro-A2S 4771: se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 xml:space="preserve"> ποιεῖ </w:t>
            </w:r>
            <w:hyperlink r:id="rId17015" w:tooltip="V-PIA-3S 4160: poiei -- (a) to make, manufacture, construct, (b) to do, act, cause." w:history="1">
              <w:r w:rsidRPr="00B06055">
                <w:rPr>
                  <w:rStyle w:val="Hyperlink"/>
                  <w:rFonts w:ascii="Palatino Linotype" w:hAnsi="Palatino Linotype"/>
                  <w:sz w:val="18"/>
                  <w:szCs w:val="18"/>
                </w:rPr>
                <w:t>(gives)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73 And after a while came </w:t>
            </w:r>
            <w:r w:rsidRPr="00B06055">
              <w:rPr>
                <w:rFonts w:ascii="Arial" w:eastAsia="Times New Roman" w:hAnsi="Arial" w:cs="Arial"/>
                <w:b/>
                <w:sz w:val="18"/>
                <w:szCs w:val="18"/>
                <w:u w:val="single"/>
              </w:rPr>
              <w:t>unto him</w:t>
            </w:r>
            <w:r w:rsidRPr="00B06055">
              <w:rPr>
                <w:rFonts w:ascii="Arial" w:eastAsia="Times New Roman" w:hAnsi="Arial" w:cs="Arial"/>
                <w:sz w:val="18"/>
                <w:szCs w:val="18"/>
              </w:rPr>
              <w:t xml:space="preserve"> they that stood by, and said to Peter, Surely thou also art one of them; for thy speech betrayeth thee.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74 Then began </w:t>
            </w:r>
            <w:proofErr w:type="gramStart"/>
            <w:r w:rsidRPr="00B06055">
              <w:rPr>
                <w:rFonts w:ascii="Arial" w:eastAsia="Times New Roman" w:hAnsi="Arial" w:cs="Arial"/>
                <w:sz w:val="18"/>
                <w:szCs w:val="18"/>
              </w:rPr>
              <w:t>he</w:t>
            </w:r>
            <w:proofErr w:type="gramEnd"/>
            <w:r w:rsidRPr="00B06055">
              <w:rPr>
                <w:rFonts w:ascii="Arial" w:eastAsia="Times New Roman" w:hAnsi="Arial" w:cs="Arial"/>
                <w:sz w:val="18"/>
                <w:szCs w:val="18"/>
              </w:rPr>
              <w:t xml:space="preserve"> to curse and to swear, saying, I know not the </w:t>
            </w:r>
            <w:r w:rsidRPr="00B06055">
              <w:rPr>
                <w:rFonts w:ascii="Arial" w:eastAsia="Times New Roman" w:hAnsi="Arial" w:cs="Arial"/>
                <w:sz w:val="18"/>
                <w:szCs w:val="18"/>
              </w:rPr>
              <w:lastRenderedPageBreak/>
              <w:t xml:space="preserve">man. </w:t>
            </w:r>
          </w:p>
          <w:p w:rsidR="004519DA" w:rsidRPr="00B06055" w:rsidRDefault="004519DA" w:rsidP="000B13DA">
            <w:pPr>
              <w:spacing w:after="0" w:line="240" w:lineRule="auto"/>
              <w:rPr>
                <w:rFonts w:ascii="Arial" w:eastAsia="Times New Roman" w:hAnsi="Arial" w:cs="Arial"/>
                <w:sz w:val="18"/>
                <w:szCs w:val="18"/>
              </w:rPr>
            </w:pPr>
            <w:r w:rsidRPr="00B06055">
              <w:rPr>
                <w:rFonts w:ascii="Arial" w:eastAsia="Times New Roman" w:hAnsi="Arial" w:cs="Arial"/>
                <w:sz w:val="18"/>
                <w:szCs w:val="18"/>
              </w:rPr>
              <w:t>75 And immediately the cock crew.</w:t>
            </w:r>
          </w:p>
        </w:tc>
        <w:tc>
          <w:tcPr>
            <w:tcW w:w="5748" w:type="dxa"/>
          </w:tcPr>
          <w:p w:rsidR="004519DA" w:rsidRPr="00B06055" w:rsidRDefault="004519DA" w:rsidP="000B13DA">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lastRenderedPageBreak/>
              <w:t>74</w:t>
            </w:r>
            <w:r w:rsidRPr="00B06055">
              <w:rPr>
                <w:rStyle w:val="reftext1"/>
                <w:sz w:val="18"/>
                <w:szCs w:val="18"/>
              </w:rPr>
              <w:t> </w:t>
            </w:r>
            <w:r w:rsidRPr="00B06055">
              <w:rPr>
                <w:rFonts w:ascii="Palatino Linotype" w:hAnsi="Palatino Linotype"/>
                <w:sz w:val="18"/>
                <w:szCs w:val="18"/>
              </w:rPr>
              <w:t>Τότε </w:t>
            </w:r>
            <w:hyperlink r:id="rId17016"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ἤρξατο </w:t>
            </w:r>
            <w:hyperlink r:id="rId17017" w:tooltip="V-AIM-3S 756: ērxato -- To begin." w:history="1">
              <w:r w:rsidRPr="00B06055">
                <w:rPr>
                  <w:rStyle w:val="Hyperlink"/>
                  <w:rFonts w:ascii="Palatino Linotype" w:hAnsi="Palatino Linotype"/>
                  <w:sz w:val="18"/>
                  <w:szCs w:val="18"/>
                </w:rPr>
                <w:t>(he began)</w:t>
              </w:r>
            </w:hyperlink>
            <w:r w:rsidRPr="00B06055">
              <w:rPr>
                <w:rFonts w:ascii="Palatino Linotype" w:hAnsi="Palatino Linotype"/>
                <w:sz w:val="18"/>
                <w:szCs w:val="18"/>
              </w:rPr>
              <w:t xml:space="preserve"> καταθεματίζειν </w:t>
            </w:r>
            <w:hyperlink r:id="rId17018" w:tooltip="V-PNA 2653: katathematizein -- To curse, devote to destruction." w:history="1">
              <w:r w:rsidRPr="00B06055">
                <w:rPr>
                  <w:rStyle w:val="Hyperlink"/>
                  <w:rFonts w:ascii="Palatino Linotype" w:hAnsi="Palatino Linotype"/>
                  <w:sz w:val="18"/>
                  <w:szCs w:val="18"/>
                </w:rPr>
                <w:t>(to curse)</w:t>
              </w:r>
            </w:hyperlink>
            <w:r w:rsidRPr="00B06055">
              <w:rPr>
                <w:rFonts w:ascii="Palatino Linotype" w:hAnsi="Palatino Linotype"/>
                <w:sz w:val="18"/>
                <w:szCs w:val="18"/>
              </w:rPr>
              <w:t xml:space="preserve"> καὶ </w:t>
            </w:r>
            <w:hyperlink r:id="rId1701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ὀμνύειν </w:t>
            </w:r>
            <w:hyperlink r:id="rId17020" w:tooltip="V-PNA 3660: omnyein -- To swear, take an oath, promise with an oath." w:history="1">
              <w:r w:rsidRPr="00B06055">
                <w:rPr>
                  <w:rStyle w:val="Hyperlink"/>
                  <w:rFonts w:ascii="Palatino Linotype" w:hAnsi="Palatino Linotype"/>
                  <w:sz w:val="18"/>
                  <w:szCs w:val="18"/>
                </w:rPr>
                <w:t>(to swear)</w:t>
              </w:r>
            </w:hyperlink>
            <w:r w:rsidRPr="00B06055">
              <w:rPr>
                <w:rFonts w:ascii="Palatino Linotype" w:hAnsi="Palatino Linotype"/>
                <w:sz w:val="18"/>
                <w:szCs w:val="18"/>
              </w:rPr>
              <w:t xml:space="preserve"> ὅτι </w:t>
            </w:r>
            <w:hyperlink r:id="rId17021" w:tooltip="Conj 3754: hoti -- That, since, because; may introduce direct discours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“Οὐκ </w:t>
            </w:r>
            <w:hyperlink r:id="rId17022" w:tooltip="Adv 3756: Ouk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οἶδα </w:t>
            </w:r>
            <w:hyperlink r:id="rId17023" w:tooltip="V-RIA-1S 1492: oida -- To know, remember, appreciate." w:history="1">
              <w:r w:rsidRPr="00B06055">
                <w:rPr>
                  <w:rStyle w:val="Hyperlink"/>
                  <w:rFonts w:ascii="Palatino Linotype" w:hAnsi="Palatino Linotype"/>
                  <w:sz w:val="18"/>
                  <w:szCs w:val="18"/>
                </w:rPr>
                <w:t>(I know)</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τὸν </w:t>
            </w:r>
            <w:hyperlink r:id="rId17024"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ἄνθρωπον </w:t>
            </w:r>
            <w:hyperlink r:id="rId17025" w:tooltip="N-AMS 444: anthrōpon -- A man, one of the human race." w:history="1">
              <w:r w:rsidRPr="00B06055">
                <w:rPr>
                  <w:rStyle w:val="Hyperlink"/>
                  <w:rFonts w:ascii="Palatino Linotype" w:hAnsi="Palatino Linotype"/>
                  <w:sz w:val="18"/>
                  <w:szCs w:val="18"/>
                </w:rPr>
                <w:t>(man)</w:t>
              </w:r>
            </w:hyperlink>
            <w:r w:rsidRPr="00B06055">
              <w:rPr>
                <w:rFonts w:ascii="Palatino Linotype" w:hAnsi="Palatino Linotype"/>
                <w:sz w:val="18"/>
                <w:szCs w:val="18"/>
              </w:rPr>
              <w:t>!” Καὶ </w:t>
            </w:r>
            <w:hyperlink r:id="rId1702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εὐθέως* </w:t>
            </w:r>
            <w:hyperlink r:id="rId17027" w:tooltip="Adv 2112: eutheōs -- Immediately, soon, at once." w:history="1">
              <w:r w:rsidRPr="00B06055">
                <w:rPr>
                  <w:rStyle w:val="Hyperlink"/>
                  <w:rFonts w:ascii="Palatino Linotype" w:hAnsi="Palatino Linotype"/>
                  <w:sz w:val="18"/>
                  <w:szCs w:val="18"/>
                </w:rPr>
                <w:t>(immediately)</w:t>
              </w:r>
            </w:hyperlink>
            <w:r w:rsidRPr="00B06055">
              <w:rPr>
                <w:rFonts w:ascii="Palatino Linotype" w:hAnsi="Palatino Linotype"/>
                <w:sz w:val="18"/>
                <w:szCs w:val="18"/>
              </w:rPr>
              <w:t xml:space="preserve"> ἀλέκτωρ </w:t>
            </w:r>
            <w:hyperlink r:id="rId17028" w:tooltip="N-NMS 220: alektōr -- A rooster." w:history="1">
              <w:r w:rsidRPr="00B06055">
                <w:rPr>
                  <w:rStyle w:val="Hyperlink"/>
                  <w:rFonts w:ascii="Palatino Linotype" w:hAnsi="Palatino Linotype"/>
                  <w:sz w:val="18"/>
                  <w:szCs w:val="18"/>
                </w:rPr>
                <w:t>(a rooster)</w:t>
              </w:r>
            </w:hyperlink>
            <w:r w:rsidRPr="00B06055">
              <w:rPr>
                <w:rFonts w:ascii="Palatino Linotype" w:hAnsi="Palatino Linotype"/>
                <w:sz w:val="18"/>
                <w:szCs w:val="18"/>
              </w:rPr>
              <w:t xml:space="preserve"> ἐφώνησεν </w:t>
            </w:r>
            <w:hyperlink r:id="rId17029" w:tooltip="V-AIA-3S 5455: ephōnēsen -- To give forth a sound, hence: (a) of a cock: to crow, (b) of men: to shout, (c) to call (to oneself), summon; to invite, address." w:history="1">
              <w:r w:rsidRPr="00B06055">
                <w:rPr>
                  <w:rStyle w:val="Hyperlink"/>
                  <w:rFonts w:ascii="Palatino Linotype" w:hAnsi="Palatino Linotype"/>
                  <w:sz w:val="18"/>
                  <w:szCs w:val="18"/>
                </w:rPr>
                <w:t>(crowed)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26:</w:t>
            </w:r>
            <w:r w:rsidRPr="00B06055">
              <w:rPr>
                <w:rFonts w:ascii="Arial" w:eastAsia="Times New Roman" w:hAnsi="Arial" w:cs="Arial"/>
                <w:sz w:val="18"/>
                <w:szCs w:val="18"/>
              </w:rPr>
              <w:t xml:space="preserve">74 Then began </w:t>
            </w:r>
            <w:proofErr w:type="gramStart"/>
            <w:r w:rsidRPr="00B06055">
              <w:rPr>
                <w:rFonts w:ascii="Arial" w:eastAsia="Times New Roman" w:hAnsi="Arial" w:cs="Arial"/>
                <w:sz w:val="18"/>
                <w:szCs w:val="18"/>
              </w:rPr>
              <w:t>he</w:t>
            </w:r>
            <w:proofErr w:type="gramEnd"/>
            <w:r w:rsidRPr="00B06055">
              <w:rPr>
                <w:rFonts w:ascii="Arial" w:eastAsia="Times New Roman" w:hAnsi="Arial" w:cs="Arial"/>
                <w:sz w:val="18"/>
                <w:szCs w:val="18"/>
              </w:rPr>
              <w:t xml:space="preserve"> to curse and to swear, saying, I know not the </w:t>
            </w:r>
            <w:r w:rsidRPr="00B06055">
              <w:rPr>
                <w:rFonts w:ascii="Arial" w:eastAsia="Times New Roman" w:hAnsi="Arial" w:cs="Arial"/>
                <w:sz w:val="18"/>
                <w:szCs w:val="18"/>
              </w:rPr>
              <w:lastRenderedPageBreak/>
              <w:t xml:space="preserve">man. And immediately the cock crew.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26:</w:t>
            </w:r>
            <w:r w:rsidRPr="00B06055">
              <w:rPr>
                <w:rFonts w:ascii="Arial" w:eastAsia="Times New Roman" w:hAnsi="Arial" w:cs="Arial"/>
                <w:sz w:val="18"/>
                <w:szCs w:val="18"/>
              </w:rPr>
              <w:t xml:space="preserve">76 And Peter remembered the </w:t>
            </w:r>
            <w:r w:rsidRPr="00B06055">
              <w:rPr>
                <w:rFonts w:ascii="Arial" w:eastAsia="Times New Roman" w:hAnsi="Arial" w:cs="Arial"/>
                <w:b/>
                <w:sz w:val="18"/>
                <w:szCs w:val="18"/>
                <w:u w:val="single"/>
              </w:rPr>
              <w:t>words</w:t>
            </w:r>
            <w:r w:rsidRPr="00B06055">
              <w:rPr>
                <w:rFonts w:ascii="Arial" w:eastAsia="Times New Roman" w:hAnsi="Arial" w:cs="Arial"/>
                <w:sz w:val="18"/>
                <w:szCs w:val="18"/>
              </w:rPr>
              <w:t xml:space="preserve"> of Jesus, which </w:t>
            </w:r>
            <w:r w:rsidRPr="00B06055">
              <w:rPr>
                <w:rFonts w:ascii="Arial" w:eastAsia="Times New Roman" w:hAnsi="Arial" w:cs="Arial"/>
                <w:b/>
                <w:sz w:val="18"/>
                <w:szCs w:val="18"/>
                <w:u w:val="single"/>
              </w:rPr>
              <w:t>he</w:t>
            </w:r>
            <w:r w:rsidRPr="00B06055">
              <w:rPr>
                <w:rFonts w:ascii="Arial" w:eastAsia="Times New Roman" w:hAnsi="Arial" w:cs="Arial"/>
                <w:sz w:val="18"/>
                <w:szCs w:val="18"/>
              </w:rPr>
              <w:t xml:space="preserve"> said unto him, Before the cock crow, thou shalt deny me thrice. And he went out and wept bitterly.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75</w:t>
            </w:r>
            <w:r w:rsidRPr="00B06055">
              <w:rPr>
                <w:rStyle w:val="reftext1"/>
                <w:sz w:val="18"/>
                <w:szCs w:val="18"/>
              </w:rPr>
              <w:t> </w:t>
            </w:r>
            <w:r w:rsidRPr="00B06055">
              <w:rPr>
                <w:rFonts w:ascii="Palatino Linotype" w:hAnsi="Palatino Linotype"/>
                <w:sz w:val="18"/>
                <w:szCs w:val="18"/>
              </w:rPr>
              <w:t>Καὶ </w:t>
            </w:r>
            <w:hyperlink r:id="rId1703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ἐμνήσθη </w:t>
            </w:r>
            <w:hyperlink r:id="rId17031" w:tooltip="V-AIP-3S 3403: emnēsthē -- To remember, call to mind, recall, mention." w:history="1">
              <w:r w:rsidRPr="00B06055">
                <w:rPr>
                  <w:rStyle w:val="Hyperlink"/>
                  <w:rFonts w:ascii="Palatino Linotype" w:hAnsi="Palatino Linotype"/>
                  <w:sz w:val="18"/>
                  <w:szCs w:val="18"/>
                </w:rPr>
                <w:t>(remembered)</w:t>
              </w:r>
            </w:hyperlink>
            <w:r w:rsidRPr="00B06055">
              <w:rPr>
                <w:rFonts w:ascii="Palatino Linotype" w:hAnsi="Palatino Linotype"/>
                <w:sz w:val="18"/>
                <w:szCs w:val="18"/>
              </w:rPr>
              <w:t xml:space="preserve"> ὁ </w:t>
            </w:r>
            <w:hyperlink r:id="rId17032"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Πέτρος </w:t>
            </w:r>
            <w:hyperlink r:id="rId17033" w:tooltip="N-NMS 4074: Petros -- Peter, a Greek name meaning rock." w:history="1">
              <w:r w:rsidRPr="00B06055">
                <w:rPr>
                  <w:rStyle w:val="Hyperlink"/>
                  <w:rFonts w:ascii="Palatino Linotype" w:hAnsi="Palatino Linotype"/>
                  <w:sz w:val="18"/>
                  <w:szCs w:val="18"/>
                </w:rPr>
                <w:t>(Peter)</w:t>
              </w:r>
            </w:hyperlink>
            <w:r w:rsidRPr="00B06055">
              <w:rPr>
                <w:rFonts w:ascii="Palatino Linotype" w:hAnsi="Palatino Linotype"/>
                <w:sz w:val="18"/>
                <w:szCs w:val="18"/>
              </w:rPr>
              <w:t xml:space="preserve"> τοῦ </w:t>
            </w:r>
            <w:hyperlink r:id="rId17034" w:tooltip="Art-GN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ῥήματος </w:t>
            </w:r>
            <w:hyperlink r:id="rId17035" w:tooltip="N-GNS 4487: rhēmatos -- A thing spoken, (a) a word or saying of any kind, as command, report, promise, (b) a thing, matter, business." w:history="1">
              <w:r w:rsidRPr="00B06055">
                <w:rPr>
                  <w:rStyle w:val="Hyperlink"/>
                  <w:rFonts w:ascii="Palatino Linotype" w:hAnsi="Palatino Linotype"/>
                  <w:sz w:val="18"/>
                  <w:szCs w:val="18"/>
                </w:rPr>
                <w:t>(word)</w:t>
              </w:r>
            </w:hyperlink>
            <w:r w:rsidRPr="00B06055">
              <w:rPr>
                <w:rFonts w:ascii="Palatino Linotype" w:hAnsi="Palatino Linotype"/>
                <w:sz w:val="18"/>
                <w:szCs w:val="18"/>
              </w:rPr>
              <w:t xml:space="preserve"> Ἰησοῦ </w:t>
            </w:r>
            <w:hyperlink r:id="rId17036" w:tooltip="N-GMS 2424: Iēsou -- Jesus; the Greek form of Joshua; Jesus, son of Eliezer; Jesus, surnamed Justus." w:history="1">
              <w:r w:rsidRPr="00B06055">
                <w:rPr>
                  <w:rStyle w:val="Hyperlink"/>
                  <w:rFonts w:ascii="Palatino Linotype" w:hAnsi="Palatino Linotype"/>
                  <w:sz w:val="18"/>
                  <w:szCs w:val="18"/>
                </w:rPr>
                <w:t>(of Jesus)</w:t>
              </w:r>
            </w:hyperlink>
            <w:r w:rsidRPr="00B06055">
              <w:rPr>
                <w:rFonts w:ascii="Palatino Linotype" w:hAnsi="Palatino Linotype"/>
                <w:sz w:val="18"/>
                <w:szCs w:val="18"/>
              </w:rPr>
              <w:t>, εἰρηκότος </w:t>
            </w:r>
            <w:hyperlink r:id="rId17037" w:tooltip="V-RPA-GMS 2046: eirēkotos -- (denoting speech in progress), (a) to say, speak; to mean, mention, tell, (b) to call, name, especially in the pass., (c) to tell, command." w:history="1">
              <w:r w:rsidRPr="00B06055">
                <w:rPr>
                  <w:rStyle w:val="Hyperlink"/>
                  <w:rFonts w:ascii="Palatino Linotype" w:hAnsi="Palatino Linotype"/>
                  <w:sz w:val="18"/>
                  <w:szCs w:val="18"/>
                </w:rPr>
                <w:t>(He having said)</w:t>
              </w:r>
            </w:hyperlink>
            <w:r w:rsidRPr="00B06055">
              <w:rPr>
                <w:rFonts w:ascii="Palatino Linotype" w:hAnsi="Palatino Linotype"/>
                <w:sz w:val="18"/>
                <w:szCs w:val="18"/>
              </w:rPr>
              <w:t xml:space="preserve"> ὅτι </w:t>
            </w:r>
            <w:hyperlink r:id="rId17038" w:tooltip="Conj 3754: hoti -- That, since, because; may introduce direct discours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“Πρὶν </w:t>
            </w:r>
            <w:hyperlink r:id="rId17039" w:tooltip="Adv 4250: Prin -- Formerly, before." w:history="1">
              <w:r w:rsidRPr="00B06055">
                <w:rPr>
                  <w:rStyle w:val="Hyperlink"/>
                  <w:rFonts w:ascii="Palatino Linotype" w:hAnsi="Palatino Linotype"/>
                  <w:sz w:val="18"/>
                  <w:szCs w:val="18"/>
                </w:rPr>
                <w:t>(Before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w:t>
              </w:r>
            </w:hyperlink>
            <w:r w:rsidRPr="00B06055">
              <w:rPr>
                <w:rStyle w:val="red1"/>
                <w:rFonts w:ascii="Palatino Linotype" w:hAnsi="Palatino Linotype"/>
                <w:color w:val="auto"/>
                <w:sz w:val="18"/>
                <w:szCs w:val="18"/>
              </w:rPr>
              <w:t xml:space="preserve"> ἀλέκτορα </w:t>
            </w:r>
            <w:hyperlink r:id="rId17040" w:tooltip="N-AMS 220: alektora -- A rooster." w:history="1">
              <w:r w:rsidRPr="00B06055">
                <w:rPr>
                  <w:rStyle w:val="Hyperlink"/>
                  <w:rFonts w:ascii="Palatino Linotype" w:hAnsi="Palatino Linotype"/>
                  <w:sz w:val="18"/>
                  <w:szCs w:val="18"/>
                </w:rPr>
                <w:t>(rooster)</w:t>
              </w:r>
            </w:hyperlink>
            <w:r w:rsidRPr="00B06055">
              <w:rPr>
                <w:rStyle w:val="red1"/>
                <w:rFonts w:ascii="Palatino Linotype" w:hAnsi="Palatino Linotype"/>
                <w:color w:val="auto"/>
                <w:sz w:val="18"/>
                <w:szCs w:val="18"/>
              </w:rPr>
              <w:t xml:space="preserve"> φωνῆσαι </w:t>
            </w:r>
            <w:hyperlink r:id="rId17041" w:tooltip="V-ANA 5455: phōnēsai -- To give forth a sound, hence: (a) of a cock: to crow, (b) of men: to shout, (c) to call (to oneself), summon; to invite, address." w:history="1">
              <w:r w:rsidRPr="00B06055">
                <w:rPr>
                  <w:rStyle w:val="Hyperlink"/>
                  <w:rFonts w:ascii="Palatino Linotype" w:hAnsi="Palatino Linotype"/>
                  <w:sz w:val="18"/>
                  <w:szCs w:val="18"/>
                </w:rPr>
                <w:t>(crowing)</w:t>
              </w:r>
            </w:hyperlink>
            <w:r w:rsidRPr="00B06055">
              <w:rPr>
                <w:rStyle w:val="red1"/>
                <w:rFonts w:ascii="Palatino Linotype" w:hAnsi="Palatino Linotype"/>
                <w:color w:val="auto"/>
                <w:sz w:val="18"/>
                <w:szCs w:val="18"/>
              </w:rPr>
              <w:t>, τρὶς </w:t>
            </w:r>
            <w:hyperlink r:id="rId17042" w:tooltip="Adv 5151: tris -- Three times." w:history="1">
              <w:r w:rsidRPr="00B06055">
                <w:rPr>
                  <w:rStyle w:val="Hyperlink"/>
                  <w:rFonts w:ascii="Palatino Linotype" w:hAnsi="Palatino Linotype"/>
                  <w:sz w:val="18"/>
                  <w:szCs w:val="18"/>
                </w:rPr>
                <w:t>(three times)</w:t>
              </w:r>
            </w:hyperlink>
            <w:r w:rsidRPr="00B06055">
              <w:rPr>
                <w:rStyle w:val="red1"/>
                <w:rFonts w:ascii="Palatino Linotype" w:hAnsi="Palatino Linotype"/>
                <w:color w:val="auto"/>
                <w:sz w:val="18"/>
                <w:szCs w:val="18"/>
              </w:rPr>
              <w:t xml:space="preserve"> ἀπαρνήσῃ </w:t>
            </w:r>
            <w:hyperlink r:id="rId17043" w:tooltip="V-FIM-2S 533: aparnēsē -- To deny, disown, repudiate (either another person or myself), disregard." w:history="1">
              <w:r w:rsidRPr="00B06055">
                <w:rPr>
                  <w:rStyle w:val="Hyperlink"/>
                  <w:rFonts w:ascii="Palatino Linotype" w:hAnsi="Palatino Linotype"/>
                  <w:sz w:val="18"/>
                  <w:szCs w:val="18"/>
                </w:rPr>
                <w:t>(you will deny)</w:t>
              </w:r>
            </w:hyperlink>
            <w:r w:rsidRPr="00B06055">
              <w:rPr>
                <w:rStyle w:val="red1"/>
                <w:rFonts w:ascii="Palatino Linotype" w:hAnsi="Palatino Linotype"/>
                <w:color w:val="auto"/>
                <w:sz w:val="18"/>
                <w:szCs w:val="18"/>
              </w:rPr>
              <w:t xml:space="preserve"> με </w:t>
            </w:r>
            <w:hyperlink r:id="rId17044" w:tooltip="PPro-A1S 1473: me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w:t>
            </w:r>
            <w:r w:rsidRPr="00B06055">
              <w:rPr>
                <w:rFonts w:ascii="Palatino Linotype" w:hAnsi="Palatino Linotype"/>
                <w:sz w:val="18"/>
                <w:szCs w:val="18"/>
              </w:rPr>
              <w:t xml:space="preserve"> καὶ </w:t>
            </w:r>
            <w:hyperlink r:id="rId1704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ἐξελθὼν </w:t>
            </w:r>
            <w:hyperlink r:id="rId17046" w:tooltip="V-APA-NMS 1831: exelthōn -- To go out, come out." w:history="1">
              <w:r w:rsidRPr="00B06055">
                <w:rPr>
                  <w:rStyle w:val="Hyperlink"/>
                  <w:rFonts w:ascii="Palatino Linotype" w:hAnsi="Palatino Linotype"/>
                  <w:sz w:val="18"/>
                  <w:szCs w:val="18"/>
                </w:rPr>
                <w:t>(having gone)</w:t>
              </w:r>
            </w:hyperlink>
            <w:r w:rsidRPr="00B06055">
              <w:rPr>
                <w:rFonts w:ascii="Palatino Linotype" w:hAnsi="Palatino Linotype"/>
                <w:sz w:val="18"/>
                <w:szCs w:val="18"/>
              </w:rPr>
              <w:t xml:space="preserve"> ἔξω </w:t>
            </w:r>
            <w:hyperlink r:id="rId17047" w:tooltip="Adv 1854: exō -- Without, outside." w:history="1">
              <w:r w:rsidRPr="00B06055">
                <w:rPr>
                  <w:rStyle w:val="Hyperlink"/>
                  <w:rFonts w:ascii="Palatino Linotype" w:hAnsi="Palatino Linotype"/>
                  <w:sz w:val="18"/>
                  <w:szCs w:val="18"/>
                </w:rPr>
                <w:t>(out)</w:t>
              </w:r>
            </w:hyperlink>
            <w:r w:rsidRPr="00B06055">
              <w:rPr>
                <w:rFonts w:ascii="Palatino Linotype" w:hAnsi="Palatino Linotype"/>
                <w:sz w:val="18"/>
                <w:szCs w:val="18"/>
              </w:rPr>
              <w:t>, ἔκλαυσεν </w:t>
            </w:r>
            <w:hyperlink r:id="rId17048" w:tooltip="V-AIA-3S 2799: eklausen -- To weep, weep for, mourn, lament." w:history="1">
              <w:r w:rsidRPr="00B06055">
                <w:rPr>
                  <w:rStyle w:val="Hyperlink"/>
                  <w:rFonts w:ascii="Palatino Linotype" w:hAnsi="Palatino Linotype"/>
                  <w:sz w:val="18"/>
                  <w:szCs w:val="18"/>
                </w:rPr>
                <w:t>(he wept)</w:t>
              </w:r>
            </w:hyperlink>
            <w:r w:rsidRPr="00B06055">
              <w:rPr>
                <w:rFonts w:ascii="Palatino Linotype" w:hAnsi="Palatino Linotype"/>
                <w:sz w:val="18"/>
                <w:szCs w:val="18"/>
              </w:rPr>
              <w:t xml:space="preserve"> πικρῶς </w:t>
            </w:r>
            <w:hyperlink r:id="rId17049" w:tooltip="Adv 4090: pikrōs -- Bitterly." w:history="1">
              <w:r w:rsidRPr="00B06055">
                <w:rPr>
                  <w:rStyle w:val="Hyperlink"/>
                  <w:rFonts w:ascii="Palatino Linotype" w:hAnsi="Palatino Linotype"/>
                  <w:sz w:val="18"/>
                  <w:szCs w:val="18"/>
                </w:rPr>
                <w:t>(bitterly)</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26:</w:t>
            </w:r>
            <w:r w:rsidRPr="00B06055">
              <w:rPr>
                <w:rFonts w:ascii="Arial" w:eastAsia="Times New Roman" w:hAnsi="Arial" w:cs="Arial"/>
                <w:sz w:val="18"/>
                <w:szCs w:val="18"/>
              </w:rPr>
              <w:t xml:space="preserve">75 And Peter remembered the </w:t>
            </w:r>
            <w:r w:rsidRPr="00B06055">
              <w:rPr>
                <w:rFonts w:ascii="Arial" w:eastAsia="Times New Roman" w:hAnsi="Arial" w:cs="Arial"/>
                <w:b/>
                <w:sz w:val="18"/>
                <w:szCs w:val="18"/>
                <w:u w:val="single"/>
              </w:rPr>
              <w:t>word</w:t>
            </w:r>
            <w:r w:rsidRPr="00B06055">
              <w:rPr>
                <w:rFonts w:ascii="Arial" w:eastAsia="Times New Roman" w:hAnsi="Arial" w:cs="Arial"/>
                <w:sz w:val="18"/>
                <w:szCs w:val="18"/>
              </w:rPr>
              <w:t xml:space="preserve"> of Jesus, which said unto him, Before the cock crow, thou shalt deny me thrice. And he went out, and wept bitterly.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1 When the morning was come, all the chief priests and elders of the people took counsel against Jesus, to put him to death.</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w:t>
            </w:r>
            <w:r w:rsidRPr="00B06055">
              <w:rPr>
                <w:rStyle w:val="reftext1"/>
                <w:sz w:val="18"/>
                <w:szCs w:val="18"/>
              </w:rPr>
              <w:t> </w:t>
            </w:r>
            <w:r w:rsidRPr="00B06055">
              <w:rPr>
                <w:rFonts w:ascii="Palatino Linotype" w:hAnsi="Palatino Linotype"/>
                <w:sz w:val="18"/>
                <w:szCs w:val="18"/>
              </w:rPr>
              <w:t>Πρωΐας </w:t>
            </w:r>
            <w:hyperlink r:id="rId17050" w:tooltip="N-GFS 4405: Prōias -- Early morning." w:history="1">
              <w:r w:rsidRPr="00B06055">
                <w:rPr>
                  <w:rStyle w:val="Hyperlink"/>
                  <w:rFonts w:ascii="Palatino Linotype" w:hAnsi="Palatino Linotype"/>
                  <w:sz w:val="18"/>
                  <w:szCs w:val="18"/>
                </w:rPr>
                <w:t>(Morning)</w:t>
              </w:r>
            </w:hyperlink>
            <w:r w:rsidRPr="00B06055">
              <w:rPr>
                <w:rFonts w:ascii="Palatino Linotype" w:hAnsi="Palatino Linotype"/>
                <w:sz w:val="18"/>
                <w:szCs w:val="18"/>
              </w:rPr>
              <w:t xml:space="preserve"> δὲ </w:t>
            </w:r>
            <w:hyperlink r:id="rId17051"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γενομένης </w:t>
            </w:r>
            <w:hyperlink r:id="rId17052" w:tooltip="V-APM-GFS 1096: genomenēs -- To come into being, to be born, become, come about, happen." w:history="1">
              <w:r w:rsidRPr="00B06055">
                <w:rPr>
                  <w:rStyle w:val="Hyperlink"/>
                  <w:rFonts w:ascii="Palatino Linotype" w:hAnsi="Palatino Linotype"/>
                  <w:sz w:val="18"/>
                  <w:szCs w:val="18"/>
                </w:rPr>
                <w:t>(having arrived)</w:t>
              </w:r>
            </w:hyperlink>
            <w:r w:rsidRPr="00B06055">
              <w:rPr>
                <w:rFonts w:ascii="Palatino Linotype" w:hAnsi="Palatino Linotype"/>
                <w:sz w:val="18"/>
                <w:szCs w:val="18"/>
              </w:rPr>
              <w:t>, συμβούλιον </w:t>
            </w:r>
            <w:hyperlink r:id="rId17053" w:tooltip="N-ANS 4824: symboulion -- (a) a body of advisers in a court, a council, (b) consultation, counsel, advice; resolution, decree." w:history="1">
              <w:r w:rsidRPr="00B06055">
                <w:rPr>
                  <w:rStyle w:val="Hyperlink"/>
                  <w:rFonts w:ascii="Palatino Linotype" w:hAnsi="Palatino Linotype"/>
                  <w:sz w:val="18"/>
                  <w:szCs w:val="18"/>
                </w:rPr>
                <w:t>(counsel)</w:t>
              </w:r>
            </w:hyperlink>
            <w:r w:rsidRPr="00B06055">
              <w:rPr>
                <w:rFonts w:ascii="Palatino Linotype" w:hAnsi="Palatino Linotype"/>
                <w:sz w:val="18"/>
                <w:szCs w:val="18"/>
              </w:rPr>
              <w:t xml:space="preserve"> ἔλαβον </w:t>
            </w:r>
            <w:hyperlink r:id="rId17054" w:tooltip="V-AIA-3P 2983: elabon -- (a) to receive, get, (b) to take, lay hold of." w:history="1">
              <w:r w:rsidRPr="00B06055">
                <w:rPr>
                  <w:rStyle w:val="Hyperlink"/>
                  <w:rFonts w:ascii="Palatino Linotype" w:hAnsi="Palatino Linotype"/>
                  <w:sz w:val="18"/>
                  <w:szCs w:val="18"/>
                </w:rPr>
                <w:t>(took)</w:t>
              </w:r>
            </w:hyperlink>
            <w:r w:rsidRPr="00B06055">
              <w:rPr>
                <w:rFonts w:ascii="Palatino Linotype" w:hAnsi="Palatino Linotype"/>
                <w:sz w:val="18"/>
                <w:szCs w:val="18"/>
              </w:rPr>
              <w:t xml:space="preserve"> πάντες </w:t>
            </w:r>
            <w:hyperlink r:id="rId17055" w:tooltip="Adj-NMP 3956: pantes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οἱ </w:t>
            </w:r>
            <w:hyperlink r:id="rId17056"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ἀρχιερεῖς </w:t>
            </w:r>
            <w:hyperlink r:id="rId17057" w:tooltip="N-NMP 749: archiereis -- High priest, chief priest." w:history="1">
              <w:r w:rsidRPr="00B06055">
                <w:rPr>
                  <w:rStyle w:val="Hyperlink"/>
                  <w:rFonts w:ascii="Palatino Linotype" w:hAnsi="Palatino Linotype"/>
                  <w:sz w:val="18"/>
                  <w:szCs w:val="18"/>
                </w:rPr>
                <w:t>(chief priests)</w:t>
              </w:r>
            </w:hyperlink>
            <w:r w:rsidRPr="00B06055">
              <w:rPr>
                <w:rFonts w:ascii="Palatino Linotype" w:hAnsi="Palatino Linotype"/>
                <w:sz w:val="18"/>
                <w:szCs w:val="18"/>
              </w:rPr>
              <w:t xml:space="preserve"> καὶ </w:t>
            </w:r>
            <w:hyperlink r:id="rId1705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οἱ </w:t>
            </w:r>
            <w:hyperlink r:id="rId17059"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πρεσβύτεροι </w:t>
            </w:r>
            <w:hyperlink r:id="rId17060" w:tooltip="Adj-NMP 4245: presbyteroi -- Elder, usually used as subst.; an elder, a member of the Sanhedrin, an elder of a Christian assembly." w:history="1">
              <w:r w:rsidRPr="00B06055">
                <w:rPr>
                  <w:rStyle w:val="Hyperlink"/>
                  <w:rFonts w:ascii="Palatino Linotype" w:hAnsi="Palatino Linotype"/>
                  <w:sz w:val="18"/>
                  <w:szCs w:val="18"/>
                </w:rPr>
                <w:t>(elders)</w:t>
              </w:r>
            </w:hyperlink>
            <w:r w:rsidRPr="00B06055">
              <w:rPr>
                <w:rFonts w:ascii="Palatino Linotype" w:hAnsi="Palatino Linotype"/>
                <w:sz w:val="18"/>
                <w:szCs w:val="18"/>
              </w:rPr>
              <w:t xml:space="preserve"> τοῦ </w:t>
            </w:r>
            <w:hyperlink r:id="rId17061" w:tooltip="Art-GMS 3588: tou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λαοῦ </w:t>
            </w:r>
            <w:hyperlink r:id="rId17062" w:tooltip="N-GMS 2992: laou -- (a) a people, characteristically of God's chosen people, first the Jews, then the Christians, (b) sometimes, but rarely, the people, the crowd." w:history="1">
              <w:r w:rsidRPr="00B06055">
                <w:rPr>
                  <w:rStyle w:val="Hyperlink"/>
                  <w:rFonts w:ascii="Palatino Linotype" w:hAnsi="Palatino Linotype"/>
                  <w:sz w:val="18"/>
                  <w:szCs w:val="18"/>
                </w:rPr>
                <w:t>(people)</w:t>
              </w:r>
            </w:hyperlink>
            <w:r w:rsidRPr="00B06055">
              <w:rPr>
                <w:rFonts w:ascii="Palatino Linotype" w:hAnsi="Palatino Linotype"/>
                <w:sz w:val="18"/>
                <w:szCs w:val="18"/>
              </w:rPr>
              <w:t xml:space="preserve"> κατὰ </w:t>
            </w:r>
            <w:hyperlink r:id="rId17063" w:tooltip="Prep 2596: kata -- Genitive: against, down from, throughout, by; accusative: over against, among, daily, day-by-day, each day, according to, by way of." w:history="1">
              <w:r w:rsidRPr="00B06055">
                <w:rPr>
                  <w:rStyle w:val="Hyperlink"/>
                  <w:rFonts w:ascii="Palatino Linotype" w:hAnsi="Palatino Linotype"/>
                  <w:sz w:val="18"/>
                  <w:szCs w:val="18"/>
                </w:rPr>
                <w:t>(against)</w:t>
              </w:r>
            </w:hyperlink>
            <w:r w:rsidRPr="00B06055">
              <w:rPr>
                <w:rFonts w:ascii="Palatino Linotype" w:hAnsi="Palatino Linotype"/>
                <w:sz w:val="18"/>
                <w:szCs w:val="18"/>
              </w:rPr>
              <w:t xml:space="preserve"> τοῦ </w:t>
            </w:r>
            <w:hyperlink r:id="rId17064"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 </w:t>
            </w:r>
            <w:hyperlink r:id="rId17065" w:tooltip="N-GMS 2424: Iēsou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ὥστε </w:t>
            </w:r>
            <w:hyperlink r:id="rId17066" w:tooltip="Conj 5620: hōste -- So that, therefore, so then, so as to." w:history="1">
              <w:r w:rsidRPr="00B06055">
                <w:rPr>
                  <w:rStyle w:val="Hyperlink"/>
                  <w:rFonts w:ascii="Palatino Linotype" w:hAnsi="Palatino Linotype"/>
                  <w:sz w:val="18"/>
                  <w:szCs w:val="18"/>
                </w:rPr>
                <w:t>(so that)</w:t>
              </w:r>
            </w:hyperlink>
            <w:r w:rsidRPr="00B06055">
              <w:rPr>
                <w:rFonts w:ascii="Palatino Linotype" w:hAnsi="Palatino Linotype"/>
                <w:sz w:val="18"/>
                <w:szCs w:val="18"/>
              </w:rPr>
              <w:t xml:space="preserve"> θανατῶσαι </w:t>
            </w:r>
            <w:hyperlink r:id="rId17067" w:tooltip="V-ANA 2289: thanatōsai -- To put to death, subdue; pass: to be in danger of death, to be dead to, to be rid of, to be parted from." w:history="1">
              <w:r w:rsidRPr="00B06055">
                <w:rPr>
                  <w:rStyle w:val="Hyperlink"/>
                  <w:rFonts w:ascii="Palatino Linotype" w:hAnsi="Palatino Linotype"/>
                  <w:sz w:val="18"/>
                  <w:szCs w:val="18"/>
                </w:rPr>
                <w:t>(they might put to death)</w:t>
              </w:r>
            </w:hyperlink>
            <w:r w:rsidRPr="00B06055">
              <w:rPr>
                <w:rFonts w:ascii="Palatino Linotype" w:hAnsi="Palatino Linotype"/>
                <w:sz w:val="18"/>
                <w:szCs w:val="18"/>
              </w:rPr>
              <w:t xml:space="preserve"> αὐτόν </w:t>
            </w:r>
            <w:hyperlink r:id="rId17068"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1 When the morning was come, all the chief priests and elders of the people took counsel against Jesus to put him to death:</w:t>
            </w:r>
          </w:p>
        </w:tc>
      </w:tr>
      <w:tr w:rsidR="004519DA" w:rsidRPr="000A4E93" w:rsidTr="00DF3B2A">
        <w:trPr>
          <w:tblCellSpacing w:w="75" w:type="dxa"/>
        </w:trPr>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2 And when they had bound him, they led him away and delivered him to Pontius Pilate, the governor.</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w:t>
            </w:r>
            <w:r w:rsidRPr="00B06055">
              <w:rPr>
                <w:rStyle w:val="reftext1"/>
                <w:sz w:val="18"/>
                <w:szCs w:val="18"/>
              </w:rPr>
              <w:t> </w:t>
            </w:r>
            <w:r w:rsidRPr="00B06055">
              <w:rPr>
                <w:rFonts w:ascii="Palatino Linotype" w:hAnsi="Palatino Linotype"/>
                <w:sz w:val="18"/>
                <w:szCs w:val="18"/>
              </w:rPr>
              <w:t>καὶ </w:t>
            </w:r>
            <w:hyperlink r:id="rId1706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δήσαντες </w:t>
            </w:r>
            <w:hyperlink r:id="rId17070" w:tooltip="V-APA-NMP 1210: dēsantes -- To bind, tie, fasten; to impel, compel; to declare to be prohibited and unlawful." w:history="1">
              <w:r w:rsidRPr="00B06055">
                <w:rPr>
                  <w:rStyle w:val="Hyperlink"/>
                  <w:rFonts w:ascii="Palatino Linotype" w:hAnsi="Palatino Linotype"/>
                  <w:sz w:val="18"/>
                  <w:szCs w:val="18"/>
                </w:rPr>
                <w:t>(having bound)</w:t>
              </w:r>
            </w:hyperlink>
            <w:r w:rsidRPr="00B06055">
              <w:rPr>
                <w:rFonts w:ascii="Palatino Linotype" w:hAnsi="Palatino Linotype"/>
                <w:sz w:val="18"/>
                <w:szCs w:val="18"/>
              </w:rPr>
              <w:t xml:space="preserve"> αὐτὸν </w:t>
            </w:r>
            <w:hyperlink r:id="rId17071"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ἀπήγαγον </w:t>
            </w:r>
            <w:hyperlink r:id="rId17072" w:tooltip="V-AIA-3P 520: apēgagon -- To lead, carry, take away; to be led astray, seduced." w:history="1">
              <w:r w:rsidRPr="00B06055">
                <w:rPr>
                  <w:rStyle w:val="Hyperlink"/>
                  <w:rFonts w:ascii="Palatino Linotype" w:hAnsi="Palatino Linotype"/>
                  <w:sz w:val="18"/>
                  <w:szCs w:val="18"/>
                </w:rPr>
                <w:t>(they led away </w:t>
              </w:r>
              <w:r w:rsidRPr="00B06055">
                <w:rPr>
                  <w:rStyle w:val="Hyperlink"/>
                  <w:rFonts w:ascii="Palatino Linotype" w:hAnsi="Palatino Linotype"/>
                  <w:i/>
                  <w:iCs/>
                  <w:sz w:val="18"/>
                  <w:szCs w:val="18"/>
                </w:rPr>
                <w:t>Him</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καὶ </w:t>
            </w:r>
            <w:hyperlink r:id="rId1707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παρέδωκαν </w:t>
            </w:r>
            <w:hyperlink r:id="rId17074" w:tooltip="V-AIA-3P 3860: paredōkan -- To hand over, pledge, hand down, deliver, commit, commend, betray, abandon." w:history="1">
              <w:r w:rsidRPr="00B06055">
                <w:rPr>
                  <w:rStyle w:val="Hyperlink"/>
                  <w:rFonts w:ascii="Palatino Linotype" w:hAnsi="Palatino Linotype"/>
                  <w:sz w:val="18"/>
                  <w:szCs w:val="18"/>
                </w:rPr>
                <w:t>(delivered Him to)</w:t>
              </w:r>
            </w:hyperlink>
            <w:r w:rsidRPr="00B06055">
              <w:rPr>
                <w:rFonts w:ascii="Palatino Linotype" w:hAnsi="Palatino Linotype"/>
                <w:sz w:val="18"/>
                <w:szCs w:val="18"/>
              </w:rPr>
              <w:t xml:space="preserve"> Πιλάτῳ </w:t>
            </w:r>
            <w:hyperlink r:id="rId17075" w:tooltip="N-DMS 4091: Pilatō -- Pilate." w:history="1">
              <w:r w:rsidRPr="00B06055">
                <w:rPr>
                  <w:rStyle w:val="Hyperlink"/>
                  <w:rFonts w:ascii="Palatino Linotype" w:hAnsi="Palatino Linotype"/>
                  <w:sz w:val="18"/>
                  <w:szCs w:val="18"/>
                </w:rPr>
                <w:t>(Pilate)</w:t>
              </w:r>
            </w:hyperlink>
            <w:r w:rsidRPr="00B06055">
              <w:rPr>
                <w:rFonts w:ascii="Palatino Linotype" w:hAnsi="Palatino Linotype"/>
                <w:sz w:val="18"/>
                <w:szCs w:val="18"/>
              </w:rPr>
              <w:t>, τῷ </w:t>
            </w:r>
            <w:hyperlink r:id="rId17076" w:tooltip="Art-DMS 3588: tō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ἡγεμόνι </w:t>
            </w:r>
            <w:hyperlink r:id="rId17077" w:tooltip="N-DMS 2232: hēgemoni -- A leader, guide; a commander; a governor (of a province); plural: leaders." w:history="1">
              <w:r w:rsidRPr="00B06055">
                <w:rPr>
                  <w:rStyle w:val="Hyperlink"/>
                  <w:rFonts w:ascii="Palatino Linotype" w:hAnsi="Palatino Linotype"/>
                  <w:sz w:val="18"/>
                  <w:szCs w:val="18"/>
                </w:rPr>
                <w:t>(governor)</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2 And when they had bound him, they led </w:t>
            </w:r>
            <w:r w:rsidRPr="00B06055">
              <w:rPr>
                <w:rFonts w:ascii="Arial" w:eastAsia="Times New Roman" w:hAnsi="Arial" w:cs="Arial"/>
                <w:i/>
                <w:iCs/>
                <w:sz w:val="18"/>
                <w:szCs w:val="18"/>
              </w:rPr>
              <w:t>him</w:t>
            </w:r>
            <w:r w:rsidRPr="00B06055">
              <w:rPr>
                <w:rFonts w:ascii="Arial" w:eastAsia="Times New Roman" w:hAnsi="Arial" w:cs="Arial"/>
                <w:sz w:val="18"/>
                <w:szCs w:val="18"/>
              </w:rPr>
              <w:t xml:space="preserve"> away, and delivered him to Pontius Pilate the governor.</w:t>
            </w:r>
          </w:p>
        </w:tc>
      </w:tr>
      <w:tr w:rsidR="004519DA" w:rsidRPr="000A4E93" w:rsidTr="00DF3B2A">
        <w:trPr>
          <w:tblCellSpacing w:w="75" w:type="dxa"/>
        </w:trPr>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3 Then Judas, </w:t>
            </w:r>
            <w:r w:rsidRPr="00B06055">
              <w:rPr>
                <w:rFonts w:ascii="Arial" w:eastAsia="Times New Roman" w:hAnsi="Arial" w:cs="Arial"/>
                <w:b/>
                <w:sz w:val="18"/>
                <w:szCs w:val="18"/>
                <w:u w:val="single"/>
              </w:rPr>
              <w:t>who</w:t>
            </w:r>
            <w:r w:rsidRPr="00B06055">
              <w:rPr>
                <w:rFonts w:ascii="Arial" w:eastAsia="Times New Roman" w:hAnsi="Arial" w:cs="Arial"/>
                <w:sz w:val="18"/>
                <w:szCs w:val="18"/>
              </w:rPr>
              <w:t xml:space="preserve"> had betrayed him, when he saw that he was condemned, repented himself, and brought again the thirty pieces of silver to the chief priests and elders,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w:t>
            </w:r>
            <w:r w:rsidRPr="00B06055">
              <w:rPr>
                <w:rStyle w:val="reftext1"/>
                <w:sz w:val="18"/>
                <w:szCs w:val="18"/>
              </w:rPr>
              <w:t> </w:t>
            </w:r>
            <w:r w:rsidRPr="00B06055">
              <w:rPr>
                <w:rFonts w:ascii="Palatino Linotype" w:hAnsi="Palatino Linotype"/>
                <w:sz w:val="18"/>
                <w:szCs w:val="18"/>
              </w:rPr>
              <w:t>Τότε </w:t>
            </w:r>
            <w:hyperlink r:id="rId17078"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ἰδὼν </w:t>
            </w:r>
            <w:hyperlink r:id="rId17079" w:tooltip="V-APA-NMS 3708: idōn -- To see, look upon, experience, perceive, discern, beware." w:history="1">
              <w:r w:rsidRPr="00B06055">
                <w:rPr>
                  <w:rStyle w:val="Hyperlink"/>
                  <w:rFonts w:ascii="Palatino Linotype" w:hAnsi="Palatino Linotype"/>
                  <w:sz w:val="18"/>
                  <w:szCs w:val="18"/>
                </w:rPr>
                <w:t>(having seen)</w:t>
              </w:r>
            </w:hyperlink>
            <w:r w:rsidRPr="00B06055">
              <w:rPr>
                <w:rFonts w:ascii="Palatino Linotype" w:hAnsi="Palatino Linotype"/>
                <w:sz w:val="18"/>
                <w:szCs w:val="18"/>
              </w:rPr>
              <w:t xml:space="preserve"> Ἰούδας </w:t>
            </w:r>
            <w:hyperlink r:id="rId17080" w:tooltip="N-NMS 2455: Ioudas -- Judah, Judas, Jude." w:history="1">
              <w:r w:rsidRPr="00B06055">
                <w:rPr>
                  <w:rStyle w:val="Hyperlink"/>
                  <w:rFonts w:ascii="Palatino Linotype" w:hAnsi="Palatino Linotype"/>
                  <w:sz w:val="18"/>
                  <w:szCs w:val="18"/>
                </w:rPr>
                <w:t>(Judas)</w:t>
              </w:r>
            </w:hyperlink>
            <w:r w:rsidRPr="00B06055">
              <w:rPr>
                <w:rFonts w:ascii="Palatino Linotype" w:hAnsi="Palatino Linotype"/>
                <w:sz w:val="18"/>
                <w:szCs w:val="18"/>
              </w:rPr>
              <w:t>, ὁ </w:t>
            </w:r>
            <w:hyperlink r:id="rId17081" w:tooltip="Art-NMS 3588: ho -- The, the definite article." w:history="1">
              <w:r w:rsidRPr="00B06055">
                <w:rPr>
                  <w:rStyle w:val="Hyperlink"/>
                  <w:rFonts w:ascii="Palatino Linotype" w:hAnsi="Palatino Linotype"/>
                  <w:sz w:val="18"/>
                  <w:szCs w:val="18"/>
                </w:rPr>
                <w:t>(the </w:t>
              </w:r>
              <w:r w:rsidRPr="00B06055">
                <w:rPr>
                  <w:rStyle w:val="Hyperlink"/>
                  <w:rFonts w:ascii="Palatino Linotype" w:hAnsi="Palatino Linotype"/>
                  <w:i/>
                  <w:iCs/>
                  <w:sz w:val="18"/>
                  <w:szCs w:val="18"/>
                </w:rPr>
                <w:t>one</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παραδιδοὺς* </w:t>
            </w:r>
            <w:hyperlink r:id="rId17082" w:tooltip="V-PPA-NMS 3860: paradidous -- To hand over, pledge, hand down, deliver, commit, commend, betray, abandon." w:history="1">
              <w:r w:rsidRPr="00B06055">
                <w:rPr>
                  <w:rStyle w:val="Hyperlink"/>
                  <w:rFonts w:ascii="Palatino Linotype" w:hAnsi="Palatino Linotype"/>
                  <w:sz w:val="18"/>
                  <w:szCs w:val="18"/>
                </w:rPr>
                <w:t>(having delivered up)</w:t>
              </w:r>
            </w:hyperlink>
            <w:r w:rsidRPr="00B06055">
              <w:rPr>
                <w:rFonts w:ascii="Palatino Linotype" w:hAnsi="Palatino Linotype"/>
                <w:sz w:val="18"/>
                <w:szCs w:val="18"/>
              </w:rPr>
              <w:t xml:space="preserve"> αὐτὸν </w:t>
            </w:r>
            <w:hyperlink r:id="rId17083"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ὅτι </w:t>
            </w:r>
            <w:hyperlink r:id="rId17084" w:tooltip="Conj 3754: hoti -- That, since, because; may introduce direct discours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κατεκρίθη </w:t>
            </w:r>
            <w:hyperlink r:id="rId17085" w:tooltip="V-AIP-3S 2632: katekrithē -- To condemn, judge worthy of punishment." w:history="1">
              <w:r w:rsidRPr="00B06055">
                <w:rPr>
                  <w:rStyle w:val="Hyperlink"/>
                  <w:rFonts w:ascii="Palatino Linotype" w:hAnsi="Palatino Linotype"/>
                  <w:sz w:val="18"/>
                  <w:szCs w:val="18"/>
                </w:rPr>
                <w:t>(He was condemned)</w:t>
              </w:r>
            </w:hyperlink>
            <w:r w:rsidRPr="00B06055">
              <w:rPr>
                <w:rFonts w:ascii="Palatino Linotype" w:hAnsi="Palatino Linotype"/>
                <w:sz w:val="18"/>
                <w:szCs w:val="18"/>
              </w:rPr>
              <w:t>, μεταμεληθεὶς </w:t>
            </w:r>
            <w:hyperlink r:id="rId17086" w:tooltip="V-APP-NMS 3338: metamelētheis -- (literal: to change one care or interest for another), to change my mind (generally for the better), repent, regret." w:history="1">
              <w:r w:rsidRPr="00B06055">
                <w:rPr>
                  <w:rStyle w:val="Hyperlink"/>
                  <w:rFonts w:ascii="Palatino Linotype" w:hAnsi="Palatino Linotype"/>
                  <w:sz w:val="18"/>
                  <w:szCs w:val="18"/>
                </w:rPr>
                <w:t>(having regretted </w:t>
              </w:r>
              <w:r w:rsidRPr="00B06055">
                <w:rPr>
                  <w:rStyle w:val="Hyperlink"/>
                  <w:rFonts w:ascii="Palatino Linotype" w:hAnsi="Palatino Linotype"/>
                  <w:i/>
                  <w:iCs/>
                  <w:sz w:val="18"/>
                  <w:szCs w:val="18"/>
                </w:rPr>
                <w:t>it</w:t>
              </w:r>
              <w:r w:rsidRPr="00B06055">
                <w:rPr>
                  <w:rStyle w:val="Hyperlink"/>
                  <w:rFonts w:ascii="Palatino Linotype" w:hAnsi="Palatino Linotype"/>
                  <w:sz w:val="18"/>
                  <w:szCs w:val="18"/>
                </w:rPr>
                <w:t>)</w:t>
              </w:r>
            </w:hyperlink>
            <w:r w:rsidRPr="00B06055">
              <w:rPr>
                <w:rFonts w:ascii="Palatino Linotype" w:hAnsi="Palatino Linotype"/>
                <w:sz w:val="18"/>
                <w:szCs w:val="18"/>
              </w:rPr>
              <w:t>, ἔστρεψεν </w:t>
            </w:r>
            <w:hyperlink r:id="rId17087" w:tooltip="V-AIA-3S 4762: estrepsen -- To turn, to be converted, change, change my direction." w:history="1">
              <w:r w:rsidRPr="00B06055">
                <w:rPr>
                  <w:rStyle w:val="Hyperlink"/>
                  <w:rFonts w:ascii="Palatino Linotype" w:hAnsi="Palatino Linotype"/>
                  <w:sz w:val="18"/>
                  <w:szCs w:val="18"/>
                </w:rPr>
                <w:t>(he returned)</w:t>
              </w:r>
            </w:hyperlink>
            <w:r w:rsidRPr="00B06055">
              <w:rPr>
                <w:rFonts w:ascii="Palatino Linotype" w:hAnsi="Palatino Linotype"/>
                <w:sz w:val="18"/>
                <w:szCs w:val="18"/>
              </w:rPr>
              <w:t xml:space="preserve"> τὰ </w:t>
            </w:r>
            <w:hyperlink r:id="rId17088" w:tooltip="Art-ANP 3588: ta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τριάκοντα </w:t>
            </w:r>
            <w:hyperlink r:id="rId17089" w:tooltip="Adj-ANP 5144: triakonta -- Thirty." w:history="1">
              <w:r w:rsidRPr="00B06055">
                <w:rPr>
                  <w:rStyle w:val="Hyperlink"/>
                  <w:rFonts w:ascii="Palatino Linotype" w:hAnsi="Palatino Linotype"/>
                  <w:sz w:val="18"/>
                  <w:szCs w:val="18"/>
                </w:rPr>
                <w:t>(thirty)</w:t>
              </w:r>
            </w:hyperlink>
            <w:r w:rsidRPr="00B06055">
              <w:rPr>
                <w:rFonts w:ascii="Palatino Linotype" w:hAnsi="Palatino Linotype"/>
                <w:sz w:val="18"/>
                <w:szCs w:val="18"/>
              </w:rPr>
              <w:t xml:space="preserve"> ἀργύρια </w:t>
            </w:r>
            <w:hyperlink r:id="rId17090" w:tooltip="N-ANP 694: argyria -- Silver, a piece of silver, a shekel, money in general." w:history="1">
              <w:r w:rsidRPr="00B06055">
                <w:rPr>
                  <w:rStyle w:val="Hyperlink"/>
                  <w:rFonts w:ascii="Palatino Linotype" w:hAnsi="Palatino Linotype"/>
                  <w:sz w:val="18"/>
                  <w:szCs w:val="18"/>
                </w:rPr>
                <w:t>(pieces of silver)</w:t>
              </w:r>
            </w:hyperlink>
            <w:r w:rsidRPr="00B06055">
              <w:rPr>
                <w:rFonts w:ascii="Palatino Linotype" w:hAnsi="Palatino Linotype"/>
                <w:sz w:val="18"/>
                <w:szCs w:val="18"/>
              </w:rPr>
              <w:t xml:space="preserve"> τοῖς </w:t>
            </w:r>
            <w:hyperlink r:id="rId17091" w:tooltip="Art-DMP 3588: tois -- The, the definite article." w:history="1">
              <w:r w:rsidRPr="00B06055">
                <w:rPr>
                  <w:rStyle w:val="Hyperlink"/>
                  <w:rFonts w:ascii="Palatino Linotype" w:hAnsi="Palatino Linotype"/>
                  <w:sz w:val="18"/>
                  <w:szCs w:val="18"/>
                </w:rPr>
                <w:t>(to the)</w:t>
              </w:r>
            </w:hyperlink>
            <w:r w:rsidRPr="00B06055">
              <w:rPr>
                <w:rFonts w:ascii="Palatino Linotype" w:hAnsi="Palatino Linotype"/>
                <w:sz w:val="18"/>
                <w:szCs w:val="18"/>
              </w:rPr>
              <w:t xml:space="preserve"> ἀρχιερεῦσιν </w:t>
            </w:r>
            <w:hyperlink r:id="rId17092" w:tooltip="N-DMP 749: archiereusin -- High priest, chief priest." w:history="1">
              <w:r w:rsidRPr="00B06055">
                <w:rPr>
                  <w:rStyle w:val="Hyperlink"/>
                  <w:rFonts w:ascii="Palatino Linotype" w:hAnsi="Palatino Linotype"/>
                  <w:sz w:val="18"/>
                  <w:szCs w:val="18"/>
                </w:rPr>
                <w:t>(chief priests)</w:t>
              </w:r>
            </w:hyperlink>
            <w:r w:rsidRPr="00B06055">
              <w:rPr>
                <w:rFonts w:ascii="Palatino Linotype" w:hAnsi="Palatino Linotype"/>
                <w:sz w:val="18"/>
                <w:szCs w:val="18"/>
              </w:rPr>
              <w:t xml:space="preserve"> καὶ </w:t>
            </w:r>
            <w:hyperlink r:id="rId1709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πρεσβυτέροις </w:t>
            </w:r>
            <w:hyperlink r:id="rId17094" w:tooltip="Adj-DMP 4245: presbyterois -- Elder, usually used as subst.; an elder, a member of the Sanhedrin, an elder of a Christian assembly." w:history="1">
              <w:r w:rsidRPr="00B06055">
                <w:rPr>
                  <w:rStyle w:val="Hyperlink"/>
                  <w:rFonts w:ascii="Palatino Linotype" w:hAnsi="Palatino Linotype"/>
                  <w:sz w:val="18"/>
                  <w:szCs w:val="18"/>
                </w:rPr>
                <w:t>(elders)</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3 Then Judas, </w:t>
            </w:r>
            <w:r w:rsidRPr="00B06055">
              <w:rPr>
                <w:rFonts w:ascii="Arial" w:eastAsia="Times New Roman" w:hAnsi="Arial" w:cs="Arial"/>
                <w:b/>
                <w:sz w:val="18"/>
                <w:szCs w:val="18"/>
                <w:u w:val="single"/>
              </w:rPr>
              <w:t>which</w:t>
            </w:r>
            <w:r w:rsidRPr="00B06055">
              <w:rPr>
                <w:rFonts w:ascii="Arial" w:eastAsia="Times New Roman" w:hAnsi="Arial" w:cs="Arial"/>
                <w:sz w:val="18"/>
                <w:szCs w:val="18"/>
              </w:rPr>
              <w:t xml:space="preserve"> had betrayed him, when he saw that he was condemned, repented himself, and brought again the thirty pieces of silver to the chief priests and elders, </w:t>
            </w:r>
          </w:p>
        </w:tc>
      </w:tr>
      <w:tr w:rsidR="004519DA" w:rsidRPr="000A4E93" w:rsidTr="00DF3B2A">
        <w:trPr>
          <w:tblCellSpacing w:w="75" w:type="dxa"/>
        </w:trPr>
        <w:tc>
          <w:tcPr>
            <w:tcW w:w="2004" w:type="dxa"/>
            <w:tcMar>
              <w:top w:w="0" w:type="dxa"/>
              <w:left w:w="108" w:type="dxa"/>
              <w:bottom w:w="0" w:type="dxa"/>
              <w:right w:w="108" w:type="dxa"/>
            </w:tcMar>
            <w:hideMark/>
          </w:tcPr>
          <w:p w:rsidR="004519DA"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4 Saying, I have sinned in that I have betrayed the innocent blood. </w:t>
            </w:r>
          </w:p>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5 And they said </w:t>
            </w:r>
            <w:r w:rsidRPr="00B06055">
              <w:rPr>
                <w:rFonts w:ascii="Arial" w:eastAsia="Times New Roman" w:hAnsi="Arial" w:cs="Arial"/>
                <w:b/>
                <w:sz w:val="18"/>
                <w:szCs w:val="18"/>
                <w:u w:val="single"/>
              </w:rPr>
              <w:t>unto him</w:t>
            </w:r>
            <w:r w:rsidRPr="00B06055">
              <w:rPr>
                <w:rFonts w:ascii="Arial" w:eastAsia="Times New Roman" w:hAnsi="Arial" w:cs="Arial"/>
                <w:sz w:val="18"/>
                <w:szCs w:val="18"/>
              </w:rPr>
              <w:t xml:space="preserve">, What is that to us? See thou to </w:t>
            </w:r>
            <w:r w:rsidRPr="00B06055">
              <w:rPr>
                <w:rFonts w:ascii="Arial" w:eastAsia="Times New Roman" w:hAnsi="Arial" w:cs="Arial"/>
                <w:b/>
                <w:sz w:val="18"/>
                <w:szCs w:val="18"/>
                <w:u w:val="single"/>
              </w:rPr>
              <w:t>it; thy sins be upon thee</w:t>
            </w:r>
            <w:r w:rsidRPr="00B06055">
              <w:rPr>
                <w:rFonts w:ascii="Arial" w:eastAsia="Times New Roman" w:hAnsi="Arial" w:cs="Arial"/>
                <w:sz w:val="18"/>
                <w:szCs w:val="18"/>
              </w:rPr>
              <w:t xml:space="preserve">.  </w:t>
            </w:r>
          </w:p>
        </w:tc>
        <w:tc>
          <w:tcPr>
            <w:tcW w:w="5748" w:type="dxa"/>
          </w:tcPr>
          <w:p w:rsidR="004519DA" w:rsidRPr="00B06055" w:rsidRDefault="004519DA" w:rsidP="005068D2">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t>4</w:t>
            </w:r>
            <w:r w:rsidRPr="00B06055">
              <w:rPr>
                <w:rStyle w:val="reftext1"/>
                <w:sz w:val="18"/>
                <w:szCs w:val="18"/>
              </w:rPr>
              <w:t> </w:t>
            </w:r>
            <w:r w:rsidRPr="00B06055">
              <w:rPr>
                <w:rFonts w:ascii="Palatino Linotype" w:hAnsi="Palatino Linotype"/>
                <w:sz w:val="18"/>
                <w:szCs w:val="18"/>
              </w:rPr>
              <w:t>λέγων </w:t>
            </w:r>
            <w:hyperlink r:id="rId17095"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“Ἥμαρτον </w:t>
            </w:r>
            <w:hyperlink r:id="rId17096" w:tooltip="V-AIA-1S 264: Hēmarton -- Originally: to miss the mark, hence (a) to make a mistake, (b) to sin, commit a sin (against God); sometimes the idea of sinning against a fellow-creature is present." w:history="1">
              <w:r w:rsidRPr="00B06055">
                <w:rPr>
                  <w:rStyle w:val="Hyperlink"/>
                  <w:rFonts w:ascii="Palatino Linotype" w:hAnsi="Palatino Linotype"/>
                  <w:sz w:val="18"/>
                  <w:szCs w:val="18"/>
                </w:rPr>
                <w:t>(I sinned)</w:t>
              </w:r>
            </w:hyperlink>
            <w:r w:rsidRPr="00B06055">
              <w:rPr>
                <w:rFonts w:ascii="Palatino Linotype" w:hAnsi="Palatino Linotype"/>
                <w:sz w:val="18"/>
                <w:szCs w:val="18"/>
              </w:rPr>
              <w:t>, παραδοὺς </w:t>
            </w:r>
            <w:hyperlink r:id="rId17097" w:tooltip="V-APA-NMS 3860: paradous -- To hand over, pledge, hand down, deliver, commit, commend, betray, abandon." w:history="1">
              <w:r w:rsidRPr="00B06055">
                <w:rPr>
                  <w:rStyle w:val="Hyperlink"/>
                  <w:rFonts w:ascii="Palatino Linotype" w:hAnsi="Palatino Linotype"/>
                  <w:sz w:val="18"/>
                  <w:szCs w:val="18"/>
                </w:rPr>
                <w:t>(having betrayed)</w:t>
              </w:r>
            </w:hyperlink>
            <w:r w:rsidRPr="00B06055">
              <w:rPr>
                <w:rFonts w:ascii="Palatino Linotype" w:hAnsi="Palatino Linotype"/>
                <w:sz w:val="18"/>
                <w:szCs w:val="18"/>
              </w:rPr>
              <w:t xml:space="preserve"> αἷμα </w:t>
            </w:r>
            <w:hyperlink r:id="rId17098" w:tooltip="N-ANS 129: haima -- Blood (especially as shed)." w:history="1">
              <w:r w:rsidRPr="00B06055">
                <w:rPr>
                  <w:rStyle w:val="Hyperlink"/>
                  <w:rFonts w:ascii="Palatino Linotype" w:hAnsi="Palatino Linotype"/>
                  <w:sz w:val="18"/>
                  <w:szCs w:val="18"/>
                </w:rPr>
                <w:t>(blood)</w:t>
              </w:r>
            </w:hyperlink>
            <w:r w:rsidRPr="00B06055">
              <w:rPr>
                <w:rFonts w:ascii="Palatino Linotype" w:hAnsi="Palatino Linotype"/>
                <w:sz w:val="18"/>
                <w:szCs w:val="18"/>
              </w:rPr>
              <w:t xml:space="preserve"> ἀθῷον </w:t>
            </w:r>
            <w:hyperlink r:id="rId17099" w:tooltip="Adj-ANS 121: athōon -- (sometimes: unpunished), guiltless, innocent." w:history="1">
              <w:r w:rsidRPr="00B06055">
                <w:rPr>
                  <w:rStyle w:val="Hyperlink"/>
                  <w:rFonts w:ascii="Palatino Linotype" w:hAnsi="Palatino Linotype"/>
                  <w:sz w:val="18"/>
                  <w:szCs w:val="18"/>
                </w:rPr>
                <w:t>(innocent)</w:t>
              </w:r>
            </w:hyperlink>
            <w:r w:rsidRPr="00B06055">
              <w:rPr>
                <w:rFonts w:ascii="Palatino Linotype" w:hAnsi="Palatino Linotype"/>
                <w:sz w:val="18"/>
                <w:szCs w:val="18"/>
              </w:rPr>
              <w:t>.” Οἱ </w:t>
            </w:r>
            <w:hyperlink r:id="rId17100"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7101"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εἶπαν </w:t>
            </w:r>
            <w:hyperlink r:id="rId17102" w:tooltip="V-AIA-3P 2036: eipan -- Answer, bid, bring word, command." w:history="1">
              <w:r w:rsidRPr="00B06055">
                <w:rPr>
                  <w:rStyle w:val="Hyperlink"/>
                  <w:rFonts w:ascii="Palatino Linotype" w:hAnsi="Palatino Linotype"/>
                  <w:sz w:val="18"/>
                  <w:szCs w:val="18"/>
                </w:rPr>
                <w:t>(they said)</w:t>
              </w:r>
            </w:hyperlink>
            <w:r w:rsidRPr="00B06055">
              <w:rPr>
                <w:rFonts w:ascii="Palatino Linotype" w:hAnsi="Palatino Linotype"/>
                <w:sz w:val="18"/>
                <w:szCs w:val="18"/>
              </w:rPr>
              <w:t>, “Τί </w:t>
            </w:r>
            <w:hyperlink r:id="rId17103" w:tooltip="IPro-NNS 5101: Ti -- Who, which, what, why." w:history="1">
              <w:r w:rsidRPr="00B06055">
                <w:rPr>
                  <w:rStyle w:val="Hyperlink"/>
                  <w:rFonts w:ascii="Palatino Linotype" w:hAnsi="Palatino Linotype"/>
                  <w:sz w:val="18"/>
                  <w:szCs w:val="18"/>
                </w:rPr>
                <w:t>(What </w:t>
              </w:r>
              <w:r w:rsidRPr="00B06055">
                <w:rPr>
                  <w:rStyle w:val="Hyperlink"/>
                  <w:rFonts w:ascii="Palatino Linotype" w:hAnsi="Palatino Linotype"/>
                  <w:i/>
                  <w:iCs/>
                  <w:sz w:val="18"/>
                  <w:szCs w:val="18"/>
                </w:rPr>
                <w:t>is that</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πρὸς </w:t>
            </w:r>
            <w:hyperlink r:id="rId17104" w:tooltip="Prep 4314: pros -- To, towards, with."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ἡμᾶς </w:t>
            </w:r>
            <w:hyperlink r:id="rId17105" w:tooltip="PPro-A1P 1473: hēmas -- I, the first-person pronoun." w:history="1">
              <w:r w:rsidRPr="00B06055">
                <w:rPr>
                  <w:rStyle w:val="Hyperlink"/>
                  <w:rFonts w:ascii="Palatino Linotype" w:hAnsi="Palatino Linotype"/>
                  <w:sz w:val="18"/>
                  <w:szCs w:val="18"/>
                </w:rPr>
                <w:t>(us)</w:t>
              </w:r>
            </w:hyperlink>
            <w:r w:rsidRPr="00B06055">
              <w:rPr>
                <w:rFonts w:ascii="Palatino Linotype" w:hAnsi="Palatino Linotype"/>
                <w:sz w:val="18"/>
                <w:szCs w:val="18"/>
              </w:rPr>
              <w:t xml:space="preserve">? </w:t>
            </w:r>
            <w:proofErr w:type="gramStart"/>
            <w:r w:rsidRPr="00B06055">
              <w:rPr>
                <w:rFonts w:ascii="Palatino Linotype" w:hAnsi="Palatino Linotype"/>
                <w:sz w:val="18"/>
                <w:szCs w:val="18"/>
              </w:rPr>
              <w:t>σὺ</w:t>
            </w:r>
            <w:proofErr w:type="gramEnd"/>
            <w:r w:rsidRPr="00B06055">
              <w:rPr>
                <w:rFonts w:ascii="Palatino Linotype" w:hAnsi="Palatino Linotype"/>
                <w:sz w:val="18"/>
                <w:szCs w:val="18"/>
              </w:rPr>
              <w:t> </w:t>
            </w:r>
            <w:hyperlink r:id="rId17106" w:tooltip="PPro-N2S 4771: sy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 xml:space="preserve"> ὄψῃ </w:t>
            </w:r>
            <w:hyperlink r:id="rId17107" w:tooltip="V-FIM-2S 3708: opsē -- To see, look upon, experience, perceive, discern, beware." w:history="1">
              <w:r w:rsidRPr="00B06055">
                <w:rPr>
                  <w:rStyle w:val="Hyperlink"/>
                  <w:rFonts w:ascii="Palatino Linotype" w:hAnsi="Palatino Linotype"/>
                  <w:sz w:val="18"/>
                  <w:szCs w:val="18"/>
                </w:rPr>
                <w:t>(will see)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4 Saying, I have sinned in that I have betrayed the innocent blood. And they said, What is that to us? </w:t>
            </w:r>
            <w:proofErr w:type="gramStart"/>
            <w:r w:rsidRPr="00B06055">
              <w:rPr>
                <w:rFonts w:ascii="Arial" w:eastAsia="Times New Roman" w:hAnsi="Arial" w:cs="Arial"/>
                <w:sz w:val="18"/>
                <w:szCs w:val="18"/>
              </w:rPr>
              <w:t>see</w:t>
            </w:r>
            <w:proofErr w:type="gramEnd"/>
            <w:r w:rsidRPr="00B06055">
              <w:rPr>
                <w:rFonts w:ascii="Arial" w:eastAsia="Times New Roman" w:hAnsi="Arial" w:cs="Arial"/>
                <w:sz w:val="18"/>
                <w:szCs w:val="18"/>
              </w:rPr>
              <w:t xml:space="preserve"> thou to </w:t>
            </w:r>
            <w:r w:rsidRPr="00B06055">
              <w:rPr>
                <w:rFonts w:ascii="Arial" w:eastAsia="Times New Roman" w:hAnsi="Arial" w:cs="Arial"/>
                <w:b/>
                <w:sz w:val="18"/>
                <w:szCs w:val="18"/>
                <w:u w:val="single"/>
              </w:rPr>
              <w:t>that</w:t>
            </w:r>
            <w:r w:rsidRPr="00B06055">
              <w:rPr>
                <w:rFonts w:ascii="Arial" w:eastAsia="Times New Roman" w:hAnsi="Arial" w:cs="Arial"/>
                <w:sz w:val="18"/>
                <w:szCs w:val="18"/>
              </w:rPr>
              <w:t xml:space="preserv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6 And he cast down the pieces of silver in the temple, and departed, and went, and hanged himself </w:t>
            </w:r>
            <w:r w:rsidRPr="00B06055">
              <w:rPr>
                <w:rFonts w:ascii="Arial" w:eastAsia="Times New Roman" w:hAnsi="Arial" w:cs="Arial"/>
                <w:b/>
                <w:sz w:val="18"/>
                <w:szCs w:val="18"/>
                <w:u w:val="single"/>
              </w:rPr>
              <w:t>on a tree. And straightway he fell down, and his bowels gushed out, and he died</w:t>
            </w:r>
            <w:r w:rsidRPr="00B06055">
              <w:rPr>
                <w:rFonts w:ascii="Arial" w:eastAsia="Times New Roman" w:hAnsi="Arial" w:cs="Arial"/>
                <w:sz w:val="18"/>
                <w:szCs w:val="18"/>
              </w:rPr>
              <w:t xml:space="preserv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w:t>
            </w:r>
            <w:r w:rsidRPr="00B06055">
              <w:rPr>
                <w:rStyle w:val="reftext1"/>
                <w:sz w:val="18"/>
                <w:szCs w:val="18"/>
              </w:rPr>
              <w:t> </w:t>
            </w:r>
            <w:r w:rsidRPr="00B06055">
              <w:rPr>
                <w:rFonts w:ascii="Palatino Linotype" w:hAnsi="Palatino Linotype"/>
                <w:sz w:val="18"/>
                <w:szCs w:val="18"/>
              </w:rPr>
              <w:t>Καὶ </w:t>
            </w:r>
            <w:hyperlink r:id="rId1710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ῥίψας </w:t>
            </w:r>
            <w:hyperlink r:id="rId17109" w:tooltip="V-APA-NMS 4496: rhipsas -- To throw, cast, toss, set down; pass: to be dispersed." w:history="1">
              <w:r w:rsidRPr="00B06055">
                <w:rPr>
                  <w:rStyle w:val="Hyperlink"/>
                  <w:rFonts w:ascii="Palatino Linotype" w:hAnsi="Palatino Linotype"/>
                  <w:sz w:val="18"/>
                  <w:szCs w:val="18"/>
                </w:rPr>
                <w:t>(having cast down)</w:t>
              </w:r>
            </w:hyperlink>
            <w:r w:rsidRPr="00B06055">
              <w:rPr>
                <w:rFonts w:ascii="Palatino Linotype" w:hAnsi="Palatino Linotype"/>
                <w:sz w:val="18"/>
                <w:szCs w:val="18"/>
              </w:rPr>
              <w:t xml:space="preserve"> τὰ </w:t>
            </w:r>
            <w:hyperlink r:id="rId17110" w:tooltip="Art-ANP 3588: ta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ἀργύρια </w:t>
            </w:r>
            <w:hyperlink r:id="rId17111" w:tooltip="N-ANP 694: argyria -- Silver, a piece of silver, a shekel, money in general." w:history="1">
              <w:r w:rsidRPr="00B06055">
                <w:rPr>
                  <w:rStyle w:val="Hyperlink"/>
                  <w:rFonts w:ascii="Palatino Linotype" w:hAnsi="Palatino Linotype"/>
                  <w:sz w:val="18"/>
                  <w:szCs w:val="18"/>
                </w:rPr>
                <w:t>(pieces of silver)</w:t>
              </w:r>
            </w:hyperlink>
            <w:r w:rsidRPr="00B06055">
              <w:rPr>
                <w:rFonts w:ascii="Palatino Linotype" w:hAnsi="Palatino Linotype"/>
                <w:sz w:val="18"/>
                <w:szCs w:val="18"/>
              </w:rPr>
              <w:t xml:space="preserve"> εἰς </w:t>
            </w:r>
            <w:hyperlink r:id="rId17112"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τὸν </w:t>
            </w:r>
            <w:hyperlink r:id="rId17113"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ναὸν </w:t>
            </w:r>
            <w:hyperlink r:id="rId17114" w:tooltip="N-AMS 3485: naon -- A temple, a shrine, that part of the temple where God himself resides." w:history="1">
              <w:r w:rsidRPr="00B06055">
                <w:rPr>
                  <w:rStyle w:val="Hyperlink"/>
                  <w:rFonts w:ascii="Palatino Linotype" w:hAnsi="Palatino Linotype"/>
                  <w:sz w:val="18"/>
                  <w:szCs w:val="18"/>
                </w:rPr>
                <w:t>(temple)</w:t>
              </w:r>
            </w:hyperlink>
            <w:r w:rsidRPr="00B06055">
              <w:rPr>
                <w:rFonts w:ascii="Palatino Linotype" w:hAnsi="Palatino Linotype"/>
                <w:sz w:val="18"/>
                <w:szCs w:val="18"/>
              </w:rPr>
              <w:t>, ἀνεχώρησεν </w:t>
            </w:r>
            <w:hyperlink r:id="rId17115" w:tooltip="V-AIA-3S 402: anechōrēsen -- To return, retire, withdraw, depart (underlying idea perhaps of taking refuge from danger or of going into retirement)." w:history="1">
              <w:r w:rsidRPr="00B06055">
                <w:rPr>
                  <w:rStyle w:val="Hyperlink"/>
                  <w:rFonts w:ascii="Palatino Linotype" w:hAnsi="Palatino Linotype"/>
                  <w:sz w:val="18"/>
                  <w:szCs w:val="18"/>
                </w:rPr>
                <w:t>(he withdrew)</w:t>
              </w:r>
            </w:hyperlink>
            <w:r w:rsidRPr="00B06055">
              <w:rPr>
                <w:rFonts w:ascii="Palatino Linotype" w:hAnsi="Palatino Linotype"/>
                <w:sz w:val="18"/>
                <w:szCs w:val="18"/>
              </w:rPr>
              <w:t>, καὶ </w:t>
            </w:r>
            <w:hyperlink r:id="rId1711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ἀπελθὼν </w:t>
            </w:r>
            <w:hyperlink r:id="rId17117" w:tooltip="V-APA-NMS 565: apelthōn -- To come or go away from, depart, return, arrive, go after, follow." w:history="1">
              <w:r w:rsidRPr="00B06055">
                <w:rPr>
                  <w:rStyle w:val="Hyperlink"/>
                  <w:rFonts w:ascii="Palatino Linotype" w:hAnsi="Palatino Linotype"/>
                  <w:sz w:val="18"/>
                  <w:szCs w:val="18"/>
                </w:rPr>
                <w:t>(having gone away)</w:t>
              </w:r>
            </w:hyperlink>
            <w:r w:rsidRPr="00B06055">
              <w:rPr>
                <w:rFonts w:ascii="Palatino Linotype" w:hAnsi="Palatino Linotype"/>
                <w:sz w:val="18"/>
                <w:szCs w:val="18"/>
              </w:rPr>
              <w:t>, ἀπήγξατο </w:t>
            </w:r>
            <w:hyperlink r:id="rId17118" w:tooltip="V-AIM-3S 519: apēnxato -- To choke, strangle; to strangle or hang myself." w:history="1">
              <w:r w:rsidRPr="00B06055">
                <w:rPr>
                  <w:rStyle w:val="Hyperlink"/>
                  <w:rFonts w:ascii="Palatino Linotype" w:hAnsi="Palatino Linotype"/>
                  <w:sz w:val="18"/>
                  <w:szCs w:val="18"/>
                </w:rPr>
                <w:t>(hanged himself)</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5 And he cast down the pieces of silver in the temple, and departed, and went and hanged himself.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27:</w:t>
            </w:r>
            <w:r w:rsidRPr="00B06055">
              <w:rPr>
                <w:rFonts w:ascii="Arial" w:eastAsia="Times New Roman" w:hAnsi="Arial" w:cs="Arial"/>
                <w:sz w:val="18"/>
                <w:szCs w:val="18"/>
              </w:rPr>
              <w:t xml:space="preserve">7 And the chief priests took the silver pieces, and said, It is not lawful for to put them </w:t>
            </w:r>
            <w:r w:rsidRPr="00B06055">
              <w:rPr>
                <w:rFonts w:ascii="Arial" w:eastAsia="Times New Roman" w:hAnsi="Arial" w:cs="Arial"/>
                <w:b/>
                <w:sz w:val="18"/>
                <w:szCs w:val="18"/>
                <w:u w:val="single"/>
              </w:rPr>
              <w:t>in</w:t>
            </w:r>
            <w:r w:rsidRPr="00B06055">
              <w:rPr>
                <w:rFonts w:ascii="Arial" w:eastAsia="Times New Roman" w:hAnsi="Arial" w:cs="Arial"/>
                <w:sz w:val="18"/>
                <w:szCs w:val="18"/>
              </w:rPr>
              <w:t xml:space="preserve"> the treasury, because it is the price of blood.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6</w:t>
            </w:r>
            <w:r w:rsidRPr="00B06055">
              <w:rPr>
                <w:rStyle w:val="reftext1"/>
                <w:sz w:val="18"/>
                <w:szCs w:val="18"/>
              </w:rPr>
              <w:t> </w:t>
            </w:r>
            <w:r w:rsidRPr="00B06055">
              <w:rPr>
                <w:rFonts w:ascii="Palatino Linotype" w:hAnsi="Palatino Linotype"/>
                <w:sz w:val="18"/>
                <w:szCs w:val="18"/>
              </w:rPr>
              <w:t>Οἱ </w:t>
            </w:r>
            <w:hyperlink r:id="rId17119"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7120"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ἀρχιερεῖς </w:t>
            </w:r>
            <w:hyperlink r:id="rId17121" w:tooltip="N-NMP 749: archiereis -- High priest, chief priest." w:history="1">
              <w:r w:rsidRPr="00B06055">
                <w:rPr>
                  <w:rStyle w:val="Hyperlink"/>
                  <w:rFonts w:ascii="Palatino Linotype" w:hAnsi="Palatino Linotype"/>
                  <w:sz w:val="18"/>
                  <w:szCs w:val="18"/>
                </w:rPr>
                <w:t>(the chief priests)</w:t>
              </w:r>
            </w:hyperlink>
            <w:r w:rsidRPr="00B06055">
              <w:rPr>
                <w:rFonts w:ascii="Palatino Linotype" w:hAnsi="Palatino Linotype"/>
                <w:sz w:val="18"/>
                <w:szCs w:val="18"/>
              </w:rPr>
              <w:t>, λαβόντες </w:t>
            </w:r>
            <w:hyperlink r:id="rId17122" w:tooltip="V-APA-NMP 2983: labontes -- (a) to receive, get, (b) to take, lay hold of." w:history="1">
              <w:r w:rsidRPr="00B06055">
                <w:rPr>
                  <w:rStyle w:val="Hyperlink"/>
                  <w:rFonts w:ascii="Palatino Linotype" w:hAnsi="Palatino Linotype"/>
                  <w:sz w:val="18"/>
                  <w:szCs w:val="18"/>
                </w:rPr>
                <w:t>(having taken)</w:t>
              </w:r>
            </w:hyperlink>
            <w:r w:rsidRPr="00B06055">
              <w:rPr>
                <w:rFonts w:ascii="Palatino Linotype" w:hAnsi="Palatino Linotype"/>
                <w:sz w:val="18"/>
                <w:szCs w:val="18"/>
              </w:rPr>
              <w:t xml:space="preserve"> τὰ </w:t>
            </w:r>
            <w:hyperlink r:id="rId17123" w:tooltip="Art-ANP 3588: ta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ἀργύρια </w:t>
            </w:r>
            <w:hyperlink r:id="rId17124" w:tooltip="N-ANP 694: argyria -- Silver, a piece of silver, a shekel, money in general." w:history="1">
              <w:r w:rsidRPr="00B06055">
                <w:rPr>
                  <w:rStyle w:val="Hyperlink"/>
                  <w:rFonts w:ascii="Palatino Linotype" w:hAnsi="Palatino Linotype"/>
                  <w:sz w:val="18"/>
                  <w:szCs w:val="18"/>
                </w:rPr>
                <w:t>(pieces of silver)</w:t>
              </w:r>
            </w:hyperlink>
            <w:r w:rsidRPr="00B06055">
              <w:rPr>
                <w:rFonts w:ascii="Palatino Linotype" w:hAnsi="Palatino Linotype"/>
                <w:sz w:val="18"/>
                <w:szCs w:val="18"/>
              </w:rPr>
              <w:t>, εἶπαν </w:t>
            </w:r>
            <w:hyperlink r:id="rId17125" w:tooltip="V-AIA-3P 2036: eipa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“Οὐκ </w:t>
            </w:r>
            <w:hyperlink r:id="rId17126" w:tooltip="Adv 3756: Ouk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ἔξεστιν </w:t>
            </w:r>
            <w:hyperlink r:id="rId17127" w:tooltip="V-PIA-3S 1832: exestin -- It is permitted, lawful, possible." w:history="1">
              <w:r w:rsidRPr="00B06055">
                <w:rPr>
                  <w:rStyle w:val="Hyperlink"/>
                  <w:rFonts w:ascii="Palatino Linotype" w:hAnsi="Palatino Linotype"/>
                  <w:sz w:val="18"/>
                  <w:szCs w:val="18"/>
                </w:rPr>
                <w:t>(it is lawful)</w:t>
              </w:r>
            </w:hyperlink>
            <w:r w:rsidRPr="00B06055">
              <w:rPr>
                <w:rFonts w:ascii="Palatino Linotype" w:hAnsi="Palatino Linotype"/>
                <w:sz w:val="18"/>
                <w:szCs w:val="18"/>
              </w:rPr>
              <w:t xml:space="preserve"> βαλεῖν </w:t>
            </w:r>
            <w:hyperlink r:id="rId17128" w:tooltip="V-ANA 906: balein -- (a) to cast, throw, rush, (b) often, in the weaker sense: to place, put, drop." w:history="1">
              <w:r w:rsidRPr="00B06055">
                <w:rPr>
                  <w:rStyle w:val="Hyperlink"/>
                  <w:rFonts w:ascii="Palatino Linotype" w:hAnsi="Palatino Linotype"/>
                  <w:sz w:val="18"/>
                  <w:szCs w:val="18"/>
                </w:rPr>
                <w:t>(to put)</w:t>
              </w:r>
            </w:hyperlink>
            <w:r w:rsidRPr="00B06055">
              <w:rPr>
                <w:rFonts w:ascii="Palatino Linotype" w:hAnsi="Palatino Linotype"/>
                <w:sz w:val="18"/>
                <w:szCs w:val="18"/>
              </w:rPr>
              <w:t xml:space="preserve"> αὐτὰ </w:t>
            </w:r>
            <w:hyperlink r:id="rId17129" w:tooltip="PPro-AN3P 846: auta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xml:space="preserve"> εἰς </w:t>
            </w:r>
            <w:hyperlink r:id="rId17130"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τὸν </w:t>
            </w:r>
            <w:hyperlink r:id="rId17131"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κορβανᾶν </w:t>
            </w:r>
            <w:hyperlink r:id="rId17132" w:tooltip="N-AMS 2878: korbanan -- A gift, offering, anything consecrated to God." w:history="1">
              <w:r w:rsidRPr="00B06055">
                <w:rPr>
                  <w:rStyle w:val="Hyperlink"/>
                  <w:rFonts w:ascii="Palatino Linotype" w:hAnsi="Palatino Linotype"/>
                  <w:sz w:val="18"/>
                  <w:szCs w:val="18"/>
                </w:rPr>
                <w:t>(treasury)</w:t>
              </w:r>
            </w:hyperlink>
            <w:r w:rsidRPr="00B06055">
              <w:rPr>
                <w:rFonts w:ascii="Palatino Linotype" w:hAnsi="Palatino Linotype"/>
                <w:sz w:val="18"/>
                <w:szCs w:val="18"/>
              </w:rPr>
              <w:t>, ἐπεὶ </w:t>
            </w:r>
            <w:hyperlink r:id="rId17133" w:tooltip="Conj 1893: epei -- Of time: when, after; of cause: since, because; otherwise: else." w:history="1">
              <w:r w:rsidRPr="00B06055">
                <w:rPr>
                  <w:rStyle w:val="Hyperlink"/>
                  <w:rFonts w:ascii="Palatino Linotype" w:hAnsi="Palatino Linotype"/>
                  <w:sz w:val="18"/>
                  <w:szCs w:val="18"/>
                </w:rPr>
                <w:t>(since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τιμὴ </w:t>
            </w:r>
            <w:hyperlink r:id="rId17134" w:tooltip="N-NFS 5092: timē -- A price, honor." w:history="1">
              <w:r w:rsidRPr="00B06055">
                <w:rPr>
                  <w:rStyle w:val="Hyperlink"/>
                  <w:rFonts w:ascii="Palatino Linotype" w:hAnsi="Palatino Linotype"/>
                  <w:sz w:val="18"/>
                  <w:szCs w:val="18"/>
                </w:rPr>
                <w:t>(price)</w:t>
              </w:r>
            </w:hyperlink>
            <w:r w:rsidRPr="00B06055">
              <w:rPr>
                <w:rFonts w:ascii="Palatino Linotype" w:hAnsi="Palatino Linotype"/>
                <w:sz w:val="18"/>
                <w:szCs w:val="18"/>
              </w:rPr>
              <w:t xml:space="preserve"> αἵματός </w:t>
            </w:r>
            <w:hyperlink r:id="rId17135" w:tooltip="N-GNS 129: haimatos -- Blood (especially as shed)." w:history="1">
              <w:r w:rsidRPr="00B06055">
                <w:rPr>
                  <w:rStyle w:val="Hyperlink"/>
                  <w:rFonts w:ascii="Palatino Linotype" w:hAnsi="Palatino Linotype"/>
                  <w:sz w:val="18"/>
                  <w:szCs w:val="18"/>
                </w:rPr>
                <w:t>(of blood)</w:t>
              </w:r>
            </w:hyperlink>
            <w:r w:rsidRPr="00B06055">
              <w:rPr>
                <w:rFonts w:ascii="Palatino Linotype" w:hAnsi="Palatino Linotype"/>
                <w:sz w:val="18"/>
                <w:szCs w:val="18"/>
              </w:rPr>
              <w:t xml:space="preserve"> ἐστιν </w:t>
            </w:r>
            <w:hyperlink r:id="rId17136" w:tooltip="V-PIA-3S 1510: estin -- To be, exist." w:history="1">
              <w:r w:rsidRPr="00B06055">
                <w:rPr>
                  <w:rStyle w:val="Hyperlink"/>
                  <w:rFonts w:ascii="Palatino Linotype" w:hAnsi="Palatino Linotype"/>
                  <w:sz w:val="18"/>
                  <w:szCs w:val="18"/>
                </w:rPr>
                <w:t>(it is)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6 And the chief priests took the silver pieces, and said, It is not lawful for to put them </w:t>
            </w:r>
            <w:r w:rsidRPr="00B06055">
              <w:rPr>
                <w:rFonts w:ascii="Arial" w:eastAsia="Times New Roman" w:hAnsi="Arial" w:cs="Arial"/>
                <w:b/>
                <w:sz w:val="18"/>
                <w:szCs w:val="18"/>
                <w:u w:val="single"/>
              </w:rPr>
              <w:t>into</w:t>
            </w:r>
            <w:r w:rsidRPr="00B06055">
              <w:rPr>
                <w:rFonts w:ascii="Arial" w:eastAsia="Times New Roman" w:hAnsi="Arial" w:cs="Arial"/>
                <w:sz w:val="18"/>
                <w:szCs w:val="18"/>
              </w:rPr>
              <w:t xml:space="preserve"> the treasury, because it is the price of blood.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8 And they took counsel, and bought with them the potter's field, to bury strangers in.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7</w:t>
            </w:r>
            <w:r w:rsidRPr="00B06055">
              <w:rPr>
                <w:rStyle w:val="reftext1"/>
                <w:sz w:val="18"/>
                <w:szCs w:val="18"/>
              </w:rPr>
              <w:t> </w:t>
            </w:r>
            <w:r w:rsidRPr="00B06055">
              <w:rPr>
                <w:rFonts w:ascii="Palatino Linotype" w:hAnsi="Palatino Linotype"/>
                <w:sz w:val="18"/>
                <w:szCs w:val="18"/>
              </w:rPr>
              <w:t>συμβούλιον </w:t>
            </w:r>
            <w:hyperlink r:id="rId17137" w:tooltip="N-ANS 4824: symboulion -- (a) a body of advisers in a court, a council, (b) consultation, counsel, advice; resolution, decree." w:history="1">
              <w:r w:rsidRPr="00B06055">
                <w:rPr>
                  <w:rStyle w:val="Hyperlink"/>
                  <w:rFonts w:ascii="Palatino Linotype" w:hAnsi="Palatino Linotype"/>
                  <w:sz w:val="18"/>
                  <w:szCs w:val="18"/>
                </w:rPr>
                <w:t>(Counsel)</w:t>
              </w:r>
            </w:hyperlink>
            <w:r w:rsidRPr="00B06055">
              <w:rPr>
                <w:rFonts w:ascii="Palatino Linotype" w:hAnsi="Palatino Linotype"/>
                <w:sz w:val="18"/>
                <w:szCs w:val="18"/>
              </w:rPr>
              <w:t xml:space="preserve"> δὲ </w:t>
            </w:r>
            <w:hyperlink r:id="rId17138"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λαβόντες </w:t>
            </w:r>
            <w:hyperlink r:id="rId17139" w:tooltip="V-APA-NMP 2983: labontes -- (a) to receive, get, (b) to take, lay hold of." w:history="1">
              <w:r w:rsidRPr="00B06055">
                <w:rPr>
                  <w:rStyle w:val="Hyperlink"/>
                  <w:rFonts w:ascii="Palatino Linotype" w:hAnsi="Palatino Linotype"/>
                  <w:sz w:val="18"/>
                  <w:szCs w:val="18"/>
                </w:rPr>
                <w:t>(having taken)</w:t>
              </w:r>
            </w:hyperlink>
            <w:r w:rsidRPr="00B06055">
              <w:rPr>
                <w:rFonts w:ascii="Palatino Linotype" w:hAnsi="Palatino Linotype"/>
                <w:sz w:val="18"/>
                <w:szCs w:val="18"/>
              </w:rPr>
              <w:t>, ἠγόρασαν </w:t>
            </w:r>
            <w:hyperlink r:id="rId17140" w:tooltip="V-AIA-3P 59: ēgorasan -- To buy." w:history="1">
              <w:r w:rsidRPr="00B06055">
                <w:rPr>
                  <w:rStyle w:val="Hyperlink"/>
                  <w:rFonts w:ascii="Palatino Linotype" w:hAnsi="Palatino Linotype"/>
                  <w:sz w:val="18"/>
                  <w:szCs w:val="18"/>
                </w:rPr>
                <w:t>(they bought)</w:t>
              </w:r>
            </w:hyperlink>
            <w:r w:rsidRPr="00B06055">
              <w:rPr>
                <w:rFonts w:ascii="Palatino Linotype" w:hAnsi="Palatino Linotype"/>
                <w:sz w:val="18"/>
                <w:szCs w:val="18"/>
              </w:rPr>
              <w:t xml:space="preserve"> ἐξ </w:t>
            </w:r>
            <w:hyperlink r:id="rId17141" w:tooltip="Prep 1537: ex -- From out, out from among, from, suggesting from the interior outwards." w:history="1">
              <w:r w:rsidRPr="00B06055">
                <w:rPr>
                  <w:rStyle w:val="Hyperlink"/>
                  <w:rFonts w:ascii="Palatino Linotype" w:hAnsi="Palatino Linotype"/>
                  <w:sz w:val="18"/>
                  <w:szCs w:val="18"/>
                </w:rPr>
                <w:t>(with)</w:t>
              </w:r>
            </w:hyperlink>
            <w:r w:rsidRPr="00B06055">
              <w:rPr>
                <w:rFonts w:ascii="Palatino Linotype" w:hAnsi="Palatino Linotype"/>
                <w:sz w:val="18"/>
                <w:szCs w:val="18"/>
              </w:rPr>
              <w:t xml:space="preserve"> αὐτῶν </w:t>
            </w:r>
            <w:hyperlink r:id="rId17142" w:tooltip="PPro-GN3P 846: autōn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xml:space="preserve"> τὸν </w:t>
            </w:r>
            <w:hyperlink r:id="rId17143"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ἀγρὸν </w:t>
            </w:r>
            <w:hyperlink r:id="rId17144" w:tooltip="N-AMS 68: agron -- A field, especially as bearing a crop; the country, lands, property in land, a country estate." w:history="1">
              <w:r w:rsidRPr="00B06055">
                <w:rPr>
                  <w:rStyle w:val="Hyperlink"/>
                  <w:rFonts w:ascii="Palatino Linotype" w:hAnsi="Palatino Linotype"/>
                  <w:sz w:val="18"/>
                  <w:szCs w:val="18"/>
                </w:rPr>
                <w:t>(field)</w:t>
              </w:r>
            </w:hyperlink>
            <w:r w:rsidRPr="00B06055">
              <w:rPr>
                <w:rFonts w:ascii="Palatino Linotype" w:hAnsi="Palatino Linotype"/>
                <w:sz w:val="18"/>
                <w:szCs w:val="18"/>
              </w:rPr>
              <w:t xml:space="preserve"> τοῦ </w:t>
            </w:r>
            <w:hyperlink r:id="rId17145" w:tooltip="Art-GMS 3588: tou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κεραμέως </w:t>
            </w:r>
            <w:hyperlink r:id="rId17146" w:tooltip="N-GMS 2763: kerameōs -- A potter." w:history="1">
              <w:r w:rsidRPr="00B06055">
                <w:rPr>
                  <w:rStyle w:val="Hyperlink"/>
                  <w:rFonts w:ascii="Palatino Linotype" w:hAnsi="Palatino Linotype"/>
                  <w:sz w:val="18"/>
                  <w:szCs w:val="18"/>
                </w:rPr>
                <w:t>(potter)</w:t>
              </w:r>
            </w:hyperlink>
            <w:r w:rsidRPr="00B06055">
              <w:rPr>
                <w:rFonts w:ascii="Palatino Linotype" w:hAnsi="Palatino Linotype"/>
                <w:sz w:val="18"/>
                <w:szCs w:val="18"/>
              </w:rPr>
              <w:t>, εἰς </w:t>
            </w:r>
            <w:hyperlink r:id="rId17147" w:tooltip="Prep 1519: eis -- Into, in, unto, to, upon, towards, for, among."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ταφὴν </w:t>
            </w:r>
            <w:hyperlink r:id="rId17148" w:tooltip="N-AFS 5027: taphēn -- A burial, burial place." w:history="1">
              <w:r w:rsidRPr="00B06055">
                <w:rPr>
                  <w:rStyle w:val="Hyperlink"/>
                  <w:rFonts w:ascii="Palatino Linotype" w:hAnsi="Palatino Linotype"/>
                  <w:sz w:val="18"/>
                  <w:szCs w:val="18"/>
                </w:rPr>
                <w:t>(a burial place)</w:t>
              </w:r>
            </w:hyperlink>
            <w:r w:rsidRPr="00B06055">
              <w:rPr>
                <w:rFonts w:ascii="Palatino Linotype" w:hAnsi="Palatino Linotype"/>
                <w:sz w:val="18"/>
                <w:szCs w:val="18"/>
              </w:rPr>
              <w:t xml:space="preserve"> τοῖς </w:t>
            </w:r>
            <w:hyperlink r:id="rId17149" w:tooltip="Art-DMP 3588: tois -- The, the definite article." w:history="1">
              <w:r w:rsidRPr="00B06055">
                <w:rPr>
                  <w:rStyle w:val="Hyperlink"/>
                  <w:rFonts w:ascii="Palatino Linotype" w:hAnsi="Palatino Linotype"/>
                  <w:sz w:val="18"/>
                  <w:szCs w:val="18"/>
                </w:rPr>
                <w:t>(for the)</w:t>
              </w:r>
            </w:hyperlink>
            <w:r w:rsidRPr="00B06055">
              <w:rPr>
                <w:rFonts w:ascii="Palatino Linotype" w:hAnsi="Palatino Linotype"/>
                <w:sz w:val="18"/>
                <w:szCs w:val="18"/>
              </w:rPr>
              <w:t xml:space="preserve"> ξένοις </w:t>
            </w:r>
            <w:hyperlink r:id="rId17150" w:tooltip="Adj-DMP 3581: xenois -- Alien, new, novel; noun: a guest, stranger, foreigner." w:history="1">
              <w:r w:rsidRPr="00B06055">
                <w:rPr>
                  <w:rStyle w:val="Hyperlink"/>
                  <w:rFonts w:ascii="Palatino Linotype" w:hAnsi="Palatino Linotype"/>
                  <w:sz w:val="18"/>
                  <w:szCs w:val="18"/>
                </w:rPr>
                <w:t>(strangers)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7 And they took counsel, and bought with them the potter's field, to bury strangers in.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sidRPr="00B06055">
              <w:rPr>
                <w:rFonts w:ascii="Arial" w:eastAsia="Times New Roman" w:hAnsi="Arial" w:cs="Arial"/>
                <w:sz w:val="18"/>
                <w:szCs w:val="18"/>
              </w:rPr>
              <w:t>Wherefore that field was called, The field of blood, unto this day.</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8</w:t>
            </w:r>
            <w:r w:rsidRPr="00B06055">
              <w:rPr>
                <w:rStyle w:val="reftext1"/>
                <w:sz w:val="18"/>
                <w:szCs w:val="18"/>
              </w:rPr>
              <w:t> </w:t>
            </w:r>
            <w:r w:rsidRPr="00B06055">
              <w:rPr>
                <w:rFonts w:ascii="Palatino Linotype" w:hAnsi="Palatino Linotype"/>
                <w:sz w:val="18"/>
                <w:szCs w:val="18"/>
              </w:rPr>
              <w:t>διὸ </w:t>
            </w:r>
            <w:hyperlink r:id="rId17151" w:tooltip="Conj 1352: dio -- Wherefore, on which account, therefore." w:history="1">
              <w:r w:rsidRPr="00B06055">
                <w:rPr>
                  <w:rStyle w:val="Hyperlink"/>
                  <w:rFonts w:ascii="Palatino Linotype" w:hAnsi="Palatino Linotype"/>
                  <w:sz w:val="18"/>
                  <w:szCs w:val="18"/>
                </w:rPr>
                <w:t>(Therefore)</w:t>
              </w:r>
            </w:hyperlink>
            <w:r w:rsidRPr="00B06055">
              <w:rPr>
                <w:rFonts w:ascii="Palatino Linotype" w:hAnsi="Palatino Linotype"/>
                <w:sz w:val="18"/>
                <w:szCs w:val="18"/>
              </w:rPr>
              <w:t xml:space="preserve"> ἐκλήθη </w:t>
            </w:r>
            <w:hyperlink r:id="rId17152" w:tooltip="V-AIP-3S 2564: eklēthē -- (a) to call, summon, invite, (b) to call, name." w:history="1">
              <w:r w:rsidRPr="00B06055">
                <w:rPr>
                  <w:rStyle w:val="Hyperlink"/>
                  <w:rFonts w:ascii="Palatino Linotype" w:hAnsi="Palatino Linotype"/>
                  <w:sz w:val="18"/>
                  <w:szCs w:val="18"/>
                </w:rPr>
                <w:t>(was called)</w:t>
              </w:r>
            </w:hyperlink>
            <w:r w:rsidRPr="00B06055">
              <w:rPr>
                <w:rFonts w:ascii="Palatino Linotype" w:hAnsi="Palatino Linotype"/>
                <w:sz w:val="18"/>
                <w:szCs w:val="18"/>
              </w:rPr>
              <w:t xml:space="preserve"> ὁ </w:t>
            </w:r>
            <w:hyperlink r:id="rId17153"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ἀγρὸς </w:t>
            </w:r>
            <w:hyperlink r:id="rId17154" w:tooltip="N-NMS 68: agros -- A field, especially as bearing a crop; the country, lands, property in land, a country estate." w:history="1">
              <w:r w:rsidRPr="00B06055">
                <w:rPr>
                  <w:rStyle w:val="Hyperlink"/>
                  <w:rFonts w:ascii="Palatino Linotype" w:hAnsi="Palatino Linotype"/>
                  <w:sz w:val="18"/>
                  <w:szCs w:val="18"/>
                </w:rPr>
                <w:t>(field)</w:t>
              </w:r>
            </w:hyperlink>
            <w:r w:rsidRPr="00B06055">
              <w:rPr>
                <w:rFonts w:ascii="Palatino Linotype" w:hAnsi="Palatino Linotype"/>
                <w:sz w:val="18"/>
                <w:szCs w:val="18"/>
              </w:rPr>
              <w:t xml:space="preserve"> ἐκεῖνος </w:t>
            </w:r>
            <w:hyperlink r:id="rId17155" w:tooltip="DPro-NMS 1565: ekeinos -- That, that one there, yonder." w:history="1">
              <w:r w:rsidRPr="00B06055">
                <w:rPr>
                  <w:rStyle w:val="Hyperlink"/>
                  <w:rFonts w:ascii="Palatino Linotype" w:hAnsi="Palatino Linotype"/>
                  <w:sz w:val="18"/>
                  <w:szCs w:val="18"/>
                </w:rPr>
                <w:t>(that)</w:t>
              </w:r>
            </w:hyperlink>
            <w:r w:rsidRPr="00B06055">
              <w:rPr>
                <w:rFonts w:ascii="Palatino Linotype" w:hAnsi="Palatino Linotype"/>
                <w:sz w:val="18"/>
                <w:szCs w:val="18"/>
              </w:rPr>
              <w:t>, Ἀγρὸς </w:t>
            </w:r>
            <w:hyperlink r:id="rId17156" w:tooltip="N-NMS 68: Agros -- A field, especially as bearing a crop; the country, lands, property in land, a country estate." w:history="1">
              <w:r w:rsidRPr="00B06055">
                <w:rPr>
                  <w:rStyle w:val="Hyperlink"/>
                  <w:rFonts w:ascii="Palatino Linotype" w:hAnsi="Palatino Linotype"/>
                  <w:sz w:val="18"/>
                  <w:szCs w:val="18"/>
                </w:rPr>
                <w:t>(Field)</w:t>
              </w:r>
            </w:hyperlink>
            <w:r w:rsidRPr="00B06055">
              <w:rPr>
                <w:rFonts w:ascii="Palatino Linotype" w:hAnsi="Palatino Linotype"/>
                <w:sz w:val="18"/>
                <w:szCs w:val="18"/>
              </w:rPr>
              <w:t xml:space="preserve"> αἵματος </w:t>
            </w:r>
            <w:hyperlink r:id="rId17157" w:tooltip="N-GNS 129: haimatos -- Blood (especially as shed)." w:history="1">
              <w:r w:rsidRPr="00B06055">
                <w:rPr>
                  <w:rStyle w:val="Hyperlink"/>
                  <w:rFonts w:ascii="Palatino Linotype" w:hAnsi="Palatino Linotype"/>
                  <w:sz w:val="18"/>
                  <w:szCs w:val="18"/>
                </w:rPr>
                <w:t>(of Blood)</w:t>
              </w:r>
            </w:hyperlink>
            <w:r w:rsidRPr="00B06055">
              <w:rPr>
                <w:rFonts w:ascii="Palatino Linotype" w:hAnsi="Palatino Linotype"/>
                <w:sz w:val="18"/>
                <w:szCs w:val="18"/>
              </w:rPr>
              <w:t>, ἕως </w:t>
            </w:r>
            <w:hyperlink r:id="rId17158" w:tooltip="Prep 2193: heōs -- (a) conj: until, (b) prep: as far as, up to, as much as, until."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τῆς </w:t>
            </w:r>
            <w:hyperlink r:id="rId17159" w:tooltip="Art-GFS 3588: tēs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σήμερον </w:t>
            </w:r>
            <w:hyperlink r:id="rId17160" w:tooltip="Adv 4594: sēmeron -- Today, now." w:history="1">
              <w:r w:rsidRPr="00B06055">
                <w:rPr>
                  <w:rStyle w:val="Hyperlink"/>
                  <w:rFonts w:ascii="Palatino Linotype" w:hAnsi="Palatino Linotype"/>
                  <w:sz w:val="18"/>
                  <w:szCs w:val="18"/>
                </w:rPr>
                <w:t>(this day)</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8 Wherefore that field was called, The field of blood, unto this day.</w:t>
            </w:r>
          </w:p>
        </w:tc>
      </w:tr>
      <w:tr w:rsidR="004519DA" w:rsidRPr="000A4E93" w:rsidTr="00DF3B2A">
        <w:trPr>
          <w:tblCellSpacing w:w="75" w:type="dxa"/>
        </w:trPr>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9 Then was fulfilled that which was spoken by </w:t>
            </w:r>
            <w:r w:rsidRPr="00B06055">
              <w:rPr>
                <w:rFonts w:ascii="Arial" w:eastAsia="Times New Roman" w:hAnsi="Arial" w:cs="Arial"/>
                <w:b/>
                <w:sz w:val="18"/>
                <w:szCs w:val="18"/>
                <w:u w:val="single"/>
              </w:rPr>
              <w:t>Jeremy</w:t>
            </w:r>
            <w:r w:rsidRPr="00B06055">
              <w:rPr>
                <w:rFonts w:ascii="Arial" w:eastAsia="Times New Roman" w:hAnsi="Arial" w:cs="Arial"/>
                <w:sz w:val="18"/>
                <w:szCs w:val="18"/>
              </w:rPr>
              <w:t>, the prophet, saying, And they took the thirty pieces of silver, the price of him that was valued, whom they of the children of Israel did value.</w:t>
            </w:r>
          </w:p>
        </w:tc>
        <w:tc>
          <w:tcPr>
            <w:tcW w:w="5748" w:type="dxa"/>
          </w:tcPr>
          <w:p w:rsidR="004519DA" w:rsidRPr="00B06055" w:rsidRDefault="004519DA" w:rsidP="000B13DA">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t>9</w:t>
            </w:r>
            <w:r w:rsidRPr="00B06055">
              <w:rPr>
                <w:rStyle w:val="reftext1"/>
                <w:sz w:val="18"/>
                <w:szCs w:val="18"/>
              </w:rPr>
              <w:t> </w:t>
            </w:r>
            <w:r w:rsidRPr="00B06055">
              <w:rPr>
                <w:rFonts w:ascii="Palatino Linotype" w:hAnsi="Palatino Linotype"/>
                <w:sz w:val="18"/>
                <w:szCs w:val="18"/>
              </w:rPr>
              <w:t>τότε </w:t>
            </w:r>
            <w:hyperlink r:id="rId17161"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ἐπληρώθη </w:t>
            </w:r>
            <w:hyperlink r:id="rId17162" w:tooltip="V-AIP-3S 4137: eplērōthē -- To fill, fulfill, complete." w:history="1">
              <w:r w:rsidRPr="00B06055">
                <w:rPr>
                  <w:rStyle w:val="Hyperlink"/>
                  <w:rFonts w:ascii="Palatino Linotype" w:hAnsi="Palatino Linotype"/>
                  <w:sz w:val="18"/>
                  <w:szCs w:val="18"/>
                </w:rPr>
                <w:t>(was fulfilled)</w:t>
              </w:r>
            </w:hyperlink>
            <w:r w:rsidRPr="00B06055">
              <w:rPr>
                <w:rFonts w:ascii="Palatino Linotype" w:hAnsi="Palatino Linotype"/>
                <w:sz w:val="18"/>
                <w:szCs w:val="18"/>
              </w:rPr>
              <w:t xml:space="preserve"> τὸ </w:t>
            </w:r>
            <w:hyperlink r:id="rId17163" w:tooltip="Art-NNS 3588: to -- The, the definite articl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ῥηθὲν </w:t>
            </w:r>
            <w:hyperlink r:id="rId17164" w:tooltip="V-APP-NNS 2046: rhēthen -- (denoting speech in progress), (a) to say, speak; to mean, mention, tell, (b) to call, name, especially in the pass., (c) to tell, command." w:history="1">
              <w:r w:rsidRPr="00B06055">
                <w:rPr>
                  <w:rStyle w:val="Hyperlink"/>
                  <w:rFonts w:ascii="Palatino Linotype" w:hAnsi="Palatino Linotype"/>
                  <w:sz w:val="18"/>
                  <w:szCs w:val="18"/>
                </w:rPr>
                <w:t>(having been spoken)</w:t>
              </w:r>
            </w:hyperlink>
            <w:r w:rsidRPr="00B06055">
              <w:rPr>
                <w:rFonts w:ascii="Palatino Linotype" w:hAnsi="Palatino Linotype"/>
                <w:sz w:val="18"/>
                <w:szCs w:val="18"/>
              </w:rPr>
              <w:t xml:space="preserve"> διὰ </w:t>
            </w:r>
            <w:hyperlink r:id="rId17165"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(by)</w:t>
              </w:r>
            </w:hyperlink>
            <w:r w:rsidRPr="00B06055">
              <w:rPr>
                <w:rFonts w:ascii="Palatino Linotype" w:hAnsi="Palatino Linotype"/>
                <w:sz w:val="18"/>
                <w:szCs w:val="18"/>
              </w:rPr>
              <w:t xml:space="preserve"> Ἰερεμίου </w:t>
            </w:r>
            <w:hyperlink r:id="rId17166" w:tooltip="N-GMS 2408: Ieremiou -- Jeremiah, Hebrew prophet." w:history="1">
              <w:r w:rsidRPr="00B06055">
                <w:rPr>
                  <w:rStyle w:val="Hyperlink"/>
                  <w:rFonts w:ascii="Palatino Linotype" w:hAnsi="Palatino Linotype"/>
                  <w:sz w:val="18"/>
                  <w:szCs w:val="18"/>
                </w:rPr>
                <w:t>(Jeremiah)</w:t>
              </w:r>
            </w:hyperlink>
            <w:r w:rsidRPr="00B06055">
              <w:rPr>
                <w:rFonts w:ascii="Palatino Linotype" w:hAnsi="Palatino Linotype"/>
                <w:sz w:val="18"/>
                <w:szCs w:val="18"/>
              </w:rPr>
              <w:t xml:space="preserve"> τοῦ </w:t>
            </w:r>
            <w:hyperlink r:id="rId17167"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προφήτου </w:t>
            </w:r>
            <w:hyperlink r:id="rId17168" w:tooltip="N-GMS 4396: prophētou -- A prophet, poet; a person gifted at expositing divine truth." w:history="1">
              <w:r w:rsidRPr="00B06055">
                <w:rPr>
                  <w:rStyle w:val="Hyperlink"/>
                  <w:rFonts w:ascii="Palatino Linotype" w:hAnsi="Palatino Linotype"/>
                  <w:sz w:val="18"/>
                  <w:szCs w:val="18"/>
                </w:rPr>
                <w:t>(prophet)</w:t>
              </w:r>
            </w:hyperlink>
            <w:r w:rsidRPr="00B06055">
              <w:rPr>
                <w:rFonts w:ascii="Palatino Linotype" w:hAnsi="Palatino Linotype"/>
                <w:sz w:val="18"/>
                <w:szCs w:val="18"/>
              </w:rPr>
              <w:t>, λέγοντος </w:t>
            </w:r>
            <w:hyperlink r:id="rId17169" w:tooltip="V-PPA-GMS 3004: legonto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“Καὶ </w:t>
            </w:r>
            <w:hyperlink r:id="rId1717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ἔλαβον </w:t>
            </w:r>
            <w:hyperlink r:id="rId17171" w:tooltip="V-AIA-3P 2983: elabon -- (a) to receive, get, (b) to take, lay hold of." w:history="1">
              <w:r w:rsidRPr="00B06055">
                <w:rPr>
                  <w:rStyle w:val="Hyperlink"/>
                  <w:rFonts w:ascii="Palatino Linotype" w:hAnsi="Palatino Linotype"/>
                  <w:sz w:val="18"/>
                  <w:szCs w:val="18"/>
                </w:rPr>
                <w:t>(they took)</w:t>
              </w:r>
            </w:hyperlink>
            <w:r w:rsidRPr="00B06055">
              <w:rPr>
                <w:rFonts w:ascii="Palatino Linotype" w:hAnsi="Palatino Linotype"/>
                <w:sz w:val="18"/>
                <w:szCs w:val="18"/>
              </w:rPr>
              <w:t xml:space="preserve"> τὰ </w:t>
            </w:r>
            <w:hyperlink r:id="rId17172" w:tooltip="Art-ANP 3588: ta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τριάκοντα </w:t>
            </w:r>
            <w:hyperlink r:id="rId17173" w:tooltip="Adj-ANP 5144: triakonta -- Thirty." w:history="1">
              <w:r w:rsidRPr="00B06055">
                <w:rPr>
                  <w:rStyle w:val="Hyperlink"/>
                  <w:rFonts w:ascii="Palatino Linotype" w:hAnsi="Palatino Linotype"/>
                  <w:sz w:val="18"/>
                  <w:szCs w:val="18"/>
                </w:rPr>
                <w:t>(thirty)</w:t>
              </w:r>
            </w:hyperlink>
            <w:r w:rsidRPr="00B06055">
              <w:rPr>
                <w:rFonts w:ascii="Palatino Linotype" w:hAnsi="Palatino Linotype"/>
                <w:sz w:val="18"/>
                <w:szCs w:val="18"/>
              </w:rPr>
              <w:t xml:space="preserve"> ἀργύρια </w:t>
            </w:r>
            <w:hyperlink r:id="rId17174" w:tooltip="N-ANP 694: argyria -- Silver, a piece of silver, a shekel, money in general." w:history="1">
              <w:r w:rsidRPr="00B06055">
                <w:rPr>
                  <w:rStyle w:val="Hyperlink"/>
                  <w:rFonts w:ascii="Palatino Linotype" w:hAnsi="Palatino Linotype"/>
                  <w:sz w:val="18"/>
                  <w:szCs w:val="18"/>
                </w:rPr>
                <w:t>(pieces of silver)</w:t>
              </w:r>
            </w:hyperlink>
            <w:r w:rsidRPr="00B06055">
              <w:rPr>
                <w:rFonts w:ascii="Palatino Linotype" w:hAnsi="Palatino Linotype"/>
                <w:sz w:val="18"/>
                <w:szCs w:val="18"/>
              </w:rPr>
              <w:t>, τὴν </w:t>
            </w:r>
            <w:hyperlink r:id="rId17175"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τιμὴν </w:t>
            </w:r>
            <w:hyperlink r:id="rId17176" w:tooltip="N-AFS 5092: timēn -- A price, honor." w:history="1">
              <w:r w:rsidRPr="00B06055">
                <w:rPr>
                  <w:rStyle w:val="Hyperlink"/>
                  <w:rFonts w:ascii="Palatino Linotype" w:hAnsi="Palatino Linotype"/>
                  <w:sz w:val="18"/>
                  <w:szCs w:val="18"/>
                </w:rPr>
                <w:t>(price)</w:t>
              </w:r>
            </w:hyperlink>
            <w:r w:rsidRPr="00B06055">
              <w:rPr>
                <w:rFonts w:ascii="Palatino Linotype" w:hAnsi="Palatino Linotype"/>
                <w:sz w:val="18"/>
                <w:szCs w:val="18"/>
              </w:rPr>
              <w:t xml:space="preserve"> τοῦ </w:t>
            </w:r>
            <w:hyperlink r:id="rId17177" w:tooltip="Art-GMS 3588: tou -- The, the definite article." w:history="1">
              <w:r w:rsidRPr="00B06055">
                <w:rPr>
                  <w:rStyle w:val="Hyperlink"/>
                  <w:rFonts w:ascii="Palatino Linotype" w:hAnsi="Palatino Linotype"/>
                  <w:sz w:val="18"/>
                  <w:szCs w:val="18"/>
                </w:rPr>
                <w:t>(of the </w:t>
              </w:r>
              <w:r w:rsidRPr="00B06055">
                <w:rPr>
                  <w:rStyle w:val="Hyperlink"/>
                  <w:rFonts w:ascii="Palatino Linotype" w:hAnsi="Palatino Linotype"/>
                  <w:i/>
                  <w:iCs/>
                  <w:sz w:val="18"/>
                  <w:szCs w:val="18"/>
                </w:rPr>
                <w:t>One</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τετιμημένου </w:t>
            </w:r>
            <w:hyperlink r:id="rId17178" w:tooltip="V-RPM/P-GMS 5091: tetimēmenou -- (a) to value at a price, estimate, (b) to honor, reverence." w:history="1">
              <w:r w:rsidRPr="00B06055">
                <w:rPr>
                  <w:rStyle w:val="Hyperlink"/>
                  <w:rFonts w:ascii="Palatino Linotype" w:hAnsi="Palatino Linotype"/>
                  <w:sz w:val="18"/>
                  <w:szCs w:val="18"/>
                </w:rPr>
                <w:t>(having been priced)</w:t>
              </w:r>
            </w:hyperlink>
            <w:r w:rsidRPr="00B06055">
              <w:rPr>
                <w:rFonts w:ascii="Palatino Linotype" w:hAnsi="Palatino Linotype"/>
                <w:sz w:val="18"/>
                <w:szCs w:val="18"/>
              </w:rPr>
              <w:t>, ὃν </w:t>
            </w:r>
            <w:hyperlink r:id="rId17179" w:tooltip="RelPro-AMS 3739: hon -- Who, which, what, that." w:history="1">
              <w:r w:rsidRPr="00B06055">
                <w:rPr>
                  <w:rStyle w:val="Hyperlink"/>
                  <w:rFonts w:ascii="Palatino Linotype" w:hAnsi="Palatino Linotype"/>
                  <w:sz w:val="18"/>
                  <w:szCs w:val="18"/>
                </w:rPr>
                <w:t>(whom)</w:t>
              </w:r>
            </w:hyperlink>
            <w:r w:rsidRPr="00B06055">
              <w:rPr>
                <w:rFonts w:ascii="Palatino Linotype" w:hAnsi="Palatino Linotype"/>
                <w:sz w:val="18"/>
                <w:szCs w:val="18"/>
              </w:rPr>
              <w:t xml:space="preserve"> ἐτιμήσαντο </w:t>
            </w:r>
            <w:hyperlink r:id="rId17180" w:tooltip="V-AIM-3P 5091: etimēsanto -- (a) to value at a price, estimate, (b) to honor, reverence." w:history="1">
              <w:r w:rsidRPr="00B06055">
                <w:rPr>
                  <w:rStyle w:val="Hyperlink"/>
                  <w:rFonts w:ascii="Palatino Linotype" w:hAnsi="Palatino Linotype"/>
                  <w:sz w:val="18"/>
                  <w:szCs w:val="18"/>
                </w:rPr>
                <w:t>(they set a price on)</w:t>
              </w:r>
            </w:hyperlink>
            <w:r w:rsidRPr="00B06055">
              <w:rPr>
                <w:rFonts w:ascii="Palatino Linotype" w:hAnsi="Palatino Linotype"/>
                <w:sz w:val="18"/>
                <w:szCs w:val="18"/>
              </w:rPr>
              <w:t xml:space="preserve"> ἀπὸ </w:t>
            </w:r>
            <w:hyperlink r:id="rId17181" w:tooltip="Prep 575: apo -- From, away from." w:history="1">
              <w:r w:rsidRPr="00B06055">
                <w:rPr>
                  <w:rStyle w:val="Hyperlink"/>
                  <w:rFonts w:ascii="Palatino Linotype" w:hAnsi="Palatino Linotype"/>
                  <w:sz w:val="18"/>
                  <w:szCs w:val="18"/>
                </w:rPr>
                <w:t>(by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υἱῶν </w:t>
            </w:r>
            <w:hyperlink r:id="rId17182" w:tooltip="N-GMP 5207: huiōn -- A son, descendent." w:history="1">
              <w:r w:rsidRPr="00B06055">
                <w:rPr>
                  <w:rStyle w:val="Hyperlink"/>
                  <w:rFonts w:ascii="Palatino Linotype" w:hAnsi="Palatino Linotype"/>
                  <w:sz w:val="18"/>
                  <w:szCs w:val="18"/>
                </w:rPr>
                <w:t>(sons)</w:t>
              </w:r>
            </w:hyperlink>
            <w:r w:rsidRPr="00B06055">
              <w:rPr>
                <w:rFonts w:ascii="Palatino Linotype" w:hAnsi="Palatino Linotype"/>
                <w:sz w:val="18"/>
                <w:szCs w:val="18"/>
              </w:rPr>
              <w:t xml:space="preserve"> Ἰσραήλ </w:t>
            </w:r>
            <w:hyperlink r:id="rId17183" w:tooltip="N-GMS 2474: Israēl -- (Hebrew), Israel, surname of Jacob, then the Jewish people, the people of God." w:history="1">
              <w:r w:rsidRPr="00B06055">
                <w:rPr>
                  <w:rStyle w:val="Hyperlink"/>
                  <w:rFonts w:ascii="Palatino Linotype" w:hAnsi="Palatino Linotype"/>
                  <w:sz w:val="18"/>
                  <w:szCs w:val="18"/>
                </w:rPr>
                <w:t>(of Israel)</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9 Then was fulfilled that which was spoken by </w:t>
            </w:r>
            <w:r w:rsidRPr="00B06055">
              <w:rPr>
                <w:rFonts w:ascii="Arial" w:eastAsia="Times New Roman" w:hAnsi="Arial" w:cs="Arial"/>
                <w:b/>
                <w:sz w:val="18"/>
                <w:szCs w:val="18"/>
                <w:u w:val="single"/>
              </w:rPr>
              <w:t>Jeremiah</w:t>
            </w:r>
            <w:r w:rsidRPr="00B06055">
              <w:rPr>
                <w:rFonts w:ascii="Arial" w:eastAsia="Times New Roman" w:hAnsi="Arial" w:cs="Arial"/>
                <w:sz w:val="18"/>
                <w:szCs w:val="18"/>
              </w:rPr>
              <w:t xml:space="preserve"> the prophet, saying, And they took the thirty pieces of silver, the price of him that was valued, whom they of the children of Israel did value;</w:t>
            </w:r>
          </w:p>
        </w:tc>
      </w:tr>
      <w:tr w:rsidR="004519DA" w:rsidRPr="000A4E93" w:rsidTr="00DF3B2A">
        <w:trPr>
          <w:tblCellSpacing w:w="75" w:type="dxa"/>
        </w:trPr>
        <w:tc>
          <w:tcPr>
            <w:tcW w:w="2004" w:type="dxa"/>
            <w:tcMar>
              <w:top w:w="0" w:type="dxa"/>
              <w:left w:w="108" w:type="dxa"/>
              <w:bottom w:w="0" w:type="dxa"/>
              <w:right w:w="108" w:type="dxa"/>
            </w:tcMar>
          </w:tcPr>
          <w:p w:rsidR="004519DA" w:rsidRPr="006B1301" w:rsidRDefault="004519DA" w:rsidP="000B13DA">
            <w:pPr>
              <w:spacing w:after="0" w:line="240" w:lineRule="auto"/>
              <w:rPr>
                <w:rFonts w:ascii="Arial" w:eastAsia="Times New Roman" w:hAnsi="Arial" w:cs="Arial"/>
                <w:sz w:val="18"/>
                <w:szCs w:val="18"/>
              </w:rPr>
            </w:pPr>
            <w:r w:rsidRPr="006B1301">
              <w:rPr>
                <w:rFonts w:ascii="Arial" w:eastAsia="Times New Roman" w:hAnsi="Arial" w:cs="Arial"/>
                <w:sz w:val="18"/>
                <w:szCs w:val="18"/>
              </w:rPr>
              <w:t xml:space="preserve">27:10 </w:t>
            </w:r>
            <w:r w:rsidRPr="006B1301">
              <w:rPr>
                <w:rFonts w:ascii="Arial" w:eastAsia="Times New Roman" w:hAnsi="Arial" w:cs="Arial"/>
                <w:b/>
                <w:sz w:val="18"/>
                <w:szCs w:val="18"/>
                <w:u w:val="single"/>
              </w:rPr>
              <w:t>And therefore they took the pieces of silver</w:t>
            </w:r>
            <w:r w:rsidRPr="006B1301">
              <w:rPr>
                <w:rFonts w:ascii="Arial" w:eastAsia="Times New Roman" w:hAnsi="Arial" w:cs="Arial"/>
                <w:sz w:val="18"/>
                <w:szCs w:val="18"/>
              </w:rPr>
              <w:t xml:space="preserve">, and gave them for the potter's field, as the Lord appointed </w:t>
            </w:r>
            <w:r w:rsidRPr="006B1301">
              <w:rPr>
                <w:rFonts w:ascii="Arial" w:eastAsia="Times New Roman" w:hAnsi="Arial" w:cs="Arial"/>
                <w:b/>
                <w:sz w:val="18"/>
                <w:szCs w:val="18"/>
                <w:u w:val="single"/>
              </w:rPr>
              <w:t>by the mouth of Jeremy</w:t>
            </w:r>
            <w:r w:rsidRPr="006B1301">
              <w:rPr>
                <w:rFonts w:ascii="Arial" w:eastAsia="Times New Roman" w:hAnsi="Arial" w:cs="Arial"/>
                <w:sz w:val="18"/>
                <w:szCs w:val="18"/>
              </w:rPr>
              <w:t xml:space="preserve">.  </w:t>
            </w:r>
          </w:p>
        </w:tc>
        <w:tc>
          <w:tcPr>
            <w:tcW w:w="5748" w:type="dxa"/>
          </w:tcPr>
          <w:p w:rsidR="004519DA" w:rsidRPr="00B06055" w:rsidRDefault="004519DA" w:rsidP="000B13DA">
            <w:pPr>
              <w:pStyle w:val="indent1"/>
              <w:ind w:left="-44"/>
              <w:rPr>
                <w:rFonts w:eastAsia="Times New Roman"/>
                <w:sz w:val="18"/>
                <w:szCs w:val="18"/>
              </w:rPr>
            </w:pPr>
            <w:r w:rsidRPr="00B06055">
              <w:rPr>
                <w:rStyle w:val="reftext1"/>
                <w:position w:val="6"/>
                <w:sz w:val="18"/>
                <w:szCs w:val="18"/>
              </w:rPr>
              <w:t>10</w:t>
            </w:r>
            <w:r w:rsidRPr="00B06055">
              <w:rPr>
                <w:rStyle w:val="reftext1"/>
                <w:sz w:val="18"/>
                <w:szCs w:val="18"/>
              </w:rPr>
              <w:t> </w:t>
            </w:r>
            <w:r w:rsidRPr="00B06055">
              <w:rPr>
                <w:rFonts w:ascii="Palatino Linotype" w:hAnsi="Palatino Linotype" w:cs="Tahoma"/>
                <w:sz w:val="18"/>
                <w:szCs w:val="18"/>
              </w:rPr>
              <w:t>καὶ </w:t>
            </w:r>
            <w:hyperlink r:id="rId17184" w:tooltip="Conj 2532: kai -- And, even, also, namely." w:history="1">
              <w:r w:rsidRPr="00B06055">
                <w:rPr>
                  <w:rStyle w:val="Hyperlink"/>
                  <w:rFonts w:ascii="Palatino Linotype" w:hAnsi="Palatino Linotype" w:cs="Tahoma"/>
                  <w:sz w:val="18"/>
                  <w:szCs w:val="18"/>
                </w:rPr>
                <w:t>(and)</w:t>
              </w:r>
            </w:hyperlink>
            <w:r w:rsidRPr="00B06055">
              <w:rPr>
                <w:rFonts w:ascii="Palatino Linotype" w:hAnsi="Palatino Linotype" w:cs="Tahoma"/>
                <w:sz w:val="18"/>
                <w:szCs w:val="18"/>
              </w:rPr>
              <w:t xml:space="preserve"> ἔδωκαν </w:t>
            </w:r>
            <w:hyperlink r:id="rId17185" w:tooltip="V-AIA-3P 1325: edōkan -- To offer, give; to put, place." w:history="1">
              <w:r w:rsidRPr="00B06055">
                <w:rPr>
                  <w:rStyle w:val="Hyperlink"/>
                  <w:rFonts w:ascii="Palatino Linotype" w:hAnsi="Palatino Linotype" w:cs="Tahoma"/>
                  <w:sz w:val="18"/>
                  <w:szCs w:val="18"/>
                </w:rPr>
                <w:t>(they gave)</w:t>
              </w:r>
            </w:hyperlink>
            <w:r w:rsidRPr="00B06055">
              <w:rPr>
                <w:rFonts w:ascii="Palatino Linotype" w:hAnsi="Palatino Linotype" w:cs="Tahoma"/>
                <w:sz w:val="18"/>
                <w:szCs w:val="18"/>
              </w:rPr>
              <w:t xml:space="preserve"> αὐτὰ </w:t>
            </w:r>
            <w:hyperlink r:id="rId17186" w:tooltip="PPro-AN3P 846: auta -- He, she, it, they, them, same." w:history="1">
              <w:r w:rsidRPr="00B06055">
                <w:rPr>
                  <w:rStyle w:val="Hyperlink"/>
                  <w:rFonts w:ascii="Palatino Linotype" w:hAnsi="Palatino Linotype" w:cs="Tahoma"/>
                  <w:sz w:val="18"/>
                  <w:szCs w:val="18"/>
                </w:rPr>
                <w:t>(them)</w:t>
              </w:r>
            </w:hyperlink>
            <w:r w:rsidRPr="00B06055">
              <w:rPr>
                <w:rFonts w:ascii="Palatino Linotype" w:hAnsi="Palatino Linotype" w:cs="Tahoma"/>
                <w:sz w:val="18"/>
                <w:szCs w:val="18"/>
              </w:rPr>
              <w:t xml:space="preserve"> εἰς </w:t>
            </w:r>
            <w:hyperlink r:id="rId17187" w:tooltip="Prep 1519: eis -- Into, in, unto, to, upon, towards, for, among." w:history="1">
              <w:r w:rsidRPr="00B06055">
                <w:rPr>
                  <w:rStyle w:val="Hyperlink"/>
                  <w:rFonts w:ascii="Palatino Linotype" w:hAnsi="Palatino Linotype" w:cs="Tahoma"/>
                  <w:sz w:val="18"/>
                  <w:szCs w:val="18"/>
                </w:rPr>
                <w:t>(for)</w:t>
              </w:r>
            </w:hyperlink>
            <w:r w:rsidRPr="00B06055">
              <w:rPr>
                <w:rFonts w:ascii="Palatino Linotype" w:hAnsi="Palatino Linotype" w:cs="Tahoma"/>
                <w:sz w:val="18"/>
                <w:szCs w:val="18"/>
              </w:rPr>
              <w:t xml:space="preserve"> τὸν </w:t>
            </w:r>
            <w:hyperlink r:id="rId17188" w:tooltip="Art-AMS 3588: ton -- The, the definite article." w:history="1">
              <w:r w:rsidRPr="00B06055">
                <w:rPr>
                  <w:rStyle w:val="Hyperlink"/>
                  <w:rFonts w:ascii="Palatino Linotype" w:hAnsi="Palatino Linotype" w:cs="Tahoma"/>
                  <w:sz w:val="18"/>
                  <w:szCs w:val="18"/>
                </w:rPr>
                <w:t>(the)</w:t>
              </w:r>
            </w:hyperlink>
            <w:r w:rsidRPr="00B06055">
              <w:rPr>
                <w:rFonts w:ascii="Palatino Linotype" w:hAnsi="Palatino Linotype" w:cs="Tahoma"/>
                <w:sz w:val="18"/>
                <w:szCs w:val="18"/>
              </w:rPr>
              <w:t xml:space="preserve"> ἀγρὸν </w:t>
            </w:r>
            <w:hyperlink r:id="rId17189" w:tooltip="N-AMS 68: agron -- A field, especially as bearing a crop; the country, lands, property in land, a country estate." w:history="1">
              <w:r w:rsidRPr="00B06055">
                <w:rPr>
                  <w:rStyle w:val="Hyperlink"/>
                  <w:rFonts w:ascii="Palatino Linotype" w:hAnsi="Palatino Linotype" w:cs="Tahoma"/>
                  <w:sz w:val="18"/>
                  <w:szCs w:val="18"/>
                </w:rPr>
                <w:t>(field)</w:t>
              </w:r>
            </w:hyperlink>
            <w:r w:rsidRPr="00B06055">
              <w:rPr>
                <w:rFonts w:ascii="Palatino Linotype" w:hAnsi="Palatino Linotype" w:cs="Tahoma"/>
                <w:sz w:val="18"/>
                <w:szCs w:val="18"/>
              </w:rPr>
              <w:t xml:space="preserve"> τοῦ </w:t>
            </w:r>
            <w:hyperlink r:id="rId17190" w:tooltip="Art-GMS 3588: tou -- The, the definite article." w:history="1">
              <w:r w:rsidRPr="00B06055">
                <w:rPr>
                  <w:rStyle w:val="Hyperlink"/>
                  <w:rFonts w:ascii="Palatino Linotype" w:hAnsi="Palatino Linotype" w:cs="Tahoma"/>
                  <w:sz w:val="18"/>
                  <w:szCs w:val="18"/>
                </w:rPr>
                <w:t>(of the)</w:t>
              </w:r>
            </w:hyperlink>
            <w:r w:rsidRPr="00B06055">
              <w:rPr>
                <w:rFonts w:ascii="Palatino Linotype" w:hAnsi="Palatino Linotype" w:cs="Tahoma"/>
                <w:sz w:val="18"/>
                <w:szCs w:val="18"/>
              </w:rPr>
              <w:t xml:space="preserve"> κεραμέως </w:t>
            </w:r>
            <w:hyperlink r:id="rId17191" w:tooltip="N-GMS 2763: kerameōs -- A potter." w:history="1">
              <w:r w:rsidRPr="00B06055">
                <w:rPr>
                  <w:rStyle w:val="Hyperlink"/>
                  <w:rFonts w:ascii="Palatino Linotype" w:hAnsi="Palatino Linotype" w:cs="Tahoma"/>
                  <w:sz w:val="18"/>
                  <w:szCs w:val="18"/>
                </w:rPr>
                <w:t>(potter)</w:t>
              </w:r>
            </w:hyperlink>
            <w:r w:rsidRPr="00B06055">
              <w:rPr>
                <w:rFonts w:ascii="Palatino Linotype" w:hAnsi="Palatino Linotype" w:cs="Tahoma"/>
                <w:sz w:val="18"/>
                <w:szCs w:val="18"/>
              </w:rPr>
              <w:t>, καθὰ </w:t>
            </w:r>
            <w:hyperlink r:id="rId17192" w:tooltip="Adv 2505: katha -- Just as." w:history="1">
              <w:r w:rsidRPr="00B06055">
                <w:rPr>
                  <w:rStyle w:val="Hyperlink"/>
                  <w:rFonts w:ascii="Palatino Linotype" w:hAnsi="Palatino Linotype" w:cs="Tahoma"/>
                  <w:sz w:val="18"/>
                  <w:szCs w:val="18"/>
                </w:rPr>
                <w:t>(as)</w:t>
              </w:r>
            </w:hyperlink>
            <w:r w:rsidRPr="00B06055">
              <w:rPr>
                <w:rFonts w:ascii="Palatino Linotype" w:hAnsi="Palatino Linotype" w:cs="Tahoma"/>
                <w:sz w:val="18"/>
                <w:szCs w:val="18"/>
              </w:rPr>
              <w:t xml:space="preserve"> συνέταξέν </w:t>
            </w:r>
            <w:hyperlink r:id="rId17193" w:tooltip="V-AIA-3S 4929: synetaxen -- To arrange with, direct, appoint, prescribe, ordain." w:history="1">
              <w:r w:rsidRPr="00B06055">
                <w:rPr>
                  <w:rStyle w:val="Hyperlink"/>
                  <w:rFonts w:ascii="Palatino Linotype" w:hAnsi="Palatino Linotype" w:cs="Tahoma"/>
                  <w:sz w:val="18"/>
                  <w:szCs w:val="18"/>
                </w:rPr>
                <w:t>(directed)</w:t>
              </w:r>
            </w:hyperlink>
            <w:r w:rsidRPr="00B06055">
              <w:rPr>
                <w:rFonts w:ascii="Palatino Linotype" w:hAnsi="Palatino Linotype" w:cs="Tahoma"/>
                <w:sz w:val="18"/>
                <w:szCs w:val="18"/>
              </w:rPr>
              <w:t xml:space="preserve"> μοι </w:t>
            </w:r>
            <w:hyperlink r:id="rId17194" w:tooltip="PPro-D1S 1473: moi -- I, the first-person pronoun." w:history="1">
              <w:r w:rsidRPr="00B06055">
                <w:rPr>
                  <w:rStyle w:val="Hyperlink"/>
                  <w:rFonts w:ascii="Palatino Linotype" w:hAnsi="Palatino Linotype" w:cs="Tahoma"/>
                  <w:sz w:val="18"/>
                  <w:szCs w:val="18"/>
                </w:rPr>
                <w:t>(me)</w:t>
              </w:r>
            </w:hyperlink>
            <w:r w:rsidRPr="00B06055">
              <w:rPr>
                <w:rFonts w:ascii="Palatino Linotype" w:hAnsi="Palatino Linotype" w:cs="Tahoma"/>
                <w:sz w:val="18"/>
                <w:szCs w:val="18"/>
              </w:rPr>
              <w:t xml:space="preserve"> Κύριος </w:t>
            </w:r>
            <w:hyperlink r:id="rId17195" w:tooltip="N-NMS 2962: Kyrios -- Lord, master, sir; the Lord." w:history="1">
              <w:r w:rsidRPr="00B06055">
                <w:rPr>
                  <w:rStyle w:val="Hyperlink"/>
                  <w:rFonts w:ascii="Palatino Linotype" w:hAnsi="Palatino Linotype" w:cs="Tahoma"/>
                  <w:sz w:val="18"/>
                  <w:szCs w:val="18"/>
                </w:rPr>
                <w:t>(</w:t>
              </w:r>
              <w:r w:rsidRPr="00B06055">
                <w:rPr>
                  <w:rStyle w:val="Hyperlink"/>
                  <w:rFonts w:ascii="Palatino Linotype" w:hAnsi="Palatino Linotype" w:cs="Tahoma"/>
                  <w:i/>
                  <w:iCs/>
                  <w:sz w:val="18"/>
                  <w:szCs w:val="18"/>
                </w:rPr>
                <w:t>the</w:t>
              </w:r>
              <w:r w:rsidRPr="00B06055">
                <w:rPr>
                  <w:rStyle w:val="Hyperlink"/>
                  <w:rFonts w:ascii="Palatino Linotype" w:hAnsi="Palatino Linotype" w:cs="Tahoma"/>
                  <w:sz w:val="18"/>
                  <w:szCs w:val="18"/>
                </w:rPr>
                <w:t> Lord)</w:t>
              </w:r>
            </w:hyperlink>
            <w:r w:rsidRPr="00B06055">
              <w:rPr>
                <w:rFonts w:ascii="Palatino Linotype" w:hAnsi="Palatino Linotype" w:cs="Tahoma"/>
                <w:sz w:val="18"/>
                <w:szCs w:val="18"/>
              </w:rPr>
              <w:t>.”</w:t>
            </w:r>
          </w:p>
        </w:tc>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10 And gave them for the potter's field, as the Lord appointed </w:t>
            </w:r>
            <w:r w:rsidRPr="00B06055">
              <w:rPr>
                <w:rFonts w:ascii="Arial" w:eastAsia="Times New Roman" w:hAnsi="Arial" w:cs="Arial"/>
                <w:b/>
                <w:sz w:val="18"/>
                <w:szCs w:val="18"/>
                <w:u w:val="single"/>
              </w:rPr>
              <w:t>me</w:t>
            </w:r>
            <w:r w:rsidRPr="00B06055">
              <w:rPr>
                <w:rFonts w:ascii="Arial" w:eastAsia="Times New Roman" w:hAnsi="Arial" w:cs="Arial"/>
                <w:sz w:val="18"/>
                <w:szCs w:val="18"/>
              </w:rPr>
              <w:t xml:space="preserv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11 And Jesus stood before the governor; and the governor asked him, saying, Art thou the king of the Jews?  </w:t>
            </w:r>
          </w:p>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12 And Jesus said unto him, Thou sayest </w:t>
            </w:r>
            <w:r w:rsidRPr="00B06055">
              <w:rPr>
                <w:rFonts w:ascii="Arial" w:eastAsia="Times New Roman" w:hAnsi="Arial" w:cs="Arial"/>
                <w:b/>
                <w:sz w:val="18"/>
                <w:szCs w:val="18"/>
                <w:u w:val="single"/>
              </w:rPr>
              <w:t>truly; for thus it is written of me</w:t>
            </w:r>
            <w:r w:rsidRPr="00B06055">
              <w:rPr>
                <w:rFonts w:ascii="Arial" w:eastAsia="Times New Roman" w:hAnsi="Arial" w:cs="Arial"/>
                <w:sz w:val="18"/>
                <w:szCs w:val="18"/>
              </w:rPr>
              <w:t xml:space="preserve">.  </w:t>
            </w:r>
          </w:p>
        </w:tc>
        <w:tc>
          <w:tcPr>
            <w:tcW w:w="5748" w:type="dxa"/>
          </w:tcPr>
          <w:p w:rsidR="004519DA" w:rsidRPr="00B06055" w:rsidRDefault="004519DA" w:rsidP="000B13DA">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t>11</w:t>
            </w:r>
            <w:r w:rsidRPr="00B06055">
              <w:rPr>
                <w:rStyle w:val="reftext1"/>
                <w:sz w:val="18"/>
                <w:szCs w:val="18"/>
              </w:rPr>
              <w:t> </w:t>
            </w:r>
            <w:r w:rsidRPr="00B06055">
              <w:rPr>
                <w:rFonts w:ascii="Palatino Linotype" w:hAnsi="Palatino Linotype"/>
                <w:sz w:val="18"/>
                <w:szCs w:val="18"/>
              </w:rPr>
              <w:t>Ὁ </w:t>
            </w:r>
            <w:hyperlink r:id="rId17196"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7197"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Ἰησοῦς </w:t>
            </w:r>
            <w:hyperlink r:id="rId17198"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ἐστάθη </w:t>
            </w:r>
            <w:hyperlink r:id="rId17199" w:tooltip="V-AIP-3S 2476: estathē -- (a) to make to stand, place, set up, establish, appoint; to place oneself, stand, (b) to set in balance, weigh; (c) to stand, stand by, stand still; to stand ready, stand firm, to be steadfast." w:history="1">
              <w:r w:rsidRPr="00B06055">
                <w:rPr>
                  <w:rStyle w:val="Hyperlink"/>
                  <w:rFonts w:ascii="Palatino Linotype" w:hAnsi="Palatino Linotype"/>
                  <w:sz w:val="18"/>
                  <w:szCs w:val="18"/>
                </w:rPr>
                <w:t>(stood)</w:t>
              </w:r>
            </w:hyperlink>
            <w:r w:rsidRPr="00B06055">
              <w:rPr>
                <w:rFonts w:ascii="Palatino Linotype" w:hAnsi="Palatino Linotype"/>
                <w:sz w:val="18"/>
                <w:szCs w:val="18"/>
              </w:rPr>
              <w:t xml:space="preserve"> ἔμπροσθεν </w:t>
            </w:r>
            <w:hyperlink r:id="rId17200" w:tooltip="Prep 1715: emprosthen -- In front, before the face; sometimes made a subst. by the addition of the article: in front of, before the face of." w:history="1">
              <w:r w:rsidRPr="00B06055">
                <w:rPr>
                  <w:rStyle w:val="Hyperlink"/>
                  <w:rFonts w:ascii="Palatino Linotype" w:hAnsi="Palatino Linotype"/>
                  <w:sz w:val="18"/>
                  <w:szCs w:val="18"/>
                </w:rPr>
                <w:t>(before)</w:t>
              </w:r>
            </w:hyperlink>
            <w:r w:rsidRPr="00B06055">
              <w:rPr>
                <w:rFonts w:ascii="Palatino Linotype" w:hAnsi="Palatino Linotype"/>
                <w:sz w:val="18"/>
                <w:szCs w:val="18"/>
              </w:rPr>
              <w:t xml:space="preserve"> τοῦ </w:t>
            </w:r>
            <w:hyperlink r:id="rId17201"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ἡγεμόνος </w:t>
            </w:r>
            <w:hyperlink r:id="rId17202" w:tooltip="N-GMS 2232: hēgemonos -- A leader, guide; a commander; a governor (of a province); plural: leaders." w:history="1">
              <w:r w:rsidRPr="00B06055">
                <w:rPr>
                  <w:rStyle w:val="Hyperlink"/>
                  <w:rFonts w:ascii="Palatino Linotype" w:hAnsi="Palatino Linotype"/>
                  <w:sz w:val="18"/>
                  <w:szCs w:val="18"/>
                </w:rPr>
                <w:t>(governor)</w:t>
              </w:r>
            </w:hyperlink>
            <w:r w:rsidRPr="00B06055">
              <w:rPr>
                <w:rFonts w:ascii="Palatino Linotype" w:hAnsi="Palatino Linotype"/>
                <w:sz w:val="18"/>
                <w:szCs w:val="18"/>
              </w:rPr>
              <w:t>; καὶ </w:t>
            </w:r>
            <w:hyperlink r:id="rId1720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ἐπηρώτησεν </w:t>
            </w:r>
            <w:hyperlink r:id="rId17204" w:tooltip="V-AIA-3S 1905: epērōtēsen -- To interrogate, question, demand of." w:history="1">
              <w:r w:rsidRPr="00B06055">
                <w:rPr>
                  <w:rStyle w:val="Hyperlink"/>
                  <w:rFonts w:ascii="Palatino Linotype" w:hAnsi="Palatino Linotype"/>
                  <w:sz w:val="18"/>
                  <w:szCs w:val="18"/>
                </w:rPr>
                <w:t>(questioned)</w:t>
              </w:r>
            </w:hyperlink>
            <w:r w:rsidRPr="00B06055">
              <w:rPr>
                <w:rFonts w:ascii="Palatino Linotype" w:hAnsi="Palatino Linotype"/>
                <w:sz w:val="18"/>
                <w:szCs w:val="18"/>
              </w:rPr>
              <w:t xml:space="preserve"> αὐτὸν </w:t>
            </w:r>
            <w:hyperlink r:id="rId17205"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ὁ </w:t>
            </w:r>
            <w:hyperlink r:id="rId17206"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ἡγεμὼν </w:t>
            </w:r>
            <w:hyperlink r:id="rId17207" w:tooltip="N-NMS 2232: hēgemōn -- A leader, guide; a commander; a governor (of a province); plural: leaders." w:history="1">
              <w:r w:rsidRPr="00B06055">
                <w:rPr>
                  <w:rStyle w:val="Hyperlink"/>
                  <w:rFonts w:ascii="Palatino Linotype" w:hAnsi="Palatino Linotype"/>
                  <w:sz w:val="18"/>
                  <w:szCs w:val="18"/>
                </w:rPr>
                <w:t>(governor)</w:t>
              </w:r>
            </w:hyperlink>
            <w:r w:rsidRPr="00B06055">
              <w:rPr>
                <w:rFonts w:ascii="Palatino Linotype" w:hAnsi="Palatino Linotype"/>
                <w:sz w:val="18"/>
                <w:szCs w:val="18"/>
              </w:rPr>
              <w:t>, λέγων </w:t>
            </w:r>
            <w:hyperlink r:id="rId17208"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“Σὺ </w:t>
            </w:r>
            <w:hyperlink r:id="rId17209" w:tooltip="PPro-N2S 4771: Sy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 xml:space="preserve"> εἶ </w:t>
            </w:r>
            <w:hyperlink r:id="rId17210" w:tooltip="V-PIA-2S 1510: ei -- To be, exist." w:history="1">
              <w:r w:rsidRPr="00B06055">
                <w:rPr>
                  <w:rStyle w:val="Hyperlink"/>
                  <w:rFonts w:ascii="Palatino Linotype" w:hAnsi="Palatino Linotype"/>
                  <w:sz w:val="18"/>
                  <w:szCs w:val="18"/>
                </w:rPr>
                <w:t>(are)</w:t>
              </w:r>
            </w:hyperlink>
            <w:r w:rsidRPr="00B06055">
              <w:rPr>
                <w:rFonts w:ascii="Palatino Linotype" w:hAnsi="Palatino Linotype"/>
                <w:sz w:val="18"/>
                <w:szCs w:val="18"/>
              </w:rPr>
              <w:t xml:space="preserve"> ὁ </w:t>
            </w:r>
            <w:hyperlink r:id="rId17211"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Βασιλεὺς </w:t>
            </w:r>
            <w:hyperlink r:id="rId17212" w:tooltip="N-NMS 935: Basileus -- A king, ruler, but in some passages clearly to be translated: emperor." w:history="1">
              <w:r w:rsidRPr="00B06055">
                <w:rPr>
                  <w:rStyle w:val="Hyperlink"/>
                  <w:rFonts w:ascii="Palatino Linotype" w:hAnsi="Palatino Linotype"/>
                  <w:sz w:val="18"/>
                  <w:szCs w:val="18"/>
                </w:rPr>
                <w:t>(King)</w:t>
              </w:r>
            </w:hyperlink>
            <w:r w:rsidRPr="00B06055">
              <w:rPr>
                <w:rFonts w:ascii="Palatino Linotype" w:hAnsi="Palatino Linotype"/>
                <w:sz w:val="18"/>
                <w:szCs w:val="18"/>
              </w:rPr>
              <w:t xml:space="preserve"> τῶν </w:t>
            </w:r>
            <w:hyperlink r:id="rId17213" w:tooltip="Art-GMP 3588: tōn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Ἰουδαίων </w:t>
            </w:r>
            <w:hyperlink r:id="rId17214" w:tooltip="Adj-GMP 2453: Ioudaiōn -- Jewish." w:history="1">
              <w:r w:rsidRPr="00B06055">
                <w:rPr>
                  <w:rStyle w:val="Hyperlink"/>
                  <w:rFonts w:ascii="Palatino Linotype" w:hAnsi="Palatino Linotype"/>
                  <w:sz w:val="18"/>
                  <w:szCs w:val="18"/>
                </w:rPr>
                <w:t>(Jews)</w:t>
              </w:r>
            </w:hyperlink>
            <w:r w:rsidRPr="00B06055">
              <w:rPr>
                <w:rFonts w:ascii="Palatino Linotype" w:hAnsi="Palatino Linotype"/>
                <w:sz w:val="18"/>
                <w:szCs w:val="18"/>
              </w:rPr>
              <w:t>?” Ὁ </w:t>
            </w:r>
            <w:hyperlink r:id="rId17215"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7216"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Ἰησοῦς </w:t>
            </w:r>
            <w:hyperlink r:id="rId17217"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ἔφη </w:t>
            </w:r>
            <w:hyperlink r:id="rId17218" w:tooltip="V-IIA-3S 5346: ephē -- To say, declare."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“Σὺ </w:t>
            </w:r>
            <w:hyperlink r:id="rId17219" w:tooltip="PPro-N2S 4771: Sy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xml:space="preserve"> λέγεις </w:t>
            </w:r>
            <w:hyperlink r:id="rId17220" w:tooltip="V-PIA-2S 3004: legeis -- (denoting speech in progress), (a) to say, speak; to mean, mention, tell, (b) to call, name, especially in the pass., (c) to tell, command." w:history="1">
              <w:r w:rsidRPr="00B06055">
                <w:rPr>
                  <w:rStyle w:val="Hyperlink"/>
                  <w:rFonts w:ascii="Palatino Linotype" w:hAnsi="Palatino Linotype"/>
                  <w:sz w:val="18"/>
                  <w:szCs w:val="18"/>
                </w:rPr>
                <w:t>(say)</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11 And Jesus stood before the governor: and the governor asked him, saying, Art thou the King of the Jews? And Jesus said unto him, Thou sayest.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13 And when he was accused of the chief priests and elders, he answered nothing.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12</w:t>
            </w:r>
            <w:r w:rsidRPr="00B06055">
              <w:rPr>
                <w:rStyle w:val="reftext1"/>
                <w:sz w:val="18"/>
                <w:szCs w:val="18"/>
              </w:rPr>
              <w:t> </w:t>
            </w:r>
            <w:r w:rsidRPr="00B06055">
              <w:rPr>
                <w:rFonts w:ascii="Palatino Linotype" w:hAnsi="Palatino Linotype"/>
                <w:sz w:val="18"/>
                <w:szCs w:val="18"/>
              </w:rPr>
              <w:t>Καὶ </w:t>
            </w:r>
            <w:hyperlink r:id="rId1722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ἐν </w:t>
            </w:r>
            <w:hyperlink r:id="rId17222"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τῷ </w:t>
            </w:r>
            <w:hyperlink r:id="rId17223" w:tooltip="Art-DNS 3588: tō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κατηγορεῖσθαι </w:t>
            </w:r>
            <w:hyperlink r:id="rId17224" w:tooltip="V-PNM/P 2723: katēgoreisthai -- To accuse, charge, prosecute." w:history="1">
              <w:r w:rsidRPr="00B06055">
                <w:rPr>
                  <w:rStyle w:val="Hyperlink"/>
                  <w:rFonts w:ascii="Palatino Linotype" w:hAnsi="Palatino Linotype"/>
                  <w:sz w:val="18"/>
                  <w:szCs w:val="18"/>
                </w:rPr>
                <w:t>(being accused)</w:t>
              </w:r>
            </w:hyperlink>
            <w:r w:rsidRPr="00B06055">
              <w:rPr>
                <w:rFonts w:ascii="Palatino Linotype" w:hAnsi="Palatino Linotype"/>
                <w:sz w:val="18"/>
                <w:szCs w:val="18"/>
              </w:rPr>
              <w:t xml:space="preserve"> αὐτὸν </w:t>
            </w:r>
            <w:hyperlink r:id="rId17225" w:tooltip="PPro-AM3S 846: auton -- He, she, it, they, them, same." w:history="1">
              <w:r w:rsidRPr="00B06055">
                <w:rPr>
                  <w:rStyle w:val="Hyperlink"/>
                  <w:rFonts w:ascii="Palatino Linotype" w:hAnsi="Palatino Linotype"/>
                  <w:sz w:val="18"/>
                  <w:szCs w:val="18"/>
                </w:rPr>
                <w:t>(His)</w:t>
              </w:r>
            </w:hyperlink>
            <w:r w:rsidRPr="00B06055">
              <w:rPr>
                <w:rFonts w:ascii="Palatino Linotype" w:hAnsi="Palatino Linotype"/>
                <w:sz w:val="18"/>
                <w:szCs w:val="18"/>
              </w:rPr>
              <w:t xml:space="preserve"> ὑπὸ </w:t>
            </w:r>
            <w:hyperlink r:id="rId17226" w:tooltip="Prep 5259: hypo -- By, under, about." w:history="1">
              <w:r w:rsidRPr="00B06055">
                <w:rPr>
                  <w:rStyle w:val="Hyperlink"/>
                  <w:rFonts w:ascii="Palatino Linotype" w:hAnsi="Palatino Linotype"/>
                  <w:sz w:val="18"/>
                  <w:szCs w:val="18"/>
                </w:rPr>
                <w:t>(by)</w:t>
              </w:r>
            </w:hyperlink>
            <w:r w:rsidRPr="00B06055">
              <w:rPr>
                <w:rFonts w:ascii="Palatino Linotype" w:hAnsi="Palatino Linotype"/>
                <w:sz w:val="18"/>
                <w:szCs w:val="18"/>
              </w:rPr>
              <w:t xml:space="preserve"> τῶν </w:t>
            </w:r>
            <w:hyperlink r:id="rId17227" w:tooltip="Art-GM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ἀρχιερέων </w:t>
            </w:r>
            <w:hyperlink r:id="rId17228" w:tooltip="N-GMP 749: archiereōn -- High priest, chief priest." w:history="1">
              <w:r w:rsidRPr="00B06055">
                <w:rPr>
                  <w:rStyle w:val="Hyperlink"/>
                  <w:rFonts w:ascii="Palatino Linotype" w:hAnsi="Palatino Linotype"/>
                  <w:sz w:val="18"/>
                  <w:szCs w:val="18"/>
                </w:rPr>
                <w:t>(chief priests)</w:t>
              </w:r>
            </w:hyperlink>
            <w:r w:rsidRPr="00B06055">
              <w:rPr>
                <w:rFonts w:ascii="Palatino Linotype" w:hAnsi="Palatino Linotype"/>
                <w:sz w:val="18"/>
                <w:szCs w:val="18"/>
              </w:rPr>
              <w:t xml:space="preserve"> καὶ </w:t>
            </w:r>
            <w:hyperlink r:id="rId1722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πρεσβυτέρων </w:t>
            </w:r>
            <w:hyperlink r:id="rId17230" w:tooltip="Adj-GMP 4245: presbyterōn -- Elder, usually used as subst.; an elder, a member of the Sanhedrin, an elder of a Christian assembly." w:history="1">
              <w:r w:rsidRPr="00B06055">
                <w:rPr>
                  <w:rStyle w:val="Hyperlink"/>
                  <w:rFonts w:ascii="Palatino Linotype" w:hAnsi="Palatino Linotype"/>
                  <w:sz w:val="18"/>
                  <w:szCs w:val="18"/>
                </w:rPr>
                <w:t>(elders)</w:t>
              </w:r>
            </w:hyperlink>
            <w:r w:rsidRPr="00B06055">
              <w:rPr>
                <w:rFonts w:ascii="Palatino Linotype" w:hAnsi="Palatino Linotype"/>
                <w:sz w:val="18"/>
                <w:szCs w:val="18"/>
              </w:rPr>
              <w:t>, οὐδὲν </w:t>
            </w:r>
            <w:hyperlink r:id="rId17231" w:tooltip="Adj-ANS 3762: ouden -- No one, none, nothing." w:history="1">
              <w:r w:rsidRPr="00B06055">
                <w:rPr>
                  <w:rStyle w:val="Hyperlink"/>
                  <w:rFonts w:ascii="Palatino Linotype" w:hAnsi="Palatino Linotype"/>
                  <w:sz w:val="18"/>
                  <w:szCs w:val="18"/>
                </w:rPr>
                <w:t>(nothing)</w:t>
              </w:r>
            </w:hyperlink>
            <w:r w:rsidRPr="00B06055">
              <w:rPr>
                <w:rFonts w:ascii="Palatino Linotype" w:hAnsi="Palatino Linotype"/>
                <w:sz w:val="18"/>
                <w:szCs w:val="18"/>
              </w:rPr>
              <w:t xml:space="preserve"> ἀπεκρίνατο </w:t>
            </w:r>
            <w:hyperlink r:id="rId17232" w:tooltip="V-AIM-3S 611: apekrinato -- To answer, reply, take up the conversation." w:history="1">
              <w:r w:rsidRPr="00B06055">
                <w:rPr>
                  <w:rStyle w:val="Hyperlink"/>
                  <w:rFonts w:ascii="Palatino Linotype" w:hAnsi="Palatino Linotype"/>
                  <w:sz w:val="18"/>
                  <w:szCs w:val="18"/>
                </w:rPr>
                <w:t>(He answered)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12 And when he was accused of the chief priests and elders, he answered nothing.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14 Then </w:t>
            </w:r>
            <w:r w:rsidRPr="00B06055">
              <w:rPr>
                <w:rFonts w:ascii="Arial" w:eastAsia="Times New Roman" w:hAnsi="Arial" w:cs="Arial"/>
                <w:b/>
                <w:sz w:val="18"/>
                <w:szCs w:val="18"/>
                <w:u w:val="single"/>
              </w:rPr>
              <w:t>saith</w:t>
            </w:r>
            <w:r w:rsidRPr="00B06055">
              <w:rPr>
                <w:rFonts w:ascii="Arial" w:eastAsia="Times New Roman" w:hAnsi="Arial" w:cs="Arial"/>
                <w:sz w:val="18"/>
                <w:szCs w:val="18"/>
              </w:rPr>
              <w:t xml:space="preserve"> Pilate unto him, Hearest thou not how </w:t>
            </w:r>
            <w:r w:rsidRPr="00B06055">
              <w:rPr>
                <w:rFonts w:ascii="Arial" w:eastAsia="Times New Roman" w:hAnsi="Arial" w:cs="Arial"/>
                <w:sz w:val="18"/>
                <w:szCs w:val="18"/>
              </w:rPr>
              <w:lastRenderedPageBreak/>
              <w:t xml:space="preserve">many things they witness against thee?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13</w:t>
            </w:r>
            <w:r w:rsidRPr="00B06055">
              <w:rPr>
                <w:rStyle w:val="reftext1"/>
                <w:sz w:val="18"/>
                <w:szCs w:val="18"/>
              </w:rPr>
              <w:t> </w:t>
            </w:r>
            <w:r w:rsidRPr="00B06055">
              <w:rPr>
                <w:rFonts w:ascii="Palatino Linotype" w:hAnsi="Palatino Linotype"/>
                <w:sz w:val="18"/>
                <w:szCs w:val="18"/>
              </w:rPr>
              <w:t>Τότε </w:t>
            </w:r>
            <w:hyperlink r:id="rId17233"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λέγει </w:t>
            </w:r>
            <w:hyperlink r:id="rId17234"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(says)</w:t>
              </w:r>
            </w:hyperlink>
            <w:r w:rsidRPr="00B06055">
              <w:rPr>
                <w:rFonts w:ascii="Palatino Linotype" w:hAnsi="Palatino Linotype"/>
                <w:sz w:val="18"/>
                <w:szCs w:val="18"/>
              </w:rPr>
              <w:t xml:space="preserve"> αὐτῷ </w:t>
            </w:r>
            <w:hyperlink r:id="rId17235"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 xml:space="preserve"> ὁ </w:t>
            </w:r>
            <w:hyperlink r:id="rId17236"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Πιλᾶτος </w:t>
            </w:r>
            <w:hyperlink r:id="rId17237" w:tooltip="N-NMS 4091: Pilatos -- Pilate." w:history="1">
              <w:r w:rsidRPr="00B06055">
                <w:rPr>
                  <w:rStyle w:val="Hyperlink"/>
                  <w:rFonts w:ascii="Palatino Linotype" w:hAnsi="Palatino Linotype"/>
                  <w:sz w:val="18"/>
                  <w:szCs w:val="18"/>
                </w:rPr>
                <w:t>(Pilate)</w:t>
              </w:r>
            </w:hyperlink>
            <w:r w:rsidRPr="00B06055">
              <w:rPr>
                <w:rFonts w:ascii="Palatino Linotype" w:hAnsi="Palatino Linotype"/>
                <w:sz w:val="18"/>
                <w:szCs w:val="18"/>
              </w:rPr>
              <w:t>, “Οὐκ </w:t>
            </w:r>
            <w:hyperlink r:id="rId17238" w:tooltip="Adv 3756: Ouk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ἀκούεις </w:t>
            </w:r>
            <w:hyperlink r:id="rId17239" w:tooltip="V-PIA-2S 191: akoueis -- To hear, listen, comprehend by hearing; pass: is heard, reported." w:history="1">
              <w:r w:rsidRPr="00B06055">
                <w:rPr>
                  <w:rStyle w:val="Hyperlink"/>
                  <w:rFonts w:ascii="Palatino Linotype" w:hAnsi="Palatino Linotype"/>
                  <w:sz w:val="18"/>
                  <w:szCs w:val="18"/>
                </w:rPr>
                <w:t>(do you hear)</w:t>
              </w:r>
            </w:hyperlink>
            <w:r w:rsidRPr="00B06055">
              <w:rPr>
                <w:rFonts w:ascii="Palatino Linotype" w:hAnsi="Palatino Linotype"/>
                <w:sz w:val="18"/>
                <w:szCs w:val="18"/>
              </w:rPr>
              <w:t xml:space="preserve"> πόσα </w:t>
            </w:r>
            <w:hyperlink r:id="rId17240" w:tooltip="IPro-ANP 4214: posa -- How much, how great, how many." w:history="1">
              <w:r w:rsidRPr="00B06055">
                <w:rPr>
                  <w:rStyle w:val="Hyperlink"/>
                  <w:rFonts w:ascii="Palatino Linotype" w:hAnsi="Palatino Linotype"/>
                  <w:sz w:val="18"/>
                  <w:szCs w:val="18"/>
                </w:rPr>
                <w:t>(how many things)</w:t>
              </w:r>
            </w:hyperlink>
            <w:r w:rsidRPr="00B06055">
              <w:rPr>
                <w:rFonts w:ascii="Palatino Linotype" w:hAnsi="Palatino Linotype"/>
                <w:sz w:val="18"/>
                <w:szCs w:val="18"/>
              </w:rPr>
              <w:t xml:space="preserve"> σου </w:t>
            </w:r>
            <w:hyperlink r:id="rId17241" w:tooltip="PPro-G2S 4771: sou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καταμαρτυροῦσιν </w:t>
            </w:r>
            <w:hyperlink r:id="rId17242" w:tooltip="V-PIA-3P 2649: katamartyrousin -- To give evidence (bear witness) against." w:history="1">
              <w:r w:rsidRPr="00B06055">
                <w:rPr>
                  <w:rStyle w:val="Hyperlink"/>
                  <w:rFonts w:ascii="Palatino Linotype" w:hAnsi="Palatino Linotype"/>
                  <w:sz w:val="18"/>
                  <w:szCs w:val="18"/>
                </w:rPr>
                <w:t>(they witness against)</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27:</w:t>
            </w:r>
            <w:r w:rsidRPr="00B06055">
              <w:rPr>
                <w:rFonts w:ascii="Arial" w:eastAsia="Times New Roman" w:hAnsi="Arial" w:cs="Arial"/>
                <w:sz w:val="18"/>
                <w:szCs w:val="18"/>
              </w:rPr>
              <w:t xml:space="preserve">13 Then </w:t>
            </w:r>
            <w:r w:rsidRPr="00B06055">
              <w:rPr>
                <w:rFonts w:ascii="Arial" w:eastAsia="Times New Roman" w:hAnsi="Arial" w:cs="Arial"/>
                <w:b/>
                <w:sz w:val="18"/>
                <w:szCs w:val="18"/>
                <w:u w:val="single"/>
              </w:rPr>
              <w:t>said</w:t>
            </w:r>
            <w:r w:rsidRPr="00B06055">
              <w:rPr>
                <w:rFonts w:ascii="Arial" w:eastAsia="Times New Roman" w:hAnsi="Arial" w:cs="Arial"/>
                <w:sz w:val="18"/>
                <w:szCs w:val="18"/>
              </w:rPr>
              <w:t xml:space="preserve"> Pilate unto him, Hearest thou not how </w:t>
            </w:r>
            <w:r w:rsidRPr="00B06055">
              <w:rPr>
                <w:rFonts w:ascii="Arial" w:eastAsia="Times New Roman" w:hAnsi="Arial" w:cs="Arial"/>
                <w:sz w:val="18"/>
                <w:szCs w:val="18"/>
              </w:rPr>
              <w:lastRenderedPageBreak/>
              <w:t xml:space="preserve">many things they witness against thee?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27:</w:t>
            </w:r>
            <w:r w:rsidRPr="00B06055">
              <w:rPr>
                <w:rFonts w:ascii="Arial" w:eastAsia="Times New Roman" w:hAnsi="Arial" w:cs="Arial"/>
                <w:sz w:val="18"/>
                <w:szCs w:val="18"/>
              </w:rPr>
              <w:t xml:space="preserve">15 And he answered him </w:t>
            </w:r>
            <w:r w:rsidRPr="00B06055">
              <w:rPr>
                <w:rFonts w:ascii="Arial" w:eastAsia="Times New Roman" w:hAnsi="Arial" w:cs="Arial"/>
                <w:b/>
                <w:sz w:val="18"/>
                <w:szCs w:val="18"/>
                <w:u w:val="single"/>
              </w:rPr>
              <w:t xml:space="preserve">not </w:t>
            </w:r>
            <w:r w:rsidRPr="00B06055">
              <w:rPr>
                <w:rFonts w:ascii="Arial" w:eastAsia="Times New Roman" w:hAnsi="Arial" w:cs="Arial"/>
                <w:sz w:val="18"/>
                <w:szCs w:val="18"/>
              </w:rPr>
              <w:t>to</w:t>
            </w:r>
            <w:r w:rsidRPr="00B06055">
              <w:rPr>
                <w:rFonts w:ascii="Arial" w:eastAsia="Times New Roman" w:hAnsi="Arial" w:cs="Arial"/>
                <w:b/>
                <w:sz w:val="18"/>
                <w:szCs w:val="18"/>
                <w:u w:val="single"/>
              </w:rPr>
              <w:t xml:space="preserve"> his questions; yea</w:t>
            </w:r>
            <w:r w:rsidRPr="00B06055">
              <w:rPr>
                <w:rFonts w:ascii="Arial" w:eastAsia="Times New Roman" w:hAnsi="Arial" w:cs="Arial"/>
                <w:sz w:val="18"/>
                <w:szCs w:val="18"/>
              </w:rPr>
              <w:t xml:space="preserve">, never a word, insomuch that the governor marveled greatly.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14</w:t>
            </w:r>
            <w:r w:rsidRPr="00B06055">
              <w:rPr>
                <w:rStyle w:val="reftext1"/>
                <w:sz w:val="18"/>
                <w:szCs w:val="18"/>
              </w:rPr>
              <w:t> </w:t>
            </w:r>
            <w:r w:rsidRPr="00B06055">
              <w:rPr>
                <w:rFonts w:ascii="Palatino Linotype" w:hAnsi="Palatino Linotype"/>
                <w:sz w:val="18"/>
                <w:szCs w:val="18"/>
              </w:rPr>
              <w:t>Καὶ </w:t>
            </w:r>
            <w:hyperlink r:id="rId1724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οὐκ </w:t>
            </w:r>
            <w:hyperlink r:id="rId17244" w:tooltip="Adv 3756: ouk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ἀπεκρίθη </w:t>
            </w:r>
            <w:hyperlink r:id="rId17245" w:tooltip="V-AIP-3S 611: apekrithē -- To answer, reply, take up the conversation." w:history="1">
              <w:r w:rsidRPr="00B06055">
                <w:rPr>
                  <w:rStyle w:val="Hyperlink"/>
                  <w:rFonts w:ascii="Palatino Linotype" w:hAnsi="Palatino Linotype"/>
                  <w:sz w:val="18"/>
                  <w:szCs w:val="18"/>
                </w:rPr>
                <w:t>(He did answer)</w:t>
              </w:r>
            </w:hyperlink>
            <w:r w:rsidRPr="00B06055">
              <w:rPr>
                <w:rFonts w:ascii="Palatino Linotype" w:hAnsi="Palatino Linotype"/>
                <w:sz w:val="18"/>
                <w:szCs w:val="18"/>
              </w:rPr>
              <w:t xml:space="preserve"> αὐτῷ </w:t>
            </w:r>
            <w:hyperlink r:id="rId17246"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πρὸς </w:t>
            </w:r>
            <w:hyperlink r:id="rId17247" w:tooltip="Prep 4314: pros -- To, towards, with."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οὐδὲ </w:t>
            </w:r>
            <w:hyperlink r:id="rId17248" w:tooltip="Adv 3761: oude -- Neither, nor, not even, and not." w:history="1">
              <w:r w:rsidRPr="00B06055">
                <w:rPr>
                  <w:rStyle w:val="Hyperlink"/>
                  <w:rFonts w:ascii="Palatino Linotype" w:hAnsi="Palatino Linotype"/>
                  <w:sz w:val="18"/>
                  <w:szCs w:val="18"/>
                </w:rPr>
                <w:t>(not even)</w:t>
              </w:r>
            </w:hyperlink>
            <w:r w:rsidRPr="00B06055">
              <w:rPr>
                <w:rFonts w:ascii="Palatino Linotype" w:hAnsi="Palatino Linotype"/>
                <w:sz w:val="18"/>
                <w:szCs w:val="18"/>
              </w:rPr>
              <w:t xml:space="preserve"> ἓν </w:t>
            </w:r>
            <w:hyperlink r:id="rId17249" w:tooltip="Adj-ANS 1520: hen -- One." w:history="1">
              <w:r w:rsidRPr="00B06055">
                <w:rPr>
                  <w:rStyle w:val="Hyperlink"/>
                  <w:rFonts w:ascii="Palatino Linotype" w:hAnsi="Palatino Linotype"/>
                  <w:sz w:val="18"/>
                  <w:szCs w:val="18"/>
                </w:rPr>
                <w:t>(one)</w:t>
              </w:r>
            </w:hyperlink>
            <w:r w:rsidRPr="00B06055">
              <w:rPr>
                <w:rFonts w:ascii="Palatino Linotype" w:hAnsi="Palatino Linotype"/>
                <w:sz w:val="18"/>
                <w:szCs w:val="18"/>
              </w:rPr>
              <w:t xml:space="preserve"> ῥῆμα </w:t>
            </w:r>
            <w:hyperlink r:id="rId17250" w:tooltip="N-ANS 4487: rhēma -- A thing spoken, (a) a word or saying of any kind, as command, report, promise, (b) a thing, matter, business." w:history="1">
              <w:r w:rsidRPr="00B06055">
                <w:rPr>
                  <w:rStyle w:val="Hyperlink"/>
                  <w:rFonts w:ascii="Palatino Linotype" w:hAnsi="Palatino Linotype"/>
                  <w:sz w:val="18"/>
                  <w:szCs w:val="18"/>
                </w:rPr>
                <w:t>(word)</w:t>
              </w:r>
            </w:hyperlink>
            <w:r w:rsidRPr="00B06055">
              <w:rPr>
                <w:rFonts w:ascii="Palatino Linotype" w:hAnsi="Palatino Linotype"/>
                <w:sz w:val="18"/>
                <w:szCs w:val="18"/>
              </w:rPr>
              <w:t>, ὥστε </w:t>
            </w:r>
            <w:hyperlink r:id="rId17251" w:tooltip="Conj 5620: hōste -- So that, therefore, so then, so as to." w:history="1">
              <w:r w:rsidRPr="00B06055">
                <w:rPr>
                  <w:rStyle w:val="Hyperlink"/>
                  <w:rFonts w:ascii="Palatino Linotype" w:hAnsi="Palatino Linotype"/>
                  <w:sz w:val="18"/>
                  <w:szCs w:val="18"/>
                </w:rPr>
                <w:t>(so as)</w:t>
              </w:r>
            </w:hyperlink>
            <w:r w:rsidRPr="00B06055">
              <w:rPr>
                <w:rFonts w:ascii="Palatino Linotype" w:hAnsi="Palatino Linotype"/>
                <w:sz w:val="18"/>
                <w:szCs w:val="18"/>
              </w:rPr>
              <w:t xml:space="preserve"> θαυμάζειν </w:t>
            </w:r>
            <w:hyperlink r:id="rId17252" w:tooltip="V-PNA 2296: thaumazein -- (a) to wonder, marvel, (b) to wonder at, admire." w:history="1">
              <w:r w:rsidRPr="00B06055">
                <w:rPr>
                  <w:rStyle w:val="Hyperlink"/>
                  <w:rFonts w:ascii="Palatino Linotype" w:hAnsi="Palatino Linotype"/>
                  <w:sz w:val="18"/>
                  <w:szCs w:val="18"/>
                </w:rPr>
                <w:t>(to amaze)</w:t>
              </w:r>
            </w:hyperlink>
            <w:r w:rsidRPr="00B06055">
              <w:rPr>
                <w:rFonts w:ascii="Palatino Linotype" w:hAnsi="Palatino Linotype"/>
                <w:sz w:val="18"/>
                <w:szCs w:val="18"/>
              </w:rPr>
              <w:t xml:space="preserve"> τὸν </w:t>
            </w:r>
            <w:hyperlink r:id="rId17253"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ἡγεμόνα </w:t>
            </w:r>
            <w:hyperlink r:id="rId17254" w:tooltip="N-AMS 2232: hēgemona -- A leader, guide; a commander; a governor (of a province); plural: leaders." w:history="1">
              <w:r w:rsidRPr="00B06055">
                <w:rPr>
                  <w:rStyle w:val="Hyperlink"/>
                  <w:rFonts w:ascii="Palatino Linotype" w:hAnsi="Palatino Linotype"/>
                  <w:sz w:val="18"/>
                  <w:szCs w:val="18"/>
                </w:rPr>
                <w:t>(governor)</w:t>
              </w:r>
            </w:hyperlink>
            <w:r w:rsidRPr="00B06055">
              <w:rPr>
                <w:rFonts w:ascii="Palatino Linotype" w:hAnsi="Palatino Linotype"/>
                <w:sz w:val="18"/>
                <w:szCs w:val="18"/>
              </w:rPr>
              <w:t xml:space="preserve"> λίαν </w:t>
            </w:r>
            <w:hyperlink r:id="rId17255" w:tooltip="Adv 3029: lian -- Very; very much, exceedingly, greatly." w:history="1">
              <w:r w:rsidRPr="00B06055">
                <w:rPr>
                  <w:rStyle w:val="Hyperlink"/>
                  <w:rFonts w:ascii="Palatino Linotype" w:hAnsi="Palatino Linotype"/>
                  <w:sz w:val="18"/>
                  <w:szCs w:val="18"/>
                </w:rPr>
                <w:t>(exceedingly)</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14 And he answered him to never a word; insomuch that the governor marvelled greatly.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16 Now at </w:t>
            </w:r>
            <w:r w:rsidRPr="00B06055">
              <w:rPr>
                <w:rFonts w:ascii="Arial" w:eastAsia="Times New Roman" w:hAnsi="Arial" w:cs="Arial"/>
                <w:b/>
                <w:sz w:val="18"/>
                <w:szCs w:val="18"/>
                <w:u w:val="single"/>
              </w:rPr>
              <w:t>the</w:t>
            </w:r>
            <w:r w:rsidRPr="00B06055">
              <w:rPr>
                <w:rFonts w:ascii="Arial" w:eastAsia="Times New Roman" w:hAnsi="Arial" w:cs="Arial"/>
                <w:sz w:val="18"/>
                <w:szCs w:val="18"/>
              </w:rPr>
              <w:t xml:space="preserve"> feast the governor was wont to release unto the people a prisoner, whom they would.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15</w:t>
            </w:r>
            <w:r w:rsidRPr="00B06055">
              <w:rPr>
                <w:rStyle w:val="reftext1"/>
                <w:sz w:val="18"/>
                <w:szCs w:val="18"/>
              </w:rPr>
              <w:t> </w:t>
            </w:r>
            <w:r w:rsidRPr="00B06055">
              <w:rPr>
                <w:rFonts w:ascii="Palatino Linotype" w:hAnsi="Palatino Linotype"/>
                <w:sz w:val="18"/>
                <w:szCs w:val="18"/>
              </w:rPr>
              <w:t>Κατὰ </w:t>
            </w:r>
            <w:hyperlink r:id="rId17256" w:tooltip="Prep 2596: Kata -- Genitive: against, down from, throughout, by; accusative: over against, among, daily, day-by-day, each day, according to, by way of." w:history="1">
              <w:r w:rsidRPr="00B06055">
                <w:rPr>
                  <w:rStyle w:val="Hyperlink"/>
                  <w:rFonts w:ascii="Palatino Linotype" w:hAnsi="Palatino Linotype"/>
                  <w:sz w:val="18"/>
                  <w:szCs w:val="18"/>
                </w:rPr>
                <w:t>(At)</w:t>
              </w:r>
            </w:hyperlink>
            <w:r w:rsidRPr="00B06055">
              <w:rPr>
                <w:rFonts w:ascii="Palatino Linotype" w:hAnsi="Palatino Linotype"/>
                <w:sz w:val="18"/>
                <w:szCs w:val="18"/>
              </w:rPr>
              <w:t xml:space="preserve"> δὲ </w:t>
            </w:r>
            <w:hyperlink r:id="rId17257"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ἑορτὴν </w:t>
            </w:r>
            <w:hyperlink r:id="rId17258" w:tooltip="N-AFS 1859: heortēn -- A festival, feast, periodically recurring."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feast)</w:t>
              </w:r>
            </w:hyperlink>
            <w:r w:rsidRPr="00B06055">
              <w:rPr>
                <w:rFonts w:ascii="Palatino Linotype" w:hAnsi="Palatino Linotype"/>
                <w:sz w:val="18"/>
                <w:szCs w:val="18"/>
              </w:rPr>
              <w:t>, εἰώθει </w:t>
            </w:r>
            <w:hyperlink r:id="rId17259" w:tooltip="V-LIA-3S 1486: eiōthei -- To be accustomed, custom, what was customary." w:history="1">
              <w:r w:rsidRPr="00B06055">
                <w:rPr>
                  <w:rStyle w:val="Hyperlink"/>
                  <w:rFonts w:ascii="Palatino Linotype" w:hAnsi="Palatino Linotype"/>
                  <w:sz w:val="18"/>
                  <w:szCs w:val="18"/>
                </w:rPr>
                <w:t>(was accustomed)</w:t>
              </w:r>
            </w:hyperlink>
            <w:r w:rsidRPr="00B06055">
              <w:rPr>
                <w:rFonts w:ascii="Palatino Linotype" w:hAnsi="Palatino Linotype"/>
                <w:sz w:val="18"/>
                <w:szCs w:val="18"/>
              </w:rPr>
              <w:t xml:space="preserve"> ὁ </w:t>
            </w:r>
            <w:hyperlink r:id="rId17260"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ἡγεμὼν </w:t>
            </w:r>
            <w:hyperlink r:id="rId17261" w:tooltip="N-NMS 2232: hēgemōn -- A leader, guide; a commander; a governor (of a province); plural: leaders." w:history="1">
              <w:r w:rsidRPr="00B06055">
                <w:rPr>
                  <w:rStyle w:val="Hyperlink"/>
                  <w:rFonts w:ascii="Palatino Linotype" w:hAnsi="Palatino Linotype"/>
                  <w:sz w:val="18"/>
                  <w:szCs w:val="18"/>
                </w:rPr>
                <w:t>(governor)</w:t>
              </w:r>
            </w:hyperlink>
            <w:r w:rsidRPr="00B06055">
              <w:rPr>
                <w:rFonts w:ascii="Palatino Linotype" w:hAnsi="Palatino Linotype"/>
                <w:sz w:val="18"/>
                <w:szCs w:val="18"/>
              </w:rPr>
              <w:t xml:space="preserve"> ἀπολύειν </w:t>
            </w:r>
            <w:hyperlink r:id="rId17262" w:tooltip="V-PNA 630: apolyein -- To release, let go, send away, divorce, to be rid; to depart." w:history="1">
              <w:r w:rsidRPr="00B06055">
                <w:rPr>
                  <w:rStyle w:val="Hyperlink"/>
                  <w:rFonts w:ascii="Palatino Linotype" w:hAnsi="Palatino Linotype"/>
                  <w:sz w:val="18"/>
                  <w:szCs w:val="18"/>
                </w:rPr>
                <w:t>(to release)</w:t>
              </w:r>
            </w:hyperlink>
            <w:r w:rsidRPr="00B06055">
              <w:rPr>
                <w:rFonts w:ascii="Palatino Linotype" w:hAnsi="Palatino Linotype"/>
                <w:sz w:val="18"/>
                <w:szCs w:val="18"/>
              </w:rPr>
              <w:t xml:space="preserve"> ἕνα </w:t>
            </w:r>
            <w:hyperlink r:id="rId17263" w:tooltip="Adj-AMS 1520: hena -- One." w:history="1">
              <w:r w:rsidRPr="00B06055">
                <w:rPr>
                  <w:rStyle w:val="Hyperlink"/>
                  <w:rFonts w:ascii="Palatino Linotype" w:hAnsi="Palatino Linotype"/>
                  <w:sz w:val="18"/>
                  <w:szCs w:val="18"/>
                </w:rPr>
                <w:t>(one)</w:t>
              </w:r>
            </w:hyperlink>
            <w:r w:rsidRPr="00B06055">
              <w:rPr>
                <w:rFonts w:ascii="Palatino Linotype" w:hAnsi="Palatino Linotype"/>
                <w:sz w:val="18"/>
                <w:szCs w:val="18"/>
              </w:rPr>
              <w:t xml:space="preserve"> τῷ </w:t>
            </w:r>
            <w:hyperlink r:id="rId17264" w:tooltip="Art-DMS 3588: tō -- The, the definite article." w:history="1">
              <w:r w:rsidRPr="00B06055">
                <w:rPr>
                  <w:rStyle w:val="Hyperlink"/>
                  <w:rFonts w:ascii="Palatino Linotype" w:hAnsi="Palatino Linotype"/>
                  <w:sz w:val="18"/>
                  <w:szCs w:val="18"/>
                </w:rPr>
                <w:t>(to the)</w:t>
              </w:r>
            </w:hyperlink>
            <w:r w:rsidRPr="00B06055">
              <w:rPr>
                <w:rFonts w:ascii="Palatino Linotype" w:hAnsi="Palatino Linotype"/>
                <w:sz w:val="18"/>
                <w:szCs w:val="18"/>
              </w:rPr>
              <w:t xml:space="preserve"> ὄχλῳ </w:t>
            </w:r>
            <w:hyperlink r:id="rId17265" w:tooltip="N-DMS 3793: ochlō -- A crowd, mob, the common people." w:history="1">
              <w:r w:rsidRPr="00B06055">
                <w:rPr>
                  <w:rStyle w:val="Hyperlink"/>
                  <w:rFonts w:ascii="Palatino Linotype" w:hAnsi="Palatino Linotype"/>
                  <w:sz w:val="18"/>
                  <w:szCs w:val="18"/>
                </w:rPr>
                <w:t>(multitude)</w:t>
              </w:r>
            </w:hyperlink>
            <w:r w:rsidRPr="00B06055">
              <w:rPr>
                <w:rFonts w:ascii="Palatino Linotype" w:hAnsi="Palatino Linotype"/>
                <w:sz w:val="18"/>
                <w:szCs w:val="18"/>
              </w:rPr>
              <w:t xml:space="preserve"> δέσμιον </w:t>
            </w:r>
            <w:hyperlink r:id="rId17266" w:tooltip="N-AMS 1198: desmion -- One bound, a prisoner." w:history="1">
              <w:r w:rsidRPr="00B06055">
                <w:rPr>
                  <w:rStyle w:val="Hyperlink"/>
                  <w:rFonts w:ascii="Palatino Linotype" w:hAnsi="Palatino Linotype"/>
                  <w:sz w:val="18"/>
                  <w:szCs w:val="18"/>
                </w:rPr>
                <w:t>(prisoner)</w:t>
              </w:r>
            </w:hyperlink>
            <w:r w:rsidRPr="00B06055">
              <w:rPr>
                <w:rFonts w:ascii="Palatino Linotype" w:hAnsi="Palatino Linotype"/>
                <w:sz w:val="18"/>
                <w:szCs w:val="18"/>
              </w:rPr>
              <w:t>, ὃν </w:t>
            </w:r>
            <w:hyperlink r:id="rId17267" w:tooltip="RelPro-AMS 3739: hon -- Who, which, what, that." w:history="1">
              <w:r w:rsidRPr="00B06055">
                <w:rPr>
                  <w:rStyle w:val="Hyperlink"/>
                  <w:rFonts w:ascii="Palatino Linotype" w:hAnsi="Palatino Linotype"/>
                  <w:sz w:val="18"/>
                  <w:szCs w:val="18"/>
                </w:rPr>
                <w:t>(whom)</w:t>
              </w:r>
            </w:hyperlink>
            <w:r w:rsidRPr="00B06055">
              <w:rPr>
                <w:rFonts w:ascii="Palatino Linotype" w:hAnsi="Palatino Linotype"/>
                <w:sz w:val="18"/>
                <w:szCs w:val="18"/>
              </w:rPr>
              <w:t xml:space="preserve"> ἤθελον </w:t>
            </w:r>
            <w:hyperlink r:id="rId17268" w:tooltip="V-IIA-3P 2309: ēthelon -- To will, wish, desire, to be willing, intend, design." w:history="1">
              <w:r w:rsidRPr="00B06055">
                <w:rPr>
                  <w:rStyle w:val="Hyperlink"/>
                  <w:rFonts w:ascii="Palatino Linotype" w:hAnsi="Palatino Linotype"/>
                  <w:sz w:val="18"/>
                  <w:szCs w:val="18"/>
                </w:rPr>
                <w:t>(they were wishing)</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15 Now at </w:t>
            </w:r>
            <w:r w:rsidRPr="00B06055">
              <w:rPr>
                <w:rFonts w:ascii="Arial" w:eastAsia="Times New Roman" w:hAnsi="Arial" w:cs="Arial"/>
                <w:b/>
                <w:sz w:val="18"/>
                <w:szCs w:val="18"/>
                <w:u w:val="single"/>
              </w:rPr>
              <w:t>that</w:t>
            </w:r>
            <w:r w:rsidRPr="00B06055">
              <w:rPr>
                <w:rFonts w:ascii="Arial" w:eastAsia="Times New Roman" w:hAnsi="Arial" w:cs="Arial"/>
                <w:sz w:val="18"/>
                <w:szCs w:val="18"/>
              </w:rPr>
              <w:t xml:space="preserve"> feast the governor was wont to release unto the people a prisoner, whom they would.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17 And they had then a notable prisoner, called Barabbas.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16</w:t>
            </w:r>
            <w:r w:rsidRPr="00B06055">
              <w:rPr>
                <w:rStyle w:val="reftext1"/>
                <w:sz w:val="18"/>
                <w:szCs w:val="18"/>
              </w:rPr>
              <w:t> </w:t>
            </w:r>
            <w:r w:rsidRPr="00B06055">
              <w:rPr>
                <w:rFonts w:ascii="Palatino Linotype" w:hAnsi="Palatino Linotype"/>
                <w:sz w:val="18"/>
                <w:szCs w:val="18"/>
              </w:rPr>
              <w:t>εἶχον </w:t>
            </w:r>
            <w:hyperlink r:id="rId17269" w:tooltip="V-IIA-3P 2192: eichon -- To have, hold, possess." w:history="1">
              <w:r w:rsidRPr="00B06055">
                <w:rPr>
                  <w:rStyle w:val="Hyperlink"/>
                  <w:rFonts w:ascii="Palatino Linotype" w:hAnsi="Palatino Linotype"/>
                  <w:sz w:val="18"/>
                  <w:szCs w:val="18"/>
                </w:rPr>
                <w:t>(They were holding)</w:t>
              </w:r>
            </w:hyperlink>
            <w:r w:rsidRPr="00B06055">
              <w:rPr>
                <w:rFonts w:ascii="Palatino Linotype" w:hAnsi="Palatino Linotype"/>
                <w:sz w:val="18"/>
                <w:szCs w:val="18"/>
              </w:rPr>
              <w:t xml:space="preserve"> δὲ </w:t>
            </w:r>
            <w:hyperlink r:id="rId17270"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τότε </w:t>
            </w:r>
            <w:hyperlink r:id="rId17271" w:tooltip="Adv 5119: tote -- Then, at that time." w:history="1">
              <w:r w:rsidRPr="00B06055">
                <w:rPr>
                  <w:rStyle w:val="Hyperlink"/>
                  <w:rFonts w:ascii="Palatino Linotype" w:hAnsi="Palatino Linotype"/>
                  <w:sz w:val="18"/>
                  <w:szCs w:val="18"/>
                </w:rPr>
                <w:t>(at that time)</w:t>
              </w:r>
            </w:hyperlink>
            <w:r w:rsidRPr="00B06055">
              <w:rPr>
                <w:rFonts w:ascii="Palatino Linotype" w:hAnsi="Palatino Linotype"/>
                <w:sz w:val="18"/>
                <w:szCs w:val="18"/>
              </w:rPr>
              <w:t xml:space="preserve"> δέσμιον </w:t>
            </w:r>
            <w:hyperlink r:id="rId17272" w:tooltip="N-AMS 1198: desmion -- One bound, a prisoner." w:history="1">
              <w:r w:rsidRPr="00B06055">
                <w:rPr>
                  <w:rStyle w:val="Hyperlink"/>
                  <w:rFonts w:ascii="Palatino Linotype" w:hAnsi="Palatino Linotype"/>
                  <w:sz w:val="18"/>
                  <w:szCs w:val="18"/>
                </w:rPr>
                <w:t>(a prisoner)</w:t>
              </w:r>
            </w:hyperlink>
            <w:r w:rsidRPr="00B06055">
              <w:rPr>
                <w:rFonts w:ascii="Palatino Linotype" w:hAnsi="Palatino Linotype"/>
                <w:sz w:val="18"/>
                <w:szCs w:val="18"/>
              </w:rPr>
              <w:t xml:space="preserve"> ἐπίσημον </w:t>
            </w:r>
            <w:hyperlink r:id="rId17273" w:tooltip="Adj-AMS 1978: episēmon -- Notable, conspicuous." w:history="1">
              <w:r w:rsidRPr="00B06055">
                <w:rPr>
                  <w:rStyle w:val="Hyperlink"/>
                  <w:rFonts w:ascii="Palatino Linotype" w:hAnsi="Palatino Linotype"/>
                  <w:sz w:val="18"/>
                  <w:szCs w:val="18"/>
                </w:rPr>
                <w:t>(notable)</w:t>
              </w:r>
            </w:hyperlink>
            <w:r w:rsidRPr="00B06055">
              <w:rPr>
                <w:rFonts w:ascii="Palatino Linotype" w:hAnsi="Palatino Linotype"/>
                <w:sz w:val="18"/>
                <w:szCs w:val="18"/>
              </w:rPr>
              <w:t>, λεγόμενον </w:t>
            </w:r>
            <w:hyperlink r:id="rId17274" w:tooltip="V-PPM/P-AMS 3004: legomenon -- (denoting speech in progress), (a) to say, speak; to mean, mention, tell, (b) to call, name, especially in the pass., (c) to tell, command." w:history="1">
              <w:r w:rsidRPr="00B06055">
                <w:rPr>
                  <w:rStyle w:val="Hyperlink"/>
                  <w:rFonts w:ascii="Palatino Linotype" w:hAnsi="Palatino Linotype"/>
                  <w:sz w:val="18"/>
                  <w:szCs w:val="18"/>
                </w:rPr>
                <w:t>(called)</w:t>
              </w:r>
            </w:hyperlink>
            <w:r w:rsidRPr="00B06055">
              <w:rPr>
                <w:rFonts w:ascii="Palatino Linotype" w:hAnsi="Palatino Linotype"/>
                <w:sz w:val="18"/>
                <w:szCs w:val="18"/>
              </w:rPr>
              <w:t xml:space="preserve"> Βαραββᾶν </w:t>
            </w:r>
            <w:hyperlink r:id="rId17275" w:tooltip="N-AMS 912: Barabban -- Barabbas." w:history="1">
              <w:r w:rsidRPr="00B06055">
                <w:rPr>
                  <w:rStyle w:val="Hyperlink"/>
                  <w:rFonts w:ascii="Palatino Linotype" w:hAnsi="Palatino Linotype"/>
                  <w:sz w:val="18"/>
                  <w:szCs w:val="18"/>
                </w:rPr>
                <w:t>(Barabbas)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16 And they had then a notable prisoner, called Barabbas.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18 Therefore when they were gathered together, Pilate said unto them, Whom will ye that I release unto you? Barabbas, or Jesus which is called Christ?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17</w:t>
            </w:r>
            <w:r w:rsidRPr="00B06055">
              <w:rPr>
                <w:rStyle w:val="reftext1"/>
                <w:sz w:val="18"/>
                <w:szCs w:val="18"/>
              </w:rPr>
              <w:t> </w:t>
            </w:r>
            <w:r w:rsidRPr="00B06055">
              <w:rPr>
                <w:rFonts w:ascii="Palatino Linotype" w:hAnsi="Palatino Linotype"/>
                <w:sz w:val="18"/>
                <w:szCs w:val="18"/>
              </w:rPr>
              <w:t>συνηγμένων </w:t>
            </w:r>
            <w:hyperlink r:id="rId17276" w:tooltip="V-RPM/P-GMP 4863: synēgmenōn -- To gather together, collect, assemble, receive with hospitality, entertain." w:history="1">
              <w:r w:rsidRPr="00B06055">
                <w:rPr>
                  <w:rStyle w:val="Hyperlink"/>
                  <w:rFonts w:ascii="Palatino Linotype" w:hAnsi="Palatino Linotype"/>
                  <w:sz w:val="18"/>
                  <w:szCs w:val="18"/>
                </w:rPr>
                <w:t>(Being gathered together)</w:t>
              </w:r>
            </w:hyperlink>
            <w:r w:rsidRPr="00B06055">
              <w:rPr>
                <w:rFonts w:ascii="Palatino Linotype" w:hAnsi="Palatino Linotype"/>
                <w:sz w:val="18"/>
                <w:szCs w:val="18"/>
              </w:rPr>
              <w:t xml:space="preserve"> οὖν </w:t>
            </w:r>
            <w:hyperlink r:id="rId17277" w:tooltip="Conj 3767: oun -- Therefore, then." w:history="1">
              <w:r w:rsidRPr="00B06055">
                <w:rPr>
                  <w:rStyle w:val="Hyperlink"/>
                  <w:rFonts w:ascii="Palatino Linotype" w:hAnsi="Palatino Linotype"/>
                  <w:sz w:val="18"/>
                  <w:szCs w:val="18"/>
                </w:rPr>
                <w:t>(therefore)</w:t>
              </w:r>
            </w:hyperlink>
            <w:r w:rsidRPr="00B06055">
              <w:rPr>
                <w:rFonts w:ascii="Palatino Linotype" w:hAnsi="Palatino Linotype"/>
                <w:sz w:val="18"/>
                <w:szCs w:val="18"/>
              </w:rPr>
              <w:t xml:space="preserve"> αὐτῶν </w:t>
            </w:r>
            <w:hyperlink r:id="rId17278" w:tooltip="PPro-GM3P 846: autōn -- He, she, it, they, them, same." w:history="1">
              <w:r w:rsidRPr="00B06055">
                <w:rPr>
                  <w:rStyle w:val="Hyperlink"/>
                  <w:rFonts w:ascii="Palatino Linotype" w:hAnsi="Palatino Linotype"/>
                  <w:sz w:val="18"/>
                  <w:szCs w:val="18"/>
                </w:rPr>
                <w:t>(of them)</w:t>
              </w:r>
            </w:hyperlink>
            <w:r w:rsidRPr="00B06055">
              <w:rPr>
                <w:rFonts w:ascii="Palatino Linotype" w:hAnsi="Palatino Linotype"/>
                <w:sz w:val="18"/>
                <w:szCs w:val="18"/>
              </w:rPr>
              <w:t>, εἶπεν </w:t>
            </w:r>
            <w:hyperlink r:id="rId17279"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αὐτοῖς </w:t>
            </w:r>
            <w:hyperlink r:id="rId17280"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ὁ </w:t>
            </w:r>
            <w:hyperlink r:id="rId17281"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Πιλᾶτος </w:t>
            </w:r>
            <w:hyperlink r:id="rId17282" w:tooltip="N-NMS 4091: Pilatos -- Pilate." w:history="1">
              <w:r w:rsidRPr="00B06055">
                <w:rPr>
                  <w:rStyle w:val="Hyperlink"/>
                  <w:rFonts w:ascii="Palatino Linotype" w:hAnsi="Palatino Linotype"/>
                  <w:sz w:val="18"/>
                  <w:szCs w:val="18"/>
                </w:rPr>
                <w:t>(Pilate)</w:t>
              </w:r>
            </w:hyperlink>
            <w:r w:rsidRPr="00B06055">
              <w:rPr>
                <w:rFonts w:ascii="Palatino Linotype" w:hAnsi="Palatino Linotype"/>
                <w:sz w:val="18"/>
                <w:szCs w:val="18"/>
              </w:rPr>
              <w:t>, “Τίνα </w:t>
            </w:r>
            <w:hyperlink r:id="rId17283" w:tooltip="IPro-AMS 5101: Tina -- Who, which, what, why." w:history="1">
              <w:r w:rsidRPr="00B06055">
                <w:rPr>
                  <w:rStyle w:val="Hyperlink"/>
                  <w:rFonts w:ascii="Palatino Linotype" w:hAnsi="Palatino Linotype"/>
                  <w:sz w:val="18"/>
                  <w:szCs w:val="18"/>
                </w:rPr>
                <w:t>(Whom)</w:t>
              </w:r>
            </w:hyperlink>
            <w:r w:rsidRPr="00B06055">
              <w:rPr>
                <w:rFonts w:ascii="Palatino Linotype" w:hAnsi="Palatino Linotype"/>
                <w:sz w:val="18"/>
                <w:szCs w:val="18"/>
              </w:rPr>
              <w:t xml:space="preserve"> θέλετε </w:t>
            </w:r>
            <w:hyperlink r:id="rId17284" w:tooltip="V-PIA-2P 2309: thelete -- To will, wish, desire, to be willing, intend, design." w:history="1">
              <w:r w:rsidRPr="00B06055">
                <w:rPr>
                  <w:rStyle w:val="Hyperlink"/>
                  <w:rFonts w:ascii="Palatino Linotype" w:hAnsi="Palatino Linotype"/>
                  <w:sz w:val="18"/>
                  <w:szCs w:val="18"/>
                </w:rPr>
                <w:t>(will you </w:t>
              </w:r>
              <w:r w:rsidRPr="00B06055">
                <w:rPr>
                  <w:rStyle w:val="Hyperlink"/>
                  <w:rFonts w:ascii="Palatino Linotype" w:hAnsi="Palatino Linotype"/>
                  <w:i/>
                  <w:iCs/>
                  <w:sz w:val="18"/>
                  <w:szCs w:val="18"/>
                </w:rPr>
                <w:t>that</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ἀπολύσω </w:t>
            </w:r>
            <w:hyperlink r:id="rId17285" w:tooltip="V-ASA-1S 630: apolysō -- To release, let go, send away, divorce, to be rid; to depart." w:history="1">
              <w:r w:rsidRPr="00B06055">
                <w:rPr>
                  <w:rStyle w:val="Hyperlink"/>
                  <w:rFonts w:ascii="Palatino Linotype" w:hAnsi="Palatino Linotype"/>
                  <w:sz w:val="18"/>
                  <w:szCs w:val="18"/>
                </w:rPr>
                <w:t>(I shall release)</w:t>
              </w:r>
            </w:hyperlink>
            <w:r w:rsidRPr="00B06055">
              <w:rPr>
                <w:rFonts w:ascii="Palatino Linotype" w:hAnsi="Palatino Linotype"/>
                <w:sz w:val="18"/>
                <w:szCs w:val="18"/>
              </w:rPr>
              <w:t xml:space="preserve"> ὑμῖν </w:t>
            </w:r>
            <w:hyperlink r:id="rId17286" w:tooltip="PPro-D2P 4771: hymin -- You." w:history="1">
              <w:r w:rsidRPr="00B06055">
                <w:rPr>
                  <w:rStyle w:val="Hyperlink"/>
                  <w:rFonts w:ascii="Palatino Linotype" w:hAnsi="Palatino Linotype"/>
                  <w:sz w:val="18"/>
                  <w:szCs w:val="18"/>
                </w:rPr>
                <w:t>(to you)</w:t>
              </w:r>
            </w:hyperlink>
            <w:r w:rsidRPr="00B06055">
              <w:rPr>
                <w:rFonts w:ascii="Palatino Linotype" w:hAnsi="Palatino Linotype"/>
                <w:sz w:val="18"/>
                <w:szCs w:val="18"/>
              </w:rPr>
              <w:t>? τὸν› </w:t>
            </w:r>
            <w:hyperlink r:id="rId17287" w:tooltip="Art-AMS 3588: to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Βαραββᾶν </w:t>
            </w:r>
            <w:hyperlink r:id="rId17288" w:tooltip="N-AMS 912: Barabban -- Barabbas." w:history="1">
              <w:r w:rsidRPr="00B06055">
                <w:rPr>
                  <w:rStyle w:val="Hyperlink"/>
                  <w:rFonts w:ascii="Palatino Linotype" w:hAnsi="Palatino Linotype"/>
                  <w:sz w:val="18"/>
                  <w:szCs w:val="18"/>
                </w:rPr>
                <w:t>(Barabbas)</w:t>
              </w:r>
            </w:hyperlink>
            <w:r w:rsidRPr="00B06055">
              <w:rPr>
                <w:rFonts w:ascii="Palatino Linotype" w:hAnsi="Palatino Linotype"/>
                <w:sz w:val="18"/>
                <w:szCs w:val="18"/>
              </w:rPr>
              <w:t>, ἢ </w:t>
            </w:r>
            <w:hyperlink r:id="rId17289" w:tooltip="Conj 2228: ē -- Or, than." w:history="1">
              <w:r w:rsidRPr="00B06055">
                <w:rPr>
                  <w:rStyle w:val="Hyperlink"/>
                  <w:rFonts w:ascii="Palatino Linotype" w:hAnsi="Palatino Linotype"/>
                  <w:sz w:val="18"/>
                  <w:szCs w:val="18"/>
                </w:rPr>
                <w:t>(or)</w:t>
              </w:r>
            </w:hyperlink>
            <w:r w:rsidRPr="00B06055">
              <w:rPr>
                <w:rFonts w:ascii="Palatino Linotype" w:hAnsi="Palatino Linotype"/>
                <w:sz w:val="18"/>
                <w:szCs w:val="18"/>
              </w:rPr>
              <w:t xml:space="preserve"> Ἰησοῦν </w:t>
            </w:r>
            <w:hyperlink r:id="rId17290" w:tooltip="N-AMS 2424: Iēsoun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τὸν </w:t>
            </w:r>
            <w:hyperlink r:id="rId17291" w:tooltip="Art-AMS 3588: ton -- The, the definite article." w:history="1">
              <w:r w:rsidRPr="00B06055">
                <w:rPr>
                  <w:rStyle w:val="Hyperlink"/>
                  <w:rFonts w:ascii="Palatino Linotype" w:hAnsi="Palatino Linotype"/>
                  <w:sz w:val="18"/>
                  <w:szCs w:val="18"/>
                </w:rPr>
                <w:t>(who)</w:t>
              </w:r>
            </w:hyperlink>
            <w:r w:rsidRPr="00B06055">
              <w:rPr>
                <w:rFonts w:ascii="Palatino Linotype" w:hAnsi="Palatino Linotype"/>
                <w:sz w:val="18"/>
                <w:szCs w:val="18"/>
              </w:rPr>
              <w:t xml:space="preserve"> λεγόμενον </w:t>
            </w:r>
            <w:hyperlink r:id="rId17292" w:tooltip="V-PPM/P-AMS 3004: legomenon -- (denoting speech in progress), (a) to say, speak; to mean, mention, tell, (b) to call, name, especially in the pass., (c) to tell, command." w:history="1">
              <w:r w:rsidRPr="00B06055">
                <w:rPr>
                  <w:rStyle w:val="Hyperlink"/>
                  <w:rFonts w:ascii="Palatino Linotype" w:hAnsi="Palatino Linotype"/>
                  <w:sz w:val="18"/>
                  <w:szCs w:val="18"/>
                </w:rPr>
                <w:t>(is called)</w:t>
              </w:r>
            </w:hyperlink>
            <w:r w:rsidRPr="00B06055">
              <w:rPr>
                <w:rFonts w:ascii="Palatino Linotype" w:hAnsi="Palatino Linotype"/>
                <w:sz w:val="18"/>
                <w:szCs w:val="18"/>
              </w:rPr>
              <w:t xml:space="preserve"> Χριστόν </w:t>
            </w:r>
            <w:hyperlink r:id="rId17293" w:tooltip="N-AMS 5547: Christon -- Anointed One; the Messiah, the Christ." w:history="1">
              <w:r w:rsidRPr="00B06055">
                <w:rPr>
                  <w:rStyle w:val="Hyperlink"/>
                  <w:rFonts w:ascii="Palatino Linotype" w:hAnsi="Palatino Linotype"/>
                  <w:sz w:val="18"/>
                  <w:szCs w:val="18"/>
                </w:rPr>
                <w:t>(Christ)</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17 Therefore when they were gathered together, Pilate said unto them, Whom will ye that I release unto you? Barabbas, or Jesus which is called Christ?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19 For he knew that for envy they had delivered him.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18</w:t>
            </w:r>
            <w:r w:rsidRPr="00B06055">
              <w:rPr>
                <w:rStyle w:val="reftext1"/>
                <w:sz w:val="18"/>
                <w:szCs w:val="18"/>
              </w:rPr>
              <w:t> </w:t>
            </w:r>
            <w:r w:rsidRPr="00B06055">
              <w:rPr>
                <w:rFonts w:ascii="Palatino Linotype" w:hAnsi="Palatino Linotype"/>
                <w:sz w:val="18"/>
                <w:szCs w:val="18"/>
              </w:rPr>
              <w:t>ᾔδει </w:t>
            </w:r>
            <w:hyperlink r:id="rId17294" w:tooltip="V-LIA-3S 1492: ēdei -- To know, remember, appreciate." w:history="1">
              <w:r w:rsidRPr="00B06055">
                <w:rPr>
                  <w:rStyle w:val="Hyperlink"/>
                  <w:rFonts w:ascii="Palatino Linotype" w:hAnsi="Palatino Linotype"/>
                  <w:sz w:val="18"/>
                  <w:szCs w:val="18"/>
                </w:rPr>
                <w:t>(He knew)</w:t>
              </w:r>
            </w:hyperlink>
            <w:r w:rsidRPr="00B06055">
              <w:rPr>
                <w:rFonts w:ascii="Palatino Linotype" w:hAnsi="Palatino Linotype"/>
                <w:sz w:val="18"/>
                <w:szCs w:val="18"/>
              </w:rPr>
              <w:t xml:space="preserve"> γὰρ </w:t>
            </w:r>
            <w:hyperlink r:id="rId17295"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ὅτι </w:t>
            </w:r>
            <w:hyperlink r:id="rId17296" w:tooltip="Conj 3754: hoti -- That, since, because; may introduce direct discours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διὰ </w:t>
            </w:r>
            <w:hyperlink r:id="rId17297" w:tooltip="Prep 1223: dia -- (a) genitive: through, throughout, by the instrumentality of, (b) accusative: through, on account of, by reason of, for the sake of, because of." w:history="1">
              <w:r w:rsidRPr="00B06055">
                <w:rPr>
                  <w:rStyle w:val="Hyperlink"/>
                  <w:rFonts w:ascii="Palatino Linotype" w:hAnsi="Palatino Linotype"/>
                  <w:sz w:val="18"/>
                  <w:szCs w:val="18"/>
                </w:rPr>
                <w:t>(through)</w:t>
              </w:r>
            </w:hyperlink>
            <w:r w:rsidRPr="00B06055">
              <w:rPr>
                <w:rFonts w:ascii="Palatino Linotype" w:hAnsi="Palatino Linotype"/>
                <w:sz w:val="18"/>
                <w:szCs w:val="18"/>
              </w:rPr>
              <w:t xml:space="preserve"> φθόνον </w:t>
            </w:r>
            <w:hyperlink r:id="rId17298" w:tooltip="N-AMS 5355: phthonon -- Envy, a grudge, spite." w:history="1">
              <w:r w:rsidRPr="00B06055">
                <w:rPr>
                  <w:rStyle w:val="Hyperlink"/>
                  <w:rFonts w:ascii="Palatino Linotype" w:hAnsi="Palatino Linotype"/>
                  <w:sz w:val="18"/>
                  <w:szCs w:val="18"/>
                </w:rPr>
                <w:t>(envy)</w:t>
              </w:r>
            </w:hyperlink>
            <w:r w:rsidRPr="00B06055">
              <w:rPr>
                <w:rFonts w:ascii="Palatino Linotype" w:hAnsi="Palatino Linotype"/>
                <w:sz w:val="18"/>
                <w:szCs w:val="18"/>
              </w:rPr>
              <w:t xml:space="preserve"> παρέδωκαν </w:t>
            </w:r>
            <w:hyperlink r:id="rId17299" w:tooltip="V-AIA-3P 3860: paredōkan -- To hand over, pledge, hand down, deliver, commit, commend, betray, abandon." w:history="1">
              <w:r w:rsidRPr="00B06055">
                <w:rPr>
                  <w:rStyle w:val="Hyperlink"/>
                  <w:rFonts w:ascii="Palatino Linotype" w:hAnsi="Palatino Linotype"/>
                  <w:sz w:val="18"/>
                  <w:szCs w:val="18"/>
                </w:rPr>
                <w:t>(they delivered up)</w:t>
              </w:r>
            </w:hyperlink>
            <w:r w:rsidRPr="00B06055">
              <w:rPr>
                <w:rFonts w:ascii="Palatino Linotype" w:hAnsi="Palatino Linotype"/>
                <w:sz w:val="18"/>
                <w:szCs w:val="18"/>
              </w:rPr>
              <w:t xml:space="preserve"> αὐτόν </w:t>
            </w:r>
            <w:hyperlink r:id="rId17300"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18 For he knew that for envy they had delivered him.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20 When he was set down on the </w:t>
            </w:r>
            <w:r w:rsidRPr="00B06055">
              <w:rPr>
                <w:rFonts w:ascii="Arial" w:eastAsia="Times New Roman" w:hAnsi="Arial" w:cs="Arial"/>
                <w:b/>
                <w:sz w:val="18"/>
                <w:szCs w:val="18"/>
                <w:u w:val="single"/>
              </w:rPr>
              <w:t>judgment-seat</w:t>
            </w:r>
            <w:r w:rsidRPr="00B06055">
              <w:rPr>
                <w:rFonts w:ascii="Arial" w:eastAsia="Times New Roman" w:hAnsi="Arial" w:cs="Arial"/>
                <w:sz w:val="18"/>
                <w:szCs w:val="18"/>
              </w:rPr>
              <w:t xml:space="preserve">, his wife sent unto him, saying, Have thou nothing to do with that just man, for I have suffered many things this day in a </w:t>
            </w:r>
            <w:r w:rsidRPr="00B06055">
              <w:rPr>
                <w:rFonts w:ascii="Arial" w:eastAsia="Times New Roman" w:hAnsi="Arial" w:cs="Arial"/>
                <w:b/>
                <w:sz w:val="18"/>
                <w:szCs w:val="18"/>
                <w:u w:val="single"/>
              </w:rPr>
              <w:t>vision</w:t>
            </w:r>
            <w:r w:rsidRPr="00B06055">
              <w:rPr>
                <w:rFonts w:ascii="Arial" w:eastAsia="Times New Roman" w:hAnsi="Arial" w:cs="Arial"/>
                <w:sz w:val="18"/>
                <w:szCs w:val="18"/>
              </w:rPr>
              <w:t xml:space="preserve"> because of him.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19</w:t>
            </w:r>
            <w:r w:rsidRPr="00B06055">
              <w:rPr>
                <w:rStyle w:val="reftext1"/>
                <w:sz w:val="18"/>
                <w:szCs w:val="18"/>
              </w:rPr>
              <w:t> </w:t>
            </w:r>
            <w:r w:rsidRPr="00B06055">
              <w:rPr>
                <w:rFonts w:ascii="Palatino Linotype" w:hAnsi="Palatino Linotype"/>
                <w:sz w:val="18"/>
                <w:szCs w:val="18"/>
              </w:rPr>
              <w:t>Καθημένου </w:t>
            </w:r>
            <w:hyperlink r:id="rId17301" w:tooltip="V-PPM/P-GMS 2521: Kathēmenou -- To sit, to be seated, enthroned; to dwell, reside." w:history="1">
              <w:r w:rsidRPr="00B06055">
                <w:rPr>
                  <w:rStyle w:val="Hyperlink"/>
                  <w:rFonts w:ascii="Palatino Linotype" w:hAnsi="Palatino Linotype"/>
                  <w:sz w:val="18"/>
                  <w:szCs w:val="18"/>
                </w:rPr>
                <w:t>(As was sitting)</w:t>
              </w:r>
            </w:hyperlink>
            <w:r w:rsidRPr="00B06055">
              <w:rPr>
                <w:rFonts w:ascii="Palatino Linotype" w:hAnsi="Palatino Linotype"/>
                <w:sz w:val="18"/>
                <w:szCs w:val="18"/>
              </w:rPr>
              <w:t xml:space="preserve"> δὲ </w:t>
            </w:r>
            <w:hyperlink r:id="rId17302"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αὐτοῦ </w:t>
            </w:r>
            <w:hyperlink r:id="rId17303" w:tooltip="PPro-GM3S 846: autou -- He, she, it, they, them, same." w:history="1">
              <w:r w:rsidRPr="00B06055">
                <w:rPr>
                  <w:rStyle w:val="Hyperlink"/>
                  <w:rFonts w:ascii="Palatino Linotype" w:hAnsi="Palatino Linotype"/>
                  <w:sz w:val="18"/>
                  <w:szCs w:val="18"/>
                </w:rPr>
                <w:t>(he)</w:t>
              </w:r>
            </w:hyperlink>
            <w:r w:rsidRPr="00B06055">
              <w:rPr>
                <w:rFonts w:ascii="Palatino Linotype" w:hAnsi="Palatino Linotype"/>
                <w:sz w:val="18"/>
                <w:szCs w:val="18"/>
              </w:rPr>
              <w:t xml:space="preserve"> ἐπὶ </w:t>
            </w:r>
            <w:hyperlink r:id="rId17304" w:tooltip="Prep 1909: epi -- On, to, against, on the basis of, at." w:history="1">
              <w:r w:rsidRPr="00B06055">
                <w:rPr>
                  <w:rStyle w:val="Hyperlink"/>
                  <w:rFonts w:ascii="Palatino Linotype" w:hAnsi="Palatino Linotype"/>
                  <w:sz w:val="18"/>
                  <w:szCs w:val="18"/>
                </w:rPr>
                <w:t>(on)</w:t>
              </w:r>
            </w:hyperlink>
            <w:r w:rsidRPr="00B06055">
              <w:rPr>
                <w:rFonts w:ascii="Palatino Linotype" w:hAnsi="Palatino Linotype"/>
                <w:sz w:val="18"/>
                <w:szCs w:val="18"/>
              </w:rPr>
              <w:t xml:space="preserve"> τοῦ </w:t>
            </w:r>
            <w:hyperlink r:id="rId17305" w:tooltip="Art-GN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βήματος </w:t>
            </w:r>
            <w:hyperlink r:id="rId17306" w:tooltip="N-GNS 968: bēmatos -- An elevated place ascended by steps, a throne, tribunal." w:history="1">
              <w:r w:rsidRPr="00B06055">
                <w:rPr>
                  <w:rStyle w:val="Hyperlink"/>
                  <w:rFonts w:ascii="Palatino Linotype" w:hAnsi="Palatino Linotype"/>
                  <w:sz w:val="18"/>
                  <w:szCs w:val="18"/>
                </w:rPr>
                <w:t>(judgment seat)</w:t>
              </w:r>
            </w:hyperlink>
            <w:r w:rsidRPr="00B06055">
              <w:rPr>
                <w:rFonts w:ascii="Palatino Linotype" w:hAnsi="Palatino Linotype"/>
                <w:sz w:val="18"/>
                <w:szCs w:val="18"/>
              </w:rPr>
              <w:t>, ἀπέστειλεν </w:t>
            </w:r>
            <w:hyperlink r:id="rId17307" w:tooltip="V-AIA-3S 649: apesteilen -- To send forth, send (as a messenger, commission, etc.), send away, dismiss." w:history="1">
              <w:r w:rsidRPr="00B06055">
                <w:rPr>
                  <w:rStyle w:val="Hyperlink"/>
                  <w:rFonts w:ascii="Palatino Linotype" w:hAnsi="Palatino Linotype"/>
                  <w:sz w:val="18"/>
                  <w:szCs w:val="18"/>
                </w:rPr>
                <w:t>(sent)</w:t>
              </w:r>
            </w:hyperlink>
            <w:r w:rsidRPr="00B06055">
              <w:rPr>
                <w:rFonts w:ascii="Palatino Linotype" w:hAnsi="Palatino Linotype"/>
                <w:sz w:val="18"/>
                <w:szCs w:val="18"/>
              </w:rPr>
              <w:t xml:space="preserve"> πρὸς </w:t>
            </w:r>
            <w:hyperlink r:id="rId17308" w:tooltip="Prep 4314: pros -- To, towards, with."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αὐτὸν </w:t>
            </w:r>
            <w:hyperlink r:id="rId17309"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ἡ </w:t>
            </w:r>
            <w:hyperlink r:id="rId17310"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γυνὴ </w:t>
            </w:r>
            <w:hyperlink r:id="rId17311" w:tooltip="N-NFS 1135: gynē -- A woman, wife, my lady." w:history="1">
              <w:r w:rsidRPr="00B06055">
                <w:rPr>
                  <w:rStyle w:val="Hyperlink"/>
                  <w:rFonts w:ascii="Palatino Linotype" w:hAnsi="Palatino Linotype"/>
                  <w:sz w:val="18"/>
                  <w:szCs w:val="18"/>
                </w:rPr>
                <w:t>(wife)</w:t>
              </w:r>
            </w:hyperlink>
            <w:r w:rsidRPr="00B06055">
              <w:rPr>
                <w:rFonts w:ascii="Palatino Linotype" w:hAnsi="Palatino Linotype"/>
                <w:sz w:val="18"/>
                <w:szCs w:val="18"/>
              </w:rPr>
              <w:t xml:space="preserve"> αὐτοῦ </w:t>
            </w:r>
            <w:hyperlink r:id="rId17312"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λέγουσα </w:t>
            </w:r>
            <w:hyperlink r:id="rId17313" w:tooltip="V-PPA-NFS 3004: legousa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“Μηδὲν </w:t>
            </w:r>
            <w:hyperlink r:id="rId17314" w:tooltip="Adj-NNS 3367: Mēden -- No one, none, nothing."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Let there be</w:t>
              </w:r>
              <w:r w:rsidRPr="00B06055">
                <w:rPr>
                  <w:rStyle w:val="Hyperlink"/>
                  <w:rFonts w:ascii="Palatino Linotype" w:hAnsi="Palatino Linotype"/>
                  <w:sz w:val="18"/>
                  <w:szCs w:val="18"/>
                </w:rPr>
                <w:t> nothing)</w:t>
              </w:r>
            </w:hyperlink>
            <w:r w:rsidRPr="00B06055">
              <w:rPr>
                <w:rFonts w:ascii="Palatino Linotype" w:hAnsi="Palatino Linotype"/>
                <w:sz w:val="18"/>
                <w:szCs w:val="18"/>
              </w:rPr>
              <w:t xml:space="preserve"> σοὶ </w:t>
            </w:r>
            <w:hyperlink r:id="rId17315" w:tooltip="PPro-D2S 4771: soi -- You." w:history="1">
              <w:r w:rsidRPr="00B06055">
                <w:rPr>
                  <w:rStyle w:val="Hyperlink"/>
                  <w:rFonts w:ascii="Palatino Linotype" w:hAnsi="Palatino Linotype"/>
                  <w:sz w:val="18"/>
                  <w:szCs w:val="18"/>
                </w:rPr>
                <w:t>(between you)</w:t>
              </w:r>
            </w:hyperlink>
            <w:r w:rsidRPr="00B06055">
              <w:rPr>
                <w:rFonts w:ascii="Palatino Linotype" w:hAnsi="Palatino Linotype"/>
                <w:sz w:val="18"/>
                <w:szCs w:val="18"/>
              </w:rPr>
              <w:t xml:space="preserve"> καὶ </w:t>
            </w:r>
            <w:hyperlink r:id="rId1731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τῷ </w:t>
            </w:r>
            <w:hyperlink r:id="rId17317" w:tooltip="Art-DMS 3588: tō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δικαίῳ </w:t>
            </w:r>
            <w:hyperlink r:id="rId17318" w:tooltip="Adj-DMS 1342: dikaiō -- Just; especially, just in the eyes of God; righteous; the elect (a Jewish idea)." w:history="1">
              <w:r w:rsidRPr="00B06055">
                <w:rPr>
                  <w:rStyle w:val="Hyperlink"/>
                  <w:rFonts w:ascii="Palatino Linotype" w:hAnsi="Palatino Linotype"/>
                  <w:sz w:val="18"/>
                  <w:szCs w:val="18"/>
                </w:rPr>
                <w:t>(righteous </w:t>
              </w:r>
              <w:r w:rsidRPr="00B06055">
                <w:rPr>
                  <w:rStyle w:val="Hyperlink"/>
                  <w:rFonts w:ascii="Palatino Linotype" w:hAnsi="Palatino Linotype"/>
                  <w:i/>
                  <w:iCs/>
                  <w:sz w:val="18"/>
                  <w:szCs w:val="18"/>
                </w:rPr>
                <w:t>man</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ἐκείνῳ </w:t>
            </w:r>
            <w:hyperlink r:id="rId17319" w:tooltip="DPro-DMS 1565: ekeinō -- That, that one there, yonder." w:history="1">
              <w:r w:rsidRPr="00B06055">
                <w:rPr>
                  <w:rStyle w:val="Hyperlink"/>
                  <w:rFonts w:ascii="Palatino Linotype" w:hAnsi="Palatino Linotype"/>
                  <w:sz w:val="18"/>
                  <w:szCs w:val="18"/>
                </w:rPr>
                <w:t>(that)</w:t>
              </w:r>
            </w:hyperlink>
            <w:r w:rsidRPr="00B06055">
              <w:rPr>
                <w:rFonts w:ascii="Palatino Linotype" w:hAnsi="Palatino Linotype"/>
                <w:sz w:val="18"/>
                <w:szCs w:val="18"/>
              </w:rPr>
              <w:t>; πολλὰ </w:t>
            </w:r>
            <w:hyperlink r:id="rId17320" w:tooltip="Adj-ANP 4183: polla -- Much, many; often." w:history="1">
              <w:r w:rsidRPr="00B06055">
                <w:rPr>
                  <w:rStyle w:val="Hyperlink"/>
                  <w:rFonts w:ascii="Palatino Linotype" w:hAnsi="Palatino Linotype"/>
                  <w:sz w:val="18"/>
                  <w:szCs w:val="18"/>
                </w:rPr>
                <w:t>(many things)</w:t>
              </w:r>
            </w:hyperlink>
            <w:r w:rsidRPr="00B06055">
              <w:rPr>
                <w:rFonts w:ascii="Palatino Linotype" w:hAnsi="Palatino Linotype"/>
                <w:sz w:val="18"/>
                <w:szCs w:val="18"/>
              </w:rPr>
              <w:t xml:space="preserve"> γὰρ </w:t>
            </w:r>
            <w:hyperlink r:id="rId17321"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ἔπαθον </w:t>
            </w:r>
            <w:hyperlink r:id="rId17322" w:tooltip="V-AIA-1S 3958: epathon -- To be acted upon in a certain way, either good or bad; to experience ill treatment, suffer." w:history="1">
              <w:r w:rsidRPr="00B06055">
                <w:rPr>
                  <w:rStyle w:val="Hyperlink"/>
                  <w:rFonts w:ascii="Palatino Linotype" w:hAnsi="Palatino Linotype"/>
                  <w:sz w:val="18"/>
                  <w:szCs w:val="18"/>
                </w:rPr>
                <w:t>(I suffered)</w:t>
              </w:r>
            </w:hyperlink>
            <w:r w:rsidRPr="00B06055">
              <w:rPr>
                <w:rFonts w:ascii="Palatino Linotype" w:hAnsi="Palatino Linotype"/>
                <w:sz w:val="18"/>
                <w:szCs w:val="18"/>
              </w:rPr>
              <w:t xml:space="preserve"> σήμερον </w:t>
            </w:r>
            <w:hyperlink r:id="rId17323" w:tooltip="Adv 4594: sēmeron -- Today, now." w:history="1">
              <w:r w:rsidRPr="00B06055">
                <w:rPr>
                  <w:rStyle w:val="Hyperlink"/>
                  <w:rFonts w:ascii="Palatino Linotype" w:hAnsi="Palatino Linotype"/>
                  <w:sz w:val="18"/>
                  <w:szCs w:val="18"/>
                </w:rPr>
                <w:t>(today)</w:t>
              </w:r>
            </w:hyperlink>
            <w:r w:rsidRPr="00B06055">
              <w:rPr>
                <w:rFonts w:ascii="Palatino Linotype" w:hAnsi="Palatino Linotype"/>
                <w:sz w:val="18"/>
                <w:szCs w:val="18"/>
              </w:rPr>
              <w:t xml:space="preserve"> κατ’ </w:t>
            </w:r>
            <w:hyperlink r:id="rId17324" w:tooltip="Prep 2596: kat’ -- Genitive: against, down from, throughout, by; accusative: over against, among, daily, day-by-day, each day, according to, by way of."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ὄναρ </w:t>
            </w:r>
            <w:hyperlink r:id="rId17325" w:tooltip="N-ANS 3677: onar -- A dream." w:history="1">
              <w:r w:rsidRPr="00B06055">
                <w:rPr>
                  <w:rStyle w:val="Hyperlink"/>
                  <w:rFonts w:ascii="Palatino Linotype" w:hAnsi="Palatino Linotype"/>
                  <w:sz w:val="18"/>
                  <w:szCs w:val="18"/>
                </w:rPr>
                <w:t>(a dream)</w:t>
              </w:r>
            </w:hyperlink>
            <w:r w:rsidRPr="00B06055">
              <w:rPr>
                <w:rFonts w:ascii="Palatino Linotype" w:hAnsi="Palatino Linotype"/>
                <w:sz w:val="18"/>
                <w:szCs w:val="18"/>
              </w:rPr>
              <w:t xml:space="preserve"> δι’ </w:t>
            </w:r>
            <w:hyperlink r:id="rId17326" w:tooltip="Prep 1223: di’ -- (a) genitive: through, throughout, by the instrumentality of, (b) accusative: through, on account of, by reason of, for the sake of, because of." w:history="1">
              <w:r w:rsidRPr="00B06055">
                <w:rPr>
                  <w:rStyle w:val="Hyperlink"/>
                  <w:rFonts w:ascii="Palatino Linotype" w:hAnsi="Palatino Linotype"/>
                  <w:sz w:val="18"/>
                  <w:szCs w:val="18"/>
                </w:rPr>
                <w:t>(because of)</w:t>
              </w:r>
            </w:hyperlink>
            <w:r w:rsidRPr="00B06055">
              <w:rPr>
                <w:rFonts w:ascii="Palatino Linotype" w:hAnsi="Palatino Linotype"/>
                <w:sz w:val="18"/>
                <w:szCs w:val="18"/>
              </w:rPr>
              <w:t xml:space="preserve"> αὐτόν </w:t>
            </w:r>
            <w:hyperlink r:id="rId17327"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19 When he was set down on the </w:t>
            </w:r>
            <w:r w:rsidRPr="00B06055">
              <w:rPr>
                <w:rFonts w:ascii="Arial" w:eastAsia="Times New Roman" w:hAnsi="Arial" w:cs="Arial"/>
                <w:b/>
                <w:sz w:val="18"/>
                <w:szCs w:val="18"/>
                <w:u w:val="single"/>
              </w:rPr>
              <w:t>judgment seat</w:t>
            </w:r>
            <w:r w:rsidRPr="00B06055">
              <w:rPr>
                <w:rFonts w:ascii="Arial" w:eastAsia="Times New Roman" w:hAnsi="Arial" w:cs="Arial"/>
                <w:sz w:val="18"/>
                <w:szCs w:val="18"/>
              </w:rPr>
              <w:t xml:space="preserve">, his wife sent unto him, saying, Have thou nothing to do with that just man: for I have suffered many things this day in a </w:t>
            </w:r>
            <w:r w:rsidRPr="00B06055">
              <w:rPr>
                <w:rFonts w:ascii="Arial" w:eastAsia="Times New Roman" w:hAnsi="Arial" w:cs="Arial"/>
                <w:b/>
                <w:sz w:val="18"/>
                <w:szCs w:val="18"/>
                <w:u w:val="single"/>
              </w:rPr>
              <w:t>dream</w:t>
            </w:r>
            <w:r w:rsidRPr="00B06055">
              <w:rPr>
                <w:rFonts w:ascii="Arial" w:eastAsia="Times New Roman" w:hAnsi="Arial" w:cs="Arial"/>
                <w:sz w:val="18"/>
                <w:szCs w:val="18"/>
              </w:rPr>
              <w:t xml:space="preserve"> because of him.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21 But the chief priests and elders persuaded the multitude that they should ask Barabbas, and destroy Jesus.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20</w:t>
            </w:r>
            <w:r w:rsidRPr="00B06055">
              <w:rPr>
                <w:rStyle w:val="reftext1"/>
                <w:sz w:val="18"/>
                <w:szCs w:val="18"/>
              </w:rPr>
              <w:t> </w:t>
            </w:r>
            <w:r w:rsidRPr="00B06055">
              <w:rPr>
                <w:rFonts w:ascii="Palatino Linotype" w:hAnsi="Palatino Linotype"/>
                <w:sz w:val="18"/>
                <w:szCs w:val="18"/>
              </w:rPr>
              <w:t>Οἱ </w:t>
            </w:r>
            <w:hyperlink r:id="rId17328"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7329"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ἀρχιερεῖς </w:t>
            </w:r>
            <w:hyperlink r:id="rId17330" w:tooltip="N-NMP 749: archiereis -- High priest, chief priest." w:history="1">
              <w:r w:rsidRPr="00B06055">
                <w:rPr>
                  <w:rStyle w:val="Hyperlink"/>
                  <w:rFonts w:ascii="Palatino Linotype" w:hAnsi="Palatino Linotype"/>
                  <w:sz w:val="18"/>
                  <w:szCs w:val="18"/>
                </w:rPr>
                <w:t>(the chief priests)</w:t>
              </w:r>
            </w:hyperlink>
            <w:r w:rsidRPr="00B06055">
              <w:rPr>
                <w:rFonts w:ascii="Palatino Linotype" w:hAnsi="Palatino Linotype"/>
                <w:sz w:val="18"/>
                <w:szCs w:val="18"/>
              </w:rPr>
              <w:t xml:space="preserve"> καὶ </w:t>
            </w:r>
            <w:hyperlink r:id="rId1733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οἱ </w:t>
            </w:r>
            <w:hyperlink r:id="rId17332"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πρεσβύτεροι </w:t>
            </w:r>
            <w:hyperlink r:id="rId17333" w:tooltip="Adj-NMP 4245: presbyteroi -- Elder, usually used as subst.; an elder, a member of the Sanhedrin, an elder of a Christian assembly." w:history="1">
              <w:r w:rsidRPr="00B06055">
                <w:rPr>
                  <w:rStyle w:val="Hyperlink"/>
                  <w:rFonts w:ascii="Palatino Linotype" w:hAnsi="Palatino Linotype"/>
                  <w:sz w:val="18"/>
                  <w:szCs w:val="18"/>
                </w:rPr>
                <w:t>(elders)</w:t>
              </w:r>
            </w:hyperlink>
            <w:r w:rsidRPr="00B06055">
              <w:rPr>
                <w:rFonts w:ascii="Palatino Linotype" w:hAnsi="Palatino Linotype"/>
                <w:sz w:val="18"/>
                <w:szCs w:val="18"/>
              </w:rPr>
              <w:t xml:space="preserve"> ἔπεισαν </w:t>
            </w:r>
            <w:hyperlink r:id="rId17334" w:tooltip="V-AIA-3P 3982: epeisan -- To persuade, urge." w:history="1">
              <w:r w:rsidRPr="00B06055">
                <w:rPr>
                  <w:rStyle w:val="Hyperlink"/>
                  <w:rFonts w:ascii="Palatino Linotype" w:hAnsi="Palatino Linotype"/>
                  <w:sz w:val="18"/>
                  <w:szCs w:val="18"/>
                </w:rPr>
                <w:t>(persuaded)</w:t>
              </w:r>
            </w:hyperlink>
            <w:r w:rsidRPr="00B06055">
              <w:rPr>
                <w:rFonts w:ascii="Palatino Linotype" w:hAnsi="Palatino Linotype"/>
                <w:sz w:val="18"/>
                <w:szCs w:val="18"/>
              </w:rPr>
              <w:t xml:space="preserve"> τοὺς </w:t>
            </w:r>
            <w:hyperlink r:id="rId17335" w:tooltip="Art-AMP 3588: tou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ὄχλους </w:t>
            </w:r>
            <w:hyperlink r:id="rId17336" w:tooltip="N-AMP 3793: ochlous -- A crowd, mob, the common people." w:history="1">
              <w:r w:rsidRPr="00B06055">
                <w:rPr>
                  <w:rStyle w:val="Hyperlink"/>
                  <w:rFonts w:ascii="Palatino Linotype" w:hAnsi="Palatino Linotype"/>
                  <w:sz w:val="18"/>
                  <w:szCs w:val="18"/>
                </w:rPr>
                <w:t>(crowds)</w:t>
              </w:r>
            </w:hyperlink>
            <w:r w:rsidRPr="00B06055">
              <w:rPr>
                <w:rFonts w:ascii="Palatino Linotype" w:hAnsi="Palatino Linotype"/>
                <w:sz w:val="18"/>
                <w:szCs w:val="18"/>
              </w:rPr>
              <w:t xml:space="preserve"> ἵνα </w:t>
            </w:r>
            <w:hyperlink r:id="rId17337" w:tooltip="Conj 2443: hina -- In order that, so that."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αἰτήσωνται </w:t>
            </w:r>
            <w:hyperlink r:id="rId17338" w:tooltip="V-ASM-3P 154: aitēsōntai -- To ask, request, petition, demand." w:history="1">
              <w:r w:rsidRPr="00B06055">
                <w:rPr>
                  <w:rStyle w:val="Hyperlink"/>
                  <w:rFonts w:ascii="Palatino Linotype" w:hAnsi="Palatino Linotype"/>
                  <w:sz w:val="18"/>
                  <w:szCs w:val="18"/>
                </w:rPr>
                <w:t>(they should ask for)</w:t>
              </w:r>
            </w:hyperlink>
            <w:r w:rsidRPr="00B06055">
              <w:rPr>
                <w:rFonts w:ascii="Palatino Linotype" w:hAnsi="Palatino Linotype"/>
                <w:sz w:val="18"/>
                <w:szCs w:val="18"/>
              </w:rPr>
              <w:t xml:space="preserve"> τὸν </w:t>
            </w:r>
            <w:hyperlink r:id="rId17339" w:tooltip="Art-AMS 3588: to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Βαραββᾶν </w:t>
            </w:r>
            <w:hyperlink r:id="rId17340" w:tooltip="N-AMS 912: Barabban -- Barabbas." w:history="1">
              <w:r w:rsidRPr="00B06055">
                <w:rPr>
                  <w:rStyle w:val="Hyperlink"/>
                  <w:rFonts w:ascii="Palatino Linotype" w:hAnsi="Palatino Linotype"/>
                  <w:sz w:val="18"/>
                  <w:szCs w:val="18"/>
                </w:rPr>
                <w:t>(Barabbas)</w:t>
              </w:r>
            </w:hyperlink>
            <w:r w:rsidRPr="00B06055">
              <w:rPr>
                <w:rFonts w:ascii="Palatino Linotype" w:hAnsi="Palatino Linotype"/>
                <w:sz w:val="18"/>
                <w:szCs w:val="18"/>
              </w:rPr>
              <w:t>, τὸν </w:t>
            </w:r>
            <w:hyperlink r:id="rId17341" w:tooltip="Art-AMS 3588: to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7342"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Ἰησοῦν </w:t>
            </w:r>
            <w:hyperlink r:id="rId17343" w:tooltip="N-AMS 2424: Iēsoun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ἀπολέσωσιν </w:t>
            </w:r>
            <w:hyperlink r:id="rId17344" w:tooltip="V-ASA-3P 622: apolesōsin -- (a) to kill, destroy, (b) to lose, to be perishing (the resultant death being viewed as certain)." w:history="1">
              <w:r w:rsidRPr="00B06055">
                <w:rPr>
                  <w:rStyle w:val="Hyperlink"/>
                  <w:rFonts w:ascii="Palatino Linotype" w:hAnsi="Palatino Linotype"/>
                  <w:sz w:val="18"/>
                  <w:szCs w:val="18"/>
                </w:rPr>
                <w:t>(should destroy)</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20 But the chief priests and elders persuaded the multitude that they should ask Barabbas, and destroy Jesus.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22 And the governor said unto them, Whether of the twain will ye that I </w:t>
            </w:r>
            <w:r w:rsidRPr="00B06055">
              <w:rPr>
                <w:rFonts w:ascii="Arial" w:eastAsia="Times New Roman" w:hAnsi="Arial" w:cs="Arial"/>
                <w:sz w:val="18"/>
                <w:szCs w:val="18"/>
              </w:rPr>
              <w:lastRenderedPageBreak/>
              <w:t xml:space="preserve">release unto you? They said, Barabbas.  </w:t>
            </w:r>
          </w:p>
        </w:tc>
        <w:tc>
          <w:tcPr>
            <w:tcW w:w="5748" w:type="dxa"/>
          </w:tcPr>
          <w:p w:rsidR="004519DA" w:rsidRPr="00B06055" w:rsidRDefault="004519DA" w:rsidP="000B13DA">
            <w:pPr>
              <w:pStyle w:val="reg"/>
              <w:spacing w:before="0" w:beforeAutospacing="0" w:after="0" w:afterAutospacing="0" w:line="240" w:lineRule="auto"/>
              <w:jc w:val="left"/>
              <w:rPr>
                <w:rFonts w:ascii="Times New Roman" w:eastAsia="Times New Roman" w:hAnsi="Times New Roman" w:cs="Times New Roman"/>
                <w:sz w:val="18"/>
                <w:szCs w:val="18"/>
              </w:rPr>
            </w:pPr>
            <w:r w:rsidRPr="00B06055">
              <w:rPr>
                <w:rStyle w:val="reftext1"/>
                <w:position w:val="6"/>
                <w:sz w:val="18"/>
                <w:szCs w:val="18"/>
              </w:rPr>
              <w:lastRenderedPageBreak/>
              <w:t>21</w:t>
            </w:r>
            <w:r w:rsidRPr="00B06055">
              <w:rPr>
                <w:rStyle w:val="reftext1"/>
                <w:sz w:val="18"/>
                <w:szCs w:val="18"/>
              </w:rPr>
              <w:t> </w:t>
            </w:r>
            <w:r w:rsidRPr="00B06055">
              <w:rPr>
                <w:rFonts w:ascii="Palatino Linotype" w:hAnsi="Palatino Linotype"/>
                <w:sz w:val="18"/>
                <w:szCs w:val="18"/>
              </w:rPr>
              <w:t>Ἀποκριθεὶς </w:t>
            </w:r>
            <w:hyperlink r:id="rId17345"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xml:space="preserve"> δὲ </w:t>
            </w:r>
            <w:hyperlink r:id="rId17346"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ὁ </w:t>
            </w:r>
            <w:hyperlink r:id="rId17347"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ἡγεμὼν </w:t>
            </w:r>
            <w:hyperlink r:id="rId17348" w:tooltip="N-NMS 2232: hēgemōn -- A leader, guide; a commander; a governor (of a province); plural: leaders." w:history="1">
              <w:r w:rsidRPr="00B06055">
                <w:rPr>
                  <w:rStyle w:val="Hyperlink"/>
                  <w:rFonts w:ascii="Palatino Linotype" w:hAnsi="Palatino Linotype"/>
                  <w:sz w:val="18"/>
                  <w:szCs w:val="18"/>
                </w:rPr>
                <w:t>(governor)</w:t>
              </w:r>
            </w:hyperlink>
            <w:r w:rsidRPr="00B06055">
              <w:rPr>
                <w:rFonts w:ascii="Palatino Linotype" w:hAnsi="Palatino Linotype"/>
                <w:sz w:val="18"/>
                <w:szCs w:val="18"/>
              </w:rPr>
              <w:t xml:space="preserve"> εἶπεν </w:t>
            </w:r>
            <w:hyperlink r:id="rId17349"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αὐτοῖς </w:t>
            </w:r>
            <w:hyperlink r:id="rId17350"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“Τίνα </w:t>
            </w:r>
            <w:hyperlink r:id="rId17351" w:tooltip="IPro-AMS 5101: Tina -- Who, which, what, why." w:history="1">
              <w:r w:rsidRPr="00B06055">
                <w:rPr>
                  <w:rStyle w:val="Hyperlink"/>
                  <w:rFonts w:ascii="Palatino Linotype" w:hAnsi="Palatino Linotype"/>
                  <w:sz w:val="18"/>
                  <w:szCs w:val="18"/>
                </w:rPr>
                <w:t>(Which)</w:t>
              </w:r>
            </w:hyperlink>
            <w:r w:rsidRPr="00B06055">
              <w:rPr>
                <w:rFonts w:ascii="Palatino Linotype" w:hAnsi="Palatino Linotype"/>
                <w:sz w:val="18"/>
                <w:szCs w:val="18"/>
              </w:rPr>
              <w:t xml:space="preserve"> θέλετε </w:t>
            </w:r>
            <w:hyperlink r:id="rId17352" w:tooltip="V-PIA-2P 2309: thelete -- To will, wish, desire, to be willing, intend, design." w:history="1">
              <w:r w:rsidRPr="00B06055">
                <w:rPr>
                  <w:rStyle w:val="Hyperlink"/>
                  <w:rFonts w:ascii="Palatino Linotype" w:hAnsi="Palatino Linotype"/>
                  <w:sz w:val="18"/>
                  <w:szCs w:val="18"/>
                </w:rPr>
                <w:t>(do you desire)</w:t>
              </w:r>
            </w:hyperlink>
            <w:r w:rsidRPr="00B06055">
              <w:rPr>
                <w:rFonts w:ascii="Palatino Linotype" w:hAnsi="Palatino Linotype"/>
                <w:sz w:val="18"/>
                <w:szCs w:val="18"/>
              </w:rPr>
              <w:t xml:space="preserve"> ἀπὸ </w:t>
            </w:r>
            <w:hyperlink r:id="rId17353" w:tooltip="Prep 575: apo -- From, away from." w:history="1">
              <w:r w:rsidRPr="00B06055">
                <w:rPr>
                  <w:rStyle w:val="Hyperlink"/>
                  <w:rFonts w:ascii="Palatino Linotype" w:hAnsi="Palatino Linotype"/>
                  <w:sz w:val="18"/>
                  <w:szCs w:val="18"/>
                </w:rPr>
                <w:t>(of)</w:t>
              </w:r>
            </w:hyperlink>
            <w:r w:rsidRPr="00B06055">
              <w:rPr>
                <w:rFonts w:ascii="Palatino Linotype" w:hAnsi="Palatino Linotype"/>
                <w:sz w:val="18"/>
                <w:szCs w:val="18"/>
              </w:rPr>
              <w:t xml:space="preserve"> τῶν </w:t>
            </w:r>
            <w:hyperlink r:id="rId17354" w:tooltip="Art-GM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δύο </w:t>
            </w:r>
            <w:hyperlink r:id="rId17355" w:tooltip="Adj-GMP 1417: dyo -- Two." w:history="1">
              <w:r w:rsidRPr="00B06055">
                <w:rPr>
                  <w:rStyle w:val="Hyperlink"/>
                  <w:rFonts w:ascii="Palatino Linotype" w:hAnsi="Palatino Linotype"/>
                  <w:sz w:val="18"/>
                  <w:szCs w:val="18"/>
                </w:rPr>
                <w:t>(two)</w:t>
              </w:r>
            </w:hyperlink>
            <w:r w:rsidRPr="00B06055">
              <w:rPr>
                <w:rFonts w:ascii="Palatino Linotype" w:hAnsi="Palatino Linotype"/>
                <w:sz w:val="18"/>
                <w:szCs w:val="18"/>
              </w:rPr>
              <w:t>, ἀπολύσω </w:t>
            </w:r>
            <w:hyperlink r:id="rId17356" w:tooltip="V-ASA-1S 630: apolysō -- To release, let go, send away, divorce, to be rid; to depart." w:history="1">
              <w:r w:rsidRPr="00B06055">
                <w:rPr>
                  <w:rStyle w:val="Hyperlink"/>
                  <w:rFonts w:ascii="Palatino Linotype" w:hAnsi="Palatino Linotype"/>
                  <w:sz w:val="18"/>
                  <w:szCs w:val="18"/>
                </w:rPr>
                <w:t>(I release)</w:t>
              </w:r>
            </w:hyperlink>
            <w:r w:rsidRPr="00B06055">
              <w:rPr>
                <w:rFonts w:ascii="Palatino Linotype" w:hAnsi="Palatino Linotype"/>
                <w:sz w:val="18"/>
                <w:szCs w:val="18"/>
              </w:rPr>
              <w:t xml:space="preserve"> ὑμῖν </w:t>
            </w:r>
            <w:hyperlink r:id="rId17357" w:tooltip="PPro-D2P 4771: hymin -- You." w:history="1">
              <w:r w:rsidRPr="00B06055">
                <w:rPr>
                  <w:rStyle w:val="Hyperlink"/>
                  <w:rFonts w:ascii="Palatino Linotype" w:hAnsi="Palatino Linotype"/>
                  <w:sz w:val="18"/>
                  <w:szCs w:val="18"/>
                </w:rPr>
                <w:t>(to you)</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Οἱ </w:t>
            </w:r>
            <w:hyperlink r:id="rId17358"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7359"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εἶπαν </w:t>
            </w:r>
            <w:hyperlink r:id="rId17360" w:tooltip="V-AIA-3P 2036: eipan -- Answer, bid, bring word, command." w:history="1">
              <w:r w:rsidRPr="00B06055">
                <w:rPr>
                  <w:rStyle w:val="Hyperlink"/>
                  <w:rFonts w:ascii="Palatino Linotype" w:hAnsi="Palatino Linotype"/>
                  <w:sz w:val="18"/>
                  <w:szCs w:val="18"/>
                </w:rPr>
                <w:t>(they said)</w:t>
              </w:r>
            </w:hyperlink>
            <w:r w:rsidRPr="00B06055">
              <w:rPr>
                <w:rFonts w:ascii="Palatino Linotype" w:hAnsi="Palatino Linotype"/>
                <w:sz w:val="18"/>
                <w:szCs w:val="18"/>
              </w:rPr>
              <w:t>, “Τὸν </w:t>
            </w:r>
            <w:hyperlink r:id="rId17361" w:tooltip="Art-AMS 3588: To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Βαραββᾶν </w:t>
            </w:r>
            <w:hyperlink r:id="rId17362" w:tooltip="N-AMS 912: Barabban -- Barabbas." w:history="1">
              <w:r w:rsidRPr="00B06055">
                <w:rPr>
                  <w:rStyle w:val="Hyperlink"/>
                  <w:rFonts w:ascii="Palatino Linotype" w:hAnsi="Palatino Linotype"/>
                  <w:sz w:val="18"/>
                  <w:szCs w:val="18"/>
                </w:rPr>
                <w:t>(Barabbas)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lastRenderedPageBreak/>
              <w:t>27:</w:t>
            </w:r>
            <w:r w:rsidRPr="00B06055">
              <w:rPr>
                <w:rFonts w:ascii="Arial" w:eastAsia="Times New Roman" w:hAnsi="Arial" w:cs="Arial"/>
                <w:sz w:val="18"/>
                <w:szCs w:val="18"/>
              </w:rPr>
              <w:t xml:space="preserve">21 The governor </w:t>
            </w:r>
            <w:r w:rsidRPr="00B06055">
              <w:rPr>
                <w:rFonts w:ascii="Arial" w:eastAsia="Times New Roman" w:hAnsi="Arial" w:cs="Arial"/>
                <w:b/>
                <w:sz w:val="18"/>
                <w:szCs w:val="18"/>
                <w:u w:val="single"/>
              </w:rPr>
              <w:t xml:space="preserve">answered </w:t>
            </w:r>
            <w:r w:rsidRPr="00B06055">
              <w:rPr>
                <w:rFonts w:ascii="Arial" w:eastAsia="Times New Roman" w:hAnsi="Arial" w:cs="Arial"/>
                <w:sz w:val="18"/>
                <w:szCs w:val="18"/>
              </w:rPr>
              <w:t xml:space="preserve">and said unto them, Whether of the twain will ye that I </w:t>
            </w:r>
            <w:r w:rsidRPr="00B06055">
              <w:rPr>
                <w:rFonts w:ascii="Arial" w:eastAsia="Times New Roman" w:hAnsi="Arial" w:cs="Arial"/>
                <w:sz w:val="18"/>
                <w:szCs w:val="18"/>
              </w:rPr>
              <w:lastRenderedPageBreak/>
              <w:t xml:space="preserve">release unto you? They said, Barabbas.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27:</w:t>
            </w:r>
            <w:r w:rsidRPr="00B06055">
              <w:rPr>
                <w:rFonts w:ascii="Arial" w:eastAsia="Times New Roman" w:hAnsi="Arial" w:cs="Arial"/>
                <w:sz w:val="18"/>
                <w:szCs w:val="18"/>
              </w:rPr>
              <w:t xml:space="preserve">23 Pilate </w:t>
            </w:r>
            <w:r w:rsidRPr="00B06055">
              <w:rPr>
                <w:rFonts w:ascii="Arial" w:eastAsia="Times New Roman" w:hAnsi="Arial" w:cs="Arial"/>
                <w:b/>
                <w:sz w:val="18"/>
                <w:szCs w:val="18"/>
                <w:u w:val="single"/>
              </w:rPr>
              <w:t>said</w:t>
            </w:r>
            <w:r w:rsidRPr="00B06055">
              <w:rPr>
                <w:rFonts w:ascii="Arial" w:eastAsia="Times New Roman" w:hAnsi="Arial" w:cs="Arial"/>
                <w:sz w:val="18"/>
                <w:szCs w:val="18"/>
              </w:rPr>
              <w:t xml:space="preserve"> unto them, What shall I do with Jesus, which is called Christ?  </w:t>
            </w:r>
          </w:p>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24 </w:t>
            </w:r>
            <w:r w:rsidRPr="00B06055">
              <w:rPr>
                <w:rFonts w:ascii="Arial" w:eastAsia="Times New Roman" w:hAnsi="Arial" w:cs="Arial"/>
                <w:b/>
                <w:sz w:val="18"/>
                <w:szCs w:val="18"/>
                <w:u w:val="single"/>
              </w:rPr>
              <w:t>And</w:t>
            </w:r>
            <w:r w:rsidRPr="00B06055">
              <w:rPr>
                <w:rFonts w:ascii="Arial" w:eastAsia="Times New Roman" w:hAnsi="Arial" w:cs="Arial"/>
                <w:sz w:val="18"/>
                <w:szCs w:val="18"/>
              </w:rPr>
              <w:t xml:space="preserve"> all </w:t>
            </w:r>
            <w:r w:rsidRPr="00B06055">
              <w:rPr>
                <w:rFonts w:ascii="Arial" w:eastAsia="Times New Roman" w:hAnsi="Arial" w:cs="Arial"/>
                <w:b/>
                <w:sz w:val="18"/>
                <w:szCs w:val="18"/>
                <w:u w:val="single"/>
              </w:rPr>
              <w:t>said</w:t>
            </w:r>
            <w:r w:rsidRPr="00B06055">
              <w:rPr>
                <w:rFonts w:ascii="Arial" w:eastAsia="Times New Roman" w:hAnsi="Arial" w:cs="Arial"/>
                <w:sz w:val="18"/>
                <w:szCs w:val="18"/>
              </w:rPr>
              <w:t xml:space="preserve"> unto him, Let him be crucified.</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22</w:t>
            </w:r>
            <w:r w:rsidRPr="00B06055">
              <w:rPr>
                <w:rStyle w:val="reftext1"/>
                <w:sz w:val="18"/>
                <w:szCs w:val="18"/>
              </w:rPr>
              <w:t> </w:t>
            </w:r>
            <w:r w:rsidRPr="00B06055">
              <w:rPr>
                <w:rFonts w:ascii="Palatino Linotype" w:hAnsi="Palatino Linotype"/>
                <w:sz w:val="18"/>
                <w:szCs w:val="18"/>
              </w:rPr>
              <w:t>Λέγει </w:t>
            </w:r>
            <w:hyperlink r:id="rId17363"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(Says)</w:t>
              </w:r>
            </w:hyperlink>
            <w:r w:rsidRPr="00B06055">
              <w:rPr>
                <w:rFonts w:ascii="Palatino Linotype" w:hAnsi="Palatino Linotype"/>
                <w:sz w:val="18"/>
                <w:szCs w:val="18"/>
              </w:rPr>
              <w:t xml:space="preserve"> αὐτοῖς </w:t>
            </w:r>
            <w:hyperlink r:id="rId17364"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ὁ </w:t>
            </w:r>
            <w:hyperlink r:id="rId17365"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Πιλᾶτος </w:t>
            </w:r>
            <w:hyperlink r:id="rId17366" w:tooltip="N-NMS 4091: Pilatos -- Pilate." w:history="1">
              <w:r w:rsidRPr="00B06055">
                <w:rPr>
                  <w:rStyle w:val="Hyperlink"/>
                  <w:rFonts w:ascii="Palatino Linotype" w:hAnsi="Palatino Linotype"/>
                  <w:sz w:val="18"/>
                  <w:szCs w:val="18"/>
                </w:rPr>
                <w:t>(Pilate)</w:t>
              </w:r>
            </w:hyperlink>
            <w:r w:rsidRPr="00B06055">
              <w:rPr>
                <w:rFonts w:ascii="Palatino Linotype" w:hAnsi="Palatino Linotype"/>
                <w:sz w:val="18"/>
                <w:szCs w:val="18"/>
              </w:rPr>
              <w:t>, “Τί </w:t>
            </w:r>
            <w:hyperlink r:id="rId17367" w:tooltip="IPro-ANS 5101: Ti -- Who, which, what, why." w:history="1">
              <w:r w:rsidRPr="00B06055">
                <w:rPr>
                  <w:rStyle w:val="Hyperlink"/>
                  <w:rFonts w:ascii="Palatino Linotype" w:hAnsi="Palatino Linotype"/>
                  <w:sz w:val="18"/>
                  <w:szCs w:val="18"/>
                </w:rPr>
                <w:t>(What)</w:t>
              </w:r>
            </w:hyperlink>
            <w:r w:rsidRPr="00B06055">
              <w:rPr>
                <w:rFonts w:ascii="Palatino Linotype" w:hAnsi="Palatino Linotype"/>
                <w:sz w:val="18"/>
                <w:szCs w:val="18"/>
              </w:rPr>
              <w:t xml:space="preserve"> οὖν </w:t>
            </w:r>
            <w:hyperlink r:id="rId17368" w:tooltip="Conj 3767: oun -- Therefore, then."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ποιήσω </w:t>
            </w:r>
            <w:hyperlink r:id="rId17369" w:tooltip="V-ASA-1S 4160: poiēsō -- (a) to make, manufacture, construct, (b) to do, act, cause." w:history="1">
              <w:r w:rsidRPr="00B06055">
                <w:rPr>
                  <w:rStyle w:val="Hyperlink"/>
                  <w:rFonts w:ascii="Palatino Linotype" w:hAnsi="Palatino Linotype"/>
                  <w:sz w:val="18"/>
                  <w:szCs w:val="18"/>
                </w:rPr>
                <w:t>(should I do with)</w:t>
              </w:r>
            </w:hyperlink>
            <w:r w:rsidRPr="00B06055">
              <w:rPr>
                <w:rFonts w:ascii="Palatino Linotype" w:hAnsi="Palatino Linotype"/>
                <w:sz w:val="18"/>
                <w:szCs w:val="18"/>
              </w:rPr>
              <w:t xml:space="preserve"> Ἰησοῦν </w:t>
            </w:r>
            <w:hyperlink r:id="rId17370" w:tooltip="N-AMS 2424: Iēsoun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τὸν </w:t>
            </w:r>
            <w:hyperlink r:id="rId17371" w:tooltip="Art-AMS 3588: ton -- The, the definite article." w:history="1">
              <w:r w:rsidRPr="00B06055">
                <w:rPr>
                  <w:rStyle w:val="Hyperlink"/>
                  <w:rFonts w:ascii="Palatino Linotype" w:hAnsi="Palatino Linotype"/>
                  <w:sz w:val="18"/>
                  <w:szCs w:val="18"/>
                </w:rPr>
                <w:t>(who)</w:t>
              </w:r>
            </w:hyperlink>
            <w:r w:rsidRPr="00B06055">
              <w:rPr>
                <w:rFonts w:ascii="Palatino Linotype" w:hAnsi="Palatino Linotype"/>
                <w:sz w:val="18"/>
                <w:szCs w:val="18"/>
              </w:rPr>
              <w:t xml:space="preserve"> λεγόμενον </w:t>
            </w:r>
            <w:hyperlink r:id="rId17372" w:tooltip="V-PPM/P-AMS 3004: legomenon -- (denoting speech in progress), (a) to say, speak; to mean, mention, tell, (b) to call, name, especially in the pass., (c) to tell, command." w:history="1">
              <w:r w:rsidRPr="00B06055">
                <w:rPr>
                  <w:rStyle w:val="Hyperlink"/>
                  <w:rFonts w:ascii="Palatino Linotype" w:hAnsi="Palatino Linotype"/>
                  <w:sz w:val="18"/>
                  <w:szCs w:val="18"/>
                </w:rPr>
                <w:t>(is called)</w:t>
              </w:r>
            </w:hyperlink>
            <w:r w:rsidRPr="00B06055">
              <w:rPr>
                <w:rFonts w:ascii="Palatino Linotype" w:hAnsi="Palatino Linotype"/>
                <w:sz w:val="18"/>
                <w:szCs w:val="18"/>
              </w:rPr>
              <w:t xml:space="preserve"> Χριστόν </w:t>
            </w:r>
            <w:hyperlink r:id="rId17373" w:tooltip="N-AMS 5547: Christon -- Anointed One; the Messiah, the Christ." w:history="1">
              <w:r w:rsidRPr="00B06055">
                <w:rPr>
                  <w:rStyle w:val="Hyperlink"/>
                  <w:rFonts w:ascii="Palatino Linotype" w:hAnsi="Palatino Linotype"/>
                  <w:sz w:val="18"/>
                  <w:szCs w:val="18"/>
                </w:rPr>
                <w:t>(Christ)</w:t>
              </w:r>
            </w:hyperlink>
            <w:r w:rsidRPr="00B06055">
              <w:rPr>
                <w:rFonts w:ascii="Palatino Linotype" w:hAnsi="Palatino Linotype"/>
                <w:sz w:val="18"/>
                <w:szCs w:val="18"/>
              </w:rPr>
              <w:t>?” Λέγουσιν </w:t>
            </w:r>
            <w:hyperlink r:id="rId17374" w:tooltip="V-PIA-3P 3004: Legousin -- (denoting speech in progress), (a) to say, speak; to mean, mention, tell, (b) to call, name, especially in the pass., (c) to tell, command." w:history="1">
              <w:r w:rsidRPr="00B06055">
                <w:rPr>
                  <w:rStyle w:val="Hyperlink"/>
                  <w:rFonts w:ascii="Palatino Linotype" w:hAnsi="Palatino Linotype"/>
                  <w:sz w:val="18"/>
                  <w:szCs w:val="18"/>
                </w:rPr>
                <w:t>(They say)</w:t>
              </w:r>
            </w:hyperlink>
            <w:r w:rsidRPr="00B06055">
              <w:rPr>
                <w:rFonts w:ascii="Palatino Linotype" w:hAnsi="Palatino Linotype"/>
                <w:sz w:val="18"/>
                <w:szCs w:val="18"/>
              </w:rPr>
              <w:t xml:space="preserve"> πάντες </w:t>
            </w:r>
            <w:hyperlink r:id="rId17375" w:tooltip="Adj-NMP 3956: pantes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“Σταυρωθήτω </w:t>
            </w:r>
            <w:hyperlink r:id="rId17376" w:tooltip="V-AMP-3S 4717: Staurōthētō -- To fix to the cross, crucify; fig: to destroy, mortify." w:history="1">
              <w:r w:rsidRPr="00B06055">
                <w:rPr>
                  <w:rStyle w:val="Hyperlink"/>
                  <w:rFonts w:ascii="Palatino Linotype" w:hAnsi="Palatino Linotype"/>
                  <w:sz w:val="18"/>
                  <w:szCs w:val="18"/>
                </w:rPr>
                <w:t>(Let </w:t>
              </w:r>
              <w:r w:rsidRPr="00B06055">
                <w:rPr>
                  <w:rStyle w:val="Hyperlink"/>
                  <w:rFonts w:ascii="Palatino Linotype" w:hAnsi="Palatino Linotype"/>
                  <w:i/>
                  <w:iCs/>
                  <w:sz w:val="18"/>
                  <w:szCs w:val="18"/>
                </w:rPr>
                <w:t>Him</w:t>
              </w:r>
              <w:r w:rsidRPr="00B06055">
                <w:rPr>
                  <w:rStyle w:val="Hyperlink"/>
                  <w:rFonts w:ascii="Palatino Linotype" w:hAnsi="Palatino Linotype"/>
                  <w:sz w:val="18"/>
                  <w:szCs w:val="18"/>
                </w:rPr>
                <w:t> be crucified)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22 Pilate </w:t>
            </w:r>
            <w:r w:rsidRPr="00B06055">
              <w:rPr>
                <w:rFonts w:ascii="Arial" w:eastAsia="Times New Roman" w:hAnsi="Arial" w:cs="Arial"/>
                <w:b/>
                <w:sz w:val="18"/>
                <w:szCs w:val="18"/>
                <w:u w:val="single"/>
              </w:rPr>
              <w:t>saith</w:t>
            </w:r>
            <w:r w:rsidRPr="00B06055">
              <w:rPr>
                <w:rFonts w:ascii="Arial" w:eastAsia="Times New Roman" w:hAnsi="Arial" w:cs="Arial"/>
                <w:sz w:val="18"/>
                <w:szCs w:val="18"/>
              </w:rPr>
              <w:t xml:space="preserve"> unto them, What shall I do </w:t>
            </w:r>
            <w:r w:rsidRPr="00B06055">
              <w:rPr>
                <w:rFonts w:ascii="Arial" w:eastAsia="Times New Roman" w:hAnsi="Arial" w:cs="Arial"/>
                <w:b/>
                <w:sz w:val="18"/>
                <w:szCs w:val="18"/>
                <w:u w:val="single"/>
              </w:rPr>
              <w:t>then</w:t>
            </w:r>
            <w:r w:rsidRPr="00B06055">
              <w:rPr>
                <w:rFonts w:ascii="Arial" w:eastAsia="Times New Roman" w:hAnsi="Arial" w:cs="Arial"/>
                <w:sz w:val="18"/>
                <w:szCs w:val="18"/>
              </w:rPr>
              <w:t xml:space="preserve"> with Jesus which is called Christ? </w:t>
            </w:r>
            <w:r w:rsidRPr="00B06055">
              <w:rPr>
                <w:rFonts w:ascii="Arial" w:eastAsia="Times New Roman" w:hAnsi="Arial" w:cs="Arial"/>
                <w:b/>
                <w:sz w:val="18"/>
                <w:szCs w:val="18"/>
                <w:u w:val="single"/>
              </w:rPr>
              <w:t>They</w:t>
            </w:r>
            <w:r w:rsidRPr="00B06055">
              <w:rPr>
                <w:rFonts w:ascii="Arial" w:eastAsia="Times New Roman" w:hAnsi="Arial" w:cs="Arial"/>
                <w:sz w:val="18"/>
                <w:szCs w:val="18"/>
              </w:rPr>
              <w:t xml:space="preserve"> all </w:t>
            </w:r>
            <w:r w:rsidRPr="00B06055">
              <w:rPr>
                <w:rFonts w:ascii="Arial" w:eastAsia="Times New Roman" w:hAnsi="Arial" w:cs="Arial"/>
                <w:b/>
                <w:sz w:val="18"/>
                <w:szCs w:val="18"/>
                <w:u w:val="single"/>
              </w:rPr>
              <w:t>say</w:t>
            </w:r>
            <w:r w:rsidRPr="00B06055">
              <w:rPr>
                <w:rFonts w:ascii="Arial" w:eastAsia="Times New Roman" w:hAnsi="Arial" w:cs="Arial"/>
                <w:sz w:val="18"/>
                <w:szCs w:val="18"/>
              </w:rPr>
              <w:t xml:space="preserve"> unto him, Let him be crucified.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25 And the governor said, Why, what evil hath he done? But they cried out the more, saying, Let him be crucified.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23</w:t>
            </w:r>
            <w:r w:rsidRPr="00B06055">
              <w:rPr>
                <w:rStyle w:val="reftext1"/>
                <w:sz w:val="18"/>
                <w:szCs w:val="18"/>
              </w:rPr>
              <w:t> </w:t>
            </w:r>
            <w:r w:rsidRPr="00B06055">
              <w:rPr>
                <w:rFonts w:ascii="Palatino Linotype" w:hAnsi="Palatino Linotype"/>
                <w:sz w:val="18"/>
                <w:szCs w:val="18"/>
              </w:rPr>
              <w:t>Ὁ </w:t>
            </w:r>
            <w:hyperlink r:id="rId17377"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7378"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ἔφη </w:t>
            </w:r>
            <w:hyperlink r:id="rId17379" w:tooltip="V-IIA-3S 5346: ephē -- To say, declare."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“Τί </w:t>
            </w:r>
            <w:hyperlink r:id="rId17380" w:tooltip="IPro-ANS 5101: Ti -- Who, which, what, why." w:history="1">
              <w:r w:rsidRPr="00B06055">
                <w:rPr>
                  <w:rStyle w:val="Hyperlink"/>
                  <w:rFonts w:ascii="Palatino Linotype" w:hAnsi="Palatino Linotype"/>
                  <w:sz w:val="18"/>
                  <w:szCs w:val="18"/>
                </w:rPr>
                <w:t>(What)</w:t>
              </w:r>
            </w:hyperlink>
            <w:r w:rsidRPr="00B06055">
              <w:rPr>
                <w:rFonts w:ascii="Palatino Linotype" w:hAnsi="Palatino Linotype"/>
                <w:sz w:val="18"/>
                <w:szCs w:val="18"/>
              </w:rPr>
              <w:t xml:space="preserve"> γὰρ </w:t>
            </w:r>
            <w:hyperlink r:id="rId17381"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κακὸν </w:t>
            </w:r>
            <w:hyperlink r:id="rId17382" w:tooltip="Adj-ANS 2556: kakon -- Bad, evil, in the widest sense." w:history="1">
              <w:r w:rsidRPr="00B06055">
                <w:rPr>
                  <w:rStyle w:val="Hyperlink"/>
                  <w:rFonts w:ascii="Palatino Linotype" w:hAnsi="Palatino Linotype"/>
                  <w:sz w:val="18"/>
                  <w:szCs w:val="18"/>
                </w:rPr>
                <w:t>(evil)</w:t>
              </w:r>
            </w:hyperlink>
            <w:r w:rsidRPr="00B06055">
              <w:rPr>
                <w:rFonts w:ascii="Palatino Linotype" w:hAnsi="Palatino Linotype"/>
                <w:sz w:val="18"/>
                <w:szCs w:val="18"/>
              </w:rPr>
              <w:t xml:space="preserve"> ἐποίησεν </w:t>
            </w:r>
            <w:hyperlink r:id="rId17383" w:tooltip="V-AIA-3S 4160: epoiēsen -- (a) to make, manufacture, construct, (b) to do, act, cause." w:history="1">
              <w:r w:rsidRPr="00B06055">
                <w:rPr>
                  <w:rStyle w:val="Hyperlink"/>
                  <w:rFonts w:ascii="Palatino Linotype" w:hAnsi="Palatino Linotype"/>
                  <w:sz w:val="18"/>
                  <w:szCs w:val="18"/>
                </w:rPr>
                <w:t>(did He commit)</w:t>
              </w:r>
            </w:hyperlink>
            <w:r w:rsidRPr="00B06055">
              <w:rPr>
                <w:rFonts w:ascii="Palatino Linotype" w:hAnsi="Palatino Linotype"/>
                <w:sz w:val="18"/>
                <w:szCs w:val="18"/>
              </w:rPr>
              <w:t>?” Οἱ </w:t>
            </w:r>
            <w:hyperlink r:id="rId17384"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7385"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περισσῶς </w:t>
            </w:r>
            <w:hyperlink r:id="rId17386" w:tooltip="Adv 4057: perissōs -- Greatly, exceedingly, abundantly, vehemently." w:history="1">
              <w:r w:rsidRPr="00B06055">
                <w:rPr>
                  <w:rStyle w:val="Hyperlink"/>
                  <w:rFonts w:ascii="Palatino Linotype" w:hAnsi="Palatino Linotype"/>
                  <w:sz w:val="18"/>
                  <w:szCs w:val="18"/>
                </w:rPr>
                <w:t>(all the more)</w:t>
              </w:r>
            </w:hyperlink>
            <w:r w:rsidRPr="00B06055">
              <w:rPr>
                <w:rFonts w:ascii="Palatino Linotype" w:hAnsi="Palatino Linotype"/>
                <w:sz w:val="18"/>
                <w:szCs w:val="18"/>
              </w:rPr>
              <w:t xml:space="preserve"> ἔκραζον </w:t>
            </w:r>
            <w:hyperlink r:id="rId17387" w:tooltip="V-IIA-3P 2896: ekrazon -- To cry aloud, shriek." w:history="1">
              <w:r w:rsidRPr="00B06055">
                <w:rPr>
                  <w:rStyle w:val="Hyperlink"/>
                  <w:rFonts w:ascii="Palatino Linotype" w:hAnsi="Palatino Linotype"/>
                  <w:sz w:val="18"/>
                  <w:szCs w:val="18"/>
                </w:rPr>
                <w:t>(they kept crying out)</w:t>
              </w:r>
            </w:hyperlink>
            <w:r w:rsidRPr="00B06055">
              <w:rPr>
                <w:rFonts w:ascii="Palatino Linotype" w:hAnsi="Palatino Linotype"/>
                <w:sz w:val="18"/>
                <w:szCs w:val="18"/>
              </w:rPr>
              <w:t>, λέγοντες </w:t>
            </w:r>
            <w:hyperlink r:id="rId17388"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“Σταυρωθήτω </w:t>
            </w:r>
            <w:hyperlink r:id="rId17389" w:tooltip="V-AMP-3S 4717: Staurōthētō -- To fix to the cross, crucify; fig: to destroy, mortify." w:history="1">
              <w:r w:rsidRPr="00B06055">
                <w:rPr>
                  <w:rStyle w:val="Hyperlink"/>
                  <w:rFonts w:ascii="Palatino Linotype" w:hAnsi="Palatino Linotype"/>
                  <w:sz w:val="18"/>
                  <w:szCs w:val="18"/>
                </w:rPr>
                <w:t>(Let </w:t>
              </w:r>
              <w:r w:rsidRPr="00B06055">
                <w:rPr>
                  <w:rStyle w:val="Hyperlink"/>
                  <w:rFonts w:ascii="Palatino Linotype" w:hAnsi="Palatino Linotype"/>
                  <w:i/>
                  <w:iCs/>
                  <w:sz w:val="18"/>
                  <w:szCs w:val="18"/>
                </w:rPr>
                <w:t>Him</w:t>
              </w:r>
              <w:r w:rsidRPr="00B06055">
                <w:rPr>
                  <w:rStyle w:val="Hyperlink"/>
                  <w:rFonts w:ascii="Palatino Linotype" w:hAnsi="Palatino Linotype"/>
                  <w:sz w:val="18"/>
                  <w:szCs w:val="18"/>
                </w:rPr>
                <w:t> be crucified)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23 And the governor said, Why, what evil hath he done? But they cried out the more, saying, Let him be crucified.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26 When Pilate saw that he could prevail nothing, but rather that a tumult was made, he took water, and washed his hands before the multitude, saying, I am innocent of the blood of this just person; see </w:t>
            </w:r>
            <w:r w:rsidRPr="00B06055">
              <w:rPr>
                <w:rFonts w:ascii="Arial" w:eastAsia="Times New Roman" w:hAnsi="Arial" w:cs="Arial"/>
                <w:b/>
                <w:sz w:val="18"/>
                <w:szCs w:val="18"/>
                <w:u w:val="single"/>
              </w:rPr>
              <w:t>that</w:t>
            </w:r>
            <w:r w:rsidRPr="00B06055">
              <w:rPr>
                <w:rFonts w:ascii="Arial" w:eastAsia="Times New Roman" w:hAnsi="Arial" w:cs="Arial"/>
                <w:sz w:val="18"/>
                <w:szCs w:val="18"/>
              </w:rPr>
              <w:t xml:space="preserve"> ye </w:t>
            </w:r>
            <w:r w:rsidRPr="00B06055">
              <w:rPr>
                <w:rFonts w:ascii="Arial" w:eastAsia="Times New Roman" w:hAnsi="Arial" w:cs="Arial"/>
                <w:b/>
                <w:sz w:val="18"/>
                <w:szCs w:val="18"/>
                <w:u w:val="single"/>
              </w:rPr>
              <w:t>do nothing unto him</w:t>
            </w:r>
            <w:r w:rsidRPr="00B06055">
              <w:rPr>
                <w:rFonts w:ascii="Arial" w:eastAsia="Times New Roman" w:hAnsi="Arial" w:cs="Arial"/>
                <w:sz w:val="18"/>
                <w:szCs w:val="18"/>
              </w:rPr>
              <w:t xml:space="preserv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24</w:t>
            </w:r>
            <w:r w:rsidRPr="00B06055">
              <w:rPr>
                <w:rStyle w:val="reftext1"/>
                <w:sz w:val="18"/>
                <w:szCs w:val="18"/>
              </w:rPr>
              <w:t> </w:t>
            </w:r>
            <w:r w:rsidRPr="00B06055">
              <w:rPr>
                <w:rFonts w:ascii="Palatino Linotype" w:hAnsi="Palatino Linotype"/>
                <w:sz w:val="18"/>
                <w:szCs w:val="18"/>
              </w:rPr>
              <w:t>Ἰδὼν </w:t>
            </w:r>
            <w:hyperlink r:id="rId17390" w:tooltip="V-APA-NMS 3708: Idōn -- To see, look upon, experience, perceive, discern, beware." w:history="1">
              <w:r w:rsidRPr="00B06055">
                <w:rPr>
                  <w:rStyle w:val="Hyperlink"/>
                  <w:rFonts w:ascii="Palatino Linotype" w:hAnsi="Palatino Linotype"/>
                  <w:sz w:val="18"/>
                  <w:szCs w:val="18"/>
                </w:rPr>
                <w:t>(Having seen)</w:t>
              </w:r>
            </w:hyperlink>
            <w:r w:rsidRPr="00B06055">
              <w:rPr>
                <w:rFonts w:ascii="Palatino Linotype" w:hAnsi="Palatino Linotype"/>
                <w:sz w:val="18"/>
                <w:szCs w:val="18"/>
              </w:rPr>
              <w:t xml:space="preserve"> δὲ </w:t>
            </w:r>
            <w:hyperlink r:id="rId17391"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ὁ </w:t>
            </w:r>
            <w:hyperlink r:id="rId17392"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Πιλᾶτος </w:t>
            </w:r>
            <w:hyperlink r:id="rId17393" w:tooltip="N-NMS 4091: Pilatos -- Pilate." w:history="1">
              <w:r w:rsidRPr="00B06055">
                <w:rPr>
                  <w:rStyle w:val="Hyperlink"/>
                  <w:rFonts w:ascii="Palatino Linotype" w:hAnsi="Palatino Linotype"/>
                  <w:sz w:val="18"/>
                  <w:szCs w:val="18"/>
                </w:rPr>
                <w:t>(Pilate)</w:t>
              </w:r>
            </w:hyperlink>
            <w:r w:rsidRPr="00B06055">
              <w:rPr>
                <w:rFonts w:ascii="Palatino Linotype" w:hAnsi="Palatino Linotype"/>
                <w:sz w:val="18"/>
                <w:szCs w:val="18"/>
              </w:rPr>
              <w:t xml:space="preserve"> ὅτι </w:t>
            </w:r>
            <w:hyperlink r:id="rId17394" w:tooltip="Conj 3754: hoti -- That, since, because; may introduce direct discours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οὐδὲν </w:t>
            </w:r>
            <w:hyperlink r:id="rId17395" w:tooltip="Adj-ANS 3762: ouden -- No one, none, nothing." w:history="1">
              <w:r w:rsidRPr="00B06055">
                <w:rPr>
                  <w:rStyle w:val="Hyperlink"/>
                  <w:rFonts w:ascii="Palatino Linotype" w:hAnsi="Palatino Linotype"/>
                  <w:sz w:val="18"/>
                  <w:szCs w:val="18"/>
                </w:rPr>
                <w:t>(nothing)</w:t>
              </w:r>
            </w:hyperlink>
            <w:r w:rsidRPr="00B06055">
              <w:rPr>
                <w:rFonts w:ascii="Palatino Linotype" w:hAnsi="Palatino Linotype"/>
                <w:sz w:val="18"/>
                <w:szCs w:val="18"/>
              </w:rPr>
              <w:t xml:space="preserve"> ὠφελεῖ </w:t>
            </w:r>
            <w:hyperlink r:id="rId17396" w:tooltip="V-PIA-3S 5623: ōphelei -- To help, benefit, do good, to be useful (to), profit." w:history="1">
              <w:r w:rsidRPr="00B06055">
                <w:rPr>
                  <w:rStyle w:val="Hyperlink"/>
                  <w:rFonts w:ascii="Palatino Linotype" w:hAnsi="Palatino Linotype"/>
                  <w:sz w:val="18"/>
                  <w:szCs w:val="18"/>
                </w:rPr>
                <w:t>(it availed)</w:t>
              </w:r>
            </w:hyperlink>
            <w:r w:rsidRPr="00B06055">
              <w:rPr>
                <w:rFonts w:ascii="Palatino Linotype" w:hAnsi="Palatino Linotype"/>
                <w:sz w:val="18"/>
                <w:szCs w:val="18"/>
              </w:rPr>
              <w:t>, ἀλλὰ </w:t>
            </w:r>
            <w:hyperlink r:id="rId17397" w:tooltip="Conj 235: alla -- But, except, however, rather, on the contrary." w:history="1">
              <w:r w:rsidRPr="00B06055">
                <w:rPr>
                  <w:rStyle w:val="Hyperlink"/>
                  <w:rFonts w:ascii="Palatino Linotype" w:hAnsi="Palatino Linotype"/>
                  <w:sz w:val="18"/>
                  <w:szCs w:val="18"/>
                </w:rPr>
                <w:t>(but)</w:t>
              </w:r>
            </w:hyperlink>
            <w:r w:rsidRPr="00B06055">
              <w:rPr>
                <w:rFonts w:ascii="Palatino Linotype" w:hAnsi="Palatino Linotype"/>
                <w:sz w:val="18"/>
                <w:szCs w:val="18"/>
              </w:rPr>
              <w:t xml:space="preserve"> μᾶλλον </w:t>
            </w:r>
            <w:hyperlink r:id="rId17398" w:tooltip="Adv 3123: mallon -- More, rather." w:history="1">
              <w:r w:rsidRPr="00B06055">
                <w:rPr>
                  <w:rStyle w:val="Hyperlink"/>
                  <w:rFonts w:ascii="Palatino Linotype" w:hAnsi="Palatino Linotype"/>
                  <w:sz w:val="18"/>
                  <w:szCs w:val="18"/>
                </w:rPr>
                <w:t>(rather)</w:t>
              </w:r>
            </w:hyperlink>
            <w:r w:rsidRPr="00B06055">
              <w:rPr>
                <w:rFonts w:ascii="Palatino Linotype" w:hAnsi="Palatino Linotype"/>
                <w:sz w:val="18"/>
                <w:szCs w:val="18"/>
              </w:rPr>
              <w:t xml:space="preserve"> θόρυβος </w:t>
            </w:r>
            <w:hyperlink r:id="rId17399" w:tooltip="N-NMS 2351: thorybos -- (a) din, hubbub, confused noise, outcry, (b) riot, disturbance." w:history="1">
              <w:r w:rsidRPr="00B06055">
                <w:rPr>
                  <w:rStyle w:val="Hyperlink"/>
                  <w:rFonts w:ascii="Palatino Linotype" w:hAnsi="Palatino Linotype"/>
                  <w:sz w:val="18"/>
                  <w:szCs w:val="18"/>
                </w:rPr>
                <w:t>(a riot)</w:t>
              </w:r>
            </w:hyperlink>
            <w:r w:rsidRPr="00B06055">
              <w:rPr>
                <w:rFonts w:ascii="Palatino Linotype" w:hAnsi="Palatino Linotype"/>
                <w:sz w:val="18"/>
                <w:szCs w:val="18"/>
              </w:rPr>
              <w:t xml:space="preserve"> γίνεται </w:t>
            </w:r>
            <w:hyperlink r:id="rId17400" w:tooltip="V-PIM/P-3S 1096: ginetai -- To come into being, to be born, become, come about, happen." w:history="1">
              <w:r w:rsidRPr="00B06055">
                <w:rPr>
                  <w:rStyle w:val="Hyperlink"/>
                  <w:rFonts w:ascii="Palatino Linotype" w:hAnsi="Palatino Linotype"/>
                  <w:sz w:val="18"/>
                  <w:szCs w:val="18"/>
                </w:rPr>
                <w:t>(is arising)</w:t>
              </w:r>
            </w:hyperlink>
            <w:r w:rsidRPr="00B06055">
              <w:rPr>
                <w:rFonts w:ascii="Palatino Linotype" w:hAnsi="Palatino Linotype"/>
                <w:sz w:val="18"/>
                <w:szCs w:val="18"/>
              </w:rPr>
              <w:t>, λαβὼν </w:t>
            </w:r>
            <w:hyperlink r:id="rId17401" w:tooltip="V-APA-NMS 2983: labōn -- (a) to receive, get, (b) to take, lay hold of." w:history="1">
              <w:r w:rsidRPr="00B06055">
                <w:rPr>
                  <w:rStyle w:val="Hyperlink"/>
                  <w:rFonts w:ascii="Palatino Linotype" w:hAnsi="Palatino Linotype"/>
                  <w:sz w:val="18"/>
                  <w:szCs w:val="18"/>
                </w:rPr>
                <w:t>(having taken)</w:t>
              </w:r>
            </w:hyperlink>
            <w:r w:rsidRPr="00B06055">
              <w:rPr>
                <w:rFonts w:ascii="Palatino Linotype" w:hAnsi="Palatino Linotype"/>
                <w:sz w:val="18"/>
                <w:szCs w:val="18"/>
              </w:rPr>
              <w:t xml:space="preserve"> ὕδωρ </w:t>
            </w:r>
            <w:hyperlink r:id="rId17402" w:tooltip="N-ANS 5204: hydōr -- Water." w:history="1">
              <w:r w:rsidRPr="00B06055">
                <w:rPr>
                  <w:rStyle w:val="Hyperlink"/>
                  <w:rFonts w:ascii="Palatino Linotype" w:hAnsi="Palatino Linotype"/>
                  <w:sz w:val="18"/>
                  <w:szCs w:val="18"/>
                </w:rPr>
                <w:t>(water)</w:t>
              </w:r>
            </w:hyperlink>
            <w:r w:rsidRPr="00B06055">
              <w:rPr>
                <w:rFonts w:ascii="Palatino Linotype" w:hAnsi="Palatino Linotype"/>
                <w:sz w:val="18"/>
                <w:szCs w:val="18"/>
              </w:rPr>
              <w:t>, ἀπενίψατο </w:t>
            </w:r>
            <w:hyperlink r:id="rId17403" w:tooltip="V-AIM-3S 633: apenipsato -- To wash dirt off." w:history="1">
              <w:r w:rsidRPr="00B06055">
                <w:rPr>
                  <w:rStyle w:val="Hyperlink"/>
                  <w:rFonts w:ascii="Palatino Linotype" w:hAnsi="Palatino Linotype"/>
                  <w:sz w:val="18"/>
                  <w:szCs w:val="18"/>
                </w:rPr>
                <w:t>(he washed)</w:t>
              </w:r>
            </w:hyperlink>
            <w:r w:rsidRPr="00B06055">
              <w:rPr>
                <w:rFonts w:ascii="Palatino Linotype" w:hAnsi="Palatino Linotype"/>
                <w:sz w:val="18"/>
                <w:szCs w:val="18"/>
              </w:rPr>
              <w:t xml:space="preserve"> τὰς </w:t>
            </w:r>
            <w:hyperlink r:id="rId17404" w:tooltip="Art-AFP 3588: ta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χεῖρας </w:t>
            </w:r>
            <w:hyperlink r:id="rId17405" w:tooltip="N-AFP 5495: cheiras -- A hand." w:history="1">
              <w:r w:rsidRPr="00B06055">
                <w:rPr>
                  <w:rStyle w:val="Hyperlink"/>
                  <w:rFonts w:ascii="Palatino Linotype" w:hAnsi="Palatino Linotype"/>
                  <w:sz w:val="18"/>
                  <w:szCs w:val="18"/>
                </w:rPr>
                <w:t>(hands)</w:t>
              </w:r>
            </w:hyperlink>
            <w:r w:rsidRPr="00B06055">
              <w:rPr>
                <w:rFonts w:ascii="Palatino Linotype" w:hAnsi="Palatino Linotype"/>
                <w:sz w:val="18"/>
                <w:szCs w:val="18"/>
              </w:rPr>
              <w:t xml:space="preserve"> ἀπέναντι* </w:t>
            </w:r>
            <w:hyperlink r:id="rId17406" w:tooltip="Prep 561: apenanti -- Against, over against, opposite, in view of, in the presence of." w:history="1">
              <w:r w:rsidRPr="00B06055">
                <w:rPr>
                  <w:rStyle w:val="Hyperlink"/>
                  <w:rFonts w:ascii="Palatino Linotype" w:hAnsi="Palatino Linotype"/>
                  <w:sz w:val="18"/>
                  <w:szCs w:val="18"/>
                </w:rPr>
                <w:t>(before)</w:t>
              </w:r>
            </w:hyperlink>
            <w:r w:rsidRPr="00B06055">
              <w:rPr>
                <w:rFonts w:ascii="Palatino Linotype" w:hAnsi="Palatino Linotype"/>
                <w:sz w:val="18"/>
                <w:szCs w:val="18"/>
              </w:rPr>
              <w:t xml:space="preserve"> τοῦ </w:t>
            </w:r>
            <w:hyperlink r:id="rId17407"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ὄχλου </w:t>
            </w:r>
            <w:hyperlink r:id="rId17408" w:tooltip="N-GMS 3793: ochlou -- A crowd, mob, the common people." w:history="1">
              <w:r w:rsidRPr="00B06055">
                <w:rPr>
                  <w:rStyle w:val="Hyperlink"/>
                  <w:rFonts w:ascii="Palatino Linotype" w:hAnsi="Palatino Linotype"/>
                  <w:sz w:val="18"/>
                  <w:szCs w:val="18"/>
                </w:rPr>
                <w:t>(crowd)</w:t>
              </w:r>
            </w:hyperlink>
            <w:r w:rsidRPr="00B06055">
              <w:rPr>
                <w:rFonts w:ascii="Palatino Linotype" w:hAnsi="Palatino Linotype"/>
                <w:sz w:val="18"/>
                <w:szCs w:val="18"/>
              </w:rPr>
              <w:t>, λέγων </w:t>
            </w:r>
            <w:hyperlink r:id="rId17409"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“Ἀθῷός </w:t>
            </w:r>
            <w:hyperlink r:id="rId17410" w:tooltip="Adj-NMS 121: Athōos -- (sometimes: unpunished), guiltless, innocent." w:history="1">
              <w:r w:rsidRPr="00B06055">
                <w:rPr>
                  <w:rStyle w:val="Hyperlink"/>
                  <w:rFonts w:ascii="Palatino Linotype" w:hAnsi="Palatino Linotype"/>
                  <w:sz w:val="18"/>
                  <w:szCs w:val="18"/>
                </w:rPr>
                <w:t>(Guiltless)</w:t>
              </w:r>
            </w:hyperlink>
            <w:r w:rsidRPr="00B06055">
              <w:rPr>
                <w:rFonts w:ascii="Palatino Linotype" w:hAnsi="Palatino Linotype"/>
                <w:sz w:val="18"/>
                <w:szCs w:val="18"/>
              </w:rPr>
              <w:t xml:space="preserve"> εἰμι </w:t>
            </w:r>
            <w:hyperlink r:id="rId17411" w:tooltip="V-PIA-1S 1510: eimi -- To be, exist." w:history="1">
              <w:r w:rsidRPr="00B06055">
                <w:rPr>
                  <w:rStyle w:val="Hyperlink"/>
                  <w:rFonts w:ascii="Palatino Linotype" w:hAnsi="Palatino Linotype"/>
                  <w:sz w:val="18"/>
                  <w:szCs w:val="18"/>
                </w:rPr>
                <w:t>(I am)</w:t>
              </w:r>
            </w:hyperlink>
            <w:r w:rsidRPr="00B06055">
              <w:rPr>
                <w:rFonts w:ascii="Palatino Linotype" w:hAnsi="Palatino Linotype"/>
                <w:sz w:val="18"/>
                <w:szCs w:val="18"/>
              </w:rPr>
              <w:t xml:space="preserve"> ἀπὸ </w:t>
            </w:r>
            <w:hyperlink r:id="rId17412" w:tooltip="Prep 575: apo -- From, away from." w:history="1">
              <w:r w:rsidRPr="00B06055">
                <w:rPr>
                  <w:rStyle w:val="Hyperlink"/>
                  <w:rFonts w:ascii="Palatino Linotype" w:hAnsi="Palatino Linotype"/>
                  <w:sz w:val="18"/>
                  <w:szCs w:val="18"/>
                </w:rPr>
                <w:t>(of)</w:t>
              </w:r>
            </w:hyperlink>
            <w:r w:rsidRPr="00B06055">
              <w:rPr>
                <w:rFonts w:ascii="Palatino Linotype" w:hAnsi="Palatino Linotype"/>
                <w:sz w:val="18"/>
                <w:szCs w:val="18"/>
              </w:rPr>
              <w:t xml:space="preserve"> τοῦ </w:t>
            </w:r>
            <w:hyperlink r:id="rId17413" w:tooltip="Art-GN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αἵματος </w:t>
            </w:r>
            <w:hyperlink r:id="rId17414" w:tooltip="N-GNS 129: haimatos -- Blood (especially as shed)." w:history="1">
              <w:r w:rsidRPr="00B06055">
                <w:rPr>
                  <w:rStyle w:val="Hyperlink"/>
                  <w:rFonts w:ascii="Palatino Linotype" w:hAnsi="Palatino Linotype"/>
                  <w:sz w:val="18"/>
                  <w:szCs w:val="18"/>
                </w:rPr>
                <w:t>(blood)</w:t>
              </w:r>
            </w:hyperlink>
            <w:r w:rsidRPr="00B06055">
              <w:rPr>
                <w:rFonts w:ascii="Palatino Linotype" w:hAnsi="Palatino Linotype"/>
                <w:sz w:val="18"/>
                <w:szCs w:val="18"/>
              </w:rPr>
              <w:t xml:space="preserve"> τούτου </w:t>
            </w:r>
            <w:hyperlink r:id="rId17415" w:tooltip="DPro-GMS 3778: toutou -- This; he, she, it." w:history="1">
              <w:r w:rsidRPr="00B06055">
                <w:rPr>
                  <w:rStyle w:val="Hyperlink"/>
                  <w:rFonts w:ascii="Palatino Linotype" w:hAnsi="Palatino Linotype"/>
                  <w:sz w:val="18"/>
                  <w:szCs w:val="18"/>
                </w:rPr>
                <w:t>(of this)</w:t>
              </w:r>
            </w:hyperlink>
            <w:r w:rsidRPr="00B06055">
              <w:rPr>
                <w:rFonts w:ascii="Palatino Linotype" w:hAnsi="Palatino Linotype"/>
                <w:sz w:val="18"/>
                <w:szCs w:val="18"/>
              </w:rPr>
              <w:t xml:space="preserve">. </w:t>
            </w:r>
            <w:proofErr w:type="gramStart"/>
            <w:r w:rsidRPr="00B06055">
              <w:rPr>
                <w:rFonts w:ascii="Palatino Linotype" w:hAnsi="Palatino Linotype"/>
                <w:sz w:val="18"/>
                <w:szCs w:val="18"/>
              </w:rPr>
              <w:t>ὑμεῖς</w:t>
            </w:r>
            <w:proofErr w:type="gramEnd"/>
            <w:r w:rsidRPr="00B06055">
              <w:rPr>
                <w:rFonts w:ascii="Palatino Linotype" w:hAnsi="Palatino Linotype"/>
                <w:sz w:val="18"/>
                <w:szCs w:val="18"/>
              </w:rPr>
              <w:t> </w:t>
            </w:r>
            <w:hyperlink r:id="rId17416" w:tooltip="PPro-N2P 4771: hymeis -- You." w:history="1">
              <w:r w:rsidRPr="00B06055">
                <w:rPr>
                  <w:rStyle w:val="Hyperlink"/>
                  <w:rFonts w:ascii="Palatino Linotype" w:hAnsi="Palatino Linotype"/>
                  <w:sz w:val="18"/>
                  <w:szCs w:val="18"/>
                </w:rPr>
                <w:t>(For yourselves)</w:t>
              </w:r>
            </w:hyperlink>
            <w:r w:rsidRPr="00B06055">
              <w:rPr>
                <w:rFonts w:ascii="Palatino Linotype" w:hAnsi="Palatino Linotype"/>
                <w:sz w:val="18"/>
                <w:szCs w:val="18"/>
              </w:rPr>
              <w:t xml:space="preserve"> ὄψεσθε </w:t>
            </w:r>
            <w:hyperlink r:id="rId17417" w:tooltip="V-FIM-2P 3708: opsesthe -- To see, look upon, experience, perceive, discern, beware." w:history="1">
              <w:r w:rsidRPr="00B06055">
                <w:rPr>
                  <w:rStyle w:val="Hyperlink"/>
                  <w:rFonts w:ascii="Palatino Linotype" w:hAnsi="Palatino Linotype"/>
                  <w:sz w:val="18"/>
                  <w:szCs w:val="18"/>
                </w:rPr>
                <w:t>(you will see)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24 When Pilate saw that he could prevail nothing, but that rather a tumult was made, he took water, and washed his hands before the multitude, saying, I am innocent of the blood of this just person: see ye</w:t>
            </w:r>
            <w:r w:rsidRPr="00B06055">
              <w:rPr>
                <w:rFonts w:ascii="Arial" w:eastAsia="Times New Roman" w:hAnsi="Arial" w:cs="Arial"/>
                <w:b/>
                <w:sz w:val="18"/>
                <w:szCs w:val="18"/>
                <w:u w:val="single"/>
              </w:rPr>
              <w:t xml:space="preserve"> to it.</w:t>
            </w:r>
            <w:r w:rsidRPr="00B06055">
              <w:rPr>
                <w:rFonts w:ascii="Arial" w:eastAsia="Times New Roman" w:hAnsi="Arial" w:cs="Arial"/>
                <w:sz w:val="18"/>
                <w:szCs w:val="18"/>
              </w:rPr>
              <w:t xml:space="preserv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27 Then answered all the people, and said, His blood </w:t>
            </w:r>
            <w:r w:rsidRPr="00B06055">
              <w:rPr>
                <w:rFonts w:ascii="Arial" w:eastAsia="Times New Roman" w:hAnsi="Arial" w:cs="Arial"/>
                <w:b/>
                <w:sz w:val="18"/>
                <w:szCs w:val="18"/>
                <w:u w:val="single"/>
              </w:rPr>
              <w:t>come upon</w:t>
            </w:r>
            <w:r w:rsidRPr="00B06055">
              <w:rPr>
                <w:rFonts w:ascii="Arial" w:eastAsia="Times New Roman" w:hAnsi="Arial" w:cs="Arial"/>
                <w:sz w:val="18"/>
                <w:szCs w:val="18"/>
              </w:rPr>
              <w:t xml:space="preserve"> us and our children.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25</w:t>
            </w:r>
            <w:r w:rsidRPr="00B06055">
              <w:rPr>
                <w:rStyle w:val="reftext1"/>
                <w:sz w:val="18"/>
                <w:szCs w:val="18"/>
              </w:rPr>
              <w:t> </w:t>
            </w:r>
            <w:r w:rsidRPr="00B06055">
              <w:rPr>
                <w:rFonts w:ascii="Palatino Linotype" w:hAnsi="Palatino Linotype"/>
                <w:sz w:val="18"/>
                <w:szCs w:val="18"/>
              </w:rPr>
              <w:t>Καὶ </w:t>
            </w:r>
            <w:hyperlink r:id="rId1741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ἀποκριθεὶς </w:t>
            </w:r>
            <w:hyperlink r:id="rId17419"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πᾶς </w:t>
            </w:r>
            <w:hyperlink r:id="rId17420" w:tooltip="Adj-NMS 3956: pas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ὁ </w:t>
            </w:r>
            <w:hyperlink r:id="rId17421"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λαὸς </w:t>
            </w:r>
            <w:hyperlink r:id="rId17422" w:tooltip="N-NMS 2992: laos -- (a) a people, characteristically of God's chosen people, first the Jews, then the Christians, (b) sometimes, but rarely, the people, the crowd." w:history="1">
              <w:r w:rsidRPr="00B06055">
                <w:rPr>
                  <w:rStyle w:val="Hyperlink"/>
                  <w:rFonts w:ascii="Palatino Linotype" w:hAnsi="Palatino Linotype"/>
                  <w:sz w:val="18"/>
                  <w:szCs w:val="18"/>
                </w:rPr>
                <w:t>(people)</w:t>
              </w:r>
            </w:hyperlink>
            <w:r w:rsidRPr="00B06055">
              <w:rPr>
                <w:rFonts w:ascii="Palatino Linotype" w:hAnsi="Palatino Linotype"/>
                <w:sz w:val="18"/>
                <w:szCs w:val="18"/>
              </w:rPr>
              <w:t xml:space="preserve"> εἶπεν </w:t>
            </w:r>
            <w:hyperlink r:id="rId17423"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“Τὸ </w:t>
            </w:r>
            <w:hyperlink r:id="rId17424" w:tooltip="Art-N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αἷμα </w:t>
            </w:r>
            <w:hyperlink r:id="rId17425" w:tooltip="N-NNS 129: haima -- Blood (especially as shed)." w:history="1">
              <w:r w:rsidRPr="00B06055">
                <w:rPr>
                  <w:rStyle w:val="Hyperlink"/>
                  <w:rFonts w:ascii="Palatino Linotype" w:hAnsi="Palatino Linotype"/>
                  <w:sz w:val="18"/>
                  <w:szCs w:val="18"/>
                </w:rPr>
                <w:t>(blood)</w:t>
              </w:r>
            </w:hyperlink>
            <w:r w:rsidRPr="00B06055">
              <w:rPr>
                <w:rFonts w:ascii="Palatino Linotype" w:hAnsi="Palatino Linotype"/>
                <w:sz w:val="18"/>
                <w:szCs w:val="18"/>
              </w:rPr>
              <w:t xml:space="preserve"> αὐτοῦ </w:t>
            </w:r>
            <w:hyperlink r:id="rId17426"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ἐφ’ </w:t>
            </w:r>
            <w:hyperlink r:id="rId17427" w:tooltip="Prep 1909: eph’ -- On, to, against, on the basis of, at."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be</w:t>
              </w:r>
              <w:r w:rsidRPr="00B06055">
                <w:rPr>
                  <w:rStyle w:val="Hyperlink"/>
                  <w:rFonts w:ascii="Palatino Linotype" w:hAnsi="Palatino Linotype"/>
                  <w:sz w:val="18"/>
                  <w:szCs w:val="18"/>
                </w:rPr>
                <w:t> on)</w:t>
              </w:r>
            </w:hyperlink>
            <w:r w:rsidRPr="00B06055">
              <w:rPr>
                <w:rFonts w:ascii="Palatino Linotype" w:hAnsi="Palatino Linotype"/>
                <w:sz w:val="18"/>
                <w:szCs w:val="18"/>
              </w:rPr>
              <w:t xml:space="preserve"> ἡμᾶς </w:t>
            </w:r>
            <w:hyperlink r:id="rId17428" w:tooltip="PPro-A1P 1473: hēmas -- I, the first-person pronoun." w:history="1">
              <w:r w:rsidRPr="00B06055">
                <w:rPr>
                  <w:rStyle w:val="Hyperlink"/>
                  <w:rFonts w:ascii="Palatino Linotype" w:hAnsi="Palatino Linotype"/>
                  <w:sz w:val="18"/>
                  <w:szCs w:val="18"/>
                </w:rPr>
                <w:t>(us)</w:t>
              </w:r>
            </w:hyperlink>
            <w:r w:rsidRPr="00B06055">
              <w:rPr>
                <w:rFonts w:ascii="Palatino Linotype" w:hAnsi="Palatino Linotype"/>
                <w:sz w:val="18"/>
                <w:szCs w:val="18"/>
              </w:rPr>
              <w:t>, καὶ </w:t>
            </w:r>
            <w:hyperlink r:id="rId1742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ἐπὶ </w:t>
            </w:r>
            <w:hyperlink r:id="rId17430" w:tooltip="Prep 1909: epi -- On, to, against, on the basis of, at." w:history="1">
              <w:r w:rsidRPr="00B06055">
                <w:rPr>
                  <w:rStyle w:val="Hyperlink"/>
                  <w:rFonts w:ascii="Palatino Linotype" w:hAnsi="Palatino Linotype"/>
                  <w:sz w:val="18"/>
                  <w:szCs w:val="18"/>
                </w:rPr>
                <w:t>(on)</w:t>
              </w:r>
            </w:hyperlink>
            <w:r w:rsidRPr="00B06055">
              <w:rPr>
                <w:rFonts w:ascii="Palatino Linotype" w:hAnsi="Palatino Linotype"/>
                <w:sz w:val="18"/>
                <w:szCs w:val="18"/>
              </w:rPr>
              <w:t xml:space="preserve"> τὰ </w:t>
            </w:r>
            <w:hyperlink r:id="rId17431" w:tooltip="Art-ANP 3588: ta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τέκνα </w:t>
            </w:r>
            <w:hyperlink r:id="rId17432" w:tooltip="N-ANP 5043: tekna -- A child, descendent, inhabitant." w:history="1">
              <w:r w:rsidRPr="00B06055">
                <w:rPr>
                  <w:rStyle w:val="Hyperlink"/>
                  <w:rFonts w:ascii="Palatino Linotype" w:hAnsi="Palatino Linotype"/>
                  <w:sz w:val="18"/>
                  <w:szCs w:val="18"/>
                </w:rPr>
                <w:t>(children)</w:t>
              </w:r>
            </w:hyperlink>
            <w:r w:rsidRPr="00B06055">
              <w:rPr>
                <w:rFonts w:ascii="Palatino Linotype" w:hAnsi="Palatino Linotype"/>
                <w:sz w:val="18"/>
                <w:szCs w:val="18"/>
              </w:rPr>
              <w:t xml:space="preserve"> ἡμῶν </w:t>
            </w:r>
            <w:hyperlink r:id="rId17433" w:tooltip="PPro-G1P 1473: hēmōn -- I, the first-person pronoun." w:history="1">
              <w:r w:rsidRPr="00B06055">
                <w:rPr>
                  <w:rStyle w:val="Hyperlink"/>
                  <w:rFonts w:ascii="Palatino Linotype" w:hAnsi="Palatino Linotype"/>
                  <w:sz w:val="18"/>
                  <w:szCs w:val="18"/>
                </w:rPr>
                <w:t>(of us)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25 Then answered all the people, and said, His blood </w:t>
            </w:r>
            <w:r w:rsidRPr="00B06055">
              <w:rPr>
                <w:rFonts w:ascii="Arial" w:eastAsia="Times New Roman" w:hAnsi="Arial" w:cs="Arial"/>
                <w:b/>
                <w:sz w:val="18"/>
                <w:szCs w:val="18"/>
                <w:u w:val="single"/>
              </w:rPr>
              <w:t>be on</w:t>
            </w:r>
            <w:r w:rsidRPr="00B06055">
              <w:rPr>
                <w:rFonts w:ascii="Arial" w:eastAsia="Times New Roman" w:hAnsi="Arial" w:cs="Arial"/>
                <w:sz w:val="18"/>
                <w:szCs w:val="18"/>
              </w:rPr>
              <w:t xml:space="preserve"> us, and </w:t>
            </w:r>
            <w:r w:rsidRPr="00B06055">
              <w:rPr>
                <w:rFonts w:ascii="Arial" w:eastAsia="Times New Roman" w:hAnsi="Arial" w:cs="Arial"/>
                <w:b/>
                <w:sz w:val="18"/>
                <w:szCs w:val="18"/>
                <w:u w:val="single"/>
              </w:rPr>
              <w:t>on</w:t>
            </w:r>
            <w:r w:rsidRPr="00B06055">
              <w:rPr>
                <w:rFonts w:ascii="Arial" w:eastAsia="Times New Roman" w:hAnsi="Arial" w:cs="Arial"/>
                <w:sz w:val="18"/>
                <w:szCs w:val="18"/>
              </w:rPr>
              <w:t xml:space="preserve"> our children.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28 Then released </w:t>
            </w:r>
            <w:proofErr w:type="gramStart"/>
            <w:r w:rsidRPr="00B06055">
              <w:rPr>
                <w:rFonts w:ascii="Arial" w:eastAsia="Times New Roman" w:hAnsi="Arial" w:cs="Arial"/>
                <w:sz w:val="18"/>
                <w:szCs w:val="18"/>
              </w:rPr>
              <w:t>he</w:t>
            </w:r>
            <w:proofErr w:type="gramEnd"/>
            <w:r w:rsidRPr="00B06055">
              <w:rPr>
                <w:rFonts w:ascii="Arial" w:eastAsia="Times New Roman" w:hAnsi="Arial" w:cs="Arial"/>
                <w:sz w:val="18"/>
                <w:szCs w:val="18"/>
              </w:rPr>
              <w:t xml:space="preserve"> Barabbas unto them; and when he had scourged Jesus, he delivered him to be crucified.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26</w:t>
            </w:r>
            <w:r w:rsidRPr="00B06055">
              <w:rPr>
                <w:rStyle w:val="reftext1"/>
                <w:sz w:val="18"/>
                <w:szCs w:val="18"/>
              </w:rPr>
              <w:t> </w:t>
            </w:r>
            <w:r w:rsidRPr="00B06055">
              <w:rPr>
                <w:rFonts w:ascii="Palatino Linotype" w:hAnsi="Palatino Linotype"/>
                <w:sz w:val="18"/>
                <w:szCs w:val="18"/>
              </w:rPr>
              <w:t>Τότε </w:t>
            </w:r>
            <w:hyperlink r:id="rId17434"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ἀπέλυσεν </w:t>
            </w:r>
            <w:hyperlink r:id="rId17435" w:tooltip="V-AIA-3S 630: apelysen -- To release, let go, send away, divorce, to be rid; to depart." w:history="1">
              <w:r w:rsidRPr="00B06055">
                <w:rPr>
                  <w:rStyle w:val="Hyperlink"/>
                  <w:rFonts w:ascii="Palatino Linotype" w:hAnsi="Palatino Linotype"/>
                  <w:sz w:val="18"/>
                  <w:szCs w:val="18"/>
                </w:rPr>
                <w:t>(he released)</w:t>
              </w:r>
            </w:hyperlink>
            <w:r w:rsidRPr="00B06055">
              <w:rPr>
                <w:rFonts w:ascii="Palatino Linotype" w:hAnsi="Palatino Linotype"/>
                <w:sz w:val="18"/>
                <w:szCs w:val="18"/>
              </w:rPr>
              <w:t xml:space="preserve"> αὐτοῖς </w:t>
            </w:r>
            <w:hyperlink r:id="rId17436"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τὸν </w:t>
            </w:r>
            <w:hyperlink r:id="rId17437" w:tooltip="Art-AMS 3588: to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Βαραββᾶν </w:t>
            </w:r>
            <w:hyperlink r:id="rId17438" w:tooltip="N-AMS 912: Barabban -- Barabbas." w:history="1">
              <w:r w:rsidRPr="00B06055">
                <w:rPr>
                  <w:rStyle w:val="Hyperlink"/>
                  <w:rFonts w:ascii="Palatino Linotype" w:hAnsi="Palatino Linotype"/>
                  <w:sz w:val="18"/>
                  <w:szCs w:val="18"/>
                </w:rPr>
                <w:t>(Barabbas)</w:t>
              </w:r>
            </w:hyperlink>
            <w:r w:rsidRPr="00B06055">
              <w:rPr>
                <w:rFonts w:ascii="Palatino Linotype" w:hAnsi="Palatino Linotype"/>
                <w:sz w:val="18"/>
                <w:szCs w:val="18"/>
              </w:rPr>
              <w:t>; τὸν </w:t>
            </w:r>
            <w:hyperlink r:id="rId17439" w:tooltip="Art-AMS 3588: to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7440"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Ἰησοῦν </w:t>
            </w:r>
            <w:hyperlink r:id="rId17441" w:tooltip="N-AMS 2424: Iēsoun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φραγελλώσας </w:t>
            </w:r>
            <w:hyperlink r:id="rId17442" w:tooltip="V-APA-NMS 5417: phragellōsas -- To flagellate, scourge." w:history="1">
              <w:r w:rsidRPr="00B06055">
                <w:rPr>
                  <w:rStyle w:val="Hyperlink"/>
                  <w:rFonts w:ascii="Palatino Linotype" w:hAnsi="Palatino Linotype"/>
                  <w:sz w:val="18"/>
                  <w:szCs w:val="18"/>
                </w:rPr>
                <w:t>(having flogged)</w:t>
              </w:r>
            </w:hyperlink>
            <w:r w:rsidRPr="00B06055">
              <w:rPr>
                <w:rFonts w:ascii="Palatino Linotype" w:hAnsi="Palatino Linotype"/>
                <w:sz w:val="18"/>
                <w:szCs w:val="18"/>
              </w:rPr>
              <w:t>, παρέδωκεν </w:t>
            </w:r>
            <w:hyperlink r:id="rId17443" w:tooltip="V-AIA-3S 3860: paredōken -- To hand over, pledge, hand down, deliver, commit, commend, betray, abandon." w:history="1">
              <w:r w:rsidRPr="00B06055">
                <w:rPr>
                  <w:rStyle w:val="Hyperlink"/>
                  <w:rFonts w:ascii="Palatino Linotype" w:hAnsi="Palatino Linotype"/>
                  <w:sz w:val="18"/>
                  <w:szCs w:val="18"/>
                </w:rPr>
                <w:t>(He delivered up </w:t>
              </w:r>
              <w:r w:rsidRPr="00B06055">
                <w:rPr>
                  <w:rStyle w:val="Hyperlink"/>
                  <w:rFonts w:ascii="Palatino Linotype" w:hAnsi="Palatino Linotype"/>
                  <w:i/>
                  <w:iCs/>
                  <w:sz w:val="18"/>
                  <w:szCs w:val="18"/>
                </w:rPr>
                <w:t>Him</w:t>
              </w:r>
              <w:r w:rsidRPr="00B06055">
                <w:rPr>
                  <w:rStyle w:val="Hyperlink"/>
                  <w:rFonts w:ascii="Palatino Linotype" w:hAnsi="Palatino Linotype"/>
                  <w:sz w:val="18"/>
                  <w:szCs w:val="18"/>
                </w:rPr>
                <w:t>)</w:t>
              </w:r>
            </w:hyperlink>
            <w:r w:rsidRPr="00B06055">
              <w:rPr>
                <w:rFonts w:ascii="Palatino Linotype" w:hAnsi="Palatino Linotype"/>
                <w:sz w:val="18"/>
                <w:szCs w:val="18"/>
              </w:rPr>
              <w:t>, ἵνα </w:t>
            </w:r>
            <w:hyperlink r:id="rId17444" w:tooltip="Conj 2443: hina -- In order that, so that."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σταυρωθῇ </w:t>
            </w:r>
            <w:hyperlink r:id="rId17445" w:tooltip="V-ASP-3S 4717: staurōthē -- To fix to the cross, crucify; fig: to destroy, mortify." w:history="1">
              <w:r w:rsidRPr="00B06055">
                <w:rPr>
                  <w:rStyle w:val="Hyperlink"/>
                  <w:rFonts w:ascii="Palatino Linotype" w:hAnsi="Palatino Linotype"/>
                  <w:sz w:val="18"/>
                  <w:szCs w:val="18"/>
                </w:rPr>
                <w:t>(He might be crucified)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26 Then released </w:t>
            </w:r>
            <w:proofErr w:type="gramStart"/>
            <w:r w:rsidRPr="00B06055">
              <w:rPr>
                <w:rFonts w:ascii="Arial" w:eastAsia="Times New Roman" w:hAnsi="Arial" w:cs="Arial"/>
                <w:sz w:val="18"/>
                <w:szCs w:val="18"/>
              </w:rPr>
              <w:t>he</w:t>
            </w:r>
            <w:proofErr w:type="gramEnd"/>
            <w:r w:rsidRPr="00B06055">
              <w:rPr>
                <w:rFonts w:ascii="Arial" w:eastAsia="Times New Roman" w:hAnsi="Arial" w:cs="Arial"/>
                <w:sz w:val="18"/>
                <w:szCs w:val="18"/>
              </w:rPr>
              <w:t xml:space="preserve"> Barabbas unto them: and when he had scourged Jesus, he delivered him to be crucified.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29 Then the soldiers of the governor took Jesus into the common hall, and gathered unto him the whole band.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27</w:t>
            </w:r>
            <w:r w:rsidRPr="00B06055">
              <w:rPr>
                <w:rStyle w:val="reftext1"/>
                <w:sz w:val="18"/>
                <w:szCs w:val="18"/>
              </w:rPr>
              <w:t> </w:t>
            </w:r>
            <w:r w:rsidRPr="00B06055">
              <w:rPr>
                <w:rFonts w:ascii="Palatino Linotype" w:hAnsi="Palatino Linotype"/>
                <w:sz w:val="18"/>
                <w:szCs w:val="18"/>
              </w:rPr>
              <w:t>Τότε </w:t>
            </w:r>
            <w:hyperlink r:id="rId17446"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οἱ </w:t>
            </w:r>
            <w:hyperlink r:id="rId17447"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στρατιῶται </w:t>
            </w:r>
            <w:hyperlink r:id="rId17448" w:tooltip="N-NMP 4757: stratiōtai -- A soldier." w:history="1">
              <w:r w:rsidRPr="00B06055">
                <w:rPr>
                  <w:rStyle w:val="Hyperlink"/>
                  <w:rFonts w:ascii="Palatino Linotype" w:hAnsi="Palatino Linotype"/>
                  <w:sz w:val="18"/>
                  <w:szCs w:val="18"/>
                </w:rPr>
                <w:t>(soldiers)</w:t>
              </w:r>
            </w:hyperlink>
            <w:r w:rsidRPr="00B06055">
              <w:rPr>
                <w:rFonts w:ascii="Palatino Linotype" w:hAnsi="Palatino Linotype"/>
                <w:sz w:val="18"/>
                <w:szCs w:val="18"/>
              </w:rPr>
              <w:t xml:space="preserve"> τοῦ </w:t>
            </w:r>
            <w:hyperlink r:id="rId17449" w:tooltip="Art-GMS 3588: tou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ἡγεμόνος </w:t>
            </w:r>
            <w:hyperlink r:id="rId17450" w:tooltip="N-GMS 2232: hēgemonos -- A leader, guide; a commander; a governor (of a province); plural: leaders." w:history="1">
              <w:r w:rsidRPr="00B06055">
                <w:rPr>
                  <w:rStyle w:val="Hyperlink"/>
                  <w:rFonts w:ascii="Palatino Linotype" w:hAnsi="Palatino Linotype"/>
                  <w:sz w:val="18"/>
                  <w:szCs w:val="18"/>
                </w:rPr>
                <w:t>(governor)</w:t>
              </w:r>
            </w:hyperlink>
            <w:r w:rsidRPr="00B06055">
              <w:rPr>
                <w:rFonts w:ascii="Palatino Linotype" w:hAnsi="Palatino Linotype"/>
                <w:sz w:val="18"/>
                <w:szCs w:val="18"/>
              </w:rPr>
              <w:t>, παραλαβόντες </w:t>
            </w:r>
            <w:hyperlink r:id="rId17451" w:tooltip="V-APA-NMP 3880: paralabontes -- To take from, receive from, or: to take to, receive (apparently not used of money), admit, acknowledge; to take with me." w:history="1">
              <w:r w:rsidRPr="00B06055">
                <w:rPr>
                  <w:rStyle w:val="Hyperlink"/>
                  <w:rFonts w:ascii="Palatino Linotype" w:hAnsi="Palatino Linotype"/>
                  <w:sz w:val="18"/>
                  <w:szCs w:val="18"/>
                </w:rPr>
                <w:t>(having taken with </w:t>
              </w:r>
              <w:r w:rsidRPr="00B06055">
                <w:rPr>
                  <w:rStyle w:val="Hyperlink"/>
                  <w:rFonts w:ascii="Palatino Linotype" w:hAnsi="Palatino Linotype"/>
                  <w:i/>
                  <w:iCs/>
                  <w:sz w:val="18"/>
                  <w:szCs w:val="18"/>
                </w:rPr>
                <w:t>them</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τὸν </w:t>
            </w:r>
            <w:hyperlink r:id="rId17452" w:tooltip="Art-AMS 3588: to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Ἰησοῦν </w:t>
            </w:r>
            <w:hyperlink r:id="rId17453" w:tooltip="N-AMS 2424: Iēsoun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εἰς </w:t>
            </w:r>
            <w:hyperlink r:id="rId17454" w:tooltip="Prep 1519: eis -- Into, in, unto, to, upon, towards, for,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τὸ </w:t>
            </w:r>
            <w:hyperlink r:id="rId17455"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πραιτώριον </w:t>
            </w:r>
            <w:hyperlink r:id="rId17456" w:tooltip="N-ANS 4232: praitōrion -- The palace at Jerusalem occupied by the Roman governor, or the quarters of the praetorian guard in Rome." w:history="1">
              <w:r w:rsidRPr="00B06055">
                <w:rPr>
                  <w:rStyle w:val="Hyperlink"/>
                  <w:rFonts w:ascii="Palatino Linotype" w:hAnsi="Palatino Linotype"/>
                  <w:sz w:val="18"/>
                  <w:szCs w:val="18"/>
                </w:rPr>
                <w:t>(Praetorium)</w:t>
              </w:r>
            </w:hyperlink>
            <w:r w:rsidRPr="00B06055">
              <w:rPr>
                <w:rFonts w:ascii="Palatino Linotype" w:hAnsi="Palatino Linotype"/>
                <w:sz w:val="18"/>
                <w:szCs w:val="18"/>
              </w:rPr>
              <w:t>, συνήγαγον </w:t>
            </w:r>
            <w:hyperlink r:id="rId17457" w:tooltip="V-AIA-3P 4863: synēgagon -- To gather together, collect, assemble, receive with hospitality, entertain." w:history="1">
              <w:r w:rsidRPr="00B06055">
                <w:rPr>
                  <w:rStyle w:val="Hyperlink"/>
                  <w:rFonts w:ascii="Palatino Linotype" w:hAnsi="Palatino Linotype"/>
                  <w:sz w:val="18"/>
                  <w:szCs w:val="18"/>
                </w:rPr>
                <w:t>(gathered)</w:t>
              </w:r>
            </w:hyperlink>
            <w:r w:rsidRPr="00B06055">
              <w:rPr>
                <w:rFonts w:ascii="Palatino Linotype" w:hAnsi="Palatino Linotype"/>
                <w:sz w:val="18"/>
                <w:szCs w:val="18"/>
              </w:rPr>
              <w:t xml:space="preserve"> ἐπ’ </w:t>
            </w:r>
            <w:hyperlink r:id="rId17458" w:tooltip="Prep 1909: ep’ -- On, to, against, on the basis of, at." w:history="1">
              <w:r w:rsidRPr="00B06055">
                <w:rPr>
                  <w:rStyle w:val="Hyperlink"/>
                  <w:rFonts w:ascii="Palatino Linotype" w:hAnsi="Palatino Linotype"/>
                  <w:sz w:val="18"/>
                  <w:szCs w:val="18"/>
                </w:rPr>
                <w:t>(before)</w:t>
              </w:r>
            </w:hyperlink>
            <w:r w:rsidRPr="00B06055">
              <w:rPr>
                <w:rFonts w:ascii="Palatino Linotype" w:hAnsi="Palatino Linotype"/>
                <w:sz w:val="18"/>
                <w:szCs w:val="18"/>
              </w:rPr>
              <w:t xml:space="preserve"> αὐτὸν </w:t>
            </w:r>
            <w:hyperlink r:id="rId17459"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ὅλην </w:t>
            </w:r>
            <w:hyperlink r:id="rId17460" w:tooltip="Adj-AFS 3650: holēn -- All, the whole, entire, complete."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τὴν </w:t>
            </w:r>
            <w:hyperlink r:id="rId17461"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σπεῖραν </w:t>
            </w:r>
            <w:hyperlink r:id="rId17462" w:tooltip="N-AFS 4686: speiran -- Anything wound up or coiled, by ext. a body (of soldiers), i.e. a cohort." w:history="1">
              <w:r w:rsidRPr="00B06055">
                <w:rPr>
                  <w:rStyle w:val="Hyperlink"/>
                  <w:rFonts w:ascii="Palatino Linotype" w:hAnsi="Palatino Linotype"/>
                  <w:sz w:val="18"/>
                  <w:szCs w:val="18"/>
                </w:rPr>
                <w:t>(cohort)</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27 Then the soldiers of the governor took Jesus into the common hall, and gathered unto him the whole band </w:t>
            </w:r>
            <w:r w:rsidRPr="00B06055">
              <w:rPr>
                <w:rFonts w:ascii="Arial" w:eastAsia="Times New Roman" w:hAnsi="Arial" w:cs="Arial"/>
                <w:b/>
                <w:sz w:val="18"/>
                <w:szCs w:val="18"/>
                <w:u w:val="single"/>
              </w:rPr>
              <w:t>of soldiers</w:t>
            </w:r>
            <w:r w:rsidRPr="00B06055">
              <w:rPr>
                <w:rFonts w:ascii="Arial" w:eastAsia="Times New Roman" w:hAnsi="Arial" w:cs="Arial"/>
                <w:sz w:val="18"/>
                <w:szCs w:val="18"/>
              </w:rPr>
              <w:t xml:space="preserv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30 And they stripped him, and put on him a </w:t>
            </w:r>
            <w:r w:rsidRPr="00B06055">
              <w:rPr>
                <w:rFonts w:ascii="Arial" w:eastAsia="Times New Roman" w:hAnsi="Arial" w:cs="Arial"/>
                <w:b/>
                <w:sz w:val="18"/>
                <w:szCs w:val="18"/>
                <w:u w:val="single"/>
              </w:rPr>
              <w:t>purple</w:t>
            </w:r>
            <w:r w:rsidRPr="00B06055">
              <w:rPr>
                <w:rFonts w:ascii="Arial" w:eastAsia="Times New Roman" w:hAnsi="Arial" w:cs="Arial"/>
                <w:sz w:val="18"/>
                <w:szCs w:val="18"/>
              </w:rPr>
              <w:t xml:space="preserve"> robe.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28</w:t>
            </w:r>
            <w:r w:rsidRPr="00B06055">
              <w:rPr>
                <w:rStyle w:val="reftext1"/>
                <w:sz w:val="18"/>
                <w:szCs w:val="18"/>
              </w:rPr>
              <w:t> </w:t>
            </w:r>
            <w:r w:rsidRPr="00B06055">
              <w:rPr>
                <w:rFonts w:ascii="Palatino Linotype" w:hAnsi="Palatino Linotype"/>
                <w:sz w:val="18"/>
                <w:szCs w:val="18"/>
              </w:rPr>
              <w:t>καὶ </w:t>
            </w:r>
            <w:hyperlink r:id="rId1746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ἐκδύσαντες </w:t>
            </w:r>
            <w:hyperlink r:id="rId17464" w:tooltip="V-APA-NMP 1562: ekdysantes -- To put off, take off, strip off, with acc. of person or garment or both." w:history="1">
              <w:r w:rsidRPr="00B06055">
                <w:rPr>
                  <w:rStyle w:val="Hyperlink"/>
                  <w:rFonts w:ascii="Palatino Linotype" w:hAnsi="Palatino Linotype"/>
                  <w:sz w:val="18"/>
                  <w:szCs w:val="18"/>
                </w:rPr>
                <w:t>(having stripped)</w:t>
              </w:r>
            </w:hyperlink>
            <w:r w:rsidRPr="00B06055">
              <w:rPr>
                <w:rFonts w:ascii="Palatino Linotype" w:hAnsi="Palatino Linotype"/>
                <w:sz w:val="18"/>
                <w:szCs w:val="18"/>
              </w:rPr>
              <w:t xml:space="preserve"> αὐτὸν </w:t>
            </w:r>
            <w:hyperlink r:id="rId17465"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χλαμύδα </w:t>
            </w:r>
            <w:hyperlink r:id="rId17466" w:tooltip="N-AFS 5511: chlamyda -- A short cloak, worn by military officers and soldiers." w:history="1">
              <w:r w:rsidRPr="00B06055">
                <w:rPr>
                  <w:rStyle w:val="Hyperlink"/>
                  <w:rFonts w:ascii="Palatino Linotype" w:hAnsi="Palatino Linotype"/>
                  <w:sz w:val="18"/>
                  <w:szCs w:val="18"/>
                </w:rPr>
                <w:t>(a robe)</w:t>
              </w:r>
            </w:hyperlink>
            <w:r w:rsidRPr="00B06055">
              <w:rPr>
                <w:rFonts w:ascii="Palatino Linotype" w:hAnsi="Palatino Linotype"/>
                <w:sz w:val="18"/>
                <w:szCs w:val="18"/>
              </w:rPr>
              <w:t xml:space="preserve"> κοκκίνην </w:t>
            </w:r>
            <w:hyperlink r:id="rId17467" w:tooltip="Adj-AFS 2847: kokkinēn -- Crimson, scarlet, dyed with Kermes (coccum), the female coccus of the Kermes oak." w:history="1">
              <w:r w:rsidRPr="00B06055">
                <w:rPr>
                  <w:rStyle w:val="Hyperlink"/>
                  <w:rFonts w:ascii="Palatino Linotype" w:hAnsi="Palatino Linotype"/>
                  <w:sz w:val="18"/>
                  <w:szCs w:val="18"/>
                </w:rPr>
                <w:t>(scarlet)</w:t>
              </w:r>
            </w:hyperlink>
            <w:r w:rsidRPr="00B06055">
              <w:rPr>
                <w:rFonts w:ascii="Palatino Linotype" w:hAnsi="Palatino Linotype"/>
                <w:sz w:val="18"/>
                <w:szCs w:val="18"/>
              </w:rPr>
              <w:t xml:space="preserve"> περιέθηκαν </w:t>
            </w:r>
            <w:hyperlink r:id="rId17468" w:tooltip="V-AIA-3P 4060: periethēkan -- To place or put around, clothe; fig: to bestow, confer." w:history="1">
              <w:r w:rsidRPr="00B06055">
                <w:rPr>
                  <w:rStyle w:val="Hyperlink"/>
                  <w:rFonts w:ascii="Palatino Linotype" w:hAnsi="Palatino Linotype"/>
                  <w:sz w:val="18"/>
                  <w:szCs w:val="18"/>
                </w:rPr>
                <w:t>(they put around)</w:t>
              </w:r>
            </w:hyperlink>
            <w:r w:rsidRPr="00B06055">
              <w:rPr>
                <w:rFonts w:ascii="Palatino Linotype" w:hAnsi="Palatino Linotype"/>
                <w:sz w:val="18"/>
                <w:szCs w:val="18"/>
              </w:rPr>
              <w:t xml:space="preserve"> αὐτῷ </w:t>
            </w:r>
            <w:hyperlink r:id="rId17469"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28 And they stripped him, and put on him a </w:t>
            </w:r>
            <w:r w:rsidRPr="00B06055">
              <w:rPr>
                <w:rFonts w:ascii="Arial" w:eastAsia="Times New Roman" w:hAnsi="Arial" w:cs="Arial"/>
                <w:b/>
                <w:sz w:val="18"/>
                <w:szCs w:val="18"/>
                <w:u w:val="single"/>
              </w:rPr>
              <w:t>scarlet</w:t>
            </w:r>
            <w:r w:rsidRPr="00B06055">
              <w:rPr>
                <w:rFonts w:ascii="Arial" w:eastAsia="Times New Roman" w:hAnsi="Arial" w:cs="Arial"/>
                <w:sz w:val="18"/>
                <w:szCs w:val="18"/>
              </w:rPr>
              <w:t xml:space="preserve"> robe.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27:</w:t>
            </w:r>
            <w:r w:rsidRPr="00B06055">
              <w:rPr>
                <w:rFonts w:ascii="Arial" w:eastAsia="Times New Roman" w:hAnsi="Arial" w:cs="Arial"/>
                <w:sz w:val="18"/>
                <w:szCs w:val="18"/>
              </w:rPr>
              <w:t xml:space="preserve">31 And when they had platted a crown of thorns, they put it upon his head, and a reed in his right hand; and they bowed the knee before him, and </w:t>
            </w:r>
            <w:r w:rsidRPr="00B06055">
              <w:rPr>
                <w:rFonts w:ascii="Arial" w:eastAsia="Times New Roman" w:hAnsi="Arial" w:cs="Arial"/>
                <w:b/>
                <w:sz w:val="18"/>
                <w:szCs w:val="18"/>
                <w:u w:val="single"/>
              </w:rPr>
              <w:t>they</w:t>
            </w:r>
            <w:r w:rsidRPr="00B06055">
              <w:rPr>
                <w:rFonts w:ascii="Arial" w:eastAsia="Times New Roman" w:hAnsi="Arial" w:cs="Arial"/>
                <w:sz w:val="18"/>
                <w:szCs w:val="18"/>
              </w:rPr>
              <w:t xml:space="preserve"> mocked him, saying, Hail, King of the Jews!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29</w:t>
            </w:r>
            <w:r w:rsidRPr="00B06055">
              <w:rPr>
                <w:rStyle w:val="reftext1"/>
                <w:sz w:val="18"/>
                <w:szCs w:val="18"/>
              </w:rPr>
              <w:t> </w:t>
            </w:r>
            <w:r w:rsidRPr="00B06055">
              <w:rPr>
                <w:rFonts w:ascii="Palatino Linotype" w:hAnsi="Palatino Linotype"/>
                <w:sz w:val="18"/>
                <w:szCs w:val="18"/>
              </w:rPr>
              <w:t>καὶ </w:t>
            </w:r>
            <w:hyperlink r:id="rId1747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πλέξαντες </w:t>
            </w:r>
            <w:hyperlink r:id="rId17471" w:tooltip="V-APA-NMP 4120: plexantes -- To weave together, plait, twist, braid." w:history="1">
              <w:r w:rsidRPr="00B06055">
                <w:rPr>
                  <w:rStyle w:val="Hyperlink"/>
                  <w:rFonts w:ascii="Palatino Linotype" w:hAnsi="Palatino Linotype"/>
                  <w:sz w:val="18"/>
                  <w:szCs w:val="18"/>
                </w:rPr>
                <w:t>(having twisted together)</w:t>
              </w:r>
            </w:hyperlink>
            <w:r w:rsidRPr="00B06055">
              <w:rPr>
                <w:rFonts w:ascii="Palatino Linotype" w:hAnsi="Palatino Linotype"/>
                <w:sz w:val="18"/>
                <w:szCs w:val="18"/>
              </w:rPr>
              <w:t xml:space="preserve"> στέφανον </w:t>
            </w:r>
            <w:hyperlink r:id="rId17472" w:tooltip="N-AMS 4735: stephanon -- A crown, garland, honor, glory." w:history="1">
              <w:r w:rsidRPr="00B06055">
                <w:rPr>
                  <w:rStyle w:val="Hyperlink"/>
                  <w:rFonts w:ascii="Palatino Linotype" w:hAnsi="Palatino Linotype"/>
                  <w:sz w:val="18"/>
                  <w:szCs w:val="18"/>
                </w:rPr>
                <w:t>(a crown)</w:t>
              </w:r>
            </w:hyperlink>
            <w:r w:rsidRPr="00B06055">
              <w:rPr>
                <w:rFonts w:ascii="Palatino Linotype" w:hAnsi="Palatino Linotype"/>
                <w:sz w:val="18"/>
                <w:szCs w:val="18"/>
              </w:rPr>
              <w:t xml:space="preserve"> ἐξ </w:t>
            </w:r>
            <w:hyperlink r:id="rId17473" w:tooltip="Prep 1537: ex -- From out, out from among, from, suggesting from the interior outwards." w:history="1">
              <w:r w:rsidRPr="00B06055">
                <w:rPr>
                  <w:rStyle w:val="Hyperlink"/>
                  <w:rFonts w:ascii="Palatino Linotype" w:hAnsi="Palatino Linotype"/>
                  <w:sz w:val="18"/>
                  <w:szCs w:val="18"/>
                </w:rPr>
                <w:t>(of)</w:t>
              </w:r>
            </w:hyperlink>
            <w:r w:rsidRPr="00B06055">
              <w:rPr>
                <w:rFonts w:ascii="Palatino Linotype" w:hAnsi="Palatino Linotype"/>
                <w:sz w:val="18"/>
                <w:szCs w:val="18"/>
              </w:rPr>
              <w:t xml:space="preserve"> ἀκανθῶν </w:t>
            </w:r>
            <w:hyperlink r:id="rId17474" w:tooltip="N-GFP 173: akanthōn -- A thorn-bush, prickly plant; a thorn." w:history="1">
              <w:r w:rsidRPr="00B06055">
                <w:rPr>
                  <w:rStyle w:val="Hyperlink"/>
                  <w:rFonts w:ascii="Palatino Linotype" w:hAnsi="Palatino Linotype"/>
                  <w:sz w:val="18"/>
                  <w:szCs w:val="18"/>
                </w:rPr>
                <w:t>(thorns)</w:t>
              </w:r>
            </w:hyperlink>
            <w:r w:rsidRPr="00B06055">
              <w:rPr>
                <w:rFonts w:ascii="Palatino Linotype" w:hAnsi="Palatino Linotype"/>
                <w:sz w:val="18"/>
                <w:szCs w:val="18"/>
              </w:rPr>
              <w:t>, ἐπέθηκαν </w:t>
            </w:r>
            <w:hyperlink r:id="rId17475" w:tooltip="V-AIA-3P 2007: epethēkan -- To put, place upon, lay on; to add, give in addition." w:history="1">
              <w:r w:rsidRPr="00B06055">
                <w:rPr>
                  <w:rStyle w:val="Hyperlink"/>
                  <w:rFonts w:ascii="Palatino Linotype" w:hAnsi="Palatino Linotype"/>
                  <w:sz w:val="18"/>
                  <w:szCs w:val="18"/>
                </w:rPr>
                <w:t>(they put </w:t>
              </w:r>
              <w:r w:rsidRPr="00B06055">
                <w:rPr>
                  <w:rStyle w:val="Hyperlink"/>
                  <w:rFonts w:ascii="Palatino Linotype" w:hAnsi="Palatino Linotype"/>
                  <w:i/>
                  <w:iCs/>
                  <w:sz w:val="18"/>
                  <w:szCs w:val="18"/>
                </w:rPr>
                <w:t>it</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ἐπὶ </w:t>
            </w:r>
            <w:hyperlink r:id="rId17476" w:tooltip="Prep 1909: epi -- On, to, against, on the basis of, at." w:history="1">
              <w:r w:rsidRPr="00B06055">
                <w:rPr>
                  <w:rStyle w:val="Hyperlink"/>
                  <w:rFonts w:ascii="Palatino Linotype" w:hAnsi="Palatino Linotype"/>
                  <w:sz w:val="18"/>
                  <w:szCs w:val="18"/>
                </w:rPr>
                <w:t>(on)</w:t>
              </w:r>
            </w:hyperlink>
            <w:r w:rsidRPr="00B06055">
              <w:rPr>
                <w:rFonts w:ascii="Palatino Linotype" w:hAnsi="Palatino Linotype"/>
                <w:sz w:val="18"/>
                <w:szCs w:val="18"/>
              </w:rPr>
              <w:t xml:space="preserve"> τῆς </w:t>
            </w:r>
            <w:hyperlink r:id="rId17477" w:tooltip="Art-GFS 3588: tē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κεφαλῆς </w:t>
            </w:r>
            <w:hyperlink r:id="rId17478" w:tooltip="N-GFS 2776: kephalēs -- (a) the head, (b) a corner stone, uniting two walls; head, ruler, lord." w:history="1">
              <w:r w:rsidRPr="00B06055">
                <w:rPr>
                  <w:rStyle w:val="Hyperlink"/>
                  <w:rFonts w:ascii="Palatino Linotype" w:hAnsi="Palatino Linotype"/>
                  <w:sz w:val="18"/>
                  <w:szCs w:val="18"/>
                </w:rPr>
                <w:t>(head)</w:t>
              </w:r>
            </w:hyperlink>
            <w:r w:rsidRPr="00B06055">
              <w:rPr>
                <w:rFonts w:ascii="Palatino Linotype" w:hAnsi="Palatino Linotype"/>
                <w:sz w:val="18"/>
                <w:szCs w:val="18"/>
              </w:rPr>
              <w:t xml:space="preserve"> αὐτοῦ </w:t>
            </w:r>
            <w:hyperlink r:id="rId17479"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καὶ </w:t>
            </w:r>
            <w:hyperlink r:id="rId1748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κάλαμον </w:t>
            </w:r>
            <w:hyperlink r:id="rId17481" w:tooltip="N-AMS 2563: kalamon -- A reed; a reed-pen, reed-staff, measuring rod." w:history="1">
              <w:r w:rsidRPr="00B06055">
                <w:rPr>
                  <w:rStyle w:val="Hyperlink"/>
                  <w:rFonts w:ascii="Palatino Linotype" w:hAnsi="Palatino Linotype"/>
                  <w:sz w:val="18"/>
                  <w:szCs w:val="18"/>
                </w:rPr>
                <w:t>(a reed)</w:t>
              </w:r>
            </w:hyperlink>
            <w:r w:rsidRPr="00B06055">
              <w:rPr>
                <w:rFonts w:ascii="Palatino Linotype" w:hAnsi="Palatino Linotype"/>
                <w:sz w:val="18"/>
                <w:szCs w:val="18"/>
              </w:rPr>
              <w:t xml:space="preserve"> ἐν </w:t>
            </w:r>
            <w:hyperlink r:id="rId17482"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τῇ </w:t>
            </w:r>
            <w:hyperlink r:id="rId17483" w:tooltip="Art-DFS 3588: t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δεξιᾷ </w:t>
            </w:r>
            <w:hyperlink r:id="rId17484" w:tooltip="Adj-DFS 1188: dexia -- On the right hand, right hand, right." w:history="1">
              <w:r w:rsidRPr="00B06055">
                <w:rPr>
                  <w:rStyle w:val="Hyperlink"/>
                  <w:rFonts w:ascii="Palatino Linotype" w:hAnsi="Palatino Linotype"/>
                  <w:sz w:val="18"/>
                  <w:szCs w:val="18"/>
                </w:rPr>
                <w:t>(right hand)</w:t>
              </w:r>
            </w:hyperlink>
            <w:r w:rsidRPr="00B06055">
              <w:rPr>
                <w:rFonts w:ascii="Palatino Linotype" w:hAnsi="Palatino Linotype"/>
                <w:sz w:val="18"/>
                <w:szCs w:val="18"/>
              </w:rPr>
              <w:t xml:space="preserve"> αὐτοῦ </w:t>
            </w:r>
            <w:hyperlink r:id="rId17485"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καὶ </w:t>
            </w:r>
            <w:hyperlink r:id="rId1748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γονυπετήσαντες </w:t>
            </w:r>
            <w:hyperlink r:id="rId17487" w:tooltip="V-APA-NMP 1120: gonypetēsantes -- To fall on my knees before (in supplication), supplicate, entreat." w:history="1">
              <w:r w:rsidRPr="00B06055">
                <w:rPr>
                  <w:rStyle w:val="Hyperlink"/>
                  <w:rFonts w:ascii="Palatino Linotype" w:hAnsi="Palatino Linotype"/>
                  <w:sz w:val="18"/>
                  <w:szCs w:val="18"/>
                </w:rPr>
                <w:t>(having bowed the knees)</w:t>
              </w:r>
            </w:hyperlink>
            <w:r w:rsidRPr="00B06055">
              <w:rPr>
                <w:rFonts w:ascii="Palatino Linotype" w:hAnsi="Palatino Linotype"/>
                <w:sz w:val="18"/>
                <w:szCs w:val="18"/>
              </w:rPr>
              <w:t xml:space="preserve"> ἔμπροσθεν </w:t>
            </w:r>
            <w:hyperlink r:id="rId17488" w:tooltip="Prep 1715: emprosthen -- In front, before the face; sometimes made a subst. by the addition of the article: in front of, before the face of." w:history="1">
              <w:r w:rsidRPr="00B06055">
                <w:rPr>
                  <w:rStyle w:val="Hyperlink"/>
                  <w:rFonts w:ascii="Palatino Linotype" w:hAnsi="Palatino Linotype"/>
                  <w:sz w:val="18"/>
                  <w:szCs w:val="18"/>
                </w:rPr>
                <w:t>(before)</w:t>
              </w:r>
            </w:hyperlink>
            <w:r w:rsidRPr="00B06055">
              <w:rPr>
                <w:rFonts w:ascii="Palatino Linotype" w:hAnsi="Palatino Linotype"/>
                <w:sz w:val="18"/>
                <w:szCs w:val="18"/>
              </w:rPr>
              <w:t xml:space="preserve"> αὐτοῦ </w:t>
            </w:r>
            <w:hyperlink r:id="rId17489" w:tooltip="PPro-GM3S 846: autou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ἐνέπαιξαν </w:t>
            </w:r>
            <w:hyperlink r:id="rId17490" w:tooltip="V-AIA-3P 1702: enepaixan -- To mock, ridicule." w:history="1">
              <w:r w:rsidRPr="00B06055">
                <w:rPr>
                  <w:rStyle w:val="Hyperlink"/>
                  <w:rFonts w:ascii="Palatino Linotype" w:hAnsi="Palatino Linotype"/>
                  <w:sz w:val="18"/>
                  <w:szCs w:val="18"/>
                </w:rPr>
                <w:t>(they mocked)</w:t>
              </w:r>
            </w:hyperlink>
            <w:r w:rsidRPr="00B06055">
              <w:rPr>
                <w:rFonts w:ascii="Palatino Linotype" w:hAnsi="Palatino Linotype"/>
                <w:sz w:val="18"/>
                <w:szCs w:val="18"/>
              </w:rPr>
              <w:t xml:space="preserve"> αὐτῷ </w:t>
            </w:r>
            <w:hyperlink r:id="rId17491"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λέγοντες </w:t>
            </w:r>
            <w:hyperlink r:id="rId17492"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“Χαῖρε </w:t>
            </w:r>
            <w:hyperlink r:id="rId17493" w:tooltip="V-PMA-2S 5463: Chaire -- To rejoice, to be glad; also a salutation: Hail." w:history="1">
              <w:r w:rsidRPr="00B06055">
                <w:rPr>
                  <w:rStyle w:val="Hyperlink"/>
                  <w:rFonts w:ascii="Palatino Linotype" w:hAnsi="Palatino Linotype"/>
                  <w:sz w:val="18"/>
                  <w:szCs w:val="18"/>
                </w:rPr>
                <w:t>(Hail)</w:t>
              </w:r>
            </w:hyperlink>
            <w:r w:rsidRPr="00B06055">
              <w:rPr>
                <w:rFonts w:ascii="Palatino Linotype" w:hAnsi="Palatino Linotype"/>
                <w:sz w:val="18"/>
                <w:szCs w:val="18"/>
              </w:rPr>
              <w:t>, Βασιλεῦ </w:t>
            </w:r>
            <w:hyperlink r:id="rId17494" w:tooltip="N-VMS 935: Basileu -- A king, ruler, but in some passages clearly to be translated: emperor." w:history="1">
              <w:r w:rsidRPr="00B06055">
                <w:rPr>
                  <w:rStyle w:val="Hyperlink"/>
                  <w:rFonts w:ascii="Palatino Linotype" w:hAnsi="Palatino Linotype"/>
                  <w:sz w:val="18"/>
                  <w:szCs w:val="18"/>
                </w:rPr>
                <w:t>(King)</w:t>
              </w:r>
            </w:hyperlink>
            <w:r w:rsidRPr="00B06055">
              <w:rPr>
                <w:rFonts w:ascii="Palatino Linotype" w:hAnsi="Palatino Linotype"/>
                <w:sz w:val="18"/>
                <w:szCs w:val="18"/>
              </w:rPr>
              <w:t xml:space="preserve"> τῶν </w:t>
            </w:r>
            <w:hyperlink r:id="rId17495" w:tooltip="Art-GMP 3588: tōn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Ἰουδαίων </w:t>
            </w:r>
            <w:hyperlink r:id="rId17496" w:tooltip="Adj-GMP 2453: Ioudaiōn -- Jewish." w:history="1">
              <w:r w:rsidRPr="00B06055">
                <w:rPr>
                  <w:rStyle w:val="Hyperlink"/>
                  <w:rFonts w:ascii="Palatino Linotype" w:hAnsi="Palatino Linotype"/>
                  <w:sz w:val="18"/>
                  <w:szCs w:val="18"/>
                </w:rPr>
                <w:t>(Jews)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29 And when they had platted a crown of thorns, they put it upon his head, and a reed in his right hand: and they bowed the knee before him, and mocked him, saying, Hail, King of the Jews!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32 And they spit upon him, and took the reed, and smote him on the head.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30</w:t>
            </w:r>
            <w:r w:rsidRPr="00B06055">
              <w:rPr>
                <w:rStyle w:val="reftext1"/>
                <w:sz w:val="18"/>
                <w:szCs w:val="18"/>
              </w:rPr>
              <w:t> </w:t>
            </w:r>
            <w:r w:rsidRPr="00B06055">
              <w:rPr>
                <w:rFonts w:ascii="Palatino Linotype" w:hAnsi="Palatino Linotype"/>
                <w:sz w:val="18"/>
                <w:szCs w:val="18"/>
              </w:rPr>
              <w:t>καὶ </w:t>
            </w:r>
            <w:hyperlink r:id="rId1749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ἐμπτύσαντες </w:t>
            </w:r>
            <w:hyperlink r:id="rId17498" w:tooltip="V-APA-NMP 1716: emptysantes -- To spit upon." w:history="1">
              <w:r w:rsidRPr="00B06055">
                <w:rPr>
                  <w:rStyle w:val="Hyperlink"/>
                  <w:rFonts w:ascii="Palatino Linotype" w:hAnsi="Palatino Linotype"/>
                  <w:sz w:val="18"/>
                  <w:szCs w:val="18"/>
                </w:rPr>
                <w:t>(having spit)</w:t>
              </w:r>
            </w:hyperlink>
            <w:r w:rsidRPr="00B06055">
              <w:rPr>
                <w:rFonts w:ascii="Palatino Linotype" w:hAnsi="Palatino Linotype"/>
                <w:sz w:val="18"/>
                <w:szCs w:val="18"/>
              </w:rPr>
              <w:t xml:space="preserve"> εἰς </w:t>
            </w:r>
            <w:hyperlink r:id="rId17499" w:tooltip="Prep 1519: eis -- Into, in, unto, to, upon, towards, for, among." w:history="1">
              <w:r w:rsidRPr="00B06055">
                <w:rPr>
                  <w:rStyle w:val="Hyperlink"/>
                  <w:rFonts w:ascii="Palatino Linotype" w:hAnsi="Palatino Linotype"/>
                  <w:sz w:val="18"/>
                  <w:szCs w:val="18"/>
                </w:rPr>
                <w:t>(upon)</w:t>
              </w:r>
            </w:hyperlink>
            <w:r w:rsidRPr="00B06055">
              <w:rPr>
                <w:rFonts w:ascii="Palatino Linotype" w:hAnsi="Palatino Linotype"/>
                <w:sz w:val="18"/>
                <w:szCs w:val="18"/>
              </w:rPr>
              <w:t xml:space="preserve"> αὐτὸν </w:t>
            </w:r>
            <w:hyperlink r:id="rId17500"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ἔλαβον </w:t>
            </w:r>
            <w:hyperlink r:id="rId17501" w:tooltip="V-AIA-3P 2983: elabon -- (a) to receive, get, (b) to take, lay hold of." w:history="1">
              <w:r w:rsidRPr="00B06055">
                <w:rPr>
                  <w:rStyle w:val="Hyperlink"/>
                  <w:rFonts w:ascii="Palatino Linotype" w:hAnsi="Palatino Linotype"/>
                  <w:sz w:val="18"/>
                  <w:szCs w:val="18"/>
                </w:rPr>
                <w:t>(they took)</w:t>
              </w:r>
            </w:hyperlink>
            <w:r w:rsidRPr="00B06055">
              <w:rPr>
                <w:rFonts w:ascii="Palatino Linotype" w:hAnsi="Palatino Linotype"/>
                <w:sz w:val="18"/>
                <w:szCs w:val="18"/>
              </w:rPr>
              <w:t xml:space="preserve"> τὸν </w:t>
            </w:r>
            <w:hyperlink r:id="rId17502"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κάλαμον </w:t>
            </w:r>
            <w:hyperlink r:id="rId17503" w:tooltip="N-AMS 2563: kalamon -- A reed; a reed-pen, reed-staff, measuring rod." w:history="1">
              <w:r w:rsidRPr="00B06055">
                <w:rPr>
                  <w:rStyle w:val="Hyperlink"/>
                  <w:rFonts w:ascii="Palatino Linotype" w:hAnsi="Palatino Linotype"/>
                  <w:sz w:val="18"/>
                  <w:szCs w:val="18"/>
                </w:rPr>
                <w:t>(reed)</w:t>
              </w:r>
            </w:hyperlink>
            <w:r w:rsidRPr="00B06055">
              <w:rPr>
                <w:rFonts w:ascii="Palatino Linotype" w:hAnsi="Palatino Linotype"/>
                <w:sz w:val="18"/>
                <w:szCs w:val="18"/>
              </w:rPr>
              <w:t xml:space="preserve"> καὶ </w:t>
            </w:r>
            <w:hyperlink r:id="rId1750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ἔτυπτον </w:t>
            </w:r>
            <w:hyperlink r:id="rId17505" w:tooltip="V-IIA-3P 5180: etypton -- To beat, strike, wound, inflict punishment." w:history="1">
              <w:r w:rsidRPr="00B06055">
                <w:rPr>
                  <w:rStyle w:val="Hyperlink"/>
                  <w:rFonts w:ascii="Palatino Linotype" w:hAnsi="Palatino Linotype"/>
                  <w:sz w:val="18"/>
                  <w:szCs w:val="18"/>
                </w:rPr>
                <w:t>(kept striking </w:t>
              </w:r>
              <w:r w:rsidRPr="00B06055">
                <w:rPr>
                  <w:rStyle w:val="Hyperlink"/>
                  <w:rFonts w:ascii="Palatino Linotype" w:hAnsi="Palatino Linotype"/>
                  <w:i/>
                  <w:iCs/>
                  <w:sz w:val="18"/>
                  <w:szCs w:val="18"/>
                </w:rPr>
                <w:t>Him</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εἰς </w:t>
            </w:r>
            <w:hyperlink r:id="rId17506" w:tooltip="Prep 1519: eis -- Into, in, unto, to, upon, towards, for, among." w:history="1">
              <w:r w:rsidRPr="00B06055">
                <w:rPr>
                  <w:rStyle w:val="Hyperlink"/>
                  <w:rFonts w:ascii="Palatino Linotype" w:hAnsi="Palatino Linotype"/>
                  <w:sz w:val="18"/>
                  <w:szCs w:val="18"/>
                </w:rPr>
                <w:t>(on)</w:t>
              </w:r>
            </w:hyperlink>
            <w:r w:rsidRPr="00B06055">
              <w:rPr>
                <w:rFonts w:ascii="Palatino Linotype" w:hAnsi="Palatino Linotype"/>
                <w:sz w:val="18"/>
                <w:szCs w:val="18"/>
              </w:rPr>
              <w:t xml:space="preserve"> τὴν </w:t>
            </w:r>
            <w:hyperlink r:id="rId17507"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κεφαλὴν </w:t>
            </w:r>
            <w:hyperlink r:id="rId17508" w:tooltip="N-AFS 2776: kephalēn -- (a) the head, (b) a corner stone, uniting two walls; head, ruler, lord." w:history="1">
              <w:r w:rsidRPr="00B06055">
                <w:rPr>
                  <w:rStyle w:val="Hyperlink"/>
                  <w:rFonts w:ascii="Palatino Linotype" w:hAnsi="Palatino Linotype"/>
                  <w:sz w:val="18"/>
                  <w:szCs w:val="18"/>
                </w:rPr>
                <w:t>(head)</w:t>
              </w:r>
            </w:hyperlink>
            <w:r w:rsidRPr="00B06055">
              <w:rPr>
                <w:rFonts w:ascii="Palatino Linotype" w:hAnsi="Palatino Linotype"/>
                <w:sz w:val="18"/>
                <w:szCs w:val="18"/>
              </w:rPr>
              <w:t xml:space="preserve"> αὐτοῦ </w:t>
            </w:r>
            <w:hyperlink r:id="rId17509"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30 And they spit upon him, and took the reed, and smote him on the head.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33 And after that they had mocked him, they took the robe off from him, and put his own raiment on him, and led him away to crucify him.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31</w:t>
            </w:r>
            <w:r w:rsidRPr="00B06055">
              <w:rPr>
                <w:rStyle w:val="reftext1"/>
                <w:sz w:val="18"/>
                <w:szCs w:val="18"/>
              </w:rPr>
              <w:t> </w:t>
            </w:r>
            <w:r w:rsidRPr="00B06055">
              <w:rPr>
                <w:rFonts w:ascii="Palatino Linotype" w:hAnsi="Palatino Linotype"/>
                <w:sz w:val="18"/>
                <w:szCs w:val="18"/>
              </w:rPr>
              <w:t>Καὶ </w:t>
            </w:r>
            <w:hyperlink r:id="rId1751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ὅτε </w:t>
            </w:r>
            <w:hyperlink r:id="rId17511" w:tooltip="Adv 3753: hote -- When, at which time." w:history="1">
              <w:r w:rsidRPr="00B06055">
                <w:rPr>
                  <w:rStyle w:val="Hyperlink"/>
                  <w:rFonts w:ascii="Palatino Linotype" w:hAnsi="Palatino Linotype"/>
                  <w:sz w:val="18"/>
                  <w:szCs w:val="18"/>
                </w:rPr>
                <w:t>(when)</w:t>
              </w:r>
            </w:hyperlink>
            <w:r w:rsidRPr="00B06055">
              <w:rPr>
                <w:rFonts w:ascii="Palatino Linotype" w:hAnsi="Palatino Linotype"/>
                <w:sz w:val="18"/>
                <w:szCs w:val="18"/>
              </w:rPr>
              <w:t xml:space="preserve"> ἐνέπαιξαν </w:t>
            </w:r>
            <w:hyperlink r:id="rId17512" w:tooltip="V-AIA-3P 1702: enepaixan -- To mock, ridicule." w:history="1">
              <w:r w:rsidRPr="00B06055">
                <w:rPr>
                  <w:rStyle w:val="Hyperlink"/>
                  <w:rFonts w:ascii="Palatino Linotype" w:hAnsi="Palatino Linotype"/>
                  <w:sz w:val="18"/>
                  <w:szCs w:val="18"/>
                </w:rPr>
                <w:t>(they had mocked)</w:t>
              </w:r>
            </w:hyperlink>
            <w:r w:rsidRPr="00B06055">
              <w:rPr>
                <w:rFonts w:ascii="Palatino Linotype" w:hAnsi="Palatino Linotype"/>
                <w:sz w:val="18"/>
                <w:szCs w:val="18"/>
              </w:rPr>
              <w:t xml:space="preserve"> αὐτῷ </w:t>
            </w:r>
            <w:hyperlink r:id="rId17513"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ἐξέδυσαν </w:t>
            </w:r>
            <w:hyperlink r:id="rId17514" w:tooltip="V-AIA-3P 1562: exedysan -- To put off, take off, strip off, with acc. of person or garment or both." w:history="1">
              <w:r w:rsidRPr="00B06055">
                <w:rPr>
                  <w:rStyle w:val="Hyperlink"/>
                  <w:rFonts w:ascii="Palatino Linotype" w:hAnsi="Palatino Linotype"/>
                  <w:sz w:val="18"/>
                  <w:szCs w:val="18"/>
                </w:rPr>
                <w:t>(they took off)</w:t>
              </w:r>
            </w:hyperlink>
            <w:r w:rsidRPr="00B06055">
              <w:rPr>
                <w:rFonts w:ascii="Palatino Linotype" w:hAnsi="Palatino Linotype"/>
                <w:sz w:val="18"/>
                <w:szCs w:val="18"/>
              </w:rPr>
              <w:t xml:space="preserve"> αὐτὸν </w:t>
            </w:r>
            <w:hyperlink r:id="rId17515"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τὴν </w:t>
            </w:r>
            <w:hyperlink r:id="rId17516"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χλαμύδα </w:t>
            </w:r>
            <w:hyperlink r:id="rId17517" w:tooltip="N-AFS 5511: chlamyda -- A short cloak, worn by military officers and soldiers." w:history="1">
              <w:r w:rsidRPr="00B06055">
                <w:rPr>
                  <w:rStyle w:val="Hyperlink"/>
                  <w:rFonts w:ascii="Palatino Linotype" w:hAnsi="Palatino Linotype"/>
                  <w:sz w:val="18"/>
                  <w:szCs w:val="18"/>
                </w:rPr>
                <w:t>(robe)</w:t>
              </w:r>
            </w:hyperlink>
            <w:r w:rsidRPr="00B06055">
              <w:rPr>
                <w:rFonts w:ascii="Palatino Linotype" w:hAnsi="Palatino Linotype"/>
                <w:sz w:val="18"/>
                <w:szCs w:val="18"/>
              </w:rPr>
              <w:t>, καὶ </w:t>
            </w:r>
            <w:hyperlink r:id="rId1751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ἐνέδυσαν </w:t>
            </w:r>
            <w:hyperlink r:id="rId17519" w:tooltip="V-AIA-3P 1746: enedysan -- To put on, clothe (another)." w:history="1">
              <w:r w:rsidRPr="00B06055">
                <w:rPr>
                  <w:rStyle w:val="Hyperlink"/>
                  <w:rFonts w:ascii="Palatino Linotype" w:hAnsi="Palatino Linotype"/>
                  <w:sz w:val="18"/>
                  <w:szCs w:val="18"/>
                </w:rPr>
                <w:t>(they put on)</w:t>
              </w:r>
            </w:hyperlink>
            <w:r w:rsidRPr="00B06055">
              <w:rPr>
                <w:rFonts w:ascii="Palatino Linotype" w:hAnsi="Palatino Linotype"/>
                <w:sz w:val="18"/>
                <w:szCs w:val="18"/>
              </w:rPr>
              <w:t xml:space="preserve"> αὐτὸν </w:t>
            </w:r>
            <w:hyperlink r:id="rId17520"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τὰ </w:t>
            </w:r>
            <w:hyperlink r:id="rId17521" w:tooltip="Art-ANP 3588: ta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ἱμάτια </w:t>
            </w:r>
            <w:hyperlink r:id="rId17522" w:tooltip="N-ANP 2440: himatia -- A long flowing outer garment, tunic." w:history="1">
              <w:r w:rsidRPr="00B06055">
                <w:rPr>
                  <w:rStyle w:val="Hyperlink"/>
                  <w:rFonts w:ascii="Palatino Linotype" w:hAnsi="Palatino Linotype"/>
                  <w:sz w:val="18"/>
                  <w:szCs w:val="18"/>
                </w:rPr>
                <w:t>(garments)</w:t>
              </w:r>
            </w:hyperlink>
            <w:r w:rsidRPr="00B06055">
              <w:rPr>
                <w:rFonts w:ascii="Palatino Linotype" w:hAnsi="Palatino Linotype"/>
                <w:sz w:val="18"/>
                <w:szCs w:val="18"/>
              </w:rPr>
              <w:t xml:space="preserve"> αὐτοῦ </w:t>
            </w:r>
            <w:hyperlink r:id="rId17523"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καὶ </w:t>
            </w:r>
            <w:hyperlink r:id="rId1752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ἀπήγαγον </w:t>
            </w:r>
            <w:hyperlink r:id="rId17525" w:tooltip="V-AIA-3P 520: apēgagon -- To lead, carry, take away; to be led astray, seduced." w:history="1">
              <w:r w:rsidRPr="00B06055">
                <w:rPr>
                  <w:rStyle w:val="Hyperlink"/>
                  <w:rFonts w:ascii="Palatino Linotype" w:hAnsi="Palatino Linotype"/>
                  <w:sz w:val="18"/>
                  <w:szCs w:val="18"/>
                </w:rPr>
                <w:t>(led away)</w:t>
              </w:r>
            </w:hyperlink>
            <w:r w:rsidRPr="00B06055">
              <w:rPr>
                <w:rFonts w:ascii="Palatino Linotype" w:hAnsi="Palatino Linotype"/>
                <w:sz w:val="18"/>
                <w:szCs w:val="18"/>
              </w:rPr>
              <w:t xml:space="preserve"> αὐτὸν </w:t>
            </w:r>
            <w:hyperlink r:id="rId17526"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εἰς </w:t>
            </w:r>
            <w:hyperlink r:id="rId17527" w:tooltip="Prep 1519: eis -- Into, in, unto, to, upon, towards, for,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τὸ </w:t>
            </w:r>
            <w:hyperlink r:id="rId17528" w:tooltip="Art-ANS 3588: t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σταυρῶσαι </w:t>
            </w:r>
            <w:hyperlink r:id="rId17529" w:tooltip="V-ANA 4717: staurōsai -- To fix to the cross, crucify; fig: to destroy, mortify." w:history="1">
              <w:r w:rsidRPr="00B06055">
                <w:rPr>
                  <w:rStyle w:val="Hyperlink"/>
                  <w:rFonts w:ascii="Palatino Linotype" w:hAnsi="Palatino Linotype"/>
                  <w:sz w:val="18"/>
                  <w:szCs w:val="18"/>
                </w:rPr>
                <w:t>(crucify </w:t>
              </w:r>
              <w:r w:rsidRPr="00B06055">
                <w:rPr>
                  <w:rStyle w:val="Hyperlink"/>
                  <w:rFonts w:ascii="Palatino Linotype" w:hAnsi="Palatino Linotype"/>
                  <w:i/>
                  <w:iCs/>
                  <w:sz w:val="18"/>
                  <w:szCs w:val="18"/>
                </w:rPr>
                <w:t>Him</w:t>
              </w:r>
              <w:r w:rsidRPr="00B06055">
                <w:rPr>
                  <w:rStyle w:val="Hyperlink"/>
                  <w:rFonts w:ascii="Palatino Linotype" w:hAnsi="Palatino Linotype"/>
                  <w:sz w:val="18"/>
                  <w:szCs w:val="18"/>
                </w:rPr>
                <w:t>)</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31 And after that they had mocked him, they took the robe off from him, and put his own raiment on him, and led him away to crucify him.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34 And as they came out, they found a man of Cyrene, Simon by name; him they compelled to bear his cross.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32</w:t>
            </w:r>
            <w:r w:rsidRPr="00B06055">
              <w:rPr>
                <w:rStyle w:val="reftext1"/>
                <w:sz w:val="18"/>
                <w:szCs w:val="18"/>
              </w:rPr>
              <w:t> </w:t>
            </w:r>
            <w:r w:rsidRPr="00B06055">
              <w:rPr>
                <w:rFonts w:ascii="Palatino Linotype" w:hAnsi="Palatino Linotype"/>
                <w:sz w:val="18"/>
                <w:szCs w:val="18"/>
              </w:rPr>
              <w:t>Ἐξερχόμενοι </w:t>
            </w:r>
            <w:hyperlink r:id="rId17530" w:tooltip="V-PPM/P-NMP 1831: Exerchomenoi -- To go out, come out." w:history="1">
              <w:r w:rsidRPr="00B06055">
                <w:rPr>
                  <w:rStyle w:val="Hyperlink"/>
                  <w:rFonts w:ascii="Palatino Linotype" w:hAnsi="Palatino Linotype"/>
                  <w:sz w:val="18"/>
                  <w:szCs w:val="18"/>
                </w:rPr>
                <w:t>(Going forth)</w:t>
              </w:r>
            </w:hyperlink>
            <w:r w:rsidRPr="00B06055">
              <w:rPr>
                <w:rFonts w:ascii="Palatino Linotype" w:hAnsi="Palatino Linotype"/>
                <w:sz w:val="18"/>
                <w:szCs w:val="18"/>
              </w:rPr>
              <w:t xml:space="preserve"> δὲ </w:t>
            </w:r>
            <w:hyperlink r:id="rId17531"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εὗρον </w:t>
            </w:r>
            <w:hyperlink r:id="rId17532" w:tooltip="V-AIA-3P 2147: heuron -- To find, learn, discover, especially after searching." w:history="1">
              <w:r w:rsidRPr="00B06055">
                <w:rPr>
                  <w:rStyle w:val="Hyperlink"/>
                  <w:rFonts w:ascii="Palatino Linotype" w:hAnsi="Palatino Linotype"/>
                  <w:sz w:val="18"/>
                  <w:szCs w:val="18"/>
                </w:rPr>
                <w:t>(they found)</w:t>
              </w:r>
            </w:hyperlink>
            <w:r w:rsidRPr="00B06055">
              <w:rPr>
                <w:rFonts w:ascii="Palatino Linotype" w:hAnsi="Palatino Linotype"/>
                <w:sz w:val="18"/>
                <w:szCs w:val="18"/>
              </w:rPr>
              <w:t xml:space="preserve"> ἄνθρωπον </w:t>
            </w:r>
            <w:hyperlink r:id="rId17533" w:tooltip="N-AMS 444: anthrōpon -- A man, one of the human race." w:history="1">
              <w:r w:rsidRPr="00B06055">
                <w:rPr>
                  <w:rStyle w:val="Hyperlink"/>
                  <w:rFonts w:ascii="Palatino Linotype" w:hAnsi="Palatino Linotype"/>
                  <w:sz w:val="18"/>
                  <w:szCs w:val="18"/>
                </w:rPr>
                <w:t>(a man)</w:t>
              </w:r>
            </w:hyperlink>
            <w:r w:rsidRPr="00B06055">
              <w:rPr>
                <w:rFonts w:ascii="Palatino Linotype" w:hAnsi="Palatino Linotype"/>
                <w:sz w:val="18"/>
                <w:szCs w:val="18"/>
              </w:rPr>
              <w:t xml:space="preserve"> Κυρηναῖον </w:t>
            </w:r>
            <w:hyperlink r:id="rId17534" w:tooltip="N-AMS 2956: Kyrēnaion -- Belonging to Cyrene, a Cyrenaean." w:history="1">
              <w:r w:rsidRPr="00B06055">
                <w:rPr>
                  <w:rStyle w:val="Hyperlink"/>
                  <w:rFonts w:ascii="Palatino Linotype" w:hAnsi="Palatino Linotype"/>
                  <w:sz w:val="18"/>
                  <w:szCs w:val="18"/>
                </w:rPr>
                <w:t>(of Cyrene)</w:t>
              </w:r>
            </w:hyperlink>
            <w:r w:rsidRPr="00B06055">
              <w:rPr>
                <w:rFonts w:ascii="Palatino Linotype" w:hAnsi="Palatino Linotype"/>
                <w:sz w:val="18"/>
                <w:szCs w:val="18"/>
              </w:rPr>
              <w:t>, ὀνόματι </w:t>
            </w:r>
            <w:hyperlink r:id="rId17535" w:tooltip="N-DNS 3686: onomati -- Name, character, fame, reputation." w:history="1">
              <w:r w:rsidRPr="00B06055">
                <w:rPr>
                  <w:rStyle w:val="Hyperlink"/>
                  <w:rFonts w:ascii="Palatino Linotype" w:hAnsi="Palatino Linotype"/>
                  <w:sz w:val="18"/>
                  <w:szCs w:val="18"/>
                </w:rPr>
                <w:t>(named)</w:t>
              </w:r>
            </w:hyperlink>
            <w:r w:rsidRPr="00B06055">
              <w:rPr>
                <w:rFonts w:ascii="Palatino Linotype" w:hAnsi="Palatino Linotype"/>
                <w:sz w:val="18"/>
                <w:szCs w:val="18"/>
              </w:rPr>
              <w:t xml:space="preserve"> Σίμωνα </w:t>
            </w:r>
            <w:hyperlink r:id="rId17536" w:tooltip="N-AMS 4613: Simōna -- Simon." w:history="1">
              <w:r w:rsidRPr="00B06055">
                <w:rPr>
                  <w:rStyle w:val="Hyperlink"/>
                  <w:rFonts w:ascii="Palatino Linotype" w:hAnsi="Palatino Linotype"/>
                  <w:sz w:val="18"/>
                  <w:szCs w:val="18"/>
                </w:rPr>
                <w:t>(Simon)</w:t>
              </w:r>
            </w:hyperlink>
            <w:r w:rsidRPr="00B06055">
              <w:rPr>
                <w:rFonts w:ascii="Palatino Linotype" w:hAnsi="Palatino Linotype"/>
                <w:sz w:val="18"/>
                <w:szCs w:val="18"/>
              </w:rPr>
              <w:t>. τοῦτον </w:t>
            </w:r>
            <w:hyperlink r:id="rId17537" w:tooltip="DPro-AMS 3778: touton -- This; he, she, it."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ἠγγάρευσαν </w:t>
            </w:r>
            <w:hyperlink r:id="rId17538" w:tooltip="V-AIA-3P 29: ēngareusan -- To impress (into my service), send (on an errand)." w:history="1">
              <w:r w:rsidRPr="00B06055">
                <w:rPr>
                  <w:rStyle w:val="Hyperlink"/>
                  <w:rFonts w:ascii="Palatino Linotype" w:hAnsi="Palatino Linotype"/>
                  <w:sz w:val="18"/>
                  <w:szCs w:val="18"/>
                </w:rPr>
                <w:t>(they compelled)</w:t>
              </w:r>
            </w:hyperlink>
            <w:r w:rsidRPr="00B06055">
              <w:rPr>
                <w:rFonts w:ascii="Palatino Linotype" w:hAnsi="Palatino Linotype"/>
                <w:sz w:val="18"/>
                <w:szCs w:val="18"/>
              </w:rPr>
              <w:t xml:space="preserve"> ἵνα </w:t>
            </w:r>
            <w:hyperlink r:id="rId17539" w:tooltip="Conj 2443: hina -- In order that, so that."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ἄρῃ </w:t>
            </w:r>
            <w:hyperlink r:id="rId17540" w:tooltip="V-ASA-3S 142: arē -- To raise, lift up, take away, remove." w:history="1">
              <w:r w:rsidRPr="00B06055">
                <w:rPr>
                  <w:rStyle w:val="Hyperlink"/>
                  <w:rFonts w:ascii="Palatino Linotype" w:hAnsi="Palatino Linotype"/>
                  <w:sz w:val="18"/>
                  <w:szCs w:val="18"/>
                </w:rPr>
                <w:t>(he might carry)</w:t>
              </w:r>
            </w:hyperlink>
            <w:r w:rsidRPr="00B06055">
              <w:rPr>
                <w:rFonts w:ascii="Palatino Linotype" w:hAnsi="Palatino Linotype"/>
                <w:sz w:val="18"/>
                <w:szCs w:val="18"/>
              </w:rPr>
              <w:t xml:space="preserve"> τὸν </w:t>
            </w:r>
            <w:hyperlink r:id="rId17541"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σταυρὸν </w:t>
            </w:r>
            <w:hyperlink r:id="rId17542" w:tooltip="N-AMS 4716: stauron -- A cross." w:history="1">
              <w:r w:rsidRPr="00B06055">
                <w:rPr>
                  <w:rStyle w:val="Hyperlink"/>
                  <w:rFonts w:ascii="Palatino Linotype" w:hAnsi="Palatino Linotype"/>
                  <w:sz w:val="18"/>
                  <w:szCs w:val="18"/>
                </w:rPr>
                <w:t>(cross)</w:t>
              </w:r>
            </w:hyperlink>
            <w:r w:rsidRPr="00B06055">
              <w:rPr>
                <w:rFonts w:ascii="Palatino Linotype" w:hAnsi="Palatino Linotype"/>
                <w:sz w:val="18"/>
                <w:szCs w:val="18"/>
              </w:rPr>
              <w:t xml:space="preserve"> αὐτοῦ </w:t>
            </w:r>
            <w:hyperlink r:id="rId17543"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32 And as they came out, they found a man of Cyrene, Simon by name: him they compelled to bear his cross.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35 And when they were come unto a place called Golgotha, </w:t>
            </w:r>
            <w:r w:rsidRPr="00B06055">
              <w:rPr>
                <w:rFonts w:ascii="Arial" w:eastAsia="Times New Roman" w:hAnsi="Arial" w:cs="Arial"/>
                <w:b/>
                <w:sz w:val="18"/>
                <w:szCs w:val="18"/>
                <w:u w:val="single"/>
              </w:rPr>
              <w:t>(that</w:t>
            </w:r>
            <w:r w:rsidRPr="00B06055">
              <w:rPr>
                <w:rFonts w:ascii="Arial" w:eastAsia="Times New Roman" w:hAnsi="Arial" w:cs="Arial"/>
                <w:sz w:val="18"/>
                <w:szCs w:val="18"/>
              </w:rPr>
              <w:t xml:space="preserve"> is to say, a place of </w:t>
            </w:r>
            <w:r w:rsidRPr="00B06055">
              <w:rPr>
                <w:rFonts w:ascii="Arial" w:eastAsia="Times New Roman" w:hAnsi="Arial" w:cs="Arial"/>
                <w:b/>
                <w:sz w:val="18"/>
                <w:szCs w:val="18"/>
                <w:u w:val="single"/>
              </w:rPr>
              <w:t>burial,)</w:t>
            </w:r>
            <w:r w:rsidRPr="00B06055">
              <w:rPr>
                <w:rFonts w:ascii="Arial" w:eastAsia="Times New Roman" w:hAnsi="Arial" w:cs="Arial"/>
                <w:sz w:val="18"/>
                <w:szCs w:val="18"/>
              </w:rPr>
              <w:t xml:space="preserv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33</w:t>
            </w:r>
            <w:r w:rsidRPr="00B06055">
              <w:rPr>
                <w:rStyle w:val="reftext1"/>
                <w:sz w:val="18"/>
                <w:szCs w:val="18"/>
              </w:rPr>
              <w:t> </w:t>
            </w:r>
            <w:r w:rsidRPr="00B06055">
              <w:rPr>
                <w:rFonts w:ascii="Palatino Linotype" w:hAnsi="Palatino Linotype"/>
                <w:sz w:val="18"/>
                <w:szCs w:val="18"/>
              </w:rPr>
              <w:t>Καὶ </w:t>
            </w:r>
            <w:hyperlink r:id="rId1754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ἐλθόντες </w:t>
            </w:r>
            <w:hyperlink r:id="rId17545" w:tooltip="V-APA-NMP 2064: elthontes -- To come, go." w:history="1">
              <w:r w:rsidRPr="00B06055">
                <w:rPr>
                  <w:rStyle w:val="Hyperlink"/>
                  <w:rFonts w:ascii="Palatino Linotype" w:hAnsi="Palatino Linotype"/>
                  <w:sz w:val="18"/>
                  <w:szCs w:val="18"/>
                </w:rPr>
                <w:t>(having come)</w:t>
              </w:r>
            </w:hyperlink>
            <w:r w:rsidRPr="00B06055">
              <w:rPr>
                <w:rFonts w:ascii="Palatino Linotype" w:hAnsi="Palatino Linotype"/>
                <w:sz w:val="18"/>
                <w:szCs w:val="18"/>
              </w:rPr>
              <w:t xml:space="preserve"> εἰς </w:t>
            </w:r>
            <w:hyperlink r:id="rId17546" w:tooltip="Prep 1519: eis -- Into, in, unto, to, upon, towards, for,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τόπον </w:t>
            </w:r>
            <w:hyperlink r:id="rId17547" w:tooltip="N-AMS 5117: topon -- A place, region, seat; an opportunity." w:history="1">
              <w:r w:rsidRPr="00B06055">
                <w:rPr>
                  <w:rStyle w:val="Hyperlink"/>
                  <w:rFonts w:ascii="Palatino Linotype" w:hAnsi="Palatino Linotype"/>
                  <w:sz w:val="18"/>
                  <w:szCs w:val="18"/>
                </w:rPr>
                <w:t>(a place)</w:t>
              </w:r>
            </w:hyperlink>
            <w:r w:rsidRPr="00B06055">
              <w:rPr>
                <w:rFonts w:ascii="Palatino Linotype" w:hAnsi="Palatino Linotype"/>
                <w:sz w:val="18"/>
                <w:szCs w:val="18"/>
              </w:rPr>
              <w:t xml:space="preserve"> λεγόμενον </w:t>
            </w:r>
            <w:hyperlink r:id="rId17548" w:tooltip="V-PPM/P-AMS 3004: legomenon -- (denoting speech in progress), (a) to say, speak; to mean, mention, tell, (b) to call, name, especially in the pass., (c) to tell, command." w:history="1">
              <w:r w:rsidRPr="00B06055">
                <w:rPr>
                  <w:rStyle w:val="Hyperlink"/>
                  <w:rFonts w:ascii="Palatino Linotype" w:hAnsi="Palatino Linotype"/>
                  <w:sz w:val="18"/>
                  <w:szCs w:val="18"/>
                </w:rPr>
                <w:t>(called)</w:t>
              </w:r>
            </w:hyperlink>
            <w:r w:rsidRPr="00B06055">
              <w:rPr>
                <w:rFonts w:ascii="Palatino Linotype" w:hAnsi="Palatino Linotype"/>
                <w:sz w:val="18"/>
                <w:szCs w:val="18"/>
              </w:rPr>
              <w:t xml:space="preserve"> Γολγοθᾶ </w:t>
            </w:r>
            <w:hyperlink r:id="rId17549" w:tooltip="N-AFS 1115: Golgotha -- Golgotha, a knoll outside the wall of Jerusalem." w:history="1">
              <w:r w:rsidRPr="00B06055">
                <w:rPr>
                  <w:rStyle w:val="Hyperlink"/>
                  <w:rFonts w:ascii="Palatino Linotype" w:hAnsi="Palatino Linotype"/>
                  <w:sz w:val="18"/>
                  <w:szCs w:val="18"/>
                </w:rPr>
                <w:t>(Golgotha)</w:t>
              </w:r>
            </w:hyperlink>
            <w:r w:rsidRPr="00B06055">
              <w:rPr>
                <w:rFonts w:ascii="Palatino Linotype" w:hAnsi="Palatino Linotype"/>
                <w:sz w:val="18"/>
                <w:szCs w:val="18"/>
              </w:rPr>
              <w:t>, ὅ </w:t>
            </w:r>
            <w:hyperlink r:id="rId17550" w:tooltip="RelPro-NNS 3739: ho -- Who, which, what, that." w:history="1">
              <w:r w:rsidRPr="00B06055">
                <w:rPr>
                  <w:rStyle w:val="Hyperlink"/>
                  <w:rFonts w:ascii="Palatino Linotype" w:hAnsi="Palatino Linotype"/>
                  <w:sz w:val="18"/>
                  <w:szCs w:val="18"/>
                </w:rPr>
                <w:t>(which)</w:t>
              </w:r>
            </w:hyperlink>
            <w:r w:rsidRPr="00B06055">
              <w:rPr>
                <w:rFonts w:ascii="Palatino Linotype" w:hAnsi="Palatino Linotype"/>
                <w:sz w:val="18"/>
                <w:szCs w:val="18"/>
              </w:rPr>
              <w:t xml:space="preserve"> ἐστιν </w:t>
            </w:r>
            <w:hyperlink r:id="rId17551" w:tooltip="V-PIA-3S 1510: estin -- To be, exist." w:history="1">
              <w:r w:rsidRPr="00B06055">
                <w:rPr>
                  <w:rStyle w:val="Hyperlink"/>
                  <w:rFonts w:ascii="Palatino Linotype" w:hAnsi="Palatino Linotype"/>
                  <w:sz w:val="18"/>
                  <w:szCs w:val="18"/>
                </w:rPr>
                <w:t>(is)</w:t>
              </w:r>
            </w:hyperlink>
            <w:r w:rsidRPr="00B06055">
              <w:rPr>
                <w:rFonts w:ascii="Palatino Linotype" w:hAnsi="Palatino Linotype"/>
                <w:sz w:val="18"/>
                <w:szCs w:val="18"/>
              </w:rPr>
              <w:t xml:space="preserve"> κρανίου </w:t>
            </w:r>
            <w:hyperlink r:id="rId17552" w:tooltip="N-GNS 2898: kraniou -- A skull." w:history="1">
              <w:r w:rsidRPr="00B06055">
                <w:rPr>
                  <w:rStyle w:val="Hyperlink"/>
                  <w:rFonts w:ascii="Palatino Linotype" w:hAnsi="Palatino Linotype"/>
                  <w:sz w:val="18"/>
                  <w:szCs w:val="18"/>
                </w:rPr>
                <w:t>(of a Skull)</w:t>
              </w:r>
            </w:hyperlink>
            <w:r w:rsidRPr="00B06055">
              <w:rPr>
                <w:rFonts w:ascii="Palatino Linotype" w:hAnsi="Palatino Linotype"/>
                <w:sz w:val="18"/>
                <w:szCs w:val="18"/>
              </w:rPr>
              <w:t xml:space="preserve"> τόπος </w:t>
            </w:r>
            <w:hyperlink r:id="rId17553" w:tooltip="N-NMS 5117: topos -- A place, region, seat; an opportunity." w:history="1">
              <w:r w:rsidRPr="00B06055">
                <w:rPr>
                  <w:rStyle w:val="Hyperlink"/>
                  <w:rFonts w:ascii="Palatino Linotype" w:hAnsi="Palatino Linotype"/>
                  <w:sz w:val="18"/>
                  <w:szCs w:val="18"/>
                </w:rPr>
                <w:t>(Place)</w:t>
              </w:r>
            </w:hyperlink>
            <w:r w:rsidRPr="00B06055">
              <w:rPr>
                <w:rFonts w:ascii="Palatino Linotype" w:hAnsi="Palatino Linotype"/>
                <w:sz w:val="18"/>
                <w:szCs w:val="18"/>
              </w:rPr>
              <w:t xml:space="preserve"> λεγόμενος </w:t>
            </w:r>
            <w:hyperlink r:id="rId17554" w:tooltip="V-PPM/P-NMS 3004: legomenos -- (denoting speech in progress), (a) to say, speak; to mean, mention, tell, (b) to call, name, especially in the pass., (c) to tell, command." w:history="1">
              <w:r w:rsidRPr="00B06055">
                <w:rPr>
                  <w:rStyle w:val="Hyperlink"/>
                  <w:rFonts w:ascii="Palatino Linotype" w:hAnsi="Palatino Linotype"/>
                  <w:sz w:val="18"/>
                  <w:szCs w:val="18"/>
                </w:rPr>
                <w:t>(called)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33 And when they were come unto a place called Golgotha, that is to say, a place of </w:t>
            </w:r>
            <w:r w:rsidRPr="00B06055">
              <w:rPr>
                <w:rFonts w:ascii="Arial" w:eastAsia="Times New Roman" w:hAnsi="Arial" w:cs="Arial"/>
                <w:b/>
                <w:sz w:val="18"/>
                <w:szCs w:val="18"/>
                <w:u w:val="single"/>
              </w:rPr>
              <w:t>a skull</w:t>
            </w:r>
            <w:r w:rsidRPr="00B06055">
              <w:rPr>
                <w:rFonts w:ascii="Arial" w:eastAsia="Times New Roman" w:hAnsi="Arial" w:cs="Arial"/>
                <w:sz w:val="18"/>
                <w:szCs w:val="18"/>
              </w:rPr>
              <w:t xml:space="preserv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36 They gave him vinegar to drink mingled with gall; and when he had tasted </w:t>
            </w:r>
            <w:r w:rsidRPr="00B06055">
              <w:rPr>
                <w:rFonts w:ascii="Arial" w:eastAsia="Times New Roman" w:hAnsi="Arial" w:cs="Arial"/>
                <w:b/>
                <w:sz w:val="18"/>
                <w:szCs w:val="18"/>
                <w:u w:val="single"/>
              </w:rPr>
              <w:t>the vinegar</w:t>
            </w:r>
            <w:r w:rsidRPr="00B06055">
              <w:rPr>
                <w:rFonts w:ascii="Arial" w:eastAsia="Times New Roman" w:hAnsi="Arial" w:cs="Arial"/>
                <w:sz w:val="18"/>
                <w:szCs w:val="18"/>
              </w:rPr>
              <w:t xml:space="preserve">, he would not drink.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34</w:t>
            </w:r>
            <w:r w:rsidRPr="00B06055">
              <w:rPr>
                <w:rStyle w:val="reftext1"/>
                <w:sz w:val="18"/>
                <w:szCs w:val="18"/>
              </w:rPr>
              <w:t> </w:t>
            </w:r>
            <w:r w:rsidRPr="00B06055">
              <w:rPr>
                <w:rFonts w:ascii="Palatino Linotype" w:hAnsi="Palatino Linotype"/>
                <w:sz w:val="18"/>
                <w:szCs w:val="18"/>
              </w:rPr>
              <w:t>ἔδωκαν </w:t>
            </w:r>
            <w:hyperlink r:id="rId17555" w:tooltip="V-AIA-3P 1325: edōkan -- To offer, give; to put, place." w:history="1">
              <w:r w:rsidRPr="00B06055">
                <w:rPr>
                  <w:rStyle w:val="Hyperlink"/>
                  <w:rFonts w:ascii="Palatino Linotype" w:hAnsi="Palatino Linotype"/>
                  <w:sz w:val="18"/>
                  <w:szCs w:val="18"/>
                </w:rPr>
                <w:t>(they gave)</w:t>
              </w:r>
            </w:hyperlink>
            <w:r w:rsidRPr="00B06055">
              <w:rPr>
                <w:rFonts w:ascii="Palatino Linotype" w:hAnsi="Palatino Linotype"/>
                <w:sz w:val="18"/>
                <w:szCs w:val="18"/>
              </w:rPr>
              <w:t xml:space="preserve"> αὐτῷ </w:t>
            </w:r>
            <w:hyperlink r:id="rId17556"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πιεῖν </w:t>
            </w:r>
            <w:hyperlink r:id="rId17557" w:tooltip="V-ANA 4095: piein -- To drink, imbibe." w:history="1">
              <w:r w:rsidRPr="00B06055">
                <w:rPr>
                  <w:rStyle w:val="Hyperlink"/>
                  <w:rFonts w:ascii="Palatino Linotype" w:hAnsi="Palatino Linotype"/>
                  <w:sz w:val="18"/>
                  <w:szCs w:val="18"/>
                </w:rPr>
                <w:t>(to drink)</w:t>
              </w:r>
            </w:hyperlink>
            <w:r w:rsidRPr="00B06055">
              <w:rPr>
                <w:rFonts w:ascii="Palatino Linotype" w:hAnsi="Palatino Linotype"/>
                <w:sz w:val="18"/>
                <w:szCs w:val="18"/>
              </w:rPr>
              <w:t xml:space="preserve"> οἶνον </w:t>
            </w:r>
            <w:hyperlink r:id="rId17558" w:tooltip="N-AMS 3631: oinon -- Wine." w:history="1">
              <w:r w:rsidRPr="00B06055">
                <w:rPr>
                  <w:rStyle w:val="Hyperlink"/>
                  <w:rFonts w:ascii="Palatino Linotype" w:hAnsi="Palatino Linotype"/>
                  <w:sz w:val="18"/>
                  <w:szCs w:val="18"/>
                </w:rPr>
                <w:t>(wine)</w:t>
              </w:r>
            </w:hyperlink>
            <w:r w:rsidRPr="00B06055">
              <w:rPr>
                <w:rFonts w:ascii="Palatino Linotype" w:hAnsi="Palatino Linotype"/>
                <w:sz w:val="18"/>
                <w:szCs w:val="18"/>
              </w:rPr>
              <w:t xml:space="preserve"> μετὰ </w:t>
            </w:r>
            <w:hyperlink r:id="rId17559" w:tooltip="Prep 3326: meta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Fonts w:ascii="Palatino Linotype" w:hAnsi="Palatino Linotype"/>
                <w:sz w:val="18"/>
                <w:szCs w:val="18"/>
              </w:rPr>
              <w:t xml:space="preserve"> χολῆς </w:t>
            </w:r>
            <w:hyperlink r:id="rId17560" w:tooltip="N-GFS 5521: cholēs -- Gall, bitter herbs." w:history="1">
              <w:r w:rsidRPr="00B06055">
                <w:rPr>
                  <w:rStyle w:val="Hyperlink"/>
                  <w:rFonts w:ascii="Palatino Linotype" w:hAnsi="Palatino Linotype"/>
                  <w:sz w:val="18"/>
                  <w:szCs w:val="18"/>
                </w:rPr>
                <w:t>(gall)</w:t>
              </w:r>
            </w:hyperlink>
            <w:r w:rsidRPr="00B06055">
              <w:rPr>
                <w:rFonts w:ascii="Palatino Linotype" w:hAnsi="Palatino Linotype"/>
                <w:sz w:val="18"/>
                <w:szCs w:val="18"/>
              </w:rPr>
              <w:t xml:space="preserve"> μεμιγμένον </w:t>
            </w:r>
            <w:hyperlink r:id="rId17561" w:tooltip="V-RPM/P-AMS 3396: memigmenon -- To mix, mingle." w:history="1">
              <w:r w:rsidRPr="00B06055">
                <w:rPr>
                  <w:rStyle w:val="Hyperlink"/>
                  <w:rFonts w:ascii="Palatino Linotype" w:hAnsi="Palatino Linotype"/>
                  <w:sz w:val="18"/>
                  <w:szCs w:val="18"/>
                </w:rPr>
                <w:t>(mingled)</w:t>
              </w:r>
            </w:hyperlink>
            <w:r w:rsidRPr="00B06055">
              <w:rPr>
                <w:rFonts w:ascii="Palatino Linotype" w:hAnsi="Palatino Linotype"/>
                <w:sz w:val="18"/>
                <w:szCs w:val="18"/>
              </w:rPr>
              <w:t>; καὶ </w:t>
            </w:r>
            <w:hyperlink r:id="rId1756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γευσάμενος </w:t>
            </w:r>
            <w:hyperlink r:id="rId17563" w:tooltip="V-APM-NMS 1089: geusamenos -- (a) to taste, (b) to experience." w:history="1">
              <w:r w:rsidRPr="00B06055">
                <w:rPr>
                  <w:rStyle w:val="Hyperlink"/>
                  <w:rFonts w:ascii="Palatino Linotype" w:hAnsi="Palatino Linotype"/>
                  <w:sz w:val="18"/>
                  <w:szCs w:val="18"/>
                </w:rPr>
                <w:t>(having tasted)</w:t>
              </w:r>
            </w:hyperlink>
            <w:r w:rsidRPr="00B06055">
              <w:rPr>
                <w:rFonts w:ascii="Palatino Linotype" w:hAnsi="Palatino Linotype"/>
                <w:sz w:val="18"/>
                <w:szCs w:val="18"/>
              </w:rPr>
              <w:t>, οὐκ </w:t>
            </w:r>
            <w:hyperlink r:id="rId17564" w:tooltip="Adv 3756: ouk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ἠθέλησεν </w:t>
            </w:r>
            <w:hyperlink r:id="rId17565" w:tooltip="V-AIA-3S 2309: ēthelēsen -- To will, wish, desire, to be willing, intend, design." w:history="1">
              <w:r w:rsidRPr="00B06055">
                <w:rPr>
                  <w:rStyle w:val="Hyperlink"/>
                  <w:rFonts w:ascii="Palatino Linotype" w:hAnsi="Palatino Linotype"/>
                  <w:sz w:val="18"/>
                  <w:szCs w:val="18"/>
                </w:rPr>
                <w:t>(He was willing)</w:t>
              </w:r>
            </w:hyperlink>
            <w:r w:rsidRPr="00B06055">
              <w:rPr>
                <w:rFonts w:ascii="Palatino Linotype" w:hAnsi="Palatino Linotype"/>
                <w:sz w:val="18"/>
                <w:szCs w:val="18"/>
              </w:rPr>
              <w:t xml:space="preserve"> πιεῖν </w:t>
            </w:r>
            <w:hyperlink r:id="rId17566" w:tooltip="V-ANA 4095: piein -- To drink, imbibe." w:history="1">
              <w:r w:rsidRPr="00B06055">
                <w:rPr>
                  <w:rStyle w:val="Hyperlink"/>
                  <w:rFonts w:ascii="Palatino Linotype" w:hAnsi="Palatino Linotype"/>
                  <w:sz w:val="18"/>
                  <w:szCs w:val="18"/>
                </w:rPr>
                <w:t>(to drink </w:t>
              </w:r>
              <w:r w:rsidRPr="00B06055">
                <w:rPr>
                  <w:rStyle w:val="Hyperlink"/>
                  <w:rFonts w:ascii="Palatino Linotype" w:hAnsi="Palatino Linotype"/>
                  <w:i/>
                  <w:iCs/>
                  <w:sz w:val="18"/>
                  <w:szCs w:val="18"/>
                </w:rPr>
                <w:t>it</w:t>
              </w:r>
              <w:r w:rsidRPr="00B06055">
                <w:rPr>
                  <w:rStyle w:val="Hyperlink"/>
                  <w:rFonts w:ascii="Palatino Linotype" w:hAnsi="Palatino Linotype"/>
                  <w:sz w:val="18"/>
                  <w:szCs w:val="18"/>
                </w:rPr>
                <w:t>)</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34 They gave him vinegar to drink mingled with gall: and when he had tasted </w:t>
            </w:r>
            <w:r w:rsidRPr="00B06055">
              <w:rPr>
                <w:rFonts w:ascii="Arial" w:eastAsia="Times New Roman" w:hAnsi="Arial" w:cs="Arial"/>
                <w:b/>
                <w:sz w:val="18"/>
                <w:szCs w:val="18"/>
                <w:u w:val="single"/>
              </w:rPr>
              <w:t>thereof</w:t>
            </w:r>
            <w:r w:rsidRPr="00B06055">
              <w:rPr>
                <w:rFonts w:ascii="Arial" w:eastAsia="Times New Roman" w:hAnsi="Arial" w:cs="Arial"/>
                <w:sz w:val="18"/>
                <w:szCs w:val="18"/>
              </w:rPr>
              <w:t xml:space="preserve">, he would not drink.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37 And they crucified him, and parted his garments, casting lots; that it might be fulfilled which was spoken by the prophet, They parted my garments among them, and </w:t>
            </w:r>
            <w:r w:rsidRPr="00B06055">
              <w:rPr>
                <w:rFonts w:ascii="Arial" w:eastAsia="Times New Roman" w:hAnsi="Arial" w:cs="Arial"/>
                <w:b/>
                <w:sz w:val="18"/>
                <w:szCs w:val="18"/>
                <w:u w:val="single"/>
              </w:rPr>
              <w:t>for</w:t>
            </w:r>
            <w:r w:rsidRPr="00B06055">
              <w:rPr>
                <w:rFonts w:ascii="Arial" w:eastAsia="Times New Roman" w:hAnsi="Arial" w:cs="Arial"/>
                <w:sz w:val="18"/>
                <w:szCs w:val="18"/>
              </w:rPr>
              <w:t xml:space="preserve"> my vesture they did cast lots.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35</w:t>
            </w:r>
            <w:r w:rsidRPr="00B06055">
              <w:rPr>
                <w:rStyle w:val="reftext1"/>
                <w:sz w:val="18"/>
                <w:szCs w:val="18"/>
              </w:rPr>
              <w:t> </w:t>
            </w:r>
            <w:r w:rsidRPr="00B06055">
              <w:rPr>
                <w:rFonts w:ascii="Palatino Linotype" w:hAnsi="Palatino Linotype"/>
                <w:sz w:val="18"/>
                <w:szCs w:val="18"/>
              </w:rPr>
              <w:t>Σταυρώσαντες </w:t>
            </w:r>
            <w:hyperlink r:id="rId17567" w:tooltip="V-APA-NMP 4717: Staurōsantes -- To fix to the cross, crucify; fig: to destroy, mortify." w:history="1">
              <w:r w:rsidRPr="00B06055">
                <w:rPr>
                  <w:rStyle w:val="Hyperlink"/>
                  <w:rFonts w:ascii="Palatino Linotype" w:hAnsi="Palatino Linotype"/>
                  <w:sz w:val="18"/>
                  <w:szCs w:val="18"/>
                </w:rPr>
                <w:t>(Having crucified)</w:t>
              </w:r>
            </w:hyperlink>
            <w:r w:rsidRPr="00B06055">
              <w:rPr>
                <w:rFonts w:ascii="Palatino Linotype" w:hAnsi="Palatino Linotype"/>
                <w:sz w:val="18"/>
                <w:szCs w:val="18"/>
              </w:rPr>
              <w:t xml:space="preserve"> δὲ </w:t>
            </w:r>
            <w:hyperlink r:id="rId17568"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αὐτὸν </w:t>
            </w:r>
            <w:hyperlink r:id="rId17569"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διεμερίσαντο </w:t>
            </w:r>
            <w:hyperlink r:id="rId17570" w:tooltip="V-AIM-3P 1266: diemerisanto -- To divide up into parts, break up; to distribute." w:history="1">
              <w:r w:rsidRPr="00B06055">
                <w:rPr>
                  <w:rStyle w:val="Hyperlink"/>
                  <w:rFonts w:ascii="Palatino Linotype" w:hAnsi="Palatino Linotype"/>
                  <w:sz w:val="18"/>
                  <w:szCs w:val="18"/>
                </w:rPr>
                <w:t>(they divided)</w:t>
              </w:r>
            </w:hyperlink>
            <w:r w:rsidRPr="00B06055">
              <w:rPr>
                <w:rFonts w:ascii="Palatino Linotype" w:hAnsi="Palatino Linotype"/>
                <w:sz w:val="18"/>
                <w:szCs w:val="18"/>
              </w:rPr>
              <w:t xml:space="preserve"> τὰ </w:t>
            </w:r>
            <w:hyperlink r:id="rId17571" w:tooltip="Art-ANP 3588: ta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ἱμάτια </w:t>
            </w:r>
            <w:hyperlink r:id="rId17572" w:tooltip="N-ANP 2440: himatia -- A long flowing outer garment, tunic." w:history="1">
              <w:r w:rsidRPr="00B06055">
                <w:rPr>
                  <w:rStyle w:val="Hyperlink"/>
                  <w:rFonts w:ascii="Palatino Linotype" w:hAnsi="Palatino Linotype"/>
                  <w:sz w:val="18"/>
                  <w:szCs w:val="18"/>
                </w:rPr>
                <w:t>(garments)</w:t>
              </w:r>
            </w:hyperlink>
            <w:r w:rsidRPr="00B06055">
              <w:rPr>
                <w:rFonts w:ascii="Palatino Linotype" w:hAnsi="Palatino Linotype"/>
                <w:sz w:val="18"/>
                <w:szCs w:val="18"/>
              </w:rPr>
              <w:t xml:space="preserve"> αὐτοῦ </w:t>
            </w:r>
            <w:hyperlink r:id="rId17573"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βάλλοντες </w:t>
            </w:r>
            <w:hyperlink r:id="rId17574" w:tooltip="V-PPA-NMP 906: ballontes -- (a) to cast, throw, rush, (b) often, in the weaker sense: to place, put, drop." w:history="1">
              <w:r w:rsidRPr="00B06055">
                <w:rPr>
                  <w:rStyle w:val="Hyperlink"/>
                  <w:rFonts w:ascii="Palatino Linotype" w:hAnsi="Palatino Linotype"/>
                  <w:sz w:val="18"/>
                  <w:szCs w:val="18"/>
                </w:rPr>
                <w:t>(casting)</w:t>
              </w:r>
            </w:hyperlink>
            <w:r w:rsidRPr="00B06055">
              <w:rPr>
                <w:rFonts w:ascii="Palatino Linotype" w:hAnsi="Palatino Linotype"/>
                <w:sz w:val="18"/>
                <w:szCs w:val="18"/>
              </w:rPr>
              <w:t xml:space="preserve"> κλῆρον </w:t>
            </w:r>
            <w:hyperlink r:id="rId17575" w:tooltip="N-AMS 2819: klēron -- (a) a lot, (b) a portion assigned; hence: a portion of the people of God assigned to one's care, a congregation." w:history="1">
              <w:r w:rsidRPr="00B06055">
                <w:rPr>
                  <w:rStyle w:val="Hyperlink"/>
                  <w:rFonts w:ascii="Palatino Linotype" w:hAnsi="Palatino Linotype"/>
                  <w:sz w:val="18"/>
                  <w:szCs w:val="18"/>
                </w:rPr>
                <w:t>(lots)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35 And they crucified him, and parted his garments, casting lots: that it might be fulfilled which was spoken by the prophet, They parted my garments among them, and </w:t>
            </w:r>
            <w:r w:rsidRPr="00B06055">
              <w:rPr>
                <w:rFonts w:ascii="Arial" w:eastAsia="Times New Roman" w:hAnsi="Arial" w:cs="Arial"/>
                <w:b/>
                <w:sz w:val="18"/>
                <w:szCs w:val="18"/>
                <w:u w:val="single"/>
              </w:rPr>
              <w:t>upon</w:t>
            </w:r>
            <w:r w:rsidRPr="00B06055">
              <w:rPr>
                <w:rFonts w:ascii="Arial" w:eastAsia="Times New Roman" w:hAnsi="Arial" w:cs="Arial"/>
                <w:sz w:val="18"/>
                <w:szCs w:val="18"/>
              </w:rPr>
              <w:t xml:space="preserve"> my vesture did they cast lots.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38 And sitting down they watched </w:t>
            </w:r>
            <w:r w:rsidRPr="00B06055">
              <w:rPr>
                <w:rFonts w:ascii="Arial" w:eastAsia="Times New Roman" w:hAnsi="Arial" w:cs="Arial"/>
                <w:sz w:val="18"/>
                <w:szCs w:val="18"/>
              </w:rPr>
              <w:lastRenderedPageBreak/>
              <w:t xml:space="preserve">him there.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36</w:t>
            </w:r>
            <w:r w:rsidRPr="00B06055">
              <w:rPr>
                <w:rStyle w:val="reftext1"/>
                <w:sz w:val="18"/>
                <w:szCs w:val="18"/>
              </w:rPr>
              <w:t> </w:t>
            </w:r>
            <w:r w:rsidRPr="00B06055">
              <w:rPr>
                <w:rFonts w:ascii="Palatino Linotype" w:hAnsi="Palatino Linotype"/>
                <w:sz w:val="18"/>
                <w:szCs w:val="18"/>
              </w:rPr>
              <w:t>καὶ </w:t>
            </w:r>
            <w:hyperlink r:id="rId1757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καθήμενοι </w:t>
            </w:r>
            <w:hyperlink r:id="rId17577" w:tooltip="V-PPM/P-NMP 2521: kathēmenoi -- To sit, to be seated, enthroned; to dwell, reside." w:history="1">
              <w:r w:rsidRPr="00B06055">
                <w:rPr>
                  <w:rStyle w:val="Hyperlink"/>
                  <w:rFonts w:ascii="Palatino Linotype" w:hAnsi="Palatino Linotype"/>
                  <w:sz w:val="18"/>
                  <w:szCs w:val="18"/>
                </w:rPr>
                <w:t>(sitting down)</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ἐτήρουν </w:t>
            </w:r>
            <w:hyperlink r:id="rId17578" w:tooltip="V-IIA-3P 5083: etēroun -- To keep, guard, observe, watch over." w:history="1">
              <w:r w:rsidRPr="00B06055">
                <w:rPr>
                  <w:rStyle w:val="Hyperlink"/>
                  <w:rFonts w:ascii="Palatino Linotype" w:hAnsi="Palatino Linotype"/>
                  <w:sz w:val="18"/>
                  <w:szCs w:val="18"/>
                </w:rPr>
                <w:t>(they were guarding)</w:t>
              </w:r>
            </w:hyperlink>
            <w:r w:rsidRPr="00B06055">
              <w:rPr>
                <w:rFonts w:ascii="Palatino Linotype" w:hAnsi="Palatino Linotype"/>
                <w:sz w:val="18"/>
                <w:szCs w:val="18"/>
              </w:rPr>
              <w:t xml:space="preserve"> αὐτὸν </w:t>
            </w:r>
            <w:hyperlink r:id="rId17579"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ἐκεῖ </w:t>
            </w:r>
            <w:hyperlink r:id="rId17580" w:tooltip="Adv 1563: ekei -- (a) there, yonder, in that place, (b) thither, there." w:history="1">
              <w:r w:rsidRPr="00B06055">
                <w:rPr>
                  <w:rStyle w:val="Hyperlink"/>
                  <w:rFonts w:ascii="Palatino Linotype" w:hAnsi="Palatino Linotype"/>
                  <w:sz w:val="18"/>
                  <w:szCs w:val="18"/>
                </w:rPr>
                <w:t>(there)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27:</w:t>
            </w:r>
            <w:r w:rsidRPr="00B06055">
              <w:rPr>
                <w:rFonts w:ascii="Arial" w:eastAsia="Times New Roman" w:hAnsi="Arial" w:cs="Arial"/>
                <w:sz w:val="18"/>
                <w:szCs w:val="18"/>
              </w:rPr>
              <w:t xml:space="preserve">36 And sitting down they watched </w:t>
            </w:r>
            <w:r w:rsidRPr="00B06055">
              <w:rPr>
                <w:rFonts w:ascii="Arial" w:eastAsia="Times New Roman" w:hAnsi="Arial" w:cs="Arial"/>
                <w:sz w:val="18"/>
                <w:szCs w:val="18"/>
              </w:rPr>
              <w:lastRenderedPageBreak/>
              <w:t xml:space="preserve">him there;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A91C4C">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27:</w:t>
            </w:r>
            <w:r w:rsidRPr="00B06055">
              <w:rPr>
                <w:rFonts w:ascii="Arial" w:eastAsia="Times New Roman" w:hAnsi="Arial" w:cs="Arial"/>
                <w:sz w:val="18"/>
                <w:szCs w:val="18"/>
              </w:rPr>
              <w:t>39 And</w:t>
            </w:r>
            <w:r w:rsidRPr="00B06055">
              <w:rPr>
                <w:rFonts w:ascii="Arial" w:eastAsia="Times New Roman" w:hAnsi="Arial" w:cs="Arial"/>
                <w:b/>
                <w:sz w:val="18"/>
                <w:szCs w:val="18"/>
                <w:u w:val="single"/>
              </w:rPr>
              <w:t xml:space="preserve"> Pilate wrote a title, and put it on the cross, and the writing was</w:t>
            </w:r>
            <w:r w:rsidRPr="00B06055">
              <w:rPr>
                <w:rFonts w:ascii="Arial" w:eastAsia="Times New Roman" w:hAnsi="Arial" w:cs="Arial"/>
                <w:sz w:val="18"/>
                <w:szCs w:val="18"/>
              </w:rPr>
              <w:t xml:space="preserve">, </w:t>
            </w:r>
          </w:p>
          <w:p w:rsidR="004519DA" w:rsidRPr="00B06055" w:rsidRDefault="004519DA" w:rsidP="00A91C4C">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40 JESUS </w:t>
            </w:r>
            <w:r w:rsidRPr="00B06055">
              <w:rPr>
                <w:rFonts w:ascii="Arial" w:eastAsia="Times New Roman" w:hAnsi="Arial" w:cs="Arial"/>
                <w:b/>
                <w:sz w:val="18"/>
                <w:szCs w:val="18"/>
                <w:u w:val="single"/>
              </w:rPr>
              <w:t>OF NAZARETH</w:t>
            </w:r>
            <w:r w:rsidRPr="00B06055">
              <w:rPr>
                <w:rFonts w:ascii="Arial" w:eastAsia="Times New Roman" w:hAnsi="Arial" w:cs="Arial"/>
                <w:sz w:val="18"/>
                <w:szCs w:val="18"/>
              </w:rPr>
              <w:t xml:space="preserve">, THE KING OF THE JEWS, </w:t>
            </w:r>
            <w:r w:rsidRPr="00B06055">
              <w:rPr>
                <w:rFonts w:ascii="Arial" w:eastAsia="Times New Roman" w:hAnsi="Arial" w:cs="Arial"/>
                <w:b/>
                <w:sz w:val="18"/>
                <w:szCs w:val="18"/>
                <w:u w:val="single"/>
              </w:rPr>
              <w:t>in letters of Greek, and Latin, and Hebrew</w:t>
            </w:r>
            <w:r w:rsidRPr="00B06055">
              <w:rPr>
                <w:rFonts w:ascii="Arial" w:eastAsia="Times New Roman" w:hAnsi="Arial" w:cs="Arial"/>
                <w:sz w:val="18"/>
                <w:szCs w:val="18"/>
              </w:rPr>
              <w:t xml:space="preserve">.  </w:t>
            </w:r>
          </w:p>
        </w:tc>
        <w:tc>
          <w:tcPr>
            <w:tcW w:w="5748" w:type="dxa"/>
          </w:tcPr>
          <w:p w:rsidR="004519DA" w:rsidRPr="00B06055" w:rsidRDefault="004519DA" w:rsidP="000B13DA">
            <w:pPr>
              <w:pStyle w:val="reg"/>
              <w:spacing w:before="0" w:beforeAutospacing="0" w:after="0" w:afterAutospacing="0" w:line="240" w:lineRule="auto"/>
              <w:jc w:val="left"/>
              <w:rPr>
                <w:rFonts w:ascii="Palatino Linotype" w:eastAsia="Times New Roman" w:hAnsi="Palatino Linotype"/>
                <w:caps/>
                <w:sz w:val="18"/>
                <w:szCs w:val="18"/>
              </w:rPr>
            </w:pPr>
            <w:r w:rsidRPr="00B06055">
              <w:rPr>
                <w:rStyle w:val="reftext1"/>
                <w:position w:val="6"/>
                <w:sz w:val="18"/>
                <w:szCs w:val="18"/>
              </w:rPr>
              <w:t>37</w:t>
            </w:r>
            <w:r w:rsidRPr="00B06055">
              <w:rPr>
                <w:rStyle w:val="reftext1"/>
                <w:sz w:val="18"/>
                <w:szCs w:val="18"/>
              </w:rPr>
              <w:t> </w:t>
            </w:r>
            <w:r w:rsidRPr="00B06055">
              <w:rPr>
                <w:rFonts w:ascii="Palatino Linotype" w:hAnsi="Palatino Linotype"/>
                <w:sz w:val="18"/>
                <w:szCs w:val="18"/>
              </w:rPr>
              <w:t>καὶ </w:t>
            </w:r>
            <w:hyperlink r:id="rId1758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ἐπέθηκαν </w:t>
            </w:r>
            <w:hyperlink r:id="rId17582" w:tooltip="V-AIA-3P 2007: epethēkan -- To put, place upon, lay on; to add, give in addition." w:history="1">
              <w:r w:rsidRPr="00B06055">
                <w:rPr>
                  <w:rStyle w:val="Hyperlink"/>
                  <w:rFonts w:ascii="Palatino Linotype" w:hAnsi="Palatino Linotype"/>
                  <w:sz w:val="18"/>
                  <w:szCs w:val="18"/>
                </w:rPr>
                <w:t>(they put up)</w:t>
              </w:r>
            </w:hyperlink>
            <w:r w:rsidRPr="00B06055">
              <w:rPr>
                <w:rFonts w:ascii="Palatino Linotype" w:hAnsi="Palatino Linotype"/>
                <w:sz w:val="18"/>
                <w:szCs w:val="18"/>
              </w:rPr>
              <w:t xml:space="preserve"> ἐπάνω </w:t>
            </w:r>
            <w:hyperlink r:id="rId17583" w:tooltip="Prep 1883: epanō -- (a) adv: on the top, above, (b) prep: on the top of, above, over, on, above, more than, superior to." w:history="1">
              <w:r w:rsidRPr="00B06055">
                <w:rPr>
                  <w:rStyle w:val="Hyperlink"/>
                  <w:rFonts w:ascii="Palatino Linotype" w:hAnsi="Palatino Linotype"/>
                  <w:sz w:val="18"/>
                  <w:szCs w:val="18"/>
                </w:rPr>
                <w:t>(over)</w:t>
              </w:r>
            </w:hyperlink>
            <w:r w:rsidRPr="00B06055">
              <w:rPr>
                <w:rFonts w:ascii="Palatino Linotype" w:hAnsi="Palatino Linotype"/>
                <w:sz w:val="18"/>
                <w:szCs w:val="18"/>
              </w:rPr>
              <w:t xml:space="preserve"> τῆς </w:t>
            </w:r>
            <w:hyperlink r:id="rId17584" w:tooltip="Art-GFS 3588: tē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κεφαλῆς </w:t>
            </w:r>
            <w:hyperlink r:id="rId17585" w:tooltip="N-GFS 2776: kephalēs -- (a) the head, (b) a corner stone, uniting two walls; head, ruler, lord." w:history="1">
              <w:r w:rsidRPr="00B06055">
                <w:rPr>
                  <w:rStyle w:val="Hyperlink"/>
                  <w:rFonts w:ascii="Palatino Linotype" w:hAnsi="Palatino Linotype"/>
                  <w:sz w:val="18"/>
                  <w:szCs w:val="18"/>
                </w:rPr>
                <w:t>(head)</w:t>
              </w:r>
            </w:hyperlink>
            <w:r w:rsidRPr="00B06055">
              <w:rPr>
                <w:rFonts w:ascii="Palatino Linotype" w:hAnsi="Palatino Linotype"/>
                <w:sz w:val="18"/>
                <w:szCs w:val="18"/>
              </w:rPr>
              <w:t xml:space="preserve"> αὐτοῦ </w:t>
            </w:r>
            <w:hyperlink r:id="rId17586"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τὴν </w:t>
            </w:r>
            <w:hyperlink r:id="rId17587"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αἰτίαν </w:t>
            </w:r>
            <w:hyperlink r:id="rId17588" w:tooltip="N-AFS 156: aitian -- A cause, reason, excuse; a charge, accusation; guilt; circumstances, case." w:history="1">
              <w:r w:rsidRPr="00B06055">
                <w:rPr>
                  <w:rStyle w:val="Hyperlink"/>
                  <w:rFonts w:ascii="Palatino Linotype" w:hAnsi="Palatino Linotype"/>
                  <w:sz w:val="18"/>
                  <w:szCs w:val="18"/>
                </w:rPr>
                <w:t>(accusation)</w:t>
              </w:r>
            </w:hyperlink>
            <w:r w:rsidRPr="00B06055">
              <w:rPr>
                <w:rFonts w:ascii="Palatino Linotype" w:hAnsi="Palatino Linotype"/>
                <w:sz w:val="18"/>
                <w:szCs w:val="18"/>
              </w:rPr>
              <w:t xml:space="preserve"> αὐτοῦ </w:t>
            </w:r>
            <w:hyperlink r:id="rId17589"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γεγραμμένην </w:t>
            </w:r>
            <w:hyperlink r:id="rId17590" w:tooltip="V-RPM/P-AFS 1125: gegrammenēn -- To write; pass: it is written, it stands written (in the scriptures)." w:history="1">
              <w:r w:rsidRPr="00B06055">
                <w:rPr>
                  <w:rStyle w:val="Hyperlink"/>
                  <w:rFonts w:ascii="Palatino Linotype" w:hAnsi="Palatino Linotype"/>
                  <w:sz w:val="18"/>
                  <w:szCs w:val="18"/>
                </w:rPr>
                <w:t>(written)</w:t>
              </w:r>
            </w:hyperlink>
            <w:r w:rsidRPr="00B06055">
              <w:rPr>
                <w:rFonts w:ascii="Palatino Linotype" w:hAnsi="Palatino Linotype"/>
                <w:sz w:val="18"/>
                <w:szCs w:val="18"/>
              </w:rPr>
              <w:t xml:space="preserve">: </w:t>
            </w:r>
            <w:r w:rsidRPr="00B06055">
              <w:rPr>
                <w:rFonts w:ascii="Palatino Linotype" w:eastAsia="Times New Roman" w:hAnsi="Palatino Linotype"/>
                <w:caps/>
                <w:sz w:val="18"/>
                <w:szCs w:val="18"/>
              </w:rPr>
              <w:t>ΟΥΤΟΣ* </w:t>
            </w:r>
            <w:hyperlink r:id="rId17591" w:tooltip="DPro-NMS 3778: HOUTOS -- This; he, she, it." w:history="1">
              <w:r w:rsidRPr="00B06055">
                <w:rPr>
                  <w:rStyle w:val="Hyperlink"/>
                  <w:rFonts w:ascii="Palatino Linotype" w:eastAsia="Times New Roman" w:hAnsi="Palatino Linotype"/>
                  <w:caps/>
                  <w:sz w:val="18"/>
                  <w:szCs w:val="18"/>
                </w:rPr>
                <w:t>(This)</w:t>
              </w:r>
            </w:hyperlink>
            <w:r w:rsidRPr="00B06055">
              <w:rPr>
                <w:rFonts w:ascii="Palatino Linotype" w:eastAsia="Times New Roman" w:hAnsi="Palatino Linotype"/>
                <w:caps/>
                <w:sz w:val="18"/>
                <w:szCs w:val="18"/>
              </w:rPr>
              <w:t xml:space="preserve"> ΕΣΤΙΝ </w:t>
            </w:r>
            <w:hyperlink r:id="rId17592" w:tooltip="V-PIA-3S 1510: ESTIN -- To be, exist." w:history="1">
              <w:r w:rsidRPr="00B06055">
                <w:rPr>
                  <w:rStyle w:val="Hyperlink"/>
                  <w:rFonts w:ascii="Palatino Linotype" w:eastAsia="Times New Roman" w:hAnsi="Palatino Linotype"/>
                  <w:caps/>
                  <w:sz w:val="18"/>
                  <w:szCs w:val="18"/>
                </w:rPr>
                <w:t>(is)</w:t>
              </w:r>
            </w:hyperlink>
            <w:r w:rsidRPr="00B06055">
              <w:rPr>
                <w:rFonts w:ascii="Palatino Linotype" w:eastAsia="Times New Roman" w:hAnsi="Palatino Linotype"/>
                <w:caps/>
                <w:sz w:val="18"/>
                <w:szCs w:val="18"/>
              </w:rPr>
              <w:t xml:space="preserve"> ΙΗΣΟΥΣ </w:t>
            </w:r>
            <w:hyperlink r:id="rId17593" w:tooltip="N-NMS 2424: IĒSOUS -- Jesus; the Greek form of Joshua; Jesus, son of Eliezer; Jesus, surnamed Justus." w:history="1">
              <w:r w:rsidRPr="00B06055">
                <w:rPr>
                  <w:rStyle w:val="Hyperlink"/>
                  <w:rFonts w:ascii="Palatino Linotype" w:eastAsia="Times New Roman" w:hAnsi="Palatino Linotype"/>
                  <w:caps/>
                  <w:sz w:val="18"/>
                  <w:szCs w:val="18"/>
                </w:rPr>
                <w:t>(Jesus)</w:t>
              </w:r>
            </w:hyperlink>
            <w:r w:rsidRPr="00B06055">
              <w:rPr>
                <w:rFonts w:ascii="Palatino Linotype" w:eastAsia="Times New Roman" w:hAnsi="Palatino Linotype"/>
                <w:caps/>
                <w:sz w:val="18"/>
                <w:szCs w:val="18"/>
              </w:rPr>
              <w:t xml:space="preserve">, </w:t>
            </w:r>
            <w:r w:rsidRPr="00B06055">
              <w:rPr>
                <w:rFonts w:ascii="Palatino Linotype" w:eastAsia="Times New Roman" w:hAnsi="Palatino Linotype"/>
                <w:caps/>
                <w:sz w:val="18"/>
                <w:szCs w:val="18"/>
              </w:rPr>
              <w:br/>
              <w:t>Ο* </w:t>
            </w:r>
            <w:hyperlink r:id="rId17594" w:tooltip="Art-NMS 3588: HO -- The, the definite article." w:history="1">
              <w:r w:rsidRPr="00B06055">
                <w:rPr>
                  <w:rStyle w:val="Hyperlink"/>
                  <w:rFonts w:ascii="Palatino Linotype" w:eastAsia="Times New Roman" w:hAnsi="Palatino Linotype"/>
                  <w:caps/>
                  <w:sz w:val="18"/>
                  <w:szCs w:val="18"/>
                </w:rPr>
                <w:t>(the)</w:t>
              </w:r>
            </w:hyperlink>
            <w:r w:rsidRPr="00B06055">
              <w:rPr>
                <w:rFonts w:ascii="Palatino Linotype" w:eastAsia="Times New Roman" w:hAnsi="Palatino Linotype"/>
                <w:caps/>
                <w:sz w:val="18"/>
                <w:szCs w:val="18"/>
              </w:rPr>
              <w:t xml:space="preserve"> ΒΑΣΙΛΕΥΣ </w:t>
            </w:r>
            <w:hyperlink r:id="rId17595" w:tooltip="N-NMS 935: BASILEUS -- A king, ruler, but in some passages clearly to be translated: emperor." w:history="1">
              <w:r w:rsidRPr="00B06055">
                <w:rPr>
                  <w:rStyle w:val="Hyperlink"/>
                  <w:rFonts w:ascii="Palatino Linotype" w:eastAsia="Times New Roman" w:hAnsi="Palatino Linotype"/>
                  <w:caps/>
                  <w:sz w:val="18"/>
                  <w:szCs w:val="18"/>
                </w:rPr>
                <w:t>(King)</w:t>
              </w:r>
            </w:hyperlink>
            <w:r w:rsidRPr="00B06055">
              <w:rPr>
                <w:rFonts w:ascii="Palatino Linotype" w:eastAsia="Times New Roman" w:hAnsi="Palatino Linotype"/>
                <w:caps/>
                <w:sz w:val="18"/>
                <w:szCs w:val="18"/>
              </w:rPr>
              <w:t xml:space="preserve"> ΤΩΝ </w:t>
            </w:r>
            <w:hyperlink r:id="rId17596" w:tooltip="Art-GMP 3588: TŌN -- The, the definite article." w:history="1">
              <w:r w:rsidRPr="00B06055">
                <w:rPr>
                  <w:rStyle w:val="Hyperlink"/>
                  <w:rFonts w:ascii="Palatino Linotype" w:eastAsia="Times New Roman" w:hAnsi="Palatino Linotype"/>
                  <w:caps/>
                  <w:sz w:val="18"/>
                  <w:szCs w:val="18"/>
                </w:rPr>
                <w:t>(of the)</w:t>
              </w:r>
            </w:hyperlink>
            <w:r w:rsidRPr="00B06055">
              <w:rPr>
                <w:rFonts w:ascii="Palatino Linotype" w:eastAsia="Times New Roman" w:hAnsi="Palatino Linotype"/>
                <w:caps/>
                <w:sz w:val="18"/>
                <w:szCs w:val="18"/>
              </w:rPr>
              <w:t xml:space="preserve"> ΙΟΥΔΑΙΩΝ </w:t>
            </w:r>
            <w:hyperlink r:id="rId17597" w:tooltip="Adj-GMP 2453: IOUDAIŌN -- Jewish." w:history="1">
              <w:r w:rsidRPr="00B06055">
                <w:rPr>
                  <w:rStyle w:val="Hyperlink"/>
                  <w:rFonts w:ascii="Palatino Linotype" w:eastAsia="Times New Roman" w:hAnsi="Palatino Linotype"/>
                  <w:caps/>
                  <w:sz w:val="18"/>
                  <w:szCs w:val="18"/>
                </w:rPr>
                <w:t>(Jews)</w:t>
              </w:r>
            </w:hyperlink>
            <w:r w:rsidRPr="00B06055">
              <w:rPr>
                <w:rFonts w:ascii="Palatino Linotype" w:eastAsia="Times New Roman" w:hAnsi="Palatino Linotype"/>
                <w:caps/>
                <w:sz w:val="18"/>
                <w:szCs w:val="18"/>
              </w:rPr>
              <w:t>.</w:t>
            </w:r>
          </w:p>
        </w:tc>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37 And</w:t>
            </w:r>
            <w:r w:rsidRPr="00B06055">
              <w:rPr>
                <w:rFonts w:ascii="Arial" w:eastAsia="Times New Roman" w:hAnsi="Arial" w:cs="Arial"/>
                <w:b/>
                <w:sz w:val="18"/>
                <w:szCs w:val="18"/>
                <w:u w:val="single"/>
              </w:rPr>
              <w:t xml:space="preserve"> set up over his head his accusation written, THIS IS</w:t>
            </w:r>
            <w:r w:rsidRPr="00B06055">
              <w:rPr>
                <w:rFonts w:ascii="Arial" w:eastAsia="Times New Roman" w:hAnsi="Arial" w:cs="Arial"/>
                <w:sz w:val="18"/>
                <w:szCs w:val="18"/>
              </w:rPr>
              <w:t xml:space="preserve"> JESUS THE KING OF THE JEWS.</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b/>
                <w:sz w:val="18"/>
                <w:szCs w:val="18"/>
                <w:u w:val="single"/>
              </w:rPr>
            </w:pPr>
            <w:r>
              <w:rPr>
                <w:rFonts w:ascii="Arial" w:eastAsia="Times New Roman" w:hAnsi="Arial" w:cs="Arial"/>
                <w:sz w:val="18"/>
                <w:szCs w:val="18"/>
              </w:rPr>
              <w:t>27:</w:t>
            </w:r>
            <w:r w:rsidRPr="00B41475">
              <w:rPr>
                <w:rFonts w:ascii="Arial" w:eastAsia="Times New Roman" w:hAnsi="Arial" w:cs="Arial"/>
                <w:sz w:val="18"/>
                <w:szCs w:val="18"/>
              </w:rPr>
              <w:t xml:space="preserve">41 </w:t>
            </w:r>
            <w:r w:rsidRPr="00B06055">
              <w:rPr>
                <w:rFonts w:ascii="Arial" w:eastAsia="Times New Roman" w:hAnsi="Arial" w:cs="Arial"/>
                <w:b/>
                <w:sz w:val="18"/>
                <w:szCs w:val="18"/>
                <w:u w:val="single"/>
              </w:rPr>
              <w:t xml:space="preserve">And the chief priests said unto Pilate, It should be written and set up over his head, his accusation, This is he that said he was Jesus, the King of the Jews.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b/>
                <w:sz w:val="18"/>
                <w:szCs w:val="18"/>
                <w:u w:val="single"/>
              </w:rPr>
            </w:pPr>
            <w:r>
              <w:rPr>
                <w:rFonts w:ascii="Arial" w:eastAsia="Times New Roman" w:hAnsi="Arial" w:cs="Arial"/>
                <w:sz w:val="18"/>
                <w:szCs w:val="18"/>
              </w:rPr>
              <w:t>27:</w:t>
            </w:r>
            <w:r w:rsidRPr="002C5B57">
              <w:rPr>
                <w:rFonts w:ascii="Arial" w:eastAsia="Times New Roman" w:hAnsi="Arial" w:cs="Arial"/>
                <w:sz w:val="18"/>
                <w:szCs w:val="18"/>
              </w:rPr>
              <w:t>42</w:t>
            </w:r>
            <w:r w:rsidRPr="00B06055">
              <w:rPr>
                <w:rFonts w:ascii="Arial" w:eastAsia="Times New Roman" w:hAnsi="Arial" w:cs="Arial"/>
                <w:b/>
                <w:sz w:val="18"/>
                <w:szCs w:val="18"/>
                <w:u w:val="single"/>
              </w:rPr>
              <w:t xml:space="preserve"> But Pilate answered and said, What I have written, I have written; let it alone.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43 Then were there two thieves crucified with him; one on the right hand, and another on the left.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38</w:t>
            </w:r>
            <w:r w:rsidRPr="00B06055">
              <w:rPr>
                <w:rStyle w:val="reftext1"/>
                <w:sz w:val="18"/>
                <w:szCs w:val="18"/>
              </w:rPr>
              <w:t> </w:t>
            </w:r>
            <w:r w:rsidRPr="00B06055">
              <w:rPr>
                <w:rFonts w:ascii="Palatino Linotype" w:hAnsi="Palatino Linotype"/>
                <w:sz w:val="18"/>
                <w:szCs w:val="18"/>
              </w:rPr>
              <w:t>Τότε </w:t>
            </w:r>
            <w:hyperlink r:id="rId17598" w:tooltip="Adv 5119: Tote -- Then, at that time." w:history="1">
              <w:r w:rsidRPr="00B06055">
                <w:rPr>
                  <w:rStyle w:val="Hyperlink"/>
                  <w:rFonts w:ascii="Palatino Linotype" w:hAnsi="Palatino Linotype"/>
                  <w:sz w:val="18"/>
                  <w:szCs w:val="18"/>
                </w:rPr>
                <w:t>(At the same time)</w:t>
              </w:r>
            </w:hyperlink>
            <w:r w:rsidRPr="00B06055">
              <w:rPr>
                <w:rFonts w:ascii="Palatino Linotype" w:hAnsi="Palatino Linotype"/>
                <w:sz w:val="18"/>
                <w:szCs w:val="18"/>
              </w:rPr>
              <w:t xml:space="preserve"> σταυροῦνται </w:t>
            </w:r>
            <w:hyperlink r:id="rId17599" w:tooltip="V-PIM/P-3P 4717: staurountai -- To fix to the cross, crucify; fig: to destroy, mortify." w:history="1">
              <w:r w:rsidRPr="00B06055">
                <w:rPr>
                  <w:rStyle w:val="Hyperlink"/>
                  <w:rFonts w:ascii="Palatino Linotype" w:hAnsi="Palatino Linotype"/>
                  <w:sz w:val="18"/>
                  <w:szCs w:val="18"/>
                </w:rPr>
                <w:t>(are crucified)</w:t>
              </w:r>
            </w:hyperlink>
            <w:r w:rsidRPr="00B06055">
              <w:rPr>
                <w:rFonts w:ascii="Palatino Linotype" w:hAnsi="Palatino Linotype"/>
                <w:sz w:val="18"/>
                <w:szCs w:val="18"/>
              </w:rPr>
              <w:t xml:space="preserve"> σὺν </w:t>
            </w:r>
            <w:hyperlink r:id="rId17600" w:tooltip="Prep 4862: syn -- With." w:history="1">
              <w:r w:rsidRPr="00B06055">
                <w:rPr>
                  <w:rStyle w:val="Hyperlink"/>
                  <w:rFonts w:ascii="Palatino Linotype" w:hAnsi="Palatino Linotype"/>
                  <w:sz w:val="18"/>
                  <w:szCs w:val="18"/>
                </w:rPr>
                <w:t>(with)</w:t>
              </w:r>
            </w:hyperlink>
            <w:r w:rsidRPr="00B06055">
              <w:rPr>
                <w:rFonts w:ascii="Palatino Linotype" w:hAnsi="Palatino Linotype"/>
                <w:sz w:val="18"/>
                <w:szCs w:val="18"/>
              </w:rPr>
              <w:t xml:space="preserve"> αὐτῷ </w:t>
            </w:r>
            <w:hyperlink r:id="rId17601"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δύο </w:t>
            </w:r>
            <w:hyperlink r:id="rId17602" w:tooltip="Adj-NMP 1417: dyo -- Two." w:history="1">
              <w:r w:rsidRPr="00B06055">
                <w:rPr>
                  <w:rStyle w:val="Hyperlink"/>
                  <w:rFonts w:ascii="Palatino Linotype" w:hAnsi="Palatino Linotype"/>
                  <w:sz w:val="18"/>
                  <w:szCs w:val="18"/>
                </w:rPr>
                <w:t>(two)</w:t>
              </w:r>
            </w:hyperlink>
            <w:r w:rsidRPr="00B06055">
              <w:rPr>
                <w:rFonts w:ascii="Palatino Linotype" w:hAnsi="Palatino Linotype"/>
                <w:sz w:val="18"/>
                <w:szCs w:val="18"/>
              </w:rPr>
              <w:t xml:space="preserve"> λῃσταί </w:t>
            </w:r>
            <w:hyperlink r:id="rId17603" w:tooltip="N-NMP 3027: lēstai -- A robber, brigand, bandit." w:history="1">
              <w:r w:rsidRPr="00B06055">
                <w:rPr>
                  <w:rStyle w:val="Hyperlink"/>
                  <w:rFonts w:ascii="Palatino Linotype" w:hAnsi="Palatino Linotype"/>
                  <w:sz w:val="18"/>
                  <w:szCs w:val="18"/>
                </w:rPr>
                <w:t>(robbers)</w:t>
              </w:r>
            </w:hyperlink>
            <w:r w:rsidRPr="00B06055">
              <w:rPr>
                <w:rFonts w:ascii="Palatino Linotype" w:hAnsi="Palatino Linotype"/>
                <w:sz w:val="18"/>
                <w:szCs w:val="18"/>
              </w:rPr>
              <w:t>, εἷς </w:t>
            </w:r>
            <w:hyperlink r:id="rId17604" w:tooltip="Adj-NMS 1520: heis -- One." w:history="1">
              <w:r w:rsidRPr="00B06055">
                <w:rPr>
                  <w:rStyle w:val="Hyperlink"/>
                  <w:rFonts w:ascii="Palatino Linotype" w:hAnsi="Palatino Linotype"/>
                  <w:sz w:val="18"/>
                  <w:szCs w:val="18"/>
                </w:rPr>
                <w:t>(one)</w:t>
              </w:r>
            </w:hyperlink>
            <w:r w:rsidRPr="00B06055">
              <w:rPr>
                <w:rFonts w:ascii="Palatino Linotype" w:hAnsi="Palatino Linotype"/>
                <w:sz w:val="18"/>
                <w:szCs w:val="18"/>
              </w:rPr>
              <w:t xml:space="preserve"> ἐκ </w:t>
            </w:r>
            <w:hyperlink r:id="rId17605" w:tooltip="Prep 1537: ek -- From out, out from among, from, suggesting from the interior outwards." w:history="1">
              <w:r w:rsidRPr="00B06055">
                <w:rPr>
                  <w:rStyle w:val="Hyperlink"/>
                  <w:rFonts w:ascii="Palatino Linotype" w:hAnsi="Palatino Linotype"/>
                  <w:sz w:val="18"/>
                  <w:szCs w:val="18"/>
                </w:rPr>
                <w:t>(at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δεξιῶν </w:t>
            </w:r>
            <w:hyperlink r:id="rId17606" w:tooltip="Adj-GNP 1188: dexiōn -- On the right hand, right hand, right." w:history="1">
              <w:r w:rsidRPr="00B06055">
                <w:rPr>
                  <w:rStyle w:val="Hyperlink"/>
                  <w:rFonts w:ascii="Palatino Linotype" w:hAnsi="Palatino Linotype"/>
                  <w:sz w:val="18"/>
                  <w:szCs w:val="18"/>
                </w:rPr>
                <w:t>(right hand)</w:t>
              </w:r>
            </w:hyperlink>
            <w:r w:rsidRPr="00B06055">
              <w:rPr>
                <w:rFonts w:ascii="Palatino Linotype" w:hAnsi="Palatino Linotype"/>
                <w:sz w:val="18"/>
                <w:szCs w:val="18"/>
              </w:rPr>
              <w:t>, καὶ </w:t>
            </w:r>
            <w:hyperlink r:id="rId1760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εἷς </w:t>
            </w:r>
            <w:hyperlink r:id="rId17608" w:tooltip="Adj-NMS 1520: heis -- One." w:history="1">
              <w:r w:rsidRPr="00B06055">
                <w:rPr>
                  <w:rStyle w:val="Hyperlink"/>
                  <w:rFonts w:ascii="Palatino Linotype" w:hAnsi="Palatino Linotype"/>
                  <w:sz w:val="18"/>
                  <w:szCs w:val="18"/>
                </w:rPr>
                <w:t>(one)</w:t>
              </w:r>
            </w:hyperlink>
            <w:r w:rsidRPr="00B06055">
              <w:rPr>
                <w:rFonts w:ascii="Palatino Linotype" w:hAnsi="Palatino Linotype"/>
                <w:sz w:val="18"/>
                <w:szCs w:val="18"/>
              </w:rPr>
              <w:t xml:space="preserve"> ἐξ </w:t>
            </w:r>
            <w:hyperlink r:id="rId17609" w:tooltip="Prep 1537: ex -- From out, out from among, from, suggesting from the interior outwards." w:history="1">
              <w:r w:rsidRPr="00B06055">
                <w:rPr>
                  <w:rStyle w:val="Hyperlink"/>
                  <w:rFonts w:ascii="Palatino Linotype" w:hAnsi="Palatino Linotype"/>
                  <w:sz w:val="18"/>
                  <w:szCs w:val="18"/>
                </w:rPr>
                <w:t>(at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εὐωνύμων </w:t>
            </w:r>
            <w:hyperlink r:id="rId17610" w:tooltip="Adj-GNP 2176: euōnymōn -- (literal: well-named, to avoid the evil omen attaching to the left), on the left-hand side, left." w:history="1">
              <w:r w:rsidRPr="00B06055">
                <w:rPr>
                  <w:rStyle w:val="Hyperlink"/>
                  <w:rFonts w:ascii="Palatino Linotype" w:hAnsi="Palatino Linotype"/>
                  <w:sz w:val="18"/>
                  <w:szCs w:val="18"/>
                </w:rPr>
                <w:t>(left)</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38 Then were there two thieves crucified with him, one on the right hand, and another on the left.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44 And they that passed by reviled him, wagging their heads,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39</w:t>
            </w:r>
            <w:r w:rsidRPr="00B06055">
              <w:rPr>
                <w:rStyle w:val="reftext1"/>
                <w:sz w:val="18"/>
                <w:szCs w:val="18"/>
              </w:rPr>
              <w:t> </w:t>
            </w:r>
            <w:r w:rsidRPr="00B06055">
              <w:rPr>
                <w:rFonts w:ascii="Palatino Linotype" w:hAnsi="Palatino Linotype"/>
                <w:sz w:val="18"/>
                <w:szCs w:val="18"/>
              </w:rPr>
              <w:t>Οἱ </w:t>
            </w:r>
            <w:hyperlink r:id="rId17611" w:tooltip="Art-NMP 3588: Hoi -- The, the definite article." w:history="1">
              <w:r w:rsidRPr="00B06055">
                <w:rPr>
                  <w:rStyle w:val="Hyperlink"/>
                  <w:rFonts w:ascii="Palatino Linotype" w:hAnsi="Palatino Linotype"/>
                  <w:sz w:val="18"/>
                  <w:szCs w:val="18"/>
                </w:rPr>
                <w:t>(Those)</w:t>
              </w:r>
            </w:hyperlink>
            <w:r w:rsidRPr="00B06055">
              <w:rPr>
                <w:rFonts w:ascii="Palatino Linotype" w:hAnsi="Palatino Linotype"/>
                <w:sz w:val="18"/>
                <w:szCs w:val="18"/>
              </w:rPr>
              <w:t xml:space="preserve"> δὲ </w:t>
            </w:r>
            <w:hyperlink r:id="rId17612"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παραπορευόμενοι </w:t>
            </w:r>
            <w:hyperlink r:id="rId17613" w:tooltip="V-PPM/P-NMP 3899: paraporeuomenoi -- To go past, pass by, pass along by." w:history="1">
              <w:r w:rsidRPr="00B06055">
                <w:rPr>
                  <w:rStyle w:val="Hyperlink"/>
                  <w:rFonts w:ascii="Palatino Linotype" w:hAnsi="Palatino Linotype"/>
                  <w:sz w:val="18"/>
                  <w:szCs w:val="18"/>
                </w:rPr>
                <w:t>(passing by)</w:t>
              </w:r>
            </w:hyperlink>
            <w:r w:rsidRPr="00B06055">
              <w:rPr>
                <w:rFonts w:ascii="Palatino Linotype" w:hAnsi="Palatino Linotype"/>
                <w:sz w:val="18"/>
                <w:szCs w:val="18"/>
              </w:rPr>
              <w:t xml:space="preserve"> ἐβλασφήμουν </w:t>
            </w:r>
            <w:hyperlink r:id="rId17614" w:tooltip="V-IIA-3P 987: eblasphēmoun -- To speak evil against, blaspheme, use abusive or scurrilous language about (God or men)." w:history="1">
              <w:r w:rsidRPr="00B06055">
                <w:rPr>
                  <w:rStyle w:val="Hyperlink"/>
                  <w:rFonts w:ascii="Palatino Linotype" w:hAnsi="Palatino Linotype"/>
                  <w:sz w:val="18"/>
                  <w:szCs w:val="18"/>
                </w:rPr>
                <w:t>(kept railing at)</w:t>
              </w:r>
            </w:hyperlink>
            <w:r w:rsidRPr="00B06055">
              <w:rPr>
                <w:rFonts w:ascii="Palatino Linotype" w:hAnsi="Palatino Linotype"/>
                <w:sz w:val="18"/>
                <w:szCs w:val="18"/>
              </w:rPr>
              <w:t xml:space="preserve"> αὐτὸν </w:t>
            </w:r>
            <w:hyperlink r:id="rId17615"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κινοῦντες </w:t>
            </w:r>
            <w:hyperlink r:id="rId17616" w:tooltip="V-PPA-NMP 2795: kinountes -- To set in motion, move, remove, excite, stir up." w:history="1">
              <w:r w:rsidRPr="00B06055">
                <w:rPr>
                  <w:rStyle w:val="Hyperlink"/>
                  <w:rFonts w:ascii="Palatino Linotype" w:hAnsi="Palatino Linotype"/>
                  <w:sz w:val="18"/>
                  <w:szCs w:val="18"/>
                </w:rPr>
                <w:t>(wagging)</w:t>
              </w:r>
            </w:hyperlink>
            <w:r w:rsidRPr="00B06055">
              <w:rPr>
                <w:rFonts w:ascii="Palatino Linotype" w:hAnsi="Palatino Linotype"/>
                <w:sz w:val="18"/>
                <w:szCs w:val="18"/>
              </w:rPr>
              <w:t xml:space="preserve"> τὰς </w:t>
            </w:r>
            <w:hyperlink r:id="rId17617" w:tooltip="Art-AFP 3588: ta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κεφαλὰς </w:t>
            </w:r>
            <w:hyperlink r:id="rId17618" w:tooltip="N-AFP 2776: kephalas -- (a) the head, (b) a corner stone, uniting two walls; head, ruler, lord." w:history="1">
              <w:r w:rsidRPr="00B06055">
                <w:rPr>
                  <w:rStyle w:val="Hyperlink"/>
                  <w:rFonts w:ascii="Palatino Linotype" w:hAnsi="Palatino Linotype"/>
                  <w:sz w:val="18"/>
                  <w:szCs w:val="18"/>
                </w:rPr>
                <w:t>(heads)</w:t>
              </w:r>
            </w:hyperlink>
            <w:r w:rsidRPr="00B06055">
              <w:rPr>
                <w:rFonts w:ascii="Palatino Linotype" w:hAnsi="Palatino Linotype"/>
                <w:sz w:val="18"/>
                <w:szCs w:val="18"/>
              </w:rPr>
              <w:t xml:space="preserve"> αὐτῶν </w:t>
            </w:r>
            <w:hyperlink r:id="rId17619" w:tooltip="PPro-GM3P 846: autōn -- He, she, it, they, them, same." w:history="1">
              <w:r w:rsidRPr="00B06055">
                <w:rPr>
                  <w:rStyle w:val="Hyperlink"/>
                  <w:rFonts w:ascii="Palatino Linotype" w:hAnsi="Palatino Linotype"/>
                  <w:sz w:val="18"/>
                  <w:szCs w:val="18"/>
                </w:rPr>
                <w:t>(of them)</w:t>
              </w:r>
            </w:hyperlink>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39 And they that passed by reviled him, wagging their heads,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proofErr w:type="gramStart"/>
            <w:r w:rsidRPr="00B06055">
              <w:rPr>
                <w:rFonts w:ascii="Arial" w:eastAsia="Times New Roman" w:hAnsi="Arial" w:cs="Arial"/>
                <w:sz w:val="18"/>
                <w:szCs w:val="18"/>
              </w:rPr>
              <w:t>and</w:t>
            </w:r>
            <w:proofErr w:type="gramEnd"/>
            <w:r w:rsidRPr="00B06055">
              <w:rPr>
                <w:rFonts w:ascii="Arial" w:eastAsia="Times New Roman" w:hAnsi="Arial" w:cs="Arial"/>
                <w:sz w:val="18"/>
                <w:szCs w:val="18"/>
              </w:rPr>
              <w:t xml:space="preserve"> saying, Thou that destroyest the temple, and buildest it </w:t>
            </w:r>
            <w:r w:rsidRPr="00B06055">
              <w:rPr>
                <w:rFonts w:ascii="Arial" w:eastAsia="Times New Roman" w:hAnsi="Arial" w:cs="Arial"/>
                <w:b/>
                <w:sz w:val="18"/>
                <w:szCs w:val="18"/>
                <w:u w:val="single"/>
              </w:rPr>
              <w:t>again</w:t>
            </w:r>
            <w:r w:rsidRPr="00B06055">
              <w:rPr>
                <w:rFonts w:ascii="Arial" w:eastAsia="Times New Roman" w:hAnsi="Arial" w:cs="Arial"/>
                <w:sz w:val="18"/>
                <w:szCs w:val="18"/>
              </w:rPr>
              <w:t xml:space="preserve"> in three days, save thyself. If thou be the Son of God come down from the cross.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40</w:t>
            </w:r>
            <w:r w:rsidRPr="00B06055">
              <w:rPr>
                <w:rStyle w:val="reftext1"/>
                <w:sz w:val="18"/>
                <w:szCs w:val="18"/>
              </w:rPr>
              <w:t> </w:t>
            </w:r>
            <w:r w:rsidRPr="00B06055">
              <w:rPr>
                <w:rFonts w:ascii="Palatino Linotype" w:hAnsi="Palatino Linotype"/>
                <w:sz w:val="18"/>
                <w:szCs w:val="18"/>
              </w:rPr>
              <w:t>καὶ </w:t>
            </w:r>
            <w:hyperlink r:id="rId1762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λέγοντες </w:t>
            </w:r>
            <w:hyperlink r:id="rId17621"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“Ὁ </w:t>
            </w:r>
            <w:hyperlink r:id="rId17622" w:tooltip="Art-VMS 3588: Ho -- The, the definite article." w:history="1">
              <w:r w:rsidRPr="00B06055">
                <w:rPr>
                  <w:rStyle w:val="Hyperlink"/>
                  <w:rFonts w:ascii="Palatino Linotype" w:hAnsi="Palatino Linotype"/>
                  <w:sz w:val="18"/>
                  <w:szCs w:val="18"/>
                </w:rPr>
                <w:t>(The </w:t>
              </w:r>
              <w:r w:rsidRPr="00B06055">
                <w:rPr>
                  <w:rStyle w:val="Hyperlink"/>
                  <w:rFonts w:ascii="Palatino Linotype" w:hAnsi="Palatino Linotype"/>
                  <w:i/>
                  <w:iCs/>
                  <w:sz w:val="18"/>
                  <w:szCs w:val="18"/>
                </w:rPr>
                <w:t>One</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καταλύων </w:t>
            </w:r>
            <w:hyperlink r:id="rId17623" w:tooltip="V-PPA-VMS 2647: katalyōn -- (literal: to loosen thoroughly), (a) to break up, overthrow, destroy (b) to unyoke, unharness a carriage horse or pack animal; hence: to put up, lodge, find a lodging." w:history="1">
              <w:r w:rsidRPr="00B06055">
                <w:rPr>
                  <w:rStyle w:val="Hyperlink"/>
                  <w:rFonts w:ascii="Palatino Linotype" w:hAnsi="Palatino Linotype"/>
                  <w:sz w:val="18"/>
                  <w:szCs w:val="18"/>
                </w:rPr>
                <w:t>(destroying)</w:t>
              </w:r>
            </w:hyperlink>
            <w:r w:rsidRPr="00B06055">
              <w:rPr>
                <w:rFonts w:ascii="Palatino Linotype" w:hAnsi="Palatino Linotype"/>
                <w:sz w:val="18"/>
                <w:szCs w:val="18"/>
              </w:rPr>
              <w:t xml:space="preserve"> τὸν </w:t>
            </w:r>
            <w:hyperlink r:id="rId17624"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ναὸν </w:t>
            </w:r>
            <w:hyperlink r:id="rId17625" w:tooltip="N-AMS 3485: naon -- A temple, a shrine, that part of the temple where God himself resides." w:history="1">
              <w:r w:rsidRPr="00B06055">
                <w:rPr>
                  <w:rStyle w:val="Hyperlink"/>
                  <w:rFonts w:ascii="Palatino Linotype" w:hAnsi="Palatino Linotype"/>
                  <w:sz w:val="18"/>
                  <w:szCs w:val="18"/>
                </w:rPr>
                <w:t>(temple)</w:t>
              </w:r>
            </w:hyperlink>
            <w:r w:rsidRPr="00B06055">
              <w:rPr>
                <w:rFonts w:ascii="Palatino Linotype" w:hAnsi="Palatino Linotype"/>
                <w:sz w:val="18"/>
                <w:szCs w:val="18"/>
              </w:rPr>
              <w:t xml:space="preserve"> καὶ </w:t>
            </w:r>
            <w:hyperlink r:id="rId1762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ἐν </w:t>
            </w:r>
            <w:hyperlink r:id="rId17627"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τρισὶν </w:t>
            </w:r>
            <w:hyperlink r:id="rId17628" w:tooltip="Adj-DFP 5140: trisin -- Three." w:history="1">
              <w:r w:rsidRPr="00B06055">
                <w:rPr>
                  <w:rStyle w:val="Hyperlink"/>
                  <w:rFonts w:ascii="Palatino Linotype" w:hAnsi="Palatino Linotype"/>
                  <w:sz w:val="18"/>
                  <w:szCs w:val="18"/>
                </w:rPr>
                <w:t>(three)</w:t>
              </w:r>
            </w:hyperlink>
            <w:r w:rsidRPr="00B06055">
              <w:rPr>
                <w:rFonts w:ascii="Palatino Linotype" w:hAnsi="Palatino Linotype"/>
                <w:sz w:val="18"/>
                <w:szCs w:val="18"/>
              </w:rPr>
              <w:t xml:space="preserve"> ἡμέραις </w:t>
            </w:r>
            <w:hyperlink r:id="rId17629" w:tooltip="N-DFP 2250: hēmerais -- A day, the period from sunrise to sunset." w:history="1">
              <w:r w:rsidRPr="00B06055">
                <w:rPr>
                  <w:rStyle w:val="Hyperlink"/>
                  <w:rFonts w:ascii="Palatino Linotype" w:hAnsi="Palatino Linotype"/>
                  <w:sz w:val="18"/>
                  <w:szCs w:val="18"/>
                </w:rPr>
                <w:t>(days)</w:t>
              </w:r>
            </w:hyperlink>
            <w:r w:rsidRPr="00B06055">
              <w:rPr>
                <w:rFonts w:ascii="Palatino Linotype" w:hAnsi="Palatino Linotype"/>
                <w:sz w:val="18"/>
                <w:szCs w:val="18"/>
              </w:rPr>
              <w:t xml:space="preserve"> οἰκοδομῶν </w:t>
            </w:r>
            <w:hyperlink r:id="rId17630" w:tooltip="V-PPA-VMS 3618: oikodomōn -- To erect a building, build; fig. of the building up of character: to build up, edify, encourage." w:history="1">
              <w:r w:rsidRPr="00B06055">
                <w:rPr>
                  <w:rStyle w:val="Hyperlink"/>
                  <w:rFonts w:ascii="Palatino Linotype" w:hAnsi="Palatino Linotype"/>
                  <w:sz w:val="18"/>
                  <w:szCs w:val="18"/>
                </w:rPr>
                <w:t>(building </w:t>
              </w:r>
              <w:r w:rsidRPr="00B06055">
                <w:rPr>
                  <w:rStyle w:val="Hyperlink"/>
                  <w:rFonts w:ascii="Palatino Linotype" w:hAnsi="Palatino Linotype"/>
                  <w:i/>
                  <w:iCs/>
                  <w:sz w:val="18"/>
                  <w:szCs w:val="18"/>
                </w:rPr>
                <w:t>it</w:t>
              </w:r>
              <w:r w:rsidRPr="00B06055">
                <w:rPr>
                  <w:rStyle w:val="Hyperlink"/>
                  <w:rFonts w:ascii="Palatino Linotype" w:hAnsi="Palatino Linotype"/>
                  <w:sz w:val="18"/>
                  <w:szCs w:val="18"/>
                </w:rPr>
                <w:t>)</w:t>
              </w:r>
            </w:hyperlink>
            <w:r w:rsidRPr="00B06055">
              <w:rPr>
                <w:rFonts w:ascii="Palatino Linotype" w:hAnsi="Palatino Linotype"/>
                <w:sz w:val="18"/>
                <w:szCs w:val="18"/>
              </w:rPr>
              <w:t>, σῶσον </w:t>
            </w:r>
            <w:hyperlink r:id="rId17631" w:tooltip="V-AMA-2S 4982: sōson -- To save, heal, preserve, rescue." w:history="1">
              <w:r w:rsidRPr="00B06055">
                <w:rPr>
                  <w:rStyle w:val="Hyperlink"/>
                  <w:rFonts w:ascii="Palatino Linotype" w:hAnsi="Palatino Linotype"/>
                  <w:sz w:val="18"/>
                  <w:szCs w:val="18"/>
                </w:rPr>
                <w:t>(save)</w:t>
              </w:r>
            </w:hyperlink>
            <w:r w:rsidRPr="00B06055">
              <w:rPr>
                <w:rFonts w:ascii="Palatino Linotype" w:hAnsi="Palatino Linotype"/>
                <w:sz w:val="18"/>
                <w:szCs w:val="18"/>
              </w:rPr>
              <w:t xml:space="preserve"> σεαυτόν </w:t>
            </w:r>
            <w:hyperlink r:id="rId17632" w:tooltip="PPro-AM2S 4572: seauton -- Of yourself." w:history="1">
              <w:r w:rsidRPr="00B06055">
                <w:rPr>
                  <w:rStyle w:val="Hyperlink"/>
                  <w:rFonts w:ascii="Palatino Linotype" w:hAnsi="Palatino Linotype"/>
                  <w:sz w:val="18"/>
                  <w:szCs w:val="18"/>
                </w:rPr>
                <w:t>(Yourself)</w:t>
              </w:r>
            </w:hyperlink>
            <w:r w:rsidRPr="00B06055">
              <w:rPr>
                <w:rFonts w:ascii="Palatino Linotype" w:hAnsi="Palatino Linotype"/>
                <w:sz w:val="18"/>
                <w:szCs w:val="18"/>
              </w:rPr>
              <w:t>! εἰ </w:t>
            </w:r>
            <w:hyperlink r:id="rId17633" w:tooltip="Conj 1487: ei -- If." w:history="1">
              <w:r w:rsidRPr="00B06055">
                <w:rPr>
                  <w:rStyle w:val="Hyperlink"/>
                  <w:rFonts w:ascii="Palatino Linotype" w:hAnsi="Palatino Linotype"/>
                  <w:sz w:val="18"/>
                  <w:szCs w:val="18"/>
                </w:rPr>
                <w:t>(If)</w:t>
              </w:r>
            </w:hyperlink>
            <w:r w:rsidRPr="00B06055">
              <w:rPr>
                <w:rFonts w:ascii="Palatino Linotype" w:hAnsi="Palatino Linotype"/>
                <w:sz w:val="18"/>
                <w:szCs w:val="18"/>
              </w:rPr>
              <w:t xml:space="preserve"> Υἱὸς </w:t>
            </w:r>
            <w:hyperlink r:id="rId17634" w:tooltip="N-NMS 5207: Huios -- A son, descendent."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Son)</w:t>
              </w:r>
            </w:hyperlink>
            <w:r w:rsidRPr="00B06055">
              <w:rPr>
                <w:rFonts w:ascii="Palatino Linotype" w:hAnsi="Palatino Linotype"/>
                <w:sz w:val="18"/>
                <w:szCs w:val="18"/>
              </w:rPr>
              <w:t xml:space="preserve"> εἶ </w:t>
            </w:r>
            <w:hyperlink r:id="rId17635" w:tooltip="V-PIA-2S 1510: ei -- To be, exist." w:history="1">
              <w:r w:rsidRPr="00B06055">
                <w:rPr>
                  <w:rStyle w:val="Hyperlink"/>
                  <w:rFonts w:ascii="Palatino Linotype" w:hAnsi="Palatino Linotype"/>
                  <w:sz w:val="18"/>
                  <w:szCs w:val="18"/>
                </w:rPr>
                <w:t>(You are)</w:t>
              </w:r>
            </w:hyperlink>
            <w:r w:rsidRPr="00B06055">
              <w:rPr>
                <w:rFonts w:ascii="Palatino Linotype" w:hAnsi="Palatino Linotype"/>
                <w:sz w:val="18"/>
                <w:szCs w:val="18"/>
              </w:rPr>
              <w:t xml:space="preserve"> τοῦ </w:t>
            </w:r>
            <w:hyperlink r:id="rId17636"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Θεοῦ </w:t>
            </w:r>
            <w:hyperlink r:id="rId17637" w:tooltip="N-GMS 2316: Theou -- (a) God, (b) a god, generally." w:history="1">
              <w:r w:rsidRPr="00B06055">
                <w:rPr>
                  <w:rStyle w:val="Hyperlink"/>
                  <w:rFonts w:ascii="Palatino Linotype" w:hAnsi="Palatino Linotype"/>
                  <w:sz w:val="18"/>
                  <w:szCs w:val="18"/>
                </w:rPr>
                <w:t>(of God)</w:t>
              </w:r>
            </w:hyperlink>
            <w:r w:rsidRPr="00B06055">
              <w:rPr>
                <w:rFonts w:ascii="Palatino Linotype" w:hAnsi="Palatino Linotype"/>
                <w:sz w:val="18"/>
                <w:szCs w:val="18"/>
              </w:rPr>
              <w:t>, καὶ </w:t>
            </w:r>
            <w:hyperlink r:id="rId17638" w:tooltip="Conj 2532: kai -- And, even, also, namely." w:history="1">
              <w:r w:rsidRPr="00B06055">
                <w:rPr>
                  <w:rStyle w:val="Hyperlink"/>
                  <w:rFonts w:ascii="Palatino Linotype" w:hAnsi="Palatino Linotype"/>
                  <w:sz w:val="18"/>
                  <w:szCs w:val="18"/>
                </w:rPr>
                <w:t>(also)</w:t>
              </w:r>
            </w:hyperlink>
            <w:r w:rsidRPr="00B06055">
              <w:rPr>
                <w:rFonts w:ascii="Palatino Linotype" w:hAnsi="Palatino Linotype"/>
                <w:sz w:val="18"/>
                <w:szCs w:val="18"/>
              </w:rPr>
              <w:t xml:space="preserve"> κατάβηθι </w:t>
            </w:r>
            <w:hyperlink r:id="rId17639" w:tooltip="V-AMA-2S 2597: katabēthi -- To go down, come down, either from the sky or from higher land, descend." w:history="1">
              <w:r w:rsidRPr="00B06055">
                <w:rPr>
                  <w:rStyle w:val="Hyperlink"/>
                  <w:rFonts w:ascii="Palatino Linotype" w:hAnsi="Palatino Linotype"/>
                  <w:sz w:val="18"/>
                  <w:szCs w:val="18"/>
                </w:rPr>
                <w:t>(descend)</w:t>
              </w:r>
            </w:hyperlink>
            <w:r w:rsidRPr="00B06055">
              <w:rPr>
                <w:rFonts w:ascii="Palatino Linotype" w:hAnsi="Palatino Linotype"/>
                <w:sz w:val="18"/>
                <w:szCs w:val="18"/>
              </w:rPr>
              <w:t xml:space="preserve"> ἀπὸ </w:t>
            </w:r>
            <w:hyperlink r:id="rId17640"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τοῦ </w:t>
            </w:r>
            <w:hyperlink r:id="rId17641"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σταυροῦ </w:t>
            </w:r>
            <w:hyperlink r:id="rId17642" w:tooltip="N-GMS 4716: staurou -- A cross." w:history="1">
              <w:r w:rsidRPr="00B06055">
                <w:rPr>
                  <w:rStyle w:val="Hyperlink"/>
                  <w:rFonts w:ascii="Palatino Linotype" w:hAnsi="Palatino Linotype"/>
                  <w:sz w:val="18"/>
                  <w:szCs w:val="18"/>
                </w:rPr>
                <w:t>(cross)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40 And saying, Thou that destroyest the temple, and buildest it in three days, save thyself. If thou be the Son of God, come down from the cross.</w:t>
            </w:r>
          </w:p>
        </w:tc>
      </w:tr>
      <w:tr w:rsidR="004519DA" w:rsidRPr="000A4E93" w:rsidTr="00DF3B2A">
        <w:trPr>
          <w:tblCellSpacing w:w="75" w:type="dxa"/>
        </w:trPr>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45 Likewise also the chief priests mocking with the Scribes and elders, said,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41</w:t>
            </w:r>
            <w:r w:rsidRPr="00B06055">
              <w:rPr>
                <w:rStyle w:val="reftext1"/>
                <w:sz w:val="18"/>
                <w:szCs w:val="18"/>
              </w:rPr>
              <w:t> </w:t>
            </w:r>
            <w:r w:rsidRPr="00B06055">
              <w:rPr>
                <w:rFonts w:ascii="Palatino Linotype" w:hAnsi="Palatino Linotype"/>
                <w:sz w:val="18"/>
                <w:szCs w:val="18"/>
              </w:rPr>
              <w:t>Ὁμοίως </w:t>
            </w:r>
            <w:hyperlink r:id="rId17643" w:tooltip="Adv 3668: Homoiōs -- In like manner, similarly, in the same way, equally." w:history="1">
              <w:r w:rsidRPr="00B06055">
                <w:rPr>
                  <w:rStyle w:val="Hyperlink"/>
                  <w:rFonts w:ascii="Palatino Linotype" w:hAnsi="Palatino Linotype"/>
                  <w:sz w:val="18"/>
                  <w:szCs w:val="18"/>
                </w:rPr>
                <w:t>(Likewise)</w:t>
              </w:r>
            </w:hyperlink>
            <w:r w:rsidRPr="00B06055">
              <w:rPr>
                <w:rFonts w:ascii="Palatino Linotype" w:hAnsi="Palatino Linotype"/>
                <w:sz w:val="18"/>
                <w:szCs w:val="18"/>
              </w:rPr>
              <w:t xml:space="preserve"> ‹καὶ› </w:t>
            </w:r>
            <w:hyperlink r:id="rId17644" w:tooltip="Conj 2532: kai -- And, even, also, namely." w:history="1">
              <w:r w:rsidRPr="00B06055">
                <w:rPr>
                  <w:rStyle w:val="Hyperlink"/>
                  <w:rFonts w:ascii="Palatino Linotype" w:hAnsi="Palatino Linotype"/>
                  <w:sz w:val="18"/>
                  <w:szCs w:val="18"/>
                </w:rPr>
                <w:t>(also)</w:t>
              </w:r>
            </w:hyperlink>
            <w:r w:rsidRPr="00B06055">
              <w:rPr>
                <w:rFonts w:ascii="Palatino Linotype" w:hAnsi="Palatino Linotype"/>
                <w:sz w:val="18"/>
                <w:szCs w:val="18"/>
              </w:rPr>
              <w:t xml:space="preserve"> οἱ </w:t>
            </w:r>
            <w:hyperlink r:id="rId17645"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ἀρχιερεῖς </w:t>
            </w:r>
            <w:hyperlink r:id="rId17646" w:tooltip="N-NMP 749: archiereis -- High priest, chief priest." w:history="1">
              <w:r w:rsidRPr="00B06055">
                <w:rPr>
                  <w:rStyle w:val="Hyperlink"/>
                  <w:rFonts w:ascii="Palatino Linotype" w:hAnsi="Palatino Linotype"/>
                  <w:sz w:val="18"/>
                  <w:szCs w:val="18"/>
                </w:rPr>
                <w:t>(chief priests)</w:t>
              </w:r>
            </w:hyperlink>
            <w:r w:rsidRPr="00B06055">
              <w:rPr>
                <w:rFonts w:ascii="Palatino Linotype" w:hAnsi="Palatino Linotype"/>
                <w:sz w:val="18"/>
                <w:szCs w:val="18"/>
              </w:rPr>
              <w:t>, ἐμπαίζοντες </w:t>
            </w:r>
            <w:hyperlink r:id="rId17647" w:tooltip="V-PPA-NMP 1702: empaizontes -- To mock, ridicule." w:history="1">
              <w:r w:rsidRPr="00B06055">
                <w:rPr>
                  <w:rStyle w:val="Hyperlink"/>
                  <w:rFonts w:ascii="Palatino Linotype" w:hAnsi="Palatino Linotype"/>
                  <w:sz w:val="18"/>
                  <w:szCs w:val="18"/>
                </w:rPr>
                <w:t>(mocking)</w:t>
              </w:r>
            </w:hyperlink>
            <w:r w:rsidRPr="00B06055">
              <w:rPr>
                <w:rFonts w:ascii="Palatino Linotype" w:hAnsi="Palatino Linotype"/>
                <w:sz w:val="18"/>
                <w:szCs w:val="18"/>
              </w:rPr>
              <w:t>, μετὰ </w:t>
            </w:r>
            <w:hyperlink r:id="rId17648" w:tooltip="Prep 3326: meta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Fonts w:ascii="Palatino Linotype" w:hAnsi="Palatino Linotype"/>
                <w:sz w:val="18"/>
                <w:szCs w:val="18"/>
              </w:rPr>
              <w:t xml:space="preserve"> τῶν </w:t>
            </w:r>
            <w:hyperlink r:id="rId17649" w:tooltip="Art-GM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γραμματέων </w:t>
            </w:r>
            <w:hyperlink r:id="rId17650" w:tooltip="N-GMP 1122: grammateōn -- (a) in Jerusalem, a scribe, one learned in the Jewish Law, a religious teacher, (b) at Ephesus, the town-clerk, the secretary of the city, (c) a man of learning generally." w:history="1">
              <w:r w:rsidRPr="00B06055">
                <w:rPr>
                  <w:rStyle w:val="Hyperlink"/>
                  <w:rFonts w:ascii="Palatino Linotype" w:hAnsi="Palatino Linotype"/>
                  <w:sz w:val="18"/>
                  <w:szCs w:val="18"/>
                </w:rPr>
                <w:t>(scribes)</w:t>
              </w:r>
            </w:hyperlink>
            <w:r w:rsidRPr="00B06055">
              <w:rPr>
                <w:rFonts w:ascii="Palatino Linotype" w:hAnsi="Palatino Linotype"/>
                <w:sz w:val="18"/>
                <w:szCs w:val="18"/>
              </w:rPr>
              <w:t xml:space="preserve"> καὶ </w:t>
            </w:r>
            <w:hyperlink r:id="rId1765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πρεσβυτέρων </w:t>
            </w:r>
            <w:hyperlink r:id="rId17652" w:tooltip="Adj-GMP 4245: presbyterōn -- Elder, usually used as subst.; an elder, a member of the Sanhedrin, an elder of a Christian assembly." w:history="1">
              <w:r w:rsidRPr="00B06055">
                <w:rPr>
                  <w:rStyle w:val="Hyperlink"/>
                  <w:rFonts w:ascii="Palatino Linotype" w:hAnsi="Palatino Linotype"/>
                  <w:sz w:val="18"/>
                  <w:szCs w:val="18"/>
                </w:rPr>
                <w:t>(elders)</w:t>
              </w:r>
            </w:hyperlink>
            <w:r w:rsidRPr="00B06055">
              <w:rPr>
                <w:rFonts w:ascii="Palatino Linotype" w:hAnsi="Palatino Linotype"/>
                <w:sz w:val="18"/>
                <w:szCs w:val="18"/>
              </w:rPr>
              <w:t>, ἔλεγον </w:t>
            </w:r>
            <w:hyperlink r:id="rId17653" w:tooltip="V-IIA-3P 2036: elegon -- Answer, bid, bring word, command." w:history="1">
              <w:r w:rsidRPr="00B06055">
                <w:rPr>
                  <w:rStyle w:val="Hyperlink"/>
                  <w:rFonts w:ascii="Palatino Linotype" w:hAnsi="Palatino Linotype"/>
                  <w:sz w:val="18"/>
                  <w:szCs w:val="18"/>
                </w:rPr>
                <w:t>(were saying)</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41 Likewise also the chief priests mocking </w:t>
            </w:r>
            <w:r w:rsidRPr="00B06055">
              <w:rPr>
                <w:rFonts w:ascii="Arial" w:eastAsia="Times New Roman" w:hAnsi="Arial" w:cs="Arial"/>
                <w:b/>
                <w:sz w:val="18"/>
                <w:szCs w:val="18"/>
                <w:u w:val="single"/>
              </w:rPr>
              <w:t>him</w:t>
            </w:r>
            <w:r w:rsidRPr="00B06055">
              <w:rPr>
                <w:rFonts w:ascii="Arial" w:eastAsia="Times New Roman" w:hAnsi="Arial" w:cs="Arial"/>
                <w:sz w:val="18"/>
                <w:szCs w:val="18"/>
              </w:rPr>
              <w:t xml:space="preserve">, with the scribes and elders, said,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sidRPr="00B06055">
              <w:rPr>
                <w:rFonts w:ascii="Arial" w:eastAsia="Times New Roman" w:hAnsi="Arial" w:cs="Arial"/>
                <w:sz w:val="18"/>
                <w:szCs w:val="18"/>
              </w:rPr>
              <w:t xml:space="preserve">He saved others, himself he cannot save. If he be the </w:t>
            </w:r>
            <w:r w:rsidRPr="00B06055">
              <w:rPr>
                <w:rFonts w:ascii="Arial" w:eastAsia="Times New Roman" w:hAnsi="Arial" w:cs="Arial"/>
                <w:sz w:val="18"/>
                <w:szCs w:val="18"/>
              </w:rPr>
              <w:lastRenderedPageBreak/>
              <w:t>King of Israel, let him now come down from the cross, and we will believe him.</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42</w:t>
            </w:r>
            <w:r w:rsidRPr="00B06055">
              <w:rPr>
                <w:rStyle w:val="reftext1"/>
                <w:sz w:val="18"/>
                <w:szCs w:val="18"/>
              </w:rPr>
              <w:t> </w:t>
            </w:r>
            <w:r w:rsidRPr="00B06055">
              <w:rPr>
                <w:rFonts w:ascii="Palatino Linotype" w:hAnsi="Palatino Linotype"/>
                <w:sz w:val="18"/>
                <w:szCs w:val="18"/>
              </w:rPr>
              <w:t>“Ἄλλους </w:t>
            </w:r>
            <w:hyperlink r:id="rId17654" w:tooltip="Adj-AMP 243: Allous -- Other, another (of more than two), different." w:history="1">
              <w:r w:rsidRPr="00B06055">
                <w:rPr>
                  <w:rStyle w:val="Hyperlink"/>
                  <w:rFonts w:ascii="Palatino Linotype" w:hAnsi="Palatino Linotype"/>
                  <w:sz w:val="18"/>
                  <w:szCs w:val="18"/>
                </w:rPr>
                <w:t>(Others)</w:t>
              </w:r>
            </w:hyperlink>
            <w:r w:rsidRPr="00B06055">
              <w:rPr>
                <w:rFonts w:ascii="Palatino Linotype" w:hAnsi="Palatino Linotype"/>
                <w:sz w:val="18"/>
                <w:szCs w:val="18"/>
              </w:rPr>
              <w:t xml:space="preserve"> ἔσωσεν </w:t>
            </w:r>
            <w:hyperlink r:id="rId17655" w:tooltip="V-AIA-3S 4982: esōsen -- To save, heal, preserve, rescue." w:history="1">
              <w:r w:rsidRPr="00B06055">
                <w:rPr>
                  <w:rStyle w:val="Hyperlink"/>
                  <w:rFonts w:ascii="Palatino Linotype" w:hAnsi="Palatino Linotype"/>
                  <w:sz w:val="18"/>
                  <w:szCs w:val="18"/>
                </w:rPr>
                <w:t>(He saved)</w:t>
              </w:r>
            </w:hyperlink>
            <w:r w:rsidRPr="00B06055">
              <w:rPr>
                <w:rFonts w:ascii="Palatino Linotype" w:hAnsi="Palatino Linotype"/>
                <w:sz w:val="18"/>
                <w:szCs w:val="18"/>
              </w:rPr>
              <w:t>. ἑαυτὸν </w:t>
            </w:r>
            <w:hyperlink r:id="rId17656" w:tooltip="RefPro-AM3S 1438: heauton -- Himself, herself, itself." w:history="1">
              <w:r w:rsidRPr="00B06055">
                <w:rPr>
                  <w:rStyle w:val="Hyperlink"/>
                  <w:rFonts w:ascii="Palatino Linotype" w:hAnsi="Palatino Linotype"/>
                  <w:sz w:val="18"/>
                  <w:szCs w:val="18"/>
                </w:rPr>
                <w:t>(Himself)</w:t>
              </w:r>
            </w:hyperlink>
            <w:r w:rsidRPr="00B06055">
              <w:rPr>
                <w:rFonts w:ascii="Palatino Linotype" w:hAnsi="Palatino Linotype"/>
                <w:sz w:val="18"/>
                <w:szCs w:val="18"/>
              </w:rPr>
              <w:t xml:space="preserve"> οὐ </w:t>
            </w:r>
            <w:hyperlink r:id="rId17657" w:tooltip="Adv 3756: ou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δύναται </w:t>
            </w:r>
            <w:hyperlink r:id="rId17658" w:tooltip="V-PIM/P-3S 1410: dynatai -- (a) to be powerful, have (the) power, (b) to be able." w:history="1">
              <w:r w:rsidRPr="00B06055">
                <w:rPr>
                  <w:rStyle w:val="Hyperlink"/>
                  <w:rFonts w:ascii="Palatino Linotype" w:hAnsi="Palatino Linotype"/>
                  <w:sz w:val="18"/>
                  <w:szCs w:val="18"/>
                </w:rPr>
                <w:t>(is He able)</w:t>
              </w:r>
            </w:hyperlink>
            <w:r w:rsidRPr="00B06055">
              <w:rPr>
                <w:rFonts w:ascii="Palatino Linotype" w:hAnsi="Palatino Linotype"/>
                <w:sz w:val="18"/>
                <w:szCs w:val="18"/>
              </w:rPr>
              <w:t xml:space="preserve"> σῶσαι </w:t>
            </w:r>
            <w:hyperlink r:id="rId17659" w:tooltip="V-ANA 4982: sōsai -- To save, heal, preserve, rescue." w:history="1">
              <w:r w:rsidRPr="00B06055">
                <w:rPr>
                  <w:rStyle w:val="Hyperlink"/>
                  <w:rFonts w:ascii="Palatino Linotype" w:hAnsi="Palatino Linotype"/>
                  <w:sz w:val="18"/>
                  <w:szCs w:val="18"/>
                </w:rPr>
                <w:t>(to save)</w:t>
              </w:r>
            </w:hyperlink>
            <w:r w:rsidRPr="00B06055">
              <w:rPr>
                <w:rFonts w:ascii="Palatino Linotype" w:hAnsi="Palatino Linotype"/>
                <w:sz w:val="18"/>
                <w:szCs w:val="18"/>
              </w:rPr>
              <w:t>. Βασιλεὺς </w:t>
            </w:r>
            <w:hyperlink r:id="rId17660" w:tooltip="N-NMS 935: Basileus -- A king, ruler, but in some passages clearly to be translated: emperor." w:history="1">
              <w:r w:rsidRPr="00B06055">
                <w:rPr>
                  <w:rStyle w:val="Hyperlink"/>
                  <w:rFonts w:ascii="Palatino Linotype" w:hAnsi="Palatino Linotype"/>
                  <w:sz w:val="18"/>
                  <w:szCs w:val="18"/>
                </w:rPr>
                <w:t>(King)</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Ἰσραήλ </w:t>
            </w:r>
            <w:hyperlink r:id="rId17661" w:tooltip="N-GMS 2474: Israēl -- (Hebrew), Israel, surname of Jacob, then the Jewish people, the people of God." w:history="1">
              <w:r w:rsidRPr="00B06055">
                <w:rPr>
                  <w:rStyle w:val="Hyperlink"/>
                  <w:rFonts w:ascii="Palatino Linotype" w:hAnsi="Palatino Linotype"/>
                  <w:sz w:val="18"/>
                  <w:szCs w:val="18"/>
                </w:rPr>
                <w:t>(of Israel)</w:t>
              </w:r>
            </w:hyperlink>
            <w:r w:rsidRPr="00B06055">
              <w:rPr>
                <w:rFonts w:ascii="Palatino Linotype" w:hAnsi="Palatino Linotype"/>
                <w:sz w:val="18"/>
                <w:szCs w:val="18"/>
              </w:rPr>
              <w:t xml:space="preserve"> ἐστιν </w:t>
            </w:r>
            <w:hyperlink r:id="rId17662" w:tooltip="V-PIA-3S 1510: estin -- To be, exist." w:history="1">
              <w:r w:rsidRPr="00B06055">
                <w:rPr>
                  <w:rStyle w:val="Hyperlink"/>
                  <w:rFonts w:ascii="Palatino Linotype" w:hAnsi="Palatino Linotype"/>
                  <w:sz w:val="18"/>
                  <w:szCs w:val="18"/>
                </w:rPr>
                <w:t>(He is)</w:t>
              </w:r>
            </w:hyperlink>
            <w:r w:rsidRPr="00B06055">
              <w:rPr>
                <w:rFonts w:ascii="Palatino Linotype" w:hAnsi="Palatino Linotype"/>
                <w:sz w:val="18"/>
                <w:szCs w:val="18"/>
              </w:rPr>
              <w:t>. καταβάτω </w:t>
            </w:r>
            <w:hyperlink r:id="rId17663" w:tooltip="V-AMA-3S 2597: katabatō -- To go down, come down, either from the sky or from higher land, descend." w:history="1">
              <w:r w:rsidRPr="00B06055">
                <w:rPr>
                  <w:rStyle w:val="Hyperlink"/>
                  <w:rFonts w:ascii="Palatino Linotype" w:hAnsi="Palatino Linotype"/>
                  <w:sz w:val="18"/>
                  <w:szCs w:val="18"/>
                </w:rPr>
                <w:t>(Let Him descend)</w:t>
              </w:r>
            </w:hyperlink>
            <w:r w:rsidRPr="00B06055">
              <w:rPr>
                <w:rFonts w:ascii="Palatino Linotype" w:hAnsi="Palatino Linotype"/>
                <w:sz w:val="18"/>
                <w:szCs w:val="18"/>
              </w:rPr>
              <w:t xml:space="preserve"> νῦν </w:t>
            </w:r>
            <w:hyperlink r:id="rId17664" w:tooltip="Adv 3568: nyn -- Adv. (a) of time: just now, even now; just at hand, immediately, (b) of logical connection: now then, (c) in commands and appeals: at this instant."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ἀπὸ </w:t>
            </w:r>
            <w:hyperlink r:id="rId17665"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τοῦ </w:t>
            </w:r>
            <w:hyperlink r:id="rId17666"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σταυροῦ </w:t>
            </w:r>
            <w:hyperlink r:id="rId17667" w:tooltip="N-GMS 4716: staurou -- A cross." w:history="1">
              <w:r w:rsidRPr="00B06055">
                <w:rPr>
                  <w:rStyle w:val="Hyperlink"/>
                  <w:rFonts w:ascii="Palatino Linotype" w:hAnsi="Palatino Linotype"/>
                  <w:sz w:val="18"/>
                  <w:szCs w:val="18"/>
                </w:rPr>
                <w:t>(cross)</w:t>
              </w:r>
            </w:hyperlink>
            <w:r w:rsidRPr="00B06055">
              <w:rPr>
                <w:rFonts w:ascii="Palatino Linotype" w:hAnsi="Palatino Linotype"/>
                <w:sz w:val="18"/>
                <w:szCs w:val="18"/>
              </w:rPr>
              <w:t>, καὶ </w:t>
            </w:r>
            <w:hyperlink r:id="rId1766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πιστεύσομεν </w:t>
            </w:r>
            <w:hyperlink r:id="rId17669" w:tooltip="V-FIA-1P 4100: pisteusomen -- To believe, have faith in, trust in; pass: to be entrusted with." w:history="1">
              <w:r w:rsidRPr="00B06055">
                <w:rPr>
                  <w:rStyle w:val="Hyperlink"/>
                  <w:rFonts w:ascii="Palatino Linotype" w:hAnsi="Palatino Linotype"/>
                  <w:sz w:val="18"/>
                  <w:szCs w:val="18"/>
                </w:rPr>
                <w:t>(we will believe)</w:t>
              </w:r>
            </w:hyperlink>
            <w:r w:rsidRPr="00B06055">
              <w:rPr>
                <w:rFonts w:ascii="Palatino Linotype" w:hAnsi="Palatino Linotype"/>
                <w:sz w:val="18"/>
                <w:szCs w:val="18"/>
              </w:rPr>
              <w:t xml:space="preserve"> ἐπ’ </w:t>
            </w:r>
            <w:hyperlink r:id="rId17670" w:tooltip="Prep 1909: ep’ -- On, to, against, on the basis of, at."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αὐτόν </w:t>
            </w:r>
            <w:hyperlink r:id="rId17671"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27:</w:t>
            </w:r>
            <w:r w:rsidRPr="00B06055">
              <w:rPr>
                <w:rFonts w:ascii="Arial" w:eastAsia="Times New Roman" w:hAnsi="Arial" w:cs="Arial"/>
                <w:sz w:val="18"/>
                <w:szCs w:val="18"/>
              </w:rPr>
              <w:t xml:space="preserve">42 He saved others; himself he cannot save. If he be </w:t>
            </w:r>
            <w:r w:rsidRPr="00B06055">
              <w:rPr>
                <w:rFonts w:ascii="Arial" w:eastAsia="Times New Roman" w:hAnsi="Arial" w:cs="Arial"/>
                <w:sz w:val="18"/>
                <w:szCs w:val="18"/>
              </w:rPr>
              <w:lastRenderedPageBreak/>
              <w:t>the King of Israel, let him now come down from the cross, and we will believe him.</w:t>
            </w:r>
          </w:p>
        </w:tc>
      </w:tr>
      <w:tr w:rsidR="004519DA" w:rsidRPr="000A4E93" w:rsidTr="00DF3B2A">
        <w:trPr>
          <w:tblCellSpacing w:w="75" w:type="dxa"/>
        </w:trPr>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27:</w:t>
            </w:r>
            <w:r w:rsidRPr="00B06055">
              <w:rPr>
                <w:rFonts w:ascii="Arial" w:eastAsia="Times New Roman" w:hAnsi="Arial" w:cs="Arial"/>
                <w:sz w:val="18"/>
                <w:szCs w:val="18"/>
              </w:rPr>
              <w:t xml:space="preserve">46 He trusted in God; let him deliver him now; if he will </w:t>
            </w:r>
            <w:r w:rsidRPr="00B06055">
              <w:rPr>
                <w:rFonts w:ascii="Arial" w:eastAsia="Times New Roman" w:hAnsi="Arial" w:cs="Arial"/>
                <w:b/>
                <w:sz w:val="18"/>
                <w:szCs w:val="18"/>
                <w:u w:val="single"/>
              </w:rPr>
              <w:t>save</w:t>
            </w:r>
            <w:r w:rsidRPr="00B06055">
              <w:rPr>
                <w:rFonts w:ascii="Arial" w:eastAsia="Times New Roman" w:hAnsi="Arial" w:cs="Arial"/>
                <w:sz w:val="18"/>
                <w:szCs w:val="18"/>
              </w:rPr>
              <w:t xml:space="preserve"> him, </w:t>
            </w:r>
            <w:r w:rsidRPr="00B06055">
              <w:rPr>
                <w:rFonts w:ascii="Arial" w:eastAsia="Times New Roman" w:hAnsi="Arial" w:cs="Arial"/>
                <w:b/>
                <w:sz w:val="18"/>
                <w:szCs w:val="18"/>
                <w:u w:val="single"/>
              </w:rPr>
              <w:t>let him save him;</w:t>
            </w:r>
            <w:r w:rsidRPr="00B06055">
              <w:rPr>
                <w:rFonts w:ascii="Arial" w:eastAsia="Times New Roman" w:hAnsi="Arial" w:cs="Arial"/>
                <w:sz w:val="18"/>
                <w:szCs w:val="18"/>
              </w:rPr>
              <w:t xml:space="preserve"> for he said, I am the Son of God.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43</w:t>
            </w:r>
            <w:r w:rsidRPr="00B06055">
              <w:rPr>
                <w:rStyle w:val="reftext1"/>
                <w:sz w:val="18"/>
                <w:szCs w:val="18"/>
              </w:rPr>
              <w:t> </w:t>
            </w:r>
            <w:r w:rsidRPr="00B06055">
              <w:rPr>
                <w:rFonts w:ascii="Palatino Linotype" w:hAnsi="Palatino Linotype"/>
                <w:sz w:val="18"/>
                <w:szCs w:val="18"/>
              </w:rPr>
              <w:t>πέποιθεν </w:t>
            </w:r>
            <w:hyperlink r:id="rId17672" w:tooltip="V-RIA-3S 3982: pepoithen -- To persuade, urge." w:history="1">
              <w:r w:rsidRPr="00B06055">
                <w:rPr>
                  <w:rStyle w:val="Hyperlink"/>
                  <w:rFonts w:ascii="Palatino Linotype" w:hAnsi="Palatino Linotype"/>
                  <w:sz w:val="18"/>
                  <w:szCs w:val="18"/>
                </w:rPr>
                <w:t>(He trusted)</w:t>
              </w:r>
            </w:hyperlink>
            <w:r w:rsidRPr="00B06055">
              <w:rPr>
                <w:rFonts w:ascii="Palatino Linotype" w:hAnsi="Palatino Linotype"/>
                <w:sz w:val="18"/>
                <w:szCs w:val="18"/>
              </w:rPr>
              <w:t xml:space="preserve"> ἐπὶ </w:t>
            </w:r>
            <w:hyperlink r:id="rId17673" w:tooltip="Prep 1909: epi -- On, to, against, on the basis of, at." w:history="1">
              <w:r w:rsidRPr="00B06055">
                <w:rPr>
                  <w:rStyle w:val="Hyperlink"/>
                  <w:rFonts w:ascii="Palatino Linotype" w:hAnsi="Palatino Linotype"/>
                  <w:sz w:val="18"/>
                  <w:szCs w:val="18"/>
                </w:rPr>
                <w:t>(on)</w:t>
              </w:r>
            </w:hyperlink>
            <w:r w:rsidRPr="00B06055">
              <w:rPr>
                <w:rFonts w:ascii="Palatino Linotype" w:hAnsi="Palatino Linotype"/>
                <w:sz w:val="18"/>
                <w:szCs w:val="18"/>
              </w:rPr>
              <w:t xml:space="preserve"> τὸν </w:t>
            </w:r>
            <w:hyperlink r:id="rId17674" w:tooltip="Art-AMS 3588: to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Θεόν </w:t>
            </w:r>
            <w:hyperlink r:id="rId17675" w:tooltip="N-AMS 2316: Theon -- (a) God, (b) a god, generally." w:history="1">
              <w:r w:rsidRPr="00B06055">
                <w:rPr>
                  <w:rStyle w:val="Hyperlink"/>
                  <w:rFonts w:ascii="Palatino Linotype" w:hAnsi="Palatino Linotype"/>
                  <w:sz w:val="18"/>
                  <w:szCs w:val="18"/>
                </w:rPr>
                <w:t>(God)</w:t>
              </w:r>
            </w:hyperlink>
            <w:r w:rsidRPr="00B06055">
              <w:rPr>
                <w:rFonts w:ascii="Palatino Linotype" w:hAnsi="Palatino Linotype"/>
                <w:sz w:val="18"/>
                <w:szCs w:val="18"/>
              </w:rPr>
              <w:t>. ῥυσάσθω </w:t>
            </w:r>
            <w:hyperlink r:id="rId17676" w:tooltip="V-AMM-3S 4506: rhysasthō -- To rescue, deliver (from danger or destruction)." w:history="1">
              <w:r w:rsidRPr="00B06055">
                <w:rPr>
                  <w:rStyle w:val="Hyperlink"/>
                  <w:rFonts w:ascii="Palatino Linotype" w:hAnsi="Palatino Linotype"/>
                  <w:sz w:val="18"/>
                  <w:szCs w:val="18"/>
                </w:rPr>
                <w:t>(Let Him deliver)</w:t>
              </w:r>
            </w:hyperlink>
            <w:r w:rsidRPr="00B06055">
              <w:rPr>
                <w:rFonts w:ascii="Palatino Linotype" w:hAnsi="Palatino Linotype"/>
                <w:sz w:val="18"/>
                <w:szCs w:val="18"/>
              </w:rPr>
              <w:t xml:space="preserve"> νῦν </w:t>
            </w:r>
            <w:hyperlink r:id="rId17677" w:tooltip="Adv 3568: nyn -- Adv. (a) of time: just now, even now; just at hand, immediately, (b) of logical connection: now then, (c) in commands and appeals: at this instant."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εἰ </w:t>
            </w:r>
            <w:hyperlink r:id="rId17678" w:tooltip="Conj 1487: ei -- If." w:history="1">
              <w:r w:rsidRPr="00B06055">
                <w:rPr>
                  <w:rStyle w:val="Hyperlink"/>
                  <w:rFonts w:ascii="Palatino Linotype" w:hAnsi="Palatino Linotype"/>
                  <w:sz w:val="18"/>
                  <w:szCs w:val="18"/>
                </w:rPr>
                <w:t>(if)</w:t>
              </w:r>
            </w:hyperlink>
            <w:r w:rsidRPr="00B06055">
              <w:rPr>
                <w:rFonts w:ascii="Palatino Linotype" w:hAnsi="Palatino Linotype"/>
                <w:sz w:val="18"/>
                <w:szCs w:val="18"/>
              </w:rPr>
              <w:t xml:space="preserve"> θέλει </w:t>
            </w:r>
            <w:hyperlink r:id="rId17679" w:tooltip="V-PIA-3S 2309: thelei -- To will, wish, desire, to be willing, intend, design." w:history="1">
              <w:r w:rsidRPr="00B06055">
                <w:rPr>
                  <w:rStyle w:val="Hyperlink"/>
                  <w:rFonts w:ascii="Palatino Linotype" w:hAnsi="Palatino Linotype"/>
                  <w:sz w:val="18"/>
                  <w:szCs w:val="18"/>
                </w:rPr>
                <w:t>(He wants)</w:t>
              </w:r>
            </w:hyperlink>
            <w:r w:rsidRPr="00B06055">
              <w:rPr>
                <w:rFonts w:ascii="Palatino Linotype" w:hAnsi="Palatino Linotype"/>
                <w:sz w:val="18"/>
                <w:szCs w:val="18"/>
              </w:rPr>
              <w:t xml:space="preserve"> αὐτόν </w:t>
            </w:r>
            <w:hyperlink r:id="rId17680"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εἶπεν </w:t>
            </w:r>
            <w:hyperlink r:id="rId17681"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xml:space="preserve"> γὰρ </w:t>
            </w:r>
            <w:hyperlink r:id="rId17682"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ὅτι </w:t>
            </w:r>
            <w:hyperlink r:id="rId17683" w:tooltip="Conj 3754: hoti -- That, since, because; may introduce direct discours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‘Θεοῦ </w:t>
            </w:r>
            <w:hyperlink r:id="rId17684" w:tooltip="N-GMS 2316: Theou -- (a) God, (b) a god, generally." w:history="1">
              <w:r w:rsidRPr="00B06055">
                <w:rPr>
                  <w:rStyle w:val="Hyperlink"/>
                  <w:rFonts w:ascii="Palatino Linotype" w:hAnsi="Palatino Linotype"/>
                  <w:sz w:val="18"/>
                  <w:szCs w:val="18"/>
                </w:rPr>
                <w:t>(Of God)</w:t>
              </w:r>
            </w:hyperlink>
            <w:r w:rsidRPr="00B06055">
              <w:rPr>
                <w:rStyle w:val="red1"/>
                <w:rFonts w:ascii="Palatino Linotype" w:hAnsi="Palatino Linotype"/>
                <w:color w:val="auto"/>
                <w:sz w:val="18"/>
                <w:szCs w:val="18"/>
              </w:rPr>
              <w:t xml:space="preserve"> εἰμι </w:t>
            </w:r>
            <w:hyperlink r:id="rId17685" w:tooltip="V-PIA-1S 1510: eimi -- To be, exist." w:history="1">
              <w:r w:rsidRPr="00B06055">
                <w:rPr>
                  <w:rStyle w:val="Hyperlink"/>
                  <w:rFonts w:ascii="Palatino Linotype" w:hAnsi="Palatino Linotype"/>
                  <w:sz w:val="18"/>
                  <w:szCs w:val="18"/>
                </w:rPr>
                <w:t>(I am)</w:t>
              </w:r>
            </w:hyperlink>
            <w:r w:rsidRPr="00B06055">
              <w:rPr>
                <w:rStyle w:val="red1"/>
                <w:rFonts w:ascii="Palatino Linotype" w:hAnsi="Palatino Linotype"/>
                <w:color w:val="auto"/>
                <w:sz w:val="18"/>
                <w:szCs w:val="18"/>
              </w:rPr>
              <w:t xml:space="preserve"> Υἱός </w:t>
            </w:r>
            <w:hyperlink r:id="rId17686" w:tooltip="N-NMS 5207: Huios -- A son, descendent."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Son)</w:t>
              </w:r>
            </w:hyperlink>
            <w:r w:rsidRPr="00B06055">
              <w:rPr>
                <w:rStyle w:val="red1"/>
                <w:rFonts w:ascii="Palatino Linotype" w:hAnsi="Palatino Linotype"/>
                <w:color w:val="auto"/>
                <w:sz w:val="18"/>
                <w:szCs w:val="18"/>
              </w:rPr>
              <w:t>.’</w:t>
            </w:r>
            <w:r w:rsidRPr="00B06055">
              <w:rPr>
                <w:rFonts w:ascii="Palatino Linotype" w:hAnsi="Palatino Linotype"/>
                <w:sz w:val="18"/>
                <w:szCs w:val="18"/>
              </w:rPr>
              <w:t>”</w:t>
            </w:r>
          </w:p>
        </w:tc>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43 He trusted in God; let him deliver him now, if he will </w:t>
            </w:r>
            <w:r w:rsidRPr="00B06055">
              <w:rPr>
                <w:rFonts w:ascii="Arial" w:eastAsia="Times New Roman" w:hAnsi="Arial" w:cs="Arial"/>
                <w:b/>
                <w:sz w:val="18"/>
                <w:szCs w:val="18"/>
                <w:u w:val="single"/>
              </w:rPr>
              <w:t>have</w:t>
            </w:r>
            <w:r w:rsidRPr="00B06055">
              <w:rPr>
                <w:rFonts w:ascii="Arial" w:eastAsia="Times New Roman" w:hAnsi="Arial" w:cs="Arial"/>
                <w:sz w:val="18"/>
                <w:szCs w:val="18"/>
              </w:rPr>
              <w:t xml:space="preserve"> him: for he said, I am the Son of God.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47 </w:t>
            </w:r>
            <w:r w:rsidRPr="00B06055">
              <w:rPr>
                <w:rFonts w:ascii="Arial" w:eastAsia="Times New Roman" w:hAnsi="Arial" w:cs="Arial"/>
                <w:b/>
                <w:sz w:val="18"/>
                <w:szCs w:val="18"/>
                <w:u w:val="single"/>
              </w:rPr>
              <w:t>One of</w:t>
            </w:r>
            <w:r w:rsidRPr="00B06055">
              <w:rPr>
                <w:rFonts w:ascii="Arial" w:eastAsia="Times New Roman" w:hAnsi="Arial" w:cs="Arial"/>
                <w:sz w:val="18"/>
                <w:szCs w:val="18"/>
              </w:rPr>
              <w:t xml:space="preserve"> the thieves also, which were crucified with him, cast the same in his teeth. </w:t>
            </w:r>
            <w:r w:rsidRPr="00B06055">
              <w:rPr>
                <w:rFonts w:ascii="Arial" w:eastAsia="Times New Roman" w:hAnsi="Arial" w:cs="Arial"/>
                <w:b/>
                <w:sz w:val="18"/>
                <w:szCs w:val="18"/>
                <w:u w:val="single"/>
              </w:rPr>
              <w:t xml:space="preserve">But the other rebuked him, saying, Dost thou not fear God, seeing thou art under the same condemnation; and this man is just, and hath not sinned; and he cried unto the Lord that he would save him.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44</w:t>
            </w:r>
            <w:r w:rsidRPr="00B06055">
              <w:rPr>
                <w:rStyle w:val="reftext1"/>
                <w:sz w:val="18"/>
                <w:szCs w:val="18"/>
              </w:rPr>
              <w:t> </w:t>
            </w:r>
            <w:r w:rsidRPr="00B06055">
              <w:rPr>
                <w:rFonts w:ascii="Palatino Linotype" w:hAnsi="Palatino Linotype"/>
                <w:sz w:val="18"/>
                <w:szCs w:val="18"/>
              </w:rPr>
              <w:t>Τὸ </w:t>
            </w:r>
            <w:hyperlink r:id="rId17687" w:tooltip="Art-ANS 3588: T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 </w:t>
            </w:r>
            <w:hyperlink r:id="rId17688" w:tooltip="Conj 1161: d’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αὐτὸ </w:t>
            </w:r>
            <w:hyperlink r:id="rId17689" w:tooltip="PPro-AN3S 846: auto -- He, she, it, they, them, same." w:history="1">
              <w:r w:rsidRPr="00B06055">
                <w:rPr>
                  <w:rStyle w:val="Hyperlink"/>
                  <w:rFonts w:ascii="Palatino Linotype" w:hAnsi="Palatino Linotype"/>
                  <w:sz w:val="18"/>
                  <w:szCs w:val="18"/>
                </w:rPr>
                <w:t>(likewise)</w:t>
              </w:r>
            </w:hyperlink>
            <w:r w:rsidRPr="00B06055">
              <w:rPr>
                <w:rFonts w:ascii="Palatino Linotype" w:hAnsi="Palatino Linotype"/>
                <w:sz w:val="18"/>
                <w:szCs w:val="18"/>
              </w:rPr>
              <w:t xml:space="preserve"> καὶ </w:t>
            </w:r>
            <w:hyperlink r:id="rId17690" w:tooltip="Conj 2532: kai -- And, even, also, namely." w:history="1">
              <w:r w:rsidRPr="00B06055">
                <w:rPr>
                  <w:rStyle w:val="Hyperlink"/>
                  <w:rFonts w:ascii="Palatino Linotype" w:hAnsi="Palatino Linotype"/>
                  <w:sz w:val="18"/>
                  <w:szCs w:val="18"/>
                </w:rPr>
                <w:t>(even)</w:t>
              </w:r>
            </w:hyperlink>
            <w:r w:rsidRPr="00B06055">
              <w:rPr>
                <w:rFonts w:ascii="Palatino Linotype" w:hAnsi="Palatino Linotype"/>
                <w:sz w:val="18"/>
                <w:szCs w:val="18"/>
              </w:rPr>
              <w:t xml:space="preserve"> οἱ </w:t>
            </w:r>
            <w:hyperlink r:id="rId17691"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λῃσταὶ </w:t>
            </w:r>
            <w:hyperlink r:id="rId17692" w:tooltip="N-NMP 3027: lēstai -- A robber, brigand, bandit." w:history="1">
              <w:r w:rsidRPr="00B06055">
                <w:rPr>
                  <w:rStyle w:val="Hyperlink"/>
                  <w:rFonts w:ascii="Palatino Linotype" w:hAnsi="Palatino Linotype"/>
                  <w:sz w:val="18"/>
                  <w:szCs w:val="18"/>
                </w:rPr>
                <w:t>(robbers)</w:t>
              </w:r>
            </w:hyperlink>
            <w:r w:rsidRPr="00B06055">
              <w:rPr>
                <w:rFonts w:ascii="Palatino Linotype" w:hAnsi="Palatino Linotype"/>
                <w:sz w:val="18"/>
                <w:szCs w:val="18"/>
              </w:rPr>
              <w:t>, οἱ </w:t>
            </w:r>
            <w:hyperlink r:id="rId17693" w:tooltip="Art-NMP 3588: hoi -- The, the definite article." w:history="1">
              <w:r w:rsidRPr="00B06055">
                <w:rPr>
                  <w:rStyle w:val="Hyperlink"/>
                  <w:rFonts w:ascii="Palatino Linotype" w:hAnsi="Palatino Linotype"/>
                  <w:sz w:val="18"/>
                  <w:szCs w:val="18"/>
                </w:rPr>
                <w:t>(those)</w:t>
              </w:r>
            </w:hyperlink>
            <w:r w:rsidRPr="00B06055">
              <w:rPr>
                <w:rFonts w:ascii="Palatino Linotype" w:hAnsi="Palatino Linotype"/>
                <w:sz w:val="18"/>
                <w:szCs w:val="18"/>
              </w:rPr>
              <w:t xml:space="preserve"> συσταυρωθέντες </w:t>
            </w:r>
            <w:hyperlink r:id="rId17694" w:tooltip="V-APP-NMP 4957: systaurōthentes -- To crucify together with." w:history="1">
              <w:r w:rsidRPr="00B06055">
                <w:rPr>
                  <w:rStyle w:val="Hyperlink"/>
                  <w:rFonts w:ascii="Palatino Linotype" w:hAnsi="Palatino Linotype"/>
                  <w:sz w:val="18"/>
                  <w:szCs w:val="18"/>
                </w:rPr>
                <w:t>(having been crucified)</w:t>
              </w:r>
            </w:hyperlink>
            <w:r w:rsidRPr="00B06055">
              <w:rPr>
                <w:rFonts w:ascii="Palatino Linotype" w:hAnsi="Palatino Linotype"/>
                <w:sz w:val="18"/>
                <w:szCs w:val="18"/>
              </w:rPr>
              <w:t xml:space="preserve"> σὺν </w:t>
            </w:r>
            <w:hyperlink r:id="rId17695" w:tooltip="Prep 4862: syn -- With." w:history="1">
              <w:r w:rsidRPr="00B06055">
                <w:rPr>
                  <w:rStyle w:val="Hyperlink"/>
                  <w:rFonts w:ascii="Palatino Linotype" w:hAnsi="Palatino Linotype"/>
                  <w:sz w:val="18"/>
                  <w:szCs w:val="18"/>
                </w:rPr>
                <w:t>(with)</w:t>
              </w:r>
            </w:hyperlink>
            <w:r w:rsidRPr="00B06055">
              <w:rPr>
                <w:rFonts w:ascii="Palatino Linotype" w:hAnsi="Palatino Linotype"/>
                <w:sz w:val="18"/>
                <w:szCs w:val="18"/>
              </w:rPr>
              <w:t xml:space="preserve"> αὐτῷ </w:t>
            </w:r>
            <w:hyperlink r:id="rId17696"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ὠνείδιζον </w:t>
            </w:r>
            <w:hyperlink r:id="rId17697" w:tooltip="V-IIA-3P 3679: ōneidizon -- To reproach, revile, upbraid." w:history="1">
              <w:r w:rsidRPr="00B06055">
                <w:rPr>
                  <w:rStyle w:val="Hyperlink"/>
                  <w:rFonts w:ascii="Palatino Linotype" w:hAnsi="Palatino Linotype"/>
                  <w:sz w:val="18"/>
                  <w:szCs w:val="18"/>
                </w:rPr>
                <w:t>(were upbraiding)</w:t>
              </w:r>
            </w:hyperlink>
            <w:r w:rsidRPr="00B06055">
              <w:rPr>
                <w:rFonts w:ascii="Palatino Linotype" w:hAnsi="Palatino Linotype"/>
                <w:sz w:val="18"/>
                <w:szCs w:val="18"/>
              </w:rPr>
              <w:t xml:space="preserve"> αὐτόν </w:t>
            </w:r>
            <w:hyperlink r:id="rId17698"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44 The thieves also, which were crucified with him, cast the same in his teeth.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b/>
                <w:sz w:val="18"/>
                <w:szCs w:val="18"/>
                <w:u w:val="single"/>
              </w:rPr>
            </w:pPr>
            <w:r>
              <w:rPr>
                <w:rFonts w:ascii="Arial" w:eastAsia="Times New Roman" w:hAnsi="Arial" w:cs="Arial"/>
                <w:sz w:val="18"/>
                <w:szCs w:val="18"/>
              </w:rPr>
              <w:t>27:</w:t>
            </w:r>
            <w:r w:rsidRPr="002C5B57">
              <w:rPr>
                <w:rFonts w:ascii="Arial" w:eastAsia="Times New Roman" w:hAnsi="Arial" w:cs="Arial"/>
                <w:sz w:val="18"/>
                <w:szCs w:val="18"/>
              </w:rPr>
              <w:t>48</w:t>
            </w:r>
            <w:r w:rsidRPr="00B06055">
              <w:rPr>
                <w:rFonts w:ascii="Arial" w:eastAsia="Times New Roman" w:hAnsi="Arial" w:cs="Arial"/>
                <w:b/>
                <w:sz w:val="18"/>
                <w:szCs w:val="18"/>
                <w:u w:val="single"/>
              </w:rPr>
              <w:t xml:space="preserve"> And the Lord said unto him, This day thou shalt be with me in Paradise.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sidRPr="00B06055">
              <w:rPr>
                <w:rFonts w:ascii="Arial" w:eastAsia="Times New Roman" w:hAnsi="Arial" w:cs="Arial"/>
                <w:sz w:val="18"/>
                <w:szCs w:val="18"/>
              </w:rPr>
              <w: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49 Now from the sixth hour there was darkness over all the land unto the ninth hour.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45</w:t>
            </w:r>
            <w:r w:rsidRPr="00B06055">
              <w:rPr>
                <w:rStyle w:val="reftext1"/>
                <w:sz w:val="18"/>
                <w:szCs w:val="18"/>
              </w:rPr>
              <w:t> </w:t>
            </w:r>
            <w:r w:rsidRPr="00B06055">
              <w:rPr>
                <w:rFonts w:ascii="Palatino Linotype" w:hAnsi="Palatino Linotype"/>
                <w:sz w:val="18"/>
                <w:szCs w:val="18"/>
              </w:rPr>
              <w:t>Ἀπὸ </w:t>
            </w:r>
            <w:hyperlink r:id="rId17699"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δὲ </w:t>
            </w:r>
            <w:hyperlink r:id="rId17700"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ἕκτης </w:t>
            </w:r>
            <w:hyperlink r:id="rId17701" w:tooltip="Adj-GFS 1623: hektēs -- Sixth."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sixth)</w:t>
              </w:r>
            </w:hyperlink>
            <w:r w:rsidRPr="00B06055">
              <w:rPr>
                <w:rFonts w:ascii="Palatino Linotype" w:hAnsi="Palatino Linotype"/>
                <w:sz w:val="18"/>
                <w:szCs w:val="18"/>
              </w:rPr>
              <w:t xml:space="preserve"> ὥρας </w:t>
            </w:r>
            <w:hyperlink r:id="rId17702" w:tooltip="N-GFS 5610: hōras -- (a) a definite space of time, a season, (b) an hour, (c) the particular time for anything." w:history="1">
              <w:r w:rsidRPr="00B06055">
                <w:rPr>
                  <w:rStyle w:val="Hyperlink"/>
                  <w:rFonts w:ascii="Palatino Linotype" w:hAnsi="Palatino Linotype"/>
                  <w:sz w:val="18"/>
                  <w:szCs w:val="18"/>
                </w:rPr>
                <w:t>(hour)</w:t>
              </w:r>
            </w:hyperlink>
            <w:r w:rsidRPr="00B06055">
              <w:rPr>
                <w:rFonts w:ascii="Palatino Linotype" w:hAnsi="Palatino Linotype"/>
                <w:sz w:val="18"/>
                <w:szCs w:val="18"/>
              </w:rPr>
              <w:t>, σκότος </w:t>
            </w:r>
            <w:hyperlink r:id="rId17703" w:tooltip="N-NNS 4655: skotos -- Darkness, either physical or moral." w:history="1">
              <w:r w:rsidRPr="00B06055">
                <w:rPr>
                  <w:rStyle w:val="Hyperlink"/>
                  <w:rFonts w:ascii="Palatino Linotype" w:hAnsi="Palatino Linotype"/>
                  <w:sz w:val="18"/>
                  <w:szCs w:val="18"/>
                </w:rPr>
                <w:t>(darkness)</w:t>
              </w:r>
            </w:hyperlink>
            <w:r w:rsidRPr="00B06055">
              <w:rPr>
                <w:rFonts w:ascii="Palatino Linotype" w:hAnsi="Palatino Linotype"/>
                <w:sz w:val="18"/>
                <w:szCs w:val="18"/>
              </w:rPr>
              <w:t xml:space="preserve"> ἐγένετο </w:t>
            </w:r>
            <w:hyperlink r:id="rId17704" w:tooltip="V-AIM-3S 1096: egeneto -- To come into being, to be born, become, come about, happen." w:history="1">
              <w:r w:rsidRPr="00B06055">
                <w:rPr>
                  <w:rStyle w:val="Hyperlink"/>
                  <w:rFonts w:ascii="Palatino Linotype" w:hAnsi="Palatino Linotype"/>
                  <w:sz w:val="18"/>
                  <w:szCs w:val="18"/>
                </w:rPr>
                <w:t>(was)</w:t>
              </w:r>
            </w:hyperlink>
            <w:r w:rsidRPr="00B06055">
              <w:rPr>
                <w:rFonts w:ascii="Palatino Linotype" w:hAnsi="Palatino Linotype"/>
                <w:sz w:val="18"/>
                <w:szCs w:val="18"/>
              </w:rPr>
              <w:t xml:space="preserve"> ἐπὶ </w:t>
            </w:r>
            <w:hyperlink r:id="rId17705" w:tooltip="Prep 1909: epi -- On, to, against, on the basis of, at." w:history="1">
              <w:r w:rsidRPr="00B06055">
                <w:rPr>
                  <w:rStyle w:val="Hyperlink"/>
                  <w:rFonts w:ascii="Palatino Linotype" w:hAnsi="Palatino Linotype"/>
                  <w:sz w:val="18"/>
                  <w:szCs w:val="18"/>
                </w:rPr>
                <w:t>(over)</w:t>
              </w:r>
            </w:hyperlink>
            <w:r w:rsidRPr="00B06055">
              <w:rPr>
                <w:rFonts w:ascii="Palatino Linotype" w:hAnsi="Palatino Linotype"/>
                <w:sz w:val="18"/>
                <w:szCs w:val="18"/>
              </w:rPr>
              <w:t xml:space="preserve"> πᾶσαν </w:t>
            </w:r>
            <w:hyperlink r:id="rId17706" w:tooltip="Adj-AFS 3956: pasan -- All, the whole, every kind of."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τὴν </w:t>
            </w:r>
            <w:hyperlink r:id="rId17707"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γῆν </w:t>
            </w:r>
            <w:hyperlink r:id="rId17708" w:tooltip="N-AFS 1093: gēn -- The earth, soil, land, region, country, inhabitants of a region." w:history="1">
              <w:r w:rsidRPr="00B06055">
                <w:rPr>
                  <w:rStyle w:val="Hyperlink"/>
                  <w:rFonts w:ascii="Palatino Linotype" w:hAnsi="Palatino Linotype"/>
                  <w:sz w:val="18"/>
                  <w:szCs w:val="18"/>
                </w:rPr>
                <w:t>(land)</w:t>
              </w:r>
            </w:hyperlink>
            <w:r w:rsidRPr="00B06055">
              <w:rPr>
                <w:rFonts w:ascii="Palatino Linotype" w:hAnsi="Palatino Linotype"/>
                <w:sz w:val="18"/>
                <w:szCs w:val="18"/>
              </w:rPr>
              <w:t>, ἕως </w:t>
            </w:r>
            <w:hyperlink r:id="rId17709" w:tooltip="Prep 2193: heōs -- (a) conj: until, (b) prep: as far as, up to, as much as, until." w:history="1">
              <w:r w:rsidRPr="00B06055">
                <w:rPr>
                  <w:rStyle w:val="Hyperlink"/>
                  <w:rFonts w:ascii="Palatino Linotype" w:hAnsi="Palatino Linotype"/>
                  <w:sz w:val="18"/>
                  <w:szCs w:val="18"/>
                </w:rPr>
                <w:t>(until)</w:t>
              </w:r>
            </w:hyperlink>
            <w:r w:rsidRPr="00B06055">
              <w:rPr>
                <w:rFonts w:ascii="Palatino Linotype" w:hAnsi="Palatino Linotype"/>
                <w:sz w:val="18"/>
                <w:szCs w:val="18"/>
              </w:rPr>
              <w:t xml:space="preserve"> ὥρας </w:t>
            </w:r>
            <w:hyperlink r:id="rId17710" w:tooltip="N-GFS 5610: hōras -- (a) a definite space of time, a season, (b) an hour, (c) the particular time for anything."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hour)</w:t>
              </w:r>
            </w:hyperlink>
            <w:r w:rsidRPr="00B06055">
              <w:rPr>
                <w:rFonts w:ascii="Palatino Linotype" w:hAnsi="Palatino Linotype"/>
                <w:sz w:val="18"/>
                <w:szCs w:val="18"/>
              </w:rPr>
              <w:t xml:space="preserve"> ἐνάτης </w:t>
            </w:r>
            <w:hyperlink r:id="rId17711" w:tooltip="Adj-GFS 1766: enatēs -- Ninth." w:history="1">
              <w:r w:rsidRPr="00B06055">
                <w:rPr>
                  <w:rStyle w:val="Hyperlink"/>
                  <w:rFonts w:ascii="Palatino Linotype" w:hAnsi="Palatino Linotype"/>
                  <w:sz w:val="18"/>
                  <w:szCs w:val="18"/>
                </w:rPr>
                <w:t>(ninth)</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45 Now from the sixth hour there was darkness over all the land unto the ninth hour.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50 And about the ninth hour, Jesus cried with a loud voice, saying, Eli, Eli, lama sabachthani?  </w:t>
            </w:r>
            <w:r w:rsidRPr="001A1474">
              <w:rPr>
                <w:rFonts w:ascii="Arial" w:eastAsia="Times New Roman" w:hAnsi="Arial" w:cs="Arial"/>
                <w:sz w:val="18"/>
                <w:szCs w:val="18"/>
              </w:rPr>
              <w:t>(That</w:t>
            </w:r>
            <w:r w:rsidRPr="00B06055">
              <w:rPr>
                <w:rFonts w:ascii="Arial" w:eastAsia="Times New Roman" w:hAnsi="Arial" w:cs="Arial"/>
                <w:sz w:val="18"/>
                <w:szCs w:val="18"/>
              </w:rPr>
              <w:t xml:space="preserve"> is to say, My God, my God, why hast thou forsaken me?)  </w:t>
            </w:r>
          </w:p>
        </w:tc>
        <w:tc>
          <w:tcPr>
            <w:tcW w:w="5748" w:type="dxa"/>
          </w:tcPr>
          <w:p w:rsidR="004519DA" w:rsidRPr="00B06055" w:rsidRDefault="004519DA" w:rsidP="005068D2">
            <w:pPr>
              <w:spacing w:after="0" w:line="240" w:lineRule="auto"/>
              <w:rPr>
                <w:rFonts w:ascii="Times New Roman" w:eastAsia="Times New Roman" w:hAnsi="Times New Roman" w:cs="Times New Roman"/>
                <w:sz w:val="18"/>
                <w:szCs w:val="18"/>
              </w:rPr>
            </w:pPr>
            <w:r w:rsidRPr="00B06055">
              <w:rPr>
                <w:rStyle w:val="reftext1"/>
                <w:position w:val="6"/>
                <w:sz w:val="18"/>
                <w:szCs w:val="18"/>
              </w:rPr>
              <w:t>46</w:t>
            </w:r>
            <w:r w:rsidRPr="00B06055">
              <w:rPr>
                <w:rStyle w:val="reftext1"/>
                <w:sz w:val="18"/>
                <w:szCs w:val="18"/>
              </w:rPr>
              <w:t> </w:t>
            </w:r>
            <w:r w:rsidRPr="00B06055">
              <w:rPr>
                <w:rFonts w:ascii="Palatino Linotype" w:hAnsi="Palatino Linotype"/>
                <w:sz w:val="18"/>
                <w:szCs w:val="18"/>
              </w:rPr>
              <w:t>περὶ </w:t>
            </w:r>
            <w:hyperlink r:id="rId17712" w:tooltip="Prep 4012: peri -- (a) genitive: about, concerning, (b) accusative: around." w:history="1">
              <w:r w:rsidRPr="00B06055">
                <w:rPr>
                  <w:rStyle w:val="Hyperlink"/>
                  <w:rFonts w:ascii="Palatino Linotype" w:hAnsi="Palatino Linotype"/>
                  <w:sz w:val="18"/>
                  <w:szCs w:val="18"/>
                </w:rPr>
                <w:t>(About)</w:t>
              </w:r>
            </w:hyperlink>
            <w:r w:rsidRPr="00B06055">
              <w:rPr>
                <w:rFonts w:ascii="Palatino Linotype" w:hAnsi="Palatino Linotype"/>
                <w:sz w:val="18"/>
                <w:szCs w:val="18"/>
              </w:rPr>
              <w:t xml:space="preserve"> δὲ </w:t>
            </w:r>
            <w:hyperlink r:id="rId17713"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τὴν </w:t>
            </w:r>
            <w:hyperlink r:id="rId17714"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ἐνάτην </w:t>
            </w:r>
            <w:hyperlink r:id="rId17715" w:tooltip="Adj-AFS 1766: enatēn -- Ninth." w:history="1">
              <w:r w:rsidRPr="00B06055">
                <w:rPr>
                  <w:rStyle w:val="Hyperlink"/>
                  <w:rFonts w:ascii="Palatino Linotype" w:hAnsi="Palatino Linotype"/>
                  <w:sz w:val="18"/>
                  <w:szCs w:val="18"/>
                </w:rPr>
                <w:t>(ninth)</w:t>
              </w:r>
            </w:hyperlink>
            <w:r w:rsidRPr="00B06055">
              <w:rPr>
                <w:rFonts w:ascii="Palatino Linotype" w:hAnsi="Palatino Linotype"/>
                <w:sz w:val="18"/>
                <w:szCs w:val="18"/>
              </w:rPr>
              <w:t xml:space="preserve"> ὥραν </w:t>
            </w:r>
            <w:hyperlink r:id="rId17716" w:tooltip="N-AFS 5610: hōran -- (a) a definite space of time, a season, (b) an hour, (c) the particular time for anything." w:history="1">
              <w:r w:rsidRPr="00B06055">
                <w:rPr>
                  <w:rStyle w:val="Hyperlink"/>
                  <w:rFonts w:ascii="Palatino Linotype" w:hAnsi="Palatino Linotype"/>
                  <w:sz w:val="18"/>
                  <w:szCs w:val="18"/>
                </w:rPr>
                <w:t>(hour)</w:t>
              </w:r>
            </w:hyperlink>
            <w:r w:rsidRPr="00B06055">
              <w:rPr>
                <w:rFonts w:ascii="Palatino Linotype" w:hAnsi="Palatino Linotype"/>
                <w:sz w:val="18"/>
                <w:szCs w:val="18"/>
              </w:rPr>
              <w:t>, ἀνεβόησεν </w:t>
            </w:r>
            <w:hyperlink r:id="rId17717" w:tooltip="V-AIA-3S 310: aneboēsen -- To shout upwards, cry out, raise my voice." w:history="1">
              <w:r w:rsidRPr="00B06055">
                <w:rPr>
                  <w:rStyle w:val="Hyperlink"/>
                  <w:rFonts w:ascii="Palatino Linotype" w:hAnsi="Palatino Linotype"/>
                  <w:sz w:val="18"/>
                  <w:szCs w:val="18"/>
                </w:rPr>
                <w:t>(cried out)</w:t>
              </w:r>
            </w:hyperlink>
            <w:r w:rsidRPr="00B06055">
              <w:rPr>
                <w:rFonts w:ascii="Palatino Linotype" w:hAnsi="Palatino Linotype"/>
                <w:sz w:val="18"/>
                <w:szCs w:val="18"/>
              </w:rPr>
              <w:t xml:space="preserve"> ὁ </w:t>
            </w:r>
            <w:hyperlink r:id="rId17718"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7719"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φωνῇ </w:t>
            </w:r>
            <w:hyperlink r:id="rId17720" w:tooltip="N-DFS 5456: phōnē -- A sound, noise, voice, language, dialect." w:history="1">
              <w:r w:rsidRPr="00B06055">
                <w:rPr>
                  <w:rStyle w:val="Hyperlink"/>
                  <w:rFonts w:ascii="Palatino Linotype" w:hAnsi="Palatino Linotype"/>
                  <w:sz w:val="18"/>
                  <w:szCs w:val="18"/>
                </w:rPr>
                <w:t>(in a voice)</w:t>
              </w:r>
            </w:hyperlink>
            <w:r w:rsidRPr="00B06055">
              <w:rPr>
                <w:rFonts w:ascii="Palatino Linotype" w:hAnsi="Palatino Linotype"/>
                <w:sz w:val="18"/>
                <w:szCs w:val="18"/>
              </w:rPr>
              <w:t xml:space="preserve"> μεγάλῃ </w:t>
            </w:r>
            <w:hyperlink r:id="rId17721" w:tooltip="Adj-DFS 3173: megalē -- Large, great, in the widest sense." w:history="1">
              <w:r w:rsidRPr="00B06055">
                <w:rPr>
                  <w:rStyle w:val="Hyperlink"/>
                  <w:rFonts w:ascii="Palatino Linotype" w:hAnsi="Palatino Linotype"/>
                  <w:sz w:val="18"/>
                  <w:szCs w:val="18"/>
                </w:rPr>
                <w:t>(loud)</w:t>
              </w:r>
            </w:hyperlink>
            <w:r w:rsidRPr="00B06055">
              <w:rPr>
                <w:rFonts w:ascii="Palatino Linotype" w:hAnsi="Palatino Linotype"/>
                <w:sz w:val="18"/>
                <w:szCs w:val="18"/>
              </w:rPr>
              <w:t>, λέγων </w:t>
            </w:r>
            <w:hyperlink r:id="rId17722"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“Ἠλὶ* </w:t>
            </w:r>
            <w:hyperlink r:id="rId17723" w:tooltip="N-VMS 2241: Ēli -- Eli, my God (Hebrew)." w:history="1">
              <w:r w:rsidRPr="00B06055">
                <w:rPr>
                  <w:rStyle w:val="Hyperlink"/>
                  <w:rFonts w:ascii="Palatino Linotype" w:hAnsi="Palatino Linotype"/>
                  <w:sz w:val="18"/>
                  <w:szCs w:val="18"/>
                </w:rPr>
                <w:t>(Eli)</w:t>
              </w:r>
            </w:hyperlink>
            <w:r w:rsidRPr="00B06055">
              <w:rPr>
                <w:rStyle w:val="red1"/>
                <w:rFonts w:ascii="Palatino Linotype" w:hAnsi="Palatino Linotype"/>
                <w:color w:val="auto"/>
                <w:sz w:val="18"/>
                <w:szCs w:val="18"/>
              </w:rPr>
              <w:t>, ἠλὶ* </w:t>
            </w:r>
            <w:hyperlink r:id="rId17724" w:tooltip="N-VMS 2241: ēli -- Eli, my God (Hebrew)." w:history="1">
              <w:r w:rsidRPr="00B06055">
                <w:rPr>
                  <w:rStyle w:val="Hyperlink"/>
                  <w:rFonts w:ascii="Palatino Linotype" w:hAnsi="Palatino Linotype"/>
                  <w:sz w:val="18"/>
                  <w:szCs w:val="18"/>
                </w:rPr>
                <w:t>(Eli)</w:t>
              </w:r>
            </w:hyperlink>
            <w:r w:rsidRPr="00B06055">
              <w:rPr>
                <w:rStyle w:val="red1"/>
                <w:rFonts w:ascii="Palatino Linotype" w:hAnsi="Palatino Linotype"/>
                <w:color w:val="auto"/>
                <w:sz w:val="18"/>
                <w:szCs w:val="18"/>
              </w:rPr>
              <w:t>, λεμὰ </w:t>
            </w:r>
            <w:hyperlink r:id="rId17725" w:tooltip="Adv 2982: lema -- (Hebrew), why." w:history="1">
              <w:r w:rsidRPr="00B06055">
                <w:rPr>
                  <w:rStyle w:val="Hyperlink"/>
                  <w:rFonts w:ascii="Palatino Linotype" w:hAnsi="Palatino Linotype"/>
                  <w:sz w:val="18"/>
                  <w:szCs w:val="18"/>
                </w:rPr>
                <w:t>(lema)</w:t>
              </w:r>
            </w:hyperlink>
            <w:r w:rsidRPr="00B06055">
              <w:rPr>
                <w:rStyle w:val="red1"/>
                <w:rFonts w:ascii="Palatino Linotype" w:hAnsi="Palatino Linotype"/>
                <w:color w:val="auto"/>
                <w:sz w:val="18"/>
                <w:szCs w:val="18"/>
              </w:rPr>
              <w:t xml:space="preserve"> σαβαχθάνι* </w:t>
            </w:r>
            <w:hyperlink r:id="rId17726" w:tooltip="V-AIA-2S 4518: sabachthani -- Thou hast forsaken me." w:history="1">
              <w:r w:rsidRPr="00B06055">
                <w:rPr>
                  <w:rStyle w:val="Hyperlink"/>
                  <w:rFonts w:ascii="Palatino Linotype" w:hAnsi="Palatino Linotype"/>
                  <w:sz w:val="18"/>
                  <w:szCs w:val="18"/>
                </w:rPr>
                <w:t>(sabachthani)</w:t>
              </w:r>
            </w:hyperlink>
            <w:r w:rsidRPr="00B06055">
              <w:rPr>
                <w:rStyle w:val="red1"/>
                <w:rFonts w:ascii="Palatino Linotype" w:hAnsi="Palatino Linotype"/>
                <w:color w:val="auto"/>
                <w:sz w:val="18"/>
                <w:szCs w:val="18"/>
              </w:rPr>
              <w:t>?”</w:t>
            </w:r>
            <w:r w:rsidRPr="00B06055">
              <w:rPr>
                <w:rFonts w:ascii="Palatino Linotype" w:hAnsi="Palatino Linotype"/>
                <w:sz w:val="18"/>
                <w:szCs w:val="18"/>
              </w:rPr>
              <w:t xml:space="preserve"> τοῦτ’ </w:t>
            </w:r>
            <w:hyperlink r:id="rId17727" w:tooltip="DPro-NNS 3778: tout’ -- This; he, she, it."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ἔστιν </w:t>
            </w:r>
            <w:hyperlink r:id="rId17728" w:tooltip="V-PIA-3S 1510: estin -- To be, exist." w:history="1">
              <w:r w:rsidRPr="00B06055">
                <w:rPr>
                  <w:rStyle w:val="Hyperlink"/>
                  <w:rFonts w:ascii="Palatino Linotype" w:hAnsi="Palatino Linotype"/>
                  <w:sz w:val="18"/>
                  <w:szCs w:val="18"/>
                </w:rPr>
                <w:t>(is)</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“Θεέ </w:t>
            </w:r>
            <w:hyperlink r:id="rId17729" w:tooltip="N-VMS 2316: Thee -- (a) God, (b) a god, generally." w:history="1">
              <w:r w:rsidRPr="00B06055">
                <w:rPr>
                  <w:rStyle w:val="Hyperlink"/>
                  <w:rFonts w:ascii="Palatino Linotype" w:hAnsi="Palatino Linotype"/>
                  <w:sz w:val="18"/>
                  <w:szCs w:val="18"/>
                </w:rPr>
                <w:t>(God)</w:t>
              </w:r>
            </w:hyperlink>
            <w:r w:rsidRPr="00B06055">
              <w:rPr>
                <w:rStyle w:val="red1"/>
                <w:rFonts w:ascii="Palatino Linotype" w:hAnsi="Palatino Linotype"/>
                <w:color w:val="auto"/>
                <w:sz w:val="18"/>
                <w:szCs w:val="18"/>
              </w:rPr>
              <w:t xml:space="preserve"> μου </w:t>
            </w:r>
            <w:hyperlink r:id="rId17730" w:tooltip="PPro-G1S 1473: mou -- I, the first-person pronoun." w:history="1">
              <w:r w:rsidRPr="00B06055">
                <w:rPr>
                  <w:rStyle w:val="Hyperlink"/>
                  <w:rFonts w:ascii="Palatino Linotype" w:hAnsi="Palatino Linotype"/>
                  <w:sz w:val="18"/>
                  <w:szCs w:val="18"/>
                </w:rPr>
                <w:t>(of Me)</w:t>
              </w:r>
            </w:hyperlink>
            <w:r w:rsidRPr="00B06055">
              <w:rPr>
                <w:rStyle w:val="red1"/>
                <w:rFonts w:ascii="Palatino Linotype" w:hAnsi="Palatino Linotype"/>
                <w:color w:val="auto"/>
                <w:sz w:val="18"/>
                <w:szCs w:val="18"/>
              </w:rPr>
              <w:t>, θεέ </w:t>
            </w:r>
            <w:hyperlink r:id="rId17731" w:tooltip="N-VMS 2316: thee -- (a) God, (b) a god, generally." w:history="1">
              <w:r w:rsidRPr="00B06055">
                <w:rPr>
                  <w:rStyle w:val="Hyperlink"/>
                  <w:rFonts w:ascii="Palatino Linotype" w:hAnsi="Palatino Linotype"/>
                  <w:sz w:val="18"/>
                  <w:szCs w:val="18"/>
                </w:rPr>
                <w:t>(God)</w:t>
              </w:r>
            </w:hyperlink>
            <w:r w:rsidRPr="00B06055">
              <w:rPr>
                <w:rStyle w:val="red1"/>
                <w:rFonts w:ascii="Palatino Linotype" w:hAnsi="Palatino Linotype"/>
                <w:color w:val="auto"/>
                <w:sz w:val="18"/>
                <w:szCs w:val="18"/>
              </w:rPr>
              <w:t xml:space="preserve"> μου </w:t>
            </w:r>
            <w:hyperlink r:id="rId17732" w:tooltip="PPro-G1S 1473: mou -- I, the first-person pronoun." w:history="1">
              <w:r w:rsidRPr="00B06055">
                <w:rPr>
                  <w:rStyle w:val="Hyperlink"/>
                  <w:rFonts w:ascii="Palatino Linotype" w:hAnsi="Palatino Linotype"/>
                  <w:sz w:val="18"/>
                  <w:szCs w:val="18"/>
                </w:rPr>
                <w:t>(of Me)</w:t>
              </w:r>
            </w:hyperlink>
            <w:r w:rsidRPr="00B06055">
              <w:rPr>
                <w:rStyle w:val="red1"/>
                <w:rFonts w:ascii="Palatino Linotype" w:hAnsi="Palatino Linotype"/>
                <w:color w:val="auto"/>
                <w:sz w:val="18"/>
                <w:szCs w:val="18"/>
              </w:rPr>
              <w:t>, ἵνα</w:t>
            </w:r>
            <w:r w:rsidRPr="00B06055">
              <w:rPr>
                <w:rStyle w:val="red1"/>
                <w:rFonts w:ascii="MS Gothic" w:eastAsia="MS Gothic" w:hAnsi="MS Gothic" w:cs="MS Gothic" w:hint="eastAsia"/>
                <w:color w:val="auto"/>
                <w:sz w:val="18"/>
                <w:szCs w:val="18"/>
              </w:rPr>
              <w:t>‿</w:t>
            </w:r>
            <w:r w:rsidRPr="00B06055">
              <w:rPr>
                <w:rStyle w:val="red1"/>
                <w:rFonts w:ascii="Palatino Linotype" w:hAnsi="Palatino Linotype"/>
                <w:color w:val="auto"/>
                <w:sz w:val="18"/>
                <w:szCs w:val="18"/>
              </w:rPr>
              <w:t> </w:t>
            </w:r>
            <w:hyperlink r:id="rId17733" w:tooltip="Conj 2443: hina -- In order that, so that." w:history="1">
              <w:r w:rsidRPr="00B06055">
                <w:rPr>
                  <w:rStyle w:val="Hyperlink"/>
                  <w:rFonts w:ascii="Palatino Linotype" w:hAnsi="Palatino Linotype"/>
                  <w:sz w:val="18"/>
                  <w:szCs w:val="18"/>
                </w:rPr>
                <w:t>(so that)</w:t>
              </w:r>
            </w:hyperlink>
            <w:r w:rsidRPr="00B06055">
              <w:rPr>
                <w:rStyle w:val="red1"/>
                <w:rFonts w:ascii="Palatino Linotype" w:hAnsi="Palatino Linotype"/>
                <w:color w:val="auto"/>
                <w:sz w:val="18"/>
                <w:szCs w:val="18"/>
              </w:rPr>
              <w:t xml:space="preserve"> τί </w:t>
            </w:r>
            <w:hyperlink r:id="rId17734" w:tooltip="IPro-ANS 5101: ti -- Who, which, what, why." w:history="1">
              <w:r w:rsidRPr="00B06055">
                <w:rPr>
                  <w:rStyle w:val="Hyperlink"/>
                  <w:rFonts w:ascii="Palatino Linotype" w:hAnsi="Palatino Linotype"/>
                  <w:sz w:val="18"/>
                  <w:szCs w:val="18"/>
                </w:rPr>
                <w:t>(why)</w:t>
              </w:r>
            </w:hyperlink>
            <w:r w:rsidRPr="00B06055">
              <w:rPr>
                <w:rStyle w:val="red1"/>
                <w:rFonts w:ascii="Palatino Linotype" w:hAnsi="Palatino Linotype"/>
                <w:color w:val="auto"/>
                <w:sz w:val="18"/>
                <w:szCs w:val="18"/>
              </w:rPr>
              <w:t xml:space="preserve"> με </w:t>
            </w:r>
            <w:hyperlink r:id="rId17735" w:tooltip="PPro-A1S 1473: me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 xml:space="preserve"> ἐγκατέλιπες </w:t>
            </w:r>
            <w:hyperlink r:id="rId17736" w:tooltip="V-AIA-2S 1459: enkatelipes -- To leave in the lurch, abandon (one who is in straits), desert." w:history="1">
              <w:r w:rsidRPr="00B06055">
                <w:rPr>
                  <w:rStyle w:val="Hyperlink"/>
                  <w:rFonts w:ascii="Palatino Linotype" w:hAnsi="Palatino Linotype"/>
                  <w:sz w:val="18"/>
                  <w:szCs w:val="18"/>
                </w:rPr>
                <w:t>(have you forsaken)</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46 And about the ninth hour Jesus cried with a loud voice, saying, Eli, Eli, lama sabachthani? </w:t>
            </w:r>
            <w:proofErr w:type="gramStart"/>
            <w:r w:rsidRPr="001A1474">
              <w:rPr>
                <w:rFonts w:ascii="Arial" w:eastAsia="Times New Roman" w:hAnsi="Arial" w:cs="Arial"/>
                <w:sz w:val="18"/>
                <w:szCs w:val="18"/>
              </w:rPr>
              <w:t>that</w:t>
            </w:r>
            <w:proofErr w:type="gramEnd"/>
            <w:r w:rsidRPr="00B06055">
              <w:rPr>
                <w:rFonts w:ascii="Arial" w:eastAsia="Times New Roman" w:hAnsi="Arial" w:cs="Arial"/>
                <w:sz w:val="18"/>
                <w:szCs w:val="18"/>
              </w:rPr>
              <w:t xml:space="preserve"> is to say, My God, my God, why hast thou forsaken me?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51 Some of them that stood there, when they heard </w:t>
            </w:r>
            <w:r w:rsidRPr="00B06055">
              <w:rPr>
                <w:rFonts w:ascii="Arial" w:eastAsia="Times New Roman" w:hAnsi="Arial" w:cs="Arial"/>
                <w:b/>
                <w:sz w:val="18"/>
                <w:szCs w:val="18"/>
                <w:u w:val="single"/>
              </w:rPr>
              <w:t>him</w:t>
            </w:r>
            <w:r w:rsidRPr="00B06055">
              <w:rPr>
                <w:rFonts w:ascii="Arial" w:eastAsia="Times New Roman" w:hAnsi="Arial" w:cs="Arial"/>
                <w:sz w:val="18"/>
                <w:szCs w:val="18"/>
              </w:rPr>
              <w:t xml:space="preserve">, said, This man calleth for Elias.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47</w:t>
            </w:r>
            <w:r w:rsidRPr="00B06055">
              <w:rPr>
                <w:rStyle w:val="reftext1"/>
                <w:sz w:val="18"/>
                <w:szCs w:val="18"/>
              </w:rPr>
              <w:t> </w:t>
            </w:r>
            <w:r w:rsidRPr="00B06055">
              <w:rPr>
                <w:rFonts w:ascii="Palatino Linotype" w:hAnsi="Palatino Linotype"/>
                <w:sz w:val="18"/>
                <w:szCs w:val="18"/>
              </w:rPr>
              <w:t>Τινὲς </w:t>
            </w:r>
            <w:hyperlink r:id="rId17737" w:tooltip="IPro-NMP 5100: Tines -- Any one, someone, a certain one or thing." w:history="1">
              <w:r w:rsidRPr="00B06055">
                <w:rPr>
                  <w:rStyle w:val="Hyperlink"/>
                  <w:rFonts w:ascii="Palatino Linotype" w:hAnsi="Palatino Linotype"/>
                  <w:sz w:val="18"/>
                  <w:szCs w:val="18"/>
                </w:rPr>
                <w:t>(Some)</w:t>
              </w:r>
            </w:hyperlink>
            <w:r w:rsidRPr="00B06055">
              <w:rPr>
                <w:rFonts w:ascii="Palatino Linotype" w:hAnsi="Palatino Linotype"/>
                <w:sz w:val="18"/>
                <w:szCs w:val="18"/>
              </w:rPr>
              <w:t xml:space="preserve"> δὲ </w:t>
            </w:r>
            <w:hyperlink r:id="rId17738"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τῶν </w:t>
            </w:r>
            <w:hyperlink r:id="rId17739" w:tooltip="Art-GMP 3588: tōn -- The, the definite article." w:history="1">
              <w:r w:rsidRPr="00B06055">
                <w:rPr>
                  <w:rStyle w:val="Hyperlink"/>
                  <w:rFonts w:ascii="Palatino Linotype" w:hAnsi="Palatino Linotype"/>
                  <w:sz w:val="18"/>
                  <w:szCs w:val="18"/>
                </w:rPr>
                <w:t>(of those who)</w:t>
              </w:r>
            </w:hyperlink>
            <w:r w:rsidRPr="00B06055">
              <w:rPr>
                <w:rFonts w:ascii="Palatino Linotype" w:hAnsi="Palatino Linotype"/>
                <w:sz w:val="18"/>
                <w:szCs w:val="18"/>
              </w:rPr>
              <w:t xml:space="preserve"> ἐκεῖ </w:t>
            </w:r>
            <w:hyperlink r:id="rId17740" w:tooltip="Adv 1563: ekei -- (a) there, yonder, in that place, (b) thither, there." w:history="1">
              <w:r w:rsidRPr="00B06055">
                <w:rPr>
                  <w:rStyle w:val="Hyperlink"/>
                  <w:rFonts w:ascii="Palatino Linotype" w:hAnsi="Palatino Linotype"/>
                  <w:sz w:val="18"/>
                  <w:szCs w:val="18"/>
                </w:rPr>
                <w:t>(there)</w:t>
              </w:r>
            </w:hyperlink>
            <w:r w:rsidRPr="00B06055">
              <w:rPr>
                <w:rFonts w:ascii="Palatino Linotype" w:hAnsi="Palatino Linotype"/>
                <w:sz w:val="18"/>
                <w:szCs w:val="18"/>
              </w:rPr>
              <w:t xml:space="preserve"> ἑστηκότων </w:t>
            </w:r>
            <w:hyperlink r:id="rId17741" w:tooltip="V-RPA-GMP 2476: hestēkotōn -- (a) to make to stand, place, set up, establish, appoint; to place oneself, stand, (b) to set in balance, weigh; (c) to stand, stand by, stand still; to stand ready, stand firm, to be steadfast." w:history="1">
              <w:r w:rsidRPr="00B06055">
                <w:rPr>
                  <w:rStyle w:val="Hyperlink"/>
                  <w:rFonts w:ascii="Palatino Linotype" w:hAnsi="Palatino Linotype"/>
                  <w:sz w:val="18"/>
                  <w:szCs w:val="18"/>
                </w:rPr>
                <w:t>(were standing)</w:t>
              </w:r>
            </w:hyperlink>
            <w:r w:rsidRPr="00B06055">
              <w:rPr>
                <w:rFonts w:ascii="Palatino Linotype" w:hAnsi="Palatino Linotype"/>
                <w:sz w:val="18"/>
                <w:szCs w:val="18"/>
              </w:rPr>
              <w:t>, ἀκούσαντες </w:t>
            </w:r>
            <w:hyperlink r:id="rId17742" w:tooltip="V-APA-NMP 191: akousantes -- To hear, listen, comprehend by hearing; pass: is heard, reported." w:history="1">
              <w:r w:rsidRPr="00B06055">
                <w:rPr>
                  <w:rStyle w:val="Hyperlink"/>
                  <w:rFonts w:ascii="Palatino Linotype" w:hAnsi="Palatino Linotype"/>
                  <w:sz w:val="18"/>
                  <w:szCs w:val="18"/>
                </w:rPr>
                <w:t>(having heard)</w:t>
              </w:r>
            </w:hyperlink>
            <w:r w:rsidRPr="00B06055">
              <w:rPr>
                <w:rFonts w:ascii="Palatino Linotype" w:hAnsi="Palatino Linotype"/>
                <w:sz w:val="18"/>
                <w:szCs w:val="18"/>
              </w:rPr>
              <w:t>, ἔλεγον </w:t>
            </w:r>
            <w:hyperlink r:id="rId17743" w:tooltip="V-IIA-3P 2036: elegon -- Answer, bid, bring word, command." w:history="1">
              <w:r w:rsidRPr="00B06055">
                <w:rPr>
                  <w:rStyle w:val="Hyperlink"/>
                  <w:rFonts w:ascii="Palatino Linotype" w:hAnsi="Palatino Linotype"/>
                  <w:sz w:val="18"/>
                  <w:szCs w:val="18"/>
                </w:rPr>
                <w:t>(began saying)</w:t>
              </w:r>
            </w:hyperlink>
            <w:r w:rsidRPr="00B06055">
              <w:rPr>
                <w:rFonts w:ascii="Palatino Linotype" w:hAnsi="Palatino Linotype"/>
                <w:sz w:val="18"/>
                <w:szCs w:val="18"/>
              </w:rPr>
              <w:t xml:space="preserve"> ὅτι </w:t>
            </w:r>
            <w:hyperlink r:id="rId17744" w:tooltip="Conj 3754: hoti -- That, since, because; may introduce direct discours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“Ἠλίαν </w:t>
            </w:r>
            <w:hyperlink r:id="rId17745" w:tooltip="N-AMS 2243: Ēlian -- Elijah, the prophet." w:history="1">
              <w:r w:rsidRPr="00B06055">
                <w:rPr>
                  <w:rStyle w:val="Hyperlink"/>
                  <w:rFonts w:ascii="Palatino Linotype" w:hAnsi="Palatino Linotype"/>
                  <w:sz w:val="18"/>
                  <w:szCs w:val="18"/>
                </w:rPr>
                <w:t>(Elijah)</w:t>
              </w:r>
            </w:hyperlink>
            <w:r w:rsidRPr="00B06055">
              <w:rPr>
                <w:rFonts w:ascii="Palatino Linotype" w:hAnsi="Palatino Linotype"/>
                <w:sz w:val="18"/>
                <w:szCs w:val="18"/>
              </w:rPr>
              <w:t xml:space="preserve"> φωνεῖ </w:t>
            </w:r>
            <w:hyperlink r:id="rId17746" w:tooltip="V-PIA-3S 5455: phōnei -- To give forth a sound, hence: (a) of a cock: to crow, (b) of men: to shout, (c) to call (to oneself), summon; to invite, address." w:history="1">
              <w:r w:rsidRPr="00B06055">
                <w:rPr>
                  <w:rStyle w:val="Hyperlink"/>
                  <w:rFonts w:ascii="Palatino Linotype" w:hAnsi="Palatino Linotype"/>
                  <w:sz w:val="18"/>
                  <w:szCs w:val="18"/>
                </w:rPr>
                <w:t>(calls)</w:t>
              </w:r>
            </w:hyperlink>
            <w:r w:rsidRPr="00B06055">
              <w:rPr>
                <w:rFonts w:ascii="Palatino Linotype" w:hAnsi="Palatino Linotype"/>
                <w:sz w:val="18"/>
                <w:szCs w:val="18"/>
              </w:rPr>
              <w:t xml:space="preserve"> οὗτος </w:t>
            </w:r>
            <w:hyperlink r:id="rId17747" w:tooltip="DPro-NMS 3778: houtos -- This; he, she, it." w:history="1">
              <w:r w:rsidRPr="00B06055">
                <w:rPr>
                  <w:rStyle w:val="Hyperlink"/>
                  <w:rFonts w:ascii="Palatino Linotype" w:hAnsi="Palatino Linotype"/>
                  <w:sz w:val="18"/>
                  <w:szCs w:val="18"/>
                </w:rPr>
                <w:t>(this </w:t>
              </w:r>
              <w:r w:rsidRPr="00B06055">
                <w:rPr>
                  <w:rStyle w:val="Hyperlink"/>
                  <w:rFonts w:ascii="Palatino Linotype" w:hAnsi="Palatino Linotype"/>
                  <w:i/>
                  <w:iCs/>
                  <w:sz w:val="18"/>
                  <w:szCs w:val="18"/>
                </w:rPr>
                <w:t>man</w:t>
              </w:r>
              <w:r w:rsidRPr="00B06055">
                <w:rPr>
                  <w:rStyle w:val="Hyperlink"/>
                  <w:rFonts w:ascii="Palatino Linotype" w:hAnsi="Palatino Linotype"/>
                  <w:sz w:val="18"/>
                  <w:szCs w:val="18"/>
                </w:rPr>
                <w:t>)</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47 Some of them that stood there, when they heard </w:t>
            </w:r>
            <w:r w:rsidRPr="00B06055">
              <w:rPr>
                <w:rFonts w:ascii="Arial" w:eastAsia="Times New Roman" w:hAnsi="Arial" w:cs="Arial"/>
                <w:b/>
                <w:sz w:val="18"/>
                <w:szCs w:val="18"/>
                <w:u w:val="single"/>
              </w:rPr>
              <w:t>that</w:t>
            </w:r>
            <w:r w:rsidRPr="00B06055">
              <w:rPr>
                <w:rFonts w:ascii="Arial" w:eastAsia="Times New Roman" w:hAnsi="Arial" w:cs="Arial"/>
                <w:sz w:val="18"/>
                <w:szCs w:val="18"/>
              </w:rPr>
              <w:t xml:space="preserve">, said, This man calleth for Elias.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52 And straightway one of them ran, and took a sponge, and </w:t>
            </w:r>
            <w:r w:rsidRPr="00B06055">
              <w:rPr>
                <w:rFonts w:ascii="Arial" w:eastAsia="Times New Roman" w:hAnsi="Arial" w:cs="Arial"/>
                <w:sz w:val="18"/>
                <w:szCs w:val="18"/>
              </w:rPr>
              <w:lastRenderedPageBreak/>
              <w:t xml:space="preserve">filled it with vinegar, and put it on a reed, and gave him to drink.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48</w:t>
            </w:r>
            <w:r w:rsidRPr="00B06055">
              <w:rPr>
                <w:rStyle w:val="reftext1"/>
                <w:sz w:val="18"/>
                <w:szCs w:val="18"/>
              </w:rPr>
              <w:t> </w:t>
            </w:r>
            <w:r w:rsidRPr="00B06055">
              <w:rPr>
                <w:rFonts w:ascii="Palatino Linotype" w:hAnsi="Palatino Linotype"/>
                <w:sz w:val="18"/>
                <w:szCs w:val="18"/>
              </w:rPr>
              <w:t>καὶ </w:t>
            </w:r>
            <w:hyperlink r:id="rId1774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εὐθέως </w:t>
            </w:r>
            <w:hyperlink r:id="rId17749" w:tooltip="Adv 2112: eutheōs -- Immediately, soon, at once." w:history="1">
              <w:r w:rsidRPr="00B06055">
                <w:rPr>
                  <w:rStyle w:val="Hyperlink"/>
                  <w:rFonts w:ascii="Palatino Linotype" w:hAnsi="Palatino Linotype"/>
                  <w:sz w:val="18"/>
                  <w:szCs w:val="18"/>
                </w:rPr>
                <w:t>(immediately)</w:t>
              </w:r>
            </w:hyperlink>
            <w:r w:rsidRPr="00B06055">
              <w:rPr>
                <w:rFonts w:ascii="Palatino Linotype" w:hAnsi="Palatino Linotype"/>
                <w:sz w:val="18"/>
                <w:szCs w:val="18"/>
              </w:rPr>
              <w:t>, δραμὼν </w:t>
            </w:r>
            <w:hyperlink r:id="rId17750" w:tooltip="V-APA-NMS 5143: dramōn -- To run, exercise oneself, make progress." w:history="1">
              <w:r w:rsidRPr="00B06055">
                <w:rPr>
                  <w:rStyle w:val="Hyperlink"/>
                  <w:rFonts w:ascii="Palatino Linotype" w:hAnsi="Palatino Linotype"/>
                  <w:sz w:val="18"/>
                  <w:szCs w:val="18"/>
                </w:rPr>
                <w:t>(having run)</w:t>
              </w:r>
            </w:hyperlink>
            <w:r w:rsidRPr="00B06055">
              <w:rPr>
                <w:rFonts w:ascii="Palatino Linotype" w:hAnsi="Palatino Linotype"/>
                <w:sz w:val="18"/>
                <w:szCs w:val="18"/>
              </w:rPr>
              <w:t xml:space="preserve"> εἷς </w:t>
            </w:r>
            <w:hyperlink r:id="rId17751" w:tooltip="Adj-NMS 1520: heis -- One." w:history="1">
              <w:r w:rsidRPr="00B06055">
                <w:rPr>
                  <w:rStyle w:val="Hyperlink"/>
                  <w:rFonts w:ascii="Palatino Linotype" w:hAnsi="Palatino Linotype"/>
                  <w:sz w:val="18"/>
                  <w:szCs w:val="18"/>
                </w:rPr>
                <w:t>(one)</w:t>
              </w:r>
            </w:hyperlink>
            <w:r w:rsidRPr="00B06055">
              <w:rPr>
                <w:rFonts w:ascii="Palatino Linotype" w:hAnsi="Palatino Linotype"/>
                <w:sz w:val="18"/>
                <w:szCs w:val="18"/>
              </w:rPr>
              <w:t xml:space="preserve"> ἐξ </w:t>
            </w:r>
            <w:hyperlink r:id="rId17752" w:tooltip="Prep 1537: ex -- From out, out from among, from, suggesting from the interior outwards." w:history="1">
              <w:r w:rsidRPr="00B06055">
                <w:rPr>
                  <w:rStyle w:val="Hyperlink"/>
                  <w:rFonts w:ascii="Palatino Linotype" w:hAnsi="Palatino Linotype"/>
                  <w:sz w:val="18"/>
                  <w:szCs w:val="18"/>
                </w:rPr>
                <w:t>(of)</w:t>
              </w:r>
            </w:hyperlink>
            <w:r w:rsidRPr="00B06055">
              <w:rPr>
                <w:rFonts w:ascii="Palatino Linotype" w:hAnsi="Palatino Linotype"/>
                <w:sz w:val="18"/>
                <w:szCs w:val="18"/>
              </w:rPr>
              <w:t xml:space="preserve"> αὐτῶν </w:t>
            </w:r>
            <w:hyperlink r:id="rId17753" w:tooltip="PPro-GM3P 846: autōn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xml:space="preserve"> καὶ </w:t>
            </w:r>
            <w:hyperlink r:id="rId1775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λαβὼν </w:t>
            </w:r>
            <w:hyperlink r:id="rId17755" w:tooltip="V-APA-NMS 2983: labōn -- (a) to receive, get, (b) to take, lay hold of." w:history="1">
              <w:r w:rsidRPr="00B06055">
                <w:rPr>
                  <w:rStyle w:val="Hyperlink"/>
                  <w:rFonts w:ascii="Palatino Linotype" w:hAnsi="Palatino Linotype"/>
                  <w:sz w:val="18"/>
                  <w:szCs w:val="18"/>
                </w:rPr>
                <w:t>(having taken)</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σπόγγον </w:t>
            </w:r>
            <w:hyperlink r:id="rId17756" w:tooltip="N-AMS 4699: spongon -- A sponge." w:history="1">
              <w:r w:rsidRPr="00B06055">
                <w:rPr>
                  <w:rStyle w:val="Hyperlink"/>
                  <w:rFonts w:ascii="Palatino Linotype" w:hAnsi="Palatino Linotype"/>
                  <w:sz w:val="18"/>
                  <w:szCs w:val="18"/>
                </w:rPr>
                <w:t>(a sponge)</w:t>
              </w:r>
            </w:hyperlink>
            <w:r w:rsidRPr="00B06055">
              <w:rPr>
                <w:rFonts w:ascii="Palatino Linotype" w:hAnsi="Palatino Linotype"/>
                <w:sz w:val="18"/>
                <w:szCs w:val="18"/>
              </w:rPr>
              <w:t>, πλήσας </w:t>
            </w:r>
            <w:hyperlink r:id="rId17757" w:tooltip="V-APA-NMS 4130: plēsas -- To fill, fulfill, complete." w:history="1">
              <w:r w:rsidRPr="00B06055">
                <w:rPr>
                  <w:rStyle w:val="Hyperlink"/>
                  <w:rFonts w:ascii="Palatino Linotype" w:hAnsi="Palatino Linotype"/>
                  <w:sz w:val="18"/>
                  <w:szCs w:val="18"/>
                </w:rPr>
                <w:t>(having filled </w:t>
              </w:r>
              <w:r w:rsidRPr="00B06055">
                <w:rPr>
                  <w:rStyle w:val="Hyperlink"/>
                  <w:rFonts w:ascii="Palatino Linotype" w:hAnsi="Palatino Linotype"/>
                  <w:i/>
                  <w:iCs/>
                  <w:sz w:val="18"/>
                  <w:szCs w:val="18"/>
                </w:rPr>
                <w:t>it</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τε </w:t>
            </w:r>
            <w:hyperlink r:id="rId17758" w:tooltip="Conj 5037: te -- And, both."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ὄξους </w:t>
            </w:r>
            <w:hyperlink r:id="rId17759" w:tooltip="N-GNS 3690: oxous -- Vinegar, sour wine mixed with water, a common drink of Roman soldiers." w:history="1">
              <w:r w:rsidRPr="00B06055">
                <w:rPr>
                  <w:rStyle w:val="Hyperlink"/>
                  <w:rFonts w:ascii="Palatino Linotype" w:hAnsi="Palatino Linotype"/>
                  <w:sz w:val="18"/>
                  <w:szCs w:val="18"/>
                </w:rPr>
                <w:t>(with vinegar)</w:t>
              </w:r>
            </w:hyperlink>
            <w:r w:rsidRPr="00B06055">
              <w:rPr>
                <w:rFonts w:ascii="Palatino Linotype" w:hAnsi="Palatino Linotype"/>
                <w:sz w:val="18"/>
                <w:szCs w:val="18"/>
              </w:rPr>
              <w:t xml:space="preserve"> καὶ </w:t>
            </w:r>
            <w:hyperlink r:id="rId1776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περιθεὶς </w:t>
            </w:r>
            <w:hyperlink r:id="rId17761" w:tooltip="V-APA-NMS 4060: peritheis -- To place or put around, clothe; fig: to bestow, confer." w:history="1">
              <w:r w:rsidRPr="00B06055">
                <w:rPr>
                  <w:rStyle w:val="Hyperlink"/>
                  <w:rFonts w:ascii="Palatino Linotype" w:hAnsi="Palatino Linotype"/>
                  <w:sz w:val="18"/>
                  <w:szCs w:val="18"/>
                </w:rPr>
                <w:t>(having put </w:t>
              </w:r>
              <w:r w:rsidRPr="00B06055">
                <w:rPr>
                  <w:rStyle w:val="Hyperlink"/>
                  <w:rFonts w:ascii="Palatino Linotype" w:hAnsi="Palatino Linotype"/>
                  <w:i/>
                  <w:iCs/>
                  <w:sz w:val="18"/>
                  <w:szCs w:val="18"/>
                </w:rPr>
                <w:t>it</w:t>
              </w:r>
              <w:r w:rsidRPr="00B06055">
                <w:rPr>
                  <w:rStyle w:val="Hyperlink"/>
                  <w:rFonts w:ascii="Palatino Linotype" w:hAnsi="Palatino Linotype"/>
                  <w:sz w:val="18"/>
                  <w:szCs w:val="18"/>
                </w:rPr>
                <w:t> on)</w:t>
              </w:r>
            </w:hyperlink>
            <w:r w:rsidRPr="00B06055">
              <w:rPr>
                <w:rFonts w:ascii="Palatino Linotype" w:hAnsi="Palatino Linotype"/>
                <w:sz w:val="18"/>
                <w:szCs w:val="18"/>
              </w:rPr>
              <w:t xml:space="preserve"> καλάμῳ </w:t>
            </w:r>
            <w:hyperlink r:id="rId17762" w:tooltip="N-DMS 2563: kalamō -- A reed; a reed-pen, reed-staff, measuring rod." w:history="1">
              <w:r w:rsidRPr="00B06055">
                <w:rPr>
                  <w:rStyle w:val="Hyperlink"/>
                  <w:rFonts w:ascii="Palatino Linotype" w:hAnsi="Palatino Linotype"/>
                  <w:sz w:val="18"/>
                  <w:szCs w:val="18"/>
                </w:rPr>
                <w:t>(a reed)</w:t>
              </w:r>
            </w:hyperlink>
            <w:r w:rsidRPr="00B06055">
              <w:rPr>
                <w:rFonts w:ascii="Palatino Linotype" w:hAnsi="Palatino Linotype"/>
                <w:sz w:val="18"/>
                <w:szCs w:val="18"/>
              </w:rPr>
              <w:t>, ἐπότιζεν </w:t>
            </w:r>
            <w:hyperlink r:id="rId17763" w:tooltip="V-IIA-3S 4222: epotizen -- To cause to drink, give to drink; irrigate, water." w:history="1">
              <w:r w:rsidRPr="00B06055">
                <w:rPr>
                  <w:rStyle w:val="Hyperlink"/>
                  <w:rFonts w:ascii="Palatino Linotype" w:hAnsi="Palatino Linotype"/>
                  <w:sz w:val="18"/>
                  <w:szCs w:val="18"/>
                </w:rPr>
                <w:t>(gave to drink)</w:t>
              </w:r>
            </w:hyperlink>
            <w:r w:rsidRPr="00B06055">
              <w:rPr>
                <w:rFonts w:ascii="Palatino Linotype" w:hAnsi="Palatino Linotype"/>
                <w:sz w:val="18"/>
                <w:szCs w:val="18"/>
              </w:rPr>
              <w:t xml:space="preserve"> αὐτόν </w:t>
            </w:r>
            <w:hyperlink r:id="rId17764"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27:</w:t>
            </w:r>
            <w:r w:rsidRPr="00B06055">
              <w:rPr>
                <w:rFonts w:ascii="Arial" w:eastAsia="Times New Roman" w:hAnsi="Arial" w:cs="Arial"/>
                <w:sz w:val="18"/>
                <w:szCs w:val="18"/>
              </w:rPr>
              <w:t xml:space="preserve">48 And straightway one of them ran, and took a sponge, and </w:t>
            </w:r>
            <w:r w:rsidRPr="00B06055">
              <w:rPr>
                <w:rFonts w:ascii="Arial" w:eastAsia="Times New Roman" w:hAnsi="Arial" w:cs="Arial"/>
                <w:sz w:val="18"/>
                <w:szCs w:val="18"/>
              </w:rPr>
              <w:lastRenderedPageBreak/>
              <w:t xml:space="preserve">filled it with vinegar, and put it on a reed, and gave him to drink.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27:</w:t>
            </w:r>
            <w:r w:rsidRPr="00B06055">
              <w:rPr>
                <w:rFonts w:ascii="Arial" w:eastAsia="Times New Roman" w:hAnsi="Arial" w:cs="Arial"/>
                <w:sz w:val="18"/>
                <w:szCs w:val="18"/>
              </w:rPr>
              <w:t xml:space="preserve">53 The rest said, Let </w:t>
            </w:r>
            <w:r w:rsidRPr="00B06055">
              <w:rPr>
                <w:rFonts w:ascii="Arial" w:eastAsia="Times New Roman" w:hAnsi="Arial" w:cs="Arial"/>
                <w:b/>
                <w:sz w:val="18"/>
                <w:szCs w:val="18"/>
                <w:u w:val="single"/>
              </w:rPr>
              <w:t>him</w:t>
            </w:r>
            <w:r w:rsidRPr="00B06055">
              <w:rPr>
                <w:rFonts w:ascii="Arial" w:eastAsia="Times New Roman" w:hAnsi="Arial" w:cs="Arial"/>
                <w:sz w:val="18"/>
                <w:szCs w:val="18"/>
              </w:rPr>
              <w:t xml:space="preserve"> be, let us see whether Elias will come to save him.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49</w:t>
            </w:r>
            <w:r w:rsidRPr="00B06055">
              <w:rPr>
                <w:rStyle w:val="reftext1"/>
                <w:sz w:val="18"/>
                <w:szCs w:val="18"/>
              </w:rPr>
              <w:t> </w:t>
            </w:r>
            <w:r w:rsidRPr="00B06055">
              <w:rPr>
                <w:rFonts w:ascii="Palatino Linotype" w:hAnsi="Palatino Linotype"/>
                <w:sz w:val="18"/>
                <w:szCs w:val="18"/>
              </w:rPr>
              <w:t>Οἱ </w:t>
            </w:r>
            <w:hyperlink r:id="rId17765"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7766"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λοιποὶ </w:t>
            </w:r>
            <w:hyperlink r:id="rId17767" w:tooltip="Adj-NMP 3062: loipoi -- Left, left behind, the remainder, the rest, the others." w:history="1">
              <w:r w:rsidRPr="00B06055">
                <w:rPr>
                  <w:rStyle w:val="Hyperlink"/>
                  <w:rFonts w:ascii="Palatino Linotype" w:hAnsi="Palatino Linotype"/>
                  <w:sz w:val="18"/>
                  <w:szCs w:val="18"/>
                </w:rPr>
                <w:t>(the rest)</w:t>
              </w:r>
            </w:hyperlink>
            <w:r w:rsidRPr="00B06055">
              <w:rPr>
                <w:rFonts w:ascii="Palatino Linotype" w:hAnsi="Palatino Linotype"/>
                <w:sz w:val="18"/>
                <w:szCs w:val="18"/>
              </w:rPr>
              <w:t xml:space="preserve"> ἔλεγον* </w:t>
            </w:r>
            <w:hyperlink r:id="rId17768" w:tooltip="V-IIA-3P 2036: elegon -- Answer, bid, bring word, command." w:history="1">
              <w:r w:rsidRPr="00B06055">
                <w:rPr>
                  <w:rStyle w:val="Hyperlink"/>
                  <w:rFonts w:ascii="Palatino Linotype" w:hAnsi="Palatino Linotype"/>
                  <w:sz w:val="18"/>
                  <w:szCs w:val="18"/>
                </w:rPr>
                <w:t>(were saying)</w:t>
              </w:r>
            </w:hyperlink>
            <w:r w:rsidRPr="00B06055">
              <w:rPr>
                <w:rFonts w:ascii="Palatino Linotype" w:hAnsi="Palatino Linotype"/>
                <w:sz w:val="18"/>
                <w:szCs w:val="18"/>
              </w:rPr>
              <w:t>, “Ἄφες </w:t>
            </w:r>
            <w:hyperlink r:id="rId17769" w:tooltip="V-AMA-2S 863: Aphes -- (a) to send away, (b) to let go, release, permit to depart, (c) to remit, forgive, (d) to permit, suffer." w:history="1">
              <w:r w:rsidRPr="00B06055">
                <w:rPr>
                  <w:rStyle w:val="Hyperlink"/>
                  <w:rFonts w:ascii="Palatino Linotype" w:hAnsi="Palatino Linotype"/>
                  <w:sz w:val="18"/>
                  <w:szCs w:val="18"/>
                </w:rPr>
                <w:t>(Let be)</w:t>
              </w:r>
            </w:hyperlink>
            <w:r w:rsidRPr="00B06055">
              <w:rPr>
                <w:rFonts w:ascii="Palatino Linotype" w:hAnsi="Palatino Linotype"/>
                <w:sz w:val="18"/>
                <w:szCs w:val="18"/>
              </w:rPr>
              <w:t>. ἴδωμεν </w:t>
            </w:r>
            <w:hyperlink r:id="rId17770" w:tooltip="V-ASA-1P 3708: idōmen -- To see, look upon, experience, perceive, discern, beware." w:history="1">
              <w:r w:rsidRPr="00B06055">
                <w:rPr>
                  <w:rStyle w:val="Hyperlink"/>
                  <w:rFonts w:ascii="Palatino Linotype" w:hAnsi="Palatino Linotype"/>
                  <w:sz w:val="18"/>
                  <w:szCs w:val="18"/>
                </w:rPr>
                <w:t>(Let us see)</w:t>
              </w:r>
            </w:hyperlink>
            <w:r w:rsidRPr="00B06055">
              <w:rPr>
                <w:rFonts w:ascii="Palatino Linotype" w:hAnsi="Palatino Linotype"/>
                <w:sz w:val="18"/>
                <w:szCs w:val="18"/>
              </w:rPr>
              <w:t xml:space="preserve"> εἰ </w:t>
            </w:r>
            <w:hyperlink r:id="rId17771" w:tooltip="Conj 1487: ei -- If." w:history="1">
              <w:r w:rsidRPr="00B06055">
                <w:rPr>
                  <w:rStyle w:val="Hyperlink"/>
                  <w:rFonts w:ascii="Palatino Linotype" w:hAnsi="Palatino Linotype"/>
                  <w:sz w:val="18"/>
                  <w:szCs w:val="18"/>
                </w:rPr>
                <w:t>(whether)</w:t>
              </w:r>
            </w:hyperlink>
            <w:r w:rsidRPr="00B06055">
              <w:rPr>
                <w:rFonts w:ascii="Palatino Linotype" w:hAnsi="Palatino Linotype"/>
                <w:sz w:val="18"/>
                <w:szCs w:val="18"/>
              </w:rPr>
              <w:t xml:space="preserve"> ἔρχεται </w:t>
            </w:r>
            <w:hyperlink r:id="rId17772" w:tooltip="V-PIM/P-3S 2064: erchetai -- To come, go." w:history="1">
              <w:r w:rsidRPr="00B06055">
                <w:rPr>
                  <w:rStyle w:val="Hyperlink"/>
                  <w:rFonts w:ascii="Palatino Linotype" w:hAnsi="Palatino Linotype"/>
                  <w:sz w:val="18"/>
                  <w:szCs w:val="18"/>
                </w:rPr>
                <w:t>(comes)</w:t>
              </w:r>
            </w:hyperlink>
            <w:r w:rsidRPr="00B06055">
              <w:rPr>
                <w:rFonts w:ascii="Palatino Linotype" w:hAnsi="Palatino Linotype"/>
                <w:sz w:val="18"/>
                <w:szCs w:val="18"/>
              </w:rPr>
              <w:t xml:space="preserve"> Ἠλίας </w:t>
            </w:r>
            <w:hyperlink r:id="rId17773" w:tooltip="N-NMS 2243: Ēlias -- Elijah, the prophet." w:history="1">
              <w:r w:rsidRPr="00B06055">
                <w:rPr>
                  <w:rStyle w:val="Hyperlink"/>
                  <w:rFonts w:ascii="Palatino Linotype" w:hAnsi="Palatino Linotype"/>
                  <w:sz w:val="18"/>
                  <w:szCs w:val="18"/>
                </w:rPr>
                <w:t>(Elijah)</w:t>
              </w:r>
            </w:hyperlink>
            <w:r w:rsidRPr="00B06055">
              <w:rPr>
                <w:rFonts w:ascii="Palatino Linotype" w:hAnsi="Palatino Linotype"/>
                <w:sz w:val="18"/>
                <w:szCs w:val="18"/>
              </w:rPr>
              <w:t xml:space="preserve"> σώσων </w:t>
            </w:r>
            <w:hyperlink r:id="rId17774" w:tooltip="V-FPA-NMS 4982: sōsōn -- To save, heal, preserve, rescue." w:history="1">
              <w:r w:rsidRPr="00B06055">
                <w:rPr>
                  <w:rStyle w:val="Hyperlink"/>
                  <w:rFonts w:ascii="Palatino Linotype" w:hAnsi="Palatino Linotype"/>
                  <w:sz w:val="18"/>
                  <w:szCs w:val="18"/>
                </w:rPr>
                <w:t>(to save)</w:t>
              </w:r>
            </w:hyperlink>
            <w:r w:rsidRPr="00B06055">
              <w:rPr>
                <w:rFonts w:ascii="Palatino Linotype" w:hAnsi="Palatino Linotype"/>
                <w:sz w:val="18"/>
                <w:szCs w:val="18"/>
              </w:rPr>
              <w:t xml:space="preserve"> αὐτόν </w:t>
            </w:r>
            <w:hyperlink r:id="rId17775"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49 The rest said, Let be, let us see whether Elias will come to save him.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54 Jesus when he had cried again with a loud voice, </w:t>
            </w:r>
            <w:r w:rsidRPr="00B06055">
              <w:rPr>
                <w:rFonts w:ascii="Arial" w:eastAsia="Times New Roman" w:hAnsi="Arial" w:cs="Arial"/>
                <w:b/>
                <w:sz w:val="18"/>
                <w:szCs w:val="18"/>
                <w:u w:val="single"/>
              </w:rPr>
              <w:t>saying, Father, it is finished</w:t>
            </w:r>
            <w:r w:rsidRPr="00B06055">
              <w:rPr>
                <w:rFonts w:ascii="Arial" w:eastAsia="Times New Roman" w:hAnsi="Arial" w:cs="Arial"/>
                <w:sz w:val="18"/>
                <w:szCs w:val="18"/>
              </w:rPr>
              <w:t xml:space="preserve">, </w:t>
            </w:r>
            <w:proofErr w:type="gramStart"/>
            <w:r w:rsidRPr="00B06055">
              <w:rPr>
                <w:rFonts w:ascii="Arial" w:eastAsia="Times New Roman" w:hAnsi="Arial" w:cs="Arial"/>
                <w:sz w:val="18"/>
                <w:szCs w:val="18"/>
              </w:rPr>
              <w:t>thy</w:t>
            </w:r>
            <w:proofErr w:type="gramEnd"/>
            <w:r w:rsidRPr="00B06055">
              <w:rPr>
                <w:rFonts w:ascii="Arial" w:eastAsia="Times New Roman" w:hAnsi="Arial" w:cs="Arial"/>
                <w:sz w:val="18"/>
                <w:szCs w:val="18"/>
              </w:rPr>
              <w:t xml:space="preserve"> will is done, yielded up the ghost.  </w:t>
            </w:r>
          </w:p>
        </w:tc>
        <w:tc>
          <w:tcPr>
            <w:tcW w:w="5748" w:type="dxa"/>
          </w:tcPr>
          <w:p w:rsidR="004519DA" w:rsidRPr="00B06055" w:rsidRDefault="004519DA" w:rsidP="005068D2">
            <w:pPr>
              <w:spacing w:after="0" w:line="240" w:lineRule="auto"/>
              <w:rPr>
                <w:rFonts w:ascii="Times New Roman" w:eastAsia="Times New Roman" w:hAnsi="Times New Roman" w:cs="Times New Roman"/>
                <w:sz w:val="18"/>
                <w:szCs w:val="18"/>
              </w:rPr>
            </w:pPr>
            <w:r w:rsidRPr="00B06055">
              <w:rPr>
                <w:rStyle w:val="reftext1"/>
                <w:position w:val="6"/>
                <w:sz w:val="18"/>
                <w:szCs w:val="18"/>
              </w:rPr>
              <w:t>50</w:t>
            </w:r>
            <w:r w:rsidRPr="00B06055">
              <w:rPr>
                <w:rStyle w:val="reftext1"/>
                <w:sz w:val="18"/>
                <w:szCs w:val="18"/>
              </w:rPr>
              <w:t> </w:t>
            </w:r>
            <w:r w:rsidRPr="00B06055">
              <w:rPr>
                <w:rFonts w:ascii="Palatino Linotype" w:hAnsi="Palatino Linotype"/>
                <w:sz w:val="18"/>
                <w:szCs w:val="18"/>
              </w:rPr>
              <w:t>Ὁ </w:t>
            </w:r>
            <w:hyperlink r:id="rId17776"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7777"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Ἰησοῦς </w:t>
            </w:r>
            <w:hyperlink r:id="rId17778"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πάλιν </w:t>
            </w:r>
            <w:hyperlink r:id="rId17779" w:tooltip="Adv 3825: palin -- Again, back, once more, further, on the other hand." w:history="1">
              <w:r w:rsidRPr="00B06055">
                <w:rPr>
                  <w:rStyle w:val="Hyperlink"/>
                  <w:rFonts w:ascii="Palatino Linotype" w:hAnsi="Palatino Linotype"/>
                  <w:sz w:val="18"/>
                  <w:szCs w:val="18"/>
                </w:rPr>
                <w:t>(again)</w:t>
              </w:r>
            </w:hyperlink>
            <w:r w:rsidRPr="00B06055">
              <w:rPr>
                <w:rFonts w:ascii="Palatino Linotype" w:hAnsi="Palatino Linotype"/>
                <w:sz w:val="18"/>
                <w:szCs w:val="18"/>
              </w:rPr>
              <w:t>, κράξας </w:t>
            </w:r>
            <w:hyperlink r:id="rId17780" w:tooltip="V-APA-NMS 2896: kraxas -- To cry aloud, shriek." w:history="1">
              <w:r w:rsidRPr="00B06055">
                <w:rPr>
                  <w:rStyle w:val="Hyperlink"/>
                  <w:rFonts w:ascii="Palatino Linotype" w:hAnsi="Palatino Linotype"/>
                  <w:sz w:val="18"/>
                  <w:szCs w:val="18"/>
                </w:rPr>
                <w:t>(having cried)</w:t>
              </w:r>
            </w:hyperlink>
            <w:r w:rsidRPr="00B06055">
              <w:rPr>
                <w:rFonts w:ascii="Palatino Linotype" w:hAnsi="Palatino Linotype"/>
                <w:sz w:val="18"/>
                <w:szCs w:val="18"/>
              </w:rPr>
              <w:t xml:space="preserve"> φωνῇ </w:t>
            </w:r>
            <w:hyperlink r:id="rId17781" w:tooltip="N-DFS 5456: phōnē -- A sound, noise, voice, language, dialect." w:history="1">
              <w:r w:rsidRPr="00B06055">
                <w:rPr>
                  <w:rStyle w:val="Hyperlink"/>
                  <w:rFonts w:ascii="Palatino Linotype" w:hAnsi="Palatino Linotype"/>
                  <w:sz w:val="18"/>
                  <w:szCs w:val="18"/>
                </w:rPr>
                <w:t>(in a voice)</w:t>
              </w:r>
            </w:hyperlink>
            <w:r w:rsidRPr="00B06055">
              <w:rPr>
                <w:rFonts w:ascii="Palatino Linotype" w:hAnsi="Palatino Linotype"/>
                <w:sz w:val="18"/>
                <w:szCs w:val="18"/>
              </w:rPr>
              <w:t xml:space="preserve"> μεγάλῃ </w:t>
            </w:r>
            <w:hyperlink r:id="rId17782" w:tooltip="Adj-DFS 3173: megalē -- Large, great, in the widest sense." w:history="1">
              <w:r w:rsidRPr="00B06055">
                <w:rPr>
                  <w:rStyle w:val="Hyperlink"/>
                  <w:rFonts w:ascii="Palatino Linotype" w:hAnsi="Palatino Linotype"/>
                  <w:sz w:val="18"/>
                  <w:szCs w:val="18"/>
                </w:rPr>
                <w:t>(loud)</w:t>
              </w:r>
            </w:hyperlink>
            <w:r w:rsidRPr="00B06055">
              <w:rPr>
                <w:rFonts w:ascii="Palatino Linotype" w:hAnsi="Palatino Linotype"/>
                <w:sz w:val="18"/>
                <w:szCs w:val="18"/>
              </w:rPr>
              <w:t>, ἀφῆκεν </w:t>
            </w:r>
            <w:hyperlink r:id="rId17783" w:tooltip="V-AIA-3S 863: aphēken -- (a) to send away, (b) to let go, release, permit to depart, (c) to remit, forgive, (d) to permit, suffer." w:history="1">
              <w:r w:rsidRPr="00B06055">
                <w:rPr>
                  <w:rStyle w:val="Hyperlink"/>
                  <w:rFonts w:ascii="Palatino Linotype" w:hAnsi="Palatino Linotype"/>
                  <w:sz w:val="18"/>
                  <w:szCs w:val="18"/>
                </w:rPr>
                <w:t>(yielded up)</w:t>
              </w:r>
            </w:hyperlink>
            <w:r w:rsidRPr="00B06055">
              <w:rPr>
                <w:rFonts w:ascii="Palatino Linotype" w:hAnsi="Palatino Linotype"/>
                <w:sz w:val="18"/>
                <w:szCs w:val="18"/>
              </w:rPr>
              <w:t xml:space="preserve"> τὸ </w:t>
            </w:r>
            <w:hyperlink r:id="rId17784" w:tooltip="Art-ANS 3588: t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His</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πνεῦμα </w:t>
            </w:r>
            <w:hyperlink r:id="rId17785" w:tooltip="N-ANS 4151: pneuma -- Wind, breath, spirit." w:history="1">
              <w:r w:rsidRPr="00B06055">
                <w:rPr>
                  <w:rStyle w:val="Hyperlink"/>
                  <w:rFonts w:ascii="Palatino Linotype" w:hAnsi="Palatino Linotype"/>
                  <w:sz w:val="18"/>
                  <w:szCs w:val="18"/>
                </w:rPr>
                <w:t>(spirit)</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50 Jesus, when he had cried again with a loud voice, yielded up the ghost.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55 And behold, the veil of the temple was rent in twain from the top to the bottom; and the earth did quake, and the rocks rent;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51</w:t>
            </w:r>
            <w:r w:rsidRPr="00B06055">
              <w:rPr>
                <w:rStyle w:val="reftext1"/>
                <w:sz w:val="18"/>
                <w:szCs w:val="18"/>
              </w:rPr>
              <w:t> </w:t>
            </w:r>
            <w:r w:rsidRPr="00B06055">
              <w:rPr>
                <w:rFonts w:ascii="Palatino Linotype" w:hAnsi="Palatino Linotype"/>
                <w:sz w:val="18"/>
                <w:szCs w:val="18"/>
              </w:rPr>
              <w:t>Καὶ </w:t>
            </w:r>
            <w:hyperlink r:id="rId1778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ἰδοὺ </w:t>
            </w:r>
            <w:hyperlink r:id="rId17787"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τὸ </w:t>
            </w:r>
            <w:hyperlink r:id="rId17788" w:tooltip="Art-N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καταπέτασμα </w:t>
            </w:r>
            <w:hyperlink r:id="rId17789" w:tooltip="N-NNS 2665: katapetasma -- (literal: that which is spread out downwards, that which hangs down), a curtain, veil, of that which separated the Holy of Holies from the outer parts of the temple at Jerusalem, also of an outer curtain at the entrance to the H" w:history="1">
              <w:r w:rsidRPr="00B06055">
                <w:rPr>
                  <w:rStyle w:val="Hyperlink"/>
                  <w:rFonts w:ascii="Palatino Linotype" w:hAnsi="Palatino Linotype"/>
                  <w:sz w:val="18"/>
                  <w:szCs w:val="18"/>
                </w:rPr>
                <w:t>(veil)</w:t>
              </w:r>
            </w:hyperlink>
            <w:r w:rsidRPr="00B06055">
              <w:rPr>
                <w:rFonts w:ascii="Palatino Linotype" w:hAnsi="Palatino Linotype"/>
                <w:sz w:val="18"/>
                <w:szCs w:val="18"/>
              </w:rPr>
              <w:t xml:space="preserve"> τοῦ </w:t>
            </w:r>
            <w:hyperlink r:id="rId17790" w:tooltip="Art-GMS 3588: tou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ναοῦ </w:t>
            </w:r>
            <w:hyperlink r:id="rId17791" w:tooltip="N-GMS 3485: naou -- A temple, a shrine, that part of the temple where God himself resides." w:history="1">
              <w:r w:rsidRPr="00B06055">
                <w:rPr>
                  <w:rStyle w:val="Hyperlink"/>
                  <w:rFonts w:ascii="Palatino Linotype" w:hAnsi="Palatino Linotype"/>
                  <w:sz w:val="18"/>
                  <w:szCs w:val="18"/>
                </w:rPr>
                <w:t>(temple)</w:t>
              </w:r>
            </w:hyperlink>
            <w:r w:rsidRPr="00B06055">
              <w:rPr>
                <w:rFonts w:ascii="Palatino Linotype" w:hAnsi="Palatino Linotype"/>
                <w:sz w:val="18"/>
                <w:szCs w:val="18"/>
              </w:rPr>
              <w:t xml:space="preserve"> ἐσχίσθη </w:t>
            </w:r>
            <w:hyperlink r:id="rId17792" w:tooltip="V-AIP-3S 4977: eschisthē -- To rend, divide asunder, cleave." w:history="1">
              <w:r w:rsidRPr="00B06055">
                <w:rPr>
                  <w:rStyle w:val="Hyperlink"/>
                  <w:rFonts w:ascii="Palatino Linotype" w:hAnsi="Palatino Linotype"/>
                  <w:sz w:val="18"/>
                  <w:szCs w:val="18"/>
                </w:rPr>
                <w:t>(was torn)</w:t>
              </w:r>
            </w:hyperlink>
            <w:r w:rsidRPr="00B06055">
              <w:rPr>
                <w:rFonts w:ascii="Palatino Linotype" w:hAnsi="Palatino Linotype"/>
                <w:sz w:val="18"/>
                <w:szCs w:val="18"/>
              </w:rPr>
              <w:t xml:space="preserve"> ἀπ’ </w:t>
            </w:r>
            <w:hyperlink r:id="rId17793" w:tooltip="Prep 575: ap’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ἄνωθεν </w:t>
            </w:r>
            <w:hyperlink r:id="rId17794" w:tooltip="Adv 509: anōthen -- (a) from above, from heaven, (b) from the beginning, from their origin (source), from of old, (c) again, anew." w:history="1">
              <w:r w:rsidRPr="00B06055">
                <w:rPr>
                  <w:rStyle w:val="Hyperlink"/>
                  <w:rFonts w:ascii="Palatino Linotype" w:hAnsi="Palatino Linotype"/>
                  <w:sz w:val="18"/>
                  <w:szCs w:val="18"/>
                </w:rPr>
                <w:t>(top)</w:t>
              </w:r>
            </w:hyperlink>
            <w:r w:rsidRPr="00B06055">
              <w:rPr>
                <w:rFonts w:ascii="Palatino Linotype" w:hAnsi="Palatino Linotype"/>
                <w:sz w:val="18"/>
                <w:szCs w:val="18"/>
              </w:rPr>
              <w:t xml:space="preserve"> ἕως </w:t>
            </w:r>
            <w:hyperlink r:id="rId17795" w:tooltip="Prep 2193: heōs -- (a) conj: until, (b) prep: as far as, up to, as much as, until."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κάτω </w:t>
            </w:r>
            <w:hyperlink r:id="rId17796" w:tooltip="Adv 2736: katō -- (a) down, below, also: downwards, (b) lower, under, less, of a length of time." w:history="1">
              <w:r w:rsidRPr="00B06055">
                <w:rPr>
                  <w:rStyle w:val="Hyperlink"/>
                  <w:rFonts w:ascii="Palatino Linotype" w:hAnsi="Palatino Linotype"/>
                  <w:sz w:val="18"/>
                  <w:szCs w:val="18"/>
                </w:rPr>
                <w:t>(bottom)</w:t>
              </w:r>
            </w:hyperlink>
            <w:r w:rsidRPr="00B06055">
              <w:rPr>
                <w:rFonts w:ascii="Palatino Linotype" w:hAnsi="Palatino Linotype"/>
                <w:sz w:val="18"/>
                <w:szCs w:val="18"/>
              </w:rPr>
              <w:t>, εἰς </w:t>
            </w:r>
            <w:hyperlink r:id="rId17797"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δύο </w:t>
            </w:r>
            <w:hyperlink r:id="rId17798" w:tooltip="Adj-ANP 1417: dyo -- Two." w:history="1">
              <w:r w:rsidRPr="00B06055">
                <w:rPr>
                  <w:rStyle w:val="Hyperlink"/>
                  <w:rFonts w:ascii="Palatino Linotype" w:hAnsi="Palatino Linotype"/>
                  <w:sz w:val="18"/>
                  <w:szCs w:val="18"/>
                </w:rPr>
                <w:t>(two)</w:t>
              </w:r>
            </w:hyperlink>
            <w:r w:rsidRPr="00B06055">
              <w:rPr>
                <w:rFonts w:ascii="Palatino Linotype" w:hAnsi="Palatino Linotype"/>
                <w:sz w:val="18"/>
                <w:szCs w:val="18"/>
              </w:rPr>
              <w:t>; καὶ </w:t>
            </w:r>
            <w:hyperlink r:id="rId1779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ἡ </w:t>
            </w:r>
            <w:hyperlink r:id="rId17800"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γῆ </w:t>
            </w:r>
            <w:hyperlink r:id="rId17801" w:tooltip="N-NFS 1093: gē -- The earth, soil, land, region, country, inhabitants of a region." w:history="1">
              <w:r w:rsidRPr="00B06055">
                <w:rPr>
                  <w:rStyle w:val="Hyperlink"/>
                  <w:rFonts w:ascii="Palatino Linotype" w:hAnsi="Palatino Linotype"/>
                  <w:sz w:val="18"/>
                  <w:szCs w:val="18"/>
                </w:rPr>
                <w:t>(earth)</w:t>
              </w:r>
            </w:hyperlink>
            <w:r w:rsidRPr="00B06055">
              <w:rPr>
                <w:rFonts w:ascii="Palatino Linotype" w:hAnsi="Palatino Linotype"/>
                <w:sz w:val="18"/>
                <w:szCs w:val="18"/>
              </w:rPr>
              <w:t xml:space="preserve"> ἐσείσθη </w:t>
            </w:r>
            <w:hyperlink r:id="rId17802" w:tooltip="V-AIP-3S 4579: eseisthē -- To shake; fig: to agitate, stir up." w:history="1">
              <w:r w:rsidRPr="00B06055">
                <w:rPr>
                  <w:rStyle w:val="Hyperlink"/>
                  <w:rFonts w:ascii="Palatino Linotype" w:hAnsi="Palatino Linotype"/>
                  <w:sz w:val="18"/>
                  <w:szCs w:val="18"/>
                </w:rPr>
                <w:t>(was shaken)</w:t>
              </w:r>
            </w:hyperlink>
            <w:r w:rsidRPr="00B06055">
              <w:rPr>
                <w:rFonts w:ascii="Palatino Linotype" w:hAnsi="Palatino Linotype"/>
                <w:sz w:val="18"/>
                <w:szCs w:val="18"/>
              </w:rPr>
              <w:t>, καὶ </w:t>
            </w:r>
            <w:hyperlink r:id="rId1780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αἱ </w:t>
            </w:r>
            <w:hyperlink r:id="rId17804" w:tooltip="Art-NFP 3588: ha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πέτραι </w:t>
            </w:r>
            <w:hyperlink r:id="rId17805" w:tooltip="N-NFP 4073: petrai -- A rock, ledge, cliff, cave, stony ground." w:history="1">
              <w:r w:rsidRPr="00B06055">
                <w:rPr>
                  <w:rStyle w:val="Hyperlink"/>
                  <w:rFonts w:ascii="Palatino Linotype" w:hAnsi="Palatino Linotype"/>
                  <w:sz w:val="18"/>
                  <w:szCs w:val="18"/>
                </w:rPr>
                <w:t>(rocks)</w:t>
              </w:r>
            </w:hyperlink>
            <w:r w:rsidRPr="00B06055">
              <w:rPr>
                <w:rFonts w:ascii="Palatino Linotype" w:hAnsi="Palatino Linotype"/>
                <w:sz w:val="18"/>
                <w:szCs w:val="18"/>
              </w:rPr>
              <w:t xml:space="preserve"> ἐσχίσθησαν </w:t>
            </w:r>
            <w:hyperlink r:id="rId17806" w:tooltip="V-AIP-3P 4977: eschisthēsan -- To rend, divide asunder, cleave." w:history="1">
              <w:r w:rsidRPr="00B06055">
                <w:rPr>
                  <w:rStyle w:val="Hyperlink"/>
                  <w:rFonts w:ascii="Palatino Linotype" w:hAnsi="Palatino Linotype"/>
                  <w:sz w:val="18"/>
                  <w:szCs w:val="18"/>
                </w:rPr>
                <w:t>(were split)</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51 And, behold, the veil of the temple was rent in twain from the top to the bottom; and the earth did quake, and the rocks rent;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56 And the graves were opened; and </w:t>
            </w:r>
            <w:r w:rsidRPr="00B06055">
              <w:rPr>
                <w:rFonts w:ascii="Arial" w:eastAsia="Times New Roman" w:hAnsi="Arial" w:cs="Arial"/>
                <w:b/>
                <w:sz w:val="18"/>
                <w:szCs w:val="18"/>
                <w:u w:val="single"/>
              </w:rPr>
              <w:t>the</w:t>
            </w:r>
            <w:r w:rsidRPr="00B06055">
              <w:rPr>
                <w:rFonts w:ascii="Arial" w:eastAsia="Times New Roman" w:hAnsi="Arial" w:cs="Arial"/>
                <w:sz w:val="18"/>
                <w:szCs w:val="18"/>
              </w:rPr>
              <w:t xml:space="preserve"> bodies of the saints which slept, arose, who were many.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52</w:t>
            </w:r>
            <w:r w:rsidRPr="00B06055">
              <w:rPr>
                <w:rStyle w:val="reftext1"/>
                <w:sz w:val="18"/>
                <w:szCs w:val="18"/>
              </w:rPr>
              <w:t> </w:t>
            </w:r>
            <w:r w:rsidRPr="00B06055">
              <w:rPr>
                <w:rFonts w:ascii="Palatino Linotype" w:hAnsi="Palatino Linotype"/>
                <w:sz w:val="18"/>
                <w:szCs w:val="18"/>
              </w:rPr>
              <w:t>καὶ </w:t>
            </w:r>
            <w:hyperlink r:id="rId1780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τὰ </w:t>
            </w:r>
            <w:hyperlink r:id="rId17808" w:tooltip="Art-NNP 3588: ta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μνημεῖα </w:t>
            </w:r>
            <w:hyperlink r:id="rId17809" w:tooltip="N-NNP 3419: mnēmeia -- A tomb, sepulcher, monument." w:history="1">
              <w:r w:rsidRPr="00B06055">
                <w:rPr>
                  <w:rStyle w:val="Hyperlink"/>
                  <w:rFonts w:ascii="Palatino Linotype" w:hAnsi="Palatino Linotype"/>
                  <w:sz w:val="18"/>
                  <w:szCs w:val="18"/>
                </w:rPr>
                <w:t>(tombs)</w:t>
              </w:r>
            </w:hyperlink>
            <w:r w:rsidRPr="00B06055">
              <w:rPr>
                <w:rFonts w:ascii="Palatino Linotype" w:hAnsi="Palatino Linotype"/>
                <w:sz w:val="18"/>
                <w:szCs w:val="18"/>
              </w:rPr>
              <w:t xml:space="preserve"> ἀνεῴχθησαν </w:t>
            </w:r>
            <w:hyperlink r:id="rId17810" w:tooltip="V-AIP-3P 455: aneōchthēsan -- To open." w:history="1">
              <w:r w:rsidRPr="00B06055">
                <w:rPr>
                  <w:rStyle w:val="Hyperlink"/>
                  <w:rFonts w:ascii="Palatino Linotype" w:hAnsi="Palatino Linotype"/>
                  <w:sz w:val="18"/>
                  <w:szCs w:val="18"/>
                </w:rPr>
                <w:t>(were opened)</w:t>
              </w:r>
            </w:hyperlink>
            <w:r w:rsidRPr="00B06055">
              <w:rPr>
                <w:rFonts w:ascii="Palatino Linotype" w:hAnsi="Palatino Linotype"/>
                <w:sz w:val="18"/>
                <w:szCs w:val="18"/>
              </w:rPr>
              <w:t>, καὶ </w:t>
            </w:r>
            <w:hyperlink r:id="rId17811"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πολλὰ </w:t>
            </w:r>
            <w:hyperlink r:id="rId17812" w:tooltip="Adj-NNP 4183: polla -- Much, many; often." w:history="1">
              <w:r w:rsidRPr="00B06055">
                <w:rPr>
                  <w:rStyle w:val="Hyperlink"/>
                  <w:rFonts w:ascii="Palatino Linotype" w:hAnsi="Palatino Linotype"/>
                  <w:sz w:val="18"/>
                  <w:szCs w:val="18"/>
                </w:rPr>
                <w:t>(many)</w:t>
              </w:r>
            </w:hyperlink>
            <w:r w:rsidRPr="00B06055">
              <w:rPr>
                <w:rFonts w:ascii="Palatino Linotype" w:hAnsi="Palatino Linotype"/>
                <w:sz w:val="18"/>
                <w:szCs w:val="18"/>
              </w:rPr>
              <w:t xml:space="preserve"> σώματα </w:t>
            </w:r>
            <w:hyperlink r:id="rId17813" w:tooltip="N-NNP 4983: sōmata -- Body, flesh; the body of the Church." w:history="1">
              <w:r w:rsidRPr="00B06055">
                <w:rPr>
                  <w:rStyle w:val="Hyperlink"/>
                  <w:rFonts w:ascii="Palatino Linotype" w:hAnsi="Palatino Linotype"/>
                  <w:sz w:val="18"/>
                  <w:szCs w:val="18"/>
                </w:rPr>
                <w:t>(bodies)</w:t>
              </w:r>
            </w:hyperlink>
            <w:r w:rsidRPr="00B06055">
              <w:rPr>
                <w:rFonts w:ascii="Palatino Linotype" w:hAnsi="Palatino Linotype"/>
                <w:sz w:val="18"/>
                <w:szCs w:val="18"/>
              </w:rPr>
              <w:t xml:space="preserve"> τῶν </w:t>
            </w:r>
            <w:hyperlink r:id="rId17814" w:tooltip="Art-GMP 3588: tōn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κεκοιμημένων </w:t>
            </w:r>
            <w:hyperlink r:id="rId17815" w:tooltip="V-RPM/P-GMP 2837: kekoimēmenōn -- To fall asleep, to be asleep, sometimes of the sleep of death." w:history="1">
              <w:r w:rsidRPr="00B06055">
                <w:rPr>
                  <w:rStyle w:val="Hyperlink"/>
                  <w:rFonts w:ascii="Palatino Linotype" w:hAnsi="Palatino Linotype"/>
                  <w:sz w:val="18"/>
                  <w:szCs w:val="18"/>
                </w:rPr>
                <w:t>(having fallen asleep)</w:t>
              </w:r>
            </w:hyperlink>
            <w:r w:rsidRPr="00B06055">
              <w:rPr>
                <w:rFonts w:ascii="Palatino Linotype" w:hAnsi="Palatino Linotype"/>
                <w:sz w:val="18"/>
                <w:szCs w:val="18"/>
              </w:rPr>
              <w:t xml:space="preserve"> ἁγίων </w:t>
            </w:r>
            <w:hyperlink r:id="rId17816" w:tooltip="Adj-GMP 40: hagiōn -- Set apart by (or for) God, holy, sacred." w:history="1">
              <w:r w:rsidRPr="00B06055">
                <w:rPr>
                  <w:rStyle w:val="Hyperlink"/>
                  <w:rFonts w:ascii="Palatino Linotype" w:hAnsi="Palatino Linotype"/>
                  <w:sz w:val="18"/>
                  <w:szCs w:val="18"/>
                </w:rPr>
                <w:t>(saints)</w:t>
              </w:r>
            </w:hyperlink>
            <w:r w:rsidRPr="00B06055">
              <w:rPr>
                <w:rFonts w:ascii="Palatino Linotype" w:hAnsi="Palatino Linotype"/>
                <w:sz w:val="18"/>
                <w:szCs w:val="18"/>
              </w:rPr>
              <w:t xml:space="preserve"> ἠγέρθησαν </w:t>
            </w:r>
            <w:hyperlink r:id="rId17817" w:tooltip="V-AIP-3P 1453: ēgerthēsan -- (a) to wake, arouse, (b) to raise up." w:history="1">
              <w:r w:rsidRPr="00B06055">
                <w:rPr>
                  <w:rStyle w:val="Hyperlink"/>
                  <w:rFonts w:ascii="Palatino Linotype" w:hAnsi="Palatino Linotype"/>
                  <w:sz w:val="18"/>
                  <w:szCs w:val="18"/>
                </w:rPr>
                <w:t>(arose)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52 And the graves were opened; and </w:t>
            </w:r>
            <w:r w:rsidRPr="00B06055">
              <w:rPr>
                <w:rFonts w:ascii="Arial" w:eastAsia="Times New Roman" w:hAnsi="Arial" w:cs="Arial"/>
                <w:b/>
                <w:sz w:val="18"/>
                <w:szCs w:val="18"/>
                <w:u w:val="single"/>
              </w:rPr>
              <w:t>many</w:t>
            </w:r>
            <w:r w:rsidRPr="00B06055">
              <w:rPr>
                <w:rFonts w:ascii="Arial" w:eastAsia="Times New Roman" w:hAnsi="Arial" w:cs="Arial"/>
                <w:sz w:val="18"/>
                <w:szCs w:val="18"/>
              </w:rPr>
              <w:t xml:space="preserve"> bodies of the saints which slept arose,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57 And came out of the graves after his resurrection, went </w:t>
            </w:r>
            <w:r w:rsidRPr="00A91C4C">
              <w:rPr>
                <w:rFonts w:ascii="Arial" w:eastAsia="Times New Roman" w:hAnsi="Arial" w:cs="Arial"/>
                <w:sz w:val="18"/>
                <w:szCs w:val="18"/>
              </w:rPr>
              <w:t>into</w:t>
            </w:r>
            <w:r w:rsidRPr="00B06055">
              <w:rPr>
                <w:rFonts w:ascii="Arial" w:eastAsia="Times New Roman" w:hAnsi="Arial" w:cs="Arial"/>
                <w:sz w:val="18"/>
                <w:szCs w:val="18"/>
              </w:rPr>
              <w:t xml:space="preserve"> the holy city, and appeared unto many.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53</w:t>
            </w:r>
            <w:r w:rsidRPr="00B06055">
              <w:rPr>
                <w:rStyle w:val="reftext1"/>
                <w:sz w:val="18"/>
                <w:szCs w:val="18"/>
              </w:rPr>
              <w:t> </w:t>
            </w:r>
            <w:r w:rsidRPr="00B06055">
              <w:rPr>
                <w:rFonts w:ascii="Palatino Linotype" w:hAnsi="Palatino Linotype"/>
                <w:sz w:val="18"/>
                <w:szCs w:val="18"/>
              </w:rPr>
              <w:t>καὶ </w:t>
            </w:r>
            <w:hyperlink r:id="rId1781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ἐξελθόντες </w:t>
            </w:r>
            <w:hyperlink r:id="rId17819" w:tooltip="V-APA-NMP 1831: exelthontes -- To go out, come out." w:history="1">
              <w:r w:rsidRPr="00B06055">
                <w:rPr>
                  <w:rStyle w:val="Hyperlink"/>
                  <w:rFonts w:ascii="Palatino Linotype" w:hAnsi="Palatino Linotype"/>
                  <w:sz w:val="18"/>
                  <w:szCs w:val="18"/>
                </w:rPr>
                <w:t>(having gone forth)</w:t>
              </w:r>
            </w:hyperlink>
            <w:r w:rsidRPr="00B06055">
              <w:rPr>
                <w:rFonts w:ascii="Palatino Linotype" w:hAnsi="Palatino Linotype"/>
                <w:sz w:val="18"/>
                <w:szCs w:val="18"/>
              </w:rPr>
              <w:t xml:space="preserve"> ἐκ </w:t>
            </w:r>
            <w:hyperlink r:id="rId17820" w:tooltip="Prep 1537: ek -- From out, out from among, from, suggesting from the interior outwards." w:history="1">
              <w:r w:rsidRPr="00B06055">
                <w:rPr>
                  <w:rStyle w:val="Hyperlink"/>
                  <w:rFonts w:ascii="Palatino Linotype" w:hAnsi="Palatino Linotype"/>
                  <w:sz w:val="18"/>
                  <w:szCs w:val="18"/>
                </w:rPr>
                <w:t>(out of)</w:t>
              </w:r>
            </w:hyperlink>
            <w:r w:rsidRPr="00B06055">
              <w:rPr>
                <w:rFonts w:ascii="Palatino Linotype" w:hAnsi="Palatino Linotype"/>
                <w:sz w:val="18"/>
                <w:szCs w:val="18"/>
              </w:rPr>
              <w:t xml:space="preserve"> τῶν </w:t>
            </w:r>
            <w:hyperlink r:id="rId17821" w:tooltip="Art-GN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μνημείων </w:t>
            </w:r>
            <w:hyperlink r:id="rId17822" w:tooltip="N-GNP 3419: mnēmeiōn -- A tomb, sepulcher, monument." w:history="1">
              <w:r w:rsidRPr="00B06055">
                <w:rPr>
                  <w:rStyle w:val="Hyperlink"/>
                  <w:rFonts w:ascii="Palatino Linotype" w:hAnsi="Palatino Linotype"/>
                  <w:sz w:val="18"/>
                  <w:szCs w:val="18"/>
                </w:rPr>
                <w:t>(tombs)</w:t>
              </w:r>
            </w:hyperlink>
            <w:r w:rsidRPr="00B06055">
              <w:rPr>
                <w:rFonts w:ascii="Palatino Linotype" w:hAnsi="Palatino Linotype"/>
                <w:sz w:val="18"/>
                <w:szCs w:val="18"/>
              </w:rPr>
              <w:t xml:space="preserve"> μετὰ </w:t>
            </w:r>
            <w:hyperlink r:id="rId17823" w:tooltip="Prep 3326: meta -- (a) genitive: with, in company with, (b) accusative: (1) behind, beyond, after, of place, (2) after, of time, with nouns, neut. of adjectives." w:history="1">
              <w:r w:rsidRPr="00B06055">
                <w:rPr>
                  <w:rStyle w:val="Hyperlink"/>
                  <w:rFonts w:ascii="Palatino Linotype" w:hAnsi="Palatino Linotype"/>
                  <w:sz w:val="18"/>
                  <w:szCs w:val="18"/>
                </w:rPr>
                <w:t>(after)</w:t>
              </w:r>
            </w:hyperlink>
            <w:r w:rsidRPr="00B06055">
              <w:rPr>
                <w:rFonts w:ascii="Palatino Linotype" w:hAnsi="Palatino Linotype"/>
                <w:sz w:val="18"/>
                <w:szCs w:val="18"/>
              </w:rPr>
              <w:t xml:space="preserve"> τὴν </w:t>
            </w:r>
            <w:hyperlink r:id="rId17824"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ἔγερσιν </w:t>
            </w:r>
            <w:hyperlink r:id="rId17825" w:tooltip="N-AFS 1454: egersin -- A waking up, resurrection." w:history="1">
              <w:r w:rsidRPr="00B06055">
                <w:rPr>
                  <w:rStyle w:val="Hyperlink"/>
                  <w:rFonts w:ascii="Palatino Linotype" w:hAnsi="Palatino Linotype"/>
                  <w:sz w:val="18"/>
                  <w:szCs w:val="18"/>
                </w:rPr>
                <w:t>(resurrection)</w:t>
              </w:r>
            </w:hyperlink>
            <w:r w:rsidRPr="00B06055">
              <w:rPr>
                <w:rFonts w:ascii="Palatino Linotype" w:hAnsi="Palatino Linotype"/>
                <w:sz w:val="18"/>
                <w:szCs w:val="18"/>
              </w:rPr>
              <w:t xml:space="preserve"> αὐτοῦ </w:t>
            </w:r>
            <w:hyperlink r:id="rId17826"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εἰσῆλθον </w:t>
            </w:r>
            <w:hyperlink r:id="rId17827" w:tooltip="V-AIA-3P 1525: eisēlthon -- To go in, come in, enter." w:history="1">
              <w:r w:rsidRPr="00B06055">
                <w:rPr>
                  <w:rStyle w:val="Hyperlink"/>
                  <w:rFonts w:ascii="Palatino Linotype" w:hAnsi="Palatino Linotype"/>
                  <w:sz w:val="18"/>
                  <w:szCs w:val="18"/>
                </w:rPr>
                <w:t>(they entered)</w:t>
              </w:r>
            </w:hyperlink>
            <w:r w:rsidRPr="00B06055">
              <w:rPr>
                <w:rFonts w:ascii="Palatino Linotype" w:hAnsi="Palatino Linotype"/>
                <w:sz w:val="18"/>
                <w:szCs w:val="18"/>
              </w:rPr>
              <w:t xml:space="preserve"> εἰς </w:t>
            </w:r>
            <w:hyperlink r:id="rId17828"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τὴν </w:t>
            </w:r>
            <w:hyperlink r:id="rId17829"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ἁγίαν </w:t>
            </w:r>
            <w:hyperlink r:id="rId17830" w:tooltip="Adj-AFS 40: hagian -- Set apart by (or for) God, holy, sacred." w:history="1">
              <w:r w:rsidRPr="00B06055">
                <w:rPr>
                  <w:rStyle w:val="Hyperlink"/>
                  <w:rFonts w:ascii="Palatino Linotype" w:hAnsi="Palatino Linotype"/>
                  <w:sz w:val="18"/>
                  <w:szCs w:val="18"/>
                </w:rPr>
                <w:t>(holy)</w:t>
              </w:r>
            </w:hyperlink>
            <w:r w:rsidRPr="00B06055">
              <w:rPr>
                <w:rFonts w:ascii="Palatino Linotype" w:hAnsi="Palatino Linotype"/>
                <w:sz w:val="18"/>
                <w:szCs w:val="18"/>
              </w:rPr>
              <w:t xml:space="preserve"> πόλιν </w:t>
            </w:r>
            <w:hyperlink r:id="rId17831" w:tooltip="N-AFS 4172: polin -- A city, the inhabitants of a city." w:history="1">
              <w:r w:rsidRPr="00B06055">
                <w:rPr>
                  <w:rStyle w:val="Hyperlink"/>
                  <w:rFonts w:ascii="Palatino Linotype" w:hAnsi="Palatino Linotype"/>
                  <w:sz w:val="18"/>
                  <w:szCs w:val="18"/>
                </w:rPr>
                <w:t>(city)</w:t>
              </w:r>
            </w:hyperlink>
            <w:r w:rsidRPr="00B06055">
              <w:rPr>
                <w:rFonts w:ascii="Palatino Linotype" w:hAnsi="Palatino Linotype"/>
                <w:sz w:val="18"/>
                <w:szCs w:val="18"/>
              </w:rPr>
              <w:t xml:space="preserve"> καὶ </w:t>
            </w:r>
            <w:hyperlink r:id="rId1783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ἐνεφανίσθησαν </w:t>
            </w:r>
            <w:hyperlink r:id="rId17833" w:tooltip="V-AIP-3P 1718: enephanisthēsan -- To make visible (manifest); hence: to report (inform) against; pass: to appear before." w:history="1">
              <w:r w:rsidRPr="00B06055">
                <w:rPr>
                  <w:rStyle w:val="Hyperlink"/>
                  <w:rFonts w:ascii="Palatino Linotype" w:hAnsi="Palatino Linotype"/>
                  <w:sz w:val="18"/>
                  <w:szCs w:val="18"/>
                </w:rPr>
                <w:t>(appeared)</w:t>
              </w:r>
            </w:hyperlink>
            <w:r w:rsidRPr="00B06055">
              <w:rPr>
                <w:rFonts w:ascii="Palatino Linotype" w:hAnsi="Palatino Linotype"/>
                <w:sz w:val="18"/>
                <w:szCs w:val="18"/>
              </w:rPr>
              <w:t xml:space="preserve"> πολλοῖς </w:t>
            </w:r>
            <w:hyperlink r:id="rId17834" w:tooltip="Adj-DMP 4183: pollois -- Much, many; often." w:history="1">
              <w:r w:rsidRPr="00B06055">
                <w:rPr>
                  <w:rStyle w:val="Hyperlink"/>
                  <w:rFonts w:ascii="Palatino Linotype" w:hAnsi="Palatino Linotype"/>
                  <w:sz w:val="18"/>
                  <w:szCs w:val="18"/>
                </w:rPr>
                <w:t>(to many)</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53 And came out of the graves after his resurrection, </w:t>
            </w:r>
            <w:r w:rsidRPr="00B06055">
              <w:rPr>
                <w:rFonts w:ascii="Arial" w:eastAsia="Times New Roman" w:hAnsi="Arial" w:cs="Arial"/>
                <w:b/>
                <w:sz w:val="18"/>
                <w:szCs w:val="18"/>
                <w:u w:val="single"/>
              </w:rPr>
              <w:t>and</w:t>
            </w:r>
            <w:r w:rsidRPr="00B06055">
              <w:rPr>
                <w:rFonts w:ascii="Arial" w:eastAsia="Times New Roman" w:hAnsi="Arial" w:cs="Arial"/>
                <w:sz w:val="18"/>
                <w:szCs w:val="18"/>
              </w:rPr>
              <w:t xml:space="preserve"> went </w:t>
            </w:r>
            <w:r w:rsidRPr="00A91C4C">
              <w:rPr>
                <w:rFonts w:ascii="Arial" w:eastAsia="Times New Roman" w:hAnsi="Arial" w:cs="Arial"/>
                <w:sz w:val="18"/>
                <w:szCs w:val="18"/>
              </w:rPr>
              <w:t>into</w:t>
            </w:r>
            <w:r w:rsidRPr="00B06055">
              <w:rPr>
                <w:rFonts w:ascii="Arial" w:eastAsia="Times New Roman" w:hAnsi="Arial" w:cs="Arial"/>
                <w:sz w:val="18"/>
                <w:szCs w:val="18"/>
              </w:rPr>
              <w:t xml:space="preserve"> the holy city, and appeared unto many.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58 Now when the centurion, and they that were with him, watching Jesus, </w:t>
            </w:r>
            <w:r w:rsidRPr="00B06055">
              <w:rPr>
                <w:rFonts w:ascii="Arial" w:eastAsia="Times New Roman" w:hAnsi="Arial" w:cs="Arial"/>
                <w:b/>
                <w:sz w:val="18"/>
                <w:szCs w:val="18"/>
                <w:u w:val="single"/>
              </w:rPr>
              <w:t>heard</w:t>
            </w:r>
            <w:r w:rsidRPr="00B06055">
              <w:rPr>
                <w:rFonts w:ascii="Arial" w:eastAsia="Times New Roman" w:hAnsi="Arial" w:cs="Arial"/>
                <w:sz w:val="18"/>
                <w:szCs w:val="18"/>
              </w:rPr>
              <w:t xml:space="preserve"> the </w:t>
            </w:r>
            <w:r w:rsidRPr="00B06055">
              <w:rPr>
                <w:rFonts w:ascii="Arial" w:eastAsia="Times New Roman" w:hAnsi="Arial" w:cs="Arial"/>
                <w:b/>
                <w:sz w:val="18"/>
                <w:szCs w:val="18"/>
                <w:u w:val="single"/>
              </w:rPr>
              <w:t>earth quake</w:t>
            </w:r>
            <w:r w:rsidRPr="00B06055">
              <w:rPr>
                <w:rFonts w:ascii="Arial" w:eastAsia="Times New Roman" w:hAnsi="Arial" w:cs="Arial"/>
                <w:sz w:val="18"/>
                <w:szCs w:val="18"/>
              </w:rPr>
              <w:t xml:space="preserve">, and </w:t>
            </w:r>
            <w:r w:rsidRPr="001A1474">
              <w:rPr>
                <w:rFonts w:ascii="Arial" w:eastAsia="Times New Roman" w:hAnsi="Arial" w:cs="Arial"/>
                <w:sz w:val="18"/>
                <w:szCs w:val="18"/>
              </w:rPr>
              <w:t>saw</w:t>
            </w:r>
            <w:r w:rsidRPr="00B06055">
              <w:rPr>
                <w:rFonts w:ascii="Arial" w:eastAsia="Times New Roman" w:hAnsi="Arial" w:cs="Arial"/>
                <w:sz w:val="18"/>
                <w:szCs w:val="18"/>
              </w:rPr>
              <w:t xml:space="preserve"> those things </w:t>
            </w:r>
            <w:r w:rsidRPr="00B06055">
              <w:rPr>
                <w:rFonts w:ascii="Arial" w:eastAsia="Times New Roman" w:hAnsi="Arial" w:cs="Arial"/>
                <w:b/>
                <w:sz w:val="18"/>
                <w:szCs w:val="18"/>
                <w:u w:val="single"/>
              </w:rPr>
              <w:t>which</w:t>
            </w:r>
            <w:r w:rsidRPr="00B06055">
              <w:rPr>
                <w:rFonts w:ascii="Arial" w:eastAsia="Times New Roman" w:hAnsi="Arial" w:cs="Arial"/>
                <w:sz w:val="18"/>
                <w:szCs w:val="18"/>
              </w:rPr>
              <w:t xml:space="preserve"> were done, they feared greatly, saying, Truly this was the Son of God.  </w:t>
            </w:r>
          </w:p>
        </w:tc>
        <w:tc>
          <w:tcPr>
            <w:tcW w:w="5748" w:type="dxa"/>
          </w:tcPr>
          <w:p w:rsidR="004519DA" w:rsidRPr="00B06055" w:rsidRDefault="004519DA" w:rsidP="005068D2">
            <w:pPr>
              <w:tabs>
                <w:tab w:val="left" w:pos="1170"/>
              </w:tabs>
              <w:spacing w:after="0" w:line="240" w:lineRule="auto"/>
              <w:rPr>
                <w:rFonts w:ascii="Times New Roman" w:eastAsia="Times New Roman" w:hAnsi="Times New Roman" w:cs="Times New Roman"/>
                <w:sz w:val="18"/>
                <w:szCs w:val="18"/>
              </w:rPr>
            </w:pPr>
            <w:r w:rsidRPr="00B06055">
              <w:rPr>
                <w:rStyle w:val="reftext1"/>
                <w:position w:val="6"/>
                <w:sz w:val="18"/>
                <w:szCs w:val="18"/>
              </w:rPr>
              <w:t>54</w:t>
            </w:r>
            <w:r w:rsidRPr="00B06055">
              <w:rPr>
                <w:rStyle w:val="reftext1"/>
                <w:sz w:val="18"/>
                <w:szCs w:val="18"/>
              </w:rPr>
              <w:t> </w:t>
            </w:r>
            <w:r w:rsidRPr="00B06055">
              <w:rPr>
                <w:rFonts w:ascii="Palatino Linotype" w:hAnsi="Palatino Linotype"/>
                <w:sz w:val="18"/>
                <w:szCs w:val="18"/>
              </w:rPr>
              <w:t>Ὁ </w:t>
            </w:r>
            <w:hyperlink r:id="rId17835"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7836"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ἑκατόνταρχος </w:t>
            </w:r>
            <w:hyperlink r:id="rId17837" w:tooltip="N-NMS 1543: hekatontarchos -- A centurion of the Roman army." w:history="1">
              <w:r w:rsidRPr="00B06055">
                <w:rPr>
                  <w:rStyle w:val="Hyperlink"/>
                  <w:rFonts w:ascii="Palatino Linotype" w:hAnsi="Palatino Linotype"/>
                  <w:sz w:val="18"/>
                  <w:szCs w:val="18"/>
                </w:rPr>
                <w:t>(the centurion)</w:t>
              </w:r>
            </w:hyperlink>
            <w:r w:rsidRPr="00B06055">
              <w:rPr>
                <w:rFonts w:ascii="Palatino Linotype" w:hAnsi="Palatino Linotype"/>
                <w:sz w:val="18"/>
                <w:szCs w:val="18"/>
              </w:rPr>
              <w:t xml:space="preserve"> καὶ </w:t>
            </w:r>
            <w:hyperlink r:id="rId1783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οἱ </w:t>
            </w:r>
            <w:hyperlink r:id="rId17839" w:tooltip="Art-NMP 3588: hoi -- The, the definite article." w:history="1">
              <w:r w:rsidRPr="00B06055">
                <w:rPr>
                  <w:rStyle w:val="Hyperlink"/>
                  <w:rFonts w:ascii="Palatino Linotype" w:hAnsi="Palatino Linotype"/>
                  <w:sz w:val="18"/>
                  <w:szCs w:val="18"/>
                </w:rPr>
                <w:t>(those)</w:t>
              </w:r>
            </w:hyperlink>
            <w:r w:rsidRPr="00B06055">
              <w:rPr>
                <w:rFonts w:ascii="Palatino Linotype" w:hAnsi="Palatino Linotype"/>
                <w:sz w:val="18"/>
                <w:szCs w:val="18"/>
              </w:rPr>
              <w:t xml:space="preserve"> μετ’ </w:t>
            </w:r>
            <w:hyperlink r:id="rId17840" w:tooltip="Prep 3326: met’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Fonts w:ascii="Palatino Linotype" w:hAnsi="Palatino Linotype"/>
                <w:sz w:val="18"/>
                <w:szCs w:val="18"/>
              </w:rPr>
              <w:t xml:space="preserve"> αὐτοῦ </w:t>
            </w:r>
            <w:hyperlink r:id="rId17841" w:tooltip="PPro-GM3S 846: autou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τηροῦντες </w:t>
            </w:r>
            <w:hyperlink r:id="rId17842" w:tooltip="V-PPA-NMP 5083: tērountes -- To keep, guard, observe, watch over." w:history="1">
              <w:r w:rsidRPr="00B06055">
                <w:rPr>
                  <w:rStyle w:val="Hyperlink"/>
                  <w:rFonts w:ascii="Palatino Linotype" w:hAnsi="Palatino Linotype"/>
                  <w:sz w:val="18"/>
                  <w:szCs w:val="18"/>
                </w:rPr>
                <w:t>(keeping guard over)</w:t>
              </w:r>
            </w:hyperlink>
            <w:r w:rsidRPr="00B06055">
              <w:rPr>
                <w:rFonts w:ascii="Palatino Linotype" w:hAnsi="Palatino Linotype"/>
                <w:sz w:val="18"/>
                <w:szCs w:val="18"/>
              </w:rPr>
              <w:t xml:space="preserve"> τὸν </w:t>
            </w:r>
            <w:hyperlink r:id="rId17843" w:tooltip="Art-AMS 3588: to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Ἰησοῦν </w:t>
            </w:r>
            <w:hyperlink r:id="rId17844" w:tooltip="N-AMS 2424: Iēsoun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ἰδόντες </w:t>
            </w:r>
            <w:hyperlink r:id="rId17845" w:tooltip="V-APA-NMP 3708: idontes -- To see, look upon, experience, perceive, discern, beware." w:history="1">
              <w:r w:rsidRPr="00B06055">
                <w:rPr>
                  <w:rStyle w:val="Hyperlink"/>
                  <w:rFonts w:ascii="Palatino Linotype" w:hAnsi="Palatino Linotype"/>
                  <w:sz w:val="18"/>
                  <w:szCs w:val="18"/>
                </w:rPr>
                <w:t>(having seen)</w:t>
              </w:r>
            </w:hyperlink>
            <w:r w:rsidRPr="00B06055">
              <w:rPr>
                <w:rFonts w:ascii="Palatino Linotype" w:hAnsi="Palatino Linotype"/>
                <w:sz w:val="18"/>
                <w:szCs w:val="18"/>
              </w:rPr>
              <w:t xml:space="preserve"> τὸν </w:t>
            </w:r>
            <w:hyperlink r:id="rId17846"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σεισμὸν </w:t>
            </w:r>
            <w:hyperlink r:id="rId17847" w:tooltip="N-AMS 4578: seismon -- A shaking (as an earthquake); a storm." w:history="1">
              <w:r w:rsidRPr="00B06055">
                <w:rPr>
                  <w:rStyle w:val="Hyperlink"/>
                  <w:rFonts w:ascii="Palatino Linotype" w:hAnsi="Palatino Linotype"/>
                  <w:sz w:val="18"/>
                  <w:szCs w:val="18"/>
                </w:rPr>
                <w:t>(earthquake)</w:t>
              </w:r>
            </w:hyperlink>
            <w:r w:rsidRPr="00B06055">
              <w:rPr>
                <w:rFonts w:ascii="Palatino Linotype" w:hAnsi="Palatino Linotype"/>
                <w:sz w:val="18"/>
                <w:szCs w:val="18"/>
              </w:rPr>
              <w:t xml:space="preserve"> καὶ </w:t>
            </w:r>
            <w:hyperlink r:id="rId1784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τὰ </w:t>
            </w:r>
            <w:hyperlink r:id="rId17849" w:tooltip="Art-ANP 3588: ta -- The, the definite article." w:history="1">
              <w:r w:rsidRPr="00B06055">
                <w:rPr>
                  <w:rStyle w:val="Hyperlink"/>
                  <w:rFonts w:ascii="Palatino Linotype" w:hAnsi="Palatino Linotype"/>
                  <w:sz w:val="18"/>
                  <w:szCs w:val="18"/>
                </w:rPr>
                <w:t>(the things)</w:t>
              </w:r>
            </w:hyperlink>
            <w:r w:rsidRPr="00B06055">
              <w:rPr>
                <w:rFonts w:ascii="Palatino Linotype" w:hAnsi="Palatino Linotype"/>
                <w:sz w:val="18"/>
                <w:szCs w:val="18"/>
              </w:rPr>
              <w:t xml:space="preserve"> γενόμενα* </w:t>
            </w:r>
            <w:hyperlink r:id="rId17850" w:tooltip="V-APM/P-ANP 1096: genomena -- To come into being, to be born, become, come about, happen." w:history="1">
              <w:r w:rsidRPr="00B06055">
                <w:rPr>
                  <w:rStyle w:val="Hyperlink"/>
                  <w:rFonts w:ascii="Palatino Linotype" w:hAnsi="Palatino Linotype"/>
                  <w:sz w:val="18"/>
                  <w:szCs w:val="18"/>
                </w:rPr>
                <w:t>(taking place)</w:t>
              </w:r>
            </w:hyperlink>
            <w:r w:rsidRPr="00B06055">
              <w:rPr>
                <w:rFonts w:ascii="Palatino Linotype" w:hAnsi="Palatino Linotype"/>
                <w:sz w:val="18"/>
                <w:szCs w:val="18"/>
              </w:rPr>
              <w:t>, ἐφοβήθησαν </w:t>
            </w:r>
            <w:hyperlink r:id="rId17851" w:tooltip="V-AIP-3P 5399: ephobēthēsan -- To fear, dread, reverence, to be afraid, terrified." w:history="1">
              <w:r w:rsidRPr="00B06055">
                <w:rPr>
                  <w:rStyle w:val="Hyperlink"/>
                  <w:rFonts w:ascii="Palatino Linotype" w:hAnsi="Palatino Linotype"/>
                  <w:sz w:val="18"/>
                  <w:szCs w:val="18"/>
                </w:rPr>
                <w:t>(feared)</w:t>
              </w:r>
            </w:hyperlink>
            <w:r w:rsidRPr="00B06055">
              <w:rPr>
                <w:rFonts w:ascii="Palatino Linotype" w:hAnsi="Palatino Linotype"/>
                <w:sz w:val="18"/>
                <w:szCs w:val="18"/>
              </w:rPr>
              <w:t xml:space="preserve"> σφόδρα </w:t>
            </w:r>
            <w:hyperlink r:id="rId17852" w:tooltip="Adv 4970: sphodra -- Exceedingly, greatly, very much." w:history="1">
              <w:r w:rsidRPr="00B06055">
                <w:rPr>
                  <w:rStyle w:val="Hyperlink"/>
                  <w:rFonts w:ascii="Palatino Linotype" w:hAnsi="Palatino Linotype"/>
                  <w:sz w:val="18"/>
                  <w:szCs w:val="18"/>
                </w:rPr>
                <w:t>(greatly)</w:t>
              </w:r>
            </w:hyperlink>
            <w:r w:rsidRPr="00B06055">
              <w:rPr>
                <w:rFonts w:ascii="Palatino Linotype" w:hAnsi="Palatino Linotype"/>
                <w:sz w:val="18"/>
                <w:szCs w:val="18"/>
              </w:rPr>
              <w:t>, λέγοντες </w:t>
            </w:r>
            <w:hyperlink r:id="rId17853"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“Ἀληθῶς </w:t>
            </w:r>
            <w:hyperlink r:id="rId17854" w:tooltip="Adv 230: Alēthōs -- Truly, really, certainly, surely." w:history="1">
              <w:r w:rsidRPr="00B06055">
                <w:rPr>
                  <w:rStyle w:val="Hyperlink"/>
                  <w:rFonts w:ascii="Palatino Linotype" w:hAnsi="Palatino Linotype"/>
                  <w:sz w:val="18"/>
                  <w:szCs w:val="18"/>
                </w:rPr>
                <w:t>(Truly)</w:t>
              </w:r>
            </w:hyperlink>
            <w:r w:rsidRPr="00B06055">
              <w:rPr>
                <w:rFonts w:ascii="Palatino Linotype" w:hAnsi="Palatino Linotype"/>
                <w:sz w:val="18"/>
                <w:szCs w:val="18"/>
              </w:rPr>
              <w:t xml:space="preserve"> Θεοῦ </w:t>
            </w:r>
            <w:hyperlink r:id="rId17855" w:tooltip="N-GMS 2316: Theou -- (a) God, (b) a god, generally." w:history="1">
              <w:r w:rsidRPr="00B06055">
                <w:rPr>
                  <w:rStyle w:val="Hyperlink"/>
                  <w:rFonts w:ascii="Palatino Linotype" w:hAnsi="Palatino Linotype"/>
                  <w:sz w:val="18"/>
                  <w:szCs w:val="18"/>
                </w:rPr>
                <w:t>(God’s)</w:t>
              </w:r>
            </w:hyperlink>
            <w:r w:rsidRPr="00B06055">
              <w:rPr>
                <w:rFonts w:ascii="Palatino Linotype" w:hAnsi="Palatino Linotype"/>
                <w:sz w:val="18"/>
                <w:szCs w:val="18"/>
              </w:rPr>
              <w:t xml:space="preserve"> Υἱὸς </w:t>
            </w:r>
            <w:hyperlink r:id="rId17856" w:tooltip="N-NMS 5207: Huios -- A son, descendent." w:history="1">
              <w:r w:rsidRPr="00B06055">
                <w:rPr>
                  <w:rStyle w:val="Hyperlink"/>
                  <w:rFonts w:ascii="Palatino Linotype" w:hAnsi="Palatino Linotype"/>
                  <w:sz w:val="18"/>
                  <w:szCs w:val="18"/>
                </w:rPr>
                <w:t>(Son)</w:t>
              </w:r>
            </w:hyperlink>
            <w:r w:rsidRPr="00B06055">
              <w:rPr>
                <w:rFonts w:ascii="Palatino Linotype" w:hAnsi="Palatino Linotype"/>
                <w:sz w:val="18"/>
                <w:szCs w:val="18"/>
              </w:rPr>
              <w:t xml:space="preserve"> ἦν </w:t>
            </w:r>
            <w:hyperlink r:id="rId17857" w:tooltip="V-IIA-3S 1510: ēn -- To be, exist." w:history="1">
              <w:r w:rsidRPr="00B06055">
                <w:rPr>
                  <w:rStyle w:val="Hyperlink"/>
                  <w:rFonts w:ascii="Palatino Linotype" w:hAnsi="Palatino Linotype"/>
                  <w:sz w:val="18"/>
                  <w:szCs w:val="18"/>
                </w:rPr>
                <w:t>(was)</w:t>
              </w:r>
            </w:hyperlink>
            <w:r w:rsidRPr="00B06055">
              <w:rPr>
                <w:rFonts w:ascii="Palatino Linotype" w:hAnsi="Palatino Linotype"/>
                <w:sz w:val="18"/>
                <w:szCs w:val="18"/>
              </w:rPr>
              <w:t xml:space="preserve"> οὗτος </w:t>
            </w:r>
            <w:hyperlink r:id="rId17858" w:tooltip="DPro-NMS 3778: houtos -- This; he, she, it." w:history="1">
              <w:r w:rsidRPr="00B06055">
                <w:rPr>
                  <w:rStyle w:val="Hyperlink"/>
                  <w:rFonts w:ascii="Palatino Linotype" w:hAnsi="Palatino Linotype"/>
                  <w:sz w:val="18"/>
                  <w:szCs w:val="18"/>
                </w:rPr>
                <w:t>(this)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before="100" w:beforeAutospacing="1" w:after="100" w:afterAutospacing="1"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54 Now when the centurion, and they that were with him, watching Jesus, </w:t>
            </w:r>
            <w:r w:rsidRPr="001A1474">
              <w:rPr>
                <w:rFonts w:ascii="Arial" w:eastAsia="Times New Roman" w:hAnsi="Arial" w:cs="Arial"/>
                <w:sz w:val="18"/>
                <w:szCs w:val="18"/>
              </w:rPr>
              <w:t>saw</w:t>
            </w:r>
            <w:r w:rsidRPr="00B06055">
              <w:rPr>
                <w:rFonts w:ascii="Arial" w:eastAsia="Times New Roman" w:hAnsi="Arial" w:cs="Arial"/>
                <w:sz w:val="18"/>
                <w:szCs w:val="18"/>
              </w:rPr>
              <w:t xml:space="preserve"> the </w:t>
            </w:r>
            <w:r w:rsidRPr="00B06055">
              <w:rPr>
                <w:rFonts w:ascii="Arial" w:eastAsia="Times New Roman" w:hAnsi="Arial" w:cs="Arial"/>
                <w:b/>
                <w:sz w:val="18"/>
                <w:szCs w:val="18"/>
                <w:u w:val="single"/>
              </w:rPr>
              <w:t>earthquake</w:t>
            </w:r>
            <w:r w:rsidRPr="00B06055">
              <w:rPr>
                <w:rFonts w:ascii="Arial" w:eastAsia="Times New Roman" w:hAnsi="Arial" w:cs="Arial"/>
                <w:sz w:val="18"/>
                <w:szCs w:val="18"/>
              </w:rPr>
              <w:t xml:space="preserve">, and those things </w:t>
            </w:r>
            <w:r w:rsidRPr="00B06055">
              <w:rPr>
                <w:rFonts w:ascii="Arial" w:eastAsia="Times New Roman" w:hAnsi="Arial" w:cs="Arial"/>
                <w:b/>
                <w:sz w:val="18"/>
                <w:szCs w:val="18"/>
                <w:u w:val="single"/>
              </w:rPr>
              <w:t>that</w:t>
            </w:r>
            <w:r w:rsidRPr="00B06055">
              <w:rPr>
                <w:rFonts w:ascii="Arial" w:eastAsia="Times New Roman" w:hAnsi="Arial" w:cs="Arial"/>
                <w:sz w:val="18"/>
                <w:szCs w:val="18"/>
              </w:rPr>
              <w:t xml:space="preserve"> were done, they feared greatly, saying, Truly this was the Son of God.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59 And many women were there beholding afar off, which followed Jesus from Galilee, ministering unto him </w:t>
            </w:r>
            <w:r w:rsidRPr="00B06055">
              <w:rPr>
                <w:rFonts w:ascii="Arial" w:eastAsia="Times New Roman" w:hAnsi="Arial" w:cs="Arial"/>
                <w:b/>
                <w:sz w:val="18"/>
                <w:szCs w:val="18"/>
                <w:u w:val="single"/>
              </w:rPr>
              <w:t>for his burial</w:t>
            </w:r>
            <w:r w:rsidRPr="00B06055">
              <w:rPr>
                <w:rFonts w:ascii="Arial" w:eastAsia="Times New Roman" w:hAnsi="Arial" w:cs="Arial"/>
                <w:sz w:val="18"/>
                <w:szCs w:val="18"/>
              </w:rPr>
              <w:t xml:space="preserv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55</w:t>
            </w:r>
            <w:r w:rsidRPr="00B06055">
              <w:rPr>
                <w:rStyle w:val="reftext1"/>
                <w:sz w:val="18"/>
                <w:szCs w:val="18"/>
              </w:rPr>
              <w:t> </w:t>
            </w:r>
            <w:r w:rsidRPr="00B06055">
              <w:rPr>
                <w:rFonts w:ascii="Palatino Linotype" w:hAnsi="Palatino Linotype"/>
                <w:sz w:val="18"/>
                <w:szCs w:val="18"/>
              </w:rPr>
              <w:t>Ἦσαν </w:t>
            </w:r>
            <w:hyperlink r:id="rId17859" w:tooltip="V-IIA-3P 1510: Ēsan -- To be, exist." w:history="1">
              <w:r w:rsidRPr="00B06055">
                <w:rPr>
                  <w:rStyle w:val="Hyperlink"/>
                  <w:rFonts w:ascii="Palatino Linotype" w:hAnsi="Palatino Linotype"/>
                  <w:sz w:val="18"/>
                  <w:szCs w:val="18"/>
                </w:rPr>
                <w:t>(They were)</w:t>
              </w:r>
            </w:hyperlink>
            <w:r w:rsidRPr="00B06055">
              <w:rPr>
                <w:rFonts w:ascii="Palatino Linotype" w:hAnsi="Palatino Linotype"/>
                <w:sz w:val="18"/>
                <w:szCs w:val="18"/>
              </w:rPr>
              <w:t xml:space="preserve"> δὲ </w:t>
            </w:r>
            <w:hyperlink r:id="rId17860"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ἐκεῖ </w:t>
            </w:r>
            <w:hyperlink r:id="rId17861" w:tooltip="Adv 1563: ekei -- (a) there, yonder, in that place, (b) thither, there." w:history="1">
              <w:r w:rsidRPr="00B06055">
                <w:rPr>
                  <w:rStyle w:val="Hyperlink"/>
                  <w:rFonts w:ascii="Palatino Linotype" w:hAnsi="Palatino Linotype"/>
                  <w:sz w:val="18"/>
                  <w:szCs w:val="18"/>
                </w:rPr>
                <w:t>(there)</w:t>
              </w:r>
            </w:hyperlink>
            <w:r w:rsidRPr="00B06055">
              <w:rPr>
                <w:rFonts w:ascii="Palatino Linotype" w:hAnsi="Palatino Linotype"/>
                <w:sz w:val="18"/>
                <w:szCs w:val="18"/>
              </w:rPr>
              <w:t xml:space="preserve"> γυναῖκες </w:t>
            </w:r>
            <w:hyperlink r:id="rId17862" w:tooltip="N-NFP 1135: gynaikes -- A woman, wife, my lady." w:history="1">
              <w:r w:rsidRPr="00B06055">
                <w:rPr>
                  <w:rStyle w:val="Hyperlink"/>
                  <w:rFonts w:ascii="Palatino Linotype" w:hAnsi="Palatino Linotype"/>
                  <w:sz w:val="18"/>
                  <w:szCs w:val="18"/>
                </w:rPr>
                <w:t>(women)</w:t>
              </w:r>
            </w:hyperlink>
            <w:r w:rsidRPr="00B06055">
              <w:rPr>
                <w:rFonts w:ascii="Palatino Linotype" w:hAnsi="Palatino Linotype"/>
                <w:sz w:val="18"/>
                <w:szCs w:val="18"/>
              </w:rPr>
              <w:t xml:space="preserve"> πολλαὶ </w:t>
            </w:r>
            <w:hyperlink r:id="rId17863" w:tooltip="Adj-NFP 4183: pollai -- Much, many; often." w:history="1">
              <w:r w:rsidRPr="00B06055">
                <w:rPr>
                  <w:rStyle w:val="Hyperlink"/>
                  <w:rFonts w:ascii="Palatino Linotype" w:hAnsi="Palatino Linotype"/>
                  <w:sz w:val="18"/>
                  <w:szCs w:val="18"/>
                </w:rPr>
                <w:t>(many)</w:t>
              </w:r>
            </w:hyperlink>
            <w:r w:rsidRPr="00B06055">
              <w:rPr>
                <w:rFonts w:ascii="Palatino Linotype" w:hAnsi="Palatino Linotype"/>
                <w:sz w:val="18"/>
                <w:szCs w:val="18"/>
              </w:rPr>
              <w:t xml:space="preserve"> ἀπὸ </w:t>
            </w:r>
            <w:hyperlink r:id="rId17864"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μακρόθεν </w:t>
            </w:r>
            <w:hyperlink r:id="rId17865" w:tooltip="Adv 3113: makrothen -- From a (long) distance, afar." w:history="1">
              <w:r w:rsidRPr="00B06055">
                <w:rPr>
                  <w:rStyle w:val="Hyperlink"/>
                  <w:rFonts w:ascii="Palatino Linotype" w:hAnsi="Palatino Linotype"/>
                  <w:sz w:val="18"/>
                  <w:szCs w:val="18"/>
                </w:rPr>
                <w:t>(afar off)</w:t>
              </w:r>
            </w:hyperlink>
            <w:r w:rsidRPr="00B06055">
              <w:rPr>
                <w:rFonts w:ascii="Palatino Linotype" w:hAnsi="Palatino Linotype"/>
                <w:sz w:val="18"/>
                <w:szCs w:val="18"/>
              </w:rPr>
              <w:t>, θεωροῦσαι </w:t>
            </w:r>
            <w:hyperlink r:id="rId17866" w:tooltip="V-PPA-NFP 2334: theōrousai -- To look at, gaze, behold; to see, experience, discern; to partake of." w:history="1">
              <w:r w:rsidRPr="00B06055">
                <w:rPr>
                  <w:rStyle w:val="Hyperlink"/>
                  <w:rFonts w:ascii="Palatino Linotype" w:hAnsi="Palatino Linotype"/>
                  <w:sz w:val="18"/>
                  <w:szCs w:val="18"/>
                </w:rPr>
                <w:t>(looking on)</w:t>
              </w:r>
            </w:hyperlink>
            <w:r w:rsidRPr="00B06055">
              <w:rPr>
                <w:rFonts w:ascii="Palatino Linotype" w:hAnsi="Palatino Linotype"/>
                <w:sz w:val="18"/>
                <w:szCs w:val="18"/>
              </w:rPr>
              <w:t>, αἵτινες </w:t>
            </w:r>
            <w:hyperlink r:id="rId17867" w:tooltip="RelPro-NFP 3748: haitines -- Whosoever, whatsoever." w:history="1">
              <w:r w:rsidRPr="00B06055">
                <w:rPr>
                  <w:rStyle w:val="Hyperlink"/>
                  <w:rFonts w:ascii="Palatino Linotype" w:hAnsi="Palatino Linotype"/>
                  <w:sz w:val="18"/>
                  <w:szCs w:val="18"/>
                </w:rPr>
                <w:t>(who)</w:t>
              </w:r>
            </w:hyperlink>
            <w:r w:rsidRPr="00B06055">
              <w:rPr>
                <w:rFonts w:ascii="Palatino Linotype" w:hAnsi="Palatino Linotype"/>
                <w:sz w:val="18"/>
                <w:szCs w:val="18"/>
              </w:rPr>
              <w:t xml:space="preserve"> ἠκολούθησαν </w:t>
            </w:r>
            <w:hyperlink r:id="rId17868" w:tooltip="V-AIA-3P 190: ēkolouthēsan -- To accompany, attend, follow." w:history="1">
              <w:r w:rsidRPr="00B06055">
                <w:rPr>
                  <w:rStyle w:val="Hyperlink"/>
                  <w:rFonts w:ascii="Palatino Linotype" w:hAnsi="Palatino Linotype"/>
                  <w:sz w:val="18"/>
                  <w:szCs w:val="18"/>
                </w:rPr>
                <w:t>(followed)</w:t>
              </w:r>
            </w:hyperlink>
            <w:r w:rsidRPr="00B06055">
              <w:rPr>
                <w:rFonts w:ascii="Palatino Linotype" w:hAnsi="Palatino Linotype"/>
                <w:sz w:val="18"/>
                <w:szCs w:val="18"/>
              </w:rPr>
              <w:t xml:space="preserve"> τῷ </w:t>
            </w:r>
            <w:hyperlink r:id="rId17869" w:tooltip="Art-DMS 3588: tō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 </w:t>
            </w:r>
            <w:hyperlink r:id="rId17870" w:tooltip="N-DMS 2424: Iēsou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ἀπὸ </w:t>
            </w:r>
            <w:hyperlink r:id="rId17871"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τῆς </w:t>
            </w:r>
            <w:hyperlink r:id="rId17872" w:tooltip="Art-GFS 3588: tēs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Γαλιλαίας </w:t>
            </w:r>
            <w:hyperlink r:id="rId17873" w:tooltip="N-GFS 1056: Galilaias -- Galilee, a district towards the southern end of the Roman province Syria; the northern division of Palestine." w:history="1">
              <w:r w:rsidRPr="00B06055">
                <w:rPr>
                  <w:rStyle w:val="Hyperlink"/>
                  <w:rFonts w:ascii="Palatino Linotype" w:hAnsi="Palatino Linotype"/>
                  <w:sz w:val="18"/>
                  <w:szCs w:val="18"/>
                </w:rPr>
                <w:t>(Galilee)</w:t>
              </w:r>
            </w:hyperlink>
            <w:r w:rsidRPr="00B06055">
              <w:rPr>
                <w:rFonts w:ascii="Palatino Linotype" w:hAnsi="Palatino Linotype"/>
                <w:sz w:val="18"/>
                <w:szCs w:val="18"/>
              </w:rPr>
              <w:t>, διακονοῦσαι </w:t>
            </w:r>
            <w:hyperlink r:id="rId17874" w:tooltip="V-PPA-NFP 1247: diakonousai -- To wait at table (particularly of a slave who waits on guests); to serve (generally)." w:history="1">
              <w:r w:rsidRPr="00B06055">
                <w:rPr>
                  <w:rStyle w:val="Hyperlink"/>
                  <w:rFonts w:ascii="Palatino Linotype" w:hAnsi="Palatino Linotype"/>
                  <w:sz w:val="18"/>
                  <w:szCs w:val="18"/>
                </w:rPr>
                <w:t>(ministering)</w:t>
              </w:r>
            </w:hyperlink>
            <w:r w:rsidRPr="00B06055">
              <w:rPr>
                <w:rFonts w:ascii="Palatino Linotype" w:hAnsi="Palatino Linotype"/>
                <w:sz w:val="18"/>
                <w:szCs w:val="18"/>
              </w:rPr>
              <w:t xml:space="preserve"> αὐτῷ </w:t>
            </w:r>
            <w:hyperlink r:id="rId17875" w:tooltip="PPro-DM3S 846: autō -- He, she, it, they, them, same." w:history="1">
              <w:r w:rsidRPr="00B06055">
                <w:rPr>
                  <w:rStyle w:val="Hyperlink"/>
                  <w:rFonts w:ascii="Palatino Linotype" w:hAnsi="Palatino Linotype"/>
                  <w:sz w:val="18"/>
                  <w:szCs w:val="18"/>
                </w:rPr>
                <w:t>(to 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55 And many women were there beholding afar off, which followed Jesus from Galilee, ministering unto him: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proofErr w:type="gramStart"/>
            <w:r w:rsidRPr="00B06055">
              <w:rPr>
                <w:rFonts w:ascii="Arial" w:eastAsia="Times New Roman" w:hAnsi="Arial" w:cs="Arial"/>
                <w:sz w:val="18"/>
                <w:szCs w:val="18"/>
              </w:rPr>
              <w:lastRenderedPageBreak/>
              <w:t>among</w:t>
            </w:r>
            <w:proofErr w:type="gramEnd"/>
            <w:r w:rsidRPr="00B06055">
              <w:rPr>
                <w:rFonts w:ascii="Arial" w:eastAsia="Times New Roman" w:hAnsi="Arial" w:cs="Arial"/>
                <w:sz w:val="18"/>
                <w:szCs w:val="18"/>
              </w:rPr>
              <w:t xml:space="preserve"> </w:t>
            </w:r>
            <w:r w:rsidRPr="00B06055">
              <w:rPr>
                <w:rFonts w:ascii="Arial" w:eastAsia="Times New Roman" w:hAnsi="Arial" w:cs="Arial"/>
                <w:b/>
                <w:sz w:val="18"/>
                <w:szCs w:val="18"/>
                <w:u w:val="single"/>
              </w:rPr>
              <w:t>whom</w:t>
            </w:r>
            <w:r w:rsidRPr="00B06055">
              <w:rPr>
                <w:rFonts w:ascii="Arial" w:eastAsia="Times New Roman" w:hAnsi="Arial" w:cs="Arial"/>
                <w:sz w:val="18"/>
                <w:szCs w:val="18"/>
              </w:rPr>
              <w:t xml:space="preserve"> was Mary Magdalene, and Mary the mother of James and Joses, and the mother of Zebedee's children.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56</w:t>
            </w:r>
            <w:r w:rsidRPr="00B06055">
              <w:rPr>
                <w:rStyle w:val="reftext1"/>
                <w:sz w:val="18"/>
                <w:szCs w:val="18"/>
              </w:rPr>
              <w:t> </w:t>
            </w:r>
            <w:r w:rsidRPr="00B06055">
              <w:rPr>
                <w:rFonts w:ascii="Palatino Linotype" w:hAnsi="Palatino Linotype"/>
                <w:sz w:val="18"/>
                <w:szCs w:val="18"/>
              </w:rPr>
              <w:t>ἐν </w:t>
            </w:r>
            <w:hyperlink r:id="rId17876" w:tooltip="Prep 1722: en -- In, on, among." w:history="1">
              <w:r w:rsidRPr="00B06055">
                <w:rPr>
                  <w:rStyle w:val="Hyperlink"/>
                  <w:rFonts w:ascii="Palatino Linotype" w:hAnsi="Palatino Linotype"/>
                  <w:sz w:val="18"/>
                  <w:szCs w:val="18"/>
                </w:rPr>
                <w:t>(among)</w:t>
              </w:r>
            </w:hyperlink>
            <w:r w:rsidRPr="00B06055">
              <w:rPr>
                <w:rFonts w:ascii="Palatino Linotype" w:hAnsi="Palatino Linotype"/>
                <w:sz w:val="18"/>
                <w:szCs w:val="18"/>
              </w:rPr>
              <w:t xml:space="preserve"> αἷς </w:t>
            </w:r>
            <w:hyperlink r:id="rId17877" w:tooltip="RelPro-DFP 3739: hais -- Who, which, what, that." w:history="1">
              <w:r w:rsidRPr="00B06055">
                <w:rPr>
                  <w:rStyle w:val="Hyperlink"/>
                  <w:rFonts w:ascii="Palatino Linotype" w:hAnsi="Palatino Linotype"/>
                  <w:sz w:val="18"/>
                  <w:szCs w:val="18"/>
                </w:rPr>
                <w:t>(whom)</w:t>
              </w:r>
            </w:hyperlink>
            <w:r w:rsidRPr="00B06055">
              <w:rPr>
                <w:rFonts w:ascii="Palatino Linotype" w:hAnsi="Palatino Linotype"/>
                <w:sz w:val="18"/>
                <w:szCs w:val="18"/>
              </w:rPr>
              <w:t xml:space="preserve"> ἦν </w:t>
            </w:r>
            <w:hyperlink r:id="rId17878" w:tooltip="V-IIA-3S 1510: ēn -- To be, exist." w:history="1">
              <w:r w:rsidRPr="00B06055">
                <w:rPr>
                  <w:rStyle w:val="Hyperlink"/>
                  <w:rFonts w:ascii="Palatino Linotype" w:hAnsi="Palatino Linotype"/>
                  <w:sz w:val="18"/>
                  <w:szCs w:val="18"/>
                </w:rPr>
                <w:t>(was)</w:t>
              </w:r>
            </w:hyperlink>
            <w:r w:rsidRPr="00B06055">
              <w:rPr>
                <w:rFonts w:ascii="Palatino Linotype" w:hAnsi="Palatino Linotype"/>
                <w:sz w:val="18"/>
                <w:szCs w:val="18"/>
              </w:rPr>
              <w:t xml:space="preserve"> Μαρία </w:t>
            </w:r>
            <w:hyperlink r:id="rId17879" w:tooltip="N-NFS 3137: Maria -- Mary, Miriam, (a) the mother of Jesus, (b) of Magdala, (c) sister of Martha and Lazarus, (d) wife of Cleopas, (e) mother of John Mark, (f) a Christian woman in Rome." w:history="1">
              <w:r w:rsidRPr="00B06055">
                <w:rPr>
                  <w:rStyle w:val="Hyperlink"/>
                  <w:rFonts w:ascii="Palatino Linotype" w:hAnsi="Palatino Linotype"/>
                  <w:sz w:val="18"/>
                  <w:szCs w:val="18"/>
                </w:rPr>
                <w:t>(Mary)</w:t>
              </w:r>
            </w:hyperlink>
            <w:r w:rsidRPr="00B06055">
              <w:rPr>
                <w:rFonts w:ascii="Palatino Linotype" w:hAnsi="Palatino Linotype"/>
                <w:sz w:val="18"/>
                <w:szCs w:val="18"/>
              </w:rPr>
              <w:t xml:space="preserve"> ἡ </w:t>
            </w:r>
            <w:hyperlink r:id="rId17880" w:tooltip="Art-NFS 3588: hē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Μαγδαληνή </w:t>
            </w:r>
            <w:hyperlink r:id="rId17881" w:tooltip="N-NFS 3094: Magdalēnē -- Magdalene, a woman of Magdala." w:history="1">
              <w:r w:rsidRPr="00B06055">
                <w:rPr>
                  <w:rStyle w:val="Hyperlink"/>
                  <w:rFonts w:ascii="Palatino Linotype" w:hAnsi="Palatino Linotype"/>
                  <w:sz w:val="18"/>
                  <w:szCs w:val="18"/>
                </w:rPr>
                <w:t>(Magdalene)</w:t>
              </w:r>
            </w:hyperlink>
            <w:r w:rsidRPr="00B06055">
              <w:rPr>
                <w:rFonts w:ascii="Palatino Linotype" w:hAnsi="Palatino Linotype"/>
                <w:sz w:val="18"/>
                <w:szCs w:val="18"/>
              </w:rPr>
              <w:t>, καὶ </w:t>
            </w:r>
            <w:hyperlink r:id="rId17882"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Μαρία </w:t>
            </w:r>
            <w:hyperlink r:id="rId17883" w:tooltip="N-NFS 3137: Maria -- Mary, Miriam, (a) the mother of Jesus, (b) of Magdala, (c) sister of Martha and Lazarus, (d) wife of Cleopas, (e) mother of John Mark, (f) a Christian woman in Rome." w:history="1">
              <w:r w:rsidRPr="00B06055">
                <w:rPr>
                  <w:rStyle w:val="Hyperlink"/>
                  <w:rFonts w:ascii="Palatino Linotype" w:hAnsi="Palatino Linotype"/>
                  <w:sz w:val="18"/>
                  <w:szCs w:val="18"/>
                </w:rPr>
                <w:t>(Mary)</w:t>
              </w:r>
            </w:hyperlink>
            <w:r w:rsidRPr="00B06055">
              <w:rPr>
                <w:rFonts w:ascii="Palatino Linotype" w:hAnsi="Palatino Linotype"/>
                <w:sz w:val="18"/>
                <w:szCs w:val="18"/>
              </w:rPr>
              <w:t xml:space="preserve"> ἡ </w:t>
            </w:r>
            <w:hyperlink r:id="rId17884"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τοῦ </w:t>
            </w:r>
            <w:hyperlink r:id="rId17885"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Ἰακώβου </w:t>
            </w:r>
            <w:hyperlink r:id="rId17886" w:tooltip="N-GMS 2385: Iakōbou -- James, (a) the Small, son of Alphaeus, and one of the Twelve, (b) half-brother of Jesus, (c) father (?) of Jude, (d) son of Zebedee, and brother of John, one of the Twelve, killed A.D. 44." w:history="1">
              <w:r w:rsidRPr="00B06055">
                <w:rPr>
                  <w:rStyle w:val="Hyperlink"/>
                  <w:rFonts w:ascii="Palatino Linotype" w:hAnsi="Palatino Linotype"/>
                  <w:sz w:val="18"/>
                  <w:szCs w:val="18"/>
                </w:rPr>
                <w:t>(of James)</w:t>
              </w:r>
            </w:hyperlink>
            <w:r w:rsidRPr="00B06055">
              <w:rPr>
                <w:rFonts w:ascii="Palatino Linotype" w:hAnsi="Palatino Linotype"/>
                <w:sz w:val="18"/>
                <w:szCs w:val="18"/>
              </w:rPr>
              <w:t xml:space="preserve"> καὶ </w:t>
            </w:r>
            <w:hyperlink r:id="rId1788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Ἰωσὴφ </w:t>
            </w:r>
            <w:hyperlink r:id="rId17888" w:tooltip="N-GMS 2501: Iōsēph -- Joseph, a proper name." w:history="1">
              <w:r w:rsidRPr="00B06055">
                <w:rPr>
                  <w:rStyle w:val="Hyperlink"/>
                  <w:rFonts w:ascii="Palatino Linotype" w:hAnsi="Palatino Linotype"/>
                  <w:sz w:val="18"/>
                  <w:szCs w:val="18"/>
                </w:rPr>
                <w:t>(Joseph)</w:t>
              </w:r>
            </w:hyperlink>
            <w:r w:rsidRPr="00B06055">
              <w:rPr>
                <w:rFonts w:ascii="Palatino Linotype" w:hAnsi="Palatino Linotype"/>
                <w:sz w:val="18"/>
                <w:szCs w:val="18"/>
              </w:rPr>
              <w:t xml:space="preserve"> μήτηρ </w:t>
            </w:r>
            <w:hyperlink r:id="rId17889" w:tooltip="N-NFS 3384: mētēr -- A mother." w:history="1">
              <w:r w:rsidRPr="00B06055">
                <w:rPr>
                  <w:rStyle w:val="Hyperlink"/>
                  <w:rFonts w:ascii="Palatino Linotype" w:hAnsi="Palatino Linotype"/>
                  <w:sz w:val="18"/>
                  <w:szCs w:val="18"/>
                </w:rPr>
                <w:t>(mother)</w:t>
              </w:r>
            </w:hyperlink>
            <w:r w:rsidRPr="00B06055">
              <w:rPr>
                <w:rFonts w:ascii="Palatino Linotype" w:hAnsi="Palatino Linotype"/>
                <w:sz w:val="18"/>
                <w:szCs w:val="18"/>
              </w:rPr>
              <w:t>, καὶ </w:t>
            </w:r>
            <w:hyperlink r:id="rId1789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ἡ </w:t>
            </w:r>
            <w:hyperlink r:id="rId17891"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μήτηρ </w:t>
            </w:r>
            <w:hyperlink r:id="rId17892" w:tooltip="N-NFS 3384: mētēr -- A mother." w:history="1">
              <w:r w:rsidRPr="00B06055">
                <w:rPr>
                  <w:rStyle w:val="Hyperlink"/>
                  <w:rFonts w:ascii="Palatino Linotype" w:hAnsi="Palatino Linotype"/>
                  <w:sz w:val="18"/>
                  <w:szCs w:val="18"/>
                </w:rPr>
                <w:t>(mother)</w:t>
              </w:r>
            </w:hyperlink>
            <w:r w:rsidRPr="00B06055">
              <w:rPr>
                <w:rFonts w:ascii="Palatino Linotype" w:hAnsi="Palatino Linotype"/>
                <w:sz w:val="18"/>
                <w:szCs w:val="18"/>
              </w:rPr>
              <w:t xml:space="preserve"> τῶν </w:t>
            </w:r>
            <w:hyperlink r:id="rId17893" w:tooltip="Art-GMP 3588: tōn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υἱῶν </w:t>
            </w:r>
            <w:hyperlink r:id="rId17894" w:tooltip="N-GMP 5207: huiōn -- A son, descendent." w:history="1">
              <w:r w:rsidRPr="00B06055">
                <w:rPr>
                  <w:rStyle w:val="Hyperlink"/>
                  <w:rFonts w:ascii="Palatino Linotype" w:hAnsi="Palatino Linotype"/>
                  <w:sz w:val="18"/>
                  <w:szCs w:val="18"/>
                </w:rPr>
                <w:t>(sons)</w:t>
              </w:r>
            </w:hyperlink>
            <w:r w:rsidRPr="00B06055">
              <w:rPr>
                <w:rFonts w:ascii="Palatino Linotype" w:hAnsi="Palatino Linotype"/>
                <w:sz w:val="18"/>
                <w:szCs w:val="18"/>
              </w:rPr>
              <w:t xml:space="preserve"> Ζεβεδαίου </w:t>
            </w:r>
            <w:hyperlink r:id="rId17895" w:tooltip="N-GMS 2199: Zebedaiou -- Zebedee, father of the apostles James and John." w:history="1">
              <w:r w:rsidRPr="00B06055">
                <w:rPr>
                  <w:rStyle w:val="Hyperlink"/>
                  <w:rFonts w:ascii="Palatino Linotype" w:hAnsi="Palatino Linotype"/>
                  <w:sz w:val="18"/>
                  <w:szCs w:val="18"/>
                </w:rPr>
                <w:t>(of Zebedee)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56 Among </w:t>
            </w:r>
            <w:r w:rsidRPr="00B06055">
              <w:rPr>
                <w:rFonts w:ascii="Arial" w:eastAsia="Times New Roman" w:hAnsi="Arial" w:cs="Arial"/>
                <w:b/>
                <w:sz w:val="18"/>
                <w:szCs w:val="18"/>
                <w:u w:val="single"/>
              </w:rPr>
              <w:t>which</w:t>
            </w:r>
            <w:r w:rsidRPr="00B06055">
              <w:rPr>
                <w:rFonts w:ascii="Arial" w:eastAsia="Times New Roman" w:hAnsi="Arial" w:cs="Arial"/>
                <w:sz w:val="18"/>
                <w:szCs w:val="18"/>
              </w:rPr>
              <w:t xml:space="preserve"> was Mary Magdalene, and Mary the mother of James and Joses, and the mother of Zebedee's children.</w:t>
            </w:r>
          </w:p>
        </w:tc>
      </w:tr>
      <w:tr w:rsidR="004519DA" w:rsidRPr="000A4E93" w:rsidTr="00DF3B2A">
        <w:trPr>
          <w:tblCellSpacing w:w="75" w:type="dxa"/>
        </w:trPr>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60 When the </w:t>
            </w:r>
            <w:r w:rsidRPr="00B06055">
              <w:rPr>
                <w:rFonts w:ascii="Arial" w:eastAsia="Times New Roman" w:hAnsi="Arial" w:cs="Arial"/>
                <w:b/>
                <w:sz w:val="18"/>
                <w:szCs w:val="18"/>
                <w:u w:val="single"/>
              </w:rPr>
              <w:t>evening</w:t>
            </w:r>
            <w:r w:rsidRPr="00B06055">
              <w:rPr>
                <w:rFonts w:ascii="Arial" w:eastAsia="Times New Roman" w:hAnsi="Arial" w:cs="Arial"/>
                <w:sz w:val="18"/>
                <w:szCs w:val="18"/>
              </w:rPr>
              <w:t xml:space="preserve"> was come, there came a rich man of Arimathea, named Joseph, who also himself was Jesus' disciple;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57</w:t>
            </w:r>
            <w:r w:rsidRPr="00B06055">
              <w:rPr>
                <w:rStyle w:val="reftext1"/>
                <w:sz w:val="18"/>
                <w:szCs w:val="18"/>
              </w:rPr>
              <w:t> </w:t>
            </w:r>
            <w:r w:rsidRPr="00B06055">
              <w:rPr>
                <w:rFonts w:ascii="Palatino Linotype" w:hAnsi="Palatino Linotype"/>
                <w:sz w:val="18"/>
                <w:szCs w:val="18"/>
              </w:rPr>
              <w:t>Ὀψίας </w:t>
            </w:r>
            <w:hyperlink r:id="rId17896" w:tooltip="Adj-GFS 3798: Opsias -- Late, evening." w:history="1">
              <w:r w:rsidRPr="00B06055">
                <w:rPr>
                  <w:rStyle w:val="Hyperlink"/>
                  <w:rFonts w:ascii="Palatino Linotype" w:hAnsi="Palatino Linotype"/>
                  <w:sz w:val="18"/>
                  <w:szCs w:val="18"/>
                </w:rPr>
                <w:t>(Evening)</w:t>
              </w:r>
            </w:hyperlink>
            <w:r w:rsidRPr="00B06055">
              <w:rPr>
                <w:rFonts w:ascii="Palatino Linotype" w:hAnsi="Palatino Linotype"/>
                <w:sz w:val="18"/>
                <w:szCs w:val="18"/>
              </w:rPr>
              <w:t xml:space="preserve"> δὲ </w:t>
            </w:r>
            <w:hyperlink r:id="rId17897"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γενομένης </w:t>
            </w:r>
            <w:hyperlink r:id="rId17898" w:tooltip="V-APM-GFS 1096: genomenēs -- To come into being, to be born, become, come about, happen." w:history="1">
              <w:r w:rsidRPr="00B06055">
                <w:rPr>
                  <w:rStyle w:val="Hyperlink"/>
                  <w:rFonts w:ascii="Palatino Linotype" w:hAnsi="Palatino Linotype"/>
                  <w:sz w:val="18"/>
                  <w:szCs w:val="18"/>
                </w:rPr>
                <w:t>(having arrived)</w:t>
              </w:r>
            </w:hyperlink>
            <w:r w:rsidRPr="00B06055">
              <w:rPr>
                <w:rFonts w:ascii="Palatino Linotype" w:hAnsi="Palatino Linotype"/>
                <w:sz w:val="18"/>
                <w:szCs w:val="18"/>
              </w:rPr>
              <w:t>, ἦλθεν </w:t>
            </w:r>
            <w:hyperlink r:id="rId17899" w:tooltip="V-AIA-3S 2064: ēlthen -- To come, go." w:history="1">
              <w:r w:rsidRPr="00B06055">
                <w:rPr>
                  <w:rStyle w:val="Hyperlink"/>
                  <w:rFonts w:ascii="Palatino Linotype" w:hAnsi="Palatino Linotype"/>
                  <w:sz w:val="18"/>
                  <w:szCs w:val="18"/>
                </w:rPr>
                <w:t>(came)</w:t>
              </w:r>
            </w:hyperlink>
            <w:r w:rsidRPr="00B06055">
              <w:rPr>
                <w:rFonts w:ascii="Palatino Linotype" w:hAnsi="Palatino Linotype"/>
                <w:sz w:val="18"/>
                <w:szCs w:val="18"/>
              </w:rPr>
              <w:t xml:space="preserve"> ἄνθρωπος </w:t>
            </w:r>
            <w:hyperlink r:id="rId17900" w:tooltip="N-NMS 444: anthrōpos -- A man, one of the human race." w:history="1">
              <w:r w:rsidRPr="00B06055">
                <w:rPr>
                  <w:rStyle w:val="Hyperlink"/>
                  <w:rFonts w:ascii="Palatino Linotype" w:hAnsi="Palatino Linotype"/>
                  <w:sz w:val="18"/>
                  <w:szCs w:val="18"/>
                </w:rPr>
                <w:t>(a man)</w:t>
              </w:r>
            </w:hyperlink>
            <w:r w:rsidRPr="00B06055">
              <w:rPr>
                <w:rFonts w:ascii="Palatino Linotype" w:hAnsi="Palatino Linotype"/>
                <w:sz w:val="18"/>
                <w:szCs w:val="18"/>
              </w:rPr>
              <w:t xml:space="preserve"> πλούσιος </w:t>
            </w:r>
            <w:hyperlink r:id="rId17901" w:tooltip="Adj-NMS 4145: plousios -- Rich, abounding in, wealthy; a rich man." w:history="1">
              <w:r w:rsidRPr="00B06055">
                <w:rPr>
                  <w:rStyle w:val="Hyperlink"/>
                  <w:rFonts w:ascii="Palatino Linotype" w:hAnsi="Palatino Linotype"/>
                  <w:sz w:val="18"/>
                  <w:szCs w:val="18"/>
                </w:rPr>
                <w:t>(rich)</w:t>
              </w:r>
            </w:hyperlink>
            <w:r w:rsidRPr="00B06055">
              <w:rPr>
                <w:rFonts w:ascii="Palatino Linotype" w:hAnsi="Palatino Linotype"/>
                <w:sz w:val="18"/>
                <w:szCs w:val="18"/>
              </w:rPr>
              <w:t xml:space="preserve"> ἀπὸ </w:t>
            </w:r>
            <w:hyperlink r:id="rId17902"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Ἁριμαθαίας </w:t>
            </w:r>
            <w:hyperlink r:id="rId17903" w:tooltip="N-GFS 707: Harimathaias -- Arimathea, a place in Palestine." w:history="1">
              <w:r w:rsidRPr="00B06055">
                <w:rPr>
                  <w:rStyle w:val="Hyperlink"/>
                  <w:rFonts w:ascii="Palatino Linotype" w:hAnsi="Palatino Linotype"/>
                  <w:sz w:val="18"/>
                  <w:szCs w:val="18"/>
                </w:rPr>
                <w:t>(Arimathea)</w:t>
              </w:r>
            </w:hyperlink>
            <w:r w:rsidRPr="00B06055">
              <w:rPr>
                <w:rFonts w:ascii="Palatino Linotype" w:hAnsi="Palatino Linotype"/>
                <w:sz w:val="18"/>
                <w:szCs w:val="18"/>
              </w:rPr>
              <w:t>, τοὔνομα </w:t>
            </w:r>
            <w:hyperlink r:id="rId17904" w:tooltip="Adv-C 5122: tounoma -- By name." w:history="1">
              <w:r w:rsidRPr="00B06055">
                <w:rPr>
                  <w:rStyle w:val="Hyperlink"/>
                  <w:rFonts w:ascii="Palatino Linotype" w:hAnsi="Palatino Linotype"/>
                  <w:sz w:val="18"/>
                  <w:szCs w:val="18"/>
                </w:rPr>
                <w:t>(named)</w:t>
              </w:r>
            </w:hyperlink>
            <w:r w:rsidRPr="00B06055">
              <w:rPr>
                <w:rFonts w:ascii="Palatino Linotype" w:hAnsi="Palatino Linotype"/>
                <w:sz w:val="18"/>
                <w:szCs w:val="18"/>
              </w:rPr>
              <w:t xml:space="preserve"> Ἰωσήφ </w:t>
            </w:r>
            <w:hyperlink r:id="rId17905" w:tooltip="N-NMS 2501: Iōsēph -- Joseph, a proper name." w:history="1">
              <w:r w:rsidRPr="00B06055">
                <w:rPr>
                  <w:rStyle w:val="Hyperlink"/>
                  <w:rFonts w:ascii="Palatino Linotype" w:hAnsi="Palatino Linotype"/>
                  <w:sz w:val="18"/>
                  <w:szCs w:val="18"/>
                </w:rPr>
                <w:t>(Joseph)</w:t>
              </w:r>
            </w:hyperlink>
            <w:r w:rsidRPr="00B06055">
              <w:rPr>
                <w:rFonts w:ascii="Palatino Linotype" w:hAnsi="Palatino Linotype"/>
                <w:sz w:val="18"/>
                <w:szCs w:val="18"/>
              </w:rPr>
              <w:t>, ὃς </w:t>
            </w:r>
            <w:hyperlink r:id="rId17906" w:tooltip="RelPro-NMS 3739: hos -- Who, which, what, that." w:history="1">
              <w:r w:rsidRPr="00B06055">
                <w:rPr>
                  <w:rStyle w:val="Hyperlink"/>
                  <w:rFonts w:ascii="Palatino Linotype" w:hAnsi="Palatino Linotype"/>
                  <w:sz w:val="18"/>
                  <w:szCs w:val="18"/>
                </w:rPr>
                <w:t>(who)</w:t>
              </w:r>
            </w:hyperlink>
            <w:r w:rsidRPr="00B06055">
              <w:rPr>
                <w:rFonts w:ascii="Palatino Linotype" w:hAnsi="Palatino Linotype"/>
                <w:sz w:val="18"/>
                <w:szCs w:val="18"/>
              </w:rPr>
              <w:t xml:space="preserve"> καὶ </w:t>
            </w:r>
            <w:hyperlink r:id="rId17907" w:tooltip="Conj 2532: kai -- And, even, also, namely." w:history="1">
              <w:r w:rsidRPr="00B06055">
                <w:rPr>
                  <w:rStyle w:val="Hyperlink"/>
                  <w:rFonts w:ascii="Palatino Linotype" w:hAnsi="Palatino Linotype"/>
                  <w:sz w:val="18"/>
                  <w:szCs w:val="18"/>
                </w:rPr>
                <w:t>(also)</w:t>
              </w:r>
            </w:hyperlink>
            <w:r w:rsidRPr="00B06055">
              <w:rPr>
                <w:rFonts w:ascii="Palatino Linotype" w:hAnsi="Palatino Linotype"/>
                <w:sz w:val="18"/>
                <w:szCs w:val="18"/>
              </w:rPr>
              <w:t xml:space="preserve"> αὐτὸς </w:t>
            </w:r>
            <w:hyperlink r:id="rId17908" w:tooltip="PPro-NM3S 846: autos -- He, she, it, they, them, same." w:history="1">
              <w:r w:rsidRPr="00B06055">
                <w:rPr>
                  <w:rStyle w:val="Hyperlink"/>
                  <w:rFonts w:ascii="Palatino Linotype" w:hAnsi="Palatino Linotype"/>
                  <w:sz w:val="18"/>
                  <w:szCs w:val="18"/>
                </w:rPr>
                <w:t>(himself)</w:t>
              </w:r>
            </w:hyperlink>
            <w:r w:rsidRPr="00B06055">
              <w:rPr>
                <w:rFonts w:ascii="Palatino Linotype" w:hAnsi="Palatino Linotype"/>
                <w:sz w:val="18"/>
                <w:szCs w:val="18"/>
              </w:rPr>
              <w:t xml:space="preserve"> ἐμαθητεύθη </w:t>
            </w:r>
            <w:hyperlink r:id="rId17909" w:tooltip="V-AIP-3S 3100: emathēteuthē -- To make a disciple of, train in discipleship; pass: to be trained, discipled, instructed." w:history="1">
              <w:r w:rsidRPr="00B06055">
                <w:rPr>
                  <w:rStyle w:val="Hyperlink"/>
                  <w:rFonts w:ascii="Palatino Linotype" w:hAnsi="Palatino Linotype"/>
                  <w:sz w:val="18"/>
                  <w:szCs w:val="18"/>
                </w:rPr>
                <w:t>(was discipled)</w:t>
              </w:r>
            </w:hyperlink>
            <w:r w:rsidRPr="00B06055">
              <w:rPr>
                <w:rFonts w:ascii="Palatino Linotype" w:hAnsi="Palatino Linotype"/>
                <w:sz w:val="18"/>
                <w:szCs w:val="18"/>
              </w:rPr>
              <w:t xml:space="preserve"> τῷ </w:t>
            </w:r>
            <w:hyperlink r:id="rId17910" w:tooltip="Art-DMS 3588: tō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 </w:t>
            </w:r>
            <w:hyperlink r:id="rId17911" w:tooltip="N-DMS 2424: Iēsou -- Jesus; the Greek form of Joshua; Jesus, son of Eliezer; Jesus, surnamed Justus." w:history="1">
              <w:r w:rsidRPr="00B06055">
                <w:rPr>
                  <w:rStyle w:val="Hyperlink"/>
                  <w:rFonts w:ascii="Palatino Linotype" w:hAnsi="Palatino Linotype"/>
                  <w:sz w:val="18"/>
                  <w:szCs w:val="18"/>
                </w:rPr>
                <w:t>(to Jesus)</w:t>
              </w:r>
            </w:hyperlink>
            <w:r w:rsidRPr="00B06055">
              <w:rPr>
                <w:rFonts w:ascii="Palatino Linotype" w:hAnsi="Palatino Linotype"/>
                <w:sz w:val="18"/>
                <w:szCs w:val="18"/>
              </w:rPr>
              <w:t xml:space="preserve">. </w:t>
            </w:r>
          </w:p>
        </w:tc>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57 When the </w:t>
            </w:r>
            <w:r w:rsidRPr="00B06055">
              <w:rPr>
                <w:rFonts w:ascii="Arial" w:eastAsia="Times New Roman" w:hAnsi="Arial" w:cs="Arial"/>
                <w:b/>
                <w:sz w:val="18"/>
                <w:szCs w:val="18"/>
                <w:u w:val="single"/>
              </w:rPr>
              <w:t>even</w:t>
            </w:r>
            <w:r w:rsidRPr="00B06055">
              <w:rPr>
                <w:rFonts w:ascii="Arial" w:eastAsia="Times New Roman" w:hAnsi="Arial" w:cs="Arial"/>
                <w:sz w:val="18"/>
                <w:szCs w:val="18"/>
              </w:rPr>
              <w:t xml:space="preserve"> was come, there came a rich man of Arimathea, named Joseph, who also himself was Jesus' disciple: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Default="004519DA" w:rsidP="000B13DA">
            <w:pPr>
              <w:spacing w:after="0" w:line="240" w:lineRule="auto"/>
              <w:rPr>
                <w:rFonts w:ascii="Arial" w:eastAsia="Times New Roman" w:hAnsi="Arial" w:cs="Arial"/>
                <w:sz w:val="18"/>
                <w:szCs w:val="18"/>
              </w:rPr>
            </w:pPr>
            <w:proofErr w:type="gramStart"/>
            <w:r w:rsidRPr="00B06055">
              <w:rPr>
                <w:rFonts w:ascii="Arial" w:eastAsia="Times New Roman" w:hAnsi="Arial" w:cs="Arial"/>
                <w:sz w:val="18"/>
                <w:szCs w:val="18"/>
              </w:rPr>
              <w:t>he</w:t>
            </w:r>
            <w:proofErr w:type="gramEnd"/>
            <w:r w:rsidRPr="00B06055">
              <w:rPr>
                <w:rFonts w:ascii="Arial" w:eastAsia="Times New Roman" w:hAnsi="Arial" w:cs="Arial"/>
                <w:sz w:val="18"/>
                <w:szCs w:val="18"/>
              </w:rPr>
              <w:t xml:space="preserve"> went to Pilate and begged the body of Jesus. </w:t>
            </w:r>
          </w:p>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61 Then Pilate commanded the body to be delivered.</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58</w:t>
            </w:r>
            <w:r w:rsidRPr="00B06055">
              <w:rPr>
                <w:rStyle w:val="reftext1"/>
                <w:sz w:val="18"/>
                <w:szCs w:val="18"/>
              </w:rPr>
              <w:t> </w:t>
            </w:r>
            <w:r w:rsidRPr="00B06055">
              <w:rPr>
                <w:rFonts w:ascii="Palatino Linotype" w:hAnsi="Palatino Linotype"/>
                <w:sz w:val="18"/>
                <w:szCs w:val="18"/>
              </w:rPr>
              <w:t>οὗτος </w:t>
            </w:r>
            <w:hyperlink r:id="rId17912" w:tooltip="DPro-NMS 3778: houtos -- This; he, she, it." w:history="1">
              <w:r w:rsidRPr="00B06055">
                <w:rPr>
                  <w:rStyle w:val="Hyperlink"/>
                  <w:rFonts w:ascii="Palatino Linotype" w:hAnsi="Palatino Linotype"/>
                  <w:sz w:val="18"/>
                  <w:szCs w:val="18"/>
                </w:rPr>
                <w:t>(He)</w:t>
              </w:r>
            </w:hyperlink>
            <w:r w:rsidRPr="00B06055">
              <w:rPr>
                <w:rFonts w:ascii="Palatino Linotype" w:hAnsi="Palatino Linotype"/>
                <w:sz w:val="18"/>
                <w:szCs w:val="18"/>
              </w:rPr>
              <w:t xml:space="preserve"> προσελθὼν </w:t>
            </w:r>
            <w:hyperlink r:id="rId17913" w:tooltip="V-APA-NMS 4334: proselthōn -- To come up to, come to, come near (to), approach, consent (to)." w:history="1">
              <w:r w:rsidRPr="00B06055">
                <w:rPr>
                  <w:rStyle w:val="Hyperlink"/>
                  <w:rFonts w:ascii="Palatino Linotype" w:hAnsi="Palatino Linotype"/>
                  <w:sz w:val="18"/>
                  <w:szCs w:val="18"/>
                </w:rPr>
                <w:t>(having gone)</w:t>
              </w:r>
            </w:hyperlink>
            <w:r w:rsidRPr="00B06055">
              <w:rPr>
                <w:rFonts w:ascii="Palatino Linotype" w:hAnsi="Palatino Linotype"/>
                <w:sz w:val="18"/>
                <w:szCs w:val="18"/>
              </w:rPr>
              <w:t xml:space="preserve"> τῷ </w:t>
            </w:r>
            <w:hyperlink r:id="rId17914" w:tooltip="Art-DMS 3588: tō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Πιλάτῳ </w:t>
            </w:r>
            <w:hyperlink r:id="rId17915" w:tooltip="N-DMS 4091: Pilatō -- Pilate." w:history="1">
              <w:r w:rsidRPr="00B06055">
                <w:rPr>
                  <w:rStyle w:val="Hyperlink"/>
                  <w:rFonts w:ascii="Palatino Linotype" w:hAnsi="Palatino Linotype"/>
                  <w:sz w:val="18"/>
                  <w:szCs w:val="18"/>
                </w:rPr>
                <w:t>(to Pilate)</w:t>
              </w:r>
            </w:hyperlink>
            <w:r w:rsidRPr="00B06055">
              <w:rPr>
                <w:rFonts w:ascii="Palatino Linotype" w:hAnsi="Palatino Linotype"/>
                <w:sz w:val="18"/>
                <w:szCs w:val="18"/>
              </w:rPr>
              <w:t>, ᾐτήσατο </w:t>
            </w:r>
            <w:hyperlink r:id="rId17916" w:tooltip="V-AIM-3S 154: ētēsato -- To ask, request, petition, demand." w:history="1">
              <w:r w:rsidRPr="00B06055">
                <w:rPr>
                  <w:rStyle w:val="Hyperlink"/>
                  <w:rFonts w:ascii="Palatino Linotype" w:hAnsi="Palatino Linotype"/>
                  <w:sz w:val="18"/>
                  <w:szCs w:val="18"/>
                </w:rPr>
                <w:t>(asked for)</w:t>
              </w:r>
            </w:hyperlink>
            <w:r w:rsidRPr="00B06055">
              <w:rPr>
                <w:rFonts w:ascii="Palatino Linotype" w:hAnsi="Palatino Linotype"/>
                <w:sz w:val="18"/>
                <w:szCs w:val="18"/>
              </w:rPr>
              <w:t xml:space="preserve"> τὸ </w:t>
            </w:r>
            <w:hyperlink r:id="rId17917"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σῶμα </w:t>
            </w:r>
            <w:hyperlink r:id="rId17918" w:tooltip="N-ANS 4983: sōma -- Body, flesh; the body of the Church." w:history="1">
              <w:r w:rsidRPr="00B06055">
                <w:rPr>
                  <w:rStyle w:val="Hyperlink"/>
                  <w:rFonts w:ascii="Palatino Linotype" w:hAnsi="Palatino Linotype"/>
                  <w:sz w:val="18"/>
                  <w:szCs w:val="18"/>
                </w:rPr>
                <w:t>(body)</w:t>
              </w:r>
            </w:hyperlink>
            <w:r w:rsidRPr="00B06055">
              <w:rPr>
                <w:rFonts w:ascii="Palatino Linotype" w:hAnsi="Palatino Linotype"/>
                <w:sz w:val="18"/>
                <w:szCs w:val="18"/>
              </w:rPr>
              <w:t xml:space="preserve"> τοῦ </w:t>
            </w:r>
            <w:hyperlink r:id="rId17919" w:tooltip="Art-GMS 3588: tou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 </w:t>
            </w:r>
            <w:hyperlink r:id="rId17920" w:tooltip="N-GMS 2424: Iēsou -- Jesus; the Greek form of Joshua; Jesus, son of Eliezer; Jesus, surnamed Justus." w:history="1">
              <w:r w:rsidRPr="00B06055">
                <w:rPr>
                  <w:rStyle w:val="Hyperlink"/>
                  <w:rFonts w:ascii="Palatino Linotype" w:hAnsi="Palatino Linotype"/>
                  <w:sz w:val="18"/>
                  <w:szCs w:val="18"/>
                </w:rPr>
                <w:t>(of Jesus)</w:t>
              </w:r>
            </w:hyperlink>
            <w:r w:rsidRPr="00B06055">
              <w:rPr>
                <w:rFonts w:ascii="Palatino Linotype" w:hAnsi="Palatino Linotype"/>
                <w:sz w:val="18"/>
                <w:szCs w:val="18"/>
              </w:rPr>
              <w:t>. τότε </w:t>
            </w:r>
            <w:hyperlink r:id="rId17921"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ὁ </w:t>
            </w:r>
            <w:hyperlink r:id="rId17922"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Πιλᾶτος </w:t>
            </w:r>
            <w:hyperlink r:id="rId17923" w:tooltip="N-NMS 4091: Pilatos -- Pilate." w:history="1">
              <w:r w:rsidRPr="00B06055">
                <w:rPr>
                  <w:rStyle w:val="Hyperlink"/>
                  <w:rFonts w:ascii="Palatino Linotype" w:hAnsi="Palatino Linotype"/>
                  <w:sz w:val="18"/>
                  <w:szCs w:val="18"/>
                </w:rPr>
                <w:t>(Pilate)</w:t>
              </w:r>
            </w:hyperlink>
            <w:r w:rsidRPr="00B06055">
              <w:rPr>
                <w:rFonts w:ascii="Palatino Linotype" w:hAnsi="Palatino Linotype"/>
                <w:sz w:val="18"/>
                <w:szCs w:val="18"/>
              </w:rPr>
              <w:t xml:space="preserve"> ἐκέλευσεν </w:t>
            </w:r>
            <w:hyperlink r:id="rId17924" w:tooltip="V-AIA-3S 2753: ekeleusen -- To command, order, direct, bid." w:history="1">
              <w:r w:rsidRPr="00B06055">
                <w:rPr>
                  <w:rStyle w:val="Hyperlink"/>
                  <w:rFonts w:ascii="Palatino Linotype" w:hAnsi="Palatino Linotype"/>
                  <w:sz w:val="18"/>
                  <w:szCs w:val="18"/>
                </w:rPr>
                <w:t>(commanded it)</w:t>
              </w:r>
            </w:hyperlink>
            <w:r w:rsidRPr="00B06055">
              <w:rPr>
                <w:rFonts w:ascii="Palatino Linotype" w:hAnsi="Palatino Linotype"/>
                <w:sz w:val="18"/>
                <w:szCs w:val="18"/>
              </w:rPr>
              <w:t xml:space="preserve"> ἀποδοθῆναι </w:t>
            </w:r>
            <w:hyperlink r:id="rId17925" w:tooltip="V-ANP 591: apodothēnai -- (a) to give back, return, restore, (b) to give, render, as due, (c) to sell." w:history="1">
              <w:r w:rsidRPr="00B06055">
                <w:rPr>
                  <w:rStyle w:val="Hyperlink"/>
                  <w:rFonts w:ascii="Palatino Linotype" w:hAnsi="Palatino Linotype"/>
                  <w:sz w:val="18"/>
                  <w:szCs w:val="18"/>
                </w:rPr>
                <w:t>(to be given up)</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58 He went to Pilate, and begged the body of Jesus. Then Pilate commanded the body to be delivered.</w:t>
            </w:r>
          </w:p>
        </w:tc>
      </w:tr>
      <w:tr w:rsidR="004519DA" w:rsidRPr="000A4E93" w:rsidTr="00DF3B2A">
        <w:trPr>
          <w:tblCellSpacing w:w="75" w:type="dxa"/>
        </w:trPr>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62 And when Joseph had taken the body, he wrapped it in a clean linen cloth,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59</w:t>
            </w:r>
            <w:r w:rsidRPr="00B06055">
              <w:rPr>
                <w:rStyle w:val="reftext1"/>
                <w:sz w:val="18"/>
                <w:szCs w:val="18"/>
              </w:rPr>
              <w:t> </w:t>
            </w:r>
            <w:r w:rsidRPr="00B06055">
              <w:rPr>
                <w:rFonts w:ascii="Palatino Linotype" w:hAnsi="Palatino Linotype"/>
                <w:sz w:val="18"/>
                <w:szCs w:val="18"/>
              </w:rPr>
              <w:t>καὶ </w:t>
            </w:r>
            <w:hyperlink r:id="rId1792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λαβὼν </w:t>
            </w:r>
            <w:hyperlink r:id="rId17927" w:tooltip="V-APA-NMS 2983: labōn -- (a) to receive, get, (b) to take, lay hold of." w:history="1">
              <w:r w:rsidRPr="00B06055">
                <w:rPr>
                  <w:rStyle w:val="Hyperlink"/>
                  <w:rFonts w:ascii="Palatino Linotype" w:hAnsi="Palatino Linotype"/>
                  <w:sz w:val="18"/>
                  <w:szCs w:val="18"/>
                </w:rPr>
                <w:t>(having taken)</w:t>
              </w:r>
            </w:hyperlink>
            <w:r w:rsidRPr="00B06055">
              <w:rPr>
                <w:rFonts w:ascii="Palatino Linotype" w:hAnsi="Palatino Linotype"/>
                <w:sz w:val="18"/>
                <w:szCs w:val="18"/>
              </w:rPr>
              <w:t xml:space="preserve"> τὸ </w:t>
            </w:r>
            <w:hyperlink r:id="rId17928"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σῶμα </w:t>
            </w:r>
            <w:hyperlink r:id="rId17929" w:tooltip="N-ANS 4983: sōma -- Body, flesh; the body of the Church." w:history="1">
              <w:r w:rsidRPr="00B06055">
                <w:rPr>
                  <w:rStyle w:val="Hyperlink"/>
                  <w:rFonts w:ascii="Palatino Linotype" w:hAnsi="Palatino Linotype"/>
                  <w:sz w:val="18"/>
                  <w:szCs w:val="18"/>
                </w:rPr>
                <w:t>(body)</w:t>
              </w:r>
            </w:hyperlink>
            <w:r w:rsidRPr="00B06055">
              <w:rPr>
                <w:rFonts w:ascii="Palatino Linotype" w:hAnsi="Palatino Linotype"/>
                <w:sz w:val="18"/>
                <w:szCs w:val="18"/>
              </w:rPr>
              <w:t>, ὁ </w:t>
            </w:r>
            <w:hyperlink r:id="rId17930"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Ἰωσὴφ </w:t>
            </w:r>
            <w:hyperlink r:id="rId17931" w:tooltip="N-NMS 2501: Iōsēph -- Joseph, a proper name." w:history="1">
              <w:r w:rsidRPr="00B06055">
                <w:rPr>
                  <w:rStyle w:val="Hyperlink"/>
                  <w:rFonts w:ascii="Palatino Linotype" w:hAnsi="Palatino Linotype"/>
                  <w:sz w:val="18"/>
                  <w:szCs w:val="18"/>
                </w:rPr>
                <w:t>(Joseph)</w:t>
              </w:r>
            </w:hyperlink>
            <w:r w:rsidRPr="00B06055">
              <w:rPr>
                <w:rFonts w:ascii="Palatino Linotype" w:hAnsi="Palatino Linotype"/>
                <w:sz w:val="18"/>
                <w:szCs w:val="18"/>
              </w:rPr>
              <w:t xml:space="preserve"> ἐνετύλιξεν </w:t>
            </w:r>
            <w:hyperlink r:id="rId17932" w:tooltip="V-AIA-3S 1794: enetylixen -- To wrap up, roll round, envelop." w:history="1">
              <w:r w:rsidRPr="00B06055">
                <w:rPr>
                  <w:rStyle w:val="Hyperlink"/>
                  <w:rFonts w:ascii="Palatino Linotype" w:hAnsi="Palatino Linotype"/>
                  <w:sz w:val="18"/>
                  <w:szCs w:val="18"/>
                </w:rPr>
                <w:t>(wrapped)</w:t>
              </w:r>
            </w:hyperlink>
            <w:r w:rsidRPr="00B06055">
              <w:rPr>
                <w:rFonts w:ascii="Palatino Linotype" w:hAnsi="Palatino Linotype"/>
                <w:sz w:val="18"/>
                <w:szCs w:val="18"/>
              </w:rPr>
              <w:t xml:space="preserve"> αὐτὸ </w:t>
            </w:r>
            <w:hyperlink r:id="rId17933" w:tooltip="PPro-AN3S 846: auto -- He, she, it, they, them, same." w:history="1">
              <w:r w:rsidRPr="00B06055">
                <w:rPr>
                  <w:rStyle w:val="Hyperlink"/>
                  <w:rFonts w:ascii="Palatino Linotype" w:hAnsi="Palatino Linotype"/>
                  <w:sz w:val="18"/>
                  <w:szCs w:val="18"/>
                </w:rPr>
                <w:t>(it)</w:t>
              </w:r>
            </w:hyperlink>
            <w:r w:rsidRPr="00B06055">
              <w:rPr>
                <w:rFonts w:ascii="Palatino Linotype" w:hAnsi="Palatino Linotype"/>
                <w:sz w:val="18"/>
                <w:szCs w:val="18"/>
              </w:rPr>
              <w:t xml:space="preserve"> ἐν </w:t>
            </w:r>
            <w:hyperlink r:id="rId17934"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σινδόνι </w:t>
            </w:r>
            <w:hyperlink r:id="rId17935" w:tooltip="N-DFS 4616: sindoni -- Fine linen, a linen cloth." w:history="1">
              <w:r w:rsidRPr="00B06055">
                <w:rPr>
                  <w:rStyle w:val="Hyperlink"/>
                  <w:rFonts w:ascii="Palatino Linotype" w:hAnsi="Palatino Linotype"/>
                  <w:sz w:val="18"/>
                  <w:szCs w:val="18"/>
                </w:rPr>
                <w:t>(a linen cloth)</w:t>
              </w:r>
            </w:hyperlink>
            <w:r w:rsidRPr="00B06055">
              <w:rPr>
                <w:rFonts w:ascii="Palatino Linotype" w:hAnsi="Palatino Linotype"/>
                <w:sz w:val="18"/>
                <w:szCs w:val="18"/>
              </w:rPr>
              <w:t xml:space="preserve"> καθαρᾷ </w:t>
            </w:r>
            <w:hyperlink r:id="rId17936" w:tooltip="Adj-DFS 2513: kathara -- Clean, pure, unstained, either literally or ceremonially or spiritually; guiltless, innocent, upright." w:history="1">
              <w:r w:rsidRPr="00B06055">
                <w:rPr>
                  <w:rStyle w:val="Hyperlink"/>
                  <w:rFonts w:ascii="Palatino Linotype" w:hAnsi="Palatino Linotype"/>
                  <w:sz w:val="18"/>
                  <w:szCs w:val="18"/>
                </w:rPr>
                <w:t>(clean)</w:t>
              </w:r>
            </w:hyperlink>
          </w:p>
        </w:tc>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59 And when Joseph had taken the body, he wrapped it in a clean linen cloth,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proofErr w:type="gramStart"/>
            <w:r w:rsidRPr="00B06055">
              <w:rPr>
                <w:rFonts w:ascii="Arial" w:eastAsia="Times New Roman" w:hAnsi="Arial" w:cs="Arial"/>
                <w:sz w:val="18"/>
                <w:szCs w:val="18"/>
              </w:rPr>
              <w:t>and</w:t>
            </w:r>
            <w:proofErr w:type="gramEnd"/>
            <w:r w:rsidRPr="00B06055">
              <w:rPr>
                <w:rFonts w:ascii="Arial" w:eastAsia="Times New Roman" w:hAnsi="Arial" w:cs="Arial"/>
                <w:sz w:val="18"/>
                <w:szCs w:val="18"/>
              </w:rPr>
              <w:t xml:space="preserve"> laid it in his own new tomb, which he had hewn out in the rock; and he rolled a great stone to the door of the sepulcher, and departed.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60</w:t>
            </w:r>
            <w:r w:rsidRPr="00B06055">
              <w:rPr>
                <w:rStyle w:val="reftext1"/>
                <w:sz w:val="18"/>
                <w:szCs w:val="18"/>
              </w:rPr>
              <w:t> </w:t>
            </w:r>
            <w:r w:rsidRPr="00B06055">
              <w:rPr>
                <w:rFonts w:ascii="Palatino Linotype" w:hAnsi="Palatino Linotype"/>
                <w:sz w:val="18"/>
                <w:szCs w:val="18"/>
              </w:rPr>
              <w:t>καὶ </w:t>
            </w:r>
            <w:hyperlink r:id="rId1793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ἔθηκεν </w:t>
            </w:r>
            <w:hyperlink r:id="rId17938" w:tooltip="V-AIA-3S 5087: ethēken -- To put, place, lay, set, fix, establish." w:history="1">
              <w:r w:rsidRPr="00B06055">
                <w:rPr>
                  <w:rStyle w:val="Hyperlink"/>
                  <w:rFonts w:ascii="Palatino Linotype" w:hAnsi="Palatino Linotype"/>
                  <w:sz w:val="18"/>
                  <w:szCs w:val="18"/>
                </w:rPr>
                <w:t>(placed)</w:t>
              </w:r>
            </w:hyperlink>
            <w:r w:rsidRPr="00B06055">
              <w:rPr>
                <w:rFonts w:ascii="Palatino Linotype" w:hAnsi="Palatino Linotype"/>
                <w:sz w:val="18"/>
                <w:szCs w:val="18"/>
              </w:rPr>
              <w:t xml:space="preserve"> αὐτὸ </w:t>
            </w:r>
            <w:hyperlink r:id="rId17939" w:tooltip="PPro-AN3S 846: auto -- He, she, it, they, them, same." w:history="1">
              <w:r w:rsidRPr="00B06055">
                <w:rPr>
                  <w:rStyle w:val="Hyperlink"/>
                  <w:rFonts w:ascii="Palatino Linotype" w:hAnsi="Palatino Linotype"/>
                  <w:sz w:val="18"/>
                  <w:szCs w:val="18"/>
                </w:rPr>
                <w:t>(it)</w:t>
              </w:r>
            </w:hyperlink>
            <w:r w:rsidRPr="00B06055">
              <w:rPr>
                <w:rFonts w:ascii="Palatino Linotype" w:hAnsi="Palatino Linotype"/>
                <w:sz w:val="18"/>
                <w:szCs w:val="18"/>
              </w:rPr>
              <w:t xml:space="preserve"> ἐν </w:t>
            </w:r>
            <w:hyperlink r:id="rId17940"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τῷ </w:t>
            </w:r>
            <w:hyperlink r:id="rId17941" w:tooltip="Art-DNS 3588: tō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καινῷ </w:t>
            </w:r>
            <w:hyperlink r:id="rId17942" w:tooltip="Adj-DNS 2537: kainō -- Fresh, new, unused, novel." w:history="1">
              <w:r w:rsidRPr="00B06055">
                <w:rPr>
                  <w:rStyle w:val="Hyperlink"/>
                  <w:rFonts w:ascii="Palatino Linotype" w:hAnsi="Palatino Linotype"/>
                  <w:sz w:val="18"/>
                  <w:szCs w:val="18"/>
                </w:rPr>
                <w:t>(new)</w:t>
              </w:r>
            </w:hyperlink>
            <w:r w:rsidRPr="00B06055">
              <w:rPr>
                <w:rFonts w:ascii="Palatino Linotype" w:hAnsi="Palatino Linotype"/>
                <w:sz w:val="18"/>
                <w:szCs w:val="18"/>
              </w:rPr>
              <w:t xml:space="preserve"> αὐτοῦ </w:t>
            </w:r>
            <w:hyperlink r:id="rId17943"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μνημείῳ </w:t>
            </w:r>
            <w:hyperlink r:id="rId17944" w:tooltip="N-DNS 3419: mnēmeiō -- A tomb, sepulcher, monument." w:history="1">
              <w:r w:rsidRPr="00B06055">
                <w:rPr>
                  <w:rStyle w:val="Hyperlink"/>
                  <w:rFonts w:ascii="Palatino Linotype" w:hAnsi="Palatino Linotype"/>
                  <w:sz w:val="18"/>
                  <w:szCs w:val="18"/>
                </w:rPr>
                <w:t>(tomb)</w:t>
              </w:r>
            </w:hyperlink>
            <w:r w:rsidRPr="00B06055">
              <w:rPr>
                <w:rFonts w:ascii="Palatino Linotype" w:hAnsi="Palatino Linotype"/>
                <w:sz w:val="18"/>
                <w:szCs w:val="18"/>
              </w:rPr>
              <w:t>, ὃ </w:t>
            </w:r>
            <w:hyperlink r:id="rId17945" w:tooltip="RelPro-ANS 3739: ho -- Who, which, what, that." w:history="1">
              <w:r w:rsidRPr="00B06055">
                <w:rPr>
                  <w:rStyle w:val="Hyperlink"/>
                  <w:rFonts w:ascii="Palatino Linotype" w:hAnsi="Palatino Linotype"/>
                  <w:sz w:val="18"/>
                  <w:szCs w:val="18"/>
                </w:rPr>
                <w:t>(which)</w:t>
              </w:r>
            </w:hyperlink>
            <w:r w:rsidRPr="00B06055">
              <w:rPr>
                <w:rFonts w:ascii="Palatino Linotype" w:hAnsi="Palatino Linotype"/>
                <w:sz w:val="18"/>
                <w:szCs w:val="18"/>
              </w:rPr>
              <w:t xml:space="preserve"> ἐλατόμησεν </w:t>
            </w:r>
            <w:hyperlink r:id="rId17946" w:tooltip="V-AIA-3S 2998: elatomēsen -- To hew stones, cut stones." w:history="1">
              <w:r w:rsidRPr="00B06055">
                <w:rPr>
                  <w:rStyle w:val="Hyperlink"/>
                  <w:rFonts w:ascii="Palatino Linotype" w:hAnsi="Palatino Linotype"/>
                  <w:sz w:val="18"/>
                  <w:szCs w:val="18"/>
                </w:rPr>
                <w:t>(he had cut)</w:t>
              </w:r>
            </w:hyperlink>
            <w:r w:rsidRPr="00B06055">
              <w:rPr>
                <w:rFonts w:ascii="Palatino Linotype" w:hAnsi="Palatino Linotype"/>
                <w:sz w:val="18"/>
                <w:szCs w:val="18"/>
              </w:rPr>
              <w:t xml:space="preserve"> ἐν </w:t>
            </w:r>
            <w:hyperlink r:id="rId17947" w:tooltip="Prep 1722: en -- In, on, among." w:history="1">
              <w:r w:rsidRPr="00B06055">
                <w:rPr>
                  <w:rStyle w:val="Hyperlink"/>
                  <w:rFonts w:ascii="Palatino Linotype" w:hAnsi="Palatino Linotype"/>
                  <w:sz w:val="18"/>
                  <w:szCs w:val="18"/>
                </w:rPr>
                <w:t>(in)</w:t>
              </w:r>
            </w:hyperlink>
            <w:r w:rsidRPr="00B06055">
              <w:rPr>
                <w:rFonts w:ascii="Palatino Linotype" w:hAnsi="Palatino Linotype"/>
                <w:sz w:val="18"/>
                <w:szCs w:val="18"/>
              </w:rPr>
              <w:t xml:space="preserve"> τῇ </w:t>
            </w:r>
            <w:hyperlink r:id="rId17948" w:tooltip="Art-DFS 3588: t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πέτρᾳ </w:t>
            </w:r>
            <w:hyperlink r:id="rId17949" w:tooltip="N-DFS 4073: petra -- A rock, ledge, cliff, cave, stony ground." w:history="1">
              <w:r w:rsidRPr="00B06055">
                <w:rPr>
                  <w:rStyle w:val="Hyperlink"/>
                  <w:rFonts w:ascii="Palatino Linotype" w:hAnsi="Palatino Linotype"/>
                  <w:sz w:val="18"/>
                  <w:szCs w:val="18"/>
                </w:rPr>
                <w:t>(rock)</w:t>
              </w:r>
            </w:hyperlink>
            <w:r w:rsidRPr="00B06055">
              <w:rPr>
                <w:rFonts w:ascii="Palatino Linotype" w:hAnsi="Palatino Linotype"/>
                <w:sz w:val="18"/>
                <w:szCs w:val="18"/>
              </w:rPr>
              <w:t>; καὶ </w:t>
            </w:r>
            <w:hyperlink r:id="rId1795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προσκυλίσας </w:t>
            </w:r>
            <w:hyperlink r:id="rId17951" w:tooltip="V-APA-NMS 4351: proskylisas -- To roll to, roll up against." w:history="1">
              <w:r w:rsidRPr="00B06055">
                <w:rPr>
                  <w:rStyle w:val="Hyperlink"/>
                  <w:rFonts w:ascii="Palatino Linotype" w:hAnsi="Palatino Linotype"/>
                  <w:sz w:val="18"/>
                  <w:szCs w:val="18"/>
                </w:rPr>
                <w:t>(having rolled)</w:t>
              </w:r>
            </w:hyperlink>
            <w:r w:rsidRPr="00B06055">
              <w:rPr>
                <w:rFonts w:ascii="Palatino Linotype" w:hAnsi="Palatino Linotype"/>
                <w:sz w:val="18"/>
                <w:szCs w:val="18"/>
              </w:rPr>
              <w:t xml:space="preserve"> λίθον </w:t>
            </w:r>
            <w:hyperlink r:id="rId17952" w:tooltip="N-AMS 3037: lithon -- A stone; of Jesus as the chief stone in a building." w:history="1">
              <w:r w:rsidRPr="00B06055">
                <w:rPr>
                  <w:rStyle w:val="Hyperlink"/>
                  <w:rFonts w:ascii="Palatino Linotype" w:hAnsi="Palatino Linotype"/>
                  <w:sz w:val="18"/>
                  <w:szCs w:val="18"/>
                </w:rPr>
                <w:t>(a stone)</w:t>
              </w:r>
            </w:hyperlink>
            <w:r w:rsidRPr="00B06055">
              <w:rPr>
                <w:rFonts w:ascii="Palatino Linotype" w:hAnsi="Palatino Linotype"/>
                <w:sz w:val="18"/>
                <w:szCs w:val="18"/>
              </w:rPr>
              <w:t xml:space="preserve"> μέγαν </w:t>
            </w:r>
            <w:hyperlink r:id="rId17953" w:tooltip="Adj-AMS 3173: megan -- Large, great, in the widest sense." w:history="1">
              <w:r w:rsidRPr="00B06055">
                <w:rPr>
                  <w:rStyle w:val="Hyperlink"/>
                  <w:rFonts w:ascii="Palatino Linotype" w:hAnsi="Palatino Linotype"/>
                  <w:sz w:val="18"/>
                  <w:szCs w:val="18"/>
                </w:rPr>
                <w:t>(great)</w:t>
              </w:r>
            </w:hyperlink>
            <w:r w:rsidRPr="00B06055">
              <w:rPr>
                <w:rFonts w:ascii="Palatino Linotype" w:hAnsi="Palatino Linotype"/>
                <w:sz w:val="18"/>
                <w:szCs w:val="18"/>
              </w:rPr>
              <w:t xml:space="preserve"> τῇ </w:t>
            </w:r>
            <w:hyperlink r:id="rId17954" w:tooltip="Art-DFS 3588: tē -- The, the definite article." w:history="1">
              <w:r w:rsidRPr="00B06055">
                <w:rPr>
                  <w:rStyle w:val="Hyperlink"/>
                  <w:rFonts w:ascii="Palatino Linotype" w:hAnsi="Palatino Linotype"/>
                  <w:sz w:val="18"/>
                  <w:szCs w:val="18"/>
                </w:rPr>
                <w:t>(to the)</w:t>
              </w:r>
            </w:hyperlink>
            <w:r w:rsidRPr="00B06055">
              <w:rPr>
                <w:rFonts w:ascii="Palatino Linotype" w:hAnsi="Palatino Linotype"/>
                <w:sz w:val="18"/>
                <w:szCs w:val="18"/>
              </w:rPr>
              <w:t xml:space="preserve"> θύρᾳ </w:t>
            </w:r>
            <w:hyperlink r:id="rId17955" w:tooltip="N-DFS 2374: thyra -- (a) a door, (b) an opportunity." w:history="1">
              <w:r w:rsidRPr="00B06055">
                <w:rPr>
                  <w:rStyle w:val="Hyperlink"/>
                  <w:rFonts w:ascii="Palatino Linotype" w:hAnsi="Palatino Linotype"/>
                  <w:sz w:val="18"/>
                  <w:szCs w:val="18"/>
                </w:rPr>
                <w:t>(door)</w:t>
              </w:r>
            </w:hyperlink>
            <w:r w:rsidRPr="00B06055">
              <w:rPr>
                <w:rFonts w:ascii="Palatino Linotype" w:hAnsi="Palatino Linotype"/>
                <w:sz w:val="18"/>
                <w:szCs w:val="18"/>
              </w:rPr>
              <w:t xml:space="preserve"> τοῦ </w:t>
            </w:r>
            <w:hyperlink r:id="rId17956" w:tooltip="Art-GNS 3588: tou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μνημείου </w:t>
            </w:r>
            <w:hyperlink r:id="rId17957" w:tooltip="N-GNS 3419: mnēmeiou -- A tomb, sepulcher, monument." w:history="1">
              <w:r w:rsidRPr="00B06055">
                <w:rPr>
                  <w:rStyle w:val="Hyperlink"/>
                  <w:rFonts w:ascii="Palatino Linotype" w:hAnsi="Palatino Linotype"/>
                  <w:sz w:val="18"/>
                  <w:szCs w:val="18"/>
                </w:rPr>
                <w:t>(tomb)</w:t>
              </w:r>
            </w:hyperlink>
            <w:r w:rsidRPr="00B06055">
              <w:rPr>
                <w:rFonts w:ascii="Palatino Linotype" w:hAnsi="Palatino Linotype"/>
                <w:sz w:val="18"/>
                <w:szCs w:val="18"/>
              </w:rPr>
              <w:t>, ἀπῆλθεν </w:t>
            </w:r>
            <w:hyperlink r:id="rId17958" w:tooltip="V-AIA-3S 565: apēlthen -- To come or go away from, depart, return, arrive, go after, follow." w:history="1">
              <w:r w:rsidRPr="00B06055">
                <w:rPr>
                  <w:rStyle w:val="Hyperlink"/>
                  <w:rFonts w:ascii="Palatino Linotype" w:hAnsi="Palatino Linotype"/>
                  <w:sz w:val="18"/>
                  <w:szCs w:val="18"/>
                </w:rPr>
                <w:t>(he went away)</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60 And laid it in his own new tomb, which he had hewn out in the rock: and he rolled a great stone to the door of the sepulcher, and departed.</w:t>
            </w:r>
          </w:p>
        </w:tc>
      </w:tr>
      <w:tr w:rsidR="004519DA" w:rsidRPr="000A4E93" w:rsidTr="00DF3B2A">
        <w:trPr>
          <w:tblCellSpacing w:w="75" w:type="dxa"/>
        </w:trPr>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63 And there was Mary Magdalene, and the other Mary, sitting over against the sepulcher.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61</w:t>
            </w:r>
            <w:r w:rsidRPr="00B06055">
              <w:rPr>
                <w:rStyle w:val="reftext1"/>
                <w:sz w:val="18"/>
                <w:szCs w:val="18"/>
              </w:rPr>
              <w:t> </w:t>
            </w:r>
            <w:r w:rsidRPr="00B06055">
              <w:rPr>
                <w:rFonts w:ascii="Palatino Linotype" w:hAnsi="Palatino Linotype"/>
                <w:sz w:val="18"/>
                <w:szCs w:val="18"/>
              </w:rPr>
              <w:t>Ἦν </w:t>
            </w:r>
            <w:hyperlink r:id="rId17959" w:tooltip="V-IIA-3S 1510: Ēn -- To be, exist." w:history="1">
              <w:r w:rsidRPr="00B06055">
                <w:rPr>
                  <w:rStyle w:val="Hyperlink"/>
                  <w:rFonts w:ascii="Palatino Linotype" w:hAnsi="Palatino Linotype"/>
                  <w:sz w:val="18"/>
                  <w:szCs w:val="18"/>
                </w:rPr>
                <w:t>(Was)</w:t>
              </w:r>
            </w:hyperlink>
            <w:r w:rsidRPr="00B06055">
              <w:rPr>
                <w:rFonts w:ascii="Palatino Linotype" w:hAnsi="Palatino Linotype"/>
                <w:sz w:val="18"/>
                <w:szCs w:val="18"/>
              </w:rPr>
              <w:t xml:space="preserve"> δὲ </w:t>
            </w:r>
            <w:hyperlink r:id="rId17960"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ἐκεῖ </w:t>
            </w:r>
            <w:hyperlink r:id="rId17961" w:tooltip="Adv 1563: ekei -- (a) there, yonder, in that place, (b) thither, there." w:history="1">
              <w:r w:rsidRPr="00B06055">
                <w:rPr>
                  <w:rStyle w:val="Hyperlink"/>
                  <w:rFonts w:ascii="Palatino Linotype" w:hAnsi="Palatino Linotype"/>
                  <w:sz w:val="18"/>
                  <w:szCs w:val="18"/>
                </w:rPr>
                <w:t>(there)</w:t>
              </w:r>
            </w:hyperlink>
            <w:r w:rsidRPr="00B06055">
              <w:rPr>
                <w:rFonts w:ascii="Palatino Linotype" w:hAnsi="Palatino Linotype"/>
                <w:sz w:val="18"/>
                <w:szCs w:val="18"/>
              </w:rPr>
              <w:t xml:space="preserve"> Μαριὰμ </w:t>
            </w:r>
            <w:hyperlink r:id="rId17962" w:tooltip="N-NFS 3137: Mariam -- Mary, Miriam, (a) the mother of Jesus, (b) of Magdala, (c) sister of Martha and Lazarus, (d) wife of Cleopas, (e) mother of John Mark, (f) a Christian woman in Rome." w:history="1">
              <w:r w:rsidRPr="00B06055">
                <w:rPr>
                  <w:rStyle w:val="Hyperlink"/>
                  <w:rFonts w:ascii="Palatino Linotype" w:hAnsi="Palatino Linotype"/>
                  <w:sz w:val="18"/>
                  <w:szCs w:val="18"/>
                </w:rPr>
                <w:t>(Mary)</w:t>
              </w:r>
            </w:hyperlink>
            <w:r w:rsidRPr="00B06055">
              <w:rPr>
                <w:rFonts w:ascii="Palatino Linotype" w:hAnsi="Palatino Linotype"/>
                <w:sz w:val="18"/>
                <w:szCs w:val="18"/>
              </w:rPr>
              <w:t xml:space="preserve"> ἡ </w:t>
            </w:r>
            <w:hyperlink r:id="rId17963" w:tooltip="Art-NFS 3588: hē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Μαγδαληνὴ </w:t>
            </w:r>
            <w:hyperlink r:id="rId17964" w:tooltip="N-NFS 3094: Magdalēnē -- Magdalene, a woman of Magdala." w:history="1">
              <w:r w:rsidRPr="00B06055">
                <w:rPr>
                  <w:rStyle w:val="Hyperlink"/>
                  <w:rFonts w:ascii="Palatino Linotype" w:hAnsi="Palatino Linotype"/>
                  <w:sz w:val="18"/>
                  <w:szCs w:val="18"/>
                </w:rPr>
                <w:t>(Magdalene)</w:t>
              </w:r>
            </w:hyperlink>
            <w:r w:rsidRPr="00B06055">
              <w:rPr>
                <w:rFonts w:ascii="Palatino Linotype" w:hAnsi="Palatino Linotype"/>
                <w:sz w:val="18"/>
                <w:szCs w:val="18"/>
              </w:rPr>
              <w:t>, καὶ </w:t>
            </w:r>
            <w:hyperlink r:id="rId1796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ἡ </w:t>
            </w:r>
            <w:hyperlink r:id="rId17966"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ἄλλη </w:t>
            </w:r>
            <w:hyperlink r:id="rId17967" w:tooltip="Adj-NFS 243: allē -- Other, another (of more than two), different." w:history="1">
              <w:r w:rsidRPr="00B06055">
                <w:rPr>
                  <w:rStyle w:val="Hyperlink"/>
                  <w:rFonts w:ascii="Palatino Linotype" w:hAnsi="Palatino Linotype"/>
                  <w:sz w:val="18"/>
                  <w:szCs w:val="18"/>
                </w:rPr>
                <w:t>(other)</w:t>
              </w:r>
            </w:hyperlink>
            <w:r w:rsidRPr="00B06055">
              <w:rPr>
                <w:rFonts w:ascii="Palatino Linotype" w:hAnsi="Palatino Linotype"/>
                <w:sz w:val="18"/>
                <w:szCs w:val="18"/>
              </w:rPr>
              <w:t xml:space="preserve"> Μαρία </w:t>
            </w:r>
            <w:hyperlink r:id="rId17968" w:tooltip="N-NFS 3137: Maria -- Mary, Miriam, (a) the mother of Jesus, (b) of Magdala, (c) sister of Martha and Lazarus, (d) wife of Cleopas, (e) mother of John Mark, (f) a Christian woman in Rome." w:history="1">
              <w:r w:rsidRPr="00B06055">
                <w:rPr>
                  <w:rStyle w:val="Hyperlink"/>
                  <w:rFonts w:ascii="Palatino Linotype" w:hAnsi="Palatino Linotype"/>
                  <w:sz w:val="18"/>
                  <w:szCs w:val="18"/>
                </w:rPr>
                <w:t>(Mary)</w:t>
              </w:r>
            </w:hyperlink>
            <w:r w:rsidRPr="00B06055">
              <w:rPr>
                <w:rFonts w:ascii="Palatino Linotype" w:hAnsi="Palatino Linotype"/>
                <w:sz w:val="18"/>
                <w:szCs w:val="18"/>
              </w:rPr>
              <w:t>, καθήμεναι </w:t>
            </w:r>
            <w:hyperlink r:id="rId17969" w:tooltip="V-PPM/P-NFP 2521: kathēmenai -- To sit, to be seated, enthroned; to dwell, reside." w:history="1">
              <w:r w:rsidRPr="00B06055">
                <w:rPr>
                  <w:rStyle w:val="Hyperlink"/>
                  <w:rFonts w:ascii="Palatino Linotype" w:hAnsi="Palatino Linotype"/>
                  <w:sz w:val="18"/>
                  <w:szCs w:val="18"/>
                </w:rPr>
                <w:t>(sitting)</w:t>
              </w:r>
            </w:hyperlink>
            <w:r w:rsidRPr="00B06055">
              <w:rPr>
                <w:rFonts w:ascii="Palatino Linotype" w:hAnsi="Palatino Linotype"/>
                <w:sz w:val="18"/>
                <w:szCs w:val="18"/>
              </w:rPr>
              <w:t xml:space="preserve"> ἀπέναντι </w:t>
            </w:r>
            <w:hyperlink r:id="rId17970" w:tooltip="Prep 561: apenanti -- Against, over against, opposite, in view of, in the presence of." w:history="1">
              <w:r w:rsidRPr="00B06055">
                <w:rPr>
                  <w:rStyle w:val="Hyperlink"/>
                  <w:rFonts w:ascii="Palatino Linotype" w:hAnsi="Palatino Linotype"/>
                  <w:sz w:val="18"/>
                  <w:szCs w:val="18"/>
                </w:rPr>
                <w:t>(opposite)</w:t>
              </w:r>
            </w:hyperlink>
            <w:r w:rsidRPr="00B06055">
              <w:rPr>
                <w:rFonts w:ascii="Palatino Linotype" w:hAnsi="Palatino Linotype"/>
                <w:sz w:val="18"/>
                <w:szCs w:val="18"/>
              </w:rPr>
              <w:t xml:space="preserve"> τοῦ </w:t>
            </w:r>
            <w:hyperlink r:id="rId17971"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τάφου </w:t>
            </w:r>
            <w:hyperlink r:id="rId17972" w:tooltip="N-GMS 5028: taphou -- A burial-place, sepulcher, tomb, grave." w:history="1">
              <w:r w:rsidRPr="00B06055">
                <w:rPr>
                  <w:rStyle w:val="Hyperlink"/>
                  <w:rFonts w:ascii="Palatino Linotype" w:hAnsi="Palatino Linotype"/>
                  <w:sz w:val="18"/>
                  <w:szCs w:val="18"/>
                </w:rPr>
                <w:t>(tomb)</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61 And there was Mary Magdalene, and the other Mary, sitting over against the sepulcher.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64 Now the next day that followed the day of the preparation, the chief priests and Pharisees came together unto Pilate,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62</w:t>
            </w:r>
            <w:r w:rsidRPr="00B06055">
              <w:rPr>
                <w:rStyle w:val="reftext1"/>
                <w:sz w:val="18"/>
                <w:szCs w:val="18"/>
              </w:rPr>
              <w:t> </w:t>
            </w:r>
            <w:r w:rsidRPr="00B06055">
              <w:rPr>
                <w:rFonts w:ascii="Palatino Linotype" w:hAnsi="Palatino Linotype"/>
                <w:sz w:val="18"/>
                <w:szCs w:val="18"/>
              </w:rPr>
              <w:t>Τῇ </w:t>
            </w:r>
            <w:hyperlink r:id="rId17973" w:tooltip="Art-DFS 3588: Tē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7974"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ἐπαύριον </w:t>
            </w:r>
            <w:hyperlink r:id="rId17975" w:tooltip="Adv 1887: epaurion -- Tomorrow." w:history="1">
              <w:r w:rsidRPr="00B06055">
                <w:rPr>
                  <w:rStyle w:val="Hyperlink"/>
                  <w:rFonts w:ascii="Palatino Linotype" w:hAnsi="Palatino Linotype"/>
                  <w:sz w:val="18"/>
                  <w:szCs w:val="18"/>
                </w:rPr>
                <w:t>(the next day)</w:t>
              </w:r>
            </w:hyperlink>
            <w:r w:rsidRPr="00B06055">
              <w:rPr>
                <w:rFonts w:ascii="Palatino Linotype" w:hAnsi="Palatino Linotype"/>
                <w:sz w:val="18"/>
                <w:szCs w:val="18"/>
              </w:rPr>
              <w:t>, ἥτις </w:t>
            </w:r>
            <w:hyperlink r:id="rId17976" w:tooltip="RelPro-NFS 3748: hētis -- Whosoever, whatsoever." w:history="1">
              <w:r w:rsidRPr="00B06055">
                <w:rPr>
                  <w:rStyle w:val="Hyperlink"/>
                  <w:rFonts w:ascii="Palatino Linotype" w:hAnsi="Palatino Linotype"/>
                  <w:sz w:val="18"/>
                  <w:szCs w:val="18"/>
                </w:rPr>
                <w:t>(which)</w:t>
              </w:r>
            </w:hyperlink>
            <w:r w:rsidRPr="00B06055">
              <w:rPr>
                <w:rFonts w:ascii="Palatino Linotype" w:hAnsi="Palatino Linotype"/>
                <w:sz w:val="18"/>
                <w:szCs w:val="18"/>
              </w:rPr>
              <w:t xml:space="preserve"> ἐστὶν </w:t>
            </w:r>
            <w:hyperlink r:id="rId17977" w:tooltip="V-PIA-3S 1510: estin -- To be, exist." w:history="1">
              <w:r w:rsidRPr="00B06055">
                <w:rPr>
                  <w:rStyle w:val="Hyperlink"/>
                  <w:rFonts w:ascii="Palatino Linotype" w:hAnsi="Palatino Linotype"/>
                  <w:sz w:val="18"/>
                  <w:szCs w:val="18"/>
                </w:rPr>
                <w:t>(is)</w:t>
              </w:r>
            </w:hyperlink>
            <w:r w:rsidRPr="00B06055">
              <w:rPr>
                <w:rFonts w:ascii="Palatino Linotype" w:hAnsi="Palatino Linotype"/>
                <w:sz w:val="18"/>
                <w:szCs w:val="18"/>
              </w:rPr>
              <w:t xml:space="preserve"> μετὰ </w:t>
            </w:r>
            <w:hyperlink r:id="rId17978" w:tooltip="Prep 3326: meta -- (a) genitive: with, in company with, (b) accusative: (1) behind, beyond, after, of place, (2) after, of time, with nouns, neut. of adjectives." w:history="1">
              <w:r w:rsidRPr="00B06055">
                <w:rPr>
                  <w:rStyle w:val="Hyperlink"/>
                  <w:rFonts w:ascii="Palatino Linotype" w:hAnsi="Palatino Linotype"/>
                  <w:sz w:val="18"/>
                  <w:szCs w:val="18"/>
                </w:rPr>
                <w:t>(after)</w:t>
              </w:r>
            </w:hyperlink>
            <w:r w:rsidRPr="00B06055">
              <w:rPr>
                <w:rFonts w:ascii="Palatino Linotype" w:hAnsi="Palatino Linotype"/>
                <w:sz w:val="18"/>
                <w:szCs w:val="18"/>
              </w:rPr>
              <w:t xml:space="preserve"> τὴν </w:t>
            </w:r>
            <w:hyperlink r:id="rId17979"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Παρασκευήν </w:t>
            </w:r>
            <w:hyperlink r:id="rId17980" w:tooltip="N-AFS 3904: Paraskeuēn -- The day of preparation, the day before the Sabbath, Friday." w:history="1">
              <w:r w:rsidRPr="00B06055">
                <w:rPr>
                  <w:rStyle w:val="Hyperlink"/>
                  <w:rFonts w:ascii="Palatino Linotype" w:hAnsi="Palatino Linotype"/>
                  <w:sz w:val="18"/>
                  <w:szCs w:val="18"/>
                </w:rPr>
                <w:t>(Preparation)</w:t>
              </w:r>
            </w:hyperlink>
            <w:r w:rsidRPr="00B06055">
              <w:rPr>
                <w:rFonts w:ascii="Palatino Linotype" w:hAnsi="Palatino Linotype"/>
                <w:sz w:val="18"/>
                <w:szCs w:val="18"/>
              </w:rPr>
              <w:t>, συνήχθησαν </w:t>
            </w:r>
            <w:hyperlink r:id="rId17981" w:tooltip="V-AIP-3P 4863: synēchthēsan -- To gather together, collect, assemble, receive with hospitality, entertain." w:history="1">
              <w:r w:rsidRPr="00B06055">
                <w:rPr>
                  <w:rStyle w:val="Hyperlink"/>
                  <w:rFonts w:ascii="Palatino Linotype" w:hAnsi="Palatino Linotype"/>
                  <w:sz w:val="18"/>
                  <w:szCs w:val="18"/>
                </w:rPr>
                <w:t>(were gathered together)</w:t>
              </w:r>
            </w:hyperlink>
            <w:r w:rsidRPr="00B06055">
              <w:rPr>
                <w:rFonts w:ascii="Palatino Linotype" w:hAnsi="Palatino Linotype"/>
                <w:sz w:val="18"/>
                <w:szCs w:val="18"/>
              </w:rPr>
              <w:t xml:space="preserve"> οἱ </w:t>
            </w:r>
            <w:hyperlink r:id="rId17982"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ἀρχιερεῖς </w:t>
            </w:r>
            <w:hyperlink r:id="rId17983" w:tooltip="N-NMP 749: archiereis -- High priest, chief priest." w:history="1">
              <w:r w:rsidRPr="00B06055">
                <w:rPr>
                  <w:rStyle w:val="Hyperlink"/>
                  <w:rFonts w:ascii="Palatino Linotype" w:hAnsi="Palatino Linotype"/>
                  <w:sz w:val="18"/>
                  <w:szCs w:val="18"/>
                </w:rPr>
                <w:t>(chief priests)</w:t>
              </w:r>
            </w:hyperlink>
            <w:r w:rsidRPr="00B06055">
              <w:rPr>
                <w:rFonts w:ascii="Palatino Linotype" w:hAnsi="Palatino Linotype"/>
                <w:sz w:val="18"/>
                <w:szCs w:val="18"/>
              </w:rPr>
              <w:t xml:space="preserve"> καὶ </w:t>
            </w:r>
            <w:hyperlink r:id="rId1798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οἱ </w:t>
            </w:r>
            <w:hyperlink r:id="rId17985"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Φαρισαῖοι </w:t>
            </w:r>
            <w:hyperlink r:id="rId17986" w:tooltip="N-NMP 5330: Pharisaioi -- A Pharisee, one of the Jewish sect so called." w:history="1">
              <w:r w:rsidRPr="00B06055">
                <w:rPr>
                  <w:rStyle w:val="Hyperlink"/>
                  <w:rFonts w:ascii="Palatino Linotype" w:hAnsi="Palatino Linotype"/>
                  <w:sz w:val="18"/>
                  <w:szCs w:val="18"/>
                </w:rPr>
                <w:t>(Pharisees)</w:t>
              </w:r>
            </w:hyperlink>
            <w:r w:rsidRPr="00B06055">
              <w:rPr>
                <w:rFonts w:ascii="Palatino Linotype" w:hAnsi="Palatino Linotype"/>
                <w:sz w:val="18"/>
                <w:szCs w:val="18"/>
              </w:rPr>
              <w:t xml:space="preserve"> πρὸς </w:t>
            </w:r>
            <w:hyperlink r:id="rId17987" w:tooltip="Prep 4314: pros -- To, towards, with." w:history="1">
              <w:r w:rsidRPr="00B06055">
                <w:rPr>
                  <w:rStyle w:val="Hyperlink"/>
                  <w:rFonts w:ascii="Palatino Linotype" w:hAnsi="Palatino Linotype"/>
                  <w:sz w:val="18"/>
                  <w:szCs w:val="18"/>
                </w:rPr>
                <w:t>(before)</w:t>
              </w:r>
            </w:hyperlink>
            <w:r w:rsidRPr="00B06055">
              <w:rPr>
                <w:rFonts w:ascii="Palatino Linotype" w:hAnsi="Palatino Linotype"/>
                <w:sz w:val="18"/>
                <w:szCs w:val="18"/>
              </w:rPr>
              <w:t xml:space="preserve"> Πιλᾶτον </w:t>
            </w:r>
            <w:hyperlink r:id="rId17988" w:tooltip="N-AMS 4091: Pilaton -- Pilate." w:history="1">
              <w:r w:rsidRPr="00B06055">
                <w:rPr>
                  <w:rStyle w:val="Hyperlink"/>
                  <w:rFonts w:ascii="Palatino Linotype" w:hAnsi="Palatino Linotype"/>
                  <w:sz w:val="18"/>
                  <w:szCs w:val="18"/>
                </w:rPr>
                <w:t>(Pilate)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62 Now the next day, that followed the day of the preparation, the chief priests and Pharisees came together unto Pilate,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proofErr w:type="gramStart"/>
            <w:r w:rsidRPr="00B06055">
              <w:rPr>
                <w:rFonts w:ascii="Arial" w:eastAsia="Times New Roman" w:hAnsi="Arial" w:cs="Arial"/>
                <w:sz w:val="18"/>
                <w:szCs w:val="18"/>
              </w:rPr>
              <w:t>saying</w:t>
            </w:r>
            <w:proofErr w:type="gramEnd"/>
            <w:r w:rsidRPr="00B06055">
              <w:rPr>
                <w:rFonts w:ascii="Arial" w:eastAsia="Times New Roman" w:hAnsi="Arial" w:cs="Arial"/>
                <w:sz w:val="18"/>
                <w:szCs w:val="18"/>
              </w:rPr>
              <w:t xml:space="preserve">, Sir, we remember that that deceiver said, while he was yet alive, After three days I will rise again.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63</w:t>
            </w:r>
            <w:r w:rsidRPr="00B06055">
              <w:rPr>
                <w:rStyle w:val="reftext1"/>
                <w:sz w:val="18"/>
                <w:szCs w:val="18"/>
              </w:rPr>
              <w:t> </w:t>
            </w:r>
            <w:r w:rsidRPr="00B06055">
              <w:rPr>
                <w:rFonts w:ascii="Palatino Linotype" w:hAnsi="Palatino Linotype"/>
                <w:sz w:val="18"/>
                <w:szCs w:val="18"/>
              </w:rPr>
              <w:t>λέγοντες </w:t>
            </w:r>
            <w:hyperlink r:id="rId17989"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“Κύριε </w:t>
            </w:r>
            <w:hyperlink r:id="rId17990" w:tooltip="N-VMS 2962: Kyrie -- Lord, master, sir; the Lord." w:history="1">
              <w:r w:rsidRPr="00B06055">
                <w:rPr>
                  <w:rStyle w:val="Hyperlink"/>
                  <w:rFonts w:ascii="Palatino Linotype" w:hAnsi="Palatino Linotype"/>
                  <w:sz w:val="18"/>
                  <w:szCs w:val="18"/>
                </w:rPr>
                <w:t>(Sir)</w:t>
              </w:r>
            </w:hyperlink>
            <w:r w:rsidRPr="00B06055">
              <w:rPr>
                <w:rFonts w:ascii="Palatino Linotype" w:hAnsi="Palatino Linotype"/>
                <w:sz w:val="18"/>
                <w:szCs w:val="18"/>
              </w:rPr>
              <w:t>, ἐμνήσθημεν </w:t>
            </w:r>
            <w:hyperlink r:id="rId17991" w:tooltip="V-AIP-1P 3403: emnēsthēmen -- To remember, call to mind, recall, mention." w:history="1">
              <w:r w:rsidRPr="00B06055">
                <w:rPr>
                  <w:rStyle w:val="Hyperlink"/>
                  <w:rFonts w:ascii="Palatino Linotype" w:hAnsi="Palatino Linotype"/>
                  <w:sz w:val="18"/>
                  <w:szCs w:val="18"/>
                </w:rPr>
                <w:t>(we have remembered)</w:t>
              </w:r>
            </w:hyperlink>
            <w:r w:rsidRPr="00B06055">
              <w:rPr>
                <w:rFonts w:ascii="Palatino Linotype" w:hAnsi="Palatino Linotype"/>
                <w:sz w:val="18"/>
                <w:szCs w:val="18"/>
              </w:rPr>
              <w:t xml:space="preserve"> ὅτι </w:t>
            </w:r>
            <w:hyperlink r:id="rId17992" w:tooltip="Conj 3754: hoti -- That, since, because; may introduce direct discourse." w:history="1">
              <w:r w:rsidRPr="00B06055">
                <w:rPr>
                  <w:rStyle w:val="Hyperlink"/>
                  <w:rFonts w:ascii="Palatino Linotype" w:hAnsi="Palatino Linotype"/>
                  <w:sz w:val="18"/>
                  <w:szCs w:val="18"/>
                </w:rPr>
                <w:t>(how)</w:t>
              </w:r>
            </w:hyperlink>
            <w:r w:rsidRPr="00B06055">
              <w:rPr>
                <w:rFonts w:ascii="Palatino Linotype" w:hAnsi="Palatino Linotype"/>
                <w:sz w:val="18"/>
                <w:szCs w:val="18"/>
              </w:rPr>
              <w:t xml:space="preserve"> ἐκεῖνος </w:t>
            </w:r>
            <w:hyperlink r:id="rId17993" w:tooltip="DPro-NMS 1565: ekeinos -- That, that one there, yonder."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ὁ </w:t>
            </w:r>
            <w:hyperlink r:id="rId17994"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πλάνος </w:t>
            </w:r>
            <w:hyperlink r:id="rId17995" w:tooltip="Adj-NMS 4108: planos -- Adj: misleading, deceiving, wandering; as a deceiver, imposter." w:history="1">
              <w:r w:rsidRPr="00B06055">
                <w:rPr>
                  <w:rStyle w:val="Hyperlink"/>
                  <w:rFonts w:ascii="Palatino Linotype" w:hAnsi="Palatino Linotype"/>
                  <w:sz w:val="18"/>
                  <w:szCs w:val="18"/>
                </w:rPr>
                <w:t>(deceiver)</w:t>
              </w:r>
            </w:hyperlink>
            <w:r w:rsidRPr="00B06055">
              <w:rPr>
                <w:rFonts w:ascii="Palatino Linotype" w:hAnsi="Palatino Linotype"/>
                <w:sz w:val="18"/>
                <w:szCs w:val="18"/>
              </w:rPr>
              <w:t xml:space="preserve"> εἶπεν </w:t>
            </w:r>
            <w:hyperlink r:id="rId17996"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ἔτι </w:t>
            </w:r>
            <w:hyperlink r:id="rId17997" w:tooltip="Adv 2089: eti -- (a) of time: still, yet, even now, (b) of degree: even, further, more, in addition." w:history="1">
              <w:r w:rsidRPr="00B06055">
                <w:rPr>
                  <w:rStyle w:val="Hyperlink"/>
                  <w:rFonts w:ascii="Palatino Linotype" w:hAnsi="Palatino Linotype"/>
                  <w:sz w:val="18"/>
                  <w:szCs w:val="18"/>
                </w:rPr>
                <w:t>(while)</w:t>
              </w:r>
            </w:hyperlink>
            <w:r w:rsidRPr="00B06055">
              <w:rPr>
                <w:rFonts w:ascii="Palatino Linotype" w:hAnsi="Palatino Linotype"/>
                <w:sz w:val="18"/>
                <w:szCs w:val="18"/>
              </w:rPr>
              <w:t xml:space="preserve"> ζῶν </w:t>
            </w:r>
            <w:hyperlink r:id="rId17998" w:tooltip="V-PPA-NMS 2198: zōn -- To live, to be alive." w:history="1">
              <w:r w:rsidRPr="00B06055">
                <w:rPr>
                  <w:rStyle w:val="Hyperlink"/>
                  <w:rFonts w:ascii="Palatino Linotype" w:hAnsi="Palatino Linotype"/>
                  <w:sz w:val="18"/>
                  <w:szCs w:val="18"/>
                </w:rPr>
                <w:t>(living)</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‘Μετὰ </w:t>
            </w:r>
            <w:hyperlink r:id="rId17999" w:tooltip="Prep 3326: Meta -- (a) genitive: with, in company with, (b) accusative: (1) behind, beyond, after, of place, (2) after, of time, with nouns, neut. of adjectives." w:history="1">
              <w:r w:rsidRPr="00B06055">
                <w:rPr>
                  <w:rStyle w:val="Hyperlink"/>
                  <w:rFonts w:ascii="Palatino Linotype" w:hAnsi="Palatino Linotype"/>
                  <w:sz w:val="18"/>
                  <w:szCs w:val="18"/>
                </w:rPr>
                <w:t>(After)</w:t>
              </w:r>
            </w:hyperlink>
            <w:r w:rsidRPr="00B06055">
              <w:rPr>
                <w:rStyle w:val="red1"/>
                <w:rFonts w:ascii="Palatino Linotype" w:hAnsi="Palatino Linotype"/>
                <w:color w:val="auto"/>
                <w:sz w:val="18"/>
                <w:szCs w:val="18"/>
              </w:rPr>
              <w:t xml:space="preserve"> τρεῖς </w:t>
            </w:r>
            <w:hyperlink r:id="rId18000" w:tooltip="Adj-AFP 5140: treis -- Three." w:history="1">
              <w:r w:rsidRPr="00B06055">
                <w:rPr>
                  <w:rStyle w:val="Hyperlink"/>
                  <w:rFonts w:ascii="Palatino Linotype" w:hAnsi="Palatino Linotype"/>
                  <w:sz w:val="18"/>
                  <w:szCs w:val="18"/>
                </w:rPr>
                <w:t>(three)</w:t>
              </w:r>
            </w:hyperlink>
            <w:r w:rsidRPr="00B06055">
              <w:rPr>
                <w:rStyle w:val="red1"/>
                <w:rFonts w:ascii="Palatino Linotype" w:hAnsi="Palatino Linotype"/>
                <w:color w:val="auto"/>
                <w:sz w:val="18"/>
                <w:szCs w:val="18"/>
              </w:rPr>
              <w:t xml:space="preserve"> ἡμέρας </w:t>
            </w:r>
            <w:hyperlink r:id="rId18001" w:tooltip="N-AFP 2250: hēmeras -- A day, the period from sunrise to sunset." w:history="1">
              <w:r w:rsidRPr="00B06055">
                <w:rPr>
                  <w:rStyle w:val="Hyperlink"/>
                  <w:rFonts w:ascii="Palatino Linotype" w:hAnsi="Palatino Linotype"/>
                  <w:sz w:val="18"/>
                  <w:szCs w:val="18"/>
                </w:rPr>
                <w:t>(days)</w:t>
              </w:r>
            </w:hyperlink>
            <w:r w:rsidRPr="00B06055">
              <w:rPr>
                <w:rStyle w:val="red1"/>
                <w:rFonts w:ascii="Palatino Linotype" w:hAnsi="Palatino Linotype"/>
                <w:color w:val="auto"/>
                <w:sz w:val="18"/>
                <w:szCs w:val="18"/>
              </w:rPr>
              <w:t xml:space="preserve"> ἐγείρομαι </w:t>
            </w:r>
            <w:hyperlink r:id="rId18002" w:tooltip="V-PIM/P-1S 1453: egeiromai -- (a) to wake, arouse, (b) to raise up." w:history="1">
              <w:r w:rsidRPr="00B06055">
                <w:rPr>
                  <w:rStyle w:val="Hyperlink"/>
                  <w:rFonts w:ascii="Palatino Linotype" w:hAnsi="Palatino Linotype"/>
                  <w:sz w:val="18"/>
                  <w:szCs w:val="18"/>
                </w:rPr>
                <w:t>(I arise)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63 Saying, Sir, we remember that that deceiver said, while he was yet alive, After three days I will rise again.</w:t>
            </w:r>
          </w:p>
        </w:tc>
      </w:tr>
      <w:tr w:rsidR="004519DA" w:rsidRPr="000A4E93" w:rsidTr="00DF3B2A">
        <w:trPr>
          <w:tblCellSpacing w:w="75" w:type="dxa"/>
        </w:trPr>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65 Command therefore, that the </w:t>
            </w:r>
            <w:r w:rsidRPr="00B06055">
              <w:rPr>
                <w:rFonts w:ascii="Arial" w:eastAsia="Times New Roman" w:hAnsi="Arial" w:cs="Arial"/>
                <w:sz w:val="18"/>
                <w:szCs w:val="18"/>
              </w:rPr>
              <w:lastRenderedPageBreak/>
              <w:t xml:space="preserve">sepulcher be made sure until the third day, lest his disciples come by night, and steal him away, and say unto the people, He is risen from the dead; so </w:t>
            </w:r>
            <w:r w:rsidRPr="00B06055">
              <w:rPr>
                <w:rFonts w:ascii="Arial" w:eastAsia="Times New Roman" w:hAnsi="Arial" w:cs="Arial"/>
                <w:b/>
                <w:sz w:val="18"/>
                <w:szCs w:val="18"/>
                <w:u w:val="single"/>
              </w:rPr>
              <w:t>this</w:t>
            </w:r>
            <w:r w:rsidRPr="00B06055">
              <w:rPr>
                <w:rFonts w:ascii="Arial" w:eastAsia="Times New Roman" w:hAnsi="Arial" w:cs="Arial"/>
                <w:sz w:val="18"/>
                <w:szCs w:val="18"/>
              </w:rPr>
              <w:t xml:space="preserve"> last </w:t>
            </w:r>
            <w:r w:rsidRPr="00B06055">
              <w:rPr>
                <w:rFonts w:ascii="Arial" w:eastAsia="Times New Roman" w:hAnsi="Arial" w:cs="Arial"/>
                <w:b/>
                <w:sz w:val="18"/>
                <w:szCs w:val="18"/>
                <w:u w:val="single"/>
              </w:rPr>
              <w:t>imposture will</w:t>
            </w:r>
            <w:r w:rsidRPr="00B06055">
              <w:rPr>
                <w:rFonts w:ascii="Arial" w:eastAsia="Times New Roman" w:hAnsi="Arial" w:cs="Arial"/>
                <w:sz w:val="18"/>
                <w:szCs w:val="18"/>
              </w:rPr>
              <w:t xml:space="preserve"> be worse than the first.  </w:t>
            </w:r>
          </w:p>
        </w:tc>
        <w:tc>
          <w:tcPr>
            <w:tcW w:w="5748" w:type="dxa"/>
          </w:tcPr>
          <w:p w:rsidR="004519DA" w:rsidRPr="00B06055" w:rsidRDefault="004519DA" w:rsidP="005068D2">
            <w:pPr>
              <w:tabs>
                <w:tab w:val="left" w:pos="1110"/>
              </w:tabs>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64</w:t>
            </w:r>
            <w:r w:rsidRPr="00B06055">
              <w:rPr>
                <w:rStyle w:val="reftext1"/>
                <w:sz w:val="18"/>
                <w:szCs w:val="18"/>
              </w:rPr>
              <w:t> </w:t>
            </w:r>
            <w:r w:rsidRPr="00B06055">
              <w:rPr>
                <w:rFonts w:ascii="Palatino Linotype" w:hAnsi="Palatino Linotype"/>
                <w:sz w:val="18"/>
                <w:szCs w:val="18"/>
              </w:rPr>
              <w:t>κέλευσον </w:t>
            </w:r>
            <w:hyperlink r:id="rId18003" w:tooltip="V-AMA-2S 2753: keleuson -- To command, order, direct, bid." w:history="1">
              <w:r w:rsidRPr="00B06055">
                <w:rPr>
                  <w:rStyle w:val="Hyperlink"/>
                  <w:rFonts w:ascii="Palatino Linotype" w:hAnsi="Palatino Linotype"/>
                  <w:sz w:val="18"/>
                  <w:szCs w:val="18"/>
                </w:rPr>
                <w:t>(Command)</w:t>
              </w:r>
            </w:hyperlink>
            <w:r w:rsidRPr="00B06055">
              <w:rPr>
                <w:rFonts w:ascii="Palatino Linotype" w:hAnsi="Palatino Linotype"/>
                <w:sz w:val="18"/>
                <w:szCs w:val="18"/>
              </w:rPr>
              <w:t xml:space="preserve"> οὖν </w:t>
            </w:r>
            <w:hyperlink r:id="rId18004" w:tooltip="Conj 3767: oun -- Therefore, then." w:history="1">
              <w:r w:rsidRPr="00B06055">
                <w:rPr>
                  <w:rStyle w:val="Hyperlink"/>
                  <w:rFonts w:ascii="Palatino Linotype" w:hAnsi="Palatino Linotype"/>
                  <w:sz w:val="18"/>
                  <w:szCs w:val="18"/>
                </w:rPr>
                <w:t>(therefore)</w:t>
              </w:r>
            </w:hyperlink>
            <w:r w:rsidRPr="00B06055">
              <w:rPr>
                <w:rFonts w:ascii="Palatino Linotype" w:hAnsi="Palatino Linotype"/>
                <w:sz w:val="18"/>
                <w:szCs w:val="18"/>
              </w:rPr>
              <w:t xml:space="preserve"> ἀσφαλισθῆναι </w:t>
            </w:r>
            <w:hyperlink r:id="rId18005" w:tooltip="V-ANP 805: asphalisthēnai -- To make safe (secure, fast)." w:history="1">
              <w:r w:rsidRPr="00B06055">
                <w:rPr>
                  <w:rStyle w:val="Hyperlink"/>
                  <w:rFonts w:ascii="Palatino Linotype" w:hAnsi="Palatino Linotype"/>
                  <w:sz w:val="18"/>
                  <w:szCs w:val="18"/>
                </w:rPr>
                <w:t>(to be secured)</w:t>
              </w:r>
            </w:hyperlink>
            <w:r w:rsidRPr="00B06055">
              <w:rPr>
                <w:rFonts w:ascii="Palatino Linotype" w:hAnsi="Palatino Linotype"/>
                <w:sz w:val="18"/>
                <w:szCs w:val="18"/>
              </w:rPr>
              <w:t xml:space="preserve"> τὸν </w:t>
            </w:r>
            <w:hyperlink r:id="rId18006"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τάφον </w:t>
            </w:r>
            <w:hyperlink r:id="rId18007" w:tooltip="N-AMS 5028: taphon -- A burial-place, sepulcher, tomb, grave." w:history="1">
              <w:r w:rsidRPr="00B06055">
                <w:rPr>
                  <w:rStyle w:val="Hyperlink"/>
                  <w:rFonts w:ascii="Palatino Linotype" w:hAnsi="Palatino Linotype"/>
                  <w:sz w:val="18"/>
                  <w:szCs w:val="18"/>
                </w:rPr>
                <w:t>(tomb)</w:t>
              </w:r>
            </w:hyperlink>
            <w:r w:rsidRPr="00B06055">
              <w:rPr>
                <w:rFonts w:ascii="Palatino Linotype" w:hAnsi="Palatino Linotype"/>
                <w:sz w:val="18"/>
                <w:szCs w:val="18"/>
              </w:rPr>
              <w:t xml:space="preserve"> ἕως </w:t>
            </w:r>
            <w:hyperlink r:id="rId18008" w:tooltip="Prep 2193: heōs -- (a) conj: until, (b) prep: as far as, up to, as much as, until." w:history="1">
              <w:r w:rsidRPr="00B06055">
                <w:rPr>
                  <w:rStyle w:val="Hyperlink"/>
                  <w:rFonts w:ascii="Palatino Linotype" w:hAnsi="Palatino Linotype"/>
                  <w:sz w:val="18"/>
                  <w:szCs w:val="18"/>
                </w:rPr>
                <w:t>(until)</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τῆς </w:t>
            </w:r>
            <w:hyperlink r:id="rId18009" w:tooltip="Art-GFS 3588: tē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τρίτης </w:t>
            </w:r>
            <w:hyperlink r:id="rId18010" w:tooltip="Adj-GFS 5154: tritēs -- Third." w:history="1">
              <w:r w:rsidRPr="00B06055">
                <w:rPr>
                  <w:rStyle w:val="Hyperlink"/>
                  <w:rFonts w:ascii="Palatino Linotype" w:hAnsi="Palatino Linotype"/>
                  <w:sz w:val="18"/>
                  <w:szCs w:val="18"/>
                </w:rPr>
                <w:t>(third)</w:t>
              </w:r>
            </w:hyperlink>
            <w:r w:rsidRPr="00B06055">
              <w:rPr>
                <w:rFonts w:ascii="Palatino Linotype" w:hAnsi="Palatino Linotype"/>
                <w:sz w:val="18"/>
                <w:szCs w:val="18"/>
              </w:rPr>
              <w:t xml:space="preserve"> ἡμέρας </w:t>
            </w:r>
            <w:hyperlink r:id="rId18011" w:tooltip="N-GFS 2250: hēmeras -- A day, the period from sunrise to sunset." w:history="1">
              <w:r w:rsidRPr="00B06055">
                <w:rPr>
                  <w:rStyle w:val="Hyperlink"/>
                  <w:rFonts w:ascii="Palatino Linotype" w:hAnsi="Palatino Linotype"/>
                  <w:sz w:val="18"/>
                  <w:szCs w:val="18"/>
                </w:rPr>
                <w:t>(day)</w:t>
              </w:r>
            </w:hyperlink>
            <w:r w:rsidRPr="00B06055">
              <w:rPr>
                <w:rFonts w:ascii="Palatino Linotype" w:hAnsi="Palatino Linotype"/>
                <w:sz w:val="18"/>
                <w:szCs w:val="18"/>
              </w:rPr>
              <w:t>, μή</w:t>
            </w:r>
            <w:r w:rsidRPr="00B06055">
              <w:rPr>
                <w:rFonts w:ascii="MS Gothic" w:eastAsia="MS Gothic" w:hAnsi="MS Gothic" w:cs="MS Gothic" w:hint="eastAsia"/>
                <w:sz w:val="18"/>
                <w:szCs w:val="18"/>
              </w:rPr>
              <w:t>‿</w:t>
            </w:r>
            <w:r w:rsidRPr="00B06055">
              <w:rPr>
                <w:rFonts w:ascii="Palatino Linotype" w:hAnsi="Palatino Linotype"/>
                <w:sz w:val="18"/>
                <w:szCs w:val="18"/>
              </w:rPr>
              <w:t> </w:t>
            </w:r>
            <w:hyperlink r:id="rId18012" w:tooltip="Adv 3361: mē -- Not, lest." w:history="1">
              <w:r w:rsidRPr="00B06055">
                <w:rPr>
                  <w:rStyle w:val="Hyperlink"/>
                  <w:rFonts w:ascii="Palatino Linotype" w:hAnsi="Palatino Linotype"/>
                  <w:sz w:val="18"/>
                  <w:szCs w:val="18"/>
                </w:rPr>
                <w:t>(lest)</w:t>
              </w:r>
            </w:hyperlink>
            <w:r w:rsidRPr="00B06055">
              <w:rPr>
                <w:rFonts w:ascii="Palatino Linotype" w:hAnsi="Palatino Linotype"/>
                <w:sz w:val="18"/>
                <w:szCs w:val="18"/>
              </w:rPr>
              <w:t xml:space="preserve"> ποτε </w:t>
            </w:r>
            <w:hyperlink r:id="rId18013" w:tooltip="Conj 4219: pote -- When, at what time." w:history="1">
              <w:r w:rsidRPr="00B06055">
                <w:rPr>
                  <w:rStyle w:val="Hyperlink"/>
                  <w:rFonts w:ascii="Palatino Linotype" w:hAnsi="Palatino Linotype"/>
                  <w:sz w:val="18"/>
                  <w:szCs w:val="18"/>
                </w:rPr>
                <w:t>(ever)</w:t>
              </w:r>
            </w:hyperlink>
            <w:r w:rsidRPr="00B06055">
              <w:rPr>
                <w:rFonts w:ascii="Palatino Linotype" w:hAnsi="Palatino Linotype"/>
                <w:sz w:val="18"/>
                <w:szCs w:val="18"/>
              </w:rPr>
              <w:t xml:space="preserve"> ἐλθόντες </w:t>
            </w:r>
            <w:hyperlink r:id="rId18014" w:tooltip="V-APA-NMP 2064: elthontes -- To come, go." w:history="1">
              <w:r w:rsidRPr="00B06055">
                <w:rPr>
                  <w:rStyle w:val="Hyperlink"/>
                  <w:rFonts w:ascii="Palatino Linotype" w:hAnsi="Palatino Linotype"/>
                  <w:sz w:val="18"/>
                  <w:szCs w:val="18"/>
                </w:rPr>
                <w:t>(having come)</w:t>
              </w:r>
            </w:hyperlink>
            <w:r w:rsidRPr="00B06055">
              <w:rPr>
                <w:rFonts w:ascii="Palatino Linotype" w:hAnsi="Palatino Linotype"/>
                <w:sz w:val="18"/>
                <w:szCs w:val="18"/>
              </w:rPr>
              <w:t>, οἱ </w:t>
            </w:r>
            <w:hyperlink r:id="rId18015"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μαθηταὶ </w:t>
            </w:r>
            <w:hyperlink r:id="rId18016"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‹αὐτοῦ› </w:t>
            </w:r>
            <w:hyperlink r:id="rId18017"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κλέψωσιν </w:t>
            </w:r>
            <w:hyperlink r:id="rId18018" w:tooltip="V-ASA-3P 2813: klepsōsin -- To steal." w:history="1">
              <w:r w:rsidRPr="00B06055">
                <w:rPr>
                  <w:rStyle w:val="Hyperlink"/>
                  <w:rFonts w:ascii="Palatino Linotype" w:hAnsi="Palatino Linotype"/>
                  <w:sz w:val="18"/>
                  <w:szCs w:val="18"/>
                </w:rPr>
                <w:t>(steal away)</w:t>
              </w:r>
            </w:hyperlink>
            <w:r w:rsidRPr="00B06055">
              <w:rPr>
                <w:rFonts w:ascii="Palatino Linotype" w:hAnsi="Palatino Linotype"/>
                <w:sz w:val="18"/>
                <w:szCs w:val="18"/>
              </w:rPr>
              <w:t xml:space="preserve"> αὐτὸν </w:t>
            </w:r>
            <w:hyperlink r:id="rId18019"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καὶ </w:t>
            </w:r>
            <w:hyperlink r:id="rId1802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εἴπωσιν </w:t>
            </w:r>
            <w:hyperlink r:id="rId18021" w:tooltip="V-ASA-3P 2036: eipōsin -- Answer, bid, bring word, command." w:history="1">
              <w:r w:rsidRPr="00B06055">
                <w:rPr>
                  <w:rStyle w:val="Hyperlink"/>
                  <w:rFonts w:ascii="Palatino Linotype" w:hAnsi="Palatino Linotype"/>
                  <w:sz w:val="18"/>
                  <w:szCs w:val="18"/>
                </w:rPr>
                <w:t>(say)</w:t>
              </w:r>
            </w:hyperlink>
            <w:r w:rsidRPr="00B06055">
              <w:rPr>
                <w:rFonts w:ascii="Palatino Linotype" w:hAnsi="Palatino Linotype"/>
                <w:sz w:val="18"/>
                <w:szCs w:val="18"/>
              </w:rPr>
              <w:t xml:space="preserve"> τῷ </w:t>
            </w:r>
            <w:hyperlink r:id="rId18022" w:tooltip="Art-DMS 3588: tō -- The, the definite article." w:history="1">
              <w:r w:rsidRPr="00B06055">
                <w:rPr>
                  <w:rStyle w:val="Hyperlink"/>
                  <w:rFonts w:ascii="Palatino Linotype" w:hAnsi="Palatino Linotype"/>
                  <w:sz w:val="18"/>
                  <w:szCs w:val="18"/>
                </w:rPr>
                <w:t>(to the)</w:t>
              </w:r>
            </w:hyperlink>
            <w:r w:rsidRPr="00B06055">
              <w:rPr>
                <w:rFonts w:ascii="Palatino Linotype" w:hAnsi="Palatino Linotype"/>
                <w:sz w:val="18"/>
                <w:szCs w:val="18"/>
              </w:rPr>
              <w:t xml:space="preserve"> λαῷ </w:t>
            </w:r>
            <w:hyperlink r:id="rId18023" w:tooltip="N-DMS 2992: laō -- (a) a people, characteristically of God's chosen people, first the Jews, then the Christians, (b) sometimes, but rarely, the people, the crowd." w:history="1">
              <w:r w:rsidRPr="00B06055">
                <w:rPr>
                  <w:rStyle w:val="Hyperlink"/>
                  <w:rFonts w:ascii="Palatino Linotype" w:hAnsi="Palatino Linotype"/>
                  <w:sz w:val="18"/>
                  <w:szCs w:val="18"/>
                </w:rPr>
                <w:t>(people)</w:t>
              </w:r>
            </w:hyperlink>
            <w:r w:rsidRPr="00B06055">
              <w:rPr>
                <w:rFonts w:ascii="Palatino Linotype" w:hAnsi="Palatino Linotype"/>
                <w:sz w:val="18"/>
                <w:szCs w:val="18"/>
              </w:rPr>
              <w:t>, ‘Ἠγέρθη </w:t>
            </w:r>
            <w:hyperlink r:id="rId18024" w:tooltip="V-AIP-3S 1453: Ēgerthē -- (a) to wake, arouse, (b) to raise up." w:history="1">
              <w:r w:rsidRPr="00B06055">
                <w:rPr>
                  <w:rStyle w:val="Hyperlink"/>
                  <w:rFonts w:ascii="Palatino Linotype" w:hAnsi="Palatino Linotype"/>
                  <w:sz w:val="18"/>
                  <w:szCs w:val="18"/>
                </w:rPr>
                <w:t>(He is risen)</w:t>
              </w:r>
            </w:hyperlink>
            <w:r w:rsidRPr="00B06055">
              <w:rPr>
                <w:rFonts w:ascii="Palatino Linotype" w:hAnsi="Palatino Linotype"/>
                <w:sz w:val="18"/>
                <w:szCs w:val="18"/>
              </w:rPr>
              <w:t xml:space="preserve"> ἀπὸ </w:t>
            </w:r>
            <w:hyperlink r:id="rId18025"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τῶν </w:t>
            </w:r>
            <w:hyperlink r:id="rId18026" w:tooltip="Art-GM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νεκρῶν </w:t>
            </w:r>
            <w:hyperlink r:id="rId18027" w:tooltip="Adj-GMP 3498: nekrōn -- (a) adj: dead, lifeless, subject to death, mortal, (b) noun: a dead body, a corpse." w:history="1">
              <w:r w:rsidRPr="00B06055">
                <w:rPr>
                  <w:rStyle w:val="Hyperlink"/>
                  <w:rFonts w:ascii="Palatino Linotype" w:hAnsi="Palatino Linotype"/>
                  <w:sz w:val="18"/>
                  <w:szCs w:val="18"/>
                </w:rPr>
                <w:t>(dead)</w:t>
              </w:r>
            </w:hyperlink>
            <w:r w:rsidRPr="00B06055">
              <w:rPr>
                <w:rFonts w:ascii="Palatino Linotype" w:hAnsi="Palatino Linotype"/>
                <w:sz w:val="18"/>
                <w:szCs w:val="18"/>
              </w:rPr>
              <w:t>.’ καὶ </w:t>
            </w:r>
            <w:hyperlink r:id="rId1802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ἔσται </w:t>
            </w:r>
            <w:hyperlink r:id="rId18029" w:tooltip="V-FIM-3S 1510: estai -- To be, exist." w:history="1">
              <w:r w:rsidRPr="00B06055">
                <w:rPr>
                  <w:rStyle w:val="Hyperlink"/>
                  <w:rFonts w:ascii="Palatino Linotype" w:hAnsi="Palatino Linotype"/>
                  <w:sz w:val="18"/>
                  <w:szCs w:val="18"/>
                </w:rPr>
                <w:t>(will be)</w:t>
              </w:r>
            </w:hyperlink>
            <w:r w:rsidRPr="00B06055">
              <w:rPr>
                <w:rFonts w:ascii="Palatino Linotype" w:hAnsi="Palatino Linotype"/>
                <w:sz w:val="18"/>
                <w:szCs w:val="18"/>
              </w:rPr>
              <w:t xml:space="preserve"> ἡ </w:t>
            </w:r>
            <w:hyperlink r:id="rId18030"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ἐσχάτη </w:t>
            </w:r>
            <w:hyperlink r:id="rId18031" w:tooltip="Adj-NFS 2078: eschatē -- Last, at the last, finally, till the end." w:history="1">
              <w:r w:rsidRPr="00B06055">
                <w:rPr>
                  <w:rStyle w:val="Hyperlink"/>
                  <w:rFonts w:ascii="Palatino Linotype" w:hAnsi="Palatino Linotype"/>
                  <w:sz w:val="18"/>
                  <w:szCs w:val="18"/>
                </w:rPr>
                <w:t>(last)</w:t>
              </w:r>
            </w:hyperlink>
            <w:r w:rsidRPr="00B06055">
              <w:rPr>
                <w:rFonts w:ascii="Palatino Linotype" w:hAnsi="Palatino Linotype"/>
                <w:sz w:val="18"/>
                <w:szCs w:val="18"/>
              </w:rPr>
              <w:t xml:space="preserve"> πλάνη </w:t>
            </w:r>
            <w:hyperlink r:id="rId18032" w:tooltip="N-NFS 4106: planē -- A wandering; fig: deceit, delusion, error, sin." w:history="1">
              <w:r w:rsidRPr="00B06055">
                <w:rPr>
                  <w:rStyle w:val="Hyperlink"/>
                  <w:rFonts w:ascii="Palatino Linotype" w:hAnsi="Palatino Linotype"/>
                  <w:sz w:val="18"/>
                  <w:szCs w:val="18"/>
                </w:rPr>
                <w:t>(deception)</w:t>
              </w:r>
            </w:hyperlink>
            <w:r w:rsidRPr="00B06055">
              <w:rPr>
                <w:rFonts w:ascii="Palatino Linotype" w:hAnsi="Palatino Linotype"/>
                <w:sz w:val="18"/>
                <w:szCs w:val="18"/>
              </w:rPr>
              <w:t xml:space="preserve"> χείρων </w:t>
            </w:r>
            <w:hyperlink r:id="rId18033" w:tooltip="Adj-NFS-C 5501: cheirōn -- Worse, more severe." w:history="1">
              <w:r w:rsidRPr="00B06055">
                <w:rPr>
                  <w:rStyle w:val="Hyperlink"/>
                  <w:rFonts w:ascii="Palatino Linotype" w:hAnsi="Palatino Linotype"/>
                  <w:sz w:val="18"/>
                  <w:szCs w:val="18"/>
                </w:rPr>
                <w:t>(worse)</w:t>
              </w:r>
            </w:hyperlink>
            <w:r w:rsidRPr="00B06055">
              <w:rPr>
                <w:rFonts w:ascii="Palatino Linotype" w:hAnsi="Palatino Linotype"/>
                <w:sz w:val="18"/>
                <w:szCs w:val="18"/>
              </w:rPr>
              <w:t xml:space="preserve"> τῆς </w:t>
            </w:r>
            <w:hyperlink r:id="rId18034" w:tooltip="Art-GFS 3588: tēs -- The, the definite article." w:history="1">
              <w:r w:rsidRPr="00B06055">
                <w:rPr>
                  <w:rStyle w:val="Hyperlink"/>
                  <w:rFonts w:ascii="Palatino Linotype" w:hAnsi="Palatino Linotype"/>
                  <w:sz w:val="18"/>
                  <w:szCs w:val="18"/>
                </w:rPr>
                <w:t>(than the)</w:t>
              </w:r>
            </w:hyperlink>
            <w:r w:rsidRPr="00B06055">
              <w:rPr>
                <w:rFonts w:ascii="Palatino Linotype" w:hAnsi="Palatino Linotype"/>
                <w:sz w:val="18"/>
                <w:szCs w:val="18"/>
              </w:rPr>
              <w:t xml:space="preserve"> πρώτης </w:t>
            </w:r>
            <w:hyperlink r:id="rId18035" w:tooltip="Adj-GFS 4413: prōtēs -- First, before, principal, most important." w:history="1">
              <w:r w:rsidRPr="00B06055">
                <w:rPr>
                  <w:rStyle w:val="Hyperlink"/>
                  <w:rFonts w:ascii="Palatino Linotype" w:hAnsi="Palatino Linotype"/>
                  <w:sz w:val="18"/>
                  <w:szCs w:val="18"/>
                </w:rPr>
                <w:t>(first)</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27:</w:t>
            </w:r>
            <w:r w:rsidRPr="00B06055">
              <w:rPr>
                <w:rFonts w:ascii="Arial" w:eastAsia="Times New Roman" w:hAnsi="Arial" w:cs="Arial"/>
                <w:sz w:val="18"/>
                <w:szCs w:val="18"/>
              </w:rPr>
              <w:t xml:space="preserve">64 Command therefore that the </w:t>
            </w:r>
            <w:r w:rsidRPr="00B06055">
              <w:rPr>
                <w:rFonts w:ascii="Arial" w:eastAsia="Times New Roman" w:hAnsi="Arial" w:cs="Arial"/>
                <w:sz w:val="18"/>
                <w:szCs w:val="18"/>
              </w:rPr>
              <w:lastRenderedPageBreak/>
              <w:t xml:space="preserve">sepulchre be made sure until the third day, lest his disciples come by night, and steal him away, and say unto the people, He is risen from the dead: so </w:t>
            </w:r>
            <w:r w:rsidRPr="00B06055">
              <w:rPr>
                <w:rFonts w:ascii="Arial" w:eastAsia="Times New Roman" w:hAnsi="Arial" w:cs="Arial"/>
                <w:b/>
                <w:sz w:val="18"/>
                <w:szCs w:val="18"/>
                <w:u w:val="single"/>
              </w:rPr>
              <w:t>the</w:t>
            </w:r>
            <w:r w:rsidRPr="00B06055">
              <w:rPr>
                <w:rFonts w:ascii="Arial" w:eastAsia="Times New Roman" w:hAnsi="Arial" w:cs="Arial"/>
                <w:sz w:val="18"/>
                <w:szCs w:val="18"/>
              </w:rPr>
              <w:t xml:space="preserve"> last </w:t>
            </w:r>
            <w:r w:rsidRPr="00B06055">
              <w:rPr>
                <w:rFonts w:ascii="Arial" w:eastAsia="Times New Roman" w:hAnsi="Arial" w:cs="Arial"/>
                <w:b/>
                <w:sz w:val="18"/>
                <w:szCs w:val="18"/>
                <w:u w:val="single"/>
              </w:rPr>
              <w:t>error shall</w:t>
            </w:r>
            <w:r w:rsidRPr="00B06055">
              <w:rPr>
                <w:rFonts w:ascii="Arial" w:eastAsia="Times New Roman" w:hAnsi="Arial" w:cs="Arial"/>
                <w:sz w:val="18"/>
                <w:szCs w:val="18"/>
              </w:rPr>
              <w:t xml:space="preserve"> be worse than the first.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27:</w:t>
            </w:r>
            <w:r w:rsidRPr="00B06055">
              <w:rPr>
                <w:rFonts w:ascii="Arial" w:eastAsia="Times New Roman" w:hAnsi="Arial" w:cs="Arial"/>
                <w:sz w:val="18"/>
                <w:szCs w:val="18"/>
              </w:rPr>
              <w:t xml:space="preserve">66 Pilate said unto them, Ye have a watch; go your way, make it as sure as ye can.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65</w:t>
            </w:r>
            <w:r w:rsidRPr="00B06055">
              <w:rPr>
                <w:rStyle w:val="reftext1"/>
                <w:sz w:val="18"/>
                <w:szCs w:val="18"/>
              </w:rPr>
              <w:t> </w:t>
            </w:r>
            <w:r w:rsidRPr="00B06055">
              <w:rPr>
                <w:rFonts w:ascii="Palatino Linotype" w:hAnsi="Palatino Linotype"/>
                <w:sz w:val="18"/>
                <w:szCs w:val="18"/>
              </w:rPr>
              <w:t>Ἔφη </w:t>
            </w:r>
            <w:hyperlink r:id="rId18036" w:tooltip="V-IIA-3S 5346: Ephē -- To say, declare."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αὐτοῖς </w:t>
            </w:r>
            <w:hyperlink r:id="rId18037"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ὁ </w:t>
            </w:r>
            <w:hyperlink r:id="rId18038"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Πιλᾶτος </w:t>
            </w:r>
            <w:hyperlink r:id="rId18039" w:tooltip="N-NMS 4091: Pilatos -- Pilate." w:history="1">
              <w:r w:rsidRPr="00B06055">
                <w:rPr>
                  <w:rStyle w:val="Hyperlink"/>
                  <w:rFonts w:ascii="Palatino Linotype" w:hAnsi="Palatino Linotype"/>
                  <w:sz w:val="18"/>
                  <w:szCs w:val="18"/>
                </w:rPr>
                <w:t>(Pilate)</w:t>
              </w:r>
            </w:hyperlink>
            <w:r w:rsidRPr="00B06055">
              <w:rPr>
                <w:rFonts w:ascii="Palatino Linotype" w:hAnsi="Palatino Linotype"/>
                <w:sz w:val="18"/>
                <w:szCs w:val="18"/>
              </w:rPr>
              <w:t>, “Ἔχετε </w:t>
            </w:r>
            <w:hyperlink r:id="rId18040" w:tooltip="V-PIA-2P 2192: Echete -- To have, hold, possess." w:history="1">
              <w:r w:rsidRPr="00B06055">
                <w:rPr>
                  <w:rStyle w:val="Hyperlink"/>
                  <w:rFonts w:ascii="Palatino Linotype" w:hAnsi="Palatino Linotype"/>
                  <w:sz w:val="18"/>
                  <w:szCs w:val="18"/>
                </w:rPr>
                <w:t>(You have)</w:t>
              </w:r>
            </w:hyperlink>
            <w:r w:rsidRPr="00B06055">
              <w:rPr>
                <w:rFonts w:ascii="Palatino Linotype" w:hAnsi="Palatino Linotype"/>
                <w:sz w:val="18"/>
                <w:szCs w:val="18"/>
              </w:rPr>
              <w:t xml:space="preserve"> κουστωδίαν </w:t>
            </w:r>
            <w:hyperlink r:id="rId18041" w:tooltip="N-AFS 2892: koustōdian -- A guard, watch." w:history="1">
              <w:r w:rsidRPr="00B06055">
                <w:rPr>
                  <w:rStyle w:val="Hyperlink"/>
                  <w:rFonts w:ascii="Palatino Linotype" w:hAnsi="Palatino Linotype"/>
                  <w:sz w:val="18"/>
                  <w:szCs w:val="18"/>
                </w:rPr>
                <w:t>(a guard)</w:t>
              </w:r>
            </w:hyperlink>
            <w:r w:rsidRPr="00B06055">
              <w:rPr>
                <w:rFonts w:ascii="Palatino Linotype" w:hAnsi="Palatino Linotype"/>
                <w:sz w:val="18"/>
                <w:szCs w:val="18"/>
              </w:rPr>
              <w:t>. ὑπάγετε </w:t>
            </w:r>
            <w:hyperlink r:id="rId18042" w:tooltip="V-PMA-2P 5217: hypagete -- To go away, depart, be gone, die." w:history="1">
              <w:r w:rsidRPr="00B06055">
                <w:rPr>
                  <w:rStyle w:val="Hyperlink"/>
                  <w:rFonts w:ascii="Palatino Linotype" w:hAnsi="Palatino Linotype"/>
                  <w:sz w:val="18"/>
                  <w:szCs w:val="18"/>
                </w:rPr>
                <w:t>(Go)</w:t>
              </w:r>
            </w:hyperlink>
            <w:r w:rsidRPr="00B06055">
              <w:rPr>
                <w:rFonts w:ascii="Palatino Linotype" w:hAnsi="Palatino Linotype"/>
                <w:sz w:val="18"/>
                <w:szCs w:val="18"/>
              </w:rPr>
              <w:t xml:space="preserve"> ἀσφαλίσασθε </w:t>
            </w:r>
            <w:hyperlink r:id="rId18043" w:tooltip="V-AMM-2P 805: asphalisasthe -- To make safe (secure, fast)." w:history="1">
              <w:r w:rsidRPr="00B06055">
                <w:rPr>
                  <w:rStyle w:val="Hyperlink"/>
                  <w:rFonts w:ascii="Palatino Linotype" w:hAnsi="Palatino Linotype"/>
                  <w:sz w:val="18"/>
                  <w:szCs w:val="18"/>
                </w:rPr>
                <w:t>(make </w:t>
              </w:r>
              <w:r w:rsidRPr="00B06055">
                <w:rPr>
                  <w:rStyle w:val="Hyperlink"/>
                  <w:rFonts w:ascii="Palatino Linotype" w:hAnsi="Palatino Linotype"/>
                  <w:i/>
                  <w:iCs/>
                  <w:sz w:val="18"/>
                  <w:szCs w:val="18"/>
                </w:rPr>
                <w:t>it as</w:t>
              </w:r>
              <w:r w:rsidRPr="00B06055">
                <w:rPr>
                  <w:rStyle w:val="Hyperlink"/>
                  <w:rFonts w:ascii="Palatino Linotype" w:hAnsi="Palatino Linotype"/>
                  <w:sz w:val="18"/>
                  <w:szCs w:val="18"/>
                </w:rPr>
                <w:t> secure)</w:t>
              </w:r>
            </w:hyperlink>
            <w:r w:rsidRPr="00B06055">
              <w:rPr>
                <w:rFonts w:ascii="Palatino Linotype" w:hAnsi="Palatino Linotype"/>
                <w:sz w:val="18"/>
                <w:szCs w:val="18"/>
              </w:rPr>
              <w:t xml:space="preserve"> ὡς </w:t>
            </w:r>
            <w:hyperlink r:id="rId18044" w:tooltip="Adv 5613: hōs -- As, like as, about, as it were, according as, how, when, while, as soon as, so that." w:history="1">
              <w:r w:rsidRPr="00B06055">
                <w:rPr>
                  <w:rStyle w:val="Hyperlink"/>
                  <w:rFonts w:ascii="Palatino Linotype" w:hAnsi="Palatino Linotype"/>
                  <w:sz w:val="18"/>
                  <w:szCs w:val="18"/>
                </w:rPr>
                <w:t>(as)</w:t>
              </w:r>
            </w:hyperlink>
            <w:r w:rsidRPr="00B06055">
              <w:rPr>
                <w:rFonts w:ascii="Palatino Linotype" w:hAnsi="Palatino Linotype"/>
                <w:sz w:val="18"/>
                <w:szCs w:val="18"/>
              </w:rPr>
              <w:t xml:space="preserve"> οἴδατε </w:t>
            </w:r>
            <w:hyperlink r:id="rId18045" w:tooltip="V-RIA-2P 1492: oidate -- To know, remember, appreciate." w:history="1">
              <w:r w:rsidRPr="00B06055">
                <w:rPr>
                  <w:rStyle w:val="Hyperlink"/>
                  <w:rFonts w:ascii="Palatino Linotype" w:hAnsi="Palatino Linotype"/>
                  <w:sz w:val="18"/>
                  <w:szCs w:val="18"/>
                </w:rPr>
                <w:t>(you know </w:t>
              </w:r>
              <w:r w:rsidRPr="00B06055">
                <w:rPr>
                  <w:rStyle w:val="Hyperlink"/>
                  <w:rFonts w:ascii="Palatino Linotype" w:hAnsi="Palatino Linotype"/>
                  <w:i/>
                  <w:iCs/>
                  <w:sz w:val="18"/>
                  <w:szCs w:val="18"/>
                </w:rPr>
                <w:t>how</w:t>
              </w:r>
              <w:r w:rsidRPr="00B06055">
                <w:rPr>
                  <w:rStyle w:val="Hyperlink"/>
                  <w:rFonts w:ascii="Palatino Linotype" w:hAnsi="Palatino Linotype"/>
                  <w:sz w:val="18"/>
                  <w:szCs w:val="18"/>
                </w:rPr>
                <w:t>)</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65 Pilate said unto them, Ye have a watch: go your way, make it as sure as ye can.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67 So they went and made the sepulcher sure, sealing the stone and setting a watch.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66</w:t>
            </w:r>
            <w:r w:rsidRPr="00B06055">
              <w:rPr>
                <w:rStyle w:val="reftext1"/>
                <w:sz w:val="18"/>
                <w:szCs w:val="18"/>
              </w:rPr>
              <w:t> </w:t>
            </w:r>
            <w:r w:rsidRPr="00B06055">
              <w:rPr>
                <w:rFonts w:ascii="Palatino Linotype" w:hAnsi="Palatino Linotype"/>
                <w:sz w:val="18"/>
                <w:szCs w:val="18"/>
              </w:rPr>
              <w:t>οἱ </w:t>
            </w:r>
            <w:hyperlink r:id="rId18046"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8047"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πορευθέντες </w:t>
            </w:r>
            <w:hyperlink r:id="rId18048" w:tooltip="V-APP-NMP 4198: poreuthentes -- To travel, journey, go, die." w:history="1">
              <w:r w:rsidRPr="00B06055">
                <w:rPr>
                  <w:rStyle w:val="Hyperlink"/>
                  <w:rFonts w:ascii="Palatino Linotype" w:hAnsi="Palatino Linotype"/>
                  <w:sz w:val="18"/>
                  <w:szCs w:val="18"/>
                </w:rPr>
                <w:t>(having gone)</w:t>
              </w:r>
            </w:hyperlink>
            <w:r w:rsidRPr="00B06055">
              <w:rPr>
                <w:rFonts w:ascii="Palatino Linotype" w:hAnsi="Palatino Linotype"/>
                <w:sz w:val="18"/>
                <w:szCs w:val="18"/>
              </w:rPr>
              <w:t>, ἠσφαλίσαντο </w:t>
            </w:r>
            <w:hyperlink r:id="rId18049" w:tooltip="V-AIM-3P 805: ēsphalisanto -- To make safe (secure, fast)." w:history="1">
              <w:r w:rsidRPr="00B06055">
                <w:rPr>
                  <w:rStyle w:val="Hyperlink"/>
                  <w:rFonts w:ascii="Palatino Linotype" w:hAnsi="Palatino Linotype"/>
                  <w:sz w:val="18"/>
                  <w:szCs w:val="18"/>
                </w:rPr>
                <w:t>(they made secure)</w:t>
              </w:r>
            </w:hyperlink>
            <w:r w:rsidRPr="00B06055">
              <w:rPr>
                <w:rFonts w:ascii="Palatino Linotype" w:hAnsi="Palatino Linotype"/>
                <w:sz w:val="18"/>
                <w:szCs w:val="18"/>
              </w:rPr>
              <w:t xml:space="preserve"> τὸν </w:t>
            </w:r>
            <w:hyperlink r:id="rId18050"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τάφον </w:t>
            </w:r>
            <w:hyperlink r:id="rId18051" w:tooltip="N-AMS 5028: taphon -- A burial-place, sepulcher, tomb, grave." w:history="1">
              <w:r w:rsidRPr="00B06055">
                <w:rPr>
                  <w:rStyle w:val="Hyperlink"/>
                  <w:rFonts w:ascii="Palatino Linotype" w:hAnsi="Palatino Linotype"/>
                  <w:sz w:val="18"/>
                  <w:szCs w:val="18"/>
                </w:rPr>
                <w:t>(tomb)</w:t>
              </w:r>
            </w:hyperlink>
            <w:r w:rsidRPr="00B06055">
              <w:rPr>
                <w:rFonts w:ascii="Palatino Linotype" w:hAnsi="Palatino Linotype"/>
                <w:sz w:val="18"/>
                <w:szCs w:val="18"/>
              </w:rPr>
              <w:t>, σφραγίσαντες </w:t>
            </w:r>
            <w:hyperlink r:id="rId18052" w:tooltip="V-APA-NMP 4972: sphragisantes -- To seal, set a seal upon." w:history="1">
              <w:r w:rsidRPr="00B06055">
                <w:rPr>
                  <w:rStyle w:val="Hyperlink"/>
                  <w:rFonts w:ascii="Palatino Linotype" w:hAnsi="Palatino Linotype"/>
                  <w:sz w:val="18"/>
                  <w:szCs w:val="18"/>
                </w:rPr>
                <w:t>(having sealed)</w:t>
              </w:r>
            </w:hyperlink>
            <w:r w:rsidRPr="00B06055">
              <w:rPr>
                <w:rFonts w:ascii="Palatino Linotype" w:hAnsi="Palatino Linotype"/>
                <w:sz w:val="18"/>
                <w:szCs w:val="18"/>
              </w:rPr>
              <w:t xml:space="preserve"> τὸν </w:t>
            </w:r>
            <w:hyperlink r:id="rId18053"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λίθον </w:t>
            </w:r>
            <w:hyperlink r:id="rId18054" w:tooltip="N-AMS 3037: lithon -- A stone; of Jesus as the chief stone in a building." w:history="1">
              <w:r w:rsidRPr="00B06055">
                <w:rPr>
                  <w:rStyle w:val="Hyperlink"/>
                  <w:rFonts w:ascii="Palatino Linotype" w:hAnsi="Palatino Linotype"/>
                  <w:sz w:val="18"/>
                  <w:szCs w:val="18"/>
                </w:rPr>
                <w:t>(stone)</w:t>
              </w:r>
            </w:hyperlink>
            <w:r w:rsidRPr="00B06055">
              <w:rPr>
                <w:rFonts w:ascii="Palatino Linotype" w:hAnsi="Palatino Linotype"/>
                <w:sz w:val="18"/>
                <w:szCs w:val="18"/>
              </w:rPr>
              <w:t>, μετὰ </w:t>
            </w:r>
            <w:hyperlink r:id="rId18055" w:tooltip="Prep 3326: meta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Fonts w:ascii="Palatino Linotype" w:hAnsi="Palatino Linotype"/>
                <w:sz w:val="18"/>
                <w:szCs w:val="18"/>
              </w:rPr>
              <w:t xml:space="preserve"> τῆς </w:t>
            </w:r>
            <w:hyperlink r:id="rId18056" w:tooltip="Art-GFS 3588: tē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κουστωδίας </w:t>
            </w:r>
            <w:hyperlink r:id="rId18057" w:tooltip="N-GFS 2892: koustōdias -- A guard, watch." w:history="1">
              <w:r w:rsidRPr="00B06055">
                <w:rPr>
                  <w:rStyle w:val="Hyperlink"/>
                  <w:rFonts w:ascii="Palatino Linotype" w:hAnsi="Palatino Linotype"/>
                  <w:sz w:val="18"/>
                  <w:szCs w:val="18"/>
                </w:rPr>
                <w:t>(guard)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27:</w:t>
            </w:r>
            <w:r w:rsidRPr="00B06055">
              <w:rPr>
                <w:rFonts w:ascii="Arial" w:eastAsia="Times New Roman" w:hAnsi="Arial" w:cs="Arial"/>
                <w:sz w:val="18"/>
                <w:szCs w:val="18"/>
              </w:rPr>
              <w:t xml:space="preserve">66 So they went, and made the sepulcher sure, sealing the stone, and setting a watch.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 xml:space="preserve">1 In the end of the Sabbath </w:t>
            </w:r>
            <w:r w:rsidRPr="00B06055">
              <w:rPr>
                <w:rFonts w:ascii="Arial" w:eastAsia="Times New Roman" w:hAnsi="Arial" w:cs="Arial"/>
                <w:b/>
                <w:sz w:val="18"/>
                <w:szCs w:val="18"/>
                <w:u w:val="single"/>
              </w:rPr>
              <w:t>day</w:t>
            </w:r>
            <w:r w:rsidRPr="00B06055">
              <w:rPr>
                <w:rFonts w:ascii="Arial" w:eastAsia="Times New Roman" w:hAnsi="Arial" w:cs="Arial"/>
                <w:sz w:val="18"/>
                <w:szCs w:val="18"/>
              </w:rPr>
              <w:t xml:space="preserve">, as it began to dawn </w:t>
            </w:r>
            <w:r w:rsidRPr="00B06055">
              <w:rPr>
                <w:rFonts w:ascii="Arial" w:eastAsia="Times New Roman" w:hAnsi="Arial" w:cs="Arial"/>
                <w:b/>
                <w:sz w:val="18"/>
                <w:szCs w:val="18"/>
                <w:u w:val="single"/>
              </w:rPr>
              <w:t>towards</w:t>
            </w:r>
            <w:r w:rsidRPr="00B06055">
              <w:rPr>
                <w:rFonts w:ascii="Arial" w:eastAsia="Times New Roman" w:hAnsi="Arial" w:cs="Arial"/>
                <w:sz w:val="18"/>
                <w:szCs w:val="18"/>
              </w:rPr>
              <w:t xml:space="preserve"> the first day of the week, early in the morning, came Mary Magdalene, and the other Mary to see the sepulcher.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w:t>
            </w:r>
            <w:r w:rsidRPr="00B06055">
              <w:rPr>
                <w:rStyle w:val="reftext1"/>
                <w:sz w:val="18"/>
                <w:szCs w:val="18"/>
              </w:rPr>
              <w:t> </w:t>
            </w:r>
            <w:r w:rsidRPr="00B06055">
              <w:rPr>
                <w:rFonts w:ascii="Palatino Linotype" w:hAnsi="Palatino Linotype"/>
                <w:sz w:val="18"/>
                <w:szCs w:val="18"/>
              </w:rPr>
              <w:t>Ὀψὲ </w:t>
            </w:r>
            <w:hyperlink r:id="rId18058" w:tooltip="Prep 3796: Opse -- Late, in the evening." w:history="1">
              <w:r w:rsidRPr="00B06055">
                <w:rPr>
                  <w:rStyle w:val="Hyperlink"/>
                  <w:rFonts w:ascii="Palatino Linotype" w:hAnsi="Palatino Linotype"/>
                  <w:sz w:val="18"/>
                  <w:szCs w:val="18"/>
                </w:rPr>
                <w:t>(After)</w:t>
              </w:r>
            </w:hyperlink>
            <w:r w:rsidRPr="00B06055">
              <w:rPr>
                <w:rFonts w:ascii="Palatino Linotype" w:hAnsi="Palatino Linotype"/>
                <w:sz w:val="18"/>
                <w:szCs w:val="18"/>
              </w:rPr>
              <w:t xml:space="preserve"> δὲ </w:t>
            </w:r>
            <w:hyperlink r:id="rId18059" w:tooltip="Conj 1161: de -- A weak adversative particle, generally placed second in its clause; but, on the other hand, and."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σαββάτων </w:t>
            </w:r>
            <w:hyperlink r:id="rId18060" w:tooltip="N-GNP 4521: sabbatōn -- The Sabbath, a week."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Sabbaths)</w:t>
              </w:r>
            </w:hyperlink>
            <w:r w:rsidRPr="00B06055">
              <w:rPr>
                <w:rFonts w:ascii="Palatino Linotype" w:hAnsi="Palatino Linotype"/>
                <w:sz w:val="18"/>
                <w:szCs w:val="18"/>
              </w:rPr>
              <w:t>, τῇ </w:t>
            </w:r>
            <w:hyperlink r:id="rId18061" w:tooltip="Art-DFS 3588: tē -- The, the definite article." w:history="1">
              <w:r w:rsidRPr="00B06055">
                <w:rPr>
                  <w:rStyle w:val="Hyperlink"/>
                  <w:rFonts w:ascii="Palatino Linotype" w:hAnsi="Palatino Linotype"/>
                  <w:sz w:val="18"/>
                  <w:szCs w:val="18"/>
                </w:rPr>
                <w:t>(it)</w:t>
              </w:r>
            </w:hyperlink>
            <w:r w:rsidRPr="00B06055">
              <w:rPr>
                <w:rFonts w:ascii="Palatino Linotype" w:hAnsi="Palatino Linotype"/>
                <w:sz w:val="18"/>
                <w:szCs w:val="18"/>
              </w:rPr>
              <w:t xml:space="preserve"> ἐπιφωσκούσῃ </w:t>
            </w:r>
            <w:hyperlink r:id="rId18062" w:tooltip="V-PPA-DFS 2020: epiphōskousē -- To dawn, to be near commencing." w:history="1">
              <w:r w:rsidRPr="00B06055">
                <w:rPr>
                  <w:rStyle w:val="Hyperlink"/>
                  <w:rFonts w:ascii="Palatino Linotype" w:hAnsi="Palatino Linotype"/>
                  <w:sz w:val="18"/>
                  <w:szCs w:val="18"/>
                </w:rPr>
                <w:t>(being dawn)</w:t>
              </w:r>
            </w:hyperlink>
            <w:r w:rsidRPr="00B06055">
              <w:rPr>
                <w:rFonts w:ascii="Palatino Linotype" w:hAnsi="Palatino Linotype"/>
                <w:sz w:val="18"/>
                <w:szCs w:val="18"/>
              </w:rPr>
              <w:t xml:space="preserve"> εἰς </w:t>
            </w:r>
            <w:hyperlink r:id="rId18063" w:tooltip="Prep 1519: eis -- Into, in, unto, to, upon, towards, for, among." w:history="1">
              <w:r w:rsidRPr="00B06055">
                <w:rPr>
                  <w:rStyle w:val="Hyperlink"/>
                  <w:rFonts w:ascii="Palatino Linotype" w:hAnsi="Palatino Linotype"/>
                  <w:sz w:val="18"/>
                  <w:szCs w:val="18"/>
                </w:rPr>
                <w:t>(toward)</w:t>
              </w:r>
            </w:hyperlink>
            <w:r w:rsidRPr="00B06055">
              <w:rPr>
                <w:rFonts w:ascii="Palatino Linotype" w:hAnsi="Palatino Linotype"/>
                <w:sz w:val="18"/>
                <w:szCs w:val="18"/>
              </w:rPr>
              <w:t xml:space="preserve"> μίαν </w:t>
            </w:r>
            <w:hyperlink r:id="rId18064" w:tooltip="Adj-AFS 1520: mian -- One."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first </w:t>
              </w:r>
              <w:r w:rsidRPr="00B06055">
                <w:rPr>
                  <w:rStyle w:val="Hyperlink"/>
                  <w:rFonts w:ascii="Palatino Linotype" w:hAnsi="Palatino Linotype"/>
                  <w:i/>
                  <w:iCs/>
                  <w:sz w:val="18"/>
                  <w:szCs w:val="18"/>
                </w:rPr>
                <w:t>day</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σαββάτων </w:t>
            </w:r>
            <w:hyperlink r:id="rId18065" w:tooltip="N-GNP 4521: sabbatōn -- The Sabbath, a week." w:history="1">
              <w:r w:rsidRPr="00B06055">
                <w:rPr>
                  <w:rStyle w:val="Hyperlink"/>
                  <w:rFonts w:ascii="Palatino Linotype" w:hAnsi="Palatino Linotype"/>
                  <w:sz w:val="18"/>
                  <w:szCs w:val="18"/>
                </w:rPr>
                <w:t>(of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week)</w:t>
              </w:r>
            </w:hyperlink>
            <w:r w:rsidRPr="00B06055">
              <w:rPr>
                <w:rFonts w:ascii="Palatino Linotype" w:hAnsi="Palatino Linotype"/>
                <w:sz w:val="18"/>
                <w:szCs w:val="18"/>
              </w:rPr>
              <w:t>, ἦλθεν </w:t>
            </w:r>
            <w:hyperlink r:id="rId18066" w:tooltip="V-AIA-3S 2064: ēlthen -- To come, go." w:history="1">
              <w:r w:rsidRPr="00B06055">
                <w:rPr>
                  <w:rStyle w:val="Hyperlink"/>
                  <w:rFonts w:ascii="Palatino Linotype" w:hAnsi="Palatino Linotype"/>
                  <w:sz w:val="18"/>
                  <w:szCs w:val="18"/>
                </w:rPr>
                <w:t>(came)</w:t>
              </w:r>
            </w:hyperlink>
            <w:r w:rsidRPr="00B06055">
              <w:rPr>
                <w:rFonts w:ascii="Palatino Linotype" w:hAnsi="Palatino Linotype"/>
                <w:sz w:val="18"/>
                <w:szCs w:val="18"/>
              </w:rPr>
              <w:t xml:space="preserve"> Μαριὰμ </w:t>
            </w:r>
            <w:hyperlink r:id="rId18067" w:tooltip="N-NFS 3137: Mariam -- Mary, Miriam, (a) the mother of Jesus, (b) of Magdala, (c) sister of Martha and Lazarus, (d) wife of Cleopas, (e) mother of John Mark, (f) a Christian woman in Rome." w:history="1">
              <w:r w:rsidRPr="00B06055">
                <w:rPr>
                  <w:rStyle w:val="Hyperlink"/>
                  <w:rFonts w:ascii="Palatino Linotype" w:hAnsi="Palatino Linotype"/>
                  <w:sz w:val="18"/>
                  <w:szCs w:val="18"/>
                </w:rPr>
                <w:t>(Mary)</w:t>
              </w:r>
            </w:hyperlink>
            <w:r w:rsidRPr="00B06055">
              <w:rPr>
                <w:rFonts w:ascii="Palatino Linotype" w:hAnsi="Palatino Linotype"/>
                <w:sz w:val="18"/>
                <w:szCs w:val="18"/>
              </w:rPr>
              <w:t xml:space="preserve"> ἡ </w:t>
            </w:r>
            <w:hyperlink r:id="rId18068" w:tooltip="Art-NFS 3588: hē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Μαγδαληνὴ </w:t>
            </w:r>
            <w:hyperlink r:id="rId18069" w:tooltip="N-NFS 3094: Magdalēnē -- Magdalene, a woman of Magdala." w:history="1">
              <w:r w:rsidRPr="00B06055">
                <w:rPr>
                  <w:rStyle w:val="Hyperlink"/>
                  <w:rFonts w:ascii="Palatino Linotype" w:hAnsi="Palatino Linotype"/>
                  <w:sz w:val="18"/>
                  <w:szCs w:val="18"/>
                </w:rPr>
                <w:t>(Magdalene)</w:t>
              </w:r>
            </w:hyperlink>
            <w:r w:rsidRPr="00B06055">
              <w:rPr>
                <w:rFonts w:ascii="Palatino Linotype" w:hAnsi="Palatino Linotype"/>
                <w:sz w:val="18"/>
                <w:szCs w:val="18"/>
              </w:rPr>
              <w:t xml:space="preserve"> καὶ </w:t>
            </w:r>
            <w:hyperlink r:id="rId1807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ἡ </w:t>
            </w:r>
            <w:hyperlink r:id="rId18071"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ἄλλη </w:t>
            </w:r>
            <w:hyperlink r:id="rId18072" w:tooltip="Adj-NFS 243: allē -- Other, another (of more than two), different." w:history="1">
              <w:r w:rsidRPr="00B06055">
                <w:rPr>
                  <w:rStyle w:val="Hyperlink"/>
                  <w:rFonts w:ascii="Palatino Linotype" w:hAnsi="Palatino Linotype"/>
                  <w:sz w:val="18"/>
                  <w:szCs w:val="18"/>
                </w:rPr>
                <w:t>(other)</w:t>
              </w:r>
            </w:hyperlink>
            <w:r w:rsidRPr="00B06055">
              <w:rPr>
                <w:rFonts w:ascii="Palatino Linotype" w:hAnsi="Palatino Linotype"/>
                <w:sz w:val="18"/>
                <w:szCs w:val="18"/>
              </w:rPr>
              <w:t xml:space="preserve"> Μαρία </w:t>
            </w:r>
            <w:hyperlink r:id="rId18073" w:tooltip="N-NFS 3137: Maria -- Mary, Miriam, (a) the mother of Jesus, (b) of Magdala, (c) sister of Martha and Lazarus, (d) wife of Cleopas, (e) mother of John Mark, (f) a Christian woman in Rome." w:history="1">
              <w:r w:rsidRPr="00B06055">
                <w:rPr>
                  <w:rStyle w:val="Hyperlink"/>
                  <w:rFonts w:ascii="Palatino Linotype" w:hAnsi="Palatino Linotype"/>
                  <w:sz w:val="18"/>
                  <w:szCs w:val="18"/>
                </w:rPr>
                <w:t>(Mary)</w:t>
              </w:r>
            </w:hyperlink>
            <w:r w:rsidRPr="00B06055">
              <w:rPr>
                <w:rFonts w:ascii="Palatino Linotype" w:hAnsi="Palatino Linotype"/>
                <w:sz w:val="18"/>
                <w:szCs w:val="18"/>
              </w:rPr>
              <w:t>, θεωρῆσαι </w:t>
            </w:r>
            <w:hyperlink r:id="rId18074" w:tooltip="V-ANA 2334: theōrēsai -- To look at, gaze, behold; to see, experience, discern; to partake of." w:history="1">
              <w:r w:rsidRPr="00B06055">
                <w:rPr>
                  <w:rStyle w:val="Hyperlink"/>
                  <w:rFonts w:ascii="Palatino Linotype" w:hAnsi="Palatino Linotype"/>
                  <w:sz w:val="18"/>
                  <w:szCs w:val="18"/>
                </w:rPr>
                <w:t>(to see)</w:t>
              </w:r>
            </w:hyperlink>
            <w:r w:rsidRPr="00B06055">
              <w:rPr>
                <w:rFonts w:ascii="Palatino Linotype" w:hAnsi="Palatino Linotype"/>
                <w:sz w:val="18"/>
                <w:szCs w:val="18"/>
              </w:rPr>
              <w:t xml:space="preserve"> τὸν </w:t>
            </w:r>
            <w:hyperlink r:id="rId18075"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τάφον </w:t>
            </w:r>
            <w:hyperlink r:id="rId18076" w:tooltip="N-AMS 5028: taphon -- A burial-place, sepulcher, tomb, grave." w:history="1">
              <w:r w:rsidRPr="00B06055">
                <w:rPr>
                  <w:rStyle w:val="Hyperlink"/>
                  <w:rFonts w:ascii="Palatino Linotype" w:hAnsi="Palatino Linotype"/>
                  <w:sz w:val="18"/>
                  <w:szCs w:val="18"/>
                </w:rPr>
                <w:t>(tomb)</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 xml:space="preserve">1 In the end of the sabbath, as it began to dawn </w:t>
            </w:r>
            <w:r w:rsidRPr="00B06055">
              <w:rPr>
                <w:rFonts w:ascii="Arial" w:eastAsia="Times New Roman" w:hAnsi="Arial" w:cs="Arial"/>
                <w:b/>
                <w:sz w:val="18"/>
                <w:szCs w:val="18"/>
                <w:u w:val="single"/>
              </w:rPr>
              <w:t>toward</w:t>
            </w:r>
            <w:r w:rsidRPr="00B06055">
              <w:rPr>
                <w:rFonts w:ascii="Arial" w:eastAsia="Times New Roman" w:hAnsi="Arial" w:cs="Arial"/>
                <w:sz w:val="18"/>
                <w:szCs w:val="18"/>
              </w:rPr>
              <w:t xml:space="preserve"> the first day of the week, came Mary Magdalene and the other Mary to see the sepulcher.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 xml:space="preserve">2 And behold, there </w:t>
            </w:r>
            <w:r w:rsidRPr="00B06055">
              <w:rPr>
                <w:rFonts w:ascii="Arial" w:eastAsia="Times New Roman" w:hAnsi="Arial" w:cs="Arial"/>
                <w:b/>
                <w:sz w:val="18"/>
                <w:szCs w:val="18"/>
                <w:u w:val="single"/>
              </w:rPr>
              <w:t>had been</w:t>
            </w:r>
            <w:r w:rsidRPr="00B06055">
              <w:rPr>
                <w:rFonts w:ascii="Arial" w:eastAsia="Times New Roman" w:hAnsi="Arial" w:cs="Arial"/>
                <w:sz w:val="18"/>
                <w:szCs w:val="18"/>
              </w:rPr>
              <w:t xml:space="preserve"> a great earthquake; for </w:t>
            </w:r>
            <w:r w:rsidRPr="00B06055">
              <w:rPr>
                <w:rFonts w:ascii="Arial" w:eastAsia="Times New Roman" w:hAnsi="Arial" w:cs="Arial"/>
                <w:b/>
                <w:sz w:val="18"/>
                <w:szCs w:val="18"/>
                <w:u w:val="single"/>
              </w:rPr>
              <w:t>two angels</w:t>
            </w:r>
            <w:r w:rsidRPr="00B06055">
              <w:rPr>
                <w:rFonts w:ascii="Arial" w:eastAsia="Times New Roman" w:hAnsi="Arial" w:cs="Arial"/>
                <w:sz w:val="18"/>
                <w:szCs w:val="18"/>
              </w:rPr>
              <w:t xml:space="preserve"> of the Lord descended from heaven and came and rolled back the stone from the door, and sat upon it.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w:t>
            </w:r>
            <w:r w:rsidRPr="00B06055">
              <w:rPr>
                <w:rStyle w:val="reftext1"/>
                <w:sz w:val="18"/>
                <w:szCs w:val="18"/>
              </w:rPr>
              <w:t> </w:t>
            </w:r>
            <w:r w:rsidRPr="00B06055">
              <w:rPr>
                <w:rFonts w:ascii="Palatino Linotype" w:hAnsi="Palatino Linotype"/>
                <w:sz w:val="18"/>
                <w:szCs w:val="18"/>
              </w:rPr>
              <w:t>Καὶ </w:t>
            </w:r>
            <w:hyperlink r:id="rId18077"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ἰδοὺ </w:t>
            </w:r>
            <w:hyperlink r:id="rId18078"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σεισμὸς </w:t>
            </w:r>
            <w:hyperlink r:id="rId18079" w:tooltip="N-NMS 4578: seismos -- A shaking (as an earthquake); a storm." w:history="1">
              <w:r w:rsidRPr="00B06055">
                <w:rPr>
                  <w:rStyle w:val="Hyperlink"/>
                  <w:rFonts w:ascii="Palatino Linotype" w:hAnsi="Palatino Linotype"/>
                  <w:sz w:val="18"/>
                  <w:szCs w:val="18"/>
                </w:rPr>
                <w:t>(an earthquake)</w:t>
              </w:r>
            </w:hyperlink>
            <w:r w:rsidRPr="00B06055">
              <w:rPr>
                <w:rFonts w:ascii="Palatino Linotype" w:hAnsi="Palatino Linotype"/>
                <w:sz w:val="18"/>
                <w:szCs w:val="18"/>
              </w:rPr>
              <w:t xml:space="preserve"> ἐγένετο </w:t>
            </w:r>
            <w:hyperlink r:id="rId18080" w:tooltip="V-AIM-3S 1096: egeneto -- To come into being, to be born, become, come about, happen." w:history="1">
              <w:r w:rsidRPr="00B06055">
                <w:rPr>
                  <w:rStyle w:val="Hyperlink"/>
                  <w:rFonts w:ascii="Palatino Linotype" w:hAnsi="Palatino Linotype"/>
                  <w:sz w:val="18"/>
                  <w:szCs w:val="18"/>
                </w:rPr>
                <w:t>(there was)</w:t>
              </w:r>
            </w:hyperlink>
            <w:r w:rsidRPr="00B06055">
              <w:rPr>
                <w:rFonts w:ascii="Palatino Linotype" w:hAnsi="Palatino Linotype"/>
                <w:sz w:val="18"/>
                <w:szCs w:val="18"/>
              </w:rPr>
              <w:t xml:space="preserve"> μέγας </w:t>
            </w:r>
            <w:hyperlink r:id="rId18081" w:tooltip="Adj-NMS 3173: megas -- Large, great, in the widest sense." w:history="1">
              <w:r w:rsidRPr="00B06055">
                <w:rPr>
                  <w:rStyle w:val="Hyperlink"/>
                  <w:rFonts w:ascii="Palatino Linotype" w:hAnsi="Palatino Linotype"/>
                  <w:sz w:val="18"/>
                  <w:szCs w:val="18"/>
                </w:rPr>
                <w:t>(great)</w:t>
              </w:r>
            </w:hyperlink>
            <w:r w:rsidRPr="00B06055">
              <w:rPr>
                <w:rFonts w:ascii="Palatino Linotype" w:hAnsi="Palatino Linotype"/>
                <w:sz w:val="18"/>
                <w:szCs w:val="18"/>
              </w:rPr>
              <w:t>; ἄγγελος </w:t>
            </w:r>
            <w:hyperlink r:id="rId18082" w:tooltip="N-NMS 32: angelos -- A messenger, generally a (supernatural) messenger from God, an angel, conveying news or behests from God to men." w:history="1">
              <w:r w:rsidRPr="00B06055">
                <w:rPr>
                  <w:rStyle w:val="Hyperlink"/>
                  <w:rFonts w:ascii="Palatino Linotype" w:hAnsi="Palatino Linotype"/>
                  <w:sz w:val="18"/>
                  <w:szCs w:val="18"/>
                </w:rPr>
                <w:t>(an angel)</w:t>
              </w:r>
            </w:hyperlink>
            <w:r w:rsidRPr="00B06055">
              <w:rPr>
                <w:rFonts w:ascii="Palatino Linotype" w:hAnsi="Palatino Linotype"/>
                <w:sz w:val="18"/>
                <w:szCs w:val="18"/>
              </w:rPr>
              <w:t xml:space="preserve"> γὰρ </w:t>
            </w:r>
            <w:hyperlink r:id="rId18083"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Κυρίου </w:t>
            </w:r>
            <w:hyperlink r:id="rId18084" w:tooltip="N-GMS 2962: Kyriou -- Lord, master, sir; the Lord." w:history="1">
              <w:r w:rsidRPr="00B06055">
                <w:rPr>
                  <w:rStyle w:val="Hyperlink"/>
                  <w:rFonts w:ascii="Palatino Linotype" w:hAnsi="Palatino Linotype"/>
                  <w:sz w:val="18"/>
                  <w:szCs w:val="18"/>
                </w:rPr>
                <w:t>(of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 Lord)</w:t>
              </w:r>
            </w:hyperlink>
            <w:r w:rsidRPr="00B06055">
              <w:rPr>
                <w:rFonts w:ascii="Palatino Linotype" w:hAnsi="Palatino Linotype"/>
                <w:sz w:val="18"/>
                <w:szCs w:val="18"/>
              </w:rPr>
              <w:t>, καταβὰς </w:t>
            </w:r>
            <w:hyperlink r:id="rId18085" w:tooltip="V-APA-NMS 2597: katabas -- To go down, come down, either from the sky or from higher land, descend." w:history="1">
              <w:r w:rsidRPr="00B06055">
                <w:rPr>
                  <w:rStyle w:val="Hyperlink"/>
                  <w:rFonts w:ascii="Palatino Linotype" w:hAnsi="Palatino Linotype"/>
                  <w:sz w:val="18"/>
                  <w:szCs w:val="18"/>
                </w:rPr>
                <w:t>(having descended)</w:t>
              </w:r>
            </w:hyperlink>
            <w:r w:rsidRPr="00B06055">
              <w:rPr>
                <w:rFonts w:ascii="Palatino Linotype" w:hAnsi="Palatino Linotype"/>
                <w:sz w:val="18"/>
                <w:szCs w:val="18"/>
              </w:rPr>
              <w:t xml:space="preserve"> ἐξ </w:t>
            </w:r>
            <w:hyperlink r:id="rId18086" w:tooltip="Prep 1537: ex -- From out, out from among, from, suggesting from the interior outwards." w:history="1">
              <w:r w:rsidRPr="00B06055">
                <w:rPr>
                  <w:rStyle w:val="Hyperlink"/>
                  <w:rFonts w:ascii="Palatino Linotype" w:hAnsi="Palatino Linotype"/>
                  <w:sz w:val="18"/>
                  <w:szCs w:val="18"/>
                </w:rPr>
                <w:t>(out of)</w:t>
              </w:r>
            </w:hyperlink>
            <w:r w:rsidRPr="00B06055">
              <w:rPr>
                <w:rFonts w:ascii="Palatino Linotype" w:hAnsi="Palatino Linotype"/>
                <w:sz w:val="18"/>
                <w:szCs w:val="18"/>
              </w:rPr>
              <w:t xml:space="preserve"> οὐρανοῦ </w:t>
            </w:r>
            <w:hyperlink r:id="rId18087" w:tooltip="N-GMS 3772: ouranou -- Heaven, (a) the visible heavens: the atmosphere, the sky, the starry heavens, (b) the spiritual heavens." w:history="1">
              <w:r w:rsidRPr="00B06055">
                <w:rPr>
                  <w:rStyle w:val="Hyperlink"/>
                  <w:rFonts w:ascii="Palatino Linotype" w:hAnsi="Palatino Linotype"/>
                  <w:sz w:val="18"/>
                  <w:szCs w:val="18"/>
                </w:rPr>
                <w:t>(heaven)</w:t>
              </w:r>
            </w:hyperlink>
            <w:r w:rsidRPr="00B06055">
              <w:rPr>
                <w:rFonts w:ascii="Palatino Linotype" w:hAnsi="Palatino Linotype"/>
                <w:sz w:val="18"/>
                <w:szCs w:val="18"/>
              </w:rPr>
              <w:t>, καὶ </w:t>
            </w:r>
            <w:hyperlink r:id="rId1808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προσελθὼν </w:t>
            </w:r>
            <w:hyperlink r:id="rId18089" w:tooltip="V-APA-NMS 4334: proselthōn -- To come up to, come to, come near (to), approach, consent (to)." w:history="1">
              <w:r w:rsidRPr="00B06055">
                <w:rPr>
                  <w:rStyle w:val="Hyperlink"/>
                  <w:rFonts w:ascii="Palatino Linotype" w:hAnsi="Palatino Linotype"/>
                  <w:sz w:val="18"/>
                  <w:szCs w:val="18"/>
                </w:rPr>
                <w:t>(having come)</w:t>
              </w:r>
            </w:hyperlink>
            <w:r w:rsidRPr="00B06055">
              <w:rPr>
                <w:rFonts w:ascii="Palatino Linotype" w:hAnsi="Palatino Linotype"/>
                <w:sz w:val="18"/>
                <w:szCs w:val="18"/>
              </w:rPr>
              <w:t>, ἀπεκύλισεν </w:t>
            </w:r>
            <w:hyperlink r:id="rId18090" w:tooltip="V-AIA-3S 617: apekylisen -- To roll away." w:history="1">
              <w:r w:rsidRPr="00B06055">
                <w:rPr>
                  <w:rStyle w:val="Hyperlink"/>
                  <w:rFonts w:ascii="Palatino Linotype" w:hAnsi="Palatino Linotype"/>
                  <w:sz w:val="18"/>
                  <w:szCs w:val="18"/>
                </w:rPr>
                <w:t>(rolled away)</w:t>
              </w:r>
            </w:hyperlink>
            <w:r w:rsidRPr="00B06055">
              <w:rPr>
                <w:rFonts w:ascii="Palatino Linotype" w:hAnsi="Palatino Linotype"/>
                <w:sz w:val="18"/>
                <w:szCs w:val="18"/>
              </w:rPr>
              <w:t xml:space="preserve"> τὸν </w:t>
            </w:r>
            <w:hyperlink r:id="rId18091"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λίθον </w:t>
            </w:r>
            <w:hyperlink r:id="rId18092" w:tooltip="N-AMS 3037: lithon -- A stone; of Jesus as the chief stone in a building." w:history="1">
              <w:r w:rsidRPr="00B06055">
                <w:rPr>
                  <w:rStyle w:val="Hyperlink"/>
                  <w:rFonts w:ascii="Palatino Linotype" w:hAnsi="Palatino Linotype"/>
                  <w:sz w:val="18"/>
                  <w:szCs w:val="18"/>
                </w:rPr>
                <w:t>(stone)</w:t>
              </w:r>
            </w:hyperlink>
            <w:r w:rsidRPr="00B06055">
              <w:rPr>
                <w:rFonts w:ascii="Palatino Linotype" w:hAnsi="Palatino Linotype"/>
                <w:sz w:val="18"/>
                <w:szCs w:val="18"/>
              </w:rPr>
              <w:t xml:space="preserve"> καὶ </w:t>
            </w:r>
            <w:hyperlink r:id="rId1809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ἐκάθητο </w:t>
            </w:r>
            <w:hyperlink r:id="rId18094" w:tooltip="V-IIM/P-3S 2521: ekathēto -- To sit, to be seated, enthroned; to dwell, reside." w:history="1">
              <w:r w:rsidRPr="00B06055">
                <w:rPr>
                  <w:rStyle w:val="Hyperlink"/>
                  <w:rFonts w:ascii="Palatino Linotype" w:hAnsi="Palatino Linotype"/>
                  <w:sz w:val="18"/>
                  <w:szCs w:val="18"/>
                </w:rPr>
                <w:t>(was sitting)</w:t>
              </w:r>
            </w:hyperlink>
            <w:r w:rsidRPr="00B06055">
              <w:rPr>
                <w:rFonts w:ascii="Palatino Linotype" w:hAnsi="Palatino Linotype"/>
                <w:sz w:val="18"/>
                <w:szCs w:val="18"/>
              </w:rPr>
              <w:t xml:space="preserve"> ἐπάνω </w:t>
            </w:r>
            <w:hyperlink r:id="rId18095" w:tooltip="Prep 1883: epanō -- (a) adv: on the top, above, (b) prep: on the top of, above, over, on, above, more than, superior to." w:history="1">
              <w:r w:rsidRPr="00B06055">
                <w:rPr>
                  <w:rStyle w:val="Hyperlink"/>
                  <w:rFonts w:ascii="Palatino Linotype" w:hAnsi="Palatino Linotype"/>
                  <w:sz w:val="18"/>
                  <w:szCs w:val="18"/>
                </w:rPr>
                <w:t>(upon)</w:t>
              </w:r>
            </w:hyperlink>
            <w:r w:rsidRPr="00B06055">
              <w:rPr>
                <w:rFonts w:ascii="Palatino Linotype" w:hAnsi="Palatino Linotype"/>
                <w:sz w:val="18"/>
                <w:szCs w:val="18"/>
              </w:rPr>
              <w:t xml:space="preserve"> αὐτοῦ </w:t>
            </w:r>
            <w:hyperlink r:id="rId18096" w:tooltip="PPro-GM3S 846: autou -- He, she, it, they, them, same." w:history="1">
              <w:r w:rsidRPr="00B06055">
                <w:rPr>
                  <w:rStyle w:val="Hyperlink"/>
                  <w:rFonts w:ascii="Palatino Linotype" w:hAnsi="Palatino Linotype"/>
                  <w:sz w:val="18"/>
                  <w:szCs w:val="18"/>
                </w:rPr>
                <w:t>(it)</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 xml:space="preserve">2 And, behold, there </w:t>
            </w:r>
            <w:r w:rsidRPr="00B06055">
              <w:rPr>
                <w:rFonts w:ascii="Arial" w:eastAsia="Times New Roman" w:hAnsi="Arial" w:cs="Arial"/>
                <w:b/>
                <w:sz w:val="18"/>
                <w:szCs w:val="18"/>
                <w:u w:val="single"/>
              </w:rPr>
              <w:t>was</w:t>
            </w:r>
            <w:r w:rsidRPr="00B06055">
              <w:rPr>
                <w:rFonts w:ascii="Arial" w:eastAsia="Times New Roman" w:hAnsi="Arial" w:cs="Arial"/>
                <w:sz w:val="18"/>
                <w:szCs w:val="18"/>
              </w:rPr>
              <w:t xml:space="preserve"> a great earthquake: for </w:t>
            </w:r>
            <w:r w:rsidRPr="00B06055">
              <w:rPr>
                <w:rFonts w:ascii="Arial" w:eastAsia="Times New Roman" w:hAnsi="Arial" w:cs="Arial"/>
                <w:b/>
                <w:sz w:val="18"/>
                <w:szCs w:val="18"/>
                <w:u w:val="single"/>
              </w:rPr>
              <w:t>the angel</w:t>
            </w:r>
            <w:r w:rsidRPr="00B06055">
              <w:rPr>
                <w:rFonts w:ascii="Arial" w:eastAsia="Times New Roman" w:hAnsi="Arial" w:cs="Arial"/>
                <w:sz w:val="18"/>
                <w:szCs w:val="18"/>
              </w:rPr>
              <w:t xml:space="preserve"> of the Lord descended from heaven, and came and rolled back the stone from the door, and sat upon it.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 xml:space="preserve">3 </w:t>
            </w:r>
            <w:r w:rsidRPr="00B06055">
              <w:rPr>
                <w:rFonts w:ascii="Arial" w:eastAsia="Times New Roman" w:hAnsi="Arial" w:cs="Arial"/>
                <w:b/>
                <w:sz w:val="18"/>
                <w:szCs w:val="18"/>
                <w:u w:val="single"/>
              </w:rPr>
              <w:t>And their</w:t>
            </w:r>
            <w:r w:rsidRPr="00B06055">
              <w:rPr>
                <w:rFonts w:ascii="Arial" w:eastAsia="Times New Roman" w:hAnsi="Arial" w:cs="Arial"/>
                <w:sz w:val="18"/>
                <w:szCs w:val="18"/>
              </w:rPr>
              <w:t xml:space="preserve"> countenance was like lightning, and </w:t>
            </w:r>
            <w:r w:rsidRPr="00B06055">
              <w:rPr>
                <w:rFonts w:ascii="Arial" w:eastAsia="Times New Roman" w:hAnsi="Arial" w:cs="Arial"/>
                <w:b/>
                <w:sz w:val="18"/>
                <w:szCs w:val="18"/>
                <w:u w:val="single"/>
              </w:rPr>
              <w:t>their</w:t>
            </w:r>
            <w:r w:rsidRPr="00B06055">
              <w:rPr>
                <w:rFonts w:ascii="Arial" w:eastAsia="Times New Roman" w:hAnsi="Arial" w:cs="Arial"/>
                <w:sz w:val="18"/>
                <w:szCs w:val="18"/>
              </w:rPr>
              <w:t xml:space="preserve"> raiment white as snow;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3</w:t>
            </w:r>
            <w:r w:rsidRPr="00B06055">
              <w:rPr>
                <w:rStyle w:val="reftext1"/>
                <w:sz w:val="18"/>
                <w:szCs w:val="18"/>
              </w:rPr>
              <w:t> </w:t>
            </w:r>
            <w:r w:rsidRPr="00B06055">
              <w:rPr>
                <w:rFonts w:ascii="Palatino Linotype" w:hAnsi="Palatino Linotype"/>
                <w:sz w:val="18"/>
                <w:szCs w:val="18"/>
              </w:rPr>
              <w:t>ἦν </w:t>
            </w:r>
            <w:hyperlink r:id="rId18097" w:tooltip="V-IIA-3S 1510: ēn -- To be, exist." w:history="1">
              <w:r w:rsidRPr="00B06055">
                <w:rPr>
                  <w:rStyle w:val="Hyperlink"/>
                  <w:rFonts w:ascii="Palatino Linotype" w:hAnsi="Palatino Linotype"/>
                  <w:sz w:val="18"/>
                  <w:szCs w:val="18"/>
                </w:rPr>
                <w:t>(Was)</w:t>
              </w:r>
            </w:hyperlink>
            <w:r w:rsidRPr="00B06055">
              <w:rPr>
                <w:rFonts w:ascii="Palatino Linotype" w:hAnsi="Palatino Linotype"/>
                <w:sz w:val="18"/>
                <w:szCs w:val="18"/>
              </w:rPr>
              <w:t xml:space="preserve"> δὲ </w:t>
            </w:r>
            <w:hyperlink r:id="rId18098"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ἡ </w:t>
            </w:r>
            <w:hyperlink r:id="rId18099" w:tooltip="Art-NFS 3588: hē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εἰδέα </w:t>
            </w:r>
            <w:hyperlink r:id="rId18100" w:tooltip="N-NFS 2397: eidea -- Form, outward appearance." w:history="1">
              <w:r w:rsidRPr="00B06055">
                <w:rPr>
                  <w:rStyle w:val="Hyperlink"/>
                  <w:rFonts w:ascii="Palatino Linotype" w:hAnsi="Palatino Linotype"/>
                  <w:sz w:val="18"/>
                  <w:szCs w:val="18"/>
                </w:rPr>
                <w:t>(appearance)</w:t>
              </w:r>
            </w:hyperlink>
            <w:r w:rsidRPr="00B06055">
              <w:rPr>
                <w:rFonts w:ascii="Palatino Linotype" w:hAnsi="Palatino Linotype"/>
                <w:sz w:val="18"/>
                <w:szCs w:val="18"/>
              </w:rPr>
              <w:t xml:space="preserve"> αὐτοῦ </w:t>
            </w:r>
            <w:hyperlink r:id="rId18101"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ὡς </w:t>
            </w:r>
            <w:hyperlink r:id="rId18102" w:tooltip="Adv 5613: hōs -- As, like as, about, as it were, according as, how, when, while, as soon as, so that." w:history="1">
              <w:r w:rsidRPr="00B06055">
                <w:rPr>
                  <w:rStyle w:val="Hyperlink"/>
                  <w:rFonts w:ascii="Palatino Linotype" w:hAnsi="Palatino Linotype"/>
                  <w:sz w:val="18"/>
                  <w:szCs w:val="18"/>
                </w:rPr>
                <w:t>(like)</w:t>
              </w:r>
            </w:hyperlink>
            <w:r w:rsidRPr="00B06055">
              <w:rPr>
                <w:rFonts w:ascii="Palatino Linotype" w:hAnsi="Palatino Linotype"/>
                <w:sz w:val="18"/>
                <w:szCs w:val="18"/>
              </w:rPr>
              <w:t xml:space="preserve"> ἀστραπὴ </w:t>
            </w:r>
            <w:hyperlink r:id="rId18103" w:tooltip="N-NFS 796: astrapē -- A flash of lightning, brightness, luster." w:history="1">
              <w:r w:rsidRPr="00B06055">
                <w:rPr>
                  <w:rStyle w:val="Hyperlink"/>
                  <w:rFonts w:ascii="Palatino Linotype" w:hAnsi="Palatino Linotype"/>
                  <w:sz w:val="18"/>
                  <w:szCs w:val="18"/>
                </w:rPr>
                <w:t>(lightning)</w:t>
              </w:r>
            </w:hyperlink>
            <w:r w:rsidRPr="00B06055">
              <w:rPr>
                <w:rFonts w:ascii="Palatino Linotype" w:hAnsi="Palatino Linotype"/>
                <w:sz w:val="18"/>
                <w:szCs w:val="18"/>
              </w:rPr>
              <w:t>, καὶ </w:t>
            </w:r>
            <w:hyperlink r:id="rId1810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τὸ </w:t>
            </w:r>
            <w:hyperlink r:id="rId18105" w:tooltip="Art-N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ἔνδυμα </w:t>
            </w:r>
            <w:hyperlink r:id="rId18106" w:tooltip="N-NNS 1742: endyma -- A garment, raiment, clothing." w:history="1">
              <w:r w:rsidRPr="00B06055">
                <w:rPr>
                  <w:rStyle w:val="Hyperlink"/>
                  <w:rFonts w:ascii="Palatino Linotype" w:hAnsi="Palatino Linotype"/>
                  <w:sz w:val="18"/>
                  <w:szCs w:val="18"/>
                </w:rPr>
                <w:t>(clothing)</w:t>
              </w:r>
            </w:hyperlink>
            <w:r w:rsidRPr="00B06055">
              <w:rPr>
                <w:rFonts w:ascii="Palatino Linotype" w:hAnsi="Palatino Linotype"/>
                <w:sz w:val="18"/>
                <w:szCs w:val="18"/>
              </w:rPr>
              <w:t xml:space="preserve"> αὐτοῦ </w:t>
            </w:r>
            <w:hyperlink r:id="rId18107"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λευκὸν </w:t>
            </w:r>
            <w:hyperlink r:id="rId18108" w:tooltip="Adj-NNS 3022: leukon -- White, bright, brilliant." w:history="1">
              <w:r w:rsidRPr="00B06055">
                <w:rPr>
                  <w:rStyle w:val="Hyperlink"/>
                  <w:rFonts w:ascii="Palatino Linotype" w:hAnsi="Palatino Linotype"/>
                  <w:sz w:val="18"/>
                  <w:szCs w:val="18"/>
                </w:rPr>
                <w:t>(white)</w:t>
              </w:r>
            </w:hyperlink>
            <w:r w:rsidRPr="00B06055">
              <w:rPr>
                <w:rFonts w:ascii="Palatino Linotype" w:hAnsi="Palatino Linotype"/>
                <w:sz w:val="18"/>
                <w:szCs w:val="18"/>
              </w:rPr>
              <w:t xml:space="preserve"> ὡς </w:t>
            </w:r>
            <w:hyperlink r:id="rId18109" w:tooltip="Adv 5613: hōs -- As, like as, about, as it were, according as, how, when, while, as soon as, so that." w:history="1">
              <w:r w:rsidRPr="00B06055">
                <w:rPr>
                  <w:rStyle w:val="Hyperlink"/>
                  <w:rFonts w:ascii="Palatino Linotype" w:hAnsi="Palatino Linotype"/>
                  <w:sz w:val="18"/>
                  <w:szCs w:val="18"/>
                </w:rPr>
                <w:t>(as)</w:t>
              </w:r>
            </w:hyperlink>
            <w:r w:rsidRPr="00B06055">
              <w:rPr>
                <w:rFonts w:ascii="Palatino Linotype" w:hAnsi="Palatino Linotype"/>
                <w:sz w:val="18"/>
                <w:szCs w:val="18"/>
              </w:rPr>
              <w:t xml:space="preserve"> χιών </w:t>
            </w:r>
            <w:hyperlink r:id="rId18110" w:tooltip="N-NFS 5510: chiōn -- Snow." w:history="1">
              <w:r w:rsidRPr="00B06055">
                <w:rPr>
                  <w:rStyle w:val="Hyperlink"/>
                  <w:rFonts w:ascii="Palatino Linotype" w:hAnsi="Palatino Linotype"/>
                  <w:sz w:val="18"/>
                  <w:szCs w:val="18"/>
                </w:rPr>
                <w:t>(snow)</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 xml:space="preserve">3 </w:t>
            </w:r>
            <w:r w:rsidRPr="00B06055">
              <w:rPr>
                <w:rFonts w:ascii="Arial" w:eastAsia="Times New Roman" w:hAnsi="Arial" w:cs="Arial"/>
                <w:b/>
                <w:sz w:val="18"/>
                <w:szCs w:val="18"/>
                <w:u w:val="single"/>
              </w:rPr>
              <w:t>His</w:t>
            </w:r>
            <w:r w:rsidRPr="00B06055">
              <w:rPr>
                <w:rFonts w:ascii="Arial" w:eastAsia="Times New Roman" w:hAnsi="Arial" w:cs="Arial"/>
                <w:sz w:val="18"/>
                <w:szCs w:val="18"/>
              </w:rPr>
              <w:t xml:space="preserve"> countenance was like lightning, and </w:t>
            </w:r>
            <w:r w:rsidRPr="00B06055">
              <w:rPr>
                <w:rFonts w:ascii="Arial" w:eastAsia="Times New Roman" w:hAnsi="Arial" w:cs="Arial"/>
                <w:b/>
                <w:sz w:val="18"/>
                <w:szCs w:val="18"/>
                <w:u w:val="single"/>
              </w:rPr>
              <w:t>his</w:t>
            </w:r>
            <w:r w:rsidRPr="00B06055">
              <w:rPr>
                <w:rFonts w:ascii="Arial" w:eastAsia="Times New Roman" w:hAnsi="Arial" w:cs="Arial"/>
                <w:sz w:val="18"/>
                <w:szCs w:val="18"/>
              </w:rPr>
              <w:t xml:space="preserve"> raiment white as snow: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proofErr w:type="gramStart"/>
            <w:r w:rsidRPr="00B06055">
              <w:rPr>
                <w:rFonts w:ascii="Arial" w:eastAsia="Times New Roman" w:hAnsi="Arial" w:cs="Arial"/>
                <w:sz w:val="18"/>
                <w:szCs w:val="18"/>
              </w:rPr>
              <w:t>and</w:t>
            </w:r>
            <w:proofErr w:type="gramEnd"/>
            <w:r w:rsidRPr="00B06055">
              <w:rPr>
                <w:rFonts w:ascii="Arial" w:eastAsia="Times New Roman" w:hAnsi="Arial" w:cs="Arial"/>
                <w:sz w:val="18"/>
                <w:szCs w:val="18"/>
              </w:rPr>
              <w:t xml:space="preserve"> for fear of </w:t>
            </w:r>
            <w:r w:rsidRPr="00B06055">
              <w:rPr>
                <w:rFonts w:ascii="Arial" w:eastAsia="Times New Roman" w:hAnsi="Arial" w:cs="Arial"/>
                <w:b/>
                <w:sz w:val="18"/>
                <w:szCs w:val="18"/>
                <w:u w:val="single"/>
              </w:rPr>
              <w:t>them</w:t>
            </w:r>
            <w:r w:rsidRPr="00B06055">
              <w:rPr>
                <w:rFonts w:ascii="Arial" w:eastAsia="Times New Roman" w:hAnsi="Arial" w:cs="Arial"/>
                <w:sz w:val="18"/>
                <w:szCs w:val="18"/>
              </w:rPr>
              <w:t xml:space="preserve"> the keepers did shake, and became as </w:t>
            </w:r>
            <w:r w:rsidRPr="00B06055">
              <w:rPr>
                <w:rFonts w:ascii="Arial" w:eastAsia="Times New Roman" w:hAnsi="Arial" w:cs="Arial"/>
                <w:b/>
                <w:sz w:val="18"/>
                <w:szCs w:val="18"/>
                <w:u w:val="single"/>
              </w:rPr>
              <w:t>though they were</w:t>
            </w:r>
            <w:r w:rsidRPr="00B06055">
              <w:rPr>
                <w:rFonts w:ascii="Arial" w:eastAsia="Times New Roman" w:hAnsi="Arial" w:cs="Arial"/>
                <w:sz w:val="18"/>
                <w:szCs w:val="18"/>
              </w:rPr>
              <w:t xml:space="preserve"> dead.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4</w:t>
            </w:r>
            <w:r w:rsidRPr="00B06055">
              <w:rPr>
                <w:rStyle w:val="reftext1"/>
                <w:sz w:val="18"/>
                <w:szCs w:val="18"/>
              </w:rPr>
              <w:t> </w:t>
            </w:r>
            <w:r w:rsidRPr="00B06055">
              <w:rPr>
                <w:rFonts w:ascii="Palatino Linotype" w:hAnsi="Palatino Linotype"/>
                <w:sz w:val="18"/>
                <w:szCs w:val="18"/>
              </w:rPr>
              <w:t>ἀπὸ </w:t>
            </w:r>
            <w:hyperlink r:id="rId18111"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δὲ </w:t>
            </w:r>
            <w:hyperlink r:id="rId18112"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τοῦ </w:t>
            </w:r>
            <w:hyperlink r:id="rId18113"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φόβου </w:t>
            </w:r>
            <w:hyperlink r:id="rId18114" w:tooltip="N-GMS 5401: phobou -- (a) fear, terror, alarm, (b) the object or cause of fear, (c) reverence, respect." w:history="1">
              <w:r w:rsidRPr="00B06055">
                <w:rPr>
                  <w:rStyle w:val="Hyperlink"/>
                  <w:rFonts w:ascii="Palatino Linotype" w:hAnsi="Palatino Linotype"/>
                  <w:sz w:val="18"/>
                  <w:szCs w:val="18"/>
                </w:rPr>
                <w:t>(fear)</w:t>
              </w:r>
            </w:hyperlink>
            <w:r w:rsidRPr="00B06055">
              <w:rPr>
                <w:rFonts w:ascii="Palatino Linotype" w:hAnsi="Palatino Linotype"/>
                <w:sz w:val="18"/>
                <w:szCs w:val="18"/>
              </w:rPr>
              <w:t xml:space="preserve"> αὐτοῦ </w:t>
            </w:r>
            <w:hyperlink r:id="rId18115"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ἐσείσθησαν </w:t>
            </w:r>
            <w:hyperlink r:id="rId18116" w:tooltip="V-AIP-3P 4579: eseisthēsan -- To shake; fig: to agitate, stir up." w:history="1">
              <w:r w:rsidRPr="00B06055">
                <w:rPr>
                  <w:rStyle w:val="Hyperlink"/>
                  <w:rFonts w:ascii="Palatino Linotype" w:hAnsi="Palatino Linotype"/>
                  <w:sz w:val="18"/>
                  <w:szCs w:val="18"/>
                </w:rPr>
                <w:t>(trembled)</w:t>
              </w:r>
            </w:hyperlink>
            <w:r w:rsidRPr="00B06055">
              <w:rPr>
                <w:rFonts w:ascii="Palatino Linotype" w:hAnsi="Palatino Linotype"/>
                <w:sz w:val="18"/>
                <w:szCs w:val="18"/>
              </w:rPr>
              <w:t xml:space="preserve"> οἱ </w:t>
            </w:r>
            <w:hyperlink r:id="rId18117" w:tooltip="Art-NMP 3588: hoi -- The, the definite article." w:history="1">
              <w:r w:rsidRPr="00B06055">
                <w:rPr>
                  <w:rStyle w:val="Hyperlink"/>
                  <w:rFonts w:ascii="Palatino Linotype" w:hAnsi="Palatino Linotype"/>
                  <w:sz w:val="18"/>
                  <w:szCs w:val="18"/>
                </w:rPr>
                <w:t>(those)</w:t>
              </w:r>
            </w:hyperlink>
            <w:r w:rsidRPr="00B06055">
              <w:rPr>
                <w:rFonts w:ascii="Palatino Linotype" w:hAnsi="Palatino Linotype"/>
                <w:sz w:val="18"/>
                <w:szCs w:val="18"/>
              </w:rPr>
              <w:t xml:space="preserve"> τηροῦντες </w:t>
            </w:r>
            <w:hyperlink r:id="rId18118" w:tooltip="V-PPA-NMP 5083: tērountes -- To keep, guard, observe, watch over." w:history="1">
              <w:r w:rsidRPr="00B06055">
                <w:rPr>
                  <w:rStyle w:val="Hyperlink"/>
                  <w:rFonts w:ascii="Palatino Linotype" w:hAnsi="Palatino Linotype"/>
                  <w:sz w:val="18"/>
                  <w:szCs w:val="18"/>
                </w:rPr>
                <w:t>(keeping guard)</w:t>
              </w:r>
            </w:hyperlink>
            <w:r w:rsidRPr="00B06055">
              <w:rPr>
                <w:rFonts w:ascii="Palatino Linotype" w:hAnsi="Palatino Linotype"/>
                <w:sz w:val="18"/>
                <w:szCs w:val="18"/>
              </w:rPr>
              <w:t xml:space="preserve"> καὶ </w:t>
            </w:r>
            <w:hyperlink r:id="rId1811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ἐγενήθησαν </w:t>
            </w:r>
            <w:hyperlink r:id="rId18120" w:tooltip="V-AIP-3P 1096: egenēthēsan -- To come into being, to be born, become, come about, happen." w:history="1">
              <w:r w:rsidRPr="00B06055">
                <w:rPr>
                  <w:rStyle w:val="Hyperlink"/>
                  <w:rFonts w:ascii="Palatino Linotype" w:hAnsi="Palatino Linotype"/>
                  <w:sz w:val="18"/>
                  <w:szCs w:val="18"/>
                </w:rPr>
                <w:t>(became)</w:t>
              </w:r>
            </w:hyperlink>
            <w:r w:rsidRPr="00B06055">
              <w:rPr>
                <w:rFonts w:ascii="Palatino Linotype" w:hAnsi="Palatino Linotype"/>
                <w:sz w:val="18"/>
                <w:szCs w:val="18"/>
              </w:rPr>
              <w:t xml:space="preserve"> ὡς </w:t>
            </w:r>
            <w:hyperlink r:id="rId18121" w:tooltip="Adv 5613: hōs -- As, like as, about, as it were, according as, how, when, while, as soon as, so that." w:history="1">
              <w:r w:rsidRPr="00B06055">
                <w:rPr>
                  <w:rStyle w:val="Hyperlink"/>
                  <w:rFonts w:ascii="Palatino Linotype" w:hAnsi="Palatino Linotype"/>
                  <w:sz w:val="18"/>
                  <w:szCs w:val="18"/>
                </w:rPr>
                <w:t>(as)</w:t>
              </w:r>
            </w:hyperlink>
            <w:r w:rsidRPr="00B06055">
              <w:rPr>
                <w:rFonts w:ascii="Palatino Linotype" w:hAnsi="Palatino Linotype"/>
                <w:sz w:val="18"/>
                <w:szCs w:val="18"/>
              </w:rPr>
              <w:t xml:space="preserve"> νεκροί </w:t>
            </w:r>
            <w:hyperlink r:id="rId18122" w:tooltip="Adj-NMP 3498: nekroi -- (a) adj: dead, lifeless, subject to death, mortal, (b) noun: a dead body, a corpse." w:history="1">
              <w:r w:rsidRPr="00B06055">
                <w:rPr>
                  <w:rStyle w:val="Hyperlink"/>
                  <w:rFonts w:ascii="Palatino Linotype" w:hAnsi="Palatino Linotype"/>
                  <w:sz w:val="18"/>
                  <w:szCs w:val="18"/>
                </w:rPr>
                <w:t>(dead </w:t>
              </w:r>
              <w:r w:rsidRPr="00B06055">
                <w:rPr>
                  <w:rStyle w:val="Hyperlink"/>
                  <w:rFonts w:ascii="Palatino Linotype" w:hAnsi="Palatino Linotype"/>
                  <w:i/>
                  <w:iCs/>
                  <w:sz w:val="18"/>
                  <w:szCs w:val="18"/>
                </w:rPr>
                <w:t>men</w:t>
              </w:r>
              <w:r w:rsidRPr="00B06055">
                <w:rPr>
                  <w:rStyle w:val="Hyperlink"/>
                  <w:rFonts w:ascii="Palatino Linotype" w:hAnsi="Palatino Linotype"/>
                  <w:sz w:val="18"/>
                  <w:szCs w:val="18"/>
                </w:rPr>
                <w:t>)</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 xml:space="preserve">4 And for fear of </w:t>
            </w:r>
            <w:r w:rsidRPr="00B06055">
              <w:rPr>
                <w:rFonts w:ascii="Arial" w:eastAsia="Times New Roman" w:hAnsi="Arial" w:cs="Arial"/>
                <w:b/>
                <w:sz w:val="18"/>
                <w:szCs w:val="18"/>
                <w:u w:val="single"/>
              </w:rPr>
              <w:t>him</w:t>
            </w:r>
            <w:r w:rsidRPr="00B06055">
              <w:rPr>
                <w:rFonts w:ascii="Arial" w:eastAsia="Times New Roman" w:hAnsi="Arial" w:cs="Arial"/>
                <w:sz w:val="18"/>
                <w:szCs w:val="18"/>
              </w:rPr>
              <w:t xml:space="preserve"> the keepers did shake, and became as dead </w:t>
            </w:r>
            <w:r w:rsidRPr="00B06055">
              <w:rPr>
                <w:rFonts w:ascii="Arial" w:eastAsia="Times New Roman" w:hAnsi="Arial" w:cs="Arial"/>
                <w:b/>
                <w:sz w:val="18"/>
                <w:szCs w:val="18"/>
                <w:u w:val="single"/>
              </w:rPr>
              <w:t>men</w:t>
            </w:r>
            <w:r w:rsidRPr="00B06055">
              <w:rPr>
                <w:rFonts w:ascii="Arial" w:eastAsia="Times New Roman" w:hAnsi="Arial" w:cs="Arial"/>
                <w:sz w:val="18"/>
                <w:szCs w:val="18"/>
              </w:rPr>
              <w:t>.</w:t>
            </w:r>
          </w:p>
        </w:tc>
      </w:tr>
      <w:tr w:rsidR="004519DA" w:rsidRPr="000A4E93" w:rsidTr="00DF3B2A">
        <w:trPr>
          <w:tblCellSpacing w:w="75" w:type="dxa"/>
        </w:trPr>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 xml:space="preserve">4 And the </w:t>
            </w:r>
            <w:r w:rsidRPr="00B06055">
              <w:rPr>
                <w:rFonts w:ascii="Arial" w:eastAsia="Times New Roman" w:hAnsi="Arial" w:cs="Arial"/>
                <w:b/>
                <w:sz w:val="18"/>
                <w:szCs w:val="18"/>
                <w:u w:val="single"/>
              </w:rPr>
              <w:t>angels</w:t>
            </w:r>
            <w:r w:rsidRPr="00B06055">
              <w:rPr>
                <w:rFonts w:ascii="Arial" w:eastAsia="Times New Roman" w:hAnsi="Arial" w:cs="Arial"/>
                <w:sz w:val="18"/>
                <w:szCs w:val="18"/>
              </w:rPr>
              <w:t xml:space="preserve"> answered and said unto the women, Fear not ye; for </w:t>
            </w:r>
            <w:r w:rsidRPr="00B06055">
              <w:rPr>
                <w:rFonts w:ascii="Arial" w:eastAsia="Times New Roman" w:hAnsi="Arial" w:cs="Arial"/>
                <w:b/>
                <w:sz w:val="18"/>
                <w:szCs w:val="18"/>
                <w:u w:val="single"/>
              </w:rPr>
              <w:t>we</w:t>
            </w:r>
            <w:r w:rsidRPr="00B06055">
              <w:rPr>
                <w:rFonts w:ascii="Arial" w:eastAsia="Times New Roman" w:hAnsi="Arial" w:cs="Arial"/>
                <w:sz w:val="18"/>
                <w:szCs w:val="18"/>
              </w:rPr>
              <w:t xml:space="preserve"> know </w:t>
            </w:r>
            <w:r w:rsidRPr="00B06055">
              <w:rPr>
                <w:rFonts w:ascii="Arial" w:eastAsia="Times New Roman" w:hAnsi="Arial" w:cs="Arial"/>
                <w:sz w:val="18"/>
                <w:szCs w:val="18"/>
              </w:rPr>
              <w:lastRenderedPageBreak/>
              <w:t xml:space="preserve">that ye seek Jesus </w:t>
            </w:r>
            <w:r w:rsidRPr="00B06055">
              <w:rPr>
                <w:rFonts w:ascii="Arial" w:eastAsia="Times New Roman" w:hAnsi="Arial" w:cs="Arial"/>
                <w:b/>
                <w:sz w:val="18"/>
                <w:szCs w:val="18"/>
                <w:u w:val="single"/>
              </w:rPr>
              <w:t>who</w:t>
            </w:r>
            <w:r w:rsidRPr="00B06055">
              <w:rPr>
                <w:rFonts w:ascii="Arial" w:eastAsia="Times New Roman" w:hAnsi="Arial" w:cs="Arial"/>
                <w:sz w:val="18"/>
                <w:szCs w:val="18"/>
              </w:rPr>
              <w:t xml:space="preserve"> was crucified.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5</w:t>
            </w:r>
            <w:r w:rsidRPr="00B06055">
              <w:rPr>
                <w:rStyle w:val="reftext1"/>
                <w:sz w:val="18"/>
                <w:szCs w:val="18"/>
              </w:rPr>
              <w:t> </w:t>
            </w:r>
            <w:r w:rsidRPr="00B06055">
              <w:rPr>
                <w:rFonts w:ascii="Palatino Linotype" w:hAnsi="Palatino Linotype"/>
                <w:sz w:val="18"/>
                <w:szCs w:val="18"/>
              </w:rPr>
              <w:t>Ἀποκριθεὶς </w:t>
            </w:r>
            <w:hyperlink r:id="rId18123" w:tooltip="V-APP-NMS 611: Apokritheis -- To answer, reply, take up the conversation." w:history="1">
              <w:r w:rsidRPr="00B06055">
                <w:rPr>
                  <w:rStyle w:val="Hyperlink"/>
                  <w:rFonts w:ascii="Palatino Linotype" w:hAnsi="Palatino Linotype"/>
                  <w:sz w:val="18"/>
                  <w:szCs w:val="18"/>
                </w:rPr>
                <w:t>(Answering)</w:t>
              </w:r>
            </w:hyperlink>
            <w:r w:rsidRPr="00B06055">
              <w:rPr>
                <w:rFonts w:ascii="Palatino Linotype" w:hAnsi="Palatino Linotype"/>
                <w:sz w:val="18"/>
                <w:szCs w:val="18"/>
              </w:rPr>
              <w:t xml:space="preserve"> δὲ </w:t>
            </w:r>
            <w:hyperlink r:id="rId18124"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ὁ </w:t>
            </w:r>
            <w:hyperlink r:id="rId18125"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ἄγγελος </w:t>
            </w:r>
            <w:hyperlink r:id="rId18126" w:tooltip="N-NMS 32: angelos -- A messenger, generally a (supernatural) messenger from God, an angel, conveying news or behests from God to men." w:history="1">
              <w:r w:rsidRPr="00B06055">
                <w:rPr>
                  <w:rStyle w:val="Hyperlink"/>
                  <w:rFonts w:ascii="Palatino Linotype" w:hAnsi="Palatino Linotype"/>
                  <w:sz w:val="18"/>
                  <w:szCs w:val="18"/>
                </w:rPr>
                <w:t>(angel)</w:t>
              </w:r>
            </w:hyperlink>
            <w:r w:rsidRPr="00B06055">
              <w:rPr>
                <w:rFonts w:ascii="Palatino Linotype" w:hAnsi="Palatino Linotype"/>
                <w:sz w:val="18"/>
                <w:szCs w:val="18"/>
              </w:rPr>
              <w:t xml:space="preserve"> εἶπεν </w:t>
            </w:r>
            <w:hyperlink r:id="rId18127" w:tooltip="V-AIA-3S 2036: eipen -- Answer, bid, bring word, command." w:history="1">
              <w:r w:rsidRPr="00B06055">
                <w:rPr>
                  <w:rStyle w:val="Hyperlink"/>
                  <w:rFonts w:ascii="Palatino Linotype" w:hAnsi="Palatino Linotype"/>
                  <w:sz w:val="18"/>
                  <w:szCs w:val="18"/>
                </w:rPr>
                <w:t>(said)</w:t>
              </w:r>
            </w:hyperlink>
            <w:r w:rsidRPr="00B06055">
              <w:rPr>
                <w:rFonts w:ascii="Palatino Linotype" w:hAnsi="Palatino Linotype"/>
                <w:sz w:val="18"/>
                <w:szCs w:val="18"/>
              </w:rPr>
              <w:t xml:space="preserve"> ταῖς </w:t>
            </w:r>
            <w:hyperlink r:id="rId18128" w:tooltip="Art-DFP 3588: tais -- The, the definite article." w:history="1">
              <w:r w:rsidRPr="00B06055">
                <w:rPr>
                  <w:rStyle w:val="Hyperlink"/>
                  <w:rFonts w:ascii="Palatino Linotype" w:hAnsi="Palatino Linotype"/>
                  <w:sz w:val="18"/>
                  <w:szCs w:val="18"/>
                </w:rPr>
                <w:t>(to the)</w:t>
              </w:r>
            </w:hyperlink>
            <w:r w:rsidRPr="00B06055">
              <w:rPr>
                <w:rFonts w:ascii="Palatino Linotype" w:hAnsi="Palatino Linotype"/>
                <w:sz w:val="18"/>
                <w:szCs w:val="18"/>
              </w:rPr>
              <w:t xml:space="preserve"> γυναιξίν </w:t>
            </w:r>
            <w:hyperlink r:id="rId18129" w:tooltip="N-DFP 1135: gynaixin -- A woman, wife, my lady." w:history="1">
              <w:r w:rsidRPr="00B06055">
                <w:rPr>
                  <w:rStyle w:val="Hyperlink"/>
                  <w:rFonts w:ascii="Palatino Linotype" w:hAnsi="Palatino Linotype"/>
                  <w:sz w:val="18"/>
                  <w:szCs w:val="18"/>
                </w:rPr>
                <w:t>(women)</w:t>
              </w:r>
            </w:hyperlink>
            <w:r w:rsidRPr="00B06055">
              <w:rPr>
                <w:rFonts w:ascii="Palatino Linotype" w:hAnsi="Palatino Linotype"/>
                <w:sz w:val="18"/>
                <w:szCs w:val="18"/>
              </w:rPr>
              <w:t>, “Μὴ </w:t>
            </w:r>
            <w:hyperlink r:id="rId18130" w:tooltip="Adv 3361: Mē -- Not, les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φοβεῖσθε </w:t>
            </w:r>
            <w:hyperlink r:id="rId18131" w:tooltip="V-PMM/P-2P 5399: phobeisthe -- To fear, dread, reverence, to be afraid, terrified." w:history="1">
              <w:r w:rsidRPr="00B06055">
                <w:rPr>
                  <w:rStyle w:val="Hyperlink"/>
                  <w:rFonts w:ascii="Palatino Linotype" w:hAnsi="Palatino Linotype"/>
                  <w:sz w:val="18"/>
                  <w:szCs w:val="18"/>
                </w:rPr>
                <w:t>(fear)</w:t>
              </w:r>
            </w:hyperlink>
            <w:r w:rsidRPr="00B06055">
              <w:rPr>
                <w:rFonts w:ascii="Palatino Linotype" w:hAnsi="Palatino Linotype"/>
                <w:sz w:val="18"/>
                <w:szCs w:val="18"/>
              </w:rPr>
              <w:t xml:space="preserve"> ὑμεῖς </w:t>
            </w:r>
            <w:hyperlink r:id="rId18132" w:tooltip="PPro-N2P 4771: hymeis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 οἶδα </w:t>
            </w:r>
            <w:hyperlink r:id="rId18133" w:tooltip="V-RIA-1S 1492: oida -- To know, remember, appreciate." w:history="1">
              <w:r w:rsidRPr="00B06055">
                <w:rPr>
                  <w:rStyle w:val="Hyperlink"/>
                  <w:rFonts w:ascii="Palatino Linotype" w:hAnsi="Palatino Linotype"/>
                  <w:sz w:val="18"/>
                  <w:szCs w:val="18"/>
                </w:rPr>
                <w:t>(I know)</w:t>
              </w:r>
            </w:hyperlink>
            <w:r w:rsidRPr="00B06055">
              <w:rPr>
                <w:rFonts w:ascii="Palatino Linotype" w:hAnsi="Palatino Linotype"/>
                <w:sz w:val="18"/>
                <w:szCs w:val="18"/>
              </w:rPr>
              <w:t xml:space="preserve"> γὰρ </w:t>
            </w:r>
            <w:hyperlink r:id="rId18134"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xml:space="preserve"> ὅτι </w:t>
            </w:r>
            <w:hyperlink r:id="rId18135" w:tooltip="Conj 3754: hoti -- That, since, because; may introduce direct discours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Ἰησοῦν </w:t>
            </w:r>
            <w:hyperlink r:id="rId18136" w:tooltip="N-AMS 2424: Iēsoun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τὸν </w:t>
            </w:r>
            <w:hyperlink r:id="rId18137" w:tooltip="Art-AMS 3588: ton -- The, the definite article." w:history="1">
              <w:r w:rsidRPr="00B06055">
                <w:rPr>
                  <w:rStyle w:val="Hyperlink"/>
                  <w:rFonts w:ascii="Palatino Linotype" w:hAnsi="Palatino Linotype"/>
                  <w:sz w:val="18"/>
                  <w:szCs w:val="18"/>
                </w:rPr>
                <w:t>(the </w:t>
              </w:r>
              <w:r w:rsidRPr="00B06055">
                <w:rPr>
                  <w:rStyle w:val="Hyperlink"/>
                  <w:rFonts w:ascii="Palatino Linotype" w:hAnsi="Palatino Linotype"/>
                  <w:i/>
                  <w:iCs/>
                  <w:sz w:val="18"/>
                  <w:szCs w:val="18"/>
                </w:rPr>
                <w:t>One</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ἐσταυρωμένον </w:t>
            </w:r>
            <w:hyperlink r:id="rId18138" w:tooltip="V-RPM/P-AMS 4717: estaurōmenon -- To fix to the cross, crucify; fig: to destroy, mortify." w:history="1">
              <w:r w:rsidRPr="00B06055">
                <w:rPr>
                  <w:rStyle w:val="Hyperlink"/>
                  <w:rFonts w:ascii="Palatino Linotype" w:hAnsi="Palatino Linotype"/>
                  <w:sz w:val="18"/>
                  <w:szCs w:val="18"/>
                </w:rPr>
                <w:t>(having been crucified)</w:t>
              </w:r>
            </w:hyperlink>
            <w:r w:rsidRPr="00B06055">
              <w:rPr>
                <w:rFonts w:ascii="Palatino Linotype" w:hAnsi="Palatino Linotype"/>
                <w:sz w:val="18"/>
                <w:szCs w:val="18"/>
              </w:rPr>
              <w:t>, ζητεῖτε </w:t>
            </w:r>
            <w:hyperlink r:id="rId18139" w:tooltip="V-PIA-2P 2212: zēteite -- To seek, search for, desire, require, demand." w:history="1">
              <w:r w:rsidRPr="00B06055">
                <w:rPr>
                  <w:rStyle w:val="Hyperlink"/>
                  <w:rFonts w:ascii="Palatino Linotype" w:hAnsi="Palatino Linotype"/>
                  <w:sz w:val="18"/>
                  <w:szCs w:val="18"/>
                </w:rPr>
                <w:t>(you seek)</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28:</w:t>
            </w:r>
            <w:r w:rsidRPr="00B06055">
              <w:rPr>
                <w:rFonts w:ascii="Arial" w:eastAsia="Times New Roman" w:hAnsi="Arial" w:cs="Arial"/>
                <w:sz w:val="18"/>
                <w:szCs w:val="18"/>
              </w:rPr>
              <w:t xml:space="preserve">5 And the </w:t>
            </w:r>
            <w:r w:rsidRPr="00B06055">
              <w:rPr>
                <w:rFonts w:ascii="Arial" w:eastAsia="Times New Roman" w:hAnsi="Arial" w:cs="Arial"/>
                <w:b/>
                <w:sz w:val="18"/>
                <w:szCs w:val="18"/>
                <w:u w:val="single"/>
              </w:rPr>
              <w:t>angel</w:t>
            </w:r>
            <w:r w:rsidRPr="00B06055">
              <w:rPr>
                <w:rFonts w:ascii="Arial" w:eastAsia="Times New Roman" w:hAnsi="Arial" w:cs="Arial"/>
                <w:sz w:val="18"/>
                <w:szCs w:val="18"/>
              </w:rPr>
              <w:t xml:space="preserve"> answered and said unto the women, Fear not </w:t>
            </w:r>
            <w:proofErr w:type="gramStart"/>
            <w:r w:rsidRPr="00B06055">
              <w:rPr>
                <w:rFonts w:ascii="Arial" w:eastAsia="Times New Roman" w:hAnsi="Arial" w:cs="Arial"/>
                <w:sz w:val="18"/>
                <w:szCs w:val="18"/>
              </w:rPr>
              <w:t>ye</w:t>
            </w:r>
            <w:proofErr w:type="gramEnd"/>
            <w:r w:rsidRPr="00B06055">
              <w:rPr>
                <w:rFonts w:ascii="Arial" w:eastAsia="Times New Roman" w:hAnsi="Arial" w:cs="Arial"/>
                <w:sz w:val="18"/>
                <w:szCs w:val="18"/>
              </w:rPr>
              <w:t xml:space="preserve">: for </w:t>
            </w:r>
            <w:r w:rsidRPr="00B06055">
              <w:rPr>
                <w:rFonts w:ascii="Arial" w:eastAsia="Times New Roman" w:hAnsi="Arial" w:cs="Arial"/>
                <w:b/>
                <w:sz w:val="18"/>
                <w:szCs w:val="18"/>
                <w:u w:val="single"/>
              </w:rPr>
              <w:t>I</w:t>
            </w:r>
            <w:r w:rsidRPr="00B06055">
              <w:rPr>
                <w:rFonts w:ascii="Arial" w:eastAsia="Times New Roman" w:hAnsi="Arial" w:cs="Arial"/>
                <w:sz w:val="18"/>
                <w:szCs w:val="18"/>
              </w:rPr>
              <w:t xml:space="preserve"> know that </w:t>
            </w:r>
            <w:r w:rsidRPr="00B06055">
              <w:rPr>
                <w:rFonts w:ascii="Arial" w:eastAsia="Times New Roman" w:hAnsi="Arial" w:cs="Arial"/>
                <w:sz w:val="18"/>
                <w:szCs w:val="18"/>
              </w:rPr>
              <w:lastRenderedPageBreak/>
              <w:t xml:space="preserve">ye seek Jesus, </w:t>
            </w:r>
            <w:r w:rsidRPr="00B06055">
              <w:rPr>
                <w:rFonts w:ascii="Arial" w:eastAsia="Times New Roman" w:hAnsi="Arial" w:cs="Arial"/>
                <w:b/>
                <w:sz w:val="18"/>
                <w:szCs w:val="18"/>
                <w:u w:val="single"/>
              </w:rPr>
              <w:t>which</w:t>
            </w:r>
            <w:r w:rsidRPr="00B06055">
              <w:rPr>
                <w:rFonts w:ascii="Arial" w:eastAsia="Times New Roman" w:hAnsi="Arial" w:cs="Arial"/>
                <w:sz w:val="18"/>
                <w:szCs w:val="18"/>
              </w:rPr>
              <w:t xml:space="preserve"> was crucified.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28:</w:t>
            </w:r>
            <w:r w:rsidRPr="00B06055">
              <w:rPr>
                <w:rFonts w:ascii="Arial" w:eastAsia="Times New Roman" w:hAnsi="Arial" w:cs="Arial"/>
                <w:sz w:val="18"/>
                <w:szCs w:val="18"/>
              </w:rPr>
              <w:t xml:space="preserve">5 He is not here; for he is risen, as he said. Come, see the place where the Lord lay;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6</w:t>
            </w:r>
            <w:r w:rsidRPr="00B06055">
              <w:rPr>
                <w:rStyle w:val="reftext1"/>
                <w:sz w:val="18"/>
                <w:szCs w:val="18"/>
              </w:rPr>
              <w:t> </w:t>
            </w:r>
            <w:r w:rsidRPr="00B06055">
              <w:rPr>
                <w:rFonts w:ascii="Palatino Linotype" w:hAnsi="Palatino Linotype"/>
                <w:sz w:val="18"/>
                <w:szCs w:val="18"/>
              </w:rPr>
              <w:t>οὐκ </w:t>
            </w:r>
            <w:hyperlink r:id="rId18140" w:tooltip="Adv 3756: ouk -- No, not." w:history="1">
              <w:r w:rsidRPr="00B06055">
                <w:rPr>
                  <w:rStyle w:val="Hyperlink"/>
                  <w:rFonts w:ascii="Palatino Linotype" w:hAnsi="Palatino Linotype"/>
                  <w:sz w:val="18"/>
                  <w:szCs w:val="18"/>
                </w:rPr>
                <w:t>(Not)</w:t>
              </w:r>
            </w:hyperlink>
            <w:r w:rsidRPr="00B06055">
              <w:rPr>
                <w:rFonts w:ascii="Palatino Linotype" w:hAnsi="Palatino Linotype"/>
                <w:sz w:val="18"/>
                <w:szCs w:val="18"/>
              </w:rPr>
              <w:t xml:space="preserve"> ἔστιν </w:t>
            </w:r>
            <w:hyperlink r:id="rId18141" w:tooltip="V-PIA-3S 1510: estin -- To be, exist." w:history="1">
              <w:r w:rsidRPr="00B06055">
                <w:rPr>
                  <w:rStyle w:val="Hyperlink"/>
                  <w:rFonts w:ascii="Palatino Linotype" w:hAnsi="Palatino Linotype"/>
                  <w:sz w:val="18"/>
                  <w:szCs w:val="18"/>
                </w:rPr>
                <w:t>(He is)</w:t>
              </w:r>
            </w:hyperlink>
            <w:r w:rsidRPr="00B06055">
              <w:rPr>
                <w:rFonts w:ascii="Palatino Linotype" w:hAnsi="Palatino Linotype"/>
                <w:sz w:val="18"/>
                <w:szCs w:val="18"/>
              </w:rPr>
              <w:t xml:space="preserve"> ὧδε </w:t>
            </w:r>
            <w:hyperlink r:id="rId18142" w:tooltip="Adv 5602: hōde -- Here, the things here, what is here, what is going on here, the state of affairs here." w:history="1">
              <w:r w:rsidRPr="00B06055">
                <w:rPr>
                  <w:rStyle w:val="Hyperlink"/>
                  <w:rFonts w:ascii="Palatino Linotype" w:hAnsi="Palatino Linotype"/>
                  <w:sz w:val="18"/>
                  <w:szCs w:val="18"/>
                </w:rPr>
                <w:t>(here)</w:t>
              </w:r>
            </w:hyperlink>
            <w:r w:rsidRPr="00B06055">
              <w:rPr>
                <w:rFonts w:ascii="Palatino Linotype" w:hAnsi="Palatino Linotype"/>
                <w:sz w:val="18"/>
                <w:szCs w:val="18"/>
              </w:rPr>
              <w:t>; ἠγέρθη </w:t>
            </w:r>
            <w:hyperlink r:id="rId18143" w:tooltip="V-AIP-3S 1453: ēgerthē -- (a) to wake, arouse, (b) to raise up." w:history="1">
              <w:r w:rsidRPr="00B06055">
                <w:rPr>
                  <w:rStyle w:val="Hyperlink"/>
                  <w:rFonts w:ascii="Palatino Linotype" w:hAnsi="Palatino Linotype"/>
                  <w:sz w:val="18"/>
                  <w:szCs w:val="18"/>
                </w:rPr>
                <w:t>(He is risen)</w:t>
              </w:r>
            </w:hyperlink>
            <w:r w:rsidRPr="00B06055">
              <w:rPr>
                <w:rFonts w:ascii="Palatino Linotype" w:hAnsi="Palatino Linotype"/>
                <w:sz w:val="18"/>
                <w:szCs w:val="18"/>
              </w:rPr>
              <w:t xml:space="preserve"> γὰρ </w:t>
            </w:r>
            <w:hyperlink r:id="rId18144" w:tooltip="Conj 1063: gar -- For." w:history="1">
              <w:r w:rsidRPr="00B06055">
                <w:rPr>
                  <w:rStyle w:val="Hyperlink"/>
                  <w:rFonts w:ascii="Palatino Linotype" w:hAnsi="Palatino Linotype"/>
                  <w:sz w:val="18"/>
                  <w:szCs w:val="18"/>
                </w:rPr>
                <w:t>(for)</w:t>
              </w:r>
            </w:hyperlink>
            <w:r w:rsidRPr="00B06055">
              <w:rPr>
                <w:rFonts w:ascii="Palatino Linotype" w:hAnsi="Palatino Linotype"/>
                <w:sz w:val="18"/>
                <w:szCs w:val="18"/>
              </w:rPr>
              <w:t>, καθὼς </w:t>
            </w:r>
            <w:hyperlink r:id="rId18145" w:tooltip="Adv 2531: kathōs -- According to the manner in which, in the degree that, just as, as." w:history="1">
              <w:r w:rsidRPr="00B06055">
                <w:rPr>
                  <w:rStyle w:val="Hyperlink"/>
                  <w:rFonts w:ascii="Palatino Linotype" w:hAnsi="Palatino Linotype"/>
                  <w:sz w:val="18"/>
                  <w:szCs w:val="18"/>
                </w:rPr>
                <w:t>(as)</w:t>
              </w:r>
            </w:hyperlink>
            <w:r w:rsidRPr="00B06055">
              <w:rPr>
                <w:rFonts w:ascii="Palatino Linotype" w:hAnsi="Palatino Linotype"/>
                <w:sz w:val="18"/>
                <w:szCs w:val="18"/>
              </w:rPr>
              <w:t xml:space="preserve"> εἶπεν </w:t>
            </w:r>
            <w:hyperlink r:id="rId18146" w:tooltip="V-AIA-3S 2036: eipen -- Answer, bid, bring word, command." w:history="1">
              <w:r w:rsidRPr="00B06055">
                <w:rPr>
                  <w:rStyle w:val="Hyperlink"/>
                  <w:rFonts w:ascii="Palatino Linotype" w:hAnsi="Palatino Linotype"/>
                  <w:sz w:val="18"/>
                  <w:szCs w:val="18"/>
                </w:rPr>
                <w:t>(He said)</w:t>
              </w:r>
            </w:hyperlink>
            <w:r w:rsidRPr="00B06055">
              <w:rPr>
                <w:rFonts w:ascii="Palatino Linotype" w:hAnsi="Palatino Linotype"/>
                <w:sz w:val="18"/>
                <w:szCs w:val="18"/>
              </w:rPr>
              <w:t>. δεῦτε </w:t>
            </w:r>
            <w:hyperlink r:id="rId18147" w:tooltip="V-M-2P 1205: deute -- Come hither, come, hither, an exclamatory word." w:history="1">
              <w:r w:rsidRPr="00B06055">
                <w:rPr>
                  <w:rStyle w:val="Hyperlink"/>
                  <w:rFonts w:ascii="Palatino Linotype" w:hAnsi="Palatino Linotype"/>
                  <w:sz w:val="18"/>
                  <w:szCs w:val="18"/>
                </w:rPr>
                <w:t>(Come)</w:t>
              </w:r>
            </w:hyperlink>
            <w:r w:rsidRPr="00B06055">
              <w:rPr>
                <w:rFonts w:ascii="Palatino Linotype" w:hAnsi="Palatino Linotype"/>
                <w:sz w:val="18"/>
                <w:szCs w:val="18"/>
              </w:rPr>
              <w:t>, ἴδετε </w:t>
            </w:r>
            <w:hyperlink r:id="rId18148" w:tooltip="V-AMA-2P 3708: idete -- To see, look upon, experience, perceive, discern, beware." w:history="1">
              <w:r w:rsidRPr="00B06055">
                <w:rPr>
                  <w:rStyle w:val="Hyperlink"/>
                  <w:rFonts w:ascii="Palatino Linotype" w:hAnsi="Palatino Linotype"/>
                  <w:sz w:val="18"/>
                  <w:szCs w:val="18"/>
                </w:rPr>
                <w:t>(see)</w:t>
              </w:r>
            </w:hyperlink>
            <w:r w:rsidRPr="00B06055">
              <w:rPr>
                <w:rFonts w:ascii="Palatino Linotype" w:hAnsi="Palatino Linotype"/>
                <w:sz w:val="18"/>
                <w:szCs w:val="18"/>
              </w:rPr>
              <w:t xml:space="preserve"> τὸν </w:t>
            </w:r>
            <w:hyperlink r:id="rId18149" w:tooltip="Art-AMS 3588: to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τόπον </w:t>
            </w:r>
            <w:hyperlink r:id="rId18150" w:tooltip="N-AMS 5117: topon -- A place, region, seat; an opportunity." w:history="1">
              <w:r w:rsidRPr="00B06055">
                <w:rPr>
                  <w:rStyle w:val="Hyperlink"/>
                  <w:rFonts w:ascii="Palatino Linotype" w:hAnsi="Palatino Linotype"/>
                  <w:sz w:val="18"/>
                  <w:szCs w:val="18"/>
                </w:rPr>
                <w:t>(place)</w:t>
              </w:r>
            </w:hyperlink>
            <w:r w:rsidRPr="00B06055">
              <w:rPr>
                <w:rFonts w:ascii="Palatino Linotype" w:hAnsi="Palatino Linotype"/>
                <w:sz w:val="18"/>
                <w:szCs w:val="18"/>
              </w:rPr>
              <w:t xml:space="preserve"> ὅπου </w:t>
            </w:r>
            <w:hyperlink r:id="rId18151" w:tooltip="Adv 3699: hopou -- Where, whither, in what place." w:history="1">
              <w:r w:rsidRPr="00B06055">
                <w:rPr>
                  <w:rStyle w:val="Hyperlink"/>
                  <w:rFonts w:ascii="Palatino Linotype" w:hAnsi="Palatino Linotype"/>
                  <w:sz w:val="18"/>
                  <w:szCs w:val="18"/>
                </w:rPr>
                <w:t>(where)</w:t>
              </w:r>
            </w:hyperlink>
            <w:r w:rsidRPr="00B06055">
              <w:rPr>
                <w:rFonts w:ascii="Palatino Linotype" w:hAnsi="Palatino Linotype"/>
                <w:sz w:val="18"/>
                <w:szCs w:val="18"/>
              </w:rPr>
              <w:t xml:space="preserve"> ἔκειτο </w:t>
            </w:r>
            <w:hyperlink r:id="rId18152" w:tooltip="V-IIM/P-3S 2749: ekeito -- To lie, recline, to be placed, to be laid, set, specially appointed, destined." w:history="1">
              <w:r w:rsidRPr="00B06055">
                <w:rPr>
                  <w:rStyle w:val="Hyperlink"/>
                  <w:rFonts w:ascii="Palatino Linotype" w:hAnsi="Palatino Linotype"/>
                  <w:sz w:val="18"/>
                  <w:szCs w:val="18"/>
                </w:rPr>
                <w:t>(He was lying)</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 xml:space="preserve">6 He is not here: for he is risen, as he said. Come, see the place where the Lord lay.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proofErr w:type="gramStart"/>
            <w:r w:rsidRPr="00B06055">
              <w:rPr>
                <w:rFonts w:ascii="Arial" w:eastAsia="Times New Roman" w:hAnsi="Arial" w:cs="Arial"/>
                <w:sz w:val="18"/>
                <w:szCs w:val="18"/>
              </w:rPr>
              <w:t>and</w:t>
            </w:r>
            <w:proofErr w:type="gramEnd"/>
            <w:r w:rsidRPr="00B06055">
              <w:rPr>
                <w:rFonts w:ascii="Arial" w:eastAsia="Times New Roman" w:hAnsi="Arial" w:cs="Arial"/>
                <w:sz w:val="18"/>
                <w:szCs w:val="18"/>
              </w:rPr>
              <w:t xml:space="preserve"> go quickly, and tell his disciples that he is risen from the dead; and, behold, he goeth before you into Galilee;  there shall ye see him; lo, I have told you.</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7</w:t>
            </w:r>
            <w:r w:rsidRPr="00B06055">
              <w:rPr>
                <w:rStyle w:val="reftext1"/>
                <w:sz w:val="18"/>
                <w:szCs w:val="18"/>
              </w:rPr>
              <w:t> </w:t>
            </w:r>
            <w:r w:rsidRPr="00B06055">
              <w:rPr>
                <w:rFonts w:ascii="Palatino Linotype" w:hAnsi="Palatino Linotype"/>
                <w:sz w:val="18"/>
                <w:szCs w:val="18"/>
              </w:rPr>
              <w:t>καὶ </w:t>
            </w:r>
            <w:hyperlink r:id="rId1815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ταχὺ </w:t>
            </w:r>
            <w:hyperlink r:id="rId18154" w:tooltip="Adv 5035: tachy -- Quickly, speedily." w:history="1">
              <w:r w:rsidRPr="00B06055">
                <w:rPr>
                  <w:rStyle w:val="Hyperlink"/>
                  <w:rFonts w:ascii="Palatino Linotype" w:hAnsi="Palatino Linotype"/>
                  <w:sz w:val="18"/>
                  <w:szCs w:val="18"/>
                </w:rPr>
                <w:t>(quickly)</w:t>
              </w:r>
            </w:hyperlink>
            <w:r w:rsidRPr="00B06055">
              <w:rPr>
                <w:rFonts w:ascii="Palatino Linotype" w:hAnsi="Palatino Linotype"/>
                <w:sz w:val="18"/>
                <w:szCs w:val="18"/>
              </w:rPr>
              <w:t xml:space="preserve"> πορευθεῖσαι </w:t>
            </w:r>
            <w:hyperlink r:id="rId18155" w:tooltip="V-APP-NFP 4198: poreutheisai -- To travel, journey, go, die." w:history="1">
              <w:r w:rsidRPr="00B06055">
                <w:rPr>
                  <w:rStyle w:val="Hyperlink"/>
                  <w:rFonts w:ascii="Palatino Linotype" w:hAnsi="Palatino Linotype"/>
                  <w:sz w:val="18"/>
                  <w:szCs w:val="18"/>
                </w:rPr>
                <w:t>(having gone)</w:t>
              </w:r>
            </w:hyperlink>
            <w:r w:rsidRPr="00B06055">
              <w:rPr>
                <w:rFonts w:ascii="Palatino Linotype" w:hAnsi="Palatino Linotype"/>
                <w:sz w:val="18"/>
                <w:szCs w:val="18"/>
              </w:rPr>
              <w:t>, εἴπατε </w:t>
            </w:r>
            <w:hyperlink r:id="rId18156" w:tooltip="V-AMA-2P 2036: eipate -- Answer, bid, bring word, command." w:history="1">
              <w:r w:rsidRPr="00B06055">
                <w:rPr>
                  <w:rStyle w:val="Hyperlink"/>
                  <w:rFonts w:ascii="Palatino Linotype" w:hAnsi="Palatino Linotype"/>
                  <w:sz w:val="18"/>
                  <w:szCs w:val="18"/>
                </w:rPr>
                <w:t>(say)</w:t>
              </w:r>
            </w:hyperlink>
            <w:r w:rsidRPr="00B06055">
              <w:rPr>
                <w:rFonts w:ascii="Palatino Linotype" w:hAnsi="Palatino Linotype"/>
                <w:sz w:val="18"/>
                <w:szCs w:val="18"/>
              </w:rPr>
              <w:t xml:space="preserve"> τοῖς </w:t>
            </w:r>
            <w:hyperlink r:id="rId18157" w:tooltip="Art-DMP 3588: tois -- The, the definite article." w:history="1">
              <w:r w:rsidRPr="00B06055">
                <w:rPr>
                  <w:rStyle w:val="Hyperlink"/>
                  <w:rFonts w:ascii="Palatino Linotype" w:hAnsi="Palatino Linotype"/>
                  <w:sz w:val="18"/>
                  <w:szCs w:val="18"/>
                </w:rPr>
                <w:t>(to the)</w:t>
              </w:r>
            </w:hyperlink>
            <w:r w:rsidRPr="00B06055">
              <w:rPr>
                <w:rFonts w:ascii="Palatino Linotype" w:hAnsi="Palatino Linotype"/>
                <w:sz w:val="18"/>
                <w:szCs w:val="18"/>
              </w:rPr>
              <w:t xml:space="preserve"> μαθηταῖς </w:t>
            </w:r>
            <w:hyperlink r:id="rId18158" w:tooltip="N-DMP 3101: mathētais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αὐτοῦ </w:t>
            </w:r>
            <w:hyperlink r:id="rId18159"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xml:space="preserve"> ὅτι </w:t>
            </w:r>
            <w:hyperlink r:id="rId18160" w:tooltip="Conj 3754: hoti -- That, since, because; may introduce direct discours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Ἠγέρθη </w:t>
            </w:r>
            <w:hyperlink r:id="rId18161" w:tooltip="V-AIP-3S 1453: Ēgerthē -- (a) to wake, arouse, (b) to raise up." w:history="1">
              <w:r w:rsidRPr="00B06055">
                <w:rPr>
                  <w:rStyle w:val="Hyperlink"/>
                  <w:rFonts w:ascii="Palatino Linotype" w:hAnsi="Palatino Linotype"/>
                  <w:sz w:val="18"/>
                  <w:szCs w:val="18"/>
                </w:rPr>
                <w:t>(He is risen)</w:t>
              </w:r>
            </w:hyperlink>
            <w:r w:rsidRPr="00B06055">
              <w:rPr>
                <w:rFonts w:ascii="Palatino Linotype" w:hAnsi="Palatino Linotype"/>
                <w:sz w:val="18"/>
                <w:szCs w:val="18"/>
              </w:rPr>
              <w:t xml:space="preserve"> ἀπὸ </w:t>
            </w:r>
            <w:hyperlink r:id="rId18162"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τῶν </w:t>
            </w:r>
            <w:hyperlink r:id="rId18163" w:tooltip="Art-GM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νεκρῶν </w:t>
            </w:r>
            <w:hyperlink r:id="rId18164" w:tooltip="Adj-GMP 3498: nekrōn -- (a) adj: dead, lifeless, subject to death, mortal, (b) noun: a dead body, a corpse." w:history="1">
              <w:r w:rsidRPr="00B06055">
                <w:rPr>
                  <w:rStyle w:val="Hyperlink"/>
                  <w:rFonts w:ascii="Palatino Linotype" w:hAnsi="Palatino Linotype"/>
                  <w:sz w:val="18"/>
                  <w:szCs w:val="18"/>
                </w:rPr>
                <w:t>(dead)</w:t>
              </w:r>
            </w:hyperlink>
            <w:r w:rsidRPr="00B06055">
              <w:rPr>
                <w:rFonts w:ascii="Palatino Linotype" w:hAnsi="Palatino Linotype"/>
                <w:sz w:val="18"/>
                <w:szCs w:val="18"/>
              </w:rPr>
              <w:t xml:space="preserve"> καὶ </w:t>
            </w:r>
            <w:hyperlink r:id="rId18165"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ἰδοὺ </w:t>
            </w:r>
            <w:hyperlink r:id="rId18166"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προάγει </w:t>
            </w:r>
            <w:hyperlink r:id="rId18167" w:tooltip="V-PIA-3S 4254: proagei -- (a) to lead forth; in the judicial sense, into court, (b) to precede, go before, (c) to go too far." w:history="1">
              <w:r w:rsidRPr="00B06055">
                <w:rPr>
                  <w:rStyle w:val="Hyperlink"/>
                  <w:rFonts w:ascii="Palatino Linotype" w:hAnsi="Palatino Linotype"/>
                  <w:sz w:val="18"/>
                  <w:szCs w:val="18"/>
                </w:rPr>
                <w:t>(He goes before)</w:t>
              </w:r>
            </w:hyperlink>
            <w:r w:rsidRPr="00B06055">
              <w:rPr>
                <w:rFonts w:ascii="Palatino Linotype" w:hAnsi="Palatino Linotype"/>
                <w:sz w:val="18"/>
                <w:szCs w:val="18"/>
              </w:rPr>
              <w:t xml:space="preserve"> ὑμᾶς </w:t>
            </w:r>
            <w:hyperlink r:id="rId18168" w:tooltip="PPro-A2P 4771: hymas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 xml:space="preserve"> εἰς </w:t>
            </w:r>
            <w:hyperlink r:id="rId18169"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τὴν </w:t>
            </w:r>
            <w:hyperlink r:id="rId18170" w:tooltip="Art-AFS 3588: tē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Γαλιλαίαν </w:t>
            </w:r>
            <w:hyperlink r:id="rId18171" w:tooltip="N-AFS 1056: Galilaian -- Galilee, a district towards the southern end of the Roman province Syria; the northern division of Palestine." w:history="1">
              <w:r w:rsidRPr="00B06055">
                <w:rPr>
                  <w:rStyle w:val="Hyperlink"/>
                  <w:rFonts w:ascii="Palatino Linotype" w:hAnsi="Palatino Linotype"/>
                  <w:sz w:val="18"/>
                  <w:szCs w:val="18"/>
                </w:rPr>
                <w:t>(Galilee)</w:t>
              </w:r>
            </w:hyperlink>
            <w:r w:rsidRPr="00B06055">
              <w:rPr>
                <w:rFonts w:ascii="Palatino Linotype" w:hAnsi="Palatino Linotype"/>
                <w:sz w:val="18"/>
                <w:szCs w:val="18"/>
              </w:rPr>
              <w:t>; ἐκεῖ </w:t>
            </w:r>
            <w:hyperlink r:id="rId18172" w:tooltip="Adv 1563: ekei -- (a) there, yonder, in that place, (b) thither, there." w:history="1">
              <w:r w:rsidRPr="00B06055">
                <w:rPr>
                  <w:rStyle w:val="Hyperlink"/>
                  <w:rFonts w:ascii="Palatino Linotype" w:hAnsi="Palatino Linotype"/>
                  <w:sz w:val="18"/>
                  <w:szCs w:val="18"/>
                </w:rPr>
                <w:t>(there)</w:t>
              </w:r>
            </w:hyperlink>
            <w:r w:rsidRPr="00B06055">
              <w:rPr>
                <w:rFonts w:ascii="Palatino Linotype" w:hAnsi="Palatino Linotype"/>
                <w:sz w:val="18"/>
                <w:szCs w:val="18"/>
              </w:rPr>
              <w:t xml:space="preserve"> αὐτὸν </w:t>
            </w:r>
            <w:hyperlink r:id="rId18173"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ὄψεσθε </w:t>
            </w:r>
            <w:hyperlink r:id="rId18174" w:tooltip="V-FIM-2P 3708: opsesthe -- To see, look upon, experience, perceive, discern, beware." w:history="1">
              <w:r w:rsidRPr="00B06055">
                <w:rPr>
                  <w:rStyle w:val="Hyperlink"/>
                  <w:rFonts w:ascii="Palatino Linotype" w:hAnsi="Palatino Linotype"/>
                  <w:sz w:val="18"/>
                  <w:szCs w:val="18"/>
                </w:rPr>
                <w:t>(you will see)</w:t>
              </w:r>
            </w:hyperlink>
            <w:r w:rsidRPr="00B06055">
              <w:rPr>
                <w:rFonts w:ascii="Palatino Linotype" w:hAnsi="Palatino Linotype"/>
                <w:sz w:val="18"/>
                <w:szCs w:val="18"/>
              </w:rPr>
              <w:t xml:space="preserve">. </w:t>
            </w:r>
            <w:proofErr w:type="gramStart"/>
            <w:r w:rsidRPr="00B06055">
              <w:rPr>
                <w:rFonts w:ascii="Palatino Linotype" w:hAnsi="Palatino Linotype"/>
                <w:sz w:val="18"/>
                <w:szCs w:val="18"/>
              </w:rPr>
              <w:t>ἰδοὺ</w:t>
            </w:r>
            <w:proofErr w:type="gramEnd"/>
            <w:r w:rsidRPr="00B06055">
              <w:rPr>
                <w:rFonts w:ascii="Palatino Linotype" w:hAnsi="Palatino Linotype"/>
                <w:sz w:val="18"/>
                <w:szCs w:val="18"/>
              </w:rPr>
              <w:t> </w:t>
            </w:r>
            <w:hyperlink r:id="rId18175"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εἶπον </w:t>
            </w:r>
            <w:hyperlink r:id="rId18176" w:tooltip="V-AIA-1S 2036: eipon -- Answer, bid, bring word, command." w:history="1">
              <w:r w:rsidRPr="00B06055">
                <w:rPr>
                  <w:rStyle w:val="Hyperlink"/>
                  <w:rFonts w:ascii="Palatino Linotype" w:hAnsi="Palatino Linotype"/>
                  <w:sz w:val="18"/>
                  <w:szCs w:val="18"/>
                </w:rPr>
                <w:t>(I have told)</w:t>
              </w:r>
            </w:hyperlink>
            <w:r w:rsidRPr="00B06055">
              <w:rPr>
                <w:rFonts w:ascii="Palatino Linotype" w:hAnsi="Palatino Linotype"/>
                <w:sz w:val="18"/>
                <w:szCs w:val="18"/>
              </w:rPr>
              <w:t xml:space="preserve"> ὑμῖν </w:t>
            </w:r>
            <w:hyperlink r:id="rId18177" w:tooltip="PPro-D2P 4771: hymin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7 And go quickly, and tell his disciples that he is risen from the dead; and, behold, he goeth before you into Galilee; there shall ye see him: lo, I have told you.</w:t>
            </w:r>
          </w:p>
        </w:tc>
      </w:tr>
      <w:tr w:rsidR="004519DA" w:rsidRPr="000A4E93" w:rsidTr="00DF3B2A">
        <w:trPr>
          <w:tblCellSpacing w:w="75" w:type="dxa"/>
        </w:trPr>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 xml:space="preserve">6 And they departed quickly from the sepulcher, with fear and great joy; and did run to bring his disciples word.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8</w:t>
            </w:r>
            <w:r w:rsidRPr="00B06055">
              <w:rPr>
                <w:rStyle w:val="reftext1"/>
                <w:sz w:val="18"/>
                <w:szCs w:val="18"/>
              </w:rPr>
              <w:t> </w:t>
            </w:r>
            <w:r w:rsidRPr="00B06055">
              <w:rPr>
                <w:rFonts w:ascii="Palatino Linotype" w:hAnsi="Palatino Linotype"/>
                <w:sz w:val="18"/>
                <w:szCs w:val="18"/>
              </w:rPr>
              <w:t>Καὶ </w:t>
            </w:r>
            <w:hyperlink r:id="rId18178"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ἀπελθοῦσαι </w:t>
            </w:r>
            <w:hyperlink r:id="rId18179" w:tooltip="V-APA-NFP 565: apelthousai -- To come or go away from, depart, return, arrive, go after, follow." w:history="1">
              <w:r w:rsidRPr="00B06055">
                <w:rPr>
                  <w:rStyle w:val="Hyperlink"/>
                  <w:rFonts w:ascii="Palatino Linotype" w:hAnsi="Palatino Linotype"/>
                  <w:sz w:val="18"/>
                  <w:szCs w:val="18"/>
                </w:rPr>
                <w:t>(having gone out)</w:t>
              </w:r>
            </w:hyperlink>
            <w:r w:rsidRPr="00B06055">
              <w:rPr>
                <w:rFonts w:ascii="Palatino Linotype" w:hAnsi="Palatino Linotype"/>
                <w:sz w:val="18"/>
                <w:szCs w:val="18"/>
              </w:rPr>
              <w:t xml:space="preserve"> ταχὺ </w:t>
            </w:r>
            <w:hyperlink r:id="rId18180" w:tooltip="Adv 5035: tachy -- Quickly, speedily." w:history="1">
              <w:r w:rsidRPr="00B06055">
                <w:rPr>
                  <w:rStyle w:val="Hyperlink"/>
                  <w:rFonts w:ascii="Palatino Linotype" w:hAnsi="Palatino Linotype"/>
                  <w:sz w:val="18"/>
                  <w:szCs w:val="18"/>
                </w:rPr>
                <w:t>(quickly)</w:t>
              </w:r>
            </w:hyperlink>
            <w:r w:rsidRPr="00B06055">
              <w:rPr>
                <w:rFonts w:ascii="Palatino Linotype" w:hAnsi="Palatino Linotype"/>
                <w:sz w:val="18"/>
                <w:szCs w:val="18"/>
              </w:rPr>
              <w:t xml:space="preserve"> ἀπὸ </w:t>
            </w:r>
            <w:hyperlink r:id="rId18181" w:tooltip="Prep 575: apo -- From, away from." w:history="1">
              <w:r w:rsidRPr="00B06055">
                <w:rPr>
                  <w:rStyle w:val="Hyperlink"/>
                  <w:rFonts w:ascii="Palatino Linotype" w:hAnsi="Palatino Linotype"/>
                  <w:sz w:val="18"/>
                  <w:szCs w:val="18"/>
                </w:rPr>
                <w:t>(from)</w:t>
              </w:r>
            </w:hyperlink>
            <w:r w:rsidRPr="00B06055">
              <w:rPr>
                <w:rFonts w:ascii="Palatino Linotype" w:hAnsi="Palatino Linotype"/>
                <w:sz w:val="18"/>
                <w:szCs w:val="18"/>
              </w:rPr>
              <w:t xml:space="preserve"> τοῦ </w:t>
            </w:r>
            <w:hyperlink r:id="rId18182" w:tooltip="Art-GN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μνημείου </w:t>
            </w:r>
            <w:hyperlink r:id="rId18183" w:tooltip="N-GNS 3419: mnēmeiou -- A tomb, sepulcher, monument." w:history="1">
              <w:r w:rsidRPr="00B06055">
                <w:rPr>
                  <w:rStyle w:val="Hyperlink"/>
                  <w:rFonts w:ascii="Palatino Linotype" w:hAnsi="Palatino Linotype"/>
                  <w:sz w:val="18"/>
                  <w:szCs w:val="18"/>
                </w:rPr>
                <w:t>(tomb)</w:t>
              </w:r>
            </w:hyperlink>
            <w:r w:rsidRPr="00B06055">
              <w:rPr>
                <w:rFonts w:ascii="Palatino Linotype" w:hAnsi="Palatino Linotype"/>
                <w:sz w:val="18"/>
                <w:szCs w:val="18"/>
              </w:rPr>
              <w:t xml:space="preserve"> μετὰ </w:t>
            </w:r>
            <w:hyperlink r:id="rId18184" w:tooltip="Prep 3326: meta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Fonts w:ascii="Palatino Linotype" w:hAnsi="Palatino Linotype"/>
                <w:sz w:val="18"/>
                <w:szCs w:val="18"/>
              </w:rPr>
              <w:t xml:space="preserve"> φόβου </w:t>
            </w:r>
            <w:hyperlink r:id="rId18185" w:tooltip="N-GMS 5401: phobou -- (a) fear, terror, alarm, (b) the object or cause of fear, (c) reverence, respect." w:history="1">
              <w:r w:rsidRPr="00B06055">
                <w:rPr>
                  <w:rStyle w:val="Hyperlink"/>
                  <w:rFonts w:ascii="Palatino Linotype" w:hAnsi="Palatino Linotype"/>
                  <w:sz w:val="18"/>
                  <w:szCs w:val="18"/>
                </w:rPr>
                <w:t>(fear)</w:t>
              </w:r>
            </w:hyperlink>
            <w:r w:rsidRPr="00B06055">
              <w:rPr>
                <w:rFonts w:ascii="Palatino Linotype" w:hAnsi="Palatino Linotype"/>
                <w:sz w:val="18"/>
                <w:szCs w:val="18"/>
              </w:rPr>
              <w:t xml:space="preserve"> καὶ </w:t>
            </w:r>
            <w:hyperlink r:id="rId1818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χαρᾶς </w:t>
            </w:r>
            <w:hyperlink r:id="rId18187" w:tooltip="N-GFS 5479: charas -- Joy, gladness, a source of joy." w:history="1">
              <w:r w:rsidRPr="00B06055">
                <w:rPr>
                  <w:rStyle w:val="Hyperlink"/>
                  <w:rFonts w:ascii="Palatino Linotype" w:hAnsi="Palatino Linotype"/>
                  <w:sz w:val="18"/>
                  <w:szCs w:val="18"/>
                </w:rPr>
                <w:t>(joy)</w:t>
              </w:r>
            </w:hyperlink>
            <w:r w:rsidRPr="00B06055">
              <w:rPr>
                <w:rFonts w:ascii="Palatino Linotype" w:hAnsi="Palatino Linotype"/>
                <w:sz w:val="18"/>
                <w:szCs w:val="18"/>
              </w:rPr>
              <w:t xml:space="preserve"> μεγάλης </w:t>
            </w:r>
            <w:hyperlink r:id="rId18188" w:tooltip="Adj-GFS 3173: megalēs -- Large, great, in the widest sense." w:history="1">
              <w:r w:rsidRPr="00B06055">
                <w:rPr>
                  <w:rStyle w:val="Hyperlink"/>
                  <w:rFonts w:ascii="Palatino Linotype" w:hAnsi="Palatino Linotype"/>
                  <w:sz w:val="18"/>
                  <w:szCs w:val="18"/>
                </w:rPr>
                <w:t>(great)</w:t>
              </w:r>
            </w:hyperlink>
            <w:r w:rsidRPr="00B06055">
              <w:rPr>
                <w:rFonts w:ascii="Palatino Linotype" w:hAnsi="Palatino Linotype"/>
                <w:sz w:val="18"/>
                <w:szCs w:val="18"/>
              </w:rPr>
              <w:t>, ἔδραμον </w:t>
            </w:r>
            <w:hyperlink r:id="rId18189" w:tooltip="V-AIA-3P 5143: edramon -- To run, exercise oneself, make progress." w:history="1">
              <w:r w:rsidRPr="00B06055">
                <w:rPr>
                  <w:rStyle w:val="Hyperlink"/>
                  <w:rFonts w:ascii="Palatino Linotype" w:hAnsi="Palatino Linotype"/>
                  <w:sz w:val="18"/>
                  <w:szCs w:val="18"/>
                </w:rPr>
                <w:t>(they ran)</w:t>
              </w:r>
            </w:hyperlink>
            <w:r w:rsidRPr="00B06055">
              <w:rPr>
                <w:rFonts w:ascii="Palatino Linotype" w:hAnsi="Palatino Linotype"/>
                <w:sz w:val="18"/>
                <w:szCs w:val="18"/>
              </w:rPr>
              <w:t xml:space="preserve"> ἀπαγγεῖλαι </w:t>
            </w:r>
            <w:hyperlink r:id="rId18190" w:tooltip="V-ANA 518: apangeilai -- To report (from one place to another), bring a report, announce, declare." w:history="1">
              <w:r w:rsidRPr="00B06055">
                <w:rPr>
                  <w:rStyle w:val="Hyperlink"/>
                  <w:rFonts w:ascii="Palatino Linotype" w:hAnsi="Palatino Linotype"/>
                  <w:sz w:val="18"/>
                  <w:szCs w:val="18"/>
                </w:rPr>
                <w:t>(to tell)</w:t>
              </w:r>
            </w:hyperlink>
            <w:r w:rsidRPr="00B06055">
              <w:rPr>
                <w:rFonts w:ascii="Palatino Linotype" w:hAnsi="Palatino Linotype"/>
                <w:sz w:val="18"/>
                <w:szCs w:val="18"/>
              </w:rPr>
              <w:t xml:space="preserve"> τοῖς </w:t>
            </w:r>
            <w:hyperlink r:id="rId18191" w:tooltip="Art-DMP 3588: toi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μαθηταῖς </w:t>
            </w:r>
            <w:hyperlink r:id="rId18192" w:tooltip="N-DMP 3101: mathētais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αὐτοῦ </w:t>
            </w:r>
            <w:hyperlink r:id="rId18193"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w:t>
            </w:r>
          </w:p>
        </w:tc>
        <w:tc>
          <w:tcPr>
            <w:tcW w:w="2004" w:type="dxa"/>
            <w:tcMar>
              <w:top w:w="0" w:type="dxa"/>
              <w:left w:w="108" w:type="dxa"/>
              <w:bottom w:w="0" w:type="dxa"/>
              <w:right w:w="108" w:type="dxa"/>
            </w:tcMar>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 xml:space="preserve">8 And they departed quickly from the sepulcher with fear and great joy; and did run to bring his disciples word.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 xml:space="preserve">7 And as they went to tell his disciples, behold Jesus met them, saying, All hail!  </w:t>
            </w:r>
          </w:p>
          <w:p w:rsidR="004519DA" w:rsidRPr="00B06055" w:rsidRDefault="004519DA" w:rsidP="000B13DA">
            <w:pPr>
              <w:spacing w:after="0" w:line="240" w:lineRule="auto"/>
              <w:rPr>
                <w:rFonts w:ascii="Arial" w:eastAsia="Times New Roman" w:hAnsi="Arial" w:cs="Arial"/>
                <w:sz w:val="18"/>
                <w:szCs w:val="18"/>
              </w:rPr>
            </w:pPr>
            <w:r w:rsidRPr="00B06055">
              <w:rPr>
                <w:rFonts w:ascii="Arial" w:eastAsia="Times New Roman" w:hAnsi="Arial" w:cs="Arial"/>
                <w:sz w:val="18"/>
                <w:szCs w:val="18"/>
              </w:rPr>
              <w:t>8 And they came and held him by the feet, and worshipped him.</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9</w:t>
            </w:r>
            <w:r w:rsidRPr="00B06055">
              <w:rPr>
                <w:rStyle w:val="reftext1"/>
                <w:sz w:val="18"/>
                <w:szCs w:val="18"/>
              </w:rPr>
              <w:t> </w:t>
            </w:r>
            <w:r w:rsidRPr="00B06055">
              <w:rPr>
                <w:rFonts w:ascii="Palatino Linotype" w:hAnsi="Palatino Linotype"/>
                <w:sz w:val="18"/>
                <w:szCs w:val="18"/>
              </w:rPr>
              <w:t>καὶ </w:t>
            </w:r>
            <w:hyperlink r:id="rId18194" w:tooltip="Conj 2532: kai -- And, even, also, namely." w:history="1">
              <w:r w:rsidRPr="00B06055">
                <w:rPr>
                  <w:rStyle w:val="Hyperlink"/>
                  <w:rFonts w:ascii="Palatino Linotype" w:hAnsi="Palatino Linotype"/>
                  <w:sz w:val="18"/>
                  <w:szCs w:val="18"/>
                </w:rPr>
                <w:t>(And)</w:t>
              </w:r>
            </w:hyperlink>
            <w:hyperlink r:id="rId18195" w:anchor="fnb" w:tooltip="BYZ and TR include ‘as they were going to tell to his disciples’" w:history="1">
              <w:r w:rsidRPr="00B06055">
                <w:rPr>
                  <w:rStyle w:val="Hyperlink"/>
                  <w:rFonts w:ascii="Palatino Linotype" w:hAnsi="Palatino Linotype"/>
                  <w:b/>
                  <w:bCs/>
                  <w:i/>
                  <w:iCs/>
                  <w:position w:val="6"/>
                  <w:sz w:val="18"/>
                  <w:szCs w:val="18"/>
                </w:rPr>
                <w:t>b</w:t>
              </w:r>
            </w:hyperlink>
            <w:r w:rsidRPr="00B06055">
              <w:rPr>
                <w:rFonts w:ascii="Palatino Linotype" w:hAnsi="Palatino Linotype"/>
                <w:sz w:val="18"/>
                <w:szCs w:val="18"/>
              </w:rPr>
              <w:t xml:space="preserve"> ἰδοὺ </w:t>
            </w:r>
            <w:hyperlink r:id="rId18196" w:tooltip="V-AMA-2S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Ἰησοῦς </w:t>
            </w:r>
            <w:hyperlink r:id="rId18197"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ὑπήντησεν </w:t>
            </w:r>
            <w:hyperlink r:id="rId18198" w:tooltip="V-AIA-3S 5221: hypēntēsen -- To meet, go to meet." w:history="1">
              <w:r w:rsidRPr="00B06055">
                <w:rPr>
                  <w:rStyle w:val="Hyperlink"/>
                  <w:rFonts w:ascii="Palatino Linotype" w:hAnsi="Palatino Linotype"/>
                  <w:sz w:val="18"/>
                  <w:szCs w:val="18"/>
                </w:rPr>
                <w:t>(met)</w:t>
              </w:r>
            </w:hyperlink>
            <w:r w:rsidRPr="00B06055">
              <w:rPr>
                <w:rFonts w:ascii="Palatino Linotype" w:hAnsi="Palatino Linotype"/>
                <w:sz w:val="18"/>
                <w:szCs w:val="18"/>
              </w:rPr>
              <w:t xml:space="preserve"> αὐταῖς </w:t>
            </w:r>
            <w:hyperlink r:id="rId18199" w:tooltip="PPro-DF3P 846: autai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λέγων </w:t>
            </w:r>
            <w:hyperlink r:id="rId18200"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“Χαίρετε </w:t>
            </w:r>
            <w:hyperlink r:id="rId18201" w:tooltip="V-PMA-2P 5463: Chairete -- To rejoice, to be glad; also a salutation: Hail." w:history="1">
              <w:r w:rsidRPr="00B06055">
                <w:rPr>
                  <w:rStyle w:val="Hyperlink"/>
                  <w:rFonts w:ascii="Palatino Linotype" w:hAnsi="Palatino Linotype"/>
                  <w:sz w:val="18"/>
                  <w:szCs w:val="18"/>
                </w:rPr>
                <w:t>(Greetings)</w:t>
              </w:r>
            </w:hyperlink>
            <w:r w:rsidRPr="00B06055">
              <w:rPr>
                <w:rStyle w:val="red1"/>
                <w:rFonts w:ascii="Palatino Linotype" w:hAnsi="Palatino Linotype"/>
                <w:color w:val="auto"/>
                <w:sz w:val="18"/>
                <w:szCs w:val="18"/>
              </w:rPr>
              <w:t>!”</w:t>
            </w:r>
            <w:r w:rsidRPr="00B06055">
              <w:rPr>
                <w:rFonts w:ascii="Palatino Linotype" w:hAnsi="Palatino Linotype"/>
                <w:sz w:val="18"/>
                <w:szCs w:val="18"/>
              </w:rPr>
              <w:t xml:space="preserve"> αἱ </w:t>
            </w:r>
            <w:hyperlink r:id="rId18202" w:tooltip="Art-NFP 3588: ha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8203"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προσελθοῦσαι </w:t>
            </w:r>
            <w:hyperlink r:id="rId18204" w:tooltip="V-APA-NFP 4334: proselthousai -- To come up to, come to, come near (to), approach, consent (to)." w:history="1">
              <w:r w:rsidRPr="00B06055">
                <w:rPr>
                  <w:rStyle w:val="Hyperlink"/>
                  <w:rFonts w:ascii="Palatino Linotype" w:hAnsi="Palatino Linotype"/>
                  <w:sz w:val="18"/>
                  <w:szCs w:val="18"/>
                </w:rPr>
                <w:t>(having come to </w:t>
              </w:r>
              <w:r w:rsidRPr="00B06055">
                <w:rPr>
                  <w:rStyle w:val="Hyperlink"/>
                  <w:rFonts w:ascii="Palatino Linotype" w:hAnsi="Palatino Linotype"/>
                  <w:i/>
                  <w:iCs/>
                  <w:sz w:val="18"/>
                  <w:szCs w:val="18"/>
                </w:rPr>
                <w:t>Him</w:t>
              </w:r>
              <w:r w:rsidRPr="00B06055">
                <w:rPr>
                  <w:rStyle w:val="Hyperlink"/>
                  <w:rFonts w:ascii="Palatino Linotype" w:hAnsi="Palatino Linotype"/>
                  <w:sz w:val="18"/>
                  <w:szCs w:val="18"/>
                </w:rPr>
                <w:t>)</w:t>
              </w:r>
            </w:hyperlink>
            <w:r w:rsidRPr="00B06055">
              <w:rPr>
                <w:rFonts w:ascii="Palatino Linotype" w:hAnsi="Palatino Linotype"/>
                <w:sz w:val="18"/>
                <w:szCs w:val="18"/>
              </w:rPr>
              <w:t>, ἐκράτησαν </w:t>
            </w:r>
            <w:hyperlink r:id="rId18205" w:tooltip="V-AIA-3P 2902: ekratēsan -- To be strong, mighty, hence: to rule, to be master, prevail; to obtain, take hold of; to hold, hold fast." w:history="1">
              <w:r w:rsidRPr="00B06055">
                <w:rPr>
                  <w:rStyle w:val="Hyperlink"/>
                  <w:rFonts w:ascii="Palatino Linotype" w:hAnsi="Palatino Linotype"/>
                  <w:sz w:val="18"/>
                  <w:szCs w:val="18"/>
                </w:rPr>
                <w:t>(they took hold of)</w:t>
              </w:r>
            </w:hyperlink>
            <w:r w:rsidRPr="00B06055">
              <w:rPr>
                <w:rFonts w:ascii="Palatino Linotype" w:hAnsi="Palatino Linotype"/>
                <w:sz w:val="18"/>
                <w:szCs w:val="18"/>
              </w:rPr>
              <w:t xml:space="preserve"> αὐτοῦ </w:t>
            </w:r>
            <w:hyperlink r:id="rId18206" w:tooltip="PPro-GM3S 846: autou -- He, she, it, they, them, same." w:history="1">
              <w:r w:rsidRPr="00B06055">
                <w:rPr>
                  <w:rStyle w:val="Hyperlink"/>
                  <w:rFonts w:ascii="Palatino Linotype" w:hAnsi="Palatino Linotype"/>
                  <w:sz w:val="18"/>
                  <w:szCs w:val="18"/>
                </w:rPr>
                <w:t>(His)</w:t>
              </w:r>
            </w:hyperlink>
            <w:r w:rsidRPr="00B06055">
              <w:rPr>
                <w:rFonts w:ascii="Palatino Linotype" w:hAnsi="Palatino Linotype"/>
                <w:sz w:val="18"/>
                <w:szCs w:val="18"/>
              </w:rPr>
              <w:t xml:space="preserve"> τοὺς </w:t>
            </w:r>
            <w:hyperlink r:id="rId18207" w:tooltip="Art-AMP 3588: tous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πόδας </w:t>
            </w:r>
            <w:hyperlink r:id="rId18208" w:tooltip="N-AMP 4228: podas -- The foot." w:history="1">
              <w:r w:rsidRPr="00B06055">
                <w:rPr>
                  <w:rStyle w:val="Hyperlink"/>
                  <w:rFonts w:ascii="Palatino Linotype" w:hAnsi="Palatino Linotype"/>
                  <w:sz w:val="18"/>
                  <w:szCs w:val="18"/>
                </w:rPr>
                <w:t>(feet)</w:t>
              </w:r>
            </w:hyperlink>
            <w:r w:rsidRPr="00B06055">
              <w:rPr>
                <w:rFonts w:ascii="Palatino Linotype" w:hAnsi="Palatino Linotype"/>
                <w:sz w:val="18"/>
                <w:szCs w:val="18"/>
              </w:rPr>
              <w:t xml:space="preserve"> καὶ </w:t>
            </w:r>
            <w:hyperlink r:id="rId1820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προσεκύνησαν </w:t>
            </w:r>
            <w:hyperlink r:id="rId18210" w:tooltip="V-AIA-3P 4352: prosekynēsan -- To go down on my knees to, do obeisance to, worship." w:history="1">
              <w:r w:rsidRPr="00B06055">
                <w:rPr>
                  <w:rStyle w:val="Hyperlink"/>
                  <w:rFonts w:ascii="Palatino Linotype" w:hAnsi="Palatino Linotype"/>
                  <w:sz w:val="18"/>
                  <w:szCs w:val="18"/>
                </w:rPr>
                <w:t>(worshiped)</w:t>
              </w:r>
            </w:hyperlink>
            <w:r w:rsidRPr="00B06055">
              <w:rPr>
                <w:rFonts w:ascii="Palatino Linotype" w:hAnsi="Palatino Linotype"/>
                <w:sz w:val="18"/>
                <w:szCs w:val="18"/>
              </w:rPr>
              <w:t xml:space="preserve"> αὐτῷ </w:t>
            </w:r>
            <w:hyperlink r:id="rId18211" w:tooltip="PPro-DM3S 846: autō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9 And as they went to tell his disciples, behold, Jesus met them, saying, All hail. And they came and held him by the feet, and worshipped him.</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 xml:space="preserve">9 Then said Jesus unto them, Be not afraid; go tell my brethren that they go into Galilee, and there shall they see me.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10</w:t>
            </w:r>
            <w:r w:rsidRPr="00B06055">
              <w:rPr>
                <w:rStyle w:val="reftext1"/>
                <w:sz w:val="18"/>
                <w:szCs w:val="18"/>
              </w:rPr>
              <w:t> </w:t>
            </w:r>
            <w:r w:rsidRPr="00B06055">
              <w:rPr>
                <w:rFonts w:ascii="Palatino Linotype" w:hAnsi="Palatino Linotype"/>
                <w:sz w:val="18"/>
                <w:szCs w:val="18"/>
              </w:rPr>
              <w:t>τότε </w:t>
            </w:r>
            <w:hyperlink r:id="rId18212" w:tooltip="Adv 5119: tote -- Then, at that time."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λέγει </w:t>
            </w:r>
            <w:hyperlink r:id="rId18213" w:tooltip="V-PIA-3S 3004: legei -- (denoting speech in progress), (a) to say, speak; to mean, mention, tell, (b) to call, name, especially in the pass., (c) to tell, command." w:history="1">
              <w:r w:rsidRPr="00B06055">
                <w:rPr>
                  <w:rStyle w:val="Hyperlink"/>
                  <w:rFonts w:ascii="Palatino Linotype" w:hAnsi="Palatino Linotype"/>
                  <w:sz w:val="18"/>
                  <w:szCs w:val="18"/>
                </w:rPr>
                <w:t>(says)</w:t>
              </w:r>
            </w:hyperlink>
            <w:r w:rsidRPr="00B06055">
              <w:rPr>
                <w:rFonts w:ascii="Palatino Linotype" w:hAnsi="Palatino Linotype"/>
                <w:sz w:val="18"/>
                <w:szCs w:val="18"/>
              </w:rPr>
              <w:t xml:space="preserve"> αὐταῖς </w:t>
            </w:r>
            <w:hyperlink r:id="rId18214" w:tooltip="PPro-DF3P 846: auta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xml:space="preserve"> ὁ </w:t>
            </w:r>
            <w:hyperlink r:id="rId18215"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8216"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“Μὴ </w:t>
            </w:r>
            <w:hyperlink r:id="rId18217" w:tooltip="Adv 3361: Mē -- Not, lest." w:history="1">
              <w:r w:rsidRPr="00B06055">
                <w:rPr>
                  <w:rStyle w:val="Hyperlink"/>
                  <w:rFonts w:ascii="Palatino Linotype" w:hAnsi="Palatino Linotype"/>
                  <w:sz w:val="18"/>
                  <w:szCs w:val="18"/>
                </w:rPr>
                <w:t>(Not)</w:t>
              </w:r>
            </w:hyperlink>
            <w:r w:rsidRPr="00B06055">
              <w:rPr>
                <w:rStyle w:val="red1"/>
                <w:rFonts w:ascii="Palatino Linotype" w:hAnsi="Palatino Linotype"/>
                <w:color w:val="auto"/>
                <w:sz w:val="18"/>
                <w:szCs w:val="18"/>
              </w:rPr>
              <w:t xml:space="preserve"> φοβεῖσθε </w:t>
            </w:r>
            <w:hyperlink r:id="rId18218" w:tooltip="V-PMM/P-2P 5399: phobeisthe -- To fear, dread, reverence, to be afraid, terrified." w:history="1">
              <w:r w:rsidRPr="00B06055">
                <w:rPr>
                  <w:rStyle w:val="Hyperlink"/>
                  <w:rFonts w:ascii="Palatino Linotype" w:hAnsi="Palatino Linotype"/>
                  <w:sz w:val="18"/>
                  <w:szCs w:val="18"/>
                </w:rPr>
                <w:t>(fear)</w:t>
              </w:r>
            </w:hyperlink>
            <w:r w:rsidRPr="00B06055">
              <w:rPr>
                <w:rStyle w:val="red1"/>
                <w:rFonts w:ascii="Palatino Linotype" w:hAnsi="Palatino Linotype"/>
                <w:color w:val="auto"/>
                <w:sz w:val="18"/>
                <w:szCs w:val="18"/>
              </w:rPr>
              <w:t>. ὑπάγετε </w:t>
            </w:r>
            <w:hyperlink r:id="rId18219" w:tooltip="V-PMA-2P 5217: hypagete -- To go away, depart, be gone, die." w:history="1">
              <w:r w:rsidRPr="00B06055">
                <w:rPr>
                  <w:rStyle w:val="Hyperlink"/>
                  <w:rFonts w:ascii="Palatino Linotype" w:hAnsi="Palatino Linotype"/>
                  <w:sz w:val="18"/>
                  <w:szCs w:val="18"/>
                </w:rPr>
                <w:t>(Go)</w:t>
              </w:r>
            </w:hyperlink>
            <w:r w:rsidRPr="00B06055">
              <w:rPr>
                <w:rStyle w:val="red1"/>
                <w:rFonts w:ascii="Palatino Linotype" w:hAnsi="Palatino Linotype"/>
                <w:color w:val="auto"/>
                <w:sz w:val="18"/>
                <w:szCs w:val="18"/>
              </w:rPr>
              <w:t>, ἀπαγγείλατε </w:t>
            </w:r>
            <w:hyperlink r:id="rId18220" w:tooltip="V-AMA-2P 518: apangeilate -- To report (from one place to another), bring a report, announce, declare." w:history="1">
              <w:r w:rsidRPr="00B06055">
                <w:rPr>
                  <w:rStyle w:val="Hyperlink"/>
                  <w:rFonts w:ascii="Palatino Linotype" w:hAnsi="Palatino Linotype"/>
                  <w:sz w:val="18"/>
                  <w:szCs w:val="18"/>
                </w:rPr>
                <w:t>(tell)</w:t>
              </w:r>
            </w:hyperlink>
            <w:r w:rsidRPr="00B06055">
              <w:rPr>
                <w:rStyle w:val="red1"/>
                <w:rFonts w:ascii="Palatino Linotype" w:hAnsi="Palatino Linotype"/>
                <w:color w:val="auto"/>
                <w:sz w:val="18"/>
                <w:szCs w:val="18"/>
              </w:rPr>
              <w:t xml:space="preserve"> τοῖς </w:t>
            </w:r>
            <w:hyperlink r:id="rId18221" w:tooltip="Art-DMP 3588: toi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ἀδελφοῖς </w:t>
            </w:r>
            <w:hyperlink r:id="rId18222" w:tooltip="N-DMP 80: adelphois -- A brother, member of the same religious community, especially a fellow-Christian." w:history="1">
              <w:r w:rsidRPr="00B06055">
                <w:rPr>
                  <w:rStyle w:val="Hyperlink"/>
                  <w:rFonts w:ascii="Palatino Linotype" w:hAnsi="Palatino Linotype"/>
                  <w:sz w:val="18"/>
                  <w:szCs w:val="18"/>
                </w:rPr>
                <w:t>(brothers)</w:t>
              </w:r>
            </w:hyperlink>
            <w:r w:rsidRPr="00B06055">
              <w:rPr>
                <w:rStyle w:val="red1"/>
                <w:rFonts w:ascii="Palatino Linotype" w:hAnsi="Palatino Linotype"/>
                <w:color w:val="auto"/>
                <w:sz w:val="18"/>
                <w:szCs w:val="18"/>
              </w:rPr>
              <w:t>, μου </w:t>
            </w:r>
            <w:hyperlink r:id="rId18223" w:tooltip="PPro-G1S 1473: mou -- I, the first-person pronoun." w:history="1">
              <w:r w:rsidRPr="00B06055">
                <w:rPr>
                  <w:rStyle w:val="Hyperlink"/>
                  <w:rFonts w:ascii="Palatino Linotype" w:hAnsi="Palatino Linotype"/>
                  <w:sz w:val="18"/>
                  <w:szCs w:val="18"/>
                </w:rPr>
                <w:t>(of Me)</w:t>
              </w:r>
            </w:hyperlink>
            <w:r w:rsidRPr="00B06055">
              <w:rPr>
                <w:rStyle w:val="red1"/>
                <w:rFonts w:ascii="Palatino Linotype" w:hAnsi="Palatino Linotype"/>
                <w:color w:val="auto"/>
                <w:sz w:val="18"/>
                <w:szCs w:val="18"/>
              </w:rPr>
              <w:t xml:space="preserve"> ἵνα </w:t>
            </w:r>
            <w:hyperlink r:id="rId18224" w:tooltip="Conj 2443: hina -- In order that, so that." w:history="1">
              <w:r w:rsidRPr="00B06055">
                <w:rPr>
                  <w:rStyle w:val="Hyperlink"/>
                  <w:rFonts w:ascii="Palatino Linotype" w:hAnsi="Palatino Linotype"/>
                  <w:sz w:val="18"/>
                  <w:szCs w:val="18"/>
                </w:rPr>
                <w:t>(so that)</w:t>
              </w:r>
            </w:hyperlink>
            <w:r w:rsidRPr="00B06055">
              <w:rPr>
                <w:rStyle w:val="red1"/>
                <w:rFonts w:ascii="Palatino Linotype" w:hAnsi="Palatino Linotype"/>
                <w:color w:val="auto"/>
                <w:sz w:val="18"/>
                <w:szCs w:val="18"/>
              </w:rPr>
              <w:t xml:space="preserve"> ἀπέλθωσιν </w:t>
            </w:r>
            <w:hyperlink r:id="rId18225" w:tooltip="V-ASA-3P 565: apelthōsin -- To come or go away from, depart, return, arrive, go after, follow." w:history="1">
              <w:r w:rsidRPr="00B06055">
                <w:rPr>
                  <w:rStyle w:val="Hyperlink"/>
                  <w:rFonts w:ascii="Palatino Linotype" w:hAnsi="Palatino Linotype"/>
                  <w:sz w:val="18"/>
                  <w:szCs w:val="18"/>
                </w:rPr>
                <w:t>(they should go)</w:t>
              </w:r>
            </w:hyperlink>
            <w:r w:rsidRPr="00B06055">
              <w:rPr>
                <w:rStyle w:val="red1"/>
                <w:rFonts w:ascii="Palatino Linotype" w:hAnsi="Palatino Linotype"/>
                <w:color w:val="auto"/>
                <w:sz w:val="18"/>
                <w:szCs w:val="18"/>
              </w:rPr>
              <w:t xml:space="preserve"> εἰς </w:t>
            </w:r>
            <w:hyperlink r:id="rId18226" w:tooltip="Prep 1519: eis -- Into, in, unto, to, upon, towards, for, among." w:history="1">
              <w:r w:rsidRPr="00B06055">
                <w:rPr>
                  <w:rStyle w:val="Hyperlink"/>
                  <w:rFonts w:ascii="Palatino Linotype" w:hAnsi="Palatino Linotype"/>
                  <w:sz w:val="18"/>
                  <w:szCs w:val="18"/>
                </w:rPr>
                <w:t>(into)</w:t>
              </w:r>
            </w:hyperlink>
            <w:r w:rsidRPr="00B06055">
              <w:rPr>
                <w:rStyle w:val="red1"/>
                <w:rFonts w:ascii="Palatino Linotype" w:hAnsi="Palatino Linotype"/>
                <w:color w:val="auto"/>
                <w:sz w:val="18"/>
                <w:szCs w:val="18"/>
              </w:rPr>
              <w:t xml:space="preserve"> τὴν </w:t>
            </w:r>
            <w:hyperlink r:id="rId18227" w:tooltip="Art-AFS 3588: tē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Style w:val="red1"/>
                <w:rFonts w:ascii="Palatino Linotype" w:hAnsi="Palatino Linotype"/>
                <w:color w:val="auto"/>
                <w:sz w:val="18"/>
                <w:szCs w:val="18"/>
              </w:rPr>
              <w:t xml:space="preserve"> Γαλιλαίαν </w:t>
            </w:r>
            <w:hyperlink r:id="rId18228" w:tooltip="N-AFS 1056: Galilaian -- Galilee, a district towards the southern end of the Roman province Syria; the northern division of Palestine." w:history="1">
              <w:r w:rsidRPr="00B06055">
                <w:rPr>
                  <w:rStyle w:val="Hyperlink"/>
                  <w:rFonts w:ascii="Palatino Linotype" w:hAnsi="Palatino Linotype"/>
                  <w:sz w:val="18"/>
                  <w:szCs w:val="18"/>
                </w:rPr>
                <w:t>(Galilee)</w:t>
              </w:r>
            </w:hyperlink>
            <w:r w:rsidRPr="00B06055">
              <w:rPr>
                <w:rStyle w:val="red1"/>
                <w:rFonts w:ascii="Palatino Linotype" w:hAnsi="Palatino Linotype"/>
                <w:color w:val="auto"/>
                <w:sz w:val="18"/>
                <w:szCs w:val="18"/>
              </w:rPr>
              <w:t>, κἀκεῖ </w:t>
            </w:r>
            <w:hyperlink r:id="rId18229" w:tooltip="Conj 2546: kakei -- And there, and yonder, there also." w:history="1">
              <w:r w:rsidRPr="00B06055">
                <w:rPr>
                  <w:rStyle w:val="Hyperlink"/>
                  <w:rFonts w:ascii="Palatino Linotype" w:hAnsi="Palatino Linotype"/>
                  <w:sz w:val="18"/>
                  <w:szCs w:val="18"/>
                </w:rPr>
                <w:t>(and there)</w:t>
              </w:r>
            </w:hyperlink>
            <w:r w:rsidRPr="00B06055">
              <w:rPr>
                <w:rStyle w:val="red1"/>
                <w:rFonts w:ascii="Palatino Linotype" w:hAnsi="Palatino Linotype"/>
                <w:color w:val="auto"/>
                <w:sz w:val="18"/>
                <w:szCs w:val="18"/>
              </w:rPr>
              <w:t xml:space="preserve"> με </w:t>
            </w:r>
            <w:hyperlink r:id="rId18230" w:tooltip="PPro-A1S 1473: me -- I, the first-person pronoun." w:history="1">
              <w:r w:rsidRPr="00B06055">
                <w:rPr>
                  <w:rStyle w:val="Hyperlink"/>
                  <w:rFonts w:ascii="Palatino Linotype" w:hAnsi="Palatino Linotype"/>
                  <w:sz w:val="18"/>
                  <w:szCs w:val="18"/>
                </w:rPr>
                <w:t>(Me)</w:t>
              </w:r>
            </w:hyperlink>
            <w:r w:rsidRPr="00B06055">
              <w:rPr>
                <w:rStyle w:val="red1"/>
                <w:rFonts w:ascii="Palatino Linotype" w:hAnsi="Palatino Linotype"/>
                <w:color w:val="auto"/>
                <w:sz w:val="18"/>
                <w:szCs w:val="18"/>
              </w:rPr>
              <w:t xml:space="preserve"> ὄψονται </w:t>
            </w:r>
            <w:hyperlink r:id="rId18231" w:tooltip="V-FIM-3P 3708: opsontai -- To see, look upon, experience, perceive, discern, beware." w:history="1">
              <w:r w:rsidRPr="00B06055">
                <w:rPr>
                  <w:rStyle w:val="Hyperlink"/>
                  <w:rFonts w:ascii="Palatino Linotype" w:hAnsi="Palatino Linotype"/>
                  <w:sz w:val="18"/>
                  <w:szCs w:val="18"/>
                </w:rPr>
                <w:t>(will they see)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 xml:space="preserve">10 Then said Jesus unto them, Be not afraid: go tell my brethren that they go into Galilee, and there shall they see me.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 xml:space="preserve">10 Now when they were going, behold, some of the watch came into the city, and showed unto the chief priests all the things that were done.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11</w:t>
            </w:r>
            <w:r w:rsidRPr="00B06055">
              <w:rPr>
                <w:rStyle w:val="reftext1"/>
                <w:sz w:val="18"/>
                <w:szCs w:val="18"/>
              </w:rPr>
              <w:t> </w:t>
            </w:r>
            <w:r w:rsidRPr="00B06055">
              <w:rPr>
                <w:rFonts w:ascii="Palatino Linotype" w:hAnsi="Palatino Linotype"/>
                <w:sz w:val="18"/>
                <w:szCs w:val="18"/>
              </w:rPr>
              <w:t>Πορευομένων </w:t>
            </w:r>
            <w:hyperlink r:id="rId18232" w:tooltip="V-PPM/P-GMP 4198: Poreuomenōn -- To travel, journey, go, die." w:history="1">
              <w:r w:rsidRPr="00B06055">
                <w:rPr>
                  <w:rStyle w:val="Hyperlink"/>
                  <w:rFonts w:ascii="Palatino Linotype" w:hAnsi="Palatino Linotype"/>
                  <w:sz w:val="18"/>
                  <w:szCs w:val="18"/>
                </w:rPr>
                <w:t>(</w:t>
              </w:r>
              <w:r w:rsidRPr="00B06055">
                <w:rPr>
                  <w:rStyle w:val="Hyperlink"/>
                  <w:rFonts w:ascii="Palatino Linotype" w:hAnsi="Palatino Linotype"/>
                  <w:i/>
                  <w:iCs/>
                  <w:sz w:val="18"/>
                  <w:szCs w:val="18"/>
                </w:rPr>
                <w:t>As</w:t>
              </w:r>
              <w:r w:rsidRPr="00B06055">
                <w:rPr>
                  <w:rStyle w:val="Hyperlink"/>
                  <w:rFonts w:ascii="Palatino Linotype" w:hAnsi="Palatino Linotype"/>
                  <w:sz w:val="18"/>
                  <w:szCs w:val="18"/>
                </w:rPr>
                <w:t> were going)</w:t>
              </w:r>
            </w:hyperlink>
            <w:r w:rsidRPr="00B06055">
              <w:rPr>
                <w:rFonts w:ascii="Palatino Linotype" w:hAnsi="Palatino Linotype"/>
                <w:sz w:val="18"/>
                <w:szCs w:val="18"/>
              </w:rPr>
              <w:t xml:space="preserve"> δὲ </w:t>
            </w:r>
            <w:hyperlink r:id="rId18233" w:tooltip="Conj 1161: de -- A weak adversative particle, generally placed second in its clause; but, on the other hand, and." w:history="1">
              <w:r w:rsidRPr="00B06055">
                <w:rPr>
                  <w:rStyle w:val="Hyperlink"/>
                  <w:rFonts w:ascii="Palatino Linotype" w:hAnsi="Palatino Linotype"/>
                  <w:sz w:val="18"/>
                  <w:szCs w:val="18"/>
                </w:rPr>
                <w:t>(now)</w:t>
              </w:r>
            </w:hyperlink>
            <w:r w:rsidRPr="00B06055">
              <w:rPr>
                <w:rFonts w:ascii="Palatino Linotype" w:hAnsi="Palatino Linotype"/>
                <w:sz w:val="18"/>
                <w:szCs w:val="18"/>
              </w:rPr>
              <w:t xml:space="preserve"> αὐτῶν </w:t>
            </w:r>
            <w:hyperlink r:id="rId18234" w:tooltip="PPro-GF3P 846: autōn -- He, she, it, they, them, same." w:history="1">
              <w:r w:rsidRPr="00B06055">
                <w:rPr>
                  <w:rStyle w:val="Hyperlink"/>
                  <w:rFonts w:ascii="Palatino Linotype" w:hAnsi="Palatino Linotype"/>
                  <w:sz w:val="18"/>
                  <w:szCs w:val="18"/>
                </w:rPr>
                <w:t>(they)</w:t>
              </w:r>
            </w:hyperlink>
            <w:r w:rsidRPr="00B06055">
              <w:rPr>
                <w:rFonts w:ascii="Palatino Linotype" w:hAnsi="Palatino Linotype"/>
                <w:sz w:val="18"/>
                <w:szCs w:val="18"/>
              </w:rPr>
              <w:t>, ἰδού </w:t>
            </w:r>
            <w:hyperlink r:id="rId18235" w:tooltip="I 2400: idou -- See! Lo! Behold! Look!." w:history="1">
              <w:r w:rsidRPr="00B06055">
                <w:rPr>
                  <w:rStyle w:val="Hyperlink"/>
                  <w:rFonts w:ascii="Palatino Linotype" w:hAnsi="Palatino Linotype"/>
                  <w:sz w:val="18"/>
                  <w:szCs w:val="18"/>
                </w:rPr>
                <w:t>(behold)</w:t>
              </w:r>
            </w:hyperlink>
            <w:r w:rsidRPr="00B06055">
              <w:rPr>
                <w:rFonts w:ascii="Palatino Linotype" w:hAnsi="Palatino Linotype"/>
                <w:sz w:val="18"/>
                <w:szCs w:val="18"/>
              </w:rPr>
              <w:t>, τινες </w:t>
            </w:r>
            <w:hyperlink r:id="rId18236" w:tooltip="IPro-NMP 5100: tines -- Any one, someone, a certain one or thing." w:history="1">
              <w:r w:rsidRPr="00B06055">
                <w:rPr>
                  <w:rStyle w:val="Hyperlink"/>
                  <w:rFonts w:ascii="Palatino Linotype" w:hAnsi="Palatino Linotype"/>
                  <w:sz w:val="18"/>
                  <w:szCs w:val="18"/>
                </w:rPr>
                <w:t>(some)</w:t>
              </w:r>
            </w:hyperlink>
            <w:r w:rsidRPr="00B06055">
              <w:rPr>
                <w:rFonts w:ascii="Palatino Linotype" w:hAnsi="Palatino Linotype"/>
                <w:sz w:val="18"/>
                <w:szCs w:val="18"/>
              </w:rPr>
              <w:t xml:space="preserve"> τῆς </w:t>
            </w:r>
            <w:hyperlink r:id="rId18237" w:tooltip="Art-GFS 3588: tēs -- The, the definite article." w:history="1">
              <w:r w:rsidRPr="00B06055">
                <w:rPr>
                  <w:rStyle w:val="Hyperlink"/>
                  <w:rFonts w:ascii="Palatino Linotype" w:hAnsi="Palatino Linotype"/>
                  <w:sz w:val="18"/>
                  <w:szCs w:val="18"/>
                </w:rPr>
                <w:t>(of the)</w:t>
              </w:r>
            </w:hyperlink>
            <w:r w:rsidRPr="00B06055">
              <w:rPr>
                <w:rFonts w:ascii="Palatino Linotype" w:hAnsi="Palatino Linotype"/>
                <w:sz w:val="18"/>
                <w:szCs w:val="18"/>
              </w:rPr>
              <w:t xml:space="preserve"> κουστωδίας </w:t>
            </w:r>
            <w:hyperlink r:id="rId18238" w:tooltip="N-GFS 2892: koustōdias -- A guard, watch." w:history="1">
              <w:r w:rsidRPr="00B06055">
                <w:rPr>
                  <w:rStyle w:val="Hyperlink"/>
                  <w:rFonts w:ascii="Palatino Linotype" w:hAnsi="Palatino Linotype"/>
                  <w:sz w:val="18"/>
                  <w:szCs w:val="18"/>
                </w:rPr>
                <w:t>(guard)</w:t>
              </w:r>
            </w:hyperlink>
            <w:r w:rsidRPr="00B06055">
              <w:rPr>
                <w:rFonts w:ascii="Palatino Linotype" w:hAnsi="Palatino Linotype"/>
                <w:sz w:val="18"/>
                <w:szCs w:val="18"/>
              </w:rPr>
              <w:t>, ἐλθόντες </w:t>
            </w:r>
            <w:hyperlink r:id="rId18239" w:tooltip="V-APA-NMP 2064: elthontes -- To come, go." w:history="1">
              <w:r w:rsidRPr="00B06055">
                <w:rPr>
                  <w:rStyle w:val="Hyperlink"/>
                  <w:rFonts w:ascii="Palatino Linotype" w:hAnsi="Palatino Linotype"/>
                  <w:sz w:val="18"/>
                  <w:szCs w:val="18"/>
                </w:rPr>
                <w:t>(having gone)</w:t>
              </w:r>
            </w:hyperlink>
            <w:r w:rsidRPr="00B06055">
              <w:rPr>
                <w:rFonts w:ascii="Palatino Linotype" w:hAnsi="Palatino Linotype"/>
                <w:sz w:val="18"/>
                <w:szCs w:val="18"/>
              </w:rPr>
              <w:t xml:space="preserve"> εἰς </w:t>
            </w:r>
            <w:hyperlink r:id="rId18240"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τὴν </w:t>
            </w:r>
            <w:hyperlink r:id="rId18241" w:tooltip="Art-AFS 3588: tē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πόλιν </w:t>
            </w:r>
            <w:hyperlink r:id="rId18242" w:tooltip="N-AFS 4172: polin -- A city, the inhabitants of a city." w:history="1">
              <w:r w:rsidRPr="00B06055">
                <w:rPr>
                  <w:rStyle w:val="Hyperlink"/>
                  <w:rFonts w:ascii="Palatino Linotype" w:hAnsi="Palatino Linotype"/>
                  <w:sz w:val="18"/>
                  <w:szCs w:val="18"/>
                </w:rPr>
                <w:t>(city)</w:t>
              </w:r>
            </w:hyperlink>
            <w:r w:rsidRPr="00B06055">
              <w:rPr>
                <w:rFonts w:ascii="Palatino Linotype" w:hAnsi="Palatino Linotype"/>
                <w:sz w:val="18"/>
                <w:szCs w:val="18"/>
              </w:rPr>
              <w:t>, ἀπήγγειλαν </w:t>
            </w:r>
            <w:hyperlink r:id="rId18243" w:tooltip="V-AIA-3P 518: apēngeilan -- To report (from one place to another), bring a report, announce, declare." w:history="1">
              <w:r w:rsidRPr="00B06055">
                <w:rPr>
                  <w:rStyle w:val="Hyperlink"/>
                  <w:rFonts w:ascii="Palatino Linotype" w:hAnsi="Palatino Linotype"/>
                  <w:sz w:val="18"/>
                  <w:szCs w:val="18"/>
                </w:rPr>
                <w:t>(reported)</w:t>
              </w:r>
            </w:hyperlink>
            <w:r w:rsidRPr="00B06055">
              <w:rPr>
                <w:rFonts w:ascii="Palatino Linotype" w:hAnsi="Palatino Linotype"/>
                <w:sz w:val="18"/>
                <w:szCs w:val="18"/>
              </w:rPr>
              <w:t xml:space="preserve"> τοῖς </w:t>
            </w:r>
            <w:hyperlink r:id="rId18244" w:tooltip="Art-DMP 3588: tois -- The, the definite article." w:history="1">
              <w:r w:rsidRPr="00B06055">
                <w:rPr>
                  <w:rStyle w:val="Hyperlink"/>
                  <w:rFonts w:ascii="Palatino Linotype" w:hAnsi="Palatino Linotype"/>
                  <w:sz w:val="18"/>
                  <w:szCs w:val="18"/>
                </w:rPr>
                <w:t>(to the)</w:t>
              </w:r>
            </w:hyperlink>
            <w:r w:rsidRPr="00B06055">
              <w:rPr>
                <w:rFonts w:ascii="Palatino Linotype" w:hAnsi="Palatino Linotype"/>
                <w:sz w:val="18"/>
                <w:szCs w:val="18"/>
              </w:rPr>
              <w:t xml:space="preserve"> ἀρχιερεῦσιν </w:t>
            </w:r>
            <w:hyperlink r:id="rId18245" w:tooltip="N-DMP 749: archiereusin -- High priest, chief priest." w:history="1">
              <w:r w:rsidRPr="00B06055">
                <w:rPr>
                  <w:rStyle w:val="Hyperlink"/>
                  <w:rFonts w:ascii="Palatino Linotype" w:hAnsi="Palatino Linotype"/>
                  <w:sz w:val="18"/>
                  <w:szCs w:val="18"/>
                </w:rPr>
                <w:t>(chief priests)</w:t>
              </w:r>
            </w:hyperlink>
            <w:r w:rsidRPr="00B06055">
              <w:rPr>
                <w:rFonts w:ascii="Palatino Linotype" w:hAnsi="Palatino Linotype"/>
                <w:sz w:val="18"/>
                <w:szCs w:val="18"/>
              </w:rPr>
              <w:t xml:space="preserve"> ἅπαντα </w:t>
            </w:r>
            <w:hyperlink r:id="rId18246" w:tooltip="Adj-ANP 537: hapanta -- All, the whole, altogether." w:history="1">
              <w:r w:rsidRPr="00B06055">
                <w:rPr>
                  <w:rStyle w:val="Hyperlink"/>
                  <w:rFonts w:ascii="Palatino Linotype" w:hAnsi="Palatino Linotype"/>
                  <w:sz w:val="18"/>
                  <w:szCs w:val="18"/>
                </w:rPr>
                <w:t>(all)</w:t>
              </w:r>
            </w:hyperlink>
            <w:r w:rsidRPr="00B06055">
              <w:rPr>
                <w:rFonts w:ascii="Palatino Linotype" w:hAnsi="Palatino Linotype"/>
                <w:sz w:val="18"/>
                <w:szCs w:val="18"/>
              </w:rPr>
              <w:t xml:space="preserve"> τὰ </w:t>
            </w:r>
            <w:hyperlink r:id="rId18247" w:tooltip="Art-ANP 3588: ta -- The, the definite article." w:history="1">
              <w:r w:rsidRPr="00B06055">
                <w:rPr>
                  <w:rStyle w:val="Hyperlink"/>
                  <w:rFonts w:ascii="Palatino Linotype" w:hAnsi="Palatino Linotype"/>
                  <w:sz w:val="18"/>
                  <w:szCs w:val="18"/>
                </w:rPr>
                <w:t>(the things)</w:t>
              </w:r>
            </w:hyperlink>
            <w:r w:rsidRPr="00B06055">
              <w:rPr>
                <w:rFonts w:ascii="Palatino Linotype" w:hAnsi="Palatino Linotype"/>
                <w:sz w:val="18"/>
                <w:szCs w:val="18"/>
              </w:rPr>
              <w:t xml:space="preserve"> γενόμενα </w:t>
            </w:r>
            <w:hyperlink r:id="rId18248" w:tooltip="V-APM-ANP 1096: genomena -- To come into being, to be born, become, come about, happen." w:history="1">
              <w:r w:rsidRPr="00B06055">
                <w:rPr>
                  <w:rStyle w:val="Hyperlink"/>
                  <w:rFonts w:ascii="Palatino Linotype" w:hAnsi="Palatino Linotype"/>
                  <w:sz w:val="18"/>
                  <w:szCs w:val="18"/>
                </w:rPr>
                <w:t>(having been done)</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 xml:space="preserve">11 Now when they were going, behold, some of the watch came into the city, and showed unto the chief priests all the things that were done.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 xml:space="preserve">11 And when they were assembled with the elders, and had taken counsel, they gave large money unto the soldiers,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12</w:t>
            </w:r>
            <w:r w:rsidRPr="00B06055">
              <w:rPr>
                <w:rStyle w:val="reftext1"/>
                <w:sz w:val="18"/>
                <w:szCs w:val="18"/>
              </w:rPr>
              <w:t> </w:t>
            </w:r>
            <w:r w:rsidRPr="00B06055">
              <w:rPr>
                <w:rFonts w:ascii="Palatino Linotype" w:hAnsi="Palatino Linotype"/>
                <w:sz w:val="18"/>
                <w:szCs w:val="18"/>
              </w:rPr>
              <w:t>καὶ </w:t>
            </w:r>
            <w:hyperlink r:id="rId18249"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συναχθέντες </w:t>
            </w:r>
            <w:hyperlink r:id="rId18250" w:tooltip="V-APP-NMP 4863: synachthentes -- To gather together, collect, assemble, receive with hospitality, entertain." w:history="1">
              <w:r w:rsidRPr="00B06055">
                <w:rPr>
                  <w:rStyle w:val="Hyperlink"/>
                  <w:rFonts w:ascii="Palatino Linotype" w:hAnsi="Palatino Linotype"/>
                  <w:sz w:val="18"/>
                  <w:szCs w:val="18"/>
                </w:rPr>
                <w:t>(having been gathered together)</w:t>
              </w:r>
            </w:hyperlink>
            <w:r w:rsidRPr="00B06055">
              <w:rPr>
                <w:rFonts w:ascii="Palatino Linotype" w:hAnsi="Palatino Linotype"/>
                <w:sz w:val="18"/>
                <w:szCs w:val="18"/>
              </w:rPr>
              <w:t xml:space="preserve"> μετὰ </w:t>
            </w:r>
            <w:hyperlink r:id="rId18251" w:tooltip="Prep 3326: meta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Fonts w:ascii="Palatino Linotype" w:hAnsi="Palatino Linotype"/>
                <w:sz w:val="18"/>
                <w:szCs w:val="18"/>
              </w:rPr>
              <w:t xml:space="preserve"> τῶν </w:t>
            </w:r>
            <w:hyperlink r:id="rId18252" w:tooltip="Art-GMP 3588: tōn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πρεσβυτέρων </w:t>
            </w:r>
            <w:hyperlink r:id="rId18253" w:tooltip="Adj-GMP 4245: presbyterōn -- Elder, usually used as subst.; an elder, a member of the Sanhedrin, an elder of a Christian assembly." w:history="1">
              <w:r w:rsidRPr="00B06055">
                <w:rPr>
                  <w:rStyle w:val="Hyperlink"/>
                  <w:rFonts w:ascii="Palatino Linotype" w:hAnsi="Palatino Linotype"/>
                  <w:sz w:val="18"/>
                  <w:szCs w:val="18"/>
                </w:rPr>
                <w:t>(elders)</w:t>
              </w:r>
            </w:hyperlink>
            <w:r w:rsidRPr="00B06055">
              <w:rPr>
                <w:rFonts w:ascii="Palatino Linotype" w:hAnsi="Palatino Linotype"/>
                <w:sz w:val="18"/>
                <w:szCs w:val="18"/>
              </w:rPr>
              <w:t>, συμβούλιόν </w:t>
            </w:r>
            <w:hyperlink r:id="rId18254" w:tooltip="N-ANS 4824: symboulion -- (a) a body of advisers in a court, a council, (b) consultation, counsel, advice; resolution, decree." w:history="1">
              <w:r w:rsidRPr="00B06055">
                <w:rPr>
                  <w:rStyle w:val="Hyperlink"/>
                  <w:rFonts w:ascii="Palatino Linotype" w:hAnsi="Palatino Linotype"/>
                  <w:sz w:val="18"/>
                  <w:szCs w:val="18"/>
                </w:rPr>
                <w:t>(counsel)</w:t>
              </w:r>
            </w:hyperlink>
            <w:r w:rsidRPr="00B06055">
              <w:rPr>
                <w:rFonts w:ascii="Palatino Linotype" w:hAnsi="Palatino Linotype"/>
                <w:sz w:val="18"/>
                <w:szCs w:val="18"/>
              </w:rPr>
              <w:t xml:space="preserve"> τε </w:t>
            </w:r>
            <w:hyperlink r:id="rId18255" w:tooltip="Conj 5037: te -- And, both." w:history="1">
              <w:r w:rsidRPr="00B06055">
                <w:rPr>
                  <w:rStyle w:val="Hyperlink"/>
                  <w:rFonts w:ascii="Palatino Linotype" w:hAnsi="Palatino Linotype"/>
                  <w:sz w:val="18"/>
                  <w:szCs w:val="18"/>
                </w:rPr>
                <w:t>(then)</w:t>
              </w:r>
            </w:hyperlink>
            <w:r w:rsidRPr="00B06055">
              <w:rPr>
                <w:rFonts w:ascii="Palatino Linotype" w:hAnsi="Palatino Linotype"/>
                <w:sz w:val="18"/>
                <w:szCs w:val="18"/>
              </w:rPr>
              <w:t xml:space="preserve"> λαβόντες </w:t>
            </w:r>
            <w:hyperlink r:id="rId18256" w:tooltip="V-APA-NMP 2983: labontes -- (a) to receive, get, (b) to take, lay hold of." w:history="1">
              <w:r w:rsidRPr="00B06055">
                <w:rPr>
                  <w:rStyle w:val="Hyperlink"/>
                  <w:rFonts w:ascii="Palatino Linotype" w:hAnsi="Palatino Linotype"/>
                  <w:sz w:val="18"/>
                  <w:szCs w:val="18"/>
                </w:rPr>
                <w:t>(having taken)</w:t>
              </w:r>
            </w:hyperlink>
            <w:r w:rsidRPr="00B06055">
              <w:rPr>
                <w:rFonts w:ascii="Palatino Linotype" w:hAnsi="Palatino Linotype"/>
                <w:sz w:val="18"/>
                <w:szCs w:val="18"/>
              </w:rPr>
              <w:t>, ἀργύρια </w:t>
            </w:r>
            <w:hyperlink r:id="rId18257" w:tooltip="N-ANP 694: argyria -- Silver, a piece of silver, a shekel, money in general." w:history="1">
              <w:r w:rsidRPr="00B06055">
                <w:rPr>
                  <w:rStyle w:val="Hyperlink"/>
                  <w:rFonts w:ascii="Palatino Linotype" w:hAnsi="Palatino Linotype"/>
                  <w:sz w:val="18"/>
                  <w:szCs w:val="18"/>
                </w:rPr>
                <w:t>(silver pieces)</w:t>
              </w:r>
            </w:hyperlink>
            <w:r w:rsidRPr="00B06055">
              <w:rPr>
                <w:rFonts w:ascii="Palatino Linotype" w:hAnsi="Palatino Linotype"/>
                <w:sz w:val="18"/>
                <w:szCs w:val="18"/>
              </w:rPr>
              <w:t xml:space="preserve"> ἱκανὰ </w:t>
            </w:r>
            <w:hyperlink r:id="rId18258" w:tooltip="Adj-ANP 2425: hikana -- (a) considerable, sufficient, of number, quantity, time, (b) of persons: sufficiently strong (good, etc.), worthy, suitable, with various constructions, (c) many, much." w:history="1">
              <w:r w:rsidRPr="00B06055">
                <w:rPr>
                  <w:rStyle w:val="Hyperlink"/>
                  <w:rFonts w:ascii="Palatino Linotype" w:hAnsi="Palatino Linotype"/>
                  <w:sz w:val="18"/>
                  <w:szCs w:val="18"/>
                </w:rPr>
                <w:t>(many)</w:t>
              </w:r>
            </w:hyperlink>
            <w:r w:rsidRPr="00B06055">
              <w:rPr>
                <w:rFonts w:ascii="Palatino Linotype" w:hAnsi="Palatino Linotype"/>
                <w:sz w:val="18"/>
                <w:szCs w:val="18"/>
              </w:rPr>
              <w:t xml:space="preserve"> ἔδωκαν </w:t>
            </w:r>
            <w:hyperlink r:id="rId18259" w:tooltip="V-AIA-3P 1325: edōkan -- To offer, give; to put, place." w:history="1">
              <w:r w:rsidRPr="00B06055">
                <w:rPr>
                  <w:rStyle w:val="Hyperlink"/>
                  <w:rFonts w:ascii="Palatino Linotype" w:hAnsi="Palatino Linotype"/>
                  <w:sz w:val="18"/>
                  <w:szCs w:val="18"/>
                </w:rPr>
                <w:t>(they gave)</w:t>
              </w:r>
            </w:hyperlink>
            <w:r w:rsidRPr="00B06055">
              <w:rPr>
                <w:rFonts w:ascii="Palatino Linotype" w:hAnsi="Palatino Linotype"/>
                <w:sz w:val="18"/>
                <w:szCs w:val="18"/>
              </w:rPr>
              <w:t xml:space="preserve"> τοῖς </w:t>
            </w:r>
            <w:hyperlink r:id="rId18260" w:tooltip="Art-DMP 3588: tois -- The, the definite article." w:history="1">
              <w:r w:rsidRPr="00B06055">
                <w:rPr>
                  <w:rStyle w:val="Hyperlink"/>
                  <w:rFonts w:ascii="Palatino Linotype" w:hAnsi="Palatino Linotype"/>
                  <w:sz w:val="18"/>
                  <w:szCs w:val="18"/>
                </w:rPr>
                <w:t>(to the)</w:t>
              </w:r>
            </w:hyperlink>
            <w:r w:rsidRPr="00B06055">
              <w:rPr>
                <w:rFonts w:ascii="Palatino Linotype" w:hAnsi="Palatino Linotype"/>
                <w:sz w:val="18"/>
                <w:szCs w:val="18"/>
              </w:rPr>
              <w:t xml:space="preserve"> στρατιώταις </w:t>
            </w:r>
            <w:hyperlink r:id="rId18261" w:tooltip="N-DMP 4757: stratiōtais -- A soldier." w:history="1">
              <w:r w:rsidRPr="00B06055">
                <w:rPr>
                  <w:rStyle w:val="Hyperlink"/>
                  <w:rFonts w:ascii="Palatino Linotype" w:hAnsi="Palatino Linotype"/>
                  <w:sz w:val="18"/>
                  <w:szCs w:val="18"/>
                </w:rPr>
                <w:t>(soldiers)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 xml:space="preserve">12 And when they were assembled with the elders, and had taken counsel, they gave large money unto the soldiers,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 xml:space="preserve">12 Saying, Say ye, His disciples came by </w:t>
            </w:r>
            <w:r w:rsidRPr="00B06055">
              <w:rPr>
                <w:rFonts w:ascii="Arial" w:eastAsia="Times New Roman" w:hAnsi="Arial" w:cs="Arial"/>
                <w:sz w:val="18"/>
                <w:szCs w:val="18"/>
              </w:rPr>
              <w:lastRenderedPageBreak/>
              <w:t xml:space="preserve">night, and stole him while we slept.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lastRenderedPageBreak/>
              <w:t>13</w:t>
            </w:r>
            <w:r w:rsidRPr="00B06055">
              <w:rPr>
                <w:rStyle w:val="reftext1"/>
                <w:sz w:val="18"/>
                <w:szCs w:val="18"/>
              </w:rPr>
              <w:t> </w:t>
            </w:r>
            <w:r w:rsidRPr="00B06055">
              <w:rPr>
                <w:rFonts w:ascii="Palatino Linotype" w:hAnsi="Palatino Linotype"/>
                <w:sz w:val="18"/>
                <w:szCs w:val="18"/>
              </w:rPr>
              <w:t>λέγοντες </w:t>
            </w:r>
            <w:hyperlink r:id="rId18262" w:tooltip="V-PPA-NMP 3004: legontes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“Εἴπατε </w:t>
            </w:r>
            <w:hyperlink r:id="rId18263" w:tooltip="V-AMA-2P 2036: Eipate -- Answer, bid, bring word, command." w:history="1">
              <w:r w:rsidRPr="00B06055">
                <w:rPr>
                  <w:rStyle w:val="Hyperlink"/>
                  <w:rFonts w:ascii="Palatino Linotype" w:hAnsi="Palatino Linotype"/>
                  <w:sz w:val="18"/>
                  <w:szCs w:val="18"/>
                </w:rPr>
                <w:t>(Say)</w:t>
              </w:r>
            </w:hyperlink>
            <w:r w:rsidRPr="00B06055">
              <w:rPr>
                <w:rFonts w:ascii="Palatino Linotype" w:hAnsi="Palatino Linotype"/>
                <w:sz w:val="18"/>
                <w:szCs w:val="18"/>
              </w:rPr>
              <w:t xml:space="preserve"> ὅτι </w:t>
            </w:r>
            <w:hyperlink r:id="rId18264" w:tooltip="Conj 3754: hoti -- That, since, because; may introduce direct discourse." w:history="1">
              <w:r w:rsidRPr="00B06055">
                <w:rPr>
                  <w:rStyle w:val="Hyperlink"/>
                  <w:rFonts w:ascii="Palatino Linotype" w:hAnsi="Palatino Linotype"/>
                  <w:sz w:val="18"/>
                  <w:szCs w:val="18"/>
                </w:rPr>
                <w:t>(that)</w:t>
              </w:r>
            </w:hyperlink>
            <w:r w:rsidRPr="00B06055">
              <w:rPr>
                <w:rFonts w:ascii="Palatino Linotype" w:hAnsi="Palatino Linotype"/>
                <w:sz w:val="18"/>
                <w:szCs w:val="18"/>
              </w:rPr>
              <w:t xml:space="preserve"> Οἱ </w:t>
            </w:r>
            <w:hyperlink r:id="rId18265" w:tooltip="Art-NMP 3588: Hoi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w:t>
            </w:r>
            <w:r w:rsidRPr="00B06055">
              <w:rPr>
                <w:rFonts w:ascii="Palatino Linotype" w:hAnsi="Palatino Linotype"/>
                <w:sz w:val="18"/>
                <w:szCs w:val="18"/>
              </w:rPr>
              <w:lastRenderedPageBreak/>
              <w:t>μαθηταὶ </w:t>
            </w:r>
            <w:hyperlink r:id="rId18266"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αὐτοῦ </w:t>
            </w:r>
            <w:hyperlink r:id="rId18267" w:tooltip="PPro-GM3S 846: autou -- He, she, it, they, them, same." w:history="1">
              <w:r w:rsidRPr="00B06055">
                <w:rPr>
                  <w:rStyle w:val="Hyperlink"/>
                  <w:rFonts w:ascii="Palatino Linotype" w:hAnsi="Palatino Linotype"/>
                  <w:sz w:val="18"/>
                  <w:szCs w:val="18"/>
                </w:rPr>
                <w:t>(of Him)</w:t>
              </w:r>
            </w:hyperlink>
            <w:r w:rsidRPr="00B06055">
              <w:rPr>
                <w:rFonts w:ascii="Palatino Linotype" w:hAnsi="Palatino Linotype"/>
                <w:sz w:val="18"/>
                <w:szCs w:val="18"/>
              </w:rPr>
              <w:t>, νυκτὸς </w:t>
            </w:r>
            <w:hyperlink r:id="rId18268" w:tooltip="N-GFS 3571: nyktos -- The night, night-time." w:history="1">
              <w:r w:rsidRPr="00B06055">
                <w:rPr>
                  <w:rStyle w:val="Hyperlink"/>
                  <w:rFonts w:ascii="Palatino Linotype" w:hAnsi="Palatino Linotype"/>
                  <w:sz w:val="18"/>
                  <w:szCs w:val="18"/>
                </w:rPr>
                <w:t>(by night)</w:t>
              </w:r>
            </w:hyperlink>
            <w:r w:rsidRPr="00B06055">
              <w:rPr>
                <w:rFonts w:ascii="Palatino Linotype" w:hAnsi="Palatino Linotype"/>
                <w:sz w:val="18"/>
                <w:szCs w:val="18"/>
              </w:rPr>
              <w:t xml:space="preserve"> ἐλθόντες </w:t>
            </w:r>
            <w:hyperlink r:id="rId18269" w:tooltip="V-APA-NMP 2064: elthontes -- To come, go." w:history="1">
              <w:r w:rsidRPr="00B06055">
                <w:rPr>
                  <w:rStyle w:val="Hyperlink"/>
                  <w:rFonts w:ascii="Palatino Linotype" w:hAnsi="Palatino Linotype"/>
                  <w:sz w:val="18"/>
                  <w:szCs w:val="18"/>
                </w:rPr>
                <w:t>(having come)</w:t>
              </w:r>
            </w:hyperlink>
            <w:r w:rsidRPr="00B06055">
              <w:rPr>
                <w:rFonts w:ascii="Palatino Linotype" w:hAnsi="Palatino Linotype"/>
                <w:sz w:val="18"/>
                <w:szCs w:val="18"/>
              </w:rPr>
              <w:t>, ἔκλεψαν </w:t>
            </w:r>
            <w:hyperlink r:id="rId18270" w:tooltip="V-AIA-3P 2813: eklepsan -- To steal." w:history="1">
              <w:r w:rsidRPr="00B06055">
                <w:rPr>
                  <w:rStyle w:val="Hyperlink"/>
                  <w:rFonts w:ascii="Palatino Linotype" w:hAnsi="Palatino Linotype"/>
                  <w:sz w:val="18"/>
                  <w:szCs w:val="18"/>
                </w:rPr>
                <w:t>(stole)</w:t>
              </w:r>
            </w:hyperlink>
            <w:r w:rsidRPr="00B06055">
              <w:rPr>
                <w:rFonts w:ascii="Palatino Linotype" w:hAnsi="Palatino Linotype"/>
                <w:sz w:val="18"/>
                <w:szCs w:val="18"/>
              </w:rPr>
              <w:t xml:space="preserve"> αὐτὸν </w:t>
            </w:r>
            <w:hyperlink r:id="rId18271"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ἡμῶν </w:t>
            </w:r>
            <w:hyperlink r:id="rId18272" w:tooltip="PPro-G1P 1473: hēmōn -- I, the first-person pronoun." w:history="1">
              <w:r w:rsidRPr="00B06055">
                <w:rPr>
                  <w:rStyle w:val="Hyperlink"/>
                  <w:rFonts w:ascii="Palatino Linotype" w:hAnsi="Palatino Linotype"/>
                  <w:sz w:val="18"/>
                  <w:szCs w:val="18"/>
                </w:rPr>
                <w:t>(we)</w:t>
              </w:r>
            </w:hyperlink>
            <w:r w:rsidRPr="00B06055">
              <w:rPr>
                <w:rFonts w:ascii="Palatino Linotype" w:hAnsi="Palatino Linotype"/>
                <w:sz w:val="18"/>
                <w:szCs w:val="18"/>
              </w:rPr>
              <w:t xml:space="preserve"> κοιμωμένων </w:t>
            </w:r>
            <w:hyperlink r:id="rId18273" w:tooltip="V-PPM/P-GMP 2837: koimōmenōn -- To fall asleep, to be asleep, sometimes of the sleep of death." w:history="1">
              <w:r w:rsidRPr="00B06055">
                <w:rPr>
                  <w:rStyle w:val="Hyperlink"/>
                  <w:rFonts w:ascii="Palatino Linotype" w:hAnsi="Palatino Linotype"/>
                  <w:sz w:val="18"/>
                  <w:szCs w:val="18"/>
                </w:rPr>
                <w:t>(being asleep)</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28:</w:t>
            </w:r>
            <w:r w:rsidRPr="00B06055">
              <w:rPr>
                <w:rFonts w:ascii="Arial" w:eastAsia="Times New Roman" w:hAnsi="Arial" w:cs="Arial"/>
                <w:sz w:val="18"/>
                <w:szCs w:val="18"/>
              </w:rPr>
              <w:t xml:space="preserve">13 Saying, Say ye, His disciples came by </w:t>
            </w:r>
            <w:r w:rsidRPr="00B06055">
              <w:rPr>
                <w:rFonts w:ascii="Arial" w:eastAsia="Times New Roman" w:hAnsi="Arial" w:cs="Arial"/>
                <w:sz w:val="18"/>
                <w:szCs w:val="18"/>
              </w:rPr>
              <w:lastRenderedPageBreak/>
              <w:t xml:space="preserve">night, and stole him </w:t>
            </w:r>
            <w:r w:rsidRPr="00B06055">
              <w:rPr>
                <w:rFonts w:ascii="Arial" w:eastAsia="Times New Roman" w:hAnsi="Arial" w:cs="Arial"/>
                <w:b/>
                <w:sz w:val="18"/>
                <w:szCs w:val="18"/>
                <w:u w:val="single"/>
              </w:rPr>
              <w:t>away</w:t>
            </w:r>
            <w:r w:rsidRPr="00B06055">
              <w:rPr>
                <w:rFonts w:ascii="Arial" w:eastAsia="Times New Roman" w:hAnsi="Arial" w:cs="Arial"/>
                <w:sz w:val="18"/>
                <w:szCs w:val="18"/>
              </w:rPr>
              <w:t xml:space="preserve"> while we slept.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lastRenderedPageBreak/>
              <w:t>28:</w:t>
            </w:r>
            <w:r w:rsidRPr="00B06055">
              <w:rPr>
                <w:rFonts w:ascii="Arial" w:eastAsia="Times New Roman" w:hAnsi="Arial" w:cs="Arial"/>
                <w:sz w:val="18"/>
                <w:szCs w:val="18"/>
              </w:rPr>
              <w:t xml:space="preserve">13 And if this come to the governor's ears, we will persuade him, and secure you.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14</w:t>
            </w:r>
            <w:r w:rsidRPr="00B06055">
              <w:rPr>
                <w:rStyle w:val="reftext1"/>
                <w:sz w:val="18"/>
                <w:szCs w:val="18"/>
              </w:rPr>
              <w:t> </w:t>
            </w:r>
            <w:r w:rsidRPr="00B06055">
              <w:rPr>
                <w:rFonts w:ascii="Palatino Linotype" w:hAnsi="Palatino Linotype"/>
                <w:sz w:val="18"/>
                <w:szCs w:val="18"/>
              </w:rPr>
              <w:t>καὶ </w:t>
            </w:r>
            <w:hyperlink r:id="rId1827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ἐὰν </w:t>
            </w:r>
            <w:hyperlink r:id="rId18275" w:tooltip="Conj 1437: ean -- if." w:history="1">
              <w:r w:rsidRPr="00B06055">
                <w:rPr>
                  <w:rStyle w:val="Hyperlink"/>
                  <w:rFonts w:ascii="Palatino Linotype" w:hAnsi="Palatino Linotype"/>
                  <w:sz w:val="18"/>
                  <w:szCs w:val="18"/>
                </w:rPr>
                <w:t>(if)</w:t>
              </w:r>
            </w:hyperlink>
            <w:r w:rsidRPr="00B06055">
              <w:rPr>
                <w:rFonts w:ascii="Palatino Linotype" w:hAnsi="Palatino Linotype"/>
                <w:sz w:val="18"/>
                <w:szCs w:val="18"/>
              </w:rPr>
              <w:t xml:space="preserve"> ἀκουσθῇ </w:t>
            </w:r>
            <w:hyperlink r:id="rId18276" w:tooltip="V-ASP-3S 191: akousthē -- To hear, listen, comprehend by hearing; pass: is heard, reported." w:history="1">
              <w:r w:rsidRPr="00B06055">
                <w:rPr>
                  <w:rStyle w:val="Hyperlink"/>
                  <w:rFonts w:ascii="Palatino Linotype" w:hAnsi="Palatino Linotype"/>
                  <w:sz w:val="18"/>
                  <w:szCs w:val="18"/>
                </w:rPr>
                <w:t>(is heard)</w:t>
              </w:r>
            </w:hyperlink>
            <w:r w:rsidRPr="00B06055">
              <w:rPr>
                <w:rFonts w:ascii="Palatino Linotype" w:hAnsi="Palatino Linotype"/>
                <w:sz w:val="18"/>
                <w:szCs w:val="18"/>
              </w:rPr>
              <w:t xml:space="preserve"> τοῦτο </w:t>
            </w:r>
            <w:hyperlink r:id="rId18277" w:tooltip="DPro-NNS 3778: touto -- This; he, she, it." w:history="1">
              <w:r w:rsidRPr="00B06055">
                <w:rPr>
                  <w:rStyle w:val="Hyperlink"/>
                  <w:rFonts w:ascii="Palatino Linotype" w:hAnsi="Palatino Linotype"/>
                  <w:sz w:val="18"/>
                  <w:szCs w:val="18"/>
                </w:rPr>
                <w:t>(this)</w:t>
              </w:r>
            </w:hyperlink>
            <w:r w:rsidRPr="00B06055">
              <w:rPr>
                <w:rFonts w:ascii="Palatino Linotype" w:hAnsi="Palatino Linotype"/>
                <w:sz w:val="18"/>
                <w:szCs w:val="18"/>
              </w:rPr>
              <w:t xml:space="preserve"> ἐπὶ </w:t>
            </w:r>
            <w:hyperlink r:id="rId18278" w:tooltip="Prep 1909: epi -- On, to, against, on the basis of, at." w:history="1">
              <w:r w:rsidRPr="00B06055">
                <w:rPr>
                  <w:rStyle w:val="Hyperlink"/>
                  <w:rFonts w:ascii="Palatino Linotype" w:hAnsi="Palatino Linotype"/>
                  <w:sz w:val="18"/>
                  <w:szCs w:val="18"/>
                </w:rPr>
                <w:t>(by)</w:t>
              </w:r>
            </w:hyperlink>
            <w:r w:rsidRPr="00B06055">
              <w:rPr>
                <w:rFonts w:ascii="Palatino Linotype" w:hAnsi="Palatino Linotype"/>
                <w:sz w:val="18"/>
                <w:szCs w:val="18"/>
              </w:rPr>
              <w:t xml:space="preserve"> τοῦ </w:t>
            </w:r>
            <w:hyperlink r:id="rId18279" w:tooltip="Art-GMS 3588: tou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ἡγεμόνος </w:t>
            </w:r>
            <w:hyperlink r:id="rId18280" w:tooltip="N-GMS 2232: hēgemonos -- A leader, guide; a commander; a governor (of a province); plural: leaders." w:history="1">
              <w:r w:rsidRPr="00B06055">
                <w:rPr>
                  <w:rStyle w:val="Hyperlink"/>
                  <w:rFonts w:ascii="Palatino Linotype" w:hAnsi="Palatino Linotype"/>
                  <w:sz w:val="18"/>
                  <w:szCs w:val="18"/>
                </w:rPr>
                <w:t>(governor)</w:t>
              </w:r>
            </w:hyperlink>
            <w:r w:rsidRPr="00B06055">
              <w:rPr>
                <w:rFonts w:ascii="Palatino Linotype" w:hAnsi="Palatino Linotype"/>
                <w:sz w:val="18"/>
                <w:szCs w:val="18"/>
              </w:rPr>
              <w:t>, ἡμεῖς </w:t>
            </w:r>
            <w:hyperlink r:id="rId18281" w:tooltip="PPro-N1P 1473: hēmeis -- I, the first-person pronoun." w:history="1">
              <w:r w:rsidRPr="00B06055">
                <w:rPr>
                  <w:rStyle w:val="Hyperlink"/>
                  <w:rFonts w:ascii="Palatino Linotype" w:hAnsi="Palatino Linotype"/>
                  <w:sz w:val="18"/>
                  <w:szCs w:val="18"/>
                </w:rPr>
                <w:t>(we)</w:t>
              </w:r>
            </w:hyperlink>
            <w:r w:rsidRPr="00B06055">
              <w:rPr>
                <w:rFonts w:ascii="Palatino Linotype" w:hAnsi="Palatino Linotype"/>
                <w:sz w:val="18"/>
                <w:szCs w:val="18"/>
              </w:rPr>
              <w:t xml:space="preserve"> πείσομεν </w:t>
            </w:r>
            <w:hyperlink r:id="rId18282" w:tooltip="V-FIA-1P 3982: peisomen -- To persuade, urge." w:history="1">
              <w:r w:rsidRPr="00B06055">
                <w:rPr>
                  <w:rStyle w:val="Hyperlink"/>
                  <w:rFonts w:ascii="Palatino Linotype" w:hAnsi="Palatino Linotype"/>
                  <w:sz w:val="18"/>
                  <w:szCs w:val="18"/>
                </w:rPr>
                <w:t>(will persuade)</w:t>
              </w:r>
            </w:hyperlink>
            <w:r w:rsidRPr="00B06055">
              <w:rPr>
                <w:rFonts w:ascii="Palatino Linotype" w:hAnsi="Palatino Linotype"/>
                <w:sz w:val="18"/>
                <w:szCs w:val="18"/>
              </w:rPr>
              <w:t xml:space="preserve"> ‹αὐτὸν› </w:t>
            </w:r>
            <w:hyperlink r:id="rId18283"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καὶ </w:t>
            </w:r>
            <w:hyperlink r:id="rId18284"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ὑμᾶς </w:t>
            </w:r>
            <w:hyperlink r:id="rId18285" w:tooltip="PPro-A2P 4771: hymas -- You." w:history="1">
              <w:r w:rsidRPr="00B06055">
                <w:rPr>
                  <w:rStyle w:val="Hyperlink"/>
                  <w:rFonts w:ascii="Palatino Linotype" w:hAnsi="Palatino Linotype"/>
                  <w:sz w:val="18"/>
                  <w:szCs w:val="18"/>
                </w:rPr>
                <w:t>(you)</w:t>
              </w:r>
            </w:hyperlink>
            <w:r w:rsidRPr="00B06055">
              <w:rPr>
                <w:rFonts w:ascii="Palatino Linotype" w:hAnsi="Palatino Linotype"/>
                <w:sz w:val="18"/>
                <w:szCs w:val="18"/>
              </w:rPr>
              <w:t xml:space="preserve"> ἀμερίμνους </w:t>
            </w:r>
            <w:hyperlink r:id="rId18286" w:tooltip="Adj-AMP 275: amerimnous -- Free from anxiety (though anxiety is rather too strong a word) or care." w:history="1">
              <w:r w:rsidRPr="00B06055">
                <w:rPr>
                  <w:rStyle w:val="Hyperlink"/>
                  <w:rFonts w:ascii="Palatino Linotype" w:hAnsi="Palatino Linotype"/>
                  <w:sz w:val="18"/>
                  <w:szCs w:val="18"/>
                </w:rPr>
                <w:t>(out of trouble)</w:t>
              </w:r>
            </w:hyperlink>
            <w:r w:rsidRPr="00B06055">
              <w:rPr>
                <w:rFonts w:ascii="Palatino Linotype" w:hAnsi="Palatino Linotype"/>
                <w:sz w:val="18"/>
                <w:szCs w:val="18"/>
              </w:rPr>
              <w:t xml:space="preserve"> ποιήσομεν </w:t>
            </w:r>
            <w:hyperlink r:id="rId18287" w:tooltip="V-FIA-1P 4160: poiēsomen -- (a) to make, manufacture, construct, (b) to do, act, cause." w:history="1">
              <w:r w:rsidRPr="00B06055">
                <w:rPr>
                  <w:rStyle w:val="Hyperlink"/>
                  <w:rFonts w:ascii="Palatino Linotype" w:hAnsi="Palatino Linotype"/>
                  <w:sz w:val="18"/>
                  <w:szCs w:val="18"/>
                </w:rPr>
                <w:t>(will keep)</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 xml:space="preserve">14 And if this come to the governor's ears, we will persuade him, and secure you.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 xml:space="preserve">14 So they took the money, and did as they were taught; and this saying is commonly reported among the Jews until this day.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15</w:t>
            </w:r>
            <w:r w:rsidRPr="00B06055">
              <w:rPr>
                <w:rStyle w:val="reftext1"/>
                <w:sz w:val="18"/>
                <w:szCs w:val="18"/>
              </w:rPr>
              <w:t> </w:t>
            </w:r>
            <w:r w:rsidRPr="00B06055">
              <w:rPr>
                <w:rFonts w:ascii="Palatino Linotype" w:hAnsi="Palatino Linotype"/>
                <w:sz w:val="18"/>
                <w:szCs w:val="18"/>
              </w:rPr>
              <w:t>Οἱ </w:t>
            </w:r>
            <w:hyperlink r:id="rId18288"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8289"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λαβόντες </w:t>
            </w:r>
            <w:hyperlink r:id="rId18290" w:tooltip="V-APA-NMP 2983: labontes -- (a) to receive, get, (b) to take, lay hold of." w:history="1">
              <w:r w:rsidRPr="00B06055">
                <w:rPr>
                  <w:rStyle w:val="Hyperlink"/>
                  <w:rFonts w:ascii="Palatino Linotype" w:hAnsi="Palatino Linotype"/>
                  <w:sz w:val="18"/>
                  <w:szCs w:val="18"/>
                </w:rPr>
                <w:t>(having taken)</w:t>
              </w:r>
            </w:hyperlink>
            <w:r w:rsidRPr="00B06055">
              <w:rPr>
                <w:rFonts w:ascii="Palatino Linotype" w:hAnsi="Palatino Linotype"/>
                <w:sz w:val="18"/>
                <w:szCs w:val="18"/>
              </w:rPr>
              <w:t xml:space="preserve"> ‹τὰ› </w:t>
            </w:r>
            <w:hyperlink r:id="rId18291" w:tooltip="Art-ANP 3588: ta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ἀργύρια </w:t>
            </w:r>
            <w:hyperlink r:id="rId18292" w:tooltip="N-ANP 694: argyria -- Silver, a piece of silver, a shekel, money in general." w:history="1">
              <w:r w:rsidRPr="00B06055">
                <w:rPr>
                  <w:rStyle w:val="Hyperlink"/>
                  <w:rFonts w:ascii="Palatino Linotype" w:hAnsi="Palatino Linotype"/>
                  <w:sz w:val="18"/>
                  <w:szCs w:val="18"/>
                </w:rPr>
                <w:t>(money)</w:t>
              </w:r>
            </w:hyperlink>
            <w:r w:rsidRPr="00B06055">
              <w:rPr>
                <w:rFonts w:ascii="Palatino Linotype" w:hAnsi="Palatino Linotype"/>
                <w:sz w:val="18"/>
                <w:szCs w:val="18"/>
              </w:rPr>
              <w:t>, ἐποίησαν </w:t>
            </w:r>
            <w:hyperlink r:id="rId18293" w:tooltip="V-AIA-3P 4160: epoiēsan -- (a) to make, manufacture, construct, (b) to do, act, cause." w:history="1">
              <w:r w:rsidRPr="00B06055">
                <w:rPr>
                  <w:rStyle w:val="Hyperlink"/>
                  <w:rFonts w:ascii="Palatino Linotype" w:hAnsi="Palatino Linotype"/>
                  <w:sz w:val="18"/>
                  <w:szCs w:val="18"/>
                </w:rPr>
                <w:t>(they did)</w:t>
              </w:r>
            </w:hyperlink>
            <w:r w:rsidRPr="00B06055">
              <w:rPr>
                <w:rFonts w:ascii="Palatino Linotype" w:hAnsi="Palatino Linotype"/>
                <w:sz w:val="18"/>
                <w:szCs w:val="18"/>
              </w:rPr>
              <w:t xml:space="preserve"> ὡς </w:t>
            </w:r>
            <w:hyperlink r:id="rId18294" w:tooltip="Adv 5613: hōs -- As, like as, about, as it were, according as, how, when, while, as soon as, so that." w:history="1">
              <w:r w:rsidRPr="00B06055">
                <w:rPr>
                  <w:rStyle w:val="Hyperlink"/>
                  <w:rFonts w:ascii="Palatino Linotype" w:hAnsi="Palatino Linotype"/>
                  <w:sz w:val="18"/>
                  <w:szCs w:val="18"/>
                </w:rPr>
                <w:t>(as)</w:t>
              </w:r>
            </w:hyperlink>
            <w:r w:rsidRPr="00B06055">
              <w:rPr>
                <w:rFonts w:ascii="Palatino Linotype" w:hAnsi="Palatino Linotype"/>
                <w:sz w:val="18"/>
                <w:szCs w:val="18"/>
              </w:rPr>
              <w:t xml:space="preserve"> ἐδιδάχθησαν </w:t>
            </w:r>
            <w:hyperlink r:id="rId18295" w:tooltip="V-AIP-3P 1321: edidachthēsan -- To teach, direct, admonish." w:history="1">
              <w:r w:rsidRPr="00B06055">
                <w:rPr>
                  <w:rStyle w:val="Hyperlink"/>
                  <w:rFonts w:ascii="Palatino Linotype" w:hAnsi="Palatino Linotype"/>
                  <w:sz w:val="18"/>
                  <w:szCs w:val="18"/>
                </w:rPr>
                <w:t>(they were instructed)</w:t>
              </w:r>
            </w:hyperlink>
            <w:r w:rsidRPr="00B06055">
              <w:rPr>
                <w:rFonts w:ascii="Palatino Linotype" w:hAnsi="Palatino Linotype"/>
                <w:sz w:val="18"/>
                <w:szCs w:val="18"/>
              </w:rPr>
              <w:t>. Καὶ </w:t>
            </w:r>
            <w:hyperlink r:id="rId18296"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διεφημίσθη </w:t>
            </w:r>
            <w:hyperlink r:id="rId18297" w:tooltip="V-AIP-3S 1310: diephēmisthē -- To report, publish abroad." w:history="1">
              <w:r w:rsidRPr="00B06055">
                <w:rPr>
                  <w:rStyle w:val="Hyperlink"/>
                  <w:rFonts w:ascii="Palatino Linotype" w:hAnsi="Palatino Linotype"/>
                  <w:sz w:val="18"/>
                  <w:szCs w:val="18"/>
                </w:rPr>
                <w:t>(is spread abroad)</w:t>
              </w:r>
            </w:hyperlink>
            <w:r w:rsidRPr="00B06055">
              <w:rPr>
                <w:rFonts w:ascii="Palatino Linotype" w:hAnsi="Palatino Linotype"/>
                <w:sz w:val="18"/>
                <w:szCs w:val="18"/>
              </w:rPr>
              <w:t xml:space="preserve"> ὁ </w:t>
            </w:r>
            <w:hyperlink r:id="rId18298" w:tooltip="Art-NMS 3588: h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λόγος </w:t>
            </w:r>
            <w:hyperlink r:id="rId18299" w:tooltip="N-NMS 3056: logos -- A word, speech, divine utterance, analogy." w:history="1">
              <w:r w:rsidRPr="00B06055">
                <w:rPr>
                  <w:rStyle w:val="Hyperlink"/>
                  <w:rFonts w:ascii="Palatino Linotype" w:hAnsi="Palatino Linotype"/>
                  <w:sz w:val="18"/>
                  <w:szCs w:val="18"/>
                </w:rPr>
                <w:t>(report)</w:t>
              </w:r>
            </w:hyperlink>
            <w:r w:rsidRPr="00B06055">
              <w:rPr>
                <w:rFonts w:ascii="Palatino Linotype" w:hAnsi="Palatino Linotype"/>
                <w:sz w:val="18"/>
                <w:szCs w:val="18"/>
              </w:rPr>
              <w:t xml:space="preserve"> οὗτος </w:t>
            </w:r>
            <w:hyperlink r:id="rId18300" w:tooltip="DPro-NMS 3778: houtos -- This; he, she, it." w:history="1">
              <w:r w:rsidRPr="00B06055">
                <w:rPr>
                  <w:rStyle w:val="Hyperlink"/>
                  <w:rFonts w:ascii="Palatino Linotype" w:hAnsi="Palatino Linotype"/>
                  <w:sz w:val="18"/>
                  <w:szCs w:val="18"/>
                </w:rPr>
                <w:t>(this)</w:t>
              </w:r>
            </w:hyperlink>
            <w:r w:rsidRPr="00B06055">
              <w:rPr>
                <w:rFonts w:ascii="Palatino Linotype" w:hAnsi="Palatino Linotype"/>
                <w:sz w:val="18"/>
                <w:szCs w:val="18"/>
              </w:rPr>
              <w:t xml:space="preserve"> παρὰ </w:t>
            </w:r>
            <w:hyperlink r:id="rId18301" w:tooltip="Prep 3844: para -- Genitive: from; dative: beside, in the presence of; accusative: alongside of." w:history="1">
              <w:r w:rsidRPr="00B06055">
                <w:rPr>
                  <w:rStyle w:val="Hyperlink"/>
                  <w:rFonts w:ascii="Palatino Linotype" w:hAnsi="Palatino Linotype"/>
                  <w:sz w:val="18"/>
                  <w:szCs w:val="18"/>
                </w:rPr>
                <w:t>(among </w:t>
              </w:r>
              <w:r w:rsidRPr="00B06055">
                <w:rPr>
                  <w:rStyle w:val="Hyperlink"/>
                  <w:rFonts w:ascii="Palatino Linotype" w:hAnsi="Palatino Linotype"/>
                  <w:i/>
                  <w:iCs/>
                  <w:sz w:val="18"/>
                  <w:szCs w:val="18"/>
                </w:rPr>
                <w:t>the</w:t>
              </w:r>
              <w:r w:rsidRPr="00B06055">
                <w:rPr>
                  <w:rStyle w:val="Hyperlink"/>
                  <w:rFonts w:ascii="Palatino Linotype" w:hAnsi="Palatino Linotype"/>
                  <w:sz w:val="18"/>
                  <w:szCs w:val="18"/>
                </w:rPr>
                <w:t>)</w:t>
              </w:r>
            </w:hyperlink>
            <w:r w:rsidRPr="00B06055">
              <w:rPr>
                <w:rFonts w:ascii="Palatino Linotype" w:hAnsi="Palatino Linotype"/>
                <w:sz w:val="18"/>
                <w:szCs w:val="18"/>
              </w:rPr>
              <w:t xml:space="preserve"> Ἰουδαίοις </w:t>
            </w:r>
            <w:hyperlink r:id="rId18302" w:tooltip="Adj-DMP 2453: Ioudaiois -- Jewish." w:history="1">
              <w:r w:rsidRPr="00B06055">
                <w:rPr>
                  <w:rStyle w:val="Hyperlink"/>
                  <w:rFonts w:ascii="Palatino Linotype" w:hAnsi="Palatino Linotype"/>
                  <w:sz w:val="18"/>
                  <w:szCs w:val="18"/>
                </w:rPr>
                <w:t>(Jews)</w:t>
              </w:r>
            </w:hyperlink>
            <w:r w:rsidRPr="00B06055">
              <w:rPr>
                <w:rFonts w:ascii="Palatino Linotype" w:hAnsi="Palatino Linotype"/>
                <w:sz w:val="18"/>
                <w:szCs w:val="18"/>
              </w:rPr>
              <w:t>, μέχρι </w:t>
            </w:r>
            <w:hyperlink r:id="rId18303" w:tooltip="Prep 3360: mechri -- As far as, until, even to." w:history="1">
              <w:r w:rsidRPr="00B06055">
                <w:rPr>
                  <w:rStyle w:val="Hyperlink"/>
                  <w:rFonts w:ascii="Palatino Linotype" w:hAnsi="Palatino Linotype"/>
                  <w:sz w:val="18"/>
                  <w:szCs w:val="18"/>
                </w:rPr>
                <w:t>(until)</w:t>
              </w:r>
            </w:hyperlink>
            <w:r w:rsidRPr="00B06055">
              <w:rPr>
                <w:rFonts w:ascii="Palatino Linotype" w:hAnsi="Palatino Linotype"/>
                <w:sz w:val="18"/>
                <w:szCs w:val="18"/>
              </w:rPr>
              <w:t xml:space="preserve"> τῆς </w:t>
            </w:r>
            <w:hyperlink r:id="rId18304" w:tooltip="Art-GFS 3588: tēs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σήμερον </w:t>
            </w:r>
            <w:hyperlink r:id="rId18305" w:tooltip="Adv 4594: sēmeron -- Today, now." w:history="1">
              <w:r w:rsidRPr="00B06055">
                <w:rPr>
                  <w:rStyle w:val="Hyperlink"/>
                  <w:rFonts w:ascii="Palatino Linotype" w:hAnsi="Palatino Linotype"/>
                  <w:sz w:val="18"/>
                  <w:szCs w:val="18"/>
                </w:rPr>
                <w:t>(present)</w:t>
              </w:r>
            </w:hyperlink>
            <w:r w:rsidRPr="00B06055">
              <w:rPr>
                <w:rFonts w:ascii="Palatino Linotype" w:hAnsi="Palatino Linotype"/>
                <w:sz w:val="18"/>
                <w:szCs w:val="18"/>
              </w:rPr>
              <w:t xml:space="preserve"> ἡμέρας </w:t>
            </w:r>
            <w:hyperlink r:id="rId18306" w:tooltip="N-GFS 2250: hēmeras -- A day, the period from sunrise to sunset." w:history="1">
              <w:r w:rsidRPr="00B06055">
                <w:rPr>
                  <w:rStyle w:val="Hyperlink"/>
                  <w:rFonts w:ascii="Palatino Linotype" w:hAnsi="Palatino Linotype"/>
                  <w:sz w:val="18"/>
                  <w:szCs w:val="18"/>
                </w:rPr>
                <w:t>(day)</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 xml:space="preserve">15 So they took the money, and did as they were taught: and this saying is commonly reported among the Jews until this day.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 xml:space="preserve">15 Then the eleven disciples went away into Galilee, into a mountain where Jesus had appointed them.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16</w:t>
            </w:r>
            <w:r w:rsidRPr="00B06055">
              <w:rPr>
                <w:rStyle w:val="reftext1"/>
                <w:sz w:val="18"/>
                <w:szCs w:val="18"/>
              </w:rPr>
              <w:t> </w:t>
            </w:r>
            <w:r w:rsidRPr="00B06055">
              <w:rPr>
                <w:rFonts w:ascii="Palatino Linotype" w:hAnsi="Palatino Linotype"/>
                <w:sz w:val="18"/>
                <w:szCs w:val="18"/>
              </w:rPr>
              <w:t>Οἱ </w:t>
            </w:r>
            <w:hyperlink r:id="rId18307" w:tooltip="Art-NMP 3588: Hoi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δὲ </w:t>
            </w:r>
            <w:hyperlink r:id="rId18308" w:tooltip="Conj 1161: de -- A weak adversative particle, generally placed second in its clause; but, on the other hand, and."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ἕνδεκα </w:t>
            </w:r>
            <w:hyperlink r:id="rId18309" w:tooltip="Adj-NMP 1733: hendeka -- Eleven." w:history="1">
              <w:r w:rsidRPr="00B06055">
                <w:rPr>
                  <w:rStyle w:val="Hyperlink"/>
                  <w:rFonts w:ascii="Palatino Linotype" w:hAnsi="Palatino Linotype"/>
                  <w:sz w:val="18"/>
                  <w:szCs w:val="18"/>
                </w:rPr>
                <w:t>(the eleven)</w:t>
              </w:r>
            </w:hyperlink>
            <w:r w:rsidRPr="00B06055">
              <w:rPr>
                <w:rFonts w:ascii="Palatino Linotype" w:hAnsi="Palatino Linotype"/>
                <w:sz w:val="18"/>
                <w:szCs w:val="18"/>
              </w:rPr>
              <w:t xml:space="preserve"> μαθηταὶ </w:t>
            </w:r>
            <w:hyperlink r:id="rId18310" w:tooltip="N-NMP 3101: mathētai -- A learner, disciple, pupil." w:history="1">
              <w:r w:rsidRPr="00B06055">
                <w:rPr>
                  <w:rStyle w:val="Hyperlink"/>
                  <w:rFonts w:ascii="Palatino Linotype" w:hAnsi="Palatino Linotype"/>
                  <w:sz w:val="18"/>
                  <w:szCs w:val="18"/>
                </w:rPr>
                <w:t>(disciples)</w:t>
              </w:r>
            </w:hyperlink>
            <w:r w:rsidRPr="00B06055">
              <w:rPr>
                <w:rFonts w:ascii="Palatino Linotype" w:hAnsi="Palatino Linotype"/>
                <w:sz w:val="18"/>
                <w:szCs w:val="18"/>
              </w:rPr>
              <w:t xml:space="preserve"> ἐπορεύθησαν </w:t>
            </w:r>
            <w:hyperlink r:id="rId18311" w:tooltip="V-AIP-3P 4198: eporeuthēsan -- To travel, journey, go, die." w:history="1">
              <w:r w:rsidRPr="00B06055">
                <w:rPr>
                  <w:rStyle w:val="Hyperlink"/>
                  <w:rFonts w:ascii="Palatino Linotype" w:hAnsi="Palatino Linotype"/>
                  <w:sz w:val="18"/>
                  <w:szCs w:val="18"/>
                </w:rPr>
                <w:t>(went)</w:t>
              </w:r>
            </w:hyperlink>
            <w:r w:rsidRPr="00B06055">
              <w:rPr>
                <w:rFonts w:ascii="Palatino Linotype" w:hAnsi="Palatino Linotype"/>
                <w:sz w:val="18"/>
                <w:szCs w:val="18"/>
              </w:rPr>
              <w:t xml:space="preserve"> εἰς </w:t>
            </w:r>
            <w:hyperlink r:id="rId18312" w:tooltip="Prep 1519: eis -- Into, in, unto, to, upon, towards, for, among." w:history="1">
              <w:r w:rsidRPr="00B06055">
                <w:rPr>
                  <w:rStyle w:val="Hyperlink"/>
                  <w:rFonts w:ascii="Palatino Linotype" w:hAnsi="Palatino Linotype"/>
                  <w:sz w:val="18"/>
                  <w:szCs w:val="18"/>
                </w:rPr>
                <w:t>(into)</w:t>
              </w:r>
            </w:hyperlink>
            <w:r w:rsidRPr="00B06055">
              <w:rPr>
                <w:rFonts w:ascii="Palatino Linotype" w:hAnsi="Palatino Linotype"/>
                <w:sz w:val="18"/>
                <w:szCs w:val="18"/>
              </w:rPr>
              <w:t xml:space="preserve"> τὴν </w:t>
            </w:r>
            <w:hyperlink r:id="rId18313" w:tooltip="Art-AFS 3588: tēn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Γαλιλαίαν </w:t>
            </w:r>
            <w:hyperlink r:id="rId18314" w:tooltip="N-AFS 1056: Galilaian -- Galilee, a district towards the southern end of the Roman province Syria; the northern division of Palestine." w:history="1">
              <w:r w:rsidRPr="00B06055">
                <w:rPr>
                  <w:rStyle w:val="Hyperlink"/>
                  <w:rFonts w:ascii="Palatino Linotype" w:hAnsi="Palatino Linotype"/>
                  <w:sz w:val="18"/>
                  <w:szCs w:val="18"/>
                </w:rPr>
                <w:t>(Galilee)</w:t>
              </w:r>
            </w:hyperlink>
            <w:r w:rsidRPr="00B06055">
              <w:rPr>
                <w:rFonts w:ascii="Palatino Linotype" w:hAnsi="Palatino Linotype"/>
                <w:sz w:val="18"/>
                <w:szCs w:val="18"/>
              </w:rPr>
              <w:t>, εἰς </w:t>
            </w:r>
            <w:hyperlink r:id="rId18315" w:tooltip="Prep 1519: eis -- Into, in, unto, to, upon, towards, for, among." w:history="1">
              <w:r w:rsidRPr="00B06055">
                <w:rPr>
                  <w:rStyle w:val="Hyperlink"/>
                  <w:rFonts w:ascii="Palatino Linotype" w:hAnsi="Palatino Linotype"/>
                  <w:sz w:val="18"/>
                  <w:szCs w:val="18"/>
                </w:rPr>
                <w:t>(to)</w:t>
              </w:r>
            </w:hyperlink>
            <w:r w:rsidRPr="00B06055">
              <w:rPr>
                <w:rFonts w:ascii="Palatino Linotype" w:hAnsi="Palatino Linotype"/>
                <w:sz w:val="18"/>
                <w:szCs w:val="18"/>
              </w:rPr>
              <w:t xml:space="preserve"> τὸ </w:t>
            </w:r>
            <w:hyperlink r:id="rId18316" w:tooltip="Art-ANS 3588: to -- The, the definite article." w:history="1">
              <w:r w:rsidRPr="00B06055">
                <w:rPr>
                  <w:rStyle w:val="Hyperlink"/>
                  <w:rFonts w:ascii="Palatino Linotype" w:hAnsi="Palatino Linotype"/>
                  <w:sz w:val="18"/>
                  <w:szCs w:val="18"/>
                </w:rPr>
                <w:t>(the)</w:t>
              </w:r>
            </w:hyperlink>
            <w:r w:rsidRPr="00B06055">
              <w:rPr>
                <w:rFonts w:ascii="Palatino Linotype" w:hAnsi="Palatino Linotype"/>
                <w:sz w:val="18"/>
                <w:szCs w:val="18"/>
              </w:rPr>
              <w:t xml:space="preserve"> ὄρος </w:t>
            </w:r>
            <w:hyperlink r:id="rId18317" w:tooltip="N-ANS 3735: oros -- A mountain, hill." w:history="1">
              <w:r w:rsidRPr="00B06055">
                <w:rPr>
                  <w:rStyle w:val="Hyperlink"/>
                  <w:rFonts w:ascii="Palatino Linotype" w:hAnsi="Palatino Linotype"/>
                  <w:sz w:val="18"/>
                  <w:szCs w:val="18"/>
                </w:rPr>
                <w:t>(mountain)</w:t>
              </w:r>
            </w:hyperlink>
            <w:r w:rsidRPr="00B06055">
              <w:rPr>
                <w:rFonts w:ascii="Palatino Linotype" w:hAnsi="Palatino Linotype"/>
                <w:sz w:val="18"/>
                <w:szCs w:val="18"/>
              </w:rPr>
              <w:t xml:space="preserve"> οὗ </w:t>
            </w:r>
            <w:hyperlink r:id="rId18318" w:tooltip="Adv 3757: hou -- Where, whither, when, in what place." w:history="1">
              <w:r w:rsidRPr="00B06055">
                <w:rPr>
                  <w:rStyle w:val="Hyperlink"/>
                  <w:rFonts w:ascii="Palatino Linotype" w:hAnsi="Palatino Linotype"/>
                  <w:sz w:val="18"/>
                  <w:szCs w:val="18"/>
                </w:rPr>
                <w:t>(where)</w:t>
              </w:r>
            </w:hyperlink>
            <w:r w:rsidRPr="00B06055">
              <w:rPr>
                <w:rFonts w:ascii="Palatino Linotype" w:hAnsi="Palatino Linotype"/>
                <w:sz w:val="18"/>
                <w:szCs w:val="18"/>
              </w:rPr>
              <w:t xml:space="preserve"> ἐτάξατο </w:t>
            </w:r>
            <w:hyperlink r:id="rId18319" w:tooltip="V-AIM-3S 5021: etaxato -- (a) to assign, arrange, (b) to determine; to appoint." w:history="1">
              <w:r w:rsidRPr="00B06055">
                <w:rPr>
                  <w:rStyle w:val="Hyperlink"/>
                  <w:rFonts w:ascii="Palatino Linotype" w:hAnsi="Palatino Linotype"/>
                  <w:sz w:val="18"/>
                  <w:szCs w:val="18"/>
                </w:rPr>
                <w:t>(assigned)</w:t>
              </w:r>
            </w:hyperlink>
            <w:r w:rsidRPr="00B06055">
              <w:rPr>
                <w:rFonts w:ascii="Palatino Linotype" w:hAnsi="Palatino Linotype"/>
                <w:sz w:val="18"/>
                <w:szCs w:val="18"/>
              </w:rPr>
              <w:t xml:space="preserve"> αὐτοῖς </w:t>
            </w:r>
            <w:hyperlink r:id="rId18320" w:tooltip="PPro-DM3P 846: autois -- He, she, it, they, them, same." w:history="1">
              <w:r w:rsidRPr="00B06055">
                <w:rPr>
                  <w:rStyle w:val="Hyperlink"/>
                  <w:rFonts w:ascii="Palatino Linotype" w:hAnsi="Palatino Linotype"/>
                  <w:sz w:val="18"/>
                  <w:szCs w:val="18"/>
                </w:rPr>
                <w:t>(them)</w:t>
              </w:r>
            </w:hyperlink>
            <w:r w:rsidRPr="00B06055">
              <w:rPr>
                <w:rFonts w:ascii="Palatino Linotype" w:hAnsi="Palatino Linotype"/>
                <w:sz w:val="18"/>
                <w:szCs w:val="18"/>
              </w:rPr>
              <w:t xml:space="preserve"> ὁ </w:t>
            </w:r>
            <w:hyperlink r:id="rId18321"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8322"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 xml:space="preserve">16 Then the eleven disciples went away into Galilee, into a mountain where Jesus had appointed them.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 xml:space="preserve">16 And when they saw him, they worshipped him; but some doubted.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17</w:t>
            </w:r>
            <w:r w:rsidRPr="00B06055">
              <w:rPr>
                <w:rStyle w:val="reftext1"/>
                <w:sz w:val="18"/>
                <w:szCs w:val="18"/>
              </w:rPr>
              <w:t> </w:t>
            </w:r>
            <w:r w:rsidRPr="00B06055">
              <w:rPr>
                <w:rFonts w:ascii="Palatino Linotype" w:hAnsi="Palatino Linotype"/>
                <w:sz w:val="18"/>
                <w:szCs w:val="18"/>
              </w:rPr>
              <w:t>καὶ </w:t>
            </w:r>
            <w:hyperlink r:id="rId18323"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ἰδόντες </w:t>
            </w:r>
            <w:hyperlink r:id="rId18324" w:tooltip="V-APA-NMP 3708: idontes -- To see, look upon, experience, perceive, discern, beware." w:history="1">
              <w:r w:rsidRPr="00B06055">
                <w:rPr>
                  <w:rStyle w:val="Hyperlink"/>
                  <w:rFonts w:ascii="Palatino Linotype" w:hAnsi="Palatino Linotype"/>
                  <w:sz w:val="18"/>
                  <w:szCs w:val="18"/>
                </w:rPr>
                <w:t>(having seen)</w:t>
              </w:r>
            </w:hyperlink>
            <w:r w:rsidRPr="00B06055">
              <w:rPr>
                <w:rFonts w:ascii="Palatino Linotype" w:hAnsi="Palatino Linotype"/>
                <w:sz w:val="18"/>
                <w:szCs w:val="18"/>
              </w:rPr>
              <w:t xml:space="preserve"> αὐτὸν </w:t>
            </w:r>
            <w:hyperlink r:id="rId18325" w:tooltip="PPro-AM3S 846: auton -- He, she, it, they, them, same." w:history="1">
              <w:r w:rsidRPr="00B06055">
                <w:rPr>
                  <w:rStyle w:val="Hyperlink"/>
                  <w:rFonts w:ascii="Palatino Linotype" w:hAnsi="Palatino Linotype"/>
                  <w:sz w:val="18"/>
                  <w:szCs w:val="18"/>
                </w:rPr>
                <w:t>(Him)</w:t>
              </w:r>
            </w:hyperlink>
            <w:r w:rsidRPr="00B06055">
              <w:rPr>
                <w:rFonts w:ascii="Palatino Linotype" w:hAnsi="Palatino Linotype"/>
                <w:sz w:val="18"/>
                <w:szCs w:val="18"/>
              </w:rPr>
              <w:t xml:space="preserve"> προσεκύνησαν </w:t>
            </w:r>
            <w:hyperlink r:id="rId18326" w:tooltip="V-AIA-3P 4352: prosekynēsan -- To go down on my knees to, do obeisance to, worship." w:history="1">
              <w:r w:rsidRPr="00B06055">
                <w:rPr>
                  <w:rStyle w:val="Hyperlink"/>
                  <w:rFonts w:ascii="Palatino Linotype" w:hAnsi="Palatino Linotype"/>
                  <w:sz w:val="18"/>
                  <w:szCs w:val="18"/>
                </w:rPr>
                <w:t>(they worshiped)</w:t>
              </w:r>
            </w:hyperlink>
            <w:r w:rsidRPr="00B06055">
              <w:rPr>
                <w:rFonts w:ascii="Palatino Linotype" w:hAnsi="Palatino Linotype"/>
                <w:sz w:val="18"/>
                <w:szCs w:val="18"/>
              </w:rPr>
              <w:t>; οἱ </w:t>
            </w:r>
            <w:hyperlink r:id="rId18327" w:tooltip="Art-NMP 3588: hoi -- The, the definite article." w:history="1">
              <w:r w:rsidRPr="00B06055">
                <w:rPr>
                  <w:rStyle w:val="Hyperlink"/>
                  <w:rFonts w:ascii="Palatino Linotype" w:hAnsi="Palatino Linotype"/>
                  <w:sz w:val="18"/>
                  <w:szCs w:val="18"/>
                </w:rPr>
                <w:t>(some)</w:t>
              </w:r>
            </w:hyperlink>
            <w:r w:rsidRPr="00B06055">
              <w:rPr>
                <w:rFonts w:ascii="Palatino Linotype" w:hAnsi="Palatino Linotype"/>
                <w:sz w:val="18"/>
                <w:szCs w:val="18"/>
              </w:rPr>
              <w:t xml:space="preserve"> δὲ </w:t>
            </w:r>
            <w:hyperlink r:id="rId18328" w:tooltip="Conj 1161: de -- A weak adversative particle, generally placed second in its clause; but, on the other hand, and." w:history="1">
              <w:r w:rsidRPr="00B06055">
                <w:rPr>
                  <w:rStyle w:val="Hyperlink"/>
                  <w:rFonts w:ascii="Palatino Linotype" w:hAnsi="Palatino Linotype"/>
                  <w:sz w:val="18"/>
                  <w:szCs w:val="18"/>
                </w:rPr>
                <w:t>(however)</w:t>
              </w:r>
            </w:hyperlink>
            <w:r w:rsidRPr="00B06055">
              <w:rPr>
                <w:rFonts w:ascii="Palatino Linotype" w:hAnsi="Palatino Linotype"/>
                <w:sz w:val="18"/>
                <w:szCs w:val="18"/>
              </w:rPr>
              <w:t xml:space="preserve"> ἐδίστασαν </w:t>
            </w:r>
            <w:hyperlink r:id="rId18329" w:tooltip="V-AIA-3P 1365: edistasan -- To waver, doubt, hesitate." w:history="1">
              <w:r w:rsidRPr="00B06055">
                <w:rPr>
                  <w:rStyle w:val="Hyperlink"/>
                  <w:rFonts w:ascii="Palatino Linotype" w:hAnsi="Palatino Linotype"/>
                  <w:sz w:val="18"/>
                  <w:szCs w:val="18"/>
                </w:rPr>
                <w:t>(doubted)</w:t>
              </w:r>
            </w:hyperlink>
            <w:r w:rsidRPr="00B06055">
              <w:rPr>
                <w:rFonts w:ascii="Palatino Linotype" w:hAnsi="Palatino Linotype"/>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 xml:space="preserve">17 And when they saw him, they worshipped him: but some doubted.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 xml:space="preserve">17 And Jesus came and spake unto them, saying, All power is given unto me in heaven and in earth.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18</w:t>
            </w:r>
            <w:r w:rsidRPr="00B06055">
              <w:rPr>
                <w:rStyle w:val="reftext1"/>
                <w:sz w:val="18"/>
                <w:szCs w:val="18"/>
              </w:rPr>
              <w:t> </w:t>
            </w:r>
            <w:r w:rsidRPr="00B06055">
              <w:rPr>
                <w:rFonts w:ascii="Palatino Linotype" w:hAnsi="Palatino Linotype"/>
                <w:sz w:val="18"/>
                <w:szCs w:val="18"/>
              </w:rPr>
              <w:t>Καὶ </w:t>
            </w:r>
            <w:hyperlink r:id="rId18330" w:tooltip="Conj 2532: Kai -- And, even, also, namely." w:history="1">
              <w:r w:rsidRPr="00B06055">
                <w:rPr>
                  <w:rStyle w:val="Hyperlink"/>
                  <w:rFonts w:ascii="Palatino Linotype" w:hAnsi="Palatino Linotype"/>
                  <w:sz w:val="18"/>
                  <w:szCs w:val="18"/>
                </w:rPr>
                <w:t>(And)</w:t>
              </w:r>
            </w:hyperlink>
            <w:r w:rsidRPr="00B06055">
              <w:rPr>
                <w:rFonts w:ascii="Palatino Linotype" w:hAnsi="Palatino Linotype"/>
                <w:sz w:val="18"/>
                <w:szCs w:val="18"/>
              </w:rPr>
              <w:t xml:space="preserve"> προσελθὼν </w:t>
            </w:r>
            <w:hyperlink r:id="rId18331" w:tooltip="V-APA-NMS 4334: proselthōn -- To come up to, come to, come near (to), approach, consent (to)." w:history="1">
              <w:r w:rsidRPr="00B06055">
                <w:rPr>
                  <w:rStyle w:val="Hyperlink"/>
                  <w:rFonts w:ascii="Palatino Linotype" w:hAnsi="Palatino Linotype"/>
                  <w:sz w:val="18"/>
                  <w:szCs w:val="18"/>
                </w:rPr>
                <w:t>(having come to </w:t>
              </w:r>
              <w:r w:rsidRPr="00B06055">
                <w:rPr>
                  <w:rStyle w:val="Hyperlink"/>
                  <w:rFonts w:ascii="Palatino Linotype" w:hAnsi="Palatino Linotype"/>
                  <w:i/>
                  <w:iCs/>
                  <w:sz w:val="18"/>
                  <w:szCs w:val="18"/>
                </w:rPr>
                <w:t>them</w:t>
              </w:r>
              <w:r w:rsidRPr="00B06055">
                <w:rPr>
                  <w:rStyle w:val="Hyperlink"/>
                  <w:rFonts w:ascii="Palatino Linotype" w:hAnsi="Palatino Linotype"/>
                  <w:sz w:val="18"/>
                  <w:szCs w:val="18"/>
                </w:rPr>
                <w:t>)</w:t>
              </w:r>
            </w:hyperlink>
            <w:r w:rsidRPr="00B06055">
              <w:rPr>
                <w:rFonts w:ascii="Palatino Linotype" w:hAnsi="Palatino Linotype"/>
                <w:sz w:val="18"/>
                <w:szCs w:val="18"/>
              </w:rPr>
              <w:t>, ὁ </w:t>
            </w:r>
            <w:hyperlink r:id="rId18332" w:tooltip="Art-NMS 3588: ho -- The, the definite article." w:history="1">
              <w:r w:rsidRPr="00B06055">
                <w:rPr>
                  <w:rStyle w:val="Hyperlink"/>
                  <w:rFonts w:ascii="Palatino Linotype" w:hAnsi="Palatino Linotype"/>
                  <w:sz w:val="18"/>
                  <w:szCs w:val="18"/>
                </w:rPr>
                <w:t>(</w:t>
              </w:r>
              <w:r w:rsidRPr="00B06055">
                <w:rPr>
                  <w:rStyle w:val="Hyperlink"/>
                  <w:rFonts w:ascii="Palatino Linotype" w:hAnsi="Palatino Linotype"/>
                  <w:sz w:val="18"/>
                  <w:szCs w:val="18"/>
                </w:rPr>
                <w:noBreakHyphen/>
                <w:t>)</w:t>
              </w:r>
            </w:hyperlink>
            <w:r w:rsidRPr="00B06055">
              <w:rPr>
                <w:rFonts w:ascii="Palatino Linotype" w:hAnsi="Palatino Linotype"/>
                <w:sz w:val="18"/>
                <w:szCs w:val="18"/>
              </w:rPr>
              <w:t xml:space="preserve"> Ἰησοῦς </w:t>
            </w:r>
            <w:hyperlink r:id="rId18333" w:tooltip="N-NMS 2424: Iēsous -- Jesus; the Greek form of Joshua; Jesus, son of Eliezer; Jesus, surnamed Justus." w:history="1">
              <w:r w:rsidRPr="00B06055">
                <w:rPr>
                  <w:rStyle w:val="Hyperlink"/>
                  <w:rFonts w:ascii="Palatino Linotype" w:hAnsi="Palatino Linotype"/>
                  <w:sz w:val="18"/>
                  <w:szCs w:val="18"/>
                </w:rPr>
                <w:t>(Jesus)</w:t>
              </w:r>
            </w:hyperlink>
            <w:r w:rsidRPr="00B06055">
              <w:rPr>
                <w:rFonts w:ascii="Palatino Linotype" w:hAnsi="Palatino Linotype"/>
                <w:sz w:val="18"/>
                <w:szCs w:val="18"/>
              </w:rPr>
              <w:t xml:space="preserve"> ἐλάλησεν </w:t>
            </w:r>
            <w:hyperlink r:id="rId18334" w:tooltip="V-AIA-3S 2980: elalēsen -- (to talk, chatter in classical Greek, but in NT a more dignified word) to speak, say." w:history="1">
              <w:r w:rsidRPr="00B06055">
                <w:rPr>
                  <w:rStyle w:val="Hyperlink"/>
                  <w:rFonts w:ascii="Palatino Linotype" w:hAnsi="Palatino Linotype"/>
                  <w:sz w:val="18"/>
                  <w:szCs w:val="18"/>
                </w:rPr>
                <w:t>(spoke)</w:t>
              </w:r>
            </w:hyperlink>
            <w:r w:rsidRPr="00B06055">
              <w:rPr>
                <w:rFonts w:ascii="Palatino Linotype" w:hAnsi="Palatino Linotype"/>
                <w:sz w:val="18"/>
                <w:szCs w:val="18"/>
              </w:rPr>
              <w:t xml:space="preserve"> αὐτοῖς </w:t>
            </w:r>
            <w:hyperlink r:id="rId18335" w:tooltip="PPro-DM3P 846: autois -- He, she, it, they, them, same." w:history="1">
              <w:r w:rsidRPr="00B06055">
                <w:rPr>
                  <w:rStyle w:val="Hyperlink"/>
                  <w:rFonts w:ascii="Palatino Linotype" w:hAnsi="Palatino Linotype"/>
                  <w:sz w:val="18"/>
                  <w:szCs w:val="18"/>
                </w:rPr>
                <w:t>(to them)</w:t>
              </w:r>
            </w:hyperlink>
            <w:r w:rsidRPr="00B06055">
              <w:rPr>
                <w:rFonts w:ascii="Palatino Linotype" w:hAnsi="Palatino Linotype"/>
                <w:sz w:val="18"/>
                <w:szCs w:val="18"/>
              </w:rPr>
              <w:t>, λέγων </w:t>
            </w:r>
            <w:hyperlink r:id="rId18336" w:tooltip="V-PPA-NMS 3004: legōn -- (denoting speech in progress), (a) to say, speak; to mean, mention, tell, (b) to call, name, especially in the pass., (c) to tell, command." w:history="1">
              <w:r w:rsidRPr="00B06055">
                <w:rPr>
                  <w:rStyle w:val="Hyperlink"/>
                  <w:rFonts w:ascii="Palatino Linotype" w:hAnsi="Palatino Linotype"/>
                  <w:sz w:val="18"/>
                  <w:szCs w:val="18"/>
                </w:rPr>
                <w:t>(saying)</w:t>
              </w:r>
            </w:hyperlink>
            <w:r w:rsidRPr="00B06055">
              <w:rPr>
                <w:rFonts w:ascii="Palatino Linotype" w:hAnsi="Palatino Linotype"/>
                <w:sz w:val="18"/>
                <w:szCs w:val="18"/>
              </w:rPr>
              <w:t xml:space="preserve">, </w:t>
            </w:r>
            <w:r w:rsidRPr="00B06055">
              <w:rPr>
                <w:rStyle w:val="red1"/>
                <w:rFonts w:ascii="Palatino Linotype" w:hAnsi="Palatino Linotype"/>
                <w:color w:val="auto"/>
                <w:sz w:val="18"/>
                <w:szCs w:val="18"/>
              </w:rPr>
              <w:t>“Ἐδόθη </w:t>
            </w:r>
            <w:hyperlink r:id="rId18337" w:tooltip="V-AIP-3S 1325: Edothē -- To offer, give; to put, place." w:history="1">
              <w:r w:rsidRPr="00B06055">
                <w:rPr>
                  <w:rStyle w:val="Hyperlink"/>
                  <w:rFonts w:ascii="Palatino Linotype" w:hAnsi="Palatino Linotype"/>
                  <w:sz w:val="18"/>
                  <w:szCs w:val="18"/>
                </w:rPr>
                <w:t>(Has been given)</w:t>
              </w:r>
            </w:hyperlink>
            <w:r w:rsidRPr="00B06055">
              <w:rPr>
                <w:rStyle w:val="red1"/>
                <w:rFonts w:ascii="Palatino Linotype" w:hAnsi="Palatino Linotype"/>
                <w:color w:val="auto"/>
                <w:sz w:val="18"/>
                <w:szCs w:val="18"/>
              </w:rPr>
              <w:t xml:space="preserve"> μοι </w:t>
            </w:r>
            <w:hyperlink r:id="rId18338" w:tooltip="PPro-D1S 1473: moi -- I, the first-person pronoun." w:history="1">
              <w:r w:rsidRPr="00B06055">
                <w:rPr>
                  <w:rStyle w:val="Hyperlink"/>
                  <w:rFonts w:ascii="Palatino Linotype" w:hAnsi="Palatino Linotype"/>
                  <w:sz w:val="18"/>
                  <w:szCs w:val="18"/>
                </w:rPr>
                <w:t>(to Me)</w:t>
              </w:r>
            </w:hyperlink>
            <w:r w:rsidRPr="00B06055">
              <w:rPr>
                <w:rStyle w:val="red1"/>
                <w:rFonts w:ascii="Palatino Linotype" w:hAnsi="Palatino Linotype"/>
                <w:color w:val="auto"/>
                <w:sz w:val="18"/>
                <w:szCs w:val="18"/>
              </w:rPr>
              <w:t xml:space="preserve"> πᾶσα </w:t>
            </w:r>
            <w:hyperlink r:id="rId18339" w:tooltip="Adj-NFS 3956: pasa -- All, the whole, every kind of." w:history="1">
              <w:r w:rsidRPr="00B06055">
                <w:rPr>
                  <w:rStyle w:val="Hyperlink"/>
                  <w:rFonts w:ascii="Palatino Linotype" w:hAnsi="Palatino Linotype"/>
                  <w:sz w:val="18"/>
                  <w:szCs w:val="18"/>
                </w:rPr>
                <w:t>(all)</w:t>
              </w:r>
            </w:hyperlink>
            <w:r w:rsidRPr="00B06055">
              <w:rPr>
                <w:rStyle w:val="red1"/>
                <w:rFonts w:ascii="Palatino Linotype" w:hAnsi="Palatino Linotype"/>
                <w:color w:val="auto"/>
                <w:sz w:val="18"/>
                <w:szCs w:val="18"/>
              </w:rPr>
              <w:t xml:space="preserve"> ἐξουσία </w:t>
            </w:r>
            <w:hyperlink r:id="rId18340" w:tooltip="N-NFS 1849: exousia -- (a) power, authority, weight, especially: moral authority, influence, (b) in a quasi-personal sense, derived from later Judaism, of a spiritual power, and hence of an earthly power." w:history="1">
              <w:r w:rsidRPr="00B06055">
                <w:rPr>
                  <w:rStyle w:val="Hyperlink"/>
                  <w:rFonts w:ascii="Palatino Linotype" w:hAnsi="Palatino Linotype"/>
                  <w:sz w:val="18"/>
                  <w:szCs w:val="18"/>
                </w:rPr>
                <w:t>(authority)</w:t>
              </w:r>
            </w:hyperlink>
            <w:r w:rsidRPr="00B06055">
              <w:rPr>
                <w:rStyle w:val="red1"/>
                <w:rFonts w:ascii="Palatino Linotype" w:hAnsi="Palatino Linotype"/>
                <w:color w:val="auto"/>
                <w:sz w:val="18"/>
                <w:szCs w:val="18"/>
              </w:rPr>
              <w:t xml:space="preserve"> ἐν </w:t>
            </w:r>
            <w:hyperlink r:id="rId18341" w:tooltip="Prep 1722: en -- In, on,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οὐρανῷ </w:t>
            </w:r>
            <w:hyperlink r:id="rId18342" w:tooltip="N-DMS 3772: ouranō -- Heaven, (a) the visible heavens: the atmosphere, the sky, the starry heavens, (b) the spiritual heavens." w:history="1">
              <w:r w:rsidRPr="00B06055">
                <w:rPr>
                  <w:rStyle w:val="Hyperlink"/>
                  <w:rFonts w:ascii="Palatino Linotype" w:hAnsi="Palatino Linotype"/>
                  <w:sz w:val="18"/>
                  <w:szCs w:val="18"/>
                </w:rPr>
                <w:t>(heaven)</w:t>
              </w:r>
            </w:hyperlink>
            <w:r w:rsidRPr="00B06055">
              <w:rPr>
                <w:rStyle w:val="red1"/>
                <w:rFonts w:ascii="Palatino Linotype" w:hAnsi="Palatino Linotype"/>
                <w:color w:val="auto"/>
                <w:sz w:val="18"/>
                <w:szCs w:val="18"/>
              </w:rPr>
              <w:t xml:space="preserve"> καὶ </w:t>
            </w:r>
            <w:hyperlink r:id="rId18343"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ἐπὶ </w:t>
            </w:r>
            <w:hyperlink r:id="rId18344" w:tooltip="Prep 1909: epi -- On, to, against, on the basis of, at." w:history="1">
              <w:r w:rsidRPr="00B06055">
                <w:rPr>
                  <w:rStyle w:val="Hyperlink"/>
                  <w:rFonts w:ascii="Palatino Linotype" w:hAnsi="Palatino Linotype"/>
                  <w:sz w:val="18"/>
                  <w:szCs w:val="18"/>
                </w:rPr>
                <w:t>(on)</w:t>
              </w:r>
            </w:hyperlink>
            <w:r w:rsidRPr="00B06055">
              <w:rPr>
                <w:rStyle w:val="red1"/>
                <w:rFonts w:ascii="Palatino Linotype" w:hAnsi="Palatino Linotype"/>
                <w:color w:val="auto"/>
                <w:sz w:val="18"/>
                <w:szCs w:val="18"/>
              </w:rPr>
              <w:t xml:space="preserve"> τῆς </w:t>
            </w:r>
            <w:hyperlink r:id="rId18345" w:tooltip="Art-GFS 3588: tē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γῆς </w:t>
            </w:r>
            <w:hyperlink r:id="rId18346" w:tooltip="N-GFS 1093: gēs -- The earth, soil, land, region, country, inhabitants of a region." w:history="1">
              <w:r w:rsidRPr="00B06055">
                <w:rPr>
                  <w:rStyle w:val="Hyperlink"/>
                  <w:rFonts w:ascii="Palatino Linotype" w:hAnsi="Palatino Linotype"/>
                  <w:sz w:val="18"/>
                  <w:szCs w:val="18"/>
                </w:rPr>
                <w:t>(earth)</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 xml:space="preserve">18 And Jesus came and spake unto them, saying, All power is given unto me in heaven and in earth. </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 xml:space="preserve">18 Go ye therefore, and teach all nations, baptizing them in the name of the Father, and of the Son, and of the Holy Ghost;  </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19</w:t>
            </w:r>
            <w:r w:rsidRPr="00B06055">
              <w:rPr>
                <w:rStyle w:val="reftext1"/>
                <w:sz w:val="18"/>
                <w:szCs w:val="18"/>
              </w:rPr>
              <w:t> </w:t>
            </w:r>
            <w:r w:rsidRPr="00B06055">
              <w:rPr>
                <w:rStyle w:val="red1"/>
                <w:rFonts w:ascii="Palatino Linotype" w:hAnsi="Palatino Linotype"/>
                <w:color w:val="auto"/>
                <w:sz w:val="18"/>
                <w:szCs w:val="18"/>
              </w:rPr>
              <w:t>πορευθέντες </w:t>
            </w:r>
            <w:hyperlink r:id="rId18347" w:tooltip="V-APP-NMP 4198: poreuthentes -- To travel, journey, go, die." w:history="1">
              <w:r w:rsidRPr="00B06055">
                <w:rPr>
                  <w:rStyle w:val="Hyperlink"/>
                  <w:rFonts w:ascii="Palatino Linotype" w:hAnsi="Palatino Linotype"/>
                  <w:sz w:val="18"/>
                  <w:szCs w:val="18"/>
                </w:rPr>
                <w:t>(Having gone)</w:t>
              </w:r>
            </w:hyperlink>
            <w:r w:rsidRPr="00B06055">
              <w:rPr>
                <w:rStyle w:val="red1"/>
                <w:rFonts w:ascii="Palatino Linotype" w:hAnsi="Palatino Linotype"/>
                <w:color w:val="auto"/>
                <w:sz w:val="18"/>
                <w:szCs w:val="18"/>
              </w:rPr>
              <w:t xml:space="preserve"> οὖν </w:t>
            </w:r>
            <w:hyperlink r:id="rId18348" w:tooltip="Conj 3767: oun -- Therefore, then." w:history="1">
              <w:r w:rsidRPr="00B06055">
                <w:rPr>
                  <w:rStyle w:val="Hyperlink"/>
                  <w:rFonts w:ascii="Palatino Linotype" w:hAnsi="Palatino Linotype"/>
                  <w:sz w:val="18"/>
                  <w:szCs w:val="18"/>
                </w:rPr>
                <w:t>(therefore)</w:t>
              </w:r>
            </w:hyperlink>
            <w:r w:rsidRPr="00B06055">
              <w:rPr>
                <w:rStyle w:val="red1"/>
                <w:rFonts w:ascii="Palatino Linotype" w:hAnsi="Palatino Linotype"/>
                <w:color w:val="auto"/>
                <w:sz w:val="18"/>
                <w:szCs w:val="18"/>
              </w:rPr>
              <w:t>,</w:t>
            </w:r>
            <w:r w:rsidRPr="00B06055">
              <w:rPr>
                <w:rStyle w:val="reftext1"/>
                <w:rFonts w:ascii="Palatino Linotype" w:hAnsi="Palatino Linotype"/>
                <w:sz w:val="18"/>
                <w:szCs w:val="18"/>
              </w:rPr>
              <w:t xml:space="preserve"> </w:t>
            </w:r>
            <w:r w:rsidRPr="00B06055">
              <w:rPr>
                <w:rStyle w:val="red1"/>
                <w:rFonts w:ascii="Palatino Linotype" w:hAnsi="Palatino Linotype"/>
                <w:color w:val="auto"/>
                <w:sz w:val="18"/>
                <w:szCs w:val="18"/>
              </w:rPr>
              <w:t>μαθητεύσατε </w:t>
            </w:r>
            <w:hyperlink r:id="rId18349" w:tooltip="V-AMA-2P 3100: mathēteusate -- To make a disciple of, train in discipleship; pass: to be trained, discipled, instructed." w:history="1">
              <w:r w:rsidRPr="00B06055">
                <w:rPr>
                  <w:rStyle w:val="Hyperlink"/>
                  <w:rFonts w:ascii="Palatino Linotype" w:hAnsi="Palatino Linotype"/>
                  <w:sz w:val="18"/>
                  <w:szCs w:val="18"/>
                </w:rPr>
                <w:t>(disciple)</w:t>
              </w:r>
            </w:hyperlink>
            <w:r w:rsidRPr="00B06055">
              <w:rPr>
                <w:rStyle w:val="red1"/>
                <w:rFonts w:ascii="Palatino Linotype" w:hAnsi="Palatino Linotype"/>
                <w:color w:val="auto"/>
                <w:sz w:val="18"/>
                <w:szCs w:val="18"/>
              </w:rPr>
              <w:t xml:space="preserve"> πάντα </w:t>
            </w:r>
            <w:hyperlink r:id="rId18350" w:tooltip="Adj-ANP 3956: panta -- All, the whole, every kind of." w:history="1">
              <w:r w:rsidRPr="00B06055">
                <w:rPr>
                  <w:rStyle w:val="Hyperlink"/>
                  <w:rFonts w:ascii="Palatino Linotype" w:hAnsi="Palatino Linotype"/>
                  <w:sz w:val="18"/>
                  <w:szCs w:val="18"/>
                </w:rPr>
                <w:t>(all)</w:t>
              </w:r>
            </w:hyperlink>
            <w:r w:rsidRPr="00B06055">
              <w:rPr>
                <w:rStyle w:val="red1"/>
                <w:rFonts w:ascii="Palatino Linotype" w:hAnsi="Palatino Linotype"/>
                <w:color w:val="auto"/>
                <w:sz w:val="18"/>
                <w:szCs w:val="18"/>
              </w:rPr>
              <w:t xml:space="preserve"> τὰ </w:t>
            </w:r>
            <w:hyperlink r:id="rId18351" w:tooltip="Art-ANP 3588: ta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ἔθνη </w:t>
            </w:r>
            <w:hyperlink r:id="rId18352" w:tooltip="N-ANP 1484: ethnē -- A race, people, nation; the nations, heathen world, Gentiles." w:history="1">
              <w:r w:rsidRPr="00B06055">
                <w:rPr>
                  <w:rStyle w:val="Hyperlink"/>
                  <w:rFonts w:ascii="Palatino Linotype" w:hAnsi="Palatino Linotype"/>
                  <w:sz w:val="18"/>
                  <w:szCs w:val="18"/>
                </w:rPr>
                <w:t>(nations)</w:t>
              </w:r>
            </w:hyperlink>
            <w:r w:rsidRPr="00B06055">
              <w:rPr>
                <w:rStyle w:val="red1"/>
                <w:rFonts w:ascii="Palatino Linotype" w:hAnsi="Palatino Linotype"/>
                <w:color w:val="auto"/>
                <w:sz w:val="18"/>
                <w:szCs w:val="18"/>
              </w:rPr>
              <w:t>, βαπτίζοντες </w:t>
            </w:r>
            <w:hyperlink r:id="rId18353" w:tooltip="V-PPA-NMP 907: baptizontes -- Literal: to dip, submerge, but specifically of ceremonial dipping; to baptize." w:history="1">
              <w:r w:rsidRPr="00B06055">
                <w:rPr>
                  <w:rStyle w:val="Hyperlink"/>
                  <w:rFonts w:ascii="Palatino Linotype" w:hAnsi="Palatino Linotype"/>
                  <w:sz w:val="18"/>
                  <w:szCs w:val="18"/>
                </w:rPr>
                <w:t>(baptizing)</w:t>
              </w:r>
            </w:hyperlink>
            <w:r w:rsidRPr="00B06055">
              <w:rPr>
                <w:rStyle w:val="red1"/>
                <w:rFonts w:ascii="Palatino Linotype" w:hAnsi="Palatino Linotype"/>
                <w:color w:val="auto"/>
                <w:sz w:val="18"/>
                <w:szCs w:val="18"/>
              </w:rPr>
              <w:t xml:space="preserve"> αὐτοὺς </w:t>
            </w:r>
            <w:hyperlink r:id="rId18354" w:tooltip="PPro-AM3P 846: autous -- He, she, it, they, them, same." w:history="1">
              <w:r w:rsidRPr="00B06055">
                <w:rPr>
                  <w:rStyle w:val="Hyperlink"/>
                  <w:rFonts w:ascii="Palatino Linotype" w:hAnsi="Palatino Linotype"/>
                  <w:sz w:val="18"/>
                  <w:szCs w:val="18"/>
                </w:rPr>
                <w:t>(them)</w:t>
              </w:r>
            </w:hyperlink>
            <w:r w:rsidRPr="00B06055">
              <w:rPr>
                <w:rStyle w:val="red1"/>
                <w:rFonts w:ascii="Palatino Linotype" w:hAnsi="Palatino Linotype"/>
                <w:color w:val="auto"/>
                <w:sz w:val="18"/>
                <w:szCs w:val="18"/>
              </w:rPr>
              <w:t xml:space="preserve"> εἰς </w:t>
            </w:r>
            <w:hyperlink r:id="rId18355" w:tooltip="Prep 1519: eis -- Into, in, unto, to, upon, towards, for, among." w:history="1">
              <w:r w:rsidRPr="00B06055">
                <w:rPr>
                  <w:rStyle w:val="Hyperlink"/>
                  <w:rFonts w:ascii="Palatino Linotype" w:hAnsi="Palatino Linotype"/>
                  <w:sz w:val="18"/>
                  <w:szCs w:val="18"/>
                </w:rPr>
                <w:t>(in)</w:t>
              </w:r>
            </w:hyperlink>
            <w:r w:rsidRPr="00B06055">
              <w:rPr>
                <w:rStyle w:val="red1"/>
                <w:rFonts w:ascii="Palatino Linotype" w:hAnsi="Palatino Linotype"/>
                <w:color w:val="auto"/>
                <w:sz w:val="18"/>
                <w:szCs w:val="18"/>
              </w:rPr>
              <w:t xml:space="preserve"> τὸ </w:t>
            </w:r>
            <w:hyperlink r:id="rId18356" w:tooltip="Art-ANS 3588: to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ὄνομα </w:t>
            </w:r>
            <w:hyperlink r:id="rId18357" w:tooltip="N-ANS 3686: onoma -- Name, character, fame, reputation." w:history="1">
              <w:r w:rsidRPr="00B06055">
                <w:rPr>
                  <w:rStyle w:val="Hyperlink"/>
                  <w:rFonts w:ascii="Palatino Linotype" w:hAnsi="Palatino Linotype"/>
                  <w:sz w:val="18"/>
                  <w:szCs w:val="18"/>
                </w:rPr>
                <w:t>(name)</w:t>
              </w:r>
            </w:hyperlink>
            <w:r w:rsidRPr="00B06055">
              <w:rPr>
                <w:rStyle w:val="red1"/>
                <w:rFonts w:ascii="Palatino Linotype" w:hAnsi="Palatino Linotype"/>
                <w:color w:val="auto"/>
                <w:sz w:val="18"/>
                <w:szCs w:val="18"/>
              </w:rPr>
              <w:t xml:space="preserve"> τοῦ </w:t>
            </w:r>
            <w:hyperlink r:id="rId18358" w:tooltip="Art-GMS 3588: tou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Πατρὸς </w:t>
            </w:r>
            <w:hyperlink r:id="rId18359" w:tooltip="N-GMS 3962: Patros -- Father, (Heavenly) Father, ancestor, elder, senior." w:history="1">
              <w:r w:rsidRPr="00B06055">
                <w:rPr>
                  <w:rStyle w:val="Hyperlink"/>
                  <w:rFonts w:ascii="Palatino Linotype" w:hAnsi="Palatino Linotype"/>
                  <w:sz w:val="18"/>
                  <w:szCs w:val="18"/>
                </w:rPr>
                <w:t>(Father)</w:t>
              </w:r>
            </w:hyperlink>
            <w:r w:rsidRPr="00B06055">
              <w:rPr>
                <w:rStyle w:val="red1"/>
                <w:rFonts w:ascii="Palatino Linotype" w:hAnsi="Palatino Linotype"/>
                <w:color w:val="auto"/>
                <w:sz w:val="18"/>
                <w:szCs w:val="18"/>
              </w:rPr>
              <w:t>, καὶ </w:t>
            </w:r>
            <w:hyperlink r:id="rId18360"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τοῦ </w:t>
            </w:r>
            <w:hyperlink r:id="rId18361" w:tooltip="Art-GMS 3588: tou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Υἱοῦ </w:t>
            </w:r>
            <w:hyperlink r:id="rId18362" w:tooltip="N-GMS 5207: Huiou -- A son, descendent." w:history="1">
              <w:r w:rsidRPr="00B06055">
                <w:rPr>
                  <w:rStyle w:val="Hyperlink"/>
                  <w:rFonts w:ascii="Palatino Linotype" w:hAnsi="Palatino Linotype"/>
                  <w:sz w:val="18"/>
                  <w:szCs w:val="18"/>
                </w:rPr>
                <w:t>(Son)</w:t>
              </w:r>
            </w:hyperlink>
            <w:r w:rsidRPr="00B06055">
              <w:rPr>
                <w:rStyle w:val="red1"/>
                <w:rFonts w:ascii="Palatino Linotype" w:hAnsi="Palatino Linotype"/>
                <w:color w:val="auto"/>
                <w:sz w:val="18"/>
                <w:szCs w:val="18"/>
              </w:rPr>
              <w:t>, καὶ </w:t>
            </w:r>
            <w:hyperlink r:id="rId18363"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τοῦ </w:t>
            </w:r>
            <w:hyperlink r:id="rId18364" w:tooltip="Art-GNS 3588: tou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Ἁγίου </w:t>
            </w:r>
            <w:hyperlink r:id="rId18365" w:tooltip="Adj-GNS 40: Hagiou -- Set apart by (or for) God, holy, sacred." w:history="1">
              <w:r w:rsidRPr="00B06055">
                <w:rPr>
                  <w:rStyle w:val="Hyperlink"/>
                  <w:rFonts w:ascii="Palatino Linotype" w:hAnsi="Palatino Linotype"/>
                  <w:sz w:val="18"/>
                  <w:szCs w:val="18"/>
                </w:rPr>
                <w:t>(Holy)</w:t>
              </w:r>
            </w:hyperlink>
            <w:r w:rsidRPr="00B06055">
              <w:rPr>
                <w:rStyle w:val="red1"/>
                <w:rFonts w:ascii="Palatino Linotype" w:hAnsi="Palatino Linotype"/>
                <w:color w:val="auto"/>
                <w:sz w:val="18"/>
                <w:szCs w:val="18"/>
              </w:rPr>
              <w:t xml:space="preserve"> Πνεύματος </w:t>
            </w:r>
            <w:hyperlink r:id="rId18366" w:tooltip="N-GNS 4151: Pneumatos -- Wind, breath, spirit." w:history="1">
              <w:r w:rsidRPr="00B06055">
                <w:rPr>
                  <w:rStyle w:val="Hyperlink"/>
                  <w:rFonts w:ascii="Palatino Linotype" w:hAnsi="Palatino Linotype"/>
                  <w:sz w:val="18"/>
                  <w:szCs w:val="18"/>
                </w:rPr>
                <w:t>(Spirit)</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19 Go ye therefore, and teach all nations, baptizing them in the name of the Father, and of the Son, and of the Holy Ghost:</w:t>
            </w:r>
          </w:p>
        </w:tc>
      </w:tr>
      <w:tr w:rsidR="004519DA" w:rsidRPr="000A4E93" w:rsidTr="00DF3B2A">
        <w:trPr>
          <w:tblCellSpacing w:w="75" w:type="dxa"/>
        </w:trPr>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 xml:space="preserve">19 Teaching them to observe all things whatsoever I have commanded you; and lo, I am with you </w:t>
            </w:r>
            <w:r w:rsidRPr="00F67F75">
              <w:rPr>
                <w:rFonts w:ascii="Arial" w:eastAsia="Times New Roman" w:hAnsi="Arial" w:cs="Arial"/>
                <w:b/>
                <w:sz w:val="18"/>
                <w:szCs w:val="18"/>
                <w:u w:val="single"/>
              </w:rPr>
              <w:t>always</w:t>
            </w:r>
            <w:r w:rsidRPr="00B06055">
              <w:rPr>
                <w:rFonts w:ascii="Arial" w:eastAsia="Times New Roman" w:hAnsi="Arial" w:cs="Arial"/>
                <w:sz w:val="18"/>
                <w:szCs w:val="18"/>
              </w:rPr>
              <w:t>, unto the end of the world. Amen.</w:t>
            </w:r>
          </w:p>
        </w:tc>
        <w:tc>
          <w:tcPr>
            <w:tcW w:w="5748" w:type="dxa"/>
          </w:tcPr>
          <w:p w:rsidR="004519DA" w:rsidRPr="00B06055" w:rsidRDefault="004519DA" w:rsidP="000B13DA">
            <w:pPr>
              <w:spacing w:after="0" w:line="240" w:lineRule="auto"/>
              <w:rPr>
                <w:rFonts w:ascii="Times New Roman" w:eastAsia="Times New Roman" w:hAnsi="Times New Roman" w:cs="Times New Roman"/>
                <w:sz w:val="18"/>
                <w:szCs w:val="18"/>
              </w:rPr>
            </w:pPr>
            <w:r w:rsidRPr="00B06055">
              <w:rPr>
                <w:rStyle w:val="reftext1"/>
                <w:position w:val="6"/>
                <w:sz w:val="18"/>
                <w:szCs w:val="18"/>
              </w:rPr>
              <w:t>20</w:t>
            </w:r>
            <w:r w:rsidRPr="00B06055">
              <w:rPr>
                <w:rStyle w:val="reftext1"/>
                <w:sz w:val="18"/>
                <w:szCs w:val="18"/>
              </w:rPr>
              <w:t> </w:t>
            </w:r>
            <w:r w:rsidRPr="00B06055">
              <w:rPr>
                <w:rStyle w:val="red1"/>
                <w:rFonts w:ascii="Palatino Linotype" w:hAnsi="Palatino Linotype"/>
                <w:color w:val="auto"/>
                <w:sz w:val="18"/>
                <w:szCs w:val="18"/>
              </w:rPr>
              <w:t>διδάσκοντες </w:t>
            </w:r>
            <w:hyperlink r:id="rId18367" w:tooltip="V-PPA-NMP 1321: didaskontes -- To teach, direct, admonish." w:history="1">
              <w:r w:rsidRPr="00B06055">
                <w:rPr>
                  <w:rStyle w:val="Hyperlink"/>
                  <w:rFonts w:ascii="Palatino Linotype" w:hAnsi="Palatino Linotype"/>
                  <w:sz w:val="18"/>
                  <w:szCs w:val="18"/>
                </w:rPr>
                <w:t>(teaching)</w:t>
              </w:r>
            </w:hyperlink>
            <w:r w:rsidRPr="00B06055">
              <w:rPr>
                <w:rStyle w:val="red1"/>
                <w:rFonts w:ascii="Palatino Linotype" w:hAnsi="Palatino Linotype"/>
                <w:color w:val="auto"/>
                <w:sz w:val="18"/>
                <w:szCs w:val="18"/>
              </w:rPr>
              <w:t xml:space="preserve"> αὐτοὺς </w:t>
            </w:r>
            <w:hyperlink r:id="rId18368" w:tooltip="PPro-AM3P 846: autous -- He, she, it, they, them, same." w:history="1">
              <w:r w:rsidRPr="00B06055">
                <w:rPr>
                  <w:rStyle w:val="Hyperlink"/>
                  <w:rFonts w:ascii="Palatino Linotype" w:hAnsi="Palatino Linotype"/>
                  <w:sz w:val="18"/>
                  <w:szCs w:val="18"/>
                </w:rPr>
                <w:t>(them)</w:t>
              </w:r>
            </w:hyperlink>
            <w:r w:rsidRPr="00B06055">
              <w:rPr>
                <w:rStyle w:val="red1"/>
                <w:rFonts w:ascii="Palatino Linotype" w:hAnsi="Palatino Linotype"/>
                <w:color w:val="auto"/>
                <w:sz w:val="18"/>
                <w:szCs w:val="18"/>
              </w:rPr>
              <w:t xml:space="preserve"> τηρεῖν </w:t>
            </w:r>
            <w:hyperlink r:id="rId18369" w:tooltip="V-PNA 5083: tērein -- To keep, guard, observe, watch over." w:history="1">
              <w:r w:rsidRPr="00B06055">
                <w:rPr>
                  <w:rStyle w:val="Hyperlink"/>
                  <w:rFonts w:ascii="Palatino Linotype" w:hAnsi="Palatino Linotype"/>
                  <w:sz w:val="18"/>
                  <w:szCs w:val="18"/>
                </w:rPr>
                <w:t>(to observe)</w:t>
              </w:r>
            </w:hyperlink>
            <w:r w:rsidRPr="00B06055">
              <w:rPr>
                <w:rStyle w:val="red1"/>
                <w:rFonts w:ascii="Palatino Linotype" w:hAnsi="Palatino Linotype"/>
                <w:color w:val="auto"/>
                <w:sz w:val="18"/>
                <w:szCs w:val="18"/>
              </w:rPr>
              <w:t xml:space="preserve"> πάντα </w:t>
            </w:r>
            <w:hyperlink r:id="rId18370" w:tooltip="Adj-ANP 3956: panta -- All, the whole, every kind of." w:history="1">
              <w:r w:rsidRPr="00B06055">
                <w:rPr>
                  <w:rStyle w:val="Hyperlink"/>
                  <w:rFonts w:ascii="Palatino Linotype" w:hAnsi="Palatino Linotype"/>
                  <w:sz w:val="18"/>
                  <w:szCs w:val="18"/>
                </w:rPr>
                <w:t>(all things)</w:t>
              </w:r>
            </w:hyperlink>
            <w:r w:rsidRPr="00B06055">
              <w:rPr>
                <w:rStyle w:val="red1"/>
                <w:rFonts w:ascii="Palatino Linotype" w:hAnsi="Palatino Linotype"/>
                <w:color w:val="auto"/>
                <w:sz w:val="18"/>
                <w:szCs w:val="18"/>
              </w:rPr>
              <w:t>, ὅσα </w:t>
            </w:r>
            <w:hyperlink r:id="rId18371" w:tooltip="RelPro-ANP 3745: hosa -- How much, how great, how many, as great as, as much." w:history="1">
              <w:r w:rsidRPr="00B06055">
                <w:rPr>
                  <w:rStyle w:val="Hyperlink"/>
                  <w:rFonts w:ascii="Palatino Linotype" w:hAnsi="Palatino Linotype"/>
                  <w:sz w:val="18"/>
                  <w:szCs w:val="18"/>
                </w:rPr>
                <w:t>(whatever)</w:t>
              </w:r>
            </w:hyperlink>
            <w:r w:rsidRPr="00B06055">
              <w:rPr>
                <w:rStyle w:val="red1"/>
                <w:rFonts w:ascii="Palatino Linotype" w:hAnsi="Palatino Linotype"/>
                <w:color w:val="auto"/>
                <w:sz w:val="18"/>
                <w:szCs w:val="18"/>
              </w:rPr>
              <w:t xml:space="preserve"> ἐνετειλάμην </w:t>
            </w:r>
            <w:hyperlink r:id="rId18372" w:tooltip="V-AIM-1S 1781: eneteilamēn -- To give orders (injunctions, instructions, commands)." w:history="1">
              <w:r w:rsidRPr="00B06055">
                <w:rPr>
                  <w:rStyle w:val="Hyperlink"/>
                  <w:rFonts w:ascii="Palatino Linotype" w:hAnsi="Palatino Linotype"/>
                  <w:sz w:val="18"/>
                  <w:szCs w:val="18"/>
                </w:rPr>
                <w:t>(I commanded)</w:t>
              </w:r>
            </w:hyperlink>
            <w:r w:rsidRPr="00B06055">
              <w:rPr>
                <w:rStyle w:val="red1"/>
                <w:rFonts w:ascii="Palatino Linotype" w:hAnsi="Palatino Linotype"/>
                <w:color w:val="auto"/>
                <w:sz w:val="18"/>
                <w:szCs w:val="18"/>
              </w:rPr>
              <w:t xml:space="preserve"> ὑμῖν </w:t>
            </w:r>
            <w:hyperlink r:id="rId18373" w:tooltip="PPro-D2P 4771: hymin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καὶ </w:t>
            </w:r>
            <w:hyperlink r:id="rId18374" w:tooltip="Conj 2532: kai -- And, even, also, namely." w:history="1">
              <w:r w:rsidRPr="00B06055">
                <w:rPr>
                  <w:rStyle w:val="Hyperlink"/>
                  <w:rFonts w:ascii="Palatino Linotype" w:hAnsi="Palatino Linotype"/>
                  <w:sz w:val="18"/>
                  <w:szCs w:val="18"/>
                </w:rPr>
                <w:t>(And)</w:t>
              </w:r>
            </w:hyperlink>
            <w:r w:rsidRPr="00B06055">
              <w:rPr>
                <w:rStyle w:val="red1"/>
                <w:rFonts w:ascii="Palatino Linotype" w:hAnsi="Palatino Linotype"/>
                <w:color w:val="auto"/>
                <w:sz w:val="18"/>
                <w:szCs w:val="18"/>
              </w:rPr>
              <w:t xml:space="preserve"> ἰδοὺ </w:t>
            </w:r>
            <w:hyperlink r:id="rId18375" w:tooltip="V-AMA-2S 2400: idou -- See! Lo! Behold! Look!." w:history="1">
              <w:r w:rsidRPr="00B06055">
                <w:rPr>
                  <w:rStyle w:val="Hyperlink"/>
                  <w:rFonts w:ascii="Palatino Linotype" w:hAnsi="Palatino Linotype"/>
                  <w:sz w:val="18"/>
                  <w:szCs w:val="18"/>
                </w:rPr>
                <w:t>(behold)</w:t>
              </w:r>
            </w:hyperlink>
            <w:r w:rsidRPr="00B06055">
              <w:rPr>
                <w:rStyle w:val="red1"/>
                <w:rFonts w:ascii="Palatino Linotype" w:hAnsi="Palatino Linotype"/>
                <w:color w:val="auto"/>
                <w:sz w:val="18"/>
                <w:szCs w:val="18"/>
              </w:rPr>
              <w:t>, ἐγὼ </w:t>
            </w:r>
            <w:hyperlink r:id="rId18376" w:tooltip="PPro-N1S 1473: egō -- I, the first-person pronoun." w:history="1">
              <w:r w:rsidRPr="00B06055">
                <w:rPr>
                  <w:rStyle w:val="Hyperlink"/>
                  <w:rFonts w:ascii="Palatino Linotype" w:hAnsi="Palatino Linotype"/>
                  <w:sz w:val="18"/>
                  <w:szCs w:val="18"/>
                </w:rPr>
                <w:t>(I)</w:t>
              </w:r>
            </w:hyperlink>
            <w:r w:rsidRPr="00B06055">
              <w:rPr>
                <w:rStyle w:val="red1"/>
                <w:rFonts w:ascii="Palatino Linotype" w:hAnsi="Palatino Linotype"/>
                <w:color w:val="auto"/>
                <w:sz w:val="18"/>
                <w:szCs w:val="18"/>
              </w:rPr>
              <w:t xml:space="preserve"> μεθ’ </w:t>
            </w:r>
            <w:hyperlink r:id="rId18377" w:tooltip="Prep 3326: meth’ -- (a) genitive: with, in company with, (b) accusative: (1) behind, beyond, after, of place, (2) after, of time, with nouns, neut. of adjectives." w:history="1">
              <w:r w:rsidRPr="00B06055">
                <w:rPr>
                  <w:rStyle w:val="Hyperlink"/>
                  <w:rFonts w:ascii="Palatino Linotype" w:hAnsi="Palatino Linotype"/>
                  <w:sz w:val="18"/>
                  <w:szCs w:val="18"/>
                </w:rPr>
                <w:t>(with)</w:t>
              </w:r>
            </w:hyperlink>
            <w:r w:rsidRPr="00B06055">
              <w:rPr>
                <w:rStyle w:val="red1"/>
                <w:rFonts w:ascii="Palatino Linotype" w:hAnsi="Palatino Linotype"/>
                <w:color w:val="auto"/>
                <w:sz w:val="18"/>
                <w:szCs w:val="18"/>
              </w:rPr>
              <w:t xml:space="preserve"> ὑμῶν </w:t>
            </w:r>
            <w:hyperlink r:id="rId18378" w:tooltip="PPro-G2P 4771: hymōn -- You." w:history="1">
              <w:r w:rsidRPr="00B06055">
                <w:rPr>
                  <w:rStyle w:val="Hyperlink"/>
                  <w:rFonts w:ascii="Palatino Linotype" w:hAnsi="Palatino Linotype"/>
                  <w:sz w:val="18"/>
                  <w:szCs w:val="18"/>
                </w:rPr>
                <w:t>(you)</w:t>
              </w:r>
            </w:hyperlink>
            <w:r w:rsidRPr="00B06055">
              <w:rPr>
                <w:rStyle w:val="red1"/>
                <w:rFonts w:ascii="Palatino Linotype" w:hAnsi="Palatino Linotype"/>
                <w:color w:val="auto"/>
                <w:sz w:val="18"/>
                <w:szCs w:val="18"/>
              </w:rPr>
              <w:t xml:space="preserve"> εἰμι </w:t>
            </w:r>
            <w:hyperlink r:id="rId18379" w:tooltip="V-PIA-1S 1510: eimi -- To be, exist." w:history="1">
              <w:r w:rsidRPr="00B06055">
                <w:rPr>
                  <w:rStyle w:val="Hyperlink"/>
                  <w:rFonts w:ascii="Palatino Linotype" w:hAnsi="Palatino Linotype"/>
                  <w:sz w:val="18"/>
                  <w:szCs w:val="18"/>
                </w:rPr>
                <w:t>(am)</w:t>
              </w:r>
            </w:hyperlink>
            <w:r w:rsidRPr="00B06055">
              <w:rPr>
                <w:rStyle w:val="red1"/>
                <w:rFonts w:ascii="Palatino Linotype" w:hAnsi="Palatino Linotype"/>
                <w:color w:val="auto"/>
                <w:sz w:val="18"/>
                <w:szCs w:val="18"/>
              </w:rPr>
              <w:t xml:space="preserve"> πάσας </w:t>
            </w:r>
            <w:hyperlink r:id="rId18380" w:tooltip="Adj-AFP 3956: pasas -- All, the whole, every kind of." w:history="1">
              <w:r w:rsidRPr="00B06055">
                <w:rPr>
                  <w:rStyle w:val="Hyperlink"/>
                  <w:rFonts w:ascii="Palatino Linotype" w:hAnsi="Palatino Linotype"/>
                  <w:sz w:val="18"/>
                  <w:szCs w:val="18"/>
                </w:rPr>
                <w:t>(all)</w:t>
              </w:r>
            </w:hyperlink>
            <w:r w:rsidRPr="00B06055">
              <w:rPr>
                <w:rStyle w:val="red1"/>
                <w:rFonts w:ascii="Palatino Linotype" w:hAnsi="Palatino Linotype"/>
                <w:color w:val="auto"/>
                <w:sz w:val="18"/>
                <w:szCs w:val="18"/>
              </w:rPr>
              <w:t xml:space="preserve"> τὰς </w:t>
            </w:r>
            <w:hyperlink r:id="rId18381" w:tooltip="Art-AFP 3588: ta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ἡμέρας </w:t>
            </w:r>
            <w:hyperlink r:id="rId18382" w:tooltip="N-AFP 2250: hēmeras -- A day, the period from sunrise to sunset." w:history="1">
              <w:r w:rsidRPr="00B06055">
                <w:rPr>
                  <w:rStyle w:val="Hyperlink"/>
                  <w:rFonts w:ascii="Palatino Linotype" w:hAnsi="Palatino Linotype"/>
                  <w:sz w:val="18"/>
                  <w:szCs w:val="18"/>
                </w:rPr>
                <w:t>(days)</w:t>
              </w:r>
            </w:hyperlink>
            <w:r w:rsidRPr="00B06055">
              <w:rPr>
                <w:rStyle w:val="red1"/>
                <w:rFonts w:ascii="Palatino Linotype" w:hAnsi="Palatino Linotype"/>
                <w:color w:val="auto"/>
                <w:sz w:val="18"/>
                <w:szCs w:val="18"/>
              </w:rPr>
              <w:t>, ἕως </w:t>
            </w:r>
            <w:hyperlink r:id="rId18383" w:tooltip="Prep 2193: heōs -- (a) conj: until, (b) prep: as far as, up to, as much as, until." w:history="1">
              <w:r w:rsidRPr="00B06055">
                <w:rPr>
                  <w:rStyle w:val="Hyperlink"/>
                  <w:rFonts w:ascii="Palatino Linotype" w:hAnsi="Palatino Linotype"/>
                  <w:sz w:val="18"/>
                  <w:szCs w:val="18"/>
                </w:rPr>
                <w:t>(until)</w:t>
              </w:r>
            </w:hyperlink>
            <w:r w:rsidRPr="00B06055">
              <w:rPr>
                <w:rStyle w:val="red1"/>
                <w:rFonts w:ascii="Palatino Linotype" w:hAnsi="Palatino Linotype"/>
                <w:color w:val="auto"/>
                <w:sz w:val="18"/>
                <w:szCs w:val="18"/>
              </w:rPr>
              <w:t xml:space="preserve"> τῆς </w:t>
            </w:r>
            <w:hyperlink r:id="rId18384" w:tooltip="Art-GFS 3588: tēs -- The, the definite article." w:history="1">
              <w:r w:rsidRPr="00B06055">
                <w:rPr>
                  <w:rStyle w:val="Hyperlink"/>
                  <w:rFonts w:ascii="Palatino Linotype" w:hAnsi="Palatino Linotype"/>
                  <w:sz w:val="18"/>
                  <w:szCs w:val="18"/>
                </w:rPr>
                <w:t>(the)</w:t>
              </w:r>
            </w:hyperlink>
            <w:r w:rsidRPr="00B06055">
              <w:rPr>
                <w:rStyle w:val="red1"/>
                <w:rFonts w:ascii="Palatino Linotype" w:hAnsi="Palatino Linotype"/>
                <w:color w:val="auto"/>
                <w:sz w:val="18"/>
                <w:szCs w:val="18"/>
              </w:rPr>
              <w:t xml:space="preserve"> συντελείας </w:t>
            </w:r>
            <w:hyperlink r:id="rId18385" w:tooltip="N-GFS 4930: synteleias -- A completion, consummation, end; a joint payment (for public service)." w:history="1">
              <w:r w:rsidRPr="00B06055">
                <w:rPr>
                  <w:rStyle w:val="Hyperlink"/>
                  <w:rFonts w:ascii="Palatino Linotype" w:hAnsi="Palatino Linotype"/>
                  <w:sz w:val="18"/>
                  <w:szCs w:val="18"/>
                </w:rPr>
                <w:t>(completion)</w:t>
              </w:r>
            </w:hyperlink>
            <w:r w:rsidRPr="00B06055">
              <w:rPr>
                <w:rStyle w:val="red1"/>
                <w:rFonts w:ascii="Palatino Linotype" w:hAnsi="Palatino Linotype"/>
                <w:color w:val="auto"/>
                <w:sz w:val="18"/>
                <w:szCs w:val="18"/>
              </w:rPr>
              <w:t xml:space="preserve"> τοῦ </w:t>
            </w:r>
            <w:hyperlink r:id="rId18386" w:tooltip="Art-GMS 3588: tou -- The, the definite article." w:history="1">
              <w:r w:rsidRPr="00B06055">
                <w:rPr>
                  <w:rStyle w:val="Hyperlink"/>
                  <w:rFonts w:ascii="Palatino Linotype" w:hAnsi="Palatino Linotype"/>
                  <w:sz w:val="18"/>
                  <w:szCs w:val="18"/>
                </w:rPr>
                <w:t>(of the)</w:t>
              </w:r>
            </w:hyperlink>
            <w:r w:rsidRPr="00B06055">
              <w:rPr>
                <w:rStyle w:val="red1"/>
                <w:rFonts w:ascii="Palatino Linotype" w:hAnsi="Palatino Linotype"/>
                <w:color w:val="auto"/>
                <w:sz w:val="18"/>
                <w:szCs w:val="18"/>
              </w:rPr>
              <w:t xml:space="preserve"> αἰῶνος </w:t>
            </w:r>
            <w:hyperlink r:id="rId18387" w:tooltip="N-GMS 165: aiōnos -- An age, a cycle (of time), especially of the present age as contrasted with the future age, and of one of a series of ages stretching to infinity." w:history="1">
              <w:r w:rsidRPr="00B06055">
                <w:rPr>
                  <w:rStyle w:val="Hyperlink"/>
                  <w:rFonts w:ascii="Palatino Linotype" w:hAnsi="Palatino Linotype"/>
                  <w:sz w:val="18"/>
                  <w:szCs w:val="18"/>
                </w:rPr>
                <w:t>(age)</w:t>
              </w:r>
            </w:hyperlink>
            <w:r w:rsidRPr="00B06055">
              <w:rPr>
                <w:rStyle w:val="red1"/>
                <w:rFonts w:ascii="Palatino Linotype" w:hAnsi="Palatino Linotype"/>
                <w:color w:val="auto"/>
                <w:sz w:val="18"/>
                <w:szCs w:val="18"/>
              </w:rPr>
              <w:t>.”</w:t>
            </w:r>
          </w:p>
        </w:tc>
        <w:tc>
          <w:tcPr>
            <w:tcW w:w="2004" w:type="dxa"/>
            <w:tcMar>
              <w:top w:w="0" w:type="dxa"/>
              <w:left w:w="108" w:type="dxa"/>
              <w:bottom w:w="0" w:type="dxa"/>
              <w:right w:w="108" w:type="dxa"/>
            </w:tcMar>
            <w:hideMark/>
          </w:tcPr>
          <w:p w:rsidR="004519DA" w:rsidRPr="00B06055" w:rsidRDefault="004519DA" w:rsidP="000B13DA">
            <w:pPr>
              <w:spacing w:after="0" w:line="240" w:lineRule="auto"/>
              <w:rPr>
                <w:rFonts w:ascii="Arial" w:eastAsia="Times New Roman" w:hAnsi="Arial" w:cs="Arial"/>
                <w:sz w:val="18"/>
                <w:szCs w:val="18"/>
              </w:rPr>
            </w:pPr>
            <w:r>
              <w:rPr>
                <w:rFonts w:ascii="Arial" w:eastAsia="Times New Roman" w:hAnsi="Arial" w:cs="Arial"/>
                <w:sz w:val="18"/>
                <w:szCs w:val="18"/>
              </w:rPr>
              <w:t>28:</w:t>
            </w:r>
            <w:r w:rsidRPr="00B06055">
              <w:rPr>
                <w:rFonts w:ascii="Arial" w:eastAsia="Times New Roman" w:hAnsi="Arial" w:cs="Arial"/>
                <w:sz w:val="18"/>
                <w:szCs w:val="18"/>
              </w:rPr>
              <w:t xml:space="preserve">20 Teaching them to observe all things whatsoever I have commanded you: and, lo, I am with you </w:t>
            </w:r>
            <w:r w:rsidRPr="00F67F75">
              <w:rPr>
                <w:rFonts w:ascii="Arial" w:eastAsia="Times New Roman" w:hAnsi="Arial" w:cs="Arial"/>
                <w:b/>
                <w:sz w:val="18"/>
                <w:szCs w:val="18"/>
                <w:u w:val="single"/>
              </w:rPr>
              <w:t>alway, eve</w:t>
            </w:r>
            <w:r w:rsidRPr="00B06055">
              <w:rPr>
                <w:rFonts w:ascii="Arial" w:eastAsia="Times New Roman" w:hAnsi="Arial" w:cs="Arial"/>
                <w:b/>
                <w:sz w:val="18"/>
                <w:szCs w:val="18"/>
                <w:u w:val="single"/>
              </w:rPr>
              <w:t>n</w:t>
            </w:r>
            <w:r w:rsidRPr="00B06055">
              <w:rPr>
                <w:rFonts w:ascii="Arial" w:eastAsia="Times New Roman" w:hAnsi="Arial" w:cs="Arial"/>
                <w:sz w:val="18"/>
                <w:szCs w:val="18"/>
              </w:rPr>
              <w:t xml:space="preserve"> unto the end of the world. Amen.  </w:t>
            </w:r>
          </w:p>
        </w:tc>
      </w:tr>
    </w:tbl>
    <w:p w:rsidR="003C5257" w:rsidRDefault="003C5257" w:rsidP="006B1301"/>
    <w:sectPr w:rsidR="003C5257" w:rsidSect="00F52EF3">
      <w:headerReference w:type="default" r:id="rId183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4BEC" w:rsidRDefault="004A4BEC" w:rsidP="006660B7">
      <w:pPr>
        <w:spacing w:after="0" w:line="240" w:lineRule="auto"/>
      </w:pPr>
      <w:r>
        <w:separator/>
      </w:r>
    </w:p>
  </w:endnote>
  <w:endnote w:type="continuationSeparator" w:id="0">
    <w:p w:rsidR="004A4BEC" w:rsidRDefault="004A4BEC" w:rsidP="00666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4BEC" w:rsidRDefault="004A4BEC" w:rsidP="006660B7">
      <w:pPr>
        <w:spacing w:after="0" w:line="240" w:lineRule="auto"/>
      </w:pPr>
      <w:r>
        <w:separator/>
      </w:r>
    </w:p>
  </w:footnote>
  <w:footnote w:type="continuationSeparator" w:id="0">
    <w:p w:rsidR="004A4BEC" w:rsidRDefault="004A4BEC" w:rsidP="006660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3BDA" w:rsidRDefault="00AC3BDA" w:rsidP="00E753C8">
    <w:pPr>
      <w:pStyle w:val="Header"/>
    </w:pPr>
    <w:r>
      <w:t>Inspired Version</w:t>
    </w:r>
    <w:r>
      <w:ptab w:relativeTo="margin" w:alignment="center" w:leader="none"/>
    </w:r>
    <w:r>
      <w:t>Greek English Interlinear</w:t>
    </w:r>
    <w:r>
      <w:ptab w:relativeTo="margin" w:alignment="right" w:leader="none"/>
    </w:r>
    <w:r>
      <w:t xml:space="preserve">       King James Version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A4E93"/>
    <w:rsid w:val="000063C0"/>
    <w:rsid w:val="00013148"/>
    <w:rsid w:val="00013DBA"/>
    <w:rsid w:val="000143E6"/>
    <w:rsid w:val="0002240D"/>
    <w:rsid w:val="00025415"/>
    <w:rsid w:val="000355BB"/>
    <w:rsid w:val="00040C16"/>
    <w:rsid w:val="00041D34"/>
    <w:rsid w:val="00051110"/>
    <w:rsid w:val="0005592D"/>
    <w:rsid w:val="000635F3"/>
    <w:rsid w:val="00070646"/>
    <w:rsid w:val="00072D44"/>
    <w:rsid w:val="000757E4"/>
    <w:rsid w:val="00081550"/>
    <w:rsid w:val="00096175"/>
    <w:rsid w:val="000A4E93"/>
    <w:rsid w:val="000A6184"/>
    <w:rsid w:val="000A6D0A"/>
    <w:rsid w:val="000B13DA"/>
    <w:rsid w:val="000B2A3A"/>
    <w:rsid w:val="000D5240"/>
    <w:rsid w:val="000D56FB"/>
    <w:rsid w:val="000F65C3"/>
    <w:rsid w:val="000F7C44"/>
    <w:rsid w:val="000F7DD2"/>
    <w:rsid w:val="00117952"/>
    <w:rsid w:val="00120856"/>
    <w:rsid w:val="001246CA"/>
    <w:rsid w:val="00127523"/>
    <w:rsid w:val="001276FF"/>
    <w:rsid w:val="00137A7D"/>
    <w:rsid w:val="001401FA"/>
    <w:rsid w:val="00142EB9"/>
    <w:rsid w:val="00162F81"/>
    <w:rsid w:val="00165E27"/>
    <w:rsid w:val="00167137"/>
    <w:rsid w:val="001827F2"/>
    <w:rsid w:val="0019023D"/>
    <w:rsid w:val="001A1474"/>
    <w:rsid w:val="001A563F"/>
    <w:rsid w:val="001B534F"/>
    <w:rsid w:val="001B6143"/>
    <w:rsid w:val="001B66F9"/>
    <w:rsid w:val="001B6EE3"/>
    <w:rsid w:val="001C0FFE"/>
    <w:rsid w:val="001C573C"/>
    <w:rsid w:val="001D2DDA"/>
    <w:rsid w:val="001D30EC"/>
    <w:rsid w:val="001E29FF"/>
    <w:rsid w:val="001E6D68"/>
    <w:rsid w:val="001F1D09"/>
    <w:rsid w:val="00205604"/>
    <w:rsid w:val="00206A94"/>
    <w:rsid w:val="00216A43"/>
    <w:rsid w:val="00220143"/>
    <w:rsid w:val="00226699"/>
    <w:rsid w:val="00240CE8"/>
    <w:rsid w:val="002515E1"/>
    <w:rsid w:val="002569F1"/>
    <w:rsid w:val="00257533"/>
    <w:rsid w:val="00261E8B"/>
    <w:rsid w:val="0026505D"/>
    <w:rsid w:val="00267C58"/>
    <w:rsid w:val="00293987"/>
    <w:rsid w:val="002A1014"/>
    <w:rsid w:val="002A3096"/>
    <w:rsid w:val="002A6827"/>
    <w:rsid w:val="002B357B"/>
    <w:rsid w:val="002C3BD0"/>
    <w:rsid w:val="002C5AFF"/>
    <w:rsid w:val="002C5B57"/>
    <w:rsid w:val="002D4193"/>
    <w:rsid w:val="002D6E59"/>
    <w:rsid w:val="002E4D3B"/>
    <w:rsid w:val="002E733F"/>
    <w:rsid w:val="002F34B9"/>
    <w:rsid w:val="002F3D02"/>
    <w:rsid w:val="002F4133"/>
    <w:rsid w:val="0030060A"/>
    <w:rsid w:val="00311FAF"/>
    <w:rsid w:val="00351878"/>
    <w:rsid w:val="0035765F"/>
    <w:rsid w:val="00375BB6"/>
    <w:rsid w:val="00386154"/>
    <w:rsid w:val="003A7B2F"/>
    <w:rsid w:val="003C5257"/>
    <w:rsid w:val="003E083A"/>
    <w:rsid w:val="00406F83"/>
    <w:rsid w:val="00411B2C"/>
    <w:rsid w:val="004154A2"/>
    <w:rsid w:val="004225D9"/>
    <w:rsid w:val="004341CD"/>
    <w:rsid w:val="00437E8A"/>
    <w:rsid w:val="004519DA"/>
    <w:rsid w:val="00457171"/>
    <w:rsid w:val="00476BAB"/>
    <w:rsid w:val="00482999"/>
    <w:rsid w:val="00490C37"/>
    <w:rsid w:val="00492ED7"/>
    <w:rsid w:val="00494017"/>
    <w:rsid w:val="004940AE"/>
    <w:rsid w:val="00495AF2"/>
    <w:rsid w:val="004A44FA"/>
    <w:rsid w:val="004A4BEC"/>
    <w:rsid w:val="004B1BCD"/>
    <w:rsid w:val="004D4A7A"/>
    <w:rsid w:val="004F1BBB"/>
    <w:rsid w:val="004F3208"/>
    <w:rsid w:val="005068D2"/>
    <w:rsid w:val="005072F3"/>
    <w:rsid w:val="00514F48"/>
    <w:rsid w:val="00516B39"/>
    <w:rsid w:val="0052436A"/>
    <w:rsid w:val="00526DB5"/>
    <w:rsid w:val="005434A7"/>
    <w:rsid w:val="00552680"/>
    <w:rsid w:val="00566AAB"/>
    <w:rsid w:val="0059741D"/>
    <w:rsid w:val="005A5C2B"/>
    <w:rsid w:val="005B36BB"/>
    <w:rsid w:val="005B40CD"/>
    <w:rsid w:val="005B7E9A"/>
    <w:rsid w:val="005F2E65"/>
    <w:rsid w:val="00603238"/>
    <w:rsid w:val="00603275"/>
    <w:rsid w:val="00611F95"/>
    <w:rsid w:val="006355F4"/>
    <w:rsid w:val="006502D3"/>
    <w:rsid w:val="00651948"/>
    <w:rsid w:val="00660D13"/>
    <w:rsid w:val="00661EDE"/>
    <w:rsid w:val="006660B7"/>
    <w:rsid w:val="00670116"/>
    <w:rsid w:val="006830F5"/>
    <w:rsid w:val="00696B13"/>
    <w:rsid w:val="00696B9D"/>
    <w:rsid w:val="006A1908"/>
    <w:rsid w:val="006A689E"/>
    <w:rsid w:val="006A75B6"/>
    <w:rsid w:val="006B1301"/>
    <w:rsid w:val="006B438E"/>
    <w:rsid w:val="006B75A7"/>
    <w:rsid w:val="006C0CE3"/>
    <w:rsid w:val="006C18ED"/>
    <w:rsid w:val="006C5507"/>
    <w:rsid w:val="006E1D07"/>
    <w:rsid w:val="006E40CD"/>
    <w:rsid w:val="006F032E"/>
    <w:rsid w:val="006F239D"/>
    <w:rsid w:val="00701486"/>
    <w:rsid w:val="00707C84"/>
    <w:rsid w:val="0071596C"/>
    <w:rsid w:val="0071688C"/>
    <w:rsid w:val="00717B0C"/>
    <w:rsid w:val="00736249"/>
    <w:rsid w:val="00736D28"/>
    <w:rsid w:val="007452B0"/>
    <w:rsid w:val="00766633"/>
    <w:rsid w:val="00774983"/>
    <w:rsid w:val="00775279"/>
    <w:rsid w:val="00795153"/>
    <w:rsid w:val="007A0650"/>
    <w:rsid w:val="007A408C"/>
    <w:rsid w:val="007B5EFB"/>
    <w:rsid w:val="007C1466"/>
    <w:rsid w:val="007C3F88"/>
    <w:rsid w:val="007D2ACD"/>
    <w:rsid w:val="007D52DA"/>
    <w:rsid w:val="007E7F10"/>
    <w:rsid w:val="007F5B9C"/>
    <w:rsid w:val="00802D7B"/>
    <w:rsid w:val="00811069"/>
    <w:rsid w:val="00811255"/>
    <w:rsid w:val="00822373"/>
    <w:rsid w:val="00826F7B"/>
    <w:rsid w:val="00871817"/>
    <w:rsid w:val="00872465"/>
    <w:rsid w:val="00877711"/>
    <w:rsid w:val="00883C4E"/>
    <w:rsid w:val="00895492"/>
    <w:rsid w:val="008A134F"/>
    <w:rsid w:val="008A6AC4"/>
    <w:rsid w:val="008B3182"/>
    <w:rsid w:val="008C650F"/>
    <w:rsid w:val="008E73B4"/>
    <w:rsid w:val="008F00D5"/>
    <w:rsid w:val="008F40D7"/>
    <w:rsid w:val="009007FB"/>
    <w:rsid w:val="00913D57"/>
    <w:rsid w:val="009239EA"/>
    <w:rsid w:val="009275E5"/>
    <w:rsid w:val="00927942"/>
    <w:rsid w:val="00931E6D"/>
    <w:rsid w:val="00933F31"/>
    <w:rsid w:val="00943676"/>
    <w:rsid w:val="00943D43"/>
    <w:rsid w:val="00945724"/>
    <w:rsid w:val="00954B9F"/>
    <w:rsid w:val="0098232F"/>
    <w:rsid w:val="009830F8"/>
    <w:rsid w:val="009972B8"/>
    <w:rsid w:val="009B5FEB"/>
    <w:rsid w:val="009C242C"/>
    <w:rsid w:val="009D6BEE"/>
    <w:rsid w:val="009E0957"/>
    <w:rsid w:val="009E7166"/>
    <w:rsid w:val="009F0252"/>
    <w:rsid w:val="00A0647D"/>
    <w:rsid w:val="00A263F6"/>
    <w:rsid w:val="00A35042"/>
    <w:rsid w:val="00A360FB"/>
    <w:rsid w:val="00A407B4"/>
    <w:rsid w:val="00A40F6D"/>
    <w:rsid w:val="00A42395"/>
    <w:rsid w:val="00A44CD9"/>
    <w:rsid w:val="00A668A3"/>
    <w:rsid w:val="00A81302"/>
    <w:rsid w:val="00A85E6C"/>
    <w:rsid w:val="00A91C4C"/>
    <w:rsid w:val="00A96AC7"/>
    <w:rsid w:val="00AA69B0"/>
    <w:rsid w:val="00AB194E"/>
    <w:rsid w:val="00AB269F"/>
    <w:rsid w:val="00AB6A72"/>
    <w:rsid w:val="00AB751D"/>
    <w:rsid w:val="00AC3BDA"/>
    <w:rsid w:val="00AC5EA8"/>
    <w:rsid w:val="00AD01F5"/>
    <w:rsid w:val="00AD6E22"/>
    <w:rsid w:val="00B06055"/>
    <w:rsid w:val="00B218E8"/>
    <w:rsid w:val="00B350D7"/>
    <w:rsid w:val="00B37C0E"/>
    <w:rsid w:val="00B41475"/>
    <w:rsid w:val="00B51336"/>
    <w:rsid w:val="00B6567D"/>
    <w:rsid w:val="00B676F5"/>
    <w:rsid w:val="00B72127"/>
    <w:rsid w:val="00B902BC"/>
    <w:rsid w:val="00B9238D"/>
    <w:rsid w:val="00B923CD"/>
    <w:rsid w:val="00BA26DD"/>
    <w:rsid w:val="00BA4E0F"/>
    <w:rsid w:val="00BA57EC"/>
    <w:rsid w:val="00BE157A"/>
    <w:rsid w:val="00BF653A"/>
    <w:rsid w:val="00C020EB"/>
    <w:rsid w:val="00C03B21"/>
    <w:rsid w:val="00C052C0"/>
    <w:rsid w:val="00C115BB"/>
    <w:rsid w:val="00C14B16"/>
    <w:rsid w:val="00C15572"/>
    <w:rsid w:val="00C16D58"/>
    <w:rsid w:val="00C253B9"/>
    <w:rsid w:val="00C301AE"/>
    <w:rsid w:val="00C40736"/>
    <w:rsid w:val="00C44E90"/>
    <w:rsid w:val="00C52087"/>
    <w:rsid w:val="00C5208E"/>
    <w:rsid w:val="00C568DD"/>
    <w:rsid w:val="00C57EAA"/>
    <w:rsid w:val="00C62ADA"/>
    <w:rsid w:val="00C64444"/>
    <w:rsid w:val="00C74F9F"/>
    <w:rsid w:val="00C76E81"/>
    <w:rsid w:val="00C80420"/>
    <w:rsid w:val="00C83FE2"/>
    <w:rsid w:val="00C86774"/>
    <w:rsid w:val="00C92080"/>
    <w:rsid w:val="00C94BB9"/>
    <w:rsid w:val="00C96AFF"/>
    <w:rsid w:val="00CC1F67"/>
    <w:rsid w:val="00CF6F69"/>
    <w:rsid w:val="00D00419"/>
    <w:rsid w:val="00D14D02"/>
    <w:rsid w:val="00D204DC"/>
    <w:rsid w:val="00D24CDC"/>
    <w:rsid w:val="00D2570F"/>
    <w:rsid w:val="00D3408F"/>
    <w:rsid w:val="00D377C3"/>
    <w:rsid w:val="00D50A8D"/>
    <w:rsid w:val="00D5657E"/>
    <w:rsid w:val="00D63C5C"/>
    <w:rsid w:val="00D75EFC"/>
    <w:rsid w:val="00D865B2"/>
    <w:rsid w:val="00D86DBD"/>
    <w:rsid w:val="00D93E17"/>
    <w:rsid w:val="00D94D21"/>
    <w:rsid w:val="00DA6037"/>
    <w:rsid w:val="00DA75FE"/>
    <w:rsid w:val="00DB2B94"/>
    <w:rsid w:val="00DC0683"/>
    <w:rsid w:val="00DD150D"/>
    <w:rsid w:val="00DD1CB8"/>
    <w:rsid w:val="00DD36D4"/>
    <w:rsid w:val="00DD7008"/>
    <w:rsid w:val="00DE09B9"/>
    <w:rsid w:val="00DE499F"/>
    <w:rsid w:val="00DF2DA7"/>
    <w:rsid w:val="00E035E3"/>
    <w:rsid w:val="00E038BF"/>
    <w:rsid w:val="00E16464"/>
    <w:rsid w:val="00E35B20"/>
    <w:rsid w:val="00E35BF5"/>
    <w:rsid w:val="00E42E78"/>
    <w:rsid w:val="00E4554C"/>
    <w:rsid w:val="00E474EE"/>
    <w:rsid w:val="00E62740"/>
    <w:rsid w:val="00E65EEF"/>
    <w:rsid w:val="00E753C8"/>
    <w:rsid w:val="00E81EFD"/>
    <w:rsid w:val="00E82DF9"/>
    <w:rsid w:val="00E92C93"/>
    <w:rsid w:val="00E955E9"/>
    <w:rsid w:val="00EA7454"/>
    <w:rsid w:val="00EB71E3"/>
    <w:rsid w:val="00EC5DF8"/>
    <w:rsid w:val="00ED2674"/>
    <w:rsid w:val="00ED56E1"/>
    <w:rsid w:val="00F14413"/>
    <w:rsid w:val="00F261D3"/>
    <w:rsid w:val="00F26FCC"/>
    <w:rsid w:val="00F31C91"/>
    <w:rsid w:val="00F36449"/>
    <w:rsid w:val="00F423F5"/>
    <w:rsid w:val="00F52189"/>
    <w:rsid w:val="00F52EF3"/>
    <w:rsid w:val="00F6097D"/>
    <w:rsid w:val="00F66B4C"/>
    <w:rsid w:val="00F67F75"/>
    <w:rsid w:val="00F7338E"/>
    <w:rsid w:val="00F74126"/>
    <w:rsid w:val="00F76E38"/>
    <w:rsid w:val="00FA485B"/>
    <w:rsid w:val="00FB3DA1"/>
    <w:rsid w:val="00FC5B7F"/>
    <w:rsid w:val="00FC6610"/>
    <w:rsid w:val="00FD26EA"/>
    <w:rsid w:val="00FD5437"/>
    <w:rsid w:val="00FD73F3"/>
    <w:rsid w:val="00FF3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4A6BA5-4DDB-4DC1-9443-D41AA382C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2E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6A94"/>
    <w:rPr>
      <w:strike w:val="0"/>
      <w:dstrike w:val="0"/>
      <w:color w:val="0092F2"/>
      <w:u w:val="none"/>
      <w:effect w:val="none"/>
    </w:rPr>
  </w:style>
  <w:style w:type="character" w:customStyle="1" w:styleId="reftext1">
    <w:name w:val="reftext1"/>
    <w:basedOn w:val="DefaultParagraphFont"/>
    <w:rsid w:val="00206A94"/>
    <w:rPr>
      <w:rFonts w:ascii="Tahoma" w:hAnsi="Tahoma" w:cs="Tahoma" w:hint="default"/>
      <w:b/>
      <w:bCs/>
      <w:color w:val="B34700"/>
      <w:sz w:val="17"/>
      <w:szCs w:val="17"/>
    </w:rPr>
  </w:style>
  <w:style w:type="paragraph" w:customStyle="1" w:styleId="indent1">
    <w:name w:val="indent1"/>
    <w:basedOn w:val="Normal"/>
    <w:rsid w:val="00206A94"/>
    <w:pPr>
      <w:spacing w:after="0" w:line="240" w:lineRule="auto"/>
      <w:ind w:left="450"/>
    </w:pPr>
    <w:rPr>
      <w:rFonts w:ascii="Times New Roman" w:eastAsiaTheme="minorEastAsia" w:hAnsi="Times New Roman" w:cs="Times New Roman"/>
      <w:sz w:val="24"/>
      <w:szCs w:val="24"/>
    </w:rPr>
  </w:style>
  <w:style w:type="paragraph" w:customStyle="1" w:styleId="indent1stline">
    <w:name w:val="indent1stline"/>
    <w:basedOn w:val="Normal"/>
    <w:rsid w:val="00206A94"/>
    <w:pPr>
      <w:spacing w:before="100" w:beforeAutospacing="1" w:after="0" w:line="240" w:lineRule="auto"/>
      <w:ind w:left="450"/>
    </w:pPr>
    <w:rPr>
      <w:rFonts w:ascii="Times New Roman" w:eastAsiaTheme="minorEastAsia" w:hAnsi="Times New Roman" w:cs="Times New Roman"/>
      <w:sz w:val="24"/>
      <w:szCs w:val="24"/>
    </w:rPr>
  </w:style>
  <w:style w:type="paragraph" w:customStyle="1" w:styleId="indent2">
    <w:name w:val="indent2"/>
    <w:basedOn w:val="Normal"/>
    <w:rsid w:val="007A0650"/>
    <w:pPr>
      <w:spacing w:after="0" w:line="240" w:lineRule="auto"/>
      <w:ind w:left="900"/>
    </w:pPr>
    <w:rPr>
      <w:rFonts w:ascii="Times New Roman" w:eastAsiaTheme="minorEastAsia" w:hAnsi="Times New Roman" w:cs="Times New Roman"/>
      <w:sz w:val="24"/>
      <w:szCs w:val="24"/>
    </w:rPr>
  </w:style>
  <w:style w:type="paragraph" w:customStyle="1" w:styleId="reg">
    <w:name w:val="reg"/>
    <w:basedOn w:val="Normal"/>
    <w:rsid w:val="007A0650"/>
    <w:pPr>
      <w:spacing w:before="100" w:beforeAutospacing="1" w:after="100" w:afterAutospacing="1" w:line="288" w:lineRule="atLeast"/>
      <w:jc w:val="both"/>
    </w:pPr>
    <w:rPr>
      <w:rFonts w:ascii="Tahoma" w:eastAsiaTheme="minorEastAsia" w:hAnsi="Tahoma" w:cs="Tahoma"/>
      <w:sz w:val="24"/>
      <w:szCs w:val="24"/>
    </w:rPr>
  </w:style>
  <w:style w:type="character" w:customStyle="1" w:styleId="red1">
    <w:name w:val="red1"/>
    <w:basedOn w:val="DefaultParagraphFont"/>
    <w:rsid w:val="006A75B6"/>
    <w:rPr>
      <w:color w:val="FF0000"/>
    </w:rPr>
  </w:style>
  <w:style w:type="paragraph" w:customStyle="1" w:styleId="indent1stlinered">
    <w:name w:val="indent1stlinered"/>
    <w:basedOn w:val="Normal"/>
    <w:rsid w:val="006A75B6"/>
    <w:pPr>
      <w:spacing w:before="100" w:beforeAutospacing="1" w:after="0" w:line="240" w:lineRule="auto"/>
      <w:ind w:left="450"/>
    </w:pPr>
    <w:rPr>
      <w:rFonts w:ascii="Times New Roman" w:eastAsiaTheme="minorEastAsia" w:hAnsi="Times New Roman" w:cs="Times New Roman"/>
      <w:color w:val="FF0000"/>
      <w:sz w:val="24"/>
      <w:szCs w:val="24"/>
    </w:rPr>
  </w:style>
  <w:style w:type="character" w:customStyle="1" w:styleId="engl">
    <w:name w:val="engl"/>
    <w:basedOn w:val="DefaultParagraphFont"/>
    <w:rsid w:val="001A563F"/>
  </w:style>
  <w:style w:type="paragraph" w:customStyle="1" w:styleId="indentred2">
    <w:name w:val="indentred2"/>
    <w:basedOn w:val="Normal"/>
    <w:rsid w:val="002F3D02"/>
    <w:pPr>
      <w:spacing w:after="0" w:line="240" w:lineRule="auto"/>
      <w:ind w:left="900"/>
    </w:pPr>
    <w:rPr>
      <w:rFonts w:ascii="Times New Roman" w:eastAsiaTheme="minorEastAsia" w:hAnsi="Times New Roman" w:cs="Times New Roman"/>
      <w:color w:val="FF0000"/>
      <w:sz w:val="24"/>
      <w:szCs w:val="24"/>
    </w:rPr>
  </w:style>
  <w:style w:type="paragraph" w:customStyle="1" w:styleId="indentred1">
    <w:name w:val="indentred1"/>
    <w:basedOn w:val="Normal"/>
    <w:rsid w:val="002F3D02"/>
    <w:pPr>
      <w:spacing w:after="0" w:line="240" w:lineRule="auto"/>
      <w:ind w:left="450"/>
    </w:pPr>
    <w:rPr>
      <w:rFonts w:ascii="Times New Roman" w:eastAsiaTheme="minorEastAsia" w:hAnsi="Times New Roman" w:cs="Times New Roman"/>
      <w:color w:val="FF0000"/>
      <w:sz w:val="24"/>
      <w:szCs w:val="24"/>
    </w:rPr>
  </w:style>
  <w:style w:type="paragraph" w:customStyle="1" w:styleId="red">
    <w:name w:val="red"/>
    <w:basedOn w:val="Normal"/>
    <w:rsid w:val="00E16464"/>
    <w:pPr>
      <w:spacing w:before="100" w:beforeAutospacing="1" w:after="100" w:afterAutospacing="1" w:line="240" w:lineRule="auto"/>
    </w:pPr>
    <w:rPr>
      <w:rFonts w:ascii="Times New Roman" w:eastAsiaTheme="minorEastAsia" w:hAnsi="Times New Roman" w:cs="Times New Roman"/>
      <w:color w:val="FF0000"/>
      <w:sz w:val="24"/>
      <w:szCs w:val="24"/>
    </w:rPr>
  </w:style>
  <w:style w:type="character" w:customStyle="1" w:styleId="vname">
    <w:name w:val="vname"/>
    <w:basedOn w:val="DefaultParagraphFont"/>
    <w:rsid w:val="00127523"/>
  </w:style>
  <w:style w:type="character" w:customStyle="1" w:styleId="vnum">
    <w:name w:val="vnum"/>
    <w:basedOn w:val="DefaultParagraphFont"/>
    <w:rsid w:val="00127523"/>
  </w:style>
  <w:style w:type="character" w:customStyle="1" w:styleId="jesus">
    <w:name w:val="jesus"/>
    <w:basedOn w:val="DefaultParagraphFont"/>
    <w:rsid w:val="005072F3"/>
  </w:style>
  <w:style w:type="character" w:styleId="Emphasis">
    <w:name w:val="Emphasis"/>
    <w:basedOn w:val="DefaultParagraphFont"/>
    <w:uiPriority w:val="20"/>
    <w:qFormat/>
    <w:rsid w:val="005072F3"/>
    <w:rPr>
      <w:i/>
      <w:iCs/>
    </w:rPr>
  </w:style>
  <w:style w:type="paragraph" w:styleId="Header">
    <w:name w:val="header"/>
    <w:basedOn w:val="Normal"/>
    <w:link w:val="HeaderChar"/>
    <w:uiPriority w:val="99"/>
    <w:unhideWhenUsed/>
    <w:rsid w:val="006660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0B7"/>
  </w:style>
  <w:style w:type="paragraph" w:styleId="Footer">
    <w:name w:val="footer"/>
    <w:basedOn w:val="Normal"/>
    <w:link w:val="FooterChar"/>
    <w:uiPriority w:val="99"/>
    <w:unhideWhenUsed/>
    <w:rsid w:val="006660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0B7"/>
  </w:style>
  <w:style w:type="character" w:customStyle="1" w:styleId="jsx-28904677">
    <w:name w:val="jsx-28904677"/>
    <w:basedOn w:val="DefaultParagraphFont"/>
    <w:rsid w:val="00526DB5"/>
  </w:style>
  <w:style w:type="character" w:customStyle="1" w:styleId="footnote1">
    <w:name w:val="footnote1"/>
    <w:basedOn w:val="DefaultParagraphFont"/>
    <w:rsid w:val="00C76E81"/>
    <w:rPr>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348437">
      <w:bodyDiv w:val="1"/>
      <w:marLeft w:val="0"/>
      <w:marRight w:val="0"/>
      <w:marTop w:val="0"/>
      <w:marBottom w:val="0"/>
      <w:divBdr>
        <w:top w:val="none" w:sz="0" w:space="0" w:color="auto"/>
        <w:left w:val="none" w:sz="0" w:space="0" w:color="auto"/>
        <w:bottom w:val="none" w:sz="0" w:space="0" w:color="auto"/>
        <w:right w:val="none" w:sz="0" w:space="0" w:color="auto"/>
      </w:divBdr>
    </w:div>
    <w:div w:id="91246676">
      <w:bodyDiv w:val="1"/>
      <w:marLeft w:val="0"/>
      <w:marRight w:val="0"/>
      <w:marTop w:val="0"/>
      <w:marBottom w:val="0"/>
      <w:divBdr>
        <w:top w:val="none" w:sz="0" w:space="0" w:color="auto"/>
        <w:left w:val="none" w:sz="0" w:space="0" w:color="auto"/>
        <w:bottom w:val="none" w:sz="0" w:space="0" w:color="auto"/>
        <w:right w:val="none" w:sz="0" w:space="0" w:color="auto"/>
      </w:divBdr>
    </w:div>
    <w:div w:id="140780353">
      <w:bodyDiv w:val="1"/>
      <w:marLeft w:val="0"/>
      <w:marRight w:val="0"/>
      <w:marTop w:val="0"/>
      <w:marBottom w:val="0"/>
      <w:divBdr>
        <w:top w:val="none" w:sz="0" w:space="0" w:color="auto"/>
        <w:left w:val="none" w:sz="0" w:space="0" w:color="auto"/>
        <w:bottom w:val="none" w:sz="0" w:space="0" w:color="auto"/>
        <w:right w:val="none" w:sz="0" w:space="0" w:color="auto"/>
      </w:divBdr>
    </w:div>
    <w:div w:id="176388792">
      <w:bodyDiv w:val="1"/>
      <w:marLeft w:val="0"/>
      <w:marRight w:val="0"/>
      <w:marTop w:val="0"/>
      <w:marBottom w:val="0"/>
      <w:divBdr>
        <w:top w:val="none" w:sz="0" w:space="0" w:color="auto"/>
        <w:left w:val="none" w:sz="0" w:space="0" w:color="auto"/>
        <w:bottom w:val="none" w:sz="0" w:space="0" w:color="auto"/>
        <w:right w:val="none" w:sz="0" w:space="0" w:color="auto"/>
      </w:divBdr>
    </w:div>
    <w:div w:id="205486597">
      <w:bodyDiv w:val="1"/>
      <w:marLeft w:val="0"/>
      <w:marRight w:val="0"/>
      <w:marTop w:val="0"/>
      <w:marBottom w:val="0"/>
      <w:divBdr>
        <w:top w:val="none" w:sz="0" w:space="0" w:color="auto"/>
        <w:left w:val="none" w:sz="0" w:space="0" w:color="auto"/>
        <w:bottom w:val="none" w:sz="0" w:space="0" w:color="auto"/>
        <w:right w:val="none" w:sz="0" w:space="0" w:color="auto"/>
      </w:divBdr>
    </w:div>
    <w:div w:id="222180090">
      <w:bodyDiv w:val="1"/>
      <w:marLeft w:val="0"/>
      <w:marRight w:val="0"/>
      <w:marTop w:val="0"/>
      <w:marBottom w:val="0"/>
      <w:divBdr>
        <w:top w:val="none" w:sz="0" w:space="0" w:color="auto"/>
        <w:left w:val="none" w:sz="0" w:space="0" w:color="auto"/>
        <w:bottom w:val="none" w:sz="0" w:space="0" w:color="auto"/>
        <w:right w:val="none" w:sz="0" w:space="0" w:color="auto"/>
      </w:divBdr>
    </w:div>
    <w:div w:id="222720798">
      <w:bodyDiv w:val="1"/>
      <w:marLeft w:val="0"/>
      <w:marRight w:val="0"/>
      <w:marTop w:val="0"/>
      <w:marBottom w:val="0"/>
      <w:divBdr>
        <w:top w:val="none" w:sz="0" w:space="0" w:color="auto"/>
        <w:left w:val="none" w:sz="0" w:space="0" w:color="auto"/>
        <w:bottom w:val="none" w:sz="0" w:space="0" w:color="auto"/>
        <w:right w:val="none" w:sz="0" w:space="0" w:color="auto"/>
      </w:divBdr>
    </w:div>
    <w:div w:id="237834295">
      <w:bodyDiv w:val="1"/>
      <w:marLeft w:val="0"/>
      <w:marRight w:val="0"/>
      <w:marTop w:val="0"/>
      <w:marBottom w:val="0"/>
      <w:divBdr>
        <w:top w:val="none" w:sz="0" w:space="0" w:color="auto"/>
        <w:left w:val="none" w:sz="0" w:space="0" w:color="auto"/>
        <w:bottom w:val="none" w:sz="0" w:space="0" w:color="auto"/>
        <w:right w:val="none" w:sz="0" w:space="0" w:color="auto"/>
      </w:divBdr>
    </w:div>
    <w:div w:id="279530859">
      <w:bodyDiv w:val="1"/>
      <w:marLeft w:val="0"/>
      <w:marRight w:val="0"/>
      <w:marTop w:val="0"/>
      <w:marBottom w:val="0"/>
      <w:divBdr>
        <w:top w:val="none" w:sz="0" w:space="0" w:color="auto"/>
        <w:left w:val="none" w:sz="0" w:space="0" w:color="auto"/>
        <w:bottom w:val="none" w:sz="0" w:space="0" w:color="auto"/>
        <w:right w:val="none" w:sz="0" w:space="0" w:color="auto"/>
      </w:divBdr>
    </w:div>
    <w:div w:id="305207775">
      <w:bodyDiv w:val="1"/>
      <w:marLeft w:val="0"/>
      <w:marRight w:val="0"/>
      <w:marTop w:val="0"/>
      <w:marBottom w:val="0"/>
      <w:divBdr>
        <w:top w:val="none" w:sz="0" w:space="0" w:color="auto"/>
        <w:left w:val="none" w:sz="0" w:space="0" w:color="auto"/>
        <w:bottom w:val="none" w:sz="0" w:space="0" w:color="auto"/>
        <w:right w:val="none" w:sz="0" w:space="0" w:color="auto"/>
      </w:divBdr>
    </w:div>
    <w:div w:id="325204451">
      <w:bodyDiv w:val="1"/>
      <w:marLeft w:val="0"/>
      <w:marRight w:val="0"/>
      <w:marTop w:val="0"/>
      <w:marBottom w:val="0"/>
      <w:divBdr>
        <w:top w:val="none" w:sz="0" w:space="0" w:color="auto"/>
        <w:left w:val="none" w:sz="0" w:space="0" w:color="auto"/>
        <w:bottom w:val="none" w:sz="0" w:space="0" w:color="auto"/>
        <w:right w:val="none" w:sz="0" w:space="0" w:color="auto"/>
      </w:divBdr>
    </w:div>
    <w:div w:id="357194634">
      <w:bodyDiv w:val="1"/>
      <w:marLeft w:val="0"/>
      <w:marRight w:val="0"/>
      <w:marTop w:val="0"/>
      <w:marBottom w:val="0"/>
      <w:divBdr>
        <w:top w:val="none" w:sz="0" w:space="0" w:color="auto"/>
        <w:left w:val="none" w:sz="0" w:space="0" w:color="auto"/>
        <w:bottom w:val="none" w:sz="0" w:space="0" w:color="auto"/>
        <w:right w:val="none" w:sz="0" w:space="0" w:color="auto"/>
      </w:divBdr>
    </w:div>
    <w:div w:id="448204816">
      <w:bodyDiv w:val="1"/>
      <w:marLeft w:val="0"/>
      <w:marRight w:val="0"/>
      <w:marTop w:val="0"/>
      <w:marBottom w:val="0"/>
      <w:divBdr>
        <w:top w:val="none" w:sz="0" w:space="0" w:color="auto"/>
        <w:left w:val="none" w:sz="0" w:space="0" w:color="auto"/>
        <w:bottom w:val="none" w:sz="0" w:space="0" w:color="auto"/>
        <w:right w:val="none" w:sz="0" w:space="0" w:color="auto"/>
      </w:divBdr>
    </w:div>
    <w:div w:id="453715951">
      <w:bodyDiv w:val="1"/>
      <w:marLeft w:val="0"/>
      <w:marRight w:val="0"/>
      <w:marTop w:val="0"/>
      <w:marBottom w:val="0"/>
      <w:divBdr>
        <w:top w:val="none" w:sz="0" w:space="0" w:color="auto"/>
        <w:left w:val="none" w:sz="0" w:space="0" w:color="auto"/>
        <w:bottom w:val="none" w:sz="0" w:space="0" w:color="auto"/>
        <w:right w:val="none" w:sz="0" w:space="0" w:color="auto"/>
      </w:divBdr>
    </w:div>
    <w:div w:id="462574921">
      <w:bodyDiv w:val="1"/>
      <w:marLeft w:val="0"/>
      <w:marRight w:val="0"/>
      <w:marTop w:val="0"/>
      <w:marBottom w:val="0"/>
      <w:divBdr>
        <w:top w:val="none" w:sz="0" w:space="0" w:color="auto"/>
        <w:left w:val="none" w:sz="0" w:space="0" w:color="auto"/>
        <w:bottom w:val="none" w:sz="0" w:space="0" w:color="auto"/>
        <w:right w:val="none" w:sz="0" w:space="0" w:color="auto"/>
      </w:divBdr>
    </w:div>
    <w:div w:id="541287408">
      <w:bodyDiv w:val="1"/>
      <w:marLeft w:val="0"/>
      <w:marRight w:val="0"/>
      <w:marTop w:val="0"/>
      <w:marBottom w:val="0"/>
      <w:divBdr>
        <w:top w:val="none" w:sz="0" w:space="0" w:color="auto"/>
        <w:left w:val="none" w:sz="0" w:space="0" w:color="auto"/>
        <w:bottom w:val="none" w:sz="0" w:space="0" w:color="auto"/>
        <w:right w:val="none" w:sz="0" w:space="0" w:color="auto"/>
      </w:divBdr>
    </w:div>
    <w:div w:id="578179278">
      <w:bodyDiv w:val="1"/>
      <w:marLeft w:val="0"/>
      <w:marRight w:val="0"/>
      <w:marTop w:val="0"/>
      <w:marBottom w:val="0"/>
      <w:divBdr>
        <w:top w:val="none" w:sz="0" w:space="0" w:color="auto"/>
        <w:left w:val="none" w:sz="0" w:space="0" w:color="auto"/>
        <w:bottom w:val="none" w:sz="0" w:space="0" w:color="auto"/>
        <w:right w:val="none" w:sz="0" w:space="0" w:color="auto"/>
      </w:divBdr>
    </w:div>
    <w:div w:id="600185424">
      <w:bodyDiv w:val="1"/>
      <w:marLeft w:val="0"/>
      <w:marRight w:val="0"/>
      <w:marTop w:val="0"/>
      <w:marBottom w:val="0"/>
      <w:divBdr>
        <w:top w:val="none" w:sz="0" w:space="0" w:color="auto"/>
        <w:left w:val="none" w:sz="0" w:space="0" w:color="auto"/>
        <w:bottom w:val="none" w:sz="0" w:space="0" w:color="auto"/>
        <w:right w:val="none" w:sz="0" w:space="0" w:color="auto"/>
      </w:divBdr>
    </w:div>
    <w:div w:id="603851989">
      <w:bodyDiv w:val="1"/>
      <w:marLeft w:val="0"/>
      <w:marRight w:val="0"/>
      <w:marTop w:val="0"/>
      <w:marBottom w:val="0"/>
      <w:divBdr>
        <w:top w:val="none" w:sz="0" w:space="0" w:color="auto"/>
        <w:left w:val="none" w:sz="0" w:space="0" w:color="auto"/>
        <w:bottom w:val="none" w:sz="0" w:space="0" w:color="auto"/>
        <w:right w:val="none" w:sz="0" w:space="0" w:color="auto"/>
      </w:divBdr>
    </w:div>
    <w:div w:id="621152050">
      <w:bodyDiv w:val="1"/>
      <w:marLeft w:val="0"/>
      <w:marRight w:val="0"/>
      <w:marTop w:val="0"/>
      <w:marBottom w:val="0"/>
      <w:divBdr>
        <w:top w:val="none" w:sz="0" w:space="0" w:color="auto"/>
        <w:left w:val="none" w:sz="0" w:space="0" w:color="auto"/>
        <w:bottom w:val="none" w:sz="0" w:space="0" w:color="auto"/>
        <w:right w:val="none" w:sz="0" w:space="0" w:color="auto"/>
      </w:divBdr>
    </w:div>
    <w:div w:id="701826194">
      <w:bodyDiv w:val="1"/>
      <w:marLeft w:val="0"/>
      <w:marRight w:val="0"/>
      <w:marTop w:val="0"/>
      <w:marBottom w:val="0"/>
      <w:divBdr>
        <w:top w:val="none" w:sz="0" w:space="0" w:color="auto"/>
        <w:left w:val="none" w:sz="0" w:space="0" w:color="auto"/>
        <w:bottom w:val="none" w:sz="0" w:space="0" w:color="auto"/>
        <w:right w:val="none" w:sz="0" w:space="0" w:color="auto"/>
      </w:divBdr>
    </w:div>
    <w:div w:id="708995615">
      <w:bodyDiv w:val="1"/>
      <w:marLeft w:val="0"/>
      <w:marRight w:val="0"/>
      <w:marTop w:val="0"/>
      <w:marBottom w:val="0"/>
      <w:divBdr>
        <w:top w:val="none" w:sz="0" w:space="0" w:color="auto"/>
        <w:left w:val="none" w:sz="0" w:space="0" w:color="auto"/>
        <w:bottom w:val="none" w:sz="0" w:space="0" w:color="auto"/>
        <w:right w:val="none" w:sz="0" w:space="0" w:color="auto"/>
      </w:divBdr>
    </w:div>
    <w:div w:id="709182979">
      <w:bodyDiv w:val="1"/>
      <w:marLeft w:val="0"/>
      <w:marRight w:val="0"/>
      <w:marTop w:val="0"/>
      <w:marBottom w:val="0"/>
      <w:divBdr>
        <w:top w:val="none" w:sz="0" w:space="0" w:color="auto"/>
        <w:left w:val="none" w:sz="0" w:space="0" w:color="auto"/>
        <w:bottom w:val="none" w:sz="0" w:space="0" w:color="auto"/>
        <w:right w:val="none" w:sz="0" w:space="0" w:color="auto"/>
      </w:divBdr>
    </w:div>
    <w:div w:id="746731638">
      <w:bodyDiv w:val="1"/>
      <w:marLeft w:val="0"/>
      <w:marRight w:val="0"/>
      <w:marTop w:val="0"/>
      <w:marBottom w:val="0"/>
      <w:divBdr>
        <w:top w:val="none" w:sz="0" w:space="0" w:color="auto"/>
        <w:left w:val="none" w:sz="0" w:space="0" w:color="auto"/>
        <w:bottom w:val="none" w:sz="0" w:space="0" w:color="auto"/>
        <w:right w:val="none" w:sz="0" w:space="0" w:color="auto"/>
      </w:divBdr>
    </w:div>
    <w:div w:id="770200838">
      <w:bodyDiv w:val="1"/>
      <w:marLeft w:val="0"/>
      <w:marRight w:val="0"/>
      <w:marTop w:val="0"/>
      <w:marBottom w:val="0"/>
      <w:divBdr>
        <w:top w:val="none" w:sz="0" w:space="0" w:color="auto"/>
        <w:left w:val="none" w:sz="0" w:space="0" w:color="auto"/>
        <w:bottom w:val="none" w:sz="0" w:space="0" w:color="auto"/>
        <w:right w:val="none" w:sz="0" w:space="0" w:color="auto"/>
      </w:divBdr>
    </w:div>
    <w:div w:id="787774555">
      <w:bodyDiv w:val="1"/>
      <w:marLeft w:val="0"/>
      <w:marRight w:val="0"/>
      <w:marTop w:val="0"/>
      <w:marBottom w:val="0"/>
      <w:divBdr>
        <w:top w:val="none" w:sz="0" w:space="0" w:color="auto"/>
        <w:left w:val="none" w:sz="0" w:space="0" w:color="auto"/>
        <w:bottom w:val="none" w:sz="0" w:space="0" w:color="auto"/>
        <w:right w:val="none" w:sz="0" w:space="0" w:color="auto"/>
      </w:divBdr>
    </w:div>
    <w:div w:id="787965121">
      <w:bodyDiv w:val="1"/>
      <w:marLeft w:val="0"/>
      <w:marRight w:val="0"/>
      <w:marTop w:val="0"/>
      <w:marBottom w:val="0"/>
      <w:divBdr>
        <w:top w:val="none" w:sz="0" w:space="0" w:color="auto"/>
        <w:left w:val="none" w:sz="0" w:space="0" w:color="auto"/>
        <w:bottom w:val="none" w:sz="0" w:space="0" w:color="auto"/>
        <w:right w:val="none" w:sz="0" w:space="0" w:color="auto"/>
      </w:divBdr>
    </w:div>
    <w:div w:id="844129331">
      <w:bodyDiv w:val="1"/>
      <w:marLeft w:val="0"/>
      <w:marRight w:val="0"/>
      <w:marTop w:val="0"/>
      <w:marBottom w:val="0"/>
      <w:divBdr>
        <w:top w:val="none" w:sz="0" w:space="0" w:color="auto"/>
        <w:left w:val="none" w:sz="0" w:space="0" w:color="auto"/>
        <w:bottom w:val="none" w:sz="0" w:space="0" w:color="auto"/>
        <w:right w:val="none" w:sz="0" w:space="0" w:color="auto"/>
      </w:divBdr>
    </w:div>
    <w:div w:id="846293085">
      <w:bodyDiv w:val="1"/>
      <w:marLeft w:val="0"/>
      <w:marRight w:val="0"/>
      <w:marTop w:val="0"/>
      <w:marBottom w:val="0"/>
      <w:divBdr>
        <w:top w:val="none" w:sz="0" w:space="0" w:color="auto"/>
        <w:left w:val="none" w:sz="0" w:space="0" w:color="auto"/>
        <w:bottom w:val="none" w:sz="0" w:space="0" w:color="auto"/>
        <w:right w:val="none" w:sz="0" w:space="0" w:color="auto"/>
      </w:divBdr>
    </w:div>
    <w:div w:id="877550513">
      <w:bodyDiv w:val="1"/>
      <w:marLeft w:val="0"/>
      <w:marRight w:val="0"/>
      <w:marTop w:val="0"/>
      <w:marBottom w:val="0"/>
      <w:divBdr>
        <w:top w:val="none" w:sz="0" w:space="0" w:color="auto"/>
        <w:left w:val="none" w:sz="0" w:space="0" w:color="auto"/>
        <w:bottom w:val="none" w:sz="0" w:space="0" w:color="auto"/>
        <w:right w:val="none" w:sz="0" w:space="0" w:color="auto"/>
      </w:divBdr>
    </w:div>
    <w:div w:id="907421587">
      <w:bodyDiv w:val="1"/>
      <w:marLeft w:val="0"/>
      <w:marRight w:val="0"/>
      <w:marTop w:val="0"/>
      <w:marBottom w:val="0"/>
      <w:divBdr>
        <w:top w:val="none" w:sz="0" w:space="0" w:color="auto"/>
        <w:left w:val="none" w:sz="0" w:space="0" w:color="auto"/>
        <w:bottom w:val="none" w:sz="0" w:space="0" w:color="auto"/>
        <w:right w:val="none" w:sz="0" w:space="0" w:color="auto"/>
      </w:divBdr>
    </w:div>
    <w:div w:id="915362712">
      <w:bodyDiv w:val="1"/>
      <w:marLeft w:val="0"/>
      <w:marRight w:val="0"/>
      <w:marTop w:val="0"/>
      <w:marBottom w:val="0"/>
      <w:divBdr>
        <w:top w:val="none" w:sz="0" w:space="0" w:color="auto"/>
        <w:left w:val="none" w:sz="0" w:space="0" w:color="auto"/>
        <w:bottom w:val="none" w:sz="0" w:space="0" w:color="auto"/>
        <w:right w:val="none" w:sz="0" w:space="0" w:color="auto"/>
      </w:divBdr>
    </w:div>
    <w:div w:id="981276658">
      <w:bodyDiv w:val="1"/>
      <w:marLeft w:val="0"/>
      <w:marRight w:val="0"/>
      <w:marTop w:val="0"/>
      <w:marBottom w:val="0"/>
      <w:divBdr>
        <w:top w:val="none" w:sz="0" w:space="0" w:color="auto"/>
        <w:left w:val="none" w:sz="0" w:space="0" w:color="auto"/>
        <w:bottom w:val="none" w:sz="0" w:space="0" w:color="auto"/>
        <w:right w:val="none" w:sz="0" w:space="0" w:color="auto"/>
      </w:divBdr>
    </w:div>
    <w:div w:id="1017803867">
      <w:bodyDiv w:val="1"/>
      <w:marLeft w:val="0"/>
      <w:marRight w:val="0"/>
      <w:marTop w:val="0"/>
      <w:marBottom w:val="0"/>
      <w:divBdr>
        <w:top w:val="none" w:sz="0" w:space="0" w:color="auto"/>
        <w:left w:val="none" w:sz="0" w:space="0" w:color="auto"/>
        <w:bottom w:val="none" w:sz="0" w:space="0" w:color="auto"/>
        <w:right w:val="none" w:sz="0" w:space="0" w:color="auto"/>
      </w:divBdr>
    </w:div>
    <w:div w:id="1036270624">
      <w:bodyDiv w:val="1"/>
      <w:marLeft w:val="0"/>
      <w:marRight w:val="0"/>
      <w:marTop w:val="0"/>
      <w:marBottom w:val="0"/>
      <w:divBdr>
        <w:top w:val="none" w:sz="0" w:space="0" w:color="auto"/>
        <w:left w:val="none" w:sz="0" w:space="0" w:color="auto"/>
        <w:bottom w:val="none" w:sz="0" w:space="0" w:color="auto"/>
        <w:right w:val="none" w:sz="0" w:space="0" w:color="auto"/>
      </w:divBdr>
    </w:div>
    <w:div w:id="1084379754">
      <w:bodyDiv w:val="1"/>
      <w:marLeft w:val="0"/>
      <w:marRight w:val="0"/>
      <w:marTop w:val="0"/>
      <w:marBottom w:val="0"/>
      <w:divBdr>
        <w:top w:val="none" w:sz="0" w:space="0" w:color="auto"/>
        <w:left w:val="none" w:sz="0" w:space="0" w:color="auto"/>
        <w:bottom w:val="none" w:sz="0" w:space="0" w:color="auto"/>
        <w:right w:val="none" w:sz="0" w:space="0" w:color="auto"/>
      </w:divBdr>
    </w:div>
    <w:div w:id="1106192435">
      <w:bodyDiv w:val="1"/>
      <w:marLeft w:val="0"/>
      <w:marRight w:val="0"/>
      <w:marTop w:val="0"/>
      <w:marBottom w:val="0"/>
      <w:divBdr>
        <w:top w:val="none" w:sz="0" w:space="0" w:color="auto"/>
        <w:left w:val="none" w:sz="0" w:space="0" w:color="auto"/>
        <w:bottom w:val="none" w:sz="0" w:space="0" w:color="auto"/>
        <w:right w:val="none" w:sz="0" w:space="0" w:color="auto"/>
      </w:divBdr>
    </w:div>
    <w:div w:id="1112095075">
      <w:bodyDiv w:val="1"/>
      <w:marLeft w:val="0"/>
      <w:marRight w:val="0"/>
      <w:marTop w:val="0"/>
      <w:marBottom w:val="0"/>
      <w:divBdr>
        <w:top w:val="none" w:sz="0" w:space="0" w:color="auto"/>
        <w:left w:val="none" w:sz="0" w:space="0" w:color="auto"/>
        <w:bottom w:val="none" w:sz="0" w:space="0" w:color="auto"/>
        <w:right w:val="none" w:sz="0" w:space="0" w:color="auto"/>
      </w:divBdr>
    </w:div>
    <w:div w:id="1118523801">
      <w:bodyDiv w:val="1"/>
      <w:marLeft w:val="0"/>
      <w:marRight w:val="0"/>
      <w:marTop w:val="0"/>
      <w:marBottom w:val="0"/>
      <w:divBdr>
        <w:top w:val="none" w:sz="0" w:space="0" w:color="auto"/>
        <w:left w:val="none" w:sz="0" w:space="0" w:color="auto"/>
        <w:bottom w:val="none" w:sz="0" w:space="0" w:color="auto"/>
        <w:right w:val="none" w:sz="0" w:space="0" w:color="auto"/>
      </w:divBdr>
    </w:div>
    <w:div w:id="1129128130">
      <w:bodyDiv w:val="1"/>
      <w:marLeft w:val="0"/>
      <w:marRight w:val="0"/>
      <w:marTop w:val="0"/>
      <w:marBottom w:val="0"/>
      <w:divBdr>
        <w:top w:val="none" w:sz="0" w:space="0" w:color="auto"/>
        <w:left w:val="none" w:sz="0" w:space="0" w:color="auto"/>
        <w:bottom w:val="none" w:sz="0" w:space="0" w:color="auto"/>
        <w:right w:val="none" w:sz="0" w:space="0" w:color="auto"/>
      </w:divBdr>
    </w:div>
    <w:div w:id="1153369944">
      <w:bodyDiv w:val="1"/>
      <w:marLeft w:val="0"/>
      <w:marRight w:val="0"/>
      <w:marTop w:val="0"/>
      <w:marBottom w:val="0"/>
      <w:divBdr>
        <w:top w:val="none" w:sz="0" w:space="0" w:color="auto"/>
        <w:left w:val="none" w:sz="0" w:space="0" w:color="auto"/>
        <w:bottom w:val="none" w:sz="0" w:space="0" w:color="auto"/>
        <w:right w:val="none" w:sz="0" w:space="0" w:color="auto"/>
      </w:divBdr>
    </w:div>
    <w:div w:id="1162699801">
      <w:bodyDiv w:val="1"/>
      <w:marLeft w:val="0"/>
      <w:marRight w:val="0"/>
      <w:marTop w:val="0"/>
      <w:marBottom w:val="0"/>
      <w:divBdr>
        <w:top w:val="none" w:sz="0" w:space="0" w:color="auto"/>
        <w:left w:val="none" w:sz="0" w:space="0" w:color="auto"/>
        <w:bottom w:val="none" w:sz="0" w:space="0" w:color="auto"/>
        <w:right w:val="none" w:sz="0" w:space="0" w:color="auto"/>
      </w:divBdr>
    </w:div>
    <w:div w:id="1163542096">
      <w:bodyDiv w:val="1"/>
      <w:marLeft w:val="0"/>
      <w:marRight w:val="0"/>
      <w:marTop w:val="0"/>
      <w:marBottom w:val="0"/>
      <w:divBdr>
        <w:top w:val="none" w:sz="0" w:space="0" w:color="auto"/>
        <w:left w:val="none" w:sz="0" w:space="0" w:color="auto"/>
        <w:bottom w:val="none" w:sz="0" w:space="0" w:color="auto"/>
        <w:right w:val="none" w:sz="0" w:space="0" w:color="auto"/>
      </w:divBdr>
    </w:div>
    <w:div w:id="1176112025">
      <w:bodyDiv w:val="1"/>
      <w:marLeft w:val="0"/>
      <w:marRight w:val="0"/>
      <w:marTop w:val="0"/>
      <w:marBottom w:val="0"/>
      <w:divBdr>
        <w:top w:val="none" w:sz="0" w:space="0" w:color="auto"/>
        <w:left w:val="none" w:sz="0" w:space="0" w:color="auto"/>
        <w:bottom w:val="none" w:sz="0" w:space="0" w:color="auto"/>
        <w:right w:val="none" w:sz="0" w:space="0" w:color="auto"/>
      </w:divBdr>
    </w:div>
    <w:div w:id="1178621861">
      <w:bodyDiv w:val="1"/>
      <w:marLeft w:val="0"/>
      <w:marRight w:val="0"/>
      <w:marTop w:val="0"/>
      <w:marBottom w:val="0"/>
      <w:divBdr>
        <w:top w:val="none" w:sz="0" w:space="0" w:color="auto"/>
        <w:left w:val="none" w:sz="0" w:space="0" w:color="auto"/>
        <w:bottom w:val="none" w:sz="0" w:space="0" w:color="auto"/>
        <w:right w:val="none" w:sz="0" w:space="0" w:color="auto"/>
      </w:divBdr>
    </w:div>
    <w:div w:id="1221329166">
      <w:bodyDiv w:val="1"/>
      <w:marLeft w:val="0"/>
      <w:marRight w:val="0"/>
      <w:marTop w:val="0"/>
      <w:marBottom w:val="0"/>
      <w:divBdr>
        <w:top w:val="none" w:sz="0" w:space="0" w:color="auto"/>
        <w:left w:val="none" w:sz="0" w:space="0" w:color="auto"/>
        <w:bottom w:val="none" w:sz="0" w:space="0" w:color="auto"/>
        <w:right w:val="none" w:sz="0" w:space="0" w:color="auto"/>
      </w:divBdr>
    </w:div>
    <w:div w:id="1253972976">
      <w:bodyDiv w:val="1"/>
      <w:marLeft w:val="0"/>
      <w:marRight w:val="0"/>
      <w:marTop w:val="0"/>
      <w:marBottom w:val="0"/>
      <w:divBdr>
        <w:top w:val="none" w:sz="0" w:space="0" w:color="auto"/>
        <w:left w:val="none" w:sz="0" w:space="0" w:color="auto"/>
        <w:bottom w:val="none" w:sz="0" w:space="0" w:color="auto"/>
        <w:right w:val="none" w:sz="0" w:space="0" w:color="auto"/>
      </w:divBdr>
    </w:div>
    <w:div w:id="1286036914">
      <w:bodyDiv w:val="1"/>
      <w:marLeft w:val="0"/>
      <w:marRight w:val="0"/>
      <w:marTop w:val="0"/>
      <w:marBottom w:val="0"/>
      <w:divBdr>
        <w:top w:val="none" w:sz="0" w:space="0" w:color="auto"/>
        <w:left w:val="none" w:sz="0" w:space="0" w:color="auto"/>
        <w:bottom w:val="none" w:sz="0" w:space="0" w:color="auto"/>
        <w:right w:val="none" w:sz="0" w:space="0" w:color="auto"/>
      </w:divBdr>
    </w:div>
    <w:div w:id="1292050495">
      <w:bodyDiv w:val="1"/>
      <w:marLeft w:val="0"/>
      <w:marRight w:val="0"/>
      <w:marTop w:val="0"/>
      <w:marBottom w:val="0"/>
      <w:divBdr>
        <w:top w:val="none" w:sz="0" w:space="0" w:color="auto"/>
        <w:left w:val="none" w:sz="0" w:space="0" w:color="auto"/>
        <w:bottom w:val="none" w:sz="0" w:space="0" w:color="auto"/>
        <w:right w:val="none" w:sz="0" w:space="0" w:color="auto"/>
      </w:divBdr>
    </w:div>
    <w:div w:id="1307928730">
      <w:bodyDiv w:val="1"/>
      <w:marLeft w:val="0"/>
      <w:marRight w:val="0"/>
      <w:marTop w:val="0"/>
      <w:marBottom w:val="0"/>
      <w:divBdr>
        <w:top w:val="none" w:sz="0" w:space="0" w:color="auto"/>
        <w:left w:val="none" w:sz="0" w:space="0" w:color="auto"/>
        <w:bottom w:val="none" w:sz="0" w:space="0" w:color="auto"/>
        <w:right w:val="none" w:sz="0" w:space="0" w:color="auto"/>
      </w:divBdr>
    </w:div>
    <w:div w:id="1310788804">
      <w:bodyDiv w:val="1"/>
      <w:marLeft w:val="0"/>
      <w:marRight w:val="0"/>
      <w:marTop w:val="0"/>
      <w:marBottom w:val="0"/>
      <w:divBdr>
        <w:top w:val="none" w:sz="0" w:space="0" w:color="auto"/>
        <w:left w:val="none" w:sz="0" w:space="0" w:color="auto"/>
        <w:bottom w:val="none" w:sz="0" w:space="0" w:color="auto"/>
        <w:right w:val="none" w:sz="0" w:space="0" w:color="auto"/>
      </w:divBdr>
    </w:div>
    <w:div w:id="1332291211">
      <w:bodyDiv w:val="1"/>
      <w:marLeft w:val="0"/>
      <w:marRight w:val="0"/>
      <w:marTop w:val="0"/>
      <w:marBottom w:val="0"/>
      <w:divBdr>
        <w:top w:val="none" w:sz="0" w:space="0" w:color="auto"/>
        <w:left w:val="none" w:sz="0" w:space="0" w:color="auto"/>
        <w:bottom w:val="none" w:sz="0" w:space="0" w:color="auto"/>
        <w:right w:val="none" w:sz="0" w:space="0" w:color="auto"/>
      </w:divBdr>
    </w:div>
    <w:div w:id="1349868083">
      <w:bodyDiv w:val="1"/>
      <w:marLeft w:val="0"/>
      <w:marRight w:val="0"/>
      <w:marTop w:val="0"/>
      <w:marBottom w:val="0"/>
      <w:divBdr>
        <w:top w:val="none" w:sz="0" w:space="0" w:color="auto"/>
        <w:left w:val="none" w:sz="0" w:space="0" w:color="auto"/>
        <w:bottom w:val="none" w:sz="0" w:space="0" w:color="auto"/>
        <w:right w:val="none" w:sz="0" w:space="0" w:color="auto"/>
      </w:divBdr>
    </w:div>
    <w:div w:id="1377125032">
      <w:bodyDiv w:val="1"/>
      <w:marLeft w:val="0"/>
      <w:marRight w:val="0"/>
      <w:marTop w:val="0"/>
      <w:marBottom w:val="0"/>
      <w:divBdr>
        <w:top w:val="none" w:sz="0" w:space="0" w:color="auto"/>
        <w:left w:val="none" w:sz="0" w:space="0" w:color="auto"/>
        <w:bottom w:val="none" w:sz="0" w:space="0" w:color="auto"/>
        <w:right w:val="none" w:sz="0" w:space="0" w:color="auto"/>
      </w:divBdr>
    </w:div>
    <w:div w:id="1438022897">
      <w:bodyDiv w:val="1"/>
      <w:marLeft w:val="0"/>
      <w:marRight w:val="0"/>
      <w:marTop w:val="0"/>
      <w:marBottom w:val="0"/>
      <w:divBdr>
        <w:top w:val="none" w:sz="0" w:space="0" w:color="auto"/>
        <w:left w:val="none" w:sz="0" w:space="0" w:color="auto"/>
        <w:bottom w:val="none" w:sz="0" w:space="0" w:color="auto"/>
        <w:right w:val="none" w:sz="0" w:space="0" w:color="auto"/>
      </w:divBdr>
    </w:div>
    <w:div w:id="1472167106">
      <w:bodyDiv w:val="1"/>
      <w:marLeft w:val="0"/>
      <w:marRight w:val="0"/>
      <w:marTop w:val="0"/>
      <w:marBottom w:val="0"/>
      <w:divBdr>
        <w:top w:val="none" w:sz="0" w:space="0" w:color="auto"/>
        <w:left w:val="none" w:sz="0" w:space="0" w:color="auto"/>
        <w:bottom w:val="none" w:sz="0" w:space="0" w:color="auto"/>
        <w:right w:val="none" w:sz="0" w:space="0" w:color="auto"/>
      </w:divBdr>
    </w:div>
    <w:div w:id="1479958888">
      <w:bodyDiv w:val="1"/>
      <w:marLeft w:val="0"/>
      <w:marRight w:val="0"/>
      <w:marTop w:val="0"/>
      <w:marBottom w:val="0"/>
      <w:divBdr>
        <w:top w:val="none" w:sz="0" w:space="0" w:color="auto"/>
        <w:left w:val="none" w:sz="0" w:space="0" w:color="auto"/>
        <w:bottom w:val="none" w:sz="0" w:space="0" w:color="auto"/>
        <w:right w:val="none" w:sz="0" w:space="0" w:color="auto"/>
      </w:divBdr>
    </w:div>
    <w:div w:id="1486706874">
      <w:bodyDiv w:val="1"/>
      <w:marLeft w:val="0"/>
      <w:marRight w:val="0"/>
      <w:marTop w:val="0"/>
      <w:marBottom w:val="0"/>
      <w:divBdr>
        <w:top w:val="none" w:sz="0" w:space="0" w:color="auto"/>
        <w:left w:val="none" w:sz="0" w:space="0" w:color="auto"/>
        <w:bottom w:val="none" w:sz="0" w:space="0" w:color="auto"/>
        <w:right w:val="none" w:sz="0" w:space="0" w:color="auto"/>
      </w:divBdr>
    </w:div>
    <w:div w:id="1492915065">
      <w:bodyDiv w:val="1"/>
      <w:marLeft w:val="0"/>
      <w:marRight w:val="0"/>
      <w:marTop w:val="0"/>
      <w:marBottom w:val="0"/>
      <w:divBdr>
        <w:top w:val="none" w:sz="0" w:space="0" w:color="auto"/>
        <w:left w:val="none" w:sz="0" w:space="0" w:color="auto"/>
        <w:bottom w:val="none" w:sz="0" w:space="0" w:color="auto"/>
        <w:right w:val="none" w:sz="0" w:space="0" w:color="auto"/>
      </w:divBdr>
    </w:div>
    <w:div w:id="1528837910">
      <w:bodyDiv w:val="1"/>
      <w:marLeft w:val="0"/>
      <w:marRight w:val="0"/>
      <w:marTop w:val="0"/>
      <w:marBottom w:val="0"/>
      <w:divBdr>
        <w:top w:val="none" w:sz="0" w:space="0" w:color="auto"/>
        <w:left w:val="none" w:sz="0" w:space="0" w:color="auto"/>
        <w:bottom w:val="none" w:sz="0" w:space="0" w:color="auto"/>
        <w:right w:val="none" w:sz="0" w:space="0" w:color="auto"/>
      </w:divBdr>
    </w:div>
    <w:div w:id="1539664959">
      <w:bodyDiv w:val="1"/>
      <w:marLeft w:val="0"/>
      <w:marRight w:val="0"/>
      <w:marTop w:val="0"/>
      <w:marBottom w:val="0"/>
      <w:divBdr>
        <w:top w:val="none" w:sz="0" w:space="0" w:color="auto"/>
        <w:left w:val="none" w:sz="0" w:space="0" w:color="auto"/>
        <w:bottom w:val="none" w:sz="0" w:space="0" w:color="auto"/>
        <w:right w:val="none" w:sz="0" w:space="0" w:color="auto"/>
      </w:divBdr>
    </w:div>
    <w:div w:id="1543446508">
      <w:bodyDiv w:val="1"/>
      <w:marLeft w:val="0"/>
      <w:marRight w:val="0"/>
      <w:marTop w:val="0"/>
      <w:marBottom w:val="0"/>
      <w:divBdr>
        <w:top w:val="none" w:sz="0" w:space="0" w:color="auto"/>
        <w:left w:val="none" w:sz="0" w:space="0" w:color="auto"/>
        <w:bottom w:val="none" w:sz="0" w:space="0" w:color="auto"/>
        <w:right w:val="none" w:sz="0" w:space="0" w:color="auto"/>
      </w:divBdr>
    </w:div>
    <w:div w:id="1550529219">
      <w:bodyDiv w:val="1"/>
      <w:marLeft w:val="0"/>
      <w:marRight w:val="0"/>
      <w:marTop w:val="0"/>
      <w:marBottom w:val="0"/>
      <w:divBdr>
        <w:top w:val="none" w:sz="0" w:space="0" w:color="auto"/>
        <w:left w:val="none" w:sz="0" w:space="0" w:color="auto"/>
        <w:bottom w:val="none" w:sz="0" w:space="0" w:color="auto"/>
        <w:right w:val="none" w:sz="0" w:space="0" w:color="auto"/>
      </w:divBdr>
    </w:div>
    <w:div w:id="1556160352">
      <w:bodyDiv w:val="1"/>
      <w:marLeft w:val="0"/>
      <w:marRight w:val="0"/>
      <w:marTop w:val="0"/>
      <w:marBottom w:val="0"/>
      <w:divBdr>
        <w:top w:val="none" w:sz="0" w:space="0" w:color="auto"/>
        <w:left w:val="none" w:sz="0" w:space="0" w:color="auto"/>
        <w:bottom w:val="none" w:sz="0" w:space="0" w:color="auto"/>
        <w:right w:val="none" w:sz="0" w:space="0" w:color="auto"/>
      </w:divBdr>
    </w:div>
    <w:div w:id="1657879522">
      <w:bodyDiv w:val="1"/>
      <w:marLeft w:val="0"/>
      <w:marRight w:val="0"/>
      <w:marTop w:val="0"/>
      <w:marBottom w:val="0"/>
      <w:divBdr>
        <w:top w:val="none" w:sz="0" w:space="0" w:color="auto"/>
        <w:left w:val="none" w:sz="0" w:space="0" w:color="auto"/>
        <w:bottom w:val="none" w:sz="0" w:space="0" w:color="auto"/>
        <w:right w:val="none" w:sz="0" w:space="0" w:color="auto"/>
      </w:divBdr>
    </w:div>
    <w:div w:id="1664316248">
      <w:bodyDiv w:val="1"/>
      <w:marLeft w:val="0"/>
      <w:marRight w:val="0"/>
      <w:marTop w:val="0"/>
      <w:marBottom w:val="0"/>
      <w:divBdr>
        <w:top w:val="none" w:sz="0" w:space="0" w:color="auto"/>
        <w:left w:val="none" w:sz="0" w:space="0" w:color="auto"/>
        <w:bottom w:val="none" w:sz="0" w:space="0" w:color="auto"/>
        <w:right w:val="none" w:sz="0" w:space="0" w:color="auto"/>
      </w:divBdr>
    </w:div>
    <w:div w:id="1708917397">
      <w:bodyDiv w:val="1"/>
      <w:marLeft w:val="0"/>
      <w:marRight w:val="0"/>
      <w:marTop w:val="0"/>
      <w:marBottom w:val="0"/>
      <w:divBdr>
        <w:top w:val="none" w:sz="0" w:space="0" w:color="auto"/>
        <w:left w:val="none" w:sz="0" w:space="0" w:color="auto"/>
        <w:bottom w:val="none" w:sz="0" w:space="0" w:color="auto"/>
        <w:right w:val="none" w:sz="0" w:space="0" w:color="auto"/>
      </w:divBdr>
    </w:div>
    <w:div w:id="1746755568">
      <w:bodyDiv w:val="1"/>
      <w:marLeft w:val="0"/>
      <w:marRight w:val="0"/>
      <w:marTop w:val="0"/>
      <w:marBottom w:val="0"/>
      <w:divBdr>
        <w:top w:val="none" w:sz="0" w:space="0" w:color="auto"/>
        <w:left w:val="none" w:sz="0" w:space="0" w:color="auto"/>
        <w:bottom w:val="none" w:sz="0" w:space="0" w:color="auto"/>
        <w:right w:val="none" w:sz="0" w:space="0" w:color="auto"/>
      </w:divBdr>
    </w:div>
    <w:div w:id="1764570561">
      <w:bodyDiv w:val="1"/>
      <w:marLeft w:val="0"/>
      <w:marRight w:val="0"/>
      <w:marTop w:val="0"/>
      <w:marBottom w:val="0"/>
      <w:divBdr>
        <w:top w:val="none" w:sz="0" w:space="0" w:color="auto"/>
        <w:left w:val="none" w:sz="0" w:space="0" w:color="auto"/>
        <w:bottom w:val="none" w:sz="0" w:space="0" w:color="auto"/>
        <w:right w:val="none" w:sz="0" w:space="0" w:color="auto"/>
      </w:divBdr>
    </w:div>
    <w:div w:id="1819686134">
      <w:bodyDiv w:val="1"/>
      <w:marLeft w:val="0"/>
      <w:marRight w:val="0"/>
      <w:marTop w:val="0"/>
      <w:marBottom w:val="0"/>
      <w:divBdr>
        <w:top w:val="none" w:sz="0" w:space="0" w:color="auto"/>
        <w:left w:val="none" w:sz="0" w:space="0" w:color="auto"/>
        <w:bottom w:val="none" w:sz="0" w:space="0" w:color="auto"/>
        <w:right w:val="none" w:sz="0" w:space="0" w:color="auto"/>
      </w:divBdr>
    </w:div>
    <w:div w:id="1826122182">
      <w:bodyDiv w:val="1"/>
      <w:marLeft w:val="0"/>
      <w:marRight w:val="0"/>
      <w:marTop w:val="0"/>
      <w:marBottom w:val="0"/>
      <w:divBdr>
        <w:top w:val="none" w:sz="0" w:space="0" w:color="auto"/>
        <w:left w:val="none" w:sz="0" w:space="0" w:color="auto"/>
        <w:bottom w:val="none" w:sz="0" w:space="0" w:color="auto"/>
        <w:right w:val="none" w:sz="0" w:space="0" w:color="auto"/>
      </w:divBdr>
    </w:div>
    <w:div w:id="1876384282">
      <w:bodyDiv w:val="1"/>
      <w:marLeft w:val="0"/>
      <w:marRight w:val="0"/>
      <w:marTop w:val="0"/>
      <w:marBottom w:val="0"/>
      <w:divBdr>
        <w:top w:val="none" w:sz="0" w:space="0" w:color="auto"/>
        <w:left w:val="none" w:sz="0" w:space="0" w:color="auto"/>
        <w:bottom w:val="none" w:sz="0" w:space="0" w:color="auto"/>
        <w:right w:val="none" w:sz="0" w:space="0" w:color="auto"/>
      </w:divBdr>
    </w:div>
    <w:div w:id="1899777169">
      <w:bodyDiv w:val="1"/>
      <w:marLeft w:val="0"/>
      <w:marRight w:val="0"/>
      <w:marTop w:val="0"/>
      <w:marBottom w:val="0"/>
      <w:divBdr>
        <w:top w:val="none" w:sz="0" w:space="0" w:color="auto"/>
        <w:left w:val="none" w:sz="0" w:space="0" w:color="auto"/>
        <w:bottom w:val="none" w:sz="0" w:space="0" w:color="auto"/>
        <w:right w:val="none" w:sz="0" w:space="0" w:color="auto"/>
      </w:divBdr>
    </w:div>
    <w:div w:id="1963686504">
      <w:bodyDiv w:val="1"/>
      <w:marLeft w:val="0"/>
      <w:marRight w:val="0"/>
      <w:marTop w:val="0"/>
      <w:marBottom w:val="0"/>
      <w:divBdr>
        <w:top w:val="none" w:sz="0" w:space="0" w:color="auto"/>
        <w:left w:val="none" w:sz="0" w:space="0" w:color="auto"/>
        <w:bottom w:val="none" w:sz="0" w:space="0" w:color="auto"/>
        <w:right w:val="none" w:sz="0" w:space="0" w:color="auto"/>
      </w:divBdr>
    </w:div>
    <w:div w:id="2022193652">
      <w:bodyDiv w:val="1"/>
      <w:marLeft w:val="0"/>
      <w:marRight w:val="0"/>
      <w:marTop w:val="0"/>
      <w:marBottom w:val="0"/>
      <w:divBdr>
        <w:top w:val="none" w:sz="0" w:space="0" w:color="auto"/>
        <w:left w:val="none" w:sz="0" w:space="0" w:color="auto"/>
        <w:bottom w:val="none" w:sz="0" w:space="0" w:color="auto"/>
        <w:right w:val="none" w:sz="0" w:space="0" w:color="auto"/>
      </w:divBdr>
    </w:div>
    <w:div w:id="2031563196">
      <w:bodyDiv w:val="1"/>
      <w:marLeft w:val="0"/>
      <w:marRight w:val="0"/>
      <w:marTop w:val="0"/>
      <w:marBottom w:val="0"/>
      <w:divBdr>
        <w:top w:val="none" w:sz="0" w:space="0" w:color="auto"/>
        <w:left w:val="none" w:sz="0" w:space="0" w:color="auto"/>
        <w:bottom w:val="none" w:sz="0" w:space="0" w:color="auto"/>
        <w:right w:val="none" w:sz="0" w:space="0" w:color="auto"/>
      </w:divBdr>
    </w:div>
    <w:div w:id="2040203597">
      <w:bodyDiv w:val="1"/>
      <w:marLeft w:val="0"/>
      <w:marRight w:val="0"/>
      <w:marTop w:val="0"/>
      <w:marBottom w:val="0"/>
      <w:divBdr>
        <w:top w:val="none" w:sz="0" w:space="0" w:color="auto"/>
        <w:left w:val="none" w:sz="0" w:space="0" w:color="auto"/>
        <w:bottom w:val="none" w:sz="0" w:space="0" w:color="auto"/>
        <w:right w:val="none" w:sz="0" w:space="0" w:color="auto"/>
      </w:divBdr>
    </w:div>
    <w:div w:id="2061980812">
      <w:bodyDiv w:val="1"/>
      <w:marLeft w:val="0"/>
      <w:marRight w:val="0"/>
      <w:marTop w:val="0"/>
      <w:marBottom w:val="0"/>
      <w:divBdr>
        <w:top w:val="none" w:sz="0" w:space="0" w:color="auto"/>
        <w:left w:val="none" w:sz="0" w:space="0" w:color="auto"/>
        <w:bottom w:val="none" w:sz="0" w:space="0" w:color="auto"/>
        <w:right w:val="none" w:sz="0" w:space="0" w:color="auto"/>
      </w:divBdr>
    </w:div>
    <w:div w:id="2070028852">
      <w:bodyDiv w:val="1"/>
      <w:marLeft w:val="0"/>
      <w:marRight w:val="0"/>
      <w:marTop w:val="0"/>
      <w:marBottom w:val="0"/>
      <w:divBdr>
        <w:top w:val="none" w:sz="0" w:space="0" w:color="auto"/>
        <w:left w:val="none" w:sz="0" w:space="0" w:color="auto"/>
        <w:bottom w:val="none" w:sz="0" w:space="0" w:color="auto"/>
        <w:right w:val="none" w:sz="0" w:space="0" w:color="auto"/>
      </w:divBdr>
    </w:div>
    <w:div w:id="2071685640">
      <w:bodyDiv w:val="1"/>
      <w:marLeft w:val="0"/>
      <w:marRight w:val="0"/>
      <w:marTop w:val="0"/>
      <w:marBottom w:val="0"/>
      <w:divBdr>
        <w:top w:val="none" w:sz="0" w:space="0" w:color="auto"/>
        <w:left w:val="none" w:sz="0" w:space="0" w:color="auto"/>
        <w:bottom w:val="none" w:sz="0" w:space="0" w:color="auto"/>
        <w:right w:val="none" w:sz="0" w:space="0" w:color="auto"/>
      </w:divBdr>
    </w:div>
    <w:div w:id="2117751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182" Type="http://schemas.openxmlformats.org/officeDocument/2006/relationships/hyperlink" Target="http://biblehub.com/greek/1385.htm" TargetMode="External"/><Relationship Id="rId4233" Type="http://schemas.openxmlformats.org/officeDocument/2006/relationships/hyperlink" Target="http://biblehub.com/greek/4172.htm" TargetMode="External"/><Relationship Id="rId8854" Type="http://schemas.openxmlformats.org/officeDocument/2006/relationships/hyperlink" Target="http://biblehub.com/greek/3595.htm" TargetMode="External"/><Relationship Id="rId9905" Type="http://schemas.openxmlformats.org/officeDocument/2006/relationships/hyperlink" Target="http://biblehub.com/greek/1722.htm" TargetMode="External"/><Relationship Id="rId17397" Type="http://schemas.openxmlformats.org/officeDocument/2006/relationships/hyperlink" Target="http://biblehub.com/greek/235.htm" TargetMode="External"/><Relationship Id="rId7456" Type="http://schemas.openxmlformats.org/officeDocument/2006/relationships/hyperlink" Target="http://biblehub.com/greek/3588.htm" TargetMode="External"/><Relationship Id="rId8507" Type="http://schemas.openxmlformats.org/officeDocument/2006/relationships/hyperlink" Target="http://biblehub.com/greek/3004.htm" TargetMode="External"/><Relationship Id="rId10784" Type="http://schemas.openxmlformats.org/officeDocument/2006/relationships/hyperlink" Target="http://biblehub.com/greek/846.htm" TargetMode="External"/><Relationship Id="rId11835" Type="http://schemas.openxmlformats.org/officeDocument/2006/relationships/hyperlink" Target="http://biblehub.com/greek/2532.htm" TargetMode="External"/><Relationship Id="rId6058" Type="http://schemas.openxmlformats.org/officeDocument/2006/relationships/hyperlink" Target="http://biblehub.com/greek/3588.htm" TargetMode="External"/><Relationship Id="rId7109" Type="http://schemas.openxmlformats.org/officeDocument/2006/relationships/hyperlink" Target="http://biblehub.com/greek/3588.htm" TargetMode="External"/><Relationship Id="rId10437" Type="http://schemas.openxmlformats.org/officeDocument/2006/relationships/hyperlink" Target="http://biblehub.com/greek/906.htm" TargetMode="External"/><Relationship Id="rId16480" Type="http://schemas.openxmlformats.org/officeDocument/2006/relationships/hyperlink" Target="http://biblehub.com/greek/1410.htm" TargetMode="External"/><Relationship Id="rId17531" Type="http://schemas.openxmlformats.org/officeDocument/2006/relationships/hyperlink" Target="http://biblehub.com/greek/1161.htm" TargetMode="External"/><Relationship Id="rId987" Type="http://schemas.openxmlformats.org/officeDocument/2006/relationships/hyperlink" Target="http://biblehub.com/greek/3588.htm" TargetMode="External"/><Relationship Id="rId2668" Type="http://schemas.openxmlformats.org/officeDocument/2006/relationships/hyperlink" Target="http://biblehub.com/greek/1063.htm" TargetMode="External"/><Relationship Id="rId3719" Type="http://schemas.openxmlformats.org/officeDocument/2006/relationships/hyperlink" Target="http://biblehub.com/greek/3739.htm" TargetMode="External"/><Relationship Id="rId4090" Type="http://schemas.openxmlformats.org/officeDocument/2006/relationships/hyperlink" Target="http://biblehub.com/greek/2532.htm" TargetMode="External"/><Relationship Id="rId15082" Type="http://schemas.openxmlformats.org/officeDocument/2006/relationships/hyperlink" Target="http://biblehub.com/greek/5429.htm" TargetMode="External"/><Relationship Id="rId16133" Type="http://schemas.openxmlformats.org/officeDocument/2006/relationships/hyperlink" Target="http://biblehub.com/greek/3860.htm" TargetMode="External"/><Relationship Id="rId5141" Type="http://schemas.openxmlformats.org/officeDocument/2006/relationships/hyperlink" Target="http://biblehub.com/greek/1565.htm" TargetMode="External"/><Relationship Id="rId9762" Type="http://schemas.openxmlformats.org/officeDocument/2006/relationships/hyperlink" Target="http://biblehub.com/greek/846.htm" TargetMode="External"/><Relationship Id="rId11692" Type="http://schemas.openxmlformats.org/officeDocument/2006/relationships/hyperlink" Target="http://biblehub.com/greek/2083.htm" TargetMode="External"/><Relationship Id="rId12743" Type="http://schemas.openxmlformats.org/officeDocument/2006/relationships/hyperlink" Target="http://biblehub.com/greek/5615.htm" TargetMode="External"/><Relationship Id="rId1751" Type="http://schemas.openxmlformats.org/officeDocument/2006/relationships/hyperlink" Target="http://biblehub.com/greek/3107.htm" TargetMode="External"/><Relationship Id="rId2802" Type="http://schemas.openxmlformats.org/officeDocument/2006/relationships/hyperlink" Target="http://biblehub.com/greek/3522.htm" TargetMode="External"/><Relationship Id="rId8364" Type="http://schemas.openxmlformats.org/officeDocument/2006/relationships/hyperlink" Target="http://biblehub.com/greek/3588.htm" TargetMode="External"/><Relationship Id="rId9415" Type="http://schemas.openxmlformats.org/officeDocument/2006/relationships/hyperlink" Target="http://biblehub.com/greek/4214.htm" TargetMode="External"/><Relationship Id="rId10294" Type="http://schemas.openxmlformats.org/officeDocument/2006/relationships/hyperlink" Target="http://biblehub.com/greek/2532.htm" TargetMode="External"/><Relationship Id="rId11345" Type="http://schemas.openxmlformats.org/officeDocument/2006/relationships/hyperlink" Target="http://biblehub.com/greek/1161.htm" TargetMode="External"/><Relationship Id="rId1404" Type="http://schemas.openxmlformats.org/officeDocument/2006/relationships/hyperlink" Target="http://biblehub.com/greek/4352.htm" TargetMode="External"/><Relationship Id="rId8017" Type="http://schemas.openxmlformats.org/officeDocument/2006/relationships/hyperlink" Target="http://biblehub.com/greek/846.htm" TargetMode="External"/><Relationship Id="rId15966" Type="http://schemas.openxmlformats.org/officeDocument/2006/relationships/hyperlink" Target="http://biblehub.com/greek/1473.htm" TargetMode="External"/><Relationship Id="rId3576" Type="http://schemas.openxmlformats.org/officeDocument/2006/relationships/hyperlink" Target="http://biblehub.com/greek/1565.htm" TargetMode="External"/><Relationship Id="rId4627" Type="http://schemas.openxmlformats.org/officeDocument/2006/relationships/hyperlink" Target="http://biblehub.com/greek/1438.htm" TargetMode="External"/><Relationship Id="rId4974" Type="http://schemas.openxmlformats.org/officeDocument/2006/relationships/hyperlink" Target="http://biblehub.com/greek/3588.htm" TargetMode="External"/><Relationship Id="rId14568" Type="http://schemas.openxmlformats.org/officeDocument/2006/relationships/hyperlink" Target="http://biblehub.com/greek/5602.htm" TargetMode="External"/><Relationship Id="rId15619" Type="http://schemas.openxmlformats.org/officeDocument/2006/relationships/hyperlink" Target="http://biblehub.com/greek/1510.htm" TargetMode="External"/><Relationship Id="rId17041" Type="http://schemas.openxmlformats.org/officeDocument/2006/relationships/hyperlink" Target="http://biblehub.com/greek/5455.htm" TargetMode="External"/><Relationship Id="rId497" Type="http://schemas.openxmlformats.org/officeDocument/2006/relationships/hyperlink" Target="http://biblehub.com/greek/3956.htm" TargetMode="External"/><Relationship Id="rId2178" Type="http://schemas.openxmlformats.org/officeDocument/2006/relationships/hyperlink" Target="http://biblehub.com/greek/1067.htm" TargetMode="External"/><Relationship Id="rId3229" Type="http://schemas.openxmlformats.org/officeDocument/2006/relationships/hyperlink" Target="http://biblehub.com/greek/1325.htm" TargetMode="External"/><Relationship Id="rId7100" Type="http://schemas.openxmlformats.org/officeDocument/2006/relationships/hyperlink" Target="http://biblehub.com/greek/2192.htm" TargetMode="External"/><Relationship Id="rId6799" Type="http://schemas.openxmlformats.org/officeDocument/2006/relationships/hyperlink" Target="http://biblehub.com/greek/3588.htm" TargetMode="External"/><Relationship Id="rId13651" Type="http://schemas.openxmlformats.org/officeDocument/2006/relationships/hyperlink" Target="http://biblehub.com/greek/5440.htm" TargetMode="External"/><Relationship Id="rId14702" Type="http://schemas.openxmlformats.org/officeDocument/2006/relationships/hyperlink" Target="http://biblehub.com/greek/1411.htm" TargetMode="External"/><Relationship Id="rId3710" Type="http://schemas.openxmlformats.org/officeDocument/2006/relationships/hyperlink" Target="http://biblehub.com/greek/5217.htm" TargetMode="External"/><Relationship Id="rId9272" Type="http://schemas.openxmlformats.org/officeDocument/2006/relationships/hyperlink" Target="http://biblehub.com/greek/3588.htm" TargetMode="External"/><Relationship Id="rId12253" Type="http://schemas.openxmlformats.org/officeDocument/2006/relationships/hyperlink" Target="http://biblehub.com/greek/3588.htm" TargetMode="External"/><Relationship Id="rId13304" Type="http://schemas.openxmlformats.org/officeDocument/2006/relationships/hyperlink" Target="http://biblehub.com/greek/846.htm" TargetMode="External"/><Relationship Id="rId16874" Type="http://schemas.openxmlformats.org/officeDocument/2006/relationships/hyperlink" Target="http://biblehub.com/greek/1188.htm" TargetMode="External"/><Relationship Id="rId631" Type="http://schemas.openxmlformats.org/officeDocument/2006/relationships/hyperlink" Target="http://biblehub.com/greek/2532.htm" TargetMode="External"/><Relationship Id="rId1261" Type="http://schemas.openxmlformats.org/officeDocument/2006/relationships/hyperlink" Target="http://biblehub.com/greek/3588.htm" TargetMode="External"/><Relationship Id="rId2312" Type="http://schemas.openxmlformats.org/officeDocument/2006/relationships/hyperlink" Target="http://biblehub.com/greek/3588.htm" TargetMode="External"/><Relationship Id="rId5882" Type="http://schemas.openxmlformats.org/officeDocument/2006/relationships/hyperlink" Target="http://biblehub.com/greek/444.htm" TargetMode="External"/><Relationship Id="rId6933" Type="http://schemas.openxmlformats.org/officeDocument/2006/relationships/hyperlink" Target="http://biblehub.com/greek/3588.htm" TargetMode="External"/><Relationship Id="rId15476" Type="http://schemas.openxmlformats.org/officeDocument/2006/relationships/hyperlink" Target="http://biblehub.com/greek/3588.htm" TargetMode="External"/><Relationship Id="rId16527" Type="http://schemas.openxmlformats.org/officeDocument/2006/relationships/hyperlink" Target="http://biblehub.com/greek/2532.htm" TargetMode="External"/><Relationship Id="rId17925" Type="http://schemas.openxmlformats.org/officeDocument/2006/relationships/hyperlink" Target="http://biblehub.com/greek/591.htm" TargetMode="External"/><Relationship Id="rId4484" Type="http://schemas.openxmlformats.org/officeDocument/2006/relationships/hyperlink" Target="http://biblehub.com/greek/3588.htm" TargetMode="External"/><Relationship Id="rId5535" Type="http://schemas.openxmlformats.org/officeDocument/2006/relationships/hyperlink" Target="http://biblehub.com/greek/2983.htm" TargetMode="External"/><Relationship Id="rId14078" Type="http://schemas.openxmlformats.org/officeDocument/2006/relationships/hyperlink" Target="http://biblehub.com/greek/3754.htm" TargetMode="External"/><Relationship Id="rId15129" Type="http://schemas.openxmlformats.org/officeDocument/2006/relationships/hyperlink" Target="http://biblehub.com/greek/3956.htm" TargetMode="External"/><Relationship Id="rId3086" Type="http://schemas.openxmlformats.org/officeDocument/2006/relationships/hyperlink" Target="http://biblehub.com/greek/3309.htm" TargetMode="External"/><Relationship Id="rId4137" Type="http://schemas.openxmlformats.org/officeDocument/2006/relationships/hyperlink" Target="http://biblehub.com/greek/2480.htm" TargetMode="External"/><Relationship Id="rId8758" Type="http://schemas.openxmlformats.org/officeDocument/2006/relationships/hyperlink" Target="http://biblehub.com/greek/2316.htm" TargetMode="External"/><Relationship Id="rId9809" Type="http://schemas.openxmlformats.org/officeDocument/2006/relationships/hyperlink" Target="http://biblehub.com/greek/4074.htm" TargetMode="External"/><Relationship Id="rId10688" Type="http://schemas.openxmlformats.org/officeDocument/2006/relationships/hyperlink" Target="http://biblehub.com/greek/4012.htm" TargetMode="External"/><Relationship Id="rId11739" Type="http://schemas.openxmlformats.org/officeDocument/2006/relationships/hyperlink" Target="http://biblehub.com/greek/2532.htm" TargetMode="External"/><Relationship Id="rId15610" Type="http://schemas.openxmlformats.org/officeDocument/2006/relationships/hyperlink" Target="http://biblehub.com/greek/2532.htm" TargetMode="External"/><Relationship Id="rId13161" Type="http://schemas.openxmlformats.org/officeDocument/2006/relationships/hyperlink" Target="http://biblehub.com/greek/3588.htm" TargetMode="External"/><Relationship Id="rId14212" Type="http://schemas.openxmlformats.org/officeDocument/2006/relationships/hyperlink" Target="http://biblehub.com/greek/2048.htm" TargetMode="External"/><Relationship Id="rId17782" Type="http://schemas.openxmlformats.org/officeDocument/2006/relationships/hyperlink" Target="http://biblehub.com/greek/3173.htm" TargetMode="External"/><Relationship Id="rId141" Type="http://schemas.openxmlformats.org/officeDocument/2006/relationships/hyperlink" Target="http://biblehub.com/greek/2488.htm" TargetMode="External"/><Relationship Id="rId3220" Type="http://schemas.openxmlformats.org/officeDocument/2006/relationships/hyperlink" Target="http://biblehub.com/greek/3588.htm" TargetMode="External"/><Relationship Id="rId6790" Type="http://schemas.openxmlformats.org/officeDocument/2006/relationships/hyperlink" Target="http://biblehub.com/greek/5140.htm" TargetMode="External"/><Relationship Id="rId7841" Type="http://schemas.openxmlformats.org/officeDocument/2006/relationships/hyperlink" Target="http://biblehub.com/greek/1722.htm" TargetMode="External"/><Relationship Id="rId10822" Type="http://schemas.openxmlformats.org/officeDocument/2006/relationships/hyperlink" Target="http://biblehub.com/greek/846.htm" TargetMode="External"/><Relationship Id="rId16384" Type="http://schemas.openxmlformats.org/officeDocument/2006/relationships/hyperlink" Target="http://biblehub.com/greek/756.htm" TargetMode="External"/><Relationship Id="rId17435" Type="http://schemas.openxmlformats.org/officeDocument/2006/relationships/hyperlink" Target="http://biblehub.com/greek/630.htm" TargetMode="External"/><Relationship Id="rId7" Type="http://schemas.openxmlformats.org/officeDocument/2006/relationships/hyperlink" Target="http://biblehub.com/greek/976.htm" TargetMode="External"/><Relationship Id="rId5392" Type="http://schemas.openxmlformats.org/officeDocument/2006/relationships/hyperlink" Target="http://biblehub.com/greek/3780.htm" TargetMode="External"/><Relationship Id="rId6443" Type="http://schemas.openxmlformats.org/officeDocument/2006/relationships/hyperlink" Target="http://biblehub.com/greek/2974.htm" TargetMode="External"/><Relationship Id="rId16037" Type="http://schemas.openxmlformats.org/officeDocument/2006/relationships/hyperlink" Target="http://biblehub.com/greek/2090.htm" TargetMode="External"/><Relationship Id="rId5045" Type="http://schemas.openxmlformats.org/officeDocument/2006/relationships/hyperlink" Target="http://biblehub.com/greek/1063.htm" TargetMode="External"/><Relationship Id="rId9666" Type="http://schemas.openxmlformats.org/officeDocument/2006/relationships/hyperlink" Target="http://biblehub.com/greek/4074.htm" TargetMode="External"/><Relationship Id="rId11596" Type="http://schemas.openxmlformats.org/officeDocument/2006/relationships/hyperlink" Target="http://biblehub.com/greek/3754.htm" TargetMode="External"/><Relationship Id="rId12994" Type="http://schemas.openxmlformats.org/officeDocument/2006/relationships/hyperlink" Target="http://biblehub.com/greek/3062.htm" TargetMode="External"/><Relationship Id="rId1655" Type="http://schemas.openxmlformats.org/officeDocument/2006/relationships/hyperlink" Target="http://biblehub.com/greek/1056.htm" TargetMode="External"/><Relationship Id="rId2706" Type="http://schemas.openxmlformats.org/officeDocument/2006/relationships/hyperlink" Target="http://biblehub.com/greek/1909.htm" TargetMode="External"/><Relationship Id="rId8268" Type="http://schemas.openxmlformats.org/officeDocument/2006/relationships/hyperlink" Target="http://biblehub.com/greek/518.htm" TargetMode="External"/><Relationship Id="rId9319" Type="http://schemas.openxmlformats.org/officeDocument/2006/relationships/hyperlink" Target="http://biblehub.com/greek/3588.htm" TargetMode="External"/><Relationship Id="rId10198" Type="http://schemas.openxmlformats.org/officeDocument/2006/relationships/hyperlink" Target="http://biblehub.com/greek/846.htm" TargetMode="External"/><Relationship Id="rId11249" Type="http://schemas.openxmlformats.org/officeDocument/2006/relationships/hyperlink" Target="http://biblehub.com/greek/3588.htm" TargetMode="External"/><Relationship Id="rId12647" Type="http://schemas.openxmlformats.org/officeDocument/2006/relationships/hyperlink" Target="http://biblehub.com/greek/4771.htm" TargetMode="External"/><Relationship Id="rId15120" Type="http://schemas.openxmlformats.org/officeDocument/2006/relationships/hyperlink" Target="http://biblehub.com/greek/2400.htm" TargetMode="External"/><Relationship Id="rId1308" Type="http://schemas.openxmlformats.org/officeDocument/2006/relationships/hyperlink" Target="http://biblehub.com/greek/846.htm" TargetMode="External"/><Relationship Id="rId4878" Type="http://schemas.openxmlformats.org/officeDocument/2006/relationships/hyperlink" Target="http://biblehub.com/greek/4183.htm" TargetMode="External"/><Relationship Id="rId5929" Type="http://schemas.openxmlformats.org/officeDocument/2006/relationships/hyperlink" Target="http://biblehub.com/greek/5184.htm" TargetMode="External"/><Relationship Id="rId9800" Type="http://schemas.openxmlformats.org/officeDocument/2006/relationships/hyperlink" Target="http://biblehub.com/greek/846.htm" TargetMode="External"/><Relationship Id="rId11730" Type="http://schemas.openxmlformats.org/officeDocument/2006/relationships/hyperlink" Target="http://biblehub.com/greek/3754.htm" TargetMode="External"/><Relationship Id="rId17292" Type="http://schemas.openxmlformats.org/officeDocument/2006/relationships/hyperlink" Target="http://biblehub.com/greek/3004.htm" TargetMode="External"/><Relationship Id="rId18343" Type="http://schemas.openxmlformats.org/officeDocument/2006/relationships/hyperlink" Target="http://biblehub.com/greek/2532.htm" TargetMode="External"/><Relationship Id="rId14" Type="http://schemas.openxmlformats.org/officeDocument/2006/relationships/hyperlink" Target="http://biblehub.com/greek/11.htm" TargetMode="External"/><Relationship Id="rId7004" Type="http://schemas.openxmlformats.org/officeDocument/2006/relationships/hyperlink" Target="http://biblehub.com/greek/3588.htm" TargetMode="External"/><Relationship Id="rId7351" Type="http://schemas.openxmlformats.org/officeDocument/2006/relationships/hyperlink" Target="http://biblehub.com/greek/3056.htm" TargetMode="External"/><Relationship Id="rId8402" Type="http://schemas.openxmlformats.org/officeDocument/2006/relationships/hyperlink" Target="http://biblehub.com/greek/3588.htm" TargetMode="External"/><Relationship Id="rId10332" Type="http://schemas.openxmlformats.org/officeDocument/2006/relationships/hyperlink" Target="http://biblehub.com/greek/1096.htm" TargetMode="External"/><Relationship Id="rId14953" Type="http://schemas.openxmlformats.org/officeDocument/2006/relationships/hyperlink" Target="http://biblehub.com/greek/3739.htm" TargetMode="External"/><Relationship Id="rId3961" Type="http://schemas.openxmlformats.org/officeDocument/2006/relationships/hyperlink" Target="http://biblehub.com/greek/2424.htm" TargetMode="External"/><Relationship Id="rId13555" Type="http://schemas.openxmlformats.org/officeDocument/2006/relationships/hyperlink" Target="http://biblehub.com/greek/846.htm" TargetMode="External"/><Relationship Id="rId14606" Type="http://schemas.openxmlformats.org/officeDocument/2006/relationships/hyperlink" Target="http://biblehub.com/greek/5009.htm" TargetMode="External"/><Relationship Id="rId882" Type="http://schemas.openxmlformats.org/officeDocument/2006/relationships/hyperlink" Target="http://biblehub.com/greek/3588.htm" TargetMode="External"/><Relationship Id="rId2563" Type="http://schemas.openxmlformats.org/officeDocument/2006/relationships/hyperlink" Target="http://biblehub.com/greek/4771.htm" TargetMode="External"/><Relationship Id="rId3614" Type="http://schemas.openxmlformats.org/officeDocument/2006/relationships/hyperlink" Target="http://biblehub.com/greek/3588.htm" TargetMode="External"/><Relationship Id="rId9176" Type="http://schemas.openxmlformats.org/officeDocument/2006/relationships/hyperlink" Target="http://biblehub.com/greek/1590.htm" TargetMode="External"/><Relationship Id="rId12157" Type="http://schemas.openxmlformats.org/officeDocument/2006/relationships/hyperlink" Target="http://biblehub.com/greek/1883.htm" TargetMode="External"/><Relationship Id="rId13208" Type="http://schemas.openxmlformats.org/officeDocument/2006/relationships/hyperlink" Target="http://biblehub.com/greek/3588.htm" TargetMode="External"/><Relationship Id="rId535" Type="http://schemas.openxmlformats.org/officeDocument/2006/relationships/hyperlink" Target="http://biblehub.com/greek/2232.htm" TargetMode="External"/><Relationship Id="rId1165" Type="http://schemas.openxmlformats.org/officeDocument/2006/relationships/hyperlink" Target="http://biblehub.com/greek/4771.htm" TargetMode="External"/><Relationship Id="rId2216" Type="http://schemas.openxmlformats.org/officeDocument/2006/relationships/hyperlink" Target="http://biblehub.com/greek/3588.htm" TargetMode="External"/><Relationship Id="rId5786" Type="http://schemas.openxmlformats.org/officeDocument/2006/relationships/hyperlink" Target="http://biblehub.com/greek/910.htm" TargetMode="External"/><Relationship Id="rId6837" Type="http://schemas.openxmlformats.org/officeDocument/2006/relationships/hyperlink" Target="http://biblehub.com/greek/2920.htm" TargetMode="External"/><Relationship Id="rId16778" Type="http://schemas.openxmlformats.org/officeDocument/2006/relationships/hyperlink" Target="http://biblehub.com/greek/1161.htm" TargetMode="External"/><Relationship Id="rId17829" Type="http://schemas.openxmlformats.org/officeDocument/2006/relationships/hyperlink" Target="http://biblehub.com/greek/3588.htm" TargetMode="External"/><Relationship Id="rId4388" Type="http://schemas.openxmlformats.org/officeDocument/2006/relationships/hyperlink" Target="http://biblehub.com/greek/3004.htm" TargetMode="External"/><Relationship Id="rId5439" Type="http://schemas.openxmlformats.org/officeDocument/2006/relationships/hyperlink" Target="http://biblehub.com/greek/846.htm" TargetMode="External"/><Relationship Id="rId9310" Type="http://schemas.openxmlformats.org/officeDocument/2006/relationships/hyperlink" Target="http://biblehub.com/greek/3588.htm" TargetMode="External"/><Relationship Id="rId11240" Type="http://schemas.openxmlformats.org/officeDocument/2006/relationships/hyperlink" Target="http://biblehub.com/greek/166.htm" TargetMode="External"/><Relationship Id="rId15861" Type="http://schemas.openxmlformats.org/officeDocument/2006/relationships/hyperlink" Target="http://biblehub.com/greek/3588.htm" TargetMode="External"/><Relationship Id="rId16912" Type="http://schemas.openxmlformats.org/officeDocument/2006/relationships/hyperlink" Target="http://biblehub.com/greek/1510.htm" TargetMode="External"/><Relationship Id="rId5920" Type="http://schemas.openxmlformats.org/officeDocument/2006/relationships/hyperlink" Target="http://biblehub.com/greek/3759.htm" TargetMode="External"/><Relationship Id="rId14463" Type="http://schemas.openxmlformats.org/officeDocument/2006/relationships/hyperlink" Target="http://biblehub.com/greek/5119.htm" TargetMode="External"/><Relationship Id="rId15514" Type="http://schemas.openxmlformats.org/officeDocument/2006/relationships/hyperlink" Target="http://biblehub.com/greek/1544.htm" TargetMode="External"/><Relationship Id="rId3471" Type="http://schemas.openxmlformats.org/officeDocument/2006/relationships/hyperlink" Target="http://biblehub.com/greek/3756.htm" TargetMode="External"/><Relationship Id="rId4522" Type="http://schemas.openxmlformats.org/officeDocument/2006/relationships/hyperlink" Target="http://biblehub.com/greek/1161.htm" TargetMode="External"/><Relationship Id="rId13065" Type="http://schemas.openxmlformats.org/officeDocument/2006/relationships/hyperlink" Target="http://biblehub.com/greek/2532.htm" TargetMode="External"/><Relationship Id="rId14116" Type="http://schemas.openxmlformats.org/officeDocument/2006/relationships/hyperlink" Target="http://biblehub.com/greek/846.htm" TargetMode="External"/><Relationship Id="rId17686" Type="http://schemas.openxmlformats.org/officeDocument/2006/relationships/hyperlink" Target="http://biblehub.com/greek/5207.htm" TargetMode="External"/><Relationship Id="rId392" Type="http://schemas.openxmlformats.org/officeDocument/2006/relationships/hyperlink" Target="http://biblehub.com/greek/1064.htm" TargetMode="External"/><Relationship Id="rId2073" Type="http://schemas.openxmlformats.org/officeDocument/2006/relationships/hyperlink" Target="http://biblehub.com/greek/4374.htm" TargetMode="External"/><Relationship Id="rId3124" Type="http://schemas.openxmlformats.org/officeDocument/2006/relationships/hyperlink" Target="http://biblehub.com/greek/2532.htm" TargetMode="External"/><Relationship Id="rId6694" Type="http://schemas.openxmlformats.org/officeDocument/2006/relationships/hyperlink" Target="http://biblehub.com/greek/1537.htm" TargetMode="External"/><Relationship Id="rId7745" Type="http://schemas.openxmlformats.org/officeDocument/2006/relationships/hyperlink" Target="http://biblehub.com/greek/3588.htm" TargetMode="External"/><Relationship Id="rId16288" Type="http://schemas.openxmlformats.org/officeDocument/2006/relationships/hyperlink" Target="http://biblehub.com/greek/3588.htm" TargetMode="External"/><Relationship Id="rId17339" Type="http://schemas.openxmlformats.org/officeDocument/2006/relationships/hyperlink" Target="http://biblehub.com/greek/3588.htm" TargetMode="External"/><Relationship Id="rId5296" Type="http://schemas.openxmlformats.org/officeDocument/2006/relationships/hyperlink" Target="http://biblehub.com/greek/3588.htm" TargetMode="External"/><Relationship Id="rId6347" Type="http://schemas.openxmlformats.org/officeDocument/2006/relationships/hyperlink" Target="http://biblehub.com/greek/3793.htm" TargetMode="External"/><Relationship Id="rId10726" Type="http://schemas.openxmlformats.org/officeDocument/2006/relationships/hyperlink" Target="http://biblehub.com/greek/4212.htm" TargetMode="External"/><Relationship Id="rId12898" Type="http://schemas.openxmlformats.org/officeDocument/2006/relationships/hyperlink" Target="http://biblehub.com/greek/3004.htm" TargetMode="External"/><Relationship Id="rId13949" Type="http://schemas.openxmlformats.org/officeDocument/2006/relationships/hyperlink" Target="http://biblehub.com/greek/5185.htm" TargetMode="External"/><Relationship Id="rId17820" Type="http://schemas.openxmlformats.org/officeDocument/2006/relationships/hyperlink" Target="http://biblehub.com/greek/1537.htm" TargetMode="External"/><Relationship Id="rId2957" Type="http://schemas.openxmlformats.org/officeDocument/2006/relationships/hyperlink" Target="http://biblehub.com/greek/3126.htm" TargetMode="External"/><Relationship Id="rId15371" Type="http://schemas.openxmlformats.org/officeDocument/2006/relationships/hyperlink" Target="http://biblehub.com/greek/2400.htm" TargetMode="External"/><Relationship Id="rId16422" Type="http://schemas.openxmlformats.org/officeDocument/2006/relationships/hyperlink" Target="http://biblehub.com/greek/3588.htm" TargetMode="External"/><Relationship Id="rId929" Type="http://schemas.openxmlformats.org/officeDocument/2006/relationships/hyperlink" Target="http://biblehub.com/greek/2046.htm" TargetMode="External"/><Relationship Id="rId1559" Type="http://schemas.openxmlformats.org/officeDocument/2006/relationships/hyperlink" Target="http://biblehub.com/greek/2532.htm" TargetMode="External"/><Relationship Id="rId4032" Type="http://schemas.openxmlformats.org/officeDocument/2006/relationships/hyperlink" Target="http://biblehub.com/greek/1473.htm" TargetMode="External"/><Relationship Id="rId5430" Type="http://schemas.openxmlformats.org/officeDocument/2006/relationships/hyperlink" Target="http://biblehub.com/greek/3670.htm" TargetMode="External"/><Relationship Id="rId11981" Type="http://schemas.openxmlformats.org/officeDocument/2006/relationships/hyperlink" Target="http://biblehub.com/greek/3598.htm" TargetMode="External"/><Relationship Id="rId15024" Type="http://schemas.openxmlformats.org/officeDocument/2006/relationships/hyperlink" Target="http://biblehub.com/greek/1565.htm" TargetMode="External"/><Relationship Id="rId8653" Type="http://schemas.openxmlformats.org/officeDocument/2006/relationships/hyperlink" Target="http://biblehub.com/greek/2899.htm" TargetMode="External"/><Relationship Id="rId9704" Type="http://schemas.openxmlformats.org/officeDocument/2006/relationships/hyperlink" Target="http://biblehub.com/greek/2532.htm" TargetMode="External"/><Relationship Id="rId10583" Type="http://schemas.openxmlformats.org/officeDocument/2006/relationships/hyperlink" Target="http://biblehub.com/greek/3588.htm" TargetMode="External"/><Relationship Id="rId11634" Type="http://schemas.openxmlformats.org/officeDocument/2006/relationships/hyperlink" Target="http://biblehub.com/greek/2532.htm" TargetMode="External"/><Relationship Id="rId17196" Type="http://schemas.openxmlformats.org/officeDocument/2006/relationships/hyperlink" Target="http://biblehub.com/greek/3588.htm" TargetMode="External"/><Relationship Id="rId18247" Type="http://schemas.openxmlformats.org/officeDocument/2006/relationships/hyperlink" Target="http://biblehub.com/greek/3588.htm" TargetMode="External"/><Relationship Id="rId7255" Type="http://schemas.openxmlformats.org/officeDocument/2006/relationships/hyperlink" Target="http://biblehub.com/greek/3708.htm" TargetMode="External"/><Relationship Id="rId8306" Type="http://schemas.openxmlformats.org/officeDocument/2006/relationships/hyperlink" Target="http://biblehub.com/greek/732.htm" TargetMode="External"/><Relationship Id="rId10236" Type="http://schemas.openxmlformats.org/officeDocument/2006/relationships/hyperlink" Target="http://biblehub.com/greek/1093.htm" TargetMode="External"/><Relationship Id="rId3865" Type="http://schemas.openxmlformats.org/officeDocument/2006/relationships/hyperlink" Target="http://biblehub.com/greek/3588.htm" TargetMode="External"/><Relationship Id="rId4916" Type="http://schemas.openxmlformats.org/officeDocument/2006/relationships/hyperlink" Target="http://biblehub.com/greek/3119.htm" TargetMode="External"/><Relationship Id="rId13459" Type="http://schemas.openxmlformats.org/officeDocument/2006/relationships/hyperlink" Target="http://biblehub.com/greek/4771.htm" TargetMode="External"/><Relationship Id="rId14857" Type="http://schemas.openxmlformats.org/officeDocument/2006/relationships/hyperlink" Target="http://biblehub.com/greek/1097.htm" TargetMode="External"/><Relationship Id="rId15908" Type="http://schemas.openxmlformats.org/officeDocument/2006/relationships/hyperlink" Target="http://biblehub.com/greek/3101.htm" TargetMode="External"/><Relationship Id="rId17330" Type="http://schemas.openxmlformats.org/officeDocument/2006/relationships/hyperlink" Target="http://biblehub.com/greek/749.htm" TargetMode="External"/><Relationship Id="rId786" Type="http://schemas.openxmlformats.org/officeDocument/2006/relationships/hyperlink" Target="http://biblehub.com/greek/4396.htm" TargetMode="External"/><Relationship Id="rId2467" Type="http://schemas.openxmlformats.org/officeDocument/2006/relationships/hyperlink" Target="http://biblehub.com/greek/4771.htm" TargetMode="External"/><Relationship Id="rId3518" Type="http://schemas.openxmlformats.org/officeDocument/2006/relationships/hyperlink" Target="http://biblehub.com/greek/4674.htm" TargetMode="External"/><Relationship Id="rId439" Type="http://schemas.openxmlformats.org/officeDocument/2006/relationships/hyperlink" Target="http://biblehub.com/greek/2564.htm" TargetMode="External"/><Relationship Id="rId1069" Type="http://schemas.openxmlformats.org/officeDocument/2006/relationships/hyperlink" Target="http://biblehub.com/greek/3767.htm" TargetMode="External"/><Relationship Id="rId13940" Type="http://schemas.openxmlformats.org/officeDocument/2006/relationships/hyperlink" Target="http://biblehub.com/greek/4102.htm" TargetMode="External"/><Relationship Id="rId8163" Type="http://schemas.openxmlformats.org/officeDocument/2006/relationships/hyperlink" Target="http://biblehub.com/greek/2532.htm" TargetMode="External"/><Relationship Id="rId9214" Type="http://schemas.openxmlformats.org/officeDocument/2006/relationships/hyperlink" Target="http://biblehub.com/greek/377.htm" TargetMode="External"/><Relationship Id="rId9561" Type="http://schemas.openxmlformats.org/officeDocument/2006/relationships/hyperlink" Target="http://biblehub.com/greek/1577.htm" TargetMode="External"/><Relationship Id="rId11491" Type="http://schemas.openxmlformats.org/officeDocument/2006/relationships/hyperlink" Target="http://biblehub.com/greek/166.htm" TargetMode="External"/><Relationship Id="rId12542" Type="http://schemas.openxmlformats.org/officeDocument/2006/relationships/hyperlink" Target="http://biblehub.com/greek/4396.htm" TargetMode="External"/><Relationship Id="rId920" Type="http://schemas.openxmlformats.org/officeDocument/2006/relationships/hyperlink" Target="http://biblehub.com/greek/1063.htm" TargetMode="External"/><Relationship Id="rId1550" Type="http://schemas.openxmlformats.org/officeDocument/2006/relationships/hyperlink" Target="http://biblehub.com/greek/1564.htm" TargetMode="External"/><Relationship Id="rId2601" Type="http://schemas.openxmlformats.org/officeDocument/2006/relationships/hyperlink" Target="http://biblehub.com/greek/4113.htm" TargetMode="External"/><Relationship Id="rId10093" Type="http://schemas.openxmlformats.org/officeDocument/2006/relationships/hyperlink" Target="http://biblehub.com/greek/4219.htm" TargetMode="External"/><Relationship Id="rId11144" Type="http://schemas.openxmlformats.org/officeDocument/2006/relationships/hyperlink" Target="http://biblehub.com/greek/3588.htm" TargetMode="External"/><Relationship Id="rId15765" Type="http://schemas.openxmlformats.org/officeDocument/2006/relationships/hyperlink" Target="http://biblehub.com/greek/2228.htm" TargetMode="External"/><Relationship Id="rId16816" Type="http://schemas.openxmlformats.org/officeDocument/2006/relationships/hyperlink" Target="http://biblehub.com/greek/2532.htm" TargetMode="External"/><Relationship Id="rId1203" Type="http://schemas.openxmlformats.org/officeDocument/2006/relationships/hyperlink" Target="http://biblehub.com/greek/455.htm" TargetMode="External"/><Relationship Id="rId4773" Type="http://schemas.openxmlformats.org/officeDocument/2006/relationships/hyperlink" Target="http://biblehub.com/greek/3708.htm" TargetMode="External"/><Relationship Id="rId5824" Type="http://schemas.openxmlformats.org/officeDocument/2006/relationships/hyperlink" Target="http://biblehub.com/greek/2491.htm" TargetMode="External"/><Relationship Id="rId14367" Type="http://schemas.openxmlformats.org/officeDocument/2006/relationships/hyperlink" Target="http://biblehub.com/greek/5604.htm" TargetMode="External"/><Relationship Id="rId15418" Type="http://schemas.openxmlformats.org/officeDocument/2006/relationships/hyperlink" Target="http://biblehub.com/greek/3699.htm" TargetMode="External"/><Relationship Id="rId3375" Type="http://schemas.openxmlformats.org/officeDocument/2006/relationships/hyperlink" Target="http://biblehub.com/greek/846.htm" TargetMode="External"/><Relationship Id="rId4426" Type="http://schemas.openxmlformats.org/officeDocument/2006/relationships/hyperlink" Target="http://biblehub.com/greek/846.htm" TargetMode="External"/><Relationship Id="rId7996" Type="http://schemas.openxmlformats.org/officeDocument/2006/relationships/hyperlink" Target="http://biblehub.com/greek/3588.htm" TargetMode="External"/><Relationship Id="rId296" Type="http://schemas.openxmlformats.org/officeDocument/2006/relationships/hyperlink" Target="http://biblehub.com/greek/2501.htm" TargetMode="External"/><Relationship Id="rId3028" Type="http://schemas.openxmlformats.org/officeDocument/2006/relationships/hyperlink" Target="http://biblehub.com/greek/846.htm" TargetMode="External"/><Relationship Id="rId6598" Type="http://schemas.openxmlformats.org/officeDocument/2006/relationships/hyperlink" Target="http://biblehub.com/greek/3004.htm" TargetMode="External"/><Relationship Id="rId7649" Type="http://schemas.openxmlformats.org/officeDocument/2006/relationships/hyperlink" Target="http://biblehub.com/greek/2980.htm" TargetMode="External"/><Relationship Id="rId10977" Type="http://schemas.openxmlformats.org/officeDocument/2006/relationships/hyperlink" Target="http://biblehub.com/greek/3588.htm" TargetMode="External"/><Relationship Id="rId9071" Type="http://schemas.openxmlformats.org/officeDocument/2006/relationships/hyperlink" Target="http://biblehub.com/greek/5613.htm" TargetMode="External"/><Relationship Id="rId12052" Type="http://schemas.openxmlformats.org/officeDocument/2006/relationships/hyperlink" Target="http://biblehub.com/greek/967.htm" TargetMode="External"/><Relationship Id="rId13450" Type="http://schemas.openxmlformats.org/officeDocument/2006/relationships/hyperlink" Target="http://biblehub.com/greek/3650.htm" TargetMode="External"/><Relationship Id="rId14501" Type="http://schemas.openxmlformats.org/officeDocument/2006/relationships/hyperlink" Target="http://biblehub.com/greek/2192.htm" TargetMode="External"/><Relationship Id="rId430" Type="http://schemas.openxmlformats.org/officeDocument/2006/relationships/hyperlink" Target="http://biblehub.com/greek/2532.htm" TargetMode="External"/><Relationship Id="rId1060" Type="http://schemas.openxmlformats.org/officeDocument/2006/relationships/hyperlink" Target="http://biblehub.com/greek/3588.htm" TargetMode="External"/><Relationship Id="rId2111" Type="http://schemas.openxmlformats.org/officeDocument/2006/relationships/hyperlink" Target="http://biblehub.com/greek/3756.htm" TargetMode="External"/><Relationship Id="rId13103" Type="http://schemas.openxmlformats.org/officeDocument/2006/relationships/hyperlink" Target="http://biblehub.com/greek/2036.htm" TargetMode="External"/><Relationship Id="rId16673" Type="http://schemas.openxmlformats.org/officeDocument/2006/relationships/hyperlink" Target="http://biblehub.com/greek/1473.htm" TargetMode="External"/><Relationship Id="rId17724" Type="http://schemas.openxmlformats.org/officeDocument/2006/relationships/hyperlink" Target="http://biblehub.com/greek/2241.htm" TargetMode="External"/><Relationship Id="rId5681" Type="http://schemas.openxmlformats.org/officeDocument/2006/relationships/hyperlink" Target="http://biblehub.com/greek/5560.htm" TargetMode="External"/><Relationship Id="rId6732" Type="http://schemas.openxmlformats.org/officeDocument/2006/relationships/hyperlink" Target="http://biblehub.com/greek/4771.htm" TargetMode="External"/><Relationship Id="rId15275" Type="http://schemas.openxmlformats.org/officeDocument/2006/relationships/hyperlink" Target="http://biblehub.com/greek/3588.htm" TargetMode="External"/><Relationship Id="rId16326" Type="http://schemas.openxmlformats.org/officeDocument/2006/relationships/hyperlink" Target="http://biblehub.com/greek/3588.htm" TargetMode="External"/><Relationship Id="rId4283" Type="http://schemas.openxmlformats.org/officeDocument/2006/relationships/hyperlink" Target="http://biblehub.com/greek/266.htm" TargetMode="External"/><Relationship Id="rId5334" Type="http://schemas.openxmlformats.org/officeDocument/2006/relationships/hyperlink" Target="http://biblehub.com/greek/3762.htm" TargetMode="External"/><Relationship Id="rId9955" Type="http://schemas.openxmlformats.org/officeDocument/2006/relationships/hyperlink" Target="http://biblehub.com/greek/3004.htm" TargetMode="External"/><Relationship Id="rId11885" Type="http://schemas.openxmlformats.org/officeDocument/2006/relationships/hyperlink" Target="http://biblehub.com/greek/235.htm" TargetMode="External"/><Relationship Id="rId1944" Type="http://schemas.openxmlformats.org/officeDocument/2006/relationships/hyperlink" Target="http://biblehub.com/greek/3739.htm" TargetMode="External"/><Relationship Id="rId8557" Type="http://schemas.openxmlformats.org/officeDocument/2006/relationships/hyperlink" Target="http://biblehub.com/greek/4043.htm" TargetMode="External"/><Relationship Id="rId9608" Type="http://schemas.openxmlformats.org/officeDocument/2006/relationships/hyperlink" Target="http://biblehub.com/greek/846.htm" TargetMode="External"/><Relationship Id="rId10487" Type="http://schemas.openxmlformats.org/officeDocument/2006/relationships/hyperlink" Target="http://biblehub.com/greek/2192.htm" TargetMode="External"/><Relationship Id="rId11538" Type="http://schemas.openxmlformats.org/officeDocument/2006/relationships/hyperlink" Target="http://biblehub.com/greek/5154.htm" TargetMode="External"/><Relationship Id="rId12936" Type="http://schemas.openxmlformats.org/officeDocument/2006/relationships/hyperlink" Target="http://biblehub.com/greek/3588.htm" TargetMode="External"/><Relationship Id="rId7159" Type="http://schemas.openxmlformats.org/officeDocument/2006/relationships/hyperlink" Target="http://biblehub.com/greek/1722.htm" TargetMode="External"/><Relationship Id="rId14011" Type="http://schemas.openxmlformats.org/officeDocument/2006/relationships/hyperlink" Target="http://biblehub.com/greek/5316.htm" TargetMode="External"/><Relationship Id="rId16183" Type="http://schemas.openxmlformats.org/officeDocument/2006/relationships/hyperlink" Target="http://biblehub.com/greek/2983.htm" TargetMode="External"/><Relationship Id="rId17581" Type="http://schemas.openxmlformats.org/officeDocument/2006/relationships/hyperlink" Target="http://biblehub.com/greek/2532.htm" TargetMode="External"/><Relationship Id="rId3769" Type="http://schemas.openxmlformats.org/officeDocument/2006/relationships/hyperlink" Target="http://biblehub.com/greek/1525.htm" TargetMode="External"/><Relationship Id="rId5191" Type="http://schemas.openxmlformats.org/officeDocument/2006/relationships/hyperlink" Target="http://biblehub.com/greek/2532.htm" TargetMode="External"/><Relationship Id="rId6242" Type="http://schemas.openxmlformats.org/officeDocument/2006/relationships/hyperlink" Target="http://biblehub.com/greek/3588.htm" TargetMode="External"/><Relationship Id="rId7640" Type="http://schemas.openxmlformats.org/officeDocument/2006/relationships/hyperlink" Target="http://biblehub.com/greek/224.htm" TargetMode="External"/><Relationship Id="rId10621" Type="http://schemas.openxmlformats.org/officeDocument/2006/relationships/hyperlink" Target="http://biblehub.com/greek/1909.htm" TargetMode="External"/><Relationship Id="rId17234" Type="http://schemas.openxmlformats.org/officeDocument/2006/relationships/hyperlink" Target="http://biblehub.com/greek/3004.htm" TargetMode="External"/><Relationship Id="rId12793" Type="http://schemas.openxmlformats.org/officeDocument/2006/relationships/hyperlink" Target="http://biblehub.com/greek/290.htm" TargetMode="External"/><Relationship Id="rId13844" Type="http://schemas.openxmlformats.org/officeDocument/2006/relationships/hyperlink" Target="http://biblehub.com/greek/1722.htm" TargetMode="External"/><Relationship Id="rId2852" Type="http://schemas.openxmlformats.org/officeDocument/2006/relationships/hyperlink" Target="http://biblehub.com/greek/1358.htm" TargetMode="External"/><Relationship Id="rId3903" Type="http://schemas.openxmlformats.org/officeDocument/2006/relationships/hyperlink" Target="http://biblehub.com/greek/846.htm" TargetMode="External"/><Relationship Id="rId9465" Type="http://schemas.openxmlformats.org/officeDocument/2006/relationships/hyperlink" Target="http://biblehub.com/greek/2065.htm" TargetMode="External"/><Relationship Id="rId11395" Type="http://schemas.openxmlformats.org/officeDocument/2006/relationships/hyperlink" Target="http://biblehub.com/greek/3588.htm" TargetMode="External"/><Relationship Id="rId12446" Type="http://schemas.openxmlformats.org/officeDocument/2006/relationships/hyperlink" Target="http://biblehub.com/greek/3588.htm" TargetMode="External"/><Relationship Id="rId824" Type="http://schemas.openxmlformats.org/officeDocument/2006/relationships/hyperlink" Target="http://biblehub.com/greek/3880.htm" TargetMode="External"/><Relationship Id="rId1454" Type="http://schemas.openxmlformats.org/officeDocument/2006/relationships/hyperlink" Target="http://biblehub.com/greek/1093.htm" TargetMode="External"/><Relationship Id="rId2505" Type="http://schemas.openxmlformats.org/officeDocument/2006/relationships/hyperlink" Target="http://biblehub.com/greek/1487.htm" TargetMode="External"/><Relationship Id="rId8067" Type="http://schemas.openxmlformats.org/officeDocument/2006/relationships/hyperlink" Target="http://biblehub.com/greek/4624.htm" TargetMode="External"/><Relationship Id="rId9118" Type="http://schemas.openxmlformats.org/officeDocument/2006/relationships/hyperlink" Target="http://biblehub.com/greek/3844.htm" TargetMode="External"/><Relationship Id="rId11048" Type="http://schemas.openxmlformats.org/officeDocument/2006/relationships/hyperlink" Target="http://biblehub.com/greek/2532.htm" TargetMode="External"/><Relationship Id="rId15669" Type="http://schemas.openxmlformats.org/officeDocument/2006/relationships/hyperlink" Target="http://biblehub.com/greek/3708.htm" TargetMode="External"/><Relationship Id="rId1107" Type="http://schemas.openxmlformats.org/officeDocument/2006/relationships/hyperlink" Target="http://biblehub.com/greek/1722.htm" TargetMode="External"/><Relationship Id="rId4677" Type="http://schemas.openxmlformats.org/officeDocument/2006/relationships/hyperlink" Target="http://biblehub.com/greek/3756.htm" TargetMode="External"/><Relationship Id="rId5728" Type="http://schemas.openxmlformats.org/officeDocument/2006/relationships/hyperlink" Target="http://biblehub.com/greek/444.htm" TargetMode="External"/><Relationship Id="rId17091" Type="http://schemas.openxmlformats.org/officeDocument/2006/relationships/hyperlink" Target="http://biblehub.com/greek/3588.htm" TargetMode="External"/><Relationship Id="rId18142" Type="http://schemas.openxmlformats.org/officeDocument/2006/relationships/hyperlink" Target="http://biblehub.com/greek/5602.htm" TargetMode="External"/><Relationship Id="rId3279" Type="http://schemas.openxmlformats.org/officeDocument/2006/relationships/hyperlink" Target="http://biblehub.com/greek/5101.htm" TargetMode="External"/><Relationship Id="rId7150" Type="http://schemas.openxmlformats.org/officeDocument/2006/relationships/hyperlink" Target="http://biblehub.com/greek/191.htm" TargetMode="External"/><Relationship Id="rId8201" Type="http://schemas.openxmlformats.org/officeDocument/2006/relationships/hyperlink" Target="http://biblehub.com/greek/3588.htm" TargetMode="External"/><Relationship Id="rId10131" Type="http://schemas.openxmlformats.org/officeDocument/2006/relationships/hyperlink" Target="http://biblehub.com/greek/3756.htm" TargetMode="External"/><Relationship Id="rId14752" Type="http://schemas.openxmlformats.org/officeDocument/2006/relationships/hyperlink" Target="http://biblehub.com/greek/2330.htm" TargetMode="External"/><Relationship Id="rId15803" Type="http://schemas.openxmlformats.org/officeDocument/2006/relationships/hyperlink" Target="http://biblehub.com/greek/166.htm" TargetMode="External"/><Relationship Id="rId3760" Type="http://schemas.openxmlformats.org/officeDocument/2006/relationships/hyperlink" Target="http://biblehub.com/greek/2962.htm" TargetMode="External"/><Relationship Id="rId4811" Type="http://schemas.openxmlformats.org/officeDocument/2006/relationships/hyperlink" Target="http://biblehub.com/greek/3588.htm" TargetMode="External"/><Relationship Id="rId13354" Type="http://schemas.openxmlformats.org/officeDocument/2006/relationships/hyperlink" Target="http://biblehub.com/greek/1063.htm" TargetMode="External"/><Relationship Id="rId14405" Type="http://schemas.openxmlformats.org/officeDocument/2006/relationships/hyperlink" Target="http://biblehub.com/greek/1223.htm" TargetMode="External"/><Relationship Id="rId17975" Type="http://schemas.openxmlformats.org/officeDocument/2006/relationships/hyperlink" Target="http://biblehub.com/greek/1887.htm" TargetMode="External"/><Relationship Id="rId681" Type="http://schemas.openxmlformats.org/officeDocument/2006/relationships/hyperlink" Target="http://biblehub.com/greek/3588.htm" TargetMode="External"/><Relationship Id="rId2362" Type="http://schemas.openxmlformats.org/officeDocument/2006/relationships/hyperlink" Target="http://biblehub.com/greek/4771.htm" TargetMode="External"/><Relationship Id="rId3413" Type="http://schemas.openxmlformats.org/officeDocument/2006/relationships/hyperlink" Target="http://biblehub.com/greek/2590.htm" TargetMode="External"/><Relationship Id="rId6983" Type="http://schemas.openxmlformats.org/officeDocument/2006/relationships/hyperlink" Target="http://biblehub.com/greek/1614.htm" TargetMode="External"/><Relationship Id="rId13007" Type="http://schemas.openxmlformats.org/officeDocument/2006/relationships/hyperlink" Target="http://biblehub.com/greek/3992.htm" TargetMode="External"/><Relationship Id="rId16577" Type="http://schemas.openxmlformats.org/officeDocument/2006/relationships/hyperlink" Target="http://biblehub.com/greek/3860.htm" TargetMode="External"/><Relationship Id="rId17628" Type="http://schemas.openxmlformats.org/officeDocument/2006/relationships/hyperlink" Target="http://biblehub.com/greek/5140.htm" TargetMode="External"/><Relationship Id="rId334" Type="http://schemas.openxmlformats.org/officeDocument/2006/relationships/hyperlink" Target="http://biblehub.com/greek/846.htm" TargetMode="External"/><Relationship Id="rId2015" Type="http://schemas.openxmlformats.org/officeDocument/2006/relationships/hyperlink" Target="http://biblehub.com/greek/3588.htm" TargetMode="External"/><Relationship Id="rId5585" Type="http://schemas.openxmlformats.org/officeDocument/2006/relationships/hyperlink" Target="http://biblehub.com/greek/2983.htm" TargetMode="External"/><Relationship Id="rId6636" Type="http://schemas.openxmlformats.org/officeDocument/2006/relationships/hyperlink" Target="http://biblehub.com/greek/863.htm" TargetMode="External"/><Relationship Id="rId15179" Type="http://schemas.openxmlformats.org/officeDocument/2006/relationships/hyperlink" Target="http://biblehub.com/greek/2064.htm" TargetMode="External"/><Relationship Id="rId4187" Type="http://schemas.openxmlformats.org/officeDocument/2006/relationships/hyperlink" Target="http://biblehub.com/greek/2036.htm" TargetMode="External"/><Relationship Id="rId5238" Type="http://schemas.openxmlformats.org/officeDocument/2006/relationships/hyperlink" Target="http://biblehub.com/greek/2532.htm" TargetMode="External"/><Relationship Id="rId9859" Type="http://schemas.openxmlformats.org/officeDocument/2006/relationships/hyperlink" Target="http://biblehub.com/greek/4074.htm" TargetMode="External"/><Relationship Id="rId11789" Type="http://schemas.openxmlformats.org/officeDocument/2006/relationships/hyperlink" Target="http://biblehub.com/greek/3146.htm" TargetMode="External"/><Relationship Id="rId14262" Type="http://schemas.openxmlformats.org/officeDocument/2006/relationships/hyperlink" Target="http://biblehub.com/greek/3756.htm" TargetMode="External"/><Relationship Id="rId15660" Type="http://schemas.openxmlformats.org/officeDocument/2006/relationships/hyperlink" Target="http://biblehub.com/greek/2532.htm" TargetMode="External"/><Relationship Id="rId16711" Type="http://schemas.openxmlformats.org/officeDocument/2006/relationships/hyperlink" Target="http://biblehub.com/greek/2250.htm" TargetMode="External"/><Relationship Id="rId1848" Type="http://schemas.openxmlformats.org/officeDocument/2006/relationships/hyperlink" Target="http://biblehub.com/greek/3588.htm" TargetMode="External"/><Relationship Id="rId3270" Type="http://schemas.openxmlformats.org/officeDocument/2006/relationships/hyperlink" Target="http://biblehub.com/greek/2532.htm" TargetMode="External"/><Relationship Id="rId4321" Type="http://schemas.openxmlformats.org/officeDocument/2006/relationships/hyperlink" Target="http://biblehub.com/greek/1453.htm" TargetMode="External"/><Relationship Id="rId15313" Type="http://schemas.openxmlformats.org/officeDocument/2006/relationships/hyperlink" Target="http://biblehub.com/greek/3588.htm" TargetMode="External"/><Relationship Id="rId191" Type="http://schemas.openxmlformats.org/officeDocument/2006/relationships/hyperlink" Target="http://biblehub.com/greek/3588.htm" TargetMode="External"/><Relationship Id="rId7891" Type="http://schemas.openxmlformats.org/officeDocument/2006/relationships/hyperlink" Target="http://biblehub.com/greek/1510.htm" TargetMode="External"/><Relationship Id="rId8942" Type="http://schemas.openxmlformats.org/officeDocument/2006/relationships/hyperlink" Target="http://biblehub.com/greek/444.htm" TargetMode="External"/><Relationship Id="rId10872" Type="http://schemas.openxmlformats.org/officeDocument/2006/relationships/hyperlink" Target="http://biblehub.com/greek/906.htm" TargetMode="External"/><Relationship Id="rId11923" Type="http://schemas.openxmlformats.org/officeDocument/2006/relationships/hyperlink" Target="http://biblehub.com/greek/1722.htm" TargetMode="External"/><Relationship Id="rId17485" Type="http://schemas.openxmlformats.org/officeDocument/2006/relationships/hyperlink" Target="http://biblehub.com/greek/846.htm" TargetMode="External"/><Relationship Id="rId5095" Type="http://schemas.openxmlformats.org/officeDocument/2006/relationships/hyperlink" Target="http://biblehub.com/greek/3588.htm" TargetMode="External"/><Relationship Id="rId6493" Type="http://schemas.openxmlformats.org/officeDocument/2006/relationships/hyperlink" Target="http://biblehub.com/greek/4172.htm" TargetMode="External"/><Relationship Id="rId7544" Type="http://schemas.openxmlformats.org/officeDocument/2006/relationships/hyperlink" Target="http://biblehub.com/greek/2326.htm" TargetMode="External"/><Relationship Id="rId10525" Type="http://schemas.openxmlformats.org/officeDocument/2006/relationships/hyperlink" Target="http://biblehub.com/greek/1096.htm" TargetMode="External"/><Relationship Id="rId16087" Type="http://schemas.openxmlformats.org/officeDocument/2006/relationships/hyperlink" Target="http://biblehub.com/greek/1096.htm" TargetMode="External"/><Relationship Id="rId17138" Type="http://schemas.openxmlformats.org/officeDocument/2006/relationships/hyperlink" Target="http://biblehub.com/greek/1161.htm" TargetMode="External"/><Relationship Id="rId6146" Type="http://schemas.openxmlformats.org/officeDocument/2006/relationships/hyperlink" Target="http://biblehub.com/greek/3739.htm" TargetMode="External"/><Relationship Id="rId12697" Type="http://schemas.openxmlformats.org/officeDocument/2006/relationships/hyperlink" Target="http://biblehub.com/greek/2532.htm" TargetMode="External"/><Relationship Id="rId13748" Type="http://schemas.openxmlformats.org/officeDocument/2006/relationships/hyperlink" Target="http://biblehub.com/greek/3754.htm" TargetMode="External"/><Relationship Id="rId2756" Type="http://schemas.openxmlformats.org/officeDocument/2006/relationships/hyperlink" Target="http://biblehub.com/greek/3770.htm" TargetMode="External"/><Relationship Id="rId3807" Type="http://schemas.openxmlformats.org/officeDocument/2006/relationships/hyperlink" Target="http://biblehub.com/greek/2532.htm" TargetMode="External"/><Relationship Id="rId9369" Type="http://schemas.openxmlformats.org/officeDocument/2006/relationships/hyperlink" Target="http://biblehub.com/greek/2532.htm" TargetMode="External"/><Relationship Id="rId11299" Type="http://schemas.openxmlformats.org/officeDocument/2006/relationships/hyperlink" Target="http://biblehub.com/greek/3956.htm" TargetMode="External"/><Relationship Id="rId15170" Type="http://schemas.openxmlformats.org/officeDocument/2006/relationships/hyperlink" Target="http://biblehub.com/greek/3588.htm" TargetMode="External"/><Relationship Id="rId16221" Type="http://schemas.openxmlformats.org/officeDocument/2006/relationships/hyperlink" Target="http://biblehub.com/greek/1242.htm" TargetMode="External"/><Relationship Id="rId728" Type="http://schemas.openxmlformats.org/officeDocument/2006/relationships/hyperlink" Target="http://biblehub.com/greek/3588.htm" TargetMode="External"/><Relationship Id="rId1358" Type="http://schemas.openxmlformats.org/officeDocument/2006/relationships/hyperlink" Target="http://biblehub.com/greek/4771.htm" TargetMode="External"/><Relationship Id="rId2409" Type="http://schemas.openxmlformats.org/officeDocument/2006/relationships/hyperlink" Target="http://biblehub.com/greek/1161.htm" TargetMode="External"/><Relationship Id="rId5979" Type="http://schemas.openxmlformats.org/officeDocument/2006/relationships/hyperlink" Target="http://biblehub.com/greek/4771.htm" TargetMode="External"/><Relationship Id="rId64" Type="http://schemas.openxmlformats.org/officeDocument/2006/relationships/hyperlink" Target="http://biblehub.com/greek/3476.htm" TargetMode="External"/><Relationship Id="rId8452" Type="http://schemas.openxmlformats.org/officeDocument/2006/relationships/hyperlink" Target="http://biblehub.com/greek/3793.htm" TargetMode="External"/><Relationship Id="rId9503" Type="http://schemas.openxmlformats.org/officeDocument/2006/relationships/hyperlink" Target="http://biblehub.com/greek/3004.htm" TargetMode="External"/><Relationship Id="rId9850" Type="http://schemas.openxmlformats.org/officeDocument/2006/relationships/hyperlink" Target="http://biblehub.com/greek/3475.htm" TargetMode="External"/><Relationship Id="rId11780" Type="http://schemas.openxmlformats.org/officeDocument/2006/relationships/hyperlink" Target="http://biblehub.com/greek/2532.htm" TargetMode="External"/><Relationship Id="rId12831" Type="http://schemas.openxmlformats.org/officeDocument/2006/relationships/hyperlink" Target="http://biblehub.com/greek/593.htm" TargetMode="External"/><Relationship Id="rId18046" Type="http://schemas.openxmlformats.org/officeDocument/2006/relationships/hyperlink" Target="http://biblehub.com/greek/3588.htm" TargetMode="External"/><Relationship Id="rId7054" Type="http://schemas.openxmlformats.org/officeDocument/2006/relationships/hyperlink" Target="http://biblehub.com/greek/2980.htm" TargetMode="External"/><Relationship Id="rId8105" Type="http://schemas.openxmlformats.org/officeDocument/2006/relationships/hyperlink" Target="http://biblehub.com/greek/3588.htm" TargetMode="External"/><Relationship Id="rId10382" Type="http://schemas.openxmlformats.org/officeDocument/2006/relationships/hyperlink" Target="http://biblehub.com/greek/3588.htm" TargetMode="External"/><Relationship Id="rId11433" Type="http://schemas.openxmlformats.org/officeDocument/2006/relationships/hyperlink" Target="http://biblehub.com/greek/4771.htm" TargetMode="External"/><Relationship Id="rId10035" Type="http://schemas.openxmlformats.org/officeDocument/2006/relationships/hyperlink" Target="http://biblehub.com/greek/4314.htm" TargetMode="External"/><Relationship Id="rId14656" Type="http://schemas.openxmlformats.org/officeDocument/2006/relationships/hyperlink" Target="http://biblehub.com/greek/2532.htm" TargetMode="External"/><Relationship Id="rId15707" Type="http://schemas.openxmlformats.org/officeDocument/2006/relationships/hyperlink" Target="http://biblehub.com/greek/1473.htm" TargetMode="External"/><Relationship Id="rId3664" Type="http://schemas.openxmlformats.org/officeDocument/2006/relationships/hyperlink" Target="http://biblehub.com/greek/846.htm" TargetMode="External"/><Relationship Id="rId4715" Type="http://schemas.openxmlformats.org/officeDocument/2006/relationships/hyperlink" Target="http://biblehub.com/greek/2424.htm" TargetMode="External"/><Relationship Id="rId13258" Type="http://schemas.openxmlformats.org/officeDocument/2006/relationships/hyperlink" Target="http://biblehub.com/greek/1510.htm" TargetMode="External"/><Relationship Id="rId14309" Type="http://schemas.openxmlformats.org/officeDocument/2006/relationships/hyperlink" Target="http://biblehub.com/greek/991.htm" TargetMode="External"/><Relationship Id="rId17879" Type="http://schemas.openxmlformats.org/officeDocument/2006/relationships/hyperlink" Target="http://biblehub.com/greek/3137.htm" TargetMode="External"/><Relationship Id="rId585" Type="http://schemas.openxmlformats.org/officeDocument/2006/relationships/hyperlink" Target="http://biblehub.com/greek/3588.htm" TargetMode="External"/><Relationship Id="rId2266" Type="http://schemas.openxmlformats.org/officeDocument/2006/relationships/hyperlink" Target="http://biblehub.com/greek/3654.htm" TargetMode="External"/><Relationship Id="rId3317" Type="http://schemas.openxmlformats.org/officeDocument/2006/relationships/hyperlink" Target="http://biblehub.com/greek/3962.htm" TargetMode="External"/><Relationship Id="rId6887" Type="http://schemas.openxmlformats.org/officeDocument/2006/relationships/hyperlink" Target="http://biblehub.com/greek/1831.htm" TargetMode="External"/><Relationship Id="rId7938" Type="http://schemas.openxmlformats.org/officeDocument/2006/relationships/hyperlink" Target="http://biblehub.com/greek/4190.htm" TargetMode="External"/><Relationship Id="rId238" Type="http://schemas.openxmlformats.org/officeDocument/2006/relationships/hyperlink" Target="http://biblehub.com/greek/2384.htm" TargetMode="External"/><Relationship Id="rId5489" Type="http://schemas.openxmlformats.org/officeDocument/2006/relationships/hyperlink" Target="http://biblehub.com/greek/846.htm" TargetMode="External"/><Relationship Id="rId9360" Type="http://schemas.openxmlformats.org/officeDocument/2006/relationships/hyperlink" Target="http://biblehub.com/greek/846.htm" TargetMode="External"/><Relationship Id="rId10919" Type="http://schemas.openxmlformats.org/officeDocument/2006/relationships/hyperlink" Target="http://biblehub.com/greek/1163.htm" TargetMode="External"/><Relationship Id="rId11290" Type="http://schemas.openxmlformats.org/officeDocument/2006/relationships/hyperlink" Target="http://biblehub.com/greek/4139.htm" TargetMode="External"/><Relationship Id="rId12341" Type="http://schemas.openxmlformats.org/officeDocument/2006/relationships/hyperlink" Target="http://biblehub.com/greek/2641.htm" TargetMode="External"/><Relationship Id="rId2400" Type="http://schemas.openxmlformats.org/officeDocument/2006/relationships/hyperlink" Target="http://biblehub.com/greek/3588.htm" TargetMode="External"/><Relationship Id="rId9013" Type="http://schemas.openxmlformats.org/officeDocument/2006/relationships/hyperlink" Target="http://biblehub.com/greek/2064.htm" TargetMode="External"/><Relationship Id="rId16962" Type="http://schemas.openxmlformats.org/officeDocument/2006/relationships/hyperlink" Target="http://biblehub.com/greek/1492.htm" TargetMode="External"/><Relationship Id="rId1002" Type="http://schemas.openxmlformats.org/officeDocument/2006/relationships/hyperlink" Target="http://biblehub.com/greek/846.htm" TargetMode="External"/><Relationship Id="rId5970" Type="http://schemas.openxmlformats.org/officeDocument/2006/relationships/hyperlink" Target="http://biblehub.com/greek/1487.htm" TargetMode="External"/><Relationship Id="rId15564" Type="http://schemas.openxmlformats.org/officeDocument/2006/relationships/hyperlink" Target="http://biblehub.com/greek/5618.htm" TargetMode="External"/><Relationship Id="rId16615" Type="http://schemas.openxmlformats.org/officeDocument/2006/relationships/hyperlink" Target="http://biblehub.com/greek/1909.htm" TargetMode="External"/><Relationship Id="rId3174" Type="http://schemas.openxmlformats.org/officeDocument/2006/relationships/hyperlink" Target="http://biblehub.com/greek/80.htm" TargetMode="External"/><Relationship Id="rId4572" Type="http://schemas.openxmlformats.org/officeDocument/2006/relationships/hyperlink" Target="http://biblehub.com/greek/4933.htm" TargetMode="External"/><Relationship Id="rId5623" Type="http://schemas.openxmlformats.org/officeDocument/2006/relationships/hyperlink" Target="http://biblehub.com/greek/3588.htm" TargetMode="External"/><Relationship Id="rId14166" Type="http://schemas.openxmlformats.org/officeDocument/2006/relationships/hyperlink" Target="http://biblehub.com/greek/3004.htm" TargetMode="External"/><Relationship Id="rId15217" Type="http://schemas.openxmlformats.org/officeDocument/2006/relationships/hyperlink" Target="http://biblehub.com/greek/1127.htm" TargetMode="External"/><Relationship Id="rId4225" Type="http://schemas.openxmlformats.org/officeDocument/2006/relationships/hyperlink" Target="http://biblehub.com/greek/2532.htm" TargetMode="External"/><Relationship Id="rId7795" Type="http://schemas.openxmlformats.org/officeDocument/2006/relationships/hyperlink" Target="http://biblehub.com/greek/3588.htm" TargetMode="External"/><Relationship Id="rId8846" Type="http://schemas.openxmlformats.org/officeDocument/2006/relationships/hyperlink" Target="http://biblehub.com/greek/1473.htm" TargetMode="External"/><Relationship Id="rId10776" Type="http://schemas.openxmlformats.org/officeDocument/2006/relationships/hyperlink" Target="http://biblehub.com/greek/3463.htm" TargetMode="External"/><Relationship Id="rId11827" Type="http://schemas.openxmlformats.org/officeDocument/2006/relationships/hyperlink" Target="http://biblehub.com/greek/3588.htm" TargetMode="External"/><Relationship Id="rId17389" Type="http://schemas.openxmlformats.org/officeDocument/2006/relationships/hyperlink" Target="http://biblehub.com/greek/4717.htm" TargetMode="External"/><Relationship Id="rId6397" Type="http://schemas.openxmlformats.org/officeDocument/2006/relationships/hyperlink" Target="http://biblehub.com/greek/2051.htm" TargetMode="External"/><Relationship Id="rId7448" Type="http://schemas.openxmlformats.org/officeDocument/2006/relationships/hyperlink" Target="http://biblehub.com/greek/2570.htm" TargetMode="External"/><Relationship Id="rId10429" Type="http://schemas.openxmlformats.org/officeDocument/2006/relationships/hyperlink" Target="http://biblehub.com/greek/3588.htm" TargetMode="External"/><Relationship Id="rId14300" Type="http://schemas.openxmlformats.org/officeDocument/2006/relationships/hyperlink" Target="http://biblehub.com/greek/4930.htm" TargetMode="External"/><Relationship Id="rId13999" Type="http://schemas.openxmlformats.org/officeDocument/2006/relationships/hyperlink" Target="http://biblehub.com/greek/4771.htm" TargetMode="External"/><Relationship Id="rId16472" Type="http://schemas.openxmlformats.org/officeDocument/2006/relationships/hyperlink" Target="http://biblehub.com/greek/1208.htm" TargetMode="External"/><Relationship Id="rId17870" Type="http://schemas.openxmlformats.org/officeDocument/2006/relationships/hyperlink" Target="http://biblehub.com/greek/2424.htm" TargetMode="External"/><Relationship Id="rId979" Type="http://schemas.openxmlformats.org/officeDocument/2006/relationships/hyperlink" Target="http://biblehub.com/greek/846.htm" TargetMode="External"/><Relationship Id="rId5480" Type="http://schemas.openxmlformats.org/officeDocument/2006/relationships/hyperlink" Target="http://biblehub.com/greek/235.htm" TargetMode="External"/><Relationship Id="rId6531" Type="http://schemas.openxmlformats.org/officeDocument/2006/relationships/hyperlink" Target="http://biblehub.com/greek/1223.htm" TargetMode="External"/><Relationship Id="rId10910" Type="http://schemas.openxmlformats.org/officeDocument/2006/relationships/hyperlink" Target="http://biblehub.com/greek/3588.htm" TargetMode="External"/><Relationship Id="rId15074" Type="http://schemas.openxmlformats.org/officeDocument/2006/relationships/hyperlink" Target="http://biblehub.com/greek/4002.htm" TargetMode="External"/><Relationship Id="rId16125" Type="http://schemas.openxmlformats.org/officeDocument/2006/relationships/hyperlink" Target="http://biblehub.com/greek/1473.htm" TargetMode="External"/><Relationship Id="rId17523" Type="http://schemas.openxmlformats.org/officeDocument/2006/relationships/hyperlink" Target="http://biblehub.com/greek/846.htm" TargetMode="External"/><Relationship Id="rId4082" Type="http://schemas.openxmlformats.org/officeDocument/2006/relationships/hyperlink" Target="http://biblehub.com/greek/1169.htm" TargetMode="External"/><Relationship Id="rId5133" Type="http://schemas.openxmlformats.org/officeDocument/2006/relationships/hyperlink" Target="http://biblehub.com/greek/2532.htm" TargetMode="External"/><Relationship Id="rId9754" Type="http://schemas.openxmlformats.org/officeDocument/2006/relationships/hyperlink" Target="http://biblehub.com/greek/3588.htm" TargetMode="External"/><Relationship Id="rId11684" Type="http://schemas.openxmlformats.org/officeDocument/2006/relationships/hyperlink" Target="http://biblehub.com/greek/3588.htm" TargetMode="External"/><Relationship Id="rId12735" Type="http://schemas.openxmlformats.org/officeDocument/2006/relationships/hyperlink" Target="http://biblehub.com/greek/243.htm" TargetMode="External"/><Relationship Id="rId18297" Type="http://schemas.openxmlformats.org/officeDocument/2006/relationships/hyperlink" Target="http://biblehub.com/greek/1310.htm" TargetMode="External"/><Relationship Id="rId1743" Type="http://schemas.openxmlformats.org/officeDocument/2006/relationships/hyperlink" Target="http://biblehub.com/greek/3107.htm" TargetMode="External"/><Relationship Id="rId8009" Type="http://schemas.openxmlformats.org/officeDocument/2006/relationships/hyperlink" Target="http://biblehub.com/greek/1321.htm" TargetMode="External"/><Relationship Id="rId8356" Type="http://schemas.openxmlformats.org/officeDocument/2006/relationships/hyperlink" Target="http://biblehub.com/greek/5602.htm" TargetMode="External"/><Relationship Id="rId9407" Type="http://schemas.openxmlformats.org/officeDocument/2006/relationships/hyperlink" Target="http://biblehub.com/greek/2983.htm" TargetMode="External"/><Relationship Id="rId10286" Type="http://schemas.openxmlformats.org/officeDocument/2006/relationships/hyperlink" Target="http://biblehub.com/greek/2147.htm" TargetMode="External"/><Relationship Id="rId11337" Type="http://schemas.openxmlformats.org/officeDocument/2006/relationships/hyperlink" Target="http://biblehub.com/greek/565.htm" TargetMode="External"/><Relationship Id="rId15958" Type="http://schemas.openxmlformats.org/officeDocument/2006/relationships/hyperlink" Target="http://biblehub.com/greek/3778.htm" TargetMode="External"/><Relationship Id="rId4966" Type="http://schemas.openxmlformats.org/officeDocument/2006/relationships/hyperlink" Target="http://biblehub.com/greek/3588.htm" TargetMode="External"/><Relationship Id="rId17380" Type="http://schemas.openxmlformats.org/officeDocument/2006/relationships/hyperlink" Target="http://biblehub.com/greek/5101.htm" TargetMode="External"/><Relationship Id="rId3568" Type="http://schemas.openxmlformats.org/officeDocument/2006/relationships/hyperlink" Target="http://biblehub.com/greek/2532.htm" TargetMode="External"/><Relationship Id="rId4619" Type="http://schemas.openxmlformats.org/officeDocument/2006/relationships/hyperlink" Target="http://biblehub.com/greek/3588.htm" TargetMode="External"/><Relationship Id="rId10420" Type="http://schemas.openxmlformats.org/officeDocument/2006/relationships/hyperlink" Target="http://biblehub.com/greek/3588.htm" TargetMode="External"/><Relationship Id="rId17033" Type="http://schemas.openxmlformats.org/officeDocument/2006/relationships/hyperlink" Target="http://biblehub.com/greek/4074.htm" TargetMode="External"/><Relationship Id="rId489" Type="http://schemas.openxmlformats.org/officeDocument/2006/relationships/hyperlink" Target="http://biblehub.com/greek/5015.htm" TargetMode="External"/><Relationship Id="rId6041" Type="http://schemas.openxmlformats.org/officeDocument/2006/relationships/hyperlink" Target="http://biblehub.com/greek/1473.htm" TargetMode="External"/><Relationship Id="rId13990" Type="http://schemas.openxmlformats.org/officeDocument/2006/relationships/hyperlink" Target="http://biblehub.com/greek/3953.htm" TargetMode="External"/><Relationship Id="rId9264" Type="http://schemas.openxmlformats.org/officeDocument/2006/relationships/hyperlink" Target="http://biblehub.com/greek/3793.htm" TargetMode="External"/><Relationship Id="rId12592" Type="http://schemas.openxmlformats.org/officeDocument/2006/relationships/hyperlink" Target="http://biblehub.com/greek/5305.htm" TargetMode="External"/><Relationship Id="rId13643" Type="http://schemas.openxmlformats.org/officeDocument/2006/relationships/hyperlink" Target="http://biblehub.com/greek/4314.htm" TargetMode="External"/><Relationship Id="rId970" Type="http://schemas.openxmlformats.org/officeDocument/2006/relationships/hyperlink" Target="http://biblehub.com/greek/1510.htm" TargetMode="External"/><Relationship Id="rId1253" Type="http://schemas.openxmlformats.org/officeDocument/2006/relationships/hyperlink" Target="http://biblehub.com/greek/5062.htm" TargetMode="External"/><Relationship Id="rId2651" Type="http://schemas.openxmlformats.org/officeDocument/2006/relationships/hyperlink" Target="http://biblehub.com/greek/945.htm" TargetMode="External"/><Relationship Id="rId3702" Type="http://schemas.openxmlformats.org/officeDocument/2006/relationships/hyperlink" Target="http://biblehub.com/greek/3004.htm" TargetMode="External"/><Relationship Id="rId11194" Type="http://schemas.openxmlformats.org/officeDocument/2006/relationships/hyperlink" Target="http://biblehub.com/greek/1161.htm" TargetMode="External"/><Relationship Id="rId12245" Type="http://schemas.openxmlformats.org/officeDocument/2006/relationships/hyperlink" Target="http://biblehub.com/greek/2532.htm" TargetMode="External"/><Relationship Id="rId16866" Type="http://schemas.openxmlformats.org/officeDocument/2006/relationships/hyperlink" Target="http://biblehub.com/greek/737.htm" TargetMode="External"/><Relationship Id="rId17917" Type="http://schemas.openxmlformats.org/officeDocument/2006/relationships/hyperlink" Target="http://biblehub.com/greek/3588.htm" TargetMode="External"/><Relationship Id="rId623" Type="http://schemas.openxmlformats.org/officeDocument/2006/relationships/hyperlink" Target="http://biblehub.com/greek/3708.htm" TargetMode="External"/><Relationship Id="rId2304" Type="http://schemas.openxmlformats.org/officeDocument/2006/relationships/hyperlink" Target="http://biblehub.com/greek/1520.htm" TargetMode="External"/><Relationship Id="rId5874" Type="http://schemas.openxmlformats.org/officeDocument/2006/relationships/hyperlink" Target="http://biblehub.com/greek/2532.htm" TargetMode="External"/><Relationship Id="rId6925" Type="http://schemas.openxmlformats.org/officeDocument/2006/relationships/hyperlink" Target="http://biblehub.com/greek/1074.htm" TargetMode="External"/><Relationship Id="rId15468" Type="http://schemas.openxmlformats.org/officeDocument/2006/relationships/hyperlink" Target="http://biblehub.com/greek/1473.htm" TargetMode="External"/><Relationship Id="rId16519" Type="http://schemas.openxmlformats.org/officeDocument/2006/relationships/hyperlink" Target="http://biblehub.com/greek/3588.htm" TargetMode="External"/><Relationship Id="rId4476" Type="http://schemas.openxmlformats.org/officeDocument/2006/relationships/hyperlink" Target="http://biblehub.com/greek/1223.htm" TargetMode="External"/><Relationship Id="rId5527" Type="http://schemas.openxmlformats.org/officeDocument/2006/relationships/hyperlink" Target="http://biblehub.com/greek/1473.htm" TargetMode="External"/><Relationship Id="rId3078" Type="http://schemas.openxmlformats.org/officeDocument/2006/relationships/hyperlink" Target="http://biblehub.com/greek/294.htm" TargetMode="External"/><Relationship Id="rId4129" Type="http://schemas.openxmlformats.org/officeDocument/2006/relationships/hyperlink" Target="http://biblehub.com/greek/1537.htm" TargetMode="External"/><Relationship Id="rId7699" Type="http://schemas.openxmlformats.org/officeDocument/2006/relationships/hyperlink" Target="http://biblehub.com/greek/3850.htm" TargetMode="External"/><Relationship Id="rId8000" Type="http://schemas.openxmlformats.org/officeDocument/2006/relationships/hyperlink" Target="http://biblehub.com/greek/3778.htm" TargetMode="External"/><Relationship Id="rId14551" Type="http://schemas.openxmlformats.org/officeDocument/2006/relationships/hyperlink" Target="http://biblehub.com/greek/1161.htm" TargetMode="External"/><Relationship Id="rId4610" Type="http://schemas.openxmlformats.org/officeDocument/2006/relationships/hyperlink" Target="http://biblehub.com/greek/2532.htm" TargetMode="External"/><Relationship Id="rId13153" Type="http://schemas.openxmlformats.org/officeDocument/2006/relationships/hyperlink" Target="http://biblehub.com/greek/2265.htm" TargetMode="External"/><Relationship Id="rId14204" Type="http://schemas.openxmlformats.org/officeDocument/2006/relationships/hyperlink" Target="http://biblehub.com/greek/3756.htm" TargetMode="External"/><Relationship Id="rId15602" Type="http://schemas.openxmlformats.org/officeDocument/2006/relationships/hyperlink" Target="http://biblehub.com/greek/2090.htm" TargetMode="External"/><Relationship Id="rId480" Type="http://schemas.openxmlformats.org/officeDocument/2006/relationships/hyperlink" Target="http://biblehub.com/greek/2532.htm" TargetMode="External"/><Relationship Id="rId2161" Type="http://schemas.openxmlformats.org/officeDocument/2006/relationships/hyperlink" Target="http://biblehub.com/greek/4851.htm" TargetMode="External"/><Relationship Id="rId3212" Type="http://schemas.openxmlformats.org/officeDocument/2006/relationships/hyperlink" Target="http://biblehub.com/greek/3788.htm" TargetMode="External"/><Relationship Id="rId17774" Type="http://schemas.openxmlformats.org/officeDocument/2006/relationships/hyperlink" Target="http://biblehub.com/greek/4982.htm" TargetMode="External"/><Relationship Id="rId133" Type="http://schemas.openxmlformats.org/officeDocument/2006/relationships/hyperlink" Target="http://biblehub.com/greek/1080.htm" TargetMode="External"/><Relationship Id="rId5384" Type="http://schemas.openxmlformats.org/officeDocument/2006/relationships/hyperlink" Target="http://biblehub.com/greek/1410.htm" TargetMode="External"/><Relationship Id="rId6782" Type="http://schemas.openxmlformats.org/officeDocument/2006/relationships/hyperlink" Target="http://biblehub.com/greek/1722.htm" TargetMode="External"/><Relationship Id="rId7833" Type="http://schemas.openxmlformats.org/officeDocument/2006/relationships/hyperlink" Target="http://biblehub.com/greek/3664.htm" TargetMode="External"/><Relationship Id="rId10814" Type="http://schemas.openxmlformats.org/officeDocument/2006/relationships/hyperlink" Target="http://biblehub.com/greek/4697.htm" TargetMode="External"/><Relationship Id="rId16376" Type="http://schemas.openxmlformats.org/officeDocument/2006/relationships/hyperlink" Target="http://biblehub.com/greek/3880.htm" TargetMode="External"/><Relationship Id="rId17427" Type="http://schemas.openxmlformats.org/officeDocument/2006/relationships/hyperlink" Target="http://biblehub.com/greek/1909.htm" TargetMode="External"/><Relationship Id="rId5037" Type="http://schemas.openxmlformats.org/officeDocument/2006/relationships/hyperlink" Target="http://biblehub.com/greek/3366.htm" TargetMode="External"/><Relationship Id="rId6435" Type="http://schemas.openxmlformats.org/officeDocument/2006/relationships/hyperlink" Target="http://biblehub.com/greek/5185.htm" TargetMode="External"/><Relationship Id="rId12986" Type="http://schemas.openxmlformats.org/officeDocument/2006/relationships/hyperlink" Target="http://biblehub.com/greek/3739.htm" TargetMode="External"/><Relationship Id="rId16029" Type="http://schemas.openxmlformats.org/officeDocument/2006/relationships/hyperlink" Target="http://biblehub.com/greek/4334.htm" TargetMode="External"/><Relationship Id="rId1994" Type="http://schemas.openxmlformats.org/officeDocument/2006/relationships/hyperlink" Target="http://biblehub.com/greek/3588.htm" TargetMode="External"/><Relationship Id="rId9658" Type="http://schemas.openxmlformats.org/officeDocument/2006/relationships/hyperlink" Target="http://biblehub.com/greek/1510.htm" TargetMode="External"/><Relationship Id="rId11588" Type="http://schemas.openxmlformats.org/officeDocument/2006/relationships/hyperlink" Target="http://biblehub.com/greek/5602.htm" TargetMode="External"/><Relationship Id="rId12639" Type="http://schemas.openxmlformats.org/officeDocument/2006/relationships/hyperlink" Target="http://biblehub.com/greek/3588.htm" TargetMode="External"/><Relationship Id="rId16510" Type="http://schemas.openxmlformats.org/officeDocument/2006/relationships/hyperlink" Target="http://biblehub.com/greek/5154.htm" TargetMode="External"/><Relationship Id="rId1647" Type="http://schemas.openxmlformats.org/officeDocument/2006/relationships/hyperlink" Target="http://biblehub.com/greek/846.htm" TargetMode="External"/><Relationship Id="rId14061" Type="http://schemas.openxmlformats.org/officeDocument/2006/relationships/hyperlink" Target="http://biblehub.com/greek/2250.htm" TargetMode="External"/><Relationship Id="rId15112" Type="http://schemas.openxmlformats.org/officeDocument/2006/relationships/hyperlink" Target="http://biblehub.com/greek/3956.htm" TargetMode="External"/><Relationship Id="rId4120" Type="http://schemas.openxmlformats.org/officeDocument/2006/relationships/hyperlink" Target="http://biblehub.com/greek/1519.htm" TargetMode="External"/><Relationship Id="rId7690" Type="http://schemas.openxmlformats.org/officeDocument/2006/relationships/hyperlink" Target="http://biblehub.com/greek/4334.htm" TargetMode="External"/><Relationship Id="rId8741" Type="http://schemas.openxmlformats.org/officeDocument/2006/relationships/hyperlink" Target="http://biblehub.com/greek/1473.htm" TargetMode="External"/><Relationship Id="rId17284" Type="http://schemas.openxmlformats.org/officeDocument/2006/relationships/hyperlink" Target="http://biblehub.com/greek/2309.htm" TargetMode="External"/><Relationship Id="rId18335" Type="http://schemas.openxmlformats.org/officeDocument/2006/relationships/hyperlink" Target="http://biblehub.com/greek/846.htm" TargetMode="External"/><Relationship Id="rId6292" Type="http://schemas.openxmlformats.org/officeDocument/2006/relationships/hyperlink" Target="http://biblehub.com/greek/4521.htm" TargetMode="External"/><Relationship Id="rId7343" Type="http://schemas.openxmlformats.org/officeDocument/2006/relationships/hyperlink" Target="http://biblehub.com/greek/1909.htm" TargetMode="External"/><Relationship Id="rId10671" Type="http://schemas.openxmlformats.org/officeDocument/2006/relationships/hyperlink" Target="http://biblehub.com/greek/1510.htm" TargetMode="External"/><Relationship Id="rId11722" Type="http://schemas.openxmlformats.org/officeDocument/2006/relationships/hyperlink" Target="http://biblehub.com/greek/3588.htm" TargetMode="External"/><Relationship Id="rId10324" Type="http://schemas.openxmlformats.org/officeDocument/2006/relationships/hyperlink" Target="http://biblehub.com/greek/2036.htm" TargetMode="External"/><Relationship Id="rId13894" Type="http://schemas.openxmlformats.org/officeDocument/2006/relationships/hyperlink" Target="http://biblehub.com/greek/3588.htm" TargetMode="External"/><Relationship Id="rId14945" Type="http://schemas.openxmlformats.org/officeDocument/2006/relationships/hyperlink" Target="http://biblehub.com/greek/5101.htm" TargetMode="External"/><Relationship Id="rId3953" Type="http://schemas.openxmlformats.org/officeDocument/2006/relationships/hyperlink" Target="http://biblehub.com/greek/2983.htm" TargetMode="External"/><Relationship Id="rId9168" Type="http://schemas.openxmlformats.org/officeDocument/2006/relationships/hyperlink" Target="http://biblehub.com/greek/2532.htm" TargetMode="External"/><Relationship Id="rId12496" Type="http://schemas.openxmlformats.org/officeDocument/2006/relationships/hyperlink" Target="http://biblehub.com/greek/2046.htm" TargetMode="External"/><Relationship Id="rId13547" Type="http://schemas.openxmlformats.org/officeDocument/2006/relationships/hyperlink" Target="http://biblehub.com/greek/1487.htm" TargetMode="External"/><Relationship Id="rId874" Type="http://schemas.openxmlformats.org/officeDocument/2006/relationships/hyperlink" Target="http://biblehub.com/greek/5537.htm" TargetMode="External"/><Relationship Id="rId2555" Type="http://schemas.openxmlformats.org/officeDocument/2006/relationships/hyperlink" Target="http://biblehub.com/greek/1097.htm" TargetMode="External"/><Relationship Id="rId3606" Type="http://schemas.openxmlformats.org/officeDocument/2006/relationships/hyperlink" Target="http://biblehub.com/greek/3588.htm" TargetMode="External"/><Relationship Id="rId11098" Type="http://schemas.openxmlformats.org/officeDocument/2006/relationships/hyperlink" Target="http://biblehub.com/greek/1161.htm" TargetMode="External"/><Relationship Id="rId12149" Type="http://schemas.openxmlformats.org/officeDocument/2006/relationships/hyperlink" Target="http://biblehub.com/greek/2532.htm" TargetMode="External"/><Relationship Id="rId16020" Type="http://schemas.openxmlformats.org/officeDocument/2006/relationships/hyperlink" Target="http://biblehub.com/greek/2120.htm" TargetMode="External"/><Relationship Id="rId527" Type="http://schemas.openxmlformats.org/officeDocument/2006/relationships/hyperlink" Target="http://biblehub.com/greek/965.htm" TargetMode="External"/><Relationship Id="rId1157" Type="http://schemas.openxmlformats.org/officeDocument/2006/relationships/hyperlink" Target="http://biblehub.com/greek/2491.htm" TargetMode="External"/><Relationship Id="rId2208" Type="http://schemas.openxmlformats.org/officeDocument/2006/relationships/hyperlink" Target="http://biblehub.com/greek/1519.htm" TargetMode="External"/><Relationship Id="rId5778" Type="http://schemas.openxmlformats.org/officeDocument/2006/relationships/hyperlink" Target="http://biblehub.com/greek/3756.htm" TargetMode="External"/><Relationship Id="rId6829" Type="http://schemas.openxmlformats.org/officeDocument/2006/relationships/hyperlink" Target="http://biblehub.com/greek/4119.htm" TargetMode="External"/><Relationship Id="rId12630" Type="http://schemas.openxmlformats.org/officeDocument/2006/relationships/hyperlink" Target="http://biblehub.com/greek/3754.htm" TargetMode="External"/><Relationship Id="rId18192" Type="http://schemas.openxmlformats.org/officeDocument/2006/relationships/hyperlink" Target="http://biblehub.com/greek/3101.htm" TargetMode="External"/><Relationship Id="rId8251" Type="http://schemas.openxmlformats.org/officeDocument/2006/relationships/hyperlink" Target="http://biblehub.com/greek/5342.htm" TargetMode="External"/><Relationship Id="rId9302" Type="http://schemas.openxmlformats.org/officeDocument/2006/relationships/hyperlink" Target="http://biblehub.com/greek/3772.htm" TargetMode="External"/><Relationship Id="rId10181" Type="http://schemas.openxmlformats.org/officeDocument/2006/relationships/hyperlink" Target="http://biblehub.com/greek/3860.htm" TargetMode="External"/><Relationship Id="rId11232" Type="http://schemas.openxmlformats.org/officeDocument/2006/relationships/hyperlink" Target="http://biblehub.com/greek/2036.htm" TargetMode="External"/><Relationship Id="rId15853" Type="http://schemas.openxmlformats.org/officeDocument/2006/relationships/hyperlink" Target="http://biblehub.com/greek/3588.htm" TargetMode="External"/><Relationship Id="rId16904" Type="http://schemas.openxmlformats.org/officeDocument/2006/relationships/hyperlink" Target="http://biblehub.com/greek/4771.htm" TargetMode="External"/><Relationship Id="rId3463" Type="http://schemas.openxmlformats.org/officeDocument/2006/relationships/hyperlink" Target="http://biblehub.com/greek/906.htm" TargetMode="External"/><Relationship Id="rId4861" Type="http://schemas.openxmlformats.org/officeDocument/2006/relationships/hyperlink" Target="http://biblehub.com/greek/1510.htm" TargetMode="External"/><Relationship Id="rId5912" Type="http://schemas.openxmlformats.org/officeDocument/2006/relationships/hyperlink" Target="http://biblehub.com/greek/1096.htm" TargetMode="External"/><Relationship Id="rId13057" Type="http://schemas.openxmlformats.org/officeDocument/2006/relationships/hyperlink" Target="http://biblehub.com/greek/3588.htm" TargetMode="External"/><Relationship Id="rId14455" Type="http://schemas.openxmlformats.org/officeDocument/2006/relationships/hyperlink" Target="http://biblehub.com/greek/4396.htm" TargetMode="External"/><Relationship Id="rId15506" Type="http://schemas.openxmlformats.org/officeDocument/2006/relationships/hyperlink" Target="http://biblehub.com/greek/2192.htm" TargetMode="External"/><Relationship Id="rId384" Type="http://schemas.openxmlformats.org/officeDocument/2006/relationships/hyperlink" Target="http://biblehub.com/greek/1223.htm" TargetMode="External"/><Relationship Id="rId2065" Type="http://schemas.openxmlformats.org/officeDocument/2006/relationships/hyperlink" Target="http://biblehub.com/greek/4412.htm" TargetMode="External"/><Relationship Id="rId3116" Type="http://schemas.openxmlformats.org/officeDocument/2006/relationships/hyperlink" Target="http://biblehub.com/greek/3588.htm" TargetMode="External"/><Relationship Id="rId4514" Type="http://schemas.openxmlformats.org/officeDocument/2006/relationships/hyperlink" Target="http://biblehub.com/greek/575.htm" TargetMode="External"/><Relationship Id="rId14108" Type="http://schemas.openxmlformats.org/officeDocument/2006/relationships/hyperlink" Target="http://biblehub.com/greek/4314.htm" TargetMode="External"/><Relationship Id="rId17678" Type="http://schemas.openxmlformats.org/officeDocument/2006/relationships/hyperlink" Target="http://biblehub.com/greek/1487.htm" TargetMode="External"/><Relationship Id="rId6686" Type="http://schemas.openxmlformats.org/officeDocument/2006/relationships/hyperlink" Target="http://biblehub.com/greek/3588.htm" TargetMode="External"/><Relationship Id="rId7737" Type="http://schemas.openxmlformats.org/officeDocument/2006/relationships/hyperlink" Target="http://biblehub.com/greek/1510.htm" TargetMode="External"/><Relationship Id="rId10718" Type="http://schemas.openxmlformats.org/officeDocument/2006/relationships/hyperlink" Target="http://biblehub.com/greek/846.htm" TargetMode="External"/><Relationship Id="rId5288" Type="http://schemas.openxmlformats.org/officeDocument/2006/relationships/hyperlink" Target="http://biblehub.com/greek/3588.htm" TargetMode="External"/><Relationship Id="rId6339" Type="http://schemas.openxmlformats.org/officeDocument/2006/relationships/hyperlink" Target="http://biblehub.com/greek/1161.htm" TargetMode="External"/><Relationship Id="rId12140" Type="http://schemas.openxmlformats.org/officeDocument/2006/relationships/hyperlink" Target="http://biblehub.com/greek/846.htm" TargetMode="External"/><Relationship Id="rId16761" Type="http://schemas.openxmlformats.org/officeDocument/2006/relationships/hyperlink" Target="http://biblehub.com/greek/3113.htm" TargetMode="External"/><Relationship Id="rId1898" Type="http://schemas.openxmlformats.org/officeDocument/2006/relationships/hyperlink" Target="http://biblehub.com/greek/4771.htm" TargetMode="External"/><Relationship Id="rId2949" Type="http://schemas.openxmlformats.org/officeDocument/2006/relationships/hyperlink" Target="http://biblehub.com/greek/3588.htm" TargetMode="External"/><Relationship Id="rId6820" Type="http://schemas.openxmlformats.org/officeDocument/2006/relationships/hyperlink" Target="http://biblehub.com/greek/846.htm" TargetMode="External"/><Relationship Id="rId15363" Type="http://schemas.openxmlformats.org/officeDocument/2006/relationships/hyperlink" Target="http://biblehub.com/greek/1417.htm" TargetMode="External"/><Relationship Id="rId16414" Type="http://schemas.openxmlformats.org/officeDocument/2006/relationships/hyperlink" Target="http://biblehub.com/greek/3962.htm" TargetMode="External"/><Relationship Id="rId17812" Type="http://schemas.openxmlformats.org/officeDocument/2006/relationships/hyperlink" Target="http://biblehub.com/greek/4183.htm" TargetMode="External"/><Relationship Id="rId4371" Type="http://schemas.openxmlformats.org/officeDocument/2006/relationships/hyperlink" Target="http://biblehub.com/greek/1325.htm" TargetMode="External"/><Relationship Id="rId5422" Type="http://schemas.openxmlformats.org/officeDocument/2006/relationships/hyperlink" Target="http://biblehub.com/greek/5399.htm" TargetMode="External"/><Relationship Id="rId15016" Type="http://schemas.openxmlformats.org/officeDocument/2006/relationships/hyperlink" Target="http://biblehub.com/greek/3326.htm" TargetMode="External"/><Relationship Id="rId4024" Type="http://schemas.openxmlformats.org/officeDocument/2006/relationships/hyperlink" Target="http://biblehub.com/greek/3962.htm" TargetMode="External"/><Relationship Id="rId7594" Type="http://schemas.openxmlformats.org/officeDocument/2006/relationships/hyperlink" Target="http://biblehub.com/greek/846.htm" TargetMode="External"/><Relationship Id="rId8992" Type="http://schemas.openxmlformats.org/officeDocument/2006/relationships/hyperlink" Target="http://biblehub.com/greek/3754.htm" TargetMode="External"/><Relationship Id="rId11973" Type="http://schemas.openxmlformats.org/officeDocument/2006/relationships/hyperlink" Target="http://biblehub.com/greek/4183.htm" TargetMode="External"/><Relationship Id="rId17188" Type="http://schemas.openxmlformats.org/officeDocument/2006/relationships/hyperlink" Target="http://biblehub.com/greek/3588.htm" TargetMode="External"/><Relationship Id="rId6196" Type="http://schemas.openxmlformats.org/officeDocument/2006/relationships/hyperlink" Target="http://biblehub.com/greek/3756.htm" TargetMode="External"/><Relationship Id="rId7247" Type="http://schemas.openxmlformats.org/officeDocument/2006/relationships/hyperlink" Target="http://biblehub.com/greek/191.htm" TargetMode="External"/><Relationship Id="rId8645" Type="http://schemas.openxmlformats.org/officeDocument/2006/relationships/hyperlink" Target="http://biblehub.com/greek/2192.htm" TargetMode="External"/><Relationship Id="rId10575" Type="http://schemas.openxmlformats.org/officeDocument/2006/relationships/hyperlink" Target="http://biblehub.com/greek/3962.htm" TargetMode="External"/><Relationship Id="rId11626" Type="http://schemas.openxmlformats.org/officeDocument/2006/relationships/hyperlink" Target="http://biblehub.com/greek/3408.htm" TargetMode="External"/><Relationship Id="rId18239" Type="http://schemas.openxmlformats.org/officeDocument/2006/relationships/hyperlink" Target="http://biblehub.com/greek/2064.htm" TargetMode="External"/><Relationship Id="rId10228" Type="http://schemas.openxmlformats.org/officeDocument/2006/relationships/hyperlink" Target="http://biblehub.com/greek/3004.htm" TargetMode="External"/><Relationship Id="rId13798" Type="http://schemas.openxmlformats.org/officeDocument/2006/relationships/hyperlink" Target="http://biblehub.com/greek/302.htm" TargetMode="External"/><Relationship Id="rId14849" Type="http://schemas.openxmlformats.org/officeDocument/2006/relationships/hyperlink" Target="http://biblehub.com/greek/2250.htm" TargetMode="External"/><Relationship Id="rId3857" Type="http://schemas.openxmlformats.org/officeDocument/2006/relationships/hyperlink" Target="http://biblehub.com/greek/1544.htm" TargetMode="External"/><Relationship Id="rId4908" Type="http://schemas.openxmlformats.org/officeDocument/2006/relationships/hyperlink" Target="http://biblehub.com/greek/1544.htm" TargetMode="External"/><Relationship Id="rId16271" Type="http://schemas.openxmlformats.org/officeDocument/2006/relationships/hyperlink" Target="http://biblehub.com/greek/2424.htm" TargetMode="External"/><Relationship Id="rId17322" Type="http://schemas.openxmlformats.org/officeDocument/2006/relationships/hyperlink" Target="http://biblehub.com/greek/3958.htm" TargetMode="External"/><Relationship Id="rId778" Type="http://schemas.openxmlformats.org/officeDocument/2006/relationships/hyperlink" Target="http://biblehub.com/greek/3097.htm" TargetMode="External"/><Relationship Id="rId2459" Type="http://schemas.openxmlformats.org/officeDocument/2006/relationships/hyperlink" Target="http://biblehub.com/greek/3588.htm" TargetMode="External"/><Relationship Id="rId6330" Type="http://schemas.openxmlformats.org/officeDocument/2006/relationships/hyperlink" Target="http://biblehub.com/greek/5330.htm" TargetMode="External"/><Relationship Id="rId9553" Type="http://schemas.openxmlformats.org/officeDocument/2006/relationships/hyperlink" Target="http://biblehub.com/greek/2532.htm" TargetMode="External"/><Relationship Id="rId12881" Type="http://schemas.openxmlformats.org/officeDocument/2006/relationships/hyperlink" Target="http://biblehub.com/greek/4098.htm" TargetMode="External"/><Relationship Id="rId13932" Type="http://schemas.openxmlformats.org/officeDocument/2006/relationships/hyperlink" Target="http://biblehub.com/greek/3551.htm" TargetMode="External"/><Relationship Id="rId18096" Type="http://schemas.openxmlformats.org/officeDocument/2006/relationships/hyperlink" Target="http://biblehub.com/greek/846.htm" TargetMode="External"/><Relationship Id="rId1542" Type="http://schemas.openxmlformats.org/officeDocument/2006/relationships/hyperlink" Target="http://biblehub.com/greek/2112.htm" TargetMode="External"/><Relationship Id="rId2940" Type="http://schemas.openxmlformats.org/officeDocument/2006/relationships/hyperlink" Target="http://biblehub.com/greek/3404.htm" TargetMode="External"/><Relationship Id="rId8155" Type="http://schemas.openxmlformats.org/officeDocument/2006/relationships/hyperlink" Target="http://biblehub.com/greek/3588.htm" TargetMode="External"/><Relationship Id="rId9206" Type="http://schemas.openxmlformats.org/officeDocument/2006/relationships/hyperlink" Target="http://biblehub.com/greek/2033.htm" TargetMode="External"/><Relationship Id="rId10085" Type="http://schemas.openxmlformats.org/officeDocument/2006/relationships/hyperlink" Target="http://biblehub.com/greek/2532.htm" TargetMode="External"/><Relationship Id="rId11136" Type="http://schemas.openxmlformats.org/officeDocument/2006/relationships/hyperlink" Target="http://biblehub.com/greek/1060.htm" TargetMode="External"/><Relationship Id="rId11483" Type="http://schemas.openxmlformats.org/officeDocument/2006/relationships/hyperlink" Target="http://biblehub.com/greek/1752.htm" TargetMode="External"/><Relationship Id="rId12534" Type="http://schemas.openxmlformats.org/officeDocument/2006/relationships/hyperlink" Target="http://biblehub.com/greek/1537.htm" TargetMode="External"/><Relationship Id="rId912" Type="http://schemas.openxmlformats.org/officeDocument/2006/relationships/hyperlink" Target="http://biblehub.com/greek/3588.htm" TargetMode="External"/><Relationship Id="rId15757" Type="http://schemas.openxmlformats.org/officeDocument/2006/relationships/hyperlink" Target="http://biblehub.com/greek/2532.htm" TargetMode="External"/><Relationship Id="rId16808" Type="http://schemas.openxmlformats.org/officeDocument/2006/relationships/hyperlink" Target="http://biblehub.com/greek/3485.htm" TargetMode="External"/><Relationship Id="rId4765" Type="http://schemas.openxmlformats.org/officeDocument/2006/relationships/hyperlink" Target="http://biblehub.com/greek/3588.htm" TargetMode="External"/><Relationship Id="rId5816" Type="http://schemas.openxmlformats.org/officeDocument/2006/relationships/hyperlink" Target="http://biblehub.com/greek/3956.htm" TargetMode="External"/><Relationship Id="rId14359" Type="http://schemas.openxmlformats.org/officeDocument/2006/relationships/hyperlink" Target="http://biblehub.com/greek/2532.htm" TargetMode="External"/><Relationship Id="rId18230" Type="http://schemas.openxmlformats.org/officeDocument/2006/relationships/hyperlink" Target="http://biblehub.com/greek/1473.htm" TargetMode="External"/><Relationship Id="rId288" Type="http://schemas.openxmlformats.org/officeDocument/2006/relationships/hyperlink" Target="http://biblehub.com/greek/3779.htm" TargetMode="External"/><Relationship Id="rId3367" Type="http://schemas.openxmlformats.org/officeDocument/2006/relationships/hyperlink" Target="http://biblehub.com/greek/3588.htm" TargetMode="External"/><Relationship Id="rId4418" Type="http://schemas.openxmlformats.org/officeDocument/2006/relationships/hyperlink" Target="http://biblehub.com/greek/846.htm" TargetMode="External"/><Relationship Id="rId7988" Type="http://schemas.openxmlformats.org/officeDocument/2006/relationships/hyperlink" Target="http://biblehub.com/greek/846.htm" TargetMode="External"/><Relationship Id="rId10969" Type="http://schemas.openxmlformats.org/officeDocument/2006/relationships/hyperlink" Target="http://biblehub.com/greek/5055.htm" TargetMode="External"/><Relationship Id="rId14840" Type="http://schemas.openxmlformats.org/officeDocument/2006/relationships/hyperlink" Target="http://biblehub.com/greek/2627.htm" TargetMode="External"/><Relationship Id="rId12391" Type="http://schemas.openxmlformats.org/officeDocument/2006/relationships/hyperlink" Target="http://biblehub.com/greek/3583.htm" TargetMode="External"/><Relationship Id="rId13442" Type="http://schemas.openxmlformats.org/officeDocument/2006/relationships/hyperlink" Target="http://biblehub.com/greek/5346.htm" TargetMode="External"/><Relationship Id="rId2450" Type="http://schemas.openxmlformats.org/officeDocument/2006/relationships/hyperlink" Target="http://biblehub.com/greek/25.htm" TargetMode="External"/><Relationship Id="rId3501" Type="http://schemas.openxmlformats.org/officeDocument/2006/relationships/hyperlink" Target="http://biblehub.com/greek/3588.htm" TargetMode="External"/><Relationship Id="rId9063" Type="http://schemas.openxmlformats.org/officeDocument/2006/relationships/hyperlink" Target="http://biblehub.com/greek/5599.htm" TargetMode="External"/><Relationship Id="rId12044" Type="http://schemas.openxmlformats.org/officeDocument/2006/relationships/hyperlink" Target="http://biblehub.com/greek/2532.htm" TargetMode="External"/><Relationship Id="rId422" Type="http://schemas.openxmlformats.org/officeDocument/2006/relationships/hyperlink" Target="http://biblehub.com/greek/3588.htm" TargetMode="External"/><Relationship Id="rId1052" Type="http://schemas.openxmlformats.org/officeDocument/2006/relationships/hyperlink" Target="http://biblehub.com/greek/3037.htm" TargetMode="External"/><Relationship Id="rId2103" Type="http://schemas.openxmlformats.org/officeDocument/2006/relationships/hyperlink" Target="http://biblehub.com/greek/5257.htm" TargetMode="External"/><Relationship Id="rId5673" Type="http://schemas.openxmlformats.org/officeDocument/2006/relationships/hyperlink" Target="http://biblehub.com/greek/2491.htm" TargetMode="External"/><Relationship Id="rId15267" Type="http://schemas.openxmlformats.org/officeDocument/2006/relationships/hyperlink" Target="http://biblehub.com/greek/2038.htm" TargetMode="External"/><Relationship Id="rId16665" Type="http://schemas.openxmlformats.org/officeDocument/2006/relationships/hyperlink" Target="http://biblehub.com/greek/2228.htm" TargetMode="External"/><Relationship Id="rId17716" Type="http://schemas.openxmlformats.org/officeDocument/2006/relationships/hyperlink" Target="http://biblehub.com/greek/5610.htm" TargetMode="External"/><Relationship Id="rId4275" Type="http://schemas.openxmlformats.org/officeDocument/2006/relationships/hyperlink" Target="http://biblehub.com/greek/2036.htm" TargetMode="External"/><Relationship Id="rId5326" Type="http://schemas.openxmlformats.org/officeDocument/2006/relationships/hyperlink" Target="http://biblehub.com/greek/3123.htm" TargetMode="External"/><Relationship Id="rId6724" Type="http://schemas.openxmlformats.org/officeDocument/2006/relationships/hyperlink" Target="http://biblehub.com/greek/3056.htm" TargetMode="External"/><Relationship Id="rId16318" Type="http://schemas.openxmlformats.org/officeDocument/2006/relationships/hyperlink" Target="http://biblehub.com/greek/3588.htm" TargetMode="External"/><Relationship Id="rId8896" Type="http://schemas.openxmlformats.org/officeDocument/2006/relationships/hyperlink" Target="http://biblehub.com/greek/5562.htm" TargetMode="External"/><Relationship Id="rId9947" Type="http://schemas.openxmlformats.org/officeDocument/2006/relationships/hyperlink" Target="http://biblehub.com/greek/846.htm" TargetMode="External"/><Relationship Id="rId11877" Type="http://schemas.openxmlformats.org/officeDocument/2006/relationships/hyperlink" Target="http://biblehub.com/greek/2532.htm" TargetMode="External"/><Relationship Id="rId12928" Type="http://schemas.openxmlformats.org/officeDocument/2006/relationships/hyperlink" Target="http://biblehub.com/greek/3748.htm" TargetMode="External"/><Relationship Id="rId1936" Type="http://schemas.openxmlformats.org/officeDocument/2006/relationships/hyperlink" Target="http://biblehub.com/greek/444.htm" TargetMode="External"/><Relationship Id="rId7498" Type="http://schemas.openxmlformats.org/officeDocument/2006/relationships/hyperlink" Target="http://biblehub.com/greek/4687.htm" TargetMode="External"/><Relationship Id="rId8549" Type="http://schemas.openxmlformats.org/officeDocument/2006/relationships/hyperlink" Target="http://biblehub.com/greek/2064.htm" TargetMode="External"/><Relationship Id="rId10479" Type="http://schemas.openxmlformats.org/officeDocument/2006/relationships/hyperlink" Target="http://biblehub.com/greek/3442.htm" TargetMode="External"/><Relationship Id="rId14350" Type="http://schemas.openxmlformats.org/officeDocument/2006/relationships/hyperlink" Target="http://biblehub.com/greek/1909.htm" TargetMode="External"/><Relationship Id="rId15401" Type="http://schemas.openxmlformats.org/officeDocument/2006/relationships/hyperlink" Target="http://biblehub.com/greek/4334.htm" TargetMode="External"/><Relationship Id="rId14003" Type="http://schemas.openxmlformats.org/officeDocument/2006/relationships/hyperlink" Target="http://biblehub.com/greek/5273.htm" TargetMode="External"/><Relationship Id="rId17573" Type="http://schemas.openxmlformats.org/officeDocument/2006/relationships/hyperlink" Target="http://biblehub.com/greek/846.htm" TargetMode="External"/><Relationship Id="rId3011" Type="http://schemas.openxmlformats.org/officeDocument/2006/relationships/hyperlink" Target="http://biblehub.com/greek/5142.htm" TargetMode="External"/><Relationship Id="rId6581" Type="http://schemas.openxmlformats.org/officeDocument/2006/relationships/hyperlink" Target="http://biblehub.com/greek/3588.htm" TargetMode="External"/><Relationship Id="rId7632" Type="http://schemas.openxmlformats.org/officeDocument/2006/relationships/hyperlink" Target="http://biblehub.com/greek/3588.htm" TargetMode="External"/><Relationship Id="rId10960" Type="http://schemas.openxmlformats.org/officeDocument/2006/relationships/hyperlink" Target="http://biblehub.com/greek/80.htm" TargetMode="External"/><Relationship Id="rId16175" Type="http://schemas.openxmlformats.org/officeDocument/2006/relationships/hyperlink" Target="http://biblehub.com/greek/4461.htm" TargetMode="External"/><Relationship Id="rId17226" Type="http://schemas.openxmlformats.org/officeDocument/2006/relationships/hyperlink" Target="http://biblehub.com/greek/5259.htm" TargetMode="External"/><Relationship Id="rId5183" Type="http://schemas.openxmlformats.org/officeDocument/2006/relationships/hyperlink" Target="http://biblehub.com/greek/2532.htm" TargetMode="External"/><Relationship Id="rId6234" Type="http://schemas.openxmlformats.org/officeDocument/2006/relationships/hyperlink" Target="http://biblehub.com/greek/3756.htm" TargetMode="External"/><Relationship Id="rId10613" Type="http://schemas.openxmlformats.org/officeDocument/2006/relationships/hyperlink" Target="http://biblehub.com/greek/3880.htm" TargetMode="External"/><Relationship Id="rId9457" Type="http://schemas.openxmlformats.org/officeDocument/2006/relationships/hyperlink" Target="http://biblehub.com/greek/3588.htm" TargetMode="External"/><Relationship Id="rId12785" Type="http://schemas.openxmlformats.org/officeDocument/2006/relationships/hyperlink" Target="http://biblehub.com/greek/2532.htm" TargetMode="External"/><Relationship Id="rId13836" Type="http://schemas.openxmlformats.org/officeDocument/2006/relationships/hyperlink" Target="http://biblehub.com/greek/3588.htm" TargetMode="External"/><Relationship Id="rId1793" Type="http://schemas.openxmlformats.org/officeDocument/2006/relationships/hyperlink" Target="http://biblehub.com/greek/3588.htm" TargetMode="External"/><Relationship Id="rId2844" Type="http://schemas.openxmlformats.org/officeDocument/2006/relationships/hyperlink" Target="http://biblehub.com/greek/3699.htm" TargetMode="External"/><Relationship Id="rId8059" Type="http://schemas.openxmlformats.org/officeDocument/2006/relationships/hyperlink" Target="http://biblehub.com/greek/1473.htm" TargetMode="External"/><Relationship Id="rId11387" Type="http://schemas.openxmlformats.org/officeDocument/2006/relationships/hyperlink" Target="http://biblehub.com/greek/4970.htm" TargetMode="External"/><Relationship Id="rId12438" Type="http://schemas.openxmlformats.org/officeDocument/2006/relationships/hyperlink" Target="http://biblehub.com/greek/2281.htm" TargetMode="External"/><Relationship Id="rId816" Type="http://schemas.openxmlformats.org/officeDocument/2006/relationships/hyperlink" Target="http://biblehub.com/greek/2596.htm" TargetMode="External"/><Relationship Id="rId1446" Type="http://schemas.openxmlformats.org/officeDocument/2006/relationships/hyperlink" Target="http://biblehub.com/greek/4137.htm" TargetMode="External"/><Relationship Id="rId4669" Type="http://schemas.openxmlformats.org/officeDocument/2006/relationships/hyperlink" Target="http://biblehub.com/greek/3588.htm" TargetMode="External"/><Relationship Id="rId8540" Type="http://schemas.openxmlformats.org/officeDocument/2006/relationships/hyperlink" Target="http://biblehub.com/greek/2064.htm" TargetMode="External"/><Relationship Id="rId10470" Type="http://schemas.openxmlformats.org/officeDocument/2006/relationships/hyperlink" Target="http://biblehub.com/greek/1807.htm" TargetMode="External"/><Relationship Id="rId11521" Type="http://schemas.openxmlformats.org/officeDocument/2006/relationships/hyperlink" Target="http://biblehub.com/greek/1161.htm" TargetMode="External"/><Relationship Id="rId17083" Type="http://schemas.openxmlformats.org/officeDocument/2006/relationships/hyperlink" Target="http://biblehub.com/greek/846.htm" TargetMode="External"/><Relationship Id="rId18134" Type="http://schemas.openxmlformats.org/officeDocument/2006/relationships/hyperlink" Target="http://biblehub.com/greek/1063.htm" TargetMode="External"/><Relationship Id="rId6091" Type="http://schemas.openxmlformats.org/officeDocument/2006/relationships/hyperlink" Target="http://biblehub.com/greek/2532.htm" TargetMode="External"/><Relationship Id="rId7142" Type="http://schemas.openxmlformats.org/officeDocument/2006/relationships/hyperlink" Target="http://biblehub.com/greek/1161.htm" TargetMode="External"/><Relationship Id="rId10123" Type="http://schemas.openxmlformats.org/officeDocument/2006/relationships/hyperlink" Target="http://biblehub.com/greek/3588.htm" TargetMode="External"/><Relationship Id="rId13693" Type="http://schemas.openxmlformats.org/officeDocument/2006/relationships/hyperlink" Target="http://biblehub.com/greek/3956.htm" TargetMode="External"/><Relationship Id="rId3752" Type="http://schemas.openxmlformats.org/officeDocument/2006/relationships/hyperlink" Target="http://biblehub.com/greek/2064.htm" TargetMode="External"/><Relationship Id="rId12295" Type="http://schemas.openxmlformats.org/officeDocument/2006/relationships/hyperlink" Target="http://biblehub.com/greek/2532.htm" TargetMode="External"/><Relationship Id="rId13346" Type="http://schemas.openxmlformats.org/officeDocument/2006/relationships/hyperlink" Target="http://biblehub.com/greek/3588.htm" TargetMode="External"/><Relationship Id="rId14744" Type="http://schemas.openxmlformats.org/officeDocument/2006/relationships/hyperlink" Target="http://biblehub.com/greek/2532.htm" TargetMode="External"/><Relationship Id="rId673" Type="http://schemas.openxmlformats.org/officeDocument/2006/relationships/hyperlink" Target="http://biblehub.com/greek/3588.htm" TargetMode="External"/><Relationship Id="rId2354" Type="http://schemas.openxmlformats.org/officeDocument/2006/relationships/hyperlink" Target="http://biblehub.com/greek/4762.htm" TargetMode="External"/><Relationship Id="rId3405" Type="http://schemas.openxmlformats.org/officeDocument/2006/relationships/hyperlink" Target="http://biblehub.com/greek/4263.htm" TargetMode="External"/><Relationship Id="rId4803" Type="http://schemas.openxmlformats.org/officeDocument/2006/relationships/hyperlink" Target="http://biblehub.com/greek/2296.htm" TargetMode="External"/><Relationship Id="rId17967" Type="http://schemas.openxmlformats.org/officeDocument/2006/relationships/hyperlink" Target="http://biblehub.com/greek/243.htm" TargetMode="External"/><Relationship Id="rId326" Type="http://schemas.openxmlformats.org/officeDocument/2006/relationships/hyperlink" Target="http://biblehub.com/greek/846.htm" TargetMode="External"/><Relationship Id="rId2007" Type="http://schemas.openxmlformats.org/officeDocument/2006/relationships/hyperlink" Target="http://biblehub.com/greek/1777.htm" TargetMode="External"/><Relationship Id="rId6975" Type="http://schemas.openxmlformats.org/officeDocument/2006/relationships/hyperlink" Target="http://biblehub.com/greek/1473.htm" TargetMode="External"/><Relationship Id="rId16569" Type="http://schemas.openxmlformats.org/officeDocument/2006/relationships/hyperlink" Target="http://biblehub.com/greek/3588.htm" TargetMode="External"/><Relationship Id="rId4179" Type="http://schemas.openxmlformats.org/officeDocument/2006/relationships/hyperlink" Target="http://biblehub.com/greek/649.htm" TargetMode="External"/><Relationship Id="rId5577" Type="http://schemas.openxmlformats.org/officeDocument/2006/relationships/hyperlink" Target="http://biblehub.com/greek/3588.htm" TargetMode="External"/><Relationship Id="rId6628" Type="http://schemas.openxmlformats.org/officeDocument/2006/relationships/hyperlink" Target="http://biblehub.com/greek/302.htm" TargetMode="External"/><Relationship Id="rId8050" Type="http://schemas.openxmlformats.org/officeDocument/2006/relationships/hyperlink" Target="http://biblehub.com/greek/2532.htm" TargetMode="External"/><Relationship Id="rId9101" Type="http://schemas.openxmlformats.org/officeDocument/2006/relationships/hyperlink" Target="http://biblehub.com/greek/4334.htm" TargetMode="External"/><Relationship Id="rId11031" Type="http://schemas.openxmlformats.org/officeDocument/2006/relationships/hyperlink" Target="http://biblehub.com/greek/846.htm" TargetMode="External"/><Relationship Id="rId15652" Type="http://schemas.openxmlformats.org/officeDocument/2006/relationships/hyperlink" Target="http://biblehub.com/greek/1372.htm" TargetMode="External"/><Relationship Id="rId16703" Type="http://schemas.openxmlformats.org/officeDocument/2006/relationships/hyperlink" Target="http://biblehub.com/greek/1831.htm" TargetMode="External"/><Relationship Id="rId4660" Type="http://schemas.openxmlformats.org/officeDocument/2006/relationships/hyperlink" Target="http://biblehub.com/greek/3588.htm" TargetMode="External"/><Relationship Id="rId5711" Type="http://schemas.openxmlformats.org/officeDocument/2006/relationships/hyperlink" Target="http://biblehub.com/greek/3793.htm" TargetMode="External"/><Relationship Id="rId14254" Type="http://schemas.openxmlformats.org/officeDocument/2006/relationships/hyperlink" Target="http://biblehub.com/greek/846.htm" TargetMode="External"/><Relationship Id="rId15305" Type="http://schemas.openxmlformats.org/officeDocument/2006/relationships/hyperlink" Target="http://biblehub.com/greek/1565.htm" TargetMode="External"/><Relationship Id="rId3262" Type="http://schemas.openxmlformats.org/officeDocument/2006/relationships/hyperlink" Target="http://biblehub.com/greek/2532.htm" TargetMode="External"/><Relationship Id="rId4313" Type="http://schemas.openxmlformats.org/officeDocument/2006/relationships/hyperlink" Target="http://biblehub.com/greek/2123.htm" TargetMode="External"/><Relationship Id="rId7883" Type="http://schemas.openxmlformats.org/officeDocument/2006/relationships/hyperlink" Target="http://biblehub.com/greek/3956.htm" TargetMode="External"/><Relationship Id="rId17477" Type="http://schemas.openxmlformats.org/officeDocument/2006/relationships/hyperlink" Target="http://biblehub.com/greek/3588.htm" TargetMode="External"/><Relationship Id="rId183" Type="http://schemas.openxmlformats.org/officeDocument/2006/relationships/hyperlink" Target="http://biblehub.com/greek/897.htm" TargetMode="External"/><Relationship Id="rId6485" Type="http://schemas.openxmlformats.org/officeDocument/2006/relationships/hyperlink" Target="http://biblehub.com/greek/3956.htm" TargetMode="External"/><Relationship Id="rId7536" Type="http://schemas.openxmlformats.org/officeDocument/2006/relationships/hyperlink" Target="http://biblehub.com/greek/846.htm" TargetMode="External"/><Relationship Id="rId8934" Type="http://schemas.openxmlformats.org/officeDocument/2006/relationships/hyperlink" Target="http://biblehub.com/greek/3588.htm" TargetMode="External"/><Relationship Id="rId10864" Type="http://schemas.openxmlformats.org/officeDocument/2006/relationships/hyperlink" Target="http://biblehub.com/greek/591.htm" TargetMode="External"/><Relationship Id="rId11915" Type="http://schemas.openxmlformats.org/officeDocument/2006/relationships/hyperlink" Target="http://biblehub.com/greek/2532.htm" TargetMode="External"/><Relationship Id="rId16079" Type="http://schemas.openxmlformats.org/officeDocument/2006/relationships/hyperlink" Target="http://biblehub.com/greek/3588.htm" TargetMode="External"/><Relationship Id="rId5087" Type="http://schemas.openxmlformats.org/officeDocument/2006/relationships/hyperlink" Target="http://biblehub.com/greek/4771.htm" TargetMode="External"/><Relationship Id="rId6138" Type="http://schemas.openxmlformats.org/officeDocument/2006/relationships/hyperlink" Target="http://biblehub.com/greek/3708.htm" TargetMode="External"/><Relationship Id="rId10517" Type="http://schemas.openxmlformats.org/officeDocument/2006/relationships/hyperlink" Target="http://biblehub.com/greek/1473.htm" TargetMode="External"/><Relationship Id="rId12689" Type="http://schemas.openxmlformats.org/officeDocument/2006/relationships/hyperlink" Target="http://biblehub.com/greek/3025.htm" TargetMode="External"/><Relationship Id="rId16560" Type="http://schemas.openxmlformats.org/officeDocument/2006/relationships/hyperlink" Target="http://biblehub.com/greek/3326.htm" TargetMode="External"/><Relationship Id="rId17611" Type="http://schemas.openxmlformats.org/officeDocument/2006/relationships/hyperlink" Target="http://biblehub.com/greek/3588.htm" TargetMode="External"/><Relationship Id="rId1697" Type="http://schemas.openxmlformats.org/officeDocument/2006/relationships/hyperlink" Target="http://biblehub.com/greek/846.htm" TargetMode="External"/><Relationship Id="rId2748" Type="http://schemas.openxmlformats.org/officeDocument/2006/relationships/hyperlink" Target="http://biblehub.com/greek/846.htm" TargetMode="External"/><Relationship Id="rId15162" Type="http://schemas.openxmlformats.org/officeDocument/2006/relationships/hyperlink" Target="http://biblehub.com/greek/3361.htm" TargetMode="External"/><Relationship Id="rId16213" Type="http://schemas.openxmlformats.org/officeDocument/2006/relationships/hyperlink" Target="http://biblehub.com/greek/3956.htm" TargetMode="External"/><Relationship Id="rId4170" Type="http://schemas.openxmlformats.org/officeDocument/2006/relationships/hyperlink" Target="http://biblehub.com/greek/3588.htm" TargetMode="External"/><Relationship Id="rId5221" Type="http://schemas.openxmlformats.org/officeDocument/2006/relationships/hyperlink" Target="http://biblehub.com/greek/4151.htm" TargetMode="External"/><Relationship Id="rId8791" Type="http://schemas.openxmlformats.org/officeDocument/2006/relationships/hyperlink" Target="http://biblehub.com/greek/1778.htm" TargetMode="External"/><Relationship Id="rId9842" Type="http://schemas.openxmlformats.org/officeDocument/2006/relationships/hyperlink" Target="http://biblehub.com/greek/3022.htm" TargetMode="External"/><Relationship Id="rId18385" Type="http://schemas.openxmlformats.org/officeDocument/2006/relationships/hyperlink" Target="http://biblehub.com/greek/4930.htm" TargetMode="External"/><Relationship Id="rId56" Type="http://schemas.openxmlformats.org/officeDocument/2006/relationships/hyperlink" Target="http://biblehub.com/greek/1080.htm" TargetMode="External"/><Relationship Id="rId1831" Type="http://schemas.openxmlformats.org/officeDocument/2006/relationships/hyperlink" Target="http://biblehub.com/greek/1410.htm" TargetMode="External"/><Relationship Id="rId7393" Type="http://schemas.openxmlformats.org/officeDocument/2006/relationships/hyperlink" Target="http://biblehub.com/greek/3588.htm" TargetMode="External"/><Relationship Id="rId8444" Type="http://schemas.openxmlformats.org/officeDocument/2006/relationships/hyperlink" Target="http://biblehub.com/greek/2193.htm" TargetMode="External"/><Relationship Id="rId10374" Type="http://schemas.openxmlformats.org/officeDocument/2006/relationships/hyperlink" Target="http://biblehub.com/greek/3739.htm" TargetMode="External"/><Relationship Id="rId11425" Type="http://schemas.openxmlformats.org/officeDocument/2006/relationships/hyperlink" Target="http://biblehub.com/greek/1473.htm" TargetMode="External"/><Relationship Id="rId11772" Type="http://schemas.openxmlformats.org/officeDocument/2006/relationships/hyperlink" Target="http://biblehub.com/greek/749.htm" TargetMode="External"/><Relationship Id="rId12823" Type="http://schemas.openxmlformats.org/officeDocument/2006/relationships/hyperlink" Target="http://biblehub.com/greek/2424.htm" TargetMode="External"/><Relationship Id="rId18038" Type="http://schemas.openxmlformats.org/officeDocument/2006/relationships/hyperlink" Target="http://biblehub.com/greek/3588.htm" TargetMode="External"/><Relationship Id="rId7046" Type="http://schemas.openxmlformats.org/officeDocument/2006/relationships/hyperlink" Target="http://biblehub.com/greek/3956.htm" TargetMode="External"/><Relationship Id="rId10027" Type="http://schemas.openxmlformats.org/officeDocument/2006/relationships/hyperlink" Target="http://biblehub.com/greek/4012.htm" TargetMode="External"/><Relationship Id="rId14995" Type="http://schemas.openxmlformats.org/officeDocument/2006/relationships/hyperlink" Target="http://biblehub.com/greek/2556.htm" TargetMode="External"/><Relationship Id="rId12199" Type="http://schemas.openxmlformats.org/officeDocument/2006/relationships/hyperlink" Target="http://biblehub.com/greek/2064.htm" TargetMode="External"/><Relationship Id="rId13597" Type="http://schemas.openxmlformats.org/officeDocument/2006/relationships/hyperlink" Target="http://biblehub.com/greek/1437.htm" TargetMode="External"/><Relationship Id="rId14648" Type="http://schemas.openxmlformats.org/officeDocument/2006/relationships/hyperlink" Target="http://biblehub.com/greek/2532.htm" TargetMode="External"/><Relationship Id="rId577" Type="http://schemas.openxmlformats.org/officeDocument/2006/relationships/hyperlink" Target="http://biblehub.com/greek/2147.htm" TargetMode="External"/><Relationship Id="rId2258" Type="http://schemas.openxmlformats.org/officeDocument/2006/relationships/hyperlink" Target="http://biblehub.com/greek/3727.htm" TargetMode="External"/><Relationship Id="rId3656" Type="http://schemas.openxmlformats.org/officeDocument/2006/relationships/hyperlink" Target="http://biblehub.com/greek/2532.htm" TargetMode="External"/><Relationship Id="rId4707" Type="http://schemas.openxmlformats.org/officeDocument/2006/relationships/hyperlink" Target="http://biblehub.com/greek/3650.htm" TargetMode="External"/><Relationship Id="rId16070" Type="http://schemas.openxmlformats.org/officeDocument/2006/relationships/hyperlink" Target="http://biblehub.com/greek/3101.htm" TargetMode="External"/><Relationship Id="rId17121" Type="http://schemas.openxmlformats.org/officeDocument/2006/relationships/hyperlink" Target="http://biblehub.com/greek/749.htm" TargetMode="External"/><Relationship Id="rId3309" Type="http://schemas.openxmlformats.org/officeDocument/2006/relationships/hyperlink" Target="http://biblehub.com/greek/18.htm" TargetMode="External"/><Relationship Id="rId6879" Type="http://schemas.openxmlformats.org/officeDocument/2006/relationships/hyperlink" Target="http://biblehub.com/greek/5119.htm" TargetMode="External"/><Relationship Id="rId12680" Type="http://schemas.openxmlformats.org/officeDocument/2006/relationships/hyperlink" Target="http://biblehub.com/greek/290.htm" TargetMode="External"/><Relationship Id="rId13731" Type="http://schemas.openxmlformats.org/officeDocument/2006/relationships/hyperlink" Target="http://biblehub.com/greek/3748.htm" TargetMode="External"/><Relationship Id="rId9352" Type="http://schemas.openxmlformats.org/officeDocument/2006/relationships/hyperlink" Target="http://biblehub.com/greek/4008.htm" TargetMode="External"/><Relationship Id="rId11282" Type="http://schemas.openxmlformats.org/officeDocument/2006/relationships/hyperlink" Target="http://biblehub.com/greek/3588.htm" TargetMode="External"/><Relationship Id="rId12333" Type="http://schemas.openxmlformats.org/officeDocument/2006/relationships/hyperlink" Target="http://biblehub.com/greek/1537.htm" TargetMode="External"/><Relationship Id="rId711" Type="http://schemas.openxmlformats.org/officeDocument/2006/relationships/hyperlink" Target="http://biblehub.com/greek/3588.htm" TargetMode="External"/><Relationship Id="rId1341" Type="http://schemas.openxmlformats.org/officeDocument/2006/relationships/hyperlink" Target="http://biblehub.com/greek/4350.htm" TargetMode="External"/><Relationship Id="rId5962" Type="http://schemas.openxmlformats.org/officeDocument/2006/relationships/hyperlink" Target="http://biblehub.com/greek/3361.htm" TargetMode="External"/><Relationship Id="rId9005" Type="http://schemas.openxmlformats.org/officeDocument/2006/relationships/hyperlink" Target="http://biblehub.com/greek/3588.htm" TargetMode="External"/><Relationship Id="rId15556" Type="http://schemas.openxmlformats.org/officeDocument/2006/relationships/hyperlink" Target="http://biblehub.com/greek/3956.htm" TargetMode="External"/><Relationship Id="rId16954" Type="http://schemas.openxmlformats.org/officeDocument/2006/relationships/hyperlink" Target="http://biblehub.com/greek/1057.htm" TargetMode="External"/><Relationship Id="rId4564" Type="http://schemas.openxmlformats.org/officeDocument/2006/relationships/hyperlink" Target="http://biblehub.com/greek/906.htm" TargetMode="External"/><Relationship Id="rId5615" Type="http://schemas.openxmlformats.org/officeDocument/2006/relationships/hyperlink" Target="http://biblehub.com/greek/622.htm" TargetMode="External"/><Relationship Id="rId14158" Type="http://schemas.openxmlformats.org/officeDocument/2006/relationships/hyperlink" Target="http://biblehub.com/greek/5407.htm" TargetMode="External"/><Relationship Id="rId15209" Type="http://schemas.openxmlformats.org/officeDocument/2006/relationships/hyperlink" Target="http://biblehub.com/greek/611.htm" TargetMode="External"/><Relationship Id="rId16607" Type="http://schemas.openxmlformats.org/officeDocument/2006/relationships/hyperlink" Target="http://biblehub.com/greek/1909.htm" TargetMode="External"/><Relationship Id="rId3166" Type="http://schemas.openxmlformats.org/officeDocument/2006/relationships/hyperlink" Target="http://biblehub.com/greek/991.htm" TargetMode="External"/><Relationship Id="rId4217" Type="http://schemas.openxmlformats.org/officeDocument/2006/relationships/hyperlink" Target="http://biblehub.com/greek/5343.htm" TargetMode="External"/><Relationship Id="rId6389" Type="http://schemas.openxmlformats.org/officeDocument/2006/relationships/hyperlink" Target="http://biblehub.com/greek/1909.htm" TargetMode="External"/><Relationship Id="rId7787" Type="http://schemas.openxmlformats.org/officeDocument/2006/relationships/hyperlink" Target="http://biblehub.com/greek/1537.htm" TargetMode="External"/><Relationship Id="rId8838" Type="http://schemas.openxmlformats.org/officeDocument/2006/relationships/hyperlink" Target="http://biblehub.com/greek/2036.htm" TargetMode="External"/><Relationship Id="rId10768" Type="http://schemas.openxmlformats.org/officeDocument/2006/relationships/hyperlink" Target="http://biblehub.com/greek/756.htm" TargetMode="External"/><Relationship Id="rId11819" Type="http://schemas.openxmlformats.org/officeDocument/2006/relationships/hyperlink" Target="http://biblehub.com/greek/5101.htm" TargetMode="External"/><Relationship Id="rId12190" Type="http://schemas.openxmlformats.org/officeDocument/2006/relationships/hyperlink" Target="http://biblehub.com/greek/190.htm" TargetMode="External"/><Relationship Id="rId13241" Type="http://schemas.openxmlformats.org/officeDocument/2006/relationships/hyperlink" Target="http://biblehub.com/greek/2316.htm" TargetMode="External"/><Relationship Id="rId17862" Type="http://schemas.openxmlformats.org/officeDocument/2006/relationships/hyperlink" Target="http://biblehub.com/greek/1135.htm" TargetMode="External"/><Relationship Id="rId2999" Type="http://schemas.openxmlformats.org/officeDocument/2006/relationships/hyperlink" Target="http://biblehub.com/greek/3761.htm" TargetMode="External"/><Relationship Id="rId3300" Type="http://schemas.openxmlformats.org/officeDocument/2006/relationships/hyperlink" Target="http://biblehub.com/greek/1929.htm" TargetMode="External"/><Relationship Id="rId6870" Type="http://schemas.openxmlformats.org/officeDocument/2006/relationships/hyperlink" Target="http://biblehub.com/greek/1330.htm" TargetMode="External"/><Relationship Id="rId7921" Type="http://schemas.openxmlformats.org/officeDocument/2006/relationships/hyperlink" Target="http://biblehub.com/greek/1161.htm" TargetMode="External"/><Relationship Id="rId16464" Type="http://schemas.openxmlformats.org/officeDocument/2006/relationships/hyperlink" Target="http://biblehub.com/greek/4151.htm" TargetMode="External"/><Relationship Id="rId17515" Type="http://schemas.openxmlformats.org/officeDocument/2006/relationships/hyperlink" Target="http://biblehub.com/greek/846.htm" TargetMode="External"/><Relationship Id="rId221" Type="http://schemas.openxmlformats.org/officeDocument/2006/relationships/hyperlink" Target="http://biblehub.com/greek/3588.htm" TargetMode="External"/><Relationship Id="rId5472" Type="http://schemas.openxmlformats.org/officeDocument/2006/relationships/hyperlink" Target="http://biblehub.com/greek/1515.htm" TargetMode="External"/><Relationship Id="rId6523" Type="http://schemas.openxmlformats.org/officeDocument/2006/relationships/hyperlink" Target="http://biblehub.com/greek/3588.htm" TargetMode="External"/><Relationship Id="rId10902" Type="http://schemas.openxmlformats.org/officeDocument/2006/relationships/hyperlink" Target="http://biblehub.com/greek/3588.htm" TargetMode="External"/><Relationship Id="rId15066" Type="http://schemas.openxmlformats.org/officeDocument/2006/relationships/hyperlink" Target="http://biblehub.com/greek/3588.htm" TargetMode="External"/><Relationship Id="rId16117" Type="http://schemas.openxmlformats.org/officeDocument/2006/relationships/hyperlink" Target="http://biblehub.com/greek/2962.htm" TargetMode="External"/><Relationship Id="rId4074" Type="http://schemas.openxmlformats.org/officeDocument/2006/relationships/hyperlink" Target="http://biblehub.com/greek/3004.htm" TargetMode="External"/><Relationship Id="rId5125" Type="http://schemas.openxmlformats.org/officeDocument/2006/relationships/hyperlink" Target="http://biblehub.com/greek/4771.htm" TargetMode="External"/><Relationship Id="rId8695" Type="http://schemas.openxmlformats.org/officeDocument/2006/relationships/hyperlink" Target="http://biblehub.com/greek/1223.htm" TargetMode="External"/><Relationship Id="rId9746" Type="http://schemas.openxmlformats.org/officeDocument/2006/relationships/hyperlink" Target="http://biblehub.com/greek/465.htm" TargetMode="External"/><Relationship Id="rId18289" Type="http://schemas.openxmlformats.org/officeDocument/2006/relationships/hyperlink" Target="http://biblehub.com/greek/1161.htm" TargetMode="External"/><Relationship Id="rId7297" Type="http://schemas.openxmlformats.org/officeDocument/2006/relationships/hyperlink" Target="http://biblehub.com/greek/2532.htm" TargetMode="External"/><Relationship Id="rId8348" Type="http://schemas.openxmlformats.org/officeDocument/2006/relationships/hyperlink" Target="http://biblehub.com/greek/4771.htm" TargetMode="External"/><Relationship Id="rId10278" Type="http://schemas.openxmlformats.org/officeDocument/2006/relationships/hyperlink" Target="http://biblehub.com/greek/4412.htm" TargetMode="External"/><Relationship Id="rId11676" Type="http://schemas.openxmlformats.org/officeDocument/2006/relationships/hyperlink" Target="http://biblehub.com/greek/4160.htm" TargetMode="External"/><Relationship Id="rId12727" Type="http://schemas.openxmlformats.org/officeDocument/2006/relationships/hyperlink" Target="http://biblehub.com/greek/3739.htm" TargetMode="External"/><Relationship Id="rId1735" Type="http://schemas.openxmlformats.org/officeDocument/2006/relationships/hyperlink" Target="http://biblehub.com/greek/2513.htm" TargetMode="External"/><Relationship Id="rId11329" Type="http://schemas.openxmlformats.org/officeDocument/2006/relationships/hyperlink" Target="http://biblehub.com/greek/1473.htm" TargetMode="External"/><Relationship Id="rId14899" Type="http://schemas.openxmlformats.org/officeDocument/2006/relationships/hyperlink" Target="http://biblehub.com/greek/1492.htm" TargetMode="External"/><Relationship Id="rId15200" Type="http://schemas.openxmlformats.org/officeDocument/2006/relationships/hyperlink" Target="http://biblehub.com/greek/3062.htm" TargetMode="External"/><Relationship Id="rId4958" Type="http://schemas.openxmlformats.org/officeDocument/2006/relationships/hyperlink" Target="http://biblehub.com/greek/2280.htm" TargetMode="External"/><Relationship Id="rId11810" Type="http://schemas.openxmlformats.org/officeDocument/2006/relationships/hyperlink" Target="http://biblehub.com/greek/2532.htm" TargetMode="External"/><Relationship Id="rId17372" Type="http://schemas.openxmlformats.org/officeDocument/2006/relationships/hyperlink" Target="http://biblehub.com/greek/3004.htm" TargetMode="External"/><Relationship Id="rId6380" Type="http://schemas.openxmlformats.org/officeDocument/2006/relationships/hyperlink" Target="http://biblehub.com/greek/3739.htm" TargetMode="External"/><Relationship Id="rId7431" Type="http://schemas.openxmlformats.org/officeDocument/2006/relationships/hyperlink" Target="http://biblehub.com/greek/1161.htm" TargetMode="External"/><Relationship Id="rId10412" Type="http://schemas.openxmlformats.org/officeDocument/2006/relationships/hyperlink" Target="http://biblehub.com/greek/3588.htm" TargetMode="External"/><Relationship Id="rId13982" Type="http://schemas.openxmlformats.org/officeDocument/2006/relationships/hyperlink" Target="http://biblehub.com/greek/2511.htm" TargetMode="External"/><Relationship Id="rId17025" Type="http://schemas.openxmlformats.org/officeDocument/2006/relationships/hyperlink" Target="http://biblehub.com/greek/444.htm" TargetMode="External"/><Relationship Id="rId2990" Type="http://schemas.openxmlformats.org/officeDocument/2006/relationships/hyperlink" Target="http://biblehub.com/greek/1689.htm" TargetMode="External"/><Relationship Id="rId6033" Type="http://schemas.openxmlformats.org/officeDocument/2006/relationships/hyperlink" Target="http://biblehub.com/greek/1715.htm" TargetMode="External"/><Relationship Id="rId12584" Type="http://schemas.openxmlformats.org/officeDocument/2006/relationships/hyperlink" Target="http://biblehub.com/greek/3588.htm" TargetMode="External"/><Relationship Id="rId13635" Type="http://schemas.openxmlformats.org/officeDocument/2006/relationships/hyperlink" Target="http://biblehub.com/greek/2795.htm" TargetMode="External"/><Relationship Id="rId962" Type="http://schemas.openxmlformats.org/officeDocument/2006/relationships/hyperlink" Target="http://biblehub.com/greek/1193.htm" TargetMode="External"/><Relationship Id="rId1592" Type="http://schemas.openxmlformats.org/officeDocument/2006/relationships/hyperlink" Target="http://biblehub.com/greek/4013.htm" TargetMode="External"/><Relationship Id="rId2643" Type="http://schemas.openxmlformats.org/officeDocument/2006/relationships/hyperlink" Target="http://biblehub.com/greek/1722.htm" TargetMode="External"/><Relationship Id="rId9256" Type="http://schemas.openxmlformats.org/officeDocument/2006/relationships/hyperlink" Target="http://biblehub.com/greek/435.htm" TargetMode="External"/><Relationship Id="rId11186" Type="http://schemas.openxmlformats.org/officeDocument/2006/relationships/hyperlink" Target="http://biblehub.com/greek/2443.htm" TargetMode="External"/><Relationship Id="rId12237" Type="http://schemas.openxmlformats.org/officeDocument/2006/relationships/hyperlink" Target="http://biblehub.com/greek/1519.htm" TargetMode="External"/><Relationship Id="rId615" Type="http://schemas.openxmlformats.org/officeDocument/2006/relationships/hyperlink" Target="http://biblehub.com/greek/5479.htm" TargetMode="External"/><Relationship Id="rId1245" Type="http://schemas.openxmlformats.org/officeDocument/2006/relationships/hyperlink" Target="http://biblehub.com/greek/4151.htm" TargetMode="External"/><Relationship Id="rId16858" Type="http://schemas.openxmlformats.org/officeDocument/2006/relationships/hyperlink" Target="http://biblehub.com/greek/3588.htm" TargetMode="External"/><Relationship Id="rId17909" Type="http://schemas.openxmlformats.org/officeDocument/2006/relationships/hyperlink" Target="http://biblehub.com/greek/3100.htm" TargetMode="External"/><Relationship Id="rId4468" Type="http://schemas.openxmlformats.org/officeDocument/2006/relationships/hyperlink" Target="http://biblehub.com/greek/268.htm" TargetMode="External"/><Relationship Id="rId5866" Type="http://schemas.openxmlformats.org/officeDocument/2006/relationships/hyperlink" Target="http://biblehub.com/greek/2875.htm" TargetMode="External"/><Relationship Id="rId6917" Type="http://schemas.openxmlformats.org/officeDocument/2006/relationships/hyperlink" Target="http://biblehub.com/greek/1565.htm" TargetMode="External"/><Relationship Id="rId18280" Type="http://schemas.openxmlformats.org/officeDocument/2006/relationships/hyperlink" Target="http://biblehub.com/greek/2232.htm" TargetMode="External"/><Relationship Id="rId5519" Type="http://schemas.openxmlformats.org/officeDocument/2006/relationships/hyperlink" Target="http://biblehub.com/greek/514.htm" TargetMode="External"/><Relationship Id="rId11320" Type="http://schemas.openxmlformats.org/officeDocument/2006/relationships/hyperlink" Target="http://biblehub.com/greek/4434.htm" TargetMode="External"/><Relationship Id="rId14890" Type="http://schemas.openxmlformats.org/officeDocument/2006/relationships/hyperlink" Target="http://biblehub.com/greek/1520.htm" TargetMode="External"/><Relationship Id="rId15941" Type="http://schemas.openxmlformats.org/officeDocument/2006/relationships/hyperlink" Target="http://biblehub.com/greek/3842.htm" TargetMode="External"/><Relationship Id="rId13492" Type="http://schemas.openxmlformats.org/officeDocument/2006/relationships/hyperlink" Target="http://biblehub.com/greek/2532.htm" TargetMode="External"/><Relationship Id="rId14543" Type="http://schemas.openxmlformats.org/officeDocument/2006/relationships/hyperlink" Target="http://biblehub.com/greek/2250.htm" TargetMode="External"/><Relationship Id="rId3551" Type="http://schemas.openxmlformats.org/officeDocument/2006/relationships/hyperlink" Target="http://biblehub.com/greek/5429.htm" TargetMode="External"/><Relationship Id="rId4602" Type="http://schemas.openxmlformats.org/officeDocument/2006/relationships/hyperlink" Target="http://biblehub.com/greek/3588.htm" TargetMode="External"/><Relationship Id="rId12094" Type="http://schemas.openxmlformats.org/officeDocument/2006/relationships/hyperlink" Target="http://biblehub.com/greek/846.htm" TargetMode="External"/><Relationship Id="rId13145" Type="http://schemas.openxmlformats.org/officeDocument/2006/relationships/hyperlink" Target="http://biblehub.com/greek/2532.htm" TargetMode="External"/><Relationship Id="rId17766" Type="http://schemas.openxmlformats.org/officeDocument/2006/relationships/hyperlink" Target="http://biblehub.com/greek/1161.htm" TargetMode="External"/><Relationship Id="rId472" Type="http://schemas.openxmlformats.org/officeDocument/2006/relationships/hyperlink" Target="http://biblehub.com/greek/3708.htm" TargetMode="External"/><Relationship Id="rId2153" Type="http://schemas.openxmlformats.org/officeDocument/2006/relationships/hyperlink" Target="http://biblehub.com/greek/4624.htm" TargetMode="External"/><Relationship Id="rId3204" Type="http://schemas.openxmlformats.org/officeDocument/2006/relationships/hyperlink" Target="http://biblehub.com/greek/3588.htm" TargetMode="External"/><Relationship Id="rId6774" Type="http://schemas.openxmlformats.org/officeDocument/2006/relationships/hyperlink" Target="http://biblehub.com/greek/4592.htm" TargetMode="External"/><Relationship Id="rId7825" Type="http://schemas.openxmlformats.org/officeDocument/2006/relationships/hyperlink" Target="http://biblehub.com/greek/932.htm" TargetMode="External"/><Relationship Id="rId16368" Type="http://schemas.openxmlformats.org/officeDocument/2006/relationships/hyperlink" Target="http://biblehub.com/greek/2523.htm" TargetMode="External"/><Relationship Id="rId17419" Type="http://schemas.openxmlformats.org/officeDocument/2006/relationships/hyperlink" Target="http://biblehub.com/greek/611.htm" TargetMode="External"/><Relationship Id="rId125" Type="http://schemas.openxmlformats.org/officeDocument/2006/relationships/hyperlink" Target="http://biblehub.com/greek/2498.htm" TargetMode="External"/><Relationship Id="rId5376" Type="http://schemas.openxmlformats.org/officeDocument/2006/relationships/hyperlink" Target="http://biblehub.com/greek/5590.htm" TargetMode="External"/><Relationship Id="rId6427" Type="http://schemas.openxmlformats.org/officeDocument/2006/relationships/hyperlink" Target="http://biblehub.com/greek/3686.htm" TargetMode="External"/><Relationship Id="rId10806" Type="http://schemas.openxmlformats.org/officeDocument/2006/relationships/hyperlink" Target="http://biblehub.com/greek/3004.htm" TargetMode="External"/><Relationship Id="rId5029" Type="http://schemas.openxmlformats.org/officeDocument/2006/relationships/hyperlink" Target="http://biblehub.com/greek/1519.htm" TargetMode="External"/><Relationship Id="rId8599" Type="http://schemas.openxmlformats.org/officeDocument/2006/relationships/hyperlink" Target="http://biblehub.com/greek/1519.htm" TargetMode="External"/><Relationship Id="rId9997" Type="http://schemas.openxmlformats.org/officeDocument/2006/relationships/hyperlink" Target="http://biblehub.com/greek/4771.htm" TargetMode="External"/><Relationship Id="rId12978" Type="http://schemas.openxmlformats.org/officeDocument/2006/relationships/hyperlink" Target="http://biblehub.com/greek/272.htm" TargetMode="External"/><Relationship Id="rId17900" Type="http://schemas.openxmlformats.org/officeDocument/2006/relationships/hyperlink" Target="http://biblehub.com/greek/444.htm" TargetMode="External"/><Relationship Id="rId1986" Type="http://schemas.openxmlformats.org/officeDocument/2006/relationships/hyperlink" Target="http://biblehub.com/greek/3756.htm" TargetMode="External"/><Relationship Id="rId15451" Type="http://schemas.openxmlformats.org/officeDocument/2006/relationships/hyperlink" Target="http://biblehub.com/greek/1492.htm" TargetMode="External"/><Relationship Id="rId16502" Type="http://schemas.openxmlformats.org/officeDocument/2006/relationships/hyperlink" Target="http://biblehub.com/greek/916.htm" TargetMode="External"/><Relationship Id="rId1639" Type="http://schemas.openxmlformats.org/officeDocument/2006/relationships/hyperlink" Target="http://biblehub.com/greek/2532.htm" TargetMode="External"/><Relationship Id="rId3061" Type="http://schemas.openxmlformats.org/officeDocument/2006/relationships/hyperlink" Target="http://biblehub.com/greek/3778.htm" TargetMode="External"/><Relationship Id="rId5510" Type="http://schemas.openxmlformats.org/officeDocument/2006/relationships/hyperlink" Target="http://biblehub.com/greek/5368.htm" TargetMode="External"/><Relationship Id="rId14053" Type="http://schemas.openxmlformats.org/officeDocument/2006/relationships/hyperlink" Target="http://biblehub.com/greek/3588.htm" TargetMode="External"/><Relationship Id="rId15104" Type="http://schemas.openxmlformats.org/officeDocument/2006/relationships/hyperlink" Target="http://biblehub.com/greek/3588.htm" TargetMode="External"/><Relationship Id="rId4112" Type="http://schemas.openxmlformats.org/officeDocument/2006/relationships/hyperlink" Target="http://biblehub.com/greek/846.htm" TargetMode="External"/><Relationship Id="rId7682" Type="http://schemas.openxmlformats.org/officeDocument/2006/relationships/hyperlink" Target="http://biblehub.com/greek/863.htm" TargetMode="External"/><Relationship Id="rId8733" Type="http://schemas.openxmlformats.org/officeDocument/2006/relationships/hyperlink" Target="http://biblehub.com/greek/3962.htm" TargetMode="External"/><Relationship Id="rId10663" Type="http://schemas.openxmlformats.org/officeDocument/2006/relationships/hyperlink" Target="http://biblehub.com/greek/3772.htm" TargetMode="External"/><Relationship Id="rId11714" Type="http://schemas.openxmlformats.org/officeDocument/2006/relationships/hyperlink" Target="http://biblehub.com/greek/2228.htm" TargetMode="External"/><Relationship Id="rId17276" Type="http://schemas.openxmlformats.org/officeDocument/2006/relationships/hyperlink" Target="http://biblehub.com/greek/4863.htm" TargetMode="External"/><Relationship Id="rId18327" Type="http://schemas.openxmlformats.org/officeDocument/2006/relationships/hyperlink" Target="http://biblehub.com/greek/3588.htm" TargetMode="External"/><Relationship Id="rId6284" Type="http://schemas.openxmlformats.org/officeDocument/2006/relationships/hyperlink" Target="http://biblehub.com/greek/2192.htm" TargetMode="External"/><Relationship Id="rId7335" Type="http://schemas.openxmlformats.org/officeDocument/2006/relationships/hyperlink" Target="http://biblehub.com/greek/1510.htm" TargetMode="External"/><Relationship Id="rId10316" Type="http://schemas.openxmlformats.org/officeDocument/2006/relationships/hyperlink" Target="http://biblehub.com/greek/4341.htm" TargetMode="External"/><Relationship Id="rId2894" Type="http://schemas.openxmlformats.org/officeDocument/2006/relationships/hyperlink" Target="http://biblehub.com/greek/3767.htm" TargetMode="External"/><Relationship Id="rId12488" Type="http://schemas.openxmlformats.org/officeDocument/2006/relationships/hyperlink" Target="http://biblehub.com/greek/3056.htm" TargetMode="External"/><Relationship Id="rId13886" Type="http://schemas.openxmlformats.org/officeDocument/2006/relationships/hyperlink" Target="http://biblehub.com/greek/1722.htm" TargetMode="External"/><Relationship Id="rId14937" Type="http://schemas.openxmlformats.org/officeDocument/2006/relationships/hyperlink" Target="http://biblehub.com/greek/3756.htm" TargetMode="External"/><Relationship Id="rId866" Type="http://schemas.openxmlformats.org/officeDocument/2006/relationships/hyperlink" Target="http://biblehub.com/greek/473.htm" TargetMode="External"/><Relationship Id="rId1496" Type="http://schemas.openxmlformats.org/officeDocument/2006/relationships/hyperlink" Target="http://biblehub.com/greek/1448.htm" TargetMode="External"/><Relationship Id="rId2547" Type="http://schemas.openxmlformats.org/officeDocument/2006/relationships/hyperlink" Target="http://biblehub.com/greek/3588.htm" TargetMode="External"/><Relationship Id="rId3945" Type="http://schemas.openxmlformats.org/officeDocument/2006/relationships/hyperlink" Target="http://biblehub.com/greek/2268.htm" TargetMode="External"/><Relationship Id="rId13539" Type="http://schemas.openxmlformats.org/officeDocument/2006/relationships/hyperlink" Target="http://biblehub.com/greek/5087.htm" TargetMode="External"/><Relationship Id="rId16012" Type="http://schemas.openxmlformats.org/officeDocument/2006/relationships/hyperlink" Target="http://biblehub.com/greek/2476.htm" TargetMode="External"/><Relationship Id="rId17410" Type="http://schemas.openxmlformats.org/officeDocument/2006/relationships/hyperlink" Target="http://biblehub.com/greek/121.htm" TargetMode="External"/><Relationship Id="rId519" Type="http://schemas.openxmlformats.org/officeDocument/2006/relationships/hyperlink" Target="http://biblehub.com/greek/3779.htm" TargetMode="External"/><Relationship Id="rId1149" Type="http://schemas.openxmlformats.org/officeDocument/2006/relationships/hyperlink" Target="http://biblehub.com/greek/3588.htm" TargetMode="External"/><Relationship Id="rId5020" Type="http://schemas.openxmlformats.org/officeDocument/2006/relationships/hyperlink" Target="http://biblehub.com/greek/1432.htm" TargetMode="External"/><Relationship Id="rId7192" Type="http://schemas.openxmlformats.org/officeDocument/2006/relationships/hyperlink" Target="http://biblehub.com/greek/2192.htm" TargetMode="External"/><Relationship Id="rId8590" Type="http://schemas.openxmlformats.org/officeDocument/2006/relationships/hyperlink" Target="http://biblehub.com/greek/3004.htm" TargetMode="External"/><Relationship Id="rId9641" Type="http://schemas.openxmlformats.org/officeDocument/2006/relationships/hyperlink" Target="http://biblehub.com/greek/5154.htm" TargetMode="External"/><Relationship Id="rId11571" Type="http://schemas.openxmlformats.org/officeDocument/2006/relationships/hyperlink" Target="http://biblehub.com/greek/2532.htm" TargetMode="External"/><Relationship Id="rId12622" Type="http://schemas.openxmlformats.org/officeDocument/2006/relationships/hyperlink" Target="http://biblehub.com/greek/4413.htm" TargetMode="External"/><Relationship Id="rId18184" Type="http://schemas.openxmlformats.org/officeDocument/2006/relationships/hyperlink" Target="http://biblehub.com/greek/3326.htm" TargetMode="External"/><Relationship Id="rId1630" Type="http://schemas.openxmlformats.org/officeDocument/2006/relationships/hyperlink" Target="http://biblehub.com/greek/3956.htm" TargetMode="External"/><Relationship Id="rId8243" Type="http://schemas.openxmlformats.org/officeDocument/2006/relationships/hyperlink" Target="http://biblehub.com/greek/846.htm" TargetMode="External"/><Relationship Id="rId10173" Type="http://schemas.openxmlformats.org/officeDocument/2006/relationships/hyperlink" Target="http://biblehub.com/greek/846.htm" TargetMode="External"/><Relationship Id="rId11224" Type="http://schemas.openxmlformats.org/officeDocument/2006/relationships/hyperlink" Target="http://biblehub.com/greek/846.htm" TargetMode="External"/><Relationship Id="rId14794" Type="http://schemas.openxmlformats.org/officeDocument/2006/relationships/hyperlink" Target="http://biblehub.com/greek/4012.htm" TargetMode="External"/><Relationship Id="rId15845" Type="http://schemas.openxmlformats.org/officeDocument/2006/relationships/hyperlink" Target="http://biblehub.com/greek/2532.htm" TargetMode="External"/><Relationship Id="rId4853" Type="http://schemas.openxmlformats.org/officeDocument/2006/relationships/hyperlink" Target="http://biblehub.com/greek/3708.htm" TargetMode="External"/><Relationship Id="rId5904" Type="http://schemas.openxmlformats.org/officeDocument/2006/relationships/hyperlink" Target="http://biblehub.com/greek/846.htm" TargetMode="External"/><Relationship Id="rId13396" Type="http://schemas.openxmlformats.org/officeDocument/2006/relationships/hyperlink" Target="file:///E:\Jack\lds\Inspired%20Version\bib.docx" TargetMode="External"/><Relationship Id="rId14447" Type="http://schemas.openxmlformats.org/officeDocument/2006/relationships/hyperlink" Target="http://biblehub.com/greek/946.htm" TargetMode="External"/><Relationship Id="rId3455" Type="http://schemas.openxmlformats.org/officeDocument/2006/relationships/hyperlink" Target="http://biblehub.com/greek/3361.htm" TargetMode="External"/><Relationship Id="rId4506" Type="http://schemas.openxmlformats.org/officeDocument/2006/relationships/hyperlink" Target="http://biblehub.com/greek/1510.htm" TargetMode="External"/><Relationship Id="rId13049" Type="http://schemas.openxmlformats.org/officeDocument/2006/relationships/hyperlink" Target="http://biblehub.com/greek/3588.htm" TargetMode="External"/><Relationship Id="rId376" Type="http://schemas.openxmlformats.org/officeDocument/2006/relationships/hyperlink" Target="http://biblehub.com/greek/3650.htm" TargetMode="External"/><Relationship Id="rId2057" Type="http://schemas.openxmlformats.org/officeDocument/2006/relationships/hyperlink" Target="http://biblehub.com/greek/3588.htm" TargetMode="External"/><Relationship Id="rId3108" Type="http://schemas.openxmlformats.org/officeDocument/2006/relationships/hyperlink" Target="http://biblehub.com/greek/3770.htm" TargetMode="External"/><Relationship Id="rId6678" Type="http://schemas.openxmlformats.org/officeDocument/2006/relationships/hyperlink" Target="http://biblehub.com/greek/18.htm" TargetMode="External"/><Relationship Id="rId7729" Type="http://schemas.openxmlformats.org/officeDocument/2006/relationships/hyperlink" Target="http://biblehub.com/greek/1510.htm" TargetMode="External"/><Relationship Id="rId9151" Type="http://schemas.openxmlformats.org/officeDocument/2006/relationships/hyperlink" Target="http://biblehub.com/greek/846.htm" TargetMode="External"/><Relationship Id="rId13530" Type="http://schemas.openxmlformats.org/officeDocument/2006/relationships/hyperlink" Target="http://biblehub.com/greek/3588.htm" TargetMode="External"/><Relationship Id="rId1140" Type="http://schemas.openxmlformats.org/officeDocument/2006/relationships/hyperlink" Target="http://biblehub.com/greek/3588.htm" TargetMode="External"/><Relationship Id="rId11081" Type="http://schemas.openxmlformats.org/officeDocument/2006/relationships/hyperlink" Target="http://biblehub.com/greek/846.htm" TargetMode="External"/><Relationship Id="rId12132" Type="http://schemas.openxmlformats.org/officeDocument/2006/relationships/hyperlink" Target="http://biblehub.com/greek/4198.htm" TargetMode="External"/><Relationship Id="rId16753" Type="http://schemas.openxmlformats.org/officeDocument/2006/relationships/hyperlink" Target="http://biblehub.com/greek/4245.htm" TargetMode="External"/><Relationship Id="rId17804" Type="http://schemas.openxmlformats.org/officeDocument/2006/relationships/hyperlink" Target="http://biblehub.com/greek/3588.htm" TargetMode="External"/><Relationship Id="rId510" Type="http://schemas.openxmlformats.org/officeDocument/2006/relationships/hyperlink" Target="http://biblehub.com/greek/1080.htm" TargetMode="External"/><Relationship Id="rId5761" Type="http://schemas.openxmlformats.org/officeDocument/2006/relationships/hyperlink" Target="http://biblehub.com/greek/649.htm" TargetMode="External"/><Relationship Id="rId6812" Type="http://schemas.openxmlformats.org/officeDocument/2006/relationships/hyperlink" Target="http://biblehub.com/greek/3588.htm" TargetMode="External"/><Relationship Id="rId15355" Type="http://schemas.openxmlformats.org/officeDocument/2006/relationships/hyperlink" Target="http://biblehub.com/greek/3588.htm" TargetMode="External"/><Relationship Id="rId16406" Type="http://schemas.openxmlformats.org/officeDocument/2006/relationships/hyperlink" Target="http://biblehub.com/greek/3398.htm" TargetMode="External"/><Relationship Id="rId4363" Type="http://schemas.openxmlformats.org/officeDocument/2006/relationships/hyperlink" Target="http://biblehub.com/greek/3588.htm" TargetMode="External"/><Relationship Id="rId5414" Type="http://schemas.openxmlformats.org/officeDocument/2006/relationships/hyperlink" Target="http://biblehub.com/greek/2359.htm" TargetMode="External"/><Relationship Id="rId8984" Type="http://schemas.openxmlformats.org/officeDocument/2006/relationships/hyperlink" Target="http://biblehub.com/greek/3588.htm" TargetMode="External"/><Relationship Id="rId15008" Type="http://schemas.openxmlformats.org/officeDocument/2006/relationships/hyperlink" Target="http://biblehub.com/greek/5180.htm" TargetMode="External"/><Relationship Id="rId4016" Type="http://schemas.openxmlformats.org/officeDocument/2006/relationships/hyperlink" Target="http://biblehub.com/greek/2962.htm" TargetMode="External"/><Relationship Id="rId7586" Type="http://schemas.openxmlformats.org/officeDocument/2006/relationships/hyperlink" Target="http://biblehub.com/greek/4615.htm" TargetMode="External"/><Relationship Id="rId8637" Type="http://schemas.openxmlformats.org/officeDocument/2006/relationships/hyperlink" Target="http://biblehub.com/greek/4066.htm" TargetMode="External"/><Relationship Id="rId10567" Type="http://schemas.openxmlformats.org/officeDocument/2006/relationships/hyperlink" Target="http://biblehub.com/greek/3361.htm" TargetMode="External"/><Relationship Id="rId11965" Type="http://schemas.openxmlformats.org/officeDocument/2006/relationships/hyperlink" Target="http://biblehub.com/greek/2532.htm" TargetMode="External"/><Relationship Id="rId6188" Type="http://schemas.openxmlformats.org/officeDocument/2006/relationships/hyperlink" Target="http://biblehub.com/greek/3326.htm" TargetMode="External"/><Relationship Id="rId7239" Type="http://schemas.openxmlformats.org/officeDocument/2006/relationships/hyperlink" Target="http://biblehub.com/greek/2588.htm" TargetMode="External"/><Relationship Id="rId11618" Type="http://schemas.openxmlformats.org/officeDocument/2006/relationships/hyperlink" Target="http://biblehub.com/greek/846.htm" TargetMode="External"/><Relationship Id="rId13040" Type="http://schemas.openxmlformats.org/officeDocument/2006/relationships/hyperlink" Target="http://biblehub.com/greek/1327.htm" TargetMode="External"/><Relationship Id="rId17661" Type="http://schemas.openxmlformats.org/officeDocument/2006/relationships/hyperlink" Target="http://biblehub.com/greek/2474.htm" TargetMode="External"/><Relationship Id="rId2798" Type="http://schemas.openxmlformats.org/officeDocument/2006/relationships/hyperlink" Target="http://biblehub.com/greek/3408.htm" TargetMode="External"/><Relationship Id="rId3849" Type="http://schemas.openxmlformats.org/officeDocument/2006/relationships/hyperlink" Target="http://biblehub.com/greek/932.htm" TargetMode="External"/><Relationship Id="rId5271" Type="http://schemas.openxmlformats.org/officeDocument/2006/relationships/hyperlink" Target="http://biblehub.com/greek/1519.htm" TargetMode="External"/><Relationship Id="rId7720" Type="http://schemas.openxmlformats.org/officeDocument/2006/relationships/hyperlink" Target="http://biblehub.com/greek/68.htm" TargetMode="External"/><Relationship Id="rId10701" Type="http://schemas.openxmlformats.org/officeDocument/2006/relationships/hyperlink" Target="http://biblehub.com/greek/1722.htm" TargetMode="External"/><Relationship Id="rId16263" Type="http://schemas.openxmlformats.org/officeDocument/2006/relationships/hyperlink" Target="http://biblehub.com/greek/3588.htm" TargetMode="External"/><Relationship Id="rId17314" Type="http://schemas.openxmlformats.org/officeDocument/2006/relationships/hyperlink" Target="http://biblehub.com/greek/3367.htm" TargetMode="External"/><Relationship Id="rId6322" Type="http://schemas.openxmlformats.org/officeDocument/2006/relationships/hyperlink" Target="http://biblehub.com/greek/600.htm" TargetMode="External"/><Relationship Id="rId9892" Type="http://schemas.openxmlformats.org/officeDocument/2006/relationships/hyperlink" Target="http://biblehub.com/greek/2400.htm" TargetMode="External"/><Relationship Id="rId12873" Type="http://schemas.openxmlformats.org/officeDocument/2006/relationships/hyperlink" Target="http://biblehub.com/greek/3588.htm" TargetMode="External"/><Relationship Id="rId13924" Type="http://schemas.openxmlformats.org/officeDocument/2006/relationships/hyperlink" Target="http://biblehub.com/greek/2532.htm" TargetMode="External"/><Relationship Id="rId1881" Type="http://schemas.openxmlformats.org/officeDocument/2006/relationships/hyperlink" Target="http://biblehub.com/greek/3543.htm" TargetMode="External"/><Relationship Id="rId2932" Type="http://schemas.openxmlformats.org/officeDocument/2006/relationships/hyperlink" Target="http://biblehub.com/greek/1410.htm" TargetMode="External"/><Relationship Id="rId8494" Type="http://schemas.openxmlformats.org/officeDocument/2006/relationships/hyperlink" Target="http://biblehub.com/greek/1909.htm" TargetMode="External"/><Relationship Id="rId9545" Type="http://schemas.openxmlformats.org/officeDocument/2006/relationships/hyperlink" Target="http://biblehub.com/greek/2504.htm" TargetMode="External"/><Relationship Id="rId11475" Type="http://schemas.openxmlformats.org/officeDocument/2006/relationships/hyperlink" Target="http://biblehub.com/greek/2228.htm" TargetMode="External"/><Relationship Id="rId12526" Type="http://schemas.openxmlformats.org/officeDocument/2006/relationships/hyperlink" Target="http://biblehub.com/greek/5101.htm" TargetMode="External"/><Relationship Id="rId18088" Type="http://schemas.openxmlformats.org/officeDocument/2006/relationships/hyperlink" Target="http://biblehub.com/greek/2532.htm" TargetMode="External"/><Relationship Id="rId904" Type="http://schemas.openxmlformats.org/officeDocument/2006/relationships/hyperlink" Target="http://biblehub.com/greek/2250.htm" TargetMode="External"/><Relationship Id="rId1534" Type="http://schemas.openxmlformats.org/officeDocument/2006/relationships/hyperlink" Target="http://biblehub.com/greek/1473.htm" TargetMode="External"/><Relationship Id="rId7096" Type="http://schemas.openxmlformats.org/officeDocument/2006/relationships/hyperlink" Target="http://biblehub.com/greek/1816.htm" TargetMode="External"/><Relationship Id="rId8147" Type="http://schemas.openxmlformats.org/officeDocument/2006/relationships/hyperlink" Target="http://biblehub.com/greek/3588.htm" TargetMode="External"/><Relationship Id="rId10077" Type="http://schemas.openxmlformats.org/officeDocument/2006/relationships/hyperlink" Target="http://biblehub.com/greek/611.htm" TargetMode="External"/><Relationship Id="rId11128" Type="http://schemas.openxmlformats.org/officeDocument/2006/relationships/hyperlink" Target="http://biblehub.com/greek/156.htm" TargetMode="External"/><Relationship Id="rId14698" Type="http://schemas.openxmlformats.org/officeDocument/2006/relationships/hyperlink" Target="http://biblehub.com/greek/3507.htm" TargetMode="External"/><Relationship Id="rId4757" Type="http://schemas.openxmlformats.org/officeDocument/2006/relationships/hyperlink" Target="http://biblehub.com/greek/3588.htm" TargetMode="External"/><Relationship Id="rId15749" Type="http://schemas.openxmlformats.org/officeDocument/2006/relationships/hyperlink" Target="http://biblehub.com/greek/1722.htm" TargetMode="External"/><Relationship Id="rId17171" Type="http://schemas.openxmlformats.org/officeDocument/2006/relationships/hyperlink" Target="http://biblehub.com/greek/2983.htm" TargetMode="External"/><Relationship Id="rId18222" Type="http://schemas.openxmlformats.org/officeDocument/2006/relationships/hyperlink" Target="http://biblehub.com/greek/80.htm" TargetMode="External"/><Relationship Id="rId3359" Type="http://schemas.openxmlformats.org/officeDocument/2006/relationships/hyperlink" Target="http://biblehub.com/greek/4439.htm" TargetMode="External"/><Relationship Id="rId5808" Type="http://schemas.openxmlformats.org/officeDocument/2006/relationships/hyperlink" Target="http://biblehub.com/greek/932.htm" TargetMode="External"/><Relationship Id="rId7230" Type="http://schemas.openxmlformats.org/officeDocument/2006/relationships/hyperlink" Target="http://biblehub.com/greek/991.htm" TargetMode="External"/><Relationship Id="rId10211" Type="http://schemas.openxmlformats.org/officeDocument/2006/relationships/hyperlink" Target="http://biblehub.com/greek/1320.htm" TargetMode="External"/><Relationship Id="rId13781" Type="http://schemas.openxmlformats.org/officeDocument/2006/relationships/hyperlink" Target="http://biblehub.com/greek/4339.htm" TargetMode="External"/><Relationship Id="rId14832" Type="http://schemas.openxmlformats.org/officeDocument/2006/relationships/hyperlink" Target="http://biblehub.com/greek/1510.htm" TargetMode="External"/><Relationship Id="rId3840" Type="http://schemas.openxmlformats.org/officeDocument/2006/relationships/hyperlink" Target="http://biblehub.com/greek/347.htm" TargetMode="External"/><Relationship Id="rId9055" Type="http://schemas.openxmlformats.org/officeDocument/2006/relationships/hyperlink" Target="http://biblehub.com/greek/2962.htm" TargetMode="External"/><Relationship Id="rId12383" Type="http://schemas.openxmlformats.org/officeDocument/2006/relationships/hyperlink" Target="http://biblehub.com/greek/1537.htm" TargetMode="External"/><Relationship Id="rId13434" Type="http://schemas.openxmlformats.org/officeDocument/2006/relationships/hyperlink" Target="http://biblehub.com/greek/4169.htm" TargetMode="External"/><Relationship Id="rId761" Type="http://schemas.openxmlformats.org/officeDocument/2006/relationships/hyperlink" Target="http://biblehub.com/greek/2532.htm" TargetMode="External"/><Relationship Id="rId1391" Type="http://schemas.openxmlformats.org/officeDocument/2006/relationships/hyperlink" Target="http://biblehub.com/greek/5119.htm" TargetMode="External"/><Relationship Id="rId2442" Type="http://schemas.openxmlformats.org/officeDocument/2006/relationships/hyperlink" Target="http://biblehub.com/greek/1909.htm" TargetMode="External"/><Relationship Id="rId12036" Type="http://schemas.openxmlformats.org/officeDocument/2006/relationships/hyperlink" Target="http://biblehub.com/greek/3659.htm" TargetMode="External"/><Relationship Id="rId16657" Type="http://schemas.openxmlformats.org/officeDocument/2006/relationships/hyperlink" Target="http://biblehub.com/greek/3956.htm" TargetMode="External"/><Relationship Id="rId17708" Type="http://schemas.openxmlformats.org/officeDocument/2006/relationships/hyperlink" Target="http://biblehub.com/greek/1093.htm" TargetMode="External"/><Relationship Id="rId414" Type="http://schemas.openxmlformats.org/officeDocument/2006/relationships/hyperlink" Target="http://biblehub.com/greek/2501.htm" TargetMode="External"/><Relationship Id="rId1044" Type="http://schemas.openxmlformats.org/officeDocument/2006/relationships/hyperlink" Target="http://biblehub.com/greek/1063.htm" TargetMode="External"/><Relationship Id="rId5665" Type="http://schemas.openxmlformats.org/officeDocument/2006/relationships/hyperlink" Target="http://biblehub.com/greek/2532.htm" TargetMode="External"/><Relationship Id="rId6716" Type="http://schemas.openxmlformats.org/officeDocument/2006/relationships/hyperlink" Target="http://biblehub.com/greek/692.htm" TargetMode="External"/><Relationship Id="rId15259" Type="http://schemas.openxmlformats.org/officeDocument/2006/relationships/hyperlink" Target="http://biblehub.com/greek/589.htm" TargetMode="External"/><Relationship Id="rId4267" Type="http://schemas.openxmlformats.org/officeDocument/2006/relationships/hyperlink" Target="http://biblehub.com/greek/906.htm" TargetMode="External"/><Relationship Id="rId5318" Type="http://schemas.openxmlformats.org/officeDocument/2006/relationships/hyperlink" Target="http://biblehub.com/greek/2962.htm" TargetMode="External"/><Relationship Id="rId8888" Type="http://schemas.openxmlformats.org/officeDocument/2006/relationships/hyperlink" Target="http://biblehub.com/greek/3588.htm" TargetMode="External"/><Relationship Id="rId9939" Type="http://schemas.openxmlformats.org/officeDocument/2006/relationships/hyperlink" Target="http://biblehub.com/greek/3708.htm" TargetMode="External"/><Relationship Id="rId11869" Type="http://schemas.openxmlformats.org/officeDocument/2006/relationships/hyperlink" Target="http://biblehub.com/greek/1473.htm" TargetMode="External"/><Relationship Id="rId15740" Type="http://schemas.openxmlformats.org/officeDocument/2006/relationships/hyperlink" Target="http://biblehub.com/greek/4863.htm" TargetMode="External"/><Relationship Id="rId1928" Type="http://schemas.openxmlformats.org/officeDocument/2006/relationships/hyperlink" Target="http://biblehub.com/greek/1785.htm" TargetMode="External"/><Relationship Id="rId3350" Type="http://schemas.openxmlformats.org/officeDocument/2006/relationships/hyperlink" Target="http://biblehub.com/greek/4396.htm" TargetMode="External"/><Relationship Id="rId13291" Type="http://schemas.openxmlformats.org/officeDocument/2006/relationships/hyperlink" Target="http://biblehub.com/greek/80.htm" TargetMode="External"/><Relationship Id="rId14342" Type="http://schemas.openxmlformats.org/officeDocument/2006/relationships/hyperlink" Target="http://biblehub.com/greek/235.htm" TargetMode="External"/><Relationship Id="rId271" Type="http://schemas.openxmlformats.org/officeDocument/2006/relationships/hyperlink" Target="http://biblehub.com/greek/1180.htm" TargetMode="External"/><Relationship Id="rId3003" Type="http://schemas.openxmlformats.org/officeDocument/2006/relationships/hyperlink" Target="http://biblehub.com/greek/1519.htm" TargetMode="External"/><Relationship Id="rId4401" Type="http://schemas.openxmlformats.org/officeDocument/2006/relationships/hyperlink" Target="http://biblehub.com/greek/345.htm" TargetMode="External"/><Relationship Id="rId7971" Type="http://schemas.openxmlformats.org/officeDocument/2006/relationships/hyperlink" Target="http://biblehub.com/greek/3778.htm" TargetMode="External"/><Relationship Id="rId10952" Type="http://schemas.openxmlformats.org/officeDocument/2006/relationships/hyperlink" Target="http://biblehub.com/greek/3770.htm" TargetMode="External"/><Relationship Id="rId17565" Type="http://schemas.openxmlformats.org/officeDocument/2006/relationships/hyperlink" Target="http://biblehub.com/greek/2309.htm" TargetMode="External"/><Relationship Id="rId6573" Type="http://schemas.openxmlformats.org/officeDocument/2006/relationships/hyperlink" Target="http://biblehub.com/greek/3588.htm" TargetMode="External"/><Relationship Id="rId7624" Type="http://schemas.openxmlformats.org/officeDocument/2006/relationships/hyperlink" Target="http://biblehub.com/greek/243.htm" TargetMode="External"/><Relationship Id="rId10605" Type="http://schemas.openxmlformats.org/officeDocument/2006/relationships/hyperlink" Target="http://biblehub.com/greek/2770.htm" TargetMode="External"/><Relationship Id="rId16167" Type="http://schemas.openxmlformats.org/officeDocument/2006/relationships/hyperlink" Target="http://biblehub.com/greek/2455.htm" TargetMode="External"/><Relationship Id="rId17218" Type="http://schemas.openxmlformats.org/officeDocument/2006/relationships/hyperlink" Target="http://biblehub.com/greek/5346.htm" TargetMode="External"/><Relationship Id="rId5175" Type="http://schemas.openxmlformats.org/officeDocument/2006/relationships/hyperlink" Target="http://biblehub.com/greek/4864.htm" TargetMode="External"/><Relationship Id="rId6226" Type="http://schemas.openxmlformats.org/officeDocument/2006/relationships/hyperlink" Target="http://biblehub.com/greek/1097.htm" TargetMode="External"/><Relationship Id="rId9796" Type="http://schemas.openxmlformats.org/officeDocument/2006/relationships/hyperlink" Target="http://biblehub.com/greek/2064.htm" TargetMode="External"/><Relationship Id="rId12777" Type="http://schemas.openxmlformats.org/officeDocument/2006/relationships/hyperlink" Target="http://biblehub.com/greek/846.htm" TargetMode="External"/><Relationship Id="rId1785" Type="http://schemas.openxmlformats.org/officeDocument/2006/relationships/hyperlink" Target="http://biblehub.com/greek/4771.htm" TargetMode="External"/><Relationship Id="rId2836" Type="http://schemas.openxmlformats.org/officeDocument/2006/relationships/hyperlink" Target="http://biblehub.com/greek/4771.htm" TargetMode="External"/><Relationship Id="rId8398" Type="http://schemas.openxmlformats.org/officeDocument/2006/relationships/hyperlink" Target="http://biblehub.com/greek/740.htm" TargetMode="External"/><Relationship Id="rId9449" Type="http://schemas.openxmlformats.org/officeDocument/2006/relationships/hyperlink" Target="http://biblehub.com/greek/3588.htm" TargetMode="External"/><Relationship Id="rId11379" Type="http://schemas.openxmlformats.org/officeDocument/2006/relationships/hyperlink" Target="http://biblehub.com/greek/932.htm" TargetMode="External"/><Relationship Id="rId13828" Type="http://schemas.openxmlformats.org/officeDocument/2006/relationships/hyperlink" Target="http://biblehub.com/greek/37.htm" TargetMode="External"/><Relationship Id="rId15250" Type="http://schemas.openxmlformats.org/officeDocument/2006/relationships/hyperlink" Target="http://biblehub.com/greek/3739.htm" TargetMode="External"/><Relationship Id="rId16301" Type="http://schemas.openxmlformats.org/officeDocument/2006/relationships/hyperlink" Target="http://biblehub.com/greek/1056.htm" TargetMode="External"/><Relationship Id="rId808" Type="http://schemas.openxmlformats.org/officeDocument/2006/relationships/hyperlink" Target="http://biblehub.com/greek/5053.htm" TargetMode="External"/><Relationship Id="rId1438" Type="http://schemas.openxmlformats.org/officeDocument/2006/relationships/hyperlink" Target="http://biblehub.com/greek/3588.htm" TargetMode="External"/><Relationship Id="rId7481" Type="http://schemas.openxmlformats.org/officeDocument/2006/relationships/hyperlink" Target="http://biblehub.com/greek/5119.htm" TargetMode="External"/><Relationship Id="rId9930" Type="http://schemas.openxmlformats.org/officeDocument/2006/relationships/hyperlink" Target="http://biblehub.com/greek/2532.htm" TargetMode="External"/><Relationship Id="rId11860" Type="http://schemas.openxmlformats.org/officeDocument/2006/relationships/hyperlink" Target="http://biblehub.com/greek/4095.htm" TargetMode="External"/><Relationship Id="rId12911" Type="http://schemas.openxmlformats.org/officeDocument/2006/relationships/hyperlink" Target="http://biblehub.com/greek/2532.htm" TargetMode="External"/><Relationship Id="rId17075" Type="http://schemas.openxmlformats.org/officeDocument/2006/relationships/hyperlink" Target="http://biblehub.com/greek/4091.htm" TargetMode="External"/><Relationship Id="rId6083" Type="http://schemas.openxmlformats.org/officeDocument/2006/relationships/hyperlink" Target="http://biblehub.com/greek/4771.htm" TargetMode="External"/><Relationship Id="rId7134" Type="http://schemas.openxmlformats.org/officeDocument/2006/relationships/hyperlink" Target="http://biblehub.com/greek/2570.htm" TargetMode="External"/><Relationship Id="rId8532" Type="http://schemas.openxmlformats.org/officeDocument/2006/relationships/hyperlink" Target="http://biblehub.com/greek/4074.htm" TargetMode="External"/><Relationship Id="rId10462" Type="http://schemas.openxmlformats.org/officeDocument/2006/relationships/hyperlink" Target="http://biblehub.com/greek/166.htm" TargetMode="External"/><Relationship Id="rId11513" Type="http://schemas.openxmlformats.org/officeDocument/2006/relationships/hyperlink" Target="http://biblehub.com/greek/4404.htm" TargetMode="External"/><Relationship Id="rId18126" Type="http://schemas.openxmlformats.org/officeDocument/2006/relationships/hyperlink" Target="http://biblehub.com/greek/32.htm" TargetMode="External"/><Relationship Id="rId10115" Type="http://schemas.openxmlformats.org/officeDocument/2006/relationships/hyperlink" Target="http://biblehub.com/greek/575.htm" TargetMode="External"/><Relationship Id="rId13685" Type="http://schemas.openxmlformats.org/officeDocument/2006/relationships/hyperlink" Target="http://biblehub.com/greek/2564.htm" TargetMode="External"/><Relationship Id="rId14736" Type="http://schemas.openxmlformats.org/officeDocument/2006/relationships/hyperlink" Target="http://biblehub.com/greek/3850.htm" TargetMode="External"/><Relationship Id="rId2693" Type="http://schemas.openxmlformats.org/officeDocument/2006/relationships/hyperlink" Target="http://biblehub.com/greek/4771.htm" TargetMode="External"/><Relationship Id="rId3744" Type="http://schemas.openxmlformats.org/officeDocument/2006/relationships/hyperlink" Target="http://biblehub.com/greek/3614.htm" TargetMode="External"/><Relationship Id="rId12287" Type="http://schemas.openxmlformats.org/officeDocument/2006/relationships/hyperlink" Target="http://biblehub.com/greek/2411.htm" TargetMode="External"/><Relationship Id="rId13338" Type="http://schemas.openxmlformats.org/officeDocument/2006/relationships/hyperlink" Target="http://biblehub.com/greek/1161.htm" TargetMode="External"/><Relationship Id="rId665" Type="http://schemas.openxmlformats.org/officeDocument/2006/relationships/hyperlink" Target="http://biblehub.com/greek/1161.htm" TargetMode="External"/><Relationship Id="rId1295" Type="http://schemas.openxmlformats.org/officeDocument/2006/relationships/hyperlink" Target="http://biblehub.com/greek/4750.htm" TargetMode="External"/><Relationship Id="rId2346" Type="http://schemas.openxmlformats.org/officeDocument/2006/relationships/hyperlink" Target="http://biblehub.com/greek/3748.htm" TargetMode="External"/><Relationship Id="rId6967" Type="http://schemas.openxmlformats.org/officeDocument/2006/relationships/hyperlink" Target="http://biblehub.com/greek/2036.htm" TargetMode="External"/><Relationship Id="rId17959" Type="http://schemas.openxmlformats.org/officeDocument/2006/relationships/hyperlink" Target="http://biblehub.com/greek/1510.htm" TargetMode="External"/><Relationship Id="rId318" Type="http://schemas.openxmlformats.org/officeDocument/2006/relationships/hyperlink" Target="http://biblehub.com/greek/846.htm" TargetMode="External"/><Relationship Id="rId5569" Type="http://schemas.openxmlformats.org/officeDocument/2006/relationships/hyperlink" Target="http://biblehub.com/greek/2532.htm" TargetMode="External"/><Relationship Id="rId9440" Type="http://schemas.openxmlformats.org/officeDocument/2006/relationships/hyperlink" Target="http://biblehub.com/greek/2036.htm" TargetMode="External"/><Relationship Id="rId8042" Type="http://schemas.openxmlformats.org/officeDocument/2006/relationships/hyperlink" Target="http://biblehub.com/greek/3588.htm" TargetMode="External"/><Relationship Id="rId11370" Type="http://schemas.openxmlformats.org/officeDocument/2006/relationships/hyperlink" Target="http://biblehub.com/greek/1223.htm" TargetMode="External"/><Relationship Id="rId12421" Type="http://schemas.openxmlformats.org/officeDocument/2006/relationships/hyperlink" Target="http://biblehub.com/greek/3756.htm" TargetMode="External"/><Relationship Id="rId15991" Type="http://schemas.openxmlformats.org/officeDocument/2006/relationships/hyperlink" Target="http://biblehub.com/greek/1520.htm" TargetMode="External"/><Relationship Id="rId11023" Type="http://schemas.openxmlformats.org/officeDocument/2006/relationships/hyperlink" Target="http://biblehub.com/greek/3588.htm" TargetMode="External"/><Relationship Id="rId14593" Type="http://schemas.openxmlformats.org/officeDocument/2006/relationships/hyperlink" Target="http://biblehub.com/greek/3767.htm" TargetMode="External"/><Relationship Id="rId15644" Type="http://schemas.openxmlformats.org/officeDocument/2006/relationships/hyperlink" Target="http://biblehub.com/greek/2962.htm" TargetMode="External"/><Relationship Id="rId4652" Type="http://schemas.openxmlformats.org/officeDocument/2006/relationships/hyperlink" Target="http://biblehub.com/greek/3588.htm" TargetMode="External"/><Relationship Id="rId5703" Type="http://schemas.openxmlformats.org/officeDocument/2006/relationships/hyperlink" Target="http://biblehub.com/greek/3778.htm" TargetMode="External"/><Relationship Id="rId13195" Type="http://schemas.openxmlformats.org/officeDocument/2006/relationships/hyperlink" Target="http://biblehub.com/greek/2424.htm" TargetMode="External"/><Relationship Id="rId14246" Type="http://schemas.openxmlformats.org/officeDocument/2006/relationships/hyperlink" Target="http://biblehub.com/greek/3588.htm" TargetMode="External"/><Relationship Id="rId175" Type="http://schemas.openxmlformats.org/officeDocument/2006/relationships/hyperlink" Target="http://biblehub.com/greek/1909.htm" TargetMode="External"/><Relationship Id="rId3254" Type="http://schemas.openxmlformats.org/officeDocument/2006/relationships/hyperlink" Target="http://biblehub.com/greek/154.htm" TargetMode="External"/><Relationship Id="rId4305" Type="http://schemas.openxmlformats.org/officeDocument/2006/relationships/hyperlink" Target="http://biblehub.com/greek/4190.htm" TargetMode="External"/><Relationship Id="rId7875" Type="http://schemas.openxmlformats.org/officeDocument/2006/relationships/hyperlink" Target="http://biblehub.com/greek/3135.htm" TargetMode="External"/><Relationship Id="rId8926" Type="http://schemas.openxmlformats.org/officeDocument/2006/relationships/hyperlink" Target="http://biblehub.com/greek/5577.htm" TargetMode="External"/><Relationship Id="rId10856" Type="http://schemas.openxmlformats.org/officeDocument/2006/relationships/hyperlink" Target="http://biblehub.com/greek/846.htm" TargetMode="External"/><Relationship Id="rId17469" Type="http://schemas.openxmlformats.org/officeDocument/2006/relationships/hyperlink" Target="http://biblehub.com/greek/846.htm" TargetMode="External"/><Relationship Id="rId6477" Type="http://schemas.openxmlformats.org/officeDocument/2006/relationships/hyperlink" Target="http://biblehub.com/greek/1140.htm" TargetMode="External"/><Relationship Id="rId7528" Type="http://schemas.openxmlformats.org/officeDocument/2006/relationships/hyperlink" Target="http://biblehub.com/greek/3756.htm" TargetMode="External"/><Relationship Id="rId10509" Type="http://schemas.openxmlformats.org/officeDocument/2006/relationships/hyperlink" Target="http://biblehub.com/greek/3772.htm" TargetMode="External"/><Relationship Id="rId11907" Type="http://schemas.openxmlformats.org/officeDocument/2006/relationships/hyperlink" Target="http://biblehub.com/greek/1492.htm" TargetMode="External"/><Relationship Id="rId5079" Type="http://schemas.openxmlformats.org/officeDocument/2006/relationships/hyperlink" Target="http://biblehub.com/greek/3303.htm" TargetMode="External"/><Relationship Id="rId17950" Type="http://schemas.openxmlformats.org/officeDocument/2006/relationships/hyperlink" Target="http://biblehub.com/greek/2532.htm" TargetMode="External"/><Relationship Id="rId1689" Type="http://schemas.openxmlformats.org/officeDocument/2006/relationships/hyperlink" Target="http://biblehub.com/greek/846.htm" TargetMode="External"/><Relationship Id="rId5560" Type="http://schemas.openxmlformats.org/officeDocument/2006/relationships/hyperlink" Target="http://biblehub.com/greek/1752.htm" TargetMode="External"/><Relationship Id="rId15154" Type="http://schemas.openxmlformats.org/officeDocument/2006/relationships/hyperlink" Target="http://biblehub.com/greek/4570.htm" TargetMode="External"/><Relationship Id="rId16552" Type="http://schemas.openxmlformats.org/officeDocument/2006/relationships/hyperlink" Target="http://biblehub.com/greek/2980.htm" TargetMode="External"/><Relationship Id="rId17603" Type="http://schemas.openxmlformats.org/officeDocument/2006/relationships/hyperlink" Target="http://biblehub.com/greek/3027.htm" TargetMode="External"/><Relationship Id="rId4162" Type="http://schemas.openxmlformats.org/officeDocument/2006/relationships/hyperlink" Target="http://biblehub.com/greek/1161.htm" TargetMode="External"/><Relationship Id="rId5213" Type="http://schemas.openxmlformats.org/officeDocument/2006/relationships/hyperlink" Target="http://biblehub.com/greek/3756.htm" TargetMode="External"/><Relationship Id="rId6611" Type="http://schemas.openxmlformats.org/officeDocument/2006/relationships/hyperlink" Target="http://biblehub.com/greek/988.htm" TargetMode="External"/><Relationship Id="rId16205" Type="http://schemas.openxmlformats.org/officeDocument/2006/relationships/hyperlink" Target="http://biblehub.com/greek/2532.htm" TargetMode="External"/><Relationship Id="rId8783" Type="http://schemas.openxmlformats.org/officeDocument/2006/relationships/hyperlink" Target="http://biblehub.com/greek/575.htm" TargetMode="External"/><Relationship Id="rId9834" Type="http://schemas.openxmlformats.org/officeDocument/2006/relationships/hyperlink" Target="http://biblehub.com/greek/5613.htm" TargetMode="External"/><Relationship Id="rId11764" Type="http://schemas.openxmlformats.org/officeDocument/2006/relationships/hyperlink" Target="http://biblehub.com/greek/2414.htm" TargetMode="External"/><Relationship Id="rId12815" Type="http://schemas.openxmlformats.org/officeDocument/2006/relationships/hyperlink" Target="http://biblehub.com/greek/2590.htm" TargetMode="External"/><Relationship Id="rId18377" Type="http://schemas.openxmlformats.org/officeDocument/2006/relationships/hyperlink" Target="http://biblehub.com/greek/3326.htm" TargetMode="External"/><Relationship Id="rId48" Type="http://schemas.openxmlformats.org/officeDocument/2006/relationships/hyperlink" Target="http://biblehub.com/greek/2074.htm" TargetMode="External"/><Relationship Id="rId1823" Type="http://schemas.openxmlformats.org/officeDocument/2006/relationships/hyperlink" Target="http://biblehub.com/greek/444.htm" TargetMode="External"/><Relationship Id="rId7385" Type="http://schemas.openxmlformats.org/officeDocument/2006/relationships/hyperlink" Target="http://biblehub.com/greek/1510.htm" TargetMode="External"/><Relationship Id="rId8436" Type="http://schemas.openxmlformats.org/officeDocument/2006/relationships/hyperlink" Target="http://biblehub.com/greek/3588.htm" TargetMode="External"/><Relationship Id="rId10366" Type="http://schemas.openxmlformats.org/officeDocument/2006/relationships/hyperlink" Target="http://biblehub.com/greek/3813.htm" TargetMode="External"/><Relationship Id="rId11417" Type="http://schemas.openxmlformats.org/officeDocument/2006/relationships/hyperlink" Target="http://biblehub.com/greek/863.htm" TargetMode="External"/><Relationship Id="rId14987" Type="http://schemas.openxmlformats.org/officeDocument/2006/relationships/hyperlink" Target="http://biblehub.com/greek/5225.htm" TargetMode="External"/><Relationship Id="rId3995" Type="http://schemas.openxmlformats.org/officeDocument/2006/relationships/hyperlink" Target="http://biblehub.com/greek/3588.htm" TargetMode="External"/><Relationship Id="rId7038" Type="http://schemas.openxmlformats.org/officeDocument/2006/relationships/hyperlink" Target="http://biblehub.com/greek/4183.htm" TargetMode="External"/><Relationship Id="rId10019" Type="http://schemas.openxmlformats.org/officeDocument/2006/relationships/hyperlink" Target="http://biblehub.com/greek/3958.htm" TargetMode="External"/><Relationship Id="rId13589" Type="http://schemas.openxmlformats.org/officeDocument/2006/relationships/hyperlink" Target="http://biblehub.com/greek/3588.htm" TargetMode="External"/><Relationship Id="rId17460" Type="http://schemas.openxmlformats.org/officeDocument/2006/relationships/hyperlink" Target="http://biblehub.com/greek/3650.htm" TargetMode="External"/><Relationship Id="rId2597" Type="http://schemas.openxmlformats.org/officeDocument/2006/relationships/hyperlink" Target="http://biblehub.com/greek/1722.htm" TargetMode="External"/><Relationship Id="rId3648" Type="http://schemas.openxmlformats.org/officeDocument/2006/relationships/hyperlink" Target="http://biblehub.com/greek/846.htm" TargetMode="External"/><Relationship Id="rId16062" Type="http://schemas.openxmlformats.org/officeDocument/2006/relationships/hyperlink" Target="http://biblehub.com/greek/1510.htm" TargetMode="External"/><Relationship Id="rId17113" Type="http://schemas.openxmlformats.org/officeDocument/2006/relationships/hyperlink" Target="http://biblehub.com/greek/3588.htm" TargetMode="External"/><Relationship Id="rId569" Type="http://schemas.openxmlformats.org/officeDocument/2006/relationships/hyperlink" Target="http://biblehub.com/greek/4198.htm" TargetMode="External"/><Relationship Id="rId1199" Type="http://schemas.openxmlformats.org/officeDocument/2006/relationships/hyperlink" Target="http://biblehub.com/greek/3588.htm" TargetMode="External"/><Relationship Id="rId5070" Type="http://schemas.openxmlformats.org/officeDocument/2006/relationships/hyperlink" Target="http://biblehub.com/greek/1525.htm" TargetMode="External"/><Relationship Id="rId6121" Type="http://schemas.openxmlformats.org/officeDocument/2006/relationships/hyperlink" Target="http://biblehub.com/greek/1223.htm" TargetMode="External"/><Relationship Id="rId9691" Type="http://schemas.openxmlformats.org/officeDocument/2006/relationships/hyperlink" Target="http://biblehub.com/greek/1487.htm" TargetMode="External"/><Relationship Id="rId10500" Type="http://schemas.openxmlformats.org/officeDocument/2006/relationships/hyperlink" Target="http://biblehub.com/greek/3778.htm" TargetMode="External"/><Relationship Id="rId8293" Type="http://schemas.openxmlformats.org/officeDocument/2006/relationships/hyperlink" Target="http://biblehub.com/greek/4172.htm" TargetMode="External"/><Relationship Id="rId9344" Type="http://schemas.openxmlformats.org/officeDocument/2006/relationships/hyperlink" Target="http://biblehub.com/greek/846.htm" TargetMode="External"/><Relationship Id="rId12672" Type="http://schemas.openxmlformats.org/officeDocument/2006/relationships/hyperlink" Target="http://biblehub.com/greek/243.htm" TargetMode="External"/><Relationship Id="rId13723" Type="http://schemas.openxmlformats.org/officeDocument/2006/relationships/hyperlink" Target="http://biblehub.com/greek/5547.htm" TargetMode="External"/><Relationship Id="rId1680" Type="http://schemas.openxmlformats.org/officeDocument/2006/relationships/hyperlink" Target="http://biblehub.com/greek/3588.htm" TargetMode="External"/><Relationship Id="rId2731" Type="http://schemas.openxmlformats.org/officeDocument/2006/relationships/hyperlink" Target="http://biblehub.com/greek/1533.htm" TargetMode="External"/><Relationship Id="rId11274" Type="http://schemas.openxmlformats.org/officeDocument/2006/relationships/hyperlink" Target="http://biblehub.com/greek/5407.htm" TargetMode="External"/><Relationship Id="rId12325" Type="http://schemas.openxmlformats.org/officeDocument/2006/relationships/hyperlink" Target="http://biblehub.com/greek/1161.htm" TargetMode="External"/><Relationship Id="rId15895" Type="http://schemas.openxmlformats.org/officeDocument/2006/relationships/hyperlink" Target="http://biblehub.com/greek/211.htm" TargetMode="External"/><Relationship Id="rId16946" Type="http://schemas.openxmlformats.org/officeDocument/2006/relationships/hyperlink" Target="http://biblehub.com/greek/3814.htm" TargetMode="External"/><Relationship Id="rId703" Type="http://schemas.openxmlformats.org/officeDocument/2006/relationships/hyperlink" Target="http://biblehub.com/greek/846.htm" TargetMode="External"/><Relationship Id="rId1333" Type="http://schemas.openxmlformats.org/officeDocument/2006/relationships/hyperlink" Target="http://biblehub.com/greek/4771.htm" TargetMode="External"/><Relationship Id="rId5954" Type="http://schemas.openxmlformats.org/officeDocument/2006/relationships/hyperlink" Target="http://biblehub.com/greek/1722.htm" TargetMode="External"/><Relationship Id="rId14497" Type="http://schemas.openxmlformats.org/officeDocument/2006/relationships/hyperlink" Target="http://biblehub.com/greek/1161.htm" TargetMode="External"/><Relationship Id="rId15548" Type="http://schemas.openxmlformats.org/officeDocument/2006/relationships/hyperlink" Target="http://biblehub.com/greek/1909.htm" TargetMode="External"/><Relationship Id="rId4556" Type="http://schemas.openxmlformats.org/officeDocument/2006/relationships/hyperlink" Target="http://biblehub.com/greek/3588.htm" TargetMode="External"/><Relationship Id="rId5607" Type="http://schemas.openxmlformats.org/officeDocument/2006/relationships/hyperlink" Target="http://biblehub.com/greek/1519.htm" TargetMode="External"/><Relationship Id="rId13099" Type="http://schemas.openxmlformats.org/officeDocument/2006/relationships/hyperlink" Target="http://biblehub.com/greek/5392.htm" TargetMode="External"/><Relationship Id="rId18021" Type="http://schemas.openxmlformats.org/officeDocument/2006/relationships/hyperlink" Target="http://biblehub.com/greek/2036.htm" TargetMode="External"/><Relationship Id="rId3158" Type="http://schemas.openxmlformats.org/officeDocument/2006/relationships/hyperlink" Target="http://biblehub.com/greek/1722.htm" TargetMode="External"/><Relationship Id="rId4209" Type="http://schemas.openxmlformats.org/officeDocument/2006/relationships/hyperlink" Target="http://biblehub.com/greek/2532.htm" TargetMode="External"/><Relationship Id="rId7779" Type="http://schemas.openxmlformats.org/officeDocument/2006/relationships/hyperlink" Target="http://biblehub.com/greek/5207.htm" TargetMode="External"/><Relationship Id="rId10010" Type="http://schemas.openxmlformats.org/officeDocument/2006/relationships/hyperlink" Target="http://biblehub.com/greek/3745.htm" TargetMode="External"/><Relationship Id="rId12182" Type="http://schemas.openxmlformats.org/officeDocument/2006/relationships/hyperlink" Target="http://biblehub.com/greek/3588.htm" TargetMode="External"/><Relationship Id="rId13580" Type="http://schemas.openxmlformats.org/officeDocument/2006/relationships/hyperlink" Target="http://biblehub.com/greek/3588.htm" TargetMode="External"/><Relationship Id="rId14631" Type="http://schemas.openxmlformats.org/officeDocument/2006/relationships/hyperlink" Target="http://biblehub.com/greek/3588.htm" TargetMode="External"/><Relationship Id="rId560" Type="http://schemas.openxmlformats.org/officeDocument/2006/relationships/hyperlink" Target="http://biblehub.com/greek/3588.htm" TargetMode="External"/><Relationship Id="rId1190" Type="http://schemas.openxmlformats.org/officeDocument/2006/relationships/hyperlink" Target="http://biblehub.com/greek/863.htm" TargetMode="External"/><Relationship Id="rId2241" Type="http://schemas.openxmlformats.org/officeDocument/2006/relationships/hyperlink" Target="http://biblehub.com/greek/1437.htm" TargetMode="External"/><Relationship Id="rId13233" Type="http://schemas.openxmlformats.org/officeDocument/2006/relationships/hyperlink" Target="http://biblehub.com/greek/3588.htm" TargetMode="External"/><Relationship Id="rId17854" Type="http://schemas.openxmlformats.org/officeDocument/2006/relationships/hyperlink" Target="http://biblehub.com/greek/230.htm" TargetMode="External"/><Relationship Id="rId213" Type="http://schemas.openxmlformats.org/officeDocument/2006/relationships/hyperlink" Target="http://biblehub.com/greek/4524.htm" TargetMode="External"/><Relationship Id="rId6862" Type="http://schemas.openxmlformats.org/officeDocument/2006/relationships/hyperlink" Target="http://biblehub.com/greek/1161.htm" TargetMode="External"/><Relationship Id="rId7913" Type="http://schemas.openxmlformats.org/officeDocument/2006/relationships/hyperlink" Target="http://biblehub.com/greek/2532.htm" TargetMode="External"/><Relationship Id="rId16456" Type="http://schemas.openxmlformats.org/officeDocument/2006/relationships/hyperlink" Target="http://biblehub.com/greek/4336.htm" TargetMode="External"/><Relationship Id="rId17507" Type="http://schemas.openxmlformats.org/officeDocument/2006/relationships/hyperlink" Target="http://biblehub.com/greek/3588.htm" TargetMode="External"/><Relationship Id="rId4066" Type="http://schemas.openxmlformats.org/officeDocument/2006/relationships/hyperlink" Target="http://biblehub.com/greek/2949.htm" TargetMode="External"/><Relationship Id="rId5464" Type="http://schemas.openxmlformats.org/officeDocument/2006/relationships/hyperlink" Target="http://biblehub.com/greek/1722.htm" TargetMode="External"/><Relationship Id="rId6515" Type="http://schemas.openxmlformats.org/officeDocument/2006/relationships/hyperlink" Target="http://biblehub.com/greek/932.htm" TargetMode="External"/><Relationship Id="rId15058" Type="http://schemas.openxmlformats.org/officeDocument/2006/relationships/hyperlink" Target="http://biblehub.com/greek/3588.htm" TargetMode="External"/><Relationship Id="rId16109" Type="http://schemas.openxmlformats.org/officeDocument/2006/relationships/hyperlink" Target="http://biblehub.com/greek/756.htm" TargetMode="External"/><Relationship Id="rId5117" Type="http://schemas.openxmlformats.org/officeDocument/2006/relationships/hyperlink" Target="http://biblehub.com/greek/3588.htm" TargetMode="External"/><Relationship Id="rId8687" Type="http://schemas.openxmlformats.org/officeDocument/2006/relationships/hyperlink" Target="http://biblehub.com/greek/3752.htm" TargetMode="External"/><Relationship Id="rId9738" Type="http://schemas.openxmlformats.org/officeDocument/2006/relationships/hyperlink" Target="http://biblehub.com/greek/1161.htm" TargetMode="External"/><Relationship Id="rId11668" Type="http://schemas.openxmlformats.org/officeDocument/2006/relationships/hyperlink" Target="http://biblehub.com/greek/2078.htm" TargetMode="External"/><Relationship Id="rId12719" Type="http://schemas.openxmlformats.org/officeDocument/2006/relationships/hyperlink" Target="http://biblehub.com/greek/3588.htm" TargetMode="External"/><Relationship Id="rId1727" Type="http://schemas.openxmlformats.org/officeDocument/2006/relationships/hyperlink" Target="http://biblehub.com/greek/3107.htm" TargetMode="External"/><Relationship Id="rId7289" Type="http://schemas.openxmlformats.org/officeDocument/2006/relationships/hyperlink" Target="http://biblehub.com/greek/4183.htm" TargetMode="External"/><Relationship Id="rId13090" Type="http://schemas.openxmlformats.org/officeDocument/2006/relationships/hyperlink" Target="http://biblehub.com/greek/4459.htm" TargetMode="External"/><Relationship Id="rId14141" Type="http://schemas.openxmlformats.org/officeDocument/2006/relationships/hyperlink" Target="http://biblehub.com/greek/1632.htm" TargetMode="External"/><Relationship Id="rId3899" Type="http://schemas.openxmlformats.org/officeDocument/2006/relationships/hyperlink" Target="http://biblehub.com/greek/4074.htm" TargetMode="External"/><Relationship Id="rId4200" Type="http://schemas.openxmlformats.org/officeDocument/2006/relationships/hyperlink" Target="http://biblehub.com/greek/3956.htm" TargetMode="External"/><Relationship Id="rId7770" Type="http://schemas.openxmlformats.org/officeDocument/2006/relationships/hyperlink" Target="http://biblehub.com/greek/3779.htm" TargetMode="External"/><Relationship Id="rId17364" Type="http://schemas.openxmlformats.org/officeDocument/2006/relationships/hyperlink" Target="http://biblehub.com/greek/846.htm" TargetMode="External"/><Relationship Id="rId6372" Type="http://schemas.openxmlformats.org/officeDocument/2006/relationships/hyperlink" Target="http://biblehub.com/greek/3816.htm" TargetMode="External"/><Relationship Id="rId7423" Type="http://schemas.openxmlformats.org/officeDocument/2006/relationships/hyperlink" Target="http://biblehub.com/greek/1211.htm" TargetMode="External"/><Relationship Id="rId8821" Type="http://schemas.openxmlformats.org/officeDocument/2006/relationships/hyperlink" Target="http://biblehub.com/greek/5119.htm" TargetMode="External"/><Relationship Id="rId10751" Type="http://schemas.openxmlformats.org/officeDocument/2006/relationships/hyperlink" Target="http://biblehub.com/greek/1223.htm" TargetMode="External"/><Relationship Id="rId11802" Type="http://schemas.openxmlformats.org/officeDocument/2006/relationships/hyperlink" Target="http://biblehub.com/greek/3588.htm" TargetMode="External"/><Relationship Id="rId17017" Type="http://schemas.openxmlformats.org/officeDocument/2006/relationships/hyperlink" Target="http://biblehub.com/greek/756.htm" TargetMode="External"/><Relationship Id="rId6025" Type="http://schemas.openxmlformats.org/officeDocument/2006/relationships/hyperlink" Target="http://biblehub.com/greek/3516.htm" TargetMode="External"/><Relationship Id="rId10404" Type="http://schemas.openxmlformats.org/officeDocument/2006/relationships/hyperlink" Target="http://biblehub.com/greek/3588.htm" TargetMode="External"/><Relationship Id="rId13974" Type="http://schemas.openxmlformats.org/officeDocument/2006/relationships/hyperlink" Target="http://biblehub.com/greek/1161.htm" TargetMode="External"/><Relationship Id="rId2982" Type="http://schemas.openxmlformats.org/officeDocument/2006/relationships/hyperlink" Target="http://biblehub.com/greek/1510.htm" TargetMode="External"/><Relationship Id="rId8197" Type="http://schemas.openxmlformats.org/officeDocument/2006/relationships/hyperlink" Target="http://biblehub.com/greek/1325.htm" TargetMode="External"/><Relationship Id="rId9595" Type="http://schemas.openxmlformats.org/officeDocument/2006/relationships/hyperlink" Target="http://biblehub.com/greek/1510.htm" TargetMode="External"/><Relationship Id="rId12576" Type="http://schemas.openxmlformats.org/officeDocument/2006/relationships/hyperlink" Target="http://biblehub.com/greek/3588.htm" TargetMode="External"/><Relationship Id="rId13627" Type="http://schemas.openxmlformats.org/officeDocument/2006/relationships/hyperlink" Target="http://biblehub.com/greek/444.htm" TargetMode="External"/><Relationship Id="rId954" Type="http://schemas.openxmlformats.org/officeDocument/2006/relationships/hyperlink" Target="http://biblehub.com/greek/3588.htm" TargetMode="External"/><Relationship Id="rId1584" Type="http://schemas.openxmlformats.org/officeDocument/2006/relationships/hyperlink" Target="http://biblehub.com/greek/4143.htm" TargetMode="External"/><Relationship Id="rId2635" Type="http://schemas.openxmlformats.org/officeDocument/2006/relationships/hyperlink" Target="http://biblehub.com/greek/3588.htm" TargetMode="External"/><Relationship Id="rId9248" Type="http://schemas.openxmlformats.org/officeDocument/2006/relationships/hyperlink" Target="http://biblehub.com/greek/2033.htm" TargetMode="External"/><Relationship Id="rId11178" Type="http://schemas.openxmlformats.org/officeDocument/2006/relationships/hyperlink" Target="http://biblehub.com/greek/3588.htm" TargetMode="External"/><Relationship Id="rId12229" Type="http://schemas.openxmlformats.org/officeDocument/2006/relationships/hyperlink" Target="http://biblehub.com/greek/3588.htm" TargetMode="External"/><Relationship Id="rId15799" Type="http://schemas.openxmlformats.org/officeDocument/2006/relationships/hyperlink" Target="http://biblehub.com/greek/565.htm" TargetMode="External"/><Relationship Id="rId16100" Type="http://schemas.openxmlformats.org/officeDocument/2006/relationships/hyperlink" Target="http://biblehub.com/greek/3754.htm" TargetMode="External"/><Relationship Id="rId607" Type="http://schemas.openxmlformats.org/officeDocument/2006/relationships/hyperlink" Target="http://biblehub.com/greek/1510.htm" TargetMode="External"/><Relationship Id="rId1237" Type="http://schemas.openxmlformats.org/officeDocument/2006/relationships/hyperlink" Target="http://biblehub.com/greek/3588.htm" TargetMode="External"/><Relationship Id="rId5858" Type="http://schemas.openxmlformats.org/officeDocument/2006/relationships/hyperlink" Target="http://biblehub.com/greek/832.htm" TargetMode="External"/><Relationship Id="rId6909" Type="http://schemas.openxmlformats.org/officeDocument/2006/relationships/hyperlink" Target="http://biblehub.com/greek/2730.htm" TargetMode="External"/><Relationship Id="rId18272" Type="http://schemas.openxmlformats.org/officeDocument/2006/relationships/hyperlink" Target="http://biblehub.com/greek/1473.htm" TargetMode="External"/><Relationship Id="rId7280" Type="http://schemas.openxmlformats.org/officeDocument/2006/relationships/hyperlink" Target="http://biblehub.com/greek/3775.htm" TargetMode="External"/><Relationship Id="rId8331" Type="http://schemas.openxmlformats.org/officeDocument/2006/relationships/hyperlink" Target="http://biblehub.com/greek/1519.htm" TargetMode="External"/><Relationship Id="rId10261" Type="http://schemas.openxmlformats.org/officeDocument/2006/relationships/hyperlink" Target="http://biblehub.com/greek/1658.htm" TargetMode="External"/><Relationship Id="rId12710" Type="http://schemas.openxmlformats.org/officeDocument/2006/relationships/hyperlink" Target="http://biblehub.com/greek/4314.htm" TargetMode="External"/><Relationship Id="rId11312" Type="http://schemas.openxmlformats.org/officeDocument/2006/relationships/hyperlink" Target="http://biblehub.com/greek/5217.htm" TargetMode="External"/><Relationship Id="rId14882" Type="http://schemas.openxmlformats.org/officeDocument/2006/relationships/hyperlink" Target="http://biblehub.com/greek/2532.htm" TargetMode="External"/><Relationship Id="rId15933" Type="http://schemas.openxmlformats.org/officeDocument/2006/relationships/hyperlink" Target="http://biblehub.com/greek/3588.htm" TargetMode="External"/><Relationship Id="rId2492" Type="http://schemas.openxmlformats.org/officeDocument/2006/relationships/hyperlink" Target="http://biblehub.com/greek/1161.htm" TargetMode="External"/><Relationship Id="rId3890" Type="http://schemas.openxmlformats.org/officeDocument/2006/relationships/hyperlink" Target="http://biblehub.com/greek/5610.htm" TargetMode="External"/><Relationship Id="rId4941" Type="http://schemas.openxmlformats.org/officeDocument/2006/relationships/hyperlink" Target="http://biblehub.com/greek/2491.htm" TargetMode="External"/><Relationship Id="rId13484" Type="http://schemas.openxmlformats.org/officeDocument/2006/relationships/hyperlink" Target="http://biblehub.com/greek/3778.htm" TargetMode="External"/><Relationship Id="rId14535" Type="http://schemas.openxmlformats.org/officeDocument/2006/relationships/hyperlink" Target="http://biblehub.com/greek/3756.htm" TargetMode="External"/><Relationship Id="rId464" Type="http://schemas.openxmlformats.org/officeDocument/2006/relationships/hyperlink" Target="http://biblehub.com/greek/3004.htm" TargetMode="External"/><Relationship Id="rId1094" Type="http://schemas.openxmlformats.org/officeDocument/2006/relationships/hyperlink" Target="http://biblehub.com/greek/2478.htm" TargetMode="External"/><Relationship Id="rId2145" Type="http://schemas.openxmlformats.org/officeDocument/2006/relationships/hyperlink" Target="http://biblehub.com/greek/846.htm" TargetMode="External"/><Relationship Id="rId3543" Type="http://schemas.openxmlformats.org/officeDocument/2006/relationships/hyperlink" Target="http://biblehub.com/greek/3588.htm" TargetMode="External"/><Relationship Id="rId12086" Type="http://schemas.openxmlformats.org/officeDocument/2006/relationships/hyperlink" Target="http://biblehub.com/greek/5100.htm" TargetMode="External"/><Relationship Id="rId13137" Type="http://schemas.openxmlformats.org/officeDocument/2006/relationships/hyperlink" Target="http://biblehub.com/greek/5330.htm" TargetMode="External"/><Relationship Id="rId17758" Type="http://schemas.openxmlformats.org/officeDocument/2006/relationships/hyperlink" Target="http://biblehub.com/greek/5037.htm" TargetMode="External"/><Relationship Id="rId117" Type="http://schemas.openxmlformats.org/officeDocument/2006/relationships/hyperlink" Target="http://biblehub.com/greek/1161.htm" TargetMode="External"/><Relationship Id="rId6766" Type="http://schemas.openxmlformats.org/officeDocument/2006/relationships/hyperlink" Target="http://biblehub.com/greek/2532.htm" TargetMode="External"/><Relationship Id="rId7817" Type="http://schemas.openxmlformats.org/officeDocument/2006/relationships/hyperlink" Target="http://biblehub.com/greek/3588.htm" TargetMode="External"/><Relationship Id="rId5368" Type="http://schemas.openxmlformats.org/officeDocument/2006/relationships/hyperlink" Target="http://biblehub.com/greek/5399.htm" TargetMode="External"/><Relationship Id="rId6419" Type="http://schemas.openxmlformats.org/officeDocument/2006/relationships/hyperlink" Target="http://biblehub.com/greek/302.htm" TargetMode="External"/><Relationship Id="rId9989" Type="http://schemas.openxmlformats.org/officeDocument/2006/relationships/hyperlink" Target="http://biblehub.com/greek/2243.htm" TargetMode="External"/><Relationship Id="rId12220" Type="http://schemas.openxmlformats.org/officeDocument/2006/relationships/hyperlink" Target="http://biblehub.com/greek/3588.htm" TargetMode="External"/><Relationship Id="rId1978" Type="http://schemas.openxmlformats.org/officeDocument/2006/relationships/hyperlink" Target="http://biblehub.com/greek/932.htm" TargetMode="External"/><Relationship Id="rId14392" Type="http://schemas.openxmlformats.org/officeDocument/2006/relationships/hyperlink" Target="http://biblehub.com/greek/240.htm" TargetMode="External"/><Relationship Id="rId15790" Type="http://schemas.openxmlformats.org/officeDocument/2006/relationships/hyperlink" Target="http://biblehub.com/greek/4160.htm" TargetMode="External"/><Relationship Id="rId16841" Type="http://schemas.openxmlformats.org/officeDocument/2006/relationships/hyperlink" Target="http://biblehub.com/greek/2316.htm" TargetMode="External"/><Relationship Id="rId4451" Type="http://schemas.openxmlformats.org/officeDocument/2006/relationships/hyperlink" Target="http://biblehub.com/greek/2192.htm" TargetMode="External"/><Relationship Id="rId5502" Type="http://schemas.openxmlformats.org/officeDocument/2006/relationships/hyperlink" Target="http://biblehub.com/greek/2532.htm" TargetMode="External"/><Relationship Id="rId6900" Type="http://schemas.openxmlformats.org/officeDocument/2006/relationships/hyperlink" Target="http://biblehub.com/greek/3326.htm" TargetMode="External"/><Relationship Id="rId14045" Type="http://schemas.openxmlformats.org/officeDocument/2006/relationships/hyperlink" Target="http://biblehub.com/greek/3588.htm" TargetMode="External"/><Relationship Id="rId15443" Type="http://schemas.openxmlformats.org/officeDocument/2006/relationships/hyperlink" Target="http://biblehub.com/greek/2962.htm" TargetMode="External"/><Relationship Id="rId3053" Type="http://schemas.openxmlformats.org/officeDocument/2006/relationships/hyperlink" Target="http://biblehub.com/greek/1722.htm" TargetMode="External"/><Relationship Id="rId4104" Type="http://schemas.openxmlformats.org/officeDocument/2006/relationships/hyperlink" Target="http://biblehub.com/greek/3778.htm" TargetMode="External"/><Relationship Id="rId6276" Type="http://schemas.openxmlformats.org/officeDocument/2006/relationships/hyperlink" Target="http://biblehub.com/greek/2036.htm" TargetMode="External"/><Relationship Id="rId7674" Type="http://schemas.openxmlformats.org/officeDocument/2006/relationships/hyperlink" Target="http://biblehub.com/greek/4750.htm" TargetMode="External"/><Relationship Id="rId8725" Type="http://schemas.openxmlformats.org/officeDocument/2006/relationships/hyperlink" Target="http://biblehub.com/greek/5053.htm" TargetMode="External"/><Relationship Id="rId10655" Type="http://schemas.openxmlformats.org/officeDocument/2006/relationships/hyperlink" Target="http://biblehub.com/greek/1437.htm" TargetMode="External"/><Relationship Id="rId11706" Type="http://schemas.openxmlformats.org/officeDocument/2006/relationships/hyperlink" Target="http://biblehub.com/greek/1161.htm" TargetMode="External"/><Relationship Id="rId17268" Type="http://schemas.openxmlformats.org/officeDocument/2006/relationships/hyperlink" Target="http://biblehub.com/greek/2309.htm" TargetMode="External"/><Relationship Id="rId18319" Type="http://schemas.openxmlformats.org/officeDocument/2006/relationships/hyperlink" Target="http://biblehub.com/greek/5021.htm" TargetMode="External"/><Relationship Id="rId7327" Type="http://schemas.openxmlformats.org/officeDocument/2006/relationships/hyperlink" Target="http://biblehub.com/greek/726.htm" TargetMode="External"/><Relationship Id="rId10308" Type="http://schemas.openxmlformats.org/officeDocument/2006/relationships/hyperlink" Target="http://biblehub.com/greek/3173.htm" TargetMode="External"/><Relationship Id="rId13878" Type="http://schemas.openxmlformats.org/officeDocument/2006/relationships/hyperlink" Target="http://biblehub.com/greek/846.htm" TargetMode="External"/><Relationship Id="rId14929" Type="http://schemas.openxmlformats.org/officeDocument/2006/relationships/hyperlink" Target="http://biblehub.com/greek/1223.htm" TargetMode="External"/><Relationship Id="rId2886" Type="http://schemas.openxmlformats.org/officeDocument/2006/relationships/hyperlink" Target="http://biblehub.com/greek/3588.htm" TargetMode="External"/><Relationship Id="rId3937" Type="http://schemas.openxmlformats.org/officeDocument/2006/relationships/hyperlink" Target="http://biblehub.com/greek/2560.htm" TargetMode="External"/><Relationship Id="rId9499" Type="http://schemas.openxmlformats.org/officeDocument/2006/relationships/hyperlink" Target="http://biblehub.com/greek/4771.htm" TargetMode="External"/><Relationship Id="rId16351" Type="http://schemas.openxmlformats.org/officeDocument/2006/relationships/hyperlink" Target="http://biblehub.com/greek/3588.htm" TargetMode="External"/><Relationship Id="rId17402" Type="http://schemas.openxmlformats.org/officeDocument/2006/relationships/hyperlink" Target="http://biblehub.com/greek/5204.htm" TargetMode="External"/><Relationship Id="rId858" Type="http://schemas.openxmlformats.org/officeDocument/2006/relationships/hyperlink" Target="http://biblehub.com/greek/2474.htm" TargetMode="External"/><Relationship Id="rId1488" Type="http://schemas.openxmlformats.org/officeDocument/2006/relationships/hyperlink" Target="http://biblehub.com/greek/5119.htm" TargetMode="External"/><Relationship Id="rId2539" Type="http://schemas.openxmlformats.org/officeDocument/2006/relationships/hyperlink" Target="http://biblehub.com/greek/1392.htm" TargetMode="External"/><Relationship Id="rId6410" Type="http://schemas.openxmlformats.org/officeDocument/2006/relationships/hyperlink" Target="http://biblehub.com/greek/4937.htm" TargetMode="External"/><Relationship Id="rId9980" Type="http://schemas.openxmlformats.org/officeDocument/2006/relationships/hyperlink" Target="http://biblehub.com/greek/3754.htm" TargetMode="External"/><Relationship Id="rId16004" Type="http://schemas.openxmlformats.org/officeDocument/2006/relationships/hyperlink" Target="http://biblehub.com/greek/1473.htm" TargetMode="External"/><Relationship Id="rId5012" Type="http://schemas.openxmlformats.org/officeDocument/2006/relationships/hyperlink" Target="http://biblehub.com/greek/3498.htm" TargetMode="External"/><Relationship Id="rId8582" Type="http://schemas.openxmlformats.org/officeDocument/2006/relationships/hyperlink" Target="http://biblehub.com/greek/3588.htm" TargetMode="External"/><Relationship Id="rId9633" Type="http://schemas.openxmlformats.org/officeDocument/2006/relationships/hyperlink" Target="http://biblehub.com/greek/2532.htm" TargetMode="External"/><Relationship Id="rId12961" Type="http://schemas.openxmlformats.org/officeDocument/2006/relationships/hyperlink" Target="http://biblehub.com/greek/2090.htm" TargetMode="External"/><Relationship Id="rId18176" Type="http://schemas.openxmlformats.org/officeDocument/2006/relationships/hyperlink" Target="http://biblehub.com/greek/2036.htm" TargetMode="External"/><Relationship Id="rId7184" Type="http://schemas.openxmlformats.org/officeDocument/2006/relationships/hyperlink" Target="http://biblehub.com/greek/2192.htm" TargetMode="External"/><Relationship Id="rId8235" Type="http://schemas.openxmlformats.org/officeDocument/2006/relationships/hyperlink" Target="http://biblehub.com/greek/2491.htm" TargetMode="External"/><Relationship Id="rId11563" Type="http://schemas.openxmlformats.org/officeDocument/2006/relationships/hyperlink" Target="http://biblehub.com/greek/3588.htm" TargetMode="External"/><Relationship Id="rId12614" Type="http://schemas.openxmlformats.org/officeDocument/2006/relationships/hyperlink" Target="http://biblehub.com/greek/1417.htm" TargetMode="External"/><Relationship Id="rId1622" Type="http://schemas.openxmlformats.org/officeDocument/2006/relationships/hyperlink" Target="http://biblehub.com/greek/846.htm" TargetMode="External"/><Relationship Id="rId10165" Type="http://schemas.openxmlformats.org/officeDocument/2006/relationships/hyperlink" Target="http://biblehub.com/greek/4771.htm" TargetMode="External"/><Relationship Id="rId11216" Type="http://schemas.openxmlformats.org/officeDocument/2006/relationships/hyperlink" Target="http://biblehub.com/greek/3588.htm" TargetMode="External"/><Relationship Id="rId14786" Type="http://schemas.openxmlformats.org/officeDocument/2006/relationships/hyperlink" Target="http://biblehub.com/greek/3928.htm" TargetMode="External"/><Relationship Id="rId15837" Type="http://schemas.openxmlformats.org/officeDocument/2006/relationships/hyperlink" Target="http://biblehub.com/greek/3860.htm" TargetMode="External"/><Relationship Id="rId3794" Type="http://schemas.openxmlformats.org/officeDocument/2006/relationships/hyperlink" Target="http://biblehub.com/greek/2532.htm" TargetMode="External"/><Relationship Id="rId4845" Type="http://schemas.openxmlformats.org/officeDocument/2006/relationships/hyperlink" Target="http://biblehub.com/greek/932.htm" TargetMode="External"/><Relationship Id="rId13388" Type="http://schemas.openxmlformats.org/officeDocument/2006/relationships/hyperlink" Target="http://biblehub.com/greek/2532.htm" TargetMode="External"/><Relationship Id="rId14439" Type="http://schemas.openxmlformats.org/officeDocument/2006/relationships/hyperlink" Target="http://biblehub.com/greek/5119.htm" TargetMode="External"/><Relationship Id="rId18310" Type="http://schemas.openxmlformats.org/officeDocument/2006/relationships/hyperlink" Target="http://biblehub.com/greek/3101.htm" TargetMode="External"/><Relationship Id="rId2396" Type="http://schemas.openxmlformats.org/officeDocument/2006/relationships/hyperlink" Target="http://biblehub.com/greek/191.htm" TargetMode="External"/><Relationship Id="rId3447" Type="http://schemas.openxmlformats.org/officeDocument/2006/relationships/hyperlink" Target="http://biblehub.com/greek/3761.htm" TargetMode="External"/><Relationship Id="rId368" Type="http://schemas.openxmlformats.org/officeDocument/2006/relationships/hyperlink" Target="http://biblehub.com/greek/2992.htm" TargetMode="External"/><Relationship Id="rId2049" Type="http://schemas.openxmlformats.org/officeDocument/2006/relationships/hyperlink" Target="http://biblehub.com/greek/80.htm" TargetMode="External"/><Relationship Id="rId9490" Type="http://schemas.openxmlformats.org/officeDocument/2006/relationships/hyperlink" Target="http://biblehub.com/greek/2087.htm" TargetMode="External"/><Relationship Id="rId12471" Type="http://schemas.openxmlformats.org/officeDocument/2006/relationships/hyperlink" Target="http://biblehub.com/greek/4160.htm" TargetMode="External"/><Relationship Id="rId14920" Type="http://schemas.openxmlformats.org/officeDocument/2006/relationships/hyperlink" Target="http://biblehub.com/greek/302.htm" TargetMode="External"/><Relationship Id="rId2530" Type="http://schemas.openxmlformats.org/officeDocument/2006/relationships/hyperlink" Target="http://biblehub.com/greek/4160.htm" TargetMode="External"/><Relationship Id="rId8092" Type="http://schemas.openxmlformats.org/officeDocument/2006/relationships/hyperlink" Target="http://biblehub.com/greek/1563.htm" TargetMode="External"/><Relationship Id="rId9143" Type="http://schemas.openxmlformats.org/officeDocument/2006/relationships/hyperlink" Target="http://biblehub.com/greek/2316.htm" TargetMode="External"/><Relationship Id="rId11073" Type="http://schemas.openxmlformats.org/officeDocument/2006/relationships/hyperlink" Target="http://biblehub.com/greek/3767.htm" TargetMode="External"/><Relationship Id="rId12124" Type="http://schemas.openxmlformats.org/officeDocument/2006/relationships/hyperlink" Target="http://biblehub.com/greek/1910.htm" TargetMode="External"/><Relationship Id="rId13522" Type="http://schemas.openxmlformats.org/officeDocument/2006/relationships/hyperlink" Target="http://biblehub.com/greek/1722.htm" TargetMode="External"/><Relationship Id="rId502" Type="http://schemas.openxmlformats.org/officeDocument/2006/relationships/hyperlink" Target="http://biblehub.com/greek/3588.htm" TargetMode="External"/><Relationship Id="rId1132" Type="http://schemas.openxmlformats.org/officeDocument/2006/relationships/hyperlink" Target="http://biblehub.com/greek/3588.htm" TargetMode="External"/><Relationship Id="rId15694" Type="http://schemas.openxmlformats.org/officeDocument/2006/relationships/hyperlink" Target="http://biblehub.com/greek/1473.htm" TargetMode="External"/><Relationship Id="rId16745" Type="http://schemas.openxmlformats.org/officeDocument/2006/relationships/hyperlink" Target="http://biblehub.com/greek/2533.htm" TargetMode="External"/><Relationship Id="rId4355" Type="http://schemas.openxmlformats.org/officeDocument/2006/relationships/hyperlink" Target="http://biblehub.com/greek/1453.htm" TargetMode="External"/><Relationship Id="rId5753" Type="http://schemas.openxmlformats.org/officeDocument/2006/relationships/hyperlink" Target="http://biblehub.com/greek/4396.htm" TargetMode="External"/><Relationship Id="rId6804" Type="http://schemas.openxmlformats.org/officeDocument/2006/relationships/hyperlink" Target="http://biblehub.com/greek/2250.htm" TargetMode="External"/><Relationship Id="rId14296" Type="http://schemas.openxmlformats.org/officeDocument/2006/relationships/hyperlink" Target="http://biblehub.com/greek/3588.htm" TargetMode="External"/><Relationship Id="rId15347" Type="http://schemas.openxmlformats.org/officeDocument/2006/relationships/hyperlink" Target="http://biblehub.com/greek/1909.htm" TargetMode="External"/><Relationship Id="rId4008" Type="http://schemas.openxmlformats.org/officeDocument/2006/relationships/hyperlink" Target="http://biblehub.com/greek/2827.htm" TargetMode="External"/><Relationship Id="rId5406" Type="http://schemas.openxmlformats.org/officeDocument/2006/relationships/hyperlink" Target="http://biblehub.com/greek/427.htm" TargetMode="External"/><Relationship Id="rId8976" Type="http://schemas.openxmlformats.org/officeDocument/2006/relationships/hyperlink" Target="http://biblehub.com/greek/3588.htm" TargetMode="External"/><Relationship Id="rId11957" Type="http://schemas.openxmlformats.org/officeDocument/2006/relationships/hyperlink" Target="http://biblehub.com/greek/2532.htm" TargetMode="External"/><Relationship Id="rId7578" Type="http://schemas.openxmlformats.org/officeDocument/2006/relationships/hyperlink" Target="http://biblehub.com/greek/3004.htm" TargetMode="External"/><Relationship Id="rId8629" Type="http://schemas.openxmlformats.org/officeDocument/2006/relationships/hyperlink" Target="http://biblehub.com/greek/435.htm" TargetMode="External"/><Relationship Id="rId10559" Type="http://schemas.openxmlformats.org/officeDocument/2006/relationships/hyperlink" Target="http://biblehub.com/greek/846.htm" TargetMode="External"/><Relationship Id="rId14430" Type="http://schemas.openxmlformats.org/officeDocument/2006/relationships/hyperlink" Target="http://biblehub.com/greek/3650.htm" TargetMode="External"/><Relationship Id="rId13032" Type="http://schemas.openxmlformats.org/officeDocument/2006/relationships/hyperlink" Target="http://biblehub.com/greek/2564.htm" TargetMode="External"/><Relationship Id="rId17653" Type="http://schemas.openxmlformats.org/officeDocument/2006/relationships/hyperlink" Target="http://biblehub.com/greek/2036.htm" TargetMode="External"/><Relationship Id="rId2040" Type="http://schemas.openxmlformats.org/officeDocument/2006/relationships/hyperlink" Target="http://biblehub.com/greek/1435.htm" TargetMode="External"/><Relationship Id="rId6661" Type="http://schemas.openxmlformats.org/officeDocument/2006/relationships/hyperlink" Target="http://biblehub.com/greek/4550.htm" TargetMode="External"/><Relationship Id="rId7712" Type="http://schemas.openxmlformats.org/officeDocument/2006/relationships/hyperlink" Target="http://biblehub.com/greek/4690.htm" TargetMode="External"/><Relationship Id="rId16255" Type="http://schemas.openxmlformats.org/officeDocument/2006/relationships/hyperlink" Target="http://biblehub.com/greek/932.htm" TargetMode="External"/><Relationship Id="rId17306" Type="http://schemas.openxmlformats.org/officeDocument/2006/relationships/hyperlink" Target="http://biblehub.com/greek/968.htm" TargetMode="External"/><Relationship Id="rId5263" Type="http://schemas.openxmlformats.org/officeDocument/2006/relationships/hyperlink" Target="http://biblehub.com/greek/1161.htm" TargetMode="External"/><Relationship Id="rId6314" Type="http://schemas.openxmlformats.org/officeDocument/2006/relationships/hyperlink" Target="http://biblehub.com/greek/444.htm" TargetMode="External"/><Relationship Id="rId8486" Type="http://schemas.openxmlformats.org/officeDocument/2006/relationships/hyperlink" Target="http://biblehub.com/greek/1161.htm" TargetMode="External"/><Relationship Id="rId9884" Type="http://schemas.openxmlformats.org/officeDocument/2006/relationships/hyperlink" Target="http://biblehub.com/greek/846.htm" TargetMode="External"/><Relationship Id="rId12865" Type="http://schemas.openxmlformats.org/officeDocument/2006/relationships/hyperlink" Target="http://biblehub.com/greek/4160.htm" TargetMode="External"/><Relationship Id="rId13916" Type="http://schemas.openxmlformats.org/officeDocument/2006/relationships/hyperlink" Target="http://biblehub.com/greek/5273.htm" TargetMode="External"/><Relationship Id="rId98" Type="http://schemas.openxmlformats.org/officeDocument/2006/relationships/hyperlink" Target="http://biblehub.com/greek/1161.htm" TargetMode="External"/><Relationship Id="rId1873" Type="http://schemas.openxmlformats.org/officeDocument/2006/relationships/hyperlink" Target="http://biblehub.com/greek/3588.htm" TargetMode="External"/><Relationship Id="rId2924" Type="http://schemas.openxmlformats.org/officeDocument/2006/relationships/hyperlink" Target="http://biblehub.com/greek/1722.htm" TargetMode="External"/><Relationship Id="rId7088" Type="http://schemas.openxmlformats.org/officeDocument/2006/relationships/hyperlink" Target="http://biblehub.com/greek/4075.htm" TargetMode="External"/><Relationship Id="rId8139" Type="http://schemas.openxmlformats.org/officeDocument/2006/relationships/hyperlink" Target="http://biblehub.com/greek/1210.htm" TargetMode="External"/><Relationship Id="rId9537" Type="http://schemas.openxmlformats.org/officeDocument/2006/relationships/hyperlink" Target="http://biblehub.com/greek/235.htm" TargetMode="External"/><Relationship Id="rId11467" Type="http://schemas.openxmlformats.org/officeDocument/2006/relationships/hyperlink" Target="http://biblehub.com/greek/863.htm" TargetMode="External"/><Relationship Id="rId12518" Type="http://schemas.openxmlformats.org/officeDocument/2006/relationships/hyperlink" Target="http://biblehub.com/greek/3004.htm" TargetMode="External"/><Relationship Id="rId1526" Type="http://schemas.openxmlformats.org/officeDocument/2006/relationships/hyperlink" Target="http://biblehub.com/greek/1510.htm" TargetMode="External"/><Relationship Id="rId10069" Type="http://schemas.openxmlformats.org/officeDocument/2006/relationships/hyperlink" Target="http://biblehub.com/greek/3588.htm" TargetMode="External"/><Relationship Id="rId3698" Type="http://schemas.openxmlformats.org/officeDocument/2006/relationships/hyperlink" Target="http://biblehub.com/greek/846.htm" TargetMode="External"/><Relationship Id="rId4749" Type="http://schemas.openxmlformats.org/officeDocument/2006/relationships/hyperlink" Target="http://biblehub.com/greek/2962.htm" TargetMode="External"/><Relationship Id="rId8620" Type="http://schemas.openxmlformats.org/officeDocument/2006/relationships/hyperlink" Target="http://biblehub.com/greek/1909.htm" TargetMode="External"/><Relationship Id="rId10550" Type="http://schemas.openxmlformats.org/officeDocument/2006/relationships/hyperlink" Target="http://biblehub.com/greek/1096.htm" TargetMode="External"/><Relationship Id="rId17163" Type="http://schemas.openxmlformats.org/officeDocument/2006/relationships/hyperlink" Target="http://biblehub.com/greek/3588.htm" TargetMode="External"/><Relationship Id="rId18214" Type="http://schemas.openxmlformats.org/officeDocument/2006/relationships/hyperlink" Target="http://biblehub.com/greek/846.htm" TargetMode="External"/><Relationship Id="rId6171" Type="http://schemas.openxmlformats.org/officeDocument/2006/relationships/hyperlink" Target="http://biblehub.com/greek/3624.htm" TargetMode="External"/><Relationship Id="rId7222" Type="http://schemas.openxmlformats.org/officeDocument/2006/relationships/hyperlink" Target="http://biblehub.com/greek/3004.htm" TargetMode="External"/><Relationship Id="rId10203" Type="http://schemas.openxmlformats.org/officeDocument/2006/relationships/hyperlink" Target="http://biblehub.com/greek/3588.htm" TargetMode="External"/><Relationship Id="rId11601" Type="http://schemas.openxmlformats.org/officeDocument/2006/relationships/hyperlink" Target="http://biblehub.com/greek/846.htm" TargetMode="External"/><Relationship Id="rId2781" Type="http://schemas.openxmlformats.org/officeDocument/2006/relationships/hyperlink" Target="http://biblehub.com/greek/5273.htm" TargetMode="External"/><Relationship Id="rId9394" Type="http://schemas.openxmlformats.org/officeDocument/2006/relationships/hyperlink" Target="http://biblehub.com/greek/2192.htm" TargetMode="External"/><Relationship Id="rId13773" Type="http://schemas.openxmlformats.org/officeDocument/2006/relationships/hyperlink" Target="http://biblehub.com/greek/4013.htm" TargetMode="External"/><Relationship Id="rId14824" Type="http://schemas.openxmlformats.org/officeDocument/2006/relationships/hyperlink" Target="http://biblehub.com/greek/3588.htm" TargetMode="External"/><Relationship Id="rId753" Type="http://schemas.openxmlformats.org/officeDocument/2006/relationships/hyperlink" Target="http://biblehub.com/greek/649.htm" TargetMode="External"/><Relationship Id="rId1383" Type="http://schemas.openxmlformats.org/officeDocument/2006/relationships/hyperlink" Target="http://biblehub.com/greek/3778.htm" TargetMode="External"/><Relationship Id="rId2434" Type="http://schemas.openxmlformats.org/officeDocument/2006/relationships/hyperlink" Target="http://biblehub.com/greek/846.htm" TargetMode="External"/><Relationship Id="rId3832" Type="http://schemas.openxmlformats.org/officeDocument/2006/relationships/hyperlink" Target="http://biblehub.com/greek/3754.htm" TargetMode="External"/><Relationship Id="rId9047" Type="http://schemas.openxmlformats.org/officeDocument/2006/relationships/hyperlink" Target="http://biblehub.com/greek/3588.htm" TargetMode="External"/><Relationship Id="rId12028" Type="http://schemas.openxmlformats.org/officeDocument/2006/relationships/hyperlink" Target="http://biblehub.com/greek/3788.htm" TargetMode="External"/><Relationship Id="rId12375" Type="http://schemas.openxmlformats.org/officeDocument/2006/relationships/hyperlink" Target="http://biblehub.com/greek/3361.htm" TargetMode="External"/><Relationship Id="rId13426" Type="http://schemas.openxmlformats.org/officeDocument/2006/relationships/hyperlink" Target="http://biblehub.com/greek/1905.htm" TargetMode="External"/><Relationship Id="rId16996" Type="http://schemas.openxmlformats.org/officeDocument/2006/relationships/hyperlink" Target="http://biblehub.com/greek/4334.htm" TargetMode="External"/><Relationship Id="rId406" Type="http://schemas.openxmlformats.org/officeDocument/2006/relationships/hyperlink" Target="http://biblehub.com/greek/3177.htm" TargetMode="External"/><Relationship Id="rId1036" Type="http://schemas.openxmlformats.org/officeDocument/2006/relationships/hyperlink" Target="http://biblehub.com/greek/3004.htm" TargetMode="External"/><Relationship Id="rId15598" Type="http://schemas.openxmlformats.org/officeDocument/2006/relationships/hyperlink" Target="http://biblehub.com/greek/3962.htm" TargetMode="External"/><Relationship Id="rId16649" Type="http://schemas.openxmlformats.org/officeDocument/2006/relationships/hyperlink" Target="http://biblehub.com/greek/654.htm" TargetMode="External"/><Relationship Id="rId5657" Type="http://schemas.openxmlformats.org/officeDocument/2006/relationships/hyperlink" Target="http://biblehub.com/greek/846.htm" TargetMode="External"/><Relationship Id="rId6708" Type="http://schemas.openxmlformats.org/officeDocument/2006/relationships/hyperlink" Target="http://biblehub.com/greek/1544.htm" TargetMode="External"/><Relationship Id="rId18071" Type="http://schemas.openxmlformats.org/officeDocument/2006/relationships/hyperlink" Target="http://biblehub.com/greek/3588.htm" TargetMode="External"/><Relationship Id="rId4259" Type="http://schemas.openxmlformats.org/officeDocument/2006/relationships/hyperlink" Target="http://biblehub.com/greek/4172.htm" TargetMode="External"/><Relationship Id="rId8130" Type="http://schemas.openxmlformats.org/officeDocument/2006/relationships/hyperlink" Target="http://biblehub.com/greek/1754.htm" TargetMode="External"/><Relationship Id="rId10060" Type="http://schemas.openxmlformats.org/officeDocument/2006/relationships/hyperlink" Target="http://biblehub.com/greek/4442.htm" TargetMode="External"/><Relationship Id="rId11111" Type="http://schemas.openxmlformats.org/officeDocument/2006/relationships/hyperlink" Target="http://biblehub.com/greek/846.htm" TargetMode="External"/><Relationship Id="rId14681" Type="http://schemas.openxmlformats.org/officeDocument/2006/relationships/hyperlink" Target="http://biblehub.com/greek/2532.htm" TargetMode="External"/><Relationship Id="rId4740" Type="http://schemas.openxmlformats.org/officeDocument/2006/relationships/hyperlink" Target="http://biblehub.com/greek/2424.htm" TargetMode="External"/><Relationship Id="rId13283" Type="http://schemas.openxmlformats.org/officeDocument/2006/relationships/hyperlink" Target="http://biblehub.com/greek/3588.htm" TargetMode="External"/><Relationship Id="rId14334" Type="http://schemas.openxmlformats.org/officeDocument/2006/relationships/hyperlink" Target="http://biblehub.com/greek/189.htm" TargetMode="External"/><Relationship Id="rId15732" Type="http://schemas.openxmlformats.org/officeDocument/2006/relationships/hyperlink" Target="http://biblehub.com/greek/2532.htm" TargetMode="External"/><Relationship Id="rId2291" Type="http://schemas.openxmlformats.org/officeDocument/2006/relationships/hyperlink" Target="http://biblehub.com/greek/1510.htm" TargetMode="External"/><Relationship Id="rId3342" Type="http://schemas.openxmlformats.org/officeDocument/2006/relationships/hyperlink" Target="http://biblehub.com/greek/846.htm" TargetMode="External"/><Relationship Id="rId263" Type="http://schemas.openxmlformats.org/officeDocument/2006/relationships/hyperlink" Target="http://biblehub.com/greek/2532.htm" TargetMode="External"/><Relationship Id="rId6565" Type="http://schemas.openxmlformats.org/officeDocument/2006/relationships/hyperlink" Target="http://biblehub.com/greek/3588.htm" TargetMode="External"/><Relationship Id="rId7963" Type="http://schemas.openxmlformats.org/officeDocument/2006/relationships/hyperlink" Target="http://biblehub.com/greek/3004.htm" TargetMode="External"/><Relationship Id="rId10944" Type="http://schemas.openxmlformats.org/officeDocument/2006/relationships/hyperlink" Target="http://biblehub.com/greek/3784.htm" TargetMode="External"/><Relationship Id="rId16159" Type="http://schemas.openxmlformats.org/officeDocument/2006/relationships/hyperlink" Target="http://biblehub.com/greek/1487.htm" TargetMode="External"/><Relationship Id="rId17557" Type="http://schemas.openxmlformats.org/officeDocument/2006/relationships/hyperlink" Target="http://biblehub.com/greek/4095.htm" TargetMode="External"/><Relationship Id="rId5167" Type="http://schemas.openxmlformats.org/officeDocument/2006/relationships/hyperlink" Target="http://biblehub.com/greek/3860.htm" TargetMode="External"/><Relationship Id="rId6218" Type="http://schemas.openxmlformats.org/officeDocument/2006/relationships/hyperlink" Target="http://biblehub.com/greek/3754.htm" TargetMode="External"/><Relationship Id="rId7616" Type="http://schemas.openxmlformats.org/officeDocument/2006/relationships/hyperlink" Target="http://biblehub.com/greek/3588.htm" TargetMode="External"/><Relationship Id="rId9788" Type="http://schemas.openxmlformats.org/officeDocument/2006/relationships/hyperlink" Target="http://biblehub.com/greek/2288.htm" TargetMode="External"/><Relationship Id="rId12769" Type="http://schemas.openxmlformats.org/officeDocument/2006/relationships/hyperlink" Target="http://biblehub.com/greek/2818.htm" TargetMode="External"/><Relationship Id="rId16640" Type="http://schemas.openxmlformats.org/officeDocument/2006/relationships/hyperlink" Target="http://biblehub.com/greek/851.htm" TargetMode="External"/><Relationship Id="rId1777" Type="http://schemas.openxmlformats.org/officeDocument/2006/relationships/hyperlink" Target="http://biblehub.com/greek/1752.htm" TargetMode="External"/><Relationship Id="rId2828" Type="http://schemas.openxmlformats.org/officeDocument/2006/relationships/hyperlink" Target="http://biblehub.com/greek/3962.htm" TargetMode="External"/><Relationship Id="rId14191" Type="http://schemas.openxmlformats.org/officeDocument/2006/relationships/hyperlink" Target="http://biblehub.com/greek/5043.htm" TargetMode="External"/><Relationship Id="rId15242" Type="http://schemas.openxmlformats.org/officeDocument/2006/relationships/hyperlink" Target="http://biblehub.com/greek/3739.htm" TargetMode="External"/><Relationship Id="rId4250" Type="http://schemas.openxmlformats.org/officeDocument/2006/relationships/hyperlink" Target="http://biblehub.com/greek/1684.htm" TargetMode="External"/><Relationship Id="rId5301" Type="http://schemas.openxmlformats.org/officeDocument/2006/relationships/hyperlink" Target="http://biblehub.com/greek/3588.htm" TargetMode="External"/><Relationship Id="rId8871" Type="http://schemas.openxmlformats.org/officeDocument/2006/relationships/hyperlink" Target="http://biblehub.com/greek/5419.htm" TargetMode="External"/><Relationship Id="rId9922" Type="http://schemas.openxmlformats.org/officeDocument/2006/relationships/hyperlink" Target="http://biblehub.com/greek/4334.htm" TargetMode="External"/><Relationship Id="rId7473" Type="http://schemas.openxmlformats.org/officeDocument/2006/relationships/hyperlink" Target="http://biblehub.com/greek/3753.htm" TargetMode="External"/><Relationship Id="rId8524" Type="http://schemas.openxmlformats.org/officeDocument/2006/relationships/hyperlink" Target="http://biblehub.com/greek/1473.htm" TargetMode="External"/><Relationship Id="rId11852" Type="http://schemas.openxmlformats.org/officeDocument/2006/relationships/hyperlink" Target="http://biblehub.com/greek/154.htm" TargetMode="External"/><Relationship Id="rId12903" Type="http://schemas.openxmlformats.org/officeDocument/2006/relationships/hyperlink" Target="http://biblehub.com/greek/5399.htm" TargetMode="External"/><Relationship Id="rId17067" Type="http://schemas.openxmlformats.org/officeDocument/2006/relationships/hyperlink" Target="http://biblehub.com/greek/2289.htm" TargetMode="External"/><Relationship Id="rId18118" Type="http://schemas.openxmlformats.org/officeDocument/2006/relationships/hyperlink" Target="http://biblehub.com/greek/5083.htm" TargetMode="External"/><Relationship Id="rId1911" Type="http://schemas.openxmlformats.org/officeDocument/2006/relationships/hyperlink" Target="http://biblehub.com/greek/2762.htm" TargetMode="External"/><Relationship Id="rId6075" Type="http://schemas.openxmlformats.org/officeDocument/2006/relationships/hyperlink" Target="http://biblehub.com/greek/2504.htm" TargetMode="External"/><Relationship Id="rId7126" Type="http://schemas.openxmlformats.org/officeDocument/2006/relationships/hyperlink" Target="http://biblehub.com/greek/846.htm" TargetMode="External"/><Relationship Id="rId10454" Type="http://schemas.openxmlformats.org/officeDocument/2006/relationships/hyperlink" Target="http://biblehub.com/greek/1417.htm" TargetMode="External"/><Relationship Id="rId11505" Type="http://schemas.openxmlformats.org/officeDocument/2006/relationships/hyperlink" Target="http://biblehub.com/greek/932.htm" TargetMode="External"/><Relationship Id="rId9298" Type="http://schemas.openxmlformats.org/officeDocument/2006/relationships/hyperlink" Target="http://biblehub.com/greek/2105.htm" TargetMode="External"/><Relationship Id="rId10107" Type="http://schemas.openxmlformats.org/officeDocument/2006/relationships/hyperlink" Target="http://biblehub.com/greek/575.htm" TargetMode="External"/><Relationship Id="rId13677" Type="http://schemas.openxmlformats.org/officeDocument/2006/relationships/hyperlink" Target="http://biblehub.com/greek/2564.htm" TargetMode="External"/><Relationship Id="rId14728" Type="http://schemas.openxmlformats.org/officeDocument/2006/relationships/hyperlink" Target="http://biblehub.com/greek/206.htm" TargetMode="External"/><Relationship Id="rId1287" Type="http://schemas.openxmlformats.org/officeDocument/2006/relationships/hyperlink" Target="http://biblehub.com/greek/3588.htm" TargetMode="External"/><Relationship Id="rId2685" Type="http://schemas.openxmlformats.org/officeDocument/2006/relationships/hyperlink" Target="http://biblehub.com/greek/1473.htm" TargetMode="External"/><Relationship Id="rId3736" Type="http://schemas.openxmlformats.org/officeDocument/2006/relationships/hyperlink" Target="http://biblehub.com/greek/3004.htm" TargetMode="External"/><Relationship Id="rId12279" Type="http://schemas.openxmlformats.org/officeDocument/2006/relationships/hyperlink" Target="http://biblehub.com/greek/2532.htm" TargetMode="External"/><Relationship Id="rId16150" Type="http://schemas.openxmlformats.org/officeDocument/2006/relationships/hyperlink" Target="http://biblehub.com/greek/3739.htm" TargetMode="External"/><Relationship Id="rId17201" Type="http://schemas.openxmlformats.org/officeDocument/2006/relationships/hyperlink" Target="http://biblehub.com/greek/3588.htm" TargetMode="External"/><Relationship Id="rId657" Type="http://schemas.openxmlformats.org/officeDocument/2006/relationships/hyperlink" Target="http://biblehub.com/greek/243.htm" TargetMode="External"/><Relationship Id="rId2338" Type="http://schemas.openxmlformats.org/officeDocument/2006/relationships/hyperlink" Target="http://biblehub.com/greek/1161.htm" TargetMode="External"/><Relationship Id="rId6959" Type="http://schemas.openxmlformats.org/officeDocument/2006/relationships/hyperlink" Target="http://biblehub.com/greek/1854.htm" TargetMode="External"/><Relationship Id="rId12760" Type="http://schemas.openxmlformats.org/officeDocument/2006/relationships/hyperlink" Target="http://biblehub.com/greek/3708.htm" TargetMode="External"/><Relationship Id="rId8381" Type="http://schemas.openxmlformats.org/officeDocument/2006/relationships/hyperlink" Target="http://biblehub.com/greek/4002.htm" TargetMode="External"/><Relationship Id="rId9432" Type="http://schemas.openxmlformats.org/officeDocument/2006/relationships/hyperlink" Target="http://biblehub.com/greek/3588.htm" TargetMode="External"/><Relationship Id="rId11362" Type="http://schemas.openxmlformats.org/officeDocument/2006/relationships/hyperlink" Target="http://biblehub.com/greek/3772.htm" TargetMode="External"/><Relationship Id="rId12413" Type="http://schemas.openxmlformats.org/officeDocument/2006/relationships/hyperlink" Target="http://biblehub.com/greek/3004.htm" TargetMode="External"/><Relationship Id="rId13811" Type="http://schemas.openxmlformats.org/officeDocument/2006/relationships/hyperlink" Target="http://biblehub.com/greek/5557.htm" TargetMode="External"/><Relationship Id="rId1421" Type="http://schemas.openxmlformats.org/officeDocument/2006/relationships/hyperlink" Target="http://biblehub.com/greek/191.htm" TargetMode="External"/><Relationship Id="rId4991" Type="http://schemas.openxmlformats.org/officeDocument/2006/relationships/hyperlink" Target="http://biblehub.com/greek/1161.htm" TargetMode="External"/><Relationship Id="rId8034" Type="http://schemas.openxmlformats.org/officeDocument/2006/relationships/hyperlink" Target="http://biblehub.com/greek/5207.htm" TargetMode="External"/><Relationship Id="rId11015" Type="http://schemas.openxmlformats.org/officeDocument/2006/relationships/hyperlink" Target="http://biblehub.com/greek/156.htm" TargetMode="External"/><Relationship Id="rId15983" Type="http://schemas.openxmlformats.org/officeDocument/2006/relationships/hyperlink" Target="http://biblehub.com/greek/3739.htm" TargetMode="External"/><Relationship Id="rId3593" Type="http://schemas.openxmlformats.org/officeDocument/2006/relationships/hyperlink" Target="http://biblehub.com/greek/2532.htm" TargetMode="External"/><Relationship Id="rId4644" Type="http://schemas.openxmlformats.org/officeDocument/2006/relationships/hyperlink" Target="http://biblehub.com/greek/2364.htm" TargetMode="External"/><Relationship Id="rId13187" Type="http://schemas.openxmlformats.org/officeDocument/2006/relationships/hyperlink" Target="http://biblehub.com/greek/1325.htm" TargetMode="External"/><Relationship Id="rId14238" Type="http://schemas.openxmlformats.org/officeDocument/2006/relationships/hyperlink" Target="http://biblehub.com/greek/4198.htm" TargetMode="External"/><Relationship Id="rId14585" Type="http://schemas.openxmlformats.org/officeDocument/2006/relationships/hyperlink" Target="http://biblehub.com/greek/1415.htm" TargetMode="External"/><Relationship Id="rId15636" Type="http://schemas.openxmlformats.org/officeDocument/2006/relationships/hyperlink" Target="http://biblehub.com/greek/4314.htm" TargetMode="External"/><Relationship Id="rId2195" Type="http://schemas.openxmlformats.org/officeDocument/2006/relationships/hyperlink" Target="http://biblehub.com/greek/4771.htm" TargetMode="External"/><Relationship Id="rId3246" Type="http://schemas.openxmlformats.org/officeDocument/2006/relationships/hyperlink" Target="http://biblehub.com/greek/1722.htm" TargetMode="External"/><Relationship Id="rId167" Type="http://schemas.openxmlformats.org/officeDocument/2006/relationships/hyperlink" Target="http://biblehub.com/greek/1161.htm" TargetMode="External"/><Relationship Id="rId7867" Type="http://schemas.openxmlformats.org/officeDocument/2006/relationships/hyperlink" Target="http://biblehub.com/greek/3588.htm" TargetMode="External"/><Relationship Id="rId8918" Type="http://schemas.openxmlformats.org/officeDocument/2006/relationships/hyperlink" Target="http://biblehub.com/greek/2588.htm" TargetMode="External"/><Relationship Id="rId10848" Type="http://schemas.openxmlformats.org/officeDocument/2006/relationships/hyperlink" Target="http://biblehub.com/greek/591.htm" TargetMode="External"/><Relationship Id="rId6469" Type="http://schemas.openxmlformats.org/officeDocument/2006/relationships/hyperlink" Target="http://biblehub.com/greek/1140.htm" TargetMode="External"/><Relationship Id="rId12270" Type="http://schemas.openxmlformats.org/officeDocument/2006/relationships/hyperlink" Target="http://biblehub.com/greek/3624.htm" TargetMode="External"/><Relationship Id="rId13321" Type="http://schemas.openxmlformats.org/officeDocument/2006/relationships/hyperlink" Target="http://biblehub.com/greek/599.htm" TargetMode="External"/><Relationship Id="rId16891" Type="http://schemas.openxmlformats.org/officeDocument/2006/relationships/hyperlink" Target="http://biblehub.com/greek/3004.htm" TargetMode="External"/><Relationship Id="rId17942" Type="http://schemas.openxmlformats.org/officeDocument/2006/relationships/hyperlink" Target="http://biblehub.com/greek/2537.htm" TargetMode="External"/><Relationship Id="rId6950" Type="http://schemas.openxmlformats.org/officeDocument/2006/relationships/hyperlink" Target="http://biblehub.com/greek/846.htm" TargetMode="External"/><Relationship Id="rId15493" Type="http://schemas.openxmlformats.org/officeDocument/2006/relationships/hyperlink" Target="http://biblehub.com/greek/3588.htm" TargetMode="External"/><Relationship Id="rId16544" Type="http://schemas.openxmlformats.org/officeDocument/2006/relationships/hyperlink" Target="http://biblehub.com/greek/2400.htm" TargetMode="External"/><Relationship Id="rId301" Type="http://schemas.openxmlformats.org/officeDocument/2006/relationships/hyperlink" Target="http://biblehub.com/greek/2147.htm" TargetMode="External"/><Relationship Id="rId5552" Type="http://schemas.openxmlformats.org/officeDocument/2006/relationships/hyperlink" Target="http://biblehub.com/greek/622.htm" TargetMode="External"/><Relationship Id="rId6603" Type="http://schemas.openxmlformats.org/officeDocument/2006/relationships/hyperlink" Target="http://biblehub.com/greek/988.htm" TargetMode="External"/><Relationship Id="rId14095" Type="http://schemas.openxmlformats.org/officeDocument/2006/relationships/hyperlink" Target="http://biblehub.com/greek/2191.htm" TargetMode="External"/><Relationship Id="rId15146" Type="http://schemas.openxmlformats.org/officeDocument/2006/relationships/hyperlink" Target="http://biblehub.com/greek/1537.htm" TargetMode="External"/><Relationship Id="rId4154" Type="http://schemas.openxmlformats.org/officeDocument/2006/relationships/hyperlink" Target="http://biblehub.com/greek/2316.htm" TargetMode="External"/><Relationship Id="rId5205" Type="http://schemas.openxmlformats.org/officeDocument/2006/relationships/hyperlink" Target="http://biblehub.com/greek/1063.htm" TargetMode="External"/><Relationship Id="rId8775" Type="http://schemas.openxmlformats.org/officeDocument/2006/relationships/hyperlink" Target="http://biblehub.com/greek/1473.htm" TargetMode="External"/><Relationship Id="rId18369" Type="http://schemas.openxmlformats.org/officeDocument/2006/relationships/hyperlink" Target="http://biblehub.com/greek/5083.htm" TargetMode="External"/><Relationship Id="rId7377" Type="http://schemas.openxmlformats.org/officeDocument/2006/relationships/hyperlink" Target="http://biblehub.com/greek/4624.htm" TargetMode="External"/><Relationship Id="rId8428" Type="http://schemas.openxmlformats.org/officeDocument/2006/relationships/hyperlink" Target="http://biblehub.com/greek/3813.htm" TargetMode="External"/><Relationship Id="rId9826" Type="http://schemas.openxmlformats.org/officeDocument/2006/relationships/hyperlink" Target="http://biblehub.com/greek/3339.htm" TargetMode="External"/><Relationship Id="rId11756" Type="http://schemas.openxmlformats.org/officeDocument/2006/relationships/hyperlink" Target="http://biblehub.com/greek/1722.htm" TargetMode="External"/><Relationship Id="rId12807" Type="http://schemas.openxmlformats.org/officeDocument/2006/relationships/hyperlink" Target="http://biblehub.com/greek/290.htm" TargetMode="External"/><Relationship Id="rId1815" Type="http://schemas.openxmlformats.org/officeDocument/2006/relationships/hyperlink" Target="http://biblehub.com/greek/2089.htm" TargetMode="External"/><Relationship Id="rId10358" Type="http://schemas.openxmlformats.org/officeDocument/2006/relationships/hyperlink" Target="http://biblehub.com/greek/932.htm" TargetMode="External"/><Relationship Id="rId11409" Type="http://schemas.openxmlformats.org/officeDocument/2006/relationships/hyperlink" Target="http://biblehub.com/greek/5119.htm" TargetMode="External"/><Relationship Id="rId14979" Type="http://schemas.openxmlformats.org/officeDocument/2006/relationships/hyperlink" Target="http://biblehub.com/greek/4160.htm" TargetMode="External"/><Relationship Id="rId3987" Type="http://schemas.openxmlformats.org/officeDocument/2006/relationships/hyperlink" Target="http://biblehub.com/greek/2424.htm" TargetMode="External"/><Relationship Id="rId17452" Type="http://schemas.openxmlformats.org/officeDocument/2006/relationships/hyperlink" Target="http://biblehub.com/greek/3588.htm" TargetMode="External"/><Relationship Id="rId2589" Type="http://schemas.openxmlformats.org/officeDocument/2006/relationships/hyperlink" Target="http://biblehub.com/greek/3588.htm" TargetMode="External"/><Relationship Id="rId6460" Type="http://schemas.openxmlformats.org/officeDocument/2006/relationships/hyperlink" Target="http://biblehub.com/greek/3588.htm" TargetMode="External"/><Relationship Id="rId7511" Type="http://schemas.openxmlformats.org/officeDocument/2006/relationships/hyperlink" Target="http://biblehub.com/greek/2190.htm" TargetMode="External"/><Relationship Id="rId16054" Type="http://schemas.openxmlformats.org/officeDocument/2006/relationships/hyperlink" Target="http://biblehub.com/greek/846.htm" TargetMode="External"/><Relationship Id="rId17105" Type="http://schemas.openxmlformats.org/officeDocument/2006/relationships/hyperlink" Target="http://biblehub.com/greek/1473.htm" TargetMode="External"/><Relationship Id="rId5062" Type="http://schemas.openxmlformats.org/officeDocument/2006/relationships/hyperlink" Target="http://biblehub.com/greek/846.htm" TargetMode="External"/><Relationship Id="rId6113" Type="http://schemas.openxmlformats.org/officeDocument/2006/relationships/hyperlink" Target="http://biblehub.com/greek/1565.htm" TargetMode="External"/><Relationship Id="rId9683" Type="http://schemas.openxmlformats.org/officeDocument/2006/relationships/hyperlink" Target="http://biblehub.com/greek/444.htm" TargetMode="External"/><Relationship Id="rId1672" Type="http://schemas.openxmlformats.org/officeDocument/2006/relationships/hyperlink" Target="http://biblehub.com/greek/1519.htm" TargetMode="External"/><Relationship Id="rId2723" Type="http://schemas.openxmlformats.org/officeDocument/2006/relationships/hyperlink" Target="http://biblehub.com/greek/2532.htm" TargetMode="External"/><Relationship Id="rId8285" Type="http://schemas.openxmlformats.org/officeDocument/2006/relationships/hyperlink" Target="http://biblehub.com/greek/191.htm" TargetMode="External"/><Relationship Id="rId9336" Type="http://schemas.openxmlformats.org/officeDocument/2006/relationships/hyperlink" Target="http://biblehub.com/greek/846.htm" TargetMode="External"/><Relationship Id="rId11266" Type="http://schemas.openxmlformats.org/officeDocument/2006/relationships/hyperlink" Target="http://biblehub.com/greek/846.htm" TargetMode="External"/><Relationship Id="rId12317" Type="http://schemas.openxmlformats.org/officeDocument/2006/relationships/hyperlink" Target="http://biblehub.com/greek/2532.htm" TargetMode="External"/><Relationship Id="rId12664" Type="http://schemas.openxmlformats.org/officeDocument/2006/relationships/hyperlink" Target="http://biblehub.com/greek/1161.htm" TargetMode="External"/><Relationship Id="rId13715" Type="http://schemas.openxmlformats.org/officeDocument/2006/relationships/hyperlink" Target="http://biblehub.com/greek/2564.htm" TargetMode="External"/><Relationship Id="rId1325" Type="http://schemas.openxmlformats.org/officeDocument/2006/relationships/hyperlink" Target="http://biblehub.com/greek/1125.htm" TargetMode="External"/><Relationship Id="rId15887" Type="http://schemas.openxmlformats.org/officeDocument/2006/relationships/hyperlink" Target="http://biblehub.com/greek/3614.htm" TargetMode="External"/><Relationship Id="rId16938" Type="http://schemas.openxmlformats.org/officeDocument/2006/relationships/hyperlink" Target="http://biblehub.com/greek/1854.htm" TargetMode="External"/><Relationship Id="rId3497" Type="http://schemas.openxmlformats.org/officeDocument/2006/relationships/hyperlink" Target="http://biblehub.com/greek/2046.htm" TargetMode="External"/><Relationship Id="rId4895" Type="http://schemas.openxmlformats.org/officeDocument/2006/relationships/hyperlink" Target="http://biblehub.com/greek/846.htm" TargetMode="External"/><Relationship Id="rId5946" Type="http://schemas.openxmlformats.org/officeDocument/2006/relationships/hyperlink" Target="http://biblehub.com/greek/4133.htm" TargetMode="External"/><Relationship Id="rId14489" Type="http://schemas.openxmlformats.org/officeDocument/2006/relationships/hyperlink" Target="http://biblehub.com/greek/3361.htm" TargetMode="External"/><Relationship Id="rId18360" Type="http://schemas.openxmlformats.org/officeDocument/2006/relationships/hyperlink" Target="http://biblehub.com/greek/2532.htm" TargetMode="External"/><Relationship Id="rId31" Type="http://schemas.openxmlformats.org/officeDocument/2006/relationships/hyperlink" Target="http://biblehub.com/greek/80.htm" TargetMode="External"/><Relationship Id="rId2099" Type="http://schemas.openxmlformats.org/officeDocument/2006/relationships/hyperlink" Target="http://biblehub.com/greek/2532.htm" TargetMode="External"/><Relationship Id="rId4548" Type="http://schemas.openxmlformats.org/officeDocument/2006/relationships/hyperlink" Target="http://biblehub.com/greek/3820.htm" TargetMode="External"/><Relationship Id="rId7021" Type="http://schemas.openxmlformats.org/officeDocument/2006/relationships/hyperlink" Target="http://biblehub.com/greek/3588.htm" TargetMode="External"/><Relationship Id="rId11400" Type="http://schemas.openxmlformats.org/officeDocument/2006/relationships/hyperlink" Target="http://biblehub.com/greek/444.htm" TargetMode="External"/><Relationship Id="rId14970" Type="http://schemas.openxmlformats.org/officeDocument/2006/relationships/hyperlink" Target="http://biblehub.com/greek/1401.htm" TargetMode="External"/><Relationship Id="rId18013" Type="http://schemas.openxmlformats.org/officeDocument/2006/relationships/hyperlink" Target="http://biblehub.com/greek/4219.htm" TargetMode="External"/><Relationship Id="rId10002" Type="http://schemas.openxmlformats.org/officeDocument/2006/relationships/hyperlink" Target="http://biblehub.com/greek/2532.htm" TargetMode="External"/><Relationship Id="rId13572" Type="http://schemas.openxmlformats.org/officeDocument/2006/relationships/hyperlink" Target="http://biblehub.com/greek/3765.htm" TargetMode="External"/><Relationship Id="rId14623" Type="http://schemas.openxmlformats.org/officeDocument/2006/relationships/hyperlink" Target="http://biblehub.com/greek/3952.htm" TargetMode="External"/><Relationship Id="rId2580" Type="http://schemas.openxmlformats.org/officeDocument/2006/relationships/hyperlink" Target="http://biblehub.com/greek/2927.htm" TargetMode="External"/><Relationship Id="rId3631" Type="http://schemas.openxmlformats.org/officeDocument/2006/relationships/hyperlink" Target="http://biblehub.com/greek/846.htm" TargetMode="External"/><Relationship Id="rId9193" Type="http://schemas.openxmlformats.org/officeDocument/2006/relationships/hyperlink" Target="http://biblehub.com/greek/3793.htm" TargetMode="External"/><Relationship Id="rId12174" Type="http://schemas.openxmlformats.org/officeDocument/2006/relationships/hyperlink" Target="http://biblehub.com/greek/575.htm" TargetMode="External"/><Relationship Id="rId13225" Type="http://schemas.openxmlformats.org/officeDocument/2006/relationships/hyperlink" Target="http://biblehub.com/greek/3004.htm" TargetMode="External"/><Relationship Id="rId552" Type="http://schemas.openxmlformats.org/officeDocument/2006/relationships/hyperlink" Target="http://biblehub.com/greek/2564.htm" TargetMode="External"/><Relationship Id="rId1182" Type="http://schemas.openxmlformats.org/officeDocument/2006/relationships/hyperlink" Target="http://biblehub.com/greek/1063.htm" TargetMode="External"/><Relationship Id="rId2233" Type="http://schemas.openxmlformats.org/officeDocument/2006/relationships/hyperlink" Target="http://biblehub.com/greek/3924.htm" TargetMode="External"/><Relationship Id="rId6854" Type="http://schemas.openxmlformats.org/officeDocument/2006/relationships/hyperlink" Target="http://biblehub.com/greek/4678.htm" TargetMode="External"/><Relationship Id="rId15397" Type="http://schemas.openxmlformats.org/officeDocument/2006/relationships/hyperlink" Target="http://biblehub.com/greek/5479.htm" TargetMode="External"/><Relationship Id="rId16448" Type="http://schemas.openxmlformats.org/officeDocument/2006/relationships/hyperlink" Target="http://biblehub.com/greek/2480.htm" TargetMode="External"/><Relationship Id="rId16795" Type="http://schemas.openxmlformats.org/officeDocument/2006/relationships/hyperlink" Target="http://biblehub.com/greek/4183.htm" TargetMode="External"/><Relationship Id="rId17846" Type="http://schemas.openxmlformats.org/officeDocument/2006/relationships/hyperlink" Target="http://biblehub.com/greek/3588.htm" TargetMode="External"/><Relationship Id="rId205" Type="http://schemas.openxmlformats.org/officeDocument/2006/relationships/hyperlink" Target="http://biblehub.com/greek/1080.htm" TargetMode="External"/><Relationship Id="rId5456" Type="http://schemas.openxmlformats.org/officeDocument/2006/relationships/hyperlink" Target="http://biblehub.com/greek/720.htm" TargetMode="External"/><Relationship Id="rId6507" Type="http://schemas.openxmlformats.org/officeDocument/2006/relationships/hyperlink" Target="http://biblehub.com/greek/1544.htm" TargetMode="External"/><Relationship Id="rId7905" Type="http://schemas.openxmlformats.org/officeDocument/2006/relationships/hyperlink" Target="http://biblehub.com/greek/4863.htm" TargetMode="External"/><Relationship Id="rId4058" Type="http://schemas.openxmlformats.org/officeDocument/2006/relationships/hyperlink" Target="http://biblehub.com/greek/3588.htm" TargetMode="External"/><Relationship Id="rId5109" Type="http://schemas.openxmlformats.org/officeDocument/2006/relationships/hyperlink" Target="http://biblehub.com/greek/3588.htm" TargetMode="External"/><Relationship Id="rId8679" Type="http://schemas.openxmlformats.org/officeDocument/2006/relationships/hyperlink" Target="http://biblehub.com/greek/3588.htm" TargetMode="External"/><Relationship Id="rId14480" Type="http://schemas.openxmlformats.org/officeDocument/2006/relationships/hyperlink" Target="http://biblehub.com/greek/1537.htm" TargetMode="External"/><Relationship Id="rId15531" Type="http://schemas.openxmlformats.org/officeDocument/2006/relationships/hyperlink" Target="http://biblehub.com/greek/2064.htm" TargetMode="External"/><Relationship Id="rId1719" Type="http://schemas.openxmlformats.org/officeDocument/2006/relationships/hyperlink" Target="http://biblehub.com/greek/3983.htm" TargetMode="External"/><Relationship Id="rId13082" Type="http://schemas.openxmlformats.org/officeDocument/2006/relationships/hyperlink" Target="http://biblehub.com/greek/3756.htm" TargetMode="External"/><Relationship Id="rId14133" Type="http://schemas.openxmlformats.org/officeDocument/2006/relationships/hyperlink" Target="http://biblehub.com/greek/4172.htm" TargetMode="External"/><Relationship Id="rId2090" Type="http://schemas.openxmlformats.org/officeDocument/2006/relationships/hyperlink" Target="http://biblehub.com/greek/3598.htm" TargetMode="External"/><Relationship Id="rId3141" Type="http://schemas.openxmlformats.org/officeDocument/2006/relationships/hyperlink" Target="http://biblehub.com/greek/3588.htm" TargetMode="External"/><Relationship Id="rId7762" Type="http://schemas.openxmlformats.org/officeDocument/2006/relationships/hyperlink" Target="http://biblehub.com/greek/5618.htm" TargetMode="External"/><Relationship Id="rId8813" Type="http://schemas.openxmlformats.org/officeDocument/2006/relationships/hyperlink" Target="http://biblehub.com/greek/1607.htm" TargetMode="External"/><Relationship Id="rId17356" Type="http://schemas.openxmlformats.org/officeDocument/2006/relationships/hyperlink" Target="http://biblehub.com/greek/630.htm" TargetMode="External"/><Relationship Id="rId6364" Type="http://schemas.openxmlformats.org/officeDocument/2006/relationships/hyperlink" Target="http://biblehub.com/greek/2046.htm" TargetMode="External"/><Relationship Id="rId7415" Type="http://schemas.openxmlformats.org/officeDocument/2006/relationships/hyperlink" Target="http://biblehub.com/greek/1510.htm" TargetMode="External"/><Relationship Id="rId10743" Type="http://schemas.openxmlformats.org/officeDocument/2006/relationships/hyperlink" Target="http://biblehub.com/greek/3004.htm" TargetMode="External"/><Relationship Id="rId17009" Type="http://schemas.openxmlformats.org/officeDocument/2006/relationships/hyperlink" Target="http://biblehub.com/greek/1063.htm" TargetMode="External"/><Relationship Id="rId6017" Type="http://schemas.openxmlformats.org/officeDocument/2006/relationships/hyperlink" Target="http://biblehub.com/greek/3778.htm" TargetMode="External"/><Relationship Id="rId9587" Type="http://schemas.openxmlformats.org/officeDocument/2006/relationships/hyperlink" Target="http://biblehub.com/greek/3772.htm" TargetMode="External"/><Relationship Id="rId13966" Type="http://schemas.openxmlformats.org/officeDocument/2006/relationships/hyperlink" Target="http://biblehub.com/greek/3588.htm" TargetMode="External"/><Relationship Id="rId1576" Type="http://schemas.openxmlformats.org/officeDocument/2006/relationships/hyperlink" Target="http://biblehub.com/greek/2532.htm" TargetMode="External"/><Relationship Id="rId2974" Type="http://schemas.openxmlformats.org/officeDocument/2006/relationships/hyperlink" Target="http://biblehub.com/greek/4983.htm" TargetMode="External"/><Relationship Id="rId8189" Type="http://schemas.openxmlformats.org/officeDocument/2006/relationships/hyperlink" Target="http://biblehub.com/greek/700.htm" TargetMode="External"/><Relationship Id="rId12568" Type="http://schemas.openxmlformats.org/officeDocument/2006/relationships/hyperlink" Target="http://biblehub.com/greek/4771.htm" TargetMode="External"/><Relationship Id="rId13619" Type="http://schemas.openxmlformats.org/officeDocument/2006/relationships/hyperlink" Target="http://biblehub.com/greek/2532.htm" TargetMode="External"/><Relationship Id="rId946" Type="http://schemas.openxmlformats.org/officeDocument/2006/relationships/hyperlink" Target="http://biblehub.com/greek/3588.htm" TargetMode="External"/><Relationship Id="rId1229" Type="http://schemas.openxmlformats.org/officeDocument/2006/relationships/hyperlink" Target="http://biblehub.com/greek/5207.htm" TargetMode="External"/><Relationship Id="rId2627" Type="http://schemas.openxmlformats.org/officeDocument/2006/relationships/hyperlink" Target="http://biblehub.com/greek/2374.htm" TargetMode="External"/><Relationship Id="rId5100" Type="http://schemas.openxmlformats.org/officeDocument/2006/relationships/hyperlink" Target="http://biblehub.com/greek/1994.htm" TargetMode="External"/><Relationship Id="rId15041" Type="http://schemas.openxmlformats.org/officeDocument/2006/relationships/hyperlink" Target="http://biblehub.com/greek/3313.htm" TargetMode="External"/><Relationship Id="rId4799" Type="http://schemas.openxmlformats.org/officeDocument/2006/relationships/hyperlink" Target="http://biblehub.com/greek/2980.htm" TargetMode="External"/><Relationship Id="rId8670" Type="http://schemas.openxmlformats.org/officeDocument/2006/relationships/hyperlink" Target="http://biblehub.com/greek/3004.htm" TargetMode="External"/><Relationship Id="rId9721" Type="http://schemas.openxmlformats.org/officeDocument/2006/relationships/hyperlink" Target="http://biblehub.com/greek/3588.htm" TargetMode="External"/><Relationship Id="rId11651" Type="http://schemas.openxmlformats.org/officeDocument/2006/relationships/hyperlink" Target="http://biblehub.com/greek/2983.htm" TargetMode="External"/><Relationship Id="rId12702" Type="http://schemas.openxmlformats.org/officeDocument/2006/relationships/hyperlink" Target="http://biblehub.com/greek/3588.htm" TargetMode="External"/><Relationship Id="rId18264" Type="http://schemas.openxmlformats.org/officeDocument/2006/relationships/hyperlink" Target="http://biblehub.com/greek/3754.htm" TargetMode="External"/><Relationship Id="rId1710" Type="http://schemas.openxmlformats.org/officeDocument/2006/relationships/hyperlink" Target="http://biblehub.com/greek/3588.htm" TargetMode="External"/><Relationship Id="rId7272" Type="http://schemas.openxmlformats.org/officeDocument/2006/relationships/hyperlink" Target="http://biblehub.com/greek/1161.htm" TargetMode="External"/><Relationship Id="rId8323" Type="http://schemas.openxmlformats.org/officeDocument/2006/relationships/hyperlink" Target="http://biblehub.com/greek/2235.htm" TargetMode="External"/><Relationship Id="rId10253" Type="http://schemas.openxmlformats.org/officeDocument/2006/relationships/hyperlink" Target="http://biblehub.com/greek/575.htm" TargetMode="External"/><Relationship Id="rId11304" Type="http://schemas.openxmlformats.org/officeDocument/2006/relationships/hyperlink" Target="http://biblehub.com/greek/5346.htm" TargetMode="External"/><Relationship Id="rId3882" Type="http://schemas.openxmlformats.org/officeDocument/2006/relationships/hyperlink" Target="http://biblehub.com/greek/4771.htm" TargetMode="External"/><Relationship Id="rId4933" Type="http://schemas.openxmlformats.org/officeDocument/2006/relationships/hyperlink" Target="http://biblehub.com/greek/80.htm" TargetMode="External"/><Relationship Id="rId13476" Type="http://schemas.openxmlformats.org/officeDocument/2006/relationships/hyperlink" Target="http://biblehub.com/greek/846.htm" TargetMode="External"/><Relationship Id="rId14527" Type="http://schemas.openxmlformats.org/officeDocument/2006/relationships/hyperlink" Target="http://biblehub.com/greek/1096.htm" TargetMode="External"/><Relationship Id="rId14874" Type="http://schemas.openxmlformats.org/officeDocument/2006/relationships/hyperlink" Target="http://biblehub.com/greek/5119.htm" TargetMode="External"/><Relationship Id="rId15925" Type="http://schemas.openxmlformats.org/officeDocument/2006/relationships/hyperlink" Target="http://biblehub.com/greek/1161.htm" TargetMode="External"/><Relationship Id="rId2484" Type="http://schemas.openxmlformats.org/officeDocument/2006/relationships/hyperlink" Target="http://biblehub.com/greek/3588.htm" TargetMode="External"/><Relationship Id="rId3535" Type="http://schemas.openxmlformats.org/officeDocument/2006/relationships/hyperlink" Target="http://biblehub.com/greek/2038.htm" TargetMode="External"/><Relationship Id="rId9097" Type="http://schemas.openxmlformats.org/officeDocument/2006/relationships/hyperlink" Target="http://biblehub.com/greek/3735.htm" TargetMode="External"/><Relationship Id="rId12078" Type="http://schemas.openxmlformats.org/officeDocument/2006/relationships/hyperlink" Target="http://biblehub.com/greek/4454.htm" TargetMode="External"/><Relationship Id="rId13129" Type="http://schemas.openxmlformats.org/officeDocument/2006/relationships/hyperlink" Target="http://biblehub.com/greek/1510.htm" TargetMode="External"/><Relationship Id="rId17000" Type="http://schemas.openxmlformats.org/officeDocument/2006/relationships/hyperlink" Target="http://biblehub.com/greek/3588.htm" TargetMode="External"/><Relationship Id="rId456" Type="http://schemas.openxmlformats.org/officeDocument/2006/relationships/hyperlink" Target="http://biblehub.com/greek/935.htm" TargetMode="External"/><Relationship Id="rId1086" Type="http://schemas.openxmlformats.org/officeDocument/2006/relationships/hyperlink" Target="http://biblehub.com/greek/5204.htm" TargetMode="External"/><Relationship Id="rId2137" Type="http://schemas.openxmlformats.org/officeDocument/2006/relationships/hyperlink" Target="http://biblehub.com/greek/1937.htm" TargetMode="External"/><Relationship Id="rId16699" Type="http://schemas.openxmlformats.org/officeDocument/2006/relationships/hyperlink" Target="http://biblehub.com/greek/3793.htm" TargetMode="External"/><Relationship Id="rId109" Type="http://schemas.openxmlformats.org/officeDocument/2006/relationships/hyperlink" Target="http://biblehub.com/greek/3588.htm" TargetMode="External"/><Relationship Id="rId6758" Type="http://schemas.openxmlformats.org/officeDocument/2006/relationships/hyperlink" Target="http://biblehub.com/greek/2036.htm" TargetMode="External"/><Relationship Id="rId7809" Type="http://schemas.openxmlformats.org/officeDocument/2006/relationships/hyperlink" Target="http://biblehub.com/greek/3588.htm" TargetMode="External"/><Relationship Id="rId8180" Type="http://schemas.openxmlformats.org/officeDocument/2006/relationships/hyperlink" Target="http://biblehub.com/greek/3738.htm" TargetMode="External"/><Relationship Id="rId9231" Type="http://schemas.openxmlformats.org/officeDocument/2006/relationships/hyperlink" Target="http://biblehub.com/greek/3101.htm" TargetMode="External"/><Relationship Id="rId13610" Type="http://schemas.openxmlformats.org/officeDocument/2006/relationships/hyperlink" Target="http://biblehub.com/greek/3004.htm" TargetMode="External"/><Relationship Id="rId11161" Type="http://schemas.openxmlformats.org/officeDocument/2006/relationships/hyperlink" Target="http://biblehub.com/greek/2135.htm" TargetMode="External"/><Relationship Id="rId12212" Type="http://schemas.openxmlformats.org/officeDocument/2006/relationships/hyperlink" Target="http://biblehub.com/greek/4579.htm" TargetMode="External"/><Relationship Id="rId15782" Type="http://schemas.openxmlformats.org/officeDocument/2006/relationships/hyperlink" Target="http://biblehub.com/greek/846.htm" TargetMode="External"/><Relationship Id="rId16833" Type="http://schemas.openxmlformats.org/officeDocument/2006/relationships/hyperlink" Target="http://biblehub.com/greek/3588.htm" TargetMode="External"/><Relationship Id="rId1220" Type="http://schemas.openxmlformats.org/officeDocument/2006/relationships/hyperlink" Target="http://biblehub.com/greek/2400.htm" TargetMode="External"/><Relationship Id="rId4790" Type="http://schemas.openxmlformats.org/officeDocument/2006/relationships/hyperlink" Target="http://biblehub.com/greek/4374.htm" TargetMode="External"/><Relationship Id="rId5841" Type="http://schemas.openxmlformats.org/officeDocument/2006/relationships/hyperlink" Target="http://biblehub.com/greek/1161.htm" TargetMode="External"/><Relationship Id="rId14384" Type="http://schemas.openxmlformats.org/officeDocument/2006/relationships/hyperlink" Target="http://biblehub.com/greek/3588.htm" TargetMode="External"/><Relationship Id="rId15435" Type="http://schemas.openxmlformats.org/officeDocument/2006/relationships/hyperlink" Target="http://biblehub.com/greek/1093.htm" TargetMode="External"/><Relationship Id="rId3392" Type="http://schemas.openxmlformats.org/officeDocument/2006/relationships/hyperlink" Target="http://biblehub.com/greek/3588.htm" TargetMode="External"/><Relationship Id="rId4443" Type="http://schemas.openxmlformats.org/officeDocument/2006/relationships/hyperlink" Target="http://biblehub.com/greek/5532.htm" TargetMode="External"/><Relationship Id="rId14037" Type="http://schemas.openxmlformats.org/officeDocument/2006/relationships/hyperlink" Target="http://biblehub.com/greek/3759.htm" TargetMode="External"/><Relationship Id="rId3045" Type="http://schemas.openxmlformats.org/officeDocument/2006/relationships/hyperlink" Target="http://biblehub.com/greek/3761.htm" TargetMode="External"/><Relationship Id="rId7666" Type="http://schemas.openxmlformats.org/officeDocument/2006/relationships/hyperlink" Target="http://biblehub.com/greek/1223.htm" TargetMode="External"/><Relationship Id="rId8717" Type="http://schemas.openxmlformats.org/officeDocument/2006/relationships/hyperlink" Target="http://biblehub.com/greek/3384.htm" TargetMode="External"/><Relationship Id="rId10994" Type="http://schemas.openxmlformats.org/officeDocument/2006/relationships/hyperlink" Target="http://biblehub.com/greek/2532.htm" TargetMode="External"/><Relationship Id="rId6268" Type="http://schemas.openxmlformats.org/officeDocument/2006/relationships/hyperlink" Target="http://biblehub.com/greek/3588.htm" TargetMode="External"/><Relationship Id="rId7319" Type="http://schemas.openxmlformats.org/officeDocument/2006/relationships/hyperlink" Target="http://biblehub.com/greek/932.htm" TargetMode="External"/><Relationship Id="rId10647" Type="http://schemas.openxmlformats.org/officeDocument/2006/relationships/hyperlink" Target="http://biblehub.com/greek/1482.htm" TargetMode="External"/><Relationship Id="rId13120" Type="http://schemas.openxmlformats.org/officeDocument/2006/relationships/hyperlink" Target="http://biblehub.com/greek/3588.htm" TargetMode="External"/><Relationship Id="rId16690" Type="http://schemas.openxmlformats.org/officeDocument/2006/relationships/hyperlink" Target="http://biblehub.com/greek/1096.htm" TargetMode="External"/><Relationship Id="rId17741" Type="http://schemas.openxmlformats.org/officeDocument/2006/relationships/hyperlink" Target="http://biblehub.com/greek/2476.htm" TargetMode="External"/><Relationship Id="rId100" Type="http://schemas.openxmlformats.org/officeDocument/2006/relationships/hyperlink" Target="http://biblehub.com/greek/3588.htm" TargetMode="External"/><Relationship Id="rId2878" Type="http://schemas.openxmlformats.org/officeDocument/2006/relationships/hyperlink" Target="http://biblehub.com/greek/2344.htm" TargetMode="External"/><Relationship Id="rId3929" Type="http://schemas.openxmlformats.org/officeDocument/2006/relationships/hyperlink" Target="http://biblehub.com/greek/2532.htm" TargetMode="External"/><Relationship Id="rId7800" Type="http://schemas.openxmlformats.org/officeDocument/2006/relationships/hyperlink" Target="http://biblehub.com/greek/906.htm" TargetMode="External"/><Relationship Id="rId15292" Type="http://schemas.openxmlformats.org/officeDocument/2006/relationships/hyperlink" Target="http://biblehub.com/greek/694.htm" TargetMode="External"/><Relationship Id="rId16343" Type="http://schemas.openxmlformats.org/officeDocument/2006/relationships/hyperlink" Target="http://biblehub.com/greek/599.htm" TargetMode="External"/><Relationship Id="rId5351" Type="http://schemas.openxmlformats.org/officeDocument/2006/relationships/hyperlink" Target="http://biblehub.com/greek/4653.htm" TargetMode="External"/><Relationship Id="rId6402" Type="http://schemas.openxmlformats.org/officeDocument/2006/relationships/hyperlink" Target="http://biblehub.com/greek/5100.htm" TargetMode="External"/><Relationship Id="rId9972" Type="http://schemas.openxmlformats.org/officeDocument/2006/relationships/hyperlink" Target="http://biblehub.com/greek/3588.htm" TargetMode="External"/><Relationship Id="rId1961" Type="http://schemas.openxmlformats.org/officeDocument/2006/relationships/hyperlink" Target="http://biblehub.com/greek/3754.htm" TargetMode="External"/><Relationship Id="rId5004" Type="http://schemas.openxmlformats.org/officeDocument/2006/relationships/hyperlink" Target="http://biblehub.com/greek/3754.htm" TargetMode="External"/><Relationship Id="rId8574" Type="http://schemas.openxmlformats.org/officeDocument/2006/relationships/hyperlink" Target="http://biblehub.com/greek/2670.htm" TargetMode="External"/><Relationship Id="rId9625" Type="http://schemas.openxmlformats.org/officeDocument/2006/relationships/hyperlink" Target="http://biblehub.com/greek/2414.htm" TargetMode="External"/><Relationship Id="rId11555" Type="http://schemas.openxmlformats.org/officeDocument/2006/relationships/hyperlink" Target="http://biblehub.com/greek/290.htm" TargetMode="External"/><Relationship Id="rId12606" Type="http://schemas.openxmlformats.org/officeDocument/2006/relationships/hyperlink" Target="http://biblehub.com/greek/1473.htm" TargetMode="External"/><Relationship Id="rId12953" Type="http://schemas.openxmlformats.org/officeDocument/2006/relationships/hyperlink" Target="http://biblehub.com/greek/3004.htm" TargetMode="External"/><Relationship Id="rId18168" Type="http://schemas.openxmlformats.org/officeDocument/2006/relationships/hyperlink" Target="http://biblehub.com/greek/4771.htm" TargetMode="External"/><Relationship Id="rId1614" Type="http://schemas.openxmlformats.org/officeDocument/2006/relationships/hyperlink" Target="http://biblehub.com/greek/3119.htm" TargetMode="External"/><Relationship Id="rId7176" Type="http://schemas.openxmlformats.org/officeDocument/2006/relationships/hyperlink" Target="http://biblehub.com/greek/3588.htm" TargetMode="External"/><Relationship Id="rId8227" Type="http://schemas.openxmlformats.org/officeDocument/2006/relationships/hyperlink" Target="http://biblehub.com/greek/3588.htm" TargetMode="External"/><Relationship Id="rId10157" Type="http://schemas.openxmlformats.org/officeDocument/2006/relationships/hyperlink" Target="http://biblehub.com/greek/3327.htm" TargetMode="External"/><Relationship Id="rId11208" Type="http://schemas.openxmlformats.org/officeDocument/2006/relationships/hyperlink" Target="http://biblehub.com/greek/846.htm" TargetMode="External"/><Relationship Id="rId3786" Type="http://schemas.openxmlformats.org/officeDocument/2006/relationships/hyperlink" Target="http://biblehub.com/greek/2192.htm" TargetMode="External"/><Relationship Id="rId14778" Type="http://schemas.openxmlformats.org/officeDocument/2006/relationships/hyperlink" Target="http://biblehub.com/greek/3956.htm" TargetMode="External"/><Relationship Id="rId15829" Type="http://schemas.openxmlformats.org/officeDocument/2006/relationships/hyperlink" Target="http://biblehub.com/greek/3588.htm" TargetMode="External"/><Relationship Id="rId2388" Type="http://schemas.openxmlformats.org/officeDocument/2006/relationships/hyperlink" Target="http://biblehub.com/greek/2532.htm" TargetMode="External"/><Relationship Id="rId3439" Type="http://schemas.openxmlformats.org/officeDocument/2006/relationships/hyperlink" Target="http://biblehub.com/greek/4160.htm" TargetMode="External"/><Relationship Id="rId4837" Type="http://schemas.openxmlformats.org/officeDocument/2006/relationships/hyperlink" Target="http://biblehub.com/greek/3588.htm" TargetMode="External"/><Relationship Id="rId7310" Type="http://schemas.openxmlformats.org/officeDocument/2006/relationships/hyperlink" Target="http://biblehub.com/greek/3588.htm" TargetMode="External"/><Relationship Id="rId17251" Type="http://schemas.openxmlformats.org/officeDocument/2006/relationships/hyperlink" Target="http://biblehub.com/greek/5620.htm" TargetMode="External"/><Relationship Id="rId18302" Type="http://schemas.openxmlformats.org/officeDocument/2006/relationships/hyperlink" Target="http://biblehub.com/greek/2453.htm" TargetMode="External"/><Relationship Id="rId13861" Type="http://schemas.openxmlformats.org/officeDocument/2006/relationships/hyperlink" Target="http://biblehub.com/greek/37.htm" TargetMode="External"/><Relationship Id="rId14912" Type="http://schemas.openxmlformats.org/officeDocument/2006/relationships/hyperlink" Target="http://biblehub.com/greek/3588.htm" TargetMode="External"/><Relationship Id="rId3920" Type="http://schemas.openxmlformats.org/officeDocument/2006/relationships/hyperlink" Target="http://biblehub.com/greek/1247.htm" TargetMode="External"/><Relationship Id="rId8084" Type="http://schemas.openxmlformats.org/officeDocument/2006/relationships/hyperlink" Target="http://biblehub.com/greek/2532.htm" TargetMode="External"/><Relationship Id="rId9482" Type="http://schemas.openxmlformats.org/officeDocument/2006/relationships/hyperlink" Target="http://biblehub.com/greek/3588.htm" TargetMode="External"/><Relationship Id="rId12463" Type="http://schemas.openxmlformats.org/officeDocument/2006/relationships/hyperlink" Target="http://biblehub.com/greek/4245.htm" TargetMode="External"/><Relationship Id="rId13514" Type="http://schemas.openxmlformats.org/officeDocument/2006/relationships/hyperlink" Target="http://biblehub.com/greek/846.htm" TargetMode="External"/><Relationship Id="rId841" Type="http://schemas.openxmlformats.org/officeDocument/2006/relationships/hyperlink" Target="http://biblehub.com/greek/5590.htm" TargetMode="External"/><Relationship Id="rId1471" Type="http://schemas.openxmlformats.org/officeDocument/2006/relationships/hyperlink" Target="http://biblehub.com/greek/1722.htm" TargetMode="External"/><Relationship Id="rId2522" Type="http://schemas.openxmlformats.org/officeDocument/2006/relationships/hyperlink" Target="http://biblehub.com/greek/1654.htm" TargetMode="External"/><Relationship Id="rId9135" Type="http://schemas.openxmlformats.org/officeDocument/2006/relationships/hyperlink" Target="http://biblehub.com/greek/5560.htm" TargetMode="External"/><Relationship Id="rId11065" Type="http://schemas.openxmlformats.org/officeDocument/2006/relationships/hyperlink" Target="http://biblehub.com/greek/2316.htm" TargetMode="External"/><Relationship Id="rId12116" Type="http://schemas.openxmlformats.org/officeDocument/2006/relationships/hyperlink" Target="http://biblehub.com/greek/2400.htm" TargetMode="External"/><Relationship Id="rId15686" Type="http://schemas.openxmlformats.org/officeDocument/2006/relationships/hyperlink" Target="http://biblehub.com/greek/4771.htm" TargetMode="External"/><Relationship Id="rId16737" Type="http://schemas.openxmlformats.org/officeDocument/2006/relationships/hyperlink" Target="http://biblehub.com/greek/5343.htm" TargetMode="External"/><Relationship Id="rId1124" Type="http://schemas.openxmlformats.org/officeDocument/2006/relationships/hyperlink" Target="http://biblehub.com/greek/2532.htm" TargetMode="External"/><Relationship Id="rId4694" Type="http://schemas.openxmlformats.org/officeDocument/2006/relationships/hyperlink" Target="http://biblehub.com/greek/3588.htm" TargetMode="External"/><Relationship Id="rId5745" Type="http://schemas.openxmlformats.org/officeDocument/2006/relationships/hyperlink" Target="http://biblehub.com/greek/1831.htm" TargetMode="External"/><Relationship Id="rId14288" Type="http://schemas.openxmlformats.org/officeDocument/2006/relationships/hyperlink" Target="http://biblehub.com/greek/1473.htm" TargetMode="External"/><Relationship Id="rId15339" Type="http://schemas.openxmlformats.org/officeDocument/2006/relationships/hyperlink" Target="http://biblehub.com/greek/1401.htm" TargetMode="External"/><Relationship Id="rId3296" Type="http://schemas.openxmlformats.org/officeDocument/2006/relationships/hyperlink" Target="http://biblehub.com/greek/2486.htm" TargetMode="External"/><Relationship Id="rId4347" Type="http://schemas.openxmlformats.org/officeDocument/2006/relationships/hyperlink" Target="http://biblehub.com/greek/2825.htm" TargetMode="External"/><Relationship Id="rId8968" Type="http://schemas.openxmlformats.org/officeDocument/2006/relationships/hyperlink" Target="http://biblehub.com/greek/2962.htm" TargetMode="External"/><Relationship Id="rId10898" Type="http://schemas.openxmlformats.org/officeDocument/2006/relationships/hyperlink" Target="http://biblehub.com/greek/1096.htm" TargetMode="External"/><Relationship Id="rId11949" Type="http://schemas.openxmlformats.org/officeDocument/2006/relationships/hyperlink" Target="http://biblehub.com/greek/5207.htm" TargetMode="External"/><Relationship Id="rId15820" Type="http://schemas.openxmlformats.org/officeDocument/2006/relationships/hyperlink" Target="http://biblehub.com/greek/2036.htm" TargetMode="External"/><Relationship Id="rId13371" Type="http://schemas.openxmlformats.org/officeDocument/2006/relationships/hyperlink" Target="http://biblehub.com/greek/386.htm" TargetMode="External"/><Relationship Id="rId14422" Type="http://schemas.openxmlformats.org/officeDocument/2006/relationships/hyperlink" Target="http://biblehub.com/greek/2532.htm" TargetMode="External"/><Relationship Id="rId17992" Type="http://schemas.openxmlformats.org/officeDocument/2006/relationships/hyperlink" Target="http://biblehub.com/greek/3754.htm" TargetMode="External"/><Relationship Id="rId3430" Type="http://schemas.openxmlformats.org/officeDocument/2006/relationships/hyperlink" Target="http://biblehub.com/greek/2590.htm" TargetMode="External"/><Relationship Id="rId13024" Type="http://schemas.openxmlformats.org/officeDocument/2006/relationships/hyperlink" Target="http://biblehub.com/greek/846.htm" TargetMode="External"/><Relationship Id="rId16594" Type="http://schemas.openxmlformats.org/officeDocument/2006/relationships/hyperlink" Target="http://biblehub.com/greek/2424.htm" TargetMode="External"/><Relationship Id="rId17645" Type="http://schemas.openxmlformats.org/officeDocument/2006/relationships/hyperlink" Target="http://biblehub.com/greek/3588.htm" TargetMode="External"/><Relationship Id="rId351" Type="http://schemas.openxmlformats.org/officeDocument/2006/relationships/hyperlink" Target="http://biblehub.com/greek/1537.htm" TargetMode="External"/><Relationship Id="rId2032" Type="http://schemas.openxmlformats.org/officeDocument/2006/relationships/hyperlink" Target="http://biblehub.com/greek/3588.htm" TargetMode="External"/><Relationship Id="rId6653" Type="http://schemas.openxmlformats.org/officeDocument/2006/relationships/hyperlink" Target="http://biblehub.com/greek/3588.htm" TargetMode="External"/><Relationship Id="rId7704" Type="http://schemas.openxmlformats.org/officeDocument/2006/relationships/hyperlink" Target="http://biblehub.com/greek/3588.htm" TargetMode="External"/><Relationship Id="rId15196" Type="http://schemas.openxmlformats.org/officeDocument/2006/relationships/hyperlink" Target="http://biblehub.com/greek/1161.htm" TargetMode="External"/><Relationship Id="rId16247" Type="http://schemas.openxmlformats.org/officeDocument/2006/relationships/hyperlink" Target="http://biblehub.com/greek/3752.htm" TargetMode="External"/><Relationship Id="rId5255" Type="http://schemas.openxmlformats.org/officeDocument/2006/relationships/hyperlink" Target="http://biblehub.com/greek/3588.htm" TargetMode="External"/><Relationship Id="rId6306" Type="http://schemas.openxmlformats.org/officeDocument/2006/relationships/hyperlink" Target="http://biblehub.com/greek/1832.htm" TargetMode="External"/><Relationship Id="rId9876" Type="http://schemas.openxmlformats.org/officeDocument/2006/relationships/hyperlink" Target="http://biblehub.com/greek/1520.htm" TargetMode="External"/><Relationship Id="rId1865" Type="http://schemas.openxmlformats.org/officeDocument/2006/relationships/hyperlink" Target="http://biblehub.com/greek/3704.htm" TargetMode="External"/><Relationship Id="rId8478" Type="http://schemas.openxmlformats.org/officeDocument/2006/relationships/hyperlink" Target="http://biblehub.com/greek/3588.htm" TargetMode="External"/><Relationship Id="rId9529" Type="http://schemas.openxmlformats.org/officeDocument/2006/relationships/hyperlink" Target="http://biblehub.com/greek/920.htm" TargetMode="External"/><Relationship Id="rId12857" Type="http://schemas.openxmlformats.org/officeDocument/2006/relationships/hyperlink" Target="http://biblehub.com/greek/4771.htm" TargetMode="External"/><Relationship Id="rId13908" Type="http://schemas.openxmlformats.org/officeDocument/2006/relationships/hyperlink" Target="http://biblehub.com/greek/2521.htm" TargetMode="External"/><Relationship Id="rId1518" Type="http://schemas.openxmlformats.org/officeDocument/2006/relationships/hyperlink" Target="http://biblehub.com/greek/3588.htm" TargetMode="External"/><Relationship Id="rId2916" Type="http://schemas.openxmlformats.org/officeDocument/2006/relationships/hyperlink" Target="http://biblehub.com/greek/4771.htm" TargetMode="External"/><Relationship Id="rId11459" Type="http://schemas.openxmlformats.org/officeDocument/2006/relationships/hyperlink" Target="http://biblehub.com/greek/3588.htm" TargetMode="External"/><Relationship Id="rId15330" Type="http://schemas.openxmlformats.org/officeDocument/2006/relationships/hyperlink" Target="http://biblehub.com/greek/4002.htm" TargetMode="External"/><Relationship Id="rId11940" Type="http://schemas.openxmlformats.org/officeDocument/2006/relationships/hyperlink" Target="http://biblehub.com/greek/1722.htm" TargetMode="External"/><Relationship Id="rId6163" Type="http://schemas.openxmlformats.org/officeDocument/2006/relationships/hyperlink" Target="http://biblehub.com/greek/2532.htm" TargetMode="External"/><Relationship Id="rId7561" Type="http://schemas.openxmlformats.org/officeDocument/2006/relationships/hyperlink" Target="http://biblehub.com/greek/1197.htm" TargetMode="External"/><Relationship Id="rId8612" Type="http://schemas.openxmlformats.org/officeDocument/2006/relationships/hyperlink" Target="http://biblehub.com/greek/3004.htm" TargetMode="External"/><Relationship Id="rId10542" Type="http://schemas.openxmlformats.org/officeDocument/2006/relationships/hyperlink" Target="http://biblehub.com/greek/3735.htm" TargetMode="External"/><Relationship Id="rId17155" Type="http://schemas.openxmlformats.org/officeDocument/2006/relationships/hyperlink" Target="http://biblehub.com/greek/1565.htm" TargetMode="External"/><Relationship Id="rId18206" Type="http://schemas.openxmlformats.org/officeDocument/2006/relationships/hyperlink" Target="http://biblehub.com/greek/846.htm" TargetMode="External"/><Relationship Id="rId7214" Type="http://schemas.openxmlformats.org/officeDocument/2006/relationships/hyperlink" Target="http://biblehub.com/greek/4920.htm" TargetMode="External"/><Relationship Id="rId13765" Type="http://schemas.openxmlformats.org/officeDocument/2006/relationships/hyperlink" Target="http://biblehub.com/greek/1525.htm" TargetMode="External"/><Relationship Id="rId14816" Type="http://schemas.openxmlformats.org/officeDocument/2006/relationships/hyperlink" Target="http://biblehub.com/greek/5618.htm" TargetMode="External"/><Relationship Id="rId2773" Type="http://schemas.openxmlformats.org/officeDocument/2006/relationships/hyperlink" Target="http://biblehub.com/greek/4771.htm" TargetMode="External"/><Relationship Id="rId3824" Type="http://schemas.openxmlformats.org/officeDocument/2006/relationships/hyperlink" Target="http://biblehub.com/greek/4102.htm" TargetMode="External"/><Relationship Id="rId9386" Type="http://schemas.openxmlformats.org/officeDocument/2006/relationships/hyperlink" Target="http://biblehub.com/greek/5101.htm" TargetMode="External"/><Relationship Id="rId12367" Type="http://schemas.openxmlformats.org/officeDocument/2006/relationships/hyperlink" Target="http://biblehub.com/greek/1909.htm" TargetMode="External"/><Relationship Id="rId13418" Type="http://schemas.openxmlformats.org/officeDocument/2006/relationships/hyperlink" Target="http://biblehub.com/greek/5392.htm" TargetMode="External"/><Relationship Id="rId745" Type="http://schemas.openxmlformats.org/officeDocument/2006/relationships/hyperlink" Target="http://biblehub.com/greek/3754.htm" TargetMode="External"/><Relationship Id="rId1375" Type="http://schemas.openxmlformats.org/officeDocument/2006/relationships/hyperlink" Target="http://biblehub.com/greek/2889.htm" TargetMode="External"/><Relationship Id="rId2426" Type="http://schemas.openxmlformats.org/officeDocument/2006/relationships/hyperlink" Target="http://biblehub.com/greek/3962.htm" TargetMode="External"/><Relationship Id="rId5996" Type="http://schemas.openxmlformats.org/officeDocument/2006/relationships/hyperlink" Target="http://biblehub.com/greek/2228.htm" TargetMode="External"/><Relationship Id="rId9039" Type="http://schemas.openxmlformats.org/officeDocument/2006/relationships/hyperlink" Target="http://biblehub.com/greek/3483.htm" TargetMode="External"/><Relationship Id="rId16988" Type="http://schemas.openxmlformats.org/officeDocument/2006/relationships/hyperlink" Target="http://biblehub.com/greek/3754.htm" TargetMode="External"/><Relationship Id="rId81" Type="http://schemas.openxmlformats.org/officeDocument/2006/relationships/hyperlink" Target="http://biblehub.com/greek/5601.htm" TargetMode="External"/><Relationship Id="rId1028" Type="http://schemas.openxmlformats.org/officeDocument/2006/relationships/hyperlink" Target="http://biblehub.com/greek/3767.htm" TargetMode="External"/><Relationship Id="rId4598" Type="http://schemas.openxmlformats.org/officeDocument/2006/relationships/hyperlink" Target="http://biblehub.com/greek/2532.htm" TargetMode="External"/><Relationship Id="rId5649" Type="http://schemas.openxmlformats.org/officeDocument/2006/relationships/hyperlink" Target="http://biblehub.com/greek/3588.htm" TargetMode="External"/><Relationship Id="rId9520" Type="http://schemas.openxmlformats.org/officeDocument/2006/relationships/hyperlink" Target="http://biblehub.com/greek/611.htm" TargetMode="External"/><Relationship Id="rId18063" Type="http://schemas.openxmlformats.org/officeDocument/2006/relationships/hyperlink" Target="http://biblehub.com/greek/1519.htm" TargetMode="External"/><Relationship Id="rId7071" Type="http://schemas.openxmlformats.org/officeDocument/2006/relationships/hyperlink" Target="http://biblehub.com/greek/3739.htm" TargetMode="External"/><Relationship Id="rId8122" Type="http://schemas.openxmlformats.org/officeDocument/2006/relationships/hyperlink" Target="http://biblehub.com/greek/575.htm" TargetMode="External"/><Relationship Id="rId11450" Type="http://schemas.openxmlformats.org/officeDocument/2006/relationships/hyperlink" Target="http://biblehub.com/greek/1391.htm" TargetMode="External"/><Relationship Id="rId12501" Type="http://schemas.openxmlformats.org/officeDocument/2006/relationships/hyperlink" Target="http://biblehub.com/greek/4160.htm" TargetMode="External"/><Relationship Id="rId10052" Type="http://schemas.openxmlformats.org/officeDocument/2006/relationships/hyperlink" Target="http://biblehub.com/greek/2532.htm" TargetMode="External"/><Relationship Id="rId11103" Type="http://schemas.openxmlformats.org/officeDocument/2006/relationships/hyperlink" Target="http://biblehub.com/greek/1161.htm" TargetMode="External"/><Relationship Id="rId14673" Type="http://schemas.openxmlformats.org/officeDocument/2006/relationships/hyperlink" Target="http://biblehub.com/greek/4592.htm" TargetMode="External"/><Relationship Id="rId15724" Type="http://schemas.openxmlformats.org/officeDocument/2006/relationships/hyperlink" Target="http://biblehub.com/greek/1063.htm" TargetMode="External"/><Relationship Id="rId3681" Type="http://schemas.openxmlformats.org/officeDocument/2006/relationships/hyperlink" Target="http://biblehub.com/greek/1437.htm" TargetMode="External"/><Relationship Id="rId4732" Type="http://schemas.openxmlformats.org/officeDocument/2006/relationships/hyperlink" Target="http://biblehub.com/greek/4334.htm" TargetMode="External"/><Relationship Id="rId13275" Type="http://schemas.openxmlformats.org/officeDocument/2006/relationships/hyperlink" Target="http://biblehub.com/greek/80.htm" TargetMode="External"/><Relationship Id="rId14326" Type="http://schemas.openxmlformats.org/officeDocument/2006/relationships/hyperlink" Target="http://biblehub.com/greek/2532.htm" TargetMode="External"/><Relationship Id="rId17896" Type="http://schemas.openxmlformats.org/officeDocument/2006/relationships/hyperlink" Target="http://biblehub.com/greek/3798.htm" TargetMode="External"/><Relationship Id="rId2283" Type="http://schemas.openxmlformats.org/officeDocument/2006/relationships/hyperlink" Target="http://biblehub.com/greek/3588.htm" TargetMode="External"/><Relationship Id="rId3334" Type="http://schemas.openxmlformats.org/officeDocument/2006/relationships/hyperlink" Target="http://biblehub.com/greek/4160.htm" TargetMode="External"/><Relationship Id="rId7955" Type="http://schemas.openxmlformats.org/officeDocument/2006/relationships/hyperlink" Target="http://biblehub.com/greek/2532.htm" TargetMode="External"/><Relationship Id="rId16498" Type="http://schemas.openxmlformats.org/officeDocument/2006/relationships/hyperlink" Target="http://biblehub.com/greek/1063.htm" TargetMode="External"/><Relationship Id="rId17549" Type="http://schemas.openxmlformats.org/officeDocument/2006/relationships/hyperlink" Target="http://biblehub.com/greek/1115.htm" TargetMode="External"/><Relationship Id="rId255" Type="http://schemas.openxmlformats.org/officeDocument/2006/relationships/hyperlink" Target="http://biblehub.com/greek/3588.htm" TargetMode="External"/><Relationship Id="rId6557" Type="http://schemas.openxmlformats.org/officeDocument/2006/relationships/hyperlink" Target="http://biblehub.com/greek/5100.htm" TargetMode="External"/><Relationship Id="rId7608" Type="http://schemas.openxmlformats.org/officeDocument/2006/relationships/hyperlink" Target="http://biblehub.com/greek/1510.htm" TargetMode="External"/><Relationship Id="rId10936" Type="http://schemas.openxmlformats.org/officeDocument/2006/relationships/hyperlink" Target="http://biblehub.com/greek/846.htm" TargetMode="External"/><Relationship Id="rId5159" Type="http://schemas.openxmlformats.org/officeDocument/2006/relationships/hyperlink" Target="http://biblehub.com/greek/5613.htm" TargetMode="External"/><Relationship Id="rId9030" Type="http://schemas.openxmlformats.org/officeDocument/2006/relationships/hyperlink" Target="http://biblehub.com/greek/3588.htm" TargetMode="External"/><Relationship Id="rId12011" Type="http://schemas.openxmlformats.org/officeDocument/2006/relationships/hyperlink" Target="http://biblehub.com/greek/2476.htm" TargetMode="External"/><Relationship Id="rId15581" Type="http://schemas.openxmlformats.org/officeDocument/2006/relationships/hyperlink" Target="http://biblehub.com/greek/3588.htm" TargetMode="External"/><Relationship Id="rId16632" Type="http://schemas.openxmlformats.org/officeDocument/2006/relationships/hyperlink" Target="http://biblehub.com/greek/3162.htm" TargetMode="External"/><Relationship Id="rId1769" Type="http://schemas.openxmlformats.org/officeDocument/2006/relationships/hyperlink" Target="http://biblehub.com/greek/1377.htm" TargetMode="External"/><Relationship Id="rId3191" Type="http://schemas.openxmlformats.org/officeDocument/2006/relationships/hyperlink" Target="http://biblehub.com/greek/863.htm" TargetMode="External"/><Relationship Id="rId4242" Type="http://schemas.openxmlformats.org/officeDocument/2006/relationships/hyperlink" Target="http://biblehub.com/greek/3870.htm" TargetMode="External"/><Relationship Id="rId5640" Type="http://schemas.openxmlformats.org/officeDocument/2006/relationships/hyperlink" Target="http://biblehub.com/greek/3588.htm" TargetMode="External"/><Relationship Id="rId14183" Type="http://schemas.openxmlformats.org/officeDocument/2006/relationships/hyperlink" Target="http://biblehub.com/greek/3588.htm" TargetMode="External"/><Relationship Id="rId15234" Type="http://schemas.openxmlformats.org/officeDocument/2006/relationships/hyperlink" Target="http://biblehub.com/greek/1401.htm" TargetMode="External"/><Relationship Id="rId8863" Type="http://schemas.openxmlformats.org/officeDocument/2006/relationships/hyperlink" Target="http://biblehub.com/greek/999.htm" TargetMode="External"/><Relationship Id="rId9914" Type="http://schemas.openxmlformats.org/officeDocument/2006/relationships/hyperlink" Target="http://biblehub.com/greek/4098.htm" TargetMode="External"/><Relationship Id="rId10793" Type="http://schemas.openxmlformats.org/officeDocument/2006/relationships/hyperlink" Target="http://biblehub.com/greek/5043.htm" TargetMode="External"/><Relationship Id="rId11844" Type="http://schemas.openxmlformats.org/officeDocument/2006/relationships/hyperlink" Target="http://biblehub.com/greek/611.htm" TargetMode="External"/><Relationship Id="rId1903" Type="http://schemas.openxmlformats.org/officeDocument/2006/relationships/hyperlink" Target="http://biblehub.com/greek/3772.htm" TargetMode="External"/><Relationship Id="rId7465" Type="http://schemas.openxmlformats.org/officeDocument/2006/relationships/hyperlink" Target="http://biblehub.com/greek/4687.htm" TargetMode="External"/><Relationship Id="rId8516" Type="http://schemas.openxmlformats.org/officeDocument/2006/relationships/hyperlink" Target="http://biblehub.com/greek/2112.htm" TargetMode="External"/><Relationship Id="rId10446" Type="http://schemas.openxmlformats.org/officeDocument/2006/relationships/hyperlink" Target="http://biblehub.com/greek/2222.htm" TargetMode="External"/><Relationship Id="rId17059" Type="http://schemas.openxmlformats.org/officeDocument/2006/relationships/hyperlink" Target="http://biblehub.com/greek/3588.htm" TargetMode="External"/><Relationship Id="rId6067" Type="http://schemas.openxmlformats.org/officeDocument/2006/relationships/hyperlink" Target="http://biblehub.com/greek/1205.htm" TargetMode="External"/><Relationship Id="rId7118" Type="http://schemas.openxmlformats.org/officeDocument/2006/relationships/hyperlink" Target="http://biblehub.com/greek/3588.htm" TargetMode="External"/><Relationship Id="rId996" Type="http://schemas.openxmlformats.org/officeDocument/2006/relationships/hyperlink" Target="http://biblehub.com/greek/4215.htm" TargetMode="External"/><Relationship Id="rId2677" Type="http://schemas.openxmlformats.org/officeDocument/2006/relationships/hyperlink" Target="http://biblehub.com/greek/4771.htm" TargetMode="External"/><Relationship Id="rId3728" Type="http://schemas.openxmlformats.org/officeDocument/2006/relationships/hyperlink" Target="http://biblehub.com/greek/1519.htm" TargetMode="External"/><Relationship Id="rId13669" Type="http://schemas.openxmlformats.org/officeDocument/2006/relationships/hyperlink" Target="http://biblehub.com/greek/4864.htm" TargetMode="External"/><Relationship Id="rId15091" Type="http://schemas.openxmlformats.org/officeDocument/2006/relationships/hyperlink" Target="http://biblehub.com/greek/2983.htm" TargetMode="External"/><Relationship Id="rId16142" Type="http://schemas.openxmlformats.org/officeDocument/2006/relationships/hyperlink" Target="http://biblehub.com/greek/4012.htm" TargetMode="External"/><Relationship Id="rId17540" Type="http://schemas.openxmlformats.org/officeDocument/2006/relationships/hyperlink" Target="http://biblehub.com/greek/142.htm" TargetMode="External"/><Relationship Id="rId649" Type="http://schemas.openxmlformats.org/officeDocument/2006/relationships/hyperlink" Target="http://biblehub.com/greek/5537.htm" TargetMode="External"/><Relationship Id="rId1279" Type="http://schemas.openxmlformats.org/officeDocument/2006/relationships/hyperlink" Target="http://biblehub.com/greek/611.htm" TargetMode="External"/><Relationship Id="rId5150" Type="http://schemas.openxmlformats.org/officeDocument/2006/relationships/hyperlink" Target="http://biblehub.com/greek/3074.htm" TargetMode="External"/><Relationship Id="rId6201" Type="http://schemas.openxmlformats.org/officeDocument/2006/relationships/hyperlink" Target="http://biblehub.com/greek/3754.htm" TargetMode="External"/><Relationship Id="rId8373" Type="http://schemas.openxmlformats.org/officeDocument/2006/relationships/hyperlink" Target="http://biblehub.com/greek/3588.htm" TargetMode="External"/><Relationship Id="rId9771" Type="http://schemas.openxmlformats.org/officeDocument/2006/relationships/hyperlink" Target="http://biblehub.com/greek/2596.htm" TargetMode="External"/><Relationship Id="rId12752" Type="http://schemas.openxmlformats.org/officeDocument/2006/relationships/hyperlink" Target="http://biblehub.com/greek/3004.htm" TargetMode="External"/><Relationship Id="rId13803" Type="http://schemas.openxmlformats.org/officeDocument/2006/relationships/hyperlink" Target="http://biblehub.com/greek/3762.htm" TargetMode="External"/><Relationship Id="rId1760" Type="http://schemas.openxmlformats.org/officeDocument/2006/relationships/hyperlink" Target="http://biblehub.com/greek/932.htm" TargetMode="External"/><Relationship Id="rId2811" Type="http://schemas.openxmlformats.org/officeDocument/2006/relationships/hyperlink" Target="http://biblehub.com/greek/3538.htm" TargetMode="External"/><Relationship Id="rId8026" Type="http://schemas.openxmlformats.org/officeDocument/2006/relationships/hyperlink" Target="http://biblehub.com/greek/3588.htm" TargetMode="External"/><Relationship Id="rId9424" Type="http://schemas.openxmlformats.org/officeDocument/2006/relationships/hyperlink" Target="http://biblehub.com/greek/740.htm" TargetMode="External"/><Relationship Id="rId11354" Type="http://schemas.openxmlformats.org/officeDocument/2006/relationships/hyperlink" Target="http://biblehub.com/greek/3754.htm" TargetMode="External"/><Relationship Id="rId12405" Type="http://schemas.openxmlformats.org/officeDocument/2006/relationships/hyperlink" Target="http://biblehub.com/greek/4808.htm" TargetMode="External"/><Relationship Id="rId15975" Type="http://schemas.openxmlformats.org/officeDocument/2006/relationships/hyperlink" Target="http://biblehub.com/greek/2098.htm" TargetMode="External"/><Relationship Id="rId1413" Type="http://schemas.openxmlformats.org/officeDocument/2006/relationships/hyperlink" Target="http://biblehub.com/greek/1228.htm" TargetMode="External"/><Relationship Id="rId4983" Type="http://schemas.openxmlformats.org/officeDocument/2006/relationships/hyperlink" Target="http://biblehub.com/greek/565.htm" TargetMode="External"/><Relationship Id="rId11007" Type="http://schemas.openxmlformats.org/officeDocument/2006/relationships/hyperlink" Target="http://biblehub.com/greek/1832.htm" TargetMode="External"/><Relationship Id="rId14577" Type="http://schemas.openxmlformats.org/officeDocument/2006/relationships/hyperlink" Target="http://biblehub.com/greek/1325.htm" TargetMode="External"/><Relationship Id="rId15628" Type="http://schemas.openxmlformats.org/officeDocument/2006/relationships/hyperlink" Target="http://biblehub.com/greek/2532.htm" TargetMode="External"/><Relationship Id="rId3585" Type="http://schemas.openxmlformats.org/officeDocument/2006/relationships/hyperlink" Target="http://biblehub.com/greek/2532.htm" TargetMode="External"/><Relationship Id="rId4636" Type="http://schemas.openxmlformats.org/officeDocument/2006/relationships/hyperlink" Target="http://biblehub.com/greek/1161.htm" TargetMode="External"/><Relationship Id="rId13179" Type="http://schemas.openxmlformats.org/officeDocument/2006/relationships/hyperlink" Target="http://biblehub.com/greek/444.htm" TargetMode="External"/><Relationship Id="rId17050" Type="http://schemas.openxmlformats.org/officeDocument/2006/relationships/hyperlink" Target="http://biblehub.com/greek/4405.htm" TargetMode="External"/><Relationship Id="rId18101" Type="http://schemas.openxmlformats.org/officeDocument/2006/relationships/hyperlink" Target="http://biblehub.com/greek/846.htm" TargetMode="External"/><Relationship Id="rId2187" Type="http://schemas.openxmlformats.org/officeDocument/2006/relationships/hyperlink" Target="http://biblehub.com/greek/1581.htm" TargetMode="External"/><Relationship Id="rId3238" Type="http://schemas.openxmlformats.org/officeDocument/2006/relationships/hyperlink" Target="http://biblehub.com/greek/4771.htm" TargetMode="External"/><Relationship Id="rId7859" Type="http://schemas.openxmlformats.org/officeDocument/2006/relationships/hyperlink" Target="http://biblehub.com/greek/2532.htm" TargetMode="External"/><Relationship Id="rId159" Type="http://schemas.openxmlformats.org/officeDocument/2006/relationships/hyperlink" Target="http://biblehub.com/greek/3588.htm" TargetMode="External"/><Relationship Id="rId9281" Type="http://schemas.openxmlformats.org/officeDocument/2006/relationships/hyperlink" Target="http://biblehub.com/greek/3985.htm" TargetMode="External"/><Relationship Id="rId13660" Type="http://schemas.openxmlformats.org/officeDocument/2006/relationships/hyperlink" Target="http://biblehub.com/greek/4411.htm" TargetMode="External"/><Relationship Id="rId14711" Type="http://schemas.openxmlformats.org/officeDocument/2006/relationships/hyperlink" Target="http://biblehub.com/greek/3326.htm" TargetMode="External"/><Relationship Id="rId1270" Type="http://schemas.openxmlformats.org/officeDocument/2006/relationships/hyperlink" Target="http://biblehub.com/greek/2036.htm" TargetMode="External"/><Relationship Id="rId12262" Type="http://schemas.openxmlformats.org/officeDocument/2006/relationships/hyperlink" Target="http://biblehub.com/greek/4058.htm" TargetMode="External"/><Relationship Id="rId13313" Type="http://schemas.openxmlformats.org/officeDocument/2006/relationships/hyperlink" Target="http://biblehub.com/greek/3588.htm" TargetMode="External"/><Relationship Id="rId16883" Type="http://schemas.openxmlformats.org/officeDocument/2006/relationships/hyperlink" Target="http://biblehub.com/greek/3772.htm" TargetMode="External"/><Relationship Id="rId17934" Type="http://schemas.openxmlformats.org/officeDocument/2006/relationships/hyperlink" Target="http://biblehub.com/greek/1722.htm" TargetMode="External"/><Relationship Id="rId640" Type="http://schemas.openxmlformats.org/officeDocument/2006/relationships/hyperlink" Target="http://biblehub.com/greek/4374.htm" TargetMode="External"/><Relationship Id="rId2321" Type="http://schemas.openxmlformats.org/officeDocument/2006/relationships/hyperlink" Target="http://biblehub.com/greek/4053.htm" TargetMode="External"/><Relationship Id="rId5891" Type="http://schemas.openxmlformats.org/officeDocument/2006/relationships/hyperlink" Target="http://biblehub.com/greek/2532.htm" TargetMode="External"/><Relationship Id="rId6942" Type="http://schemas.openxmlformats.org/officeDocument/2006/relationships/hyperlink" Target="http://biblehub.com/greek/2476.htm" TargetMode="External"/><Relationship Id="rId15485" Type="http://schemas.openxmlformats.org/officeDocument/2006/relationships/hyperlink" Target="http://biblehub.com/greek/5007.htm" TargetMode="External"/><Relationship Id="rId16536" Type="http://schemas.openxmlformats.org/officeDocument/2006/relationships/hyperlink" Target="http://biblehub.com/greek/3588.htm" TargetMode="External"/><Relationship Id="rId4493" Type="http://schemas.openxmlformats.org/officeDocument/2006/relationships/hyperlink" Target="http://biblehub.com/greek/3588.htm" TargetMode="External"/><Relationship Id="rId5544" Type="http://schemas.openxmlformats.org/officeDocument/2006/relationships/hyperlink" Target="http://biblehub.com/greek/1510.htm" TargetMode="External"/><Relationship Id="rId14087" Type="http://schemas.openxmlformats.org/officeDocument/2006/relationships/hyperlink" Target="http://biblehub.com/greek/4137.htm" TargetMode="External"/><Relationship Id="rId15138" Type="http://schemas.openxmlformats.org/officeDocument/2006/relationships/hyperlink" Target="http://biblehub.com/greek/3588.htm" TargetMode="External"/><Relationship Id="rId3095" Type="http://schemas.openxmlformats.org/officeDocument/2006/relationships/hyperlink" Target="http://biblehub.com/greek/4016.htm" TargetMode="External"/><Relationship Id="rId4146" Type="http://schemas.openxmlformats.org/officeDocument/2006/relationships/hyperlink" Target="http://biblehub.com/greek/2896.htm" TargetMode="External"/><Relationship Id="rId8767" Type="http://schemas.openxmlformats.org/officeDocument/2006/relationships/hyperlink" Target="http://biblehub.com/greek/4771.htm" TargetMode="External"/><Relationship Id="rId9818" Type="http://schemas.openxmlformats.org/officeDocument/2006/relationships/hyperlink" Target="http://biblehub.com/greek/399.htm" TargetMode="External"/><Relationship Id="rId10697" Type="http://schemas.openxmlformats.org/officeDocument/2006/relationships/hyperlink" Target="http://biblehub.com/greek/3588.htm" TargetMode="External"/><Relationship Id="rId1807" Type="http://schemas.openxmlformats.org/officeDocument/2006/relationships/hyperlink" Target="http://biblehub.com/greek/217.htm" TargetMode="External"/><Relationship Id="rId7369" Type="http://schemas.openxmlformats.org/officeDocument/2006/relationships/hyperlink" Target="http://biblehub.com/greek/1161.htm" TargetMode="External"/><Relationship Id="rId11748" Type="http://schemas.openxmlformats.org/officeDocument/2006/relationships/hyperlink" Target="http://biblehub.com/greek/2414.htm" TargetMode="External"/><Relationship Id="rId13170" Type="http://schemas.openxmlformats.org/officeDocument/2006/relationships/hyperlink" Target="http://biblehub.com/greek/3199.htm" TargetMode="External"/><Relationship Id="rId14221" Type="http://schemas.openxmlformats.org/officeDocument/2006/relationships/hyperlink" Target="http://biblehub.com/greek/737.htm" TargetMode="External"/><Relationship Id="rId17791" Type="http://schemas.openxmlformats.org/officeDocument/2006/relationships/hyperlink" Target="http://biblehub.com/greek/3485.htm" TargetMode="External"/><Relationship Id="rId150" Type="http://schemas.openxmlformats.org/officeDocument/2006/relationships/hyperlink" Target="http://biblehub.com/greek/1478.htm" TargetMode="External"/><Relationship Id="rId3979" Type="http://schemas.openxmlformats.org/officeDocument/2006/relationships/hyperlink" Target="http://biblehub.com/greek/4771.htm" TargetMode="External"/><Relationship Id="rId6452" Type="http://schemas.openxmlformats.org/officeDocument/2006/relationships/hyperlink" Target="http://biblehub.com/greek/2532.htm" TargetMode="External"/><Relationship Id="rId7850" Type="http://schemas.openxmlformats.org/officeDocument/2006/relationships/hyperlink" Target="http://biblehub.com/greek/3588.htm" TargetMode="External"/><Relationship Id="rId8901" Type="http://schemas.openxmlformats.org/officeDocument/2006/relationships/hyperlink" Target="http://biblehub.com/greek/3588.htm" TargetMode="External"/><Relationship Id="rId10831" Type="http://schemas.openxmlformats.org/officeDocument/2006/relationships/hyperlink" Target="http://biblehub.com/greek/1401.htm" TargetMode="External"/><Relationship Id="rId16393" Type="http://schemas.openxmlformats.org/officeDocument/2006/relationships/hyperlink" Target="http://biblehub.com/greek/3588.htm" TargetMode="External"/><Relationship Id="rId17444" Type="http://schemas.openxmlformats.org/officeDocument/2006/relationships/hyperlink" Target="http://biblehub.com/greek/2443.htm" TargetMode="External"/><Relationship Id="rId5054" Type="http://schemas.openxmlformats.org/officeDocument/2006/relationships/hyperlink" Target="http://biblehub.com/greek/302.htm" TargetMode="External"/><Relationship Id="rId6105" Type="http://schemas.openxmlformats.org/officeDocument/2006/relationships/hyperlink" Target="http://biblehub.com/greek/5543.htm" TargetMode="External"/><Relationship Id="rId7503" Type="http://schemas.openxmlformats.org/officeDocument/2006/relationships/hyperlink" Target="http://biblehub.com/greek/4159.htm" TargetMode="External"/><Relationship Id="rId16046" Type="http://schemas.openxmlformats.org/officeDocument/2006/relationships/hyperlink" Target="http://biblehub.com/greek/1519.htm" TargetMode="External"/><Relationship Id="rId9675" Type="http://schemas.openxmlformats.org/officeDocument/2006/relationships/hyperlink" Target="http://biblehub.com/greek/3756.htm" TargetMode="External"/><Relationship Id="rId12656" Type="http://schemas.openxmlformats.org/officeDocument/2006/relationships/hyperlink" Target="http://biblehub.com/greek/1161.htm" TargetMode="External"/><Relationship Id="rId13707" Type="http://schemas.openxmlformats.org/officeDocument/2006/relationships/hyperlink" Target="http://biblehub.com/greek/1063.htm" TargetMode="External"/><Relationship Id="rId1664" Type="http://schemas.openxmlformats.org/officeDocument/2006/relationships/hyperlink" Target="http://biblehub.com/greek/4008.htm" TargetMode="External"/><Relationship Id="rId2715" Type="http://schemas.openxmlformats.org/officeDocument/2006/relationships/hyperlink" Target="http://biblehub.com/greek/4594.htm" TargetMode="External"/><Relationship Id="rId8277" Type="http://schemas.openxmlformats.org/officeDocument/2006/relationships/hyperlink" Target="http://biblehub.com/greek/1722.htm" TargetMode="External"/><Relationship Id="rId9328" Type="http://schemas.openxmlformats.org/officeDocument/2006/relationships/hyperlink" Target="http://biblehub.com/greek/2532.htm" TargetMode="External"/><Relationship Id="rId11258" Type="http://schemas.openxmlformats.org/officeDocument/2006/relationships/hyperlink" Target="http://biblehub.com/greek/1519.htm" TargetMode="External"/><Relationship Id="rId12309" Type="http://schemas.openxmlformats.org/officeDocument/2006/relationships/hyperlink" Target="http://biblehub.com/greek/2411.htm" TargetMode="External"/><Relationship Id="rId15879" Type="http://schemas.openxmlformats.org/officeDocument/2006/relationships/hyperlink" Target="http://biblehub.com/greek/2992.htm" TargetMode="External"/><Relationship Id="rId1317" Type="http://schemas.openxmlformats.org/officeDocument/2006/relationships/hyperlink" Target="http://biblehub.com/greek/1487.htm" TargetMode="External"/><Relationship Id="rId4887" Type="http://schemas.openxmlformats.org/officeDocument/2006/relationships/hyperlink" Target="http://biblehub.com/greek/3588.htm" TargetMode="External"/><Relationship Id="rId5938" Type="http://schemas.openxmlformats.org/officeDocument/2006/relationships/hyperlink" Target="http://biblehub.com/greek/4771.htm" TargetMode="External"/><Relationship Id="rId18352" Type="http://schemas.openxmlformats.org/officeDocument/2006/relationships/hyperlink" Target="http://biblehub.com/greek/1484.htm" TargetMode="External"/><Relationship Id="rId23" Type="http://schemas.openxmlformats.org/officeDocument/2006/relationships/hyperlink" Target="http://biblehub.com/greek/2384.htm" TargetMode="External"/><Relationship Id="rId3489" Type="http://schemas.openxmlformats.org/officeDocument/2006/relationships/hyperlink" Target="http://biblehub.com/greek/3588.htm" TargetMode="External"/><Relationship Id="rId7360" Type="http://schemas.openxmlformats.org/officeDocument/2006/relationships/hyperlink" Target="http://biblehub.com/greek/2192.htm" TargetMode="External"/><Relationship Id="rId8411" Type="http://schemas.openxmlformats.org/officeDocument/2006/relationships/hyperlink" Target="http://biblehub.com/greek/3588.htm" TargetMode="External"/><Relationship Id="rId18005" Type="http://schemas.openxmlformats.org/officeDocument/2006/relationships/hyperlink" Target="http://biblehub.com/greek/805.htm" TargetMode="External"/><Relationship Id="rId7013" Type="http://schemas.openxmlformats.org/officeDocument/2006/relationships/hyperlink" Target="http://biblehub.com/greek/1473.htm" TargetMode="External"/><Relationship Id="rId10341" Type="http://schemas.openxmlformats.org/officeDocument/2006/relationships/hyperlink" Target="http://biblehub.com/greek/932.htm" TargetMode="External"/><Relationship Id="rId14962" Type="http://schemas.openxmlformats.org/officeDocument/2006/relationships/hyperlink" Target="http://biblehub.com/greek/1325.htm" TargetMode="External"/><Relationship Id="rId3970" Type="http://schemas.openxmlformats.org/officeDocument/2006/relationships/hyperlink" Target="http://biblehub.com/greek/4008.htm" TargetMode="External"/><Relationship Id="rId9185" Type="http://schemas.openxmlformats.org/officeDocument/2006/relationships/hyperlink" Target="http://biblehub.com/greek/4159.htm" TargetMode="External"/><Relationship Id="rId13564" Type="http://schemas.openxmlformats.org/officeDocument/2006/relationships/hyperlink" Target="http://biblehub.com/greek/5111.htm" TargetMode="External"/><Relationship Id="rId14615" Type="http://schemas.openxmlformats.org/officeDocument/2006/relationships/hyperlink" Target="http://biblehub.com/greek/395.htm" TargetMode="External"/><Relationship Id="rId891" Type="http://schemas.openxmlformats.org/officeDocument/2006/relationships/hyperlink" Target="http://biblehub.com/greek/3704.htm" TargetMode="External"/><Relationship Id="rId2572" Type="http://schemas.openxmlformats.org/officeDocument/2006/relationships/hyperlink" Target="http://biblehub.com/greek/2532.htm" TargetMode="External"/><Relationship Id="rId3623" Type="http://schemas.openxmlformats.org/officeDocument/2006/relationships/hyperlink" Target="http://biblehub.com/greek/3614.htm" TargetMode="External"/><Relationship Id="rId12166" Type="http://schemas.openxmlformats.org/officeDocument/2006/relationships/hyperlink" Target="http://biblehub.com/greek/2440.htm" TargetMode="External"/><Relationship Id="rId13217" Type="http://schemas.openxmlformats.org/officeDocument/2006/relationships/hyperlink" Target="http://biblehub.com/greek/846.htm" TargetMode="External"/><Relationship Id="rId16787" Type="http://schemas.openxmlformats.org/officeDocument/2006/relationships/hyperlink" Target="http://biblehub.com/greek/3588.htm" TargetMode="External"/><Relationship Id="rId17838" Type="http://schemas.openxmlformats.org/officeDocument/2006/relationships/hyperlink" Target="http://biblehub.com/greek/2532.htm" TargetMode="External"/><Relationship Id="rId544" Type="http://schemas.openxmlformats.org/officeDocument/2006/relationships/hyperlink" Target="http://biblehub.com/greek/3588.htm" TargetMode="External"/><Relationship Id="rId1174" Type="http://schemas.openxmlformats.org/officeDocument/2006/relationships/hyperlink" Target="http://biblehub.com/greek/3588.htm" TargetMode="External"/><Relationship Id="rId2225" Type="http://schemas.openxmlformats.org/officeDocument/2006/relationships/hyperlink" Target="http://biblehub.com/greek/4771.htm" TargetMode="External"/><Relationship Id="rId5795" Type="http://schemas.openxmlformats.org/officeDocument/2006/relationships/hyperlink" Target="http://biblehub.com/greek/3173.htm" TargetMode="External"/><Relationship Id="rId6846" Type="http://schemas.openxmlformats.org/officeDocument/2006/relationships/hyperlink" Target="http://biblehub.com/greek/2064.htm" TargetMode="External"/><Relationship Id="rId15389" Type="http://schemas.openxmlformats.org/officeDocument/2006/relationships/hyperlink" Target="http://biblehub.com/greek/4103.htm" TargetMode="External"/><Relationship Id="rId4397" Type="http://schemas.openxmlformats.org/officeDocument/2006/relationships/hyperlink" Target="http://biblehub.com/greek/846.htm" TargetMode="External"/><Relationship Id="rId5448" Type="http://schemas.openxmlformats.org/officeDocument/2006/relationships/hyperlink" Target="http://biblehub.com/greek/3748.htm" TargetMode="External"/><Relationship Id="rId12300" Type="http://schemas.openxmlformats.org/officeDocument/2006/relationships/hyperlink" Target="http://biblehub.com/greek/3739.htm" TargetMode="External"/><Relationship Id="rId11999" Type="http://schemas.openxmlformats.org/officeDocument/2006/relationships/hyperlink" Target="http://biblehub.com/greek/4623.htm" TargetMode="External"/><Relationship Id="rId15870" Type="http://schemas.openxmlformats.org/officeDocument/2006/relationships/hyperlink" Target="http://biblehub.com/greek/1722.htm" TargetMode="External"/><Relationship Id="rId16921" Type="http://schemas.openxmlformats.org/officeDocument/2006/relationships/hyperlink" Target="http://biblehub.com/greek/846.htm" TargetMode="External"/><Relationship Id="rId3480" Type="http://schemas.openxmlformats.org/officeDocument/2006/relationships/hyperlink" Target="http://biblehub.com/greek/3588.htm" TargetMode="External"/><Relationship Id="rId4531" Type="http://schemas.openxmlformats.org/officeDocument/2006/relationships/hyperlink" Target="http://biblehub.com/greek/1063.htm" TargetMode="External"/><Relationship Id="rId13074" Type="http://schemas.openxmlformats.org/officeDocument/2006/relationships/hyperlink" Target="http://biblehub.com/greek/3588.htm" TargetMode="External"/><Relationship Id="rId14472" Type="http://schemas.openxmlformats.org/officeDocument/2006/relationships/hyperlink" Target="http://biblehub.com/greek/3588.htm" TargetMode="External"/><Relationship Id="rId15523" Type="http://schemas.openxmlformats.org/officeDocument/2006/relationships/hyperlink" Target="http://biblehub.com/greek/2805.htm" TargetMode="External"/><Relationship Id="rId2082" Type="http://schemas.openxmlformats.org/officeDocument/2006/relationships/hyperlink" Target="http://biblehub.com/greek/5035.htm" TargetMode="External"/><Relationship Id="rId3133" Type="http://schemas.openxmlformats.org/officeDocument/2006/relationships/hyperlink" Target="http://biblehub.com/greek/3588.htm" TargetMode="External"/><Relationship Id="rId14125" Type="http://schemas.openxmlformats.org/officeDocument/2006/relationships/hyperlink" Target="http://biblehub.com/greek/3588.htm" TargetMode="External"/><Relationship Id="rId17695" Type="http://schemas.openxmlformats.org/officeDocument/2006/relationships/hyperlink" Target="http://biblehub.com/greek/4862.htm" TargetMode="External"/><Relationship Id="rId7754" Type="http://schemas.openxmlformats.org/officeDocument/2006/relationships/hyperlink" Target="http://biblehub.com/greek/4930.htm" TargetMode="External"/><Relationship Id="rId8805" Type="http://schemas.openxmlformats.org/officeDocument/2006/relationships/hyperlink" Target="http://biblehub.com/greek/1519.htm" TargetMode="External"/><Relationship Id="rId10735" Type="http://schemas.openxmlformats.org/officeDocument/2006/relationships/hyperlink" Target="http://biblehub.com/greek/846.htm" TargetMode="External"/><Relationship Id="rId16297" Type="http://schemas.openxmlformats.org/officeDocument/2006/relationships/hyperlink" Target="http://biblehub.com/greek/4254.htm" TargetMode="External"/><Relationship Id="rId17348" Type="http://schemas.openxmlformats.org/officeDocument/2006/relationships/hyperlink" Target="http://biblehub.com/greek/2232.htm" TargetMode="External"/><Relationship Id="rId6356" Type="http://schemas.openxmlformats.org/officeDocument/2006/relationships/hyperlink" Target="http://biblehub.com/greek/2443.htm" TargetMode="External"/><Relationship Id="rId7407" Type="http://schemas.openxmlformats.org/officeDocument/2006/relationships/hyperlink" Target="http://biblehub.com/greek/3588.htm" TargetMode="External"/><Relationship Id="rId2966" Type="http://schemas.openxmlformats.org/officeDocument/2006/relationships/hyperlink" Target="http://biblehub.com/greek/4771.htm" TargetMode="External"/><Relationship Id="rId6009" Type="http://schemas.openxmlformats.org/officeDocument/2006/relationships/hyperlink" Target="http://biblehub.com/greek/2962.htm" TargetMode="External"/><Relationship Id="rId9579" Type="http://schemas.openxmlformats.org/officeDocument/2006/relationships/hyperlink" Target="http://biblehub.com/greek/1210.htm" TargetMode="External"/><Relationship Id="rId13958" Type="http://schemas.openxmlformats.org/officeDocument/2006/relationships/hyperlink" Target="http://biblehub.com/greek/3759.htm" TargetMode="External"/><Relationship Id="rId15380" Type="http://schemas.openxmlformats.org/officeDocument/2006/relationships/hyperlink" Target="http://biblehub.com/greek/846.htm" TargetMode="External"/><Relationship Id="rId16431" Type="http://schemas.openxmlformats.org/officeDocument/2006/relationships/hyperlink" Target="http://biblehub.com/greek/5613.htm" TargetMode="External"/><Relationship Id="rId938" Type="http://schemas.openxmlformats.org/officeDocument/2006/relationships/hyperlink" Target="http://biblehub.com/greek/3588.htm" TargetMode="External"/><Relationship Id="rId1568" Type="http://schemas.openxmlformats.org/officeDocument/2006/relationships/hyperlink" Target="http://biblehub.com/greek/2199.htm" TargetMode="External"/><Relationship Id="rId2619" Type="http://schemas.openxmlformats.org/officeDocument/2006/relationships/hyperlink" Target="http://biblehub.com/greek/1525.htm" TargetMode="External"/><Relationship Id="rId15033" Type="http://schemas.openxmlformats.org/officeDocument/2006/relationships/hyperlink" Target="http://biblehub.com/greek/3739.htm" TargetMode="External"/><Relationship Id="rId4041" Type="http://schemas.openxmlformats.org/officeDocument/2006/relationships/hyperlink" Target="http://biblehub.com/greek/2532.htm" TargetMode="External"/><Relationship Id="rId8662" Type="http://schemas.openxmlformats.org/officeDocument/2006/relationships/hyperlink" Target="http://biblehub.com/greek/4334.htm" TargetMode="External"/><Relationship Id="rId11990" Type="http://schemas.openxmlformats.org/officeDocument/2006/relationships/hyperlink" Target="http://biblehub.com/greek/1473.htm" TargetMode="External"/><Relationship Id="rId7264" Type="http://schemas.openxmlformats.org/officeDocument/2006/relationships/hyperlink" Target="http://biblehub.com/greek/2588.htm" TargetMode="External"/><Relationship Id="rId8315" Type="http://schemas.openxmlformats.org/officeDocument/2006/relationships/hyperlink" Target="http://biblehub.com/greek/3004.htm" TargetMode="External"/><Relationship Id="rId9713" Type="http://schemas.openxmlformats.org/officeDocument/2006/relationships/hyperlink" Target="http://biblehub.com/greek/846.htm" TargetMode="External"/><Relationship Id="rId10592" Type="http://schemas.openxmlformats.org/officeDocument/2006/relationships/hyperlink" Target="http://biblehub.com/greek/80.htm" TargetMode="External"/><Relationship Id="rId11643" Type="http://schemas.openxmlformats.org/officeDocument/2006/relationships/hyperlink" Target="http://biblehub.com/greek/1220.htm" TargetMode="External"/><Relationship Id="rId18256" Type="http://schemas.openxmlformats.org/officeDocument/2006/relationships/hyperlink" Target="http://biblehub.com/greek/2983.htm" TargetMode="External"/><Relationship Id="rId1702" Type="http://schemas.openxmlformats.org/officeDocument/2006/relationships/hyperlink" Target="http://biblehub.com/greek/3772.htm" TargetMode="External"/><Relationship Id="rId10245" Type="http://schemas.openxmlformats.org/officeDocument/2006/relationships/hyperlink" Target="http://biblehub.com/greek/5207.htm" TargetMode="External"/><Relationship Id="rId14866" Type="http://schemas.openxmlformats.org/officeDocument/2006/relationships/hyperlink" Target="http://biblehub.com/greek/1510.htm" TargetMode="External"/><Relationship Id="rId15917" Type="http://schemas.openxmlformats.org/officeDocument/2006/relationships/hyperlink" Target="http://biblehub.com/greek/1063.htm" TargetMode="External"/><Relationship Id="rId3874" Type="http://schemas.openxmlformats.org/officeDocument/2006/relationships/hyperlink" Target="http://biblehub.com/greek/3588.htm" TargetMode="External"/><Relationship Id="rId4925" Type="http://schemas.openxmlformats.org/officeDocument/2006/relationships/hyperlink" Target="http://biblehub.com/greek/4413.htm" TargetMode="External"/><Relationship Id="rId9089" Type="http://schemas.openxmlformats.org/officeDocument/2006/relationships/hyperlink" Target="http://biblehub.com/greek/3588.htm" TargetMode="External"/><Relationship Id="rId13468" Type="http://schemas.openxmlformats.org/officeDocument/2006/relationships/hyperlink" Target="http://biblehub.com/greek/3588.htm" TargetMode="External"/><Relationship Id="rId14519" Type="http://schemas.openxmlformats.org/officeDocument/2006/relationships/hyperlink" Target="http://biblehub.com/greek/4521.htm" TargetMode="External"/><Relationship Id="rId795" Type="http://schemas.openxmlformats.org/officeDocument/2006/relationships/hyperlink" Target="http://biblehub.com/greek/4183.htm" TargetMode="External"/><Relationship Id="rId2476" Type="http://schemas.openxmlformats.org/officeDocument/2006/relationships/hyperlink" Target="http://biblehub.com/greek/3588.htm" TargetMode="External"/><Relationship Id="rId3527" Type="http://schemas.openxmlformats.org/officeDocument/2006/relationships/hyperlink" Target="http://biblehub.com/greek/3754.htm" TargetMode="External"/><Relationship Id="rId448" Type="http://schemas.openxmlformats.org/officeDocument/2006/relationships/hyperlink" Target="http://biblehub.com/greek/1722.htm" TargetMode="External"/><Relationship Id="rId1078" Type="http://schemas.openxmlformats.org/officeDocument/2006/relationships/hyperlink" Target="http://biblehub.com/greek/4442.htm" TargetMode="External"/><Relationship Id="rId2129" Type="http://schemas.openxmlformats.org/officeDocument/2006/relationships/hyperlink" Target="http://biblehub.com/greek/4771.htm" TargetMode="External"/><Relationship Id="rId5699" Type="http://schemas.openxmlformats.org/officeDocument/2006/relationships/hyperlink" Target="http://biblehub.com/greek/3361.htm" TargetMode="External"/><Relationship Id="rId6000" Type="http://schemas.openxmlformats.org/officeDocument/2006/relationships/hyperlink" Target="http://biblehub.com/greek/3588.htm" TargetMode="External"/><Relationship Id="rId9570" Type="http://schemas.openxmlformats.org/officeDocument/2006/relationships/hyperlink" Target="http://biblehub.com/greek/3588.htm" TargetMode="External"/><Relationship Id="rId8172" Type="http://schemas.openxmlformats.org/officeDocument/2006/relationships/hyperlink" Target="http://biblehub.com/greek/4396.htm" TargetMode="External"/><Relationship Id="rId9223" Type="http://schemas.openxmlformats.org/officeDocument/2006/relationships/hyperlink" Target="http://biblehub.com/greek/3588.htm" TargetMode="External"/><Relationship Id="rId11153" Type="http://schemas.openxmlformats.org/officeDocument/2006/relationships/hyperlink" Target="http://biblehub.com/greek/3748.htm" TargetMode="External"/><Relationship Id="rId12551" Type="http://schemas.openxmlformats.org/officeDocument/2006/relationships/hyperlink" Target="http://biblehub.com/greek/3756.htm" TargetMode="External"/><Relationship Id="rId13602" Type="http://schemas.openxmlformats.org/officeDocument/2006/relationships/hyperlink" Target="http://biblehub.com/greek/5083.htm" TargetMode="External"/><Relationship Id="rId1212" Type="http://schemas.openxmlformats.org/officeDocument/2006/relationships/hyperlink" Target="http://biblehub.com/greek/2597.htm" TargetMode="External"/><Relationship Id="rId2610" Type="http://schemas.openxmlformats.org/officeDocument/2006/relationships/hyperlink" Target="http://biblehub.com/greek/4771.htm" TargetMode="External"/><Relationship Id="rId12204" Type="http://schemas.openxmlformats.org/officeDocument/2006/relationships/hyperlink" Target="http://biblehub.com/greek/1722.htm" TargetMode="External"/><Relationship Id="rId15774" Type="http://schemas.openxmlformats.org/officeDocument/2006/relationships/hyperlink" Target="http://biblehub.com/greek/1722.htm" TargetMode="External"/><Relationship Id="rId16825" Type="http://schemas.openxmlformats.org/officeDocument/2006/relationships/hyperlink" Target="http://biblehub.com/greek/3778.htm" TargetMode="External"/><Relationship Id="rId4782" Type="http://schemas.openxmlformats.org/officeDocument/2006/relationships/hyperlink" Target="http://biblehub.com/greek/3650.htm" TargetMode="External"/><Relationship Id="rId5833" Type="http://schemas.openxmlformats.org/officeDocument/2006/relationships/hyperlink" Target="http://biblehub.com/greek/3588.htm" TargetMode="External"/><Relationship Id="rId14376" Type="http://schemas.openxmlformats.org/officeDocument/2006/relationships/hyperlink" Target="http://biblehub.com/greek/2532.htm" TargetMode="External"/><Relationship Id="rId15427" Type="http://schemas.openxmlformats.org/officeDocument/2006/relationships/hyperlink" Target="http://biblehub.com/greek/5399.htm" TargetMode="External"/><Relationship Id="rId3037" Type="http://schemas.openxmlformats.org/officeDocument/2006/relationships/hyperlink" Target="http://biblehub.com/greek/3588.htm" TargetMode="External"/><Relationship Id="rId3384" Type="http://schemas.openxmlformats.org/officeDocument/2006/relationships/hyperlink" Target="http://biblehub.com/greek/3588.htm" TargetMode="External"/><Relationship Id="rId4435" Type="http://schemas.openxmlformats.org/officeDocument/2006/relationships/hyperlink" Target="http://biblehub.com/greek/3588.htm" TargetMode="External"/><Relationship Id="rId10986" Type="http://schemas.openxmlformats.org/officeDocument/2006/relationships/hyperlink" Target="http://biblehub.com/greek/4008.htm" TargetMode="External"/><Relationship Id="rId14029" Type="http://schemas.openxmlformats.org/officeDocument/2006/relationships/hyperlink" Target="http://biblehub.com/greek/1342.htm" TargetMode="External"/><Relationship Id="rId17599" Type="http://schemas.openxmlformats.org/officeDocument/2006/relationships/hyperlink" Target="http://biblehub.com/greek/4717.htm" TargetMode="External"/><Relationship Id="rId7658" Type="http://schemas.openxmlformats.org/officeDocument/2006/relationships/hyperlink" Target="http://biblehub.com/greek/3850.htm" TargetMode="External"/><Relationship Id="rId8709" Type="http://schemas.openxmlformats.org/officeDocument/2006/relationships/hyperlink" Target="http://biblehub.com/greek/1063.htm" TargetMode="External"/><Relationship Id="rId10639" Type="http://schemas.openxmlformats.org/officeDocument/2006/relationships/hyperlink" Target="http://biblehub.com/greek/2532.htm" TargetMode="External"/><Relationship Id="rId14510" Type="http://schemas.openxmlformats.org/officeDocument/2006/relationships/hyperlink" Target="http://biblehub.com/greek/1161.htm" TargetMode="External"/><Relationship Id="rId9080" Type="http://schemas.openxmlformats.org/officeDocument/2006/relationships/hyperlink" Target="http://biblehub.com/greek/5610.htm" TargetMode="External"/><Relationship Id="rId12061" Type="http://schemas.openxmlformats.org/officeDocument/2006/relationships/hyperlink" Target="http://biblehub.com/greek/1417.htm" TargetMode="External"/><Relationship Id="rId13112" Type="http://schemas.openxmlformats.org/officeDocument/2006/relationships/hyperlink" Target="http://biblehub.com/greek/846.htm" TargetMode="External"/><Relationship Id="rId2120" Type="http://schemas.openxmlformats.org/officeDocument/2006/relationships/hyperlink" Target="http://biblehub.com/greek/2835.htm" TargetMode="External"/><Relationship Id="rId5690" Type="http://schemas.openxmlformats.org/officeDocument/2006/relationships/hyperlink" Target="http://biblehub.com/greek/1453.htm" TargetMode="External"/><Relationship Id="rId6741" Type="http://schemas.openxmlformats.org/officeDocument/2006/relationships/hyperlink" Target="http://biblehub.com/greek/611.htm" TargetMode="External"/><Relationship Id="rId15284" Type="http://schemas.openxmlformats.org/officeDocument/2006/relationships/hyperlink" Target="http://biblehub.com/greek/1520.htm" TargetMode="External"/><Relationship Id="rId16682" Type="http://schemas.openxmlformats.org/officeDocument/2006/relationships/hyperlink" Target="http://biblehub.com/greek/4459.htm" TargetMode="External"/><Relationship Id="rId17733" Type="http://schemas.openxmlformats.org/officeDocument/2006/relationships/hyperlink" Target="http://biblehub.com/greek/2443.htm" TargetMode="External"/><Relationship Id="rId4292" Type="http://schemas.openxmlformats.org/officeDocument/2006/relationships/hyperlink" Target="http://biblehub.com/greek/3778.htm" TargetMode="External"/><Relationship Id="rId5343" Type="http://schemas.openxmlformats.org/officeDocument/2006/relationships/hyperlink" Target="http://biblehub.com/greek/3739.htm" TargetMode="External"/><Relationship Id="rId16335" Type="http://schemas.openxmlformats.org/officeDocument/2006/relationships/hyperlink" Target="http://biblehub.com/greek/846.htm" TargetMode="External"/><Relationship Id="rId9964" Type="http://schemas.openxmlformats.org/officeDocument/2006/relationships/hyperlink" Target="http://biblehub.com/greek/3588.htm" TargetMode="External"/><Relationship Id="rId11894" Type="http://schemas.openxmlformats.org/officeDocument/2006/relationships/hyperlink" Target="http://biblehub.com/greek/3588.htm" TargetMode="External"/><Relationship Id="rId12945" Type="http://schemas.openxmlformats.org/officeDocument/2006/relationships/hyperlink" Target="http://biblehub.com/greek/2532.htm" TargetMode="External"/><Relationship Id="rId1953" Type="http://schemas.openxmlformats.org/officeDocument/2006/relationships/hyperlink" Target="http://biblehub.com/greek/1722.htm" TargetMode="External"/><Relationship Id="rId7168" Type="http://schemas.openxmlformats.org/officeDocument/2006/relationships/hyperlink" Target="http://biblehub.com/greek/3754.htm" TargetMode="External"/><Relationship Id="rId8566" Type="http://schemas.openxmlformats.org/officeDocument/2006/relationships/hyperlink" Target="http://biblehub.com/greek/991.htm" TargetMode="External"/><Relationship Id="rId9617" Type="http://schemas.openxmlformats.org/officeDocument/2006/relationships/hyperlink" Target="http://biblehub.com/greek/1166.htm" TargetMode="External"/><Relationship Id="rId10496" Type="http://schemas.openxmlformats.org/officeDocument/2006/relationships/hyperlink" Target="http://biblehub.com/greek/2706.htm" TargetMode="External"/><Relationship Id="rId11547" Type="http://schemas.openxmlformats.org/officeDocument/2006/relationships/hyperlink" Target="http://biblehub.com/greek/2532.htm" TargetMode="External"/><Relationship Id="rId1606" Type="http://schemas.openxmlformats.org/officeDocument/2006/relationships/hyperlink" Target="http://biblehub.com/greek/3588.htm" TargetMode="External"/><Relationship Id="rId8219" Type="http://schemas.openxmlformats.org/officeDocument/2006/relationships/hyperlink" Target="http://biblehub.com/greek/2532.htm" TargetMode="External"/><Relationship Id="rId10149" Type="http://schemas.openxmlformats.org/officeDocument/2006/relationships/hyperlink" Target="http://biblehub.com/greek/4102.htm" TargetMode="External"/><Relationship Id="rId14020" Type="http://schemas.openxmlformats.org/officeDocument/2006/relationships/hyperlink" Target="http://biblehub.com/greek/167.htm" TargetMode="External"/><Relationship Id="rId17590" Type="http://schemas.openxmlformats.org/officeDocument/2006/relationships/hyperlink" Target="http://biblehub.com/greek/1125.htm" TargetMode="External"/><Relationship Id="rId3778" Type="http://schemas.openxmlformats.org/officeDocument/2006/relationships/hyperlink" Target="http://biblehub.com/greek/1473.htm" TargetMode="External"/><Relationship Id="rId4829" Type="http://schemas.openxmlformats.org/officeDocument/2006/relationships/hyperlink" Target="http://biblehub.com/greek/3588.htm" TargetMode="External"/><Relationship Id="rId8700" Type="http://schemas.openxmlformats.org/officeDocument/2006/relationships/hyperlink" Target="http://biblehub.com/greek/3588.htm" TargetMode="External"/><Relationship Id="rId16192" Type="http://schemas.openxmlformats.org/officeDocument/2006/relationships/hyperlink" Target="http://biblehub.com/greek/3588.htm" TargetMode="External"/><Relationship Id="rId17243" Type="http://schemas.openxmlformats.org/officeDocument/2006/relationships/hyperlink" Target="http://biblehub.com/greek/2532.htm" TargetMode="External"/><Relationship Id="rId699" Type="http://schemas.openxmlformats.org/officeDocument/2006/relationships/hyperlink" Target="http://biblehub.com/greek/3588.htm" TargetMode="External"/><Relationship Id="rId6251" Type="http://schemas.openxmlformats.org/officeDocument/2006/relationships/hyperlink" Target="http://biblehub.com/greek/2064.htm" TargetMode="External"/><Relationship Id="rId7302" Type="http://schemas.openxmlformats.org/officeDocument/2006/relationships/hyperlink" Target="http://biblehub.com/greek/3739.htm" TargetMode="External"/><Relationship Id="rId10630" Type="http://schemas.openxmlformats.org/officeDocument/2006/relationships/hyperlink" Target="http://biblehub.com/greek/1437.htm" TargetMode="External"/><Relationship Id="rId9474" Type="http://schemas.openxmlformats.org/officeDocument/2006/relationships/hyperlink" Target="http://biblehub.com/greek/1510.htm" TargetMode="External"/><Relationship Id="rId13853" Type="http://schemas.openxmlformats.org/officeDocument/2006/relationships/hyperlink" Target="http://biblehub.com/greek/1063.htm" TargetMode="External"/><Relationship Id="rId14904" Type="http://schemas.openxmlformats.org/officeDocument/2006/relationships/hyperlink" Target="http://biblehub.com/greek/4771.htm" TargetMode="External"/><Relationship Id="rId2861" Type="http://schemas.openxmlformats.org/officeDocument/2006/relationships/hyperlink" Target="http://biblehub.com/greek/3699.htm" TargetMode="External"/><Relationship Id="rId3912" Type="http://schemas.openxmlformats.org/officeDocument/2006/relationships/hyperlink" Target="http://biblehub.com/greek/2532.htm" TargetMode="External"/><Relationship Id="rId8076" Type="http://schemas.openxmlformats.org/officeDocument/2006/relationships/hyperlink" Target="http://biblehub.com/greek/1510.htm" TargetMode="External"/><Relationship Id="rId9127" Type="http://schemas.openxmlformats.org/officeDocument/2006/relationships/hyperlink" Target="http://biblehub.com/greek/3793.htm" TargetMode="External"/><Relationship Id="rId12455" Type="http://schemas.openxmlformats.org/officeDocument/2006/relationships/hyperlink" Target="http://biblehub.com/greek/2411.htm" TargetMode="External"/><Relationship Id="rId13506" Type="http://schemas.openxmlformats.org/officeDocument/2006/relationships/hyperlink" Target="http://biblehub.com/greek/1380.htm" TargetMode="External"/><Relationship Id="rId833" Type="http://schemas.openxmlformats.org/officeDocument/2006/relationships/hyperlink" Target="http://biblehub.com/greek/1519.htm" TargetMode="External"/><Relationship Id="rId1116" Type="http://schemas.openxmlformats.org/officeDocument/2006/relationships/hyperlink" Target="http://biblehub.com/greek/3588.htm" TargetMode="External"/><Relationship Id="rId1463" Type="http://schemas.openxmlformats.org/officeDocument/2006/relationships/hyperlink" Target="http://biblehub.com/greek/2446.htm" TargetMode="External"/><Relationship Id="rId2514" Type="http://schemas.openxmlformats.org/officeDocument/2006/relationships/hyperlink" Target="http://biblehub.com/greek/4771.htm" TargetMode="External"/><Relationship Id="rId11057" Type="http://schemas.openxmlformats.org/officeDocument/2006/relationships/hyperlink" Target="http://biblehub.com/greek/1510.htm" TargetMode="External"/><Relationship Id="rId12108" Type="http://schemas.openxmlformats.org/officeDocument/2006/relationships/hyperlink" Target="http://biblehub.com/greek/1223.htm" TargetMode="External"/><Relationship Id="rId15678" Type="http://schemas.openxmlformats.org/officeDocument/2006/relationships/hyperlink" Target="http://biblehub.com/greek/2532.htm" TargetMode="External"/><Relationship Id="rId16729" Type="http://schemas.openxmlformats.org/officeDocument/2006/relationships/hyperlink" Target="http://biblehub.com/greek/3588.htm" TargetMode="External"/><Relationship Id="rId4686" Type="http://schemas.openxmlformats.org/officeDocument/2006/relationships/hyperlink" Target="http://biblehub.com/greek/846.htm" TargetMode="External"/><Relationship Id="rId5737" Type="http://schemas.openxmlformats.org/officeDocument/2006/relationships/hyperlink" Target="http://biblehub.com/greek/1722.htm" TargetMode="External"/><Relationship Id="rId18151" Type="http://schemas.openxmlformats.org/officeDocument/2006/relationships/hyperlink" Target="http://biblehub.com/greek/3699.htm" TargetMode="External"/><Relationship Id="rId3288" Type="http://schemas.openxmlformats.org/officeDocument/2006/relationships/hyperlink" Target="http://biblehub.com/greek/846.htm" TargetMode="External"/><Relationship Id="rId4339" Type="http://schemas.openxmlformats.org/officeDocument/2006/relationships/hyperlink" Target="http://biblehub.com/greek/5119.htm" TargetMode="External"/><Relationship Id="rId8210" Type="http://schemas.openxmlformats.org/officeDocument/2006/relationships/hyperlink" Target="http://biblehub.com/greek/5346.htm" TargetMode="External"/><Relationship Id="rId10140" Type="http://schemas.openxmlformats.org/officeDocument/2006/relationships/hyperlink" Target="http://biblehub.com/greek/3588.htm" TargetMode="External"/><Relationship Id="rId13363" Type="http://schemas.openxmlformats.org/officeDocument/2006/relationships/hyperlink" Target="http://biblehub.com/greek/32.htm" TargetMode="External"/><Relationship Id="rId14761" Type="http://schemas.openxmlformats.org/officeDocument/2006/relationships/hyperlink" Target="http://biblehub.com/greek/3754.htm" TargetMode="External"/><Relationship Id="rId15812" Type="http://schemas.openxmlformats.org/officeDocument/2006/relationships/hyperlink" Target="http://biblehub.com/greek/3753.htm" TargetMode="External"/><Relationship Id="rId690" Type="http://schemas.openxmlformats.org/officeDocument/2006/relationships/hyperlink" Target="http://biblehub.com/greek/1563.htm" TargetMode="External"/><Relationship Id="rId2371" Type="http://schemas.openxmlformats.org/officeDocument/2006/relationships/hyperlink" Target="http://biblehub.com/greek/2532.htm" TargetMode="External"/><Relationship Id="rId3422" Type="http://schemas.openxmlformats.org/officeDocument/2006/relationships/hyperlink" Target="http://biblehub.com/greek/2228.htm" TargetMode="External"/><Relationship Id="rId4820" Type="http://schemas.openxmlformats.org/officeDocument/2006/relationships/hyperlink" Target="http://biblehub.com/greek/3588.htm" TargetMode="External"/><Relationship Id="rId13016" Type="http://schemas.openxmlformats.org/officeDocument/2006/relationships/hyperlink" Target="http://biblehub.com/greek/3588.htm" TargetMode="External"/><Relationship Id="rId14414" Type="http://schemas.openxmlformats.org/officeDocument/2006/relationships/hyperlink" Target="http://biblehub.com/greek/4183.htm" TargetMode="External"/><Relationship Id="rId17984" Type="http://schemas.openxmlformats.org/officeDocument/2006/relationships/hyperlink" Target="http://biblehub.com/greek/2532.htm" TargetMode="External"/><Relationship Id="rId343" Type="http://schemas.openxmlformats.org/officeDocument/2006/relationships/hyperlink" Target="http://biblehub.com/greek/3588.htm" TargetMode="External"/><Relationship Id="rId2024" Type="http://schemas.openxmlformats.org/officeDocument/2006/relationships/hyperlink" Target="http://biblehub.com/greek/3739.htm" TargetMode="External"/><Relationship Id="rId6992" Type="http://schemas.openxmlformats.org/officeDocument/2006/relationships/hyperlink" Target="http://biblehub.com/greek/2400.htm" TargetMode="External"/><Relationship Id="rId16586" Type="http://schemas.openxmlformats.org/officeDocument/2006/relationships/hyperlink" Target="http://biblehub.com/greek/846.htm" TargetMode="External"/><Relationship Id="rId17637" Type="http://schemas.openxmlformats.org/officeDocument/2006/relationships/hyperlink" Target="http://biblehub.com/greek/2316.htm" TargetMode="External"/><Relationship Id="rId4196" Type="http://schemas.openxmlformats.org/officeDocument/2006/relationships/hyperlink" Target="http://biblehub.com/greek/5519.htm" TargetMode="External"/><Relationship Id="rId5247" Type="http://schemas.openxmlformats.org/officeDocument/2006/relationships/hyperlink" Target="http://biblehub.com/greek/1510.htm" TargetMode="External"/><Relationship Id="rId5594" Type="http://schemas.openxmlformats.org/officeDocument/2006/relationships/hyperlink" Target="http://biblehub.com/greek/1342.htm" TargetMode="External"/><Relationship Id="rId6645" Type="http://schemas.openxmlformats.org/officeDocument/2006/relationships/hyperlink" Target="http://biblehub.com/greek/3588.htm" TargetMode="External"/><Relationship Id="rId15188" Type="http://schemas.openxmlformats.org/officeDocument/2006/relationships/hyperlink" Target="http://biblehub.com/greek/1519.htm" TargetMode="External"/><Relationship Id="rId16239" Type="http://schemas.openxmlformats.org/officeDocument/2006/relationships/hyperlink" Target="http://biblehub.com/greek/3588.htm" TargetMode="External"/><Relationship Id="rId9868" Type="http://schemas.openxmlformats.org/officeDocument/2006/relationships/hyperlink" Target="http://biblehub.com/greek/1510.htm" TargetMode="External"/><Relationship Id="rId11798" Type="http://schemas.openxmlformats.org/officeDocument/2006/relationships/hyperlink" Target="http://biblehub.com/greek/4334.htm" TargetMode="External"/><Relationship Id="rId12849" Type="http://schemas.openxmlformats.org/officeDocument/2006/relationships/hyperlink" Target="file:///E:\Jack\lds\Inspired%20Version\bib.docx" TargetMode="External"/><Relationship Id="rId16720" Type="http://schemas.openxmlformats.org/officeDocument/2006/relationships/hyperlink" Target="http://biblehub.com/greek/1473.htm" TargetMode="External"/><Relationship Id="rId1857" Type="http://schemas.openxmlformats.org/officeDocument/2006/relationships/hyperlink" Target="http://biblehub.com/greek/3779.htm" TargetMode="External"/><Relationship Id="rId2908" Type="http://schemas.openxmlformats.org/officeDocument/2006/relationships/hyperlink" Target="http://biblehub.com/greek/3588.htm" TargetMode="External"/><Relationship Id="rId14271" Type="http://schemas.openxmlformats.org/officeDocument/2006/relationships/hyperlink" Target="http://biblehub.com/greek/2647.htm" TargetMode="External"/><Relationship Id="rId15322" Type="http://schemas.openxmlformats.org/officeDocument/2006/relationships/hyperlink" Target="http://biblehub.com/greek/3004.htm" TargetMode="External"/><Relationship Id="rId4330" Type="http://schemas.openxmlformats.org/officeDocument/2006/relationships/hyperlink" Target="http://biblehub.com/greek/3588.htm" TargetMode="External"/><Relationship Id="rId8951" Type="http://schemas.openxmlformats.org/officeDocument/2006/relationships/hyperlink" Target="http://biblehub.com/greek/3313.htm" TargetMode="External"/><Relationship Id="rId17494" Type="http://schemas.openxmlformats.org/officeDocument/2006/relationships/hyperlink" Target="http://biblehub.com/greek/935.htm" TargetMode="External"/><Relationship Id="rId7553" Type="http://schemas.openxmlformats.org/officeDocument/2006/relationships/hyperlink" Target="http://biblehub.com/greek/4816.htm" TargetMode="External"/><Relationship Id="rId8604" Type="http://schemas.openxmlformats.org/officeDocument/2006/relationships/hyperlink" Target="http://biblehub.com/greek/417.htm" TargetMode="External"/><Relationship Id="rId10881" Type="http://schemas.openxmlformats.org/officeDocument/2006/relationships/hyperlink" Target="http://biblehub.com/greek/3708.htm" TargetMode="External"/><Relationship Id="rId11932" Type="http://schemas.openxmlformats.org/officeDocument/2006/relationships/hyperlink" Target="http://biblehub.com/greek/1096.htm" TargetMode="External"/><Relationship Id="rId16096" Type="http://schemas.openxmlformats.org/officeDocument/2006/relationships/hyperlink" Target="http://biblehub.com/greek/2036.htm" TargetMode="External"/><Relationship Id="rId17147" Type="http://schemas.openxmlformats.org/officeDocument/2006/relationships/hyperlink" Target="http://biblehub.com/greek/1519.htm" TargetMode="External"/><Relationship Id="rId6155" Type="http://schemas.openxmlformats.org/officeDocument/2006/relationships/hyperlink" Target="http://biblehub.com/greek/846.htm" TargetMode="External"/><Relationship Id="rId7206" Type="http://schemas.openxmlformats.org/officeDocument/2006/relationships/hyperlink" Target="http://biblehub.com/greek/991.htm" TargetMode="External"/><Relationship Id="rId10534" Type="http://schemas.openxmlformats.org/officeDocument/2006/relationships/hyperlink" Target="http://biblehub.com/greek/846.htm" TargetMode="External"/><Relationship Id="rId9378" Type="http://schemas.openxmlformats.org/officeDocument/2006/relationships/hyperlink" Target="http://biblehub.com/greek/740.htm" TargetMode="External"/><Relationship Id="rId13757" Type="http://schemas.openxmlformats.org/officeDocument/2006/relationships/hyperlink" Target="http://biblehub.com/greek/4771.htm" TargetMode="External"/><Relationship Id="rId14808" Type="http://schemas.openxmlformats.org/officeDocument/2006/relationships/hyperlink" Target="http://biblehub.com/greek/3761.htm" TargetMode="External"/><Relationship Id="rId2765" Type="http://schemas.openxmlformats.org/officeDocument/2006/relationships/hyperlink" Target="http://biblehub.com/greek/846.htm" TargetMode="External"/><Relationship Id="rId3816" Type="http://schemas.openxmlformats.org/officeDocument/2006/relationships/hyperlink" Target="http://biblehub.com/greek/3588.htm" TargetMode="External"/><Relationship Id="rId12359" Type="http://schemas.openxmlformats.org/officeDocument/2006/relationships/hyperlink" Target="http://biblehub.com/greek/2532.htm" TargetMode="External"/><Relationship Id="rId16230" Type="http://schemas.openxmlformats.org/officeDocument/2006/relationships/hyperlink" Target="http://biblehub.com/greek/1161.htm" TargetMode="External"/><Relationship Id="rId737" Type="http://schemas.openxmlformats.org/officeDocument/2006/relationships/hyperlink" Target="http://biblehub.com/greek/125.htm" TargetMode="External"/><Relationship Id="rId1367" Type="http://schemas.openxmlformats.org/officeDocument/2006/relationships/hyperlink" Target="http://biblehub.com/greek/3029.htm" TargetMode="External"/><Relationship Id="rId2418" Type="http://schemas.openxmlformats.org/officeDocument/2006/relationships/hyperlink" Target="http://biblehub.com/greek/5228.htm" TargetMode="External"/><Relationship Id="rId5988" Type="http://schemas.openxmlformats.org/officeDocument/2006/relationships/hyperlink" Target="http://biblehub.com/greek/3754.htm" TargetMode="External"/><Relationship Id="rId73" Type="http://schemas.openxmlformats.org/officeDocument/2006/relationships/hyperlink" Target="http://biblehub.com/greek/1003.htm" TargetMode="External"/><Relationship Id="rId8461" Type="http://schemas.openxmlformats.org/officeDocument/2006/relationships/hyperlink" Target="http://biblehub.com/greek/1161.htm" TargetMode="External"/><Relationship Id="rId9512" Type="http://schemas.openxmlformats.org/officeDocument/2006/relationships/hyperlink" Target="http://biblehub.com/greek/3588.htm" TargetMode="External"/><Relationship Id="rId10391" Type="http://schemas.openxmlformats.org/officeDocument/2006/relationships/hyperlink" Target="http://biblehub.com/greek/3684.htm" TargetMode="External"/><Relationship Id="rId11442" Type="http://schemas.openxmlformats.org/officeDocument/2006/relationships/hyperlink" Target="http://biblehub.com/greek/3752.htm" TargetMode="External"/><Relationship Id="rId12840" Type="http://schemas.openxmlformats.org/officeDocument/2006/relationships/hyperlink" Target="http://biblehub.com/greek/2962.htm" TargetMode="External"/><Relationship Id="rId18055" Type="http://schemas.openxmlformats.org/officeDocument/2006/relationships/hyperlink" Target="http://biblehub.com/greek/3326.htm" TargetMode="External"/><Relationship Id="rId1501" Type="http://schemas.openxmlformats.org/officeDocument/2006/relationships/hyperlink" Target="http://biblehub.com/greek/3772.htm" TargetMode="External"/><Relationship Id="rId7063" Type="http://schemas.openxmlformats.org/officeDocument/2006/relationships/hyperlink" Target="http://biblehub.com/greek/4687.htm" TargetMode="External"/><Relationship Id="rId8114" Type="http://schemas.openxmlformats.org/officeDocument/2006/relationships/hyperlink" Target="http://biblehub.com/greek/846.htm" TargetMode="External"/><Relationship Id="rId10044" Type="http://schemas.openxmlformats.org/officeDocument/2006/relationships/hyperlink" Target="http://biblehub.com/greek/3004.htm" TargetMode="External"/><Relationship Id="rId14665" Type="http://schemas.openxmlformats.org/officeDocument/2006/relationships/hyperlink" Target="http://biblehub.com/greek/1411.htm" TargetMode="External"/><Relationship Id="rId15716" Type="http://schemas.openxmlformats.org/officeDocument/2006/relationships/hyperlink" Target="http://biblehub.com/greek/2090.htm" TargetMode="External"/><Relationship Id="rId594" Type="http://schemas.openxmlformats.org/officeDocument/2006/relationships/hyperlink" Target="http://biblehub.com/greek/792.htm" TargetMode="External"/><Relationship Id="rId2275" Type="http://schemas.openxmlformats.org/officeDocument/2006/relationships/hyperlink" Target="http://biblehub.com/greek/2316.htm" TargetMode="External"/><Relationship Id="rId3326" Type="http://schemas.openxmlformats.org/officeDocument/2006/relationships/hyperlink" Target="http://biblehub.com/greek/154.htm" TargetMode="External"/><Relationship Id="rId3673" Type="http://schemas.openxmlformats.org/officeDocument/2006/relationships/hyperlink" Target="http://biblehub.com/greek/2400.htm" TargetMode="External"/><Relationship Id="rId4724" Type="http://schemas.openxmlformats.org/officeDocument/2006/relationships/hyperlink" Target="http://biblehub.com/greek/1473.htm" TargetMode="External"/><Relationship Id="rId13267" Type="http://schemas.openxmlformats.org/officeDocument/2006/relationships/hyperlink" Target="http://biblehub.com/greek/1437.htm" TargetMode="External"/><Relationship Id="rId14318" Type="http://schemas.openxmlformats.org/officeDocument/2006/relationships/hyperlink" Target="http://biblehub.com/greek/3588.htm" TargetMode="External"/><Relationship Id="rId17888" Type="http://schemas.openxmlformats.org/officeDocument/2006/relationships/hyperlink" Target="http://biblehub.com/greek/2501.htm" TargetMode="External"/><Relationship Id="rId247" Type="http://schemas.openxmlformats.org/officeDocument/2006/relationships/hyperlink" Target="http://biblehub.com/greek/3739.htm" TargetMode="External"/><Relationship Id="rId6896" Type="http://schemas.openxmlformats.org/officeDocument/2006/relationships/hyperlink" Target="http://biblehub.com/greek/5119.htm" TargetMode="External"/><Relationship Id="rId7947" Type="http://schemas.openxmlformats.org/officeDocument/2006/relationships/hyperlink" Target="http://biblehub.com/greek/3588.htm" TargetMode="External"/><Relationship Id="rId10928" Type="http://schemas.openxmlformats.org/officeDocument/2006/relationships/hyperlink" Target="http://biblehub.com/greek/4771.htm" TargetMode="External"/><Relationship Id="rId5498" Type="http://schemas.openxmlformats.org/officeDocument/2006/relationships/hyperlink" Target="http://biblehub.com/greek/2596.htm" TargetMode="External"/><Relationship Id="rId6549" Type="http://schemas.openxmlformats.org/officeDocument/2006/relationships/hyperlink" Target="http://biblehub.com/greek/4771.htm" TargetMode="External"/><Relationship Id="rId12350" Type="http://schemas.openxmlformats.org/officeDocument/2006/relationships/hyperlink" Target="http://biblehub.com/greek/835.htm" TargetMode="External"/><Relationship Id="rId13401" Type="http://schemas.openxmlformats.org/officeDocument/2006/relationships/hyperlink" Target="http://biblehub.com/greek/3498.htm" TargetMode="External"/><Relationship Id="rId9022" Type="http://schemas.openxmlformats.org/officeDocument/2006/relationships/hyperlink" Target="http://biblehub.com/greek/611.htm" TargetMode="External"/><Relationship Id="rId12003" Type="http://schemas.openxmlformats.org/officeDocument/2006/relationships/hyperlink" Target="http://biblehub.com/greek/2896.htm" TargetMode="External"/><Relationship Id="rId15573" Type="http://schemas.openxmlformats.org/officeDocument/2006/relationships/hyperlink" Target="http://biblehub.com/greek/2532.htm" TargetMode="External"/><Relationship Id="rId16971" Type="http://schemas.openxmlformats.org/officeDocument/2006/relationships/hyperlink" Target="http://biblehub.com/greek/846.htm" TargetMode="External"/><Relationship Id="rId1011" Type="http://schemas.openxmlformats.org/officeDocument/2006/relationships/hyperlink" Target="http://biblehub.com/greek/1909.htm" TargetMode="External"/><Relationship Id="rId4581" Type="http://schemas.openxmlformats.org/officeDocument/2006/relationships/hyperlink" Target="http://biblehub.com/greek/4352.htm" TargetMode="External"/><Relationship Id="rId5632" Type="http://schemas.openxmlformats.org/officeDocument/2006/relationships/hyperlink" Target="http://biblehub.com/greek/3588.htm" TargetMode="External"/><Relationship Id="rId14175" Type="http://schemas.openxmlformats.org/officeDocument/2006/relationships/hyperlink" Target="http://biblehub.com/greek/2419.htm" TargetMode="External"/><Relationship Id="rId15226" Type="http://schemas.openxmlformats.org/officeDocument/2006/relationships/hyperlink" Target="http://biblehub.com/greek/5610.htm" TargetMode="External"/><Relationship Id="rId16624" Type="http://schemas.openxmlformats.org/officeDocument/2006/relationships/hyperlink" Target="http://biblehub.com/greek/3588.htm" TargetMode="External"/><Relationship Id="rId3183" Type="http://schemas.openxmlformats.org/officeDocument/2006/relationships/hyperlink" Target="http://biblehub.com/greek/3756.htm" TargetMode="External"/><Relationship Id="rId4234" Type="http://schemas.openxmlformats.org/officeDocument/2006/relationships/hyperlink" Target="http://biblehub.com/greek/1831.htm" TargetMode="External"/><Relationship Id="rId7457" Type="http://schemas.openxmlformats.org/officeDocument/2006/relationships/hyperlink" Target="http://biblehub.com/greek/2518.htm" TargetMode="External"/><Relationship Id="rId8855" Type="http://schemas.openxmlformats.org/officeDocument/2006/relationships/hyperlink" Target="http://biblehub.com/greek/5185.htm" TargetMode="External"/><Relationship Id="rId9906" Type="http://schemas.openxmlformats.org/officeDocument/2006/relationships/hyperlink" Target="http://biblehub.com/greek/3739.htm" TargetMode="External"/><Relationship Id="rId10785" Type="http://schemas.openxmlformats.org/officeDocument/2006/relationships/hyperlink" Target="http://biblehub.com/greek/3588.htm" TargetMode="External"/><Relationship Id="rId11836" Type="http://schemas.openxmlformats.org/officeDocument/2006/relationships/hyperlink" Target="http://biblehub.com/greek/1520.htm" TargetMode="External"/><Relationship Id="rId17398" Type="http://schemas.openxmlformats.org/officeDocument/2006/relationships/hyperlink" Target="http://biblehub.com/greek/3123.htm" TargetMode="External"/><Relationship Id="rId6059" Type="http://schemas.openxmlformats.org/officeDocument/2006/relationships/hyperlink" Target="http://biblehub.com/greek/5207.htm" TargetMode="External"/><Relationship Id="rId8508" Type="http://schemas.openxmlformats.org/officeDocument/2006/relationships/hyperlink" Target="http://biblehub.com/greek/3754.htm" TargetMode="External"/><Relationship Id="rId10438" Type="http://schemas.openxmlformats.org/officeDocument/2006/relationships/hyperlink" Target="http://biblehub.com/greek/575.htm" TargetMode="External"/><Relationship Id="rId16481" Type="http://schemas.openxmlformats.org/officeDocument/2006/relationships/hyperlink" Target="http://biblehub.com/greek/3778.htm" TargetMode="External"/><Relationship Id="rId17532" Type="http://schemas.openxmlformats.org/officeDocument/2006/relationships/hyperlink" Target="http://biblehub.com/greek/2147.htm" TargetMode="External"/><Relationship Id="rId988" Type="http://schemas.openxmlformats.org/officeDocument/2006/relationships/hyperlink" Target="http://biblehub.com/greek/4066.htm" TargetMode="External"/><Relationship Id="rId2669" Type="http://schemas.openxmlformats.org/officeDocument/2006/relationships/hyperlink" Target="http://biblehub.com/greek/3588.htm" TargetMode="External"/><Relationship Id="rId6540" Type="http://schemas.openxmlformats.org/officeDocument/2006/relationships/hyperlink" Target="http://biblehub.com/greek/4151.htm" TargetMode="External"/><Relationship Id="rId15083" Type="http://schemas.openxmlformats.org/officeDocument/2006/relationships/hyperlink" Target="http://biblehub.com/greek/3588.htm" TargetMode="External"/><Relationship Id="rId16134" Type="http://schemas.openxmlformats.org/officeDocument/2006/relationships/hyperlink" Target="http://biblehub.com/greek/3588.htm" TargetMode="External"/><Relationship Id="rId4091" Type="http://schemas.openxmlformats.org/officeDocument/2006/relationships/hyperlink" Target="http://biblehub.com/greek/3588.htm" TargetMode="External"/><Relationship Id="rId5142" Type="http://schemas.openxmlformats.org/officeDocument/2006/relationships/hyperlink" Target="http://biblehub.com/greek/2400.htm" TargetMode="External"/><Relationship Id="rId9763" Type="http://schemas.openxmlformats.org/officeDocument/2006/relationships/hyperlink" Target="http://biblehub.com/greek/3326.htm" TargetMode="External"/><Relationship Id="rId8365" Type="http://schemas.openxmlformats.org/officeDocument/2006/relationships/hyperlink" Target="http://biblehub.com/greek/1161.htm" TargetMode="External"/><Relationship Id="rId9416" Type="http://schemas.openxmlformats.org/officeDocument/2006/relationships/hyperlink" Target="http://biblehub.com/greek/4711.htm" TargetMode="External"/><Relationship Id="rId10295" Type="http://schemas.openxmlformats.org/officeDocument/2006/relationships/hyperlink" Target="http://biblehub.com/greek/4771.htm" TargetMode="External"/><Relationship Id="rId11693" Type="http://schemas.openxmlformats.org/officeDocument/2006/relationships/hyperlink" Target="http://biblehub.com/greek/3756.htm" TargetMode="External"/><Relationship Id="rId12744" Type="http://schemas.openxmlformats.org/officeDocument/2006/relationships/hyperlink" Target="http://biblehub.com/greek/5305.htm" TargetMode="External"/><Relationship Id="rId1405" Type="http://schemas.openxmlformats.org/officeDocument/2006/relationships/hyperlink" Target="http://biblehub.com/greek/2532.htm" TargetMode="External"/><Relationship Id="rId1752" Type="http://schemas.openxmlformats.org/officeDocument/2006/relationships/hyperlink" Target="http://biblehub.com/greek/3588.htm" TargetMode="External"/><Relationship Id="rId2803" Type="http://schemas.openxmlformats.org/officeDocument/2006/relationships/hyperlink" Target="http://biblehub.com/greek/218.htm" TargetMode="External"/><Relationship Id="rId8018" Type="http://schemas.openxmlformats.org/officeDocument/2006/relationships/hyperlink" Target="http://biblehub.com/greek/2532.htm" TargetMode="External"/><Relationship Id="rId11346" Type="http://schemas.openxmlformats.org/officeDocument/2006/relationships/hyperlink" Target="http://biblehub.com/greek/2424.htm" TargetMode="External"/><Relationship Id="rId15967" Type="http://schemas.openxmlformats.org/officeDocument/2006/relationships/hyperlink" Target="http://biblehub.com/greek/4160.htm" TargetMode="External"/><Relationship Id="rId4975" Type="http://schemas.openxmlformats.org/officeDocument/2006/relationships/hyperlink" Target="http://biblehub.com/greek/2424.htm" TargetMode="External"/><Relationship Id="rId14569" Type="http://schemas.openxmlformats.org/officeDocument/2006/relationships/hyperlink" Target="http://biblehub.com/greek/3361.htm" TargetMode="External"/><Relationship Id="rId498" Type="http://schemas.openxmlformats.org/officeDocument/2006/relationships/hyperlink" Target="http://biblehub.com/greek/3588.htm" TargetMode="External"/><Relationship Id="rId2179" Type="http://schemas.openxmlformats.org/officeDocument/2006/relationships/hyperlink" Target="http://biblehub.com/greek/2532.htm" TargetMode="External"/><Relationship Id="rId3577" Type="http://schemas.openxmlformats.org/officeDocument/2006/relationships/hyperlink" Target="http://biblehub.com/greek/2532.htm" TargetMode="External"/><Relationship Id="rId4628" Type="http://schemas.openxmlformats.org/officeDocument/2006/relationships/hyperlink" Target="http://biblehub.com/greek/1437.htm" TargetMode="External"/><Relationship Id="rId17042" Type="http://schemas.openxmlformats.org/officeDocument/2006/relationships/hyperlink" Target="http://biblehub.com/greek/5151.htm" TargetMode="External"/><Relationship Id="rId6050" Type="http://schemas.openxmlformats.org/officeDocument/2006/relationships/hyperlink" Target="http://biblehub.com/greek/3962.htm" TargetMode="External"/><Relationship Id="rId7101" Type="http://schemas.openxmlformats.org/officeDocument/2006/relationships/hyperlink" Target="http://biblehub.com/greek/899.htm" TargetMode="External"/><Relationship Id="rId13652" Type="http://schemas.openxmlformats.org/officeDocument/2006/relationships/hyperlink" Target="http://biblehub.com/greek/846.htm" TargetMode="External"/><Relationship Id="rId2660" Type="http://schemas.openxmlformats.org/officeDocument/2006/relationships/hyperlink" Target="http://biblehub.com/greek/4180.htm" TargetMode="External"/><Relationship Id="rId3711" Type="http://schemas.openxmlformats.org/officeDocument/2006/relationships/hyperlink" Target="http://biblehub.com/greek/4572.htm" TargetMode="External"/><Relationship Id="rId9273" Type="http://schemas.openxmlformats.org/officeDocument/2006/relationships/hyperlink" Target="http://biblehub.com/greek/3725.htm" TargetMode="External"/><Relationship Id="rId12254" Type="http://schemas.openxmlformats.org/officeDocument/2006/relationships/hyperlink" Target="http://biblehub.com/greek/2855.htm" TargetMode="External"/><Relationship Id="rId13305" Type="http://schemas.openxmlformats.org/officeDocument/2006/relationships/hyperlink" Target="http://biblehub.com/greek/3588.htm" TargetMode="External"/><Relationship Id="rId14703" Type="http://schemas.openxmlformats.org/officeDocument/2006/relationships/hyperlink" Target="http://biblehub.com/greek/2532.htm" TargetMode="External"/><Relationship Id="rId632" Type="http://schemas.openxmlformats.org/officeDocument/2006/relationships/hyperlink" Target="http://biblehub.com/greek/4098.htm" TargetMode="External"/><Relationship Id="rId1262" Type="http://schemas.openxmlformats.org/officeDocument/2006/relationships/hyperlink" Target="http://biblehub.com/greek/3985.htm" TargetMode="External"/><Relationship Id="rId2313" Type="http://schemas.openxmlformats.org/officeDocument/2006/relationships/hyperlink" Target="http://biblehub.com/greek/3056.htm" TargetMode="External"/><Relationship Id="rId16875" Type="http://schemas.openxmlformats.org/officeDocument/2006/relationships/hyperlink" Target="http://biblehub.com/greek/3588.htm" TargetMode="External"/><Relationship Id="rId17926" Type="http://schemas.openxmlformats.org/officeDocument/2006/relationships/hyperlink" Target="http://biblehub.com/greek/2532.htm" TargetMode="External"/><Relationship Id="rId4485" Type="http://schemas.openxmlformats.org/officeDocument/2006/relationships/hyperlink" Target="http://biblehub.com/greek/1161.htm" TargetMode="External"/><Relationship Id="rId5536" Type="http://schemas.openxmlformats.org/officeDocument/2006/relationships/hyperlink" Target="http://biblehub.com/greek/3588.htm" TargetMode="External"/><Relationship Id="rId5883" Type="http://schemas.openxmlformats.org/officeDocument/2006/relationships/hyperlink" Target="http://biblehub.com/greek/2068.htm" TargetMode="External"/><Relationship Id="rId6934" Type="http://schemas.openxmlformats.org/officeDocument/2006/relationships/hyperlink" Target="http://biblehub.com/greek/3793.htm" TargetMode="External"/><Relationship Id="rId14079" Type="http://schemas.openxmlformats.org/officeDocument/2006/relationships/hyperlink" Target="http://biblehub.com/greek/5207.htm" TargetMode="External"/><Relationship Id="rId15477" Type="http://schemas.openxmlformats.org/officeDocument/2006/relationships/hyperlink" Target="http://biblehub.com/greek/1699.htm" TargetMode="External"/><Relationship Id="rId16528" Type="http://schemas.openxmlformats.org/officeDocument/2006/relationships/hyperlink" Target="http://biblehub.com/greek/373.htm" TargetMode="External"/><Relationship Id="rId3087" Type="http://schemas.openxmlformats.org/officeDocument/2006/relationships/hyperlink" Target="http://biblehub.com/greek/3004.htm" TargetMode="External"/><Relationship Id="rId4138" Type="http://schemas.openxmlformats.org/officeDocument/2006/relationships/hyperlink" Target="http://biblehub.com/greek/5100.htm" TargetMode="External"/><Relationship Id="rId8759" Type="http://schemas.openxmlformats.org/officeDocument/2006/relationships/hyperlink" Target="http://biblehub.com/greek/1223.htm" TargetMode="External"/><Relationship Id="rId10689" Type="http://schemas.openxmlformats.org/officeDocument/2006/relationships/hyperlink" Target="http://biblehub.com/greek/3956.htm" TargetMode="External"/><Relationship Id="rId14560" Type="http://schemas.openxmlformats.org/officeDocument/2006/relationships/hyperlink" Target="http://biblehub.com/greek/5100.htm" TargetMode="External"/><Relationship Id="rId15611" Type="http://schemas.openxmlformats.org/officeDocument/2006/relationships/hyperlink" Target="http://biblehub.com/greek/1325.htm" TargetMode="External"/><Relationship Id="rId13162" Type="http://schemas.openxmlformats.org/officeDocument/2006/relationships/hyperlink" Target="http://biblehub.com/greek/3598.htm" TargetMode="External"/><Relationship Id="rId14213" Type="http://schemas.openxmlformats.org/officeDocument/2006/relationships/hyperlink" Target="http://biblehub.com/greek/3004.htm" TargetMode="External"/><Relationship Id="rId17783" Type="http://schemas.openxmlformats.org/officeDocument/2006/relationships/hyperlink" Target="http://biblehub.com/greek/863.htm" TargetMode="External"/><Relationship Id="rId2170" Type="http://schemas.openxmlformats.org/officeDocument/2006/relationships/hyperlink" Target="http://biblehub.com/greek/2532.htm" TargetMode="External"/><Relationship Id="rId3221" Type="http://schemas.openxmlformats.org/officeDocument/2006/relationships/hyperlink" Target="http://biblehub.com/greek/2595.htm" TargetMode="External"/><Relationship Id="rId6791" Type="http://schemas.openxmlformats.org/officeDocument/2006/relationships/hyperlink" Target="http://biblehub.com/greek/3571.htm" TargetMode="External"/><Relationship Id="rId7842" Type="http://schemas.openxmlformats.org/officeDocument/2006/relationships/hyperlink" Target="http://biblehub.com/greek/3588.htm" TargetMode="External"/><Relationship Id="rId16385" Type="http://schemas.openxmlformats.org/officeDocument/2006/relationships/hyperlink" Target="http://biblehub.com/greek/3076.htm" TargetMode="External"/><Relationship Id="rId17436" Type="http://schemas.openxmlformats.org/officeDocument/2006/relationships/hyperlink" Target="http://biblehub.com/greek/846.htm" TargetMode="External"/><Relationship Id="rId8" Type="http://schemas.openxmlformats.org/officeDocument/2006/relationships/hyperlink" Target="http://biblehub.com/greek/1078.htm" TargetMode="External"/><Relationship Id="rId142" Type="http://schemas.openxmlformats.org/officeDocument/2006/relationships/hyperlink" Target="http://biblehub.com/greek/1161.htm" TargetMode="External"/><Relationship Id="rId5393" Type="http://schemas.openxmlformats.org/officeDocument/2006/relationships/hyperlink" Target="http://biblehub.com/greek/1417.htm" TargetMode="External"/><Relationship Id="rId6444" Type="http://schemas.openxmlformats.org/officeDocument/2006/relationships/hyperlink" Target="http://biblehub.com/greek/2980.htm" TargetMode="External"/><Relationship Id="rId10823" Type="http://schemas.openxmlformats.org/officeDocument/2006/relationships/hyperlink" Target="http://biblehub.com/greek/2532.htm" TargetMode="External"/><Relationship Id="rId16038" Type="http://schemas.openxmlformats.org/officeDocument/2006/relationships/hyperlink" Target="http://biblehub.com/greek/4771.htm" TargetMode="External"/><Relationship Id="rId5046" Type="http://schemas.openxmlformats.org/officeDocument/2006/relationships/hyperlink" Target="http://biblehub.com/greek/3588.htm" TargetMode="External"/><Relationship Id="rId9667" Type="http://schemas.openxmlformats.org/officeDocument/2006/relationships/hyperlink" Target="http://biblehub.com/greek/5217.htm" TargetMode="External"/><Relationship Id="rId12995" Type="http://schemas.openxmlformats.org/officeDocument/2006/relationships/hyperlink" Target="http://biblehub.com/greek/2902.htm" TargetMode="External"/><Relationship Id="rId8269" Type="http://schemas.openxmlformats.org/officeDocument/2006/relationships/hyperlink" Target="http://biblehub.com/greek/3588.htm" TargetMode="External"/><Relationship Id="rId11597" Type="http://schemas.openxmlformats.org/officeDocument/2006/relationships/hyperlink" Target="http://biblehub.com/greek/3762.htm" TargetMode="External"/><Relationship Id="rId12648" Type="http://schemas.openxmlformats.org/officeDocument/2006/relationships/hyperlink" Target="http://biblehub.com/greek/1722.htm" TargetMode="External"/><Relationship Id="rId1656" Type="http://schemas.openxmlformats.org/officeDocument/2006/relationships/hyperlink" Target="http://biblehub.com/greek/2532.htm" TargetMode="External"/><Relationship Id="rId2707" Type="http://schemas.openxmlformats.org/officeDocument/2006/relationships/hyperlink" Target="http://biblehub.com/greek/1093.htm" TargetMode="External"/><Relationship Id="rId10199" Type="http://schemas.openxmlformats.org/officeDocument/2006/relationships/hyperlink" Target="http://biblehub.com/greek/1519.htm" TargetMode="External"/><Relationship Id="rId14070" Type="http://schemas.openxmlformats.org/officeDocument/2006/relationships/hyperlink" Target="http://biblehub.com/greek/1722.htm" TargetMode="External"/><Relationship Id="rId15121" Type="http://schemas.openxmlformats.org/officeDocument/2006/relationships/hyperlink" Target="http://biblehub.com/greek/3588.htm" TargetMode="External"/><Relationship Id="rId1309" Type="http://schemas.openxmlformats.org/officeDocument/2006/relationships/hyperlink" Target="http://biblehub.com/greek/1909.htm" TargetMode="External"/><Relationship Id="rId4879" Type="http://schemas.openxmlformats.org/officeDocument/2006/relationships/hyperlink" Target="http://biblehub.com/greek/3588.htm" TargetMode="External"/><Relationship Id="rId8750" Type="http://schemas.openxmlformats.org/officeDocument/2006/relationships/hyperlink" Target="http://biblehub.com/greek/3588.htm" TargetMode="External"/><Relationship Id="rId9801" Type="http://schemas.openxmlformats.org/officeDocument/2006/relationships/hyperlink" Target="http://biblehub.com/greek/2532.htm" TargetMode="External"/><Relationship Id="rId10680" Type="http://schemas.openxmlformats.org/officeDocument/2006/relationships/hyperlink" Target="http://biblehub.com/greek/1437.htm" TargetMode="External"/><Relationship Id="rId11731" Type="http://schemas.openxmlformats.org/officeDocument/2006/relationships/hyperlink" Target="http://biblehub.com/greek/1473.htm" TargetMode="External"/><Relationship Id="rId17293" Type="http://schemas.openxmlformats.org/officeDocument/2006/relationships/hyperlink" Target="http://biblehub.com/greek/5547.htm" TargetMode="External"/><Relationship Id="rId18344" Type="http://schemas.openxmlformats.org/officeDocument/2006/relationships/hyperlink" Target="http://biblehub.com/greek/1909.htm" TargetMode="External"/><Relationship Id="rId15" Type="http://schemas.openxmlformats.org/officeDocument/2006/relationships/hyperlink" Target="http://biblehub.com/greek/11.htm" TargetMode="External"/><Relationship Id="rId7352" Type="http://schemas.openxmlformats.org/officeDocument/2006/relationships/hyperlink" Target="http://biblehub.com/greek/191.htm" TargetMode="External"/><Relationship Id="rId8403" Type="http://schemas.openxmlformats.org/officeDocument/2006/relationships/hyperlink" Target="http://biblehub.com/greek/3793.htm" TargetMode="External"/><Relationship Id="rId10333" Type="http://schemas.openxmlformats.org/officeDocument/2006/relationships/hyperlink" Target="http://biblehub.com/greek/5613.htm" TargetMode="External"/><Relationship Id="rId7005" Type="http://schemas.openxmlformats.org/officeDocument/2006/relationships/hyperlink" Target="http://biblehub.com/greek/2307.htm" TargetMode="External"/><Relationship Id="rId14954" Type="http://schemas.openxmlformats.org/officeDocument/2006/relationships/hyperlink" Target="http://biblehub.com/greek/2525.htm" TargetMode="External"/><Relationship Id="rId883" Type="http://schemas.openxmlformats.org/officeDocument/2006/relationships/hyperlink" Target="http://biblehub.com/greek/1056.htm" TargetMode="External"/><Relationship Id="rId2564" Type="http://schemas.openxmlformats.org/officeDocument/2006/relationships/hyperlink" Target="http://biblehub.com/greek/3704.htm" TargetMode="External"/><Relationship Id="rId3615" Type="http://schemas.openxmlformats.org/officeDocument/2006/relationships/hyperlink" Target="http://biblehub.com/greek/4215.htm" TargetMode="External"/><Relationship Id="rId3962" Type="http://schemas.openxmlformats.org/officeDocument/2006/relationships/hyperlink" Target="http://biblehub.com/greek/4183.htm" TargetMode="External"/><Relationship Id="rId9177" Type="http://schemas.openxmlformats.org/officeDocument/2006/relationships/hyperlink" Target="http://biblehub.com/greek/1722.htm" TargetMode="External"/><Relationship Id="rId12158" Type="http://schemas.openxmlformats.org/officeDocument/2006/relationships/hyperlink" Target="http://biblehub.com/greek/846.htm" TargetMode="External"/><Relationship Id="rId13556" Type="http://schemas.openxmlformats.org/officeDocument/2006/relationships/hyperlink" Target="http://biblehub.com/greek/1510.htm" TargetMode="External"/><Relationship Id="rId14607" Type="http://schemas.openxmlformats.org/officeDocument/2006/relationships/hyperlink" Target="http://biblehub.com/greek/3361.htm" TargetMode="External"/><Relationship Id="rId536" Type="http://schemas.openxmlformats.org/officeDocument/2006/relationships/hyperlink" Target="http://biblehub.com/greek/2448.htm" TargetMode="External"/><Relationship Id="rId1166" Type="http://schemas.openxmlformats.org/officeDocument/2006/relationships/hyperlink" Target="http://biblehub.com/greek/907.htm" TargetMode="External"/><Relationship Id="rId2217" Type="http://schemas.openxmlformats.org/officeDocument/2006/relationships/hyperlink" Target="http://biblehub.com/greek/1135.htm" TargetMode="External"/><Relationship Id="rId13209" Type="http://schemas.openxmlformats.org/officeDocument/2006/relationships/hyperlink" Target="http://biblehub.com/greek/2778.htm" TargetMode="External"/><Relationship Id="rId16779" Type="http://schemas.openxmlformats.org/officeDocument/2006/relationships/hyperlink" Target="http://biblehub.com/greek/749.htm" TargetMode="External"/><Relationship Id="rId4389" Type="http://schemas.openxmlformats.org/officeDocument/2006/relationships/hyperlink" Target="http://biblehub.com/greek/2532.htm" TargetMode="External"/><Relationship Id="rId5787" Type="http://schemas.openxmlformats.org/officeDocument/2006/relationships/hyperlink" Target="http://biblehub.com/greek/3588.htm" TargetMode="External"/><Relationship Id="rId6838" Type="http://schemas.openxmlformats.org/officeDocument/2006/relationships/hyperlink" Target="http://biblehub.com/greek/3326.htm" TargetMode="External"/><Relationship Id="rId8260" Type="http://schemas.openxmlformats.org/officeDocument/2006/relationships/hyperlink" Target="http://biblehub.com/greek/142.htm" TargetMode="External"/><Relationship Id="rId9311" Type="http://schemas.openxmlformats.org/officeDocument/2006/relationships/hyperlink" Target="http://biblehub.com/greek/3772.htm" TargetMode="External"/><Relationship Id="rId10190" Type="http://schemas.openxmlformats.org/officeDocument/2006/relationships/hyperlink" Target="http://biblehub.com/greek/5154.htm" TargetMode="External"/><Relationship Id="rId11241" Type="http://schemas.openxmlformats.org/officeDocument/2006/relationships/hyperlink" Target="http://biblehub.com/greek/3588.htm" TargetMode="External"/><Relationship Id="rId15862" Type="http://schemas.openxmlformats.org/officeDocument/2006/relationships/hyperlink" Target="http://biblehub.com/greek/2424.htm" TargetMode="External"/><Relationship Id="rId1300" Type="http://schemas.openxmlformats.org/officeDocument/2006/relationships/hyperlink" Target="http://biblehub.com/greek/3588.htm" TargetMode="External"/><Relationship Id="rId4870" Type="http://schemas.openxmlformats.org/officeDocument/2006/relationships/hyperlink" Target="http://biblehub.com/greek/5119.htm" TargetMode="External"/><Relationship Id="rId5921" Type="http://schemas.openxmlformats.org/officeDocument/2006/relationships/hyperlink" Target="http://biblehub.com/greek/4771.htm" TargetMode="External"/><Relationship Id="rId14464" Type="http://schemas.openxmlformats.org/officeDocument/2006/relationships/hyperlink" Target="http://biblehub.com/greek/3588.htm" TargetMode="External"/><Relationship Id="rId15515" Type="http://schemas.openxmlformats.org/officeDocument/2006/relationships/hyperlink" Target="http://biblehub.com/greek/1519.htm" TargetMode="External"/><Relationship Id="rId16913" Type="http://schemas.openxmlformats.org/officeDocument/2006/relationships/hyperlink" Target="http://biblehub.com/greek/5119.htm" TargetMode="External"/><Relationship Id="rId3472" Type="http://schemas.openxmlformats.org/officeDocument/2006/relationships/hyperlink" Target="http://biblehub.com/greek/3956.htm" TargetMode="External"/><Relationship Id="rId4523" Type="http://schemas.openxmlformats.org/officeDocument/2006/relationships/hyperlink" Target="http://biblehub.com/greek/1911.htm" TargetMode="External"/><Relationship Id="rId13066" Type="http://schemas.openxmlformats.org/officeDocument/2006/relationships/hyperlink" Target="http://biblehub.com/greek/18.htm" TargetMode="External"/><Relationship Id="rId14117" Type="http://schemas.openxmlformats.org/officeDocument/2006/relationships/hyperlink" Target="http://biblehub.com/greek/615.htm" TargetMode="External"/><Relationship Id="rId393" Type="http://schemas.openxmlformats.org/officeDocument/2006/relationships/hyperlink" Target="http://biblehub.com/greek/2192.htm" TargetMode="External"/><Relationship Id="rId2074" Type="http://schemas.openxmlformats.org/officeDocument/2006/relationships/hyperlink" Target="http://biblehub.com/greek/3588.htm" TargetMode="External"/><Relationship Id="rId3125" Type="http://schemas.openxmlformats.org/officeDocument/2006/relationships/hyperlink" Target="http://biblehub.com/greek/3778.htm" TargetMode="External"/><Relationship Id="rId6695" Type="http://schemas.openxmlformats.org/officeDocument/2006/relationships/hyperlink" Target="http://biblehub.com/greek/3588.htm" TargetMode="External"/><Relationship Id="rId7746" Type="http://schemas.openxmlformats.org/officeDocument/2006/relationships/hyperlink" Target="http://biblehub.com/greek/4687.htm" TargetMode="External"/><Relationship Id="rId16289" Type="http://schemas.openxmlformats.org/officeDocument/2006/relationships/hyperlink" Target="http://biblehub.com/greek/4263.htm" TargetMode="External"/><Relationship Id="rId17687" Type="http://schemas.openxmlformats.org/officeDocument/2006/relationships/hyperlink" Target="http://biblehub.com/greek/3588.htm" TargetMode="External"/><Relationship Id="rId5297" Type="http://schemas.openxmlformats.org/officeDocument/2006/relationships/hyperlink" Target="http://biblehub.com/greek/1320.htm" TargetMode="External"/><Relationship Id="rId6348" Type="http://schemas.openxmlformats.org/officeDocument/2006/relationships/hyperlink" Target="http://biblehub.com/greek/4183.htm" TargetMode="External"/><Relationship Id="rId10727" Type="http://schemas.openxmlformats.org/officeDocument/2006/relationships/hyperlink" Target="http://biblehub.com/greek/264.htm" TargetMode="External"/><Relationship Id="rId12899" Type="http://schemas.openxmlformats.org/officeDocument/2006/relationships/hyperlink" Target="http://biblehub.com/greek/2532.htm" TargetMode="External"/><Relationship Id="rId13200" Type="http://schemas.openxmlformats.org/officeDocument/2006/relationships/hyperlink" Target="http://biblehub.com/greek/5101.htm" TargetMode="External"/><Relationship Id="rId16770" Type="http://schemas.openxmlformats.org/officeDocument/2006/relationships/hyperlink" Target="http://biblehub.com/greek/2521.htm" TargetMode="External"/><Relationship Id="rId17821" Type="http://schemas.openxmlformats.org/officeDocument/2006/relationships/hyperlink" Target="http://biblehub.com/greek/3588.htm" TargetMode="External"/><Relationship Id="rId2958" Type="http://schemas.openxmlformats.org/officeDocument/2006/relationships/hyperlink" Target="http://biblehub.com/greek/1223.htm" TargetMode="External"/><Relationship Id="rId15372" Type="http://schemas.openxmlformats.org/officeDocument/2006/relationships/hyperlink" Target="http://biblehub.com/greek/243.htm" TargetMode="External"/><Relationship Id="rId16423" Type="http://schemas.openxmlformats.org/officeDocument/2006/relationships/hyperlink" Target="http://biblehub.com/greek/4221.htm" TargetMode="External"/><Relationship Id="rId4380" Type="http://schemas.openxmlformats.org/officeDocument/2006/relationships/hyperlink" Target="http://biblehub.com/greek/1564.htm" TargetMode="External"/><Relationship Id="rId5431" Type="http://schemas.openxmlformats.org/officeDocument/2006/relationships/hyperlink" Target="http://biblehub.com/greek/1722.htm" TargetMode="External"/><Relationship Id="rId15025" Type="http://schemas.openxmlformats.org/officeDocument/2006/relationships/hyperlink" Target="http://biblehub.com/greek/1722.htm" TargetMode="External"/><Relationship Id="rId4033" Type="http://schemas.openxmlformats.org/officeDocument/2006/relationships/hyperlink" Target="http://biblehub.com/greek/2532.htm" TargetMode="External"/><Relationship Id="rId8654" Type="http://schemas.openxmlformats.org/officeDocument/2006/relationships/hyperlink" Target="http://biblehub.com/greek/3588.htm" TargetMode="External"/><Relationship Id="rId9705" Type="http://schemas.openxmlformats.org/officeDocument/2006/relationships/hyperlink" Target="http://biblehub.com/greek/190.htm" TargetMode="External"/><Relationship Id="rId10584" Type="http://schemas.openxmlformats.org/officeDocument/2006/relationships/hyperlink" Target="http://biblehub.com/greek/3398.htm" TargetMode="External"/><Relationship Id="rId11982" Type="http://schemas.openxmlformats.org/officeDocument/2006/relationships/hyperlink" Target="http://biblehub.com/greek/191.htm" TargetMode="External"/><Relationship Id="rId17197" Type="http://schemas.openxmlformats.org/officeDocument/2006/relationships/hyperlink" Target="http://biblehub.com/greek/1161.htm" TargetMode="External"/><Relationship Id="rId18248" Type="http://schemas.openxmlformats.org/officeDocument/2006/relationships/hyperlink" Target="http://biblehub.com/greek/1096.htm" TargetMode="External"/><Relationship Id="rId7256" Type="http://schemas.openxmlformats.org/officeDocument/2006/relationships/hyperlink" Target="http://biblehub.com/greek/3588.htm" TargetMode="External"/><Relationship Id="rId8307" Type="http://schemas.openxmlformats.org/officeDocument/2006/relationships/hyperlink" Target="http://biblehub.com/greek/846.htm" TargetMode="External"/><Relationship Id="rId10237" Type="http://schemas.openxmlformats.org/officeDocument/2006/relationships/hyperlink" Target="http://biblehub.com/greek/575.htm" TargetMode="External"/><Relationship Id="rId11635" Type="http://schemas.openxmlformats.org/officeDocument/2006/relationships/hyperlink" Target="http://biblehub.com/greek/2064.htm" TargetMode="External"/><Relationship Id="rId14858" Type="http://schemas.openxmlformats.org/officeDocument/2006/relationships/hyperlink" Target="http://biblehub.com/greek/2193.htm" TargetMode="External"/><Relationship Id="rId15909" Type="http://schemas.openxmlformats.org/officeDocument/2006/relationships/hyperlink" Target="http://biblehub.com/greek/23.htm" TargetMode="External"/><Relationship Id="rId3866" Type="http://schemas.openxmlformats.org/officeDocument/2006/relationships/hyperlink" Target="http://biblehub.com/greek/2805.htm" TargetMode="External"/><Relationship Id="rId4917" Type="http://schemas.openxmlformats.org/officeDocument/2006/relationships/hyperlink" Target="http://biblehub.com/greek/3588.htm" TargetMode="External"/><Relationship Id="rId16280" Type="http://schemas.openxmlformats.org/officeDocument/2006/relationships/hyperlink" Target="http://biblehub.com/greek/3778.htm" TargetMode="External"/><Relationship Id="rId17331" Type="http://schemas.openxmlformats.org/officeDocument/2006/relationships/hyperlink" Target="http://biblehub.com/greek/2532.htm" TargetMode="External"/><Relationship Id="rId787" Type="http://schemas.openxmlformats.org/officeDocument/2006/relationships/hyperlink" Target="http://biblehub.com/greek/3004.htm" TargetMode="External"/><Relationship Id="rId2468" Type="http://schemas.openxmlformats.org/officeDocument/2006/relationships/hyperlink" Target="http://biblehub.com/greek/3440.htm" TargetMode="External"/><Relationship Id="rId3519" Type="http://schemas.openxmlformats.org/officeDocument/2006/relationships/hyperlink" Target="http://biblehub.com/greek/3686.htm" TargetMode="External"/><Relationship Id="rId12890" Type="http://schemas.openxmlformats.org/officeDocument/2006/relationships/hyperlink" Target="http://biblehub.com/greek/5330.htm" TargetMode="External"/><Relationship Id="rId13941" Type="http://schemas.openxmlformats.org/officeDocument/2006/relationships/hyperlink" Target="http://biblehub.com/greek/3778.htm" TargetMode="External"/><Relationship Id="rId9562" Type="http://schemas.openxmlformats.org/officeDocument/2006/relationships/hyperlink" Target="http://biblehub.com/greek/2532.htm" TargetMode="External"/><Relationship Id="rId11492" Type="http://schemas.openxmlformats.org/officeDocument/2006/relationships/hyperlink" Target="http://biblehub.com/greek/2816.htm" TargetMode="External"/><Relationship Id="rId12543" Type="http://schemas.openxmlformats.org/officeDocument/2006/relationships/hyperlink" Target="http://biblehub.com/greek/2192.htm" TargetMode="External"/><Relationship Id="rId921" Type="http://schemas.openxmlformats.org/officeDocument/2006/relationships/hyperlink" Target="http://biblehub.com/greek/3588.htm" TargetMode="External"/><Relationship Id="rId1551" Type="http://schemas.openxmlformats.org/officeDocument/2006/relationships/hyperlink" Target="http://biblehub.com/greek/3708.htm" TargetMode="External"/><Relationship Id="rId2602" Type="http://schemas.openxmlformats.org/officeDocument/2006/relationships/hyperlink" Target="http://biblehub.com/greek/2476.htm" TargetMode="External"/><Relationship Id="rId8164" Type="http://schemas.openxmlformats.org/officeDocument/2006/relationships/hyperlink" Target="http://biblehub.com/greek/2309.htm" TargetMode="External"/><Relationship Id="rId9215" Type="http://schemas.openxmlformats.org/officeDocument/2006/relationships/hyperlink" Target="http://biblehub.com/greek/1909.htm" TargetMode="External"/><Relationship Id="rId10094" Type="http://schemas.openxmlformats.org/officeDocument/2006/relationships/hyperlink" Target="http://biblehub.com/greek/430.htm" TargetMode="External"/><Relationship Id="rId11145" Type="http://schemas.openxmlformats.org/officeDocument/2006/relationships/hyperlink" Target="http://biblehub.com/greek/3056.htm" TargetMode="External"/><Relationship Id="rId1204" Type="http://schemas.openxmlformats.org/officeDocument/2006/relationships/hyperlink" Target="http://biblehub.com/greek/3588.htm" TargetMode="External"/><Relationship Id="rId4774" Type="http://schemas.openxmlformats.org/officeDocument/2006/relationships/hyperlink" Target="http://biblehub.com/greek/3367.htm" TargetMode="External"/><Relationship Id="rId5825" Type="http://schemas.openxmlformats.org/officeDocument/2006/relationships/hyperlink" Target="http://biblehub.com/greek/4395.htm" TargetMode="External"/><Relationship Id="rId14368" Type="http://schemas.openxmlformats.org/officeDocument/2006/relationships/hyperlink" Target="http://biblehub.com/greek/5119.htm" TargetMode="External"/><Relationship Id="rId15766" Type="http://schemas.openxmlformats.org/officeDocument/2006/relationships/hyperlink" Target="http://biblehub.com/greek/1372.htm" TargetMode="External"/><Relationship Id="rId16817" Type="http://schemas.openxmlformats.org/officeDocument/2006/relationships/hyperlink" Target="http://biblehub.com/greek/450.htm" TargetMode="External"/><Relationship Id="rId3376" Type="http://schemas.openxmlformats.org/officeDocument/2006/relationships/hyperlink" Target="http://biblehub.com/greek/3754.htm" TargetMode="External"/><Relationship Id="rId4427" Type="http://schemas.openxmlformats.org/officeDocument/2006/relationships/hyperlink" Target="http://biblehub.com/greek/1223.htm" TargetMode="External"/><Relationship Id="rId15419" Type="http://schemas.openxmlformats.org/officeDocument/2006/relationships/hyperlink" Target="http://biblehub.com/greek/3756.htm" TargetMode="External"/><Relationship Id="rId297" Type="http://schemas.openxmlformats.org/officeDocument/2006/relationships/hyperlink" Target="http://biblehub.com/greek/4250.htm" TargetMode="External"/><Relationship Id="rId3029" Type="http://schemas.openxmlformats.org/officeDocument/2006/relationships/hyperlink" Target="http://biblehub.com/greek/4083.htm" TargetMode="External"/><Relationship Id="rId6599" Type="http://schemas.openxmlformats.org/officeDocument/2006/relationships/hyperlink" Target="http://biblehub.com/greek/4771.htm" TargetMode="External"/><Relationship Id="rId7997" Type="http://schemas.openxmlformats.org/officeDocument/2006/relationships/hyperlink" Target="http://biblehub.com/greek/2424.htm" TargetMode="External"/><Relationship Id="rId10978" Type="http://schemas.openxmlformats.org/officeDocument/2006/relationships/hyperlink" Target="http://biblehub.com/greek/1056.htm" TargetMode="External"/><Relationship Id="rId15900" Type="http://schemas.openxmlformats.org/officeDocument/2006/relationships/hyperlink" Target="http://biblehub.com/greek/1909.htm" TargetMode="External"/><Relationship Id="rId9072" Type="http://schemas.openxmlformats.org/officeDocument/2006/relationships/hyperlink" Target="http://biblehub.com/greek/2309.htm" TargetMode="External"/><Relationship Id="rId13451" Type="http://schemas.openxmlformats.org/officeDocument/2006/relationships/hyperlink" Target="http://biblehub.com/greek/3588.htm" TargetMode="External"/><Relationship Id="rId14502" Type="http://schemas.openxmlformats.org/officeDocument/2006/relationships/hyperlink" Target="http://biblehub.com/greek/2532.htm" TargetMode="External"/><Relationship Id="rId3510" Type="http://schemas.openxmlformats.org/officeDocument/2006/relationships/hyperlink" Target="http://biblehub.com/greek/2532.htm" TargetMode="External"/><Relationship Id="rId12053" Type="http://schemas.openxmlformats.org/officeDocument/2006/relationships/hyperlink" Target="http://biblehub.com/greek/1519.htm" TargetMode="External"/><Relationship Id="rId13104" Type="http://schemas.openxmlformats.org/officeDocument/2006/relationships/hyperlink" Target="http://biblehub.com/greek/3588.htm" TargetMode="External"/><Relationship Id="rId16674" Type="http://schemas.openxmlformats.org/officeDocument/2006/relationships/hyperlink" Target="http://biblehub.com/greek/2532.htm" TargetMode="External"/><Relationship Id="rId17725" Type="http://schemas.openxmlformats.org/officeDocument/2006/relationships/hyperlink" Target="http://biblehub.com/greek/2982.htm" TargetMode="External"/><Relationship Id="rId431" Type="http://schemas.openxmlformats.org/officeDocument/2006/relationships/hyperlink" Target="http://biblehub.com/greek/3756.htm" TargetMode="External"/><Relationship Id="rId1061" Type="http://schemas.openxmlformats.org/officeDocument/2006/relationships/hyperlink" Target="http://biblehub.com/greek/513.htm" TargetMode="External"/><Relationship Id="rId2112" Type="http://schemas.openxmlformats.org/officeDocument/2006/relationships/hyperlink" Target="http://biblehub.com/greek/3361.htm" TargetMode="External"/><Relationship Id="rId5682" Type="http://schemas.openxmlformats.org/officeDocument/2006/relationships/hyperlink" Target="http://biblehub.com/greek/4043.htm" TargetMode="External"/><Relationship Id="rId6733" Type="http://schemas.openxmlformats.org/officeDocument/2006/relationships/hyperlink" Target="http://biblehub.com/greek/1344.htm" TargetMode="External"/><Relationship Id="rId15276" Type="http://schemas.openxmlformats.org/officeDocument/2006/relationships/hyperlink" Target="http://biblehub.com/greek/3588.htm" TargetMode="External"/><Relationship Id="rId16327" Type="http://schemas.openxmlformats.org/officeDocument/2006/relationships/hyperlink" Target="http://biblehub.com/greek/3571.htm" TargetMode="External"/><Relationship Id="rId4284" Type="http://schemas.openxmlformats.org/officeDocument/2006/relationships/hyperlink" Target="http://biblehub.com/greek/2532.htm" TargetMode="External"/><Relationship Id="rId5335" Type="http://schemas.openxmlformats.org/officeDocument/2006/relationships/hyperlink" Target="http://biblehub.com/greek/1063.htm" TargetMode="External"/><Relationship Id="rId9956" Type="http://schemas.openxmlformats.org/officeDocument/2006/relationships/hyperlink" Target="http://biblehub.com/greek/3367.htm" TargetMode="External"/><Relationship Id="rId8558" Type="http://schemas.openxmlformats.org/officeDocument/2006/relationships/hyperlink" Target="http://biblehub.com/greek/1909.htm" TargetMode="External"/><Relationship Id="rId9609" Type="http://schemas.openxmlformats.org/officeDocument/2006/relationships/hyperlink" Target="http://biblehub.com/greek/1510.htm" TargetMode="External"/><Relationship Id="rId11886" Type="http://schemas.openxmlformats.org/officeDocument/2006/relationships/hyperlink" Target="http://biblehub.com/greek/3739.htm" TargetMode="External"/><Relationship Id="rId12937" Type="http://schemas.openxmlformats.org/officeDocument/2006/relationships/hyperlink" Target="http://biblehub.com/greek/1401.htm" TargetMode="External"/><Relationship Id="rId1945" Type="http://schemas.openxmlformats.org/officeDocument/2006/relationships/hyperlink" Target="http://biblehub.com/greek/1161.htm" TargetMode="External"/><Relationship Id="rId10488" Type="http://schemas.openxmlformats.org/officeDocument/2006/relationships/hyperlink" Target="http://biblehub.com/greek/906.htm" TargetMode="External"/><Relationship Id="rId11539" Type="http://schemas.openxmlformats.org/officeDocument/2006/relationships/hyperlink" Target="http://biblehub.com/greek/5610.htm" TargetMode="External"/><Relationship Id="rId15410" Type="http://schemas.openxmlformats.org/officeDocument/2006/relationships/hyperlink" Target="http://biblehub.com/greek/2962.htm" TargetMode="External"/><Relationship Id="rId3020" Type="http://schemas.openxmlformats.org/officeDocument/2006/relationships/hyperlink" Target="http://biblehub.com/greek/1537.htm" TargetMode="External"/><Relationship Id="rId14012" Type="http://schemas.openxmlformats.org/officeDocument/2006/relationships/hyperlink" Target="http://biblehub.com/greek/5611.htm" TargetMode="External"/><Relationship Id="rId17582" Type="http://schemas.openxmlformats.org/officeDocument/2006/relationships/hyperlink" Target="http://biblehub.com/greek/2007.htm" TargetMode="External"/><Relationship Id="rId6590" Type="http://schemas.openxmlformats.org/officeDocument/2006/relationships/hyperlink" Target="http://biblehub.com/greek/3588.htm" TargetMode="External"/><Relationship Id="rId7641" Type="http://schemas.openxmlformats.org/officeDocument/2006/relationships/hyperlink" Target="http://biblehub.com/greek/4568.htm" TargetMode="External"/><Relationship Id="rId10622" Type="http://schemas.openxmlformats.org/officeDocument/2006/relationships/hyperlink" Target="http://biblehub.com/greek/4750.htm" TargetMode="External"/><Relationship Id="rId16184" Type="http://schemas.openxmlformats.org/officeDocument/2006/relationships/hyperlink" Target="http://biblehub.com/greek/3588.htm" TargetMode="External"/><Relationship Id="rId17235" Type="http://schemas.openxmlformats.org/officeDocument/2006/relationships/hyperlink" Target="http://biblehub.com/greek/846.htm" TargetMode="External"/><Relationship Id="rId5192" Type="http://schemas.openxmlformats.org/officeDocument/2006/relationships/hyperlink" Target="http://biblehub.com/greek/3588.htm" TargetMode="External"/><Relationship Id="rId6243" Type="http://schemas.openxmlformats.org/officeDocument/2006/relationships/hyperlink" Target="http://biblehub.com/greek/4521.htm" TargetMode="External"/><Relationship Id="rId12794" Type="http://schemas.openxmlformats.org/officeDocument/2006/relationships/hyperlink" Target="http://biblehub.com/greek/5101.htm" TargetMode="External"/><Relationship Id="rId2853" Type="http://schemas.openxmlformats.org/officeDocument/2006/relationships/hyperlink" Target="http://biblehub.com/greek/2532.htm" TargetMode="External"/><Relationship Id="rId3904" Type="http://schemas.openxmlformats.org/officeDocument/2006/relationships/hyperlink" Target="http://biblehub.com/greek/906.htm" TargetMode="External"/><Relationship Id="rId9466" Type="http://schemas.openxmlformats.org/officeDocument/2006/relationships/hyperlink" Target="http://biblehub.com/greek/3588.htm" TargetMode="External"/><Relationship Id="rId11396" Type="http://schemas.openxmlformats.org/officeDocument/2006/relationships/hyperlink" Target="http://biblehub.com/greek/2424.htm" TargetMode="External"/><Relationship Id="rId12447" Type="http://schemas.openxmlformats.org/officeDocument/2006/relationships/hyperlink" Target="http://biblehub.com/greek/4335.htm" TargetMode="External"/><Relationship Id="rId13845" Type="http://schemas.openxmlformats.org/officeDocument/2006/relationships/hyperlink" Target="http://biblehub.com/greek/3588.htm" TargetMode="External"/><Relationship Id="rId825" Type="http://schemas.openxmlformats.org/officeDocument/2006/relationships/hyperlink" Target="http://biblehub.com/greek/3588.htm" TargetMode="External"/><Relationship Id="rId1455" Type="http://schemas.openxmlformats.org/officeDocument/2006/relationships/hyperlink" Target="http://biblehub.com/greek/2194.htm" TargetMode="External"/><Relationship Id="rId2506" Type="http://schemas.openxmlformats.org/officeDocument/2006/relationships/hyperlink" Target="http://biblehub.com/greek/1161.htm" TargetMode="External"/><Relationship Id="rId8068" Type="http://schemas.openxmlformats.org/officeDocument/2006/relationships/hyperlink" Target="http://biblehub.com/greek/1722.htm" TargetMode="External"/><Relationship Id="rId9119" Type="http://schemas.openxmlformats.org/officeDocument/2006/relationships/hyperlink" Target="http://biblehub.com/greek/3588.htm" TargetMode="External"/><Relationship Id="rId11049" Type="http://schemas.openxmlformats.org/officeDocument/2006/relationships/hyperlink" Target="http://biblehub.com/greek/1510.htm" TargetMode="External"/><Relationship Id="rId1108" Type="http://schemas.openxmlformats.org/officeDocument/2006/relationships/hyperlink" Target="http://biblehub.com/greek/4151.htm" TargetMode="External"/><Relationship Id="rId4678" Type="http://schemas.openxmlformats.org/officeDocument/2006/relationships/hyperlink" Target="http://biblehub.com/greek/1063.htm" TargetMode="External"/><Relationship Id="rId17092" Type="http://schemas.openxmlformats.org/officeDocument/2006/relationships/hyperlink" Target="http://biblehub.com/greek/749.htm" TargetMode="External"/><Relationship Id="rId5729" Type="http://schemas.openxmlformats.org/officeDocument/2006/relationships/hyperlink" Target="http://biblehub.com/greek/1722.htm" TargetMode="External"/><Relationship Id="rId7151" Type="http://schemas.openxmlformats.org/officeDocument/2006/relationships/hyperlink" Target="http://biblehub.com/greek/2532.htm" TargetMode="External"/><Relationship Id="rId8202" Type="http://schemas.openxmlformats.org/officeDocument/2006/relationships/hyperlink" Target="http://biblehub.com/greek/1161.htm" TargetMode="External"/><Relationship Id="rId9600" Type="http://schemas.openxmlformats.org/officeDocument/2006/relationships/hyperlink" Target="http://biblehub.com/greek/5119.htm" TargetMode="External"/><Relationship Id="rId11530" Type="http://schemas.openxmlformats.org/officeDocument/2006/relationships/hyperlink" Target="http://biblehub.com/greek/846.htm" TargetMode="External"/><Relationship Id="rId18143" Type="http://schemas.openxmlformats.org/officeDocument/2006/relationships/hyperlink" Target="http://biblehub.com/greek/1453.htm" TargetMode="External"/><Relationship Id="rId10132" Type="http://schemas.openxmlformats.org/officeDocument/2006/relationships/hyperlink" Target="http://biblehub.com/greek/1410.htm" TargetMode="External"/><Relationship Id="rId14753" Type="http://schemas.openxmlformats.org/officeDocument/2006/relationships/hyperlink" Target="http://biblehub.com/greek/3779.htm" TargetMode="External"/><Relationship Id="rId15804" Type="http://schemas.openxmlformats.org/officeDocument/2006/relationships/hyperlink" Target="http://biblehub.com/greek/3588.htm" TargetMode="External"/><Relationship Id="rId3761" Type="http://schemas.openxmlformats.org/officeDocument/2006/relationships/hyperlink" Target="http://biblehub.com/greek/3756.htm" TargetMode="External"/><Relationship Id="rId4812" Type="http://schemas.openxmlformats.org/officeDocument/2006/relationships/hyperlink" Target="http://biblehub.com/greek/2474.htm" TargetMode="External"/><Relationship Id="rId13355" Type="http://schemas.openxmlformats.org/officeDocument/2006/relationships/hyperlink" Target="http://biblehub.com/greek/3588.htm" TargetMode="External"/><Relationship Id="rId14406" Type="http://schemas.openxmlformats.org/officeDocument/2006/relationships/hyperlink" Target="http://biblehub.com/greek/3588.htm" TargetMode="External"/><Relationship Id="rId682" Type="http://schemas.openxmlformats.org/officeDocument/2006/relationships/hyperlink" Target="http://biblehub.com/greek/3384.htm" TargetMode="External"/><Relationship Id="rId2363" Type="http://schemas.openxmlformats.org/officeDocument/2006/relationships/hyperlink" Target="http://biblehub.com/greek/2919.htm" TargetMode="External"/><Relationship Id="rId3414" Type="http://schemas.openxmlformats.org/officeDocument/2006/relationships/hyperlink" Target="http://biblehub.com/greek/846.htm" TargetMode="External"/><Relationship Id="rId6984" Type="http://schemas.openxmlformats.org/officeDocument/2006/relationships/hyperlink" Target="http://biblehub.com/greek/3588.htm" TargetMode="External"/><Relationship Id="rId13008" Type="http://schemas.openxmlformats.org/officeDocument/2006/relationships/hyperlink" Target="http://biblehub.com/greek/3588.htm" TargetMode="External"/><Relationship Id="rId16578" Type="http://schemas.openxmlformats.org/officeDocument/2006/relationships/hyperlink" Target="http://biblehub.com/greek/846.htm" TargetMode="External"/><Relationship Id="rId17976" Type="http://schemas.openxmlformats.org/officeDocument/2006/relationships/hyperlink" Target="http://biblehub.com/greek/3748.htm" TargetMode="External"/><Relationship Id="rId335" Type="http://schemas.openxmlformats.org/officeDocument/2006/relationships/hyperlink" Target="http://biblehub.com/greek/3004.htm" TargetMode="External"/><Relationship Id="rId2016" Type="http://schemas.openxmlformats.org/officeDocument/2006/relationships/hyperlink" Target="http://biblehub.com/greek/80.htm" TargetMode="External"/><Relationship Id="rId5586" Type="http://schemas.openxmlformats.org/officeDocument/2006/relationships/hyperlink" Target="http://biblehub.com/greek/2532.htm" TargetMode="External"/><Relationship Id="rId6637" Type="http://schemas.openxmlformats.org/officeDocument/2006/relationships/hyperlink" Target="http://biblehub.com/greek/846.htm" TargetMode="External"/><Relationship Id="rId17629" Type="http://schemas.openxmlformats.org/officeDocument/2006/relationships/hyperlink" Target="http://biblehub.com/greek/2250.htm" TargetMode="External"/><Relationship Id="rId4188" Type="http://schemas.openxmlformats.org/officeDocument/2006/relationships/hyperlink" Target="http://biblehub.com/greek/846.htm" TargetMode="External"/><Relationship Id="rId5239" Type="http://schemas.openxmlformats.org/officeDocument/2006/relationships/hyperlink" Target="http://biblehub.com/greek/1881.htm" TargetMode="External"/><Relationship Id="rId9110" Type="http://schemas.openxmlformats.org/officeDocument/2006/relationships/hyperlink" Target="http://biblehub.com/greek/5185.htm" TargetMode="External"/><Relationship Id="rId11040" Type="http://schemas.openxmlformats.org/officeDocument/2006/relationships/hyperlink" Target="http://biblehub.com/greek/2532.htm" TargetMode="External"/><Relationship Id="rId15661" Type="http://schemas.openxmlformats.org/officeDocument/2006/relationships/hyperlink" Target="http://biblehub.com/greek/4863.htm" TargetMode="External"/><Relationship Id="rId16712" Type="http://schemas.openxmlformats.org/officeDocument/2006/relationships/hyperlink" Target="http://biblehub.com/greek/1722.htm" TargetMode="External"/><Relationship Id="rId1849" Type="http://schemas.openxmlformats.org/officeDocument/2006/relationships/hyperlink" Target="http://biblehub.com/greek/3087.htm" TargetMode="External"/><Relationship Id="rId5720" Type="http://schemas.openxmlformats.org/officeDocument/2006/relationships/hyperlink" Target="http://biblehub.com/greek/2563.htm" TargetMode="External"/><Relationship Id="rId14263" Type="http://schemas.openxmlformats.org/officeDocument/2006/relationships/hyperlink" Target="http://biblehub.com/greek/3361.htm" TargetMode="External"/><Relationship Id="rId15314" Type="http://schemas.openxmlformats.org/officeDocument/2006/relationships/hyperlink" Target="http://biblehub.com/greek/3588.htm" TargetMode="External"/><Relationship Id="rId192" Type="http://schemas.openxmlformats.org/officeDocument/2006/relationships/hyperlink" Target="http://biblehub.com/greek/2216.htm" TargetMode="External"/><Relationship Id="rId3271" Type="http://schemas.openxmlformats.org/officeDocument/2006/relationships/hyperlink" Target="http://biblehub.com/greek/3588.htm" TargetMode="External"/><Relationship Id="rId4322" Type="http://schemas.openxmlformats.org/officeDocument/2006/relationships/hyperlink" Target="http://biblehub.com/greek/2532.htm" TargetMode="External"/><Relationship Id="rId7892" Type="http://schemas.openxmlformats.org/officeDocument/2006/relationships/hyperlink" Target="http://biblehub.com/greek/3588.htm" TargetMode="External"/><Relationship Id="rId8943" Type="http://schemas.openxmlformats.org/officeDocument/2006/relationships/hyperlink" Target="http://biblehub.com/greek/2532.htm" TargetMode="External"/><Relationship Id="rId10873" Type="http://schemas.openxmlformats.org/officeDocument/2006/relationships/hyperlink" Target="http://biblehub.com/greek/846.htm" TargetMode="External"/><Relationship Id="rId17486" Type="http://schemas.openxmlformats.org/officeDocument/2006/relationships/hyperlink" Target="http://biblehub.com/greek/2532.htm" TargetMode="External"/><Relationship Id="rId6494" Type="http://schemas.openxmlformats.org/officeDocument/2006/relationships/hyperlink" Target="http://biblehub.com/greek/2228.htm" TargetMode="External"/><Relationship Id="rId7545" Type="http://schemas.openxmlformats.org/officeDocument/2006/relationships/hyperlink" Target="http://biblehub.com/greek/2532.htm" TargetMode="External"/><Relationship Id="rId10526" Type="http://schemas.openxmlformats.org/officeDocument/2006/relationships/hyperlink" Target="http://biblehub.com/greek/5100.htm" TargetMode="External"/><Relationship Id="rId11924" Type="http://schemas.openxmlformats.org/officeDocument/2006/relationships/hyperlink" Target="http://biblehub.com/greek/4771.htm" TargetMode="External"/><Relationship Id="rId16088" Type="http://schemas.openxmlformats.org/officeDocument/2006/relationships/hyperlink" Target="http://biblehub.com/greek/345.htm" TargetMode="External"/><Relationship Id="rId17139" Type="http://schemas.openxmlformats.org/officeDocument/2006/relationships/hyperlink" Target="http://biblehub.com/greek/2983.htm" TargetMode="External"/><Relationship Id="rId5096" Type="http://schemas.openxmlformats.org/officeDocument/2006/relationships/hyperlink" Target="http://biblehub.com/greek/1515.htm" TargetMode="External"/><Relationship Id="rId6147" Type="http://schemas.openxmlformats.org/officeDocument/2006/relationships/hyperlink" Target="http://biblehub.com/greek/3756.htm" TargetMode="External"/><Relationship Id="rId12698" Type="http://schemas.openxmlformats.org/officeDocument/2006/relationships/hyperlink" Target="http://biblehub.com/greek/589.htm" TargetMode="External"/><Relationship Id="rId13749" Type="http://schemas.openxmlformats.org/officeDocument/2006/relationships/hyperlink" Target="http://biblehub.com/greek/2808.htm" TargetMode="External"/><Relationship Id="rId15171" Type="http://schemas.openxmlformats.org/officeDocument/2006/relationships/hyperlink" Target="http://biblehub.com/greek/4453.htm" TargetMode="External"/><Relationship Id="rId17620" Type="http://schemas.openxmlformats.org/officeDocument/2006/relationships/hyperlink" Target="http://biblehub.com/greek/2532.htm" TargetMode="External"/><Relationship Id="rId729" Type="http://schemas.openxmlformats.org/officeDocument/2006/relationships/hyperlink" Target="http://biblehub.com/greek/2046.htm" TargetMode="External"/><Relationship Id="rId1359" Type="http://schemas.openxmlformats.org/officeDocument/2006/relationships/hyperlink" Target="http://biblehub.com/greek/3825.htm" TargetMode="External"/><Relationship Id="rId2757" Type="http://schemas.openxmlformats.org/officeDocument/2006/relationships/hyperlink" Target="http://biblehub.com/greek/1437.htm" TargetMode="External"/><Relationship Id="rId3808" Type="http://schemas.openxmlformats.org/officeDocument/2006/relationships/hyperlink" Target="http://biblehub.com/greek/4160.htm" TargetMode="External"/><Relationship Id="rId5230" Type="http://schemas.openxmlformats.org/officeDocument/2006/relationships/hyperlink" Target="http://biblehub.com/greek/1161.htm" TargetMode="External"/><Relationship Id="rId16222" Type="http://schemas.openxmlformats.org/officeDocument/2006/relationships/hyperlink" Target="http://biblehub.com/greek/3588.htm" TargetMode="External"/><Relationship Id="rId9851" Type="http://schemas.openxmlformats.org/officeDocument/2006/relationships/hyperlink" Target="http://biblehub.com/greek/2532.htm" TargetMode="External"/><Relationship Id="rId11781" Type="http://schemas.openxmlformats.org/officeDocument/2006/relationships/hyperlink" Target="http://biblehub.com/greek/3860.htm" TargetMode="External"/><Relationship Id="rId12832" Type="http://schemas.openxmlformats.org/officeDocument/2006/relationships/hyperlink" Target="http://biblehub.com/greek/3588.htm" TargetMode="External"/><Relationship Id="rId65" Type="http://schemas.openxmlformats.org/officeDocument/2006/relationships/hyperlink" Target="http://biblehub.com/greek/1161.htm" TargetMode="External"/><Relationship Id="rId1840" Type="http://schemas.openxmlformats.org/officeDocument/2006/relationships/hyperlink" Target="http://biblehub.com/greek/2532.htm" TargetMode="External"/><Relationship Id="rId8453" Type="http://schemas.openxmlformats.org/officeDocument/2006/relationships/hyperlink" Target="http://biblehub.com/greek/305.htm" TargetMode="External"/><Relationship Id="rId9504" Type="http://schemas.openxmlformats.org/officeDocument/2006/relationships/hyperlink" Target="http://biblehub.com/greek/1510.htm" TargetMode="External"/><Relationship Id="rId10383" Type="http://schemas.openxmlformats.org/officeDocument/2006/relationships/hyperlink" Target="http://biblehub.com/greek/4100.htm" TargetMode="External"/><Relationship Id="rId11434" Type="http://schemas.openxmlformats.org/officeDocument/2006/relationships/hyperlink" Target="http://biblehub.com/greek/3754.htm" TargetMode="External"/><Relationship Id="rId18047" Type="http://schemas.openxmlformats.org/officeDocument/2006/relationships/hyperlink" Target="http://biblehub.com/greek/1161.htm" TargetMode="External"/><Relationship Id="rId7055" Type="http://schemas.openxmlformats.org/officeDocument/2006/relationships/hyperlink" Target="http://biblehub.com/greek/846.htm" TargetMode="External"/><Relationship Id="rId8106" Type="http://schemas.openxmlformats.org/officeDocument/2006/relationships/hyperlink" Target="http://biblehub.com/greek/5076.htm" TargetMode="External"/><Relationship Id="rId10036" Type="http://schemas.openxmlformats.org/officeDocument/2006/relationships/hyperlink" Target="http://biblehub.com/greek/3588.htm" TargetMode="External"/><Relationship Id="rId14657" Type="http://schemas.openxmlformats.org/officeDocument/2006/relationships/hyperlink" Target="http://biblehub.com/greek/3588.htm" TargetMode="External"/><Relationship Id="rId3665" Type="http://schemas.openxmlformats.org/officeDocument/2006/relationships/hyperlink" Target="http://biblehub.com/greek/575.htm" TargetMode="External"/><Relationship Id="rId4716" Type="http://schemas.openxmlformats.org/officeDocument/2006/relationships/hyperlink" Target="http://biblehub.com/greek/190.htm" TargetMode="External"/><Relationship Id="rId13259" Type="http://schemas.openxmlformats.org/officeDocument/2006/relationships/hyperlink" Target="http://biblehub.com/greek/386.htm" TargetMode="External"/><Relationship Id="rId15708" Type="http://schemas.openxmlformats.org/officeDocument/2006/relationships/hyperlink" Target="http://biblehub.com/greek/3588.htm" TargetMode="External"/><Relationship Id="rId17130" Type="http://schemas.openxmlformats.org/officeDocument/2006/relationships/hyperlink" Target="http://biblehub.com/greek/1519.htm" TargetMode="External"/><Relationship Id="rId586" Type="http://schemas.openxmlformats.org/officeDocument/2006/relationships/hyperlink" Target="http://biblehub.com/greek/1161.htm" TargetMode="External"/><Relationship Id="rId2267" Type="http://schemas.openxmlformats.org/officeDocument/2006/relationships/hyperlink" Target="http://biblehub.com/greek/3383.htm" TargetMode="External"/><Relationship Id="rId3318" Type="http://schemas.openxmlformats.org/officeDocument/2006/relationships/hyperlink" Target="http://biblehub.com/greek/4771.htm" TargetMode="External"/><Relationship Id="rId6888" Type="http://schemas.openxmlformats.org/officeDocument/2006/relationships/hyperlink" Target="http://biblehub.com/greek/2532.htm" TargetMode="External"/><Relationship Id="rId239" Type="http://schemas.openxmlformats.org/officeDocument/2006/relationships/hyperlink" Target="http://biblehub.com/greek/1161.htm" TargetMode="External"/><Relationship Id="rId7939" Type="http://schemas.openxmlformats.org/officeDocument/2006/relationships/hyperlink" Target="http://biblehub.com/greek/1537.htm" TargetMode="External"/><Relationship Id="rId9361" Type="http://schemas.openxmlformats.org/officeDocument/2006/relationships/hyperlink" Target="http://biblehub.com/greek/3708.htm" TargetMode="External"/><Relationship Id="rId13740" Type="http://schemas.openxmlformats.org/officeDocument/2006/relationships/hyperlink" Target="http://biblehub.com/greek/5312.htm" TargetMode="External"/><Relationship Id="rId9014" Type="http://schemas.openxmlformats.org/officeDocument/2006/relationships/hyperlink" Target="http://biblehub.com/greek/4352.htm" TargetMode="External"/><Relationship Id="rId11291" Type="http://schemas.openxmlformats.org/officeDocument/2006/relationships/hyperlink" Target="http://biblehub.com/greek/4771.htm" TargetMode="External"/><Relationship Id="rId12342" Type="http://schemas.openxmlformats.org/officeDocument/2006/relationships/hyperlink" Target="http://biblehub.com/greek/846.htm" TargetMode="External"/><Relationship Id="rId16963" Type="http://schemas.openxmlformats.org/officeDocument/2006/relationships/hyperlink" Target="http://biblehub.com/greek/5101.htm" TargetMode="External"/><Relationship Id="rId720" Type="http://schemas.openxmlformats.org/officeDocument/2006/relationships/hyperlink" Target="http://biblehub.com/greek/1510.htm" TargetMode="External"/><Relationship Id="rId1350" Type="http://schemas.openxmlformats.org/officeDocument/2006/relationships/hyperlink" Target="http://biblehub.com/greek/2424.htm" TargetMode="External"/><Relationship Id="rId2401" Type="http://schemas.openxmlformats.org/officeDocument/2006/relationships/hyperlink" Target="http://biblehub.com/greek/4139.htm" TargetMode="External"/><Relationship Id="rId5971" Type="http://schemas.openxmlformats.org/officeDocument/2006/relationships/hyperlink" Target="http://biblehub.com/greek/1722.htm" TargetMode="External"/><Relationship Id="rId15565" Type="http://schemas.openxmlformats.org/officeDocument/2006/relationships/hyperlink" Target="http://biblehub.com/greek/3588.htm" TargetMode="External"/><Relationship Id="rId16616" Type="http://schemas.openxmlformats.org/officeDocument/2006/relationships/hyperlink" Target="http://biblehub.com/greek/3588.htm" TargetMode="External"/><Relationship Id="rId1003" Type="http://schemas.openxmlformats.org/officeDocument/2006/relationships/hyperlink" Target="http://biblehub.com/greek/3708.htm" TargetMode="External"/><Relationship Id="rId4573" Type="http://schemas.openxmlformats.org/officeDocument/2006/relationships/hyperlink" Target="http://biblehub.com/greek/3778.htm" TargetMode="External"/><Relationship Id="rId5624" Type="http://schemas.openxmlformats.org/officeDocument/2006/relationships/hyperlink" Target="http://biblehub.com/greek/2424.htm" TargetMode="External"/><Relationship Id="rId14167" Type="http://schemas.openxmlformats.org/officeDocument/2006/relationships/hyperlink" Target="http://biblehub.com/greek/4771.htm" TargetMode="External"/><Relationship Id="rId15218" Type="http://schemas.openxmlformats.org/officeDocument/2006/relationships/hyperlink" Target="http://biblehub.com/greek/3767.htm" TargetMode="External"/><Relationship Id="rId3175" Type="http://schemas.openxmlformats.org/officeDocument/2006/relationships/hyperlink" Target="http://biblehub.com/greek/4771.htm" TargetMode="External"/><Relationship Id="rId4226" Type="http://schemas.openxmlformats.org/officeDocument/2006/relationships/hyperlink" Target="http://biblehub.com/greek/3588.htm" TargetMode="External"/><Relationship Id="rId7796" Type="http://schemas.openxmlformats.org/officeDocument/2006/relationships/hyperlink" Target="http://biblehub.com/greek/4160.htm" TargetMode="External"/><Relationship Id="rId8847" Type="http://schemas.openxmlformats.org/officeDocument/2006/relationships/hyperlink" Target="http://biblehub.com/greek/3588.htm" TargetMode="External"/><Relationship Id="rId6398" Type="http://schemas.openxmlformats.org/officeDocument/2006/relationships/hyperlink" Target="http://biblehub.com/greek/3761.htm" TargetMode="External"/><Relationship Id="rId7449" Type="http://schemas.openxmlformats.org/officeDocument/2006/relationships/hyperlink" Target="http://biblehub.com/greek/4690.htm" TargetMode="External"/><Relationship Id="rId10777" Type="http://schemas.openxmlformats.org/officeDocument/2006/relationships/hyperlink" Target="http://biblehub.com/greek/5007.htm" TargetMode="External"/><Relationship Id="rId11828" Type="http://schemas.openxmlformats.org/officeDocument/2006/relationships/hyperlink" Target="http://biblehub.com/greek/1417.htm" TargetMode="External"/><Relationship Id="rId13250" Type="http://schemas.openxmlformats.org/officeDocument/2006/relationships/hyperlink" Target="http://biblehub.com/greek/1565.htm" TargetMode="External"/><Relationship Id="rId14301" Type="http://schemas.openxmlformats.org/officeDocument/2006/relationships/hyperlink" Target="http://biblehub.com/greek/3588.htm" TargetMode="External"/><Relationship Id="rId17871" Type="http://schemas.openxmlformats.org/officeDocument/2006/relationships/hyperlink" Target="http://biblehub.com/greek/575.htm" TargetMode="External"/><Relationship Id="rId230" Type="http://schemas.openxmlformats.org/officeDocument/2006/relationships/hyperlink" Target="http://biblehub.com/greek/1080.htm" TargetMode="External"/><Relationship Id="rId7930" Type="http://schemas.openxmlformats.org/officeDocument/2006/relationships/hyperlink" Target="http://biblehub.com/greek/3588.htm" TargetMode="External"/><Relationship Id="rId10911" Type="http://schemas.openxmlformats.org/officeDocument/2006/relationships/hyperlink" Target="http://biblehub.com/greek/3782.htm" TargetMode="External"/><Relationship Id="rId16473" Type="http://schemas.openxmlformats.org/officeDocument/2006/relationships/hyperlink" Target="http://biblehub.com/greek/565.htm" TargetMode="External"/><Relationship Id="rId17524" Type="http://schemas.openxmlformats.org/officeDocument/2006/relationships/hyperlink" Target="http://biblehub.com/greek/2532.htm" TargetMode="External"/><Relationship Id="rId4083" Type="http://schemas.openxmlformats.org/officeDocument/2006/relationships/hyperlink" Target="http://biblehub.com/greek/1510.htm" TargetMode="External"/><Relationship Id="rId5481" Type="http://schemas.openxmlformats.org/officeDocument/2006/relationships/hyperlink" Target="http://biblehub.com/greek/3162.htm" TargetMode="External"/><Relationship Id="rId6532" Type="http://schemas.openxmlformats.org/officeDocument/2006/relationships/hyperlink" Target="http://biblehub.com/greek/3778.htm" TargetMode="External"/><Relationship Id="rId15075" Type="http://schemas.openxmlformats.org/officeDocument/2006/relationships/hyperlink" Target="http://biblehub.com/greek/1161.htm" TargetMode="External"/><Relationship Id="rId16126" Type="http://schemas.openxmlformats.org/officeDocument/2006/relationships/hyperlink" Target="http://biblehub.com/greek/3588.htm" TargetMode="External"/><Relationship Id="rId5134" Type="http://schemas.openxmlformats.org/officeDocument/2006/relationships/hyperlink" Target="http://biblehub.com/greek/1116.htm" TargetMode="External"/><Relationship Id="rId9755" Type="http://schemas.openxmlformats.org/officeDocument/2006/relationships/hyperlink" Target="http://biblehub.com/greek/444.htm" TargetMode="External"/><Relationship Id="rId11685" Type="http://schemas.openxmlformats.org/officeDocument/2006/relationships/hyperlink" Target="http://biblehub.com/greek/2742.htm" TargetMode="External"/><Relationship Id="rId12736" Type="http://schemas.openxmlformats.org/officeDocument/2006/relationships/hyperlink" Target="http://biblehub.com/greek/1401.htm" TargetMode="External"/><Relationship Id="rId18298" Type="http://schemas.openxmlformats.org/officeDocument/2006/relationships/hyperlink" Target="http://biblehub.com/greek/3588.htm" TargetMode="External"/><Relationship Id="rId1744" Type="http://schemas.openxmlformats.org/officeDocument/2006/relationships/hyperlink" Target="http://biblehub.com/greek/3588.htm" TargetMode="External"/><Relationship Id="rId8357" Type="http://schemas.openxmlformats.org/officeDocument/2006/relationships/hyperlink" Target="http://biblehub.com/greek/1487.htm" TargetMode="External"/><Relationship Id="rId9408" Type="http://schemas.openxmlformats.org/officeDocument/2006/relationships/hyperlink" Target="http://biblehub.com/greek/3761.htm" TargetMode="External"/><Relationship Id="rId10287" Type="http://schemas.openxmlformats.org/officeDocument/2006/relationships/hyperlink" Target="http://biblehub.com/greek/4715.htm" TargetMode="External"/><Relationship Id="rId11338" Type="http://schemas.openxmlformats.org/officeDocument/2006/relationships/hyperlink" Target="http://biblehub.com/greek/3076.htm" TargetMode="External"/><Relationship Id="rId4967" Type="http://schemas.openxmlformats.org/officeDocument/2006/relationships/hyperlink" Target="http://biblehub.com/greek/2532.htm" TargetMode="External"/><Relationship Id="rId15959" Type="http://schemas.openxmlformats.org/officeDocument/2006/relationships/hyperlink" Target="http://biblehub.com/greek/1909.htm" TargetMode="External"/><Relationship Id="rId17381" Type="http://schemas.openxmlformats.org/officeDocument/2006/relationships/hyperlink" Target="http://biblehub.com/greek/1063.htm" TargetMode="External"/><Relationship Id="rId3569" Type="http://schemas.openxmlformats.org/officeDocument/2006/relationships/hyperlink" Target="http://biblehub.com/greek/4154.htm" TargetMode="External"/><Relationship Id="rId7440" Type="http://schemas.openxmlformats.org/officeDocument/2006/relationships/hyperlink" Target="http://biblehub.com/greek/3004.htm" TargetMode="External"/><Relationship Id="rId17034" Type="http://schemas.openxmlformats.org/officeDocument/2006/relationships/hyperlink" Target="http://biblehub.com/greek/3588.htm" TargetMode="External"/><Relationship Id="rId6042" Type="http://schemas.openxmlformats.org/officeDocument/2006/relationships/hyperlink" Target="http://biblehub.com/greek/2532.htm" TargetMode="External"/><Relationship Id="rId10421" Type="http://schemas.openxmlformats.org/officeDocument/2006/relationships/hyperlink" Target="http://biblehub.com/greek/4625.htm" TargetMode="External"/><Relationship Id="rId13991" Type="http://schemas.openxmlformats.org/officeDocument/2006/relationships/hyperlink" Target="http://biblehub.com/greek/2443.htm" TargetMode="External"/><Relationship Id="rId12593" Type="http://schemas.openxmlformats.org/officeDocument/2006/relationships/hyperlink" Target="http://biblehub.com/greek/1161.htm" TargetMode="External"/><Relationship Id="rId13644" Type="http://schemas.openxmlformats.org/officeDocument/2006/relationships/hyperlink" Target="http://biblehub.com/greek/3588.htm" TargetMode="External"/><Relationship Id="rId971" Type="http://schemas.openxmlformats.org/officeDocument/2006/relationships/hyperlink" Target="http://biblehub.com/greek/846.htm" TargetMode="External"/><Relationship Id="rId2652" Type="http://schemas.openxmlformats.org/officeDocument/2006/relationships/hyperlink" Target="http://biblehub.com/greek/5618.htm" TargetMode="External"/><Relationship Id="rId3703" Type="http://schemas.openxmlformats.org/officeDocument/2006/relationships/hyperlink" Target="http://biblehub.com/greek/846.htm" TargetMode="External"/><Relationship Id="rId9265" Type="http://schemas.openxmlformats.org/officeDocument/2006/relationships/hyperlink" Target="http://biblehub.com/greek/1684.htm" TargetMode="External"/><Relationship Id="rId11195" Type="http://schemas.openxmlformats.org/officeDocument/2006/relationships/hyperlink" Target="http://biblehub.com/greek/3101.htm" TargetMode="External"/><Relationship Id="rId12246" Type="http://schemas.openxmlformats.org/officeDocument/2006/relationships/hyperlink" Target="http://biblehub.com/greek/59.htm" TargetMode="External"/><Relationship Id="rId16867" Type="http://schemas.openxmlformats.org/officeDocument/2006/relationships/hyperlink" Target="http://biblehub.com/greek/3708.htm" TargetMode="External"/><Relationship Id="rId624" Type="http://schemas.openxmlformats.org/officeDocument/2006/relationships/hyperlink" Target="http://biblehub.com/greek/3588.htm" TargetMode="External"/><Relationship Id="rId1254" Type="http://schemas.openxmlformats.org/officeDocument/2006/relationships/hyperlink" Target="http://biblehub.com/greek/2532.htm" TargetMode="External"/><Relationship Id="rId2305" Type="http://schemas.openxmlformats.org/officeDocument/2006/relationships/hyperlink" Target="http://biblehub.com/greek/2359.htm" TargetMode="External"/><Relationship Id="rId5875" Type="http://schemas.openxmlformats.org/officeDocument/2006/relationships/hyperlink" Target="http://biblehub.com/greek/3004.htm" TargetMode="External"/><Relationship Id="rId6926" Type="http://schemas.openxmlformats.org/officeDocument/2006/relationships/hyperlink" Target="http://biblehub.com/greek/3778.htm" TargetMode="External"/><Relationship Id="rId15469" Type="http://schemas.openxmlformats.org/officeDocument/2006/relationships/hyperlink" Target="http://biblehub.com/greek/3588.htm" TargetMode="External"/><Relationship Id="rId17918" Type="http://schemas.openxmlformats.org/officeDocument/2006/relationships/hyperlink" Target="http://biblehub.com/greek/4983.htm" TargetMode="External"/><Relationship Id="rId4477" Type="http://schemas.openxmlformats.org/officeDocument/2006/relationships/hyperlink" Target="http://biblehub.com/greek/5101.htm" TargetMode="External"/><Relationship Id="rId5528" Type="http://schemas.openxmlformats.org/officeDocument/2006/relationships/hyperlink" Target="http://biblehub.com/greek/3756.htm" TargetMode="External"/><Relationship Id="rId3079" Type="http://schemas.openxmlformats.org/officeDocument/2006/relationships/hyperlink" Target="http://biblehub.com/greek/3756.htm" TargetMode="External"/><Relationship Id="rId8001" Type="http://schemas.openxmlformats.org/officeDocument/2006/relationships/hyperlink" Target="http://biblehub.com/greek/3332.htm" TargetMode="External"/><Relationship Id="rId15950" Type="http://schemas.openxmlformats.org/officeDocument/2006/relationships/hyperlink" Target="http://biblehub.com/greek/3756.htm" TargetMode="External"/><Relationship Id="rId14552" Type="http://schemas.openxmlformats.org/officeDocument/2006/relationships/hyperlink" Target="http://biblehub.com/greek/3588.htm" TargetMode="External"/><Relationship Id="rId15603" Type="http://schemas.openxmlformats.org/officeDocument/2006/relationships/hyperlink" Target="http://biblehub.com/greek/4771.htm" TargetMode="External"/><Relationship Id="rId481" Type="http://schemas.openxmlformats.org/officeDocument/2006/relationships/hyperlink" Target="http://biblehub.com/greek/2064.htm" TargetMode="External"/><Relationship Id="rId2162" Type="http://schemas.openxmlformats.org/officeDocument/2006/relationships/hyperlink" Target="http://biblehub.com/greek/1063.htm" TargetMode="External"/><Relationship Id="rId3560" Type="http://schemas.openxmlformats.org/officeDocument/2006/relationships/hyperlink" Target="http://biblehub.com/greek/2532.htm" TargetMode="External"/><Relationship Id="rId4611" Type="http://schemas.openxmlformats.org/officeDocument/2006/relationships/hyperlink" Target="http://biblehub.com/greek/2400.htm" TargetMode="External"/><Relationship Id="rId13154" Type="http://schemas.openxmlformats.org/officeDocument/2006/relationships/hyperlink" Target="http://biblehub.com/greek/3004.htm" TargetMode="External"/><Relationship Id="rId14205" Type="http://schemas.openxmlformats.org/officeDocument/2006/relationships/hyperlink" Target="http://biblehub.com/greek/2309.htm" TargetMode="External"/><Relationship Id="rId17775" Type="http://schemas.openxmlformats.org/officeDocument/2006/relationships/hyperlink" Target="http://biblehub.com/greek/846.htm" TargetMode="External"/><Relationship Id="rId134" Type="http://schemas.openxmlformats.org/officeDocument/2006/relationships/hyperlink" Target="http://biblehub.com/greek/3588.htm" TargetMode="External"/><Relationship Id="rId3213" Type="http://schemas.openxmlformats.org/officeDocument/2006/relationships/hyperlink" Target="http://biblehub.com/greek/4771.htm" TargetMode="External"/><Relationship Id="rId6783" Type="http://schemas.openxmlformats.org/officeDocument/2006/relationships/hyperlink" Target="http://biblehub.com/greek/3588.htm" TargetMode="External"/><Relationship Id="rId7834" Type="http://schemas.openxmlformats.org/officeDocument/2006/relationships/hyperlink" Target="http://biblehub.com/greek/1510.htm" TargetMode="External"/><Relationship Id="rId10815" Type="http://schemas.openxmlformats.org/officeDocument/2006/relationships/hyperlink" Target="http://biblehub.com/greek/1161.htm" TargetMode="External"/><Relationship Id="rId16377" Type="http://schemas.openxmlformats.org/officeDocument/2006/relationships/hyperlink" Target="http://biblehub.com/greek/3588.htm" TargetMode="External"/><Relationship Id="rId17428" Type="http://schemas.openxmlformats.org/officeDocument/2006/relationships/hyperlink" Target="http://biblehub.com/greek/1473.htm" TargetMode="External"/><Relationship Id="rId5385" Type="http://schemas.openxmlformats.org/officeDocument/2006/relationships/hyperlink" Target="http://biblehub.com/greek/2532.htm" TargetMode="External"/><Relationship Id="rId6436" Type="http://schemas.openxmlformats.org/officeDocument/2006/relationships/hyperlink" Target="http://biblehub.com/greek/2532.htm" TargetMode="External"/><Relationship Id="rId1995" Type="http://schemas.openxmlformats.org/officeDocument/2006/relationships/hyperlink" Target="http://biblehub.com/greek/2920.htm" TargetMode="External"/><Relationship Id="rId5038" Type="http://schemas.openxmlformats.org/officeDocument/2006/relationships/hyperlink" Target="http://biblehub.com/greek/1417.htm" TargetMode="External"/><Relationship Id="rId9659" Type="http://schemas.openxmlformats.org/officeDocument/2006/relationships/hyperlink" Target="http://biblehub.com/greek/4771.htm" TargetMode="External"/><Relationship Id="rId11589" Type="http://schemas.openxmlformats.org/officeDocument/2006/relationships/hyperlink" Target="http://biblehub.com/greek/2476.htm" TargetMode="External"/><Relationship Id="rId12987" Type="http://schemas.openxmlformats.org/officeDocument/2006/relationships/hyperlink" Target="http://biblehub.com/greek/1161.htm" TargetMode="External"/><Relationship Id="rId15460" Type="http://schemas.openxmlformats.org/officeDocument/2006/relationships/hyperlink" Target="http://biblehub.com/greek/3756.htm" TargetMode="External"/><Relationship Id="rId1648" Type="http://schemas.openxmlformats.org/officeDocument/2006/relationships/hyperlink" Target="http://biblehub.com/greek/2532.htm" TargetMode="External"/><Relationship Id="rId14062" Type="http://schemas.openxmlformats.org/officeDocument/2006/relationships/hyperlink" Target="http://biblehub.com/greek/3588.htm" TargetMode="External"/><Relationship Id="rId15113" Type="http://schemas.openxmlformats.org/officeDocument/2006/relationships/hyperlink" Target="http://biblehub.com/greek/2532.htm" TargetMode="External"/><Relationship Id="rId16511" Type="http://schemas.openxmlformats.org/officeDocument/2006/relationships/hyperlink" Target="http://biblehub.com/greek/3588.htm" TargetMode="External"/><Relationship Id="rId3070" Type="http://schemas.openxmlformats.org/officeDocument/2006/relationships/hyperlink" Target="http://biblehub.com/greek/2532.htm" TargetMode="External"/><Relationship Id="rId4121" Type="http://schemas.openxmlformats.org/officeDocument/2006/relationships/hyperlink" Target="http://biblehub.com/greek/3588.htm" TargetMode="External"/><Relationship Id="rId6293" Type="http://schemas.openxmlformats.org/officeDocument/2006/relationships/hyperlink" Target="http://biblehub.com/greek/1519.htm" TargetMode="External"/><Relationship Id="rId7691" Type="http://schemas.openxmlformats.org/officeDocument/2006/relationships/hyperlink" Target="http://biblehub.com/greek/846.htm" TargetMode="External"/><Relationship Id="rId8742" Type="http://schemas.openxmlformats.org/officeDocument/2006/relationships/hyperlink" Target="http://biblehub.com/greek/5623.htm" TargetMode="External"/><Relationship Id="rId10672" Type="http://schemas.openxmlformats.org/officeDocument/2006/relationships/hyperlink" Target="http://biblehub.com/greek/3089.htm" TargetMode="External"/><Relationship Id="rId11723" Type="http://schemas.openxmlformats.org/officeDocument/2006/relationships/hyperlink" Target="http://biblehub.com/greek/1699.htm" TargetMode="External"/><Relationship Id="rId17285" Type="http://schemas.openxmlformats.org/officeDocument/2006/relationships/hyperlink" Target="http://biblehub.com/greek/630.htm" TargetMode="External"/><Relationship Id="rId18336" Type="http://schemas.openxmlformats.org/officeDocument/2006/relationships/hyperlink" Target="http://biblehub.com/greek/3004.htm" TargetMode="External"/><Relationship Id="rId7344" Type="http://schemas.openxmlformats.org/officeDocument/2006/relationships/hyperlink" Target="http://biblehub.com/greek/3588.htm" TargetMode="External"/><Relationship Id="rId10325" Type="http://schemas.openxmlformats.org/officeDocument/2006/relationships/hyperlink" Target="http://biblehub.com/greek/281.htm" TargetMode="External"/><Relationship Id="rId13895" Type="http://schemas.openxmlformats.org/officeDocument/2006/relationships/hyperlink" Target="http://biblehub.com/greek/3660.htm" TargetMode="External"/><Relationship Id="rId14946" Type="http://schemas.openxmlformats.org/officeDocument/2006/relationships/hyperlink" Target="http://biblehub.com/greek/686.htm" TargetMode="External"/><Relationship Id="rId3954" Type="http://schemas.openxmlformats.org/officeDocument/2006/relationships/hyperlink" Target="http://biblehub.com/greek/2532.htm" TargetMode="External"/><Relationship Id="rId12497" Type="http://schemas.openxmlformats.org/officeDocument/2006/relationships/hyperlink" Target="http://biblehub.com/greek/1722.htm" TargetMode="External"/><Relationship Id="rId13548" Type="http://schemas.openxmlformats.org/officeDocument/2006/relationships/hyperlink" Target="http://biblehub.com/greek/3767.htm" TargetMode="External"/><Relationship Id="rId875" Type="http://schemas.openxmlformats.org/officeDocument/2006/relationships/hyperlink" Target="http://biblehub.com/greek/1161.htm" TargetMode="External"/><Relationship Id="rId2556" Type="http://schemas.openxmlformats.org/officeDocument/2006/relationships/hyperlink" Target="http://biblehub.com/greek/3588.htm" TargetMode="External"/><Relationship Id="rId3607" Type="http://schemas.openxmlformats.org/officeDocument/2006/relationships/hyperlink" Target="http://biblehub.com/greek/285.htm" TargetMode="External"/><Relationship Id="rId9169" Type="http://schemas.openxmlformats.org/officeDocument/2006/relationships/hyperlink" Target="http://biblehub.com/greek/630.htm" TargetMode="External"/><Relationship Id="rId11099" Type="http://schemas.openxmlformats.org/officeDocument/2006/relationships/hyperlink" Target="http://biblehub.com/greek/3756.htm" TargetMode="External"/><Relationship Id="rId16021" Type="http://schemas.openxmlformats.org/officeDocument/2006/relationships/hyperlink" Target="http://biblehub.com/greek/2443.htm" TargetMode="External"/><Relationship Id="rId528" Type="http://schemas.openxmlformats.org/officeDocument/2006/relationships/hyperlink" Target="http://biblehub.com/greek/1093.htm" TargetMode="External"/><Relationship Id="rId1158" Type="http://schemas.openxmlformats.org/officeDocument/2006/relationships/hyperlink" Target="http://biblehub.com/greek/1254.htm" TargetMode="External"/><Relationship Id="rId2209" Type="http://schemas.openxmlformats.org/officeDocument/2006/relationships/hyperlink" Target="http://biblehub.com/greek/1067.htm" TargetMode="External"/><Relationship Id="rId5779" Type="http://schemas.openxmlformats.org/officeDocument/2006/relationships/hyperlink" Target="http://biblehub.com/greek/1453.htm" TargetMode="External"/><Relationship Id="rId9650" Type="http://schemas.openxmlformats.org/officeDocument/2006/relationships/hyperlink" Target="http://biblehub.com/greek/2008.htm" TargetMode="External"/><Relationship Id="rId18193" Type="http://schemas.openxmlformats.org/officeDocument/2006/relationships/hyperlink" Target="http://biblehub.com/greek/846.htm" TargetMode="External"/><Relationship Id="rId8252" Type="http://schemas.openxmlformats.org/officeDocument/2006/relationships/hyperlink" Target="http://biblehub.com/greek/3588.htm" TargetMode="External"/><Relationship Id="rId9303" Type="http://schemas.openxmlformats.org/officeDocument/2006/relationships/hyperlink" Target="http://biblehub.com/greek/2532.htm" TargetMode="External"/><Relationship Id="rId11580" Type="http://schemas.openxmlformats.org/officeDocument/2006/relationships/hyperlink" Target="http://biblehub.com/greek/1831.htm" TargetMode="External"/><Relationship Id="rId12631" Type="http://schemas.openxmlformats.org/officeDocument/2006/relationships/hyperlink" Target="http://biblehub.com/greek/3588.htm" TargetMode="External"/><Relationship Id="rId10182" Type="http://schemas.openxmlformats.org/officeDocument/2006/relationships/hyperlink" Target="http://biblehub.com/greek/1519.htm" TargetMode="External"/><Relationship Id="rId11233" Type="http://schemas.openxmlformats.org/officeDocument/2006/relationships/hyperlink" Target="http://biblehub.com/greek/1320.htm" TargetMode="External"/><Relationship Id="rId15854" Type="http://schemas.openxmlformats.org/officeDocument/2006/relationships/hyperlink" Target="http://biblehub.com/greek/749.htm" TargetMode="External"/><Relationship Id="rId16905" Type="http://schemas.openxmlformats.org/officeDocument/2006/relationships/hyperlink" Target="http://biblehub.com/greek/1380.htm" TargetMode="External"/><Relationship Id="rId4862" Type="http://schemas.openxmlformats.org/officeDocument/2006/relationships/hyperlink" Target="http://biblehub.com/greek/4660.htm" TargetMode="External"/><Relationship Id="rId5913" Type="http://schemas.openxmlformats.org/officeDocument/2006/relationships/hyperlink" Target="http://biblehub.com/greek/3588.htm" TargetMode="External"/><Relationship Id="rId14456" Type="http://schemas.openxmlformats.org/officeDocument/2006/relationships/hyperlink" Target="http://biblehub.com/greek/2476.htm" TargetMode="External"/><Relationship Id="rId15507" Type="http://schemas.openxmlformats.org/officeDocument/2006/relationships/hyperlink" Target="http://biblehub.com/greek/142.htm" TargetMode="External"/><Relationship Id="rId3464" Type="http://schemas.openxmlformats.org/officeDocument/2006/relationships/hyperlink" Target="http://biblehub.com/greek/686.htm" TargetMode="External"/><Relationship Id="rId4515" Type="http://schemas.openxmlformats.org/officeDocument/2006/relationships/hyperlink" Target="http://biblehub.com/greek/846.htm" TargetMode="External"/><Relationship Id="rId13058" Type="http://schemas.openxmlformats.org/officeDocument/2006/relationships/hyperlink" Target="http://biblehub.com/greek/3598.htm" TargetMode="External"/><Relationship Id="rId14109" Type="http://schemas.openxmlformats.org/officeDocument/2006/relationships/hyperlink" Target="http://biblehub.com/greek/4771.htm" TargetMode="External"/><Relationship Id="rId17679" Type="http://schemas.openxmlformats.org/officeDocument/2006/relationships/hyperlink" Target="http://biblehub.com/greek/2309.htm" TargetMode="External"/><Relationship Id="rId385" Type="http://schemas.openxmlformats.org/officeDocument/2006/relationships/hyperlink" Target="http://biblehub.com/greek/3588.htm" TargetMode="External"/><Relationship Id="rId2066" Type="http://schemas.openxmlformats.org/officeDocument/2006/relationships/hyperlink" Target="http://biblehub.com/greek/1259.htm" TargetMode="External"/><Relationship Id="rId3117" Type="http://schemas.openxmlformats.org/officeDocument/2006/relationships/hyperlink" Target="http://biblehub.com/greek/932.htm" TargetMode="External"/><Relationship Id="rId6687" Type="http://schemas.openxmlformats.org/officeDocument/2006/relationships/hyperlink" Target="http://biblehub.com/greek/2588.htm" TargetMode="External"/><Relationship Id="rId7738" Type="http://schemas.openxmlformats.org/officeDocument/2006/relationships/hyperlink" Target="http://biblehub.com/greek/3588.htm" TargetMode="External"/><Relationship Id="rId5289" Type="http://schemas.openxmlformats.org/officeDocument/2006/relationships/hyperlink" Target="http://biblehub.com/greek/5207.htm" TargetMode="External"/><Relationship Id="rId9160" Type="http://schemas.openxmlformats.org/officeDocument/2006/relationships/hyperlink" Target="http://biblehub.com/greek/5140.htm" TargetMode="External"/><Relationship Id="rId10719" Type="http://schemas.openxmlformats.org/officeDocument/2006/relationships/hyperlink" Target="http://biblehub.com/greek/5119.htm" TargetMode="External"/><Relationship Id="rId11090" Type="http://schemas.openxmlformats.org/officeDocument/2006/relationships/hyperlink" Target="http://biblehub.com/greek/2010.htm" TargetMode="External"/><Relationship Id="rId12141" Type="http://schemas.openxmlformats.org/officeDocument/2006/relationships/hyperlink" Target="http://biblehub.com/greek/3588.htm" TargetMode="External"/><Relationship Id="rId2200" Type="http://schemas.openxmlformats.org/officeDocument/2006/relationships/hyperlink" Target="http://biblehub.com/greek/3196.htm" TargetMode="External"/><Relationship Id="rId16762" Type="http://schemas.openxmlformats.org/officeDocument/2006/relationships/hyperlink" Target="http://biblehub.com/greek/2193.htm" TargetMode="External"/><Relationship Id="rId17813" Type="http://schemas.openxmlformats.org/officeDocument/2006/relationships/hyperlink" Target="http://biblehub.com/greek/4983.htm" TargetMode="External"/><Relationship Id="rId1899" Type="http://schemas.openxmlformats.org/officeDocument/2006/relationships/hyperlink" Target="http://biblehub.com/greek/2193.htm" TargetMode="External"/><Relationship Id="rId4372" Type="http://schemas.openxmlformats.org/officeDocument/2006/relationships/hyperlink" Target="http://biblehub.com/greek/1849.htm" TargetMode="External"/><Relationship Id="rId5770" Type="http://schemas.openxmlformats.org/officeDocument/2006/relationships/hyperlink" Target="http://biblehub.com/greek/3588.htm" TargetMode="External"/><Relationship Id="rId6821" Type="http://schemas.openxmlformats.org/officeDocument/2006/relationships/hyperlink" Target="http://biblehub.com/greek/3754.htm" TargetMode="External"/><Relationship Id="rId15364" Type="http://schemas.openxmlformats.org/officeDocument/2006/relationships/hyperlink" Target="http://biblehub.com/greek/5007.htm" TargetMode="External"/><Relationship Id="rId16415" Type="http://schemas.openxmlformats.org/officeDocument/2006/relationships/hyperlink" Target="http://biblehub.com/greek/1473.htm" TargetMode="External"/><Relationship Id="rId4025" Type="http://schemas.openxmlformats.org/officeDocument/2006/relationships/hyperlink" Target="http://biblehub.com/greek/1473.htm" TargetMode="External"/><Relationship Id="rId5423" Type="http://schemas.openxmlformats.org/officeDocument/2006/relationships/hyperlink" Target="http://biblehub.com/greek/4183.htm" TargetMode="External"/><Relationship Id="rId8993" Type="http://schemas.openxmlformats.org/officeDocument/2006/relationships/hyperlink" Target="http://biblehub.com/greek/2896.htm" TargetMode="External"/><Relationship Id="rId11974" Type="http://schemas.openxmlformats.org/officeDocument/2006/relationships/hyperlink" Target="http://biblehub.com/greek/2532.htm" TargetMode="External"/><Relationship Id="rId15017" Type="http://schemas.openxmlformats.org/officeDocument/2006/relationships/hyperlink" Target="http://biblehub.com/greek/3588.htm" TargetMode="External"/><Relationship Id="rId7595" Type="http://schemas.openxmlformats.org/officeDocument/2006/relationships/hyperlink" Target="http://biblehub.com/greek/3739.htm" TargetMode="External"/><Relationship Id="rId8646" Type="http://schemas.openxmlformats.org/officeDocument/2006/relationships/hyperlink" Target="http://biblehub.com/greek/2532.htm" TargetMode="External"/><Relationship Id="rId10576" Type="http://schemas.openxmlformats.org/officeDocument/2006/relationships/hyperlink" Target="http://biblehub.com/greek/4771.htm" TargetMode="External"/><Relationship Id="rId11627" Type="http://schemas.openxmlformats.org/officeDocument/2006/relationships/hyperlink" Target="http://biblehub.com/greek/756.htm" TargetMode="External"/><Relationship Id="rId17189" Type="http://schemas.openxmlformats.org/officeDocument/2006/relationships/hyperlink" Target="http://biblehub.com/greek/68.htm" TargetMode="External"/><Relationship Id="rId6197" Type="http://schemas.openxmlformats.org/officeDocument/2006/relationships/hyperlink" Target="http://biblehub.com/greek/314.htm" TargetMode="External"/><Relationship Id="rId7248" Type="http://schemas.openxmlformats.org/officeDocument/2006/relationships/hyperlink" Target="http://biblehub.com/greek/2532.htm" TargetMode="External"/><Relationship Id="rId10229" Type="http://schemas.openxmlformats.org/officeDocument/2006/relationships/hyperlink" Target="http://biblehub.com/greek/5101.htm" TargetMode="External"/><Relationship Id="rId13799" Type="http://schemas.openxmlformats.org/officeDocument/2006/relationships/hyperlink" Target="http://biblehub.com/greek/3660.htm" TargetMode="External"/><Relationship Id="rId14100" Type="http://schemas.openxmlformats.org/officeDocument/2006/relationships/hyperlink" Target="http://biblehub.com/greek/2920.htm" TargetMode="External"/><Relationship Id="rId17670" Type="http://schemas.openxmlformats.org/officeDocument/2006/relationships/hyperlink" Target="http://biblehub.com/greek/1909.htm" TargetMode="External"/><Relationship Id="rId3858" Type="http://schemas.openxmlformats.org/officeDocument/2006/relationships/hyperlink" Target="http://biblehub.com/greek/1519.htm" TargetMode="External"/><Relationship Id="rId4909" Type="http://schemas.openxmlformats.org/officeDocument/2006/relationships/hyperlink" Target="http://biblehub.com/greek/846.htm" TargetMode="External"/><Relationship Id="rId16272" Type="http://schemas.openxmlformats.org/officeDocument/2006/relationships/hyperlink" Target="http://biblehub.com/greek/3956.htm" TargetMode="External"/><Relationship Id="rId17323" Type="http://schemas.openxmlformats.org/officeDocument/2006/relationships/hyperlink" Target="http://biblehub.com/greek/4594.htm" TargetMode="External"/><Relationship Id="rId779" Type="http://schemas.openxmlformats.org/officeDocument/2006/relationships/hyperlink" Target="http://biblehub.com/greek/5119.htm" TargetMode="External"/><Relationship Id="rId5280" Type="http://schemas.openxmlformats.org/officeDocument/2006/relationships/hyperlink" Target="http://biblehub.com/greek/5055.htm" TargetMode="External"/><Relationship Id="rId6331" Type="http://schemas.openxmlformats.org/officeDocument/2006/relationships/hyperlink" Target="http://biblehub.com/greek/4824.htm" TargetMode="External"/><Relationship Id="rId10710" Type="http://schemas.openxmlformats.org/officeDocument/2006/relationships/hyperlink" Target="http://biblehub.com/greek/1519.htm" TargetMode="External"/><Relationship Id="rId12882" Type="http://schemas.openxmlformats.org/officeDocument/2006/relationships/hyperlink" Target="http://biblehub.com/greek/3039.htm" TargetMode="External"/><Relationship Id="rId13933" Type="http://schemas.openxmlformats.org/officeDocument/2006/relationships/hyperlink" Target="http://biblehub.com/greek/3588.htm" TargetMode="External"/><Relationship Id="rId18097" Type="http://schemas.openxmlformats.org/officeDocument/2006/relationships/hyperlink" Target="http://biblehub.com/greek/1510.htm" TargetMode="External"/><Relationship Id="rId1890" Type="http://schemas.openxmlformats.org/officeDocument/2006/relationships/hyperlink" Target="http://biblehub.com/greek/3756.htm" TargetMode="External"/><Relationship Id="rId2941" Type="http://schemas.openxmlformats.org/officeDocument/2006/relationships/hyperlink" Target="http://biblehub.com/greek/2532.htm" TargetMode="External"/><Relationship Id="rId8156" Type="http://schemas.openxmlformats.org/officeDocument/2006/relationships/hyperlink" Target="http://biblehub.com/greek/2491.htm" TargetMode="External"/><Relationship Id="rId9207" Type="http://schemas.openxmlformats.org/officeDocument/2006/relationships/hyperlink" Target="http://biblehub.com/greek/2532.htm" TargetMode="External"/><Relationship Id="rId9554" Type="http://schemas.openxmlformats.org/officeDocument/2006/relationships/hyperlink" Target="http://biblehub.com/greek/1909.htm" TargetMode="External"/><Relationship Id="rId11484" Type="http://schemas.openxmlformats.org/officeDocument/2006/relationships/hyperlink" Target="http://biblehub.com/greek/3588.htm" TargetMode="External"/><Relationship Id="rId12535" Type="http://schemas.openxmlformats.org/officeDocument/2006/relationships/hyperlink" Target="http://biblehub.com/greek/444.htm" TargetMode="External"/><Relationship Id="rId913" Type="http://schemas.openxmlformats.org/officeDocument/2006/relationships/hyperlink" Target="http://biblehub.com/greek/2048.htm" TargetMode="External"/><Relationship Id="rId1543" Type="http://schemas.openxmlformats.org/officeDocument/2006/relationships/hyperlink" Target="http://biblehub.com/greek/863.htm" TargetMode="External"/><Relationship Id="rId10086" Type="http://schemas.openxmlformats.org/officeDocument/2006/relationships/hyperlink" Target="http://biblehub.com/greek/1294.htm" TargetMode="External"/><Relationship Id="rId11137" Type="http://schemas.openxmlformats.org/officeDocument/2006/relationships/hyperlink" Target="http://biblehub.com/greek/3588.htm" TargetMode="External"/><Relationship Id="rId15758" Type="http://schemas.openxmlformats.org/officeDocument/2006/relationships/hyperlink" Target="http://biblehub.com/greek/846.htm" TargetMode="External"/><Relationship Id="rId16809" Type="http://schemas.openxmlformats.org/officeDocument/2006/relationships/hyperlink" Target="http://biblehub.com/greek/3588.htm" TargetMode="External"/><Relationship Id="rId4766" Type="http://schemas.openxmlformats.org/officeDocument/2006/relationships/hyperlink" Target="http://biblehub.com/greek/3788.htm" TargetMode="External"/><Relationship Id="rId5817" Type="http://schemas.openxmlformats.org/officeDocument/2006/relationships/hyperlink" Target="http://biblehub.com/greek/1063.htm" TargetMode="External"/><Relationship Id="rId17180" Type="http://schemas.openxmlformats.org/officeDocument/2006/relationships/hyperlink" Target="http://biblehub.com/greek/5091.htm" TargetMode="External"/><Relationship Id="rId18231" Type="http://schemas.openxmlformats.org/officeDocument/2006/relationships/hyperlink" Target="http://biblehub.com/greek/3708.htm" TargetMode="External"/><Relationship Id="rId3368" Type="http://schemas.openxmlformats.org/officeDocument/2006/relationships/hyperlink" Target="http://biblehub.com/greek/684.htm" TargetMode="External"/><Relationship Id="rId4419" Type="http://schemas.openxmlformats.org/officeDocument/2006/relationships/hyperlink" Target="http://biblehub.com/greek/2532.htm" TargetMode="External"/><Relationship Id="rId7989" Type="http://schemas.openxmlformats.org/officeDocument/2006/relationships/hyperlink" Target="http://biblehub.com/greek/2537.htm" TargetMode="External"/><Relationship Id="rId10220" Type="http://schemas.openxmlformats.org/officeDocument/2006/relationships/hyperlink" Target="http://biblehub.com/greek/2064.htm" TargetMode="External"/><Relationship Id="rId289" Type="http://schemas.openxmlformats.org/officeDocument/2006/relationships/hyperlink" Target="http://biblehub.com/greek/1510.htm" TargetMode="External"/><Relationship Id="rId12392" Type="http://schemas.openxmlformats.org/officeDocument/2006/relationships/hyperlink" Target="http://biblehub.com/greek/3916.htm" TargetMode="External"/><Relationship Id="rId13790" Type="http://schemas.openxmlformats.org/officeDocument/2006/relationships/hyperlink" Target="http://biblehub.com/greek/4771.htm" TargetMode="External"/><Relationship Id="rId14841" Type="http://schemas.openxmlformats.org/officeDocument/2006/relationships/hyperlink" Target="http://biblehub.com/greek/5176.htm" TargetMode="External"/><Relationship Id="rId770" Type="http://schemas.openxmlformats.org/officeDocument/2006/relationships/hyperlink" Target="http://biblehub.com/greek/2736.htm" TargetMode="External"/><Relationship Id="rId2451" Type="http://schemas.openxmlformats.org/officeDocument/2006/relationships/hyperlink" Target="http://biblehub.com/greek/4771.htm" TargetMode="External"/><Relationship Id="rId4900" Type="http://schemas.openxmlformats.org/officeDocument/2006/relationships/hyperlink" Target="http://biblehub.com/greek/3101.htm" TargetMode="External"/><Relationship Id="rId9064" Type="http://schemas.openxmlformats.org/officeDocument/2006/relationships/hyperlink" Target="http://biblehub.com/greek/1135.htm" TargetMode="External"/><Relationship Id="rId12045" Type="http://schemas.openxmlformats.org/officeDocument/2006/relationships/hyperlink" Target="http://biblehub.com/greek/3753.htm" TargetMode="External"/><Relationship Id="rId13443" Type="http://schemas.openxmlformats.org/officeDocument/2006/relationships/hyperlink" Target="http://biblehub.com/greek/846.htm" TargetMode="External"/><Relationship Id="rId423" Type="http://schemas.openxmlformats.org/officeDocument/2006/relationships/hyperlink" Target="http://biblehub.com/greek/32.htm" TargetMode="External"/><Relationship Id="rId1053" Type="http://schemas.openxmlformats.org/officeDocument/2006/relationships/hyperlink" Target="http://biblehub.com/greek/3778.htm" TargetMode="External"/><Relationship Id="rId2104" Type="http://schemas.openxmlformats.org/officeDocument/2006/relationships/hyperlink" Target="http://biblehub.com/greek/2532.htm" TargetMode="External"/><Relationship Id="rId3502" Type="http://schemas.openxmlformats.org/officeDocument/2006/relationships/hyperlink" Target="http://biblehub.com/greek/2250.htm" TargetMode="External"/><Relationship Id="rId16666" Type="http://schemas.openxmlformats.org/officeDocument/2006/relationships/hyperlink" Target="http://biblehub.com/greek/1380.htm" TargetMode="External"/><Relationship Id="rId17717" Type="http://schemas.openxmlformats.org/officeDocument/2006/relationships/hyperlink" Target="http://biblehub.com/greek/310.htm" TargetMode="External"/><Relationship Id="rId5674" Type="http://schemas.openxmlformats.org/officeDocument/2006/relationships/hyperlink" Target="http://biblehub.com/greek/3739.htm" TargetMode="External"/><Relationship Id="rId6725" Type="http://schemas.openxmlformats.org/officeDocument/2006/relationships/hyperlink" Target="http://biblehub.com/greek/1722.htm" TargetMode="External"/><Relationship Id="rId15268" Type="http://schemas.openxmlformats.org/officeDocument/2006/relationships/hyperlink" Target="http://biblehub.com/greek/1722.htm" TargetMode="External"/><Relationship Id="rId16319" Type="http://schemas.openxmlformats.org/officeDocument/2006/relationships/hyperlink" Target="http://biblehub.com/greek/2424.htm" TargetMode="External"/><Relationship Id="rId4276" Type="http://schemas.openxmlformats.org/officeDocument/2006/relationships/hyperlink" Target="http://biblehub.com/greek/3588.htm" TargetMode="External"/><Relationship Id="rId5327" Type="http://schemas.openxmlformats.org/officeDocument/2006/relationships/hyperlink" Target="http://biblehub.com/greek/3588.htm" TargetMode="External"/><Relationship Id="rId8897" Type="http://schemas.openxmlformats.org/officeDocument/2006/relationships/hyperlink" Target="http://biblehub.com/greek/2532.htm" TargetMode="External"/><Relationship Id="rId9948" Type="http://schemas.openxmlformats.org/officeDocument/2006/relationships/hyperlink" Target="http://biblehub.com/greek/1537.htm" TargetMode="External"/><Relationship Id="rId11878" Type="http://schemas.openxmlformats.org/officeDocument/2006/relationships/hyperlink" Target="http://biblehub.com/greek/1537.htm" TargetMode="External"/><Relationship Id="rId1937" Type="http://schemas.openxmlformats.org/officeDocument/2006/relationships/hyperlink" Target="http://biblehub.com/greek/1646.htm" TargetMode="External"/><Relationship Id="rId7499" Type="http://schemas.openxmlformats.org/officeDocument/2006/relationships/hyperlink" Target="http://biblehub.com/greek/1722.htm" TargetMode="External"/><Relationship Id="rId12929" Type="http://schemas.openxmlformats.org/officeDocument/2006/relationships/hyperlink" Target="http://biblehub.com/greek/4160.htm" TargetMode="External"/><Relationship Id="rId14351" Type="http://schemas.openxmlformats.org/officeDocument/2006/relationships/hyperlink" Target="http://biblehub.com/greek/1484.htm" TargetMode="External"/><Relationship Id="rId15402" Type="http://schemas.openxmlformats.org/officeDocument/2006/relationships/hyperlink" Target="http://biblehub.com/greek/1161.htm" TargetMode="External"/><Relationship Id="rId16800" Type="http://schemas.openxmlformats.org/officeDocument/2006/relationships/hyperlink" Target="http://biblehub.com/greek/4334.htm" TargetMode="External"/><Relationship Id="rId4410" Type="http://schemas.openxmlformats.org/officeDocument/2006/relationships/hyperlink" Target="http://biblehub.com/greek/268.htm" TargetMode="External"/><Relationship Id="rId14004" Type="http://schemas.openxmlformats.org/officeDocument/2006/relationships/hyperlink" Target="http://biblehub.com/greek/3754.htm" TargetMode="External"/><Relationship Id="rId280" Type="http://schemas.openxmlformats.org/officeDocument/2006/relationships/hyperlink" Target="http://biblehub.com/greek/1074.htm" TargetMode="External"/><Relationship Id="rId3012" Type="http://schemas.openxmlformats.org/officeDocument/2006/relationships/hyperlink" Target="http://biblehub.com/greek/846.htm" TargetMode="External"/><Relationship Id="rId6582" Type="http://schemas.openxmlformats.org/officeDocument/2006/relationships/hyperlink" Target="http://biblehub.com/greek/3361.htm" TargetMode="External"/><Relationship Id="rId7980" Type="http://schemas.openxmlformats.org/officeDocument/2006/relationships/hyperlink" Target="http://biblehub.com/greek/1510.htm" TargetMode="External"/><Relationship Id="rId10961" Type="http://schemas.openxmlformats.org/officeDocument/2006/relationships/hyperlink" Target="http://biblehub.com/greek/846.htm" TargetMode="External"/><Relationship Id="rId16176" Type="http://schemas.openxmlformats.org/officeDocument/2006/relationships/hyperlink" Target="http://biblehub.com/greek/3004.htm" TargetMode="External"/><Relationship Id="rId17574" Type="http://schemas.openxmlformats.org/officeDocument/2006/relationships/hyperlink" Target="http://biblehub.com/greek/906.htm" TargetMode="External"/><Relationship Id="rId5184" Type="http://schemas.openxmlformats.org/officeDocument/2006/relationships/hyperlink" Target="http://biblehub.com/greek/935.htm" TargetMode="External"/><Relationship Id="rId6235" Type="http://schemas.openxmlformats.org/officeDocument/2006/relationships/hyperlink" Target="http://biblehub.com/greek/302.htm" TargetMode="External"/><Relationship Id="rId7633" Type="http://schemas.openxmlformats.org/officeDocument/2006/relationships/hyperlink" Target="http://biblehub.com/greek/3772.htm" TargetMode="External"/><Relationship Id="rId10614" Type="http://schemas.openxmlformats.org/officeDocument/2006/relationships/hyperlink" Target="http://biblehub.com/greek/3326.htm" TargetMode="External"/><Relationship Id="rId17227" Type="http://schemas.openxmlformats.org/officeDocument/2006/relationships/hyperlink" Target="http://biblehub.com/greek/3588.htm" TargetMode="External"/><Relationship Id="rId12786" Type="http://schemas.openxmlformats.org/officeDocument/2006/relationships/hyperlink" Target="http://biblehub.com/greek/615.htm" TargetMode="External"/><Relationship Id="rId13837" Type="http://schemas.openxmlformats.org/officeDocument/2006/relationships/hyperlink" Target="http://biblehub.com/greek/2379.htm" TargetMode="External"/><Relationship Id="rId1794" Type="http://schemas.openxmlformats.org/officeDocument/2006/relationships/hyperlink" Target="http://biblehub.com/greek/4396.htm" TargetMode="External"/><Relationship Id="rId2845" Type="http://schemas.openxmlformats.org/officeDocument/2006/relationships/hyperlink" Target="http://biblehub.com/greek/4597.htm" TargetMode="External"/><Relationship Id="rId9458" Type="http://schemas.openxmlformats.org/officeDocument/2006/relationships/hyperlink" Target="http://biblehub.com/greek/2424.htm" TargetMode="External"/><Relationship Id="rId11388" Type="http://schemas.openxmlformats.org/officeDocument/2006/relationships/hyperlink" Target="http://biblehub.com/greek/3004.htm" TargetMode="External"/><Relationship Id="rId12439" Type="http://schemas.openxmlformats.org/officeDocument/2006/relationships/hyperlink" Target="http://biblehub.com/greek/1096.htm" TargetMode="External"/><Relationship Id="rId16310" Type="http://schemas.openxmlformats.org/officeDocument/2006/relationships/hyperlink" Target="http://biblehub.com/greek/4624.htm" TargetMode="External"/><Relationship Id="rId817" Type="http://schemas.openxmlformats.org/officeDocument/2006/relationships/hyperlink" Target="http://biblehub.com/greek/3677.htm" TargetMode="External"/><Relationship Id="rId1447" Type="http://schemas.openxmlformats.org/officeDocument/2006/relationships/hyperlink" Target="http://biblehub.com/greek/3588.htm" TargetMode="External"/><Relationship Id="rId7490" Type="http://schemas.openxmlformats.org/officeDocument/2006/relationships/hyperlink" Target="http://biblehub.com/greek/3588.htm" TargetMode="External"/><Relationship Id="rId8541" Type="http://schemas.openxmlformats.org/officeDocument/2006/relationships/hyperlink" Target="http://biblehub.com/greek/4314.htm" TargetMode="External"/><Relationship Id="rId12920" Type="http://schemas.openxmlformats.org/officeDocument/2006/relationships/hyperlink" Target="http://biblehub.com/greek/3004.htm" TargetMode="External"/><Relationship Id="rId17084" Type="http://schemas.openxmlformats.org/officeDocument/2006/relationships/hyperlink" Target="http://biblehub.com/greek/3754.htm" TargetMode="External"/><Relationship Id="rId18135" Type="http://schemas.openxmlformats.org/officeDocument/2006/relationships/hyperlink" Target="http://biblehub.com/greek/3754.htm" TargetMode="External"/><Relationship Id="rId6092" Type="http://schemas.openxmlformats.org/officeDocument/2006/relationships/hyperlink" Target="http://biblehub.com/greek/5011.htm" TargetMode="External"/><Relationship Id="rId7143" Type="http://schemas.openxmlformats.org/officeDocument/2006/relationships/hyperlink" Target="http://biblehub.com/greek/1835.htm" TargetMode="External"/><Relationship Id="rId10124" Type="http://schemas.openxmlformats.org/officeDocument/2006/relationships/hyperlink" Target="http://biblehub.com/greek/2424.htm" TargetMode="External"/><Relationship Id="rId10471" Type="http://schemas.openxmlformats.org/officeDocument/2006/relationships/hyperlink" Target="http://biblehub.com/greek/846.htm" TargetMode="External"/><Relationship Id="rId11522" Type="http://schemas.openxmlformats.org/officeDocument/2006/relationships/hyperlink" Target="http://biblehub.com/greek/3326.htm" TargetMode="External"/><Relationship Id="rId13694" Type="http://schemas.openxmlformats.org/officeDocument/2006/relationships/hyperlink" Target="http://biblehub.com/greek/1161.htm" TargetMode="External"/><Relationship Id="rId14745" Type="http://schemas.openxmlformats.org/officeDocument/2006/relationships/hyperlink" Target="http://biblehub.com/greek/3588.htm" TargetMode="External"/><Relationship Id="rId3753" Type="http://schemas.openxmlformats.org/officeDocument/2006/relationships/hyperlink" Target="http://biblehub.com/greek/2323.htm" TargetMode="External"/><Relationship Id="rId4804" Type="http://schemas.openxmlformats.org/officeDocument/2006/relationships/hyperlink" Target="http://biblehub.com/greek/3588.htm" TargetMode="External"/><Relationship Id="rId12296" Type="http://schemas.openxmlformats.org/officeDocument/2006/relationships/hyperlink" Target="http://biblehub.com/greek/3588.htm" TargetMode="External"/><Relationship Id="rId13347" Type="http://schemas.openxmlformats.org/officeDocument/2006/relationships/hyperlink" Target="http://biblehub.com/greek/1124.htm" TargetMode="External"/><Relationship Id="rId17968" Type="http://schemas.openxmlformats.org/officeDocument/2006/relationships/hyperlink" Target="http://biblehub.com/greek/3137.htm" TargetMode="External"/><Relationship Id="rId674" Type="http://schemas.openxmlformats.org/officeDocument/2006/relationships/hyperlink" Target="http://biblehub.com/greek/2501.htm" TargetMode="External"/><Relationship Id="rId2355" Type="http://schemas.openxmlformats.org/officeDocument/2006/relationships/hyperlink" Target="http://biblehub.com/greek/846.htm" TargetMode="External"/><Relationship Id="rId3406" Type="http://schemas.openxmlformats.org/officeDocument/2006/relationships/hyperlink" Target="http://biblehub.com/greek/2081.htm" TargetMode="External"/><Relationship Id="rId6976" Type="http://schemas.openxmlformats.org/officeDocument/2006/relationships/hyperlink" Target="http://biblehub.com/greek/2532.htm" TargetMode="External"/><Relationship Id="rId327" Type="http://schemas.openxmlformats.org/officeDocument/2006/relationships/hyperlink" Target="http://biblehub.com/greek/1760.htm" TargetMode="External"/><Relationship Id="rId2008" Type="http://schemas.openxmlformats.org/officeDocument/2006/relationships/hyperlink" Target="http://biblehub.com/greek/1510.htm" TargetMode="External"/><Relationship Id="rId5578" Type="http://schemas.openxmlformats.org/officeDocument/2006/relationships/hyperlink" Target="http://biblehub.com/greek/1209.htm" TargetMode="External"/><Relationship Id="rId6629" Type="http://schemas.openxmlformats.org/officeDocument/2006/relationships/hyperlink" Target="http://biblehub.com/greek/2036.htm" TargetMode="External"/><Relationship Id="rId12430" Type="http://schemas.openxmlformats.org/officeDocument/2006/relationships/hyperlink" Target="http://biblehub.com/greek/3735.htm" TargetMode="External"/><Relationship Id="rId8051" Type="http://schemas.openxmlformats.org/officeDocument/2006/relationships/hyperlink" Target="http://biblehub.com/greek/2455.htm" TargetMode="External"/><Relationship Id="rId9102" Type="http://schemas.openxmlformats.org/officeDocument/2006/relationships/hyperlink" Target="http://biblehub.com/greek/846.htm" TargetMode="External"/><Relationship Id="rId11032" Type="http://schemas.openxmlformats.org/officeDocument/2006/relationships/hyperlink" Target="http://biblehub.com/greek/2532.htm" TargetMode="External"/><Relationship Id="rId4661" Type="http://schemas.openxmlformats.org/officeDocument/2006/relationships/hyperlink" Target="http://biblehub.com/greek/2424.htm" TargetMode="External"/><Relationship Id="rId14255" Type="http://schemas.openxmlformats.org/officeDocument/2006/relationships/hyperlink" Target="http://biblehub.com/greek/3756.htm" TargetMode="External"/><Relationship Id="rId15653" Type="http://schemas.openxmlformats.org/officeDocument/2006/relationships/hyperlink" Target="http://biblehub.com/greek/2532.htm" TargetMode="External"/><Relationship Id="rId16704" Type="http://schemas.openxmlformats.org/officeDocument/2006/relationships/hyperlink" Target="http://biblehub.com/greek/3326.htm" TargetMode="External"/><Relationship Id="rId3263" Type="http://schemas.openxmlformats.org/officeDocument/2006/relationships/hyperlink" Target="http://biblehub.com/greek/455.htm" TargetMode="External"/><Relationship Id="rId4314" Type="http://schemas.openxmlformats.org/officeDocument/2006/relationships/hyperlink" Target="http://biblehub.com/greek/2036.htm" TargetMode="External"/><Relationship Id="rId5712" Type="http://schemas.openxmlformats.org/officeDocument/2006/relationships/hyperlink" Target="http://biblehub.com/greek/4012.htm" TargetMode="External"/><Relationship Id="rId15306" Type="http://schemas.openxmlformats.org/officeDocument/2006/relationships/hyperlink" Target="http://biblehub.com/greek/2532.htm" TargetMode="External"/><Relationship Id="rId184" Type="http://schemas.openxmlformats.org/officeDocument/2006/relationships/hyperlink" Target="http://biblehub.com/greek/2423.htm" TargetMode="External"/><Relationship Id="rId7884" Type="http://schemas.openxmlformats.org/officeDocument/2006/relationships/hyperlink" Target="http://biblehub.com/greek/3745.htm" TargetMode="External"/><Relationship Id="rId8935" Type="http://schemas.openxmlformats.org/officeDocument/2006/relationships/hyperlink" Target="http://biblehub.com/greek/1161.htm" TargetMode="External"/><Relationship Id="rId10865" Type="http://schemas.openxmlformats.org/officeDocument/2006/relationships/hyperlink" Target="http://biblehub.com/greek/4771.htm" TargetMode="External"/><Relationship Id="rId11916" Type="http://schemas.openxmlformats.org/officeDocument/2006/relationships/hyperlink" Target="http://biblehub.com/greek/3588.htm" TargetMode="External"/><Relationship Id="rId17478" Type="http://schemas.openxmlformats.org/officeDocument/2006/relationships/hyperlink" Target="http://biblehub.com/greek/2776.htm" TargetMode="External"/><Relationship Id="rId5088" Type="http://schemas.openxmlformats.org/officeDocument/2006/relationships/hyperlink" Target="http://biblehub.com/greek/1909.htm" TargetMode="External"/><Relationship Id="rId6139" Type="http://schemas.openxmlformats.org/officeDocument/2006/relationships/hyperlink" Target="http://biblehub.com/greek/2036.htm" TargetMode="External"/><Relationship Id="rId6486" Type="http://schemas.openxmlformats.org/officeDocument/2006/relationships/hyperlink" Target="http://biblehub.com/greek/932.htm" TargetMode="External"/><Relationship Id="rId7537" Type="http://schemas.openxmlformats.org/officeDocument/2006/relationships/hyperlink" Target="http://biblehub.com/greek/3588.htm" TargetMode="External"/><Relationship Id="rId10518" Type="http://schemas.openxmlformats.org/officeDocument/2006/relationships/hyperlink" Target="http://biblehub.com/greek/3588.htm" TargetMode="External"/><Relationship Id="rId16561" Type="http://schemas.openxmlformats.org/officeDocument/2006/relationships/hyperlink" Target="http://biblehub.com/greek/846.htm" TargetMode="External"/><Relationship Id="rId17612" Type="http://schemas.openxmlformats.org/officeDocument/2006/relationships/hyperlink" Target="http://biblehub.com/greek/1161.htm" TargetMode="External"/><Relationship Id="rId1698" Type="http://schemas.openxmlformats.org/officeDocument/2006/relationships/hyperlink" Target="http://biblehub.com/greek/1510.htm" TargetMode="External"/><Relationship Id="rId2749" Type="http://schemas.openxmlformats.org/officeDocument/2006/relationships/hyperlink" Target="http://biblehub.com/greek/863.htm" TargetMode="External"/><Relationship Id="rId6620" Type="http://schemas.openxmlformats.org/officeDocument/2006/relationships/hyperlink" Target="http://biblehub.com/greek/3588.htm" TargetMode="External"/><Relationship Id="rId15163" Type="http://schemas.openxmlformats.org/officeDocument/2006/relationships/hyperlink" Target="http://biblehub.com/greek/714.htm" TargetMode="External"/><Relationship Id="rId16214" Type="http://schemas.openxmlformats.org/officeDocument/2006/relationships/hyperlink" Target="http://biblehub.com/greek/3778.htm" TargetMode="External"/><Relationship Id="rId4171" Type="http://schemas.openxmlformats.org/officeDocument/2006/relationships/hyperlink" Target="http://biblehub.com/greek/1161.htm" TargetMode="External"/><Relationship Id="rId5222" Type="http://schemas.openxmlformats.org/officeDocument/2006/relationships/hyperlink" Target="http://biblehub.com/greek/3588.htm" TargetMode="External"/><Relationship Id="rId8792" Type="http://schemas.openxmlformats.org/officeDocument/2006/relationships/hyperlink" Target="http://biblehub.com/greek/444.htm" TargetMode="External"/><Relationship Id="rId18386" Type="http://schemas.openxmlformats.org/officeDocument/2006/relationships/hyperlink" Target="http://biblehub.com/greek/3588.htm" TargetMode="External"/><Relationship Id="rId57" Type="http://schemas.openxmlformats.org/officeDocument/2006/relationships/hyperlink" Target="http://biblehub.com/greek/3588.htm" TargetMode="External"/><Relationship Id="rId7394" Type="http://schemas.openxmlformats.org/officeDocument/2006/relationships/hyperlink" Target="http://biblehub.com/greek/165.htm" TargetMode="External"/><Relationship Id="rId8445" Type="http://schemas.openxmlformats.org/officeDocument/2006/relationships/hyperlink" Target="http://biblehub.com/greek/3739.htm" TargetMode="External"/><Relationship Id="rId9843" Type="http://schemas.openxmlformats.org/officeDocument/2006/relationships/hyperlink" Target="http://biblehub.com/greek/5613.htm" TargetMode="External"/><Relationship Id="rId11773" Type="http://schemas.openxmlformats.org/officeDocument/2006/relationships/hyperlink" Target="http://biblehub.com/greek/2532.htm" TargetMode="External"/><Relationship Id="rId12824" Type="http://schemas.openxmlformats.org/officeDocument/2006/relationships/hyperlink" Target="http://biblehub.com/greek/3763.htm" TargetMode="External"/><Relationship Id="rId18039" Type="http://schemas.openxmlformats.org/officeDocument/2006/relationships/hyperlink" Target="http://biblehub.com/greek/4091.htm" TargetMode="External"/><Relationship Id="rId1832" Type="http://schemas.openxmlformats.org/officeDocument/2006/relationships/hyperlink" Target="http://biblehub.com/greek/4172.htm" TargetMode="External"/><Relationship Id="rId7047" Type="http://schemas.openxmlformats.org/officeDocument/2006/relationships/hyperlink" Target="http://biblehub.com/greek/3588.htm" TargetMode="External"/><Relationship Id="rId10375" Type="http://schemas.openxmlformats.org/officeDocument/2006/relationships/hyperlink" Target="http://biblehub.com/greek/1161.htm" TargetMode="External"/><Relationship Id="rId11426" Type="http://schemas.openxmlformats.org/officeDocument/2006/relationships/hyperlink" Target="http://biblehub.com/greek/3588.htm" TargetMode="External"/><Relationship Id="rId14996" Type="http://schemas.openxmlformats.org/officeDocument/2006/relationships/hyperlink" Target="http://biblehub.com/greek/1401.htm" TargetMode="External"/><Relationship Id="rId10028" Type="http://schemas.openxmlformats.org/officeDocument/2006/relationships/hyperlink" Target="http://biblehub.com/greek/2491.htm" TargetMode="External"/><Relationship Id="rId13598" Type="http://schemas.openxmlformats.org/officeDocument/2006/relationships/hyperlink" Target="http://biblehub.com/greek/2036.htm" TargetMode="External"/><Relationship Id="rId14649" Type="http://schemas.openxmlformats.org/officeDocument/2006/relationships/hyperlink" Target="http://biblehub.com/greek/3588.htm" TargetMode="External"/><Relationship Id="rId3657" Type="http://schemas.openxmlformats.org/officeDocument/2006/relationships/hyperlink" Target="http://biblehub.com/greek/3756.htm" TargetMode="External"/><Relationship Id="rId4708" Type="http://schemas.openxmlformats.org/officeDocument/2006/relationships/hyperlink" Target="http://biblehub.com/greek/3588.htm" TargetMode="External"/><Relationship Id="rId16071" Type="http://schemas.openxmlformats.org/officeDocument/2006/relationships/hyperlink" Target="http://biblehub.com/greek/1473.htm" TargetMode="External"/><Relationship Id="rId17122" Type="http://schemas.openxmlformats.org/officeDocument/2006/relationships/hyperlink" Target="http://biblehub.com/greek/2983.htm" TargetMode="External"/><Relationship Id="rId578" Type="http://schemas.openxmlformats.org/officeDocument/2006/relationships/hyperlink" Target="http://biblehub.com/greek/518.htm" TargetMode="External"/><Relationship Id="rId2259" Type="http://schemas.openxmlformats.org/officeDocument/2006/relationships/hyperlink" Target="http://biblehub.com/greek/4771.htm" TargetMode="External"/><Relationship Id="rId6130" Type="http://schemas.openxmlformats.org/officeDocument/2006/relationships/hyperlink" Target="http://biblehub.com/greek/756.htm" TargetMode="External"/><Relationship Id="rId12681" Type="http://schemas.openxmlformats.org/officeDocument/2006/relationships/hyperlink" Target="http://biblehub.com/greek/2532.htm" TargetMode="External"/><Relationship Id="rId2740" Type="http://schemas.openxmlformats.org/officeDocument/2006/relationships/hyperlink" Target="http://biblehub.com/greek/4190.htm" TargetMode="External"/><Relationship Id="rId9353" Type="http://schemas.openxmlformats.org/officeDocument/2006/relationships/hyperlink" Target="http://biblehub.com/greek/1950.htm" TargetMode="External"/><Relationship Id="rId11283" Type="http://schemas.openxmlformats.org/officeDocument/2006/relationships/hyperlink" Target="http://biblehub.com/greek/3962.htm" TargetMode="External"/><Relationship Id="rId12334" Type="http://schemas.openxmlformats.org/officeDocument/2006/relationships/hyperlink" Target="http://biblehub.com/greek/4750.htm" TargetMode="External"/><Relationship Id="rId13732" Type="http://schemas.openxmlformats.org/officeDocument/2006/relationships/hyperlink" Target="http://biblehub.com/greek/1161.htm" TargetMode="External"/><Relationship Id="rId712" Type="http://schemas.openxmlformats.org/officeDocument/2006/relationships/hyperlink" Target="http://biblehub.com/greek/3384.htm" TargetMode="External"/><Relationship Id="rId1342" Type="http://schemas.openxmlformats.org/officeDocument/2006/relationships/hyperlink" Target="http://biblehub.com/greek/4314.htm" TargetMode="External"/><Relationship Id="rId9006" Type="http://schemas.openxmlformats.org/officeDocument/2006/relationships/hyperlink" Target="http://biblehub.com/greek/4263.htm" TargetMode="External"/><Relationship Id="rId16955" Type="http://schemas.openxmlformats.org/officeDocument/2006/relationships/hyperlink" Target="http://biblehub.com/greek/3588.htm" TargetMode="External"/><Relationship Id="rId5963" Type="http://schemas.openxmlformats.org/officeDocument/2006/relationships/hyperlink" Target="http://biblehub.com/greek/2193.htm" TargetMode="External"/><Relationship Id="rId15557" Type="http://schemas.openxmlformats.org/officeDocument/2006/relationships/hyperlink" Target="http://biblehub.com/greek/3588.htm" TargetMode="External"/><Relationship Id="rId16608" Type="http://schemas.openxmlformats.org/officeDocument/2006/relationships/hyperlink" Target="http://biblehub.com/greek/3739.htm" TargetMode="External"/><Relationship Id="rId3167" Type="http://schemas.openxmlformats.org/officeDocument/2006/relationships/hyperlink" Target="http://biblehub.com/greek/3588.htm" TargetMode="External"/><Relationship Id="rId4565" Type="http://schemas.openxmlformats.org/officeDocument/2006/relationships/hyperlink" Target="http://biblehub.com/greek/3631.htm" TargetMode="External"/><Relationship Id="rId5616" Type="http://schemas.openxmlformats.org/officeDocument/2006/relationships/hyperlink" Target="http://biblehub.com/greek/3588.htm" TargetMode="External"/><Relationship Id="rId14159" Type="http://schemas.openxmlformats.org/officeDocument/2006/relationships/hyperlink" Target="http://biblehub.com/greek/3342.htm" TargetMode="External"/><Relationship Id="rId18030" Type="http://schemas.openxmlformats.org/officeDocument/2006/relationships/hyperlink" Target="http://biblehub.com/greek/3588.htm" TargetMode="External"/><Relationship Id="rId4218" Type="http://schemas.openxmlformats.org/officeDocument/2006/relationships/hyperlink" Target="http://biblehub.com/greek/2532.htm" TargetMode="External"/><Relationship Id="rId7788" Type="http://schemas.openxmlformats.org/officeDocument/2006/relationships/hyperlink" Target="http://biblehub.com/greek/3588.htm" TargetMode="External"/><Relationship Id="rId8839" Type="http://schemas.openxmlformats.org/officeDocument/2006/relationships/hyperlink" Target="http://biblehub.com/greek/3956.htm" TargetMode="External"/><Relationship Id="rId10769" Type="http://schemas.openxmlformats.org/officeDocument/2006/relationships/hyperlink" Target="http://biblehub.com/greek/1161.htm" TargetMode="External"/><Relationship Id="rId14640" Type="http://schemas.openxmlformats.org/officeDocument/2006/relationships/hyperlink" Target="http://biblehub.com/greek/3588.htm" TargetMode="External"/><Relationship Id="rId12191" Type="http://schemas.openxmlformats.org/officeDocument/2006/relationships/hyperlink" Target="http://biblehub.com/greek/2896.htm" TargetMode="External"/><Relationship Id="rId13242" Type="http://schemas.openxmlformats.org/officeDocument/2006/relationships/hyperlink" Target="http://biblehub.com/greek/2532.htm" TargetMode="External"/><Relationship Id="rId2250" Type="http://schemas.openxmlformats.org/officeDocument/2006/relationships/hyperlink" Target="http://biblehub.com/greek/744.htm" TargetMode="External"/><Relationship Id="rId3301" Type="http://schemas.openxmlformats.org/officeDocument/2006/relationships/hyperlink" Target="http://biblehub.com/greek/846.htm" TargetMode="External"/><Relationship Id="rId6871" Type="http://schemas.openxmlformats.org/officeDocument/2006/relationships/hyperlink" Target="http://biblehub.com/greek/1223.htm" TargetMode="External"/><Relationship Id="rId16465" Type="http://schemas.openxmlformats.org/officeDocument/2006/relationships/hyperlink" Target="http://biblehub.com/greek/4289.htm" TargetMode="External"/><Relationship Id="rId17863" Type="http://schemas.openxmlformats.org/officeDocument/2006/relationships/hyperlink" Target="http://biblehub.com/greek/4183.htm" TargetMode="External"/><Relationship Id="rId222" Type="http://schemas.openxmlformats.org/officeDocument/2006/relationships/hyperlink" Target="http://biblehub.com/greek/1664.htm" TargetMode="External"/><Relationship Id="rId5473" Type="http://schemas.openxmlformats.org/officeDocument/2006/relationships/hyperlink" Target="http://biblehub.com/greek/1909.htm" TargetMode="External"/><Relationship Id="rId6524" Type="http://schemas.openxmlformats.org/officeDocument/2006/relationships/hyperlink" Target="http://biblehub.com/greek/1140.htm" TargetMode="External"/><Relationship Id="rId7922" Type="http://schemas.openxmlformats.org/officeDocument/2006/relationships/hyperlink" Target="http://biblehub.com/greek/4550.htm" TargetMode="External"/><Relationship Id="rId10903" Type="http://schemas.openxmlformats.org/officeDocument/2006/relationships/hyperlink" Target="http://biblehub.com/greek/2962.htm" TargetMode="External"/><Relationship Id="rId15067" Type="http://schemas.openxmlformats.org/officeDocument/2006/relationships/hyperlink" Target="http://biblehub.com/greek/2985.htm" TargetMode="External"/><Relationship Id="rId16118" Type="http://schemas.openxmlformats.org/officeDocument/2006/relationships/hyperlink" Target="http://biblehub.com/greek/3588.htm" TargetMode="External"/><Relationship Id="rId17516" Type="http://schemas.openxmlformats.org/officeDocument/2006/relationships/hyperlink" Target="http://biblehub.com/greek/3588.htm" TargetMode="External"/><Relationship Id="rId4075" Type="http://schemas.openxmlformats.org/officeDocument/2006/relationships/hyperlink" Target="http://biblehub.com/greek/2962.htm" TargetMode="External"/><Relationship Id="rId5126" Type="http://schemas.openxmlformats.org/officeDocument/2006/relationships/hyperlink" Target="http://biblehub.com/greek/281.htm" TargetMode="External"/><Relationship Id="rId7298" Type="http://schemas.openxmlformats.org/officeDocument/2006/relationships/hyperlink" Target="http://biblehub.com/greek/3756.htm" TargetMode="External"/><Relationship Id="rId8349" Type="http://schemas.openxmlformats.org/officeDocument/2006/relationships/hyperlink" Target="http://biblehub.com/greek/5315.htm" TargetMode="External"/><Relationship Id="rId8696" Type="http://schemas.openxmlformats.org/officeDocument/2006/relationships/hyperlink" Target="http://biblehub.com/greek/5101.htm" TargetMode="External"/><Relationship Id="rId9747" Type="http://schemas.openxmlformats.org/officeDocument/2006/relationships/hyperlink" Target="http://biblehub.com/greek/3588.htm" TargetMode="External"/><Relationship Id="rId11677" Type="http://schemas.openxmlformats.org/officeDocument/2006/relationships/hyperlink" Target="http://biblehub.com/greek/3588.htm" TargetMode="External"/><Relationship Id="rId12728" Type="http://schemas.openxmlformats.org/officeDocument/2006/relationships/hyperlink" Target="http://biblehub.com/greek/1161.htm" TargetMode="External"/><Relationship Id="rId1736" Type="http://schemas.openxmlformats.org/officeDocument/2006/relationships/hyperlink" Target="http://biblehub.com/greek/3588.htm" TargetMode="External"/><Relationship Id="rId10279" Type="http://schemas.openxmlformats.org/officeDocument/2006/relationships/hyperlink" Target="http://biblehub.com/greek/2486.htm" TargetMode="External"/><Relationship Id="rId14150" Type="http://schemas.openxmlformats.org/officeDocument/2006/relationships/hyperlink" Target="http://biblehub.com/greek/1342.htm" TargetMode="External"/><Relationship Id="rId15201" Type="http://schemas.openxmlformats.org/officeDocument/2006/relationships/hyperlink" Target="http://biblehub.com/greek/3933.htm" TargetMode="External"/><Relationship Id="rId4959" Type="http://schemas.openxmlformats.org/officeDocument/2006/relationships/hyperlink" Target="http://biblehub.com/greek/4613.htm" TargetMode="External"/><Relationship Id="rId8830" Type="http://schemas.openxmlformats.org/officeDocument/2006/relationships/hyperlink" Target="http://biblehub.com/greek/5330.htm" TargetMode="External"/><Relationship Id="rId17373" Type="http://schemas.openxmlformats.org/officeDocument/2006/relationships/hyperlink" Target="http://biblehub.com/greek/5547.htm" TargetMode="External"/><Relationship Id="rId6381" Type="http://schemas.openxmlformats.org/officeDocument/2006/relationships/hyperlink" Target="http://biblehub.com/greek/2106.htm" TargetMode="External"/><Relationship Id="rId7432" Type="http://schemas.openxmlformats.org/officeDocument/2006/relationships/hyperlink" Target="http://biblehub.com/greek/1835.htm" TargetMode="External"/><Relationship Id="rId10413" Type="http://schemas.openxmlformats.org/officeDocument/2006/relationships/hyperlink" Target="http://biblehub.com/greek/4625.htm" TargetMode="External"/><Relationship Id="rId10760" Type="http://schemas.openxmlformats.org/officeDocument/2006/relationships/hyperlink" Target="http://biblehub.com/greek/3739.htm" TargetMode="External"/><Relationship Id="rId11811" Type="http://schemas.openxmlformats.org/officeDocument/2006/relationships/hyperlink" Target="http://biblehub.com/greek/154.htm" TargetMode="External"/><Relationship Id="rId17026" Type="http://schemas.openxmlformats.org/officeDocument/2006/relationships/hyperlink" Target="http://biblehub.com/greek/2532.htm" TargetMode="External"/><Relationship Id="rId6034" Type="http://schemas.openxmlformats.org/officeDocument/2006/relationships/hyperlink" Target="http://biblehub.com/greek/4771.htm" TargetMode="External"/><Relationship Id="rId13983" Type="http://schemas.openxmlformats.org/officeDocument/2006/relationships/hyperlink" Target="http://biblehub.com/greek/4412.htm" TargetMode="External"/><Relationship Id="rId1593" Type="http://schemas.openxmlformats.org/officeDocument/2006/relationships/hyperlink" Target="http://biblehub.com/greek/1722.htm" TargetMode="External"/><Relationship Id="rId2991" Type="http://schemas.openxmlformats.org/officeDocument/2006/relationships/hyperlink" Target="http://biblehub.com/greek/1519.htm" TargetMode="External"/><Relationship Id="rId9257" Type="http://schemas.openxmlformats.org/officeDocument/2006/relationships/hyperlink" Target="http://biblehub.com/greek/5565.htm" TargetMode="External"/><Relationship Id="rId11187" Type="http://schemas.openxmlformats.org/officeDocument/2006/relationships/hyperlink" Target="http://biblehub.com/greek/3588.htm" TargetMode="External"/><Relationship Id="rId12585" Type="http://schemas.openxmlformats.org/officeDocument/2006/relationships/hyperlink" Target="http://biblehub.com/greek/290.htm" TargetMode="External"/><Relationship Id="rId13636" Type="http://schemas.openxmlformats.org/officeDocument/2006/relationships/hyperlink" Target="http://biblehub.com/greek/846.htm" TargetMode="External"/><Relationship Id="rId963" Type="http://schemas.openxmlformats.org/officeDocument/2006/relationships/hyperlink" Target="http://biblehub.com/greek/4012.htm" TargetMode="External"/><Relationship Id="rId1246" Type="http://schemas.openxmlformats.org/officeDocument/2006/relationships/hyperlink" Target="http://biblehub.com/greek/3985.htm" TargetMode="External"/><Relationship Id="rId2644" Type="http://schemas.openxmlformats.org/officeDocument/2006/relationships/hyperlink" Target="http://biblehub.com/greek/3588.htm" TargetMode="External"/><Relationship Id="rId12238" Type="http://schemas.openxmlformats.org/officeDocument/2006/relationships/hyperlink" Target="http://biblehub.com/greek/3588.htm" TargetMode="External"/><Relationship Id="rId16859" Type="http://schemas.openxmlformats.org/officeDocument/2006/relationships/hyperlink" Target="http://biblehub.com/greek/2424.htm" TargetMode="External"/><Relationship Id="rId616" Type="http://schemas.openxmlformats.org/officeDocument/2006/relationships/hyperlink" Target="http://biblehub.com/greek/3173.htm" TargetMode="External"/><Relationship Id="rId5867" Type="http://schemas.openxmlformats.org/officeDocument/2006/relationships/hyperlink" Target="http://biblehub.com/greek/2064.htm" TargetMode="External"/><Relationship Id="rId6918" Type="http://schemas.openxmlformats.org/officeDocument/2006/relationships/hyperlink" Target="http://biblehub.com/greek/5501.htm" TargetMode="External"/><Relationship Id="rId18281" Type="http://schemas.openxmlformats.org/officeDocument/2006/relationships/hyperlink" Target="http://biblehub.com/greek/1473.htm" TargetMode="External"/><Relationship Id="rId4469" Type="http://schemas.openxmlformats.org/officeDocument/2006/relationships/hyperlink" Target="http://biblehub.com/greek/5119.htm" TargetMode="External"/><Relationship Id="rId8340" Type="http://schemas.openxmlformats.org/officeDocument/2006/relationships/hyperlink" Target="http://biblehub.com/greek/2036.htm" TargetMode="External"/><Relationship Id="rId10270" Type="http://schemas.openxmlformats.org/officeDocument/2006/relationships/hyperlink" Target="http://biblehub.com/greek/4198.htm" TargetMode="External"/><Relationship Id="rId11321" Type="http://schemas.openxmlformats.org/officeDocument/2006/relationships/hyperlink" Target="http://biblehub.com/greek/2532.htm" TargetMode="External"/><Relationship Id="rId14891" Type="http://schemas.openxmlformats.org/officeDocument/2006/relationships/hyperlink" Target="http://biblehub.com/greek/3880.htm" TargetMode="External"/><Relationship Id="rId4950" Type="http://schemas.openxmlformats.org/officeDocument/2006/relationships/hyperlink" Target="http://biblehub.com/greek/3156.htm" TargetMode="External"/><Relationship Id="rId13493" Type="http://schemas.openxmlformats.org/officeDocument/2006/relationships/hyperlink" Target="http://biblehub.com/greek/3588.htm" TargetMode="External"/><Relationship Id="rId14544" Type="http://schemas.openxmlformats.org/officeDocument/2006/relationships/hyperlink" Target="http://biblehub.com/greek/1565.htm" TargetMode="External"/><Relationship Id="rId15942" Type="http://schemas.openxmlformats.org/officeDocument/2006/relationships/hyperlink" Target="http://biblehub.com/greek/1063.htm" TargetMode="External"/><Relationship Id="rId3552" Type="http://schemas.openxmlformats.org/officeDocument/2006/relationships/hyperlink" Target="http://biblehub.com/greek/3748.htm" TargetMode="External"/><Relationship Id="rId4603" Type="http://schemas.openxmlformats.org/officeDocument/2006/relationships/hyperlink" Target="http://biblehub.com/greek/2424.htm" TargetMode="External"/><Relationship Id="rId12095" Type="http://schemas.openxmlformats.org/officeDocument/2006/relationships/hyperlink" Target="http://biblehub.com/greek/5532.htm" TargetMode="External"/><Relationship Id="rId13146" Type="http://schemas.openxmlformats.org/officeDocument/2006/relationships/hyperlink" Target="http://biblehub.com/greek/649.htm" TargetMode="External"/><Relationship Id="rId473" Type="http://schemas.openxmlformats.org/officeDocument/2006/relationships/hyperlink" Target="http://biblehub.com/greek/1063.htm" TargetMode="External"/><Relationship Id="rId2154" Type="http://schemas.openxmlformats.org/officeDocument/2006/relationships/hyperlink" Target="http://biblehub.com/greek/4771.htm" TargetMode="External"/><Relationship Id="rId3205" Type="http://schemas.openxmlformats.org/officeDocument/2006/relationships/hyperlink" Target="http://biblehub.com/greek/3788.htm" TargetMode="External"/><Relationship Id="rId17767" Type="http://schemas.openxmlformats.org/officeDocument/2006/relationships/hyperlink" Target="http://biblehub.com/greek/3062.htm" TargetMode="External"/><Relationship Id="rId126" Type="http://schemas.openxmlformats.org/officeDocument/2006/relationships/hyperlink" Target="http://biblehub.com/greek/2498.htm" TargetMode="External"/><Relationship Id="rId5377" Type="http://schemas.openxmlformats.org/officeDocument/2006/relationships/hyperlink" Target="http://biblehub.com/greek/3361.htm" TargetMode="External"/><Relationship Id="rId6428" Type="http://schemas.openxmlformats.org/officeDocument/2006/relationships/hyperlink" Target="http://biblehub.com/greek/846.htm" TargetMode="External"/><Relationship Id="rId6775" Type="http://schemas.openxmlformats.org/officeDocument/2006/relationships/hyperlink" Target="http://biblehub.com/greek/2495.htm" TargetMode="External"/><Relationship Id="rId7826" Type="http://schemas.openxmlformats.org/officeDocument/2006/relationships/hyperlink" Target="http://biblehub.com/greek/3588.htm" TargetMode="External"/><Relationship Id="rId10807" Type="http://schemas.openxmlformats.org/officeDocument/2006/relationships/hyperlink" Target="http://biblehub.com/greek/3114.htm" TargetMode="External"/><Relationship Id="rId16369" Type="http://schemas.openxmlformats.org/officeDocument/2006/relationships/hyperlink" Target="http://biblehub.com/greek/847.htm" TargetMode="External"/><Relationship Id="rId9998" Type="http://schemas.openxmlformats.org/officeDocument/2006/relationships/hyperlink" Target="http://biblehub.com/greek/3754.htm" TargetMode="External"/><Relationship Id="rId12979" Type="http://schemas.openxmlformats.org/officeDocument/2006/relationships/hyperlink" Target="http://biblehub.com/greek/565.htm" TargetMode="External"/><Relationship Id="rId16850" Type="http://schemas.openxmlformats.org/officeDocument/2006/relationships/hyperlink" Target="http://biblehub.com/greek/3588.htm" TargetMode="External"/><Relationship Id="rId17901" Type="http://schemas.openxmlformats.org/officeDocument/2006/relationships/hyperlink" Target="http://biblehub.com/greek/4145.htm" TargetMode="External"/><Relationship Id="rId1987" Type="http://schemas.openxmlformats.org/officeDocument/2006/relationships/hyperlink" Target="http://biblehub.com/greek/5407.htm" TargetMode="External"/><Relationship Id="rId15452" Type="http://schemas.openxmlformats.org/officeDocument/2006/relationships/hyperlink" Target="http://biblehub.com/greek/3754.htm" TargetMode="External"/><Relationship Id="rId16503" Type="http://schemas.openxmlformats.org/officeDocument/2006/relationships/hyperlink" Target="http://biblehub.com/greek/2532.htm" TargetMode="External"/><Relationship Id="rId4460" Type="http://schemas.openxmlformats.org/officeDocument/2006/relationships/hyperlink" Target="http://biblehub.com/greek/3756.htm" TargetMode="External"/><Relationship Id="rId5511" Type="http://schemas.openxmlformats.org/officeDocument/2006/relationships/hyperlink" Target="http://biblehub.com/greek/3962.htm" TargetMode="External"/><Relationship Id="rId14054" Type="http://schemas.openxmlformats.org/officeDocument/2006/relationships/hyperlink" Target="http://biblehub.com/greek/1342.htm" TargetMode="External"/><Relationship Id="rId15105" Type="http://schemas.openxmlformats.org/officeDocument/2006/relationships/hyperlink" Target="http://biblehub.com/greek/2985.htm" TargetMode="External"/><Relationship Id="rId3062" Type="http://schemas.openxmlformats.org/officeDocument/2006/relationships/hyperlink" Target="http://biblehub.com/greek/1487.htm" TargetMode="External"/><Relationship Id="rId4113" Type="http://schemas.openxmlformats.org/officeDocument/2006/relationships/hyperlink" Target="http://biblehub.com/greek/5219.htm" TargetMode="External"/><Relationship Id="rId7683" Type="http://schemas.openxmlformats.org/officeDocument/2006/relationships/hyperlink" Target="http://biblehub.com/greek/3588.htm" TargetMode="External"/><Relationship Id="rId8734" Type="http://schemas.openxmlformats.org/officeDocument/2006/relationships/hyperlink" Target="http://biblehub.com/greek/2228.htm" TargetMode="External"/><Relationship Id="rId17277" Type="http://schemas.openxmlformats.org/officeDocument/2006/relationships/hyperlink" Target="http://biblehub.com/greek/3767.htm" TargetMode="External"/><Relationship Id="rId18328" Type="http://schemas.openxmlformats.org/officeDocument/2006/relationships/hyperlink" Target="http://biblehub.com/greek/1161.htm" TargetMode="External"/><Relationship Id="rId6285" Type="http://schemas.openxmlformats.org/officeDocument/2006/relationships/hyperlink" Target="http://biblehub.com/greek/4263.htm" TargetMode="External"/><Relationship Id="rId7336" Type="http://schemas.openxmlformats.org/officeDocument/2006/relationships/hyperlink" Target="http://biblehub.com/greek/3588.htm" TargetMode="External"/><Relationship Id="rId10664" Type="http://schemas.openxmlformats.org/officeDocument/2006/relationships/hyperlink" Target="http://biblehub.com/greek/2532.htm" TargetMode="External"/><Relationship Id="rId11715" Type="http://schemas.openxmlformats.org/officeDocument/2006/relationships/hyperlink" Target="http://biblehub.com/greek/3756.htm" TargetMode="External"/><Relationship Id="rId10317" Type="http://schemas.openxmlformats.org/officeDocument/2006/relationships/hyperlink" Target="http://biblehub.com/greek/3813.htm" TargetMode="External"/><Relationship Id="rId13887" Type="http://schemas.openxmlformats.org/officeDocument/2006/relationships/hyperlink" Target="http://biblehub.com/greek/846.htm" TargetMode="External"/><Relationship Id="rId14938" Type="http://schemas.openxmlformats.org/officeDocument/2006/relationships/hyperlink" Target="http://biblehub.com/greek/1380.htm" TargetMode="External"/><Relationship Id="rId2895" Type="http://schemas.openxmlformats.org/officeDocument/2006/relationships/hyperlink" Target="http://biblehub.com/greek/1510.htm" TargetMode="External"/><Relationship Id="rId3946" Type="http://schemas.openxmlformats.org/officeDocument/2006/relationships/hyperlink" Target="http://biblehub.com/greek/3588.htm" TargetMode="External"/><Relationship Id="rId12489" Type="http://schemas.openxmlformats.org/officeDocument/2006/relationships/hyperlink" Target="http://biblehub.com/greek/1520.htm" TargetMode="External"/><Relationship Id="rId16360" Type="http://schemas.openxmlformats.org/officeDocument/2006/relationships/hyperlink" Target="http://biblehub.com/greek/1519.htm" TargetMode="External"/><Relationship Id="rId17411" Type="http://schemas.openxmlformats.org/officeDocument/2006/relationships/hyperlink" Target="http://biblehub.com/greek/1510.htm" TargetMode="External"/><Relationship Id="rId867" Type="http://schemas.openxmlformats.org/officeDocument/2006/relationships/hyperlink" Target="http://biblehub.com/greek/3588.htm" TargetMode="External"/><Relationship Id="rId1497" Type="http://schemas.openxmlformats.org/officeDocument/2006/relationships/hyperlink" Target="http://biblehub.com/greek/1063.htm" TargetMode="External"/><Relationship Id="rId2548" Type="http://schemas.openxmlformats.org/officeDocument/2006/relationships/hyperlink" Target="http://biblehub.com/greek/3408.htm" TargetMode="External"/><Relationship Id="rId16013" Type="http://schemas.openxmlformats.org/officeDocument/2006/relationships/hyperlink" Target="http://biblehub.com/greek/846.htm" TargetMode="External"/><Relationship Id="rId5021" Type="http://schemas.openxmlformats.org/officeDocument/2006/relationships/hyperlink" Target="http://biblehub.com/greek/1325.htm" TargetMode="External"/><Relationship Id="rId8591" Type="http://schemas.openxmlformats.org/officeDocument/2006/relationships/hyperlink" Target="http://biblehub.com/greek/846.htm" TargetMode="External"/><Relationship Id="rId9642" Type="http://schemas.openxmlformats.org/officeDocument/2006/relationships/hyperlink" Target="http://biblehub.com/greek/2250.htm" TargetMode="External"/><Relationship Id="rId11572" Type="http://schemas.openxmlformats.org/officeDocument/2006/relationships/hyperlink" Target="http://biblehub.com/greek/1766.htm" TargetMode="External"/><Relationship Id="rId12623" Type="http://schemas.openxmlformats.org/officeDocument/2006/relationships/hyperlink" Target="http://biblehub.com/greek/3004.htm" TargetMode="External"/><Relationship Id="rId12970" Type="http://schemas.openxmlformats.org/officeDocument/2006/relationships/hyperlink" Target="http://biblehub.com/greek/3956.htm" TargetMode="External"/><Relationship Id="rId18185" Type="http://schemas.openxmlformats.org/officeDocument/2006/relationships/hyperlink" Target="http://biblehub.com/greek/5401.htm" TargetMode="External"/><Relationship Id="rId1631" Type="http://schemas.openxmlformats.org/officeDocument/2006/relationships/hyperlink" Target="http://biblehub.com/greek/3588.htm" TargetMode="External"/><Relationship Id="rId7193" Type="http://schemas.openxmlformats.org/officeDocument/2006/relationships/hyperlink" Target="http://biblehub.com/greek/2532.htm" TargetMode="External"/><Relationship Id="rId8244" Type="http://schemas.openxmlformats.org/officeDocument/2006/relationships/hyperlink" Target="http://biblehub.com/greek/1909.htm" TargetMode="External"/><Relationship Id="rId10174" Type="http://schemas.openxmlformats.org/officeDocument/2006/relationships/hyperlink" Target="http://biblehub.com/greek/3588.htm" TargetMode="External"/><Relationship Id="rId11225" Type="http://schemas.openxmlformats.org/officeDocument/2006/relationships/hyperlink" Target="http://biblehub.com/greek/4198.htm" TargetMode="External"/><Relationship Id="rId13397" Type="http://schemas.openxmlformats.org/officeDocument/2006/relationships/hyperlink" Target="http://biblehub.com/greek/3756.htm" TargetMode="External"/><Relationship Id="rId14795" Type="http://schemas.openxmlformats.org/officeDocument/2006/relationships/hyperlink" Target="http://biblehub.com/greek/1161.htm" TargetMode="External"/><Relationship Id="rId15846" Type="http://schemas.openxmlformats.org/officeDocument/2006/relationships/hyperlink" Target="http://biblehub.com/greek/3588.htm" TargetMode="External"/><Relationship Id="rId3456" Type="http://schemas.openxmlformats.org/officeDocument/2006/relationships/hyperlink" Target="http://biblehub.com/greek/4160.htm" TargetMode="External"/><Relationship Id="rId4854" Type="http://schemas.openxmlformats.org/officeDocument/2006/relationships/hyperlink" Target="http://biblehub.com/greek/1161.htm" TargetMode="External"/><Relationship Id="rId5905" Type="http://schemas.openxmlformats.org/officeDocument/2006/relationships/hyperlink" Target="http://biblehub.com/greek/5119.htm" TargetMode="External"/><Relationship Id="rId14448" Type="http://schemas.openxmlformats.org/officeDocument/2006/relationships/hyperlink" Target="http://biblehub.com/greek/3588.htm" TargetMode="External"/><Relationship Id="rId377" Type="http://schemas.openxmlformats.org/officeDocument/2006/relationships/hyperlink" Target="http://biblehub.com/greek/1096.htm" TargetMode="External"/><Relationship Id="rId2058" Type="http://schemas.openxmlformats.org/officeDocument/2006/relationships/hyperlink" Target="http://biblehub.com/greek/1435.htm" TargetMode="External"/><Relationship Id="rId3109" Type="http://schemas.openxmlformats.org/officeDocument/2006/relationships/hyperlink" Target="http://biblehub.com/greek/3754.htm" TargetMode="External"/><Relationship Id="rId4507" Type="http://schemas.openxmlformats.org/officeDocument/2006/relationships/hyperlink" Target="http://biblehub.com/greek/3588.htm" TargetMode="External"/><Relationship Id="rId6679" Type="http://schemas.openxmlformats.org/officeDocument/2006/relationships/hyperlink" Target="http://biblehub.com/greek/2980.htm" TargetMode="External"/><Relationship Id="rId12480" Type="http://schemas.openxmlformats.org/officeDocument/2006/relationships/hyperlink" Target="http://biblehub.com/greek/1161.htm" TargetMode="External"/><Relationship Id="rId13531" Type="http://schemas.openxmlformats.org/officeDocument/2006/relationships/hyperlink" Target="http://biblehub.com/greek/2962.htm" TargetMode="External"/><Relationship Id="rId9152" Type="http://schemas.openxmlformats.org/officeDocument/2006/relationships/hyperlink" Target="http://biblehub.com/greek/2036.htm" TargetMode="External"/><Relationship Id="rId11082" Type="http://schemas.openxmlformats.org/officeDocument/2006/relationships/hyperlink" Target="http://biblehub.com/greek/3004.htm" TargetMode="External"/><Relationship Id="rId12133" Type="http://schemas.openxmlformats.org/officeDocument/2006/relationships/hyperlink" Target="http://biblehub.com/greek/1161.htm" TargetMode="External"/><Relationship Id="rId16754" Type="http://schemas.openxmlformats.org/officeDocument/2006/relationships/hyperlink" Target="http://biblehub.com/greek/4863.htm" TargetMode="External"/><Relationship Id="rId511" Type="http://schemas.openxmlformats.org/officeDocument/2006/relationships/hyperlink" Target="http://biblehub.com/greek/3588.htm" TargetMode="External"/><Relationship Id="rId1141" Type="http://schemas.openxmlformats.org/officeDocument/2006/relationships/hyperlink" Target="http://biblehub.com/greek/2424.htm" TargetMode="External"/><Relationship Id="rId5762" Type="http://schemas.openxmlformats.org/officeDocument/2006/relationships/hyperlink" Target="http://biblehub.com/greek/3588.htm" TargetMode="External"/><Relationship Id="rId6813" Type="http://schemas.openxmlformats.org/officeDocument/2006/relationships/hyperlink" Target="http://biblehub.com/greek/2920.htm" TargetMode="External"/><Relationship Id="rId15356" Type="http://schemas.openxmlformats.org/officeDocument/2006/relationships/hyperlink" Target="http://biblehub.com/greek/2962.htm" TargetMode="External"/><Relationship Id="rId16407" Type="http://schemas.openxmlformats.org/officeDocument/2006/relationships/hyperlink" Target="http://biblehub.com/greek/4098.htm" TargetMode="External"/><Relationship Id="rId17805" Type="http://schemas.openxmlformats.org/officeDocument/2006/relationships/hyperlink" Target="http://biblehub.com/greek/4073.htm" TargetMode="External"/><Relationship Id="rId4364" Type="http://schemas.openxmlformats.org/officeDocument/2006/relationships/hyperlink" Target="http://biblehub.com/greek/3793.htm" TargetMode="External"/><Relationship Id="rId5415" Type="http://schemas.openxmlformats.org/officeDocument/2006/relationships/hyperlink" Target="http://biblehub.com/greek/3588.htm" TargetMode="External"/><Relationship Id="rId15009" Type="http://schemas.openxmlformats.org/officeDocument/2006/relationships/hyperlink" Target="http://biblehub.com/greek/3588.htm" TargetMode="External"/><Relationship Id="rId4017" Type="http://schemas.openxmlformats.org/officeDocument/2006/relationships/hyperlink" Target="http://biblehub.com/greek/2010.htm" TargetMode="External"/><Relationship Id="rId7587" Type="http://schemas.openxmlformats.org/officeDocument/2006/relationships/hyperlink" Target="http://biblehub.com/greek/3739.htm" TargetMode="External"/><Relationship Id="rId8638" Type="http://schemas.openxmlformats.org/officeDocument/2006/relationships/hyperlink" Target="http://biblehub.com/greek/1565.htm" TargetMode="External"/><Relationship Id="rId8985" Type="http://schemas.openxmlformats.org/officeDocument/2006/relationships/hyperlink" Target="http://biblehub.com/greek/3101.htm" TargetMode="External"/><Relationship Id="rId11966" Type="http://schemas.openxmlformats.org/officeDocument/2006/relationships/hyperlink" Target="http://biblehub.com/greek/1607.htm" TargetMode="External"/><Relationship Id="rId6189" Type="http://schemas.openxmlformats.org/officeDocument/2006/relationships/hyperlink" Target="http://biblehub.com/greek/846.htm" TargetMode="External"/><Relationship Id="rId10568" Type="http://schemas.openxmlformats.org/officeDocument/2006/relationships/hyperlink" Target="http://biblehub.com/greek/4105.htm" TargetMode="External"/><Relationship Id="rId11619" Type="http://schemas.openxmlformats.org/officeDocument/2006/relationships/hyperlink" Target="http://biblehub.com/greek/2564.htm" TargetMode="External"/><Relationship Id="rId13041" Type="http://schemas.openxmlformats.org/officeDocument/2006/relationships/hyperlink" Target="http://biblehub.com/greek/3588.htm" TargetMode="External"/><Relationship Id="rId17662" Type="http://schemas.openxmlformats.org/officeDocument/2006/relationships/hyperlink" Target="http://biblehub.com/greek/1510.htm" TargetMode="External"/><Relationship Id="rId2799" Type="http://schemas.openxmlformats.org/officeDocument/2006/relationships/hyperlink" Target="http://biblehub.com/greek/846.htm" TargetMode="External"/><Relationship Id="rId3100" Type="http://schemas.openxmlformats.org/officeDocument/2006/relationships/hyperlink" Target="http://biblehub.com/greek/1484.htm" TargetMode="External"/><Relationship Id="rId6670" Type="http://schemas.openxmlformats.org/officeDocument/2006/relationships/hyperlink" Target="http://biblehub.com/greek/2590.htm" TargetMode="External"/><Relationship Id="rId7721" Type="http://schemas.openxmlformats.org/officeDocument/2006/relationships/hyperlink" Target="http://biblehub.com/greek/1510.htm" TargetMode="External"/><Relationship Id="rId10702" Type="http://schemas.openxmlformats.org/officeDocument/2006/relationships/hyperlink" Target="http://biblehub.com/greek/3772.htm" TargetMode="External"/><Relationship Id="rId16264" Type="http://schemas.openxmlformats.org/officeDocument/2006/relationships/hyperlink" Target="http://biblehub.com/greek/3735.htm" TargetMode="External"/><Relationship Id="rId17315" Type="http://schemas.openxmlformats.org/officeDocument/2006/relationships/hyperlink" Target="http://biblehub.com/greek/4771.htm" TargetMode="External"/><Relationship Id="rId5272" Type="http://schemas.openxmlformats.org/officeDocument/2006/relationships/hyperlink" Target="http://biblehub.com/greek/3588.htm" TargetMode="External"/><Relationship Id="rId6323" Type="http://schemas.openxmlformats.org/officeDocument/2006/relationships/hyperlink" Target="http://biblehub.com/greek/5199.htm" TargetMode="External"/><Relationship Id="rId9893" Type="http://schemas.openxmlformats.org/officeDocument/2006/relationships/hyperlink" Target="http://biblehub.com/greek/5456.htm" TargetMode="External"/><Relationship Id="rId1882" Type="http://schemas.openxmlformats.org/officeDocument/2006/relationships/hyperlink" Target="http://biblehub.com/greek/3754.htm" TargetMode="External"/><Relationship Id="rId8495" Type="http://schemas.openxmlformats.org/officeDocument/2006/relationships/hyperlink" Target="http://biblehub.com/greek/3588.htm" TargetMode="External"/><Relationship Id="rId9546" Type="http://schemas.openxmlformats.org/officeDocument/2006/relationships/hyperlink" Target="http://biblehub.com/greek/1161.htm" TargetMode="External"/><Relationship Id="rId11476" Type="http://schemas.openxmlformats.org/officeDocument/2006/relationships/hyperlink" Target="http://biblehub.com/greek/3384.htm" TargetMode="External"/><Relationship Id="rId12874" Type="http://schemas.openxmlformats.org/officeDocument/2006/relationships/hyperlink" Target="http://biblehub.com/greek/3037.htm" TargetMode="External"/><Relationship Id="rId13925" Type="http://schemas.openxmlformats.org/officeDocument/2006/relationships/hyperlink" Target="http://biblehub.com/greek/3588.htm" TargetMode="External"/><Relationship Id="rId18089" Type="http://schemas.openxmlformats.org/officeDocument/2006/relationships/hyperlink" Target="http://biblehub.com/greek/4334.htm" TargetMode="External"/><Relationship Id="rId1535" Type="http://schemas.openxmlformats.org/officeDocument/2006/relationships/hyperlink" Target="http://biblehub.com/greek/2532.htm" TargetMode="External"/><Relationship Id="rId2933" Type="http://schemas.openxmlformats.org/officeDocument/2006/relationships/hyperlink" Target="http://biblehub.com/greek/1417.htm" TargetMode="External"/><Relationship Id="rId7097" Type="http://schemas.openxmlformats.org/officeDocument/2006/relationships/hyperlink" Target="http://biblehub.com/greek/1223.htm" TargetMode="External"/><Relationship Id="rId8148" Type="http://schemas.openxmlformats.org/officeDocument/2006/relationships/hyperlink" Target="http://biblehub.com/greek/1135.htm" TargetMode="External"/><Relationship Id="rId10078" Type="http://schemas.openxmlformats.org/officeDocument/2006/relationships/hyperlink" Target="http://biblehub.com/greek/1161.htm" TargetMode="External"/><Relationship Id="rId11129" Type="http://schemas.openxmlformats.org/officeDocument/2006/relationships/hyperlink" Target="http://biblehub.com/greek/3588.htm" TargetMode="External"/><Relationship Id="rId12527" Type="http://schemas.openxmlformats.org/officeDocument/2006/relationships/hyperlink" Target="http://biblehub.com/greek/3767.htm" TargetMode="External"/><Relationship Id="rId15000" Type="http://schemas.openxmlformats.org/officeDocument/2006/relationships/hyperlink" Target="http://biblehub.com/greek/2588.htm" TargetMode="External"/><Relationship Id="rId905" Type="http://schemas.openxmlformats.org/officeDocument/2006/relationships/hyperlink" Target="http://biblehub.com/greek/1565.htm" TargetMode="External"/><Relationship Id="rId14699" Type="http://schemas.openxmlformats.org/officeDocument/2006/relationships/hyperlink" Target="http://biblehub.com/greek/3588.htm" TargetMode="External"/><Relationship Id="rId4758" Type="http://schemas.openxmlformats.org/officeDocument/2006/relationships/hyperlink" Target="http://biblehub.com/greek/4102.htm" TargetMode="External"/><Relationship Id="rId5809" Type="http://schemas.openxmlformats.org/officeDocument/2006/relationships/hyperlink" Target="http://biblehub.com/greek/3588.htm" TargetMode="External"/><Relationship Id="rId6180" Type="http://schemas.openxmlformats.org/officeDocument/2006/relationships/hyperlink" Target="http://biblehub.com/greek/3739.htm" TargetMode="External"/><Relationship Id="rId11610" Type="http://schemas.openxmlformats.org/officeDocument/2006/relationships/hyperlink" Target="http://biblehub.com/greek/1096.htm" TargetMode="External"/><Relationship Id="rId17172" Type="http://schemas.openxmlformats.org/officeDocument/2006/relationships/hyperlink" Target="http://biblehub.com/greek/3588.htm" TargetMode="External"/><Relationship Id="rId18223" Type="http://schemas.openxmlformats.org/officeDocument/2006/relationships/hyperlink" Target="http://biblehub.com/greek/1473.htm" TargetMode="External"/><Relationship Id="rId7231" Type="http://schemas.openxmlformats.org/officeDocument/2006/relationships/hyperlink" Target="http://biblehub.com/greek/991.htm" TargetMode="External"/><Relationship Id="rId10212" Type="http://schemas.openxmlformats.org/officeDocument/2006/relationships/hyperlink" Target="http://biblehub.com/greek/4771.htm" TargetMode="External"/><Relationship Id="rId13782" Type="http://schemas.openxmlformats.org/officeDocument/2006/relationships/hyperlink" Target="http://biblehub.com/greek/2532.htm" TargetMode="External"/><Relationship Id="rId14833" Type="http://schemas.openxmlformats.org/officeDocument/2006/relationships/hyperlink" Target="http://biblehub.com/greek/1722.htm" TargetMode="External"/><Relationship Id="rId2790" Type="http://schemas.openxmlformats.org/officeDocument/2006/relationships/hyperlink" Target="http://biblehub.com/greek/3588.htm" TargetMode="External"/><Relationship Id="rId3841" Type="http://schemas.openxmlformats.org/officeDocument/2006/relationships/hyperlink" Target="http://biblehub.com/greek/3326.htm" TargetMode="External"/><Relationship Id="rId12384" Type="http://schemas.openxmlformats.org/officeDocument/2006/relationships/hyperlink" Target="http://biblehub.com/greek/4771.htm" TargetMode="External"/><Relationship Id="rId13435" Type="http://schemas.openxmlformats.org/officeDocument/2006/relationships/hyperlink" Target="http://biblehub.com/greek/1785.htm" TargetMode="External"/><Relationship Id="rId762" Type="http://schemas.openxmlformats.org/officeDocument/2006/relationships/hyperlink" Target="http://biblehub.com/greek/1722.htm" TargetMode="External"/><Relationship Id="rId1392" Type="http://schemas.openxmlformats.org/officeDocument/2006/relationships/hyperlink" Target="http://biblehub.com/greek/3004.htm" TargetMode="External"/><Relationship Id="rId2443" Type="http://schemas.openxmlformats.org/officeDocument/2006/relationships/hyperlink" Target="http://biblehub.com/greek/1342.htm" TargetMode="External"/><Relationship Id="rId9056" Type="http://schemas.openxmlformats.org/officeDocument/2006/relationships/hyperlink" Target="http://biblehub.com/greek/846.htm" TargetMode="External"/><Relationship Id="rId12037" Type="http://schemas.openxmlformats.org/officeDocument/2006/relationships/hyperlink" Target="http://biblehub.com/greek/846.htm" TargetMode="External"/><Relationship Id="rId415" Type="http://schemas.openxmlformats.org/officeDocument/2006/relationships/hyperlink" Target="http://biblehub.com/greek/575.htm" TargetMode="External"/><Relationship Id="rId1045" Type="http://schemas.openxmlformats.org/officeDocument/2006/relationships/hyperlink" Target="http://biblehub.com/greek/4771.htm" TargetMode="External"/><Relationship Id="rId5666" Type="http://schemas.openxmlformats.org/officeDocument/2006/relationships/hyperlink" Target="http://biblehub.com/greek/611.htm" TargetMode="External"/><Relationship Id="rId16658" Type="http://schemas.openxmlformats.org/officeDocument/2006/relationships/hyperlink" Target="http://biblehub.com/greek/1063.htm" TargetMode="External"/><Relationship Id="rId17709" Type="http://schemas.openxmlformats.org/officeDocument/2006/relationships/hyperlink" Target="http://biblehub.com/greek/2193.htm" TargetMode="External"/><Relationship Id="rId18080" Type="http://schemas.openxmlformats.org/officeDocument/2006/relationships/hyperlink" Target="http://biblehub.com/greek/1096.htm" TargetMode="External"/><Relationship Id="rId4268" Type="http://schemas.openxmlformats.org/officeDocument/2006/relationships/hyperlink" Target="http://biblehub.com/greek/2532.htm" TargetMode="External"/><Relationship Id="rId5319" Type="http://schemas.openxmlformats.org/officeDocument/2006/relationships/hyperlink" Target="http://biblehub.com/greek/846.htm" TargetMode="External"/><Relationship Id="rId6717" Type="http://schemas.openxmlformats.org/officeDocument/2006/relationships/hyperlink" Target="http://biblehub.com/greek/3739.htm" TargetMode="External"/><Relationship Id="rId8889" Type="http://schemas.openxmlformats.org/officeDocument/2006/relationships/hyperlink" Target="http://biblehub.com/greek/1531.htm" TargetMode="External"/><Relationship Id="rId11120" Type="http://schemas.openxmlformats.org/officeDocument/2006/relationships/hyperlink" Target="http://biblehub.com/greek/846.htm" TargetMode="External"/><Relationship Id="rId14690" Type="http://schemas.openxmlformats.org/officeDocument/2006/relationships/hyperlink" Target="http://biblehub.com/greek/3708.htm" TargetMode="External"/><Relationship Id="rId15741" Type="http://schemas.openxmlformats.org/officeDocument/2006/relationships/hyperlink" Target="http://biblehub.com/greek/1473.htm" TargetMode="External"/><Relationship Id="rId1929" Type="http://schemas.openxmlformats.org/officeDocument/2006/relationships/hyperlink" Target="http://biblehub.com/greek/3778.htm" TargetMode="External"/><Relationship Id="rId5800" Type="http://schemas.openxmlformats.org/officeDocument/2006/relationships/hyperlink" Target="http://biblehub.com/greek/3588.htm" TargetMode="External"/><Relationship Id="rId13292" Type="http://schemas.openxmlformats.org/officeDocument/2006/relationships/hyperlink" Target="http://biblehub.com/greek/2532.htm" TargetMode="External"/><Relationship Id="rId14343" Type="http://schemas.openxmlformats.org/officeDocument/2006/relationships/hyperlink" Target="http://biblehub.com/greek/3768.htm" TargetMode="External"/><Relationship Id="rId3351" Type="http://schemas.openxmlformats.org/officeDocument/2006/relationships/hyperlink" Target="http://biblehub.com/greek/1525.htm" TargetMode="External"/><Relationship Id="rId4402" Type="http://schemas.openxmlformats.org/officeDocument/2006/relationships/hyperlink" Target="http://biblehub.com/greek/1722.htm" TargetMode="External"/><Relationship Id="rId7972" Type="http://schemas.openxmlformats.org/officeDocument/2006/relationships/hyperlink" Target="http://biblehub.com/greek/3956.htm" TargetMode="External"/><Relationship Id="rId17566" Type="http://schemas.openxmlformats.org/officeDocument/2006/relationships/hyperlink" Target="http://biblehub.com/greek/4095.htm" TargetMode="External"/><Relationship Id="rId272" Type="http://schemas.openxmlformats.org/officeDocument/2006/relationships/hyperlink" Target="http://biblehub.com/greek/2532.htm" TargetMode="External"/><Relationship Id="rId3004" Type="http://schemas.openxmlformats.org/officeDocument/2006/relationships/hyperlink" Target="http://biblehub.com/greek/596.htm" TargetMode="External"/><Relationship Id="rId6574" Type="http://schemas.openxmlformats.org/officeDocument/2006/relationships/hyperlink" Target="http://biblehub.com/greek/2478.htm" TargetMode="External"/><Relationship Id="rId7625" Type="http://schemas.openxmlformats.org/officeDocument/2006/relationships/hyperlink" Target="http://biblehub.com/greek/3850.htm" TargetMode="External"/><Relationship Id="rId10953" Type="http://schemas.openxmlformats.org/officeDocument/2006/relationships/hyperlink" Target="http://biblehub.com/greek/4160.htm" TargetMode="External"/><Relationship Id="rId16168" Type="http://schemas.openxmlformats.org/officeDocument/2006/relationships/hyperlink" Target="http://biblehub.com/greek/3588.htm" TargetMode="External"/><Relationship Id="rId17219" Type="http://schemas.openxmlformats.org/officeDocument/2006/relationships/hyperlink" Target="http://biblehub.com/greek/4771.htm" TargetMode="External"/><Relationship Id="rId5176" Type="http://schemas.openxmlformats.org/officeDocument/2006/relationships/hyperlink" Target="http://biblehub.com/greek/846.htm" TargetMode="External"/><Relationship Id="rId6227" Type="http://schemas.openxmlformats.org/officeDocument/2006/relationships/hyperlink" Target="http://biblehub.com/greek/5101.htm" TargetMode="External"/><Relationship Id="rId9797" Type="http://schemas.openxmlformats.org/officeDocument/2006/relationships/hyperlink" Target="http://biblehub.com/greek/1722.htm" TargetMode="External"/><Relationship Id="rId10606" Type="http://schemas.openxmlformats.org/officeDocument/2006/relationships/hyperlink" Target="http://biblehub.com/greek/3588.htm" TargetMode="External"/><Relationship Id="rId8399" Type="http://schemas.openxmlformats.org/officeDocument/2006/relationships/hyperlink" Target="http://biblehub.com/greek/3588.htm" TargetMode="External"/><Relationship Id="rId12778" Type="http://schemas.openxmlformats.org/officeDocument/2006/relationships/hyperlink" Target="http://biblehub.com/greek/2532.htm" TargetMode="External"/><Relationship Id="rId13829" Type="http://schemas.openxmlformats.org/officeDocument/2006/relationships/hyperlink" Target="http://biblehub.com/greek/3588.htm" TargetMode="External"/><Relationship Id="rId17700" Type="http://schemas.openxmlformats.org/officeDocument/2006/relationships/hyperlink" Target="http://biblehub.com/greek/1161.htm" TargetMode="External"/><Relationship Id="rId1786" Type="http://schemas.openxmlformats.org/officeDocument/2006/relationships/hyperlink" Target="http://biblehub.com/greek/4183.htm" TargetMode="External"/><Relationship Id="rId2837" Type="http://schemas.openxmlformats.org/officeDocument/2006/relationships/hyperlink" Target="http://biblehub.com/greek/3361.htm" TargetMode="External"/><Relationship Id="rId15251" Type="http://schemas.openxmlformats.org/officeDocument/2006/relationships/hyperlink" Target="http://biblehub.com/greek/1161.htm" TargetMode="External"/><Relationship Id="rId16302" Type="http://schemas.openxmlformats.org/officeDocument/2006/relationships/hyperlink" Target="http://biblehub.com/greek/611.htm" TargetMode="External"/><Relationship Id="rId809" Type="http://schemas.openxmlformats.org/officeDocument/2006/relationships/hyperlink" Target="http://biblehub.com/greek/1161.htm" TargetMode="External"/><Relationship Id="rId1439" Type="http://schemas.openxmlformats.org/officeDocument/2006/relationships/hyperlink" Target="http://biblehub.com/greek/3864.htm" TargetMode="External"/><Relationship Id="rId5310" Type="http://schemas.openxmlformats.org/officeDocument/2006/relationships/hyperlink" Target="http://biblehub.com/greek/3588.htm" TargetMode="External"/><Relationship Id="rId8880" Type="http://schemas.openxmlformats.org/officeDocument/2006/relationships/hyperlink" Target="http://biblehub.com/greek/2532.htm" TargetMode="External"/><Relationship Id="rId9931" Type="http://schemas.openxmlformats.org/officeDocument/2006/relationships/hyperlink" Target="http://biblehub.com/greek/3361.htm" TargetMode="External"/><Relationship Id="rId11861" Type="http://schemas.openxmlformats.org/officeDocument/2006/relationships/hyperlink" Target="http://biblehub.com/greek/3004.htm" TargetMode="External"/><Relationship Id="rId12912" Type="http://schemas.openxmlformats.org/officeDocument/2006/relationships/hyperlink" Target="http://biblehub.com/greek/611.htm" TargetMode="External"/><Relationship Id="rId1920" Type="http://schemas.openxmlformats.org/officeDocument/2006/relationships/hyperlink" Target="http://biblehub.com/greek/3956.htm" TargetMode="External"/><Relationship Id="rId7482" Type="http://schemas.openxmlformats.org/officeDocument/2006/relationships/hyperlink" Target="http://biblehub.com/greek/5316.htm" TargetMode="External"/><Relationship Id="rId8533" Type="http://schemas.openxmlformats.org/officeDocument/2006/relationships/hyperlink" Target="http://biblehub.com/greek/2036.htm" TargetMode="External"/><Relationship Id="rId10463" Type="http://schemas.openxmlformats.org/officeDocument/2006/relationships/hyperlink" Target="http://biblehub.com/greek/2532.htm" TargetMode="External"/><Relationship Id="rId11514" Type="http://schemas.openxmlformats.org/officeDocument/2006/relationships/hyperlink" Target="http://biblehub.com/greek/3409.htm" TargetMode="External"/><Relationship Id="rId17076" Type="http://schemas.openxmlformats.org/officeDocument/2006/relationships/hyperlink" Target="http://biblehub.com/greek/3588.htm" TargetMode="External"/><Relationship Id="rId18127" Type="http://schemas.openxmlformats.org/officeDocument/2006/relationships/hyperlink" Target="http://biblehub.com/greek/2036.htm" TargetMode="External"/><Relationship Id="rId6084" Type="http://schemas.openxmlformats.org/officeDocument/2006/relationships/hyperlink" Target="http://biblehub.com/greek/2532.htm" TargetMode="External"/><Relationship Id="rId7135" Type="http://schemas.openxmlformats.org/officeDocument/2006/relationships/hyperlink" Target="http://biblehub.com/greek/2532.htm" TargetMode="External"/><Relationship Id="rId10116" Type="http://schemas.openxmlformats.org/officeDocument/2006/relationships/hyperlink" Target="http://biblehub.com/greek/3588.htm" TargetMode="External"/><Relationship Id="rId13686" Type="http://schemas.openxmlformats.org/officeDocument/2006/relationships/hyperlink" Target="http://biblehub.com/greek/4461.htm" TargetMode="External"/><Relationship Id="rId2694" Type="http://schemas.openxmlformats.org/officeDocument/2006/relationships/hyperlink" Target="http://biblehub.com/greek/2064.htm" TargetMode="External"/><Relationship Id="rId3745" Type="http://schemas.openxmlformats.org/officeDocument/2006/relationships/hyperlink" Target="http://biblehub.com/greek/3885.htm" TargetMode="External"/><Relationship Id="rId12288" Type="http://schemas.openxmlformats.org/officeDocument/2006/relationships/hyperlink" Target="http://biblehub.com/greek/2532.htm" TargetMode="External"/><Relationship Id="rId13339" Type="http://schemas.openxmlformats.org/officeDocument/2006/relationships/hyperlink" Target="http://biblehub.com/greek/3588.htm" TargetMode="External"/><Relationship Id="rId14737" Type="http://schemas.openxmlformats.org/officeDocument/2006/relationships/hyperlink" Target="http://biblehub.com/greek/3752.htm" TargetMode="External"/><Relationship Id="rId17210" Type="http://schemas.openxmlformats.org/officeDocument/2006/relationships/hyperlink" Target="http://biblehub.com/greek/1510.htm" TargetMode="External"/><Relationship Id="rId666" Type="http://schemas.openxmlformats.org/officeDocument/2006/relationships/hyperlink" Target="http://biblehub.com/greek/846.htm" TargetMode="External"/><Relationship Id="rId1296" Type="http://schemas.openxmlformats.org/officeDocument/2006/relationships/hyperlink" Target="http://biblehub.com/greek/2316.htm" TargetMode="External"/><Relationship Id="rId2347" Type="http://schemas.openxmlformats.org/officeDocument/2006/relationships/hyperlink" Target="http://biblehub.com/greek/4771.htm" TargetMode="External"/><Relationship Id="rId319" Type="http://schemas.openxmlformats.org/officeDocument/2006/relationships/hyperlink" Target="http://biblehub.com/greek/1165.htm" TargetMode="External"/><Relationship Id="rId6968" Type="http://schemas.openxmlformats.org/officeDocument/2006/relationships/hyperlink" Target="http://biblehub.com/greek/3588.htm" TargetMode="External"/><Relationship Id="rId8390" Type="http://schemas.openxmlformats.org/officeDocument/2006/relationships/hyperlink" Target="http://biblehub.com/greek/3772.htm" TargetMode="External"/><Relationship Id="rId13820" Type="http://schemas.openxmlformats.org/officeDocument/2006/relationships/hyperlink" Target="http://biblehub.com/greek/3173.htm" TargetMode="External"/><Relationship Id="rId8043" Type="http://schemas.openxmlformats.org/officeDocument/2006/relationships/hyperlink" Target="http://biblehub.com/greek/80.htm" TargetMode="External"/><Relationship Id="rId9441" Type="http://schemas.openxmlformats.org/officeDocument/2006/relationships/hyperlink" Target="http://biblehub.com/greek/4337.htm" TargetMode="External"/><Relationship Id="rId11371" Type="http://schemas.openxmlformats.org/officeDocument/2006/relationships/hyperlink" Target="http://biblehub.com/greek/5169.htm" TargetMode="External"/><Relationship Id="rId12422" Type="http://schemas.openxmlformats.org/officeDocument/2006/relationships/hyperlink" Target="http://biblehub.com/greek/3440.htm" TargetMode="External"/><Relationship Id="rId15992" Type="http://schemas.openxmlformats.org/officeDocument/2006/relationships/hyperlink" Target="http://biblehub.com/greek/3588.htm" TargetMode="External"/><Relationship Id="rId800" Type="http://schemas.openxmlformats.org/officeDocument/2006/relationships/hyperlink" Target="http://biblehub.com/greek/846.htm" TargetMode="External"/><Relationship Id="rId1430" Type="http://schemas.openxmlformats.org/officeDocument/2006/relationships/hyperlink" Target="http://biblehub.com/greek/2532.htm" TargetMode="External"/><Relationship Id="rId11024" Type="http://schemas.openxmlformats.org/officeDocument/2006/relationships/hyperlink" Target="http://biblehub.com/greek/2936.htm" TargetMode="External"/><Relationship Id="rId14594" Type="http://schemas.openxmlformats.org/officeDocument/2006/relationships/hyperlink" Target="http://biblehub.com/greek/2036.htm" TargetMode="External"/><Relationship Id="rId15645" Type="http://schemas.openxmlformats.org/officeDocument/2006/relationships/hyperlink" Target="http://biblehub.com/greek/4219.htm" TargetMode="External"/><Relationship Id="rId4653" Type="http://schemas.openxmlformats.org/officeDocument/2006/relationships/hyperlink" Target="http://biblehub.com/greek/1135.htm" TargetMode="External"/><Relationship Id="rId5704" Type="http://schemas.openxmlformats.org/officeDocument/2006/relationships/hyperlink" Target="http://biblehub.com/greek/1161.htm" TargetMode="External"/><Relationship Id="rId13196" Type="http://schemas.openxmlformats.org/officeDocument/2006/relationships/hyperlink" Target="http://biblehub.com/greek/3588.htm" TargetMode="External"/><Relationship Id="rId14247" Type="http://schemas.openxmlformats.org/officeDocument/2006/relationships/hyperlink" Target="http://biblehub.com/greek/3619.htm" TargetMode="External"/><Relationship Id="rId3255" Type="http://schemas.openxmlformats.org/officeDocument/2006/relationships/hyperlink" Target="http://biblehub.com/greek/2532.htm" TargetMode="External"/><Relationship Id="rId4306" Type="http://schemas.openxmlformats.org/officeDocument/2006/relationships/hyperlink" Target="http://biblehub.com/greek/1722.htm" TargetMode="External"/><Relationship Id="rId7876" Type="http://schemas.openxmlformats.org/officeDocument/2006/relationships/hyperlink" Target="http://biblehub.com/greek/2147.htm" TargetMode="External"/><Relationship Id="rId8927" Type="http://schemas.openxmlformats.org/officeDocument/2006/relationships/hyperlink" Target="http://biblehub.com/greek/988.htm" TargetMode="External"/><Relationship Id="rId176" Type="http://schemas.openxmlformats.org/officeDocument/2006/relationships/hyperlink" Target="http://biblehub.com/greek/3588.htm" TargetMode="External"/><Relationship Id="rId6478" Type="http://schemas.openxmlformats.org/officeDocument/2006/relationships/hyperlink" Target="http://biblehub.com/greek/1492.htm" TargetMode="External"/><Relationship Id="rId7529" Type="http://schemas.openxmlformats.org/officeDocument/2006/relationships/hyperlink" Target="http://biblehub.com/greek/3361.htm" TargetMode="External"/><Relationship Id="rId10857" Type="http://schemas.openxmlformats.org/officeDocument/2006/relationships/hyperlink" Target="http://biblehub.com/greek/3870.htm" TargetMode="External"/><Relationship Id="rId11908" Type="http://schemas.openxmlformats.org/officeDocument/2006/relationships/hyperlink" Target="http://biblehub.com/greek/3754.htm" TargetMode="External"/><Relationship Id="rId13330" Type="http://schemas.openxmlformats.org/officeDocument/2006/relationships/hyperlink" Target="http://biblehub.com/greek/2033.htm" TargetMode="External"/><Relationship Id="rId17951" Type="http://schemas.openxmlformats.org/officeDocument/2006/relationships/hyperlink" Target="http://biblehub.com/greek/4351.htm" TargetMode="External"/><Relationship Id="rId310" Type="http://schemas.openxmlformats.org/officeDocument/2006/relationships/hyperlink" Target="http://biblehub.com/greek/3588.htm" TargetMode="External"/><Relationship Id="rId16553" Type="http://schemas.openxmlformats.org/officeDocument/2006/relationships/hyperlink" Target="http://biblehub.com/greek/2400.htm" TargetMode="External"/><Relationship Id="rId17604" Type="http://schemas.openxmlformats.org/officeDocument/2006/relationships/hyperlink" Target="http://biblehub.com/greek/1520.htm" TargetMode="External"/><Relationship Id="rId5561" Type="http://schemas.openxmlformats.org/officeDocument/2006/relationships/hyperlink" Target="http://biblehub.com/greek/1473.htm" TargetMode="External"/><Relationship Id="rId6612" Type="http://schemas.openxmlformats.org/officeDocument/2006/relationships/hyperlink" Target="http://biblehub.com/greek/3756.htm" TargetMode="External"/><Relationship Id="rId15155" Type="http://schemas.openxmlformats.org/officeDocument/2006/relationships/hyperlink" Target="http://biblehub.com/greek/611.htm" TargetMode="External"/><Relationship Id="rId16206" Type="http://schemas.openxmlformats.org/officeDocument/2006/relationships/hyperlink" Target="http://biblehub.com/greek/2168.htm" TargetMode="External"/><Relationship Id="rId4163" Type="http://schemas.openxmlformats.org/officeDocument/2006/relationships/hyperlink" Target="http://biblehub.com/greek/3112.htm" TargetMode="External"/><Relationship Id="rId5214" Type="http://schemas.openxmlformats.org/officeDocument/2006/relationships/hyperlink" Target="http://biblehub.com/greek/1063.htm" TargetMode="External"/><Relationship Id="rId8784" Type="http://schemas.openxmlformats.org/officeDocument/2006/relationships/hyperlink" Target="http://biblehub.com/greek/1473.htm" TargetMode="External"/><Relationship Id="rId9835" Type="http://schemas.openxmlformats.org/officeDocument/2006/relationships/hyperlink" Target="http://biblehub.com/greek/3588.htm" TargetMode="External"/><Relationship Id="rId11765" Type="http://schemas.openxmlformats.org/officeDocument/2006/relationships/hyperlink" Target="http://biblehub.com/greek/2532.htm" TargetMode="External"/><Relationship Id="rId18378" Type="http://schemas.openxmlformats.org/officeDocument/2006/relationships/hyperlink" Target="http://biblehub.com/greek/4771.htm" TargetMode="External"/><Relationship Id="rId49" Type="http://schemas.openxmlformats.org/officeDocument/2006/relationships/hyperlink" Target="http://biblehub.com/greek/2074.htm" TargetMode="External"/><Relationship Id="rId1824" Type="http://schemas.openxmlformats.org/officeDocument/2006/relationships/hyperlink" Target="http://biblehub.com/greek/4771.htm" TargetMode="External"/><Relationship Id="rId7386" Type="http://schemas.openxmlformats.org/officeDocument/2006/relationships/hyperlink" Target="http://biblehub.com/greek/3588.htm" TargetMode="External"/><Relationship Id="rId8437" Type="http://schemas.openxmlformats.org/officeDocument/2006/relationships/hyperlink" Target="http://biblehub.com/greek/4143.htm" TargetMode="External"/><Relationship Id="rId10367" Type="http://schemas.openxmlformats.org/officeDocument/2006/relationships/hyperlink" Target="http://biblehub.com/greek/5108.htm" TargetMode="External"/><Relationship Id="rId11418" Type="http://schemas.openxmlformats.org/officeDocument/2006/relationships/hyperlink" Target="http://biblehub.com/greek/3956.htm" TargetMode="External"/><Relationship Id="rId12816" Type="http://schemas.openxmlformats.org/officeDocument/2006/relationships/hyperlink" Target="http://biblehub.com/greek/1722.htm" TargetMode="External"/><Relationship Id="rId7039" Type="http://schemas.openxmlformats.org/officeDocument/2006/relationships/hyperlink" Target="http://biblehub.com/greek/5620.htm" TargetMode="External"/><Relationship Id="rId14988" Type="http://schemas.openxmlformats.org/officeDocument/2006/relationships/hyperlink" Target="http://biblehub.com/greek/846.htm" TargetMode="External"/><Relationship Id="rId2598" Type="http://schemas.openxmlformats.org/officeDocument/2006/relationships/hyperlink" Target="http://biblehub.com/greek/3588.htm" TargetMode="External"/><Relationship Id="rId3996" Type="http://schemas.openxmlformats.org/officeDocument/2006/relationships/hyperlink" Target="http://biblehub.com/greek/3772.htm" TargetMode="External"/><Relationship Id="rId16063" Type="http://schemas.openxmlformats.org/officeDocument/2006/relationships/hyperlink" Target="http://biblehub.com/greek/4314.htm" TargetMode="External"/><Relationship Id="rId17461" Type="http://schemas.openxmlformats.org/officeDocument/2006/relationships/hyperlink" Target="http://biblehub.com/greek/3588.htm" TargetMode="External"/><Relationship Id="rId3649" Type="http://schemas.openxmlformats.org/officeDocument/2006/relationships/hyperlink" Target="http://biblehub.com/greek/1510.htm" TargetMode="External"/><Relationship Id="rId5071" Type="http://schemas.openxmlformats.org/officeDocument/2006/relationships/hyperlink" Target="http://biblehub.com/greek/1161.htm" TargetMode="External"/><Relationship Id="rId6122" Type="http://schemas.openxmlformats.org/officeDocument/2006/relationships/hyperlink" Target="http://biblehub.com/greek/3588.htm" TargetMode="External"/><Relationship Id="rId7520" Type="http://schemas.openxmlformats.org/officeDocument/2006/relationships/hyperlink" Target="http://biblehub.com/greek/2309.htm" TargetMode="External"/><Relationship Id="rId10501" Type="http://schemas.openxmlformats.org/officeDocument/2006/relationships/hyperlink" Target="http://biblehub.com/greek/3004.htm" TargetMode="External"/><Relationship Id="rId17114" Type="http://schemas.openxmlformats.org/officeDocument/2006/relationships/hyperlink" Target="http://biblehub.com/greek/3485.htm" TargetMode="External"/><Relationship Id="rId9692" Type="http://schemas.openxmlformats.org/officeDocument/2006/relationships/hyperlink" Target="http://biblehub.com/greek/5100.htm" TargetMode="External"/><Relationship Id="rId12673" Type="http://schemas.openxmlformats.org/officeDocument/2006/relationships/hyperlink" Target="http://biblehub.com/greek/3850.htm" TargetMode="External"/><Relationship Id="rId13724" Type="http://schemas.openxmlformats.org/officeDocument/2006/relationships/hyperlink" Target="http://biblehub.com/greek/3588.htm" TargetMode="External"/><Relationship Id="rId1681" Type="http://schemas.openxmlformats.org/officeDocument/2006/relationships/hyperlink" Target="http://biblehub.com/greek/3101.htm" TargetMode="External"/><Relationship Id="rId2732" Type="http://schemas.openxmlformats.org/officeDocument/2006/relationships/hyperlink" Target="http://biblehub.com/greek/1473.htm" TargetMode="External"/><Relationship Id="rId8294" Type="http://schemas.openxmlformats.org/officeDocument/2006/relationships/hyperlink" Target="http://biblehub.com/greek/2532.htm" TargetMode="External"/><Relationship Id="rId9345" Type="http://schemas.openxmlformats.org/officeDocument/2006/relationships/hyperlink" Target="http://biblehub.com/greek/565.htm" TargetMode="External"/><Relationship Id="rId11275" Type="http://schemas.openxmlformats.org/officeDocument/2006/relationships/hyperlink" Target="http://biblehub.com/greek/3756.htm" TargetMode="External"/><Relationship Id="rId12326" Type="http://schemas.openxmlformats.org/officeDocument/2006/relationships/hyperlink" Target="http://biblehub.com/greek/2424.htm" TargetMode="External"/><Relationship Id="rId15896" Type="http://schemas.openxmlformats.org/officeDocument/2006/relationships/hyperlink" Target="http://biblehub.com/greek/3464.htm" TargetMode="External"/><Relationship Id="rId704" Type="http://schemas.openxmlformats.org/officeDocument/2006/relationships/hyperlink" Target="http://biblehub.com/greek/3588.htm" TargetMode="External"/><Relationship Id="rId1334" Type="http://schemas.openxmlformats.org/officeDocument/2006/relationships/hyperlink" Target="http://biblehub.com/greek/2532.htm" TargetMode="External"/><Relationship Id="rId5955" Type="http://schemas.openxmlformats.org/officeDocument/2006/relationships/hyperlink" Target="http://biblehub.com/greek/2250.htm" TargetMode="External"/><Relationship Id="rId14498" Type="http://schemas.openxmlformats.org/officeDocument/2006/relationships/hyperlink" Target="http://biblehub.com/greek/3588.htm" TargetMode="External"/><Relationship Id="rId15549" Type="http://schemas.openxmlformats.org/officeDocument/2006/relationships/hyperlink" Target="http://biblehub.com/greek/2362.htm" TargetMode="External"/><Relationship Id="rId16947" Type="http://schemas.openxmlformats.org/officeDocument/2006/relationships/hyperlink" Target="http://biblehub.com/greek/3004.htm" TargetMode="External"/><Relationship Id="rId40" Type="http://schemas.openxmlformats.org/officeDocument/2006/relationships/hyperlink" Target="http://biblehub.com/greek/2196.htm" TargetMode="External"/><Relationship Id="rId4557" Type="http://schemas.openxmlformats.org/officeDocument/2006/relationships/hyperlink" Target="http://biblehub.com/greek/3631.htm" TargetMode="External"/><Relationship Id="rId5608" Type="http://schemas.openxmlformats.org/officeDocument/2006/relationships/hyperlink" Target="http://biblehub.com/greek/3686.htm" TargetMode="External"/><Relationship Id="rId18022" Type="http://schemas.openxmlformats.org/officeDocument/2006/relationships/hyperlink" Target="http://biblehub.com/greek/3588.htm" TargetMode="External"/><Relationship Id="rId3159" Type="http://schemas.openxmlformats.org/officeDocument/2006/relationships/hyperlink" Target="http://biblehub.com/greek/3739.htm" TargetMode="External"/><Relationship Id="rId7030" Type="http://schemas.openxmlformats.org/officeDocument/2006/relationships/hyperlink" Target="http://biblehub.com/greek/3844.htm" TargetMode="External"/><Relationship Id="rId10011" Type="http://schemas.openxmlformats.org/officeDocument/2006/relationships/hyperlink" Target="http://biblehub.com/greek/2309.htm" TargetMode="External"/><Relationship Id="rId13581" Type="http://schemas.openxmlformats.org/officeDocument/2006/relationships/hyperlink" Target="http://biblehub.com/greek/3101.htm" TargetMode="External"/><Relationship Id="rId14632" Type="http://schemas.openxmlformats.org/officeDocument/2006/relationships/hyperlink" Target="http://biblehub.com/greek/4430.htm" TargetMode="External"/><Relationship Id="rId1191" Type="http://schemas.openxmlformats.org/officeDocument/2006/relationships/hyperlink" Target="http://biblehub.com/greek/846.htm" TargetMode="External"/><Relationship Id="rId3640" Type="http://schemas.openxmlformats.org/officeDocument/2006/relationships/hyperlink" Target="http://biblehub.com/greek/3056.htm" TargetMode="External"/><Relationship Id="rId12183" Type="http://schemas.openxmlformats.org/officeDocument/2006/relationships/hyperlink" Target="http://biblehub.com/greek/1161.htm" TargetMode="External"/><Relationship Id="rId13234" Type="http://schemas.openxmlformats.org/officeDocument/2006/relationships/hyperlink" Target="http://biblehub.com/greek/2541.htm" TargetMode="External"/><Relationship Id="rId17855" Type="http://schemas.openxmlformats.org/officeDocument/2006/relationships/hyperlink" Target="http://biblehub.com/greek/2316.htm" TargetMode="External"/><Relationship Id="rId561" Type="http://schemas.openxmlformats.org/officeDocument/2006/relationships/hyperlink" Target="http://biblehub.com/greek/5316.htm" TargetMode="External"/><Relationship Id="rId2242" Type="http://schemas.openxmlformats.org/officeDocument/2006/relationships/hyperlink" Target="http://biblehub.com/greek/630.htm" TargetMode="External"/><Relationship Id="rId6863" Type="http://schemas.openxmlformats.org/officeDocument/2006/relationships/hyperlink" Target="http://biblehub.com/greek/3588.htm" TargetMode="External"/><Relationship Id="rId7914" Type="http://schemas.openxmlformats.org/officeDocument/2006/relationships/hyperlink" Target="http://biblehub.com/greek/2523.htm" TargetMode="External"/><Relationship Id="rId16457" Type="http://schemas.openxmlformats.org/officeDocument/2006/relationships/hyperlink" Target="http://biblehub.com/greek/2443.htm" TargetMode="External"/><Relationship Id="rId17508" Type="http://schemas.openxmlformats.org/officeDocument/2006/relationships/hyperlink" Target="http://biblehub.com/greek/2776.htm" TargetMode="External"/><Relationship Id="rId214" Type="http://schemas.openxmlformats.org/officeDocument/2006/relationships/hyperlink" Target="http://biblehub.com/greek/1161.htm" TargetMode="External"/><Relationship Id="rId5465" Type="http://schemas.openxmlformats.org/officeDocument/2006/relationships/hyperlink" Target="http://biblehub.com/greek/3588.htm" TargetMode="External"/><Relationship Id="rId6516" Type="http://schemas.openxmlformats.org/officeDocument/2006/relationships/hyperlink" Target="http://biblehub.com/greek/846.htm" TargetMode="External"/><Relationship Id="rId15059" Type="http://schemas.openxmlformats.org/officeDocument/2006/relationships/hyperlink" Target="http://biblehub.com/greek/932.htm" TargetMode="External"/><Relationship Id="rId4067" Type="http://schemas.openxmlformats.org/officeDocument/2006/relationships/hyperlink" Target="http://biblehub.com/greek/846.htm" TargetMode="External"/><Relationship Id="rId5118" Type="http://schemas.openxmlformats.org/officeDocument/2006/relationships/hyperlink" Target="http://biblehub.com/greek/4172.htm" TargetMode="External"/><Relationship Id="rId8688" Type="http://schemas.openxmlformats.org/officeDocument/2006/relationships/hyperlink" Target="http://biblehub.com/greek/740.htm" TargetMode="External"/><Relationship Id="rId9739" Type="http://schemas.openxmlformats.org/officeDocument/2006/relationships/hyperlink" Target="http://biblehub.com/greek/5590.htm" TargetMode="External"/><Relationship Id="rId11669" Type="http://schemas.openxmlformats.org/officeDocument/2006/relationships/hyperlink" Target="http://biblehub.com/greek/1520.htm" TargetMode="External"/><Relationship Id="rId13091" Type="http://schemas.openxmlformats.org/officeDocument/2006/relationships/hyperlink" Target="http://biblehub.com/greek/1525.htm" TargetMode="External"/><Relationship Id="rId15540" Type="http://schemas.openxmlformats.org/officeDocument/2006/relationships/hyperlink" Target="http://biblehub.com/greek/2532.htm" TargetMode="External"/><Relationship Id="rId1728" Type="http://schemas.openxmlformats.org/officeDocument/2006/relationships/hyperlink" Target="http://biblehub.com/greek/3588.htm" TargetMode="External"/><Relationship Id="rId3150" Type="http://schemas.openxmlformats.org/officeDocument/2006/relationships/hyperlink" Target="http://biblehub.com/greek/2919.htm" TargetMode="External"/><Relationship Id="rId4201" Type="http://schemas.openxmlformats.org/officeDocument/2006/relationships/hyperlink" Target="http://biblehub.com/greek/3588.htm" TargetMode="External"/><Relationship Id="rId14142" Type="http://schemas.openxmlformats.org/officeDocument/2006/relationships/hyperlink" Target="http://biblehub.com/greek/1909.htm" TargetMode="External"/><Relationship Id="rId7771" Type="http://schemas.openxmlformats.org/officeDocument/2006/relationships/hyperlink" Target="http://biblehub.com/greek/1510.htm" TargetMode="External"/><Relationship Id="rId8822" Type="http://schemas.openxmlformats.org/officeDocument/2006/relationships/hyperlink" Target="http://biblehub.com/greek/4334.htm" TargetMode="External"/><Relationship Id="rId10752" Type="http://schemas.openxmlformats.org/officeDocument/2006/relationships/hyperlink" Target="http://biblehub.com/greek/3778.htm" TargetMode="External"/><Relationship Id="rId11803" Type="http://schemas.openxmlformats.org/officeDocument/2006/relationships/hyperlink" Target="http://biblehub.com/greek/5207.htm" TargetMode="External"/><Relationship Id="rId17365" Type="http://schemas.openxmlformats.org/officeDocument/2006/relationships/hyperlink" Target="http://biblehub.com/greek/3588.htm" TargetMode="External"/><Relationship Id="rId6373" Type="http://schemas.openxmlformats.org/officeDocument/2006/relationships/hyperlink" Target="http://biblehub.com/greek/1473.htm" TargetMode="External"/><Relationship Id="rId7424" Type="http://schemas.openxmlformats.org/officeDocument/2006/relationships/hyperlink" Target="http://biblehub.com/greek/2592.htm" TargetMode="External"/><Relationship Id="rId10405" Type="http://schemas.openxmlformats.org/officeDocument/2006/relationships/hyperlink" Target="http://biblehub.com/greek/2889.htm" TargetMode="External"/><Relationship Id="rId13975" Type="http://schemas.openxmlformats.org/officeDocument/2006/relationships/hyperlink" Target="http://biblehub.com/greek/1073.htm" TargetMode="External"/><Relationship Id="rId17018" Type="http://schemas.openxmlformats.org/officeDocument/2006/relationships/hyperlink" Target="http://biblehub.com/greek/2653.htm" TargetMode="External"/><Relationship Id="rId2983" Type="http://schemas.openxmlformats.org/officeDocument/2006/relationships/hyperlink" Target="http://biblehub.com/greek/3588.htm" TargetMode="External"/><Relationship Id="rId6026" Type="http://schemas.openxmlformats.org/officeDocument/2006/relationships/hyperlink" Target="http://biblehub.com/greek/3483.htm" TargetMode="External"/><Relationship Id="rId9596" Type="http://schemas.openxmlformats.org/officeDocument/2006/relationships/hyperlink" Target="http://biblehub.com/greek/3089.htm" TargetMode="External"/><Relationship Id="rId12577" Type="http://schemas.openxmlformats.org/officeDocument/2006/relationships/hyperlink" Target="http://biblehub.com/greek/4413.htm" TargetMode="External"/><Relationship Id="rId13628" Type="http://schemas.openxmlformats.org/officeDocument/2006/relationships/hyperlink" Target="http://biblehub.com/greek/846.htm" TargetMode="External"/><Relationship Id="rId955" Type="http://schemas.openxmlformats.org/officeDocument/2006/relationships/hyperlink" Target="http://biblehub.com/greek/1742.htm" TargetMode="External"/><Relationship Id="rId1585" Type="http://schemas.openxmlformats.org/officeDocument/2006/relationships/hyperlink" Target="http://biblehub.com/greek/2532.htm" TargetMode="External"/><Relationship Id="rId2636" Type="http://schemas.openxmlformats.org/officeDocument/2006/relationships/hyperlink" Target="http://biblehub.com/greek/2927.htm" TargetMode="External"/><Relationship Id="rId8198" Type="http://schemas.openxmlformats.org/officeDocument/2006/relationships/hyperlink" Target="http://biblehub.com/greek/3739.htm" TargetMode="External"/><Relationship Id="rId9249" Type="http://schemas.openxmlformats.org/officeDocument/2006/relationships/hyperlink" Target="http://biblehub.com/greek/4711.htm" TargetMode="External"/><Relationship Id="rId11179" Type="http://schemas.openxmlformats.org/officeDocument/2006/relationships/hyperlink" Target="http://biblehub.com/greek/1410.htm" TargetMode="External"/><Relationship Id="rId15050" Type="http://schemas.openxmlformats.org/officeDocument/2006/relationships/hyperlink" Target="http://biblehub.com/greek/2805.htm" TargetMode="External"/><Relationship Id="rId16101" Type="http://schemas.openxmlformats.org/officeDocument/2006/relationships/hyperlink" Target="http://biblehub.com/greek/1520.htm" TargetMode="External"/><Relationship Id="rId608" Type="http://schemas.openxmlformats.org/officeDocument/2006/relationships/hyperlink" Target="http://biblehub.com/greek/3588.htm" TargetMode="External"/><Relationship Id="rId1238" Type="http://schemas.openxmlformats.org/officeDocument/2006/relationships/hyperlink" Target="http://biblehub.com/greek/2424.htm" TargetMode="External"/><Relationship Id="rId18273" Type="http://schemas.openxmlformats.org/officeDocument/2006/relationships/hyperlink" Target="http://biblehub.com/greek/2837.htm" TargetMode="External"/><Relationship Id="rId5859" Type="http://schemas.openxmlformats.org/officeDocument/2006/relationships/hyperlink" Target="http://biblehub.com/greek/4771.htm" TargetMode="External"/><Relationship Id="rId7281" Type="http://schemas.openxmlformats.org/officeDocument/2006/relationships/hyperlink" Target="http://biblehub.com/greek/4771.htm" TargetMode="External"/><Relationship Id="rId8332" Type="http://schemas.openxmlformats.org/officeDocument/2006/relationships/hyperlink" Target="http://biblehub.com/greek/3588.htm" TargetMode="External"/><Relationship Id="rId9730" Type="http://schemas.openxmlformats.org/officeDocument/2006/relationships/hyperlink" Target="http://biblehub.com/greek/5623.htm" TargetMode="External"/><Relationship Id="rId11660" Type="http://schemas.openxmlformats.org/officeDocument/2006/relationships/hyperlink" Target="http://biblehub.com/greek/1161.htm" TargetMode="External"/><Relationship Id="rId12711" Type="http://schemas.openxmlformats.org/officeDocument/2006/relationships/hyperlink" Target="http://biblehub.com/greek/3588.htm" TargetMode="External"/><Relationship Id="rId10262" Type="http://schemas.openxmlformats.org/officeDocument/2006/relationships/hyperlink" Target="http://biblehub.com/greek/1510.htm" TargetMode="External"/><Relationship Id="rId11313" Type="http://schemas.openxmlformats.org/officeDocument/2006/relationships/hyperlink" Target="http://biblehub.com/greek/4453.htm" TargetMode="External"/><Relationship Id="rId14883" Type="http://schemas.openxmlformats.org/officeDocument/2006/relationships/hyperlink" Target="http://biblehub.com/greek/1520.htm" TargetMode="External"/><Relationship Id="rId15934" Type="http://schemas.openxmlformats.org/officeDocument/2006/relationships/hyperlink" Target="http://biblehub.com/greek/1135.htm" TargetMode="External"/><Relationship Id="rId3891" Type="http://schemas.openxmlformats.org/officeDocument/2006/relationships/hyperlink" Target="http://biblehub.com/greek/1565.htm" TargetMode="External"/><Relationship Id="rId4942" Type="http://schemas.openxmlformats.org/officeDocument/2006/relationships/hyperlink" Target="http://biblehub.com/greek/3588.htm" TargetMode="External"/><Relationship Id="rId13485" Type="http://schemas.openxmlformats.org/officeDocument/2006/relationships/hyperlink" Target="http://biblehub.com/greek/3588.htm" TargetMode="External"/><Relationship Id="rId14536" Type="http://schemas.openxmlformats.org/officeDocument/2006/relationships/hyperlink" Target="http://biblehub.com/greek/3361.htm" TargetMode="External"/><Relationship Id="rId2493" Type="http://schemas.openxmlformats.org/officeDocument/2006/relationships/hyperlink" Target="http://biblehub.com/greek/3588.htm" TargetMode="External"/><Relationship Id="rId3544" Type="http://schemas.openxmlformats.org/officeDocument/2006/relationships/hyperlink" Target="http://biblehub.com/greek/3056.htm" TargetMode="External"/><Relationship Id="rId12087" Type="http://schemas.openxmlformats.org/officeDocument/2006/relationships/hyperlink" Target="http://biblehub.com/greek/4771.htm" TargetMode="External"/><Relationship Id="rId13138" Type="http://schemas.openxmlformats.org/officeDocument/2006/relationships/hyperlink" Target="http://biblehub.com/greek/4824.htm" TargetMode="External"/><Relationship Id="rId17759" Type="http://schemas.openxmlformats.org/officeDocument/2006/relationships/hyperlink" Target="http://biblehub.com/greek/3690.htm" TargetMode="External"/><Relationship Id="rId465" Type="http://schemas.openxmlformats.org/officeDocument/2006/relationships/hyperlink" Target="http://biblehub.com/greek/4226.htm" TargetMode="External"/><Relationship Id="rId1095" Type="http://schemas.openxmlformats.org/officeDocument/2006/relationships/hyperlink" Target="http://biblehub.com/greek/1473.htm" TargetMode="External"/><Relationship Id="rId2146" Type="http://schemas.openxmlformats.org/officeDocument/2006/relationships/hyperlink" Target="http://biblehub.com/greek/1487.htm" TargetMode="External"/><Relationship Id="rId6767" Type="http://schemas.openxmlformats.org/officeDocument/2006/relationships/hyperlink" Target="http://biblehub.com/greek/4592.htm" TargetMode="External"/><Relationship Id="rId7818" Type="http://schemas.openxmlformats.org/officeDocument/2006/relationships/hyperlink" Target="http://biblehub.com/greek/1342.htm" TargetMode="External"/><Relationship Id="rId118" Type="http://schemas.openxmlformats.org/officeDocument/2006/relationships/hyperlink" Target="http://biblehub.com/greek/1080.htm" TargetMode="External"/><Relationship Id="rId5369" Type="http://schemas.openxmlformats.org/officeDocument/2006/relationships/hyperlink" Target="http://biblehub.com/greek/575.htm" TargetMode="External"/><Relationship Id="rId9240" Type="http://schemas.openxmlformats.org/officeDocument/2006/relationships/hyperlink" Target="http://biblehub.com/greek/2532.htm" TargetMode="External"/><Relationship Id="rId11170" Type="http://schemas.openxmlformats.org/officeDocument/2006/relationships/hyperlink" Target="http://biblehub.com/greek/3748.htm" TargetMode="External"/><Relationship Id="rId12221" Type="http://schemas.openxmlformats.org/officeDocument/2006/relationships/hyperlink" Target="http://biblehub.com/greek/1161.htm" TargetMode="External"/><Relationship Id="rId15791" Type="http://schemas.openxmlformats.org/officeDocument/2006/relationships/hyperlink" Target="http://biblehub.com/greek/1520.htm" TargetMode="External"/><Relationship Id="rId16842" Type="http://schemas.openxmlformats.org/officeDocument/2006/relationships/hyperlink" Target="http://biblehub.com/greek/3588.htm" TargetMode="External"/><Relationship Id="rId1979" Type="http://schemas.openxmlformats.org/officeDocument/2006/relationships/hyperlink" Target="http://biblehub.com/greek/3588.htm" TargetMode="External"/><Relationship Id="rId5850" Type="http://schemas.openxmlformats.org/officeDocument/2006/relationships/hyperlink" Target="http://biblehub.com/greek/1722.htm" TargetMode="External"/><Relationship Id="rId6901" Type="http://schemas.openxmlformats.org/officeDocument/2006/relationships/hyperlink" Target="http://biblehub.com/greek/1438.htm" TargetMode="External"/><Relationship Id="rId14393" Type="http://schemas.openxmlformats.org/officeDocument/2006/relationships/hyperlink" Target="http://biblehub.com/greek/3860.htm" TargetMode="External"/><Relationship Id="rId15444" Type="http://schemas.openxmlformats.org/officeDocument/2006/relationships/hyperlink" Target="http://biblehub.com/greek/846.htm" TargetMode="External"/><Relationship Id="rId3054" Type="http://schemas.openxmlformats.org/officeDocument/2006/relationships/hyperlink" Target="http://biblehub.com/greek/3956.htm" TargetMode="External"/><Relationship Id="rId4452" Type="http://schemas.openxmlformats.org/officeDocument/2006/relationships/hyperlink" Target="http://biblehub.com/greek/4198.htm" TargetMode="External"/><Relationship Id="rId5503" Type="http://schemas.openxmlformats.org/officeDocument/2006/relationships/hyperlink" Target="http://biblehub.com/greek/2190.htm" TargetMode="External"/><Relationship Id="rId14046" Type="http://schemas.openxmlformats.org/officeDocument/2006/relationships/hyperlink" Target="http://biblehub.com/greek/5028.htm" TargetMode="External"/><Relationship Id="rId4105" Type="http://schemas.openxmlformats.org/officeDocument/2006/relationships/hyperlink" Target="http://biblehub.com/greek/3754.htm" TargetMode="External"/><Relationship Id="rId7675" Type="http://schemas.openxmlformats.org/officeDocument/2006/relationships/hyperlink" Target="http://biblehub.com/greek/1473.htm" TargetMode="External"/><Relationship Id="rId8726" Type="http://schemas.openxmlformats.org/officeDocument/2006/relationships/hyperlink" Target="http://biblehub.com/greek/4771.htm" TargetMode="External"/><Relationship Id="rId10656" Type="http://schemas.openxmlformats.org/officeDocument/2006/relationships/hyperlink" Target="http://biblehub.com/greek/1210.htm" TargetMode="External"/><Relationship Id="rId11707" Type="http://schemas.openxmlformats.org/officeDocument/2006/relationships/hyperlink" Target="http://biblehub.com/greek/3778.htm" TargetMode="External"/><Relationship Id="rId17269" Type="http://schemas.openxmlformats.org/officeDocument/2006/relationships/hyperlink" Target="http://biblehub.com/greek/2192.htm" TargetMode="External"/><Relationship Id="rId6277" Type="http://schemas.openxmlformats.org/officeDocument/2006/relationships/hyperlink" Target="http://biblehub.com/greek/846.htm" TargetMode="External"/><Relationship Id="rId7328" Type="http://schemas.openxmlformats.org/officeDocument/2006/relationships/hyperlink" Target="http://biblehub.com/greek/3588.htm" TargetMode="External"/><Relationship Id="rId10309" Type="http://schemas.openxmlformats.org/officeDocument/2006/relationships/hyperlink" Target="http://biblehub.com/greek/1510.htm" TargetMode="External"/><Relationship Id="rId2887" Type="http://schemas.openxmlformats.org/officeDocument/2006/relationships/hyperlink" Target="http://biblehub.com/greek/3088.htm" TargetMode="External"/><Relationship Id="rId13879" Type="http://schemas.openxmlformats.org/officeDocument/2006/relationships/hyperlink" Target="http://biblehub.com/greek/2532.htm" TargetMode="External"/><Relationship Id="rId16352" Type="http://schemas.openxmlformats.org/officeDocument/2006/relationships/hyperlink" Target="http://biblehub.com/greek/3101.htm" TargetMode="External"/><Relationship Id="rId17750" Type="http://schemas.openxmlformats.org/officeDocument/2006/relationships/hyperlink" Target="http://biblehub.com/greek/5143.htm" TargetMode="External"/><Relationship Id="rId859" Type="http://schemas.openxmlformats.org/officeDocument/2006/relationships/hyperlink" Target="http://biblehub.com/greek/191.htm" TargetMode="External"/><Relationship Id="rId1489" Type="http://schemas.openxmlformats.org/officeDocument/2006/relationships/hyperlink" Target="http://biblehub.com/greek/756.htm" TargetMode="External"/><Relationship Id="rId3938" Type="http://schemas.openxmlformats.org/officeDocument/2006/relationships/hyperlink" Target="http://biblehub.com/greek/2192.htm" TargetMode="External"/><Relationship Id="rId5360" Type="http://schemas.openxmlformats.org/officeDocument/2006/relationships/hyperlink" Target="http://biblehub.com/greek/3775.htm" TargetMode="External"/><Relationship Id="rId6411" Type="http://schemas.openxmlformats.org/officeDocument/2006/relationships/hyperlink" Target="http://biblehub.com/greek/3756.htm" TargetMode="External"/><Relationship Id="rId16005" Type="http://schemas.openxmlformats.org/officeDocument/2006/relationships/hyperlink" Target="http://biblehub.com/greek/1325.htm" TargetMode="External"/><Relationship Id="rId17403" Type="http://schemas.openxmlformats.org/officeDocument/2006/relationships/hyperlink" Target="http://biblehub.com/greek/633.htm" TargetMode="External"/><Relationship Id="rId5013" Type="http://schemas.openxmlformats.org/officeDocument/2006/relationships/hyperlink" Target="http://biblehub.com/greek/1453.htm" TargetMode="External"/><Relationship Id="rId9981" Type="http://schemas.openxmlformats.org/officeDocument/2006/relationships/hyperlink" Target="http://biblehub.com/greek/2243.htm" TargetMode="External"/><Relationship Id="rId12962" Type="http://schemas.openxmlformats.org/officeDocument/2006/relationships/hyperlink" Target="http://biblehub.com/greek/3588.htm" TargetMode="External"/><Relationship Id="rId1970" Type="http://schemas.openxmlformats.org/officeDocument/2006/relationships/hyperlink" Target="http://biblehub.com/greek/1122.htm" TargetMode="External"/><Relationship Id="rId7185" Type="http://schemas.openxmlformats.org/officeDocument/2006/relationships/hyperlink" Target="http://biblehub.com/greek/1325.htm" TargetMode="External"/><Relationship Id="rId8583" Type="http://schemas.openxmlformats.org/officeDocument/2006/relationships/hyperlink" Target="http://biblehub.com/greek/2424.htm" TargetMode="External"/><Relationship Id="rId9634" Type="http://schemas.openxmlformats.org/officeDocument/2006/relationships/hyperlink" Target="http://biblehub.com/greek/749.htm" TargetMode="External"/><Relationship Id="rId11564" Type="http://schemas.openxmlformats.org/officeDocument/2006/relationships/hyperlink" Target="http://biblehub.com/greek/1161.htm" TargetMode="External"/><Relationship Id="rId12615" Type="http://schemas.openxmlformats.org/officeDocument/2006/relationships/hyperlink" Target="http://biblehub.com/greek/4160.htm" TargetMode="External"/><Relationship Id="rId18177" Type="http://schemas.openxmlformats.org/officeDocument/2006/relationships/hyperlink" Target="http://biblehub.com/greek/4771.htm" TargetMode="External"/><Relationship Id="rId1623" Type="http://schemas.openxmlformats.org/officeDocument/2006/relationships/hyperlink" Target="http://biblehub.com/greek/1519.htm" TargetMode="External"/><Relationship Id="rId8236" Type="http://schemas.openxmlformats.org/officeDocument/2006/relationships/hyperlink" Target="http://biblehub.com/greek/1722.htm" TargetMode="External"/><Relationship Id="rId10166" Type="http://schemas.openxmlformats.org/officeDocument/2006/relationships/hyperlink" Target="http://biblehub.com/greek/4962.htm" TargetMode="External"/><Relationship Id="rId11217" Type="http://schemas.openxmlformats.org/officeDocument/2006/relationships/hyperlink" Target="http://biblehub.com/greek/932.htm" TargetMode="External"/><Relationship Id="rId14787" Type="http://schemas.openxmlformats.org/officeDocument/2006/relationships/hyperlink" Target="http://biblehub.com/greek/3588.htm" TargetMode="External"/><Relationship Id="rId15838" Type="http://schemas.openxmlformats.org/officeDocument/2006/relationships/hyperlink" Target="http://biblehub.com/greek/1519.htm" TargetMode="External"/><Relationship Id="rId3795" Type="http://schemas.openxmlformats.org/officeDocument/2006/relationships/hyperlink" Target="http://biblehub.com/greek/4198.htm" TargetMode="External"/><Relationship Id="rId4846" Type="http://schemas.openxmlformats.org/officeDocument/2006/relationships/hyperlink" Target="http://biblehub.com/greek/2532.htm" TargetMode="External"/><Relationship Id="rId13389" Type="http://schemas.openxmlformats.org/officeDocument/2006/relationships/hyperlink" Target="http://biblehub.com/greek/3588.htm" TargetMode="External"/><Relationship Id="rId17260" Type="http://schemas.openxmlformats.org/officeDocument/2006/relationships/hyperlink" Target="http://biblehub.com/greek/3588.htm" TargetMode="External"/><Relationship Id="rId18311" Type="http://schemas.openxmlformats.org/officeDocument/2006/relationships/hyperlink" Target="http://biblehub.com/greek/4198.htm" TargetMode="External"/><Relationship Id="rId2397" Type="http://schemas.openxmlformats.org/officeDocument/2006/relationships/hyperlink" Target="http://biblehub.com/greek/3754.htm" TargetMode="External"/><Relationship Id="rId3448" Type="http://schemas.openxmlformats.org/officeDocument/2006/relationships/hyperlink" Target="http://biblehub.com/greek/1186.htm" TargetMode="External"/><Relationship Id="rId369" Type="http://schemas.openxmlformats.org/officeDocument/2006/relationships/hyperlink" Target="http://biblehub.com/greek/846.htm" TargetMode="External"/><Relationship Id="rId9491" Type="http://schemas.openxmlformats.org/officeDocument/2006/relationships/hyperlink" Target="http://biblehub.com/greek/1161.htm" TargetMode="External"/><Relationship Id="rId10300" Type="http://schemas.openxmlformats.org/officeDocument/2006/relationships/hyperlink" Target="http://biblehub.com/greek/4334.htm" TargetMode="External"/><Relationship Id="rId13870" Type="http://schemas.openxmlformats.org/officeDocument/2006/relationships/hyperlink" Target="http://biblehub.com/greek/3660.htm" TargetMode="External"/><Relationship Id="rId14921" Type="http://schemas.openxmlformats.org/officeDocument/2006/relationships/hyperlink" Target="http://biblehub.com/greek/2532.htm" TargetMode="External"/><Relationship Id="rId1480" Type="http://schemas.openxmlformats.org/officeDocument/2006/relationships/hyperlink" Target="http://biblehub.com/greek/5561.htm" TargetMode="External"/><Relationship Id="rId8093" Type="http://schemas.openxmlformats.org/officeDocument/2006/relationships/hyperlink" Target="http://biblehub.com/greek/1411.htm" TargetMode="External"/><Relationship Id="rId9144" Type="http://schemas.openxmlformats.org/officeDocument/2006/relationships/hyperlink" Target="http://biblehub.com/greek/2474.htm" TargetMode="External"/><Relationship Id="rId12472" Type="http://schemas.openxmlformats.org/officeDocument/2006/relationships/hyperlink" Target="http://biblehub.com/greek/2532.htm" TargetMode="External"/><Relationship Id="rId13523" Type="http://schemas.openxmlformats.org/officeDocument/2006/relationships/hyperlink" Target="http://biblehub.com/greek/4151.htm" TargetMode="External"/><Relationship Id="rId850" Type="http://schemas.openxmlformats.org/officeDocument/2006/relationships/hyperlink" Target="http://biblehub.com/greek/2532.htm" TargetMode="External"/><Relationship Id="rId1133" Type="http://schemas.openxmlformats.org/officeDocument/2006/relationships/hyperlink" Target="http://biblehub.com/greek/1161.htm" TargetMode="External"/><Relationship Id="rId2531" Type="http://schemas.openxmlformats.org/officeDocument/2006/relationships/hyperlink" Target="http://biblehub.com/greek/1722.htm" TargetMode="External"/><Relationship Id="rId11074" Type="http://schemas.openxmlformats.org/officeDocument/2006/relationships/hyperlink" Target="http://biblehub.com/greek/3475.htm" TargetMode="External"/><Relationship Id="rId12125" Type="http://schemas.openxmlformats.org/officeDocument/2006/relationships/hyperlink" Target="http://biblehub.com/greek/1909.htm" TargetMode="External"/><Relationship Id="rId15695" Type="http://schemas.openxmlformats.org/officeDocument/2006/relationships/hyperlink" Target="http://biblehub.com/greek/3588.htm" TargetMode="External"/><Relationship Id="rId16746" Type="http://schemas.openxmlformats.org/officeDocument/2006/relationships/hyperlink" Target="http://biblehub.com/greek/3588.htm" TargetMode="External"/><Relationship Id="rId503" Type="http://schemas.openxmlformats.org/officeDocument/2006/relationships/hyperlink" Target="http://biblehub.com/greek/2992.htm" TargetMode="External"/><Relationship Id="rId5754" Type="http://schemas.openxmlformats.org/officeDocument/2006/relationships/hyperlink" Target="http://biblehub.com/greek/3778.htm" TargetMode="External"/><Relationship Id="rId6805" Type="http://schemas.openxmlformats.org/officeDocument/2006/relationships/hyperlink" Target="http://biblehub.com/greek/2532.htm" TargetMode="External"/><Relationship Id="rId14297" Type="http://schemas.openxmlformats.org/officeDocument/2006/relationships/hyperlink" Target="http://biblehub.com/greek/4674.htm" TargetMode="External"/><Relationship Id="rId15348" Type="http://schemas.openxmlformats.org/officeDocument/2006/relationships/hyperlink" Target="http://biblehub.com/greek/4183.htm" TargetMode="External"/><Relationship Id="rId4356" Type="http://schemas.openxmlformats.org/officeDocument/2006/relationships/hyperlink" Target="http://biblehub.com/greek/565.htm" TargetMode="External"/><Relationship Id="rId5407" Type="http://schemas.openxmlformats.org/officeDocument/2006/relationships/hyperlink" Target="http://biblehub.com/greek/3588.htm" TargetMode="External"/><Relationship Id="rId8977" Type="http://schemas.openxmlformats.org/officeDocument/2006/relationships/hyperlink" Target="http://biblehub.com/greek/1161.htm" TargetMode="External"/><Relationship Id="rId4009" Type="http://schemas.openxmlformats.org/officeDocument/2006/relationships/hyperlink" Target="http://biblehub.com/greek/2087.htm" TargetMode="External"/><Relationship Id="rId7579" Type="http://schemas.openxmlformats.org/officeDocument/2006/relationships/hyperlink" Target="http://biblehub.com/greek/3664.htm" TargetMode="External"/><Relationship Id="rId11958" Type="http://schemas.openxmlformats.org/officeDocument/2006/relationships/hyperlink" Target="http://biblehub.com/greek/1325.htm" TargetMode="External"/><Relationship Id="rId13380" Type="http://schemas.openxmlformats.org/officeDocument/2006/relationships/hyperlink" Target="http://biblehub.com/greek/3588.htm" TargetMode="External"/><Relationship Id="rId13033" Type="http://schemas.openxmlformats.org/officeDocument/2006/relationships/hyperlink" Target="http://biblehub.com/greek/3756.htm" TargetMode="External"/><Relationship Id="rId14431" Type="http://schemas.openxmlformats.org/officeDocument/2006/relationships/hyperlink" Target="http://biblehub.com/greek/3588.htm" TargetMode="External"/><Relationship Id="rId360" Type="http://schemas.openxmlformats.org/officeDocument/2006/relationships/hyperlink" Target="http://biblehub.com/greek/3588.htm" TargetMode="External"/><Relationship Id="rId2041" Type="http://schemas.openxmlformats.org/officeDocument/2006/relationships/hyperlink" Target="http://biblehub.com/greek/4771.htm" TargetMode="External"/><Relationship Id="rId17654" Type="http://schemas.openxmlformats.org/officeDocument/2006/relationships/hyperlink" Target="http://biblehub.com/greek/243.htm" TargetMode="External"/><Relationship Id="rId5264" Type="http://schemas.openxmlformats.org/officeDocument/2006/relationships/hyperlink" Target="http://biblehub.com/greek/1377.htm" TargetMode="External"/><Relationship Id="rId6662" Type="http://schemas.openxmlformats.org/officeDocument/2006/relationships/hyperlink" Target="http://biblehub.com/greek/2532.htm" TargetMode="External"/><Relationship Id="rId7713" Type="http://schemas.openxmlformats.org/officeDocument/2006/relationships/hyperlink" Target="http://biblehub.com/greek/1510.htm" TargetMode="External"/><Relationship Id="rId16256" Type="http://schemas.openxmlformats.org/officeDocument/2006/relationships/hyperlink" Target="http://biblehub.com/greek/3588.htm" TargetMode="External"/><Relationship Id="rId17307" Type="http://schemas.openxmlformats.org/officeDocument/2006/relationships/hyperlink" Target="http://biblehub.com/greek/649.htm" TargetMode="External"/><Relationship Id="rId6315" Type="http://schemas.openxmlformats.org/officeDocument/2006/relationships/hyperlink" Target="http://biblehub.com/greek/1614.htm" TargetMode="External"/><Relationship Id="rId9885" Type="http://schemas.openxmlformats.org/officeDocument/2006/relationships/hyperlink" Target="http://biblehub.com/greek/2980.htm" TargetMode="External"/><Relationship Id="rId12866" Type="http://schemas.openxmlformats.org/officeDocument/2006/relationships/hyperlink" Target="http://biblehub.com/greek/3588.htm" TargetMode="External"/><Relationship Id="rId13917" Type="http://schemas.openxmlformats.org/officeDocument/2006/relationships/hyperlink" Target="http://biblehub.com/greek/3754.htm" TargetMode="External"/><Relationship Id="rId99" Type="http://schemas.openxmlformats.org/officeDocument/2006/relationships/hyperlink" Target="http://biblehub.com/greek/1080.htm" TargetMode="External"/><Relationship Id="rId1874" Type="http://schemas.openxmlformats.org/officeDocument/2006/relationships/hyperlink" Target="http://biblehub.com/greek/3962.htm" TargetMode="External"/><Relationship Id="rId2925" Type="http://schemas.openxmlformats.org/officeDocument/2006/relationships/hyperlink" Target="http://biblehub.com/greek/4771.htm" TargetMode="External"/><Relationship Id="rId8487" Type="http://schemas.openxmlformats.org/officeDocument/2006/relationships/hyperlink" Target="http://biblehub.com/greek/5438.htm" TargetMode="External"/><Relationship Id="rId9538" Type="http://schemas.openxmlformats.org/officeDocument/2006/relationships/hyperlink" Target="http://biblehub.com/greek/3588.htm" TargetMode="External"/><Relationship Id="rId11468" Type="http://schemas.openxmlformats.org/officeDocument/2006/relationships/hyperlink" Target="http://biblehub.com/greek/3614.htm" TargetMode="External"/><Relationship Id="rId12519" Type="http://schemas.openxmlformats.org/officeDocument/2006/relationships/hyperlink" Target="http://biblehub.com/greek/1437.htm" TargetMode="External"/><Relationship Id="rId1527" Type="http://schemas.openxmlformats.org/officeDocument/2006/relationships/hyperlink" Target="http://biblehub.com/greek/1063.htm" TargetMode="External"/><Relationship Id="rId7089" Type="http://schemas.openxmlformats.org/officeDocument/2006/relationships/hyperlink" Target="http://biblehub.com/greek/3699.htm" TargetMode="External"/><Relationship Id="rId3699" Type="http://schemas.openxmlformats.org/officeDocument/2006/relationships/hyperlink" Target="http://biblehub.com/greek/3588.htm" TargetMode="External"/><Relationship Id="rId4000" Type="http://schemas.openxmlformats.org/officeDocument/2006/relationships/hyperlink" Target="http://biblehub.com/greek/5207.htm" TargetMode="External"/><Relationship Id="rId7570" Type="http://schemas.openxmlformats.org/officeDocument/2006/relationships/hyperlink" Target="http://biblehub.com/greek/1519.htm" TargetMode="External"/><Relationship Id="rId8621" Type="http://schemas.openxmlformats.org/officeDocument/2006/relationships/hyperlink" Target="http://biblehub.com/greek/3588.htm" TargetMode="External"/><Relationship Id="rId17164" Type="http://schemas.openxmlformats.org/officeDocument/2006/relationships/hyperlink" Target="http://biblehub.com/greek/2046.htm" TargetMode="External"/><Relationship Id="rId18215" Type="http://schemas.openxmlformats.org/officeDocument/2006/relationships/hyperlink" Target="http://biblehub.com/greek/3588.htm" TargetMode="External"/><Relationship Id="rId6172" Type="http://schemas.openxmlformats.org/officeDocument/2006/relationships/hyperlink" Target="http://biblehub.com/greek/3588.htm" TargetMode="External"/><Relationship Id="rId7223" Type="http://schemas.openxmlformats.org/officeDocument/2006/relationships/hyperlink" Target="http://biblehub.com/greek/189.htm" TargetMode="External"/><Relationship Id="rId10551" Type="http://schemas.openxmlformats.org/officeDocument/2006/relationships/hyperlink" Target="http://biblehub.com/greek/2147.htm" TargetMode="External"/><Relationship Id="rId11602" Type="http://schemas.openxmlformats.org/officeDocument/2006/relationships/hyperlink" Target="http://biblehub.com/greek/5217.htm" TargetMode="External"/><Relationship Id="rId9395" Type="http://schemas.openxmlformats.org/officeDocument/2006/relationships/hyperlink" Target="http://biblehub.com/greek/3768.htm" TargetMode="External"/><Relationship Id="rId10204" Type="http://schemas.openxmlformats.org/officeDocument/2006/relationships/hyperlink" Target="http://biblehub.com/greek/1323.htm" TargetMode="External"/><Relationship Id="rId13774" Type="http://schemas.openxmlformats.org/officeDocument/2006/relationships/hyperlink" Target="http://biblehub.com/greek/3588.htm" TargetMode="External"/><Relationship Id="rId14825" Type="http://schemas.openxmlformats.org/officeDocument/2006/relationships/hyperlink" Target="http://biblehub.com/greek/3952.htm" TargetMode="External"/><Relationship Id="rId2782" Type="http://schemas.openxmlformats.org/officeDocument/2006/relationships/hyperlink" Target="http://biblehub.com/greek/4659.htm" TargetMode="External"/><Relationship Id="rId3833" Type="http://schemas.openxmlformats.org/officeDocument/2006/relationships/hyperlink" Target="http://biblehub.com/greek/4183.htm" TargetMode="External"/><Relationship Id="rId9048" Type="http://schemas.openxmlformats.org/officeDocument/2006/relationships/hyperlink" Target="http://biblehub.com/greek/5589.htm" TargetMode="External"/><Relationship Id="rId12376" Type="http://schemas.openxmlformats.org/officeDocument/2006/relationships/hyperlink" Target="http://biblehub.com/greek/5444.htm" TargetMode="External"/><Relationship Id="rId13427" Type="http://schemas.openxmlformats.org/officeDocument/2006/relationships/hyperlink" Target="http://biblehub.com/greek/1520.htm" TargetMode="External"/><Relationship Id="rId16997" Type="http://schemas.openxmlformats.org/officeDocument/2006/relationships/hyperlink" Target="http://biblehub.com/greek/3588.htm" TargetMode="External"/><Relationship Id="rId754" Type="http://schemas.openxmlformats.org/officeDocument/2006/relationships/hyperlink" Target="http://biblehub.com/greek/337.htm" TargetMode="External"/><Relationship Id="rId1384" Type="http://schemas.openxmlformats.org/officeDocument/2006/relationships/hyperlink" Target="http://biblehub.com/greek/4771.htm" TargetMode="External"/><Relationship Id="rId2435" Type="http://schemas.openxmlformats.org/officeDocument/2006/relationships/hyperlink" Target="http://biblehub.com/greek/393.htm" TargetMode="External"/><Relationship Id="rId12029" Type="http://schemas.openxmlformats.org/officeDocument/2006/relationships/hyperlink" Target="http://biblehub.com/greek/1473.htm" TargetMode="External"/><Relationship Id="rId15599" Type="http://schemas.openxmlformats.org/officeDocument/2006/relationships/hyperlink" Target="http://biblehub.com/greek/1473.htm" TargetMode="External"/><Relationship Id="rId90" Type="http://schemas.openxmlformats.org/officeDocument/2006/relationships/hyperlink" Target="http://biblehub.com/greek/2421.htm" TargetMode="External"/><Relationship Id="rId407" Type="http://schemas.openxmlformats.org/officeDocument/2006/relationships/hyperlink" Target="http://biblehub.com/greek/3326.htm" TargetMode="External"/><Relationship Id="rId1037" Type="http://schemas.openxmlformats.org/officeDocument/2006/relationships/hyperlink" Target="http://biblehub.com/greek/1722.htm" TargetMode="External"/><Relationship Id="rId5658" Type="http://schemas.openxmlformats.org/officeDocument/2006/relationships/hyperlink" Target="http://biblehub.com/greek/4771.htm" TargetMode="External"/><Relationship Id="rId6709" Type="http://schemas.openxmlformats.org/officeDocument/2006/relationships/hyperlink" Target="http://biblehub.com/greek/4190.htm" TargetMode="External"/><Relationship Id="rId18072" Type="http://schemas.openxmlformats.org/officeDocument/2006/relationships/hyperlink" Target="http://biblehub.com/greek/243.htm" TargetMode="External"/><Relationship Id="rId7080" Type="http://schemas.openxmlformats.org/officeDocument/2006/relationships/hyperlink" Target="http://biblehub.com/greek/4071.htm" TargetMode="External"/><Relationship Id="rId8131" Type="http://schemas.openxmlformats.org/officeDocument/2006/relationships/hyperlink" Target="http://biblehub.com/greek/1722.htm" TargetMode="External"/><Relationship Id="rId10061" Type="http://schemas.openxmlformats.org/officeDocument/2006/relationships/hyperlink" Target="http://biblehub.com/greek/2532.htm" TargetMode="External"/><Relationship Id="rId11112" Type="http://schemas.openxmlformats.org/officeDocument/2006/relationships/hyperlink" Target="http://biblehub.com/greek/3361.htm" TargetMode="External"/><Relationship Id="rId12510" Type="http://schemas.openxmlformats.org/officeDocument/2006/relationships/hyperlink" Target="http://biblehub.com/greek/2228.htm" TargetMode="External"/><Relationship Id="rId3690" Type="http://schemas.openxmlformats.org/officeDocument/2006/relationships/hyperlink" Target="http://biblehub.com/greek/680.htm" TargetMode="External"/><Relationship Id="rId14682" Type="http://schemas.openxmlformats.org/officeDocument/2006/relationships/hyperlink" Target="http://biblehub.com/greek/5119.htm" TargetMode="External"/><Relationship Id="rId15733" Type="http://schemas.openxmlformats.org/officeDocument/2006/relationships/hyperlink" Target="http://biblehub.com/greek/3756.htm" TargetMode="External"/><Relationship Id="rId2292" Type="http://schemas.openxmlformats.org/officeDocument/2006/relationships/hyperlink" Target="http://biblehub.com/greek/3588.htm" TargetMode="External"/><Relationship Id="rId3343" Type="http://schemas.openxmlformats.org/officeDocument/2006/relationships/hyperlink" Target="http://biblehub.com/greek/3778.htm" TargetMode="External"/><Relationship Id="rId4741" Type="http://schemas.openxmlformats.org/officeDocument/2006/relationships/hyperlink" Target="http://biblehub.com/greek/4100.htm" TargetMode="External"/><Relationship Id="rId13284" Type="http://schemas.openxmlformats.org/officeDocument/2006/relationships/hyperlink" Target="http://biblehub.com/greek/80.htm" TargetMode="External"/><Relationship Id="rId14335" Type="http://schemas.openxmlformats.org/officeDocument/2006/relationships/hyperlink" Target="http://biblehub.com/greek/4171.htm" TargetMode="External"/><Relationship Id="rId264" Type="http://schemas.openxmlformats.org/officeDocument/2006/relationships/hyperlink" Target="http://biblehub.com/greek/575.htm" TargetMode="External"/><Relationship Id="rId7964" Type="http://schemas.openxmlformats.org/officeDocument/2006/relationships/hyperlink" Target="http://biblehub.com/greek/846.htm" TargetMode="External"/><Relationship Id="rId10945" Type="http://schemas.openxmlformats.org/officeDocument/2006/relationships/hyperlink" Target="http://biblehub.com/greek/846.htm" TargetMode="External"/><Relationship Id="rId17558" Type="http://schemas.openxmlformats.org/officeDocument/2006/relationships/hyperlink" Target="http://biblehub.com/greek/3631.htm" TargetMode="External"/><Relationship Id="rId6566" Type="http://schemas.openxmlformats.org/officeDocument/2006/relationships/hyperlink" Target="http://biblehub.com/greek/4632.htm" TargetMode="External"/><Relationship Id="rId7617" Type="http://schemas.openxmlformats.org/officeDocument/2006/relationships/hyperlink" Target="http://biblehub.com/greek/3772.htm" TargetMode="External"/><Relationship Id="rId5168" Type="http://schemas.openxmlformats.org/officeDocument/2006/relationships/hyperlink" Target="http://biblehub.com/greek/1063.htm" TargetMode="External"/><Relationship Id="rId6219" Type="http://schemas.openxmlformats.org/officeDocument/2006/relationships/hyperlink" Target="http://biblehub.com/greek/3588.htm" TargetMode="External"/><Relationship Id="rId9789" Type="http://schemas.openxmlformats.org/officeDocument/2006/relationships/hyperlink" Target="http://biblehub.com/greek/2193.htm" TargetMode="External"/><Relationship Id="rId12020" Type="http://schemas.openxmlformats.org/officeDocument/2006/relationships/hyperlink" Target="http://biblehub.com/greek/4160.htm" TargetMode="External"/><Relationship Id="rId15590" Type="http://schemas.openxmlformats.org/officeDocument/2006/relationships/hyperlink" Target="http://biblehub.com/greek/3588.htm" TargetMode="External"/><Relationship Id="rId16641" Type="http://schemas.openxmlformats.org/officeDocument/2006/relationships/hyperlink" Target="http://biblehub.com/greek/846.htm" TargetMode="External"/><Relationship Id="rId1778" Type="http://schemas.openxmlformats.org/officeDocument/2006/relationships/hyperlink" Target="http://biblehub.com/greek/1473.htm" TargetMode="External"/><Relationship Id="rId2829" Type="http://schemas.openxmlformats.org/officeDocument/2006/relationships/hyperlink" Target="http://biblehub.com/greek/4771.htm" TargetMode="External"/><Relationship Id="rId6700" Type="http://schemas.openxmlformats.org/officeDocument/2006/relationships/hyperlink" Target="http://biblehub.com/greek/2532.htm" TargetMode="External"/><Relationship Id="rId14192" Type="http://schemas.openxmlformats.org/officeDocument/2006/relationships/hyperlink" Target="http://biblehub.com/greek/4771.htm" TargetMode="External"/><Relationship Id="rId15243" Type="http://schemas.openxmlformats.org/officeDocument/2006/relationships/hyperlink" Target="http://biblehub.com/greek/3303.htm" TargetMode="External"/><Relationship Id="rId4251" Type="http://schemas.openxmlformats.org/officeDocument/2006/relationships/hyperlink" Target="http://biblehub.com/greek/1519.htm" TargetMode="External"/><Relationship Id="rId5302" Type="http://schemas.openxmlformats.org/officeDocument/2006/relationships/hyperlink" Target="http://biblehub.com/greek/2962.htm" TargetMode="External"/><Relationship Id="rId7474" Type="http://schemas.openxmlformats.org/officeDocument/2006/relationships/hyperlink" Target="http://biblehub.com/greek/1161.htm" TargetMode="External"/><Relationship Id="rId8872" Type="http://schemas.openxmlformats.org/officeDocument/2006/relationships/hyperlink" Target="http://biblehub.com/greek/1473.htm" TargetMode="External"/><Relationship Id="rId9923" Type="http://schemas.openxmlformats.org/officeDocument/2006/relationships/hyperlink" Target="http://biblehub.com/greek/3588.htm" TargetMode="External"/><Relationship Id="rId11853" Type="http://schemas.openxmlformats.org/officeDocument/2006/relationships/hyperlink" Target="http://biblehub.com/greek/1410.htm" TargetMode="External"/><Relationship Id="rId12904" Type="http://schemas.openxmlformats.org/officeDocument/2006/relationships/hyperlink" Target="http://biblehub.com/greek/3588.htm" TargetMode="External"/><Relationship Id="rId17068" Type="http://schemas.openxmlformats.org/officeDocument/2006/relationships/hyperlink" Target="http://biblehub.com/greek/846.htm" TargetMode="External"/><Relationship Id="rId1912" Type="http://schemas.openxmlformats.org/officeDocument/2006/relationships/hyperlink" Target="http://biblehub.com/greek/3756.htm" TargetMode="External"/><Relationship Id="rId6076" Type="http://schemas.openxmlformats.org/officeDocument/2006/relationships/hyperlink" Target="http://biblehub.com/greek/373.htm" TargetMode="External"/><Relationship Id="rId7127" Type="http://schemas.openxmlformats.org/officeDocument/2006/relationships/hyperlink" Target="http://biblehub.com/greek/243.htm" TargetMode="External"/><Relationship Id="rId8525" Type="http://schemas.openxmlformats.org/officeDocument/2006/relationships/hyperlink" Target="http://biblehub.com/greek/1510.htm" TargetMode="External"/><Relationship Id="rId10455" Type="http://schemas.openxmlformats.org/officeDocument/2006/relationships/hyperlink" Target="http://biblehub.com/greek/4228.htm" TargetMode="External"/><Relationship Id="rId11506" Type="http://schemas.openxmlformats.org/officeDocument/2006/relationships/hyperlink" Target="http://biblehub.com/greek/3588.htm" TargetMode="External"/><Relationship Id="rId18119" Type="http://schemas.openxmlformats.org/officeDocument/2006/relationships/hyperlink" Target="http://biblehub.com/greek/2532.htm" TargetMode="External"/><Relationship Id="rId10108" Type="http://schemas.openxmlformats.org/officeDocument/2006/relationships/hyperlink" Target="http://biblehub.com/greek/846.htm" TargetMode="External"/><Relationship Id="rId13678" Type="http://schemas.openxmlformats.org/officeDocument/2006/relationships/hyperlink" Target="http://biblehub.com/greek/5259.htm" TargetMode="External"/><Relationship Id="rId14729" Type="http://schemas.openxmlformats.org/officeDocument/2006/relationships/hyperlink" Target="http://biblehub.com/greek/846.htm" TargetMode="External"/><Relationship Id="rId2686" Type="http://schemas.openxmlformats.org/officeDocument/2006/relationships/hyperlink" Target="http://biblehub.com/greek/3588.htm" TargetMode="External"/><Relationship Id="rId3737" Type="http://schemas.openxmlformats.org/officeDocument/2006/relationships/hyperlink" Target="http://biblehub.com/greek/2962.htm" TargetMode="External"/><Relationship Id="rId9299" Type="http://schemas.openxmlformats.org/officeDocument/2006/relationships/hyperlink" Target="http://biblehub.com/greek/4449.htm" TargetMode="External"/><Relationship Id="rId16151" Type="http://schemas.openxmlformats.org/officeDocument/2006/relationships/hyperlink" Target="http://biblehub.com/greek/3588.htm" TargetMode="External"/><Relationship Id="rId17202" Type="http://schemas.openxmlformats.org/officeDocument/2006/relationships/hyperlink" Target="http://biblehub.com/greek/2232.htm" TargetMode="External"/><Relationship Id="rId658" Type="http://schemas.openxmlformats.org/officeDocument/2006/relationships/hyperlink" Target="http://biblehub.com/greek/3598.htm" TargetMode="External"/><Relationship Id="rId1288" Type="http://schemas.openxmlformats.org/officeDocument/2006/relationships/hyperlink" Target="http://biblehub.com/greek/444.htm" TargetMode="External"/><Relationship Id="rId2339" Type="http://schemas.openxmlformats.org/officeDocument/2006/relationships/hyperlink" Target="http://biblehub.com/greek/3004.htm" TargetMode="External"/><Relationship Id="rId6210" Type="http://schemas.openxmlformats.org/officeDocument/2006/relationships/hyperlink" Target="http://biblehub.com/greek/4521.htm" TargetMode="External"/><Relationship Id="rId9780" Type="http://schemas.openxmlformats.org/officeDocument/2006/relationships/hyperlink" Target="http://biblehub.com/greek/5100.htm" TargetMode="External"/><Relationship Id="rId8382" Type="http://schemas.openxmlformats.org/officeDocument/2006/relationships/hyperlink" Target="http://biblehub.com/greek/740.htm" TargetMode="External"/><Relationship Id="rId9433" Type="http://schemas.openxmlformats.org/officeDocument/2006/relationships/hyperlink" Target="http://biblehub.com/greek/5330.htm" TargetMode="External"/><Relationship Id="rId12761" Type="http://schemas.openxmlformats.org/officeDocument/2006/relationships/hyperlink" Target="http://biblehub.com/greek/3588.htm" TargetMode="External"/><Relationship Id="rId13812" Type="http://schemas.openxmlformats.org/officeDocument/2006/relationships/hyperlink" Target="http://biblehub.com/greek/3588.htm" TargetMode="External"/><Relationship Id="rId1422" Type="http://schemas.openxmlformats.org/officeDocument/2006/relationships/hyperlink" Target="http://biblehub.com/greek/1161.htm" TargetMode="External"/><Relationship Id="rId2820" Type="http://schemas.openxmlformats.org/officeDocument/2006/relationships/hyperlink" Target="http://biblehub.com/greek/3962.htm" TargetMode="External"/><Relationship Id="rId8035" Type="http://schemas.openxmlformats.org/officeDocument/2006/relationships/hyperlink" Target="http://biblehub.com/greek/3756.htm" TargetMode="External"/><Relationship Id="rId11016" Type="http://schemas.openxmlformats.org/officeDocument/2006/relationships/hyperlink" Target="http://biblehub.com/greek/3588.htm" TargetMode="External"/><Relationship Id="rId11363" Type="http://schemas.openxmlformats.org/officeDocument/2006/relationships/hyperlink" Target="http://biblehub.com/greek/3825.htm" TargetMode="External"/><Relationship Id="rId12414" Type="http://schemas.openxmlformats.org/officeDocument/2006/relationships/hyperlink" Target="http://biblehub.com/greek/4771.htm" TargetMode="External"/><Relationship Id="rId15984" Type="http://schemas.openxmlformats.org/officeDocument/2006/relationships/hyperlink" Target="http://biblehub.com/greek/4160.htm" TargetMode="External"/><Relationship Id="rId4992" Type="http://schemas.openxmlformats.org/officeDocument/2006/relationships/hyperlink" Target="http://biblehub.com/greek/3123.htm" TargetMode="External"/><Relationship Id="rId14586" Type="http://schemas.openxmlformats.org/officeDocument/2006/relationships/hyperlink" Target="http://biblehub.com/greek/2532.htm" TargetMode="External"/><Relationship Id="rId15637" Type="http://schemas.openxmlformats.org/officeDocument/2006/relationships/hyperlink" Target="http://biblehub.com/greek/1473.htm" TargetMode="External"/><Relationship Id="rId2196" Type="http://schemas.openxmlformats.org/officeDocument/2006/relationships/hyperlink" Target="http://biblehub.com/greek/2443.htm" TargetMode="External"/><Relationship Id="rId3594" Type="http://schemas.openxmlformats.org/officeDocument/2006/relationships/hyperlink" Target="http://biblehub.com/greek/3361.htm" TargetMode="External"/><Relationship Id="rId4645" Type="http://schemas.openxmlformats.org/officeDocument/2006/relationships/hyperlink" Target="http://biblehub.com/greek/3588.htm" TargetMode="External"/><Relationship Id="rId13188" Type="http://schemas.openxmlformats.org/officeDocument/2006/relationships/hyperlink" Target="http://biblehub.com/greek/2778.htm" TargetMode="External"/><Relationship Id="rId14239" Type="http://schemas.openxmlformats.org/officeDocument/2006/relationships/hyperlink" Target="http://biblehub.com/greek/2532.htm" TargetMode="External"/><Relationship Id="rId18110" Type="http://schemas.openxmlformats.org/officeDocument/2006/relationships/hyperlink" Target="http://biblehub.com/greek/5510.htm" TargetMode="External"/><Relationship Id="rId168" Type="http://schemas.openxmlformats.org/officeDocument/2006/relationships/hyperlink" Target="http://biblehub.com/greek/1080.htm" TargetMode="External"/><Relationship Id="rId3247" Type="http://schemas.openxmlformats.org/officeDocument/2006/relationships/hyperlink" Target="http://biblehub.com/greek/3588.htm" TargetMode="External"/><Relationship Id="rId7868" Type="http://schemas.openxmlformats.org/officeDocument/2006/relationships/hyperlink" Target="http://biblehub.com/greek/932.htm" TargetMode="External"/><Relationship Id="rId8919" Type="http://schemas.openxmlformats.org/officeDocument/2006/relationships/hyperlink" Target="http://biblehub.com/greek/1831.htm" TargetMode="External"/><Relationship Id="rId10849" Type="http://schemas.openxmlformats.org/officeDocument/2006/relationships/hyperlink" Target="http://biblehub.com/greek/1487.htm" TargetMode="External"/><Relationship Id="rId9290" Type="http://schemas.openxmlformats.org/officeDocument/2006/relationships/hyperlink" Target="http://biblehub.com/greek/3588.htm" TargetMode="External"/><Relationship Id="rId12271" Type="http://schemas.openxmlformats.org/officeDocument/2006/relationships/hyperlink" Target="http://biblehub.com/greek/4335.htm" TargetMode="External"/><Relationship Id="rId13322" Type="http://schemas.openxmlformats.org/officeDocument/2006/relationships/hyperlink" Target="http://biblehub.com/greek/3588.htm" TargetMode="External"/><Relationship Id="rId14720" Type="http://schemas.openxmlformats.org/officeDocument/2006/relationships/hyperlink" Target="http://biblehub.com/greek/3588.htm" TargetMode="External"/><Relationship Id="rId2330" Type="http://schemas.openxmlformats.org/officeDocument/2006/relationships/hyperlink" Target="http://biblehub.com/greek/3788.htm" TargetMode="External"/><Relationship Id="rId16892" Type="http://schemas.openxmlformats.org/officeDocument/2006/relationships/hyperlink" Target="http://biblehub.com/greek/987.htm" TargetMode="External"/><Relationship Id="rId17943" Type="http://schemas.openxmlformats.org/officeDocument/2006/relationships/hyperlink" Target="http://biblehub.com/greek/846.htm" TargetMode="External"/><Relationship Id="rId302" Type="http://schemas.openxmlformats.org/officeDocument/2006/relationships/hyperlink" Target="http://biblehub.com/greek/1722.htm" TargetMode="External"/><Relationship Id="rId5553" Type="http://schemas.openxmlformats.org/officeDocument/2006/relationships/hyperlink" Target="http://biblehub.com/greek/846.htm" TargetMode="External"/><Relationship Id="rId6951" Type="http://schemas.openxmlformats.org/officeDocument/2006/relationships/hyperlink" Target="http://biblehub.com/greek/2400.htm" TargetMode="External"/><Relationship Id="rId14096" Type="http://schemas.openxmlformats.org/officeDocument/2006/relationships/hyperlink" Target="http://biblehub.com/greek/4459.htm" TargetMode="External"/><Relationship Id="rId15147" Type="http://schemas.openxmlformats.org/officeDocument/2006/relationships/hyperlink" Target="http://biblehub.com/greek/3588.htm" TargetMode="External"/><Relationship Id="rId15494" Type="http://schemas.openxmlformats.org/officeDocument/2006/relationships/hyperlink" Target="http://biblehub.com/greek/1063.htm" TargetMode="External"/><Relationship Id="rId16545" Type="http://schemas.openxmlformats.org/officeDocument/2006/relationships/hyperlink" Target="http://biblehub.com/greek/1448.htm" TargetMode="External"/><Relationship Id="rId4155" Type="http://schemas.openxmlformats.org/officeDocument/2006/relationships/hyperlink" Target="http://biblehub.com/greek/2064.htm" TargetMode="External"/><Relationship Id="rId5206" Type="http://schemas.openxmlformats.org/officeDocument/2006/relationships/hyperlink" Target="http://biblehub.com/greek/4771.htm" TargetMode="External"/><Relationship Id="rId6604" Type="http://schemas.openxmlformats.org/officeDocument/2006/relationships/hyperlink" Target="http://biblehub.com/greek/863.htm" TargetMode="External"/><Relationship Id="rId8776" Type="http://schemas.openxmlformats.org/officeDocument/2006/relationships/hyperlink" Target="http://biblehub.com/greek/5091.htm" TargetMode="External"/><Relationship Id="rId9827" Type="http://schemas.openxmlformats.org/officeDocument/2006/relationships/hyperlink" Target="http://biblehub.com/greek/1715.htm" TargetMode="External"/><Relationship Id="rId11757" Type="http://schemas.openxmlformats.org/officeDocument/2006/relationships/hyperlink" Target="http://biblehub.com/greek/3588.htm" TargetMode="External"/><Relationship Id="rId12808" Type="http://schemas.openxmlformats.org/officeDocument/2006/relationships/hyperlink" Target="http://biblehub.com/greek/1554.htm" TargetMode="External"/><Relationship Id="rId1816" Type="http://schemas.openxmlformats.org/officeDocument/2006/relationships/hyperlink" Target="http://biblehub.com/greek/1487.htm" TargetMode="External"/><Relationship Id="rId7378" Type="http://schemas.openxmlformats.org/officeDocument/2006/relationships/hyperlink" Target="http://biblehub.com/greek/3588.htm" TargetMode="External"/><Relationship Id="rId8429" Type="http://schemas.openxmlformats.org/officeDocument/2006/relationships/hyperlink" Target="http://biblehub.com/greek/2532.htm" TargetMode="External"/><Relationship Id="rId10359" Type="http://schemas.openxmlformats.org/officeDocument/2006/relationships/hyperlink" Target="http://biblehub.com/greek/3588.htm" TargetMode="External"/><Relationship Id="rId14230" Type="http://schemas.openxmlformats.org/officeDocument/2006/relationships/hyperlink" Target="http://biblehub.com/greek/2962.htm" TargetMode="External"/><Relationship Id="rId3988" Type="http://schemas.openxmlformats.org/officeDocument/2006/relationships/hyperlink" Target="http://biblehub.com/greek/3588.htm" TargetMode="External"/><Relationship Id="rId8910" Type="http://schemas.openxmlformats.org/officeDocument/2006/relationships/hyperlink" Target="http://biblehub.com/greek/1831.htm" TargetMode="External"/><Relationship Id="rId17453" Type="http://schemas.openxmlformats.org/officeDocument/2006/relationships/hyperlink" Target="http://biblehub.com/greek/2424.htm" TargetMode="External"/><Relationship Id="rId6461" Type="http://schemas.openxmlformats.org/officeDocument/2006/relationships/hyperlink" Target="http://biblehub.com/greek/1161.htm" TargetMode="External"/><Relationship Id="rId7512" Type="http://schemas.openxmlformats.org/officeDocument/2006/relationships/hyperlink" Target="http://biblehub.com/greek/444.htm" TargetMode="External"/><Relationship Id="rId10840" Type="http://schemas.openxmlformats.org/officeDocument/2006/relationships/hyperlink" Target="http://biblehub.com/greek/846.htm" TargetMode="External"/><Relationship Id="rId16055" Type="http://schemas.openxmlformats.org/officeDocument/2006/relationships/hyperlink" Target="http://biblehub.com/greek/3588.htm" TargetMode="External"/><Relationship Id="rId17106" Type="http://schemas.openxmlformats.org/officeDocument/2006/relationships/hyperlink" Target="http://biblehub.com/greek/4771.htm" TargetMode="External"/><Relationship Id="rId5063" Type="http://schemas.openxmlformats.org/officeDocument/2006/relationships/hyperlink" Target="http://biblehub.com/greek/514.htm" TargetMode="External"/><Relationship Id="rId6114" Type="http://schemas.openxmlformats.org/officeDocument/2006/relationships/hyperlink" Target="http://biblehub.com/greek/3588.htm" TargetMode="External"/><Relationship Id="rId9684" Type="http://schemas.openxmlformats.org/officeDocument/2006/relationships/hyperlink" Target="http://biblehub.com/greek/5119.htm" TargetMode="External"/><Relationship Id="rId8286" Type="http://schemas.openxmlformats.org/officeDocument/2006/relationships/hyperlink" Target="http://biblehub.com/greek/3588.htm" TargetMode="External"/><Relationship Id="rId9337" Type="http://schemas.openxmlformats.org/officeDocument/2006/relationships/hyperlink" Target="http://biblehub.com/greek/1487.htm" TargetMode="External"/><Relationship Id="rId12665" Type="http://schemas.openxmlformats.org/officeDocument/2006/relationships/hyperlink" Target="http://biblehub.com/greek/3708.htm" TargetMode="External"/><Relationship Id="rId13716" Type="http://schemas.openxmlformats.org/officeDocument/2006/relationships/hyperlink" Target="http://biblehub.com/greek/2519.htm" TargetMode="External"/><Relationship Id="rId1673" Type="http://schemas.openxmlformats.org/officeDocument/2006/relationships/hyperlink" Target="http://biblehub.com/greek/3588.htm" TargetMode="External"/><Relationship Id="rId2724" Type="http://schemas.openxmlformats.org/officeDocument/2006/relationships/hyperlink" Target="http://biblehub.com/greek/1473.htm" TargetMode="External"/><Relationship Id="rId11267" Type="http://schemas.openxmlformats.org/officeDocument/2006/relationships/hyperlink" Target="http://biblehub.com/greek/4169.htm" TargetMode="External"/><Relationship Id="rId12318" Type="http://schemas.openxmlformats.org/officeDocument/2006/relationships/hyperlink" Target="http://biblehub.com/greek/2036.htm" TargetMode="External"/><Relationship Id="rId15888" Type="http://schemas.openxmlformats.org/officeDocument/2006/relationships/hyperlink" Target="http://biblehub.com/greek/4613.htm" TargetMode="External"/><Relationship Id="rId16939" Type="http://schemas.openxmlformats.org/officeDocument/2006/relationships/hyperlink" Target="http://biblehub.com/greek/1722.htm" TargetMode="External"/><Relationship Id="rId1326" Type="http://schemas.openxmlformats.org/officeDocument/2006/relationships/hyperlink" Target="http://biblehub.com/greek/1063.htm" TargetMode="External"/><Relationship Id="rId4896" Type="http://schemas.openxmlformats.org/officeDocument/2006/relationships/hyperlink" Target="http://biblehub.com/greek/2532.htm" TargetMode="External"/><Relationship Id="rId5947" Type="http://schemas.openxmlformats.org/officeDocument/2006/relationships/hyperlink" Target="http://biblehub.com/greek/3004.htm" TargetMode="External"/><Relationship Id="rId18361" Type="http://schemas.openxmlformats.org/officeDocument/2006/relationships/hyperlink" Target="http://biblehub.com/greek/3588.htm" TargetMode="External"/><Relationship Id="rId32" Type="http://schemas.openxmlformats.org/officeDocument/2006/relationships/hyperlink" Target="http://biblehub.com/greek/846.htm" TargetMode="External"/><Relationship Id="rId3498" Type="http://schemas.openxmlformats.org/officeDocument/2006/relationships/hyperlink" Target="http://biblehub.com/greek/1473.htm" TargetMode="External"/><Relationship Id="rId4549" Type="http://schemas.openxmlformats.org/officeDocument/2006/relationships/hyperlink" Target="http://biblehub.com/greek/1487.htm" TargetMode="External"/><Relationship Id="rId8420" Type="http://schemas.openxmlformats.org/officeDocument/2006/relationships/hyperlink" Target="http://biblehub.com/greek/2068.htm" TargetMode="External"/><Relationship Id="rId10350" Type="http://schemas.openxmlformats.org/officeDocument/2006/relationships/hyperlink" Target="http://biblehub.com/greek/3813.htm" TargetMode="External"/><Relationship Id="rId11401" Type="http://schemas.openxmlformats.org/officeDocument/2006/relationships/hyperlink" Target="http://biblehub.com/greek/3778.htm" TargetMode="External"/><Relationship Id="rId18014" Type="http://schemas.openxmlformats.org/officeDocument/2006/relationships/hyperlink" Target="http://biblehub.com/greek/2064.htm" TargetMode="External"/><Relationship Id="rId7022" Type="http://schemas.openxmlformats.org/officeDocument/2006/relationships/hyperlink" Target="http://biblehub.com/greek/2250.htm" TargetMode="External"/><Relationship Id="rId10003" Type="http://schemas.openxmlformats.org/officeDocument/2006/relationships/hyperlink" Target="http://biblehub.com/greek/3756.htm" TargetMode="External"/><Relationship Id="rId14971" Type="http://schemas.openxmlformats.org/officeDocument/2006/relationships/hyperlink" Target="http://biblehub.com/greek/1565.htm" TargetMode="External"/><Relationship Id="rId2581" Type="http://schemas.openxmlformats.org/officeDocument/2006/relationships/hyperlink" Target="http://biblehub.com/greek/591.htm" TargetMode="External"/><Relationship Id="rId3632" Type="http://schemas.openxmlformats.org/officeDocument/2006/relationships/hyperlink" Target="http://biblehub.com/greek/3173.htm" TargetMode="External"/><Relationship Id="rId9194" Type="http://schemas.openxmlformats.org/officeDocument/2006/relationships/hyperlink" Target="http://biblehub.com/greek/5118.htm" TargetMode="External"/><Relationship Id="rId12175" Type="http://schemas.openxmlformats.org/officeDocument/2006/relationships/hyperlink" Target="http://biblehub.com/greek/3588.htm" TargetMode="External"/><Relationship Id="rId13226" Type="http://schemas.openxmlformats.org/officeDocument/2006/relationships/hyperlink" Target="http://biblehub.com/greek/846.htm" TargetMode="External"/><Relationship Id="rId13573" Type="http://schemas.openxmlformats.org/officeDocument/2006/relationships/hyperlink" Target="http://biblehub.com/greek/5119.htm" TargetMode="External"/><Relationship Id="rId14624" Type="http://schemas.openxmlformats.org/officeDocument/2006/relationships/hyperlink" Target="http://biblehub.com/greek/3588.htm" TargetMode="External"/><Relationship Id="rId553" Type="http://schemas.openxmlformats.org/officeDocument/2006/relationships/hyperlink" Target="http://biblehub.com/greek/3588.htm" TargetMode="External"/><Relationship Id="rId1183" Type="http://schemas.openxmlformats.org/officeDocument/2006/relationships/hyperlink" Target="http://biblehub.com/greek/4241.htm" TargetMode="External"/><Relationship Id="rId2234" Type="http://schemas.openxmlformats.org/officeDocument/2006/relationships/hyperlink" Target="http://biblehub.com/greek/3056.htm" TargetMode="External"/><Relationship Id="rId16796" Type="http://schemas.openxmlformats.org/officeDocument/2006/relationships/hyperlink" Target="http://biblehub.com/greek/4334.htm" TargetMode="External"/><Relationship Id="rId17847" Type="http://schemas.openxmlformats.org/officeDocument/2006/relationships/hyperlink" Target="http://biblehub.com/greek/4578.htm" TargetMode="External"/><Relationship Id="rId206" Type="http://schemas.openxmlformats.org/officeDocument/2006/relationships/hyperlink" Target="http://biblehub.com/greek/3588.htm" TargetMode="External"/><Relationship Id="rId6855" Type="http://schemas.openxmlformats.org/officeDocument/2006/relationships/hyperlink" Target="http://biblehub.com/greek/4672.htm" TargetMode="External"/><Relationship Id="rId7906" Type="http://schemas.openxmlformats.org/officeDocument/2006/relationships/hyperlink" Target="http://biblehub.com/greek/3739.htm" TargetMode="External"/><Relationship Id="rId15398" Type="http://schemas.openxmlformats.org/officeDocument/2006/relationships/hyperlink" Target="http://biblehub.com/greek/3588.htm" TargetMode="External"/><Relationship Id="rId16449" Type="http://schemas.openxmlformats.org/officeDocument/2006/relationships/hyperlink" Target="http://biblehub.com/greek/1520.htm" TargetMode="External"/><Relationship Id="rId4059" Type="http://schemas.openxmlformats.org/officeDocument/2006/relationships/hyperlink" Target="http://biblehub.com/greek/2281.htm" TargetMode="External"/><Relationship Id="rId5457" Type="http://schemas.openxmlformats.org/officeDocument/2006/relationships/hyperlink" Target="http://biblehub.com/greek/2504.htm" TargetMode="External"/><Relationship Id="rId6508" Type="http://schemas.openxmlformats.org/officeDocument/2006/relationships/hyperlink" Target="http://biblehub.com/greek/1909.htm" TargetMode="External"/><Relationship Id="rId16930" Type="http://schemas.openxmlformats.org/officeDocument/2006/relationships/hyperlink" Target="http://biblehub.com/greek/1510.htm" TargetMode="External"/><Relationship Id="rId14481" Type="http://schemas.openxmlformats.org/officeDocument/2006/relationships/hyperlink" Target="http://biblehub.com/greek/3588.htm" TargetMode="External"/><Relationship Id="rId15532" Type="http://schemas.openxmlformats.org/officeDocument/2006/relationships/hyperlink" Target="http://biblehub.com/greek/3588.htm" TargetMode="External"/><Relationship Id="rId4540" Type="http://schemas.openxmlformats.org/officeDocument/2006/relationships/hyperlink" Target="http://biblehub.com/greek/4978.htm" TargetMode="External"/><Relationship Id="rId13083" Type="http://schemas.openxmlformats.org/officeDocument/2006/relationships/hyperlink" Target="http://biblehub.com/greek/1746.htm" TargetMode="External"/><Relationship Id="rId14134" Type="http://schemas.openxmlformats.org/officeDocument/2006/relationships/hyperlink" Target="http://biblehub.com/greek/3704.htm" TargetMode="External"/><Relationship Id="rId2091" Type="http://schemas.openxmlformats.org/officeDocument/2006/relationships/hyperlink" Target="http://biblehub.com/greek/3361.htm" TargetMode="External"/><Relationship Id="rId3142" Type="http://schemas.openxmlformats.org/officeDocument/2006/relationships/hyperlink" Target="http://biblehub.com/greek/2250.htm" TargetMode="External"/><Relationship Id="rId7763" Type="http://schemas.openxmlformats.org/officeDocument/2006/relationships/hyperlink" Target="http://biblehub.com/greek/3767.htm" TargetMode="External"/><Relationship Id="rId17357" Type="http://schemas.openxmlformats.org/officeDocument/2006/relationships/hyperlink" Target="http://biblehub.com/greek/4771.htm" TargetMode="External"/><Relationship Id="rId6365" Type="http://schemas.openxmlformats.org/officeDocument/2006/relationships/hyperlink" Target="http://biblehub.com/greek/1223.htm" TargetMode="External"/><Relationship Id="rId7416" Type="http://schemas.openxmlformats.org/officeDocument/2006/relationships/hyperlink" Target="http://biblehub.com/greek/3588.htm" TargetMode="External"/><Relationship Id="rId8814" Type="http://schemas.openxmlformats.org/officeDocument/2006/relationships/hyperlink" Target="http://biblehub.com/greek/1537.htm" TargetMode="External"/><Relationship Id="rId10744" Type="http://schemas.openxmlformats.org/officeDocument/2006/relationships/hyperlink" Target="http://biblehub.com/greek/4771.htm" TargetMode="External"/><Relationship Id="rId6018" Type="http://schemas.openxmlformats.org/officeDocument/2006/relationships/hyperlink" Target="http://biblehub.com/greek/575.htm" TargetMode="External"/><Relationship Id="rId13967" Type="http://schemas.openxmlformats.org/officeDocument/2006/relationships/hyperlink" Target="http://biblehub.com/greek/1855.htm" TargetMode="External"/><Relationship Id="rId2975" Type="http://schemas.openxmlformats.org/officeDocument/2006/relationships/hyperlink" Target="http://biblehub.com/greek/4771.htm" TargetMode="External"/><Relationship Id="rId9588" Type="http://schemas.openxmlformats.org/officeDocument/2006/relationships/hyperlink" Target="http://biblehub.com/greek/2532.htm" TargetMode="External"/><Relationship Id="rId12569" Type="http://schemas.openxmlformats.org/officeDocument/2006/relationships/hyperlink" Target="http://biblehub.com/greek/1380.htm" TargetMode="External"/><Relationship Id="rId16440" Type="http://schemas.openxmlformats.org/officeDocument/2006/relationships/hyperlink" Target="http://biblehub.com/greek/846.htm" TargetMode="External"/><Relationship Id="rId947" Type="http://schemas.openxmlformats.org/officeDocument/2006/relationships/hyperlink" Target="http://biblehub.com/greek/5147.htm" TargetMode="External"/><Relationship Id="rId1577" Type="http://schemas.openxmlformats.org/officeDocument/2006/relationships/hyperlink" Target="http://biblehub.com/greek/2564.htm" TargetMode="External"/><Relationship Id="rId2628" Type="http://schemas.openxmlformats.org/officeDocument/2006/relationships/hyperlink" Target="http://biblehub.com/greek/4771.htm" TargetMode="External"/><Relationship Id="rId15042" Type="http://schemas.openxmlformats.org/officeDocument/2006/relationships/hyperlink" Target="http://biblehub.com/greek/846.htm" TargetMode="External"/><Relationship Id="rId4050" Type="http://schemas.openxmlformats.org/officeDocument/2006/relationships/hyperlink" Target="http://biblehub.com/greek/3101.htm" TargetMode="External"/><Relationship Id="rId5101" Type="http://schemas.openxmlformats.org/officeDocument/2006/relationships/hyperlink" Target="http://biblehub.com/greek/2532.htm" TargetMode="External"/><Relationship Id="rId8671" Type="http://schemas.openxmlformats.org/officeDocument/2006/relationships/hyperlink" Target="http://biblehub.com/greek/1223.htm" TargetMode="External"/><Relationship Id="rId9722" Type="http://schemas.openxmlformats.org/officeDocument/2006/relationships/hyperlink" Target="http://biblehub.com/greek/5590.htm" TargetMode="External"/><Relationship Id="rId18265" Type="http://schemas.openxmlformats.org/officeDocument/2006/relationships/hyperlink" Target="http://biblehub.com/greek/3588.htm" TargetMode="External"/><Relationship Id="rId1711" Type="http://schemas.openxmlformats.org/officeDocument/2006/relationships/hyperlink" Target="http://biblehub.com/greek/4239.htm" TargetMode="External"/><Relationship Id="rId7273" Type="http://schemas.openxmlformats.org/officeDocument/2006/relationships/hyperlink" Target="http://biblehub.com/greek/3107.htm" TargetMode="External"/><Relationship Id="rId8324" Type="http://schemas.openxmlformats.org/officeDocument/2006/relationships/hyperlink" Target="http://biblehub.com/greek/3928.htm" TargetMode="External"/><Relationship Id="rId10254" Type="http://schemas.openxmlformats.org/officeDocument/2006/relationships/hyperlink" Target="http://biblehub.com/greek/3588.htm" TargetMode="External"/><Relationship Id="rId11652" Type="http://schemas.openxmlformats.org/officeDocument/2006/relationships/hyperlink" Target="http://biblehub.com/greek/2532.htm" TargetMode="External"/><Relationship Id="rId12703" Type="http://schemas.openxmlformats.org/officeDocument/2006/relationships/hyperlink" Target="http://biblehub.com/greek/2540.htm" TargetMode="External"/><Relationship Id="rId11305" Type="http://schemas.openxmlformats.org/officeDocument/2006/relationships/hyperlink" Target="http://biblehub.com/greek/846.htm" TargetMode="External"/><Relationship Id="rId14875" Type="http://schemas.openxmlformats.org/officeDocument/2006/relationships/hyperlink" Target="http://biblehub.com/greek/1510.htm" TargetMode="External"/><Relationship Id="rId15926" Type="http://schemas.openxmlformats.org/officeDocument/2006/relationships/hyperlink" Target="http://biblehub.com/greek/3588.htm" TargetMode="External"/><Relationship Id="rId2485" Type="http://schemas.openxmlformats.org/officeDocument/2006/relationships/hyperlink" Target="http://biblehub.com/greek/3962.htm" TargetMode="External"/><Relationship Id="rId3883" Type="http://schemas.openxmlformats.org/officeDocument/2006/relationships/hyperlink" Target="http://biblehub.com/greek/2532.htm" TargetMode="External"/><Relationship Id="rId4934" Type="http://schemas.openxmlformats.org/officeDocument/2006/relationships/hyperlink" Target="http://biblehub.com/greek/846.htm" TargetMode="External"/><Relationship Id="rId9098" Type="http://schemas.openxmlformats.org/officeDocument/2006/relationships/hyperlink" Target="http://biblehub.com/greek/2521.htm" TargetMode="External"/><Relationship Id="rId13477" Type="http://schemas.openxmlformats.org/officeDocument/2006/relationships/hyperlink" Target="http://biblehub.com/greek/25.htm" TargetMode="External"/><Relationship Id="rId14528" Type="http://schemas.openxmlformats.org/officeDocument/2006/relationships/hyperlink" Target="http://biblehub.com/greek/575.htm" TargetMode="External"/><Relationship Id="rId457" Type="http://schemas.openxmlformats.org/officeDocument/2006/relationships/hyperlink" Target="http://biblehub.com/greek/2400.htm" TargetMode="External"/><Relationship Id="rId1087" Type="http://schemas.openxmlformats.org/officeDocument/2006/relationships/hyperlink" Target="http://biblehub.com/greek/1519.htm" TargetMode="External"/><Relationship Id="rId2138" Type="http://schemas.openxmlformats.org/officeDocument/2006/relationships/hyperlink" Target="http://biblehub.com/greek/846.htm" TargetMode="External"/><Relationship Id="rId3536" Type="http://schemas.openxmlformats.org/officeDocument/2006/relationships/hyperlink" Target="http://biblehub.com/greek/3588.htm" TargetMode="External"/><Relationship Id="rId12079" Type="http://schemas.openxmlformats.org/officeDocument/2006/relationships/hyperlink" Target="http://biblehub.com/greek/3326.htm" TargetMode="External"/><Relationship Id="rId17001" Type="http://schemas.openxmlformats.org/officeDocument/2006/relationships/hyperlink" Target="http://biblehub.com/greek/4074.htm" TargetMode="External"/><Relationship Id="rId6759" Type="http://schemas.openxmlformats.org/officeDocument/2006/relationships/hyperlink" Target="http://biblehub.com/greek/846.htm" TargetMode="External"/><Relationship Id="rId12560" Type="http://schemas.openxmlformats.org/officeDocument/2006/relationships/hyperlink" Target="http://biblehub.com/greek/4771.htm" TargetMode="External"/><Relationship Id="rId13611" Type="http://schemas.openxmlformats.org/officeDocument/2006/relationships/hyperlink" Target="http://biblehub.com/greek/1063.htm" TargetMode="External"/><Relationship Id="rId8181" Type="http://schemas.openxmlformats.org/officeDocument/2006/relationships/hyperlink" Target="http://biblehub.com/greek/3588.htm" TargetMode="External"/><Relationship Id="rId9232" Type="http://schemas.openxmlformats.org/officeDocument/2006/relationships/hyperlink" Target="http://biblehub.com/greek/3588.htm" TargetMode="External"/><Relationship Id="rId11162" Type="http://schemas.openxmlformats.org/officeDocument/2006/relationships/hyperlink" Target="http://biblehub.com/greek/3748.htm" TargetMode="External"/><Relationship Id="rId12213" Type="http://schemas.openxmlformats.org/officeDocument/2006/relationships/hyperlink" Target="http://biblehub.com/greek/3956.htm" TargetMode="External"/><Relationship Id="rId1221" Type="http://schemas.openxmlformats.org/officeDocument/2006/relationships/hyperlink" Target="http://biblehub.com/greek/5456.htm" TargetMode="External"/><Relationship Id="rId4791" Type="http://schemas.openxmlformats.org/officeDocument/2006/relationships/hyperlink" Target="http://biblehub.com/greek/846.htm" TargetMode="External"/><Relationship Id="rId5842" Type="http://schemas.openxmlformats.org/officeDocument/2006/relationships/hyperlink" Target="http://biblehub.com/greek/3666.htm" TargetMode="External"/><Relationship Id="rId14385" Type="http://schemas.openxmlformats.org/officeDocument/2006/relationships/hyperlink" Target="http://biblehub.com/greek/3686.htm" TargetMode="External"/><Relationship Id="rId15436" Type="http://schemas.openxmlformats.org/officeDocument/2006/relationships/hyperlink" Target="http://biblehub.com/greek/2400.htm" TargetMode="External"/><Relationship Id="rId15783" Type="http://schemas.openxmlformats.org/officeDocument/2006/relationships/hyperlink" Target="http://biblehub.com/greek/3004.htm" TargetMode="External"/><Relationship Id="rId16834" Type="http://schemas.openxmlformats.org/officeDocument/2006/relationships/hyperlink" Target="http://biblehub.com/greek/749.htm" TargetMode="External"/><Relationship Id="rId3393" Type="http://schemas.openxmlformats.org/officeDocument/2006/relationships/hyperlink" Target="http://biblehub.com/greek/2147.htm" TargetMode="External"/><Relationship Id="rId4444" Type="http://schemas.openxmlformats.org/officeDocument/2006/relationships/hyperlink" Target="http://biblehub.com/greek/2192.htm" TargetMode="External"/><Relationship Id="rId14038" Type="http://schemas.openxmlformats.org/officeDocument/2006/relationships/hyperlink" Target="http://biblehub.com/greek/4771.htm" TargetMode="External"/><Relationship Id="rId3046" Type="http://schemas.openxmlformats.org/officeDocument/2006/relationships/hyperlink" Target="http://biblehub.com/greek/3514.htm" TargetMode="External"/><Relationship Id="rId10995" Type="http://schemas.openxmlformats.org/officeDocument/2006/relationships/hyperlink" Target="http://biblehub.com/greek/2323.htm" TargetMode="External"/><Relationship Id="rId6269" Type="http://schemas.openxmlformats.org/officeDocument/2006/relationships/hyperlink" Target="http://biblehub.com/greek/4521.htm" TargetMode="External"/><Relationship Id="rId7667" Type="http://schemas.openxmlformats.org/officeDocument/2006/relationships/hyperlink" Target="http://biblehub.com/greek/3588.htm" TargetMode="External"/><Relationship Id="rId8718" Type="http://schemas.openxmlformats.org/officeDocument/2006/relationships/hyperlink" Target="http://biblehub.com/greek/2532.htm" TargetMode="External"/><Relationship Id="rId10648" Type="http://schemas.openxmlformats.org/officeDocument/2006/relationships/hyperlink" Target="http://biblehub.com/greek/2532.htm" TargetMode="External"/><Relationship Id="rId12070" Type="http://schemas.openxmlformats.org/officeDocument/2006/relationships/hyperlink" Target="http://biblehub.com/greek/2713.htm" TargetMode="External"/><Relationship Id="rId13121" Type="http://schemas.openxmlformats.org/officeDocument/2006/relationships/hyperlink" Target="http://biblehub.com/greek/2805.htm" TargetMode="External"/><Relationship Id="rId16691" Type="http://schemas.openxmlformats.org/officeDocument/2006/relationships/hyperlink" Target="http://biblehub.com/greek/1722.htm" TargetMode="External"/><Relationship Id="rId17742" Type="http://schemas.openxmlformats.org/officeDocument/2006/relationships/hyperlink" Target="http://biblehub.com/greek/191.htm" TargetMode="External"/><Relationship Id="rId2879" Type="http://schemas.openxmlformats.org/officeDocument/2006/relationships/hyperlink" Target="http://biblehub.com/greek/4771.htm" TargetMode="External"/><Relationship Id="rId6750" Type="http://schemas.openxmlformats.org/officeDocument/2006/relationships/hyperlink" Target="http://biblehub.com/greek/2309.htm" TargetMode="External"/><Relationship Id="rId7801" Type="http://schemas.openxmlformats.org/officeDocument/2006/relationships/hyperlink" Target="http://biblehub.com/greek/846.htm" TargetMode="External"/><Relationship Id="rId15293" Type="http://schemas.openxmlformats.org/officeDocument/2006/relationships/hyperlink" Target="http://biblehub.com/greek/3588.htm" TargetMode="External"/><Relationship Id="rId16344" Type="http://schemas.openxmlformats.org/officeDocument/2006/relationships/hyperlink" Target="http://biblehub.com/greek/3756.htm" TargetMode="External"/><Relationship Id="rId101" Type="http://schemas.openxmlformats.org/officeDocument/2006/relationships/hyperlink" Target="http://biblehub.com/greek/4672.htm" TargetMode="External"/><Relationship Id="rId5352" Type="http://schemas.openxmlformats.org/officeDocument/2006/relationships/hyperlink" Target="http://biblehub.com/greek/2036.htm" TargetMode="External"/><Relationship Id="rId6403" Type="http://schemas.openxmlformats.org/officeDocument/2006/relationships/hyperlink" Target="http://biblehub.com/greek/1722.htm" TargetMode="External"/><Relationship Id="rId9973" Type="http://schemas.openxmlformats.org/officeDocument/2006/relationships/hyperlink" Target="http://biblehub.com/greek/3101.htm" TargetMode="External"/><Relationship Id="rId5005" Type="http://schemas.openxmlformats.org/officeDocument/2006/relationships/hyperlink" Target="http://biblehub.com/greek/1448.htm" TargetMode="External"/><Relationship Id="rId8575" Type="http://schemas.openxmlformats.org/officeDocument/2006/relationships/hyperlink" Target="http://biblehub.com/greek/2896.htm" TargetMode="External"/><Relationship Id="rId9626" Type="http://schemas.openxmlformats.org/officeDocument/2006/relationships/hyperlink" Target="http://biblehub.com/greek/565.htm" TargetMode="External"/><Relationship Id="rId12954" Type="http://schemas.openxmlformats.org/officeDocument/2006/relationships/hyperlink" Target="http://biblehub.com/greek/2036.htm" TargetMode="External"/><Relationship Id="rId18169" Type="http://schemas.openxmlformats.org/officeDocument/2006/relationships/hyperlink" Target="http://biblehub.com/greek/1519.htm" TargetMode="External"/><Relationship Id="rId1962" Type="http://schemas.openxmlformats.org/officeDocument/2006/relationships/hyperlink" Target="http://biblehub.com/greek/1437.htm" TargetMode="External"/><Relationship Id="rId7177" Type="http://schemas.openxmlformats.org/officeDocument/2006/relationships/hyperlink" Target="http://biblehub.com/greek/3772.htm" TargetMode="External"/><Relationship Id="rId8228" Type="http://schemas.openxmlformats.org/officeDocument/2006/relationships/hyperlink" Target="http://biblehub.com/greek/4873.htm" TargetMode="External"/><Relationship Id="rId11556" Type="http://schemas.openxmlformats.org/officeDocument/2006/relationships/hyperlink" Target="http://biblehub.com/greek/2532.htm" TargetMode="External"/><Relationship Id="rId12607" Type="http://schemas.openxmlformats.org/officeDocument/2006/relationships/hyperlink" Target="http://biblehub.com/greek/2962.htm" TargetMode="External"/><Relationship Id="rId1615" Type="http://schemas.openxmlformats.org/officeDocument/2006/relationships/hyperlink" Target="http://biblehub.com/greek/1722.htm" TargetMode="External"/><Relationship Id="rId10158" Type="http://schemas.openxmlformats.org/officeDocument/2006/relationships/hyperlink" Target="http://biblehub.com/greek/1759.htm" TargetMode="External"/><Relationship Id="rId11209" Type="http://schemas.openxmlformats.org/officeDocument/2006/relationships/hyperlink" Target="http://biblehub.com/greek/2064.htm" TargetMode="External"/><Relationship Id="rId14779" Type="http://schemas.openxmlformats.org/officeDocument/2006/relationships/hyperlink" Target="http://biblehub.com/greek/3778.htm" TargetMode="External"/><Relationship Id="rId3787" Type="http://schemas.openxmlformats.org/officeDocument/2006/relationships/hyperlink" Target="http://biblehub.com/greek/5259.htm" TargetMode="External"/><Relationship Id="rId4838" Type="http://schemas.openxmlformats.org/officeDocument/2006/relationships/hyperlink" Target="http://biblehub.com/greek/4864.htm" TargetMode="External"/><Relationship Id="rId17252" Type="http://schemas.openxmlformats.org/officeDocument/2006/relationships/hyperlink" Target="http://biblehub.com/greek/2296.htm" TargetMode="External"/><Relationship Id="rId18303" Type="http://schemas.openxmlformats.org/officeDocument/2006/relationships/hyperlink" Target="http://biblehub.com/greek/3360.htm" TargetMode="External"/><Relationship Id="rId2389" Type="http://schemas.openxmlformats.org/officeDocument/2006/relationships/hyperlink" Target="http://biblehub.com/greek/3588.htm" TargetMode="External"/><Relationship Id="rId6260" Type="http://schemas.openxmlformats.org/officeDocument/2006/relationships/hyperlink" Target="http://biblehub.com/greek/2192.htm" TargetMode="External"/><Relationship Id="rId7311" Type="http://schemas.openxmlformats.org/officeDocument/2006/relationships/hyperlink" Target="http://biblehub.com/greek/3850.htm" TargetMode="External"/><Relationship Id="rId2870" Type="http://schemas.openxmlformats.org/officeDocument/2006/relationships/hyperlink" Target="http://biblehub.com/greek/3756.htm" TargetMode="External"/><Relationship Id="rId3921" Type="http://schemas.openxmlformats.org/officeDocument/2006/relationships/hyperlink" Target="http://biblehub.com/greek/846.htm" TargetMode="External"/><Relationship Id="rId9483" Type="http://schemas.openxmlformats.org/officeDocument/2006/relationships/hyperlink" Target="http://biblehub.com/greek/3303.htm" TargetMode="External"/><Relationship Id="rId12464" Type="http://schemas.openxmlformats.org/officeDocument/2006/relationships/hyperlink" Target="http://biblehub.com/greek/3588.htm" TargetMode="External"/><Relationship Id="rId13515" Type="http://schemas.openxmlformats.org/officeDocument/2006/relationships/hyperlink" Target="http://biblehub.com/greek/3588.htm" TargetMode="External"/><Relationship Id="rId13862" Type="http://schemas.openxmlformats.org/officeDocument/2006/relationships/hyperlink" Target="http://biblehub.com/greek/3588.htm" TargetMode="External"/><Relationship Id="rId14913" Type="http://schemas.openxmlformats.org/officeDocument/2006/relationships/hyperlink" Target="http://biblehub.com/greek/3617.htm" TargetMode="External"/><Relationship Id="rId842" Type="http://schemas.openxmlformats.org/officeDocument/2006/relationships/hyperlink" Target="http://biblehub.com/greek/3588.htm" TargetMode="External"/><Relationship Id="rId1472" Type="http://schemas.openxmlformats.org/officeDocument/2006/relationships/hyperlink" Target="http://biblehub.com/greek/4653.htm" TargetMode="External"/><Relationship Id="rId2523" Type="http://schemas.openxmlformats.org/officeDocument/2006/relationships/hyperlink" Target="http://biblehub.com/greek/3361.htm" TargetMode="External"/><Relationship Id="rId8085" Type="http://schemas.openxmlformats.org/officeDocument/2006/relationships/hyperlink" Target="http://biblehub.com/greek/1722.htm" TargetMode="External"/><Relationship Id="rId9136" Type="http://schemas.openxmlformats.org/officeDocument/2006/relationships/hyperlink" Target="http://biblehub.com/greek/4043.htm" TargetMode="External"/><Relationship Id="rId11066" Type="http://schemas.openxmlformats.org/officeDocument/2006/relationships/hyperlink" Target="http://biblehub.com/greek/4801.htm" TargetMode="External"/><Relationship Id="rId12117" Type="http://schemas.openxmlformats.org/officeDocument/2006/relationships/hyperlink" Target="http://biblehub.com/greek/3588.htm" TargetMode="External"/><Relationship Id="rId1125" Type="http://schemas.openxmlformats.org/officeDocument/2006/relationships/hyperlink" Target="http://biblehub.com/greek/4863.htm" TargetMode="External"/><Relationship Id="rId4695" Type="http://schemas.openxmlformats.org/officeDocument/2006/relationships/hyperlink" Target="http://biblehub.com/greek/5495.htm" TargetMode="External"/><Relationship Id="rId14289" Type="http://schemas.openxmlformats.org/officeDocument/2006/relationships/hyperlink" Target="http://biblehub.com/greek/4219.htm" TargetMode="External"/><Relationship Id="rId15687" Type="http://schemas.openxmlformats.org/officeDocument/2006/relationships/hyperlink" Target="http://biblehub.com/greek/1909.htm" TargetMode="External"/><Relationship Id="rId16738" Type="http://schemas.openxmlformats.org/officeDocument/2006/relationships/hyperlink" Target="http://biblehub.com/greek/3588.htm" TargetMode="External"/><Relationship Id="rId3297" Type="http://schemas.openxmlformats.org/officeDocument/2006/relationships/hyperlink" Target="http://biblehub.com/greek/154.htm" TargetMode="External"/><Relationship Id="rId4348" Type="http://schemas.openxmlformats.org/officeDocument/2006/relationships/hyperlink" Target="http://biblehub.com/greek/2532.htm" TargetMode="External"/><Relationship Id="rId5746" Type="http://schemas.openxmlformats.org/officeDocument/2006/relationships/hyperlink" Target="http://biblehub.com/greek/4396.htm" TargetMode="External"/><Relationship Id="rId18160" Type="http://schemas.openxmlformats.org/officeDocument/2006/relationships/hyperlink" Target="http://biblehub.com/greek/3754.htm" TargetMode="External"/><Relationship Id="rId8969" Type="http://schemas.openxmlformats.org/officeDocument/2006/relationships/hyperlink" Target="http://biblehub.com/greek/5207.htm" TargetMode="External"/><Relationship Id="rId10899" Type="http://schemas.openxmlformats.org/officeDocument/2006/relationships/hyperlink" Target="http://biblehub.com/greek/5119.htm" TargetMode="External"/><Relationship Id="rId11200" Type="http://schemas.openxmlformats.org/officeDocument/2006/relationships/hyperlink" Target="http://biblehub.com/greek/2424.htm" TargetMode="External"/><Relationship Id="rId14770" Type="http://schemas.openxmlformats.org/officeDocument/2006/relationships/hyperlink" Target="http://biblehub.com/greek/3756.htm" TargetMode="External"/><Relationship Id="rId15821" Type="http://schemas.openxmlformats.org/officeDocument/2006/relationships/hyperlink" Target="http://biblehub.com/greek/3588.htm" TargetMode="External"/><Relationship Id="rId13372" Type="http://schemas.openxmlformats.org/officeDocument/2006/relationships/hyperlink" Target="http://biblehub.com/greek/3588.htm" TargetMode="External"/><Relationship Id="rId14423" Type="http://schemas.openxmlformats.org/officeDocument/2006/relationships/hyperlink" Target="http://biblehub.com/greek/2784.htm" TargetMode="External"/><Relationship Id="rId2380" Type="http://schemas.openxmlformats.org/officeDocument/2006/relationships/hyperlink" Target="http://biblehub.com/greek/5217.htm" TargetMode="External"/><Relationship Id="rId3431" Type="http://schemas.openxmlformats.org/officeDocument/2006/relationships/hyperlink" Target="http://biblehub.com/greek/2570.htm" TargetMode="External"/><Relationship Id="rId13025" Type="http://schemas.openxmlformats.org/officeDocument/2006/relationships/hyperlink" Target="http://biblehub.com/greek/3588.htm" TargetMode="External"/><Relationship Id="rId16595" Type="http://schemas.openxmlformats.org/officeDocument/2006/relationships/hyperlink" Target="http://biblehub.com/greek/2036.htm" TargetMode="External"/><Relationship Id="rId17646" Type="http://schemas.openxmlformats.org/officeDocument/2006/relationships/hyperlink" Target="http://biblehub.com/greek/749.htm" TargetMode="External"/><Relationship Id="rId17993" Type="http://schemas.openxmlformats.org/officeDocument/2006/relationships/hyperlink" Target="http://biblehub.com/greek/1565.htm" TargetMode="External"/><Relationship Id="rId352" Type="http://schemas.openxmlformats.org/officeDocument/2006/relationships/hyperlink" Target="http://biblehub.com/greek/4151.htm" TargetMode="External"/><Relationship Id="rId2033" Type="http://schemas.openxmlformats.org/officeDocument/2006/relationships/hyperlink" Target="http://biblehub.com/greek/1067.htm" TargetMode="External"/><Relationship Id="rId6654" Type="http://schemas.openxmlformats.org/officeDocument/2006/relationships/hyperlink" Target="http://biblehub.com/greek/2590.htm" TargetMode="External"/><Relationship Id="rId7705" Type="http://schemas.openxmlformats.org/officeDocument/2006/relationships/hyperlink" Target="http://biblehub.com/greek/1161.htm" TargetMode="External"/><Relationship Id="rId15197" Type="http://schemas.openxmlformats.org/officeDocument/2006/relationships/hyperlink" Target="http://biblehub.com/greek/2064.htm" TargetMode="External"/><Relationship Id="rId16248" Type="http://schemas.openxmlformats.org/officeDocument/2006/relationships/hyperlink" Target="http://biblehub.com/greek/846.htm" TargetMode="External"/><Relationship Id="rId5256" Type="http://schemas.openxmlformats.org/officeDocument/2006/relationships/hyperlink" Target="http://biblehub.com/greek/1161.htm" TargetMode="External"/><Relationship Id="rId6307" Type="http://schemas.openxmlformats.org/officeDocument/2006/relationships/hyperlink" Target="http://biblehub.com/greek/3588.htm" TargetMode="External"/><Relationship Id="rId8479" Type="http://schemas.openxmlformats.org/officeDocument/2006/relationships/hyperlink" Target="http://biblehub.com/greek/2949.htm" TargetMode="External"/><Relationship Id="rId9877" Type="http://schemas.openxmlformats.org/officeDocument/2006/relationships/hyperlink" Target="http://biblehub.com/greek/2532.htm" TargetMode="External"/><Relationship Id="rId12858" Type="http://schemas.openxmlformats.org/officeDocument/2006/relationships/hyperlink" Target="http://biblehub.com/greek/3588.htm" TargetMode="External"/><Relationship Id="rId13909" Type="http://schemas.openxmlformats.org/officeDocument/2006/relationships/hyperlink" Target="http://biblehub.com/greek/1883.htm" TargetMode="External"/><Relationship Id="rId1866" Type="http://schemas.openxmlformats.org/officeDocument/2006/relationships/hyperlink" Target="http://biblehub.com/greek/3708.htm" TargetMode="External"/><Relationship Id="rId2917" Type="http://schemas.openxmlformats.org/officeDocument/2006/relationships/hyperlink" Target="http://biblehub.com/greek/4652.htm" TargetMode="External"/><Relationship Id="rId14280" Type="http://schemas.openxmlformats.org/officeDocument/2006/relationships/hyperlink" Target="http://biblehub.com/greek/4334.htm" TargetMode="External"/><Relationship Id="rId15331" Type="http://schemas.openxmlformats.org/officeDocument/2006/relationships/hyperlink" Target="http://biblehub.com/greek/5007.htm" TargetMode="External"/><Relationship Id="rId1519" Type="http://schemas.openxmlformats.org/officeDocument/2006/relationships/hyperlink" Target="http://biblehub.com/greek/80.htm" TargetMode="External"/><Relationship Id="rId8960" Type="http://schemas.openxmlformats.org/officeDocument/2006/relationships/hyperlink" Target="http://biblehub.com/greek/3588.htm" TargetMode="External"/><Relationship Id="rId10890" Type="http://schemas.openxmlformats.org/officeDocument/2006/relationships/hyperlink" Target="http://biblehub.com/greek/2532.htm" TargetMode="External"/><Relationship Id="rId7562" Type="http://schemas.openxmlformats.org/officeDocument/2006/relationships/hyperlink" Target="http://biblehub.com/greek/4314.htm" TargetMode="External"/><Relationship Id="rId8613" Type="http://schemas.openxmlformats.org/officeDocument/2006/relationships/hyperlink" Target="http://biblehub.com/greek/230.htm" TargetMode="External"/><Relationship Id="rId10543" Type="http://schemas.openxmlformats.org/officeDocument/2006/relationships/hyperlink" Target="http://biblehub.com/greek/2532.htm" TargetMode="External"/><Relationship Id="rId11941" Type="http://schemas.openxmlformats.org/officeDocument/2006/relationships/hyperlink" Target="http://biblehub.com/greek/4771.htm" TargetMode="External"/><Relationship Id="rId17156" Type="http://schemas.openxmlformats.org/officeDocument/2006/relationships/hyperlink" Target="http://biblehub.com/greek/68.htm" TargetMode="External"/><Relationship Id="rId18207" Type="http://schemas.openxmlformats.org/officeDocument/2006/relationships/hyperlink" Target="http://biblehub.com/greek/3588.htm" TargetMode="External"/><Relationship Id="rId6164" Type="http://schemas.openxmlformats.org/officeDocument/2006/relationships/hyperlink" Target="http://biblehub.com/greek/3588.htm" TargetMode="External"/><Relationship Id="rId7215" Type="http://schemas.openxmlformats.org/officeDocument/2006/relationships/hyperlink" Target="http://biblehub.com/greek/2532.htm" TargetMode="External"/><Relationship Id="rId2774" Type="http://schemas.openxmlformats.org/officeDocument/2006/relationships/hyperlink" Target="http://biblehub.com/greek/3752.htm" TargetMode="External"/><Relationship Id="rId9387" Type="http://schemas.openxmlformats.org/officeDocument/2006/relationships/hyperlink" Target="http://biblehub.com/greek/1260.htm" TargetMode="External"/><Relationship Id="rId13766" Type="http://schemas.openxmlformats.org/officeDocument/2006/relationships/hyperlink" Target="http://biblehub.com/greek/3759.htm" TargetMode="External"/><Relationship Id="rId14817" Type="http://schemas.openxmlformats.org/officeDocument/2006/relationships/hyperlink" Target="http://biblehub.com/greek/1063.htm" TargetMode="External"/><Relationship Id="rId746" Type="http://schemas.openxmlformats.org/officeDocument/2006/relationships/hyperlink" Target="http://biblehub.com/greek/1702.htm" TargetMode="External"/><Relationship Id="rId1376" Type="http://schemas.openxmlformats.org/officeDocument/2006/relationships/hyperlink" Target="http://biblehub.com/greek/2532.htm" TargetMode="External"/><Relationship Id="rId2427" Type="http://schemas.openxmlformats.org/officeDocument/2006/relationships/hyperlink" Target="http://biblehub.com/greek/4771.htm" TargetMode="External"/><Relationship Id="rId3825" Type="http://schemas.openxmlformats.org/officeDocument/2006/relationships/hyperlink" Target="http://biblehub.com/greek/1722.htm" TargetMode="External"/><Relationship Id="rId12368" Type="http://schemas.openxmlformats.org/officeDocument/2006/relationships/hyperlink" Target="http://biblehub.com/greek/846.htm" TargetMode="External"/><Relationship Id="rId13419" Type="http://schemas.openxmlformats.org/officeDocument/2006/relationships/hyperlink" Target="http://biblehub.com/greek/3588.htm" TargetMode="External"/><Relationship Id="rId16989" Type="http://schemas.openxmlformats.org/officeDocument/2006/relationships/hyperlink" Target="http://biblehub.com/greek/3756.htm" TargetMode="External"/><Relationship Id="rId1029" Type="http://schemas.openxmlformats.org/officeDocument/2006/relationships/hyperlink" Target="http://biblehub.com/greek/2590.htm" TargetMode="External"/><Relationship Id="rId5997" Type="http://schemas.openxmlformats.org/officeDocument/2006/relationships/hyperlink" Target="http://biblehub.com/greek/4771.htm" TargetMode="External"/><Relationship Id="rId13900" Type="http://schemas.openxmlformats.org/officeDocument/2006/relationships/hyperlink" Target="http://biblehub.com/greek/1722.htm" TargetMode="External"/><Relationship Id="rId82" Type="http://schemas.openxmlformats.org/officeDocument/2006/relationships/hyperlink" Target="http://biblehub.com/greek/1537.htm" TargetMode="External"/><Relationship Id="rId4599" Type="http://schemas.openxmlformats.org/officeDocument/2006/relationships/hyperlink" Target="http://biblehub.com/greek/2198.htm" TargetMode="External"/><Relationship Id="rId7072" Type="http://schemas.openxmlformats.org/officeDocument/2006/relationships/hyperlink" Target="http://biblehub.com/greek/3303.htm" TargetMode="External"/><Relationship Id="rId8470" Type="http://schemas.openxmlformats.org/officeDocument/2006/relationships/hyperlink" Target="http://biblehub.com/greek/4712.htm" TargetMode="External"/><Relationship Id="rId9521" Type="http://schemas.openxmlformats.org/officeDocument/2006/relationships/hyperlink" Target="http://biblehub.com/greek/1161.htm" TargetMode="External"/><Relationship Id="rId11451" Type="http://schemas.openxmlformats.org/officeDocument/2006/relationships/hyperlink" Target="http://biblehub.com/greek/846.htm" TargetMode="External"/><Relationship Id="rId12502" Type="http://schemas.openxmlformats.org/officeDocument/2006/relationships/hyperlink" Target="http://biblehub.com/greek/3588.htm" TargetMode="External"/><Relationship Id="rId18064" Type="http://schemas.openxmlformats.org/officeDocument/2006/relationships/hyperlink" Target="http://biblehub.com/greek/1520.htm" TargetMode="External"/><Relationship Id="rId1510" Type="http://schemas.openxmlformats.org/officeDocument/2006/relationships/hyperlink" Target="http://biblehub.com/greek/1417.htm" TargetMode="External"/><Relationship Id="rId8123" Type="http://schemas.openxmlformats.org/officeDocument/2006/relationships/hyperlink" Target="http://biblehub.com/greek/3588.htm" TargetMode="External"/><Relationship Id="rId10053" Type="http://schemas.openxmlformats.org/officeDocument/2006/relationships/hyperlink" Target="http://biblehub.com/greek/2560.htm" TargetMode="External"/><Relationship Id="rId11104" Type="http://schemas.openxmlformats.org/officeDocument/2006/relationships/hyperlink" Target="http://biblehub.com/greek/4771.htm" TargetMode="External"/><Relationship Id="rId14674" Type="http://schemas.openxmlformats.org/officeDocument/2006/relationships/hyperlink" Target="http://biblehub.com/greek/3588.htm" TargetMode="External"/><Relationship Id="rId15725" Type="http://schemas.openxmlformats.org/officeDocument/2006/relationships/hyperlink" Target="http://biblehub.com/greek/2532.htm" TargetMode="External"/><Relationship Id="rId3682" Type="http://schemas.openxmlformats.org/officeDocument/2006/relationships/hyperlink" Target="http://biblehub.com/greek/2309.htm" TargetMode="External"/><Relationship Id="rId4733" Type="http://schemas.openxmlformats.org/officeDocument/2006/relationships/hyperlink" Target="http://biblehub.com/greek/846.htm" TargetMode="External"/><Relationship Id="rId13276" Type="http://schemas.openxmlformats.org/officeDocument/2006/relationships/hyperlink" Target="http://biblehub.com/greek/846.htm" TargetMode="External"/><Relationship Id="rId14327" Type="http://schemas.openxmlformats.org/officeDocument/2006/relationships/hyperlink" Target="http://biblehub.com/greek/4183.htm" TargetMode="External"/><Relationship Id="rId2284" Type="http://schemas.openxmlformats.org/officeDocument/2006/relationships/hyperlink" Target="http://biblehub.com/greek/4228.htm" TargetMode="External"/><Relationship Id="rId3335" Type="http://schemas.openxmlformats.org/officeDocument/2006/relationships/hyperlink" Target="http://biblehub.com/greek/4771.htm" TargetMode="External"/><Relationship Id="rId16499" Type="http://schemas.openxmlformats.org/officeDocument/2006/relationships/hyperlink" Target="http://biblehub.com/greek/846.htm" TargetMode="External"/><Relationship Id="rId17897" Type="http://schemas.openxmlformats.org/officeDocument/2006/relationships/hyperlink" Target="http://biblehub.com/greek/1161.htm" TargetMode="External"/><Relationship Id="rId256" Type="http://schemas.openxmlformats.org/officeDocument/2006/relationships/hyperlink" Target="http://biblehub.com/greek/1074.htm" TargetMode="External"/><Relationship Id="rId6558" Type="http://schemas.openxmlformats.org/officeDocument/2006/relationships/hyperlink" Target="http://biblehub.com/greek/1525.htm" TargetMode="External"/><Relationship Id="rId7956" Type="http://schemas.openxmlformats.org/officeDocument/2006/relationships/hyperlink" Target="http://biblehub.com/greek/3588.htm" TargetMode="External"/><Relationship Id="rId10937" Type="http://schemas.openxmlformats.org/officeDocument/2006/relationships/hyperlink" Target="http://biblehub.com/greek/3588.htm" TargetMode="External"/><Relationship Id="rId7609" Type="http://schemas.openxmlformats.org/officeDocument/2006/relationships/hyperlink" Target="http://biblehub.com/greek/2532.htm" TargetMode="External"/><Relationship Id="rId9031" Type="http://schemas.openxmlformats.org/officeDocument/2006/relationships/hyperlink" Target="http://biblehub.com/greek/5043.htm" TargetMode="External"/><Relationship Id="rId13410" Type="http://schemas.openxmlformats.org/officeDocument/2006/relationships/hyperlink" Target="http://biblehub.com/greek/3588.htm" TargetMode="External"/><Relationship Id="rId16980" Type="http://schemas.openxmlformats.org/officeDocument/2006/relationships/hyperlink" Target="http://biblehub.com/greek/2424.htm" TargetMode="External"/><Relationship Id="rId12012" Type="http://schemas.openxmlformats.org/officeDocument/2006/relationships/hyperlink" Target="http://biblehub.com/greek/3588.htm" TargetMode="External"/><Relationship Id="rId15582" Type="http://schemas.openxmlformats.org/officeDocument/2006/relationships/hyperlink" Target="http://biblehub.com/greek/1161.htm" TargetMode="External"/><Relationship Id="rId16633" Type="http://schemas.openxmlformats.org/officeDocument/2006/relationships/hyperlink" Target="http://biblehub.com/greek/846.htm" TargetMode="External"/><Relationship Id="rId1020" Type="http://schemas.openxmlformats.org/officeDocument/2006/relationships/hyperlink" Target="http://biblehub.com/greek/5263.htm" TargetMode="External"/><Relationship Id="rId4590" Type="http://schemas.openxmlformats.org/officeDocument/2006/relationships/hyperlink" Target="http://biblehub.com/greek/235.htm" TargetMode="External"/><Relationship Id="rId5641" Type="http://schemas.openxmlformats.org/officeDocument/2006/relationships/hyperlink" Target="http://biblehub.com/greek/1161.htm" TargetMode="External"/><Relationship Id="rId14184" Type="http://schemas.openxmlformats.org/officeDocument/2006/relationships/hyperlink" Target="http://biblehub.com/greek/649.htm" TargetMode="External"/><Relationship Id="rId15235" Type="http://schemas.openxmlformats.org/officeDocument/2006/relationships/hyperlink" Target="http://biblehub.com/greek/2532.htm" TargetMode="External"/><Relationship Id="rId3192" Type="http://schemas.openxmlformats.org/officeDocument/2006/relationships/hyperlink" Target="http://biblehub.com/greek/1544.htm" TargetMode="External"/><Relationship Id="rId4243" Type="http://schemas.openxmlformats.org/officeDocument/2006/relationships/hyperlink" Target="http://biblehub.com/greek/3704.htm" TargetMode="External"/><Relationship Id="rId8864" Type="http://schemas.openxmlformats.org/officeDocument/2006/relationships/hyperlink" Target="http://biblehub.com/greek/4098.htm" TargetMode="External"/><Relationship Id="rId9915" Type="http://schemas.openxmlformats.org/officeDocument/2006/relationships/hyperlink" Target="http://biblehub.com/greek/1909.htm" TargetMode="External"/><Relationship Id="rId7466" Type="http://schemas.openxmlformats.org/officeDocument/2006/relationships/hyperlink" Target="http://biblehub.com/greek/2215.htm" TargetMode="External"/><Relationship Id="rId8517" Type="http://schemas.openxmlformats.org/officeDocument/2006/relationships/hyperlink" Target="http://biblehub.com/greek/1161.htm" TargetMode="External"/><Relationship Id="rId10794" Type="http://schemas.openxmlformats.org/officeDocument/2006/relationships/hyperlink" Target="http://biblehub.com/greek/2532.htm" TargetMode="External"/><Relationship Id="rId11845" Type="http://schemas.openxmlformats.org/officeDocument/2006/relationships/hyperlink" Target="http://biblehub.com/greek/1161.htm" TargetMode="External"/><Relationship Id="rId1904" Type="http://schemas.openxmlformats.org/officeDocument/2006/relationships/hyperlink" Target="http://biblehub.com/greek/2532.htm" TargetMode="External"/><Relationship Id="rId6068" Type="http://schemas.openxmlformats.org/officeDocument/2006/relationships/hyperlink" Target="http://biblehub.com/greek/4314.htm" TargetMode="External"/><Relationship Id="rId7119" Type="http://schemas.openxmlformats.org/officeDocument/2006/relationships/hyperlink" Target="http://biblehub.com/greek/173.htm" TargetMode="External"/><Relationship Id="rId10447" Type="http://schemas.openxmlformats.org/officeDocument/2006/relationships/hyperlink" Target="http://biblehub.com/greek/2948.htm" TargetMode="External"/><Relationship Id="rId16490" Type="http://schemas.openxmlformats.org/officeDocument/2006/relationships/hyperlink" Target="http://biblehub.com/greek/4771.htm" TargetMode="External"/><Relationship Id="rId17541" Type="http://schemas.openxmlformats.org/officeDocument/2006/relationships/hyperlink" Target="http://biblehub.com/greek/3588.htm" TargetMode="External"/><Relationship Id="rId997" Type="http://schemas.openxmlformats.org/officeDocument/2006/relationships/hyperlink" Target="http://biblehub.com/greek/5259.htm" TargetMode="External"/><Relationship Id="rId2678" Type="http://schemas.openxmlformats.org/officeDocument/2006/relationships/hyperlink" Target="http://biblehub.com/greek/154.htm" TargetMode="External"/><Relationship Id="rId3729" Type="http://schemas.openxmlformats.org/officeDocument/2006/relationships/hyperlink" Target="http://biblehub.com/greek/2584.htm" TargetMode="External"/><Relationship Id="rId5151" Type="http://schemas.openxmlformats.org/officeDocument/2006/relationships/hyperlink" Target="http://biblehub.com/greek/1096.htm" TargetMode="External"/><Relationship Id="rId7600" Type="http://schemas.openxmlformats.org/officeDocument/2006/relationships/hyperlink" Target="http://biblehub.com/greek/3588.htm" TargetMode="External"/><Relationship Id="rId15092" Type="http://schemas.openxmlformats.org/officeDocument/2006/relationships/hyperlink" Target="http://biblehub.com/greek/3326.htm" TargetMode="External"/><Relationship Id="rId16143" Type="http://schemas.openxmlformats.org/officeDocument/2006/relationships/hyperlink" Target="http://biblehub.com/greek/846.htm" TargetMode="External"/><Relationship Id="rId6202" Type="http://schemas.openxmlformats.org/officeDocument/2006/relationships/hyperlink" Target="http://biblehub.com/greek/3588.htm" TargetMode="External"/><Relationship Id="rId9772" Type="http://schemas.openxmlformats.org/officeDocument/2006/relationships/hyperlink" Target="http://biblehub.com/greek/3588.htm" TargetMode="External"/><Relationship Id="rId12753" Type="http://schemas.openxmlformats.org/officeDocument/2006/relationships/hyperlink" Target="http://biblehub.com/greek/1788.htm" TargetMode="External"/><Relationship Id="rId13804" Type="http://schemas.openxmlformats.org/officeDocument/2006/relationships/hyperlink" Target="http://biblehub.com/greek/1510.htm" TargetMode="External"/><Relationship Id="rId1761" Type="http://schemas.openxmlformats.org/officeDocument/2006/relationships/hyperlink" Target="http://biblehub.com/greek/3588.htm" TargetMode="External"/><Relationship Id="rId2812" Type="http://schemas.openxmlformats.org/officeDocument/2006/relationships/hyperlink" Target="http://biblehub.com/greek/3704.htm" TargetMode="External"/><Relationship Id="rId8374" Type="http://schemas.openxmlformats.org/officeDocument/2006/relationships/hyperlink" Target="http://biblehub.com/greek/3793.htm" TargetMode="External"/><Relationship Id="rId9425" Type="http://schemas.openxmlformats.org/officeDocument/2006/relationships/hyperlink" Target="http://biblehub.com/greek/2036.htm" TargetMode="External"/><Relationship Id="rId11355" Type="http://schemas.openxmlformats.org/officeDocument/2006/relationships/hyperlink" Target="http://biblehub.com/greek/4145.htm" TargetMode="External"/><Relationship Id="rId12406" Type="http://schemas.openxmlformats.org/officeDocument/2006/relationships/hyperlink" Target="http://biblehub.com/greek/611.htm" TargetMode="External"/><Relationship Id="rId1414" Type="http://schemas.openxmlformats.org/officeDocument/2006/relationships/hyperlink" Target="http://biblehub.com/greek/2532.htm" TargetMode="External"/><Relationship Id="rId4984" Type="http://schemas.openxmlformats.org/officeDocument/2006/relationships/hyperlink" Target="http://biblehub.com/greek/2532.htm" TargetMode="External"/><Relationship Id="rId8027" Type="http://schemas.openxmlformats.org/officeDocument/2006/relationships/hyperlink" Target="http://biblehub.com/greek/1411.htm" TargetMode="External"/><Relationship Id="rId11008" Type="http://schemas.openxmlformats.org/officeDocument/2006/relationships/hyperlink" Target="http://biblehub.com/greek/444.htm" TargetMode="External"/><Relationship Id="rId14578" Type="http://schemas.openxmlformats.org/officeDocument/2006/relationships/hyperlink" Target="http://biblehub.com/greek/4592.htm" TargetMode="External"/><Relationship Id="rId15976" Type="http://schemas.openxmlformats.org/officeDocument/2006/relationships/hyperlink" Target="http://biblehub.com/greek/3778.htm" TargetMode="External"/><Relationship Id="rId3586" Type="http://schemas.openxmlformats.org/officeDocument/2006/relationships/hyperlink" Target="http://biblehub.com/greek/3956.htm" TargetMode="External"/><Relationship Id="rId4637" Type="http://schemas.openxmlformats.org/officeDocument/2006/relationships/hyperlink" Target="http://biblehub.com/greek/2424.htm" TargetMode="External"/><Relationship Id="rId15629" Type="http://schemas.openxmlformats.org/officeDocument/2006/relationships/hyperlink" Target="http://biblehub.com/greek/1980.htm" TargetMode="External"/><Relationship Id="rId17051" Type="http://schemas.openxmlformats.org/officeDocument/2006/relationships/hyperlink" Target="http://biblehub.com/greek/1161.htm" TargetMode="External"/><Relationship Id="rId2188" Type="http://schemas.openxmlformats.org/officeDocument/2006/relationships/hyperlink" Target="http://biblehub.com/greek/846.htm" TargetMode="External"/><Relationship Id="rId3239" Type="http://schemas.openxmlformats.org/officeDocument/2006/relationships/hyperlink" Target="http://biblehub.com/greek/1715.htm" TargetMode="External"/><Relationship Id="rId7110" Type="http://schemas.openxmlformats.org/officeDocument/2006/relationships/hyperlink" Target="http://biblehub.com/greek/3361.htm" TargetMode="External"/><Relationship Id="rId18102" Type="http://schemas.openxmlformats.org/officeDocument/2006/relationships/hyperlink" Target="http://biblehub.com/greek/5613.htm" TargetMode="External"/><Relationship Id="rId9282" Type="http://schemas.openxmlformats.org/officeDocument/2006/relationships/hyperlink" Target="http://biblehub.com/greek/1905.htm" TargetMode="External"/><Relationship Id="rId13661" Type="http://schemas.openxmlformats.org/officeDocument/2006/relationships/hyperlink" Target="http://biblehub.com/greek/1722.htm" TargetMode="External"/><Relationship Id="rId14712" Type="http://schemas.openxmlformats.org/officeDocument/2006/relationships/hyperlink" Target="http://biblehub.com/greek/4536.htm" TargetMode="External"/><Relationship Id="rId3720" Type="http://schemas.openxmlformats.org/officeDocument/2006/relationships/hyperlink" Target="http://biblehub.com/greek/4367.htm" TargetMode="External"/><Relationship Id="rId12263" Type="http://schemas.openxmlformats.org/officeDocument/2006/relationships/hyperlink" Target="http://biblehub.com/greek/2532.htm" TargetMode="External"/><Relationship Id="rId13314" Type="http://schemas.openxmlformats.org/officeDocument/2006/relationships/hyperlink" Target="http://biblehub.com/greek/5154.htm" TargetMode="External"/><Relationship Id="rId16884" Type="http://schemas.openxmlformats.org/officeDocument/2006/relationships/hyperlink" Target="http://biblehub.com/greek/5119.htm" TargetMode="External"/><Relationship Id="rId17935" Type="http://schemas.openxmlformats.org/officeDocument/2006/relationships/hyperlink" Target="http://biblehub.com/greek/4616.htm" TargetMode="External"/><Relationship Id="rId641" Type="http://schemas.openxmlformats.org/officeDocument/2006/relationships/hyperlink" Target="http://biblehub.com/greek/846.htm" TargetMode="External"/><Relationship Id="rId1271" Type="http://schemas.openxmlformats.org/officeDocument/2006/relationships/hyperlink" Target="http://biblehub.com/greek/2443.htm" TargetMode="External"/><Relationship Id="rId2322" Type="http://schemas.openxmlformats.org/officeDocument/2006/relationships/hyperlink" Target="http://biblehub.com/greek/3778.htm" TargetMode="External"/><Relationship Id="rId5892" Type="http://schemas.openxmlformats.org/officeDocument/2006/relationships/hyperlink" Target="http://biblehub.com/greek/3630.htm" TargetMode="External"/><Relationship Id="rId6943" Type="http://schemas.openxmlformats.org/officeDocument/2006/relationships/hyperlink" Target="http://biblehub.com/greek/1854.htm" TargetMode="External"/><Relationship Id="rId15486" Type="http://schemas.openxmlformats.org/officeDocument/2006/relationships/hyperlink" Target="http://biblehub.com/greek/2532.htm" TargetMode="External"/><Relationship Id="rId16537" Type="http://schemas.openxmlformats.org/officeDocument/2006/relationships/hyperlink" Target="http://biblehub.com/greek/444.htm" TargetMode="External"/><Relationship Id="rId4494" Type="http://schemas.openxmlformats.org/officeDocument/2006/relationships/hyperlink" Target="http://biblehub.com/greek/2424.htm" TargetMode="External"/><Relationship Id="rId5545" Type="http://schemas.openxmlformats.org/officeDocument/2006/relationships/hyperlink" Target="http://biblehub.com/greek/1473.htm" TargetMode="External"/><Relationship Id="rId14088" Type="http://schemas.openxmlformats.org/officeDocument/2006/relationships/hyperlink" Target="http://biblehub.com/greek/3588.htm" TargetMode="External"/><Relationship Id="rId15139" Type="http://schemas.openxmlformats.org/officeDocument/2006/relationships/hyperlink" Target="http://biblehub.com/greek/1161.htm" TargetMode="External"/><Relationship Id="rId3096" Type="http://schemas.openxmlformats.org/officeDocument/2006/relationships/hyperlink" Target="http://biblehub.com/greek/3956.htm" TargetMode="External"/><Relationship Id="rId4147" Type="http://schemas.openxmlformats.org/officeDocument/2006/relationships/hyperlink" Target="http://biblehub.com/greek/3004.htm" TargetMode="External"/><Relationship Id="rId8768" Type="http://schemas.openxmlformats.org/officeDocument/2006/relationships/hyperlink" Target="http://biblehub.com/greek/2268.htm" TargetMode="External"/><Relationship Id="rId9819" Type="http://schemas.openxmlformats.org/officeDocument/2006/relationships/hyperlink" Target="http://biblehub.com/greek/846.htm" TargetMode="External"/><Relationship Id="rId10698" Type="http://schemas.openxmlformats.org/officeDocument/2006/relationships/hyperlink" Target="http://biblehub.com/greek/3962.htm" TargetMode="External"/><Relationship Id="rId11749" Type="http://schemas.openxmlformats.org/officeDocument/2006/relationships/hyperlink" Target="http://biblehub.com/greek/3880.htm" TargetMode="External"/><Relationship Id="rId15620" Type="http://schemas.openxmlformats.org/officeDocument/2006/relationships/hyperlink" Target="http://biblehub.com/greek/2532.htm" TargetMode="External"/><Relationship Id="rId1808" Type="http://schemas.openxmlformats.org/officeDocument/2006/relationships/hyperlink" Target="http://biblehub.com/greek/3471.htm" TargetMode="External"/><Relationship Id="rId13171" Type="http://schemas.openxmlformats.org/officeDocument/2006/relationships/hyperlink" Target="http://biblehub.com/greek/4771.htm" TargetMode="External"/><Relationship Id="rId14222" Type="http://schemas.openxmlformats.org/officeDocument/2006/relationships/hyperlink" Target="http://biblehub.com/greek/2193.htm" TargetMode="External"/><Relationship Id="rId17792" Type="http://schemas.openxmlformats.org/officeDocument/2006/relationships/hyperlink" Target="http://biblehub.com/greek/4977.htm" TargetMode="External"/><Relationship Id="rId151" Type="http://schemas.openxmlformats.org/officeDocument/2006/relationships/hyperlink" Target="http://biblehub.com/greek/1478.htm" TargetMode="External"/><Relationship Id="rId3230" Type="http://schemas.openxmlformats.org/officeDocument/2006/relationships/hyperlink" Target="http://biblehub.com/greek/3588.htm" TargetMode="External"/><Relationship Id="rId7851" Type="http://schemas.openxmlformats.org/officeDocument/2006/relationships/hyperlink" Target="http://biblehub.com/greek/5479.htm" TargetMode="External"/><Relationship Id="rId8902" Type="http://schemas.openxmlformats.org/officeDocument/2006/relationships/hyperlink" Target="http://biblehub.com/greek/1161.htm" TargetMode="External"/><Relationship Id="rId10832" Type="http://schemas.openxmlformats.org/officeDocument/2006/relationships/hyperlink" Target="http://biblehub.com/greek/1565.htm" TargetMode="External"/><Relationship Id="rId16394" Type="http://schemas.openxmlformats.org/officeDocument/2006/relationships/hyperlink" Target="http://biblehub.com/greek/5590.htm" TargetMode="External"/><Relationship Id="rId17445" Type="http://schemas.openxmlformats.org/officeDocument/2006/relationships/hyperlink" Target="http://biblehub.com/greek/4717.htm" TargetMode="External"/><Relationship Id="rId6453" Type="http://schemas.openxmlformats.org/officeDocument/2006/relationships/hyperlink" Target="http://biblehub.com/greek/2036.htm" TargetMode="External"/><Relationship Id="rId7504" Type="http://schemas.openxmlformats.org/officeDocument/2006/relationships/hyperlink" Target="http://biblehub.com/greek/3767.htm" TargetMode="External"/><Relationship Id="rId16047" Type="http://schemas.openxmlformats.org/officeDocument/2006/relationships/hyperlink" Target="http://biblehub.com/greek/3588.htm" TargetMode="External"/><Relationship Id="rId5055" Type="http://schemas.openxmlformats.org/officeDocument/2006/relationships/hyperlink" Target="http://biblehub.com/greek/4172.htm" TargetMode="External"/><Relationship Id="rId6106" Type="http://schemas.openxmlformats.org/officeDocument/2006/relationships/hyperlink" Target="http://biblehub.com/greek/2532.htm" TargetMode="External"/><Relationship Id="rId9676" Type="http://schemas.openxmlformats.org/officeDocument/2006/relationships/hyperlink" Target="http://biblehub.com/greek/5426.htm" TargetMode="External"/><Relationship Id="rId1665" Type="http://schemas.openxmlformats.org/officeDocument/2006/relationships/hyperlink" Target="http://biblehub.com/greek/3588.htm" TargetMode="External"/><Relationship Id="rId2716" Type="http://schemas.openxmlformats.org/officeDocument/2006/relationships/hyperlink" Target="http://biblehub.com/greek/2532.htm" TargetMode="External"/><Relationship Id="rId8278" Type="http://schemas.openxmlformats.org/officeDocument/2006/relationships/hyperlink" Target="http://biblehub.com/greek/4143.htm" TargetMode="External"/><Relationship Id="rId9329" Type="http://schemas.openxmlformats.org/officeDocument/2006/relationships/hyperlink" Target="http://biblehub.com/greek/3428.htm" TargetMode="External"/><Relationship Id="rId11259" Type="http://schemas.openxmlformats.org/officeDocument/2006/relationships/hyperlink" Target="http://biblehub.com/greek/3588.htm" TargetMode="External"/><Relationship Id="rId12657" Type="http://schemas.openxmlformats.org/officeDocument/2006/relationships/hyperlink" Target="http://biblehub.com/greek/5057.htm" TargetMode="External"/><Relationship Id="rId13708" Type="http://schemas.openxmlformats.org/officeDocument/2006/relationships/hyperlink" Target="http://biblehub.com/greek/1510.htm" TargetMode="External"/><Relationship Id="rId15130" Type="http://schemas.openxmlformats.org/officeDocument/2006/relationships/hyperlink" Target="http://biblehub.com/greek/3588.htm" TargetMode="External"/><Relationship Id="rId1318" Type="http://schemas.openxmlformats.org/officeDocument/2006/relationships/hyperlink" Target="http://biblehub.com/greek/5207.htm" TargetMode="External"/><Relationship Id="rId4888" Type="http://schemas.openxmlformats.org/officeDocument/2006/relationships/hyperlink" Target="http://biblehub.com/greek/2326.htm" TargetMode="External"/><Relationship Id="rId5939" Type="http://schemas.openxmlformats.org/officeDocument/2006/relationships/hyperlink" Target="http://biblehub.com/greek/3819.htm" TargetMode="External"/><Relationship Id="rId7361" Type="http://schemas.openxmlformats.org/officeDocument/2006/relationships/hyperlink" Target="http://biblehub.com/greek/1161.htm" TargetMode="External"/><Relationship Id="rId9810" Type="http://schemas.openxmlformats.org/officeDocument/2006/relationships/hyperlink" Target="http://biblehub.com/greek/2532.htm" TargetMode="External"/><Relationship Id="rId11740" Type="http://schemas.openxmlformats.org/officeDocument/2006/relationships/hyperlink" Target="http://biblehub.com/greek/3588.htm" TargetMode="External"/><Relationship Id="rId18353" Type="http://schemas.openxmlformats.org/officeDocument/2006/relationships/hyperlink" Target="http://biblehub.com/greek/907.htm" TargetMode="External"/><Relationship Id="rId24" Type="http://schemas.openxmlformats.org/officeDocument/2006/relationships/hyperlink" Target="http://biblehub.com/greek/2384.htm" TargetMode="External"/><Relationship Id="rId7014" Type="http://schemas.openxmlformats.org/officeDocument/2006/relationships/hyperlink" Target="http://biblehub.com/greek/80.htm" TargetMode="External"/><Relationship Id="rId8412" Type="http://schemas.openxmlformats.org/officeDocument/2006/relationships/hyperlink" Target="http://biblehub.com/greek/4052.htm" TargetMode="External"/><Relationship Id="rId10342" Type="http://schemas.openxmlformats.org/officeDocument/2006/relationships/hyperlink" Target="http://biblehub.com/greek/3588.htm" TargetMode="External"/><Relationship Id="rId14963" Type="http://schemas.openxmlformats.org/officeDocument/2006/relationships/hyperlink" Target="http://biblehub.com/greek/846.htm" TargetMode="External"/><Relationship Id="rId18006" Type="http://schemas.openxmlformats.org/officeDocument/2006/relationships/hyperlink" Target="http://biblehub.com/greek/3588.htm" TargetMode="External"/><Relationship Id="rId3971" Type="http://schemas.openxmlformats.org/officeDocument/2006/relationships/hyperlink" Target="http://biblehub.com/greek/2532.htm" TargetMode="External"/><Relationship Id="rId13565" Type="http://schemas.openxmlformats.org/officeDocument/2006/relationships/hyperlink" Target="http://biblehub.com/greek/5100.htm" TargetMode="External"/><Relationship Id="rId14616" Type="http://schemas.openxmlformats.org/officeDocument/2006/relationships/hyperlink" Target="http://biblehub.com/greek/2532.htm" TargetMode="External"/><Relationship Id="rId892" Type="http://schemas.openxmlformats.org/officeDocument/2006/relationships/hyperlink" Target="http://biblehub.com/greek/4137.htm" TargetMode="External"/><Relationship Id="rId2573" Type="http://schemas.openxmlformats.org/officeDocument/2006/relationships/hyperlink" Target="http://biblehub.com/greek/3588.htm" TargetMode="External"/><Relationship Id="rId3624" Type="http://schemas.openxmlformats.org/officeDocument/2006/relationships/hyperlink" Target="http://biblehub.com/greek/1565.htm" TargetMode="External"/><Relationship Id="rId9186" Type="http://schemas.openxmlformats.org/officeDocument/2006/relationships/hyperlink" Target="http://biblehub.com/greek/1473.htm" TargetMode="External"/><Relationship Id="rId12167" Type="http://schemas.openxmlformats.org/officeDocument/2006/relationships/hyperlink" Target="http://biblehub.com/greek/1722.htm" TargetMode="External"/><Relationship Id="rId13218" Type="http://schemas.openxmlformats.org/officeDocument/2006/relationships/hyperlink" Target="http://biblehub.com/greek/5101.htm" TargetMode="External"/><Relationship Id="rId16788" Type="http://schemas.openxmlformats.org/officeDocument/2006/relationships/hyperlink" Target="http://biblehub.com/greek/2424.htm" TargetMode="External"/><Relationship Id="rId545" Type="http://schemas.openxmlformats.org/officeDocument/2006/relationships/hyperlink" Target="http://biblehub.com/greek/2992.htm" TargetMode="External"/><Relationship Id="rId1175" Type="http://schemas.openxmlformats.org/officeDocument/2006/relationships/hyperlink" Target="http://biblehub.com/greek/2424.htm" TargetMode="External"/><Relationship Id="rId2226" Type="http://schemas.openxmlformats.org/officeDocument/2006/relationships/hyperlink" Target="http://biblehub.com/greek/3754.htm" TargetMode="External"/><Relationship Id="rId5796" Type="http://schemas.openxmlformats.org/officeDocument/2006/relationships/hyperlink" Target="http://biblehub.com/greek/846.htm" TargetMode="External"/><Relationship Id="rId6847" Type="http://schemas.openxmlformats.org/officeDocument/2006/relationships/hyperlink" Target="http://biblehub.com/greek/1537.htm" TargetMode="External"/><Relationship Id="rId17839" Type="http://schemas.openxmlformats.org/officeDocument/2006/relationships/hyperlink" Target="http://biblehub.com/greek/3588.htm" TargetMode="External"/><Relationship Id="rId4398" Type="http://schemas.openxmlformats.org/officeDocument/2006/relationships/hyperlink" Target="http://biblehub.com/greek/2532.htm" TargetMode="External"/><Relationship Id="rId5449" Type="http://schemas.openxmlformats.org/officeDocument/2006/relationships/hyperlink" Target="http://biblehub.com/greek/1161.htm" TargetMode="External"/><Relationship Id="rId9320" Type="http://schemas.openxmlformats.org/officeDocument/2006/relationships/hyperlink" Target="http://biblehub.com/greek/1161.htm" TargetMode="External"/><Relationship Id="rId11250" Type="http://schemas.openxmlformats.org/officeDocument/2006/relationships/hyperlink" Target="http://biblehub.com/greek/18.htm" TargetMode="External"/><Relationship Id="rId12301" Type="http://schemas.openxmlformats.org/officeDocument/2006/relationships/hyperlink" Target="http://biblehub.com/greek/4160.htm" TargetMode="External"/><Relationship Id="rId15871" Type="http://schemas.openxmlformats.org/officeDocument/2006/relationships/hyperlink" Target="http://biblehub.com/greek/3588.htm" TargetMode="External"/><Relationship Id="rId16922" Type="http://schemas.openxmlformats.org/officeDocument/2006/relationships/hyperlink" Target="http://biblehub.com/greek/3588.htm" TargetMode="External"/><Relationship Id="rId5930" Type="http://schemas.openxmlformats.org/officeDocument/2006/relationships/hyperlink" Target="http://biblehub.com/greek/2532.htm" TargetMode="External"/><Relationship Id="rId14473" Type="http://schemas.openxmlformats.org/officeDocument/2006/relationships/hyperlink" Target="http://biblehub.com/greek/1909.htm" TargetMode="External"/><Relationship Id="rId15524" Type="http://schemas.openxmlformats.org/officeDocument/2006/relationships/hyperlink" Target="http://biblehub.com/greek/2532.htm" TargetMode="External"/><Relationship Id="rId3481" Type="http://schemas.openxmlformats.org/officeDocument/2006/relationships/hyperlink" Target="http://biblehub.com/greek/932.htm" TargetMode="External"/><Relationship Id="rId4532" Type="http://schemas.openxmlformats.org/officeDocument/2006/relationships/hyperlink" Target="http://biblehub.com/greek/3588.htm" TargetMode="External"/><Relationship Id="rId13075" Type="http://schemas.openxmlformats.org/officeDocument/2006/relationships/hyperlink" Target="http://biblehub.com/greek/935.htm" TargetMode="External"/><Relationship Id="rId14126" Type="http://schemas.openxmlformats.org/officeDocument/2006/relationships/hyperlink" Target="http://biblehub.com/greek/4864.htm" TargetMode="External"/><Relationship Id="rId17696" Type="http://schemas.openxmlformats.org/officeDocument/2006/relationships/hyperlink" Target="http://biblehub.com/greek/846.htm" TargetMode="External"/><Relationship Id="rId2083" Type="http://schemas.openxmlformats.org/officeDocument/2006/relationships/hyperlink" Target="http://biblehub.com/greek/2193.htm" TargetMode="External"/><Relationship Id="rId3134" Type="http://schemas.openxmlformats.org/officeDocument/2006/relationships/hyperlink" Target="http://biblehub.com/greek/839.htm" TargetMode="External"/><Relationship Id="rId7755" Type="http://schemas.openxmlformats.org/officeDocument/2006/relationships/hyperlink" Target="http://biblehub.com/greek/165.htm" TargetMode="External"/><Relationship Id="rId8806" Type="http://schemas.openxmlformats.org/officeDocument/2006/relationships/hyperlink" Target="http://biblehub.com/greek/3588.htm" TargetMode="External"/><Relationship Id="rId16298" Type="http://schemas.openxmlformats.org/officeDocument/2006/relationships/hyperlink" Target="http://biblehub.com/greek/4771.htm" TargetMode="External"/><Relationship Id="rId17349" Type="http://schemas.openxmlformats.org/officeDocument/2006/relationships/hyperlink" Target="http://biblehub.com/greek/2036.htm" TargetMode="External"/><Relationship Id="rId6357" Type="http://schemas.openxmlformats.org/officeDocument/2006/relationships/hyperlink" Target="http://biblehub.com/greek/3361.htm" TargetMode="External"/><Relationship Id="rId7408" Type="http://schemas.openxmlformats.org/officeDocument/2006/relationships/hyperlink" Target="http://biblehub.com/greek/1161.htm" TargetMode="External"/><Relationship Id="rId10736" Type="http://schemas.openxmlformats.org/officeDocument/2006/relationships/hyperlink" Target="http://biblehub.com/greek/2193.htm" TargetMode="External"/><Relationship Id="rId13959" Type="http://schemas.openxmlformats.org/officeDocument/2006/relationships/hyperlink" Target="http://biblehub.com/greek/4771.htm" TargetMode="External"/><Relationship Id="rId17830" Type="http://schemas.openxmlformats.org/officeDocument/2006/relationships/hyperlink" Target="http://biblehub.com/greek/40.htm" TargetMode="External"/><Relationship Id="rId1569" Type="http://schemas.openxmlformats.org/officeDocument/2006/relationships/hyperlink" Target="http://biblehub.com/greek/3588.htm" TargetMode="External"/><Relationship Id="rId2967" Type="http://schemas.openxmlformats.org/officeDocument/2006/relationships/hyperlink" Target="http://biblehub.com/greek/5101.htm" TargetMode="External"/><Relationship Id="rId5440" Type="http://schemas.openxmlformats.org/officeDocument/2006/relationships/hyperlink" Target="http://biblehub.com/greek/1715.htm" TargetMode="External"/><Relationship Id="rId15381" Type="http://schemas.openxmlformats.org/officeDocument/2006/relationships/hyperlink" Target="http://biblehub.com/greek/2095.htm" TargetMode="External"/><Relationship Id="rId16432" Type="http://schemas.openxmlformats.org/officeDocument/2006/relationships/hyperlink" Target="http://biblehub.com/greek/4771.htm" TargetMode="External"/><Relationship Id="rId939" Type="http://schemas.openxmlformats.org/officeDocument/2006/relationships/hyperlink" Target="http://biblehub.com/greek/2048.htm" TargetMode="External"/><Relationship Id="rId4042" Type="http://schemas.openxmlformats.org/officeDocument/2006/relationships/hyperlink" Target="http://biblehub.com/greek/1684.htm" TargetMode="External"/><Relationship Id="rId11991" Type="http://schemas.openxmlformats.org/officeDocument/2006/relationships/hyperlink" Target="http://biblehub.com/greek/5207.htm" TargetMode="External"/><Relationship Id="rId15034" Type="http://schemas.openxmlformats.org/officeDocument/2006/relationships/hyperlink" Target="http://biblehub.com/greek/3756.htm" TargetMode="External"/><Relationship Id="rId8663" Type="http://schemas.openxmlformats.org/officeDocument/2006/relationships/hyperlink" Target="http://biblehub.com/greek/3588.htm" TargetMode="External"/><Relationship Id="rId9714" Type="http://schemas.openxmlformats.org/officeDocument/2006/relationships/hyperlink" Target="http://biblehub.com/greek/4982.htm" TargetMode="External"/><Relationship Id="rId10593" Type="http://schemas.openxmlformats.org/officeDocument/2006/relationships/hyperlink" Target="http://biblehub.com/greek/4771.htm" TargetMode="External"/><Relationship Id="rId11644" Type="http://schemas.openxmlformats.org/officeDocument/2006/relationships/hyperlink" Target="http://biblehub.com/greek/2532.htm" TargetMode="External"/><Relationship Id="rId18257" Type="http://schemas.openxmlformats.org/officeDocument/2006/relationships/hyperlink" Target="http://biblehub.com/greek/694.htm" TargetMode="External"/><Relationship Id="rId1703" Type="http://schemas.openxmlformats.org/officeDocument/2006/relationships/hyperlink" Target="http://biblehub.com/greek/3107.htm" TargetMode="External"/><Relationship Id="rId7265" Type="http://schemas.openxmlformats.org/officeDocument/2006/relationships/hyperlink" Target="http://biblehub.com/greek/4920.htm" TargetMode="External"/><Relationship Id="rId8316" Type="http://schemas.openxmlformats.org/officeDocument/2006/relationships/hyperlink" Target="http://biblehub.com/greek/2048.htm" TargetMode="External"/><Relationship Id="rId10246" Type="http://schemas.openxmlformats.org/officeDocument/2006/relationships/hyperlink" Target="http://biblehub.com/greek/846.htm" TargetMode="External"/><Relationship Id="rId3875" Type="http://schemas.openxmlformats.org/officeDocument/2006/relationships/hyperlink" Target="http://biblehub.com/greek/2424.htm" TargetMode="External"/><Relationship Id="rId4926" Type="http://schemas.openxmlformats.org/officeDocument/2006/relationships/hyperlink" Target="http://biblehub.com/greek/4613.htm" TargetMode="External"/><Relationship Id="rId13469" Type="http://schemas.openxmlformats.org/officeDocument/2006/relationships/hyperlink" Target="http://biblehub.com/greek/3173.htm" TargetMode="External"/><Relationship Id="rId14867" Type="http://schemas.openxmlformats.org/officeDocument/2006/relationships/hyperlink" Target="http://biblehub.com/greek/2532.htm" TargetMode="External"/><Relationship Id="rId15918" Type="http://schemas.openxmlformats.org/officeDocument/2006/relationships/hyperlink" Target="http://biblehub.com/greek/3778.htm" TargetMode="External"/><Relationship Id="rId17340" Type="http://schemas.openxmlformats.org/officeDocument/2006/relationships/hyperlink" Target="http://biblehub.com/greek/912.htm" TargetMode="External"/><Relationship Id="rId796" Type="http://schemas.openxmlformats.org/officeDocument/2006/relationships/hyperlink" Target="http://biblehub.com/greek/4478.htm" TargetMode="External"/><Relationship Id="rId2477" Type="http://schemas.openxmlformats.org/officeDocument/2006/relationships/hyperlink" Target="http://biblehub.com/greek/846.htm" TargetMode="External"/><Relationship Id="rId3528" Type="http://schemas.openxmlformats.org/officeDocument/2006/relationships/hyperlink" Target="http://biblehub.com/greek/3763.htm" TargetMode="External"/><Relationship Id="rId449" Type="http://schemas.openxmlformats.org/officeDocument/2006/relationships/hyperlink" Target="http://biblehub.com/greek/965.htm" TargetMode="External"/><Relationship Id="rId1079" Type="http://schemas.openxmlformats.org/officeDocument/2006/relationships/hyperlink" Target="http://biblehub.com/greek/906.htm" TargetMode="External"/><Relationship Id="rId6001" Type="http://schemas.openxmlformats.org/officeDocument/2006/relationships/hyperlink" Target="http://biblehub.com/greek/2540.htm" TargetMode="External"/><Relationship Id="rId9571" Type="http://schemas.openxmlformats.org/officeDocument/2006/relationships/hyperlink" Target="http://biblehub.com/greek/2807.htm" TargetMode="External"/><Relationship Id="rId13950" Type="http://schemas.openxmlformats.org/officeDocument/2006/relationships/hyperlink" Target="http://biblehub.com/greek/3588.htm" TargetMode="External"/><Relationship Id="rId8173" Type="http://schemas.openxmlformats.org/officeDocument/2006/relationships/hyperlink" Target="http://biblehub.com/greek/846.htm" TargetMode="External"/><Relationship Id="rId9224" Type="http://schemas.openxmlformats.org/officeDocument/2006/relationships/hyperlink" Target="http://biblehub.com/greek/2486.htm" TargetMode="External"/><Relationship Id="rId12552" Type="http://schemas.openxmlformats.org/officeDocument/2006/relationships/hyperlink" Target="http://biblehub.com/greek/1492.htm" TargetMode="External"/><Relationship Id="rId13603" Type="http://schemas.openxmlformats.org/officeDocument/2006/relationships/hyperlink" Target="http://biblehub.com/greek/2596.htm" TargetMode="External"/><Relationship Id="rId930" Type="http://schemas.openxmlformats.org/officeDocument/2006/relationships/hyperlink" Target="http://biblehub.com/greek/1223.htm" TargetMode="External"/><Relationship Id="rId1560" Type="http://schemas.openxmlformats.org/officeDocument/2006/relationships/hyperlink" Target="http://biblehub.com/greek/2491.htm" TargetMode="External"/><Relationship Id="rId2611" Type="http://schemas.openxmlformats.org/officeDocument/2006/relationships/hyperlink" Target="http://biblehub.com/greek/568.htm" TargetMode="External"/><Relationship Id="rId11154" Type="http://schemas.openxmlformats.org/officeDocument/2006/relationships/hyperlink" Target="http://biblehub.com/greek/1537.htm" TargetMode="External"/><Relationship Id="rId12205" Type="http://schemas.openxmlformats.org/officeDocument/2006/relationships/hyperlink" Target="http://biblehub.com/greek/3588.htm" TargetMode="External"/><Relationship Id="rId15775" Type="http://schemas.openxmlformats.org/officeDocument/2006/relationships/hyperlink" Target="http://biblehub.com/greek/5438.htm" TargetMode="External"/><Relationship Id="rId16826" Type="http://schemas.openxmlformats.org/officeDocument/2006/relationships/hyperlink" Target="http://biblehub.com/greek/4771.htm" TargetMode="External"/><Relationship Id="rId1213" Type="http://schemas.openxmlformats.org/officeDocument/2006/relationships/hyperlink" Target="http://biblehub.com/greek/5616.htm" TargetMode="External"/><Relationship Id="rId4783" Type="http://schemas.openxmlformats.org/officeDocument/2006/relationships/hyperlink" Target="http://biblehub.com/greek/3588.htm" TargetMode="External"/><Relationship Id="rId5834" Type="http://schemas.openxmlformats.org/officeDocument/2006/relationships/hyperlink" Target="http://biblehub.com/greek/3195.htm" TargetMode="External"/><Relationship Id="rId14377" Type="http://schemas.openxmlformats.org/officeDocument/2006/relationships/hyperlink" Target="http://biblehub.com/greek/1510.htm" TargetMode="External"/><Relationship Id="rId15428" Type="http://schemas.openxmlformats.org/officeDocument/2006/relationships/hyperlink" Target="http://biblehub.com/greek/565.htm" TargetMode="External"/><Relationship Id="rId3385" Type="http://schemas.openxmlformats.org/officeDocument/2006/relationships/hyperlink" Target="http://biblehub.com/greek/520.htm" TargetMode="External"/><Relationship Id="rId4436" Type="http://schemas.openxmlformats.org/officeDocument/2006/relationships/hyperlink" Target="http://biblehub.com/greek/1320.htm" TargetMode="External"/><Relationship Id="rId3038" Type="http://schemas.openxmlformats.org/officeDocument/2006/relationships/hyperlink" Target="http://biblehub.com/greek/2918.htm" TargetMode="External"/><Relationship Id="rId7659" Type="http://schemas.openxmlformats.org/officeDocument/2006/relationships/hyperlink" Target="http://biblehub.com/greek/3762.htm" TargetMode="External"/><Relationship Id="rId10987" Type="http://schemas.openxmlformats.org/officeDocument/2006/relationships/hyperlink" Target="http://biblehub.com/greek/3588.htm" TargetMode="External"/><Relationship Id="rId9081" Type="http://schemas.openxmlformats.org/officeDocument/2006/relationships/hyperlink" Target="http://biblehub.com/greek/1565.htm" TargetMode="External"/><Relationship Id="rId12062" Type="http://schemas.openxmlformats.org/officeDocument/2006/relationships/hyperlink" Target="http://biblehub.com/greek/3101.htm" TargetMode="External"/><Relationship Id="rId13460" Type="http://schemas.openxmlformats.org/officeDocument/2006/relationships/hyperlink" Target="http://biblehub.com/greek/2532.htm" TargetMode="External"/><Relationship Id="rId14511" Type="http://schemas.openxmlformats.org/officeDocument/2006/relationships/hyperlink" Target="http://biblehub.com/greek/2443.htm" TargetMode="External"/><Relationship Id="rId440" Type="http://schemas.openxmlformats.org/officeDocument/2006/relationships/hyperlink" Target="http://biblehub.com/greek/3588.htm" TargetMode="External"/><Relationship Id="rId1070" Type="http://schemas.openxmlformats.org/officeDocument/2006/relationships/hyperlink" Target="http://biblehub.com/greek/1186.htm" TargetMode="External"/><Relationship Id="rId2121" Type="http://schemas.openxmlformats.org/officeDocument/2006/relationships/hyperlink" Target="http://biblehub.com/greek/191.htm" TargetMode="External"/><Relationship Id="rId13113" Type="http://schemas.openxmlformats.org/officeDocument/2006/relationships/hyperlink" Target="http://biblehub.com/greek/1519.htm" TargetMode="External"/><Relationship Id="rId16683" Type="http://schemas.openxmlformats.org/officeDocument/2006/relationships/hyperlink" Target="http://biblehub.com/greek/3767.htm" TargetMode="External"/><Relationship Id="rId17734" Type="http://schemas.openxmlformats.org/officeDocument/2006/relationships/hyperlink" Target="http://biblehub.com/greek/5101.htm" TargetMode="External"/><Relationship Id="rId5691" Type="http://schemas.openxmlformats.org/officeDocument/2006/relationships/hyperlink" Target="http://biblehub.com/greek/2532.htm" TargetMode="External"/><Relationship Id="rId6742" Type="http://schemas.openxmlformats.org/officeDocument/2006/relationships/hyperlink" Target="http://biblehub.com/greek/846.htm" TargetMode="External"/><Relationship Id="rId15285" Type="http://schemas.openxmlformats.org/officeDocument/2006/relationships/hyperlink" Target="http://biblehub.com/greek/2983.htm" TargetMode="External"/><Relationship Id="rId16336" Type="http://schemas.openxmlformats.org/officeDocument/2006/relationships/hyperlink" Target="http://biblehub.com/greek/3588.htm" TargetMode="External"/><Relationship Id="rId4293" Type="http://schemas.openxmlformats.org/officeDocument/2006/relationships/hyperlink" Target="http://biblehub.com/greek/987.htm" TargetMode="External"/><Relationship Id="rId5344" Type="http://schemas.openxmlformats.org/officeDocument/2006/relationships/hyperlink" Target="http://biblehub.com/greek/3756.htm" TargetMode="External"/><Relationship Id="rId9965" Type="http://schemas.openxmlformats.org/officeDocument/2006/relationships/hyperlink" Target="http://biblehub.com/greek/444.htm" TargetMode="External"/><Relationship Id="rId11895" Type="http://schemas.openxmlformats.org/officeDocument/2006/relationships/hyperlink" Target="http://biblehub.com/greek/1176.htm" TargetMode="External"/><Relationship Id="rId1954" Type="http://schemas.openxmlformats.org/officeDocument/2006/relationships/hyperlink" Target="http://biblehub.com/greek/3588.htm" TargetMode="External"/><Relationship Id="rId8567" Type="http://schemas.openxmlformats.org/officeDocument/2006/relationships/hyperlink" Target="http://biblehub.com/greek/1161.htm" TargetMode="External"/><Relationship Id="rId9618" Type="http://schemas.openxmlformats.org/officeDocument/2006/relationships/hyperlink" Target="http://biblehub.com/greek/3588.htm" TargetMode="External"/><Relationship Id="rId10497" Type="http://schemas.openxmlformats.org/officeDocument/2006/relationships/hyperlink" Target="http://biblehub.com/greek/1520.htm" TargetMode="External"/><Relationship Id="rId11548" Type="http://schemas.openxmlformats.org/officeDocument/2006/relationships/hyperlink" Target="http://biblehub.com/greek/1565.htm" TargetMode="External"/><Relationship Id="rId12946" Type="http://schemas.openxmlformats.org/officeDocument/2006/relationships/hyperlink" Target="http://biblehub.com/greek/3756.htm" TargetMode="External"/><Relationship Id="rId1607" Type="http://schemas.openxmlformats.org/officeDocument/2006/relationships/hyperlink" Target="http://biblehub.com/greek/932.htm" TargetMode="External"/><Relationship Id="rId7169" Type="http://schemas.openxmlformats.org/officeDocument/2006/relationships/hyperlink" Target="http://biblehub.com/greek/4771.htm" TargetMode="External"/><Relationship Id="rId14021" Type="http://schemas.openxmlformats.org/officeDocument/2006/relationships/hyperlink" Target="http://biblehub.com/greek/3779.htm" TargetMode="External"/><Relationship Id="rId3779" Type="http://schemas.openxmlformats.org/officeDocument/2006/relationships/hyperlink" Target="http://biblehub.com/greek/2532.htm" TargetMode="External"/><Relationship Id="rId7650" Type="http://schemas.openxmlformats.org/officeDocument/2006/relationships/hyperlink" Target="http://biblehub.com/greek/3588.htm" TargetMode="External"/><Relationship Id="rId16193" Type="http://schemas.openxmlformats.org/officeDocument/2006/relationships/hyperlink" Target="http://biblehub.com/greek/3101.htm" TargetMode="External"/><Relationship Id="rId17591" Type="http://schemas.openxmlformats.org/officeDocument/2006/relationships/hyperlink" Target="http://biblehub.com/greek/3778.htm" TargetMode="External"/><Relationship Id="rId6252" Type="http://schemas.openxmlformats.org/officeDocument/2006/relationships/hyperlink" Target="http://biblehub.com/greek/1519.htm" TargetMode="External"/><Relationship Id="rId7303" Type="http://schemas.openxmlformats.org/officeDocument/2006/relationships/hyperlink" Target="http://biblehub.com/greek/191.htm" TargetMode="External"/><Relationship Id="rId8701" Type="http://schemas.openxmlformats.org/officeDocument/2006/relationships/hyperlink" Target="http://biblehub.com/greek/1785.htm" TargetMode="External"/><Relationship Id="rId10631" Type="http://schemas.openxmlformats.org/officeDocument/2006/relationships/hyperlink" Target="http://biblehub.com/greek/1161.htm" TargetMode="External"/><Relationship Id="rId17244" Type="http://schemas.openxmlformats.org/officeDocument/2006/relationships/hyperlink" Target="http://biblehub.com/greek/3756.htm" TargetMode="External"/><Relationship Id="rId13854" Type="http://schemas.openxmlformats.org/officeDocument/2006/relationships/hyperlink" Target="http://biblehub.com/greek/3173.htm" TargetMode="External"/><Relationship Id="rId14905" Type="http://schemas.openxmlformats.org/officeDocument/2006/relationships/hyperlink" Target="http://biblehub.com/greek/2064.htm" TargetMode="External"/><Relationship Id="rId2862" Type="http://schemas.openxmlformats.org/officeDocument/2006/relationships/hyperlink" Target="http://biblehub.com/greek/3777.htm" TargetMode="External"/><Relationship Id="rId3913" Type="http://schemas.openxmlformats.org/officeDocument/2006/relationships/hyperlink" Target="http://biblehub.com/greek/863.htm" TargetMode="External"/><Relationship Id="rId8077" Type="http://schemas.openxmlformats.org/officeDocument/2006/relationships/hyperlink" Target="http://biblehub.com/greek/4396.htm" TargetMode="External"/><Relationship Id="rId9475" Type="http://schemas.openxmlformats.org/officeDocument/2006/relationships/hyperlink" Target="http://biblehub.com/greek/3588.htm" TargetMode="External"/><Relationship Id="rId12456" Type="http://schemas.openxmlformats.org/officeDocument/2006/relationships/hyperlink" Target="http://biblehub.com/greek/4334.htm" TargetMode="External"/><Relationship Id="rId13507" Type="http://schemas.openxmlformats.org/officeDocument/2006/relationships/hyperlink" Target="http://biblehub.com/greek/4012.htm" TargetMode="External"/><Relationship Id="rId834" Type="http://schemas.openxmlformats.org/officeDocument/2006/relationships/hyperlink" Target="http://biblehub.com/greek/1093.htm" TargetMode="External"/><Relationship Id="rId1464" Type="http://schemas.openxmlformats.org/officeDocument/2006/relationships/hyperlink" Target="http://biblehub.com/greek/1056.htm" TargetMode="External"/><Relationship Id="rId2515" Type="http://schemas.openxmlformats.org/officeDocument/2006/relationships/hyperlink" Target="http://biblehub.com/greek/3588.htm" TargetMode="External"/><Relationship Id="rId9128" Type="http://schemas.openxmlformats.org/officeDocument/2006/relationships/hyperlink" Target="http://biblehub.com/greek/2296.htm" TargetMode="External"/><Relationship Id="rId11058" Type="http://schemas.openxmlformats.org/officeDocument/2006/relationships/hyperlink" Target="http://biblehub.com/greek/1417.htm" TargetMode="External"/><Relationship Id="rId12109" Type="http://schemas.openxmlformats.org/officeDocument/2006/relationships/hyperlink" Target="http://biblehub.com/greek/3588.htm" TargetMode="External"/><Relationship Id="rId15679" Type="http://schemas.openxmlformats.org/officeDocument/2006/relationships/hyperlink" Target="http://biblehub.com/greek/611.htm" TargetMode="External"/><Relationship Id="rId1117" Type="http://schemas.openxmlformats.org/officeDocument/2006/relationships/hyperlink" Target="http://biblehub.com/greek/5495.htm" TargetMode="External"/><Relationship Id="rId4687" Type="http://schemas.openxmlformats.org/officeDocument/2006/relationships/hyperlink" Target="http://biblehub.com/greek/3753.htm" TargetMode="External"/><Relationship Id="rId5738" Type="http://schemas.openxmlformats.org/officeDocument/2006/relationships/hyperlink" Target="http://biblehub.com/greek/3588.htm" TargetMode="External"/><Relationship Id="rId18152" Type="http://schemas.openxmlformats.org/officeDocument/2006/relationships/hyperlink" Target="http://biblehub.com/greek/2749.htm" TargetMode="External"/><Relationship Id="rId3289" Type="http://schemas.openxmlformats.org/officeDocument/2006/relationships/hyperlink" Target="http://biblehub.com/greek/740.htm" TargetMode="External"/><Relationship Id="rId7160" Type="http://schemas.openxmlformats.org/officeDocument/2006/relationships/hyperlink" Target="http://biblehub.com/greek/3850.htm" TargetMode="External"/><Relationship Id="rId8211" Type="http://schemas.openxmlformats.org/officeDocument/2006/relationships/hyperlink" Target="http://biblehub.com/greek/5602.htm" TargetMode="External"/><Relationship Id="rId10141" Type="http://schemas.openxmlformats.org/officeDocument/2006/relationships/hyperlink" Target="http://biblehub.com/greek/3640.htm" TargetMode="External"/><Relationship Id="rId14762" Type="http://schemas.openxmlformats.org/officeDocument/2006/relationships/hyperlink" Target="http://biblehub.com/greek/1451.htm" TargetMode="External"/><Relationship Id="rId15813" Type="http://schemas.openxmlformats.org/officeDocument/2006/relationships/hyperlink" Target="http://biblehub.com/greek/5055.htm" TargetMode="External"/><Relationship Id="rId3770" Type="http://schemas.openxmlformats.org/officeDocument/2006/relationships/hyperlink" Target="http://biblehub.com/greek/235.htm" TargetMode="External"/><Relationship Id="rId4821" Type="http://schemas.openxmlformats.org/officeDocument/2006/relationships/hyperlink" Target="http://biblehub.com/greek/1140.htm" TargetMode="External"/><Relationship Id="rId13364" Type="http://schemas.openxmlformats.org/officeDocument/2006/relationships/hyperlink" Target="http://biblehub.com/greek/1722.htm" TargetMode="External"/><Relationship Id="rId14415" Type="http://schemas.openxmlformats.org/officeDocument/2006/relationships/hyperlink" Target="http://biblehub.com/greek/3588.htm" TargetMode="External"/><Relationship Id="rId17985" Type="http://schemas.openxmlformats.org/officeDocument/2006/relationships/hyperlink" Target="http://biblehub.com/greek/3588.htm" TargetMode="External"/><Relationship Id="rId344" Type="http://schemas.openxmlformats.org/officeDocument/2006/relationships/hyperlink" Target="http://biblehub.com/greek/1135.htm" TargetMode="External"/><Relationship Id="rId691" Type="http://schemas.openxmlformats.org/officeDocument/2006/relationships/hyperlink" Target="http://biblehub.com/greek/2193.htm" TargetMode="External"/><Relationship Id="rId2025" Type="http://schemas.openxmlformats.org/officeDocument/2006/relationships/hyperlink" Target="http://biblehub.com/greek/1161.htm" TargetMode="External"/><Relationship Id="rId2372" Type="http://schemas.openxmlformats.org/officeDocument/2006/relationships/hyperlink" Target="http://biblehub.com/greek/3588.htm" TargetMode="External"/><Relationship Id="rId3423" Type="http://schemas.openxmlformats.org/officeDocument/2006/relationships/hyperlink" Target="http://biblehub.com/greek/575.htm" TargetMode="External"/><Relationship Id="rId6993" Type="http://schemas.openxmlformats.org/officeDocument/2006/relationships/hyperlink" Target="http://biblehub.com/greek/3588.htm" TargetMode="External"/><Relationship Id="rId13017" Type="http://schemas.openxmlformats.org/officeDocument/2006/relationships/hyperlink" Target="http://biblehub.com/greek/4172.htm" TargetMode="External"/><Relationship Id="rId16587" Type="http://schemas.openxmlformats.org/officeDocument/2006/relationships/hyperlink" Target="http://biblehub.com/greek/1510.htm" TargetMode="External"/><Relationship Id="rId17638" Type="http://schemas.openxmlformats.org/officeDocument/2006/relationships/hyperlink" Target="http://biblehub.com/greek/2532.htm" TargetMode="External"/><Relationship Id="rId5595" Type="http://schemas.openxmlformats.org/officeDocument/2006/relationships/hyperlink" Target="http://biblehub.com/greek/2983.htm" TargetMode="External"/><Relationship Id="rId6646" Type="http://schemas.openxmlformats.org/officeDocument/2006/relationships/hyperlink" Target="http://biblehub.com/greek/3195.htm" TargetMode="External"/><Relationship Id="rId15189" Type="http://schemas.openxmlformats.org/officeDocument/2006/relationships/hyperlink" Target="http://biblehub.com/greek/3588.htm" TargetMode="External"/><Relationship Id="rId4197" Type="http://schemas.openxmlformats.org/officeDocument/2006/relationships/hyperlink" Target="http://biblehub.com/greek/2532.htm" TargetMode="External"/><Relationship Id="rId5248" Type="http://schemas.openxmlformats.org/officeDocument/2006/relationships/hyperlink" Target="http://biblehub.com/greek/3404.htm" TargetMode="External"/><Relationship Id="rId9869" Type="http://schemas.openxmlformats.org/officeDocument/2006/relationships/hyperlink" Target="http://biblehub.com/greek/1487.htm" TargetMode="External"/><Relationship Id="rId12100" Type="http://schemas.openxmlformats.org/officeDocument/2006/relationships/hyperlink" Target="http://biblehub.com/greek/846.htm" TargetMode="External"/><Relationship Id="rId1858" Type="http://schemas.openxmlformats.org/officeDocument/2006/relationships/hyperlink" Target="http://biblehub.com/greek/2989.htm" TargetMode="External"/><Relationship Id="rId11799" Type="http://schemas.openxmlformats.org/officeDocument/2006/relationships/hyperlink" Target="http://biblehub.com/greek/846.htm" TargetMode="External"/><Relationship Id="rId14272" Type="http://schemas.openxmlformats.org/officeDocument/2006/relationships/hyperlink" Target="http://biblehub.com/greek/2521.htm" TargetMode="External"/><Relationship Id="rId15670" Type="http://schemas.openxmlformats.org/officeDocument/2006/relationships/hyperlink" Target="http://biblehub.com/greek/770.htm" TargetMode="External"/><Relationship Id="rId16721" Type="http://schemas.openxmlformats.org/officeDocument/2006/relationships/hyperlink" Target="http://biblehub.com/greek/3778.htm" TargetMode="External"/><Relationship Id="rId2909" Type="http://schemas.openxmlformats.org/officeDocument/2006/relationships/hyperlink" Target="http://biblehub.com/greek/3788.htm" TargetMode="External"/><Relationship Id="rId3280" Type="http://schemas.openxmlformats.org/officeDocument/2006/relationships/hyperlink" Target="http://biblehub.com/greek/1510.htm" TargetMode="External"/><Relationship Id="rId4331" Type="http://schemas.openxmlformats.org/officeDocument/2006/relationships/hyperlink" Target="http://biblehub.com/greek/5207.htm" TargetMode="External"/><Relationship Id="rId15323" Type="http://schemas.openxmlformats.org/officeDocument/2006/relationships/hyperlink" Target="http://biblehub.com/greek/2962.htm" TargetMode="External"/><Relationship Id="rId8952" Type="http://schemas.openxmlformats.org/officeDocument/2006/relationships/hyperlink" Target="http://biblehub.com/greek/5184.htm" TargetMode="External"/><Relationship Id="rId10882" Type="http://schemas.openxmlformats.org/officeDocument/2006/relationships/hyperlink" Target="http://biblehub.com/greek/3767.htm" TargetMode="External"/><Relationship Id="rId11933" Type="http://schemas.openxmlformats.org/officeDocument/2006/relationships/hyperlink" Target="http://biblehub.com/greek/1510.htm" TargetMode="External"/><Relationship Id="rId17495" Type="http://schemas.openxmlformats.org/officeDocument/2006/relationships/hyperlink" Target="http://biblehub.com/greek/3588.htm" TargetMode="External"/><Relationship Id="rId6156" Type="http://schemas.openxmlformats.org/officeDocument/2006/relationships/hyperlink" Target="http://biblehub.com/greek/3756.htm" TargetMode="External"/><Relationship Id="rId7554" Type="http://schemas.openxmlformats.org/officeDocument/2006/relationships/hyperlink" Target="http://biblehub.com/greek/4412.htm" TargetMode="External"/><Relationship Id="rId8605" Type="http://schemas.openxmlformats.org/officeDocument/2006/relationships/hyperlink" Target="http://biblehub.com/greek/3588.htm" TargetMode="External"/><Relationship Id="rId10535" Type="http://schemas.openxmlformats.org/officeDocument/2006/relationships/hyperlink" Target="http://biblehub.com/greek/3780.htm" TargetMode="External"/><Relationship Id="rId16097" Type="http://schemas.openxmlformats.org/officeDocument/2006/relationships/hyperlink" Target="http://biblehub.com/greek/281.htm" TargetMode="External"/><Relationship Id="rId17148" Type="http://schemas.openxmlformats.org/officeDocument/2006/relationships/hyperlink" Target="http://biblehub.com/greek/5027.htm" TargetMode="External"/><Relationship Id="rId7207" Type="http://schemas.openxmlformats.org/officeDocument/2006/relationships/hyperlink" Target="http://biblehub.com/greek/3756.htm" TargetMode="External"/><Relationship Id="rId13758" Type="http://schemas.openxmlformats.org/officeDocument/2006/relationships/hyperlink" Target="http://biblehub.com/greek/1063.htm" TargetMode="External"/><Relationship Id="rId14809" Type="http://schemas.openxmlformats.org/officeDocument/2006/relationships/hyperlink" Target="http://biblehub.com/greek/3588.htm" TargetMode="External"/><Relationship Id="rId2766" Type="http://schemas.openxmlformats.org/officeDocument/2006/relationships/hyperlink" Target="http://biblehub.com/greek/3761.htm" TargetMode="External"/><Relationship Id="rId3817" Type="http://schemas.openxmlformats.org/officeDocument/2006/relationships/hyperlink" Target="http://biblehub.com/greek/190.htm" TargetMode="External"/><Relationship Id="rId9379" Type="http://schemas.openxmlformats.org/officeDocument/2006/relationships/hyperlink" Target="http://biblehub.com/greek/3756.htm" TargetMode="External"/><Relationship Id="rId15180" Type="http://schemas.openxmlformats.org/officeDocument/2006/relationships/hyperlink" Target="http://biblehub.com/greek/3588.htm" TargetMode="External"/><Relationship Id="rId16231" Type="http://schemas.openxmlformats.org/officeDocument/2006/relationships/hyperlink" Target="http://biblehub.com/greek/4771.htm" TargetMode="External"/><Relationship Id="rId738" Type="http://schemas.openxmlformats.org/officeDocument/2006/relationships/hyperlink" Target="http://biblehub.com/greek/2564.htm" TargetMode="External"/><Relationship Id="rId1368" Type="http://schemas.openxmlformats.org/officeDocument/2006/relationships/hyperlink" Target="http://biblehub.com/greek/2532.htm" TargetMode="External"/><Relationship Id="rId2419" Type="http://schemas.openxmlformats.org/officeDocument/2006/relationships/hyperlink" Target="http://biblehub.com/greek/3588.htm" TargetMode="External"/><Relationship Id="rId5989" Type="http://schemas.openxmlformats.org/officeDocument/2006/relationships/hyperlink" Target="http://biblehub.com/greek/1093.htm" TargetMode="External"/><Relationship Id="rId9860" Type="http://schemas.openxmlformats.org/officeDocument/2006/relationships/hyperlink" Target="http://biblehub.com/greek/2036.htm" TargetMode="External"/><Relationship Id="rId74" Type="http://schemas.openxmlformats.org/officeDocument/2006/relationships/hyperlink" Target="http://biblehub.com/greek/1537.htm" TargetMode="External"/><Relationship Id="rId8462" Type="http://schemas.openxmlformats.org/officeDocument/2006/relationships/hyperlink" Target="http://biblehub.com/greek/1096.htm" TargetMode="External"/><Relationship Id="rId9513" Type="http://schemas.openxmlformats.org/officeDocument/2006/relationships/hyperlink" Target="http://biblehub.com/greek/5547.htm" TargetMode="External"/><Relationship Id="rId11790" Type="http://schemas.openxmlformats.org/officeDocument/2006/relationships/hyperlink" Target="http://biblehub.com/greek/2532.htm" TargetMode="External"/><Relationship Id="rId12841" Type="http://schemas.openxmlformats.org/officeDocument/2006/relationships/hyperlink" Target="http://biblehub.com/greek/1096.htm" TargetMode="External"/><Relationship Id="rId18056" Type="http://schemas.openxmlformats.org/officeDocument/2006/relationships/hyperlink" Target="http://biblehub.com/greek/3588.htm" TargetMode="External"/><Relationship Id="rId2900" Type="http://schemas.openxmlformats.org/officeDocument/2006/relationships/hyperlink" Target="http://biblehub.com/greek/3650.htm" TargetMode="External"/><Relationship Id="rId7064" Type="http://schemas.openxmlformats.org/officeDocument/2006/relationships/hyperlink" Target="http://biblehub.com/greek/3588.htm" TargetMode="External"/><Relationship Id="rId8115" Type="http://schemas.openxmlformats.org/officeDocument/2006/relationships/hyperlink" Target="http://biblehub.com/greek/3778.htm" TargetMode="External"/><Relationship Id="rId10392" Type="http://schemas.openxmlformats.org/officeDocument/2006/relationships/hyperlink" Target="http://biblehub.com/greek/4012.htm" TargetMode="External"/><Relationship Id="rId11443" Type="http://schemas.openxmlformats.org/officeDocument/2006/relationships/hyperlink" Target="http://biblehub.com/greek/2523.htm" TargetMode="External"/><Relationship Id="rId1502" Type="http://schemas.openxmlformats.org/officeDocument/2006/relationships/hyperlink" Target="http://biblehub.com/greek/4043.htm" TargetMode="External"/><Relationship Id="rId10045" Type="http://schemas.openxmlformats.org/officeDocument/2006/relationships/hyperlink" Target="http://biblehub.com/greek/2962.htm" TargetMode="External"/><Relationship Id="rId14666" Type="http://schemas.openxmlformats.org/officeDocument/2006/relationships/hyperlink" Target="http://biblehub.com/greek/3588.htm" TargetMode="External"/><Relationship Id="rId15717" Type="http://schemas.openxmlformats.org/officeDocument/2006/relationships/hyperlink" Target="http://biblehub.com/greek/3588.htm" TargetMode="External"/><Relationship Id="rId3674" Type="http://schemas.openxmlformats.org/officeDocument/2006/relationships/hyperlink" Target="http://biblehub.com/greek/3015.htm" TargetMode="External"/><Relationship Id="rId4725" Type="http://schemas.openxmlformats.org/officeDocument/2006/relationships/hyperlink" Target="http://biblehub.com/greek/5207.htm" TargetMode="External"/><Relationship Id="rId13268" Type="http://schemas.openxmlformats.org/officeDocument/2006/relationships/hyperlink" Target="http://biblehub.com/greek/5100.htm" TargetMode="External"/><Relationship Id="rId14319" Type="http://schemas.openxmlformats.org/officeDocument/2006/relationships/hyperlink" Target="http://biblehub.com/greek/3686.htm" TargetMode="External"/><Relationship Id="rId17889" Type="http://schemas.openxmlformats.org/officeDocument/2006/relationships/hyperlink" Target="http://biblehub.com/greek/3384.htm" TargetMode="External"/><Relationship Id="rId595" Type="http://schemas.openxmlformats.org/officeDocument/2006/relationships/hyperlink" Target="http://biblehub.com/greek/3739.htm" TargetMode="External"/><Relationship Id="rId2276" Type="http://schemas.openxmlformats.org/officeDocument/2006/relationships/hyperlink" Target="http://biblehub.com/greek/3383.htm" TargetMode="External"/><Relationship Id="rId3327" Type="http://schemas.openxmlformats.org/officeDocument/2006/relationships/hyperlink" Target="http://biblehub.com/greek/846.htm" TargetMode="External"/><Relationship Id="rId6897" Type="http://schemas.openxmlformats.org/officeDocument/2006/relationships/hyperlink" Target="http://biblehub.com/greek/4198.htm" TargetMode="External"/><Relationship Id="rId7948" Type="http://schemas.openxmlformats.org/officeDocument/2006/relationships/hyperlink" Target="http://biblehub.com/greek/2575.htm" TargetMode="External"/><Relationship Id="rId248" Type="http://schemas.openxmlformats.org/officeDocument/2006/relationships/hyperlink" Target="http://biblehub.com/greek/1080.htm" TargetMode="External"/><Relationship Id="rId5499" Type="http://schemas.openxmlformats.org/officeDocument/2006/relationships/hyperlink" Target="http://biblehub.com/greek/3588.htm" TargetMode="External"/><Relationship Id="rId9370" Type="http://schemas.openxmlformats.org/officeDocument/2006/relationships/hyperlink" Target="http://biblehub.com/greek/4523.htm" TargetMode="External"/><Relationship Id="rId10929" Type="http://schemas.openxmlformats.org/officeDocument/2006/relationships/hyperlink" Target="http://biblehub.com/greek/1653.htm" TargetMode="External"/><Relationship Id="rId12351" Type="http://schemas.openxmlformats.org/officeDocument/2006/relationships/hyperlink" Target="http://biblehub.com/greek/1563.htm" TargetMode="External"/><Relationship Id="rId14800" Type="http://schemas.openxmlformats.org/officeDocument/2006/relationships/hyperlink" Target="http://biblehub.com/greek/5610.htm" TargetMode="External"/><Relationship Id="rId2410" Type="http://schemas.openxmlformats.org/officeDocument/2006/relationships/hyperlink" Target="http://biblehub.com/greek/3004.htm" TargetMode="External"/><Relationship Id="rId9023" Type="http://schemas.openxmlformats.org/officeDocument/2006/relationships/hyperlink" Target="http://biblehub.com/greek/2036.htm" TargetMode="External"/><Relationship Id="rId12004" Type="http://schemas.openxmlformats.org/officeDocument/2006/relationships/hyperlink" Target="http://biblehub.com/greek/3004.htm" TargetMode="External"/><Relationship Id="rId13402" Type="http://schemas.openxmlformats.org/officeDocument/2006/relationships/hyperlink" Target="http://biblehub.com/greek/235.htm" TargetMode="External"/><Relationship Id="rId16972" Type="http://schemas.openxmlformats.org/officeDocument/2006/relationships/hyperlink" Target="http://biblehub.com/greek/243.htm" TargetMode="External"/><Relationship Id="rId1012" Type="http://schemas.openxmlformats.org/officeDocument/2006/relationships/hyperlink" Target="http://biblehub.com/greek/3588.htm" TargetMode="External"/><Relationship Id="rId5980" Type="http://schemas.openxmlformats.org/officeDocument/2006/relationships/hyperlink" Target="http://biblehub.com/greek/3306.htm" TargetMode="External"/><Relationship Id="rId15574" Type="http://schemas.openxmlformats.org/officeDocument/2006/relationships/hyperlink" Target="http://biblehub.com/greek/2476.htm" TargetMode="External"/><Relationship Id="rId16625" Type="http://schemas.openxmlformats.org/officeDocument/2006/relationships/hyperlink" Target="http://biblehub.com/greek/3326.htm" TargetMode="External"/><Relationship Id="rId3184" Type="http://schemas.openxmlformats.org/officeDocument/2006/relationships/hyperlink" Target="http://biblehub.com/greek/2657.htm" TargetMode="External"/><Relationship Id="rId4235" Type="http://schemas.openxmlformats.org/officeDocument/2006/relationships/hyperlink" Target="http://biblehub.com/greek/1519.htm" TargetMode="External"/><Relationship Id="rId4582" Type="http://schemas.openxmlformats.org/officeDocument/2006/relationships/hyperlink" Target="http://biblehub.com/greek/846.htm" TargetMode="External"/><Relationship Id="rId5633" Type="http://schemas.openxmlformats.org/officeDocument/2006/relationships/hyperlink" Target="http://biblehub.com/greek/1321.htm" TargetMode="External"/><Relationship Id="rId14176" Type="http://schemas.openxmlformats.org/officeDocument/2006/relationships/hyperlink" Target="http://biblehub.com/greek/2419.htm" TargetMode="External"/><Relationship Id="rId15227" Type="http://schemas.openxmlformats.org/officeDocument/2006/relationships/hyperlink" Target="http://biblehub.com/greek/5618.htm" TargetMode="External"/><Relationship Id="rId8856" Type="http://schemas.openxmlformats.org/officeDocument/2006/relationships/hyperlink" Target="http://biblehub.com/greek/5185.htm" TargetMode="External"/><Relationship Id="rId9907" Type="http://schemas.openxmlformats.org/officeDocument/2006/relationships/hyperlink" Target="http://biblehub.com/greek/2106.htm" TargetMode="External"/><Relationship Id="rId10786" Type="http://schemas.openxmlformats.org/officeDocument/2006/relationships/hyperlink" Target="http://biblehub.com/greek/2962.htm" TargetMode="External"/><Relationship Id="rId11837" Type="http://schemas.openxmlformats.org/officeDocument/2006/relationships/hyperlink" Target="http://biblehub.com/greek/1537.htm" TargetMode="External"/><Relationship Id="rId17399" Type="http://schemas.openxmlformats.org/officeDocument/2006/relationships/hyperlink" Target="http://biblehub.com/greek/2351.htm" TargetMode="External"/><Relationship Id="rId7458" Type="http://schemas.openxmlformats.org/officeDocument/2006/relationships/hyperlink" Target="http://biblehub.com/greek/3588.htm" TargetMode="External"/><Relationship Id="rId8509" Type="http://schemas.openxmlformats.org/officeDocument/2006/relationships/hyperlink" Target="http://biblehub.com/greek/5326.htm" TargetMode="External"/><Relationship Id="rId10439" Type="http://schemas.openxmlformats.org/officeDocument/2006/relationships/hyperlink" Target="http://biblehub.com/greek/4771.htm" TargetMode="External"/><Relationship Id="rId14310" Type="http://schemas.openxmlformats.org/officeDocument/2006/relationships/hyperlink" Target="http://biblehub.com/greek/3361.htm" TargetMode="External"/><Relationship Id="rId16482" Type="http://schemas.openxmlformats.org/officeDocument/2006/relationships/hyperlink" Target="http://biblehub.com/greek/3928.htm" TargetMode="External"/><Relationship Id="rId17880" Type="http://schemas.openxmlformats.org/officeDocument/2006/relationships/hyperlink" Target="http://biblehub.com/greek/3588.htm" TargetMode="External"/><Relationship Id="rId989" Type="http://schemas.openxmlformats.org/officeDocument/2006/relationships/hyperlink" Target="http://biblehub.com/greek/3588.htm" TargetMode="External"/><Relationship Id="rId5490" Type="http://schemas.openxmlformats.org/officeDocument/2006/relationships/hyperlink" Target="http://biblehub.com/greek/2532.htm" TargetMode="External"/><Relationship Id="rId6541" Type="http://schemas.openxmlformats.org/officeDocument/2006/relationships/hyperlink" Target="http://biblehub.com/greek/2316.htm" TargetMode="External"/><Relationship Id="rId10920" Type="http://schemas.openxmlformats.org/officeDocument/2006/relationships/hyperlink" Target="http://biblehub.com/greek/2532.htm" TargetMode="External"/><Relationship Id="rId15084" Type="http://schemas.openxmlformats.org/officeDocument/2006/relationships/hyperlink" Target="http://biblehub.com/greek/1063.htm" TargetMode="External"/><Relationship Id="rId16135" Type="http://schemas.openxmlformats.org/officeDocument/2006/relationships/hyperlink" Target="http://biblehub.com/greek/3303.htm" TargetMode="External"/><Relationship Id="rId17533" Type="http://schemas.openxmlformats.org/officeDocument/2006/relationships/hyperlink" Target="http://biblehub.com/greek/444.htm" TargetMode="External"/><Relationship Id="rId4092" Type="http://schemas.openxmlformats.org/officeDocument/2006/relationships/hyperlink" Target="http://biblehub.com/greek/2281.htm" TargetMode="External"/><Relationship Id="rId5143" Type="http://schemas.openxmlformats.org/officeDocument/2006/relationships/hyperlink" Target="http://biblehub.com/greek/1473.htm" TargetMode="External"/><Relationship Id="rId8366" Type="http://schemas.openxmlformats.org/officeDocument/2006/relationships/hyperlink" Target="http://biblehub.com/greek/2036.htm" TargetMode="External"/><Relationship Id="rId9764" Type="http://schemas.openxmlformats.org/officeDocument/2006/relationships/hyperlink" Target="http://biblehub.com/greek/3588.htm" TargetMode="External"/><Relationship Id="rId11694" Type="http://schemas.openxmlformats.org/officeDocument/2006/relationships/hyperlink" Target="http://biblehub.com/greek/91.htm" TargetMode="External"/><Relationship Id="rId12745" Type="http://schemas.openxmlformats.org/officeDocument/2006/relationships/hyperlink" Target="http://biblehub.com/greek/1161.htm" TargetMode="External"/><Relationship Id="rId1753" Type="http://schemas.openxmlformats.org/officeDocument/2006/relationships/hyperlink" Target="http://biblehub.com/greek/1377.htm" TargetMode="External"/><Relationship Id="rId2804" Type="http://schemas.openxmlformats.org/officeDocument/2006/relationships/hyperlink" Target="http://biblehub.com/greek/4771.htm" TargetMode="External"/><Relationship Id="rId8019" Type="http://schemas.openxmlformats.org/officeDocument/2006/relationships/hyperlink" Target="http://biblehub.com/greek/3004.htm" TargetMode="External"/><Relationship Id="rId9417" Type="http://schemas.openxmlformats.org/officeDocument/2006/relationships/hyperlink" Target="http://biblehub.com/greek/2983.htm" TargetMode="External"/><Relationship Id="rId10296" Type="http://schemas.openxmlformats.org/officeDocument/2006/relationships/hyperlink" Target="http://biblehub.com/greek/1722.htm" TargetMode="External"/><Relationship Id="rId11347" Type="http://schemas.openxmlformats.org/officeDocument/2006/relationships/hyperlink" Target="http://biblehub.com/greek/2036.htm" TargetMode="External"/><Relationship Id="rId15968" Type="http://schemas.openxmlformats.org/officeDocument/2006/relationships/hyperlink" Target="http://biblehub.com/greek/281.htm" TargetMode="External"/><Relationship Id="rId1406" Type="http://schemas.openxmlformats.org/officeDocument/2006/relationships/hyperlink" Target="http://biblehub.com/greek/846.htm" TargetMode="External"/><Relationship Id="rId4976" Type="http://schemas.openxmlformats.org/officeDocument/2006/relationships/hyperlink" Target="http://biblehub.com/greek/3853.htm" TargetMode="External"/><Relationship Id="rId17390" Type="http://schemas.openxmlformats.org/officeDocument/2006/relationships/hyperlink" Target="http://biblehub.com/greek/3708.htm" TargetMode="External"/><Relationship Id="rId3578" Type="http://schemas.openxmlformats.org/officeDocument/2006/relationships/hyperlink" Target="http://biblehub.com/greek/3756.htm" TargetMode="External"/><Relationship Id="rId4629" Type="http://schemas.openxmlformats.org/officeDocument/2006/relationships/hyperlink" Target="http://biblehub.com/greek/3440.htm" TargetMode="External"/><Relationship Id="rId8500" Type="http://schemas.openxmlformats.org/officeDocument/2006/relationships/hyperlink" Target="http://biblehub.com/greek/3708.htm" TargetMode="External"/><Relationship Id="rId10430" Type="http://schemas.openxmlformats.org/officeDocument/2006/relationships/hyperlink" Target="http://biblehub.com/greek/4228.htm" TargetMode="External"/><Relationship Id="rId17043" Type="http://schemas.openxmlformats.org/officeDocument/2006/relationships/hyperlink" Target="http://biblehub.com/greek/533.htm" TargetMode="External"/><Relationship Id="rId499" Type="http://schemas.openxmlformats.org/officeDocument/2006/relationships/hyperlink" Target="http://biblehub.com/greek/749.htm" TargetMode="External"/><Relationship Id="rId6051" Type="http://schemas.openxmlformats.org/officeDocument/2006/relationships/hyperlink" Target="http://biblehub.com/greek/3761.htm" TargetMode="External"/><Relationship Id="rId7102" Type="http://schemas.openxmlformats.org/officeDocument/2006/relationships/hyperlink" Target="http://biblehub.com/greek/1093.htm" TargetMode="External"/><Relationship Id="rId9274" Type="http://schemas.openxmlformats.org/officeDocument/2006/relationships/hyperlink" Target="http://biblehub.com/greek/3093.htm" TargetMode="External"/><Relationship Id="rId13653" Type="http://schemas.openxmlformats.org/officeDocument/2006/relationships/hyperlink" Target="http://biblehub.com/greek/2532.htm" TargetMode="External"/><Relationship Id="rId14704" Type="http://schemas.openxmlformats.org/officeDocument/2006/relationships/hyperlink" Target="http://biblehub.com/greek/1391.htm" TargetMode="External"/><Relationship Id="rId633" Type="http://schemas.openxmlformats.org/officeDocument/2006/relationships/hyperlink" Target="http://biblehub.com/greek/4352.htm" TargetMode="External"/><Relationship Id="rId980" Type="http://schemas.openxmlformats.org/officeDocument/2006/relationships/hyperlink" Target="http://biblehub.com/greek/2414.htm" TargetMode="External"/><Relationship Id="rId1263" Type="http://schemas.openxmlformats.org/officeDocument/2006/relationships/hyperlink" Target="http://biblehub.com/greek/2036.htm" TargetMode="External"/><Relationship Id="rId2314" Type="http://schemas.openxmlformats.org/officeDocument/2006/relationships/hyperlink" Target="http://biblehub.com/greek/4771.htm" TargetMode="External"/><Relationship Id="rId2661" Type="http://schemas.openxmlformats.org/officeDocument/2006/relationships/hyperlink" Target="http://biblehub.com/greek/846.htm" TargetMode="External"/><Relationship Id="rId3712" Type="http://schemas.openxmlformats.org/officeDocument/2006/relationships/hyperlink" Target="http://biblehub.com/greek/1166.htm" TargetMode="External"/><Relationship Id="rId12255" Type="http://schemas.openxmlformats.org/officeDocument/2006/relationships/hyperlink" Target="http://biblehub.com/greek/2690.htm" TargetMode="External"/><Relationship Id="rId13306" Type="http://schemas.openxmlformats.org/officeDocument/2006/relationships/hyperlink" Target="http://biblehub.com/greek/80.htm" TargetMode="External"/><Relationship Id="rId16876" Type="http://schemas.openxmlformats.org/officeDocument/2006/relationships/hyperlink" Target="http://biblehub.com/greek/1411.htm" TargetMode="External"/><Relationship Id="rId17927" Type="http://schemas.openxmlformats.org/officeDocument/2006/relationships/hyperlink" Target="http://biblehub.com/greek/2983.htm" TargetMode="External"/><Relationship Id="rId5884" Type="http://schemas.openxmlformats.org/officeDocument/2006/relationships/hyperlink" Target="http://biblehub.com/greek/2532.htm" TargetMode="External"/><Relationship Id="rId6935" Type="http://schemas.openxmlformats.org/officeDocument/2006/relationships/hyperlink" Target="http://biblehub.com/greek/2400.htm" TargetMode="External"/><Relationship Id="rId15478" Type="http://schemas.openxmlformats.org/officeDocument/2006/relationships/hyperlink" Target="http://biblehub.com/greek/4862.htm" TargetMode="External"/><Relationship Id="rId16529" Type="http://schemas.openxmlformats.org/officeDocument/2006/relationships/hyperlink" Target="http://biblehub.com/greek/2400.htm" TargetMode="External"/><Relationship Id="rId3088" Type="http://schemas.openxmlformats.org/officeDocument/2006/relationships/hyperlink" Target="http://biblehub.com/greek/5101.htm" TargetMode="External"/><Relationship Id="rId4486" Type="http://schemas.openxmlformats.org/officeDocument/2006/relationships/hyperlink" Target="http://biblehub.com/greek/3101.htm" TargetMode="External"/><Relationship Id="rId5537" Type="http://schemas.openxmlformats.org/officeDocument/2006/relationships/hyperlink" Target="http://biblehub.com/greek/4716.htm" TargetMode="External"/><Relationship Id="rId4139" Type="http://schemas.openxmlformats.org/officeDocument/2006/relationships/hyperlink" Target="http://biblehub.com/greek/3928.htm" TargetMode="External"/><Relationship Id="rId8010" Type="http://schemas.openxmlformats.org/officeDocument/2006/relationships/hyperlink" Target="http://biblehub.com/greek/846.htm" TargetMode="External"/><Relationship Id="rId14561" Type="http://schemas.openxmlformats.org/officeDocument/2006/relationships/hyperlink" Target="http://biblehub.com/greek/4771.htm" TargetMode="External"/><Relationship Id="rId4620" Type="http://schemas.openxmlformats.org/officeDocument/2006/relationships/hyperlink" Target="http://biblehub.com/greek/2899.htm" TargetMode="External"/><Relationship Id="rId13163" Type="http://schemas.openxmlformats.org/officeDocument/2006/relationships/hyperlink" Target="http://biblehub.com/greek/3588.htm" TargetMode="External"/><Relationship Id="rId14214" Type="http://schemas.openxmlformats.org/officeDocument/2006/relationships/hyperlink" Target="http://biblehub.com/greek/1063.htm" TargetMode="External"/><Relationship Id="rId15612" Type="http://schemas.openxmlformats.org/officeDocument/2006/relationships/hyperlink" Target="http://biblehub.com/greek/1473.htm" TargetMode="External"/><Relationship Id="rId490" Type="http://schemas.openxmlformats.org/officeDocument/2006/relationships/hyperlink" Target="http://biblehub.com/greek/2532.htm" TargetMode="External"/><Relationship Id="rId2171" Type="http://schemas.openxmlformats.org/officeDocument/2006/relationships/hyperlink" Target="http://biblehub.com/greek/3361.htm" TargetMode="External"/><Relationship Id="rId3222" Type="http://schemas.openxmlformats.org/officeDocument/2006/relationships/hyperlink" Target="http://biblehub.com/greek/1537.htm" TargetMode="External"/><Relationship Id="rId17784" Type="http://schemas.openxmlformats.org/officeDocument/2006/relationships/hyperlink" Target="http://biblehub.com/greek/3588.htm" TargetMode="External"/><Relationship Id="rId143" Type="http://schemas.openxmlformats.org/officeDocument/2006/relationships/hyperlink" Target="http://biblehub.com/greek/1080.htm" TargetMode="External"/><Relationship Id="rId5394" Type="http://schemas.openxmlformats.org/officeDocument/2006/relationships/hyperlink" Target="http://biblehub.com/greek/4765.htm" TargetMode="External"/><Relationship Id="rId6445" Type="http://schemas.openxmlformats.org/officeDocument/2006/relationships/hyperlink" Target="http://biblehub.com/greek/2532.htm" TargetMode="External"/><Relationship Id="rId6792" Type="http://schemas.openxmlformats.org/officeDocument/2006/relationships/hyperlink" Target="http://biblehub.com/greek/3779.htm" TargetMode="External"/><Relationship Id="rId7843" Type="http://schemas.openxmlformats.org/officeDocument/2006/relationships/hyperlink" Target="http://biblehub.com/greek/68.htm" TargetMode="External"/><Relationship Id="rId10824" Type="http://schemas.openxmlformats.org/officeDocument/2006/relationships/hyperlink" Target="http://biblehub.com/greek/3588.htm" TargetMode="External"/><Relationship Id="rId16386" Type="http://schemas.openxmlformats.org/officeDocument/2006/relationships/hyperlink" Target="http://biblehub.com/greek/2532.htm" TargetMode="External"/><Relationship Id="rId17437" Type="http://schemas.openxmlformats.org/officeDocument/2006/relationships/hyperlink" Target="http://biblehub.com/greek/3588.htm" TargetMode="External"/><Relationship Id="rId9" Type="http://schemas.openxmlformats.org/officeDocument/2006/relationships/hyperlink" Target="http://biblehub.com/greek/2424.htm" TargetMode="External"/><Relationship Id="rId5047" Type="http://schemas.openxmlformats.org/officeDocument/2006/relationships/hyperlink" Target="http://biblehub.com/greek/2040.htm" TargetMode="External"/><Relationship Id="rId12996" Type="http://schemas.openxmlformats.org/officeDocument/2006/relationships/hyperlink" Target="http://biblehub.com/greek/3588.htm" TargetMode="External"/><Relationship Id="rId16039" Type="http://schemas.openxmlformats.org/officeDocument/2006/relationships/hyperlink" Target="http://biblehub.com/greek/5315.htm" TargetMode="External"/><Relationship Id="rId9668" Type="http://schemas.openxmlformats.org/officeDocument/2006/relationships/hyperlink" Target="http://biblehub.com/greek/3694.htm" TargetMode="External"/><Relationship Id="rId11598" Type="http://schemas.openxmlformats.org/officeDocument/2006/relationships/hyperlink" Target="http://biblehub.com/greek/1473.htm" TargetMode="External"/><Relationship Id="rId12649" Type="http://schemas.openxmlformats.org/officeDocument/2006/relationships/hyperlink" Target="http://biblehub.com/greek/3598.htm" TargetMode="External"/><Relationship Id="rId16520" Type="http://schemas.openxmlformats.org/officeDocument/2006/relationships/hyperlink" Target="http://biblehub.com/greek/3101.htm" TargetMode="External"/><Relationship Id="rId1657" Type="http://schemas.openxmlformats.org/officeDocument/2006/relationships/hyperlink" Target="http://biblehub.com/greek/1179.htm" TargetMode="External"/><Relationship Id="rId2708" Type="http://schemas.openxmlformats.org/officeDocument/2006/relationships/hyperlink" Target="http://biblehub.com/greek/3588.htm" TargetMode="External"/><Relationship Id="rId14071" Type="http://schemas.openxmlformats.org/officeDocument/2006/relationships/hyperlink" Target="http://biblehub.com/greek/3588.htm" TargetMode="External"/><Relationship Id="rId15122" Type="http://schemas.openxmlformats.org/officeDocument/2006/relationships/hyperlink" Target="http://biblehub.com/greek/3566.htm" TargetMode="External"/><Relationship Id="rId4130" Type="http://schemas.openxmlformats.org/officeDocument/2006/relationships/hyperlink" Target="http://biblehub.com/greek/3588.htm" TargetMode="External"/><Relationship Id="rId8751" Type="http://schemas.openxmlformats.org/officeDocument/2006/relationships/hyperlink" Target="http://biblehub.com/greek/3384.htm" TargetMode="External"/><Relationship Id="rId9802" Type="http://schemas.openxmlformats.org/officeDocument/2006/relationships/hyperlink" Target="http://biblehub.com/greek/3326.htm" TargetMode="External"/><Relationship Id="rId17294" Type="http://schemas.openxmlformats.org/officeDocument/2006/relationships/hyperlink" Target="http://biblehub.com/greek/1492.htm" TargetMode="External"/><Relationship Id="rId18345" Type="http://schemas.openxmlformats.org/officeDocument/2006/relationships/hyperlink" Target="http://biblehub.com/greek/3588.htm" TargetMode="External"/><Relationship Id="rId16" Type="http://schemas.openxmlformats.org/officeDocument/2006/relationships/hyperlink" Target="http://biblehub.com/greek/1080.htm" TargetMode="External"/><Relationship Id="rId7353" Type="http://schemas.openxmlformats.org/officeDocument/2006/relationships/hyperlink" Target="http://biblehub.com/greek/2532.htm" TargetMode="External"/><Relationship Id="rId8404" Type="http://schemas.openxmlformats.org/officeDocument/2006/relationships/hyperlink" Target="http://biblehub.com/greek/2532.htm" TargetMode="External"/><Relationship Id="rId10681" Type="http://schemas.openxmlformats.org/officeDocument/2006/relationships/hyperlink" Target="http://biblehub.com/greek/1417.htm" TargetMode="External"/><Relationship Id="rId11732" Type="http://schemas.openxmlformats.org/officeDocument/2006/relationships/hyperlink" Target="http://biblehub.com/greek/18.htm" TargetMode="External"/><Relationship Id="rId7006" Type="http://schemas.openxmlformats.org/officeDocument/2006/relationships/hyperlink" Target="http://biblehub.com/greek/3588.htm" TargetMode="External"/><Relationship Id="rId10334" Type="http://schemas.openxmlformats.org/officeDocument/2006/relationships/hyperlink" Target="http://biblehub.com/greek/3588.htm" TargetMode="External"/><Relationship Id="rId14955" Type="http://schemas.openxmlformats.org/officeDocument/2006/relationships/hyperlink" Target="http://biblehub.com/greek/3588.htm" TargetMode="External"/><Relationship Id="rId3963" Type="http://schemas.openxmlformats.org/officeDocument/2006/relationships/hyperlink" Target="http://biblehub.com/greek/3793.htm" TargetMode="External"/><Relationship Id="rId9178" Type="http://schemas.openxmlformats.org/officeDocument/2006/relationships/hyperlink" Target="http://biblehub.com/greek/3588.htm" TargetMode="External"/><Relationship Id="rId13557" Type="http://schemas.openxmlformats.org/officeDocument/2006/relationships/hyperlink" Target="http://biblehub.com/greek/2532.htm" TargetMode="External"/><Relationship Id="rId14608" Type="http://schemas.openxmlformats.org/officeDocument/2006/relationships/hyperlink" Target="http://biblehub.com/greek/4100.htm" TargetMode="External"/><Relationship Id="rId884" Type="http://schemas.openxmlformats.org/officeDocument/2006/relationships/hyperlink" Target="http://biblehub.com/greek/2532.htm" TargetMode="External"/><Relationship Id="rId2565" Type="http://schemas.openxmlformats.org/officeDocument/2006/relationships/hyperlink" Target="http://biblehub.com/greek/1510.htm" TargetMode="External"/><Relationship Id="rId3616" Type="http://schemas.openxmlformats.org/officeDocument/2006/relationships/hyperlink" Target="http://biblehub.com/greek/2532.htm" TargetMode="External"/><Relationship Id="rId12159" Type="http://schemas.openxmlformats.org/officeDocument/2006/relationships/hyperlink" Target="http://biblehub.com/greek/3588.htm" TargetMode="External"/><Relationship Id="rId16030" Type="http://schemas.openxmlformats.org/officeDocument/2006/relationships/hyperlink" Target="http://biblehub.com/greek/3588.htm" TargetMode="External"/><Relationship Id="rId537" Type="http://schemas.openxmlformats.org/officeDocument/2006/relationships/hyperlink" Target="http://biblehub.com/greek/1537.htm" TargetMode="External"/><Relationship Id="rId1167" Type="http://schemas.openxmlformats.org/officeDocument/2006/relationships/hyperlink" Target="http://biblehub.com/greek/2532.htm" TargetMode="External"/><Relationship Id="rId2218" Type="http://schemas.openxmlformats.org/officeDocument/2006/relationships/hyperlink" Target="http://biblehub.com/greek/846.htm" TargetMode="External"/><Relationship Id="rId5788" Type="http://schemas.openxmlformats.org/officeDocument/2006/relationships/hyperlink" Target="http://biblehub.com/greek/1161.htm" TargetMode="External"/><Relationship Id="rId6839" Type="http://schemas.openxmlformats.org/officeDocument/2006/relationships/hyperlink" Target="http://biblehub.com/greek/3588.htm" TargetMode="External"/><Relationship Id="rId12640" Type="http://schemas.openxmlformats.org/officeDocument/2006/relationships/hyperlink" Target="http://biblehub.com/greek/932.htm" TargetMode="External"/><Relationship Id="rId8261" Type="http://schemas.openxmlformats.org/officeDocument/2006/relationships/hyperlink" Target="http://biblehub.com/greek/3588.htm" TargetMode="External"/><Relationship Id="rId9312" Type="http://schemas.openxmlformats.org/officeDocument/2006/relationships/hyperlink" Target="http://biblehub.com/greek/3588.htm" TargetMode="External"/><Relationship Id="rId10191" Type="http://schemas.openxmlformats.org/officeDocument/2006/relationships/hyperlink" Target="http://biblehub.com/greek/2250.htm" TargetMode="External"/><Relationship Id="rId11242" Type="http://schemas.openxmlformats.org/officeDocument/2006/relationships/hyperlink" Target="http://biblehub.com/greek/1161.htm" TargetMode="External"/><Relationship Id="rId1301" Type="http://schemas.openxmlformats.org/officeDocument/2006/relationships/hyperlink" Target="http://biblehub.com/greek/1228.htm" TargetMode="External"/><Relationship Id="rId15863" Type="http://schemas.openxmlformats.org/officeDocument/2006/relationships/hyperlink" Target="http://biblehub.com/greek/1388.htm" TargetMode="External"/><Relationship Id="rId16914" Type="http://schemas.openxmlformats.org/officeDocument/2006/relationships/hyperlink" Target="http://biblehub.com/greek/1716.htm" TargetMode="External"/><Relationship Id="rId3473" Type="http://schemas.openxmlformats.org/officeDocument/2006/relationships/hyperlink" Target="http://biblehub.com/greek/3588.htm" TargetMode="External"/><Relationship Id="rId4524" Type="http://schemas.openxmlformats.org/officeDocument/2006/relationships/hyperlink" Target="http://biblehub.com/greek/1915.htm" TargetMode="External"/><Relationship Id="rId4871" Type="http://schemas.openxmlformats.org/officeDocument/2006/relationships/hyperlink" Target="http://biblehub.com/greek/3004.htm" TargetMode="External"/><Relationship Id="rId5922" Type="http://schemas.openxmlformats.org/officeDocument/2006/relationships/hyperlink" Target="http://biblehub.com/greek/5523.htm" TargetMode="External"/><Relationship Id="rId13067" Type="http://schemas.openxmlformats.org/officeDocument/2006/relationships/hyperlink" Target="http://biblehub.com/greek/2532.htm" TargetMode="External"/><Relationship Id="rId14465" Type="http://schemas.openxmlformats.org/officeDocument/2006/relationships/hyperlink" Target="http://biblehub.com/greek/1722.htm" TargetMode="External"/><Relationship Id="rId15516" Type="http://schemas.openxmlformats.org/officeDocument/2006/relationships/hyperlink" Target="http://biblehub.com/greek/3588.htm" TargetMode="External"/><Relationship Id="rId394" Type="http://schemas.openxmlformats.org/officeDocument/2006/relationships/hyperlink" Target="http://biblehub.com/greek/2532.htm" TargetMode="External"/><Relationship Id="rId2075" Type="http://schemas.openxmlformats.org/officeDocument/2006/relationships/hyperlink" Target="http://biblehub.com/greek/1435.htm" TargetMode="External"/><Relationship Id="rId3126" Type="http://schemas.openxmlformats.org/officeDocument/2006/relationships/hyperlink" Target="http://biblehub.com/greek/3956.htm" TargetMode="External"/><Relationship Id="rId14118" Type="http://schemas.openxmlformats.org/officeDocument/2006/relationships/hyperlink" Target="http://biblehub.com/greek/2532.htm" TargetMode="External"/><Relationship Id="rId17688" Type="http://schemas.openxmlformats.org/officeDocument/2006/relationships/hyperlink" Target="http://biblehub.com/greek/1161.htm" TargetMode="External"/><Relationship Id="rId5298" Type="http://schemas.openxmlformats.org/officeDocument/2006/relationships/hyperlink" Target="http://biblehub.com/greek/3761.htm" TargetMode="External"/><Relationship Id="rId6696" Type="http://schemas.openxmlformats.org/officeDocument/2006/relationships/hyperlink" Target="http://biblehub.com/greek/18.htm" TargetMode="External"/><Relationship Id="rId7747" Type="http://schemas.openxmlformats.org/officeDocument/2006/relationships/hyperlink" Target="http://biblehub.com/greek/846.htm" TargetMode="External"/><Relationship Id="rId10728" Type="http://schemas.openxmlformats.org/officeDocument/2006/relationships/hyperlink" Target="http://biblehub.com/greek/1519.htm" TargetMode="External"/><Relationship Id="rId6349" Type="http://schemas.openxmlformats.org/officeDocument/2006/relationships/hyperlink" Target="http://biblehub.com/greek/2532.htm" TargetMode="External"/><Relationship Id="rId12150" Type="http://schemas.openxmlformats.org/officeDocument/2006/relationships/hyperlink" Target="http://biblehub.com/greek/2007.htm" TargetMode="External"/><Relationship Id="rId13201" Type="http://schemas.openxmlformats.org/officeDocument/2006/relationships/hyperlink" Target="http://biblehub.com/greek/1473.htm" TargetMode="External"/><Relationship Id="rId16771" Type="http://schemas.openxmlformats.org/officeDocument/2006/relationships/hyperlink" Target="http://biblehub.com/greek/3326.htm" TargetMode="External"/><Relationship Id="rId2959" Type="http://schemas.openxmlformats.org/officeDocument/2006/relationships/hyperlink" Target="http://biblehub.com/greek/3778.htm" TargetMode="External"/><Relationship Id="rId6830" Type="http://schemas.openxmlformats.org/officeDocument/2006/relationships/hyperlink" Target="http://biblehub.com/greek/2495.htm" TargetMode="External"/><Relationship Id="rId15373" Type="http://schemas.openxmlformats.org/officeDocument/2006/relationships/hyperlink" Target="http://biblehub.com/greek/1417.htm" TargetMode="External"/><Relationship Id="rId16424" Type="http://schemas.openxmlformats.org/officeDocument/2006/relationships/hyperlink" Target="http://biblehub.com/greek/3778.htm" TargetMode="External"/><Relationship Id="rId17822" Type="http://schemas.openxmlformats.org/officeDocument/2006/relationships/hyperlink" Target="http://biblehub.com/greek/3419.htm" TargetMode="External"/><Relationship Id="rId4381" Type="http://schemas.openxmlformats.org/officeDocument/2006/relationships/hyperlink" Target="http://biblehub.com/greek/3708.htm" TargetMode="External"/><Relationship Id="rId5432" Type="http://schemas.openxmlformats.org/officeDocument/2006/relationships/hyperlink" Target="http://biblehub.com/greek/1473.htm" TargetMode="External"/><Relationship Id="rId15026" Type="http://schemas.openxmlformats.org/officeDocument/2006/relationships/hyperlink" Target="http://biblehub.com/greek/2250.htm" TargetMode="External"/><Relationship Id="rId4034" Type="http://schemas.openxmlformats.org/officeDocument/2006/relationships/hyperlink" Target="http://biblehub.com/greek/863.htm" TargetMode="External"/><Relationship Id="rId8655" Type="http://schemas.openxmlformats.org/officeDocument/2006/relationships/hyperlink" Target="http://biblehub.com/greek/2440.htm" TargetMode="External"/><Relationship Id="rId11983" Type="http://schemas.openxmlformats.org/officeDocument/2006/relationships/hyperlink" Target="http://biblehub.com/greek/3754.htm" TargetMode="External"/><Relationship Id="rId17198" Type="http://schemas.openxmlformats.org/officeDocument/2006/relationships/hyperlink" Target="http://biblehub.com/greek/2424.htm" TargetMode="External"/><Relationship Id="rId18249" Type="http://schemas.openxmlformats.org/officeDocument/2006/relationships/hyperlink" Target="http://biblehub.com/greek/2532.htm" TargetMode="External"/><Relationship Id="rId7257" Type="http://schemas.openxmlformats.org/officeDocument/2006/relationships/hyperlink" Target="http://biblehub.com/greek/3788.htm" TargetMode="External"/><Relationship Id="rId8308" Type="http://schemas.openxmlformats.org/officeDocument/2006/relationships/hyperlink" Target="http://biblehub.com/greek/3798.htm" TargetMode="External"/><Relationship Id="rId9706" Type="http://schemas.openxmlformats.org/officeDocument/2006/relationships/hyperlink" Target="http://biblehub.com/greek/1473.htm" TargetMode="External"/><Relationship Id="rId10585" Type="http://schemas.openxmlformats.org/officeDocument/2006/relationships/hyperlink" Target="http://biblehub.com/greek/3778.htm" TargetMode="External"/><Relationship Id="rId11636" Type="http://schemas.openxmlformats.org/officeDocument/2006/relationships/hyperlink" Target="http://biblehub.com/greek/3588.htm" TargetMode="External"/><Relationship Id="rId10238" Type="http://schemas.openxmlformats.org/officeDocument/2006/relationships/hyperlink" Target="http://biblehub.com/greek/5101.htm" TargetMode="External"/><Relationship Id="rId14859" Type="http://schemas.openxmlformats.org/officeDocument/2006/relationships/hyperlink" Target="http://biblehub.com/greek/2064.htm" TargetMode="External"/><Relationship Id="rId3867" Type="http://schemas.openxmlformats.org/officeDocument/2006/relationships/hyperlink" Target="http://biblehub.com/greek/2532.htm" TargetMode="External"/><Relationship Id="rId4918" Type="http://schemas.openxmlformats.org/officeDocument/2006/relationships/hyperlink" Target="http://biblehub.com/greek/1161.htm" TargetMode="External"/><Relationship Id="rId16281" Type="http://schemas.openxmlformats.org/officeDocument/2006/relationships/hyperlink" Target="http://biblehub.com/greek/1125.htm" TargetMode="External"/><Relationship Id="rId17332" Type="http://schemas.openxmlformats.org/officeDocument/2006/relationships/hyperlink" Target="http://biblehub.com/greek/3588.htm" TargetMode="External"/><Relationship Id="rId788" Type="http://schemas.openxmlformats.org/officeDocument/2006/relationships/hyperlink" Target="http://biblehub.com/greek/5456.htm" TargetMode="External"/><Relationship Id="rId2469" Type="http://schemas.openxmlformats.org/officeDocument/2006/relationships/hyperlink" Target="http://biblehub.com/greek/5101.htm" TargetMode="External"/><Relationship Id="rId6340" Type="http://schemas.openxmlformats.org/officeDocument/2006/relationships/hyperlink" Target="http://biblehub.com/greek/2424.htm" TargetMode="External"/><Relationship Id="rId9563" Type="http://schemas.openxmlformats.org/officeDocument/2006/relationships/hyperlink" Target="http://biblehub.com/greek/4439.htm" TargetMode="External"/><Relationship Id="rId11493" Type="http://schemas.openxmlformats.org/officeDocument/2006/relationships/hyperlink" Target="http://biblehub.com/greek/4183.htm" TargetMode="External"/><Relationship Id="rId12891" Type="http://schemas.openxmlformats.org/officeDocument/2006/relationships/hyperlink" Target="http://biblehub.com/greek/3588.htm" TargetMode="External"/><Relationship Id="rId13942" Type="http://schemas.openxmlformats.org/officeDocument/2006/relationships/hyperlink" Target="http://biblehub.com/greek/1161.htm" TargetMode="External"/><Relationship Id="rId922" Type="http://schemas.openxmlformats.org/officeDocument/2006/relationships/hyperlink" Target="http://biblehub.com/greek/932.htm" TargetMode="External"/><Relationship Id="rId1552" Type="http://schemas.openxmlformats.org/officeDocument/2006/relationships/hyperlink" Target="http://biblehub.com/greek/243.htm" TargetMode="External"/><Relationship Id="rId2603" Type="http://schemas.openxmlformats.org/officeDocument/2006/relationships/hyperlink" Target="http://biblehub.com/greek/4336.htm" TargetMode="External"/><Relationship Id="rId2950" Type="http://schemas.openxmlformats.org/officeDocument/2006/relationships/hyperlink" Target="http://biblehub.com/greek/2087.htm" TargetMode="External"/><Relationship Id="rId8165" Type="http://schemas.openxmlformats.org/officeDocument/2006/relationships/hyperlink" Target="http://biblehub.com/greek/846.htm" TargetMode="External"/><Relationship Id="rId9216" Type="http://schemas.openxmlformats.org/officeDocument/2006/relationships/hyperlink" Target="http://biblehub.com/greek/3588.htm" TargetMode="External"/><Relationship Id="rId10095" Type="http://schemas.openxmlformats.org/officeDocument/2006/relationships/hyperlink" Target="http://biblehub.com/greek/4771.htm" TargetMode="External"/><Relationship Id="rId11146" Type="http://schemas.openxmlformats.org/officeDocument/2006/relationships/hyperlink" Target="http://biblehub.com/greek/3778.htm" TargetMode="External"/><Relationship Id="rId12544" Type="http://schemas.openxmlformats.org/officeDocument/2006/relationships/hyperlink" Target="http://biblehub.com/greek/3588.htm" TargetMode="External"/><Relationship Id="rId1205" Type="http://schemas.openxmlformats.org/officeDocument/2006/relationships/hyperlink" Target="http://biblehub.com/greek/3772.htm" TargetMode="External"/><Relationship Id="rId15767" Type="http://schemas.openxmlformats.org/officeDocument/2006/relationships/hyperlink" Target="http://biblehub.com/greek/2228.htm" TargetMode="External"/><Relationship Id="rId16818" Type="http://schemas.openxmlformats.org/officeDocument/2006/relationships/hyperlink" Target="http://biblehub.com/greek/3588.htm" TargetMode="External"/><Relationship Id="rId3377" Type="http://schemas.openxmlformats.org/officeDocument/2006/relationships/hyperlink" Target="http://biblehub.com/greek/4728.htm" TargetMode="External"/><Relationship Id="rId4775" Type="http://schemas.openxmlformats.org/officeDocument/2006/relationships/hyperlink" Target="http://biblehub.com/greek/1097.htm" TargetMode="External"/><Relationship Id="rId5826" Type="http://schemas.openxmlformats.org/officeDocument/2006/relationships/hyperlink" Target="http://biblehub.com/greek/2532.htm" TargetMode="External"/><Relationship Id="rId14369" Type="http://schemas.openxmlformats.org/officeDocument/2006/relationships/hyperlink" Target="http://biblehub.com/greek/3860.htm" TargetMode="External"/><Relationship Id="rId18240" Type="http://schemas.openxmlformats.org/officeDocument/2006/relationships/hyperlink" Target="http://biblehub.com/greek/1519.htm" TargetMode="External"/><Relationship Id="rId298" Type="http://schemas.openxmlformats.org/officeDocument/2006/relationships/hyperlink" Target="http://biblehub.com/greek/2228.htm" TargetMode="External"/><Relationship Id="rId4428" Type="http://schemas.openxmlformats.org/officeDocument/2006/relationships/hyperlink" Target="http://biblehub.com/greek/5101.htm" TargetMode="External"/><Relationship Id="rId7998" Type="http://schemas.openxmlformats.org/officeDocument/2006/relationships/hyperlink" Target="http://biblehub.com/greek/3588.htm" TargetMode="External"/><Relationship Id="rId10979" Type="http://schemas.openxmlformats.org/officeDocument/2006/relationships/hyperlink" Target="http://biblehub.com/greek/2532.htm" TargetMode="External"/><Relationship Id="rId14850" Type="http://schemas.openxmlformats.org/officeDocument/2006/relationships/hyperlink" Target="http://biblehub.com/greek/1525.htm" TargetMode="External"/><Relationship Id="rId13452" Type="http://schemas.openxmlformats.org/officeDocument/2006/relationships/hyperlink" Target="http://biblehub.com/greek/2588.htm" TargetMode="External"/><Relationship Id="rId14503" Type="http://schemas.openxmlformats.org/officeDocument/2006/relationships/hyperlink" Target="http://biblehub.com/greek/3588.htm" TargetMode="External"/><Relationship Id="rId15901" Type="http://schemas.openxmlformats.org/officeDocument/2006/relationships/hyperlink" Target="http://biblehub.com/greek/3588.htm" TargetMode="External"/><Relationship Id="rId2460" Type="http://schemas.openxmlformats.org/officeDocument/2006/relationships/hyperlink" Target="http://biblehub.com/greek/846.htm" TargetMode="External"/><Relationship Id="rId3511" Type="http://schemas.openxmlformats.org/officeDocument/2006/relationships/hyperlink" Target="http://biblehub.com/greek/3588.htm" TargetMode="External"/><Relationship Id="rId9073" Type="http://schemas.openxmlformats.org/officeDocument/2006/relationships/hyperlink" Target="http://biblehub.com/greek/2532.htm" TargetMode="External"/><Relationship Id="rId12054" Type="http://schemas.openxmlformats.org/officeDocument/2006/relationships/hyperlink" Target="http://biblehub.com/greek/3588.htm" TargetMode="External"/><Relationship Id="rId13105" Type="http://schemas.openxmlformats.org/officeDocument/2006/relationships/hyperlink" Target="http://biblehub.com/greek/1249.htm" TargetMode="External"/><Relationship Id="rId432" Type="http://schemas.openxmlformats.org/officeDocument/2006/relationships/hyperlink" Target="http://biblehub.com/greek/1097.htm" TargetMode="External"/><Relationship Id="rId1062" Type="http://schemas.openxmlformats.org/officeDocument/2006/relationships/hyperlink" Target="http://biblehub.com/greek/4314.htm" TargetMode="External"/><Relationship Id="rId2113" Type="http://schemas.openxmlformats.org/officeDocument/2006/relationships/hyperlink" Target="http://biblehub.com/greek/1831.htm" TargetMode="External"/><Relationship Id="rId5683" Type="http://schemas.openxmlformats.org/officeDocument/2006/relationships/hyperlink" Target="http://biblehub.com/greek/3015.htm" TargetMode="External"/><Relationship Id="rId6734" Type="http://schemas.openxmlformats.org/officeDocument/2006/relationships/hyperlink" Target="http://biblehub.com/greek/2532.htm" TargetMode="External"/><Relationship Id="rId15277" Type="http://schemas.openxmlformats.org/officeDocument/2006/relationships/hyperlink" Target="http://biblehub.com/greek/1417.htm" TargetMode="External"/><Relationship Id="rId16675" Type="http://schemas.openxmlformats.org/officeDocument/2006/relationships/hyperlink" Target="http://biblehub.com/greek/3936.htm" TargetMode="External"/><Relationship Id="rId17726" Type="http://schemas.openxmlformats.org/officeDocument/2006/relationships/hyperlink" Target="http://biblehub.com/greek/4518.htm" TargetMode="External"/><Relationship Id="rId4285" Type="http://schemas.openxmlformats.org/officeDocument/2006/relationships/hyperlink" Target="http://biblehub.com/greek/2400.htm" TargetMode="External"/><Relationship Id="rId5336" Type="http://schemas.openxmlformats.org/officeDocument/2006/relationships/hyperlink" Target="http://biblehub.com/greek/1510.htm" TargetMode="External"/><Relationship Id="rId16328" Type="http://schemas.openxmlformats.org/officeDocument/2006/relationships/hyperlink" Target="http://biblehub.com/greek/4250.htm" TargetMode="External"/><Relationship Id="rId9957" Type="http://schemas.openxmlformats.org/officeDocument/2006/relationships/hyperlink" Target="http://biblehub.com/greek/2036.htm" TargetMode="External"/><Relationship Id="rId11887" Type="http://schemas.openxmlformats.org/officeDocument/2006/relationships/hyperlink" Target="http://biblehub.com/greek/2090.htm" TargetMode="External"/><Relationship Id="rId12938" Type="http://schemas.openxmlformats.org/officeDocument/2006/relationships/hyperlink" Target="http://biblehub.com/greek/846.htm" TargetMode="External"/><Relationship Id="rId1946" Type="http://schemas.openxmlformats.org/officeDocument/2006/relationships/hyperlink" Target="http://biblehub.com/greek/302.htm" TargetMode="External"/><Relationship Id="rId8559" Type="http://schemas.openxmlformats.org/officeDocument/2006/relationships/hyperlink" Target="http://biblehub.com/greek/3588.htm" TargetMode="External"/><Relationship Id="rId10489" Type="http://schemas.openxmlformats.org/officeDocument/2006/relationships/hyperlink" Target="http://biblehub.com/greek/1519.htm" TargetMode="External"/><Relationship Id="rId14360" Type="http://schemas.openxmlformats.org/officeDocument/2006/relationships/hyperlink" Target="http://biblehub.com/greek/4578.htm" TargetMode="External"/><Relationship Id="rId15411" Type="http://schemas.openxmlformats.org/officeDocument/2006/relationships/hyperlink" Target="http://biblehub.com/greek/1097.htm" TargetMode="External"/><Relationship Id="rId14013" Type="http://schemas.openxmlformats.org/officeDocument/2006/relationships/hyperlink" Target="http://biblehub.com/greek/2081.htm" TargetMode="External"/><Relationship Id="rId17583" Type="http://schemas.openxmlformats.org/officeDocument/2006/relationships/hyperlink" Target="http://biblehub.com/greek/1883.htm" TargetMode="External"/><Relationship Id="rId3021" Type="http://schemas.openxmlformats.org/officeDocument/2006/relationships/hyperlink" Target="http://biblehub.com/greek/4771.htm" TargetMode="External"/><Relationship Id="rId6591" Type="http://schemas.openxmlformats.org/officeDocument/2006/relationships/hyperlink" Target="http://biblehub.com/greek/3361.htm" TargetMode="External"/><Relationship Id="rId7642" Type="http://schemas.openxmlformats.org/officeDocument/2006/relationships/hyperlink" Target="http://biblehub.com/greek/5140.htm" TargetMode="External"/><Relationship Id="rId10970" Type="http://schemas.openxmlformats.org/officeDocument/2006/relationships/hyperlink" Target="http://biblehub.com/greek/3588.htm" TargetMode="External"/><Relationship Id="rId16185" Type="http://schemas.openxmlformats.org/officeDocument/2006/relationships/hyperlink" Target="http://biblehub.com/greek/2424.htm" TargetMode="External"/><Relationship Id="rId17236" Type="http://schemas.openxmlformats.org/officeDocument/2006/relationships/hyperlink" Target="http://biblehub.com/greek/3588.htm" TargetMode="External"/><Relationship Id="rId5193" Type="http://schemas.openxmlformats.org/officeDocument/2006/relationships/hyperlink" Target="http://biblehub.com/greek/1484.htm" TargetMode="External"/><Relationship Id="rId6244" Type="http://schemas.openxmlformats.org/officeDocument/2006/relationships/hyperlink" Target="http://biblehub.com/greek/3588.htm" TargetMode="External"/><Relationship Id="rId10623" Type="http://schemas.openxmlformats.org/officeDocument/2006/relationships/hyperlink" Target="http://biblehub.com/greek/1417.htm" TargetMode="External"/><Relationship Id="rId9467" Type="http://schemas.openxmlformats.org/officeDocument/2006/relationships/hyperlink" Target="http://biblehub.com/greek/3101.htm" TargetMode="External"/><Relationship Id="rId12795" Type="http://schemas.openxmlformats.org/officeDocument/2006/relationships/hyperlink" Target="http://biblehub.com/greek/4160.htm" TargetMode="External"/><Relationship Id="rId13846" Type="http://schemas.openxmlformats.org/officeDocument/2006/relationships/hyperlink" Target="http://biblehub.com/greek/1435.htm" TargetMode="External"/><Relationship Id="rId2854" Type="http://schemas.openxmlformats.org/officeDocument/2006/relationships/hyperlink" Target="http://biblehub.com/greek/2813.htm" TargetMode="External"/><Relationship Id="rId3905" Type="http://schemas.openxmlformats.org/officeDocument/2006/relationships/hyperlink" Target="http://biblehub.com/greek/2532.htm" TargetMode="External"/><Relationship Id="rId8069" Type="http://schemas.openxmlformats.org/officeDocument/2006/relationships/hyperlink" Target="http://biblehub.com/greek/846.htm" TargetMode="External"/><Relationship Id="rId11397" Type="http://schemas.openxmlformats.org/officeDocument/2006/relationships/hyperlink" Target="http://biblehub.com/greek/2036.htm" TargetMode="External"/><Relationship Id="rId12448" Type="http://schemas.openxmlformats.org/officeDocument/2006/relationships/hyperlink" Target="http://biblehub.com/greek/4100.htm" TargetMode="External"/><Relationship Id="rId826" Type="http://schemas.openxmlformats.org/officeDocument/2006/relationships/hyperlink" Target="http://biblehub.com/greek/3813.htm" TargetMode="External"/><Relationship Id="rId1109" Type="http://schemas.openxmlformats.org/officeDocument/2006/relationships/hyperlink" Target="http://biblehub.com/greek/40.htm" TargetMode="External"/><Relationship Id="rId1456" Type="http://schemas.openxmlformats.org/officeDocument/2006/relationships/hyperlink" Target="http://biblehub.com/greek/2532.htm" TargetMode="External"/><Relationship Id="rId2507" Type="http://schemas.openxmlformats.org/officeDocument/2006/relationships/hyperlink" Target="http://biblehub.com/greek/1490.htm" TargetMode="External"/><Relationship Id="rId4679" Type="http://schemas.openxmlformats.org/officeDocument/2006/relationships/hyperlink" Target="http://biblehub.com/greek/599.htm" TargetMode="External"/><Relationship Id="rId8550" Type="http://schemas.openxmlformats.org/officeDocument/2006/relationships/hyperlink" Target="http://biblehub.com/greek/2532.htm" TargetMode="External"/><Relationship Id="rId9601" Type="http://schemas.openxmlformats.org/officeDocument/2006/relationships/hyperlink" Target="http://biblehub.com/greek/1291.htm" TargetMode="External"/><Relationship Id="rId10480" Type="http://schemas.openxmlformats.org/officeDocument/2006/relationships/hyperlink" Target="http://biblehub.com/greek/1519.htm" TargetMode="External"/><Relationship Id="rId11531" Type="http://schemas.openxmlformats.org/officeDocument/2006/relationships/hyperlink" Target="http://biblehub.com/greek/1519.htm" TargetMode="External"/><Relationship Id="rId17093" Type="http://schemas.openxmlformats.org/officeDocument/2006/relationships/hyperlink" Target="http://biblehub.com/greek/2532.htm" TargetMode="External"/><Relationship Id="rId18144" Type="http://schemas.openxmlformats.org/officeDocument/2006/relationships/hyperlink" Target="http://biblehub.com/greek/1063.htm" TargetMode="External"/><Relationship Id="rId7152" Type="http://schemas.openxmlformats.org/officeDocument/2006/relationships/hyperlink" Target="http://biblehub.com/greek/4334.htm" TargetMode="External"/><Relationship Id="rId8203" Type="http://schemas.openxmlformats.org/officeDocument/2006/relationships/hyperlink" Target="http://biblehub.com/greek/4264.htm" TargetMode="External"/><Relationship Id="rId10133" Type="http://schemas.openxmlformats.org/officeDocument/2006/relationships/hyperlink" Target="http://biblehub.com/greek/1544.htm" TargetMode="External"/><Relationship Id="rId3762" Type="http://schemas.openxmlformats.org/officeDocument/2006/relationships/hyperlink" Target="http://biblehub.com/greek/1510.htm" TargetMode="External"/><Relationship Id="rId4813" Type="http://schemas.openxmlformats.org/officeDocument/2006/relationships/hyperlink" Target="http://biblehub.com/greek/3588.htm" TargetMode="External"/><Relationship Id="rId13356" Type="http://schemas.openxmlformats.org/officeDocument/2006/relationships/hyperlink" Target="http://biblehub.com/greek/386.htm" TargetMode="External"/><Relationship Id="rId14754" Type="http://schemas.openxmlformats.org/officeDocument/2006/relationships/hyperlink" Target="http://biblehub.com/greek/2532.htm" TargetMode="External"/><Relationship Id="rId15805" Type="http://schemas.openxmlformats.org/officeDocument/2006/relationships/hyperlink" Target="http://biblehub.com/greek/1161.htm" TargetMode="External"/><Relationship Id="rId683" Type="http://schemas.openxmlformats.org/officeDocument/2006/relationships/hyperlink" Target="http://biblehub.com/greek/846.htm" TargetMode="External"/><Relationship Id="rId2364" Type="http://schemas.openxmlformats.org/officeDocument/2006/relationships/hyperlink" Target="http://biblehub.com/greek/2532.htm" TargetMode="External"/><Relationship Id="rId3415" Type="http://schemas.openxmlformats.org/officeDocument/2006/relationships/hyperlink" Target="http://biblehub.com/greek/1921.htm" TargetMode="External"/><Relationship Id="rId13009" Type="http://schemas.openxmlformats.org/officeDocument/2006/relationships/hyperlink" Target="http://biblehub.com/greek/4753.htm" TargetMode="External"/><Relationship Id="rId14407" Type="http://schemas.openxmlformats.org/officeDocument/2006/relationships/hyperlink" Target="http://biblehub.com/greek/4129.htm" TargetMode="External"/><Relationship Id="rId17977" Type="http://schemas.openxmlformats.org/officeDocument/2006/relationships/hyperlink" Target="http://biblehub.com/greek/1510.htm" TargetMode="External"/><Relationship Id="rId336" Type="http://schemas.openxmlformats.org/officeDocument/2006/relationships/hyperlink" Target="http://biblehub.com/greek/2501.htm" TargetMode="External"/><Relationship Id="rId2017" Type="http://schemas.openxmlformats.org/officeDocument/2006/relationships/hyperlink" Target="http://biblehub.com/greek/846.htm" TargetMode="External"/><Relationship Id="rId5587" Type="http://schemas.openxmlformats.org/officeDocument/2006/relationships/hyperlink" Target="http://biblehub.com/greek/3588.htm" TargetMode="External"/><Relationship Id="rId6985" Type="http://schemas.openxmlformats.org/officeDocument/2006/relationships/hyperlink" Target="http://biblehub.com/greek/5495.htm" TargetMode="External"/><Relationship Id="rId16579" Type="http://schemas.openxmlformats.org/officeDocument/2006/relationships/hyperlink" Target="http://biblehub.com/greek/1325.htm" TargetMode="External"/><Relationship Id="rId4189" Type="http://schemas.openxmlformats.org/officeDocument/2006/relationships/hyperlink" Target="http://biblehub.com/greek/5217.htm" TargetMode="External"/><Relationship Id="rId6638" Type="http://schemas.openxmlformats.org/officeDocument/2006/relationships/hyperlink" Target="http://biblehub.com/greek/3777.htm" TargetMode="External"/><Relationship Id="rId8060" Type="http://schemas.openxmlformats.org/officeDocument/2006/relationships/hyperlink" Target="http://biblehub.com/greek/1510.htm" TargetMode="External"/><Relationship Id="rId9111" Type="http://schemas.openxmlformats.org/officeDocument/2006/relationships/hyperlink" Target="http://biblehub.com/greek/2974.htm" TargetMode="External"/><Relationship Id="rId11041" Type="http://schemas.openxmlformats.org/officeDocument/2006/relationships/hyperlink" Target="http://biblehub.com/greek/3588.htm" TargetMode="External"/><Relationship Id="rId15662" Type="http://schemas.openxmlformats.org/officeDocument/2006/relationships/hyperlink" Target="http://biblehub.com/greek/2228.htm" TargetMode="External"/><Relationship Id="rId16713" Type="http://schemas.openxmlformats.org/officeDocument/2006/relationships/hyperlink" Target="http://biblehub.com/greek/3588.htm" TargetMode="External"/><Relationship Id="rId1100" Type="http://schemas.openxmlformats.org/officeDocument/2006/relationships/hyperlink" Target="http://biblehub.com/greek/2425.htm" TargetMode="External"/><Relationship Id="rId4670" Type="http://schemas.openxmlformats.org/officeDocument/2006/relationships/hyperlink" Target="http://biblehub.com/greek/834.htm" TargetMode="External"/><Relationship Id="rId5721" Type="http://schemas.openxmlformats.org/officeDocument/2006/relationships/hyperlink" Target="http://biblehub.com/greek/5259.htm" TargetMode="External"/><Relationship Id="rId14264" Type="http://schemas.openxmlformats.org/officeDocument/2006/relationships/hyperlink" Target="http://biblehub.com/greek/863.htm" TargetMode="External"/><Relationship Id="rId15315" Type="http://schemas.openxmlformats.org/officeDocument/2006/relationships/hyperlink" Target="http://biblehub.com/greek/4002.htm" TargetMode="External"/><Relationship Id="rId3272" Type="http://schemas.openxmlformats.org/officeDocument/2006/relationships/hyperlink" Target="http://biblehub.com/greek/2212.htm" TargetMode="External"/><Relationship Id="rId4323" Type="http://schemas.openxmlformats.org/officeDocument/2006/relationships/hyperlink" Target="http://biblehub.com/greek/4043.htm" TargetMode="External"/><Relationship Id="rId7893" Type="http://schemas.openxmlformats.org/officeDocument/2006/relationships/hyperlink" Target="http://biblehub.com/greek/932.htm" TargetMode="External"/><Relationship Id="rId8944" Type="http://schemas.openxmlformats.org/officeDocument/2006/relationships/hyperlink" Target="http://biblehub.com/greek/1831.htm" TargetMode="External"/><Relationship Id="rId17487" Type="http://schemas.openxmlformats.org/officeDocument/2006/relationships/hyperlink" Target="http://biblehub.com/greek/1120.htm" TargetMode="External"/><Relationship Id="rId193" Type="http://schemas.openxmlformats.org/officeDocument/2006/relationships/hyperlink" Target="http://biblehub.com/greek/2216.htm" TargetMode="External"/><Relationship Id="rId6495" Type="http://schemas.openxmlformats.org/officeDocument/2006/relationships/hyperlink" Target="http://biblehub.com/greek/3614.htm" TargetMode="External"/><Relationship Id="rId7546" Type="http://schemas.openxmlformats.org/officeDocument/2006/relationships/hyperlink" Target="http://biblehub.com/greek/1722.htm" TargetMode="External"/><Relationship Id="rId10874" Type="http://schemas.openxmlformats.org/officeDocument/2006/relationships/hyperlink" Target="http://biblehub.com/greek/1519.htm" TargetMode="External"/><Relationship Id="rId11925" Type="http://schemas.openxmlformats.org/officeDocument/2006/relationships/hyperlink" Target="http://biblehub.com/greek/235.htm" TargetMode="External"/><Relationship Id="rId16089" Type="http://schemas.openxmlformats.org/officeDocument/2006/relationships/hyperlink" Target="http://biblehub.com/greek/3326.htm" TargetMode="External"/><Relationship Id="rId5097" Type="http://schemas.openxmlformats.org/officeDocument/2006/relationships/hyperlink" Target="http://biblehub.com/greek/4771.htm" TargetMode="External"/><Relationship Id="rId6148" Type="http://schemas.openxmlformats.org/officeDocument/2006/relationships/hyperlink" Target="http://biblehub.com/greek/1832.htm" TargetMode="External"/><Relationship Id="rId10527" Type="http://schemas.openxmlformats.org/officeDocument/2006/relationships/hyperlink" Target="http://biblehub.com/greek/444.htm" TargetMode="External"/><Relationship Id="rId12699" Type="http://schemas.openxmlformats.org/officeDocument/2006/relationships/hyperlink" Target="http://biblehub.com/greek/3753.htm" TargetMode="External"/><Relationship Id="rId13000" Type="http://schemas.openxmlformats.org/officeDocument/2006/relationships/hyperlink" Target="http://biblehub.com/greek/2532.htm" TargetMode="External"/><Relationship Id="rId16570" Type="http://schemas.openxmlformats.org/officeDocument/2006/relationships/hyperlink" Target="http://biblehub.com/greek/749.htm" TargetMode="External"/><Relationship Id="rId17621" Type="http://schemas.openxmlformats.org/officeDocument/2006/relationships/hyperlink" Target="http://biblehub.com/greek/3004.htm" TargetMode="External"/><Relationship Id="rId2758" Type="http://schemas.openxmlformats.org/officeDocument/2006/relationships/hyperlink" Target="http://biblehub.com/greek/1161.htm" TargetMode="External"/><Relationship Id="rId3809" Type="http://schemas.openxmlformats.org/officeDocument/2006/relationships/hyperlink" Target="http://biblehub.com/greek/191.htm" TargetMode="External"/><Relationship Id="rId15172" Type="http://schemas.openxmlformats.org/officeDocument/2006/relationships/hyperlink" Target="http://biblehub.com/greek/2532.htm" TargetMode="External"/><Relationship Id="rId16223" Type="http://schemas.openxmlformats.org/officeDocument/2006/relationships/hyperlink" Target="http://biblehub.com/greek/4012.htm" TargetMode="External"/><Relationship Id="rId4180" Type="http://schemas.openxmlformats.org/officeDocument/2006/relationships/hyperlink" Target="http://biblehub.com/greek/1473.htm" TargetMode="External"/><Relationship Id="rId5231" Type="http://schemas.openxmlformats.org/officeDocument/2006/relationships/hyperlink" Target="http://biblehub.com/greek/80.htm" TargetMode="External"/><Relationship Id="rId9852" Type="http://schemas.openxmlformats.org/officeDocument/2006/relationships/hyperlink" Target="http://biblehub.com/greek/2243.htm" TargetMode="External"/><Relationship Id="rId11782" Type="http://schemas.openxmlformats.org/officeDocument/2006/relationships/hyperlink" Target="http://biblehub.com/greek/846.htm" TargetMode="External"/><Relationship Id="rId66" Type="http://schemas.openxmlformats.org/officeDocument/2006/relationships/hyperlink" Target="http://biblehub.com/greek/1080.htm" TargetMode="External"/><Relationship Id="rId1841" Type="http://schemas.openxmlformats.org/officeDocument/2006/relationships/hyperlink" Target="http://biblehub.com/greek/5087.htm" TargetMode="External"/><Relationship Id="rId8454" Type="http://schemas.openxmlformats.org/officeDocument/2006/relationships/hyperlink" Target="http://biblehub.com/greek/1519.htm" TargetMode="External"/><Relationship Id="rId9505" Type="http://schemas.openxmlformats.org/officeDocument/2006/relationships/hyperlink" Target="http://biblehub.com/greek/611.htm" TargetMode="External"/><Relationship Id="rId10384" Type="http://schemas.openxmlformats.org/officeDocument/2006/relationships/hyperlink" Target="http://biblehub.com/greek/1519.htm" TargetMode="External"/><Relationship Id="rId11435" Type="http://schemas.openxmlformats.org/officeDocument/2006/relationships/hyperlink" Target="http://biblehub.com/greek/4771.htm" TargetMode="External"/><Relationship Id="rId12833" Type="http://schemas.openxmlformats.org/officeDocument/2006/relationships/hyperlink" Target="http://biblehub.com/greek/3618.htm" TargetMode="External"/><Relationship Id="rId18048" Type="http://schemas.openxmlformats.org/officeDocument/2006/relationships/hyperlink" Target="http://biblehub.com/greek/4198.htm" TargetMode="External"/><Relationship Id="rId7056" Type="http://schemas.openxmlformats.org/officeDocument/2006/relationships/hyperlink" Target="http://biblehub.com/greek/4183.htm" TargetMode="External"/><Relationship Id="rId8107" Type="http://schemas.openxmlformats.org/officeDocument/2006/relationships/hyperlink" Target="http://biblehub.com/greek/3588.htm" TargetMode="External"/><Relationship Id="rId10037" Type="http://schemas.openxmlformats.org/officeDocument/2006/relationships/hyperlink" Target="http://biblehub.com/greek/3793.htm" TargetMode="External"/><Relationship Id="rId3666" Type="http://schemas.openxmlformats.org/officeDocument/2006/relationships/hyperlink" Target="http://biblehub.com/greek/3588.htm" TargetMode="External"/><Relationship Id="rId14658" Type="http://schemas.openxmlformats.org/officeDocument/2006/relationships/hyperlink" Target="http://biblehub.com/greek/792.htm" TargetMode="External"/><Relationship Id="rId15709" Type="http://schemas.openxmlformats.org/officeDocument/2006/relationships/hyperlink" Target="http://biblehub.com/greek/2672.htm" TargetMode="External"/><Relationship Id="rId16080" Type="http://schemas.openxmlformats.org/officeDocument/2006/relationships/hyperlink" Target="http://biblehub.com/greek/2424.htm" TargetMode="External"/><Relationship Id="rId587" Type="http://schemas.openxmlformats.org/officeDocument/2006/relationships/hyperlink" Target="http://biblehub.com/greek/191.htm" TargetMode="External"/><Relationship Id="rId2268" Type="http://schemas.openxmlformats.org/officeDocument/2006/relationships/hyperlink" Target="http://biblehub.com/greek/1722.htm" TargetMode="External"/><Relationship Id="rId3319" Type="http://schemas.openxmlformats.org/officeDocument/2006/relationships/hyperlink" Target="http://biblehub.com/greek/3588.htm" TargetMode="External"/><Relationship Id="rId4717" Type="http://schemas.openxmlformats.org/officeDocument/2006/relationships/hyperlink" Target="http://biblehub.com/greek/846.htm" TargetMode="External"/><Relationship Id="rId17131" Type="http://schemas.openxmlformats.org/officeDocument/2006/relationships/hyperlink" Target="http://biblehub.com/greek/3588.htm" TargetMode="External"/><Relationship Id="rId6889" Type="http://schemas.openxmlformats.org/officeDocument/2006/relationships/hyperlink" Target="http://biblehub.com/greek/2064.htm" TargetMode="External"/><Relationship Id="rId12690" Type="http://schemas.openxmlformats.org/officeDocument/2006/relationships/hyperlink" Target="http://biblehub.com/greek/2532.htm" TargetMode="External"/><Relationship Id="rId13741" Type="http://schemas.openxmlformats.org/officeDocument/2006/relationships/hyperlink" Target="http://biblehub.com/greek/3759.htm" TargetMode="External"/><Relationship Id="rId3800" Type="http://schemas.openxmlformats.org/officeDocument/2006/relationships/hyperlink" Target="http://biblehub.com/greek/2064.htm" TargetMode="External"/><Relationship Id="rId9362" Type="http://schemas.openxmlformats.org/officeDocument/2006/relationships/hyperlink" Target="http://biblehub.com/greek/2532.htm" TargetMode="External"/><Relationship Id="rId11292" Type="http://schemas.openxmlformats.org/officeDocument/2006/relationships/hyperlink" Target="http://biblehub.com/greek/5613.htm" TargetMode="External"/><Relationship Id="rId12343" Type="http://schemas.openxmlformats.org/officeDocument/2006/relationships/hyperlink" Target="http://biblehub.com/greek/1831.htm" TargetMode="External"/><Relationship Id="rId721" Type="http://schemas.openxmlformats.org/officeDocument/2006/relationships/hyperlink" Target="http://biblehub.com/greek/1563.htm" TargetMode="External"/><Relationship Id="rId1351" Type="http://schemas.openxmlformats.org/officeDocument/2006/relationships/hyperlink" Target="http://biblehub.com/greek/3825.htm" TargetMode="External"/><Relationship Id="rId2402" Type="http://schemas.openxmlformats.org/officeDocument/2006/relationships/hyperlink" Target="http://biblehub.com/greek/4771.htm" TargetMode="External"/><Relationship Id="rId5972" Type="http://schemas.openxmlformats.org/officeDocument/2006/relationships/hyperlink" Target="http://biblehub.com/greek/4670.htm" TargetMode="External"/><Relationship Id="rId9015" Type="http://schemas.openxmlformats.org/officeDocument/2006/relationships/hyperlink" Target="http://biblehub.com/greek/846.htm" TargetMode="External"/><Relationship Id="rId15566" Type="http://schemas.openxmlformats.org/officeDocument/2006/relationships/hyperlink" Target="http://biblehub.com/greek/4166.htm" TargetMode="External"/><Relationship Id="rId16964" Type="http://schemas.openxmlformats.org/officeDocument/2006/relationships/hyperlink" Target="http://biblehub.com/greek/3004.htm" TargetMode="External"/><Relationship Id="rId1004" Type="http://schemas.openxmlformats.org/officeDocument/2006/relationships/hyperlink" Target="http://biblehub.com/greek/1161.htm" TargetMode="External"/><Relationship Id="rId4574" Type="http://schemas.openxmlformats.org/officeDocument/2006/relationships/hyperlink" Target="http://biblehub.com/greek/846.htm" TargetMode="External"/><Relationship Id="rId5625" Type="http://schemas.openxmlformats.org/officeDocument/2006/relationships/hyperlink" Target="http://biblehub.com/greek/1299.htm" TargetMode="External"/><Relationship Id="rId14168" Type="http://schemas.openxmlformats.org/officeDocument/2006/relationships/hyperlink" Target="http://biblehub.com/greek/2240.htm" TargetMode="External"/><Relationship Id="rId15219" Type="http://schemas.openxmlformats.org/officeDocument/2006/relationships/hyperlink" Target="http://biblehub.com/greek/3754.htm" TargetMode="External"/><Relationship Id="rId16617" Type="http://schemas.openxmlformats.org/officeDocument/2006/relationships/hyperlink" Target="http://biblehub.com/greek/2424.htm" TargetMode="External"/><Relationship Id="rId3176" Type="http://schemas.openxmlformats.org/officeDocument/2006/relationships/hyperlink" Target="http://biblehub.com/greek/3588.htm" TargetMode="External"/><Relationship Id="rId4227" Type="http://schemas.openxmlformats.org/officeDocument/2006/relationships/hyperlink" Target="http://biblehub.com/greek/3588.htm" TargetMode="External"/><Relationship Id="rId7797" Type="http://schemas.openxmlformats.org/officeDocument/2006/relationships/hyperlink" Target="http://biblehub.com/greek/3588.htm" TargetMode="External"/><Relationship Id="rId6399" Type="http://schemas.openxmlformats.org/officeDocument/2006/relationships/hyperlink" Target="http://biblehub.com/greek/2905.htm" TargetMode="External"/><Relationship Id="rId8848" Type="http://schemas.openxmlformats.org/officeDocument/2006/relationships/hyperlink" Target="http://biblehub.com/greek/3770.htm" TargetMode="External"/><Relationship Id="rId10778" Type="http://schemas.openxmlformats.org/officeDocument/2006/relationships/hyperlink" Target="http://biblehub.com/greek/3361.htm" TargetMode="External"/><Relationship Id="rId11829" Type="http://schemas.openxmlformats.org/officeDocument/2006/relationships/hyperlink" Target="http://biblehub.com/greek/5207.htm" TargetMode="External"/><Relationship Id="rId15700" Type="http://schemas.openxmlformats.org/officeDocument/2006/relationships/hyperlink" Target="http://biblehub.com/greek/2046.htm" TargetMode="External"/><Relationship Id="rId13251" Type="http://schemas.openxmlformats.org/officeDocument/2006/relationships/hyperlink" Target="http://biblehub.com/greek/3588.htm" TargetMode="External"/><Relationship Id="rId14302" Type="http://schemas.openxmlformats.org/officeDocument/2006/relationships/hyperlink" Target="http://biblehub.com/greek/165.htm" TargetMode="External"/><Relationship Id="rId17872" Type="http://schemas.openxmlformats.org/officeDocument/2006/relationships/hyperlink" Target="http://biblehub.com/greek/3588.htm" TargetMode="External"/><Relationship Id="rId3310" Type="http://schemas.openxmlformats.org/officeDocument/2006/relationships/hyperlink" Target="http://biblehub.com/greek/1325.htm" TargetMode="External"/><Relationship Id="rId6880" Type="http://schemas.openxmlformats.org/officeDocument/2006/relationships/hyperlink" Target="http://biblehub.com/greek/3004.htm" TargetMode="External"/><Relationship Id="rId7931" Type="http://schemas.openxmlformats.org/officeDocument/2006/relationships/hyperlink" Target="http://biblehub.com/greek/165.htm" TargetMode="External"/><Relationship Id="rId16474" Type="http://schemas.openxmlformats.org/officeDocument/2006/relationships/hyperlink" Target="http://biblehub.com/greek/4336.htm" TargetMode="External"/><Relationship Id="rId17525" Type="http://schemas.openxmlformats.org/officeDocument/2006/relationships/hyperlink" Target="http://biblehub.com/greek/520.htm" TargetMode="External"/><Relationship Id="rId231" Type="http://schemas.openxmlformats.org/officeDocument/2006/relationships/hyperlink" Target="http://biblehub.com/greek/3588.htm" TargetMode="External"/><Relationship Id="rId5482" Type="http://schemas.openxmlformats.org/officeDocument/2006/relationships/hyperlink" Target="http://biblehub.com/greek/2064.htm" TargetMode="External"/><Relationship Id="rId6533" Type="http://schemas.openxmlformats.org/officeDocument/2006/relationships/hyperlink" Target="http://biblehub.com/greek/846.htm" TargetMode="External"/><Relationship Id="rId10912" Type="http://schemas.openxmlformats.org/officeDocument/2006/relationships/hyperlink" Target="http://biblehub.com/greek/1565.htm" TargetMode="External"/><Relationship Id="rId15076" Type="http://schemas.openxmlformats.org/officeDocument/2006/relationships/hyperlink" Target="http://biblehub.com/greek/1537.htm" TargetMode="External"/><Relationship Id="rId16127" Type="http://schemas.openxmlformats.org/officeDocument/2006/relationships/hyperlink" Target="http://biblehub.com/greek/5495.htm" TargetMode="External"/><Relationship Id="rId4084" Type="http://schemas.openxmlformats.org/officeDocument/2006/relationships/hyperlink" Target="http://biblehub.com/greek/3640.htm" TargetMode="External"/><Relationship Id="rId5135" Type="http://schemas.openxmlformats.org/officeDocument/2006/relationships/hyperlink" Target="http://biblehub.com/greek/1722.htm" TargetMode="External"/><Relationship Id="rId9756" Type="http://schemas.openxmlformats.org/officeDocument/2006/relationships/hyperlink" Target="http://biblehub.com/greek/2064.htm" TargetMode="External"/><Relationship Id="rId18299" Type="http://schemas.openxmlformats.org/officeDocument/2006/relationships/hyperlink" Target="http://biblehub.com/greek/3056.htm" TargetMode="External"/><Relationship Id="rId8358" Type="http://schemas.openxmlformats.org/officeDocument/2006/relationships/hyperlink" Target="http://biblehub.com/greek/3361.htm" TargetMode="External"/><Relationship Id="rId9409" Type="http://schemas.openxmlformats.org/officeDocument/2006/relationships/hyperlink" Target="http://biblehub.com/greek/3588.htm" TargetMode="External"/><Relationship Id="rId10288" Type="http://schemas.openxmlformats.org/officeDocument/2006/relationships/hyperlink" Target="http://biblehub.com/greek/1565.htm" TargetMode="External"/><Relationship Id="rId11686" Type="http://schemas.openxmlformats.org/officeDocument/2006/relationships/hyperlink" Target="http://biblehub.com/greek/3588.htm" TargetMode="External"/><Relationship Id="rId12737" Type="http://schemas.openxmlformats.org/officeDocument/2006/relationships/hyperlink" Target="http://biblehub.com/greek/4119.htm" TargetMode="External"/><Relationship Id="rId1745" Type="http://schemas.openxmlformats.org/officeDocument/2006/relationships/hyperlink" Target="http://biblehub.com/greek/1518.htm" TargetMode="External"/><Relationship Id="rId11339" Type="http://schemas.openxmlformats.org/officeDocument/2006/relationships/hyperlink" Target="http://biblehub.com/greek/1510.htm" TargetMode="External"/><Relationship Id="rId15210" Type="http://schemas.openxmlformats.org/officeDocument/2006/relationships/hyperlink" Target="http://biblehub.com/greek/2036.htm" TargetMode="External"/><Relationship Id="rId4968" Type="http://schemas.openxmlformats.org/officeDocument/2006/relationships/hyperlink" Target="http://biblehub.com/greek/3860.htm" TargetMode="External"/><Relationship Id="rId11820" Type="http://schemas.openxmlformats.org/officeDocument/2006/relationships/hyperlink" Target="http://biblehub.com/greek/2309.htm" TargetMode="External"/><Relationship Id="rId17382" Type="http://schemas.openxmlformats.org/officeDocument/2006/relationships/hyperlink" Target="http://biblehub.com/greek/2556.htm" TargetMode="External"/><Relationship Id="rId6390" Type="http://schemas.openxmlformats.org/officeDocument/2006/relationships/hyperlink" Target="http://biblehub.com/greek/846.htm" TargetMode="External"/><Relationship Id="rId7441" Type="http://schemas.openxmlformats.org/officeDocument/2006/relationships/hyperlink" Target="http://biblehub.com/greek/3666.htm" TargetMode="External"/><Relationship Id="rId10422" Type="http://schemas.openxmlformats.org/officeDocument/2006/relationships/hyperlink" Target="http://biblehub.com/greek/2064.htm" TargetMode="External"/><Relationship Id="rId13992" Type="http://schemas.openxmlformats.org/officeDocument/2006/relationships/hyperlink" Target="http://biblehub.com/greek/1096.htm" TargetMode="External"/><Relationship Id="rId17035" Type="http://schemas.openxmlformats.org/officeDocument/2006/relationships/hyperlink" Target="http://biblehub.com/greek/4487.htm" TargetMode="External"/><Relationship Id="rId6043" Type="http://schemas.openxmlformats.org/officeDocument/2006/relationships/hyperlink" Target="http://biblehub.com/greek/3762.htm" TargetMode="External"/><Relationship Id="rId12594" Type="http://schemas.openxmlformats.org/officeDocument/2006/relationships/hyperlink" Target="http://biblehub.com/greek/3338.htm" TargetMode="External"/><Relationship Id="rId13645" Type="http://schemas.openxmlformats.org/officeDocument/2006/relationships/hyperlink" Target="http://biblehub.com/greek/2300.htm" TargetMode="External"/><Relationship Id="rId972" Type="http://schemas.openxmlformats.org/officeDocument/2006/relationships/hyperlink" Target="http://biblehub.com/greek/200.htm" TargetMode="External"/><Relationship Id="rId2653" Type="http://schemas.openxmlformats.org/officeDocument/2006/relationships/hyperlink" Target="http://biblehub.com/greek/3588.htm" TargetMode="External"/><Relationship Id="rId3704" Type="http://schemas.openxmlformats.org/officeDocument/2006/relationships/hyperlink" Target="http://biblehub.com/greek/3588.htm" TargetMode="External"/><Relationship Id="rId9266" Type="http://schemas.openxmlformats.org/officeDocument/2006/relationships/hyperlink" Target="http://biblehub.com/greek/1519.htm" TargetMode="External"/><Relationship Id="rId11196" Type="http://schemas.openxmlformats.org/officeDocument/2006/relationships/hyperlink" Target="http://biblehub.com/greek/2008.htm" TargetMode="External"/><Relationship Id="rId12247" Type="http://schemas.openxmlformats.org/officeDocument/2006/relationships/hyperlink" Target="http://biblehub.com/greek/1722.htm" TargetMode="External"/><Relationship Id="rId625" Type="http://schemas.openxmlformats.org/officeDocument/2006/relationships/hyperlink" Target="http://biblehub.com/greek/3813.htm" TargetMode="External"/><Relationship Id="rId1255" Type="http://schemas.openxmlformats.org/officeDocument/2006/relationships/hyperlink" Target="http://biblehub.com/greek/5062.htm" TargetMode="External"/><Relationship Id="rId2306" Type="http://schemas.openxmlformats.org/officeDocument/2006/relationships/hyperlink" Target="http://biblehub.com/greek/3022.htm" TargetMode="External"/><Relationship Id="rId5876" Type="http://schemas.openxmlformats.org/officeDocument/2006/relationships/hyperlink" Target="http://biblehub.com/greek/1140.htm" TargetMode="External"/><Relationship Id="rId16868" Type="http://schemas.openxmlformats.org/officeDocument/2006/relationships/hyperlink" Target="http://biblehub.com/greek/3588.htm" TargetMode="External"/><Relationship Id="rId17919" Type="http://schemas.openxmlformats.org/officeDocument/2006/relationships/hyperlink" Target="http://biblehub.com/greek/3588.htm" TargetMode="External"/><Relationship Id="rId18290" Type="http://schemas.openxmlformats.org/officeDocument/2006/relationships/hyperlink" Target="http://biblehub.com/greek/2983.htm" TargetMode="External"/><Relationship Id="rId4478" Type="http://schemas.openxmlformats.org/officeDocument/2006/relationships/hyperlink" Target="http://biblehub.com/greek/1473.htm" TargetMode="External"/><Relationship Id="rId5529" Type="http://schemas.openxmlformats.org/officeDocument/2006/relationships/hyperlink" Target="http://biblehub.com/greek/1510.htm" TargetMode="External"/><Relationship Id="rId6927" Type="http://schemas.openxmlformats.org/officeDocument/2006/relationships/hyperlink" Target="http://biblehub.com/greek/3588.htm" TargetMode="External"/><Relationship Id="rId9400" Type="http://schemas.openxmlformats.org/officeDocument/2006/relationships/hyperlink" Target="http://biblehub.com/greek/4002.htm" TargetMode="External"/><Relationship Id="rId8002" Type="http://schemas.openxmlformats.org/officeDocument/2006/relationships/hyperlink" Target="http://biblehub.com/greek/1564.htm" TargetMode="External"/><Relationship Id="rId11330" Type="http://schemas.openxmlformats.org/officeDocument/2006/relationships/hyperlink" Target="http://biblehub.com/greek/191.htm" TargetMode="External"/><Relationship Id="rId15951" Type="http://schemas.openxmlformats.org/officeDocument/2006/relationships/hyperlink" Target="http://biblehub.com/greek/3842.htm" TargetMode="External"/><Relationship Id="rId14553" Type="http://schemas.openxmlformats.org/officeDocument/2006/relationships/hyperlink" Target="http://biblehub.com/greek/1588.htm" TargetMode="External"/><Relationship Id="rId15604" Type="http://schemas.openxmlformats.org/officeDocument/2006/relationships/hyperlink" Target="http://biblehub.com/greek/932.htm" TargetMode="External"/><Relationship Id="rId3561" Type="http://schemas.openxmlformats.org/officeDocument/2006/relationships/hyperlink" Target="http://biblehub.com/greek/2597.htm" TargetMode="External"/><Relationship Id="rId4612" Type="http://schemas.openxmlformats.org/officeDocument/2006/relationships/hyperlink" Target="http://biblehub.com/greek/1135.htm" TargetMode="External"/><Relationship Id="rId13155" Type="http://schemas.openxmlformats.org/officeDocument/2006/relationships/hyperlink" Target="http://biblehub.com/greek/1320.htm" TargetMode="External"/><Relationship Id="rId14206" Type="http://schemas.openxmlformats.org/officeDocument/2006/relationships/hyperlink" Target="http://biblehub.com/greek/2400.htm" TargetMode="External"/><Relationship Id="rId17776" Type="http://schemas.openxmlformats.org/officeDocument/2006/relationships/hyperlink" Target="http://biblehub.com/greek/3588.htm" TargetMode="External"/><Relationship Id="rId482" Type="http://schemas.openxmlformats.org/officeDocument/2006/relationships/hyperlink" Target="http://biblehub.com/greek/4352.htm" TargetMode="External"/><Relationship Id="rId2163" Type="http://schemas.openxmlformats.org/officeDocument/2006/relationships/hyperlink" Target="http://biblehub.com/greek/4771.htm" TargetMode="External"/><Relationship Id="rId3214" Type="http://schemas.openxmlformats.org/officeDocument/2006/relationships/hyperlink" Target="http://biblehub.com/greek/3588.htm" TargetMode="External"/><Relationship Id="rId6784" Type="http://schemas.openxmlformats.org/officeDocument/2006/relationships/hyperlink" Target="http://biblehub.com/greek/2836.htm" TargetMode="External"/><Relationship Id="rId7835" Type="http://schemas.openxmlformats.org/officeDocument/2006/relationships/hyperlink" Target="http://biblehub.com/greek/3588.htm" TargetMode="External"/><Relationship Id="rId16378" Type="http://schemas.openxmlformats.org/officeDocument/2006/relationships/hyperlink" Target="http://biblehub.com/greek/4074.htm" TargetMode="External"/><Relationship Id="rId17429" Type="http://schemas.openxmlformats.org/officeDocument/2006/relationships/hyperlink" Target="http://biblehub.com/greek/2532.htm" TargetMode="External"/><Relationship Id="rId135" Type="http://schemas.openxmlformats.org/officeDocument/2006/relationships/hyperlink" Target="http://biblehub.com/greek/3604.htm" TargetMode="External"/><Relationship Id="rId5386" Type="http://schemas.openxmlformats.org/officeDocument/2006/relationships/hyperlink" Target="http://biblehub.com/greek/5590.htm" TargetMode="External"/><Relationship Id="rId6437" Type="http://schemas.openxmlformats.org/officeDocument/2006/relationships/hyperlink" Target="http://biblehub.com/greek/2974.htm" TargetMode="External"/><Relationship Id="rId10816" Type="http://schemas.openxmlformats.org/officeDocument/2006/relationships/hyperlink" Target="http://biblehub.com/greek/3588.htm" TargetMode="External"/><Relationship Id="rId5039" Type="http://schemas.openxmlformats.org/officeDocument/2006/relationships/hyperlink" Target="http://biblehub.com/greek/5509.htm" TargetMode="External"/><Relationship Id="rId12988" Type="http://schemas.openxmlformats.org/officeDocument/2006/relationships/hyperlink" Target="http://biblehub.com/greek/1909.htm" TargetMode="External"/><Relationship Id="rId17910" Type="http://schemas.openxmlformats.org/officeDocument/2006/relationships/hyperlink" Target="http://biblehub.com/greek/3588.htm" TargetMode="External"/><Relationship Id="rId1996" Type="http://schemas.openxmlformats.org/officeDocument/2006/relationships/hyperlink" Target="http://biblehub.com/greek/1473.htm" TargetMode="External"/><Relationship Id="rId15461" Type="http://schemas.openxmlformats.org/officeDocument/2006/relationships/hyperlink" Target="http://biblehub.com/greek/1287.htm" TargetMode="External"/><Relationship Id="rId16512" Type="http://schemas.openxmlformats.org/officeDocument/2006/relationships/hyperlink" Target="http://biblehub.com/greek/846.htm" TargetMode="External"/><Relationship Id="rId1649" Type="http://schemas.openxmlformats.org/officeDocument/2006/relationships/hyperlink" Target="http://biblehub.com/greek/190.htm" TargetMode="External"/><Relationship Id="rId3071" Type="http://schemas.openxmlformats.org/officeDocument/2006/relationships/hyperlink" Target="http://biblehub.com/greek/839.htm" TargetMode="External"/><Relationship Id="rId5520" Type="http://schemas.openxmlformats.org/officeDocument/2006/relationships/hyperlink" Target="http://biblehub.com/greek/2532.htm" TargetMode="External"/><Relationship Id="rId14063" Type="http://schemas.openxmlformats.org/officeDocument/2006/relationships/hyperlink" Target="http://biblehub.com/greek/3962.htm" TargetMode="External"/><Relationship Id="rId15114" Type="http://schemas.openxmlformats.org/officeDocument/2006/relationships/hyperlink" Target="http://biblehub.com/greek/2518.htm" TargetMode="External"/><Relationship Id="rId4122" Type="http://schemas.openxmlformats.org/officeDocument/2006/relationships/hyperlink" Target="http://biblehub.com/greek/5561.htm" TargetMode="External"/><Relationship Id="rId7692" Type="http://schemas.openxmlformats.org/officeDocument/2006/relationships/hyperlink" Target="http://biblehub.com/greek/3588.htm" TargetMode="External"/><Relationship Id="rId8743" Type="http://schemas.openxmlformats.org/officeDocument/2006/relationships/hyperlink" Target="http://biblehub.com/greek/3756.htm" TargetMode="External"/><Relationship Id="rId10673" Type="http://schemas.openxmlformats.org/officeDocument/2006/relationships/hyperlink" Target="http://biblehub.com/greek/1722.htm" TargetMode="External"/><Relationship Id="rId11724" Type="http://schemas.openxmlformats.org/officeDocument/2006/relationships/hyperlink" Target="http://biblehub.com/greek/2228.htm" TargetMode="External"/><Relationship Id="rId17286" Type="http://schemas.openxmlformats.org/officeDocument/2006/relationships/hyperlink" Target="http://biblehub.com/greek/4771.htm" TargetMode="External"/><Relationship Id="rId18337" Type="http://schemas.openxmlformats.org/officeDocument/2006/relationships/hyperlink" Target="http://biblehub.com/greek/1325.htm" TargetMode="External"/><Relationship Id="rId6294" Type="http://schemas.openxmlformats.org/officeDocument/2006/relationships/hyperlink" Target="http://biblehub.com/greek/999.htm" TargetMode="External"/><Relationship Id="rId7345" Type="http://schemas.openxmlformats.org/officeDocument/2006/relationships/hyperlink" Target="http://biblehub.com/greek/4075.htm" TargetMode="External"/><Relationship Id="rId10326" Type="http://schemas.openxmlformats.org/officeDocument/2006/relationships/hyperlink" Target="http://biblehub.com/greek/3004.htm" TargetMode="External"/><Relationship Id="rId12498" Type="http://schemas.openxmlformats.org/officeDocument/2006/relationships/hyperlink" Target="http://biblehub.com/greek/4169.htm" TargetMode="External"/><Relationship Id="rId13896" Type="http://schemas.openxmlformats.org/officeDocument/2006/relationships/hyperlink" Target="http://biblehub.com/greek/1722.htm" TargetMode="External"/><Relationship Id="rId14947" Type="http://schemas.openxmlformats.org/officeDocument/2006/relationships/hyperlink" Target="http://biblehub.com/greek/1510.htm" TargetMode="External"/><Relationship Id="rId876" Type="http://schemas.openxmlformats.org/officeDocument/2006/relationships/hyperlink" Target="http://biblehub.com/greek/2596.htm" TargetMode="External"/><Relationship Id="rId2557" Type="http://schemas.openxmlformats.org/officeDocument/2006/relationships/hyperlink" Target="http://biblehub.com/greek/710.htm" TargetMode="External"/><Relationship Id="rId3608" Type="http://schemas.openxmlformats.org/officeDocument/2006/relationships/hyperlink" Target="http://biblehub.com/greek/2532.htm" TargetMode="External"/><Relationship Id="rId3955" Type="http://schemas.openxmlformats.org/officeDocument/2006/relationships/hyperlink" Target="http://biblehub.com/greek/3588.htm" TargetMode="External"/><Relationship Id="rId13549" Type="http://schemas.openxmlformats.org/officeDocument/2006/relationships/hyperlink" Target="http://biblehub.com/greek/1138.htm" TargetMode="External"/><Relationship Id="rId16022" Type="http://schemas.openxmlformats.org/officeDocument/2006/relationships/hyperlink" Target="http://biblehub.com/greek/846.htm" TargetMode="External"/><Relationship Id="rId17420" Type="http://schemas.openxmlformats.org/officeDocument/2006/relationships/hyperlink" Target="http://biblehub.com/greek/3956.htm" TargetMode="External"/><Relationship Id="rId529" Type="http://schemas.openxmlformats.org/officeDocument/2006/relationships/hyperlink" Target="http://biblehub.com/greek/2448.htm" TargetMode="External"/><Relationship Id="rId1159" Type="http://schemas.openxmlformats.org/officeDocument/2006/relationships/hyperlink" Target="http://biblehub.com/greek/846.htm" TargetMode="External"/><Relationship Id="rId5030" Type="http://schemas.openxmlformats.org/officeDocument/2006/relationships/hyperlink" Target="http://biblehub.com/greek/3588.htm" TargetMode="External"/><Relationship Id="rId9651" Type="http://schemas.openxmlformats.org/officeDocument/2006/relationships/hyperlink" Target="http://biblehub.com/greek/846.htm" TargetMode="External"/><Relationship Id="rId11581" Type="http://schemas.openxmlformats.org/officeDocument/2006/relationships/hyperlink" Target="http://biblehub.com/greek/2147.htm" TargetMode="External"/><Relationship Id="rId12632" Type="http://schemas.openxmlformats.org/officeDocument/2006/relationships/hyperlink" Target="http://biblehub.com/greek/5057.htm" TargetMode="External"/><Relationship Id="rId18194" Type="http://schemas.openxmlformats.org/officeDocument/2006/relationships/hyperlink" Target="http://biblehub.com/greek/2532.htm" TargetMode="External"/><Relationship Id="rId1640" Type="http://schemas.openxmlformats.org/officeDocument/2006/relationships/hyperlink" Target="http://biblehub.com/greek/1139.htm" TargetMode="External"/><Relationship Id="rId8253" Type="http://schemas.openxmlformats.org/officeDocument/2006/relationships/hyperlink" Target="http://biblehub.com/greek/3384.htm" TargetMode="External"/><Relationship Id="rId9304" Type="http://schemas.openxmlformats.org/officeDocument/2006/relationships/hyperlink" Target="http://biblehub.com/greek/4404.htm" TargetMode="External"/><Relationship Id="rId10183" Type="http://schemas.openxmlformats.org/officeDocument/2006/relationships/hyperlink" Target="http://biblehub.com/greek/5495.htm" TargetMode="External"/><Relationship Id="rId11234" Type="http://schemas.openxmlformats.org/officeDocument/2006/relationships/hyperlink" Target="http://biblehub.com/greek/5101.htm" TargetMode="External"/><Relationship Id="rId15855" Type="http://schemas.openxmlformats.org/officeDocument/2006/relationships/hyperlink" Target="http://biblehub.com/greek/3588.htm" TargetMode="External"/><Relationship Id="rId3398" Type="http://schemas.openxmlformats.org/officeDocument/2006/relationships/hyperlink" Target="http://biblehub.com/greek/5578.htm" TargetMode="External"/><Relationship Id="rId4449" Type="http://schemas.openxmlformats.org/officeDocument/2006/relationships/hyperlink" Target="http://biblehub.com/greek/3588.htm" TargetMode="External"/><Relationship Id="rId4863" Type="http://schemas.openxmlformats.org/officeDocument/2006/relationships/hyperlink" Target="http://biblehub.com/greek/2532.htm" TargetMode="External"/><Relationship Id="rId5914" Type="http://schemas.openxmlformats.org/officeDocument/2006/relationships/hyperlink" Target="http://biblehub.com/greek/4118.htm" TargetMode="External"/><Relationship Id="rId8320" Type="http://schemas.openxmlformats.org/officeDocument/2006/relationships/hyperlink" Target="http://biblehub.com/greek/2532.htm" TargetMode="External"/><Relationship Id="rId10250" Type="http://schemas.openxmlformats.org/officeDocument/2006/relationships/hyperlink" Target="http://biblehub.com/greek/245.htm" TargetMode="External"/><Relationship Id="rId11301" Type="http://schemas.openxmlformats.org/officeDocument/2006/relationships/hyperlink" Target="http://biblehub.com/greek/5101.htm" TargetMode="External"/><Relationship Id="rId14457" Type="http://schemas.openxmlformats.org/officeDocument/2006/relationships/hyperlink" Target="http://biblehub.com/greek/1722.htm" TargetMode="External"/><Relationship Id="rId15508" Type="http://schemas.openxmlformats.org/officeDocument/2006/relationships/hyperlink" Target="http://biblehub.com/greek/575.htm" TargetMode="External"/><Relationship Id="rId16906" Type="http://schemas.openxmlformats.org/officeDocument/2006/relationships/hyperlink" Target="http://biblehub.com/greek/3588.htm" TargetMode="External"/><Relationship Id="rId3465" Type="http://schemas.openxmlformats.org/officeDocument/2006/relationships/hyperlink" Target="http://biblehub.com/greek/575.htm" TargetMode="External"/><Relationship Id="rId4516" Type="http://schemas.openxmlformats.org/officeDocument/2006/relationships/hyperlink" Target="http://biblehub.com/greek/3588.htm" TargetMode="External"/><Relationship Id="rId13059" Type="http://schemas.openxmlformats.org/officeDocument/2006/relationships/hyperlink" Target="http://biblehub.com/greek/4863.htm" TargetMode="External"/><Relationship Id="rId13473" Type="http://schemas.openxmlformats.org/officeDocument/2006/relationships/hyperlink" Target="http://biblehub.com/greek/1208.htm" TargetMode="External"/><Relationship Id="rId14871" Type="http://schemas.openxmlformats.org/officeDocument/2006/relationships/hyperlink" Target="http://biblehub.com/greek/5207.htm" TargetMode="External"/><Relationship Id="rId15922" Type="http://schemas.openxmlformats.org/officeDocument/2006/relationships/hyperlink" Target="http://biblehub.com/greek/1325.htm" TargetMode="External"/><Relationship Id="rId386" Type="http://schemas.openxmlformats.org/officeDocument/2006/relationships/hyperlink" Target="http://biblehub.com/greek/4396.htm" TargetMode="External"/><Relationship Id="rId2067" Type="http://schemas.openxmlformats.org/officeDocument/2006/relationships/hyperlink" Target="http://biblehub.com/greek/3588.htm" TargetMode="External"/><Relationship Id="rId2481" Type="http://schemas.openxmlformats.org/officeDocument/2006/relationships/hyperlink" Target="http://biblehub.com/greek/4771.htm" TargetMode="External"/><Relationship Id="rId3118" Type="http://schemas.openxmlformats.org/officeDocument/2006/relationships/hyperlink" Target="http://biblehub.com/greek/3588.htm" TargetMode="External"/><Relationship Id="rId3532" Type="http://schemas.openxmlformats.org/officeDocument/2006/relationships/hyperlink" Target="http://biblehub.com/greek/575.htm" TargetMode="External"/><Relationship Id="rId4930" Type="http://schemas.openxmlformats.org/officeDocument/2006/relationships/hyperlink" Target="http://biblehub.com/greek/2532.htm" TargetMode="External"/><Relationship Id="rId6688" Type="http://schemas.openxmlformats.org/officeDocument/2006/relationships/hyperlink" Target="http://biblehub.com/greek/3588.htm" TargetMode="External"/><Relationship Id="rId7739" Type="http://schemas.openxmlformats.org/officeDocument/2006/relationships/hyperlink" Target="http://biblehub.com/greek/5207.htm" TargetMode="External"/><Relationship Id="rId9094" Type="http://schemas.openxmlformats.org/officeDocument/2006/relationships/hyperlink" Target="http://biblehub.com/greek/305.htm" TargetMode="External"/><Relationship Id="rId12075" Type="http://schemas.openxmlformats.org/officeDocument/2006/relationships/hyperlink" Target="http://biblehub.com/greek/3688.htm" TargetMode="External"/><Relationship Id="rId13126" Type="http://schemas.openxmlformats.org/officeDocument/2006/relationships/hyperlink" Target="http://biblehub.com/greek/3599.htm" TargetMode="External"/><Relationship Id="rId14524" Type="http://schemas.openxmlformats.org/officeDocument/2006/relationships/hyperlink" Target="http://biblehub.com/greek/3173.htm" TargetMode="External"/><Relationship Id="rId453" Type="http://schemas.openxmlformats.org/officeDocument/2006/relationships/hyperlink" Target="http://biblehub.com/greek/2250.htm" TargetMode="External"/><Relationship Id="rId1083" Type="http://schemas.openxmlformats.org/officeDocument/2006/relationships/hyperlink" Target="http://biblehub.com/greek/907.htm" TargetMode="External"/><Relationship Id="rId2134" Type="http://schemas.openxmlformats.org/officeDocument/2006/relationships/hyperlink" Target="http://biblehub.com/greek/1135.htm" TargetMode="External"/><Relationship Id="rId9161" Type="http://schemas.openxmlformats.org/officeDocument/2006/relationships/hyperlink" Target="http://biblehub.com/greek/4357.htm" TargetMode="External"/><Relationship Id="rId11091" Type="http://schemas.openxmlformats.org/officeDocument/2006/relationships/hyperlink" Target="http://biblehub.com/greek/4771.htm" TargetMode="External"/><Relationship Id="rId13540" Type="http://schemas.openxmlformats.org/officeDocument/2006/relationships/hyperlink" Target="http://biblehub.com/greek/3588.htm" TargetMode="External"/><Relationship Id="rId16696" Type="http://schemas.openxmlformats.org/officeDocument/2006/relationships/hyperlink" Target="http://biblehub.com/greek/3588.htm" TargetMode="External"/><Relationship Id="rId17747" Type="http://schemas.openxmlformats.org/officeDocument/2006/relationships/hyperlink" Target="http://biblehub.com/greek/3778.htm" TargetMode="External"/><Relationship Id="rId106" Type="http://schemas.openxmlformats.org/officeDocument/2006/relationships/hyperlink" Target="http://biblehub.com/greek/4672.htm" TargetMode="External"/><Relationship Id="rId1150" Type="http://schemas.openxmlformats.org/officeDocument/2006/relationships/hyperlink" Target="http://biblehub.com/greek/2491.htm" TargetMode="External"/><Relationship Id="rId5357" Type="http://schemas.openxmlformats.org/officeDocument/2006/relationships/hyperlink" Target="http://biblehub.com/greek/3739.htm" TargetMode="External"/><Relationship Id="rId6755" Type="http://schemas.openxmlformats.org/officeDocument/2006/relationships/hyperlink" Target="http://biblehub.com/greek/3588.htm" TargetMode="External"/><Relationship Id="rId7806" Type="http://schemas.openxmlformats.org/officeDocument/2006/relationships/hyperlink" Target="http://biblehub.com/greek/4442.htm" TargetMode="External"/><Relationship Id="rId12142" Type="http://schemas.openxmlformats.org/officeDocument/2006/relationships/hyperlink" Target="http://biblehub.com/greek/2424.htm" TargetMode="External"/><Relationship Id="rId15298" Type="http://schemas.openxmlformats.org/officeDocument/2006/relationships/hyperlink" Target="http://biblehub.com/greek/4183.htm" TargetMode="External"/><Relationship Id="rId16349" Type="http://schemas.openxmlformats.org/officeDocument/2006/relationships/hyperlink" Target="http://biblehub.com/greek/2532.htm" TargetMode="External"/><Relationship Id="rId16763" Type="http://schemas.openxmlformats.org/officeDocument/2006/relationships/hyperlink" Target="http://biblehub.com/greek/3588.htm" TargetMode="External"/><Relationship Id="rId17814" Type="http://schemas.openxmlformats.org/officeDocument/2006/relationships/hyperlink" Target="http://biblehub.com/greek/3588.htm" TargetMode="External"/><Relationship Id="rId520" Type="http://schemas.openxmlformats.org/officeDocument/2006/relationships/hyperlink" Target="http://biblehub.com/greek/1063.htm" TargetMode="External"/><Relationship Id="rId2201" Type="http://schemas.openxmlformats.org/officeDocument/2006/relationships/hyperlink" Target="http://biblehub.com/greek/4771.htm" TargetMode="External"/><Relationship Id="rId5771" Type="http://schemas.openxmlformats.org/officeDocument/2006/relationships/hyperlink" Target="http://biblehub.com/greek/3598.htm" TargetMode="External"/><Relationship Id="rId6408" Type="http://schemas.openxmlformats.org/officeDocument/2006/relationships/hyperlink" Target="http://biblehub.com/greek/846.htm" TargetMode="External"/><Relationship Id="rId6822" Type="http://schemas.openxmlformats.org/officeDocument/2006/relationships/hyperlink" Target="http://biblehub.com/greek/3340.htm" TargetMode="External"/><Relationship Id="rId9978" Type="http://schemas.openxmlformats.org/officeDocument/2006/relationships/hyperlink" Target="http://biblehub.com/greek/1122.htm" TargetMode="External"/><Relationship Id="rId12959" Type="http://schemas.openxmlformats.org/officeDocument/2006/relationships/hyperlink" Target="http://biblehub.com/greek/712.htm" TargetMode="External"/><Relationship Id="rId15365" Type="http://schemas.openxmlformats.org/officeDocument/2006/relationships/hyperlink" Target="http://biblehub.com/greek/2036.htm" TargetMode="External"/><Relationship Id="rId16416" Type="http://schemas.openxmlformats.org/officeDocument/2006/relationships/hyperlink" Target="http://biblehub.com/greek/1487.htm" TargetMode="External"/><Relationship Id="rId16830" Type="http://schemas.openxmlformats.org/officeDocument/2006/relationships/hyperlink" Target="http://biblehub.com/greek/2424.htm" TargetMode="External"/><Relationship Id="rId1967" Type="http://schemas.openxmlformats.org/officeDocument/2006/relationships/hyperlink" Target="http://biblehub.com/greek/1343.htm" TargetMode="External"/><Relationship Id="rId4373" Type="http://schemas.openxmlformats.org/officeDocument/2006/relationships/hyperlink" Target="http://biblehub.com/greek/5108.htm" TargetMode="External"/><Relationship Id="rId5424" Type="http://schemas.openxmlformats.org/officeDocument/2006/relationships/hyperlink" Target="http://biblehub.com/greek/4765.htm" TargetMode="External"/><Relationship Id="rId8994" Type="http://schemas.openxmlformats.org/officeDocument/2006/relationships/hyperlink" Target="http://biblehub.com/greek/3693.htm" TargetMode="External"/><Relationship Id="rId14381" Type="http://schemas.openxmlformats.org/officeDocument/2006/relationships/hyperlink" Target="http://biblehub.com/greek/3588.htm" TargetMode="External"/><Relationship Id="rId15018" Type="http://schemas.openxmlformats.org/officeDocument/2006/relationships/hyperlink" Target="http://biblehub.com/greek/3184.htm" TargetMode="External"/><Relationship Id="rId15432" Type="http://schemas.openxmlformats.org/officeDocument/2006/relationships/hyperlink" Target="http://biblehub.com/greek/4771.htm" TargetMode="External"/><Relationship Id="rId4026" Type="http://schemas.openxmlformats.org/officeDocument/2006/relationships/hyperlink" Target="http://biblehub.com/greek/3588.htm" TargetMode="External"/><Relationship Id="rId4440" Type="http://schemas.openxmlformats.org/officeDocument/2006/relationships/hyperlink" Target="http://biblehub.com/greek/191.htm" TargetMode="External"/><Relationship Id="rId7596" Type="http://schemas.openxmlformats.org/officeDocument/2006/relationships/hyperlink" Target="http://biblehub.com/greek/3398.htm" TargetMode="External"/><Relationship Id="rId8647" Type="http://schemas.openxmlformats.org/officeDocument/2006/relationships/hyperlink" Target="http://biblehub.com/greek/3870.htm" TargetMode="External"/><Relationship Id="rId10577" Type="http://schemas.openxmlformats.org/officeDocument/2006/relationships/hyperlink" Target="http://biblehub.com/greek/3588.htm" TargetMode="External"/><Relationship Id="rId11975" Type="http://schemas.openxmlformats.org/officeDocument/2006/relationships/hyperlink" Target="http://biblehub.com/greek/2400.htm" TargetMode="External"/><Relationship Id="rId14034" Type="http://schemas.openxmlformats.org/officeDocument/2006/relationships/hyperlink" Target="http://biblehub.com/greek/5272.htm" TargetMode="External"/><Relationship Id="rId3042" Type="http://schemas.openxmlformats.org/officeDocument/2006/relationships/hyperlink" Target="http://biblehub.com/greek/837.htm" TargetMode="External"/><Relationship Id="rId6198" Type="http://schemas.openxmlformats.org/officeDocument/2006/relationships/hyperlink" Target="http://biblehub.com/greek/1722.htm" TargetMode="External"/><Relationship Id="rId7249" Type="http://schemas.openxmlformats.org/officeDocument/2006/relationships/hyperlink" Target="http://biblehub.com/greek/3588.htm" TargetMode="External"/><Relationship Id="rId7663" Type="http://schemas.openxmlformats.org/officeDocument/2006/relationships/hyperlink" Target="http://biblehub.com/greek/4137.htm" TargetMode="External"/><Relationship Id="rId8714" Type="http://schemas.openxmlformats.org/officeDocument/2006/relationships/hyperlink" Target="http://biblehub.com/greek/3962.htm" TargetMode="External"/><Relationship Id="rId10991" Type="http://schemas.openxmlformats.org/officeDocument/2006/relationships/hyperlink" Target="http://biblehub.com/greek/846.htm" TargetMode="External"/><Relationship Id="rId11628" Type="http://schemas.openxmlformats.org/officeDocument/2006/relationships/hyperlink" Target="http://biblehub.com/greek/575.htm" TargetMode="External"/><Relationship Id="rId13050" Type="http://schemas.openxmlformats.org/officeDocument/2006/relationships/hyperlink" Target="http://biblehub.com/greek/1062.htm" TargetMode="External"/><Relationship Id="rId14101" Type="http://schemas.openxmlformats.org/officeDocument/2006/relationships/hyperlink" Target="http://biblehub.com/greek/3588.htm" TargetMode="External"/><Relationship Id="rId17257" Type="http://schemas.openxmlformats.org/officeDocument/2006/relationships/hyperlink" Target="http://biblehub.com/greek/1161.htm" TargetMode="External"/><Relationship Id="rId6265" Type="http://schemas.openxmlformats.org/officeDocument/2006/relationships/hyperlink" Target="http://biblehub.com/greek/3004.htm" TargetMode="External"/><Relationship Id="rId7316" Type="http://schemas.openxmlformats.org/officeDocument/2006/relationships/hyperlink" Target="http://biblehub.com/greek/3588.htm" TargetMode="External"/><Relationship Id="rId10644" Type="http://schemas.openxmlformats.org/officeDocument/2006/relationships/hyperlink" Target="http://biblehub.com/greek/4771.htm" TargetMode="External"/><Relationship Id="rId17671" Type="http://schemas.openxmlformats.org/officeDocument/2006/relationships/hyperlink" Target="http://biblehub.com/greek/846.htm" TargetMode="External"/><Relationship Id="rId18308" Type="http://schemas.openxmlformats.org/officeDocument/2006/relationships/hyperlink" Target="http://biblehub.com/greek/1161.htm" TargetMode="External"/><Relationship Id="rId3859" Type="http://schemas.openxmlformats.org/officeDocument/2006/relationships/hyperlink" Target="http://biblehub.com/greek/3588.htm" TargetMode="External"/><Relationship Id="rId5281" Type="http://schemas.openxmlformats.org/officeDocument/2006/relationships/hyperlink" Target="http://biblehub.com/greek/3588.htm" TargetMode="External"/><Relationship Id="rId7730" Type="http://schemas.openxmlformats.org/officeDocument/2006/relationships/hyperlink" Target="http://biblehub.com/greek/3588.htm" TargetMode="External"/><Relationship Id="rId9488" Type="http://schemas.openxmlformats.org/officeDocument/2006/relationships/hyperlink" Target="http://biblehub.com/greek/1161.htm" TargetMode="External"/><Relationship Id="rId10711" Type="http://schemas.openxmlformats.org/officeDocument/2006/relationships/hyperlink" Target="http://biblehub.com/greek/3588.htm" TargetMode="External"/><Relationship Id="rId13867" Type="http://schemas.openxmlformats.org/officeDocument/2006/relationships/hyperlink" Target="http://biblehub.com/greek/1722.htm" TargetMode="External"/><Relationship Id="rId14918" Type="http://schemas.openxmlformats.org/officeDocument/2006/relationships/hyperlink" Target="http://biblehub.com/greek/2064.htm" TargetMode="External"/><Relationship Id="rId16273" Type="http://schemas.openxmlformats.org/officeDocument/2006/relationships/hyperlink" Target="http://biblehub.com/greek/4771.htm" TargetMode="External"/><Relationship Id="rId17324" Type="http://schemas.openxmlformats.org/officeDocument/2006/relationships/hyperlink" Target="http://biblehub.com/greek/2596.htm" TargetMode="External"/><Relationship Id="rId2875" Type="http://schemas.openxmlformats.org/officeDocument/2006/relationships/hyperlink" Target="http://biblehub.com/greek/1063.htm" TargetMode="External"/><Relationship Id="rId3926" Type="http://schemas.openxmlformats.org/officeDocument/2006/relationships/hyperlink" Target="http://biblehub.com/greek/846.htm" TargetMode="External"/><Relationship Id="rId6332" Type="http://schemas.openxmlformats.org/officeDocument/2006/relationships/hyperlink" Target="http://biblehub.com/greek/2983.htm" TargetMode="External"/><Relationship Id="rId12469" Type="http://schemas.openxmlformats.org/officeDocument/2006/relationships/hyperlink" Target="http://biblehub.com/greek/1849.htm" TargetMode="External"/><Relationship Id="rId12883" Type="http://schemas.openxmlformats.org/officeDocument/2006/relationships/hyperlink" Target="http://biblehub.com/greek/846.htm" TargetMode="External"/><Relationship Id="rId13934" Type="http://schemas.openxmlformats.org/officeDocument/2006/relationships/hyperlink" Target="http://biblehub.com/greek/2920.htm" TargetMode="External"/><Relationship Id="rId16340" Type="http://schemas.openxmlformats.org/officeDocument/2006/relationships/hyperlink" Target="http://biblehub.com/greek/1473.htm" TargetMode="External"/><Relationship Id="rId847" Type="http://schemas.openxmlformats.org/officeDocument/2006/relationships/hyperlink" Target="http://biblehub.com/greek/3880.htm" TargetMode="External"/><Relationship Id="rId1477" Type="http://schemas.openxmlformats.org/officeDocument/2006/relationships/hyperlink" Target="http://biblehub.com/greek/3588.htm" TargetMode="External"/><Relationship Id="rId1891" Type="http://schemas.openxmlformats.org/officeDocument/2006/relationships/hyperlink" Target="http://biblehub.com/greek/2064.htm" TargetMode="External"/><Relationship Id="rId2528" Type="http://schemas.openxmlformats.org/officeDocument/2006/relationships/hyperlink" Target="http://biblehub.com/greek/3588.htm" TargetMode="External"/><Relationship Id="rId2942" Type="http://schemas.openxmlformats.org/officeDocument/2006/relationships/hyperlink" Target="http://biblehub.com/greek/3588.htm" TargetMode="External"/><Relationship Id="rId9555" Type="http://schemas.openxmlformats.org/officeDocument/2006/relationships/hyperlink" Target="http://biblehub.com/greek/3778.htm" TargetMode="External"/><Relationship Id="rId11485" Type="http://schemas.openxmlformats.org/officeDocument/2006/relationships/hyperlink" Target="http://biblehub.com/greek/1473.htm" TargetMode="External"/><Relationship Id="rId12536" Type="http://schemas.openxmlformats.org/officeDocument/2006/relationships/hyperlink" Target="http://biblehub.com/greek/5399.htm" TargetMode="External"/><Relationship Id="rId18098" Type="http://schemas.openxmlformats.org/officeDocument/2006/relationships/hyperlink" Target="http://biblehub.com/greek/1161.htm" TargetMode="External"/><Relationship Id="rId914" Type="http://schemas.openxmlformats.org/officeDocument/2006/relationships/hyperlink" Target="http://biblehub.com/greek/3588.htm" TargetMode="External"/><Relationship Id="rId1544" Type="http://schemas.openxmlformats.org/officeDocument/2006/relationships/hyperlink" Target="http://biblehub.com/greek/3588.htm" TargetMode="External"/><Relationship Id="rId5001" Type="http://schemas.openxmlformats.org/officeDocument/2006/relationships/hyperlink" Target="http://biblehub.com/greek/1161.htm" TargetMode="External"/><Relationship Id="rId8157" Type="http://schemas.openxmlformats.org/officeDocument/2006/relationships/hyperlink" Target="http://biblehub.com/greek/846.htm" TargetMode="External"/><Relationship Id="rId8571" Type="http://schemas.openxmlformats.org/officeDocument/2006/relationships/hyperlink" Target="http://biblehub.com/greek/5399.htm" TargetMode="External"/><Relationship Id="rId9208" Type="http://schemas.openxmlformats.org/officeDocument/2006/relationships/hyperlink" Target="http://biblehub.com/greek/3641.htm" TargetMode="External"/><Relationship Id="rId9622" Type="http://schemas.openxmlformats.org/officeDocument/2006/relationships/hyperlink" Target="http://biblehub.com/greek/1163.htm" TargetMode="External"/><Relationship Id="rId10087" Type="http://schemas.openxmlformats.org/officeDocument/2006/relationships/hyperlink" Target="http://biblehub.com/greek/2193.htm" TargetMode="External"/><Relationship Id="rId11138" Type="http://schemas.openxmlformats.org/officeDocument/2006/relationships/hyperlink" Target="http://biblehub.com/greek/1161.htm" TargetMode="External"/><Relationship Id="rId11552" Type="http://schemas.openxmlformats.org/officeDocument/2006/relationships/hyperlink" Target="http://biblehub.com/greek/4771.htm" TargetMode="External"/><Relationship Id="rId12950" Type="http://schemas.openxmlformats.org/officeDocument/2006/relationships/hyperlink" Target="http://biblehub.com/greek/649.htm" TargetMode="External"/><Relationship Id="rId18165" Type="http://schemas.openxmlformats.org/officeDocument/2006/relationships/hyperlink" Target="http://biblehub.com/greek/2532.htm" TargetMode="External"/><Relationship Id="rId1611" Type="http://schemas.openxmlformats.org/officeDocument/2006/relationships/hyperlink" Target="http://biblehub.com/greek/3554.htm" TargetMode="External"/><Relationship Id="rId4767" Type="http://schemas.openxmlformats.org/officeDocument/2006/relationships/hyperlink" Target="http://biblehub.com/greek/2532.htm" TargetMode="External"/><Relationship Id="rId5818" Type="http://schemas.openxmlformats.org/officeDocument/2006/relationships/hyperlink" Target="http://biblehub.com/greek/3588.htm" TargetMode="External"/><Relationship Id="rId7173" Type="http://schemas.openxmlformats.org/officeDocument/2006/relationships/hyperlink" Target="http://biblehub.com/greek/3466.htm" TargetMode="External"/><Relationship Id="rId8224" Type="http://schemas.openxmlformats.org/officeDocument/2006/relationships/hyperlink" Target="http://biblehub.com/greek/3588.htm" TargetMode="External"/><Relationship Id="rId10154" Type="http://schemas.openxmlformats.org/officeDocument/2006/relationships/hyperlink" Target="http://biblehub.com/greek/3588.htm" TargetMode="External"/><Relationship Id="rId11205" Type="http://schemas.openxmlformats.org/officeDocument/2006/relationships/hyperlink" Target="http://biblehub.com/greek/2532.htm" TargetMode="External"/><Relationship Id="rId12603" Type="http://schemas.openxmlformats.org/officeDocument/2006/relationships/hyperlink" Target="http://biblehub.com/greek/1161.htm" TargetMode="External"/><Relationship Id="rId15759" Type="http://schemas.openxmlformats.org/officeDocument/2006/relationships/hyperlink" Target="http://biblehub.com/greek/3004.htm" TargetMode="External"/><Relationship Id="rId17181" Type="http://schemas.openxmlformats.org/officeDocument/2006/relationships/hyperlink" Target="http://biblehub.com/greek/575.htm" TargetMode="External"/><Relationship Id="rId18232" Type="http://schemas.openxmlformats.org/officeDocument/2006/relationships/hyperlink" Target="http://biblehub.com/greek/4198.htm" TargetMode="External"/><Relationship Id="rId3369" Type="http://schemas.openxmlformats.org/officeDocument/2006/relationships/hyperlink" Target="http://biblehub.com/greek/2532.htm" TargetMode="External"/><Relationship Id="rId7240" Type="http://schemas.openxmlformats.org/officeDocument/2006/relationships/hyperlink" Target="http://biblehub.com/greek/3588.htm" TargetMode="External"/><Relationship Id="rId14775" Type="http://schemas.openxmlformats.org/officeDocument/2006/relationships/hyperlink" Target="http://biblehub.com/greek/3778.htm" TargetMode="External"/><Relationship Id="rId15826" Type="http://schemas.openxmlformats.org/officeDocument/2006/relationships/hyperlink" Target="http://biblehub.com/greek/3326.htm" TargetMode="External"/><Relationship Id="rId2385" Type="http://schemas.openxmlformats.org/officeDocument/2006/relationships/hyperlink" Target="http://biblehub.com/greek/154.htm" TargetMode="External"/><Relationship Id="rId3783" Type="http://schemas.openxmlformats.org/officeDocument/2006/relationships/hyperlink" Target="http://biblehub.com/greek/1510.htm" TargetMode="External"/><Relationship Id="rId4834" Type="http://schemas.openxmlformats.org/officeDocument/2006/relationships/hyperlink" Target="http://biblehub.com/greek/2968.htm" TargetMode="External"/><Relationship Id="rId10221" Type="http://schemas.openxmlformats.org/officeDocument/2006/relationships/hyperlink" Target="http://biblehub.com/greek/1519.htm" TargetMode="External"/><Relationship Id="rId13377" Type="http://schemas.openxmlformats.org/officeDocument/2006/relationships/hyperlink" Target="http://biblehub.com/greek/2046.htm" TargetMode="External"/><Relationship Id="rId13791" Type="http://schemas.openxmlformats.org/officeDocument/2006/relationships/hyperlink" Target="http://biblehub.com/greek/3759.htm" TargetMode="External"/><Relationship Id="rId14428" Type="http://schemas.openxmlformats.org/officeDocument/2006/relationships/hyperlink" Target="http://biblehub.com/greek/932.htm" TargetMode="External"/><Relationship Id="rId14842" Type="http://schemas.openxmlformats.org/officeDocument/2006/relationships/hyperlink" Target="http://biblehub.com/greek/2532.htm" TargetMode="External"/><Relationship Id="rId17998" Type="http://schemas.openxmlformats.org/officeDocument/2006/relationships/hyperlink" Target="http://biblehub.com/greek/2198.htm" TargetMode="External"/><Relationship Id="rId357" Type="http://schemas.openxmlformats.org/officeDocument/2006/relationships/hyperlink" Target="http://biblehub.com/greek/5207.htm" TargetMode="External"/><Relationship Id="rId2038" Type="http://schemas.openxmlformats.org/officeDocument/2006/relationships/hyperlink" Target="http://biblehub.com/greek/4374.htm" TargetMode="External"/><Relationship Id="rId3436" Type="http://schemas.openxmlformats.org/officeDocument/2006/relationships/hyperlink" Target="http://biblehub.com/greek/1186.htm" TargetMode="External"/><Relationship Id="rId3850" Type="http://schemas.openxmlformats.org/officeDocument/2006/relationships/hyperlink" Target="http://biblehub.com/greek/3588.htm" TargetMode="External"/><Relationship Id="rId4901" Type="http://schemas.openxmlformats.org/officeDocument/2006/relationships/hyperlink" Target="http://biblehub.com/greek/846.htm" TargetMode="External"/><Relationship Id="rId9065" Type="http://schemas.openxmlformats.org/officeDocument/2006/relationships/hyperlink" Target="http://biblehub.com/greek/3173.htm" TargetMode="External"/><Relationship Id="rId12393" Type="http://schemas.openxmlformats.org/officeDocument/2006/relationships/hyperlink" Target="http://biblehub.com/greek/3588.htm" TargetMode="External"/><Relationship Id="rId13444" Type="http://schemas.openxmlformats.org/officeDocument/2006/relationships/hyperlink" Target="http://biblehub.com/greek/25.htm" TargetMode="External"/><Relationship Id="rId771" Type="http://schemas.openxmlformats.org/officeDocument/2006/relationships/hyperlink" Target="http://biblehub.com/greek/2596.htm" TargetMode="External"/><Relationship Id="rId2452" Type="http://schemas.openxmlformats.org/officeDocument/2006/relationships/hyperlink" Target="http://biblehub.com/greek/5101.htm" TargetMode="External"/><Relationship Id="rId3503" Type="http://schemas.openxmlformats.org/officeDocument/2006/relationships/hyperlink" Target="http://biblehub.com/greek/2962.htm" TargetMode="External"/><Relationship Id="rId6659" Type="http://schemas.openxmlformats.org/officeDocument/2006/relationships/hyperlink" Target="http://biblehub.com/greek/3588.htm" TargetMode="External"/><Relationship Id="rId12046" Type="http://schemas.openxmlformats.org/officeDocument/2006/relationships/hyperlink" Target="http://biblehub.com/greek/1448.htm" TargetMode="External"/><Relationship Id="rId12460" Type="http://schemas.openxmlformats.org/officeDocument/2006/relationships/hyperlink" Target="http://biblehub.com/greek/749.htm" TargetMode="External"/><Relationship Id="rId13511" Type="http://schemas.openxmlformats.org/officeDocument/2006/relationships/hyperlink" Target="http://biblehub.com/greek/5207.htm" TargetMode="External"/><Relationship Id="rId16667" Type="http://schemas.openxmlformats.org/officeDocument/2006/relationships/hyperlink" Target="http://biblehub.com/greek/3754.htm" TargetMode="External"/><Relationship Id="rId17718" Type="http://schemas.openxmlformats.org/officeDocument/2006/relationships/hyperlink" Target="http://biblehub.com/greek/3588.htm" TargetMode="External"/><Relationship Id="rId424" Type="http://schemas.openxmlformats.org/officeDocument/2006/relationships/hyperlink" Target="http://biblehub.com/greek/2962.htm" TargetMode="External"/><Relationship Id="rId1054" Type="http://schemas.openxmlformats.org/officeDocument/2006/relationships/hyperlink" Target="http://biblehub.com/greek/1453.htm" TargetMode="External"/><Relationship Id="rId2105" Type="http://schemas.openxmlformats.org/officeDocument/2006/relationships/hyperlink" Target="http://biblehub.com/greek/1519.htm" TargetMode="External"/><Relationship Id="rId5675" Type="http://schemas.openxmlformats.org/officeDocument/2006/relationships/hyperlink" Target="http://biblehub.com/greek/191.htm" TargetMode="External"/><Relationship Id="rId6726" Type="http://schemas.openxmlformats.org/officeDocument/2006/relationships/hyperlink" Target="http://biblehub.com/greek/2250.htm" TargetMode="External"/><Relationship Id="rId8081" Type="http://schemas.openxmlformats.org/officeDocument/2006/relationships/hyperlink" Target="http://biblehub.com/greek/1722.htm" TargetMode="External"/><Relationship Id="rId9132" Type="http://schemas.openxmlformats.org/officeDocument/2006/relationships/hyperlink" Target="http://biblehub.com/greek/2948.htm" TargetMode="External"/><Relationship Id="rId11062" Type="http://schemas.openxmlformats.org/officeDocument/2006/relationships/hyperlink" Target="http://biblehub.com/greek/3739.htm" TargetMode="External"/><Relationship Id="rId12113" Type="http://schemas.openxmlformats.org/officeDocument/2006/relationships/hyperlink" Target="http://biblehub.com/greek/3588.htm" TargetMode="External"/><Relationship Id="rId15269" Type="http://schemas.openxmlformats.org/officeDocument/2006/relationships/hyperlink" Target="http://biblehub.com/greek/846.htm" TargetMode="External"/><Relationship Id="rId15683" Type="http://schemas.openxmlformats.org/officeDocument/2006/relationships/hyperlink" Target="http://biblehub.com/greek/846.htm" TargetMode="External"/><Relationship Id="rId1121" Type="http://schemas.openxmlformats.org/officeDocument/2006/relationships/hyperlink" Target="http://biblehub.com/greek/3588.htm" TargetMode="External"/><Relationship Id="rId4277" Type="http://schemas.openxmlformats.org/officeDocument/2006/relationships/hyperlink" Target="http://biblehub.com/greek/3885.htm" TargetMode="External"/><Relationship Id="rId4691" Type="http://schemas.openxmlformats.org/officeDocument/2006/relationships/hyperlink" Target="http://biblehub.com/greek/3793.htm" TargetMode="External"/><Relationship Id="rId5328" Type="http://schemas.openxmlformats.org/officeDocument/2006/relationships/hyperlink" Target="http://biblehub.com/greek/3615.htm" TargetMode="External"/><Relationship Id="rId5742" Type="http://schemas.openxmlformats.org/officeDocument/2006/relationships/hyperlink" Target="http://biblehub.com/greek/1510.htm" TargetMode="External"/><Relationship Id="rId8898" Type="http://schemas.openxmlformats.org/officeDocument/2006/relationships/hyperlink" Target="http://biblehub.com/greek/1519.htm" TargetMode="External"/><Relationship Id="rId9949" Type="http://schemas.openxmlformats.org/officeDocument/2006/relationships/hyperlink" Target="http://biblehub.com/greek/3588.htm" TargetMode="External"/><Relationship Id="rId14285" Type="http://schemas.openxmlformats.org/officeDocument/2006/relationships/hyperlink" Target="http://biblehub.com/greek/2398.htm" TargetMode="External"/><Relationship Id="rId15336" Type="http://schemas.openxmlformats.org/officeDocument/2006/relationships/hyperlink" Target="http://biblehub.com/greek/2962.htm" TargetMode="External"/><Relationship Id="rId16734" Type="http://schemas.openxmlformats.org/officeDocument/2006/relationships/hyperlink" Target="http://biblehub.com/greek/3956.htm" TargetMode="External"/><Relationship Id="rId3293" Type="http://schemas.openxmlformats.org/officeDocument/2006/relationships/hyperlink" Target="http://biblehub.com/greek/846.htm" TargetMode="External"/><Relationship Id="rId4344" Type="http://schemas.openxmlformats.org/officeDocument/2006/relationships/hyperlink" Target="http://biblehub.com/greek/142.htm" TargetMode="External"/><Relationship Id="rId11879" Type="http://schemas.openxmlformats.org/officeDocument/2006/relationships/hyperlink" Target="http://biblehub.com/greek/2176.htm" TargetMode="External"/><Relationship Id="rId15750" Type="http://schemas.openxmlformats.org/officeDocument/2006/relationships/hyperlink" Target="http://biblehub.com/greek/5438.htm" TargetMode="External"/><Relationship Id="rId16801" Type="http://schemas.openxmlformats.org/officeDocument/2006/relationships/hyperlink" Target="http://biblehub.com/greek/1417.htm" TargetMode="External"/><Relationship Id="rId1938" Type="http://schemas.openxmlformats.org/officeDocument/2006/relationships/hyperlink" Target="http://biblehub.com/greek/2564.htm" TargetMode="External"/><Relationship Id="rId3360" Type="http://schemas.openxmlformats.org/officeDocument/2006/relationships/hyperlink" Target="http://biblehub.com/greek/2532.htm" TargetMode="External"/><Relationship Id="rId7567" Type="http://schemas.openxmlformats.org/officeDocument/2006/relationships/hyperlink" Target="http://biblehub.com/greek/1161.htm" TargetMode="External"/><Relationship Id="rId8965" Type="http://schemas.openxmlformats.org/officeDocument/2006/relationships/hyperlink" Target="http://biblehub.com/greek/3004.htm" TargetMode="External"/><Relationship Id="rId10895" Type="http://schemas.openxmlformats.org/officeDocument/2006/relationships/hyperlink" Target="http://biblehub.com/greek/1438.htm" TargetMode="External"/><Relationship Id="rId11946" Type="http://schemas.openxmlformats.org/officeDocument/2006/relationships/hyperlink" Target="http://biblehub.com/greek/1401.htm" TargetMode="External"/><Relationship Id="rId14352" Type="http://schemas.openxmlformats.org/officeDocument/2006/relationships/hyperlink" Target="http://biblehub.com/greek/2532.htm" TargetMode="External"/><Relationship Id="rId15403" Type="http://schemas.openxmlformats.org/officeDocument/2006/relationships/hyperlink" Target="http://biblehub.com/greek/2532.htm" TargetMode="External"/><Relationship Id="rId281" Type="http://schemas.openxmlformats.org/officeDocument/2006/relationships/hyperlink" Target="http://biblehub.com/greek/1180.htm" TargetMode="External"/><Relationship Id="rId3013" Type="http://schemas.openxmlformats.org/officeDocument/2006/relationships/hyperlink" Target="http://biblehub.com/greek/3756.htm" TargetMode="External"/><Relationship Id="rId4411" Type="http://schemas.openxmlformats.org/officeDocument/2006/relationships/hyperlink" Target="http://biblehub.com/greek/2064.htm" TargetMode="External"/><Relationship Id="rId6169" Type="http://schemas.openxmlformats.org/officeDocument/2006/relationships/hyperlink" Target="http://biblehub.com/greek/1519.htm" TargetMode="External"/><Relationship Id="rId7981" Type="http://schemas.openxmlformats.org/officeDocument/2006/relationships/hyperlink" Target="http://biblehub.com/greek/444.htm" TargetMode="External"/><Relationship Id="rId8618" Type="http://schemas.openxmlformats.org/officeDocument/2006/relationships/hyperlink" Target="http://biblehub.com/greek/1276.htm" TargetMode="External"/><Relationship Id="rId10548" Type="http://schemas.openxmlformats.org/officeDocument/2006/relationships/hyperlink" Target="http://biblehub.com/greek/2532.htm" TargetMode="External"/><Relationship Id="rId10962" Type="http://schemas.openxmlformats.org/officeDocument/2006/relationships/hyperlink" Target="http://biblehub.com/greek/575.htm" TargetMode="External"/><Relationship Id="rId14005" Type="http://schemas.openxmlformats.org/officeDocument/2006/relationships/hyperlink" Target="http://biblehub.com/greek/3945.htm" TargetMode="External"/><Relationship Id="rId17575" Type="http://schemas.openxmlformats.org/officeDocument/2006/relationships/hyperlink" Target="http://biblehub.com/greek/2819.htm" TargetMode="External"/><Relationship Id="rId6583" Type="http://schemas.openxmlformats.org/officeDocument/2006/relationships/hyperlink" Target="http://biblehub.com/greek/1510.htm" TargetMode="External"/><Relationship Id="rId7634" Type="http://schemas.openxmlformats.org/officeDocument/2006/relationships/hyperlink" Target="http://biblehub.com/greek/2219.htm" TargetMode="External"/><Relationship Id="rId10615" Type="http://schemas.openxmlformats.org/officeDocument/2006/relationships/hyperlink" Target="http://biblehub.com/greek/4771.htm" TargetMode="External"/><Relationship Id="rId13021" Type="http://schemas.openxmlformats.org/officeDocument/2006/relationships/hyperlink" Target="http://biblehub.com/greek/3004.htm" TargetMode="External"/><Relationship Id="rId16177" Type="http://schemas.openxmlformats.org/officeDocument/2006/relationships/hyperlink" Target="http://biblehub.com/greek/846.htm" TargetMode="External"/><Relationship Id="rId16591" Type="http://schemas.openxmlformats.org/officeDocument/2006/relationships/hyperlink" Target="http://biblehub.com/greek/2112.htm" TargetMode="External"/><Relationship Id="rId17228" Type="http://schemas.openxmlformats.org/officeDocument/2006/relationships/hyperlink" Target="http://biblehub.com/greek/749.htm" TargetMode="External"/><Relationship Id="rId17642" Type="http://schemas.openxmlformats.org/officeDocument/2006/relationships/hyperlink" Target="http://biblehub.com/greek/4716.htm" TargetMode="External"/><Relationship Id="rId2779" Type="http://schemas.openxmlformats.org/officeDocument/2006/relationships/hyperlink" Target="http://biblehub.com/greek/5613.htm" TargetMode="External"/><Relationship Id="rId5185" Type="http://schemas.openxmlformats.org/officeDocument/2006/relationships/hyperlink" Target="http://biblehub.com/greek/71.htm" TargetMode="External"/><Relationship Id="rId6236" Type="http://schemas.openxmlformats.org/officeDocument/2006/relationships/hyperlink" Target="http://biblehub.com/greek/2613.htm" TargetMode="External"/><Relationship Id="rId6650" Type="http://schemas.openxmlformats.org/officeDocument/2006/relationships/hyperlink" Target="http://biblehub.com/greek/1186.htm" TargetMode="External"/><Relationship Id="rId7701" Type="http://schemas.openxmlformats.org/officeDocument/2006/relationships/hyperlink" Target="http://biblehub.com/greek/2215.htm" TargetMode="External"/><Relationship Id="rId12787" Type="http://schemas.openxmlformats.org/officeDocument/2006/relationships/hyperlink" Target="http://biblehub.com/greek/3752.htm" TargetMode="External"/><Relationship Id="rId15193" Type="http://schemas.openxmlformats.org/officeDocument/2006/relationships/hyperlink" Target="http://biblehub.com/greek/3588.htm" TargetMode="External"/><Relationship Id="rId16244" Type="http://schemas.openxmlformats.org/officeDocument/2006/relationships/hyperlink" Target="http://biblehub.com/greek/3588.htm" TargetMode="External"/><Relationship Id="rId1795" Type="http://schemas.openxmlformats.org/officeDocument/2006/relationships/hyperlink" Target="http://biblehub.com/greek/3588.htm" TargetMode="External"/><Relationship Id="rId2846" Type="http://schemas.openxmlformats.org/officeDocument/2006/relationships/hyperlink" Target="http://biblehub.com/greek/2532.htm" TargetMode="External"/><Relationship Id="rId5252" Type="http://schemas.openxmlformats.org/officeDocument/2006/relationships/hyperlink" Target="http://biblehub.com/greek/3588.htm" TargetMode="External"/><Relationship Id="rId6303" Type="http://schemas.openxmlformats.org/officeDocument/2006/relationships/hyperlink" Target="http://biblehub.com/greek/444.htm" TargetMode="External"/><Relationship Id="rId9459" Type="http://schemas.openxmlformats.org/officeDocument/2006/relationships/hyperlink" Target="http://biblehub.com/greek/1519.htm" TargetMode="External"/><Relationship Id="rId9873" Type="http://schemas.openxmlformats.org/officeDocument/2006/relationships/hyperlink" Target="http://biblehub.com/greek/5140.htm" TargetMode="External"/><Relationship Id="rId11389" Type="http://schemas.openxmlformats.org/officeDocument/2006/relationships/hyperlink" Target="http://biblehub.com/greek/5101.htm" TargetMode="External"/><Relationship Id="rId13838" Type="http://schemas.openxmlformats.org/officeDocument/2006/relationships/hyperlink" Target="http://biblehub.com/greek/3762.htm" TargetMode="External"/><Relationship Id="rId15260" Type="http://schemas.openxmlformats.org/officeDocument/2006/relationships/hyperlink" Target="http://biblehub.com/greek/2112.htm" TargetMode="External"/><Relationship Id="rId16311" Type="http://schemas.openxmlformats.org/officeDocument/2006/relationships/hyperlink" Target="http://biblehub.com/greek/1722.htm" TargetMode="External"/><Relationship Id="rId87" Type="http://schemas.openxmlformats.org/officeDocument/2006/relationships/hyperlink" Target="http://biblehub.com/greek/1080.htm" TargetMode="External"/><Relationship Id="rId818" Type="http://schemas.openxmlformats.org/officeDocument/2006/relationships/hyperlink" Target="http://biblehub.com/greek/3588.htm" TargetMode="External"/><Relationship Id="rId1448" Type="http://schemas.openxmlformats.org/officeDocument/2006/relationships/hyperlink" Target="http://biblehub.com/greek/2046.htm" TargetMode="External"/><Relationship Id="rId8475" Type="http://schemas.openxmlformats.org/officeDocument/2006/relationships/hyperlink" Target="http://biblehub.com/greek/568.htm" TargetMode="External"/><Relationship Id="rId9526" Type="http://schemas.openxmlformats.org/officeDocument/2006/relationships/hyperlink" Target="http://biblehub.com/greek/3107.htm" TargetMode="External"/><Relationship Id="rId12854" Type="http://schemas.openxmlformats.org/officeDocument/2006/relationships/hyperlink" Target="http://biblehub.com/greek/3754.htm" TargetMode="External"/><Relationship Id="rId13905" Type="http://schemas.openxmlformats.org/officeDocument/2006/relationships/hyperlink" Target="http://biblehub.com/greek/2532.htm" TargetMode="External"/><Relationship Id="rId18069" Type="http://schemas.openxmlformats.org/officeDocument/2006/relationships/hyperlink" Target="http://biblehub.com/greek/3094.htm" TargetMode="External"/><Relationship Id="rId1862" Type="http://schemas.openxmlformats.org/officeDocument/2006/relationships/hyperlink" Target="http://biblehub.com/greek/1715.htm" TargetMode="External"/><Relationship Id="rId2913" Type="http://schemas.openxmlformats.org/officeDocument/2006/relationships/hyperlink" Target="http://biblehub.com/greek/3650.htm" TargetMode="External"/><Relationship Id="rId7077" Type="http://schemas.openxmlformats.org/officeDocument/2006/relationships/hyperlink" Target="http://biblehub.com/greek/2532.htm" TargetMode="External"/><Relationship Id="rId7491" Type="http://schemas.openxmlformats.org/officeDocument/2006/relationships/hyperlink" Target="http://biblehub.com/greek/3617.htm" TargetMode="External"/><Relationship Id="rId8128" Type="http://schemas.openxmlformats.org/officeDocument/2006/relationships/hyperlink" Target="http://biblehub.com/greek/3588.htm" TargetMode="External"/><Relationship Id="rId9940" Type="http://schemas.openxmlformats.org/officeDocument/2006/relationships/hyperlink" Target="http://biblehub.com/greek/1487.htm" TargetMode="External"/><Relationship Id="rId10058" Type="http://schemas.openxmlformats.org/officeDocument/2006/relationships/hyperlink" Target="http://biblehub.com/greek/1519.htm" TargetMode="External"/><Relationship Id="rId11456" Type="http://schemas.openxmlformats.org/officeDocument/2006/relationships/hyperlink" Target="http://biblehub.com/greek/1427.htm" TargetMode="External"/><Relationship Id="rId11870" Type="http://schemas.openxmlformats.org/officeDocument/2006/relationships/hyperlink" Target="http://biblehub.com/greek/4095.htm" TargetMode="External"/><Relationship Id="rId12507" Type="http://schemas.openxmlformats.org/officeDocument/2006/relationships/hyperlink" Target="http://biblehub.com/greek/1510.htm" TargetMode="External"/><Relationship Id="rId12921" Type="http://schemas.openxmlformats.org/officeDocument/2006/relationships/hyperlink" Target="http://biblehub.com/greek/3666.htm" TargetMode="External"/><Relationship Id="rId17085" Type="http://schemas.openxmlformats.org/officeDocument/2006/relationships/hyperlink" Target="http://biblehub.com/greek/2632.htm" TargetMode="External"/><Relationship Id="rId1515" Type="http://schemas.openxmlformats.org/officeDocument/2006/relationships/hyperlink" Target="http://biblehub.com/greek/4074.htm" TargetMode="External"/><Relationship Id="rId6093" Type="http://schemas.openxmlformats.org/officeDocument/2006/relationships/hyperlink" Target="http://biblehub.com/greek/3588.htm" TargetMode="External"/><Relationship Id="rId7144" Type="http://schemas.openxmlformats.org/officeDocument/2006/relationships/hyperlink" Target="http://biblehub.com/greek/3739.htm" TargetMode="External"/><Relationship Id="rId8542" Type="http://schemas.openxmlformats.org/officeDocument/2006/relationships/hyperlink" Target="http://biblehub.com/greek/4771.htm" TargetMode="External"/><Relationship Id="rId10472" Type="http://schemas.openxmlformats.org/officeDocument/2006/relationships/hyperlink" Target="http://biblehub.com/greek/2532.htm" TargetMode="External"/><Relationship Id="rId11109" Type="http://schemas.openxmlformats.org/officeDocument/2006/relationships/hyperlink" Target="http://biblehub.com/greek/3588.htm" TargetMode="External"/><Relationship Id="rId11523" Type="http://schemas.openxmlformats.org/officeDocument/2006/relationships/hyperlink" Target="http://biblehub.com/greek/3588.htm" TargetMode="External"/><Relationship Id="rId14679" Type="http://schemas.openxmlformats.org/officeDocument/2006/relationships/hyperlink" Target="http://biblehub.com/greek/3588.htm" TargetMode="External"/><Relationship Id="rId18136" Type="http://schemas.openxmlformats.org/officeDocument/2006/relationships/hyperlink" Target="http://biblehub.com/greek/2424.htm" TargetMode="External"/><Relationship Id="rId3687" Type="http://schemas.openxmlformats.org/officeDocument/2006/relationships/hyperlink" Target="http://biblehub.com/greek/1614.htm" TargetMode="External"/><Relationship Id="rId4738" Type="http://schemas.openxmlformats.org/officeDocument/2006/relationships/hyperlink" Target="http://biblehub.com/greek/846.htm" TargetMode="External"/><Relationship Id="rId10125" Type="http://schemas.openxmlformats.org/officeDocument/2006/relationships/hyperlink" Target="http://biblehub.com/greek/2596.htm" TargetMode="External"/><Relationship Id="rId13695" Type="http://schemas.openxmlformats.org/officeDocument/2006/relationships/hyperlink" Target="http://biblehub.com/greek/4771.htm" TargetMode="External"/><Relationship Id="rId14746" Type="http://schemas.openxmlformats.org/officeDocument/2006/relationships/hyperlink" Target="http://biblehub.com/greek/5444.htm" TargetMode="External"/><Relationship Id="rId17152" Type="http://schemas.openxmlformats.org/officeDocument/2006/relationships/hyperlink" Target="http://biblehub.com/greek/2564.htm" TargetMode="External"/><Relationship Id="rId18203" Type="http://schemas.openxmlformats.org/officeDocument/2006/relationships/hyperlink" Target="http://biblehub.com/greek/1161.htm" TargetMode="External"/><Relationship Id="rId2289" Type="http://schemas.openxmlformats.org/officeDocument/2006/relationships/hyperlink" Target="http://biblehub.com/greek/3754.htm" TargetMode="External"/><Relationship Id="rId3754" Type="http://schemas.openxmlformats.org/officeDocument/2006/relationships/hyperlink" Target="http://biblehub.com/greek/846.htm" TargetMode="External"/><Relationship Id="rId4805" Type="http://schemas.openxmlformats.org/officeDocument/2006/relationships/hyperlink" Target="http://biblehub.com/greek/3793.htm" TargetMode="External"/><Relationship Id="rId6160" Type="http://schemas.openxmlformats.org/officeDocument/2006/relationships/hyperlink" Target="http://biblehub.com/greek/1138.htm" TargetMode="External"/><Relationship Id="rId7211" Type="http://schemas.openxmlformats.org/officeDocument/2006/relationships/hyperlink" Target="http://biblehub.com/greek/3756.htm" TargetMode="External"/><Relationship Id="rId12297" Type="http://schemas.openxmlformats.org/officeDocument/2006/relationships/hyperlink" Target="http://biblehub.com/greek/1122.htm" TargetMode="External"/><Relationship Id="rId13348" Type="http://schemas.openxmlformats.org/officeDocument/2006/relationships/hyperlink" Target="http://biblehub.com/greek/3366.htm" TargetMode="External"/><Relationship Id="rId13762" Type="http://schemas.openxmlformats.org/officeDocument/2006/relationships/hyperlink" Target="http://biblehub.com/greek/3588.htm" TargetMode="External"/><Relationship Id="rId675" Type="http://schemas.openxmlformats.org/officeDocument/2006/relationships/hyperlink" Target="http://biblehub.com/greek/3004.htm" TargetMode="External"/><Relationship Id="rId2356" Type="http://schemas.openxmlformats.org/officeDocument/2006/relationships/hyperlink" Target="http://biblehub.com/greek/2532.htm" TargetMode="External"/><Relationship Id="rId2770" Type="http://schemas.openxmlformats.org/officeDocument/2006/relationships/hyperlink" Target="http://biblehub.com/greek/863.htm" TargetMode="External"/><Relationship Id="rId3407" Type="http://schemas.openxmlformats.org/officeDocument/2006/relationships/hyperlink" Target="http://biblehub.com/greek/1161.htm" TargetMode="External"/><Relationship Id="rId3821" Type="http://schemas.openxmlformats.org/officeDocument/2006/relationships/hyperlink" Target="http://biblehub.com/greek/3844.htm" TargetMode="External"/><Relationship Id="rId6977" Type="http://schemas.openxmlformats.org/officeDocument/2006/relationships/hyperlink" Target="http://biblehub.com/greek/5101.htm" TargetMode="External"/><Relationship Id="rId9383" Type="http://schemas.openxmlformats.org/officeDocument/2006/relationships/hyperlink" Target="http://biblehub.com/greek/3588.htm" TargetMode="External"/><Relationship Id="rId12364" Type="http://schemas.openxmlformats.org/officeDocument/2006/relationships/hyperlink" Target="http://biblehub.com/greek/3588.htm" TargetMode="External"/><Relationship Id="rId13415" Type="http://schemas.openxmlformats.org/officeDocument/2006/relationships/hyperlink" Target="http://biblehub.com/greek/5330.htm" TargetMode="External"/><Relationship Id="rId14813" Type="http://schemas.openxmlformats.org/officeDocument/2006/relationships/hyperlink" Target="http://biblehub.com/greek/3588.htm" TargetMode="External"/><Relationship Id="rId17969" Type="http://schemas.openxmlformats.org/officeDocument/2006/relationships/hyperlink" Target="http://biblehub.com/greek/2521.htm" TargetMode="External"/><Relationship Id="rId328" Type="http://schemas.openxmlformats.org/officeDocument/2006/relationships/hyperlink" Target="http://biblehub.com/greek/2400.htm" TargetMode="External"/><Relationship Id="rId742" Type="http://schemas.openxmlformats.org/officeDocument/2006/relationships/hyperlink" Target="http://biblehub.com/greek/5119.htm" TargetMode="External"/><Relationship Id="rId1372" Type="http://schemas.openxmlformats.org/officeDocument/2006/relationships/hyperlink" Target="http://biblehub.com/greek/3588.htm" TargetMode="External"/><Relationship Id="rId2009" Type="http://schemas.openxmlformats.org/officeDocument/2006/relationships/hyperlink" Target="http://biblehub.com/greek/3588.htm" TargetMode="External"/><Relationship Id="rId2423" Type="http://schemas.openxmlformats.org/officeDocument/2006/relationships/hyperlink" Target="http://biblehub.com/greek/1096.htm" TargetMode="External"/><Relationship Id="rId5579" Type="http://schemas.openxmlformats.org/officeDocument/2006/relationships/hyperlink" Target="http://biblehub.com/greek/4396.htm" TargetMode="External"/><Relationship Id="rId9036" Type="http://schemas.openxmlformats.org/officeDocument/2006/relationships/hyperlink" Target="http://biblehub.com/greek/3588.htm" TargetMode="External"/><Relationship Id="rId9450" Type="http://schemas.openxmlformats.org/officeDocument/2006/relationships/hyperlink" Target="http://biblehub.com/greek/1322.htm" TargetMode="External"/><Relationship Id="rId12017" Type="http://schemas.openxmlformats.org/officeDocument/2006/relationships/hyperlink" Target="http://biblehub.com/greek/2036.htm" TargetMode="External"/><Relationship Id="rId16985" Type="http://schemas.openxmlformats.org/officeDocument/2006/relationships/hyperlink" Target="http://biblehub.com/greek/720.htm" TargetMode="External"/><Relationship Id="rId1025" Type="http://schemas.openxmlformats.org/officeDocument/2006/relationships/hyperlink" Target="http://biblehub.com/greek/3195.htm" TargetMode="External"/><Relationship Id="rId4595" Type="http://schemas.openxmlformats.org/officeDocument/2006/relationships/hyperlink" Target="http://biblehub.com/greek/4771.htm" TargetMode="External"/><Relationship Id="rId5646" Type="http://schemas.openxmlformats.org/officeDocument/2006/relationships/hyperlink" Target="http://biblehub.com/greek/1201.htm" TargetMode="External"/><Relationship Id="rId5993" Type="http://schemas.openxmlformats.org/officeDocument/2006/relationships/hyperlink" Target="http://biblehub.com/greek/1722.htm" TargetMode="External"/><Relationship Id="rId8052" Type="http://schemas.openxmlformats.org/officeDocument/2006/relationships/hyperlink" Target="http://biblehub.com/greek/2532.htm" TargetMode="External"/><Relationship Id="rId9103" Type="http://schemas.openxmlformats.org/officeDocument/2006/relationships/hyperlink" Target="http://biblehub.com/greek/3793.htm" TargetMode="External"/><Relationship Id="rId11033" Type="http://schemas.openxmlformats.org/officeDocument/2006/relationships/hyperlink" Target="http://biblehub.com/greek/2036.htm" TargetMode="External"/><Relationship Id="rId11380" Type="http://schemas.openxmlformats.org/officeDocument/2006/relationships/hyperlink" Target="http://biblehub.com/greek/3588.htm" TargetMode="External"/><Relationship Id="rId12431" Type="http://schemas.openxmlformats.org/officeDocument/2006/relationships/hyperlink" Target="http://biblehub.com/greek/3778.htm" TargetMode="External"/><Relationship Id="rId14189" Type="http://schemas.openxmlformats.org/officeDocument/2006/relationships/hyperlink" Target="http://biblehub.com/greek/1996.htm" TargetMode="External"/><Relationship Id="rId15587" Type="http://schemas.openxmlformats.org/officeDocument/2006/relationships/hyperlink" Target="http://biblehub.com/greek/2046.htm" TargetMode="External"/><Relationship Id="rId16638" Type="http://schemas.openxmlformats.org/officeDocument/2006/relationships/hyperlink" Target="http://biblehub.com/greek/3588.htm" TargetMode="External"/><Relationship Id="rId18060" Type="http://schemas.openxmlformats.org/officeDocument/2006/relationships/hyperlink" Target="http://biblehub.com/greek/4521.htm" TargetMode="External"/><Relationship Id="rId3197" Type="http://schemas.openxmlformats.org/officeDocument/2006/relationships/hyperlink" Target="http://biblehub.com/greek/3788.htm" TargetMode="External"/><Relationship Id="rId4248" Type="http://schemas.openxmlformats.org/officeDocument/2006/relationships/hyperlink" Target="http://biblehub.com/greek/846.htm" TargetMode="External"/><Relationship Id="rId15654" Type="http://schemas.openxmlformats.org/officeDocument/2006/relationships/hyperlink" Target="http://biblehub.com/greek/4222.htm" TargetMode="External"/><Relationship Id="rId16705" Type="http://schemas.openxmlformats.org/officeDocument/2006/relationships/hyperlink" Target="http://biblehub.com/greek/3162.htm" TargetMode="External"/><Relationship Id="rId4662" Type="http://schemas.openxmlformats.org/officeDocument/2006/relationships/hyperlink" Target="http://biblehub.com/greek/1519.htm" TargetMode="External"/><Relationship Id="rId5713" Type="http://schemas.openxmlformats.org/officeDocument/2006/relationships/hyperlink" Target="http://biblehub.com/greek/2491.htm" TargetMode="External"/><Relationship Id="rId8869" Type="http://schemas.openxmlformats.org/officeDocument/2006/relationships/hyperlink" Target="http://biblehub.com/greek/2036.htm" TargetMode="External"/><Relationship Id="rId10799" Type="http://schemas.openxmlformats.org/officeDocument/2006/relationships/hyperlink" Target="http://biblehub.com/greek/591.htm" TargetMode="External"/><Relationship Id="rId11100" Type="http://schemas.openxmlformats.org/officeDocument/2006/relationships/hyperlink" Target="http://biblehub.com/greek/1096.htm" TargetMode="External"/><Relationship Id="rId14256" Type="http://schemas.openxmlformats.org/officeDocument/2006/relationships/hyperlink" Target="http://biblehub.com/greek/991.htm" TargetMode="External"/><Relationship Id="rId14670" Type="http://schemas.openxmlformats.org/officeDocument/2006/relationships/hyperlink" Target="http://biblehub.com/greek/5119.htm" TargetMode="External"/><Relationship Id="rId15307" Type="http://schemas.openxmlformats.org/officeDocument/2006/relationships/hyperlink" Target="http://biblehub.com/greek/4868.htm" TargetMode="External"/><Relationship Id="rId15721" Type="http://schemas.openxmlformats.org/officeDocument/2006/relationships/hyperlink" Target="http://biblehub.com/greek/32.htm" TargetMode="External"/><Relationship Id="rId185" Type="http://schemas.openxmlformats.org/officeDocument/2006/relationships/hyperlink" Target="http://biblehub.com/greek/1080.htm" TargetMode="External"/><Relationship Id="rId1909" Type="http://schemas.openxmlformats.org/officeDocument/2006/relationships/hyperlink" Target="http://biblehub.com/greek/2228.htm" TargetMode="External"/><Relationship Id="rId3264" Type="http://schemas.openxmlformats.org/officeDocument/2006/relationships/hyperlink" Target="http://biblehub.com/greek/4771.htm" TargetMode="External"/><Relationship Id="rId4315" Type="http://schemas.openxmlformats.org/officeDocument/2006/relationships/hyperlink" Target="http://biblehub.com/greek/863.htm" TargetMode="External"/><Relationship Id="rId7885" Type="http://schemas.openxmlformats.org/officeDocument/2006/relationships/hyperlink" Target="http://biblehub.com/greek/2192.htm" TargetMode="External"/><Relationship Id="rId8936" Type="http://schemas.openxmlformats.org/officeDocument/2006/relationships/hyperlink" Target="http://biblehub.com/greek/449.htm" TargetMode="External"/><Relationship Id="rId10866" Type="http://schemas.openxmlformats.org/officeDocument/2006/relationships/hyperlink" Target="http://biblehub.com/greek/3588.htm" TargetMode="External"/><Relationship Id="rId13272" Type="http://schemas.openxmlformats.org/officeDocument/2006/relationships/hyperlink" Target="http://biblehub.com/greek/5043.htm" TargetMode="External"/><Relationship Id="rId14323" Type="http://schemas.openxmlformats.org/officeDocument/2006/relationships/hyperlink" Target="http://biblehub.com/greek/1510.htm" TargetMode="External"/><Relationship Id="rId17479" Type="http://schemas.openxmlformats.org/officeDocument/2006/relationships/hyperlink" Target="http://biblehub.com/greek/846.htm" TargetMode="External"/><Relationship Id="rId17893" Type="http://schemas.openxmlformats.org/officeDocument/2006/relationships/hyperlink" Target="http://biblehub.com/greek/3588.htm" TargetMode="External"/><Relationship Id="rId2280" Type="http://schemas.openxmlformats.org/officeDocument/2006/relationships/hyperlink" Target="http://biblehub.com/greek/3754.htm" TargetMode="External"/><Relationship Id="rId3331" Type="http://schemas.openxmlformats.org/officeDocument/2006/relationships/hyperlink" Target="http://biblehub.com/greek/1437.htm" TargetMode="External"/><Relationship Id="rId6487" Type="http://schemas.openxmlformats.org/officeDocument/2006/relationships/hyperlink" Target="http://biblehub.com/greek/3307.htm" TargetMode="External"/><Relationship Id="rId7538" Type="http://schemas.openxmlformats.org/officeDocument/2006/relationships/hyperlink" Target="http://biblehub.com/greek/4621.htm" TargetMode="External"/><Relationship Id="rId7952" Type="http://schemas.openxmlformats.org/officeDocument/2006/relationships/hyperlink" Target="http://biblehub.com/greek/1510.htm" TargetMode="External"/><Relationship Id="rId10519" Type="http://schemas.openxmlformats.org/officeDocument/2006/relationships/hyperlink" Target="http://biblehub.com/greek/1722.htm" TargetMode="External"/><Relationship Id="rId11917" Type="http://schemas.openxmlformats.org/officeDocument/2006/relationships/hyperlink" Target="http://biblehub.com/greek/3173.htm" TargetMode="External"/><Relationship Id="rId16495" Type="http://schemas.openxmlformats.org/officeDocument/2006/relationships/hyperlink" Target="http://biblehub.com/greek/846.htm" TargetMode="External"/><Relationship Id="rId17546" Type="http://schemas.openxmlformats.org/officeDocument/2006/relationships/hyperlink" Target="http://biblehub.com/greek/1519.htm" TargetMode="External"/><Relationship Id="rId252" Type="http://schemas.openxmlformats.org/officeDocument/2006/relationships/hyperlink" Target="http://biblehub.com/greek/5547.htm" TargetMode="External"/><Relationship Id="rId5089" Type="http://schemas.openxmlformats.org/officeDocument/2006/relationships/hyperlink" Target="http://biblehub.com/greek/846.htm" TargetMode="External"/><Relationship Id="rId6554" Type="http://schemas.openxmlformats.org/officeDocument/2006/relationships/hyperlink" Target="http://biblehub.com/greek/2228.htm" TargetMode="External"/><Relationship Id="rId7605" Type="http://schemas.openxmlformats.org/officeDocument/2006/relationships/hyperlink" Target="http://biblehub.com/greek/3173.htm" TargetMode="External"/><Relationship Id="rId10933" Type="http://schemas.openxmlformats.org/officeDocument/2006/relationships/hyperlink" Target="http://biblehub.com/greek/2962.htm" TargetMode="External"/><Relationship Id="rId15097" Type="http://schemas.openxmlformats.org/officeDocument/2006/relationships/hyperlink" Target="http://biblehub.com/greek/5429.htm" TargetMode="External"/><Relationship Id="rId16148" Type="http://schemas.openxmlformats.org/officeDocument/2006/relationships/hyperlink" Target="http://biblehub.com/greek/1565.htm" TargetMode="External"/><Relationship Id="rId17960" Type="http://schemas.openxmlformats.org/officeDocument/2006/relationships/hyperlink" Target="http://biblehub.com/greek/1161.htm" TargetMode="External"/><Relationship Id="rId1699" Type="http://schemas.openxmlformats.org/officeDocument/2006/relationships/hyperlink" Target="http://biblehub.com/greek/3588.htm" TargetMode="External"/><Relationship Id="rId2000" Type="http://schemas.openxmlformats.org/officeDocument/2006/relationships/hyperlink" Target="http://biblehub.com/greek/3754.htm" TargetMode="External"/><Relationship Id="rId5156" Type="http://schemas.openxmlformats.org/officeDocument/2006/relationships/hyperlink" Target="http://biblehub.com/greek/3789.htm" TargetMode="External"/><Relationship Id="rId5570" Type="http://schemas.openxmlformats.org/officeDocument/2006/relationships/hyperlink" Target="http://biblehub.com/greek/3588.htm" TargetMode="External"/><Relationship Id="rId6207" Type="http://schemas.openxmlformats.org/officeDocument/2006/relationships/hyperlink" Target="http://biblehub.com/greek/3588.htm" TargetMode="External"/><Relationship Id="rId9777" Type="http://schemas.openxmlformats.org/officeDocument/2006/relationships/hyperlink" Target="http://biblehub.com/greek/4771.htm" TargetMode="External"/><Relationship Id="rId15164" Type="http://schemas.openxmlformats.org/officeDocument/2006/relationships/hyperlink" Target="http://biblehub.com/greek/1473.htm" TargetMode="External"/><Relationship Id="rId16562" Type="http://schemas.openxmlformats.org/officeDocument/2006/relationships/hyperlink" Target="http://biblehub.com/greek/3793.htm" TargetMode="External"/><Relationship Id="rId17613" Type="http://schemas.openxmlformats.org/officeDocument/2006/relationships/hyperlink" Target="http://biblehub.com/greek/3899.htm" TargetMode="External"/><Relationship Id="rId4172" Type="http://schemas.openxmlformats.org/officeDocument/2006/relationships/hyperlink" Target="http://biblehub.com/greek/1142.htm" TargetMode="External"/><Relationship Id="rId5223" Type="http://schemas.openxmlformats.org/officeDocument/2006/relationships/hyperlink" Target="http://biblehub.com/greek/3962.htm" TargetMode="External"/><Relationship Id="rId6621" Type="http://schemas.openxmlformats.org/officeDocument/2006/relationships/hyperlink" Target="http://biblehub.com/greek/5207.htm" TargetMode="External"/><Relationship Id="rId8379" Type="http://schemas.openxmlformats.org/officeDocument/2006/relationships/hyperlink" Target="http://biblehub.com/greek/2983.htm" TargetMode="External"/><Relationship Id="rId12758" Type="http://schemas.openxmlformats.org/officeDocument/2006/relationships/hyperlink" Target="http://biblehub.com/greek/1161.htm" TargetMode="External"/><Relationship Id="rId13809" Type="http://schemas.openxmlformats.org/officeDocument/2006/relationships/hyperlink" Target="http://biblehub.com/greek/1722.htm" TargetMode="External"/><Relationship Id="rId16215" Type="http://schemas.openxmlformats.org/officeDocument/2006/relationships/hyperlink" Target="http://biblehub.com/greek/1063.htm" TargetMode="External"/><Relationship Id="rId1766" Type="http://schemas.openxmlformats.org/officeDocument/2006/relationships/hyperlink" Target="http://biblehub.com/greek/3679.htm" TargetMode="External"/><Relationship Id="rId2817" Type="http://schemas.openxmlformats.org/officeDocument/2006/relationships/hyperlink" Target="http://biblehub.com/greek/3522.htm" TargetMode="External"/><Relationship Id="rId8793" Type="http://schemas.openxmlformats.org/officeDocument/2006/relationships/hyperlink" Target="http://biblehub.com/greek/2532.htm" TargetMode="External"/><Relationship Id="rId9844" Type="http://schemas.openxmlformats.org/officeDocument/2006/relationships/hyperlink" Target="http://biblehub.com/greek/3588.htm" TargetMode="External"/><Relationship Id="rId11774" Type="http://schemas.openxmlformats.org/officeDocument/2006/relationships/hyperlink" Target="http://biblehub.com/greek/1122.htm" TargetMode="External"/><Relationship Id="rId12825" Type="http://schemas.openxmlformats.org/officeDocument/2006/relationships/hyperlink" Target="http://biblehub.com/greek/314.htm" TargetMode="External"/><Relationship Id="rId14180" Type="http://schemas.openxmlformats.org/officeDocument/2006/relationships/hyperlink" Target="http://biblehub.com/greek/4396.htm" TargetMode="External"/><Relationship Id="rId15231" Type="http://schemas.openxmlformats.org/officeDocument/2006/relationships/hyperlink" Target="http://biblehub.com/greek/2564.htm" TargetMode="External"/><Relationship Id="rId18387" Type="http://schemas.openxmlformats.org/officeDocument/2006/relationships/hyperlink" Target="http://biblehub.com/greek/165.htm" TargetMode="External"/><Relationship Id="rId58" Type="http://schemas.openxmlformats.org/officeDocument/2006/relationships/hyperlink" Target="http://biblehub.com/greek/284.htm" TargetMode="External"/><Relationship Id="rId1419" Type="http://schemas.openxmlformats.org/officeDocument/2006/relationships/hyperlink" Target="http://biblehub.com/greek/1247.htm" TargetMode="External"/><Relationship Id="rId1833" Type="http://schemas.openxmlformats.org/officeDocument/2006/relationships/hyperlink" Target="http://biblehub.com/greek/2928.htm" TargetMode="External"/><Relationship Id="rId4989" Type="http://schemas.openxmlformats.org/officeDocument/2006/relationships/hyperlink" Target="http://biblehub.com/greek/1525.htm" TargetMode="External"/><Relationship Id="rId7048" Type="http://schemas.openxmlformats.org/officeDocument/2006/relationships/hyperlink" Target="http://biblehub.com/greek/3793.htm" TargetMode="External"/><Relationship Id="rId7395" Type="http://schemas.openxmlformats.org/officeDocument/2006/relationships/hyperlink" Target="http://biblehub.com/greek/3778.htm" TargetMode="External"/><Relationship Id="rId8446" Type="http://schemas.openxmlformats.org/officeDocument/2006/relationships/hyperlink" Target="http://biblehub.com/greek/630.htm" TargetMode="External"/><Relationship Id="rId8860" Type="http://schemas.openxmlformats.org/officeDocument/2006/relationships/hyperlink" Target="http://biblehub.com/greek/3594.htm" TargetMode="External"/><Relationship Id="rId9911" Type="http://schemas.openxmlformats.org/officeDocument/2006/relationships/hyperlink" Target="http://biblehub.com/greek/191.htm" TargetMode="External"/><Relationship Id="rId10376" Type="http://schemas.openxmlformats.org/officeDocument/2006/relationships/hyperlink" Target="http://biblehub.com/greek/302.htm" TargetMode="External"/><Relationship Id="rId10790" Type="http://schemas.openxmlformats.org/officeDocument/2006/relationships/hyperlink" Target="http://biblehub.com/greek/1135.htm" TargetMode="External"/><Relationship Id="rId11427" Type="http://schemas.openxmlformats.org/officeDocument/2006/relationships/hyperlink" Target="http://biblehub.com/greek/1161.htm" TargetMode="External"/><Relationship Id="rId11841" Type="http://schemas.openxmlformats.org/officeDocument/2006/relationships/hyperlink" Target="http://biblehub.com/greek/3588.htm" TargetMode="External"/><Relationship Id="rId14997" Type="http://schemas.openxmlformats.org/officeDocument/2006/relationships/hyperlink" Target="http://biblehub.com/greek/1565.htm" TargetMode="External"/><Relationship Id="rId1900" Type="http://schemas.openxmlformats.org/officeDocument/2006/relationships/hyperlink" Target="http://biblehub.com/greek/302.htm" TargetMode="External"/><Relationship Id="rId7462" Type="http://schemas.openxmlformats.org/officeDocument/2006/relationships/hyperlink" Target="http://biblehub.com/greek/3588.htm" TargetMode="External"/><Relationship Id="rId8513" Type="http://schemas.openxmlformats.org/officeDocument/2006/relationships/hyperlink" Target="http://biblehub.com/greek/3588.htm" TargetMode="External"/><Relationship Id="rId10029" Type="http://schemas.openxmlformats.org/officeDocument/2006/relationships/hyperlink" Target="http://biblehub.com/greek/3588.htm" TargetMode="External"/><Relationship Id="rId10443" Type="http://schemas.openxmlformats.org/officeDocument/2006/relationships/hyperlink" Target="http://biblehub.com/greek/1525.htm" TargetMode="External"/><Relationship Id="rId13599" Type="http://schemas.openxmlformats.org/officeDocument/2006/relationships/hyperlink" Target="http://biblehub.com/greek/4771.htm" TargetMode="External"/><Relationship Id="rId17056" Type="http://schemas.openxmlformats.org/officeDocument/2006/relationships/hyperlink" Target="http://biblehub.com/greek/3588.htm" TargetMode="External"/><Relationship Id="rId17470" Type="http://schemas.openxmlformats.org/officeDocument/2006/relationships/hyperlink" Target="http://biblehub.com/greek/2532.htm" TargetMode="External"/><Relationship Id="rId18107" Type="http://schemas.openxmlformats.org/officeDocument/2006/relationships/hyperlink" Target="http://biblehub.com/greek/846.htm" TargetMode="External"/><Relationship Id="rId3658" Type="http://schemas.openxmlformats.org/officeDocument/2006/relationships/hyperlink" Target="http://biblehub.com/greek/5613.htm" TargetMode="External"/><Relationship Id="rId4709" Type="http://schemas.openxmlformats.org/officeDocument/2006/relationships/hyperlink" Target="http://biblehub.com/greek/1093.htm" TargetMode="External"/><Relationship Id="rId6064" Type="http://schemas.openxmlformats.org/officeDocument/2006/relationships/hyperlink" Target="http://biblehub.com/greek/3588.htm" TargetMode="External"/><Relationship Id="rId7115" Type="http://schemas.openxmlformats.org/officeDocument/2006/relationships/hyperlink" Target="http://biblehub.com/greek/1161.htm" TargetMode="External"/><Relationship Id="rId16072" Type="http://schemas.openxmlformats.org/officeDocument/2006/relationships/hyperlink" Target="http://biblehub.com/greek/2532.htm" TargetMode="External"/><Relationship Id="rId17123" Type="http://schemas.openxmlformats.org/officeDocument/2006/relationships/hyperlink" Target="http://biblehub.com/greek/3588.htm" TargetMode="External"/><Relationship Id="rId579" Type="http://schemas.openxmlformats.org/officeDocument/2006/relationships/hyperlink" Target="http://biblehub.com/greek/1473.htm" TargetMode="External"/><Relationship Id="rId993" Type="http://schemas.openxmlformats.org/officeDocument/2006/relationships/hyperlink" Target="http://biblehub.com/greek/1722.htm" TargetMode="External"/><Relationship Id="rId2674" Type="http://schemas.openxmlformats.org/officeDocument/2006/relationships/hyperlink" Target="http://biblehub.com/greek/2192.htm" TargetMode="External"/><Relationship Id="rId5080" Type="http://schemas.openxmlformats.org/officeDocument/2006/relationships/hyperlink" Target="http://biblehub.com/greek/1510.htm" TargetMode="External"/><Relationship Id="rId6131" Type="http://schemas.openxmlformats.org/officeDocument/2006/relationships/hyperlink" Target="http://biblehub.com/greek/5089.htm" TargetMode="External"/><Relationship Id="rId9287" Type="http://schemas.openxmlformats.org/officeDocument/2006/relationships/hyperlink" Target="http://biblehub.com/greek/3772.htm" TargetMode="External"/><Relationship Id="rId10510" Type="http://schemas.openxmlformats.org/officeDocument/2006/relationships/hyperlink" Target="http://biblehub.com/greek/1223.htm" TargetMode="External"/><Relationship Id="rId12268" Type="http://schemas.openxmlformats.org/officeDocument/2006/relationships/hyperlink" Target="http://biblehub.com/greek/3624.htm" TargetMode="External"/><Relationship Id="rId13666" Type="http://schemas.openxmlformats.org/officeDocument/2006/relationships/hyperlink" Target="http://biblehub.com/greek/4410.htm" TargetMode="External"/><Relationship Id="rId14717" Type="http://schemas.openxmlformats.org/officeDocument/2006/relationships/hyperlink" Target="http://biblehub.com/greek/1588.htm" TargetMode="External"/><Relationship Id="rId646" Type="http://schemas.openxmlformats.org/officeDocument/2006/relationships/hyperlink" Target="http://biblehub.com/greek/2532.htm" TargetMode="External"/><Relationship Id="rId1276" Type="http://schemas.openxmlformats.org/officeDocument/2006/relationships/hyperlink" Target="http://biblehub.com/greek/1096.htm" TargetMode="External"/><Relationship Id="rId2327" Type="http://schemas.openxmlformats.org/officeDocument/2006/relationships/hyperlink" Target="http://biblehub.com/greek/191.htm" TargetMode="External"/><Relationship Id="rId3725" Type="http://schemas.openxmlformats.org/officeDocument/2006/relationships/hyperlink" Target="http://biblehub.com/greek/1525.htm" TargetMode="External"/><Relationship Id="rId9354" Type="http://schemas.openxmlformats.org/officeDocument/2006/relationships/hyperlink" Target="http://biblehub.com/greek/740.htm" TargetMode="External"/><Relationship Id="rId12682" Type="http://schemas.openxmlformats.org/officeDocument/2006/relationships/hyperlink" Target="http://biblehub.com/greek/5418.htm" TargetMode="External"/><Relationship Id="rId13319" Type="http://schemas.openxmlformats.org/officeDocument/2006/relationships/hyperlink" Target="http://biblehub.com/greek/1161.htm" TargetMode="External"/><Relationship Id="rId13733" Type="http://schemas.openxmlformats.org/officeDocument/2006/relationships/hyperlink" Target="http://biblehub.com/greek/5312.htm" TargetMode="External"/><Relationship Id="rId16889" Type="http://schemas.openxmlformats.org/officeDocument/2006/relationships/hyperlink" Target="http://biblehub.com/greek/2440.htm" TargetMode="External"/><Relationship Id="rId1690" Type="http://schemas.openxmlformats.org/officeDocument/2006/relationships/hyperlink" Target="http://biblehub.com/greek/3004.htm" TargetMode="External"/><Relationship Id="rId2741" Type="http://schemas.openxmlformats.org/officeDocument/2006/relationships/hyperlink" Target="http://biblehub.com/greek/1437.htm" TargetMode="External"/><Relationship Id="rId5897" Type="http://schemas.openxmlformats.org/officeDocument/2006/relationships/hyperlink" Target="http://biblehub.com/greek/2532.htm" TargetMode="External"/><Relationship Id="rId6948" Type="http://schemas.openxmlformats.org/officeDocument/2006/relationships/hyperlink" Target="http://biblehub.com/greek/1161.htm" TargetMode="External"/><Relationship Id="rId9007" Type="http://schemas.openxmlformats.org/officeDocument/2006/relationships/hyperlink" Target="http://biblehub.com/greek/3588.htm" TargetMode="External"/><Relationship Id="rId11284" Type="http://schemas.openxmlformats.org/officeDocument/2006/relationships/hyperlink" Target="http://biblehub.com/greek/2532.htm" TargetMode="External"/><Relationship Id="rId12335" Type="http://schemas.openxmlformats.org/officeDocument/2006/relationships/hyperlink" Target="http://biblehub.com/greek/3516.htm" TargetMode="External"/><Relationship Id="rId13800" Type="http://schemas.openxmlformats.org/officeDocument/2006/relationships/hyperlink" Target="http://biblehub.com/greek/1722.htm" TargetMode="External"/><Relationship Id="rId16956" Type="http://schemas.openxmlformats.org/officeDocument/2006/relationships/hyperlink" Target="http://biblehub.com/greek/1161.htm" TargetMode="External"/><Relationship Id="rId713" Type="http://schemas.openxmlformats.org/officeDocument/2006/relationships/hyperlink" Target="http://biblehub.com/greek/846.htm" TargetMode="External"/><Relationship Id="rId1343" Type="http://schemas.openxmlformats.org/officeDocument/2006/relationships/hyperlink" Target="http://biblehub.com/greek/3037.htm" TargetMode="External"/><Relationship Id="rId4499" Type="http://schemas.openxmlformats.org/officeDocument/2006/relationships/hyperlink" Target="http://biblehub.com/greek/3588.htm" TargetMode="External"/><Relationship Id="rId5964" Type="http://schemas.openxmlformats.org/officeDocument/2006/relationships/hyperlink" Target="http://biblehub.com/greek/3772.htm" TargetMode="External"/><Relationship Id="rId8370" Type="http://schemas.openxmlformats.org/officeDocument/2006/relationships/hyperlink" Target="http://biblehub.com/greek/846.htm" TargetMode="External"/><Relationship Id="rId9421" Type="http://schemas.openxmlformats.org/officeDocument/2006/relationships/hyperlink" Target="http://biblehub.com/greek/3754.htm" TargetMode="External"/><Relationship Id="rId11351" Type="http://schemas.openxmlformats.org/officeDocument/2006/relationships/hyperlink" Target="http://biblehub.com/greek/281.htm" TargetMode="External"/><Relationship Id="rId12402" Type="http://schemas.openxmlformats.org/officeDocument/2006/relationships/hyperlink" Target="http://biblehub.com/greek/3916.htm" TargetMode="External"/><Relationship Id="rId15558" Type="http://schemas.openxmlformats.org/officeDocument/2006/relationships/hyperlink" Target="http://biblehub.com/greek/1484.htm" TargetMode="External"/><Relationship Id="rId15972" Type="http://schemas.openxmlformats.org/officeDocument/2006/relationships/hyperlink" Target="http://biblehub.com/greek/1437.htm" TargetMode="External"/><Relationship Id="rId16609" Type="http://schemas.openxmlformats.org/officeDocument/2006/relationships/hyperlink" Target="http://biblehub.com/greek/3918.htm" TargetMode="External"/><Relationship Id="rId1410" Type="http://schemas.openxmlformats.org/officeDocument/2006/relationships/hyperlink" Target="http://biblehub.com/greek/863.htm" TargetMode="External"/><Relationship Id="rId4566" Type="http://schemas.openxmlformats.org/officeDocument/2006/relationships/hyperlink" Target="http://biblehub.com/greek/3501.htm" TargetMode="External"/><Relationship Id="rId4980" Type="http://schemas.openxmlformats.org/officeDocument/2006/relationships/hyperlink" Target="http://biblehub.com/greek/3598.htm" TargetMode="External"/><Relationship Id="rId5617" Type="http://schemas.openxmlformats.org/officeDocument/2006/relationships/hyperlink" Target="http://biblehub.com/greek/3408.htm" TargetMode="External"/><Relationship Id="rId8023" Type="http://schemas.openxmlformats.org/officeDocument/2006/relationships/hyperlink" Target="http://biblehub.com/greek/4678.htm" TargetMode="External"/><Relationship Id="rId11004" Type="http://schemas.openxmlformats.org/officeDocument/2006/relationships/hyperlink" Target="http://biblehub.com/greek/2532.htm" TargetMode="External"/><Relationship Id="rId14574" Type="http://schemas.openxmlformats.org/officeDocument/2006/relationships/hyperlink" Target="http://biblehub.com/greek/2532.htm" TargetMode="External"/><Relationship Id="rId15625" Type="http://schemas.openxmlformats.org/officeDocument/2006/relationships/hyperlink" Target="http://biblehub.com/greek/4016.htm" TargetMode="External"/><Relationship Id="rId18031" Type="http://schemas.openxmlformats.org/officeDocument/2006/relationships/hyperlink" Target="http://biblehub.com/greek/2078.htm" TargetMode="External"/><Relationship Id="rId3168" Type="http://schemas.openxmlformats.org/officeDocument/2006/relationships/hyperlink" Target="http://biblehub.com/greek/2595.htm" TargetMode="External"/><Relationship Id="rId3582" Type="http://schemas.openxmlformats.org/officeDocument/2006/relationships/hyperlink" Target="http://biblehub.com/greek/1909.htm" TargetMode="External"/><Relationship Id="rId4219" Type="http://schemas.openxmlformats.org/officeDocument/2006/relationships/hyperlink" Target="http://biblehub.com/greek/565.htm" TargetMode="External"/><Relationship Id="rId4633" Type="http://schemas.openxmlformats.org/officeDocument/2006/relationships/hyperlink" Target="http://biblehub.com/greek/846.htm" TargetMode="External"/><Relationship Id="rId7789" Type="http://schemas.openxmlformats.org/officeDocument/2006/relationships/hyperlink" Target="http://biblehub.com/greek/932.htm" TargetMode="External"/><Relationship Id="rId10020" Type="http://schemas.openxmlformats.org/officeDocument/2006/relationships/hyperlink" Target="http://biblehub.com/greek/5259.htm" TargetMode="External"/><Relationship Id="rId13176" Type="http://schemas.openxmlformats.org/officeDocument/2006/relationships/hyperlink" Target="http://biblehub.com/greek/991.htm" TargetMode="External"/><Relationship Id="rId13590" Type="http://schemas.openxmlformats.org/officeDocument/2006/relationships/hyperlink" Target="http://biblehub.com/greek/1122.htm" TargetMode="External"/><Relationship Id="rId14227" Type="http://schemas.openxmlformats.org/officeDocument/2006/relationships/hyperlink" Target="http://biblehub.com/greek/2064.htm" TargetMode="External"/><Relationship Id="rId2184" Type="http://schemas.openxmlformats.org/officeDocument/2006/relationships/hyperlink" Target="http://biblehub.com/greek/5495.htm" TargetMode="External"/><Relationship Id="rId3235" Type="http://schemas.openxmlformats.org/officeDocument/2006/relationships/hyperlink" Target="http://biblehub.com/greek/906.htm" TargetMode="External"/><Relationship Id="rId7856" Type="http://schemas.openxmlformats.org/officeDocument/2006/relationships/hyperlink" Target="http://biblehub.com/greek/3956.htm" TargetMode="External"/><Relationship Id="rId12192" Type="http://schemas.openxmlformats.org/officeDocument/2006/relationships/hyperlink" Target="http://biblehub.com/greek/3004.htm" TargetMode="External"/><Relationship Id="rId13243" Type="http://schemas.openxmlformats.org/officeDocument/2006/relationships/hyperlink" Target="http://biblehub.com/greek/191.htm" TargetMode="External"/><Relationship Id="rId14641" Type="http://schemas.openxmlformats.org/officeDocument/2006/relationships/hyperlink" Target="http://biblehub.com/greek/2347.htm" TargetMode="External"/><Relationship Id="rId16399" Type="http://schemas.openxmlformats.org/officeDocument/2006/relationships/hyperlink" Target="http://biblehub.com/greek/5602.htm" TargetMode="External"/><Relationship Id="rId17797" Type="http://schemas.openxmlformats.org/officeDocument/2006/relationships/hyperlink" Target="http://biblehub.com/greek/1519.htm" TargetMode="External"/><Relationship Id="rId156" Type="http://schemas.openxmlformats.org/officeDocument/2006/relationships/hyperlink" Target="http://biblehub.com/greek/3128.htm" TargetMode="External"/><Relationship Id="rId570" Type="http://schemas.openxmlformats.org/officeDocument/2006/relationships/hyperlink" Target="http://biblehub.com/greek/1833.htm" TargetMode="External"/><Relationship Id="rId2251" Type="http://schemas.openxmlformats.org/officeDocument/2006/relationships/hyperlink" Target="http://biblehub.com/greek/3756.htm" TargetMode="External"/><Relationship Id="rId3302" Type="http://schemas.openxmlformats.org/officeDocument/2006/relationships/hyperlink" Target="http://biblehub.com/greek/1487.htm" TargetMode="External"/><Relationship Id="rId4700" Type="http://schemas.openxmlformats.org/officeDocument/2006/relationships/hyperlink" Target="http://biblehub.com/greek/2877.htm" TargetMode="External"/><Relationship Id="rId6458" Type="http://schemas.openxmlformats.org/officeDocument/2006/relationships/hyperlink" Target="http://biblehub.com/greek/5207.htm" TargetMode="External"/><Relationship Id="rId7509" Type="http://schemas.openxmlformats.org/officeDocument/2006/relationships/hyperlink" Target="http://biblehub.com/greek/5346.htm" TargetMode="External"/><Relationship Id="rId8907" Type="http://schemas.openxmlformats.org/officeDocument/2006/relationships/hyperlink" Target="http://biblehub.com/greek/1537.htm" TargetMode="External"/><Relationship Id="rId10837" Type="http://schemas.openxmlformats.org/officeDocument/2006/relationships/hyperlink" Target="http://biblehub.com/greek/846.htm" TargetMode="External"/><Relationship Id="rId17864" Type="http://schemas.openxmlformats.org/officeDocument/2006/relationships/hyperlink" Target="http://biblehub.com/greek/575.htm" TargetMode="External"/><Relationship Id="rId223" Type="http://schemas.openxmlformats.org/officeDocument/2006/relationships/hyperlink" Target="http://biblehub.com/greek/1664.htm" TargetMode="External"/><Relationship Id="rId6872" Type="http://schemas.openxmlformats.org/officeDocument/2006/relationships/hyperlink" Target="http://biblehub.com/greek/504.htm" TargetMode="External"/><Relationship Id="rId7923" Type="http://schemas.openxmlformats.org/officeDocument/2006/relationships/hyperlink" Target="http://biblehub.com/greek/1854.htm" TargetMode="External"/><Relationship Id="rId10904" Type="http://schemas.openxmlformats.org/officeDocument/2006/relationships/hyperlink" Target="http://biblehub.com/greek/846.htm" TargetMode="External"/><Relationship Id="rId13310" Type="http://schemas.openxmlformats.org/officeDocument/2006/relationships/hyperlink" Target="http://biblehub.com/greek/3588.htm" TargetMode="External"/><Relationship Id="rId16466" Type="http://schemas.openxmlformats.org/officeDocument/2006/relationships/hyperlink" Target="http://biblehub.com/greek/3588.htm" TargetMode="External"/><Relationship Id="rId16880" Type="http://schemas.openxmlformats.org/officeDocument/2006/relationships/hyperlink" Target="http://biblehub.com/greek/3588.htm" TargetMode="External"/><Relationship Id="rId17517" Type="http://schemas.openxmlformats.org/officeDocument/2006/relationships/hyperlink" Target="http://biblehub.com/greek/5511.htm" TargetMode="External"/><Relationship Id="rId17931" Type="http://schemas.openxmlformats.org/officeDocument/2006/relationships/hyperlink" Target="http://biblehub.com/greek/2501.htm" TargetMode="External"/><Relationship Id="rId4076" Type="http://schemas.openxmlformats.org/officeDocument/2006/relationships/hyperlink" Target="http://biblehub.com/greek/4982.htm" TargetMode="External"/><Relationship Id="rId5474" Type="http://schemas.openxmlformats.org/officeDocument/2006/relationships/hyperlink" Target="http://biblehub.com/greek/3588.htm" TargetMode="External"/><Relationship Id="rId6525" Type="http://schemas.openxmlformats.org/officeDocument/2006/relationships/hyperlink" Target="http://biblehub.com/greek/3588.htm" TargetMode="External"/><Relationship Id="rId15068" Type="http://schemas.openxmlformats.org/officeDocument/2006/relationships/hyperlink" Target="http://biblehub.com/greek/1438.htm" TargetMode="External"/><Relationship Id="rId15482" Type="http://schemas.openxmlformats.org/officeDocument/2006/relationships/hyperlink" Target="http://biblehub.com/greek/575.htm" TargetMode="External"/><Relationship Id="rId16119" Type="http://schemas.openxmlformats.org/officeDocument/2006/relationships/hyperlink" Target="http://biblehub.com/greek/1161.htm" TargetMode="External"/><Relationship Id="rId16533" Type="http://schemas.openxmlformats.org/officeDocument/2006/relationships/hyperlink" Target="http://biblehub.com/greek/2532.htm" TargetMode="External"/><Relationship Id="rId4490" Type="http://schemas.openxmlformats.org/officeDocument/2006/relationships/hyperlink" Target="http://biblehub.com/greek/2532.htm" TargetMode="External"/><Relationship Id="rId5127" Type="http://schemas.openxmlformats.org/officeDocument/2006/relationships/hyperlink" Target="http://biblehub.com/greek/3004.htm" TargetMode="External"/><Relationship Id="rId5541" Type="http://schemas.openxmlformats.org/officeDocument/2006/relationships/hyperlink" Target="http://biblehub.com/greek/3694.htm" TargetMode="External"/><Relationship Id="rId8697" Type="http://schemas.openxmlformats.org/officeDocument/2006/relationships/hyperlink" Target="http://biblehub.com/greek/2532.htm" TargetMode="External"/><Relationship Id="rId9748" Type="http://schemas.openxmlformats.org/officeDocument/2006/relationships/hyperlink" Target="http://biblehub.com/greek/5590.htm" TargetMode="External"/><Relationship Id="rId11678" Type="http://schemas.openxmlformats.org/officeDocument/2006/relationships/hyperlink" Target="http://biblehub.com/greek/941.htm" TargetMode="External"/><Relationship Id="rId12729" Type="http://schemas.openxmlformats.org/officeDocument/2006/relationships/hyperlink" Target="http://biblehub.com/greek/615.htm" TargetMode="External"/><Relationship Id="rId14084" Type="http://schemas.openxmlformats.org/officeDocument/2006/relationships/hyperlink" Target="http://biblehub.com/greek/4396.htm" TargetMode="External"/><Relationship Id="rId15135" Type="http://schemas.openxmlformats.org/officeDocument/2006/relationships/hyperlink" Target="http://biblehub.com/greek/3588.htm" TargetMode="External"/><Relationship Id="rId16600" Type="http://schemas.openxmlformats.org/officeDocument/2006/relationships/hyperlink" Target="http://biblehub.com/greek/846.htm" TargetMode="External"/><Relationship Id="rId1737" Type="http://schemas.openxmlformats.org/officeDocument/2006/relationships/hyperlink" Target="http://biblehub.com/greek/2588.htm" TargetMode="External"/><Relationship Id="rId3092" Type="http://schemas.openxmlformats.org/officeDocument/2006/relationships/hyperlink" Target="http://biblehub.com/greek/4095.htm" TargetMode="External"/><Relationship Id="rId4143" Type="http://schemas.openxmlformats.org/officeDocument/2006/relationships/hyperlink" Target="http://biblehub.com/greek/1565.htm" TargetMode="External"/><Relationship Id="rId7299" Type="http://schemas.openxmlformats.org/officeDocument/2006/relationships/hyperlink" Target="http://biblehub.com/greek/3708.htm" TargetMode="External"/><Relationship Id="rId8764" Type="http://schemas.openxmlformats.org/officeDocument/2006/relationships/hyperlink" Target="http://biblehub.com/greek/2573.htm" TargetMode="External"/><Relationship Id="rId9815" Type="http://schemas.openxmlformats.org/officeDocument/2006/relationships/hyperlink" Target="http://biblehub.com/greek/80.htm" TargetMode="External"/><Relationship Id="rId10694" Type="http://schemas.openxmlformats.org/officeDocument/2006/relationships/hyperlink" Target="http://biblehub.com/greek/1096.htm" TargetMode="External"/><Relationship Id="rId14151" Type="http://schemas.openxmlformats.org/officeDocument/2006/relationships/hyperlink" Target="http://biblehub.com/greek/2193.htm" TargetMode="External"/><Relationship Id="rId15202" Type="http://schemas.openxmlformats.org/officeDocument/2006/relationships/hyperlink" Target="http://biblehub.com/greek/3004.htm" TargetMode="External"/><Relationship Id="rId18358" Type="http://schemas.openxmlformats.org/officeDocument/2006/relationships/hyperlink" Target="http://biblehub.com/greek/3588.htm" TargetMode="External"/><Relationship Id="rId29" Type="http://schemas.openxmlformats.org/officeDocument/2006/relationships/hyperlink" Target="http://biblehub.com/greek/2532.htm" TargetMode="External"/><Relationship Id="rId4210" Type="http://schemas.openxmlformats.org/officeDocument/2006/relationships/hyperlink" Target="http://biblehub.com/greek/599.htm" TargetMode="External"/><Relationship Id="rId7366" Type="http://schemas.openxmlformats.org/officeDocument/2006/relationships/hyperlink" Target="http://biblehub.com/greek/4340.htm" TargetMode="External"/><Relationship Id="rId7780" Type="http://schemas.openxmlformats.org/officeDocument/2006/relationships/hyperlink" Target="http://biblehub.com/greek/3588.htm" TargetMode="External"/><Relationship Id="rId8417" Type="http://schemas.openxmlformats.org/officeDocument/2006/relationships/hyperlink" Target="http://biblehub.com/greek/4134.htm" TargetMode="External"/><Relationship Id="rId10347" Type="http://schemas.openxmlformats.org/officeDocument/2006/relationships/hyperlink" Target="http://biblehub.com/greek/1438.htm" TargetMode="External"/><Relationship Id="rId11745" Type="http://schemas.openxmlformats.org/officeDocument/2006/relationships/hyperlink" Target="http://biblehub.com/greek/3588.htm" TargetMode="External"/><Relationship Id="rId17374" Type="http://schemas.openxmlformats.org/officeDocument/2006/relationships/hyperlink" Target="http://biblehub.com/greek/3004.htm" TargetMode="External"/><Relationship Id="rId1804" Type="http://schemas.openxmlformats.org/officeDocument/2006/relationships/hyperlink" Target="http://biblehub.com/greek/1437.htm" TargetMode="External"/><Relationship Id="rId6382" Type="http://schemas.openxmlformats.org/officeDocument/2006/relationships/hyperlink" Target="http://biblehub.com/greek/3588.htm" TargetMode="External"/><Relationship Id="rId7019" Type="http://schemas.openxmlformats.org/officeDocument/2006/relationships/hyperlink" Target="http://biblehub.com/greek/1510.htm" TargetMode="External"/><Relationship Id="rId7433" Type="http://schemas.openxmlformats.org/officeDocument/2006/relationships/hyperlink" Target="http://biblehub.com/greek/3739.htm" TargetMode="External"/><Relationship Id="rId8831" Type="http://schemas.openxmlformats.org/officeDocument/2006/relationships/hyperlink" Target="http://biblehub.com/greek/191.htm" TargetMode="External"/><Relationship Id="rId10761" Type="http://schemas.openxmlformats.org/officeDocument/2006/relationships/hyperlink" Target="http://biblehub.com/greek/2309.htm" TargetMode="External"/><Relationship Id="rId11812" Type="http://schemas.openxmlformats.org/officeDocument/2006/relationships/hyperlink" Target="http://biblehub.com/greek/5100.htm" TargetMode="External"/><Relationship Id="rId14968" Type="http://schemas.openxmlformats.org/officeDocument/2006/relationships/hyperlink" Target="http://biblehub.com/greek/3107.htm" TargetMode="External"/><Relationship Id="rId17027" Type="http://schemas.openxmlformats.org/officeDocument/2006/relationships/hyperlink" Target="http://biblehub.com/greek/2112.htm" TargetMode="External"/><Relationship Id="rId3976" Type="http://schemas.openxmlformats.org/officeDocument/2006/relationships/hyperlink" Target="http://biblehub.com/greek/846.htm" TargetMode="External"/><Relationship Id="rId6035" Type="http://schemas.openxmlformats.org/officeDocument/2006/relationships/hyperlink" Target="http://biblehub.com/greek/3956.htm" TargetMode="External"/><Relationship Id="rId10414" Type="http://schemas.openxmlformats.org/officeDocument/2006/relationships/hyperlink" Target="http://biblehub.com/greek/4133.htm" TargetMode="External"/><Relationship Id="rId13984" Type="http://schemas.openxmlformats.org/officeDocument/2006/relationships/hyperlink" Target="http://biblehub.com/greek/3588.htm" TargetMode="External"/><Relationship Id="rId16390" Type="http://schemas.openxmlformats.org/officeDocument/2006/relationships/hyperlink" Target="http://biblehub.com/greek/846.htm" TargetMode="External"/><Relationship Id="rId17441" Type="http://schemas.openxmlformats.org/officeDocument/2006/relationships/hyperlink" Target="http://biblehub.com/greek/2424.htm" TargetMode="External"/><Relationship Id="rId897" Type="http://schemas.openxmlformats.org/officeDocument/2006/relationships/hyperlink" Target="http://biblehub.com/greek/4396.htm" TargetMode="External"/><Relationship Id="rId2578" Type="http://schemas.openxmlformats.org/officeDocument/2006/relationships/hyperlink" Target="http://biblehub.com/greek/1722.htm" TargetMode="External"/><Relationship Id="rId2992" Type="http://schemas.openxmlformats.org/officeDocument/2006/relationships/hyperlink" Target="http://biblehub.com/greek/3588.htm" TargetMode="External"/><Relationship Id="rId3629" Type="http://schemas.openxmlformats.org/officeDocument/2006/relationships/hyperlink" Target="http://biblehub.com/greek/3588.htm" TargetMode="External"/><Relationship Id="rId5051" Type="http://schemas.openxmlformats.org/officeDocument/2006/relationships/hyperlink" Target="http://biblehub.com/greek/1519.htm" TargetMode="External"/><Relationship Id="rId7500" Type="http://schemas.openxmlformats.org/officeDocument/2006/relationships/hyperlink" Target="http://biblehub.com/greek/3588.htm" TargetMode="External"/><Relationship Id="rId9258" Type="http://schemas.openxmlformats.org/officeDocument/2006/relationships/hyperlink" Target="http://biblehub.com/greek/1135.htm" TargetMode="External"/><Relationship Id="rId12586" Type="http://schemas.openxmlformats.org/officeDocument/2006/relationships/hyperlink" Target="http://biblehub.com/greek/3588.htm" TargetMode="External"/><Relationship Id="rId13637" Type="http://schemas.openxmlformats.org/officeDocument/2006/relationships/hyperlink" Target="http://biblehub.com/greek/3956.htm" TargetMode="External"/><Relationship Id="rId16043" Type="http://schemas.openxmlformats.org/officeDocument/2006/relationships/hyperlink" Target="http://biblehub.com/greek/1161.htm" TargetMode="External"/><Relationship Id="rId964" Type="http://schemas.openxmlformats.org/officeDocument/2006/relationships/hyperlink" Target="http://biblehub.com/greek/3588.htm" TargetMode="External"/><Relationship Id="rId1594" Type="http://schemas.openxmlformats.org/officeDocument/2006/relationships/hyperlink" Target="http://biblehub.com/greek/3650.htm" TargetMode="External"/><Relationship Id="rId2645" Type="http://schemas.openxmlformats.org/officeDocument/2006/relationships/hyperlink" Target="http://biblehub.com/greek/2927.htm" TargetMode="External"/><Relationship Id="rId6102" Type="http://schemas.openxmlformats.org/officeDocument/2006/relationships/hyperlink" Target="http://biblehub.com/greek/1063.htm" TargetMode="External"/><Relationship Id="rId9672" Type="http://schemas.openxmlformats.org/officeDocument/2006/relationships/hyperlink" Target="http://biblehub.com/greek/1510.htm" TargetMode="External"/><Relationship Id="rId11188" Type="http://schemas.openxmlformats.org/officeDocument/2006/relationships/hyperlink" Target="http://biblehub.com/greek/5495.htm" TargetMode="External"/><Relationship Id="rId12239" Type="http://schemas.openxmlformats.org/officeDocument/2006/relationships/hyperlink" Target="http://biblehub.com/greek/2411.htm" TargetMode="External"/><Relationship Id="rId12653" Type="http://schemas.openxmlformats.org/officeDocument/2006/relationships/hyperlink" Target="http://biblehub.com/greek/4100.htm" TargetMode="External"/><Relationship Id="rId13704" Type="http://schemas.openxmlformats.org/officeDocument/2006/relationships/hyperlink" Target="http://biblehub.com/greek/3588.htm" TargetMode="External"/><Relationship Id="rId16110" Type="http://schemas.openxmlformats.org/officeDocument/2006/relationships/hyperlink" Target="http://biblehub.com/greek/3004.htm" TargetMode="External"/><Relationship Id="rId617" Type="http://schemas.openxmlformats.org/officeDocument/2006/relationships/hyperlink" Target="http://biblehub.com/greek/4970.htm" TargetMode="External"/><Relationship Id="rId1247" Type="http://schemas.openxmlformats.org/officeDocument/2006/relationships/hyperlink" Target="http://biblehub.com/greek/5259.htm" TargetMode="External"/><Relationship Id="rId1661" Type="http://schemas.openxmlformats.org/officeDocument/2006/relationships/hyperlink" Target="http://biblehub.com/greek/2532.htm" TargetMode="External"/><Relationship Id="rId2712" Type="http://schemas.openxmlformats.org/officeDocument/2006/relationships/hyperlink" Target="http://biblehub.com/greek/1967.htm" TargetMode="External"/><Relationship Id="rId5868" Type="http://schemas.openxmlformats.org/officeDocument/2006/relationships/hyperlink" Target="http://biblehub.com/greek/1063.htm" TargetMode="External"/><Relationship Id="rId6919" Type="http://schemas.openxmlformats.org/officeDocument/2006/relationships/hyperlink" Target="http://biblehub.com/greek/3588.htm" TargetMode="External"/><Relationship Id="rId8274" Type="http://schemas.openxmlformats.org/officeDocument/2006/relationships/hyperlink" Target="http://biblehub.com/greek/2424.htm" TargetMode="External"/><Relationship Id="rId9325" Type="http://schemas.openxmlformats.org/officeDocument/2006/relationships/hyperlink" Target="http://biblehub.com/greek/1410.htm" TargetMode="External"/><Relationship Id="rId11255" Type="http://schemas.openxmlformats.org/officeDocument/2006/relationships/hyperlink" Target="http://biblehub.com/greek/1487.htm" TargetMode="External"/><Relationship Id="rId12306" Type="http://schemas.openxmlformats.org/officeDocument/2006/relationships/hyperlink" Target="http://biblehub.com/greek/2896.htm" TargetMode="External"/><Relationship Id="rId18282" Type="http://schemas.openxmlformats.org/officeDocument/2006/relationships/hyperlink" Target="http://biblehub.com/greek/3982.htm" TargetMode="External"/><Relationship Id="rId1314" Type="http://schemas.openxmlformats.org/officeDocument/2006/relationships/hyperlink" Target="http://biblehub.com/greek/2532.htm" TargetMode="External"/><Relationship Id="rId4884" Type="http://schemas.openxmlformats.org/officeDocument/2006/relationships/hyperlink" Target="http://biblehub.com/greek/3767.htm" TargetMode="External"/><Relationship Id="rId5935" Type="http://schemas.openxmlformats.org/officeDocument/2006/relationships/hyperlink" Target="http://biblehub.com/greek/3588.htm" TargetMode="External"/><Relationship Id="rId7290" Type="http://schemas.openxmlformats.org/officeDocument/2006/relationships/hyperlink" Target="http://biblehub.com/greek/4396.htm" TargetMode="External"/><Relationship Id="rId8341" Type="http://schemas.openxmlformats.org/officeDocument/2006/relationships/hyperlink" Target="http://biblehub.com/greek/846.htm" TargetMode="External"/><Relationship Id="rId10271" Type="http://schemas.openxmlformats.org/officeDocument/2006/relationships/hyperlink" Target="http://biblehub.com/greek/1519.htm" TargetMode="External"/><Relationship Id="rId11322" Type="http://schemas.openxmlformats.org/officeDocument/2006/relationships/hyperlink" Target="http://biblehub.com/greek/2192.htm" TargetMode="External"/><Relationship Id="rId12720" Type="http://schemas.openxmlformats.org/officeDocument/2006/relationships/hyperlink" Target="http://biblehub.com/greek/1092.htm" TargetMode="External"/><Relationship Id="rId14478" Type="http://schemas.openxmlformats.org/officeDocument/2006/relationships/hyperlink" Target="http://biblehub.com/greek/142.htm" TargetMode="External"/><Relationship Id="rId15876" Type="http://schemas.openxmlformats.org/officeDocument/2006/relationships/hyperlink" Target="http://biblehub.com/greek/1096.htm" TargetMode="External"/><Relationship Id="rId16927" Type="http://schemas.openxmlformats.org/officeDocument/2006/relationships/hyperlink" Target="http://biblehub.com/greek/1473.htm" TargetMode="External"/><Relationship Id="rId3486" Type="http://schemas.openxmlformats.org/officeDocument/2006/relationships/hyperlink" Target="http://biblehub.com/greek/4160.htm" TargetMode="External"/><Relationship Id="rId4537" Type="http://schemas.openxmlformats.org/officeDocument/2006/relationships/hyperlink" Target="http://biblehub.com/greek/2440.htm" TargetMode="External"/><Relationship Id="rId14892" Type="http://schemas.openxmlformats.org/officeDocument/2006/relationships/hyperlink" Target="http://biblehub.com/greek/2532.htm" TargetMode="External"/><Relationship Id="rId15529" Type="http://schemas.openxmlformats.org/officeDocument/2006/relationships/hyperlink" Target="http://biblehub.com/greek/3752.htm" TargetMode="External"/><Relationship Id="rId15943" Type="http://schemas.openxmlformats.org/officeDocument/2006/relationships/hyperlink" Target="http://biblehub.com/greek/3588.htm" TargetMode="External"/><Relationship Id="rId18002" Type="http://schemas.openxmlformats.org/officeDocument/2006/relationships/hyperlink" Target="http://biblehub.com/greek/1453.htm" TargetMode="External"/><Relationship Id="rId20" Type="http://schemas.openxmlformats.org/officeDocument/2006/relationships/hyperlink" Target="http://biblehub.com/greek/1161.htm" TargetMode="External"/><Relationship Id="rId2088" Type="http://schemas.openxmlformats.org/officeDocument/2006/relationships/hyperlink" Target="http://biblehub.com/greek/1722.htm" TargetMode="External"/><Relationship Id="rId3139" Type="http://schemas.openxmlformats.org/officeDocument/2006/relationships/hyperlink" Target="http://biblehub.com/greek/1438.htm" TargetMode="External"/><Relationship Id="rId4951" Type="http://schemas.openxmlformats.org/officeDocument/2006/relationships/hyperlink" Target="http://biblehub.com/greek/3588.htm" TargetMode="External"/><Relationship Id="rId7010" Type="http://schemas.openxmlformats.org/officeDocument/2006/relationships/hyperlink" Target="http://biblehub.com/greek/1722.htm" TargetMode="External"/><Relationship Id="rId12096" Type="http://schemas.openxmlformats.org/officeDocument/2006/relationships/hyperlink" Target="http://biblehub.com/greek/2192.htm" TargetMode="External"/><Relationship Id="rId13494" Type="http://schemas.openxmlformats.org/officeDocument/2006/relationships/hyperlink" Target="http://biblehub.com/greek/4396.htm" TargetMode="External"/><Relationship Id="rId14545" Type="http://schemas.openxmlformats.org/officeDocument/2006/relationships/hyperlink" Target="http://biblehub.com/greek/3756.htm" TargetMode="External"/><Relationship Id="rId474" Type="http://schemas.openxmlformats.org/officeDocument/2006/relationships/hyperlink" Target="http://biblehub.com/greek/846.htm" TargetMode="External"/><Relationship Id="rId2155" Type="http://schemas.openxmlformats.org/officeDocument/2006/relationships/hyperlink" Target="http://biblehub.com/greek/1807.htm" TargetMode="External"/><Relationship Id="rId3553" Type="http://schemas.openxmlformats.org/officeDocument/2006/relationships/hyperlink" Target="http://biblehub.com/greek/3618.htm" TargetMode="External"/><Relationship Id="rId4604" Type="http://schemas.openxmlformats.org/officeDocument/2006/relationships/hyperlink" Target="http://biblehub.com/greek/190.htm" TargetMode="External"/><Relationship Id="rId9182" Type="http://schemas.openxmlformats.org/officeDocument/2006/relationships/hyperlink" Target="http://biblehub.com/greek/846.htm" TargetMode="External"/><Relationship Id="rId13147" Type="http://schemas.openxmlformats.org/officeDocument/2006/relationships/hyperlink" Target="http://biblehub.com/greek/846.htm" TargetMode="External"/><Relationship Id="rId13561" Type="http://schemas.openxmlformats.org/officeDocument/2006/relationships/hyperlink" Target="http://biblehub.com/greek/846.htm" TargetMode="External"/><Relationship Id="rId14612" Type="http://schemas.openxmlformats.org/officeDocument/2006/relationships/hyperlink" Target="http://biblehub.com/greek/796.htm" TargetMode="External"/><Relationship Id="rId17768" Type="http://schemas.openxmlformats.org/officeDocument/2006/relationships/hyperlink" Target="http://biblehub.com/greek/2036.htm" TargetMode="External"/><Relationship Id="rId127" Type="http://schemas.openxmlformats.org/officeDocument/2006/relationships/hyperlink" Target="http://biblehub.com/greek/1161.htm" TargetMode="External"/><Relationship Id="rId3206" Type="http://schemas.openxmlformats.org/officeDocument/2006/relationships/hyperlink" Target="http://biblehub.com/greek/4771.htm" TargetMode="External"/><Relationship Id="rId3620" Type="http://schemas.openxmlformats.org/officeDocument/2006/relationships/hyperlink" Target="http://biblehub.com/greek/2532.htm" TargetMode="External"/><Relationship Id="rId6776" Type="http://schemas.openxmlformats.org/officeDocument/2006/relationships/hyperlink" Target="http://biblehub.com/greek/3588.htm" TargetMode="External"/><Relationship Id="rId7827" Type="http://schemas.openxmlformats.org/officeDocument/2006/relationships/hyperlink" Target="http://biblehub.com/greek/3962.htm" TargetMode="External"/><Relationship Id="rId10808" Type="http://schemas.openxmlformats.org/officeDocument/2006/relationships/hyperlink" Target="http://biblehub.com/greek/1909.htm" TargetMode="External"/><Relationship Id="rId12163" Type="http://schemas.openxmlformats.org/officeDocument/2006/relationships/hyperlink" Target="http://biblehub.com/greek/4766.htm" TargetMode="External"/><Relationship Id="rId13214" Type="http://schemas.openxmlformats.org/officeDocument/2006/relationships/hyperlink" Target="http://biblehub.com/greek/1220.htm" TargetMode="External"/><Relationship Id="rId16784" Type="http://schemas.openxmlformats.org/officeDocument/2006/relationships/hyperlink" Target="http://biblehub.com/greek/2212.htm" TargetMode="External"/><Relationship Id="rId17835" Type="http://schemas.openxmlformats.org/officeDocument/2006/relationships/hyperlink" Target="http://biblehub.com/greek/3588.htm" TargetMode="External"/><Relationship Id="rId541" Type="http://schemas.openxmlformats.org/officeDocument/2006/relationships/hyperlink" Target="http://biblehub.com/greek/2233.htm" TargetMode="External"/><Relationship Id="rId1171" Type="http://schemas.openxmlformats.org/officeDocument/2006/relationships/hyperlink" Target="http://biblehub.com/greek/1473.htm" TargetMode="External"/><Relationship Id="rId2222" Type="http://schemas.openxmlformats.org/officeDocument/2006/relationships/hyperlink" Target="http://biblehub.com/greek/1473.htm" TargetMode="External"/><Relationship Id="rId5378" Type="http://schemas.openxmlformats.org/officeDocument/2006/relationships/hyperlink" Target="http://biblehub.com/greek/1410.htm" TargetMode="External"/><Relationship Id="rId5792" Type="http://schemas.openxmlformats.org/officeDocument/2006/relationships/hyperlink" Target="http://biblehub.com/greek/932.htm" TargetMode="External"/><Relationship Id="rId6429" Type="http://schemas.openxmlformats.org/officeDocument/2006/relationships/hyperlink" Target="http://biblehub.com/greek/1484.htm" TargetMode="External"/><Relationship Id="rId6843" Type="http://schemas.openxmlformats.org/officeDocument/2006/relationships/hyperlink" Target="http://biblehub.com/greek/2632.htm" TargetMode="External"/><Relationship Id="rId9999" Type="http://schemas.openxmlformats.org/officeDocument/2006/relationships/hyperlink" Target="http://biblehub.com/greek/2243.htm" TargetMode="External"/><Relationship Id="rId12230" Type="http://schemas.openxmlformats.org/officeDocument/2006/relationships/hyperlink" Target="http://biblehub.com/greek/575.htm" TargetMode="External"/><Relationship Id="rId15386" Type="http://schemas.openxmlformats.org/officeDocument/2006/relationships/hyperlink" Target="http://biblehub.com/greek/1909.htm" TargetMode="External"/><Relationship Id="rId16437" Type="http://schemas.openxmlformats.org/officeDocument/2006/relationships/hyperlink" Target="http://biblehub.com/greek/3101.htm" TargetMode="External"/><Relationship Id="rId1988" Type="http://schemas.openxmlformats.org/officeDocument/2006/relationships/hyperlink" Target="http://biblehub.com/greek/3739.htm" TargetMode="External"/><Relationship Id="rId4394" Type="http://schemas.openxmlformats.org/officeDocument/2006/relationships/hyperlink" Target="http://biblehub.com/greek/2532.htm" TargetMode="External"/><Relationship Id="rId5445" Type="http://schemas.openxmlformats.org/officeDocument/2006/relationships/hyperlink" Target="http://biblehub.com/greek/1722.htm" TargetMode="External"/><Relationship Id="rId15039" Type="http://schemas.openxmlformats.org/officeDocument/2006/relationships/hyperlink" Target="http://biblehub.com/greek/2532.htm" TargetMode="External"/><Relationship Id="rId15453" Type="http://schemas.openxmlformats.org/officeDocument/2006/relationships/hyperlink" Target="http://biblehub.com/greek/2325.htm" TargetMode="External"/><Relationship Id="rId16851" Type="http://schemas.openxmlformats.org/officeDocument/2006/relationships/hyperlink" Target="http://biblehub.com/greek/5547.htm" TargetMode="External"/><Relationship Id="rId17902" Type="http://schemas.openxmlformats.org/officeDocument/2006/relationships/hyperlink" Target="http://biblehub.com/greek/575.htm" TargetMode="External"/><Relationship Id="rId4047" Type="http://schemas.openxmlformats.org/officeDocument/2006/relationships/hyperlink" Target="http://biblehub.com/greek/190.htm" TargetMode="External"/><Relationship Id="rId4461" Type="http://schemas.openxmlformats.org/officeDocument/2006/relationships/hyperlink" Target="http://biblehub.com/greek/2378.htm" TargetMode="External"/><Relationship Id="rId5512" Type="http://schemas.openxmlformats.org/officeDocument/2006/relationships/hyperlink" Target="http://biblehub.com/greek/2228.htm" TargetMode="External"/><Relationship Id="rId6910" Type="http://schemas.openxmlformats.org/officeDocument/2006/relationships/hyperlink" Target="http://biblehub.com/greek/1563.htm" TargetMode="External"/><Relationship Id="rId8668" Type="http://schemas.openxmlformats.org/officeDocument/2006/relationships/hyperlink" Target="http://biblehub.com/greek/2532.htm" TargetMode="External"/><Relationship Id="rId9719" Type="http://schemas.openxmlformats.org/officeDocument/2006/relationships/hyperlink" Target="http://biblehub.com/greek/302.htm" TargetMode="External"/><Relationship Id="rId11996" Type="http://schemas.openxmlformats.org/officeDocument/2006/relationships/hyperlink" Target="http://biblehub.com/greek/2008.htm" TargetMode="External"/><Relationship Id="rId14055" Type="http://schemas.openxmlformats.org/officeDocument/2006/relationships/hyperlink" Target="http://biblehub.com/greek/2532.htm" TargetMode="External"/><Relationship Id="rId15106" Type="http://schemas.openxmlformats.org/officeDocument/2006/relationships/hyperlink" Target="http://biblehub.com/greek/1438.htm" TargetMode="External"/><Relationship Id="rId16504" Type="http://schemas.openxmlformats.org/officeDocument/2006/relationships/hyperlink" Target="http://biblehub.com/greek/863.htm" TargetMode="External"/><Relationship Id="rId3063" Type="http://schemas.openxmlformats.org/officeDocument/2006/relationships/hyperlink" Target="http://biblehub.com/greek/1161.htm" TargetMode="External"/><Relationship Id="rId4114" Type="http://schemas.openxmlformats.org/officeDocument/2006/relationships/hyperlink" Target="http://biblehub.com/greek/2532.htm" TargetMode="External"/><Relationship Id="rId10598" Type="http://schemas.openxmlformats.org/officeDocument/2006/relationships/hyperlink" Target="http://biblehub.com/greek/4771.htm" TargetMode="External"/><Relationship Id="rId11649" Type="http://schemas.openxmlformats.org/officeDocument/2006/relationships/hyperlink" Target="http://biblehub.com/greek/3754.htm" TargetMode="External"/><Relationship Id="rId13071" Type="http://schemas.openxmlformats.org/officeDocument/2006/relationships/hyperlink" Target="http://biblehub.com/greek/345.htm" TargetMode="External"/><Relationship Id="rId15520" Type="http://schemas.openxmlformats.org/officeDocument/2006/relationships/hyperlink" Target="http://biblehub.com/greek/1563.htm" TargetMode="External"/><Relationship Id="rId1708" Type="http://schemas.openxmlformats.org/officeDocument/2006/relationships/hyperlink" Target="http://biblehub.com/greek/3870.htm" TargetMode="External"/><Relationship Id="rId3130" Type="http://schemas.openxmlformats.org/officeDocument/2006/relationships/hyperlink" Target="http://biblehub.com/greek/3767.htm" TargetMode="External"/><Relationship Id="rId6286" Type="http://schemas.openxmlformats.org/officeDocument/2006/relationships/hyperlink" Target="http://biblehub.com/greek/1520.htm" TargetMode="External"/><Relationship Id="rId7337" Type="http://schemas.openxmlformats.org/officeDocument/2006/relationships/hyperlink" Target="http://biblehub.com/greek/3844.htm" TargetMode="External"/><Relationship Id="rId7684" Type="http://schemas.openxmlformats.org/officeDocument/2006/relationships/hyperlink" Target="http://biblehub.com/greek/3793.htm" TargetMode="External"/><Relationship Id="rId8735" Type="http://schemas.openxmlformats.org/officeDocument/2006/relationships/hyperlink" Target="http://biblehub.com/greek/3588.htm" TargetMode="External"/><Relationship Id="rId10665" Type="http://schemas.openxmlformats.org/officeDocument/2006/relationships/hyperlink" Target="http://biblehub.com/greek/3745.htm" TargetMode="External"/><Relationship Id="rId11716" Type="http://schemas.openxmlformats.org/officeDocument/2006/relationships/hyperlink" Target="http://biblehub.com/greek/1832.htm" TargetMode="External"/><Relationship Id="rId14122" Type="http://schemas.openxmlformats.org/officeDocument/2006/relationships/hyperlink" Target="http://biblehub.com/greek/846.htm" TargetMode="External"/><Relationship Id="rId17278" Type="http://schemas.openxmlformats.org/officeDocument/2006/relationships/hyperlink" Target="http://biblehub.com/greek/846.htm" TargetMode="External"/><Relationship Id="rId17692" Type="http://schemas.openxmlformats.org/officeDocument/2006/relationships/hyperlink" Target="http://biblehub.com/greek/3027.htm" TargetMode="External"/><Relationship Id="rId18329" Type="http://schemas.openxmlformats.org/officeDocument/2006/relationships/hyperlink" Target="http://biblehub.com/greek/1365.htm" TargetMode="External"/><Relationship Id="rId7751" Type="http://schemas.openxmlformats.org/officeDocument/2006/relationships/hyperlink" Target="http://biblehub.com/greek/3588.htm" TargetMode="External"/><Relationship Id="rId8802" Type="http://schemas.openxmlformats.org/officeDocument/2006/relationships/hyperlink" Target="http://biblehub.com/greek/3756.htm" TargetMode="External"/><Relationship Id="rId10318" Type="http://schemas.openxmlformats.org/officeDocument/2006/relationships/hyperlink" Target="http://biblehub.com/greek/2476.htm" TargetMode="External"/><Relationship Id="rId10732" Type="http://schemas.openxmlformats.org/officeDocument/2006/relationships/hyperlink" Target="http://biblehub.com/greek/1473.htm" TargetMode="External"/><Relationship Id="rId13888" Type="http://schemas.openxmlformats.org/officeDocument/2006/relationships/hyperlink" Target="http://biblehub.com/greek/2532.htm" TargetMode="External"/><Relationship Id="rId14939" Type="http://schemas.openxmlformats.org/officeDocument/2006/relationships/hyperlink" Target="http://biblehub.com/greek/5610.htm" TargetMode="External"/><Relationship Id="rId16294" Type="http://schemas.openxmlformats.org/officeDocument/2006/relationships/hyperlink" Target="http://biblehub.com/greek/3588.htm" TargetMode="External"/><Relationship Id="rId17345" Type="http://schemas.openxmlformats.org/officeDocument/2006/relationships/hyperlink" Target="http://biblehub.com/greek/611.htm" TargetMode="External"/><Relationship Id="rId2896" Type="http://schemas.openxmlformats.org/officeDocument/2006/relationships/hyperlink" Target="http://biblehub.com/greek/3588.htm" TargetMode="External"/><Relationship Id="rId3947" Type="http://schemas.openxmlformats.org/officeDocument/2006/relationships/hyperlink" Target="http://biblehub.com/greek/4396.htm" TargetMode="External"/><Relationship Id="rId6353" Type="http://schemas.openxmlformats.org/officeDocument/2006/relationships/hyperlink" Target="http://biblehub.com/greek/2532.htm" TargetMode="External"/><Relationship Id="rId7404" Type="http://schemas.openxmlformats.org/officeDocument/2006/relationships/hyperlink" Target="http://biblehub.com/greek/2532.htm" TargetMode="External"/><Relationship Id="rId16361" Type="http://schemas.openxmlformats.org/officeDocument/2006/relationships/hyperlink" Target="http://biblehub.com/greek/5564.htm" TargetMode="External"/><Relationship Id="rId17412" Type="http://schemas.openxmlformats.org/officeDocument/2006/relationships/hyperlink" Target="http://biblehub.com/greek/575.htm" TargetMode="External"/><Relationship Id="rId868" Type="http://schemas.openxmlformats.org/officeDocument/2006/relationships/hyperlink" Target="http://biblehub.com/greek/3962.htm" TargetMode="External"/><Relationship Id="rId1498" Type="http://schemas.openxmlformats.org/officeDocument/2006/relationships/hyperlink" Target="http://biblehub.com/greek/3588.htm" TargetMode="External"/><Relationship Id="rId2549" Type="http://schemas.openxmlformats.org/officeDocument/2006/relationships/hyperlink" Target="http://biblehub.com/greek/846.htm" TargetMode="External"/><Relationship Id="rId2963" Type="http://schemas.openxmlformats.org/officeDocument/2006/relationships/hyperlink" Target="http://biblehub.com/greek/3309.htm" TargetMode="External"/><Relationship Id="rId6006" Type="http://schemas.openxmlformats.org/officeDocument/2006/relationships/hyperlink" Target="http://biblehub.com/greek/1843.htm" TargetMode="External"/><Relationship Id="rId6420" Type="http://schemas.openxmlformats.org/officeDocument/2006/relationships/hyperlink" Target="http://biblehub.com/greek/1544.htm" TargetMode="External"/><Relationship Id="rId9576" Type="http://schemas.openxmlformats.org/officeDocument/2006/relationships/hyperlink" Target="http://biblehub.com/greek/2532.htm" TargetMode="External"/><Relationship Id="rId9990" Type="http://schemas.openxmlformats.org/officeDocument/2006/relationships/hyperlink" Target="http://biblehub.com/greek/3303.htm" TargetMode="External"/><Relationship Id="rId12557" Type="http://schemas.openxmlformats.org/officeDocument/2006/relationships/hyperlink" Target="http://biblehub.com/greek/3761.htm" TargetMode="External"/><Relationship Id="rId13955" Type="http://schemas.openxmlformats.org/officeDocument/2006/relationships/hyperlink" Target="http://biblehub.com/greek/1161.htm" TargetMode="External"/><Relationship Id="rId16014" Type="http://schemas.openxmlformats.org/officeDocument/2006/relationships/hyperlink" Target="http://biblehub.com/greek/5144.htm" TargetMode="External"/><Relationship Id="rId935" Type="http://schemas.openxmlformats.org/officeDocument/2006/relationships/hyperlink" Target="http://biblehub.com/greek/5456.htm" TargetMode="External"/><Relationship Id="rId1565" Type="http://schemas.openxmlformats.org/officeDocument/2006/relationships/hyperlink" Target="http://biblehub.com/greek/3588.htm" TargetMode="External"/><Relationship Id="rId2616" Type="http://schemas.openxmlformats.org/officeDocument/2006/relationships/hyperlink" Target="http://biblehub.com/greek/1161.htm" TargetMode="External"/><Relationship Id="rId5022" Type="http://schemas.openxmlformats.org/officeDocument/2006/relationships/hyperlink" Target="http://biblehub.com/greek/3361.htm" TargetMode="External"/><Relationship Id="rId8178" Type="http://schemas.openxmlformats.org/officeDocument/2006/relationships/hyperlink" Target="http://biblehub.com/greek/3588.htm" TargetMode="External"/><Relationship Id="rId8592" Type="http://schemas.openxmlformats.org/officeDocument/2006/relationships/hyperlink" Target="http://biblehub.com/greek/3640.htm" TargetMode="External"/><Relationship Id="rId9229" Type="http://schemas.openxmlformats.org/officeDocument/2006/relationships/hyperlink" Target="http://biblehub.com/greek/1325.htm" TargetMode="External"/><Relationship Id="rId9643" Type="http://schemas.openxmlformats.org/officeDocument/2006/relationships/hyperlink" Target="http://biblehub.com/greek/1453.htm" TargetMode="External"/><Relationship Id="rId11159" Type="http://schemas.openxmlformats.org/officeDocument/2006/relationships/hyperlink" Target="http://biblehub.com/greek/2532.htm" TargetMode="External"/><Relationship Id="rId12971" Type="http://schemas.openxmlformats.org/officeDocument/2006/relationships/hyperlink" Target="http://biblehub.com/greek/2092.htm" TargetMode="External"/><Relationship Id="rId13608" Type="http://schemas.openxmlformats.org/officeDocument/2006/relationships/hyperlink" Target="http://biblehub.com/greek/3361.htm" TargetMode="External"/><Relationship Id="rId15030" Type="http://schemas.openxmlformats.org/officeDocument/2006/relationships/hyperlink" Target="http://biblehub.com/greek/2532.htm" TargetMode="External"/><Relationship Id="rId18186" Type="http://schemas.openxmlformats.org/officeDocument/2006/relationships/hyperlink" Target="http://biblehub.com/greek/2532.htm" TargetMode="External"/><Relationship Id="rId1218" Type="http://schemas.openxmlformats.org/officeDocument/2006/relationships/hyperlink" Target="http://biblehub.com/greek/846.htm" TargetMode="External"/><Relationship Id="rId7194" Type="http://schemas.openxmlformats.org/officeDocument/2006/relationships/hyperlink" Target="http://biblehub.com/greek/3739.htm" TargetMode="External"/><Relationship Id="rId8245" Type="http://schemas.openxmlformats.org/officeDocument/2006/relationships/hyperlink" Target="http://biblehub.com/greek/4094.htm" TargetMode="External"/><Relationship Id="rId10175" Type="http://schemas.openxmlformats.org/officeDocument/2006/relationships/hyperlink" Target="http://biblehub.com/greek/2424.htm" TargetMode="External"/><Relationship Id="rId11573" Type="http://schemas.openxmlformats.org/officeDocument/2006/relationships/hyperlink" Target="http://biblehub.com/greek/5610.htm" TargetMode="External"/><Relationship Id="rId12624" Type="http://schemas.openxmlformats.org/officeDocument/2006/relationships/hyperlink" Target="http://biblehub.com/greek/846.htm" TargetMode="External"/><Relationship Id="rId1632" Type="http://schemas.openxmlformats.org/officeDocument/2006/relationships/hyperlink" Target="http://biblehub.com/greek/2560.htm" TargetMode="External"/><Relationship Id="rId4788" Type="http://schemas.openxmlformats.org/officeDocument/2006/relationships/hyperlink" Target="http://biblehub.com/greek/1831.htm" TargetMode="External"/><Relationship Id="rId5839" Type="http://schemas.openxmlformats.org/officeDocument/2006/relationships/hyperlink" Target="http://biblehub.com/greek/191.htm" TargetMode="External"/><Relationship Id="rId7261" Type="http://schemas.openxmlformats.org/officeDocument/2006/relationships/hyperlink" Target="http://biblehub.com/greek/191.htm" TargetMode="External"/><Relationship Id="rId9710" Type="http://schemas.openxmlformats.org/officeDocument/2006/relationships/hyperlink" Target="http://biblehub.com/greek/2309.htm" TargetMode="External"/><Relationship Id="rId11226" Type="http://schemas.openxmlformats.org/officeDocument/2006/relationships/hyperlink" Target="http://biblehub.com/greek/1564.htm" TargetMode="External"/><Relationship Id="rId11640" Type="http://schemas.openxmlformats.org/officeDocument/2006/relationships/hyperlink" Target="http://biblehub.com/greek/5610.htm" TargetMode="External"/><Relationship Id="rId14796" Type="http://schemas.openxmlformats.org/officeDocument/2006/relationships/hyperlink" Target="http://biblehub.com/greek/3588.htm" TargetMode="External"/><Relationship Id="rId15847" Type="http://schemas.openxmlformats.org/officeDocument/2006/relationships/hyperlink" Target="http://biblehub.com/greek/4245.htm" TargetMode="External"/><Relationship Id="rId18253" Type="http://schemas.openxmlformats.org/officeDocument/2006/relationships/hyperlink" Target="http://biblehub.com/greek/4245.htm" TargetMode="External"/><Relationship Id="rId4855" Type="http://schemas.openxmlformats.org/officeDocument/2006/relationships/hyperlink" Target="http://biblehub.com/greek/3588.htm" TargetMode="External"/><Relationship Id="rId5906" Type="http://schemas.openxmlformats.org/officeDocument/2006/relationships/hyperlink" Target="http://biblehub.com/greek/756.htm" TargetMode="External"/><Relationship Id="rId8312" Type="http://schemas.openxmlformats.org/officeDocument/2006/relationships/hyperlink" Target="http://biblehub.com/greek/846.htm" TargetMode="External"/><Relationship Id="rId10242" Type="http://schemas.openxmlformats.org/officeDocument/2006/relationships/hyperlink" Target="http://biblehub.com/greek/2778.htm" TargetMode="External"/><Relationship Id="rId13398" Type="http://schemas.openxmlformats.org/officeDocument/2006/relationships/hyperlink" Target="http://biblehub.com/greek/1510.htm" TargetMode="External"/><Relationship Id="rId14449" Type="http://schemas.openxmlformats.org/officeDocument/2006/relationships/hyperlink" Target="http://biblehub.com/greek/2050.htm" TargetMode="External"/><Relationship Id="rId14863" Type="http://schemas.openxmlformats.org/officeDocument/2006/relationships/hyperlink" Target="http://biblehub.com/greek/142.htm" TargetMode="External"/><Relationship Id="rId15914" Type="http://schemas.openxmlformats.org/officeDocument/2006/relationships/hyperlink" Target="http://biblehub.com/greek/684.htm" TargetMode="External"/><Relationship Id="rId18320" Type="http://schemas.openxmlformats.org/officeDocument/2006/relationships/hyperlink" Target="http://biblehub.com/greek/846.htm" TargetMode="External"/><Relationship Id="rId3457" Type="http://schemas.openxmlformats.org/officeDocument/2006/relationships/hyperlink" Target="http://biblehub.com/greek/2590.htm" TargetMode="External"/><Relationship Id="rId3871" Type="http://schemas.openxmlformats.org/officeDocument/2006/relationships/hyperlink" Target="http://biblehub.com/greek/3599.htm" TargetMode="External"/><Relationship Id="rId4508" Type="http://schemas.openxmlformats.org/officeDocument/2006/relationships/hyperlink" Target="http://biblehub.com/greek/3566.htm" TargetMode="External"/><Relationship Id="rId4922" Type="http://schemas.openxmlformats.org/officeDocument/2006/relationships/hyperlink" Target="http://biblehub.com/greek/3686.htm" TargetMode="External"/><Relationship Id="rId13465" Type="http://schemas.openxmlformats.org/officeDocument/2006/relationships/hyperlink" Target="http://biblehub.com/greek/4771.htm" TargetMode="External"/><Relationship Id="rId14516" Type="http://schemas.openxmlformats.org/officeDocument/2006/relationships/hyperlink" Target="http://biblehub.com/greek/4771.htm" TargetMode="External"/><Relationship Id="rId378" Type="http://schemas.openxmlformats.org/officeDocument/2006/relationships/hyperlink" Target="http://biblehub.com/greek/2443.htm" TargetMode="External"/><Relationship Id="rId792" Type="http://schemas.openxmlformats.org/officeDocument/2006/relationships/hyperlink" Target="http://biblehub.com/greek/2805.htm" TargetMode="External"/><Relationship Id="rId2059" Type="http://schemas.openxmlformats.org/officeDocument/2006/relationships/hyperlink" Target="http://biblehub.com/greek/4771.htm" TargetMode="External"/><Relationship Id="rId2473" Type="http://schemas.openxmlformats.org/officeDocument/2006/relationships/hyperlink" Target="http://biblehub.com/greek/2532.htm" TargetMode="External"/><Relationship Id="rId3524" Type="http://schemas.openxmlformats.org/officeDocument/2006/relationships/hyperlink" Target="http://biblehub.com/greek/5119.htm" TargetMode="External"/><Relationship Id="rId9086" Type="http://schemas.openxmlformats.org/officeDocument/2006/relationships/hyperlink" Target="http://biblehub.com/greek/2424.htm" TargetMode="External"/><Relationship Id="rId12067" Type="http://schemas.openxmlformats.org/officeDocument/2006/relationships/hyperlink" Target="http://biblehub.com/greek/3588.htm" TargetMode="External"/><Relationship Id="rId12481" Type="http://schemas.openxmlformats.org/officeDocument/2006/relationships/hyperlink" Target="http://biblehub.com/greek/3588.htm" TargetMode="External"/><Relationship Id="rId13118" Type="http://schemas.openxmlformats.org/officeDocument/2006/relationships/hyperlink" Target="http://biblehub.com/greek/1563.htm" TargetMode="External"/><Relationship Id="rId13532" Type="http://schemas.openxmlformats.org/officeDocument/2006/relationships/hyperlink" Target="http://biblehub.com/greek/1473.htm" TargetMode="External"/><Relationship Id="rId14930" Type="http://schemas.openxmlformats.org/officeDocument/2006/relationships/hyperlink" Target="http://biblehub.com/greek/3778.htm" TargetMode="External"/><Relationship Id="rId16688" Type="http://schemas.openxmlformats.org/officeDocument/2006/relationships/hyperlink" Target="http://biblehub.com/greek/3779.htm" TargetMode="External"/><Relationship Id="rId445" Type="http://schemas.openxmlformats.org/officeDocument/2006/relationships/hyperlink" Target="http://biblehub.com/greek/1161.htm" TargetMode="External"/><Relationship Id="rId1075" Type="http://schemas.openxmlformats.org/officeDocument/2006/relationships/hyperlink" Target="http://biblehub.com/greek/1581.htm" TargetMode="External"/><Relationship Id="rId2126" Type="http://schemas.openxmlformats.org/officeDocument/2006/relationships/hyperlink" Target="http://biblehub.com/greek/1473.htm" TargetMode="External"/><Relationship Id="rId2540" Type="http://schemas.openxmlformats.org/officeDocument/2006/relationships/hyperlink" Target="http://biblehub.com/greek/5259.htm" TargetMode="External"/><Relationship Id="rId5696" Type="http://schemas.openxmlformats.org/officeDocument/2006/relationships/hyperlink" Target="http://biblehub.com/greek/1510.htm" TargetMode="External"/><Relationship Id="rId6747" Type="http://schemas.openxmlformats.org/officeDocument/2006/relationships/hyperlink" Target="http://biblehub.com/greek/5330.htm" TargetMode="External"/><Relationship Id="rId9153" Type="http://schemas.openxmlformats.org/officeDocument/2006/relationships/hyperlink" Target="http://biblehub.com/greek/4697.htm" TargetMode="External"/><Relationship Id="rId11083" Type="http://schemas.openxmlformats.org/officeDocument/2006/relationships/hyperlink" Target="http://biblehub.com/greek/846.htm" TargetMode="External"/><Relationship Id="rId12134" Type="http://schemas.openxmlformats.org/officeDocument/2006/relationships/hyperlink" Target="http://biblehub.com/greek/3588.htm" TargetMode="External"/><Relationship Id="rId17739" Type="http://schemas.openxmlformats.org/officeDocument/2006/relationships/hyperlink" Target="http://biblehub.com/greek/3588.htm" TargetMode="External"/><Relationship Id="rId512" Type="http://schemas.openxmlformats.org/officeDocument/2006/relationships/hyperlink" Target="http://biblehub.com/greek/1161.htm" TargetMode="External"/><Relationship Id="rId1142" Type="http://schemas.openxmlformats.org/officeDocument/2006/relationships/hyperlink" Target="http://biblehub.com/greek/575.htm" TargetMode="External"/><Relationship Id="rId4298" Type="http://schemas.openxmlformats.org/officeDocument/2006/relationships/hyperlink" Target="http://biblehub.com/greek/3588.htm" TargetMode="External"/><Relationship Id="rId5349" Type="http://schemas.openxmlformats.org/officeDocument/2006/relationships/hyperlink" Target="http://biblehub.com/greek/1722.htm" TargetMode="External"/><Relationship Id="rId9220" Type="http://schemas.openxmlformats.org/officeDocument/2006/relationships/hyperlink" Target="http://biblehub.com/greek/2033.htm" TargetMode="External"/><Relationship Id="rId16755" Type="http://schemas.openxmlformats.org/officeDocument/2006/relationships/hyperlink" Target="http://biblehub.com/greek/3588.htm" TargetMode="External"/><Relationship Id="rId17806" Type="http://schemas.openxmlformats.org/officeDocument/2006/relationships/hyperlink" Target="http://biblehub.com/greek/4977.htm" TargetMode="External"/><Relationship Id="rId4365" Type="http://schemas.openxmlformats.org/officeDocument/2006/relationships/hyperlink" Target="http://biblehub.com/greek/5399.htm" TargetMode="External"/><Relationship Id="rId5763" Type="http://schemas.openxmlformats.org/officeDocument/2006/relationships/hyperlink" Target="http://biblehub.com/greek/32.htm" TargetMode="External"/><Relationship Id="rId6814" Type="http://schemas.openxmlformats.org/officeDocument/2006/relationships/hyperlink" Target="http://biblehub.com/greek/3326.htm" TargetMode="External"/><Relationship Id="rId11150" Type="http://schemas.openxmlformats.org/officeDocument/2006/relationships/hyperlink" Target="http://biblehub.com/greek/1510.htm" TargetMode="External"/><Relationship Id="rId12201" Type="http://schemas.openxmlformats.org/officeDocument/2006/relationships/hyperlink" Target="http://biblehub.com/greek/3686.htm" TargetMode="External"/><Relationship Id="rId15357" Type="http://schemas.openxmlformats.org/officeDocument/2006/relationships/hyperlink" Target="http://biblehub.com/greek/4771.htm" TargetMode="External"/><Relationship Id="rId15771" Type="http://schemas.openxmlformats.org/officeDocument/2006/relationships/hyperlink" Target="http://biblehub.com/greek/2228.htm" TargetMode="External"/><Relationship Id="rId16408" Type="http://schemas.openxmlformats.org/officeDocument/2006/relationships/hyperlink" Target="http://biblehub.com/greek/1909.htm" TargetMode="External"/><Relationship Id="rId16822" Type="http://schemas.openxmlformats.org/officeDocument/2006/relationships/hyperlink" Target="http://biblehub.com/greek/3762.htm" TargetMode="External"/><Relationship Id="rId1959" Type="http://schemas.openxmlformats.org/officeDocument/2006/relationships/hyperlink" Target="http://biblehub.com/greek/1063.htm" TargetMode="External"/><Relationship Id="rId4018" Type="http://schemas.openxmlformats.org/officeDocument/2006/relationships/hyperlink" Target="http://biblehub.com/greek/1473.htm" TargetMode="External"/><Relationship Id="rId5416" Type="http://schemas.openxmlformats.org/officeDocument/2006/relationships/hyperlink" Target="http://biblehub.com/greek/2776.htm" TargetMode="External"/><Relationship Id="rId5830" Type="http://schemas.openxmlformats.org/officeDocument/2006/relationships/hyperlink" Target="http://biblehub.com/greek/846.htm" TargetMode="External"/><Relationship Id="rId8986" Type="http://schemas.openxmlformats.org/officeDocument/2006/relationships/hyperlink" Target="http://biblehub.com/greek/846.htm" TargetMode="External"/><Relationship Id="rId11967" Type="http://schemas.openxmlformats.org/officeDocument/2006/relationships/hyperlink" Target="http://biblehub.com/greek/846.htm" TargetMode="External"/><Relationship Id="rId14373" Type="http://schemas.openxmlformats.org/officeDocument/2006/relationships/hyperlink" Target="http://biblehub.com/greek/2532.htm" TargetMode="External"/><Relationship Id="rId15424" Type="http://schemas.openxmlformats.org/officeDocument/2006/relationships/hyperlink" Target="http://biblehub.com/greek/3756.htm" TargetMode="External"/><Relationship Id="rId3381" Type="http://schemas.openxmlformats.org/officeDocument/2006/relationships/hyperlink" Target="http://biblehub.com/greek/2346.htm" TargetMode="External"/><Relationship Id="rId4432" Type="http://schemas.openxmlformats.org/officeDocument/2006/relationships/hyperlink" Target="http://biblehub.com/greek/2532.htm" TargetMode="External"/><Relationship Id="rId7588" Type="http://schemas.openxmlformats.org/officeDocument/2006/relationships/hyperlink" Target="http://biblehub.com/greek/2983.htm" TargetMode="External"/><Relationship Id="rId8639" Type="http://schemas.openxmlformats.org/officeDocument/2006/relationships/hyperlink" Target="http://biblehub.com/greek/2532.htm" TargetMode="External"/><Relationship Id="rId10569" Type="http://schemas.openxmlformats.org/officeDocument/2006/relationships/hyperlink" Target="http://biblehub.com/greek/3779.htm" TargetMode="External"/><Relationship Id="rId10983" Type="http://schemas.openxmlformats.org/officeDocument/2006/relationships/hyperlink" Target="http://biblehub.com/greek/3725.htm" TargetMode="External"/><Relationship Id="rId14026" Type="http://schemas.openxmlformats.org/officeDocument/2006/relationships/hyperlink" Target="http://biblehub.com/greek/5316.htm" TargetMode="External"/><Relationship Id="rId14440" Type="http://schemas.openxmlformats.org/officeDocument/2006/relationships/hyperlink" Target="http://biblehub.com/greek/2240.htm" TargetMode="External"/><Relationship Id="rId17596" Type="http://schemas.openxmlformats.org/officeDocument/2006/relationships/hyperlink" Target="http://biblehub.com/greek/3588.htm" TargetMode="External"/><Relationship Id="rId3034" Type="http://schemas.openxmlformats.org/officeDocument/2006/relationships/hyperlink" Target="http://biblehub.com/greek/5101.htm" TargetMode="External"/><Relationship Id="rId7655" Type="http://schemas.openxmlformats.org/officeDocument/2006/relationships/hyperlink" Target="http://biblehub.com/greek/3793.htm" TargetMode="External"/><Relationship Id="rId8706" Type="http://schemas.openxmlformats.org/officeDocument/2006/relationships/hyperlink" Target="http://biblehub.com/greek/3862.htm" TargetMode="External"/><Relationship Id="rId10636" Type="http://schemas.openxmlformats.org/officeDocument/2006/relationships/hyperlink" Target="http://biblehub.com/greek/1577.htm" TargetMode="External"/><Relationship Id="rId13042" Type="http://schemas.openxmlformats.org/officeDocument/2006/relationships/hyperlink" Target="http://biblehub.com/greek/3598.htm" TargetMode="External"/><Relationship Id="rId16198" Type="http://schemas.openxmlformats.org/officeDocument/2006/relationships/hyperlink" Target="http://biblehub.com/greek/1510.htm" TargetMode="External"/><Relationship Id="rId17249" Type="http://schemas.openxmlformats.org/officeDocument/2006/relationships/hyperlink" Target="http://biblehub.com/greek/1520.htm" TargetMode="External"/><Relationship Id="rId17663" Type="http://schemas.openxmlformats.org/officeDocument/2006/relationships/hyperlink" Target="http://biblehub.com/greek/2597.htm" TargetMode="External"/><Relationship Id="rId2050" Type="http://schemas.openxmlformats.org/officeDocument/2006/relationships/hyperlink" Target="http://biblehub.com/greek/4771.htm" TargetMode="External"/><Relationship Id="rId3101" Type="http://schemas.openxmlformats.org/officeDocument/2006/relationships/hyperlink" Target="http://biblehub.com/greek/1934.htm" TargetMode="External"/><Relationship Id="rId6257" Type="http://schemas.openxmlformats.org/officeDocument/2006/relationships/hyperlink" Target="http://biblehub.com/greek/2400.htm" TargetMode="External"/><Relationship Id="rId6671" Type="http://schemas.openxmlformats.org/officeDocument/2006/relationships/hyperlink" Target="http://biblehub.com/greek/3588.htm" TargetMode="External"/><Relationship Id="rId7308" Type="http://schemas.openxmlformats.org/officeDocument/2006/relationships/hyperlink" Target="http://biblehub.com/greek/3767.htm" TargetMode="External"/><Relationship Id="rId7722" Type="http://schemas.openxmlformats.org/officeDocument/2006/relationships/hyperlink" Target="http://biblehub.com/greek/3588.htm" TargetMode="External"/><Relationship Id="rId16265" Type="http://schemas.openxmlformats.org/officeDocument/2006/relationships/hyperlink" Target="http://biblehub.com/greek/3588.htm" TargetMode="External"/><Relationship Id="rId17316" Type="http://schemas.openxmlformats.org/officeDocument/2006/relationships/hyperlink" Target="http://biblehub.com/greek/2532.htm" TargetMode="External"/><Relationship Id="rId5273" Type="http://schemas.openxmlformats.org/officeDocument/2006/relationships/hyperlink" Target="http://biblehub.com/greek/2087.htm" TargetMode="External"/><Relationship Id="rId6324" Type="http://schemas.openxmlformats.org/officeDocument/2006/relationships/hyperlink" Target="http://biblehub.com/greek/5613.htm" TargetMode="External"/><Relationship Id="rId10703" Type="http://schemas.openxmlformats.org/officeDocument/2006/relationships/hyperlink" Target="http://biblehub.com/greek/3757.htm" TargetMode="External"/><Relationship Id="rId13859" Type="http://schemas.openxmlformats.org/officeDocument/2006/relationships/hyperlink" Target="http://biblehub.com/greek/2379.htm" TargetMode="External"/><Relationship Id="rId15281" Type="http://schemas.openxmlformats.org/officeDocument/2006/relationships/hyperlink" Target="http://biblehub.com/greek/3588.htm" TargetMode="External"/><Relationship Id="rId17730" Type="http://schemas.openxmlformats.org/officeDocument/2006/relationships/hyperlink" Target="http://biblehub.com/greek/1473.htm" TargetMode="External"/><Relationship Id="rId839" Type="http://schemas.openxmlformats.org/officeDocument/2006/relationships/hyperlink" Target="http://biblehub.com/greek/2212.htm" TargetMode="External"/><Relationship Id="rId1469" Type="http://schemas.openxmlformats.org/officeDocument/2006/relationships/hyperlink" Target="http://biblehub.com/greek/3588.htm" TargetMode="External"/><Relationship Id="rId2867" Type="http://schemas.openxmlformats.org/officeDocument/2006/relationships/hyperlink" Target="http://biblehub.com/greek/2532.htm" TargetMode="External"/><Relationship Id="rId3918" Type="http://schemas.openxmlformats.org/officeDocument/2006/relationships/hyperlink" Target="http://biblehub.com/greek/1453.htm" TargetMode="External"/><Relationship Id="rId5340" Type="http://schemas.openxmlformats.org/officeDocument/2006/relationships/hyperlink" Target="http://biblehub.com/greek/601.htm" TargetMode="External"/><Relationship Id="rId8496" Type="http://schemas.openxmlformats.org/officeDocument/2006/relationships/hyperlink" Target="http://biblehub.com/greek/2281.htm" TargetMode="External"/><Relationship Id="rId9547" Type="http://schemas.openxmlformats.org/officeDocument/2006/relationships/hyperlink" Target="http://biblehub.com/greek/4771.htm" TargetMode="External"/><Relationship Id="rId9894" Type="http://schemas.openxmlformats.org/officeDocument/2006/relationships/hyperlink" Target="http://biblehub.com/greek/1537.htm" TargetMode="External"/><Relationship Id="rId12875" Type="http://schemas.openxmlformats.org/officeDocument/2006/relationships/hyperlink" Target="http://biblehub.com/greek/3778.htm" TargetMode="External"/><Relationship Id="rId13926" Type="http://schemas.openxmlformats.org/officeDocument/2006/relationships/hyperlink" Target="http://biblehub.com/greek/2951.htm" TargetMode="External"/><Relationship Id="rId16332" Type="http://schemas.openxmlformats.org/officeDocument/2006/relationships/hyperlink" Target="http://biblehub.com/greek/533.htm" TargetMode="External"/><Relationship Id="rId1883" Type="http://schemas.openxmlformats.org/officeDocument/2006/relationships/hyperlink" Target="http://biblehub.com/greek/2064.htm" TargetMode="External"/><Relationship Id="rId2934" Type="http://schemas.openxmlformats.org/officeDocument/2006/relationships/hyperlink" Target="http://biblehub.com/greek/2962.htm" TargetMode="External"/><Relationship Id="rId7098" Type="http://schemas.openxmlformats.org/officeDocument/2006/relationships/hyperlink" Target="http://biblehub.com/greek/3588.htm" TargetMode="External"/><Relationship Id="rId8149" Type="http://schemas.openxmlformats.org/officeDocument/2006/relationships/hyperlink" Target="http://biblehub.com/greek/5376.htm" TargetMode="External"/><Relationship Id="rId9961" Type="http://schemas.openxmlformats.org/officeDocument/2006/relationships/hyperlink" Target="http://biblehub.com/greek/3739.htm" TargetMode="External"/><Relationship Id="rId11477" Type="http://schemas.openxmlformats.org/officeDocument/2006/relationships/hyperlink" Target="http://biblehub.com/greek/2228.htm" TargetMode="External"/><Relationship Id="rId11891" Type="http://schemas.openxmlformats.org/officeDocument/2006/relationships/hyperlink" Target="http://biblehub.com/greek/1473.htm" TargetMode="External"/><Relationship Id="rId12528" Type="http://schemas.openxmlformats.org/officeDocument/2006/relationships/hyperlink" Target="http://biblehub.com/greek/3756.htm" TargetMode="External"/><Relationship Id="rId12942" Type="http://schemas.openxmlformats.org/officeDocument/2006/relationships/hyperlink" Target="http://biblehub.com/greek/1519.htm" TargetMode="External"/><Relationship Id="rId906" Type="http://schemas.openxmlformats.org/officeDocument/2006/relationships/hyperlink" Target="http://biblehub.com/greek/3854.htm" TargetMode="External"/><Relationship Id="rId1536" Type="http://schemas.openxmlformats.org/officeDocument/2006/relationships/hyperlink" Target="http://biblehub.com/greek/4160.htm" TargetMode="External"/><Relationship Id="rId1950" Type="http://schemas.openxmlformats.org/officeDocument/2006/relationships/hyperlink" Target="http://biblehub.com/greek/3778.htm" TargetMode="External"/><Relationship Id="rId8563" Type="http://schemas.openxmlformats.org/officeDocument/2006/relationships/hyperlink" Target="http://biblehub.com/greek/4314.htm" TargetMode="External"/><Relationship Id="rId9614" Type="http://schemas.openxmlformats.org/officeDocument/2006/relationships/hyperlink" Target="http://biblehub.com/greek/756.htm" TargetMode="External"/><Relationship Id="rId10079" Type="http://schemas.openxmlformats.org/officeDocument/2006/relationships/hyperlink" Target="http://biblehub.com/greek/3588.htm" TargetMode="External"/><Relationship Id="rId10493" Type="http://schemas.openxmlformats.org/officeDocument/2006/relationships/hyperlink" Target="http://biblehub.com/greek/4442.htm" TargetMode="External"/><Relationship Id="rId11544" Type="http://schemas.openxmlformats.org/officeDocument/2006/relationships/hyperlink" Target="http://biblehub.com/greek/3588.htm" TargetMode="External"/><Relationship Id="rId15001" Type="http://schemas.openxmlformats.org/officeDocument/2006/relationships/hyperlink" Target="http://biblehub.com/greek/846.htm" TargetMode="External"/><Relationship Id="rId18157" Type="http://schemas.openxmlformats.org/officeDocument/2006/relationships/hyperlink" Target="http://biblehub.com/greek/3588.htm" TargetMode="External"/><Relationship Id="rId1603" Type="http://schemas.openxmlformats.org/officeDocument/2006/relationships/hyperlink" Target="http://biblehub.com/greek/2784.htm" TargetMode="External"/><Relationship Id="rId4759" Type="http://schemas.openxmlformats.org/officeDocument/2006/relationships/hyperlink" Target="http://biblehub.com/greek/4771.htm" TargetMode="External"/><Relationship Id="rId7165" Type="http://schemas.openxmlformats.org/officeDocument/2006/relationships/hyperlink" Target="http://biblehub.com/greek/611.htm" TargetMode="External"/><Relationship Id="rId8216" Type="http://schemas.openxmlformats.org/officeDocument/2006/relationships/hyperlink" Target="http://biblehub.com/greek/2491.htm" TargetMode="External"/><Relationship Id="rId8630" Type="http://schemas.openxmlformats.org/officeDocument/2006/relationships/hyperlink" Target="http://biblehub.com/greek/3588.htm" TargetMode="External"/><Relationship Id="rId10146" Type="http://schemas.openxmlformats.org/officeDocument/2006/relationships/hyperlink" Target="http://biblehub.com/greek/4771.htm" TargetMode="External"/><Relationship Id="rId10560" Type="http://schemas.openxmlformats.org/officeDocument/2006/relationships/hyperlink" Target="http://biblehub.com/greek/3123.htm" TargetMode="External"/><Relationship Id="rId11611" Type="http://schemas.openxmlformats.org/officeDocument/2006/relationships/hyperlink" Target="http://biblehub.com/greek/3004.htm" TargetMode="External"/><Relationship Id="rId14767" Type="http://schemas.openxmlformats.org/officeDocument/2006/relationships/hyperlink" Target="http://biblehub.com/greek/3004.htm" TargetMode="External"/><Relationship Id="rId17173" Type="http://schemas.openxmlformats.org/officeDocument/2006/relationships/hyperlink" Target="http://biblehub.com/greek/5144.htm" TargetMode="External"/><Relationship Id="rId18224" Type="http://schemas.openxmlformats.org/officeDocument/2006/relationships/hyperlink" Target="http://biblehub.com/greek/2443.htm" TargetMode="External"/><Relationship Id="rId3775" Type="http://schemas.openxmlformats.org/officeDocument/2006/relationships/hyperlink" Target="http://biblehub.com/greek/2390.htm" TargetMode="External"/><Relationship Id="rId4826" Type="http://schemas.openxmlformats.org/officeDocument/2006/relationships/hyperlink" Target="http://biblehub.com/greek/4013.htm" TargetMode="External"/><Relationship Id="rId6181" Type="http://schemas.openxmlformats.org/officeDocument/2006/relationships/hyperlink" Target="http://biblehub.com/greek/3756.htm" TargetMode="External"/><Relationship Id="rId7232" Type="http://schemas.openxmlformats.org/officeDocument/2006/relationships/hyperlink" Target="http://biblehub.com/greek/2532.htm" TargetMode="External"/><Relationship Id="rId10213" Type="http://schemas.openxmlformats.org/officeDocument/2006/relationships/hyperlink" Target="http://biblehub.com/greek/3756.htm" TargetMode="External"/><Relationship Id="rId13369" Type="http://schemas.openxmlformats.org/officeDocument/2006/relationships/hyperlink" Target="http://biblehub.com/greek/1161.htm" TargetMode="External"/><Relationship Id="rId15818" Type="http://schemas.openxmlformats.org/officeDocument/2006/relationships/hyperlink" Target="http://biblehub.com/greek/3056.htm" TargetMode="External"/><Relationship Id="rId17240" Type="http://schemas.openxmlformats.org/officeDocument/2006/relationships/hyperlink" Target="http://biblehub.com/greek/4214.htm" TargetMode="External"/><Relationship Id="rId696" Type="http://schemas.openxmlformats.org/officeDocument/2006/relationships/hyperlink" Target="http://biblehub.com/greek/1063.htm" TargetMode="External"/><Relationship Id="rId2377" Type="http://schemas.openxmlformats.org/officeDocument/2006/relationships/hyperlink" Target="http://biblehub.com/greek/29.htm" TargetMode="External"/><Relationship Id="rId2791" Type="http://schemas.openxmlformats.org/officeDocument/2006/relationships/hyperlink" Target="http://biblehub.com/greek/444.htm" TargetMode="External"/><Relationship Id="rId3428" Type="http://schemas.openxmlformats.org/officeDocument/2006/relationships/hyperlink" Target="http://biblehub.com/greek/1186.htm" TargetMode="External"/><Relationship Id="rId12385" Type="http://schemas.openxmlformats.org/officeDocument/2006/relationships/hyperlink" Target="http://biblehub.com/greek/2590.htm" TargetMode="External"/><Relationship Id="rId13783" Type="http://schemas.openxmlformats.org/officeDocument/2006/relationships/hyperlink" Target="http://biblehub.com/greek/3752.htm" TargetMode="External"/><Relationship Id="rId14834" Type="http://schemas.openxmlformats.org/officeDocument/2006/relationships/hyperlink" Target="http://biblehub.com/greek/3588.htm" TargetMode="External"/><Relationship Id="rId349" Type="http://schemas.openxmlformats.org/officeDocument/2006/relationships/hyperlink" Target="http://biblehub.com/greek/846.htm" TargetMode="External"/><Relationship Id="rId763" Type="http://schemas.openxmlformats.org/officeDocument/2006/relationships/hyperlink" Target="http://biblehub.com/greek/3956.htm" TargetMode="External"/><Relationship Id="rId1393" Type="http://schemas.openxmlformats.org/officeDocument/2006/relationships/hyperlink" Target="http://biblehub.com/greek/846.htm" TargetMode="External"/><Relationship Id="rId2444" Type="http://schemas.openxmlformats.org/officeDocument/2006/relationships/hyperlink" Target="http://biblehub.com/greek/2532.htm" TargetMode="External"/><Relationship Id="rId3842" Type="http://schemas.openxmlformats.org/officeDocument/2006/relationships/hyperlink" Target="http://biblehub.com/greek/11.htm" TargetMode="External"/><Relationship Id="rId6998" Type="http://schemas.openxmlformats.org/officeDocument/2006/relationships/hyperlink" Target="http://biblehub.com/greek/80.htm" TargetMode="External"/><Relationship Id="rId9057" Type="http://schemas.openxmlformats.org/officeDocument/2006/relationships/hyperlink" Target="http://biblehub.com/greek/5119.htm" TargetMode="External"/><Relationship Id="rId9471" Type="http://schemas.openxmlformats.org/officeDocument/2006/relationships/hyperlink" Target="http://biblehub.com/greek/3004.htm" TargetMode="External"/><Relationship Id="rId12038" Type="http://schemas.openxmlformats.org/officeDocument/2006/relationships/hyperlink" Target="http://biblehub.com/greek/2532.htm" TargetMode="External"/><Relationship Id="rId13436" Type="http://schemas.openxmlformats.org/officeDocument/2006/relationships/hyperlink" Target="http://biblehub.com/greek/3173.htm" TargetMode="External"/><Relationship Id="rId13850" Type="http://schemas.openxmlformats.org/officeDocument/2006/relationships/hyperlink" Target="http://biblehub.com/greek/3784.htm" TargetMode="External"/><Relationship Id="rId14901" Type="http://schemas.openxmlformats.org/officeDocument/2006/relationships/hyperlink" Target="http://biblehub.com/greek/2250.htm" TargetMode="External"/><Relationship Id="rId416" Type="http://schemas.openxmlformats.org/officeDocument/2006/relationships/hyperlink" Target="http://biblehub.com/greek/3588.htm" TargetMode="External"/><Relationship Id="rId1046" Type="http://schemas.openxmlformats.org/officeDocument/2006/relationships/hyperlink" Target="http://biblehub.com/greek/3754.htm" TargetMode="External"/><Relationship Id="rId8073" Type="http://schemas.openxmlformats.org/officeDocument/2006/relationships/hyperlink" Target="http://biblehub.com/greek/2036.htm" TargetMode="External"/><Relationship Id="rId9124" Type="http://schemas.openxmlformats.org/officeDocument/2006/relationships/hyperlink" Target="http://biblehub.com/greek/846.htm" TargetMode="External"/><Relationship Id="rId12452" Type="http://schemas.openxmlformats.org/officeDocument/2006/relationships/hyperlink" Target="http://biblehub.com/greek/846.htm" TargetMode="External"/><Relationship Id="rId13503" Type="http://schemas.openxmlformats.org/officeDocument/2006/relationships/hyperlink" Target="http://biblehub.com/greek/3004.htm" TargetMode="External"/><Relationship Id="rId16659" Type="http://schemas.openxmlformats.org/officeDocument/2006/relationships/hyperlink" Target="http://biblehub.com/greek/3588.htm" TargetMode="External"/><Relationship Id="rId830" Type="http://schemas.openxmlformats.org/officeDocument/2006/relationships/hyperlink" Target="http://biblehub.com/greek/846.htm" TargetMode="External"/><Relationship Id="rId1460" Type="http://schemas.openxmlformats.org/officeDocument/2006/relationships/hyperlink" Target="http://biblehub.com/greek/2281.htm" TargetMode="External"/><Relationship Id="rId2511" Type="http://schemas.openxmlformats.org/officeDocument/2006/relationships/hyperlink" Target="http://biblehub.com/greek/3844.htm" TargetMode="External"/><Relationship Id="rId5667" Type="http://schemas.openxmlformats.org/officeDocument/2006/relationships/hyperlink" Target="http://biblehub.com/greek/3588.htm" TargetMode="External"/><Relationship Id="rId6718" Type="http://schemas.openxmlformats.org/officeDocument/2006/relationships/hyperlink" Target="http://biblehub.com/greek/2980.htm" TargetMode="External"/><Relationship Id="rId11054" Type="http://schemas.openxmlformats.org/officeDocument/2006/relationships/hyperlink" Target="http://biblehub.com/greek/1520.htm" TargetMode="External"/><Relationship Id="rId12105" Type="http://schemas.openxmlformats.org/officeDocument/2006/relationships/hyperlink" Target="http://biblehub.com/greek/4137.htm" TargetMode="External"/><Relationship Id="rId15675" Type="http://schemas.openxmlformats.org/officeDocument/2006/relationships/hyperlink" Target="http://biblehub.com/greek/2064.htm" TargetMode="External"/><Relationship Id="rId16726" Type="http://schemas.openxmlformats.org/officeDocument/2006/relationships/hyperlink" Target="http://biblehub.com/greek/4137.htm" TargetMode="External"/><Relationship Id="rId18081" Type="http://schemas.openxmlformats.org/officeDocument/2006/relationships/hyperlink" Target="http://biblehub.com/greek/3173.htm" TargetMode="External"/><Relationship Id="rId1113" Type="http://schemas.openxmlformats.org/officeDocument/2006/relationships/hyperlink" Target="http://biblehub.com/greek/3588.htm" TargetMode="External"/><Relationship Id="rId4269" Type="http://schemas.openxmlformats.org/officeDocument/2006/relationships/hyperlink" Target="http://biblehub.com/greek/3708.htm" TargetMode="External"/><Relationship Id="rId4683" Type="http://schemas.openxmlformats.org/officeDocument/2006/relationships/hyperlink" Target="http://biblehub.com/greek/2518.htm" TargetMode="External"/><Relationship Id="rId5734" Type="http://schemas.openxmlformats.org/officeDocument/2006/relationships/hyperlink" Target="http://biblehub.com/greek/3588.htm" TargetMode="External"/><Relationship Id="rId8140" Type="http://schemas.openxmlformats.org/officeDocument/2006/relationships/hyperlink" Target="http://biblehub.com/greek/846.htm" TargetMode="External"/><Relationship Id="rId10070" Type="http://schemas.openxmlformats.org/officeDocument/2006/relationships/hyperlink" Target="http://biblehub.com/greek/3101.htm" TargetMode="External"/><Relationship Id="rId11121" Type="http://schemas.openxmlformats.org/officeDocument/2006/relationships/hyperlink" Target="http://biblehub.com/greek/3588.htm" TargetMode="External"/><Relationship Id="rId14277" Type="http://schemas.openxmlformats.org/officeDocument/2006/relationships/hyperlink" Target="http://biblehub.com/greek/3735.htm" TargetMode="External"/><Relationship Id="rId14691" Type="http://schemas.openxmlformats.org/officeDocument/2006/relationships/hyperlink" Target="http://biblehub.com/greek/3588.htm" TargetMode="External"/><Relationship Id="rId15328" Type="http://schemas.openxmlformats.org/officeDocument/2006/relationships/hyperlink" Target="http://biblehub.com/greek/2400.htm" TargetMode="External"/><Relationship Id="rId15742" Type="http://schemas.openxmlformats.org/officeDocument/2006/relationships/hyperlink" Target="http://biblehub.com/greek/1131.htm" TargetMode="External"/><Relationship Id="rId3285" Type="http://schemas.openxmlformats.org/officeDocument/2006/relationships/hyperlink" Target="http://biblehub.com/greek/154.htm" TargetMode="External"/><Relationship Id="rId4336" Type="http://schemas.openxmlformats.org/officeDocument/2006/relationships/hyperlink" Target="http://biblehub.com/greek/1093.htm" TargetMode="External"/><Relationship Id="rId4750" Type="http://schemas.openxmlformats.org/officeDocument/2006/relationships/hyperlink" Target="http://biblehub.com/greek/5119.htm" TargetMode="External"/><Relationship Id="rId5801" Type="http://schemas.openxmlformats.org/officeDocument/2006/relationships/hyperlink" Target="http://biblehub.com/greek/2250.htm" TargetMode="External"/><Relationship Id="rId8957" Type="http://schemas.openxmlformats.org/officeDocument/2006/relationships/hyperlink" Target="http://biblehub.com/greek/1135.htm" TargetMode="External"/><Relationship Id="rId13293" Type="http://schemas.openxmlformats.org/officeDocument/2006/relationships/hyperlink" Target="http://biblehub.com/greek/3588.htm" TargetMode="External"/><Relationship Id="rId14344" Type="http://schemas.openxmlformats.org/officeDocument/2006/relationships/hyperlink" Target="http://biblehub.com/greek/1510.htm" TargetMode="External"/><Relationship Id="rId3352" Type="http://schemas.openxmlformats.org/officeDocument/2006/relationships/hyperlink" Target="http://biblehub.com/greek/1223.htm" TargetMode="External"/><Relationship Id="rId4403" Type="http://schemas.openxmlformats.org/officeDocument/2006/relationships/hyperlink" Target="http://biblehub.com/greek/3588.htm" TargetMode="External"/><Relationship Id="rId7559" Type="http://schemas.openxmlformats.org/officeDocument/2006/relationships/hyperlink" Target="http://biblehub.com/greek/846.htm" TargetMode="External"/><Relationship Id="rId10887" Type="http://schemas.openxmlformats.org/officeDocument/2006/relationships/hyperlink" Target="http://biblehub.com/greek/1096.htm" TargetMode="External"/><Relationship Id="rId11938" Type="http://schemas.openxmlformats.org/officeDocument/2006/relationships/hyperlink" Target="http://biblehub.com/greek/302.htm" TargetMode="External"/><Relationship Id="rId13360" Type="http://schemas.openxmlformats.org/officeDocument/2006/relationships/hyperlink" Target="http://biblehub.com/greek/1061.htm" TargetMode="External"/><Relationship Id="rId273" Type="http://schemas.openxmlformats.org/officeDocument/2006/relationships/hyperlink" Target="http://biblehub.com/greek/575.htm" TargetMode="External"/><Relationship Id="rId3005" Type="http://schemas.openxmlformats.org/officeDocument/2006/relationships/hyperlink" Target="http://biblehub.com/greek/2532.htm" TargetMode="External"/><Relationship Id="rId6575" Type="http://schemas.openxmlformats.org/officeDocument/2006/relationships/hyperlink" Target="http://biblehub.com/greek/2532.htm" TargetMode="External"/><Relationship Id="rId7626" Type="http://schemas.openxmlformats.org/officeDocument/2006/relationships/hyperlink" Target="http://biblehub.com/greek/2980.htm" TargetMode="External"/><Relationship Id="rId7973" Type="http://schemas.openxmlformats.org/officeDocument/2006/relationships/hyperlink" Target="http://biblehub.com/greek/1122.htm" TargetMode="External"/><Relationship Id="rId10954" Type="http://schemas.openxmlformats.org/officeDocument/2006/relationships/hyperlink" Target="http://biblehub.com/greek/4771.htm" TargetMode="External"/><Relationship Id="rId13013" Type="http://schemas.openxmlformats.org/officeDocument/2006/relationships/hyperlink" Target="http://biblehub.com/greek/5406.htm" TargetMode="External"/><Relationship Id="rId14411" Type="http://schemas.openxmlformats.org/officeDocument/2006/relationships/hyperlink" Target="http://biblehub.com/greek/3588.htm" TargetMode="External"/><Relationship Id="rId16169" Type="http://schemas.openxmlformats.org/officeDocument/2006/relationships/hyperlink" Target="http://biblehub.com/greek/3860.htm" TargetMode="External"/><Relationship Id="rId17567" Type="http://schemas.openxmlformats.org/officeDocument/2006/relationships/hyperlink" Target="http://biblehub.com/greek/4717.htm" TargetMode="External"/><Relationship Id="rId17981" Type="http://schemas.openxmlformats.org/officeDocument/2006/relationships/hyperlink" Target="http://biblehub.com/greek/4863.htm" TargetMode="External"/><Relationship Id="rId340" Type="http://schemas.openxmlformats.org/officeDocument/2006/relationships/hyperlink" Target="http://biblehub.com/greek/5399.htm" TargetMode="External"/><Relationship Id="rId2021" Type="http://schemas.openxmlformats.org/officeDocument/2006/relationships/hyperlink" Target="http://biblehub.com/greek/1510.htm" TargetMode="External"/><Relationship Id="rId5177" Type="http://schemas.openxmlformats.org/officeDocument/2006/relationships/hyperlink" Target="http://biblehub.com/greek/3146.htm" TargetMode="External"/><Relationship Id="rId6228" Type="http://schemas.openxmlformats.org/officeDocument/2006/relationships/hyperlink" Target="http://biblehub.com/greek/1510.htm" TargetMode="External"/><Relationship Id="rId10607" Type="http://schemas.openxmlformats.org/officeDocument/2006/relationships/hyperlink" Target="http://biblehub.com/greek/80.htm" TargetMode="External"/><Relationship Id="rId16583" Type="http://schemas.openxmlformats.org/officeDocument/2006/relationships/hyperlink" Target="http://biblehub.com/greek/3739.htm" TargetMode="External"/><Relationship Id="rId17634" Type="http://schemas.openxmlformats.org/officeDocument/2006/relationships/hyperlink" Target="http://biblehub.com/greek/5207.htm" TargetMode="External"/><Relationship Id="rId4193" Type="http://schemas.openxmlformats.org/officeDocument/2006/relationships/hyperlink" Target="http://biblehub.com/greek/565.htm" TargetMode="External"/><Relationship Id="rId5591" Type="http://schemas.openxmlformats.org/officeDocument/2006/relationships/hyperlink" Target="http://biblehub.com/greek/3686.htm" TargetMode="External"/><Relationship Id="rId6642" Type="http://schemas.openxmlformats.org/officeDocument/2006/relationships/hyperlink" Target="http://biblehub.com/greek/165.htm" TargetMode="External"/><Relationship Id="rId9798" Type="http://schemas.openxmlformats.org/officeDocument/2006/relationships/hyperlink" Target="http://biblehub.com/greek/3588.htm" TargetMode="External"/><Relationship Id="rId12779" Type="http://schemas.openxmlformats.org/officeDocument/2006/relationships/hyperlink" Target="http://biblehub.com/greek/2983.htm" TargetMode="External"/><Relationship Id="rId15185" Type="http://schemas.openxmlformats.org/officeDocument/2006/relationships/hyperlink" Target="http://biblehub.com/greek/1525.htm" TargetMode="External"/><Relationship Id="rId16236" Type="http://schemas.openxmlformats.org/officeDocument/2006/relationships/hyperlink" Target="http://biblehub.com/greek/737.htm" TargetMode="External"/><Relationship Id="rId16650" Type="http://schemas.openxmlformats.org/officeDocument/2006/relationships/hyperlink" Target="http://biblehub.com/greek/3588.htm" TargetMode="External"/><Relationship Id="rId17701" Type="http://schemas.openxmlformats.org/officeDocument/2006/relationships/hyperlink" Target="http://biblehub.com/greek/1623.htm" TargetMode="External"/><Relationship Id="rId1787" Type="http://schemas.openxmlformats.org/officeDocument/2006/relationships/hyperlink" Target="http://biblehub.com/greek/1722.htm" TargetMode="External"/><Relationship Id="rId2838" Type="http://schemas.openxmlformats.org/officeDocument/2006/relationships/hyperlink" Target="http://biblehub.com/greek/2343.htm" TargetMode="External"/><Relationship Id="rId5244" Type="http://schemas.openxmlformats.org/officeDocument/2006/relationships/hyperlink" Target="http://biblehub.com/greek/2289.htm" TargetMode="External"/><Relationship Id="rId9865" Type="http://schemas.openxmlformats.org/officeDocument/2006/relationships/hyperlink" Target="http://biblehub.com/greek/1510.htm" TargetMode="External"/><Relationship Id="rId11795" Type="http://schemas.openxmlformats.org/officeDocument/2006/relationships/hyperlink" Target="http://biblehub.com/greek/2250.htm" TargetMode="External"/><Relationship Id="rId12846" Type="http://schemas.openxmlformats.org/officeDocument/2006/relationships/hyperlink" Target="http://biblehub.com/greek/1722.htm" TargetMode="External"/><Relationship Id="rId15252" Type="http://schemas.openxmlformats.org/officeDocument/2006/relationships/hyperlink" Target="http://biblehub.com/greek/1520.htm" TargetMode="External"/><Relationship Id="rId16303" Type="http://schemas.openxmlformats.org/officeDocument/2006/relationships/hyperlink" Target="http://biblehub.com/greek/1161.htm" TargetMode="External"/><Relationship Id="rId79" Type="http://schemas.openxmlformats.org/officeDocument/2006/relationships/hyperlink" Target="http://biblehub.com/greek/1080.htm" TargetMode="External"/><Relationship Id="rId1854" Type="http://schemas.openxmlformats.org/officeDocument/2006/relationships/hyperlink" Target="http://biblehub.com/greek/1722.htm" TargetMode="External"/><Relationship Id="rId2905" Type="http://schemas.openxmlformats.org/officeDocument/2006/relationships/hyperlink" Target="http://biblehub.com/greek/1510.htm" TargetMode="External"/><Relationship Id="rId4260" Type="http://schemas.openxmlformats.org/officeDocument/2006/relationships/hyperlink" Target="http://biblehub.com/greek/2532.htm" TargetMode="External"/><Relationship Id="rId5311" Type="http://schemas.openxmlformats.org/officeDocument/2006/relationships/hyperlink" Target="http://biblehub.com/greek/1320.htm" TargetMode="External"/><Relationship Id="rId8467" Type="http://schemas.openxmlformats.org/officeDocument/2006/relationships/hyperlink" Target="http://biblehub.com/greek/1161.htm" TargetMode="External"/><Relationship Id="rId8881" Type="http://schemas.openxmlformats.org/officeDocument/2006/relationships/hyperlink" Target="http://biblehub.com/greek/4771.htm" TargetMode="External"/><Relationship Id="rId9518" Type="http://schemas.openxmlformats.org/officeDocument/2006/relationships/hyperlink" Target="http://biblehub.com/greek/3588.htm" TargetMode="External"/><Relationship Id="rId9932" Type="http://schemas.openxmlformats.org/officeDocument/2006/relationships/hyperlink" Target="http://biblehub.com/greek/5399.htm" TargetMode="External"/><Relationship Id="rId10397" Type="http://schemas.openxmlformats.org/officeDocument/2006/relationships/hyperlink" Target="http://biblehub.com/greek/2670.htm" TargetMode="External"/><Relationship Id="rId11448" Type="http://schemas.openxmlformats.org/officeDocument/2006/relationships/hyperlink" Target="http://biblehub.com/greek/1909.htm" TargetMode="External"/><Relationship Id="rId1507" Type="http://schemas.openxmlformats.org/officeDocument/2006/relationships/hyperlink" Target="http://biblehub.com/greek/3588.htm" TargetMode="External"/><Relationship Id="rId7069" Type="http://schemas.openxmlformats.org/officeDocument/2006/relationships/hyperlink" Target="http://biblehub.com/greek/4687.htm" TargetMode="External"/><Relationship Id="rId7483" Type="http://schemas.openxmlformats.org/officeDocument/2006/relationships/hyperlink" Target="http://biblehub.com/greek/2532.htm" TargetMode="External"/><Relationship Id="rId8534" Type="http://schemas.openxmlformats.org/officeDocument/2006/relationships/hyperlink" Target="http://biblehub.com/greek/2962.htm" TargetMode="External"/><Relationship Id="rId10464" Type="http://schemas.openxmlformats.org/officeDocument/2006/relationships/hyperlink" Target="http://biblehub.com/greek/1487.htm" TargetMode="External"/><Relationship Id="rId11862" Type="http://schemas.openxmlformats.org/officeDocument/2006/relationships/hyperlink" Target="http://biblehub.com/greek/846.htm" TargetMode="External"/><Relationship Id="rId12913" Type="http://schemas.openxmlformats.org/officeDocument/2006/relationships/hyperlink" Target="http://biblehub.com/greek/3588.htm" TargetMode="External"/><Relationship Id="rId17077" Type="http://schemas.openxmlformats.org/officeDocument/2006/relationships/hyperlink" Target="http://biblehub.com/greek/2232.htm" TargetMode="External"/><Relationship Id="rId17491" Type="http://schemas.openxmlformats.org/officeDocument/2006/relationships/hyperlink" Target="http://biblehub.com/greek/846.htm" TargetMode="External"/><Relationship Id="rId18128" Type="http://schemas.openxmlformats.org/officeDocument/2006/relationships/hyperlink" Target="http://biblehub.com/greek/3588.htm" TargetMode="External"/><Relationship Id="rId1921" Type="http://schemas.openxmlformats.org/officeDocument/2006/relationships/hyperlink" Target="http://biblehub.com/greek/1096.htm" TargetMode="External"/><Relationship Id="rId3679" Type="http://schemas.openxmlformats.org/officeDocument/2006/relationships/hyperlink" Target="http://biblehub.com/greek/3004.htm" TargetMode="External"/><Relationship Id="rId6085" Type="http://schemas.openxmlformats.org/officeDocument/2006/relationships/hyperlink" Target="http://biblehub.com/greek/3129.htm" TargetMode="External"/><Relationship Id="rId7136" Type="http://schemas.openxmlformats.org/officeDocument/2006/relationships/hyperlink" Target="http://biblehub.com/greek/1325.htm" TargetMode="External"/><Relationship Id="rId7550" Type="http://schemas.openxmlformats.org/officeDocument/2006/relationships/hyperlink" Target="http://biblehub.com/greek/2046.htm" TargetMode="External"/><Relationship Id="rId10117" Type="http://schemas.openxmlformats.org/officeDocument/2006/relationships/hyperlink" Target="http://biblehub.com/greek/5610.htm" TargetMode="External"/><Relationship Id="rId11515" Type="http://schemas.openxmlformats.org/officeDocument/2006/relationships/hyperlink" Target="http://biblehub.com/greek/2040.htm" TargetMode="External"/><Relationship Id="rId16093" Type="http://schemas.openxmlformats.org/officeDocument/2006/relationships/hyperlink" Target="http://biblehub.com/greek/2532.htm" TargetMode="External"/><Relationship Id="rId17144" Type="http://schemas.openxmlformats.org/officeDocument/2006/relationships/hyperlink" Target="http://biblehub.com/greek/68.htm" TargetMode="External"/><Relationship Id="rId6152" Type="http://schemas.openxmlformats.org/officeDocument/2006/relationships/hyperlink" Target="http://biblehub.com/greek/3588.htm" TargetMode="External"/><Relationship Id="rId7203" Type="http://schemas.openxmlformats.org/officeDocument/2006/relationships/hyperlink" Target="http://biblehub.com/greek/846.htm" TargetMode="External"/><Relationship Id="rId8601" Type="http://schemas.openxmlformats.org/officeDocument/2006/relationships/hyperlink" Target="http://biblehub.com/greek/4143.htm" TargetMode="External"/><Relationship Id="rId10531" Type="http://schemas.openxmlformats.org/officeDocument/2006/relationships/hyperlink" Target="http://biblehub.com/greek/4105.htm" TargetMode="External"/><Relationship Id="rId13687" Type="http://schemas.openxmlformats.org/officeDocument/2006/relationships/hyperlink" Target="http://biblehub.com/greek/1520.htm" TargetMode="External"/><Relationship Id="rId14738" Type="http://schemas.openxmlformats.org/officeDocument/2006/relationships/hyperlink" Target="http://biblehub.com/greek/2235.htm" TargetMode="External"/><Relationship Id="rId1297" Type="http://schemas.openxmlformats.org/officeDocument/2006/relationships/hyperlink" Target="http://biblehub.com/greek/5119.htm" TargetMode="External"/><Relationship Id="rId2695" Type="http://schemas.openxmlformats.org/officeDocument/2006/relationships/hyperlink" Target="http://biblehub.com/greek/3588.htm" TargetMode="External"/><Relationship Id="rId3746" Type="http://schemas.openxmlformats.org/officeDocument/2006/relationships/hyperlink" Target="http://biblehub.com/greek/1171.htm" TargetMode="External"/><Relationship Id="rId12289" Type="http://schemas.openxmlformats.org/officeDocument/2006/relationships/hyperlink" Target="http://biblehub.com/greek/2323.htm" TargetMode="External"/><Relationship Id="rId13754" Type="http://schemas.openxmlformats.org/officeDocument/2006/relationships/hyperlink" Target="http://biblehub.com/greek/1715.htm" TargetMode="External"/><Relationship Id="rId14805" Type="http://schemas.openxmlformats.org/officeDocument/2006/relationships/hyperlink" Target="http://biblehub.com/greek/32.htm" TargetMode="External"/><Relationship Id="rId16160" Type="http://schemas.openxmlformats.org/officeDocument/2006/relationships/hyperlink" Target="http://biblehub.com/greek/3756.htm" TargetMode="External"/><Relationship Id="rId17211" Type="http://schemas.openxmlformats.org/officeDocument/2006/relationships/hyperlink" Target="http://biblehub.com/greek/3588.htm" TargetMode="External"/><Relationship Id="rId667" Type="http://schemas.openxmlformats.org/officeDocument/2006/relationships/hyperlink" Target="http://biblehub.com/greek/2400.htm" TargetMode="External"/><Relationship Id="rId2348" Type="http://schemas.openxmlformats.org/officeDocument/2006/relationships/hyperlink" Target="http://biblehub.com/greek/4474.htm" TargetMode="External"/><Relationship Id="rId2762" Type="http://schemas.openxmlformats.org/officeDocument/2006/relationships/hyperlink" Target="http://biblehub.com/greek/444.htm" TargetMode="External"/><Relationship Id="rId3813" Type="http://schemas.openxmlformats.org/officeDocument/2006/relationships/hyperlink" Target="http://biblehub.com/greek/2296.htm" TargetMode="External"/><Relationship Id="rId6969" Type="http://schemas.openxmlformats.org/officeDocument/2006/relationships/hyperlink" Target="http://biblehub.com/greek/3004.htm" TargetMode="External"/><Relationship Id="rId9028" Type="http://schemas.openxmlformats.org/officeDocument/2006/relationships/hyperlink" Target="http://biblehub.com/greek/3588.htm" TargetMode="External"/><Relationship Id="rId9375" Type="http://schemas.openxmlformats.org/officeDocument/2006/relationships/hyperlink" Target="http://biblehub.com/greek/1438.htm" TargetMode="External"/><Relationship Id="rId12356" Type="http://schemas.openxmlformats.org/officeDocument/2006/relationships/hyperlink" Target="http://biblehub.com/greek/3588.htm" TargetMode="External"/><Relationship Id="rId12770" Type="http://schemas.openxmlformats.org/officeDocument/2006/relationships/hyperlink" Target="http://biblehub.com/greek/1205.htm" TargetMode="External"/><Relationship Id="rId13407" Type="http://schemas.openxmlformats.org/officeDocument/2006/relationships/hyperlink" Target="http://biblehub.com/greek/3793.htm" TargetMode="External"/><Relationship Id="rId13821" Type="http://schemas.openxmlformats.org/officeDocument/2006/relationships/hyperlink" Target="http://biblehub.com/greek/1510.htm" TargetMode="External"/><Relationship Id="rId16977" Type="http://schemas.openxmlformats.org/officeDocument/2006/relationships/hyperlink" Target="http://biblehub.com/greek/3778.htm" TargetMode="External"/><Relationship Id="rId734" Type="http://schemas.openxmlformats.org/officeDocument/2006/relationships/hyperlink" Target="http://biblehub.com/greek/4396.htm" TargetMode="External"/><Relationship Id="rId1364" Type="http://schemas.openxmlformats.org/officeDocument/2006/relationships/hyperlink" Target="http://biblehub.com/greek/1519.htm" TargetMode="External"/><Relationship Id="rId2415" Type="http://schemas.openxmlformats.org/officeDocument/2006/relationships/hyperlink" Target="http://biblehub.com/greek/4771.htm" TargetMode="External"/><Relationship Id="rId5985" Type="http://schemas.openxmlformats.org/officeDocument/2006/relationships/hyperlink" Target="http://biblehub.com/greek/4133.htm" TargetMode="External"/><Relationship Id="rId8391" Type="http://schemas.openxmlformats.org/officeDocument/2006/relationships/hyperlink" Target="http://biblehub.com/greek/2127.htm" TargetMode="External"/><Relationship Id="rId9442" Type="http://schemas.openxmlformats.org/officeDocument/2006/relationships/hyperlink" Target="http://biblehub.com/greek/575.htm" TargetMode="External"/><Relationship Id="rId11372" Type="http://schemas.openxmlformats.org/officeDocument/2006/relationships/hyperlink" Target="http://biblehub.com/greek/4476.htm" TargetMode="External"/><Relationship Id="rId12009" Type="http://schemas.openxmlformats.org/officeDocument/2006/relationships/hyperlink" Target="http://biblehub.com/greek/1138.htm" TargetMode="External"/><Relationship Id="rId12423" Type="http://schemas.openxmlformats.org/officeDocument/2006/relationships/hyperlink" Target="http://biblehub.com/greek/3588.htm" TargetMode="External"/><Relationship Id="rId15579" Type="http://schemas.openxmlformats.org/officeDocument/2006/relationships/hyperlink" Target="http://biblehub.com/greek/1188.htm" TargetMode="External"/><Relationship Id="rId70" Type="http://schemas.openxmlformats.org/officeDocument/2006/relationships/hyperlink" Target="http://biblehub.com/greek/1161.htm" TargetMode="External"/><Relationship Id="rId801" Type="http://schemas.openxmlformats.org/officeDocument/2006/relationships/hyperlink" Target="http://biblehub.com/greek/2532.htm" TargetMode="External"/><Relationship Id="rId1017" Type="http://schemas.openxmlformats.org/officeDocument/2006/relationships/hyperlink" Target="http://biblehub.com/greek/1081.htm" TargetMode="External"/><Relationship Id="rId1431" Type="http://schemas.openxmlformats.org/officeDocument/2006/relationships/hyperlink" Target="http://biblehub.com/greek/2641.htm" TargetMode="External"/><Relationship Id="rId4587" Type="http://schemas.openxmlformats.org/officeDocument/2006/relationships/hyperlink" Target="http://biblehub.com/greek/1473.htm" TargetMode="External"/><Relationship Id="rId5638" Type="http://schemas.openxmlformats.org/officeDocument/2006/relationships/hyperlink" Target="http://biblehub.com/greek/4172.htm" TargetMode="External"/><Relationship Id="rId8044" Type="http://schemas.openxmlformats.org/officeDocument/2006/relationships/hyperlink" Target="http://biblehub.com/greek/846.htm" TargetMode="External"/><Relationship Id="rId11025" Type="http://schemas.openxmlformats.org/officeDocument/2006/relationships/hyperlink" Target="http://biblehub.com/greek/575.htm" TargetMode="External"/><Relationship Id="rId14595" Type="http://schemas.openxmlformats.org/officeDocument/2006/relationships/hyperlink" Target="http://biblehub.com/greek/4771.htm" TargetMode="External"/><Relationship Id="rId15993" Type="http://schemas.openxmlformats.org/officeDocument/2006/relationships/hyperlink" Target="http://biblehub.com/greek/1427.htm" TargetMode="External"/><Relationship Id="rId18052" Type="http://schemas.openxmlformats.org/officeDocument/2006/relationships/hyperlink" Target="http://biblehub.com/greek/4972.htm" TargetMode="External"/><Relationship Id="rId3189" Type="http://schemas.openxmlformats.org/officeDocument/2006/relationships/hyperlink" Target="http://biblehub.com/greek/80.htm" TargetMode="External"/><Relationship Id="rId4654" Type="http://schemas.openxmlformats.org/officeDocument/2006/relationships/hyperlink" Target="http://biblehub.com/greek/575.htm" TargetMode="External"/><Relationship Id="rId7060" Type="http://schemas.openxmlformats.org/officeDocument/2006/relationships/hyperlink" Target="http://biblehub.com/greek/2400.htm" TargetMode="External"/><Relationship Id="rId8111" Type="http://schemas.openxmlformats.org/officeDocument/2006/relationships/hyperlink" Target="http://biblehub.com/greek/2036.htm" TargetMode="External"/><Relationship Id="rId10041" Type="http://schemas.openxmlformats.org/officeDocument/2006/relationships/hyperlink" Target="http://biblehub.com/greek/1120.htm" TargetMode="External"/><Relationship Id="rId13197" Type="http://schemas.openxmlformats.org/officeDocument/2006/relationships/hyperlink" Target="http://biblehub.com/greek/4189.htm" TargetMode="External"/><Relationship Id="rId14248" Type="http://schemas.openxmlformats.org/officeDocument/2006/relationships/hyperlink" Target="http://biblehub.com/greek/3588.htm" TargetMode="External"/><Relationship Id="rId15646" Type="http://schemas.openxmlformats.org/officeDocument/2006/relationships/hyperlink" Target="http://biblehub.com/greek/4771.htm" TargetMode="External"/><Relationship Id="rId3256" Type="http://schemas.openxmlformats.org/officeDocument/2006/relationships/hyperlink" Target="http://biblehub.com/greek/1325.htm" TargetMode="External"/><Relationship Id="rId4307" Type="http://schemas.openxmlformats.org/officeDocument/2006/relationships/hyperlink" Target="http://biblehub.com/greek/3588.htm" TargetMode="External"/><Relationship Id="rId5705" Type="http://schemas.openxmlformats.org/officeDocument/2006/relationships/hyperlink" Target="http://biblehub.com/greek/4198.htm" TargetMode="External"/><Relationship Id="rId14662" Type="http://schemas.openxmlformats.org/officeDocument/2006/relationships/hyperlink" Target="http://biblehub.com/greek/3772.htm" TargetMode="External"/><Relationship Id="rId15713" Type="http://schemas.openxmlformats.org/officeDocument/2006/relationships/hyperlink" Target="http://biblehub.com/greek/3588.htm" TargetMode="External"/><Relationship Id="rId177" Type="http://schemas.openxmlformats.org/officeDocument/2006/relationships/hyperlink" Target="http://biblehub.com/greek/3350.htm" TargetMode="External"/><Relationship Id="rId591" Type="http://schemas.openxmlformats.org/officeDocument/2006/relationships/hyperlink" Target="http://biblehub.com/greek/2532.htm" TargetMode="External"/><Relationship Id="rId2272" Type="http://schemas.openxmlformats.org/officeDocument/2006/relationships/hyperlink" Target="http://biblehub.com/greek/2362.htm" TargetMode="External"/><Relationship Id="rId3670" Type="http://schemas.openxmlformats.org/officeDocument/2006/relationships/hyperlink" Target="http://biblehub.com/greek/3793.htm" TargetMode="External"/><Relationship Id="rId4721" Type="http://schemas.openxmlformats.org/officeDocument/2006/relationships/hyperlink" Target="http://biblehub.com/greek/2532.htm" TargetMode="External"/><Relationship Id="rId7877" Type="http://schemas.openxmlformats.org/officeDocument/2006/relationships/hyperlink" Target="http://biblehub.com/greek/1161.htm" TargetMode="External"/><Relationship Id="rId8928" Type="http://schemas.openxmlformats.org/officeDocument/2006/relationships/hyperlink" Target="http://biblehub.com/greek/3778.htm" TargetMode="External"/><Relationship Id="rId10858" Type="http://schemas.openxmlformats.org/officeDocument/2006/relationships/hyperlink" Target="http://biblehub.com/greek/846.htm" TargetMode="External"/><Relationship Id="rId11909" Type="http://schemas.openxmlformats.org/officeDocument/2006/relationships/hyperlink" Target="http://biblehub.com/greek/3588.htm" TargetMode="External"/><Relationship Id="rId13264" Type="http://schemas.openxmlformats.org/officeDocument/2006/relationships/hyperlink" Target="http://biblehub.com/greek/1320.htm" TargetMode="External"/><Relationship Id="rId14315" Type="http://schemas.openxmlformats.org/officeDocument/2006/relationships/hyperlink" Target="http://biblehub.com/greek/1063.htm" TargetMode="External"/><Relationship Id="rId17885" Type="http://schemas.openxmlformats.org/officeDocument/2006/relationships/hyperlink" Target="http://biblehub.com/greek/3588.htm" TargetMode="External"/><Relationship Id="rId244" Type="http://schemas.openxmlformats.org/officeDocument/2006/relationships/hyperlink" Target="http://biblehub.com/greek/435.htm" TargetMode="External"/><Relationship Id="rId3323" Type="http://schemas.openxmlformats.org/officeDocument/2006/relationships/hyperlink" Target="http://biblehub.com/greek/1325.htm" TargetMode="External"/><Relationship Id="rId6479" Type="http://schemas.openxmlformats.org/officeDocument/2006/relationships/hyperlink" Target="http://biblehub.com/greek/1161.htm" TargetMode="External"/><Relationship Id="rId6893" Type="http://schemas.openxmlformats.org/officeDocument/2006/relationships/hyperlink" Target="http://biblehub.com/greek/4563.htm" TargetMode="External"/><Relationship Id="rId7944" Type="http://schemas.openxmlformats.org/officeDocument/2006/relationships/hyperlink" Target="http://biblehub.com/greek/906.htm" TargetMode="External"/><Relationship Id="rId10925" Type="http://schemas.openxmlformats.org/officeDocument/2006/relationships/hyperlink" Target="http://biblehub.com/greek/4771.htm" TargetMode="External"/><Relationship Id="rId12280" Type="http://schemas.openxmlformats.org/officeDocument/2006/relationships/hyperlink" Target="http://biblehub.com/greek/4334.htm" TargetMode="External"/><Relationship Id="rId13331" Type="http://schemas.openxmlformats.org/officeDocument/2006/relationships/hyperlink" Target="http://biblehub.com/greek/1510.htm" TargetMode="External"/><Relationship Id="rId16487" Type="http://schemas.openxmlformats.org/officeDocument/2006/relationships/hyperlink" Target="http://biblehub.com/greek/1096.htm" TargetMode="External"/><Relationship Id="rId17538" Type="http://schemas.openxmlformats.org/officeDocument/2006/relationships/hyperlink" Target="http://biblehub.com/greek/29.htm" TargetMode="External"/><Relationship Id="rId17952" Type="http://schemas.openxmlformats.org/officeDocument/2006/relationships/hyperlink" Target="http://biblehub.com/greek/3037.htm" TargetMode="External"/><Relationship Id="rId5495" Type="http://schemas.openxmlformats.org/officeDocument/2006/relationships/hyperlink" Target="http://biblehub.com/greek/846.htm" TargetMode="External"/><Relationship Id="rId6546" Type="http://schemas.openxmlformats.org/officeDocument/2006/relationships/hyperlink" Target="http://biblehub.com/greek/686.htm" TargetMode="External"/><Relationship Id="rId6960" Type="http://schemas.openxmlformats.org/officeDocument/2006/relationships/hyperlink" Target="http://biblehub.com/greek/2476.htm" TargetMode="External"/><Relationship Id="rId15089" Type="http://schemas.openxmlformats.org/officeDocument/2006/relationships/hyperlink" Target="http://biblehub.com/greek/846.htm" TargetMode="External"/><Relationship Id="rId16554" Type="http://schemas.openxmlformats.org/officeDocument/2006/relationships/hyperlink" Target="http://biblehub.com/greek/2455.htm" TargetMode="External"/><Relationship Id="rId17605" Type="http://schemas.openxmlformats.org/officeDocument/2006/relationships/hyperlink" Target="http://biblehub.com/greek/1537.htm" TargetMode="External"/><Relationship Id="rId311" Type="http://schemas.openxmlformats.org/officeDocument/2006/relationships/hyperlink" Target="http://biblehub.com/greek/435.htm" TargetMode="External"/><Relationship Id="rId4097" Type="http://schemas.openxmlformats.org/officeDocument/2006/relationships/hyperlink" Target="http://biblehub.com/greek/3588.htm" TargetMode="External"/><Relationship Id="rId5148" Type="http://schemas.openxmlformats.org/officeDocument/2006/relationships/hyperlink" Target="http://biblehub.com/greek/1722.htm" TargetMode="External"/><Relationship Id="rId5562" Type="http://schemas.openxmlformats.org/officeDocument/2006/relationships/hyperlink" Target="http://biblehub.com/greek/2147.htm" TargetMode="External"/><Relationship Id="rId6613" Type="http://schemas.openxmlformats.org/officeDocument/2006/relationships/hyperlink" Target="http://biblehub.com/greek/863.htm" TargetMode="External"/><Relationship Id="rId9769" Type="http://schemas.openxmlformats.org/officeDocument/2006/relationships/hyperlink" Target="http://biblehub.com/greek/591.htm" TargetMode="External"/><Relationship Id="rId11699" Type="http://schemas.openxmlformats.org/officeDocument/2006/relationships/hyperlink" Target="http://biblehub.com/greek/1473.htm" TargetMode="External"/><Relationship Id="rId12000" Type="http://schemas.openxmlformats.org/officeDocument/2006/relationships/hyperlink" Target="http://biblehub.com/greek/3588.htm" TargetMode="External"/><Relationship Id="rId15156" Type="http://schemas.openxmlformats.org/officeDocument/2006/relationships/hyperlink" Target="http://biblehub.com/greek/1161.htm" TargetMode="External"/><Relationship Id="rId15570" Type="http://schemas.openxmlformats.org/officeDocument/2006/relationships/hyperlink" Target="http://biblehub.com/greek/575.htm" TargetMode="External"/><Relationship Id="rId16207" Type="http://schemas.openxmlformats.org/officeDocument/2006/relationships/hyperlink" Target="http://biblehub.com/greek/1325.htm" TargetMode="External"/><Relationship Id="rId1758" Type="http://schemas.openxmlformats.org/officeDocument/2006/relationships/hyperlink" Target="http://biblehub.com/greek/1510.htm" TargetMode="External"/><Relationship Id="rId2809" Type="http://schemas.openxmlformats.org/officeDocument/2006/relationships/hyperlink" Target="http://biblehub.com/greek/4383.htm" TargetMode="External"/><Relationship Id="rId4164" Type="http://schemas.openxmlformats.org/officeDocument/2006/relationships/hyperlink" Target="http://biblehub.com/greek/575.htm" TargetMode="External"/><Relationship Id="rId5215" Type="http://schemas.openxmlformats.org/officeDocument/2006/relationships/hyperlink" Target="http://biblehub.com/greek/4771.htm" TargetMode="External"/><Relationship Id="rId8785" Type="http://schemas.openxmlformats.org/officeDocument/2006/relationships/hyperlink" Target="http://biblehub.com/greek/3155.htm" TargetMode="External"/><Relationship Id="rId9836" Type="http://schemas.openxmlformats.org/officeDocument/2006/relationships/hyperlink" Target="http://biblehub.com/greek/2246.htm" TargetMode="External"/><Relationship Id="rId14172" Type="http://schemas.openxmlformats.org/officeDocument/2006/relationships/hyperlink" Target="http://biblehub.com/greek/3588.htm" TargetMode="External"/><Relationship Id="rId15223" Type="http://schemas.openxmlformats.org/officeDocument/2006/relationships/hyperlink" Target="http://biblehub.com/greek/2250.htm" TargetMode="External"/><Relationship Id="rId16621" Type="http://schemas.openxmlformats.org/officeDocument/2006/relationships/hyperlink" Target="http://biblehub.com/greek/2532.htm" TargetMode="External"/><Relationship Id="rId18379" Type="http://schemas.openxmlformats.org/officeDocument/2006/relationships/hyperlink" Target="http://biblehub.com/greek/1510.htm" TargetMode="External"/><Relationship Id="rId3180" Type="http://schemas.openxmlformats.org/officeDocument/2006/relationships/hyperlink" Target="http://biblehub.com/greek/4674.htm" TargetMode="External"/><Relationship Id="rId4231" Type="http://schemas.openxmlformats.org/officeDocument/2006/relationships/hyperlink" Target="http://biblehub.com/greek/3956.htm" TargetMode="External"/><Relationship Id="rId7387" Type="http://schemas.openxmlformats.org/officeDocument/2006/relationships/hyperlink" Target="http://biblehub.com/greek/3588.htm" TargetMode="External"/><Relationship Id="rId8438" Type="http://schemas.openxmlformats.org/officeDocument/2006/relationships/hyperlink" Target="http://biblehub.com/greek/2532.htm" TargetMode="External"/><Relationship Id="rId11766" Type="http://schemas.openxmlformats.org/officeDocument/2006/relationships/hyperlink" Target="http://biblehub.com/greek/3588.htm" TargetMode="External"/><Relationship Id="rId12817" Type="http://schemas.openxmlformats.org/officeDocument/2006/relationships/hyperlink" Target="http://biblehub.com/greek/3588.htm" TargetMode="External"/><Relationship Id="rId1825" Type="http://schemas.openxmlformats.org/officeDocument/2006/relationships/hyperlink" Target="http://biblehub.com/greek/1510.htm" TargetMode="External"/><Relationship Id="rId8852" Type="http://schemas.openxmlformats.org/officeDocument/2006/relationships/hyperlink" Target="http://biblehub.com/greek/5185.htm" TargetMode="External"/><Relationship Id="rId9903" Type="http://schemas.openxmlformats.org/officeDocument/2006/relationships/hyperlink" Target="http://biblehub.com/greek/3588.htm" TargetMode="External"/><Relationship Id="rId10368" Type="http://schemas.openxmlformats.org/officeDocument/2006/relationships/hyperlink" Target="http://biblehub.com/greek/1909.htm" TargetMode="External"/><Relationship Id="rId10782" Type="http://schemas.openxmlformats.org/officeDocument/2006/relationships/hyperlink" Target="http://biblehub.com/greek/591.htm" TargetMode="External"/><Relationship Id="rId11419" Type="http://schemas.openxmlformats.org/officeDocument/2006/relationships/hyperlink" Target="http://biblehub.com/greek/2532.htm" TargetMode="External"/><Relationship Id="rId11833" Type="http://schemas.openxmlformats.org/officeDocument/2006/relationships/hyperlink" Target="http://biblehub.com/greek/1188.htm" TargetMode="External"/><Relationship Id="rId14989" Type="http://schemas.openxmlformats.org/officeDocument/2006/relationships/hyperlink" Target="http://biblehub.com/greek/2525.htm" TargetMode="External"/><Relationship Id="rId17395" Type="http://schemas.openxmlformats.org/officeDocument/2006/relationships/hyperlink" Target="http://biblehub.com/greek/3762.htm" TargetMode="External"/><Relationship Id="rId3997" Type="http://schemas.openxmlformats.org/officeDocument/2006/relationships/hyperlink" Target="http://biblehub.com/greek/2682.htm" TargetMode="External"/><Relationship Id="rId6056" Type="http://schemas.openxmlformats.org/officeDocument/2006/relationships/hyperlink" Target="http://biblehub.com/greek/1487.htm" TargetMode="External"/><Relationship Id="rId7454" Type="http://schemas.openxmlformats.org/officeDocument/2006/relationships/hyperlink" Target="http://biblehub.com/greek/1722.htm" TargetMode="External"/><Relationship Id="rId8505" Type="http://schemas.openxmlformats.org/officeDocument/2006/relationships/hyperlink" Target="http://biblehub.com/greek/4043.htm" TargetMode="External"/><Relationship Id="rId10435" Type="http://schemas.openxmlformats.org/officeDocument/2006/relationships/hyperlink" Target="http://biblehub.com/greek/846.htm" TargetMode="External"/><Relationship Id="rId11900" Type="http://schemas.openxmlformats.org/officeDocument/2006/relationships/hyperlink" Target="http://biblehub.com/greek/80.htm" TargetMode="External"/><Relationship Id="rId17048" Type="http://schemas.openxmlformats.org/officeDocument/2006/relationships/hyperlink" Target="http://biblehub.com/greek/2799.htm" TargetMode="External"/><Relationship Id="rId17462" Type="http://schemas.openxmlformats.org/officeDocument/2006/relationships/hyperlink" Target="http://biblehub.com/greek/4686.htm" TargetMode="External"/><Relationship Id="rId2599" Type="http://schemas.openxmlformats.org/officeDocument/2006/relationships/hyperlink" Target="http://biblehub.com/greek/1137.htm" TargetMode="External"/><Relationship Id="rId6470" Type="http://schemas.openxmlformats.org/officeDocument/2006/relationships/hyperlink" Target="http://biblehub.com/greek/1487.htm" TargetMode="External"/><Relationship Id="rId7107" Type="http://schemas.openxmlformats.org/officeDocument/2006/relationships/hyperlink" Target="http://biblehub.com/greek/2532.htm" TargetMode="External"/><Relationship Id="rId7521" Type="http://schemas.openxmlformats.org/officeDocument/2006/relationships/hyperlink" Target="http://biblehub.com/greek/3767.htm" TargetMode="External"/><Relationship Id="rId10502" Type="http://schemas.openxmlformats.org/officeDocument/2006/relationships/hyperlink" Target="http://biblehub.com/greek/1063.htm" TargetMode="External"/><Relationship Id="rId13658" Type="http://schemas.openxmlformats.org/officeDocument/2006/relationships/hyperlink" Target="http://biblehub.com/greek/1161.htm" TargetMode="External"/><Relationship Id="rId14709" Type="http://schemas.openxmlformats.org/officeDocument/2006/relationships/hyperlink" Target="http://biblehub.com/greek/32.htm" TargetMode="External"/><Relationship Id="rId16064" Type="http://schemas.openxmlformats.org/officeDocument/2006/relationships/hyperlink" Target="http://biblehub.com/greek/4771.htm" TargetMode="External"/><Relationship Id="rId17115" Type="http://schemas.openxmlformats.org/officeDocument/2006/relationships/hyperlink" Target="http://biblehub.com/greek/402.htm" TargetMode="External"/><Relationship Id="rId985" Type="http://schemas.openxmlformats.org/officeDocument/2006/relationships/hyperlink" Target="http://biblehub.com/greek/2532.htm" TargetMode="External"/><Relationship Id="rId2666" Type="http://schemas.openxmlformats.org/officeDocument/2006/relationships/hyperlink" Target="http://biblehub.com/greek/846.htm" TargetMode="External"/><Relationship Id="rId3717" Type="http://schemas.openxmlformats.org/officeDocument/2006/relationships/hyperlink" Target="http://biblehub.com/greek/3588.htm" TargetMode="External"/><Relationship Id="rId5072" Type="http://schemas.openxmlformats.org/officeDocument/2006/relationships/hyperlink" Target="http://biblehub.com/greek/1519.htm" TargetMode="External"/><Relationship Id="rId6123" Type="http://schemas.openxmlformats.org/officeDocument/2006/relationships/hyperlink" Target="http://biblehub.com/greek/4702.htm" TargetMode="External"/><Relationship Id="rId9279" Type="http://schemas.openxmlformats.org/officeDocument/2006/relationships/hyperlink" Target="http://biblehub.com/greek/2532.htm" TargetMode="External"/><Relationship Id="rId9693" Type="http://schemas.openxmlformats.org/officeDocument/2006/relationships/hyperlink" Target="http://biblehub.com/greek/2309.htm" TargetMode="External"/><Relationship Id="rId12674" Type="http://schemas.openxmlformats.org/officeDocument/2006/relationships/hyperlink" Target="http://biblehub.com/greek/191.htm" TargetMode="External"/><Relationship Id="rId15080" Type="http://schemas.openxmlformats.org/officeDocument/2006/relationships/hyperlink" Target="http://biblehub.com/greek/2532.htm" TargetMode="External"/><Relationship Id="rId16131" Type="http://schemas.openxmlformats.org/officeDocument/2006/relationships/hyperlink" Target="http://biblehub.com/greek/3778.htm" TargetMode="External"/><Relationship Id="rId638" Type="http://schemas.openxmlformats.org/officeDocument/2006/relationships/hyperlink" Target="http://biblehub.com/greek/2344.htm" TargetMode="External"/><Relationship Id="rId1268" Type="http://schemas.openxmlformats.org/officeDocument/2006/relationships/hyperlink" Target="http://biblehub.com/greek/3588.htm" TargetMode="External"/><Relationship Id="rId1682" Type="http://schemas.openxmlformats.org/officeDocument/2006/relationships/hyperlink" Target="http://biblehub.com/greek/846.htm" TargetMode="External"/><Relationship Id="rId2319" Type="http://schemas.openxmlformats.org/officeDocument/2006/relationships/hyperlink" Target="http://biblehub.com/greek/3588.htm" TargetMode="External"/><Relationship Id="rId2733" Type="http://schemas.openxmlformats.org/officeDocument/2006/relationships/hyperlink" Target="http://biblehub.com/greek/1519.htm" TargetMode="External"/><Relationship Id="rId5889" Type="http://schemas.openxmlformats.org/officeDocument/2006/relationships/hyperlink" Target="http://biblehub.com/greek/444.htm" TargetMode="External"/><Relationship Id="rId8295" Type="http://schemas.openxmlformats.org/officeDocument/2006/relationships/hyperlink" Target="http://biblehub.com/greek/1831.htm" TargetMode="External"/><Relationship Id="rId9346" Type="http://schemas.openxmlformats.org/officeDocument/2006/relationships/hyperlink" Target="http://biblehub.com/greek/2532.htm" TargetMode="External"/><Relationship Id="rId9760" Type="http://schemas.openxmlformats.org/officeDocument/2006/relationships/hyperlink" Target="http://biblehub.com/greek/3588.htm" TargetMode="External"/><Relationship Id="rId11276" Type="http://schemas.openxmlformats.org/officeDocument/2006/relationships/hyperlink" Target="http://biblehub.com/greek/3431.htm" TargetMode="External"/><Relationship Id="rId12327" Type="http://schemas.openxmlformats.org/officeDocument/2006/relationships/hyperlink" Target="http://biblehub.com/greek/3004.htm" TargetMode="External"/><Relationship Id="rId13725" Type="http://schemas.openxmlformats.org/officeDocument/2006/relationships/hyperlink" Target="http://biblehub.com/greek/1161.htm" TargetMode="External"/><Relationship Id="rId705" Type="http://schemas.openxmlformats.org/officeDocument/2006/relationships/hyperlink" Target="http://biblehub.com/greek/1161.htm" TargetMode="External"/><Relationship Id="rId1335" Type="http://schemas.openxmlformats.org/officeDocument/2006/relationships/hyperlink" Target="http://biblehub.com/greek/1909.htm" TargetMode="External"/><Relationship Id="rId8362" Type="http://schemas.openxmlformats.org/officeDocument/2006/relationships/hyperlink" Target="http://biblehub.com/greek/1417.htm" TargetMode="External"/><Relationship Id="rId9413" Type="http://schemas.openxmlformats.org/officeDocument/2006/relationships/hyperlink" Target="http://biblehub.com/greek/5070.htm" TargetMode="External"/><Relationship Id="rId11690" Type="http://schemas.openxmlformats.org/officeDocument/2006/relationships/hyperlink" Target="http://biblehub.com/greek/846.htm" TargetMode="External"/><Relationship Id="rId12741" Type="http://schemas.openxmlformats.org/officeDocument/2006/relationships/hyperlink" Target="http://biblehub.com/greek/4160.htm" TargetMode="External"/><Relationship Id="rId15897" Type="http://schemas.openxmlformats.org/officeDocument/2006/relationships/hyperlink" Target="http://biblehub.com/greek/927.htm" TargetMode="External"/><Relationship Id="rId16948" Type="http://schemas.openxmlformats.org/officeDocument/2006/relationships/hyperlink" Target="http://biblehub.com/greek/2532.htm" TargetMode="External"/><Relationship Id="rId2800" Type="http://schemas.openxmlformats.org/officeDocument/2006/relationships/hyperlink" Target="http://biblehub.com/greek/4771.htm" TargetMode="External"/><Relationship Id="rId5956" Type="http://schemas.openxmlformats.org/officeDocument/2006/relationships/hyperlink" Target="http://biblehub.com/greek/2920.htm" TargetMode="External"/><Relationship Id="rId8015" Type="http://schemas.openxmlformats.org/officeDocument/2006/relationships/hyperlink" Target="http://biblehub.com/greek/5620.htm" TargetMode="External"/><Relationship Id="rId10292" Type="http://schemas.openxmlformats.org/officeDocument/2006/relationships/hyperlink" Target="http://biblehub.com/greek/473.htm" TargetMode="External"/><Relationship Id="rId11343" Type="http://schemas.openxmlformats.org/officeDocument/2006/relationships/hyperlink" Target="http://biblehub.com/greek/4183.htm" TargetMode="External"/><Relationship Id="rId14499" Type="http://schemas.openxmlformats.org/officeDocument/2006/relationships/hyperlink" Target="http://biblehub.com/greek/1722.htm" TargetMode="External"/><Relationship Id="rId15964" Type="http://schemas.openxmlformats.org/officeDocument/2006/relationships/hyperlink" Target="http://biblehub.com/greek/3588.htm" TargetMode="External"/><Relationship Id="rId18370" Type="http://schemas.openxmlformats.org/officeDocument/2006/relationships/hyperlink" Target="http://biblehub.com/greek/3956.htm" TargetMode="External"/><Relationship Id="rId41" Type="http://schemas.openxmlformats.org/officeDocument/2006/relationships/hyperlink" Target="http://biblehub.com/greek/1537.htm" TargetMode="External"/><Relationship Id="rId1402" Type="http://schemas.openxmlformats.org/officeDocument/2006/relationships/hyperlink" Target="http://biblehub.com/greek/2316.htm" TargetMode="External"/><Relationship Id="rId4558" Type="http://schemas.openxmlformats.org/officeDocument/2006/relationships/hyperlink" Target="http://biblehub.com/greek/1632.htm" TargetMode="External"/><Relationship Id="rId4972" Type="http://schemas.openxmlformats.org/officeDocument/2006/relationships/hyperlink" Target="http://biblehub.com/greek/1427.htm" TargetMode="External"/><Relationship Id="rId5609" Type="http://schemas.openxmlformats.org/officeDocument/2006/relationships/hyperlink" Target="http://biblehub.com/greek/3101.htm" TargetMode="External"/><Relationship Id="rId7031" Type="http://schemas.openxmlformats.org/officeDocument/2006/relationships/hyperlink" Target="http://biblehub.com/greek/3588.htm" TargetMode="External"/><Relationship Id="rId11410" Type="http://schemas.openxmlformats.org/officeDocument/2006/relationships/hyperlink" Target="http://biblehub.com/greek/611.htm" TargetMode="External"/><Relationship Id="rId14566" Type="http://schemas.openxmlformats.org/officeDocument/2006/relationships/hyperlink" Target="http://biblehub.com/greek/5547.htm" TargetMode="External"/><Relationship Id="rId14980" Type="http://schemas.openxmlformats.org/officeDocument/2006/relationships/hyperlink" Target="http://biblehub.com/greek/281.htm" TargetMode="External"/><Relationship Id="rId15617" Type="http://schemas.openxmlformats.org/officeDocument/2006/relationships/hyperlink" Target="http://biblehub.com/greek/1473.htm" TargetMode="External"/><Relationship Id="rId18023" Type="http://schemas.openxmlformats.org/officeDocument/2006/relationships/hyperlink" Target="http://biblehub.com/greek/2992.htm" TargetMode="External"/><Relationship Id="rId3574" Type="http://schemas.openxmlformats.org/officeDocument/2006/relationships/hyperlink" Target="http://biblehub.com/greek/3588.htm" TargetMode="External"/><Relationship Id="rId4625" Type="http://schemas.openxmlformats.org/officeDocument/2006/relationships/hyperlink" Target="http://biblehub.com/greek/1063.htm" TargetMode="External"/><Relationship Id="rId10012" Type="http://schemas.openxmlformats.org/officeDocument/2006/relationships/hyperlink" Target="http://biblehub.com/greek/3779.htm" TargetMode="External"/><Relationship Id="rId13168" Type="http://schemas.openxmlformats.org/officeDocument/2006/relationships/hyperlink" Target="http://biblehub.com/greek/2532.htm" TargetMode="External"/><Relationship Id="rId13582" Type="http://schemas.openxmlformats.org/officeDocument/2006/relationships/hyperlink" Target="http://biblehub.com/greek/846.htm" TargetMode="External"/><Relationship Id="rId14219" Type="http://schemas.openxmlformats.org/officeDocument/2006/relationships/hyperlink" Target="http://biblehub.com/greek/3708.htm" TargetMode="External"/><Relationship Id="rId14633" Type="http://schemas.openxmlformats.org/officeDocument/2006/relationships/hyperlink" Target="http://biblehub.com/greek/1563.htm" TargetMode="External"/><Relationship Id="rId17789" Type="http://schemas.openxmlformats.org/officeDocument/2006/relationships/hyperlink" Target="http://biblehub.com/greek/2665.htm" TargetMode="External"/><Relationship Id="rId495" Type="http://schemas.openxmlformats.org/officeDocument/2006/relationships/hyperlink" Target="http://biblehub.com/greek/2532.htm" TargetMode="External"/><Relationship Id="rId2176" Type="http://schemas.openxmlformats.org/officeDocument/2006/relationships/hyperlink" Target="http://biblehub.com/greek/906.htm" TargetMode="External"/><Relationship Id="rId2590" Type="http://schemas.openxmlformats.org/officeDocument/2006/relationships/hyperlink" Target="http://biblehub.com/greek/5273.htm" TargetMode="External"/><Relationship Id="rId3227" Type="http://schemas.openxmlformats.org/officeDocument/2006/relationships/hyperlink" Target="http://biblehub.com/greek/4771.htm" TargetMode="External"/><Relationship Id="rId3641" Type="http://schemas.openxmlformats.org/officeDocument/2006/relationships/hyperlink" Target="http://biblehub.com/greek/3778.htm" TargetMode="External"/><Relationship Id="rId6797" Type="http://schemas.openxmlformats.org/officeDocument/2006/relationships/hyperlink" Target="http://biblehub.com/greek/444.htm" TargetMode="External"/><Relationship Id="rId7848" Type="http://schemas.openxmlformats.org/officeDocument/2006/relationships/hyperlink" Target="http://biblehub.com/greek/2532.htm" TargetMode="External"/><Relationship Id="rId12184" Type="http://schemas.openxmlformats.org/officeDocument/2006/relationships/hyperlink" Target="http://biblehub.com/greek/3793.htm" TargetMode="External"/><Relationship Id="rId13235" Type="http://schemas.openxmlformats.org/officeDocument/2006/relationships/hyperlink" Target="http://biblehub.com/greek/2541.htm" TargetMode="External"/><Relationship Id="rId148" Type="http://schemas.openxmlformats.org/officeDocument/2006/relationships/hyperlink" Target="http://biblehub.com/greek/1080.htm" TargetMode="External"/><Relationship Id="rId562" Type="http://schemas.openxmlformats.org/officeDocument/2006/relationships/hyperlink" Target="http://biblehub.com/greek/792.htm" TargetMode="External"/><Relationship Id="rId1192" Type="http://schemas.openxmlformats.org/officeDocument/2006/relationships/hyperlink" Target="http://biblehub.com/greek/907.htm" TargetMode="External"/><Relationship Id="rId2243" Type="http://schemas.openxmlformats.org/officeDocument/2006/relationships/hyperlink" Target="http://biblehub.com/greek/1060.htm" TargetMode="External"/><Relationship Id="rId5399" Type="http://schemas.openxmlformats.org/officeDocument/2006/relationships/hyperlink" Target="http://biblehub.com/greek/1537.htm" TargetMode="External"/><Relationship Id="rId6864" Type="http://schemas.openxmlformats.org/officeDocument/2006/relationships/hyperlink" Target="http://biblehub.com/greek/169.htm" TargetMode="External"/><Relationship Id="rId7915" Type="http://schemas.openxmlformats.org/officeDocument/2006/relationships/hyperlink" Target="http://biblehub.com/greek/4816.htm" TargetMode="External"/><Relationship Id="rId9270" Type="http://schemas.openxmlformats.org/officeDocument/2006/relationships/hyperlink" Target="http://biblehub.com/greek/2064.htm" TargetMode="External"/><Relationship Id="rId10829" Type="http://schemas.openxmlformats.org/officeDocument/2006/relationships/hyperlink" Target="http://biblehub.com/greek/1161.htm" TargetMode="External"/><Relationship Id="rId12251" Type="http://schemas.openxmlformats.org/officeDocument/2006/relationships/hyperlink" Target="http://biblehub.com/greek/3588.htm" TargetMode="External"/><Relationship Id="rId13302" Type="http://schemas.openxmlformats.org/officeDocument/2006/relationships/hyperlink" Target="http://biblehub.com/greek/3588.htm" TargetMode="External"/><Relationship Id="rId14700" Type="http://schemas.openxmlformats.org/officeDocument/2006/relationships/hyperlink" Target="http://biblehub.com/greek/3772.htm" TargetMode="External"/><Relationship Id="rId16458" Type="http://schemas.openxmlformats.org/officeDocument/2006/relationships/hyperlink" Target="http://biblehub.com/greek/3361.htm" TargetMode="External"/><Relationship Id="rId17856" Type="http://schemas.openxmlformats.org/officeDocument/2006/relationships/hyperlink" Target="http://biblehub.com/greek/5207.htm" TargetMode="External"/><Relationship Id="rId215" Type="http://schemas.openxmlformats.org/officeDocument/2006/relationships/hyperlink" Target="http://biblehub.com/greek/1080.htm" TargetMode="External"/><Relationship Id="rId2310" Type="http://schemas.openxmlformats.org/officeDocument/2006/relationships/hyperlink" Target="http://biblehub.com/greek/1510.htm" TargetMode="External"/><Relationship Id="rId5466" Type="http://schemas.openxmlformats.org/officeDocument/2006/relationships/hyperlink" Target="http://biblehub.com/greek/3772.htm" TargetMode="External"/><Relationship Id="rId6517" Type="http://schemas.openxmlformats.org/officeDocument/2006/relationships/hyperlink" Target="http://biblehub.com/greek/2532.htm" TargetMode="External"/><Relationship Id="rId16872" Type="http://schemas.openxmlformats.org/officeDocument/2006/relationships/hyperlink" Target="http://biblehub.com/greek/2521.htm" TargetMode="External"/><Relationship Id="rId17509" Type="http://schemas.openxmlformats.org/officeDocument/2006/relationships/hyperlink" Target="http://biblehub.com/greek/846.htm" TargetMode="External"/><Relationship Id="rId17923" Type="http://schemas.openxmlformats.org/officeDocument/2006/relationships/hyperlink" Target="http://biblehub.com/greek/4091.htm" TargetMode="External"/><Relationship Id="rId4068" Type="http://schemas.openxmlformats.org/officeDocument/2006/relationships/hyperlink" Target="http://biblehub.com/greek/1161.htm" TargetMode="External"/><Relationship Id="rId4482" Type="http://schemas.openxmlformats.org/officeDocument/2006/relationships/hyperlink" Target="http://biblehub.com/greek/3522.htm" TargetMode="External"/><Relationship Id="rId5119" Type="http://schemas.openxmlformats.org/officeDocument/2006/relationships/hyperlink" Target="http://biblehub.com/greek/1565.htm" TargetMode="External"/><Relationship Id="rId5880" Type="http://schemas.openxmlformats.org/officeDocument/2006/relationships/hyperlink" Target="http://biblehub.com/greek/5207.htm" TargetMode="External"/><Relationship Id="rId6931" Type="http://schemas.openxmlformats.org/officeDocument/2006/relationships/hyperlink" Target="http://biblehub.com/greek/846.htm" TargetMode="External"/><Relationship Id="rId14076" Type="http://schemas.openxmlformats.org/officeDocument/2006/relationships/hyperlink" Target="http://biblehub.com/greek/3140.htm" TargetMode="External"/><Relationship Id="rId15474" Type="http://schemas.openxmlformats.org/officeDocument/2006/relationships/hyperlink" Target="http://biblehub.com/greek/2865.htm" TargetMode="External"/><Relationship Id="rId16525" Type="http://schemas.openxmlformats.org/officeDocument/2006/relationships/hyperlink" Target="http://biblehub.com/greek/3588.htm" TargetMode="External"/><Relationship Id="rId3084" Type="http://schemas.openxmlformats.org/officeDocument/2006/relationships/hyperlink" Target="http://biblehub.com/greek/3361.htm" TargetMode="External"/><Relationship Id="rId4135" Type="http://schemas.openxmlformats.org/officeDocument/2006/relationships/hyperlink" Target="http://biblehub.com/greek/5620.htm" TargetMode="External"/><Relationship Id="rId5533" Type="http://schemas.openxmlformats.org/officeDocument/2006/relationships/hyperlink" Target="http://biblehub.com/greek/3739.htm" TargetMode="External"/><Relationship Id="rId8689" Type="http://schemas.openxmlformats.org/officeDocument/2006/relationships/hyperlink" Target="http://biblehub.com/greek/2068.htm" TargetMode="External"/><Relationship Id="rId14490" Type="http://schemas.openxmlformats.org/officeDocument/2006/relationships/hyperlink" Target="http://biblehub.com/greek/1994.htm" TargetMode="External"/><Relationship Id="rId15127" Type="http://schemas.openxmlformats.org/officeDocument/2006/relationships/hyperlink" Target="http://biblehub.com/greek/5119.htm" TargetMode="External"/><Relationship Id="rId15541" Type="http://schemas.openxmlformats.org/officeDocument/2006/relationships/hyperlink" Target="http://biblehub.com/greek/3956.htm" TargetMode="External"/><Relationship Id="rId1729" Type="http://schemas.openxmlformats.org/officeDocument/2006/relationships/hyperlink" Target="http://biblehub.com/greek/1655.htm" TargetMode="External"/><Relationship Id="rId5600" Type="http://schemas.openxmlformats.org/officeDocument/2006/relationships/hyperlink" Target="http://biblehub.com/greek/1520.htm" TargetMode="External"/><Relationship Id="rId8756" Type="http://schemas.openxmlformats.org/officeDocument/2006/relationships/hyperlink" Target="http://biblehub.com/greek/3056.htm" TargetMode="External"/><Relationship Id="rId9807" Type="http://schemas.openxmlformats.org/officeDocument/2006/relationships/hyperlink" Target="http://biblehub.com/greek/2424.htm" TargetMode="External"/><Relationship Id="rId10686" Type="http://schemas.openxmlformats.org/officeDocument/2006/relationships/hyperlink" Target="http://biblehub.com/greek/3588.htm" TargetMode="External"/><Relationship Id="rId11737" Type="http://schemas.openxmlformats.org/officeDocument/2006/relationships/hyperlink" Target="http://biblehub.com/greek/2078.htm" TargetMode="External"/><Relationship Id="rId13092" Type="http://schemas.openxmlformats.org/officeDocument/2006/relationships/hyperlink" Target="http://biblehub.com/greek/5602.htm" TargetMode="External"/><Relationship Id="rId14143" Type="http://schemas.openxmlformats.org/officeDocument/2006/relationships/hyperlink" Target="http://biblehub.com/greek/3588.htm" TargetMode="External"/><Relationship Id="rId17299" Type="http://schemas.openxmlformats.org/officeDocument/2006/relationships/hyperlink" Target="http://biblehub.com/greek/3860.htm" TargetMode="External"/><Relationship Id="rId3151" Type="http://schemas.openxmlformats.org/officeDocument/2006/relationships/hyperlink" Target="http://biblehub.com/greek/1722.htm" TargetMode="External"/><Relationship Id="rId4202" Type="http://schemas.openxmlformats.org/officeDocument/2006/relationships/hyperlink" Target="http://biblehub.com/greek/34.htm" TargetMode="External"/><Relationship Id="rId7358" Type="http://schemas.openxmlformats.org/officeDocument/2006/relationships/hyperlink" Target="http://biblehub.com/greek/846.htm" TargetMode="External"/><Relationship Id="rId7772" Type="http://schemas.openxmlformats.org/officeDocument/2006/relationships/hyperlink" Target="http://biblehub.com/greek/1722.htm" TargetMode="External"/><Relationship Id="rId8409" Type="http://schemas.openxmlformats.org/officeDocument/2006/relationships/hyperlink" Target="http://biblehub.com/greek/2532.htm" TargetMode="External"/><Relationship Id="rId8823" Type="http://schemas.openxmlformats.org/officeDocument/2006/relationships/hyperlink" Target="http://biblehub.com/greek/3588.htm" TargetMode="External"/><Relationship Id="rId10339" Type="http://schemas.openxmlformats.org/officeDocument/2006/relationships/hyperlink" Target="http://biblehub.com/greek/1519.htm" TargetMode="External"/><Relationship Id="rId10753" Type="http://schemas.openxmlformats.org/officeDocument/2006/relationships/hyperlink" Target="http://biblehub.com/greek/3666.htm" TargetMode="External"/><Relationship Id="rId14210" Type="http://schemas.openxmlformats.org/officeDocument/2006/relationships/hyperlink" Target="http://biblehub.com/greek/3624.htm" TargetMode="External"/><Relationship Id="rId17366" Type="http://schemas.openxmlformats.org/officeDocument/2006/relationships/hyperlink" Target="http://biblehub.com/greek/4091.htm" TargetMode="External"/><Relationship Id="rId17780" Type="http://schemas.openxmlformats.org/officeDocument/2006/relationships/hyperlink" Target="http://biblehub.com/greek/2896.htm" TargetMode="External"/><Relationship Id="rId3968" Type="http://schemas.openxmlformats.org/officeDocument/2006/relationships/hyperlink" Target="http://biblehub.com/greek/1519.htm" TargetMode="External"/><Relationship Id="rId6374" Type="http://schemas.openxmlformats.org/officeDocument/2006/relationships/hyperlink" Target="http://biblehub.com/greek/3739.htm" TargetMode="External"/><Relationship Id="rId7425" Type="http://schemas.openxmlformats.org/officeDocument/2006/relationships/hyperlink" Target="http://biblehub.com/greek/2532.htm" TargetMode="External"/><Relationship Id="rId10406" Type="http://schemas.openxmlformats.org/officeDocument/2006/relationships/hyperlink" Target="http://biblehub.com/greek/575.htm" TargetMode="External"/><Relationship Id="rId11804" Type="http://schemas.openxmlformats.org/officeDocument/2006/relationships/hyperlink" Target="http://biblehub.com/greek/2199.htm" TargetMode="External"/><Relationship Id="rId16382" Type="http://schemas.openxmlformats.org/officeDocument/2006/relationships/hyperlink" Target="http://biblehub.com/greek/5207.htm" TargetMode="External"/><Relationship Id="rId17019" Type="http://schemas.openxmlformats.org/officeDocument/2006/relationships/hyperlink" Target="http://biblehub.com/greek/2532.htm" TargetMode="External"/><Relationship Id="rId17433" Type="http://schemas.openxmlformats.org/officeDocument/2006/relationships/hyperlink" Target="http://biblehub.com/greek/1473.htm" TargetMode="External"/><Relationship Id="rId5" Type="http://schemas.openxmlformats.org/officeDocument/2006/relationships/footnotes" Target="footnotes.xml"/><Relationship Id="rId889" Type="http://schemas.openxmlformats.org/officeDocument/2006/relationships/hyperlink" Target="http://biblehub.com/greek/3004.htm" TargetMode="External"/><Relationship Id="rId5390" Type="http://schemas.openxmlformats.org/officeDocument/2006/relationships/hyperlink" Target="http://biblehub.com/greek/1722.htm" TargetMode="External"/><Relationship Id="rId6027" Type="http://schemas.openxmlformats.org/officeDocument/2006/relationships/hyperlink" Target="http://biblehub.com/greek/3588.htm" TargetMode="External"/><Relationship Id="rId6441" Type="http://schemas.openxmlformats.org/officeDocument/2006/relationships/hyperlink" Target="http://biblehub.com/greek/5620.htm" TargetMode="External"/><Relationship Id="rId9597" Type="http://schemas.openxmlformats.org/officeDocument/2006/relationships/hyperlink" Target="http://biblehub.com/greek/1722.htm" TargetMode="External"/><Relationship Id="rId10820" Type="http://schemas.openxmlformats.org/officeDocument/2006/relationships/hyperlink" Target="http://biblehub.com/greek/1565.htm" TargetMode="External"/><Relationship Id="rId13976" Type="http://schemas.openxmlformats.org/officeDocument/2006/relationships/hyperlink" Target="http://biblehub.com/greek/1537.htm" TargetMode="External"/><Relationship Id="rId16035" Type="http://schemas.openxmlformats.org/officeDocument/2006/relationships/hyperlink" Target="http://biblehub.com/greek/4226.htm" TargetMode="External"/><Relationship Id="rId1586" Type="http://schemas.openxmlformats.org/officeDocument/2006/relationships/hyperlink" Target="http://biblehub.com/greek/3588.htm" TargetMode="External"/><Relationship Id="rId2984" Type="http://schemas.openxmlformats.org/officeDocument/2006/relationships/hyperlink" Target="http://biblehub.com/greek/5160.htm" TargetMode="External"/><Relationship Id="rId5043" Type="http://schemas.openxmlformats.org/officeDocument/2006/relationships/hyperlink" Target="http://biblehub.com/greek/4464.htm" TargetMode="External"/><Relationship Id="rId8199" Type="http://schemas.openxmlformats.org/officeDocument/2006/relationships/hyperlink" Target="http://biblehub.com/greek/1437.htm" TargetMode="External"/><Relationship Id="rId12578" Type="http://schemas.openxmlformats.org/officeDocument/2006/relationships/hyperlink" Target="http://biblehub.com/greek/2036.htm" TargetMode="External"/><Relationship Id="rId12992" Type="http://schemas.openxmlformats.org/officeDocument/2006/relationships/hyperlink" Target="http://biblehub.com/greek/3588.htm" TargetMode="External"/><Relationship Id="rId13629" Type="http://schemas.openxmlformats.org/officeDocument/2006/relationships/hyperlink" Target="http://biblehub.com/greek/1161.htm" TargetMode="External"/><Relationship Id="rId15051" Type="http://schemas.openxmlformats.org/officeDocument/2006/relationships/hyperlink" Target="http://biblehub.com/greek/2532.htm" TargetMode="External"/><Relationship Id="rId17500" Type="http://schemas.openxmlformats.org/officeDocument/2006/relationships/hyperlink" Target="http://biblehub.com/greek/846.htm" TargetMode="External"/><Relationship Id="rId609" Type="http://schemas.openxmlformats.org/officeDocument/2006/relationships/hyperlink" Target="http://biblehub.com/greek/3813.htm" TargetMode="External"/><Relationship Id="rId956" Type="http://schemas.openxmlformats.org/officeDocument/2006/relationships/hyperlink" Target="http://biblehub.com/greek/846.htm" TargetMode="External"/><Relationship Id="rId1239" Type="http://schemas.openxmlformats.org/officeDocument/2006/relationships/hyperlink" Target="http://biblehub.com/greek/321.htm" TargetMode="External"/><Relationship Id="rId2637" Type="http://schemas.openxmlformats.org/officeDocument/2006/relationships/hyperlink" Target="http://biblehub.com/greek/2532.htm" TargetMode="External"/><Relationship Id="rId5110" Type="http://schemas.openxmlformats.org/officeDocument/2006/relationships/hyperlink" Target="http://biblehub.com/greek/3056.htm" TargetMode="External"/><Relationship Id="rId8266" Type="http://schemas.openxmlformats.org/officeDocument/2006/relationships/hyperlink" Target="http://biblehub.com/greek/2532.htm" TargetMode="External"/><Relationship Id="rId9317" Type="http://schemas.openxmlformats.org/officeDocument/2006/relationships/hyperlink" Target="http://biblehub.com/greek/1097.htm" TargetMode="External"/><Relationship Id="rId9664" Type="http://schemas.openxmlformats.org/officeDocument/2006/relationships/hyperlink" Target="http://biblehub.com/greek/2036.htm" TargetMode="External"/><Relationship Id="rId11594" Type="http://schemas.openxmlformats.org/officeDocument/2006/relationships/hyperlink" Target="http://biblehub.com/greek/3004.htm" TargetMode="External"/><Relationship Id="rId12645" Type="http://schemas.openxmlformats.org/officeDocument/2006/relationships/hyperlink" Target="http://biblehub.com/greek/2491.htm" TargetMode="External"/><Relationship Id="rId16102" Type="http://schemas.openxmlformats.org/officeDocument/2006/relationships/hyperlink" Target="http://biblehub.com/greek/1537.htm" TargetMode="External"/><Relationship Id="rId1653" Type="http://schemas.openxmlformats.org/officeDocument/2006/relationships/hyperlink" Target="http://biblehub.com/greek/575.htm" TargetMode="External"/><Relationship Id="rId2704" Type="http://schemas.openxmlformats.org/officeDocument/2006/relationships/hyperlink" Target="http://biblehub.com/greek/3772.htm" TargetMode="External"/><Relationship Id="rId8680" Type="http://schemas.openxmlformats.org/officeDocument/2006/relationships/hyperlink" Target="http://biblehub.com/greek/4245.htm" TargetMode="External"/><Relationship Id="rId9731" Type="http://schemas.openxmlformats.org/officeDocument/2006/relationships/hyperlink" Target="http://biblehub.com/greek/444.htm" TargetMode="External"/><Relationship Id="rId10196" Type="http://schemas.openxmlformats.org/officeDocument/2006/relationships/hyperlink" Target="http://biblehub.com/greek/2064.htm" TargetMode="External"/><Relationship Id="rId11247" Type="http://schemas.openxmlformats.org/officeDocument/2006/relationships/hyperlink" Target="http://biblehub.com/greek/2065.htm" TargetMode="External"/><Relationship Id="rId11661" Type="http://schemas.openxmlformats.org/officeDocument/2006/relationships/hyperlink" Target="http://biblehub.com/greek/1111.htm" TargetMode="External"/><Relationship Id="rId12712" Type="http://schemas.openxmlformats.org/officeDocument/2006/relationships/hyperlink" Target="http://biblehub.com/greek/1092.htm" TargetMode="External"/><Relationship Id="rId15868" Type="http://schemas.openxmlformats.org/officeDocument/2006/relationships/hyperlink" Target="http://biblehub.com/greek/1161.htm" TargetMode="External"/><Relationship Id="rId16919" Type="http://schemas.openxmlformats.org/officeDocument/2006/relationships/hyperlink" Target="http://biblehub.com/greek/2532.htm" TargetMode="External"/><Relationship Id="rId18274" Type="http://schemas.openxmlformats.org/officeDocument/2006/relationships/hyperlink" Target="http://biblehub.com/greek/2532.htm" TargetMode="External"/><Relationship Id="rId1306" Type="http://schemas.openxmlformats.org/officeDocument/2006/relationships/hyperlink" Target="http://biblehub.com/greek/2532.htm" TargetMode="External"/><Relationship Id="rId1720" Type="http://schemas.openxmlformats.org/officeDocument/2006/relationships/hyperlink" Target="http://biblehub.com/greek/2532.htm" TargetMode="External"/><Relationship Id="rId4876" Type="http://schemas.openxmlformats.org/officeDocument/2006/relationships/hyperlink" Target="http://biblehub.com/greek/3303.htm" TargetMode="External"/><Relationship Id="rId5927" Type="http://schemas.openxmlformats.org/officeDocument/2006/relationships/hyperlink" Target="http://biblehub.com/greek/1487.htm" TargetMode="External"/><Relationship Id="rId7282" Type="http://schemas.openxmlformats.org/officeDocument/2006/relationships/hyperlink" Target="http://biblehub.com/greek/3754.htm" TargetMode="External"/><Relationship Id="rId8333" Type="http://schemas.openxmlformats.org/officeDocument/2006/relationships/hyperlink" Target="http://biblehub.com/greek/2968.htm" TargetMode="External"/><Relationship Id="rId10263" Type="http://schemas.openxmlformats.org/officeDocument/2006/relationships/hyperlink" Target="http://biblehub.com/greek/3588.htm" TargetMode="External"/><Relationship Id="rId11314" Type="http://schemas.openxmlformats.org/officeDocument/2006/relationships/hyperlink" Target="http://biblehub.com/greek/4771.htm" TargetMode="External"/><Relationship Id="rId14884" Type="http://schemas.openxmlformats.org/officeDocument/2006/relationships/hyperlink" Target="http://biblehub.com/greek/863.htm" TargetMode="External"/><Relationship Id="rId17290" Type="http://schemas.openxmlformats.org/officeDocument/2006/relationships/hyperlink" Target="http://biblehub.com/greek/2424.htm" TargetMode="External"/><Relationship Id="rId18341" Type="http://schemas.openxmlformats.org/officeDocument/2006/relationships/hyperlink" Target="http://biblehub.com/greek/1722.htm" TargetMode="External"/><Relationship Id="rId12" Type="http://schemas.openxmlformats.org/officeDocument/2006/relationships/hyperlink" Target="http://biblehub.com/greek/1138.htm" TargetMode="External"/><Relationship Id="rId3478" Type="http://schemas.openxmlformats.org/officeDocument/2006/relationships/hyperlink" Target="http://biblehub.com/greek/1525.htm" TargetMode="External"/><Relationship Id="rId3892" Type="http://schemas.openxmlformats.org/officeDocument/2006/relationships/hyperlink" Target="http://biblehub.com/greek/2532.htm" TargetMode="External"/><Relationship Id="rId4529" Type="http://schemas.openxmlformats.org/officeDocument/2006/relationships/hyperlink" Target="http://biblehub.com/greek/3820.htm" TargetMode="External"/><Relationship Id="rId4943" Type="http://schemas.openxmlformats.org/officeDocument/2006/relationships/hyperlink" Target="http://biblehub.com/greek/80.htm" TargetMode="External"/><Relationship Id="rId8400" Type="http://schemas.openxmlformats.org/officeDocument/2006/relationships/hyperlink" Target="http://biblehub.com/greek/1161.htm" TargetMode="External"/><Relationship Id="rId10330" Type="http://schemas.openxmlformats.org/officeDocument/2006/relationships/hyperlink" Target="http://biblehub.com/greek/4762.htm" TargetMode="External"/><Relationship Id="rId13486" Type="http://schemas.openxmlformats.org/officeDocument/2006/relationships/hyperlink" Target="http://biblehub.com/greek/1417.htm" TargetMode="External"/><Relationship Id="rId14537" Type="http://schemas.openxmlformats.org/officeDocument/2006/relationships/hyperlink" Target="http://biblehub.com/greek/1096.htm" TargetMode="External"/><Relationship Id="rId15935" Type="http://schemas.openxmlformats.org/officeDocument/2006/relationships/hyperlink" Target="http://biblehub.com/greek/2041.htm" TargetMode="External"/><Relationship Id="rId399" Type="http://schemas.openxmlformats.org/officeDocument/2006/relationships/hyperlink" Target="http://biblehub.com/greek/3588.htm" TargetMode="External"/><Relationship Id="rId2494" Type="http://schemas.openxmlformats.org/officeDocument/2006/relationships/hyperlink" Target="http://biblehub.com/greek/1343.htm" TargetMode="External"/><Relationship Id="rId3545" Type="http://schemas.openxmlformats.org/officeDocument/2006/relationships/hyperlink" Target="http://biblehub.com/greek/3778.htm" TargetMode="External"/><Relationship Id="rId7002" Type="http://schemas.openxmlformats.org/officeDocument/2006/relationships/hyperlink" Target="http://biblehub.com/greek/302.htm" TargetMode="External"/><Relationship Id="rId12088" Type="http://schemas.openxmlformats.org/officeDocument/2006/relationships/hyperlink" Target="http://biblehub.com/greek/2036.htm" TargetMode="External"/><Relationship Id="rId13139" Type="http://schemas.openxmlformats.org/officeDocument/2006/relationships/hyperlink" Target="http://biblehub.com/greek/2983.htm" TargetMode="External"/><Relationship Id="rId14951" Type="http://schemas.openxmlformats.org/officeDocument/2006/relationships/hyperlink" Target="http://biblehub.com/greek/2532.htm" TargetMode="External"/><Relationship Id="rId17010" Type="http://schemas.openxmlformats.org/officeDocument/2006/relationships/hyperlink" Target="http://biblehub.com/greek/3588.htm" TargetMode="External"/><Relationship Id="rId466" Type="http://schemas.openxmlformats.org/officeDocument/2006/relationships/hyperlink" Target="http://biblehub.com/greek/1510.htm" TargetMode="External"/><Relationship Id="rId880" Type="http://schemas.openxmlformats.org/officeDocument/2006/relationships/hyperlink" Target="http://biblehub.com/greek/3588.htm" TargetMode="External"/><Relationship Id="rId1096" Type="http://schemas.openxmlformats.org/officeDocument/2006/relationships/hyperlink" Target="http://biblehub.com/greek/1510.htm" TargetMode="External"/><Relationship Id="rId2147" Type="http://schemas.openxmlformats.org/officeDocument/2006/relationships/hyperlink" Target="http://biblehub.com/greek/1161.htm" TargetMode="External"/><Relationship Id="rId2561" Type="http://schemas.openxmlformats.org/officeDocument/2006/relationships/hyperlink" Target="http://biblehub.com/greek/3588.htm" TargetMode="External"/><Relationship Id="rId9174" Type="http://schemas.openxmlformats.org/officeDocument/2006/relationships/hyperlink" Target="http://biblehub.com/greek/3361.htm" TargetMode="External"/><Relationship Id="rId12155" Type="http://schemas.openxmlformats.org/officeDocument/2006/relationships/hyperlink" Target="http://biblehub.com/greek/2532.htm" TargetMode="External"/><Relationship Id="rId13553" Type="http://schemas.openxmlformats.org/officeDocument/2006/relationships/hyperlink" Target="http://biblehub.com/greek/4459.htm" TargetMode="External"/><Relationship Id="rId14604" Type="http://schemas.openxmlformats.org/officeDocument/2006/relationships/hyperlink" Target="http://biblehub.com/greek/1722.htm" TargetMode="External"/><Relationship Id="rId119" Type="http://schemas.openxmlformats.org/officeDocument/2006/relationships/hyperlink" Target="http://biblehub.com/greek/3588.htm" TargetMode="External"/><Relationship Id="rId533" Type="http://schemas.openxmlformats.org/officeDocument/2006/relationships/hyperlink" Target="http://biblehub.com/greek/1722.htm" TargetMode="External"/><Relationship Id="rId1163" Type="http://schemas.openxmlformats.org/officeDocument/2006/relationships/hyperlink" Target="http://biblehub.com/greek/2192.htm" TargetMode="External"/><Relationship Id="rId2214" Type="http://schemas.openxmlformats.org/officeDocument/2006/relationships/hyperlink" Target="http://biblehub.com/greek/302.htm" TargetMode="External"/><Relationship Id="rId3612" Type="http://schemas.openxmlformats.org/officeDocument/2006/relationships/hyperlink" Target="http://biblehub.com/greek/2532.htm" TargetMode="External"/><Relationship Id="rId6768" Type="http://schemas.openxmlformats.org/officeDocument/2006/relationships/hyperlink" Target="http://biblehub.com/greek/3756.htm" TargetMode="External"/><Relationship Id="rId7819" Type="http://schemas.openxmlformats.org/officeDocument/2006/relationships/hyperlink" Target="http://biblehub.com/greek/1584.htm" TargetMode="External"/><Relationship Id="rId8190" Type="http://schemas.openxmlformats.org/officeDocument/2006/relationships/hyperlink" Target="http://biblehub.com/greek/3588.htm" TargetMode="External"/><Relationship Id="rId9241" Type="http://schemas.openxmlformats.org/officeDocument/2006/relationships/hyperlink" Target="http://biblehub.com/greek/5526.htm" TargetMode="External"/><Relationship Id="rId13206" Type="http://schemas.openxmlformats.org/officeDocument/2006/relationships/hyperlink" Target="http://biblehub.com/greek/3588.htm" TargetMode="External"/><Relationship Id="rId13620" Type="http://schemas.openxmlformats.org/officeDocument/2006/relationships/hyperlink" Target="http://biblehub.com/greek/1419.htm" TargetMode="External"/><Relationship Id="rId16776" Type="http://schemas.openxmlformats.org/officeDocument/2006/relationships/hyperlink" Target="http://biblehub.com/greek/5056.htm" TargetMode="External"/><Relationship Id="rId17827" Type="http://schemas.openxmlformats.org/officeDocument/2006/relationships/hyperlink" Target="http://biblehub.com/greek/1525.htm" TargetMode="External"/><Relationship Id="rId5784" Type="http://schemas.openxmlformats.org/officeDocument/2006/relationships/hyperlink" Target="http://biblehub.com/greek/2491.htm" TargetMode="External"/><Relationship Id="rId6835" Type="http://schemas.openxmlformats.org/officeDocument/2006/relationships/hyperlink" Target="http://biblehub.com/greek/1722.htm" TargetMode="External"/><Relationship Id="rId11171" Type="http://schemas.openxmlformats.org/officeDocument/2006/relationships/hyperlink" Target="http://biblehub.com/greek/2134.htm" TargetMode="External"/><Relationship Id="rId12222" Type="http://schemas.openxmlformats.org/officeDocument/2006/relationships/hyperlink" Target="http://biblehub.com/greek/3793.htm" TargetMode="External"/><Relationship Id="rId15378" Type="http://schemas.openxmlformats.org/officeDocument/2006/relationships/hyperlink" Target="http://biblehub.com/greek/3588.htm" TargetMode="External"/><Relationship Id="rId15792" Type="http://schemas.openxmlformats.org/officeDocument/2006/relationships/hyperlink" Target="http://biblehub.com/greek/3778.htm" TargetMode="External"/><Relationship Id="rId16429" Type="http://schemas.openxmlformats.org/officeDocument/2006/relationships/hyperlink" Target="http://biblehub.com/greek/2309.htm" TargetMode="External"/><Relationship Id="rId16843" Type="http://schemas.openxmlformats.org/officeDocument/2006/relationships/hyperlink" Target="http://biblehub.com/greek/2198.htm" TargetMode="External"/><Relationship Id="rId600" Type="http://schemas.openxmlformats.org/officeDocument/2006/relationships/hyperlink" Target="http://biblehub.com/greek/4254.htm" TargetMode="External"/><Relationship Id="rId1230" Type="http://schemas.openxmlformats.org/officeDocument/2006/relationships/hyperlink" Target="http://biblehub.com/greek/1473.htm" TargetMode="External"/><Relationship Id="rId4386" Type="http://schemas.openxmlformats.org/officeDocument/2006/relationships/hyperlink" Target="http://biblehub.com/greek/5058.htm" TargetMode="External"/><Relationship Id="rId5437" Type="http://schemas.openxmlformats.org/officeDocument/2006/relationships/hyperlink" Target="http://biblehub.com/greek/2504.htm" TargetMode="External"/><Relationship Id="rId5851" Type="http://schemas.openxmlformats.org/officeDocument/2006/relationships/hyperlink" Target="http://biblehub.com/greek/3588.htm" TargetMode="External"/><Relationship Id="rId6902" Type="http://schemas.openxmlformats.org/officeDocument/2006/relationships/hyperlink" Target="http://biblehub.com/greek/2033.htm" TargetMode="External"/><Relationship Id="rId11988" Type="http://schemas.openxmlformats.org/officeDocument/2006/relationships/hyperlink" Target="http://biblehub.com/greek/2962.htm" TargetMode="External"/><Relationship Id="rId14394" Type="http://schemas.openxmlformats.org/officeDocument/2006/relationships/hyperlink" Target="http://biblehub.com/greek/2532.htm" TargetMode="External"/><Relationship Id="rId15445" Type="http://schemas.openxmlformats.org/officeDocument/2006/relationships/hyperlink" Target="http://biblehub.com/greek/2036.htm" TargetMode="External"/><Relationship Id="rId4039" Type="http://schemas.openxmlformats.org/officeDocument/2006/relationships/hyperlink" Target="http://biblehub.com/greek/1438.htm" TargetMode="External"/><Relationship Id="rId4453" Type="http://schemas.openxmlformats.org/officeDocument/2006/relationships/hyperlink" Target="http://biblehub.com/greek/1161.htm" TargetMode="External"/><Relationship Id="rId5504" Type="http://schemas.openxmlformats.org/officeDocument/2006/relationships/hyperlink" Target="http://biblehub.com/greek/3588.htm" TargetMode="External"/><Relationship Id="rId14047" Type="http://schemas.openxmlformats.org/officeDocument/2006/relationships/hyperlink" Target="http://biblehub.com/greek/3588.htm" TargetMode="External"/><Relationship Id="rId14461" Type="http://schemas.openxmlformats.org/officeDocument/2006/relationships/hyperlink" Target="http://biblehub.com/greek/314.htm" TargetMode="External"/><Relationship Id="rId15512" Type="http://schemas.openxmlformats.org/officeDocument/2006/relationships/hyperlink" Target="http://biblehub.com/greek/888.htm" TargetMode="External"/><Relationship Id="rId16910" Type="http://schemas.openxmlformats.org/officeDocument/2006/relationships/hyperlink" Target="http://biblehub.com/greek/1777.htm" TargetMode="External"/><Relationship Id="rId3055" Type="http://schemas.openxmlformats.org/officeDocument/2006/relationships/hyperlink" Target="http://biblehub.com/greek/3588.htm" TargetMode="External"/><Relationship Id="rId4106" Type="http://schemas.openxmlformats.org/officeDocument/2006/relationships/hyperlink" Target="http://biblehub.com/greek/2532.htm" TargetMode="External"/><Relationship Id="rId4520" Type="http://schemas.openxmlformats.org/officeDocument/2006/relationships/hyperlink" Target="http://biblehub.com/greek/3522.htm" TargetMode="External"/><Relationship Id="rId7676" Type="http://schemas.openxmlformats.org/officeDocument/2006/relationships/hyperlink" Target="http://biblehub.com/greek/2044.htm" TargetMode="External"/><Relationship Id="rId8727" Type="http://schemas.openxmlformats.org/officeDocument/2006/relationships/hyperlink" Target="http://biblehub.com/greek/1161.htm" TargetMode="External"/><Relationship Id="rId13063" Type="http://schemas.openxmlformats.org/officeDocument/2006/relationships/hyperlink" Target="http://biblehub.com/greek/4190.htm" TargetMode="External"/><Relationship Id="rId14114" Type="http://schemas.openxmlformats.org/officeDocument/2006/relationships/hyperlink" Target="http://biblehub.com/greek/1122.htm" TargetMode="External"/><Relationship Id="rId390" Type="http://schemas.openxmlformats.org/officeDocument/2006/relationships/hyperlink" Target="http://biblehub.com/greek/3933.htm" TargetMode="External"/><Relationship Id="rId2071" Type="http://schemas.openxmlformats.org/officeDocument/2006/relationships/hyperlink" Target="http://biblehub.com/greek/5119.htm" TargetMode="External"/><Relationship Id="rId3122" Type="http://schemas.openxmlformats.org/officeDocument/2006/relationships/hyperlink" Target="http://biblehub.com/greek/1343.htm" TargetMode="External"/><Relationship Id="rId6278" Type="http://schemas.openxmlformats.org/officeDocument/2006/relationships/hyperlink" Target="http://biblehub.com/greek/5101.htm" TargetMode="External"/><Relationship Id="rId6692" Type="http://schemas.openxmlformats.org/officeDocument/2006/relationships/hyperlink" Target="http://biblehub.com/greek/18.htm" TargetMode="External"/><Relationship Id="rId7329" Type="http://schemas.openxmlformats.org/officeDocument/2006/relationships/hyperlink" Target="http://biblehub.com/greek/4687.htm" TargetMode="External"/><Relationship Id="rId10657" Type="http://schemas.openxmlformats.org/officeDocument/2006/relationships/hyperlink" Target="http://biblehub.com/greek/1909.htm" TargetMode="External"/><Relationship Id="rId11708" Type="http://schemas.openxmlformats.org/officeDocument/2006/relationships/hyperlink" Target="http://biblehub.com/greek/3588.htm" TargetMode="External"/><Relationship Id="rId16286" Type="http://schemas.openxmlformats.org/officeDocument/2006/relationships/hyperlink" Target="http://biblehub.com/greek/2532.htm" TargetMode="External"/><Relationship Id="rId17684" Type="http://schemas.openxmlformats.org/officeDocument/2006/relationships/hyperlink" Target="http://biblehub.com/greek/2316.htm" TargetMode="External"/><Relationship Id="rId5294" Type="http://schemas.openxmlformats.org/officeDocument/2006/relationships/hyperlink" Target="http://biblehub.com/greek/3101.htm" TargetMode="External"/><Relationship Id="rId6345" Type="http://schemas.openxmlformats.org/officeDocument/2006/relationships/hyperlink" Target="http://biblehub.com/greek/190.htm" TargetMode="External"/><Relationship Id="rId7743" Type="http://schemas.openxmlformats.org/officeDocument/2006/relationships/hyperlink" Target="http://biblehub.com/greek/1161.htm" TargetMode="External"/><Relationship Id="rId10724" Type="http://schemas.openxmlformats.org/officeDocument/2006/relationships/hyperlink" Target="http://biblehub.com/greek/846.htm" TargetMode="External"/><Relationship Id="rId13130" Type="http://schemas.openxmlformats.org/officeDocument/2006/relationships/hyperlink" Target="http://biblehub.com/greek/2822.htm" TargetMode="External"/><Relationship Id="rId17337" Type="http://schemas.openxmlformats.org/officeDocument/2006/relationships/hyperlink" Target="http://biblehub.com/greek/2443.htm" TargetMode="External"/><Relationship Id="rId17751" Type="http://schemas.openxmlformats.org/officeDocument/2006/relationships/hyperlink" Target="http://biblehub.com/greek/1520.htm" TargetMode="External"/><Relationship Id="rId110" Type="http://schemas.openxmlformats.org/officeDocument/2006/relationships/hyperlink" Target="http://biblehub.com/greek/4497.htm" TargetMode="External"/><Relationship Id="rId2888" Type="http://schemas.openxmlformats.org/officeDocument/2006/relationships/hyperlink" Target="http://biblehub.com/greek/3588.htm" TargetMode="External"/><Relationship Id="rId3939" Type="http://schemas.openxmlformats.org/officeDocument/2006/relationships/hyperlink" Target="http://biblehub.com/greek/2323.htm" TargetMode="External"/><Relationship Id="rId7810" Type="http://schemas.openxmlformats.org/officeDocument/2006/relationships/hyperlink" Target="http://biblehub.com/greek/2805.htm" TargetMode="External"/><Relationship Id="rId12896" Type="http://schemas.openxmlformats.org/officeDocument/2006/relationships/hyperlink" Target="http://biblehub.com/greek/4012.htm" TargetMode="External"/><Relationship Id="rId13947" Type="http://schemas.openxmlformats.org/officeDocument/2006/relationships/hyperlink" Target="http://biblehub.com/greek/863.htm" TargetMode="External"/><Relationship Id="rId16353" Type="http://schemas.openxmlformats.org/officeDocument/2006/relationships/hyperlink" Target="http://biblehub.com/greek/2036.htm" TargetMode="External"/><Relationship Id="rId17404" Type="http://schemas.openxmlformats.org/officeDocument/2006/relationships/hyperlink" Target="http://biblehub.com/greek/3588.htm" TargetMode="External"/><Relationship Id="rId2955" Type="http://schemas.openxmlformats.org/officeDocument/2006/relationships/hyperlink" Target="http://biblehub.com/greek/1398.htm" TargetMode="External"/><Relationship Id="rId5361" Type="http://schemas.openxmlformats.org/officeDocument/2006/relationships/hyperlink" Target="http://biblehub.com/greek/191.htm" TargetMode="External"/><Relationship Id="rId6412" Type="http://schemas.openxmlformats.org/officeDocument/2006/relationships/hyperlink" Target="http://biblehub.com/greek/2608.htm" TargetMode="External"/><Relationship Id="rId9568" Type="http://schemas.openxmlformats.org/officeDocument/2006/relationships/hyperlink" Target="http://biblehub.com/greek/1325.htm" TargetMode="External"/><Relationship Id="rId9982" Type="http://schemas.openxmlformats.org/officeDocument/2006/relationships/hyperlink" Target="http://biblehub.com/greek/1163.htm" TargetMode="External"/><Relationship Id="rId11498" Type="http://schemas.openxmlformats.org/officeDocument/2006/relationships/hyperlink" Target="http://biblehub.com/greek/2532.htm" TargetMode="External"/><Relationship Id="rId12549" Type="http://schemas.openxmlformats.org/officeDocument/2006/relationships/hyperlink" Target="http://biblehub.com/greek/2424.htm" TargetMode="External"/><Relationship Id="rId12963" Type="http://schemas.openxmlformats.org/officeDocument/2006/relationships/hyperlink" Target="http://biblehub.com/greek/5022.htm" TargetMode="External"/><Relationship Id="rId16006" Type="http://schemas.openxmlformats.org/officeDocument/2006/relationships/hyperlink" Target="http://biblehub.com/greek/2504.htm" TargetMode="External"/><Relationship Id="rId16420" Type="http://schemas.openxmlformats.org/officeDocument/2006/relationships/hyperlink" Target="http://biblehub.com/greek/575.htm" TargetMode="External"/><Relationship Id="rId927" Type="http://schemas.openxmlformats.org/officeDocument/2006/relationships/hyperlink" Target="http://biblehub.com/greek/1510.htm" TargetMode="External"/><Relationship Id="rId1557" Type="http://schemas.openxmlformats.org/officeDocument/2006/relationships/hyperlink" Target="http://biblehub.com/greek/3588.htm" TargetMode="External"/><Relationship Id="rId1971" Type="http://schemas.openxmlformats.org/officeDocument/2006/relationships/hyperlink" Target="http://biblehub.com/greek/2532.htm" TargetMode="External"/><Relationship Id="rId2608" Type="http://schemas.openxmlformats.org/officeDocument/2006/relationships/hyperlink" Target="http://biblehub.com/greek/281.htm" TargetMode="External"/><Relationship Id="rId5014" Type="http://schemas.openxmlformats.org/officeDocument/2006/relationships/hyperlink" Target="http://biblehub.com/greek/3015.htm" TargetMode="External"/><Relationship Id="rId8584" Type="http://schemas.openxmlformats.org/officeDocument/2006/relationships/hyperlink" Target="http://biblehub.com/greek/1614.htm" TargetMode="External"/><Relationship Id="rId9635" Type="http://schemas.openxmlformats.org/officeDocument/2006/relationships/hyperlink" Target="http://biblehub.com/greek/2532.htm" TargetMode="External"/><Relationship Id="rId11565" Type="http://schemas.openxmlformats.org/officeDocument/2006/relationships/hyperlink" Target="http://biblehub.com/greek/565.htm" TargetMode="External"/><Relationship Id="rId12616" Type="http://schemas.openxmlformats.org/officeDocument/2006/relationships/hyperlink" Target="http://biblehub.com/greek/3588.htm" TargetMode="External"/><Relationship Id="rId15022" Type="http://schemas.openxmlformats.org/officeDocument/2006/relationships/hyperlink" Target="http://biblehub.com/greek/3588.htm" TargetMode="External"/><Relationship Id="rId18178" Type="http://schemas.openxmlformats.org/officeDocument/2006/relationships/hyperlink" Target="http://biblehub.com/greek/2532.htm" TargetMode="External"/><Relationship Id="rId1624" Type="http://schemas.openxmlformats.org/officeDocument/2006/relationships/hyperlink" Target="http://biblehub.com/greek/3650.htm" TargetMode="External"/><Relationship Id="rId4030" Type="http://schemas.openxmlformats.org/officeDocument/2006/relationships/hyperlink" Target="http://biblehub.com/greek/846.htm" TargetMode="External"/><Relationship Id="rId7186" Type="http://schemas.openxmlformats.org/officeDocument/2006/relationships/hyperlink" Target="http://biblehub.com/greek/846.htm" TargetMode="External"/><Relationship Id="rId8237" Type="http://schemas.openxmlformats.org/officeDocument/2006/relationships/hyperlink" Target="http://biblehub.com/greek/3588.htm" TargetMode="External"/><Relationship Id="rId8651" Type="http://schemas.openxmlformats.org/officeDocument/2006/relationships/hyperlink" Target="http://biblehub.com/greek/680.htm" TargetMode="External"/><Relationship Id="rId9702" Type="http://schemas.openxmlformats.org/officeDocument/2006/relationships/hyperlink" Target="http://biblehub.com/greek/4716.htm" TargetMode="External"/><Relationship Id="rId10167" Type="http://schemas.openxmlformats.org/officeDocument/2006/relationships/hyperlink" Target="http://biblehub.com/greek/1161.htm" TargetMode="External"/><Relationship Id="rId11218" Type="http://schemas.openxmlformats.org/officeDocument/2006/relationships/hyperlink" Target="http://biblehub.com/greek/3588.htm" TargetMode="External"/><Relationship Id="rId17194" Type="http://schemas.openxmlformats.org/officeDocument/2006/relationships/hyperlink" Target="http://biblehub.com/greek/1473.htm" TargetMode="External"/><Relationship Id="rId18245" Type="http://schemas.openxmlformats.org/officeDocument/2006/relationships/hyperlink" Target="http://biblehub.com/greek/749.htm" TargetMode="External"/><Relationship Id="rId3796" Type="http://schemas.openxmlformats.org/officeDocument/2006/relationships/hyperlink" Target="http://biblehub.com/greek/2532.htm" TargetMode="External"/><Relationship Id="rId7253" Type="http://schemas.openxmlformats.org/officeDocument/2006/relationships/hyperlink" Target="http://biblehub.com/greek/3361.htm" TargetMode="External"/><Relationship Id="rId8304" Type="http://schemas.openxmlformats.org/officeDocument/2006/relationships/hyperlink" Target="http://biblehub.com/greek/2323.htm" TargetMode="External"/><Relationship Id="rId10234" Type="http://schemas.openxmlformats.org/officeDocument/2006/relationships/hyperlink" Target="http://biblehub.com/greek/935.htm" TargetMode="External"/><Relationship Id="rId10581" Type="http://schemas.openxmlformats.org/officeDocument/2006/relationships/hyperlink" Target="http://biblehub.com/greek/622.htm" TargetMode="External"/><Relationship Id="rId11632" Type="http://schemas.openxmlformats.org/officeDocument/2006/relationships/hyperlink" Target="http://biblehub.com/greek/3588.htm" TargetMode="External"/><Relationship Id="rId14788" Type="http://schemas.openxmlformats.org/officeDocument/2006/relationships/hyperlink" Target="http://biblehub.com/greek/1161.htm" TargetMode="External"/><Relationship Id="rId15839" Type="http://schemas.openxmlformats.org/officeDocument/2006/relationships/hyperlink" Target="http://biblehub.com/greek/3588.htm" TargetMode="External"/><Relationship Id="rId17261" Type="http://schemas.openxmlformats.org/officeDocument/2006/relationships/hyperlink" Target="http://biblehub.com/greek/2232.htm" TargetMode="External"/><Relationship Id="rId2398" Type="http://schemas.openxmlformats.org/officeDocument/2006/relationships/hyperlink" Target="http://biblehub.com/greek/2046.htm" TargetMode="External"/><Relationship Id="rId3449" Type="http://schemas.openxmlformats.org/officeDocument/2006/relationships/hyperlink" Target="http://biblehub.com/greek/4550.htm" TargetMode="External"/><Relationship Id="rId4847" Type="http://schemas.openxmlformats.org/officeDocument/2006/relationships/hyperlink" Target="http://biblehub.com/greek/2323.htm" TargetMode="External"/><Relationship Id="rId7320" Type="http://schemas.openxmlformats.org/officeDocument/2006/relationships/hyperlink" Target="http://biblehub.com/greek/2532.htm" TargetMode="External"/><Relationship Id="rId14855" Type="http://schemas.openxmlformats.org/officeDocument/2006/relationships/hyperlink" Target="http://biblehub.com/greek/2532.htm" TargetMode="External"/><Relationship Id="rId15906" Type="http://schemas.openxmlformats.org/officeDocument/2006/relationships/hyperlink" Target="http://biblehub.com/greek/1161.htm" TargetMode="External"/><Relationship Id="rId18312" Type="http://schemas.openxmlformats.org/officeDocument/2006/relationships/hyperlink" Target="http://biblehub.com/greek/1519.htm" TargetMode="External"/><Relationship Id="rId3863" Type="http://schemas.openxmlformats.org/officeDocument/2006/relationships/hyperlink" Target="http://biblehub.com/greek/1563.htm" TargetMode="External"/><Relationship Id="rId4914" Type="http://schemas.openxmlformats.org/officeDocument/2006/relationships/hyperlink" Target="http://biblehub.com/greek/2532.htm" TargetMode="External"/><Relationship Id="rId9078" Type="http://schemas.openxmlformats.org/officeDocument/2006/relationships/hyperlink" Target="http://biblehub.com/greek/575.htm" TargetMode="External"/><Relationship Id="rId10301" Type="http://schemas.openxmlformats.org/officeDocument/2006/relationships/hyperlink" Target="http://biblehub.com/greek/3588.htm" TargetMode="External"/><Relationship Id="rId13457" Type="http://schemas.openxmlformats.org/officeDocument/2006/relationships/hyperlink" Target="http://biblehub.com/greek/3588.htm" TargetMode="External"/><Relationship Id="rId13871" Type="http://schemas.openxmlformats.org/officeDocument/2006/relationships/hyperlink" Target="http://biblehub.com/greek/1722.htm" TargetMode="External"/><Relationship Id="rId14508" Type="http://schemas.openxmlformats.org/officeDocument/2006/relationships/hyperlink" Target="http://biblehub.com/greek/2250.htm" TargetMode="External"/><Relationship Id="rId14922" Type="http://schemas.openxmlformats.org/officeDocument/2006/relationships/hyperlink" Target="http://biblehub.com/greek/3756.htm" TargetMode="External"/><Relationship Id="rId784" Type="http://schemas.openxmlformats.org/officeDocument/2006/relationships/hyperlink" Target="http://biblehub.com/greek/2408.htm" TargetMode="External"/><Relationship Id="rId1067" Type="http://schemas.openxmlformats.org/officeDocument/2006/relationships/hyperlink" Target="http://biblehub.com/greek/2749.htm" TargetMode="External"/><Relationship Id="rId2465" Type="http://schemas.openxmlformats.org/officeDocument/2006/relationships/hyperlink" Target="http://biblehub.com/greek/3588.htm" TargetMode="External"/><Relationship Id="rId3516" Type="http://schemas.openxmlformats.org/officeDocument/2006/relationships/hyperlink" Target="http://biblehub.com/greek/2532.htm" TargetMode="External"/><Relationship Id="rId3930" Type="http://schemas.openxmlformats.org/officeDocument/2006/relationships/hyperlink" Target="http://biblehub.com/greek/1544.htm" TargetMode="External"/><Relationship Id="rId8094" Type="http://schemas.openxmlformats.org/officeDocument/2006/relationships/hyperlink" Target="http://biblehub.com/greek/4183.htm" TargetMode="External"/><Relationship Id="rId9492" Type="http://schemas.openxmlformats.org/officeDocument/2006/relationships/hyperlink" Target="http://biblehub.com/greek/2408.htm" TargetMode="External"/><Relationship Id="rId12059" Type="http://schemas.openxmlformats.org/officeDocument/2006/relationships/hyperlink" Target="http://biblehub.com/greek/2424.htm" TargetMode="External"/><Relationship Id="rId12473" Type="http://schemas.openxmlformats.org/officeDocument/2006/relationships/hyperlink" Target="http://biblehub.com/greek/5101.htm" TargetMode="External"/><Relationship Id="rId13524" Type="http://schemas.openxmlformats.org/officeDocument/2006/relationships/hyperlink" Target="http://biblehub.com/greek/2564.htm" TargetMode="External"/><Relationship Id="rId437" Type="http://schemas.openxmlformats.org/officeDocument/2006/relationships/hyperlink" Target="http://biblehub.com/greek/5207.htm" TargetMode="External"/><Relationship Id="rId851" Type="http://schemas.openxmlformats.org/officeDocument/2006/relationships/hyperlink" Target="http://biblehub.com/greek/3588.htm" TargetMode="External"/><Relationship Id="rId1481" Type="http://schemas.openxmlformats.org/officeDocument/2006/relationships/hyperlink" Target="http://biblehub.com/greek/2532.htm" TargetMode="External"/><Relationship Id="rId2118" Type="http://schemas.openxmlformats.org/officeDocument/2006/relationships/hyperlink" Target="http://biblehub.com/greek/3588.htm" TargetMode="External"/><Relationship Id="rId2532" Type="http://schemas.openxmlformats.org/officeDocument/2006/relationships/hyperlink" Target="http://biblehub.com/greek/3588.htm" TargetMode="External"/><Relationship Id="rId5688" Type="http://schemas.openxmlformats.org/officeDocument/2006/relationships/hyperlink" Target="http://biblehub.com/greek/2532.htm" TargetMode="External"/><Relationship Id="rId6739" Type="http://schemas.openxmlformats.org/officeDocument/2006/relationships/hyperlink" Target="http://biblehub.com/greek/2613.htm" TargetMode="External"/><Relationship Id="rId9145" Type="http://schemas.openxmlformats.org/officeDocument/2006/relationships/hyperlink" Target="http://biblehub.com/greek/3588.htm" TargetMode="External"/><Relationship Id="rId11075" Type="http://schemas.openxmlformats.org/officeDocument/2006/relationships/hyperlink" Target="http://biblehub.com/greek/1781.htm" TargetMode="External"/><Relationship Id="rId12126" Type="http://schemas.openxmlformats.org/officeDocument/2006/relationships/hyperlink" Target="http://biblehub.com/greek/3688.htm" TargetMode="External"/><Relationship Id="rId12540" Type="http://schemas.openxmlformats.org/officeDocument/2006/relationships/hyperlink" Target="http://biblehub.com/greek/1063.htm" TargetMode="External"/><Relationship Id="rId15696" Type="http://schemas.openxmlformats.org/officeDocument/2006/relationships/hyperlink" Target="http://biblehub.com/greek/1646.htm" TargetMode="External"/><Relationship Id="rId16747" Type="http://schemas.openxmlformats.org/officeDocument/2006/relationships/hyperlink" Target="http://biblehub.com/greek/749.htm" TargetMode="External"/><Relationship Id="rId504" Type="http://schemas.openxmlformats.org/officeDocument/2006/relationships/hyperlink" Target="http://biblehub.com/greek/4441.htm" TargetMode="External"/><Relationship Id="rId1134" Type="http://schemas.openxmlformats.org/officeDocument/2006/relationships/hyperlink" Target="http://biblehub.com/greek/892.htm" TargetMode="External"/><Relationship Id="rId5755" Type="http://schemas.openxmlformats.org/officeDocument/2006/relationships/hyperlink" Target="http://biblehub.com/greek/1510.htm" TargetMode="External"/><Relationship Id="rId6806" Type="http://schemas.openxmlformats.org/officeDocument/2006/relationships/hyperlink" Target="http://biblehub.com/greek/5140.htm" TargetMode="External"/><Relationship Id="rId8161" Type="http://schemas.openxmlformats.org/officeDocument/2006/relationships/hyperlink" Target="http://biblehub.com/greek/2192.htm" TargetMode="External"/><Relationship Id="rId9212" Type="http://schemas.openxmlformats.org/officeDocument/2006/relationships/hyperlink" Target="http://biblehub.com/greek/3588.htm" TargetMode="External"/><Relationship Id="rId10091" Type="http://schemas.openxmlformats.org/officeDocument/2006/relationships/hyperlink" Target="http://biblehub.com/greek/1510.htm" TargetMode="External"/><Relationship Id="rId11142" Type="http://schemas.openxmlformats.org/officeDocument/2006/relationships/hyperlink" Target="http://biblehub.com/greek/3956.htm" TargetMode="External"/><Relationship Id="rId14298" Type="http://schemas.openxmlformats.org/officeDocument/2006/relationships/hyperlink" Target="http://biblehub.com/greek/3952.htm" TargetMode="External"/><Relationship Id="rId15349" Type="http://schemas.openxmlformats.org/officeDocument/2006/relationships/hyperlink" Target="http://biblehub.com/greek/4771.htm" TargetMode="External"/><Relationship Id="rId1201" Type="http://schemas.openxmlformats.org/officeDocument/2006/relationships/hyperlink" Target="http://biblehub.com/greek/2532.htm" TargetMode="External"/><Relationship Id="rId4357" Type="http://schemas.openxmlformats.org/officeDocument/2006/relationships/hyperlink" Target="http://biblehub.com/greek/1519.htm" TargetMode="External"/><Relationship Id="rId4771" Type="http://schemas.openxmlformats.org/officeDocument/2006/relationships/hyperlink" Target="http://biblehub.com/greek/2424.htm" TargetMode="External"/><Relationship Id="rId5408" Type="http://schemas.openxmlformats.org/officeDocument/2006/relationships/hyperlink" Target="http://biblehub.com/greek/3962.htm" TargetMode="External"/><Relationship Id="rId14365" Type="http://schemas.openxmlformats.org/officeDocument/2006/relationships/hyperlink" Target="http://biblehub.com/greek/3778.htm" TargetMode="External"/><Relationship Id="rId15763" Type="http://schemas.openxmlformats.org/officeDocument/2006/relationships/hyperlink" Target="http://biblehub.com/greek/3708.htm" TargetMode="External"/><Relationship Id="rId16814" Type="http://schemas.openxmlformats.org/officeDocument/2006/relationships/hyperlink" Target="http://biblehub.com/greek/2250.htm" TargetMode="External"/><Relationship Id="rId3373" Type="http://schemas.openxmlformats.org/officeDocument/2006/relationships/hyperlink" Target="http://biblehub.com/greek/1525.htm" TargetMode="External"/><Relationship Id="rId4424" Type="http://schemas.openxmlformats.org/officeDocument/2006/relationships/hyperlink" Target="http://biblehub.com/greek/3588.htm" TargetMode="External"/><Relationship Id="rId5822" Type="http://schemas.openxmlformats.org/officeDocument/2006/relationships/hyperlink" Target="http://biblehub.com/greek/3551.htm" TargetMode="External"/><Relationship Id="rId8978" Type="http://schemas.openxmlformats.org/officeDocument/2006/relationships/hyperlink" Target="http://biblehub.com/greek/3756.htm" TargetMode="External"/><Relationship Id="rId11959" Type="http://schemas.openxmlformats.org/officeDocument/2006/relationships/hyperlink" Target="http://biblehub.com/greek/3588.htm" TargetMode="External"/><Relationship Id="rId14018" Type="http://schemas.openxmlformats.org/officeDocument/2006/relationships/hyperlink" Target="http://biblehub.com/greek/2532.htm" TargetMode="External"/><Relationship Id="rId15416" Type="http://schemas.openxmlformats.org/officeDocument/2006/relationships/hyperlink" Target="http://biblehub.com/greek/444.htm" TargetMode="External"/><Relationship Id="rId15830" Type="http://schemas.openxmlformats.org/officeDocument/2006/relationships/hyperlink" Target="http://biblehub.com/greek/3957.htm" TargetMode="External"/><Relationship Id="rId294" Type="http://schemas.openxmlformats.org/officeDocument/2006/relationships/hyperlink" Target="http://biblehub.com/greek/3137.htm" TargetMode="External"/><Relationship Id="rId3026" Type="http://schemas.openxmlformats.org/officeDocument/2006/relationships/hyperlink" Target="http://biblehub.com/greek/3588.htm" TargetMode="External"/><Relationship Id="rId7994" Type="http://schemas.openxmlformats.org/officeDocument/2006/relationships/hyperlink" Target="http://biblehub.com/greek/3753.htm" TargetMode="External"/><Relationship Id="rId10975" Type="http://schemas.openxmlformats.org/officeDocument/2006/relationships/hyperlink" Target="http://biblehub.com/greek/3332.htm" TargetMode="External"/><Relationship Id="rId13381" Type="http://schemas.openxmlformats.org/officeDocument/2006/relationships/hyperlink" Target="http://biblehub.com/greek/2316.htm" TargetMode="External"/><Relationship Id="rId14432" Type="http://schemas.openxmlformats.org/officeDocument/2006/relationships/hyperlink" Target="http://biblehub.com/greek/3625.htm" TargetMode="External"/><Relationship Id="rId17588" Type="http://schemas.openxmlformats.org/officeDocument/2006/relationships/hyperlink" Target="http://biblehub.com/greek/156.htm" TargetMode="External"/><Relationship Id="rId361" Type="http://schemas.openxmlformats.org/officeDocument/2006/relationships/hyperlink" Target="http://biblehub.com/greek/3686.htm" TargetMode="External"/><Relationship Id="rId2042" Type="http://schemas.openxmlformats.org/officeDocument/2006/relationships/hyperlink" Target="http://biblehub.com/greek/1909.htm" TargetMode="External"/><Relationship Id="rId3440" Type="http://schemas.openxmlformats.org/officeDocument/2006/relationships/hyperlink" Target="http://biblehub.com/greek/3756.htm" TargetMode="External"/><Relationship Id="rId5198" Type="http://schemas.openxmlformats.org/officeDocument/2006/relationships/hyperlink" Target="http://biblehub.com/greek/3361.htm" TargetMode="External"/><Relationship Id="rId6596" Type="http://schemas.openxmlformats.org/officeDocument/2006/relationships/hyperlink" Target="http://biblehub.com/greek/1223.htm" TargetMode="External"/><Relationship Id="rId7647" Type="http://schemas.openxmlformats.org/officeDocument/2006/relationships/hyperlink" Target="http://biblehub.com/greek/3778.htm" TargetMode="External"/><Relationship Id="rId10628" Type="http://schemas.openxmlformats.org/officeDocument/2006/relationships/hyperlink" Target="http://biblehub.com/greek/3956.htm" TargetMode="External"/><Relationship Id="rId13034" Type="http://schemas.openxmlformats.org/officeDocument/2006/relationships/hyperlink" Target="http://biblehub.com/greek/1510.htm" TargetMode="External"/><Relationship Id="rId17655" Type="http://schemas.openxmlformats.org/officeDocument/2006/relationships/hyperlink" Target="http://biblehub.com/greek/4982.htm" TargetMode="External"/><Relationship Id="rId6249" Type="http://schemas.openxmlformats.org/officeDocument/2006/relationships/hyperlink" Target="http://biblehub.com/greek/3327.htm" TargetMode="External"/><Relationship Id="rId6663" Type="http://schemas.openxmlformats.org/officeDocument/2006/relationships/hyperlink" Target="http://biblehub.com/greek/3588.htm" TargetMode="External"/><Relationship Id="rId7714" Type="http://schemas.openxmlformats.org/officeDocument/2006/relationships/hyperlink" Target="http://biblehub.com/greek/3588.htm" TargetMode="External"/><Relationship Id="rId12050" Type="http://schemas.openxmlformats.org/officeDocument/2006/relationships/hyperlink" Target="http://biblehub.com/greek/2064.htm" TargetMode="External"/><Relationship Id="rId13101" Type="http://schemas.openxmlformats.org/officeDocument/2006/relationships/hyperlink" Target="http://biblehub.com/greek/3588.htm" TargetMode="External"/><Relationship Id="rId16257" Type="http://schemas.openxmlformats.org/officeDocument/2006/relationships/hyperlink" Target="http://biblehub.com/greek/3962.htm" TargetMode="External"/><Relationship Id="rId16671" Type="http://schemas.openxmlformats.org/officeDocument/2006/relationships/hyperlink" Target="http://biblehub.com/greek/3588.htm" TargetMode="External"/><Relationship Id="rId17308" Type="http://schemas.openxmlformats.org/officeDocument/2006/relationships/hyperlink" Target="http://biblehub.com/greek/4314.htm" TargetMode="External"/><Relationship Id="rId17722" Type="http://schemas.openxmlformats.org/officeDocument/2006/relationships/hyperlink" Target="http://biblehub.com/greek/3004.htm" TargetMode="External"/><Relationship Id="rId2859" Type="http://schemas.openxmlformats.org/officeDocument/2006/relationships/hyperlink" Target="http://biblehub.com/greek/1722.htm" TargetMode="External"/><Relationship Id="rId5265" Type="http://schemas.openxmlformats.org/officeDocument/2006/relationships/hyperlink" Target="http://biblehub.com/greek/4771.htm" TargetMode="External"/><Relationship Id="rId6316" Type="http://schemas.openxmlformats.org/officeDocument/2006/relationships/hyperlink" Target="http://biblehub.com/greek/4771.htm" TargetMode="External"/><Relationship Id="rId6730" Type="http://schemas.openxmlformats.org/officeDocument/2006/relationships/hyperlink" Target="http://biblehub.com/greek/3588.htm" TargetMode="External"/><Relationship Id="rId9886" Type="http://schemas.openxmlformats.org/officeDocument/2006/relationships/hyperlink" Target="http://biblehub.com/greek/2400.htm" TargetMode="External"/><Relationship Id="rId15273" Type="http://schemas.openxmlformats.org/officeDocument/2006/relationships/hyperlink" Target="http://biblehub.com/greek/4002.htm" TargetMode="External"/><Relationship Id="rId16324" Type="http://schemas.openxmlformats.org/officeDocument/2006/relationships/hyperlink" Target="http://biblehub.com/greek/1722.htm" TargetMode="External"/><Relationship Id="rId1875" Type="http://schemas.openxmlformats.org/officeDocument/2006/relationships/hyperlink" Target="http://biblehub.com/greek/4771.htm" TargetMode="External"/><Relationship Id="rId4281" Type="http://schemas.openxmlformats.org/officeDocument/2006/relationships/hyperlink" Target="http://biblehub.com/greek/4771.htm" TargetMode="External"/><Relationship Id="rId5332" Type="http://schemas.openxmlformats.org/officeDocument/2006/relationships/hyperlink" Target="http://biblehub.com/greek/5399.htm" TargetMode="External"/><Relationship Id="rId8488" Type="http://schemas.openxmlformats.org/officeDocument/2006/relationships/hyperlink" Target="http://biblehub.com/greek/3588.htm" TargetMode="External"/><Relationship Id="rId9539" Type="http://schemas.openxmlformats.org/officeDocument/2006/relationships/hyperlink" Target="http://biblehub.com/greek/3962.htm" TargetMode="External"/><Relationship Id="rId11469" Type="http://schemas.openxmlformats.org/officeDocument/2006/relationships/hyperlink" Target="http://biblehub.com/greek/2228.htm" TargetMode="External"/><Relationship Id="rId12867" Type="http://schemas.openxmlformats.org/officeDocument/2006/relationships/hyperlink" Target="http://biblehub.com/greek/2590.htm" TargetMode="External"/><Relationship Id="rId13918" Type="http://schemas.openxmlformats.org/officeDocument/2006/relationships/hyperlink" Target="http://biblehub.com/greek/586.htm" TargetMode="External"/><Relationship Id="rId15340" Type="http://schemas.openxmlformats.org/officeDocument/2006/relationships/hyperlink" Target="http://biblehub.com/greek/18.htm" TargetMode="External"/><Relationship Id="rId1528" Type="http://schemas.openxmlformats.org/officeDocument/2006/relationships/hyperlink" Target="http://biblehub.com/greek/231.htm" TargetMode="External"/><Relationship Id="rId2926" Type="http://schemas.openxmlformats.org/officeDocument/2006/relationships/hyperlink" Target="http://biblehub.com/greek/4655.htm" TargetMode="External"/><Relationship Id="rId8555" Type="http://schemas.openxmlformats.org/officeDocument/2006/relationships/hyperlink" Target="http://biblehub.com/greek/3588.htm" TargetMode="External"/><Relationship Id="rId9606" Type="http://schemas.openxmlformats.org/officeDocument/2006/relationships/hyperlink" Target="http://biblehub.com/greek/2036.htm" TargetMode="External"/><Relationship Id="rId9953" Type="http://schemas.openxmlformats.org/officeDocument/2006/relationships/hyperlink" Target="http://biblehub.com/greek/3588.htm" TargetMode="External"/><Relationship Id="rId11883" Type="http://schemas.openxmlformats.org/officeDocument/2006/relationships/hyperlink" Target="http://biblehub.com/greek/3778.htm" TargetMode="External"/><Relationship Id="rId12934" Type="http://schemas.openxmlformats.org/officeDocument/2006/relationships/hyperlink" Target="http://biblehub.com/greek/2532.htm" TargetMode="External"/><Relationship Id="rId17098" Type="http://schemas.openxmlformats.org/officeDocument/2006/relationships/hyperlink" Target="http://biblehub.com/greek/129.htm" TargetMode="External"/><Relationship Id="rId18149" Type="http://schemas.openxmlformats.org/officeDocument/2006/relationships/hyperlink" Target="http://biblehub.com/greek/3588.htm" TargetMode="External"/><Relationship Id="rId1942" Type="http://schemas.openxmlformats.org/officeDocument/2006/relationships/hyperlink" Target="http://biblehub.com/greek/3588.htm" TargetMode="External"/><Relationship Id="rId4001" Type="http://schemas.openxmlformats.org/officeDocument/2006/relationships/hyperlink" Target="http://biblehub.com/greek/3588.htm" TargetMode="External"/><Relationship Id="rId7157" Type="http://schemas.openxmlformats.org/officeDocument/2006/relationships/hyperlink" Target="http://biblehub.com/greek/1223.htm" TargetMode="External"/><Relationship Id="rId8208" Type="http://schemas.openxmlformats.org/officeDocument/2006/relationships/hyperlink" Target="http://biblehub.com/greek/1325.htm" TargetMode="External"/><Relationship Id="rId10485" Type="http://schemas.openxmlformats.org/officeDocument/2006/relationships/hyperlink" Target="http://biblehub.com/greek/1417.htm" TargetMode="External"/><Relationship Id="rId11536" Type="http://schemas.openxmlformats.org/officeDocument/2006/relationships/hyperlink" Target="http://biblehub.com/greek/1831.htm" TargetMode="External"/><Relationship Id="rId11950" Type="http://schemas.openxmlformats.org/officeDocument/2006/relationships/hyperlink" Target="http://biblehub.com/greek/3588.htm" TargetMode="External"/><Relationship Id="rId6173" Type="http://schemas.openxmlformats.org/officeDocument/2006/relationships/hyperlink" Target="http://biblehub.com/greek/2316.htm" TargetMode="External"/><Relationship Id="rId7571" Type="http://schemas.openxmlformats.org/officeDocument/2006/relationships/hyperlink" Target="http://biblehub.com/greek/3588.htm" TargetMode="External"/><Relationship Id="rId8622" Type="http://schemas.openxmlformats.org/officeDocument/2006/relationships/hyperlink" Target="http://biblehub.com/greek/1093.htm" TargetMode="External"/><Relationship Id="rId10138" Type="http://schemas.openxmlformats.org/officeDocument/2006/relationships/hyperlink" Target="http://biblehub.com/greek/846.htm" TargetMode="External"/><Relationship Id="rId10552" Type="http://schemas.openxmlformats.org/officeDocument/2006/relationships/hyperlink" Target="http://biblehub.com/greek/846.htm" TargetMode="External"/><Relationship Id="rId11603" Type="http://schemas.openxmlformats.org/officeDocument/2006/relationships/hyperlink" Target="http://biblehub.com/greek/2532.htm" TargetMode="External"/><Relationship Id="rId14759" Type="http://schemas.openxmlformats.org/officeDocument/2006/relationships/hyperlink" Target="http://biblehub.com/greek/3778.htm" TargetMode="External"/><Relationship Id="rId17165" Type="http://schemas.openxmlformats.org/officeDocument/2006/relationships/hyperlink" Target="http://biblehub.com/greek/1223.htm" TargetMode="External"/><Relationship Id="rId18216" Type="http://schemas.openxmlformats.org/officeDocument/2006/relationships/hyperlink" Target="http://biblehub.com/greek/2424.htm" TargetMode="External"/><Relationship Id="rId3767" Type="http://schemas.openxmlformats.org/officeDocument/2006/relationships/hyperlink" Target="http://biblehub.com/greek/3588.htm" TargetMode="External"/><Relationship Id="rId4818" Type="http://schemas.openxmlformats.org/officeDocument/2006/relationships/hyperlink" Target="http://biblehub.com/greek/3588.htm" TargetMode="External"/><Relationship Id="rId7224" Type="http://schemas.openxmlformats.org/officeDocument/2006/relationships/hyperlink" Target="http://biblehub.com/greek/191.htm" TargetMode="External"/><Relationship Id="rId10205" Type="http://schemas.openxmlformats.org/officeDocument/2006/relationships/hyperlink" Target="http://biblehub.com/greek/2983.htm" TargetMode="External"/><Relationship Id="rId13775" Type="http://schemas.openxmlformats.org/officeDocument/2006/relationships/hyperlink" Target="http://biblehub.com/greek/2281.htm" TargetMode="External"/><Relationship Id="rId14826" Type="http://schemas.openxmlformats.org/officeDocument/2006/relationships/hyperlink" Target="http://biblehub.com/greek/3588.htm" TargetMode="External"/><Relationship Id="rId16181" Type="http://schemas.openxmlformats.org/officeDocument/2006/relationships/hyperlink" Target="http://biblehub.com/greek/1161.htm" TargetMode="External"/><Relationship Id="rId17232" Type="http://schemas.openxmlformats.org/officeDocument/2006/relationships/hyperlink" Target="http://biblehub.com/greek/611.htm" TargetMode="External"/><Relationship Id="rId688" Type="http://schemas.openxmlformats.org/officeDocument/2006/relationships/hyperlink" Target="http://biblehub.com/greek/2532.htm" TargetMode="External"/><Relationship Id="rId2369" Type="http://schemas.openxmlformats.org/officeDocument/2006/relationships/hyperlink" Target="http://biblehub.com/greek/863.htm" TargetMode="External"/><Relationship Id="rId2783" Type="http://schemas.openxmlformats.org/officeDocument/2006/relationships/hyperlink" Target="http://biblehub.com/greek/853.htm" TargetMode="External"/><Relationship Id="rId3834" Type="http://schemas.openxmlformats.org/officeDocument/2006/relationships/hyperlink" Target="http://biblehub.com/greek/575.htm" TargetMode="External"/><Relationship Id="rId6240" Type="http://schemas.openxmlformats.org/officeDocument/2006/relationships/hyperlink" Target="http://biblehub.com/greek/1063.htm" TargetMode="External"/><Relationship Id="rId9396" Type="http://schemas.openxmlformats.org/officeDocument/2006/relationships/hyperlink" Target="http://biblehub.com/greek/3539.htm" TargetMode="External"/><Relationship Id="rId12377" Type="http://schemas.openxmlformats.org/officeDocument/2006/relationships/hyperlink" Target="http://biblehub.com/greek/3440.htm" TargetMode="External"/><Relationship Id="rId13428" Type="http://schemas.openxmlformats.org/officeDocument/2006/relationships/hyperlink" Target="http://biblehub.com/greek/1537.htm" TargetMode="External"/><Relationship Id="rId755" Type="http://schemas.openxmlformats.org/officeDocument/2006/relationships/hyperlink" Target="http://biblehub.com/greek/3956.htm" TargetMode="External"/><Relationship Id="rId1385" Type="http://schemas.openxmlformats.org/officeDocument/2006/relationships/hyperlink" Target="http://biblehub.com/greek/3956.htm" TargetMode="External"/><Relationship Id="rId2436" Type="http://schemas.openxmlformats.org/officeDocument/2006/relationships/hyperlink" Target="http://biblehub.com/greek/1909.htm" TargetMode="External"/><Relationship Id="rId2850" Type="http://schemas.openxmlformats.org/officeDocument/2006/relationships/hyperlink" Target="http://biblehub.com/greek/3699.htm" TargetMode="External"/><Relationship Id="rId9049" Type="http://schemas.openxmlformats.org/officeDocument/2006/relationships/hyperlink" Target="http://biblehub.com/greek/3588.htm" TargetMode="External"/><Relationship Id="rId9463" Type="http://schemas.openxmlformats.org/officeDocument/2006/relationships/hyperlink" Target="http://biblehub.com/greek/3588.htm" TargetMode="External"/><Relationship Id="rId11393" Type="http://schemas.openxmlformats.org/officeDocument/2006/relationships/hyperlink" Target="http://biblehub.com/greek/1689.htm" TargetMode="External"/><Relationship Id="rId12444" Type="http://schemas.openxmlformats.org/officeDocument/2006/relationships/hyperlink" Target="http://biblehub.com/greek/154.htm" TargetMode="External"/><Relationship Id="rId12791" Type="http://schemas.openxmlformats.org/officeDocument/2006/relationships/hyperlink" Target="http://biblehub.com/greek/2962.htm" TargetMode="External"/><Relationship Id="rId13842" Type="http://schemas.openxmlformats.org/officeDocument/2006/relationships/hyperlink" Target="http://biblehub.com/greek/302.htm" TargetMode="External"/><Relationship Id="rId16998" Type="http://schemas.openxmlformats.org/officeDocument/2006/relationships/hyperlink" Target="http://biblehub.com/greek/2476.htm" TargetMode="External"/><Relationship Id="rId91" Type="http://schemas.openxmlformats.org/officeDocument/2006/relationships/hyperlink" Target="http://biblehub.com/greek/1161.htm" TargetMode="External"/><Relationship Id="rId408" Type="http://schemas.openxmlformats.org/officeDocument/2006/relationships/hyperlink" Target="http://biblehub.com/greek/1473.htm" TargetMode="External"/><Relationship Id="rId822" Type="http://schemas.openxmlformats.org/officeDocument/2006/relationships/hyperlink" Target="http://biblehub.com/greek/3004.htm" TargetMode="External"/><Relationship Id="rId1038" Type="http://schemas.openxmlformats.org/officeDocument/2006/relationships/hyperlink" Target="http://biblehub.com/greek/1438.htm" TargetMode="External"/><Relationship Id="rId1452" Type="http://schemas.openxmlformats.org/officeDocument/2006/relationships/hyperlink" Target="http://biblehub.com/greek/4396.htm" TargetMode="External"/><Relationship Id="rId2503" Type="http://schemas.openxmlformats.org/officeDocument/2006/relationships/hyperlink" Target="http://biblehub.com/greek/2300.htm" TargetMode="External"/><Relationship Id="rId3901" Type="http://schemas.openxmlformats.org/officeDocument/2006/relationships/hyperlink" Target="http://biblehub.com/greek/3588.htm" TargetMode="External"/><Relationship Id="rId5659" Type="http://schemas.openxmlformats.org/officeDocument/2006/relationships/hyperlink" Target="http://biblehub.com/greek/1510.htm" TargetMode="External"/><Relationship Id="rId8065" Type="http://schemas.openxmlformats.org/officeDocument/2006/relationships/hyperlink" Target="http://biblehub.com/greek/3956.htm" TargetMode="External"/><Relationship Id="rId9116" Type="http://schemas.openxmlformats.org/officeDocument/2006/relationships/hyperlink" Target="http://biblehub.com/greek/4496.htm" TargetMode="External"/><Relationship Id="rId9530" Type="http://schemas.openxmlformats.org/officeDocument/2006/relationships/hyperlink" Target="http://biblehub.com/greek/3754.htm" TargetMode="External"/><Relationship Id="rId11046" Type="http://schemas.openxmlformats.org/officeDocument/2006/relationships/hyperlink" Target="http://biblehub.com/greek/1135.htm" TargetMode="External"/><Relationship Id="rId18073" Type="http://schemas.openxmlformats.org/officeDocument/2006/relationships/hyperlink" Target="http://biblehub.com/greek/3137.htm" TargetMode="External"/><Relationship Id="rId1105" Type="http://schemas.openxmlformats.org/officeDocument/2006/relationships/hyperlink" Target="http://biblehub.com/greek/4771.htm" TargetMode="External"/><Relationship Id="rId7081" Type="http://schemas.openxmlformats.org/officeDocument/2006/relationships/hyperlink" Target="http://biblehub.com/greek/2719.htm" TargetMode="External"/><Relationship Id="rId8132" Type="http://schemas.openxmlformats.org/officeDocument/2006/relationships/hyperlink" Target="http://biblehub.com/greek/846.htm" TargetMode="External"/><Relationship Id="rId11460" Type="http://schemas.openxmlformats.org/officeDocument/2006/relationships/hyperlink" Target="http://biblehub.com/greek/1427.htm" TargetMode="External"/><Relationship Id="rId12511" Type="http://schemas.openxmlformats.org/officeDocument/2006/relationships/hyperlink" Target="http://biblehub.com/greek/1537.htm" TargetMode="External"/><Relationship Id="rId15667" Type="http://schemas.openxmlformats.org/officeDocument/2006/relationships/hyperlink" Target="http://biblehub.com/greek/1161.htm" TargetMode="External"/><Relationship Id="rId16718" Type="http://schemas.openxmlformats.org/officeDocument/2006/relationships/hyperlink" Target="http://biblehub.com/greek/3756.htm" TargetMode="External"/><Relationship Id="rId3277" Type="http://schemas.openxmlformats.org/officeDocument/2006/relationships/hyperlink" Target="http://biblehub.com/greek/455.htm" TargetMode="External"/><Relationship Id="rId4675" Type="http://schemas.openxmlformats.org/officeDocument/2006/relationships/hyperlink" Target="http://biblehub.com/greek/2036.htm" TargetMode="External"/><Relationship Id="rId5726" Type="http://schemas.openxmlformats.org/officeDocument/2006/relationships/hyperlink" Target="http://biblehub.com/greek/1831.htm" TargetMode="External"/><Relationship Id="rId10062" Type="http://schemas.openxmlformats.org/officeDocument/2006/relationships/hyperlink" Target="http://biblehub.com/greek/4178.htm" TargetMode="External"/><Relationship Id="rId11113" Type="http://schemas.openxmlformats.org/officeDocument/2006/relationships/hyperlink" Target="http://biblehub.com/greek/1909.htm" TargetMode="External"/><Relationship Id="rId14269" Type="http://schemas.openxmlformats.org/officeDocument/2006/relationships/hyperlink" Target="http://biblehub.com/greek/3739.htm" TargetMode="External"/><Relationship Id="rId14683" Type="http://schemas.openxmlformats.org/officeDocument/2006/relationships/hyperlink" Target="http://biblehub.com/greek/2875.htm" TargetMode="External"/><Relationship Id="rId15734" Type="http://schemas.openxmlformats.org/officeDocument/2006/relationships/hyperlink" Target="http://biblehub.com/greek/4222.htm" TargetMode="External"/><Relationship Id="rId18140" Type="http://schemas.openxmlformats.org/officeDocument/2006/relationships/hyperlink" Target="http://biblehub.com/greek/3756.htm" TargetMode="External"/><Relationship Id="rId198" Type="http://schemas.openxmlformats.org/officeDocument/2006/relationships/hyperlink" Target="http://biblehub.com/greek/10.htm" TargetMode="External"/><Relationship Id="rId3691" Type="http://schemas.openxmlformats.org/officeDocument/2006/relationships/hyperlink" Target="http://biblehub.com/greek/846.htm" TargetMode="External"/><Relationship Id="rId4328" Type="http://schemas.openxmlformats.org/officeDocument/2006/relationships/hyperlink" Target="http://biblehub.com/greek/1849.htm" TargetMode="External"/><Relationship Id="rId4742" Type="http://schemas.openxmlformats.org/officeDocument/2006/relationships/hyperlink" Target="http://biblehub.com/greek/3754.htm" TargetMode="External"/><Relationship Id="rId7898" Type="http://schemas.openxmlformats.org/officeDocument/2006/relationships/hyperlink" Target="http://biblehub.com/greek/1519.htm" TargetMode="External"/><Relationship Id="rId8949" Type="http://schemas.openxmlformats.org/officeDocument/2006/relationships/hyperlink" Target="http://biblehub.com/greek/1519.htm" TargetMode="External"/><Relationship Id="rId10879" Type="http://schemas.openxmlformats.org/officeDocument/2006/relationships/hyperlink" Target="http://biblehub.com/greek/3588.htm" TargetMode="External"/><Relationship Id="rId13285" Type="http://schemas.openxmlformats.org/officeDocument/2006/relationships/hyperlink" Target="http://biblehub.com/greek/846.htm" TargetMode="External"/><Relationship Id="rId14336" Type="http://schemas.openxmlformats.org/officeDocument/2006/relationships/hyperlink" Target="http://biblehub.com/greek/3708.htm" TargetMode="External"/><Relationship Id="rId14750" Type="http://schemas.openxmlformats.org/officeDocument/2006/relationships/hyperlink" Target="http://biblehub.com/greek/1451.htm" TargetMode="External"/><Relationship Id="rId15801" Type="http://schemas.openxmlformats.org/officeDocument/2006/relationships/hyperlink" Target="http://biblehub.com/greek/1519.htm" TargetMode="External"/><Relationship Id="rId2293" Type="http://schemas.openxmlformats.org/officeDocument/2006/relationships/hyperlink" Target="http://biblehub.com/greek/3173.htm" TargetMode="External"/><Relationship Id="rId3344" Type="http://schemas.openxmlformats.org/officeDocument/2006/relationships/hyperlink" Target="http://biblehub.com/greek/1063.htm" TargetMode="External"/><Relationship Id="rId7965" Type="http://schemas.openxmlformats.org/officeDocument/2006/relationships/hyperlink" Target="http://biblehub.com/greek/3483.htm" TargetMode="External"/><Relationship Id="rId13352" Type="http://schemas.openxmlformats.org/officeDocument/2006/relationships/hyperlink" Target="http://biblehub.com/greek/2316.htm" TargetMode="External"/><Relationship Id="rId14403" Type="http://schemas.openxmlformats.org/officeDocument/2006/relationships/hyperlink" Target="http://biblehub.com/greek/4183.htm" TargetMode="External"/><Relationship Id="rId17559" Type="http://schemas.openxmlformats.org/officeDocument/2006/relationships/hyperlink" Target="http://biblehub.com/greek/3326.htm" TargetMode="External"/><Relationship Id="rId265" Type="http://schemas.openxmlformats.org/officeDocument/2006/relationships/hyperlink" Target="http://biblehub.com/greek/1138.htm" TargetMode="External"/><Relationship Id="rId2360" Type="http://schemas.openxmlformats.org/officeDocument/2006/relationships/hyperlink" Target="http://biblehub.com/greek/3588.htm" TargetMode="External"/><Relationship Id="rId3411" Type="http://schemas.openxmlformats.org/officeDocument/2006/relationships/hyperlink" Target="http://biblehub.com/greek/575.htm" TargetMode="External"/><Relationship Id="rId6567" Type="http://schemas.openxmlformats.org/officeDocument/2006/relationships/hyperlink" Target="http://biblehub.com/greek/846.htm" TargetMode="External"/><Relationship Id="rId6981" Type="http://schemas.openxmlformats.org/officeDocument/2006/relationships/hyperlink" Target="http://biblehub.com/greek/1473.htm" TargetMode="External"/><Relationship Id="rId7618" Type="http://schemas.openxmlformats.org/officeDocument/2006/relationships/hyperlink" Target="http://biblehub.com/greek/2532.htm" TargetMode="External"/><Relationship Id="rId10946" Type="http://schemas.openxmlformats.org/officeDocument/2006/relationships/hyperlink" Target="http://biblehub.com/greek/3779.htm" TargetMode="External"/><Relationship Id="rId13005" Type="http://schemas.openxmlformats.org/officeDocument/2006/relationships/hyperlink" Target="http://biblehub.com/greek/3710.htm" TargetMode="External"/><Relationship Id="rId16575" Type="http://schemas.openxmlformats.org/officeDocument/2006/relationships/hyperlink" Target="http://biblehub.com/greek/3588.htm" TargetMode="External"/><Relationship Id="rId17973" Type="http://schemas.openxmlformats.org/officeDocument/2006/relationships/hyperlink" Target="http://biblehub.com/greek/3588.htm" TargetMode="External"/><Relationship Id="rId332" Type="http://schemas.openxmlformats.org/officeDocument/2006/relationships/hyperlink" Target="http://biblehub.com/greek/3677.htm" TargetMode="External"/><Relationship Id="rId2013" Type="http://schemas.openxmlformats.org/officeDocument/2006/relationships/hyperlink" Target="http://biblehub.com/greek/302.htm" TargetMode="External"/><Relationship Id="rId5169" Type="http://schemas.openxmlformats.org/officeDocument/2006/relationships/hyperlink" Target="http://biblehub.com/greek/4771.htm" TargetMode="External"/><Relationship Id="rId5583" Type="http://schemas.openxmlformats.org/officeDocument/2006/relationships/hyperlink" Target="http://biblehub.com/greek/3408.htm" TargetMode="External"/><Relationship Id="rId6634" Type="http://schemas.openxmlformats.org/officeDocument/2006/relationships/hyperlink" Target="http://biblehub.com/greek/40.htm" TargetMode="External"/><Relationship Id="rId9040" Type="http://schemas.openxmlformats.org/officeDocument/2006/relationships/hyperlink" Target="http://biblehub.com/greek/2962.htm" TargetMode="External"/><Relationship Id="rId12021" Type="http://schemas.openxmlformats.org/officeDocument/2006/relationships/hyperlink" Target="http://biblehub.com/greek/4771.htm" TargetMode="External"/><Relationship Id="rId15177" Type="http://schemas.openxmlformats.org/officeDocument/2006/relationships/hyperlink" Target="http://biblehub.com/greek/846.htm" TargetMode="External"/><Relationship Id="rId16228" Type="http://schemas.openxmlformats.org/officeDocument/2006/relationships/hyperlink" Target="http://biblehub.com/greek/266.htm" TargetMode="External"/><Relationship Id="rId17626" Type="http://schemas.openxmlformats.org/officeDocument/2006/relationships/hyperlink" Target="http://biblehub.com/greek/2532.htm" TargetMode="External"/><Relationship Id="rId4185" Type="http://schemas.openxmlformats.org/officeDocument/2006/relationships/hyperlink" Target="http://biblehub.com/greek/5519.htm" TargetMode="External"/><Relationship Id="rId5236" Type="http://schemas.openxmlformats.org/officeDocument/2006/relationships/hyperlink" Target="http://biblehub.com/greek/3962.htm" TargetMode="External"/><Relationship Id="rId15591" Type="http://schemas.openxmlformats.org/officeDocument/2006/relationships/hyperlink" Target="http://biblehub.com/greek/1537.htm" TargetMode="External"/><Relationship Id="rId16642" Type="http://schemas.openxmlformats.org/officeDocument/2006/relationships/hyperlink" Target="http://biblehub.com/greek/3588.htm" TargetMode="External"/><Relationship Id="rId1779" Type="http://schemas.openxmlformats.org/officeDocument/2006/relationships/hyperlink" Target="http://biblehub.com/greek/5463.htm" TargetMode="External"/><Relationship Id="rId4252" Type="http://schemas.openxmlformats.org/officeDocument/2006/relationships/hyperlink" Target="http://biblehub.com/greek/4143.htm" TargetMode="External"/><Relationship Id="rId5650" Type="http://schemas.openxmlformats.org/officeDocument/2006/relationships/hyperlink" Target="http://biblehub.com/greek/5547.htm" TargetMode="External"/><Relationship Id="rId6701" Type="http://schemas.openxmlformats.org/officeDocument/2006/relationships/hyperlink" Target="http://biblehub.com/greek/3588.htm" TargetMode="External"/><Relationship Id="rId9857" Type="http://schemas.openxmlformats.org/officeDocument/2006/relationships/hyperlink" Target="http://biblehub.com/greek/1161.htm" TargetMode="External"/><Relationship Id="rId11787" Type="http://schemas.openxmlformats.org/officeDocument/2006/relationships/hyperlink" Target="http://biblehub.com/greek/1702.htm" TargetMode="External"/><Relationship Id="rId12838" Type="http://schemas.openxmlformats.org/officeDocument/2006/relationships/hyperlink" Target="http://biblehub.com/greek/1137.htm" TargetMode="External"/><Relationship Id="rId14193" Type="http://schemas.openxmlformats.org/officeDocument/2006/relationships/hyperlink" Target="http://biblehub.com/greek/3739.htm" TargetMode="External"/><Relationship Id="rId15244" Type="http://schemas.openxmlformats.org/officeDocument/2006/relationships/hyperlink" Target="http://biblehub.com/greek/1325.htm" TargetMode="External"/><Relationship Id="rId1846" Type="http://schemas.openxmlformats.org/officeDocument/2006/relationships/hyperlink" Target="http://biblehub.com/greek/235.htm" TargetMode="External"/><Relationship Id="rId5303" Type="http://schemas.openxmlformats.org/officeDocument/2006/relationships/hyperlink" Target="http://biblehub.com/greek/846.htm" TargetMode="External"/><Relationship Id="rId8459" Type="http://schemas.openxmlformats.org/officeDocument/2006/relationships/hyperlink" Target="http://biblehub.com/greek/4336.htm" TargetMode="External"/><Relationship Id="rId8873" Type="http://schemas.openxmlformats.org/officeDocument/2006/relationships/hyperlink" Target="http://biblehub.com/greek/3588.htm" TargetMode="External"/><Relationship Id="rId9924" Type="http://schemas.openxmlformats.org/officeDocument/2006/relationships/hyperlink" Target="http://biblehub.com/greek/2424.htm" TargetMode="External"/><Relationship Id="rId10389" Type="http://schemas.openxmlformats.org/officeDocument/2006/relationships/hyperlink" Target="http://biblehub.com/greek/2910.htm" TargetMode="External"/><Relationship Id="rId11854" Type="http://schemas.openxmlformats.org/officeDocument/2006/relationships/hyperlink" Target="http://biblehub.com/greek/4095.htm" TargetMode="External"/><Relationship Id="rId12905" Type="http://schemas.openxmlformats.org/officeDocument/2006/relationships/hyperlink" Target="http://biblehub.com/greek/3793.htm" TargetMode="External"/><Relationship Id="rId14260" Type="http://schemas.openxmlformats.org/officeDocument/2006/relationships/hyperlink" Target="http://biblehub.com/greek/3004.htm" TargetMode="External"/><Relationship Id="rId15311" Type="http://schemas.openxmlformats.org/officeDocument/2006/relationships/hyperlink" Target="http://biblehub.com/greek/2532.htm" TargetMode="External"/><Relationship Id="rId1913" Type="http://schemas.openxmlformats.org/officeDocument/2006/relationships/hyperlink" Target="http://biblehub.com/greek/3361.htm" TargetMode="External"/><Relationship Id="rId7475" Type="http://schemas.openxmlformats.org/officeDocument/2006/relationships/hyperlink" Target="http://biblehub.com/greek/985.htm" TargetMode="External"/><Relationship Id="rId8526" Type="http://schemas.openxmlformats.org/officeDocument/2006/relationships/hyperlink" Target="http://biblehub.com/greek/3361.htm" TargetMode="External"/><Relationship Id="rId8940" Type="http://schemas.openxmlformats.org/officeDocument/2006/relationships/hyperlink" Target="http://biblehub.com/greek/2840.htm" TargetMode="External"/><Relationship Id="rId10456" Type="http://schemas.openxmlformats.org/officeDocument/2006/relationships/hyperlink" Target="http://biblehub.com/greek/2192.htm" TargetMode="External"/><Relationship Id="rId11507" Type="http://schemas.openxmlformats.org/officeDocument/2006/relationships/hyperlink" Target="http://biblehub.com/greek/3772.htm" TargetMode="External"/><Relationship Id="rId17069" Type="http://schemas.openxmlformats.org/officeDocument/2006/relationships/hyperlink" Target="http://biblehub.com/greek/2532.htm" TargetMode="External"/><Relationship Id="rId17483" Type="http://schemas.openxmlformats.org/officeDocument/2006/relationships/hyperlink" Target="http://biblehub.com/greek/3588.htm" TargetMode="External"/><Relationship Id="rId6077" Type="http://schemas.openxmlformats.org/officeDocument/2006/relationships/hyperlink" Target="http://biblehub.com/greek/4771.htm" TargetMode="External"/><Relationship Id="rId6491" Type="http://schemas.openxmlformats.org/officeDocument/2006/relationships/hyperlink" Target="http://biblehub.com/greek/2532.htm" TargetMode="External"/><Relationship Id="rId7128" Type="http://schemas.openxmlformats.org/officeDocument/2006/relationships/hyperlink" Target="http://biblehub.com/greek/1161.htm" TargetMode="External"/><Relationship Id="rId7542" Type="http://schemas.openxmlformats.org/officeDocument/2006/relationships/hyperlink" Target="http://biblehub.com/greek/2193.htm" TargetMode="External"/><Relationship Id="rId10109" Type="http://schemas.openxmlformats.org/officeDocument/2006/relationships/hyperlink" Target="http://biblehub.com/greek/3588.htm" TargetMode="External"/><Relationship Id="rId10523" Type="http://schemas.openxmlformats.org/officeDocument/2006/relationships/hyperlink" Target="http://biblehub.com/greek/1380.htm" TargetMode="External"/><Relationship Id="rId10870" Type="http://schemas.openxmlformats.org/officeDocument/2006/relationships/hyperlink" Target="http://biblehub.com/greek/235.htm" TargetMode="External"/><Relationship Id="rId11921" Type="http://schemas.openxmlformats.org/officeDocument/2006/relationships/hyperlink" Target="http://biblehub.com/greek/3779.htm" TargetMode="External"/><Relationship Id="rId13679" Type="http://schemas.openxmlformats.org/officeDocument/2006/relationships/hyperlink" Target="http://biblehub.com/greek/3588.htm" TargetMode="External"/><Relationship Id="rId16085" Type="http://schemas.openxmlformats.org/officeDocument/2006/relationships/hyperlink" Target="http://biblehub.com/greek/3798.htm" TargetMode="External"/><Relationship Id="rId17136" Type="http://schemas.openxmlformats.org/officeDocument/2006/relationships/hyperlink" Target="http://biblehub.com/greek/1510.htm" TargetMode="External"/><Relationship Id="rId17550" Type="http://schemas.openxmlformats.org/officeDocument/2006/relationships/hyperlink" Target="http://biblehub.com/greek/3739.htm" TargetMode="External"/><Relationship Id="rId2687" Type="http://schemas.openxmlformats.org/officeDocument/2006/relationships/hyperlink" Target="http://biblehub.com/greek/1722.htm" TargetMode="External"/><Relationship Id="rId3738" Type="http://schemas.openxmlformats.org/officeDocument/2006/relationships/hyperlink" Target="http://biblehub.com/greek/3588.htm" TargetMode="External"/><Relationship Id="rId5093" Type="http://schemas.openxmlformats.org/officeDocument/2006/relationships/hyperlink" Target="http://biblehub.com/greek/1510.htm" TargetMode="External"/><Relationship Id="rId6144" Type="http://schemas.openxmlformats.org/officeDocument/2006/relationships/hyperlink" Target="http://biblehub.com/greek/4771.htm" TargetMode="External"/><Relationship Id="rId16152" Type="http://schemas.openxmlformats.org/officeDocument/2006/relationships/hyperlink" Target="http://biblehub.com/greek/5207.htm" TargetMode="External"/><Relationship Id="rId17203" Type="http://schemas.openxmlformats.org/officeDocument/2006/relationships/hyperlink" Target="http://biblehub.com/greek/2532.htm" TargetMode="External"/><Relationship Id="rId659" Type="http://schemas.openxmlformats.org/officeDocument/2006/relationships/hyperlink" Target="http://biblehub.com/greek/402.htm" TargetMode="External"/><Relationship Id="rId1289" Type="http://schemas.openxmlformats.org/officeDocument/2006/relationships/hyperlink" Target="http://biblehub.com/greek/235.htm" TargetMode="External"/><Relationship Id="rId5160" Type="http://schemas.openxmlformats.org/officeDocument/2006/relationships/hyperlink" Target="http://biblehub.com/greek/3588.htm" TargetMode="External"/><Relationship Id="rId6211" Type="http://schemas.openxmlformats.org/officeDocument/2006/relationships/hyperlink" Target="http://biblehub.com/greek/953.htm" TargetMode="External"/><Relationship Id="rId9367" Type="http://schemas.openxmlformats.org/officeDocument/2006/relationships/hyperlink" Target="http://biblehub.com/greek/3588.htm" TargetMode="External"/><Relationship Id="rId12695" Type="http://schemas.openxmlformats.org/officeDocument/2006/relationships/hyperlink" Target="http://biblehub.com/greek/846.htm" TargetMode="External"/><Relationship Id="rId13746" Type="http://schemas.openxmlformats.org/officeDocument/2006/relationships/hyperlink" Target="http://biblehub.com/greek/5330.htm" TargetMode="External"/><Relationship Id="rId1356" Type="http://schemas.openxmlformats.org/officeDocument/2006/relationships/hyperlink" Target="http://biblehub.com/greek/3588.htm" TargetMode="External"/><Relationship Id="rId2754" Type="http://schemas.openxmlformats.org/officeDocument/2006/relationships/hyperlink" Target="http://biblehub.com/greek/4771.htm" TargetMode="External"/><Relationship Id="rId3805" Type="http://schemas.openxmlformats.org/officeDocument/2006/relationships/hyperlink" Target="http://biblehub.com/greek/4160.htm" TargetMode="External"/><Relationship Id="rId8383" Type="http://schemas.openxmlformats.org/officeDocument/2006/relationships/hyperlink" Target="http://biblehub.com/greek/2532.htm" TargetMode="External"/><Relationship Id="rId9781" Type="http://schemas.openxmlformats.org/officeDocument/2006/relationships/hyperlink" Target="http://biblehub.com/greek/3588.htm" TargetMode="External"/><Relationship Id="rId11297" Type="http://schemas.openxmlformats.org/officeDocument/2006/relationships/hyperlink" Target="http://biblehub.com/greek/3495.htm" TargetMode="External"/><Relationship Id="rId12348" Type="http://schemas.openxmlformats.org/officeDocument/2006/relationships/hyperlink" Target="http://biblehub.com/greek/963.htm" TargetMode="External"/><Relationship Id="rId12762" Type="http://schemas.openxmlformats.org/officeDocument/2006/relationships/hyperlink" Target="http://biblehub.com/greek/5207.htm" TargetMode="External"/><Relationship Id="rId13813" Type="http://schemas.openxmlformats.org/officeDocument/2006/relationships/hyperlink" Target="http://biblehub.com/greek/3485.htm" TargetMode="External"/><Relationship Id="rId16969" Type="http://schemas.openxmlformats.org/officeDocument/2006/relationships/hyperlink" Target="http://biblehub.com/greek/4440.htm" TargetMode="External"/><Relationship Id="rId726" Type="http://schemas.openxmlformats.org/officeDocument/2006/relationships/hyperlink" Target="http://biblehub.com/greek/2443.htm" TargetMode="External"/><Relationship Id="rId1009" Type="http://schemas.openxmlformats.org/officeDocument/2006/relationships/hyperlink" Target="http://biblehub.com/greek/4523.htm" TargetMode="External"/><Relationship Id="rId1770" Type="http://schemas.openxmlformats.org/officeDocument/2006/relationships/hyperlink" Target="http://biblehub.com/greek/2532.htm" TargetMode="External"/><Relationship Id="rId2407" Type="http://schemas.openxmlformats.org/officeDocument/2006/relationships/hyperlink" Target="http://biblehub.com/greek/4771.htm" TargetMode="External"/><Relationship Id="rId2821" Type="http://schemas.openxmlformats.org/officeDocument/2006/relationships/hyperlink" Target="http://biblehub.com/greek/4771.htm" TargetMode="External"/><Relationship Id="rId5977" Type="http://schemas.openxmlformats.org/officeDocument/2006/relationships/hyperlink" Target="http://biblehub.com/greek/1096.htm" TargetMode="External"/><Relationship Id="rId8036" Type="http://schemas.openxmlformats.org/officeDocument/2006/relationships/hyperlink" Target="http://biblehub.com/greek/3588.htm" TargetMode="External"/><Relationship Id="rId9434" Type="http://schemas.openxmlformats.org/officeDocument/2006/relationships/hyperlink" Target="http://biblehub.com/greek/2532.htm" TargetMode="External"/><Relationship Id="rId11364" Type="http://schemas.openxmlformats.org/officeDocument/2006/relationships/hyperlink" Target="http://biblehub.com/greek/1161.htm" TargetMode="External"/><Relationship Id="rId12415" Type="http://schemas.openxmlformats.org/officeDocument/2006/relationships/hyperlink" Target="http://biblehub.com/greek/1437.htm" TargetMode="External"/><Relationship Id="rId15985" Type="http://schemas.openxmlformats.org/officeDocument/2006/relationships/hyperlink" Target="http://biblehub.com/greek/3778.htm" TargetMode="External"/><Relationship Id="rId62" Type="http://schemas.openxmlformats.org/officeDocument/2006/relationships/hyperlink" Target="http://biblehub.com/greek/3588.htm" TargetMode="External"/><Relationship Id="rId1423" Type="http://schemas.openxmlformats.org/officeDocument/2006/relationships/hyperlink" Target="http://biblehub.com/greek/3754.htm" TargetMode="External"/><Relationship Id="rId4579" Type="http://schemas.openxmlformats.org/officeDocument/2006/relationships/hyperlink" Target="http://biblehub.com/greek/1520.htm" TargetMode="External"/><Relationship Id="rId4993" Type="http://schemas.openxmlformats.org/officeDocument/2006/relationships/hyperlink" Target="http://biblehub.com/greek/4314.htm" TargetMode="External"/><Relationship Id="rId8450" Type="http://schemas.openxmlformats.org/officeDocument/2006/relationships/hyperlink" Target="http://biblehub.com/greek/630.htm" TargetMode="External"/><Relationship Id="rId9501" Type="http://schemas.openxmlformats.org/officeDocument/2006/relationships/hyperlink" Target="http://biblehub.com/greek/5101.htm" TargetMode="External"/><Relationship Id="rId10380" Type="http://schemas.openxmlformats.org/officeDocument/2006/relationships/hyperlink" Target="http://biblehub.com/greek/3398.htm" TargetMode="External"/><Relationship Id="rId11017" Type="http://schemas.openxmlformats.org/officeDocument/2006/relationships/hyperlink" Target="http://biblehub.com/greek/1161.htm" TargetMode="External"/><Relationship Id="rId11431" Type="http://schemas.openxmlformats.org/officeDocument/2006/relationships/hyperlink" Target="http://biblehub.com/greek/281.htm" TargetMode="External"/><Relationship Id="rId14587" Type="http://schemas.openxmlformats.org/officeDocument/2006/relationships/hyperlink" Target="http://biblehub.com/greek/3588.htm" TargetMode="External"/><Relationship Id="rId15638" Type="http://schemas.openxmlformats.org/officeDocument/2006/relationships/hyperlink" Target="http://biblehub.com/greek/5119.htm" TargetMode="External"/><Relationship Id="rId18044" Type="http://schemas.openxmlformats.org/officeDocument/2006/relationships/hyperlink" Target="http://biblehub.com/greek/5613.htm" TargetMode="External"/><Relationship Id="rId3595" Type="http://schemas.openxmlformats.org/officeDocument/2006/relationships/hyperlink" Target="http://biblehub.com/greek/4160.htm" TargetMode="External"/><Relationship Id="rId4646" Type="http://schemas.openxmlformats.org/officeDocument/2006/relationships/hyperlink" Target="http://biblehub.com/greek/4102.htm" TargetMode="External"/><Relationship Id="rId7052" Type="http://schemas.openxmlformats.org/officeDocument/2006/relationships/hyperlink" Target="http://biblehub.com/greek/2476.htm" TargetMode="External"/><Relationship Id="rId8103" Type="http://schemas.openxmlformats.org/officeDocument/2006/relationships/hyperlink" Target="http://biblehub.com/greek/191.htm" TargetMode="External"/><Relationship Id="rId10033" Type="http://schemas.openxmlformats.org/officeDocument/2006/relationships/hyperlink" Target="http://biblehub.com/greek/2532.htm" TargetMode="External"/><Relationship Id="rId13189" Type="http://schemas.openxmlformats.org/officeDocument/2006/relationships/hyperlink" Target="http://biblehub.com/greek/2541.htm" TargetMode="External"/><Relationship Id="rId14654" Type="http://schemas.openxmlformats.org/officeDocument/2006/relationships/hyperlink" Target="http://biblehub.com/greek/5338.htm" TargetMode="External"/><Relationship Id="rId17060" Type="http://schemas.openxmlformats.org/officeDocument/2006/relationships/hyperlink" Target="http://biblehub.com/greek/4245.htm" TargetMode="External"/><Relationship Id="rId18111" Type="http://schemas.openxmlformats.org/officeDocument/2006/relationships/hyperlink" Target="http://biblehub.com/greek/575.htm" TargetMode="External"/><Relationship Id="rId2197" Type="http://schemas.openxmlformats.org/officeDocument/2006/relationships/hyperlink" Target="http://biblehub.com/greek/622.htm" TargetMode="External"/><Relationship Id="rId3248" Type="http://schemas.openxmlformats.org/officeDocument/2006/relationships/hyperlink" Target="http://biblehub.com/greek/4228.htm" TargetMode="External"/><Relationship Id="rId3662" Type="http://schemas.openxmlformats.org/officeDocument/2006/relationships/hyperlink" Target="http://biblehub.com/greek/2597.htm" TargetMode="External"/><Relationship Id="rId4713" Type="http://schemas.openxmlformats.org/officeDocument/2006/relationships/hyperlink" Target="http://biblehub.com/greek/1564.htm" TargetMode="External"/><Relationship Id="rId7869" Type="http://schemas.openxmlformats.org/officeDocument/2006/relationships/hyperlink" Target="http://biblehub.com/greek/3588.htm" TargetMode="External"/><Relationship Id="rId10100" Type="http://schemas.openxmlformats.org/officeDocument/2006/relationships/hyperlink" Target="http://biblehub.com/greek/2532.htm" TargetMode="External"/><Relationship Id="rId13256" Type="http://schemas.openxmlformats.org/officeDocument/2006/relationships/hyperlink" Target="http://biblehub.com/greek/3004.htm" TargetMode="External"/><Relationship Id="rId14307" Type="http://schemas.openxmlformats.org/officeDocument/2006/relationships/hyperlink" Target="http://biblehub.com/greek/2036.htm" TargetMode="External"/><Relationship Id="rId15705" Type="http://schemas.openxmlformats.org/officeDocument/2006/relationships/hyperlink" Target="http://biblehub.com/greek/4198.htm" TargetMode="External"/><Relationship Id="rId169" Type="http://schemas.openxmlformats.org/officeDocument/2006/relationships/hyperlink" Target="http://biblehub.com/greek/3588.htm" TargetMode="External"/><Relationship Id="rId583" Type="http://schemas.openxmlformats.org/officeDocument/2006/relationships/hyperlink" Target="http://biblehub.com/greek/4352.htm" TargetMode="External"/><Relationship Id="rId2264" Type="http://schemas.openxmlformats.org/officeDocument/2006/relationships/hyperlink" Target="http://biblehub.com/greek/3361.htm" TargetMode="External"/><Relationship Id="rId3315" Type="http://schemas.openxmlformats.org/officeDocument/2006/relationships/hyperlink" Target="http://biblehub.com/greek/3123.htm" TargetMode="External"/><Relationship Id="rId9291" Type="http://schemas.openxmlformats.org/officeDocument/2006/relationships/hyperlink" Target="http://biblehub.com/greek/1161.htm" TargetMode="External"/><Relationship Id="rId13670" Type="http://schemas.openxmlformats.org/officeDocument/2006/relationships/hyperlink" Target="http://biblehub.com/greek/2532.htm" TargetMode="External"/><Relationship Id="rId14721" Type="http://schemas.openxmlformats.org/officeDocument/2006/relationships/hyperlink" Target="http://biblehub.com/greek/5064.htm" TargetMode="External"/><Relationship Id="rId17877" Type="http://schemas.openxmlformats.org/officeDocument/2006/relationships/hyperlink" Target="http://biblehub.com/greek/3739.htm" TargetMode="External"/><Relationship Id="rId236" Type="http://schemas.openxmlformats.org/officeDocument/2006/relationships/hyperlink" Target="http://biblehub.com/greek/3588.htm" TargetMode="External"/><Relationship Id="rId650" Type="http://schemas.openxmlformats.org/officeDocument/2006/relationships/hyperlink" Target="http://biblehub.com/greek/2596.htm" TargetMode="External"/><Relationship Id="rId1280" Type="http://schemas.openxmlformats.org/officeDocument/2006/relationships/hyperlink" Target="http://biblehub.com/greek/2036.htm" TargetMode="External"/><Relationship Id="rId2331" Type="http://schemas.openxmlformats.org/officeDocument/2006/relationships/hyperlink" Target="http://biblehub.com/greek/473.htm" TargetMode="External"/><Relationship Id="rId5487" Type="http://schemas.openxmlformats.org/officeDocument/2006/relationships/hyperlink" Target="http://biblehub.com/greek/3588.htm" TargetMode="External"/><Relationship Id="rId6885" Type="http://schemas.openxmlformats.org/officeDocument/2006/relationships/hyperlink" Target="http://biblehub.com/greek/1994.htm" TargetMode="External"/><Relationship Id="rId7936" Type="http://schemas.openxmlformats.org/officeDocument/2006/relationships/hyperlink" Target="http://biblehub.com/greek/873.htm" TargetMode="External"/><Relationship Id="rId10917" Type="http://schemas.openxmlformats.org/officeDocument/2006/relationships/hyperlink" Target="http://biblehub.com/greek/1473.htm" TargetMode="External"/><Relationship Id="rId12272" Type="http://schemas.openxmlformats.org/officeDocument/2006/relationships/hyperlink" Target="http://biblehub.com/greek/2564.htm" TargetMode="External"/><Relationship Id="rId13323" Type="http://schemas.openxmlformats.org/officeDocument/2006/relationships/hyperlink" Target="http://biblehub.com/greek/1135.htm" TargetMode="External"/><Relationship Id="rId16479" Type="http://schemas.openxmlformats.org/officeDocument/2006/relationships/hyperlink" Target="http://biblehub.com/greek/3756.htm" TargetMode="External"/><Relationship Id="rId16893" Type="http://schemas.openxmlformats.org/officeDocument/2006/relationships/hyperlink" Target="http://biblehub.com/greek/5101.htm" TargetMode="External"/><Relationship Id="rId17944" Type="http://schemas.openxmlformats.org/officeDocument/2006/relationships/hyperlink" Target="http://biblehub.com/greek/3419.htm" TargetMode="External"/><Relationship Id="rId303" Type="http://schemas.openxmlformats.org/officeDocument/2006/relationships/hyperlink" Target="http://biblehub.com/greek/1064.htm" TargetMode="External"/><Relationship Id="rId4089" Type="http://schemas.openxmlformats.org/officeDocument/2006/relationships/hyperlink" Target="http://biblehub.com/greek/417.htm" TargetMode="External"/><Relationship Id="rId6538" Type="http://schemas.openxmlformats.org/officeDocument/2006/relationships/hyperlink" Target="http://biblehub.com/greek/1161.htm" TargetMode="External"/><Relationship Id="rId6952" Type="http://schemas.openxmlformats.org/officeDocument/2006/relationships/hyperlink" Target="http://biblehub.com/greek/3588.htm" TargetMode="External"/><Relationship Id="rId9011" Type="http://schemas.openxmlformats.org/officeDocument/2006/relationships/hyperlink" Target="http://biblehub.com/greek/3588.htm" TargetMode="External"/><Relationship Id="rId15495" Type="http://schemas.openxmlformats.org/officeDocument/2006/relationships/hyperlink" Target="http://biblehub.com/greek/2192.htm" TargetMode="External"/><Relationship Id="rId16546" Type="http://schemas.openxmlformats.org/officeDocument/2006/relationships/hyperlink" Target="http://biblehub.com/greek/3588.htm" TargetMode="External"/><Relationship Id="rId16960" Type="http://schemas.openxmlformats.org/officeDocument/2006/relationships/hyperlink" Target="http://biblehub.com/greek/3004.htm" TargetMode="External"/><Relationship Id="rId5554" Type="http://schemas.openxmlformats.org/officeDocument/2006/relationships/hyperlink" Target="http://biblehub.com/greek/2532.htm" TargetMode="External"/><Relationship Id="rId6605" Type="http://schemas.openxmlformats.org/officeDocument/2006/relationships/hyperlink" Target="http://biblehub.com/greek/3588.htm" TargetMode="External"/><Relationship Id="rId14097" Type="http://schemas.openxmlformats.org/officeDocument/2006/relationships/hyperlink" Target="http://biblehub.com/greek/5343.htm" TargetMode="External"/><Relationship Id="rId15148" Type="http://schemas.openxmlformats.org/officeDocument/2006/relationships/hyperlink" Target="http://biblehub.com/greek/1637.htm" TargetMode="External"/><Relationship Id="rId15562" Type="http://schemas.openxmlformats.org/officeDocument/2006/relationships/hyperlink" Target="http://biblehub.com/greek/575.htm" TargetMode="External"/><Relationship Id="rId16613" Type="http://schemas.openxmlformats.org/officeDocument/2006/relationships/hyperlink" Target="http://biblehub.com/greek/3588.htm" TargetMode="External"/><Relationship Id="rId1000" Type="http://schemas.openxmlformats.org/officeDocument/2006/relationships/hyperlink" Target="http://biblehub.com/greek/3588.htm" TargetMode="External"/><Relationship Id="rId4156" Type="http://schemas.openxmlformats.org/officeDocument/2006/relationships/hyperlink" Target="http://biblehub.com/greek/5602.htm" TargetMode="External"/><Relationship Id="rId4570" Type="http://schemas.openxmlformats.org/officeDocument/2006/relationships/hyperlink" Target="http://biblehub.com/greek/2532.htm" TargetMode="External"/><Relationship Id="rId5207" Type="http://schemas.openxmlformats.org/officeDocument/2006/relationships/hyperlink" Target="http://biblehub.com/greek/1722.htm" TargetMode="External"/><Relationship Id="rId5621" Type="http://schemas.openxmlformats.org/officeDocument/2006/relationships/hyperlink" Target="http://biblehub.com/greek/3753.htm" TargetMode="External"/><Relationship Id="rId8777" Type="http://schemas.openxmlformats.org/officeDocument/2006/relationships/hyperlink" Target="http://biblehub.com/greek/3588.htm" TargetMode="External"/><Relationship Id="rId9828" Type="http://schemas.openxmlformats.org/officeDocument/2006/relationships/hyperlink" Target="http://biblehub.com/greek/846.htm" TargetMode="External"/><Relationship Id="rId11758" Type="http://schemas.openxmlformats.org/officeDocument/2006/relationships/hyperlink" Target="http://biblehub.com/greek/3598.htm" TargetMode="External"/><Relationship Id="rId14164" Type="http://schemas.openxmlformats.org/officeDocument/2006/relationships/hyperlink" Target="http://biblehub.com/greek/2379.htm" TargetMode="External"/><Relationship Id="rId15215" Type="http://schemas.openxmlformats.org/officeDocument/2006/relationships/hyperlink" Target="http://biblehub.com/greek/1492.htm" TargetMode="External"/><Relationship Id="rId1817" Type="http://schemas.openxmlformats.org/officeDocument/2006/relationships/hyperlink" Target="http://biblehub.com/greek/3361.htm" TargetMode="External"/><Relationship Id="rId3172" Type="http://schemas.openxmlformats.org/officeDocument/2006/relationships/hyperlink" Target="http://biblehub.com/greek/3788.htm" TargetMode="External"/><Relationship Id="rId4223" Type="http://schemas.openxmlformats.org/officeDocument/2006/relationships/hyperlink" Target="http://biblehub.com/greek/518.htm" TargetMode="External"/><Relationship Id="rId7379" Type="http://schemas.openxmlformats.org/officeDocument/2006/relationships/hyperlink" Target="http://biblehub.com/greek/1161.htm" TargetMode="External"/><Relationship Id="rId7793" Type="http://schemas.openxmlformats.org/officeDocument/2006/relationships/hyperlink" Target="http://biblehub.com/greek/4625.htm" TargetMode="External"/><Relationship Id="rId8844" Type="http://schemas.openxmlformats.org/officeDocument/2006/relationships/hyperlink" Target="http://biblehub.com/greek/3588.htm" TargetMode="External"/><Relationship Id="rId12809" Type="http://schemas.openxmlformats.org/officeDocument/2006/relationships/hyperlink" Target="http://biblehub.com/greek/243.htm" TargetMode="External"/><Relationship Id="rId13180" Type="http://schemas.openxmlformats.org/officeDocument/2006/relationships/hyperlink" Target="http://biblehub.com/greek/2036.htm" TargetMode="External"/><Relationship Id="rId14231" Type="http://schemas.openxmlformats.org/officeDocument/2006/relationships/hyperlink" Target="http://biblehub.com/greek/2532.htm" TargetMode="External"/><Relationship Id="rId17387" Type="http://schemas.openxmlformats.org/officeDocument/2006/relationships/hyperlink" Target="http://biblehub.com/greek/2896.htm" TargetMode="External"/><Relationship Id="rId6395" Type="http://schemas.openxmlformats.org/officeDocument/2006/relationships/hyperlink" Target="http://biblehub.com/greek/518.htm" TargetMode="External"/><Relationship Id="rId7446" Type="http://schemas.openxmlformats.org/officeDocument/2006/relationships/hyperlink" Target="http://biblehub.com/greek/444.htm" TargetMode="External"/><Relationship Id="rId10774" Type="http://schemas.openxmlformats.org/officeDocument/2006/relationships/hyperlink" Target="http://biblehub.com/greek/846.htm" TargetMode="External"/><Relationship Id="rId11825" Type="http://schemas.openxmlformats.org/officeDocument/2006/relationships/hyperlink" Target="http://biblehub.com/greek/2523.htm" TargetMode="External"/><Relationship Id="rId160" Type="http://schemas.openxmlformats.org/officeDocument/2006/relationships/hyperlink" Target="http://biblehub.com/greek/301.htm" TargetMode="External"/><Relationship Id="rId3989" Type="http://schemas.openxmlformats.org/officeDocument/2006/relationships/hyperlink" Target="http://biblehub.com/greek/258.htm" TargetMode="External"/><Relationship Id="rId6048" Type="http://schemas.openxmlformats.org/officeDocument/2006/relationships/hyperlink" Target="http://biblehub.com/greek/3361.htm" TargetMode="External"/><Relationship Id="rId6462" Type="http://schemas.openxmlformats.org/officeDocument/2006/relationships/hyperlink" Target="http://biblehub.com/greek/5330.htm" TargetMode="External"/><Relationship Id="rId7860" Type="http://schemas.openxmlformats.org/officeDocument/2006/relationships/hyperlink" Target="http://biblehub.com/greek/59.htm" TargetMode="External"/><Relationship Id="rId8911" Type="http://schemas.openxmlformats.org/officeDocument/2006/relationships/hyperlink" Target="http://biblehub.com/greek/2548.htm" TargetMode="External"/><Relationship Id="rId10427" Type="http://schemas.openxmlformats.org/officeDocument/2006/relationships/hyperlink" Target="http://biblehub.com/greek/4771.htm" TargetMode="External"/><Relationship Id="rId10841" Type="http://schemas.openxmlformats.org/officeDocument/2006/relationships/hyperlink" Target="http://biblehub.com/greek/1540.htm" TargetMode="External"/><Relationship Id="rId13997" Type="http://schemas.openxmlformats.org/officeDocument/2006/relationships/hyperlink" Target="http://biblehub.com/greek/2513.htm" TargetMode="External"/><Relationship Id="rId16056" Type="http://schemas.openxmlformats.org/officeDocument/2006/relationships/hyperlink" Target="http://biblehub.com/greek/1320.htm" TargetMode="External"/><Relationship Id="rId17454" Type="http://schemas.openxmlformats.org/officeDocument/2006/relationships/hyperlink" Target="http://biblehub.com/greek/1519.htm" TargetMode="External"/><Relationship Id="rId5064" Type="http://schemas.openxmlformats.org/officeDocument/2006/relationships/hyperlink" Target="http://biblehub.com/greek/1510.htm" TargetMode="External"/><Relationship Id="rId6115" Type="http://schemas.openxmlformats.org/officeDocument/2006/relationships/hyperlink" Target="http://biblehub.com/greek/2540.htm" TargetMode="External"/><Relationship Id="rId7513" Type="http://schemas.openxmlformats.org/officeDocument/2006/relationships/hyperlink" Target="http://biblehub.com/greek/3778.htm" TargetMode="External"/><Relationship Id="rId12599" Type="http://schemas.openxmlformats.org/officeDocument/2006/relationships/hyperlink" Target="http://biblehub.com/greek/1208.htm" TargetMode="External"/><Relationship Id="rId16470" Type="http://schemas.openxmlformats.org/officeDocument/2006/relationships/hyperlink" Target="http://biblehub.com/greek/3825.htm" TargetMode="External"/><Relationship Id="rId17107" Type="http://schemas.openxmlformats.org/officeDocument/2006/relationships/hyperlink" Target="http://biblehub.com/greek/3708.htm" TargetMode="External"/><Relationship Id="rId17521" Type="http://schemas.openxmlformats.org/officeDocument/2006/relationships/hyperlink" Target="http://biblehub.com/greek/3588.htm" TargetMode="External"/><Relationship Id="rId977" Type="http://schemas.openxmlformats.org/officeDocument/2006/relationships/hyperlink" Target="http://biblehub.com/greek/1607.htm" TargetMode="External"/><Relationship Id="rId2658" Type="http://schemas.openxmlformats.org/officeDocument/2006/relationships/hyperlink" Target="http://biblehub.com/greek/1722.htm" TargetMode="External"/><Relationship Id="rId3709" Type="http://schemas.openxmlformats.org/officeDocument/2006/relationships/hyperlink" Target="http://biblehub.com/greek/235.htm" TargetMode="External"/><Relationship Id="rId4080" Type="http://schemas.openxmlformats.org/officeDocument/2006/relationships/hyperlink" Target="http://biblehub.com/greek/846.htm" TargetMode="External"/><Relationship Id="rId9685" Type="http://schemas.openxmlformats.org/officeDocument/2006/relationships/hyperlink" Target="http://biblehub.com/greek/3588.htm" TargetMode="External"/><Relationship Id="rId12666" Type="http://schemas.openxmlformats.org/officeDocument/2006/relationships/hyperlink" Target="http://biblehub.com/greek/3761.htm" TargetMode="External"/><Relationship Id="rId13717" Type="http://schemas.openxmlformats.org/officeDocument/2006/relationships/hyperlink" Target="http://biblehub.com/greek/3754.htm" TargetMode="External"/><Relationship Id="rId15072" Type="http://schemas.openxmlformats.org/officeDocument/2006/relationships/hyperlink" Target="http://biblehub.com/greek/3588.htm" TargetMode="External"/><Relationship Id="rId16123" Type="http://schemas.openxmlformats.org/officeDocument/2006/relationships/hyperlink" Target="http://biblehub.com/greek/1686.htm" TargetMode="External"/><Relationship Id="rId1674" Type="http://schemas.openxmlformats.org/officeDocument/2006/relationships/hyperlink" Target="http://biblehub.com/greek/3735.htm" TargetMode="External"/><Relationship Id="rId2725" Type="http://schemas.openxmlformats.org/officeDocument/2006/relationships/hyperlink" Target="http://biblehub.com/greek/863.htm" TargetMode="External"/><Relationship Id="rId5131" Type="http://schemas.openxmlformats.org/officeDocument/2006/relationships/hyperlink" Target="http://biblehub.com/greek/1093.htm" TargetMode="External"/><Relationship Id="rId8287" Type="http://schemas.openxmlformats.org/officeDocument/2006/relationships/hyperlink" Target="http://biblehub.com/greek/3793.htm" TargetMode="External"/><Relationship Id="rId9338" Type="http://schemas.openxmlformats.org/officeDocument/2006/relationships/hyperlink" Target="http://biblehub.com/greek/3361.htm" TargetMode="External"/><Relationship Id="rId9752" Type="http://schemas.openxmlformats.org/officeDocument/2006/relationships/hyperlink" Target="http://biblehub.com/greek/3588.htm" TargetMode="External"/><Relationship Id="rId11268" Type="http://schemas.openxmlformats.org/officeDocument/2006/relationships/hyperlink" Target="http://biblehub.com/greek/3588.htm" TargetMode="External"/><Relationship Id="rId11682" Type="http://schemas.openxmlformats.org/officeDocument/2006/relationships/hyperlink" Target="http://biblehub.com/greek/2250.htm" TargetMode="External"/><Relationship Id="rId12319" Type="http://schemas.openxmlformats.org/officeDocument/2006/relationships/hyperlink" Target="http://biblehub.com/greek/846.htm" TargetMode="External"/><Relationship Id="rId12733" Type="http://schemas.openxmlformats.org/officeDocument/2006/relationships/hyperlink" Target="http://biblehub.com/greek/3825.htm" TargetMode="External"/><Relationship Id="rId15889" Type="http://schemas.openxmlformats.org/officeDocument/2006/relationships/hyperlink" Target="http://biblehub.com/greek/3588.htm" TargetMode="External"/><Relationship Id="rId18295" Type="http://schemas.openxmlformats.org/officeDocument/2006/relationships/hyperlink" Target="http://biblehub.com/greek/1321.htm" TargetMode="External"/><Relationship Id="rId1327" Type="http://schemas.openxmlformats.org/officeDocument/2006/relationships/hyperlink" Target="http://biblehub.com/greek/3754.htm" TargetMode="External"/><Relationship Id="rId1741" Type="http://schemas.openxmlformats.org/officeDocument/2006/relationships/hyperlink" Target="http://biblehub.com/greek/2316.htm" TargetMode="External"/><Relationship Id="rId4897" Type="http://schemas.openxmlformats.org/officeDocument/2006/relationships/hyperlink" Target="http://biblehub.com/greek/4341.htm" TargetMode="External"/><Relationship Id="rId5948" Type="http://schemas.openxmlformats.org/officeDocument/2006/relationships/hyperlink" Target="http://biblehub.com/greek/4771.htm" TargetMode="External"/><Relationship Id="rId8354" Type="http://schemas.openxmlformats.org/officeDocument/2006/relationships/hyperlink" Target="http://biblehub.com/greek/3756.htm" TargetMode="External"/><Relationship Id="rId9405" Type="http://schemas.openxmlformats.org/officeDocument/2006/relationships/hyperlink" Target="http://biblehub.com/greek/4214.htm" TargetMode="External"/><Relationship Id="rId10284" Type="http://schemas.openxmlformats.org/officeDocument/2006/relationships/hyperlink" Target="http://biblehub.com/greek/4750.htm" TargetMode="External"/><Relationship Id="rId11335" Type="http://schemas.openxmlformats.org/officeDocument/2006/relationships/hyperlink" Target="http://biblehub.com/greek/3056.htm" TargetMode="External"/><Relationship Id="rId18362" Type="http://schemas.openxmlformats.org/officeDocument/2006/relationships/hyperlink" Target="http://biblehub.com/greek/5207.htm" TargetMode="External"/><Relationship Id="rId33" Type="http://schemas.openxmlformats.org/officeDocument/2006/relationships/hyperlink" Target="http://biblehub.com/greek/2455.htm" TargetMode="External"/><Relationship Id="rId3499" Type="http://schemas.openxmlformats.org/officeDocument/2006/relationships/hyperlink" Target="http://biblehub.com/greek/1722.htm" TargetMode="External"/><Relationship Id="rId7370" Type="http://schemas.openxmlformats.org/officeDocument/2006/relationships/hyperlink" Target="http://biblehub.com/greek/2347.htm" TargetMode="External"/><Relationship Id="rId8007" Type="http://schemas.openxmlformats.org/officeDocument/2006/relationships/hyperlink" Target="http://biblehub.com/greek/3968.htm" TargetMode="External"/><Relationship Id="rId8421" Type="http://schemas.openxmlformats.org/officeDocument/2006/relationships/hyperlink" Target="http://biblehub.com/greek/1510.htm" TargetMode="External"/><Relationship Id="rId12800" Type="http://schemas.openxmlformats.org/officeDocument/2006/relationships/hyperlink" Target="http://biblehub.com/greek/846.htm" TargetMode="External"/><Relationship Id="rId15956" Type="http://schemas.openxmlformats.org/officeDocument/2006/relationships/hyperlink" Target="http://biblehub.com/greek/3588.htm" TargetMode="External"/><Relationship Id="rId18015" Type="http://schemas.openxmlformats.org/officeDocument/2006/relationships/hyperlink" Target="http://biblehub.com/greek/3588.htm" TargetMode="External"/><Relationship Id="rId3566" Type="http://schemas.openxmlformats.org/officeDocument/2006/relationships/hyperlink" Target="http://biblehub.com/greek/3588.htm" TargetMode="External"/><Relationship Id="rId4964" Type="http://schemas.openxmlformats.org/officeDocument/2006/relationships/hyperlink" Target="http://biblehub.com/greek/3588.htm" TargetMode="External"/><Relationship Id="rId7023" Type="http://schemas.openxmlformats.org/officeDocument/2006/relationships/hyperlink" Target="http://biblehub.com/greek/1565.htm" TargetMode="External"/><Relationship Id="rId10351" Type="http://schemas.openxmlformats.org/officeDocument/2006/relationships/hyperlink" Target="http://biblehub.com/greek/3778.htm" TargetMode="External"/><Relationship Id="rId11402" Type="http://schemas.openxmlformats.org/officeDocument/2006/relationships/hyperlink" Target="http://biblehub.com/greek/102.htm" TargetMode="External"/><Relationship Id="rId14558" Type="http://schemas.openxmlformats.org/officeDocument/2006/relationships/hyperlink" Target="http://biblehub.com/greek/5119.htm" TargetMode="External"/><Relationship Id="rId14972" Type="http://schemas.openxmlformats.org/officeDocument/2006/relationships/hyperlink" Target="http://biblehub.com/greek/3739.htm" TargetMode="External"/><Relationship Id="rId15609" Type="http://schemas.openxmlformats.org/officeDocument/2006/relationships/hyperlink" Target="http://biblehub.com/greek/1063.htm" TargetMode="External"/><Relationship Id="rId17031" Type="http://schemas.openxmlformats.org/officeDocument/2006/relationships/hyperlink" Target="http://biblehub.com/greek/3403.htm" TargetMode="External"/><Relationship Id="rId487" Type="http://schemas.openxmlformats.org/officeDocument/2006/relationships/hyperlink" Target="http://biblehub.com/greek/935.htm" TargetMode="External"/><Relationship Id="rId2168" Type="http://schemas.openxmlformats.org/officeDocument/2006/relationships/hyperlink" Target="http://biblehub.com/greek/3196.htm" TargetMode="External"/><Relationship Id="rId3219" Type="http://schemas.openxmlformats.org/officeDocument/2006/relationships/hyperlink" Target="http://biblehub.com/greek/1544.htm" TargetMode="External"/><Relationship Id="rId3980" Type="http://schemas.openxmlformats.org/officeDocument/2006/relationships/hyperlink" Target="http://biblehub.com/greek/3699.htm" TargetMode="External"/><Relationship Id="rId4617" Type="http://schemas.openxmlformats.org/officeDocument/2006/relationships/hyperlink" Target="http://biblehub.com/greek/3693.htm" TargetMode="External"/><Relationship Id="rId9195" Type="http://schemas.openxmlformats.org/officeDocument/2006/relationships/hyperlink" Target="http://biblehub.com/greek/2532.htm" TargetMode="External"/><Relationship Id="rId10004" Type="http://schemas.openxmlformats.org/officeDocument/2006/relationships/hyperlink" Target="http://biblehub.com/greek/1921.htm" TargetMode="External"/><Relationship Id="rId13574" Type="http://schemas.openxmlformats.org/officeDocument/2006/relationships/hyperlink" Target="http://biblehub.com/greek/3588.htm" TargetMode="External"/><Relationship Id="rId14625" Type="http://schemas.openxmlformats.org/officeDocument/2006/relationships/hyperlink" Target="http://biblehub.com/greek/5207.htm" TargetMode="External"/><Relationship Id="rId1184" Type="http://schemas.openxmlformats.org/officeDocument/2006/relationships/hyperlink" Target="http://biblehub.com/greek/1510.htm" TargetMode="External"/><Relationship Id="rId2582" Type="http://schemas.openxmlformats.org/officeDocument/2006/relationships/hyperlink" Target="http://biblehub.com/greek/4771.htm" TargetMode="External"/><Relationship Id="rId3633" Type="http://schemas.openxmlformats.org/officeDocument/2006/relationships/hyperlink" Target="http://biblehub.com/greek/2532.htm" TargetMode="External"/><Relationship Id="rId6789" Type="http://schemas.openxmlformats.org/officeDocument/2006/relationships/hyperlink" Target="http://biblehub.com/greek/2532.htm" TargetMode="External"/><Relationship Id="rId12176" Type="http://schemas.openxmlformats.org/officeDocument/2006/relationships/hyperlink" Target="http://biblehub.com/greek/1186.htm" TargetMode="External"/><Relationship Id="rId12590" Type="http://schemas.openxmlformats.org/officeDocument/2006/relationships/hyperlink" Target="http://biblehub.com/greek/3756.htm" TargetMode="External"/><Relationship Id="rId13227" Type="http://schemas.openxmlformats.org/officeDocument/2006/relationships/hyperlink" Target="http://biblehub.com/greek/2541.htm" TargetMode="External"/><Relationship Id="rId13641" Type="http://schemas.openxmlformats.org/officeDocument/2006/relationships/hyperlink" Target="http://biblehub.com/greek/846.htm" TargetMode="External"/><Relationship Id="rId16797" Type="http://schemas.openxmlformats.org/officeDocument/2006/relationships/hyperlink" Target="http://biblehub.com/greek/5575.htm" TargetMode="External"/><Relationship Id="rId17848" Type="http://schemas.openxmlformats.org/officeDocument/2006/relationships/hyperlink" Target="http://biblehub.com/greek/2532.htm" TargetMode="External"/><Relationship Id="rId554" Type="http://schemas.openxmlformats.org/officeDocument/2006/relationships/hyperlink" Target="http://biblehub.com/greek/3097.htm" TargetMode="External"/><Relationship Id="rId2235" Type="http://schemas.openxmlformats.org/officeDocument/2006/relationships/hyperlink" Target="http://biblehub.com/greek/4202.htm" TargetMode="External"/><Relationship Id="rId3700" Type="http://schemas.openxmlformats.org/officeDocument/2006/relationships/hyperlink" Target="http://biblehub.com/greek/3014.htm" TargetMode="External"/><Relationship Id="rId6856" Type="http://schemas.openxmlformats.org/officeDocument/2006/relationships/hyperlink" Target="http://biblehub.com/greek/2532.htm" TargetMode="External"/><Relationship Id="rId7907" Type="http://schemas.openxmlformats.org/officeDocument/2006/relationships/hyperlink" Target="http://biblehub.com/greek/3753.htm" TargetMode="External"/><Relationship Id="rId9262" Type="http://schemas.openxmlformats.org/officeDocument/2006/relationships/hyperlink" Target="http://biblehub.com/greek/630.htm" TargetMode="External"/><Relationship Id="rId11192" Type="http://schemas.openxmlformats.org/officeDocument/2006/relationships/hyperlink" Target="http://biblehub.com/greek/4336.htm" TargetMode="External"/><Relationship Id="rId12243" Type="http://schemas.openxmlformats.org/officeDocument/2006/relationships/hyperlink" Target="http://biblehub.com/greek/3588.htm" TargetMode="External"/><Relationship Id="rId15399" Type="http://schemas.openxmlformats.org/officeDocument/2006/relationships/hyperlink" Target="http://biblehub.com/greek/2962.htm" TargetMode="External"/><Relationship Id="rId16864" Type="http://schemas.openxmlformats.org/officeDocument/2006/relationships/hyperlink" Target="http://biblehub.com/greek/4771.htm" TargetMode="External"/><Relationship Id="rId207" Type="http://schemas.openxmlformats.org/officeDocument/2006/relationships/hyperlink" Target="http://biblehub.com/greek/107.htm" TargetMode="External"/><Relationship Id="rId621" Type="http://schemas.openxmlformats.org/officeDocument/2006/relationships/hyperlink" Target="http://biblehub.com/greek/3588.htm" TargetMode="External"/><Relationship Id="rId1251" Type="http://schemas.openxmlformats.org/officeDocument/2006/relationships/hyperlink" Target="http://biblehub.com/greek/3522.htm" TargetMode="External"/><Relationship Id="rId2302" Type="http://schemas.openxmlformats.org/officeDocument/2006/relationships/hyperlink" Target="http://biblehub.com/greek/3756.htm" TargetMode="External"/><Relationship Id="rId5458" Type="http://schemas.openxmlformats.org/officeDocument/2006/relationships/hyperlink" Target="http://biblehub.com/greek/846.htm" TargetMode="External"/><Relationship Id="rId5872" Type="http://schemas.openxmlformats.org/officeDocument/2006/relationships/hyperlink" Target="http://biblehub.com/greek/3383.htm" TargetMode="External"/><Relationship Id="rId6509" Type="http://schemas.openxmlformats.org/officeDocument/2006/relationships/hyperlink" Target="http://biblehub.com/greek/1438.htm" TargetMode="External"/><Relationship Id="rId6923" Type="http://schemas.openxmlformats.org/officeDocument/2006/relationships/hyperlink" Target="http://biblehub.com/greek/2532.htm" TargetMode="External"/><Relationship Id="rId12310" Type="http://schemas.openxmlformats.org/officeDocument/2006/relationships/hyperlink" Target="http://biblehub.com/greek/2532.htm" TargetMode="External"/><Relationship Id="rId15466" Type="http://schemas.openxmlformats.org/officeDocument/2006/relationships/hyperlink" Target="http://biblehub.com/greek/3588.htm" TargetMode="External"/><Relationship Id="rId16517" Type="http://schemas.openxmlformats.org/officeDocument/2006/relationships/hyperlink" Target="http://biblehub.com/greek/2064.htm" TargetMode="External"/><Relationship Id="rId17915" Type="http://schemas.openxmlformats.org/officeDocument/2006/relationships/hyperlink" Target="http://biblehub.com/greek/4091.htm" TargetMode="External"/><Relationship Id="rId4474" Type="http://schemas.openxmlformats.org/officeDocument/2006/relationships/hyperlink" Target="http://biblehub.com/greek/2491.htm" TargetMode="External"/><Relationship Id="rId5525" Type="http://schemas.openxmlformats.org/officeDocument/2006/relationships/hyperlink" Target="http://biblehub.com/greek/2364.htm" TargetMode="External"/><Relationship Id="rId14068" Type="http://schemas.openxmlformats.org/officeDocument/2006/relationships/hyperlink" Target="http://biblehub.com/greek/846.htm" TargetMode="External"/><Relationship Id="rId15119" Type="http://schemas.openxmlformats.org/officeDocument/2006/relationships/hyperlink" Target="http://biblehub.com/greek/1096.htm" TargetMode="External"/><Relationship Id="rId15880" Type="http://schemas.openxmlformats.org/officeDocument/2006/relationships/hyperlink" Target="http://biblehub.com/greek/3588.htm" TargetMode="External"/><Relationship Id="rId16931" Type="http://schemas.openxmlformats.org/officeDocument/2006/relationships/hyperlink" Target="http://biblehub.com/greek/3588.htm" TargetMode="External"/><Relationship Id="rId3076" Type="http://schemas.openxmlformats.org/officeDocument/2006/relationships/hyperlink" Target="http://biblehub.com/greek/2316.htm" TargetMode="External"/><Relationship Id="rId3490" Type="http://schemas.openxmlformats.org/officeDocument/2006/relationships/hyperlink" Target="http://biblehub.com/greek/3962.htm" TargetMode="External"/><Relationship Id="rId4127" Type="http://schemas.openxmlformats.org/officeDocument/2006/relationships/hyperlink" Target="http://biblehub.com/greek/1417.htm" TargetMode="External"/><Relationship Id="rId4541" Type="http://schemas.openxmlformats.org/officeDocument/2006/relationships/hyperlink" Target="http://biblehub.com/greek/1096.htm" TargetMode="External"/><Relationship Id="rId7697" Type="http://schemas.openxmlformats.org/officeDocument/2006/relationships/hyperlink" Target="http://biblehub.com/greek/1473.htm" TargetMode="External"/><Relationship Id="rId13084" Type="http://schemas.openxmlformats.org/officeDocument/2006/relationships/hyperlink" Target="http://biblehub.com/greek/1742.htm" TargetMode="External"/><Relationship Id="rId14135" Type="http://schemas.openxmlformats.org/officeDocument/2006/relationships/hyperlink" Target="http://biblehub.com/greek/2064.htm" TargetMode="External"/><Relationship Id="rId14482" Type="http://schemas.openxmlformats.org/officeDocument/2006/relationships/hyperlink" Target="http://biblehub.com/greek/3614.htm" TargetMode="External"/><Relationship Id="rId15533" Type="http://schemas.openxmlformats.org/officeDocument/2006/relationships/hyperlink" Target="http://biblehub.com/greek/5207.htm" TargetMode="External"/><Relationship Id="rId2092" Type="http://schemas.openxmlformats.org/officeDocument/2006/relationships/hyperlink" Target="http://biblehub.com/greek/4219.htm" TargetMode="External"/><Relationship Id="rId3143" Type="http://schemas.openxmlformats.org/officeDocument/2006/relationships/hyperlink" Target="http://biblehub.com/greek/3588.htm" TargetMode="External"/><Relationship Id="rId6299" Type="http://schemas.openxmlformats.org/officeDocument/2006/relationships/hyperlink" Target="http://biblehub.com/greek/1453.htm" TargetMode="External"/><Relationship Id="rId8748" Type="http://schemas.openxmlformats.org/officeDocument/2006/relationships/hyperlink" Target="http://biblehub.com/greek/846.htm" TargetMode="External"/><Relationship Id="rId10678" Type="http://schemas.openxmlformats.org/officeDocument/2006/relationships/hyperlink" Target="http://biblehub.com/greek/4771.htm" TargetMode="External"/><Relationship Id="rId11729" Type="http://schemas.openxmlformats.org/officeDocument/2006/relationships/hyperlink" Target="http://biblehub.com/greek/1510.htm" TargetMode="External"/><Relationship Id="rId15600" Type="http://schemas.openxmlformats.org/officeDocument/2006/relationships/hyperlink" Target="http://biblehub.com/greek/2816.htm" TargetMode="External"/><Relationship Id="rId7764" Type="http://schemas.openxmlformats.org/officeDocument/2006/relationships/hyperlink" Target="http://biblehub.com/greek/4816.htm" TargetMode="External"/><Relationship Id="rId8815" Type="http://schemas.openxmlformats.org/officeDocument/2006/relationships/hyperlink" Target="http://biblehub.com/greek/3588.htm" TargetMode="External"/><Relationship Id="rId10745" Type="http://schemas.openxmlformats.org/officeDocument/2006/relationships/hyperlink" Target="http://biblehub.com/greek/2193.htm" TargetMode="External"/><Relationship Id="rId13151" Type="http://schemas.openxmlformats.org/officeDocument/2006/relationships/hyperlink" Target="http://biblehub.com/greek/3326.htm" TargetMode="External"/><Relationship Id="rId14202" Type="http://schemas.openxmlformats.org/officeDocument/2006/relationships/hyperlink" Target="http://biblehub.com/greek/4420.htm" TargetMode="External"/><Relationship Id="rId17358" Type="http://schemas.openxmlformats.org/officeDocument/2006/relationships/hyperlink" Target="http://biblehub.com/greek/3588.htm" TargetMode="External"/><Relationship Id="rId17772" Type="http://schemas.openxmlformats.org/officeDocument/2006/relationships/hyperlink" Target="http://biblehub.com/greek/2064.htm" TargetMode="External"/><Relationship Id="rId131" Type="http://schemas.openxmlformats.org/officeDocument/2006/relationships/hyperlink" Target="http://biblehub.com/greek/2496.htm" TargetMode="External"/><Relationship Id="rId3210" Type="http://schemas.openxmlformats.org/officeDocument/2006/relationships/hyperlink" Target="http://biblehub.com/greek/1537.htm" TargetMode="External"/><Relationship Id="rId6366" Type="http://schemas.openxmlformats.org/officeDocument/2006/relationships/hyperlink" Target="http://biblehub.com/greek/2268.htm" TargetMode="External"/><Relationship Id="rId6780" Type="http://schemas.openxmlformats.org/officeDocument/2006/relationships/hyperlink" Target="http://biblehub.com/greek/1510.htm" TargetMode="External"/><Relationship Id="rId7417" Type="http://schemas.openxmlformats.org/officeDocument/2006/relationships/hyperlink" Target="http://biblehub.com/greek/3588.htm" TargetMode="External"/><Relationship Id="rId7831" Type="http://schemas.openxmlformats.org/officeDocument/2006/relationships/hyperlink" Target="http://biblehub.com/greek/3775.htm" TargetMode="External"/><Relationship Id="rId13968" Type="http://schemas.openxmlformats.org/officeDocument/2006/relationships/hyperlink" Target="http://biblehub.com/greek/3588.htm" TargetMode="External"/><Relationship Id="rId16374" Type="http://schemas.openxmlformats.org/officeDocument/2006/relationships/hyperlink" Target="http://biblehub.com/greek/4336.htm" TargetMode="External"/><Relationship Id="rId17425" Type="http://schemas.openxmlformats.org/officeDocument/2006/relationships/hyperlink" Target="http://biblehub.com/greek/129.htm" TargetMode="External"/><Relationship Id="rId2976" Type="http://schemas.openxmlformats.org/officeDocument/2006/relationships/hyperlink" Target="http://biblehub.com/greek/5101.htm" TargetMode="External"/><Relationship Id="rId5382" Type="http://schemas.openxmlformats.org/officeDocument/2006/relationships/hyperlink" Target="http://biblehub.com/greek/3123.htm" TargetMode="External"/><Relationship Id="rId6019" Type="http://schemas.openxmlformats.org/officeDocument/2006/relationships/hyperlink" Target="http://biblehub.com/greek/4680.htm" TargetMode="External"/><Relationship Id="rId6433" Type="http://schemas.openxmlformats.org/officeDocument/2006/relationships/hyperlink" Target="http://biblehub.com/greek/846.htm" TargetMode="External"/><Relationship Id="rId9589" Type="http://schemas.openxmlformats.org/officeDocument/2006/relationships/hyperlink" Target="http://biblehub.com/greek/3739.htm" TargetMode="External"/><Relationship Id="rId10812" Type="http://schemas.openxmlformats.org/officeDocument/2006/relationships/hyperlink" Target="http://biblehub.com/greek/591.htm" TargetMode="External"/><Relationship Id="rId15390" Type="http://schemas.openxmlformats.org/officeDocument/2006/relationships/hyperlink" Target="http://biblehub.com/greek/1909.htm" TargetMode="External"/><Relationship Id="rId16027" Type="http://schemas.openxmlformats.org/officeDocument/2006/relationships/hyperlink" Target="http://biblehub.com/greek/3588.htm" TargetMode="External"/><Relationship Id="rId16441" Type="http://schemas.openxmlformats.org/officeDocument/2006/relationships/hyperlink" Target="http://biblehub.com/greek/2518.htm" TargetMode="External"/><Relationship Id="rId948" Type="http://schemas.openxmlformats.org/officeDocument/2006/relationships/hyperlink" Target="http://biblehub.com/greek/846.htm" TargetMode="External"/><Relationship Id="rId1578" Type="http://schemas.openxmlformats.org/officeDocument/2006/relationships/hyperlink" Target="http://biblehub.com/greek/846.htm" TargetMode="External"/><Relationship Id="rId1992" Type="http://schemas.openxmlformats.org/officeDocument/2006/relationships/hyperlink" Target="http://biblehub.com/greek/1777.htm" TargetMode="External"/><Relationship Id="rId2629" Type="http://schemas.openxmlformats.org/officeDocument/2006/relationships/hyperlink" Target="http://biblehub.com/greek/4336.htm" TargetMode="External"/><Relationship Id="rId5035" Type="http://schemas.openxmlformats.org/officeDocument/2006/relationships/hyperlink" Target="http://biblehub.com/greek/1519.htm" TargetMode="External"/><Relationship Id="rId6500" Type="http://schemas.openxmlformats.org/officeDocument/2006/relationships/hyperlink" Target="http://biblehub.com/greek/2476.htm" TargetMode="External"/><Relationship Id="rId9656" Type="http://schemas.openxmlformats.org/officeDocument/2006/relationships/hyperlink" Target="http://biblehub.com/greek/3756.htm" TargetMode="External"/><Relationship Id="rId12984" Type="http://schemas.openxmlformats.org/officeDocument/2006/relationships/hyperlink" Target="http://biblehub.com/greek/2398.htm" TargetMode="External"/><Relationship Id="rId15043" Type="http://schemas.openxmlformats.org/officeDocument/2006/relationships/hyperlink" Target="http://biblehub.com/greek/3326.htm" TargetMode="External"/><Relationship Id="rId18199" Type="http://schemas.openxmlformats.org/officeDocument/2006/relationships/hyperlink" Target="http://biblehub.com/greek/846.htm" TargetMode="External"/><Relationship Id="rId1645" Type="http://schemas.openxmlformats.org/officeDocument/2006/relationships/hyperlink" Target="http://biblehub.com/greek/2532.htm" TargetMode="External"/><Relationship Id="rId4051" Type="http://schemas.openxmlformats.org/officeDocument/2006/relationships/hyperlink" Target="http://biblehub.com/greek/846.htm" TargetMode="External"/><Relationship Id="rId5102" Type="http://schemas.openxmlformats.org/officeDocument/2006/relationships/hyperlink" Target="http://biblehub.com/greek/3739.htm" TargetMode="External"/><Relationship Id="rId8258" Type="http://schemas.openxmlformats.org/officeDocument/2006/relationships/hyperlink" Target="http://biblehub.com/greek/3101.htm" TargetMode="External"/><Relationship Id="rId8672" Type="http://schemas.openxmlformats.org/officeDocument/2006/relationships/hyperlink" Target="http://biblehub.com/greek/5101.htm" TargetMode="External"/><Relationship Id="rId9309" Type="http://schemas.openxmlformats.org/officeDocument/2006/relationships/hyperlink" Target="http://biblehub.com/greek/4768.htm" TargetMode="External"/><Relationship Id="rId10188" Type="http://schemas.openxmlformats.org/officeDocument/2006/relationships/hyperlink" Target="http://biblehub.com/greek/2532.htm" TargetMode="External"/><Relationship Id="rId11239" Type="http://schemas.openxmlformats.org/officeDocument/2006/relationships/hyperlink" Target="http://biblehub.com/greek/2222.htm" TargetMode="External"/><Relationship Id="rId11586" Type="http://schemas.openxmlformats.org/officeDocument/2006/relationships/hyperlink" Target="http://biblehub.com/greek/846.htm" TargetMode="External"/><Relationship Id="rId12637" Type="http://schemas.openxmlformats.org/officeDocument/2006/relationships/hyperlink" Target="http://biblehub.com/greek/4771.htm" TargetMode="External"/><Relationship Id="rId18266" Type="http://schemas.openxmlformats.org/officeDocument/2006/relationships/hyperlink" Target="http://biblehub.com/greek/3101.htm" TargetMode="External"/><Relationship Id="rId7274" Type="http://schemas.openxmlformats.org/officeDocument/2006/relationships/hyperlink" Target="http://biblehub.com/greek/3588.htm" TargetMode="External"/><Relationship Id="rId8325" Type="http://schemas.openxmlformats.org/officeDocument/2006/relationships/hyperlink" Target="http://biblehub.com/greek/630.htm" TargetMode="External"/><Relationship Id="rId9723" Type="http://schemas.openxmlformats.org/officeDocument/2006/relationships/hyperlink" Target="http://biblehub.com/greek/846.htm" TargetMode="External"/><Relationship Id="rId11653" Type="http://schemas.openxmlformats.org/officeDocument/2006/relationships/hyperlink" Target="http://biblehub.com/greek/2983.htm" TargetMode="External"/><Relationship Id="rId12704" Type="http://schemas.openxmlformats.org/officeDocument/2006/relationships/hyperlink" Target="http://biblehub.com/greek/3588.htm" TargetMode="External"/><Relationship Id="rId15110" Type="http://schemas.openxmlformats.org/officeDocument/2006/relationships/hyperlink" Target="http://biblehub.com/greek/3566.htm" TargetMode="External"/><Relationship Id="rId1712" Type="http://schemas.openxmlformats.org/officeDocument/2006/relationships/hyperlink" Target="http://biblehub.com/greek/3754.htm" TargetMode="External"/><Relationship Id="rId4868" Type="http://schemas.openxmlformats.org/officeDocument/2006/relationships/hyperlink" Target="http://biblehub.com/greek/2192.htm" TargetMode="External"/><Relationship Id="rId5919" Type="http://schemas.openxmlformats.org/officeDocument/2006/relationships/hyperlink" Target="http://biblehub.com/greek/3340.htm" TargetMode="External"/><Relationship Id="rId6290" Type="http://schemas.openxmlformats.org/officeDocument/2006/relationships/hyperlink" Target="http://biblehub.com/greek/3778.htm" TargetMode="External"/><Relationship Id="rId10255" Type="http://schemas.openxmlformats.org/officeDocument/2006/relationships/hyperlink" Target="http://biblehub.com/greek/245.htm" TargetMode="External"/><Relationship Id="rId11306" Type="http://schemas.openxmlformats.org/officeDocument/2006/relationships/hyperlink" Target="http://biblehub.com/greek/3588.htm" TargetMode="External"/><Relationship Id="rId11720" Type="http://schemas.openxmlformats.org/officeDocument/2006/relationships/hyperlink" Target="http://biblehub.com/greek/4160.htm" TargetMode="External"/><Relationship Id="rId14876" Type="http://schemas.openxmlformats.org/officeDocument/2006/relationships/hyperlink" Target="http://biblehub.com/greek/1417.htm" TargetMode="External"/><Relationship Id="rId15927" Type="http://schemas.openxmlformats.org/officeDocument/2006/relationships/hyperlink" Target="http://biblehub.com/greek/2424.htm" TargetMode="External"/><Relationship Id="rId17282" Type="http://schemas.openxmlformats.org/officeDocument/2006/relationships/hyperlink" Target="http://biblehub.com/greek/4091.htm" TargetMode="External"/><Relationship Id="rId18333" Type="http://schemas.openxmlformats.org/officeDocument/2006/relationships/hyperlink" Target="http://biblehub.com/greek/2424.htm" TargetMode="External"/><Relationship Id="rId3884" Type="http://schemas.openxmlformats.org/officeDocument/2006/relationships/hyperlink" Target="http://biblehub.com/greek/2390.htm" TargetMode="External"/><Relationship Id="rId4935" Type="http://schemas.openxmlformats.org/officeDocument/2006/relationships/hyperlink" Target="http://biblehub.com/greek/2532.htm" TargetMode="External"/><Relationship Id="rId7341" Type="http://schemas.openxmlformats.org/officeDocument/2006/relationships/hyperlink" Target="http://biblehub.com/greek/3588.htm" TargetMode="External"/><Relationship Id="rId9099" Type="http://schemas.openxmlformats.org/officeDocument/2006/relationships/hyperlink" Target="http://biblehub.com/greek/1563.htm" TargetMode="External"/><Relationship Id="rId10322" Type="http://schemas.openxmlformats.org/officeDocument/2006/relationships/hyperlink" Target="http://biblehub.com/greek/846.htm" TargetMode="External"/><Relationship Id="rId13478" Type="http://schemas.openxmlformats.org/officeDocument/2006/relationships/hyperlink" Target="http://biblehub.com/greek/3588.htm" TargetMode="External"/><Relationship Id="rId13892" Type="http://schemas.openxmlformats.org/officeDocument/2006/relationships/hyperlink" Target="http://biblehub.com/greek/846.htm" TargetMode="External"/><Relationship Id="rId14529" Type="http://schemas.openxmlformats.org/officeDocument/2006/relationships/hyperlink" Target="http://biblehub.com/greek/746.htm" TargetMode="External"/><Relationship Id="rId14943" Type="http://schemas.openxmlformats.org/officeDocument/2006/relationships/hyperlink" Target="http://biblehub.com/greek/444.htm" TargetMode="External"/><Relationship Id="rId2486" Type="http://schemas.openxmlformats.org/officeDocument/2006/relationships/hyperlink" Target="http://biblehub.com/greek/4771.htm" TargetMode="External"/><Relationship Id="rId3537" Type="http://schemas.openxmlformats.org/officeDocument/2006/relationships/hyperlink" Target="http://biblehub.com/greek/458.htm" TargetMode="External"/><Relationship Id="rId3951" Type="http://schemas.openxmlformats.org/officeDocument/2006/relationships/hyperlink" Target="http://biblehub.com/greek/769.htm" TargetMode="External"/><Relationship Id="rId12494" Type="http://schemas.openxmlformats.org/officeDocument/2006/relationships/hyperlink" Target="http://biblehub.com/greek/2504.htm" TargetMode="External"/><Relationship Id="rId13545" Type="http://schemas.openxmlformats.org/officeDocument/2006/relationships/hyperlink" Target="http://biblehub.com/greek/4228.htm" TargetMode="External"/><Relationship Id="rId17002" Type="http://schemas.openxmlformats.org/officeDocument/2006/relationships/hyperlink" Target="http://biblehub.com/greek/230.htm" TargetMode="External"/><Relationship Id="rId458" Type="http://schemas.openxmlformats.org/officeDocument/2006/relationships/hyperlink" Target="http://biblehub.com/greek/3097.htm" TargetMode="External"/><Relationship Id="rId872" Type="http://schemas.openxmlformats.org/officeDocument/2006/relationships/hyperlink" Target="http://biblehub.com/greek/1563.htm" TargetMode="External"/><Relationship Id="rId1088" Type="http://schemas.openxmlformats.org/officeDocument/2006/relationships/hyperlink" Target="http://biblehub.com/greek/3341.htm" TargetMode="External"/><Relationship Id="rId2139" Type="http://schemas.openxmlformats.org/officeDocument/2006/relationships/hyperlink" Target="http://biblehub.com/greek/2235.htm" TargetMode="External"/><Relationship Id="rId2553" Type="http://schemas.openxmlformats.org/officeDocument/2006/relationships/hyperlink" Target="http://biblehub.com/greek/1654.htm" TargetMode="External"/><Relationship Id="rId3604" Type="http://schemas.openxmlformats.org/officeDocument/2006/relationships/hyperlink" Target="http://biblehub.com/greek/3614.htm" TargetMode="External"/><Relationship Id="rId6010" Type="http://schemas.openxmlformats.org/officeDocument/2006/relationships/hyperlink" Target="http://biblehub.com/greek/3588.htm" TargetMode="External"/><Relationship Id="rId9166" Type="http://schemas.openxmlformats.org/officeDocument/2006/relationships/hyperlink" Target="http://biblehub.com/greek/5101.htm" TargetMode="External"/><Relationship Id="rId9580" Type="http://schemas.openxmlformats.org/officeDocument/2006/relationships/hyperlink" Target="http://biblehub.com/greek/1909.htm" TargetMode="External"/><Relationship Id="rId11096" Type="http://schemas.openxmlformats.org/officeDocument/2006/relationships/hyperlink" Target="http://biblehub.com/greek/575.htm" TargetMode="External"/><Relationship Id="rId12147" Type="http://schemas.openxmlformats.org/officeDocument/2006/relationships/hyperlink" Target="http://biblehub.com/greek/3588.htm" TargetMode="External"/><Relationship Id="rId525" Type="http://schemas.openxmlformats.org/officeDocument/2006/relationships/hyperlink" Target="http://biblehub.com/greek/2532.htm" TargetMode="External"/><Relationship Id="rId1155" Type="http://schemas.openxmlformats.org/officeDocument/2006/relationships/hyperlink" Target="http://biblehub.com/greek/3588.htm" TargetMode="External"/><Relationship Id="rId2206" Type="http://schemas.openxmlformats.org/officeDocument/2006/relationships/hyperlink" Target="http://biblehub.com/greek/4983.htm" TargetMode="External"/><Relationship Id="rId2620" Type="http://schemas.openxmlformats.org/officeDocument/2006/relationships/hyperlink" Target="http://biblehub.com/greek/1519.htm" TargetMode="External"/><Relationship Id="rId5776" Type="http://schemas.openxmlformats.org/officeDocument/2006/relationships/hyperlink" Target="http://biblehub.com/greek/3004.htm" TargetMode="External"/><Relationship Id="rId8182" Type="http://schemas.openxmlformats.org/officeDocument/2006/relationships/hyperlink" Target="http://biblehub.com/greek/2364.htm" TargetMode="External"/><Relationship Id="rId9233" Type="http://schemas.openxmlformats.org/officeDocument/2006/relationships/hyperlink" Target="http://biblehub.com/greek/1161.htm" TargetMode="External"/><Relationship Id="rId11163" Type="http://schemas.openxmlformats.org/officeDocument/2006/relationships/hyperlink" Target="http://biblehub.com/greek/2134.htm" TargetMode="External"/><Relationship Id="rId12214" Type="http://schemas.openxmlformats.org/officeDocument/2006/relationships/hyperlink" Target="http://biblehub.com/greek/3588.htm" TargetMode="External"/><Relationship Id="rId12561" Type="http://schemas.openxmlformats.org/officeDocument/2006/relationships/hyperlink" Target="http://biblehub.com/greek/1722.htm" TargetMode="External"/><Relationship Id="rId13612" Type="http://schemas.openxmlformats.org/officeDocument/2006/relationships/hyperlink" Target="http://biblehub.com/greek/2532.htm" TargetMode="External"/><Relationship Id="rId16768" Type="http://schemas.openxmlformats.org/officeDocument/2006/relationships/hyperlink" Target="http://biblehub.com/greek/1525.htm" TargetMode="External"/><Relationship Id="rId17819" Type="http://schemas.openxmlformats.org/officeDocument/2006/relationships/hyperlink" Target="http://biblehub.com/greek/1831.htm" TargetMode="External"/><Relationship Id="rId18190" Type="http://schemas.openxmlformats.org/officeDocument/2006/relationships/hyperlink" Target="http://biblehub.com/greek/518.htm" TargetMode="External"/><Relationship Id="rId1222" Type="http://schemas.openxmlformats.org/officeDocument/2006/relationships/hyperlink" Target="http://biblehub.com/greek/1537.htm" TargetMode="External"/><Relationship Id="rId4378" Type="http://schemas.openxmlformats.org/officeDocument/2006/relationships/hyperlink" Target="http://biblehub.com/greek/3588.htm" TargetMode="External"/><Relationship Id="rId5429" Type="http://schemas.openxmlformats.org/officeDocument/2006/relationships/hyperlink" Target="http://biblehub.com/greek/3748.htm" TargetMode="External"/><Relationship Id="rId6827" Type="http://schemas.openxmlformats.org/officeDocument/2006/relationships/hyperlink" Target="http://biblehub.com/greek/2532.htm" TargetMode="External"/><Relationship Id="rId9300" Type="http://schemas.openxmlformats.org/officeDocument/2006/relationships/hyperlink" Target="http://biblehub.com/greek/1063.htm" TargetMode="External"/><Relationship Id="rId15784" Type="http://schemas.openxmlformats.org/officeDocument/2006/relationships/hyperlink" Target="http://biblehub.com/greek/281.htm" TargetMode="External"/><Relationship Id="rId16835" Type="http://schemas.openxmlformats.org/officeDocument/2006/relationships/hyperlink" Target="http://biblehub.com/greek/2036.htm" TargetMode="External"/><Relationship Id="rId3394" Type="http://schemas.openxmlformats.org/officeDocument/2006/relationships/hyperlink" Target="http://biblehub.com/greek/846.htm" TargetMode="External"/><Relationship Id="rId4792" Type="http://schemas.openxmlformats.org/officeDocument/2006/relationships/hyperlink" Target="http://biblehub.com/greek/444.htm" TargetMode="External"/><Relationship Id="rId5843" Type="http://schemas.openxmlformats.org/officeDocument/2006/relationships/hyperlink" Target="http://biblehub.com/greek/3588.htm" TargetMode="External"/><Relationship Id="rId8999" Type="http://schemas.openxmlformats.org/officeDocument/2006/relationships/hyperlink" Target="http://biblehub.com/greek/2036.htm" TargetMode="External"/><Relationship Id="rId11230" Type="http://schemas.openxmlformats.org/officeDocument/2006/relationships/hyperlink" Target="http://biblehub.com/greek/4334.htm" TargetMode="External"/><Relationship Id="rId14386" Type="http://schemas.openxmlformats.org/officeDocument/2006/relationships/hyperlink" Target="http://biblehub.com/greek/1473.htm" TargetMode="External"/><Relationship Id="rId15437" Type="http://schemas.openxmlformats.org/officeDocument/2006/relationships/hyperlink" Target="http://biblehub.com/greek/2192.htm" TargetMode="External"/><Relationship Id="rId15851" Type="http://schemas.openxmlformats.org/officeDocument/2006/relationships/hyperlink" Target="http://biblehub.com/greek/3588.htm" TargetMode="External"/><Relationship Id="rId16902" Type="http://schemas.openxmlformats.org/officeDocument/2006/relationships/hyperlink" Target="http://biblehub.com/greek/988.htm" TargetMode="External"/><Relationship Id="rId3047" Type="http://schemas.openxmlformats.org/officeDocument/2006/relationships/hyperlink" Target="http://biblehub.com/greek/3004.htm" TargetMode="External"/><Relationship Id="rId4445" Type="http://schemas.openxmlformats.org/officeDocument/2006/relationships/hyperlink" Target="http://biblehub.com/greek/3588.htm" TargetMode="External"/><Relationship Id="rId5910" Type="http://schemas.openxmlformats.org/officeDocument/2006/relationships/hyperlink" Target="http://biblehub.com/greek/1722.htm" TargetMode="External"/><Relationship Id="rId10996" Type="http://schemas.openxmlformats.org/officeDocument/2006/relationships/hyperlink" Target="http://biblehub.com/greek/846.htm" TargetMode="External"/><Relationship Id="rId14039" Type="http://schemas.openxmlformats.org/officeDocument/2006/relationships/hyperlink" Target="http://biblehub.com/greek/1122.htm" TargetMode="External"/><Relationship Id="rId14453" Type="http://schemas.openxmlformats.org/officeDocument/2006/relationships/hyperlink" Target="http://biblehub.com/greek/1158.htm" TargetMode="External"/><Relationship Id="rId15504" Type="http://schemas.openxmlformats.org/officeDocument/2006/relationships/hyperlink" Target="http://biblehub.com/greek/2532.htm" TargetMode="External"/><Relationship Id="rId3461" Type="http://schemas.openxmlformats.org/officeDocument/2006/relationships/hyperlink" Target="http://biblehub.com/greek/1519.htm" TargetMode="External"/><Relationship Id="rId4512" Type="http://schemas.openxmlformats.org/officeDocument/2006/relationships/hyperlink" Target="http://biblehub.com/greek/3752.htm" TargetMode="External"/><Relationship Id="rId7668" Type="http://schemas.openxmlformats.org/officeDocument/2006/relationships/hyperlink" Target="http://biblehub.com/greek/4396.htm" TargetMode="External"/><Relationship Id="rId8719" Type="http://schemas.openxmlformats.org/officeDocument/2006/relationships/hyperlink" Target="http://biblehub.com/greek/3588.htm" TargetMode="External"/><Relationship Id="rId10649" Type="http://schemas.openxmlformats.org/officeDocument/2006/relationships/hyperlink" Target="http://biblehub.com/greek/3588.htm" TargetMode="External"/><Relationship Id="rId13055" Type="http://schemas.openxmlformats.org/officeDocument/2006/relationships/hyperlink" Target="http://biblehub.com/greek/1565.htm" TargetMode="External"/><Relationship Id="rId14106" Type="http://schemas.openxmlformats.org/officeDocument/2006/relationships/hyperlink" Target="http://biblehub.com/greek/1473.htm" TargetMode="External"/><Relationship Id="rId14520" Type="http://schemas.openxmlformats.org/officeDocument/2006/relationships/hyperlink" Target="http://biblehub.com/greek/1510.htm" TargetMode="External"/><Relationship Id="rId17676" Type="http://schemas.openxmlformats.org/officeDocument/2006/relationships/hyperlink" Target="http://biblehub.com/greek/4506.htm" TargetMode="External"/><Relationship Id="rId382" Type="http://schemas.openxmlformats.org/officeDocument/2006/relationships/hyperlink" Target="http://biblehub.com/greek/5259.htm" TargetMode="External"/><Relationship Id="rId2063" Type="http://schemas.openxmlformats.org/officeDocument/2006/relationships/hyperlink" Target="http://biblehub.com/greek/2532.htm" TargetMode="External"/><Relationship Id="rId3114" Type="http://schemas.openxmlformats.org/officeDocument/2006/relationships/hyperlink" Target="http://biblehub.com/greek/1161.htm" TargetMode="External"/><Relationship Id="rId6684" Type="http://schemas.openxmlformats.org/officeDocument/2006/relationships/hyperlink" Target="http://biblehub.com/greek/3588.htm" TargetMode="External"/><Relationship Id="rId7735" Type="http://schemas.openxmlformats.org/officeDocument/2006/relationships/hyperlink" Target="http://biblehub.com/greek/1161.htm" TargetMode="External"/><Relationship Id="rId9090" Type="http://schemas.openxmlformats.org/officeDocument/2006/relationships/hyperlink" Target="http://biblehub.com/greek/2281.htm" TargetMode="External"/><Relationship Id="rId12071" Type="http://schemas.openxmlformats.org/officeDocument/2006/relationships/hyperlink" Target="http://biblehub.com/greek/4771.htm" TargetMode="External"/><Relationship Id="rId13122" Type="http://schemas.openxmlformats.org/officeDocument/2006/relationships/hyperlink" Target="http://biblehub.com/greek/2532.htm" TargetMode="External"/><Relationship Id="rId16278" Type="http://schemas.openxmlformats.org/officeDocument/2006/relationships/hyperlink" Target="http://biblehub.com/greek/3588.htm" TargetMode="External"/><Relationship Id="rId17329" Type="http://schemas.openxmlformats.org/officeDocument/2006/relationships/hyperlink" Target="http://biblehub.com/greek/1161.htm" TargetMode="External"/><Relationship Id="rId2130" Type="http://schemas.openxmlformats.org/officeDocument/2006/relationships/hyperlink" Target="http://biblehub.com/greek/3754.htm" TargetMode="External"/><Relationship Id="rId5286" Type="http://schemas.openxmlformats.org/officeDocument/2006/relationships/hyperlink" Target="http://biblehub.com/greek/302.htm" TargetMode="External"/><Relationship Id="rId6337" Type="http://schemas.openxmlformats.org/officeDocument/2006/relationships/hyperlink" Target="http://biblehub.com/greek/622.htm" TargetMode="External"/><Relationship Id="rId6751" Type="http://schemas.openxmlformats.org/officeDocument/2006/relationships/hyperlink" Target="http://biblehub.com/greek/575.htm" TargetMode="External"/><Relationship Id="rId10716" Type="http://schemas.openxmlformats.org/officeDocument/2006/relationships/hyperlink" Target="http://biblehub.com/greek/1722.htm" TargetMode="External"/><Relationship Id="rId15294" Type="http://schemas.openxmlformats.org/officeDocument/2006/relationships/hyperlink" Target="http://biblehub.com/greek/2962.htm" TargetMode="External"/><Relationship Id="rId16345" Type="http://schemas.openxmlformats.org/officeDocument/2006/relationships/hyperlink" Target="http://biblehub.com/greek/3361.htm" TargetMode="External"/><Relationship Id="rId16692" Type="http://schemas.openxmlformats.org/officeDocument/2006/relationships/hyperlink" Target="http://biblehub.com/greek/1565.htm" TargetMode="External"/><Relationship Id="rId17743" Type="http://schemas.openxmlformats.org/officeDocument/2006/relationships/hyperlink" Target="http://biblehub.com/greek/2036.htm" TargetMode="External"/><Relationship Id="rId102" Type="http://schemas.openxmlformats.org/officeDocument/2006/relationships/hyperlink" Target="http://biblehub.com/greek/1537.htm" TargetMode="External"/><Relationship Id="rId5353" Type="http://schemas.openxmlformats.org/officeDocument/2006/relationships/hyperlink" Target="http://biblehub.com/greek/1722.htm" TargetMode="External"/><Relationship Id="rId6404" Type="http://schemas.openxmlformats.org/officeDocument/2006/relationships/hyperlink" Target="http://biblehub.com/greek/3588.htm" TargetMode="External"/><Relationship Id="rId7802" Type="http://schemas.openxmlformats.org/officeDocument/2006/relationships/hyperlink" Target="http://biblehub.com/greek/1519.htm" TargetMode="External"/><Relationship Id="rId12888" Type="http://schemas.openxmlformats.org/officeDocument/2006/relationships/hyperlink" Target="http://biblehub.com/greek/2532.htm" TargetMode="External"/><Relationship Id="rId13939" Type="http://schemas.openxmlformats.org/officeDocument/2006/relationships/hyperlink" Target="http://biblehub.com/greek/3588.htm" TargetMode="External"/><Relationship Id="rId17810" Type="http://schemas.openxmlformats.org/officeDocument/2006/relationships/hyperlink" Target="http://biblehub.com/greek/455.htm" TargetMode="External"/><Relationship Id="rId1896" Type="http://schemas.openxmlformats.org/officeDocument/2006/relationships/hyperlink" Target="http://biblehub.com/greek/1063.htm" TargetMode="External"/><Relationship Id="rId2947" Type="http://schemas.openxmlformats.org/officeDocument/2006/relationships/hyperlink" Target="http://biblehub.com/greek/472.htm" TargetMode="External"/><Relationship Id="rId5006" Type="http://schemas.openxmlformats.org/officeDocument/2006/relationships/hyperlink" Target="http://biblehub.com/greek/3588.htm" TargetMode="External"/><Relationship Id="rId9974" Type="http://schemas.openxmlformats.org/officeDocument/2006/relationships/hyperlink" Target="http://biblehub.com/greek/3004.htm" TargetMode="External"/><Relationship Id="rId12955" Type="http://schemas.openxmlformats.org/officeDocument/2006/relationships/hyperlink" Target="http://biblehub.com/greek/3588.htm" TargetMode="External"/><Relationship Id="rId15361" Type="http://schemas.openxmlformats.org/officeDocument/2006/relationships/hyperlink" Target="http://biblehub.com/greek/3588.htm" TargetMode="External"/><Relationship Id="rId16412" Type="http://schemas.openxmlformats.org/officeDocument/2006/relationships/hyperlink" Target="http://biblehub.com/greek/2532.htm" TargetMode="External"/><Relationship Id="rId919" Type="http://schemas.openxmlformats.org/officeDocument/2006/relationships/hyperlink" Target="http://biblehub.com/greek/1448.htm" TargetMode="External"/><Relationship Id="rId1549" Type="http://schemas.openxmlformats.org/officeDocument/2006/relationships/hyperlink" Target="http://biblehub.com/greek/4260.htm" TargetMode="External"/><Relationship Id="rId1963" Type="http://schemas.openxmlformats.org/officeDocument/2006/relationships/hyperlink" Target="http://biblehub.com/greek/3361.htm" TargetMode="External"/><Relationship Id="rId4022" Type="http://schemas.openxmlformats.org/officeDocument/2006/relationships/hyperlink" Target="http://biblehub.com/greek/2290.htm" TargetMode="External"/><Relationship Id="rId5420" Type="http://schemas.openxmlformats.org/officeDocument/2006/relationships/hyperlink" Target="http://biblehub.com/greek/3361.htm" TargetMode="External"/><Relationship Id="rId7178" Type="http://schemas.openxmlformats.org/officeDocument/2006/relationships/hyperlink" Target="http://biblehub.com/greek/1565.htm" TargetMode="External"/><Relationship Id="rId8576" Type="http://schemas.openxmlformats.org/officeDocument/2006/relationships/hyperlink" Target="http://biblehub.com/greek/3004.htm" TargetMode="External"/><Relationship Id="rId8990" Type="http://schemas.openxmlformats.org/officeDocument/2006/relationships/hyperlink" Target="http://biblehub.com/greek/630.htm" TargetMode="External"/><Relationship Id="rId9627" Type="http://schemas.openxmlformats.org/officeDocument/2006/relationships/hyperlink" Target="http://biblehub.com/greek/2532.htm" TargetMode="External"/><Relationship Id="rId11557" Type="http://schemas.openxmlformats.org/officeDocument/2006/relationships/hyperlink" Target="http://biblehub.com/greek/3739.htm" TargetMode="External"/><Relationship Id="rId11971" Type="http://schemas.openxmlformats.org/officeDocument/2006/relationships/hyperlink" Target="http://biblehub.com/greek/846.htm" TargetMode="External"/><Relationship Id="rId12608" Type="http://schemas.openxmlformats.org/officeDocument/2006/relationships/hyperlink" Target="http://biblehub.com/greek/2532.htm" TargetMode="External"/><Relationship Id="rId15014" Type="http://schemas.openxmlformats.org/officeDocument/2006/relationships/hyperlink" Target="http://biblehub.com/greek/2532.htm" TargetMode="External"/><Relationship Id="rId1616" Type="http://schemas.openxmlformats.org/officeDocument/2006/relationships/hyperlink" Target="http://biblehub.com/greek/3588.htm" TargetMode="External"/><Relationship Id="rId7592" Type="http://schemas.openxmlformats.org/officeDocument/2006/relationships/hyperlink" Target="http://biblehub.com/greek/3588.htm" TargetMode="External"/><Relationship Id="rId8229" Type="http://schemas.openxmlformats.org/officeDocument/2006/relationships/hyperlink" Target="http://biblehub.com/greek/2753.htm" TargetMode="External"/><Relationship Id="rId8643" Type="http://schemas.openxmlformats.org/officeDocument/2006/relationships/hyperlink" Target="http://biblehub.com/greek/3588.htm" TargetMode="External"/><Relationship Id="rId10159" Type="http://schemas.openxmlformats.org/officeDocument/2006/relationships/hyperlink" Target="http://biblehub.com/greek/1563.htm" TargetMode="External"/><Relationship Id="rId10573" Type="http://schemas.openxmlformats.org/officeDocument/2006/relationships/hyperlink" Target="http://biblehub.com/greek/1715.htm" TargetMode="External"/><Relationship Id="rId11624" Type="http://schemas.openxmlformats.org/officeDocument/2006/relationships/hyperlink" Target="http://biblehub.com/greek/846.htm" TargetMode="External"/><Relationship Id="rId14030" Type="http://schemas.openxmlformats.org/officeDocument/2006/relationships/hyperlink" Target="http://biblehub.com/greek/2081.htm" TargetMode="External"/><Relationship Id="rId17186" Type="http://schemas.openxmlformats.org/officeDocument/2006/relationships/hyperlink" Target="http://biblehub.com/greek/846.htm" TargetMode="External"/><Relationship Id="rId18237" Type="http://schemas.openxmlformats.org/officeDocument/2006/relationships/hyperlink" Target="http://biblehub.com/greek/3588.htm" TargetMode="External"/><Relationship Id="rId3788" Type="http://schemas.openxmlformats.org/officeDocument/2006/relationships/hyperlink" Target="http://biblehub.com/greek/1683.htm" TargetMode="External"/><Relationship Id="rId4839" Type="http://schemas.openxmlformats.org/officeDocument/2006/relationships/hyperlink" Target="http://biblehub.com/greek/846.htm" TargetMode="External"/><Relationship Id="rId6194" Type="http://schemas.openxmlformats.org/officeDocument/2006/relationships/hyperlink" Target="http://biblehub.com/greek/3441.htm" TargetMode="External"/><Relationship Id="rId7245" Type="http://schemas.openxmlformats.org/officeDocument/2006/relationships/hyperlink" Target="http://biblehub.com/greek/3775.htm" TargetMode="External"/><Relationship Id="rId8710" Type="http://schemas.openxmlformats.org/officeDocument/2006/relationships/hyperlink" Target="http://biblehub.com/greek/2316.htm" TargetMode="External"/><Relationship Id="rId10226" Type="http://schemas.openxmlformats.org/officeDocument/2006/relationships/hyperlink" Target="http://biblehub.com/greek/3588.htm" TargetMode="External"/><Relationship Id="rId13796" Type="http://schemas.openxmlformats.org/officeDocument/2006/relationships/hyperlink" Target="http://biblehub.com/greek/3004.htm" TargetMode="External"/><Relationship Id="rId17253" Type="http://schemas.openxmlformats.org/officeDocument/2006/relationships/hyperlink" Target="http://biblehub.com/greek/3588.htm" TargetMode="External"/><Relationship Id="rId18304" Type="http://schemas.openxmlformats.org/officeDocument/2006/relationships/hyperlink" Target="http://biblehub.com/greek/3588.htm" TargetMode="External"/><Relationship Id="rId3855" Type="http://schemas.openxmlformats.org/officeDocument/2006/relationships/hyperlink" Target="http://biblehub.com/greek/3588.htm" TargetMode="External"/><Relationship Id="rId6261" Type="http://schemas.openxmlformats.org/officeDocument/2006/relationships/hyperlink" Target="http://biblehub.com/greek/3584.htm" TargetMode="External"/><Relationship Id="rId7312" Type="http://schemas.openxmlformats.org/officeDocument/2006/relationships/hyperlink" Target="http://biblehub.com/greek/3588.htm" TargetMode="External"/><Relationship Id="rId10640" Type="http://schemas.openxmlformats.org/officeDocument/2006/relationships/hyperlink" Target="http://biblehub.com/greek/3588.htm" TargetMode="External"/><Relationship Id="rId12398" Type="http://schemas.openxmlformats.org/officeDocument/2006/relationships/hyperlink" Target="http://biblehub.com/greek/3101.htm" TargetMode="External"/><Relationship Id="rId13449" Type="http://schemas.openxmlformats.org/officeDocument/2006/relationships/hyperlink" Target="http://biblehub.com/greek/1722.htm" TargetMode="External"/><Relationship Id="rId14847" Type="http://schemas.openxmlformats.org/officeDocument/2006/relationships/hyperlink" Target="http://biblehub.com/greek/891.htm" TargetMode="External"/><Relationship Id="rId17320" Type="http://schemas.openxmlformats.org/officeDocument/2006/relationships/hyperlink" Target="http://biblehub.com/greek/4183.htm" TargetMode="External"/><Relationship Id="rId776" Type="http://schemas.openxmlformats.org/officeDocument/2006/relationships/hyperlink" Target="http://biblehub.com/greek/3844.htm" TargetMode="External"/><Relationship Id="rId2457" Type="http://schemas.openxmlformats.org/officeDocument/2006/relationships/hyperlink" Target="http://biblehub.com/greek/3588.htm" TargetMode="External"/><Relationship Id="rId3508" Type="http://schemas.openxmlformats.org/officeDocument/2006/relationships/hyperlink" Target="http://biblehub.com/greek/3686.htm" TargetMode="External"/><Relationship Id="rId4906" Type="http://schemas.openxmlformats.org/officeDocument/2006/relationships/hyperlink" Target="http://biblehub.com/greek/169.htm" TargetMode="External"/><Relationship Id="rId9484" Type="http://schemas.openxmlformats.org/officeDocument/2006/relationships/hyperlink" Target="http://biblehub.com/greek/2491.htm" TargetMode="External"/><Relationship Id="rId13863" Type="http://schemas.openxmlformats.org/officeDocument/2006/relationships/hyperlink" Target="http://biblehub.com/greek/1435.htm" TargetMode="External"/><Relationship Id="rId14914" Type="http://schemas.openxmlformats.org/officeDocument/2006/relationships/hyperlink" Target="http://biblehub.com/greek/4169.htm" TargetMode="External"/><Relationship Id="rId429" Type="http://schemas.openxmlformats.org/officeDocument/2006/relationships/hyperlink" Target="http://biblehub.com/greek/846.htm" TargetMode="External"/><Relationship Id="rId1059" Type="http://schemas.openxmlformats.org/officeDocument/2006/relationships/hyperlink" Target="http://biblehub.com/greek/1161.htm" TargetMode="External"/><Relationship Id="rId1473" Type="http://schemas.openxmlformats.org/officeDocument/2006/relationships/hyperlink" Target="http://biblehub.com/greek/5457.htm" TargetMode="External"/><Relationship Id="rId2871" Type="http://schemas.openxmlformats.org/officeDocument/2006/relationships/hyperlink" Target="http://biblehub.com/greek/1358.htm" TargetMode="External"/><Relationship Id="rId3922" Type="http://schemas.openxmlformats.org/officeDocument/2006/relationships/hyperlink" Target="http://biblehub.com/greek/3798.htm" TargetMode="External"/><Relationship Id="rId8086" Type="http://schemas.openxmlformats.org/officeDocument/2006/relationships/hyperlink" Target="http://biblehub.com/greek/3588.htm" TargetMode="External"/><Relationship Id="rId9137" Type="http://schemas.openxmlformats.org/officeDocument/2006/relationships/hyperlink" Target="http://biblehub.com/greek/2532.htm" TargetMode="External"/><Relationship Id="rId12465" Type="http://schemas.openxmlformats.org/officeDocument/2006/relationships/hyperlink" Target="http://biblehub.com/greek/2992.htm" TargetMode="External"/><Relationship Id="rId13516" Type="http://schemas.openxmlformats.org/officeDocument/2006/relationships/hyperlink" Target="http://biblehub.com/greek/1138.htm" TargetMode="External"/><Relationship Id="rId13930" Type="http://schemas.openxmlformats.org/officeDocument/2006/relationships/hyperlink" Target="http://biblehub.com/greek/926.htm" TargetMode="External"/><Relationship Id="rId843" Type="http://schemas.openxmlformats.org/officeDocument/2006/relationships/hyperlink" Target="http://biblehub.com/greek/3813.htm" TargetMode="External"/><Relationship Id="rId1126" Type="http://schemas.openxmlformats.org/officeDocument/2006/relationships/hyperlink" Target="http://biblehub.com/greek/3588.htm" TargetMode="External"/><Relationship Id="rId2524" Type="http://schemas.openxmlformats.org/officeDocument/2006/relationships/hyperlink" Target="http://biblehub.com/greek/4537.htm" TargetMode="External"/><Relationship Id="rId8153" Type="http://schemas.openxmlformats.org/officeDocument/2006/relationships/hyperlink" Target="http://biblehub.com/greek/2036.htm" TargetMode="External"/><Relationship Id="rId9551" Type="http://schemas.openxmlformats.org/officeDocument/2006/relationships/hyperlink" Target="http://biblehub.com/greek/1510.htm" TargetMode="External"/><Relationship Id="rId11067" Type="http://schemas.openxmlformats.org/officeDocument/2006/relationships/hyperlink" Target="http://biblehub.com/greek/444.htm" TargetMode="External"/><Relationship Id="rId11481" Type="http://schemas.openxmlformats.org/officeDocument/2006/relationships/hyperlink" Target="http://biblehub.com/greek/2228.htm" TargetMode="External"/><Relationship Id="rId12118" Type="http://schemas.openxmlformats.org/officeDocument/2006/relationships/hyperlink" Target="http://biblehub.com/greek/935.htm" TargetMode="External"/><Relationship Id="rId12532" Type="http://schemas.openxmlformats.org/officeDocument/2006/relationships/hyperlink" Target="http://biblehub.com/greek/1161.htm" TargetMode="External"/><Relationship Id="rId15688" Type="http://schemas.openxmlformats.org/officeDocument/2006/relationships/hyperlink" Target="http://biblehub.com/greek/3745.htm" TargetMode="External"/><Relationship Id="rId16739" Type="http://schemas.openxmlformats.org/officeDocument/2006/relationships/hyperlink" Target="http://biblehub.com/greek/1161.htm" TargetMode="External"/><Relationship Id="rId18094" Type="http://schemas.openxmlformats.org/officeDocument/2006/relationships/hyperlink" Target="http://biblehub.com/greek/2521.htm" TargetMode="External"/><Relationship Id="rId910" Type="http://schemas.openxmlformats.org/officeDocument/2006/relationships/hyperlink" Target="http://biblehub.com/greek/2784.htm" TargetMode="External"/><Relationship Id="rId1540" Type="http://schemas.openxmlformats.org/officeDocument/2006/relationships/hyperlink" Target="http://biblehub.com/greek/3588.htm" TargetMode="External"/><Relationship Id="rId4696" Type="http://schemas.openxmlformats.org/officeDocument/2006/relationships/hyperlink" Target="http://biblehub.com/greek/846.htm" TargetMode="External"/><Relationship Id="rId5747" Type="http://schemas.openxmlformats.org/officeDocument/2006/relationships/hyperlink" Target="http://biblehub.com/greek/3708.htm" TargetMode="External"/><Relationship Id="rId9204" Type="http://schemas.openxmlformats.org/officeDocument/2006/relationships/hyperlink" Target="http://biblehub.com/greek/1161.htm" TargetMode="External"/><Relationship Id="rId10083" Type="http://schemas.openxmlformats.org/officeDocument/2006/relationships/hyperlink" Target="http://biblehub.com/greek/1074.htm" TargetMode="External"/><Relationship Id="rId11134" Type="http://schemas.openxmlformats.org/officeDocument/2006/relationships/hyperlink" Target="http://biblehub.com/greek/3756.htm" TargetMode="External"/><Relationship Id="rId15755" Type="http://schemas.openxmlformats.org/officeDocument/2006/relationships/hyperlink" Target="http://biblehub.com/greek/5119.htm" TargetMode="External"/><Relationship Id="rId16806" Type="http://schemas.openxmlformats.org/officeDocument/2006/relationships/hyperlink" Target="http://biblehub.com/greek/2647.htm" TargetMode="External"/><Relationship Id="rId18161" Type="http://schemas.openxmlformats.org/officeDocument/2006/relationships/hyperlink" Target="http://biblehub.com/greek/1453.htm" TargetMode="External"/><Relationship Id="rId3298" Type="http://schemas.openxmlformats.org/officeDocument/2006/relationships/hyperlink" Target="http://biblehub.com/greek/3361.htm" TargetMode="External"/><Relationship Id="rId4349" Type="http://schemas.openxmlformats.org/officeDocument/2006/relationships/hyperlink" Target="http://biblehub.com/greek/5217.htm" TargetMode="External"/><Relationship Id="rId4763" Type="http://schemas.openxmlformats.org/officeDocument/2006/relationships/hyperlink" Target="http://biblehub.com/greek/455.htm" TargetMode="External"/><Relationship Id="rId5814" Type="http://schemas.openxmlformats.org/officeDocument/2006/relationships/hyperlink" Target="http://biblehub.com/greek/726.htm" TargetMode="External"/><Relationship Id="rId8220" Type="http://schemas.openxmlformats.org/officeDocument/2006/relationships/hyperlink" Target="http://biblehub.com/greek/3076.htm" TargetMode="External"/><Relationship Id="rId10150" Type="http://schemas.openxmlformats.org/officeDocument/2006/relationships/hyperlink" Target="http://biblehub.com/greek/5613.htm" TargetMode="External"/><Relationship Id="rId11201" Type="http://schemas.openxmlformats.org/officeDocument/2006/relationships/hyperlink" Target="http://biblehub.com/greek/2036.htm" TargetMode="External"/><Relationship Id="rId14357" Type="http://schemas.openxmlformats.org/officeDocument/2006/relationships/hyperlink" Target="http://biblehub.com/greek/1510.htm" TargetMode="External"/><Relationship Id="rId15408" Type="http://schemas.openxmlformats.org/officeDocument/2006/relationships/hyperlink" Target="http://biblehub.com/greek/2983.htm" TargetMode="External"/><Relationship Id="rId3365" Type="http://schemas.openxmlformats.org/officeDocument/2006/relationships/hyperlink" Target="http://biblehub.com/greek/520.htm" TargetMode="External"/><Relationship Id="rId4416" Type="http://schemas.openxmlformats.org/officeDocument/2006/relationships/hyperlink" Target="http://biblehub.com/greek/3588.htm" TargetMode="External"/><Relationship Id="rId4830" Type="http://schemas.openxmlformats.org/officeDocument/2006/relationships/hyperlink" Target="http://biblehub.com/greek/4172.htm" TargetMode="External"/><Relationship Id="rId7986" Type="http://schemas.openxmlformats.org/officeDocument/2006/relationships/hyperlink" Target="http://biblehub.com/greek/3588.htm" TargetMode="External"/><Relationship Id="rId13373" Type="http://schemas.openxmlformats.org/officeDocument/2006/relationships/hyperlink" Target="http://biblehub.com/greek/3498.htm" TargetMode="External"/><Relationship Id="rId14424" Type="http://schemas.openxmlformats.org/officeDocument/2006/relationships/hyperlink" Target="http://biblehub.com/greek/3778.htm" TargetMode="External"/><Relationship Id="rId14771" Type="http://schemas.openxmlformats.org/officeDocument/2006/relationships/hyperlink" Target="http://biblehub.com/greek/3361.htm" TargetMode="External"/><Relationship Id="rId15822" Type="http://schemas.openxmlformats.org/officeDocument/2006/relationships/hyperlink" Target="http://biblehub.com/greek/3101.htm" TargetMode="External"/><Relationship Id="rId286" Type="http://schemas.openxmlformats.org/officeDocument/2006/relationships/hyperlink" Target="http://biblehub.com/greek/3588.htm" TargetMode="External"/><Relationship Id="rId2381" Type="http://schemas.openxmlformats.org/officeDocument/2006/relationships/hyperlink" Target="http://biblehub.com/greek/3326.htm" TargetMode="External"/><Relationship Id="rId3018" Type="http://schemas.openxmlformats.org/officeDocument/2006/relationships/hyperlink" Target="http://biblehub.com/greek/5101.htm" TargetMode="External"/><Relationship Id="rId3432" Type="http://schemas.openxmlformats.org/officeDocument/2006/relationships/hyperlink" Target="http://biblehub.com/greek/4160.htm" TargetMode="External"/><Relationship Id="rId6588" Type="http://schemas.openxmlformats.org/officeDocument/2006/relationships/hyperlink" Target="http://biblehub.com/greek/1510.htm" TargetMode="External"/><Relationship Id="rId7639" Type="http://schemas.openxmlformats.org/officeDocument/2006/relationships/hyperlink" Target="http://biblehub.com/greek/1519.htm" TargetMode="External"/><Relationship Id="rId10967" Type="http://schemas.openxmlformats.org/officeDocument/2006/relationships/hyperlink" Target="http://biblehub.com/greek/1096.htm" TargetMode="External"/><Relationship Id="rId13026" Type="http://schemas.openxmlformats.org/officeDocument/2006/relationships/hyperlink" Target="http://biblehub.com/greek/3303.htm" TargetMode="External"/><Relationship Id="rId17994" Type="http://schemas.openxmlformats.org/officeDocument/2006/relationships/hyperlink" Target="http://biblehub.com/greek/3588.htm" TargetMode="External"/><Relationship Id="rId353" Type="http://schemas.openxmlformats.org/officeDocument/2006/relationships/hyperlink" Target="http://biblehub.com/greek/1510.htm" TargetMode="External"/><Relationship Id="rId2034" Type="http://schemas.openxmlformats.org/officeDocument/2006/relationships/hyperlink" Target="http://biblehub.com/greek/3588.htm" TargetMode="External"/><Relationship Id="rId9061" Type="http://schemas.openxmlformats.org/officeDocument/2006/relationships/hyperlink" Target="http://biblehub.com/greek/2036.htm" TargetMode="External"/><Relationship Id="rId13440" Type="http://schemas.openxmlformats.org/officeDocument/2006/relationships/hyperlink" Target="http://biblehub.com/greek/3588.htm" TargetMode="External"/><Relationship Id="rId15198" Type="http://schemas.openxmlformats.org/officeDocument/2006/relationships/hyperlink" Target="http://biblehub.com/greek/2532.htm" TargetMode="External"/><Relationship Id="rId16596" Type="http://schemas.openxmlformats.org/officeDocument/2006/relationships/hyperlink" Target="http://biblehub.com/greek/5463.htm" TargetMode="External"/><Relationship Id="rId17647" Type="http://schemas.openxmlformats.org/officeDocument/2006/relationships/hyperlink" Target="http://biblehub.com/greek/1702.htm" TargetMode="External"/><Relationship Id="rId420" Type="http://schemas.openxmlformats.org/officeDocument/2006/relationships/hyperlink" Target="http://biblehub.com/greek/4367.htm" TargetMode="External"/><Relationship Id="rId1050" Type="http://schemas.openxmlformats.org/officeDocument/2006/relationships/hyperlink" Target="http://biblehub.com/greek/1537.htm" TargetMode="External"/><Relationship Id="rId2101" Type="http://schemas.openxmlformats.org/officeDocument/2006/relationships/hyperlink" Target="http://biblehub.com/greek/2923.htm" TargetMode="External"/><Relationship Id="rId5257" Type="http://schemas.openxmlformats.org/officeDocument/2006/relationships/hyperlink" Target="http://biblehub.com/greek/5278.htm" TargetMode="External"/><Relationship Id="rId6655" Type="http://schemas.openxmlformats.org/officeDocument/2006/relationships/hyperlink" Target="http://biblehub.com/greek/846.htm" TargetMode="External"/><Relationship Id="rId7706" Type="http://schemas.openxmlformats.org/officeDocument/2006/relationships/hyperlink" Target="http://biblehub.com/greek/611.htm" TargetMode="External"/><Relationship Id="rId12042" Type="http://schemas.openxmlformats.org/officeDocument/2006/relationships/hyperlink" Target="http://biblehub.com/greek/190.htm" TargetMode="External"/><Relationship Id="rId16249" Type="http://schemas.openxmlformats.org/officeDocument/2006/relationships/hyperlink" Target="http://biblehub.com/greek/4095.htm" TargetMode="External"/><Relationship Id="rId16663" Type="http://schemas.openxmlformats.org/officeDocument/2006/relationships/hyperlink" Target="http://biblehub.com/greek/3162.htm" TargetMode="External"/><Relationship Id="rId17714" Type="http://schemas.openxmlformats.org/officeDocument/2006/relationships/hyperlink" Target="http://biblehub.com/greek/3588.htm" TargetMode="External"/><Relationship Id="rId5671" Type="http://schemas.openxmlformats.org/officeDocument/2006/relationships/hyperlink" Target="http://biblehub.com/greek/4198.htm" TargetMode="External"/><Relationship Id="rId6308" Type="http://schemas.openxmlformats.org/officeDocument/2006/relationships/hyperlink" Target="http://biblehub.com/greek/4521.htm" TargetMode="External"/><Relationship Id="rId6722" Type="http://schemas.openxmlformats.org/officeDocument/2006/relationships/hyperlink" Target="http://biblehub.com/greek/4012.htm" TargetMode="External"/><Relationship Id="rId9878" Type="http://schemas.openxmlformats.org/officeDocument/2006/relationships/hyperlink" Target="http://biblehub.com/greek/3475.htm" TargetMode="External"/><Relationship Id="rId12859" Type="http://schemas.openxmlformats.org/officeDocument/2006/relationships/hyperlink" Target="http://biblehub.com/greek/932.htm" TargetMode="External"/><Relationship Id="rId15265" Type="http://schemas.openxmlformats.org/officeDocument/2006/relationships/hyperlink" Target="http://biblehub.com/greek/5007.htm" TargetMode="External"/><Relationship Id="rId16316" Type="http://schemas.openxmlformats.org/officeDocument/2006/relationships/hyperlink" Target="http://biblehub.com/greek/5346.htm" TargetMode="External"/><Relationship Id="rId16730" Type="http://schemas.openxmlformats.org/officeDocument/2006/relationships/hyperlink" Target="http://biblehub.com/greek/4396.htm" TargetMode="External"/><Relationship Id="rId1867" Type="http://schemas.openxmlformats.org/officeDocument/2006/relationships/hyperlink" Target="http://biblehub.com/greek/4771.htm" TargetMode="External"/><Relationship Id="rId2918" Type="http://schemas.openxmlformats.org/officeDocument/2006/relationships/hyperlink" Target="http://biblehub.com/greek/1510.htm" TargetMode="External"/><Relationship Id="rId4273" Type="http://schemas.openxmlformats.org/officeDocument/2006/relationships/hyperlink" Target="http://biblehub.com/greek/4102.htm" TargetMode="External"/><Relationship Id="rId5324" Type="http://schemas.openxmlformats.org/officeDocument/2006/relationships/hyperlink" Target="http://biblehub.com/greek/1941.htm" TargetMode="External"/><Relationship Id="rId8894" Type="http://schemas.openxmlformats.org/officeDocument/2006/relationships/hyperlink" Target="http://biblehub.com/greek/3588.htm" TargetMode="External"/><Relationship Id="rId9945" Type="http://schemas.openxmlformats.org/officeDocument/2006/relationships/hyperlink" Target="http://biblehub.com/greek/2532.htm" TargetMode="External"/><Relationship Id="rId14281" Type="http://schemas.openxmlformats.org/officeDocument/2006/relationships/hyperlink" Target="http://biblehub.com/greek/846.htm" TargetMode="External"/><Relationship Id="rId15332" Type="http://schemas.openxmlformats.org/officeDocument/2006/relationships/hyperlink" Target="http://biblehub.com/greek/2770.htm" TargetMode="External"/><Relationship Id="rId1934" Type="http://schemas.openxmlformats.org/officeDocument/2006/relationships/hyperlink" Target="http://biblehub.com/greek/3779.htm" TargetMode="External"/><Relationship Id="rId4340" Type="http://schemas.openxmlformats.org/officeDocument/2006/relationships/hyperlink" Target="http://biblehub.com/greek/3004.htm" TargetMode="External"/><Relationship Id="rId7496" Type="http://schemas.openxmlformats.org/officeDocument/2006/relationships/hyperlink" Target="http://biblehub.com/greek/2570.htm" TargetMode="External"/><Relationship Id="rId8547" Type="http://schemas.openxmlformats.org/officeDocument/2006/relationships/hyperlink" Target="http://biblehub.com/greek/1161.htm" TargetMode="External"/><Relationship Id="rId8961" Type="http://schemas.openxmlformats.org/officeDocument/2006/relationships/hyperlink" Target="http://biblehub.com/greek/3725.htm" TargetMode="External"/><Relationship Id="rId10477" Type="http://schemas.openxmlformats.org/officeDocument/2006/relationships/hyperlink" Target="http://biblehub.com/greek/4771.htm" TargetMode="External"/><Relationship Id="rId11528" Type="http://schemas.openxmlformats.org/officeDocument/2006/relationships/hyperlink" Target="http://biblehub.com/greek/2250.htm" TargetMode="External"/><Relationship Id="rId11875" Type="http://schemas.openxmlformats.org/officeDocument/2006/relationships/hyperlink" Target="http://biblehub.com/greek/1188.htm" TargetMode="External"/><Relationship Id="rId12926" Type="http://schemas.openxmlformats.org/officeDocument/2006/relationships/hyperlink" Target="http://biblehub.com/greek/444.htm" TargetMode="External"/><Relationship Id="rId6098" Type="http://schemas.openxmlformats.org/officeDocument/2006/relationships/hyperlink" Target="http://biblehub.com/greek/3588.htm" TargetMode="External"/><Relationship Id="rId7149" Type="http://schemas.openxmlformats.org/officeDocument/2006/relationships/hyperlink" Target="http://biblehub.com/greek/3775.htm" TargetMode="External"/><Relationship Id="rId7563" Type="http://schemas.openxmlformats.org/officeDocument/2006/relationships/hyperlink" Target="http://biblehub.com/greek/3588.htm" TargetMode="External"/><Relationship Id="rId8614" Type="http://schemas.openxmlformats.org/officeDocument/2006/relationships/hyperlink" Target="http://biblehub.com/greek/2316.htm" TargetMode="External"/><Relationship Id="rId10891" Type="http://schemas.openxmlformats.org/officeDocument/2006/relationships/hyperlink" Target="http://biblehub.com/greek/2064.htm" TargetMode="External"/><Relationship Id="rId11942" Type="http://schemas.openxmlformats.org/officeDocument/2006/relationships/hyperlink" Target="http://biblehub.com/greek/1510.htm" TargetMode="External"/><Relationship Id="rId14001" Type="http://schemas.openxmlformats.org/officeDocument/2006/relationships/hyperlink" Target="http://biblehub.com/greek/2532.htm" TargetMode="External"/><Relationship Id="rId17157" Type="http://schemas.openxmlformats.org/officeDocument/2006/relationships/hyperlink" Target="http://biblehub.com/greek/129.htm" TargetMode="External"/><Relationship Id="rId18208" Type="http://schemas.openxmlformats.org/officeDocument/2006/relationships/hyperlink" Target="http://biblehub.com/greek/4228.htm" TargetMode="External"/><Relationship Id="rId6165" Type="http://schemas.openxmlformats.org/officeDocument/2006/relationships/hyperlink" Target="http://biblehub.com/greek/3326.htm" TargetMode="External"/><Relationship Id="rId7216" Type="http://schemas.openxmlformats.org/officeDocument/2006/relationships/hyperlink" Target="http://biblehub.com/greek/378.htm" TargetMode="External"/><Relationship Id="rId10544" Type="http://schemas.openxmlformats.org/officeDocument/2006/relationships/hyperlink" Target="http://biblehub.com/greek/4198.htm" TargetMode="External"/><Relationship Id="rId17571" Type="http://schemas.openxmlformats.org/officeDocument/2006/relationships/hyperlink" Target="http://biblehub.com/greek/3588.htm" TargetMode="External"/><Relationship Id="rId3759" Type="http://schemas.openxmlformats.org/officeDocument/2006/relationships/hyperlink" Target="http://biblehub.com/greek/5346.htm" TargetMode="External"/><Relationship Id="rId5181" Type="http://schemas.openxmlformats.org/officeDocument/2006/relationships/hyperlink" Target="http://biblehub.com/greek/2232.htm" TargetMode="External"/><Relationship Id="rId6232" Type="http://schemas.openxmlformats.org/officeDocument/2006/relationships/hyperlink" Target="http://biblehub.com/greek/3756.htm" TargetMode="External"/><Relationship Id="rId7630" Type="http://schemas.openxmlformats.org/officeDocument/2006/relationships/hyperlink" Target="http://biblehub.com/greek/3588.htm" TargetMode="External"/><Relationship Id="rId9388" Type="http://schemas.openxmlformats.org/officeDocument/2006/relationships/hyperlink" Target="http://biblehub.com/greek/1722.htm" TargetMode="External"/><Relationship Id="rId10611" Type="http://schemas.openxmlformats.org/officeDocument/2006/relationships/hyperlink" Target="http://biblehub.com/greek/3361.htm" TargetMode="External"/><Relationship Id="rId13767" Type="http://schemas.openxmlformats.org/officeDocument/2006/relationships/hyperlink" Target="http://biblehub.com/greek/4771.htm" TargetMode="External"/><Relationship Id="rId14818" Type="http://schemas.openxmlformats.org/officeDocument/2006/relationships/hyperlink" Target="http://biblehub.com/greek/3588.htm" TargetMode="External"/><Relationship Id="rId16173" Type="http://schemas.openxmlformats.org/officeDocument/2006/relationships/hyperlink" Target="http://biblehub.com/greek/1473.htm" TargetMode="External"/><Relationship Id="rId17224" Type="http://schemas.openxmlformats.org/officeDocument/2006/relationships/hyperlink" Target="http://biblehub.com/greek/2723.htm" TargetMode="External"/><Relationship Id="rId2775" Type="http://schemas.openxmlformats.org/officeDocument/2006/relationships/hyperlink" Target="http://biblehub.com/greek/1161.htm" TargetMode="External"/><Relationship Id="rId3826" Type="http://schemas.openxmlformats.org/officeDocument/2006/relationships/hyperlink" Target="http://biblehub.com/greek/3588.htm" TargetMode="External"/><Relationship Id="rId12369" Type="http://schemas.openxmlformats.org/officeDocument/2006/relationships/hyperlink" Target="http://biblehub.com/greek/2532.htm" TargetMode="External"/><Relationship Id="rId12783" Type="http://schemas.openxmlformats.org/officeDocument/2006/relationships/hyperlink" Target="http://biblehub.com/greek/3588.htm" TargetMode="External"/><Relationship Id="rId13834" Type="http://schemas.openxmlformats.org/officeDocument/2006/relationships/hyperlink" Target="http://biblehub.com/greek/3660.htm" TargetMode="External"/><Relationship Id="rId16240" Type="http://schemas.openxmlformats.org/officeDocument/2006/relationships/hyperlink" Target="http://biblehub.com/greek/1081.htm" TargetMode="External"/><Relationship Id="rId747" Type="http://schemas.openxmlformats.org/officeDocument/2006/relationships/hyperlink" Target="http://biblehub.com/greek/5259.htm" TargetMode="External"/><Relationship Id="rId1377" Type="http://schemas.openxmlformats.org/officeDocument/2006/relationships/hyperlink" Target="http://biblehub.com/greek/3588.htm" TargetMode="External"/><Relationship Id="rId1791" Type="http://schemas.openxmlformats.org/officeDocument/2006/relationships/hyperlink" Target="http://biblehub.com/greek/1063.htm" TargetMode="External"/><Relationship Id="rId2428" Type="http://schemas.openxmlformats.org/officeDocument/2006/relationships/hyperlink" Target="http://biblehub.com/greek/3588.htm" TargetMode="External"/><Relationship Id="rId2842" Type="http://schemas.openxmlformats.org/officeDocument/2006/relationships/hyperlink" Target="http://biblehub.com/greek/3588.htm" TargetMode="External"/><Relationship Id="rId5998" Type="http://schemas.openxmlformats.org/officeDocument/2006/relationships/hyperlink" Target="http://biblehub.com/greek/1722.htm" TargetMode="External"/><Relationship Id="rId9455" Type="http://schemas.openxmlformats.org/officeDocument/2006/relationships/hyperlink" Target="http://biblehub.com/greek/2064.htm" TargetMode="External"/><Relationship Id="rId11385" Type="http://schemas.openxmlformats.org/officeDocument/2006/relationships/hyperlink" Target="http://biblehub.com/greek/3101.htm" TargetMode="External"/><Relationship Id="rId12436" Type="http://schemas.openxmlformats.org/officeDocument/2006/relationships/hyperlink" Target="http://biblehub.com/greek/1519.htm" TargetMode="External"/><Relationship Id="rId83" Type="http://schemas.openxmlformats.org/officeDocument/2006/relationships/hyperlink" Target="http://biblehub.com/greek/3588.htm" TargetMode="External"/><Relationship Id="rId814" Type="http://schemas.openxmlformats.org/officeDocument/2006/relationships/hyperlink" Target="http://biblehub.com/greek/2962.htm" TargetMode="External"/><Relationship Id="rId1444" Type="http://schemas.openxmlformats.org/officeDocument/2006/relationships/hyperlink" Target="http://biblehub.com/greek/3508.htm" TargetMode="External"/><Relationship Id="rId8057" Type="http://schemas.openxmlformats.org/officeDocument/2006/relationships/hyperlink" Target="http://biblehub.com/greek/3956.htm" TargetMode="External"/><Relationship Id="rId8471" Type="http://schemas.openxmlformats.org/officeDocument/2006/relationships/hyperlink" Target="http://biblehub.com/greek/4183.htm" TargetMode="External"/><Relationship Id="rId9108" Type="http://schemas.openxmlformats.org/officeDocument/2006/relationships/hyperlink" Target="http://biblehub.com/greek/5560.htm" TargetMode="External"/><Relationship Id="rId9522" Type="http://schemas.openxmlformats.org/officeDocument/2006/relationships/hyperlink" Target="http://biblehub.com/greek/3588.htm" TargetMode="External"/><Relationship Id="rId11038" Type="http://schemas.openxmlformats.org/officeDocument/2006/relationships/hyperlink" Target="http://biblehub.com/greek/3588.htm" TargetMode="External"/><Relationship Id="rId11452" Type="http://schemas.openxmlformats.org/officeDocument/2006/relationships/hyperlink" Target="http://biblehub.com/greek/2521.htm" TargetMode="External"/><Relationship Id="rId12503" Type="http://schemas.openxmlformats.org/officeDocument/2006/relationships/hyperlink" Target="http://biblehub.com/greek/908.htm" TargetMode="External"/><Relationship Id="rId12850" Type="http://schemas.openxmlformats.org/officeDocument/2006/relationships/hyperlink" Target="http://biblehub.com/greek/1223.htm" TargetMode="External"/><Relationship Id="rId13901" Type="http://schemas.openxmlformats.org/officeDocument/2006/relationships/hyperlink" Target="http://biblehub.com/greek/3588.htm" TargetMode="External"/><Relationship Id="rId15659" Type="http://schemas.openxmlformats.org/officeDocument/2006/relationships/hyperlink" Target="http://biblehub.com/greek/3581.htm" TargetMode="External"/><Relationship Id="rId18065" Type="http://schemas.openxmlformats.org/officeDocument/2006/relationships/hyperlink" Target="http://biblehub.com/greek/4521.htm" TargetMode="External"/><Relationship Id="rId1511" Type="http://schemas.openxmlformats.org/officeDocument/2006/relationships/hyperlink" Target="http://biblehub.com/greek/80.htm" TargetMode="External"/><Relationship Id="rId4667" Type="http://schemas.openxmlformats.org/officeDocument/2006/relationships/hyperlink" Target="http://biblehub.com/greek/2532.htm" TargetMode="External"/><Relationship Id="rId5718" Type="http://schemas.openxmlformats.org/officeDocument/2006/relationships/hyperlink" Target="http://biblehub.com/greek/2048.htm" TargetMode="External"/><Relationship Id="rId7073" Type="http://schemas.openxmlformats.org/officeDocument/2006/relationships/hyperlink" Target="http://biblehub.com/greek/4098.htm" TargetMode="External"/><Relationship Id="rId8124" Type="http://schemas.openxmlformats.org/officeDocument/2006/relationships/hyperlink" Target="http://biblehub.com/greek/3498.htm" TargetMode="External"/><Relationship Id="rId10054" Type="http://schemas.openxmlformats.org/officeDocument/2006/relationships/hyperlink" Target="http://biblehub.com/greek/3958.htm" TargetMode="External"/><Relationship Id="rId11105" Type="http://schemas.openxmlformats.org/officeDocument/2006/relationships/hyperlink" Target="http://biblehub.com/greek/3754.htm" TargetMode="External"/><Relationship Id="rId17081" Type="http://schemas.openxmlformats.org/officeDocument/2006/relationships/hyperlink" Target="http://biblehub.com/greek/3588.htm" TargetMode="External"/><Relationship Id="rId18132" Type="http://schemas.openxmlformats.org/officeDocument/2006/relationships/hyperlink" Target="http://biblehub.com/greek/4771.htm" TargetMode="External"/><Relationship Id="rId3269" Type="http://schemas.openxmlformats.org/officeDocument/2006/relationships/hyperlink" Target="http://biblehub.com/greek/2983.htm" TargetMode="External"/><Relationship Id="rId3683" Type="http://schemas.openxmlformats.org/officeDocument/2006/relationships/hyperlink" Target="http://biblehub.com/greek/1410.htm" TargetMode="External"/><Relationship Id="rId7140" Type="http://schemas.openxmlformats.org/officeDocument/2006/relationships/hyperlink" Target="http://biblehub.com/greek/1540.htm" TargetMode="External"/><Relationship Id="rId14675" Type="http://schemas.openxmlformats.org/officeDocument/2006/relationships/hyperlink" Target="http://biblehub.com/greek/5207.htm" TargetMode="External"/><Relationship Id="rId15726" Type="http://schemas.openxmlformats.org/officeDocument/2006/relationships/hyperlink" Target="http://biblehub.com/greek/3756.htm" TargetMode="External"/><Relationship Id="rId2285" Type="http://schemas.openxmlformats.org/officeDocument/2006/relationships/hyperlink" Target="http://biblehub.com/greek/846.htm" TargetMode="External"/><Relationship Id="rId3336" Type="http://schemas.openxmlformats.org/officeDocument/2006/relationships/hyperlink" Target="http://biblehub.com/greek/3588.htm" TargetMode="External"/><Relationship Id="rId4734" Type="http://schemas.openxmlformats.org/officeDocument/2006/relationships/hyperlink" Target="http://biblehub.com/greek/3588.htm" TargetMode="External"/><Relationship Id="rId10121" Type="http://schemas.openxmlformats.org/officeDocument/2006/relationships/hyperlink" Target="http://biblehub.com/greek/3588.htm" TargetMode="External"/><Relationship Id="rId13277" Type="http://schemas.openxmlformats.org/officeDocument/2006/relationships/hyperlink" Target="http://biblehub.com/greek/3588.htm" TargetMode="External"/><Relationship Id="rId13691" Type="http://schemas.openxmlformats.org/officeDocument/2006/relationships/hyperlink" Target="http://biblehub.com/greek/3588.htm" TargetMode="External"/><Relationship Id="rId14328" Type="http://schemas.openxmlformats.org/officeDocument/2006/relationships/hyperlink" Target="http://biblehub.com/greek/4105.htm" TargetMode="External"/><Relationship Id="rId14742" Type="http://schemas.openxmlformats.org/officeDocument/2006/relationships/hyperlink" Target="http://biblehub.com/greek/1096.htm" TargetMode="External"/><Relationship Id="rId17898" Type="http://schemas.openxmlformats.org/officeDocument/2006/relationships/hyperlink" Target="http://biblehub.com/greek/1096.htm" TargetMode="External"/><Relationship Id="rId257" Type="http://schemas.openxmlformats.org/officeDocument/2006/relationships/hyperlink" Target="http://biblehub.com/greek/575.htm" TargetMode="External"/><Relationship Id="rId3750" Type="http://schemas.openxmlformats.org/officeDocument/2006/relationships/hyperlink" Target="http://biblehub.com/greek/846.htm" TargetMode="External"/><Relationship Id="rId4801" Type="http://schemas.openxmlformats.org/officeDocument/2006/relationships/hyperlink" Target="http://biblehub.com/greek/2974.htm" TargetMode="External"/><Relationship Id="rId7957" Type="http://schemas.openxmlformats.org/officeDocument/2006/relationships/hyperlink" Target="http://biblehub.com/greek/1030.htm" TargetMode="External"/><Relationship Id="rId10938" Type="http://schemas.openxmlformats.org/officeDocument/2006/relationships/hyperlink" Target="http://biblehub.com/greek/930.htm" TargetMode="External"/><Relationship Id="rId12293" Type="http://schemas.openxmlformats.org/officeDocument/2006/relationships/hyperlink" Target="http://biblehub.com/greek/3588.htm" TargetMode="External"/><Relationship Id="rId13344" Type="http://schemas.openxmlformats.org/officeDocument/2006/relationships/hyperlink" Target="http://biblehub.com/greek/3361.htm" TargetMode="External"/><Relationship Id="rId17965" Type="http://schemas.openxmlformats.org/officeDocument/2006/relationships/hyperlink" Target="http://biblehub.com/greek/2532.htm" TargetMode="External"/><Relationship Id="rId671" Type="http://schemas.openxmlformats.org/officeDocument/2006/relationships/hyperlink" Target="http://biblehub.com/greek/2596.htm" TargetMode="External"/><Relationship Id="rId2352" Type="http://schemas.openxmlformats.org/officeDocument/2006/relationships/hyperlink" Target="http://biblehub.com/greek/4600.htm" TargetMode="External"/><Relationship Id="rId3403" Type="http://schemas.openxmlformats.org/officeDocument/2006/relationships/hyperlink" Target="http://biblehub.com/greek/1722.htm" TargetMode="External"/><Relationship Id="rId6559" Type="http://schemas.openxmlformats.org/officeDocument/2006/relationships/hyperlink" Target="http://biblehub.com/greek/1519.htm" TargetMode="External"/><Relationship Id="rId6973" Type="http://schemas.openxmlformats.org/officeDocument/2006/relationships/hyperlink" Target="http://biblehub.com/greek/3588.htm" TargetMode="External"/><Relationship Id="rId12360" Type="http://schemas.openxmlformats.org/officeDocument/2006/relationships/hyperlink" Target="http://biblehub.com/greek/3708.htm" TargetMode="External"/><Relationship Id="rId13411" Type="http://schemas.openxmlformats.org/officeDocument/2006/relationships/hyperlink" Target="http://biblehub.com/greek/1322.htm" TargetMode="External"/><Relationship Id="rId16567" Type="http://schemas.openxmlformats.org/officeDocument/2006/relationships/hyperlink" Target="http://biblehub.com/greek/3586.htm" TargetMode="External"/><Relationship Id="rId17618" Type="http://schemas.openxmlformats.org/officeDocument/2006/relationships/hyperlink" Target="http://biblehub.com/greek/2776.htm" TargetMode="External"/><Relationship Id="rId324" Type="http://schemas.openxmlformats.org/officeDocument/2006/relationships/hyperlink" Target="http://biblehub.com/greek/3778.htm" TargetMode="External"/><Relationship Id="rId2005" Type="http://schemas.openxmlformats.org/officeDocument/2006/relationships/hyperlink" Target="http://biblehub.com/greek/80.htm" TargetMode="External"/><Relationship Id="rId5575" Type="http://schemas.openxmlformats.org/officeDocument/2006/relationships/hyperlink" Target="http://biblehub.com/greek/649.htm" TargetMode="External"/><Relationship Id="rId6626" Type="http://schemas.openxmlformats.org/officeDocument/2006/relationships/hyperlink" Target="http://biblehub.com/greek/3739.htm" TargetMode="External"/><Relationship Id="rId9032" Type="http://schemas.openxmlformats.org/officeDocument/2006/relationships/hyperlink" Target="http://biblehub.com/greek/2532.htm" TargetMode="External"/><Relationship Id="rId12013" Type="http://schemas.openxmlformats.org/officeDocument/2006/relationships/hyperlink" Target="http://biblehub.com/greek/2424.htm" TargetMode="External"/><Relationship Id="rId15169" Type="http://schemas.openxmlformats.org/officeDocument/2006/relationships/hyperlink" Target="http://biblehub.com/greek/4314.htm" TargetMode="External"/><Relationship Id="rId15583" Type="http://schemas.openxmlformats.org/officeDocument/2006/relationships/hyperlink" Target="http://biblehub.com/greek/2055.htm" TargetMode="External"/><Relationship Id="rId16634" Type="http://schemas.openxmlformats.org/officeDocument/2006/relationships/hyperlink" Target="http://biblehub.com/greek/2532.htm" TargetMode="External"/><Relationship Id="rId16981" Type="http://schemas.openxmlformats.org/officeDocument/2006/relationships/hyperlink" Target="http://biblehub.com/greek/3588.htm" TargetMode="External"/><Relationship Id="rId1021" Type="http://schemas.openxmlformats.org/officeDocument/2006/relationships/hyperlink" Target="http://biblehub.com/greek/4771.htm" TargetMode="External"/><Relationship Id="rId4177" Type="http://schemas.openxmlformats.org/officeDocument/2006/relationships/hyperlink" Target="http://biblehub.com/greek/1544.htm" TargetMode="External"/><Relationship Id="rId4591" Type="http://schemas.openxmlformats.org/officeDocument/2006/relationships/hyperlink" Target="http://biblehub.com/greek/2064.htm" TargetMode="External"/><Relationship Id="rId5228" Type="http://schemas.openxmlformats.org/officeDocument/2006/relationships/hyperlink" Target="http://biblehub.com/greek/4771.htm" TargetMode="External"/><Relationship Id="rId5642" Type="http://schemas.openxmlformats.org/officeDocument/2006/relationships/hyperlink" Target="http://biblehub.com/greek/2491.htm" TargetMode="External"/><Relationship Id="rId8798" Type="http://schemas.openxmlformats.org/officeDocument/2006/relationships/hyperlink" Target="http://biblehub.com/greek/846.htm" TargetMode="External"/><Relationship Id="rId9849" Type="http://schemas.openxmlformats.org/officeDocument/2006/relationships/hyperlink" Target="http://biblehub.com/greek/846.htm" TargetMode="External"/><Relationship Id="rId14185" Type="http://schemas.openxmlformats.org/officeDocument/2006/relationships/hyperlink" Target="http://biblehub.com/greek/4314.htm" TargetMode="External"/><Relationship Id="rId15236" Type="http://schemas.openxmlformats.org/officeDocument/2006/relationships/hyperlink" Target="http://biblehub.com/greek/3860.htm" TargetMode="External"/><Relationship Id="rId3193" Type="http://schemas.openxmlformats.org/officeDocument/2006/relationships/hyperlink" Target="http://biblehub.com/greek/3588.htm" TargetMode="External"/><Relationship Id="rId4244" Type="http://schemas.openxmlformats.org/officeDocument/2006/relationships/hyperlink" Target="http://biblehub.com/greek/3327.htm" TargetMode="External"/><Relationship Id="rId11779" Type="http://schemas.openxmlformats.org/officeDocument/2006/relationships/hyperlink" Target="http://biblehub.com/greek/2288.htm" TargetMode="External"/><Relationship Id="rId15650" Type="http://schemas.openxmlformats.org/officeDocument/2006/relationships/hyperlink" Target="http://biblehub.com/greek/5142.htm" TargetMode="External"/><Relationship Id="rId16701" Type="http://schemas.openxmlformats.org/officeDocument/2006/relationships/hyperlink" Target="http://biblehub.com/greek/1909.htm" TargetMode="External"/><Relationship Id="rId1838" Type="http://schemas.openxmlformats.org/officeDocument/2006/relationships/hyperlink" Target="http://biblehub.com/greek/2545.htm" TargetMode="External"/><Relationship Id="rId3260" Type="http://schemas.openxmlformats.org/officeDocument/2006/relationships/hyperlink" Target="http://biblehub.com/greek/2147.htm" TargetMode="External"/><Relationship Id="rId4311" Type="http://schemas.openxmlformats.org/officeDocument/2006/relationships/hyperlink" Target="http://biblehub.com/greek/1063.htm" TargetMode="External"/><Relationship Id="rId7467" Type="http://schemas.openxmlformats.org/officeDocument/2006/relationships/hyperlink" Target="http://biblehub.com/greek/303.htm" TargetMode="External"/><Relationship Id="rId8865" Type="http://schemas.openxmlformats.org/officeDocument/2006/relationships/hyperlink" Target="http://biblehub.com/greek/611.htm" TargetMode="External"/><Relationship Id="rId9916" Type="http://schemas.openxmlformats.org/officeDocument/2006/relationships/hyperlink" Target="http://biblehub.com/greek/4383.htm" TargetMode="External"/><Relationship Id="rId10795" Type="http://schemas.openxmlformats.org/officeDocument/2006/relationships/hyperlink" Target="http://biblehub.com/greek/3956.htm" TargetMode="External"/><Relationship Id="rId11846" Type="http://schemas.openxmlformats.org/officeDocument/2006/relationships/hyperlink" Target="http://biblehub.com/greek/3588.htm" TargetMode="External"/><Relationship Id="rId14252" Type="http://schemas.openxmlformats.org/officeDocument/2006/relationships/hyperlink" Target="http://biblehub.com/greek/611.htm" TargetMode="External"/><Relationship Id="rId15303" Type="http://schemas.openxmlformats.org/officeDocument/2006/relationships/hyperlink" Target="http://biblehub.com/greek/3588.htm" TargetMode="External"/><Relationship Id="rId181" Type="http://schemas.openxmlformats.org/officeDocument/2006/relationships/hyperlink" Target="http://biblehub.com/greek/3588.htm" TargetMode="External"/><Relationship Id="rId1905" Type="http://schemas.openxmlformats.org/officeDocument/2006/relationships/hyperlink" Target="http://biblehub.com/greek/3588.htm" TargetMode="External"/><Relationship Id="rId6069" Type="http://schemas.openxmlformats.org/officeDocument/2006/relationships/hyperlink" Target="http://biblehub.com/greek/1473.htm" TargetMode="External"/><Relationship Id="rId7881" Type="http://schemas.openxmlformats.org/officeDocument/2006/relationships/hyperlink" Target="http://biblehub.com/greek/565.htm" TargetMode="External"/><Relationship Id="rId8518" Type="http://schemas.openxmlformats.org/officeDocument/2006/relationships/hyperlink" Target="http://biblehub.com/greek/2980.htm" TargetMode="External"/><Relationship Id="rId8932" Type="http://schemas.openxmlformats.org/officeDocument/2006/relationships/hyperlink" Target="http://biblehub.com/greek/3588.htm" TargetMode="External"/><Relationship Id="rId10448" Type="http://schemas.openxmlformats.org/officeDocument/2006/relationships/hyperlink" Target="http://biblehub.com/greek/2228.htm" TargetMode="External"/><Relationship Id="rId10862" Type="http://schemas.openxmlformats.org/officeDocument/2006/relationships/hyperlink" Target="http://biblehub.com/greek/1473.htm" TargetMode="External"/><Relationship Id="rId11913" Type="http://schemas.openxmlformats.org/officeDocument/2006/relationships/hyperlink" Target="http://biblehub.com/greek/2634.htm" TargetMode="External"/><Relationship Id="rId17475" Type="http://schemas.openxmlformats.org/officeDocument/2006/relationships/hyperlink" Target="http://biblehub.com/greek/2007.htm" TargetMode="External"/><Relationship Id="rId5085" Type="http://schemas.openxmlformats.org/officeDocument/2006/relationships/hyperlink" Target="http://biblehub.com/greek/3588.htm" TargetMode="External"/><Relationship Id="rId6483" Type="http://schemas.openxmlformats.org/officeDocument/2006/relationships/hyperlink" Target="http://biblehub.com/greek/2036.htm" TargetMode="External"/><Relationship Id="rId7534" Type="http://schemas.openxmlformats.org/officeDocument/2006/relationships/hyperlink" Target="http://biblehub.com/greek/1610.htm" TargetMode="External"/><Relationship Id="rId10515" Type="http://schemas.openxmlformats.org/officeDocument/2006/relationships/hyperlink" Target="http://biblehub.com/greek/3588.htm" TargetMode="External"/><Relationship Id="rId16077" Type="http://schemas.openxmlformats.org/officeDocument/2006/relationships/hyperlink" Target="http://biblehub.com/greek/4929.htm" TargetMode="External"/><Relationship Id="rId16491" Type="http://schemas.openxmlformats.org/officeDocument/2006/relationships/hyperlink" Target="http://biblehub.com/greek/2532.htm" TargetMode="External"/><Relationship Id="rId17128" Type="http://schemas.openxmlformats.org/officeDocument/2006/relationships/hyperlink" Target="http://biblehub.com/greek/906.htm" TargetMode="External"/><Relationship Id="rId17542" Type="http://schemas.openxmlformats.org/officeDocument/2006/relationships/hyperlink" Target="http://biblehub.com/greek/4716.htm" TargetMode="External"/><Relationship Id="rId998" Type="http://schemas.openxmlformats.org/officeDocument/2006/relationships/hyperlink" Target="http://biblehub.com/greek/846.htm" TargetMode="External"/><Relationship Id="rId2679" Type="http://schemas.openxmlformats.org/officeDocument/2006/relationships/hyperlink" Target="http://biblehub.com/greek/846.htm" TargetMode="External"/><Relationship Id="rId6136" Type="http://schemas.openxmlformats.org/officeDocument/2006/relationships/hyperlink" Target="http://biblehub.com/greek/1161.htm" TargetMode="External"/><Relationship Id="rId6550" Type="http://schemas.openxmlformats.org/officeDocument/2006/relationships/hyperlink" Target="http://biblehub.com/greek/3588.htm" TargetMode="External"/><Relationship Id="rId7601" Type="http://schemas.openxmlformats.org/officeDocument/2006/relationships/hyperlink" Target="http://biblehub.com/greek/4690.htm" TargetMode="External"/><Relationship Id="rId12687" Type="http://schemas.openxmlformats.org/officeDocument/2006/relationships/hyperlink" Target="http://biblehub.com/greek/1722.htm" TargetMode="External"/><Relationship Id="rId13738" Type="http://schemas.openxmlformats.org/officeDocument/2006/relationships/hyperlink" Target="http://biblehub.com/greek/5013.htm" TargetMode="External"/><Relationship Id="rId15093" Type="http://schemas.openxmlformats.org/officeDocument/2006/relationships/hyperlink" Target="http://biblehub.com/greek/1438.htm" TargetMode="External"/><Relationship Id="rId16144" Type="http://schemas.openxmlformats.org/officeDocument/2006/relationships/hyperlink" Target="http://biblehub.com/greek/3759.htm" TargetMode="External"/><Relationship Id="rId1695" Type="http://schemas.openxmlformats.org/officeDocument/2006/relationships/hyperlink" Target="http://biblehub.com/greek/4151.htm" TargetMode="External"/><Relationship Id="rId2746" Type="http://schemas.openxmlformats.org/officeDocument/2006/relationships/hyperlink" Target="http://biblehub.com/greek/3588.htm" TargetMode="External"/><Relationship Id="rId5152" Type="http://schemas.openxmlformats.org/officeDocument/2006/relationships/hyperlink" Target="http://biblehub.com/greek/3767.htm" TargetMode="External"/><Relationship Id="rId6203" Type="http://schemas.openxmlformats.org/officeDocument/2006/relationships/hyperlink" Target="http://biblehub.com/greek/4521.htm" TargetMode="External"/><Relationship Id="rId9359" Type="http://schemas.openxmlformats.org/officeDocument/2006/relationships/hyperlink" Target="http://biblehub.com/greek/2036.htm" TargetMode="External"/><Relationship Id="rId9773" Type="http://schemas.openxmlformats.org/officeDocument/2006/relationships/hyperlink" Target="http://biblehub.com/greek/4234.htm" TargetMode="External"/><Relationship Id="rId11289" Type="http://schemas.openxmlformats.org/officeDocument/2006/relationships/hyperlink" Target="http://biblehub.com/greek/3588.htm" TargetMode="External"/><Relationship Id="rId15160" Type="http://schemas.openxmlformats.org/officeDocument/2006/relationships/hyperlink" Target="http://biblehub.com/greek/3379.htm" TargetMode="External"/><Relationship Id="rId16211" Type="http://schemas.openxmlformats.org/officeDocument/2006/relationships/hyperlink" Target="http://biblehub.com/greek/1537.htm" TargetMode="External"/><Relationship Id="rId718" Type="http://schemas.openxmlformats.org/officeDocument/2006/relationships/hyperlink" Target="http://biblehub.com/greek/125.htm" TargetMode="External"/><Relationship Id="rId1348" Type="http://schemas.openxmlformats.org/officeDocument/2006/relationships/hyperlink" Target="http://biblehub.com/greek/846.htm" TargetMode="External"/><Relationship Id="rId1762" Type="http://schemas.openxmlformats.org/officeDocument/2006/relationships/hyperlink" Target="http://biblehub.com/greek/3772.htm" TargetMode="External"/><Relationship Id="rId8375" Type="http://schemas.openxmlformats.org/officeDocument/2006/relationships/hyperlink" Target="http://biblehub.com/greek/347.htm" TargetMode="External"/><Relationship Id="rId9426" Type="http://schemas.openxmlformats.org/officeDocument/2006/relationships/hyperlink" Target="http://biblehub.com/greek/4771.htm" TargetMode="External"/><Relationship Id="rId12754" Type="http://schemas.openxmlformats.org/officeDocument/2006/relationships/hyperlink" Target="http://biblehub.com/greek/3588.htm" TargetMode="External"/><Relationship Id="rId13805" Type="http://schemas.openxmlformats.org/officeDocument/2006/relationships/hyperlink" Target="http://biblehub.com/greek/3739.htm" TargetMode="External"/><Relationship Id="rId1415" Type="http://schemas.openxmlformats.org/officeDocument/2006/relationships/hyperlink" Target="http://biblehub.com/greek/2400.htm" TargetMode="External"/><Relationship Id="rId2813" Type="http://schemas.openxmlformats.org/officeDocument/2006/relationships/hyperlink" Target="http://biblehub.com/greek/3361.htm" TargetMode="External"/><Relationship Id="rId5969" Type="http://schemas.openxmlformats.org/officeDocument/2006/relationships/hyperlink" Target="http://biblehub.com/greek/3754.htm" TargetMode="External"/><Relationship Id="rId7391" Type="http://schemas.openxmlformats.org/officeDocument/2006/relationships/hyperlink" Target="http://biblehub.com/greek/3588.htm" TargetMode="External"/><Relationship Id="rId8028" Type="http://schemas.openxmlformats.org/officeDocument/2006/relationships/hyperlink" Target="http://biblehub.com/greek/3756.htm" TargetMode="External"/><Relationship Id="rId8442" Type="http://schemas.openxmlformats.org/officeDocument/2006/relationships/hyperlink" Target="http://biblehub.com/greek/3588.htm" TargetMode="External"/><Relationship Id="rId9840" Type="http://schemas.openxmlformats.org/officeDocument/2006/relationships/hyperlink" Target="http://biblehub.com/greek/846.htm" TargetMode="External"/><Relationship Id="rId11009" Type="http://schemas.openxmlformats.org/officeDocument/2006/relationships/hyperlink" Target="http://biblehub.com/greek/630.htm" TargetMode="External"/><Relationship Id="rId11356" Type="http://schemas.openxmlformats.org/officeDocument/2006/relationships/hyperlink" Target="http://biblehub.com/greek/1423.htm" TargetMode="External"/><Relationship Id="rId11770" Type="http://schemas.openxmlformats.org/officeDocument/2006/relationships/hyperlink" Target="http://biblehub.com/greek/3860.htm" TargetMode="External"/><Relationship Id="rId12407" Type="http://schemas.openxmlformats.org/officeDocument/2006/relationships/hyperlink" Target="http://biblehub.com/greek/1161.htm" TargetMode="External"/><Relationship Id="rId12821" Type="http://schemas.openxmlformats.org/officeDocument/2006/relationships/hyperlink" Target="http://biblehub.com/greek/846.htm" TargetMode="External"/><Relationship Id="rId15977" Type="http://schemas.openxmlformats.org/officeDocument/2006/relationships/hyperlink" Target="http://biblehub.com/greek/1722.htm" TargetMode="External"/><Relationship Id="rId18036" Type="http://schemas.openxmlformats.org/officeDocument/2006/relationships/hyperlink" Target="http://biblehub.com/greek/5346.htm" TargetMode="External"/><Relationship Id="rId18383" Type="http://schemas.openxmlformats.org/officeDocument/2006/relationships/hyperlink" Target="http://biblehub.com/greek/2193.htm" TargetMode="External"/><Relationship Id="rId54" Type="http://schemas.openxmlformats.org/officeDocument/2006/relationships/hyperlink" Target="http://biblehub.com/greek/689.htm" TargetMode="External"/><Relationship Id="rId4985" Type="http://schemas.openxmlformats.org/officeDocument/2006/relationships/hyperlink" Target="http://biblehub.com/greek/1519.htm" TargetMode="External"/><Relationship Id="rId7044" Type="http://schemas.openxmlformats.org/officeDocument/2006/relationships/hyperlink" Target="http://biblehub.com/greek/2521.htm" TargetMode="External"/><Relationship Id="rId10372" Type="http://schemas.openxmlformats.org/officeDocument/2006/relationships/hyperlink" Target="http://biblehub.com/greek/1473.htm" TargetMode="External"/><Relationship Id="rId11423" Type="http://schemas.openxmlformats.org/officeDocument/2006/relationships/hyperlink" Target="http://biblehub.com/greek/686.htm" TargetMode="External"/><Relationship Id="rId14579" Type="http://schemas.openxmlformats.org/officeDocument/2006/relationships/hyperlink" Target="http://biblehub.com/greek/3173.htm" TargetMode="External"/><Relationship Id="rId14993" Type="http://schemas.openxmlformats.org/officeDocument/2006/relationships/hyperlink" Target="http://biblehub.com/greek/2036.htm" TargetMode="External"/><Relationship Id="rId2189" Type="http://schemas.openxmlformats.org/officeDocument/2006/relationships/hyperlink" Target="http://biblehub.com/greek/2532.htm" TargetMode="External"/><Relationship Id="rId3587" Type="http://schemas.openxmlformats.org/officeDocument/2006/relationships/hyperlink" Target="http://biblehub.com/greek/3588.htm" TargetMode="External"/><Relationship Id="rId4638" Type="http://schemas.openxmlformats.org/officeDocument/2006/relationships/hyperlink" Target="http://biblehub.com/greek/4762.htm" TargetMode="External"/><Relationship Id="rId6060" Type="http://schemas.openxmlformats.org/officeDocument/2006/relationships/hyperlink" Target="http://biblehub.com/greek/2532.htm" TargetMode="External"/><Relationship Id="rId10025" Type="http://schemas.openxmlformats.org/officeDocument/2006/relationships/hyperlink" Target="http://biblehub.com/greek/3101.htm" TargetMode="External"/><Relationship Id="rId13595" Type="http://schemas.openxmlformats.org/officeDocument/2006/relationships/hyperlink" Target="http://biblehub.com/greek/3767.htm" TargetMode="External"/><Relationship Id="rId14646" Type="http://schemas.openxmlformats.org/officeDocument/2006/relationships/hyperlink" Target="http://biblehub.com/greek/2246.htm" TargetMode="External"/><Relationship Id="rId17052" Type="http://schemas.openxmlformats.org/officeDocument/2006/relationships/hyperlink" Target="http://biblehub.com/greek/1096.htm" TargetMode="External"/><Relationship Id="rId18103" Type="http://schemas.openxmlformats.org/officeDocument/2006/relationships/hyperlink" Target="http://biblehub.com/greek/796.htm" TargetMode="External"/><Relationship Id="rId3654" Type="http://schemas.openxmlformats.org/officeDocument/2006/relationships/hyperlink" Target="http://biblehub.com/greek/1849.htm" TargetMode="External"/><Relationship Id="rId4705" Type="http://schemas.openxmlformats.org/officeDocument/2006/relationships/hyperlink" Target="http://biblehub.com/greek/3778.htm" TargetMode="External"/><Relationship Id="rId7111" Type="http://schemas.openxmlformats.org/officeDocument/2006/relationships/hyperlink" Target="http://biblehub.com/greek/2192.htm" TargetMode="External"/><Relationship Id="rId12197" Type="http://schemas.openxmlformats.org/officeDocument/2006/relationships/hyperlink" Target="http://biblehub.com/greek/2127.htm" TargetMode="External"/><Relationship Id="rId13248" Type="http://schemas.openxmlformats.org/officeDocument/2006/relationships/hyperlink" Target="http://biblehub.com/greek/565.htm" TargetMode="External"/><Relationship Id="rId13662" Type="http://schemas.openxmlformats.org/officeDocument/2006/relationships/hyperlink" Target="http://biblehub.com/greek/3588.htm" TargetMode="External"/><Relationship Id="rId14713" Type="http://schemas.openxmlformats.org/officeDocument/2006/relationships/hyperlink" Target="http://biblehub.com/greek/3173.htm" TargetMode="External"/><Relationship Id="rId17869" Type="http://schemas.openxmlformats.org/officeDocument/2006/relationships/hyperlink" Target="http://biblehub.com/greek/3588.htm" TargetMode="External"/><Relationship Id="rId575" Type="http://schemas.openxmlformats.org/officeDocument/2006/relationships/hyperlink" Target="http://biblehub.com/greek/1875.htm" TargetMode="External"/><Relationship Id="rId2256" Type="http://schemas.openxmlformats.org/officeDocument/2006/relationships/hyperlink" Target="http://biblehub.com/greek/2962.htm" TargetMode="External"/><Relationship Id="rId2670" Type="http://schemas.openxmlformats.org/officeDocument/2006/relationships/hyperlink" Target="http://biblehub.com/greek/3962.htm" TargetMode="External"/><Relationship Id="rId3307" Type="http://schemas.openxmlformats.org/officeDocument/2006/relationships/hyperlink" Target="http://biblehub.com/greek/1492.htm" TargetMode="External"/><Relationship Id="rId3721" Type="http://schemas.openxmlformats.org/officeDocument/2006/relationships/hyperlink" Target="http://biblehub.com/greek/3475.htm" TargetMode="External"/><Relationship Id="rId6877" Type="http://schemas.openxmlformats.org/officeDocument/2006/relationships/hyperlink" Target="http://biblehub.com/greek/3756.htm" TargetMode="External"/><Relationship Id="rId7928" Type="http://schemas.openxmlformats.org/officeDocument/2006/relationships/hyperlink" Target="http://biblehub.com/greek/3588.htm" TargetMode="External"/><Relationship Id="rId9283" Type="http://schemas.openxmlformats.org/officeDocument/2006/relationships/hyperlink" Target="http://biblehub.com/greek/846.htm" TargetMode="External"/><Relationship Id="rId12264" Type="http://schemas.openxmlformats.org/officeDocument/2006/relationships/hyperlink" Target="http://biblehub.com/greek/3004.htm" TargetMode="External"/><Relationship Id="rId13315" Type="http://schemas.openxmlformats.org/officeDocument/2006/relationships/hyperlink" Target="http://biblehub.com/greek/2193.htm" TargetMode="External"/><Relationship Id="rId228" Type="http://schemas.openxmlformats.org/officeDocument/2006/relationships/hyperlink" Target="http://biblehub.com/greek/1648.htm" TargetMode="External"/><Relationship Id="rId642" Type="http://schemas.openxmlformats.org/officeDocument/2006/relationships/hyperlink" Target="http://biblehub.com/greek/1435.htm" TargetMode="External"/><Relationship Id="rId1272" Type="http://schemas.openxmlformats.org/officeDocument/2006/relationships/hyperlink" Target="http://biblehub.com/greek/3588.htm" TargetMode="External"/><Relationship Id="rId2323" Type="http://schemas.openxmlformats.org/officeDocument/2006/relationships/hyperlink" Target="http://biblehub.com/greek/1537.htm" TargetMode="External"/><Relationship Id="rId5479" Type="http://schemas.openxmlformats.org/officeDocument/2006/relationships/hyperlink" Target="http://biblehub.com/greek/1515.htm" TargetMode="External"/><Relationship Id="rId5893" Type="http://schemas.openxmlformats.org/officeDocument/2006/relationships/hyperlink" Target="http://biblehub.com/greek/5057.htm" TargetMode="External"/><Relationship Id="rId9350" Type="http://schemas.openxmlformats.org/officeDocument/2006/relationships/hyperlink" Target="http://biblehub.com/greek/1519.htm" TargetMode="External"/><Relationship Id="rId10909" Type="http://schemas.openxmlformats.org/officeDocument/2006/relationships/hyperlink" Target="http://biblehub.com/greek/3956.htm" TargetMode="External"/><Relationship Id="rId11280" Type="http://schemas.openxmlformats.org/officeDocument/2006/relationships/hyperlink" Target="http://biblehub.com/greek/5576.htm" TargetMode="External"/><Relationship Id="rId15487" Type="http://schemas.openxmlformats.org/officeDocument/2006/relationships/hyperlink" Target="http://biblehub.com/greek/1325.htm" TargetMode="External"/><Relationship Id="rId16885" Type="http://schemas.openxmlformats.org/officeDocument/2006/relationships/hyperlink" Target="http://biblehub.com/greek/3588.htm" TargetMode="External"/><Relationship Id="rId17936" Type="http://schemas.openxmlformats.org/officeDocument/2006/relationships/hyperlink" Target="http://biblehub.com/greek/2513.htm" TargetMode="External"/><Relationship Id="rId4495" Type="http://schemas.openxmlformats.org/officeDocument/2006/relationships/hyperlink" Target="http://biblehub.com/greek/3361.htm" TargetMode="External"/><Relationship Id="rId5546" Type="http://schemas.openxmlformats.org/officeDocument/2006/relationships/hyperlink" Target="http://biblehub.com/greek/514.htm" TargetMode="External"/><Relationship Id="rId6944" Type="http://schemas.openxmlformats.org/officeDocument/2006/relationships/hyperlink" Target="http://biblehub.com/greek/2212.htm" TargetMode="External"/><Relationship Id="rId9003" Type="http://schemas.openxmlformats.org/officeDocument/2006/relationships/hyperlink" Target="http://biblehub.com/greek/3361.htm" TargetMode="External"/><Relationship Id="rId12331" Type="http://schemas.openxmlformats.org/officeDocument/2006/relationships/hyperlink" Target="http://biblehub.com/greek/314.htm" TargetMode="External"/><Relationship Id="rId14089" Type="http://schemas.openxmlformats.org/officeDocument/2006/relationships/hyperlink" Target="http://biblehub.com/greek/3358.htm" TargetMode="External"/><Relationship Id="rId16538" Type="http://schemas.openxmlformats.org/officeDocument/2006/relationships/hyperlink" Target="http://biblehub.com/greek/3860.htm" TargetMode="External"/><Relationship Id="rId16952" Type="http://schemas.openxmlformats.org/officeDocument/2006/relationships/hyperlink" Target="http://biblehub.com/greek/2424.htm" TargetMode="External"/><Relationship Id="rId3097" Type="http://schemas.openxmlformats.org/officeDocument/2006/relationships/hyperlink" Target="http://biblehub.com/greek/1063.htm" TargetMode="External"/><Relationship Id="rId4148" Type="http://schemas.openxmlformats.org/officeDocument/2006/relationships/hyperlink" Target="http://biblehub.com/greek/5101.htm" TargetMode="External"/><Relationship Id="rId5960" Type="http://schemas.openxmlformats.org/officeDocument/2006/relationships/hyperlink" Target="http://biblehub.com/greek/4771.htm" TargetMode="External"/><Relationship Id="rId15554" Type="http://schemas.openxmlformats.org/officeDocument/2006/relationships/hyperlink" Target="http://biblehub.com/greek/1715.htm" TargetMode="External"/><Relationship Id="rId16605" Type="http://schemas.openxmlformats.org/officeDocument/2006/relationships/hyperlink" Target="http://biblehub.com/greek/846.htm" TargetMode="External"/><Relationship Id="rId3164" Type="http://schemas.openxmlformats.org/officeDocument/2006/relationships/hyperlink" Target="http://biblehub.com/greek/5101.htm" TargetMode="External"/><Relationship Id="rId4562" Type="http://schemas.openxmlformats.org/officeDocument/2006/relationships/hyperlink" Target="http://biblehub.com/greek/622.htm" TargetMode="External"/><Relationship Id="rId5613" Type="http://schemas.openxmlformats.org/officeDocument/2006/relationships/hyperlink" Target="http://biblehub.com/greek/3756.htm" TargetMode="External"/><Relationship Id="rId8769" Type="http://schemas.openxmlformats.org/officeDocument/2006/relationships/hyperlink" Target="http://biblehub.com/greek/3004.htm" TargetMode="External"/><Relationship Id="rId10699" Type="http://schemas.openxmlformats.org/officeDocument/2006/relationships/hyperlink" Target="http://biblehub.com/greek/1473.htm" TargetMode="External"/><Relationship Id="rId11000" Type="http://schemas.openxmlformats.org/officeDocument/2006/relationships/hyperlink" Target="http://biblehub.com/greek/846.htm" TargetMode="External"/><Relationship Id="rId14156" Type="http://schemas.openxmlformats.org/officeDocument/2006/relationships/hyperlink" Target="http://biblehub.com/greek/914.htm" TargetMode="External"/><Relationship Id="rId14570" Type="http://schemas.openxmlformats.org/officeDocument/2006/relationships/hyperlink" Target="http://biblehub.com/greek/4100.htm" TargetMode="External"/><Relationship Id="rId15207" Type="http://schemas.openxmlformats.org/officeDocument/2006/relationships/hyperlink" Target="http://biblehub.com/greek/3588.htm" TargetMode="External"/><Relationship Id="rId15621" Type="http://schemas.openxmlformats.org/officeDocument/2006/relationships/hyperlink" Target="http://biblehub.com/greek/4863.htm" TargetMode="External"/><Relationship Id="rId1809" Type="http://schemas.openxmlformats.org/officeDocument/2006/relationships/hyperlink" Target="http://biblehub.com/greek/1722.htm" TargetMode="External"/><Relationship Id="rId4215" Type="http://schemas.openxmlformats.org/officeDocument/2006/relationships/hyperlink" Target="http://biblehub.com/greek/1161.htm" TargetMode="External"/><Relationship Id="rId7785" Type="http://schemas.openxmlformats.org/officeDocument/2006/relationships/hyperlink" Target="http://biblehub.com/greek/2532.htm" TargetMode="External"/><Relationship Id="rId8836" Type="http://schemas.openxmlformats.org/officeDocument/2006/relationships/hyperlink" Target="http://biblehub.com/greek/1161.htm" TargetMode="External"/><Relationship Id="rId10766" Type="http://schemas.openxmlformats.org/officeDocument/2006/relationships/hyperlink" Target="http://biblehub.com/greek/1401.htm" TargetMode="External"/><Relationship Id="rId11817" Type="http://schemas.openxmlformats.org/officeDocument/2006/relationships/hyperlink" Target="http://biblehub.com/greek/2036.htm" TargetMode="External"/><Relationship Id="rId13172" Type="http://schemas.openxmlformats.org/officeDocument/2006/relationships/hyperlink" Target="http://biblehub.com/greek/4012.htm" TargetMode="External"/><Relationship Id="rId14223" Type="http://schemas.openxmlformats.org/officeDocument/2006/relationships/hyperlink" Target="http://biblehub.com/greek/302.htm" TargetMode="External"/><Relationship Id="rId17379" Type="http://schemas.openxmlformats.org/officeDocument/2006/relationships/hyperlink" Target="http://biblehub.com/greek/5346.htm" TargetMode="External"/><Relationship Id="rId17793" Type="http://schemas.openxmlformats.org/officeDocument/2006/relationships/hyperlink" Target="http://biblehub.com/greek/575.htm" TargetMode="External"/><Relationship Id="rId2180" Type="http://schemas.openxmlformats.org/officeDocument/2006/relationships/hyperlink" Target="http://biblehub.com/greek/1487.htm" TargetMode="External"/><Relationship Id="rId3231" Type="http://schemas.openxmlformats.org/officeDocument/2006/relationships/hyperlink" Target="http://biblehub.com/greek/40.htm" TargetMode="External"/><Relationship Id="rId6387" Type="http://schemas.openxmlformats.org/officeDocument/2006/relationships/hyperlink" Target="http://biblehub.com/greek/4151.htm" TargetMode="External"/><Relationship Id="rId7438" Type="http://schemas.openxmlformats.org/officeDocument/2006/relationships/hyperlink" Target="http://biblehub.com/greek/3908.htm" TargetMode="External"/><Relationship Id="rId7852" Type="http://schemas.openxmlformats.org/officeDocument/2006/relationships/hyperlink" Target="http://biblehub.com/greek/846.htm" TargetMode="External"/><Relationship Id="rId8903" Type="http://schemas.openxmlformats.org/officeDocument/2006/relationships/hyperlink" Target="http://biblehub.com/greek/1607.htm" TargetMode="External"/><Relationship Id="rId10419" Type="http://schemas.openxmlformats.org/officeDocument/2006/relationships/hyperlink" Target="http://biblehub.com/greek/3739.htm" TargetMode="External"/><Relationship Id="rId16395" Type="http://schemas.openxmlformats.org/officeDocument/2006/relationships/hyperlink" Target="http://biblehub.com/greek/1473.htm" TargetMode="External"/><Relationship Id="rId17446" Type="http://schemas.openxmlformats.org/officeDocument/2006/relationships/hyperlink" Target="http://biblehub.com/greek/5119.htm" TargetMode="External"/><Relationship Id="rId152" Type="http://schemas.openxmlformats.org/officeDocument/2006/relationships/hyperlink" Target="http://biblehub.com/greek/1161.htm" TargetMode="External"/><Relationship Id="rId2997" Type="http://schemas.openxmlformats.org/officeDocument/2006/relationships/hyperlink" Target="http://biblehub.com/greek/3756.htm" TargetMode="External"/><Relationship Id="rId6454" Type="http://schemas.openxmlformats.org/officeDocument/2006/relationships/hyperlink" Target="http://biblehub.com/greek/3385.htm" TargetMode="External"/><Relationship Id="rId7505" Type="http://schemas.openxmlformats.org/officeDocument/2006/relationships/hyperlink" Target="http://biblehub.com/greek/2192.htm" TargetMode="External"/><Relationship Id="rId10833" Type="http://schemas.openxmlformats.org/officeDocument/2006/relationships/hyperlink" Target="http://biblehub.com/greek/2147.htm" TargetMode="External"/><Relationship Id="rId13989" Type="http://schemas.openxmlformats.org/officeDocument/2006/relationships/hyperlink" Target="http://biblehub.com/greek/3588.htm" TargetMode="External"/><Relationship Id="rId16048" Type="http://schemas.openxmlformats.org/officeDocument/2006/relationships/hyperlink" Target="http://biblehub.com/greek/4172.htm" TargetMode="External"/><Relationship Id="rId17860" Type="http://schemas.openxmlformats.org/officeDocument/2006/relationships/hyperlink" Target="http://biblehub.com/greek/1161.htm" TargetMode="External"/><Relationship Id="rId969" Type="http://schemas.openxmlformats.org/officeDocument/2006/relationships/hyperlink" Target="http://biblehub.com/greek/5160.htm" TargetMode="External"/><Relationship Id="rId1599" Type="http://schemas.openxmlformats.org/officeDocument/2006/relationships/hyperlink" Target="http://biblehub.com/greek/3588.htm" TargetMode="External"/><Relationship Id="rId5056" Type="http://schemas.openxmlformats.org/officeDocument/2006/relationships/hyperlink" Target="http://biblehub.com/greek/2228.htm" TargetMode="External"/><Relationship Id="rId5470" Type="http://schemas.openxmlformats.org/officeDocument/2006/relationships/hyperlink" Target="http://biblehub.com/greek/2064.htm" TargetMode="External"/><Relationship Id="rId6107" Type="http://schemas.openxmlformats.org/officeDocument/2006/relationships/hyperlink" Target="http://biblehub.com/greek/3588.htm" TargetMode="External"/><Relationship Id="rId6521" Type="http://schemas.openxmlformats.org/officeDocument/2006/relationships/hyperlink" Target="http://biblehub.com/greek/954.htm" TargetMode="External"/><Relationship Id="rId9677" Type="http://schemas.openxmlformats.org/officeDocument/2006/relationships/hyperlink" Target="http://biblehub.com/greek/3588.htm" TargetMode="External"/><Relationship Id="rId10900" Type="http://schemas.openxmlformats.org/officeDocument/2006/relationships/hyperlink" Target="http://biblehub.com/greek/4341.htm" TargetMode="External"/><Relationship Id="rId15064" Type="http://schemas.openxmlformats.org/officeDocument/2006/relationships/hyperlink" Target="http://biblehub.com/greek/3748.htm" TargetMode="External"/><Relationship Id="rId16115" Type="http://schemas.openxmlformats.org/officeDocument/2006/relationships/hyperlink" Target="http://biblehub.com/greek/1473.htm" TargetMode="External"/><Relationship Id="rId16462" Type="http://schemas.openxmlformats.org/officeDocument/2006/relationships/hyperlink" Target="http://biblehub.com/greek/3588.htm" TargetMode="External"/><Relationship Id="rId17513" Type="http://schemas.openxmlformats.org/officeDocument/2006/relationships/hyperlink" Target="http://biblehub.com/greek/846.htm" TargetMode="External"/><Relationship Id="rId4072" Type="http://schemas.openxmlformats.org/officeDocument/2006/relationships/hyperlink" Target="http://biblehub.com/greek/1453.htm" TargetMode="External"/><Relationship Id="rId5123" Type="http://schemas.openxmlformats.org/officeDocument/2006/relationships/hyperlink" Target="http://biblehub.com/greek/3588.htm" TargetMode="External"/><Relationship Id="rId8279" Type="http://schemas.openxmlformats.org/officeDocument/2006/relationships/hyperlink" Target="http://biblehub.com/greek/1519.htm" TargetMode="External"/><Relationship Id="rId12658" Type="http://schemas.openxmlformats.org/officeDocument/2006/relationships/hyperlink" Target="http://biblehub.com/greek/2532.htm" TargetMode="External"/><Relationship Id="rId13709" Type="http://schemas.openxmlformats.org/officeDocument/2006/relationships/hyperlink" Target="http://biblehub.com/greek/4771.htm" TargetMode="External"/><Relationship Id="rId1666" Type="http://schemas.openxmlformats.org/officeDocument/2006/relationships/hyperlink" Target="http://biblehub.com/greek/2446.htm" TargetMode="External"/><Relationship Id="rId2717" Type="http://schemas.openxmlformats.org/officeDocument/2006/relationships/hyperlink" Target="http://biblehub.com/greek/863.htm" TargetMode="External"/><Relationship Id="rId7295" Type="http://schemas.openxmlformats.org/officeDocument/2006/relationships/hyperlink" Target="http://biblehub.com/greek/3739.htm" TargetMode="External"/><Relationship Id="rId8693" Type="http://schemas.openxmlformats.org/officeDocument/2006/relationships/hyperlink" Target="http://biblehub.com/greek/2036.htm" TargetMode="External"/><Relationship Id="rId9744" Type="http://schemas.openxmlformats.org/officeDocument/2006/relationships/hyperlink" Target="http://biblehub.com/greek/1325.htm" TargetMode="External"/><Relationship Id="rId11674" Type="http://schemas.openxmlformats.org/officeDocument/2006/relationships/hyperlink" Target="http://biblehub.com/greek/846.htm" TargetMode="External"/><Relationship Id="rId12725" Type="http://schemas.openxmlformats.org/officeDocument/2006/relationships/hyperlink" Target="http://biblehub.com/greek/3303.htm" TargetMode="External"/><Relationship Id="rId14080" Type="http://schemas.openxmlformats.org/officeDocument/2006/relationships/hyperlink" Target="http://biblehub.com/greek/1510.htm" TargetMode="External"/><Relationship Id="rId15131" Type="http://schemas.openxmlformats.org/officeDocument/2006/relationships/hyperlink" Target="http://biblehub.com/greek/3933.htm" TargetMode="External"/><Relationship Id="rId18287" Type="http://schemas.openxmlformats.org/officeDocument/2006/relationships/hyperlink" Target="http://biblehub.com/greek/4160.htm" TargetMode="External"/><Relationship Id="rId1319" Type="http://schemas.openxmlformats.org/officeDocument/2006/relationships/hyperlink" Target="http://biblehub.com/greek/1510.htm" TargetMode="External"/><Relationship Id="rId1733" Type="http://schemas.openxmlformats.org/officeDocument/2006/relationships/hyperlink" Target="http://biblehub.com/greek/3107.htm" TargetMode="External"/><Relationship Id="rId4889" Type="http://schemas.openxmlformats.org/officeDocument/2006/relationships/hyperlink" Target="http://biblehub.com/greek/3704.htm" TargetMode="External"/><Relationship Id="rId8346" Type="http://schemas.openxmlformats.org/officeDocument/2006/relationships/hyperlink" Target="http://biblehub.com/greek/1325.htm" TargetMode="External"/><Relationship Id="rId8760" Type="http://schemas.openxmlformats.org/officeDocument/2006/relationships/hyperlink" Target="http://biblehub.com/greek/3588.htm" TargetMode="External"/><Relationship Id="rId9811" Type="http://schemas.openxmlformats.org/officeDocument/2006/relationships/hyperlink" Target="http://biblehub.com/greek/2385.htm" TargetMode="External"/><Relationship Id="rId10276" Type="http://schemas.openxmlformats.org/officeDocument/2006/relationships/hyperlink" Target="http://biblehub.com/greek/3588.htm" TargetMode="External"/><Relationship Id="rId10690" Type="http://schemas.openxmlformats.org/officeDocument/2006/relationships/hyperlink" Target="http://biblehub.com/greek/4229.htm" TargetMode="External"/><Relationship Id="rId11327" Type="http://schemas.openxmlformats.org/officeDocument/2006/relationships/hyperlink" Target="http://biblehub.com/greek/1204.htm" TargetMode="External"/><Relationship Id="rId11741" Type="http://schemas.openxmlformats.org/officeDocument/2006/relationships/hyperlink" Target="http://biblehub.com/greek/4413.htm" TargetMode="External"/><Relationship Id="rId14897" Type="http://schemas.openxmlformats.org/officeDocument/2006/relationships/hyperlink" Target="http://biblehub.com/greek/3754.htm" TargetMode="External"/><Relationship Id="rId15948" Type="http://schemas.openxmlformats.org/officeDocument/2006/relationships/hyperlink" Target="http://biblehub.com/greek/1473.htm" TargetMode="External"/><Relationship Id="rId18354" Type="http://schemas.openxmlformats.org/officeDocument/2006/relationships/hyperlink" Target="http://biblehub.com/greek/846.htm" TargetMode="External"/><Relationship Id="rId25" Type="http://schemas.openxmlformats.org/officeDocument/2006/relationships/hyperlink" Target="http://biblehub.com/greek/1161.htm" TargetMode="External"/><Relationship Id="rId1800" Type="http://schemas.openxmlformats.org/officeDocument/2006/relationships/hyperlink" Target="http://biblehub.com/greek/3588.htm" TargetMode="External"/><Relationship Id="rId4956" Type="http://schemas.openxmlformats.org/officeDocument/2006/relationships/hyperlink" Target="http://biblehub.com/greek/256.htm" TargetMode="External"/><Relationship Id="rId7362" Type="http://schemas.openxmlformats.org/officeDocument/2006/relationships/hyperlink" Target="http://biblehub.com/greek/4491.htm" TargetMode="External"/><Relationship Id="rId8413" Type="http://schemas.openxmlformats.org/officeDocument/2006/relationships/hyperlink" Target="http://biblehub.com/greek/3588.htm" TargetMode="External"/><Relationship Id="rId10343" Type="http://schemas.openxmlformats.org/officeDocument/2006/relationships/hyperlink" Target="http://biblehub.com/greek/3772.htm" TargetMode="External"/><Relationship Id="rId13499" Type="http://schemas.openxmlformats.org/officeDocument/2006/relationships/hyperlink" Target="http://biblehub.com/greek/1905.htm" TargetMode="External"/><Relationship Id="rId17370" Type="http://schemas.openxmlformats.org/officeDocument/2006/relationships/hyperlink" Target="http://biblehub.com/greek/2424.htm" TargetMode="External"/><Relationship Id="rId18007" Type="http://schemas.openxmlformats.org/officeDocument/2006/relationships/hyperlink" Target="http://biblehub.com/greek/5028.htm" TargetMode="External"/><Relationship Id="rId3558" Type="http://schemas.openxmlformats.org/officeDocument/2006/relationships/hyperlink" Target="http://biblehub.com/greek/3588.htm" TargetMode="External"/><Relationship Id="rId3972" Type="http://schemas.openxmlformats.org/officeDocument/2006/relationships/hyperlink" Target="http://biblehub.com/greek/4334.htm" TargetMode="External"/><Relationship Id="rId4609" Type="http://schemas.openxmlformats.org/officeDocument/2006/relationships/hyperlink" Target="http://biblehub.com/greek/846.htm" TargetMode="External"/><Relationship Id="rId7015" Type="http://schemas.openxmlformats.org/officeDocument/2006/relationships/hyperlink" Target="http://biblehub.com/greek/2532.htm" TargetMode="External"/><Relationship Id="rId14964" Type="http://schemas.openxmlformats.org/officeDocument/2006/relationships/hyperlink" Target="http://biblehub.com/greek/3588.htm" TargetMode="External"/><Relationship Id="rId17023" Type="http://schemas.openxmlformats.org/officeDocument/2006/relationships/hyperlink" Target="http://biblehub.com/greek/1492.htm" TargetMode="External"/><Relationship Id="rId479" Type="http://schemas.openxmlformats.org/officeDocument/2006/relationships/hyperlink" Target="http://biblehub.com/greek/395.htm" TargetMode="External"/><Relationship Id="rId893" Type="http://schemas.openxmlformats.org/officeDocument/2006/relationships/hyperlink" Target="http://biblehub.com/greek/3588.htm" TargetMode="External"/><Relationship Id="rId2574" Type="http://schemas.openxmlformats.org/officeDocument/2006/relationships/hyperlink" Target="http://biblehub.com/greek/3962.htm" TargetMode="External"/><Relationship Id="rId3625" Type="http://schemas.openxmlformats.org/officeDocument/2006/relationships/hyperlink" Target="http://biblehub.com/greek/2532.htm" TargetMode="External"/><Relationship Id="rId6031" Type="http://schemas.openxmlformats.org/officeDocument/2006/relationships/hyperlink" Target="http://biblehub.com/greek/2107.htm" TargetMode="External"/><Relationship Id="rId9187" Type="http://schemas.openxmlformats.org/officeDocument/2006/relationships/hyperlink" Target="http://biblehub.com/greek/1722.htm" TargetMode="External"/><Relationship Id="rId10410" Type="http://schemas.openxmlformats.org/officeDocument/2006/relationships/hyperlink" Target="http://biblehub.com/greek/1063.htm" TargetMode="External"/><Relationship Id="rId12168" Type="http://schemas.openxmlformats.org/officeDocument/2006/relationships/hyperlink" Target="http://biblehub.com/greek/3588.htm" TargetMode="External"/><Relationship Id="rId13219" Type="http://schemas.openxmlformats.org/officeDocument/2006/relationships/hyperlink" Target="http://biblehub.com/greek/3588.htm" TargetMode="External"/><Relationship Id="rId13566" Type="http://schemas.openxmlformats.org/officeDocument/2006/relationships/hyperlink" Target="http://biblehub.com/greek/575.htm" TargetMode="External"/><Relationship Id="rId13980" Type="http://schemas.openxmlformats.org/officeDocument/2006/relationships/hyperlink" Target="http://biblehub.com/greek/5330.htm" TargetMode="External"/><Relationship Id="rId14617" Type="http://schemas.openxmlformats.org/officeDocument/2006/relationships/hyperlink" Target="http://biblehub.com/greek/5316.htm" TargetMode="External"/><Relationship Id="rId546" Type="http://schemas.openxmlformats.org/officeDocument/2006/relationships/hyperlink" Target="http://biblehub.com/greek/1473.htm" TargetMode="External"/><Relationship Id="rId1176" Type="http://schemas.openxmlformats.org/officeDocument/2006/relationships/hyperlink" Target="http://biblehub.com/greek/2036.htm" TargetMode="External"/><Relationship Id="rId2227" Type="http://schemas.openxmlformats.org/officeDocument/2006/relationships/hyperlink" Target="http://biblehub.com/greek/3956.htm" TargetMode="External"/><Relationship Id="rId9254" Type="http://schemas.openxmlformats.org/officeDocument/2006/relationships/hyperlink" Target="http://biblehub.com/greek/1510.htm" TargetMode="External"/><Relationship Id="rId12582" Type="http://schemas.openxmlformats.org/officeDocument/2006/relationships/hyperlink" Target="http://biblehub.com/greek/2038.htm" TargetMode="External"/><Relationship Id="rId13633" Type="http://schemas.openxmlformats.org/officeDocument/2006/relationships/hyperlink" Target="http://biblehub.com/greek/3756.htm" TargetMode="External"/><Relationship Id="rId16789" Type="http://schemas.openxmlformats.org/officeDocument/2006/relationships/hyperlink" Target="http://biblehub.com/greek/3704.htm" TargetMode="External"/><Relationship Id="rId960" Type="http://schemas.openxmlformats.org/officeDocument/2006/relationships/hyperlink" Target="http://biblehub.com/greek/2532.htm" TargetMode="External"/><Relationship Id="rId1243" Type="http://schemas.openxmlformats.org/officeDocument/2006/relationships/hyperlink" Target="http://biblehub.com/greek/5259.htm" TargetMode="External"/><Relationship Id="rId1590" Type="http://schemas.openxmlformats.org/officeDocument/2006/relationships/hyperlink" Target="http://biblehub.com/greek/846.htm" TargetMode="External"/><Relationship Id="rId2641" Type="http://schemas.openxmlformats.org/officeDocument/2006/relationships/hyperlink" Target="http://biblehub.com/greek/3588.htm" TargetMode="External"/><Relationship Id="rId4399" Type="http://schemas.openxmlformats.org/officeDocument/2006/relationships/hyperlink" Target="http://biblehub.com/greek/1096.htm" TargetMode="External"/><Relationship Id="rId5797" Type="http://schemas.openxmlformats.org/officeDocument/2006/relationships/hyperlink" Target="http://biblehub.com/greek/1510.htm" TargetMode="External"/><Relationship Id="rId6848" Type="http://schemas.openxmlformats.org/officeDocument/2006/relationships/hyperlink" Target="http://biblehub.com/greek/3588.htm" TargetMode="External"/><Relationship Id="rId8270" Type="http://schemas.openxmlformats.org/officeDocument/2006/relationships/hyperlink" Target="http://biblehub.com/greek/2424.htm" TargetMode="External"/><Relationship Id="rId11184" Type="http://schemas.openxmlformats.org/officeDocument/2006/relationships/hyperlink" Target="http://biblehub.com/greek/846.htm" TargetMode="External"/><Relationship Id="rId12235" Type="http://schemas.openxmlformats.org/officeDocument/2006/relationships/hyperlink" Target="http://biblehub.com/greek/1525.htm" TargetMode="External"/><Relationship Id="rId13700" Type="http://schemas.openxmlformats.org/officeDocument/2006/relationships/hyperlink" Target="http://biblehub.com/greek/3361.htm" TargetMode="External"/><Relationship Id="rId16856" Type="http://schemas.openxmlformats.org/officeDocument/2006/relationships/hyperlink" Target="http://biblehub.com/greek/3004.htm" TargetMode="External"/><Relationship Id="rId17907" Type="http://schemas.openxmlformats.org/officeDocument/2006/relationships/hyperlink" Target="http://biblehub.com/greek/2532.htm" TargetMode="External"/><Relationship Id="rId613" Type="http://schemas.openxmlformats.org/officeDocument/2006/relationships/hyperlink" Target="http://biblehub.com/greek/792.htm" TargetMode="External"/><Relationship Id="rId5864" Type="http://schemas.openxmlformats.org/officeDocument/2006/relationships/hyperlink" Target="http://biblehub.com/greek/2532.htm" TargetMode="External"/><Relationship Id="rId6915" Type="http://schemas.openxmlformats.org/officeDocument/2006/relationships/hyperlink" Target="http://biblehub.com/greek/3588.htm" TargetMode="External"/><Relationship Id="rId9321" Type="http://schemas.openxmlformats.org/officeDocument/2006/relationships/hyperlink" Target="http://biblehub.com/greek/4592.htm" TargetMode="External"/><Relationship Id="rId11251" Type="http://schemas.openxmlformats.org/officeDocument/2006/relationships/hyperlink" Target="http://biblehub.com/greek/1520.htm" TargetMode="External"/><Relationship Id="rId12302" Type="http://schemas.openxmlformats.org/officeDocument/2006/relationships/hyperlink" Target="http://biblehub.com/greek/2532.htm" TargetMode="External"/><Relationship Id="rId15458" Type="http://schemas.openxmlformats.org/officeDocument/2006/relationships/hyperlink" Target="http://biblehub.com/greek/4863.htm" TargetMode="External"/><Relationship Id="rId15872" Type="http://schemas.openxmlformats.org/officeDocument/2006/relationships/hyperlink" Target="http://biblehub.com/greek/1859.htm" TargetMode="External"/><Relationship Id="rId16509" Type="http://schemas.openxmlformats.org/officeDocument/2006/relationships/hyperlink" Target="http://biblehub.com/greek/1537.htm" TargetMode="External"/><Relationship Id="rId16923" Type="http://schemas.openxmlformats.org/officeDocument/2006/relationships/hyperlink" Target="http://biblehub.com/greek/1161.htm" TargetMode="External"/><Relationship Id="rId1310" Type="http://schemas.openxmlformats.org/officeDocument/2006/relationships/hyperlink" Target="http://biblehub.com/greek/3588.htm" TargetMode="External"/><Relationship Id="rId4466" Type="http://schemas.openxmlformats.org/officeDocument/2006/relationships/hyperlink" Target="http://biblehub.com/greek/1342.htm" TargetMode="External"/><Relationship Id="rId4880" Type="http://schemas.openxmlformats.org/officeDocument/2006/relationships/hyperlink" Target="http://biblehub.com/greek/1161.htm" TargetMode="External"/><Relationship Id="rId5517" Type="http://schemas.openxmlformats.org/officeDocument/2006/relationships/hyperlink" Target="http://biblehub.com/greek/1510.htm" TargetMode="External"/><Relationship Id="rId5931" Type="http://schemas.openxmlformats.org/officeDocument/2006/relationships/hyperlink" Target="http://biblehub.com/greek/4605.htm" TargetMode="External"/><Relationship Id="rId14474" Type="http://schemas.openxmlformats.org/officeDocument/2006/relationships/hyperlink" Target="http://biblehub.com/greek/3588.htm" TargetMode="External"/><Relationship Id="rId15525" Type="http://schemas.openxmlformats.org/officeDocument/2006/relationships/hyperlink" Target="http://biblehub.com/greek/3588.htm" TargetMode="External"/><Relationship Id="rId3068" Type="http://schemas.openxmlformats.org/officeDocument/2006/relationships/hyperlink" Target="http://biblehub.com/greek/4594.htm" TargetMode="External"/><Relationship Id="rId3482" Type="http://schemas.openxmlformats.org/officeDocument/2006/relationships/hyperlink" Target="http://biblehub.com/greek/3588.htm" TargetMode="External"/><Relationship Id="rId4119" Type="http://schemas.openxmlformats.org/officeDocument/2006/relationships/hyperlink" Target="http://biblehub.com/greek/4008.htm" TargetMode="External"/><Relationship Id="rId4533" Type="http://schemas.openxmlformats.org/officeDocument/2006/relationships/hyperlink" Target="http://biblehub.com/greek/4138.htm" TargetMode="External"/><Relationship Id="rId7689" Type="http://schemas.openxmlformats.org/officeDocument/2006/relationships/hyperlink" Target="http://biblehub.com/greek/2532.htm" TargetMode="External"/><Relationship Id="rId13076" Type="http://schemas.openxmlformats.org/officeDocument/2006/relationships/hyperlink" Target="http://biblehub.com/greek/2300.htm" TargetMode="External"/><Relationship Id="rId13490" Type="http://schemas.openxmlformats.org/officeDocument/2006/relationships/hyperlink" Target="http://biblehub.com/greek/3551.htm" TargetMode="External"/><Relationship Id="rId14127" Type="http://schemas.openxmlformats.org/officeDocument/2006/relationships/hyperlink" Target="http://biblehub.com/greek/4771.htm" TargetMode="External"/><Relationship Id="rId17697" Type="http://schemas.openxmlformats.org/officeDocument/2006/relationships/hyperlink" Target="http://biblehub.com/greek/3679.htm" TargetMode="External"/><Relationship Id="rId2084" Type="http://schemas.openxmlformats.org/officeDocument/2006/relationships/hyperlink" Target="http://biblehub.com/greek/3755.htm" TargetMode="External"/><Relationship Id="rId3135" Type="http://schemas.openxmlformats.org/officeDocument/2006/relationships/hyperlink" Target="http://biblehub.com/greek/3588.htm" TargetMode="External"/><Relationship Id="rId4600" Type="http://schemas.openxmlformats.org/officeDocument/2006/relationships/hyperlink" Target="http://biblehub.com/greek/2532.htm" TargetMode="External"/><Relationship Id="rId7756" Type="http://schemas.openxmlformats.org/officeDocument/2006/relationships/hyperlink" Target="http://biblehub.com/greek/1510.htm" TargetMode="External"/><Relationship Id="rId12092" Type="http://schemas.openxmlformats.org/officeDocument/2006/relationships/hyperlink" Target="http://biblehub.com/greek/3588.htm" TargetMode="External"/><Relationship Id="rId13143" Type="http://schemas.openxmlformats.org/officeDocument/2006/relationships/hyperlink" Target="http://biblehub.com/greek/1722.htm" TargetMode="External"/><Relationship Id="rId14541" Type="http://schemas.openxmlformats.org/officeDocument/2006/relationships/hyperlink" Target="http://biblehub.com/greek/2856.htm" TargetMode="External"/><Relationship Id="rId16299" Type="http://schemas.openxmlformats.org/officeDocument/2006/relationships/hyperlink" Target="http://biblehub.com/greek/1519.htm" TargetMode="External"/><Relationship Id="rId470" Type="http://schemas.openxmlformats.org/officeDocument/2006/relationships/hyperlink" Target="http://biblehub.com/greek/3588.htm" TargetMode="External"/><Relationship Id="rId2151" Type="http://schemas.openxmlformats.org/officeDocument/2006/relationships/hyperlink" Target="http://biblehub.com/greek/3588.htm" TargetMode="External"/><Relationship Id="rId3202" Type="http://schemas.openxmlformats.org/officeDocument/2006/relationships/hyperlink" Target="http://biblehub.com/greek/1385.htm" TargetMode="External"/><Relationship Id="rId6358" Type="http://schemas.openxmlformats.org/officeDocument/2006/relationships/hyperlink" Target="http://biblehub.com/greek/5318.htm" TargetMode="External"/><Relationship Id="rId7409" Type="http://schemas.openxmlformats.org/officeDocument/2006/relationships/hyperlink" Target="http://biblehub.com/greek/1909.htm" TargetMode="External"/><Relationship Id="rId8807" Type="http://schemas.openxmlformats.org/officeDocument/2006/relationships/hyperlink" Target="http://biblehub.com/greek/4750.htm" TargetMode="External"/><Relationship Id="rId10737" Type="http://schemas.openxmlformats.org/officeDocument/2006/relationships/hyperlink" Target="http://biblehub.com/greek/2034.htm" TargetMode="External"/><Relationship Id="rId17764" Type="http://schemas.openxmlformats.org/officeDocument/2006/relationships/hyperlink" Target="http://biblehub.com/greek/846.htm" TargetMode="External"/><Relationship Id="rId123" Type="http://schemas.openxmlformats.org/officeDocument/2006/relationships/hyperlink" Target="http://biblehub.com/greek/1080.htm" TargetMode="External"/><Relationship Id="rId5374" Type="http://schemas.openxmlformats.org/officeDocument/2006/relationships/hyperlink" Target="http://biblehub.com/greek/3588.htm" TargetMode="External"/><Relationship Id="rId6772" Type="http://schemas.openxmlformats.org/officeDocument/2006/relationships/hyperlink" Target="http://biblehub.com/greek/3361.htm" TargetMode="External"/><Relationship Id="rId7823" Type="http://schemas.openxmlformats.org/officeDocument/2006/relationships/hyperlink" Target="http://biblehub.com/greek/1722.htm" TargetMode="External"/><Relationship Id="rId10804" Type="http://schemas.openxmlformats.org/officeDocument/2006/relationships/hyperlink" Target="http://biblehub.com/greek/4352.htm" TargetMode="External"/><Relationship Id="rId13210" Type="http://schemas.openxmlformats.org/officeDocument/2006/relationships/hyperlink" Target="http://biblehub.com/greek/3588.htm" TargetMode="External"/><Relationship Id="rId16366" Type="http://schemas.openxmlformats.org/officeDocument/2006/relationships/hyperlink" Target="http://biblehub.com/greek/3588.htm" TargetMode="External"/><Relationship Id="rId16780" Type="http://schemas.openxmlformats.org/officeDocument/2006/relationships/hyperlink" Target="http://biblehub.com/greek/2532.htm" TargetMode="External"/><Relationship Id="rId17417" Type="http://schemas.openxmlformats.org/officeDocument/2006/relationships/hyperlink" Target="http://biblehub.com/greek/3708.htm" TargetMode="External"/><Relationship Id="rId17831" Type="http://schemas.openxmlformats.org/officeDocument/2006/relationships/hyperlink" Target="http://biblehub.com/greek/4172.htm" TargetMode="External"/><Relationship Id="rId2968" Type="http://schemas.openxmlformats.org/officeDocument/2006/relationships/hyperlink" Target="http://biblehub.com/greek/5315.htm" TargetMode="External"/><Relationship Id="rId5027" Type="http://schemas.openxmlformats.org/officeDocument/2006/relationships/hyperlink" Target="http://biblehub.com/greek/3366.htm" TargetMode="External"/><Relationship Id="rId6425" Type="http://schemas.openxmlformats.org/officeDocument/2006/relationships/hyperlink" Target="http://biblehub.com/greek/2532.htm" TargetMode="External"/><Relationship Id="rId9995" Type="http://schemas.openxmlformats.org/officeDocument/2006/relationships/hyperlink" Target="http://biblehub.com/greek/3004.htm" TargetMode="External"/><Relationship Id="rId12976" Type="http://schemas.openxmlformats.org/officeDocument/2006/relationships/hyperlink" Target="http://biblehub.com/greek/3588.htm" TargetMode="External"/><Relationship Id="rId15382" Type="http://schemas.openxmlformats.org/officeDocument/2006/relationships/hyperlink" Target="http://biblehub.com/greek/1401.htm" TargetMode="External"/><Relationship Id="rId16019" Type="http://schemas.openxmlformats.org/officeDocument/2006/relationships/hyperlink" Target="http://biblehub.com/greek/2212.htm" TargetMode="External"/><Relationship Id="rId16433" Type="http://schemas.openxmlformats.org/officeDocument/2006/relationships/hyperlink" Target="http://biblehub.com/greek/2532.htm" TargetMode="External"/><Relationship Id="rId1984" Type="http://schemas.openxmlformats.org/officeDocument/2006/relationships/hyperlink" Target="http://biblehub.com/greek/3588.htm" TargetMode="External"/><Relationship Id="rId4390" Type="http://schemas.openxmlformats.org/officeDocument/2006/relationships/hyperlink" Target="http://biblehub.com/greek/3004.htm" TargetMode="External"/><Relationship Id="rId5441" Type="http://schemas.openxmlformats.org/officeDocument/2006/relationships/hyperlink" Target="http://biblehub.com/greek/3588.htm" TargetMode="External"/><Relationship Id="rId8597" Type="http://schemas.openxmlformats.org/officeDocument/2006/relationships/hyperlink" Target="http://biblehub.com/greek/305.htm" TargetMode="External"/><Relationship Id="rId9648" Type="http://schemas.openxmlformats.org/officeDocument/2006/relationships/hyperlink" Target="http://biblehub.com/greek/4074.htm" TargetMode="External"/><Relationship Id="rId11578" Type="http://schemas.openxmlformats.org/officeDocument/2006/relationships/hyperlink" Target="http://biblehub.com/greek/3588.htm" TargetMode="External"/><Relationship Id="rId12629" Type="http://schemas.openxmlformats.org/officeDocument/2006/relationships/hyperlink" Target="http://biblehub.com/greek/4771.htm" TargetMode="External"/><Relationship Id="rId15035" Type="http://schemas.openxmlformats.org/officeDocument/2006/relationships/hyperlink" Target="http://biblehub.com/greek/1097.htm" TargetMode="External"/><Relationship Id="rId16500" Type="http://schemas.openxmlformats.org/officeDocument/2006/relationships/hyperlink" Target="http://biblehub.com/greek/3588.htm" TargetMode="External"/><Relationship Id="rId1637" Type="http://schemas.openxmlformats.org/officeDocument/2006/relationships/hyperlink" Target="http://biblehub.com/greek/931.htm" TargetMode="External"/><Relationship Id="rId4043" Type="http://schemas.openxmlformats.org/officeDocument/2006/relationships/hyperlink" Target="http://biblehub.com/greek/846.htm" TargetMode="External"/><Relationship Id="rId7199" Type="http://schemas.openxmlformats.org/officeDocument/2006/relationships/hyperlink" Target="http://biblehub.com/greek/1223.htm" TargetMode="External"/><Relationship Id="rId8664" Type="http://schemas.openxmlformats.org/officeDocument/2006/relationships/hyperlink" Target="http://biblehub.com/greek/2424.htm" TargetMode="External"/><Relationship Id="rId9715" Type="http://schemas.openxmlformats.org/officeDocument/2006/relationships/hyperlink" Target="http://biblehub.com/greek/622.htm" TargetMode="External"/><Relationship Id="rId10594" Type="http://schemas.openxmlformats.org/officeDocument/2006/relationships/hyperlink" Target="http://biblehub.com/greek/5217.htm" TargetMode="External"/><Relationship Id="rId11992" Type="http://schemas.openxmlformats.org/officeDocument/2006/relationships/hyperlink" Target="http://biblehub.com/greek/1138.htm" TargetMode="External"/><Relationship Id="rId14051" Type="http://schemas.openxmlformats.org/officeDocument/2006/relationships/hyperlink" Target="http://biblehub.com/greek/3588.htm" TargetMode="External"/><Relationship Id="rId15102" Type="http://schemas.openxmlformats.org/officeDocument/2006/relationships/hyperlink" Target="http://biblehub.com/greek/30.htm" TargetMode="External"/><Relationship Id="rId18258" Type="http://schemas.openxmlformats.org/officeDocument/2006/relationships/hyperlink" Target="http://biblehub.com/greek/2425.htm" TargetMode="External"/><Relationship Id="rId1704" Type="http://schemas.openxmlformats.org/officeDocument/2006/relationships/hyperlink" Target="http://biblehub.com/greek/3588.htm" TargetMode="External"/><Relationship Id="rId4110" Type="http://schemas.openxmlformats.org/officeDocument/2006/relationships/hyperlink" Target="http://biblehub.com/greek/3588.htm" TargetMode="External"/><Relationship Id="rId7266" Type="http://schemas.openxmlformats.org/officeDocument/2006/relationships/hyperlink" Target="http://biblehub.com/greek/2532.htm" TargetMode="External"/><Relationship Id="rId7680" Type="http://schemas.openxmlformats.org/officeDocument/2006/relationships/hyperlink" Target="http://biblehub.com/greek/2889.htm" TargetMode="External"/><Relationship Id="rId8317" Type="http://schemas.openxmlformats.org/officeDocument/2006/relationships/hyperlink" Target="http://biblehub.com/greek/1510.htm" TargetMode="External"/><Relationship Id="rId8731" Type="http://schemas.openxmlformats.org/officeDocument/2006/relationships/hyperlink" Target="http://biblehub.com/greek/2036.htm" TargetMode="External"/><Relationship Id="rId10247" Type="http://schemas.openxmlformats.org/officeDocument/2006/relationships/hyperlink" Target="http://biblehub.com/greek/2228.htm" TargetMode="External"/><Relationship Id="rId11645" Type="http://schemas.openxmlformats.org/officeDocument/2006/relationships/hyperlink" Target="http://biblehub.com/greek/2064.htm" TargetMode="External"/><Relationship Id="rId17274" Type="http://schemas.openxmlformats.org/officeDocument/2006/relationships/hyperlink" Target="http://biblehub.com/greek/3004.htm" TargetMode="External"/><Relationship Id="rId18325" Type="http://schemas.openxmlformats.org/officeDocument/2006/relationships/hyperlink" Target="http://biblehub.com/greek/846.htm" TargetMode="External"/><Relationship Id="rId6282" Type="http://schemas.openxmlformats.org/officeDocument/2006/relationships/hyperlink" Target="http://biblehub.com/greek/444.htm" TargetMode="External"/><Relationship Id="rId7333" Type="http://schemas.openxmlformats.org/officeDocument/2006/relationships/hyperlink" Target="http://biblehub.com/greek/846.htm" TargetMode="External"/><Relationship Id="rId10661" Type="http://schemas.openxmlformats.org/officeDocument/2006/relationships/hyperlink" Target="http://biblehub.com/greek/1210.htm" TargetMode="External"/><Relationship Id="rId11712" Type="http://schemas.openxmlformats.org/officeDocument/2006/relationships/hyperlink" Target="http://biblehub.com/greek/2532.htm" TargetMode="External"/><Relationship Id="rId14868" Type="http://schemas.openxmlformats.org/officeDocument/2006/relationships/hyperlink" Target="http://biblehub.com/greek/3588.htm" TargetMode="External"/><Relationship Id="rId15919" Type="http://schemas.openxmlformats.org/officeDocument/2006/relationships/hyperlink" Target="http://biblehub.com/greek/4097.htm" TargetMode="External"/><Relationship Id="rId797" Type="http://schemas.openxmlformats.org/officeDocument/2006/relationships/hyperlink" Target="http://biblehub.com/greek/2799.htm" TargetMode="External"/><Relationship Id="rId2478" Type="http://schemas.openxmlformats.org/officeDocument/2006/relationships/hyperlink" Target="http://biblehub.com/greek/4160.htm" TargetMode="External"/><Relationship Id="rId3876" Type="http://schemas.openxmlformats.org/officeDocument/2006/relationships/hyperlink" Target="http://biblehub.com/greek/3588.htm" TargetMode="External"/><Relationship Id="rId4927" Type="http://schemas.openxmlformats.org/officeDocument/2006/relationships/hyperlink" Target="http://biblehub.com/greek/3588.htm" TargetMode="External"/><Relationship Id="rId10314" Type="http://schemas.openxmlformats.org/officeDocument/2006/relationships/hyperlink" Target="http://biblehub.com/greek/3772.htm" TargetMode="External"/><Relationship Id="rId13884" Type="http://schemas.openxmlformats.org/officeDocument/2006/relationships/hyperlink" Target="http://biblehub.com/greek/3485.htm" TargetMode="External"/><Relationship Id="rId14935" Type="http://schemas.openxmlformats.org/officeDocument/2006/relationships/hyperlink" Target="http://biblehub.com/greek/3754.htm" TargetMode="External"/><Relationship Id="rId16290" Type="http://schemas.openxmlformats.org/officeDocument/2006/relationships/hyperlink" Target="http://biblehub.com/greek/3588.htm" TargetMode="External"/><Relationship Id="rId17341" Type="http://schemas.openxmlformats.org/officeDocument/2006/relationships/hyperlink" Target="http://biblehub.com/greek/3588.htm" TargetMode="External"/><Relationship Id="rId2892" Type="http://schemas.openxmlformats.org/officeDocument/2006/relationships/hyperlink" Target="http://biblehub.com/greek/3788.htm" TargetMode="External"/><Relationship Id="rId3529" Type="http://schemas.openxmlformats.org/officeDocument/2006/relationships/hyperlink" Target="http://biblehub.com/greek/1097.htm" TargetMode="External"/><Relationship Id="rId3943" Type="http://schemas.openxmlformats.org/officeDocument/2006/relationships/hyperlink" Target="http://biblehub.com/greek/2046.htm" TargetMode="External"/><Relationship Id="rId6002" Type="http://schemas.openxmlformats.org/officeDocument/2006/relationships/hyperlink" Target="http://biblehub.com/greek/611.htm" TargetMode="External"/><Relationship Id="rId7400" Type="http://schemas.openxmlformats.org/officeDocument/2006/relationships/hyperlink" Target="http://biblehub.com/greek/4149.htm" TargetMode="External"/><Relationship Id="rId9158" Type="http://schemas.openxmlformats.org/officeDocument/2006/relationships/hyperlink" Target="http://biblehub.com/greek/2235.htm" TargetMode="External"/><Relationship Id="rId12486" Type="http://schemas.openxmlformats.org/officeDocument/2006/relationships/hyperlink" Target="http://biblehub.com/greek/4771.htm" TargetMode="External"/><Relationship Id="rId13537" Type="http://schemas.openxmlformats.org/officeDocument/2006/relationships/hyperlink" Target="http://biblehub.com/greek/2193.htm" TargetMode="External"/><Relationship Id="rId13951" Type="http://schemas.openxmlformats.org/officeDocument/2006/relationships/hyperlink" Target="http://biblehub.com/greek/1368.htm" TargetMode="External"/><Relationship Id="rId864" Type="http://schemas.openxmlformats.org/officeDocument/2006/relationships/hyperlink" Target="http://biblehub.com/greek/3588.htm" TargetMode="External"/><Relationship Id="rId1494" Type="http://schemas.openxmlformats.org/officeDocument/2006/relationships/hyperlink" Target="http://biblehub.com/greek/3004.htm" TargetMode="External"/><Relationship Id="rId2545" Type="http://schemas.openxmlformats.org/officeDocument/2006/relationships/hyperlink" Target="http://biblehub.com/greek/4771.htm" TargetMode="External"/><Relationship Id="rId9572" Type="http://schemas.openxmlformats.org/officeDocument/2006/relationships/hyperlink" Target="http://biblehub.com/greek/3588.htm" TargetMode="External"/><Relationship Id="rId11088" Type="http://schemas.openxmlformats.org/officeDocument/2006/relationships/hyperlink" Target="http://biblehub.com/greek/4641.htm" TargetMode="External"/><Relationship Id="rId12139" Type="http://schemas.openxmlformats.org/officeDocument/2006/relationships/hyperlink" Target="http://biblehub.com/greek/4929.htm" TargetMode="External"/><Relationship Id="rId12553" Type="http://schemas.openxmlformats.org/officeDocument/2006/relationships/hyperlink" Target="http://biblehub.com/greek/5346.htm" TargetMode="External"/><Relationship Id="rId13604" Type="http://schemas.openxmlformats.org/officeDocument/2006/relationships/hyperlink" Target="http://biblehub.com/greek/1161.htm" TargetMode="External"/><Relationship Id="rId16010" Type="http://schemas.openxmlformats.org/officeDocument/2006/relationships/hyperlink" Target="http://biblehub.com/greek/3588.htm" TargetMode="External"/><Relationship Id="rId517" Type="http://schemas.openxmlformats.org/officeDocument/2006/relationships/hyperlink" Target="http://biblehub.com/greek/3588.htm" TargetMode="External"/><Relationship Id="rId931" Type="http://schemas.openxmlformats.org/officeDocument/2006/relationships/hyperlink" Target="http://biblehub.com/greek/2268.htm" TargetMode="External"/><Relationship Id="rId1147" Type="http://schemas.openxmlformats.org/officeDocument/2006/relationships/hyperlink" Target="http://biblehub.com/greek/2446.htm" TargetMode="External"/><Relationship Id="rId1561" Type="http://schemas.openxmlformats.org/officeDocument/2006/relationships/hyperlink" Target="http://biblehub.com/greek/3588.htm" TargetMode="External"/><Relationship Id="rId2612" Type="http://schemas.openxmlformats.org/officeDocument/2006/relationships/hyperlink" Target="http://biblehub.com/greek/3588.htm" TargetMode="External"/><Relationship Id="rId5768" Type="http://schemas.openxmlformats.org/officeDocument/2006/relationships/hyperlink" Target="http://biblehub.com/greek/3739.htm" TargetMode="External"/><Relationship Id="rId6819" Type="http://schemas.openxmlformats.org/officeDocument/2006/relationships/hyperlink" Target="http://biblehub.com/greek/2632.htm" TargetMode="External"/><Relationship Id="rId8174" Type="http://schemas.openxmlformats.org/officeDocument/2006/relationships/hyperlink" Target="http://biblehub.com/greek/2192.htm" TargetMode="External"/><Relationship Id="rId9225" Type="http://schemas.openxmlformats.org/officeDocument/2006/relationships/hyperlink" Target="http://biblehub.com/greek/2532.htm" TargetMode="External"/><Relationship Id="rId11155" Type="http://schemas.openxmlformats.org/officeDocument/2006/relationships/hyperlink" Target="http://biblehub.com/greek/2836.htm" TargetMode="External"/><Relationship Id="rId12206" Type="http://schemas.openxmlformats.org/officeDocument/2006/relationships/hyperlink" Target="http://biblehub.com/greek/5310.htm" TargetMode="External"/><Relationship Id="rId15776" Type="http://schemas.openxmlformats.org/officeDocument/2006/relationships/hyperlink" Target="http://biblehub.com/greek/2532.htm" TargetMode="External"/><Relationship Id="rId18182" Type="http://schemas.openxmlformats.org/officeDocument/2006/relationships/hyperlink" Target="http://biblehub.com/greek/3588.htm" TargetMode="External"/><Relationship Id="rId1214" Type="http://schemas.openxmlformats.org/officeDocument/2006/relationships/hyperlink" Target="http://biblehub.com/greek/4058.htm" TargetMode="External"/><Relationship Id="rId4784" Type="http://schemas.openxmlformats.org/officeDocument/2006/relationships/hyperlink" Target="http://biblehub.com/greek/1093.htm" TargetMode="External"/><Relationship Id="rId5835" Type="http://schemas.openxmlformats.org/officeDocument/2006/relationships/hyperlink" Target="http://biblehub.com/greek/2064.htm" TargetMode="External"/><Relationship Id="rId7190" Type="http://schemas.openxmlformats.org/officeDocument/2006/relationships/hyperlink" Target="http://biblehub.com/greek/1161.htm" TargetMode="External"/><Relationship Id="rId8241" Type="http://schemas.openxmlformats.org/officeDocument/2006/relationships/hyperlink" Target="http://biblehub.com/greek/3588.htm" TargetMode="External"/><Relationship Id="rId10171" Type="http://schemas.openxmlformats.org/officeDocument/2006/relationships/hyperlink" Target="http://biblehub.com/greek/1056.htm" TargetMode="External"/><Relationship Id="rId11222" Type="http://schemas.openxmlformats.org/officeDocument/2006/relationships/hyperlink" Target="http://biblehub.com/greek/3588.htm" TargetMode="External"/><Relationship Id="rId12620" Type="http://schemas.openxmlformats.org/officeDocument/2006/relationships/hyperlink" Target="http://biblehub.com/greek/3004.htm" TargetMode="External"/><Relationship Id="rId14378" Type="http://schemas.openxmlformats.org/officeDocument/2006/relationships/hyperlink" Target="http://biblehub.com/greek/3404.htm" TargetMode="External"/><Relationship Id="rId15429" Type="http://schemas.openxmlformats.org/officeDocument/2006/relationships/hyperlink" Target="http://biblehub.com/greek/2928.htm" TargetMode="External"/><Relationship Id="rId16827" Type="http://schemas.openxmlformats.org/officeDocument/2006/relationships/hyperlink" Target="http://biblehub.com/greek/2649.htm" TargetMode="External"/><Relationship Id="rId3386" Type="http://schemas.openxmlformats.org/officeDocument/2006/relationships/hyperlink" Target="http://biblehub.com/greek/1519.htm" TargetMode="External"/><Relationship Id="rId4437" Type="http://schemas.openxmlformats.org/officeDocument/2006/relationships/hyperlink" Target="http://biblehub.com/greek/4771.htm" TargetMode="External"/><Relationship Id="rId14792" Type="http://schemas.openxmlformats.org/officeDocument/2006/relationships/hyperlink" Target="http://biblehub.com/greek/3361.htm" TargetMode="External"/><Relationship Id="rId15843" Type="http://schemas.openxmlformats.org/officeDocument/2006/relationships/hyperlink" Target="http://biblehub.com/greek/3588.htm" TargetMode="External"/><Relationship Id="rId3039" Type="http://schemas.openxmlformats.org/officeDocument/2006/relationships/hyperlink" Target="http://biblehub.com/greek/3588.htm" TargetMode="External"/><Relationship Id="rId3453" Type="http://schemas.openxmlformats.org/officeDocument/2006/relationships/hyperlink" Target="http://biblehub.com/greek/3956.htm" TargetMode="External"/><Relationship Id="rId4851" Type="http://schemas.openxmlformats.org/officeDocument/2006/relationships/hyperlink" Target="http://biblehub.com/greek/3956.htm" TargetMode="External"/><Relationship Id="rId5902" Type="http://schemas.openxmlformats.org/officeDocument/2006/relationships/hyperlink" Target="http://biblehub.com/greek/3588.htm" TargetMode="External"/><Relationship Id="rId10988" Type="http://schemas.openxmlformats.org/officeDocument/2006/relationships/hyperlink" Target="http://biblehub.com/greek/2446.htm" TargetMode="External"/><Relationship Id="rId13394" Type="http://schemas.openxmlformats.org/officeDocument/2006/relationships/hyperlink" Target="http://biblehub.com/greek/2316.htm" TargetMode="External"/><Relationship Id="rId14445" Type="http://schemas.openxmlformats.org/officeDocument/2006/relationships/hyperlink" Target="http://biblehub.com/greek/3708.htm" TargetMode="External"/><Relationship Id="rId15910" Type="http://schemas.openxmlformats.org/officeDocument/2006/relationships/hyperlink" Target="http://biblehub.com/greek/3004.htm" TargetMode="External"/><Relationship Id="rId374" Type="http://schemas.openxmlformats.org/officeDocument/2006/relationships/hyperlink" Target="http://biblehub.com/greek/3778.htm" TargetMode="External"/><Relationship Id="rId2055" Type="http://schemas.openxmlformats.org/officeDocument/2006/relationships/hyperlink" Target="http://biblehub.com/greek/863.htm" TargetMode="External"/><Relationship Id="rId3106" Type="http://schemas.openxmlformats.org/officeDocument/2006/relationships/hyperlink" Target="http://biblehub.com/greek/4771.htm" TargetMode="External"/><Relationship Id="rId4504" Type="http://schemas.openxmlformats.org/officeDocument/2006/relationships/hyperlink" Target="http://biblehub.com/greek/3326.htm" TargetMode="External"/><Relationship Id="rId9082" Type="http://schemas.openxmlformats.org/officeDocument/2006/relationships/hyperlink" Target="http://biblehub.com/greek/2532.htm" TargetMode="External"/><Relationship Id="rId13047" Type="http://schemas.openxmlformats.org/officeDocument/2006/relationships/hyperlink" Target="http://biblehub.com/greek/2564.htm" TargetMode="External"/><Relationship Id="rId13461" Type="http://schemas.openxmlformats.org/officeDocument/2006/relationships/hyperlink" Target="http://biblehub.com/greek/1722.htm" TargetMode="External"/><Relationship Id="rId14512" Type="http://schemas.openxmlformats.org/officeDocument/2006/relationships/hyperlink" Target="http://biblehub.com/greek/3361.htm" TargetMode="External"/><Relationship Id="rId17668" Type="http://schemas.openxmlformats.org/officeDocument/2006/relationships/hyperlink" Target="http://biblehub.com/greek/2532.htm" TargetMode="External"/><Relationship Id="rId3520" Type="http://schemas.openxmlformats.org/officeDocument/2006/relationships/hyperlink" Target="http://biblehub.com/greek/1411.htm" TargetMode="External"/><Relationship Id="rId6676" Type="http://schemas.openxmlformats.org/officeDocument/2006/relationships/hyperlink" Target="http://biblehub.com/greek/4459.htm" TargetMode="External"/><Relationship Id="rId7727" Type="http://schemas.openxmlformats.org/officeDocument/2006/relationships/hyperlink" Target="http://biblehub.com/greek/4690.htm" TargetMode="External"/><Relationship Id="rId10708" Type="http://schemas.openxmlformats.org/officeDocument/2006/relationships/hyperlink" Target="http://biblehub.com/greek/5140.htm" TargetMode="External"/><Relationship Id="rId12063" Type="http://schemas.openxmlformats.org/officeDocument/2006/relationships/hyperlink" Target="http://biblehub.com/greek/3004.htm" TargetMode="External"/><Relationship Id="rId13114" Type="http://schemas.openxmlformats.org/officeDocument/2006/relationships/hyperlink" Target="http://biblehub.com/greek/3588.htm" TargetMode="External"/><Relationship Id="rId16684" Type="http://schemas.openxmlformats.org/officeDocument/2006/relationships/hyperlink" Target="http://biblehub.com/greek/4137.htm" TargetMode="External"/><Relationship Id="rId17735" Type="http://schemas.openxmlformats.org/officeDocument/2006/relationships/hyperlink" Target="http://biblehub.com/greek/1473.htm" TargetMode="External"/><Relationship Id="rId441" Type="http://schemas.openxmlformats.org/officeDocument/2006/relationships/hyperlink" Target="http://biblehub.com/greek/3686.htm" TargetMode="External"/><Relationship Id="rId1071" Type="http://schemas.openxmlformats.org/officeDocument/2006/relationships/hyperlink" Target="http://biblehub.com/greek/3361.htm" TargetMode="External"/><Relationship Id="rId2122" Type="http://schemas.openxmlformats.org/officeDocument/2006/relationships/hyperlink" Target="http://biblehub.com/greek/3754.htm" TargetMode="External"/><Relationship Id="rId5278" Type="http://schemas.openxmlformats.org/officeDocument/2006/relationships/hyperlink" Target="http://biblehub.com/greek/3756.htm" TargetMode="External"/><Relationship Id="rId5692" Type="http://schemas.openxmlformats.org/officeDocument/2006/relationships/hyperlink" Target="http://biblehub.com/greek/4434.htm" TargetMode="External"/><Relationship Id="rId6329" Type="http://schemas.openxmlformats.org/officeDocument/2006/relationships/hyperlink" Target="http://biblehub.com/greek/3588.htm" TargetMode="External"/><Relationship Id="rId6743" Type="http://schemas.openxmlformats.org/officeDocument/2006/relationships/hyperlink" Target="http://biblehub.com/greek/5100.htm" TargetMode="External"/><Relationship Id="rId9899" Type="http://schemas.openxmlformats.org/officeDocument/2006/relationships/hyperlink" Target="http://biblehub.com/greek/1510.htm" TargetMode="External"/><Relationship Id="rId12130" Type="http://schemas.openxmlformats.org/officeDocument/2006/relationships/hyperlink" Target="http://biblehub.com/greek/5207.htm" TargetMode="External"/><Relationship Id="rId15286" Type="http://schemas.openxmlformats.org/officeDocument/2006/relationships/hyperlink" Target="http://biblehub.com/greek/565.htm" TargetMode="External"/><Relationship Id="rId16337" Type="http://schemas.openxmlformats.org/officeDocument/2006/relationships/hyperlink" Target="http://biblehub.com/greek/4074.htm" TargetMode="External"/><Relationship Id="rId1888" Type="http://schemas.openxmlformats.org/officeDocument/2006/relationships/hyperlink" Target="http://biblehub.com/greek/3588.htm" TargetMode="External"/><Relationship Id="rId2939" Type="http://schemas.openxmlformats.org/officeDocument/2006/relationships/hyperlink" Target="http://biblehub.com/greek/1520.htm" TargetMode="External"/><Relationship Id="rId4294" Type="http://schemas.openxmlformats.org/officeDocument/2006/relationships/hyperlink" Target="http://biblehub.com/greek/2532.htm" TargetMode="External"/><Relationship Id="rId5345" Type="http://schemas.openxmlformats.org/officeDocument/2006/relationships/hyperlink" Target="http://biblehub.com/greek/1097.htm" TargetMode="External"/><Relationship Id="rId6810" Type="http://schemas.openxmlformats.org/officeDocument/2006/relationships/hyperlink" Target="http://biblehub.com/greek/450.htm" TargetMode="External"/><Relationship Id="rId9966" Type="http://schemas.openxmlformats.org/officeDocument/2006/relationships/hyperlink" Target="http://biblehub.com/greek/1537.htm" TargetMode="External"/><Relationship Id="rId15353" Type="http://schemas.openxmlformats.org/officeDocument/2006/relationships/hyperlink" Target="http://biblehub.com/greek/3588.htm" TargetMode="External"/><Relationship Id="rId16404" Type="http://schemas.openxmlformats.org/officeDocument/2006/relationships/hyperlink" Target="http://biblehub.com/greek/2532.htm" TargetMode="External"/><Relationship Id="rId16751" Type="http://schemas.openxmlformats.org/officeDocument/2006/relationships/hyperlink" Target="http://biblehub.com/greek/2532.htm" TargetMode="External"/><Relationship Id="rId17802" Type="http://schemas.openxmlformats.org/officeDocument/2006/relationships/hyperlink" Target="http://biblehub.com/greek/4579.htm" TargetMode="External"/><Relationship Id="rId4361" Type="http://schemas.openxmlformats.org/officeDocument/2006/relationships/hyperlink" Target="http://biblehub.com/greek/3708.htm" TargetMode="External"/><Relationship Id="rId5412" Type="http://schemas.openxmlformats.org/officeDocument/2006/relationships/hyperlink" Target="http://biblehub.com/greek/2532.htm" TargetMode="External"/><Relationship Id="rId8568" Type="http://schemas.openxmlformats.org/officeDocument/2006/relationships/hyperlink" Target="http://biblehub.com/greek/3588.htm" TargetMode="External"/><Relationship Id="rId9619" Type="http://schemas.openxmlformats.org/officeDocument/2006/relationships/hyperlink" Target="http://biblehub.com/greek/3101.htm" TargetMode="External"/><Relationship Id="rId11896" Type="http://schemas.openxmlformats.org/officeDocument/2006/relationships/hyperlink" Target="http://biblehub.com/greek/23.htm" TargetMode="External"/><Relationship Id="rId12947" Type="http://schemas.openxmlformats.org/officeDocument/2006/relationships/hyperlink" Target="http://biblehub.com/greek/2309.htm" TargetMode="External"/><Relationship Id="rId15006" Type="http://schemas.openxmlformats.org/officeDocument/2006/relationships/hyperlink" Target="http://biblehub.com/greek/2532.htm" TargetMode="External"/><Relationship Id="rId1955" Type="http://schemas.openxmlformats.org/officeDocument/2006/relationships/hyperlink" Target="http://biblehub.com/greek/932.htm" TargetMode="External"/><Relationship Id="rId4014" Type="http://schemas.openxmlformats.org/officeDocument/2006/relationships/hyperlink" Target="http://biblehub.com/greek/2036.htm" TargetMode="External"/><Relationship Id="rId7584" Type="http://schemas.openxmlformats.org/officeDocument/2006/relationships/hyperlink" Target="http://biblehub.com/greek/3772.htm" TargetMode="External"/><Relationship Id="rId8982" Type="http://schemas.openxmlformats.org/officeDocument/2006/relationships/hyperlink" Target="http://biblehub.com/greek/2532.htm" TargetMode="External"/><Relationship Id="rId10498" Type="http://schemas.openxmlformats.org/officeDocument/2006/relationships/hyperlink" Target="http://biblehub.com/greek/3588.htm" TargetMode="External"/><Relationship Id="rId11549" Type="http://schemas.openxmlformats.org/officeDocument/2006/relationships/hyperlink" Target="http://biblehub.com/greek/2036.htm" TargetMode="External"/><Relationship Id="rId11963" Type="http://schemas.openxmlformats.org/officeDocument/2006/relationships/hyperlink" Target="http://biblehub.com/greek/473.htm" TargetMode="External"/><Relationship Id="rId15420" Type="http://schemas.openxmlformats.org/officeDocument/2006/relationships/hyperlink" Target="http://biblehub.com/greek/4687.htm" TargetMode="External"/><Relationship Id="rId17178" Type="http://schemas.openxmlformats.org/officeDocument/2006/relationships/hyperlink" Target="http://biblehub.com/greek/5091.htm" TargetMode="External"/><Relationship Id="rId1608" Type="http://schemas.openxmlformats.org/officeDocument/2006/relationships/hyperlink" Target="http://biblehub.com/greek/2532.htm" TargetMode="External"/><Relationship Id="rId3030" Type="http://schemas.openxmlformats.org/officeDocument/2006/relationships/hyperlink" Target="http://biblehub.com/greek/1520.htm" TargetMode="External"/><Relationship Id="rId6186" Type="http://schemas.openxmlformats.org/officeDocument/2006/relationships/hyperlink" Target="http://biblehub.com/greek/3761.htm" TargetMode="External"/><Relationship Id="rId7237" Type="http://schemas.openxmlformats.org/officeDocument/2006/relationships/hyperlink" Target="http://biblehub.com/greek/1063.htm" TargetMode="External"/><Relationship Id="rId8635" Type="http://schemas.openxmlformats.org/officeDocument/2006/relationships/hyperlink" Target="http://biblehub.com/greek/3650.htm" TargetMode="External"/><Relationship Id="rId10565" Type="http://schemas.openxmlformats.org/officeDocument/2006/relationships/hyperlink" Target="http://biblehub.com/greek/1767.htm" TargetMode="External"/><Relationship Id="rId11616" Type="http://schemas.openxmlformats.org/officeDocument/2006/relationships/hyperlink" Target="http://biblehub.com/greek/3588.htm" TargetMode="External"/><Relationship Id="rId14022" Type="http://schemas.openxmlformats.org/officeDocument/2006/relationships/hyperlink" Target="http://biblehub.com/greek/2532.htm" TargetMode="External"/><Relationship Id="rId17592" Type="http://schemas.openxmlformats.org/officeDocument/2006/relationships/hyperlink" Target="http://biblehub.com/greek/1510.htm" TargetMode="External"/><Relationship Id="rId18229" Type="http://schemas.openxmlformats.org/officeDocument/2006/relationships/hyperlink" Target="http://biblehub.com/greek/2546.htm" TargetMode="External"/><Relationship Id="rId7651" Type="http://schemas.openxmlformats.org/officeDocument/2006/relationships/hyperlink" Target="http://biblehub.com/greek/2424.htm" TargetMode="External"/><Relationship Id="rId8702" Type="http://schemas.openxmlformats.org/officeDocument/2006/relationships/hyperlink" Target="http://biblehub.com/greek/3588.htm" TargetMode="External"/><Relationship Id="rId10218" Type="http://schemas.openxmlformats.org/officeDocument/2006/relationships/hyperlink" Target="http://biblehub.com/greek/3483.htm" TargetMode="External"/><Relationship Id="rId10632" Type="http://schemas.openxmlformats.org/officeDocument/2006/relationships/hyperlink" Target="http://biblehub.com/greek/3878.htm" TargetMode="External"/><Relationship Id="rId13788" Type="http://schemas.openxmlformats.org/officeDocument/2006/relationships/hyperlink" Target="http://biblehub.com/greek/1067.htm" TargetMode="External"/><Relationship Id="rId14839" Type="http://schemas.openxmlformats.org/officeDocument/2006/relationships/hyperlink" Target="http://biblehub.com/greek/3588.htm" TargetMode="External"/><Relationship Id="rId16194" Type="http://schemas.openxmlformats.org/officeDocument/2006/relationships/hyperlink" Target="http://biblehub.com/greek/2036.htm" TargetMode="External"/><Relationship Id="rId17245" Type="http://schemas.openxmlformats.org/officeDocument/2006/relationships/hyperlink" Target="http://biblehub.com/greek/611.htm" TargetMode="External"/><Relationship Id="rId2796" Type="http://schemas.openxmlformats.org/officeDocument/2006/relationships/hyperlink" Target="http://biblehub.com/greek/568.htm" TargetMode="External"/><Relationship Id="rId3847" Type="http://schemas.openxmlformats.org/officeDocument/2006/relationships/hyperlink" Target="http://biblehub.com/greek/1722.htm" TargetMode="External"/><Relationship Id="rId6253" Type="http://schemas.openxmlformats.org/officeDocument/2006/relationships/hyperlink" Target="http://biblehub.com/greek/3588.htm" TargetMode="External"/><Relationship Id="rId7304" Type="http://schemas.openxmlformats.org/officeDocument/2006/relationships/hyperlink" Target="http://biblehub.com/greek/2532.htm" TargetMode="External"/><Relationship Id="rId16261" Type="http://schemas.openxmlformats.org/officeDocument/2006/relationships/hyperlink" Target="http://biblehub.com/greek/1831.htm" TargetMode="External"/><Relationship Id="rId17312" Type="http://schemas.openxmlformats.org/officeDocument/2006/relationships/hyperlink" Target="http://biblehub.com/greek/846.htm" TargetMode="External"/><Relationship Id="rId768" Type="http://schemas.openxmlformats.org/officeDocument/2006/relationships/hyperlink" Target="http://biblehub.com/greek/1332.htm" TargetMode="External"/><Relationship Id="rId1398" Type="http://schemas.openxmlformats.org/officeDocument/2006/relationships/hyperlink" Target="http://biblehub.com/greek/1125.htm" TargetMode="External"/><Relationship Id="rId2449" Type="http://schemas.openxmlformats.org/officeDocument/2006/relationships/hyperlink" Target="http://biblehub.com/greek/3588.htm" TargetMode="External"/><Relationship Id="rId2863" Type="http://schemas.openxmlformats.org/officeDocument/2006/relationships/hyperlink" Target="http://biblehub.com/greek/4597.htm" TargetMode="External"/><Relationship Id="rId3914" Type="http://schemas.openxmlformats.org/officeDocument/2006/relationships/hyperlink" Target="http://biblehub.com/greek/846.htm" TargetMode="External"/><Relationship Id="rId6320" Type="http://schemas.openxmlformats.org/officeDocument/2006/relationships/hyperlink" Target="http://biblehub.com/greek/1614.htm" TargetMode="External"/><Relationship Id="rId9476" Type="http://schemas.openxmlformats.org/officeDocument/2006/relationships/hyperlink" Target="http://biblehub.com/greek/5207.htm" TargetMode="External"/><Relationship Id="rId9890" Type="http://schemas.openxmlformats.org/officeDocument/2006/relationships/hyperlink" Target="http://biblehub.com/greek/846.htm" TargetMode="External"/><Relationship Id="rId12457" Type="http://schemas.openxmlformats.org/officeDocument/2006/relationships/hyperlink" Target="http://biblehub.com/greek/846.htm" TargetMode="External"/><Relationship Id="rId13508" Type="http://schemas.openxmlformats.org/officeDocument/2006/relationships/hyperlink" Target="http://biblehub.com/greek/3588.htm" TargetMode="External"/><Relationship Id="rId13855" Type="http://schemas.openxmlformats.org/officeDocument/2006/relationships/hyperlink" Target="http://biblehub.com/greek/3588.htm" TargetMode="External"/><Relationship Id="rId14906" Type="http://schemas.openxmlformats.org/officeDocument/2006/relationships/hyperlink" Target="http://biblehub.com/greek/1565.htm" TargetMode="External"/><Relationship Id="rId835" Type="http://schemas.openxmlformats.org/officeDocument/2006/relationships/hyperlink" Target="http://biblehub.com/greek/2474.htm" TargetMode="External"/><Relationship Id="rId1465" Type="http://schemas.openxmlformats.org/officeDocument/2006/relationships/hyperlink" Target="http://biblehub.com/greek/3588.htm" TargetMode="External"/><Relationship Id="rId2516" Type="http://schemas.openxmlformats.org/officeDocument/2006/relationships/hyperlink" Target="http://biblehub.com/greek/1722.htm" TargetMode="External"/><Relationship Id="rId8078" Type="http://schemas.openxmlformats.org/officeDocument/2006/relationships/hyperlink" Target="http://biblehub.com/greek/820.htm" TargetMode="External"/><Relationship Id="rId8492" Type="http://schemas.openxmlformats.org/officeDocument/2006/relationships/hyperlink" Target="http://biblehub.com/greek/846.htm" TargetMode="External"/><Relationship Id="rId9129" Type="http://schemas.openxmlformats.org/officeDocument/2006/relationships/hyperlink" Target="http://biblehub.com/greek/991.htm" TargetMode="External"/><Relationship Id="rId9543" Type="http://schemas.openxmlformats.org/officeDocument/2006/relationships/hyperlink" Target="http://biblehub.com/greek/3588.htm" TargetMode="External"/><Relationship Id="rId11059" Type="http://schemas.openxmlformats.org/officeDocument/2006/relationships/hyperlink" Target="http://biblehub.com/greek/235.htm" TargetMode="External"/><Relationship Id="rId12871" Type="http://schemas.openxmlformats.org/officeDocument/2006/relationships/hyperlink" Target="http://biblehub.com/greek/4098.htm" TargetMode="External"/><Relationship Id="rId13922" Type="http://schemas.openxmlformats.org/officeDocument/2006/relationships/hyperlink" Target="http://biblehub.com/greek/3588.htm" TargetMode="External"/><Relationship Id="rId18086" Type="http://schemas.openxmlformats.org/officeDocument/2006/relationships/hyperlink" Target="http://biblehub.com/greek/1537.htm" TargetMode="External"/><Relationship Id="rId1118" Type="http://schemas.openxmlformats.org/officeDocument/2006/relationships/hyperlink" Target="http://biblehub.com/greek/846.htm" TargetMode="External"/><Relationship Id="rId1532" Type="http://schemas.openxmlformats.org/officeDocument/2006/relationships/hyperlink" Target="http://biblehub.com/greek/1205.htm" TargetMode="External"/><Relationship Id="rId2930" Type="http://schemas.openxmlformats.org/officeDocument/2006/relationships/hyperlink" Target="http://biblehub.com/greek/4214.htm" TargetMode="External"/><Relationship Id="rId4688" Type="http://schemas.openxmlformats.org/officeDocument/2006/relationships/hyperlink" Target="http://biblehub.com/greek/1161.htm" TargetMode="External"/><Relationship Id="rId7094" Type="http://schemas.openxmlformats.org/officeDocument/2006/relationships/hyperlink" Target="http://biblehub.com/greek/2532.htm" TargetMode="External"/><Relationship Id="rId8145" Type="http://schemas.openxmlformats.org/officeDocument/2006/relationships/hyperlink" Target="http://biblehub.com/greek/1223.htm" TargetMode="External"/><Relationship Id="rId10075" Type="http://schemas.openxmlformats.org/officeDocument/2006/relationships/hyperlink" Target="http://biblehub.com/greek/846.htm" TargetMode="External"/><Relationship Id="rId11473" Type="http://schemas.openxmlformats.org/officeDocument/2006/relationships/hyperlink" Target="http://biblehub.com/greek/2228.htm" TargetMode="External"/><Relationship Id="rId12524" Type="http://schemas.openxmlformats.org/officeDocument/2006/relationships/hyperlink" Target="http://biblehub.com/greek/1473.htm" TargetMode="External"/><Relationship Id="rId902" Type="http://schemas.openxmlformats.org/officeDocument/2006/relationships/hyperlink" Target="http://biblehub.com/greek/1161.htm" TargetMode="External"/><Relationship Id="rId5739" Type="http://schemas.openxmlformats.org/officeDocument/2006/relationships/hyperlink" Target="http://biblehub.com/greek/3624.htm" TargetMode="External"/><Relationship Id="rId7161" Type="http://schemas.openxmlformats.org/officeDocument/2006/relationships/hyperlink" Target="http://biblehub.com/greek/2980.htm" TargetMode="External"/><Relationship Id="rId8212" Type="http://schemas.openxmlformats.org/officeDocument/2006/relationships/hyperlink" Target="http://biblehub.com/greek/1909.htm" TargetMode="External"/><Relationship Id="rId9610" Type="http://schemas.openxmlformats.org/officeDocument/2006/relationships/hyperlink" Target="http://biblehub.com/greek/3588.htm" TargetMode="External"/><Relationship Id="rId11126" Type="http://schemas.openxmlformats.org/officeDocument/2006/relationships/hyperlink" Target="http://biblehub.com/greek/1510.htm" TargetMode="External"/><Relationship Id="rId11540" Type="http://schemas.openxmlformats.org/officeDocument/2006/relationships/hyperlink" Target="http://biblehub.com/greek/3708.htm" TargetMode="External"/><Relationship Id="rId14696" Type="http://schemas.openxmlformats.org/officeDocument/2006/relationships/hyperlink" Target="http://biblehub.com/greek/1909.htm" TargetMode="External"/><Relationship Id="rId15747" Type="http://schemas.openxmlformats.org/officeDocument/2006/relationships/hyperlink" Target="http://biblehub.com/greek/772.htm" TargetMode="External"/><Relationship Id="rId18153" Type="http://schemas.openxmlformats.org/officeDocument/2006/relationships/hyperlink" Target="http://biblehub.com/greek/2532.htm" TargetMode="External"/><Relationship Id="rId4755" Type="http://schemas.openxmlformats.org/officeDocument/2006/relationships/hyperlink" Target="http://biblehub.com/greek/3004.htm" TargetMode="External"/><Relationship Id="rId5806" Type="http://schemas.openxmlformats.org/officeDocument/2006/relationships/hyperlink" Target="http://biblehub.com/greek/737.htm" TargetMode="External"/><Relationship Id="rId10142" Type="http://schemas.openxmlformats.org/officeDocument/2006/relationships/hyperlink" Target="http://biblehub.com/greek/4771.htm" TargetMode="External"/><Relationship Id="rId13298" Type="http://schemas.openxmlformats.org/officeDocument/2006/relationships/hyperlink" Target="http://biblehub.com/greek/3361.htm" TargetMode="External"/><Relationship Id="rId14349" Type="http://schemas.openxmlformats.org/officeDocument/2006/relationships/hyperlink" Target="http://biblehub.com/greek/1484.htm" TargetMode="External"/><Relationship Id="rId14763" Type="http://schemas.openxmlformats.org/officeDocument/2006/relationships/hyperlink" Target="http://biblehub.com/greek/1510.htm" TargetMode="External"/><Relationship Id="rId15814" Type="http://schemas.openxmlformats.org/officeDocument/2006/relationships/hyperlink" Target="http://biblehub.com/greek/3588.htm" TargetMode="External"/><Relationship Id="rId18220" Type="http://schemas.openxmlformats.org/officeDocument/2006/relationships/hyperlink" Target="http://biblehub.com/greek/518.htm" TargetMode="External"/><Relationship Id="rId278" Type="http://schemas.openxmlformats.org/officeDocument/2006/relationships/hyperlink" Target="http://biblehub.com/greek/3588.htm" TargetMode="External"/><Relationship Id="rId3357" Type="http://schemas.openxmlformats.org/officeDocument/2006/relationships/hyperlink" Target="http://biblehub.com/greek/4116.htm" TargetMode="External"/><Relationship Id="rId3771" Type="http://schemas.openxmlformats.org/officeDocument/2006/relationships/hyperlink" Target="http://biblehub.com/greek/3440.htm" TargetMode="External"/><Relationship Id="rId4408" Type="http://schemas.openxmlformats.org/officeDocument/2006/relationships/hyperlink" Target="http://biblehub.com/greek/5057.htm" TargetMode="External"/><Relationship Id="rId4822" Type="http://schemas.openxmlformats.org/officeDocument/2006/relationships/hyperlink" Target="http://biblehub.com/greek/1544.htm" TargetMode="External"/><Relationship Id="rId7978" Type="http://schemas.openxmlformats.org/officeDocument/2006/relationships/hyperlink" Target="http://biblehub.com/greek/3772.htm" TargetMode="External"/><Relationship Id="rId10959" Type="http://schemas.openxmlformats.org/officeDocument/2006/relationships/hyperlink" Target="http://biblehub.com/greek/3588.htm" TargetMode="External"/><Relationship Id="rId13365" Type="http://schemas.openxmlformats.org/officeDocument/2006/relationships/hyperlink" Target="http://biblehub.com/greek/3588.htm" TargetMode="External"/><Relationship Id="rId14416" Type="http://schemas.openxmlformats.org/officeDocument/2006/relationships/hyperlink" Target="http://biblehub.com/greek/1161.htm" TargetMode="External"/><Relationship Id="rId17986" Type="http://schemas.openxmlformats.org/officeDocument/2006/relationships/hyperlink" Target="http://biblehub.com/greek/5330.htm" TargetMode="External"/><Relationship Id="rId692" Type="http://schemas.openxmlformats.org/officeDocument/2006/relationships/hyperlink" Target="http://biblehub.com/greek/302.htm" TargetMode="External"/><Relationship Id="rId2373" Type="http://schemas.openxmlformats.org/officeDocument/2006/relationships/hyperlink" Target="http://biblehub.com/greek/2440.htm" TargetMode="External"/><Relationship Id="rId3424" Type="http://schemas.openxmlformats.org/officeDocument/2006/relationships/hyperlink" Target="http://biblehub.com/greek/5146.htm" TargetMode="External"/><Relationship Id="rId6994" Type="http://schemas.openxmlformats.org/officeDocument/2006/relationships/hyperlink" Target="http://biblehub.com/greek/3384.htm" TargetMode="External"/><Relationship Id="rId12381" Type="http://schemas.openxmlformats.org/officeDocument/2006/relationships/hyperlink" Target="http://biblehub.com/greek/3756.htm" TargetMode="External"/><Relationship Id="rId13018" Type="http://schemas.openxmlformats.org/officeDocument/2006/relationships/hyperlink" Target="http://biblehub.com/greek/846.htm" TargetMode="External"/><Relationship Id="rId13432" Type="http://schemas.openxmlformats.org/officeDocument/2006/relationships/hyperlink" Target="http://biblehub.com/greek/846.htm" TargetMode="External"/><Relationship Id="rId14830" Type="http://schemas.openxmlformats.org/officeDocument/2006/relationships/hyperlink" Target="http://biblehub.com/greek/5613.htm" TargetMode="External"/><Relationship Id="rId16588" Type="http://schemas.openxmlformats.org/officeDocument/2006/relationships/hyperlink" Target="http://biblehub.com/greek/2902.htm" TargetMode="External"/><Relationship Id="rId17639" Type="http://schemas.openxmlformats.org/officeDocument/2006/relationships/hyperlink" Target="http://biblehub.com/greek/2597.htm" TargetMode="External"/><Relationship Id="rId345" Type="http://schemas.openxmlformats.org/officeDocument/2006/relationships/hyperlink" Target="http://biblehub.com/greek/4771.htm" TargetMode="External"/><Relationship Id="rId2026" Type="http://schemas.openxmlformats.org/officeDocument/2006/relationships/hyperlink" Target="http://biblehub.com/greek/302.htm" TargetMode="External"/><Relationship Id="rId2440" Type="http://schemas.openxmlformats.org/officeDocument/2006/relationships/hyperlink" Target="http://biblehub.com/greek/2532.htm" TargetMode="External"/><Relationship Id="rId5596" Type="http://schemas.openxmlformats.org/officeDocument/2006/relationships/hyperlink" Target="http://biblehub.com/greek/2532.htm" TargetMode="External"/><Relationship Id="rId6647" Type="http://schemas.openxmlformats.org/officeDocument/2006/relationships/hyperlink" Target="http://biblehub.com/greek/2228.htm" TargetMode="External"/><Relationship Id="rId9053" Type="http://schemas.openxmlformats.org/officeDocument/2006/relationships/hyperlink" Target="http://biblehub.com/greek/5132.htm" TargetMode="External"/><Relationship Id="rId12034" Type="http://schemas.openxmlformats.org/officeDocument/2006/relationships/hyperlink" Target="http://biblehub.com/greek/680.htm" TargetMode="External"/><Relationship Id="rId412" Type="http://schemas.openxmlformats.org/officeDocument/2006/relationships/hyperlink" Target="http://biblehub.com/greek/1161.htm" TargetMode="External"/><Relationship Id="rId1042" Type="http://schemas.openxmlformats.org/officeDocument/2006/relationships/hyperlink" Target="http://biblehub.com/greek/11.htm" TargetMode="External"/><Relationship Id="rId4198" Type="http://schemas.openxmlformats.org/officeDocument/2006/relationships/hyperlink" Target="http://biblehub.com/greek/2400.htm" TargetMode="External"/><Relationship Id="rId5249" Type="http://schemas.openxmlformats.org/officeDocument/2006/relationships/hyperlink" Target="http://biblehub.com/greek/5259.htm" TargetMode="External"/><Relationship Id="rId5663" Type="http://schemas.openxmlformats.org/officeDocument/2006/relationships/hyperlink" Target="http://biblehub.com/greek/2087.htm" TargetMode="External"/><Relationship Id="rId9120" Type="http://schemas.openxmlformats.org/officeDocument/2006/relationships/hyperlink" Target="http://biblehub.com/greek/4228.htm" TargetMode="External"/><Relationship Id="rId11050" Type="http://schemas.openxmlformats.org/officeDocument/2006/relationships/hyperlink" Target="http://biblehub.com/greek/3588.htm" TargetMode="External"/><Relationship Id="rId16655" Type="http://schemas.openxmlformats.org/officeDocument/2006/relationships/hyperlink" Target="http://biblehub.com/greek/5117.htm" TargetMode="External"/><Relationship Id="rId17706" Type="http://schemas.openxmlformats.org/officeDocument/2006/relationships/hyperlink" Target="http://biblehub.com/greek/3956.htm" TargetMode="External"/><Relationship Id="rId4265" Type="http://schemas.openxmlformats.org/officeDocument/2006/relationships/hyperlink" Target="http://biblehub.com/greek/1909.htm" TargetMode="External"/><Relationship Id="rId5316" Type="http://schemas.openxmlformats.org/officeDocument/2006/relationships/hyperlink" Target="http://biblehub.com/greek/5613.htm" TargetMode="External"/><Relationship Id="rId6714" Type="http://schemas.openxmlformats.org/officeDocument/2006/relationships/hyperlink" Target="http://biblehub.com/greek/3956.htm" TargetMode="External"/><Relationship Id="rId12101" Type="http://schemas.openxmlformats.org/officeDocument/2006/relationships/hyperlink" Target="http://biblehub.com/greek/3778.htm" TargetMode="External"/><Relationship Id="rId15257" Type="http://schemas.openxmlformats.org/officeDocument/2006/relationships/hyperlink" Target="http://biblehub.com/greek/1411.htm" TargetMode="External"/><Relationship Id="rId15671" Type="http://schemas.openxmlformats.org/officeDocument/2006/relationships/hyperlink" Target="http://biblehub.com/greek/2228.htm" TargetMode="External"/><Relationship Id="rId16308" Type="http://schemas.openxmlformats.org/officeDocument/2006/relationships/hyperlink" Target="http://biblehub.com/greek/1487.htm" TargetMode="External"/><Relationship Id="rId16722" Type="http://schemas.openxmlformats.org/officeDocument/2006/relationships/hyperlink" Target="http://biblehub.com/greek/1161.htm" TargetMode="External"/><Relationship Id="rId1859" Type="http://schemas.openxmlformats.org/officeDocument/2006/relationships/hyperlink" Target="http://biblehub.com/greek/3588.htm" TargetMode="External"/><Relationship Id="rId5730" Type="http://schemas.openxmlformats.org/officeDocument/2006/relationships/hyperlink" Target="http://biblehub.com/greek/3120.htm" TargetMode="External"/><Relationship Id="rId8886" Type="http://schemas.openxmlformats.org/officeDocument/2006/relationships/hyperlink" Target="http://biblehub.com/greek/3754.htm" TargetMode="External"/><Relationship Id="rId9937" Type="http://schemas.openxmlformats.org/officeDocument/2006/relationships/hyperlink" Target="http://biblehub.com/greek/846.htm" TargetMode="External"/><Relationship Id="rId11867" Type="http://schemas.openxmlformats.org/officeDocument/2006/relationships/hyperlink" Target="http://biblehub.com/greek/3303.htm" TargetMode="External"/><Relationship Id="rId12918" Type="http://schemas.openxmlformats.org/officeDocument/2006/relationships/hyperlink" Target="http://biblehub.com/greek/3850.htm" TargetMode="External"/><Relationship Id="rId14273" Type="http://schemas.openxmlformats.org/officeDocument/2006/relationships/hyperlink" Target="http://biblehub.com/greek/1161.htm" TargetMode="External"/><Relationship Id="rId15324" Type="http://schemas.openxmlformats.org/officeDocument/2006/relationships/hyperlink" Target="http://biblehub.com/greek/4002.htm" TargetMode="External"/><Relationship Id="rId1926" Type="http://schemas.openxmlformats.org/officeDocument/2006/relationships/hyperlink" Target="http://biblehub.com/greek/1520.htm" TargetMode="External"/><Relationship Id="rId3281" Type="http://schemas.openxmlformats.org/officeDocument/2006/relationships/hyperlink" Target="http://biblehub.com/greek/1537.htm" TargetMode="External"/><Relationship Id="rId4332" Type="http://schemas.openxmlformats.org/officeDocument/2006/relationships/hyperlink" Target="http://biblehub.com/greek/3588.htm" TargetMode="External"/><Relationship Id="rId7488" Type="http://schemas.openxmlformats.org/officeDocument/2006/relationships/hyperlink" Target="http://biblehub.com/greek/3588.htm" TargetMode="External"/><Relationship Id="rId8539" Type="http://schemas.openxmlformats.org/officeDocument/2006/relationships/hyperlink" Target="http://biblehub.com/greek/1473.htm" TargetMode="External"/><Relationship Id="rId8953" Type="http://schemas.openxmlformats.org/officeDocument/2006/relationships/hyperlink" Target="http://biblehub.com/greek/2532.htm" TargetMode="External"/><Relationship Id="rId10469" Type="http://schemas.openxmlformats.org/officeDocument/2006/relationships/hyperlink" Target="http://biblehub.com/greek/4771.htm" TargetMode="External"/><Relationship Id="rId10883" Type="http://schemas.openxmlformats.org/officeDocument/2006/relationships/hyperlink" Target="http://biblehub.com/greek/3588.htm" TargetMode="External"/><Relationship Id="rId14340" Type="http://schemas.openxmlformats.org/officeDocument/2006/relationships/hyperlink" Target="http://biblehub.com/greek/1063.htm" TargetMode="External"/><Relationship Id="rId17496" Type="http://schemas.openxmlformats.org/officeDocument/2006/relationships/hyperlink" Target="http://biblehub.com/greek/2453.htm" TargetMode="External"/><Relationship Id="rId7555" Type="http://schemas.openxmlformats.org/officeDocument/2006/relationships/hyperlink" Target="http://biblehub.com/greek/3588.htm" TargetMode="External"/><Relationship Id="rId8606" Type="http://schemas.openxmlformats.org/officeDocument/2006/relationships/hyperlink" Target="http://biblehub.com/greek/1161.htm" TargetMode="External"/><Relationship Id="rId10536" Type="http://schemas.openxmlformats.org/officeDocument/2006/relationships/hyperlink" Target="http://biblehub.com/greek/863.htm" TargetMode="External"/><Relationship Id="rId11934" Type="http://schemas.openxmlformats.org/officeDocument/2006/relationships/hyperlink" Target="http://biblehub.com/greek/4771.htm" TargetMode="External"/><Relationship Id="rId16098" Type="http://schemas.openxmlformats.org/officeDocument/2006/relationships/hyperlink" Target="http://biblehub.com/greek/3004.htm" TargetMode="External"/><Relationship Id="rId17149" Type="http://schemas.openxmlformats.org/officeDocument/2006/relationships/hyperlink" Target="http://biblehub.com/greek/3588.htm" TargetMode="External"/><Relationship Id="rId17563" Type="http://schemas.openxmlformats.org/officeDocument/2006/relationships/hyperlink" Target="http://biblehub.com/greek/1089.htm" TargetMode="External"/><Relationship Id="rId3001" Type="http://schemas.openxmlformats.org/officeDocument/2006/relationships/hyperlink" Target="http://biblehub.com/greek/3761.htm" TargetMode="External"/><Relationship Id="rId6157" Type="http://schemas.openxmlformats.org/officeDocument/2006/relationships/hyperlink" Target="http://biblehub.com/greek/314.htm" TargetMode="External"/><Relationship Id="rId6571" Type="http://schemas.openxmlformats.org/officeDocument/2006/relationships/hyperlink" Target="http://biblehub.com/greek/4412.htm" TargetMode="External"/><Relationship Id="rId7208" Type="http://schemas.openxmlformats.org/officeDocument/2006/relationships/hyperlink" Target="http://biblehub.com/greek/991.htm" TargetMode="External"/><Relationship Id="rId7622" Type="http://schemas.openxmlformats.org/officeDocument/2006/relationships/hyperlink" Target="http://biblehub.com/greek/2798.htm" TargetMode="External"/><Relationship Id="rId10950" Type="http://schemas.openxmlformats.org/officeDocument/2006/relationships/hyperlink" Target="http://biblehub.com/greek/1473.htm" TargetMode="External"/><Relationship Id="rId16165" Type="http://schemas.openxmlformats.org/officeDocument/2006/relationships/hyperlink" Target="http://biblehub.com/greek/611.htm" TargetMode="External"/><Relationship Id="rId17216" Type="http://schemas.openxmlformats.org/officeDocument/2006/relationships/hyperlink" Target="http://biblehub.com/greek/1161.htm" TargetMode="External"/><Relationship Id="rId2767" Type="http://schemas.openxmlformats.org/officeDocument/2006/relationships/hyperlink" Target="http://biblehub.com/greek/3588.htm" TargetMode="External"/><Relationship Id="rId5173" Type="http://schemas.openxmlformats.org/officeDocument/2006/relationships/hyperlink" Target="http://biblehub.com/greek/1722.htm" TargetMode="External"/><Relationship Id="rId6224" Type="http://schemas.openxmlformats.org/officeDocument/2006/relationships/hyperlink" Target="http://biblehub.com/greek/1487.htm" TargetMode="External"/><Relationship Id="rId9794" Type="http://schemas.openxmlformats.org/officeDocument/2006/relationships/hyperlink" Target="http://biblehub.com/greek/3588.htm" TargetMode="External"/><Relationship Id="rId10603" Type="http://schemas.openxmlformats.org/officeDocument/2006/relationships/hyperlink" Target="http://biblehub.com/greek/4771.htm" TargetMode="External"/><Relationship Id="rId13759" Type="http://schemas.openxmlformats.org/officeDocument/2006/relationships/hyperlink" Target="http://biblehub.com/greek/3756.htm" TargetMode="External"/><Relationship Id="rId15181" Type="http://schemas.openxmlformats.org/officeDocument/2006/relationships/hyperlink" Target="http://biblehub.com/greek/3566.htm" TargetMode="External"/><Relationship Id="rId17630" Type="http://schemas.openxmlformats.org/officeDocument/2006/relationships/hyperlink" Target="http://biblehub.com/greek/3618.htm" TargetMode="External"/><Relationship Id="rId739" Type="http://schemas.openxmlformats.org/officeDocument/2006/relationships/hyperlink" Target="http://biblehub.com/greek/3588.htm" TargetMode="External"/><Relationship Id="rId1369" Type="http://schemas.openxmlformats.org/officeDocument/2006/relationships/hyperlink" Target="http://biblehub.com/greek/1166.htm" TargetMode="External"/><Relationship Id="rId3818" Type="http://schemas.openxmlformats.org/officeDocument/2006/relationships/hyperlink" Target="http://biblehub.com/greek/281.htm" TargetMode="External"/><Relationship Id="rId5240" Type="http://schemas.openxmlformats.org/officeDocument/2006/relationships/hyperlink" Target="http://biblehub.com/greek/5043.htm" TargetMode="External"/><Relationship Id="rId8396" Type="http://schemas.openxmlformats.org/officeDocument/2006/relationships/hyperlink" Target="http://biblehub.com/greek/3101.htm" TargetMode="External"/><Relationship Id="rId9447" Type="http://schemas.openxmlformats.org/officeDocument/2006/relationships/hyperlink" Target="http://biblehub.com/greek/235.htm" TargetMode="External"/><Relationship Id="rId12775" Type="http://schemas.openxmlformats.org/officeDocument/2006/relationships/hyperlink" Target="http://biblehub.com/greek/3588.htm" TargetMode="External"/><Relationship Id="rId13826" Type="http://schemas.openxmlformats.org/officeDocument/2006/relationships/hyperlink" Target="http://biblehub.com/greek/3485.htm" TargetMode="External"/><Relationship Id="rId16232" Type="http://schemas.openxmlformats.org/officeDocument/2006/relationships/hyperlink" Target="http://biblehub.com/greek/3756.htm" TargetMode="External"/><Relationship Id="rId1783" Type="http://schemas.openxmlformats.org/officeDocument/2006/relationships/hyperlink" Target="http://biblehub.com/greek/3588.htm" TargetMode="External"/><Relationship Id="rId2834" Type="http://schemas.openxmlformats.org/officeDocument/2006/relationships/hyperlink" Target="http://biblehub.com/greek/2927.htm" TargetMode="External"/><Relationship Id="rId8049" Type="http://schemas.openxmlformats.org/officeDocument/2006/relationships/hyperlink" Target="http://biblehub.com/greek/4613.htm" TargetMode="External"/><Relationship Id="rId9861" Type="http://schemas.openxmlformats.org/officeDocument/2006/relationships/hyperlink" Target="http://biblehub.com/greek/3588.htm" TargetMode="External"/><Relationship Id="rId11377" Type="http://schemas.openxmlformats.org/officeDocument/2006/relationships/hyperlink" Target="http://biblehub.com/greek/1519.htm" TargetMode="External"/><Relationship Id="rId11791" Type="http://schemas.openxmlformats.org/officeDocument/2006/relationships/hyperlink" Target="http://biblehub.com/greek/4717.htm" TargetMode="External"/><Relationship Id="rId12428" Type="http://schemas.openxmlformats.org/officeDocument/2006/relationships/hyperlink" Target="http://biblehub.com/greek/2579.htm" TargetMode="External"/><Relationship Id="rId12842" Type="http://schemas.openxmlformats.org/officeDocument/2006/relationships/hyperlink" Target="http://biblehub.com/greek/3778.htm" TargetMode="External"/><Relationship Id="rId15998" Type="http://schemas.openxmlformats.org/officeDocument/2006/relationships/hyperlink" Target="http://biblehub.com/greek/4314.htm" TargetMode="External"/><Relationship Id="rId75" Type="http://schemas.openxmlformats.org/officeDocument/2006/relationships/hyperlink" Target="http://biblehub.com/greek/3588.htm" TargetMode="External"/><Relationship Id="rId806" Type="http://schemas.openxmlformats.org/officeDocument/2006/relationships/hyperlink" Target="http://biblehub.com/greek/3756.htm" TargetMode="External"/><Relationship Id="rId1436" Type="http://schemas.openxmlformats.org/officeDocument/2006/relationships/hyperlink" Target="http://biblehub.com/greek/1519.htm" TargetMode="External"/><Relationship Id="rId1850" Type="http://schemas.openxmlformats.org/officeDocument/2006/relationships/hyperlink" Target="http://biblehub.com/greek/2532.htm" TargetMode="External"/><Relationship Id="rId2901" Type="http://schemas.openxmlformats.org/officeDocument/2006/relationships/hyperlink" Target="http://biblehub.com/greek/3588.htm" TargetMode="External"/><Relationship Id="rId7065" Type="http://schemas.openxmlformats.org/officeDocument/2006/relationships/hyperlink" Target="http://biblehub.com/greek/4687.htm" TargetMode="External"/><Relationship Id="rId8463" Type="http://schemas.openxmlformats.org/officeDocument/2006/relationships/hyperlink" Target="http://biblehub.com/greek/3441.htm" TargetMode="External"/><Relationship Id="rId9514" Type="http://schemas.openxmlformats.org/officeDocument/2006/relationships/hyperlink" Target="http://biblehub.com/greek/3588.htm" TargetMode="External"/><Relationship Id="rId10393" Type="http://schemas.openxmlformats.org/officeDocument/2006/relationships/hyperlink" Target="http://biblehub.com/greek/3588.htm" TargetMode="External"/><Relationship Id="rId11444" Type="http://schemas.openxmlformats.org/officeDocument/2006/relationships/hyperlink" Target="http://biblehub.com/greek/3588.htm" TargetMode="External"/><Relationship Id="rId18057" Type="http://schemas.openxmlformats.org/officeDocument/2006/relationships/hyperlink" Target="http://biblehub.com/greek/2892.htm" TargetMode="External"/><Relationship Id="rId1503" Type="http://schemas.openxmlformats.org/officeDocument/2006/relationships/hyperlink" Target="http://biblehub.com/greek/1161.htm" TargetMode="External"/><Relationship Id="rId4659" Type="http://schemas.openxmlformats.org/officeDocument/2006/relationships/hyperlink" Target="http://biblehub.com/greek/2064.htm" TargetMode="External"/><Relationship Id="rId8116" Type="http://schemas.openxmlformats.org/officeDocument/2006/relationships/hyperlink" Target="http://biblehub.com/greek/1510.htm" TargetMode="External"/><Relationship Id="rId8530" Type="http://schemas.openxmlformats.org/officeDocument/2006/relationships/hyperlink" Target="http://biblehub.com/greek/846.htm" TargetMode="External"/><Relationship Id="rId10046" Type="http://schemas.openxmlformats.org/officeDocument/2006/relationships/hyperlink" Target="http://biblehub.com/greek/1653.htm" TargetMode="External"/><Relationship Id="rId10460" Type="http://schemas.openxmlformats.org/officeDocument/2006/relationships/hyperlink" Target="http://biblehub.com/greek/4442.htm" TargetMode="External"/><Relationship Id="rId11511" Type="http://schemas.openxmlformats.org/officeDocument/2006/relationships/hyperlink" Target="http://biblehub.com/greek/1831.htm" TargetMode="External"/><Relationship Id="rId14667" Type="http://schemas.openxmlformats.org/officeDocument/2006/relationships/hyperlink" Target="http://biblehub.com/greek/3772.htm" TargetMode="External"/><Relationship Id="rId15718" Type="http://schemas.openxmlformats.org/officeDocument/2006/relationships/hyperlink" Target="http://biblehub.com/greek/1228.htm" TargetMode="External"/><Relationship Id="rId17073" Type="http://schemas.openxmlformats.org/officeDocument/2006/relationships/hyperlink" Target="http://biblehub.com/greek/2532.htm" TargetMode="External"/><Relationship Id="rId18124" Type="http://schemas.openxmlformats.org/officeDocument/2006/relationships/hyperlink" Target="http://biblehub.com/greek/1161.htm" TargetMode="External"/><Relationship Id="rId3675" Type="http://schemas.openxmlformats.org/officeDocument/2006/relationships/hyperlink" Target="file:///C:\Users\jack\Downloads\bib.docx" TargetMode="External"/><Relationship Id="rId4726" Type="http://schemas.openxmlformats.org/officeDocument/2006/relationships/hyperlink" Target="http://biblehub.com/greek/1138.htm" TargetMode="External"/><Relationship Id="rId6081" Type="http://schemas.openxmlformats.org/officeDocument/2006/relationships/hyperlink" Target="http://biblehub.com/greek/1473.htm" TargetMode="External"/><Relationship Id="rId7132" Type="http://schemas.openxmlformats.org/officeDocument/2006/relationships/hyperlink" Target="http://biblehub.com/greek/1093.htm" TargetMode="External"/><Relationship Id="rId10113" Type="http://schemas.openxmlformats.org/officeDocument/2006/relationships/hyperlink" Target="http://biblehub.com/greek/3588.htm" TargetMode="External"/><Relationship Id="rId13269" Type="http://schemas.openxmlformats.org/officeDocument/2006/relationships/hyperlink" Target="http://biblehub.com/greek/599.htm" TargetMode="External"/><Relationship Id="rId17140" Type="http://schemas.openxmlformats.org/officeDocument/2006/relationships/hyperlink" Target="http://biblehub.com/greek/59.htm" TargetMode="External"/><Relationship Id="rId596" Type="http://schemas.openxmlformats.org/officeDocument/2006/relationships/hyperlink" Target="http://biblehub.com/greek/3708.htm" TargetMode="External"/><Relationship Id="rId2277" Type="http://schemas.openxmlformats.org/officeDocument/2006/relationships/hyperlink" Target="http://biblehub.com/greek/1722.htm" TargetMode="External"/><Relationship Id="rId2691" Type="http://schemas.openxmlformats.org/officeDocument/2006/relationships/hyperlink" Target="http://biblehub.com/greek/3588.htm" TargetMode="External"/><Relationship Id="rId3328" Type="http://schemas.openxmlformats.org/officeDocument/2006/relationships/hyperlink" Target="http://biblehub.com/greek/3956.htm" TargetMode="External"/><Relationship Id="rId3742" Type="http://schemas.openxmlformats.org/officeDocument/2006/relationships/hyperlink" Target="http://biblehub.com/greek/1722.htm" TargetMode="External"/><Relationship Id="rId6898" Type="http://schemas.openxmlformats.org/officeDocument/2006/relationships/hyperlink" Target="http://biblehub.com/greek/2532.htm" TargetMode="External"/><Relationship Id="rId12285" Type="http://schemas.openxmlformats.org/officeDocument/2006/relationships/hyperlink" Target="http://biblehub.com/greek/1722.htm" TargetMode="External"/><Relationship Id="rId13683" Type="http://schemas.openxmlformats.org/officeDocument/2006/relationships/hyperlink" Target="http://biblehub.com/greek/1161.htm" TargetMode="External"/><Relationship Id="rId14734" Type="http://schemas.openxmlformats.org/officeDocument/2006/relationships/hyperlink" Target="http://biblehub.com/greek/3129.htm" TargetMode="External"/><Relationship Id="rId249" Type="http://schemas.openxmlformats.org/officeDocument/2006/relationships/hyperlink" Target="http://biblehub.com/greek/2424.htm" TargetMode="External"/><Relationship Id="rId663" Type="http://schemas.openxmlformats.org/officeDocument/2006/relationships/hyperlink" Target="http://biblehub.com/greek/846.htm" TargetMode="External"/><Relationship Id="rId1293" Type="http://schemas.openxmlformats.org/officeDocument/2006/relationships/hyperlink" Target="http://biblehub.com/greek/1607.htm" TargetMode="External"/><Relationship Id="rId2344" Type="http://schemas.openxmlformats.org/officeDocument/2006/relationships/hyperlink" Target="http://biblehub.com/greek/4190.htm" TargetMode="External"/><Relationship Id="rId7949" Type="http://schemas.openxmlformats.org/officeDocument/2006/relationships/hyperlink" Target="http://biblehub.com/greek/3588.htm" TargetMode="External"/><Relationship Id="rId9371" Type="http://schemas.openxmlformats.org/officeDocument/2006/relationships/hyperlink" Target="http://biblehub.com/greek/3588.htm" TargetMode="External"/><Relationship Id="rId13336" Type="http://schemas.openxmlformats.org/officeDocument/2006/relationships/hyperlink" Target="http://biblehub.com/greek/846.htm" TargetMode="External"/><Relationship Id="rId13750" Type="http://schemas.openxmlformats.org/officeDocument/2006/relationships/hyperlink" Target="http://biblehub.com/greek/3588.htm" TargetMode="External"/><Relationship Id="rId14801" Type="http://schemas.openxmlformats.org/officeDocument/2006/relationships/hyperlink" Target="http://biblehub.com/greek/3762.htm" TargetMode="External"/><Relationship Id="rId17957" Type="http://schemas.openxmlformats.org/officeDocument/2006/relationships/hyperlink" Target="http://biblehub.com/greek/3419.htm" TargetMode="External"/><Relationship Id="rId316" Type="http://schemas.openxmlformats.org/officeDocument/2006/relationships/hyperlink" Target="http://biblehub.com/greek/3361.htm" TargetMode="External"/><Relationship Id="rId6965" Type="http://schemas.openxmlformats.org/officeDocument/2006/relationships/hyperlink" Target="http://biblehub.com/greek/1161.htm" TargetMode="External"/><Relationship Id="rId9024" Type="http://schemas.openxmlformats.org/officeDocument/2006/relationships/hyperlink" Target="http://biblehub.com/greek/3756.htm" TargetMode="External"/><Relationship Id="rId12352" Type="http://schemas.openxmlformats.org/officeDocument/2006/relationships/hyperlink" Target="http://biblehub.com/greek/4404.htm" TargetMode="External"/><Relationship Id="rId13403" Type="http://schemas.openxmlformats.org/officeDocument/2006/relationships/hyperlink" Target="http://biblehub.com/greek/2198.htm" TargetMode="External"/><Relationship Id="rId16559" Type="http://schemas.openxmlformats.org/officeDocument/2006/relationships/hyperlink" Target="http://biblehub.com/greek/2532.htm" TargetMode="External"/><Relationship Id="rId16973" Type="http://schemas.openxmlformats.org/officeDocument/2006/relationships/hyperlink" Target="http://biblehub.com/greek/2532.htm" TargetMode="External"/><Relationship Id="rId730" Type="http://schemas.openxmlformats.org/officeDocument/2006/relationships/hyperlink" Target="http://biblehub.com/greek/5259.htm" TargetMode="External"/><Relationship Id="rId1013" Type="http://schemas.openxmlformats.org/officeDocument/2006/relationships/hyperlink" Target="http://biblehub.com/greek/908.htm" TargetMode="External"/><Relationship Id="rId1360" Type="http://schemas.openxmlformats.org/officeDocument/2006/relationships/hyperlink" Target="http://biblehub.com/greek/3880.htm" TargetMode="External"/><Relationship Id="rId2411" Type="http://schemas.openxmlformats.org/officeDocument/2006/relationships/hyperlink" Target="http://biblehub.com/greek/4771.htm" TargetMode="External"/><Relationship Id="rId4169" Type="http://schemas.openxmlformats.org/officeDocument/2006/relationships/hyperlink" Target="http://biblehub.com/greek/1006.htm" TargetMode="External"/><Relationship Id="rId5567" Type="http://schemas.openxmlformats.org/officeDocument/2006/relationships/hyperlink" Target="http://biblehub.com/greek/1473.htm" TargetMode="External"/><Relationship Id="rId5981" Type="http://schemas.openxmlformats.org/officeDocument/2006/relationships/hyperlink" Target="http://biblehub.com/greek/302.htm" TargetMode="External"/><Relationship Id="rId6618" Type="http://schemas.openxmlformats.org/officeDocument/2006/relationships/hyperlink" Target="http://biblehub.com/greek/3056.htm" TargetMode="External"/><Relationship Id="rId8040" Type="http://schemas.openxmlformats.org/officeDocument/2006/relationships/hyperlink" Target="http://biblehub.com/greek/3137.htm" TargetMode="External"/><Relationship Id="rId12005" Type="http://schemas.openxmlformats.org/officeDocument/2006/relationships/hyperlink" Target="http://biblehub.com/greek/2962.htm" TargetMode="External"/><Relationship Id="rId15575" Type="http://schemas.openxmlformats.org/officeDocument/2006/relationships/hyperlink" Target="http://biblehub.com/greek/3588.htm" TargetMode="External"/><Relationship Id="rId16626" Type="http://schemas.openxmlformats.org/officeDocument/2006/relationships/hyperlink" Target="http://biblehub.com/greek/2424.htm" TargetMode="External"/><Relationship Id="rId4583" Type="http://schemas.openxmlformats.org/officeDocument/2006/relationships/hyperlink" Target="http://biblehub.com/greek/3004.htm" TargetMode="External"/><Relationship Id="rId5634" Type="http://schemas.openxmlformats.org/officeDocument/2006/relationships/hyperlink" Target="http://biblehub.com/greek/2532.htm" TargetMode="External"/><Relationship Id="rId11021" Type="http://schemas.openxmlformats.org/officeDocument/2006/relationships/hyperlink" Target="http://biblehub.com/greek/314.htm" TargetMode="External"/><Relationship Id="rId14177" Type="http://schemas.openxmlformats.org/officeDocument/2006/relationships/hyperlink" Target="http://biblehub.com/greek/3588.htm" TargetMode="External"/><Relationship Id="rId14591" Type="http://schemas.openxmlformats.org/officeDocument/2006/relationships/hyperlink" Target="http://biblehub.com/greek/4771.htm" TargetMode="External"/><Relationship Id="rId15228" Type="http://schemas.openxmlformats.org/officeDocument/2006/relationships/hyperlink" Target="http://biblehub.com/greek/1063.htm" TargetMode="External"/><Relationship Id="rId15642" Type="http://schemas.openxmlformats.org/officeDocument/2006/relationships/hyperlink" Target="http://biblehub.com/greek/1342.htm" TargetMode="External"/><Relationship Id="rId3185" Type="http://schemas.openxmlformats.org/officeDocument/2006/relationships/hyperlink" Target="http://biblehub.com/greek/2228.htm" TargetMode="External"/><Relationship Id="rId4236" Type="http://schemas.openxmlformats.org/officeDocument/2006/relationships/hyperlink" Target="http://biblehub.com/greek/5222.htm" TargetMode="External"/><Relationship Id="rId4650" Type="http://schemas.openxmlformats.org/officeDocument/2006/relationships/hyperlink" Target="http://biblehub.com/greek/2532.htm" TargetMode="External"/><Relationship Id="rId5701" Type="http://schemas.openxmlformats.org/officeDocument/2006/relationships/hyperlink" Target="http://biblehub.com/greek/1722.htm" TargetMode="External"/><Relationship Id="rId8857" Type="http://schemas.openxmlformats.org/officeDocument/2006/relationships/hyperlink" Target="http://biblehub.com/greek/1161.htm" TargetMode="External"/><Relationship Id="rId9908" Type="http://schemas.openxmlformats.org/officeDocument/2006/relationships/hyperlink" Target="http://biblehub.com/greek/191.htm" TargetMode="External"/><Relationship Id="rId13193" Type="http://schemas.openxmlformats.org/officeDocument/2006/relationships/hyperlink" Target="http://biblehub.com/greek/1161.htm" TargetMode="External"/><Relationship Id="rId14244" Type="http://schemas.openxmlformats.org/officeDocument/2006/relationships/hyperlink" Target="http://biblehub.com/greek/1925.htm" TargetMode="External"/><Relationship Id="rId3252" Type="http://schemas.openxmlformats.org/officeDocument/2006/relationships/hyperlink" Target="http://biblehub.com/greek/4486.htm" TargetMode="External"/><Relationship Id="rId4303" Type="http://schemas.openxmlformats.org/officeDocument/2006/relationships/hyperlink" Target="http://biblehub.com/greek/5101.htm" TargetMode="External"/><Relationship Id="rId7459" Type="http://schemas.openxmlformats.org/officeDocument/2006/relationships/hyperlink" Target="http://biblehub.com/greek/444.htm" TargetMode="External"/><Relationship Id="rId7873" Type="http://schemas.openxmlformats.org/officeDocument/2006/relationships/hyperlink" Target="http://biblehub.com/greek/2212.htm" TargetMode="External"/><Relationship Id="rId10787" Type="http://schemas.openxmlformats.org/officeDocument/2006/relationships/hyperlink" Target="http://biblehub.com/greek/4097.htm" TargetMode="External"/><Relationship Id="rId11838" Type="http://schemas.openxmlformats.org/officeDocument/2006/relationships/hyperlink" Target="http://biblehub.com/greek/2176.htm" TargetMode="External"/><Relationship Id="rId13260" Type="http://schemas.openxmlformats.org/officeDocument/2006/relationships/hyperlink" Target="http://biblehub.com/greek/2532.htm" TargetMode="External"/><Relationship Id="rId17467" Type="http://schemas.openxmlformats.org/officeDocument/2006/relationships/hyperlink" Target="http://biblehub.com/greek/2847.htm" TargetMode="External"/><Relationship Id="rId173" Type="http://schemas.openxmlformats.org/officeDocument/2006/relationships/hyperlink" Target="http://biblehub.com/greek/80.htm" TargetMode="External"/><Relationship Id="rId6475" Type="http://schemas.openxmlformats.org/officeDocument/2006/relationships/hyperlink" Target="http://biblehub.com/greek/758.htm" TargetMode="External"/><Relationship Id="rId7526" Type="http://schemas.openxmlformats.org/officeDocument/2006/relationships/hyperlink" Target="http://biblehub.com/greek/1161.htm" TargetMode="External"/><Relationship Id="rId8924" Type="http://schemas.openxmlformats.org/officeDocument/2006/relationships/hyperlink" Target="http://biblehub.com/greek/4202.htm" TargetMode="External"/><Relationship Id="rId10854" Type="http://schemas.openxmlformats.org/officeDocument/2006/relationships/hyperlink" Target="http://biblehub.com/greek/3588.htm" TargetMode="External"/><Relationship Id="rId11905" Type="http://schemas.openxmlformats.org/officeDocument/2006/relationships/hyperlink" Target="http://biblehub.com/greek/846.htm" TargetMode="External"/><Relationship Id="rId14311" Type="http://schemas.openxmlformats.org/officeDocument/2006/relationships/hyperlink" Target="http://biblehub.com/greek/5100.htm" TargetMode="External"/><Relationship Id="rId16069" Type="http://schemas.openxmlformats.org/officeDocument/2006/relationships/hyperlink" Target="http://biblehub.com/greek/3588.htm" TargetMode="External"/><Relationship Id="rId17881" Type="http://schemas.openxmlformats.org/officeDocument/2006/relationships/hyperlink" Target="http://biblehub.com/greek/3094.htm" TargetMode="External"/><Relationship Id="rId240" Type="http://schemas.openxmlformats.org/officeDocument/2006/relationships/hyperlink" Target="http://biblehub.com/greek/1080.htm" TargetMode="External"/><Relationship Id="rId5077" Type="http://schemas.openxmlformats.org/officeDocument/2006/relationships/hyperlink" Target="http://biblehub.com/greek/2532.htm" TargetMode="External"/><Relationship Id="rId6128" Type="http://schemas.openxmlformats.org/officeDocument/2006/relationships/hyperlink" Target="http://biblehub.com/greek/3983.htm" TargetMode="External"/><Relationship Id="rId7940" Type="http://schemas.openxmlformats.org/officeDocument/2006/relationships/hyperlink" Target="http://biblehub.com/greek/3319.htm" TargetMode="External"/><Relationship Id="rId10507" Type="http://schemas.openxmlformats.org/officeDocument/2006/relationships/hyperlink" Target="http://biblehub.com/greek/846.htm" TargetMode="External"/><Relationship Id="rId10921" Type="http://schemas.openxmlformats.org/officeDocument/2006/relationships/hyperlink" Target="http://biblehub.com/greek/4771.htm" TargetMode="External"/><Relationship Id="rId16483" Type="http://schemas.openxmlformats.org/officeDocument/2006/relationships/hyperlink" Target="http://biblehub.com/greek/1437.htm" TargetMode="External"/><Relationship Id="rId17534" Type="http://schemas.openxmlformats.org/officeDocument/2006/relationships/hyperlink" Target="http://biblehub.com/greek/2956.htm" TargetMode="External"/><Relationship Id="rId4093" Type="http://schemas.openxmlformats.org/officeDocument/2006/relationships/hyperlink" Target="http://biblehub.com/greek/2532.htm" TargetMode="External"/><Relationship Id="rId5144" Type="http://schemas.openxmlformats.org/officeDocument/2006/relationships/hyperlink" Target="http://biblehub.com/greek/649.htm" TargetMode="External"/><Relationship Id="rId5491" Type="http://schemas.openxmlformats.org/officeDocument/2006/relationships/hyperlink" Target="http://biblehub.com/greek/2364.htm" TargetMode="External"/><Relationship Id="rId6542" Type="http://schemas.openxmlformats.org/officeDocument/2006/relationships/hyperlink" Target="http://biblehub.com/greek/1473.htm" TargetMode="External"/><Relationship Id="rId9698" Type="http://schemas.openxmlformats.org/officeDocument/2006/relationships/hyperlink" Target="http://biblehub.com/greek/1438.htm" TargetMode="External"/><Relationship Id="rId12679" Type="http://schemas.openxmlformats.org/officeDocument/2006/relationships/hyperlink" Target="http://biblehub.com/greek/5452.htm" TargetMode="External"/><Relationship Id="rId15085" Type="http://schemas.openxmlformats.org/officeDocument/2006/relationships/hyperlink" Target="http://biblehub.com/greek/3474.htm" TargetMode="External"/><Relationship Id="rId16136" Type="http://schemas.openxmlformats.org/officeDocument/2006/relationships/hyperlink" Target="http://biblehub.com/greek/5207.htm" TargetMode="External"/><Relationship Id="rId16550" Type="http://schemas.openxmlformats.org/officeDocument/2006/relationships/hyperlink" Target="http://biblehub.com/greek/2089.htm" TargetMode="External"/><Relationship Id="rId17601" Type="http://schemas.openxmlformats.org/officeDocument/2006/relationships/hyperlink" Target="http://biblehub.com/greek/846.htm" TargetMode="External"/><Relationship Id="rId1687" Type="http://schemas.openxmlformats.org/officeDocument/2006/relationships/hyperlink" Target="http://biblehub.com/greek/846.htm" TargetMode="External"/><Relationship Id="rId2738" Type="http://schemas.openxmlformats.org/officeDocument/2006/relationships/hyperlink" Target="http://biblehub.com/greek/575.htm" TargetMode="External"/><Relationship Id="rId9765" Type="http://schemas.openxmlformats.org/officeDocument/2006/relationships/hyperlink" Target="http://biblehub.com/greek/32.htm" TargetMode="External"/><Relationship Id="rId11695" Type="http://schemas.openxmlformats.org/officeDocument/2006/relationships/hyperlink" Target="http://biblehub.com/greek/4771.htm" TargetMode="External"/><Relationship Id="rId12746" Type="http://schemas.openxmlformats.org/officeDocument/2006/relationships/hyperlink" Target="http://biblehub.com/greek/649.htm" TargetMode="External"/><Relationship Id="rId15152" Type="http://schemas.openxmlformats.org/officeDocument/2006/relationships/hyperlink" Target="http://biblehub.com/greek/2985.htm" TargetMode="External"/><Relationship Id="rId16203" Type="http://schemas.openxmlformats.org/officeDocument/2006/relationships/hyperlink" Target="http://biblehub.com/greek/2983.htm" TargetMode="External"/><Relationship Id="rId1754" Type="http://schemas.openxmlformats.org/officeDocument/2006/relationships/hyperlink" Target="http://biblehub.com/greek/1752.htm" TargetMode="External"/><Relationship Id="rId2805" Type="http://schemas.openxmlformats.org/officeDocument/2006/relationships/hyperlink" Target="http://biblehub.com/greek/3588.htm" TargetMode="External"/><Relationship Id="rId4160" Type="http://schemas.openxmlformats.org/officeDocument/2006/relationships/hyperlink" Target="http://biblehub.com/greek/1473.htm" TargetMode="External"/><Relationship Id="rId5211" Type="http://schemas.openxmlformats.org/officeDocument/2006/relationships/hyperlink" Target="http://biblehub.com/greek/5101.htm" TargetMode="External"/><Relationship Id="rId8367" Type="http://schemas.openxmlformats.org/officeDocument/2006/relationships/hyperlink" Target="http://biblehub.com/greek/5342.htm" TargetMode="External"/><Relationship Id="rId8781" Type="http://schemas.openxmlformats.org/officeDocument/2006/relationships/hyperlink" Target="http://biblehub.com/greek/4206.htm" TargetMode="External"/><Relationship Id="rId9418" Type="http://schemas.openxmlformats.org/officeDocument/2006/relationships/hyperlink" Target="http://biblehub.com/greek/4459.htm" TargetMode="External"/><Relationship Id="rId9832" Type="http://schemas.openxmlformats.org/officeDocument/2006/relationships/hyperlink" Target="http://biblehub.com/greek/4383.htm" TargetMode="External"/><Relationship Id="rId10297" Type="http://schemas.openxmlformats.org/officeDocument/2006/relationships/hyperlink" Target="http://biblehub.com/greek/1565.htm" TargetMode="External"/><Relationship Id="rId11348" Type="http://schemas.openxmlformats.org/officeDocument/2006/relationships/hyperlink" Target="http://biblehub.com/greek/3588.htm" TargetMode="External"/><Relationship Id="rId18375" Type="http://schemas.openxmlformats.org/officeDocument/2006/relationships/hyperlink" Target="http://biblehub.com/greek/2400.htm" TargetMode="External"/><Relationship Id="rId46" Type="http://schemas.openxmlformats.org/officeDocument/2006/relationships/hyperlink" Target="http://biblehub.com/greek/1080.htm" TargetMode="External"/><Relationship Id="rId1407" Type="http://schemas.openxmlformats.org/officeDocument/2006/relationships/hyperlink" Target="http://biblehub.com/greek/3441.htm" TargetMode="External"/><Relationship Id="rId1821" Type="http://schemas.openxmlformats.org/officeDocument/2006/relationships/hyperlink" Target="http://biblehub.com/greek/5259.htm" TargetMode="External"/><Relationship Id="rId4977" Type="http://schemas.openxmlformats.org/officeDocument/2006/relationships/hyperlink" Target="http://biblehub.com/greek/846.htm" TargetMode="External"/><Relationship Id="rId7383" Type="http://schemas.openxmlformats.org/officeDocument/2006/relationships/hyperlink" Target="http://biblehub.com/greek/4687.htm" TargetMode="External"/><Relationship Id="rId8434" Type="http://schemas.openxmlformats.org/officeDocument/2006/relationships/hyperlink" Target="http://biblehub.com/greek/1684.htm" TargetMode="External"/><Relationship Id="rId10364" Type="http://schemas.openxmlformats.org/officeDocument/2006/relationships/hyperlink" Target="http://biblehub.com/greek/1209.htm" TargetMode="External"/><Relationship Id="rId11762" Type="http://schemas.openxmlformats.org/officeDocument/2006/relationships/hyperlink" Target="http://biblehub.com/greek/305.htm" TargetMode="External"/><Relationship Id="rId12813" Type="http://schemas.openxmlformats.org/officeDocument/2006/relationships/hyperlink" Target="http://biblehub.com/greek/846.htm" TargetMode="External"/><Relationship Id="rId15969" Type="http://schemas.openxmlformats.org/officeDocument/2006/relationships/hyperlink" Target="http://biblehub.com/greek/3004.htm" TargetMode="External"/><Relationship Id="rId17391" Type="http://schemas.openxmlformats.org/officeDocument/2006/relationships/hyperlink" Target="http://biblehub.com/greek/1161.htm" TargetMode="External"/><Relationship Id="rId18028" Type="http://schemas.openxmlformats.org/officeDocument/2006/relationships/hyperlink" Target="http://biblehub.com/greek/2532.htm" TargetMode="External"/><Relationship Id="rId3579" Type="http://schemas.openxmlformats.org/officeDocument/2006/relationships/hyperlink" Target="http://biblehub.com/greek/4098.htm" TargetMode="External"/><Relationship Id="rId7036" Type="http://schemas.openxmlformats.org/officeDocument/2006/relationships/hyperlink" Target="http://biblehub.com/greek/846.htm" TargetMode="External"/><Relationship Id="rId7450" Type="http://schemas.openxmlformats.org/officeDocument/2006/relationships/hyperlink" Target="http://biblehub.com/greek/1722.htm" TargetMode="External"/><Relationship Id="rId8501" Type="http://schemas.openxmlformats.org/officeDocument/2006/relationships/hyperlink" Target="http://biblehub.com/greek/846.htm" TargetMode="External"/><Relationship Id="rId10017" Type="http://schemas.openxmlformats.org/officeDocument/2006/relationships/hyperlink" Target="http://biblehub.com/greek/444.htm" TargetMode="External"/><Relationship Id="rId11415" Type="http://schemas.openxmlformats.org/officeDocument/2006/relationships/hyperlink" Target="http://biblehub.com/greek/2400.htm" TargetMode="External"/><Relationship Id="rId14985" Type="http://schemas.openxmlformats.org/officeDocument/2006/relationships/hyperlink" Target="http://biblehub.com/greek/3956.htm" TargetMode="External"/><Relationship Id="rId17044" Type="http://schemas.openxmlformats.org/officeDocument/2006/relationships/hyperlink" Target="http://biblehub.com/greek/1473.htm" TargetMode="External"/><Relationship Id="rId2595" Type="http://schemas.openxmlformats.org/officeDocument/2006/relationships/hyperlink" Target="http://biblehub.com/greek/4864.htm" TargetMode="External"/><Relationship Id="rId3993" Type="http://schemas.openxmlformats.org/officeDocument/2006/relationships/hyperlink" Target="http://biblehub.com/greek/3588.htm" TargetMode="External"/><Relationship Id="rId6052" Type="http://schemas.openxmlformats.org/officeDocument/2006/relationships/hyperlink" Target="http://biblehub.com/greek/3588.htm" TargetMode="External"/><Relationship Id="rId7103" Type="http://schemas.openxmlformats.org/officeDocument/2006/relationships/hyperlink" Target="http://biblehub.com/greek/2246.htm" TargetMode="External"/><Relationship Id="rId10431" Type="http://schemas.openxmlformats.org/officeDocument/2006/relationships/hyperlink" Target="http://biblehub.com/greek/4771.htm" TargetMode="External"/><Relationship Id="rId13587" Type="http://schemas.openxmlformats.org/officeDocument/2006/relationships/hyperlink" Target="http://biblehub.com/greek/2515.htm" TargetMode="External"/><Relationship Id="rId14638" Type="http://schemas.openxmlformats.org/officeDocument/2006/relationships/hyperlink" Target="http://biblehub.com/greek/1161.htm" TargetMode="External"/><Relationship Id="rId567" Type="http://schemas.openxmlformats.org/officeDocument/2006/relationships/hyperlink" Target="http://biblehub.com/greek/965.htm" TargetMode="External"/><Relationship Id="rId1197" Type="http://schemas.openxmlformats.org/officeDocument/2006/relationships/hyperlink" Target="http://biblehub.com/greek/305.htm" TargetMode="External"/><Relationship Id="rId2248" Type="http://schemas.openxmlformats.org/officeDocument/2006/relationships/hyperlink" Target="http://biblehub.com/greek/2046.htm" TargetMode="External"/><Relationship Id="rId3646" Type="http://schemas.openxmlformats.org/officeDocument/2006/relationships/hyperlink" Target="http://biblehub.com/greek/3588.htm" TargetMode="External"/><Relationship Id="rId9275" Type="http://schemas.openxmlformats.org/officeDocument/2006/relationships/hyperlink" Target="http://biblehub.com/greek/2532.htm" TargetMode="External"/><Relationship Id="rId12189" Type="http://schemas.openxmlformats.org/officeDocument/2006/relationships/hyperlink" Target="http://biblehub.com/greek/3588.htm" TargetMode="External"/><Relationship Id="rId13654" Type="http://schemas.openxmlformats.org/officeDocument/2006/relationships/hyperlink" Target="http://biblehub.com/greek/3170.htm" TargetMode="External"/><Relationship Id="rId14705" Type="http://schemas.openxmlformats.org/officeDocument/2006/relationships/hyperlink" Target="http://biblehub.com/greek/4183.htm" TargetMode="External"/><Relationship Id="rId16060" Type="http://schemas.openxmlformats.org/officeDocument/2006/relationships/hyperlink" Target="http://biblehub.com/greek/1473.htm" TargetMode="External"/><Relationship Id="rId17111" Type="http://schemas.openxmlformats.org/officeDocument/2006/relationships/hyperlink" Target="http://biblehub.com/greek/694.htm" TargetMode="External"/><Relationship Id="rId981" Type="http://schemas.openxmlformats.org/officeDocument/2006/relationships/hyperlink" Target="http://biblehub.com/greek/2532.htm" TargetMode="External"/><Relationship Id="rId2662" Type="http://schemas.openxmlformats.org/officeDocument/2006/relationships/hyperlink" Target="http://biblehub.com/greek/1522.htm" TargetMode="External"/><Relationship Id="rId3713" Type="http://schemas.openxmlformats.org/officeDocument/2006/relationships/hyperlink" Target="http://biblehub.com/greek/3588.htm" TargetMode="External"/><Relationship Id="rId6869" Type="http://schemas.openxmlformats.org/officeDocument/2006/relationships/hyperlink" Target="http://biblehub.com/greek/444.htm" TargetMode="External"/><Relationship Id="rId12256" Type="http://schemas.openxmlformats.org/officeDocument/2006/relationships/hyperlink" Target="http://biblehub.com/greek/2532.htm" TargetMode="External"/><Relationship Id="rId12670" Type="http://schemas.openxmlformats.org/officeDocument/2006/relationships/hyperlink" Target="http://biblehub.com/greek/4100.htm" TargetMode="External"/><Relationship Id="rId13307" Type="http://schemas.openxmlformats.org/officeDocument/2006/relationships/hyperlink" Target="http://biblehub.com/greek/846.htm" TargetMode="External"/><Relationship Id="rId13721" Type="http://schemas.openxmlformats.org/officeDocument/2006/relationships/hyperlink" Target="http://biblehub.com/greek/1520.htm" TargetMode="External"/><Relationship Id="rId16877" Type="http://schemas.openxmlformats.org/officeDocument/2006/relationships/hyperlink" Target="http://biblehub.com/greek/2532.htm" TargetMode="External"/><Relationship Id="rId17928" Type="http://schemas.openxmlformats.org/officeDocument/2006/relationships/hyperlink" Target="http://biblehub.com/greek/3588.htm" TargetMode="External"/><Relationship Id="rId634" Type="http://schemas.openxmlformats.org/officeDocument/2006/relationships/hyperlink" Target="http://biblehub.com/greek/846.htm" TargetMode="External"/><Relationship Id="rId1264" Type="http://schemas.openxmlformats.org/officeDocument/2006/relationships/hyperlink" Target="http://biblehub.com/greek/846.htm" TargetMode="External"/><Relationship Id="rId2315" Type="http://schemas.openxmlformats.org/officeDocument/2006/relationships/hyperlink" Target="http://biblehub.com/greek/3483.htm" TargetMode="External"/><Relationship Id="rId5885" Type="http://schemas.openxmlformats.org/officeDocument/2006/relationships/hyperlink" Target="http://biblehub.com/greek/4095.htm" TargetMode="External"/><Relationship Id="rId6936" Type="http://schemas.openxmlformats.org/officeDocument/2006/relationships/hyperlink" Target="http://biblehub.com/greek/3588.htm" TargetMode="External"/><Relationship Id="rId8291" Type="http://schemas.openxmlformats.org/officeDocument/2006/relationships/hyperlink" Target="http://biblehub.com/greek/575.htm" TargetMode="External"/><Relationship Id="rId9342" Type="http://schemas.openxmlformats.org/officeDocument/2006/relationships/hyperlink" Target="http://biblehub.com/greek/2532.htm" TargetMode="External"/><Relationship Id="rId11272" Type="http://schemas.openxmlformats.org/officeDocument/2006/relationships/hyperlink" Target="http://biblehub.com/greek/3588.htm" TargetMode="External"/><Relationship Id="rId12323" Type="http://schemas.openxmlformats.org/officeDocument/2006/relationships/hyperlink" Target="http://biblehub.com/greek/3004.htm" TargetMode="External"/><Relationship Id="rId15479" Type="http://schemas.openxmlformats.org/officeDocument/2006/relationships/hyperlink" Target="http://biblehub.com/greek/5110.htm" TargetMode="External"/><Relationship Id="rId701" Type="http://schemas.openxmlformats.org/officeDocument/2006/relationships/hyperlink" Target="http://biblehub.com/greek/3588.htm" TargetMode="External"/><Relationship Id="rId1331" Type="http://schemas.openxmlformats.org/officeDocument/2006/relationships/hyperlink" Target="http://biblehub.com/greek/1781.htm" TargetMode="External"/><Relationship Id="rId4487" Type="http://schemas.openxmlformats.org/officeDocument/2006/relationships/hyperlink" Target="http://biblehub.com/greek/4771.htm" TargetMode="External"/><Relationship Id="rId5538" Type="http://schemas.openxmlformats.org/officeDocument/2006/relationships/hyperlink" Target="http://biblehub.com/greek/846.htm" TargetMode="External"/><Relationship Id="rId5952" Type="http://schemas.openxmlformats.org/officeDocument/2006/relationships/hyperlink" Target="http://biblehub.com/greek/414.htm" TargetMode="External"/><Relationship Id="rId14495" Type="http://schemas.openxmlformats.org/officeDocument/2006/relationships/hyperlink" Target="http://biblehub.com/greek/846.htm" TargetMode="External"/><Relationship Id="rId15893" Type="http://schemas.openxmlformats.org/officeDocument/2006/relationships/hyperlink" Target="http://biblehub.com/greek/1135.htm" TargetMode="External"/><Relationship Id="rId16944" Type="http://schemas.openxmlformats.org/officeDocument/2006/relationships/hyperlink" Target="http://biblehub.com/greek/846.htm" TargetMode="External"/><Relationship Id="rId3089" Type="http://schemas.openxmlformats.org/officeDocument/2006/relationships/hyperlink" Target="http://biblehub.com/greek/5315.htm" TargetMode="External"/><Relationship Id="rId4554" Type="http://schemas.openxmlformats.org/officeDocument/2006/relationships/hyperlink" Target="http://biblehub.com/greek/779.htm" TargetMode="External"/><Relationship Id="rId5605" Type="http://schemas.openxmlformats.org/officeDocument/2006/relationships/hyperlink" Target="http://biblehub.com/greek/5593.htm" TargetMode="External"/><Relationship Id="rId8011" Type="http://schemas.openxmlformats.org/officeDocument/2006/relationships/hyperlink" Target="http://biblehub.com/greek/1722.htm" TargetMode="External"/><Relationship Id="rId13097" Type="http://schemas.openxmlformats.org/officeDocument/2006/relationships/hyperlink" Target="http://biblehub.com/greek/3588.htm" TargetMode="External"/><Relationship Id="rId14148" Type="http://schemas.openxmlformats.org/officeDocument/2006/relationships/hyperlink" Target="http://biblehub.com/greek/6.htm" TargetMode="External"/><Relationship Id="rId15546" Type="http://schemas.openxmlformats.org/officeDocument/2006/relationships/hyperlink" Target="http://biblehub.com/greek/5119.htm" TargetMode="External"/><Relationship Id="rId15960" Type="http://schemas.openxmlformats.org/officeDocument/2006/relationships/hyperlink" Target="http://biblehub.com/greek/3588.htm" TargetMode="External"/><Relationship Id="rId3156" Type="http://schemas.openxmlformats.org/officeDocument/2006/relationships/hyperlink" Target="http://biblehub.com/greek/2919.htm" TargetMode="External"/><Relationship Id="rId4207" Type="http://schemas.openxmlformats.org/officeDocument/2006/relationships/hyperlink" Target="http://biblehub.com/greek/3588.htm" TargetMode="External"/><Relationship Id="rId14562" Type="http://schemas.openxmlformats.org/officeDocument/2006/relationships/hyperlink" Target="http://biblehub.com/greek/2036.htm" TargetMode="External"/><Relationship Id="rId15613" Type="http://schemas.openxmlformats.org/officeDocument/2006/relationships/hyperlink" Target="http://biblehub.com/greek/5315.htm" TargetMode="External"/><Relationship Id="rId491" Type="http://schemas.openxmlformats.org/officeDocument/2006/relationships/hyperlink" Target="http://biblehub.com/greek/3956.htm" TargetMode="External"/><Relationship Id="rId2172" Type="http://schemas.openxmlformats.org/officeDocument/2006/relationships/hyperlink" Target="http://biblehub.com/greek/3650.htm" TargetMode="External"/><Relationship Id="rId3223" Type="http://schemas.openxmlformats.org/officeDocument/2006/relationships/hyperlink" Target="http://biblehub.com/greek/3588.htm" TargetMode="External"/><Relationship Id="rId3570" Type="http://schemas.openxmlformats.org/officeDocument/2006/relationships/hyperlink" Target="http://biblehub.com/greek/3588.htm" TargetMode="External"/><Relationship Id="rId4621" Type="http://schemas.openxmlformats.org/officeDocument/2006/relationships/hyperlink" Target="http://biblehub.com/greek/3588.htm" TargetMode="External"/><Relationship Id="rId6379" Type="http://schemas.openxmlformats.org/officeDocument/2006/relationships/hyperlink" Target="http://biblehub.com/greek/1519.htm" TargetMode="External"/><Relationship Id="rId7777" Type="http://schemas.openxmlformats.org/officeDocument/2006/relationships/hyperlink" Target="http://biblehub.com/greek/649.htm" TargetMode="External"/><Relationship Id="rId8828" Type="http://schemas.openxmlformats.org/officeDocument/2006/relationships/hyperlink" Target="http://biblehub.com/greek/3754.htm" TargetMode="External"/><Relationship Id="rId10758" Type="http://schemas.openxmlformats.org/officeDocument/2006/relationships/hyperlink" Target="http://biblehub.com/greek/444.htm" TargetMode="External"/><Relationship Id="rId11809" Type="http://schemas.openxmlformats.org/officeDocument/2006/relationships/hyperlink" Target="http://biblehub.com/greek/4352.htm" TargetMode="External"/><Relationship Id="rId13164" Type="http://schemas.openxmlformats.org/officeDocument/2006/relationships/hyperlink" Target="http://biblehub.com/greek/2316.htm" TargetMode="External"/><Relationship Id="rId14215" Type="http://schemas.openxmlformats.org/officeDocument/2006/relationships/hyperlink" Target="http://biblehub.com/greek/4771.htm" TargetMode="External"/><Relationship Id="rId17785" Type="http://schemas.openxmlformats.org/officeDocument/2006/relationships/hyperlink" Target="http://biblehub.com/greek/4151.htm" TargetMode="External"/><Relationship Id="rId144" Type="http://schemas.openxmlformats.org/officeDocument/2006/relationships/hyperlink" Target="http://biblehub.com/greek/3588.htm" TargetMode="External"/><Relationship Id="rId6793" Type="http://schemas.openxmlformats.org/officeDocument/2006/relationships/hyperlink" Target="http://biblehub.com/greek/1510.htm" TargetMode="External"/><Relationship Id="rId7844" Type="http://schemas.openxmlformats.org/officeDocument/2006/relationships/hyperlink" Target="http://biblehub.com/greek/3739.htm" TargetMode="External"/><Relationship Id="rId10825" Type="http://schemas.openxmlformats.org/officeDocument/2006/relationships/hyperlink" Target="http://biblehub.com/greek/1156.htm" TargetMode="External"/><Relationship Id="rId12180" Type="http://schemas.openxmlformats.org/officeDocument/2006/relationships/hyperlink" Target="http://biblehub.com/greek/3588.htm" TargetMode="External"/><Relationship Id="rId13231" Type="http://schemas.openxmlformats.org/officeDocument/2006/relationships/hyperlink" Target="http://biblehub.com/greek/591.htm" TargetMode="External"/><Relationship Id="rId16387" Type="http://schemas.openxmlformats.org/officeDocument/2006/relationships/hyperlink" Target="http://biblehub.com/greek/85.htm" TargetMode="External"/><Relationship Id="rId17438" Type="http://schemas.openxmlformats.org/officeDocument/2006/relationships/hyperlink" Target="http://biblehub.com/greek/912.htm" TargetMode="External"/><Relationship Id="rId17852" Type="http://schemas.openxmlformats.org/officeDocument/2006/relationships/hyperlink" Target="http://biblehub.com/greek/4970.htm" TargetMode="External"/><Relationship Id="rId2989" Type="http://schemas.openxmlformats.org/officeDocument/2006/relationships/hyperlink" Target="http://biblehub.com/greek/1742.htm" TargetMode="External"/><Relationship Id="rId5395" Type="http://schemas.openxmlformats.org/officeDocument/2006/relationships/hyperlink" Target="http://biblehub.com/greek/787.htm" TargetMode="External"/><Relationship Id="rId6446" Type="http://schemas.openxmlformats.org/officeDocument/2006/relationships/hyperlink" Target="http://biblehub.com/greek/991.htm" TargetMode="External"/><Relationship Id="rId6860" Type="http://schemas.openxmlformats.org/officeDocument/2006/relationships/hyperlink" Target="http://biblehub.com/greek/5602.htm" TargetMode="External"/><Relationship Id="rId7911" Type="http://schemas.openxmlformats.org/officeDocument/2006/relationships/hyperlink" Target="http://biblehub.com/greek/3588.htm" TargetMode="External"/><Relationship Id="rId16454" Type="http://schemas.openxmlformats.org/officeDocument/2006/relationships/hyperlink" Target="http://biblehub.com/greek/1127.htm" TargetMode="External"/><Relationship Id="rId17505" Type="http://schemas.openxmlformats.org/officeDocument/2006/relationships/hyperlink" Target="http://biblehub.com/greek/5180.htm" TargetMode="External"/><Relationship Id="rId211" Type="http://schemas.openxmlformats.org/officeDocument/2006/relationships/hyperlink" Target="http://biblehub.com/greek/3588.htm" TargetMode="External"/><Relationship Id="rId5048" Type="http://schemas.openxmlformats.org/officeDocument/2006/relationships/hyperlink" Target="http://biblehub.com/greek/3588.htm" TargetMode="External"/><Relationship Id="rId5462" Type="http://schemas.openxmlformats.org/officeDocument/2006/relationships/hyperlink" Target="http://biblehub.com/greek/1473.htm" TargetMode="External"/><Relationship Id="rId6513" Type="http://schemas.openxmlformats.org/officeDocument/2006/relationships/hyperlink" Target="http://biblehub.com/greek/2476.htm" TargetMode="External"/><Relationship Id="rId9669" Type="http://schemas.openxmlformats.org/officeDocument/2006/relationships/hyperlink" Target="http://biblehub.com/greek/1473.htm" TargetMode="External"/><Relationship Id="rId11599" Type="http://schemas.openxmlformats.org/officeDocument/2006/relationships/hyperlink" Target="http://biblehub.com/greek/3409.htm" TargetMode="External"/><Relationship Id="rId12997" Type="http://schemas.openxmlformats.org/officeDocument/2006/relationships/hyperlink" Target="http://biblehub.com/greek/1401.htm" TargetMode="External"/><Relationship Id="rId15056" Type="http://schemas.openxmlformats.org/officeDocument/2006/relationships/hyperlink" Target="http://biblehub.com/greek/5119.htm" TargetMode="External"/><Relationship Id="rId15470" Type="http://schemas.openxmlformats.org/officeDocument/2006/relationships/hyperlink" Target="http://biblehub.com/greek/5133.htm" TargetMode="External"/><Relationship Id="rId16107" Type="http://schemas.openxmlformats.org/officeDocument/2006/relationships/hyperlink" Target="http://biblehub.com/greek/3076.htm" TargetMode="External"/><Relationship Id="rId1658" Type="http://schemas.openxmlformats.org/officeDocument/2006/relationships/hyperlink" Target="file:///C:\Users\jack\Downloads\bib.docx" TargetMode="External"/><Relationship Id="rId2709" Type="http://schemas.openxmlformats.org/officeDocument/2006/relationships/hyperlink" Target="http://biblehub.com/greek/740.htm" TargetMode="External"/><Relationship Id="rId4064" Type="http://schemas.openxmlformats.org/officeDocument/2006/relationships/hyperlink" Target="http://biblehub.com/greek/5259.htm" TargetMode="External"/><Relationship Id="rId5115" Type="http://schemas.openxmlformats.org/officeDocument/2006/relationships/hyperlink" Target="http://biblehub.com/greek/3614.htm" TargetMode="External"/><Relationship Id="rId8685" Type="http://schemas.openxmlformats.org/officeDocument/2006/relationships/hyperlink" Target="http://biblehub.com/greek/5495.htm" TargetMode="External"/><Relationship Id="rId9736" Type="http://schemas.openxmlformats.org/officeDocument/2006/relationships/hyperlink" Target="http://biblehub.com/greek/2770.htm" TargetMode="External"/><Relationship Id="rId14072" Type="http://schemas.openxmlformats.org/officeDocument/2006/relationships/hyperlink" Target="http://biblehub.com/greek/129.htm" TargetMode="External"/><Relationship Id="rId15123" Type="http://schemas.openxmlformats.org/officeDocument/2006/relationships/hyperlink" Target="http://biblehub.com/greek/1831.htm" TargetMode="External"/><Relationship Id="rId16521" Type="http://schemas.openxmlformats.org/officeDocument/2006/relationships/hyperlink" Target="http://biblehub.com/greek/2532.htm" TargetMode="External"/><Relationship Id="rId18279" Type="http://schemas.openxmlformats.org/officeDocument/2006/relationships/hyperlink" Target="http://biblehub.com/greek/3588.htm" TargetMode="External"/><Relationship Id="rId3080" Type="http://schemas.openxmlformats.org/officeDocument/2006/relationships/hyperlink" Target="http://biblehub.com/greek/4183.htm" TargetMode="External"/><Relationship Id="rId4131" Type="http://schemas.openxmlformats.org/officeDocument/2006/relationships/hyperlink" Target="http://biblehub.com/greek/3419.htm" TargetMode="External"/><Relationship Id="rId7287" Type="http://schemas.openxmlformats.org/officeDocument/2006/relationships/hyperlink" Target="http://biblehub.com/greek/4771.htm" TargetMode="External"/><Relationship Id="rId8338" Type="http://schemas.openxmlformats.org/officeDocument/2006/relationships/hyperlink" Target="http://biblehub.com/greek/1161.htm" TargetMode="External"/><Relationship Id="rId11666" Type="http://schemas.openxmlformats.org/officeDocument/2006/relationships/hyperlink" Target="http://biblehub.com/greek/3778.htm" TargetMode="External"/><Relationship Id="rId12717" Type="http://schemas.openxmlformats.org/officeDocument/2006/relationships/hyperlink" Target="http://biblehub.com/greek/2532.htm" TargetMode="External"/><Relationship Id="rId1725" Type="http://schemas.openxmlformats.org/officeDocument/2006/relationships/hyperlink" Target="http://biblehub.com/greek/846.htm" TargetMode="External"/><Relationship Id="rId7354" Type="http://schemas.openxmlformats.org/officeDocument/2006/relationships/hyperlink" Target="http://biblehub.com/greek/2112.htm" TargetMode="External"/><Relationship Id="rId8752" Type="http://schemas.openxmlformats.org/officeDocument/2006/relationships/hyperlink" Target="http://biblehub.com/greek/846.htm" TargetMode="External"/><Relationship Id="rId9803" Type="http://schemas.openxmlformats.org/officeDocument/2006/relationships/hyperlink" Target="http://biblehub.com/greek/2250.htm" TargetMode="External"/><Relationship Id="rId10268" Type="http://schemas.openxmlformats.org/officeDocument/2006/relationships/hyperlink" Target="http://biblehub.com/greek/4624.htm" TargetMode="External"/><Relationship Id="rId10682" Type="http://schemas.openxmlformats.org/officeDocument/2006/relationships/hyperlink" Target="http://biblehub.com/greek/4856.htm" TargetMode="External"/><Relationship Id="rId11319" Type="http://schemas.openxmlformats.org/officeDocument/2006/relationships/hyperlink" Target="http://biblehub.com/greek/3588.htm" TargetMode="External"/><Relationship Id="rId11733" Type="http://schemas.openxmlformats.org/officeDocument/2006/relationships/hyperlink" Target="http://biblehub.com/greek/1510.htm" TargetMode="External"/><Relationship Id="rId14889" Type="http://schemas.openxmlformats.org/officeDocument/2006/relationships/hyperlink" Target="http://biblehub.com/greek/3458.htm" TargetMode="External"/><Relationship Id="rId17295" Type="http://schemas.openxmlformats.org/officeDocument/2006/relationships/hyperlink" Target="http://biblehub.com/greek/1063.htm" TargetMode="External"/><Relationship Id="rId18346" Type="http://schemas.openxmlformats.org/officeDocument/2006/relationships/hyperlink" Target="http://biblehub.com/greek/1093.htm" TargetMode="External"/><Relationship Id="rId17" Type="http://schemas.openxmlformats.org/officeDocument/2006/relationships/hyperlink" Target="http://biblehub.com/greek/3588.htm" TargetMode="External"/><Relationship Id="rId3897" Type="http://schemas.openxmlformats.org/officeDocument/2006/relationships/hyperlink" Target="http://biblehub.com/greek/3588.htm" TargetMode="External"/><Relationship Id="rId4948" Type="http://schemas.openxmlformats.org/officeDocument/2006/relationships/hyperlink" Target="http://biblehub.com/greek/2381.htm" TargetMode="External"/><Relationship Id="rId7007" Type="http://schemas.openxmlformats.org/officeDocument/2006/relationships/hyperlink" Target="http://biblehub.com/greek/3962.htm" TargetMode="External"/><Relationship Id="rId8405" Type="http://schemas.openxmlformats.org/officeDocument/2006/relationships/hyperlink" Target="http://biblehub.com/greek/5315.htm" TargetMode="External"/><Relationship Id="rId10335" Type="http://schemas.openxmlformats.org/officeDocument/2006/relationships/hyperlink" Target="http://biblehub.com/greek/3813.htm" TargetMode="External"/><Relationship Id="rId11800" Type="http://schemas.openxmlformats.org/officeDocument/2006/relationships/hyperlink" Target="http://biblehub.com/greek/3588.htm" TargetMode="External"/><Relationship Id="rId14956" Type="http://schemas.openxmlformats.org/officeDocument/2006/relationships/hyperlink" Target="http://biblehub.com/greek/2962.htm" TargetMode="External"/><Relationship Id="rId17362" Type="http://schemas.openxmlformats.org/officeDocument/2006/relationships/hyperlink" Target="http://biblehub.com/greek/912.htm" TargetMode="External"/><Relationship Id="rId2499" Type="http://schemas.openxmlformats.org/officeDocument/2006/relationships/hyperlink" Target="http://biblehub.com/greek/3588.htm" TargetMode="External"/><Relationship Id="rId3964" Type="http://schemas.openxmlformats.org/officeDocument/2006/relationships/hyperlink" Target="http://biblehub.com/greek/4012.htm" TargetMode="External"/><Relationship Id="rId6370" Type="http://schemas.openxmlformats.org/officeDocument/2006/relationships/hyperlink" Target="http://biblehub.com/greek/2400.htm" TargetMode="External"/><Relationship Id="rId7421" Type="http://schemas.openxmlformats.org/officeDocument/2006/relationships/hyperlink" Target="http://biblehub.com/greek/4920.htm" TargetMode="External"/><Relationship Id="rId10402" Type="http://schemas.openxmlformats.org/officeDocument/2006/relationships/hyperlink" Target="http://biblehub.com/greek/2281.htm" TargetMode="External"/><Relationship Id="rId13558" Type="http://schemas.openxmlformats.org/officeDocument/2006/relationships/hyperlink" Target="http://biblehub.com/greek/3762.htm" TargetMode="External"/><Relationship Id="rId14609" Type="http://schemas.openxmlformats.org/officeDocument/2006/relationships/hyperlink" Target="http://biblehub.com/greek/5618.htm" TargetMode="External"/><Relationship Id="rId17015" Type="http://schemas.openxmlformats.org/officeDocument/2006/relationships/hyperlink" Target="http://biblehub.com/greek/4160.htm" TargetMode="External"/><Relationship Id="rId1" Type="http://schemas.openxmlformats.org/officeDocument/2006/relationships/customXml" Target="../customXml/item1.xml"/><Relationship Id="rId885" Type="http://schemas.openxmlformats.org/officeDocument/2006/relationships/hyperlink" Target="http://biblehub.com/greek/2064.htm" TargetMode="External"/><Relationship Id="rId2566" Type="http://schemas.openxmlformats.org/officeDocument/2006/relationships/hyperlink" Target="http://biblehub.com/greek/4771.htm" TargetMode="External"/><Relationship Id="rId2980" Type="http://schemas.openxmlformats.org/officeDocument/2006/relationships/hyperlink" Target="http://biblehub.com/greek/5590.htm" TargetMode="External"/><Relationship Id="rId3617" Type="http://schemas.openxmlformats.org/officeDocument/2006/relationships/hyperlink" Target="http://biblehub.com/greek/4154.htm" TargetMode="External"/><Relationship Id="rId6023" Type="http://schemas.openxmlformats.org/officeDocument/2006/relationships/hyperlink" Target="http://biblehub.com/greek/601.htm" TargetMode="External"/><Relationship Id="rId9179" Type="http://schemas.openxmlformats.org/officeDocument/2006/relationships/hyperlink" Target="http://biblehub.com/greek/3598.htm" TargetMode="External"/><Relationship Id="rId9593" Type="http://schemas.openxmlformats.org/officeDocument/2006/relationships/hyperlink" Target="http://biblehub.com/greek/3588.htm" TargetMode="External"/><Relationship Id="rId12574" Type="http://schemas.openxmlformats.org/officeDocument/2006/relationships/hyperlink" Target="http://biblehub.com/greek/2532.htm" TargetMode="External"/><Relationship Id="rId13972" Type="http://schemas.openxmlformats.org/officeDocument/2006/relationships/hyperlink" Target="http://biblehub.com/greek/3953.htm" TargetMode="External"/><Relationship Id="rId16031" Type="http://schemas.openxmlformats.org/officeDocument/2006/relationships/hyperlink" Target="http://biblehub.com/greek/3101.htm" TargetMode="External"/><Relationship Id="rId538" Type="http://schemas.openxmlformats.org/officeDocument/2006/relationships/hyperlink" Target="http://biblehub.com/greek/4771.htm" TargetMode="External"/><Relationship Id="rId952" Type="http://schemas.openxmlformats.org/officeDocument/2006/relationships/hyperlink" Target="http://biblehub.com/greek/2491.htm" TargetMode="External"/><Relationship Id="rId1168" Type="http://schemas.openxmlformats.org/officeDocument/2006/relationships/hyperlink" Target="http://biblehub.com/greek/4771.htm" TargetMode="External"/><Relationship Id="rId1582" Type="http://schemas.openxmlformats.org/officeDocument/2006/relationships/hyperlink" Target="http://biblehub.com/greek/863.htm" TargetMode="External"/><Relationship Id="rId2219" Type="http://schemas.openxmlformats.org/officeDocument/2006/relationships/hyperlink" Target="http://biblehub.com/greek/1325.htm" TargetMode="External"/><Relationship Id="rId2633" Type="http://schemas.openxmlformats.org/officeDocument/2006/relationships/hyperlink" Target="http://biblehub.com/greek/3588.htm" TargetMode="External"/><Relationship Id="rId5789" Type="http://schemas.openxmlformats.org/officeDocument/2006/relationships/hyperlink" Target="http://biblehub.com/greek/3398.htm" TargetMode="External"/><Relationship Id="rId8195" Type="http://schemas.openxmlformats.org/officeDocument/2006/relationships/hyperlink" Target="http://biblehub.com/greek/3670.htm" TargetMode="External"/><Relationship Id="rId9246" Type="http://schemas.openxmlformats.org/officeDocument/2006/relationships/hyperlink" Target="http://biblehub.com/greek/2801.htm" TargetMode="External"/><Relationship Id="rId9660" Type="http://schemas.openxmlformats.org/officeDocument/2006/relationships/hyperlink" Target="http://biblehub.com/greek/3778.htm" TargetMode="External"/><Relationship Id="rId11176" Type="http://schemas.openxmlformats.org/officeDocument/2006/relationships/hyperlink" Target="http://biblehub.com/greek/3588.htm" TargetMode="External"/><Relationship Id="rId12227" Type="http://schemas.openxmlformats.org/officeDocument/2006/relationships/hyperlink" Target="http://biblehub.com/greek/4396.htm" TargetMode="External"/><Relationship Id="rId13625" Type="http://schemas.openxmlformats.org/officeDocument/2006/relationships/hyperlink" Target="http://biblehub.com/greek/5606.htm" TargetMode="External"/><Relationship Id="rId605" Type="http://schemas.openxmlformats.org/officeDocument/2006/relationships/hyperlink" Target="http://biblehub.com/greek/1883.htm" TargetMode="External"/><Relationship Id="rId1235" Type="http://schemas.openxmlformats.org/officeDocument/2006/relationships/hyperlink" Target="http://biblehub.com/greek/2106.htm" TargetMode="External"/><Relationship Id="rId8262" Type="http://schemas.openxmlformats.org/officeDocument/2006/relationships/hyperlink" Target="http://biblehub.com/greek/4430.htm" TargetMode="External"/><Relationship Id="rId9313" Type="http://schemas.openxmlformats.org/officeDocument/2006/relationships/hyperlink" Target="http://biblehub.com/greek/3303.htm" TargetMode="External"/><Relationship Id="rId10192" Type="http://schemas.openxmlformats.org/officeDocument/2006/relationships/hyperlink" Target="http://biblehub.com/greek/1453.htm" TargetMode="External"/><Relationship Id="rId11590" Type="http://schemas.openxmlformats.org/officeDocument/2006/relationships/hyperlink" Target="http://biblehub.com/greek/3650.htm" TargetMode="External"/><Relationship Id="rId12641" Type="http://schemas.openxmlformats.org/officeDocument/2006/relationships/hyperlink" Target="http://biblehub.com/greek/3588.htm" TargetMode="External"/><Relationship Id="rId15797" Type="http://schemas.openxmlformats.org/officeDocument/2006/relationships/hyperlink" Target="http://biblehub.com/greek/4160.htm" TargetMode="External"/><Relationship Id="rId16848" Type="http://schemas.openxmlformats.org/officeDocument/2006/relationships/hyperlink" Target="http://biblehub.com/greek/4771.htm" TargetMode="External"/><Relationship Id="rId1302" Type="http://schemas.openxmlformats.org/officeDocument/2006/relationships/hyperlink" Target="http://biblehub.com/greek/1519.htm" TargetMode="External"/><Relationship Id="rId2700" Type="http://schemas.openxmlformats.org/officeDocument/2006/relationships/hyperlink" Target="http://biblehub.com/greek/2307.htm" TargetMode="External"/><Relationship Id="rId4458" Type="http://schemas.openxmlformats.org/officeDocument/2006/relationships/hyperlink" Target="http://biblehub.com/greek/2309.htm" TargetMode="External"/><Relationship Id="rId5856" Type="http://schemas.openxmlformats.org/officeDocument/2006/relationships/hyperlink" Target="http://biblehub.com/greek/2087.htm" TargetMode="External"/><Relationship Id="rId6907" Type="http://schemas.openxmlformats.org/officeDocument/2006/relationships/hyperlink" Target="http://biblehub.com/greek/2532.htm" TargetMode="External"/><Relationship Id="rId11243" Type="http://schemas.openxmlformats.org/officeDocument/2006/relationships/hyperlink" Target="http://biblehub.com/greek/2036.htm" TargetMode="External"/><Relationship Id="rId14399" Type="http://schemas.openxmlformats.org/officeDocument/2006/relationships/hyperlink" Target="http://biblehub.com/greek/5578.htm" TargetMode="External"/><Relationship Id="rId15864" Type="http://schemas.openxmlformats.org/officeDocument/2006/relationships/hyperlink" Target="http://biblehub.com/greek/2902.htm" TargetMode="External"/><Relationship Id="rId16915" Type="http://schemas.openxmlformats.org/officeDocument/2006/relationships/hyperlink" Target="http://biblehub.com/greek/1519.htm" TargetMode="External"/><Relationship Id="rId18270" Type="http://schemas.openxmlformats.org/officeDocument/2006/relationships/hyperlink" Target="http://biblehub.com/greek/2813.htm" TargetMode="External"/><Relationship Id="rId4872" Type="http://schemas.openxmlformats.org/officeDocument/2006/relationships/hyperlink" Target="http://biblehub.com/greek/3588.htm" TargetMode="External"/><Relationship Id="rId5509" Type="http://schemas.openxmlformats.org/officeDocument/2006/relationships/hyperlink" Target="http://biblehub.com/greek/3588.htm" TargetMode="External"/><Relationship Id="rId5923" Type="http://schemas.openxmlformats.org/officeDocument/2006/relationships/hyperlink" Target="http://biblehub.com/greek/3759.htm" TargetMode="External"/><Relationship Id="rId11310" Type="http://schemas.openxmlformats.org/officeDocument/2006/relationships/hyperlink" Target="http://biblehub.com/greek/5046.htm" TargetMode="External"/><Relationship Id="rId14466" Type="http://schemas.openxmlformats.org/officeDocument/2006/relationships/hyperlink" Target="http://biblehub.com/greek/3588.htm" TargetMode="External"/><Relationship Id="rId14880" Type="http://schemas.openxmlformats.org/officeDocument/2006/relationships/hyperlink" Target="http://biblehub.com/greek/1520.htm" TargetMode="External"/><Relationship Id="rId15517" Type="http://schemas.openxmlformats.org/officeDocument/2006/relationships/hyperlink" Target="http://biblehub.com/greek/4655.htm" TargetMode="External"/><Relationship Id="rId15931" Type="http://schemas.openxmlformats.org/officeDocument/2006/relationships/hyperlink" Target="http://biblehub.com/greek/2873.htm" TargetMode="External"/><Relationship Id="rId395" Type="http://schemas.openxmlformats.org/officeDocument/2006/relationships/hyperlink" Target="http://biblehub.com/greek/5088.htm" TargetMode="External"/><Relationship Id="rId2076" Type="http://schemas.openxmlformats.org/officeDocument/2006/relationships/hyperlink" Target="http://biblehub.com/greek/4771.htm" TargetMode="External"/><Relationship Id="rId3474" Type="http://schemas.openxmlformats.org/officeDocument/2006/relationships/hyperlink" Target="http://biblehub.com/greek/3004.htm" TargetMode="External"/><Relationship Id="rId4525" Type="http://schemas.openxmlformats.org/officeDocument/2006/relationships/hyperlink" Target="http://biblehub.com/greek/4470.htm" TargetMode="External"/><Relationship Id="rId13068" Type="http://schemas.openxmlformats.org/officeDocument/2006/relationships/hyperlink" Target="http://biblehub.com/greek/4130.htm" TargetMode="External"/><Relationship Id="rId13482" Type="http://schemas.openxmlformats.org/officeDocument/2006/relationships/hyperlink" Target="http://biblehub.com/greek/4572.htm" TargetMode="External"/><Relationship Id="rId14119" Type="http://schemas.openxmlformats.org/officeDocument/2006/relationships/hyperlink" Target="http://biblehub.com/greek/4717.htm" TargetMode="External"/><Relationship Id="rId14533" Type="http://schemas.openxmlformats.org/officeDocument/2006/relationships/hyperlink" Target="http://biblehub.com/greek/3568.htm" TargetMode="External"/><Relationship Id="rId17689" Type="http://schemas.openxmlformats.org/officeDocument/2006/relationships/hyperlink" Target="http://biblehub.com/greek/846.htm" TargetMode="External"/><Relationship Id="rId2490" Type="http://schemas.openxmlformats.org/officeDocument/2006/relationships/hyperlink" Target="http://biblehub.com/greek/1510.htm" TargetMode="External"/><Relationship Id="rId3127" Type="http://schemas.openxmlformats.org/officeDocument/2006/relationships/hyperlink" Target="http://biblehub.com/greek/4369.htm" TargetMode="External"/><Relationship Id="rId3541" Type="http://schemas.openxmlformats.org/officeDocument/2006/relationships/hyperlink" Target="http://biblehub.com/greek/191.htm" TargetMode="External"/><Relationship Id="rId6697" Type="http://schemas.openxmlformats.org/officeDocument/2006/relationships/hyperlink" Target="http://biblehub.com/greek/2344.htm" TargetMode="External"/><Relationship Id="rId7748" Type="http://schemas.openxmlformats.org/officeDocument/2006/relationships/hyperlink" Target="http://biblehub.com/greek/1510.htm" TargetMode="External"/><Relationship Id="rId12084" Type="http://schemas.openxmlformats.org/officeDocument/2006/relationships/hyperlink" Target="http://biblehub.com/greek/2532.htm" TargetMode="External"/><Relationship Id="rId13135" Type="http://schemas.openxmlformats.org/officeDocument/2006/relationships/hyperlink" Target="http://biblehub.com/greek/4198.htm" TargetMode="External"/><Relationship Id="rId17756" Type="http://schemas.openxmlformats.org/officeDocument/2006/relationships/hyperlink" Target="http://biblehub.com/greek/4699.htm" TargetMode="External"/><Relationship Id="rId462" Type="http://schemas.openxmlformats.org/officeDocument/2006/relationships/hyperlink" Target="http://biblehub.com/greek/1519.htm" TargetMode="External"/><Relationship Id="rId1092" Type="http://schemas.openxmlformats.org/officeDocument/2006/relationships/hyperlink" Target="http://biblehub.com/greek/1473.htm" TargetMode="External"/><Relationship Id="rId2143" Type="http://schemas.openxmlformats.org/officeDocument/2006/relationships/hyperlink" Target="http://biblehub.com/greek/3588.htm" TargetMode="External"/><Relationship Id="rId5299" Type="http://schemas.openxmlformats.org/officeDocument/2006/relationships/hyperlink" Target="http://biblehub.com/greek/1401.htm" TargetMode="External"/><Relationship Id="rId6764" Type="http://schemas.openxmlformats.org/officeDocument/2006/relationships/hyperlink" Target="http://biblehub.com/greek/4592.htm" TargetMode="External"/><Relationship Id="rId7815" Type="http://schemas.openxmlformats.org/officeDocument/2006/relationships/hyperlink" Target="http://biblehub.com/greek/3599.htm" TargetMode="External"/><Relationship Id="rId9170" Type="http://schemas.openxmlformats.org/officeDocument/2006/relationships/hyperlink" Target="http://biblehub.com/greek/846.htm" TargetMode="External"/><Relationship Id="rId10729" Type="http://schemas.openxmlformats.org/officeDocument/2006/relationships/hyperlink" Target="http://biblehub.com/greek/1473.htm" TargetMode="External"/><Relationship Id="rId12151" Type="http://schemas.openxmlformats.org/officeDocument/2006/relationships/hyperlink" Target="http://biblehub.com/greek/1909.htm" TargetMode="External"/><Relationship Id="rId13202" Type="http://schemas.openxmlformats.org/officeDocument/2006/relationships/hyperlink" Target="http://biblehub.com/greek/3985.htm" TargetMode="External"/><Relationship Id="rId14600" Type="http://schemas.openxmlformats.org/officeDocument/2006/relationships/hyperlink" Target="http://biblehub.com/greek/1510.htm" TargetMode="External"/><Relationship Id="rId16358" Type="http://schemas.openxmlformats.org/officeDocument/2006/relationships/hyperlink" Target="http://biblehub.com/greek/3588.htm" TargetMode="External"/><Relationship Id="rId17409" Type="http://schemas.openxmlformats.org/officeDocument/2006/relationships/hyperlink" Target="http://biblehub.com/greek/3004.htm" TargetMode="External"/><Relationship Id="rId115" Type="http://schemas.openxmlformats.org/officeDocument/2006/relationships/hyperlink" Target="http://biblehub.com/greek/7.htm" TargetMode="External"/><Relationship Id="rId2210" Type="http://schemas.openxmlformats.org/officeDocument/2006/relationships/hyperlink" Target="http://biblehub.com/greek/565.htm" TargetMode="External"/><Relationship Id="rId5366" Type="http://schemas.openxmlformats.org/officeDocument/2006/relationships/hyperlink" Target="http://biblehub.com/greek/2532.htm" TargetMode="External"/><Relationship Id="rId6417" Type="http://schemas.openxmlformats.org/officeDocument/2006/relationships/hyperlink" Target="http://biblehub.com/greek/4570.htm" TargetMode="External"/><Relationship Id="rId16772" Type="http://schemas.openxmlformats.org/officeDocument/2006/relationships/hyperlink" Target="http://biblehub.com/greek/3588.htm" TargetMode="External"/><Relationship Id="rId17823" Type="http://schemas.openxmlformats.org/officeDocument/2006/relationships/hyperlink" Target="http://biblehub.com/greek/3326.htm" TargetMode="External"/><Relationship Id="rId4382" Type="http://schemas.openxmlformats.org/officeDocument/2006/relationships/hyperlink" Target="http://biblehub.com/greek/444.htm" TargetMode="External"/><Relationship Id="rId5019" Type="http://schemas.openxmlformats.org/officeDocument/2006/relationships/hyperlink" Target="http://biblehub.com/greek/2983.htm" TargetMode="External"/><Relationship Id="rId5433" Type="http://schemas.openxmlformats.org/officeDocument/2006/relationships/hyperlink" Target="http://biblehub.com/greek/1715.htm" TargetMode="External"/><Relationship Id="rId5780" Type="http://schemas.openxmlformats.org/officeDocument/2006/relationships/hyperlink" Target="http://biblehub.com/greek/1722.htm" TargetMode="External"/><Relationship Id="rId6831" Type="http://schemas.openxmlformats.org/officeDocument/2006/relationships/hyperlink" Target="http://biblehub.com/greek/5602.htm" TargetMode="External"/><Relationship Id="rId8589" Type="http://schemas.openxmlformats.org/officeDocument/2006/relationships/hyperlink" Target="http://biblehub.com/greek/2532.htm" TargetMode="External"/><Relationship Id="rId9987" Type="http://schemas.openxmlformats.org/officeDocument/2006/relationships/hyperlink" Target="http://biblehub.com/greek/611.htm" TargetMode="External"/><Relationship Id="rId12968" Type="http://schemas.openxmlformats.org/officeDocument/2006/relationships/hyperlink" Target="http://biblehub.com/greek/2380.htm" TargetMode="External"/><Relationship Id="rId15374" Type="http://schemas.openxmlformats.org/officeDocument/2006/relationships/hyperlink" Target="http://biblehub.com/greek/5007.htm" TargetMode="External"/><Relationship Id="rId16425" Type="http://schemas.openxmlformats.org/officeDocument/2006/relationships/hyperlink" Target="http://biblehub.com/greek/4133.htm" TargetMode="External"/><Relationship Id="rId1976" Type="http://schemas.openxmlformats.org/officeDocument/2006/relationships/hyperlink" Target="http://biblehub.com/greek/1519.htm" TargetMode="External"/><Relationship Id="rId4035" Type="http://schemas.openxmlformats.org/officeDocument/2006/relationships/hyperlink" Target="http://biblehub.com/greek/3588.htm" TargetMode="External"/><Relationship Id="rId11984" Type="http://schemas.openxmlformats.org/officeDocument/2006/relationships/hyperlink" Target="http://biblehub.com/greek/2424.htm" TargetMode="External"/><Relationship Id="rId14390" Type="http://schemas.openxmlformats.org/officeDocument/2006/relationships/hyperlink" Target="http://biblehub.com/greek/4183.htm" TargetMode="External"/><Relationship Id="rId15027" Type="http://schemas.openxmlformats.org/officeDocument/2006/relationships/hyperlink" Target="http://biblehub.com/greek/3739.htm" TargetMode="External"/><Relationship Id="rId15441" Type="http://schemas.openxmlformats.org/officeDocument/2006/relationships/hyperlink" Target="http://biblehub.com/greek/1161.htm" TargetMode="External"/><Relationship Id="rId1629" Type="http://schemas.openxmlformats.org/officeDocument/2006/relationships/hyperlink" Target="http://biblehub.com/greek/846.htm" TargetMode="External"/><Relationship Id="rId5500" Type="http://schemas.openxmlformats.org/officeDocument/2006/relationships/hyperlink" Target="http://biblehub.com/greek/3994.htm" TargetMode="External"/><Relationship Id="rId8656" Type="http://schemas.openxmlformats.org/officeDocument/2006/relationships/hyperlink" Target="http://biblehub.com/greek/846.htm" TargetMode="External"/><Relationship Id="rId9707" Type="http://schemas.openxmlformats.org/officeDocument/2006/relationships/hyperlink" Target="http://biblehub.com/greek/3739.htm" TargetMode="External"/><Relationship Id="rId10586" Type="http://schemas.openxmlformats.org/officeDocument/2006/relationships/hyperlink" Target="http://biblehub.com/greek/1437.htm" TargetMode="External"/><Relationship Id="rId11637" Type="http://schemas.openxmlformats.org/officeDocument/2006/relationships/hyperlink" Target="http://biblehub.com/greek/4012.htm" TargetMode="External"/><Relationship Id="rId14043" Type="http://schemas.openxmlformats.org/officeDocument/2006/relationships/hyperlink" Target="http://biblehub.com/greek/3754.htm" TargetMode="External"/><Relationship Id="rId17199" Type="http://schemas.openxmlformats.org/officeDocument/2006/relationships/hyperlink" Target="http://biblehub.com/greek/2476.htm" TargetMode="External"/><Relationship Id="rId3051" Type="http://schemas.openxmlformats.org/officeDocument/2006/relationships/hyperlink" Target="http://biblehub.com/greek/3761.htm" TargetMode="External"/><Relationship Id="rId4102" Type="http://schemas.openxmlformats.org/officeDocument/2006/relationships/hyperlink" Target="http://biblehub.com/greek/4217.htm" TargetMode="External"/><Relationship Id="rId7258" Type="http://schemas.openxmlformats.org/officeDocument/2006/relationships/hyperlink" Target="http://biblehub.com/greek/2532.htm" TargetMode="External"/><Relationship Id="rId7672" Type="http://schemas.openxmlformats.org/officeDocument/2006/relationships/hyperlink" Target="http://biblehub.com/greek/3850.htm" TargetMode="External"/><Relationship Id="rId8309" Type="http://schemas.openxmlformats.org/officeDocument/2006/relationships/hyperlink" Target="http://biblehub.com/greek/1161.htm" TargetMode="External"/><Relationship Id="rId8723" Type="http://schemas.openxmlformats.org/officeDocument/2006/relationships/hyperlink" Target="http://biblehub.com/greek/3384.htm" TargetMode="External"/><Relationship Id="rId10239" Type="http://schemas.openxmlformats.org/officeDocument/2006/relationships/hyperlink" Target="http://biblehub.com/greek/2983.htm" TargetMode="External"/><Relationship Id="rId10653" Type="http://schemas.openxmlformats.org/officeDocument/2006/relationships/hyperlink" Target="http://biblehub.com/greek/4771.htm" TargetMode="External"/><Relationship Id="rId14110" Type="http://schemas.openxmlformats.org/officeDocument/2006/relationships/hyperlink" Target="http://biblehub.com/greek/4396.htm" TargetMode="External"/><Relationship Id="rId17266" Type="http://schemas.openxmlformats.org/officeDocument/2006/relationships/hyperlink" Target="http://biblehub.com/greek/1198.htm" TargetMode="External"/><Relationship Id="rId17680" Type="http://schemas.openxmlformats.org/officeDocument/2006/relationships/hyperlink" Target="http://biblehub.com/greek/846.htm" TargetMode="External"/><Relationship Id="rId18317" Type="http://schemas.openxmlformats.org/officeDocument/2006/relationships/hyperlink" Target="http://biblehub.com/greek/3735.htm" TargetMode="External"/><Relationship Id="rId3868" Type="http://schemas.openxmlformats.org/officeDocument/2006/relationships/hyperlink" Target="http://biblehub.com/greek/3588.htm" TargetMode="External"/><Relationship Id="rId4919" Type="http://schemas.openxmlformats.org/officeDocument/2006/relationships/hyperlink" Target="http://biblehub.com/greek/1427.htm" TargetMode="External"/><Relationship Id="rId6274" Type="http://schemas.openxmlformats.org/officeDocument/2006/relationships/hyperlink" Target="http://biblehub.com/greek/3588.htm" TargetMode="External"/><Relationship Id="rId7325" Type="http://schemas.openxmlformats.org/officeDocument/2006/relationships/hyperlink" Target="http://biblehub.com/greek/4190.htm" TargetMode="External"/><Relationship Id="rId10306" Type="http://schemas.openxmlformats.org/officeDocument/2006/relationships/hyperlink" Target="http://biblehub.com/greek/5101.htm" TargetMode="External"/><Relationship Id="rId11704" Type="http://schemas.openxmlformats.org/officeDocument/2006/relationships/hyperlink" Target="http://biblehub.com/greek/5217.htm" TargetMode="External"/><Relationship Id="rId16282" Type="http://schemas.openxmlformats.org/officeDocument/2006/relationships/hyperlink" Target="http://biblehub.com/greek/1063.htm" TargetMode="External"/><Relationship Id="rId17333" Type="http://schemas.openxmlformats.org/officeDocument/2006/relationships/hyperlink" Target="http://biblehub.com/greek/4245.htm" TargetMode="External"/><Relationship Id="rId789" Type="http://schemas.openxmlformats.org/officeDocument/2006/relationships/hyperlink" Target="http://biblehub.com/greek/1722.htm" TargetMode="External"/><Relationship Id="rId2884" Type="http://schemas.openxmlformats.org/officeDocument/2006/relationships/hyperlink" Target="http://biblehub.com/greek/2588.htm" TargetMode="External"/><Relationship Id="rId5290" Type="http://schemas.openxmlformats.org/officeDocument/2006/relationships/hyperlink" Target="http://biblehub.com/greek/3588.htm" TargetMode="External"/><Relationship Id="rId6341" Type="http://schemas.openxmlformats.org/officeDocument/2006/relationships/hyperlink" Target="http://biblehub.com/greek/1097.htm" TargetMode="External"/><Relationship Id="rId9497" Type="http://schemas.openxmlformats.org/officeDocument/2006/relationships/hyperlink" Target="http://biblehub.com/greek/3004.htm" TargetMode="External"/><Relationship Id="rId10720" Type="http://schemas.openxmlformats.org/officeDocument/2006/relationships/hyperlink" Target="http://biblehub.com/greek/4334.htm" TargetMode="External"/><Relationship Id="rId13876" Type="http://schemas.openxmlformats.org/officeDocument/2006/relationships/hyperlink" Target="http://biblehub.com/greek/3588.htm" TargetMode="External"/><Relationship Id="rId14927" Type="http://schemas.openxmlformats.org/officeDocument/2006/relationships/hyperlink" Target="http://biblehub.com/greek/3614.htm" TargetMode="External"/><Relationship Id="rId856" Type="http://schemas.openxmlformats.org/officeDocument/2006/relationships/hyperlink" Target="http://biblehub.com/greek/1519.htm" TargetMode="External"/><Relationship Id="rId1486" Type="http://schemas.openxmlformats.org/officeDocument/2006/relationships/hyperlink" Target="http://biblehub.com/greek/846.htm" TargetMode="External"/><Relationship Id="rId2537" Type="http://schemas.openxmlformats.org/officeDocument/2006/relationships/hyperlink" Target="http://biblehub.com/greek/4505.htm" TargetMode="External"/><Relationship Id="rId3935" Type="http://schemas.openxmlformats.org/officeDocument/2006/relationships/hyperlink" Target="http://biblehub.com/greek/3956.htm" TargetMode="External"/><Relationship Id="rId8099" Type="http://schemas.openxmlformats.org/officeDocument/2006/relationships/hyperlink" Target="http://biblehub.com/greek/1722.htm" TargetMode="External"/><Relationship Id="rId9564" Type="http://schemas.openxmlformats.org/officeDocument/2006/relationships/hyperlink" Target="http://biblehub.com/greek/86.htm" TargetMode="External"/><Relationship Id="rId12478" Type="http://schemas.openxmlformats.org/officeDocument/2006/relationships/hyperlink" Target="http://biblehub.com/greek/3778.htm" TargetMode="External"/><Relationship Id="rId12892" Type="http://schemas.openxmlformats.org/officeDocument/2006/relationships/hyperlink" Target="http://biblehub.com/greek/3850.htm" TargetMode="External"/><Relationship Id="rId13529" Type="http://schemas.openxmlformats.org/officeDocument/2006/relationships/hyperlink" Target="http://biblehub.com/greek/2962.htm" TargetMode="External"/><Relationship Id="rId13943" Type="http://schemas.openxmlformats.org/officeDocument/2006/relationships/hyperlink" Target="http://biblehub.com/greek/1163.htm" TargetMode="External"/><Relationship Id="rId17400" Type="http://schemas.openxmlformats.org/officeDocument/2006/relationships/hyperlink" Target="http://biblehub.com/greek/1096.htm" TargetMode="External"/><Relationship Id="rId509" Type="http://schemas.openxmlformats.org/officeDocument/2006/relationships/hyperlink" Target="http://biblehub.com/greek/5547.htm" TargetMode="External"/><Relationship Id="rId1139" Type="http://schemas.openxmlformats.org/officeDocument/2006/relationships/hyperlink" Target="http://biblehub.com/greek/3854.htm" TargetMode="External"/><Relationship Id="rId2951" Type="http://schemas.openxmlformats.org/officeDocument/2006/relationships/hyperlink" Target="http://biblehub.com/greek/2706.htm" TargetMode="External"/><Relationship Id="rId5010" Type="http://schemas.openxmlformats.org/officeDocument/2006/relationships/hyperlink" Target="http://biblehub.com/greek/770.htm" TargetMode="External"/><Relationship Id="rId8166" Type="http://schemas.openxmlformats.org/officeDocument/2006/relationships/hyperlink" Target="http://biblehub.com/greek/615.htm" TargetMode="External"/><Relationship Id="rId9217" Type="http://schemas.openxmlformats.org/officeDocument/2006/relationships/hyperlink" Target="http://biblehub.com/greek/1093.htm" TargetMode="External"/><Relationship Id="rId11494" Type="http://schemas.openxmlformats.org/officeDocument/2006/relationships/hyperlink" Target="http://biblehub.com/greek/1161.htm" TargetMode="External"/><Relationship Id="rId12545" Type="http://schemas.openxmlformats.org/officeDocument/2006/relationships/hyperlink" Target="http://biblehub.com/greek/2491.htm" TargetMode="External"/><Relationship Id="rId16002" Type="http://schemas.openxmlformats.org/officeDocument/2006/relationships/hyperlink" Target="http://biblehub.com/greek/5101.htm" TargetMode="External"/><Relationship Id="rId923" Type="http://schemas.openxmlformats.org/officeDocument/2006/relationships/hyperlink" Target="http://biblehub.com/greek/3588.htm" TargetMode="External"/><Relationship Id="rId1553" Type="http://schemas.openxmlformats.org/officeDocument/2006/relationships/hyperlink" Target="http://biblehub.com/greek/1417.htm" TargetMode="External"/><Relationship Id="rId2604" Type="http://schemas.openxmlformats.org/officeDocument/2006/relationships/hyperlink" Target="http://biblehub.com/greek/3704.htm" TargetMode="External"/><Relationship Id="rId8580" Type="http://schemas.openxmlformats.org/officeDocument/2006/relationships/hyperlink" Target="http://biblehub.com/greek/2112.htm" TargetMode="External"/><Relationship Id="rId9631" Type="http://schemas.openxmlformats.org/officeDocument/2006/relationships/hyperlink" Target="http://biblehub.com/greek/3588.htm" TargetMode="External"/><Relationship Id="rId10096" Type="http://schemas.openxmlformats.org/officeDocument/2006/relationships/hyperlink" Target="http://biblehub.com/greek/5342.htm" TargetMode="External"/><Relationship Id="rId11147" Type="http://schemas.openxmlformats.org/officeDocument/2006/relationships/hyperlink" Target="http://biblehub.com/greek/235.htm" TargetMode="External"/><Relationship Id="rId11561" Type="http://schemas.openxmlformats.org/officeDocument/2006/relationships/hyperlink" Target="http://biblehub.com/greek/1325.htm" TargetMode="External"/><Relationship Id="rId12612" Type="http://schemas.openxmlformats.org/officeDocument/2006/relationships/hyperlink" Target="http://biblehub.com/greek/1537.htm" TargetMode="External"/><Relationship Id="rId15768" Type="http://schemas.openxmlformats.org/officeDocument/2006/relationships/hyperlink" Target="http://biblehub.com/greek/3581.htm" TargetMode="External"/><Relationship Id="rId16819" Type="http://schemas.openxmlformats.org/officeDocument/2006/relationships/hyperlink" Target="http://biblehub.com/greek/749.htm" TargetMode="External"/><Relationship Id="rId18174" Type="http://schemas.openxmlformats.org/officeDocument/2006/relationships/hyperlink" Target="http://biblehub.com/greek/3708.htm" TargetMode="External"/><Relationship Id="rId1206" Type="http://schemas.openxmlformats.org/officeDocument/2006/relationships/hyperlink" Target="http://biblehub.com/greek/2532.htm" TargetMode="External"/><Relationship Id="rId1620" Type="http://schemas.openxmlformats.org/officeDocument/2006/relationships/hyperlink" Target="http://biblehub.com/greek/3588.htm" TargetMode="External"/><Relationship Id="rId4776" Type="http://schemas.openxmlformats.org/officeDocument/2006/relationships/hyperlink" Target="http://biblehub.com/greek/3588.htm" TargetMode="External"/><Relationship Id="rId5827" Type="http://schemas.openxmlformats.org/officeDocument/2006/relationships/hyperlink" Target="http://biblehub.com/greek/1487.htm" TargetMode="External"/><Relationship Id="rId7182" Type="http://schemas.openxmlformats.org/officeDocument/2006/relationships/hyperlink" Target="http://biblehub.com/greek/3748.htm" TargetMode="External"/><Relationship Id="rId8233" Type="http://schemas.openxmlformats.org/officeDocument/2006/relationships/hyperlink" Target="http://biblehub.com/greek/607.htm" TargetMode="External"/><Relationship Id="rId10163" Type="http://schemas.openxmlformats.org/officeDocument/2006/relationships/hyperlink" Target="http://biblehub.com/greek/3762.htm" TargetMode="External"/><Relationship Id="rId11214" Type="http://schemas.openxmlformats.org/officeDocument/2006/relationships/hyperlink" Target="http://biblehub.com/greek/5108.htm" TargetMode="External"/><Relationship Id="rId14784" Type="http://schemas.openxmlformats.org/officeDocument/2006/relationships/hyperlink" Target="http://biblehub.com/greek/3588.htm" TargetMode="External"/><Relationship Id="rId17190" Type="http://schemas.openxmlformats.org/officeDocument/2006/relationships/hyperlink" Target="http://biblehub.com/greek/3588.htm" TargetMode="External"/><Relationship Id="rId18241" Type="http://schemas.openxmlformats.org/officeDocument/2006/relationships/hyperlink" Target="http://biblehub.com/greek/3588.htm" TargetMode="External"/><Relationship Id="rId3378" Type="http://schemas.openxmlformats.org/officeDocument/2006/relationships/hyperlink" Target="http://biblehub.com/greek/3588.htm" TargetMode="External"/><Relationship Id="rId3792" Type="http://schemas.openxmlformats.org/officeDocument/2006/relationships/hyperlink" Target="http://biblehub.com/greek/3778.htm" TargetMode="External"/><Relationship Id="rId4429" Type="http://schemas.openxmlformats.org/officeDocument/2006/relationships/hyperlink" Target="http://biblehub.com/greek/3326.htm" TargetMode="External"/><Relationship Id="rId4843" Type="http://schemas.openxmlformats.org/officeDocument/2006/relationships/hyperlink" Target="http://biblehub.com/greek/2098.htm" TargetMode="External"/><Relationship Id="rId7999" Type="http://schemas.openxmlformats.org/officeDocument/2006/relationships/hyperlink" Target="http://biblehub.com/greek/3850.htm" TargetMode="External"/><Relationship Id="rId8300" Type="http://schemas.openxmlformats.org/officeDocument/2006/relationships/hyperlink" Target="http://biblehub.com/greek/4697.htm" TargetMode="External"/><Relationship Id="rId10230" Type="http://schemas.openxmlformats.org/officeDocument/2006/relationships/hyperlink" Target="http://biblehub.com/greek/4771.htm" TargetMode="External"/><Relationship Id="rId13386" Type="http://schemas.openxmlformats.org/officeDocument/2006/relationships/hyperlink" Target="http://biblehub.com/greek/2316.htm" TargetMode="External"/><Relationship Id="rId14437" Type="http://schemas.openxmlformats.org/officeDocument/2006/relationships/hyperlink" Target="http://biblehub.com/greek/1484.htm" TargetMode="External"/><Relationship Id="rId15835" Type="http://schemas.openxmlformats.org/officeDocument/2006/relationships/hyperlink" Target="http://biblehub.com/greek/3588.htm" TargetMode="External"/><Relationship Id="rId299" Type="http://schemas.openxmlformats.org/officeDocument/2006/relationships/hyperlink" Target="http://biblehub.com/greek/4905.htm" TargetMode="External"/><Relationship Id="rId2394" Type="http://schemas.openxmlformats.org/officeDocument/2006/relationships/hyperlink" Target="http://biblehub.com/greek/3361.htm" TargetMode="External"/><Relationship Id="rId3445" Type="http://schemas.openxmlformats.org/officeDocument/2006/relationships/hyperlink" Target="http://biblehub.com/greek/4190.htm" TargetMode="External"/><Relationship Id="rId13039" Type="http://schemas.openxmlformats.org/officeDocument/2006/relationships/hyperlink" Target="http://biblehub.com/greek/3588.htm" TargetMode="External"/><Relationship Id="rId14851" Type="http://schemas.openxmlformats.org/officeDocument/2006/relationships/hyperlink" Target="http://biblehub.com/greek/3575.htm" TargetMode="External"/><Relationship Id="rId15902" Type="http://schemas.openxmlformats.org/officeDocument/2006/relationships/hyperlink" Target="http://biblehub.com/greek/2776.htm" TargetMode="External"/><Relationship Id="rId366" Type="http://schemas.openxmlformats.org/officeDocument/2006/relationships/hyperlink" Target="http://biblehub.com/greek/4982.htm" TargetMode="External"/><Relationship Id="rId780" Type="http://schemas.openxmlformats.org/officeDocument/2006/relationships/hyperlink" Target="http://biblehub.com/greek/4137.htm" TargetMode="External"/><Relationship Id="rId2047" Type="http://schemas.openxmlformats.org/officeDocument/2006/relationships/hyperlink" Target="http://biblehub.com/greek/3754.htm" TargetMode="External"/><Relationship Id="rId2461" Type="http://schemas.openxmlformats.org/officeDocument/2006/relationships/hyperlink" Target="http://biblehub.com/greek/4160.htm" TargetMode="External"/><Relationship Id="rId3512" Type="http://schemas.openxmlformats.org/officeDocument/2006/relationships/hyperlink" Target="http://biblehub.com/greek/4674.htm" TargetMode="External"/><Relationship Id="rId4910" Type="http://schemas.openxmlformats.org/officeDocument/2006/relationships/hyperlink" Target="http://biblehub.com/greek/2532.htm" TargetMode="External"/><Relationship Id="rId6668" Type="http://schemas.openxmlformats.org/officeDocument/2006/relationships/hyperlink" Target="http://biblehub.com/greek/1063.htm" TargetMode="External"/><Relationship Id="rId9074" Type="http://schemas.openxmlformats.org/officeDocument/2006/relationships/hyperlink" Target="http://biblehub.com/greek/2390.htm" TargetMode="External"/><Relationship Id="rId12055" Type="http://schemas.openxmlformats.org/officeDocument/2006/relationships/hyperlink" Target="http://biblehub.com/greek/3735.htm" TargetMode="External"/><Relationship Id="rId13453" Type="http://schemas.openxmlformats.org/officeDocument/2006/relationships/hyperlink" Target="http://biblehub.com/greek/4771.htm" TargetMode="External"/><Relationship Id="rId14504" Type="http://schemas.openxmlformats.org/officeDocument/2006/relationships/hyperlink" Target="http://biblehub.com/greek/2337.htm" TargetMode="External"/><Relationship Id="rId433" Type="http://schemas.openxmlformats.org/officeDocument/2006/relationships/hyperlink" Target="http://biblehub.com/greek/846.htm" TargetMode="External"/><Relationship Id="rId1063" Type="http://schemas.openxmlformats.org/officeDocument/2006/relationships/hyperlink" Target="http://biblehub.com/greek/3588.htm" TargetMode="External"/><Relationship Id="rId2114" Type="http://schemas.openxmlformats.org/officeDocument/2006/relationships/hyperlink" Target="http://biblehub.com/greek/1564.htm" TargetMode="External"/><Relationship Id="rId7719" Type="http://schemas.openxmlformats.org/officeDocument/2006/relationships/hyperlink" Target="http://biblehub.com/greek/1161.htm" TargetMode="External"/><Relationship Id="rId8090" Type="http://schemas.openxmlformats.org/officeDocument/2006/relationships/hyperlink" Target="http://biblehub.com/greek/3756.htm" TargetMode="External"/><Relationship Id="rId9141" Type="http://schemas.openxmlformats.org/officeDocument/2006/relationships/hyperlink" Target="http://biblehub.com/greek/1392.htm" TargetMode="External"/><Relationship Id="rId13106" Type="http://schemas.openxmlformats.org/officeDocument/2006/relationships/hyperlink" Target="http://biblehub.com/greek/1210.htm" TargetMode="External"/><Relationship Id="rId13520" Type="http://schemas.openxmlformats.org/officeDocument/2006/relationships/hyperlink" Target="http://biblehub.com/greek/3767.htm" TargetMode="External"/><Relationship Id="rId16676" Type="http://schemas.openxmlformats.org/officeDocument/2006/relationships/hyperlink" Target="http://biblehub.com/greek/1473.htm" TargetMode="External"/><Relationship Id="rId17727" Type="http://schemas.openxmlformats.org/officeDocument/2006/relationships/hyperlink" Target="http://biblehub.com/greek/3778.htm" TargetMode="External"/><Relationship Id="rId4286" Type="http://schemas.openxmlformats.org/officeDocument/2006/relationships/hyperlink" Target="http://biblehub.com/greek/5100.htm" TargetMode="External"/><Relationship Id="rId5684" Type="http://schemas.openxmlformats.org/officeDocument/2006/relationships/hyperlink" Target="http://biblehub.com/greek/2511.htm" TargetMode="External"/><Relationship Id="rId6735" Type="http://schemas.openxmlformats.org/officeDocument/2006/relationships/hyperlink" Target="http://biblehub.com/greek/1537.htm" TargetMode="External"/><Relationship Id="rId11071" Type="http://schemas.openxmlformats.org/officeDocument/2006/relationships/hyperlink" Target="http://biblehub.com/greek/846.htm" TargetMode="External"/><Relationship Id="rId12122" Type="http://schemas.openxmlformats.org/officeDocument/2006/relationships/hyperlink" Target="http://biblehub.com/greek/4239.htm" TargetMode="External"/><Relationship Id="rId15278" Type="http://schemas.openxmlformats.org/officeDocument/2006/relationships/hyperlink" Target="http://biblehub.com/greek/2770.htm" TargetMode="External"/><Relationship Id="rId15692" Type="http://schemas.openxmlformats.org/officeDocument/2006/relationships/hyperlink" Target="http://biblehub.com/greek/3588.htm" TargetMode="External"/><Relationship Id="rId16329" Type="http://schemas.openxmlformats.org/officeDocument/2006/relationships/hyperlink" Target="http://biblehub.com/greek/220.htm" TargetMode="External"/><Relationship Id="rId16743" Type="http://schemas.openxmlformats.org/officeDocument/2006/relationships/hyperlink" Target="http://biblehub.com/greek/520.htm" TargetMode="External"/><Relationship Id="rId500" Type="http://schemas.openxmlformats.org/officeDocument/2006/relationships/hyperlink" Target="http://biblehub.com/greek/2532.htm" TargetMode="External"/><Relationship Id="rId1130" Type="http://schemas.openxmlformats.org/officeDocument/2006/relationships/hyperlink" Target="http://biblehub.com/greek/3588.htm" TargetMode="External"/><Relationship Id="rId5337" Type="http://schemas.openxmlformats.org/officeDocument/2006/relationships/hyperlink" Target="http://biblehub.com/greek/2572.htm" TargetMode="External"/><Relationship Id="rId5751" Type="http://schemas.openxmlformats.org/officeDocument/2006/relationships/hyperlink" Target="http://biblehub.com/greek/2532.htm" TargetMode="External"/><Relationship Id="rId6802" Type="http://schemas.openxmlformats.org/officeDocument/2006/relationships/hyperlink" Target="http://biblehub.com/greek/1093.htm" TargetMode="External"/><Relationship Id="rId9958" Type="http://schemas.openxmlformats.org/officeDocument/2006/relationships/hyperlink" Target="http://biblehub.com/greek/3588.htm" TargetMode="External"/><Relationship Id="rId11888" Type="http://schemas.openxmlformats.org/officeDocument/2006/relationships/hyperlink" Target="http://biblehub.com/greek/5259.htm" TargetMode="External"/><Relationship Id="rId12939" Type="http://schemas.openxmlformats.org/officeDocument/2006/relationships/hyperlink" Target="http://biblehub.com/greek/2564.htm" TargetMode="External"/><Relationship Id="rId14294" Type="http://schemas.openxmlformats.org/officeDocument/2006/relationships/hyperlink" Target="http://biblehub.com/greek/3588.htm" TargetMode="External"/><Relationship Id="rId15345" Type="http://schemas.openxmlformats.org/officeDocument/2006/relationships/hyperlink" Target="http://biblehub.com/greek/1510.htm" TargetMode="External"/><Relationship Id="rId1947" Type="http://schemas.openxmlformats.org/officeDocument/2006/relationships/hyperlink" Target="http://biblehub.com/greek/4160.htm" TargetMode="External"/><Relationship Id="rId4353" Type="http://schemas.openxmlformats.org/officeDocument/2006/relationships/hyperlink" Target="http://biblehub.com/greek/4771.htm" TargetMode="External"/><Relationship Id="rId5404" Type="http://schemas.openxmlformats.org/officeDocument/2006/relationships/hyperlink" Target="http://biblehub.com/greek/3588.htm" TargetMode="External"/><Relationship Id="rId8974" Type="http://schemas.openxmlformats.org/officeDocument/2006/relationships/hyperlink" Target="http://biblehub.com/greek/2560.htm" TargetMode="External"/><Relationship Id="rId14361" Type="http://schemas.openxmlformats.org/officeDocument/2006/relationships/hyperlink" Target="http://biblehub.com/greek/2596.htm" TargetMode="External"/><Relationship Id="rId15412" Type="http://schemas.openxmlformats.org/officeDocument/2006/relationships/hyperlink" Target="http://biblehub.com/greek/4771.htm" TargetMode="External"/><Relationship Id="rId16810" Type="http://schemas.openxmlformats.org/officeDocument/2006/relationships/hyperlink" Target="http://biblehub.com/greek/2316.htm" TargetMode="External"/><Relationship Id="rId4006" Type="http://schemas.openxmlformats.org/officeDocument/2006/relationships/hyperlink" Target="http://biblehub.com/greek/3588.htm" TargetMode="External"/><Relationship Id="rId4420" Type="http://schemas.openxmlformats.org/officeDocument/2006/relationships/hyperlink" Target="http://biblehub.com/greek/3708.htm" TargetMode="External"/><Relationship Id="rId7576" Type="http://schemas.openxmlformats.org/officeDocument/2006/relationships/hyperlink" Target="http://biblehub.com/greek/3908.htm" TargetMode="External"/><Relationship Id="rId7990" Type="http://schemas.openxmlformats.org/officeDocument/2006/relationships/hyperlink" Target="http://biblehub.com/greek/2532.htm" TargetMode="External"/><Relationship Id="rId8627" Type="http://schemas.openxmlformats.org/officeDocument/2006/relationships/hyperlink" Target="http://biblehub.com/greek/846.htm" TargetMode="External"/><Relationship Id="rId11955" Type="http://schemas.openxmlformats.org/officeDocument/2006/relationships/hyperlink" Target="http://biblehub.com/greek/235.htm" TargetMode="External"/><Relationship Id="rId14014" Type="http://schemas.openxmlformats.org/officeDocument/2006/relationships/hyperlink" Target="http://biblehub.com/greek/1161.htm" TargetMode="External"/><Relationship Id="rId290" Type="http://schemas.openxmlformats.org/officeDocument/2006/relationships/hyperlink" Target="http://biblehub.com/greek/3423.htm" TargetMode="External"/><Relationship Id="rId3022" Type="http://schemas.openxmlformats.org/officeDocument/2006/relationships/hyperlink" Target="http://biblehub.com/greek/3309.htm" TargetMode="External"/><Relationship Id="rId6178" Type="http://schemas.openxmlformats.org/officeDocument/2006/relationships/hyperlink" Target="http://biblehub.com/greek/4286.htm" TargetMode="External"/><Relationship Id="rId6592" Type="http://schemas.openxmlformats.org/officeDocument/2006/relationships/hyperlink" Target="http://biblehub.com/greek/4863.htm" TargetMode="External"/><Relationship Id="rId7229" Type="http://schemas.openxmlformats.org/officeDocument/2006/relationships/hyperlink" Target="http://biblehub.com/greek/2532.htm" TargetMode="External"/><Relationship Id="rId7643" Type="http://schemas.openxmlformats.org/officeDocument/2006/relationships/hyperlink" Target="http://biblehub.com/greek/2193.htm" TargetMode="External"/><Relationship Id="rId10557" Type="http://schemas.openxmlformats.org/officeDocument/2006/relationships/hyperlink" Target="http://biblehub.com/greek/5463.htm" TargetMode="External"/><Relationship Id="rId10971" Type="http://schemas.openxmlformats.org/officeDocument/2006/relationships/hyperlink" Target="http://biblehub.com/greek/2424.htm" TargetMode="External"/><Relationship Id="rId11608" Type="http://schemas.openxmlformats.org/officeDocument/2006/relationships/hyperlink" Target="http://biblehub.com/greek/3798.htm" TargetMode="External"/><Relationship Id="rId13030" Type="http://schemas.openxmlformats.org/officeDocument/2006/relationships/hyperlink" Target="http://biblehub.com/greek/3588.htm" TargetMode="External"/><Relationship Id="rId16186" Type="http://schemas.openxmlformats.org/officeDocument/2006/relationships/hyperlink" Target="http://biblehub.com/greek/740.htm" TargetMode="External"/><Relationship Id="rId17237" Type="http://schemas.openxmlformats.org/officeDocument/2006/relationships/hyperlink" Target="http://biblehub.com/greek/4091.htm" TargetMode="External"/><Relationship Id="rId17584" Type="http://schemas.openxmlformats.org/officeDocument/2006/relationships/hyperlink" Target="http://biblehub.com/greek/3588.htm" TargetMode="External"/><Relationship Id="rId5194" Type="http://schemas.openxmlformats.org/officeDocument/2006/relationships/hyperlink" Target="http://biblehub.com/greek/3752.htm" TargetMode="External"/><Relationship Id="rId6245" Type="http://schemas.openxmlformats.org/officeDocument/2006/relationships/hyperlink" Target="http://biblehub.com/greek/5207.htm" TargetMode="External"/><Relationship Id="rId10624" Type="http://schemas.openxmlformats.org/officeDocument/2006/relationships/hyperlink" Target="http://biblehub.com/greek/3144.htm" TargetMode="External"/><Relationship Id="rId17651" Type="http://schemas.openxmlformats.org/officeDocument/2006/relationships/hyperlink" Target="http://biblehub.com/greek/2532.htm" TargetMode="External"/><Relationship Id="rId2788" Type="http://schemas.openxmlformats.org/officeDocument/2006/relationships/hyperlink" Target="http://biblehub.com/greek/3704.htm" TargetMode="External"/><Relationship Id="rId3839" Type="http://schemas.openxmlformats.org/officeDocument/2006/relationships/hyperlink" Target="http://biblehub.com/greek/2532.htm" TargetMode="External"/><Relationship Id="rId7710" Type="http://schemas.openxmlformats.org/officeDocument/2006/relationships/hyperlink" Target="http://biblehub.com/greek/3588.htm" TargetMode="External"/><Relationship Id="rId12796" Type="http://schemas.openxmlformats.org/officeDocument/2006/relationships/hyperlink" Target="http://biblehub.com/greek/3588.htm" TargetMode="External"/><Relationship Id="rId13847" Type="http://schemas.openxmlformats.org/officeDocument/2006/relationships/hyperlink" Target="http://biblehub.com/greek/3588.htm" TargetMode="External"/><Relationship Id="rId16253" Type="http://schemas.openxmlformats.org/officeDocument/2006/relationships/hyperlink" Target="http://biblehub.com/greek/1722.htm" TargetMode="External"/><Relationship Id="rId17304" Type="http://schemas.openxmlformats.org/officeDocument/2006/relationships/hyperlink" Target="http://biblehub.com/greek/1909.htm" TargetMode="External"/><Relationship Id="rId2855" Type="http://schemas.openxmlformats.org/officeDocument/2006/relationships/hyperlink" Target="http://biblehub.com/greek/2343.htm" TargetMode="External"/><Relationship Id="rId3906" Type="http://schemas.openxmlformats.org/officeDocument/2006/relationships/hyperlink" Target="http://biblehub.com/greek/4445.htm" TargetMode="External"/><Relationship Id="rId5261" Type="http://schemas.openxmlformats.org/officeDocument/2006/relationships/hyperlink" Target="http://biblehub.com/greek/4982.htm" TargetMode="External"/><Relationship Id="rId6312" Type="http://schemas.openxmlformats.org/officeDocument/2006/relationships/hyperlink" Target="http://biblehub.com/greek/3004.htm" TargetMode="External"/><Relationship Id="rId9468" Type="http://schemas.openxmlformats.org/officeDocument/2006/relationships/hyperlink" Target="http://biblehub.com/greek/846.htm" TargetMode="External"/><Relationship Id="rId9882" Type="http://schemas.openxmlformats.org/officeDocument/2006/relationships/hyperlink" Target="http://biblehub.com/greek/1520.htm" TargetMode="External"/><Relationship Id="rId11398" Type="http://schemas.openxmlformats.org/officeDocument/2006/relationships/hyperlink" Target="http://biblehub.com/greek/846.htm" TargetMode="External"/><Relationship Id="rId12449" Type="http://schemas.openxmlformats.org/officeDocument/2006/relationships/hyperlink" Target="http://biblehub.com/greek/2983.htm" TargetMode="External"/><Relationship Id="rId12863" Type="http://schemas.openxmlformats.org/officeDocument/2006/relationships/hyperlink" Target="http://biblehub.com/greek/1325.htm" TargetMode="External"/><Relationship Id="rId16320" Type="http://schemas.openxmlformats.org/officeDocument/2006/relationships/hyperlink" Target="http://biblehub.com/greek/281.htm" TargetMode="External"/><Relationship Id="rId96" Type="http://schemas.openxmlformats.org/officeDocument/2006/relationships/hyperlink" Target="http://biblehub.com/greek/935.htm" TargetMode="External"/><Relationship Id="rId827" Type="http://schemas.openxmlformats.org/officeDocument/2006/relationships/hyperlink" Target="http://biblehub.com/greek/2532.htm" TargetMode="External"/><Relationship Id="rId1457" Type="http://schemas.openxmlformats.org/officeDocument/2006/relationships/hyperlink" Target="http://biblehub.com/greek/1093.htm" TargetMode="External"/><Relationship Id="rId1871" Type="http://schemas.openxmlformats.org/officeDocument/2006/relationships/hyperlink" Target="http://biblehub.com/greek/2532.htm" TargetMode="External"/><Relationship Id="rId2508" Type="http://schemas.openxmlformats.org/officeDocument/2006/relationships/hyperlink" Target="http://biblehub.com/greek/3408.htm" TargetMode="External"/><Relationship Id="rId2922" Type="http://schemas.openxmlformats.org/officeDocument/2006/relationships/hyperlink" Target="http://biblehub.com/greek/5457.htm" TargetMode="External"/><Relationship Id="rId8484" Type="http://schemas.openxmlformats.org/officeDocument/2006/relationships/hyperlink" Target="http://biblehub.com/greek/417.htm" TargetMode="External"/><Relationship Id="rId9535" Type="http://schemas.openxmlformats.org/officeDocument/2006/relationships/hyperlink" Target="http://biblehub.com/greek/601.htm" TargetMode="External"/><Relationship Id="rId11465" Type="http://schemas.openxmlformats.org/officeDocument/2006/relationships/hyperlink" Target="http://biblehub.com/greek/3956.htm" TargetMode="External"/><Relationship Id="rId12516" Type="http://schemas.openxmlformats.org/officeDocument/2006/relationships/hyperlink" Target="http://biblehub.com/greek/1722.htm" TargetMode="External"/><Relationship Id="rId13914" Type="http://schemas.openxmlformats.org/officeDocument/2006/relationships/hyperlink" Target="http://biblehub.com/greek/2532.htm" TargetMode="External"/><Relationship Id="rId18078" Type="http://schemas.openxmlformats.org/officeDocument/2006/relationships/hyperlink" Target="http://biblehub.com/greek/2400.htm" TargetMode="External"/><Relationship Id="rId1524" Type="http://schemas.openxmlformats.org/officeDocument/2006/relationships/hyperlink" Target="http://biblehub.com/greek/3588.htm" TargetMode="External"/><Relationship Id="rId7086" Type="http://schemas.openxmlformats.org/officeDocument/2006/relationships/hyperlink" Target="http://biblehub.com/greek/1909.htm" TargetMode="External"/><Relationship Id="rId8137" Type="http://schemas.openxmlformats.org/officeDocument/2006/relationships/hyperlink" Target="http://biblehub.com/greek/3588.htm" TargetMode="External"/><Relationship Id="rId8551" Type="http://schemas.openxmlformats.org/officeDocument/2006/relationships/hyperlink" Target="http://biblehub.com/greek/2597.htm" TargetMode="External"/><Relationship Id="rId9602" Type="http://schemas.openxmlformats.org/officeDocument/2006/relationships/hyperlink" Target="http://biblehub.com/greek/3588.htm" TargetMode="External"/><Relationship Id="rId10067" Type="http://schemas.openxmlformats.org/officeDocument/2006/relationships/hyperlink" Target="http://biblehub.com/greek/4374.htm" TargetMode="External"/><Relationship Id="rId10481" Type="http://schemas.openxmlformats.org/officeDocument/2006/relationships/hyperlink" Target="http://biblehub.com/greek/3588.htm" TargetMode="External"/><Relationship Id="rId11118" Type="http://schemas.openxmlformats.org/officeDocument/2006/relationships/hyperlink" Target="http://biblehub.com/greek/3429.htm" TargetMode="External"/><Relationship Id="rId12930" Type="http://schemas.openxmlformats.org/officeDocument/2006/relationships/hyperlink" Target="http://biblehub.com/greek/1062.htm" TargetMode="External"/><Relationship Id="rId17094" Type="http://schemas.openxmlformats.org/officeDocument/2006/relationships/hyperlink" Target="http://biblehub.com/greek/4245.htm" TargetMode="External"/><Relationship Id="rId18145" Type="http://schemas.openxmlformats.org/officeDocument/2006/relationships/hyperlink" Target="http://biblehub.com/greek/2531.htm" TargetMode="External"/><Relationship Id="rId3696" Type="http://schemas.openxmlformats.org/officeDocument/2006/relationships/hyperlink" Target="http://biblehub.com/greek/2112.htm" TargetMode="External"/><Relationship Id="rId4747" Type="http://schemas.openxmlformats.org/officeDocument/2006/relationships/hyperlink" Target="http://biblehub.com/greek/846.htm" TargetMode="External"/><Relationship Id="rId7153" Type="http://schemas.openxmlformats.org/officeDocument/2006/relationships/hyperlink" Target="http://biblehub.com/greek/3588.htm" TargetMode="External"/><Relationship Id="rId8204" Type="http://schemas.openxmlformats.org/officeDocument/2006/relationships/hyperlink" Target="http://biblehub.com/greek/5259.htm" TargetMode="External"/><Relationship Id="rId10134" Type="http://schemas.openxmlformats.org/officeDocument/2006/relationships/hyperlink" Target="http://biblehub.com/greek/846.htm" TargetMode="External"/><Relationship Id="rId11532" Type="http://schemas.openxmlformats.org/officeDocument/2006/relationships/hyperlink" Target="http://biblehub.com/greek/3588.htm" TargetMode="External"/><Relationship Id="rId14688" Type="http://schemas.openxmlformats.org/officeDocument/2006/relationships/hyperlink" Target="http://biblehub.com/greek/1093.htm" TargetMode="External"/><Relationship Id="rId15739" Type="http://schemas.openxmlformats.org/officeDocument/2006/relationships/hyperlink" Target="http://biblehub.com/greek/3756.htm" TargetMode="External"/><Relationship Id="rId17161" Type="http://schemas.openxmlformats.org/officeDocument/2006/relationships/hyperlink" Target="http://biblehub.com/greek/5119.htm" TargetMode="External"/><Relationship Id="rId2298" Type="http://schemas.openxmlformats.org/officeDocument/2006/relationships/hyperlink" Target="http://biblehub.com/greek/2776.htm" TargetMode="External"/><Relationship Id="rId3349" Type="http://schemas.openxmlformats.org/officeDocument/2006/relationships/hyperlink" Target="http://biblehub.com/greek/3588.htm" TargetMode="External"/><Relationship Id="rId7220" Type="http://schemas.openxmlformats.org/officeDocument/2006/relationships/hyperlink" Target="http://biblehub.com/greek/2268.htm" TargetMode="External"/><Relationship Id="rId14755" Type="http://schemas.openxmlformats.org/officeDocument/2006/relationships/hyperlink" Target="http://biblehub.com/greek/4771.htm" TargetMode="External"/><Relationship Id="rId15806" Type="http://schemas.openxmlformats.org/officeDocument/2006/relationships/hyperlink" Target="http://biblehub.com/greek/1342.htm" TargetMode="External"/><Relationship Id="rId18212" Type="http://schemas.openxmlformats.org/officeDocument/2006/relationships/hyperlink" Target="http://biblehub.com/greek/5119.htm" TargetMode="External"/><Relationship Id="rId684" Type="http://schemas.openxmlformats.org/officeDocument/2006/relationships/hyperlink" Target="http://biblehub.com/greek/2532.htm" TargetMode="External"/><Relationship Id="rId2365" Type="http://schemas.openxmlformats.org/officeDocument/2006/relationships/hyperlink" Target="http://biblehub.com/greek/3588.htm" TargetMode="External"/><Relationship Id="rId3763" Type="http://schemas.openxmlformats.org/officeDocument/2006/relationships/hyperlink" Target="http://biblehub.com/greek/2425.htm" TargetMode="External"/><Relationship Id="rId4814" Type="http://schemas.openxmlformats.org/officeDocument/2006/relationships/hyperlink" Target="http://biblehub.com/greek/1161.htm" TargetMode="External"/><Relationship Id="rId9392" Type="http://schemas.openxmlformats.org/officeDocument/2006/relationships/hyperlink" Target="http://biblehub.com/greek/740.htm" TargetMode="External"/><Relationship Id="rId10201" Type="http://schemas.openxmlformats.org/officeDocument/2006/relationships/hyperlink" Target="http://biblehub.com/greek/4334.htm" TargetMode="External"/><Relationship Id="rId13357" Type="http://schemas.openxmlformats.org/officeDocument/2006/relationships/hyperlink" Target="http://biblehub.com/greek/3777.htm" TargetMode="External"/><Relationship Id="rId13771" Type="http://schemas.openxmlformats.org/officeDocument/2006/relationships/hyperlink" Target="http://biblehub.com/greek/5273.htm" TargetMode="External"/><Relationship Id="rId14408" Type="http://schemas.openxmlformats.org/officeDocument/2006/relationships/hyperlink" Target="http://biblehub.com/greek/3588.htm" TargetMode="External"/><Relationship Id="rId14822" Type="http://schemas.openxmlformats.org/officeDocument/2006/relationships/hyperlink" Target="http://biblehub.com/greek/3779.htm" TargetMode="External"/><Relationship Id="rId17978" Type="http://schemas.openxmlformats.org/officeDocument/2006/relationships/hyperlink" Target="http://biblehub.com/greek/3326.htm" TargetMode="External"/><Relationship Id="rId337" Type="http://schemas.openxmlformats.org/officeDocument/2006/relationships/hyperlink" Target="http://biblehub.com/greek/5207.htm" TargetMode="External"/><Relationship Id="rId2018" Type="http://schemas.openxmlformats.org/officeDocument/2006/relationships/hyperlink" Target="http://biblehub.com/greek/4469.htm" TargetMode="External"/><Relationship Id="rId3416" Type="http://schemas.openxmlformats.org/officeDocument/2006/relationships/hyperlink" Target="http://biblehub.com/greek/846.htm" TargetMode="External"/><Relationship Id="rId3830" Type="http://schemas.openxmlformats.org/officeDocument/2006/relationships/hyperlink" Target="http://biblehub.com/greek/1161.htm" TargetMode="External"/><Relationship Id="rId6986" Type="http://schemas.openxmlformats.org/officeDocument/2006/relationships/hyperlink" Target="http://biblehub.com/greek/846.htm" TargetMode="External"/><Relationship Id="rId9045" Type="http://schemas.openxmlformats.org/officeDocument/2006/relationships/hyperlink" Target="http://biblehub.com/greek/2068.htm" TargetMode="External"/><Relationship Id="rId12373" Type="http://schemas.openxmlformats.org/officeDocument/2006/relationships/hyperlink" Target="http://biblehub.com/greek/846.htm" TargetMode="External"/><Relationship Id="rId13424" Type="http://schemas.openxmlformats.org/officeDocument/2006/relationships/hyperlink" Target="http://biblehub.com/greek/846.htm" TargetMode="External"/><Relationship Id="rId16994" Type="http://schemas.openxmlformats.org/officeDocument/2006/relationships/hyperlink" Target="http://biblehub.com/greek/3398.htm" TargetMode="External"/><Relationship Id="rId751" Type="http://schemas.openxmlformats.org/officeDocument/2006/relationships/hyperlink" Target="http://biblehub.com/greek/3029.htm" TargetMode="External"/><Relationship Id="rId1381" Type="http://schemas.openxmlformats.org/officeDocument/2006/relationships/hyperlink" Target="http://biblehub.com/greek/2036.htm" TargetMode="External"/><Relationship Id="rId2432" Type="http://schemas.openxmlformats.org/officeDocument/2006/relationships/hyperlink" Target="http://biblehub.com/greek/3588.htm" TargetMode="External"/><Relationship Id="rId5588" Type="http://schemas.openxmlformats.org/officeDocument/2006/relationships/hyperlink" Target="http://biblehub.com/greek/1209.htm" TargetMode="External"/><Relationship Id="rId6639" Type="http://schemas.openxmlformats.org/officeDocument/2006/relationships/hyperlink" Target="http://biblehub.com/greek/1722.htm" TargetMode="External"/><Relationship Id="rId12026" Type="http://schemas.openxmlformats.org/officeDocument/2006/relationships/hyperlink" Target="http://biblehub.com/greek/455.htm" TargetMode="External"/><Relationship Id="rId12440" Type="http://schemas.openxmlformats.org/officeDocument/2006/relationships/hyperlink" Target="http://biblehub.com/greek/2532.htm" TargetMode="External"/><Relationship Id="rId15596" Type="http://schemas.openxmlformats.org/officeDocument/2006/relationships/hyperlink" Target="http://biblehub.com/greek/2127.htm" TargetMode="External"/><Relationship Id="rId16647" Type="http://schemas.openxmlformats.org/officeDocument/2006/relationships/hyperlink" Target="http://biblehub.com/greek/3588.htm" TargetMode="External"/><Relationship Id="rId404" Type="http://schemas.openxmlformats.org/officeDocument/2006/relationships/hyperlink" Target="http://biblehub.com/greek/3739.htm" TargetMode="External"/><Relationship Id="rId1034" Type="http://schemas.openxmlformats.org/officeDocument/2006/relationships/hyperlink" Target="http://biblehub.com/greek/3361.htm" TargetMode="External"/><Relationship Id="rId5655" Type="http://schemas.openxmlformats.org/officeDocument/2006/relationships/hyperlink" Target="http://biblehub.com/greek/846.htm" TargetMode="External"/><Relationship Id="rId6706" Type="http://schemas.openxmlformats.org/officeDocument/2006/relationships/hyperlink" Target="http://biblehub.com/greek/4190.htm" TargetMode="External"/><Relationship Id="rId8061" Type="http://schemas.openxmlformats.org/officeDocument/2006/relationships/hyperlink" Target="http://biblehub.com/greek/4159.htm" TargetMode="External"/><Relationship Id="rId9112" Type="http://schemas.openxmlformats.org/officeDocument/2006/relationships/hyperlink" Target="http://biblehub.com/greek/2532.htm" TargetMode="External"/><Relationship Id="rId11042" Type="http://schemas.openxmlformats.org/officeDocument/2006/relationships/hyperlink" Target="http://biblehub.com/greek/3384.htm" TargetMode="External"/><Relationship Id="rId14198" Type="http://schemas.openxmlformats.org/officeDocument/2006/relationships/hyperlink" Target="http://biblehub.com/greek/3556.htm" TargetMode="External"/><Relationship Id="rId15249" Type="http://schemas.openxmlformats.org/officeDocument/2006/relationships/hyperlink" Target="http://biblehub.com/greek/1417.htm" TargetMode="External"/><Relationship Id="rId1101" Type="http://schemas.openxmlformats.org/officeDocument/2006/relationships/hyperlink" Target="http://biblehub.com/greek/3588.htm" TargetMode="External"/><Relationship Id="rId4257" Type="http://schemas.openxmlformats.org/officeDocument/2006/relationships/hyperlink" Target="http://biblehub.com/greek/3588.htm" TargetMode="External"/><Relationship Id="rId4671" Type="http://schemas.openxmlformats.org/officeDocument/2006/relationships/hyperlink" Target="http://biblehub.com/greek/2532.htm" TargetMode="External"/><Relationship Id="rId5308" Type="http://schemas.openxmlformats.org/officeDocument/2006/relationships/hyperlink" Target="http://biblehub.com/greek/1096.htm" TargetMode="External"/><Relationship Id="rId5722" Type="http://schemas.openxmlformats.org/officeDocument/2006/relationships/hyperlink" Target="http://biblehub.com/greek/417.htm" TargetMode="External"/><Relationship Id="rId8878" Type="http://schemas.openxmlformats.org/officeDocument/2006/relationships/hyperlink" Target="http://biblehub.com/greek/2036.htm" TargetMode="External"/><Relationship Id="rId14265" Type="http://schemas.openxmlformats.org/officeDocument/2006/relationships/hyperlink" Target="http://biblehub.com/greek/5602.htm" TargetMode="External"/><Relationship Id="rId15663" Type="http://schemas.openxmlformats.org/officeDocument/2006/relationships/hyperlink" Target="http://biblehub.com/greek/1131.htm" TargetMode="External"/><Relationship Id="rId16714" Type="http://schemas.openxmlformats.org/officeDocument/2006/relationships/hyperlink" Target="http://biblehub.com/greek/2411.htm" TargetMode="External"/><Relationship Id="rId3273" Type="http://schemas.openxmlformats.org/officeDocument/2006/relationships/hyperlink" Target="http://biblehub.com/greek/2147.htm" TargetMode="External"/><Relationship Id="rId4324" Type="http://schemas.openxmlformats.org/officeDocument/2006/relationships/hyperlink" Target="http://biblehub.com/greek/2443.htm" TargetMode="External"/><Relationship Id="rId9929" Type="http://schemas.openxmlformats.org/officeDocument/2006/relationships/hyperlink" Target="http://biblehub.com/greek/1453.htm" TargetMode="External"/><Relationship Id="rId11859" Type="http://schemas.openxmlformats.org/officeDocument/2006/relationships/hyperlink" Target="http://biblehub.com/greek/3195.htm" TargetMode="External"/><Relationship Id="rId15316" Type="http://schemas.openxmlformats.org/officeDocument/2006/relationships/hyperlink" Target="http://biblehub.com/greek/5007.htm" TargetMode="External"/><Relationship Id="rId15730" Type="http://schemas.openxmlformats.org/officeDocument/2006/relationships/hyperlink" Target="http://biblehub.com/greek/2532.htm" TargetMode="External"/><Relationship Id="rId194" Type="http://schemas.openxmlformats.org/officeDocument/2006/relationships/hyperlink" Target="http://biblehub.com/greek/1161.htm" TargetMode="External"/><Relationship Id="rId1918" Type="http://schemas.openxmlformats.org/officeDocument/2006/relationships/hyperlink" Target="http://biblehub.com/greek/2193.htm" TargetMode="External"/><Relationship Id="rId6496" Type="http://schemas.openxmlformats.org/officeDocument/2006/relationships/hyperlink" Target="http://biblehub.com/greek/3307.htm" TargetMode="External"/><Relationship Id="rId7894" Type="http://schemas.openxmlformats.org/officeDocument/2006/relationships/hyperlink" Target="http://biblehub.com/greek/3588.htm" TargetMode="External"/><Relationship Id="rId8945" Type="http://schemas.openxmlformats.org/officeDocument/2006/relationships/hyperlink" Target="http://biblehub.com/greek/1564.htm" TargetMode="External"/><Relationship Id="rId10875" Type="http://schemas.openxmlformats.org/officeDocument/2006/relationships/hyperlink" Target="http://biblehub.com/greek/5438.htm" TargetMode="External"/><Relationship Id="rId11926" Type="http://schemas.openxmlformats.org/officeDocument/2006/relationships/hyperlink" Target="http://biblehub.com/greek/3739.htm" TargetMode="External"/><Relationship Id="rId13281" Type="http://schemas.openxmlformats.org/officeDocument/2006/relationships/hyperlink" Target="http://biblehub.com/greek/450.htm" TargetMode="External"/><Relationship Id="rId14332" Type="http://schemas.openxmlformats.org/officeDocument/2006/relationships/hyperlink" Target="http://biblehub.com/greek/4171.htm" TargetMode="External"/><Relationship Id="rId17488" Type="http://schemas.openxmlformats.org/officeDocument/2006/relationships/hyperlink" Target="http://biblehub.com/greek/1715.htm" TargetMode="External"/><Relationship Id="rId261" Type="http://schemas.openxmlformats.org/officeDocument/2006/relationships/hyperlink" Target="http://biblehub.com/greek/1074.htm" TargetMode="External"/><Relationship Id="rId3340" Type="http://schemas.openxmlformats.org/officeDocument/2006/relationships/hyperlink" Target="http://biblehub.com/greek/4771.htm" TargetMode="External"/><Relationship Id="rId5098" Type="http://schemas.openxmlformats.org/officeDocument/2006/relationships/hyperlink" Target="http://biblehub.com/greek/4314.htm" TargetMode="External"/><Relationship Id="rId6149" Type="http://schemas.openxmlformats.org/officeDocument/2006/relationships/hyperlink" Target="http://biblehub.com/greek/4160.htm" TargetMode="External"/><Relationship Id="rId7547" Type="http://schemas.openxmlformats.org/officeDocument/2006/relationships/hyperlink" Target="http://biblehub.com/greek/2540.htm" TargetMode="External"/><Relationship Id="rId7961" Type="http://schemas.openxmlformats.org/officeDocument/2006/relationships/hyperlink" Target="http://biblehub.com/greek/3778.htm" TargetMode="External"/><Relationship Id="rId10528" Type="http://schemas.openxmlformats.org/officeDocument/2006/relationships/hyperlink" Target="http://biblehub.com/greek/1540.htm" TargetMode="External"/><Relationship Id="rId10942" Type="http://schemas.openxmlformats.org/officeDocument/2006/relationships/hyperlink" Target="http://biblehub.com/greek/3956.htm" TargetMode="External"/><Relationship Id="rId17555" Type="http://schemas.openxmlformats.org/officeDocument/2006/relationships/hyperlink" Target="http://biblehub.com/greek/1325.htm" TargetMode="External"/><Relationship Id="rId6563" Type="http://schemas.openxmlformats.org/officeDocument/2006/relationships/hyperlink" Target="http://biblehub.com/greek/2478.htm" TargetMode="External"/><Relationship Id="rId7614" Type="http://schemas.openxmlformats.org/officeDocument/2006/relationships/hyperlink" Target="http://biblehub.com/greek/3588.htm" TargetMode="External"/><Relationship Id="rId13001" Type="http://schemas.openxmlformats.org/officeDocument/2006/relationships/hyperlink" Target="http://biblehub.com/greek/615.htm" TargetMode="External"/><Relationship Id="rId16157" Type="http://schemas.openxmlformats.org/officeDocument/2006/relationships/hyperlink" Target="http://biblehub.com/greek/1510.htm" TargetMode="External"/><Relationship Id="rId16571" Type="http://schemas.openxmlformats.org/officeDocument/2006/relationships/hyperlink" Target="http://biblehub.com/greek/2532.htm" TargetMode="External"/><Relationship Id="rId17208" Type="http://schemas.openxmlformats.org/officeDocument/2006/relationships/hyperlink" Target="http://biblehub.com/greek/3004.htm" TargetMode="External"/><Relationship Id="rId17622" Type="http://schemas.openxmlformats.org/officeDocument/2006/relationships/hyperlink" Target="http://biblehub.com/greek/3588.htm" TargetMode="External"/><Relationship Id="rId2759" Type="http://schemas.openxmlformats.org/officeDocument/2006/relationships/hyperlink" Target="http://biblehub.com/greek/3361.htm" TargetMode="External"/><Relationship Id="rId5165" Type="http://schemas.openxmlformats.org/officeDocument/2006/relationships/hyperlink" Target="http://biblehub.com/greek/3588.htm" TargetMode="External"/><Relationship Id="rId6216" Type="http://schemas.openxmlformats.org/officeDocument/2006/relationships/hyperlink" Target="http://biblehub.com/greek/1161.htm" TargetMode="External"/><Relationship Id="rId6630" Type="http://schemas.openxmlformats.org/officeDocument/2006/relationships/hyperlink" Target="http://biblehub.com/greek/2596.htm" TargetMode="External"/><Relationship Id="rId9786" Type="http://schemas.openxmlformats.org/officeDocument/2006/relationships/hyperlink" Target="http://biblehub.com/greek/3361.htm" TargetMode="External"/><Relationship Id="rId15173" Type="http://schemas.openxmlformats.org/officeDocument/2006/relationships/hyperlink" Target="http://biblehub.com/greek/59.htm" TargetMode="External"/><Relationship Id="rId16224" Type="http://schemas.openxmlformats.org/officeDocument/2006/relationships/hyperlink" Target="http://biblehub.com/greek/4183.htm" TargetMode="External"/><Relationship Id="rId1775" Type="http://schemas.openxmlformats.org/officeDocument/2006/relationships/hyperlink" Target="http://biblehub.com/greek/4771.htm" TargetMode="External"/><Relationship Id="rId2826" Type="http://schemas.openxmlformats.org/officeDocument/2006/relationships/hyperlink" Target="http://biblehub.com/greek/2532.htm" TargetMode="External"/><Relationship Id="rId4181" Type="http://schemas.openxmlformats.org/officeDocument/2006/relationships/hyperlink" Target="http://biblehub.com/greek/1519.htm" TargetMode="External"/><Relationship Id="rId5232" Type="http://schemas.openxmlformats.org/officeDocument/2006/relationships/hyperlink" Target="http://biblehub.com/greek/80.htm" TargetMode="External"/><Relationship Id="rId8388" Type="http://schemas.openxmlformats.org/officeDocument/2006/relationships/hyperlink" Target="http://biblehub.com/greek/1519.htm" TargetMode="External"/><Relationship Id="rId9439" Type="http://schemas.openxmlformats.org/officeDocument/2006/relationships/hyperlink" Target="http://biblehub.com/greek/3756.htm" TargetMode="External"/><Relationship Id="rId9853" Type="http://schemas.openxmlformats.org/officeDocument/2006/relationships/hyperlink" Target="http://biblehub.com/greek/4814.htm" TargetMode="External"/><Relationship Id="rId11369" Type="http://schemas.openxmlformats.org/officeDocument/2006/relationships/hyperlink" Target="http://biblehub.com/greek/2574.htm" TargetMode="External"/><Relationship Id="rId12767" Type="http://schemas.openxmlformats.org/officeDocument/2006/relationships/hyperlink" Target="http://biblehub.com/greek/1510.htm" TargetMode="External"/><Relationship Id="rId13818" Type="http://schemas.openxmlformats.org/officeDocument/2006/relationships/hyperlink" Target="http://biblehub.com/greek/5101.htm" TargetMode="External"/><Relationship Id="rId15240" Type="http://schemas.openxmlformats.org/officeDocument/2006/relationships/hyperlink" Target="http://biblehub.com/greek/846.htm" TargetMode="External"/><Relationship Id="rId67" Type="http://schemas.openxmlformats.org/officeDocument/2006/relationships/hyperlink" Target="http://biblehub.com/greek/3588.htm" TargetMode="External"/><Relationship Id="rId1428" Type="http://schemas.openxmlformats.org/officeDocument/2006/relationships/hyperlink" Target="http://biblehub.com/greek/3588.htm" TargetMode="External"/><Relationship Id="rId8455" Type="http://schemas.openxmlformats.org/officeDocument/2006/relationships/hyperlink" Target="http://biblehub.com/greek/3588.htm" TargetMode="External"/><Relationship Id="rId9506" Type="http://schemas.openxmlformats.org/officeDocument/2006/relationships/hyperlink" Target="http://biblehub.com/greek/1161.htm" TargetMode="External"/><Relationship Id="rId11783" Type="http://schemas.openxmlformats.org/officeDocument/2006/relationships/hyperlink" Target="http://biblehub.com/greek/3588.htm" TargetMode="External"/><Relationship Id="rId12834" Type="http://schemas.openxmlformats.org/officeDocument/2006/relationships/hyperlink" Target="http://biblehub.com/greek/3778.htm" TargetMode="External"/><Relationship Id="rId18049" Type="http://schemas.openxmlformats.org/officeDocument/2006/relationships/hyperlink" Target="http://biblehub.com/greek/805.htm" TargetMode="External"/><Relationship Id="rId1842" Type="http://schemas.openxmlformats.org/officeDocument/2006/relationships/hyperlink" Target="http://biblehub.com/greek/846.htm" TargetMode="External"/><Relationship Id="rId4998" Type="http://schemas.openxmlformats.org/officeDocument/2006/relationships/hyperlink" Target="http://biblehub.com/greek/3624.htm" TargetMode="External"/><Relationship Id="rId7057" Type="http://schemas.openxmlformats.org/officeDocument/2006/relationships/hyperlink" Target="http://biblehub.com/greek/1722.htm" TargetMode="External"/><Relationship Id="rId8108" Type="http://schemas.openxmlformats.org/officeDocument/2006/relationships/hyperlink" Target="http://biblehub.com/greek/189.htm" TargetMode="External"/><Relationship Id="rId9920" Type="http://schemas.openxmlformats.org/officeDocument/2006/relationships/hyperlink" Target="http://biblehub.com/greek/4970.htm" TargetMode="External"/><Relationship Id="rId10385" Type="http://schemas.openxmlformats.org/officeDocument/2006/relationships/hyperlink" Target="http://biblehub.com/greek/1473.htm" TargetMode="External"/><Relationship Id="rId11436" Type="http://schemas.openxmlformats.org/officeDocument/2006/relationships/hyperlink" Target="http://biblehub.com/greek/3588.htm" TargetMode="External"/><Relationship Id="rId11850" Type="http://schemas.openxmlformats.org/officeDocument/2006/relationships/hyperlink" Target="http://biblehub.com/greek/1492.htm" TargetMode="External"/><Relationship Id="rId12901" Type="http://schemas.openxmlformats.org/officeDocument/2006/relationships/hyperlink" Target="http://biblehub.com/greek/846.htm" TargetMode="External"/><Relationship Id="rId6073" Type="http://schemas.openxmlformats.org/officeDocument/2006/relationships/hyperlink" Target="http://biblehub.com/greek/2532.htm" TargetMode="External"/><Relationship Id="rId7124" Type="http://schemas.openxmlformats.org/officeDocument/2006/relationships/hyperlink" Target="http://biblehub.com/greek/2532.htm" TargetMode="External"/><Relationship Id="rId7471" Type="http://schemas.openxmlformats.org/officeDocument/2006/relationships/hyperlink" Target="http://biblehub.com/greek/2532.htm" TargetMode="External"/><Relationship Id="rId8522" Type="http://schemas.openxmlformats.org/officeDocument/2006/relationships/hyperlink" Target="http://biblehub.com/greek/3004.htm" TargetMode="External"/><Relationship Id="rId10038" Type="http://schemas.openxmlformats.org/officeDocument/2006/relationships/hyperlink" Target="http://biblehub.com/greek/4334.htm" TargetMode="External"/><Relationship Id="rId10452" Type="http://schemas.openxmlformats.org/officeDocument/2006/relationships/hyperlink" Target="http://biblehub.com/greek/5495.htm" TargetMode="External"/><Relationship Id="rId11503" Type="http://schemas.openxmlformats.org/officeDocument/2006/relationships/hyperlink" Target="http://biblehub.com/greek/1510.htm" TargetMode="External"/><Relationship Id="rId14659" Type="http://schemas.openxmlformats.org/officeDocument/2006/relationships/hyperlink" Target="http://biblehub.com/greek/4098.htm" TargetMode="External"/><Relationship Id="rId17065" Type="http://schemas.openxmlformats.org/officeDocument/2006/relationships/hyperlink" Target="http://biblehub.com/greek/2424.htm" TargetMode="External"/><Relationship Id="rId18116" Type="http://schemas.openxmlformats.org/officeDocument/2006/relationships/hyperlink" Target="http://biblehub.com/greek/4579.htm" TargetMode="External"/><Relationship Id="rId3667" Type="http://schemas.openxmlformats.org/officeDocument/2006/relationships/hyperlink" Target="http://biblehub.com/greek/3735.htm" TargetMode="External"/><Relationship Id="rId4718" Type="http://schemas.openxmlformats.org/officeDocument/2006/relationships/hyperlink" Target="http://biblehub.com/greek/1417.htm" TargetMode="External"/><Relationship Id="rId10105" Type="http://schemas.openxmlformats.org/officeDocument/2006/relationships/hyperlink" Target="http://biblehub.com/greek/2532.htm" TargetMode="External"/><Relationship Id="rId13675" Type="http://schemas.openxmlformats.org/officeDocument/2006/relationships/hyperlink" Target="http://biblehub.com/greek/58.htm" TargetMode="External"/><Relationship Id="rId14726" Type="http://schemas.openxmlformats.org/officeDocument/2006/relationships/hyperlink" Target="http://biblehub.com/greek/2193.htm" TargetMode="External"/><Relationship Id="rId16081" Type="http://schemas.openxmlformats.org/officeDocument/2006/relationships/hyperlink" Target="http://biblehub.com/greek/2532.htm" TargetMode="External"/><Relationship Id="rId17132" Type="http://schemas.openxmlformats.org/officeDocument/2006/relationships/hyperlink" Target="http://biblehub.com/greek/2878.htm" TargetMode="External"/><Relationship Id="rId588" Type="http://schemas.openxmlformats.org/officeDocument/2006/relationships/hyperlink" Target="http://biblehub.com/greek/3588.htm" TargetMode="External"/><Relationship Id="rId2269" Type="http://schemas.openxmlformats.org/officeDocument/2006/relationships/hyperlink" Target="http://biblehub.com/greek/3588.htm" TargetMode="External"/><Relationship Id="rId2683" Type="http://schemas.openxmlformats.org/officeDocument/2006/relationships/hyperlink" Target="http://biblehub.com/greek/4771.htm" TargetMode="External"/><Relationship Id="rId3734" Type="http://schemas.openxmlformats.org/officeDocument/2006/relationships/hyperlink" Target="http://biblehub.com/greek/846.htm" TargetMode="External"/><Relationship Id="rId6140" Type="http://schemas.openxmlformats.org/officeDocument/2006/relationships/hyperlink" Target="http://biblehub.com/greek/846.htm" TargetMode="External"/><Relationship Id="rId9296" Type="http://schemas.openxmlformats.org/officeDocument/2006/relationships/hyperlink" Target="http://biblehub.com/greek/1096.htm" TargetMode="External"/><Relationship Id="rId12277" Type="http://schemas.openxmlformats.org/officeDocument/2006/relationships/hyperlink" Target="http://biblehub.com/greek/4693.htm" TargetMode="External"/><Relationship Id="rId12691" Type="http://schemas.openxmlformats.org/officeDocument/2006/relationships/hyperlink" Target="http://biblehub.com/greek/3618.htm" TargetMode="External"/><Relationship Id="rId13328" Type="http://schemas.openxmlformats.org/officeDocument/2006/relationships/hyperlink" Target="http://biblehub.com/greek/5101.htm" TargetMode="External"/><Relationship Id="rId655" Type="http://schemas.openxmlformats.org/officeDocument/2006/relationships/hyperlink" Target="http://biblehub.com/greek/2264.htm" TargetMode="External"/><Relationship Id="rId1285" Type="http://schemas.openxmlformats.org/officeDocument/2006/relationships/hyperlink" Target="http://biblehub.com/greek/3441.htm" TargetMode="External"/><Relationship Id="rId2336" Type="http://schemas.openxmlformats.org/officeDocument/2006/relationships/hyperlink" Target="http://biblehub.com/greek/3599.htm" TargetMode="External"/><Relationship Id="rId2750" Type="http://schemas.openxmlformats.org/officeDocument/2006/relationships/hyperlink" Target="http://biblehub.com/greek/2532.htm" TargetMode="External"/><Relationship Id="rId3801" Type="http://schemas.openxmlformats.org/officeDocument/2006/relationships/hyperlink" Target="http://biblehub.com/greek/2532.htm" TargetMode="External"/><Relationship Id="rId6957" Type="http://schemas.openxmlformats.org/officeDocument/2006/relationships/hyperlink" Target="http://biblehub.com/greek/80.htm" TargetMode="External"/><Relationship Id="rId9363" Type="http://schemas.openxmlformats.org/officeDocument/2006/relationships/hyperlink" Target="http://biblehub.com/greek/4337.htm" TargetMode="External"/><Relationship Id="rId11293" Type="http://schemas.openxmlformats.org/officeDocument/2006/relationships/hyperlink" Target="http://biblehub.com/greek/4572.htm" TargetMode="External"/><Relationship Id="rId12344" Type="http://schemas.openxmlformats.org/officeDocument/2006/relationships/hyperlink" Target="http://biblehub.com/greek/1854.htm" TargetMode="External"/><Relationship Id="rId13742" Type="http://schemas.openxmlformats.org/officeDocument/2006/relationships/hyperlink" Target="http://biblehub.com/greek/1161.htm" TargetMode="External"/><Relationship Id="rId16898" Type="http://schemas.openxmlformats.org/officeDocument/2006/relationships/hyperlink" Target="http://biblehub.com/greek/2400.htm" TargetMode="External"/><Relationship Id="rId17949" Type="http://schemas.openxmlformats.org/officeDocument/2006/relationships/hyperlink" Target="http://biblehub.com/greek/4073.htm" TargetMode="External"/><Relationship Id="rId308" Type="http://schemas.openxmlformats.org/officeDocument/2006/relationships/hyperlink" Target="http://biblehub.com/greek/2501.htm" TargetMode="External"/><Relationship Id="rId722" Type="http://schemas.openxmlformats.org/officeDocument/2006/relationships/hyperlink" Target="http://biblehub.com/greek/2193.htm" TargetMode="External"/><Relationship Id="rId1352" Type="http://schemas.openxmlformats.org/officeDocument/2006/relationships/hyperlink" Target="http://biblehub.com/greek/1125.htm" TargetMode="External"/><Relationship Id="rId2403" Type="http://schemas.openxmlformats.org/officeDocument/2006/relationships/hyperlink" Target="http://biblehub.com/greek/2532.htm" TargetMode="External"/><Relationship Id="rId5559" Type="http://schemas.openxmlformats.org/officeDocument/2006/relationships/hyperlink" Target="http://biblehub.com/greek/846.htm" TargetMode="External"/><Relationship Id="rId9016" Type="http://schemas.openxmlformats.org/officeDocument/2006/relationships/hyperlink" Target="http://biblehub.com/greek/3004.htm" TargetMode="External"/><Relationship Id="rId9430" Type="http://schemas.openxmlformats.org/officeDocument/2006/relationships/hyperlink" Target="http://biblehub.com/greek/3588.htm" TargetMode="External"/><Relationship Id="rId16965" Type="http://schemas.openxmlformats.org/officeDocument/2006/relationships/hyperlink" Target="http://biblehub.com/greek/1831.htm" TargetMode="External"/><Relationship Id="rId1005" Type="http://schemas.openxmlformats.org/officeDocument/2006/relationships/hyperlink" Target="http://biblehub.com/greek/4183.htm" TargetMode="External"/><Relationship Id="rId4575" Type="http://schemas.openxmlformats.org/officeDocument/2006/relationships/hyperlink" Target="http://biblehub.com/greek/2980.htm" TargetMode="External"/><Relationship Id="rId5973" Type="http://schemas.openxmlformats.org/officeDocument/2006/relationships/hyperlink" Target="http://biblehub.com/greek/1096.htm" TargetMode="External"/><Relationship Id="rId8032" Type="http://schemas.openxmlformats.org/officeDocument/2006/relationships/hyperlink" Target="http://biblehub.com/greek/3588.htm" TargetMode="External"/><Relationship Id="rId11360" Type="http://schemas.openxmlformats.org/officeDocument/2006/relationships/hyperlink" Target="http://biblehub.com/greek/932.htm" TargetMode="External"/><Relationship Id="rId12411" Type="http://schemas.openxmlformats.org/officeDocument/2006/relationships/hyperlink" Target="http://biblehub.com/greek/846.htm" TargetMode="External"/><Relationship Id="rId15567" Type="http://schemas.openxmlformats.org/officeDocument/2006/relationships/hyperlink" Target="http://biblehub.com/greek/873.htm" TargetMode="External"/><Relationship Id="rId15981" Type="http://schemas.openxmlformats.org/officeDocument/2006/relationships/hyperlink" Target="http://biblehub.com/greek/2980.htm" TargetMode="External"/><Relationship Id="rId16618" Type="http://schemas.openxmlformats.org/officeDocument/2006/relationships/hyperlink" Target="http://biblehub.com/greek/2532.htm" TargetMode="External"/><Relationship Id="rId3177" Type="http://schemas.openxmlformats.org/officeDocument/2006/relationships/hyperlink" Target="http://biblehub.com/greek/1161.htm" TargetMode="External"/><Relationship Id="rId4228" Type="http://schemas.openxmlformats.org/officeDocument/2006/relationships/hyperlink" Target="http://biblehub.com/greek/1139.htm" TargetMode="External"/><Relationship Id="rId5626" Type="http://schemas.openxmlformats.org/officeDocument/2006/relationships/hyperlink" Target="http://biblehub.com/greek/3588.htm" TargetMode="External"/><Relationship Id="rId11013" Type="http://schemas.openxmlformats.org/officeDocument/2006/relationships/hyperlink" Target="http://biblehub.com/greek/2596.htm" TargetMode="External"/><Relationship Id="rId14169" Type="http://schemas.openxmlformats.org/officeDocument/2006/relationships/hyperlink" Target="http://biblehub.com/greek/3778.htm" TargetMode="External"/><Relationship Id="rId14583" Type="http://schemas.openxmlformats.org/officeDocument/2006/relationships/hyperlink" Target="http://biblehub.com/greek/4105.htm" TargetMode="External"/><Relationship Id="rId15634" Type="http://schemas.openxmlformats.org/officeDocument/2006/relationships/hyperlink" Target="http://biblehub.com/greek/2532.htm" TargetMode="External"/><Relationship Id="rId18040" Type="http://schemas.openxmlformats.org/officeDocument/2006/relationships/hyperlink" Target="http://biblehub.com/greek/2192.htm" TargetMode="External"/><Relationship Id="rId3591" Type="http://schemas.openxmlformats.org/officeDocument/2006/relationships/hyperlink" Target="http://biblehub.com/greek/3056.htm" TargetMode="External"/><Relationship Id="rId4642" Type="http://schemas.openxmlformats.org/officeDocument/2006/relationships/hyperlink" Target="http://biblehub.com/greek/2036.htm" TargetMode="External"/><Relationship Id="rId7798" Type="http://schemas.openxmlformats.org/officeDocument/2006/relationships/hyperlink" Target="http://biblehub.com/greek/458.htm" TargetMode="External"/><Relationship Id="rId8849" Type="http://schemas.openxmlformats.org/officeDocument/2006/relationships/hyperlink" Target="http://biblehub.com/greek/1610.htm" TargetMode="External"/><Relationship Id="rId10779" Type="http://schemas.openxmlformats.org/officeDocument/2006/relationships/hyperlink" Target="http://biblehub.com/greek/2192.htm" TargetMode="External"/><Relationship Id="rId13185" Type="http://schemas.openxmlformats.org/officeDocument/2006/relationships/hyperlink" Target="http://biblehub.com/greek/1380.htm" TargetMode="External"/><Relationship Id="rId14236" Type="http://schemas.openxmlformats.org/officeDocument/2006/relationships/hyperlink" Target="http://biblehub.com/greek/3588.htm" TargetMode="External"/><Relationship Id="rId14650" Type="http://schemas.openxmlformats.org/officeDocument/2006/relationships/hyperlink" Target="http://biblehub.com/greek/4582.htm" TargetMode="External"/><Relationship Id="rId15701" Type="http://schemas.openxmlformats.org/officeDocument/2006/relationships/hyperlink" Target="http://biblehub.com/greek/2532.htm" TargetMode="External"/><Relationship Id="rId2193" Type="http://schemas.openxmlformats.org/officeDocument/2006/relationships/hyperlink" Target="http://biblehub.com/greek/4851.htm" TargetMode="External"/><Relationship Id="rId3244" Type="http://schemas.openxmlformats.org/officeDocument/2006/relationships/hyperlink" Target="http://biblehub.com/greek/2662.htm" TargetMode="External"/><Relationship Id="rId7865" Type="http://schemas.openxmlformats.org/officeDocument/2006/relationships/hyperlink" Target="http://biblehub.com/greek/3664.htm" TargetMode="External"/><Relationship Id="rId8916" Type="http://schemas.openxmlformats.org/officeDocument/2006/relationships/hyperlink" Target="http://biblehub.com/greek/1063.htm" TargetMode="External"/><Relationship Id="rId13252" Type="http://schemas.openxmlformats.org/officeDocument/2006/relationships/hyperlink" Target="http://biblehub.com/greek/2250.htm" TargetMode="External"/><Relationship Id="rId14303" Type="http://schemas.openxmlformats.org/officeDocument/2006/relationships/hyperlink" Target="http://biblehub.com/greek/2532.htm" TargetMode="External"/><Relationship Id="rId17459" Type="http://schemas.openxmlformats.org/officeDocument/2006/relationships/hyperlink" Target="http://biblehub.com/greek/846.htm" TargetMode="External"/><Relationship Id="rId165" Type="http://schemas.openxmlformats.org/officeDocument/2006/relationships/hyperlink" Target="http://biblehub.com/greek/2502.htm" TargetMode="External"/><Relationship Id="rId2260" Type="http://schemas.openxmlformats.org/officeDocument/2006/relationships/hyperlink" Target="http://biblehub.com/greek/1473.htm" TargetMode="External"/><Relationship Id="rId3311" Type="http://schemas.openxmlformats.org/officeDocument/2006/relationships/hyperlink" Target="http://biblehub.com/greek/3588.htm" TargetMode="External"/><Relationship Id="rId6467" Type="http://schemas.openxmlformats.org/officeDocument/2006/relationships/hyperlink" Target="http://biblehub.com/greek/1544.htm" TargetMode="External"/><Relationship Id="rId6881" Type="http://schemas.openxmlformats.org/officeDocument/2006/relationships/hyperlink" Target="http://biblehub.com/greek/1519.htm" TargetMode="External"/><Relationship Id="rId7518" Type="http://schemas.openxmlformats.org/officeDocument/2006/relationships/hyperlink" Target="http://biblehub.com/greek/846.htm" TargetMode="External"/><Relationship Id="rId7932" Type="http://schemas.openxmlformats.org/officeDocument/2006/relationships/hyperlink" Target="http://biblehub.com/greek/1831.htm" TargetMode="External"/><Relationship Id="rId10846" Type="http://schemas.openxmlformats.org/officeDocument/2006/relationships/hyperlink" Target="http://biblehub.com/greek/4155.htm" TargetMode="External"/><Relationship Id="rId16475" Type="http://schemas.openxmlformats.org/officeDocument/2006/relationships/hyperlink" Target="http://biblehub.com/greek/3004.htm" TargetMode="External"/><Relationship Id="rId17873" Type="http://schemas.openxmlformats.org/officeDocument/2006/relationships/hyperlink" Target="http://biblehub.com/greek/1056.htm" TargetMode="External"/><Relationship Id="rId232" Type="http://schemas.openxmlformats.org/officeDocument/2006/relationships/hyperlink" Target="http://biblehub.com/greek/3157.htm" TargetMode="External"/><Relationship Id="rId5069" Type="http://schemas.openxmlformats.org/officeDocument/2006/relationships/hyperlink" Target="http://biblehub.com/greek/1831.htm" TargetMode="External"/><Relationship Id="rId5483" Type="http://schemas.openxmlformats.org/officeDocument/2006/relationships/hyperlink" Target="http://biblehub.com/greek/1063.htm" TargetMode="External"/><Relationship Id="rId6534" Type="http://schemas.openxmlformats.org/officeDocument/2006/relationships/hyperlink" Target="http://biblehub.com/greek/2923.htm" TargetMode="External"/><Relationship Id="rId10913" Type="http://schemas.openxmlformats.org/officeDocument/2006/relationships/hyperlink" Target="http://biblehub.com/greek/863.htm" TargetMode="External"/><Relationship Id="rId15077" Type="http://schemas.openxmlformats.org/officeDocument/2006/relationships/hyperlink" Target="http://biblehub.com/greek/846.htm" TargetMode="External"/><Relationship Id="rId16128" Type="http://schemas.openxmlformats.org/officeDocument/2006/relationships/hyperlink" Target="http://biblehub.com/greek/1722.htm" TargetMode="External"/><Relationship Id="rId17526" Type="http://schemas.openxmlformats.org/officeDocument/2006/relationships/hyperlink" Target="http://biblehub.com/greek/846.htm" TargetMode="External"/><Relationship Id="rId17940" Type="http://schemas.openxmlformats.org/officeDocument/2006/relationships/hyperlink" Target="http://biblehub.com/greek/1722.htm" TargetMode="External"/><Relationship Id="rId1679" Type="http://schemas.openxmlformats.org/officeDocument/2006/relationships/hyperlink" Target="http://biblehub.com/greek/846.htm" TargetMode="External"/><Relationship Id="rId4085" Type="http://schemas.openxmlformats.org/officeDocument/2006/relationships/hyperlink" Target="http://biblehub.com/greek/5119.htm" TargetMode="External"/><Relationship Id="rId5136" Type="http://schemas.openxmlformats.org/officeDocument/2006/relationships/hyperlink" Target="http://biblehub.com/greek/2250.htm" TargetMode="External"/><Relationship Id="rId14093" Type="http://schemas.openxmlformats.org/officeDocument/2006/relationships/hyperlink" Target="http://biblehub.com/greek/3789.htm" TargetMode="External"/><Relationship Id="rId15491" Type="http://schemas.openxmlformats.org/officeDocument/2006/relationships/hyperlink" Target="http://biblehub.com/greek/1176.htm" TargetMode="External"/><Relationship Id="rId16542" Type="http://schemas.openxmlformats.org/officeDocument/2006/relationships/hyperlink" Target="http://biblehub.com/greek/1453.htm" TargetMode="External"/><Relationship Id="rId4152" Type="http://schemas.openxmlformats.org/officeDocument/2006/relationships/hyperlink" Target="http://biblehub.com/greek/5207.htm" TargetMode="External"/><Relationship Id="rId5203" Type="http://schemas.openxmlformats.org/officeDocument/2006/relationships/hyperlink" Target="http://biblehub.com/greek/2980.htm" TargetMode="External"/><Relationship Id="rId5550" Type="http://schemas.openxmlformats.org/officeDocument/2006/relationships/hyperlink" Target="http://biblehub.com/greek/5590.htm" TargetMode="External"/><Relationship Id="rId6601" Type="http://schemas.openxmlformats.org/officeDocument/2006/relationships/hyperlink" Target="http://biblehub.com/greek/266.htm" TargetMode="External"/><Relationship Id="rId8359" Type="http://schemas.openxmlformats.org/officeDocument/2006/relationships/hyperlink" Target="http://biblehub.com/greek/4002.htm" TargetMode="External"/><Relationship Id="rId9757" Type="http://schemas.openxmlformats.org/officeDocument/2006/relationships/hyperlink" Target="http://biblehub.com/greek/1722.htm" TargetMode="External"/><Relationship Id="rId11687" Type="http://schemas.openxmlformats.org/officeDocument/2006/relationships/hyperlink" Target="http://biblehub.com/greek/1161.htm" TargetMode="External"/><Relationship Id="rId12738" Type="http://schemas.openxmlformats.org/officeDocument/2006/relationships/hyperlink" Target="http://biblehub.com/greek/3588.htm" TargetMode="External"/><Relationship Id="rId15144" Type="http://schemas.openxmlformats.org/officeDocument/2006/relationships/hyperlink" Target="http://biblehub.com/greek/1325.htm" TargetMode="External"/><Relationship Id="rId1746" Type="http://schemas.openxmlformats.org/officeDocument/2006/relationships/hyperlink" Target="http://biblehub.com/greek/3754.htm" TargetMode="External"/><Relationship Id="rId8773" Type="http://schemas.openxmlformats.org/officeDocument/2006/relationships/hyperlink" Target="http://biblehub.com/greek/3588.htm" TargetMode="External"/><Relationship Id="rId9824" Type="http://schemas.openxmlformats.org/officeDocument/2006/relationships/hyperlink" Target="http://biblehub.com/greek/2398.htm" TargetMode="External"/><Relationship Id="rId10289" Type="http://schemas.openxmlformats.org/officeDocument/2006/relationships/hyperlink" Target="http://biblehub.com/greek/2983.htm" TargetMode="External"/><Relationship Id="rId11754" Type="http://schemas.openxmlformats.org/officeDocument/2006/relationships/hyperlink" Target="http://biblehub.com/greek/2398.htm" TargetMode="External"/><Relationship Id="rId12805" Type="http://schemas.openxmlformats.org/officeDocument/2006/relationships/hyperlink" Target="http://biblehub.com/greek/2532.htm" TargetMode="External"/><Relationship Id="rId14160" Type="http://schemas.openxmlformats.org/officeDocument/2006/relationships/hyperlink" Target="http://biblehub.com/greek/3588.htm" TargetMode="External"/><Relationship Id="rId15211" Type="http://schemas.openxmlformats.org/officeDocument/2006/relationships/hyperlink" Target="http://biblehub.com/greek/281.htm" TargetMode="External"/><Relationship Id="rId18367" Type="http://schemas.openxmlformats.org/officeDocument/2006/relationships/hyperlink" Target="http://biblehub.com/greek/1321.htm" TargetMode="External"/><Relationship Id="rId38" Type="http://schemas.openxmlformats.org/officeDocument/2006/relationships/hyperlink" Target="http://biblehub.com/greek/2532.htm" TargetMode="External"/><Relationship Id="rId1813" Type="http://schemas.openxmlformats.org/officeDocument/2006/relationships/hyperlink" Target="http://biblehub.com/greek/3762.htm" TargetMode="External"/><Relationship Id="rId4969" Type="http://schemas.openxmlformats.org/officeDocument/2006/relationships/hyperlink" Target="http://biblehub.com/greek/846.htm" TargetMode="External"/><Relationship Id="rId7375" Type="http://schemas.openxmlformats.org/officeDocument/2006/relationships/hyperlink" Target="http://biblehub.com/greek/3056.htm" TargetMode="External"/><Relationship Id="rId8426" Type="http://schemas.openxmlformats.org/officeDocument/2006/relationships/hyperlink" Target="http://biblehub.com/greek/1135.htm" TargetMode="External"/><Relationship Id="rId8840" Type="http://schemas.openxmlformats.org/officeDocument/2006/relationships/hyperlink" Target="http://biblehub.com/greek/5451.htm" TargetMode="External"/><Relationship Id="rId10356" Type="http://schemas.openxmlformats.org/officeDocument/2006/relationships/hyperlink" Target="http://biblehub.com/greek/1722.htm" TargetMode="External"/><Relationship Id="rId10770" Type="http://schemas.openxmlformats.org/officeDocument/2006/relationships/hyperlink" Target="http://biblehub.com/greek/846.htm" TargetMode="External"/><Relationship Id="rId11407" Type="http://schemas.openxmlformats.org/officeDocument/2006/relationships/hyperlink" Target="http://biblehub.com/greek/3956.htm" TargetMode="External"/><Relationship Id="rId17383" Type="http://schemas.openxmlformats.org/officeDocument/2006/relationships/hyperlink" Target="http://biblehub.com/greek/4160.htm" TargetMode="External"/><Relationship Id="rId3985" Type="http://schemas.openxmlformats.org/officeDocument/2006/relationships/hyperlink" Target="http://biblehub.com/greek/846.htm" TargetMode="External"/><Relationship Id="rId6391" Type="http://schemas.openxmlformats.org/officeDocument/2006/relationships/hyperlink" Target="http://biblehub.com/greek/2532.htm" TargetMode="External"/><Relationship Id="rId7028" Type="http://schemas.openxmlformats.org/officeDocument/2006/relationships/hyperlink" Target="http://biblehub.com/greek/3614.htm" TargetMode="External"/><Relationship Id="rId7442" Type="http://schemas.openxmlformats.org/officeDocument/2006/relationships/hyperlink" Target="http://biblehub.com/greek/3588.htm" TargetMode="External"/><Relationship Id="rId10009" Type="http://schemas.openxmlformats.org/officeDocument/2006/relationships/hyperlink" Target="http://biblehub.com/greek/846.htm" TargetMode="External"/><Relationship Id="rId10423" Type="http://schemas.openxmlformats.org/officeDocument/2006/relationships/hyperlink" Target="http://biblehub.com/greek/1487.htm" TargetMode="External"/><Relationship Id="rId11821" Type="http://schemas.openxmlformats.org/officeDocument/2006/relationships/hyperlink" Target="http://biblehub.com/greek/3004.htm" TargetMode="External"/><Relationship Id="rId13579" Type="http://schemas.openxmlformats.org/officeDocument/2006/relationships/hyperlink" Target="http://biblehub.com/greek/2532.htm" TargetMode="External"/><Relationship Id="rId14977" Type="http://schemas.openxmlformats.org/officeDocument/2006/relationships/hyperlink" Target="http://biblehub.com/greek/2147.htm" TargetMode="External"/><Relationship Id="rId17036" Type="http://schemas.openxmlformats.org/officeDocument/2006/relationships/hyperlink" Target="http://biblehub.com/greek/2424.htm" TargetMode="External"/><Relationship Id="rId17450" Type="http://schemas.openxmlformats.org/officeDocument/2006/relationships/hyperlink" Target="http://biblehub.com/greek/2232.htm" TargetMode="External"/><Relationship Id="rId2587" Type="http://schemas.openxmlformats.org/officeDocument/2006/relationships/hyperlink" Target="http://biblehub.com/greek/1510.htm" TargetMode="External"/><Relationship Id="rId3638" Type="http://schemas.openxmlformats.org/officeDocument/2006/relationships/hyperlink" Target="http://biblehub.com/greek/2424.htm" TargetMode="External"/><Relationship Id="rId6044" Type="http://schemas.openxmlformats.org/officeDocument/2006/relationships/hyperlink" Target="http://biblehub.com/greek/1921.htm" TargetMode="External"/><Relationship Id="rId13993" Type="http://schemas.openxmlformats.org/officeDocument/2006/relationships/hyperlink" Target="http://biblehub.com/greek/2532.htm" TargetMode="External"/><Relationship Id="rId16052" Type="http://schemas.openxmlformats.org/officeDocument/2006/relationships/hyperlink" Target="http://biblehub.com/greek/2532.htm" TargetMode="External"/><Relationship Id="rId17103" Type="http://schemas.openxmlformats.org/officeDocument/2006/relationships/hyperlink" Target="http://biblehub.com/greek/5101.htm" TargetMode="External"/><Relationship Id="rId559" Type="http://schemas.openxmlformats.org/officeDocument/2006/relationships/hyperlink" Target="http://biblehub.com/greek/5550.htm" TargetMode="External"/><Relationship Id="rId1189" Type="http://schemas.openxmlformats.org/officeDocument/2006/relationships/hyperlink" Target="http://biblehub.com/greek/5119.htm" TargetMode="External"/><Relationship Id="rId5060" Type="http://schemas.openxmlformats.org/officeDocument/2006/relationships/hyperlink" Target="http://biblehub.com/greek/5101.htm" TargetMode="External"/><Relationship Id="rId6111" Type="http://schemas.openxmlformats.org/officeDocument/2006/relationships/hyperlink" Target="http://biblehub.com/greek/1510.htm" TargetMode="External"/><Relationship Id="rId9267" Type="http://schemas.openxmlformats.org/officeDocument/2006/relationships/hyperlink" Target="http://biblehub.com/greek/3588.htm" TargetMode="External"/><Relationship Id="rId9681" Type="http://schemas.openxmlformats.org/officeDocument/2006/relationships/hyperlink" Target="http://biblehub.com/greek/3588.htm" TargetMode="External"/><Relationship Id="rId11197" Type="http://schemas.openxmlformats.org/officeDocument/2006/relationships/hyperlink" Target="http://biblehub.com/greek/846.htm" TargetMode="External"/><Relationship Id="rId12595" Type="http://schemas.openxmlformats.org/officeDocument/2006/relationships/hyperlink" Target="http://biblehub.com/greek/565.htm" TargetMode="External"/><Relationship Id="rId13646" Type="http://schemas.openxmlformats.org/officeDocument/2006/relationships/hyperlink" Target="http://biblehub.com/greek/3588.htm" TargetMode="External"/><Relationship Id="rId626" Type="http://schemas.openxmlformats.org/officeDocument/2006/relationships/hyperlink" Target="http://biblehub.com/greek/3326.htm" TargetMode="External"/><Relationship Id="rId973" Type="http://schemas.openxmlformats.org/officeDocument/2006/relationships/hyperlink" Target="http://biblehub.com/greek/2532.htm" TargetMode="External"/><Relationship Id="rId1256" Type="http://schemas.openxmlformats.org/officeDocument/2006/relationships/hyperlink" Target="http://biblehub.com/greek/3571.htm" TargetMode="External"/><Relationship Id="rId2307" Type="http://schemas.openxmlformats.org/officeDocument/2006/relationships/hyperlink" Target="http://biblehub.com/greek/4160.htm" TargetMode="External"/><Relationship Id="rId2654" Type="http://schemas.openxmlformats.org/officeDocument/2006/relationships/hyperlink" Target="http://biblehub.com/greek/1482.htm" TargetMode="External"/><Relationship Id="rId3705" Type="http://schemas.openxmlformats.org/officeDocument/2006/relationships/hyperlink" Target="http://biblehub.com/greek/2424.htm" TargetMode="External"/><Relationship Id="rId8283" Type="http://schemas.openxmlformats.org/officeDocument/2006/relationships/hyperlink" Target="http://biblehub.com/greek/2398.htm" TargetMode="External"/><Relationship Id="rId9334" Type="http://schemas.openxmlformats.org/officeDocument/2006/relationships/hyperlink" Target="http://biblehub.com/greek/3756.htm" TargetMode="External"/><Relationship Id="rId12248" Type="http://schemas.openxmlformats.org/officeDocument/2006/relationships/hyperlink" Target="http://biblehub.com/greek/3588.htm" TargetMode="External"/><Relationship Id="rId12662" Type="http://schemas.openxmlformats.org/officeDocument/2006/relationships/hyperlink" Target="http://biblehub.com/greek/846.htm" TargetMode="External"/><Relationship Id="rId13713" Type="http://schemas.openxmlformats.org/officeDocument/2006/relationships/hyperlink" Target="http://biblehub.com/greek/3770.htm" TargetMode="External"/><Relationship Id="rId16869" Type="http://schemas.openxmlformats.org/officeDocument/2006/relationships/hyperlink" Target="http://biblehub.com/greek/5207.htm" TargetMode="External"/><Relationship Id="rId1670" Type="http://schemas.openxmlformats.org/officeDocument/2006/relationships/hyperlink" Target="http://biblehub.com/greek/3793.htm" TargetMode="External"/><Relationship Id="rId2721" Type="http://schemas.openxmlformats.org/officeDocument/2006/relationships/hyperlink" Target="http://biblehub.com/greek/1473.htm" TargetMode="External"/><Relationship Id="rId5877" Type="http://schemas.openxmlformats.org/officeDocument/2006/relationships/hyperlink" Target="http://biblehub.com/greek/2192.htm" TargetMode="External"/><Relationship Id="rId6928" Type="http://schemas.openxmlformats.org/officeDocument/2006/relationships/hyperlink" Target="http://biblehub.com/greek/4190.htm" TargetMode="External"/><Relationship Id="rId11264" Type="http://schemas.openxmlformats.org/officeDocument/2006/relationships/hyperlink" Target="http://biblehub.com/greek/1785.htm" TargetMode="External"/><Relationship Id="rId12315" Type="http://schemas.openxmlformats.org/officeDocument/2006/relationships/hyperlink" Target="http://biblehub.com/greek/1138.htm" TargetMode="External"/><Relationship Id="rId15885" Type="http://schemas.openxmlformats.org/officeDocument/2006/relationships/hyperlink" Target="http://biblehub.com/greek/963.htm" TargetMode="External"/><Relationship Id="rId16936" Type="http://schemas.openxmlformats.org/officeDocument/2006/relationships/hyperlink" Target="http://biblehub.com/greek/4074.htm" TargetMode="External"/><Relationship Id="rId18291" Type="http://schemas.openxmlformats.org/officeDocument/2006/relationships/hyperlink" Target="http://biblehub.com/greek/3588.htm" TargetMode="External"/><Relationship Id="rId1323" Type="http://schemas.openxmlformats.org/officeDocument/2006/relationships/hyperlink" Target="http://biblehub.com/greek/4572.htm" TargetMode="External"/><Relationship Id="rId4479" Type="http://schemas.openxmlformats.org/officeDocument/2006/relationships/hyperlink" Target="http://biblehub.com/greek/2532.htm" TargetMode="External"/><Relationship Id="rId4893" Type="http://schemas.openxmlformats.org/officeDocument/2006/relationships/hyperlink" Target="http://biblehub.com/greek/3588.htm" TargetMode="External"/><Relationship Id="rId5944" Type="http://schemas.openxmlformats.org/officeDocument/2006/relationships/hyperlink" Target="http://biblehub.com/greek/4700.htm" TargetMode="External"/><Relationship Id="rId8350" Type="http://schemas.openxmlformats.org/officeDocument/2006/relationships/hyperlink" Target="http://biblehub.com/greek/3588.htm" TargetMode="External"/><Relationship Id="rId9401" Type="http://schemas.openxmlformats.org/officeDocument/2006/relationships/hyperlink" Target="http://biblehub.com/greek/740.htm" TargetMode="External"/><Relationship Id="rId10280" Type="http://schemas.openxmlformats.org/officeDocument/2006/relationships/hyperlink" Target="http://biblehub.com/greek/142.htm" TargetMode="External"/><Relationship Id="rId11331" Type="http://schemas.openxmlformats.org/officeDocument/2006/relationships/hyperlink" Target="http://biblehub.com/greek/1161.htm" TargetMode="External"/><Relationship Id="rId14487" Type="http://schemas.openxmlformats.org/officeDocument/2006/relationships/hyperlink" Target="http://biblehub.com/greek/3588.htm" TargetMode="External"/><Relationship Id="rId15538" Type="http://schemas.openxmlformats.org/officeDocument/2006/relationships/hyperlink" Target="http://biblehub.com/greek/1391.htm" TargetMode="External"/><Relationship Id="rId3495" Type="http://schemas.openxmlformats.org/officeDocument/2006/relationships/hyperlink" Target="http://biblehub.com/greek/3772.htm" TargetMode="External"/><Relationship Id="rId4546" Type="http://schemas.openxmlformats.org/officeDocument/2006/relationships/hyperlink" Target="http://biblehub.com/greek/1519.htm" TargetMode="External"/><Relationship Id="rId4960" Type="http://schemas.openxmlformats.org/officeDocument/2006/relationships/hyperlink" Target="http://biblehub.com/greek/3588.htm" TargetMode="External"/><Relationship Id="rId8003" Type="http://schemas.openxmlformats.org/officeDocument/2006/relationships/hyperlink" Target="http://biblehub.com/greek/2532.htm" TargetMode="External"/><Relationship Id="rId13089" Type="http://schemas.openxmlformats.org/officeDocument/2006/relationships/hyperlink" Target="http://biblehub.com/greek/2083.htm" TargetMode="External"/><Relationship Id="rId14554" Type="http://schemas.openxmlformats.org/officeDocument/2006/relationships/hyperlink" Target="http://biblehub.com/greek/2856.htm" TargetMode="External"/><Relationship Id="rId15952" Type="http://schemas.openxmlformats.org/officeDocument/2006/relationships/hyperlink" Target="http://biblehub.com/greek/2192.htm" TargetMode="External"/><Relationship Id="rId18011" Type="http://schemas.openxmlformats.org/officeDocument/2006/relationships/hyperlink" Target="http://biblehub.com/greek/2250.htm" TargetMode="External"/><Relationship Id="rId2097" Type="http://schemas.openxmlformats.org/officeDocument/2006/relationships/hyperlink" Target="http://biblehub.com/greek/3588.htm" TargetMode="External"/><Relationship Id="rId3148" Type="http://schemas.openxmlformats.org/officeDocument/2006/relationships/hyperlink" Target="http://biblehub.com/greek/2443.htm" TargetMode="External"/><Relationship Id="rId3562" Type="http://schemas.openxmlformats.org/officeDocument/2006/relationships/hyperlink" Target="http://biblehub.com/greek/3588.htm" TargetMode="External"/><Relationship Id="rId4613" Type="http://schemas.openxmlformats.org/officeDocument/2006/relationships/hyperlink" Target="http://biblehub.com/greek/131.htm" TargetMode="External"/><Relationship Id="rId7769" Type="http://schemas.openxmlformats.org/officeDocument/2006/relationships/hyperlink" Target="http://biblehub.com/greek/2618.htm" TargetMode="External"/><Relationship Id="rId10000" Type="http://schemas.openxmlformats.org/officeDocument/2006/relationships/hyperlink" Target="http://biblehub.com/greek/2235.htm" TargetMode="External"/><Relationship Id="rId13156" Type="http://schemas.openxmlformats.org/officeDocument/2006/relationships/hyperlink" Target="http://biblehub.com/greek/1492.htm" TargetMode="External"/><Relationship Id="rId14207" Type="http://schemas.openxmlformats.org/officeDocument/2006/relationships/hyperlink" Target="http://biblehub.com/greek/863.htm" TargetMode="External"/><Relationship Id="rId15605" Type="http://schemas.openxmlformats.org/officeDocument/2006/relationships/hyperlink" Target="http://biblehub.com/greek/575.htm" TargetMode="External"/><Relationship Id="rId483" Type="http://schemas.openxmlformats.org/officeDocument/2006/relationships/hyperlink" Target="http://biblehub.com/greek/846.htm" TargetMode="External"/><Relationship Id="rId2164" Type="http://schemas.openxmlformats.org/officeDocument/2006/relationships/hyperlink" Target="http://biblehub.com/greek/2443.htm" TargetMode="External"/><Relationship Id="rId3215" Type="http://schemas.openxmlformats.org/officeDocument/2006/relationships/hyperlink" Target="http://biblehub.com/greek/1385.htm" TargetMode="External"/><Relationship Id="rId6785" Type="http://schemas.openxmlformats.org/officeDocument/2006/relationships/hyperlink" Target="http://biblehub.com/greek/3588.htm" TargetMode="External"/><Relationship Id="rId9191" Type="http://schemas.openxmlformats.org/officeDocument/2006/relationships/hyperlink" Target="http://biblehub.com/greek/5620.htm" TargetMode="External"/><Relationship Id="rId12172" Type="http://schemas.openxmlformats.org/officeDocument/2006/relationships/hyperlink" Target="http://biblehub.com/greek/2875.htm" TargetMode="External"/><Relationship Id="rId13570" Type="http://schemas.openxmlformats.org/officeDocument/2006/relationships/hyperlink" Target="http://biblehub.com/greek/1905.htm" TargetMode="External"/><Relationship Id="rId14621" Type="http://schemas.openxmlformats.org/officeDocument/2006/relationships/hyperlink" Target="http://biblehub.com/greek/1510.htm" TargetMode="External"/><Relationship Id="rId17777" Type="http://schemas.openxmlformats.org/officeDocument/2006/relationships/hyperlink" Target="http://biblehub.com/greek/1161.htm" TargetMode="External"/><Relationship Id="rId136" Type="http://schemas.openxmlformats.org/officeDocument/2006/relationships/hyperlink" Target="http://biblehub.com/greek/3604.htm" TargetMode="External"/><Relationship Id="rId550" Type="http://schemas.openxmlformats.org/officeDocument/2006/relationships/hyperlink" Target="http://biblehub.com/greek/2264.htm" TargetMode="External"/><Relationship Id="rId1180" Type="http://schemas.openxmlformats.org/officeDocument/2006/relationships/hyperlink" Target="http://biblehub.com/greek/737.htm" TargetMode="External"/><Relationship Id="rId2231" Type="http://schemas.openxmlformats.org/officeDocument/2006/relationships/hyperlink" Target="http://biblehub.com/greek/1135.htm" TargetMode="External"/><Relationship Id="rId5387" Type="http://schemas.openxmlformats.org/officeDocument/2006/relationships/hyperlink" Target="http://biblehub.com/greek/2532.htm" TargetMode="External"/><Relationship Id="rId6438" Type="http://schemas.openxmlformats.org/officeDocument/2006/relationships/hyperlink" Target="http://biblehub.com/greek/2532.htm" TargetMode="External"/><Relationship Id="rId7836" Type="http://schemas.openxmlformats.org/officeDocument/2006/relationships/hyperlink" Target="http://biblehub.com/greek/932.htm" TargetMode="External"/><Relationship Id="rId10817" Type="http://schemas.openxmlformats.org/officeDocument/2006/relationships/hyperlink" Target="http://biblehub.com/greek/2962.htm" TargetMode="External"/><Relationship Id="rId13223" Type="http://schemas.openxmlformats.org/officeDocument/2006/relationships/hyperlink" Target="http://biblehub.com/greek/3588.htm" TargetMode="External"/><Relationship Id="rId16379" Type="http://schemas.openxmlformats.org/officeDocument/2006/relationships/hyperlink" Target="http://biblehub.com/greek/2532.htm" TargetMode="External"/><Relationship Id="rId16793" Type="http://schemas.openxmlformats.org/officeDocument/2006/relationships/hyperlink" Target="http://biblehub.com/greek/3756.htm" TargetMode="External"/><Relationship Id="rId17844" Type="http://schemas.openxmlformats.org/officeDocument/2006/relationships/hyperlink" Target="http://biblehub.com/greek/2424.htm" TargetMode="External"/><Relationship Id="rId203" Type="http://schemas.openxmlformats.org/officeDocument/2006/relationships/hyperlink" Target="http://biblehub.com/greek/1662.htm" TargetMode="External"/><Relationship Id="rId6852" Type="http://schemas.openxmlformats.org/officeDocument/2006/relationships/hyperlink" Target="http://biblehub.com/greek/191.htm" TargetMode="External"/><Relationship Id="rId7903" Type="http://schemas.openxmlformats.org/officeDocument/2006/relationships/hyperlink" Target="http://biblehub.com/greek/3956.htm" TargetMode="External"/><Relationship Id="rId12989" Type="http://schemas.openxmlformats.org/officeDocument/2006/relationships/hyperlink" Target="http://biblehub.com/greek/3588.htm" TargetMode="External"/><Relationship Id="rId15395" Type="http://schemas.openxmlformats.org/officeDocument/2006/relationships/hyperlink" Target="http://biblehub.com/greek/1519.htm" TargetMode="External"/><Relationship Id="rId16446" Type="http://schemas.openxmlformats.org/officeDocument/2006/relationships/hyperlink" Target="http://biblehub.com/greek/3779.htm" TargetMode="External"/><Relationship Id="rId16860" Type="http://schemas.openxmlformats.org/officeDocument/2006/relationships/hyperlink" Target="http://biblehub.com/greek/4771.htm" TargetMode="External"/><Relationship Id="rId17911" Type="http://schemas.openxmlformats.org/officeDocument/2006/relationships/hyperlink" Target="http://biblehub.com/greek/2424.htm" TargetMode="External"/><Relationship Id="rId1997" Type="http://schemas.openxmlformats.org/officeDocument/2006/relationships/hyperlink" Target="http://biblehub.com/greek/1161.htm" TargetMode="External"/><Relationship Id="rId4056" Type="http://schemas.openxmlformats.org/officeDocument/2006/relationships/hyperlink" Target="http://biblehub.com/greek/1096.htm" TargetMode="External"/><Relationship Id="rId5454" Type="http://schemas.openxmlformats.org/officeDocument/2006/relationships/hyperlink" Target="http://biblehub.com/greek/3588.htm" TargetMode="External"/><Relationship Id="rId6505" Type="http://schemas.openxmlformats.org/officeDocument/2006/relationships/hyperlink" Target="http://biblehub.com/greek/3588.htm" TargetMode="External"/><Relationship Id="rId15048" Type="http://schemas.openxmlformats.org/officeDocument/2006/relationships/hyperlink" Target="http://biblehub.com/greek/1510.htm" TargetMode="External"/><Relationship Id="rId15462" Type="http://schemas.openxmlformats.org/officeDocument/2006/relationships/hyperlink" Target="http://biblehub.com/greek/1163.htm" TargetMode="External"/><Relationship Id="rId16513" Type="http://schemas.openxmlformats.org/officeDocument/2006/relationships/hyperlink" Target="http://biblehub.com/greek/3056.htm" TargetMode="External"/><Relationship Id="rId4470" Type="http://schemas.openxmlformats.org/officeDocument/2006/relationships/hyperlink" Target="http://biblehub.com/greek/4334.htm" TargetMode="External"/><Relationship Id="rId5107" Type="http://schemas.openxmlformats.org/officeDocument/2006/relationships/hyperlink" Target="http://biblehub.com/greek/3366.htm" TargetMode="External"/><Relationship Id="rId5521" Type="http://schemas.openxmlformats.org/officeDocument/2006/relationships/hyperlink" Target="http://biblehub.com/greek/3588.htm" TargetMode="External"/><Relationship Id="rId8677" Type="http://schemas.openxmlformats.org/officeDocument/2006/relationships/hyperlink" Target="http://biblehub.com/greek/3588.htm" TargetMode="External"/><Relationship Id="rId9728" Type="http://schemas.openxmlformats.org/officeDocument/2006/relationships/hyperlink" Target="http://biblehub.com/greek/5101.htm" TargetMode="External"/><Relationship Id="rId11658" Type="http://schemas.openxmlformats.org/officeDocument/2006/relationships/hyperlink" Target="http://biblehub.com/greek/846.htm" TargetMode="External"/><Relationship Id="rId14064" Type="http://schemas.openxmlformats.org/officeDocument/2006/relationships/hyperlink" Target="http://biblehub.com/greek/1473.htm" TargetMode="External"/><Relationship Id="rId15115" Type="http://schemas.openxmlformats.org/officeDocument/2006/relationships/hyperlink" Target="http://biblehub.com/greek/3319.htm" TargetMode="External"/><Relationship Id="rId1717" Type="http://schemas.openxmlformats.org/officeDocument/2006/relationships/hyperlink" Target="http://biblehub.com/greek/3107.htm" TargetMode="External"/><Relationship Id="rId3072" Type="http://schemas.openxmlformats.org/officeDocument/2006/relationships/hyperlink" Target="http://biblehub.com/greek/1519.htm" TargetMode="External"/><Relationship Id="rId4123" Type="http://schemas.openxmlformats.org/officeDocument/2006/relationships/hyperlink" Target="http://biblehub.com/greek/3588.htm" TargetMode="External"/><Relationship Id="rId7279" Type="http://schemas.openxmlformats.org/officeDocument/2006/relationships/hyperlink" Target="http://biblehub.com/greek/3588.htm" TargetMode="External"/><Relationship Id="rId7693" Type="http://schemas.openxmlformats.org/officeDocument/2006/relationships/hyperlink" Target="http://biblehub.com/greek/3101.htm" TargetMode="External"/><Relationship Id="rId8744" Type="http://schemas.openxmlformats.org/officeDocument/2006/relationships/hyperlink" Target="http://biblehub.com/greek/3361.htm" TargetMode="External"/><Relationship Id="rId12709" Type="http://schemas.openxmlformats.org/officeDocument/2006/relationships/hyperlink" Target="http://biblehub.com/greek/846.htm" TargetMode="External"/><Relationship Id="rId13080" Type="http://schemas.openxmlformats.org/officeDocument/2006/relationships/hyperlink" Target="http://biblehub.com/greek/1563.htm" TargetMode="External"/><Relationship Id="rId14131" Type="http://schemas.openxmlformats.org/officeDocument/2006/relationships/hyperlink" Target="http://biblehub.com/greek/4172.htm" TargetMode="External"/><Relationship Id="rId17287" Type="http://schemas.openxmlformats.org/officeDocument/2006/relationships/hyperlink" Target="http://biblehub.com/greek/3588.htm" TargetMode="External"/><Relationship Id="rId18338" Type="http://schemas.openxmlformats.org/officeDocument/2006/relationships/hyperlink" Target="http://biblehub.com/greek/1473.htm" TargetMode="External"/><Relationship Id="rId3889" Type="http://schemas.openxmlformats.org/officeDocument/2006/relationships/hyperlink" Target="http://biblehub.com/greek/3588.htm" TargetMode="External"/><Relationship Id="rId6295" Type="http://schemas.openxmlformats.org/officeDocument/2006/relationships/hyperlink" Target="http://biblehub.com/greek/3780.htm" TargetMode="External"/><Relationship Id="rId7346" Type="http://schemas.openxmlformats.org/officeDocument/2006/relationships/hyperlink" Target="http://biblehub.com/greek/4687.htm" TargetMode="External"/><Relationship Id="rId10674" Type="http://schemas.openxmlformats.org/officeDocument/2006/relationships/hyperlink" Target="http://biblehub.com/greek/3772.htm" TargetMode="External"/><Relationship Id="rId11725" Type="http://schemas.openxmlformats.org/officeDocument/2006/relationships/hyperlink" Target="http://biblehub.com/greek/3588.htm" TargetMode="External"/><Relationship Id="rId6362" Type="http://schemas.openxmlformats.org/officeDocument/2006/relationships/hyperlink" Target="http://biblehub.com/greek/4137.htm" TargetMode="External"/><Relationship Id="rId7413" Type="http://schemas.openxmlformats.org/officeDocument/2006/relationships/hyperlink" Target="http://biblehub.com/greek/4687.htm" TargetMode="External"/><Relationship Id="rId7760" Type="http://schemas.openxmlformats.org/officeDocument/2006/relationships/hyperlink" Target="http://biblehub.com/greek/32.htm" TargetMode="External"/><Relationship Id="rId8811" Type="http://schemas.openxmlformats.org/officeDocument/2006/relationships/hyperlink" Target="http://biblehub.com/greek/235.htm" TargetMode="External"/><Relationship Id="rId10327" Type="http://schemas.openxmlformats.org/officeDocument/2006/relationships/hyperlink" Target="http://biblehub.com/greek/4771.htm" TargetMode="External"/><Relationship Id="rId10741" Type="http://schemas.openxmlformats.org/officeDocument/2006/relationships/hyperlink" Target="http://biblehub.com/greek/2424.htm" TargetMode="External"/><Relationship Id="rId13897" Type="http://schemas.openxmlformats.org/officeDocument/2006/relationships/hyperlink" Target="http://biblehub.com/greek/3588.htm" TargetMode="External"/><Relationship Id="rId14948" Type="http://schemas.openxmlformats.org/officeDocument/2006/relationships/hyperlink" Target="http://biblehub.com/greek/3588.htm" TargetMode="External"/><Relationship Id="rId17354" Type="http://schemas.openxmlformats.org/officeDocument/2006/relationships/hyperlink" Target="http://biblehub.com/greek/3588.htm" TargetMode="External"/><Relationship Id="rId3956" Type="http://schemas.openxmlformats.org/officeDocument/2006/relationships/hyperlink" Target="http://biblehub.com/greek/3554.htm" TargetMode="External"/><Relationship Id="rId6015" Type="http://schemas.openxmlformats.org/officeDocument/2006/relationships/hyperlink" Target="http://biblehub.com/greek/3754.htm" TargetMode="External"/><Relationship Id="rId12499" Type="http://schemas.openxmlformats.org/officeDocument/2006/relationships/hyperlink" Target="http://biblehub.com/greek/1849.htm" TargetMode="External"/><Relationship Id="rId13964" Type="http://schemas.openxmlformats.org/officeDocument/2006/relationships/hyperlink" Target="http://biblehub.com/greek/3754.htm" TargetMode="External"/><Relationship Id="rId16370" Type="http://schemas.openxmlformats.org/officeDocument/2006/relationships/hyperlink" Target="http://biblehub.com/greek/2193.htm" TargetMode="External"/><Relationship Id="rId17007" Type="http://schemas.openxmlformats.org/officeDocument/2006/relationships/hyperlink" Target="http://biblehub.com/greek/1510.htm" TargetMode="External"/><Relationship Id="rId17421" Type="http://schemas.openxmlformats.org/officeDocument/2006/relationships/hyperlink" Target="http://biblehub.com/greek/3588.htm" TargetMode="External"/><Relationship Id="rId877" Type="http://schemas.openxmlformats.org/officeDocument/2006/relationships/hyperlink" Target="http://biblehub.com/greek/3677.htm" TargetMode="External"/><Relationship Id="rId2558" Type="http://schemas.openxmlformats.org/officeDocument/2006/relationships/hyperlink" Target="http://biblehub.com/greek/4771.htm" TargetMode="External"/><Relationship Id="rId2972" Type="http://schemas.openxmlformats.org/officeDocument/2006/relationships/hyperlink" Target="http://biblehub.com/greek/3366.htm" TargetMode="External"/><Relationship Id="rId3609" Type="http://schemas.openxmlformats.org/officeDocument/2006/relationships/hyperlink" Target="http://biblehub.com/greek/2597.htm" TargetMode="External"/><Relationship Id="rId8187" Type="http://schemas.openxmlformats.org/officeDocument/2006/relationships/hyperlink" Target="http://biblehub.com/greek/3319.htm" TargetMode="External"/><Relationship Id="rId9585" Type="http://schemas.openxmlformats.org/officeDocument/2006/relationships/hyperlink" Target="http://biblehub.com/greek/1722.htm" TargetMode="External"/><Relationship Id="rId12566" Type="http://schemas.openxmlformats.org/officeDocument/2006/relationships/hyperlink" Target="http://biblehub.com/greek/5101.htm" TargetMode="External"/><Relationship Id="rId12980" Type="http://schemas.openxmlformats.org/officeDocument/2006/relationships/hyperlink" Target="http://biblehub.com/greek/3739.htm" TargetMode="External"/><Relationship Id="rId13617" Type="http://schemas.openxmlformats.org/officeDocument/2006/relationships/hyperlink" Target="http://biblehub.com/greek/5413.htm" TargetMode="External"/><Relationship Id="rId16023" Type="http://schemas.openxmlformats.org/officeDocument/2006/relationships/hyperlink" Target="http://biblehub.com/greek/3860.htm" TargetMode="External"/><Relationship Id="rId944" Type="http://schemas.openxmlformats.org/officeDocument/2006/relationships/hyperlink" Target="http://biblehub.com/greek/2117.htm" TargetMode="External"/><Relationship Id="rId1574" Type="http://schemas.openxmlformats.org/officeDocument/2006/relationships/hyperlink" Target="http://biblehub.com/greek/1350.htm" TargetMode="External"/><Relationship Id="rId2625" Type="http://schemas.openxmlformats.org/officeDocument/2006/relationships/hyperlink" Target="http://biblehub.com/greek/2808.htm" TargetMode="External"/><Relationship Id="rId5031" Type="http://schemas.openxmlformats.org/officeDocument/2006/relationships/hyperlink" Target="http://biblehub.com/greek/2223.htm" TargetMode="External"/><Relationship Id="rId9238" Type="http://schemas.openxmlformats.org/officeDocument/2006/relationships/hyperlink" Target="http://biblehub.com/greek/5315.htm" TargetMode="External"/><Relationship Id="rId9652" Type="http://schemas.openxmlformats.org/officeDocument/2006/relationships/hyperlink" Target="http://biblehub.com/greek/3004.htm" TargetMode="External"/><Relationship Id="rId11168" Type="http://schemas.openxmlformats.org/officeDocument/2006/relationships/hyperlink" Target="http://biblehub.com/greek/1510.htm" TargetMode="External"/><Relationship Id="rId11582" Type="http://schemas.openxmlformats.org/officeDocument/2006/relationships/hyperlink" Target="http://biblehub.com/greek/243.htm" TargetMode="External"/><Relationship Id="rId12219" Type="http://schemas.openxmlformats.org/officeDocument/2006/relationships/hyperlink" Target="http://biblehub.com/greek/3778.htm" TargetMode="External"/><Relationship Id="rId12633" Type="http://schemas.openxmlformats.org/officeDocument/2006/relationships/hyperlink" Target="http://biblehub.com/greek/2532.htm" TargetMode="External"/><Relationship Id="rId15789" Type="http://schemas.openxmlformats.org/officeDocument/2006/relationships/hyperlink" Target="http://biblehub.com/greek/3756.htm" TargetMode="External"/><Relationship Id="rId18195" Type="http://schemas.openxmlformats.org/officeDocument/2006/relationships/hyperlink" Target="file:///E:\Jack\lds\Inspired%20Version\bib.docx" TargetMode="External"/><Relationship Id="rId1227" Type="http://schemas.openxmlformats.org/officeDocument/2006/relationships/hyperlink" Target="http://biblehub.com/greek/1510.htm" TargetMode="External"/><Relationship Id="rId1641" Type="http://schemas.openxmlformats.org/officeDocument/2006/relationships/hyperlink" Target="http://biblehub.com/greek/2532.htm" TargetMode="External"/><Relationship Id="rId4797" Type="http://schemas.openxmlformats.org/officeDocument/2006/relationships/hyperlink" Target="http://biblehub.com/greek/3588.htm" TargetMode="External"/><Relationship Id="rId5848" Type="http://schemas.openxmlformats.org/officeDocument/2006/relationships/hyperlink" Target="http://biblehub.com/greek/3813.htm" TargetMode="External"/><Relationship Id="rId8254" Type="http://schemas.openxmlformats.org/officeDocument/2006/relationships/hyperlink" Target="http://biblehub.com/greek/846.htm" TargetMode="External"/><Relationship Id="rId9305" Type="http://schemas.openxmlformats.org/officeDocument/2006/relationships/hyperlink" Target="http://biblehub.com/greek/4594.htm" TargetMode="External"/><Relationship Id="rId10184" Type="http://schemas.openxmlformats.org/officeDocument/2006/relationships/hyperlink" Target="http://biblehub.com/greek/444.htm" TargetMode="External"/><Relationship Id="rId11235" Type="http://schemas.openxmlformats.org/officeDocument/2006/relationships/hyperlink" Target="http://biblehub.com/greek/18.htm" TargetMode="External"/><Relationship Id="rId18262" Type="http://schemas.openxmlformats.org/officeDocument/2006/relationships/hyperlink" Target="http://biblehub.com/greek/3004.htm" TargetMode="External"/><Relationship Id="rId3399" Type="http://schemas.openxmlformats.org/officeDocument/2006/relationships/hyperlink" Target="http://biblehub.com/greek/3748.htm" TargetMode="External"/><Relationship Id="rId4864" Type="http://schemas.openxmlformats.org/officeDocument/2006/relationships/hyperlink" Target="http://biblehub.com/greek/4496.htm" TargetMode="External"/><Relationship Id="rId7270" Type="http://schemas.openxmlformats.org/officeDocument/2006/relationships/hyperlink" Target="http://biblehub.com/greek/846.htm" TargetMode="External"/><Relationship Id="rId8321" Type="http://schemas.openxmlformats.org/officeDocument/2006/relationships/hyperlink" Target="http://biblehub.com/greek/3588.htm" TargetMode="External"/><Relationship Id="rId10251" Type="http://schemas.openxmlformats.org/officeDocument/2006/relationships/hyperlink" Target="http://biblehub.com/greek/2036.htm" TargetMode="External"/><Relationship Id="rId12700" Type="http://schemas.openxmlformats.org/officeDocument/2006/relationships/hyperlink" Target="http://biblehub.com/greek/1161.htm" TargetMode="External"/><Relationship Id="rId15856" Type="http://schemas.openxmlformats.org/officeDocument/2006/relationships/hyperlink" Target="http://biblehub.com/greek/3004.htm" TargetMode="External"/><Relationship Id="rId16907" Type="http://schemas.openxmlformats.org/officeDocument/2006/relationships/hyperlink" Target="http://biblehub.com/greek/1161.htm" TargetMode="External"/><Relationship Id="rId3466" Type="http://schemas.openxmlformats.org/officeDocument/2006/relationships/hyperlink" Target="http://biblehub.com/greek/3588.htm" TargetMode="External"/><Relationship Id="rId4517" Type="http://schemas.openxmlformats.org/officeDocument/2006/relationships/hyperlink" Target="http://biblehub.com/greek/3566.htm" TargetMode="External"/><Relationship Id="rId5915" Type="http://schemas.openxmlformats.org/officeDocument/2006/relationships/hyperlink" Target="http://biblehub.com/greek/1411.htm" TargetMode="External"/><Relationship Id="rId11302" Type="http://schemas.openxmlformats.org/officeDocument/2006/relationships/hyperlink" Target="http://biblehub.com/greek/2089.htm" TargetMode="External"/><Relationship Id="rId14458" Type="http://schemas.openxmlformats.org/officeDocument/2006/relationships/hyperlink" Target="http://biblehub.com/greek/5117.htm" TargetMode="External"/><Relationship Id="rId14872" Type="http://schemas.openxmlformats.org/officeDocument/2006/relationships/hyperlink" Target="http://biblehub.com/greek/3588.htm" TargetMode="External"/><Relationship Id="rId15509" Type="http://schemas.openxmlformats.org/officeDocument/2006/relationships/hyperlink" Target="http://biblehub.com/greek/846.htm" TargetMode="External"/><Relationship Id="rId15923" Type="http://schemas.openxmlformats.org/officeDocument/2006/relationships/hyperlink" Target="http://biblehub.com/greek/4434.htm" TargetMode="External"/><Relationship Id="rId387" Type="http://schemas.openxmlformats.org/officeDocument/2006/relationships/hyperlink" Target="http://biblehub.com/greek/3004.htm" TargetMode="External"/><Relationship Id="rId2068" Type="http://schemas.openxmlformats.org/officeDocument/2006/relationships/hyperlink" Target="http://biblehub.com/greek/80.htm" TargetMode="External"/><Relationship Id="rId3119" Type="http://schemas.openxmlformats.org/officeDocument/2006/relationships/hyperlink" Target="http://biblehub.com/greek/2316.htm" TargetMode="External"/><Relationship Id="rId3880" Type="http://schemas.openxmlformats.org/officeDocument/2006/relationships/hyperlink" Target="http://biblehub.com/greek/4100.htm" TargetMode="External"/><Relationship Id="rId4931" Type="http://schemas.openxmlformats.org/officeDocument/2006/relationships/hyperlink" Target="http://biblehub.com/greek/406.htm" TargetMode="External"/><Relationship Id="rId9095" Type="http://schemas.openxmlformats.org/officeDocument/2006/relationships/hyperlink" Target="http://biblehub.com/greek/1519.htm" TargetMode="External"/><Relationship Id="rId13474" Type="http://schemas.openxmlformats.org/officeDocument/2006/relationships/hyperlink" Target="http://biblehub.com/greek/1161.htm" TargetMode="External"/><Relationship Id="rId14525" Type="http://schemas.openxmlformats.org/officeDocument/2006/relationships/hyperlink" Target="http://biblehub.com/greek/3634.htm" TargetMode="External"/><Relationship Id="rId1084" Type="http://schemas.openxmlformats.org/officeDocument/2006/relationships/hyperlink" Target="http://biblehub.com/greek/1722.htm" TargetMode="External"/><Relationship Id="rId2482" Type="http://schemas.openxmlformats.org/officeDocument/2006/relationships/hyperlink" Target="http://biblehub.com/greek/5046.htm" TargetMode="External"/><Relationship Id="rId3533" Type="http://schemas.openxmlformats.org/officeDocument/2006/relationships/hyperlink" Target="http://biblehub.com/greek/1473.htm" TargetMode="External"/><Relationship Id="rId6689" Type="http://schemas.openxmlformats.org/officeDocument/2006/relationships/hyperlink" Target="http://biblehub.com/greek/4750.htm" TargetMode="External"/><Relationship Id="rId9162" Type="http://schemas.openxmlformats.org/officeDocument/2006/relationships/hyperlink" Target="http://biblehub.com/greek/1473.htm" TargetMode="External"/><Relationship Id="rId12076" Type="http://schemas.openxmlformats.org/officeDocument/2006/relationships/hyperlink" Target="http://biblehub.com/greek/1210.htm" TargetMode="External"/><Relationship Id="rId12490" Type="http://schemas.openxmlformats.org/officeDocument/2006/relationships/hyperlink" Target="http://biblehub.com/greek/3739.htm" TargetMode="External"/><Relationship Id="rId13127" Type="http://schemas.openxmlformats.org/officeDocument/2006/relationships/hyperlink" Target="http://biblehub.com/greek/4183.htm" TargetMode="External"/><Relationship Id="rId13541" Type="http://schemas.openxmlformats.org/officeDocument/2006/relationships/hyperlink" Target="http://biblehub.com/greek/2190.htm" TargetMode="External"/><Relationship Id="rId16697" Type="http://schemas.openxmlformats.org/officeDocument/2006/relationships/hyperlink" Target="http://biblehub.com/greek/2424.htm" TargetMode="External"/><Relationship Id="rId17748" Type="http://schemas.openxmlformats.org/officeDocument/2006/relationships/hyperlink" Target="http://biblehub.com/greek/2532.htm" TargetMode="External"/><Relationship Id="rId107" Type="http://schemas.openxmlformats.org/officeDocument/2006/relationships/hyperlink" Target="http://biblehub.com/greek/1161.htm" TargetMode="External"/><Relationship Id="rId454" Type="http://schemas.openxmlformats.org/officeDocument/2006/relationships/hyperlink" Target="http://biblehub.com/greek/2264.htm" TargetMode="External"/><Relationship Id="rId2135" Type="http://schemas.openxmlformats.org/officeDocument/2006/relationships/hyperlink" Target="http://biblehub.com/greek/4314.htm" TargetMode="External"/><Relationship Id="rId3600" Type="http://schemas.openxmlformats.org/officeDocument/2006/relationships/hyperlink" Target="http://biblehub.com/greek/3748.htm" TargetMode="External"/><Relationship Id="rId6756" Type="http://schemas.openxmlformats.org/officeDocument/2006/relationships/hyperlink" Target="http://biblehub.com/greek/1161.htm" TargetMode="External"/><Relationship Id="rId7807" Type="http://schemas.openxmlformats.org/officeDocument/2006/relationships/hyperlink" Target="http://biblehub.com/greek/1563.htm" TargetMode="External"/><Relationship Id="rId11092" Type="http://schemas.openxmlformats.org/officeDocument/2006/relationships/hyperlink" Target="http://biblehub.com/greek/630.htm" TargetMode="External"/><Relationship Id="rId12143" Type="http://schemas.openxmlformats.org/officeDocument/2006/relationships/hyperlink" Target="http://biblehub.com/greek/71.htm" TargetMode="External"/><Relationship Id="rId15299" Type="http://schemas.openxmlformats.org/officeDocument/2006/relationships/hyperlink" Target="http://biblehub.com/greek/5550.htm" TargetMode="External"/><Relationship Id="rId16764" Type="http://schemas.openxmlformats.org/officeDocument/2006/relationships/hyperlink" Target="http://biblehub.com/greek/833.htm" TargetMode="External"/><Relationship Id="rId521" Type="http://schemas.openxmlformats.org/officeDocument/2006/relationships/hyperlink" Target="http://biblehub.com/greek/1125.htm" TargetMode="External"/><Relationship Id="rId1151" Type="http://schemas.openxmlformats.org/officeDocument/2006/relationships/hyperlink" Target="http://biblehub.com/greek/3588.htm" TargetMode="External"/><Relationship Id="rId2202" Type="http://schemas.openxmlformats.org/officeDocument/2006/relationships/hyperlink" Target="http://biblehub.com/greek/2532.htm" TargetMode="External"/><Relationship Id="rId5358" Type="http://schemas.openxmlformats.org/officeDocument/2006/relationships/hyperlink" Target="http://biblehub.com/greek/1519.htm" TargetMode="External"/><Relationship Id="rId5772" Type="http://schemas.openxmlformats.org/officeDocument/2006/relationships/hyperlink" Target="http://biblehub.com/greek/4771.htm" TargetMode="External"/><Relationship Id="rId6409" Type="http://schemas.openxmlformats.org/officeDocument/2006/relationships/hyperlink" Target="http://biblehub.com/greek/2563.htm" TargetMode="External"/><Relationship Id="rId6823" Type="http://schemas.openxmlformats.org/officeDocument/2006/relationships/hyperlink" Target="http://biblehub.com/greek/1519.htm" TargetMode="External"/><Relationship Id="rId9979" Type="http://schemas.openxmlformats.org/officeDocument/2006/relationships/hyperlink" Target="http://biblehub.com/greek/3004.htm" TargetMode="External"/><Relationship Id="rId12210" Type="http://schemas.openxmlformats.org/officeDocument/2006/relationships/hyperlink" Target="http://biblehub.com/greek/1519.htm" TargetMode="External"/><Relationship Id="rId15366" Type="http://schemas.openxmlformats.org/officeDocument/2006/relationships/hyperlink" Target="http://biblehub.com/greek/2962.htm" TargetMode="External"/><Relationship Id="rId16417" Type="http://schemas.openxmlformats.org/officeDocument/2006/relationships/hyperlink" Target="http://biblehub.com/greek/1415.htm" TargetMode="External"/><Relationship Id="rId17815" Type="http://schemas.openxmlformats.org/officeDocument/2006/relationships/hyperlink" Target="http://biblehub.com/greek/2837.htm" TargetMode="External"/><Relationship Id="rId1968" Type="http://schemas.openxmlformats.org/officeDocument/2006/relationships/hyperlink" Target="http://biblehub.com/greek/4119.htm" TargetMode="External"/><Relationship Id="rId4374" Type="http://schemas.openxmlformats.org/officeDocument/2006/relationships/hyperlink" Target="http://biblehub.com/greek/3588.htm" TargetMode="External"/><Relationship Id="rId5425" Type="http://schemas.openxmlformats.org/officeDocument/2006/relationships/hyperlink" Target="http://biblehub.com/greek/1308.htm" TargetMode="External"/><Relationship Id="rId8995" Type="http://schemas.openxmlformats.org/officeDocument/2006/relationships/hyperlink" Target="http://biblehub.com/greek/1473.htm" TargetMode="External"/><Relationship Id="rId14382" Type="http://schemas.openxmlformats.org/officeDocument/2006/relationships/hyperlink" Target="http://biblehub.com/greek/1484.htm" TargetMode="External"/><Relationship Id="rId15019" Type="http://schemas.openxmlformats.org/officeDocument/2006/relationships/hyperlink" Target="http://biblehub.com/greek/2240.htm" TargetMode="External"/><Relationship Id="rId15780" Type="http://schemas.openxmlformats.org/officeDocument/2006/relationships/hyperlink" Target="http://biblehub.com/greek/5119.htm" TargetMode="External"/><Relationship Id="rId16831" Type="http://schemas.openxmlformats.org/officeDocument/2006/relationships/hyperlink" Target="http://biblehub.com/greek/4623.htm" TargetMode="External"/><Relationship Id="rId3390" Type="http://schemas.openxmlformats.org/officeDocument/2006/relationships/hyperlink" Target="http://biblehub.com/greek/3641.htm" TargetMode="External"/><Relationship Id="rId4027" Type="http://schemas.openxmlformats.org/officeDocument/2006/relationships/hyperlink" Target="http://biblehub.com/greek/1161.htm" TargetMode="External"/><Relationship Id="rId4441" Type="http://schemas.openxmlformats.org/officeDocument/2006/relationships/hyperlink" Target="http://biblehub.com/greek/2036.htm" TargetMode="External"/><Relationship Id="rId7597" Type="http://schemas.openxmlformats.org/officeDocument/2006/relationships/hyperlink" Target="http://biblehub.com/greek/3303.htm" TargetMode="External"/><Relationship Id="rId8648" Type="http://schemas.openxmlformats.org/officeDocument/2006/relationships/hyperlink" Target="http://biblehub.com/greek/846.htm" TargetMode="External"/><Relationship Id="rId11976" Type="http://schemas.openxmlformats.org/officeDocument/2006/relationships/hyperlink" Target="http://biblehub.com/greek/1417.htm" TargetMode="External"/><Relationship Id="rId14035" Type="http://schemas.openxmlformats.org/officeDocument/2006/relationships/hyperlink" Target="http://biblehub.com/greek/2532.htm" TargetMode="External"/><Relationship Id="rId15433" Type="http://schemas.openxmlformats.org/officeDocument/2006/relationships/hyperlink" Target="http://biblehub.com/greek/1722.htm" TargetMode="External"/><Relationship Id="rId3043" Type="http://schemas.openxmlformats.org/officeDocument/2006/relationships/hyperlink" Target="http://biblehub.com/greek/3756.htm" TargetMode="External"/><Relationship Id="rId6199" Type="http://schemas.openxmlformats.org/officeDocument/2006/relationships/hyperlink" Target="http://biblehub.com/greek/3588.htm" TargetMode="External"/><Relationship Id="rId10578" Type="http://schemas.openxmlformats.org/officeDocument/2006/relationships/hyperlink" Target="http://biblehub.com/greek/1722.htm" TargetMode="External"/><Relationship Id="rId10992" Type="http://schemas.openxmlformats.org/officeDocument/2006/relationships/hyperlink" Target="http://biblehub.com/greek/3793.htm" TargetMode="External"/><Relationship Id="rId11629" Type="http://schemas.openxmlformats.org/officeDocument/2006/relationships/hyperlink" Target="http://biblehub.com/greek/3588.htm" TargetMode="External"/><Relationship Id="rId15500" Type="http://schemas.openxmlformats.org/officeDocument/2006/relationships/hyperlink" Target="http://biblehub.com/greek/3588.htm" TargetMode="External"/><Relationship Id="rId6266" Type="http://schemas.openxmlformats.org/officeDocument/2006/relationships/hyperlink" Target="http://biblehub.com/greek/1487.htm" TargetMode="External"/><Relationship Id="rId7664" Type="http://schemas.openxmlformats.org/officeDocument/2006/relationships/hyperlink" Target="http://biblehub.com/greek/3588.htm" TargetMode="External"/><Relationship Id="rId8715" Type="http://schemas.openxmlformats.org/officeDocument/2006/relationships/hyperlink" Target="http://biblehub.com/greek/2532.htm" TargetMode="External"/><Relationship Id="rId10645" Type="http://schemas.openxmlformats.org/officeDocument/2006/relationships/hyperlink" Target="http://biblehub.com/greek/5618.htm" TargetMode="External"/><Relationship Id="rId13051" Type="http://schemas.openxmlformats.org/officeDocument/2006/relationships/hyperlink" Target="http://biblehub.com/greek/2532.htm" TargetMode="External"/><Relationship Id="rId14102" Type="http://schemas.openxmlformats.org/officeDocument/2006/relationships/hyperlink" Target="http://biblehub.com/greek/1067.htm" TargetMode="External"/><Relationship Id="rId17258" Type="http://schemas.openxmlformats.org/officeDocument/2006/relationships/hyperlink" Target="http://biblehub.com/greek/1859.htm" TargetMode="External"/><Relationship Id="rId17672" Type="http://schemas.openxmlformats.org/officeDocument/2006/relationships/hyperlink" Target="http://biblehub.com/greek/3982.htm" TargetMode="External"/><Relationship Id="rId18309" Type="http://schemas.openxmlformats.org/officeDocument/2006/relationships/hyperlink" Target="http://biblehub.com/greek/1733.htm" TargetMode="External"/><Relationship Id="rId3110" Type="http://schemas.openxmlformats.org/officeDocument/2006/relationships/hyperlink" Target="http://biblehub.com/greek/5535.htm" TargetMode="External"/><Relationship Id="rId6680" Type="http://schemas.openxmlformats.org/officeDocument/2006/relationships/hyperlink" Target="http://biblehub.com/greek/4190.htm" TargetMode="External"/><Relationship Id="rId7317" Type="http://schemas.openxmlformats.org/officeDocument/2006/relationships/hyperlink" Target="http://biblehub.com/greek/3056.htm" TargetMode="External"/><Relationship Id="rId7731" Type="http://schemas.openxmlformats.org/officeDocument/2006/relationships/hyperlink" Target="http://biblehub.com/greek/5207.htm" TargetMode="External"/><Relationship Id="rId10712" Type="http://schemas.openxmlformats.org/officeDocument/2006/relationships/hyperlink" Target="http://biblehub.com/greek/1699.htm" TargetMode="External"/><Relationship Id="rId13868" Type="http://schemas.openxmlformats.org/officeDocument/2006/relationships/hyperlink" Target="http://biblehub.com/greek/3588.htm" TargetMode="External"/><Relationship Id="rId14919" Type="http://schemas.openxmlformats.org/officeDocument/2006/relationships/hyperlink" Target="http://biblehub.com/greek/1127.htm" TargetMode="External"/><Relationship Id="rId16274" Type="http://schemas.openxmlformats.org/officeDocument/2006/relationships/hyperlink" Target="http://biblehub.com/greek/4624.htm" TargetMode="External"/><Relationship Id="rId17325" Type="http://schemas.openxmlformats.org/officeDocument/2006/relationships/hyperlink" Target="http://biblehub.com/greek/3677.htm" TargetMode="External"/><Relationship Id="rId2876" Type="http://schemas.openxmlformats.org/officeDocument/2006/relationships/hyperlink" Target="http://biblehub.com/greek/1510.htm" TargetMode="External"/><Relationship Id="rId3927" Type="http://schemas.openxmlformats.org/officeDocument/2006/relationships/hyperlink" Target="http://biblehub.com/greek/1139.htm" TargetMode="External"/><Relationship Id="rId5282" Type="http://schemas.openxmlformats.org/officeDocument/2006/relationships/hyperlink" Target="http://biblehub.com/greek/4172.htm" TargetMode="External"/><Relationship Id="rId6333" Type="http://schemas.openxmlformats.org/officeDocument/2006/relationships/hyperlink" Target="http://biblehub.com/greek/2596.htm" TargetMode="External"/><Relationship Id="rId9489" Type="http://schemas.openxmlformats.org/officeDocument/2006/relationships/hyperlink" Target="http://biblehub.com/greek/2243.htm" TargetMode="External"/><Relationship Id="rId15290" Type="http://schemas.openxmlformats.org/officeDocument/2006/relationships/hyperlink" Target="http://biblehub.com/greek/2928.htm" TargetMode="External"/><Relationship Id="rId16341" Type="http://schemas.openxmlformats.org/officeDocument/2006/relationships/hyperlink" Target="http://biblehub.com/greek/4862.htm" TargetMode="External"/><Relationship Id="rId848" Type="http://schemas.openxmlformats.org/officeDocument/2006/relationships/hyperlink" Target="http://biblehub.com/greek/3588.htm" TargetMode="External"/><Relationship Id="rId1478" Type="http://schemas.openxmlformats.org/officeDocument/2006/relationships/hyperlink" Target="http://biblehub.com/greek/2521.htm" TargetMode="External"/><Relationship Id="rId1892" Type="http://schemas.openxmlformats.org/officeDocument/2006/relationships/hyperlink" Target="http://biblehub.com/greek/2647.htm" TargetMode="External"/><Relationship Id="rId2529" Type="http://schemas.openxmlformats.org/officeDocument/2006/relationships/hyperlink" Target="http://biblehub.com/greek/5273.htm" TargetMode="External"/><Relationship Id="rId6400" Type="http://schemas.openxmlformats.org/officeDocument/2006/relationships/hyperlink" Target="http://biblehub.com/greek/3761.htm" TargetMode="External"/><Relationship Id="rId9556" Type="http://schemas.openxmlformats.org/officeDocument/2006/relationships/hyperlink" Target="http://biblehub.com/greek/3588.htm" TargetMode="External"/><Relationship Id="rId9970" Type="http://schemas.openxmlformats.org/officeDocument/2006/relationships/hyperlink" Target="http://biblehub.com/greek/1905.htm" TargetMode="External"/><Relationship Id="rId11486" Type="http://schemas.openxmlformats.org/officeDocument/2006/relationships/hyperlink" Target="http://biblehub.com/greek/3686.htm" TargetMode="External"/><Relationship Id="rId12884" Type="http://schemas.openxmlformats.org/officeDocument/2006/relationships/hyperlink" Target="http://biblehub.com/greek/2532.htm" TargetMode="External"/><Relationship Id="rId13935" Type="http://schemas.openxmlformats.org/officeDocument/2006/relationships/hyperlink" Target="http://biblehub.com/greek/2532.htm" TargetMode="External"/><Relationship Id="rId18099" Type="http://schemas.openxmlformats.org/officeDocument/2006/relationships/hyperlink" Target="http://biblehub.com/greek/3588.htm" TargetMode="External"/><Relationship Id="rId915" Type="http://schemas.openxmlformats.org/officeDocument/2006/relationships/hyperlink" Target="http://biblehub.com/greek/2449.htm" TargetMode="External"/><Relationship Id="rId1545" Type="http://schemas.openxmlformats.org/officeDocument/2006/relationships/hyperlink" Target="http://biblehub.com/greek/1350.htm" TargetMode="External"/><Relationship Id="rId2943" Type="http://schemas.openxmlformats.org/officeDocument/2006/relationships/hyperlink" Target="http://biblehub.com/greek/2087.htm" TargetMode="External"/><Relationship Id="rId5002" Type="http://schemas.openxmlformats.org/officeDocument/2006/relationships/hyperlink" Target="http://biblehub.com/greek/2784.htm" TargetMode="External"/><Relationship Id="rId8158" Type="http://schemas.openxmlformats.org/officeDocument/2006/relationships/hyperlink" Target="http://biblehub.com/greek/3756.htm" TargetMode="External"/><Relationship Id="rId8572" Type="http://schemas.openxmlformats.org/officeDocument/2006/relationships/hyperlink" Target="http://biblehub.com/greek/2532.htm" TargetMode="External"/><Relationship Id="rId9209" Type="http://schemas.openxmlformats.org/officeDocument/2006/relationships/hyperlink" Target="http://biblehub.com/greek/2485.htm" TargetMode="External"/><Relationship Id="rId9623" Type="http://schemas.openxmlformats.org/officeDocument/2006/relationships/hyperlink" Target="http://biblehub.com/greek/846.htm" TargetMode="External"/><Relationship Id="rId10088" Type="http://schemas.openxmlformats.org/officeDocument/2006/relationships/hyperlink" Target="http://biblehub.com/greek/4219.htm" TargetMode="External"/><Relationship Id="rId11139" Type="http://schemas.openxmlformats.org/officeDocument/2006/relationships/hyperlink" Target="http://biblehub.com/greek/2036.htm" TargetMode="External"/><Relationship Id="rId12537" Type="http://schemas.openxmlformats.org/officeDocument/2006/relationships/hyperlink" Target="http://biblehub.com/greek/3588.htm" TargetMode="External"/><Relationship Id="rId12951" Type="http://schemas.openxmlformats.org/officeDocument/2006/relationships/hyperlink" Target="http://biblehub.com/greek/243.htm" TargetMode="External"/><Relationship Id="rId15010" Type="http://schemas.openxmlformats.org/officeDocument/2006/relationships/hyperlink" Target="http://biblehub.com/greek/4889.htm" TargetMode="External"/><Relationship Id="rId18166" Type="http://schemas.openxmlformats.org/officeDocument/2006/relationships/hyperlink" Target="http://biblehub.com/greek/2400.htm" TargetMode="External"/><Relationship Id="rId7174" Type="http://schemas.openxmlformats.org/officeDocument/2006/relationships/hyperlink" Target="http://biblehub.com/greek/3588.htm" TargetMode="External"/><Relationship Id="rId8225" Type="http://schemas.openxmlformats.org/officeDocument/2006/relationships/hyperlink" Target="http://biblehub.com/greek/3727.htm" TargetMode="External"/><Relationship Id="rId11553" Type="http://schemas.openxmlformats.org/officeDocument/2006/relationships/hyperlink" Target="http://biblehub.com/greek/1519.htm" TargetMode="External"/><Relationship Id="rId12604" Type="http://schemas.openxmlformats.org/officeDocument/2006/relationships/hyperlink" Target="http://biblehub.com/greek/611.htm" TargetMode="External"/><Relationship Id="rId1612" Type="http://schemas.openxmlformats.org/officeDocument/2006/relationships/hyperlink" Target="http://biblehub.com/greek/2532.htm" TargetMode="External"/><Relationship Id="rId4768" Type="http://schemas.openxmlformats.org/officeDocument/2006/relationships/hyperlink" Target="http://biblehub.com/greek/1690.htm" TargetMode="External"/><Relationship Id="rId5819" Type="http://schemas.openxmlformats.org/officeDocument/2006/relationships/hyperlink" Target="http://biblehub.com/greek/4396.htm" TargetMode="External"/><Relationship Id="rId6190" Type="http://schemas.openxmlformats.org/officeDocument/2006/relationships/hyperlink" Target="http://biblehub.com/greek/1487.htm" TargetMode="External"/><Relationship Id="rId10155" Type="http://schemas.openxmlformats.org/officeDocument/2006/relationships/hyperlink" Target="http://biblehub.com/greek/3735.htm" TargetMode="External"/><Relationship Id="rId11206" Type="http://schemas.openxmlformats.org/officeDocument/2006/relationships/hyperlink" Target="http://biblehub.com/greek/3361.htm" TargetMode="External"/><Relationship Id="rId11620" Type="http://schemas.openxmlformats.org/officeDocument/2006/relationships/hyperlink" Target="http://biblehub.com/greek/3588.htm" TargetMode="External"/><Relationship Id="rId14776" Type="http://schemas.openxmlformats.org/officeDocument/2006/relationships/hyperlink" Target="http://biblehub.com/greek/2193.htm" TargetMode="External"/><Relationship Id="rId15827" Type="http://schemas.openxmlformats.org/officeDocument/2006/relationships/hyperlink" Target="http://biblehub.com/greek/1417.htm" TargetMode="External"/><Relationship Id="rId17182" Type="http://schemas.openxmlformats.org/officeDocument/2006/relationships/hyperlink" Target="http://biblehub.com/greek/5207.htm" TargetMode="External"/><Relationship Id="rId18233" Type="http://schemas.openxmlformats.org/officeDocument/2006/relationships/hyperlink" Target="http://biblehub.com/greek/1161.htm" TargetMode="External"/><Relationship Id="rId3784" Type="http://schemas.openxmlformats.org/officeDocument/2006/relationships/hyperlink" Target="http://biblehub.com/greek/5259.htm" TargetMode="External"/><Relationship Id="rId4835" Type="http://schemas.openxmlformats.org/officeDocument/2006/relationships/hyperlink" Target="http://biblehub.com/greek/1321.htm" TargetMode="External"/><Relationship Id="rId7241" Type="http://schemas.openxmlformats.org/officeDocument/2006/relationships/hyperlink" Target="http://biblehub.com/greek/2992.htm" TargetMode="External"/><Relationship Id="rId10222" Type="http://schemas.openxmlformats.org/officeDocument/2006/relationships/hyperlink" Target="http://biblehub.com/greek/3588.htm" TargetMode="External"/><Relationship Id="rId13378" Type="http://schemas.openxmlformats.org/officeDocument/2006/relationships/hyperlink" Target="http://biblehub.com/greek/4771.htm" TargetMode="External"/><Relationship Id="rId13792" Type="http://schemas.openxmlformats.org/officeDocument/2006/relationships/hyperlink" Target="http://biblehub.com/greek/4771.htm" TargetMode="External"/><Relationship Id="rId14429" Type="http://schemas.openxmlformats.org/officeDocument/2006/relationships/hyperlink" Target="http://biblehub.com/greek/1722.htm" TargetMode="External"/><Relationship Id="rId14843" Type="http://schemas.openxmlformats.org/officeDocument/2006/relationships/hyperlink" Target="http://biblehub.com/greek/4095.htm" TargetMode="External"/><Relationship Id="rId17999" Type="http://schemas.openxmlformats.org/officeDocument/2006/relationships/hyperlink" Target="http://biblehub.com/greek/3326.htm" TargetMode="External"/><Relationship Id="rId18300" Type="http://schemas.openxmlformats.org/officeDocument/2006/relationships/hyperlink" Target="http://biblehub.com/greek/3778.htm" TargetMode="External"/><Relationship Id="rId2386" Type="http://schemas.openxmlformats.org/officeDocument/2006/relationships/hyperlink" Target="http://biblehub.com/greek/4771.htm" TargetMode="External"/><Relationship Id="rId3437" Type="http://schemas.openxmlformats.org/officeDocument/2006/relationships/hyperlink" Target="http://biblehub.com/greek/2590.htm" TargetMode="External"/><Relationship Id="rId3851" Type="http://schemas.openxmlformats.org/officeDocument/2006/relationships/hyperlink" Target="http://biblehub.com/greek/3772.htm" TargetMode="External"/><Relationship Id="rId4902" Type="http://schemas.openxmlformats.org/officeDocument/2006/relationships/hyperlink" Target="http://biblehub.com/greek/1325.htm" TargetMode="External"/><Relationship Id="rId12394" Type="http://schemas.openxmlformats.org/officeDocument/2006/relationships/hyperlink" Target="http://biblehub.com/greek/4808.htm" TargetMode="External"/><Relationship Id="rId13445" Type="http://schemas.openxmlformats.org/officeDocument/2006/relationships/hyperlink" Target="http://biblehub.com/greek/2962.htm" TargetMode="External"/><Relationship Id="rId358" Type="http://schemas.openxmlformats.org/officeDocument/2006/relationships/hyperlink" Target="http://biblehub.com/greek/2532.htm" TargetMode="External"/><Relationship Id="rId772" Type="http://schemas.openxmlformats.org/officeDocument/2006/relationships/hyperlink" Target="http://biblehub.com/greek/3588.htm" TargetMode="External"/><Relationship Id="rId2039" Type="http://schemas.openxmlformats.org/officeDocument/2006/relationships/hyperlink" Target="http://biblehub.com/greek/3588.htm" TargetMode="External"/><Relationship Id="rId2453" Type="http://schemas.openxmlformats.org/officeDocument/2006/relationships/hyperlink" Target="http://biblehub.com/greek/3408.htm" TargetMode="External"/><Relationship Id="rId3504" Type="http://schemas.openxmlformats.org/officeDocument/2006/relationships/hyperlink" Target="http://biblehub.com/greek/2962.htm" TargetMode="External"/><Relationship Id="rId9066" Type="http://schemas.openxmlformats.org/officeDocument/2006/relationships/hyperlink" Target="http://biblehub.com/greek/4771.htm" TargetMode="External"/><Relationship Id="rId9480" Type="http://schemas.openxmlformats.org/officeDocument/2006/relationships/hyperlink" Target="http://biblehub.com/greek/1161.htm" TargetMode="External"/><Relationship Id="rId12047" Type="http://schemas.openxmlformats.org/officeDocument/2006/relationships/hyperlink" Target="http://biblehub.com/greek/1519.htm" TargetMode="External"/><Relationship Id="rId12461" Type="http://schemas.openxmlformats.org/officeDocument/2006/relationships/hyperlink" Target="http://biblehub.com/greek/2532.htm" TargetMode="External"/><Relationship Id="rId14910" Type="http://schemas.openxmlformats.org/officeDocument/2006/relationships/hyperlink" Target="http://biblehub.com/greek/1487.htm" TargetMode="External"/><Relationship Id="rId425" Type="http://schemas.openxmlformats.org/officeDocument/2006/relationships/hyperlink" Target="http://biblehub.com/greek/2532.htm" TargetMode="External"/><Relationship Id="rId1055" Type="http://schemas.openxmlformats.org/officeDocument/2006/relationships/hyperlink" Target="http://biblehub.com/greek/5043.htm" TargetMode="External"/><Relationship Id="rId2106" Type="http://schemas.openxmlformats.org/officeDocument/2006/relationships/hyperlink" Target="http://biblehub.com/greek/5438.htm" TargetMode="External"/><Relationship Id="rId2520" Type="http://schemas.openxmlformats.org/officeDocument/2006/relationships/hyperlink" Target="http://biblehub.com/greek/3767.htm" TargetMode="External"/><Relationship Id="rId5676" Type="http://schemas.openxmlformats.org/officeDocument/2006/relationships/hyperlink" Target="http://biblehub.com/greek/2532.htm" TargetMode="External"/><Relationship Id="rId6727" Type="http://schemas.openxmlformats.org/officeDocument/2006/relationships/hyperlink" Target="http://biblehub.com/greek/2920.htm" TargetMode="External"/><Relationship Id="rId8082" Type="http://schemas.openxmlformats.org/officeDocument/2006/relationships/hyperlink" Target="http://biblehub.com/greek/3588.htm" TargetMode="External"/><Relationship Id="rId9133" Type="http://schemas.openxmlformats.org/officeDocument/2006/relationships/hyperlink" Target="http://biblehub.com/greek/5199.htm" TargetMode="External"/><Relationship Id="rId11063" Type="http://schemas.openxmlformats.org/officeDocument/2006/relationships/hyperlink" Target="http://biblehub.com/greek/3767.htm" TargetMode="External"/><Relationship Id="rId12114" Type="http://schemas.openxmlformats.org/officeDocument/2006/relationships/hyperlink" Target="http://biblehub.com/greek/2364.htm" TargetMode="External"/><Relationship Id="rId13512" Type="http://schemas.openxmlformats.org/officeDocument/2006/relationships/hyperlink" Target="http://biblehub.com/greek/1510.htm" TargetMode="External"/><Relationship Id="rId16668" Type="http://schemas.openxmlformats.org/officeDocument/2006/relationships/hyperlink" Target="http://biblehub.com/greek/3756.htm" TargetMode="External"/><Relationship Id="rId17719" Type="http://schemas.openxmlformats.org/officeDocument/2006/relationships/hyperlink" Target="http://biblehub.com/greek/2424.htm" TargetMode="External"/><Relationship Id="rId18090" Type="http://schemas.openxmlformats.org/officeDocument/2006/relationships/hyperlink" Target="http://biblehub.com/greek/617.htm" TargetMode="External"/><Relationship Id="rId1122" Type="http://schemas.openxmlformats.org/officeDocument/2006/relationships/hyperlink" Target="http://biblehub.com/greek/257.htm" TargetMode="External"/><Relationship Id="rId4278" Type="http://schemas.openxmlformats.org/officeDocument/2006/relationships/hyperlink" Target="http://biblehub.com/greek/2293.htm" TargetMode="External"/><Relationship Id="rId5329" Type="http://schemas.openxmlformats.org/officeDocument/2006/relationships/hyperlink" Target="http://biblehub.com/greek/846.htm" TargetMode="External"/><Relationship Id="rId9200" Type="http://schemas.openxmlformats.org/officeDocument/2006/relationships/hyperlink" Target="http://biblehub.com/greek/4214.htm" TargetMode="External"/><Relationship Id="rId15684" Type="http://schemas.openxmlformats.org/officeDocument/2006/relationships/hyperlink" Target="http://biblehub.com/greek/281.htm" TargetMode="External"/><Relationship Id="rId16735" Type="http://schemas.openxmlformats.org/officeDocument/2006/relationships/hyperlink" Target="http://biblehub.com/greek/863.htm" TargetMode="External"/><Relationship Id="rId3294" Type="http://schemas.openxmlformats.org/officeDocument/2006/relationships/hyperlink" Target="http://biblehub.com/greek/2228.htm" TargetMode="External"/><Relationship Id="rId4345" Type="http://schemas.openxmlformats.org/officeDocument/2006/relationships/hyperlink" Target="http://biblehub.com/greek/4771.htm" TargetMode="External"/><Relationship Id="rId4692" Type="http://schemas.openxmlformats.org/officeDocument/2006/relationships/hyperlink" Target="http://biblehub.com/greek/1525.htm" TargetMode="External"/><Relationship Id="rId5743" Type="http://schemas.openxmlformats.org/officeDocument/2006/relationships/hyperlink" Target="http://biblehub.com/greek/235.htm" TargetMode="External"/><Relationship Id="rId8899" Type="http://schemas.openxmlformats.org/officeDocument/2006/relationships/hyperlink" Target="http://biblehub.com/greek/856.htm" TargetMode="External"/><Relationship Id="rId11130" Type="http://schemas.openxmlformats.org/officeDocument/2006/relationships/hyperlink" Target="http://biblehub.com/greek/444.htm" TargetMode="External"/><Relationship Id="rId14286" Type="http://schemas.openxmlformats.org/officeDocument/2006/relationships/hyperlink" Target="http://biblehub.com/greek/3004.htm" TargetMode="External"/><Relationship Id="rId15337" Type="http://schemas.openxmlformats.org/officeDocument/2006/relationships/hyperlink" Target="http://biblehub.com/greek/846.htm" TargetMode="External"/><Relationship Id="rId15751" Type="http://schemas.openxmlformats.org/officeDocument/2006/relationships/hyperlink" Target="http://biblehub.com/greek/2532.htm" TargetMode="External"/><Relationship Id="rId16802" Type="http://schemas.openxmlformats.org/officeDocument/2006/relationships/hyperlink" Target="http://biblehub.com/greek/2036.htm" TargetMode="External"/><Relationship Id="rId1939" Type="http://schemas.openxmlformats.org/officeDocument/2006/relationships/hyperlink" Target="http://biblehub.com/greek/1722.htm" TargetMode="External"/><Relationship Id="rId5810" Type="http://schemas.openxmlformats.org/officeDocument/2006/relationships/hyperlink" Target="http://biblehub.com/greek/3772.htm" TargetMode="External"/><Relationship Id="rId8966" Type="http://schemas.openxmlformats.org/officeDocument/2006/relationships/hyperlink" Target="http://biblehub.com/greek/1653.htm" TargetMode="External"/><Relationship Id="rId10896" Type="http://schemas.openxmlformats.org/officeDocument/2006/relationships/hyperlink" Target="http://biblehub.com/greek/3956.htm" TargetMode="External"/><Relationship Id="rId11947" Type="http://schemas.openxmlformats.org/officeDocument/2006/relationships/hyperlink" Target="http://biblehub.com/greek/5618.htm" TargetMode="External"/><Relationship Id="rId14353" Type="http://schemas.openxmlformats.org/officeDocument/2006/relationships/hyperlink" Target="http://biblehub.com/greek/932.htm" TargetMode="External"/><Relationship Id="rId15404" Type="http://schemas.openxmlformats.org/officeDocument/2006/relationships/hyperlink" Target="http://biblehub.com/greek/3588.htm" TargetMode="External"/><Relationship Id="rId3361" Type="http://schemas.openxmlformats.org/officeDocument/2006/relationships/hyperlink" Target="http://biblehub.com/greek/2149.htm" TargetMode="External"/><Relationship Id="rId4412" Type="http://schemas.openxmlformats.org/officeDocument/2006/relationships/hyperlink" Target="http://biblehub.com/greek/4873.htm" TargetMode="External"/><Relationship Id="rId7568" Type="http://schemas.openxmlformats.org/officeDocument/2006/relationships/hyperlink" Target="http://biblehub.com/greek/4621.htm" TargetMode="External"/><Relationship Id="rId7982" Type="http://schemas.openxmlformats.org/officeDocument/2006/relationships/hyperlink" Target="http://biblehub.com/greek/3617.htm" TargetMode="External"/><Relationship Id="rId8619" Type="http://schemas.openxmlformats.org/officeDocument/2006/relationships/hyperlink" Target="http://biblehub.com/greek/2064.htm" TargetMode="External"/><Relationship Id="rId10549" Type="http://schemas.openxmlformats.org/officeDocument/2006/relationships/hyperlink" Target="http://biblehub.com/greek/1437.htm" TargetMode="External"/><Relationship Id="rId14006" Type="http://schemas.openxmlformats.org/officeDocument/2006/relationships/hyperlink" Target="http://biblehub.com/greek/5028.htm" TargetMode="External"/><Relationship Id="rId14420" Type="http://schemas.openxmlformats.org/officeDocument/2006/relationships/hyperlink" Target="http://biblehub.com/greek/3778.htm" TargetMode="External"/><Relationship Id="rId17576" Type="http://schemas.openxmlformats.org/officeDocument/2006/relationships/hyperlink" Target="http://biblehub.com/greek/2532.htm" TargetMode="External"/><Relationship Id="rId282" Type="http://schemas.openxmlformats.org/officeDocument/2006/relationships/hyperlink" Target="http://biblehub.com/greek/3588.htm" TargetMode="External"/><Relationship Id="rId3014" Type="http://schemas.openxmlformats.org/officeDocument/2006/relationships/hyperlink" Target="http://biblehub.com/greek/4771.htm" TargetMode="External"/><Relationship Id="rId6584" Type="http://schemas.openxmlformats.org/officeDocument/2006/relationships/hyperlink" Target="http://biblehub.com/greek/3326.htm" TargetMode="External"/><Relationship Id="rId7635" Type="http://schemas.openxmlformats.org/officeDocument/2006/relationships/hyperlink" Target="http://biblehub.com/greek/3739.htm" TargetMode="External"/><Relationship Id="rId10963" Type="http://schemas.openxmlformats.org/officeDocument/2006/relationships/hyperlink" Target="http://biblehub.com/greek/3588.htm" TargetMode="External"/><Relationship Id="rId13022" Type="http://schemas.openxmlformats.org/officeDocument/2006/relationships/hyperlink" Target="http://biblehub.com/greek/3588.htm" TargetMode="External"/><Relationship Id="rId16178" Type="http://schemas.openxmlformats.org/officeDocument/2006/relationships/hyperlink" Target="http://biblehub.com/greek/4771.htm" TargetMode="External"/><Relationship Id="rId16592" Type="http://schemas.openxmlformats.org/officeDocument/2006/relationships/hyperlink" Target="http://biblehub.com/greek/4334.htm" TargetMode="External"/><Relationship Id="rId17229" Type="http://schemas.openxmlformats.org/officeDocument/2006/relationships/hyperlink" Target="http://biblehub.com/greek/2532.htm" TargetMode="External"/><Relationship Id="rId17990" Type="http://schemas.openxmlformats.org/officeDocument/2006/relationships/hyperlink" Target="http://biblehub.com/greek/2962.htm" TargetMode="External"/><Relationship Id="rId2030" Type="http://schemas.openxmlformats.org/officeDocument/2006/relationships/hyperlink" Target="http://biblehub.com/greek/1510.htm" TargetMode="External"/><Relationship Id="rId5186" Type="http://schemas.openxmlformats.org/officeDocument/2006/relationships/hyperlink" Target="http://biblehub.com/greek/1752.htm" TargetMode="External"/><Relationship Id="rId6237" Type="http://schemas.openxmlformats.org/officeDocument/2006/relationships/hyperlink" Target="http://biblehub.com/greek/3588.htm" TargetMode="External"/><Relationship Id="rId6651" Type="http://schemas.openxmlformats.org/officeDocument/2006/relationships/hyperlink" Target="http://biblehub.com/greek/2570.htm" TargetMode="External"/><Relationship Id="rId7702" Type="http://schemas.openxmlformats.org/officeDocument/2006/relationships/hyperlink" Target="http://biblehub.com/greek/3588.htm" TargetMode="External"/><Relationship Id="rId10616" Type="http://schemas.openxmlformats.org/officeDocument/2006/relationships/hyperlink" Target="http://biblehub.com/greek/2089.htm" TargetMode="External"/><Relationship Id="rId15194" Type="http://schemas.openxmlformats.org/officeDocument/2006/relationships/hyperlink" Target="http://biblehub.com/greek/2374.htm" TargetMode="External"/><Relationship Id="rId16245" Type="http://schemas.openxmlformats.org/officeDocument/2006/relationships/hyperlink" Target="http://biblehub.com/greek/2250.htm" TargetMode="External"/><Relationship Id="rId17643" Type="http://schemas.openxmlformats.org/officeDocument/2006/relationships/hyperlink" Target="http://biblehub.com/greek/3668.htm" TargetMode="External"/><Relationship Id="rId5253" Type="http://schemas.openxmlformats.org/officeDocument/2006/relationships/hyperlink" Target="http://biblehub.com/greek/3686.htm" TargetMode="External"/><Relationship Id="rId6304" Type="http://schemas.openxmlformats.org/officeDocument/2006/relationships/hyperlink" Target="http://biblehub.com/greek/4263.htm" TargetMode="External"/><Relationship Id="rId12788" Type="http://schemas.openxmlformats.org/officeDocument/2006/relationships/hyperlink" Target="http://biblehub.com/greek/3767.htm" TargetMode="External"/><Relationship Id="rId13839" Type="http://schemas.openxmlformats.org/officeDocument/2006/relationships/hyperlink" Target="http://biblehub.com/greek/1510.htm" TargetMode="External"/><Relationship Id="rId17710" Type="http://schemas.openxmlformats.org/officeDocument/2006/relationships/hyperlink" Target="http://biblehub.com/greek/5610.htm" TargetMode="External"/><Relationship Id="rId1449" Type="http://schemas.openxmlformats.org/officeDocument/2006/relationships/hyperlink" Target="http://biblehub.com/greek/1223.htm" TargetMode="External"/><Relationship Id="rId1796" Type="http://schemas.openxmlformats.org/officeDocument/2006/relationships/hyperlink" Target="http://biblehub.com/greek/4253.htm" TargetMode="External"/><Relationship Id="rId2847" Type="http://schemas.openxmlformats.org/officeDocument/2006/relationships/hyperlink" Target="http://biblehub.com/greek/1035.htm" TargetMode="External"/><Relationship Id="rId8476" Type="http://schemas.openxmlformats.org/officeDocument/2006/relationships/hyperlink" Target="http://biblehub.com/greek/928.htm" TargetMode="External"/><Relationship Id="rId9874" Type="http://schemas.openxmlformats.org/officeDocument/2006/relationships/hyperlink" Target="http://biblehub.com/greek/4633.htm" TargetMode="External"/><Relationship Id="rId12855" Type="http://schemas.openxmlformats.org/officeDocument/2006/relationships/hyperlink" Target="http://biblehub.com/greek/142.htm" TargetMode="External"/><Relationship Id="rId13906" Type="http://schemas.openxmlformats.org/officeDocument/2006/relationships/hyperlink" Target="http://biblehub.com/greek/1722.htm" TargetMode="External"/><Relationship Id="rId15261" Type="http://schemas.openxmlformats.org/officeDocument/2006/relationships/hyperlink" Target="http://biblehub.com/greek/4198.htm" TargetMode="External"/><Relationship Id="rId16312" Type="http://schemas.openxmlformats.org/officeDocument/2006/relationships/hyperlink" Target="http://biblehub.com/greek/4771.htm" TargetMode="External"/><Relationship Id="rId88" Type="http://schemas.openxmlformats.org/officeDocument/2006/relationships/hyperlink" Target="http://biblehub.com/greek/3588.htm" TargetMode="External"/><Relationship Id="rId819" Type="http://schemas.openxmlformats.org/officeDocument/2006/relationships/hyperlink" Target="http://biblehub.com/greek/2501.htm" TargetMode="External"/><Relationship Id="rId1863" Type="http://schemas.openxmlformats.org/officeDocument/2006/relationships/hyperlink" Target="http://biblehub.com/greek/3588.htm" TargetMode="External"/><Relationship Id="rId2914" Type="http://schemas.openxmlformats.org/officeDocument/2006/relationships/hyperlink" Target="http://biblehub.com/greek/3588.htm" TargetMode="External"/><Relationship Id="rId5320" Type="http://schemas.openxmlformats.org/officeDocument/2006/relationships/hyperlink" Target="http://biblehub.com/greek/1487.htm" TargetMode="External"/><Relationship Id="rId7078" Type="http://schemas.openxmlformats.org/officeDocument/2006/relationships/hyperlink" Target="http://biblehub.com/greek/2064.htm" TargetMode="External"/><Relationship Id="rId8129" Type="http://schemas.openxmlformats.org/officeDocument/2006/relationships/hyperlink" Target="http://biblehub.com/greek/1411.htm" TargetMode="External"/><Relationship Id="rId8890" Type="http://schemas.openxmlformats.org/officeDocument/2006/relationships/hyperlink" Target="http://biblehub.com/greek/1519.htm" TargetMode="External"/><Relationship Id="rId9527" Type="http://schemas.openxmlformats.org/officeDocument/2006/relationships/hyperlink" Target="http://biblehub.com/greek/1510.htm" TargetMode="External"/><Relationship Id="rId9941" Type="http://schemas.openxmlformats.org/officeDocument/2006/relationships/hyperlink" Target="http://biblehub.com/greek/3361.htm" TargetMode="External"/><Relationship Id="rId11457" Type="http://schemas.openxmlformats.org/officeDocument/2006/relationships/hyperlink" Target="http://biblehub.com/greek/2362.htm" TargetMode="External"/><Relationship Id="rId11871" Type="http://schemas.openxmlformats.org/officeDocument/2006/relationships/hyperlink" Target="http://biblehub.com/greek/3588.htm" TargetMode="External"/><Relationship Id="rId12508" Type="http://schemas.openxmlformats.org/officeDocument/2006/relationships/hyperlink" Target="http://biblehub.com/greek/1537.htm" TargetMode="External"/><Relationship Id="rId12922" Type="http://schemas.openxmlformats.org/officeDocument/2006/relationships/hyperlink" Target="http://biblehub.com/greek/3588.htm" TargetMode="External"/><Relationship Id="rId1516" Type="http://schemas.openxmlformats.org/officeDocument/2006/relationships/hyperlink" Target="http://biblehub.com/greek/2532.htm" TargetMode="External"/><Relationship Id="rId1930" Type="http://schemas.openxmlformats.org/officeDocument/2006/relationships/hyperlink" Target="http://biblehub.com/greek/3588.htm" TargetMode="External"/><Relationship Id="rId7492" Type="http://schemas.openxmlformats.org/officeDocument/2006/relationships/hyperlink" Target="http://biblehub.com/greek/2036.htm" TargetMode="External"/><Relationship Id="rId8543" Type="http://schemas.openxmlformats.org/officeDocument/2006/relationships/hyperlink" Target="http://biblehub.com/greek/1909.htm" TargetMode="External"/><Relationship Id="rId10059" Type="http://schemas.openxmlformats.org/officeDocument/2006/relationships/hyperlink" Target="http://biblehub.com/greek/3588.htm" TargetMode="External"/><Relationship Id="rId10473" Type="http://schemas.openxmlformats.org/officeDocument/2006/relationships/hyperlink" Target="http://biblehub.com/greek/906.htm" TargetMode="External"/><Relationship Id="rId11524" Type="http://schemas.openxmlformats.org/officeDocument/2006/relationships/hyperlink" Target="http://biblehub.com/greek/2040.htm" TargetMode="External"/><Relationship Id="rId17086" Type="http://schemas.openxmlformats.org/officeDocument/2006/relationships/hyperlink" Target="http://biblehub.com/greek/3338.htm" TargetMode="External"/><Relationship Id="rId18137" Type="http://schemas.openxmlformats.org/officeDocument/2006/relationships/hyperlink" Target="http://biblehub.com/greek/3588.htm" TargetMode="External"/><Relationship Id="rId3688" Type="http://schemas.openxmlformats.org/officeDocument/2006/relationships/hyperlink" Target="http://biblehub.com/greek/3588.htm" TargetMode="External"/><Relationship Id="rId4739" Type="http://schemas.openxmlformats.org/officeDocument/2006/relationships/hyperlink" Target="http://biblehub.com/greek/3588.htm" TargetMode="External"/><Relationship Id="rId6094" Type="http://schemas.openxmlformats.org/officeDocument/2006/relationships/hyperlink" Target="http://biblehub.com/greek/2588.htm" TargetMode="External"/><Relationship Id="rId7145" Type="http://schemas.openxmlformats.org/officeDocument/2006/relationships/hyperlink" Target="http://biblehub.com/greek/1161.htm" TargetMode="External"/><Relationship Id="rId8610" Type="http://schemas.openxmlformats.org/officeDocument/2006/relationships/hyperlink" Target="http://biblehub.com/greek/4352.htm" TargetMode="External"/><Relationship Id="rId10126" Type="http://schemas.openxmlformats.org/officeDocument/2006/relationships/hyperlink" Target="http://biblehub.com/greek/2398.htm" TargetMode="External"/><Relationship Id="rId10540" Type="http://schemas.openxmlformats.org/officeDocument/2006/relationships/hyperlink" Target="http://biblehub.com/greek/1909.htm" TargetMode="External"/><Relationship Id="rId13696" Type="http://schemas.openxmlformats.org/officeDocument/2006/relationships/hyperlink" Target="http://biblehub.com/greek/80.htm" TargetMode="External"/><Relationship Id="rId17153" Type="http://schemas.openxmlformats.org/officeDocument/2006/relationships/hyperlink" Target="http://biblehub.com/greek/3588.htm" TargetMode="External"/><Relationship Id="rId18204" Type="http://schemas.openxmlformats.org/officeDocument/2006/relationships/hyperlink" Target="http://biblehub.com/greek/4334.htm" TargetMode="External"/><Relationship Id="rId3755" Type="http://schemas.openxmlformats.org/officeDocument/2006/relationships/hyperlink" Target="http://biblehub.com/greek/611.htm" TargetMode="External"/><Relationship Id="rId4806" Type="http://schemas.openxmlformats.org/officeDocument/2006/relationships/hyperlink" Target="http://biblehub.com/greek/3004.htm" TargetMode="External"/><Relationship Id="rId6161" Type="http://schemas.openxmlformats.org/officeDocument/2006/relationships/hyperlink" Target="http://biblehub.com/greek/3753.htm" TargetMode="External"/><Relationship Id="rId7212" Type="http://schemas.openxmlformats.org/officeDocument/2006/relationships/hyperlink" Target="http://biblehub.com/greek/191.htm" TargetMode="External"/><Relationship Id="rId12298" Type="http://schemas.openxmlformats.org/officeDocument/2006/relationships/hyperlink" Target="http://biblehub.com/greek/3588.htm" TargetMode="External"/><Relationship Id="rId13349" Type="http://schemas.openxmlformats.org/officeDocument/2006/relationships/hyperlink" Target="http://biblehub.com/greek/3588.htm" TargetMode="External"/><Relationship Id="rId14747" Type="http://schemas.openxmlformats.org/officeDocument/2006/relationships/hyperlink" Target="http://biblehub.com/greek/1631.htm" TargetMode="External"/><Relationship Id="rId17220" Type="http://schemas.openxmlformats.org/officeDocument/2006/relationships/hyperlink" Target="http://biblehub.com/greek/3004.htm" TargetMode="External"/><Relationship Id="rId676" Type="http://schemas.openxmlformats.org/officeDocument/2006/relationships/hyperlink" Target="http://biblehub.com/greek/1453.htm" TargetMode="External"/><Relationship Id="rId2357" Type="http://schemas.openxmlformats.org/officeDocument/2006/relationships/hyperlink" Target="http://biblehub.com/greek/3588.htm" TargetMode="External"/><Relationship Id="rId3408" Type="http://schemas.openxmlformats.org/officeDocument/2006/relationships/hyperlink" Target="http://biblehub.com/greek/1510.htm" TargetMode="External"/><Relationship Id="rId9384" Type="http://schemas.openxmlformats.org/officeDocument/2006/relationships/hyperlink" Target="http://biblehub.com/greek/2424.htm" TargetMode="External"/><Relationship Id="rId13763" Type="http://schemas.openxmlformats.org/officeDocument/2006/relationships/hyperlink" Target="http://biblehub.com/greek/1525.htm" TargetMode="External"/><Relationship Id="rId14814" Type="http://schemas.openxmlformats.org/officeDocument/2006/relationships/hyperlink" Target="http://biblehub.com/greek/3962.htm" TargetMode="External"/><Relationship Id="rId329" Type="http://schemas.openxmlformats.org/officeDocument/2006/relationships/hyperlink" Target="http://biblehub.com/greek/32.htm" TargetMode="External"/><Relationship Id="rId1373" Type="http://schemas.openxmlformats.org/officeDocument/2006/relationships/hyperlink" Target="http://biblehub.com/greek/932.htm" TargetMode="External"/><Relationship Id="rId2771" Type="http://schemas.openxmlformats.org/officeDocument/2006/relationships/hyperlink" Target="http://biblehub.com/greek/3588.htm" TargetMode="External"/><Relationship Id="rId3822" Type="http://schemas.openxmlformats.org/officeDocument/2006/relationships/hyperlink" Target="http://biblehub.com/greek/3762.htm" TargetMode="External"/><Relationship Id="rId6978" Type="http://schemas.openxmlformats.org/officeDocument/2006/relationships/hyperlink" Target="http://biblehub.com/greek/1510.htm" TargetMode="External"/><Relationship Id="rId9037" Type="http://schemas.openxmlformats.org/officeDocument/2006/relationships/hyperlink" Target="http://biblehub.com/greek/1161.htm" TargetMode="External"/><Relationship Id="rId12365" Type="http://schemas.openxmlformats.org/officeDocument/2006/relationships/hyperlink" Target="http://biblehub.com/greek/3598.htm" TargetMode="External"/><Relationship Id="rId13416" Type="http://schemas.openxmlformats.org/officeDocument/2006/relationships/hyperlink" Target="http://biblehub.com/greek/191.htm" TargetMode="External"/><Relationship Id="rId13830" Type="http://schemas.openxmlformats.org/officeDocument/2006/relationships/hyperlink" Target="http://biblehub.com/greek/5557.htm" TargetMode="External"/><Relationship Id="rId16986" Type="http://schemas.openxmlformats.org/officeDocument/2006/relationships/hyperlink" Target="http://biblehub.com/greek/3326.htm" TargetMode="External"/><Relationship Id="rId743" Type="http://schemas.openxmlformats.org/officeDocument/2006/relationships/hyperlink" Target="http://biblehub.com/greek/2264.htm" TargetMode="External"/><Relationship Id="rId1026" Type="http://schemas.openxmlformats.org/officeDocument/2006/relationships/hyperlink" Target="http://biblehub.com/greek/3709.htm" TargetMode="External"/><Relationship Id="rId2424" Type="http://schemas.openxmlformats.org/officeDocument/2006/relationships/hyperlink" Target="http://biblehub.com/greek/5207.htm" TargetMode="External"/><Relationship Id="rId5994" Type="http://schemas.openxmlformats.org/officeDocument/2006/relationships/hyperlink" Target="http://biblehub.com/greek/2250.htm" TargetMode="External"/><Relationship Id="rId8053" Type="http://schemas.openxmlformats.org/officeDocument/2006/relationships/hyperlink" Target="http://biblehub.com/greek/3588.htm" TargetMode="External"/><Relationship Id="rId9104" Type="http://schemas.openxmlformats.org/officeDocument/2006/relationships/hyperlink" Target="http://biblehub.com/greek/4183.htm" TargetMode="External"/><Relationship Id="rId9451" Type="http://schemas.openxmlformats.org/officeDocument/2006/relationships/hyperlink" Target="http://biblehub.com/greek/3588.htm" TargetMode="External"/><Relationship Id="rId11381" Type="http://schemas.openxmlformats.org/officeDocument/2006/relationships/hyperlink" Target="http://biblehub.com/greek/2316.htm" TargetMode="External"/><Relationship Id="rId12018" Type="http://schemas.openxmlformats.org/officeDocument/2006/relationships/hyperlink" Target="http://biblehub.com/greek/5101.htm" TargetMode="External"/><Relationship Id="rId12432" Type="http://schemas.openxmlformats.org/officeDocument/2006/relationships/hyperlink" Target="http://biblehub.com/greek/2036.htm" TargetMode="External"/><Relationship Id="rId15588" Type="http://schemas.openxmlformats.org/officeDocument/2006/relationships/hyperlink" Target="http://biblehub.com/greek/3588.htm" TargetMode="External"/><Relationship Id="rId16639" Type="http://schemas.openxmlformats.org/officeDocument/2006/relationships/hyperlink" Target="http://biblehub.com/greek/749.htm" TargetMode="External"/><Relationship Id="rId810" Type="http://schemas.openxmlformats.org/officeDocument/2006/relationships/hyperlink" Target="http://biblehub.com/greek/3588.htm" TargetMode="External"/><Relationship Id="rId1440" Type="http://schemas.openxmlformats.org/officeDocument/2006/relationships/hyperlink" Target="http://biblehub.com/greek/1722.htm" TargetMode="External"/><Relationship Id="rId4596" Type="http://schemas.openxmlformats.org/officeDocument/2006/relationships/hyperlink" Target="http://biblehub.com/greek/1909.htm" TargetMode="External"/><Relationship Id="rId5647" Type="http://schemas.openxmlformats.org/officeDocument/2006/relationships/hyperlink" Target="http://biblehub.com/greek/3588.htm" TargetMode="External"/><Relationship Id="rId11034" Type="http://schemas.openxmlformats.org/officeDocument/2006/relationships/hyperlink" Target="http://biblehub.com/greek/1752.htm" TargetMode="External"/><Relationship Id="rId15655" Type="http://schemas.openxmlformats.org/officeDocument/2006/relationships/hyperlink" Target="http://biblehub.com/greek/4219.htm" TargetMode="External"/><Relationship Id="rId16706" Type="http://schemas.openxmlformats.org/officeDocument/2006/relationships/hyperlink" Target="http://biblehub.com/greek/2532.htm" TargetMode="External"/><Relationship Id="rId18061" Type="http://schemas.openxmlformats.org/officeDocument/2006/relationships/hyperlink" Target="http://biblehub.com/greek/3588.htm" TargetMode="External"/><Relationship Id="rId3198" Type="http://schemas.openxmlformats.org/officeDocument/2006/relationships/hyperlink" Target="http://biblehub.com/greek/4771.htm" TargetMode="External"/><Relationship Id="rId4249" Type="http://schemas.openxmlformats.org/officeDocument/2006/relationships/hyperlink" Target="http://biblehub.com/greek/2532.htm" TargetMode="External"/><Relationship Id="rId4663" Type="http://schemas.openxmlformats.org/officeDocument/2006/relationships/hyperlink" Target="http://biblehub.com/greek/3588.htm" TargetMode="External"/><Relationship Id="rId5714" Type="http://schemas.openxmlformats.org/officeDocument/2006/relationships/hyperlink" Target="http://biblehub.com/greek/5101.htm" TargetMode="External"/><Relationship Id="rId8120" Type="http://schemas.openxmlformats.org/officeDocument/2006/relationships/hyperlink" Target="http://biblehub.com/greek/846.htm" TargetMode="External"/><Relationship Id="rId10050" Type="http://schemas.openxmlformats.org/officeDocument/2006/relationships/hyperlink" Target="http://biblehub.com/greek/3754.htm" TargetMode="External"/><Relationship Id="rId11101" Type="http://schemas.openxmlformats.org/officeDocument/2006/relationships/hyperlink" Target="http://biblehub.com/greek/3779.htm" TargetMode="External"/><Relationship Id="rId14257" Type="http://schemas.openxmlformats.org/officeDocument/2006/relationships/hyperlink" Target="http://biblehub.com/greek/3778.htm" TargetMode="External"/><Relationship Id="rId14671" Type="http://schemas.openxmlformats.org/officeDocument/2006/relationships/hyperlink" Target="http://biblehub.com/greek/5316.htm" TargetMode="External"/><Relationship Id="rId15308" Type="http://schemas.openxmlformats.org/officeDocument/2006/relationships/hyperlink" Target="http://biblehub.com/greek/3056.htm" TargetMode="External"/><Relationship Id="rId3265" Type="http://schemas.openxmlformats.org/officeDocument/2006/relationships/hyperlink" Target="http://biblehub.com/greek/3956.htm" TargetMode="External"/><Relationship Id="rId4316" Type="http://schemas.openxmlformats.org/officeDocument/2006/relationships/hyperlink" Target="http://biblehub.com/greek/4771.htm" TargetMode="External"/><Relationship Id="rId4730" Type="http://schemas.openxmlformats.org/officeDocument/2006/relationships/hyperlink" Target="http://biblehub.com/greek/3588.htm" TargetMode="External"/><Relationship Id="rId7886" Type="http://schemas.openxmlformats.org/officeDocument/2006/relationships/hyperlink" Target="http://biblehub.com/greek/2532.htm" TargetMode="External"/><Relationship Id="rId8937" Type="http://schemas.openxmlformats.org/officeDocument/2006/relationships/hyperlink" Target="http://biblehub.com/greek/5495.htm" TargetMode="External"/><Relationship Id="rId13273" Type="http://schemas.openxmlformats.org/officeDocument/2006/relationships/hyperlink" Target="http://biblehub.com/greek/1918.htm" TargetMode="External"/><Relationship Id="rId14324" Type="http://schemas.openxmlformats.org/officeDocument/2006/relationships/hyperlink" Target="http://biblehub.com/greek/3588.htm" TargetMode="External"/><Relationship Id="rId15722" Type="http://schemas.openxmlformats.org/officeDocument/2006/relationships/hyperlink" Target="http://biblehub.com/greek/846.htm" TargetMode="External"/><Relationship Id="rId186" Type="http://schemas.openxmlformats.org/officeDocument/2006/relationships/hyperlink" Target="http://biblehub.com/greek/3588.htm" TargetMode="External"/><Relationship Id="rId2281" Type="http://schemas.openxmlformats.org/officeDocument/2006/relationships/hyperlink" Target="http://biblehub.com/greek/5286.htm" TargetMode="External"/><Relationship Id="rId3332" Type="http://schemas.openxmlformats.org/officeDocument/2006/relationships/hyperlink" Target="http://biblehub.com/greek/2309.htm" TargetMode="External"/><Relationship Id="rId6488" Type="http://schemas.openxmlformats.org/officeDocument/2006/relationships/hyperlink" Target="http://biblehub.com/greek/2596.htm" TargetMode="External"/><Relationship Id="rId7539" Type="http://schemas.openxmlformats.org/officeDocument/2006/relationships/hyperlink" Target="http://biblehub.com/greek/863.htm" TargetMode="External"/><Relationship Id="rId10867" Type="http://schemas.openxmlformats.org/officeDocument/2006/relationships/hyperlink" Target="http://biblehub.com/greek/1161.htm" TargetMode="External"/><Relationship Id="rId11918" Type="http://schemas.openxmlformats.org/officeDocument/2006/relationships/hyperlink" Target="http://biblehub.com/greek/2715.htm" TargetMode="External"/><Relationship Id="rId17894" Type="http://schemas.openxmlformats.org/officeDocument/2006/relationships/hyperlink" Target="http://biblehub.com/greek/5207.htm" TargetMode="External"/><Relationship Id="rId253" Type="http://schemas.openxmlformats.org/officeDocument/2006/relationships/hyperlink" Target="http://biblehub.com/greek/3956.htm" TargetMode="External"/><Relationship Id="rId6555" Type="http://schemas.openxmlformats.org/officeDocument/2006/relationships/hyperlink" Target="http://biblehub.com/greek/4459.htm" TargetMode="External"/><Relationship Id="rId7953" Type="http://schemas.openxmlformats.org/officeDocument/2006/relationships/hyperlink" Target="http://biblehub.com/greek/3588.htm" TargetMode="External"/><Relationship Id="rId10934" Type="http://schemas.openxmlformats.org/officeDocument/2006/relationships/hyperlink" Target="http://biblehub.com/greek/846.htm" TargetMode="External"/><Relationship Id="rId13340" Type="http://schemas.openxmlformats.org/officeDocument/2006/relationships/hyperlink" Target="http://biblehub.com/greek/2424.htm" TargetMode="External"/><Relationship Id="rId15098" Type="http://schemas.openxmlformats.org/officeDocument/2006/relationships/hyperlink" Target="http://biblehub.com/greek/2983.htm" TargetMode="External"/><Relationship Id="rId16496" Type="http://schemas.openxmlformats.org/officeDocument/2006/relationships/hyperlink" Target="http://biblehub.com/greek/2518.htm" TargetMode="External"/><Relationship Id="rId17547" Type="http://schemas.openxmlformats.org/officeDocument/2006/relationships/hyperlink" Target="http://biblehub.com/greek/5117.htm" TargetMode="External"/><Relationship Id="rId17961" Type="http://schemas.openxmlformats.org/officeDocument/2006/relationships/hyperlink" Target="http://biblehub.com/greek/1563.htm" TargetMode="External"/><Relationship Id="rId320" Type="http://schemas.openxmlformats.org/officeDocument/2006/relationships/hyperlink" Target="http://biblehub.com/greek/1014.htm" TargetMode="External"/><Relationship Id="rId2001" Type="http://schemas.openxmlformats.org/officeDocument/2006/relationships/hyperlink" Target="http://biblehub.com/greek/3956.htm" TargetMode="External"/><Relationship Id="rId5157" Type="http://schemas.openxmlformats.org/officeDocument/2006/relationships/hyperlink" Target="http://biblehub.com/greek/2532.htm" TargetMode="External"/><Relationship Id="rId6208" Type="http://schemas.openxmlformats.org/officeDocument/2006/relationships/hyperlink" Target="http://biblehub.com/greek/2411.htm" TargetMode="External"/><Relationship Id="rId7606" Type="http://schemas.openxmlformats.org/officeDocument/2006/relationships/hyperlink" Target="http://biblehub.com/greek/3588.htm" TargetMode="External"/><Relationship Id="rId16149" Type="http://schemas.openxmlformats.org/officeDocument/2006/relationships/hyperlink" Target="http://biblehub.com/greek/1223.htm" TargetMode="External"/><Relationship Id="rId16563" Type="http://schemas.openxmlformats.org/officeDocument/2006/relationships/hyperlink" Target="http://biblehub.com/greek/4183.htm" TargetMode="External"/><Relationship Id="rId17614" Type="http://schemas.openxmlformats.org/officeDocument/2006/relationships/hyperlink" Target="http://biblehub.com/greek/987.htm" TargetMode="External"/><Relationship Id="rId5571" Type="http://schemas.openxmlformats.org/officeDocument/2006/relationships/hyperlink" Target="http://biblehub.com/greek/1473.htm" TargetMode="External"/><Relationship Id="rId6622" Type="http://schemas.openxmlformats.org/officeDocument/2006/relationships/hyperlink" Target="http://biblehub.com/greek/3588.htm" TargetMode="External"/><Relationship Id="rId9778" Type="http://schemas.openxmlformats.org/officeDocument/2006/relationships/hyperlink" Target="http://biblehub.com/greek/3754.htm" TargetMode="External"/><Relationship Id="rId12759" Type="http://schemas.openxmlformats.org/officeDocument/2006/relationships/hyperlink" Target="http://biblehub.com/greek/1092.htm" TargetMode="External"/><Relationship Id="rId15165" Type="http://schemas.openxmlformats.org/officeDocument/2006/relationships/hyperlink" Target="http://biblehub.com/greek/2532.htm" TargetMode="External"/><Relationship Id="rId16216" Type="http://schemas.openxmlformats.org/officeDocument/2006/relationships/hyperlink" Target="http://biblehub.com/greek/1510.htm" TargetMode="External"/><Relationship Id="rId16630" Type="http://schemas.openxmlformats.org/officeDocument/2006/relationships/hyperlink" Target="http://biblehub.com/greek/645.htm" TargetMode="External"/><Relationship Id="rId1767" Type="http://schemas.openxmlformats.org/officeDocument/2006/relationships/hyperlink" Target="http://biblehub.com/greek/4771.htm" TargetMode="External"/><Relationship Id="rId2818" Type="http://schemas.openxmlformats.org/officeDocument/2006/relationships/hyperlink" Target="http://biblehub.com/greek/235.htm" TargetMode="External"/><Relationship Id="rId4173" Type="http://schemas.openxmlformats.org/officeDocument/2006/relationships/hyperlink" Target="http://biblehub.com/greek/3870.htm" TargetMode="External"/><Relationship Id="rId5224" Type="http://schemas.openxmlformats.org/officeDocument/2006/relationships/hyperlink" Target="http://biblehub.com/greek/4771.htm" TargetMode="External"/><Relationship Id="rId8794" Type="http://schemas.openxmlformats.org/officeDocument/2006/relationships/hyperlink" Target="http://biblehub.com/greek/4341.htm" TargetMode="External"/><Relationship Id="rId9845" Type="http://schemas.openxmlformats.org/officeDocument/2006/relationships/hyperlink" Target="http://biblehub.com/greek/5457.htm" TargetMode="External"/><Relationship Id="rId11775" Type="http://schemas.openxmlformats.org/officeDocument/2006/relationships/hyperlink" Target="http://biblehub.com/greek/2532.htm" TargetMode="External"/><Relationship Id="rId14181" Type="http://schemas.openxmlformats.org/officeDocument/2006/relationships/hyperlink" Target="http://biblehub.com/greek/2532.htm" TargetMode="External"/><Relationship Id="rId15232" Type="http://schemas.openxmlformats.org/officeDocument/2006/relationships/hyperlink" Target="http://biblehub.com/greek/3588.htm" TargetMode="External"/><Relationship Id="rId18388" Type="http://schemas.openxmlformats.org/officeDocument/2006/relationships/header" Target="header1.xml"/><Relationship Id="rId59" Type="http://schemas.openxmlformats.org/officeDocument/2006/relationships/hyperlink" Target="http://biblehub.com/greek/284.htm" TargetMode="External"/><Relationship Id="rId1834" Type="http://schemas.openxmlformats.org/officeDocument/2006/relationships/hyperlink" Target="http://biblehub.com/greek/1883.htm" TargetMode="External"/><Relationship Id="rId4240" Type="http://schemas.openxmlformats.org/officeDocument/2006/relationships/hyperlink" Target="http://biblehub.com/greek/3708.htm" TargetMode="External"/><Relationship Id="rId7396" Type="http://schemas.openxmlformats.org/officeDocument/2006/relationships/hyperlink" Target="http://biblehub.com/greek/2532.htm" TargetMode="External"/><Relationship Id="rId8447" Type="http://schemas.openxmlformats.org/officeDocument/2006/relationships/hyperlink" Target="http://biblehub.com/greek/3588.htm" TargetMode="External"/><Relationship Id="rId8861" Type="http://schemas.openxmlformats.org/officeDocument/2006/relationships/hyperlink" Target="http://biblehub.com/greek/297.htm" TargetMode="External"/><Relationship Id="rId9912" Type="http://schemas.openxmlformats.org/officeDocument/2006/relationships/hyperlink" Target="http://biblehub.com/greek/3588.htm" TargetMode="External"/><Relationship Id="rId10377" Type="http://schemas.openxmlformats.org/officeDocument/2006/relationships/hyperlink" Target="http://biblehub.com/greek/4624.htm" TargetMode="External"/><Relationship Id="rId11428" Type="http://schemas.openxmlformats.org/officeDocument/2006/relationships/hyperlink" Target="http://biblehub.com/greek/2424.htm" TargetMode="External"/><Relationship Id="rId12826" Type="http://schemas.openxmlformats.org/officeDocument/2006/relationships/hyperlink" Target="http://biblehub.com/greek/1722.htm" TargetMode="External"/><Relationship Id="rId7049" Type="http://schemas.openxmlformats.org/officeDocument/2006/relationships/hyperlink" Target="http://biblehub.com/greek/1909.htm" TargetMode="External"/><Relationship Id="rId7463" Type="http://schemas.openxmlformats.org/officeDocument/2006/relationships/hyperlink" Target="http://biblehub.com/greek/2190.htm" TargetMode="External"/><Relationship Id="rId8514" Type="http://schemas.openxmlformats.org/officeDocument/2006/relationships/hyperlink" Target="http://biblehub.com/greek/5401.htm" TargetMode="External"/><Relationship Id="rId10791" Type="http://schemas.openxmlformats.org/officeDocument/2006/relationships/hyperlink" Target="http://biblehub.com/greek/2532.htm" TargetMode="External"/><Relationship Id="rId11842" Type="http://schemas.openxmlformats.org/officeDocument/2006/relationships/hyperlink" Target="http://biblehub.com/greek/932.htm" TargetMode="External"/><Relationship Id="rId14998" Type="http://schemas.openxmlformats.org/officeDocument/2006/relationships/hyperlink" Target="http://biblehub.com/greek/1722.htm" TargetMode="External"/><Relationship Id="rId17057" Type="http://schemas.openxmlformats.org/officeDocument/2006/relationships/hyperlink" Target="http://biblehub.com/greek/749.htm" TargetMode="External"/><Relationship Id="rId18108" Type="http://schemas.openxmlformats.org/officeDocument/2006/relationships/hyperlink" Target="http://biblehub.com/greek/3022.htm" TargetMode="External"/><Relationship Id="rId1901" Type="http://schemas.openxmlformats.org/officeDocument/2006/relationships/hyperlink" Target="http://biblehub.com/greek/3928.htm" TargetMode="External"/><Relationship Id="rId3659" Type="http://schemas.openxmlformats.org/officeDocument/2006/relationships/hyperlink" Target="http://biblehub.com/greek/3588.htm" TargetMode="External"/><Relationship Id="rId6065" Type="http://schemas.openxmlformats.org/officeDocument/2006/relationships/hyperlink" Target="http://biblehub.com/greek/5207.htm" TargetMode="External"/><Relationship Id="rId7116" Type="http://schemas.openxmlformats.org/officeDocument/2006/relationships/hyperlink" Target="http://biblehub.com/greek/4098.htm" TargetMode="External"/><Relationship Id="rId10444" Type="http://schemas.openxmlformats.org/officeDocument/2006/relationships/hyperlink" Target="http://biblehub.com/greek/1519.htm" TargetMode="External"/><Relationship Id="rId16073" Type="http://schemas.openxmlformats.org/officeDocument/2006/relationships/hyperlink" Target="http://biblehub.com/greek/4160.htm" TargetMode="External"/><Relationship Id="rId17471" Type="http://schemas.openxmlformats.org/officeDocument/2006/relationships/hyperlink" Target="http://biblehub.com/greek/4120.htm" TargetMode="External"/><Relationship Id="rId5081" Type="http://schemas.openxmlformats.org/officeDocument/2006/relationships/hyperlink" Target="http://biblehub.com/greek/3588.htm" TargetMode="External"/><Relationship Id="rId6132" Type="http://schemas.openxmlformats.org/officeDocument/2006/relationships/hyperlink" Target="http://biblehub.com/greek/4719.htm" TargetMode="External"/><Relationship Id="rId7530" Type="http://schemas.openxmlformats.org/officeDocument/2006/relationships/hyperlink" Target="http://biblehub.com/greek/4219.htm" TargetMode="External"/><Relationship Id="rId9288" Type="http://schemas.openxmlformats.org/officeDocument/2006/relationships/hyperlink" Target="http://biblehub.com/greek/1925.htm" TargetMode="External"/><Relationship Id="rId10511" Type="http://schemas.openxmlformats.org/officeDocument/2006/relationships/hyperlink" Target="http://biblehub.com/greek/3956.htm" TargetMode="External"/><Relationship Id="rId13667" Type="http://schemas.openxmlformats.org/officeDocument/2006/relationships/hyperlink" Target="http://biblehub.com/greek/1722.htm" TargetMode="External"/><Relationship Id="rId14718" Type="http://schemas.openxmlformats.org/officeDocument/2006/relationships/hyperlink" Target="http://biblehub.com/greek/846.htm" TargetMode="External"/><Relationship Id="rId17124" Type="http://schemas.openxmlformats.org/officeDocument/2006/relationships/hyperlink" Target="http://biblehub.com/greek/694.htm" TargetMode="External"/><Relationship Id="rId994" Type="http://schemas.openxmlformats.org/officeDocument/2006/relationships/hyperlink" Target="http://biblehub.com/greek/3588.htm" TargetMode="External"/><Relationship Id="rId2675" Type="http://schemas.openxmlformats.org/officeDocument/2006/relationships/hyperlink" Target="http://biblehub.com/greek/4253.htm" TargetMode="External"/><Relationship Id="rId3726" Type="http://schemas.openxmlformats.org/officeDocument/2006/relationships/hyperlink" Target="http://biblehub.com/greek/1161.htm" TargetMode="External"/><Relationship Id="rId12269" Type="http://schemas.openxmlformats.org/officeDocument/2006/relationships/hyperlink" Target="http://biblehub.com/greek/1473.htm" TargetMode="External"/><Relationship Id="rId12683" Type="http://schemas.openxmlformats.org/officeDocument/2006/relationships/hyperlink" Target="http://biblehub.com/greek/846.htm" TargetMode="External"/><Relationship Id="rId13734" Type="http://schemas.openxmlformats.org/officeDocument/2006/relationships/hyperlink" Target="http://biblehub.com/greek/1438.htm" TargetMode="External"/><Relationship Id="rId16140" Type="http://schemas.openxmlformats.org/officeDocument/2006/relationships/hyperlink" Target="http://biblehub.com/greek/2531.htm" TargetMode="External"/><Relationship Id="rId647" Type="http://schemas.openxmlformats.org/officeDocument/2006/relationships/hyperlink" Target="http://biblehub.com/greek/4666.htm" TargetMode="External"/><Relationship Id="rId1277" Type="http://schemas.openxmlformats.org/officeDocument/2006/relationships/hyperlink" Target="http://biblehub.com/greek/3588.htm" TargetMode="External"/><Relationship Id="rId1691" Type="http://schemas.openxmlformats.org/officeDocument/2006/relationships/hyperlink" Target="http://biblehub.com/greek/3107.htm" TargetMode="External"/><Relationship Id="rId2328" Type="http://schemas.openxmlformats.org/officeDocument/2006/relationships/hyperlink" Target="http://biblehub.com/greek/3754.htm" TargetMode="External"/><Relationship Id="rId2742" Type="http://schemas.openxmlformats.org/officeDocument/2006/relationships/hyperlink" Target="http://biblehub.com/greek/1063.htm" TargetMode="External"/><Relationship Id="rId5898" Type="http://schemas.openxmlformats.org/officeDocument/2006/relationships/hyperlink" Target="http://biblehub.com/greek/1344.htm" TargetMode="External"/><Relationship Id="rId6949" Type="http://schemas.openxmlformats.org/officeDocument/2006/relationships/hyperlink" Target="http://biblehub.com/greek/5100.htm" TargetMode="External"/><Relationship Id="rId9355" Type="http://schemas.openxmlformats.org/officeDocument/2006/relationships/hyperlink" Target="http://biblehub.com/greek/2983.htm" TargetMode="External"/><Relationship Id="rId11285" Type="http://schemas.openxmlformats.org/officeDocument/2006/relationships/hyperlink" Target="http://biblehub.com/greek/3588.htm" TargetMode="External"/><Relationship Id="rId12336" Type="http://schemas.openxmlformats.org/officeDocument/2006/relationships/hyperlink" Target="http://biblehub.com/greek/2532.htm" TargetMode="External"/><Relationship Id="rId12750" Type="http://schemas.openxmlformats.org/officeDocument/2006/relationships/hyperlink" Target="http://biblehub.com/greek/5207.htm" TargetMode="External"/><Relationship Id="rId714" Type="http://schemas.openxmlformats.org/officeDocument/2006/relationships/hyperlink" Target="http://biblehub.com/greek/3571.htm" TargetMode="External"/><Relationship Id="rId1344" Type="http://schemas.openxmlformats.org/officeDocument/2006/relationships/hyperlink" Target="http://biblehub.com/greek/3588.htm" TargetMode="External"/><Relationship Id="rId5965" Type="http://schemas.openxmlformats.org/officeDocument/2006/relationships/hyperlink" Target="http://biblehub.com/greek/5312.htm" TargetMode="External"/><Relationship Id="rId8371" Type="http://schemas.openxmlformats.org/officeDocument/2006/relationships/hyperlink" Target="http://biblehub.com/greek/2532.htm" TargetMode="External"/><Relationship Id="rId9008" Type="http://schemas.openxmlformats.org/officeDocument/2006/relationships/hyperlink" Target="http://biblehub.com/greek/622.htm" TargetMode="External"/><Relationship Id="rId9422" Type="http://schemas.openxmlformats.org/officeDocument/2006/relationships/hyperlink" Target="http://biblehub.com/greek/3756.htm" TargetMode="External"/><Relationship Id="rId11352" Type="http://schemas.openxmlformats.org/officeDocument/2006/relationships/hyperlink" Target="http://biblehub.com/greek/3004.htm" TargetMode="External"/><Relationship Id="rId12403" Type="http://schemas.openxmlformats.org/officeDocument/2006/relationships/hyperlink" Target="http://biblehub.com/greek/3583.htm" TargetMode="External"/><Relationship Id="rId13801" Type="http://schemas.openxmlformats.org/officeDocument/2006/relationships/hyperlink" Target="http://biblehub.com/greek/3588.htm" TargetMode="External"/><Relationship Id="rId15559" Type="http://schemas.openxmlformats.org/officeDocument/2006/relationships/hyperlink" Target="http://biblehub.com/greek/2532.htm" TargetMode="External"/><Relationship Id="rId16957" Type="http://schemas.openxmlformats.org/officeDocument/2006/relationships/hyperlink" Target="http://biblehub.com/greek/720.htm" TargetMode="External"/><Relationship Id="rId50" Type="http://schemas.openxmlformats.org/officeDocument/2006/relationships/hyperlink" Target="http://biblehub.com/greek/1161.htm" TargetMode="External"/><Relationship Id="rId1411" Type="http://schemas.openxmlformats.org/officeDocument/2006/relationships/hyperlink" Target="http://biblehub.com/greek/846.htm" TargetMode="External"/><Relationship Id="rId4567" Type="http://schemas.openxmlformats.org/officeDocument/2006/relationships/hyperlink" Target="http://biblehub.com/greek/1519.htm" TargetMode="External"/><Relationship Id="rId5618" Type="http://schemas.openxmlformats.org/officeDocument/2006/relationships/hyperlink" Target="http://biblehub.com/greek/846.htm" TargetMode="External"/><Relationship Id="rId8024" Type="http://schemas.openxmlformats.org/officeDocument/2006/relationships/hyperlink" Target="http://biblehub.com/greek/3778.htm" TargetMode="External"/><Relationship Id="rId11005" Type="http://schemas.openxmlformats.org/officeDocument/2006/relationships/hyperlink" Target="http://biblehub.com/greek/3004.htm" TargetMode="External"/><Relationship Id="rId15973" Type="http://schemas.openxmlformats.org/officeDocument/2006/relationships/hyperlink" Target="http://biblehub.com/greek/2784.htm" TargetMode="External"/><Relationship Id="rId18032" Type="http://schemas.openxmlformats.org/officeDocument/2006/relationships/hyperlink" Target="http://biblehub.com/greek/4106.htm" TargetMode="External"/><Relationship Id="rId3169" Type="http://schemas.openxmlformats.org/officeDocument/2006/relationships/hyperlink" Target="http://biblehub.com/greek/3588.htm" TargetMode="External"/><Relationship Id="rId3583" Type="http://schemas.openxmlformats.org/officeDocument/2006/relationships/hyperlink" Target="http://biblehub.com/greek/3588.htm" TargetMode="External"/><Relationship Id="rId4981" Type="http://schemas.openxmlformats.org/officeDocument/2006/relationships/hyperlink" Target="http://biblehub.com/greek/1484.htm" TargetMode="External"/><Relationship Id="rId7040" Type="http://schemas.openxmlformats.org/officeDocument/2006/relationships/hyperlink" Target="http://biblehub.com/greek/846.htm" TargetMode="External"/><Relationship Id="rId10021" Type="http://schemas.openxmlformats.org/officeDocument/2006/relationships/hyperlink" Target="http://biblehub.com/greek/846.htm" TargetMode="External"/><Relationship Id="rId13177" Type="http://schemas.openxmlformats.org/officeDocument/2006/relationships/hyperlink" Target="http://biblehub.com/greek/1519.htm" TargetMode="External"/><Relationship Id="rId14575" Type="http://schemas.openxmlformats.org/officeDocument/2006/relationships/hyperlink" Target="http://biblehub.com/greek/5578.htm" TargetMode="External"/><Relationship Id="rId15626" Type="http://schemas.openxmlformats.org/officeDocument/2006/relationships/hyperlink" Target="http://biblehub.com/greek/1473.htm" TargetMode="External"/><Relationship Id="rId2185" Type="http://schemas.openxmlformats.org/officeDocument/2006/relationships/hyperlink" Target="http://biblehub.com/greek/4624.htm" TargetMode="External"/><Relationship Id="rId3236" Type="http://schemas.openxmlformats.org/officeDocument/2006/relationships/hyperlink" Target="http://biblehub.com/greek/3588.htm" TargetMode="External"/><Relationship Id="rId4634" Type="http://schemas.openxmlformats.org/officeDocument/2006/relationships/hyperlink" Target="http://biblehub.com/greek/4982.htm" TargetMode="External"/><Relationship Id="rId13591" Type="http://schemas.openxmlformats.org/officeDocument/2006/relationships/hyperlink" Target="http://biblehub.com/greek/2532.htm" TargetMode="External"/><Relationship Id="rId14228" Type="http://schemas.openxmlformats.org/officeDocument/2006/relationships/hyperlink" Target="http://biblehub.com/greek/1722.htm" TargetMode="External"/><Relationship Id="rId14642" Type="http://schemas.openxmlformats.org/officeDocument/2006/relationships/hyperlink" Target="http://biblehub.com/greek/3588.htm" TargetMode="External"/><Relationship Id="rId17798" Type="http://schemas.openxmlformats.org/officeDocument/2006/relationships/hyperlink" Target="http://biblehub.com/greek/1417.htm" TargetMode="External"/><Relationship Id="rId157" Type="http://schemas.openxmlformats.org/officeDocument/2006/relationships/hyperlink" Target="http://biblehub.com/greek/1161.htm" TargetMode="External"/><Relationship Id="rId3650" Type="http://schemas.openxmlformats.org/officeDocument/2006/relationships/hyperlink" Target="http://biblehub.com/greek/1063.htm" TargetMode="External"/><Relationship Id="rId4701" Type="http://schemas.openxmlformats.org/officeDocument/2006/relationships/hyperlink" Target="http://biblehub.com/greek/2532.htm" TargetMode="External"/><Relationship Id="rId7857" Type="http://schemas.openxmlformats.org/officeDocument/2006/relationships/hyperlink" Target="http://biblehub.com/greek/3745.htm" TargetMode="External"/><Relationship Id="rId8908" Type="http://schemas.openxmlformats.org/officeDocument/2006/relationships/hyperlink" Target="http://biblehub.com/greek/3588.htm" TargetMode="External"/><Relationship Id="rId10838" Type="http://schemas.openxmlformats.org/officeDocument/2006/relationships/hyperlink" Target="http://biblehub.com/greek/3739.htm" TargetMode="External"/><Relationship Id="rId12193" Type="http://schemas.openxmlformats.org/officeDocument/2006/relationships/hyperlink" Target="http://biblehub.com/greek/5614.htm" TargetMode="External"/><Relationship Id="rId13244" Type="http://schemas.openxmlformats.org/officeDocument/2006/relationships/hyperlink" Target="http://biblehub.com/greek/2296.htm" TargetMode="External"/><Relationship Id="rId17865" Type="http://schemas.openxmlformats.org/officeDocument/2006/relationships/hyperlink" Target="http://biblehub.com/greek/3113.htm" TargetMode="External"/><Relationship Id="rId571" Type="http://schemas.openxmlformats.org/officeDocument/2006/relationships/hyperlink" Target="http://biblehub.com/greek/199.htm" TargetMode="External"/><Relationship Id="rId2252" Type="http://schemas.openxmlformats.org/officeDocument/2006/relationships/hyperlink" Target="http://biblehub.com/greek/1964.htm" TargetMode="External"/><Relationship Id="rId3303" Type="http://schemas.openxmlformats.org/officeDocument/2006/relationships/hyperlink" Target="http://biblehub.com/greek/3767.htm" TargetMode="External"/><Relationship Id="rId6459" Type="http://schemas.openxmlformats.org/officeDocument/2006/relationships/hyperlink" Target="http://biblehub.com/greek/1138.htm" TargetMode="External"/><Relationship Id="rId6873" Type="http://schemas.openxmlformats.org/officeDocument/2006/relationships/hyperlink" Target="http://biblehub.com/greek/5117.htm" TargetMode="External"/><Relationship Id="rId7924" Type="http://schemas.openxmlformats.org/officeDocument/2006/relationships/hyperlink" Target="http://biblehub.com/greek/906.htm" TargetMode="External"/><Relationship Id="rId12260" Type="http://schemas.openxmlformats.org/officeDocument/2006/relationships/hyperlink" Target="http://biblehub.com/greek/4453.htm" TargetMode="External"/><Relationship Id="rId13311" Type="http://schemas.openxmlformats.org/officeDocument/2006/relationships/hyperlink" Target="http://biblehub.com/greek/1208.htm" TargetMode="External"/><Relationship Id="rId16467" Type="http://schemas.openxmlformats.org/officeDocument/2006/relationships/hyperlink" Target="http://biblehub.com/greek/1161.htm" TargetMode="External"/><Relationship Id="rId16881" Type="http://schemas.openxmlformats.org/officeDocument/2006/relationships/hyperlink" Target="http://biblehub.com/greek/3507.htm" TargetMode="External"/><Relationship Id="rId17518" Type="http://schemas.openxmlformats.org/officeDocument/2006/relationships/hyperlink" Target="http://biblehub.com/greek/2532.htm" TargetMode="External"/><Relationship Id="rId224" Type="http://schemas.openxmlformats.org/officeDocument/2006/relationships/hyperlink" Target="http://biblehub.com/greek/1161.htm" TargetMode="External"/><Relationship Id="rId5475" Type="http://schemas.openxmlformats.org/officeDocument/2006/relationships/hyperlink" Target="http://biblehub.com/greek/1093.htm" TargetMode="External"/><Relationship Id="rId6526" Type="http://schemas.openxmlformats.org/officeDocument/2006/relationships/hyperlink" Target="http://biblehub.com/greek/5207.htm" TargetMode="External"/><Relationship Id="rId6940" Type="http://schemas.openxmlformats.org/officeDocument/2006/relationships/hyperlink" Target="http://biblehub.com/greek/80.htm" TargetMode="External"/><Relationship Id="rId10905" Type="http://schemas.openxmlformats.org/officeDocument/2006/relationships/hyperlink" Target="http://biblehub.com/greek/3004.htm" TargetMode="External"/><Relationship Id="rId15069" Type="http://schemas.openxmlformats.org/officeDocument/2006/relationships/hyperlink" Target="http://biblehub.com/greek/1831.htm" TargetMode="External"/><Relationship Id="rId15483" Type="http://schemas.openxmlformats.org/officeDocument/2006/relationships/hyperlink" Target="http://biblehub.com/greek/846.htm" TargetMode="External"/><Relationship Id="rId16534" Type="http://schemas.openxmlformats.org/officeDocument/2006/relationships/hyperlink" Target="http://biblehub.com/greek/3588.htm" TargetMode="External"/><Relationship Id="rId17932" Type="http://schemas.openxmlformats.org/officeDocument/2006/relationships/hyperlink" Target="http://biblehub.com/greek/1794.htm" TargetMode="External"/><Relationship Id="rId4077" Type="http://schemas.openxmlformats.org/officeDocument/2006/relationships/hyperlink" Target="http://biblehub.com/greek/622.htm" TargetMode="External"/><Relationship Id="rId4491" Type="http://schemas.openxmlformats.org/officeDocument/2006/relationships/hyperlink" Target="http://biblehub.com/greek/2036.htm" TargetMode="External"/><Relationship Id="rId5128" Type="http://schemas.openxmlformats.org/officeDocument/2006/relationships/hyperlink" Target="http://biblehub.com/greek/4771.htm" TargetMode="External"/><Relationship Id="rId5542" Type="http://schemas.openxmlformats.org/officeDocument/2006/relationships/hyperlink" Target="http://biblehub.com/greek/1473.htm" TargetMode="External"/><Relationship Id="rId8698" Type="http://schemas.openxmlformats.org/officeDocument/2006/relationships/hyperlink" Target="http://biblehub.com/greek/4771.htm" TargetMode="External"/><Relationship Id="rId9749" Type="http://schemas.openxmlformats.org/officeDocument/2006/relationships/hyperlink" Target="http://biblehub.com/greek/846.htm" TargetMode="External"/><Relationship Id="rId14085" Type="http://schemas.openxmlformats.org/officeDocument/2006/relationships/hyperlink" Target="http://biblehub.com/greek/2532.htm" TargetMode="External"/><Relationship Id="rId15136" Type="http://schemas.openxmlformats.org/officeDocument/2006/relationships/hyperlink" Target="http://biblehub.com/greek/2985.htm" TargetMode="External"/><Relationship Id="rId1738" Type="http://schemas.openxmlformats.org/officeDocument/2006/relationships/hyperlink" Target="http://biblehub.com/greek/3754.htm" TargetMode="External"/><Relationship Id="rId3093" Type="http://schemas.openxmlformats.org/officeDocument/2006/relationships/hyperlink" Target="http://biblehub.com/greek/2228.htm" TargetMode="External"/><Relationship Id="rId4144" Type="http://schemas.openxmlformats.org/officeDocument/2006/relationships/hyperlink" Target="http://biblehub.com/greek/2532.htm" TargetMode="External"/><Relationship Id="rId8765" Type="http://schemas.openxmlformats.org/officeDocument/2006/relationships/hyperlink" Target="http://biblehub.com/greek/4395.htm" TargetMode="External"/><Relationship Id="rId11679" Type="http://schemas.openxmlformats.org/officeDocument/2006/relationships/hyperlink" Target="http://biblehub.com/greek/3588.htm" TargetMode="External"/><Relationship Id="rId14152" Type="http://schemas.openxmlformats.org/officeDocument/2006/relationships/hyperlink" Target="http://biblehub.com/greek/3588.htm" TargetMode="External"/><Relationship Id="rId15550" Type="http://schemas.openxmlformats.org/officeDocument/2006/relationships/hyperlink" Target="http://biblehub.com/greek/1391.htm" TargetMode="External"/><Relationship Id="rId16601" Type="http://schemas.openxmlformats.org/officeDocument/2006/relationships/hyperlink" Target="http://biblehub.com/greek/3588.htm" TargetMode="External"/><Relationship Id="rId3160" Type="http://schemas.openxmlformats.org/officeDocument/2006/relationships/hyperlink" Target="http://biblehub.com/greek/3358.htm" TargetMode="External"/><Relationship Id="rId4211" Type="http://schemas.openxmlformats.org/officeDocument/2006/relationships/hyperlink" Target="http://biblehub.com/greek/1722.htm" TargetMode="External"/><Relationship Id="rId7367" Type="http://schemas.openxmlformats.org/officeDocument/2006/relationships/hyperlink" Target="http://biblehub.com/greek/1510.htm" TargetMode="External"/><Relationship Id="rId8418" Type="http://schemas.openxmlformats.org/officeDocument/2006/relationships/hyperlink" Target="http://biblehub.com/greek/3588.htm" TargetMode="External"/><Relationship Id="rId9816" Type="http://schemas.openxmlformats.org/officeDocument/2006/relationships/hyperlink" Target="http://biblehub.com/greek/846.htm" TargetMode="External"/><Relationship Id="rId10695" Type="http://schemas.openxmlformats.org/officeDocument/2006/relationships/hyperlink" Target="http://biblehub.com/greek/846.htm" TargetMode="External"/><Relationship Id="rId11746" Type="http://schemas.openxmlformats.org/officeDocument/2006/relationships/hyperlink" Target="http://biblehub.com/greek/2424.htm" TargetMode="External"/><Relationship Id="rId15203" Type="http://schemas.openxmlformats.org/officeDocument/2006/relationships/hyperlink" Target="http://biblehub.com/greek/2962.htm" TargetMode="External"/><Relationship Id="rId18359" Type="http://schemas.openxmlformats.org/officeDocument/2006/relationships/hyperlink" Target="http://biblehub.com/greek/3962.htm" TargetMode="External"/><Relationship Id="rId1805" Type="http://schemas.openxmlformats.org/officeDocument/2006/relationships/hyperlink" Target="http://biblehub.com/greek/1161.htm" TargetMode="External"/><Relationship Id="rId7781" Type="http://schemas.openxmlformats.org/officeDocument/2006/relationships/hyperlink" Target="http://biblehub.com/greek/444.htm" TargetMode="External"/><Relationship Id="rId8832" Type="http://schemas.openxmlformats.org/officeDocument/2006/relationships/hyperlink" Target="http://biblehub.com/greek/3588.htm" TargetMode="External"/><Relationship Id="rId10348" Type="http://schemas.openxmlformats.org/officeDocument/2006/relationships/hyperlink" Target="http://biblehub.com/greek/5613.htm" TargetMode="External"/><Relationship Id="rId10762" Type="http://schemas.openxmlformats.org/officeDocument/2006/relationships/hyperlink" Target="http://biblehub.com/greek/4868.htm" TargetMode="External"/><Relationship Id="rId11813" Type="http://schemas.openxmlformats.org/officeDocument/2006/relationships/hyperlink" Target="http://biblehub.com/greek/575.htm" TargetMode="External"/><Relationship Id="rId14969" Type="http://schemas.openxmlformats.org/officeDocument/2006/relationships/hyperlink" Target="http://biblehub.com/greek/3588.htm" TargetMode="External"/><Relationship Id="rId17375" Type="http://schemas.openxmlformats.org/officeDocument/2006/relationships/hyperlink" Target="http://biblehub.com/greek/3956.htm" TargetMode="External"/><Relationship Id="rId3977" Type="http://schemas.openxmlformats.org/officeDocument/2006/relationships/hyperlink" Target="http://biblehub.com/greek/1320.htm" TargetMode="External"/><Relationship Id="rId6036" Type="http://schemas.openxmlformats.org/officeDocument/2006/relationships/hyperlink" Target="http://biblehub.com/greek/1473.htm" TargetMode="External"/><Relationship Id="rId6383" Type="http://schemas.openxmlformats.org/officeDocument/2006/relationships/hyperlink" Target="http://biblehub.com/greek/5590.htm" TargetMode="External"/><Relationship Id="rId7434" Type="http://schemas.openxmlformats.org/officeDocument/2006/relationships/hyperlink" Target="http://biblehub.com/greek/1161.htm" TargetMode="External"/><Relationship Id="rId10415" Type="http://schemas.openxmlformats.org/officeDocument/2006/relationships/hyperlink" Target="http://biblehub.com/greek/3759.htm" TargetMode="External"/><Relationship Id="rId13985" Type="http://schemas.openxmlformats.org/officeDocument/2006/relationships/hyperlink" Target="http://biblehub.com/greek/1787.htm" TargetMode="External"/><Relationship Id="rId16391" Type="http://schemas.openxmlformats.org/officeDocument/2006/relationships/hyperlink" Target="http://biblehub.com/greek/4036.htm" TargetMode="External"/><Relationship Id="rId17028" Type="http://schemas.openxmlformats.org/officeDocument/2006/relationships/hyperlink" Target="http://biblehub.com/greek/220.htm" TargetMode="External"/><Relationship Id="rId17442" Type="http://schemas.openxmlformats.org/officeDocument/2006/relationships/hyperlink" Target="http://biblehub.com/greek/5417.htm" TargetMode="External"/><Relationship Id="rId898" Type="http://schemas.openxmlformats.org/officeDocument/2006/relationships/hyperlink" Target="http://biblehub.com/greek/3754.htm" TargetMode="External"/><Relationship Id="rId2579" Type="http://schemas.openxmlformats.org/officeDocument/2006/relationships/hyperlink" Target="http://biblehub.com/greek/3588.htm" TargetMode="External"/><Relationship Id="rId2993" Type="http://schemas.openxmlformats.org/officeDocument/2006/relationships/hyperlink" Target="http://biblehub.com/greek/4071.htm" TargetMode="External"/><Relationship Id="rId6450" Type="http://schemas.openxmlformats.org/officeDocument/2006/relationships/hyperlink" Target="http://biblehub.com/greek/3588.htm" TargetMode="External"/><Relationship Id="rId7501" Type="http://schemas.openxmlformats.org/officeDocument/2006/relationships/hyperlink" Target="http://biblehub.com/greek/4674.htm" TargetMode="External"/><Relationship Id="rId12587" Type="http://schemas.openxmlformats.org/officeDocument/2006/relationships/hyperlink" Target="http://biblehub.com/greek/1161.htm" TargetMode="External"/><Relationship Id="rId13638" Type="http://schemas.openxmlformats.org/officeDocument/2006/relationships/hyperlink" Target="http://biblehub.com/greek/1161.htm" TargetMode="External"/><Relationship Id="rId16044" Type="http://schemas.openxmlformats.org/officeDocument/2006/relationships/hyperlink" Target="http://biblehub.com/greek/2036.htm" TargetMode="External"/><Relationship Id="rId965" Type="http://schemas.openxmlformats.org/officeDocument/2006/relationships/hyperlink" Target="http://biblehub.com/greek/3751.htm" TargetMode="External"/><Relationship Id="rId1595" Type="http://schemas.openxmlformats.org/officeDocument/2006/relationships/hyperlink" Target="http://biblehub.com/greek/3588.htm" TargetMode="External"/><Relationship Id="rId2646" Type="http://schemas.openxmlformats.org/officeDocument/2006/relationships/hyperlink" Target="http://biblehub.com/greek/591.htm" TargetMode="External"/><Relationship Id="rId5052" Type="http://schemas.openxmlformats.org/officeDocument/2006/relationships/hyperlink" Target="http://biblehub.com/greek/3739.htm" TargetMode="External"/><Relationship Id="rId6103" Type="http://schemas.openxmlformats.org/officeDocument/2006/relationships/hyperlink" Target="http://biblehub.com/greek/2218.htm" TargetMode="External"/><Relationship Id="rId9259" Type="http://schemas.openxmlformats.org/officeDocument/2006/relationships/hyperlink" Target="http://biblehub.com/greek/2532.htm" TargetMode="External"/><Relationship Id="rId9673" Type="http://schemas.openxmlformats.org/officeDocument/2006/relationships/hyperlink" Target="http://biblehub.com/greek/1473.htm" TargetMode="External"/><Relationship Id="rId11189" Type="http://schemas.openxmlformats.org/officeDocument/2006/relationships/hyperlink" Target="http://biblehub.com/greek/2007.htm" TargetMode="External"/><Relationship Id="rId15060" Type="http://schemas.openxmlformats.org/officeDocument/2006/relationships/hyperlink" Target="http://biblehub.com/greek/3588.htm" TargetMode="External"/><Relationship Id="rId16111" Type="http://schemas.openxmlformats.org/officeDocument/2006/relationships/hyperlink" Target="http://biblehub.com/greek/846.htm" TargetMode="External"/><Relationship Id="rId618" Type="http://schemas.openxmlformats.org/officeDocument/2006/relationships/hyperlink" Target="http://biblehub.com/greek/2532.htm" TargetMode="External"/><Relationship Id="rId1248" Type="http://schemas.openxmlformats.org/officeDocument/2006/relationships/hyperlink" Target="http://biblehub.com/greek/3588.htm" TargetMode="External"/><Relationship Id="rId1662" Type="http://schemas.openxmlformats.org/officeDocument/2006/relationships/hyperlink" Target="http://biblehub.com/greek/2449.htm" TargetMode="External"/><Relationship Id="rId5869" Type="http://schemas.openxmlformats.org/officeDocument/2006/relationships/hyperlink" Target="http://biblehub.com/greek/2491.htm" TargetMode="External"/><Relationship Id="rId8275" Type="http://schemas.openxmlformats.org/officeDocument/2006/relationships/hyperlink" Target="http://biblehub.com/greek/402.htm" TargetMode="External"/><Relationship Id="rId9326" Type="http://schemas.openxmlformats.org/officeDocument/2006/relationships/hyperlink" Target="http://biblehub.com/greek/1074.htm" TargetMode="External"/><Relationship Id="rId11256" Type="http://schemas.openxmlformats.org/officeDocument/2006/relationships/hyperlink" Target="http://biblehub.com/greek/1161.htm" TargetMode="External"/><Relationship Id="rId12654" Type="http://schemas.openxmlformats.org/officeDocument/2006/relationships/hyperlink" Target="http://biblehub.com/greek/846.htm" TargetMode="External"/><Relationship Id="rId13705" Type="http://schemas.openxmlformats.org/officeDocument/2006/relationships/hyperlink" Target="http://biblehub.com/greek/1093.htm" TargetMode="External"/><Relationship Id="rId18283" Type="http://schemas.openxmlformats.org/officeDocument/2006/relationships/hyperlink" Target="http://biblehub.com/greek/846.htm" TargetMode="External"/><Relationship Id="rId1315" Type="http://schemas.openxmlformats.org/officeDocument/2006/relationships/hyperlink" Target="http://biblehub.com/greek/3004.htm" TargetMode="External"/><Relationship Id="rId2713" Type="http://schemas.openxmlformats.org/officeDocument/2006/relationships/hyperlink" Target="http://biblehub.com/greek/1325.htm" TargetMode="External"/><Relationship Id="rId7291" Type="http://schemas.openxmlformats.org/officeDocument/2006/relationships/hyperlink" Target="http://biblehub.com/greek/2532.htm" TargetMode="External"/><Relationship Id="rId8342" Type="http://schemas.openxmlformats.org/officeDocument/2006/relationships/hyperlink" Target="http://biblehub.com/greek/3756.htm" TargetMode="External"/><Relationship Id="rId9740" Type="http://schemas.openxmlformats.org/officeDocument/2006/relationships/hyperlink" Target="http://biblehub.com/greek/846.htm" TargetMode="External"/><Relationship Id="rId11670" Type="http://schemas.openxmlformats.org/officeDocument/2006/relationships/hyperlink" Target="http://biblehub.com/greek/5610.htm" TargetMode="External"/><Relationship Id="rId12307" Type="http://schemas.openxmlformats.org/officeDocument/2006/relationships/hyperlink" Target="http://biblehub.com/greek/1722.htm" TargetMode="External"/><Relationship Id="rId12721" Type="http://schemas.openxmlformats.org/officeDocument/2006/relationships/hyperlink" Target="http://biblehub.com/greek/3588.htm" TargetMode="External"/><Relationship Id="rId15877" Type="http://schemas.openxmlformats.org/officeDocument/2006/relationships/hyperlink" Target="http://biblehub.com/greek/1722.htm" TargetMode="External"/><Relationship Id="rId16928" Type="http://schemas.openxmlformats.org/officeDocument/2006/relationships/hyperlink" Target="http://biblehub.com/greek/5547.htm" TargetMode="External"/><Relationship Id="rId4885" Type="http://schemas.openxmlformats.org/officeDocument/2006/relationships/hyperlink" Target="http://biblehub.com/greek/3588.htm" TargetMode="External"/><Relationship Id="rId5936" Type="http://schemas.openxmlformats.org/officeDocument/2006/relationships/hyperlink" Target="http://biblehub.com/greek/1096.htm" TargetMode="External"/><Relationship Id="rId10272" Type="http://schemas.openxmlformats.org/officeDocument/2006/relationships/hyperlink" Target="http://biblehub.com/greek/2281.htm" TargetMode="External"/><Relationship Id="rId11323" Type="http://schemas.openxmlformats.org/officeDocument/2006/relationships/hyperlink" Target="http://biblehub.com/greek/2344.htm" TargetMode="External"/><Relationship Id="rId14479" Type="http://schemas.openxmlformats.org/officeDocument/2006/relationships/hyperlink" Target="http://biblehub.com/greek/3588.htm" TargetMode="External"/><Relationship Id="rId14893" Type="http://schemas.openxmlformats.org/officeDocument/2006/relationships/hyperlink" Target="http://biblehub.com/greek/1520.htm" TargetMode="External"/><Relationship Id="rId15944" Type="http://schemas.openxmlformats.org/officeDocument/2006/relationships/hyperlink" Target="http://biblehub.com/greek/4434.htm" TargetMode="External"/><Relationship Id="rId18350" Type="http://schemas.openxmlformats.org/officeDocument/2006/relationships/hyperlink" Target="http://biblehub.com/greek/3956.htm" TargetMode="External"/><Relationship Id="rId21" Type="http://schemas.openxmlformats.org/officeDocument/2006/relationships/hyperlink" Target="http://biblehub.com/greek/1080.htm" TargetMode="External"/><Relationship Id="rId2089" Type="http://schemas.openxmlformats.org/officeDocument/2006/relationships/hyperlink" Target="http://biblehub.com/greek/3588.htm" TargetMode="External"/><Relationship Id="rId3487" Type="http://schemas.openxmlformats.org/officeDocument/2006/relationships/hyperlink" Target="http://biblehub.com/greek/3588.htm" TargetMode="External"/><Relationship Id="rId4538" Type="http://schemas.openxmlformats.org/officeDocument/2006/relationships/hyperlink" Target="http://biblehub.com/greek/2532.htm" TargetMode="External"/><Relationship Id="rId4952" Type="http://schemas.openxmlformats.org/officeDocument/2006/relationships/hyperlink" Target="http://biblehub.com/greek/5057.htm" TargetMode="External"/><Relationship Id="rId13495" Type="http://schemas.openxmlformats.org/officeDocument/2006/relationships/hyperlink" Target="http://biblehub.com/greek/4863.htm" TargetMode="External"/><Relationship Id="rId14546" Type="http://schemas.openxmlformats.org/officeDocument/2006/relationships/hyperlink" Target="http://biblehub.com/greek/302.htm" TargetMode="External"/><Relationship Id="rId14960" Type="http://schemas.openxmlformats.org/officeDocument/2006/relationships/hyperlink" Target="http://biblehub.com/greek/846.htm" TargetMode="External"/><Relationship Id="rId18003" Type="http://schemas.openxmlformats.org/officeDocument/2006/relationships/hyperlink" Target="http://biblehub.com/greek/2753.htm" TargetMode="External"/><Relationship Id="rId3554" Type="http://schemas.openxmlformats.org/officeDocument/2006/relationships/hyperlink" Target="http://biblehub.com/greek/846.htm" TargetMode="External"/><Relationship Id="rId4605" Type="http://schemas.openxmlformats.org/officeDocument/2006/relationships/hyperlink" Target="http://biblehub.com/greek/846.htm" TargetMode="External"/><Relationship Id="rId7011" Type="http://schemas.openxmlformats.org/officeDocument/2006/relationships/hyperlink" Target="http://biblehub.com/greek/3772.htm" TargetMode="External"/><Relationship Id="rId12097" Type="http://schemas.openxmlformats.org/officeDocument/2006/relationships/hyperlink" Target="http://biblehub.com/greek/2112.htm" TargetMode="External"/><Relationship Id="rId13148" Type="http://schemas.openxmlformats.org/officeDocument/2006/relationships/hyperlink" Target="http://biblehub.com/greek/3588.htm" TargetMode="External"/><Relationship Id="rId13562" Type="http://schemas.openxmlformats.org/officeDocument/2006/relationships/hyperlink" Target="http://biblehub.com/greek/3056.htm" TargetMode="External"/><Relationship Id="rId14613" Type="http://schemas.openxmlformats.org/officeDocument/2006/relationships/hyperlink" Target="http://biblehub.com/greek/1831.htm" TargetMode="External"/><Relationship Id="rId17769" Type="http://schemas.openxmlformats.org/officeDocument/2006/relationships/hyperlink" Target="http://biblehub.com/greek/863.htm" TargetMode="External"/><Relationship Id="rId475" Type="http://schemas.openxmlformats.org/officeDocument/2006/relationships/hyperlink" Target="http://biblehub.com/greek/3588.htm" TargetMode="External"/><Relationship Id="rId2156" Type="http://schemas.openxmlformats.org/officeDocument/2006/relationships/hyperlink" Target="http://biblehub.com/greek/846.htm" TargetMode="External"/><Relationship Id="rId2570" Type="http://schemas.openxmlformats.org/officeDocument/2006/relationships/hyperlink" Target="http://biblehub.com/greek/3588.htm" TargetMode="External"/><Relationship Id="rId3207" Type="http://schemas.openxmlformats.org/officeDocument/2006/relationships/hyperlink" Target="http://biblehub.com/greek/5273.htm" TargetMode="External"/><Relationship Id="rId3621" Type="http://schemas.openxmlformats.org/officeDocument/2006/relationships/hyperlink" Target="http://biblehub.com/greek/4350.htm" TargetMode="External"/><Relationship Id="rId6777" Type="http://schemas.openxmlformats.org/officeDocument/2006/relationships/hyperlink" Target="http://biblehub.com/greek/4396.htm" TargetMode="External"/><Relationship Id="rId7828" Type="http://schemas.openxmlformats.org/officeDocument/2006/relationships/hyperlink" Target="http://biblehub.com/greek/846.htm" TargetMode="External"/><Relationship Id="rId9183" Type="http://schemas.openxmlformats.org/officeDocument/2006/relationships/hyperlink" Target="http://biblehub.com/greek/3588.htm" TargetMode="External"/><Relationship Id="rId12164" Type="http://schemas.openxmlformats.org/officeDocument/2006/relationships/hyperlink" Target="http://biblehub.com/greek/1438.htm" TargetMode="External"/><Relationship Id="rId13215" Type="http://schemas.openxmlformats.org/officeDocument/2006/relationships/hyperlink" Target="http://biblehub.com/greek/2532.htm" TargetMode="External"/><Relationship Id="rId128" Type="http://schemas.openxmlformats.org/officeDocument/2006/relationships/hyperlink" Target="http://biblehub.com/greek/1080.htm" TargetMode="External"/><Relationship Id="rId542" Type="http://schemas.openxmlformats.org/officeDocument/2006/relationships/hyperlink" Target="http://biblehub.com/greek/3748.htm" TargetMode="External"/><Relationship Id="rId1172" Type="http://schemas.openxmlformats.org/officeDocument/2006/relationships/hyperlink" Target="http://biblehub.com/greek/611.htm" TargetMode="External"/><Relationship Id="rId2223" Type="http://schemas.openxmlformats.org/officeDocument/2006/relationships/hyperlink" Target="http://biblehub.com/greek/1161.htm" TargetMode="External"/><Relationship Id="rId5379" Type="http://schemas.openxmlformats.org/officeDocument/2006/relationships/hyperlink" Target="http://biblehub.com/greek/615.htm" TargetMode="External"/><Relationship Id="rId5793" Type="http://schemas.openxmlformats.org/officeDocument/2006/relationships/hyperlink" Target="http://biblehub.com/greek/3588.htm" TargetMode="External"/><Relationship Id="rId6844" Type="http://schemas.openxmlformats.org/officeDocument/2006/relationships/hyperlink" Target="http://biblehub.com/greek/846.htm" TargetMode="External"/><Relationship Id="rId9250" Type="http://schemas.openxmlformats.org/officeDocument/2006/relationships/hyperlink" Target="http://biblehub.com/greek/4134.htm" TargetMode="External"/><Relationship Id="rId10809" Type="http://schemas.openxmlformats.org/officeDocument/2006/relationships/hyperlink" Target="http://biblehub.com/greek/1473.htm" TargetMode="External"/><Relationship Id="rId11180" Type="http://schemas.openxmlformats.org/officeDocument/2006/relationships/hyperlink" Target="http://biblehub.com/greek/5562.htm" TargetMode="External"/><Relationship Id="rId12231" Type="http://schemas.openxmlformats.org/officeDocument/2006/relationships/hyperlink" Target="http://biblehub.com/greek/3478.htm" TargetMode="External"/><Relationship Id="rId15387" Type="http://schemas.openxmlformats.org/officeDocument/2006/relationships/hyperlink" Target="http://biblehub.com/greek/3641.htm" TargetMode="External"/><Relationship Id="rId16785" Type="http://schemas.openxmlformats.org/officeDocument/2006/relationships/hyperlink" Target="http://biblehub.com/greek/5577.htm" TargetMode="External"/><Relationship Id="rId17836" Type="http://schemas.openxmlformats.org/officeDocument/2006/relationships/hyperlink" Target="http://biblehub.com/greek/1161.htm" TargetMode="External"/><Relationship Id="rId4395" Type="http://schemas.openxmlformats.org/officeDocument/2006/relationships/hyperlink" Target="http://biblehub.com/greek/450.htm" TargetMode="External"/><Relationship Id="rId5446" Type="http://schemas.openxmlformats.org/officeDocument/2006/relationships/hyperlink" Target="http://biblehub.com/greek/3588.htm" TargetMode="External"/><Relationship Id="rId16438" Type="http://schemas.openxmlformats.org/officeDocument/2006/relationships/hyperlink" Target="http://biblehub.com/greek/2532.htm" TargetMode="External"/><Relationship Id="rId16852" Type="http://schemas.openxmlformats.org/officeDocument/2006/relationships/hyperlink" Target="http://biblehub.com/greek/3588.htm" TargetMode="External"/><Relationship Id="rId17903" Type="http://schemas.openxmlformats.org/officeDocument/2006/relationships/hyperlink" Target="http://biblehub.com/greek/707.htm" TargetMode="External"/><Relationship Id="rId1989" Type="http://schemas.openxmlformats.org/officeDocument/2006/relationships/hyperlink" Target="http://biblehub.com/greek/1161.htm" TargetMode="External"/><Relationship Id="rId4048" Type="http://schemas.openxmlformats.org/officeDocument/2006/relationships/hyperlink" Target="http://biblehub.com/greek/846.htm" TargetMode="External"/><Relationship Id="rId5860" Type="http://schemas.openxmlformats.org/officeDocument/2006/relationships/hyperlink" Target="http://biblehub.com/greek/2532.htm" TargetMode="External"/><Relationship Id="rId6911" Type="http://schemas.openxmlformats.org/officeDocument/2006/relationships/hyperlink" Target="http://biblehub.com/greek/2532.htm" TargetMode="External"/><Relationship Id="rId11997" Type="http://schemas.openxmlformats.org/officeDocument/2006/relationships/hyperlink" Target="http://biblehub.com/greek/846.htm" TargetMode="External"/><Relationship Id="rId15454" Type="http://schemas.openxmlformats.org/officeDocument/2006/relationships/hyperlink" Target="http://biblehub.com/greek/3699.htm" TargetMode="External"/><Relationship Id="rId16505" Type="http://schemas.openxmlformats.org/officeDocument/2006/relationships/hyperlink" Target="http://biblehub.com/greek/846.htm" TargetMode="External"/><Relationship Id="rId3064" Type="http://schemas.openxmlformats.org/officeDocument/2006/relationships/hyperlink" Target="http://biblehub.com/greek/3588.htm" TargetMode="External"/><Relationship Id="rId4462" Type="http://schemas.openxmlformats.org/officeDocument/2006/relationships/hyperlink" Target="http://biblehub.com/greek/3756.htm" TargetMode="External"/><Relationship Id="rId5513" Type="http://schemas.openxmlformats.org/officeDocument/2006/relationships/hyperlink" Target="http://biblehub.com/greek/3384.htm" TargetMode="External"/><Relationship Id="rId8669" Type="http://schemas.openxmlformats.org/officeDocument/2006/relationships/hyperlink" Target="http://biblehub.com/greek/1122.htm" TargetMode="External"/><Relationship Id="rId10599" Type="http://schemas.openxmlformats.org/officeDocument/2006/relationships/hyperlink" Target="http://biblehub.com/greek/2532.htm" TargetMode="External"/><Relationship Id="rId14056" Type="http://schemas.openxmlformats.org/officeDocument/2006/relationships/hyperlink" Target="http://biblehub.com/greek/3004.htm" TargetMode="External"/><Relationship Id="rId14470" Type="http://schemas.openxmlformats.org/officeDocument/2006/relationships/hyperlink" Target="http://biblehub.com/greek/3588.htm" TargetMode="External"/><Relationship Id="rId15107" Type="http://schemas.openxmlformats.org/officeDocument/2006/relationships/hyperlink" Target="http://biblehub.com/greek/5549.htm" TargetMode="External"/><Relationship Id="rId15521" Type="http://schemas.openxmlformats.org/officeDocument/2006/relationships/hyperlink" Target="http://biblehub.com/greek/1510.htm" TargetMode="External"/><Relationship Id="rId1709" Type="http://schemas.openxmlformats.org/officeDocument/2006/relationships/hyperlink" Target="http://biblehub.com/greek/3107.htm" TargetMode="External"/><Relationship Id="rId4115" Type="http://schemas.openxmlformats.org/officeDocument/2006/relationships/hyperlink" Target="http://biblehub.com/greek/2064.htm" TargetMode="External"/><Relationship Id="rId7685" Type="http://schemas.openxmlformats.org/officeDocument/2006/relationships/hyperlink" Target="http://biblehub.com/greek/2064.htm" TargetMode="External"/><Relationship Id="rId8736" Type="http://schemas.openxmlformats.org/officeDocument/2006/relationships/hyperlink" Target="http://biblehub.com/greek/3384.htm" TargetMode="External"/><Relationship Id="rId10666" Type="http://schemas.openxmlformats.org/officeDocument/2006/relationships/hyperlink" Target="http://biblehub.com/greek/1437.htm" TargetMode="External"/><Relationship Id="rId11717" Type="http://schemas.openxmlformats.org/officeDocument/2006/relationships/hyperlink" Target="http://biblehub.com/greek/1473.htm" TargetMode="External"/><Relationship Id="rId13072" Type="http://schemas.openxmlformats.org/officeDocument/2006/relationships/hyperlink" Target="http://biblehub.com/greek/1525.htm" TargetMode="External"/><Relationship Id="rId14123" Type="http://schemas.openxmlformats.org/officeDocument/2006/relationships/hyperlink" Target="http://biblehub.com/greek/3146.htm" TargetMode="External"/><Relationship Id="rId17279" Type="http://schemas.openxmlformats.org/officeDocument/2006/relationships/hyperlink" Target="http://biblehub.com/greek/2036.htm" TargetMode="External"/><Relationship Id="rId17693" Type="http://schemas.openxmlformats.org/officeDocument/2006/relationships/hyperlink" Target="http://biblehub.com/greek/3588.htm" TargetMode="External"/><Relationship Id="rId2080" Type="http://schemas.openxmlformats.org/officeDocument/2006/relationships/hyperlink" Target="http://biblehub.com/greek/476.htm" TargetMode="External"/><Relationship Id="rId3131" Type="http://schemas.openxmlformats.org/officeDocument/2006/relationships/hyperlink" Target="http://biblehub.com/greek/3309.htm" TargetMode="External"/><Relationship Id="rId6287" Type="http://schemas.openxmlformats.org/officeDocument/2006/relationships/hyperlink" Target="http://biblehub.com/greek/2532.htm" TargetMode="External"/><Relationship Id="rId7338" Type="http://schemas.openxmlformats.org/officeDocument/2006/relationships/hyperlink" Target="http://biblehub.com/greek/3588.htm" TargetMode="External"/><Relationship Id="rId7752" Type="http://schemas.openxmlformats.org/officeDocument/2006/relationships/hyperlink" Target="http://biblehub.com/greek/1161.htm" TargetMode="External"/><Relationship Id="rId8803" Type="http://schemas.openxmlformats.org/officeDocument/2006/relationships/hyperlink" Target="http://biblehub.com/greek/3588.htm" TargetMode="External"/><Relationship Id="rId10319" Type="http://schemas.openxmlformats.org/officeDocument/2006/relationships/hyperlink" Target="http://biblehub.com/greek/846.htm" TargetMode="External"/><Relationship Id="rId16295" Type="http://schemas.openxmlformats.org/officeDocument/2006/relationships/hyperlink" Target="http://biblehub.com/greek/1453.htm" TargetMode="External"/><Relationship Id="rId17346" Type="http://schemas.openxmlformats.org/officeDocument/2006/relationships/hyperlink" Target="http://biblehub.com/greek/1161.htm" TargetMode="External"/><Relationship Id="rId2897" Type="http://schemas.openxmlformats.org/officeDocument/2006/relationships/hyperlink" Target="http://biblehub.com/greek/3788.htm" TargetMode="External"/><Relationship Id="rId3948" Type="http://schemas.openxmlformats.org/officeDocument/2006/relationships/hyperlink" Target="http://biblehub.com/greek/3004.htm" TargetMode="External"/><Relationship Id="rId6354" Type="http://schemas.openxmlformats.org/officeDocument/2006/relationships/hyperlink" Target="http://biblehub.com/greek/2008.htm" TargetMode="External"/><Relationship Id="rId7405" Type="http://schemas.openxmlformats.org/officeDocument/2006/relationships/hyperlink" Target="http://biblehub.com/greek/175.htm" TargetMode="External"/><Relationship Id="rId10733" Type="http://schemas.openxmlformats.org/officeDocument/2006/relationships/hyperlink" Target="http://biblehub.com/greek/2532.htm" TargetMode="External"/><Relationship Id="rId13889" Type="http://schemas.openxmlformats.org/officeDocument/2006/relationships/hyperlink" Target="http://biblehub.com/greek/1722.htm" TargetMode="External"/><Relationship Id="rId16362" Type="http://schemas.openxmlformats.org/officeDocument/2006/relationships/hyperlink" Target="http://biblehub.com/greek/3004.htm" TargetMode="External"/><Relationship Id="rId17760" Type="http://schemas.openxmlformats.org/officeDocument/2006/relationships/hyperlink" Target="http://biblehub.com/greek/2532.htm" TargetMode="External"/><Relationship Id="rId869" Type="http://schemas.openxmlformats.org/officeDocument/2006/relationships/hyperlink" Target="http://biblehub.com/greek/846.htm" TargetMode="External"/><Relationship Id="rId1499" Type="http://schemas.openxmlformats.org/officeDocument/2006/relationships/hyperlink" Target="http://biblehub.com/greek/932.htm" TargetMode="External"/><Relationship Id="rId5370" Type="http://schemas.openxmlformats.org/officeDocument/2006/relationships/hyperlink" Target="http://biblehub.com/greek/3588.htm" TargetMode="External"/><Relationship Id="rId6007" Type="http://schemas.openxmlformats.org/officeDocument/2006/relationships/hyperlink" Target="http://biblehub.com/greek/4771.htm" TargetMode="External"/><Relationship Id="rId6421" Type="http://schemas.openxmlformats.org/officeDocument/2006/relationships/hyperlink" Target="http://biblehub.com/greek/1519.htm" TargetMode="External"/><Relationship Id="rId9577" Type="http://schemas.openxmlformats.org/officeDocument/2006/relationships/hyperlink" Target="http://biblehub.com/greek/3739.htm" TargetMode="External"/><Relationship Id="rId10800" Type="http://schemas.openxmlformats.org/officeDocument/2006/relationships/hyperlink" Target="http://biblehub.com/greek/4098.htm" TargetMode="External"/><Relationship Id="rId13956" Type="http://schemas.openxmlformats.org/officeDocument/2006/relationships/hyperlink" Target="http://biblehub.com/greek/2574.htm" TargetMode="External"/><Relationship Id="rId16015" Type="http://schemas.openxmlformats.org/officeDocument/2006/relationships/hyperlink" Target="http://biblehub.com/greek/694.htm" TargetMode="External"/><Relationship Id="rId17413" Type="http://schemas.openxmlformats.org/officeDocument/2006/relationships/hyperlink" Target="http://biblehub.com/greek/3588.htm" TargetMode="External"/><Relationship Id="rId2964" Type="http://schemas.openxmlformats.org/officeDocument/2006/relationships/hyperlink" Target="http://biblehub.com/greek/3588.htm" TargetMode="External"/><Relationship Id="rId5023" Type="http://schemas.openxmlformats.org/officeDocument/2006/relationships/hyperlink" Target="http://biblehub.com/greek/2932.htm" TargetMode="External"/><Relationship Id="rId8179" Type="http://schemas.openxmlformats.org/officeDocument/2006/relationships/hyperlink" Target="http://biblehub.com/greek/2264.htm" TargetMode="External"/><Relationship Id="rId9991" Type="http://schemas.openxmlformats.org/officeDocument/2006/relationships/hyperlink" Target="http://biblehub.com/greek/2064.htm" TargetMode="External"/><Relationship Id="rId12558" Type="http://schemas.openxmlformats.org/officeDocument/2006/relationships/hyperlink" Target="http://biblehub.com/greek/1473.htm" TargetMode="External"/><Relationship Id="rId12972" Type="http://schemas.openxmlformats.org/officeDocument/2006/relationships/hyperlink" Target="http://biblehub.com/greek/1205.htm" TargetMode="External"/><Relationship Id="rId13609" Type="http://schemas.openxmlformats.org/officeDocument/2006/relationships/hyperlink" Target="http://biblehub.com/greek/4160.htm" TargetMode="External"/><Relationship Id="rId936" Type="http://schemas.openxmlformats.org/officeDocument/2006/relationships/hyperlink" Target="http://biblehub.com/greek/994.htm" TargetMode="External"/><Relationship Id="rId1219" Type="http://schemas.openxmlformats.org/officeDocument/2006/relationships/hyperlink" Target="http://biblehub.com/greek/2532.htm" TargetMode="External"/><Relationship Id="rId1566" Type="http://schemas.openxmlformats.org/officeDocument/2006/relationships/hyperlink" Target="http://biblehub.com/greek/4143.htm" TargetMode="External"/><Relationship Id="rId1980" Type="http://schemas.openxmlformats.org/officeDocument/2006/relationships/hyperlink" Target="http://biblehub.com/greek/3772.htm" TargetMode="External"/><Relationship Id="rId2617" Type="http://schemas.openxmlformats.org/officeDocument/2006/relationships/hyperlink" Target="http://biblehub.com/greek/3752.htm" TargetMode="External"/><Relationship Id="rId7195" Type="http://schemas.openxmlformats.org/officeDocument/2006/relationships/hyperlink" Target="http://biblehub.com/greek/2192.htm" TargetMode="External"/><Relationship Id="rId8246" Type="http://schemas.openxmlformats.org/officeDocument/2006/relationships/hyperlink" Target="http://biblehub.com/greek/2532.htm" TargetMode="External"/><Relationship Id="rId8593" Type="http://schemas.openxmlformats.org/officeDocument/2006/relationships/hyperlink" Target="http://biblehub.com/greek/1519.htm" TargetMode="External"/><Relationship Id="rId9644" Type="http://schemas.openxmlformats.org/officeDocument/2006/relationships/hyperlink" Target="http://biblehub.com/greek/2532.htm" TargetMode="External"/><Relationship Id="rId11574" Type="http://schemas.openxmlformats.org/officeDocument/2006/relationships/hyperlink" Target="http://biblehub.com/greek/4160.htm" TargetMode="External"/><Relationship Id="rId12625" Type="http://schemas.openxmlformats.org/officeDocument/2006/relationships/hyperlink" Target="http://biblehub.com/greek/3588.htm" TargetMode="External"/><Relationship Id="rId15031" Type="http://schemas.openxmlformats.org/officeDocument/2006/relationships/hyperlink" Target="http://biblehub.com/greek/1722.htm" TargetMode="External"/><Relationship Id="rId18187" Type="http://schemas.openxmlformats.org/officeDocument/2006/relationships/hyperlink" Target="http://biblehub.com/greek/5479.htm" TargetMode="External"/><Relationship Id="rId1633" Type="http://schemas.openxmlformats.org/officeDocument/2006/relationships/hyperlink" Target="http://biblehub.com/greek/2192.htm" TargetMode="External"/><Relationship Id="rId4789" Type="http://schemas.openxmlformats.org/officeDocument/2006/relationships/hyperlink" Target="http://biblehub.com/greek/2400.htm" TargetMode="External"/><Relationship Id="rId8660" Type="http://schemas.openxmlformats.org/officeDocument/2006/relationships/hyperlink" Target="http://biblehub.com/greek/1295.htm" TargetMode="External"/><Relationship Id="rId9711" Type="http://schemas.openxmlformats.org/officeDocument/2006/relationships/hyperlink" Target="http://biblehub.com/greek/3588.htm" TargetMode="External"/><Relationship Id="rId10176" Type="http://schemas.openxmlformats.org/officeDocument/2006/relationships/hyperlink" Target="http://biblehub.com/greek/3195.htm" TargetMode="External"/><Relationship Id="rId10590" Type="http://schemas.openxmlformats.org/officeDocument/2006/relationships/hyperlink" Target="http://biblehub.com/greek/4771.htm" TargetMode="External"/><Relationship Id="rId11227" Type="http://schemas.openxmlformats.org/officeDocument/2006/relationships/hyperlink" Target="http://biblehub.com/greek/2532.htm" TargetMode="External"/><Relationship Id="rId11641" Type="http://schemas.openxmlformats.org/officeDocument/2006/relationships/hyperlink" Target="http://biblehub.com/greek/2983.htm" TargetMode="External"/><Relationship Id="rId14797" Type="http://schemas.openxmlformats.org/officeDocument/2006/relationships/hyperlink" Target="http://biblehub.com/greek/2250.htm" TargetMode="External"/><Relationship Id="rId15848" Type="http://schemas.openxmlformats.org/officeDocument/2006/relationships/hyperlink" Target="http://biblehub.com/greek/3588.htm" TargetMode="External"/><Relationship Id="rId18254" Type="http://schemas.openxmlformats.org/officeDocument/2006/relationships/hyperlink" Target="http://biblehub.com/greek/4824.htm" TargetMode="External"/><Relationship Id="rId1700" Type="http://schemas.openxmlformats.org/officeDocument/2006/relationships/hyperlink" Target="http://biblehub.com/greek/932.htm" TargetMode="External"/><Relationship Id="rId4856" Type="http://schemas.openxmlformats.org/officeDocument/2006/relationships/hyperlink" Target="http://biblehub.com/greek/3793.htm" TargetMode="External"/><Relationship Id="rId5907" Type="http://schemas.openxmlformats.org/officeDocument/2006/relationships/hyperlink" Target="http://biblehub.com/greek/3679.htm" TargetMode="External"/><Relationship Id="rId7262" Type="http://schemas.openxmlformats.org/officeDocument/2006/relationships/hyperlink" Target="http://biblehub.com/greek/2532.htm" TargetMode="External"/><Relationship Id="rId8313" Type="http://schemas.openxmlformats.org/officeDocument/2006/relationships/hyperlink" Target="http://biblehub.com/greek/3588.htm" TargetMode="External"/><Relationship Id="rId10243" Type="http://schemas.openxmlformats.org/officeDocument/2006/relationships/hyperlink" Target="http://biblehub.com/greek/575.htm" TargetMode="External"/><Relationship Id="rId13399" Type="http://schemas.openxmlformats.org/officeDocument/2006/relationships/hyperlink" Target="http://biblehub.com/greek/3588.htm" TargetMode="External"/><Relationship Id="rId17270" Type="http://schemas.openxmlformats.org/officeDocument/2006/relationships/hyperlink" Target="http://biblehub.com/greek/1161.htm" TargetMode="External"/><Relationship Id="rId18321" Type="http://schemas.openxmlformats.org/officeDocument/2006/relationships/hyperlink" Target="http://biblehub.com/greek/3588.htm" TargetMode="External"/><Relationship Id="rId3458" Type="http://schemas.openxmlformats.org/officeDocument/2006/relationships/hyperlink" Target="http://biblehub.com/greek/2570.htm" TargetMode="External"/><Relationship Id="rId3872" Type="http://schemas.openxmlformats.org/officeDocument/2006/relationships/hyperlink" Target="http://biblehub.com/greek/2532.htm" TargetMode="External"/><Relationship Id="rId4509" Type="http://schemas.openxmlformats.org/officeDocument/2006/relationships/hyperlink" Target="http://biblehub.com/greek/2064.htm" TargetMode="External"/><Relationship Id="rId10310" Type="http://schemas.openxmlformats.org/officeDocument/2006/relationships/hyperlink" Target="http://biblehub.com/greek/1722.htm" TargetMode="External"/><Relationship Id="rId13466" Type="http://schemas.openxmlformats.org/officeDocument/2006/relationships/hyperlink" Target="http://biblehub.com/greek/3778.htm" TargetMode="External"/><Relationship Id="rId14864" Type="http://schemas.openxmlformats.org/officeDocument/2006/relationships/hyperlink" Target="http://biblehub.com/greek/537.htm" TargetMode="External"/><Relationship Id="rId15915" Type="http://schemas.openxmlformats.org/officeDocument/2006/relationships/hyperlink" Target="http://biblehub.com/greek/3778.htm" TargetMode="External"/><Relationship Id="rId379" Type="http://schemas.openxmlformats.org/officeDocument/2006/relationships/hyperlink" Target="http://biblehub.com/greek/4137.htm" TargetMode="External"/><Relationship Id="rId793" Type="http://schemas.openxmlformats.org/officeDocument/2006/relationships/hyperlink" Target="http://biblehub.com/greek/2532.htm" TargetMode="External"/><Relationship Id="rId2474" Type="http://schemas.openxmlformats.org/officeDocument/2006/relationships/hyperlink" Target="http://biblehub.com/greek/3588.htm" TargetMode="External"/><Relationship Id="rId3525" Type="http://schemas.openxmlformats.org/officeDocument/2006/relationships/hyperlink" Target="http://biblehub.com/greek/3670.htm" TargetMode="External"/><Relationship Id="rId4923" Type="http://schemas.openxmlformats.org/officeDocument/2006/relationships/hyperlink" Target="http://biblehub.com/greek/1510.htm" TargetMode="External"/><Relationship Id="rId9087" Type="http://schemas.openxmlformats.org/officeDocument/2006/relationships/hyperlink" Target="http://biblehub.com/greek/2064.htm" TargetMode="External"/><Relationship Id="rId12068" Type="http://schemas.openxmlformats.org/officeDocument/2006/relationships/hyperlink" Target="http://biblehub.com/greek/2968.htm" TargetMode="External"/><Relationship Id="rId13119" Type="http://schemas.openxmlformats.org/officeDocument/2006/relationships/hyperlink" Target="http://biblehub.com/greek/1510.htm" TargetMode="External"/><Relationship Id="rId13880" Type="http://schemas.openxmlformats.org/officeDocument/2006/relationships/hyperlink" Target="http://biblehub.com/greek/3588.htm" TargetMode="External"/><Relationship Id="rId14517" Type="http://schemas.openxmlformats.org/officeDocument/2006/relationships/hyperlink" Target="http://biblehub.com/greek/5494.htm" TargetMode="External"/><Relationship Id="rId14931" Type="http://schemas.openxmlformats.org/officeDocument/2006/relationships/hyperlink" Target="http://biblehub.com/greek/2532.htm" TargetMode="External"/><Relationship Id="rId446" Type="http://schemas.openxmlformats.org/officeDocument/2006/relationships/hyperlink" Target="http://biblehub.com/greek/2424.htm" TargetMode="External"/><Relationship Id="rId1076" Type="http://schemas.openxmlformats.org/officeDocument/2006/relationships/hyperlink" Target="http://biblehub.com/greek/2532.htm" TargetMode="External"/><Relationship Id="rId1490" Type="http://schemas.openxmlformats.org/officeDocument/2006/relationships/hyperlink" Target="http://biblehub.com/greek/3588.htm" TargetMode="External"/><Relationship Id="rId2127" Type="http://schemas.openxmlformats.org/officeDocument/2006/relationships/hyperlink" Target="http://biblehub.com/greek/1161.htm" TargetMode="External"/><Relationship Id="rId9154" Type="http://schemas.openxmlformats.org/officeDocument/2006/relationships/hyperlink" Target="http://biblehub.com/greek/1909.htm" TargetMode="External"/><Relationship Id="rId11084" Type="http://schemas.openxmlformats.org/officeDocument/2006/relationships/hyperlink" Target="http://biblehub.com/greek/3754.htm" TargetMode="External"/><Relationship Id="rId12482" Type="http://schemas.openxmlformats.org/officeDocument/2006/relationships/hyperlink" Target="http://biblehub.com/greek/2424.htm" TargetMode="External"/><Relationship Id="rId13533" Type="http://schemas.openxmlformats.org/officeDocument/2006/relationships/hyperlink" Target="http://biblehub.com/greek/2521.htm" TargetMode="External"/><Relationship Id="rId16689" Type="http://schemas.openxmlformats.org/officeDocument/2006/relationships/hyperlink" Target="http://biblehub.com/greek/1163.htm" TargetMode="External"/><Relationship Id="rId860" Type="http://schemas.openxmlformats.org/officeDocument/2006/relationships/hyperlink" Target="http://biblehub.com/greek/1161.htm" TargetMode="External"/><Relationship Id="rId1143" Type="http://schemas.openxmlformats.org/officeDocument/2006/relationships/hyperlink" Target="http://biblehub.com/greek/3588.htm" TargetMode="External"/><Relationship Id="rId2541" Type="http://schemas.openxmlformats.org/officeDocument/2006/relationships/hyperlink" Target="http://biblehub.com/greek/3588.htm" TargetMode="External"/><Relationship Id="rId4299" Type="http://schemas.openxmlformats.org/officeDocument/2006/relationships/hyperlink" Target="http://biblehub.com/greek/1761.htm" TargetMode="External"/><Relationship Id="rId5697" Type="http://schemas.openxmlformats.org/officeDocument/2006/relationships/hyperlink" Target="http://biblehub.com/greek/3739.htm" TargetMode="External"/><Relationship Id="rId6748" Type="http://schemas.openxmlformats.org/officeDocument/2006/relationships/hyperlink" Target="http://biblehub.com/greek/3004.htm" TargetMode="External"/><Relationship Id="rId8170" Type="http://schemas.openxmlformats.org/officeDocument/2006/relationships/hyperlink" Target="http://biblehub.com/greek/3754.htm" TargetMode="External"/><Relationship Id="rId12135" Type="http://schemas.openxmlformats.org/officeDocument/2006/relationships/hyperlink" Target="http://biblehub.com/greek/3101.htm" TargetMode="External"/><Relationship Id="rId13600" Type="http://schemas.openxmlformats.org/officeDocument/2006/relationships/hyperlink" Target="http://biblehub.com/greek/4160.htm" TargetMode="External"/><Relationship Id="rId16756" Type="http://schemas.openxmlformats.org/officeDocument/2006/relationships/hyperlink" Target="http://biblehub.com/greek/1161.htm" TargetMode="External"/><Relationship Id="rId17807" Type="http://schemas.openxmlformats.org/officeDocument/2006/relationships/hyperlink" Target="http://biblehub.com/greek/2532.htm" TargetMode="External"/><Relationship Id="rId513" Type="http://schemas.openxmlformats.org/officeDocument/2006/relationships/hyperlink" Target="http://biblehub.com/greek/2036.htm" TargetMode="External"/><Relationship Id="rId5764" Type="http://schemas.openxmlformats.org/officeDocument/2006/relationships/hyperlink" Target="http://biblehub.com/greek/1473.htm" TargetMode="External"/><Relationship Id="rId6815" Type="http://schemas.openxmlformats.org/officeDocument/2006/relationships/hyperlink" Target="http://biblehub.com/greek/3588.htm" TargetMode="External"/><Relationship Id="rId9221" Type="http://schemas.openxmlformats.org/officeDocument/2006/relationships/hyperlink" Target="http://biblehub.com/greek/740.htm" TargetMode="External"/><Relationship Id="rId11151" Type="http://schemas.openxmlformats.org/officeDocument/2006/relationships/hyperlink" Target="http://biblehub.com/greek/1063.htm" TargetMode="External"/><Relationship Id="rId12202" Type="http://schemas.openxmlformats.org/officeDocument/2006/relationships/hyperlink" Target="http://biblehub.com/greek/2962.htm" TargetMode="External"/><Relationship Id="rId15358" Type="http://schemas.openxmlformats.org/officeDocument/2006/relationships/hyperlink" Target="http://biblehub.com/greek/4334.htm" TargetMode="External"/><Relationship Id="rId15772" Type="http://schemas.openxmlformats.org/officeDocument/2006/relationships/hyperlink" Target="http://biblehub.com/greek/772.htm" TargetMode="External"/><Relationship Id="rId16409" Type="http://schemas.openxmlformats.org/officeDocument/2006/relationships/hyperlink" Target="http://biblehub.com/greek/4383.htm" TargetMode="External"/><Relationship Id="rId16823" Type="http://schemas.openxmlformats.org/officeDocument/2006/relationships/hyperlink" Target="http://biblehub.com/greek/611.htm" TargetMode="External"/><Relationship Id="rId1210" Type="http://schemas.openxmlformats.org/officeDocument/2006/relationships/hyperlink" Target="http://biblehub.com/greek/3588.htm" TargetMode="External"/><Relationship Id="rId4366" Type="http://schemas.openxmlformats.org/officeDocument/2006/relationships/hyperlink" Target="http://biblehub.com/greek/2532.htm" TargetMode="External"/><Relationship Id="rId4780" Type="http://schemas.openxmlformats.org/officeDocument/2006/relationships/hyperlink" Target="http://biblehub.com/greek/846.htm" TargetMode="External"/><Relationship Id="rId5417" Type="http://schemas.openxmlformats.org/officeDocument/2006/relationships/hyperlink" Target="http://biblehub.com/greek/3956.htm" TargetMode="External"/><Relationship Id="rId5831" Type="http://schemas.openxmlformats.org/officeDocument/2006/relationships/hyperlink" Target="http://biblehub.com/greek/1510.htm" TargetMode="External"/><Relationship Id="rId8987" Type="http://schemas.openxmlformats.org/officeDocument/2006/relationships/hyperlink" Target="http://biblehub.com/greek/2065.htm" TargetMode="External"/><Relationship Id="rId14374" Type="http://schemas.openxmlformats.org/officeDocument/2006/relationships/hyperlink" Target="http://biblehub.com/greek/615.htm" TargetMode="External"/><Relationship Id="rId15425" Type="http://schemas.openxmlformats.org/officeDocument/2006/relationships/hyperlink" Target="http://biblehub.com/greek/1287.htm" TargetMode="External"/><Relationship Id="rId3382" Type="http://schemas.openxmlformats.org/officeDocument/2006/relationships/hyperlink" Target="http://biblehub.com/greek/3588.htm" TargetMode="External"/><Relationship Id="rId4019" Type="http://schemas.openxmlformats.org/officeDocument/2006/relationships/hyperlink" Target="http://biblehub.com/greek/4412.htm" TargetMode="External"/><Relationship Id="rId4433" Type="http://schemas.openxmlformats.org/officeDocument/2006/relationships/hyperlink" Target="http://biblehub.com/greek/268.htm" TargetMode="External"/><Relationship Id="rId7589" Type="http://schemas.openxmlformats.org/officeDocument/2006/relationships/hyperlink" Target="http://biblehub.com/greek/444.htm" TargetMode="External"/><Relationship Id="rId11968" Type="http://schemas.openxmlformats.org/officeDocument/2006/relationships/hyperlink" Target="http://biblehub.com/greek/575.htm" TargetMode="External"/><Relationship Id="rId13390" Type="http://schemas.openxmlformats.org/officeDocument/2006/relationships/hyperlink" Target="http://biblehub.com/greek/2316.htm" TargetMode="External"/><Relationship Id="rId14027" Type="http://schemas.openxmlformats.org/officeDocument/2006/relationships/hyperlink" Target="http://biblehub.com/greek/3588.htm" TargetMode="External"/><Relationship Id="rId14441" Type="http://schemas.openxmlformats.org/officeDocument/2006/relationships/hyperlink" Target="http://biblehub.com/greek/3588.htm" TargetMode="External"/><Relationship Id="rId17597" Type="http://schemas.openxmlformats.org/officeDocument/2006/relationships/hyperlink" Target="http://biblehub.com/greek/2453.htm" TargetMode="External"/><Relationship Id="rId3035" Type="http://schemas.openxmlformats.org/officeDocument/2006/relationships/hyperlink" Target="http://biblehub.com/greek/3309.htm" TargetMode="External"/><Relationship Id="rId4500" Type="http://schemas.openxmlformats.org/officeDocument/2006/relationships/hyperlink" Target="http://biblehub.com/greek/3567.htm" TargetMode="External"/><Relationship Id="rId7656" Type="http://schemas.openxmlformats.org/officeDocument/2006/relationships/hyperlink" Target="http://biblehub.com/greek/2532.htm" TargetMode="External"/><Relationship Id="rId8707" Type="http://schemas.openxmlformats.org/officeDocument/2006/relationships/hyperlink" Target="http://biblehub.com/greek/4771.htm" TargetMode="External"/><Relationship Id="rId10984" Type="http://schemas.openxmlformats.org/officeDocument/2006/relationships/hyperlink" Target="http://biblehub.com/greek/3588.htm" TargetMode="External"/><Relationship Id="rId13043" Type="http://schemas.openxmlformats.org/officeDocument/2006/relationships/hyperlink" Target="http://biblehub.com/greek/2532.htm" TargetMode="External"/><Relationship Id="rId16199" Type="http://schemas.openxmlformats.org/officeDocument/2006/relationships/hyperlink" Target="http://biblehub.com/greek/3588.htm" TargetMode="External"/><Relationship Id="rId370" Type="http://schemas.openxmlformats.org/officeDocument/2006/relationships/hyperlink" Target="http://biblehub.com/greek/575.htm" TargetMode="External"/><Relationship Id="rId2051" Type="http://schemas.openxmlformats.org/officeDocument/2006/relationships/hyperlink" Target="http://biblehub.com/greek/2192.htm" TargetMode="External"/><Relationship Id="rId3102" Type="http://schemas.openxmlformats.org/officeDocument/2006/relationships/hyperlink" Target="http://biblehub.com/greek/1492.htm" TargetMode="External"/><Relationship Id="rId6258" Type="http://schemas.openxmlformats.org/officeDocument/2006/relationships/hyperlink" Target="http://biblehub.com/greek/444.htm" TargetMode="External"/><Relationship Id="rId7309" Type="http://schemas.openxmlformats.org/officeDocument/2006/relationships/hyperlink" Target="http://biblehub.com/greek/191.htm" TargetMode="External"/><Relationship Id="rId10637" Type="http://schemas.openxmlformats.org/officeDocument/2006/relationships/hyperlink" Target="http://biblehub.com/greek/1437.htm" TargetMode="External"/><Relationship Id="rId17664" Type="http://schemas.openxmlformats.org/officeDocument/2006/relationships/hyperlink" Target="http://biblehub.com/greek/3568.htm" TargetMode="External"/><Relationship Id="rId5274" Type="http://schemas.openxmlformats.org/officeDocument/2006/relationships/hyperlink" Target="http://biblehub.com/greek/281.htm" TargetMode="External"/><Relationship Id="rId6325" Type="http://schemas.openxmlformats.org/officeDocument/2006/relationships/hyperlink" Target="http://biblehub.com/greek/3588.htm" TargetMode="External"/><Relationship Id="rId6672" Type="http://schemas.openxmlformats.org/officeDocument/2006/relationships/hyperlink" Target="http://biblehub.com/greek/1186.htm" TargetMode="External"/><Relationship Id="rId7723" Type="http://schemas.openxmlformats.org/officeDocument/2006/relationships/hyperlink" Target="http://biblehub.com/greek/2889.htm" TargetMode="External"/><Relationship Id="rId10704" Type="http://schemas.openxmlformats.org/officeDocument/2006/relationships/hyperlink" Target="http://biblehub.com/greek/1063.htm" TargetMode="External"/><Relationship Id="rId13110" Type="http://schemas.openxmlformats.org/officeDocument/2006/relationships/hyperlink" Target="http://biblehub.com/greek/5495.htm" TargetMode="External"/><Relationship Id="rId16266" Type="http://schemas.openxmlformats.org/officeDocument/2006/relationships/hyperlink" Target="http://biblehub.com/greek/1636.htm" TargetMode="External"/><Relationship Id="rId16680" Type="http://schemas.openxmlformats.org/officeDocument/2006/relationships/hyperlink" Target="http://biblehub.com/greek/3003.htm" TargetMode="External"/><Relationship Id="rId17317" Type="http://schemas.openxmlformats.org/officeDocument/2006/relationships/hyperlink" Target="http://biblehub.com/greek/3588.htm" TargetMode="External"/><Relationship Id="rId17731" Type="http://schemas.openxmlformats.org/officeDocument/2006/relationships/hyperlink" Target="http://biblehub.com/greek/2316.htm" TargetMode="External"/><Relationship Id="rId2868" Type="http://schemas.openxmlformats.org/officeDocument/2006/relationships/hyperlink" Target="http://biblehub.com/greek/3699.htm" TargetMode="External"/><Relationship Id="rId3919" Type="http://schemas.openxmlformats.org/officeDocument/2006/relationships/hyperlink" Target="http://biblehub.com/greek/2532.htm" TargetMode="External"/><Relationship Id="rId9895" Type="http://schemas.openxmlformats.org/officeDocument/2006/relationships/hyperlink" Target="http://biblehub.com/greek/3588.htm" TargetMode="External"/><Relationship Id="rId12876" Type="http://schemas.openxmlformats.org/officeDocument/2006/relationships/hyperlink" Target="http://biblehub.com/greek/4917.htm" TargetMode="External"/><Relationship Id="rId13927" Type="http://schemas.openxmlformats.org/officeDocument/2006/relationships/hyperlink" Target="http://biblehub.com/greek/2532.htm" TargetMode="External"/><Relationship Id="rId15282" Type="http://schemas.openxmlformats.org/officeDocument/2006/relationships/hyperlink" Target="http://biblehub.com/greek/1161.htm" TargetMode="External"/><Relationship Id="rId16333" Type="http://schemas.openxmlformats.org/officeDocument/2006/relationships/hyperlink" Target="http://biblehub.com/greek/1473.htm" TargetMode="External"/><Relationship Id="rId1884" Type="http://schemas.openxmlformats.org/officeDocument/2006/relationships/hyperlink" Target="http://biblehub.com/greek/2647.htm" TargetMode="External"/><Relationship Id="rId2935" Type="http://schemas.openxmlformats.org/officeDocument/2006/relationships/hyperlink" Target="http://biblehub.com/greek/1398.htm" TargetMode="External"/><Relationship Id="rId4290" Type="http://schemas.openxmlformats.org/officeDocument/2006/relationships/hyperlink" Target="http://biblehub.com/greek/1722.htm" TargetMode="External"/><Relationship Id="rId5341" Type="http://schemas.openxmlformats.org/officeDocument/2006/relationships/hyperlink" Target="http://biblehub.com/greek/2532.htm" TargetMode="External"/><Relationship Id="rId8497" Type="http://schemas.openxmlformats.org/officeDocument/2006/relationships/hyperlink" Target="http://biblehub.com/greek/3588.htm" TargetMode="External"/><Relationship Id="rId9548" Type="http://schemas.openxmlformats.org/officeDocument/2006/relationships/hyperlink" Target="http://biblehub.com/greek/3004.htm" TargetMode="External"/><Relationship Id="rId9962" Type="http://schemas.openxmlformats.org/officeDocument/2006/relationships/hyperlink" Target="http://biblehub.com/greek/3588.htm" TargetMode="External"/><Relationship Id="rId11478" Type="http://schemas.openxmlformats.org/officeDocument/2006/relationships/hyperlink" Target="http://biblehub.com/greek/1135.htm" TargetMode="External"/><Relationship Id="rId11892" Type="http://schemas.openxmlformats.org/officeDocument/2006/relationships/hyperlink" Target="http://biblehub.com/greek/2532.htm" TargetMode="External"/><Relationship Id="rId12529" Type="http://schemas.openxmlformats.org/officeDocument/2006/relationships/hyperlink" Target="http://biblehub.com/greek/4100.htm" TargetMode="External"/><Relationship Id="rId16400" Type="http://schemas.openxmlformats.org/officeDocument/2006/relationships/hyperlink" Target="http://biblehub.com/greek/2532.htm" TargetMode="External"/><Relationship Id="rId907" Type="http://schemas.openxmlformats.org/officeDocument/2006/relationships/hyperlink" Target="http://biblehub.com/greek/2491.htm" TargetMode="External"/><Relationship Id="rId1537" Type="http://schemas.openxmlformats.org/officeDocument/2006/relationships/hyperlink" Target="http://biblehub.com/greek/4771.htm" TargetMode="External"/><Relationship Id="rId1951" Type="http://schemas.openxmlformats.org/officeDocument/2006/relationships/hyperlink" Target="http://biblehub.com/greek/3173.htm" TargetMode="External"/><Relationship Id="rId7099" Type="http://schemas.openxmlformats.org/officeDocument/2006/relationships/hyperlink" Target="http://biblehub.com/greek/3361.htm" TargetMode="External"/><Relationship Id="rId8564" Type="http://schemas.openxmlformats.org/officeDocument/2006/relationships/hyperlink" Target="http://biblehub.com/greek/3588.htm" TargetMode="External"/><Relationship Id="rId9615" Type="http://schemas.openxmlformats.org/officeDocument/2006/relationships/hyperlink" Target="http://biblehub.com/greek/3588.htm" TargetMode="External"/><Relationship Id="rId10494" Type="http://schemas.openxmlformats.org/officeDocument/2006/relationships/hyperlink" Target="http://biblehub.com/greek/3708.htm" TargetMode="External"/><Relationship Id="rId11545" Type="http://schemas.openxmlformats.org/officeDocument/2006/relationships/hyperlink" Target="http://biblehub.com/greek/58.htm" TargetMode="External"/><Relationship Id="rId12943" Type="http://schemas.openxmlformats.org/officeDocument/2006/relationships/hyperlink" Target="http://biblehub.com/greek/3588.htm" TargetMode="External"/><Relationship Id="rId15002" Type="http://schemas.openxmlformats.org/officeDocument/2006/relationships/hyperlink" Target="http://biblehub.com/greek/5549.htm" TargetMode="External"/><Relationship Id="rId18158" Type="http://schemas.openxmlformats.org/officeDocument/2006/relationships/hyperlink" Target="http://biblehub.com/greek/3101.htm" TargetMode="External"/><Relationship Id="rId1604" Type="http://schemas.openxmlformats.org/officeDocument/2006/relationships/hyperlink" Target="http://biblehub.com/greek/3588.htm" TargetMode="External"/><Relationship Id="rId4010" Type="http://schemas.openxmlformats.org/officeDocument/2006/relationships/hyperlink" Target="http://biblehub.com/greek/1161.htm" TargetMode="External"/><Relationship Id="rId7166" Type="http://schemas.openxmlformats.org/officeDocument/2006/relationships/hyperlink" Target="http://biblehub.com/greek/2036.htm" TargetMode="External"/><Relationship Id="rId7580" Type="http://schemas.openxmlformats.org/officeDocument/2006/relationships/hyperlink" Target="http://biblehub.com/greek/1510.htm" TargetMode="External"/><Relationship Id="rId8217" Type="http://schemas.openxmlformats.org/officeDocument/2006/relationships/hyperlink" Target="http://biblehub.com/greek/3588.htm" TargetMode="External"/><Relationship Id="rId8631" Type="http://schemas.openxmlformats.org/officeDocument/2006/relationships/hyperlink" Target="http://biblehub.com/greek/5117.htm" TargetMode="External"/><Relationship Id="rId10147" Type="http://schemas.openxmlformats.org/officeDocument/2006/relationships/hyperlink" Target="http://biblehub.com/greek/1437.htm" TargetMode="External"/><Relationship Id="rId17174" Type="http://schemas.openxmlformats.org/officeDocument/2006/relationships/hyperlink" Target="http://biblehub.com/greek/694.htm" TargetMode="External"/><Relationship Id="rId18225" Type="http://schemas.openxmlformats.org/officeDocument/2006/relationships/hyperlink" Target="http://biblehub.com/greek/565.htm" TargetMode="External"/><Relationship Id="rId6182" Type="http://schemas.openxmlformats.org/officeDocument/2006/relationships/hyperlink" Target="http://biblehub.com/greek/1832.htm" TargetMode="External"/><Relationship Id="rId7233" Type="http://schemas.openxmlformats.org/officeDocument/2006/relationships/hyperlink" Target="http://biblehub.com/greek/3756.htm" TargetMode="External"/><Relationship Id="rId10561" Type="http://schemas.openxmlformats.org/officeDocument/2006/relationships/hyperlink" Target="http://biblehub.com/greek/2228.htm" TargetMode="External"/><Relationship Id="rId11612" Type="http://schemas.openxmlformats.org/officeDocument/2006/relationships/hyperlink" Target="http://biblehub.com/greek/3588.htm" TargetMode="External"/><Relationship Id="rId14768" Type="http://schemas.openxmlformats.org/officeDocument/2006/relationships/hyperlink" Target="http://biblehub.com/greek/4771.htm" TargetMode="External"/><Relationship Id="rId15819" Type="http://schemas.openxmlformats.org/officeDocument/2006/relationships/hyperlink" Target="http://biblehub.com/greek/3778.htm" TargetMode="External"/><Relationship Id="rId16190" Type="http://schemas.openxmlformats.org/officeDocument/2006/relationships/hyperlink" Target="http://biblehub.com/greek/2532.htm" TargetMode="External"/><Relationship Id="rId697" Type="http://schemas.openxmlformats.org/officeDocument/2006/relationships/hyperlink" Target="http://biblehub.com/greek/2264.htm" TargetMode="External"/><Relationship Id="rId2378" Type="http://schemas.openxmlformats.org/officeDocument/2006/relationships/hyperlink" Target="http://biblehub.com/greek/3400.htm" TargetMode="External"/><Relationship Id="rId3429" Type="http://schemas.openxmlformats.org/officeDocument/2006/relationships/hyperlink" Target="http://biblehub.com/greek/18.htm" TargetMode="External"/><Relationship Id="rId3776" Type="http://schemas.openxmlformats.org/officeDocument/2006/relationships/hyperlink" Target="http://biblehub.com/greek/3588.htm" TargetMode="External"/><Relationship Id="rId4827" Type="http://schemas.openxmlformats.org/officeDocument/2006/relationships/hyperlink" Target="http://biblehub.com/greek/3588.htm" TargetMode="External"/><Relationship Id="rId10214" Type="http://schemas.openxmlformats.org/officeDocument/2006/relationships/hyperlink" Target="http://biblehub.com/greek/5055.htm" TargetMode="External"/><Relationship Id="rId13784" Type="http://schemas.openxmlformats.org/officeDocument/2006/relationships/hyperlink" Target="http://biblehub.com/greek/1096.htm" TargetMode="External"/><Relationship Id="rId14835" Type="http://schemas.openxmlformats.org/officeDocument/2006/relationships/hyperlink" Target="http://biblehub.com/greek/2250.htm" TargetMode="External"/><Relationship Id="rId17241" Type="http://schemas.openxmlformats.org/officeDocument/2006/relationships/hyperlink" Target="http://biblehub.com/greek/4771.htm" TargetMode="External"/><Relationship Id="rId2792" Type="http://schemas.openxmlformats.org/officeDocument/2006/relationships/hyperlink" Target="http://biblehub.com/greek/3522.htm" TargetMode="External"/><Relationship Id="rId3843" Type="http://schemas.openxmlformats.org/officeDocument/2006/relationships/hyperlink" Target="http://biblehub.com/greek/2532.htm" TargetMode="External"/><Relationship Id="rId6999" Type="http://schemas.openxmlformats.org/officeDocument/2006/relationships/hyperlink" Target="http://biblehub.com/greek/1473.htm" TargetMode="External"/><Relationship Id="rId7300" Type="http://schemas.openxmlformats.org/officeDocument/2006/relationships/hyperlink" Target="http://biblehub.com/greek/2532.htm" TargetMode="External"/><Relationship Id="rId9058" Type="http://schemas.openxmlformats.org/officeDocument/2006/relationships/hyperlink" Target="http://biblehub.com/greek/611.htm" TargetMode="External"/><Relationship Id="rId12386" Type="http://schemas.openxmlformats.org/officeDocument/2006/relationships/hyperlink" Target="http://biblehub.com/greek/1096.htm" TargetMode="External"/><Relationship Id="rId13437" Type="http://schemas.openxmlformats.org/officeDocument/2006/relationships/hyperlink" Target="http://biblehub.com/greek/1722.htm" TargetMode="External"/><Relationship Id="rId13851" Type="http://schemas.openxmlformats.org/officeDocument/2006/relationships/hyperlink" Target="http://biblehub.com/greek/5185.htm" TargetMode="External"/><Relationship Id="rId14902" Type="http://schemas.openxmlformats.org/officeDocument/2006/relationships/hyperlink" Target="http://biblehub.com/greek/3588.htm" TargetMode="External"/><Relationship Id="rId764" Type="http://schemas.openxmlformats.org/officeDocument/2006/relationships/hyperlink" Target="http://biblehub.com/greek/3588.htm" TargetMode="External"/><Relationship Id="rId1394" Type="http://schemas.openxmlformats.org/officeDocument/2006/relationships/hyperlink" Target="http://biblehub.com/greek/3588.htm" TargetMode="External"/><Relationship Id="rId2445" Type="http://schemas.openxmlformats.org/officeDocument/2006/relationships/hyperlink" Target="http://biblehub.com/greek/94.htm" TargetMode="External"/><Relationship Id="rId3910" Type="http://schemas.openxmlformats.org/officeDocument/2006/relationships/hyperlink" Target="http://biblehub.com/greek/5495.htm" TargetMode="External"/><Relationship Id="rId9472" Type="http://schemas.openxmlformats.org/officeDocument/2006/relationships/hyperlink" Target="http://biblehub.com/greek/3588.htm" TargetMode="External"/><Relationship Id="rId12039" Type="http://schemas.openxmlformats.org/officeDocument/2006/relationships/hyperlink" Target="http://biblehub.com/greek/2112.htm" TargetMode="External"/><Relationship Id="rId12453" Type="http://schemas.openxmlformats.org/officeDocument/2006/relationships/hyperlink" Target="http://biblehub.com/greek/1519.htm" TargetMode="External"/><Relationship Id="rId13504" Type="http://schemas.openxmlformats.org/officeDocument/2006/relationships/hyperlink" Target="http://biblehub.com/greek/5101.htm" TargetMode="External"/><Relationship Id="rId417" Type="http://schemas.openxmlformats.org/officeDocument/2006/relationships/hyperlink" Target="http://biblehub.com/greek/5258.htm" TargetMode="External"/><Relationship Id="rId831" Type="http://schemas.openxmlformats.org/officeDocument/2006/relationships/hyperlink" Target="http://biblehub.com/greek/2532.htm" TargetMode="External"/><Relationship Id="rId1047" Type="http://schemas.openxmlformats.org/officeDocument/2006/relationships/hyperlink" Target="http://biblehub.com/greek/1410.htm" TargetMode="External"/><Relationship Id="rId1461" Type="http://schemas.openxmlformats.org/officeDocument/2006/relationships/hyperlink" Target="http://biblehub.com/greek/4008.htm" TargetMode="External"/><Relationship Id="rId2512" Type="http://schemas.openxmlformats.org/officeDocument/2006/relationships/hyperlink" Target="http://biblehub.com/greek/3588.htm" TargetMode="External"/><Relationship Id="rId5668" Type="http://schemas.openxmlformats.org/officeDocument/2006/relationships/hyperlink" Target="http://biblehub.com/greek/2424.htm" TargetMode="External"/><Relationship Id="rId6719" Type="http://schemas.openxmlformats.org/officeDocument/2006/relationships/hyperlink" Target="http://biblehub.com/greek/3588.htm" TargetMode="External"/><Relationship Id="rId8074" Type="http://schemas.openxmlformats.org/officeDocument/2006/relationships/hyperlink" Target="http://biblehub.com/greek/846.htm" TargetMode="External"/><Relationship Id="rId9125" Type="http://schemas.openxmlformats.org/officeDocument/2006/relationships/hyperlink" Target="http://biblehub.com/greek/5620.htm" TargetMode="External"/><Relationship Id="rId11055" Type="http://schemas.openxmlformats.org/officeDocument/2006/relationships/hyperlink" Target="http://biblehub.com/greek/5620.htm" TargetMode="External"/><Relationship Id="rId12106" Type="http://schemas.openxmlformats.org/officeDocument/2006/relationships/hyperlink" Target="http://biblehub.com/greek/3588.htm" TargetMode="External"/><Relationship Id="rId12520" Type="http://schemas.openxmlformats.org/officeDocument/2006/relationships/hyperlink" Target="http://biblehub.com/greek/2036.htm" TargetMode="External"/><Relationship Id="rId15676" Type="http://schemas.openxmlformats.org/officeDocument/2006/relationships/hyperlink" Target="http://biblehub.com/greek/4314.htm" TargetMode="External"/><Relationship Id="rId18082" Type="http://schemas.openxmlformats.org/officeDocument/2006/relationships/hyperlink" Target="http://biblehub.com/greek/32.htm" TargetMode="External"/><Relationship Id="rId1114" Type="http://schemas.openxmlformats.org/officeDocument/2006/relationships/hyperlink" Target="http://biblehub.com/greek/4425.htm" TargetMode="External"/><Relationship Id="rId4684" Type="http://schemas.openxmlformats.org/officeDocument/2006/relationships/hyperlink" Target="http://biblehub.com/greek/2532.htm" TargetMode="External"/><Relationship Id="rId5735" Type="http://schemas.openxmlformats.org/officeDocument/2006/relationships/hyperlink" Target="http://biblehub.com/greek/3120.htm" TargetMode="External"/><Relationship Id="rId7090" Type="http://schemas.openxmlformats.org/officeDocument/2006/relationships/hyperlink" Target="http://biblehub.com/greek/3756.htm" TargetMode="External"/><Relationship Id="rId8141" Type="http://schemas.openxmlformats.org/officeDocument/2006/relationships/hyperlink" Target="http://biblehub.com/greek/2532.htm" TargetMode="External"/><Relationship Id="rId10071" Type="http://schemas.openxmlformats.org/officeDocument/2006/relationships/hyperlink" Target="http://biblehub.com/greek/4771.htm" TargetMode="External"/><Relationship Id="rId11122" Type="http://schemas.openxmlformats.org/officeDocument/2006/relationships/hyperlink" Target="http://biblehub.com/greek/3101.htm" TargetMode="External"/><Relationship Id="rId14278" Type="http://schemas.openxmlformats.org/officeDocument/2006/relationships/hyperlink" Target="http://biblehub.com/greek/3588.htm" TargetMode="External"/><Relationship Id="rId15329" Type="http://schemas.openxmlformats.org/officeDocument/2006/relationships/hyperlink" Target="http://biblehub.com/greek/243.htm" TargetMode="External"/><Relationship Id="rId16727" Type="http://schemas.openxmlformats.org/officeDocument/2006/relationships/hyperlink" Target="http://biblehub.com/greek/3588.htm" TargetMode="External"/><Relationship Id="rId3286" Type="http://schemas.openxmlformats.org/officeDocument/2006/relationships/hyperlink" Target="http://biblehub.com/greek/3588.htm" TargetMode="External"/><Relationship Id="rId4337" Type="http://schemas.openxmlformats.org/officeDocument/2006/relationships/hyperlink" Target="http://biblehub.com/greek/863.htm" TargetMode="External"/><Relationship Id="rId13294" Type="http://schemas.openxmlformats.org/officeDocument/2006/relationships/hyperlink" Target="http://biblehub.com/greek/4413.htm" TargetMode="External"/><Relationship Id="rId14692" Type="http://schemas.openxmlformats.org/officeDocument/2006/relationships/hyperlink" Target="http://biblehub.com/greek/5207.htm" TargetMode="External"/><Relationship Id="rId15743" Type="http://schemas.openxmlformats.org/officeDocument/2006/relationships/hyperlink" Target="http://biblehub.com/greek/2532.htm" TargetMode="External"/><Relationship Id="rId3353" Type="http://schemas.openxmlformats.org/officeDocument/2006/relationships/hyperlink" Target="http://biblehub.com/greek/3588.htm" TargetMode="External"/><Relationship Id="rId4751" Type="http://schemas.openxmlformats.org/officeDocument/2006/relationships/hyperlink" Target="http://biblehub.com/greek/680.htm" TargetMode="External"/><Relationship Id="rId5802" Type="http://schemas.openxmlformats.org/officeDocument/2006/relationships/hyperlink" Target="http://biblehub.com/greek/2491.htm" TargetMode="External"/><Relationship Id="rId8958" Type="http://schemas.openxmlformats.org/officeDocument/2006/relationships/hyperlink" Target="http://biblehub.com/greek/5478.htm" TargetMode="External"/><Relationship Id="rId10888" Type="http://schemas.openxmlformats.org/officeDocument/2006/relationships/hyperlink" Target="http://biblehub.com/greek/3076.htm" TargetMode="External"/><Relationship Id="rId11939" Type="http://schemas.openxmlformats.org/officeDocument/2006/relationships/hyperlink" Target="http://biblehub.com/greek/2309.htm" TargetMode="External"/><Relationship Id="rId14345" Type="http://schemas.openxmlformats.org/officeDocument/2006/relationships/hyperlink" Target="http://biblehub.com/greek/3588.htm" TargetMode="External"/><Relationship Id="rId15810" Type="http://schemas.openxmlformats.org/officeDocument/2006/relationships/hyperlink" Target="http://biblehub.com/greek/2532.htm" TargetMode="External"/><Relationship Id="rId274" Type="http://schemas.openxmlformats.org/officeDocument/2006/relationships/hyperlink" Target="http://biblehub.com/greek/3588.htm" TargetMode="External"/><Relationship Id="rId3006" Type="http://schemas.openxmlformats.org/officeDocument/2006/relationships/hyperlink" Target="http://biblehub.com/greek/3588.htm" TargetMode="External"/><Relationship Id="rId4404" Type="http://schemas.openxmlformats.org/officeDocument/2006/relationships/hyperlink" Target="http://biblehub.com/greek/3614.htm" TargetMode="External"/><Relationship Id="rId7974" Type="http://schemas.openxmlformats.org/officeDocument/2006/relationships/hyperlink" Target="http://biblehub.com/greek/3100.htm" TargetMode="External"/><Relationship Id="rId10955" Type="http://schemas.openxmlformats.org/officeDocument/2006/relationships/hyperlink" Target="http://biblehub.com/greek/1437.htm" TargetMode="External"/><Relationship Id="rId13361" Type="http://schemas.openxmlformats.org/officeDocument/2006/relationships/hyperlink" Target="http://biblehub.com/greek/235.htm" TargetMode="External"/><Relationship Id="rId14412" Type="http://schemas.openxmlformats.org/officeDocument/2006/relationships/hyperlink" Target="http://biblehub.com/greek/26.htm" TargetMode="External"/><Relationship Id="rId17568" Type="http://schemas.openxmlformats.org/officeDocument/2006/relationships/hyperlink" Target="http://biblehub.com/greek/1161.htm" TargetMode="External"/><Relationship Id="rId17982" Type="http://schemas.openxmlformats.org/officeDocument/2006/relationships/hyperlink" Target="http://biblehub.com/greek/3588.htm" TargetMode="External"/><Relationship Id="rId3420" Type="http://schemas.openxmlformats.org/officeDocument/2006/relationships/hyperlink" Target="http://biblehub.com/greek/173.htm" TargetMode="External"/><Relationship Id="rId6576" Type="http://schemas.openxmlformats.org/officeDocument/2006/relationships/hyperlink" Target="http://biblehub.com/greek/5119.htm" TargetMode="External"/><Relationship Id="rId6990" Type="http://schemas.openxmlformats.org/officeDocument/2006/relationships/hyperlink" Target="http://biblehub.com/greek/846.htm" TargetMode="External"/><Relationship Id="rId7627" Type="http://schemas.openxmlformats.org/officeDocument/2006/relationships/hyperlink" Target="http://biblehub.com/greek/846.htm" TargetMode="External"/><Relationship Id="rId10608" Type="http://schemas.openxmlformats.org/officeDocument/2006/relationships/hyperlink" Target="http://biblehub.com/greek/4771.htm" TargetMode="External"/><Relationship Id="rId13014" Type="http://schemas.openxmlformats.org/officeDocument/2006/relationships/hyperlink" Target="http://biblehub.com/greek/1565.htm" TargetMode="External"/><Relationship Id="rId16584" Type="http://schemas.openxmlformats.org/officeDocument/2006/relationships/hyperlink" Target="http://biblehub.com/greek/302.htm" TargetMode="External"/><Relationship Id="rId17635" Type="http://schemas.openxmlformats.org/officeDocument/2006/relationships/hyperlink" Target="http://biblehub.com/greek/1510.htm" TargetMode="External"/><Relationship Id="rId341" Type="http://schemas.openxmlformats.org/officeDocument/2006/relationships/hyperlink" Target="http://biblehub.com/greek/3880.htm" TargetMode="External"/><Relationship Id="rId2022" Type="http://schemas.openxmlformats.org/officeDocument/2006/relationships/hyperlink" Target="http://biblehub.com/greek/3588.htm" TargetMode="External"/><Relationship Id="rId5178" Type="http://schemas.openxmlformats.org/officeDocument/2006/relationships/hyperlink" Target="http://biblehub.com/greek/4771.htm" TargetMode="External"/><Relationship Id="rId5592" Type="http://schemas.openxmlformats.org/officeDocument/2006/relationships/hyperlink" Target="http://biblehub.com/greek/1342.htm" TargetMode="External"/><Relationship Id="rId6229" Type="http://schemas.openxmlformats.org/officeDocument/2006/relationships/hyperlink" Target="http://biblehub.com/greek/1656.htm" TargetMode="External"/><Relationship Id="rId6643" Type="http://schemas.openxmlformats.org/officeDocument/2006/relationships/hyperlink" Target="http://biblehub.com/greek/3777.htm" TargetMode="External"/><Relationship Id="rId9799" Type="http://schemas.openxmlformats.org/officeDocument/2006/relationships/hyperlink" Target="http://biblehub.com/greek/932.htm" TargetMode="External"/><Relationship Id="rId12030" Type="http://schemas.openxmlformats.org/officeDocument/2006/relationships/hyperlink" Target="http://biblehub.com/greek/4697.htm" TargetMode="External"/><Relationship Id="rId15186" Type="http://schemas.openxmlformats.org/officeDocument/2006/relationships/hyperlink" Target="http://biblehub.com/greek/3326.htm" TargetMode="External"/><Relationship Id="rId16237" Type="http://schemas.openxmlformats.org/officeDocument/2006/relationships/hyperlink" Target="http://biblehub.com/greek/1537.htm" TargetMode="External"/><Relationship Id="rId16651" Type="http://schemas.openxmlformats.org/officeDocument/2006/relationships/hyperlink" Target="http://biblehub.com/greek/3162.htm" TargetMode="External"/><Relationship Id="rId1788" Type="http://schemas.openxmlformats.org/officeDocument/2006/relationships/hyperlink" Target="http://biblehub.com/greek/3588.htm" TargetMode="External"/><Relationship Id="rId2839" Type="http://schemas.openxmlformats.org/officeDocument/2006/relationships/hyperlink" Target="http://biblehub.com/greek/4771.htm" TargetMode="External"/><Relationship Id="rId4194" Type="http://schemas.openxmlformats.org/officeDocument/2006/relationships/hyperlink" Target="http://biblehub.com/greek/1519.htm" TargetMode="External"/><Relationship Id="rId5245" Type="http://schemas.openxmlformats.org/officeDocument/2006/relationships/hyperlink" Target="http://biblehub.com/greek/846.htm" TargetMode="External"/><Relationship Id="rId6710" Type="http://schemas.openxmlformats.org/officeDocument/2006/relationships/hyperlink" Target="http://biblehub.com/greek/3004.htm" TargetMode="External"/><Relationship Id="rId9866" Type="http://schemas.openxmlformats.org/officeDocument/2006/relationships/hyperlink" Target="http://biblehub.com/greek/1473.htm" TargetMode="External"/><Relationship Id="rId15253" Type="http://schemas.openxmlformats.org/officeDocument/2006/relationships/hyperlink" Target="http://biblehub.com/greek/1538.htm" TargetMode="External"/><Relationship Id="rId16304" Type="http://schemas.openxmlformats.org/officeDocument/2006/relationships/hyperlink" Target="http://biblehub.com/greek/3588.htm" TargetMode="External"/><Relationship Id="rId17702" Type="http://schemas.openxmlformats.org/officeDocument/2006/relationships/hyperlink" Target="http://biblehub.com/greek/5610.htm" TargetMode="External"/><Relationship Id="rId4261" Type="http://schemas.openxmlformats.org/officeDocument/2006/relationships/hyperlink" Target="http://biblehub.com/greek/2400.htm" TargetMode="External"/><Relationship Id="rId5312" Type="http://schemas.openxmlformats.org/officeDocument/2006/relationships/hyperlink" Target="http://biblehub.com/greek/846.htm" TargetMode="External"/><Relationship Id="rId8468" Type="http://schemas.openxmlformats.org/officeDocument/2006/relationships/hyperlink" Target="http://biblehub.com/greek/4143.htm" TargetMode="External"/><Relationship Id="rId9519" Type="http://schemas.openxmlformats.org/officeDocument/2006/relationships/hyperlink" Target="http://biblehub.com/greek/2198.htm" TargetMode="External"/><Relationship Id="rId10398" Type="http://schemas.openxmlformats.org/officeDocument/2006/relationships/hyperlink" Target="http://biblehub.com/greek/1722.htm" TargetMode="External"/><Relationship Id="rId11796" Type="http://schemas.openxmlformats.org/officeDocument/2006/relationships/hyperlink" Target="http://biblehub.com/greek/1453.htm" TargetMode="External"/><Relationship Id="rId12847" Type="http://schemas.openxmlformats.org/officeDocument/2006/relationships/hyperlink" Target="http://biblehub.com/greek/3788.htm" TargetMode="External"/><Relationship Id="rId1508" Type="http://schemas.openxmlformats.org/officeDocument/2006/relationships/hyperlink" Target="http://biblehub.com/greek/1056.htm" TargetMode="External"/><Relationship Id="rId1855" Type="http://schemas.openxmlformats.org/officeDocument/2006/relationships/hyperlink" Target="http://biblehub.com/greek/3588.htm" TargetMode="External"/><Relationship Id="rId2906" Type="http://schemas.openxmlformats.org/officeDocument/2006/relationships/hyperlink" Target="http://biblehub.com/greek/1437.htm" TargetMode="External"/><Relationship Id="rId7484" Type="http://schemas.openxmlformats.org/officeDocument/2006/relationships/hyperlink" Target="http://biblehub.com/greek/3588.htm" TargetMode="External"/><Relationship Id="rId8535" Type="http://schemas.openxmlformats.org/officeDocument/2006/relationships/hyperlink" Target="http://biblehub.com/greek/1487.htm" TargetMode="External"/><Relationship Id="rId8882" Type="http://schemas.openxmlformats.org/officeDocument/2006/relationships/hyperlink" Target="http://biblehub.com/greek/801.htm" TargetMode="External"/><Relationship Id="rId9933" Type="http://schemas.openxmlformats.org/officeDocument/2006/relationships/hyperlink" Target="http://biblehub.com/greek/1869.htm" TargetMode="External"/><Relationship Id="rId11449" Type="http://schemas.openxmlformats.org/officeDocument/2006/relationships/hyperlink" Target="http://biblehub.com/greek/2362.htm" TargetMode="External"/><Relationship Id="rId11863" Type="http://schemas.openxmlformats.org/officeDocument/2006/relationships/hyperlink" Target="http://biblehub.com/greek/1410.htm" TargetMode="External"/><Relationship Id="rId12914" Type="http://schemas.openxmlformats.org/officeDocument/2006/relationships/hyperlink" Target="http://biblehub.com/greek/2424.htm" TargetMode="External"/><Relationship Id="rId15320" Type="http://schemas.openxmlformats.org/officeDocument/2006/relationships/hyperlink" Target="http://biblehub.com/greek/4002.htm" TargetMode="External"/><Relationship Id="rId17078" Type="http://schemas.openxmlformats.org/officeDocument/2006/relationships/hyperlink" Target="http://biblehub.com/greek/5119.htm" TargetMode="External"/><Relationship Id="rId1922" Type="http://schemas.openxmlformats.org/officeDocument/2006/relationships/hyperlink" Target="http://biblehub.com/greek/3739.htm" TargetMode="External"/><Relationship Id="rId6086" Type="http://schemas.openxmlformats.org/officeDocument/2006/relationships/hyperlink" Target="http://biblehub.com/greek/575.htm" TargetMode="External"/><Relationship Id="rId7137" Type="http://schemas.openxmlformats.org/officeDocument/2006/relationships/hyperlink" Target="http://biblehub.com/greek/2590.htm" TargetMode="External"/><Relationship Id="rId10465" Type="http://schemas.openxmlformats.org/officeDocument/2006/relationships/hyperlink" Target="http://biblehub.com/greek/3588.htm" TargetMode="External"/><Relationship Id="rId11516" Type="http://schemas.openxmlformats.org/officeDocument/2006/relationships/hyperlink" Target="http://biblehub.com/greek/1519.htm" TargetMode="External"/><Relationship Id="rId11930" Type="http://schemas.openxmlformats.org/officeDocument/2006/relationships/hyperlink" Target="http://biblehub.com/greek/4771.htm" TargetMode="External"/><Relationship Id="rId17492" Type="http://schemas.openxmlformats.org/officeDocument/2006/relationships/hyperlink" Target="http://biblehub.com/greek/3004.htm" TargetMode="External"/><Relationship Id="rId18129" Type="http://schemas.openxmlformats.org/officeDocument/2006/relationships/hyperlink" Target="http://biblehub.com/greek/1135.htm" TargetMode="External"/><Relationship Id="rId7551" Type="http://schemas.openxmlformats.org/officeDocument/2006/relationships/hyperlink" Target="http://biblehub.com/greek/3588.htm" TargetMode="External"/><Relationship Id="rId8602" Type="http://schemas.openxmlformats.org/officeDocument/2006/relationships/hyperlink" Target="http://biblehub.com/greek/2869.htm" TargetMode="External"/><Relationship Id="rId10118" Type="http://schemas.openxmlformats.org/officeDocument/2006/relationships/hyperlink" Target="http://biblehub.com/greek/1565.htm" TargetMode="External"/><Relationship Id="rId10532" Type="http://schemas.openxmlformats.org/officeDocument/2006/relationships/hyperlink" Target="http://biblehub.com/greek/1520.htm" TargetMode="External"/><Relationship Id="rId13688" Type="http://schemas.openxmlformats.org/officeDocument/2006/relationships/hyperlink" Target="http://biblehub.com/greek/1063.htm" TargetMode="External"/><Relationship Id="rId14739" Type="http://schemas.openxmlformats.org/officeDocument/2006/relationships/hyperlink" Target="http://biblehub.com/greek/3588.htm" TargetMode="External"/><Relationship Id="rId16094" Type="http://schemas.openxmlformats.org/officeDocument/2006/relationships/hyperlink" Target="http://biblehub.com/greek/2068.htm" TargetMode="External"/><Relationship Id="rId17145" Type="http://schemas.openxmlformats.org/officeDocument/2006/relationships/hyperlink" Target="http://biblehub.com/greek/3588.htm" TargetMode="External"/><Relationship Id="rId2696" Type="http://schemas.openxmlformats.org/officeDocument/2006/relationships/hyperlink" Target="http://biblehub.com/greek/932.htm" TargetMode="External"/><Relationship Id="rId3747" Type="http://schemas.openxmlformats.org/officeDocument/2006/relationships/hyperlink" Target="http://biblehub.com/greek/928.htm" TargetMode="External"/><Relationship Id="rId6153" Type="http://schemas.openxmlformats.org/officeDocument/2006/relationships/hyperlink" Target="http://biblehub.com/greek/1161.htm" TargetMode="External"/><Relationship Id="rId7204" Type="http://schemas.openxmlformats.org/officeDocument/2006/relationships/hyperlink" Target="http://biblehub.com/greek/2980.htm" TargetMode="External"/><Relationship Id="rId13755" Type="http://schemas.openxmlformats.org/officeDocument/2006/relationships/hyperlink" Target="http://biblehub.com/greek/3588.htm" TargetMode="External"/><Relationship Id="rId16161" Type="http://schemas.openxmlformats.org/officeDocument/2006/relationships/hyperlink" Target="http://biblehub.com/greek/1080.htm" TargetMode="External"/><Relationship Id="rId17212" Type="http://schemas.openxmlformats.org/officeDocument/2006/relationships/hyperlink" Target="http://biblehub.com/greek/935.htm" TargetMode="External"/><Relationship Id="rId668" Type="http://schemas.openxmlformats.org/officeDocument/2006/relationships/hyperlink" Target="http://biblehub.com/greek/32.htm" TargetMode="External"/><Relationship Id="rId1298" Type="http://schemas.openxmlformats.org/officeDocument/2006/relationships/hyperlink" Target="http://biblehub.com/greek/3880.htm" TargetMode="External"/><Relationship Id="rId2349" Type="http://schemas.openxmlformats.org/officeDocument/2006/relationships/hyperlink" Target="http://biblehub.com/greek/1519.htm" TargetMode="External"/><Relationship Id="rId2763" Type="http://schemas.openxmlformats.org/officeDocument/2006/relationships/hyperlink" Target="http://biblehub.com/greek/3588.htm" TargetMode="External"/><Relationship Id="rId3814" Type="http://schemas.openxmlformats.org/officeDocument/2006/relationships/hyperlink" Target="http://biblehub.com/greek/2532.htm" TargetMode="External"/><Relationship Id="rId6220" Type="http://schemas.openxmlformats.org/officeDocument/2006/relationships/hyperlink" Target="http://biblehub.com/greek/2411.htm" TargetMode="External"/><Relationship Id="rId9376" Type="http://schemas.openxmlformats.org/officeDocument/2006/relationships/hyperlink" Target="http://biblehub.com/greek/3004.htm" TargetMode="External"/><Relationship Id="rId9790" Type="http://schemas.openxmlformats.org/officeDocument/2006/relationships/hyperlink" Target="http://biblehub.com/greek/302.htm" TargetMode="External"/><Relationship Id="rId12357" Type="http://schemas.openxmlformats.org/officeDocument/2006/relationships/hyperlink" Target="http://biblehub.com/greek/4172.htm" TargetMode="External"/><Relationship Id="rId13408" Type="http://schemas.openxmlformats.org/officeDocument/2006/relationships/hyperlink" Target="http://biblehub.com/greek/1605.htm" TargetMode="External"/><Relationship Id="rId14806" Type="http://schemas.openxmlformats.org/officeDocument/2006/relationships/hyperlink" Target="http://biblehub.com/greek/3588.htm" TargetMode="External"/><Relationship Id="rId735" Type="http://schemas.openxmlformats.org/officeDocument/2006/relationships/hyperlink" Target="http://biblehub.com/greek/3004.htm" TargetMode="External"/><Relationship Id="rId1365" Type="http://schemas.openxmlformats.org/officeDocument/2006/relationships/hyperlink" Target="http://biblehub.com/greek/3735.htm" TargetMode="External"/><Relationship Id="rId2416" Type="http://schemas.openxmlformats.org/officeDocument/2006/relationships/hyperlink" Target="http://biblehub.com/greek/2532.htm" TargetMode="External"/><Relationship Id="rId8392" Type="http://schemas.openxmlformats.org/officeDocument/2006/relationships/hyperlink" Target="http://biblehub.com/greek/2532.htm" TargetMode="External"/><Relationship Id="rId9029" Type="http://schemas.openxmlformats.org/officeDocument/2006/relationships/hyperlink" Target="http://biblehub.com/greek/740.htm" TargetMode="External"/><Relationship Id="rId9443" Type="http://schemas.openxmlformats.org/officeDocument/2006/relationships/hyperlink" Target="http://biblehub.com/greek/3588.htm" TargetMode="External"/><Relationship Id="rId11373" Type="http://schemas.openxmlformats.org/officeDocument/2006/relationships/hyperlink" Target="http://biblehub.com/greek/1525.htm" TargetMode="External"/><Relationship Id="rId12771" Type="http://schemas.openxmlformats.org/officeDocument/2006/relationships/hyperlink" Target="http://biblehub.com/greek/615.htm" TargetMode="External"/><Relationship Id="rId13822" Type="http://schemas.openxmlformats.org/officeDocument/2006/relationships/hyperlink" Target="http://biblehub.com/greek/3588.htm" TargetMode="External"/><Relationship Id="rId16978" Type="http://schemas.openxmlformats.org/officeDocument/2006/relationships/hyperlink" Target="http://biblehub.com/greek/1510.htm" TargetMode="External"/><Relationship Id="rId1018" Type="http://schemas.openxmlformats.org/officeDocument/2006/relationships/hyperlink" Target="http://biblehub.com/greek/2191.htm" TargetMode="External"/><Relationship Id="rId1432" Type="http://schemas.openxmlformats.org/officeDocument/2006/relationships/hyperlink" Target="http://biblehub.com/greek/3588.htm" TargetMode="External"/><Relationship Id="rId2830" Type="http://schemas.openxmlformats.org/officeDocument/2006/relationships/hyperlink" Target="http://biblehub.com/greek/3588.htm" TargetMode="External"/><Relationship Id="rId4588" Type="http://schemas.openxmlformats.org/officeDocument/2006/relationships/hyperlink" Target="http://biblehub.com/greek/737.htm" TargetMode="External"/><Relationship Id="rId5639" Type="http://schemas.openxmlformats.org/officeDocument/2006/relationships/hyperlink" Target="http://biblehub.com/greek/846.htm" TargetMode="External"/><Relationship Id="rId5986" Type="http://schemas.openxmlformats.org/officeDocument/2006/relationships/hyperlink" Target="http://biblehub.com/greek/3004.htm" TargetMode="External"/><Relationship Id="rId8045" Type="http://schemas.openxmlformats.org/officeDocument/2006/relationships/hyperlink" Target="http://biblehub.com/greek/2385.htm" TargetMode="External"/><Relationship Id="rId11026" Type="http://schemas.openxmlformats.org/officeDocument/2006/relationships/hyperlink" Target="http://biblehub.com/greek/746.htm" TargetMode="External"/><Relationship Id="rId12424" Type="http://schemas.openxmlformats.org/officeDocument/2006/relationships/hyperlink" Target="http://biblehub.com/greek/3588.htm" TargetMode="External"/><Relationship Id="rId15994" Type="http://schemas.openxmlformats.org/officeDocument/2006/relationships/hyperlink" Target="http://biblehub.com/greek/3588.htm" TargetMode="External"/><Relationship Id="rId18053" Type="http://schemas.openxmlformats.org/officeDocument/2006/relationships/hyperlink" Target="http://biblehub.com/greek/3588.htm" TargetMode="External"/><Relationship Id="rId71" Type="http://schemas.openxmlformats.org/officeDocument/2006/relationships/hyperlink" Target="http://biblehub.com/greek/1080.htm" TargetMode="External"/><Relationship Id="rId802" Type="http://schemas.openxmlformats.org/officeDocument/2006/relationships/hyperlink" Target="http://biblehub.com/greek/3756.htm" TargetMode="External"/><Relationship Id="rId7061" Type="http://schemas.openxmlformats.org/officeDocument/2006/relationships/hyperlink" Target="http://biblehub.com/greek/1831.htm" TargetMode="External"/><Relationship Id="rId8112" Type="http://schemas.openxmlformats.org/officeDocument/2006/relationships/hyperlink" Target="http://biblehub.com/greek/3588.htm" TargetMode="External"/><Relationship Id="rId9510" Type="http://schemas.openxmlformats.org/officeDocument/2006/relationships/hyperlink" Target="http://biblehub.com/greek/4771.htm" TargetMode="External"/><Relationship Id="rId11440" Type="http://schemas.openxmlformats.org/officeDocument/2006/relationships/hyperlink" Target="http://biblehub.com/greek/3588.htm" TargetMode="External"/><Relationship Id="rId14596" Type="http://schemas.openxmlformats.org/officeDocument/2006/relationships/hyperlink" Target="http://biblehub.com/greek/2400.htm" TargetMode="External"/><Relationship Id="rId15647" Type="http://schemas.openxmlformats.org/officeDocument/2006/relationships/hyperlink" Target="http://biblehub.com/greek/3708.htm" TargetMode="External"/><Relationship Id="rId4655" Type="http://schemas.openxmlformats.org/officeDocument/2006/relationships/hyperlink" Target="http://biblehub.com/greek/3588.htm" TargetMode="External"/><Relationship Id="rId5706" Type="http://schemas.openxmlformats.org/officeDocument/2006/relationships/hyperlink" Target="http://biblehub.com/greek/756.htm" TargetMode="External"/><Relationship Id="rId10042" Type="http://schemas.openxmlformats.org/officeDocument/2006/relationships/hyperlink" Target="http://biblehub.com/greek/846.htm" TargetMode="External"/><Relationship Id="rId13198" Type="http://schemas.openxmlformats.org/officeDocument/2006/relationships/hyperlink" Target="http://biblehub.com/greek/846.htm" TargetMode="External"/><Relationship Id="rId14249" Type="http://schemas.openxmlformats.org/officeDocument/2006/relationships/hyperlink" Target="http://biblehub.com/greek/2411.htm" TargetMode="External"/><Relationship Id="rId14663" Type="http://schemas.openxmlformats.org/officeDocument/2006/relationships/hyperlink" Target="http://biblehub.com/greek/2532.htm" TargetMode="External"/><Relationship Id="rId15714" Type="http://schemas.openxmlformats.org/officeDocument/2006/relationships/hyperlink" Target="http://biblehub.com/greek/166.htm" TargetMode="External"/><Relationship Id="rId18120" Type="http://schemas.openxmlformats.org/officeDocument/2006/relationships/hyperlink" Target="http://biblehub.com/greek/1096.htm" TargetMode="External"/><Relationship Id="rId178" Type="http://schemas.openxmlformats.org/officeDocument/2006/relationships/hyperlink" Target="http://biblehub.com/greek/897.htm" TargetMode="External"/><Relationship Id="rId3257" Type="http://schemas.openxmlformats.org/officeDocument/2006/relationships/hyperlink" Target="http://biblehub.com/greek/4771.htm" TargetMode="External"/><Relationship Id="rId3671" Type="http://schemas.openxmlformats.org/officeDocument/2006/relationships/hyperlink" Target="http://biblehub.com/greek/4183.htm" TargetMode="External"/><Relationship Id="rId4308" Type="http://schemas.openxmlformats.org/officeDocument/2006/relationships/hyperlink" Target="http://biblehub.com/greek/2588.htm" TargetMode="External"/><Relationship Id="rId4722" Type="http://schemas.openxmlformats.org/officeDocument/2006/relationships/hyperlink" Target="http://biblehub.com/greek/3004.htm" TargetMode="External"/><Relationship Id="rId7878" Type="http://schemas.openxmlformats.org/officeDocument/2006/relationships/hyperlink" Target="http://biblehub.com/greek/1520.htm" TargetMode="External"/><Relationship Id="rId8929" Type="http://schemas.openxmlformats.org/officeDocument/2006/relationships/hyperlink" Target="http://biblehub.com/greek/1510.htm" TargetMode="External"/><Relationship Id="rId10859" Type="http://schemas.openxmlformats.org/officeDocument/2006/relationships/hyperlink" Target="http://biblehub.com/greek/3004.htm" TargetMode="External"/><Relationship Id="rId13265" Type="http://schemas.openxmlformats.org/officeDocument/2006/relationships/hyperlink" Target="http://biblehub.com/greek/3475.htm" TargetMode="External"/><Relationship Id="rId14316" Type="http://schemas.openxmlformats.org/officeDocument/2006/relationships/hyperlink" Target="http://biblehub.com/greek/2064.htm" TargetMode="External"/><Relationship Id="rId14730" Type="http://schemas.openxmlformats.org/officeDocument/2006/relationships/hyperlink" Target="http://biblehub.com/greek/575.htm" TargetMode="External"/><Relationship Id="rId17886" Type="http://schemas.openxmlformats.org/officeDocument/2006/relationships/hyperlink" Target="http://biblehub.com/greek/2385.htm" TargetMode="External"/><Relationship Id="rId592" Type="http://schemas.openxmlformats.org/officeDocument/2006/relationships/hyperlink" Target="http://biblehub.com/greek/2400.htm" TargetMode="External"/><Relationship Id="rId2273" Type="http://schemas.openxmlformats.org/officeDocument/2006/relationships/hyperlink" Target="http://biblehub.com/greek/1510.htm" TargetMode="External"/><Relationship Id="rId3324" Type="http://schemas.openxmlformats.org/officeDocument/2006/relationships/hyperlink" Target="http://biblehub.com/greek/18.htm" TargetMode="External"/><Relationship Id="rId6894" Type="http://schemas.openxmlformats.org/officeDocument/2006/relationships/hyperlink" Target="http://biblehub.com/greek/2532.htm" TargetMode="External"/><Relationship Id="rId7945" Type="http://schemas.openxmlformats.org/officeDocument/2006/relationships/hyperlink" Target="http://biblehub.com/greek/846.htm" TargetMode="External"/><Relationship Id="rId12281" Type="http://schemas.openxmlformats.org/officeDocument/2006/relationships/hyperlink" Target="http://biblehub.com/greek/846.htm" TargetMode="External"/><Relationship Id="rId13332" Type="http://schemas.openxmlformats.org/officeDocument/2006/relationships/hyperlink" Target="http://biblehub.com/greek/1135.htm" TargetMode="External"/><Relationship Id="rId16488" Type="http://schemas.openxmlformats.org/officeDocument/2006/relationships/hyperlink" Target="http://biblehub.com/greek/3588.htm" TargetMode="External"/><Relationship Id="rId17539" Type="http://schemas.openxmlformats.org/officeDocument/2006/relationships/hyperlink" Target="http://biblehub.com/greek/2443.htm" TargetMode="External"/><Relationship Id="rId245" Type="http://schemas.openxmlformats.org/officeDocument/2006/relationships/hyperlink" Target="http://biblehub.com/greek/3137.htm" TargetMode="External"/><Relationship Id="rId2340" Type="http://schemas.openxmlformats.org/officeDocument/2006/relationships/hyperlink" Target="http://biblehub.com/greek/4771.htm" TargetMode="External"/><Relationship Id="rId5496" Type="http://schemas.openxmlformats.org/officeDocument/2006/relationships/hyperlink" Target="http://biblehub.com/greek/2532.htm" TargetMode="External"/><Relationship Id="rId6547" Type="http://schemas.openxmlformats.org/officeDocument/2006/relationships/hyperlink" Target="http://biblehub.com/greek/5348.htm" TargetMode="External"/><Relationship Id="rId10926" Type="http://schemas.openxmlformats.org/officeDocument/2006/relationships/hyperlink" Target="http://biblehub.com/greek/5613.htm" TargetMode="External"/><Relationship Id="rId17953" Type="http://schemas.openxmlformats.org/officeDocument/2006/relationships/hyperlink" Target="http://biblehub.com/greek/3173.htm" TargetMode="External"/><Relationship Id="rId312" Type="http://schemas.openxmlformats.org/officeDocument/2006/relationships/hyperlink" Target="http://biblehub.com/greek/846.htm" TargetMode="External"/><Relationship Id="rId4098" Type="http://schemas.openxmlformats.org/officeDocument/2006/relationships/hyperlink" Target="http://biblehub.com/greek/1161.htm" TargetMode="External"/><Relationship Id="rId5149" Type="http://schemas.openxmlformats.org/officeDocument/2006/relationships/hyperlink" Target="http://biblehub.com/greek/3319.htm" TargetMode="External"/><Relationship Id="rId5563" Type="http://schemas.openxmlformats.org/officeDocument/2006/relationships/hyperlink" Target="http://biblehub.com/greek/846.htm" TargetMode="External"/><Relationship Id="rId6961" Type="http://schemas.openxmlformats.org/officeDocument/2006/relationships/hyperlink" Target="http://biblehub.com/greek/2212.htm" TargetMode="External"/><Relationship Id="rId9020" Type="http://schemas.openxmlformats.org/officeDocument/2006/relationships/hyperlink" Target="http://biblehub.com/greek/3588.htm" TargetMode="External"/><Relationship Id="rId12001" Type="http://schemas.openxmlformats.org/officeDocument/2006/relationships/hyperlink" Target="http://biblehub.com/greek/1161.htm" TargetMode="External"/><Relationship Id="rId15157" Type="http://schemas.openxmlformats.org/officeDocument/2006/relationships/hyperlink" Target="http://biblehub.com/greek/3588.htm" TargetMode="External"/><Relationship Id="rId16555" Type="http://schemas.openxmlformats.org/officeDocument/2006/relationships/hyperlink" Target="http://biblehub.com/greek/1520.htm" TargetMode="External"/><Relationship Id="rId17606" Type="http://schemas.openxmlformats.org/officeDocument/2006/relationships/hyperlink" Target="http://biblehub.com/greek/1188.htm" TargetMode="External"/><Relationship Id="rId4165" Type="http://schemas.openxmlformats.org/officeDocument/2006/relationships/hyperlink" Target="http://biblehub.com/greek/846.htm" TargetMode="External"/><Relationship Id="rId5216" Type="http://schemas.openxmlformats.org/officeDocument/2006/relationships/hyperlink" Target="http://biblehub.com/greek/1510.htm" TargetMode="External"/><Relationship Id="rId6614" Type="http://schemas.openxmlformats.org/officeDocument/2006/relationships/hyperlink" Target="http://biblehub.com/greek/2532.htm" TargetMode="External"/><Relationship Id="rId15571" Type="http://schemas.openxmlformats.org/officeDocument/2006/relationships/hyperlink" Target="http://biblehub.com/greek/3588.htm" TargetMode="External"/><Relationship Id="rId16208" Type="http://schemas.openxmlformats.org/officeDocument/2006/relationships/hyperlink" Target="http://biblehub.com/greek/846.htm" TargetMode="External"/><Relationship Id="rId16622" Type="http://schemas.openxmlformats.org/officeDocument/2006/relationships/hyperlink" Target="http://biblehub.com/greek/2400.htm" TargetMode="External"/><Relationship Id="rId1759" Type="http://schemas.openxmlformats.org/officeDocument/2006/relationships/hyperlink" Target="http://biblehub.com/greek/3588.htm" TargetMode="External"/><Relationship Id="rId3181" Type="http://schemas.openxmlformats.org/officeDocument/2006/relationships/hyperlink" Target="http://biblehub.com/greek/3788.htm" TargetMode="External"/><Relationship Id="rId5630" Type="http://schemas.openxmlformats.org/officeDocument/2006/relationships/hyperlink" Target="http://biblehub.com/greek/3327.htm" TargetMode="External"/><Relationship Id="rId8786" Type="http://schemas.openxmlformats.org/officeDocument/2006/relationships/hyperlink" Target="http://biblehub.com/greek/1161.htm" TargetMode="External"/><Relationship Id="rId9837" Type="http://schemas.openxmlformats.org/officeDocument/2006/relationships/hyperlink" Target="http://biblehub.com/greek/3588.htm" TargetMode="External"/><Relationship Id="rId11767" Type="http://schemas.openxmlformats.org/officeDocument/2006/relationships/hyperlink" Target="http://biblehub.com/greek/5207.htm" TargetMode="External"/><Relationship Id="rId12818" Type="http://schemas.openxmlformats.org/officeDocument/2006/relationships/hyperlink" Target="http://biblehub.com/greek/2540.htm" TargetMode="External"/><Relationship Id="rId14173" Type="http://schemas.openxmlformats.org/officeDocument/2006/relationships/hyperlink" Target="http://biblehub.com/greek/1074.htm" TargetMode="External"/><Relationship Id="rId15224" Type="http://schemas.openxmlformats.org/officeDocument/2006/relationships/hyperlink" Target="http://biblehub.com/greek/3761.htm" TargetMode="External"/><Relationship Id="rId1826" Type="http://schemas.openxmlformats.org/officeDocument/2006/relationships/hyperlink" Target="http://biblehub.com/greek/3588.htm" TargetMode="External"/><Relationship Id="rId4232" Type="http://schemas.openxmlformats.org/officeDocument/2006/relationships/hyperlink" Target="http://biblehub.com/greek/3588.htm" TargetMode="External"/><Relationship Id="rId7388" Type="http://schemas.openxmlformats.org/officeDocument/2006/relationships/hyperlink" Target="http://biblehub.com/greek/3056.htm" TargetMode="External"/><Relationship Id="rId8439" Type="http://schemas.openxmlformats.org/officeDocument/2006/relationships/hyperlink" Target="http://biblehub.com/greek/4254.htm" TargetMode="External"/><Relationship Id="rId8853" Type="http://schemas.openxmlformats.org/officeDocument/2006/relationships/hyperlink" Target="http://biblehub.com/greek/1510.htm" TargetMode="External"/><Relationship Id="rId9904" Type="http://schemas.openxmlformats.org/officeDocument/2006/relationships/hyperlink" Target="http://biblehub.com/greek/27.htm" TargetMode="External"/><Relationship Id="rId10369" Type="http://schemas.openxmlformats.org/officeDocument/2006/relationships/hyperlink" Target="http://biblehub.com/greek/3588.htm" TargetMode="External"/><Relationship Id="rId10783" Type="http://schemas.openxmlformats.org/officeDocument/2006/relationships/hyperlink" Target="http://biblehub.com/greek/2753.htm" TargetMode="External"/><Relationship Id="rId11834" Type="http://schemas.openxmlformats.org/officeDocument/2006/relationships/hyperlink" Target="http://biblehub.com/greek/4771.htm" TargetMode="External"/><Relationship Id="rId14240" Type="http://schemas.openxmlformats.org/officeDocument/2006/relationships/hyperlink" Target="http://biblehub.com/greek/4334.htm" TargetMode="External"/><Relationship Id="rId17396" Type="http://schemas.openxmlformats.org/officeDocument/2006/relationships/hyperlink" Target="http://biblehub.com/greek/5623.htm" TargetMode="External"/><Relationship Id="rId3998" Type="http://schemas.openxmlformats.org/officeDocument/2006/relationships/hyperlink" Target="http://biblehub.com/greek/3588.htm" TargetMode="External"/><Relationship Id="rId7455" Type="http://schemas.openxmlformats.org/officeDocument/2006/relationships/hyperlink" Target="http://biblehub.com/greek/1161.htm" TargetMode="External"/><Relationship Id="rId8506" Type="http://schemas.openxmlformats.org/officeDocument/2006/relationships/hyperlink" Target="http://biblehub.com/greek/5015.htm" TargetMode="External"/><Relationship Id="rId8920" Type="http://schemas.openxmlformats.org/officeDocument/2006/relationships/hyperlink" Target="http://biblehub.com/greek/1261.htm" TargetMode="External"/><Relationship Id="rId10436" Type="http://schemas.openxmlformats.org/officeDocument/2006/relationships/hyperlink" Target="http://biblehub.com/greek/2532.htm" TargetMode="External"/><Relationship Id="rId17049" Type="http://schemas.openxmlformats.org/officeDocument/2006/relationships/hyperlink" Target="http://biblehub.com/greek/4090.htm" TargetMode="External"/><Relationship Id="rId17463" Type="http://schemas.openxmlformats.org/officeDocument/2006/relationships/hyperlink" Target="http://biblehub.com/greek/2532.htm" TargetMode="External"/><Relationship Id="rId6057" Type="http://schemas.openxmlformats.org/officeDocument/2006/relationships/hyperlink" Target="http://biblehub.com/greek/3361.htm" TargetMode="External"/><Relationship Id="rId6471" Type="http://schemas.openxmlformats.org/officeDocument/2006/relationships/hyperlink" Target="http://biblehub.com/greek/3361.htm" TargetMode="External"/><Relationship Id="rId7108" Type="http://schemas.openxmlformats.org/officeDocument/2006/relationships/hyperlink" Target="http://biblehub.com/greek/1223.htm" TargetMode="External"/><Relationship Id="rId7522" Type="http://schemas.openxmlformats.org/officeDocument/2006/relationships/hyperlink" Target="http://biblehub.com/greek/565.htm" TargetMode="External"/><Relationship Id="rId10850" Type="http://schemas.openxmlformats.org/officeDocument/2006/relationships/hyperlink" Target="http://biblehub.com/greek/5100.htm" TargetMode="External"/><Relationship Id="rId11901" Type="http://schemas.openxmlformats.org/officeDocument/2006/relationships/hyperlink" Target="http://biblehub.com/greek/3588.htm" TargetMode="External"/><Relationship Id="rId16065" Type="http://schemas.openxmlformats.org/officeDocument/2006/relationships/hyperlink" Target="http://biblehub.com/greek/4160.htm" TargetMode="External"/><Relationship Id="rId17116" Type="http://schemas.openxmlformats.org/officeDocument/2006/relationships/hyperlink" Target="http://biblehub.com/greek/2532.htm" TargetMode="External"/><Relationship Id="rId986" Type="http://schemas.openxmlformats.org/officeDocument/2006/relationships/hyperlink" Target="http://biblehub.com/greek/3956.htm" TargetMode="External"/><Relationship Id="rId2667" Type="http://schemas.openxmlformats.org/officeDocument/2006/relationships/hyperlink" Target="http://biblehub.com/greek/1492.htm" TargetMode="External"/><Relationship Id="rId3718" Type="http://schemas.openxmlformats.org/officeDocument/2006/relationships/hyperlink" Target="http://biblehub.com/greek/1435.htm" TargetMode="External"/><Relationship Id="rId5073" Type="http://schemas.openxmlformats.org/officeDocument/2006/relationships/hyperlink" Target="http://biblehub.com/greek/3588.htm" TargetMode="External"/><Relationship Id="rId6124" Type="http://schemas.openxmlformats.org/officeDocument/2006/relationships/hyperlink" Target="http://biblehub.com/greek/3588.htm" TargetMode="External"/><Relationship Id="rId9694" Type="http://schemas.openxmlformats.org/officeDocument/2006/relationships/hyperlink" Target="http://biblehub.com/greek/3694.htm" TargetMode="External"/><Relationship Id="rId10503" Type="http://schemas.openxmlformats.org/officeDocument/2006/relationships/hyperlink" Target="http://biblehub.com/greek/4771.htm" TargetMode="External"/><Relationship Id="rId13659" Type="http://schemas.openxmlformats.org/officeDocument/2006/relationships/hyperlink" Target="http://biblehub.com/greek/3588.htm" TargetMode="External"/><Relationship Id="rId15081" Type="http://schemas.openxmlformats.org/officeDocument/2006/relationships/hyperlink" Target="http://biblehub.com/greek/4002.htm" TargetMode="External"/><Relationship Id="rId16132" Type="http://schemas.openxmlformats.org/officeDocument/2006/relationships/hyperlink" Target="http://biblehub.com/greek/1473.htm" TargetMode="External"/><Relationship Id="rId17530" Type="http://schemas.openxmlformats.org/officeDocument/2006/relationships/hyperlink" Target="http://biblehub.com/greek/1831.htm" TargetMode="External"/><Relationship Id="rId639" Type="http://schemas.openxmlformats.org/officeDocument/2006/relationships/hyperlink" Target="http://biblehub.com/greek/846.htm" TargetMode="External"/><Relationship Id="rId1269" Type="http://schemas.openxmlformats.org/officeDocument/2006/relationships/hyperlink" Target="http://biblehub.com/greek/2316.htm" TargetMode="External"/><Relationship Id="rId5140" Type="http://schemas.openxmlformats.org/officeDocument/2006/relationships/hyperlink" Target="http://biblehub.com/greek/4172.htm" TargetMode="External"/><Relationship Id="rId8296" Type="http://schemas.openxmlformats.org/officeDocument/2006/relationships/hyperlink" Target="http://biblehub.com/greek/3708.htm" TargetMode="External"/><Relationship Id="rId9347" Type="http://schemas.openxmlformats.org/officeDocument/2006/relationships/hyperlink" Target="http://biblehub.com/greek/2064.htm" TargetMode="External"/><Relationship Id="rId12675" Type="http://schemas.openxmlformats.org/officeDocument/2006/relationships/hyperlink" Target="http://biblehub.com/greek/444.htm" TargetMode="External"/><Relationship Id="rId13726" Type="http://schemas.openxmlformats.org/officeDocument/2006/relationships/hyperlink" Target="http://biblehub.com/greek/3173.htm" TargetMode="External"/><Relationship Id="rId1683" Type="http://schemas.openxmlformats.org/officeDocument/2006/relationships/hyperlink" Target="http://biblehub.com/greek/2532.htm" TargetMode="External"/><Relationship Id="rId2734" Type="http://schemas.openxmlformats.org/officeDocument/2006/relationships/hyperlink" Target="http://biblehub.com/greek/3986.htm" TargetMode="External"/><Relationship Id="rId9761" Type="http://schemas.openxmlformats.org/officeDocument/2006/relationships/hyperlink" Target="http://biblehub.com/greek/3962.htm" TargetMode="External"/><Relationship Id="rId11277" Type="http://schemas.openxmlformats.org/officeDocument/2006/relationships/hyperlink" Target="http://biblehub.com/greek/3756.htm" TargetMode="External"/><Relationship Id="rId11691" Type="http://schemas.openxmlformats.org/officeDocument/2006/relationships/hyperlink" Target="http://biblehub.com/greek/2036.htm" TargetMode="External"/><Relationship Id="rId12328" Type="http://schemas.openxmlformats.org/officeDocument/2006/relationships/hyperlink" Target="http://biblehub.com/greek/846.htm" TargetMode="External"/><Relationship Id="rId12742" Type="http://schemas.openxmlformats.org/officeDocument/2006/relationships/hyperlink" Target="http://biblehub.com/greek/846.htm" TargetMode="External"/><Relationship Id="rId15898" Type="http://schemas.openxmlformats.org/officeDocument/2006/relationships/hyperlink" Target="http://biblehub.com/greek/2532.htm" TargetMode="External"/><Relationship Id="rId16949" Type="http://schemas.openxmlformats.org/officeDocument/2006/relationships/hyperlink" Target="http://biblehub.com/greek/4771.htm" TargetMode="External"/><Relationship Id="rId706" Type="http://schemas.openxmlformats.org/officeDocument/2006/relationships/hyperlink" Target="http://biblehub.com/greek/1453.htm" TargetMode="External"/><Relationship Id="rId1336" Type="http://schemas.openxmlformats.org/officeDocument/2006/relationships/hyperlink" Target="http://biblehub.com/greek/5495.htm" TargetMode="External"/><Relationship Id="rId1750" Type="http://schemas.openxmlformats.org/officeDocument/2006/relationships/hyperlink" Target="http://biblehub.com/greek/2564.htm" TargetMode="External"/><Relationship Id="rId2801" Type="http://schemas.openxmlformats.org/officeDocument/2006/relationships/hyperlink" Target="http://biblehub.com/greek/1161.htm" TargetMode="External"/><Relationship Id="rId5957" Type="http://schemas.openxmlformats.org/officeDocument/2006/relationships/hyperlink" Target="http://biblehub.com/greek/2228.htm" TargetMode="External"/><Relationship Id="rId8016" Type="http://schemas.openxmlformats.org/officeDocument/2006/relationships/hyperlink" Target="http://biblehub.com/greek/1605.htm" TargetMode="External"/><Relationship Id="rId8363" Type="http://schemas.openxmlformats.org/officeDocument/2006/relationships/hyperlink" Target="http://biblehub.com/greek/2486.htm" TargetMode="External"/><Relationship Id="rId9414" Type="http://schemas.openxmlformats.org/officeDocument/2006/relationships/hyperlink" Target="http://biblehub.com/greek/2532.htm" TargetMode="External"/><Relationship Id="rId10293" Type="http://schemas.openxmlformats.org/officeDocument/2006/relationships/hyperlink" Target="http://biblehub.com/greek/1473.htm" TargetMode="External"/><Relationship Id="rId11344" Type="http://schemas.openxmlformats.org/officeDocument/2006/relationships/hyperlink" Target="http://biblehub.com/greek/3588.htm" TargetMode="External"/><Relationship Id="rId15965" Type="http://schemas.openxmlformats.org/officeDocument/2006/relationships/hyperlink" Target="http://biblehub.com/greek/1779.htm" TargetMode="External"/><Relationship Id="rId18371" Type="http://schemas.openxmlformats.org/officeDocument/2006/relationships/hyperlink" Target="http://biblehub.com/greek/3745.htm" TargetMode="External"/><Relationship Id="rId42" Type="http://schemas.openxmlformats.org/officeDocument/2006/relationships/hyperlink" Target="http://biblehub.com/greek/3588.htm" TargetMode="External"/><Relationship Id="rId1403" Type="http://schemas.openxmlformats.org/officeDocument/2006/relationships/hyperlink" Target="http://biblehub.com/greek/4771.htm" TargetMode="External"/><Relationship Id="rId4559" Type="http://schemas.openxmlformats.org/officeDocument/2006/relationships/hyperlink" Target="http://biblehub.com/greek/2532.htm" TargetMode="External"/><Relationship Id="rId4973" Type="http://schemas.openxmlformats.org/officeDocument/2006/relationships/hyperlink" Target="http://biblehub.com/greek/649.htm" TargetMode="External"/><Relationship Id="rId8430" Type="http://schemas.openxmlformats.org/officeDocument/2006/relationships/hyperlink" Target="http://biblehub.com/greek/2112.htm" TargetMode="External"/><Relationship Id="rId10360" Type="http://schemas.openxmlformats.org/officeDocument/2006/relationships/hyperlink" Target="http://biblehub.com/greek/3772.htm" TargetMode="External"/><Relationship Id="rId11411" Type="http://schemas.openxmlformats.org/officeDocument/2006/relationships/hyperlink" Target="http://biblehub.com/greek/3588.htm" TargetMode="External"/><Relationship Id="rId14567" Type="http://schemas.openxmlformats.org/officeDocument/2006/relationships/hyperlink" Target="http://biblehub.com/greek/2228.htm" TargetMode="External"/><Relationship Id="rId15618" Type="http://schemas.openxmlformats.org/officeDocument/2006/relationships/hyperlink" Target="http://biblehub.com/greek/3581.htm" TargetMode="External"/><Relationship Id="rId18024" Type="http://schemas.openxmlformats.org/officeDocument/2006/relationships/hyperlink" Target="http://biblehub.com/greek/1453.htm" TargetMode="External"/><Relationship Id="rId3575" Type="http://schemas.openxmlformats.org/officeDocument/2006/relationships/hyperlink" Target="http://biblehub.com/greek/3614.htm" TargetMode="External"/><Relationship Id="rId4626" Type="http://schemas.openxmlformats.org/officeDocument/2006/relationships/hyperlink" Target="http://biblehub.com/greek/1722.htm" TargetMode="External"/><Relationship Id="rId7032" Type="http://schemas.openxmlformats.org/officeDocument/2006/relationships/hyperlink" Target="http://biblehub.com/greek/2281.htm" TargetMode="External"/><Relationship Id="rId10013" Type="http://schemas.openxmlformats.org/officeDocument/2006/relationships/hyperlink" Target="http://biblehub.com/greek/2532.htm" TargetMode="External"/><Relationship Id="rId13169" Type="http://schemas.openxmlformats.org/officeDocument/2006/relationships/hyperlink" Target="http://biblehub.com/greek/3756.htm" TargetMode="External"/><Relationship Id="rId13583" Type="http://schemas.openxmlformats.org/officeDocument/2006/relationships/hyperlink" Target="http://biblehub.com/greek/3004.htm" TargetMode="External"/><Relationship Id="rId14981" Type="http://schemas.openxmlformats.org/officeDocument/2006/relationships/hyperlink" Target="http://biblehub.com/greek/3004.htm" TargetMode="External"/><Relationship Id="rId17040" Type="http://schemas.openxmlformats.org/officeDocument/2006/relationships/hyperlink" Target="http://biblehub.com/greek/220.htm" TargetMode="External"/><Relationship Id="rId496" Type="http://schemas.openxmlformats.org/officeDocument/2006/relationships/hyperlink" Target="http://biblehub.com/greek/4863.htm" TargetMode="External"/><Relationship Id="rId2177" Type="http://schemas.openxmlformats.org/officeDocument/2006/relationships/hyperlink" Target="http://biblehub.com/greek/1519.htm" TargetMode="External"/><Relationship Id="rId2591" Type="http://schemas.openxmlformats.org/officeDocument/2006/relationships/hyperlink" Target="http://biblehub.com/greek/3754.htm" TargetMode="External"/><Relationship Id="rId3228" Type="http://schemas.openxmlformats.org/officeDocument/2006/relationships/hyperlink" Target="http://biblehub.com/greek/3361.htm" TargetMode="External"/><Relationship Id="rId3642" Type="http://schemas.openxmlformats.org/officeDocument/2006/relationships/hyperlink" Target="http://biblehub.com/greek/1605.htm" TargetMode="External"/><Relationship Id="rId6798" Type="http://schemas.openxmlformats.org/officeDocument/2006/relationships/hyperlink" Target="http://biblehub.com/greek/1722.htm" TargetMode="External"/><Relationship Id="rId7849" Type="http://schemas.openxmlformats.org/officeDocument/2006/relationships/hyperlink" Target="http://biblehub.com/greek/575.htm" TargetMode="External"/><Relationship Id="rId12185" Type="http://schemas.openxmlformats.org/officeDocument/2006/relationships/hyperlink" Target="http://biblehub.com/greek/3588.htm" TargetMode="External"/><Relationship Id="rId13236" Type="http://schemas.openxmlformats.org/officeDocument/2006/relationships/hyperlink" Target="http://biblehub.com/greek/2532.htm" TargetMode="External"/><Relationship Id="rId14634" Type="http://schemas.openxmlformats.org/officeDocument/2006/relationships/hyperlink" Target="http://biblehub.com/greek/4863.htm" TargetMode="External"/><Relationship Id="rId149" Type="http://schemas.openxmlformats.org/officeDocument/2006/relationships/hyperlink" Target="http://biblehub.com/greek/3588.htm" TargetMode="External"/><Relationship Id="rId563" Type="http://schemas.openxmlformats.org/officeDocument/2006/relationships/hyperlink" Target="http://biblehub.com/greek/2532.htm" TargetMode="External"/><Relationship Id="rId1193" Type="http://schemas.openxmlformats.org/officeDocument/2006/relationships/hyperlink" Target="http://biblehub.com/greek/1161.htm" TargetMode="External"/><Relationship Id="rId2244" Type="http://schemas.openxmlformats.org/officeDocument/2006/relationships/hyperlink" Target="http://biblehub.com/greek/3429.htm" TargetMode="External"/><Relationship Id="rId9271" Type="http://schemas.openxmlformats.org/officeDocument/2006/relationships/hyperlink" Target="http://biblehub.com/greek/1519.htm" TargetMode="External"/><Relationship Id="rId13650" Type="http://schemas.openxmlformats.org/officeDocument/2006/relationships/hyperlink" Target="http://biblehub.com/greek/3588.htm" TargetMode="External"/><Relationship Id="rId14701" Type="http://schemas.openxmlformats.org/officeDocument/2006/relationships/hyperlink" Target="http://biblehub.com/greek/3326.htm" TargetMode="External"/><Relationship Id="rId17857" Type="http://schemas.openxmlformats.org/officeDocument/2006/relationships/hyperlink" Target="http://biblehub.com/greek/1510.htm" TargetMode="External"/><Relationship Id="rId216" Type="http://schemas.openxmlformats.org/officeDocument/2006/relationships/hyperlink" Target="http://biblehub.com/greek/3588.htm" TargetMode="External"/><Relationship Id="rId1260" Type="http://schemas.openxmlformats.org/officeDocument/2006/relationships/hyperlink" Target="http://biblehub.com/greek/4334.htm" TargetMode="External"/><Relationship Id="rId6865" Type="http://schemas.openxmlformats.org/officeDocument/2006/relationships/hyperlink" Target="http://biblehub.com/greek/4151.htm" TargetMode="External"/><Relationship Id="rId7916" Type="http://schemas.openxmlformats.org/officeDocument/2006/relationships/hyperlink" Target="http://biblehub.com/greek/3588.htm" TargetMode="External"/><Relationship Id="rId12252" Type="http://schemas.openxmlformats.org/officeDocument/2006/relationships/hyperlink" Target="http://biblehub.com/greek/5132.htm" TargetMode="External"/><Relationship Id="rId13303" Type="http://schemas.openxmlformats.org/officeDocument/2006/relationships/hyperlink" Target="http://biblehub.com/greek/1135.htm" TargetMode="External"/><Relationship Id="rId16459" Type="http://schemas.openxmlformats.org/officeDocument/2006/relationships/hyperlink" Target="http://biblehub.com/greek/1525.htm" TargetMode="External"/><Relationship Id="rId16873" Type="http://schemas.openxmlformats.org/officeDocument/2006/relationships/hyperlink" Target="http://biblehub.com/greek/1537.htm" TargetMode="External"/><Relationship Id="rId17924" Type="http://schemas.openxmlformats.org/officeDocument/2006/relationships/hyperlink" Target="http://biblehub.com/greek/2753.htm" TargetMode="External"/><Relationship Id="rId630" Type="http://schemas.openxmlformats.org/officeDocument/2006/relationships/hyperlink" Target="http://biblehub.com/greek/846.htm" TargetMode="External"/><Relationship Id="rId2311" Type="http://schemas.openxmlformats.org/officeDocument/2006/relationships/hyperlink" Target="http://biblehub.com/greek/1161.htm" TargetMode="External"/><Relationship Id="rId4069" Type="http://schemas.openxmlformats.org/officeDocument/2006/relationships/hyperlink" Target="http://biblehub.com/greek/2518.htm" TargetMode="External"/><Relationship Id="rId5467" Type="http://schemas.openxmlformats.org/officeDocument/2006/relationships/hyperlink" Target="http://biblehub.com/greek/3361.htm" TargetMode="External"/><Relationship Id="rId5881" Type="http://schemas.openxmlformats.org/officeDocument/2006/relationships/hyperlink" Target="http://biblehub.com/greek/3588.htm" TargetMode="External"/><Relationship Id="rId6518" Type="http://schemas.openxmlformats.org/officeDocument/2006/relationships/hyperlink" Target="http://biblehub.com/greek/1487.htm" TargetMode="External"/><Relationship Id="rId6932" Type="http://schemas.openxmlformats.org/officeDocument/2006/relationships/hyperlink" Target="http://biblehub.com/greek/2980.htm" TargetMode="External"/><Relationship Id="rId15475" Type="http://schemas.openxmlformats.org/officeDocument/2006/relationships/hyperlink" Target="http://biblehub.com/greek/302.htm" TargetMode="External"/><Relationship Id="rId16526" Type="http://schemas.openxmlformats.org/officeDocument/2006/relationships/hyperlink" Target="http://biblehub.com/greek/3063.htm" TargetMode="External"/><Relationship Id="rId16940" Type="http://schemas.openxmlformats.org/officeDocument/2006/relationships/hyperlink" Target="http://biblehub.com/greek/3588.htm" TargetMode="External"/><Relationship Id="rId4483" Type="http://schemas.openxmlformats.org/officeDocument/2006/relationships/hyperlink" Target="http://biblehub.com/greek/4183.htm" TargetMode="External"/><Relationship Id="rId5534" Type="http://schemas.openxmlformats.org/officeDocument/2006/relationships/hyperlink" Target="http://biblehub.com/greek/3756.htm" TargetMode="External"/><Relationship Id="rId14077" Type="http://schemas.openxmlformats.org/officeDocument/2006/relationships/hyperlink" Target="http://biblehub.com/greek/1438.htm" TargetMode="External"/><Relationship Id="rId14491" Type="http://schemas.openxmlformats.org/officeDocument/2006/relationships/hyperlink" Target="http://biblehub.com/greek/3694.htm" TargetMode="External"/><Relationship Id="rId15128" Type="http://schemas.openxmlformats.org/officeDocument/2006/relationships/hyperlink" Target="http://biblehub.com/greek/1453.htm" TargetMode="External"/><Relationship Id="rId15542" Type="http://schemas.openxmlformats.org/officeDocument/2006/relationships/hyperlink" Target="http://biblehub.com/greek/3588.htm" TargetMode="External"/><Relationship Id="rId3085" Type="http://schemas.openxmlformats.org/officeDocument/2006/relationships/hyperlink" Target="http://biblehub.com/greek/3767.htm" TargetMode="External"/><Relationship Id="rId4136" Type="http://schemas.openxmlformats.org/officeDocument/2006/relationships/hyperlink" Target="http://biblehub.com/greek/3361.htm" TargetMode="External"/><Relationship Id="rId4550" Type="http://schemas.openxmlformats.org/officeDocument/2006/relationships/hyperlink" Target="http://biblehub.com/greek/1161.htm" TargetMode="External"/><Relationship Id="rId5601" Type="http://schemas.openxmlformats.org/officeDocument/2006/relationships/hyperlink" Target="http://biblehub.com/greek/3588.htm" TargetMode="External"/><Relationship Id="rId8757" Type="http://schemas.openxmlformats.org/officeDocument/2006/relationships/hyperlink" Target="http://biblehub.com/greek/3588.htm" TargetMode="External"/><Relationship Id="rId9808" Type="http://schemas.openxmlformats.org/officeDocument/2006/relationships/hyperlink" Target="http://biblehub.com/greek/3588.htm" TargetMode="External"/><Relationship Id="rId10687" Type="http://schemas.openxmlformats.org/officeDocument/2006/relationships/hyperlink" Target="http://biblehub.com/greek/1093.htm" TargetMode="External"/><Relationship Id="rId13093" Type="http://schemas.openxmlformats.org/officeDocument/2006/relationships/hyperlink" Target="http://biblehub.com/greek/3361.htm" TargetMode="External"/><Relationship Id="rId14144" Type="http://schemas.openxmlformats.org/officeDocument/2006/relationships/hyperlink" Target="http://biblehub.com/greek/1093.htm" TargetMode="External"/><Relationship Id="rId3152" Type="http://schemas.openxmlformats.org/officeDocument/2006/relationships/hyperlink" Target="http://biblehub.com/greek/3739.htm" TargetMode="External"/><Relationship Id="rId4203" Type="http://schemas.openxmlformats.org/officeDocument/2006/relationships/hyperlink" Target="http://biblehub.com/greek/2596.htm" TargetMode="External"/><Relationship Id="rId7359" Type="http://schemas.openxmlformats.org/officeDocument/2006/relationships/hyperlink" Target="http://biblehub.com/greek/3756.htm" TargetMode="External"/><Relationship Id="rId7773" Type="http://schemas.openxmlformats.org/officeDocument/2006/relationships/hyperlink" Target="http://biblehub.com/greek/3588.htm" TargetMode="External"/><Relationship Id="rId8824" Type="http://schemas.openxmlformats.org/officeDocument/2006/relationships/hyperlink" Target="http://biblehub.com/greek/3101.htm" TargetMode="External"/><Relationship Id="rId11738" Type="http://schemas.openxmlformats.org/officeDocument/2006/relationships/hyperlink" Target="http://biblehub.com/greek/4413.htm" TargetMode="External"/><Relationship Id="rId13160" Type="http://schemas.openxmlformats.org/officeDocument/2006/relationships/hyperlink" Target="http://biblehub.com/greek/2532.htm" TargetMode="External"/><Relationship Id="rId14211" Type="http://schemas.openxmlformats.org/officeDocument/2006/relationships/hyperlink" Target="http://biblehub.com/greek/4771.htm" TargetMode="External"/><Relationship Id="rId17367" Type="http://schemas.openxmlformats.org/officeDocument/2006/relationships/hyperlink" Target="http://biblehub.com/greek/5101.htm" TargetMode="External"/><Relationship Id="rId6375" Type="http://schemas.openxmlformats.org/officeDocument/2006/relationships/hyperlink" Target="http://biblehub.com/greek/140.htm" TargetMode="External"/><Relationship Id="rId7426" Type="http://schemas.openxmlformats.org/officeDocument/2006/relationships/hyperlink" Target="http://biblehub.com/greek/4160.htm" TargetMode="External"/><Relationship Id="rId10754" Type="http://schemas.openxmlformats.org/officeDocument/2006/relationships/hyperlink" Target="http://biblehub.com/greek/3588.htm" TargetMode="External"/><Relationship Id="rId11805" Type="http://schemas.openxmlformats.org/officeDocument/2006/relationships/hyperlink" Target="http://biblehub.com/greek/3326.htm" TargetMode="External"/><Relationship Id="rId17781" Type="http://schemas.openxmlformats.org/officeDocument/2006/relationships/hyperlink" Target="http://biblehub.com/greek/5456.htm" TargetMode="External"/><Relationship Id="rId140" Type="http://schemas.openxmlformats.org/officeDocument/2006/relationships/hyperlink" Target="http://biblehub.com/greek/2488.htm" TargetMode="External"/><Relationship Id="rId3969" Type="http://schemas.openxmlformats.org/officeDocument/2006/relationships/hyperlink" Target="http://biblehub.com/greek/3588.htm" TargetMode="External"/><Relationship Id="rId5391" Type="http://schemas.openxmlformats.org/officeDocument/2006/relationships/hyperlink" Target="http://biblehub.com/greek/1067.htm" TargetMode="External"/><Relationship Id="rId6028" Type="http://schemas.openxmlformats.org/officeDocument/2006/relationships/hyperlink" Target="http://biblehub.com/greek/3962.htm" TargetMode="External"/><Relationship Id="rId7840" Type="http://schemas.openxmlformats.org/officeDocument/2006/relationships/hyperlink" Target="http://biblehub.com/greek/2928.htm" TargetMode="External"/><Relationship Id="rId9598" Type="http://schemas.openxmlformats.org/officeDocument/2006/relationships/hyperlink" Target="http://biblehub.com/greek/3588.htm" TargetMode="External"/><Relationship Id="rId10407" Type="http://schemas.openxmlformats.org/officeDocument/2006/relationships/hyperlink" Target="http://biblehub.com/greek/3588.htm" TargetMode="External"/><Relationship Id="rId10821" Type="http://schemas.openxmlformats.org/officeDocument/2006/relationships/hyperlink" Target="http://biblehub.com/greek/630.htm" TargetMode="External"/><Relationship Id="rId13977" Type="http://schemas.openxmlformats.org/officeDocument/2006/relationships/hyperlink" Target="http://biblehub.com/greek/724.htm" TargetMode="External"/><Relationship Id="rId16383" Type="http://schemas.openxmlformats.org/officeDocument/2006/relationships/hyperlink" Target="http://biblehub.com/greek/2199.htm" TargetMode="External"/><Relationship Id="rId17434" Type="http://schemas.openxmlformats.org/officeDocument/2006/relationships/hyperlink" Target="http://biblehub.com/greek/5119.htm" TargetMode="External"/><Relationship Id="rId6" Type="http://schemas.openxmlformats.org/officeDocument/2006/relationships/endnotes" Target="endnotes.xml"/><Relationship Id="rId2985" Type="http://schemas.openxmlformats.org/officeDocument/2006/relationships/hyperlink" Target="http://biblehub.com/greek/2532.htm" TargetMode="External"/><Relationship Id="rId5044" Type="http://schemas.openxmlformats.org/officeDocument/2006/relationships/hyperlink" Target="http://biblehub.com/greek/514.htm" TargetMode="External"/><Relationship Id="rId6442" Type="http://schemas.openxmlformats.org/officeDocument/2006/relationships/hyperlink" Target="http://biblehub.com/greek/3588.htm" TargetMode="External"/><Relationship Id="rId12579" Type="http://schemas.openxmlformats.org/officeDocument/2006/relationships/hyperlink" Target="http://biblehub.com/greek/5043.htm" TargetMode="External"/><Relationship Id="rId12993" Type="http://schemas.openxmlformats.org/officeDocument/2006/relationships/hyperlink" Target="http://biblehub.com/greek/1161.htm" TargetMode="External"/><Relationship Id="rId16036" Type="http://schemas.openxmlformats.org/officeDocument/2006/relationships/hyperlink" Target="http://biblehub.com/greek/2309.htm" TargetMode="External"/><Relationship Id="rId16450" Type="http://schemas.openxmlformats.org/officeDocument/2006/relationships/hyperlink" Target="http://biblehub.com/greek/5610.htm" TargetMode="External"/><Relationship Id="rId17501" Type="http://schemas.openxmlformats.org/officeDocument/2006/relationships/hyperlink" Target="http://biblehub.com/greek/2983.htm" TargetMode="External"/><Relationship Id="rId957" Type="http://schemas.openxmlformats.org/officeDocument/2006/relationships/hyperlink" Target="http://biblehub.com/greek/575.htm" TargetMode="External"/><Relationship Id="rId1587" Type="http://schemas.openxmlformats.org/officeDocument/2006/relationships/hyperlink" Target="http://biblehub.com/greek/3962.htm" TargetMode="External"/><Relationship Id="rId2638" Type="http://schemas.openxmlformats.org/officeDocument/2006/relationships/hyperlink" Target="http://biblehub.com/greek/3588.htm" TargetMode="External"/><Relationship Id="rId9665" Type="http://schemas.openxmlformats.org/officeDocument/2006/relationships/hyperlink" Target="http://biblehub.com/greek/3588.htm" TargetMode="External"/><Relationship Id="rId11595" Type="http://schemas.openxmlformats.org/officeDocument/2006/relationships/hyperlink" Target="http://biblehub.com/greek/846.htm" TargetMode="External"/><Relationship Id="rId12646" Type="http://schemas.openxmlformats.org/officeDocument/2006/relationships/hyperlink" Target="http://biblehub.com/greek/4314.htm" TargetMode="External"/><Relationship Id="rId15052" Type="http://schemas.openxmlformats.org/officeDocument/2006/relationships/hyperlink" Target="http://biblehub.com/greek/3588.htm" TargetMode="External"/><Relationship Id="rId16103" Type="http://schemas.openxmlformats.org/officeDocument/2006/relationships/hyperlink" Target="http://biblehub.com/greek/4771.htm" TargetMode="External"/><Relationship Id="rId1654" Type="http://schemas.openxmlformats.org/officeDocument/2006/relationships/hyperlink" Target="http://biblehub.com/greek/3588.htm" TargetMode="External"/><Relationship Id="rId2705" Type="http://schemas.openxmlformats.org/officeDocument/2006/relationships/hyperlink" Target="http://biblehub.com/greek/2532.htm" TargetMode="External"/><Relationship Id="rId4060" Type="http://schemas.openxmlformats.org/officeDocument/2006/relationships/hyperlink" Target="http://biblehub.com/greek/5620.htm" TargetMode="External"/><Relationship Id="rId5111" Type="http://schemas.openxmlformats.org/officeDocument/2006/relationships/hyperlink" Target="http://biblehub.com/greek/4771.htm" TargetMode="External"/><Relationship Id="rId8267" Type="http://schemas.openxmlformats.org/officeDocument/2006/relationships/hyperlink" Target="http://biblehub.com/greek/2064.htm" TargetMode="External"/><Relationship Id="rId8681" Type="http://schemas.openxmlformats.org/officeDocument/2006/relationships/hyperlink" Target="http://biblehub.com/greek/3756.htm" TargetMode="External"/><Relationship Id="rId9318" Type="http://schemas.openxmlformats.org/officeDocument/2006/relationships/hyperlink" Target="http://biblehub.com/greek/1252.htm" TargetMode="External"/><Relationship Id="rId9732" Type="http://schemas.openxmlformats.org/officeDocument/2006/relationships/hyperlink" Target="http://biblehub.com/greek/1437.htm" TargetMode="External"/><Relationship Id="rId10197" Type="http://schemas.openxmlformats.org/officeDocument/2006/relationships/hyperlink" Target="http://biblehub.com/greek/1161.htm" TargetMode="External"/><Relationship Id="rId11248" Type="http://schemas.openxmlformats.org/officeDocument/2006/relationships/hyperlink" Target="http://biblehub.com/greek/4012.htm" TargetMode="External"/><Relationship Id="rId11662" Type="http://schemas.openxmlformats.org/officeDocument/2006/relationships/hyperlink" Target="http://biblehub.com/greek/2596.htm" TargetMode="External"/><Relationship Id="rId18275" Type="http://schemas.openxmlformats.org/officeDocument/2006/relationships/hyperlink" Target="http://biblehub.com/greek/1437.htm" TargetMode="External"/><Relationship Id="rId1307" Type="http://schemas.openxmlformats.org/officeDocument/2006/relationships/hyperlink" Target="http://biblehub.com/greek/2476.htm" TargetMode="External"/><Relationship Id="rId1721" Type="http://schemas.openxmlformats.org/officeDocument/2006/relationships/hyperlink" Target="http://biblehub.com/greek/1372.htm" TargetMode="External"/><Relationship Id="rId4877" Type="http://schemas.openxmlformats.org/officeDocument/2006/relationships/hyperlink" Target="http://biblehub.com/greek/2326.htm" TargetMode="External"/><Relationship Id="rId5928" Type="http://schemas.openxmlformats.org/officeDocument/2006/relationships/hyperlink" Target="http://biblehub.com/greek/1722.htm" TargetMode="External"/><Relationship Id="rId7283" Type="http://schemas.openxmlformats.org/officeDocument/2006/relationships/hyperlink" Target="http://biblehub.com/greek/191.htm" TargetMode="External"/><Relationship Id="rId8334" Type="http://schemas.openxmlformats.org/officeDocument/2006/relationships/hyperlink" Target="http://biblehub.com/greek/59.htm" TargetMode="External"/><Relationship Id="rId10264" Type="http://schemas.openxmlformats.org/officeDocument/2006/relationships/hyperlink" Target="http://biblehub.com/greek/5207.htm" TargetMode="External"/><Relationship Id="rId11315" Type="http://schemas.openxmlformats.org/officeDocument/2006/relationships/hyperlink" Target="http://biblehub.com/greek/3588.htm" TargetMode="External"/><Relationship Id="rId12713" Type="http://schemas.openxmlformats.org/officeDocument/2006/relationships/hyperlink" Target="http://biblehub.com/greek/2983.htm" TargetMode="External"/><Relationship Id="rId15869" Type="http://schemas.openxmlformats.org/officeDocument/2006/relationships/hyperlink" Target="http://biblehub.com/greek/3361.htm" TargetMode="External"/><Relationship Id="rId17291" Type="http://schemas.openxmlformats.org/officeDocument/2006/relationships/hyperlink" Target="http://biblehub.com/greek/3588.htm" TargetMode="External"/><Relationship Id="rId18342" Type="http://schemas.openxmlformats.org/officeDocument/2006/relationships/hyperlink" Target="http://biblehub.com/greek/3772.htm" TargetMode="External"/><Relationship Id="rId13" Type="http://schemas.openxmlformats.org/officeDocument/2006/relationships/hyperlink" Target="http://biblehub.com/greek/5207.htm" TargetMode="External"/><Relationship Id="rId3479" Type="http://schemas.openxmlformats.org/officeDocument/2006/relationships/hyperlink" Target="http://biblehub.com/greek/1519.htm" TargetMode="External"/><Relationship Id="rId7350" Type="http://schemas.openxmlformats.org/officeDocument/2006/relationships/hyperlink" Target="http://biblehub.com/greek/3588.htm" TargetMode="External"/><Relationship Id="rId8401" Type="http://schemas.openxmlformats.org/officeDocument/2006/relationships/hyperlink" Target="http://biblehub.com/greek/3101.htm" TargetMode="External"/><Relationship Id="rId14885" Type="http://schemas.openxmlformats.org/officeDocument/2006/relationships/hyperlink" Target="http://biblehub.com/greek/1417.htm" TargetMode="External"/><Relationship Id="rId15936" Type="http://schemas.openxmlformats.org/officeDocument/2006/relationships/hyperlink" Target="http://biblehub.com/greek/1063.htm" TargetMode="External"/><Relationship Id="rId2495" Type="http://schemas.openxmlformats.org/officeDocument/2006/relationships/hyperlink" Target="http://biblehub.com/greek/4771.htm" TargetMode="External"/><Relationship Id="rId3893" Type="http://schemas.openxmlformats.org/officeDocument/2006/relationships/hyperlink" Target="http://biblehub.com/greek/2064.htm" TargetMode="External"/><Relationship Id="rId4944" Type="http://schemas.openxmlformats.org/officeDocument/2006/relationships/hyperlink" Target="http://biblehub.com/greek/846.htm" TargetMode="External"/><Relationship Id="rId7003" Type="http://schemas.openxmlformats.org/officeDocument/2006/relationships/hyperlink" Target="http://biblehub.com/greek/4160.htm" TargetMode="External"/><Relationship Id="rId10331" Type="http://schemas.openxmlformats.org/officeDocument/2006/relationships/hyperlink" Target="http://biblehub.com/greek/2532.htm" TargetMode="External"/><Relationship Id="rId12089" Type="http://schemas.openxmlformats.org/officeDocument/2006/relationships/hyperlink" Target="http://biblehub.com/greek/5100.htm" TargetMode="External"/><Relationship Id="rId13487" Type="http://schemas.openxmlformats.org/officeDocument/2006/relationships/hyperlink" Target="http://biblehub.com/greek/1785.htm" TargetMode="External"/><Relationship Id="rId14538" Type="http://schemas.openxmlformats.org/officeDocument/2006/relationships/hyperlink" Target="http://biblehub.com/greek/2532.htm" TargetMode="External"/><Relationship Id="rId14952" Type="http://schemas.openxmlformats.org/officeDocument/2006/relationships/hyperlink" Target="http://biblehub.com/greek/5429.htm" TargetMode="External"/><Relationship Id="rId467" Type="http://schemas.openxmlformats.org/officeDocument/2006/relationships/hyperlink" Target="http://biblehub.com/greek/3588.htm" TargetMode="External"/><Relationship Id="rId1097" Type="http://schemas.openxmlformats.org/officeDocument/2006/relationships/hyperlink" Target="http://biblehub.com/greek/3739.htm" TargetMode="External"/><Relationship Id="rId2148" Type="http://schemas.openxmlformats.org/officeDocument/2006/relationships/hyperlink" Target="http://biblehub.com/greek/3588.htm" TargetMode="External"/><Relationship Id="rId3546" Type="http://schemas.openxmlformats.org/officeDocument/2006/relationships/hyperlink" Target="http://biblehub.com/greek/2532.htm" TargetMode="External"/><Relationship Id="rId3960" Type="http://schemas.openxmlformats.org/officeDocument/2006/relationships/hyperlink" Target="http://biblehub.com/greek/3588.htm" TargetMode="External"/><Relationship Id="rId9175" Type="http://schemas.openxmlformats.org/officeDocument/2006/relationships/hyperlink" Target="http://biblehub.com/greek/4219.htm" TargetMode="External"/><Relationship Id="rId13554" Type="http://schemas.openxmlformats.org/officeDocument/2006/relationships/hyperlink" Target="http://biblehub.com/greek/5207.htm" TargetMode="External"/><Relationship Id="rId14605" Type="http://schemas.openxmlformats.org/officeDocument/2006/relationships/hyperlink" Target="http://biblehub.com/greek/3588.htm" TargetMode="External"/><Relationship Id="rId17011" Type="http://schemas.openxmlformats.org/officeDocument/2006/relationships/hyperlink" Target="http://biblehub.com/greek/2981.htm" TargetMode="External"/><Relationship Id="rId881" Type="http://schemas.openxmlformats.org/officeDocument/2006/relationships/hyperlink" Target="http://biblehub.com/greek/3313.htm" TargetMode="External"/><Relationship Id="rId2562" Type="http://schemas.openxmlformats.org/officeDocument/2006/relationships/hyperlink" Target="http://biblehub.com/greek/1188.htm" TargetMode="External"/><Relationship Id="rId3613" Type="http://schemas.openxmlformats.org/officeDocument/2006/relationships/hyperlink" Target="http://biblehub.com/greek/2064.htm" TargetMode="External"/><Relationship Id="rId6769" Type="http://schemas.openxmlformats.org/officeDocument/2006/relationships/hyperlink" Target="http://biblehub.com/greek/1325.htm" TargetMode="External"/><Relationship Id="rId12156" Type="http://schemas.openxmlformats.org/officeDocument/2006/relationships/hyperlink" Target="http://biblehub.com/greek/1940.htm" TargetMode="External"/><Relationship Id="rId12570" Type="http://schemas.openxmlformats.org/officeDocument/2006/relationships/hyperlink" Target="http://biblehub.com/greek/444.htm" TargetMode="External"/><Relationship Id="rId13207" Type="http://schemas.openxmlformats.org/officeDocument/2006/relationships/hyperlink" Target="http://biblehub.com/greek/3546.htm" TargetMode="External"/><Relationship Id="rId13621" Type="http://schemas.openxmlformats.org/officeDocument/2006/relationships/hyperlink" Target="http://biblehub.com/greek/2532.htm" TargetMode="External"/><Relationship Id="rId16777" Type="http://schemas.openxmlformats.org/officeDocument/2006/relationships/hyperlink" Target="http://biblehub.com/greek/3588.htm" TargetMode="External"/><Relationship Id="rId17828" Type="http://schemas.openxmlformats.org/officeDocument/2006/relationships/hyperlink" Target="http://biblehub.com/greek/1519.htm" TargetMode="External"/><Relationship Id="rId534" Type="http://schemas.openxmlformats.org/officeDocument/2006/relationships/hyperlink" Target="http://biblehub.com/greek/3588.htm" TargetMode="External"/><Relationship Id="rId1164" Type="http://schemas.openxmlformats.org/officeDocument/2006/relationships/hyperlink" Target="http://biblehub.com/greek/5259.htm" TargetMode="External"/><Relationship Id="rId2215" Type="http://schemas.openxmlformats.org/officeDocument/2006/relationships/hyperlink" Target="http://biblehub.com/greek/630.htm" TargetMode="External"/><Relationship Id="rId5785" Type="http://schemas.openxmlformats.org/officeDocument/2006/relationships/hyperlink" Target="http://biblehub.com/greek/3588.htm" TargetMode="External"/><Relationship Id="rId6836" Type="http://schemas.openxmlformats.org/officeDocument/2006/relationships/hyperlink" Target="http://biblehub.com/greek/3588.htm" TargetMode="External"/><Relationship Id="rId8191" Type="http://schemas.openxmlformats.org/officeDocument/2006/relationships/hyperlink" Target="http://biblehub.com/greek/2264.htm" TargetMode="External"/><Relationship Id="rId9242" Type="http://schemas.openxmlformats.org/officeDocument/2006/relationships/hyperlink" Target="http://biblehub.com/greek/2532.htm" TargetMode="External"/><Relationship Id="rId11172" Type="http://schemas.openxmlformats.org/officeDocument/2006/relationships/hyperlink" Target="http://biblehub.com/greek/1438.htm" TargetMode="External"/><Relationship Id="rId12223" Type="http://schemas.openxmlformats.org/officeDocument/2006/relationships/hyperlink" Target="http://biblehub.com/greek/2036.htm" TargetMode="External"/><Relationship Id="rId15379" Type="http://schemas.openxmlformats.org/officeDocument/2006/relationships/hyperlink" Target="http://biblehub.com/greek/2962.htm" TargetMode="External"/><Relationship Id="rId15793" Type="http://schemas.openxmlformats.org/officeDocument/2006/relationships/hyperlink" Target="http://biblehub.com/greek/3588.htm" TargetMode="External"/><Relationship Id="rId601" Type="http://schemas.openxmlformats.org/officeDocument/2006/relationships/hyperlink" Target="http://biblehub.com/greek/846.htm" TargetMode="External"/><Relationship Id="rId1231" Type="http://schemas.openxmlformats.org/officeDocument/2006/relationships/hyperlink" Target="http://biblehub.com/greek/3588.htm" TargetMode="External"/><Relationship Id="rId4387" Type="http://schemas.openxmlformats.org/officeDocument/2006/relationships/hyperlink" Target="http://biblehub.com/greek/3156.htm" TargetMode="External"/><Relationship Id="rId5438" Type="http://schemas.openxmlformats.org/officeDocument/2006/relationships/hyperlink" Target="http://biblehub.com/greek/1722.htm" TargetMode="External"/><Relationship Id="rId5852" Type="http://schemas.openxmlformats.org/officeDocument/2006/relationships/hyperlink" Target="http://biblehub.com/greek/58.htm" TargetMode="External"/><Relationship Id="rId14395" Type="http://schemas.openxmlformats.org/officeDocument/2006/relationships/hyperlink" Target="http://biblehub.com/greek/3404.htm" TargetMode="External"/><Relationship Id="rId15446" Type="http://schemas.openxmlformats.org/officeDocument/2006/relationships/hyperlink" Target="http://biblehub.com/greek/846.htm" TargetMode="External"/><Relationship Id="rId16844" Type="http://schemas.openxmlformats.org/officeDocument/2006/relationships/hyperlink" Target="http://biblehub.com/greek/2443.htm" TargetMode="External"/><Relationship Id="rId4454" Type="http://schemas.openxmlformats.org/officeDocument/2006/relationships/hyperlink" Target="http://biblehub.com/greek/3129.htm" TargetMode="External"/><Relationship Id="rId5505" Type="http://schemas.openxmlformats.org/officeDocument/2006/relationships/hyperlink" Target="http://biblehub.com/greek/444.htm" TargetMode="External"/><Relationship Id="rId6903" Type="http://schemas.openxmlformats.org/officeDocument/2006/relationships/hyperlink" Target="http://biblehub.com/greek/2087.htm" TargetMode="External"/><Relationship Id="rId11989" Type="http://schemas.openxmlformats.org/officeDocument/2006/relationships/hyperlink" Target="http://biblehub.com/greek/1653.htm" TargetMode="External"/><Relationship Id="rId14048" Type="http://schemas.openxmlformats.org/officeDocument/2006/relationships/hyperlink" Target="http://biblehub.com/greek/4396.htm" TargetMode="External"/><Relationship Id="rId15860" Type="http://schemas.openxmlformats.org/officeDocument/2006/relationships/hyperlink" Target="http://biblehub.com/greek/2443.htm" TargetMode="External"/><Relationship Id="rId16911" Type="http://schemas.openxmlformats.org/officeDocument/2006/relationships/hyperlink" Target="http://biblehub.com/greek/2288.htm" TargetMode="External"/><Relationship Id="rId3056" Type="http://schemas.openxmlformats.org/officeDocument/2006/relationships/hyperlink" Target="http://biblehub.com/greek/1391.htm" TargetMode="External"/><Relationship Id="rId3470" Type="http://schemas.openxmlformats.org/officeDocument/2006/relationships/hyperlink" Target="http://biblehub.com/greek/846.htm" TargetMode="External"/><Relationship Id="rId4107" Type="http://schemas.openxmlformats.org/officeDocument/2006/relationships/hyperlink" Target="http://biblehub.com/greek/3588.htm" TargetMode="External"/><Relationship Id="rId13064" Type="http://schemas.openxmlformats.org/officeDocument/2006/relationships/hyperlink" Target="http://biblehub.com/greek/5037.htm" TargetMode="External"/><Relationship Id="rId14462" Type="http://schemas.openxmlformats.org/officeDocument/2006/relationships/hyperlink" Target="http://biblehub.com/greek/3539.htm" TargetMode="External"/><Relationship Id="rId15513" Type="http://schemas.openxmlformats.org/officeDocument/2006/relationships/hyperlink" Target="http://biblehub.com/greek/1401.htm" TargetMode="External"/><Relationship Id="rId391" Type="http://schemas.openxmlformats.org/officeDocument/2006/relationships/hyperlink" Target="http://biblehub.com/greek/1722.htm" TargetMode="External"/><Relationship Id="rId2072" Type="http://schemas.openxmlformats.org/officeDocument/2006/relationships/hyperlink" Target="http://biblehub.com/greek/2064.htm" TargetMode="External"/><Relationship Id="rId3123" Type="http://schemas.openxmlformats.org/officeDocument/2006/relationships/hyperlink" Target="http://biblehub.com/greek/846.htm" TargetMode="External"/><Relationship Id="rId4521" Type="http://schemas.openxmlformats.org/officeDocument/2006/relationships/hyperlink" Target="http://biblehub.com/greek/3762.htm" TargetMode="External"/><Relationship Id="rId6279" Type="http://schemas.openxmlformats.org/officeDocument/2006/relationships/hyperlink" Target="http://biblehub.com/greek/1510.htm" TargetMode="External"/><Relationship Id="rId7677" Type="http://schemas.openxmlformats.org/officeDocument/2006/relationships/hyperlink" Target="http://biblehub.com/greek/2928.htm" TargetMode="External"/><Relationship Id="rId8728" Type="http://schemas.openxmlformats.org/officeDocument/2006/relationships/hyperlink" Target="http://biblehub.com/greek/3004.htm" TargetMode="External"/><Relationship Id="rId10658" Type="http://schemas.openxmlformats.org/officeDocument/2006/relationships/hyperlink" Target="http://biblehub.com/greek/3588.htm" TargetMode="External"/><Relationship Id="rId11709" Type="http://schemas.openxmlformats.org/officeDocument/2006/relationships/hyperlink" Target="http://biblehub.com/greek/2078.htm" TargetMode="External"/><Relationship Id="rId14115" Type="http://schemas.openxmlformats.org/officeDocument/2006/relationships/hyperlink" Target="http://biblehub.com/greek/1537.htm" TargetMode="External"/><Relationship Id="rId17685" Type="http://schemas.openxmlformats.org/officeDocument/2006/relationships/hyperlink" Target="http://biblehub.com/greek/1510.htm" TargetMode="External"/><Relationship Id="rId6693" Type="http://schemas.openxmlformats.org/officeDocument/2006/relationships/hyperlink" Target="http://biblehub.com/greek/444.htm" TargetMode="External"/><Relationship Id="rId7744" Type="http://schemas.openxmlformats.org/officeDocument/2006/relationships/hyperlink" Target="http://biblehub.com/greek/2190.htm" TargetMode="External"/><Relationship Id="rId10725" Type="http://schemas.openxmlformats.org/officeDocument/2006/relationships/hyperlink" Target="http://biblehub.com/greek/2962.htm" TargetMode="External"/><Relationship Id="rId12080" Type="http://schemas.openxmlformats.org/officeDocument/2006/relationships/hyperlink" Target="http://biblehub.com/greek/846.htm" TargetMode="External"/><Relationship Id="rId13131" Type="http://schemas.openxmlformats.org/officeDocument/2006/relationships/hyperlink" Target="http://biblehub.com/greek/3641.htm" TargetMode="External"/><Relationship Id="rId16287" Type="http://schemas.openxmlformats.org/officeDocument/2006/relationships/hyperlink" Target="http://biblehub.com/greek/1287.htm" TargetMode="External"/><Relationship Id="rId17338" Type="http://schemas.openxmlformats.org/officeDocument/2006/relationships/hyperlink" Target="http://biblehub.com/greek/154.htm" TargetMode="External"/><Relationship Id="rId17752" Type="http://schemas.openxmlformats.org/officeDocument/2006/relationships/hyperlink" Target="http://biblehub.com/greek/1537.htm" TargetMode="External"/><Relationship Id="rId2889" Type="http://schemas.openxmlformats.org/officeDocument/2006/relationships/hyperlink" Target="http://biblehub.com/greek/4983.htm" TargetMode="External"/><Relationship Id="rId5295" Type="http://schemas.openxmlformats.org/officeDocument/2006/relationships/hyperlink" Target="http://biblehub.com/greek/5228.htm" TargetMode="External"/><Relationship Id="rId6346" Type="http://schemas.openxmlformats.org/officeDocument/2006/relationships/hyperlink" Target="http://biblehub.com/greek/846.htm" TargetMode="External"/><Relationship Id="rId6760" Type="http://schemas.openxmlformats.org/officeDocument/2006/relationships/hyperlink" Target="http://biblehub.com/greek/1074.htm" TargetMode="External"/><Relationship Id="rId7811" Type="http://schemas.openxmlformats.org/officeDocument/2006/relationships/hyperlink" Target="http://biblehub.com/greek/2532.htm" TargetMode="External"/><Relationship Id="rId12897" Type="http://schemas.openxmlformats.org/officeDocument/2006/relationships/hyperlink" Target="http://biblehub.com/greek/846.htm" TargetMode="External"/><Relationship Id="rId16354" Type="http://schemas.openxmlformats.org/officeDocument/2006/relationships/hyperlink" Target="http://biblehub.com/greek/5119.htm" TargetMode="External"/><Relationship Id="rId17405" Type="http://schemas.openxmlformats.org/officeDocument/2006/relationships/hyperlink" Target="http://biblehub.com/greek/5495.htm" TargetMode="External"/><Relationship Id="rId111" Type="http://schemas.openxmlformats.org/officeDocument/2006/relationships/hyperlink" Target="http://biblehub.com/greek/4497.htm" TargetMode="External"/><Relationship Id="rId2956" Type="http://schemas.openxmlformats.org/officeDocument/2006/relationships/hyperlink" Target="http://biblehub.com/greek/2532.htm" TargetMode="External"/><Relationship Id="rId5362" Type="http://schemas.openxmlformats.org/officeDocument/2006/relationships/hyperlink" Target="http://biblehub.com/greek/2784.htm" TargetMode="External"/><Relationship Id="rId6413" Type="http://schemas.openxmlformats.org/officeDocument/2006/relationships/hyperlink" Target="http://biblehub.com/greek/2532.htm" TargetMode="External"/><Relationship Id="rId9569" Type="http://schemas.openxmlformats.org/officeDocument/2006/relationships/hyperlink" Target="http://biblehub.com/greek/4771.htm" TargetMode="External"/><Relationship Id="rId9983" Type="http://schemas.openxmlformats.org/officeDocument/2006/relationships/hyperlink" Target="http://biblehub.com/greek/2064.htm" TargetMode="External"/><Relationship Id="rId11499" Type="http://schemas.openxmlformats.org/officeDocument/2006/relationships/hyperlink" Target="http://biblehub.com/greek/2078.htm" TargetMode="External"/><Relationship Id="rId13948" Type="http://schemas.openxmlformats.org/officeDocument/2006/relationships/hyperlink" Target="http://biblehub.com/greek/3595.htm" TargetMode="External"/><Relationship Id="rId15370" Type="http://schemas.openxmlformats.org/officeDocument/2006/relationships/hyperlink" Target="http://biblehub.com/greek/3860.htm" TargetMode="External"/><Relationship Id="rId16007" Type="http://schemas.openxmlformats.org/officeDocument/2006/relationships/hyperlink" Target="http://biblehub.com/greek/4771.htm" TargetMode="External"/><Relationship Id="rId16421" Type="http://schemas.openxmlformats.org/officeDocument/2006/relationships/hyperlink" Target="http://biblehub.com/greek/1473.htm" TargetMode="External"/><Relationship Id="rId928" Type="http://schemas.openxmlformats.org/officeDocument/2006/relationships/hyperlink" Target="http://biblehub.com/greek/3588.htm" TargetMode="External"/><Relationship Id="rId1558" Type="http://schemas.openxmlformats.org/officeDocument/2006/relationships/hyperlink" Target="http://biblehub.com/greek/2199.htm" TargetMode="External"/><Relationship Id="rId2609" Type="http://schemas.openxmlformats.org/officeDocument/2006/relationships/hyperlink" Target="http://biblehub.com/greek/3004.htm" TargetMode="External"/><Relationship Id="rId5015" Type="http://schemas.openxmlformats.org/officeDocument/2006/relationships/hyperlink" Target="http://biblehub.com/greek/2511.htm" TargetMode="External"/><Relationship Id="rId8585" Type="http://schemas.openxmlformats.org/officeDocument/2006/relationships/hyperlink" Target="http://biblehub.com/greek/3588.htm" TargetMode="External"/><Relationship Id="rId9636" Type="http://schemas.openxmlformats.org/officeDocument/2006/relationships/hyperlink" Target="http://biblehub.com/greek/1122.htm" TargetMode="External"/><Relationship Id="rId12964" Type="http://schemas.openxmlformats.org/officeDocument/2006/relationships/hyperlink" Target="http://biblehub.com/greek/1473.htm" TargetMode="External"/><Relationship Id="rId15023" Type="http://schemas.openxmlformats.org/officeDocument/2006/relationships/hyperlink" Target="http://biblehub.com/greek/1401.htm" TargetMode="External"/><Relationship Id="rId18179" Type="http://schemas.openxmlformats.org/officeDocument/2006/relationships/hyperlink" Target="http://biblehub.com/greek/565.htm" TargetMode="External"/><Relationship Id="rId1972" Type="http://schemas.openxmlformats.org/officeDocument/2006/relationships/hyperlink" Target="http://biblehub.com/greek/5330.htm" TargetMode="External"/><Relationship Id="rId4031" Type="http://schemas.openxmlformats.org/officeDocument/2006/relationships/hyperlink" Target="http://biblehub.com/greek/190.htm" TargetMode="External"/><Relationship Id="rId7187" Type="http://schemas.openxmlformats.org/officeDocument/2006/relationships/hyperlink" Target="http://biblehub.com/greek/2532.htm" TargetMode="External"/><Relationship Id="rId8238" Type="http://schemas.openxmlformats.org/officeDocument/2006/relationships/hyperlink" Target="http://biblehub.com/greek/5438.htm" TargetMode="External"/><Relationship Id="rId10168" Type="http://schemas.openxmlformats.org/officeDocument/2006/relationships/hyperlink" Target="http://biblehub.com/greek/846.htm" TargetMode="External"/><Relationship Id="rId11566" Type="http://schemas.openxmlformats.org/officeDocument/2006/relationships/hyperlink" Target="http://biblehub.com/greek/3825.htm" TargetMode="External"/><Relationship Id="rId11980" Type="http://schemas.openxmlformats.org/officeDocument/2006/relationships/hyperlink" Target="http://biblehub.com/greek/3588.htm" TargetMode="External"/><Relationship Id="rId12617" Type="http://schemas.openxmlformats.org/officeDocument/2006/relationships/hyperlink" Target="http://biblehub.com/greek/2307.htm" TargetMode="External"/><Relationship Id="rId17195" Type="http://schemas.openxmlformats.org/officeDocument/2006/relationships/hyperlink" Target="http://biblehub.com/greek/2962.htm" TargetMode="External"/><Relationship Id="rId1625" Type="http://schemas.openxmlformats.org/officeDocument/2006/relationships/hyperlink" Target="http://biblehub.com/greek/3588.htm" TargetMode="External"/><Relationship Id="rId7254" Type="http://schemas.openxmlformats.org/officeDocument/2006/relationships/hyperlink" Target="http://biblehub.com/greek/4219.htm" TargetMode="External"/><Relationship Id="rId8305" Type="http://schemas.openxmlformats.org/officeDocument/2006/relationships/hyperlink" Target="http://biblehub.com/greek/3588.htm" TargetMode="External"/><Relationship Id="rId8652" Type="http://schemas.openxmlformats.org/officeDocument/2006/relationships/hyperlink" Target="http://biblehub.com/greek/3588.htm" TargetMode="External"/><Relationship Id="rId9703" Type="http://schemas.openxmlformats.org/officeDocument/2006/relationships/hyperlink" Target="http://biblehub.com/greek/846.htm" TargetMode="External"/><Relationship Id="rId10582" Type="http://schemas.openxmlformats.org/officeDocument/2006/relationships/hyperlink" Target="http://biblehub.com/greek/1520.htm" TargetMode="External"/><Relationship Id="rId11219" Type="http://schemas.openxmlformats.org/officeDocument/2006/relationships/hyperlink" Target="http://biblehub.com/greek/3772.htm" TargetMode="External"/><Relationship Id="rId11633" Type="http://schemas.openxmlformats.org/officeDocument/2006/relationships/hyperlink" Target="http://biblehub.com/greek/4413.htm" TargetMode="External"/><Relationship Id="rId14789" Type="http://schemas.openxmlformats.org/officeDocument/2006/relationships/hyperlink" Target="http://biblehub.com/greek/3056.htm" TargetMode="External"/><Relationship Id="rId18246" Type="http://schemas.openxmlformats.org/officeDocument/2006/relationships/hyperlink" Target="http://biblehub.com/greek/537.htm" TargetMode="External"/><Relationship Id="rId3797" Type="http://schemas.openxmlformats.org/officeDocument/2006/relationships/hyperlink" Target="http://biblehub.com/greek/243.htm" TargetMode="External"/><Relationship Id="rId4848" Type="http://schemas.openxmlformats.org/officeDocument/2006/relationships/hyperlink" Target="http://biblehub.com/greek/3956.htm" TargetMode="External"/><Relationship Id="rId10235" Type="http://schemas.openxmlformats.org/officeDocument/2006/relationships/hyperlink" Target="http://biblehub.com/greek/3588.htm" TargetMode="External"/><Relationship Id="rId11700" Type="http://schemas.openxmlformats.org/officeDocument/2006/relationships/hyperlink" Target="http://biblehub.com/greek/142.htm" TargetMode="External"/><Relationship Id="rId14856" Type="http://schemas.openxmlformats.org/officeDocument/2006/relationships/hyperlink" Target="http://biblehub.com/greek/3756.htm" TargetMode="External"/><Relationship Id="rId15907" Type="http://schemas.openxmlformats.org/officeDocument/2006/relationships/hyperlink" Target="http://biblehub.com/greek/3588.htm" TargetMode="External"/><Relationship Id="rId17262" Type="http://schemas.openxmlformats.org/officeDocument/2006/relationships/hyperlink" Target="http://biblehub.com/greek/630.htm" TargetMode="External"/><Relationship Id="rId18313" Type="http://schemas.openxmlformats.org/officeDocument/2006/relationships/hyperlink" Target="http://biblehub.com/greek/3588.htm" TargetMode="External"/><Relationship Id="rId2399" Type="http://schemas.openxmlformats.org/officeDocument/2006/relationships/hyperlink" Target="http://biblehub.com/greek/25.htm" TargetMode="External"/><Relationship Id="rId3864" Type="http://schemas.openxmlformats.org/officeDocument/2006/relationships/hyperlink" Target="http://biblehub.com/greek/1510.htm" TargetMode="External"/><Relationship Id="rId4915" Type="http://schemas.openxmlformats.org/officeDocument/2006/relationships/hyperlink" Target="http://biblehub.com/greek/3956.htm" TargetMode="External"/><Relationship Id="rId6270" Type="http://schemas.openxmlformats.org/officeDocument/2006/relationships/hyperlink" Target="http://biblehub.com/greek/2323.htm" TargetMode="External"/><Relationship Id="rId7321" Type="http://schemas.openxmlformats.org/officeDocument/2006/relationships/hyperlink" Target="http://biblehub.com/greek/3361.htm" TargetMode="External"/><Relationship Id="rId10302" Type="http://schemas.openxmlformats.org/officeDocument/2006/relationships/hyperlink" Target="http://biblehub.com/greek/3101.htm" TargetMode="External"/><Relationship Id="rId13458" Type="http://schemas.openxmlformats.org/officeDocument/2006/relationships/hyperlink" Target="http://biblehub.com/greek/5590.htm" TargetMode="External"/><Relationship Id="rId13872" Type="http://schemas.openxmlformats.org/officeDocument/2006/relationships/hyperlink" Target="http://biblehub.com/greek/846.htm" TargetMode="External"/><Relationship Id="rId14509" Type="http://schemas.openxmlformats.org/officeDocument/2006/relationships/hyperlink" Target="http://biblehub.com/greek/4336.htm" TargetMode="External"/><Relationship Id="rId785" Type="http://schemas.openxmlformats.org/officeDocument/2006/relationships/hyperlink" Target="http://biblehub.com/greek/3588.htm" TargetMode="External"/><Relationship Id="rId2466" Type="http://schemas.openxmlformats.org/officeDocument/2006/relationships/hyperlink" Target="http://biblehub.com/greek/80.htm" TargetMode="External"/><Relationship Id="rId2880" Type="http://schemas.openxmlformats.org/officeDocument/2006/relationships/hyperlink" Target="http://biblehub.com/greek/1563.htm" TargetMode="External"/><Relationship Id="rId3517" Type="http://schemas.openxmlformats.org/officeDocument/2006/relationships/hyperlink" Target="http://biblehub.com/greek/3588.htm" TargetMode="External"/><Relationship Id="rId3931" Type="http://schemas.openxmlformats.org/officeDocument/2006/relationships/hyperlink" Target="http://biblehub.com/greek/3588.htm" TargetMode="External"/><Relationship Id="rId9079" Type="http://schemas.openxmlformats.org/officeDocument/2006/relationships/hyperlink" Target="http://biblehub.com/greek/3588.htm" TargetMode="External"/><Relationship Id="rId9493" Type="http://schemas.openxmlformats.org/officeDocument/2006/relationships/hyperlink" Target="http://biblehub.com/greek/2228.htm" TargetMode="External"/><Relationship Id="rId12474" Type="http://schemas.openxmlformats.org/officeDocument/2006/relationships/hyperlink" Target="http://biblehub.com/greek/4771.htm" TargetMode="External"/><Relationship Id="rId13525" Type="http://schemas.openxmlformats.org/officeDocument/2006/relationships/hyperlink" Target="http://biblehub.com/greek/846.htm" TargetMode="External"/><Relationship Id="rId14923" Type="http://schemas.openxmlformats.org/officeDocument/2006/relationships/hyperlink" Target="http://biblehub.com/greek/302.htm" TargetMode="External"/><Relationship Id="rId438" Type="http://schemas.openxmlformats.org/officeDocument/2006/relationships/hyperlink" Target="http://biblehub.com/greek/2532.htm" TargetMode="External"/><Relationship Id="rId852" Type="http://schemas.openxmlformats.org/officeDocument/2006/relationships/hyperlink" Target="http://biblehub.com/greek/3384.htm" TargetMode="External"/><Relationship Id="rId1068" Type="http://schemas.openxmlformats.org/officeDocument/2006/relationships/hyperlink" Target="http://biblehub.com/greek/3956.htm" TargetMode="External"/><Relationship Id="rId1482" Type="http://schemas.openxmlformats.org/officeDocument/2006/relationships/hyperlink" Target="http://biblehub.com/greek/4639.htm" TargetMode="External"/><Relationship Id="rId2119" Type="http://schemas.openxmlformats.org/officeDocument/2006/relationships/hyperlink" Target="http://biblehub.com/greek/2078.htm" TargetMode="External"/><Relationship Id="rId2533" Type="http://schemas.openxmlformats.org/officeDocument/2006/relationships/hyperlink" Target="http://biblehub.com/greek/4864.htm" TargetMode="External"/><Relationship Id="rId5689" Type="http://schemas.openxmlformats.org/officeDocument/2006/relationships/hyperlink" Target="http://biblehub.com/greek/3498.htm" TargetMode="External"/><Relationship Id="rId8095" Type="http://schemas.openxmlformats.org/officeDocument/2006/relationships/hyperlink" Target="http://biblehub.com/greek/1223.htm" TargetMode="External"/><Relationship Id="rId9146" Type="http://schemas.openxmlformats.org/officeDocument/2006/relationships/hyperlink" Target="http://biblehub.com/greek/1161.htm" TargetMode="External"/><Relationship Id="rId9560" Type="http://schemas.openxmlformats.org/officeDocument/2006/relationships/hyperlink" Target="http://biblehub.com/greek/3588.htm" TargetMode="External"/><Relationship Id="rId11076" Type="http://schemas.openxmlformats.org/officeDocument/2006/relationships/hyperlink" Target="http://biblehub.com/greek/1325.htm" TargetMode="External"/><Relationship Id="rId12127" Type="http://schemas.openxmlformats.org/officeDocument/2006/relationships/hyperlink" Target="http://biblehub.com/greek/2532.htm" TargetMode="External"/><Relationship Id="rId505" Type="http://schemas.openxmlformats.org/officeDocument/2006/relationships/hyperlink" Target="http://biblehub.com/greek/3844.htm" TargetMode="External"/><Relationship Id="rId1135" Type="http://schemas.openxmlformats.org/officeDocument/2006/relationships/hyperlink" Target="http://biblehub.com/greek/2618.htm" TargetMode="External"/><Relationship Id="rId8162" Type="http://schemas.openxmlformats.org/officeDocument/2006/relationships/hyperlink" Target="http://biblehub.com/greek/846.htm" TargetMode="External"/><Relationship Id="rId9213" Type="http://schemas.openxmlformats.org/officeDocument/2006/relationships/hyperlink" Target="http://biblehub.com/greek/3793.htm" TargetMode="External"/><Relationship Id="rId10092" Type="http://schemas.openxmlformats.org/officeDocument/2006/relationships/hyperlink" Target="http://biblehub.com/greek/2193.htm" TargetMode="External"/><Relationship Id="rId11143" Type="http://schemas.openxmlformats.org/officeDocument/2006/relationships/hyperlink" Target="http://biblehub.com/greek/5562.htm" TargetMode="External"/><Relationship Id="rId11490" Type="http://schemas.openxmlformats.org/officeDocument/2006/relationships/hyperlink" Target="http://biblehub.com/greek/2222.htm" TargetMode="External"/><Relationship Id="rId12541" Type="http://schemas.openxmlformats.org/officeDocument/2006/relationships/hyperlink" Target="http://biblehub.com/greek/5613.htm" TargetMode="External"/><Relationship Id="rId14299" Type="http://schemas.openxmlformats.org/officeDocument/2006/relationships/hyperlink" Target="http://biblehub.com/greek/2532.htm" TargetMode="External"/><Relationship Id="rId15697" Type="http://schemas.openxmlformats.org/officeDocument/2006/relationships/hyperlink" Target="http://biblehub.com/greek/1473.htm" TargetMode="External"/><Relationship Id="rId16748" Type="http://schemas.openxmlformats.org/officeDocument/2006/relationships/hyperlink" Target="http://biblehub.com/greek/3699.htm" TargetMode="External"/><Relationship Id="rId18170" Type="http://schemas.openxmlformats.org/officeDocument/2006/relationships/hyperlink" Target="http://biblehub.com/greek/3588.htm" TargetMode="External"/><Relationship Id="rId1202" Type="http://schemas.openxmlformats.org/officeDocument/2006/relationships/hyperlink" Target="http://biblehub.com/greek/2400.htm" TargetMode="External"/><Relationship Id="rId2600" Type="http://schemas.openxmlformats.org/officeDocument/2006/relationships/hyperlink" Target="http://biblehub.com/greek/3588.htm" TargetMode="External"/><Relationship Id="rId4358" Type="http://schemas.openxmlformats.org/officeDocument/2006/relationships/hyperlink" Target="http://biblehub.com/greek/3588.htm" TargetMode="External"/><Relationship Id="rId5409" Type="http://schemas.openxmlformats.org/officeDocument/2006/relationships/hyperlink" Target="http://biblehub.com/greek/4771.htm" TargetMode="External"/><Relationship Id="rId5756" Type="http://schemas.openxmlformats.org/officeDocument/2006/relationships/hyperlink" Target="http://biblehub.com/greek/4012.htm" TargetMode="External"/><Relationship Id="rId6807" Type="http://schemas.openxmlformats.org/officeDocument/2006/relationships/hyperlink" Target="http://biblehub.com/greek/3571.htm" TargetMode="External"/><Relationship Id="rId15764" Type="http://schemas.openxmlformats.org/officeDocument/2006/relationships/hyperlink" Target="http://biblehub.com/greek/3983.htm" TargetMode="External"/><Relationship Id="rId16815" Type="http://schemas.openxmlformats.org/officeDocument/2006/relationships/hyperlink" Target="http://biblehub.com/greek/3618.htm" TargetMode="External"/><Relationship Id="rId4772" Type="http://schemas.openxmlformats.org/officeDocument/2006/relationships/hyperlink" Target="http://biblehub.com/greek/3004.htm" TargetMode="External"/><Relationship Id="rId5823" Type="http://schemas.openxmlformats.org/officeDocument/2006/relationships/hyperlink" Target="http://biblehub.com/greek/2193.htm" TargetMode="External"/><Relationship Id="rId8979" Type="http://schemas.openxmlformats.org/officeDocument/2006/relationships/hyperlink" Target="http://biblehub.com/greek/611.htm" TargetMode="External"/><Relationship Id="rId11210" Type="http://schemas.openxmlformats.org/officeDocument/2006/relationships/hyperlink" Target="http://biblehub.com/greek/4314.htm" TargetMode="External"/><Relationship Id="rId14366" Type="http://schemas.openxmlformats.org/officeDocument/2006/relationships/hyperlink" Target="http://biblehub.com/greek/746.htm" TargetMode="External"/><Relationship Id="rId14780" Type="http://schemas.openxmlformats.org/officeDocument/2006/relationships/hyperlink" Target="http://biblehub.com/greek/1096.htm" TargetMode="External"/><Relationship Id="rId15417" Type="http://schemas.openxmlformats.org/officeDocument/2006/relationships/hyperlink" Target="http://biblehub.com/greek/2325.htm" TargetMode="External"/><Relationship Id="rId15831" Type="http://schemas.openxmlformats.org/officeDocument/2006/relationships/hyperlink" Target="http://biblehub.com/greek/1096.htm" TargetMode="External"/><Relationship Id="rId295" Type="http://schemas.openxmlformats.org/officeDocument/2006/relationships/hyperlink" Target="http://biblehub.com/greek/3588.htm" TargetMode="External"/><Relationship Id="rId3374" Type="http://schemas.openxmlformats.org/officeDocument/2006/relationships/hyperlink" Target="http://biblehub.com/greek/1223.htm" TargetMode="External"/><Relationship Id="rId4425" Type="http://schemas.openxmlformats.org/officeDocument/2006/relationships/hyperlink" Target="http://biblehub.com/greek/3101.htm" TargetMode="External"/><Relationship Id="rId7995" Type="http://schemas.openxmlformats.org/officeDocument/2006/relationships/hyperlink" Target="http://biblehub.com/greek/5055.htm" TargetMode="External"/><Relationship Id="rId10976" Type="http://schemas.openxmlformats.org/officeDocument/2006/relationships/hyperlink" Target="http://biblehub.com/greek/575.htm" TargetMode="External"/><Relationship Id="rId13382" Type="http://schemas.openxmlformats.org/officeDocument/2006/relationships/hyperlink" Target="http://biblehub.com/greek/3004.htm" TargetMode="External"/><Relationship Id="rId14019" Type="http://schemas.openxmlformats.org/officeDocument/2006/relationships/hyperlink" Target="http://biblehub.com/greek/3956.htm" TargetMode="External"/><Relationship Id="rId14433" Type="http://schemas.openxmlformats.org/officeDocument/2006/relationships/hyperlink" Target="http://biblehub.com/greek/1519.htm" TargetMode="External"/><Relationship Id="rId17589" Type="http://schemas.openxmlformats.org/officeDocument/2006/relationships/hyperlink" Target="http://biblehub.com/greek/846.htm" TargetMode="External"/><Relationship Id="rId2390" Type="http://schemas.openxmlformats.org/officeDocument/2006/relationships/hyperlink" Target="http://biblehub.com/greek/2309.htm" TargetMode="External"/><Relationship Id="rId3027" Type="http://schemas.openxmlformats.org/officeDocument/2006/relationships/hyperlink" Target="http://biblehub.com/greek/2244.htm" TargetMode="External"/><Relationship Id="rId3441" Type="http://schemas.openxmlformats.org/officeDocument/2006/relationships/hyperlink" Target="http://biblehub.com/greek/1410.htm" TargetMode="External"/><Relationship Id="rId6597" Type="http://schemas.openxmlformats.org/officeDocument/2006/relationships/hyperlink" Target="http://biblehub.com/greek/3778.htm" TargetMode="External"/><Relationship Id="rId7648" Type="http://schemas.openxmlformats.org/officeDocument/2006/relationships/hyperlink" Target="http://biblehub.com/greek/3956.htm" TargetMode="External"/><Relationship Id="rId10629" Type="http://schemas.openxmlformats.org/officeDocument/2006/relationships/hyperlink" Target="http://biblehub.com/greek/4487.htm" TargetMode="External"/><Relationship Id="rId13035" Type="http://schemas.openxmlformats.org/officeDocument/2006/relationships/hyperlink" Target="http://biblehub.com/greek/514.htm" TargetMode="External"/><Relationship Id="rId14500" Type="http://schemas.openxmlformats.org/officeDocument/2006/relationships/hyperlink" Target="http://biblehub.com/greek/1064.htm" TargetMode="External"/><Relationship Id="rId17656" Type="http://schemas.openxmlformats.org/officeDocument/2006/relationships/hyperlink" Target="http://biblehub.com/greek/1438.htm" TargetMode="External"/><Relationship Id="rId362" Type="http://schemas.openxmlformats.org/officeDocument/2006/relationships/hyperlink" Target="http://biblehub.com/greek/846.htm" TargetMode="External"/><Relationship Id="rId2043" Type="http://schemas.openxmlformats.org/officeDocument/2006/relationships/hyperlink" Target="http://biblehub.com/greek/3588.htm" TargetMode="External"/><Relationship Id="rId5199" Type="http://schemas.openxmlformats.org/officeDocument/2006/relationships/hyperlink" Target="http://biblehub.com/greek/3309.htm" TargetMode="External"/><Relationship Id="rId6664" Type="http://schemas.openxmlformats.org/officeDocument/2006/relationships/hyperlink" Target="http://biblehub.com/greek/2590.htm" TargetMode="External"/><Relationship Id="rId7715" Type="http://schemas.openxmlformats.org/officeDocument/2006/relationships/hyperlink" Target="http://biblehub.com/greek/5207.htm" TargetMode="External"/><Relationship Id="rId9070" Type="http://schemas.openxmlformats.org/officeDocument/2006/relationships/hyperlink" Target="http://biblehub.com/greek/4771.htm" TargetMode="External"/><Relationship Id="rId12051" Type="http://schemas.openxmlformats.org/officeDocument/2006/relationships/hyperlink" Target="http://biblehub.com/greek/1519.htm" TargetMode="External"/><Relationship Id="rId13102" Type="http://schemas.openxmlformats.org/officeDocument/2006/relationships/hyperlink" Target="http://biblehub.com/greek/935.htm" TargetMode="External"/><Relationship Id="rId16258" Type="http://schemas.openxmlformats.org/officeDocument/2006/relationships/hyperlink" Target="http://biblehub.com/greek/1473.htm" TargetMode="External"/><Relationship Id="rId17309" Type="http://schemas.openxmlformats.org/officeDocument/2006/relationships/hyperlink" Target="http://biblehub.com/greek/846.htm" TargetMode="External"/><Relationship Id="rId2110" Type="http://schemas.openxmlformats.org/officeDocument/2006/relationships/hyperlink" Target="http://biblehub.com/greek/4771.htm" TargetMode="External"/><Relationship Id="rId5266" Type="http://schemas.openxmlformats.org/officeDocument/2006/relationships/hyperlink" Target="http://biblehub.com/greek/1722.htm" TargetMode="External"/><Relationship Id="rId5680" Type="http://schemas.openxmlformats.org/officeDocument/2006/relationships/hyperlink" Target="http://biblehub.com/greek/2532.htm" TargetMode="External"/><Relationship Id="rId6317" Type="http://schemas.openxmlformats.org/officeDocument/2006/relationships/hyperlink" Target="http://biblehub.com/greek/3588.htm" TargetMode="External"/><Relationship Id="rId9887" Type="http://schemas.openxmlformats.org/officeDocument/2006/relationships/hyperlink" Target="http://biblehub.com/greek/3507.htm" TargetMode="External"/><Relationship Id="rId15274" Type="http://schemas.openxmlformats.org/officeDocument/2006/relationships/hyperlink" Target="http://biblehub.com/greek/5615.htm" TargetMode="External"/><Relationship Id="rId16672" Type="http://schemas.openxmlformats.org/officeDocument/2006/relationships/hyperlink" Target="http://biblehub.com/greek/3962.htm" TargetMode="External"/><Relationship Id="rId17723" Type="http://schemas.openxmlformats.org/officeDocument/2006/relationships/hyperlink" Target="http://biblehub.com/greek/2241.htm" TargetMode="External"/><Relationship Id="rId4282" Type="http://schemas.openxmlformats.org/officeDocument/2006/relationships/hyperlink" Target="http://biblehub.com/greek/3588.htm" TargetMode="External"/><Relationship Id="rId5333" Type="http://schemas.openxmlformats.org/officeDocument/2006/relationships/hyperlink" Target="http://biblehub.com/greek/846.htm" TargetMode="External"/><Relationship Id="rId6731" Type="http://schemas.openxmlformats.org/officeDocument/2006/relationships/hyperlink" Target="http://biblehub.com/greek/3056.htm" TargetMode="External"/><Relationship Id="rId8489" Type="http://schemas.openxmlformats.org/officeDocument/2006/relationships/hyperlink" Target="http://biblehub.com/greek/3571.htm" TargetMode="External"/><Relationship Id="rId12868" Type="http://schemas.openxmlformats.org/officeDocument/2006/relationships/hyperlink" Target="http://biblehub.com/greek/846.htm" TargetMode="External"/><Relationship Id="rId13919" Type="http://schemas.openxmlformats.org/officeDocument/2006/relationships/hyperlink" Target="http://biblehub.com/greek/3588.htm" TargetMode="External"/><Relationship Id="rId16325" Type="http://schemas.openxmlformats.org/officeDocument/2006/relationships/hyperlink" Target="http://biblehub.com/greek/3778.htm" TargetMode="External"/><Relationship Id="rId1876" Type="http://schemas.openxmlformats.org/officeDocument/2006/relationships/hyperlink" Target="http://biblehub.com/greek/3588.htm" TargetMode="External"/><Relationship Id="rId2927" Type="http://schemas.openxmlformats.org/officeDocument/2006/relationships/hyperlink" Target="http://biblehub.com/greek/1510.htm" TargetMode="External"/><Relationship Id="rId9954" Type="http://schemas.openxmlformats.org/officeDocument/2006/relationships/hyperlink" Target="http://biblehub.com/greek/2424.htm" TargetMode="External"/><Relationship Id="rId11884" Type="http://schemas.openxmlformats.org/officeDocument/2006/relationships/hyperlink" Target="http://biblehub.com/greek/1325.htm" TargetMode="External"/><Relationship Id="rId12935" Type="http://schemas.openxmlformats.org/officeDocument/2006/relationships/hyperlink" Target="http://biblehub.com/greek/649.htm" TargetMode="External"/><Relationship Id="rId14290" Type="http://schemas.openxmlformats.org/officeDocument/2006/relationships/hyperlink" Target="http://biblehub.com/greek/3778.htm" TargetMode="External"/><Relationship Id="rId15341" Type="http://schemas.openxmlformats.org/officeDocument/2006/relationships/hyperlink" Target="http://biblehub.com/greek/2532.htm" TargetMode="External"/><Relationship Id="rId1529" Type="http://schemas.openxmlformats.org/officeDocument/2006/relationships/hyperlink" Target="http://biblehub.com/greek/2532.htm" TargetMode="External"/><Relationship Id="rId1943" Type="http://schemas.openxmlformats.org/officeDocument/2006/relationships/hyperlink" Target="http://biblehub.com/greek/3772.htm" TargetMode="External"/><Relationship Id="rId5400" Type="http://schemas.openxmlformats.org/officeDocument/2006/relationships/hyperlink" Target="http://biblehub.com/greek/846.htm" TargetMode="External"/><Relationship Id="rId8556" Type="http://schemas.openxmlformats.org/officeDocument/2006/relationships/hyperlink" Target="http://biblehub.com/greek/4074.htm" TargetMode="External"/><Relationship Id="rId8970" Type="http://schemas.openxmlformats.org/officeDocument/2006/relationships/hyperlink" Target="http://biblehub.com/greek/1138.htm" TargetMode="External"/><Relationship Id="rId9607" Type="http://schemas.openxmlformats.org/officeDocument/2006/relationships/hyperlink" Target="http://biblehub.com/greek/3754.htm" TargetMode="External"/><Relationship Id="rId10486" Type="http://schemas.openxmlformats.org/officeDocument/2006/relationships/hyperlink" Target="http://biblehub.com/greek/3788.htm" TargetMode="External"/><Relationship Id="rId11537" Type="http://schemas.openxmlformats.org/officeDocument/2006/relationships/hyperlink" Target="http://biblehub.com/greek/4012.htm" TargetMode="External"/><Relationship Id="rId11951" Type="http://schemas.openxmlformats.org/officeDocument/2006/relationships/hyperlink" Target="http://biblehub.com/greek/444.htm" TargetMode="External"/><Relationship Id="rId17099" Type="http://schemas.openxmlformats.org/officeDocument/2006/relationships/hyperlink" Target="http://biblehub.com/greek/121.htm" TargetMode="External"/><Relationship Id="rId4002" Type="http://schemas.openxmlformats.org/officeDocument/2006/relationships/hyperlink" Target="http://biblehub.com/greek/444.htm" TargetMode="External"/><Relationship Id="rId7158" Type="http://schemas.openxmlformats.org/officeDocument/2006/relationships/hyperlink" Target="http://biblehub.com/greek/5101.htm" TargetMode="External"/><Relationship Id="rId7572" Type="http://schemas.openxmlformats.org/officeDocument/2006/relationships/hyperlink" Target="http://biblehub.com/greek/596.htm" TargetMode="External"/><Relationship Id="rId8209" Type="http://schemas.openxmlformats.org/officeDocument/2006/relationships/hyperlink" Target="http://biblehub.com/greek/1473.htm" TargetMode="External"/><Relationship Id="rId8623" Type="http://schemas.openxmlformats.org/officeDocument/2006/relationships/hyperlink" Target="http://biblehub.com/greek/1519.htm" TargetMode="External"/><Relationship Id="rId10139" Type="http://schemas.openxmlformats.org/officeDocument/2006/relationships/hyperlink" Target="http://biblehub.com/greek/1223.htm" TargetMode="External"/><Relationship Id="rId10553" Type="http://schemas.openxmlformats.org/officeDocument/2006/relationships/hyperlink" Target="http://biblehub.com/greek/281.htm" TargetMode="External"/><Relationship Id="rId11604" Type="http://schemas.openxmlformats.org/officeDocument/2006/relationships/hyperlink" Target="http://biblehub.com/greek/4771.htm" TargetMode="External"/><Relationship Id="rId14010" Type="http://schemas.openxmlformats.org/officeDocument/2006/relationships/hyperlink" Target="http://biblehub.com/greek/3303.htm" TargetMode="External"/><Relationship Id="rId17166" Type="http://schemas.openxmlformats.org/officeDocument/2006/relationships/hyperlink" Target="http://biblehub.com/greek/2408.htm" TargetMode="External"/><Relationship Id="rId17580" Type="http://schemas.openxmlformats.org/officeDocument/2006/relationships/hyperlink" Target="http://biblehub.com/greek/1563.htm" TargetMode="External"/><Relationship Id="rId18217" Type="http://schemas.openxmlformats.org/officeDocument/2006/relationships/hyperlink" Target="http://biblehub.com/greek/3361.htm" TargetMode="External"/><Relationship Id="rId3768" Type="http://schemas.openxmlformats.org/officeDocument/2006/relationships/hyperlink" Target="http://biblehub.com/greek/4721.htm" TargetMode="External"/><Relationship Id="rId4819" Type="http://schemas.openxmlformats.org/officeDocument/2006/relationships/hyperlink" Target="http://biblehub.com/greek/758.htm" TargetMode="External"/><Relationship Id="rId6174" Type="http://schemas.openxmlformats.org/officeDocument/2006/relationships/hyperlink" Target="http://biblehub.com/greek/2532.htm" TargetMode="External"/><Relationship Id="rId7225" Type="http://schemas.openxmlformats.org/officeDocument/2006/relationships/hyperlink" Target="http://biblehub.com/greek/2532.htm" TargetMode="External"/><Relationship Id="rId10206" Type="http://schemas.openxmlformats.org/officeDocument/2006/relationships/hyperlink" Target="http://biblehub.com/greek/3588.htm" TargetMode="External"/><Relationship Id="rId16182" Type="http://schemas.openxmlformats.org/officeDocument/2006/relationships/hyperlink" Target="http://biblehub.com/greek/846.htm" TargetMode="External"/><Relationship Id="rId17233" Type="http://schemas.openxmlformats.org/officeDocument/2006/relationships/hyperlink" Target="http://biblehub.com/greek/5119.htm" TargetMode="External"/><Relationship Id="rId689" Type="http://schemas.openxmlformats.org/officeDocument/2006/relationships/hyperlink" Target="http://biblehub.com/greek/1510.htm" TargetMode="External"/><Relationship Id="rId2784" Type="http://schemas.openxmlformats.org/officeDocument/2006/relationships/hyperlink" Target="http://biblehub.com/greek/1063.htm" TargetMode="External"/><Relationship Id="rId5190" Type="http://schemas.openxmlformats.org/officeDocument/2006/relationships/hyperlink" Target="http://biblehub.com/greek/846.htm" TargetMode="External"/><Relationship Id="rId6241" Type="http://schemas.openxmlformats.org/officeDocument/2006/relationships/hyperlink" Target="http://biblehub.com/greek/1510.htm" TargetMode="External"/><Relationship Id="rId9397" Type="http://schemas.openxmlformats.org/officeDocument/2006/relationships/hyperlink" Target="http://biblehub.com/greek/3761.htm" TargetMode="External"/><Relationship Id="rId10620" Type="http://schemas.openxmlformats.org/officeDocument/2006/relationships/hyperlink" Target="http://biblehub.com/greek/2443.htm" TargetMode="External"/><Relationship Id="rId12378" Type="http://schemas.openxmlformats.org/officeDocument/2006/relationships/hyperlink" Target="http://biblehub.com/greek/2532.htm" TargetMode="External"/><Relationship Id="rId13776" Type="http://schemas.openxmlformats.org/officeDocument/2006/relationships/hyperlink" Target="http://biblehub.com/greek/2532.htm" TargetMode="External"/><Relationship Id="rId14827" Type="http://schemas.openxmlformats.org/officeDocument/2006/relationships/hyperlink" Target="http://biblehub.com/greek/5207.htm" TargetMode="External"/><Relationship Id="rId756" Type="http://schemas.openxmlformats.org/officeDocument/2006/relationships/hyperlink" Target="http://biblehub.com/greek/3588.htm" TargetMode="External"/><Relationship Id="rId1386" Type="http://schemas.openxmlformats.org/officeDocument/2006/relationships/hyperlink" Target="http://biblehub.com/greek/1325.htm" TargetMode="External"/><Relationship Id="rId2437" Type="http://schemas.openxmlformats.org/officeDocument/2006/relationships/hyperlink" Target="http://biblehub.com/greek/4190.htm" TargetMode="External"/><Relationship Id="rId3835" Type="http://schemas.openxmlformats.org/officeDocument/2006/relationships/hyperlink" Target="http://biblehub.com/greek/395.htm" TargetMode="External"/><Relationship Id="rId9464" Type="http://schemas.openxmlformats.org/officeDocument/2006/relationships/hyperlink" Target="http://biblehub.com/greek/5376.htm" TargetMode="External"/><Relationship Id="rId12792" Type="http://schemas.openxmlformats.org/officeDocument/2006/relationships/hyperlink" Target="http://biblehub.com/greek/3588.htm" TargetMode="External"/><Relationship Id="rId13429" Type="http://schemas.openxmlformats.org/officeDocument/2006/relationships/hyperlink" Target="http://biblehub.com/greek/846.htm" TargetMode="External"/><Relationship Id="rId13843" Type="http://schemas.openxmlformats.org/officeDocument/2006/relationships/hyperlink" Target="http://biblehub.com/greek/3660.htm" TargetMode="External"/><Relationship Id="rId16999" Type="http://schemas.openxmlformats.org/officeDocument/2006/relationships/hyperlink" Target="http://biblehub.com/greek/2036.htm" TargetMode="External"/><Relationship Id="rId17300" Type="http://schemas.openxmlformats.org/officeDocument/2006/relationships/hyperlink" Target="http://biblehub.com/greek/846.htm" TargetMode="External"/><Relationship Id="rId409" Type="http://schemas.openxmlformats.org/officeDocument/2006/relationships/hyperlink" Target="http://biblehub.com/greek/3588.htm" TargetMode="External"/><Relationship Id="rId1039" Type="http://schemas.openxmlformats.org/officeDocument/2006/relationships/hyperlink" Target="http://biblehub.com/greek/3962.htm" TargetMode="External"/><Relationship Id="rId2851" Type="http://schemas.openxmlformats.org/officeDocument/2006/relationships/hyperlink" Target="http://biblehub.com/greek/2812.htm" TargetMode="External"/><Relationship Id="rId3902" Type="http://schemas.openxmlformats.org/officeDocument/2006/relationships/hyperlink" Target="http://biblehub.com/greek/3994.htm" TargetMode="External"/><Relationship Id="rId8066" Type="http://schemas.openxmlformats.org/officeDocument/2006/relationships/hyperlink" Target="http://biblehub.com/greek/2532.htm" TargetMode="External"/><Relationship Id="rId9117" Type="http://schemas.openxmlformats.org/officeDocument/2006/relationships/hyperlink" Target="http://biblehub.com/greek/846.htm" TargetMode="External"/><Relationship Id="rId11394" Type="http://schemas.openxmlformats.org/officeDocument/2006/relationships/hyperlink" Target="http://biblehub.com/greek/1161.htm" TargetMode="External"/><Relationship Id="rId12445" Type="http://schemas.openxmlformats.org/officeDocument/2006/relationships/hyperlink" Target="http://biblehub.com/greek/1722.htm" TargetMode="External"/><Relationship Id="rId13910" Type="http://schemas.openxmlformats.org/officeDocument/2006/relationships/hyperlink" Target="http://biblehub.com/greek/846.htm" TargetMode="External"/><Relationship Id="rId92" Type="http://schemas.openxmlformats.org/officeDocument/2006/relationships/hyperlink" Target="http://biblehub.com/greek/1080.htm" TargetMode="External"/><Relationship Id="rId823" Type="http://schemas.openxmlformats.org/officeDocument/2006/relationships/hyperlink" Target="http://biblehub.com/greek/1453.htm" TargetMode="External"/><Relationship Id="rId1453" Type="http://schemas.openxmlformats.org/officeDocument/2006/relationships/hyperlink" Target="http://biblehub.com/greek/3004.htm" TargetMode="External"/><Relationship Id="rId2504" Type="http://schemas.openxmlformats.org/officeDocument/2006/relationships/hyperlink" Target="http://biblehub.com/greek/846.htm" TargetMode="External"/><Relationship Id="rId7082" Type="http://schemas.openxmlformats.org/officeDocument/2006/relationships/hyperlink" Target="http://biblehub.com/greek/846.htm" TargetMode="External"/><Relationship Id="rId8480" Type="http://schemas.openxmlformats.org/officeDocument/2006/relationships/hyperlink" Target="http://biblehub.com/greek/1510.htm" TargetMode="External"/><Relationship Id="rId9531" Type="http://schemas.openxmlformats.org/officeDocument/2006/relationships/hyperlink" Target="http://biblehub.com/greek/4561.htm" TargetMode="External"/><Relationship Id="rId11047" Type="http://schemas.openxmlformats.org/officeDocument/2006/relationships/hyperlink" Target="http://biblehub.com/greek/846.htm" TargetMode="External"/><Relationship Id="rId11461" Type="http://schemas.openxmlformats.org/officeDocument/2006/relationships/hyperlink" Target="http://biblehub.com/greek/5443.htm" TargetMode="External"/><Relationship Id="rId12512" Type="http://schemas.openxmlformats.org/officeDocument/2006/relationships/hyperlink" Target="http://biblehub.com/greek/444.htm" TargetMode="External"/><Relationship Id="rId15668" Type="http://schemas.openxmlformats.org/officeDocument/2006/relationships/hyperlink" Target="http://biblehub.com/greek/4771.htm" TargetMode="External"/><Relationship Id="rId16719" Type="http://schemas.openxmlformats.org/officeDocument/2006/relationships/hyperlink" Target="http://biblehub.com/greek/2902.htm" TargetMode="External"/><Relationship Id="rId18074" Type="http://schemas.openxmlformats.org/officeDocument/2006/relationships/hyperlink" Target="http://biblehub.com/greek/2334.htm" TargetMode="External"/><Relationship Id="rId1106" Type="http://schemas.openxmlformats.org/officeDocument/2006/relationships/hyperlink" Target="http://biblehub.com/greek/907.htm" TargetMode="External"/><Relationship Id="rId1520" Type="http://schemas.openxmlformats.org/officeDocument/2006/relationships/hyperlink" Target="http://biblehub.com/greek/846.htm" TargetMode="External"/><Relationship Id="rId4676" Type="http://schemas.openxmlformats.org/officeDocument/2006/relationships/hyperlink" Target="http://biblehub.com/greek/402.htm" TargetMode="External"/><Relationship Id="rId5727" Type="http://schemas.openxmlformats.org/officeDocument/2006/relationships/hyperlink" Target="http://biblehub.com/greek/3708.htm" TargetMode="External"/><Relationship Id="rId8133" Type="http://schemas.openxmlformats.org/officeDocument/2006/relationships/hyperlink" Target="http://biblehub.com/greek/3588.htm" TargetMode="External"/><Relationship Id="rId10063" Type="http://schemas.openxmlformats.org/officeDocument/2006/relationships/hyperlink" Target="http://biblehub.com/greek/1519.htm" TargetMode="External"/><Relationship Id="rId11114" Type="http://schemas.openxmlformats.org/officeDocument/2006/relationships/hyperlink" Target="http://biblehub.com/greek/4202.htm" TargetMode="External"/><Relationship Id="rId14684" Type="http://schemas.openxmlformats.org/officeDocument/2006/relationships/hyperlink" Target="http://biblehub.com/greek/3956.htm" TargetMode="External"/><Relationship Id="rId15735" Type="http://schemas.openxmlformats.org/officeDocument/2006/relationships/hyperlink" Target="http://biblehub.com/greek/1473.htm" TargetMode="External"/><Relationship Id="rId17090" Type="http://schemas.openxmlformats.org/officeDocument/2006/relationships/hyperlink" Target="http://biblehub.com/greek/694.htm" TargetMode="External"/><Relationship Id="rId18141" Type="http://schemas.openxmlformats.org/officeDocument/2006/relationships/hyperlink" Target="http://biblehub.com/greek/1510.htm" TargetMode="External"/><Relationship Id="rId3278" Type="http://schemas.openxmlformats.org/officeDocument/2006/relationships/hyperlink" Target="http://biblehub.com/greek/2228.htm" TargetMode="External"/><Relationship Id="rId3692" Type="http://schemas.openxmlformats.org/officeDocument/2006/relationships/hyperlink" Target="http://biblehub.com/greek/3004.htm" TargetMode="External"/><Relationship Id="rId4329" Type="http://schemas.openxmlformats.org/officeDocument/2006/relationships/hyperlink" Target="http://biblehub.com/greek/2192.htm" TargetMode="External"/><Relationship Id="rId4743" Type="http://schemas.openxmlformats.org/officeDocument/2006/relationships/hyperlink" Target="http://biblehub.com/greek/1410.htm" TargetMode="External"/><Relationship Id="rId7899" Type="http://schemas.openxmlformats.org/officeDocument/2006/relationships/hyperlink" Target="http://biblehub.com/greek/3588.htm" TargetMode="External"/><Relationship Id="rId8200" Type="http://schemas.openxmlformats.org/officeDocument/2006/relationships/hyperlink" Target="http://biblehub.com/greek/154.htm" TargetMode="External"/><Relationship Id="rId10130" Type="http://schemas.openxmlformats.org/officeDocument/2006/relationships/hyperlink" Target="http://biblehub.com/greek/1473.htm" TargetMode="External"/><Relationship Id="rId13286" Type="http://schemas.openxmlformats.org/officeDocument/2006/relationships/hyperlink" Target="http://biblehub.com/greek/1510.htm" TargetMode="External"/><Relationship Id="rId14337" Type="http://schemas.openxmlformats.org/officeDocument/2006/relationships/hyperlink" Target="http://biblehub.com/greek/3361.htm" TargetMode="External"/><Relationship Id="rId199" Type="http://schemas.openxmlformats.org/officeDocument/2006/relationships/hyperlink" Target="http://biblehub.com/greek/1161.htm" TargetMode="External"/><Relationship Id="rId2294" Type="http://schemas.openxmlformats.org/officeDocument/2006/relationships/hyperlink" Target="http://biblehub.com/greek/935.htm" TargetMode="External"/><Relationship Id="rId3345" Type="http://schemas.openxmlformats.org/officeDocument/2006/relationships/hyperlink" Target="http://biblehub.com/greek/1510.htm" TargetMode="External"/><Relationship Id="rId13353" Type="http://schemas.openxmlformats.org/officeDocument/2006/relationships/hyperlink" Target="http://biblehub.com/greek/1722.htm" TargetMode="External"/><Relationship Id="rId14751" Type="http://schemas.openxmlformats.org/officeDocument/2006/relationships/hyperlink" Target="http://biblehub.com/greek/3588.htm" TargetMode="External"/><Relationship Id="rId15802" Type="http://schemas.openxmlformats.org/officeDocument/2006/relationships/hyperlink" Target="http://biblehub.com/greek/2851.htm" TargetMode="External"/><Relationship Id="rId266" Type="http://schemas.openxmlformats.org/officeDocument/2006/relationships/hyperlink" Target="http://biblehub.com/greek/2193.htm" TargetMode="External"/><Relationship Id="rId680" Type="http://schemas.openxmlformats.org/officeDocument/2006/relationships/hyperlink" Target="http://biblehub.com/greek/2532.htm" TargetMode="External"/><Relationship Id="rId2361" Type="http://schemas.openxmlformats.org/officeDocument/2006/relationships/hyperlink" Target="http://biblehub.com/greek/2309.htm" TargetMode="External"/><Relationship Id="rId3412" Type="http://schemas.openxmlformats.org/officeDocument/2006/relationships/hyperlink" Target="http://biblehub.com/greek/3588.htm" TargetMode="External"/><Relationship Id="rId4810" Type="http://schemas.openxmlformats.org/officeDocument/2006/relationships/hyperlink" Target="http://biblehub.com/greek/1722.htm" TargetMode="External"/><Relationship Id="rId6568" Type="http://schemas.openxmlformats.org/officeDocument/2006/relationships/hyperlink" Target="http://biblehub.com/greek/726.htm" TargetMode="External"/><Relationship Id="rId7619" Type="http://schemas.openxmlformats.org/officeDocument/2006/relationships/hyperlink" Target="http://biblehub.com/greek/2681.htm" TargetMode="External"/><Relationship Id="rId7966" Type="http://schemas.openxmlformats.org/officeDocument/2006/relationships/hyperlink" Target="http://biblehub.com/greek/3588.htm" TargetMode="External"/><Relationship Id="rId10947" Type="http://schemas.openxmlformats.org/officeDocument/2006/relationships/hyperlink" Target="http://biblehub.com/greek/2532.htm" TargetMode="External"/><Relationship Id="rId13006" Type="http://schemas.openxmlformats.org/officeDocument/2006/relationships/hyperlink" Target="http://biblehub.com/greek/2532.htm" TargetMode="External"/><Relationship Id="rId14404" Type="http://schemas.openxmlformats.org/officeDocument/2006/relationships/hyperlink" Target="http://biblehub.com/greek/2532.htm" TargetMode="External"/><Relationship Id="rId17974" Type="http://schemas.openxmlformats.org/officeDocument/2006/relationships/hyperlink" Target="http://biblehub.com/greek/1161.htm" TargetMode="External"/><Relationship Id="rId333" Type="http://schemas.openxmlformats.org/officeDocument/2006/relationships/hyperlink" Target="http://biblehub.com/greek/5316.htm" TargetMode="External"/><Relationship Id="rId2014" Type="http://schemas.openxmlformats.org/officeDocument/2006/relationships/hyperlink" Target="http://biblehub.com/greek/2036.htm" TargetMode="External"/><Relationship Id="rId6982" Type="http://schemas.openxmlformats.org/officeDocument/2006/relationships/hyperlink" Target="http://biblehub.com/greek/2532.htm" TargetMode="External"/><Relationship Id="rId9041" Type="http://schemas.openxmlformats.org/officeDocument/2006/relationships/hyperlink" Target="http://biblehub.com/greek/2532.htm" TargetMode="External"/><Relationship Id="rId13420" Type="http://schemas.openxmlformats.org/officeDocument/2006/relationships/hyperlink" Target="http://biblehub.com/greek/4523.htm" TargetMode="External"/><Relationship Id="rId16576" Type="http://schemas.openxmlformats.org/officeDocument/2006/relationships/hyperlink" Target="http://biblehub.com/greek/1161.htm" TargetMode="External"/><Relationship Id="rId16990" Type="http://schemas.openxmlformats.org/officeDocument/2006/relationships/hyperlink" Target="http://biblehub.com/greek/1492.htm" TargetMode="External"/><Relationship Id="rId17627" Type="http://schemas.openxmlformats.org/officeDocument/2006/relationships/hyperlink" Target="http://biblehub.com/greek/1722.htm" TargetMode="External"/><Relationship Id="rId1030" Type="http://schemas.openxmlformats.org/officeDocument/2006/relationships/hyperlink" Target="http://biblehub.com/greek/514.htm" TargetMode="External"/><Relationship Id="rId4186" Type="http://schemas.openxmlformats.org/officeDocument/2006/relationships/hyperlink" Target="http://biblehub.com/greek/2532.htm" TargetMode="External"/><Relationship Id="rId5584" Type="http://schemas.openxmlformats.org/officeDocument/2006/relationships/hyperlink" Target="http://biblehub.com/greek/4396.htm" TargetMode="External"/><Relationship Id="rId6635" Type="http://schemas.openxmlformats.org/officeDocument/2006/relationships/hyperlink" Target="http://biblehub.com/greek/3756.htm" TargetMode="External"/><Relationship Id="rId12022" Type="http://schemas.openxmlformats.org/officeDocument/2006/relationships/hyperlink" Target="http://biblehub.com/greek/3004.htm" TargetMode="External"/><Relationship Id="rId15178" Type="http://schemas.openxmlformats.org/officeDocument/2006/relationships/hyperlink" Target="http://biblehub.com/greek/59.htm" TargetMode="External"/><Relationship Id="rId15592" Type="http://schemas.openxmlformats.org/officeDocument/2006/relationships/hyperlink" Target="http://biblehub.com/greek/1188.htm" TargetMode="External"/><Relationship Id="rId16229" Type="http://schemas.openxmlformats.org/officeDocument/2006/relationships/hyperlink" Target="http://biblehub.com/greek/3004.htm" TargetMode="External"/><Relationship Id="rId16643" Type="http://schemas.openxmlformats.org/officeDocument/2006/relationships/hyperlink" Target="http://biblehub.com/greek/5621.htm" TargetMode="External"/><Relationship Id="rId400" Type="http://schemas.openxmlformats.org/officeDocument/2006/relationships/hyperlink" Target="http://biblehub.com/greek/3686.htm" TargetMode="External"/><Relationship Id="rId5237" Type="http://schemas.openxmlformats.org/officeDocument/2006/relationships/hyperlink" Target="http://biblehub.com/greek/5043.htm" TargetMode="External"/><Relationship Id="rId5651" Type="http://schemas.openxmlformats.org/officeDocument/2006/relationships/hyperlink" Target="http://biblehub.com/greek/3992.htm" TargetMode="External"/><Relationship Id="rId6702" Type="http://schemas.openxmlformats.org/officeDocument/2006/relationships/hyperlink" Target="http://biblehub.com/greek/4190.htm" TargetMode="External"/><Relationship Id="rId9858" Type="http://schemas.openxmlformats.org/officeDocument/2006/relationships/hyperlink" Target="http://biblehub.com/greek/3588.htm" TargetMode="External"/><Relationship Id="rId11788" Type="http://schemas.openxmlformats.org/officeDocument/2006/relationships/hyperlink" Target="http://biblehub.com/greek/2532.htm" TargetMode="External"/><Relationship Id="rId12839" Type="http://schemas.openxmlformats.org/officeDocument/2006/relationships/hyperlink" Target="http://biblehub.com/greek/3844.htm" TargetMode="External"/><Relationship Id="rId14194" Type="http://schemas.openxmlformats.org/officeDocument/2006/relationships/hyperlink" Target="http://biblehub.com/greek/5158.htm" TargetMode="External"/><Relationship Id="rId15245" Type="http://schemas.openxmlformats.org/officeDocument/2006/relationships/hyperlink" Target="http://biblehub.com/greek/4002.htm" TargetMode="External"/><Relationship Id="rId16710" Type="http://schemas.openxmlformats.org/officeDocument/2006/relationships/hyperlink" Target="http://biblehub.com/greek/2596.htm" TargetMode="External"/><Relationship Id="rId1847" Type="http://schemas.openxmlformats.org/officeDocument/2006/relationships/hyperlink" Target="http://biblehub.com/greek/1909.htm" TargetMode="External"/><Relationship Id="rId4253" Type="http://schemas.openxmlformats.org/officeDocument/2006/relationships/hyperlink" Target="http://biblehub.com/greek/1276.htm" TargetMode="External"/><Relationship Id="rId5304" Type="http://schemas.openxmlformats.org/officeDocument/2006/relationships/hyperlink" Target="http://biblehub.com/greek/713.htm" TargetMode="External"/><Relationship Id="rId8874" Type="http://schemas.openxmlformats.org/officeDocument/2006/relationships/hyperlink" Target="http://biblehub.com/greek/3850.htm" TargetMode="External"/><Relationship Id="rId9925" Type="http://schemas.openxmlformats.org/officeDocument/2006/relationships/hyperlink" Target="http://biblehub.com/greek/2532.htm" TargetMode="External"/><Relationship Id="rId14261" Type="http://schemas.openxmlformats.org/officeDocument/2006/relationships/hyperlink" Target="http://biblehub.com/greek/4771.htm" TargetMode="External"/><Relationship Id="rId15312" Type="http://schemas.openxmlformats.org/officeDocument/2006/relationships/hyperlink" Target="http://biblehub.com/greek/4334.htm" TargetMode="External"/><Relationship Id="rId4320" Type="http://schemas.openxmlformats.org/officeDocument/2006/relationships/hyperlink" Target="http://biblehub.com/greek/2036.htm" TargetMode="External"/><Relationship Id="rId7476" Type="http://schemas.openxmlformats.org/officeDocument/2006/relationships/hyperlink" Target="http://biblehub.com/greek/3588.htm" TargetMode="External"/><Relationship Id="rId7890" Type="http://schemas.openxmlformats.org/officeDocument/2006/relationships/hyperlink" Target="http://biblehub.com/greek/3664.htm" TargetMode="External"/><Relationship Id="rId8527" Type="http://schemas.openxmlformats.org/officeDocument/2006/relationships/hyperlink" Target="http://biblehub.com/greek/5399.htm" TargetMode="External"/><Relationship Id="rId10457" Type="http://schemas.openxmlformats.org/officeDocument/2006/relationships/hyperlink" Target="http://biblehub.com/greek/906.htm" TargetMode="External"/><Relationship Id="rId11855" Type="http://schemas.openxmlformats.org/officeDocument/2006/relationships/hyperlink" Target="http://biblehub.com/greek/3588.htm" TargetMode="External"/><Relationship Id="rId12906" Type="http://schemas.openxmlformats.org/officeDocument/2006/relationships/hyperlink" Target="http://biblehub.com/greek/1893.htm" TargetMode="External"/><Relationship Id="rId17484" Type="http://schemas.openxmlformats.org/officeDocument/2006/relationships/hyperlink" Target="http://biblehub.com/greek/1188.htm" TargetMode="External"/><Relationship Id="rId190" Type="http://schemas.openxmlformats.org/officeDocument/2006/relationships/hyperlink" Target="http://biblehub.com/greek/1080.htm" TargetMode="External"/><Relationship Id="rId1914" Type="http://schemas.openxmlformats.org/officeDocument/2006/relationships/hyperlink" Target="http://biblehub.com/greek/3928.htm" TargetMode="External"/><Relationship Id="rId6078" Type="http://schemas.openxmlformats.org/officeDocument/2006/relationships/hyperlink" Target="http://biblehub.com/greek/142.htm" TargetMode="External"/><Relationship Id="rId6492" Type="http://schemas.openxmlformats.org/officeDocument/2006/relationships/hyperlink" Target="http://biblehub.com/greek/3956.htm" TargetMode="External"/><Relationship Id="rId7129" Type="http://schemas.openxmlformats.org/officeDocument/2006/relationships/hyperlink" Target="http://biblehub.com/greek/4098.htm" TargetMode="External"/><Relationship Id="rId7543" Type="http://schemas.openxmlformats.org/officeDocument/2006/relationships/hyperlink" Target="http://biblehub.com/greek/3588.htm" TargetMode="External"/><Relationship Id="rId8941" Type="http://schemas.openxmlformats.org/officeDocument/2006/relationships/hyperlink" Target="http://biblehub.com/greek/3588.htm" TargetMode="External"/><Relationship Id="rId10871" Type="http://schemas.openxmlformats.org/officeDocument/2006/relationships/hyperlink" Target="http://biblehub.com/greek/565.htm" TargetMode="External"/><Relationship Id="rId11508" Type="http://schemas.openxmlformats.org/officeDocument/2006/relationships/hyperlink" Target="http://biblehub.com/greek/444.htm" TargetMode="External"/><Relationship Id="rId11922" Type="http://schemas.openxmlformats.org/officeDocument/2006/relationships/hyperlink" Target="http://biblehub.com/greek/1510.htm" TargetMode="External"/><Relationship Id="rId16086" Type="http://schemas.openxmlformats.org/officeDocument/2006/relationships/hyperlink" Target="http://biblehub.com/greek/1161.htm" TargetMode="External"/><Relationship Id="rId17137" Type="http://schemas.openxmlformats.org/officeDocument/2006/relationships/hyperlink" Target="http://biblehub.com/greek/4824.htm" TargetMode="External"/><Relationship Id="rId5094" Type="http://schemas.openxmlformats.org/officeDocument/2006/relationships/hyperlink" Target="http://biblehub.com/greek/514.htm" TargetMode="External"/><Relationship Id="rId6145" Type="http://schemas.openxmlformats.org/officeDocument/2006/relationships/hyperlink" Target="http://biblehub.com/greek/4160.htm" TargetMode="External"/><Relationship Id="rId10524" Type="http://schemas.openxmlformats.org/officeDocument/2006/relationships/hyperlink" Target="http://biblehub.com/greek/1437.htm" TargetMode="External"/><Relationship Id="rId17551" Type="http://schemas.openxmlformats.org/officeDocument/2006/relationships/hyperlink" Target="http://biblehub.com/greek/1510.htm" TargetMode="External"/><Relationship Id="rId2688" Type="http://schemas.openxmlformats.org/officeDocument/2006/relationships/hyperlink" Target="http://biblehub.com/greek/3588.htm" TargetMode="External"/><Relationship Id="rId3739" Type="http://schemas.openxmlformats.org/officeDocument/2006/relationships/hyperlink" Target="http://biblehub.com/greek/3816.htm" TargetMode="External"/><Relationship Id="rId5161" Type="http://schemas.openxmlformats.org/officeDocument/2006/relationships/hyperlink" Target="http://biblehub.com/greek/4058.htm" TargetMode="External"/><Relationship Id="rId7610" Type="http://schemas.openxmlformats.org/officeDocument/2006/relationships/hyperlink" Target="http://biblehub.com/greek/1096.htm" TargetMode="External"/><Relationship Id="rId12696" Type="http://schemas.openxmlformats.org/officeDocument/2006/relationships/hyperlink" Target="http://biblehub.com/greek/1092.htm" TargetMode="External"/><Relationship Id="rId13747" Type="http://schemas.openxmlformats.org/officeDocument/2006/relationships/hyperlink" Target="http://biblehub.com/greek/5273.htm" TargetMode="External"/><Relationship Id="rId16153" Type="http://schemas.openxmlformats.org/officeDocument/2006/relationships/hyperlink" Target="http://biblehub.com/greek/3588.htm" TargetMode="External"/><Relationship Id="rId17204" Type="http://schemas.openxmlformats.org/officeDocument/2006/relationships/hyperlink" Target="http://biblehub.com/greek/1905.htm" TargetMode="External"/><Relationship Id="rId2755" Type="http://schemas.openxmlformats.org/officeDocument/2006/relationships/hyperlink" Target="http://biblehub.com/greek/3588.htm" TargetMode="External"/><Relationship Id="rId3806" Type="http://schemas.openxmlformats.org/officeDocument/2006/relationships/hyperlink" Target="http://biblehub.com/greek/3778.htm" TargetMode="External"/><Relationship Id="rId6212" Type="http://schemas.openxmlformats.org/officeDocument/2006/relationships/hyperlink" Target="http://biblehub.com/greek/2532.htm" TargetMode="External"/><Relationship Id="rId9368" Type="http://schemas.openxmlformats.org/officeDocument/2006/relationships/hyperlink" Target="http://biblehub.com/greek/5330.htm" TargetMode="External"/><Relationship Id="rId9782" Type="http://schemas.openxmlformats.org/officeDocument/2006/relationships/hyperlink" Target="http://biblehub.com/greek/5602.htm" TargetMode="External"/><Relationship Id="rId11298" Type="http://schemas.openxmlformats.org/officeDocument/2006/relationships/hyperlink" Target="http://biblehub.com/greek/3778.htm" TargetMode="External"/><Relationship Id="rId12349" Type="http://schemas.openxmlformats.org/officeDocument/2006/relationships/hyperlink" Target="http://biblehub.com/greek/2532.htm" TargetMode="External"/><Relationship Id="rId12763" Type="http://schemas.openxmlformats.org/officeDocument/2006/relationships/hyperlink" Target="http://biblehub.com/greek/2036.htm" TargetMode="External"/><Relationship Id="rId13814" Type="http://schemas.openxmlformats.org/officeDocument/2006/relationships/hyperlink" Target="http://biblehub.com/greek/3784.htm" TargetMode="External"/><Relationship Id="rId16220" Type="http://schemas.openxmlformats.org/officeDocument/2006/relationships/hyperlink" Target="http://biblehub.com/greek/3588.htm" TargetMode="External"/><Relationship Id="rId727" Type="http://schemas.openxmlformats.org/officeDocument/2006/relationships/hyperlink" Target="http://biblehub.com/greek/4137.htm" TargetMode="External"/><Relationship Id="rId1357" Type="http://schemas.openxmlformats.org/officeDocument/2006/relationships/hyperlink" Target="http://biblehub.com/greek/2316.htm" TargetMode="External"/><Relationship Id="rId1771" Type="http://schemas.openxmlformats.org/officeDocument/2006/relationships/hyperlink" Target="http://biblehub.com/greek/2036.htm" TargetMode="External"/><Relationship Id="rId2408" Type="http://schemas.openxmlformats.org/officeDocument/2006/relationships/hyperlink" Target="http://biblehub.com/greek/1473.htm" TargetMode="External"/><Relationship Id="rId2822" Type="http://schemas.openxmlformats.org/officeDocument/2006/relationships/hyperlink" Target="http://biblehub.com/greek/3588.htm" TargetMode="External"/><Relationship Id="rId5978" Type="http://schemas.openxmlformats.org/officeDocument/2006/relationships/hyperlink" Target="http://biblehub.com/greek/1722.htm" TargetMode="External"/><Relationship Id="rId8384" Type="http://schemas.openxmlformats.org/officeDocument/2006/relationships/hyperlink" Target="http://biblehub.com/greek/3588.htm" TargetMode="External"/><Relationship Id="rId9435" Type="http://schemas.openxmlformats.org/officeDocument/2006/relationships/hyperlink" Target="http://biblehub.com/greek/4523.htm" TargetMode="External"/><Relationship Id="rId11365" Type="http://schemas.openxmlformats.org/officeDocument/2006/relationships/hyperlink" Target="http://biblehub.com/greek/3004.htm" TargetMode="External"/><Relationship Id="rId12416" Type="http://schemas.openxmlformats.org/officeDocument/2006/relationships/hyperlink" Target="http://biblehub.com/greek/2192.htm" TargetMode="External"/><Relationship Id="rId63" Type="http://schemas.openxmlformats.org/officeDocument/2006/relationships/hyperlink" Target="http://biblehub.com/greek/3476.htm" TargetMode="External"/><Relationship Id="rId1424" Type="http://schemas.openxmlformats.org/officeDocument/2006/relationships/hyperlink" Target="http://biblehub.com/greek/2491.htm" TargetMode="External"/><Relationship Id="rId4994" Type="http://schemas.openxmlformats.org/officeDocument/2006/relationships/hyperlink" Target="http://biblehub.com/greek/3588.htm" TargetMode="External"/><Relationship Id="rId8037" Type="http://schemas.openxmlformats.org/officeDocument/2006/relationships/hyperlink" Target="http://biblehub.com/greek/3384.htm" TargetMode="External"/><Relationship Id="rId8451" Type="http://schemas.openxmlformats.org/officeDocument/2006/relationships/hyperlink" Target="http://biblehub.com/greek/3588.htm" TargetMode="External"/><Relationship Id="rId9502" Type="http://schemas.openxmlformats.org/officeDocument/2006/relationships/hyperlink" Target="http://biblehub.com/greek/1473.htm" TargetMode="External"/><Relationship Id="rId10381" Type="http://schemas.openxmlformats.org/officeDocument/2006/relationships/hyperlink" Target="http://biblehub.com/greek/3778.htm" TargetMode="External"/><Relationship Id="rId11018" Type="http://schemas.openxmlformats.org/officeDocument/2006/relationships/hyperlink" Target="http://biblehub.com/greek/611.htm" TargetMode="External"/><Relationship Id="rId11432" Type="http://schemas.openxmlformats.org/officeDocument/2006/relationships/hyperlink" Target="http://biblehub.com/greek/3004.htm" TargetMode="External"/><Relationship Id="rId12830" Type="http://schemas.openxmlformats.org/officeDocument/2006/relationships/hyperlink" Target="http://biblehub.com/greek/3739.htm" TargetMode="External"/><Relationship Id="rId14588" Type="http://schemas.openxmlformats.org/officeDocument/2006/relationships/hyperlink" Target="http://biblehub.com/greek/1588.htm" TargetMode="External"/><Relationship Id="rId15986" Type="http://schemas.openxmlformats.org/officeDocument/2006/relationships/hyperlink" Target="http://biblehub.com/greek/1519.htm" TargetMode="External"/><Relationship Id="rId18045" Type="http://schemas.openxmlformats.org/officeDocument/2006/relationships/hyperlink" Target="http://biblehub.com/greek/1492.htm" TargetMode="External"/><Relationship Id="rId3596" Type="http://schemas.openxmlformats.org/officeDocument/2006/relationships/hyperlink" Target="http://biblehub.com/greek/846.htm" TargetMode="External"/><Relationship Id="rId4647" Type="http://schemas.openxmlformats.org/officeDocument/2006/relationships/hyperlink" Target="http://biblehub.com/greek/4771.htm" TargetMode="External"/><Relationship Id="rId7053" Type="http://schemas.openxmlformats.org/officeDocument/2006/relationships/hyperlink" Target="http://biblehub.com/greek/2532.htm" TargetMode="External"/><Relationship Id="rId8104" Type="http://schemas.openxmlformats.org/officeDocument/2006/relationships/hyperlink" Target="http://biblehub.com/greek/2264.htm" TargetMode="External"/><Relationship Id="rId10034" Type="http://schemas.openxmlformats.org/officeDocument/2006/relationships/hyperlink" Target="http://biblehub.com/greek/2064.htm" TargetMode="External"/><Relationship Id="rId15639" Type="http://schemas.openxmlformats.org/officeDocument/2006/relationships/hyperlink" Target="http://biblehub.com/greek/611.htm" TargetMode="External"/><Relationship Id="rId17061" Type="http://schemas.openxmlformats.org/officeDocument/2006/relationships/hyperlink" Target="http://biblehub.com/greek/3588.htm" TargetMode="External"/><Relationship Id="rId18112" Type="http://schemas.openxmlformats.org/officeDocument/2006/relationships/hyperlink" Target="http://biblehub.com/greek/1161.htm" TargetMode="External"/><Relationship Id="rId2198" Type="http://schemas.openxmlformats.org/officeDocument/2006/relationships/hyperlink" Target="http://biblehub.com/greek/1520.htm" TargetMode="External"/><Relationship Id="rId3249" Type="http://schemas.openxmlformats.org/officeDocument/2006/relationships/hyperlink" Target="http://biblehub.com/greek/846.htm" TargetMode="External"/><Relationship Id="rId7120" Type="http://schemas.openxmlformats.org/officeDocument/2006/relationships/hyperlink" Target="http://biblehub.com/greek/2532.htm" TargetMode="External"/><Relationship Id="rId14655" Type="http://schemas.openxmlformats.org/officeDocument/2006/relationships/hyperlink" Target="http://biblehub.com/greek/846.htm" TargetMode="External"/><Relationship Id="rId15706" Type="http://schemas.openxmlformats.org/officeDocument/2006/relationships/hyperlink" Target="http://biblehub.com/greek/575.htm" TargetMode="External"/><Relationship Id="rId584" Type="http://schemas.openxmlformats.org/officeDocument/2006/relationships/hyperlink" Target="http://biblehub.com/greek/846.htm" TargetMode="External"/><Relationship Id="rId2265" Type="http://schemas.openxmlformats.org/officeDocument/2006/relationships/hyperlink" Target="http://biblehub.com/greek/3660.htm" TargetMode="External"/><Relationship Id="rId3663" Type="http://schemas.openxmlformats.org/officeDocument/2006/relationships/hyperlink" Target="http://biblehub.com/greek/1161.htm" TargetMode="External"/><Relationship Id="rId4714" Type="http://schemas.openxmlformats.org/officeDocument/2006/relationships/hyperlink" Target="http://biblehub.com/greek/3588.htm" TargetMode="External"/><Relationship Id="rId9292" Type="http://schemas.openxmlformats.org/officeDocument/2006/relationships/hyperlink" Target="http://biblehub.com/greek/611.htm" TargetMode="External"/><Relationship Id="rId10101" Type="http://schemas.openxmlformats.org/officeDocument/2006/relationships/hyperlink" Target="http://biblehub.com/greek/2008.htm" TargetMode="External"/><Relationship Id="rId13257" Type="http://schemas.openxmlformats.org/officeDocument/2006/relationships/hyperlink" Target="http://biblehub.com/greek/3361.htm" TargetMode="External"/><Relationship Id="rId13671" Type="http://schemas.openxmlformats.org/officeDocument/2006/relationships/hyperlink" Target="http://biblehub.com/greek/3588.htm" TargetMode="External"/><Relationship Id="rId14308" Type="http://schemas.openxmlformats.org/officeDocument/2006/relationships/hyperlink" Target="http://biblehub.com/greek/846.htm" TargetMode="External"/><Relationship Id="rId14722" Type="http://schemas.openxmlformats.org/officeDocument/2006/relationships/hyperlink" Target="http://biblehub.com/greek/417.htm" TargetMode="External"/><Relationship Id="rId17878" Type="http://schemas.openxmlformats.org/officeDocument/2006/relationships/hyperlink" Target="http://biblehub.com/greek/1510.htm" TargetMode="External"/><Relationship Id="rId237" Type="http://schemas.openxmlformats.org/officeDocument/2006/relationships/hyperlink" Target="http://biblehub.com/greek/2384.htm" TargetMode="External"/><Relationship Id="rId3316" Type="http://schemas.openxmlformats.org/officeDocument/2006/relationships/hyperlink" Target="http://biblehub.com/greek/3588.htm" TargetMode="External"/><Relationship Id="rId3730" Type="http://schemas.openxmlformats.org/officeDocument/2006/relationships/hyperlink" Target="http://biblehub.com/greek/4334.htm" TargetMode="External"/><Relationship Id="rId6886" Type="http://schemas.openxmlformats.org/officeDocument/2006/relationships/hyperlink" Target="http://biblehub.com/greek/3606.htm" TargetMode="External"/><Relationship Id="rId7937" Type="http://schemas.openxmlformats.org/officeDocument/2006/relationships/hyperlink" Target="http://biblehub.com/greek/3588.htm" TargetMode="External"/><Relationship Id="rId10918" Type="http://schemas.openxmlformats.org/officeDocument/2006/relationships/hyperlink" Target="http://biblehub.com/greek/3756.htm" TargetMode="External"/><Relationship Id="rId12273" Type="http://schemas.openxmlformats.org/officeDocument/2006/relationships/hyperlink" Target="http://biblehub.com/greek/4771.htm" TargetMode="External"/><Relationship Id="rId13324" Type="http://schemas.openxmlformats.org/officeDocument/2006/relationships/hyperlink" Target="http://biblehub.com/greek/1722.htm" TargetMode="External"/><Relationship Id="rId16894" Type="http://schemas.openxmlformats.org/officeDocument/2006/relationships/hyperlink" Target="http://biblehub.com/greek/2089.htm" TargetMode="External"/><Relationship Id="rId17945" Type="http://schemas.openxmlformats.org/officeDocument/2006/relationships/hyperlink" Target="http://biblehub.com/greek/3739.htm" TargetMode="External"/><Relationship Id="rId651" Type="http://schemas.openxmlformats.org/officeDocument/2006/relationships/hyperlink" Target="http://biblehub.com/greek/3677.htm" TargetMode="External"/><Relationship Id="rId1281" Type="http://schemas.openxmlformats.org/officeDocument/2006/relationships/hyperlink" Target="http://biblehub.com/greek/1125.htm" TargetMode="External"/><Relationship Id="rId2332" Type="http://schemas.openxmlformats.org/officeDocument/2006/relationships/hyperlink" Target="http://biblehub.com/greek/3788.htm" TargetMode="External"/><Relationship Id="rId5488" Type="http://schemas.openxmlformats.org/officeDocument/2006/relationships/hyperlink" Target="http://biblehub.com/greek/3962.htm" TargetMode="External"/><Relationship Id="rId6539" Type="http://schemas.openxmlformats.org/officeDocument/2006/relationships/hyperlink" Target="http://biblehub.com/greek/1722.htm" TargetMode="External"/><Relationship Id="rId6953" Type="http://schemas.openxmlformats.org/officeDocument/2006/relationships/hyperlink" Target="http://biblehub.com/greek/3384.htm" TargetMode="External"/><Relationship Id="rId12340" Type="http://schemas.openxmlformats.org/officeDocument/2006/relationships/hyperlink" Target="http://biblehub.com/greek/2532.htm" TargetMode="External"/><Relationship Id="rId15496" Type="http://schemas.openxmlformats.org/officeDocument/2006/relationships/hyperlink" Target="http://biblehub.com/greek/3956.htm" TargetMode="External"/><Relationship Id="rId16547" Type="http://schemas.openxmlformats.org/officeDocument/2006/relationships/hyperlink" Target="http://biblehub.com/greek/3860.htm" TargetMode="External"/><Relationship Id="rId304" Type="http://schemas.openxmlformats.org/officeDocument/2006/relationships/hyperlink" Target="http://biblehub.com/greek/2192.htm" TargetMode="External"/><Relationship Id="rId5555" Type="http://schemas.openxmlformats.org/officeDocument/2006/relationships/hyperlink" Target="http://biblehub.com/greek/3588.htm" TargetMode="External"/><Relationship Id="rId6606" Type="http://schemas.openxmlformats.org/officeDocument/2006/relationships/hyperlink" Target="http://biblehub.com/greek/444.htm" TargetMode="External"/><Relationship Id="rId9012" Type="http://schemas.openxmlformats.org/officeDocument/2006/relationships/hyperlink" Target="http://biblehub.com/greek/1161.htm" TargetMode="External"/><Relationship Id="rId14098" Type="http://schemas.openxmlformats.org/officeDocument/2006/relationships/hyperlink" Target="http://biblehub.com/greek/575.htm" TargetMode="External"/><Relationship Id="rId15149" Type="http://schemas.openxmlformats.org/officeDocument/2006/relationships/hyperlink" Target="http://biblehub.com/greek/4771.htm" TargetMode="External"/><Relationship Id="rId15563" Type="http://schemas.openxmlformats.org/officeDocument/2006/relationships/hyperlink" Target="http://biblehub.com/greek/240.htm" TargetMode="External"/><Relationship Id="rId16961" Type="http://schemas.openxmlformats.org/officeDocument/2006/relationships/hyperlink" Target="http://biblehub.com/greek/3756.htm" TargetMode="External"/><Relationship Id="rId1001" Type="http://schemas.openxmlformats.org/officeDocument/2006/relationships/hyperlink" Target="http://biblehub.com/greek/266.htm" TargetMode="External"/><Relationship Id="rId4157" Type="http://schemas.openxmlformats.org/officeDocument/2006/relationships/hyperlink" Target="http://biblehub.com/greek/4253.htm" TargetMode="External"/><Relationship Id="rId4571" Type="http://schemas.openxmlformats.org/officeDocument/2006/relationships/hyperlink" Target="http://biblehub.com/greek/297.htm" TargetMode="External"/><Relationship Id="rId5208" Type="http://schemas.openxmlformats.org/officeDocument/2006/relationships/hyperlink" Target="http://biblehub.com/greek/1565.htm" TargetMode="External"/><Relationship Id="rId5622" Type="http://schemas.openxmlformats.org/officeDocument/2006/relationships/hyperlink" Target="http://biblehub.com/greek/5055.htm" TargetMode="External"/><Relationship Id="rId8778" Type="http://schemas.openxmlformats.org/officeDocument/2006/relationships/hyperlink" Target="http://biblehub.com/greek/1161.htm" TargetMode="External"/><Relationship Id="rId9829" Type="http://schemas.openxmlformats.org/officeDocument/2006/relationships/hyperlink" Target="http://biblehub.com/greek/2532.htm" TargetMode="External"/><Relationship Id="rId14165" Type="http://schemas.openxmlformats.org/officeDocument/2006/relationships/hyperlink" Target="http://biblehub.com/greek/281.htm" TargetMode="External"/><Relationship Id="rId15216" Type="http://schemas.openxmlformats.org/officeDocument/2006/relationships/hyperlink" Target="http://biblehub.com/greek/4771.htm" TargetMode="External"/><Relationship Id="rId16614" Type="http://schemas.openxmlformats.org/officeDocument/2006/relationships/hyperlink" Target="http://biblehub.com/greek/5495.htm" TargetMode="External"/><Relationship Id="rId3173" Type="http://schemas.openxmlformats.org/officeDocument/2006/relationships/hyperlink" Target="http://biblehub.com/greek/3588.htm" TargetMode="External"/><Relationship Id="rId4224" Type="http://schemas.openxmlformats.org/officeDocument/2006/relationships/hyperlink" Target="http://biblehub.com/greek/3956.htm" TargetMode="External"/><Relationship Id="rId11759" Type="http://schemas.openxmlformats.org/officeDocument/2006/relationships/hyperlink" Target="http://biblehub.com/greek/2036.htm" TargetMode="External"/><Relationship Id="rId15630" Type="http://schemas.openxmlformats.org/officeDocument/2006/relationships/hyperlink" Target="http://biblehub.com/greek/1473.htm" TargetMode="External"/><Relationship Id="rId1818" Type="http://schemas.openxmlformats.org/officeDocument/2006/relationships/hyperlink" Target="http://biblehub.com/greek/906.htm" TargetMode="External"/><Relationship Id="rId3240" Type="http://schemas.openxmlformats.org/officeDocument/2006/relationships/hyperlink" Target="http://biblehub.com/greek/3588.htm" TargetMode="External"/><Relationship Id="rId6396" Type="http://schemas.openxmlformats.org/officeDocument/2006/relationships/hyperlink" Target="http://biblehub.com/greek/3756.htm" TargetMode="External"/><Relationship Id="rId7794" Type="http://schemas.openxmlformats.org/officeDocument/2006/relationships/hyperlink" Target="http://biblehub.com/greek/2532.htm" TargetMode="External"/><Relationship Id="rId8845" Type="http://schemas.openxmlformats.org/officeDocument/2006/relationships/hyperlink" Target="http://biblehub.com/greek/3962.htm" TargetMode="External"/><Relationship Id="rId10775" Type="http://schemas.openxmlformats.org/officeDocument/2006/relationships/hyperlink" Target="http://biblehub.com/greek/3781.htm" TargetMode="External"/><Relationship Id="rId11826" Type="http://schemas.openxmlformats.org/officeDocument/2006/relationships/hyperlink" Target="http://biblehub.com/greek/3778.htm" TargetMode="External"/><Relationship Id="rId13181" Type="http://schemas.openxmlformats.org/officeDocument/2006/relationships/hyperlink" Target="http://biblehub.com/greek/3767.htm" TargetMode="External"/><Relationship Id="rId14232" Type="http://schemas.openxmlformats.org/officeDocument/2006/relationships/hyperlink" Target="http://biblehub.com/greek/1831.htm" TargetMode="External"/><Relationship Id="rId17388" Type="http://schemas.openxmlformats.org/officeDocument/2006/relationships/hyperlink" Target="http://biblehub.com/greek/3004.htm" TargetMode="External"/><Relationship Id="rId161" Type="http://schemas.openxmlformats.org/officeDocument/2006/relationships/hyperlink" Target="http://biblehub.com/greek/301.htm" TargetMode="External"/><Relationship Id="rId6049" Type="http://schemas.openxmlformats.org/officeDocument/2006/relationships/hyperlink" Target="http://biblehub.com/greek/3588.htm" TargetMode="External"/><Relationship Id="rId7447" Type="http://schemas.openxmlformats.org/officeDocument/2006/relationships/hyperlink" Target="http://biblehub.com/greek/4687.htm" TargetMode="External"/><Relationship Id="rId7861" Type="http://schemas.openxmlformats.org/officeDocument/2006/relationships/hyperlink" Target="http://biblehub.com/greek/3588.htm" TargetMode="External"/><Relationship Id="rId8912" Type="http://schemas.openxmlformats.org/officeDocument/2006/relationships/hyperlink" Target="http://biblehub.com/greek/2840.htm" TargetMode="External"/><Relationship Id="rId10428" Type="http://schemas.openxmlformats.org/officeDocument/2006/relationships/hyperlink" Target="http://biblehub.com/greek/2228.htm" TargetMode="External"/><Relationship Id="rId10842" Type="http://schemas.openxmlformats.org/officeDocument/2006/relationships/hyperlink" Target="http://biblehub.com/greek/1220.htm" TargetMode="External"/><Relationship Id="rId13998" Type="http://schemas.openxmlformats.org/officeDocument/2006/relationships/hyperlink" Target="http://biblehub.com/greek/3759.htm" TargetMode="External"/><Relationship Id="rId17455" Type="http://schemas.openxmlformats.org/officeDocument/2006/relationships/hyperlink" Target="http://biblehub.com/greek/3588.htm" TargetMode="External"/><Relationship Id="rId6463" Type="http://schemas.openxmlformats.org/officeDocument/2006/relationships/hyperlink" Target="http://biblehub.com/greek/191.htm" TargetMode="External"/><Relationship Id="rId7514" Type="http://schemas.openxmlformats.org/officeDocument/2006/relationships/hyperlink" Target="http://biblehub.com/greek/4160.htm" TargetMode="External"/><Relationship Id="rId16057" Type="http://schemas.openxmlformats.org/officeDocument/2006/relationships/hyperlink" Target="http://biblehub.com/greek/3004.htm" TargetMode="External"/><Relationship Id="rId16471" Type="http://schemas.openxmlformats.org/officeDocument/2006/relationships/hyperlink" Target="http://biblehub.com/greek/1537.htm" TargetMode="External"/><Relationship Id="rId17108" Type="http://schemas.openxmlformats.org/officeDocument/2006/relationships/hyperlink" Target="http://biblehub.com/greek/2532.htm" TargetMode="External"/><Relationship Id="rId17522" Type="http://schemas.openxmlformats.org/officeDocument/2006/relationships/hyperlink" Target="http://biblehub.com/greek/2440.htm" TargetMode="External"/><Relationship Id="rId978" Type="http://schemas.openxmlformats.org/officeDocument/2006/relationships/hyperlink" Target="http://biblehub.com/greek/4314.htm" TargetMode="External"/><Relationship Id="rId2659" Type="http://schemas.openxmlformats.org/officeDocument/2006/relationships/hyperlink" Target="http://biblehub.com/greek/3588.htm" TargetMode="External"/><Relationship Id="rId5065" Type="http://schemas.openxmlformats.org/officeDocument/2006/relationships/hyperlink" Target="http://biblehub.com/greek/2546.htm" TargetMode="External"/><Relationship Id="rId6116" Type="http://schemas.openxmlformats.org/officeDocument/2006/relationships/hyperlink" Target="http://biblehub.com/greek/4198.htm" TargetMode="External"/><Relationship Id="rId6530" Type="http://schemas.openxmlformats.org/officeDocument/2006/relationships/hyperlink" Target="http://biblehub.com/greek/1544.htm" TargetMode="External"/><Relationship Id="rId9686" Type="http://schemas.openxmlformats.org/officeDocument/2006/relationships/hyperlink" Target="http://biblehub.com/greek/2424.htm" TargetMode="External"/><Relationship Id="rId12667" Type="http://schemas.openxmlformats.org/officeDocument/2006/relationships/hyperlink" Target="http://biblehub.com/greek/3338.htm" TargetMode="External"/><Relationship Id="rId15073" Type="http://schemas.openxmlformats.org/officeDocument/2006/relationships/hyperlink" Target="http://biblehub.com/greek/3566.htm" TargetMode="External"/><Relationship Id="rId16124" Type="http://schemas.openxmlformats.org/officeDocument/2006/relationships/hyperlink" Target="http://biblehub.com/greek/3326.htm" TargetMode="External"/><Relationship Id="rId1675" Type="http://schemas.openxmlformats.org/officeDocument/2006/relationships/hyperlink" Target="http://biblehub.com/greek/2532.htm" TargetMode="External"/><Relationship Id="rId2726" Type="http://schemas.openxmlformats.org/officeDocument/2006/relationships/hyperlink" Target="http://biblehub.com/greek/3588.htm" TargetMode="External"/><Relationship Id="rId4081" Type="http://schemas.openxmlformats.org/officeDocument/2006/relationships/hyperlink" Target="http://biblehub.com/greek/5101.htm" TargetMode="External"/><Relationship Id="rId5132" Type="http://schemas.openxmlformats.org/officeDocument/2006/relationships/hyperlink" Target="http://biblehub.com/greek/4670.htm" TargetMode="External"/><Relationship Id="rId8288" Type="http://schemas.openxmlformats.org/officeDocument/2006/relationships/hyperlink" Target="http://biblehub.com/greek/190.htm" TargetMode="External"/><Relationship Id="rId9339" Type="http://schemas.openxmlformats.org/officeDocument/2006/relationships/hyperlink" Target="http://biblehub.com/greek/3588.htm" TargetMode="External"/><Relationship Id="rId9753" Type="http://schemas.openxmlformats.org/officeDocument/2006/relationships/hyperlink" Target="http://biblehub.com/greek/5207.htm" TargetMode="External"/><Relationship Id="rId11269" Type="http://schemas.openxmlformats.org/officeDocument/2006/relationships/hyperlink" Target="http://biblehub.com/greek/1161.htm" TargetMode="External"/><Relationship Id="rId13718" Type="http://schemas.openxmlformats.org/officeDocument/2006/relationships/hyperlink" Target="http://biblehub.com/greek/2519.htm" TargetMode="External"/><Relationship Id="rId15140" Type="http://schemas.openxmlformats.org/officeDocument/2006/relationships/hyperlink" Target="http://biblehub.com/greek/3474.htm" TargetMode="External"/><Relationship Id="rId18296" Type="http://schemas.openxmlformats.org/officeDocument/2006/relationships/hyperlink" Target="http://biblehub.com/greek/2532.htm" TargetMode="External"/><Relationship Id="rId1328" Type="http://schemas.openxmlformats.org/officeDocument/2006/relationships/hyperlink" Target="http://biblehub.com/greek/3588.htm" TargetMode="External"/><Relationship Id="rId8355" Type="http://schemas.openxmlformats.org/officeDocument/2006/relationships/hyperlink" Target="http://biblehub.com/greek/2192.htm" TargetMode="External"/><Relationship Id="rId9406" Type="http://schemas.openxmlformats.org/officeDocument/2006/relationships/hyperlink" Target="http://biblehub.com/greek/2894.htm" TargetMode="External"/><Relationship Id="rId11683" Type="http://schemas.openxmlformats.org/officeDocument/2006/relationships/hyperlink" Target="http://biblehub.com/greek/2532.htm" TargetMode="External"/><Relationship Id="rId12734" Type="http://schemas.openxmlformats.org/officeDocument/2006/relationships/hyperlink" Target="http://biblehub.com/greek/649.htm" TargetMode="External"/><Relationship Id="rId1742" Type="http://schemas.openxmlformats.org/officeDocument/2006/relationships/hyperlink" Target="http://biblehub.com/greek/3708.htm" TargetMode="External"/><Relationship Id="rId4898" Type="http://schemas.openxmlformats.org/officeDocument/2006/relationships/hyperlink" Target="http://biblehub.com/greek/3588.htm" TargetMode="External"/><Relationship Id="rId5949" Type="http://schemas.openxmlformats.org/officeDocument/2006/relationships/hyperlink" Target="http://biblehub.com/greek/5184.htm" TargetMode="External"/><Relationship Id="rId7371" Type="http://schemas.openxmlformats.org/officeDocument/2006/relationships/hyperlink" Target="http://biblehub.com/greek/2228.htm" TargetMode="External"/><Relationship Id="rId8008" Type="http://schemas.openxmlformats.org/officeDocument/2006/relationships/hyperlink" Target="http://biblehub.com/greek/846.htm" TargetMode="External"/><Relationship Id="rId9820" Type="http://schemas.openxmlformats.org/officeDocument/2006/relationships/hyperlink" Target="http://biblehub.com/greek/1519.htm" TargetMode="External"/><Relationship Id="rId10285" Type="http://schemas.openxmlformats.org/officeDocument/2006/relationships/hyperlink" Target="http://biblehub.com/greek/846.htm" TargetMode="External"/><Relationship Id="rId11336" Type="http://schemas.openxmlformats.org/officeDocument/2006/relationships/hyperlink" Target="http://biblehub.com/greek/3778.htm" TargetMode="External"/><Relationship Id="rId11750" Type="http://schemas.openxmlformats.org/officeDocument/2006/relationships/hyperlink" Target="http://biblehub.com/greek/3588.htm" TargetMode="External"/><Relationship Id="rId12801" Type="http://schemas.openxmlformats.org/officeDocument/2006/relationships/hyperlink" Target="http://biblehub.com/greek/2556.htm" TargetMode="External"/><Relationship Id="rId15957" Type="http://schemas.openxmlformats.org/officeDocument/2006/relationships/hyperlink" Target="http://biblehub.com/greek/3464.htm" TargetMode="External"/><Relationship Id="rId18363" Type="http://schemas.openxmlformats.org/officeDocument/2006/relationships/hyperlink" Target="http://biblehub.com/greek/2532.htm" TargetMode="External"/><Relationship Id="rId34" Type="http://schemas.openxmlformats.org/officeDocument/2006/relationships/hyperlink" Target="http://biblehub.com/greek/1161.htm" TargetMode="External"/><Relationship Id="rId4965" Type="http://schemas.openxmlformats.org/officeDocument/2006/relationships/hyperlink" Target="http://biblehub.com/greek/2469.htm" TargetMode="External"/><Relationship Id="rId7024" Type="http://schemas.openxmlformats.org/officeDocument/2006/relationships/hyperlink" Target="http://biblehub.com/greek/1831.htm" TargetMode="External"/><Relationship Id="rId8422" Type="http://schemas.openxmlformats.org/officeDocument/2006/relationships/hyperlink" Target="http://biblehub.com/greek/435.htm" TargetMode="External"/><Relationship Id="rId10352" Type="http://schemas.openxmlformats.org/officeDocument/2006/relationships/hyperlink" Target="http://biblehub.com/greek/3778.htm" TargetMode="External"/><Relationship Id="rId11403" Type="http://schemas.openxmlformats.org/officeDocument/2006/relationships/hyperlink" Target="http://biblehub.com/greek/1510.htm" TargetMode="External"/><Relationship Id="rId14559" Type="http://schemas.openxmlformats.org/officeDocument/2006/relationships/hyperlink" Target="http://biblehub.com/greek/1437.htm" TargetMode="External"/><Relationship Id="rId14973" Type="http://schemas.openxmlformats.org/officeDocument/2006/relationships/hyperlink" Target="http://biblehub.com/greek/2064.htm" TargetMode="External"/><Relationship Id="rId18016" Type="http://schemas.openxmlformats.org/officeDocument/2006/relationships/hyperlink" Target="http://biblehub.com/greek/3101.htm" TargetMode="External"/><Relationship Id="rId3567" Type="http://schemas.openxmlformats.org/officeDocument/2006/relationships/hyperlink" Target="http://biblehub.com/greek/4215.htm" TargetMode="External"/><Relationship Id="rId3981" Type="http://schemas.openxmlformats.org/officeDocument/2006/relationships/hyperlink" Target="http://biblehub.com/greek/1437.htm" TargetMode="External"/><Relationship Id="rId4618" Type="http://schemas.openxmlformats.org/officeDocument/2006/relationships/hyperlink" Target="http://biblehub.com/greek/680.htm" TargetMode="External"/><Relationship Id="rId10005" Type="http://schemas.openxmlformats.org/officeDocument/2006/relationships/hyperlink" Target="http://biblehub.com/greek/846.htm" TargetMode="External"/><Relationship Id="rId13575" Type="http://schemas.openxmlformats.org/officeDocument/2006/relationships/hyperlink" Target="http://biblehub.com/greek/2424.htm" TargetMode="External"/><Relationship Id="rId14626" Type="http://schemas.openxmlformats.org/officeDocument/2006/relationships/hyperlink" Target="http://biblehub.com/greek/3588.htm" TargetMode="External"/><Relationship Id="rId17032" Type="http://schemas.openxmlformats.org/officeDocument/2006/relationships/hyperlink" Target="http://biblehub.com/greek/3588.htm" TargetMode="External"/><Relationship Id="rId488" Type="http://schemas.openxmlformats.org/officeDocument/2006/relationships/hyperlink" Target="http://biblehub.com/greek/2264.htm" TargetMode="External"/><Relationship Id="rId2169" Type="http://schemas.openxmlformats.org/officeDocument/2006/relationships/hyperlink" Target="http://biblehub.com/greek/4771.htm" TargetMode="External"/><Relationship Id="rId2583" Type="http://schemas.openxmlformats.org/officeDocument/2006/relationships/hyperlink" Target="http://biblehub.com/greek/2532.htm" TargetMode="External"/><Relationship Id="rId3634" Type="http://schemas.openxmlformats.org/officeDocument/2006/relationships/hyperlink" Target="http://biblehub.com/greek/1096.htm" TargetMode="External"/><Relationship Id="rId6040" Type="http://schemas.openxmlformats.org/officeDocument/2006/relationships/hyperlink" Target="http://biblehub.com/greek/3962.htm" TargetMode="External"/><Relationship Id="rId9196" Type="http://schemas.openxmlformats.org/officeDocument/2006/relationships/hyperlink" Target="http://biblehub.com/greek/3004.htm" TargetMode="External"/><Relationship Id="rId12177" Type="http://schemas.openxmlformats.org/officeDocument/2006/relationships/hyperlink" Target="http://biblehub.com/greek/2532.htm" TargetMode="External"/><Relationship Id="rId12591" Type="http://schemas.openxmlformats.org/officeDocument/2006/relationships/hyperlink" Target="http://biblehub.com/greek/2309.htm" TargetMode="External"/><Relationship Id="rId13228" Type="http://schemas.openxmlformats.org/officeDocument/2006/relationships/hyperlink" Target="http://biblehub.com/greek/5119.htm" TargetMode="External"/><Relationship Id="rId13642" Type="http://schemas.openxmlformats.org/officeDocument/2006/relationships/hyperlink" Target="http://biblehub.com/greek/4160.htm" TargetMode="External"/><Relationship Id="rId16798" Type="http://schemas.openxmlformats.org/officeDocument/2006/relationships/hyperlink" Target="http://biblehub.com/greek/5305.htm" TargetMode="External"/><Relationship Id="rId555" Type="http://schemas.openxmlformats.org/officeDocument/2006/relationships/hyperlink" Target="http://biblehub.com/greek/198.htm" TargetMode="External"/><Relationship Id="rId1185" Type="http://schemas.openxmlformats.org/officeDocument/2006/relationships/hyperlink" Target="http://biblehub.com/greek/1473.htm" TargetMode="External"/><Relationship Id="rId2236" Type="http://schemas.openxmlformats.org/officeDocument/2006/relationships/hyperlink" Target="http://biblehub.com/greek/4160.htm" TargetMode="External"/><Relationship Id="rId2650" Type="http://schemas.openxmlformats.org/officeDocument/2006/relationships/hyperlink" Target="http://biblehub.com/greek/3361.htm" TargetMode="External"/><Relationship Id="rId3701" Type="http://schemas.openxmlformats.org/officeDocument/2006/relationships/hyperlink" Target="http://biblehub.com/greek/2532.htm" TargetMode="External"/><Relationship Id="rId6857" Type="http://schemas.openxmlformats.org/officeDocument/2006/relationships/hyperlink" Target="http://biblehub.com/greek/2400.htm" TargetMode="External"/><Relationship Id="rId7908" Type="http://schemas.openxmlformats.org/officeDocument/2006/relationships/hyperlink" Target="http://biblehub.com/greek/4137.htm" TargetMode="External"/><Relationship Id="rId9263" Type="http://schemas.openxmlformats.org/officeDocument/2006/relationships/hyperlink" Target="http://biblehub.com/greek/3588.htm" TargetMode="External"/><Relationship Id="rId11193" Type="http://schemas.openxmlformats.org/officeDocument/2006/relationships/hyperlink" Target="http://biblehub.com/greek/3588.htm" TargetMode="External"/><Relationship Id="rId12244" Type="http://schemas.openxmlformats.org/officeDocument/2006/relationships/hyperlink" Target="http://biblehub.com/greek/4453.htm" TargetMode="External"/><Relationship Id="rId17849" Type="http://schemas.openxmlformats.org/officeDocument/2006/relationships/hyperlink" Target="http://biblehub.com/greek/3588.htm" TargetMode="External"/><Relationship Id="rId208" Type="http://schemas.openxmlformats.org/officeDocument/2006/relationships/hyperlink" Target="http://biblehub.com/greek/107.htm" TargetMode="External"/><Relationship Id="rId622" Type="http://schemas.openxmlformats.org/officeDocument/2006/relationships/hyperlink" Target="http://biblehub.com/greek/3614.htm" TargetMode="External"/><Relationship Id="rId1252" Type="http://schemas.openxmlformats.org/officeDocument/2006/relationships/hyperlink" Target="http://biblehub.com/greek/2250.htm" TargetMode="External"/><Relationship Id="rId2303" Type="http://schemas.openxmlformats.org/officeDocument/2006/relationships/hyperlink" Target="http://biblehub.com/greek/1410.htm" TargetMode="External"/><Relationship Id="rId5459" Type="http://schemas.openxmlformats.org/officeDocument/2006/relationships/hyperlink" Target="http://biblehub.com/greek/1715.htm" TargetMode="External"/><Relationship Id="rId9330" Type="http://schemas.openxmlformats.org/officeDocument/2006/relationships/hyperlink" Target="http://biblehub.com/greek/4592.htm" TargetMode="External"/><Relationship Id="rId16865" Type="http://schemas.openxmlformats.org/officeDocument/2006/relationships/hyperlink" Target="http://biblehub.com/greek/575.htm" TargetMode="External"/><Relationship Id="rId17916" Type="http://schemas.openxmlformats.org/officeDocument/2006/relationships/hyperlink" Target="http://biblehub.com/greek/154.htm" TargetMode="External"/><Relationship Id="rId4475" Type="http://schemas.openxmlformats.org/officeDocument/2006/relationships/hyperlink" Target="http://biblehub.com/greek/3004.htm" TargetMode="External"/><Relationship Id="rId5873" Type="http://schemas.openxmlformats.org/officeDocument/2006/relationships/hyperlink" Target="http://biblehub.com/greek/4095.htm" TargetMode="External"/><Relationship Id="rId6924" Type="http://schemas.openxmlformats.org/officeDocument/2006/relationships/hyperlink" Target="http://biblehub.com/greek/3588.htm" TargetMode="External"/><Relationship Id="rId11260" Type="http://schemas.openxmlformats.org/officeDocument/2006/relationships/hyperlink" Target="http://biblehub.com/greek/2222.htm" TargetMode="External"/><Relationship Id="rId12311" Type="http://schemas.openxmlformats.org/officeDocument/2006/relationships/hyperlink" Target="http://biblehub.com/greek/3004.htm" TargetMode="External"/><Relationship Id="rId14069" Type="http://schemas.openxmlformats.org/officeDocument/2006/relationships/hyperlink" Target="http://biblehub.com/greek/2844.htm" TargetMode="External"/><Relationship Id="rId15467" Type="http://schemas.openxmlformats.org/officeDocument/2006/relationships/hyperlink" Target="http://biblehub.com/greek/694.htm" TargetMode="External"/><Relationship Id="rId15881" Type="http://schemas.openxmlformats.org/officeDocument/2006/relationships/hyperlink" Target="http://biblehub.com/greek/1161.htm" TargetMode="External"/><Relationship Id="rId16518" Type="http://schemas.openxmlformats.org/officeDocument/2006/relationships/hyperlink" Target="http://biblehub.com/greek/4314.htm" TargetMode="External"/><Relationship Id="rId16932" Type="http://schemas.openxmlformats.org/officeDocument/2006/relationships/hyperlink" Target="http://biblehub.com/greek/3817.htm" TargetMode="External"/><Relationship Id="rId3077" Type="http://schemas.openxmlformats.org/officeDocument/2006/relationships/hyperlink" Target="http://biblehub.com/greek/3779.htm" TargetMode="External"/><Relationship Id="rId4128" Type="http://schemas.openxmlformats.org/officeDocument/2006/relationships/hyperlink" Target="http://biblehub.com/greek/1139.htm" TargetMode="External"/><Relationship Id="rId5526" Type="http://schemas.openxmlformats.org/officeDocument/2006/relationships/hyperlink" Target="http://biblehub.com/greek/5228.htm" TargetMode="External"/><Relationship Id="rId5940" Type="http://schemas.openxmlformats.org/officeDocument/2006/relationships/hyperlink" Target="http://biblehub.com/greek/302.htm" TargetMode="External"/><Relationship Id="rId14483" Type="http://schemas.openxmlformats.org/officeDocument/2006/relationships/hyperlink" Target="http://biblehub.com/greek/846.htm" TargetMode="External"/><Relationship Id="rId15534" Type="http://schemas.openxmlformats.org/officeDocument/2006/relationships/hyperlink" Target="http://biblehub.com/greek/3588.htm" TargetMode="External"/><Relationship Id="rId2093" Type="http://schemas.openxmlformats.org/officeDocument/2006/relationships/hyperlink" Target="http://biblehub.com/greek/4771.htm" TargetMode="External"/><Relationship Id="rId3491" Type="http://schemas.openxmlformats.org/officeDocument/2006/relationships/hyperlink" Target="http://biblehub.com/greek/1473.htm" TargetMode="External"/><Relationship Id="rId4542" Type="http://schemas.openxmlformats.org/officeDocument/2006/relationships/hyperlink" Target="http://biblehub.com/greek/3761.htm" TargetMode="External"/><Relationship Id="rId7698" Type="http://schemas.openxmlformats.org/officeDocument/2006/relationships/hyperlink" Target="http://biblehub.com/greek/3588.htm" TargetMode="External"/><Relationship Id="rId8749" Type="http://schemas.openxmlformats.org/officeDocument/2006/relationships/hyperlink" Target="http://biblehub.com/greek/2228.htm" TargetMode="External"/><Relationship Id="rId10679" Type="http://schemas.openxmlformats.org/officeDocument/2006/relationships/hyperlink" Target="http://biblehub.com/greek/3754.htm" TargetMode="External"/><Relationship Id="rId13085" Type="http://schemas.openxmlformats.org/officeDocument/2006/relationships/hyperlink" Target="http://biblehub.com/greek/1062.htm" TargetMode="External"/><Relationship Id="rId14136" Type="http://schemas.openxmlformats.org/officeDocument/2006/relationships/hyperlink" Target="http://biblehub.com/greek/1909.htm" TargetMode="External"/><Relationship Id="rId14550" Type="http://schemas.openxmlformats.org/officeDocument/2006/relationships/hyperlink" Target="http://biblehub.com/greek/1223.htm" TargetMode="External"/><Relationship Id="rId15601" Type="http://schemas.openxmlformats.org/officeDocument/2006/relationships/hyperlink" Target="http://biblehub.com/greek/3588.htm" TargetMode="External"/><Relationship Id="rId3144" Type="http://schemas.openxmlformats.org/officeDocument/2006/relationships/hyperlink" Target="http://biblehub.com/greek/2549.htm" TargetMode="External"/><Relationship Id="rId7765" Type="http://schemas.openxmlformats.org/officeDocument/2006/relationships/hyperlink" Target="http://biblehub.com/greek/3588.htm" TargetMode="External"/><Relationship Id="rId8816" Type="http://schemas.openxmlformats.org/officeDocument/2006/relationships/hyperlink" Target="http://biblehub.com/greek/4750.htm" TargetMode="External"/><Relationship Id="rId10746" Type="http://schemas.openxmlformats.org/officeDocument/2006/relationships/hyperlink" Target="http://biblehub.com/greek/2034.htm" TargetMode="External"/><Relationship Id="rId13152" Type="http://schemas.openxmlformats.org/officeDocument/2006/relationships/hyperlink" Target="http://biblehub.com/greek/3588.htm" TargetMode="External"/><Relationship Id="rId14203" Type="http://schemas.openxmlformats.org/officeDocument/2006/relationships/hyperlink" Target="http://biblehub.com/greek/2532.htm" TargetMode="External"/><Relationship Id="rId17359" Type="http://schemas.openxmlformats.org/officeDocument/2006/relationships/hyperlink" Target="http://biblehub.com/greek/1161.htm" TargetMode="External"/><Relationship Id="rId17773" Type="http://schemas.openxmlformats.org/officeDocument/2006/relationships/hyperlink" Target="http://biblehub.com/greek/2243.htm" TargetMode="External"/><Relationship Id="rId2160" Type="http://schemas.openxmlformats.org/officeDocument/2006/relationships/hyperlink" Target="http://biblehub.com/greek/4771.htm" TargetMode="External"/><Relationship Id="rId3211" Type="http://schemas.openxmlformats.org/officeDocument/2006/relationships/hyperlink" Target="http://biblehub.com/greek/3588.htm" TargetMode="External"/><Relationship Id="rId6367" Type="http://schemas.openxmlformats.org/officeDocument/2006/relationships/hyperlink" Target="http://biblehub.com/greek/3588.htm" TargetMode="External"/><Relationship Id="rId6781" Type="http://schemas.openxmlformats.org/officeDocument/2006/relationships/hyperlink" Target="http://biblehub.com/greek/2495.htm" TargetMode="External"/><Relationship Id="rId7418" Type="http://schemas.openxmlformats.org/officeDocument/2006/relationships/hyperlink" Target="http://biblehub.com/greek/3056.htm" TargetMode="External"/><Relationship Id="rId7832" Type="http://schemas.openxmlformats.org/officeDocument/2006/relationships/hyperlink" Target="http://biblehub.com/greek/191.htm" TargetMode="External"/><Relationship Id="rId16375" Type="http://schemas.openxmlformats.org/officeDocument/2006/relationships/hyperlink" Target="http://biblehub.com/greek/2532.htm" TargetMode="External"/><Relationship Id="rId17426" Type="http://schemas.openxmlformats.org/officeDocument/2006/relationships/hyperlink" Target="http://biblehub.com/greek/846.htm" TargetMode="External"/><Relationship Id="rId132" Type="http://schemas.openxmlformats.org/officeDocument/2006/relationships/hyperlink" Target="http://biblehub.com/greek/1161.htm" TargetMode="External"/><Relationship Id="rId5383" Type="http://schemas.openxmlformats.org/officeDocument/2006/relationships/hyperlink" Target="http://biblehub.com/greek/3588.htm" TargetMode="External"/><Relationship Id="rId6434" Type="http://schemas.openxmlformats.org/officeDocument/2006/relationships/hyperlink" Target="http://biblehub.com/greek/1139.htm" TargetMode="External"/><Relationship Id="rId10813" Type="http://schemas.openxmlformats.org/officeDocument/2006/relationships/hyperlink" Target="http://biblehub.com/greek/4771.htm" TargetMode="External"/><Relationship Id="rId13969" Type="http://schemas.openxmlformats.org/officeDocument/2006/relationships/hyperlink" Target="http://biblehub.com/greek/4221.htm" TargetMode="External"/><Relationship Id="rId16028" Type="http://schemas.openxmlformats.org/officeDocument/2006/relationships/hyperlink" Target="http://biblehub.com/greek/106.htm" TargetMode="External"/><Relationship Id="rId17840" Type="http://schemas.openxmlformats.org/officeDocument/2006/relationships/hyperlink" Target="http://biblehub.com/greek/3326.htm" TargetMode="External"/><Relationship Id="rId1579" Type="http://schemas.openxmlformats.org/officeDocument/2006/relationships/hyperlink" Target="http://biblehub.com/greek/3588.htm" TargetMode="External"/><Relationship Id="rId2977" Type="http://schemas.openxmlformats.org/officeDocument/2006/relationships/hyperlink" Target="http://biblehub.com/greek/1746.htm" TargetMode="External"/><Relationship Id="rId5036" Type="http://schemas.openxmlformats.org/officeDocument/2006/relationships/hyperlink" Target="http://biblehub.com/greek/3598.htm" TargetMode="External"/><Relationship Id="rId5450" Type="http://schemas.openxmlformats.org/officeDocument/2006/relationships/hyperlink" Target="http://biblehub.com/greek/302.htm" TargetMode="External"/><Relationship Id="rId12985" Type="http://schemas.openxmlformats.org/officeDocument/2006/relationships/hyperlink" Target="http://biblehub.com/greek/68.htm" TargetMode="External"/><Relationship Id="rId15044" Type="http://schemas.openxmlformats.org/officeDocument/2006/relationships/hyperlink" Target="http://biblehub.com/greek/3588.htm" TargetMode="External"/><Relationship Id="rId15391" Type="http://schemas.openxmlformats.org/officeDocument/2006/relationships/hyperlink" Target="http://biblehub.com/greek/4183.htm" TargetMode="External"/><Relationship Id="rId16442" Type="http://schemas.openxmlformats.org/officeDocument/2006/relationships/hyperlink" Target="http://biblehub.com/greek/2532.htm" TargetMode="External"/><Relationship Id="rId949" Type="http://schemas.openxmlformats.org/officeDocument/2006/relationships/hyperlink" Target="http://biblehub.com/greek/846.htm" TargetMode="External"/><Relationship Id="rId1993" Type="http://schemas.openxmlformats.org/officeDocument/2006/relationships/hyperlink" Target="http://biblehub.com/greek/1510.htm" TargetMode="External"/><Relationship Id="rId4052" Type="http://schemas.openxmlformats.org/officeDocument/2006/relationships/hyperlink" Target="http://biblehub.com/greek/2532.htm" TargetMode="External"/><Relationship Id="rId5103" Type="http://schemas.openxmlformats.org/officeDocument/2006/relationships/hyperlink" Target="http://biblehub.com/greek/302.htm" TargetMode="External"/><Relationship Id="rId6501" Type="http://schemas.openxmlformats.org/officeDocument/2006/relationships/hyperlink" Target="http://biblehub.com/greek/2532.htm" TargetMode="External"/><Relationship Id="rId8259" Type="http://schemas.openxmlformats.org/officeDocument/2006/relationships/hyperlink" Target="http://biblehub.com/greek/846.htm" TargetMode="External"/><Relationship Id="rId9657" Type="http://schemas.openxmlformats.org/officeDocument/2006/relationships/hyperlink" Target="http://biblehub.com/greek/3361.htm" TargetMode="External"/><Relationship Id="rId11587" Type="http://schemas.openxmlformats.org/officeDocument/2006/relationships/hyperlink" Target="http://biblehub.com/greek/5101.htm" TargetMode="External"/><Relationship Id="rId12638" Type="http://schemas.openxmlformats.org/officeDocument/2006/relationships/hyperlink" Target="http://biblehub.com/greek/1519.htm" TargetMode="External"/><Relationship Id="rId1646" Type="http://schemas.openxmlformats.org/officeDocument/2006/relationships/hyperlink" Target="http://biblehub.com/greek/2323.htm" TargetMode="External"/><Relationship Id="rId8673" Type="http://schemas.openxmlformats.org/officeDocument/2006/relationships/hyperlink" Target="http://biblehub.com/greek/3588.htm" TargetMode="External"/><Relationship Id="rId9724" Type="http://schemas.openxmlformats.org/officeDocument/2006/relationships/hyperlink" Target="http://biblehub.com/greek/1752.htm" TargetMode="External"/><Relationship Id="rId10189" Type="http://schemas.openxmlformats.org/officeDocument/2006/relationships/hyperlink" Target="http://biblehub.com/greek/3588.htm" TargetMode="External"/><Relationship Id="rId11654" Type="http://schemas.openxmlformats.org/officeDocument/2006/relationships/hyperlink" Target="http://biblehub.com/greek/3588.htm" TargetMode="External"/><Relationship Id="rId12705" Type="http://schemas.openxmlformats.org/officeDocument/2006/relationships/hyperlink" Target="http://biblehub.com/greek/2590.htm" TargetMode="External"/><Relationship Id="rId14060" Type="http://schemas.openxmlformats.org/officeDocument/2006/relationships/hyperlink" Target="http://biblehub.com/greek/3588.htm" TargetMode="External"/><Relationship Id="rId15111" Type="http://schemas.openxmlformats.org/officeDocument/2006/relationships/hyperlink" Target="http://biblehub.com/greek/3573.htm" TargetMode="External"/><Relationship Id="rId18267" Type="http://schemas.openxmlformats.org/officeDocument/2006/relationships/hyperlink" Target="http://biblehub.com/greek/846.htm" TargetMode="External"/><Relationship Id="rId1713" Type="http://schemas.openxmlformats.org/officeDocument/2006/relationships/hyperlink" Target="http://biblehub.com/greek/846.htm" TargetMode="External"/><Relationship Id="rId4869" Type="http://schemas.openxmlformats.org/officeDocument/2006/relationships/hyperlink" Target="http://biblehub.com/greek/4166.htm" TargetMode="External"/><Relationship Id="rId7275" Type="http://schemas.openxmlformats.org/officeDocument/2006/relationships/hyperlink" Target="http://biblehub.com/greek/3788.htm" TargetMode="External"/><Relationship Id="rId8326" Type="http://schemas.openxmlformats.org/officeDocument/2006/relationships/hyperlink" Target="http://biblehub.com/greek/3767.htm" TargetMode="External"/><Relationship Id="rId8740" Type="http://schemas.openxmlformats.org/officeDocument/2006/relationships/hyperlink" Target="http://biblehub.com/greek/1537.htm" TargetMode="External"/><Relationship Id="rId10256" Type="http://schemas.openxmlformats.org/officeDocument/2006/relationships/hyperlink" Target="http://biblehub.com/greek/5346.htm" TargetMode="External"/><Relationship Id="rId10670" Type="http://schemas.openxmlformats.org/officeDocument/2006/relationships/hyperlink" Target="http://biblehub.com/greek/1093.htm" TargetMode="External"/><Relationship Id="rId11307" Type="http://schemas.openxmlformats.org/officeDocument/2006/relationships/hyperlink" Target="http://biblehub.com/greek/2424.htm" TargetMode="External"/><Relationship Id="rId11721" Type="http://schemas.openxmlformats.org/officeDocument/2006/relationships/hyperlink" Target="http://biblehub.com/greek/1722.htm" TargetMode="External"/><Relationship Id="rId14877" Type="http://schemas.openxmlformats.org/officeDocument/2006/relationships/hyperlink" Target="http://biblehub.com/greek/1722.htm" TargetMode="External"/><Relationship Id="rId17283" Type="http://schemas.openxmlformats.org/officeDocument/2006/relationships/hyperlink" Target="http://biblehub.com/greek/5101.htm" TargetMode="External"/><Relationship Id="rId18334" Type="http://schemas.openxmlformats.org/officeDocument/2006/relationships/hyperlink" Target="http://biblehub.com/greek/2980.htm" TargetMode="External"/><Relationship Id="rId3885" Type="http://schemas.openxmlformats.org/officeDocument/2006/relationships/hyperlink" Target="http://biblehub.com/greek/3588.htm" TargetMode="External"/><Relationship Id="rId4936" Type="http://schemas.openxmlformats.org/officeDocument/2006/relationships/hyperlink" Target="http://biblehub.com/greek/2385.htm" TargetMode="External"/><Relationship Id="rId6291" Type="http://schemas.openxmlformats.org/officeDocument/2006/relationships/hyperlink" Target="http://biblehub.com/greek/3588.htm" TargetMode="External"/><Relationship Id="rId7342" Type="http://schemas.openxmlformats.org/officeDocument/2006/relationships/hyperlink" Target="http://biblehub.com/greek/1161.htm" TargetMode="External"/><Relationship Id="rId10323" Type="http://schemas.openxmlformats.org/officeDocument/2006/relationships/hyperlink" Target="http://biblehub.com/greek/2532.htm" TargetMode="External"/><Relationship Id="rId13479" Type="http://schemas.openxmlformats.org/officeDocument/2006/relationships/hyperlink" Target="http://biblehub.com/greek/4139.htm" TargetMode="External"/><Relationship Id="rId15928" Type="http://schemas.openxmlformats.org/officeDocument/2006/relationships/hyperlink" Target="http://biblehub.com/greek/2036.htm" TargetMode="External"/><Relationship Id="rId17350" Type="http://schemas.openxmlformats.org/officeDocument/2006/relationships/hyperlink" Target="http://biblehub.com/greek/846.htm" TargetMode="External"/><Relationship Id="rId2487" Type="http://schemas.openxmlformats.org/officeDocument/2006/relationships/hyperlink" Target="http://biblehub.com/greek/3588.htm" TargetMode="External"/><Relationship Id="rId3538" Type="http://schemas.openxmlformats.org/officeDocument/2006/relationships/hyperlink" Target="http://biblehub.com/greek/3956.htm" TargetMode="External"/><Relationship Id="rId12495" Type="http://schemas.openxmlformats.org/officeDocument/2006/relationships/hyperlink" Target="http://biblehub.com/greek/4771.htm" TargetMode="External"/><Relationship Id="rId13893" Type="http://schemas.openxmlformats.org/officeDocument/2006/relationships/hyperlink" Target="http://biblehub.com/greek/2532.htm" TargetMode="External"/><Relationship Id="rId14944" Type="http://schemas.openxmlformats.org/officeDocument/2006/relationships/hyperlink" Target="http://biblehub.com/greek/2064.htm" TargetMode="External"/><Relationship Id="rId17003" Type="http://schemas.openxmlformats.org/officeDocument/2006/relationships/hyperlink" Target="http://biblehub.com/greek/2532.htm" TargetMode="External"/><Relationship Id="rId459" Type="http://schemas.openxmlformats.org/officeDocument/2006/relationships/hyperlink" Target="http://biblehub.com/greek/575.htm" TargetMode="External"/><Relationship Id="rId873" Type="http://schemas.openxmlformats.org/officeDocument/2006/relationships/hyperlink" Target="http://biblehub.com/greek/565.htm" TargetMode="External"/><Relationship Id="rId1089" Type="http://schemas.openxmlformats.org/officeDocument/2006/relationships/hyperlink" Target="http://biblehub.com/greek/3588.htm" TargetMode="External"/><Relationship Id="rId2554" Type="http://schemas.openxmlformats.org/officeDocument/2006/relationships/hyperlink" Target="http://biblehub.com/greek/3361.htm" TargetMode="External"/><Relationship Id="rId3952" Type="http://schemas.openxmlformats.org/officeDocument/2006/relationships/hyperlink" Target="http://biblehub.com/greek/1473.htm" TargetMode="External"/><Relationship Id="rId6011" Type="http://schemas.openxmlformats.org/officeDocument/2006/relationships/hyperlink" Target="http://biblehub.com/greek/3772.htm" TargetMode="External"/><Relationship Id="rId9167" Type="http://schemas.openxmlformats.org/officeDocument/2006/relationships/hyperlink" Target="http://biblehub.com/greek/5315.htm" TargetMode="External"/><Relationship Id="rId9581" Type="http://schemas.openxmlformats.org/officeDocument/2006/relationships/hyperlink" Target="http://biblehub.com/greek/3588.htm" TargetMode="External"/><Relationship Id="rId11097" Type="http://schemas.openxmlformats.org/officeDocument/2006/relationships/hyperlink" Target="http://biblehub.com/greek/746.htm" TargetMode="External"/><Relationship Id="rId12148" Type="http://schemas.openxmlformats.org/officeDocument/2006/relationships/hyperlink" Target="http://biblehub.com/greek/4454.htm" TargetMode="External"/><Relationship Id="rId13546" Type="http://schemas.openxmlformats.org/officeDocument/2006/relationships/hyperlink" Target="http://biblehub.com/greek/4771.htm" TargetMode="External"/><Relationship Id="rId13960" Type="http://schemas.openxmlformats.org/officeDocument/2006/relationships/hyperlink" Target="http://biblehub.com/greek/1122.htm" TargetMode="External"/><Relationship Id="rId526" Type="http://schemas.openxmlformats.org/officeDocument/2006/relationships/hyperlink" Target="http://biblehub.com/greek/4771.htm" TargetMode="External"/><Relationship Id="rId1156" Type="http://schemas.openxmlformats.org/officeDocument/2006/relationships/hyperlink" Target="http://biblehub.com/greek/1161.htm" TargetMode="External"/><Relationship Id="rId2207" Type="http://schemas.openxmlformats.org/officeDocument/2006/relationships/hyperlink" Target="http://biblehub.com/greek/4771.htm" TargetMode="External"/><Relationship Id="rId3605" Type="http://schemas.openxmlformats.org/officeDocument/2006/relationships/hyperlink" Target="http://biblehub.com/greek/1909.htm" TargetMode="External"/><Relationship Id="rId8183" Type="http://schemas.openxmlformats.org/officeDocument/2006/relationships/hyperlink" Target="http://biblehub.com/greek/3588.htm" TargetMode="External"/><Relationship Id="rId9234" Type="http://schemas.openxmlformats.org/officeDocument/2006/relationships/hyperlink" Target="http://biblehub.com/greek/3101.htm" TargetMode="External"/><Relationship Id="rId12562" Type="http://schemas.openxmlformats.org/officeDocument/2006/relationships/hyperlink" Target="http://biblehub.com/greek/4169.htm" TargetMode="External"/><Relationship Id="rId13613" Type="http://schemas.openxmlformats.org/officeDocument/2006/relationships/hyperlink" Target="http://biblehub.com/greek/3756.htm" TargetMode="External"/><Relationship Id="rId16769" Type="http://schemas.openxmlformats.org/officeDocument/2006/relationships/hyperlink" Target="http://biblehub.com/greek/2080.htm" TargetMode="External"/><Relationship Id="rId940" Type="http://schemas.openxmlformats.org/officeDocument/2006/relationships/hyperlink" Target="http://biblehub.com/greek/2090.htm" TargetMode="External"/><Relationship Id="rId1570" Type="http://schemas.openxmlformats.org/officeDocument/2006/relationships/hyperlink" Target="http://biblehub.com/greek/3962.htm" TargetMode="External"/><Relationship Id="rId2621" Type="http://schemas.openxmlformats.org/officeDocument/2006/relationships/hyperlink" Target="http://biblehub.com/greek/3588.htm" TargetMode="External"/><Relationship Id="rId5777" Type="http://schemas.openxmlformats.org/officeDocument/2006/relationships/hyperlink" Target="http://biblehub.com/greek/4771.htm" TargetMode="External"/><Relationship Id="rId6828" Type="http://schemas.openxmlformats.org/officeDocument/2006/relationships/hyperlink" Target="http://biblehub.com/greek/2400.htm" TargetMode="External"/><Relationship Id="rId11164" Type="http://schemas.openxmlformats.org/officeDocument/2006/relationships/hyperlink" Target="http://biblehub.com/greek/5259.htm" TargetMode="External"/><Relationship Id="rId12215" Type="http://schemas.openxmlformats.org/officeDocument/2006/relationships/hyperlink" Target="http://biblehub.com/greek/4172.htm" TargetMode="External"/><Relationship Id="rId15785" Type="http://schemas.openxmlformats.org/officeDocument/2006/relationships/hyperlink" Target="http://biblehub.com/greek/3004.htm" TargetMode="External"/><Relationship Id="rId16836" Type="http://schemas.openxmlformats.org/officeDocument/2006/relationships/hyperlink" Target="http://biblehub.com/greek/846.htm" TargetMode="External"/><Relationship Id="rId18191" Type="http://schemas.openxmlformats.org/officeDocument/2006/relationships/hyperlink" Target="http://biblehub.com/greek/3588.htm" TargetMode="External"/><Relationship Id="rId1223" Type="http://schemas.openxmlformats.org/officeDocument/2006/relationships/hyperlink" Target="http://biblehub.com/greek/3588.htm" TargetMode="External"/><Relationship Id="rId4379" Type="http://schemas.openxmlformats.org/officeDocument/2006/relationships/hyperlink" Target="http://biblehub.com/greek/2424.htm" TargetMode="External"/><Relationship Id="rId4793" Type="http://schemas.openxmlformats.org/officeDocument/2006/relationships/hyperlink" Target="http://biblehub.com/greek/2974.htm" TargetMode="External"/><Relationship Id="rId5844" Type="http://schemas.openxmlformats.org/officeDocument/2006/relationships/hyperlink" Target="http://biblehub.com/greek/1074.htm" TargetMode="External"/><Relationship Id="rId8250" Type="http://schemas.openxmlformats.org/officeDocument/2006/relationships/hyperlink" Target="http://biblehub.com/greek/2532.htm" TargetMode="External"/><Relationship Id="rId9301" Type="http://schemas.openxmlformats.org/officeDocument/2006/relationships/hyperlink" Target="http://biblehub.com/greek/3588.htm" TargetMode="External"/><Relationship Id="rId10180" Type="http://schemas.openxmlformats.org/officeDocument/2006/relationships/hyperlink" Target="http://biblehub.com/greek/444.htm" TargetMode="External"/><Relationship Id="rId11231" Type="http://schemas.openxmlformats.org/officeDocument/2006/relationships/hyperlink" Target="http://biblehub.com/greek/846.htm" TargetMode="External"/><Relationship Id="rId14387" Type="http://schemas.openxmlformats.org/officeDocument/2006/relationships/hyperlink" Target="http://biblehub.com/greek/2532.htm" TargetMode="External"/><Relationship Id="rId15438" Type="http://schemas.openxmlformats.org/officeDocument/2006/relationships/hyperlink" Target="http://biblehub.com/greek/3588.htm" TargetMode="External"/><Relationship Id="rId15852" Type="http://schemas.openxmlformats.org/officeDocument/2006/relationships/hyperlink" Target="http://biblehub.com/greek/833.htm" TargetMode="External"/><Relationship Id="rId3395" Type="http://schemas.openxmlformats.org/officeDocument/2006/relationships/hyperlink" Target="http://biblehub.com/greek/4337.htm" TargetMode="External"/><Relationship Id="rId4446" Type="http://schemas.openxmlformats.org/officeDocument/2006/relationships/hyperlink" Target="http://biblehub.com/greek/2480.htm" TargetMode="External"/><Relationship Id="rId4860" Type="http://schemas.openxmlformats.org/officeDocument/2006/relationships/hyperlink" Target="http://biblehub.com/greek/3754.htm" TargetMode="External"/><Relationship Id="rId5911" Type="http://schemas.openxmlformats.org/officeDocument/2006/relationships/hyperlink" Target="http://biblehub.com/greek/3739.htm" TargetMode="External"/><Relationship Id="rId14454" Type="http://schemas.openxmlformats.org/officeDocument/2006/relationships/hyperlink" Target="http://biblehub.com/greek/3588.htm" TargetMode="External"/><Relationship Id="rId15505" Type="http://schemas.openxmlformats.org/officeDocument/2006/relationships/hyperlink" Target="http://biblehub.com/greek/3739.htm" TargetMode="External"/><Relationship Id="rId16903" Type="http://schemas.openxmlformats.org/officeDocument/2006/relationships/hyperlink" Target="http://biblehub.com/greek/5101.htm" TargetMode="External"/><Relationship Id="rId3048" Type="http://schemas.openxmlformats.org/officeDocument/2006/relationships/hyperlink" Target="http://biblehub.com/greek/1161.htm" TargetMode="External"/><Relationship Id="rId3462" Type="http://schemas.openxmlformats.org/officeDocument/2006/relationships/hyperlink" Target="http://biblehub.com/greek/4442.htm" TargetMode="External"/><Relationship Id="rId4513" Type="http://schemas.openxmlformats.org/officeDocument/2006/relationships/hyperlink" Target="http://biblehub.com/greek/522.htm" TargetMode="External"/><Relationship Id="rId7669" Type="http://schemas.openxmlformats.org/officeDocument/2006/relationships/hyperlink" Target="http://biblehub.com/greek/3004.htm" TargetMode="External"/><Relationship Id="rId10997" Type="http://schemas.openxmlformats.org/officeDocument/2006/relationships/hyperlink" Target="http://biblehub.com/greek/1563.htm" TargetMode="External"/><Relationship Id="rId13056" Type="http://schemas.openxmlformats.org/officeDocument/2006/relationships/hyperlink" Target="http://biblehub.com/greek/1519.htm" TargetMode="External"/><Relationship Id="rId14107" Type="http://schemas.openxmlformats.org/officeDocument/2006/relationships/hyperlink" Target="http://biblehub.com/greek/649.htm" TargetMode="External"/><Relationship Id="rId383" Type="http://schemas.openxmlformats.org/officeDocument/2006/relationships/hyperlink" Target="http://biblehub.com/greek/2962.htm" TargetMode="External"/><Relationship Id="rId2064" Type="http://schemas.openxmlformats.org/officeDocument/2006/relationships/hyperlink" Target="http://biblehub.com/greek/5217.htm" TargetMode="External"/><Relationship Id="rId3115" Type="http://schemas.openxmlformats.org/officeDocument/2006/relationships/hyperlink" Target="http://biblehub.com/greek/4412.htm" TargetMode="External"/><Relationship Id="rId6685" Type="http://schemas.openxmlformats.org/officeDocument/2006/relationships/hyperlink" Target="http://biblehub.com/greek/4051.htm" TargetMode="External"/><Relationship Id="rId9091" Type="http://schemas.openxmlformats.org/officeDocument/2006/relationships/hyperlink" Target="http://biblehub.com/greek/3588.htm" TargetMode="External"/><Relationship Id="rId12072" Type="http://schemas.openxmlformats.org/officeDocument/2006/relationships/hyperlink" Target="http://biblehub.com/greek/2532.htm" TargetMode="External"/><Relationship Id="rId13123" Type="http://schemas.openxmlformats.org/officeDocument/2006/relationships/hyperlink" Target="http://biblehub.com/greek/3588.htm" TargetMode="External"/><Relationship Id="rId13470" Type="http://schemas.openxmlformats.org/officeDocument/2006/relationships/hyperlink" Target="http://biblehub.com/greek/2532.htm" TargetMode="External"/><Relationship Id="rId14521" Type="http://schemas.openxmlformats.org/officeDocument/2006/relationships/hyperlink" Target="http://biblehub.com/greek/1063.htm" TargetMode="External"/><Relationship Id="rId16279" Type="http://schemas.openxmlformats.org/officeDocument/2006/relationships/hyperlink" Target="http://biblehub.com/greek/3571.htm" TargetMode="External"/><Relationship Id="rId17677" Type="http://schemas.openxmlformats.org/officeDocument/2006/relationships/hyperlink" Target="http://biblehub.com/greek/3568.htm" TargetMode="External"/><Relationship Id="rId450" Type="http://schemas.openxmlformats.org/officeDocument/2006/relationships/hyperlink" Target="http://biblehub.com/greek/3588.htm" TargetMode="External"/><Relationship Id="rId1080" Type="http://schemas.openxmlformats.org/officeDocument/2006/relationships/hyperlink" Target="http://biblehub.com/greek/1473.htm" TargetMode="External"/><Relationship Id="rId2131" Type="http://schemas.openxmlformats.org/officeDocument/2006/relationships/hyperlink" Target="http://biblehub.com/greek/3956.htm" TargetMode="External"/><Relationship Id="rId5287" Type="http://schemas.openxmlformats.org/officeDocument/2006/relationships/hyperlink" Target="http://biblehub.com/greek/2064.htm" TargetMode="External"/><Relationship Id="rId6338" Type="http://schemas.openxmlformats.org/officeDocument/2006/relationships/hyperlink" Target="http://biblehub.com/greek/3588.htm" TargetMode="External"/><Relationship Id="rId7736" Type="http://schemas.openxmlformats.org/officeDocument/2006/relationships/hyperlink" Target="http://biblehub.com/greek/2215.htm" TargetMode="External"/><Relationship Id="rId10717" Type="http://schemas.openxmlformats.org/officeDocument/2006/relationships/hyperlink" Target="http://biblehub.com/greek/3319.htm" TargetMode="External"/><Relationship Id="rId16693" Type="http://schemas.openxmlformats.org/officeDocument/2006/relationships/hyperlink" Target="http://biblehub.com/greek/3588.htm" TargetMode="External"/><Relationship Id="rId17744" Type="http://schemas.openxmlformats.org/officeDocument/2006/relationships/hyperlink" Target="http://biblehub.com/greek/3754.htm" TargetMode="External"/><Relationship Id="rId103" Type="http://schemas.openxmlformats.org/officeDocument/2006/relationships/hyperlink" Target="http://biblehub.com/greek/3588.htm" TargetMode="External"/><Relationship Id="rId6752" Type="http://schemas.openxmlformats.org/officeDocument/2006/relationships/hyperlink" Target="http://biblehub.com/greek/4771.htm" TargetMode="External"/><Relationship Id="rId7803" Type="http://schemas.openxmlformats.org/officeDocument/2006/relationships/hyperlink" Target="http://biblehub.com/greek/3588.htm" TargetMode="External"/><Relationship Id="rId12889" Type="http://schemas.openxmlformats.org/officeDocument/2006/relationships/hyperlink" Target="http://biblehub.com/greek/3588.htm" TargetMode="External"/><Relationship Id="rId15295" Type="http://schemas.openxmlformats.org/officeDocument/2006/relationships/hyperlink" Target="http://biblehub.com/greek/846.htm" TargetMode="External"/><Relationship Id="rId16346" Type="http://schemas.openxmlformats.org/officeDocument/2006/relationships/hyperlink" Target="http://biblehub.com/greek/4771.htm" TargetMode="External"/><Relationship Id="rId16760" Type="http://schemas.openxmlformats.org/officeDocument/2006/relationships/hyperlink" Target="http://biblehub.com/greek/575.htm" TargetMode="External"/><Relationship Id="rId17811" Type="http://schemas.openxmlformats.org/officeDocument/2006/relationships/hyperlink" Target="http://biblehub.com/greek/2532.htm" TargetMode="External"/><Relationship Id="rId1897" Type="http://schemas.openxmlformats.org/officeDocument/2006/relationships/hyperlink" Target="http://biblehub.com/greek/3004.htm" TargetMode="External"/><Relationship Id="rId2948" Type="http://schemas.openxmlformats.org/officeDocument/2006/relationships/hyperlink" Target="http://biblehub.com/greek/2532.htm" TargetMode="External"/><Relationship Id="rId5354" Type="http://schemas.openxmlformats.org/officeDocument/2006/relationships/hyperlink" Target="http://biblehub.com/greek/3588.htm" TargetMode="External"/><Relationship Id="rId6405" Type="http://schemas.openxmlformats.org/officeDocument/2006/relationships/hyperlink" Target="http://biblehub.com/greek/4113.htm" TargetMode="External"/><Relationship Id="rId9975" Type="http://schemas.openxmlformats.org/officeDocument/2006/relationships/hyperlink" Target="http://biblehub.com/greek/5101.htm" TargetMode="External"/><Relationship Id="rId12956" Type="http://schemas.openxmlformats.org/officeDocument/2006/relationships/hyperlink" Target="http://biblehub.com/greek/2564.htm" TargetMode="External"/><Relationship Id="rId15362" Type="http://schemas.openxmlformats.org/officeDocument/2006/relationships/hyperlink" Target="http://biblehub.com/greek/3588.htm" TargetMode="External"/><Relationship Id="rId16413" Type="http://schemas.openxmlformats.org/officeDocument/2006/relationships/hyperlink" Target="http://biblehub.com/greek/3004.htm" TargetMode="External"/><Relationship Id="rId1964" Type="http://schemas.openxmlformats.org/officeDocument/2006/relationships/hyperlink" Target="http://biblehub.com/greek/4052.htm" TargetMode="External"/><Relationship Id="rId4370" Type="http://schemas.openxmlformats.org/officeDocument/2006/relationships/hyperlink" Target="http://biblehub.com/greek/3588.htm" TargetMode="External"/><Relationship Id="rId5007" Type="http://schemas.openxmlformats.org/officeDocument/2006/relationships/hyperlink" Target="http://biblehub.com/greek/932.htm" TargetMode="External"/><Relationship Id="rId5421" Type="http://schemas.openxmlformats.org/officeDocument/2006/relationships/hyperlink" Target="http://biblehub.com/greek/3767.htm" TargetMode="External"/><Relationship Id="rId8577" Type="http://schemas.openxmlformats.org/officeDocument/2006/relationships/hyperlink" Target="http://biblehub.com/greek/2962.htm" TargetMode="External"/><Relationship Id="rId8991" Type="http://schemas.openxmlformats.org/officeDocument/2006/relationships/hyperlink" Target="http://biblehub.com/greek/846.htm" TargetMode="External"/><Relationship Id="rId9628" Type="http://schemas.openxmlformats.org/officeDocument/2006/relationships/hyperlink" Target="http://biblehub.com/greek/4183.htm" TargetMode="External"/><Relationship Id="rId11558" Type="http://schemas.openxmlformats.org/officeDocument/2006/relationships/hyperlink" Target="http://biblehub.com/greek/1437.htm" TargetMode="External"/><Relationship Id="rId12609" Type="http://schemas.openxmlformats.org/officeDocument/2006/relationships/hyperlink" Target="http://biblehub.com/greek/3756.htm" TargetMode="External"/><Relationship Id="rId15015" Type="http://schemas.openxmlformats.org/officeDocument/2006/relationships/hyperlink" Target="http://biblehub.com/greek/4095.htm" TargetMode="External"/><Relationship Id="rId1617" Type="http://schemas.openxmlformats.org/officeDocument/2006/relationships/hyperlink" Target="http://biblehub.com/greek/2992.htm" TargetMode="External"/><Relationship Id="rId4023" Type="http://schemas.openxmlformats.org/officeDocument/2006/relationships/hyperlink" Target="http://biblehub.com/greek/3588.htm" TargetMode="External"/><Relationship Id="rId7179" Type="http://schemas.openxmlformats.org/officeDocument/2006/relationships/hyperlink" Target="http://biblehub.com/greek/1161.htm" TargetMode="External"/><Relationship Id="rId7593" Type="http://schemas.openxmlformats.org/officeDocument/2006/relationships/hyperlink" Target="http://biblehub.com/greek/68.htm" TargetMode="External"/><Relationship Id="rId8644" Type="http://schemas.openxmlformats.org/officeDocument/2006/relationships/hyperlink" Target="http://biblehub.com/greek/2560.htm" TargetMode="External"/><Relationship Id="rId11972" Type="http://schemas.openxmlformats.org/officeDocument/2006/relationships/hyperlink" Target="http://biblehub.com/greek/3793.htm" TargetMode="External"/><Relationship Id="rId14031" Type="http://schemas.openxmlformats.org/officeDocument/2006/relationships/hyperlink" Target="http://biblehub.com/greek/1161.htm" TargetMode="External"/><Relationship Id="rId17187" Type="http://schemas.openxmlformats.org/officeDocument/2006/relationships/hyperlink" Target="http://biblehub.com/greek/1519.htm" TargetMode="External"/><Relationship Id="rId18238" Type="http://schemas.openxmlformats.org/officeDocument/2006/relationships/hyperlink" Target="http://biblehub.com/greek/2892.htm" TargetMode="External"/><Relationship Id="rId3789" Type="http://schemas.openxmlformats.org/officeDocument/2006/relationships/hyperlink" Target="http://biblehub.com/greek/4757.htm" TargetMode="External"/><Relationship Id="rId6195" Type="http://schemas.openxmlformats.org/officeDocument/2006/relationships/hyperlink" Target="http://biblehub.com/greek/2228.htm" TargetMode="External"/><Relationship Id="rId7246" Type="http://schemas.openxmlformats.org/officeDocument/2006/relationships/hyperlink" Target="http://biblehub.com/greek/917.htm" TargetMode="External"/><Relationship Id="rId7660" Type="http://schemas.openxmlformats.org/officeDocument/2006/relationships/hyperlink" Target="http://biblehub.com/greek/2980.htm" TargetMode="External"/><Relationship Id="rId10227" Type="http://schemas.openxmlformats.org/officeDocument/2006/relationships/hyperlink" Target="http://biblehub.com/greek/2424.htm" TargetMode="External"/><Relationship Id="rId10574" Type="http://schemas.openxmlformats.org/officeDocument/2006/relationships/hyperlink" Target="http://biblehub.com/greek/3588.htm" TargetMode="External"/><Relationship Id="rId11625" Type="http://schemas.openxmlformats.org/officeDocument/2006/relationships/hyperlink" Target="http://biblehub.com/greek/3588.htm" TargetMode="External"/><Relationship Id="rId17254" Type="http://schemas.openxmlformats.org/officeDocument/2006/relationships/hyperlink" Target="http://biblehub.com/greek/2232.htm" TargetMode="External"/><Relationship Id="rId6262" Type="http://schemas.openxmlformats.org/officeDocument/2006/relationships/hyperlink" Target="http://biblehub.com/greek/2532.htm" TargetMode="External"/><Relationship Id="rId7313" Type="http://schemas.openxmlformats.org/officeDocument/2006/relationships/hyperlink" Target="http://biblehub.com/greek/4687.htm" TargetMode="External"/><Relationship Id="rId8711" Type="http://schemas.openxmlformats.org/officeDocument/2006/relationships/hyperlink" Target="http://biblehub.com/greek/2036.htm" TargetMode="External"/><Relationship Id="rId10641" Type="http://schemas.openxmlformats.org/officeDocument/2006/relationships/hyperlink" Target="http://biblehub.com/greek/1577.htm" TargetMode="External"/><Relationship Id="rId13797" Type="http://schemas.openxmlformats.org/officeDocument/2006/relationships/hyperlink" Target="http://biblehub.com/greek/3739.htm" TargetMode="External"/><Relationship Id="rId14848" Type="http://schemas.openxmlformats.org/officeDocument/2006/relationships/hyperlink" Target="http://biblehub.com/greek/3739.htm" TargetMode="External"/><Relationship Id="rId18305" Type="http://schemas.openxmlformats.org/officeDocument/2006/relationships/hyperlink" Target="http://biblehub.com/greek/4594.htm" TargetMode="External"/><Relationship Id="rId3856" Type="http://schemas.openxmlformats.org/officeDocument/2006/relationships/hyperlink" Target="http://biblehub.com/greek/932.htm" TargetMode="External"/><Relationship Id="rId4907" Type="http://schemas.openxmlformats.org/officeDocument/2006/relationships/hyperlink" Target="http://biblehub.com/greek/5620.htm" TargetMode="External"/><Relationship Id="rId12399" Type="http://schemas.openxmlformats.org/officeDocument/2006/relationships/hyperlink" Target="http://biblehub.com/greek/2296.htm" TargetMode="External"/><Relationship Id="rId13864" Type="http://schemas.openxmlformats.org/officeDocument/2006/relationships/hyperlink" Target="http://biblehub.com/greek/3588.htm" TargetMode="External"/><Relationship Id="rId14915" Type="http://schemas.openxmlformats.org/officeDocument/2006/relationships/hyperlink" Target="http://biblehub.com/greek/5438.htm" TargetMode="External"/><Relationship Id="rId16270" Type="http://schemas.openxmlformats.org/officeDocument/2006/relationships/hyperlink" Target="http://biblehub.com/greek/3588.htm" TargetMode="External"/><Relationship Id="rId17321" Type="http://schemas.openxmlformats.org/officeDocument/2006/relationships/hyperlink" Target="http://biblehub.com/greek/1063.htm" TargetMode="External"/><Relationship Id="rId777" Type="http://schemas.openxmlformats.org/officeDocument/2006/relationships/hyperlink" Target="http://biblehub.com/greek/3588.htm" TargetMode="External"/><Relationship Id="rId2458" Type="http://schemas.openxmlformats.org/officeDocument/2006/relationships/hyperlink" Target="http://biblehub.com/greek/5057.htm" TargetMode="External"/><Relationship Id="rId2872" Type="http://schemas.openxmlformats.org/officeDocument/2006/relationships/hyperlink" Target="http://biblehub.com/greek/3761.htm" TargetMode="External"/><Relationship Id="rId3509" Type="http://schemas.openxmlformats.org/officeDocument/2006/relationships/hyperlink" Target="http://biblehub.com/greek/4395.htm" TargetMode="External"/><Relationship Id="rId3923" Type="http://schemas.openxmlformats.org/officeDocument/2006/relationships/hyperlink" Target="http://biblehub.com/greek/1161.htm" TargetMode="External"/><Relationship Id="rId8087" Type="http://schemas.openxmlformats.org/officeDocument/2006/relationships/hyperlink" Target="http://biblehub.com/greek/3614.htm" TargetMode="External"/><Relationship Id="rId9485" Type="http://schemas.openxmlformats.org/officeDocument/2006/relationships/hyperlink" Target="http://biblehub.com/greek/3588.htm" TargetMode="External"/><Relationship Id="rId12466" Type="http://schemas.openxmlformats.org/officeDocument/2006/relationships/hyperlink" Target="http://biblehub.com/greek/3004.htm" TargetMode="External"/><Relationship Id="rId12880" Type="http://schemas.openxmlformats.org/officeDocument/2006/relationships/hyperlink" Target="http://biblehub.com/greek/302.htm" TargetMode="External"/><Relationship Id="rId13517" Type="http://schemas.openxmlformats.org/officeDocument/2006/relationships/hyperlink" Target="http://biblehub.com/greek/3004.htm" TargetMode="External"/><Relationship Id="rId13931" Type="http://schemas.openxmlformats.org/officeDocument/2006/relationships/hyperlink" Target="http://biblehub.com/greek/3588.htm" TargetMode="External"/><Relationship Id="rId844" Type="http://schemas.openxmlformats.org/officeDocument/2006/relationships/hyperlink" Target="http://biblehub.com/greek/3588.htm" TargetMode="External"/><Relationship Id="rId1474" Type="http://schemas.openxmlformats.org/officeDocument/2006/relationships/hyperlink" Target="http://biblehub.com/greek/3708.htm" TargetMode="External"/><Relationship Id="rId2525" Type="http://schemas.openxmlformats.org/officeDocument/2006/relationships/hyperlink" Target="http://biblehub.com/greek/1715.htm" TargetMode="External"/><Relationship Id="rId9138" Type="http://schemas.openxmlformats.org/officeDocument/2006/relationships/hyperlink" Target="http://biblehub.com/greek/5185.htm" TargetMode="External"/><Relationship Id="rId9552" Type="http://schemas.openxmlformats.org/officeDocument/2006/relationships/hyperlink" Target="http://biblehub.com/greek/4074.htm" TargetMode="External"/><Relationship Id="rId11068" Type="http://schemas.openxmlformats.org/officeDocument/2006/relationships/hyperlink" Target="http://biblehub.com/greek/3361.htm" TargetMode="External"/><Relationship Id="rId11482" Type="http://schemas.openxmlformats.org/officeDocument/2006/relationships/hyperlink" Target="http://biblehub.com/greek/68.htm" TargetMode="External"/><Relationship Id="rId12119" Type="http://schemas.openxmlformats.org/officeDocument/2006/relationships/hyperlink" Target="http://biblehub.com/greek/4771.htm" TargetMode="External"/><Relationship Id="rId12533" Type="http://schemas.openxmlformats.org/officeDocument/2006/relationships/hyperlink" Target="http://biblehub.com/greek/2036.htm" TargetMode="External"/><Relationship Id="rId15689" Type="http://schemas.openxmlformats.org/officeDocument/2006/relationships/hyperlink" Target="http://biblehub.com/greek/4160.htm" TargetMode="External"/><Relationship Id="rId18095" Type="http://schemas.openxmlformats.org/officeDocument/2006/relationships/hyperlink" Target="http://biblehub.com/greek/1883.htm" TargetMode="External"/><Relationship Id="rId911" Type="http://schemas.openxmlformats.org/officeDocument/2006/relationships/hyperlink" Target="http://biblehub.com/greek/1722.htm" TargetMode="External"/><Relationship Id="rId1127" Type="http://schemas.openxmlformats.org/officeDocument/2006/relationships/hyperlink" Target="http://biblehub.com/greek/4621.htm" TargetMode="External"/><Relationship Id="rId1541" Type="http://schemas.openxmlformats.org/officeDocument/2006/relationships/hyperlink" Target="http://biblehub.com/greek/1161.htm" TargetMode="External"/><Relationship Id="rId4697" Type="http://schemas.openxmlformats.org/officeDocument/2006/relationships/hyperlink" Target="http://biblehub.com/greek/2532.htm" TargetMode="External"/><Relationship Id="rId5748" Type="http://schemas.openxmlformats.org/officeDocument/2006/relationships/hyperlink" Target="http://biblehub.com/greek/3483.htm" TargetMode="External"/><Relationship Id="rId8154" Type="http://schemas.openxmlformats.org/officeDocument/2006/relationships/hyperlink" Target="http://biblehub.com/greek/1063.htm" TargetMode="External"/><Relationship Id="rId9205" Type="http://schemas.openxmlformats.org/officeDocument/2006/relationships/hyperlink" Target="http://biblehub.com/greek/2036.htm" TargetMode="External"/><Relationship Id="rId10084" Type="http://schemas.openxmlformats.org/officeDocument/2006/relationships/hyperlink" Target="http://biblehub.com/greek/571.htm" TargetMode="External"/><Relationship Id="rId11135" Type="http://schemas.openxmlformats.org/officeDocument/2006/relationships/hyperlink" Target="http://biblehub.com/greek/4851.htm" TargetMode="External"/><Relationship Id="rId18162" Type="http://schemas.openxmlformats.org/officeDocument/2006/relationships/hyperlink" Target="http://biblehub.com/greek/575.htm" TargetMode="External"/><Relationship Id="rId3299" Type="http://schemas.openxmlformats.org/officeDocument/2006/relationships/hyperlink" Target="http://biblehub.com/greek/3789.htm" TargetMode="External"/><Relationship Id="rId4764" Type="http://schemas.openxmlformats.org/officeDocument/2006/relationships/hyperlink" Target="http://biblehub.com/greek/846.htm" TargetMode="External"/><Relationship Id="rId7170" Type="http://schemas.openxmlformats.org/officeDocument/2006/relationships/hyperlink" Target="http://biblehub.com/greek/1325.htm" TargetMode="External"/><Relationship Id="rId8221" Type="http://schemas.openxmlformats.org/officeDocument/2006/relationships/hyperlink" Target="http://biblehub.com/greek/3588.htm" TargetMode="External"/><Relationship Id="rId10151" Type="http://schemas.openxmlformats.org/officeDocument/2006/relationships/hyperlink" Target="http://biblehub.com/greek/2848.htm" TargetMode="External"/><Relationship Id="rId11202" Type="http://schemas.openxmlformats.org/officeDocument/2006/relationships/hyperlink" Target="http://biblehub.com/greek/863.htm" TargetMode="External"/><Relationship Id="rId12600" Type="http://schemas.openxmlformats.org/officeDocument/2006/relationships/hyperlink" Target="http://biblehub.com/greek/2036.htm" TargetMode="External"/><Relationship Id="rId14358" Type="http://schemas.openxmlformats.org/officeDocument/2006/relationships/hyperlink" Target="http://biblehub.com/greek/3042.htm" TargetMode="External"/><Relationship Id="rId15756" Type="http://schemas.openxmlformats.org/officeDocument/2006/relationships/hyperlink" Target="http://biblehub.com/greek/611.htm" TargetMode="External"/><Relationship Id="rId16807" Type="http://schemas.openxmlformats.org/officeDocument/2006/relationships/hyperlink" Target="http://biblehub.com/greek/3588.htm" TargetMode="External"/><Relationship Id="rId3366" Type="http://schemas.openxmlformats.org/officeDocument/2006/relationships/hyperlink" Target="http://biblehub.com/greek/1519.htm" TargetMode="External"/><Relationship Id="rId4417" Type="http://schemas.openxmlformats.org/officeDocument/2006/relationships/hyperlink" Target="http://biblehub.com/greek/3101.htm" TargetMode="External"/><Relationship Id="rId5815" Type="http://schemas.openxmlformats.org/officeDocument/2006/relationships/hyperlink" Target="http://biblehub.com/greek/846.htm" TargetMode="External"/><Relationship Id="rId14772" Type="http://schemas.openxmlformats.org/officeDocument/2006/relationships/hyperlink" Target="http://biblehub.com/greek/3928.htm" TargetMode="External"/><Relationship Id="rId15409" Type="http://schemas.openxmlformats.org/officeDocument/2006/relationships/hyperlink" Target="http://biblehub.com/greek/2036.htm" TargetMode="External"/><Relationship Id="rId15823" Type="http://schemas.openxmlformats.org/officeDocument/2006/relationships/hyperlink" Target="http://biblehub.com/greek/846.htm" TargetMode="External"/><Relationship Id="rId287" Type="http://schemas.openxmlformats.org/officeDocument/2006/relationships/hyperlink" Target="http://biblehub.com/greek/1078.htm" TargetMode="External"/><Relationship Id="rId2382" Type="http://schemas.openxmlformats.org/officeDocument/2006/relationships/hyperlink" Target="http://biblehub.com/greek/846.htm" TargetMode="External"/><Relationship Id="rId3019" Type="http://schemas.openxmlformats.org/officeDocument/2006/relationships/hyperlink" Target="http://biblehub.com/greek/1161.htm" TargetMode="External"/><Relationship Id="rId3780" Type="http://schemas.openxmlformats.org/officeDocument/2006/relationships/hyperlink" Target="http://biblehub.com/greek/1063.htm" TargetMode="External"/><Relationship Id="rId4831" Type="http://schemas.openxmlformats.org/officeDocument/2006/relationships/hyperlink" Target="http://biblehub.com/greek/3956.htm" TargetMode="External"/><Relationship Id="rId7987" Type="http://schemas.openxmlformats.org/officeDocument/2006/relationships/hyperlink" Target="http://biblehub.com/greek/2344.htm" TargetMode="External"/><Relationship Id="rId10968" Type="http://schemas.openxmlformats.org/officeDocument/2006/relationships/hyperlink" Target="http://biblehub.com/greek/3753.htm" TargetMode="External"/><Relationship Id="rId13374" Type="http://schemas.openxmlformats.org/officeDocument/2006/relationships/hyperlink" Target="http://biblehub.com/greek/3756.htm" TargetMode="External"/><Relationship Id="rId14425" Type="http://schemas.openxmlformats.org/officeDocument/2006/relationships/hyperlink" Target="http://biblehub.com/greek/3588.htm" TargetMode="External"/><Relationship Id="rId17995" Type="http://schemas.openxmlformats.org/officeDocument/2006/relationships/hyperlink" Target="http://biblehub.com/greek/4108.htm" TargetMode="External"/><Relationship Id="rId354" Type="http://schemas.openxmlformats.org/officeDocument/2006/relationships/hyperlink" Target="http://biblehub.com/greek/40.htm" TargetMode="External"/><Relationship Id="rId2035" Type="http://schemas.openxmlformats.org/officeDocument/2006/relationships/hyperlink" Target="http://biblehub.com/greek/4442.htm" TargetMode="External"/><Relationship Id="rId3433" Type="http://schemas.openxmlformats.org/officeDocument/2006/relationships/hyperlink" Target="http://biblehub.com/greek/3588.htm" TargetMode="External"/><Relationship Id="rId6589" Type="http://schemas.openxmlformats.org/officeDocument/2006/relationships/hyperlink" Target="http://biblehub.com/greek/2532.htm" TargetMode="External"/><Relationship Id="rId9062" Type="http://schemas.openxmlformats.org/officeDocument/2006/relationships/hyperlink" Target="http://biblehub.com/greek/846.htm" TargetMode="External"/><Relationship Id="rId12390" Type="http://schemas.openxmlformats.org/officeDocument/2006/relationships/hyperlink" Target="http://biblehub.com/greek/2532.htm" TargetMode="External"/><Relationship Id="rId13027" Type="http://schemas.openxmlformats.org/officeDocument/2006/relationships/hyperlink" Target="http://biblehub.com/greek/1062.htm" TargetMode="External"/><Relationship Id="rId13441" Type="http://schemas.openxmlformats.org/officeDocument/2006/relationships/hyperlink" Target="http://biblehub.com/greek/1161.htm" TargetMode="External"/><Relationship Id="rId16597" Type="http://schemas.openxmlformats.org/officeDocument/2006/relationships/hyperlink" Target="http://biblehub.com/greek/4461.htm" TargetMode="External"/><Relationship Id="rId17648" Type="http://schemas.openxmlformats.org/officeDocument/2006/relationships/hyperlink" Target="http://biblehub.com/greek/3326.htm" TargetMode="External"/><Relationship Id="rId3500" Type="http://schemas.openxmlformats.org/officeDocument/2006/relationships/hyperlink" Target="http://biblehub.com/greek/1565.htm" TargetMode="External"/><Relationship Id="rId6656" Type="http://schemas.openxmlformats.org/officeDocument/2006/relationships/hyperlink" Target="http://biblehub.com/greek/2570.htm" TargetMode="External"/><Relationship Id="rId7707" Type="http://schemas.openxmlformats.org/officeDocument/2006/relationships/hyperlink" Target="http://biblehub.com/greek/2036.htm" TargetMode="External"/><Relationship Id="rId12043" Type="http://schemas.openxmlformats.org/officeDocument/2006/relationships/hyperlink" Target="http://biblehub.com/greek/846.htm" TargetMode="External"/><Relationship Id="rId15199" Type="http://schemas.openxmlformats.org/officeDocument/2006/relationships/hyperlink" Target="http://biblehub.com/greek/3588.htm" TargetMode="External"/><Relationship Id="rId16664" Type="http://schemas.openxmlformats.org/officeDocument/2006/relationships/hyperlink" Target="http://biblehub.com/greek/622.htm" TargetMode="External"/><Relationship Id="rId17715" Type="http://schemas.openxmlformats.org/officeDocument/2006/relationships/hyperlink" Target="http://biblehub.com/greek/1766.htm" TargetMode="External"/><Relationship Id="rId421" Type="http://schemas.openxmlformats.org/officeDocument/2006/relationships/hyperlink" Target="http://biblehub.com/greek/846.htm" TargetMode="External"/><Relationship Id="rId1051" Type="http://schemas.openxmlformats.org/officeDocument/2006/relationships/hyperlink" Target="http://biblehub.com/greek/3588.htm" TargetMode="External"/><Relationship Id="rId2102" Type="http://schemas.openxmlformats.org/officeDocument/2006/relationships/hyperlink" Target="http://biblehub.com/greek/3588.htm" TargetMode="External"/><Relationship Id="rId5258" Type="http://schemas.openxmlformats.org/officeDocument/2006/relationships/hyperlink" Target="http://biblehub.com/greek/1519.htm" TargetMode="External"/><Relationship Id="rId5672" Type="http://schemas.openxmlformats.org/officeDocument/2006/relationships/hyperlink" Target="http://biblehub.com/greek/518.htm" TargetMode="External"/><Relationship Id="rId6309" Type="http://schemas.openxmlformats.org/officeDocument/2006/relationships/hyperlink" Target="http://biblehub.com/greek/2573.htm" TargetMode="External"/><Relationship Id="rId6723" Type="http://schemas.openxmlformats.org/officeDocument/2006/relationships/hyperlink" Target="http://biblehub.com/greek/846.htm" TargetMode="External"/><Relationship Id="rId9879" Type="http://schemas.openxmlformats.org/officeDocument/2006/relationships/hyperlink" Target="http://biblehub.com/greek/1520.htm" TargetMode="External"/><Relationship Id="rId12110" Type="http://schemas.openxmlformats.org/officeDocument/2006/relationships/hyperlink" Target="http://biblehub.com/greek/4396.htm" TargetMode="External"/><Relationship Id="rId15266" Type="http://schemas.openxmlformats.org/officeDocument/2006/relationships/hyperlink" Target="http://biblehub.com/greek/2983.htm" TargetMode="External"/><Relationship Id="rId16317" Type="http://schemas.openxmlformats.org/officeDocument/2006/relationships/hyperlink" Target="http://biblehub.com/greek/846.htm" TargetMode="External"/><Relationship Id="rId1868" Type="http://schemas.openxmlformats.org/officeDocument/2006/relationships/hyperlink" Target="http://biblehub.com/greek/3588.htm" TargetMode="External"/><Relationship Id="rId4274" Type="http://schemas.openxmlformats.org/officeDocument/2006/relationships/hyperlink" Target="http://biblehub.com/greek/846.htm" TargetMode="External"/><Relationship Id="rId5325" Type="http://schemas.openxmlformats.org/officeDocument/2006/relationships/hyperlink" Target="http://biblehub.com/greek/4214.htm" TargetMode="External"/><Relationship Id="rId8895" Type="http://schemas.openxmlformats.org/officeDocument/2006/relationships/hyperlink" Target="http://biblehub.com/greek/2836.htm" TargetMode="External"/><Relationship Id="rId14282" Type="http://schemas.openxmlformats.org/officeDocument/2006/relationships/hyperlink" Target="http://biblehub.com/greek/3588.htm" TargetMode="External"/><Relationship Id="rId15333" Type="http://schemas.openxmlformats.org/officeDocument/2006/relationships/hyperlink" Target="http://biblehub.com/greek/5346.htm" TargetMode="External"/><Relationship Id="rId15680" Type="http://schemas.openxmlformats.org/officeDocument/2006/relationships/hyperlink" Target="http://biblehub.com/greek/3588.htm" TargetMode="External"/><Relationship Id="rId16731" Type="http://schemas.openxmlformats.org/officeDocument/2006/relationships/hyperlink" Target="http://biblehub.com/greek/5119.htm" TargetMode="External"/><Relationship Id="rId2919" Type="http://schemas.openxmlformats.org/officeDocument/2006/relationships/hyperlink" Target="http://biblehub.com/greek/1487.htm" TargetMode="External"/><Relationship Id="rId3290" Type="http://schemas.openxmlformats.org/officeDocument/2006/relationships/hyperlink" Target="http://biblehub.com/greek/3361.htm" TargetMode="External"/><Relationship Id="rId4341" Type="http://schemas.openxmlformats.org/officeDocument/2006/relationships/hyperlink" Target="http://biblehub.com/greek/3588.htm" TargetMode="External"/><Relationship Id="rId7497" Type="http://schemas.openxmlformats.org/officeDocument/2006/relationships/hyperlink" Target="http://biblehub.com/greek/4690.htm" TargetMode="External"/><Relationship Id="rId8548" Type="http://schemas.openxmlformats.org/officeDocument/2006/relationships/hyperlink" Target="http://biblehub.com/greek/2036.htm" TargetMode="External"/><Relationship Id="rId9946" Type="http://schemas.openxmlformats.org/officeDocument/2006/relationships/hyperlink" Target="http://biblehub.com/greek/2597.htm" TargetMode="External"/><Relationship Id="rId11876" Type="http://schemas.openxmlformats.org/officeDocument/2006/relationships/hyperlink" Target="http://biblehub.com/greek/1473.htm" TargetMode="External"/><Relationship Id="rId12927" Type="http://schemas.openxmlformats.org/officeDocument/2006/relationships/hyperlink" Target="http://biblehub.com/greek/935.htm" TargetMode="External"/><Relationship Id="rId1935" Type="http://schemas.openxmlformats.org/officeDocument/2006/relationships/hyperlink" Target="http://biblehub.com/greek/3588.htm" TargetMode="External"/><Relationship Id="rId6099" Type="http://schemas.openxmlformats.org/officeDocument/2006/relationships/hyperlink" Target="http://biblehub.com/greek/5590.htm" TargetMode="External"/><Relationship Id="rId8962" Type="http://schemas.openxmlformats.org/officeDocument/2006/relationships/hyperlink" Target="http://biblehub.com/greek/1565.htm" TargetMode="External"/><Relationship Id="rId10478" Type="http://schemas.openxmlformats.org/officeDocument/2006/relationships/hyperlink" Target="http://biblehub.com/greek/1510.htm" TargetMode="External"/><Relationship Id="rId10892" Type="http://schemas.openxmlformats.org/officeDocument/2006/relationships/hyperlink" Target="http://biblehub.com/greek/1285.htm" TargetMode="External"/><Relationship Id="rId11529" Type="http://schemas.openxmlformats.org/officeDocument/2006/relationships/hyperlink" Target="http://biblehub.com/greek/649.htm" TargetMode="External"/><Relationship Id="rId11943" Type="http://schemas.openxmlformats.org/officeDocument/2006/relationships/hyperlink" Target="http://biblehub.com/greek/4413.htm" TargetMode="External"/><Relationship Id="rId15400" Type="http://schemas.openxmlformats.org/officeDocument/2006/relationships/hyperlink" Target="http://biblehub.com/greek/4771.htm" TargetMode="External"/><Relationship Id="rId3010" Type="http://schemas.openxmlformats.org/officeDocument/2006/relationships/hyperlink" Target="http://biblehub.com/greek/3770.htm" TargetMode="External"/><Relationship Id="rId6166" Type="http://schemas.openxmlformats.org/officeDocument/2006/relationships/hyperlink" Target="http://biblehub.com/greek/846.htm" TargetMode="External"/><Relationship Id="rId7564" Type="http://schemas.openxmlformats.org/officeDocument/2006/relationships/hyperlink" Target="http://biblehub.com/greek/2618.htm" TargetMode="External"/><Relationship Id="rId8615" Type="http://schemas.openxmlformats.org/officeDocument/2006/relationships/hyperlink" Target="http://biblehub.com/greek/5207.htm" TargetMode="External"/><Relationship Id="rId10545" Type="http://schemas.openxmlformats.org/officeDocument/2006/relationships/hyperlink" Target="http://biblehub.com/greek/2212.htm" TargetMode="External"/><Relationship Id="rId14002" Type="http://schemas.openxmlformats.org/officeDocument/2006/relationships/hyperlink" Target="http://biblehub.com/greek/5330.htm" TargetMode="External"/><Relationship Id="rId17158" Type="http://schemas.openxmlformats.org/officeDocument/2006/relationships/hyperlink" Target="http://biblehub.com/greek/2193.htm" TargetMode="External"/><Relationship Id="rId17572" Type="http://schemas.openxmlformats.org/officeDocument/2006/relationships/hyperlink" Target="http://biblehub.com/greek/2440.htm" TargetMode="External"/><Relationship Id="rId18209" Type="http://schemas.openxmlformats.org/officeDocument/2006/relationships/hyperlink" Target="http://biblehub.com/greek/2532.htm" TargetMode="External"/><Relationship Id="rId6580" Type="http://schemas.openxmlformats.org/officeDocument/2006/relationships/hyperlink" Target="http://biblehub.com/greek/1283.htm" TargetMode="External"/><Relationship Id="rId7217" Type="http://schemas.openxmlformats.org/officeDocument/2006/relationships/hyperlink" Target="http://biblehub.com/greek/846.htm" TargetMode="External"/><Relationship Id="rId7631" Type="http://schemas.openxmlformats.org/officeDocument/2006/relationships/hyperlink" Target="http://biblehub.com/greek/932.htm" TargetMode="External"/><Relationship Id="rId10612" Type="http://schemas.openxmlformats.org/officeDocument/2006/relationships/hyperlink" Target="http://biblehub.com/greek/191.htm" TargetMode="External"/><Relationship Id="rId13768" Type="http://schemas.openxmlformats.org/officeDocument/2006/relationships/hyperlink" Target="http://biblehub.com/greek/1122.htm" TargetMode="External"/><Relationship Id="rId14819" Type="http://schemas.openxmlformats.org/officeDocument/2006/relationships/hyperlink" Target="http://biblehub.com/greek/2250.htm" TargetMode="External"/><Relationship Id="rId16174" Type="http://schemas.openxmlformats.org/officeDocument/2006/relationships/hyperlink" Target="http://biblehub.com/greek/1510.htm" TargetMode="External"/><Relationship Id="rId17225" Type="http://schemas.openxmlformats.org/officeDocument/2006/relationships/hyperlink" Target="http://biblehub.com/greek/846.htm" TargetMode="External"/><Relationship Id="rId2776" Type="http://schemas.openxmlformats.org/officeDocument/2006/relationships/hyperlink" Target="http://biblehub.com/greek/3522.htm" TargetMode="External"/><Relationship Id="rId3827" Type="http://schemas.openxmlformats.org/officeDocument/2006/relationships/hyperlink" Target="http://biblehub.com/greek/2474.htm" TargetMode="External"/><Relationship Id="rId5182" Type="http://schemas.openxmlformats.org/officeDocument/2006/relationships/hyperlink" Target="http://biblehub.com/greek/1161.htm" TargetMode="External"/><Relationship Id="rId6233" Type="http://schemas.openxmlformats.org/officeDocument/2006/relationships/hyperlink" Target="http://biblehub.com/greek/2378.htm" TargetMode="External"/><Relationship Id="rId9389" Type="http://schemas.openxmlformats.org/officeDocument/2006/relationships/hyperlink" Target="http://biblehub.com/greek/1438.htm" TargetMode="External"/><Relationship Id="rId15190" Type="http://schemas.openxmlformats.org/officeDocument/2006/relationships/hyperlink" Target="http://biblehub.com/greek/1062.htm" TargetMode="External"/><Relationship Id="rId16241" Type="http://schemas.openxmlformats.org/officeDocument/2006/relationships/hyperlink" Target="http://biblehub.com/greek/3588.htm" TargetMode="External"/><Relationship Id="rId748" Type="http://schemas.openxmlformats.org/officeDocument/2006/relationships/hyperlink" Target="http://biblehub.com/greek/3588.htm" TargetMode="External"/><Relationship Id="rId1378" Type="http://schemas.openxmlformats.org/officeDocument/2006/relationships/hyperlink" Target="http://biblehub.com/greek/1391.htm" TargetMode="External"/><Relationship Id="rId1792" Type="http://schemas.openxmlformats.org/officeDocument/2006/relationships/hyperlink" Target="http://biblehub.com/greek/1377.htm" TargetMode="External"/><Relationship Id="rId2429" Type="http://schemas.openxmlformats.org/officeDocument/2006/relationships/hyperlink" Target="http://biblehub.com/greek/1722.htm" TargetMode="External"/><Relationship Id="rId2843" Type="http://schemas.openxmlformats.org/officeDocument/2006/relationships/hyperlink" Target="http://biblehub.com/greek/1093.htm" TargetMode="External"/><Relationship Id="rId5999" Type="http://schemas.openxmlformats.org/officeDocument/2006/relationships/hyperlink" Target="http://biblehub.com/greek/1565.htm" TargetMode="External"/><Relationship Id="rId6300" Type="http://schemas.openxmlformats.org/officeDocument/2006/relationships/hyperlink" Target="http://biblehub.com/greek/4214.htm" TargetMode="External"/><Relationship Id="rId9456" Type="http://schemas.openxmlformats.org/officeDocument/2006/relationships/hyperlink" Target="http://biblehub.com/greek/1161.htm" TargetMode="External"/><Relationship Id="rId9870" Type="http://schemas.openxmlformats.org/officeDocument/2006/relationships/hyperlink" Target="http://biblehub.com/greek/2309.htm" TargetMode="External"/><Relationship Id="rId11386" Type="http://schemas.openxmlformats.org/officeDocument/2006/relationships/hyperlink" Target="http://biblehub.com/greek/1605.htm" TargetMode="External"/><Relationship Id="rId12437" Type="http://schemas.openxmlformats.org/officeDocument/2006/relationships/hyperlink" Target="http://biblehub.com/greek/3588.htm" TargetMode="External"/><Relationship Id="rId12784" Type="http://schemas.openxmlformats.org/officeDocument/2006/relationships/hyperlink" Target="http://biblehub.com/greek/290.htm" TargetMode="External"/><Relationship Id="rId13835" Type="http://schemas.openxmlformats.org/officeDocument/2006/relationships/hyperlink" Target="http://biblehub.com/greek/1722.htm" TargetMode="External"/><Relationship Id="rId84" Type="http://schemas.openxmlformats.org/officeDocument/2006/relationships/hyperlink" Target="http://biblehub.com/greek/4503.htm" TargetMode="External"/><Relationship Id="rId815" Type="http://schemas.openxmlformats.org/officeDocument/2006/relationships/hyperlink" Target="http://biblehub.com/greek/5316.htm" TargetMode="External"/><Relationship Id="rId1445" Type="http://schemas.openxmlformats.org/officeDocument/2006/relationships/hyperlink" Target="http://biblehub.com/greek/2443.htm" TargetMode="External"/><Relationship Id="rId8058" Type="http://schemas.openxmlformats.org/officeDocument/2006/relationships/hyperlink" Target="http://biblehub.com/greek/4314.htm" TargetMode="External"/><Relationship Id="rId8472" Type="http://schemas.openxmlformats.org/officeDocument/2006/relationships/hyperlink" Target="http://biblehub.com/greek/575.htm" TargetMode="External"/><Relationship Id="rId9109" Type="http://schemas.openxmlformats.org/officeDocument/2006/relationships/hyperlink" Target="http://biblehub.com/greek/2948.htm" TargetMode="External"/><Relationship Id="rId9523" Type="http://schemas.openxmlformats.org/officeDocument/2006/relationships/hyperlink" Target="http://biblehub.com/greek/2424.htm" TargetMode="External"/><Relationship Id="rId11039" Type="http://schemas.openxmlformats.org/officeDocument/2006/relationships/hyperlink" Target="http://biblehub.com/greek/3962.htm" TargetMode="External"/><Relationship Id="rId12851" Type="http://schemas.openxmlformats.org/officeDocument/2006/relationships/hyperlink" Target="http://biblehub.com/greek/3778.htm" TargetMode="External"/><Relationship Id="rId13902" Type="http://schemas.openxmlformats.org/officeDocument/2006/relationships/hyperlink" Target="http://biblehub.com/greek/2362.htm" TargetMode="External"/><Relationship Id="rId18066" Type="http://schemas.openxmlformats.org/officeDocument/2006/relationships/hyperlink" Target="http://biblehub.com/greek/2064.htm" TargetMode="External"/><Relationship Id="rId2910" Type="http://schemas.openxmlformats.org/officeDocument/2006/relationships/hyperlink" Target="http://biblehub.com/greek/4771.htm" TargetMode="External"/><Relationship Id="rId7074" Type="http://schemas.openxmlformats.org/officeDocument/2006/relationships/hyperlink" Target="http://biblehub.com/greek/3844.htm" TargetMode="External"/><Relationship Id="rId8125" Type="http://schemas.openxmlformats.org/officeDocument/2006/relationships/hyperlink" Target="http://biblehub.com/greek/2532.htm" TargetMode="External"/><Relationship Id="rId11453" Type="http://schemas.openxmlformats.org/officeDocument/2006/relationships/hyperlink" Target="http://biblehub.com/greek/2532.htm" TargetMode="External"/><Relationship Id="rId12504" Type="http://schemas.openxmlformats.org/officeDocument/2006/relationships/hyperlink" Target="http://biblehub.com/greek/3588.htm" TargetMode="External"/><Relationship Id="rId1512" Type="http://schemas.openxmlformats.org/officeDocument/2006/relationships/hyperlink" Target="http://biblehub.com/greek/4613.htm" TargetMode="External"/><Relationship Id="rId4668" Type="http://schemas.openxmlformats.org/officeDocument/2006/relationships/hyperlink" Target="http://biblehub.com/greek/3708.htm" TargetMode="External"/><Relationship Id="rId5719" Type="http://schemas.openxmlformats.org/officeDocument/2006/relationships/hyperlink" Target="http://biblehub.com/greek/2300.htm" TargetMode="External"/><Relationship Id="rId6090" Type="http://schemas.openxmlformats.org/officeDocument/2006/relationships/hyperlink" Target="http://biblehub.com/greek/1510.htm" TargetMode="External"/><Relationship Id="rId7141" Type="http://schemas.openxmlformats.org/officeDocument/2006/relationships/hyperlink" Target="http://biblehub.com/greek/3739.htm" TargetMode="External"/><Relationship Id="rId10055" Type="http://schemas.openxmlformats.org/officeDocument/2006/relationships/hyperlink" Target="http://biblehub.com/greek/4178.htm" TargetMode="External"/><Relationship Id="rId11106" Type="http://schemas.openxmlformats.org/officeDocument/2006/relationships/hyperlink" Target="http://biblehub.com/greek/3739.htm" TargetMode="External"/><Relationship Id="rId11520" Type="http://schemas.openxmlformats.org/officeDocument/2006/relationships/hyperlink" Target="http://biblehub.com/greek/4856.htm" TargetMode="External"/><Relationship Id="rId14676" Type="http://schemas.openxmlformats.org/officeDocument/2006/relationships/hyperlink" Target="http://biblehub.com/greek/3588.htm" TargetMode="External"/><Relationship Id="rId15727" Type="http://schemas.openxmlformats.org/officeDocument/2006/relationships/hyperlink" Target="http://biblehub.com/greek/1325.htm" TargetMode="External"/><Relationship Id="rId17082" Type="http://schemas.openxmlformats.org/officeDocument/2006/relationships/hyperlink" Target="http://biblehub.com/greek/3860.htm" TargetMode="External"/><Relationship Id="rId18133" Type="http://schemas.openxmlformats.org/officeDocument/2006/relationships/hyperlink" Target="http://biblehub.com/greek/1492.htm" TargetMode="External"/><Relationship Id="rId3684" Type="http://schemas.openxmlformats.org/officeDocument/2006/relationships/hyperlink" Target="http://biblehub.com/greek/1473.htm" TargetMode="External"/><Relationship Id="rId4735" Type="http://schemas.openxmlformats.org/officeDocument/2006/relationships/hyperlink" Target="http://biblehub.com/greek/5185.htm" TargetMode="External"/><Relationship Id="rId10122" Type="http://schemas.openxmlformats.org/officeDocument/2006/relationships/hyperlink" Target="http://biblehub.com/greek/3101.htm" TargetMode="External"/><Relationship Id="rId13278" Type="http://schemas.openxmlformats.org/officeDocument/2006/relationships/hyperlink" Target="http://biblehub.com/greek/1135.htm" TargetMode="External"/><Relationship Id="rId13692" Type="http://schemas.openxmlformats.org/officeDocument/2006/relationships/hyperlink" Target="http://biblehub.com/greek/1320.htm" TargetMode="External"/><Relationship Id="rId14329" Type="http://schemas.openxmlformats.org/officeDocument/2006/relationships/hyperlink" Target="http://biblehub.com/greek/3195.htm" TargetMode="External"/><Relationship Id="rId14743" Type="http://schemas.openxmlformats.org/officeDocument/2006/relationships/hyperlink" Target="http://biblehub.com/greek/527.htm" TargetMode="External"/><Relationship Id="rId17899" Type="http://schemas.openxmlformats.org/officeDocument/2006/relationships/hyperlink" Target="http://biblehub.com/greek/2064.htm" TargetMode="External"/><Relationship Id="rId18200" Type="http://schemas.openxmlformats.org/officeDocument/2006/relationships/hyperlink" Target="http://biblehub.com/greek/3004.htm" TargetMode="External"/><Relationship Id="rId2286" Type="http://schemas.openxmlformats.org/officeDocument/2006/relationships/hyperlink" Target="http://biblehub.com/greek/3383.htm" TargetMode="External"/><Relationship Id="rId3337" Type="http://schemas.openxmlformats.org/officeDocument/2006/relationships/hyperlink" Target="http://biblehub.com/greek/444.htm" TargetMode="External"/><Relationship Id="rId3751" Type="http://schemas.openxmlformats.org/officeDocument/2006/relationships/hyperlink" Target="http://biblehub.com/greek/1473.htm" TargetMode="External"/><Relationship Id="rId4802" Type="http://schemas.openxmlformats.org/officeDocument/2006/relationships/hyperlink" Target="http://biblehub.com/greek/2532.htm" TargetMode="External"/><Relationship Id="rId7958" Type="http://schemas.openxmlformats.org/officeDocument/2006/relationships/hyperlink" Target="http://biblehub.com/greek/3588.htm" TargetMode="External"/><Relationship Id="rId12294" Type="http://schemas.openxmlformats.org/officeDocument/2006/relationships/hyperlink" Target="http://biblehub.com/greek/749.htm" TargetMode="External"/><Relationship Id="rId13345" Type="http://schemas.openxmlformats.org/officeDocument/2006/relationships/hyperlink" Target="http://biblehub.com/greek/1492.htm" TargetMode="External"/><Relationship Id="rId258" Type="http://schemas.openxmlformats.org/officeDocument/2006/relationships/hyperlink" Target="http://biblehub.com/greek/11.htm" TargetMode="External"/><Relationship Id="rId672" Type="http://schemas.openxmlformats.org/officeDocument/2006/relationships/hyperlink" Target="http://biblehub.com/greek/3677.htm" TargetMode="External"/><Relationship Id="rId2353" Type="http://schemas.openxmlformats.org/officeDocument/2006/relationships/hyperlink" Target="http://biblehub.com/greek/4771.htm" TargetMode="External"/><Relationship Id="rId3404" Type="http://schemas.openxmlformats.org/officeDocument/2006/relationships/hyperlink" Target="http://biblehub.com/greek/1742.htm" TargetMode="External"/><Relationship Id="rId6974" Type="http://schemas.openxmlformats.org/officeDocument/2006/relationships/hyperlink" Target="http://biblehub.com/greek/3384.htm" TargetMode="External"/><Relationship Id="rId9380" Type="http://schemas.openxmlformats.org/officeDocument/2006/relationships/hyperlink" Target="http://biblehub.com/greek/2983.htm" TargetMode="External"/><Relationship Id="rId10939" Type="http://schemas.openxmlformats.org/officeDocument/2006/relationships/hyperlink" Target="http://biblehub.com/greek/2193.htm" TargetMode="External"/><Relationship Id="rId12361" Type="http://schemas.openxmlformats.org/officeDocument/2006/relationships/hyperlink" Target="http://biblehub.com/greek/4808.htm" TargetMode="External"/><Relationship Id="rId13412" Type="http://schemas.openxmlformats.org/officeDocument/2006/relationships/hyperlink" Target="http://biblehub.com/greek/846.htm" TargetMode="External"/><Relationship Id="rId14810" Type="http://schemas.openxmlformats.org/officeDocument/2006/relationships/hyperlink" Target="http://biblehub.com/greek/5207.htm" TargetMode="External"/><Relationship Id="rId16568" Type="http://schemas.openxmlformats.org/officeDocument/2006/relationships/hyperlink" Target="http://biblehub.com/greek/575.htm" TargetMode="External"/><Relationship Id="rId17966" Type="http://schemas.openxmlformats.org/officeDocument/2006/relationships/hyperlink" Target="http://biblehub.com/greek/3588.htm" TargetMode="External"/><Relationship Id="rId325" Type="http://schemas.openxmlformats.org/officeDocument/2006/relationships/hyperlink" Target="http://biblehub.com/greek/1161.htm" TargetMode="External"/><Relationship Id="rId2006" Type="http://schemas.openxmlformats.org/officeDocument/2006/relationships/hyperlink" Target="http://biblehub.com/greek/846.htm" TargetMode="External"/><Relationship Id="rId2420" Type="http://schemas.openxmlformats.org/officeDocument/2006/relationships/hyperlink" Target="http://biblehub.com/greek/1377.htm" TargetMode="External"/><Relationship Id="rId5576" Type="http://schemas.openxmlformats.org/officeDocument/2006/relationships/hyperlink" Target="http://biblehub.com/greek/1473.htm" TargetMode="External"/><Relationship Id="rId6627" Type="http://schemas.openxmlformats.org/officeDocument/2006/relationships/hyperlink" Target="http://biblehub.com/greek/1161.htm" TargetMode="External"/><Relationship Id="rId9033" Type="http://schemas.openxmlformats.org/officeDocument/2006/relationships/hyperlink" Target="http://biblehub.com/greek/906.htm" TargetMode="External"/><Relationship Id="rId12014" Type="http://schemas.openxmlformats.org/officeDocument/2006/relationships/hyperlink" Target="http://biblehub.com/greek/5455.htm" TargetMode="External"/><Relationship Id="rId16982" Type="http://schemas.openxmlformats.org/officeDocument/2006/relationships/hyperlink" Target="http://biblehub.com/greek/3480.htm" TargetMode="External"/><Relationship Id="rId17619" Type="http://schemas.openxmlformats.org/officeDocument/2006/relationships/hyperlink" Target="http://biblehub.com/greek/846.htm" TargetMode="External"/><Relationship Id="rId1022" Type="http://schemas.openxmlformats.org/officeDocument/2006/relationships/hyperlink" Target="http://biblehub.com/greek/5343.htm" TargetMode="External"/><Relationship Id="rId4178" Type="http://schemas.openxmlformats.org/officeDocument/2006/relationships/hyperlink" Target="http://biblehub.com/greek/1473.htm" TargetMode="External"/><Relationship Id="rId4592" Type="http://schemas.openxmlformats.org/officeDocument/2006/relationships/hyperlink" Target="http://biblehub.com/greek/2007.htm" TargetMode="External"/><Relationship Id="rId5229" Type="http://schemas.openxmlformats.org/officeDocument/2006/relationships/hyperlink" Target="http://biblehub.com/greek/3860.htm" TargetMode="External"/><Relationship Id="rId5990" Type="http://schemas.openxmlformats.org/officeDocument/2006/relationships/hyperlink" Target="http://biblehub.com/greek/4670.htm" TargetMode="External"/><Relationship Id="rId9100" Type="http://schemas.openxmlformats.org/officeDocument/2006/relationships/hyperlink" Target="http://biblehub.com/greek/2532.htm" TargetMode="External"/><Relationship Id="rId14186" Type="http://schemas.openxmlformats.org/officeDocument/2006/relationships/hyperlink" Target="http://biblehub.com/greek/846.htm" TargetMode="External"/><Relationship Id="rId15584" Type="http://schemas.openxmlformats.org/officeDocument/2006/relationships/hyperlink" Target="http://biblehub.com/greek/1537.htm" TargetMode="External"/><Relationship Id="rId16635" Type="http://schemas.openxmlformats.org/officeDocument/2006/relationships/hyperlink" Target="http://biblehub.com/greek/3960.htm" TargetMode="External"/><Relationship Id="rId3194" Type="http://schemas.openxmlformats.org/officeDocument/2006/relationships/hyperlink" Target="http://biblehub.com/greek/2595.htm" TargetMode="External"/><Relationship Id="rId4245" Type="http://schemas.openxmlformats.org/officeDocument/2006/relationships/hyperlink" Target="http://biblehub.com/greek/575.htm" TargetMode="External"/><Relationship Id="rId5643" Type="http://schemas.openxmlformats.org/officeDocument/2006/relationships/hyperlink" Target="http://biblehub.com/greek/191.htm" TargetMode="External"/><Relationship Id="rId8799" Type="http://schemas.openxmlformats.org/officeDocument/2006/relationships/hyperlink" Target="http://biblehub.com/greek/191.htm" TargetMode="External"/><Relationship Id="rId11030" Type="http://schemas.openxmlformats.org/officeDocument/2006/relationships/hyperlink" Target="http://biblehub.com/greek/4160.htm" TargetMode="External"/><Relationship Id="rId15237" Type="http://schemas.openxmlformats.org/officeDocument/2006/relationships/hyperlink" Target="http://biblehub.com/greek/846.htm" TargetMode="External"/><Relationship Id="rId15651" Type="http://schemas.openxmlformats.org/officeDocument/2006/relationships/hyperlink" Target="http://biblehub.com/greek/2228.htm" TargetMode="External"/><Relationship Id="rId16702" Type="http://schemas.openxmlformats.org/officeDocument/2006/relationships/hyperlink" Target="http://biblehub.com/greek/3027.htm" TargetMode="External"/><Relationship Id="rId1839" Type="http://schemas.openxmlformats.org/officeDocument/2006/relationships/hyperlink" Target="http://biblehub.com/greek/3088.htm" TargetMode="External"/><Relationship Id="rId5710" Type="http://schemas.openxmlformats.org/officeDocument/2006/relationships/hyperlink" Target="http://biblehub.com/greek/3588.htm" TargetMode="External"/><Relationship Id="rId8866" Type="http://schemas.openxmlformats.org/officeDocument/2006/relationships/hyperlink" Target="http://biblehub.com/greek/1161.htm" TargetMode="External"/><Relationship Id="rId9917" Type="http://schemas.openxmlformats.org/officeDocument/2006/relationships/hyperlink" Target="http://biblehub.com/greek/846.htm" TargetMode="External"/><Relationship Id="rId10796" Type="http://schemas.openxmlformats.org/officeDocument/2006/relationships/hyperlink" Target="http://biblehub.com/greek/3745.htm" TargetMode="External"/><Relationship Id="rId11847" Type="http://schemas.openxmlformats.org/officeDocument/2006/relationships/hyperlink" Target="http://biblehub.com/greek/2424.htm" TargetMode="External"/><Relationship Id="rId14253" Type="http://schemas.openxmlformats.org/officeDocument/2006/relationships/hyperlink" Target="http://biblehub.com/greek/2036.htm" TargetMode="External"/><Relationship Id="rId15304" Type="http://schemas.openxmlformats.org/officeDocument/2006/relationships/hyperlink" Target="http://biblehub.com/greek/1401.htm" TargetMode="External"/><Relationship Id="rId182" Type="http://schemas.openxmlformats.org/officeDocument/2006/relationships/hyperlink" Target="http://biblehub.com/greek/3350.htm" TargetMode="External"/><Relationship Id="rId1906" Type="http://schemas.openxmlformats.org/officeDocument/2006/relationships/hyperlink" Target="http://biblehub.com/greek/1093.htm" TargetMode="External"/><Relationship Id="rId3261" Type="http://schemas.openxmlformats.org/officeDocument/2006/relationships/hyperlink" Target="http://biblehub.com/greek/2925.htm" TargetMode="External"/><Relationship Id="rId4312" Type="http://schemas.openxmlformats.org/officeDocument/2006/relationships/hyperlink" Target="http://biblehub.com/greek/1510.htm" TargetMode="External"/><Relationship Id="rId7468" Type="http://schemas.openxmlformats.org/officeDocument/2006/relationships/hyperlink" Target="http://biblehub.com/greek/3319.htm" TargetMode="External"/><Relationship Id="rId7882" Type="http://schemas.openxmlformats.org/officeDocument/2006/relationships/hyperlink" Target="http://biblehub.com/greek/4097.htm" TargetMode="External"/><Relationship Id="rId8519" Type="http://schemas.openxmlformats.org/officeDocument/2006/relationships/hyperlink" Target="http://biblehub.com/greek/3588.htm" TargetMode="External"/><Relationship Id="rId8933" Type="http://schemas.openxmlformats.org/officeDocument/2006/relationships/hyperlink" Target="http://biblehub.com/greek/444.htm" TargetMode="External"/><Relationship Id="rId10449" Type="http://schemas.openxmlformats.org/officeDocument/2006/relationships/hyperlink" Target="http://biblehub.com/greek/5560.htm" TargetMode="External"/><Relationship Id="rId14320" Type="http://schemas.openxmlformats.org/officeDocument/2006/relationships/hyperlink" Target="http://biblehub.com/greek/1473.htm" TargetMode="External"/><Relationship Id="rId17476" Type="http://schemas.openxmlformats.org/officeDocument/2006/relationships/hyperlink" Target="http://biblehub.com/greek/1909.htm" TargetMode="External"/><Relationship Id="rId6484" Type="http://schemas.openxmlformats.org/officeDocument/2006/relationships/hyperlink" Target="http://biblehub.com/greek/846.htm" TargetMode="External"/><Relationship Id="rId7535" Type="http://schemas.openxmlformats.org/officeDocument/2006/relationships/hyperlink" Target="http://biblehub.com/greek/260.htm" TargetMode="External"/><Relationship Id="rId10516" Type="http://schemas.openxmlformats.org/officeDocument/2006/relationships/hyperlink" Target="http://biblehub.com/greek/3962.htm" TargetMode="External"/><Relationship Id="rId10863" Type="http://schemas.openxmlformats.org/officeDocument/2006/relationships/hyperlink" Target="http://biblehub.com/greek/2532.htm" TargetMode="External"/><Relationship Id="rId11914" Type="http://schemas.openxmlformats.org/officeDocument/2006/relationships/hyperlink" Target="http://biblehub.com/greek/846.htm" TargetMode="External"/><Relationship Id="rId16078" Type="http://schemas.openxmlformats.org/officeDocument/2006/relationships/hyperlink" Target="http://biblehub.com/greek/846.htm" TargetMode="External"/><Relationship Id="rId16492" Type="http://schemas.openxmlformats.org/officeDocument/2006/relationships/hyperlink" Target="http://biblehub.com/greek/2064.htm" TargetMode="External"/><Relationship Id="rId17129" Type="http://schemas.openxmlformats.org/officeDocument/2006/relationships/hyperlink" Target="http://biblehub.com/greek/846.htm" TargetMode="External"/><Relationship Id="rId17543" Type="http://schemas.openxmlformats.org/officeDocument/2006/relationships/hyperlink" Target="http://biblehub.com/greek/846.htm" TargetMode="External"/><Relationship Id="rId17890" Type="http://schemas.openxmlformats.org/officeDocument/2006/relationships/hyperlink" Target="http://biblehub.com/greek/2532.htm" TargetMode="External"/><Relationship Id="rId999" Type="http://schemas.openxmlformats.org/officeDocument/2006/relationships/hyperlink" Target="http://biblehub.com/greek/1843.htm" TargetMode="External"/><Relationship Id="rId5086" Type="http://schemas.openxmlformats.org/officeDocument/2006/relationships/hyperlink" Target="http://biblehub.com/greek/1515.htm" TargetMode="External"/><Relationship Id="rId6137" Type="http://schemas.openxmlformats.org/officeDocument/2006/relationships/hyperlink" Target="http://biblehub.com/greek/5330.htm" TargetMode="External"/><Relationship Id="rId6551" Type="http://schemas.openxmlformats.org/officeDocument/2006/relationships/hyperlink" Target="http://biblehub.com/greek/932.htm" TargetMode="External"/><Relationship Id="rId7602" Type="http://schemas.openxmlformats.org/officeDocument/2006/relationships/hyperlink" Target="http://biblehub.com/greek/3752.htm" TargetMode="External"/><Relationship Id="rId10930" Type="http://schemas.openxmlformats.org/officeDocument/2006/relationships/hyperlink" Target="http://biblehub.com/greek/2532.htm" TargetMode="External"/><Relationship Id="rId15094" Type="http://schemas.openxmlformats.org/officeDocument/2006/relationships/hyperlink" Target="http://biblehub.com/greek/1637.htm" TargetMode="External"/><Relationship Id="rId16145" Type="http://schemas.openxmlformats.org/officeDocument/2006/relationships/hyperlink" Target="http://biblehub.com/greek/1161.htm" TargetMode="External"/><Relationship Id="rId1696" Type="http://schemas.openxmlformats.org/officeDocument/2006/relationships/hyperlink" Target="http://biblehub.com/greek/3754.htm" TargetMode="External"/><Relationship Id="rId5153" Type="http://schemas.openxmlformats.org/officeDocument/2006/relationships/hyperlink" Target="http://biblehub.com/greek/5429.htm" TargetMode="External"/><Relationship Id="rId6204" Type="http://schemas.openxmlformats.org/officeDocument/2006/relationships/hyperlink" Target="http://biblehub.com/greek/3588.htm" TargetMode="External"/><Relationship Id="rId12688" Type="http://schemas.openxmlformats.org/officeDocument/2006/relationships/hyperlink" Target="http://biblehub.com/greek/846.htm" TargetMode="External"/><Relationship Id="rId13739" Type="http://schemas.openxmlformats.org/officeDocument/2006/relationships/hyperlink" Target="http://biblehub.com/greek/1438.htm" TargetMode="External"/><Relationship Id="rId17610" Type="http://schemas.openxmlformats.org/officeDocument/2006/relationships/hyperlink" Target="http://biblehub.com/greek/2176.htm" TargetMode="External"/><Relationship Id="rId1349" Type="http://schemas.openxmlformats.org/officeDocument/2006/relationships/hyperlink" Target="http://biblehub.com/greek/3588.htm" TargetMode="External"/><Relationship Id="rId2747" Type="http://schemas.openxmlformats.org/officeDocument/2006/relationships/hyperlink" Target="http://biblehub.com/greek/3900.htm" TargetMode="External"/><Relationship Id="rId5220" Type="http://schemas.openxmlformats.org/officeDocument/2006/relationships/hyperlink" Target="http://biblehub.com/greek/3588.htm" TargetMode="External"/><Relationship Id="rId8376" Type="http://schemas.openxmlformats.org/officeDocument/2006/relationships/hyperlink" Target="http://biblehub.com/greek/1909.htm" TargetMode="External"/><Relationship Id="rId9774" Type="http://schemas.openxmlformats.org/officeDocument/2006/relationships/hyperlink" Target="http://biblehub.com/greek/846.htm" TargetMode="External"/><Relationship Id="rId12755" Type="http://schemas.openxmlformats.org/officeDocument/2006/relationships/hyperlink" Target="http://biblehub.com/greek/5207.htm" TargetMode="External"/><Relationship Id="rId13806" Type="http://schemas.openxmlformats.org/officeDocument/2006/relationships/hyperlink" Target="http://biblehub.com/greek/1161.htm" TargetMode="External"/><Relationship Id="rId15161" Type="http://schemas.openxmlformats.org/officeDocument/2006/relationships/hyperlink" Target="http://biblehub.com/greek/3756.htm" TargetMode="External"/><Relationship Id="rId16212" Type="http://schemas.openxmlformats.org/officeDocument/2006/relationships/hyperlink" Target="http://biblehub.com/greek/846.htm" TargetMode="External"/><Relationship Id="rId719" Type="http://schemas.openxmlformats.org/officeDocument/2006/relationships/hyperlink" Target="http://biblehub.com/greek/2532.htm" TargetMode="External"/><Relationship Id="rId1763" Type="http://schemas.openxmlformats.org/officeDocument/2006/relationships/hyperlink" Target="http://biblehub.com/greek/3107.htm" TargetMode="External"/><Relationship Id="rId2814" Type="http://schemas.openxmlformats.org/officeDocument/2006/relationships/hyperlink" Target="http://biblehub.com/greek/5316.htm" TargetMode="External"/><Relationship Id="rId8029" Type="http://schemas.openxmlformats.org/officeDocument/2006/relationships/hyperlink" Target="http://biblehub.com/greek/3778.htm" TargetMode="External"/><Relationship Id="rId8790" Type="http://schemas.openxmlformats.org/officeDocument/2006/relationships/hyperlink" Target="http://biblehub.com/greek/1319.htm" TargetMode="External"/><Relationship Id="rId9427" Type="http://schemas.openxmlformats.org/officeDocument/2006/relationships/hyperlink" Target="http://biblehub.com/greek/4337.htm" TargetMode="External"/><Relationship Id="rId9841" Type="http://schemas.openxmlformats.org/officeDocument/2006/relationships/hyperlink" Target="http://biblehub.com/greek/1096.htm" TargetMode="External"/><Relationship Id="rId11357" Type="http://schemas.openxmlformats.org/officeDocument/2006/relationships/hyperlink" Target="http://biblehub.com/greek/1525.htm" TargetMode="External"/><Relationship Id="rId11771" Type="http://schemas.openxmlformats.org/officeDocument/2006/relationships/hyperlink" Target="http://biblehub.com/greek/3588.htm" TargetMode="External"/><Relationship Id="rId12408" Type="http://schemas.openxmlformats.org/officeDocument/2006/relationships/hyperlink" Target="http://biblehub.com/greek/3588.htm" TargetMode="External"/><Relationship Id="rId12822" Type="http://schemas.openxmlformats.org/officeDocument/2006/relationships/hyperlink" Target="http://biblehub.com/greek/3588.htm" TargetMode="External"/><Relationship Id="rId15978" Type="http://schemas.openxmlformats.org/officeDocument/2006/relationships/hyperlink" Target="http://biblehub.com/greek/3650.htm" TargetMode="External"/><Relationship Id="rId18384" Type="http://schemas.openxmlformats.org/officeDocument/2006/relationships/hyperlink" Target="http://biblehub.com/greek/3588.htm" TargetMode="External"/><Relationship Id="rId55" Type="http://schemas.openxmlformats.org/officeDocument/2006/relationships/hyperlink" Target="http://biblehub.com/greek/1161.htm" TargetMode="External"/><Relationship Id="rId1416" Type="http://schemas.openxmlformats.org/officeDocument/2006/relationships/hyperlink" Target="http://biblehub.com/greek/32.htm" TargetMode="External"/><Relationship Id="rId1830" Type="http://schemas.openxmlformats.org/officeDocument/2006/relationships/hyperlink" Target="http://biblehub.com/greek/3756.htm" TargetMode="External"/><Relationship Id="rId4986" Type="http://schemas.openxmlformats.org/officeDocument/2006/relationships/hyperlink" Target="http://biblehub.com/greek/4172.htm" TargetMode="External"/><Relationship Id="rId7392" Type="http://schemas.openxmlformats.org/officeDocument/2006/relationships/hyperlink" Target="http://biblehub.com/greek/3308.htm" TargetMode="External"/><Relationship Id="rId8443" Type="http://schemas.openxmlformats.org/officeDocument/2006/relationships/hyperlink" Target="http://biblehub.com/greek/4008.htm" TargetMode="External"/><Relationship Id="rId10373" Type="http://schemas.openxmlformats.org/officeDocument/2006/relationships/hyperlink" Target="http://biblehub.com/greek/1209.htm" TargetMode="External"/><Relationship Id="rId11424" Type="http://schemas.openxmlformats.org/officeDocument/2006/relationships/hyperlink" Target="http://biblehub.com/greek/1510.htm" TargetMode="External"/><Relationship Id="rId14994" Type="http://schemas.openxmlformats.org/officeDocument/2006/relationships/hyperlink" Target="http://biblehub.com/greek/3588.htm" TargetMode="External"/><Relationship Id="rId18037" Type="http://schemas.openxmlformats.org/officeDocument/2006/relationships/hyperlink" Target="http://biblehub.com/greek/846.htm" TargetMode="External"/><Relationship Id="rId3588" Type="http://schemas.openxmlformats.org/officeDocument/2006/relationships/hyperlink" Target="http://biblehub.com/greek/191.htm" TargetMode="External"/><Relationship Id="rId4639" Type="http://schemas.openxmlformats.org/officeDocument/2006/relationships/hyperlink" Target="http://biblehub.com/greek/2532.htm" TargetMode="External"/><Relationship Id="rId7045" Type="http://schemas.openxmlformats.org/officeDocument/2006/relationships/hyperlink" Target="http://biblehub.com/greek/2532.htm" TargetMode="External"/><Relationship Id="rId8510" Type="http://schemas.openxmlformats.org/officeDocument/2006/relationships/hyperlink" Target="http://biblehub.com/greek/1510.htm" TargetMode="External"/><Relationship Id="rId10026" Type="http://schemas.openxmlformats.org/officeDocument/2006/relationships/hyperlink" Target="http://biblehub.com/greek/3754.htm" TargetMode="External"/><Relationship Id="rId10440" Type="http://schemas.openxmlformats.org/officeDocument/2006/relationships/hyperlink" Target="http://biblehub.com/greek/2570.htm" TargetMode="External"/><Relationship Id="rId13596" Type="http://schemas.openxmlformats.org/officeDocument/2006/relationships/hyperlink" Target="http://biblehub.com/greek/3745.htm" TargetMode="External"/><Relationship Id="rId14647" Type="http://schemas.openxmlformats.org/officeDocument/2006/relationships/hyperlink" Target="http://biblehub.com/greek/4654.htm" TargetMode="External"/><Relationship Id="rId17053" Type="http://schemas.openxmlformats.org/officeDocument/2006/relationships/hyperlink" Target="http://biblehub.com/greek/4824.htm" TargetMode="External"/><Relationship Id="rId18104" Type="http://schemas.openxmlformats.org/officeDocument/2006/relationships/hyperlink" Target="http://biblehub.com/greek/2532.htm" TargetMode="External"/><Relationship Id="rId3655" Type="http://schemas.openxmlformats.org/officeDocument/2006/relationships/hyperlink" Target="http://biblehub.com/greek/2192.htm" TargetMode="External"/><Relationship Id="rId4706" Type="http://schemas.openxmlformats.org/officeDocument/2006/relationships/hyperlink" Target="http://biblehub.com/greek/1519.htm" TargetMode="External"/><Relationship Id="rId6061" Type="http://schemas.openxmlformats.org/officeDocument/2006/relationships/hyperlink" Target="http://biblehub.com/greek/3739.htm" TargetMode="External"/><Relationship Id="rId7112" Type="http://schemas.openxmlformats.org/officeDocument/2006/relationships/hyperlink" Target="http://biblehub.com/greek/4491.htm" TargetMode="External"/><Relationship Id="rId12198" Type="http://schemas.openxmlformats.org/officeDocument/2006/relationships/hyperlink" Target="http://biblehub.com/greek/3588.htm" TargetMode="External"/><Relationship Id="rId13249" Type="http://schemas.openxmlformats.org/officeDocument/2006/relationships/hyperlink" Target="http://biblehub.com/greek/1722.htm" TargetMode="External"/><Relationship Id="rId17120" Type="http://schemas.openxmlformats.org/officeDocument/2006/relationships/hyperlink" Target="http://biblehub.com/greek/1161.htm" TargetMode="External"/><Relationship Id="rId576" Type="http://schemas.openxmlformats.org/officeDocument/2006/relationships/hyperlink" Target="http://biblehub.com/greek/1161.htm" TargetMode="External"/><Relationship Id="rId990" Type="http://schemas.openxmlformats.org/officeDocument/2006/relationships/hyperlink" Target="http://biblehub.com/greek/2446.htm" TargetMode="External"/><Relationship Id="rId2257" Type="http://schemas.openxmlformats.org/officeDocument/2006/relationships/hyperlink" Target="http://biblehub.com/greek/3588.htm" TargetMode="External"/><Relationship Id="rId2671" Type="http://schemas.openxmlformats.org/officeDocument/2006/relationships/hyperlink" Target="http://biblehub.com/greek/4771.htm" TargetMode="External"/><Relationship Id="rId3308" Type="http://schemas.openxmlformats.org/officeDocument/2006/relationships/hyperlink" Target="http://biblehub.com/greek/1390.htm" TargetMode="External"/><Relationship Id="rId9284" Type="http://schemas.openxmlformats.org/officeDocument/2006/relationships/hyperlink" Target="http://biblehub.com/greek/4592.htm" TargetMode="External"/><Relationship Id="rId13663" Type="http://schemas.openxmlformats.org/officeDocument/2006/relationships/hyperlink" Target="http://biblehub.com/greek/1173.htm" TargetMode="External"/><Relationship Id="rId14714" Type="http://schemas.openxmlformats.org/officeDocument/2006/relationships/hyperlink" Target="http://biblehub.com/greek/2532.htm" TargetMode="External"/><Relationship Id="rId229" Type="http://schemas.openxmlformats.org/officeDocument/2006/relationships/hyperlink" Target="http://biblehub.com/greek/1161.htm" TargetMode="External"/><Relationship Id="rId643" Type="http://schemas.openxmlformats.org/officeDocument/2006/relationships/hyperlink" Target="http://biblehub.com/greek/5557.htm" TargetMode="External"/><Relationship Id="rId1273" Type="http://schemas.openxmlformats.org/officeDocument/2006/relationships/hyperlink" Target="http://biblehub.com/greek/3037.htm" TargetMode="External"/><Relationship Id="rId2324" Type="http://schemas.openxmlformats.org/officeDocument/2006/relationships/hyperlink" Target="http://biblehub.com/greek/3588.htm" TargetMode="External"/><Relationship Id="rId3722" Type="http://schemas.openxmlformats.org/officeDocument/2006/relationships/hyperlink" Target="http://biblehub.com/greek/1519.htm" TargetMode="External"/><Relationship Id="rId6878" Type="http://schemas.openxmlformats.org/officeDocument/2006/relationships/hyperlink" Target="http://biblehub.com/greek/2147.htm" TargetMode="External"/><Relationship Id="rId7929" Type="http://schemas.openxmlformats.org/officeDocument/2006/relationships/hyperlink" Target="http://biblehub.com/greek/4930.htm" TargetMode="External"/><Relationship Id="rId9351" Type="http://schemas.openxmlformats.org/officeDocument/2006/relationships/hyperlink" Target="http://biblehub.com/greek/3588.htm" TargetMode="External"/><Relationship Id="rId12265" Type="http://schemas.openxmlformats.org/officeDocument/2006/relationships/hyperlink" Target="http://biblehub.com/greek/846.htm" TargetMode="External"/><Relationship Id="rId13316" Type="http://schemas.openxmlformats.org/officeDocument/2006/relationships/hyperlink" Target="http://biblehub.com/greek/3588.htm" TargetMode="External"/><Relationship Id="rId13730" Type="http://schemas.openxmlformats.org/officeDocument/2006/relationships/hyperlink" Target="http://biblehub.com/greek/1249.htm" TargetMode="External"/><Relationship Id="rId16886" Type="http://schemas.openxmlformats.org/officeDocument/2006/relationships/hyperlink" Target="http://biblehub.com/greek/749.htm" TargetMode="External"/><Relationship Id="rId17937" Type="http://schemas.openxmlformats.org/officeDocument/2006/relationships/hyperlink" Target="http://biblehub.com/greek/2532.htm" TargetMode="External"/><Relationship Id="rId5894" Type="http://schemas.openxmlformats.org/officeDocument/2006/relationships/hyperlink" Target="http://biblehub.com/greek/5384.htm" TargetMode="External"/><Relationship Id="rId6945" Type="http://schemas.openxmlformats.org/officeDocument/2006/relationships/hyperlink" Target="http://biblehub.com/greek/846.htm" TargetMode="External"/><Relationship Id="rId9004" Type="http://schemas.openxmlformats.org/officeDocument/2006/relationships/hyperlink" Target="http://biblehub.com/greek/1519.htm" TargetMode="External"/><Relationship Id="rId11281" Type="http://schemas.openxmlformats.org/officeDocument/2006/relationships/hyperlink" Target="http://biblehub.com/greek/5091.htm" TargetMode="External"/><Relationship Id="rId12332" Type="http://schemas.openxmlformats.org/officeDocument/2006/relationships/hyperlink" Target="http://biblehub.com/greek/3754.htm" TargetMode="External"/><Relationship Id="rId15488" Type="http://schemas.openxmlformats.org/officeDocument/2006/relationships/hyperlink" Target="http://biblehub.com/greek/3588.htm" TargetMode="External"/><Relationship Id="rId16539" Type="http://schemas.openxmlformats.org/officeDocument/2006/relationships/hyperlink" Target="http://biblehub.com/greek/1519.htm" TargetMode="External"/><Relationship Id="rId16953" Type="http://schemas.openxmlformats.org/officeDocument/2006/relationships/hyperlink" Target="http://biblehub.com/greek/3588.htm" TargetMode="External"/><Relationship Id="rId710" Type="http://schemas.openxmlformats.org/officeDocument/2006/relationships/hyperlink" Target="http://biblehub.com/greek/2532.htm" TargetMode="External"/><Relationship Id="rId1340" Type="http://schemas.openxmlformats.org/officeDocument/2006/relationships/hyperlink" Target="http://biblehub.com/greek/4219.htm" TargetMode="External"/><Relationship Id="rId3098" Type="http://schemas.openxmlformats.org/officeDocument/2006/relationships/hyperlink" Target="http://biblehub.com/greek/3778.htm" TargetMode="External"/><Relationship Id="rId4496" Type="http://schemas.openxmlformats.org/officeDocument/2006/relationships/hyperlink" Target="http://biblehub.com/greek/1410.htm" TargetMode="External"/><Relationship Id="rId5547" Type="http://schemas.openxmlformats.org/officeDocument/2006/relationships/hyperlink" Target="http://biblehub.com/greek/3588.htm" TargetMode="External"/><Relationship Id="rId5961" Type="http://schemas.openxmlformats.org/officeDocument/2006/relationships/hyperlink" Target="http://biblehub.com/greek/2584.htm" TargetMode="External"/><Relationship Id="rId15555" Type="http://schemas.openxmlformats.org/officeDocument/2006/relationships/hyperlink" Target="http://biblehub.com/greek/846.htm" TargetMode="External"/><Relationship Id="rId16606" Type="http://schemas.openxmlformats.org/officeDocument/2006/relationships/hyperlink" Target="http://biblehub.com/greek/2083.htm" TargetMode="External"/><Relationship Id="rId4149" Type="http://schemas.openxmlformats.org/officeDocument/2006/relationships/hyperlink" Target="http://biblehub.com/greek/1473.htm" TargetMode="External"/><Relationship Id="rId4563" Type="http://schemas.openxmlformats.org/officeDocument/2006/relationships/hyperlink" Target="http://biblehub.com/greek/235.htm" TargetMode="External"/><Relationship Id="rId5614" Type="http://schemas.openxmlformats.org/officeDocument/2006/relationships/hyperlink" Target="http://biblehub.com/greek/3361.htm" TargetMode="External"/><Relationship Id="rId8020" Type="http://schemas.openxmlformats.org/officeDocument/2006/relationships/hyperlink" Target="http://biblehub.com/greek/4159.htm" TargetMode="External"/><Relationship Id="rId11001" Type="http://schemas.openxmlformats.org/officeDocument/2006/relationships/hyperlink" Target="http://biblehub.com/greek/5330.htm" TargetMode="External"/><Relationship Id="rId14157" Type="http://schemas.openxmlformats.org/officeDocument/2006/relationships/hyperlink" Target="http://biblehub.com/greek/3739.htm" TargetMode="External"/><Relationship Id="rId14571" Type="http://schemas.openxmlformats.org/officeDocument/2006/relationships/hyperlink" Target="http://biblehub.com/greek/1453.htm" TargetMode="External"/><Relationship Id="rId15208" Type="http://schemas.openxmlformats.org/officeDocument/2006/relationships/hyperlink" Target="http://biblehub.com/greek/1161.htm" TargetMode="External"/><Relationship Id="rId15622" Type="http://schemas.openxmlformats.org/officeDocument/2006/relationships/hyperlink" Target="http://biblehub.com/greek/1473.htm" TargetMode="External"/><Relationship Id="rId3165" Type="http://schemas.openxmlformats.org/officeDocument/2006/relationships/hyperlink" Target="http://biblehub.com/greek/1161.htm" TargetMode="External"/><Relationship Id="rId4216" Type="http://schemas.openxmlformats.org/officeDocument/2006/relationships/hyperlink" Target="http://biblehub.com/greek/1006.htm" TargetMode="External"/><Relationship Id="rId4630" Type="http://schemas.openxmlformats.org/officeDocument/2006/relationships/hyperlink" Target="http://biblehub.com/greek/680.htm" TargetMode="External"/><Relationship Id="rId7786" Type="http://schemas.openxmlformats.org/officeDocument/2006/relationships/hyperlink" Target="http://biblehub.com/greek/4816.htm" TargetMode="External"/><Relationship Id="rId8837" Type="http://schemas.openxmlformats.org/officeDocument/2006/relationships/hyperlink" Target="http://biblehub.com/greek/611.htm" TargetMode="External"/><Relationship Id="rId13173" Type="http://schemas.openxmlformats.org/officeDocument/2006/relationships/hyperlink" Target="http://biblehub.com/greek/3762.htm" TargetMode="External"/><Relationship Id="rId14224" Type="http://schemas.openxmlformats.org/officeDocument/2006/relationships/hyperlink" Target="http://biblehub.com/greek/2036.htm" TargetMode="External"/><Relationship Id="rId2181" Type="http://schemas.openxmlformats.org/officeDocument/2006/relationships/hyperlink" Target="http://biblehub.com/greek/3588.htm" TargetMode="External"/><Relationship Id="rId3232" Type="http://schemas.openxmlformats.org/officeDocument/2006/relationships/hyperlink" Target="http://biblehub.com/greek/3588.htm" TargetMode="External"/><Relationship Id="rId6388" Type="http://schemas.openxmlformats.org/officeDocument/2006/relationships/hyperlink" Target="http://biblehub.com/greek/1473.htm" TargetMode="External"/><Relationship Id="rId7439" Type="http://schemas.openxmlformats.org/officeDocument/2006/relationships/hyperlink" Target="http://biblehub.com/greek/846.htm" TargetMode="External"/><Relationship Id="rId10767" Type="http://schemas.openxmlformats.org/officeDocument/2006/relationships/hyperlink" Target="http://biblehub.com/greek/846.htm" TargetMode="External"/><Relationship Id="rId11818" Type="http://schemas.openxmlformats.org/officeDocument/2006/relationships/hyperlink" Target="http://biblehub.com/greek/846.htm" TargetMode="External"/><Relationship Id="rId16396" Type="http://schemas.openxmlformats.org/officeDocument/2006/relationships/hyperlink" Target="http://biblehub.com/greek/2193.htm" TargetMode="External"/><Relationship Id="rId17794" Type="http://schemas.openxmlformats.org/officeDocument/2006/relationships/hyperlink" Target="http://biblehub.com/greek/509.htm" TargetMode="External"/><Relationship Id="rId153" Type="http://schemas.openxmlformats.org/officeDocument/2006/relationships/hyperlink" Target="http://biblehub.com/greek/1080.htm" TargetMode="External"/><Relationship Id="rId6455" Type="http://schemas.openxmlformats.org/officeDocument/2006/relationships/hyperlink" Target="http://biblehub.com/greek/3778.htm" TargetMode="External"/><Relationship Id="rId7853" Type="http://schemas.openxmlformats.org/officeDocument/2006/relationships/hyperlink" Target="http://biblehub.com/greek/5217.htm" TargetMode="External"/><Relationship Id="rId8904" Type="http://schemas.openxmlformats.org/officeDocument/2006/relationships/hyperlink" Target="http://biblehub.com/greek/1537.htm" TargetMode="External"/><Relationship Id="rId10834" Type="http://schemas.openxmlformats.org/officeDocument/2006/relationships/hyperlink" Target="http://biblehub.com/greek/1520.htm" TargetMode="External"/><Relationship Id="rId13240" Type="http://schemas.openxmlformats.org/officeDocument/2006/relationships/hyperlink" Target="http://biblehub.com/greek/3588.htm" TargetMode="External"/><Relationship Id="rId16049" Type="http://schemas.openxmlformats.org/officeDocument/2006/relationships/hyperlink" Target="http://biblehub.com/greek/4314.htm" TargetMode="External"/><Relationship Id="rId17447" Type="http://schemas.openxmlformats.org/officeDocument/2006/relationships/hyperlink" Target="http://biblehub.com/greek/3588.htm" TargetMode="External"/><Relationship Id="rId17861" Type="http://schemas.openxmlformats.org/officeDocument/2006/relationships/hyperlink" Target="http://biblehub.com/greek/1563.htm" TargetMode="External"/><Relationship Id="rId220" Type="http://schemas.openxmlformats.org/officeDocument/2006/relationships/hyperlink" Target="http://biblehub.com/greek/1080.htm" TargetMode="External"/><Relationship Id="rId2998" Type="http://schemas.openxmlformats.org/officeDocument/2006/relationships/hyperlink" Target="http://biblehub.com/greek/4687.htm" TargetMode="External"/><Relationship Id="rId5057" Type="http://schemas.openxmlformats.org/officeDocument/2006/relationships/hyperlink" Target="http://biblehub.com/greek/2968.htm" TargetMode="External"/><Relationship Id="rId6108" Type="http://schemas.openxmlformats.org/officeDocument/2006/relationships/hyperlink" Target="http://biblehub.com/greek/5413.htm" TargetMode="External"/><Relationship Id="rId7506" Type="http://schemas.openxmlformats.org/officeDocument/2006/relationships/hyperlink" Target="http://biblehub.com/greek/2215.htm" TargetMode="External"/><Relationship Id="rId7920" Type="http://schemas.openxmlformats.org/officeDocument/2006/relationships/hyperlink" Target="http://biblehub.com/greek/3588.htm" TargetMode="External"/><Relationship Id="rId10901" Type="http://schemas.openxmlformats.org/officeDocument/2006/relationships/hyperlink" Target="http://biblehub.com/greek/846.htm" TargetMode="External"/><Relationship Id="rId16463" Type="http://schemas.openxmlformats.org/officeDocument/2006/relationships/hyperlink" Target="http://biblehub.com/greek/3303.htm" TargetMode="External"/><Relationship Id="rId17514" Type="http://schemas.openxmlformats.org/officeDocument/2006/relationships/hyperlink" Target="http://biblehub.com/greek/1562.htm" TargetMode="External"/><Relationship Id="rId4073" Type="http://schemas.openxmlformats.org/officeDocument/2006/relationships/hyperlink" Target="http://biblehub.com/greek/846.htm" TargetMode="External"/><Relationship Id="rId5471" Type="http://schemas.openxmlformats.org/officeDocument/2006/relationships/hyperlink" Target="http://biblehub.com/greek/906.htm" TargetMode="External"/><Relationship Id="rId6522" Type="http://schemas.openxmlformats.org/officeDocument/2006/relationships/hyperlink" Target="http://biblehub.com/greek/1544.htm" TargetMode="External"/><Relationship Id="rId9678" Type="http://schemas.openxmlformats.org/officeDocument/2006/relationships/hyperlink" Target="http://biblehub.com/greek/3588.htm" TargetMode="External"/><Relationship Id="rId12659" Type="http://schemas.openxmlformats.org/officeDocument/2006/relationships/hyperlink" Target="http://biblehub.com/greek/3588.htm" TargetMode="External"/><Relationship Id="rId15065" Type="http://schemas.openxmlformats.org/officeDocument/2006/relationships/hyperlink" Target="http://biblehub.com/greek/2983.htm" TargetMode="External"/><Relationship Id="rId16116" Type="http://schemas.openxmlformats.org/officeDocument/2006/relationships/hyperlink" Target="http://biblehub.com/greek/1510.htm" TargetMode="External"/><Relationship Id="rId16530" Type="http://schemas.openxmlformats.org/officeDocument/2006/relationships/hyperlink" Target="http://biblehub.com/greek/1448.htm" TargetMode="External"/><Relationship Id="rId1667" Type="http://schemas.openxmlformats.org/officeDocument/2006/relationships/hyperlink" Target="http://biblehub.com/greek/3708.htm" TargetMode="External"/><Relationship Id="rId2718" Type="http://schemas.openxmlformats.org/officeDocument/2006/relationships/hyperlink" Target="http://biblehub.com/greek/1473.htm" TargetMode="External"/><Relationship Id="rId5124" Type="http://schemas.openxmlformats.org/officeDocument/2006/relationships/hyperlink" Target="http://biblehub.com/greek/4228.htm" TargetMode="External"/><Relationship Id="rId8694" Type="http://schemas.openxmlformats.org/officeDocument/2006/relationships/hyperlink" Target="http://biblehub.com/greek/846.htm" TargetMode="External"/><Relationship Id="rId9745" Type="http://schemas.openxmlformats.org/officeDocument/2006/relationships/hyperlink" Target="http://biblehub.com/greek/444.htm" TargetMode="External"/><Relationship Id="rId11675" Type="http://schemas.openxmlformats.org/officeDocument/2006/relationships/hyperlink" Target="http://biblehub.com/greek/1473.htm" TargetMode="External"/><Relationship Id="rId12726" Type="http://schemas.openxmlformats.org/officeDocument/2006/relationships/hyperlink" Target="http://biblehub.com/greek/1194.htm" TargetMode="External"/><Relationship Id="rId14081" Type="http://schemas.openxmlformats.org/officeDocument/2006/relationships/hyperlink" Target="http://biblehub.com/greek/3588.htm" TargetMode="External"/><Relationship Id="rId15132" Type="http://schemas.openxmlformats.org/officeDocument/2006/relationships/hyperlink" Target="http://biblehub.com/greek/1565.htm" TargetMode="External"/><Relationship Id="rId18288" Type="http://schemas.openxmlformats.org/officeDocument/2006/relationships/hyperlink" Target="http://biblehub.com/greek/3588.htm" TargetMode="External"/><Relationship Id="rId1734" Type="http://schemas.openxmlformats.org/officeDocument/2006/relationships/hyperlink" Target="http://biblehub.com/greek/3588.htm" TargetMode="External"/><Relationship Id="rId4140" Type="http://schemas.openxmlformats.org/officeDocument/2006/relationships/hyperlink" Target="http://biblehub.com/greek/1223.htm" TargetMode="External"/><Relationship Id="rId7296" Type="http://schemas.openxmlformats.org/officeDocument/2006/relationships/hyperlink" Target="http://biblehub.com/greek/991.htm" TargetMode="External"/><Relationship Id="rId8347" Type="http://schemas.openxmlformats.org/officeDocument/2006/relationships/hyperlink" Target="http://biblehub.com/greek/846.htm" TargetMode="External"/><Relationship Id="rId8761" Type="http://schemas.openxmlformats.org/officeDocument/2006/relationships/hyperlink" Target="http://biblehub.com/greek/3862.htm" TargetMode="External"/><Relationship Id="rId9812" Type="http://schemas.openxmlformats.org/officeDocument/2006/relationships/hyperlink" Target="http://biblehub.com/greek/2532.htm" TargetMode="External"/><Relationship Id="rId10277" Type="http://schemas.openxmlformats.org/officeDocument/2006/relationships/hyperlink" Target="http://biblehub.com/greek/305.htm" TargetMode="External"/><Relationship Id="rId11328" Type="http://schemas.openxmlformats.org/officeDocument/2006/relationships/hyperlink" Target="http://biblehub.com/greek/190.htm" TargetMode="External"/><Relationship Id="rId18355" Type="http://schemas.openxmlformats.org/officeDocument/2006/relationships/hyperlink" Target="http://biblehub.com/greek/1519.htm" TargetMode="External"/><Relationship Id="rId26" Type="http://schemas.openxmlformats.org/officeDocument/2006/relationships/hyperlink" Target="http://biblehub.com/greek/1080.htm" TargetMode="External"/><Relationship Id="rId7363" Type="http://schemas.openxmlformats.org/officeDocument/2006/relationships/hyperlink" Target="http://biblehub.com/greek/1722.htm" TargetMode="External"/><Relationship Id="rId8414" Type="http://schemas.openxmlformats.org/officeDocument/2006/relationships/hyperlink" Target="http://biblehub.com/greek/2801.htm" TargetMode="External"/><Relationship Id="rId10691" Type="http://schemas.openxmlformats.org/officeDocument/2006/relationships/hyperlink" Target="http://biblehub.com/greek/3739.htm" TargetMode="External"/><Relationship Id="rId11742" Type="http://schemas.openxmlformats.org/officeDocument/2006/relationships/hyperlink" Target="http://biblehub.com/greek/2078.htm" TargetMode="External"/><Relationship Id="rId14898" Type="http://schemas.openxmlformats.org/officeDocument/2006/relationships/hyperlink" Target="http://biblehub.com/greek/3756.htm" TargetMode="External"/><Relationship Id="rId15949" Type="http://schemas.openxmlformats.org/officeDocument/2006/relationships/hyperlink" Target="http://biblehub.com/greek/1161.htm" TargetMode="External"/><Relationship Id="rId18008" Type="http://schemas.openxmlformats.org/officeDocument/2006/relationships/hyperlink" Target="http://biblehub.com/greek/2193.htm" TargetMode="External"/><Relationship Id="rId1801" Type="http://schemas.openxmlformats.org/officeDocument/2006/relationships/hyperlink" Target="http://biblehub.com/greek/217.htm" TargetMode="External"/><Relationship Id="rId3559" Type="http://schemas.openxmlformats.org/officeDocument/2006/relationships/hyperlink" Target="http://biblehub.com/greek/4073.htm" TargetMode="External"/><Relationship Id="rId4957" Type="http://schemas.openxmlformats.org/officeDocument/2006/relationships/hyperlink" Target="http://biblehub.com/greek/2532.htm" TargetMode="External"/><Relationship Id="rId7016" Type="http://schemas.openxmlformats.org/officeDocument/2006/relationships/hyperlink" Target="http://biblehub.com/greek/79.htm" TargetMode="External"/><Relationship Id="rId7430" Type="http://schemas.openxmlformats.org/officeDocument/2006/relationships/hyperlink" Target="http://biblehub.com/greek/3739.htm" TargetMode="External"/><Relationship Id="rId10344" Type="http://schemas.openxmlformats.org/officeDocument/2006/relationships/hyperlink" Target="http://biblehub.com/greek/3748.htm" TargetMode="External"/><Relationship Id="rId14965" Type="http://schemas.openxmlformats.org/officeDocument/2006/relationships/hyperlink" Target="http://biblehub.com/greek/5160.htm" TargetMode="External"/><Relationship Id="rId17024" Type="http://schemas.openxmlformats.org/officeDocument/2006/relationships/hyperlink" Target="http://biblehub.com/greek/3588.htm" TargetMode="External"/><Relationship Id="rId17371" Type="http://schemas.openxmlformats.org/officeDocument/2006/relationships/hyperlink" Target="http://biblehub.com/greek/3588.htm" TargetMode="External"/><Relationship Id="rId3973" Type="http://schemas.openxmlformats.org/officeDocument/2006/relationships/hyperlink" Target="http://biblehub.com/greek/1520.htm" TargetMode="External"/><Relationship Id="rId6032" Type="http://schemas.openxmlformats.org/officeDocument/2006/relationships/hyperlink" Target="http://biblehub.com/greek/1096.htm" TargetMode="External"/><Relationship Id="rId9188" Type="http://schemas.openxmlformats.org/officeDocument/2006/relationships/hyperlink" Target="http://biblehub.com/greek/2047.htm" TargetMode="External"/><Relationship Id="rId10411" Type="http://schemas.openxmlformats.org/officeDocument/2006/relationships/hyperlink" Target="http://biblehub.com/greek/2064.htm" TargetMode="External"/><Relationship Id="rId13567" Type="http://schemas.openxmlformats.org/officeDocument/2006/relationships/hyperlink" Target="http://biblehub.com/greek/1565.htm" TargetMode="External"/><Relationship Id="rId13981" Type="http://schemas.openxmlformats.org/officeDocument/2006/relationships/hyperlink" Target="http://biblehub.com/greek/5185.htm" TargetMode="External"/><Relationship Id="rId14618" Type="http://schemas.openxmlformats.org/officeDocument/2006/relationships/hyperlink" Target="http://biblehub.com/greek/2193.htm" TargetMode="External"/><Relationship Id="rId894" Type="http://schemas.openxmlformats.org/officeDocument/2006/relationships/hyperlink" Target="http://biblehub.com/greek/2046.htm" TargetMode="External"/><Relationship Id="rId1177" Type="http://schemas.openxmlformats.org/officeDocument/2006/relationships/hyperlink" Target="http://biblehub.com/greek/4314.htm" TargetMode="External"/><Relationship Id="rId2575" Type="http://schemas.openxmlformats.org/officeDocument/2006/relationships/hyperlink" Target="http://biblehub.com/greek/4771.htm" TargetMode="External"/><Relationship Id="rId3626" Type="http://schemas.openxmlformats.org/officeDocument/2006/relationships/hyperlink" Target="http://biblehub.com/greek/4098.htm" TargetMode="External"/><Relationship Id="rId12169" Type="http://schemas.openxmlformats.org/officeDocument/2006/relationships/hyperlink" Target="http://biblehub.com/greek/3598.htm" TargetMode="External"/><Relationship Id="rId12583" Type="http://schemas.openxmlformats.org/officeDocument/2006/relationships/hyperlink" Target="http://biblehub.com/greek/1722.htm" TargetMode="External"/><Relationship Id="rId13634" Type="http://schemas.openxmlformats.org/officeDocument/2006/relationships/hyperlink" Target="http://biblehub.com/greek/2309.htm" TargetMode="External"/><Relationship Id="rId16040" Type="http://schemas.openxmlformats.org/officeDocument/2006/relationships/hyperlink" Target="http://biblehub.com/greek/3588.htm" TargetMode="External"/><Relationship Id="rId547" Type="http://schemas.openxmlformats.org/officeDocument/2006/relationships/hyperlink" Target="http://biblehub.com/greek/3588.htm" TargetMode="External"/><Relationship Id="rId961" Type="http://schemas.openxmlformats.org/officeDocument/2006/relationships/hyperlink" Target="http://biblehub.com/greek/2223.htm" TargetMode="External"/><Relationship Id="rId1591" Type="http://schemas.openxmlformats.org/officeDocument/2006/relationships/hyperlink" Target="http://biblehub.com/greek/2532.htm" TargetMode="External"/><Relationship Id="rId2228" Type="http://schemas.openxmlformats.org/officeDocument/2006/relationships/hyperlink" Target="http://biblehub.com/greek/3588.htm" TargetMode="External"/><Relationship Id="rId2642" Type="http://schemas.openxmlformats.org/officeDocument/2006/relationships/hyperlink" Target="http://biblehub.com/greek/991.htm" TargetMode="External"/><Relationship Id="rId5798" Type="http://schemas.openxmlformats.org/officeDocument/2006/relationships/hyperlink" Target="http://biblehub.com/greek/575.htm" TargetMode="External"/><Relationship Id="rId6849" Type="http://schemas.openxmlformats.org/officeDocument/2006/relationships/hyperlink" Target="http://biblehub.com/greek/4009.htm" TargetMode="External"/><Relationship Id="rId9255" Type="http://schemas.openxmlformats.org/officeDocument/2006/relationships/hyperlink" Target="http://biblehub.com/greek/5070.htm" TargetMode="External"/><Relationship Id="rId11185" Type="http://schemas.openxmlformats.org/officeDocument/2006/relationships/hyperlink" Target="http://biblehub.com/greek/3813.htm" TargetMode="External"/><Relationship Id="rId12236" Type="http://schemas.openxmlformats.org/officeDocument/2006/relationships/hyperlink" Target="http://biblehub.com/greek/2424.htm" TargetMode="External"/><Relationship Id="rId12650" Type="http://schemas.openxmlformats.org/officeDocument/2006/relationships/hyperlink" Target="http://biblehub.com/greek/1343.htm" TargetMode="External"/><Relationship Id="rId13701" Type="http://schemas.openxmlformats.org/officeDocument/2006/relationships/hyperlink" Target="http://biblehub.com/greek/2564.htm" TargetMode="External"/><Relationship Id="rId16857" Type="http://schemas.openxmlformats.org/officeDocument/2006/relationships/hyperlink" Target="http://biblehub.com/greek/846.htm" TargetMode="External"/><Relationship Id="rId614" Type="http://schemas.openxmlformats.org/officeDocument/2006/relationships/hyperlink" Target="http://biblehub.com/greek/5463.htm" TargetMode="External"/><Relationship Id="rId1244" Type="http://schemas.openxmlformats.org/officeDocument/2006/relationships/hyperlink" Target="http://biblehub.com/greek/3588.htm" TargetMode="External"/><Relationship Id="rId5865" Type="http://schemas.openxmlformats.org/officeDocument/2006/relationships/hyperlink" Target="http://biblehub.com/greek/3756.htm" TargetMode="External"/><Relationship Id="rId6916" Type="http://schemas.openxmlformats.org/officeDocument/2006/relationships/hyperlink" Target="http://biblehub.com/greek/444.htm" TargetMode="External"/><Relationship Id="rId8271" Type="http://schemas.openxmlformats.org/officeDocument/2006/relationships/hyperlink" Target="http://biblehub.com/greek/191.htm" TargetMode="External"/><Relationship Id="rId9322" Type="http://schemas.openxmlformats.org/officeDocument/2006/relationships/hyperlink" Target="http://biblehub.com/greek/3588.htm" TargetMode="External"/><Relationship Id="rId11252" Type="http://schemas.openxmlformats.org/officeDocument/2006/relationships/hyperlink" Target="http://biblehub.com/greek/1510.htm" TargetMode="External"/><Relationship Id="rId12303" Type="http://schemas.openxmlformats.org/officeDocument/2006/relationships/hyperlink" Target="http://biblehub.com/greek/3588.htm" TargetMode="External"/><Relationship Id="rId15459" Type="http://schemas.openxmlformats.org/officeDocument/2006/relationships/hyperlink" Target="http://biblehub.com/greek/3606.htm" TargetMode="External"/><Relationship Id="rId17908" Type="http://schemas.openxmlformats.org/officeDocument/2006/relationships/hyperlink" Target="http://biblehub.com/greek/846.htm" TargetMode="External"/><Relationship Id="rId1311" Type="http://schemas.openxmlformats.org/officeDocument/2006/relationships/hyperlink" Target="http://biblehub.com/greek/4419.htm" TargetMode="External"/><Relationship Id="rId4467" Type="http://schemas.openxmlformats.org/officeDocument/2006/relationships/hyperlink" Target="http://biblehub.com/greek/235.htm" TargetMode="External"/><Relationship Id="rId4881" Type="http://schemas.openxmlformats.org/officeDocument/2006/relationships/hyperlink" Target="http://biblehub.com/greek/2040.htm" TargetMode="External"/><Relationship Id="rId5518" Type="http://schemas.openxmlformats.org/officeDocument/2006/relationships/hyperlink" Target="http://biblehub.com/greek/1473.htm" TargetMode="External"/><Relationship Id="rId14475" Type="http://schemas.openxmlformats.org/officeDocument/2006/relationships/hyperlink" Target="http://biblehub.com/greek/1430.htm" TargetMode="External"/><Relationship Id="rId15873" Type="http://schemas.openxmlformats.org/officeDocument/2006/relationships/hyperlink" Target="http://biblehub.com/greek/2443.htm" TargetMode="External"/><Relationship Id="rId16924" Type="http://schemas.openxmlformats.org/officeDocument/2006/relationships/hyperlink" Target="http://biblehub.com/greek/4474.htm" TargetMode="External"/><Relationship Id="rId3069" Type="http://schemas.openxmlformats.org/officeDocument/2006/relationships/hyperlink" Target="http://biblehub.com/greek/1510.htm" TargetMode="External"/><Relationship Id="rId3483" Type="http://schemas.openxmlformats.org/officeDocument/2006/relationships/hyperlink" Target="http://biblehub.com/greek/3772.htm" TargetMode="External"/><Relationship Id="rId4534" Type="http://schemas.openxmlformats.org/officeDocument/2006/relationships/hyperlink" Target="http://biblehub.com/greek/846.htm" TargetMode="External"/><Relationship Id="rId5932" Type="http://schemas.openxmlformats.org/officeDocument/2006/relationships/hyperlink" Target="http://biblehub.com/greek/1096.htm" TargetMode="External"/><Relationship Id="rId13077" Type="http://schemas.openxmlformats.org/officeDocument/2006/relationships/hyperlink" Target="http://biblehub.com/greek/3588.htm" TargetMode="External"/><Relationship Id="rId14128" Type="http://schemas.openxmlformats.org/officeDocument/2006/relationships/hyperlink" Target="http://biblehub.com/greek/2532.htm" TargetMode="External"/><Relationship Id="rId15526" Type="http://schemas.openxmlformats.org/officeDocument/2006/relationships/hyperlink" Target="http://biblehub.com/greek/1030.htm" TargetMode="External"/><Relationship Id="rId15940" Type="http://schemas.openxmlformats.org/officeDocument/2006/relationships/hyperlink" Target="http://biblehub.com/greek/1473.htm" TargetMode="External"/><Relationship Id="rId2085" Type="http://schemas.openxmlformats.org/officeDocument/2006/relationships/hyperlink" Target="http://biblehub.com/greek/1510.htm" TargetMode="External"/><Relationship Id="rId3136" Type="http://schemas.openxmlformats.org/officeDocument/2006/relationships/hyperlink" Target="http://biblehub.com/greek/1063.htm" TargetMode="External"/><Relationship Id="rId13491" Type="http://schemas.openxmlformats.org/officeDocument/2006/relationships/hyperlink" Target="http://biblehub.com/greek/2910.htm" TargetMode="External"/><Relationship Id="rId14542" Type="http://schemas.openxmlformats.org/officeDocument/2006/relationships/hyperlink" Target="http://biblehub.com/greek/3588.htm" TargetMode="External"/><Relationship Id="rId17698" Type="http://schemas.openxmlformats.org/officeDocument/2006/relationships/hyperlink" Target="http://biblehub.com/greek/846.htm" TargetMode="External"/><Relationship Id="rId471" Type="http://schemas.openxmlformats.org/officeDocument/2006/relationships/hyperlink" Target="http://biblehub.com/greek/2453.htm" TargetMode="External"/><Relationship Id="rId2152" Type="http://schemas.openxmlformats.org/officeDocument/2006/relationships/hyperlink" Target="http://biblehub.com/greek/1188.htm" TargetMode="External"/><Relationship Id="rId3550" Type="http://schemas.openxmlformats.org/officeDocument/2006/relationships/hyperlink" Target="http://biblehub.com/greek/435.htm" TargetMode="External"/><Relationship Id="rId4601" Type="http://schemas.openxmlformats.org/officeDocument/2006/relationships/hyperlink" Target="http://biblehub.com/greek/1453.htm" TargetMode="External"/><Relationship Id="rId7757" Type="http://schemas.openxmlformats.org/officeDocument/2006/relationships/hyperlink" Target="http://biblehub.com/greek/3588.htm" TargetMode="External"/><Relationship Id="rId8808" Type="http://schemas.openxmlformats.org/officeDocument/2006/relationships/hyperlink" Target="http://biblehub.com/greek/2840.htm" TargetMode="External"/><Relationship Id="rId10738" Type="http://schemas.openxmlformats.org/officeDocument/2006/relationships/hyperlink" Target="http://biblehub.com/greek/3004.htm" TargetMode="External"/><Relationship Id="rId12093" Type="http://schemas.openxmlformats.org/officeDocument/2006/relationships/hyperlink" Target="http://biblehub.com/greek/2962.htm" TargetMode="External"/><Relationship Id="rId13144" Type="http://schemas.openxmlformats.org/officeDocument/2006/relationships/hyperlink" Target="http://biblehub.com/greek/3056.htm" TargetMode="External"/><Relationship Id="rId17765" Type="http://schemas.openxmlformats.org/officeDocument/2006/relationships/hyperlink" Target="http://biblehub.com/greek/3588.htm" TargetMode="External"/><Relationship Id="rId124" Type="http://schemas.openxmlformats.org/officeDocument/2006/relationships/hyperlink" Target="http://biblehub.com/greek/3588.htm" TargetMode="External"/><Relationship Id="rId3203" Type="http://schemas.openxmlformats.org/officeDocument/2006/relationships/hyperlink" Target="http://biblehub.com/greek/1722.htm" TargetMode="External"/><Relationship Id="rId6359" Type="http://schemas.openxmlformats.org/officeDocument/2006/relationships/hyperlink" Target="http://biblehub.com/greek/846.htm" TargetMode="External"/><Relationship Id="rId6773" Type="http://schemas.openxmlformats.org/officeDocument/2006/relationships/hyperlink" Target="http://biblehub.com/greek/3588.htm" TargetMode="External"/><Relationship Id="rId7824" Type="http://schemas.openxmlformats.org/officeDocument/2006/relationships/hyperlink" Target="http://biblehub.com/greek/3588.htm" TargetMode="External"/><Relationship Id="rId10805" Type="http://schemas.openxmlformats.org/officeDocument/2006/relationships/hyperlink" Target="http://biblehub.com/greek/846.htm" TargetMode="External"/><Relationship Id="rId12160" Type="http://schemas.openxmlformats.org/officeDocument/2006/relationships/hyperlink" Target="http://biblehub.com/greek/1161.htm" TargetMode="External"/><Relationship Id="rId13211" Type="http://schemas.openxmlformats.org/officeDocument/2006/relationships/hyperlink" Target="http://biblehub.com/greek/1161.htm" TargetMode="External"/><Relationship Id="rId16367" Type="http://schemas.openxmlformats.org/officeDocument/2006/relationships/hyperlink" Target="http://biblehub.com/greek/3101.htm" TargetMode="External"/><Relationship Id="rId16781" Type="http://schemas.openxmlformats.org/officeDocument/2006/relationships/hyperlink" Target="http://biblehub.com/greek/3588.htm" TargetMode="External"/><Relationship Id="rId17418" Type="http://schemas.openxmlformats.org/officeDocument/2006/relationships/hyperlink" Target="http://biblehub.com/greek/2532.htm" TargetMode="External"/><Relationship Id="rId17832" Type="http://schemas.openxmlformats.org/officeDocument/2006/relationships/hyperlink" Target="http://biblehub.com/greek/2532.htm" TargetMode="External"/><Relationship Id="rId2969" Type="http://schemas.openxmlformats.org/officeDocument/2006/relationships/hyperlink" Target="http://biblehub.com/greek/2228.htm" TargetMode="External"/><Relationship Id="rId5375" Type="http://schemas.openxmlformats.org/officeDocument/2006/relationships/hyperlink" Target="http://biblehub.com/greek/1161.htm" TargetMode="External"/><Relationship Id="rId6426" Type="http://schemas.openxmlformats.org/officeDocument/2006/relationships/hyperlink" Target="http://biblehub.com/greek/3588.htm" TargetMode="External"/><Relationship Id="rId6840" Type="http://schemas.openxmlformats.org/officeDocument/2006/relationships/hyperlink" Target="http://biblehub.com/greek/1074.htm" TargetMode="External"/><Relationship Id="rId9996" Type="http://schemas.openxmlformats.org/officeDocument/2006/relationships/hyperlink" Target="http://biblehub.com/greek/1161.htm" TargetMode="External"/><Relationship Id="rId15383" Type="http://schemas.openxmlformats.org/officeDocument/2006/relationships/hyperlink" Target="http://biblehub.com/greek/18.htm" TargetMode="External"/><Relationship Id="rId16434" Type="http://schemas.openxmlformats.org/officeDocument/2006/relationships/hyperlink" Target="http://biblehub.com/greek/2064.htm" TargetMode="External"/><Relationship Id="rId1985" Type="http://schemas.openxmlformats.org/officeDocument/2006/relationships/hyperlink" Target="http://biblehub.com/greek/744.htm" TargetMode="External"/><Relationship Id="rId4391" Type="http://schemas.openxmlformats.org/officeDocument/2006/relationships/hyperlink" Target="http://biblehub.com/greek/846.htm" TargetMode="External"/><Relationship Id="rId5028" Type="http://schemas.openxmlformats.org/officeDocument/2006/relationships/hyperlink" Target="http://biblehub.com/greek/5475.htm" TargetMode="External"/><Relationship Id="rId5442" Type="http://schemas.openxmlformats.org/officeDocument/2006/relationships/hyperlink" Target="http://biblehub.com/greek/3962.htm" TargetMode="External"/><Relationship Id="rId8598" Type="http://schemas.openxmlformats.org/officeDocument/2006/relationships/hyperlink" Target="http://biblehub.com/greek/846.htm" TargetMode="External"/><Relationship Id="rId9649" Type="http://schemas.openxmlformats.org/officeDocument/2006/relationships/hyperlink" Target="http://biblehub.com/greek/756.htm" TargetMode="External"/><Relationship Id="rId11579" Type="http://schemas.openxmlformats.org/officeDocument/2006/relationships/hyperlink" Target="http://biblehub.com/greek/1734.htm" TargetMode="External"/><Relationship Id="rId12977" Type="http://schemas.openxmlformats.org/officeDocument/2006/relationships/hyperlink" Target="http://biblehub.com/greek/1161.htm" TargetMode="External"/><Relationship Id="rId15036" Type="http://schemas.openxmlformats.org/officeDocument/2006/relationships/hyperlink" Target="http://biblehub.com/greek/2532.htm" TargetMode="External"/><Relationship Id="rId1638" Type="http://schemas.openxmlformats.org/officeDocument/2006/relationships/hyperlink" Target="http://biblehub.com/greek/4912.htm" TargetMode="External"/><Relationship Id="rId4044" Type="http://schemas.openxmlformats.org/officeDocument/2006/relationships/hyperlink" Target="http://biblehub.com/greek/1519.htm" TargetMode="External"/><Relationship Id="rId8665" Type="http://schemas.openxmlformats.org/officeDocument/2006/relationships/hyperlink" Target="http://biblehub.com/greek/575.htm" TargetMode="External"/><Relationship Id="rId11993" Type="http://schemas.openxmlformats.org/officeDocument/2006/relationships/hyperlink" Target="http://biblehub.com/greek/3588.htm" TargetMode="External"/><Relationship Id="rId14052" Type="http://schemas.openxmlformats.org/officeDocument/2006/relationships/hyperlink" Target="http://biblehub.com/greek/3419.htm" TargetMode="External"/><Relationship Id="rId15103" Type="http://schemas.openxmlformats.org/officeDocument/2006/relationships/hyperlink" Target="http://biblehub.com/greek/3326.htm" TargetMode="External"/><Relationship Id="rId15450" Type="http://schemas.openxmlformats.org/officeDocument/2006/relationships/hyperlink" Target="http://biblehub.com/greek/3636.htm" TargetMode="External"/><Relationship Id="rId16501" Type="http://schemas.openxmlformats.org/officeDocument/2006/relationships/hyperlink" Target="http://biblehub.com/greek/3788.htm" TargetMode="External"/><Relationship Id="rId18259" Type="http://schemas.openxmlformats.org/officeDocument/2006/relationships/hyperlink" Target="http://biblehub.com/greek/1325.htm" TargetMode="External"/><Relationship Id="rId3060" Type="http://schemas.openxmlformats.org/officeDocument/2006/relationships/hyperlink" Target="http://biblehub.com/greek/1520.htm" TargetMode="External"/><Relationship Id="rId4111" Type="http://schemas.openxmlformats.org/officeDocument/2006/relationships/hyperlink" Target="http://biblehub.com/greek/2281.htm" TargetMode="External"/><Relationship Id="rId7267" Type="http://schemas.openxmlformats.org/officeDocument/2006/relationships/hyperlink" Target="http://biblehub.com/greek/1994.htm" TargetMode="External"/><Relationship Id="rId8318" Type="http://schemas.openxmlformats.org/officeDocument/2006/relationships/hyperlink" Target="http://biblehub.com/greek/3588.htm" TargetMode="External"/><Relationship Id="rId9716" Type="http://schemas.openxmlformats.org/officeDocument/2006/relationships/hyperlink" Target="http://biblehub.com/greek/846.htm" TargetMode="External"/><Relationship Id="rId10595" Type="http://schemas.openxmlformats.org/officeDocument/2006/relationships/hyperlink" Target="http://biblehub.com/greek/1651.htm" TargetMode="External"/><Relationship Id="rId11646" Type="http://schemas.openxmlformats.org/officeDocument/2006/relationships/hyperlink" Target="http://biblehub.com/greek/3588.htm" TargetMode="External"/><Relationship Id="rId1705" Type="http://schemas.openxmlformats.org/officeDocument/2006/relationships/hyperlink" Target="http://biblehub.com/greek/3996.htm" TargetMode="External"/><Relationship Id="rId6283" Type="http://schemas.openxmlformats.org/officeDocument/2006/relationships/hyperlink" Target="http://biblehub.com/greek/3739.htm" TargetMode="External"/><Relationship Id="rId7681" Type="http://schemas.openxmlformats.org/officeDocument/2006/relationships/hyperlink" Target="http://biblehub.com/greek/5119.htm" TargetMode="External"/><Relationship Id="rId8732" Type="http://schemas.openxmlformats.org/officeDocument/2006/relationships/hyperlink" Target="http://biblehub.com/greek/3588.htm" TargetMode="External"/><Relationship Id="rId10248" Type="http://schemas.openxmlformats.org/officeDocument/2006/relationships/hyperlink" Target="http://biblehub.com/greek/575.htm" TargetMode="External"/><Relationship Id="rId10662" Type="http://schemas.openxmlformats.org/officeDocument/2006/relationships/hyperlink" Target="http://biblehub.com/greek/1722.htm" TargetMode="External"/><Relationship Id="rId11713" Type="http://schemas.openxmlformats.org/officeDocument/2006/relationships/hyperlink" Target="http://biblehub.com/greek/4771.htm" TargetMode="External"/><Relationship Id="rId14869" Type="http://schemas.openxmlformats.org/officeDocument/2006/relationships/hyperlink" Target="http://biblehub.com/greek/3952.htm" TargetMode="External"/><Relationship Id="rId17275" Type="http://schemas.openxmlformats.org/officeDocument/2006/relationships/hyperlink" Target="http://biblehub.com/greek/912.htm" TargetMode="External"/><Relationship Id="rId18326" Type="http://schemas.openxmlformats.org/officeDocument/2006/relationships/hyperlink" Target="http://biblehub.com/greek/4352.htm" TargetMode="External"/><Relationship Id="rId3877" Type="http://schemas.openxmlformats.org/officeDocument/2006/relationships/hyperlink" Target="http://biblehub.com/greek/1543.htm" TargetMode="External"/><Relationship Id="rId4928" Type="http://schemas.openxmlformats.org/officeDocument/2006/relationships/hyperlink" Target="http://biblehub.com/greek/3004.htm" TargetMode="External"/><Relationship Id="rId7334" Type="http://schemas.openxmlformats.org/officeDocument/2006/relationships/hyperlink" Target="http://biblehub.com/greek/3778.htm" TargetMode="External"/><Relationship Id="rId10315" Type="http://schemas.openxmlformats.org/officeDocument/2006/relationships/hyperlink" Target="http://biblehub.com/greek/2532.htm" TargetMode="External"/><Relationship Id="rId13885" Type="http://schemas.openxmlformats.org/officeDocument/2006/relationships/hyperlink" Target="http://biblehub.com/greek/3660.htm" TargetMode="External"/><Relationship Id="rId14936" Type="http://schemas.openxmlformats.org/officeDocument/2006/relationships/hyperlink" Target="http://biblehub.com/greek/3739.htm" TargetMode="External"/><Relationship Id="rId16291" Type="http://schemas.openxmlformats.org/officeDocument/2006/relationships/hyperlink" Target="http://biblehub.com/greek/4167.htm" TargetMode="External"/><Relationship Id="rId17342" Type="http://schemas.openxmlformats.org/officeDocument/2006/relationships/hyperlink" Target="http://biblehub.com/greek/1161.htm" TargetMode="External"/><Relationship Id="rId798" Type="http://schemas.openxmlformats.org/officeDocument/2006/relationships/hyperlink" Target="http://biblehub.com/greek/3588.htm" TargetMode="External"/><Relationship Id="rId2479" Type="http://schemas.openxmlformats.org/officeDocument/2006/relationships/hyperlink" Target="http://biblehub.com/greek/1510.htm" TargetMode="External"/><Relationship Id="rId2893" Type="http://schemas.openxmlformats.org/officeDocument/2006/relationships/hyperlink" Target="http://biblehub.com/greek/1437.htm" TargetMode="External"/><Relationship Id="rId3944" Type="http://schemas.openxmlformats.org/officeDocument/2006/relationships/hyperlink" Target="http://biblehub.com/greek/1223.htm" TargetMode="External"/><Relationship Id="rId6350" Type="http://schemas.openxmlformats.org/officeDocument/2006/relationships/hyperlink" Target="http://biblehub.com/greek/2323.htm" TargetMode="External"/><Relationship Id="rId7401" Type="http://schemas.openxmlformats.org/officeDocument/2006/relationships/hyperlink" Target="http://biblehub.com/greek/4846.htm" TargetMode="External"/><Relationship Id="rId12487" Type="http://schemas.openxmlformats.org/officeDocument/2006/relationships/hyperlink" Target="http://biblehub.com/greek/2504.htm" TargetMode="External"/><Relationship Id="rId13538" Type="http://schemas.openxmlformats.org/officeDocument/2006/relationships/hyperlink" Target="http://biblehub.com/greek/302.htm" TargetMode="External"/><Relationship Id="rId865" Type="http://schemas.openxmlformats.org/officeDocument/2006/relationships/hyperlink" Target="http://biblehub.com/greek/2449.htm" TargetMode="External"/><Relationship Id="rId1495" Type="http://schemas.openxmlformats.org/officeDocument/2006/relationships/hyperlink" Target="http://biblehub.com/greek/3340.htm" TargetMode="External"/><Relationship Id="rId2546" Type="http://schemas.openxmlformats.org/officeDocument/2006/relationships/hyperlink" Target="http://biblehub.com/greek/568.htm" TargetMode="External"/><Relationship Id="rId2960" Type="http://schemas.openxmlformats.org/officeDocument/2006/relationships/hyperlink" Target="http://biblehub.com/greek/3004.htm" TargetMode="External"/><Relationship Id="rId6003" Type="http://schemas.openxmlformats.org/officeDocument/2006/relationships/hyperlink" Target="http://biblehub.com/greek/3588.htm" TargetMode="External"/><Relationship Id="rId9159" Type="http://schemas.openxmlformats.org/officeDocument/2006/relationships/hyperlink" Target="http://biblehub.com/greek/2250.htm" TargetMode="External"/><Relationship Id="rId9573" Type="http://schemas.openxmlformats.org/officeDocument/2006/relationships/hyperlink" Target="http://biblehub.com/greek/932.htm" TargetMode="External"/><Relationship Id="rId11089" Type="http://schemas.openxmlformats.org/officeDocument/2006/relationships/hyperlink" Target="http://biblehub.com/greek/4771.htm" TargetMode="External"/><Relationship Id="rId13952" Type="http://schemas.openxmlformats.org/officeDocument/2006/relationships/hyperlink" Target="http://biblehub.com/greek/3588.htm" TargetMode="External"/><Relationship Id="rId16011" Type="http://schemas.openxmlformats.org/officeDocument/2006/relationships/hyperlink" Target="http://biblehub.com/greek/1161.htm" TargetMode="External"/><Relationship Id="rId518" Type="http://schemas.openxmlformats.org/officeDocument/2006/relationships/hyperlink" Target="http://biblehub.com/greek/2449.htm" TargetMode="External"/><Relationship Id="rId932" Type="http://schemas.openxmlformats.org/officeDocument/2006/relationships/hyperlink" Target="http://biblehub.com/greek/3588.htm" TargetMode="External"/><Relationship Id="rId1148" Type="http://schemas.openxmlformats.org/officeDocument/2006/relationships/hyperlink" Target="http://biblehub.com/greek/4314.htm" TargetMode="External"/><Relationship Id="rId1562" Type="http://schemas.openxmlformats.org/officeDocument/2006/relationships/hyperlink" Target="http://biblehub.com/greek/80.htm" TargetMode="External"/><Relationship Id="rId2613" Type="http://schemas.openxmlformats.org/officeDocument/2006/relationships/hyperlink" Target="http://biblehub.com/greek/3408.htm" TargetMode="External"/><Relationship Id="rId5769" Type="http://schemas.openxmlformats.org/officeDocument/2006/relationships/hyperlink" Target="http://biblehub.com/greek/2680.htm" TargetMode="External"/><Relationship Id="rId8175" Type="http://schemas.openxmlformats.org/officeDocument/2006/relationships/hyperlink" Target="http://biblehub.com/greek/1077.htm" TargetMode="External"/><Relationship Id="rId9226" Type="http://schemas.openxmlformats.org/officeDocument/2006/relationships/hyperlink" Target="http://biblehub.com/greek/2168.htm" TargetMode="External"/><Relationship Id="rId9640" Type="http://schemas.openxmlformats.org/officeDocument/2006/relationships/hyperlink" Target="http://biblehub.com/greek/3588.htm" TargetMode="External"/><Relationship Id="rId11156" Type="http://schemas.openxmlformats.org/officeDocument/2006/relationships/hyperlink" Target="http://biblehub.com/greek/3384.htm" TargetMode="External"/><Relationship Id="rId12207" Type="http://schemas.openxmlformats.org/officeDocument/2006/relationships/hyperlink" Target="http://biblehub.com/greek/2532.htm" TargetMode="External"/><Relationship Id="rId12554" Type="http://schemas.openxmlformats.org/officeDocument/2006/relationships/hyperlink" Target="http://biblehub.com/greek/846.htm" TargetMode="External"/><Relationship Id="rId13605" Type="http://schemas.openxmlformats.org/officeDocument/2006/relationships/hyperlink" Target="http://biblehub.com/greek/3588.htm" TargetMode="External"/><Relationship Id="rId18183" Type="http://schemas.openxmlformats.org/officeDocument/2006/relationships/hyperlink" Target="http://biblehub.com/greek/3419.htm" TargetMode="External"/><Relationship Id="rId1215" Type="http://schemas.openxmlformats.org/officeDocument/2006/relationships/hyperlink" Target="http://biblehub.com/greek/2532.htm" TargetMode="External"/><Relationship Id="rId7191" Type="http://schemas.openxmlformats.org/officeDocument/2006/relationships/hyperlink" Target="http://biblehub.com/greek/3756.htm" TargetMode="External"/><Relationship Id="rId8242" Type="http://schemas.openxmlformats.org/officeDocument/2006/relationships/hyperlink" Target="http://biblehub.com/greek/2776.htm" TargetMode="External"/><Relationship Id="rId11570" Type="http://schemas.openxmlformats.org/officeDocument/2006/relationships/hyperlink" Target="http://biblehub.com/greek/1623.htm" TargetMode="External"/><Relationship Id="rId12621" Type="http://schemas.openxmlformats.org/officeDocument/2006/relationships/hyperlink" Target="http://biblehub.com/greek/3588.htm" TargetMode="External"/><Relationship Id="rId15777" Type="http://schemas.openxmlformats.org/officeDocument/2006/relationships/hyperlink" Target="http://biblehub.com/greek/3756.htm" TargetMode="External"/><Relationship Id="rId16828" Type="http://schemas.openxmlformats.org/officeDocument/2006/relationships/hyperlink" Target="http://biblehub.com/greek/3588.htm" TargetMode="External"/><Relationship Id="rId3387" Type="http://schemas.openxmlformats.org/officeDocument/2006/relationships/hyperlink" Target="http://biblehub.com/greek/3588.htm" TargetMode="External"/><Relationship Id="rId4785" Type="http://schemas.openxmlformats.org/officeDocument/2006/relationships/hyperlink" Target="http://biblehub.com/greek/1565.htm" TargetMode="External"/><Relationship Id="rId5836" Type="http://schemas.openxmlformats.org/officeDocument/2006/relationships/hyperlink" Target="http://biblehub.com/greek/3588.htm" TargetMode="External"/><Relationship Id="rId10172" Type="http://schemas.openxmlformats.org/officeDocument/2006/relationships/hyperlink" Target="http://biblehub.com/greek/2036.htm" TargetMode="External"/><Relationship Id="rId11223" Type="http://schemas.openxmlformats.org/officeDocument/2006/relationships/hyperlink" Target="http://biblehub.com/greek/5495.htm" TargetMode="External"/><Relationship Id="rId14379" Type="http://schemas.openxmlformats.org/officeDocument/2006/relationships/hyperlink" Target="http://biblehub.com/greek/5259.htm" TargetMode="External"/><Relationship Id="rId14793" Type="http://schemas.openxmlformats.org/officeDocument/2006/relationships/hyperlink" Target="http://biblehub.com/greek/3928.htm" TargetMode="External"/><Relationship Id="rId15844" Type="http://schemas.openxmlformats.org/officeDocument/2006/relationships/hyperlink" Target="http://biblehub.com/greek/749.htm" TargetMode="External"/><Relationship Id="rId18250" Type="http://schemas.openxmlformats.org/officeDocument/2006/relationships/hyperlink" Target="http://biblehub.com/greek/4863.htm" TargetMode="External"/><Relationship Id="rId4438" Type="http://schemas.openxmlformats.org/officeDocument/2006/relationships/hyperlink" Target="http://biblehub.com/greek/3588.htm" TargetMode="External"/><Relationship Id="rId4852" Type="http://schemas.openxmlformats.org/officeDocument/2006/relationships/hyperlink" Target="http://biblehub.com/greek/3119.htm" TargetMode="External"/><Relationship Id="rId5903" Type="http://schemas.openxmlformats.org/officeDocument/2006/relationships/hyperlink" Target="http://biblehub.com/greek/2041.htm" TargetMode="External"/><Relationship Id="rId10989" Type="http://schemas.openxmlformats.org/officeDocument/2006/relationships/hyperlink" Target="http://biblehub.com/greek/2532.htm" TargetMode="External"/><Relationship Id="rId13395" Type="http://schemas.openxmlformats.org/officeDocument/2006/relationships/hyperlink" Target="http://biblehub.com/greek/2384.htm" TargetMode="External"/><Relationship Id="rId14446" Type="http://schemas.openxmlformats.org/officeDocument/2006/relationships/hyperlink" Target="http://biblehub.com/greek/3588.htm" TargetMode="External"/><Relationship Id="rId14860" Type="http://schemas.openxmlformats.org/officeDocument/2006/relationships/hyperlink" Target="http://biblehub.com/greek/3588.htm" TargetMode="External"/><Relationship Id="rId15911" Type="http://schemas.openxmlformats.org/officeDocument/2006/relationships/hyperlink" Target="http://biblehub.com/greek/1519.htm" TargetMode="External"/><Relationship Id="rId3454" Type="http://schemas.openxmlformats.org/officeDocument/2006/relationships/hyperlink" Target="http://biblehub.com/greek/1186.htm" TargetMode="External"/><Relationship Id="rId4505" Type="http://schemas.openxmlformats.org/officeDocument/2006/relationships/hyperlink" Target="http://biblehub.com/greek/846.htm" TargetMode="External"/><Relationship Id="rId13048" Type="http://schemas.openxmlformats.org/officeDocument/2006/relationships/hyperlink" Target="http://biblehub.com/greek/1519.htm" TargetMode="External"/><Relationship Id="rId13462" Type="http://schemas.openxmlformats.org/officeDocument/2006/relationships/hyperlink" Target="http://biblehub.com/greek/3650.htm" TargetMode="External"/><Relationship Id="rId14513" Type="http://schemas.openxmlformats.org/officeDocument/2006/relationships/hyperlink" Target="http://biblehub.com/greek/1096.htm" TargetMode="External"/><Relationship Id="rId17669" Type="http://schemas.openxmlformats.org/officeDocument/2006/relationships/hyperlink" Target="http://biblehub.com/greek/4100.htm" TargetMode="External"/><Relationship Id="rId375" Type="http://schemas.openxmlformats.org/officeDocument/2006/relationships/hyperlink" Target="http://biblehub.com/greek/1161.htm" TargetMode="External"/><Relationship Id="rId2056" Type="http://schemas.openxmlformats.org/officeDocument/2006/relationships/hyperlink" Target="http://biblehub.com/greek/1563.htm" TargetMode="External"/><Relationship Id="rId2470" Type="http://schemas.openxmlformats.org/officeDocument/2006/relationships/hyperlink" Target="http://biblehub.com/greek/4053.htm" TargetMode="External"/><Relationship Id="rId3107" Type="http://schemas.openxmlformats.org/officeDocument/2006/relationships/hyperlink" Target="http://biblehub.com/greek/3588.htm" TargetMode="External"/><Relationship Id="rId3521" Type="http://schemas.openxmlformats.org/officeDocument/2006/relationships/hyperlink" Target="http://biblehub.com/greek/4183.htm" TargetMode="External"/><Relationship Id="rId6677" Type="http://schemas.openxmlformats.org/officeDocument/2006/relationships/hyperlink" Target="http://biblehub.com/greek/1410.htm" TargetMode="External"/><Relationship Id="rId7728" Type="http://schemas.openxmlformats.org/officeDocument/2006/relationships/hyperlink" Target="http://biblehub.com/greek/3778.htm" TargetMode="External"/><Relationship Id="rId9083" Type="http://schemas.openxmlformats.org/officeDocument/2006/relationships/hyperlink" Target="http://biblehub.com/greek/3327.htm" TargetMode="External"/><Relationship Id="rId12064" Type="http://schemas.openxmlformats.org/officeDocument/2006/relationships/hyperlink" Target="http://biblehub.com/greek/846.htm" TargetMode="External"/><Relationship Id="rId13115" Type="http://schemas.openxmlformats.org/officeDocument/2006/relationships/hyperlink" Target="http://biblehub.com/greek/4655.htm" TargetMode="External"/><Relationship Id="rId16685" Type="http://schemas.openxmlformats.org/officeDocument/2006/relationships/hyperlink" Target="http://biblehub.com/greek/3588.htm" TargetMode="External"/><Relationship Id="rId442" Type="http://schemas.openxmlformats.org/officeDocument/2006/relationships/hyperlink" Target="http://biblehub.com/greek/846.htm" TargetMode="External"/><Relationship Id="rId1072" Type="http://schemas.openxmlformats.org/officeDocument/2006/relationships/hyperlink" Target="http://biblehub.com/greek/4160.htm" TargetMode="External"/><Relationship Id="rId2123" Type="http://schemas.openxmlformats.org/officeDocument/2006/relationships/hyperlink" Target="http://biblehub.com/greek/2046.htm" TargetMode="External"/><Relationship Id="rId5279" Type="http://schemas.openxmlformats.org/officeDocument/2006/relationships/hyperlink" Target="http://biblehub.com/greek/3361.htm" TargetMode="External"/><Relationship Id="rId5693" Type="http://schemas.openxmlformats.org/officeDocument/2006/relationships/hyperlink" Target="http://biblehub.com/greek/2097.htm" TargetMode="External"/><Relationship Id="rId6744" Type="http://schemas.openxmlformats.org/officeDocument/2006/relationships/hyperlink" Target="http://biblehub.com/greek/3588.htm" TargetMode="External"/><Relationship Id="rId9150" Type="http://schemas.openxmlformats.org/officeDocument/2006/relationships/hyperlink" Target="http://biblehub.com/greek/3101.htm" TargetMode="External"/><Relationship Id="rId10709" Type="http://schemas.openxmlformats.org/officeDocument/2006/relationships/hyperlink" Target="http://biblehub.com/greek/4863.htm" TargetMode="External"/><Relationship Id="rId11080" Type="http://schemas.openxmlformats.org/officeDocument/2006/relationships/hyperlink" Target="http://biblehub.com/greek/630.htm" TargetMode="External"/><Relationship Id="rId12131" Type="http://schemas.openxmlformats.org/officeDocument/2006/relationships/hyperlink" Target="http://biblehub.com/greek/5268.htm" TargetMode="External"/><Relationship Id="rId15287" Type="http://schemas.openxmlformats.org/officeDocument/2006/relationships/hyperlink" Target="http://biblehub.com/greek/3736.htm" TargetMode="External"/><Relationship Id="rId16338" Type="http://schemas.openxmlformats.org/officeDocument/2006/relationships/hyperlink" Target="http://biblehub.com/greek/2579.htm" TargetMode="External"/><Relationship Id="rId17736" Type="http://schemas.openxmlformats.org/officeDocument/2006/relationships/hyperlink" Target="http://biblehub.com/greek/1459.htm" TargetMode="External"/><Relationship Id="rId4295" Type="http://schemas.openxmlformats.org/officeDocument/2006/relationships/hyperlink" Target="http://biblehub.com/greek/1492.htm" TargetMode="External"/><Relationship Id="rId5346" Type="http://schemas.openxmlformats.org/officeDocument/2006/relationships/hyperlink" Target="http://biblehub.com/greek/3739.htm" TargetMode="External"/><Relationship Id="rId16752" Type="http://schemas.openxmlformats.org/officeDocument/2006/relationships/hyperlink" Target="http://biblehub.com/greek/3588.htm" TargetMode="External"/><Relationship Id="rId17803" Type="http://schemas.openxmlformats.org/officeDocument/2006/relationships/hyperlink" Target="http://biblehub.com/greek/2532.htm" TargetMode="External"/><Relationship Id="rId1889" Type="http://schemas.openxmlformats.org/officeDocument/2006/relationships/hyperlink" Target="http://biblehub.com/greek/4396.htm" TargetMode="External"/><Relationship Id="rId4362" Type="http://schemas.openxmlformats.org/officeDocument/2006/relationships/hyperlink" Target="http://biblehub.com/greek/1161.htm" TargetMode="External"/><Relationship Id="rId5760" Type="http://schemas.openxmlformats.org/officeDocument/2006/relationships/hyperlink" Target="http://biblehub.com/greek/1473.htm" TargetMode="External"/><Relationship Id="rId6811" Type="http://schemas.openxmlformats.org/officeDocument/2006/relationships/hyperlink" Target="http://biblehub.com/greek/1722.htm" TargetMode="External"/><Relationship Id="rId9967" Type="http://schemas.openxmlformats.org/officeDocument/2006/relationships/hyperlink" Target="http://biblehub.com/greek/3498.htm" TargetMode="External"/><Relationship Id="rId11897" Type="http://schemas.openxmlformats.org/officeDocument/2006/relationships/hyperlink" Target="http://biblehub.com/greek/4012.htm" TargetMode="External"/><Relationship Id="rId12948" Type="http://schemas.openxmlformats.org/officeDocument/2006/relationships/hyperlink" Target="http://biblehub.com/greek/2064.htm" TargetMode="External"/><Relationship Id="rId15354" Type="http://schemas.openxmlformats.org/officeDocument/2006/relationships/hyperlink" Target="http://biblehub.com/greek/5479.htm" TargetMode="External"/><Relationship Id="rId16405" Type="http://schemas.openxmlformats.org/officeDocument/2006/relationships/hyperlink" Target="http://biblehub.com/greek/4281.htm" TargetMode="External"/><Relationship Id="rId1956" Type="http://schemas.openxmlformats.org/officeDocument/2006/relationships/hyperlink" Target="http://biblehub.com/greek/3588.htm" TargetMode="External"/><Relationship Id="rId4015" Type="http://schemas.openxmlformats.org/officeDocument/2006/relationships/hyperlink" Target="http://biblehub.com/greek/846.htm" TargetMode="External"/><Relationship Id="rId5413" Type="http://schemas.openxmlformats.org/officeDocument/2006/relationships/hyperlink" Target="http://biblehub.com/greek/3588.htm" TargetMode="External"/><Relationship Id="rId8569" Type="http://schemas.openxmlformats.org/officeDocument/2006/relationships/hyperlink" Target="http://biblehub.com/greek/417.htm" TargetMode="External"/><Relationship Id="rId8983" Type="http://schemas.openxmlformats.org/officeDocument/2006/relationships/hyperlink" Target="http://biblehub.com/greek/4334.htm" TargetMode="External"/><Relationship Id="rId10499" Type="http://schemas.openxmlformats.org/officeDocument/2006/relationships/hyperlink" Target="http://biblehub.com/greek/3398.htm" TargetMode="External"/><Relationship Id="rId11964" Type="http://schemas.openxmlformats.org/officeDocument/2006/relationships/hyperlink" Target="http://biblehub.com/greek/4183.htm" TargetMode="External"/><Relationship Id="rId14370" Type="http://schemas.openxmlformats.org/officeDocument/2006/relationships/hyperlink" Target="http://biblehub.com/greek/4771.htm" TargetMode="External"/><Relationship Id="rId15007" Type="http://schemas.openxmlformats.org/officeDocument/2006/relationships/hyperlink" Target="http://biblehub.com/greek/756.htm" TargetMode="External"/><Relationship Id="rId15421" Type="http://schemas.openxmlformats.org/officeDocument/2006/relationships/hyperlink" Target="http://biblehub.com/greek/2532.htm" TargetMode="External"/><Relationship Id="rId1609" Type="http://schemas.openxmlformats.org/officeDocument/2006/relationships/hyperlink" Target="http://biblehub.com/greek/2323.htm" TargetMode="External"/><Relationship Id="rId7585" Type="http://schemas.openxmlformats.org/officeDocument/2006/relationships/hyperlink" Target="http://biblehub.com/greek/2848.htm" TargetMode="External"/><Relationship Id="rId8636" Type="http://schemas.openxmlformats.org/officeDocument/2006/relationships/hyperlink" Target="http://biblehub.com/greek/3588.htm" TargetMode="External"/><Relationship Id="rId10566" Type="http://schemas.openxmlformats.org/officeDocument/2006/relationships/hyperlink" Target="http://biblehub.com/greek/3588.htm" TargetMode="External"/><Relationship Id="rId11617" Type="http://schemas.openxmlformats.org/officeDocument/2006/relationships/hyperlink" Target="http://biblehub.com/greek/2012.htm" TargetMode="External"/><Relationship Id="rId14023" Type="http://schemas.openxmlformats.org/officeDocument/2006/relationships/hyperlink" Target="http://biblehub.com/greek/4771.htm" TargetMode="External"/><Relationship Id="rId17179" Type="http://schemas.openxmlformats.org/officeDocument/2006/relationships/hyperlink" Target="http://biblehub.com/greek/3739.htm" TargetMode="External"/><Relationship Id="rId17593" Type="http://schemas.openxmlformats.org/officeDocument/2006/relationships/hyperlink" Target="http://biblehub.com/greek/2424.htm" TargetMode="External"/><Relationship Id="rId3031" Type="http://schemas.openxmlformats.org/officeDocument/2006/relationships/hyperlink" Target="http://biblehub.com/greek/2532.htm" TargetMode="External"/><Relationship Id="rId6187" Type="http://schemas.openxmlformats.org/officeDocument/2006/relationships/hyperlink" Target="http://biblehub.com/greek/3588.htm" TargetMode="External"/><Relationship Id="rId7238" Type="http://schemas.openxmlformats.org/officeDocument/2006/relationships/hyperlink" Target="http://biblehub.com/greek/3588.htm" TargetMode="External"/><Relationship Id="rId7652" Type="http://schemas.openxmlformats.org/officeDocument/2006/relationships/hyperlink" Target="http://biblehub.com/greek/1722.htm" TargetMode="External"/><Relationship Id="rId8703" Type="http://schemas.openxmlformats.org/officeDocument/2006/relationships/hyperlink" Target="http://biblehub.com/greek/2316.htm" TargetMode="External"/><Relationship Id="rId10219" Type="http://schemas.openxmlformats.org/officeDocument/2006/relationships/hyperlink" Target="http://biblehub.com/greek/2532.htm" TargetMode="External"/><Relationship Id="rId10980" Type="http://schemas.openxmlformats.org/officeDocument/2006/relationships/hyperlink" Target="http://biblehub.com/greek/2064.htm" TargetMode="External"/><Relationship Id="rId13789" Type="http://schemas.openxmlformats.org/officeDocument/2006/relationships/hyperlink" Target="http://biblehub.com/greek/1362.htm" TargetMode="External"/><Relationship Id="rId16195" Type="http://schemas.openxmlformats.org/officeDocument/2006/relationships/hyperlink" Target="http://biblehub.com/greek/2983.htm" TargetMode="External"/><Relationship Id="rId17246" Type="http://schemas.openxmlformats.org/officeDocument/2006/relationships/hyperlink" Target="http://biblehub.com/greek/846.htm" TargetMode="External"/><Relationship Id="rId2797" Type="http://schemas.openxmlformats.org/officeDocument/2006/relationships/hyperlink" Target="http://biblehub.com/greek/3588.htm" TargetMode="External"/><Relationship Id="rId3848" Type="http://schemas.openxmlformats.org/officeDocument/2006/relationships/hyperlink" Target="http://biblehub.com/greek/3588.htm" TargetMode="External"/><Relationship Id="rId6254" Type="http://schemas.openxmlformats.org/officeDocument/2006/relationships/hyperlink" Target="http://biblehub.com/greek/4864.htm" TargetMode="External"/><Relationship Id="rId7305" Type="http://schemas.openxmlformats.org/officeDocument/2006/relationships/hyperlink" Target="http://biblehub.com/greek/3756.htm" TargetMode="External"/><Relationship Id="rId10633" Type="http://schemas.openxmlformats.org/officeDocument/2006/relationships/hyperlink" Target="http://biblehub.com/greek/846.htm" TargetMode="External"/><Relationship Id="rId16262" Type="http://schemas.openxmlformats.org/officeDocument/2006/relationships/hyperlink" Target="http://biblehub.com/greek/1519.htm" TargetMode="External"/><Relationship Id="rId17313" Type="http://schemas.openxmlformats.org/officeDocument/2006/relationships/hyperlink" Target="http://biblehub.com/greek/3004.htm" TargetMode="External"/><Relationship Id="rId17660" Type="http://schemas.openxmlformats.org/officeDocument/2006/relationships/hyperlink" Target="http://biblehub.com/greek/935.htm" TargetMode="External"/><Relationship Id="rId769" Type="http://schemas.openxmlformats.org/officeDocument/2006/relationships/hyperlink" Target="http://biblehub.com/greek/2532.htm" TargetMode="External"/><Relationship Id="rId1399" Type="http://schemas.openxmlformats.org/officeDocument/2006/relationships/hyperlink" Target="http://biblehub.com/greek/1063.htm" TargetMode="External"/><Relationship Id="rId5270" Type="http://schemas.openxmlformats.org/officeDocument/2006/relationships/hyperlink" Target="http://biblehub.com/greek/5343.htm" TargetMode="External"/><Relationship Id="rId6321" Type="http://schemas.openxmlformats.org/officeDocument/2006/relationships/hyperlink" Target="http://biblehub.com/greek/2532.htm" TargetMode="External"/><Relationship Id="rId9477" Type="http://schemas.openxmlformats.org/officeDocument/2006/relationships/hyperlink" Target="http://biblehub.com/greek/3588.htm" TargetMode="External"/><Relationship Id="rId10700" Type="http://schemas.openxmlformats.org/officeDocument/2006/relationships/hyperlink" Target="http://biblehub.com/greek/3588.htm" TargetMode="External"/><Relationship Id="rId13856" Type="http://schemas.openxmlformats.org/officeDocument/2006/relationships/hyperlink" Target="http://biblehub.com/greek/1435.htm" TargetMode="External"/><Relationship Id="rId14907" Type="http://schemas.openxmlformats.org/officeDocument/2006/relationships/hyperlink" Target="http://biblehub.com/greek/1161.htm" TargetMode="External"/><Relationship Id="rId1466" Type="http://schemas.openxmlformats.org/officeDocument/2006/relationships/hyperlink" Target="http://biblehub.com/greek/1484.htm" TargetMode="External"/><Relationship Id="rId2864" Type="http://schemas.openxmlformats.org/officeDocument/2006/relationships/hyperlink" Target="http://biblehub.com/greek/3777.htm" TargetMode="External"/><Relationship Id="rId3915" Type="http://schemas.openxmlformats.org/officeDocument/2006/relationships/hyperlink" Target="http://biblehub.com/greek/3588.htm" TargetMode="External"/><Relationship Id="rId8079" Type="http://schemas.openxmlformats.org/officeDocument/2006/relationships/hyperlink" Target="http://biblehub.com/greek/1487.htm" TargetMode="External"/><Relationship Id="rId8493" Type="http://schemas.openxmlformats.org/officeDocument/2006/relationships/hyperlink" Target="http://biblehub.com/greek/4043.htm" TargetMode="External"/><Relationship Id="rId9891" Type="http://schemas.openxmlformats.org/officeDocument/2006/relationships/hyperlink" Target="http://biblehub.com/greek/2532.htm" TargetMode="External"/><Relationship Id="rId12458" Type="http://schemas.openxmlformats.org/officeDocument/2006/relationships/hyperlink" Target="http://biblehub.com/greek/1321.htm" TargetMode="External"/><Relationship Id="rId12872" Type="http://schemas.openxmlformats.org/officeDocument/2006/relationships/hyperlink" Target="http://biblehub.com/greek/1909.htm" TargetMode="External"/><Relationship Id="rId13509" Type="http://schemas.openxmlformats.org/officeDocument/2006/relationships/hyperlink" Target="http://biblehub.com/greek/5547.htm" TargetMode="External"/><Relationship Id="rId13923" Type="http://schemas.openxmlformats.org/officeDocument/2006/relationships/hyperlink" Target="http://biblehub.com/greek/432.htm" TargetMode="External"/><Relationship Id="rId18087" Type="http://schemas.openxmlformats.org/officeDocument/2006/relationships/hyperlink" Target="http://biblehub.com/greek/3772.htm" TargetMode="External"/><Relationship Id="rId836" Type="http://schemas.openxmlformats.org/officeDocument/2006/relationships/hyperlink" Target="http://biblehub.com/greek/2348.htm" TargetMode="External"/><Relationship Id="rId1119" Type="http://schemas.openxmlformats.org/officeDocument/2006/relationships/hyperlink" Target="http://biblehub.com/greek/2532.htm" TargetMode="External"/><Relationship Id="rId1880" Type="http://schemas.openxmlformats.org/officeDocument/2006/relationships/hyperlink" Target="http://biblehub.com/greek/3361.htm" TargetMode="External"/><Relationship Id="rId2517" Type="http://schemas.openxmlformats.org/officeDocument/2006/relationships/hyperlink" Target="http://biblehub.com/greek/3588.htm" TargetMode="External"/><Relationship Id="rId2931" Type="http://schemas.openxmlformats.org/officeDocument/2006/relationships/hyperlink" Target="http://biblehub.com/greek/3762.htm" TargetMode="External"/><Relationship Id="rId7095" Type="http://schemas.openxmlformats.org/officeDocument/2006/relationships/hyperlink" Target="http://biblehub.com/greek/2112.htm" TargetMode="External"/><Relationship Id="rId8146" Type="http://schemas.openxmlformats.org/officeDocument/2006/relationships/hyperlink" Target="http://biblehub.com/greek/2266.htm" TargetMode="External"/><Relationship Id="rId9544" Type="http://schemas.openxmlformats.org/officeDocument/2006/relationships/hyperlink" Target="http://biblehub.com/greek/3772.htm" TargetMode="External"/><Relationship Id="rId11474" Type="http://schemas.openxmlformats.org/officeDocument/2006/relationships/hyperlink" Target="http://biblehub.com/greek/3962.htm" TargetMode="External"/><Relationship Id="rId12525" Type="http://schemas.openxmlformats.org/officeDocument/2006/relationships/hyperlink" Target="http://biblehub.com/greek/1223.htm" TargetMode="External"/><Relationship Id="rId903" Type="http://schemas.openxmlformats.org/officeDocument/2006/relationships/hyperlink" Target="http://biblehub.com/greek/3588.htm" TargetMode="External"/><Relationship Id="rId1533" Type="http://schemas.openxmlformats.org/officeDocument/2006/relationships/hyperlink" Target="http://biblehub.com/greek/3694.htm" TargetMode="External"/><Relationship Id="rId4689" Type="http://schemas.openxmlformats.org/officeDocument/2006/relationships/hyperlink" Target="http://biblehub.com/greek/1544.htm" TargetMode="External"/><Relationship Id="rId8560" Type="http://schemas.openxmlformats.org/officeDocument/2006/relationships/hyperlink" Target="http://biblehub.com/greek/5204.htm" TargetMode="External"/><Relationship Id="rId9611" Type="http://schemas.openxmlformats.org/officeDocument/2006/relationships/hyperlink" Target="http://biblehub.com/greek/5547.htm" TargetMode="External"/><Relationship Id="rId10076" Type="http://schemas.openxmlformats.org/officeDocument/2006/relationships/hyperlink" Target="http://biblehub.com/greek/2323.htm" TargetMode="External"/><Relationship Id="rId10490" Type="http://schemas.openxmlformats.org/officeDocument/2006/relationships/hyperlink" Target="http://biblehub.com/greek/3588.htm" TargetMode="External"/><Relationship Id="rId11127" Type="http://schemas.openxmlformats.org/officeDocument/2006/relationships/hyperlink" Target="http://biblehub.com/greek/3588.htm" TargetMode="External"/><Relationship Id="rId11541" Type="http://schemas.openxmlformats.org/officeDocument/2006/relationships/hyperlink" Target="http://biblehub.com/greek/243.htm" TargetMode="External"/><Relationship Id="rId14697" Type="http://schemas.openxmlformats.org/officeDocument/2006/relationships/hyperlink" Target="http://biblehub.com/greek/3588.htm" TargetMode="External"/><Relationship Id="rId15748" Type="http://schemas.openxmlformats.org/officeDocument/2006/relationships/hyperlink" Target="http://biblehub.com/greek/2532.htm" TargetMode="External"/><Relationship Id="rId18154" Type="http://schemas.openxmlformats.org/officeDocument/2006/relationships/hyperlink" Target="http://biblehub.com/greek/5035.htm" TargetMode="External"/><Relationship Id="rId1600" Type="http://schemas.openxmlformats.org/officeDocument/2006/relationships/hyperlink" Target="http://biblehub.com/greek/4864.htm" TargetMode="External"/><Relationship Id="rId4756" Type="http://schemas.openxmlformats.org/officeDocument/2006/relationships/hyperlink" Target="http://biblehub.com/greek/2596.htm" TargetMode="External"/><Relationship Id="rId5807" Type="http://schemas.openxmlformats.org/officeDocument/2006/relationships/hyperlink" Target="http://biblehub.com/greek/3588.htm" TargetMode="External"/><Relationship Id="rId7162" Type="http://schemas.openxmlformats.org/officeDocument/2006/relationships/hyperlink" Target="http://biblehub.com/greek/846.htm" TargetMode="External"/><Relationship Id="rId8213" Type="http://schemas.openxmlformats.org/officeDocument/2006/relationships/hyperlink" Target="http://biblehub.com/greek/4094.htm" TargetMode="External"/><Relationship Id="rId10143" Type="http://schemas.openxmlformats.org/officeDocument/2006/relationships/hyperlink" Target="http://biblehub.com/greek/281.htm" TargetMode="External"/><Relationship Id="rId13299" Type="http://schemas.openxmlformats.org/officeDocument/2006/relationships/hyperlink" Target="http://biblehub.com/greek/2192.htm" TargetMode="External"/><Relationship Id="rId17170" Type="http://schemas.openxmlformats.org/officeDocument/2006/relationships/hyperlink" Target="http://biblehub.com/greek/2532.htm" TargetMode="External"/><Relationship Id="rId18221" Type="http://schemas.openxmlformats.org/officeDocument/2006/relationships/hyperlink" Target="http://biblehub.com/greek/3588.htm" TargetMode="External"/><Relationship Id="rId3358" Type="http://schemas.openxmlformats.org/officeDocument/2006/relationships/hyperlink" Target="http://biblehub.com/greek/3588.htm" TargetMode="External"/><Relationship Id="rId3772" Type="http://schemas.openxmlformats.org/officeDocument/2006/relationships/hyperlink" Target="http://biblehub.com/greek/2036.htm" TargetMode="External"/><Relationship Id="rId4409" Type="http://schemas.openxmlformats.org/officeDocument/2006/relationships/hyperlink" Target="http://biblehub.com/greek/2532.htm" TargetMode="External"/><Relationship Id="rId4823" Type="http://schemas.openxmlformats.org/officeDocument/2006/relationships/hyperlink" Target="http://biblehub.com/greek/3588.htm" TargetMode="External"/><Relationship Id="rId7979" Type="http://schemas.openxmlformats.org/officeDocument/2006/relationships/hyperlink" Target="http://biblehub.com/greek/3664.htm" TargetMode="External"/><Relationship Id="rId10210" Type="http://schemas.openxmlformats.org/officeDocument/2006/relationships/hyperlink" Target="http://biblehub.com/greek/3588.htm" TargetMode="External"/><Relationship Id="rId13366" Type="http://schemas.openxmlformats.org/officeDocument/2006/relationships/hyperlink" Target="http://biblehub.com/greek/3772.htm" TargetMode="External"/><Relationship Id="rId14417" Type="http://schemas.openxmlformats.org/officeDocument/2006/relationships/hyperlink" Target="http://biblehub.com/greek/5278.htm" TargetMode="External"/><Relationship Id="rId14764" Type="http://schemas.openxmlformats.org/officeDocument/2006/relationships/hyperlink" Target="http://biblehub.com/greek/1909.htm" TargetMode="External"/><Relationship Id="rId15815" Type="http://schemas.openxmlformats.org/officeDocument/2006/relationships/hyperlink" Target="http://biblehub.com/greek/2424.htm" TargetMode="External"/><Relationship Id="rId279" Type="http://schemas.openxmlformats.org/officeDocument/2006/relationships/hyperlink" Target="http://biblehub.com/greek/5547.htm" TargetMode="External"/><Relationship Id="rId693" Type="http://schemas.openxmlformats.org/officeDocument/2006/relationships/hyperlink" Target="http://biblehub.com/greek/2036.htm" TargetMode="External"/><Relationship Id="rId2374" Type="http://schemas.openxmlformats.org/officeDocument/2006/relationships/hyperlink" Target="http://biblehub.com/greek/2532.htm" TargetMode="External"/><Relationship Id="rId3425" Type="http://schemas.openxmlformats.org/officeDocument/2006/relationships/hyperlink" Target="http://biblehub.com/greek/4810.htm" TargetMode="External"/><Relationship Id="rId13019" Type="http://schemas.openxmlformats.org/officeDocument/2006/relationships/hyperlink" Target="http://biblehub.com/greek/1714.htm" TargetMode="External"/><Relationship Id="rId13780" Type="http://schemas.openxmlformats.org/officeDocument/2006/relationships/hyperlink" Target="http://biblehub.com/greek/1520.htm" TargetMode="External"/><Relationship Id="rId14831" Type="http://schemas.openxmlformats.org/officeDocument/2006/relationships/hyperlink" Target="http://biblehub.com/greek/1063.htm" TargetMode="External"/><Relationship Id="rId17987" Type="http://schemas.openxmlformats.org/officeDocument/2006/relationships/hyperlink" Target="http://biblehub.com/greek/4314.htm" TargetMode="External"/><Relationship Id="rId346" Type="http://schemas.openxmlformats.org/officeDocument/2006/relationships/hyperlink" Target="http://biblehub.com/greek/3588.htm" TargetMode="External"/><Relationship Id="rId760" Type="http://schemas.openxmlformats.org/officeDocument/2006/relationships/hyperlink" Target="http://biblehub.com/greek/965.htm" TargetMode="External"/><Relationship Id="rId1390" Type="http://schemas.openxmlformats.org/officeDocument/2006/relationships/hyperlink" Target="http://biblehub.com/greek/1473.htm" TargetMode="External"/><Relationship Id="rId2027" Type="http://schemas.openxmlformats.org/officeDocument/2006/relationships/hyperlink" Target="http://biblehub.com/greek/2036.htm" TargetMode="External"/><Relationship Id="rId2441" Type="http://schemas.openxmlformats.org/officeDocument/2006/relationships/hyperlink" Target="http://biblehub.com/greek/1026.htm" TargetMode="External"/><Relationship Id="rId5597" Type="http://schemas.openxmlformats.org/officeDocument/2006/relationships/hyperlink" Target="http://biblehub.com/greek/3739.htm" TargetMode="External"/><Relationship Id="rId6995" Type="http://schemas.openxmlformats.org/officeDocument/2006/relationships/hyperlink" Target="http://biblehub.com/greek/1473.htm" TargetMode="External"/><Relationship Id="rId9054" Type="http://schemas.openxmlformats.org/officeDocument/2006/relationships/hyperlink" Target="http://biblehub.com/greek/3588.htm" TargetMode="External"/><Relationship Id="rId12382" Type="http://schemas.openxmlformats.org/officeDocument/2006/relationships/hyperlink" Target="http://biblehub.com/greek/3371.htm" TargetMode="External"/><Relationship Id="rId13433" Type="http://schemas.openxmlformats.org/officeDocument/2006/relationships/hyperlink" Target="http://biblehub.com/greek/1320.htm" TargetMode="External"/><Relationship Id="rId16589" Type="http://schemas.openxmlformats.org/officeDocument/2006/relationships/hyperlink" Target="http://biblehub.com/greek/846.htm" TargetMode="External"/><Relationship Id="rId413" Type="http://schemas.openxmlformats.org/officeDocument/2006/relationships/hyperlink" Target="http://biblehub.com/greek/3588.htm" TargetMode="External"/><Relationship Id="rId1043" Type="http://schemas.openxmlformats.org/officeDocument/2006/relationships/hyperlink" Target="http://biblehub.com/greek/3004.htm" TargetMode="External"/><Relationship Id="rId4199" Type="http://schemas.openxmlformats.org/officeDocument/2006/relationships/hyperlink" Target="http://biblehub.com/greek/3729.htm" TargetMode="External"/><Relationship Id="rId6648" Type="http://schemas.openxmlformats.org/officeDocument/2006/relationships/hyperlink" Target="http://biblehub.com/greek/4160.htm" TargetMode="External"/><Relationship Id="rId8070" Type="http://schemas.openxmlformats.org/officeDocument/2006/relationships/hyperlink" Target="http://biblehub.com/greek/3588.htm" TargetMode="External"/><Relationship Id="rId9121" Type="http://schemas.openxmlformats.org/officeDocument/2006/relationships/hyperlink" Target="http://biblehub.com/greek/846.htm" TargetMode="External"/><Relationship Id="rId12035" Type="http://schemas.openxmlformats.org/officeDocument/2006/relationships/hyperlink" Target="http://biblehub.com/greek/3588.htm" TargetMode="External"/><Relationship Id="rId13500" Type="http://schemas.openxmlformats.org/officeDocument/2006/relationships/hyperlink" Target="http://biblehub.com/greek/846.htm" TargetMode="External"/><Relationship Id="rId16656" Type="http://schemas.openxmlformats.org/officeDocument/2006/relationships/hyperlink" Target="http://biblehub.com/greek/846.htm" TargetMode="External"/><Relationship Id="rId17707" Type="http://schemas.openxmlformats.org/officeDocument/2006/relationships/hyperlink" Target="http://biblehub.com/greek/3588.htm" TargetMode="External"/><Relationship Id="rId5664" Type="http://schemas.openxmlformats.org/officeDocument/2006/relationships/hyperlink" Target="http://biblehub.com/greek/4328.htm" TargetMode="External"/><Relationship Id="rId6715" Type="http://schemas.openxmlformats.org/officeDocument/2006/relationships/hyperlink" Target="http://biblehub.com/greek/4487.htm" TargetMode="External"/><Relationship Id="rId11051" Type="http://schemas.openxmlformats.org/officeDocument/2006/relationships/hyperlink" Target="http://biblehub.com/greek/1417.htm" TargetMode="External"/><Relationship Id="rId12102" Type="http://schemas.openxmlformats.org/officeDocument/2006/relationships/hyperlink" Target="http://biblehub.com/greek/1161.htm" TargetMode="External"/><Relationship Id="rId15258" Type="http://schemas.openxmlformats.org/officeDocument/2006/relationships/hyperlink" Target="http://biblehub.com/greek/2532.htm" TargetMode="External"/><Relationship Id="rId15672" Type="http://schemas.openxmlformats.org/officeDocument/2006/relationships/hyperlink" Target="http://biblehub.com/greek/1722.htm" TargetMode="External"/><Relationship Id="rId16309" Type="http://schemas.openxmlformats.org/officeDocument/2006/relationships/hyperlink" Target="http://biblehub.com/greek/3956.htm" TargetMode="External"/><Relationship Id="rId16723" Type="http://schemas.openxmlformats.org/officeDocument/2006/relationships/hyperlink" Target="http://biblehub.com/greek/3650.htm" TargetMode="External"/><Relationship Id="rId1110" Type="http://schemas.openxmlformats.org/officeDocument/2006/relationships/hyperlink" Target="http://biblehub.com/greek/2532.htm" TargetMode="External"/><Relationship Id="rId4266" Type="http://schemas.openxmlformats.org/officeDocument/2006/relationships/hyperlink" Target="http://biblehub.com/greek/2825.htm" TargetMode="External"/><Relationship Id="rId4680" Type="http://schemas.openxmlformats.org/officeDocument/2006/relationships/hyperlink" Target="http://biblehub.com/greek/3588.htm" TargetMode="External"/><Relationship Id="rId5317" Type="http://schemas.openxmlformats.org/officeDocument/2006/relationships/hyperlink" Target="http://biblehub.com/greek/3588.htm" TargetMode="External"/><Relationship Id="rId5731" Type="http://schemas.openxmlformats.org/officeDocument/2006/relationships/hyperlink" Target="http://biblehub.com/greek/294.htm" TargetMode="External"/><Relationship Id="rId8887" Type="http://schemas.openxmlformats.org/officeDocument/2006/relationships/hyperlink" Target="http://biblehub.com/greek/3956.htm" TargetMode="External"/><Relationship Id="rId9938" Type="http://schemas.openxmlformats.org/officeDocument/2006/relationships/hyperlink" Target="http://biblehub.com/greek/3762.htm" TargetMode="External"/><Relationship Id="rId11868" Type="http://schemas.openxmlformats.org/officeDocument/2006/relationships/hyperlink" Target="http://biblehub.com/greek/4221.htm" TargetMode="External"/><Relationship Id="rId14274" Type="http://schemas.openxmlformats.org/officeDocument/2006/relationships/hyperlink" Target="http://biblehub.com/greek/846.htm" TargetMode="External"/><Relationship Id="rId15325" Type="http://schemas.openxmlformats.org/officeDocument/2006/relationships/hyperlink" Target="http://biblehub.com/greek/5007.htm" TargetMode="External"/><Relationship Id="rId1927" Type="http://schemas.openxmlformats.org/officeDocument/2006/relationships/hyperlink" Target="http://biblehub.com/greek/3588.htm" TargetMode="External"/><Relationship Id="rId3282" Type="http://schemas.openxmlformats.org/officeDocument/2006/relationships/hyperlink" Target="http://biblehub.com/greek/4771.htm" TargetMode="External"/><Relationship Id="rId4333" Type="http://schemas.openxmlformats.org/officeDocument/2006/relationships/hyperlink" Target="http://biblehub.com/greek/444.htm" TargetMode="External"/><Relationship Id="rId7489" Type="http://schemas.openxmlformats.org/officeDocument/2006/relationships/hyperlink" Target="http://biblehub.com/greek/1401.htm" TargetMode="External"/><Relationship Id="rId8954" Type="http://schemas.openxmlformats.org/officeDocument/2006/relationships/hyperlink" Target="http://biblehub.com/greek/4605.htm" TargetMode="External"/><Relationship Id="rId12919" Type="http://schemas.openxmlformats.org/officeDocument/2006/relationships/hyperlink" Target="http://biblehub.com/greek/846.htm" TargetMode="External"/><Relationship Id="rId13290" Type="http://schemas.openxmlformats.org/officeDocument/2006/relationships/hyperlink" Target="http://biblehub.com/greek/2033.htm" TargetMode="External"/><Relationship Id="rId14341" Type="http://schemas.openxmlformats.org/officeDocument/2006/relationships/hyperlink" Target="http://biblehub.com/greek/1096.htm" TargetMode="External"/><Relationship Id="rId17497" Type="http://schemas.openxmlformats.org/officeDocument/2006/relationships/hyperlink" Target="http://biblehub.com/greek/2532.htm" TargetMode="External"/><Relationship Id="rId4400" Type="http://schemas.openxmlformats.org/officeDocument/2006/relationships/hyperlink" Target="http://biblehub.com/greek/846.htm" TargetMode="External"/><Relationship Id="rId7556" Type="http://schemas.openxmlformats.org/officeDocument/2006/relationships/hyperlink" Target="http://biblehub.com/greek/2215.htm" TargetMode="External"/><Relationship Id="rId8607" Type="http://schemas.openxmlformats.org/officeDocument/2006/relationships/hyperlink" Target="http://biblehub.com/greek/1722.htm" TargetMode="External"/><Relationship Id="rId10884" Type="http://schemas.openxmlformats.org/officeDocument/2006/relationships/hyperlink" Target="http://biblehub.com/greek/4889.htm" TargetMode="External"/><Relationship Id="rId11935" Type="http://schemas.openxmlformats.org/officeDocument/2006/relationships/hyperlink" Target="http://biblehub.com/greek/1249.htm" TargetMode="External"/><Relationship Id="rId16099" Type="http://schemas.openxmlformats.org/officeDocument/2006/relationships/hyperlink" Target="http://biblehub.com/greek/4771.htm" TargetMode="External"/><Relationship Id="rId270" Type="http://schemas.openxmlformats.org/officeDocument/2006/relationships/hyperlink" Target="http://biblehub.com/greek/1074.htm" TargetMode="External"/><Relationship Id="rId3002" Type="http://schemas.openxmlformats.org/officeDocument/2006/relationships/hyperlink" Target="http://biblehub.com/greek/4863.htm" TargetMode="External"/><Relationship Id="rId6158" Type="http://schemas.openxmlformats.org/officeDocument/2006/relationships/hyperlink" Target="http://biblehub.com/greek/5101.htm" TargetMode="External"/><Relationship Id="rId6572" Type="http://schemas.openxmlformats.org/officeDocument/2006/relationships/hyperlink" Target="http://biblehub.com/greek/1210.htm" TargetMode="External"/><Relationship Id="rId7209" Type="http://schemas.openxmlformats.org/officeDocument/2006/relationships/hyperlink" Target="http://biblehub.com/greek/2532.htm" TargetMode="External"/><Relationship Id="rId7970" Type="http://schemas.openxmlformats.org/officeDocument/2006/relationships/hyperlink" Target="http://biblehub.com/greek/1223.htm" TargetMode="External"/><Relationship Id="rId10537" Type="http://schemas.openxmlformats.org/officeDocument/2006/relationships/hyperlink" Target="http://biblehub.com/greek/3588.htm" TargetMode="External"/><Relationship Id="rId10951" Type="http://schemas.openxmlformats.org/officeDocument/2006/relationships/hyperlink" Target="http://biblehub.com/greek/3588.htm" TargetMode="External"/><Relationship Id="rId16166" Type="http://schemas.openxmlformats.org/officeDocument/2006/relationships/hyperlink" Target="http://biblehub.com/greek/1161.htm" TargetMode="External"/><Relationship Id="rId17564" Type="http://schemas.openxmlformats.org/officeDocument/2006/relationships/hyperlink" Target="http://biblehub.com/greek/3756.htm" TargetMode="External"/><Relationship Id="rId5174" Type="http://schemas.openxmlformats.org/officeDocument/2006/relationships/hyperlink" Target="http://biblehub.com/greek/3588.htm" TargetMode="External"/><Relationship Id="rId6225" Type="http://schemas.openxmlformats.org/officeDocument/2006/relationships/hyperlink" Target="http://biblehub.com/greek/1161.htm" TargetMode="External"/><Relationship Id="rId7623" Type="http://schemas.openxmlformats.org/officeDocument/2006/relationships/hyperlink" Target="http://biblehub.com/greek/846.htm" TargetMode="External"/><Relationship Id="rId10604" Type="http://schemas.openxmlformats.org/officeDocument/2006/relationships/hyperlink" Target="http://biblehub.com/greek/191.htm" TargetMode="External"/><Relationship Id="rId13010" Type="http://schemas.openxmlformats.org/officeDocument/2006/relationships/hyperlink" Target="http://biblehub.com/greek/846.htm" TargetMode="External"/><Relationship Id="rId16580" Type="http://schemas.openxmlformats.org/officeDocument/2006/relationships/hyperlink" Target="http://biblehub.com/greek/846.htm" TargetMode="External"/><Relationship Id="rId17217" Type="http://schemas.openxmlformats.org/officeDocument/2006/relationships/hyperlink" Target="http://biblehub.com/greek/2424.htm" TargetMode="External"/><Relationship Id="rId17631" Type="http://schemas.openxmlformats.org/officeDocument/2006/relationships/hyperlink" Target="http://biblehub.com/greek/4982.htm" TargetMode="External"/><Relationship Id="rId2768" Type="http://schemas.openxmlformats.org/officeDocument/2006/relationships/hyperlink" Target="http://biblehub.com/greek/3962.htm" TargetMode="External"/><Relationship Id="rId3819" Type="http://schemas.openxmlformats.org/officeDocument/2006/relationships/hyperlink" Target="http://biblehub.com/greek/3004.htm" TargetMode="External"/><Relationship Id="rId9795" Type="http://schemas.openxmlformats.org/officeDocument/2006/relationships/hyperlink" Target="http://biblehub.com/greek/444.htm" TargetMode="External"/><Relationship Id="rId12776" Type="http://schemas.openxmlformats.org/officeDocument/2006/relationships/hyperlink" Target="http://biblehub.com/greek/2817.htm" TargetMode="External"/><Relationship Id="rId13827" Type="http://schemas.openxmlformats.org/officeDocument/2006/relationships/hyperlink" Target="http://biblehub.com/greek/3588.htm" TargetMode="External"/><Relationship Id="rId15182" Type="http://schemas.openxmlformats.org/officeDocument/2006/relationships/hyperlink" Target="http://biblehub.com/greek/2532.htm" TargetMode="External"/><Relationship Id="rId16233" Type="http://schemas.openxmlformats.org/officeDocument/2006/relationships/hyperlink" Target="http://biblehub.com/greek/3361.htm" TargetMode="External"/><Relationship Id="rId1784" Type="http://schemas.openxmlformats.org/officeDocument/2006/relationships/hyperlink" Target="http://biblehub.com/greek/3408.htm" TargetMode="External"/><Relationship Id="rId2835" Type="http://schemas.openxmlformats.org/officeDocument/2006/relationships/hyperlink" Target="http://biblehub.com/greek/591.htm" TargetMode="External"/><Relationship Id="rId4190" Type="http://schemas.openxmlformats.org/officeDocument/2006/relationships/hyperlink" Target="http://biblehub.com/greek/3588.htm" TargetMode="External"/><Relationship Id="rId5241" Type="http://schemas.openxmlformats.org/officeDocument/2006/relationships/hyperlink" Target="http://biblehub.com/greek/1909.htm" TargetMode="External"/><Relationship Id="rId8397" Type="http://schemas.openxmlformats.org/officeDocument/2006/relationships/hyperlink" Target="http://biblehub.com/greek/3588.htm" TargetMode="External"/><Relationship Id="rId9448" Type="http://schemas.openxmlformats.org/officeDocument/2006/relationships/hyperlink" Target="http://biblehub.com/greek/575.htm" TargetMode="External"/><Relationship Id="rId9862" Type="http://schemas.openxmlformats.org/officeDocument/2006/relationships/hyperlink" Target="http://biblehub.com/greek/2424.htm" TargetMode="External"/><Relationship Id="rId11378" Type="http://schemas.openxmlformats.org/officeDocument/2006/relationships/hyperlink" Target="http://biblehub.com/greek/3588.htm" TargetMode="External"/><Relationship Id="rId11792" Type="http://schemas.openxmlformats.org/officeDocument/2006/relationships/hyperlink" Target="http://biblehub.com/greek/2532.htm" TargetMode="External"/><Relationship Id="rId12429" Type="http://schemas.openxmlformats.org/officeDocument/2006/relationships/hyperlink" Target="http://biblehub.com/greek/3588.htm" TargetMode="External"/><Relationship Id="rId15999" Type="http://schemas.openxmlformats.org/officeDocument/2006/relationships/hyperlink" Target="http://biblehub.com/greek/3588.htm" TargetMode="External"/><Relationship Id="rId16300" Type="http://schemas.openxmlformats.org/officeDocument/2006/relationships/hyperlink" Target="http://biblehub.com/greek/3588.htm" TargetMode="External"/><Relationship Id="rId76" Type="http://schemas.openxmlformats.org/officeDocument/2006/relationships/hyperlink" Target="http://biblehub.com/greek/4477.htm" TargetMode="External"/><Relationship Id="rId807" Type="http://schemas.openxmlformats.org/officeDocument/2006/relationships/hyperlink" Target="http://biblehub.com/greek/1510.htm" TargetMode="External"/><Relationship Id="rId1437" Type="http://schemas.openxmlformats.org/officeDocument/2006/relationships/hyperlink" Target="http://biblehub.com/greek/2584.htm" TargetMode="External"/><Relationship Id="rId1851" Type="http://schemas.openxmlformats.org/officeDocument/2006/relationships/hyperlink" Target="http://biblehub.com/greek/2989.htm" TargetMode="External"/><Relationship Id="rId2902" Type="http://schemas.openxmlformats.org/officeDocument/2006/relationships/hyperlink" Target="http://biblehub.com/greek/4983.htm" TargetMode="External"/><Relationship Id="rId8464" Type="http://schemas.openxmlformats.org/officeDocument/2006/relationships/hyperlink" Target="http://biblehub.com/greek/1510.htm" TargetMode="External"/><Relationship Id="rId9515" Type="http://schemas.openxmlformats.org/officeDocument/2006/relationships/hyperlink" Target="http://biblehub.com/greek/5207.htm" TargetMode="External"/><Relationship Id="rId10394" Type="http://schemas.openxmlformats.org/officeDocument/2006/relationships/hyperlink" Target="http://biblehub.com/greek/5137.htm" TargetMode="External"/><Relationship Id="rId11445" Type="http://schemas.openxmlformats.org/officeDocument/2006/relationships/hyperlink" Target="http://biblehub.com/greek/5207.htm" TargetMode="External"/><Relationship Id="rId12843" Type="http://schemas.openxmlformats.org/officeDocument/2006/relationships/hyperlink" Target="http://biblehub.com/greek/2532.htm" TargetMode="External"/><Relationship Id="rId18058" Type="http://schemas.openxmlformats.org/officeDocument/2006/relationships/hyperlink" Target="http://biblehub.com/greek/3796.htm" TargetMode="External"/><Relationship Id="rId1504" Type="http://schemas.openxmlformats.org/officeDocument/2006/relationships/hyperlink" Target="http://biblehub.com/greek/3844.htm" TargetMode="External"/><Relationship Id="rId7066" Type="http://schemas.openxmlformats.org/officeDocument/2006/relationships/hyperlink" Target="http://biblehub.com/greek/2532.htm" TargetMode="External"/><Relationship Id="rId7480" Type="http://schemas.openxmlformats.org/officeDocument/2006/relationships/hyperlink" Target="http://biblehub.com/greek/4160.htm" TargetMode="External"/><Relationship Id="rId8117" Type="http://schemas.openxmlformats.org/officeDocument/2006/relationships/hyperlink" Target="http://biblehub.com/greek/2491.htm" TargetMode="External"/><Relationship Id="rId8531" Type="http://schemas.openxmlformats.org/officeDocument/2006/relationships/hyperlink" Target="http://biblehub.com/greek/3588.htm" TargetMode="External"/><Relationship Id="rId10047" Type="http://schemas.openxmlformats.org/officeDocument/2006/relationships/hyperlink" Target="http://biblehub.com/greek/1473.htm" TargetMode="External"/><Relationship Id="rId12910" Type="http://schemas.openxmlformats.org/officeDocument/2006/relationships/hyperlink" Target="http://biblehub.com/greek/2192.htm" TargetMode="External"/><Relationship Id="rId17074" Type="http://schemas.openxmlformats.org/officeDocument/2006/relationships/hyperlink" Target="http://biblehub.com/greek/3860.htm" TargetMode="External"/><Relationship Id="rId18125" Type="http://schemas.openxmlformats.org/officeDocument/2006/relationships/hyperlink" Target="http://biblehub.com/greek/3588.htm" TargetMode="External"/><Relationship Id="rId3676" Type="http://schemas.openxmlformats.org/officeDocument/2006/relationships/hyperlink" Target="http://biblehub.com/greek/4334.htm" TargetMode="External"/><Relationship Id="rId6082" Type="http://schemas.openxmlformats.org/officeDocument/2006/relationships/hyperlink" Target="http://biblehub.com/greek/1909.htm" TargetMode="External"/><Relationship Id="rId7133" Type="http://schemas.openxmlformats.org/officeDocument/2006/relationships/hyperlink" Target="http://biblehub.com/greek/3588.htm" TargetMode="External"/><Relationship Id="rId10461" Type="http://schemas.openxmlformats.org/officeDocument/2006/relationships/hyperlink" Target="http://biblehub.com/greek/3588.htm" TargetMode="External"/><Relationship Id="rId11512" Type="http://schemas.openxmlformats.org/officeDocument/2006/relationships/hyperlink" Target="http://biblehub.com/greek/260.htm" TargetMode="External"/><Relationship Id="rId14668" Type="http://schemas.openxmlformats.org/officeDocument/2006/relationships/hyperlink" Target="http://biblehub.com/greek/4531.htm" TargetMode="External"/><Relationship Id="rId15719" Type="http://schemas.openxmlformats.org/officeDocument/2006/relationships/hyperlink" Target="http://biblehub.com/greek/2532.htm" TargetMode="External"/><Relationship Id="rId16090" Type="http://schemas.openxmlformats.org/officeDocument/2006/relationships/hyperlink" Target="http://biblehub.com/greek/3588.htm" TargetMode="External"/><Relationship Id="rId597" Type="http://schemas.openxmlformats.org/officeDocument/2006/relationships/hyperlink" Target="http://biblehub.com/greek/1722.htm" TargetMode="External"/><Relationship Id="rId2278" Type="http://schemas.openxmlformats.org/officeDocument/2006/relationships/hyperlink" Target="http://biblehub.com/greek/3588.htm" TargetMode="External"/><Relationship Id="rId3329" Type="http://schemas.openxmlformats.org/officeDocument/2006/relationships/hyperlink" Target="http://biblehub.com/greek/3767.htm" TargetMode="External"/><Relationship Id="rId4727" Type="http://schemas.openxmlformats.org/officeDocument/2006/relationships/hyperlink" Target="http://biblehub.com/greek/2064.htm" TargetMode="External"/><Relationship Id="rId7200" Type="http://schemas.openxmlformats.org/officeDocument/2006/relationships/hyperlink" Target="http://biblehub.com/greek/3778.htm" TargetMode="External"/><Relationship Id="rId10114" Type="http://schemas.openxmlformats.org/officeDocument/2006/relationships/hyperlink" Target="http://biblehub.com/greek/3816.htm" TargetMode="External"/><Relationship Id="rId13684" Type="http://schemas.openxmlformats.org/officeDocument/2006/relationships/hyperlink" Target="http://biblehub.com/greek/3361.htm" TargetMode="External"/><Relationship Id="rId14735" Type="http://schemas.openxmlformats.org/officeDocument/2006/relationships/hyperlink" Target="http://biblehub.com/greek/3588.htm" TargetMode="External"/><Relationship Id="rId17141" Type="http://schemas.openxmlformats.org/officeDocument/2006/relationships/hyperlink" Target="http://biblehub.com/greek/1537.htm" TargetMode="External"/><Relationship Id="rId1294" Type="http://schemas.openxmlformats.org/officeDocument/2006/relationships/hyperlink" Target="http://biblehub.com/greek/1223.htm" TargetMode="External"/><Relationship Id="rId2692" Type="http://schemas.openxmlformats.org/officeDocument/2006/relationships/hyperlink" Target="http://biblehub.com/greek/3686.htm" TargetMode="External"/><Relationship Id="rId3743" Type="http://schemas.openxmlformats.org/officeDocument/2006/relationships/hyperlink" Target="http://biblehub.com/greek/3588.htm" TargetMode="External"/><Relationship Id="rId6899" Type="http://schemas.openxmlformats.org/officeDocument/2006/relationships/hyperlink" Target="http://biblehub.com/greek/3880.htm" TargetMode="External"/><Relationship Id="rId12286" Type="http://schemas.openxmlformats.org/officeDocument/2006/relationships/hyperlink" Target="http://biblehub.com/greek/3588.htm" TargetMode="External"/><Relationship Id="rId13337" Type="http://schemas.openxmlformats.org/officeDocument/2006/relationships/hyperlink" Target="http://biblehub.com/greek/611.htm" TargetMode="External"/><Relationship Id="rId13751" Type="http://schemas.openxmlformats.org/officeDocument/2006/relationships/hyperlink" Target="http://biblehub.com/greek/932.htm" TargetMode="External"/><Relationship Id="rId14802" Type="http://schemas.openxmlformats.org/officeDocument/2006/relationships/hyperlink" Target="http://biblehub.com/greek/1492.htm" TargetMode="External"/><Relationship Id="rId17958" Type="http://schemas.openxmlformats.org/officeDocument/2006/relationships/hyperlink" Target="http://biblehub.com/greek/565.htm" TargetMode="External"/><Relationship Id="rId664" Type="http://schemas.openxmlformats.org/officeDocument/2006/relationships/hyperlink" Target="http://biblehub.com/greek/402.htm" TargetMode="External"/><Relationship Id="rId2345" Type="http://schemas.openxmlformats.org/officeDocument/2006/relationships/hyperlink" Target="http://biblehub.com/greek/235.htm" TargetMode="External"/><Relationship Id="rId3810" Type="http://schemas.openxmlformats.org/officeDocument/2006/relationships/hyperlink" Target="http://biblehub.com/greek/1161.htm" TargetMode="External"/><Relationship Id="rId6966" Type="http://schemas.openxmlformats.org/officeDocument/2006/relationships/hyperlink" Target="http://biblehub.com/greek/611.htm" TargetMode="External"/><Relationship Id="rId9372" Type="http://schemas.openxmlformats.org/officeDocument/2006/relationships/hyperlink" Target="http://biblehub.com/greek/1161.htm" TargetMode="External"/><Relationship Id="rId12353" Type="http://schemas.openxmlformats.org/officeDocument/2006/relationships/hyperlink" Target="http://biblehub.com/greek/1161.htm" TargetMode="External"/><Relationship Id="rId13404" Type="http://schemas.openxmlformats.org/officeDocument/2006/relationships/hyperlink" Target="http://biblehub.com/greek/2532.htm" TargetMode="External"/><Relationship Id="rId16974" Type="http://schemas.openxmlformats.org/officeDocument/2006/relationships/hyperlink" Target="http://biblehub.com/greek/3004.htm" TargetMode="External"/><Relationship Id="rId317" Type="http://schemas.openxmlformats.org/officeDocument/2006/relationships/hyperlink" Target="http://biblehub.com/greek/2309.htm" TargetMode="External"/><Relationship Id="rId731" Type="http://schemas.openxmlformats.org/officeDocument/2006/relationships/hyperlink" Target="http://biblehub.com/greek/2962.htm" TargetMode="External"/><Relationship Id="rId1361" Type="http://schemas.openxmlformats.org/officeDocument/2006/relationships/hyperlink" Target="http://biblehub.com/greek/846.htm" TargetMode="External"/><Relationship Id="rId2412" Type="http://schemas.openxmlformats.org/officeDocument/2006/relationships/hyperlink" Target="http://biblehub.com/greek/25.htm" TargetMode="External"/><Relationship Id="rId5568" Type="http://schemas.openxmlformats.org/officeDocument/2006/relationships/hyperlink" Target="http://biblehub.com/greek/1209.htm" TargetMode="External"/><Relationship Id="rId5982" Type="http://schemas.openxmlformats.org/officeDocument/2006/relationships/hyperlink" Target="http://biblehub.com/greek/3360.htm" TargetMode="External"/><Relationship Id="rId6619" Type="http://schemas.openxmlformats.org/officeDocument/2006/relationships/hyperlink" Target="http://biblehub.com/greek/2596.htm" TargetMode="External"/><Relationship Id="rId9025" Type="http://schemas.openxmlformats.org/officeDocument/2006/relationships/hyperlink" Target="http://biblehub.com/greek/1510.htm" TargetMode="External"/><Relationship Id="rId12006" Type="http://schemas.openxmlformats.org/officeDocument/2006/relationships/hyperlink" Target="http://biblehub.com/greek/1653.htm" TargetMode="External"/><Relationship Id="rId12420" Type="http://schemas.openxmlformats.org/officeDocument/2006/relationships/hyperlink" Target="http://biblehub.com/greek/1252.htm" TargetMode="External"/><Relationship Id="rId15576" Type="http://schemas.openxmlformats.org/officeDocument/2006/relationships/hyperlink" Target="http://biblehub.com/greek/3303.htm" TargetMode="External"/><Relationship Id="rId16627" Type="http://schemas.openxmlformats.org/officeDocument/2006/relationships/hyperlink" Target="http://biblehub.com/greek/1614.htm" TargetMode="External"/><Relationship Id="rId1014" Type="http://schemas.openxmlformats.org/officeDocument/2006/relationships/hyperlink" Target="http://biblehub.com/greek/846.htm" TargetMode="External"/><Relationship Id="rId4584" Type="http://schemas.openxmlformats.org/officeDocument/2006/relationships/hyperlink" Target="http://biblehub.com/greek/3754.htm" TargetMode="External"/><Relationship Id="rId5635" Type="http://schemas.openxmlformats.org/officeDocument/2006/relationships/hyperlink" Target="http://biblehub.com/greek/2784.htm" TargetMode="External"/><Relationship Id="rId8041" Type="http://schemas.openxmlformats.org/officeDocument/2006/relationships/hyperlink" Target="http://biblehub.com/greek/2532.htm" TargetMode="External"/><Relationship Id="rId11022" Type="http://schemas.openxmlformats.org/officeDocument/2006/relationships/hyperlink" Target="http://biblehub.com/greek/3754.htm" TargetMode="External"/><Relationship Id="rId14178" Type="http://schemas.openxmlformats.org/officeDocument/2006/relationships/hyperlink" Target="http://biblehub.com/greek/615.htm" TargetMode="External"/><Relationship Id="rId15229" Type="http://schemas.openxmlformats.org/officeDocument/2006/relationships/hyperlink" Target="http://biblehub.com/greek/444.htm" TargetMode="External"/><Relationship Id="rId15990" Type="http://schemas.openxmlformats.org/officeDocument/2006/relationships/hyperlink" Target="http://biblehub.com/greek/4198.htm" TargetMode="External"/><Relationship Id="rId3186" Type="http://schemas.openxmlformats.org/officeDocument/2006/relationships/hyperlink" Target="http://biblehub.com/greek/4459.htm" TargetMode="External"/><Relationship Id="rId4237" Type="http://schemas.openxmlformats.org/officeDocument/2006/relationships/hyperlink" Target="http://biblehub.com/greek/3588.htm" TargetMode="External"/><Relationship Id="rId4651" Type="http://schemas.openxmlformats.org/officeDocument/2006/relationships/hyperlink" Target="http://biblehub.com/greek/4982.htm" TargetMode="External"/><Relationship Id="rId13194" Type="http://schemas.openxmlformats.org/officeDocument/2006/relationships/hyperlink" Target="http://biblehub.com/greek/3588.htm" TargetMode="External"/><Relationship Id="rId14592" Type="http://schemas.openxmlformats.org/officeDocument/2006/relationships/hyperlink" Target="http://biblehub.com/greek/1437.htm" TargetMode="External"/><Relationship Id="rId15643" Type="http://schemas.openxmlformats.org/officeDocument/2006/relationships/hyperlink" Target="http://biblehub.com/greek/3004.htm" TargetMode="External"/><Relationship Id="rId3253" Type="http://schemas.openxmlformats.org/officeDocument/2006/relationships/hyperlink" Target="http://biblehub.com/greek/4771.htm" TargetMode="External"/><Relationship Id="rId4304" Type="http://schemas.openxmlformats.org/officeDocument/2006/relationships/hyperlink" Target="http://biblehub.com/greek/1760.htm" TargetMode="External"/><Relationship Id="rId5702" Type="http://schemas.openxmlformats.org/officeDocument/2006/relationships/hyperlink" Target="http://biblehub.com/greek/1473.htm" TargetMode="External"/><Relationship Id="rId8858" Type="http://schemas.openxmlformats.org/officeDocument/2006/relationships/hyperlink" Target="http://biblehub.com/greek/5185.htm" TargetMode="External"/><Relationship Id="rId9909" Type="http://schemas.openxmlformats.org/officeDocument/2006/relationships/hyperlink" Target="http://biblehub.com/greek/846.htm" TargetMode="External"/><Relationship Id="rId10788" Type="http://schemas.openxmlformats.org/officeDocument/2006/relationships/hyperlink" Target="http://biblehub.com/greek/2532.htm" TargetMode="External"/><Relationship Id="rId11839" Type="http://schemas.openxmlformats.org/officeDocument/2006/relationships/hyperlink" Target="http://biblehub.com/greek/4771.htm" TargetMode="External"/><Relationship Id="rId14245" Type="http://schemas.openxmlformats.org/officeDocument/2006/relationships/hyperlink" Target="http://biblehub.com/greek/846.htm" TargetMode="External"/><Relationship Id="rId15710" Type="http://schemas.openxmlformats.org/officeDocument/2006/relationships/hyperlink" Target="http://biblehub.com/greek/1519.htm" TargetMode="External"/><Relationship Id="rId174" Type="http://schemas.openxmlformats.org/officeDocument/2006/relationships/hyperlink" Target="http://biblehub.com/greek/846.htm" TargetMode="External"/><Relationship Id="rId7874" Type="http://schemas.openxmlformats.org/officeDocument/2006/relationships/hyperlink" Target="http://biblehub.com/greek/2570.htm" TargetMode="External"/><Relationship Id="rId8925" Type="http://schemas.openxmlformats.org/officeDocument/2006/relationships/hyperlink" Target="http://biblehub.com/greek/2829.htm" TargetMode="External"/><Relationship Id="rId10855" Type="http://schemas.openxmlformats.org/officeDocument/2006/relationships/hyperlink" Target="http://biblehub.com/greek/4889.htm" TargetMode="External"/><Relationship Id="rId11906" Type="http://schemas.openxmlformats.org/officeDocument/2006/relationships/hyperlink" Target="http://biblehub.com/greek/2036.htm" TargetMode="External"/><Relationship Id="rId13261" Type="http://schemas.openxmlformats.org/officeDocument/2006/relationships/hyperlink" Target="http://biblehub.com/greek/1905.htm" TargetMode="External"/><Relationship Id="rId14312" Type="http://schemas.openxmlformats.org/officeDocument/2006/relationships/hyperlink" Target="http://biblehub.com/greek/4771.htm" TargetMode="External"/><Relationship Id="rId17468" Type="http://schemas.openxmlformats.org/officeDocument/2006/relationships/hyperlink" Target="http://biblehub.com/greek/4060.htm" TargetMode="External"/><Relationship Id="rId17882" Type="http://schemas.openxmlformats.org/officeDocument/2006/relationships/hyperlink" Target="http://biblehub.com/greek/2532.htm" TargetMode="External"/><Relationship Id="rId241" Type="http://schemas.openxmlformats.org/officeDocument/2006/relationships/hyperlink" Target="http://biblehub.com/greek/3588.htm" TargetMode="External"/><Relationship Id="rId3320" Type="http://schemas.openxmlformats.org/officeDocument/2006/relationships/hyperlink" Target="http://biblehub.com/greek/1722.htm" TargetMode="External"/><Relationship Id="rId5078" Type="http://schemas.openxmlformats.org/officeDocument/2006/relationships/hyperlink" Target="http://biblehub.com/greek/1437.htm" TargetMode="External"/><Relationship Id="rId6476" Type="http://schemas.openxmlformats.org/officeDocument/2006/relationships/hyperlink" Target="http://biblehub.com/greek/3588.htm" TargetMode="External"/><Relationship Id="rId6890" Type="http://schemas.openxmlformats.org/officeDocument/2006/relationships/hyperlink" Target="http://biblehub.com/greek/2147.htm" TargetMode="External"/><Relationship Id="rId7527" Type="http://schemas.openxmlformats.org/officeDocument/2006/relationships/hyperlink" Target="http://biblehub.com/greek/5346.htm" TargetMode="External"/><Relationship Id="rId7941" Type="http://schemas.openxmlformats.org/officeDocument/2006/relationships/hyperlink" Target="http://biblehub.com/greek/3588.htm" TargetMode="External"/><Relationship Id="rId10508" Type="http://schemas.openxmlformats.org/officeDocument/2006/relationships/hyperlink" Target="http://biblehub.com/greek/1722.htm" TargetMode="External"/><Relationship Id="rId16484" Type="http://schemas.openxmlformats.org/officeDocument/2006/relationships/hyperlink" Target="http://biblehub.com/greek/3361.htm" TargetMode="External"/><Relationship Id="rId17535" Type="http://schemas.openxmlformats.org/officeDocument/2006/relationships/hyperlink" Target="http://biblehub.com/greek/3686.htm" TargetMode="External"/><Relationship Id="rId5492" Type="http://schemas.openxmlformats.org/officeDocument/2006/relationships/hyperlink" Target="http://biblehub.com/greek/2596.htm" TargetMode="External"/><Relationship Id="rId6129" Type="http://schemas.openxmlformats.org/officeDocument/2006/relationships/hyperlink" Target="http://biblehub.com/greek/2532.htm" TargetMode="External"/><Relationship Id="rId6543" Type="http://schemas.openxmlformats.org/officeDocument/2006/relationships/hyperlink" Target="http://biblehub.com/greek/1544.htm" TargetMode="External"/><Relationship Id="rId9699" Type="http://schemas.openxmlformats.org/officeDocument/2006/relationships/hyperlink" Target="http://biblehub.com/greek/2532.htm" TargetMode="External"/><Relationship Id="rId10922" Type="http://schemas.openxmlformats.org/officeDocument/2006/relationships/hyperlink" Target="http://biblehub.com/greek/1653.htm" TargetMode="External"/><Relationship Id="rId15086" Type="http://schemas.openxmlformats.org/officeDocument/2006/relationships/hyperlink" Target="http://biblehub.com/greek/2983.htm" TargetMode="External"/><Relationship Id="rId16137" Type="http://schemas.openxmlformats.org/officeDocument/2006/relationships/hyperlink" Target="http://biblehub.com/greek/3588.htm" TargetMode="External"/><Relationship Id="rId16551" Type="http://schemas.openxmlformats.org/officeDocument/2006/relationships/hyperlink" Target="http://biblehub.com/greek/846.htm" TargetMode="External"/><Relationship Id="rId17602" Type="http://schemas.openxmlformats.org/officeDocument/2006/relationships/hyperlink" Target="http://biblehub.com/greek/1417.htm" TargetMode="External"/><Relationship Id="rId1688" Type="http://schemas.openxmlformats.org/officeDocument/2006/relationships/hyperlink" Target="http://biblehub.com/greek/1321.htm" TargetMode="External"/><Relationship Id="rId2739" Type="http://schemas.openxmlformats.org/officeDocument/2006/relationships/hyperlink" Target="http://biblehub.com/greek/3588.htm" TargetMode="External"/><Relationship Id="rId4094" Type="http://schemas.openxmlformats.org/officeDocument/2006/relationships/hyperlink" Target="http://biblehub.com/greek/1096.htm" TargetMode="External"/><Relationship Id="rId5145" Type="http://schemas.openxmlformats.org/officeDocument/2006/relationships/hyperlink" Target="http://biblehub.com/greek/4771.htm" TargetMode="External"/><Relationship Id="rId6610" Type="http://schemas.openxmlformats.org/officeDocument/2006/relationships/hyperlink" Target="http://biblehub.com/greek/4151.htm" TargetMode="External"/><Relationship Id="rId9766" Type="http://schemas.openxmlformats.org/officeDocument/2006/relationships/hyperlink" Target="http://biblehub.com/greek/846.htm" TargetMode="External"/><Relationship Id="rId15153" Type="http://schemas.openxmlformats.org/officeDocument/2006/relationships/hyperlink" Target="http://biblehub.com/greek/1473.htm" TargetMode="External"/><Relationship Id="rId16204" Type="http://schemas.openxmlformats.org/officeDocument/2006/relationships/hyperlink" Target="http://biblehub.com/greek/4221.htm" TargetMode="External"/><Relationship Id="rId1755" Type="http://schemas.openxmlformats.org/officeDocument/2006/relationships/hyperlink" Target="http://biblehub.com/greek/1343.htm" TargetMode="External"/><Relationship Id="rId4161" Type="http://schemas.openxmlformats.org/officeDocument/2006/relationships/hyperlink" Target="http://biblehub.com/greek/1510.htm" TargetMode="External"/><Relationship Id="rId5212" Type="http://schemas.openxmlformats.org/officeDocument/2006/relationships/hyperlink" Target="http://biblehub.com/greek/2980.htm" TargetMode="External"/><Relationship Id="rId8368" Type="http://schemas.openxmlformats.org/officeDocument/2006/relationships/hyperlink" Target="http://biblehub.com/greek/1473.htm" TargetMode="External"/><Relationship Id="rId8782" Type="http://schemas.openxmlformats.org/officeDocument/2006/relationships/hyperlink" Target="http://biblehub.com/greek/568.htm" TargetMode="External"/><Relationship Id="rId9419" Type="http://schemas.openxmlformats.org/officeDocument/2006/relationships/hyperlink" Target="http://biblehub.com/greek/3756.htm" TargetMode="External"/><Relationship Id="rId10298" Type="http://schemas.openxmlformats.org/officeDocument/2006/relationships/hyperlink" Target="http://biblehub.com/greek/3588.htm" TargetMode="External"/><Relationship Id="rId11349" Type="http://schemas.openxmlformats.org/officeDocument/2006/relationships/hyperlink" Target="http://biblehub.com/greek/3101.htm" TargetMode="External"/><Relationship Id="rId11696" Type="http://schemas.openxmlformats.org/officeDocument/2006/relationships/hyperlink" Target="http://biblehub.com/greek/3780.htm" TargetMode="External"/><Relationship Id="rId12747" Type="http://schemas.openxmlformats.org/officeDocument/2006/relationships/hyperlink" Target="http://biblehub.com/greek/4314.htm" TargetMode="External"/><Relationship Id="rId18376" Type="http://schemas.openxmlformats.org/officeDocument/2006/relationships/hyperlink" Target="http://biblehub.com/greek/1473.htm" TargetMode="External"/><Relationship Id="rId1408" Type="http://schemas.openxmlformats.org/officeDocument/2006/relationships/hyperlink" Target="http://biblehub.com/greek/3000.htm" TargetMode="External"/><Relationship Id="rId2806" Type="http://schemas.openxmlformats.org/officeDocument/2006/relationships/hyperlink" Target="http://biblehub.com/greek/2776.htm" TargetMode="External"/><Relationship Id="rId7384" Type="http://schemas.openxmlformats.org/officeDocument/2006/relationships/hyperlink" Target="http://biblehub.com/greek/3778.htm" TargetMode="External"/><Relationship Id="rId8435" Type="http://schemas.openxmlformats.org/officeDocument/2006/relationships/hyperlink" Target="http://biblehub.com/greek/1519.htm" TargetMode="External"/><Relationship Id="rId9833" Type="http://schemas.openxmlformats.org/officeDocument/2006/relationships/hyperlink" Target="http://biblehub.com/greek/846.htm" TargetMode="External"/><Relationship Id="rId11763" Type="http://schemas.openxmlformats.org/officeDocument/2006/relationships/hyperlink" Target="http://biblehub.com/greek/1519.htm" TargetMode="External"/><Relationship Id="rId12814" Type="http://schemas.openxmlformats.org/officeDocument/2006/relationships/hyperlink" Target="http://biblehub.com/greek/3588.htm" TargetMode="External"/><Relationship Id="rId15220" Type="http://schemas.openxmlformats.org/officeDocument/2006/relationships/hyperlink" Target="http://biblehub.com/greek/3756.htm" TargetMode="External"/><Relationship Id="rId18029" Type="http://schemas.openxmlformats.org/officeDocument/2006/relationships/hyperlink" Target="http://biblehub.com/greek/1510.htm" TargetMode="External"/><Relationship Id="rId47" Type="http://schemas.openxmlformats.org/officeDocument/2006/relationships/hyperlink" Target="http://biblehub.com/greek/3588.htm" TargetMode="External"/><Relationship Id="rId1822" Type="http://schemas.openxmlformats.org/officeDocument/2006/relationships/hyperlink" Target="http://biblehub.com/greek/3588.htm" TargetMode="External"/><Relationship Id="rId4978" Type="http://schemas.openxmlformats.org/officeDocument/2006/relationships/hyperlink" Target="http://biblehub.com/greek/3004.htm" TargetMode="External"/><Relationship Id="rId7037" Type="http://schemas.openxmlformats.org/officeDocument/2006/relationships/hyperlink" Target="http://biblehub.com/greek/3793.htm" TargetMode="External"/><Relationship Id="rId9900" Type="http://schemas.openxmlformats.org/officeDocument/2006/relationships/hyperlink" Target="http://biblehub.com/greek/3588.htm" TargetMode="External"/><Relationship Id="rId10365" Type="http://schemas.openxmlformats.org/officeDocument/2006/relationships/hyperlink" Target="http://biblehub.com/greek/1520.htm" TargetMode="External"/><Relationship Id="rId11416" Type="http://schemas.openxmlformats.org/officeDocument/2006/relationships/hyperlink" Target="http://biblehub.com/greek/1473.htm" TargetMode="External"/><Relationship Id="rId11830" Type="http://schemas.openxmlformats.org/officeDocument/2006/relationships/hyperlink" Target="http://biblehub.com/greek/1473.htm" TargetMode="External"/><Relationship Id="rId14986" Type="http://schemas.openxmlformats.org/officeDocument/2006/relationships/hyperlink" Target="http://biblehub.com/greek/3588.htm" TargetMode="External"/><Relationship Id="rId17392" Type="http://schemas.openxmlformats.org/officeDocument/2006/relationships/hyperlink" Target="http://biblehub.com/greek/3588.htm" TargetMode="External"/><Relationship Id="rId3994" Type="http://schemas.openxmlformats.org/officeDocument/2006/relationships/hyperlink" Target="http://biblehub.com/greek/4071.htm" TargetMode="External"/><Relationship Id="rId6053" Type="http://schemas.openxmlformats.org/officeDocument/2006/relationships/hyperlink" Target="http://biblehub.com/greek/3962.htm" TargetMode="External"/><Relationship Id="rId7451" Type="http://schemas.openxmlformats.org/officeDocument/2006/relationships/hyperlink" Target="http://biblehub.com/greek/3588.htm" TargetMode="External"/><Relationship Id="rId8502" Type="http://schemas.openxmlformats.org/officeDocument/2006/relationships/hyperlink" Target="http://biblehub.com/greek/1909.htm" TargetMode="External"/><Relationship Id="rId10018" Type="http://schemas.openxmlformats.org/officeDocument/2006/relationships/hyperlink" Target="http://biblehub.com/greek/3195.htm" TargetMode="External"/><Relationship Id="rId10432" Type="http://schemas.openxmlformats.org/officeDocument/2006/relationships/hyperlink" Target="http://biblehub.com/greek/4624.htm" TargetMode="External"/><Relationship Id="rId13588" Type="http://schemas.openxmlformats.org/officeDocument/2006/relationships/hyperlink" Target="http://biblehub.com/greek/2523.htm" TargetMode="External"/><Relationship Id="rId14639" Type="http://schemas.openxmlformats.org/officeDocument/2006/relationships/hyperlink" Target="http://biblehub.com/greek/3326.htm" TargetMode="External"/><Relationship Id="rId17045" Type="http://schemas.openxmlformats.org/officeDocument/2006/relationships/hyperlink" Target="http://biblehub.com/greek/2532.htm" TargetMode="External"/><Relationship Id="rId2596" Type="http://schemas.openxmlformats.org/officeDocument/2006/relationships/hyperlink" Target="http://biblehub.com/greek/2532.htm" TargetMode="External"/><Relationship Id="rId3647" Type="http://schemas.openxmlformats.org/officeDocument/2006/relationships/hyperlink" Target="http://biblehub.com/greek/1322.htm" TargetMode="External"/><Relationship Id="rId7104" Type="http://schemas.openxmlformats.org/officeDocument/2006/relationships/hyperlink" Target="http://biblehub.com/greek/1161.htm" TargetMode="External"/><Relationship Id="rId13655" Type="http://schemas.openxmlformats.org/officeDocument/2006/relationships/hyperlink" Target="http://biblehub.com/greek/3588.htm" TargetMode="External"/><Relationship Id="rId14706" Type="http://schemas.openxmlformats.org/officeDocument/2006/relationships/hyperlink" Target="http://biblehub.com/greek/2532.htm" TargetMode="External"/><Relationship Id="rId16061" Type="http://schemas.openxmlformats.org/officeDocument/2006/relationships/hyperlink" Target="http://biblehub.com/greek/1451.htm" TargetMode="External"/><Relationship Id="rId17112" Type="http://schemas.openxmlformats.org/officeDocument/2006/relationships/hyperlink" Target="http://biblehub.com/greek/1519.htm" TargetMode="External"/><Relationship Id="rId568" Type="http://schemas.openxmlformats.org/officeDocument/2006/relationships/hyperlink" Target="http://biblehub.com/greek/2036.htm" TargetMode="External"/><Relationship Id="rId982" Type="http://schemas.openxmlformats.org/officeDocument/2006/relationships/hyperlink" Target="http://biblehub.com/greek/3956.htm" TargetMode="External"/><Relationship Id="rId1198" Type="http://schemas.openxmlformats.org/officeDocument/2006/relationships/hyperlink" Target="http://biblehub.com/greek/575.htm" TargetMode="External"/><Relationship Id="rId2249" Type="http://schemas.openxmlformats.org/officeDocument/2006/relationships/hyperlink" Target="http://biblehub.com/greek/3588.htm" TargetMode="External"/><Relationship Id="rId2663" Type="http://schemas.openxmlformats.org/officeDocument/2006/relationships/hyperlink" Target="http://biblehub.com/greek/3361.htm" TargetMode="External"/><Relationship Id="rId3714" Type="http://schemas.openxmlformats.org/officeDocument/2006/relationships/hyperlink" Target="http://biblehub.com/greek/2409.htm" TargetMode="External"/><Relationship Id="rId6120" Type="http://schemas.openxmlformats.org/officeDocument/2006/relationships/hyperlink" Target="http://biblehub.com/greek/4521.htm" TargetMode="External"/><Relationship Id="rId9276" Type="http://schemas.openxmlformats.org/officeDocument/2006/relationships/hyperlink" Target="http://biblehub.com/greek/4334.htm" TargetMode="External"/><Relationship Id="rId9690" Type="http://schemas.openxmlformats.org/officeDocument/2006/relationships/hyperlink" Target="http://biblehub.com/greek/846.htm" TargetMode="External"/><Relationship Id="rId12257" Type="http://schemas.openxmlformats.org/officeDocument/2006/relationships/hyperlink" Target="http://biblehub.com/greek/3588.htm" TargetMode="External"/><Relationship Id="rId13308" Type="http://schemas.openxmlformats.org/officeDocument/2006/relationships/hyperlink" Target="http://biblehub.com/greek/3668.htm" TargetMode="External"/><Relationship Id="rId635" Type="http://schemas.openxmlformats.org/officeDocument/2006/relationships/hyperlink" Target="http://biblehub.com/greek/2532.htm" TargetMode="External"/><Relationship Id="rId1265" Type="http://schemas.openxmlformats.org/officeDocument/2006/relationships/hyperlink" Target="http://biblehub.com/greek/1487.htm" TargetMode="External"/><Relationship Id="rId2316" Type="http://schemas.openxmlformats.org/officeDocument/2006/relationships/hyperlink" Target="http://biblehub.com/greek/3483.htm" TargetMode="External"/><Relationship Id="rId2730" Type="http://schemas.openxmlformats.org/officeDocument/2006/relationships/hyperlink" Target="http://biblehub.com/greek/3361.htm" TargetMode="External"/><Relationship Id="rId5886" Type="http://schemas.openxmlformats.org/officeDocument/2006/relationships/hyperlink" Target="http://biblehub.com/greek/2532.htm" TargetMode="External"/><Relationship Id="rId8292" Type="http://schemas.openxmlformats.org/officeDocument/2006/relationships/hyperlink" Target="http://biblehub.com/greek/3588.htm" TargetMode="External"/><Relationship Id="rId9343" Type="http://schemas.openxmlformats.org/officeDocument/2006/relationships/hyperlink" Target="http://biblehub.com/greek/2641.htm" TargetMode="External"/><Relationship Id="rId11273" Type="http://schemas.openxmlformats.org/officeDocument/2006/relationships/hyperlink" Target="http://biblehub.com/greek/3756.htm" TargetMode="External"/><Relationship Id="rId12671" Type="http://schemas.openxmlformats.org/officeDocument/2006/relationships/hyperlink" Target="http://biblehub.com/greek/846.htm" TargetMode="External"/><Relationship Id="rId13722" Type="http://schemas.openxmlformats.org/officeDocument/2006/relationships/hyperlink" Target="http://biblehub.com/greek/3588.htm" TargetMode="External"/><Relationship Id="rId16878" Type="http://schemas.openxmlformats.org/officeDocument/2006/relationships/hyperlink" Target="http://biblehub.com/greek/2064.htm" TargetMode="External"/><Relationship Id="rId17929" Type="http://schemas.openxmlformats.org/officeDocument/2006/relationships/hyperlink" Target="http://biblehub.com/greek/4983.htm" TargetMode="External"/><Relationship Id="rId702" Type="http://schemas.openxmlformats.org/officeDocument/2006/relationships/hyperlink" Target="http://biblehub.com/greek/622.htm" TargetMode="External"/><Relationship Id="rId1332" Type="http://schemas.openxmlformats.org/officeDocument/2006/relationships/hyperlink" Target="http://biblehub.com/greek/4012.htm" TargetMode="External"/><Relationship Id="rId4488" Type="http://schemas.openxmlformats.org/officeDocument/2006/relationships/hyperlink" Target="http://biblehub.com/greek/3756.htm" TargetMode="External"/><Relationship Id="rId5539" Type="http://schemas.openxmlformats.org/officeDocument/2006/relationships/hyperlink" Target="http://biblehub.com/greek/2532.htm" TargetMode="External"/><Relationship Id="rId6937" Type="http://schemas.openxmlformats.org/officeDocument/2006/relationships/hyperlink" Target="http://biblehub.com/greek/3384.htm" TargetMode="External"/><Relationship Id="rId9410" Type="http://schemas.openxmlformats.org/officeDocument/2006/relationships/hyperlink" Target="http://biblehub.com/greek/2033.htm" TargetMode="External"/><Relationship Id="rId12324" Type="http://schemas.openxmlformats.org/officeDocument/2006/relationships/hyperlink" Target="http://biblehub.com/greek/3588.htm" TargetMode="External"/><Relationship Id="rId15894" Type="http://schemas.openxmlformats.org/officeDocument/2006/relationships/hyperlink" Target="http://biblehub.com/greek/2192.htm" TargetMode="External"/><Relationship Id="rId16945" Type="http://schemas.openxmlformats.org/officeDocument/2006/relationships/hyperlink" Target="http://biblehub.com/greek/1520.htm" TargetMode="External"/><Relationship Id="rId5953" Type="http://schemas.openxmlformats.org/officeDocument/2006/relationships/hyperlink" Target="http://biblehub.com/greek/1510.htm" TargetMode="External"/><Relationship Id="rId8012" Type="http://schemas.openxmlformats.org/officeDocument/2006/relationships/hyperlink" Target="http://biblehub.com/greek/3588.htm" TargetMode="External"/><Relationship Id="rId11340" Type="http://schemas.openxmlformats.org/officeDocument/2006/relationships/hyperlink" Target="http://biblehub.com/greek/1063.htm" TargetMode="External"/><Relationship Id="rId14496" Type="http://schemas.openxmlformats.org/officeDocument/2006/relationships/hyperlink" Target="http://biblehub.com/greek/3759.htm" TargetMode="External"/><Relationship Id="rId15547" Type="http://schemas.openxmlformats.org/officeDocument/2006/relationships/hyperlink" Target="http://biblehub.com/greek/2523.htm" TargetMode="External"/><Relationship Id="rId15961" Type="http://schemas.openxmlformats.org/officeDocument/2006/relationships/hyperlink" Target="http://biblehub.com/greek/4983.htm" TargetMode="External"/><Relationship Id="rId3157" Type="http://schemas.openxmlformats.org/officeDocument/2006/relationships/hyperlink" Target="http://biblehub.com/greek/2532.htm" TargetMode="External"/><Relationship Id="rId4555" Type="http://schemas.openxmlformats.org/officeDocument/2006/relationships/hyperlink" Target="http://biblehub.com/greek/2532.htm" TargetMode="External"/><Relationship Id="rId5606" Type="http://schemas.openxmlformats.org/officeDocument/2006/relationships/hyperlink" Target="http://biblehub.com/greek/3440.htm" TargetMode="External"/><Relationship Id="rId13098" Type="http://schemas.openxmlformats.org/officeDocument/2006/relationships/hyperlink" Target="http://biblehub.com/greek/1161.htm" TargetMode="External"/><Relationship Id="rId14149" Type="http://schemas.openxmlformats.org/officeDocument/2006/relationships/hyperlink" Target="http://biblehub.com/greek/3588.htm" TargetMode="External"/><Relationship Id="rId14563" Type="http://schemas.openxmlformats.org/officeDocument/2006/relationships/hyperlink" Target="http://biblehub.com/greek/2400.htm" TargetMode="External"/><Relationship Id="rId15614" Type="http://schemas.openxmlformats.org/officeDocument/2006/relationships/hyperlink" Target="http://biblehub.com/greek/1372.htm" TargetMode="External"/><Relationship Id="rId18020" Type="http://schemas.openxmlformats.org/officeDocument/2006/relationships/hyperlink" Target="http://biblehub.com/greek/2532.htm" TargetMode="External"/><Relationship Id="rId3571" Type="http://schemas.openxmlformats.org/officeDocument/2006/relationships/hyperlink" Target="http://biblehub.com/greek/417.htm" TargetMode="External"/><Relationship Id="rId4208" Type="http://schemas.openxmlformats.org/officeDocument/2006/relationships/hyperlink" Target="http://biblehub.com/greek/2281.htm" TargetMode="External"/><Relationship Id="rId4622" Type="http://schemas.openxmlformats.org/officeDocument/2006/relationships/hyperlink" Target="http://biblehub.com/greek/2440.htm" TargetMode="External"/><Relationship Id="rId7778" Type="http://schemas.openxmlformats.org/officeDocument/2006/relationships/hyperlink" Target="http://biblehub.com/greek/3588.htm" TargetMode="External"/><Relationship Id="rId8829" Type="http://schemas.openxmlformats.org/officeDocument/2006/relationships/hyperlink" Target="http://biblehub.com/greek/3588.htm" TargetMode="External"/><Relationship Id="rId10759" Type="http://schemas.openxmlformats.org/officeDocument/2006/relationships/hyperlink" Target="http://biblehub.com/greek/935.htm" TargetMode="External"/><Relationship Id="rId13165" Type="http://schemas.openxmlformats.org/officeDocument/2006/relationships/hyperlink" Target="http://biblehub.com/greek/1722.htm" TargetMode="External"/><Relationship Id="rId14216" Type="http://schemas.openxmlformats.org/officeDocument/2006/relationships/hyperlink" Target="http://biblehub.com/greek/3756.htm" TargetMode="External"/><Relationship Id="rId14630" Type="http://schemas.openxmlformats.org/officeDocument/2006/relationships/hyperlink" Target="http://biblehub.com/greek/1510.htm" TargetMode="External"/><Relationship Id="rId17786" Type="http://schemas.openxmlformats.org/officeDocument/2006/relationships/hyperlink" Target="http://biblehub.com/greek/2532.htm" TargetMode="External"/><Relationship Id="rId492" Type="http://schemas.openxmlformats.org/officeDocument/2006/relationships/hyperlink" Target="http://biblehub.com/greek/2414.htm" TargetMode="External"/><Relationship Id="rId2173" Type="http://schemas.openxmlformats.org/officeDocument/2006/relationships/hyperlink" Target="http://biblehub.com/greek/3588.htm" TargetMode="External"/><Relationship Id="rId3224" Type="http://schemas.openxmlformats.org/officeDocument/2006/relationships/hyperlink" Target="http://biblehub.com/greek/3788.htm" TargetMode="External"/><Relationship Id="rId6794" Type="http://schemas.openxmlformats.org/officeDocument/2006/relationships/hyperlink" Target="http://biblehub.com/greek/3588.htm" TargetMode="External"/><Relationship Id="rId7845" Type="http://schemas.openxmlformats.org/officeDocument/2006/relationships/hyperlink" Target="http://biblehub.com/greek/2147.htm" TargetMode="External"/><Relationship Id="rId12181" Type="http://schemas.openxmlformats.org/officeDocument/2006/relationships/hyperlink" Target="http://biblehub.com/greek/3598.htm" TargetMode="External"/><Relationship Id="rId13232" Type="http://schemas.openxmlformats.org/officeDocument/2006/relationships/hyperlink" Target="http://biblehub.com/greek/3767.htm" TargetMode="External"/><Relationship Id="rId16388" Type="http://schemas.openxmlformats.org/officeDocument/2006/relationships/hyperlink" Target="http://biblehub.com/greek/5119.htm" TargetMode="External"/><Relationship Id="rId17439" Type="http://schemas.openxmlformats.org/officeDocument/2006/relationships/hyperlink" Target="http://biblehub.com/greek/3588.htm" TargetMode="External"/><Relationship Id="rId145" Type="http://schemas.openxmlformats.org/officeDocument/2006/relationships/hyperlink" Target="http://biblehub.com/greek/881.htm" TargetMode="External"/><Relationship Id="rId2240" Type="http://schemas.openxmlformats.org/officeDocument/2006/relationships/hyperlink" Target="http://biblehub.com/greek/3739.htm" TargetMode="External"/><Relationship Id="rId5396" Type="http://schemas.openxmlformats.org/officeDocument/2006/relationships/hyperlink" Target="http://biblehub.com/greek/4453.htm" TargetMode="External"/><Relationship Id="rId6447" Type="http://schemas.openxmlformats.org/officeDocument/2006/relationships/hyperlink" Target="http://biblehub.com/greek/2532.htm" TargetMode="External"/><Relationship Id="rId6861" Type="http://schemas.openxmlformats.org/officeDocument/2006/relationships/hyperlink" Target="http://biblehub.com/greek/3752.htm" TargetMode="External"/><Relationship Id="rId10826" Type="http://schemas.openxmlformats.org/officeDocument/2006/relationships/hyperlink" Target="http://biblehub.com/greek/863.htm" TargetMode="External"/><Relationship Id="rId16455" Type="http://schemas.openxmlformats.org/officeDocument/2006/relationships/hyperlink" Target="http://biblehub.com/greek/2532.htm" TargetMode="External"/><Relationship Id="rId17853" Type="http://schemas.openxmlformats.org/officeDocument/2006/relationships/hyperlink" Target="http://biblehub.com/greek/3004.htm" TargetMode="External"/><Relationship Id="rId212" Type="http://schemas.openxmlformats.org/officeDocument/2006/relationships/hyperlink" Target="http://biblehub.com/greek/4524.htm" TargetMode="External"/><Relationship Id="rId5049" Type="http://schemas.openxmlformats.org/officeDocument/2006/relationships/hyperlink" Target="http://biblehub.com/greek/5160.htm" TargetMode="External"/><Relationship Id="rId5463" Type="http://schemas.openxmlformats.org/officeDocument/2006/relationships/hyperlink" Target="http://biblehub.com/greek/3588.htm" TargetMode="External"/><Relationship Id="rId6514" Type="http://schemas.openxmlformats.org/officeDocument/2006/relationships/hyperlink" Target="http://biblehub.com/greek/3588.htm" TargetMode="External"/><Relationship Id="rId7912" Type="http://schemas.openxmlformats.org/officeDocument/2006/relationships/hyperlink" Target="http://biblehub.com/greek/123.htm" TargetMode="External"/><Relationship Id="rId12998" Type="http://schemas.openxmlformats.org/officeDocument/2006/relationships/hyperlink" Target="http://biblehub.com/greek/846.htm" TargetMode="External"/><Relationship Id="rId15057" Type="http://schemas.openxmlformats.org/officeDocument/2006/relationships/hyperlink" Target="http://biblehub.com/greek/3666.htm" TargetMode="External"/><Relationship Id="rId16108" Type="http://schemas.openxmlformats.org/officeDocument/2006/relationships/hyperlink" Target="http://biblehub.com/greek/4970.htm" TargetMode="External"/><Relationship Id="rId17506" Type="http://schemas.openxmlformats.org/officeDocument/2006/relationships/hyperlink" Target="http://biblehub.com/greek/1519.htm" TargetMode="External"/><Relationship Id="rId17920" Type="http://schemas.openxmlformats.org/officeDocument/2006/relationships/hyperlink" Target="http://biblehub.com/greek/2424.htm" TargetMode="External"/><Relationship Id="rId4065" Type="http://schemas.openxmlformats.org/officeDocument/2006/relationships/hyperlink" Target="http://biblehub.com/greek/3588.htm" TargetMode="External"/><Relationship Id="rId5116" Type="http://schemas.openxmlformats.org/officeDocument/2006/relationships/hyperlink" Target="http://biblehub.com/greek/2228.htm" TargetMode="External"/><Relationship Id="rId15471" Type="http://schemas.openxmlformats.org/officeDocument/2006/relationships/hyperlink" Target="http://biblehub.com/greek/2532.htm" TargetMode="External"/><Relationship Id="rId16522" Type="http://schemas.openxmlformats.org/officeDocument/2006/relationships/hyperlink" Target="http://biblehub.com/greek/3004.htm" TargetMode="External"/><Relationship Id="rId1659" Type="http://schemas.openxmlformats.org/officeDocument/2006/relationships/hyperlink" Target="http://biblehub.com/greek/2532.htm" TargetMode="External"/><Relationship Id="rId3081" Type="http://schemas.openxmlformats.org/officeDocument/2006/relationships/hyperlink" Target="http://biblehub.com/greek/3123.htm" TargetMode="External"/><Relationship Id="rId4132" Type="http://schemas.openxmlformats.org/officeDocument/2006/relationships/hyperlink" Target="http://biblehub.com/greek/1831.htm" TargetMode="External"/><Relationship Id="rId5530" Type="http://schemas.openxmlformats.org/officeDocument/2006/relationships/hyperlink" Target="http://biblehub.com/greek/1473.htm" TargetMode="External"/><Relationship Id="rId7288" Type="http://schemas.openxmlformats.org/officeDocument/2006/relationships/hyperlink" Target="http://biblehub.com/greek/3754.htm" TargetMode="External"/><Relationship Id="rId8686" Type="http://schemas.openxmlformats.org/officeDocument/2006/relationships/hyperlink" Target="http://biblehub.com/greek/846.htm" TargetMode="External"/><Relationship Id="rId9737" Type="http://schemas.openxmlformats.org/officeDocument/2006/relationships/hyperlink" Target="http://biblehub.com/greek/3588.htm" TargetMode="External"/><Relationship Id="rId11667" Type="http://schemas.openxmlformats.org/officeDocument/2006/relationships/hyperlink" Target="http://biblehub.com/greek/3588.htm" TargetMode="External"/><Relationship Id="rId12718" Type="http://schemas.openxmlformats.org/officeDocument/2006/relationships/hyperlink" Target="http://biblehub.com/greek/2983.htm" TargetMode="External"/><Relationship Id="rId14073" Type="http://schemas.openxmlformats.org/officeDocument/2006/relationships/hyperlink" Target="http://biblehub.com/greek/3588.htm" TargetMode="External"/><Relationship Id="rId15124" Type="http://schemas.openxmlformats.org/officeDocument/2006/relationships/hyperlink" Target="http://biblehub.com/greek/1519.htm" TargetMode="External"/><Relationship Id="rId1726" Type="http://schemas.openxmlformats.org/officeDocument/2006/relationships/hyperlink" Target="http://biblehub.com/greek/5526.htm" TargetMode="External"/><Relationship Id="rId8339" Type="http://schemas.openxmlformats.org/officeDocument/2006/relationships/hyperlink" Target="http://biblehub.com/greek/2424.htm" TargetMode="External"/><Relationship Id="rId8753" Type="http://schemas.openxmlformats.org/officeDocument/2006/relationships/hyperlink" Target="http://biblehub.com/greek/2532.htm" TargetMode="External"/><Relationship Id="rId9804" Type="http://schemas.openxmlformats.org/officeDocument/2006/relationships/hyperlink" Target="http://biblehub.com/greek/1803.htm" TargetMode="External"/><Relationship Id="rId10269" Type="http://schemas.openxmlformats.org/officeDocument/2006/relationships/hyperlink" Target="http://biblehub.com/greek/846.htm" TargetMode="External"/><Relationship Id="rId10683" Type="http://schemas.openxmlformats.org/officeDocument/2006/relationships/hyperlink" Target="http://biblehub.com/greek/1537.htm" TargetMode="External"/><Relationship Id="rId11734" Type="http://schemas.openxmlformats.org/officeDocument/2006/relationships/hyperlink" Target="http://biblehub.com/greek/3779.htm" TargetMode="External"/><Relationship Id="rId14140" Type="http://schemas.openxmlformats.org/officeDocument/2006/relationships/hyperlink" Target="http://biblehub.com/greek/1342.htm" TargetMode="External"/><Relationship Id="rId17296" Type="http://schemas.openxmlformats.org/officeDocument/2006/relationships/hyperlink" Target="http://biblehub.com/greek/3754.htm" TargetMode="External"/><Relationship Id="rId18347" Type="http://schemas.openxmlformats.org/officeDocument/2006/relationships/hyperlink" Target="http://biblehub.com/greek/4198.htm" TargetMode="External"/><Relationship Id="rId18" Type="http://schemas.openxmlformats.org/officeDocument/2006/relationships/hyperlink" Target="http://biblehub.com/greek/2464.htm" TargetMode="External"/><Relationship Id="rId3898" Type="http://schemas.openxmlformats.org/officeDocument/2006/relationships/hyperlink" Target="http://biblehub.com/greek/3614.htm" TargetMode="External"/><Relationship Id="rId4949" Type="http://schemas.openxmlformats.org/officeDocument/2006/relationships/hyperlink" Target="http://biblehub.com/greek/2532.htm" TargetMode="External"/><Relationship Id="rId7355" Type="http://schemas.openxmlformats.org/officeDocument/2006/relationships/hyperlink" Target="http://biblehub.com/greek/3326.htm" TargetMode="External"/><Relationship Id="rId8406" Type="http://schemas.openxmlformats.org/officeDocument/2006/relationships/hyperlink" Target="http://biblehub.com/greek/3956.htm" TargetMode="External"/><Relationship Id="rId8820" Type="http://schemas.openxmlformats.org/officeDocument/2006/relationships/hyperlink" Target="http://biblehub.com/greek/444.htm" TargetMode="External"/><Relationship Id="rId10336" Type="http://schemas.openxmlformats.org/officeDocument/2006/relationships/hyperlink" Target="http://biblehub.com/greek/3756.htm" TargetMode="External"/><Relationship Id="rId17363" Type="http://schemas.openxmlformats.org/officeDocument/2006/relationships/hyperlink" Target="http://biblehub.com/greek/3004.htm" TargetMode="External"/><Relationship Id="rId3965" Type="http://schemas.openxmlformats.org/officeDocument/2006/relationships/hyperlink" Target="http://biblehub.com/greek/846.htm" TargetMode="External"/><Relationship Id="rId6371" Type="http://schemas.openxmlformats.org/officeDocument/2006/relationships/hyperlink" Target="http://biblehub.com/greek/3588.htm" TargetMode="External"/><Relationship Id="rId7008" Type="http://schemas.openxmlformats.org/officeDocument/2006/relationships/hyperlink" Target="http://biblehub.com/greek/1473.htm" TargetMode="External"/><Relationship Id="rId7422" Type="http://schemas.openxmlformats.org/officeDocument/2006/relationships/hyperlink" Target="http://biblehub.com/greek/3739.htm" TargetMode="External"/><Relationship Id="rId10750" Type="http://schemas.openxmlformats.org/officeDocument/2006/relationships/hyperlink" Target="http://biblehub.com/greek/2033.htm" TargetMode="External"/><Relationship Id="rId11801" Type="http://schemas.openxmlformats.org/officeDocument/2006/relationships/hyperlink" Target="http://biblehub.com/greek/3384.htm" TargetMode="External"/><Relationship Id="rId13559" Type="http://schemas.openxmlformats.org/officeDocument/2006/relationships/hyperlink" Target="http://biblehub.com/greek/1410.htm" TargetMode="External"/><Relationship Id="rId14957" Type="http://schemas.openxmlformats.org/officeDocument/2006/relationships/hyperlink" Target="http://biblehub.com/greek/1909.htm" TargetMode="External"/><Relationship Id="rId17016" Type="http://schemas.openxmlformats.org/officeDocument/2006/relationships/hyperlink" Target="http://biblehub.com/greek/5119.htm" TargetMode="External"/><Relationship Id="rId886" Type="http://schemas.openxmlformats.org/officeDocument/2006/relationships/hyperlink" Target="http://biblehub.com/greek/2730.htm" TargetMode="External"/><Relationship Id="rId2567" Type="http://schemas.openxmlformats.org/officeDocument/2006/relationships/hyperlink" Target="http://biblehub.com/greek/3588.htm" TargetMode="External"/><Relationship Id="rId3618" Type="http://schemas.openxmlformats.org/officeDocument/2006/relationships/hyperlink" Target="http://biblehub.com/greek/3588.htm" TargetMode="External"/><Relationship Id="rId6024" Type="http://schemas.openxmlformats.org/officeDocument/2006/relationships/hyperlink" Target="http://biblehub.com/greek/846.htm" TargetMode="External"/><Relationship Id="rId9594" Type="http://schemas.openxmlformats.org/officeDocument/2006/relationships/hyperlink" Target="http://biblehub.com/greek/1093.htm" TargetMode="External"/><Relationship Id="rId10403" Type="http://schemas.openxmlformats.org/officeDocument/2006/relationships/hyperlink" Target="http://biblehub.com/greek/3759.htm" TargetMode="External"/><Relationship Id="rId13973" Type="http://schemas.openxmlformats.org/officeDocument/2006/relationships/hyperlink" Target="http://biblehub.com/greek/2081.htm" TargetMode="External"/><Relationship Id="rId16032" Type="http://schemas.openxmlformats.org/officeDocument/2006/relationships/hyperlink" Target="http://biblehub.com/greek/3588.htm" TargetMode="External"/><Relationship Id="rId17430" Type="http://schemas.openxmlformats.org/officeDocument/2006/relationships/hyperlink" Target="http://biblehub.com/greek/1909.htm" TargetMode="External"/><Relationship Id="rId2" Type="http://schemas.openxmlformats.org/officeDocument/2006/relationships/styles" Target="styles.xml"/><Relationship Id="rId539" Type="http://schemas.openxmlformats.org/officeDocument/2006/relationships/hyperlink" Target="http://biblehub.com/greek/1063.htm" TargetMode="External"/><Relationship Id="rId1169" Type="http://schemas.openxmlformats.org/officeDocument/2006/relationships/hyperlink" Target="http://biblehub.com/greek/2064.htm" TargetMode="External"/><Relationship Id="rId1583" Type="http://schemas.openxmlformats.org/officeDocument/2006/relationships/hyperlink" Target="http://biblehub.com/greek/3588.htm" TargetMode="External"/><Relationship Id="rId2981" Type="http://schemas.openxmlformats.org/officeDocument/2006/relationships/hyperlink" Target="http://biblehub.com/greek/4119.htm" TargetMode="External"/><Relationship Id="rId5040" Type="http://schemas.openxmlformats.org/officeDocument/2006/relationships/hyperlink" Target="http://biblehub.com/greek/3366.htm" TargetMode="External"/><Relationship Id="rId8196" Type="http://schemas.openxmlformats.org/officeDocument/2006/relationships/hyperlink" Target="http://biblehub.com/greek/846.htm" TargetMode="External"/><Relationship Id="rId9247" Type="http://schemas.openxmlformats.org/officeDocument/2006/relationships/hyperlink" Target="http://biblehub.com/greek/142.htm" TargetMode="External"/><Relationship Id="rId12575" Type="http://schemas.openxmlformats.org/officeDocument/2006/relationships/hyperlink" Target="http://biblehub.com/greek/4334.htm" TargetMode="External"/><Relationship Id="rId13626" Type="http://schemas.openxmlformats.org/officeDocument/2006/relationships/hyperlink" Target="http://biblehub.com/greek/3588.htm" TargetMode="External"/><Relationship Id="rId953" Type="http://schemas.openxmlformats.org/officeDocument/2006/relationships/hyperlink" Target="http://biblehub.com/greek/2192.htm" TargetMode="External"/><Relationship Id="rId1236" Type="http://schemas.openxmlformats.org/officeDocument/2006/relationships/hyperlink" Target="http://biblehub.com/greek/5119.htm" TargetMode="External"/><Relationship Id="rId2634" Type="http://schemas.openxmlformats.org/officeDocument/2006/relationships/hyperlink" Target="http://biblehub.com/greek/1722.htm" TargetMode="External"/><Relationship Id="rId8263" Type="http://schemas.openxmlformats.org/officeDocument/2006/relationships/hyperlink" Target="http://biblehub.com/greek/2532.htm" TargetMode="External"/><Relationship Id="rId9661" Type="http://schemas.openxmlformats.org/officeDocument/2006/relationships/hyperlink" Target="http://biblehub.com/greek/3588.htm" TargetMode="External"/><Relationship Id="rId11177" Type="http://schemas.openxmlformats.org/officeDocument/2006/relationships/hyperlink" Target="http://biblehub.com/greek/3772.htm" TargetMode="External"/><Relationship Id="rId11591" Type="http://schemas.openxmlformats.org/officeDocument/2006/relationships/hyperlink" Target="http://biblehub.com/greek/3588.htm" TargetMode="External"/><Relationship Id="rId12228" Type="http://schemas.openxmlformats.org/officeDocument/2006/relationships/hyperlink" Target="http://biblehub.com/greek/2424.htm" TargetMode="External"/><Relationship Id="rId12642" Type="http://schemas.openxmlformats.org/officeDocument/2006/relationships/hyperlink" Target="http://biblehub.com/greek/2316.htm" TargetMode="External"/><Relationship Id="rId15798" Type="http://schemas.openxmlformats.org/officeDocument/2006/relationships/hyperlink" Target="http://biblehub.com/greek/2532.htm" TargetMode="External"/><Relationship Id="rId16849" Type="http://schemas.openxmlformats.org/officeDocument/2006/relationships/hyperlink" Target="http://biblehub.com/greek/1510.htm" TargetMode="External"/><Relationship Id="rId606" Type="http://schemas.openxmlformats.org/officeDocument/2006/relationships/hyperlink" Target="http://biblehub.com/greek/3757.htm" TargetMode="External"/><Relationship Id="rId1650" Type="http://schemas.openxmlformats.org/officeDocument/2006/relationships/hyperlink" Target="http://biblehub.com/greek/846.htm" TargetMode="External"/><Relationship Id="rId2701" Type="http://schemas.openxmlformats.org/officeDocument/2006/relationships/hyperlink" Target="http://biblehub.com/greek/4771.htm" TargetMode="External"/><Relationship Id="rId5857" Type="http://schemas.openxmlformats.org/officeDocument/2006/relationships/hyperlink" Target="http://biblehub.com/greek/3004.htm" TargetMode="External"/><Relationship Id="rId6908" Type="http://schemas.openxmlformats.org/officeDocument/2006/relationships/hyperlink" Target="http://biblehub.com/greek/1525.htm" TargetMode="External"/><Relationship Id="rId9314" Type="http://schemas.openxmlformats.org/officeDocument/2006/relationships/hyperlink" Target="http://biblehub.com/greek/4383.htm" TargetMode="External"/><Relationship Id="rId10193" Type="http://schemas.openxmlformats.org/officeDocument/2006/relationships/hyperlink" Target="http://biblehub.com/greek/2532.htm" TargetMode="External"/><Relationship Id="rId11244" Type="http://schemas.openxmlformats.org/officeDocument/2006/relationships/hyperlink" Target="http://biblehub.com/greek/846.htm" TargetMode="External"/><Relationship Id="rId15865" Type="http://schemas.openxmlformats.org/officeDocument/2006/relationships/hyperlink" Target="http://biblehub.com/greek/2532.htm" TargetMode="External"/><Relationship Id="rId16916" Type="http://schemas.openxmlformats.org/officeDocument/2006/relationships/hyperlink" Target="http://biblehub.com/greek/3588.htm" TargetMode="External"/><Relationship Id="rId18271" Type="http://schemas.openxmlformats.org/officeDocument/2006/relationships/hyperlink" Target="http://biblehub.com/greek/846.htm" TargetMode="External"/><Relationship Id="rId1303" Type="http://schemas.openxmlformats.org/officeDocument/2006/relationships/hyperlink" Target="http://biblehub.com/greek/3588.htm" TargetMode="External"/><Relationship Id="rId4459" Type="http://schemas.openxmlformats.org/officeDocument/2006/relationships/hyperlink" Target="http://biblehub.com/greek/2532.htm" TargetMode="External"/><Relationship Id="rId4873" Type="http://schemas.openxmlformats.org/officeDocument/2006/relationships/hyperlink" Target="http://biblehub.com/greek/3101.htm" TargetMode="External"/><Relationship Id="rId5924" Type="http://schemas.openxmlformats.org/officeDocument/2006/relationships/hyperlink" Target="http://biblehub.com/greek/4771.htm" TargetMode="External"/><Relationship Id="rId8330" Type="http://schemas.openxmlformats.org/officeDocument/2006/relationships/hyperlink" Target="http://biblehub.com/greek/565.htm" TargetMode="External"/><Relationship Id="rId10260" Type="http://schemas.openxmlformats.org/officeDocument/2006/relationships/hyperlink" Target="http://biblehub.com/greek/686.htm" TargetMode="External"/><Relationship Id="rId11311" Type="http://schemas.openxmlformats.org/officeDocument/2006/relationships/hyperlink" Target="http://biblehub.com/greek/1510.htm" TargetMode="External"/><Relationship Id="rId14467" Type="http://schemas.openxmlformats.org/officeDocument/2006/relationships/hyperlink" Target="http://biblehub.com/greek/2449.htm" TargetMode="External"/><Relationship Id="rId15518" Type="http://schemas.openxmlformats.org/officeDocument/2006/relationships/hyperlink" Target="http://biblehub.com/greek/3588.htm" TargetMode="External"/><Relationship Id="rId3475" Type="http://schemas.openxmlformats.org/officeDocument/2006/relationships/hyperlink" Target="http://biblehub.com/greek/1473.htm" TargetMode="External"/><Relationship Id="rId4526" Type="http://schemas.openxmlformats.org/officeDocument/2006/relationships/hyperlink" Target="http://biblehub.com/greek/46.htm" TargetMode="External"/><Relationship Id="rId4940" Type="http://schemas.openxmlformats.org/officeDocument/2006/relationships/hyperlink" Target="http://biblehub.com/greek/2532.htm" TargetMode="External"/><Relationship Id="rId13069" Type="http://schemas.openxmlformats.org/officeDocument/2006/relationships/hyperlink" Target="http://biblehub.com/greek/3588.htm" TargetMode="External"/><Relationship Id="rId13483" Type="http://schemas.openxmlformats.org/officeDocument/2006/relationships/hyperlink" Target="http://biblehub.com/greek/1722.htm" TargetMode="External"/><Relationship Id="rId14881" Type="http://schemas.openxmlformats.org/officeDocument/2006/relationships/hyperlink" Target="http://biblehub.com/greek/3880.htm" TargetMode="External"/><Relationship Id="rId15932" Type="http://schemas.openxmlformats.org/officeDocument/2006/relationships/hyperlink" Target="http://biblehub.com/greek/3930.htm" TargetMode="External"/><Relationship Id="rId396" Type="http://schemas.openxmlformats.org/officeDocument/2006/relationships/hyperlink" Target="http://biblehub.com/greek/5207.htm" TargetMode="External"/><Relationship Id="rId2077" Type="http://schemas.openxmlformats.org/officeDocument/2006/relationships/hyperlink" Target="http://biblehub.com/greek/1510.htm" TargetMode="External"/><Relationship Id="rId2491" Type="http://schemas.openxmlformats.org/officeDocument/2006/relationships/hyperlink" Target="http://biblehub.com/greek/4337.htm" TargetMode="External"/><Relationship Id="rId3128" Type="http://schemas.openxmlformats.org/officeDocument/2006/relationships/hyperlink" Target="http://biblehub.com/greek/4771.htm" TargetMode="External"/><Relationship Id="rId3542" Type="http://schemas.openxmlformats.org/officeDocument/2006/relationships/hyperlink" Target="http://biblehub.com/greek/1473.htm" TargetMode="External"/><Relationship Id="rId6698" Type="http://schemas.openxmlformats.org/officeDocument/2006/relationships/hyperlink" Target="http://biblehub.com/greek/1544.htm" TargetMode="External"/><Relationship Id="rId7749" Type="http://schemas.openxmlformats.org/officeDocument/2006/relationships/hyperlink" Target="http://biblehub.com/greek/3588.htm" TargetMode="External"/><Relationship Id="rId12085" Type="http://schemas.openxmlformats.org/officeDocument/2006/relationships/hyperlink" Target="http://biblehub.com/greek/1437.htm" TargetMode="External"/><Relationship Id="rId13136" Type="http://schemas.openxmlformats.org/officeDocument/2006/relationships/hyperlink" Target="http://biblehub.com/greek/3588.htm" TargetMode="External"/><Relationship Id="rId14534" Type="http://schemas.openxmlformats.org/officeDocument/2006/relationships/hyperlink" Target="http://biblehub.com/greek/3761.htm" TargetMode="External"/><Relationship Id="rId463" Type="http://schemas.openxmlformats.org/officeDocument/2006/relationships/hyperlink" Target="http://biblehub.com/greek/2414.htm" TargetMode="External"/><Relationship Id="rId1093" Type="http://schemas.openxmlformats.org/officeDocument/2006/relationships/hyperlink" Target="http://biblehub.com/greek/2064.htm" TargetMode="External"/><Relationship Id="rId2144" Type="http://schemas.openxmlformats.org/officeDocument/2006/relationships/hyperlink" Target="http://biblehub.com/greek/2588.htm" TargetMode="External"/><Relationship Id="rId9171" Type="http://schemas.openxmlformats.org/officeDocument/2006/relationships/hyperlink" Target="http://biblehub.com/greek/3523.htm" TargetMode="External"/><Relationship Id="rId13550" Type="http://schemas.openxmlformats.org/officeDocument/2006/relationships/hyperlink" Target="http://biblehub.com/greek/2564.htm" TargetMode="External"/><Relationship Id="rId14601" Type="http://schemas.openxmlformats.org/officeDocument/2006/relationships/hyperlink" Target="http://biblehub.com/greek/3361.htm" TargetMode="External"/><Relationship Id="rId17757" Type="http://schemas.openxmlformats.org/officeDocument/2006/relationships/hyperlink" Target="http://biblehub.com/greek/4130.htm" TargetMode="External"/><Relationship Id="rId116" Type="http://schemas.openxmlformats.org/officeDocument/2006/relationships/hyperlink" Target="http://biblehub.com/greek/7.htm" TargetMode="External"/><Relationship Id="rId530" Type="http://schemas.openxmlformats.org/officeDocument/2006/relationships/hyperlink" Target="http://biblehub.com/greek/3760.htm" TargetMode="External"/><Relationship Id="rId1160" Type="http://schemas.openxmlformats.org/officeDocument/2006/relationships/hyperlink" Target="http://biblehub.com/greek/3004.htm" TargetMode="External"/><Relationship Id="rId2211" Type="http://schemas.openxmlformats.org/officeDocument/2006/relationships/hyperlink" Target="http://biblehub.com/greek/2046.htm" TargetMode="External"/><Relationship Id="rId5367" Type="http://schemas.openxmlformats.org/officeDocument/2006/relationships/hyperlink" Target="http://biblehub.com/greek/3361.htm" TargetMode="External"/><Relationship Id="rId6765" Type="http://schemas.openxmlformats.org/officeDocument/2006/relationships/hyperlink" Target="http://biblehub.com/greek/1934.htm" TargetMode="External"/><Relationship Id="rId7816" Type="http://schemas.openxmlformats.org/officeDocument/2006/relationships/hyperlink" Target="http://biblehub.com/greek/5119.htm" TargetMode="External"/><Relationship Id="rId12152" Type="http://schemas.openxmlformats.org/officeDocument/2006/relationships/hyperlink" Target="http://biblehub.com/greek/846.htm" TargetMode="External"/><Relationship Id="rId13203" Type="http://schemas.openxmlformats.org/officeDocument/2006/relationships/hyperlink" Target="http://biblehub.com/greek/5273.htm" TargetMode="External"/><Relationship Id="rId16359" Type="http://schemas.openxmlformats.org/officeDocument/2006/relationships/hyperlink" Target="http://biblehub.com/greek/2424.htm" TargetMode="External"/><Relationship Id="rId16773" Type="http://schemas.openxmlformats.org/officeDocument/2006/relationships/hyperlink" Target="http://biblehub.com/greek/5257.htm" TargetMode="External"/><Relationship Id="rId17824" Type="http://schemas.openxmlformats.org/officeDocument/2006/relationships/hyperlink" Target="http://biblehub.com/greek/3588.htm" TargetMode="External"/><Relationship Id="rId5781" Type="http://schemas.openxmlformats.org/officeDocument/2006/relationships/hyperlink" Target="http://biblehub.com/greek/1084.htm" TargetMode="External"/><Relationship Id="rId6418" Type="http://schemas.openxmlformats.org/officeDocument/2006/relationships/hyperlink" Target="http://biblehub.com/greek/2193.htm" TargetMode="External"/><Relationship Id="rId6832" Type="http://schemas.openxmlformats.org/officeDocument/2006/relationships/hyperlink" Target="http://biblehub.com/greek/938.htm" TargetMode="External"/><Relationship Id="rId9988" Type="http://schemas.openxmlformats.org/officeDocument/2006/relationships/hyperlink" Target="http://biblehub.com/greek/2036.htm" TargetMode="External"/><Relationship Id="rId12969" Type="http://schemas.openxmlformats.org/officeDocument/2006/relationships/hyperlink" Target="http://biblehub.com/greek/2532.htm" TargetMode="External"/><Relationship Id="rId15375" Type="http://schemas.openxmlformats.org/officeDocument/2006/relationships/hyperlink" Target="http://biblehub.com/greek/2770.htm" TargetMode="External"/><Relationship Id="rId16426" Type="http://schemas.openxmlformats.org/officeDocument/2006/relationships/hyperlink" Target="http://biblehub.com/greek/3756.htm" TargetMode="External"/><Relationship Id="rId16840" Type="http://schemas.openxmlformats.org/officeDocument/2006/relationships/hyperlink" Target="http://biblehub.com/greek/3588.htm" TargetMode="External"/><Relationship Id="rId1977" Type="http://schemas.openxmlformats.org/officeDocument/2006/relationships/hyperlink" Target="http://biblehub.com/greek/3588.htm" TargetMode="External"/><Relationship Id="rId4383" Type="http://schemas.openxmlformats.org/officeDocument/2006/relationships/hyperlink" Target="http://biblehub.com/greek/2521.htm" TargetMode="External"/><Relationship Id="rId5434" Type="http://schemas.openxmlformats.org/officeDocument/2006/relationships/hyperlink" Target="http://biblehub.com/greek/3588.htm" TargetMode="External"/><Relationship Id="rId14391" Type="http://schemas.openxmlformats.org/officeDocument/2006/relationships/hyperlink" Target="http://biblehub.com/greek/2532.htm" TargetMode="External"/><Relationship Id="rId15028" Type="http://schemas.openxmlformats.org/officeDocument/2006/relationships/hyperlink" Target="http://biblehub.com/greek/3756.htm" TargetMode="External"/><Relationship Id="rId15442" Type="http://schemas.openxmlformats.org/officeDocument/2006/relationships/hyperlink" Target="http://biblehub.com/greek/3588.htm" TargetMode="External"/><Relationship Id="rId4036" Type="http://schemas.openxmlformats.org/officeDocument/2006/relationships/hyperlink" Target="http://biblehub.com/greek/3498.htm" TargetMode="External"/><Relationship Id="rId4450" Type="http://schemas.openxmlformats.org/officeDocument/2006/relationships/hyperlink" Target="http://biblehub.com/greek/2560.htm" TargetMode="External"/><Relationship Id="rId5501" Type="http://schemas.openxmlformats.org/officeDocument/2006/relationships/hyperlink" Target="http://biblehub.com/greek/846.htm" TargetMode="External"/><Relationship Id="rId8657" Type="http://schemas.openxmlformats.org/officeDocument/2006/relationships/hyperlink" Target="http://biblehub.com/greek/2532.htm" TargetMode="External"/><Relationship Id="rId9708" Type="http://schemas.openxmlformats.org/officeDocument/2006/relationships/hyperlink" Target="http://biblehub.com/greek/1063.htm" TargetMode="External"/><Relationship Id="rId10587" Type="http://schemas.openxmlformats.org/officeDocument/2006/relationships/hyperlink" Target="http://biblehub.com/greek/1161.htm" TargetMode="External"/><Relationship Id="rId11638" Type="http://schemas.openxmlformats.org/officeDocument/2006/relationships/hyperlink" Target="http://biblehub.com/greek/3588.htm" TargetMode="External"/><Relationship Id="rId11985" Type="http://schemas.openxmlformats.org/officeDocument/2006/relationships/hyperlink" Target="http://biblehub.com/greek/3855.htm" TargetMode="External"/><Relationship Id="rId14044" Type="http://schemas.openxmlformats.org/officeDocument/2006/relationships/hyperlink" Target="http://biblehub.com/greek/3618.htm" TargetMode="External"/><Relationship Id="rId3052" Type="http://schemas.openxmlformats.org/officeDocument/2006/relationships/hyperlink" Target="http://biblehub.com/greek/4672.htm" TargetMode="External"/><Relationship Id="rId4103" Type="http://schemas.openxmlformats.org/officeDocument/2006/relationships/hyperlink" Target="http://biblehub.com/greek/1510.htm" TargetMode="External"/><Relationship Id="rId7259" Type="http://schemas.openxmlformats.org/officeDocument/2006/relationships/hyperlink" Target="http://biblehub.com/greek/3588.htm" TargetMode="External"/><Relationship Id="rId7673" Type="http://schemas.openxmlformats.org/officeDocument/2006/relationships/hyperlink" Target="http://biblehub.com/greek/3588.htm" TargetMode="External"/><Relationship Id="rId8724" Type="http://schemas.openxmlformats.org/officeDocument/2006/relationships/hyperlink" Target="http://biblehub.com/greek/2288.htm" TargetMode="External"/><Relationship Id="rId13060" Type="http://schemas.openxmlformats.org/officeDocument/2006/relationships/hyperlink" Target="http://biblehub.com/greek/3956.htm" TargetMode="External"/><Relationship Id="rId14111" Type="http://schemas.openxmlformats.org/officeDocument/2006/relationships/hyperlink" Target="http://biblehub.com/greek/2532.htm" TargetMode="External"/><Relationship Id="rId17267" Type="http://schemas.openxmlformats.org/officeDocument/2006/relationships/hyperlink" Target="http://biblehub.com/greek/3739.htm" TargetMode="External"/><Relationship Id="rId18318" Type="http://schemas.openxmlformats.org/officeDocument/2006/relationships/hyperlink" Target="http://biblehub.com/greek/3757.htm" TargetMode="External"/><Relationship Id="rId6275" Type="http://schemas.openxmlformats.org/officeDocument/2006/relationships/hyperlink" Target="http://biblehub.com/greek/1161.htm" TargetMode="External"/><Relationship Id="rId7326" Type="http://schemas.openxmlformats.org/officeDocument/2006/relationships/hyperlink" Target="http://biblehub.com/greek/2532.htm" TargetMode="External"/><Relationship Id="rId10654" Type="http://schemas.openxmlformats.org/officeDocument/2006/relationships/hyperlink" Target="http://biblehub.com/greek/3745.htm" TargetMode="External"/><Relationship Id="rId11705" Type="http://schemas.openxmlformats.org/officeDocument/2006/relationships/hyperlink" Target="http://biblehub.com/greek/2309.htm" TargetMode="External"/><Relationship Id="rId17681" Type="http://schemas.openxmlformats.org/officeDocument/2006/relationships/hyperlink" Target="http://biblehub.com/greek/2036.htm" TargetMode="External"/><Relationship Id="rId3869" Type="http://schemas.openxmlformats.org/officeDocument/2006/relationships/hyperlink" Target="http://biblehub.com/greek/1030.htm" TargetMode="External"/><Relationship Id="rId5291" Type="http://schemas.openxmlformats.org/officeDocument/2006/relationships/hyperlink" Target="http://biblehub.com/greek/444.htm" TargetMode="External"/><Relationship Id="rId6342" Type="http://schemas.openxmlformats.org/officeDocument/2006/relationships/hyperlink" Target="http://biblehub.com/greek/402.htm" TargetMode="External"/><Relationship Id="rId7740" Type="http://schemas.openxmlformats.org/officeDocument/2006/relationships/hyperlink" Target="http://biblehub.com/greek/3588.htm" TargetMode="External"/><Relationship Id="rId9498" Type="http://schemas.openxmlformats.org/officeDocument/2006/relationships/hyperlink" Target="http://biblehub.com/greek/846.htm" TargetMode="External"/><Relationship Id="rId10307" Type="http://schemas.openxmlformats.org/officeDocument/2006/relationships/hyperlink" Target="http://biblehub.com/greek/686.htm" TargetMode="External"/><Relationship Id="rId10721" Type="http://schemas.openxmlformats.org/officeDocument/2006/relationships/hyperlink" Target="http://biblehub.com/greek/3588.htm" TargetMode="External"/><Relationship Id="rId13877" Type="http://schemas.openxmlformats.org/officeDocument/2006/relationships/hyperlink" Target="http://biblehub.com/greek/1883.htm" TargetMode="External"/><Relationship Id="rId14928" Type="http://schemas.openxmlformats.org/officeDocument/2006/relationships/hyperlink" Target="http://biblehub.com/greek/846.htm" TargetMode="External"/><Relationship Id="rId16283" Type="http://schemas.openxmlformats.org/officeDocument/2006/relationships/hyperlink" Target="http://biblehub.com/greek/3960.htm" TargetMode="External"/><Relationship Id="rId17334" Type="http://schemas.openxmlformats.org/officeDocument/2006/relationships/hyperlink" Target="http://biblehub.com/greek/3982.htm" TargetMode="External"/><Relationship Id="rId2885" Type="http://schemas.openxmlformats.org/officeDocument/2006/relationships/hyperlink" Target="http://biblehub.com/greek/4771.htm" TargetMode="External"/><Relationship Id="rId3936" Type="http://schemas.openxmlformats.org/officeDocument/2006/relationships/hyperlink" Target="http://biblehub.com/greek/3588.htm" TargetMode="External"/><Relationship Id="rId12479" Type="http://schemas.openxmlformats.org/officeDocument/2006/relationships/hyperlink" Target="http://biblehub.com/greek/611.htm" TargetMode="External"/><Relationship Id="rId12893" Type="http://schemas.openxmlformats.org/officeDocument/2006/relationships/hyperlink" Target="http://biblehub.com/greek/846.htm" TargetMode="External"/><Relationship Id="rId13944" Type="http://schemas.openxmlformats.org/officeDocument/2006/relationships/hyperlink" Target="http://biblehub.com/greek/4160.htm" TargetMode="External"/><Relationship Id="rId16350" Type="http://schemas.openxmlformats.org/officeDocument/2006/relationships/hyperlink" Target="http://biblehub.com/greek/3956.htm" TargetMode="External"/><Relationship Id="rId17401" Type="http://schemas.openxmlformats.org/officeDocument/2006/relationships/hyperlink" Target="http://biblehub.com/greek/2983.htm" TargetMode="External"/><Relationship Id="rId857" Type="http://schemas.openxmlformats.org/officeDocument/2006/relationships/hyperlink" Target="http://biblehub.com/greek/1093.htm" TargetMode="External"/><Relationship Id="rId1487" Type="http://schemas.openxmlformats.org/officeDocument/2006/relationships/hyperlink" Target="http://biblehub.com/greek/575.htm" TargetMode="External"/><Relationship Id="rId2538" Type="http://schemas.openxmlformats.org/officeDocument/2006/relationships/hyperlink" Target="http://biblehub.com/greek/3704.htm" TargetMode="External"/><Relationship Id="rId2952" Type="http://schemas.openxmlformats.org/officeDocument/2006/relationships/hyperlink" Target="http://biblehub.com/greek/3756.htm" TargetMode="External"/><Relationship Id="rId9565" Type="http://schemas.openxmlformats.org/officeDocument/2006/relationships/hyperlink" Target="http://biblehub.com/greek/3756.htm" TargetMode="External"/><Relationship Id="rId11495" Type="http://schemas.openxmlformats.org/officeDocument/2006/relationships/hyperlink" Target="http://biblehub.com/greek/1510.htm" TargetMode="External"/><Relationship Id="rId12546" Type="http://schemas.openxmlformats.org/officeDocument/2006/relationships/hyperlink" Target="http://biblehub.com/greek/2532.htm" TargetMode="External"/><Relationship Id="rId16003" Type="http://schemas.openxmlformats.org/officeDocument/2006/relationships/hyperlink" Target="http://biblehub.com/greek/2309.htm" TargetMode="External"/><Relationship Id="rId924" Type="http://schemas.openxmlformats.org/officeDocument/2006/relationships/hyperlink" Target="http://biblehub.com/greek/3772.htm" TargetMode="External"/><Relationship Id="rId1554" Type="http://schemas.openxmlformats.org/officeDocument/2006/relationships/hyperlink" Target="http://biblehub.com/greek/80.htm" TargetMode="External"/><Relationship Id="rId2605" Type="http://schemas.openxmlformats.org/officeDocument/2006/relationships/hyperlink" Target="http://biblehub.com/greek/5316.htm" TargetMode="External"/><Relationship Id="rId5011" Type="http://schemas.openxmlformats.org/officeDocument/2006/relationships/hyperlink" Target="http://biblehub.com/greek/2323.htm" TargetMode="External"/><Relationship Id="rId8167" Type="http://schemas.openxmlformats.org/officeDocument/2006/relationships/hyperlink" Target="http://biblehub.com/greek/5399.htm" TargetMode="External"/><Relationship Id="rId8581" Type="http://schemas.openxmlformats.org/officeDocument/2006/relationships/hyperlink" Target="http://biblehub.com/greek/1161.htm" TargetMode="External"/><Relationship Id="rId9218" Type="http://schemas.openxmlformats.org/officeDocument/2006/relationships/hyperlink" Target="http://biblehub.com/greek/2983.htm" TargetMode="External"/><Relationship Id="rId9632" Type="http://schemas.openxmlformats.org/officeDocument/2006/relationships/hyperlink" Target="http://biblehub.com/greek/4245.htm" TargetMode="External"/><Relationship Id="rId10097" Type="http://schemas.openxmlformats.org/officeDocument/2006/relationships/hyperlink" Target="http://biblehub.com/greek/1473.htm" TargetMode="External"/><Relationship Id="rId11148" Type="http://schemas.openxmlformats.org/officeDocument/2006/relationships/hyperlink" Target="http://biblehub.com/greek/3739.htm" TargetMode="External"/><Relationship Id="rId11562" Type="http://schemas.openxmlformats.org/officeDocument/2006/relationships/hyperlink" Target="http://biblehub.com/greek/4771.htm" TargetMode="External"/><Relationship Id="rId12960" Type="http://schemas.openxmlformats.org/officeDocument/2006/relationships/hyperlink" Target="http://biblehub.com/greek/1473.htm" TargetMode="External"/><Relationship Id="rId15769" Type="http://schemas.openxmlformats.org/officeDocument/2006/relationships/hyperlink" Target="http://biblehub.com/greek/2228.htm" TargetMode="External"/><Relationship Id="rId18175" Type="http://schemas.openxmlformats.org/officeDocument/2006/relationships/hyperlink" Target="http://biblehub.com/greek/2400.htm" TargetMode="External"/><Relationship Id="rId1207" Type="http://schemas.openxmlformats.org/officeDocument/2006/relationships/hyperlink" Target="http://biblehub.com/greek/3708.htm" TargetMode="External"/><Relationship Id="rId1621" Type="http://schemas.openxmlformats.org/officeDocument/2006/relationships/hyperlink" Target="http://biblehub.com/greek/189.htm" TargetMode="External"/><Relationship Id="rId4777" Type="http://schemas.openxmlformats.org/officeDocument/2006/relationships/hyperlink" Target="http://biblehub.com/greek/1161.htm" TargetMode="External"/><Relationship Id="rId5828" Type="http://schemas.openxmlformats.org/officeDocument/2006/relationships/hyperlink" Target="http://biblehub.com/greek/2309.htm" TargetMode="External"/><Relationship Id="rId7183" Type="http://schemas.openxmlformats.org/officeDocument/2006/relationships/hyperlink" Target="http://biblehub.com/greek/1063.htm" TargetMode="External"/><Relationship Id="rId8234" Type="http://schemas.openxmlformats.org/officeDocument/2006/relationships/hyperlink" Target="http://biblehub.com/greek/3588.htm" TargetMode="External"/><Relationship Id="rId10164" Type="http://schemas.openxmlformats.org/officeDocument/2006/relationships/hyperlink" Target="http://biblehub.com/greek/101.htm" TargetMode="External"/><Relationship Id="rId11215" Type="http://schemas.openxmlformats.org/officeDocument/2006/relationships/hyperlink" Target="http://biblehub.com/greek/1510.htm" TargetMode="External"/><Relationship Id="rId12613" Type="http://schemas.openxmlformats.org/officeDocument/2006/relationships/hyperlink" Target="http://biblehub.com/greek/3588.htm" TargetMode="External"/><Relationship Id="rId17191" Type="http://schemas.openxmlformats.org/officeDocument/2006/relationships/hyperlink" Target="http://biblehub.com/greek/2763.htm" TargetMode="External"/><Relationship Id="rId18242" Type="http://schemas.openxmlformats.org/officeDocument/2006/relationships/hyperlink" Target="http://biblehub.com/greek/4172.htm" TargetMode="External"/><Relationship Id="rId3379" Type="http://schemas.openxmlformats.org/officeDocument/2006/relationships/hyperlink" Target="http://biblehub.com/greek/4439.htm" TargetMode="External"/><Relationship Id="rId3793" Type="http://schemas.openxmlformats.org/officeDocument/2006/relationships/hyperlink" Target="http://biblehub.com/greek/4198.htm" TargetMode="External"/><Relationship Id="rId7250" Type="http://schemas.openxmlformats.org/officeDocument/2006/relationships/hyperlink" Target="http://biblehub.com/greek/3788.htm" TargetMode="External"/><Relationship Id="rId8301" Type="http://schemas.openxmlformats.org/officeDocument/2006/relationships/hyperlink" Target="http://biblehub.com/greek/1909.htm" TargetMode="External"/><Relationship Id="rId14785" Type="http://schemas.openxmlformats.org/officeDocument/2006/relationships/hyperlink" Target="http://biblehub.com/greek/1093.htm" TargetMode="External"/><Relationship Id="rId15836" Type="http://schemas.openxmlformats.org/officeDocument/2006/relationships/hyperlink" Target="http://biblehub.com/greek/444.htm" TargetMode="External"/><Relationship Id="rId2395" Type="http://schemas.openxmlformats.org/officeDocument/2006/relationships/hyperlink" Target="http://biblehub.com/greek/654.htm" TargetMode="External"/><Relationship Id="rId3446" Type="http://schemas.openxmlformats.org/officeDocument/2006/relationships/hyperlink" Target="http://biblehub.com/greek/4160.htm" TargetMode="External"/><Relationship Id="rId4844" Type="http://schemas.openxmlformats.org/officeDocument/2006/relationships/hyperlink" Target="http://biblehub.com/greek/3588.htm" TargetMode="External"/><Relationship Id="rId10231" Type="http://schemas.openxmlformats.org/officeDocument/2006/relationships/hyperlink" Target="http://biblehub.com/greek/1380.htm" TargetMode="External"/><Relationship Id="rId13387" Type="http://schemas.openxmlformats.org/officeDocument/2006/relationships/hyperlink" Target="http://biblehub.com/greek/11.htm" TargetMode="External"/><Relationship Id="rId14438" Type="http://schemas.openxmlformats.org/officeDocument/2006/relationships/hyperlink" Target="http://biblehub.com/greek/2532.htm" TargetMode="External"/><Relationship Id="rId14852" Type="http://schemas.openxmlformats.org/officeDocument/2006/relationships/hyperlink" Target="http://biblehub.com/greek/1519.htm" TargetMode="External"/><Relationship Id="rId15903" Type="http://schemas.openxmlformats.org/officeDocument/2006/relationships/hyperlink" Target="http://biblehub.com/greek/846.htm" TargetMode="External"/><Relationship Id="rId367" Type="http://schemas.openxmlformats.org/officeDocument/2006/relationships/hyperlink" Target="http://biblehub.com/greek/3588.htm" TargetMode="External"/><Relationship Id="rId2048" Type="http://schemas.openxmlformats.org/officeDocument/2006/relationships/hyperlink" Target="http://biblehub.com/greek/3588.htm" TargetMode="External"/><Relationship Id="rId3860" Type="http://schemas.openxmlformats.org/officeDocument/2006/relationships/hyperlink" Target="http://biblehub.com/greek/4655.htm" TargetMode="External"/><Relationship Id="rId4911" Type="http://schemas.openxmlformats.org/officeDocument/2006/relationships/hyperlink" Target="http://biblehub.com/greek/2323.htm" TargetMode="External"/><Relationship Id="rId9075" Type="http://schemas.openxmlformats.org/officeDocument/2006/relationships/hyperlink" Target="http://biblehub.com/greek/3588.htm" TargetMode="External"/><Relationship Id="rId13454" Type="http://schemas.openxmlformats.org/officeDocument/2006/relationships/hyperlink" Target="http://biblehub.com/greek/2532.htm" TargetMode="External"/><Relationship Id="rId14505" Type="http://schemas.openxmlformats.org/officeDocument/2006/relationships/hyperlink" Target="http://biblehub.com/greek/1722.htm" TargetMode="External"/><Relationship Id="rId781" Type="http://schemas.openxmlformats.org/officeDocument/2006/relationships/hyperlink" Target="http://biblehub.com/greek/3588.htm" TargetMode="External"/><Relationship Id="rId2462" Type="http://schemas.openxmlformats.org/officeDocument/2006/relationships/hyperlink" Target="http://biblehub.com/greek/2532.htm" TargetMode="External"/><Relationship Id="rId3513" Type="http://schemas.openxmlformats.org/officeDocument/2006/relationships/hyperlink" Target="http://biblehub.com/greek/3686.htm" TargetMode="External"/><Relationship Id="rId6669" Type="http://schemas.openxmlformats.org/officeDocument/2006/relationships/hyperlink" Target="http://biblehub.com/greek/3588.htm" TargetMode="External"/><Relationship Id="rId8091" Type="http://schemas.openxmlformats.org/officeDocument/2006/relationships/hyperlink" Target="http://biblehub.com/greek/4160.htm" TargetMode="External"/><Relationship Id="rId12056" Type="http://schemas.openxmlformats.org/officeDocument/2006/relationships/hyperlink" Target="http://biblehub.com/greek/3588.htm" TargetMode="External"/><Relationship Id="rId12470" Type="http://schemas.openxmlformats.org/officeDocument/2006/relationships/hyperlink" Target="http://biblehub.com/greek/3778.htm" TargetMode="External"/><Relationship Id="rId13107" Type="http://schemas.openxmlformats.org/officeDocument/2006/relationships/hyperlink" Target="http://biblehub.com/greek/846.htm" TargetMode="External"/><Relationship Id="rId13521" Type="http://schemas.openxmlformats.org/officeDocument/2006/relationships/hyperlink" Target="http://biblehub.com/greek/1138.htm" TargetMode="External"/><Relationship Id="rId16677" Type="http://schemas.openxmlformats.org/officeDocument/2006/relationships/hyperlink" Target="http://biblehub.com/greek/737.htm" TargetMode="External"/><Relationship Id="rId17728" Type="http://schemas.openxmlformats.org/officeDocument/2006/relationships/hyperlink" Target="http://biblehub.com/greek/1510.htm" TargetMode="External"/><Relationship Id="rId434" Type="http://schemas.openxmlformats.org/officeDocument/2006/relationships/hyperlink" Target="http://biblehub.com/greek/2193.htm" TargetMode="External"/><Relationship Id="rId1064" Type="http://schemas.openxmlformats.org/officeDocument/2006/relationships/hyperlink" Target="http://biblehub.com/greek/4491.htm" TargetMode="External"/><Relationship Id="rId2115" Type="http://schemas.openxmlformats.org/officeDocument/2006/relationships/hyperlink" Target="http://biblehub.com/greek/2193.htm" TargetMode="External"/><Relationship Id="rId5685" Type="http://schemas.openxmlformats.org/officeDocument/2006/relationships/hyperlink" Target="http://biblehub.com/greek/2532.htm" TargetMode="External"/><Relationship Id="rId6736" Type="http://schemas.openxmlformats.org/officeDocument/2006/relationships/hyperlink" Target="http://biblehub.com/greek/3588.htm" TargetMode="External"/><Relationship Id="rId9142" Type="http://schemas.openxmlformats.org/officeDocument/2006/relationships/hyperlink" Target="http://biblehub.com/greek/3588.htm" TargetMode="External"/><Relationship Id="rId11072" Type="http://schemas.openxmlformats.org/officeDocument/2006/relationships/hyperlink" Target="http://biblehub.com/greek/5101.htm" TargetMode="External"/><Relationship Id="rId12123" Type="http://schemas.openxmlformats.org/officeDocument/2006/relationships/hyperlink" Target="http://biblehub.com/greek/2532.htm" TargetMode="External"/><Relationship Id="rId15279" Type="http://schemas.openxmlformats.org/officeDocument/2006/relationships/hyperlink" Target="http://biblehub.com/greek/243.htm" TargetMode="External"/><Relationship Id="rId15693" Type="http://schemas.openxmlformats.org/officeDocument/2006/relationships/hyperlink" Target="http://biblehub.com/greek/80.htm" TargetMode="External"/><Relationship Id="rId16744" Type="http://schemas.openxmlformats.org/officeDocument/2006/relationships/hyperlink" Target="http://biblehub.com/greek/4314.htm" TargetMode="External"/><Relationship Id="rId501" Type="http://schemas.openxmlformats.org/officeDocument/2006/relationships/hyperlink" Target="http://biblehub.com/greek/1122.htm" TargetMode="External"/><Relationship Id="rId1131" Type="http://schemas.openxmlformats.org/officeDocument/2006/relationships/hyperlink" Target="http://biblehub.com/greek/596.htm" TargetMode="External"/><Relationship Id="rId4287" Type="http://schemas.openxmlformats.org/officeDocument/2006/relationships/hyperlink" Target="http://biblehub.com/greek/3588.htm" TargetMode="External"/><Relationship Id="rId5338" Type="http://schemas.openxmlformats.org/officeDocument/2006/relationships/hyperlink" Target="http://biblehub.com/greek/3739.htm" TargetMode="External"/><Relationship Id="rId5752" Type="http://schemas.openxmlformats.org/officeDocument/2006/relationships/hyperlink" Target="http://biblehub.com/greek/4053.htm" TargetMode="External"/><Relationship Id="rId6803" Type="http://schemas.openxmlformats.org/officeDocument/2006/relationships/hyperlink" Target="http://biblehub.com/greek/5140.htm" TargetMode="External"/><Relationship Id="rId9959" Type="http://schemas.openxmlformats.org/officeDocument/2006/relationships/hyperlink" Target="http://biblehub.com/greek/3705.htm" TargetMode="External"/><Relationship Id="rId14295" Type="http://schemas.openxmlformats.org/officeDocument/2006/relationships/hyperlink" Target="http://biblehub.com/greek/4592.htm" TargetMode="External"/><Relationship Id="rId15346" Type="http://schemas.openxmlformats.org/officeDocument/2006/relationships/hyperlink" Target="http://biblehub.com/greek/4103.htm" TargetMode="External"/><Relationship Id="rId4354" Type="http://schemas.openxmlformats.org/officeDocument/2006/relationships/hyperlink" Target="http://biblehub.com/greek/2532.htm" TargetMode="External"/><Relationship Id="rId5405" Type="http://schemas.openxmlformats.org/officeDocument/2006/relationships/hyperlink" Target="http://biblehub.com/greek/1093.htm" TargetMode="External"/><Relationship Id="rId11889" Type="http://schemas.openxmlformats.org/officeDocument/2006/relationships/hyperlink" Target="http://biblehub.com/greek/3588.htm" TargetMode="External"/><Relationship Id="rId15760" Type="http://schemas.openxmlformats.org/officeDocument/2006/relationships/hyperlink" Target="http://biblehub.com/greek/2962.htm" TargetMode="External"/><Relationship Id="rId16811" Type="http://schemas.openxmlformats.org/officeDocument/2006/relationships/hyperlink" Target="http://biblehub.com/greek/2532.htm" TargetMode="External"/><Relationship Id="rId1948" Type="http://schemas.openxmlformats.org/officeDocument/2006/relationships/hyperlink" Target="http://biblehub.com/greek/2532.htm" TargetMode="External"/><Relationship Id="rId3370" Type="http://schemas.openxmlformats.org/officeDocument/2006/relationships/hyperlink" Target="http://biblehub.com/greek/4183.htm" TargetMode="External"/><Relationship Id="rId4007" Type="http://schemas.openxmlformats.org/officeDocument/2006/relationships/hyperlink" Target="http://biblehub.com/greek/2776.htm" TargetMode="External"/><Relationship Id="rId4421" Type="http://schemas.openxmlformats.org/officeDocument/2006/relationships/hyperlink" Target="http://biblehub.com/greek/3588.htm" TargetMode="External"/><Relationship Id="rId7577" Type="http://schemas.openxmlformats.org/officeDocument/2006/relationships/hyperlink" Target="http://biblehub.com/greek/846.htm" TargetMode="External"/><Relationship Id="rId8975" Type="http://schemas.openxmlformats.org/officeDocument/2006/relationships/hyperlink" Target="http://biblehub.com/greek/1139.htm" TargetMode="External"/><Relationship Id="rId11956" Type="http://schemas.openxmlformats.org/officeDocument/2006/relationships/hyperlink" Target="http://biblehub.com/greek/1247.htm" TargetMode="External"/><Relationship Id="rId14362" Type="http://schemas.openxmlformats.org/officeDocument/2006/relationships/hyperlink" Target="http://biblehub.com/greek/5117.htm" TargetMode="External"/><Relationship Id="rId15413" Type="http://schemas.openxmlformats.org/officeDocument/2006/relationships/hyperlink" Target="http://biblehub.com/greek/3754.htm" TargetMode="External"/><Relationship Id="rId291" Type="http://schemas.openxmlformats.org/officeDocument/2006/relationships/hyperlink" Target="http://biblehub.com/greek/3588.htm" TargetMode="External"/><Relationship Id="rId3023" Type="http://schemas.openxmlformats.org/officeDocument/2006/relationships/hyperlink" Target="http://biblehub.com/greek/1410.htm" TargetMode="External"/><Relationship Id="rId6179" Type="http://schemas.openxmlformats.org/officeDocument/2006/relationships/hyperlink" Target="http://biblehub.com/greek/5315.htm" TargetMode="External"/><Relationship Id="rId7991" Type="http://schemas.openxmlformats.org/officeDocument/2006/relationships/hyperlink" Target="http://biblehub.com/greek/3820.htm" TargetMode="External"/><Relationship Id="rId8628" Type="http://schemas.openxmlformats.org/officeDocument/2006/relationships/hyperlink" Target="http://biblehub.com/greek/3588.htm" TargetMode="External"/><Relationship Id="rId10558" Type="http://schemas.openxmlformats.org/officeDocument/2006/relationships/hyperlink" Target="http://biblehub.com/greek/1909.htm" TargetMode="External"/><Relationship Id="rId10972" Type="http://schemas.openxmlformats.org/officeDocument/2006/relationships/hyperlink" Target="http://biblehub.com/greek/3588.htm" TargetMode="External"/><Relationship Id="rId11609" Type="http://schemas.openxmlformats.org/officeDocument/2006/relationships/hyperlink" Target="http://biblehub.com/greek/1161.htm" TargetMode="External"/><Relationship Id="rId14015" Type="http://schemas.openxmlformats.org/officeDocument/2006/relationships/hyperlink" Target="http://biblehub.com/greek/1073.htm" TargetMode="External"/><Relationship Id="rId17585" Type="http://schemas.openxmlformats.org/officeDocument/2006/relationships/hyperlink" Target="http://biblehub.com/greek/2776.htm" TargetMode="External"/><Relationship Id="rId5195" Type="http://schemas.openxmlformats.org/officeDocument/2006/relationships/hyperlink" Target="http://biblehub.com/greek/1161.htm" TargetMode="External"/><Relationship Id="rId6593" Type="http://schemas.openxmlformats.org/officeDocument/2006/relationships/hyperlink" Target="http://biblehub.com/greek/3326.htm" TargetMode="External"/><Relationship Id="rId7644" Type="http://schemas.openxmlformats.org/officeDocument/2006/relationships/hyperlink" Target="http://biblehub.com/greek/3739.htm" TargetMode="External"/><Relationship Id="rId10625" Type="http://schemas.openxmlformats.org/officeDocument/2006/relationships/hyperlink" Target="http://biblehub.com/greek/2228.htm" TargetMode="External"/><Relationship Id="rId13031" Type="http://schemas.openxmlformats.org/officeDocument/2006/relationships/hyperlink" Target="http://biblehub.com/greek/1161.htm" TargetMode="External"/><Relationship Id="rId16187" Type="http://schemas.openxmlformats.org/officeDocument/2006/relationships/hyperlink" Target="http://biblehub.com/greek/2532.htm" TargetMode="External"/><Relationship Id="rId17238" Type="http://schemas.openxmlformats.org/officeDocument/2006/relationships/hyperlink" Target="http://biblehub.com/greek/3756.htm" TargetMode="External"/><Relationship Id="rId17652" Type="http://schemas.openxmlformats.org/officeDocument/2006/relationships/hyperlink" Target="http://biblehub.com/greek/4245.htm" TargetMode="External"/><Relationship Id="rId2789" Type="http://schemas.openxmlformats.org/officeDocument/2006/relationships/hyperlink" Target="http://biblehub.com/greek/5316.htm" TargetMode="External"/><Relationship Id="rId6246" Type="http://schemas.openxmlformats.org/officeDocument/2006/relationships/hyperlink" Target="http://biblehub.com/greek/3588.htm" TargetMode="External"/><Relationship Id="rId6660" Type="http://schemas.openxmlformats.org/officeDocument/2006/relationships/hyperlink" Target="http://biblehub.com/greek/1186.htm" TargetMode="External"/><Relationship Id="rId7711" Type="http://schemas.openxmlformats.org/officeDocument/2006/relationships/hyperlink" Target="http://biblehub.com/greek/2570.htm" TargetMode="External"/><Relationship Id="rId12797" Type="http://schemas.openxmlformats.org/officeDocument/2006/relationships/hyperlink" Target="http://biblehub.com/greek/1092.htm" TargetMode="External"/><Relationship Id="rId13848" Type="http://schemas.openxmlformats.org/officeDocument/2006/relationships/hyperlink" Target="http://biblehub.com/greek/1883.htm" TargetMode="External"/><Relationship Id="rId16254" Type="http://schemas.openxmlformats.org/officeDocument/2006/relationships/hyperlink" Target="http://biblehub.com/greek/3588.htm" TargetMode="External"/><Relationship Id="rId17305" Type="http://schemas.openxmlformats.org/officeDocument/2006/relationships/hyperlink" Target="http://biblehub.com/greek/3588.htm" TargetMode="External"/><Relationship Id="rId2856" Type="http://schemas.openxmlformats.org/officeDocument/2006/relationships/hyperlink" Target="http://biblehub.com/greek/1161.htm" TargetMode="External"/><Relationship Id="rId3907" Type="http://schemas.openxmlformats.org/officeDocument/2006/relationships/hyperlink" Target="http://biblehub.com/greek/2532.htm" TargetMode="External"/><Relationship Id="rId5262" Type="http://schemas.openxmlformats.org/officeDocument/2006/relationships/hyperlink" Target="http://biblehub.com/greek/3752.htm" TargetMode="External"/><Relationship Id="rId6313" Type="http://schemas.openxmlformats.org/officeDocument/2006/relationships/hyperlink" Target="http://biblehub.com/greek/3588.htm" TargetMode="External"/><Relationship Id="rId9469" Type="http://schemas.openxmlformats.org/officeDocument/2006/relationships/hyperlink" Target="http://biblehub.com/greek/3004.htm" TargetMode="External"/><Relationship Id="rId9883" Type="http://schemas.openxmlformats.org/officeDocument/2006/relationships/hyperlink" Target="http://biblehub.com/greek/2089.htm" TargetMode="External"/><Relationship Id="rId11399" Type="http://schemas.openxmlformats.org/officeDocument/2006/relationships/hyperlink" Target="http://biblehub.com/greek/3844.htm" TargetMode="External"/><Relationship Id="rId15270" Type="http://schemas.openxmlformats.org/officeDocument/2006/relationships/hyperlink" Target="http://biblehub.com/greek/2532.htm" TargetMode="External"/><Relationship Id="rId16321" Type="http://schemas.openxmlformats.org/officeDocument/2006/relationships/hyperlink" Target="http://biblehub.com/greek/3004.htm" TargetMode="External"/><Relationship Id="rId97" Type="http://schemas.openxmlformats.org/officeDocument/2006/relationships/hyperlink" Target="http://biblehub.com/greek/1138.htm" TargetMode="External"/><Relationship Id="rId828" Type="http://schemas.openxmlformats.org/officeDocument/2006/relationships/hyperlink" Target="http://biblehub.com/greek/3588.htm" TargetMode="External"/><Relationship Id="rId1458" Type="http://schemas.openxmlformats.org/officeDocument/2006/relationships/hyperlink" Target="http://biblehub.com/greek/3508.htm" TargetMode="External"/><Relationship Id="rId1872" Type="http://schemas.openxmlformats.org/officeDocument/2006/relationships/hyperlink" Target="http://biblehub.com/greek/1392.htm" TargetMode="External"/><Relationship Id="rId2509" Type="http://schemas.openxmlformats.org/officeDocument/2006/relationships/hyperlink" Target="http://biblehub.com/greek/3756.htm" TargetMode="External"/><Relationship Id="rId8485" Type="http://schemas.openxmlformats.org/officeDocument/2006/relationships/hyperlink" Target="http://biblehub.com/greek/5067.htm" TargetMode="External"/><Relationship Id="rId9536" Type="http://schemas.openxmlformats.org/officeDocument/2006/relationships/hyperlink" Target="http://biblehub.com/greek/4771.htm" TargetMode="External"/><Relationship Id="rId12864" Type="http://schemas.openxmlformats.org/officeDocument/2006/relationships/hyperlink" Target="http://biblehub.com/greek/1484.htm" TargetMode="External"/><Relationship Id="rId13915" Type="http://schemas.openxmlformats.org/officeDocument/2006/relationships/hyperlink" Target="http://biblehub.com/greek/5330.htm" TargetMode="External"/><Relationship Id="rId18079" Type="http://schemas.openxmlformats.org/officeDocument/2006/relationships/hyperlink" Target="http://biblehub.com/greek/4578.htm" TargetMode="External"/><Relationship Id="rId1525" Type="http://schemas.openxmlformats.org/officeDocument/2006/relationships/hyperlink" Target="http://biblehub.com/greek/2281.htm" TargetMode="External"/><Relationship Id="rId2923" Type="http://schemas.openxmlformats.org/officeDocument/2006/relationships/hyperlink" Target="http://biblehub.com/greek/3588.htm" TargetMode="External"/><Relationship Id="rId7087" Type="http://schemas.openxmlformats.org/officeDocument/2006/relationships/hyperlink" Target="http://biblehub.com/greek/3588.htm" TargetMode="External"/><Relationship Id="rId8138" Type="http://schemas.openxmlformats.org/officeDocument/2006/relationships/hyperlink" Target="http://biblehub.com/greek/2491.htm" TargetMode="External"/><Relationship Id="rId8552" Type="http://schemas.openxmlformats.org/officeDocument/2006/relationships/hyperlink" Target="http://biblehub.com/greek/575.htm" TargetMode="External"/><Relationship Id="rId9950" Type="http://schemas.openxmlformats.org/officeDocument/2006/relationships/hyperlink" Target="http://biblehub.com/greek/3735.htm" TargetMode="External"/><Relationship Id="rId10068" Type="http://schemas.openxmlformats.org/officeDocument/2006/relationships/hyperlink" Target="http://biblehub.com/greek/846.htm" TargetMode="External"/><Relationship Id="rId11466" Type="http://schemas.openxmlformats.org/officeDocument/2006/relationships/hyperlink" Target="http://biblehub.com/greek/3748.htm" TargetMode="External"/><Relationship Id="rId11880" Type="http://schemas.openxmlformats.org/officeDocument/2006/relationships/hyperlink" Target="http://biblehub.com/greek/3756.htm" TargetMode="External"/><Relationship Id="rId12517" Type="http://schemas.openxmlformats.org/officeDocument/2006/relationships/hyperlink" Target="http://biblehub.com/greek/1438.htm" TargetMode="External"/><Relationship Id="rId12931" Type="http://schemas.openxmlformats.org/officeDocument/2006/relationships/hyperlink" Target="http://biblehub.com/greek/3588.htm" TargetMode="External"/><Relationship Id="rId17095" Type="http://schemas.openxmlformats.org/officeDocument/2006/relationships/hyperlink" Target="http://biblehub.com/greek/3004.htm" TargetMode="External"/><Relationship Id="rId18146" Type="http://schemas.openxmlformats.org/officeDocument/2006/relationships/hyperlink" Target="http://biblehub.com/greek/2036.htm" TargetMode="External"/><Relationship Id="rId7154" Type="http://schemas.openxmlformats.org/officeDocument/2006/relationships/hyperlink" Target="http://biblehub.com/greek/3101.htm" TargetMode="External"/><Relationship Id="rId8205" Type="http://schemas.openxmlformats.org/officeDocument/2006/relationships/hyperlink" Target="http://biblehub.com/greek/3588.htm" TargetMode="External"/><Relationship Id="rId9603" Type="http://schemas.openxmlformats.org/officeDocument/2006/relationships/hyperlink" Target="http://biblehub.com/greek/3101.htm" TargetMode="External"/><Relationship Id="rId10482" Type="http://schemas.openxmlformats.org/officeDocument/2006/relationships/hyperlink" Target="http://biblehub.com/greek/2222.htm" TargetMode="External"/><Relationship Id="rId11119" Type="http://schemas.openxmlformats.org/officeDocument/2006/relationships/hyperlink" Target="http://biblehub.com/greek/3004.htm" TargetMode="External"/><Relationship Id="rId11533" Type="http://schemas.openxmlformats.org/officeDocument/2006/relationships/hyperlink" Target="http://biblehub.com/greek/290.htm" TargetMode="External"/><Relationship Id="rId14689" Type="http://schemas.openxmlformats.org/officeDocument/2006/relationships/hyperlink" Target="http://biblehub.com/greek/2532.htm" TargetMode="External"/><Relationship Id="rId2299" Type="http://schemas.openxmlformats.org/officeDocument/2006/relationships/hyperlink" Target="http://biblehub.com/greek/4771.htm" TargetMode="External"/><Relationship Id="rId3697" Type="http://schemas.openxmlformats.org/officeDocument/2006/relationships/hyperlink" Target="http://biblehub.com/greek/2511.htm" TargetMode="External"/><Relationship Id="rId4748" Type="http://schemas.openxmlformats.org/officeDocument/2006/relationships/hyperlink" Target="http://biblehub.com/greek/3483.htm" TargetMode="External"/><Relationship Id="rId10135" Type="http://schemas.openxmlformats.org/officeDocument/2006/relationships/hyperlink" Target="http://biblehub.com/greek/3588.htm" TargetMode="External"/><Relationship Id="rId11600" Type="http://schemas.openxmlformats.org/officeDocument/2006/relationships/hyperlink" Target="http://biblehub.com/greek/3004.htm" TargetMode="External"/><Relationship Id="rId14756" Type="http://schemas.openxmlformats.org/officeDocument/2006/relationships/hyperlink" Target="http://biblehub.com/greek/3752.htm" TargetMode="External"/><Relationship Id="rId15807" Type="http://schemas.openxmlformats.org/officeDocument/2006/relationships/hyperlink" Target="http://biblehub.com/greek/1519.htm" TargetMode="External"/><Relationship Id="rId17162" Type="http://schemas.openxmlformats.org/officeDocument/2006/relationships/hyperlink" Target="http://biblehub.com/greek/4137.htm" TargetMode="External"/><Relationship Id="rId18213" Type="http://schemas.openxmlformats.org/officeDocument/2006/relationships/hyperlink" Target="http://biblehub.com/greek/3004.htm" TargetMode="External"/><Relationship Id="rId3764" Type="http://schemas.openxmlformats.org/officeDocument/2006/relationships/hyperlink" Target="http://biblehub.com/greek/2443.htm" TargetMode="External"/><Relationship Id="rId4815" Type="http://schemas.openxmlformats.org/officeDocument/2006/relationships/hyperlink" Target="http://biblehub.com/greek/5330.htm" TargetMode="External"/><Relationship Id="rId6170" Type="http://schemas.openxmlformats.org/officeDocument/2006/relationships/hyperlink" Target="http://biblehub.com/greek/3588.htm" TargetMode="External"/><Relationship Id="rId7221" Type="http://schemas.openxmlformats.org/officeDocument/2006/relationships/hyperlink" Target="http://biblehub.com/greek/3588.htm" TargetMode="External"/><Relationship Id="rId10202" Type="http://schemas.openxmlformats.org/officeDocument/2006/relationships/hyperlink" Target="http://biblehub.com/greek/3588.htm" TargetMode="External"/><Relationship Id="rId13358" Type="http://schemas.openxmlformats.org/officeDocument/2006/relationships/hyperlink" Target="http://biblehub.com/greek/1060.htm" TargetMode="External"/><Relationship Id="rId13772" Type="http://schemas.openxmlformats.org/officeDocument/2006/relationships/hyperlink" Target="http://biblehub.com/greek/3754.htm" TargetMode="External"/><Relationship Id="rId14409" Type="http://schemas.openxmlformats.org/officeDocument/2006/relationships/hyperlink" Target="http://biblehub.com/greek/458.htm" TargetMode="External"/><Relationship Id="rId17979" Type="http://schemas.openxmlformats.org/officeDocument/2006/relationships/hyperlink" Target="http://biblehub.com/greek/3588.htm" TargetMode="External"/><Relationship Id="rId685" Type="http://schemas.openxmlformats.org/officeDocument/2006/relationships/hyperlink" Target="http://biblehub.com/greek/5343.htm" TargetMode="External"/><Relationship Id="rId2366" Type="http://schemas.openxmlformats.org/officeDocument/2006/relationships/hyperlink" Target="http://biblehub.com/greek/5509.htm" TargetMode="External"/><Relationship Id="rId2780" Type="http://schemas.openxmlformats.org/officeDocument/2006/relationships/hyperlink" Target="http://biblehub.com/greek/3588.htm" TargetMode="External"/><Relationship Id="rId3417" Type="http://schemas.openxmlformats.org/officeDocument/2006/relationships/hyperlink" Target="http://biblehub.com/greek/3385.htm" TargetMode="External"/><Relationship Id="rId3831" Type="http://schemas.openxmlformats.org/officeDocument/2006/relationships/hyperlink" Target="http://biblehub.com/greek/4771.htm" TargetMode="External"/><Relationship Id="rId6987" Type="http://schemas.openxmlformats.org/officeDocument/2006/relationships/hyperlink" Target="http://biblehub.com/greek/1909.htm" TargetMode="External"/><Relationship Id="rId9393" Type="http://schemas.openxmlformats.org/officeDocument/2006/relationships/hyperlink" Target="http://biblehub.com/greek/3756.htm" TargetMode="External"/><Relationship Id="rId12374" Type="http://schemas.openxmlformats.org/officeDocument/2006/relationships/hyperlink" Target="http://biblehub.com/greek/1487.htm" TargetMode="External"/><Relationship Id="rId13425" Type="http://schemas.openxmlformats.org/officeDocument/2006/relationships/hyperlink" Target="http://biblehub.com/greek/2532.htm" TargetMode="External"/><Relationship Id="rId14823" Type="http://schemas.openxmlformats.org/officeDocument/2006/relationships/hyperlink" Target="http://biblehub.com/greek/1510.htm" TargetMode="External"/><Relationship Id="rId338" Type="http://schemas.openxmlformats.org/officeDocument/2006/relationships/hyperlink" Target="http://biblehub.com/greek/1138.htm" TargetMode="External"/><Relationship Id="rId752" Type="http://schemas.openxmlformats.org/officeDocument/2006/relationships/hyperlink" Target="http://biblehub.com/greek/2532.htm" TargetMode="External"/><Relationship Id="rId1382" Type="http://schemas.openxmlformats.org/officeDocument/2006/relationships/hyperlink" Target="http://biblehub.com/greek/846.htm" TargetMode="External"/><Relationship Id="rId2019" Type="http://schemas.openxmlformats.org/officeDocument/2006/relationships/hyperlink" Target="file:///C:\Users\jack\Downloads\bib.docx" TargetMode="External"/><Relationship Id="rId2433" Type="http://schemas.openxmlformats.org/officeDocument/2006/relationships/hyperlink" Target="http://biblehub.com/greek/2246.htm" TargetMode="External"/><Relationship Id="rId5589" Type="http://schemas.openxmlformats.org/officeDocument/2006/relationships/hyperlink" Target="http://biblehub.com/greek/1342.htm" TargetMode="External"/><Relationship Id="rId9046" Type="http://schemas.openxmlformats.org/officeDocument/2006/relationships/hyperlink" Target="http://biblehub.com/greek/575.htm" TargetMode="External"/><Relationship Id="rId9460" Type="http://schemas.openxmlformats.org/officeDocument/2006/relationships/hyperlink" Target="http://biblehub.com/greek/3588.htm" TargetMode="External"/><Relationship Id="rId11390" Type="http://schemas.openxmlformats.org/officeDocument/2006/relationships/hyperlink" Target="http://biblehub.com/greek/686.htm" TargetMode="External"/><Relationship Id="rId12027" Type="http://schemas.openxmlformats.org/officeDocument/2006/relationships/hyperlink" Target="http://biblehub.com/greek/3588.htm" TargetMode="External"/><Relationship Id="rId16995" Type="http://schemas.openxmlformats.org/officeDocument/2006/relationships/hyperlink" Target="http://biblehub.com/greek/1161.htm" TargetMode="External"/><Relationship Id="rId405" Type="http://schemas.openxmlformats.org/officeDocument/2006/relationships/hyperlink" Target="http://biblehub.com/greek/1510.htm" TargetMode="External"/><Relationship Id="rId1035" Type="http://schemas.openxmlformats.org/officeDocument/2006/relationships/hyperlink" Target="http://biblehub.com/greek/1380.htm" TargetMode="External"/><Relationship Id="rId2500" Type="http://schemas.openxmlformats.org/officeDocument/2006/relationships/hyperlink" Target="http://biblehub.com/greek/444.htm" TargetMode="External"/><Relationship Id="rId5656" Type="http://schemas.openxmlformats.org/officeDocument/2006/relationships/hyperlink" Target="http://biblehub.com/greek/2036.htm" TargetMode="External"/><Relationship Id="rId8062" Type="http://schemas.openxmlformats.org/officeDocument/2006/relationships/hyperlink" Target="http://biblehub.com/greek/3767.htm" TargetMode="External"/><Relationship Id="rId9113" Type="http://schemas.openxmlformats.org/officeDocument/2006/relationships/hyperlink" Target="http://biblehub.com/greek/2087.htm" TargetMode="External"/><Relationship Id="rId11043" Type="http://schemas.openxmlformats.org/officeDocument/2006/relationships/hyperlink" Target="http://biblehub.com/greek/2532.htm" TargetMode="External"/><Relationship Id="rId12441" Type="http://schemas.openxmlformats.org/officeDocument/2006/relationships/hyperlink" Target="http://biblehub.com/greek/3956.htm" TargetMode="External"/><Relationship Id="rId14199" Type="http://schemas.openxmlformats.org/officeDocument/2006/relationships/hyperlink" Target="http://biblehub.com/greek/846.htm" TargetMode="External"/><Relationship Id="rId15597" Type="http://schemas.openxmlformats.org/officeDocument/2006/relationships/hyperlink" Target="http://biblehub.com/greek/3588.htm" TargetMode="External"/><Relationship Id="rId16648" Type="http://schemas.openxmlformats.org/officeDocument/2006/relationships/hyperlink" Target="http://biblehub.com/greek/2424.htm" TargetMode="External"/><Relationship Id="rId18070" Type="http://schemas.openxmlformats.org/officeDocument/2006/relationships/hyperlink" Target="http://biblehub.com/greek/2532.htm" TargetMode="External"/><Relationship Id="rId1102" Type="http://schemas.openxmlformats.org/officeDocument/2006/relationships/hyperlink" Target="http://biblehub.com/greek/5266.htm" TargetMode="External"/><Relationship Id="rId4258" Type="http://schemas.openxmlformats.org/officeDocument/2006/relationships/hyperlink" Target="http://biblehub.com/greek/2398.htm" TargetMode="External"/><Relationship Id="rId5309" Type="http://schemas.openxmlformats.org/officeDocument/2006/relationships/hyperlink" Target="http://biblehub.com/greek/5613.htm" TargetMode="External"/><Relationship Id="rId6707" Type="http://schemas.openxmlformats.org/officeDocument/2006/relationships/hyperlink" Target="http://biblehub.com/greek/2344.htm" TargetMode="External"/><Relationship Id="rId15664" Type="http://schemas.openxmlformats.org/officeDocument/2006/relationships/hyperlink" Target="http://biblehub.com/greek/2532.htm" TargetMode="External"/><Relationship Id="rId16715" Type="http://schemas.openxmlformats.org/officeDocument/2006/relationships/hyperlink" Target="http://biblehub.com/greek/2516.htm" TargetMode="External"/><Relationship Id="rId3274" Type="http://schemas.openxmlformats.org/officeDocument/2006/relationships/hyperlink" Target="http://biblehub.com/greek/2532.htm" TargetMode="External"/><Relationship Id="rId4672" Type="http://schemas.openxmlformats.org/officeDocument/2006/relationships/hyperlink" Target="http://biblehub.com/greek/3588.htm" TargetMode="External"/><Relationship Id="rId5723" Type="http://schemas.openxmlformats.org/officeDocument/2006/relationships/hyperlink" Target="http://biblehub.com/greek/4531.htm" TargetMode="External"/><Relationship Id="rId8879" Type="http://schemas.openxmlformats.org/officeDocument/2006/relationships/hyperlink" Target="http://biblehub.com/greek/188.htm" TargetMode="External"/><Relationship Id="rId11110" Type="http://schemas.openxmlformats.org/officeDocument/2006/relationships/hyperlink" Target="http://biblehub.com/greek/1135.htm" TargetMode="External"/><Relationship Id="rId14266" Type="http://schemas.openxmlformats.org/officeDocument/2006/relationships/hyperlink" Target="http://biblehub.com/greek/3037.htm" TargetMode="External"/><Relationship Id="rId14680" Type="http://schemas.openxmlformats.org/officeDocument/2006/relationships/hyperlink" Target="http://biblehub.com/greek/3772.htm" TargetMode="External"/><Relationship Id="rId15317" Type="http://schemas.openxmlformats.org/officeDocument/2006/relationships/hyperlink" Target="http://biblehub.com/greek/2983.htm" TargetMode="External"/><Relationship Id="rId15731" Type="http://schemas.openxmlformats.org/officeDocument/2006/relationships/hyperlink" Target="http://biblehub.com/greek/1372.htm" TargetMode="External"/><Relationship Id="rId195" Type="http://schemas.openxmlformats.org/officeDocument/2006/relationships/hyperlink" Target="http://biblehub.com/greek/1080.htm" TargetMode="External"/><Relationship Id="rId1919" Type="http://schemas.openxmlformats.org/officeDocument/2006/relationships/hyperlink" Target="http://biblehub.com/greek/302.htm" TargetMode="External"/><Relationship Id="rId4325" Type="http://schemas.openxmlformats.org/officeDocument/2006/relationships/hyperlink" Target="http://biblehub.com/greek/1161.htm" TargetMode="External"/><Relationship Id="rId7895" Type="http://schemas.openxmlformats.org/officeDocument/2006/relationships/hyperlink" Target="http://biblehub.com/greek/3772.htm" TargetMode="External"/><Relationship Id="rId8946" Type="http://schemas.openxmlformats.org/officeDocument/2006/relationships/hyperlink" Target="http://biblehub.com/greek/3588.htm" TargetMode="External"/><Relationship Id="rId10876" Type="http://schemas.openxmlformats.org/officeDocument/2006/relationships/hyperlink" Target="http://biblehub.com/greek/2193.htm" TargetMode="External"/><Relationship Id="rId11927" Type="http://schemas.openxmlformats.org/officeDocument/2006/relationships/hyperlink" Target="http://biblehub.com/greek/1437.htm" TargetMode="External"/><Relationship Id="rId13282" Type="http://schemas.openxmlformats.org/officeDocument/2006/relationships/hyperlink" Target="http://biblehub.com/greek/4690.htm" TargetMode="External"/><Relationship Id="rId14333" Type="http://schemas.openxmlformats.org/officeDocument/2006/relationships/hyperlink" Target="http://biblehub.com/greek/2532.htm" TargetMode="External"/><Relationship Id="rId17489" Type="http://schemas.openxmlformats.org/officeDocument/2006/relationships/hyperlink" Target="http://biblehub.com/greek/846.htm" TargetMode="External"/><Relationship Id="rId2290" Type="http://schemas.openxmlformats.org/officeDocument/2006/relationships/hyperlink" Target="http://biblehub.com/greek/4172.htm" TargetMode="External"/><Relationship Id="rId3341" Type="http://schemas.openxmlformats.org/officeDocument/2006/relationships/hyperlink" Target="http://biblehub.com/greek/4160.htm" TargetMode="External"/><Relationship Id="rId6497" Type="http://schemas.openxmlformats.org/officeDocument/2006/relationships/hyperlink" Target="http://biblehub.com/greek/2596.htm" TargetMode="External"/><Relationship Id="rId7548" Type="http://schemas.openxmlformats.org/officeDocument/2006/relationships/hyperlink" Target="http://biblehub.com/greek/3588.htm" TargetMode="External"/><Relationship Id="rId7962" Type="http://schemas.openxmlformats.org/officeDocument/2006/relationships/hyperlink" Target="http://biblehub.com/greek/3956.htm" TargetMode="External"/><Relationship Id="rId10529" Type="http://schemas.openxmlformats.org/officeDocument/2006/relationships/hyperlink" Target="http://biblehub.com/greek/4263.htm" TargetMode="External"/><Relationship Id="rId14400" Type="http://schemas.openxmlformats.org/officeDocument/2006/relationships/hyperlink" Target="http://biblehub.com/greek/1453.htm" TargetMode="External"/><Relationship Id="rId17556" Type="http://schemas.openxmlformats.org/officeDocument/2006/relationships/hyperlink" Target="http://biblehub.com/greek/846.htm" TargetMode="External"/><Relationship Id="rId262" Type="http://schemas.openxmlformats.org/officeDocument/2006/relationships/hyperlink" Target="http://biblehub.com/greek/1180.htm" TargetMode="External"/><Relationship Id="rId5099" Type="http://schemas.openxmlformats.org/officeDocument/2006/relationships/hyperlink" Target="http://biblehub.com/greek/4771.htm" TargetMode="External"/><Relationship Id="rId6564" Type="http://schemas.openxmlformats.org/officeDocument/2006/relationships/hyperlink" Target="http://biblehub.com/greek/2532.htm" TargetMode="External"/><Relationship Id="rId7615" Type="http://schemas.openxmlformats.org/officeDocument/2006/relationships/hyperlink" Target="http://biblehub.com/greek/4071.htm" TargetMode="External"/><Relationship Id="rId10943" Type="http://schemas.openxmlformats.org/officeDocument/2006/relationships/hyperlink" Target="http://biblehub.com/greek/3588.htm" TargetMode="External"/><Relationship Id="rId13002" Type="http://schemas.openxmlformats.org/officeDocument/2006/relationships/hyperlink" Target="http://biblehub.com/greek/3588.htm" TargetMode="External"/><Relationship Id="rId16158" Type="http://schemas.openxmlformats.org/officeDocument/2006/relationships/hyperlink" Target="http://biblehub.com/greek/846.htm" TargetMode="External"/><Relationship Id="rId17209" Type="http://schemas.openxmlformats.org/officeDocument/2006/relationships/hyperlink" Target="http://biblehub.com/greek/4771.htm" TargetMode="External"/><Relationship Id="rId17970" Type="http://schemas.openxmlformats.org/officeDocument/2006/relationships/hyperlink" Target="http://biblehub.com/greek/561.htm" TargetMode="External"/><Relationship Id="rId2010" Type="http://schemas.openxmlformats.org/officeDocument/2006/relationships/hyperlink" Target="http://biblehub.com/greek/2920.htm" TargetMode="External"/><Relationship Id="rId5166" Type="http://schemas.openxmlformats.org/officeDocument/2006/relationships/hyperlink" Target="http://biblehub.com/greek/444.htm" TargetMode="External"/><Relationship Id="rId5580" Type="http://schemas.openxmlformats.org/officeDocument/2006/relationships/hyperlink" Target="http://biblehub.com/greek/1519.htm" TargetMode="External"/><Relationship Id="rId6217" Type="http://schemas.openxmlformats.org/officeDocument/2006/relationships/hyperlink" Target="http://biblehub.com/greek/4771.htm" TargetMode="External"/><Relationship Id="rId6631" Type="http://schemas.openxmlformats.org/officeDocument/2006/relationships/hyperlink" Target="http://biblehub.com/greek/3588.htm" TargetMode="External"/><Relationship Id="rId9787" Type="http://schemas.openxmlformats.org/officeDocument/2006/relationships/hyperlink" Target="http://biblehub.com/greek/1089.htm" TargetMode="External"/><Relationship Id="rId15174" Type="http://schemas.openxmlformats.org/officeDocument/2006/relationships/hyperlink" Target="http://biblehub.com/greek/1438.htm" TargetMode="External"/><Relationship Id="rId16572" Type="http://schemas.openxmlformats.org/officeDocument/2006/relationships/hyperlink" Target="http://biblehub.com/greek/4245.htm" TargetMode="External"/><Relationship Id="rId17623" Type="http://schemas.openxmlformats.org/officeDocument/2006/relationships/hyperlink" Target="http://biblehub.com/greek/2647.htm" TargetMode="External"/><Relationship Id="rId4182" Type="http://schemas.openxmlformats.org/officeDocument/2006/relationships/hyperlink" Target="http://biblehub.com/greek/3588.htm" TargetMode="External"/><Relationship Id="rId5233" Type="http://schemas.openxmlformats.org/officeDocument/2006/relationships/hyperlink" Target="http://biblehub.com/greek/1519.htm" TargetMode="External"/><Relationship Id="rId8389" Type="http://schemas.openxmlformats.org/officeDocument/2006/relationships/hyperlink" Target="http://biblehub.com/greek/3588.htm" TargetMode="External"/><Relationship Id="rId12768" Type="http://schemas.openxmlformats.org/officeDocument/2006/relationships/hyperlink" Target="http://biblehub.com/greek/3588.htm" TargetMode="External"/><Relationship Id="rId13819" Type="http://schemas.openxmlformats.org/officeDocument/2006/relationships/hyperlink" Target="http://biblehub.com/greek/1063.htm" TargetMode="External"/><Relationship Id="rId16225" Type="http://schemas.openxmlformats.org/officeDocument/2006/relationships/hyperlink" Target="http://biblehub.com/greek/1632.htm" TargetMode="External"/><Relationship Id="rId1776" Type="http://schemas.openxmlformats.org/officeDocument/2006/relationships/hyperlink" Target="http://biblehub.com/greek/5574.htm" TargetMode="External"/><Relationship Id="rId2827" Type="http://schemas.openxmlformats.org/officeDocument/2006/relationships/hyperlink" Target="http://biblehub.com/greek/3588.htm" TargetMode="External"/><Relationship Id="rId9854" Type="http://schemas.openxmlformats.org/officeDocument/2006/relationships/hyperlink" Target="http://biblehub.com/greek/3326.htm" TargetMode="External"/><Relationship Id="rId11784" Type="http://schemas.openxmlformats.org/officeDocument/2006/relationships/hyperlink" Target="http://biblehub.com/greek/1484.htm" TargetMode="External"/><Relationship Id="rId12835" Type="http://schemas.openxmlformats.org/officeDocument/2006/relationships/hyperlink" Target="http://biblehub.com/greek/1096.htm" TargetMode="External"/><Relationship Id="rId14190" Type="http://schemas.openxmlformats.org/officeDocument/2006/relationships/hyperlink" Target="http://biblehub.com/greek/3588.htm" TargetMode="External"/><Relationship Id="rId15241" Type="http://schemas.openxmlformats.org/officeDocument/2006/relationships/hyperlink" Target="http://biblehub.com/greek/2532.htm" TargetMode="External"/><Relationship Id="rId68" Type="http://schemas.openxmlformats.org/officeDocument/2006/relationships/hyperlink" Target="http://biblehub.com/greek/4533.htm" TargetMode="External"/><Relationship Id="rId1429" Type="http://schemas.openxmlformats.org/officeDocument/2006/relationships/hyperlink" Target="http://biblehub.com/greek/1056.htm" TargetMode="External"/><Relationship Id="rId1843" Type="http://schemas.openxmlformats.org/officeDocument/2006/relationships/hyperlink" Target="http://biblehub.com/greek/5259.htm" TargetMode="External"/><Relationship Id="rId4999" Type="http://schemas.openxmlformats.org/officeDocument/2006/relationships/hyperlink" Target="http://biblehub.com/greek/2474.htm" TargetMode="External"/><Relationship Id="rId5300" Type="http://schemas.openxmlformats.org/officeDocument/2006/relationships/hyperlink" Target="http://biblehub.com/greek/5228.htm" TargetMode="External"/><Relationship Id="rId7058" Type="http://schemas.openxmlformats.org/officeDocument/2006/relationships/hyperlink" Target="http://biblehub.com/greek/3850.htm" TargetMode="External"/><Relationship Id="rId8456" Type="http://schemas.openxmlformats.org/officeDocument/2006/relationships/hyperlink" Target="http://biblehub.com/greek/3735.htm" TargetMode="External"/><Relationship Id="rId8870" Type="http://schemas.openxmlformats.org/officeDocument/2006/relationships/hyperlink" Target="http://biblehub.com/greek/846.htm" TargetMode="External"/><Relationship Id="rId9507" Type="http://schemas.openxmlformats.org/officeDocument/2006/relationships/hyperlink" Target="http://biblehub.com/greek/4613.htm" TargetMode="External"/><Relationship Id="rId9921" Type="http://schemas.openxmlformats.org/officeDocument/2006/relationships/hyperlink" Target="http://biblehub.com/greek/2532.htm" TargetMode="External"/><Relationship Id="rId10386" Type="http://schemas.openxmlformats.org/officeDocument/2006/relationships/hyperlink" Target="http://biblehub.com/greek/4851.htm" TargetMode="External"/><Relationship Id="rId11437" Type="http://schemas.openxmlformats.org/officeDocument/2006/relationships/hyperlink" Target="http://biblehub.com/greek/190.htm" TargetMode="External"/><Relationship Id="rId11851" Type="http://schemas.openxmlformats.org/officeDocument/2006/relationships/hyperlink" Target="http://biblehub.com/greek/5101.htm" TargetMode="External"/><Relationship Id="rId1910" Type="http://schemas.openxmlformats.org/officeDocument/2006/relationships/hyperlink" Target="http://biblehub.com/greek/1520.htm" TargetMode="External"/><Relationship Id="rId7472" Type="http://schemas.openxmlformats.org/officeDocument/2006/relationships/hyperlink" Target="http://biblehub.com/greek/565.htm" TargetMode="External"/><Relationship Id="rId8109" Type="http://schemas.openxmlformats.org/officeDocument/2006/relationships/hyperlink" Target="http://biblehub.com/greek/2424.htm" TargetMode="External"/><Relationship Id="rId8523" Type="http://schemas.openxmlformats.org/officeDocument/2006/relationships/hyperlink" Target="http://biblehub.com/greek/2293.htm" TargetMode="External"/><Relationship Id="rId10039" Type="http://schemas.openxmlformats.org/officeDocument/2006/relationships/hyperlink" Target="http://biblehub.com/greek/846.htm" TargetMode="External"/><Relationship Id="rId10453" Type="http://schemas.openxmlformats.org/officeDocument/2006/relationships/hyperlink" Target="http://biblehub.com/greek/2228.htm" TargetMode="External"/><Relationship Id="rId11504" Type="http://schemas.openxmlformats.org/officeDocument/2006/relationships/hyperlink" Target="http://biblehub.com/greek/3588.htm" TargetMode="External"/><Relationship Id="rId12902" Type="http://schemas.openxmlformats.org/officeDocument/2006/relationships/hyperlink" Target="http://biblehub.com/greek/2902.htm" TargetMode="External"/><Relationship Id="rId17066" Type="http://schemas.openxmlformats.org/officeDocument/2006/relationships/hyperlink" Target="http://biblehub.com/greek/5620.htm" TargetMode="External"/><Relationship Id="rId17480" Type="http://schemas.openxmlformats.org/officeDocument/2006/relationships/hyperlink" Target="http://biblehub.com/greek/2532.htm" TargetMode="External"/><Relationship Id="rId18117" Type="http://schemas.openxmlformats.org/officeDocument/2006/relationships/hyperlink" Target="http://biblehub.com/greek/3588.htm" TargetMode="External"/><Relationship Id="rId3668" Type="http://schemas.openxmlformats.org/officeDocument/2006/relationships/hyperlink" Target="http://biblehub.com/greek/190.htm" TargetMode="External"/><Relationship Id="rId4719" Type="http://schemas.openxmlformats.org/officeDocument/2006/relationships/hyperlink" Target="http://biblehub.com/greek/5185.htm" TargetMode="External"/><Relationship Id="rId6074" Type="http://schemas.openxmlformats.org/officeDocument/2006/relationships/hyperlink" Target="http://biblehub.com/greek/5412.htm" TargetMode="External"/><Relationship Id="rId7125" Type="http://schemas.openxmlformats.org/officeDocument/2006/relationships/hyperlink" Target="http://biblehub.com/greek/4155.htm" TargetMode="External"/><Relationship Id="rId10106" Type="http://schemas.openxmlformats.org/officeDocument/2006/relationships/hyperlink" Target="http://biblehub.com/greek/1831.htm" TargetMode="External"/><Relationship Id="rId16082" Type="http://schemas.openxmlformats.org/officeDocument/2006/relationships/hyperlink" Target="http://biblehub.com/greek/2090.htm" TargetMode="External"/><Relationship Id="rId17133" Type="http://schemas.openxmlformats.org/officeDocument/2006/relationships/hyperlink" Target="http://biblehub.com/greek/1893.htm" TargetMode="External"/><Relationship Id="rId589" Type="http://schemas.openxmlformats.org/officeDocument/2006/relationships/hyperlink" Target="http://biblehub.com/greek/935.htm" TargetMode="External"/><Relationship Id="rId2684" Type="http://schemas.openxmlformats.org/officeDocument/2006/relationships/hyperlink" Target="http://biblehub.com/greek/3962.htm" TargetMode="External"/><Relationship Id="rId3735" Type="http://schemas.openxmlformats.org/officeDocument/2006/relationships/hyperlink" Target="http://biblehub.com/greek/2532.htm" TargetMode="External"/><Relationship Id="rId5090" Type="http://schemas.openxmlformats.org/officeDocument/2006/relationships/hyperlink" Target="http://biblehub.com/greek/1437.htm" TargetMode="External"/><Relationship Id="rId6141" Type="http://schemas.openxmlformats.org/officeDocument/2006/relationships/hyperlink" Target="http://biblehub.com/greek/2400.htm" TargetMode="External"/><Relationship Id="rId9297" Type="http://schemas.openxmlformats.org/officeDocument/2006/relationships/hyperlink" Target="http://biblehub.com/greek/3004.htm" TargetMode="External"/><Relationship Id="rId10520" Type="http://schemas.openxmlformats.org/officeDocument/2006/relationships/hyperlink" Target="http://biblehub.com/greek/3772.htm" TargetMode="External"/><Relationship Id="rId12278" Type="http://schemas.openxmlformats.org/officeDocument/2006/relationships/hyperlink" Target="http://biblehub.com/greek/3027.htm" TargetMode="External"/><Relationship Id="rId13329" Type="http://schemas.openxmlformats.org/officeDocument/2006/relationships/hyperlink" Target="http://biblehub.com/greek/3588.htm" TargetMode="External"/><Relationship Id="rId13676" Type="http://schemas.openxmlformats.org/officeDocument/2006/relationships/hyperlink" Target="http://biblehub.com/greek/2532.htm" TargetMode="External"/><Relationship Id="rId14727" Type="http://schemas.openxmlformats.org/officeDocument/2006/relationships/hyperlink" Target="http://biblehub.com/greek/3588.htm" TargetMode="External"/><Relationship Id="rId656" Type="http://schemas.openxmlformats.org/officeDocument/2006/relationships/hyperlink" Target="http://biblehub.com/greek/1223.htm" TargetMode="External"/><Relationship Id="rId1286" Type="http://schemas.openxmlformats.org/officeDocument/2006/relationships/hyperlink" Target="http://biblehub.com/greek/2198.htm" TargetMode="External"/><Relationship Id="rId2337" Type="http://schemas.openxmlformats.org/officeDocument/2006/relationships/hyperlink" Target="http://biblehub.com/greek/1473.htm" TargetMode="External"/><Relationship Id="rId9364" Type="http://schemas.openxmlformats.org/officeDocument/2006/relationships/hyperlink" Target="http://biblehub.com/greek/575.htm" TargetMode="External"/><Relationship Id="rId12692" Type="http://schemas.openxmlformats.org/officeDocument/2006/relationships/hyperlink" Target="http://biblehub.com/greek/4444.htm" TargetMode="External"/><Relationship Id="rId13743" Type="http://schemas.openxmlformats.org/officeDocument/2006/relationships/hyperlink" Target="http://biblehub.com/greek/4771.htm" TargetMode="External"/><Relationship Id="rId16899" Type="http://schemas.openxmlformats.org/officeDocument/2006/relationships/hyperlink" Target="http://biblehub.com/greek/3568.htm" TargetMode="External"/><Relationship Id="rId17200" Type="http://schemas.openxmlformats.org/officeDocument/2006/relationships/hyperlink" Target="http://biblehub.com/greek/1715.htm" TargetMode="External"/><Relationship Id="rId309" Type="http://schemas.openxmlformats.org/officeDocument/2006/relationships/hyperlink" Target="http://biblehub.com/greek/1161.htm" TargetMode="External"/><Relationship Id="rId2751" Type="http://schemas.openxmlformats.org/officeDocument/2006/relationships/hyperlink" Target="http://biblehub.com/greek/4771.htm" TargetMode="External"/><Relationship Id="rId3802" Type="http://schemas.openxmlformats.org/officeDocument/2006/relationships/hyperlink" Target="http://biblehub.com/greek/3588.htm" TargetMode="External"/><Relationship Id="rId6958" Type="http://schemas.openxmlformats.org/officeDocument/2006/relationships/hyperlink" Target="http://biblehub.com/greek/4771.htm" TargetMode="External"/><Relationship Id="rId8380" Type="http://schemas.openxmlformats.org/officeDocument/2006/relationships/hyperlink" Target="http://biblehub.com/greek/3588.htm" TargetMode="External"/><Relationship Id="rId9017" Type="http://schemas.openxmlformats.org/officeDocument/2006/relationships/hyperlink" Target="http://biblehub.com/greek/2962.htm" TargetMode="External"/><Relationship Id="rId11294" Type="http://schemas.openxmlformats.org/officeDocument/2006/relationships/hyperlink" Target="http://biblehub.com/greek/3004.htm" TargetMode="External"/><Relationship Id="rId12345" Type="http://schemas.openxmlformats.org/officeDocument/2006/relationships/hyperlink" Target="http://biblehub.com/greek/3588.htm" TargetMode="External"/><Relationship Id="rId13810" Type="http://schemas.openxmlformats.org/officeDocument/2006/relationships/hyperlink" Target="http://biblehub.com/greek/3588.htm" TargetMode="External"/><Relationship Id="rId16966" Type="http://schemas.openxmlformats.org/officeDocument/2006/relationships/hyperlink" Target="http://biblehub.com/greek/1161.htm" TargetMode="External"/><Relationship Id="rId723" Type="http://schemas.openxmlformats.org/officeDocument/2006/relationships/hyperlink" Target="http://biblehub.com/greek/3588.htm" TargetMode="External"/><Relationship Id="rId1006" Type="http://schemas.openxmlformats.org/officeDocument/2006/relationships/hyperlink" Target="http://biblehub.com/greek/3588.htm" TargetMode="External"/><Relationship Id="rId1353" Type="http://schemas.openxmlformats.org/officeDocument/2006/relationships/hyperlink" Target="http://biblehub.com/greek/3756.htm" TargetMode="External"/><Relationship Id="rId2404" Type="http://schemas.openxmlformats.org/officeDocument/2006/relationships/hyperlink" Target="http://biblehub.com/greek/3404.htm" TargetMode="External"/><Relationship Id="rId5974" Type="http://schemas.openxmlformats.org/officeDocument/2006/relationships/hyperlink" Target="http://biblehub.com/greek/3588.htm" TargetMode="External"/><Relationship Id="rId8033" Type="http://schemas.openxmlformats.org/officeDocument/2006/relationships/hyperlink" Target="http://biblehub.com/greek/5045.htm" TargetMode="External"/><Relationship Id="rId9431" Type="http://schemas.openxmlformats.org/officeDocument/2006/relationships/hyperlink" Target="http://biblehub.com/greek/2219.htm" TargetMode="External"/><Relationship Id="rId11361" Type="http://schemas.openxmlformats.org/officeDocument/2006/relationships/hyperlink" Target="http://biblehub.com/greek/3588.htm" TargetMode="External"/><Relationship Id="rId12412" Type="http://schemas.openxmlformats.org/officeDocument/2006/relationships/hyperlink" Target="http://biblehub.com/greek/281.htm" TargetMode="External"/><Relationship Id="rId15568" Type="http://schemas.openxmlformats.org/officeDocument/2006/relationships/hyperlink" Target="http://biblehub.com/greek/3588.htm" TargetMode="External"/><Relationship Id="rId15982" Type="http://schemas.openxmlformats.org/officeDocument/2006/relationships/hyperlink" Target="http://biblehub.com/greek/2532.htm" TargetMode="External"/><Relationship Id="rId16619" Type="http://schemas.openxmlformats.org/officeDocument/2006/relationships/hyperlink" Target="http://biblehub.com/greek/2902.htm" TargetMode="External"/><Relationship Id="rId1420" Type="http://schemas.openxmlformats.org/officeDocument/2006/relationships/hyperlink" Target="http://biblehub.com/greek/846.htm" TargetMode="External"/><Relationship Id="rId4576" Type="http://schemas.openxmlformats.org/officeDocument/2006/relationships/hyperlink" Target="http://biblehub.com/greek/846.htm" TargetMode="External"/><Relationship Id="rId4990" Type="http://schemas.openxmlformats.org/officeDocument/2006/relationships/hyperlink" Target="http://biblehub.com/greek/4198.htm" TargetMode="External"/><Relationship Id="rId5627" Type="http://schemas.openxmlformats.org/officeDocument/2006/relationships/hyperlink" Target="http://biblehub.com/greek/1427.htm" TargetMode="External"/><Relationship Id="rId11014" Type="http://schemas.openxmlformats.org/officeDocument/2006/relationships/hyperlink" Target="http://biblehub.com/greek/3956.htm" TargetMode="External"/><Relationship Id="rId14584" Type="http://schemas.openxmlformats.org/officeDocument/2006/relationships/hyperlink" Target="http://biblehub.com/greek/1487.htm" TargetMode="External"/><Relationship Id="rId15635" Type="http://schemas.openxmlformats.org/officeDocument/2006/relationships/hyperlink" Target="http://biblehub.com/greek/2064.htm" TargetMode="External"/><Relationship Id="rId18041" Type="http://schemas.openxmlformats.org/officeDocument/2006/relationships/hyperlink" Target="http://biblehub.com/greek/2892.htm" TargetMode="External"/><Relationship Id="rId3178" Type="http://schemas.openxmlformats.org/officeDocument/2006/relationships/hyperlink" Target="http://biblehub.com/greek/1722.htm" TargetMode="External"/><Relationship Id="rId3592" Type="http://schemas.openxmlformats.org/officeDocument/2006/relationships/hyperlink" Target="http://biblehub.com/greek/3778.htm" TargetMode="External"/><Relationship Id="rId4229" Type="http://schemas.openxmlformats.org/officeDocument/2006/relationships/hyperlink" Target="http://biblehub.com/greek/2532.htm" TargetMode="External"/><Relationship Id="rId4643" Type="http://schemas.openxmlformats.org/officeDocument/2006/relationships/hyperlink" Target="http://biblehub.com/greek/2293.htm" TargetMode="External"/><Relationship Id="rId7799" Type="http://schemas.openxmlformats.org/officeDocument/2006/relationships/hyperlink" Target="http://biblehub.com/greek/2532.htm" TargetMode="External"/><Relationship Id="rId8100" Type="http://schemas.openxmlformats.org/officeDocument/2006/relationships/hyperlink" Target="http://biblehub.com/greek/1565.htm" TargetMode="External"/><Relationship Id="rId10030" Type="http://schemas.openxmlformats.org/officeDocument/2006/relationships/hyperlink" Target="http://biblehub.com/greek/910.htm" TargetMode="External"/><Relationship Id="rId13186" Type="http://schemas.openxmlformats.org/officeDocument/2006/relationships/hyperlink" Target="http://biblehub.com/greek/1832.htm" TargetMode="External"/><Relationship Id="rId14237" Type="http://schemas.openxmlformats.org/officeDocument/2006/relationships/hyperlink" Target="http://biblehub.com/greek/2411.htm" TargetMode="External"/><Relationship Id="rId2194" Type="http://schemas.openxmlformats.org/officeDocument/2006/relationships/hyperlink" Target="http://biblehub.com/greek/1063.htm" TargetMode="External"/><Relationship Id="rId3245" Type="http://schemas.openxmlformats.org/officeDocument/2006/relationships/hyperlink" Target="http://biblehub.com/greek/846.htm" TargetMode="External"/><Relationship Id="rId4710" Type="http://schemas.openxmlformats.org/officeDocument/2006/relationships/hyperlink" Target="http://biblehub.com/greek/1565.htm" TargetMode="External"/><Relationship Id="rId7866" Type="http://schemas.openxmlformats.org/officeDocument/2006/relationships/hyperlink" Target="http://biblehub.com/greek/1510.htm" TargetMode="External"/><Relationship Id="rId13253" Type="http://schemas.openxmlformats.org/officeDocument/2006/relationships/hyperlink" Target="http://biblehub.com/greek/4334.htm" TargetMode="External"/><Relationship Id="rId14651" Type="http://schemas.openxmlformats.org/officeDocument/2006/relationships/hyperlink" Target="http://biblehub.com/greek/3756.htm" TargetMode="External"/><Relationship Id="rId15702" Type="http://schemas.openxmlformats.org/officeDocument/2006/relationships/hyperlink" Target="http://biblehub.com/greek/3588.htm" TargetMode="External"/><Relationship Id="rId166" Type="http://schemas.openxmlformats.org/officeDocument/2006/relationships/hyperlink" Target="http://biblehub.com/greek/2502.htm" TargetMode="External"/><Relationship Id="rId580" Type="http://schemas.openxmlformats.org/officeDocument/2006/relationships/hyperlink" Target="http://biblehub.com/greek/3704.htm" TargetMode="External"/><Relationship Id="rId2261" Type="http://schemas.openxmlformats.org/officeDocument/2006/relationships/hyperlink" Target="http://biblehub.com/greek/1161.htm" TargetMode="External"/><Relationship Id="rId3312" Type="http://schemas.openxmlformats.org/officeDocument/2006/relationships/hyperlink" Target="http://biblehub.com/greek/5043.htm" TargetMode="External"/><Relationship Id="rId6468" Type="http://schemas.openxmlformats.org/officeDocument/2006/relationships/hyperlink" Target="http://biblehub.com/greek/3588.htm" TargetMode="External"/><Relationship Id="rId7519" Type="http://schemas.openxmlformats.org/officeDocument/2006/relationships/hyperlink" Target="http://biblehub.com/greek/3004.htm" TargetMode="External"/><Relationship Id="rId8917" Type="http://schemas.openxmlformats.org/officeDocument/2006/relationships/hyperlink" Target="http://biblehub.com/greek/3588.htm" TargetMode="External"/><Relationship Id="rId10847" Type="http://schemas.openxmlformats.org/officeDocument/2006/relationships/hyperlink" Target="http://biblehub.com/greek/3004.htm" TargetMode="External"/><Relationship Id="rId14304" Type="http://schemas.openxmlformats.org/officeDocument/2006/relationships/hyperlink" Target="http://biblehub.com/greek/611.htm" TargetMode="External"/><Relationship Id="rId17874" Type="http://schemas.openxmlformats.org/officeDocument/2006/relationships/hyperlink" Target="http://biblehub.com/greek/1247.htm" TargetMode="External"/><Relationship Id="rId233" Type="http://schemas.openxmlformats.org/officeDocument/2006/relationships/hyperlink" Target="http://biblehub.com/greek/3157.htm" TargetMode="External"/><Relationship Id="rId5484" Type="http://schemas.openxmlformats.org/officeDocument/2006/relationships/hyperlink" Target="http://biblehub.com/greek/1369.htm" TargetMode="External"/><Relationship Id="rId6882" Type="http://schemas.openxmlformats.org/officeDocument/2006/relationships/hyperlink" Target="http://biblehub.com/greek/3588.htm" TargetMode="External"/><Relationship Id="rId7933" Type="http://schemas.openxmlformats.org/officeDocument/2006/relationships/hyperlink" Target="http://biblehub.com/greek/3588.htm" TargetMode="External"/><Relationship Id="rId10914" Type="http://schemas.openxmlformats.org/officeDocument/2006/relationships/hyperlink" Target="http://biblehub.com/greek/4771.htm" TargetMode="External"/><Relationship Id="rId13320" Type="http://schemas.openxmlformats.org/officeDocument/2006/relationships/hyperlink" Target="http://biblehub.com/greek/3956.htm" TargetMode="External"/><Relationship Id="rId16476" Type="http://schemas.openxmlformats.org/officeDocument/2006/relationships/hyperlink" Target="http://biblehub.com/greek/3962.htm" TargetMode="External"/><Relationship Id="rId16890" Type="http://schemas.openxmlformats.org/officeDocument/2006/relationships/hyperlink" Target="http://biblehub.com/greek/846.htm" TargetMode="External"/><Relationship Id="rId17527" Type="http://schemas.openxmlformats.org/officeDocument/2006/relationships/hyperlink" Target="http://biblehub.com/greek/1519.htm" TargetMode="External"/><Relationship Id="rId17941" Type="http://schemas.openxmlformats.org/officeDocument/2006/relationships/hyperlink" Target="http://biblehub.com/greek/3588.htm" TargetMode="External"/><Relationship Id="rId300" Type="http://schemas.openxmlformats.org/officeDocument/2006/relationships/hyperlink" Target="http://biblehub.com/greek/846.htm" TargetMode="External"/><Relationship Id="rId4086" Type="http://schemas.openxmlformats.org/officeDocument/2006/relationships/hyperlink" Target="http://biblehub.com/greek/1453.htm" TargetMode="External"/><Relationship Id="rId5137" Type="http://schemas.openxmlformats.org/officeDocument/2006/relationships/hyperlink" Target="http://biblehub.com/greek/2920.htm" TargetMode="External"/><Relationship Id="rId6535" Type="http://schemas.openxmlformats.org/officeDocument/2006/relationships/hyperlink" Target="http://biblehub.com/greek/1510.htm" TargetMode="External"/><Relationship Id="rId15078" Type="http://schemas.openxmlformats.org/officeDocument/2006/relationships/hyperlink" Target="http://biblehub.com/greek/1510.htm" TargetMode="External"/><Relationship Id="rId15492" Type="http://schemas.openxmlformats.org/officeDocument/2006/relationships/hyperlink" Target="http://biblehub.com/greek/5007.htm" TargetMode="External"/><Relationship Id="rId16129" Type="http://schemas.openxmlformats.org/officeDocument/2006/relationships/hyperlink" Target="http://biblehub.com/greek/3588.htm" TargetMode="External"/><Relationship Id="rId16543" Type="http://schemas.openxmlformats.org/officeDocument/2006/relationships/hyperlink" Target="http://biblehub.com/greek/71.htm" TargetMode="External"/><Relationship Id="rId5551" Type="http://schemas.openxmlformats.org/officeDocument/2006/relationships/hyperlink" Target="http://biblehub.com/greek/846.htm" TargetMode="External"/><Relationship Id="rId6602" Type="http://schemas.openxmlformats.org/officeDocument/2006/relationships/hyperlink" Target="http://biblehub.com/greek/2532.htm" TargetMode="External"/><Relationship Id="rId9758" Type="http://schemas.openxmlformats.org/officeDocument/2006/relationships/hyperlink" Target="http://biblehub.com/greek/3588.htm" TargetMode="External"/><Relationship Id="rId11688" Type="http://schemas.openxmlformats.org/officeDocument/2006/relationships/hyperlink" Target="http://biblehub.com/greek/611.htm" TargetMode="External"/><Relationship Id="rId12739" Type="http://schemas.openxmlformats.org/officeDocument/2006/relationships/hyperlink" Target="http://biblehub.com/greek/4413.htm" TargetMode="External"/><Relationship Id="rId14094" Type="http://schemas.openxmlformats.org/officeDocument/2006/relationships/hyperlink" Target="http://biblehub.com/greek/1081.htm" TargetMode="External"/><Relationship Id="rId15145" Type="http://schemas.openxmlformats.org/officeDocument/2006/relationships/hyperlink" Target="http://biblehub.com/greek/1473.htm" TargetMode="External"/><Relationship Id="rId16610" Type="http://schemas.openxmlformats.org/officeDocument/2006/relationships/hyperlink" Target="http://biblehub.com/greek/5119.htm" TargetMode="External"/><Relationship Id="rId1747" Type="http://schemas.openxmlformats.org/officeDocument/2006/relationships/hyperlink" Target="http://biblehub.com/greek/846.htm" TargetMode="External"/><Relationship Id="rId4153" Type="http://schemas.openxmlformats.org/officeDocument/2006/relationships/hyperlink" Target="http://biblehub.com/greek/3588.htm" TargetMode="External"/><Relationship Id="rId5204" Type="http://schemas.openxmlformats.org/officeDocument/2006/relationships/hyperlink" Target="http://biblehub.com/greek/1325.htm" TargetMode="External"/><Relationship Id="rId8774" Type="http://schemas.openxmlformats.org/officeDocument/2006/relationships/hyperlink" Target="http://biblehub.com/greek/5491.htm" TargetMode="External"/><Relationship Id="rId9825" Type="http://schemas.openxmlformats.org/officeDocument/2006/relationships/hyperlink" Target="http://biblehub.com/greek/2532.htm" TargetMode="External"/><Relationship Id="rId14161" Type="http://schemas.openxmlformats.org/officeDocument/2006/relationships/hyperlink" Target="http://biblehub.com/greek/3485.htm" TargetMode="External"/><Relationship Id="rId15212" Type="http://schemas.openxmlformats.org/officeDocument/2006/relationships/hyperlink" Target="http://biblehub.com/greek/3004.htm" TargetMode="External"/><Relationship Id="rId18368" Type="http://schemas.openxmlformats.org/officeDocument/2006/relationships/hyperlink" Target="http://biblehub.com/greek/846.htm" TargetMode="External"/><Relationship Id="rId39" Type="http://schemas.openxmlformats.org/officeDocument/2006/relationships/hyperlink" Target="http://biblehub.com/greek/3588.htm" TargetMode="External"/><Relationship Id="rId1814" Type="http://schemas.openxmlformats.org/officeDocument/2006/relationships/hyperlink" Target="http://biblehub.com/greek/2480.htm" TargetMode="External"/><Relationship Id="rId4220" Type="http://schemas.openxmlformats.org/officeDocument/2006/relationships/hyperlink" Target="http://biblehub.com/greek/1519.htm" TargetMode="External"/><Relationship Id="rId7376" Type="http://schemas.openxmlformats.org/officeDocument/2006/relationships/hyperlink" Target="http://biblehub.com/greek/2112.htm" TargetMode="External"/><Relationship Id="rId7790" Type="http://schemas.openxmlformats.org/officeDocument/2006/relationships/hyperlink" Target="http://biblehub.com/greek/846.htm" TargetMode="External"/><Relationship Id="rId8427" Type="http://schemas.openxmlformats.org/officeDocument/2006/relationships/hyperlink" Target="http://biblehub.com/greek/2532.htm" TargetMode="External"/><Relationship Id="rId8841" Type="http://schemas.openxmlformats.org/officeDocument/2006/relationships/hyperlink" Target="http://biblehub.com/greek/3739.htm" TargetMode="External"/><Relationship Id="rId10357" Type="http://schemas.openxmlformats.org/officeDocument/2006/relationships/hyperlink" Target="http://biblehub.com/greek/3588.htm" TargetMode="External"/><Relationship Id="rId11755" Type="http://schemas.openxmlformats.org/officeDocument/2006/relationships/hyperlink" Target="http://biblehub.com/greek/2532.htm" TargetMode="External"/><Relationship Id="rId12806" Type="http://schemas.openxmlformats.org/officeDocument/2006/relationships/hyperlink" Target="http://biblehub.com/greek/3588.htm" TargetMode="External"/><Relationship Id="rId17384" Type="http://schemas.openxmlformats.org/officeDocument/2006/relationships/hyperlink" Target="http://biblehub.com/greek/3588.htm" TargetMode="External"/><Relationship Id="rId6392" Type="http://schemas.openxmlformats.org/officeDocument/2006/relationships/hyperlink" Target="http://biblehub.com/greek/2920.htm" TargetMode="External"/><Relationship Id="rId7029" Type="http://schemas.openxmlformats.org/officeDocument/2006/relationships/hyperlink" Target="http://biblehub.com/greek/2521.htm" TargetMode="External"/><Relationship Id="rId7443" Type="http://schemas.openxmlformats.org/officeDocument/2006/relationships/hyperlink" Target="http://biblehub.com/greek/932.htm" TargetMode="External"/><Relationship Id="rId10771" Type="http://schemas.openxmlformats.org/officeDocument/2006/relationships/hyperlink" Target="http://biblehub.com/greek/4868.htm" TargetMode="External"/><Relationship Id="rId11408" Type="http://schemas.openxmlformats.org/officeDocument/2006/relationships/hyperlink" Target="http://biblehub.com/greek/1415.htm" TargetMode="External"/><Relationship Id="rId11822" Type="http://schemas.openxmlformats.org/officeDocument/2006/relationships/hyperlink" Target="http://biblehub.com/greek/846.htm" TargetMode="External"/><Relationship Id="rId14978" Type="http://schemas.openxmlformats.org/officeDocument/2006/relationships/hyperlink" Target="http://biblehub.com/greek/3779.htm" TargetMode="External"/><Relationship Id="rId17037" Type="http://schemas.openxmlformats.org/officeDocument/2006/relationships/hyperlink" Target="http://biblehub.com/greek/2046.htm" TargetMode="External"/><Relationship Id="rId2588" Type="http://schemas.openxmlformats.org/officeDocument/2006/relationships/hyperlink" Target="http://biblehub.com/greek/5613.htm" TargetMode="External"/><Relationship Id="rId3986" Type="http://schemas.openxmlformats.org/officeDocument/2006/relationships/hyperlink" Target="http://biblehub.com/greek/3588.htm" TargetMode="External"/><Relationship Id="rId6045" Type="http://schemas.openxmlformats.org/officeDocument/2006/relationships/hyperlink" Target="http://biblehub.com/greek/3588.htm" TargetMode="External"/><Relationship Id="rId10424" Type="http://schemas.openxmlformats.org/officeDocument/2006/relationships/hyperlink" Target="http://biblehub.com/greek/1161.htm" TargetMode="External"/><Relationship Id="rId13994" Type="http://schemas.openxmlformats.org/officeDocument/2006/relationships/hyperlink" Target="http://biblehub.com/greek/3588.htm" TargetMode="External"/><Relationship Id="rId17451" Type="http://schemas.openxmlformats.org/officeDocument/2006/relationships/hyperlink" Target="http://biblehub.com/greek/3880.htm" TargetMode="External"/><Relationship Id="rId3639" Type="http://schemas.openxmlformats.org/officeDocument/2006/relationships/hyperlink" Target="http://biblehub.com/greek/3588.htm" TargetMode="External"/><Relationship Id="rId5061" Type="http://schemas.openxmlformats.org/officeDocument/2006/relationships/hyperlink" Target="http://biblehub.com/greek/1722.htm" TargetMode="External"/><Relationship Id="rId6112" Type="http://schemas.openxmlformats.org/officeDocument/2006/relationships/hyperlink" Target="http://biblehub.com/greek/1722.htm" TargetMode="External"/><Relationship Id="rId7510" Type="http://schemas.openxmlformats.org/officeDocument/2006/relationships/hyperlink" Target="http://biblehub.com/greek/846.htm" TargetMode="External"/><Relationship Id="rId9268" Type="http://schemas.openxmlformats.org/officeDocument/2006/relationships/hyperlink" Target="http://biblehub.com/greek/4143.htm" TargetMode="External"/><Relationship Id="rId12596" Type="http://schemas.openxmlformats.org/officeDocument/2006/relationships/hyperlink" Target="http://biblehub.com/greek/4334.htm" TargetMode="External"/><Relationship Id="rId13647" Type="http://schemas.openxmlformats.org/officeDocument/2006/relationships/hyperlink" Target="http://biblehub.com/greek/444.htm" TargetMode="External"/><Relationship Id="rId16053" Type="http://schemas.openxmlformats.org/officeDocument/2006/relationships/hyperlink" Target="http://biblehub.com/greek/2036.htm" TargetMode="External"/><Relationship Id="rId17104" Type="http://schemas.openxmlformats.org/officeDocument/2006/relationships/hyperlink" Target="http://biblehub.com/greek/4314.htm" TargetMode="External"/><Relationship Id="rId974" Type="http://schemas.openxmlformats.org/officeDocument/2006/relationships/hyperlink" Target="http://biblehub.com/greek/3192.htm" TargetMode="External"/><Relationship Id="rId2655" Type="http://schemas.openxmlformats.org/officeDocument/2006/relationships/hyperlink" Target="http://biblehub.com/greek/1380.htm" TargetMode="External"/><Relationship Id="rId3706" Type="http://schemas.openxmlformats.org/officeDocument/2006/relationships/hyperlink" Target="http://biblehub.com/greek/3708.htm" TargetMode="External"/><Relationship Id="rId9682" Type="http://schemas.openxmlformats.org/officeDocument/2006/relationships/hyperlink" Target="http://biblehub.com/greek/3588.htm" TargetMode="External"/><Relationship Id="rId11198" Type="http://schemas.openxmlformats.org/officeDocument/2006/relationships/hyperlink" Target="http://biblehub.com/greek/3588.htm" TargetMode="External"/><Relationship Id="rId12249" Type="http://schemas.openxmlformats.org/officeDocument/2006/relationships/hyperlink" Target="http://biblehub.com/greek/2411.htm" TargetMode="External"/><Relationship Id="rId12663" Type="http://schemas.openxmlformats.org/officeDocument/2006/relationships/hyperlink" Target="http://biblehub.com/greek/4771.htm" TargetMode="External"/><Relationship Id="rId13714" Type="http://schemas.openxmlformats.org/officeDocument/2006/relationships/hyperlink" Target="http://biblehub.com/greek/3366.htm" TargetMode="External"/><Relationship Id="rId16120" Type="http://schemas.openxmlformats.org/officeDocument/2006/relationships/hyperlink" Target="http://biblehub.com/greek/611.htm" TargetMode="External"/><Relationship Id="rId627" Type="http://schemas.openxmlformats.org/officeDocument/2006/relationships/hyperlink" Target="http://biblehub.com/greek/3137.htm" TargetMode="External"/><Relationship Id="rId1257" Type="http://schemas.openxmlformats.org/officeDocument/2006/relationships/hyperlink" Target="http://biblehub.com/greek/5305.htm" TargetMode="External"/><Relationship Id="rId1671" Type="http://schemas.openxmlformats.org/officeDocument/2006/relationships/hyperlink" Target="http://biblehub.com/greek/305.htm" TargetMode="External"/><Relationship Id="rId2308" Type="http://schemas.openxmlformats.org/officeDocument/2006/relationships/hyperlink" Target="http://biblehub.com/greek/2228.htm" TargetMode="External"/><Relationship Id="rId2722" Type="http://schemas.openxmlformats.org/officeDocument/2006/relationships/hyperlink" Target="http://biblehub.com/greek/5613.htm" TargetMode="External"/><Relationship Id="rId5878" Type="http://schemas.openxmlformats.org/officeDocument/2006/relationships/hyperlink" Target="http://biblehub.com/greek/2064.htm" TargetMode="External"/><Relationship Id="rId6929" Type="http://schemas.openxmlformats.org/officeDocument/2006/relationships/hyperlink" Target="http://biblehub.com/greek/2089.htm" TargetMode="External"/><Relationship Id="rId8284" Type="http://schemas.openxmlformats.org/officeDocument/2006/relationships/hyperlink" Target="http://biblehub.com/greek/2532.htm" TargetMode="External"/><Relationship Id="rId9335" Type="http://schemas.openxmlformats.org/officeDocument/2006/relationships/hyperlink" Target="http://biblehub.com/greek/1325.htm" TargetMode="External"/><Relationship Id="rId11265" Type="http://schemas.openxmlformats.org/officeDocument/2006/relationships/hyperlink" Target="http://biblehub.com/greek/3004.htm" TargetMode="External"/><Relationship Id="rId12316" Type="http://schemas.openxmlformats.org/officeDocument/2006/relationships/hyperlink" Target="http://biblehub.com/greek/23.htm" TargetMode="External"/><Relationship Id="rId18292" Type="http://schemas.openxmlformats.org/officeDocument/2006/relationships/hyperlink" Target="http://biblehub.com/greek/694.htm" TargetMode="External"/><Relationship Id="rId1324" Type="http://schemas.openxmlformats.org/officeDocument/2006/relationships/hyperlink" Target="http://biblehub.com/greek/2736.htm" TargetMode="External"/><Relationship Id="rId4894" Type="http://schemas.openxmlformats.org/officeDocument/2006/relationships/hyperlink" Target="http://biblehub.com/greek/2326.htm" TargetMode="External"/><Relationship Id="rId5945" Type="http://schemas.openxmlformats.org/officeDocument/2006/relationships/hyperlink" Target="http://biblehub.com/greek/3340.htm" TargetMode="External"/><Relationship Id="rId8351" Type="http://schemas.openxmlformats.org/officeDocument/2006/relationships/hyperlink" Target="http://biblehub.com/greek/1161.htm" TargetMode="External"/><Relationship Id="rId9402" Type="http://schemas.openxmlformats.org/officeDocument/2006/relationships/hyperlink" Target="http://biblehub.com/greek/3588.htm" TargetMode="External"/><Relationship Id="rId10281" Type="http://schemas.openxmlformats.org/officeDocument/2006/relationships/hyperlink" Target="http://biblehub.com/greek/2532.htm" TargetMode="External"/><Relationship Id="rId11332" Type="http://schemas.openxmlformats.org/officeDocument/2006/relationships/hyperlink" Target="http://biblehub.com/greek/3588.htm" TargetMode="External"/><Relationship Id="rId12730" Type="http://schemas.openxmlformats.org/officeDocument/2006/relationships/hyperlink" Target="http://biblehub.com/greek/3739.htm" TargetMode="External"/><Relationship Id="rId14488" Type="http://schemas.openxmlformats.org/officeDocument/2006/relationships/hyperlink" Target="http://biblehub.com/greek/68.htm" TargetMode="External"/><Relationship Id="rId15539" Type="http://schemas.openxmlformats.org/officeDocument/2006/relationships/hyperlink" Target="http://biblehub.com/greek/846.htm" TargetMode="External"/><Relationship Id="rId15886" Type="http://schemas.openxmlformats.org/officeDocument/2006/relationships/hyperlink" Target="http://biblehub.com/greek/1722.htm" TargetMode="External"/><Relationship Id="rId16937" Type="http://schemas.openxmlformats.org/officeDocument/2006/relationships/hyperlink" Target="http://biblehub.com/greek/2521.htm" TargetMode="External"/><Relationship Id="rId30" Type="http://schemas.openxmlformats.org/officeDocument/2006/relationships/hyperlink" Target="http://biblehub.com/greek/3588.htm" TargetMode="External"/><Relationship Id="rId3496" Type="http://schemas.openxmlformats.org/officeDocument/2006/relationships/hyperlink" Target="http://biblehub.com/greek/4183.htm" TargetMode="External"/><Relationship Id="rId4547" Type="http://schemas.openxmlformats.org/officeDocument/2006/relationships/hyperlink" Target="http://biblehub.com/greek/779.htm" TargetMode="External"/><Relationship Id="rId8004" Type="http://schemas.openxmlformats.org/officeDocument/2006/relationships/hyperlink" Target="http://biblehub.com/greek/2064.htm" TargetMode="External"/><Relationship Id="rId15953" Type="http://schemas.openxmlformats.org/officeDocument/2006/relationships/hyperlink" Target="http://biblehub.com/greek/906.htm" TargetMode="External"/><Relationship Id="rId18012" Type="http://schemas.openxmlformats.org/officeDocument/2006/relationships/hyperlink" Target="http://biblehub.com/greek/3361.htm" TargetMode="External"/><Relationship Id="rId2098" Type="http://schemas.openxmlformats.org/officeDocument/2006/relationships/hyperlink" Target="http://biblehub.com/greek/2923.htm" TargetMode="External"/><Relationship Id="rId3149" Type="http://schemas.openxmlformats.org/officeDocument/2006/relationships/hyperlink" Target="http://biblehub.com/greek/3361.htm" TargetMode="External"/><Relationship Id="rId3563" Type="http://schemas.openxmlformats.org/officeDocument/2006/relationships/hyperlink" Target="http://biblehub.com/greek/1028.htm" TargetMode="External"/><Relationship Id="rId4961" Type="http://schemas.openxmlformats.org/officeDocument/2006/relationships/hyperlink" Target="http://biblehub.com/greek/2581.htm" TargetMode="External"/><Relationship Id="rId7020" Type="http://schemas.openxmlformats.org/officeDocument/2006/relationships/hyperlink" Target="http://biblehub.com/greek/1722.htm" TargetMode="External"/><Relationship Id="rId14555" Type="http://schemas.openxmlformats.org/officeDocument/2006/relationships/hyperlink" Target="http://biblehub.com/greek/3588.htm" TargetMode="External"/><Relationship Id="rId15606" Type="http://schemas.openxmlformats.org/officeDocument/2006/relationships/hyperlink" Target="http://biblehub.com/greek/2602.htm" TargetMode="External"/><Relationship Id="rId484" Type="http://schemas.openxmlformats.org/officeDocument/2006/relationships/hyperlink" Target="http://biblehub.com/greek/191.htm" TargetMode="External"/><Relationship Id="rId2165" Type="http://schemas.openxmlformats.org/officeDocument/2006/relationships/hyperlink" Target="http://biblehub.com/greek/622.htm" TargetMode="External"/><Relationship Id="rId3216" Type="http://schemas.openxmlformats.org/officeDocument/2006/relationships/hyperlink" Target="http://biblehub.com/greek/2532.htm" TargetMode="External"/><Relationship Id="rId4614" Type="http://schemas.openxmlformats.org/officeDocument/2006/relationships/hyperlink" Target="http://biblehub.com/greek/1427.htm" TargetMode="External"/><Relationship Id="rId9192" Type="http://schemas.openxmlformats.org/officeDocument/2006/relationships/hyperlink" Target="http://biblehub.com/greek/5526.htm" TargetMode="External"/><Relationship Id="rId10001" Type="http://schemas.openxmlformats.org/officeDocument/2006/relationships/hyperlink" Target="http://biblehub.com/greek/2064.htm" TargetMode="External"/><Relationship Id="rId13157" Type="http://schemas.openxmlformats.org/officeDocument/2006/relationships/hyperlink" Target="http://biblehub.com/greek/3754.htm" TargetMode="External"/><Relationship Id="rId13571" Type="http://schemas.openxmlformats.org/officeDocument/2006/relationships/hyperlink" Target="http://biblehub.com/greek/846.htm" TargetMode="External"/><Relationship Id="rId14208" Type="http://schemas.openxmlformats.org/officeDocument/2006/relationships/hyperlink" Target="http://biblehub.com/greek/4771.htm" TargetMode="External"/><Relationship Id="rId14622" Type="http://schemas.openxmlformats.org/officeDocument/2006/relationships/hyperlink" Target="http://biblehub.com/greek/3588.htm" TargetMode="External"/><Relationship Id="rId17778" Type="http://schemas.openxmlformats.org/officeDocument/2006/relationships/hyperlink" Target="http://biblehub.com/greek/2424.htm" TargetMode="External"/><Relationship Id="rId137" Type="http://schemas.openxmlformats.org/officeDocument/2006/relationships/hyperlink" Target="http://biblehub.com/greek/1161.htm" TargetMode="External"/><Relationship Id="rId3630" Type="http://schemas.openxmlformats.org/officeDocument/2006/relationships/hyperlink" Target="http://biblehub.com/greek/4431.htm" TargetMode="External"/><Relationship Id="rId6786" Type="http://schemas.openxmlformats.org/officeDocument/2006/relationships/hyperlink" Target="http://biblehub.com/greek/2785.htm" TargetMode="External"/><Relationship Id="rId7837" Type="http://schemas.openxmlformats.org/officeDocument/2006/relationships/hyperlink" Target="http://biblehub.com/greek/3588.htm" TargetMode="External"/><Relationship Id="rId10818" Type="http://schemas.openxmlformats.org/officeDocument/2006/relationships/hyperlink" Target="http://biblehub.com/greek/3588.htm" TargetMode="External"/><Relationship Id="rId12173" Type="http://schemas.openxmlformats.org/officeDocument/2006/relationships/hyperlink" Target="http://biblehub.com/greek/2798.htm" TargetMode="External"/><Relationship Id="rId13224" Type="http://schemas.openxmlformats.org/officeDocument/2006/relationships/hyperlink" Target="http://biblehub.com/greek/1923.htm" TargetMode="External"/><Relationship Id="rId16794" Type="http://schemas.openxmlformats.org/officeDocument/2006/relationships/hyperlink" Target="http://biblehub.com/greek/2147.htm" TargetMode="External"/><Relationship Id="rId17845" Type="http://schemas.openxmlformats.org/officeDocument/2006/relationships/hyperlink" Target="http://biblehub.com/greek/3708.htm" TargetMode="External"/><Relationship Id="rId551" Type="http://schemas.openxmlformats.org/officeDocument/2006/relationships/hyperlink" Target="http://biblehub.com/greek/2977.htm" TargetMode="External"/><Relationship Id="rId1181" Type="http://schemas.openxmlformats.org/officeDocument/2006/relationships/hyperlink" Target="http://biblehub.com/greek/3779.htm" TargetMode="External"/><Relationship Id="rId2232" Type="http://schemas.openxmlformats.org/officeDocument/2006/relationships/hyperlink" Target="http://biblehub.com/greek/846.htm" TargetMode="External"/><Relationship Id="rId5388" Type="http://schemas.openxmlformats.org/officeDocument/2006/relationships/hyperlink" Target="http://biblehub.com/greek/4983.htm" TargetMode="External"/><Relationship Id="rId6439" Type="http://schemas.openxmlformats.org/officeDocument/2006/relationships/hyperlink" Target="http://biblehub.com/greek/2323.htm" TargetMode="External"/><Relationship Id="rId6853" Type="http://schemas.openxmlformats.org/officeDocument/2006/relationships/hyperlink" Target="http://biblehub.com/greek/3588.htm" TargetMode="External"/><Relationship Id="rId7904" Type="http://schemas.openxmlformats.org/officeDocument/2006/relationships/hyperlink" Target="http://biblehub.com/greek/1085.htm" TargetMode="External"/><Relationship Id="rId12240" Type="http://schemas.openxmlformats.org/officeDocument/2006/relationships/hyperlink" Target="http://biblehub.com/greek/2532.htm" TargetMode="External"/><Relationship Id="rId15396" Type="http://schemas.openxmlformats.org/officeDocument/2006/relationships/hyperlink" Target="http://biblehub.com/greek/3588.htm" TargetMode="External"/><Relationship Id="rId16447" Type="http://schemas.openxmlformats.org/officeDocument/2006/relationships/hyperlink" Target="http://biblehub.com/greek/3756.htm" TargetMode="External"/><Relationship Id="rId204" Type="http://schemas.openxmlformats.org/officeDocument/2006/relationships/hyperlink" Target="http://biblehub.com/greek/1161.htm" TargetMode="External"/><Relationship Id="rId1998" Type="http://schemas.openxmlformats.org/officeDocument/2006/relationships/hyperlink" Target="http://biblehub.com/greek/3004.htm" TargetMode="External"/><Relationship Id="rId5455" Type="http://schemas.openxmlformats.org/officeDocument/2006/relationships/hyperlink" Target="http://biblehub.com/greek/444.htm" TargetMode="External"/><Relationship Id="rId6506" Type="http://schemas.openxmlformats.org/officeDocument/2006/relationships/hyperlink" Target="http://biblehub.com/greek/4567.htm" TargetMode="External"/><Relationship Id="rId6920" Type="http://schemas.openxmlformats.org/officeDocument/2006/relationships/hyperlink" Target="http://biblehub.com/greek/4413.htm" TargetMode="External"/><Relationship Id="rId15049" Type="http://schemas.openxmlformats.org/officeDocument/2006/relationships/hyperlink" Target="http://biblehub.com/greek/3588.htm" TargetMode="External"/><Relationship Id="rId15463" Type="http://schemas.openxmlformats.org/officeDocument/2006/relationships/hyperlink" Target="http://biblehub.com/greek/4771.htm" TargetMode="External"/><Relationship Id="rId16861" Type="http://schemas.openxmlformats.org/officeDocument/2006/relationships/hyperlink" Target="http://biblehub.com/greek/2036.htm" TargetMode="External"/><Relationship Id="rId17912" Type="http://schemas.openxmlformats.org/officeDocument/2006/relationships/hyperlink" Target="http://biblehub.com/greek/3778.htm" TargetMode="External"/><Relationship Id="rId4057" Type="http://schemas.openxmlformats.org/officeDocument/2006/relationships/hyperlink" Target="http://biblehub.com/greek/1722.htm" TargetMode="External"/><Relationship Id="rId4471" Type="http://schemas.openxmlformats.org/officeDocument/2006/relationships/hyperlink" Target="http://biblehub.com/greek/846.htm" TargetMode="External"/><Relationship Id="rId5108" Type="http://schemas.openxmlformats.org/officeDocument/2006/relationships/hyperlink" Target="http://biblehub.com/greek/191.htm" TargetMode="External"/><Relationship Id="rId5522" Type="http://schemas.openxmlformats.org/officeDocument/2006/relationships/hyperlink" Target="http://biblehub.com/greek/5368.htm" TargetMode="External"/><Relationship Id="rId8678" Type="http://schemas.openxmlformats.org/officeDocument/2006/relationships/hyperlink" Target="http://biblehub.com/greek/3862.htm" TargetMode="External"/><Relationship Id="rId9729" Type="http://schemas.openxmlformats.org/officeDocument/2006/relationships/hyperlink" Target="http://biblehub.com/greek/1063.htm" TargetMode="External"/><Relationship Id="rId14065" Type="http://schemas.openxmlformats.org/officeDocument/2006/relationships/hyperlink" Target="http://biblehub.com/greek/3756.htm" TargetMode="External"/><Relationship Id="rId15116" Type="http://schemas.openxmlformats.org/officeDocument/2006/relationships/hyperlink" Target="http://biblehub.com/greek/1161.htm" TargetMode="External"/><Relationship Id="rId16514" Type="http://schemas.openxmlformats.org/officeDocument/2006/relationships/hyperlink" Target="http://biblehub.com/greek/2036.htm" TargetMode="External"/><Relationship Id="rId3073" Type="http://schemas.openxmlformats.org/officeDocument/2006/relationships/hyperlink" Target="http://biblehub.com/greek/2823.htm" TargetMode="External"/><Relationship Id="rId4124" Type="http://schemas.openxmlformats.org/officeDocument/2006/relationships/hyperlink" Target="http://biblehub.com/greek/1046.htm" TargetMode="External"/><Relationship Id="rId7694" Type="http://schemas.openxmlformats.org/officeDocument/2006/relationships/hyperlink" Target="http://biblehub.com/greek/846.htm" TargetMode="External"/><Relationship Id="rId11659" Type="http://schemas.openxmlformats.org/officeDocument/2006/relationships/hyperlink" Target="http://biblehub.com/greek/2983.htm" TargetMode="External"/><Relationship Id="rId13081" Type="http://schemas.openxmlformats.org/officeDocument/2006/relationships/hyperlink" Target="http://biblehub.com/greek/444.htm" TargetMode="External"/><Relationship Id="rId15530" Type="http://schemas.openxmlformats.org/officeDocument/2006/relationships/hyperlink" Target="http://biblehub.com/greek/1161.htm" TargetMode="External"/><Relationship Id="rId1718" Type="http://schemas.openxmlformats.org/officeDocument/2006/relationships/hyperlink" Target="http://biblehub.com/greek/3588.htm" TargetMode="External"/><Relationship Id="rId3140" Type="http://schemas.openxmlformats.org/officeDocument/2006/relationships/hyperlink" Target="http://biblehub.com/greek/713.htm" TargetMode="External"/><Relationship Id="rId6296" Type="http://schemas.openxmlformats.org/officeDocument/2006/relationships/hyperlink" Target="http://biblehub.com/greek/2902.htm" TargetMode="External"/><Relationship Id="rId7347" Type="http://schemas.openxmlformats.org/officeDocument/2006/relationships/hyperlink" Target="http://biblehub.com/greek/3778.htm" TargetMode="External"/><Relationship Id="rId8745" Type="http://schemas.openxmlformats.org/officeDocument/2006/relationships/hyperlink" Target="http://biblehub.com/greek/5091.htm" TargetMode="External"/><Relationship Id="rId10675" Type="http://schemas.openxmlformats.org/officeDocument/2006/relationships/hyperlink" Target="http://biblehub.com/greek/3825.htm" TargetMode="External"/><Relationship Id="rId11726" Type="http://schemas.openxmlformats.org/officeDocument/2006/relationships/hyperlink" Target="http://biblehub.com/greek/3788.htm" TargetMode="External"/><Relationship Id="rId14132" Type="http://schemas.openxmlformats.org/officeDocument/2006/relationships/hyperlink" Target="http://biblehub.com/greek/1519.htm" TargetMode="External"/><Relationship Id="rId17288" Type="http://schemas.openxmlformats.org/officeDocument/2006/relationships/hyperlink" Target="http://biblehub.com/greek/912.htm" TargetMode="External"/><Relationship Id="rId18339" Type="http://schemas.openxmlformats.org/officeDocument/2006/relationships/hyperlink" Target="http://biblehub.com/greek/3956.htm" TargetMode="External"/><Relationship Id="rId7761" Type="http://schemas.openxmlformats.org/officeDocument/2006/relationships/hyperlink" Target="http://biblehub.com/greek/1510.htm" TargetMode="External"/><Relationship Id="rId8812" Type="http://schemas.openxmlformats.org/officeDocument/2006/relationships/hyperlink" Target="http://biblehub.com/greek/3588.htm" TargetMode="External"/><Relationship Id="rId10328" Type="http://schemas.openxmlformats.org/officeDocument/2006/relationships/hyperlink" Target="http://biblehub.com/greek/1437.htm" TargetMode="External"/><Relationship Id="rId10742" Type="http://schemas.openxmlformats.org/officeDocument/2006/relationships/hyperlink" Target="http://biblehub.com/greek/3756.htm" TargetMode="External"/><Relationship Id="rId13898" Type="http://schemas.openxmlformats.org/officeDocument/2006/relationships/hyperlink" Target="http://biblehub.com/greek/3772.htm" TargetMode="External"/><Relationship Id="rId14949" Type="http://schemas.openxmlformats.org/officeDocument/2006/relationships/hyperlink" Target="http://biblehub.com/greek/4103.htm" TargetMode="External"/><Relationship Id="rId17355" Type="http://schemas.openxmlformats.org/officeDocument/2006/relationships/hyperlink" Target="http://biblehub.com/greek/1417.htm" TargetMode="External"/><Relationship Id="rId3957" Type="http://schemas.openxmlformats.org/officeDocument/2006/relationships/hyperlink" Target="http://biblehub.com/greek/941.htm" TargetMode="External"/><Relationship Id="rId6363" Type="http://schemas.openxmlformats.org/officeDocument/2006/relationships/hyperlink" Target="http://biblehub.com/greek/3588.htm" TargetMode="External"/><Relationship Id="rId7414" Type="http://schemas.openxmlformats.org/officeDocument/2006/relationships/hyperlink" Target="http://biblehub.com/greek/3778.htm" TargetMode="External"/><Relationship Id="rId16371" Type="http://schemas.openxmlformats.org/officeDocument/2006/relationships/hyperlink" Target="http://biblehub.com/greek/3739.htm" TargetMode="External"/><Relationship Id="rId17008" Type="http://schemas.openxmlformats.org/officeDocument/2006/relationships/hyperlink" Target="http://biblehub.com/greek/2532.htm" TargetMode="External"/><Relationship Id="rId17422" Type="http://schemas.openxmlformats.org/officeDocument/2006/relationships/hyperlink" Target="http://biblehub.com/greek/2992.htm" TargetMode="External"/><Relationship Id="rId878" Type="http://schemas.openxmlformats.org/officeDocument/2006/relationships/hyperlink" Target="http://biblehub.com/greek/402.htm" TargetMode="External"/><Relationship Id="rId2559" Type="http://schemas.openxmlformats.org/officeDocument/2006/relationships/hyperlink" Target="http://biblehub.com/greek/5101.htm" TargetMode="External"/><Relationship Id="rId2973" Type="http://schemas.openxmlformats.org/officeDocument/2006/relationships/hyperlink" Target="http://biblehub.com/greek/3588.htm" TargetMode="External"/><Relationship Id="rId6016" Type="http://schemas.openxmlformats.org/officeDocument/2006/relationships/hyperlink" Target="http://biblehub.com/greek/2928.htm" TargetMode="External"/><Relationship Id="rId6430" Type="http://schemas.openxmlformats.org/officeDocument/2006/relationships/hyperlink" Target="http://biblehub.com/greek/1679.htm" TargetMode="External"/><Relationship Id="rId9586" Type="http://schemas.openxmlformats.org/officeDocument/2006/relationships/hyperlink" Target="http://biblehub.com/greek/3588.htm" TargetMode="External"/><Relationship Id="rId12567" Type="http://schemas.openxmlformats.org/officeDocument/2006/relationships/hyperlink" Target="http://biblehub.com/greek/1161.htm" TargetMode="External"/><Relationship Id="rId13618" Type="http://schemas.openxmlformats.org/officeDocument/2006/relationships/hyperlink" Target="http://biblehub.com/greek/926.htm" TargetMode="External"/><Relationship Id="rId13965" Type="http://schemas.openxmlformats.org/officeDocument/2006/relationships/hyperlink" Target="http://biblehub.com/greek/2511.htm" TargetMode="External"/><Relationship Id="rId16024" Type="http://schemas.openxmlformats.org/officeDocument/2006/relationships/hyperlink" Target="http://biblehub.com/greek/3588.htm" TargetMode="External"/><Relationship Id="rId945" Type="http://schemas.openxmlformats.org/officeDocument/2006/relationships/hyperlink" Target="http://biblehub.com/greek/4160.htm" TargetMode="External"/><Relationship Id="rId1575" Type="http://schemas.openxmlformats.org/officeDocument/2006/relationships/hyperlink" Target="http://biblehub.com/greek/846.htm" TargetMode="External"/><Relationship Id="rId2626" Type="http://schemas.openxmlformats.org/officeDocument/2006/relationships/hyperlink" Target="http://biblehub.com/greek/3588.htm" TargetMode="External"/><Relationship Id="rId5032" Type="http://schemas.openxmlformats.org/officeDocument/2006/relationships/hyperlink" Target="http://biblehub.com/greek/4771.htm" TargetMode="External"/><Relationship Id="rId8188" Type="http://schemas.openxmlformats.org/officeDocument/2006/relationships/hyperlink" Target="http://biblehub.com/greek/2532.htm" TargetMode="External"/><Relationship Id="rId9239" Type="http://schemas.openxmlformats.org/officeDocument/2006/relationships/hyperlink" Target="http://biblehub.com/greek/3956.htm" TargetMode="External"/><Relationship Id="rId9653" Type="http://schemas.openxmlformats.org/officeDocument/2006/relationships/hyperlink" Target="http://biblehub.com/greek/2436.htm" TargetMode="External"/><Relationship Id="rId11169" Type="http://schemas.openxmlformats.org/officeDocument/2006/relationships/hyperlink" Target="http://biblehub.com/greek/2135.htm" TargetMode="External"/><Relationship Id="rId12981" Type="http://schemas.openxmlformats.org/officeDocument/2006/relationships/hyperlink" Target="http://biblehub.com/greek/3303.htm" TargetMode="External"/><Relationship Id="rId15040" Type="http://schemas.openxmlformats.org/officeDocument/2006/relationships/hyperlink" Target="http://biblehub.com/greek/3588.htm" TargetMode="External"/><Relationship Id="rId18196" Type="http://schemas.openxmlformats.org/officeDocument/2006/relationships/hyperlink" Target="http://biblehub.com/greek/2400.htm" TargetMode="External"/><Relationship Id="rId1228" Type="http://schemas.openxmlformats.org/officeDocument/2006/relationships/hyperlink" Target="http://biblehub.com/greek/3588.htm" TargetMode="External"/><Relationship Id="rId4798" Type="http://schemas.openxmlformats.org/officeDocument/2006/relationships/hyperlink" Target="http://biblehub.com/greek/1140.htm" TargetMode="External"/><Relationship Id="rId8255" Type="http://schemas.openxmlformats.org/officeDocument/2006/relationships/hyperlink" Target="http://biblehub.com/greek/2532.htm" TargetMode="External"/><Relationship Id="rId9306" Type="http://schemas.openxmlformats.org/officeDocument/2006/relationships/hyperlink" Target="http://biblehub.com/greek/5494.htm" TargetMode="External"/><Relationship Id="rId10185" Type="http://schemas.openxmlformats.org/officeDocument/2006/relationships/hyperlink" Target="http://biblehub.com/greek/2532.htm" TargetMode="External"/><Relationship Id="rId11583" Type="http://schemas.openxmlformats.org/officeDocument/2006/relationships/hyperlink" Target="http://biblehub.com/greek/2476.htm" TargetMode="External"/><Relationship Id="rId12634" Type="http://schemas.openxmlformats.org/officeDocument/2006/relationships/hyperlink" Target="http://biblehub.com/greek/3588.htm" TargetMode="External"/><Relationship Id="rId1642" Type="http://schemas.openxmlformats.org/officeDocument/2006/relationships/hyperlink" Target="http://biblehub.com/greek/4583.htm" TargetMode="External"/><Relationship Id="rId5849" Type="http://schemas.openxmlformats.org/officeDocument/2006/relationships/hyperlink" Target="http://biblehub.com/greek/2521.htm" TargetMode="External"/><Relationship Id="rId7271" Type="http://schemas.openxmlformats.org/officeDocument/2006/relationships/hyperlink" Target="http://biblehub.com/greek/4771.htm" TargetMode="External"/><Relationship Id="rId8322" Type="http://schemas.openxmlformats.org/officeDocument/2006/relationships/hyperlink" Target="http://biblehub.com/greek/5610.htm" TargetMode="External"/><Relationship Id="rId9720" Type="http://schemas.openxmlformats.org/officeDocument/2006/relationships/hyperlink" Target="http://biblehub.com/greek/622.htm" TargetMode="External"/><Relationship Id="rId11236" Type="http://schemas.openxmlformats.org/officeDocument/2006/relationships/hyperlink" Target="http://biblehub.com/greek/4160.htm" TargetMode="External"/><Relationship Id="rId11650" Type="http://schemas.openxmlformats.org/officeDocument/2006/relationships/hyperlink" Target="http://biblehub.com/greek/4119.htm" TargetMode="External"/><Relationship Id="rId12701" Type="http://schemas.openxmlformats.org/officeDocument/2006/relationships/hyperlink" Target="http://biblehub.com/greek/1448.htm" TargetMode="External"/><Relationship Id="rId15857" Type="http://schemas.openxmlformats.org/officeDocument/2006/relationships/hyperlink" Target="http://biblehub.com/greek/2533.htm" TargetMode="External"/><Relationship Id="rId16908" Type="http://schemas.openxmlformats.org/officeDocument/2006/relationships/hyperlink" Target="http://biblehub.com/greek/611.htm" TargetMode="External"/><Relationship Id="rId18263" Type="http://schemas.openxmlformats.org/officeDocument/2006/relationships/hyperlink" Target="http://biblehub.com/greek/2036.htm" TargetMode="External"/><Relationship Id="rId4865" Type="http://schemas.openxmlformats.org/officeDocument/2006/relationships/hyperlink" Target="http://biblehub.com/greek/5616.htm" TargetMode="External"/><Relationship Id="rId5916" Type="http://schemas.openxmlformats.org/officeDocument/2006/relationships/hyperlink" Target="http://biblehub.com/greek/846.htm" TargetMode="External"/><Relationship Id="rId10252" Type="http://schemas.openxmlformats.org/officeDocument/2006/relationships/hyperlink" Target="http://biblehub.com/greek/1161.htm" TargetMode="External"/><Relationship Id="rId11303" Type="http://schemas.openxmlformats.org/officeDocument/2006/relationships/hyperlink" Target="http://biblehub.com/greek/5302.htm" TargetMode="External"/><Relationship Id="rId14459" Type="http://schemas.openxmlformats.org/officeDocument/2006/relationships/hyperlink" Target="http://biblehub.com/greek/40.htm" TargetMode="External"/><Relationship Id="rId14873" Type="http://schemas.openxmlformats.org/officeDocument/2006/relationships/hyperlink" Target="http://biblehub.com/greek/444.htm" TargetMode="External"/><Relationship Id="rId15924" Type="http://schemas.openxmlformats.org/officeDocument/2006/relationships/hyperlink" Target="http://biblehub.com/greek/1097.htm" TargetMode="External"/><Relationship Id="rId18330" Type="http://schemas.openxmlformats.org/officeDocument/2006/relationships/hyperlink" Target="http://biblehub.com/greek/2532.htm" TargetMode="External"/><Relationship Id="rId388" Type="http://schemas.openxmlformats.org/officeDocument/2006/relationships/hyperlink" Target="http://biblehub.com/greek/2400.htm" TargetMode="External"/><Relationship Id="rId2069" Type="http://schemas.openxmlformats.org/officeDocument/2006/relationships/hyperlink" Target="http://biblehub.com/greek/4771.htm" TargetMode="External"/><Relationship Id="rId3467" Type="http://schemas.openxmlformats.org/officeDocument/2006/relationships/hyperlink" Target="http://biblehub.com/greek/2590.htm" TargetMode="External"/><Relationship Id="rId3881" Type="http://schemas.openxmlformats.org/officeDocument/2006/relationships/hyperlink" Target="http://biblehub.com/greek/1096.htm" TargetMode="External"/><Relationship Id="rId4518" Type="http://schemas.openxmlformats.org/officeDocument/2006/relationships/hyperlink" Target="http://biblehub.com/greek/2532.htm" TargetMode="External"/><Relationship Id="rId4932" Type="http://schemas.openxmlformats.org/officeDocument/2006/relationships/hyperlink" Target="http://biblehub.com/greek/3588.htm" TargetMode="External"/><Relationship Id="rId9096" Type="http://schemas.openxmlformats.org/officeDocument/2006/relationships/hyperlink" Target="http://biblehub.com/greek/3588.htm" TargetMode="External"/><Relationship Id="rId13475" Type="http://schemas.openxmlformats.org/officeDocument/2006/relationships/hyperlink" Target="http://biblehub.com/greek/3664.htm" TargetMode="External"/><Relationship Id="rId14526" Type="http://schemas.openxmlformats.org/officeDocument/2006/relationships/hyperlink" Target="http://biblehub.com/greek/3756.htm" TargetMode="External"/><Relationship Id="rId2483" Type="http://schemas.openxmlformats.org/officeDocument/2006/relationships/hyperlink" Target="http://biblehub.com/greek/5613.htm" TargetMode="External"/><Relationship Id="rId3534" Type="http://schemas.openxmlformats.org/officeDocument/2006/relationships/hyperlink" Target="http://biblehub.com/greek/3588.htm" TargetMode="External"/><Relationship Id="rId12077" Type="http://schemas.openxmlformats.org/officeDocument/2006/relationships/hyperlink" Target="http://biblehub.com/greek/2532.htm" TargetMode="External"/><Relationship Id="rId12491" Type="http://schemas.openxmlformats.org/officeDocument/2006/relationships/hyperlink" Target="http://biblehub.com/greek/1437.htm" TargetMode="External"/><Relationship Id="rId13128" Type="http://schemas.openxmlformats.org/officeDocument/2006/relationships/hyperlink" Target="http://biblehub.com/greek/1063.htm" TargetMode="External"/><Relationship Id="rId13542" Type="http://schemas.openxmlformats.org/officeDocument/2006/relationships/hyperlink" Target="http://biblehub.com/greek/4771.htm" TargetMode="External"/><Relationship Id="rId14940" Type="http://schemas.openxmlformats.org/officeDocument/2006/relationships/hyperlink" Target="http://biblehub.com/greek/3588.htm" TargetMode="External"/><Relationship Id="rId16698" Type="http://schemas.openxmlformats.org/officeDocument/2006/relationships/hyperlink" Target="http://biblehub.com/greek/3588.htm" TargetMode="External"/><Relationship Id="rId17749" Type="http://schemas.openxmlformats.org/officeDocument/2006/relationships/hyperlink" Target="http://biblehub.com/greek/2112.htm" TargetMode="External"/><Relationship Id="rId455" Type="http://schemas.openxmlformats.org/officeDocument/2006/relationships/hyperlink" Target="http://biblehub.com/greek/3588.htm" TargetMode="External"/><Relationship Id="rId1085" Type="http://schemas.openxmlformats.org/officeDocument/2006/relationships/hyperlink" Target="file:///C:\Users\jack\Downloads\bib.docx" TargetMode="External"/><Relationship Id="rId2136" Type="http://schemas.openxmlformats.org/officeDocument/2006/relationships/hyperlink" Target="http://biblehub.com/greek/3588.htm" TargetMode="External"/><Relationship Id="rId2550" Type="http://schemas.openxmlformats.org/officeDocument/2006/relationships/hyperlink" Target="http://biblehub.com/greek/4771.htm" TargetMode="External"/><Relationship Id="rId3601" Type="http://schemas.openxmlformats.org/officeDocument/2006/relationships/hyperlink" Target="http://biblehub.com/greek/3618.htm" TargetMode="External"/><Relationship Id="rId6757" Type="http://schemas.openxmlformats.org/officeDocument/2006/relationships/hyperlink" Target="http://biblehub.com/greek/611.htm" TargetMode="External"/><Relationship Id="rId7808" Type="http://schemas.openxmlformats.org/officeDocument/2006/relationships/hyperlink" Target="http://biblehub.com/greek/1510.htm" TargetMode="External"/><Relationship Id="rId9163" Type="http://schemas.openxmlformats.org/officeDocument/2006/relationships/hyperlink" Target="http://biblehub.com/greek/2532.htm" TargetMode="External"/><Relationship Id="rId11093" Type="http://schemas.openxmlformats.org/officeDocument/2006/relationships/hyperlink" Target="http://biblehub.com/greek/3588.htm" TargetMode="External"/><Relationship Id="rId12144" Type="http://schemas.openxmlformats.org/officeDocument/2006/relationships/hyperlink" Target="http://biblehub.com/greek/3588.htm" TargetMode="External"/><Relationship Id="rId108" Type="http://schemas.openxmlformats.org/officeDocument/2006/relationships/hyperlink" Target="http://biblehub.com/greek/1080.htm" TargetMode="External"/><Relationship Id="rId522" Type="http://schemas.openxmlformats.org/officeDocument/2006/relationships/hyperlink" Target="http://biblehub.com/greek/1223.htm" TargetMode="External"/><Relationship Id="rId1152" Type="http://schemas.openxmlformats.org/officeDocument/2006/relationships/hyperlink" Target="http://biblehub.com/greek/907.htm" TargetMode="External"/><Relationship Id="rId2203" Type="http://schemas.openxmlformats.org/officeDocument/2006/relationships/hyperlink" Target="http://biblehub.com/greek/3361.htm" TargetMode="External"/><Relationship Id="rId5359" Type="http://schemas.openxmlformats.org/officeDocument/2006/relationships/hyperlink" Target="http://biblehub.com/greek/3588.htm" TargetMode="External"/><Relationship Id="rId5773" Type="http://schemas.openxmlformats.org/officeDocument/2006/relationships/hyperlink" Target="http://biblehub.com/greek/1715.htm" TargetMode="External"/><Relationship Id="rId9230" Type="http://schemas.openxmlformats.org/officeDocument/2006/relationships/hyperlink" Target="http://biblehub.com/greek/3588.htm" TargetMode="External"/><Relationship Id="rId11160" Type="http://schemas.openxmlformats.org/officeDocument/2006/relationships/hyperlink" Target="http://biblehub.com/greek/1510.htm" TargetMode="External"/><Relationship Id="rId16765" Type="http://schemas.openxmlformats.org/officeDocument/2006/relationships/hyperlink" Target="http://biblehub.com/greek/3588.htm" TargetMode="External"/><Relationship Id="rId17816" Type="http://schemas.openxmlformats.org/officeDocument/2006/relationships/hyperlink" Target="http://biblehub.com/greek/40.htm" TargetMode="External"/><Relationship Id="rId4375" Type="http://schemas.openxmlformats.org/officeDocument/2006/relationships/hyperlink" Target="http://biblehub.com/greek/444.htm" TargetMode="External"/><Relationship Id="rId5426" Type="http://schemas.openxmlformats.org/officeDocument/2006/relationships/hyperlink" Target="http://biblehub.com/greek/4771.htm" TargetMode="External"/><Relationship Id="rId6824" Type="http://schemas.openxmlformats.org/officeDocument/2006/relationships/hyperlink" Target="http://biblehub.com/greek/3588.htm" TargetMode="External"/><Relationship Id="rId12211" Type="http://schemas.openxmlformats.org/officeDocument/2006/relationships/hyperlink" Target="http://biblehub.com/greek/2414.htm" TargetMode="External"/><Relationship Id="rId15367" Type="http://schemas.openxmlformats.org/officeDocument/2006/relationships/hyperlink" Target="http://biblehub.com/greek/1417.htm" TargetMode="External"/><Relationship Id="rId15781" Type="http://schemas.openxmlformats.org/officeDocument/2006/relationships/hyperlink" Target="http://biblehub.com/greek/611.htm" TargetMode="External"/><Relationship Id="rId16418" Type="http://schemas.openxmlformats.org/officeDocument/2006/relationships/hyperlink" Target="http://biblehub.com/greek/1510.htm" TargetMode="External"/><Relationship Id="rId16832" Type="http://schemas.openxmlformats.org/officeDocument/2006/relationships/hyperlink" Target="http://biblehub.com/greek/2532.htm" TargetMode="External"/><Relationship Id="rId1969" Type="http://schemas.openxmlformats.org/officeDocument/2006/relationships/hyperlink" Target="http://biblehub.com/greek/3588.htm" TargetMode="External"/><Relationship Id="rId4028" Type="http://schemas.openxmlformats.org/officeDocument/2006/relationships/hyperlink" Target="http://biblehub.com/greek/2424.htm" TargetMode="External"/><Relationship Id="rId5840" Type="http://schemas.openxmlformats.org/officeDocument/2006/relationships/hyperlink" Target="http://biblehub.com/greek/5101.htm" TargetMode="External"/><Relationship Id="rId8996" Type="http://schemas.openxmlformats.org/officeDocument/2006/relationships/hyperlink" Target="http://biblehub.com/greek/3588.htm" TargetMode="External"/><Relationship Id="rId11977" Type="http://schemas.openxmlformats.org/officeDocument/2006/relationships/hyperlink" Target="http://biblehub.com/greek/5185.htm" TargetMode="External"/><Relationship Id="rId14383" Type="http://schemas.openxmlformats.org/officeDocument/2006/relationships/hyperlink" Target="http://biblehub.com/greek/1223.htm" TargetMode="External"/><Relationship Id="rId15434" Type="http://schemas.openxmlformats.org/officeDocument/2006/relationships/hyperlink" Target="http://biblehub.com/greek/3588.htm" TargetMode="External"/><Relationship Id="rId3391" Type="http://schemas.openxmlformats.org/officeDocument/2006/relationships/hyperlink" Target="http://biblehub.com/greek/1510.htm" TargetMode="External"/><Relationship Id="rId4442" Type="http://schemas.openxmlformats.org/officeDocument/2006/relationships/hyperlink" Target="http://biblehub.com/greek/3756.htm" TargetMode="External"/><Relationship Id="rId7598" Type="http://schemas.openxmlformats.org/officeDocument/2006/relationships/hyperlink" Target="http://biblehub.com/greek/1510.htm" TargetMode="External"/><Relationship Id="rId8649" Type="http://schemas.openxmlformats.org/officeDocument/2006/relationships/hyperlink" Target="http://biblehub.com/greek/2443.htm" TargetMode="External"/><Relationship Id="rId10579" Type="http://schemas.openxmlformats.org/officeDocument/2006/relationships/hyperlink" Target="http://biblehub.com/greek/3772.htm" TargetMode="External"/><Relationship Id="rId10993" Type="http://schemas.openxmlformats.org/officeDocument/2006/relationships/hyperlink" Target="http://biblehub.com/greek/4183.htm" TargetMode="External"/><Relationship Id="rId14036" Type="http://schemas.openxmlformats.org/officeDocument/2006/relationships/hyperlink" Target="http://biblehub.com/greek/458.htm" TargetMode="External"/><Relationship Id="rId14450" Type="http://schemas.openxmlformats.org/officeDocument/2006/relationships/hyperlink" Target="http://biblehub.com/greek/3588.htm" TargetMode="External"/><Relationship Id="rId15501" Type="http://schemas.openxmlformats.org/officeDocument/2006/relationships/hyperlink" Target="http://biblehub.com/greek/1161.htm" TargetMode="External"/><Relationship Id="rId3044" Type="http://schemas.openxmlformats.org/officeDocument/2006/relationships/hyperlink" Target="http://biblehub.com/greek/2872.htm" TargetMode="External"/><Relationship Id="rId7665" Type="http://schemas.openxmlformats.org/officeDocument/2006/relationships/hyperlink" Target="http://biblehub.com/greek/2046.htm" TargetMode="External"/><Relationship Id="rId8716" Type="http://schemas.openxmlformats.org/officeDocument/2006/relationships/hyperlink" Target="http://biblehub.com/greek/3588.htm" TargetMode="External"/><Relationship Id="rId10646" Type="http://schemas.openxmlformats.org/officeDocument/2006/relationships/hyperlink" Target="http://biblehub.com/greek/3588.htm" TargetMode="External"/><Relationship Id="rId13052" Type="http://schemas.openxmlformats.org/officeDocument/2006/relationships/hyperlink" Target="http://biblehub.com/greek/1831.htm" TargetMode="External"/><Relationship Id="rId14103" Type="http://schemas.openxmlformats.org/officeDocument/2006/relationships/hyperlink" Target="http://biblehub.com/greek/1223.htm" TargetMode="External"/><Relationship Id="rId17259" Type="http://schemas.openxmlformats.org/officeDocument/2006/relationships/hyperlink" Target="http://biblehub.com/greek/1486.htm" TargetMode="External"/><Relationship Id="rId17673" Type="http://schemas.openxmlformats.org/officeDocument/2006/relationships/hyperlink" Target="http://biblehub.com/greek/1909.htm" TargetMode="External"/><Relationship Id="rId2060" Type="http://schemas.openxmlformats.org/officeDocument/2006/relationships/hyperlink" Target="http://biblehub.com/greek/1715.htm" TargetMode="External"/><Relationship Id="rId3111" Type="http://schemas.openxmlformats.org/officeDocument/2006/relationships/hyperlink" Target="http://biblehub.com/greek/3778.htm" TargetMode="External"/><Relationship Id="rId6267" Type="http://schemas.openxmlformats.org/officeDocument/2006/relationships/hyperlink" Target="http://biblehub.com/greek/1832.htm" TargetMode="External"/><Relationship Id="rId6681" Type="http://schemas.openxmlformats.org/officeDocument/2006/relationships/hyperlink" Target="http://biblehub.com/greek/1510.htm" TargetMode="External"/><Relationship Id="rId7318" Type="http://schemas.openxmlformats.org/officeDocument/2006/relationships/hyperlink" Target="http://biblehub.com/greek/3588.htm" TargetMode="External"/><Relationship Id="rId7732" Type="http://schemas.openxmlformats.org/officeDocument/2006/relationships/hyperlink" Target="http://biblehub.com/greek/3588.htm" TargetMode="External"/><Relationship Id="rId16275" Type="http://schemas.openxmlformats.org/officeDocument/2006/relationships/hyperlink" Target="http://biblehub.com/greek/1722.htm" TargetMode="External"/><Relationship Id="rId17326" Type="http://schemas.openxmlformats.org/officeDocument/2006/relationships/hyperlink" Target="http://biblehub.com/greek/1223.htm" TargetMode="External"/><Relationship Id="rId2877" Type="http://schemas.openxmlformats.org/officeDocument/2006/relationships/hyperlink" Target="http://biblehub.com/greek/3588.htm" TargetMode="External"/><Relationship Id="rId5283" Type="http://schemas.openxmlformats.org/officeDocument/2006/relationships/hyperlink" Target="http://biblehub.com/greek/3588.htm" TargetMode="External"/><Relationship Id="rId6334" Type="http://schemas.openxmlformats.org/officeDocument/2006/relationships/hyperlink" Target="http://biblehub.com/greek/846.htm" TargetMode="External"/><Relationship Id="rId10713" Type="http://schemas.openxmlformats.org/officeDocument/2006/relationships/hyperlink" Target="http://biblehub.com/greek/3686.htm" TargetMode="External"/><Relationship Id="rId13869" Type="http://schemas.openxmlformats.org/officeDocument/2006/relationships/hyperlink" Target="http://biblehub.com/greek/2379.htm" TargetMode="External"/><Relationship Id="rId15291" Type="http://schemas.openxmlformats.org/officeDocument/2006/relationships/hyperlink" Target="http://biblehub.com/greek/3588.htm" TargetMode="External"/><Relationship Id="rId17740" Type="http://schemas.openxmlformats.org/officeDocument/2006/relationships/hyperlink" Target="http://biblehub.com/greek/1563.htm" TargetMode="External"/><Relationship Id="rId849" Type="http://schemas.openxmlformats.org/officeDocument/2006/relationships/hyperlink" Target="http://biblehub.com/greek/3813.htm" TargetMode="External"/><Relationship Id="rId1479" Type="http://schemas.openxmlformats.org/officeDocument/2006/relationships/hyperlink" Target="http://biblehub.com/greek/1722.htm" TargetMode="External"/><Relationship Id="rId3928" Type="http://schemas.openxmlformats.org/officeDocument/2006/relationships/hyperlink" Target="http://biblehub.com/greek/4183.htm" TargetMode="External"/><Relationship Id="rId5350" Type="http://schemas.openxmlformats.org/officeDocument/2006/relationships/hyperlink" Target="http://biblehub.com/greek/3588.htm" TargetMode="External"/><Relationship Id="rId6401" Type="http://schemas.openxmlformats.org/officeDocument/2006/relationships/hyperlink" Target="http://biblehub.com/greek/191.htm" TargetMode="External"/><Relationship Id="rId9557" Type="http://schemas.openxmlformats.org/officeDocument/2006/relationships/hyperlink" Target="http://biblehub.com/greek/4073.htm" TargetMode="External"/><Relationship Id="rId12885" Type="http://schemas.openxmlformats.org/officeDocument/2006/relationships/hyperlink" Target="http://biblehub.com/greek/191.htm" TargetMode="External"/><Relationship Id="rId13936" Type="http://schemas.openxmlformats.org/officeDocument/2006/relationships/hyperlink" Target="http://biblehub.com/greek/3588.htm" TargetMode="External"/><Relationship Id="rId16342" Type="http://schemas.openxmlformats.org/officeDocument/2006/relationships/hyperlink" Target="http://biblehub.com/greek/4771.htm" TargetMode="External"/><Relationship Id="rId1893" Type="http://schemas.openxmlformats.org/officeDocument/2006/relationships/hyperlink" Target="http://biblehub.com/greek/235.htm" TargetMode="External"/><Relationship Id="rId2944" Type="http://schemas.openxmlformats.org/officeDocument/2006/relationships/hyperlink" Target="http://biblehub.com/greek/25.htm" TargetMode="External"/><Relationship Id="rId5003" Type="http://schemas.openxmlformats.org/officeDocument/2006/relationships/hyperlink" Target="http://biblehub.com/greek/3004.htm" TargetMode="External"/><Relationship Id="rId8159" Type="http://schemas.openxmlformats.org/officeDocument/2006/relationships/hyperlink" Target="http://biblehub.com/greek/1832.htm" TargetMode="External"/><Relationship Id="rId9971" Type="http://schemas.openxmlformats.org/officeDocument/2006/relationships/hyperlink" Target="http://biblehub.com/greek/846.htm" TargetMode="External"/><Relationship Id="rId11487" Type="http://schemas.openxmlformats.org/officeDocument/2006/relationships/hyperlink" Target="http://biblehub.com/greek/1542.htm" TargetMode="External"/><Relationship Id="rId12538" Type="http://schemas.openxmlformats.org/officeDocument/2006/relationships/hyperlink" Target="http://biblehub.com/greek/3793.htm" TargetMode="External"/><Relationship Id="rId12952" Type="http://schemas.openxmlformats.org/officeDocument/2006/relationships/hyperlink" Target="http://biblehub.com/greek/1401.htm" TargetMode="External"/><Relationship Id="rId916" Type="http://schemas.openxmlformats.org/officeDocument/2006/relationships/hyperlink" Target="http://biblehub.com/greek/2532.htm" TargetMode="External"/><Relationship Id="rId1546" Type="http://schemas.openxmlformats.org/officeDocument/2006/relationships/hyperlink" Target="http://biblehub.com/greek/190.htm" TargetMode="External"/><Relationship Id="rId1960" Type="http://schemas.openxmlformats.org/officeDocument/2006/relationships/hyperlink" Target="http://biblehub.com/greek/4771.htm" TargetMode="External"/><Relationship Id="rId7175" Type="http://schemas.openxmlformats.org/officeDocument/2006/relationships/hyperlink" Target="http://biblehub.com/greek/932.htm" TargetMode="External"/><Relationship Id="rId8573" Type="http://schemas.openxmlformats.org/officeDocument/2006/relationships/hyperlink" Target="http://biblehub.com/greek/756.htm" TargetMode="External"/><Relationship Id="rId9624" Type="http://schemas.openxmlformats.org/officeDocument/2006/relationships/hyperlink" Target="http://biblehub.com/greek/1519.htm" TargetMode="External"/><Relationship Id="rId10089" Type="http://schemas.openxmlformats.org/officeDocument/2006/relationships/hyperlink" Target="http://biblehub.com/greek/3326.htm" TargetMode="External"/><Relationship Id="rId11554" Type="http://schemas.openxmlformats.org/officeDocument/2006/relationships/hyperlink" Target="http://biblehub.com/greek/3588.htm" TargetMode="External"/><Relationship Id="rId12605" Type="http://schemas.openxmlformats.org/officeDocument/2006/relationships/hyperlink" Target="http://biblehub.com/greek/2036.htm" TargetMode="External"/><Relationship Id="rId15011" Type="http://schemas.openxmlformats.org/officeDocument/2006/relationships/hyperlink" Target="http://biblehub.com/greek/846.htm" TargetMode="External"/><Relationship Id="rId18167" Type="http://schemas.openxmlformats.org/officeDocument/2006/relationships/hyperlink" Target="http://biblehub.com/greek/4254.htm" TargetMode="External"/><Relationship Id="rId1613" Type="http://schemas.openxmlformats.org/officeDocument/2006/relationships/hyperlink" Target="http://biblehub.com/greek/3956.htm" TargetMode="External"/><Relationship Id="rId4769" Type="http://schemas.openxmlformats.org/officeDocument/2006/relationships/hyperlink" Target="http://biblehub.com/greek/846.htm" TargetMode="External"/><Relationship Id="rId8226" Type="http://schemas.openxmlformats.org/officeDocument/2006/relationships/hyperlink" Target="http://biblehub.com/greek/2532.htm" TargetMode="External"/><Relationship Id="rId8640" Type="http://schemas.openxmlformats.org/officeDocument/2006/relationships/hyperlink" Target="http://biblehub.com/greek/4374.htm" TargetMode="External"/><Relationship Id="rId10156" Type="http://schemas.openxmlformats.org/officeDocument/2006/relationships/hyperlink" Target="http://biblehub.com/greek/3778.htm" TargetMode="External"/><Relationship Id="rId10570" Type="http://schemas.openxmlformats.org/officeDocument/2006/relationships/hyperlink" Target="http://biblehub.com/greek/3756.htm" TargetMode="External"/><Relationship Id="rId11207" Type="http://schemas.openxmlformats.org/officeDocument/2006/relationships/hyperlink" Target="http://biblehub.com/greek/2967.htm" TargetMode="External"/><Relationship Id="rId11621" Type="http://schemas.openxmlformats.org/officeDocument/2006/relationships/hyperlink" Target="http://biblehub.com/greek/2040.htm" TargetMode="External"/><Relationship Id="rId14777" Type="http://schemas.openxmlformats.org/officeDocument/2006/relationships/hyperlink" Target="http://biblehub.com/greek/302.htm" TargetMode="External"/><Relationship Id="rId15828" Type="http://schemas.openxmlformats.org/officeDocument/2006/relationships/hyperlink" Target="http://biblehub.com/greek/2250.htm" TargetMode="External"/><Relationship Id="rId17183" Type="http://schemas.openxmlformats.org/officeDocument/2006/relationships/hyperlink" Target="http://biblehub.com/greek/2474.htm" TargetMode="External"/><Relationship Id="rId18234" Type="http://schemas.openxmlformats.org/officeDocument/2006/relationships/hyperlink" Target="http://biblehub.com/greek/846.htm" TargetMode="External"/><Relationship Id="rId3785" Type="http://schemas.openxmlformats.org/officeDocument/2006/relationships/hyperlink" Target="http://biblehub.com/greek/1849.htm" TargetMode="External"/><Relationship Id="rId4836" Type="http://schemas.openxmlformats.org/officeDocument/2006/relationships/hyperlink" Target="http://biblehub.com/greek/1722.htm" TargetMode="External"/><Relationship Id="rId6191" Type="http://schemas.openxmlformats.org/officeDocument/2006/relationships/hyperlink" Target="http://biblehub.com/greek/3361.htm" TargetMode="External"/><Relationship Id="rId7242" Type="http://schemas.openxmlformats.org/officeDocument/2006/relationships/hyperlink" Target="http://biblehub.com/greek/3778.htm" TargetMode="External"/><Relationship Id="rId10223" Type="http://schemas.openxmlformats.org/officeDocument/2006/relationships/hyperlink" Target="http://biblehub.com/greek/3614.htm" TargetMode="External"/><Relationship Id="rId13379" Type="http://schemas.openxmlformats.org/officeDocument/2006/relationships/hyperlink" Target="http://biblehub.com/greek/5259.htm" TargetMode="External"/><Relationship Id="rId17250" Type="http://schemas.openxmlformats.org/officeDocument/2006/relationships/hyperlink" Target="http://biblehub.com/greek/4487.htm" TargetMode="External"/><Relationship Id="rId18301" Type="http://schemas.openxmlformats.org/officeDocument/2006/relationships/hyperlink" Target="http://biblehub.com/greek/3844.htm" TargetMode="External"/><Relationship Id="rId2387" Type="http://schemas.openxmlformats.org/officeDocument/2006/relationships/hyperlink" Target="http://biblehub.com/greek/1325.htm" TargetMode="External"/><Relationship Id="rId3438" Type="http://schemas.openxmlformats.org/officeDocument/2006/relationships/hyperlink" Target="http://biblehub.com/greek/4190.htm" TargetMode="External"/><Relationship Id="rId3852" Type="http://schemas.openxmlformats.org/officeDocument/2006/relationships/hyperlink" Target="http://biblehub.com/greek/3588.htm" TargetMode="External"/><Relationship Id="rId12395" Type="http://schemas.openxmlformats.org/officeDocument/2006/relationships/hyperlink" Target="http://biblehub.com/greek/2532.htm" TargetMode="External"/><Relationship Id="rId13793" Type="http://schemas.openxmlformats.org/officeDocument/2006/relationships/hyperlink" Target="http://biblehub.com/greek/3595.htm" TargetMode="External"/><Relationship Id="rId14844" Type="http://schemas.openxmlformats.org/officeDocument/2006/relationships/hyperlink" Target="http://biblehub.com/greek/1060.htm" TargetMode="External"/><Relationship Id="rId359" Type="http://schemas.openxmlformats.org/officeDocument/2006/relationships/hyperlink" Target="http://biblehub.com/greek/2564.htm" TargetMode="External"/><Relationship Id="rId773" Type="http://schemas.openxmlformats.org/officeDocument/2006/relationships/hyperlink" Target="http://biblehub.com/greek/5550.htm" TargetMode="External"/><Relationship Id="rId2454" Type="http://schemas.openxmlformats.org/officeDocument/2006/relationships/hyperlink" Target="http://biblehub.com/greek/2192.htm" TargetMode="External"/><Relationship Id="rId3505" Type="http://schemas.openxmlformats.org/officeDocument/2006/relationships/hyperlink" Target="http://biblehub.com/greek/3756.htm" TargetMode="External"/><Relationship Id="rId4903" Type="http://schemas.openxmlformats.org/officeDocument/2006/relationships/hyperlink" Target="http://biblehub.com/greek/846.htm" TargetMode="External"/><Relationship Id="rId9067" Type="http://schemas.openxmlformats.org/officeDocument/2006/relationships/hyperlink" Target="http://biblehub.com/greek/3588.htm" TargetMode="External"/><Relationship Id="rId9481" Type="http://schemas.openxmlformats.org/officeDocument/2006/relationships/hyperlink" Target="http://biblehub.com/greek/2036.htm" TargetMode="External"/><Relationship Id="rId12048" Type="http://schemas.openxmlformats.org/officeDocument/2006/relationships/hyperlink" Target="http://biblehub.com/greek/2414.htm" TargetMode="External"/><Relationship Id="rId13446" Type="http://schemas.openxmlformats.org/officeDocument/2006/relationships/hyperlink" Target="http://biblehub.com/greek/3588.htm" TargetMode="External"/><Relationship Id="rId13860" Type="http://schemas.openxmlformats.org/officeDocument/2006/relationships/hyperlink" Target="http://biblehub.com/greek/3588.htm" TargetMode="External"/><Relationship Id="rId14911" Type="http://schemas.openxmlformats.org/officeDocument/2006/relationships/hyperlink" Target="http://biblehub.com/greek/1492.htm" TargetMode="External"/><Relationship Id="rId426" Type="http://schemas.openxmlformats.org/officeDocument/2006/relationships/hyperlink" Target="http://biblehub.com/greek/3880.htm" TargetMode="External"/><Relationship Id="rId1056" Type="http://schemas.openxmlformats.org/officeDocument/2006/relationships/hyperlink" Target="http://biblehub.com/greek/3588.htm" TargetMode="External"/><Relationship Id="rId2107" Type="http://schemas.openxmlformats.org/officeDocument/2006/relationships/hyperlink" Target="http://biblehub.com/greek/906.htm" TargetMode="External"/><Relationship Id="rId8083" Type="http://schemas.openxmlformats.org/officeDocument/2006/relationships/hyperlink" Target="http://biblehub.com/greek/3968.htm" TargetMode="External"/><Relationship Id="rId9134" Type="http://schemas.openxmlformats.org/officeDocument/2006/relationships/hyperlink" Target="http://biblehub.com/greek/2532.htm" TargetMode="External"/><Relationship Id="rId12462" Type="http://schemas.openxmlformats.org/officeDocument/2006/relationships/hyperlink" Target="http://biblehub.com/greek/3588.htm" TargetMode="External"/><Relationship Id="rId13513" Type="http://schemas.openxmlformats.org/officeDocument/2006/relationships/hyperlink" Target="http://biblehub.com/greek/3004.htm" TargetMode="External"/><Relationship Id="rId16669" Type="http://schemas.openxmlformats.org/officeDocument/2006/relationships/hyperlink" Target="http://biblehub.com/greek/1410.htm" TargetMode="External"/><Relationship Id="rId840" Type="http://schemas.openxmlformats.org/officeDocument/2006/relationships/hyperlink" Target="http://biblehub.com/greek/3588.htm" TargetMode="External"/><Relationship Id="rId1470" Type="http://schemas.openxmlformats.org/officeDocument/2006/relationships/hyperlink" Target="http://biblehub.com/greek/2521.htm" TargetMode="External"/><Relationship Id="rId2521" Type="http://schemas.openxmlformats.org/officeDocument/2006/relationships/hyperlink" Target="http://biblehub.com/greek/4160.htm" TargetMode="External"/><Relationship Id="rId4279" Type="http://schemas.openxmlformats.org/officeDocument/2006/relationships/hyperlink" Target="http://biblehub.com/greek/5043.htm" TargetMode="External"/><Relationship Id="rId5677" Type="http://schemas.openxmlformats.org/officeDocument/2006/relationships/hyperlink" Target="http://biblehub.com/greek/991.htm" TargetMode="External"/><Relationship Id="rId6728" Type="http://schemas.openxmlformats.org/officeDocument/2006/relationships/hyperlink" Target="http://biblehub.com/greek/1537.htm" TargetMode="External"/><Relationship Id="rId11064" Type="http://schemas.openxmlformats.org/officeDocument/2006/relationships/hyperlink" Target="http://biblehub.com/greek/3588.htm" TargetMode="External"/><Relationship Id="rId12115" Type="http://schemas.openxmlformats.org/officeDocument/2006/relationships/hyperlink" Target="http://biblehub.com/greek/4622.htm" TargetMode="External"/><Relationship Id="rId15685" Type="http://schemas.openxmlformats.org/officeDocument/2006/relationships/hyperlink" Target="http://biblehub.com/greek/3004.htm" TargetMode="External"/><Relationship Id="rId16736" Type="http://schemas.openxmlformats.org/officeDocument/2006/relationships/hyperlink" Target="http://biblehub.com/greek/846.htm" TargetMode="External"/><Relationship Id="rId18091" Type="http://schemas.openxmlformats.org/officeDocument/2006/relationships/hyperlink" Target="http://biblehub.com/greek/3588.htm" TargetMode="External"/><Relationship Id="rId1123" Type="http://schemas.openxmlformats.org/officeDocument/2006/relationships/hyperlink" Target="http://biblehub.com/greek/846.htm" TargetMode="External"/><Relationship Id="rId4693" Type="http://schemas.openxmlformats.org/officeDocument/2006/relationships/hyperlink" Target="http://biblehub.com/greek/2902.htm" TargetMode="External"/><Relationship Id="rId5744" Type="http://schemas.openxmlformats.org/officeDocument/2006/relationships/hyperlink" Target="http://biblehub.com/greek/5101.htm" TargetMode="External"/><Relationship Id="rId8150" Type="http://schemas.openxmlformats.org/officeDocument/2006/relationships/hyperlink" Target="http://biblehub.com/greek/3588.htm" TargetMode="External"/><Relationship Id="rId9201" Type="http://schemas.openxmlformats.org/officeDocument/2006/relationships/hyperlink" Target="http://biblehub.com/greek/740.htm" TargetMode="External"/><Relationship Id="rId10080" Type="http://schemas.openxmlformats.org/officeDocument/2006/relationships/hyperlink" Target="http://biblehub.com/greek/2424.htm" TargetMode="External"/><Relationship Id="rId11131" Type="http://schemas.openxmlformats.org/officeDocument/2006/relationships/hyperlink" Target="http://biblehub.com/greek/3326.htm" TargetMode="External"/><Relationship Id="rId14287" Type="http://schemas.openxmlformats.org/officeDocument/2006/relationships/hyperlink" Target="http://biblehub.com/greek/2036.htm" TargetMode="External"/><Relationship Id="rId15338" Type="http://schemas.openxmlformats.org/officeDocument/2006/relationships/hyperlink" Target="http://biblehub.com/greek/2095.htm" TargetMode="External"/><Relationship Id="rId15752" Type="http://schemas.openxmlformats.org/officeDocument/2006/relationships/hyperlink" Target="http://biblehub.com/greek/3756.htm" TargetMode="External"/><Relationship Id="rId3295" Type="http://schemas.openxmlformats.org/officeDocument/2006/relationships/hyperlink" Target="http://biblehub.com/greek/2532.htm" TargetMode="External"/><Relationship Id="rId4346" Type="http://schemas.openxmlformats.org/officeDocument/2006/relationships/hyperlink" Target="http://biblehub.com/greek/3588.htm" TargetMode="External"/><Relationship Id="rId4760" Type="http://schemas.openxmlformats.org/officeDocument/2006/relationships/hyperlink" Target="http://biblehub.com/greek/1096.htm" TargetMode="External"/><Relationship Id="rId5811" Type="http://schemas.openxmlformats.org/officeDocument/2006/relationships/hyperlink" Target="http://biblehub.com/greek/971.htm" TargetMode="External"/><Relationship Id="rId8967" Type="http://schemas.openxmlformats.org/officeDocument/2006/relationships/hyperlink" Target="http://biblehub.com/greek/1473.htm" TargetMode="External"/><Relationship Id="rId14354" Type="http://schemas.openxmlformats.org/officeDocument/2006/relationships/hyperlink" Target="http://biblehub.com/greek/1909.htm" TargetMode="External"/><Relationship Id="rId15405" Type="http://schemas.openxmlformats.org/officeDocument/2006/relationships/hyperlink" Target="http://biblehub.com/greek/3588.htm" TargetMode="External"/><Relationship Id="rId16803" Type="http://schemas.openxmlformats.org/officeDocument/2006/relationships/hyperlink" Target="http://biblehub.com/greek/3778.htm" TargetMode="External"/><Relationship Id="rId3362" Type="http://schemas.openxmlformats.org/officeDocument/2006/relationships/hyperlink" Target="http://biblehub.com/greek/3588.htm" TargetMode="External"/><Relationship Id="rId4413" Type="http://schemas.openxmlformats.org/officeDocument/2006/relationships/hyperlink" Target="http://biblehub.com/greek/3588.htm" TargetMode="External"/><Relationship Id="rId7569" Type="http://schemas.openxmlformats.org/officeDocument/2006/relationships/hyperlink" Target="http://biblehub.com/greek/4863.htm" TargetMode="External"/><Relationship Id="rId7983" Type="http://schemas.openxmlformats.org/officeDocument/2006/relationships/hyperlink" Target="http://biblehub.com/greek/3748.htm" TargetMode="External"/><Relationship Id="rId10897" Type="http://schemas.openxmlformats.org/officeDocument/2006/relationships/hyperlink" Target="http://biblehub.com/greek/3588.htm" TargetMode="External"/><Relationship Id="rId11948" Type="http://schemas.openxmlformats.org/officeDocument/2006/relationships/hyperlink" Target="http://biblehub.com/greek/3588.htm" TargetMode="External"/><Relationship Id="rId13370" Type="http://schemas.openxmlformats.org/officeDocument/2006/relationships/hyperlink" Target="http://biblehub.com/greek/3588.htm" TargetMode="External"/><Relationship Id="rId14007" Type="http://schemas.openxmlformats.org/officeDocument/2006/relationships/hyperlink" Target="http://biblehub.com/greek/2867.htm" TargetMode="External"/><Relationship Id="rId283" Type="http://schemas.openxmlformats.org/officeDocument/2006/relationships/hyperlink" Target="http://biblehub.com/greek/1161.htm" TargetMode="External"/><Relationship Id="rId3015" Type="http://schemas.openxmlformats.org/officeDocument/2006/relationships/hyperlink" Target="http://biblehub.com/greek/3123.htm" TargetMode="External"/><Relationship Id="rId6585" Type="http://schemas.openxmlformats.org/officeDocument/2006/relationships/hyperlink" Target="http://biblehub.com/greek/1473.htm" TargetMode="External"/><Relationship Id="rId7636" Type="http://schemas.openxmlformats.org/officeDocument/2006/relationships/hyperlink" Target="http://biblehub.com/greek/2983.htm" TargetMode="External"/><Relationship Id="rId10964" Type="http://schemas.openxmlformats.org/officeDocument/2006/relationships/hyperlink" Target="http://biblehub.com/greek/2588.htm" TargetMode="External"/><Relationship Id="rId13023" Type="http://schemas.openxmlformats.org/officeDocument/2006/relationships/hyperlink" Target="http://biblehub.com/greek/1401.htm" TargetMode="External"/><Relationship Id="rId14421" Type="http://schemas.openxmlformats.org/officeDocument/2006/relationships/hyperlink" Target="http://biblehub.com/greek/4982.htm" TargetMode="External"/><Relationship Id="rId16179" Type="http://schemas.openxmlformats.org/officeDocument/2006/relationships/hyperlink" Target="http://biblehub.com/greek/2036.htm" TargetMode="External"/><Relationship Id="rId17577" Type="http://schemas.openxmlformats.org/officeDocument/2006/relationships/hyperlink" Target="http://biblehub.com/greek/2521.htm" TargetMode="External"/><Relationship Id="rId17991" Type="http://schemas.openxmlformats.org/officeDocument/2006/relationships/hyperlink" Target="http://biblehub.com/greek/3403.htm" TargetMode="External"/><Relationship Id="rId350" Type="http://schemas.openxmlformats.org/officeDocument/2006/relationships/hyperlink" Target="http://biblehub.com/greek/1080.htm" TargetMode="External"/><Relationship Id="rId2031" Type="http://schemas.openxmlformats.org/officeDocument/2006/relationships/hyperlink" Target="http://biblehub.com/greek/1519.htm" TargetMode="External"/><Relationship Id="rId5187" Type="http://schemas.openxmlformats.org/officeDocument/2006/relationships/hyperlink" Target="http://biblehub.com/greek/1473.htm" TargetMode="External"/><Relationship Id="rId6238" Type="http://schemas.openxmlformats.org/officeDocument/2006/relationships/hyperlink" Target="http://biblehub.com/greek/338.htm" TargetMode="External"/><Relationship Id="rId10617" Type="http://schemas.openxmlformats.org/officeDocument/2006/relationships/hyperlink" Target="http://biblehub.com/greek/1520.htm" TargetMode="External"/><Relationship Id="rId16593" Type="http://schemas.openxmlformats.org/officeDocument/2006/relationships/hyperlink" Target="http://biblehub.com/greek/3588.htm" TargetMode="External"/><Relationship Id="rId17644" Type="http://schemas.openxmlformats.org/officeDocument/2006/relationships/hyperlink" Target="http://biblehub.com/greek/2532.htm" TargetMode="External"/><Relationship Id="rId5254" Type="http://schemas.openxmlformats.org/officeDocument/2006/relationships/hyperlink" Target="http://biblehub.com/greek/1473.htm" TargetMode="External"/><Relationship Id="rId6652" Type="http://schemas.openxmlformats.org/officeDocument/2006/relationships/hyperlink" Target="http://biblehub.com/greek/2532.htm" TargetMode="External"/><Relationship Id="rId7703" Type="http://schemas.openxmlformats.org/officeDocument/2006/relationships/hyperlink" Target="http://biblehub.com/greek/68.htm" TargetMode="External"/><Relationship Id="rId12789" Type="http://schemas.openxmlformats.org/officeDocument/2006/relationships/hyperlink" Target="http://biblehub.com/greek/2064.htm" TargetMode="External"/><Relationship Id="rId15195" Type="http://schemas.openxmlformats.org/officeDocument/2006/relationships/hyperlink" Target="http://biblehub.com/greek/5305.htm" TargetMode="External"/><Relationship Id="rId16246" Type="http://schemas.openxmlformats.org/officeDocument/2006/relationships/hyperlink" Target="http://biblehub.com/greek/1565.htm" TargetMode="External"/><Relationship Id="rId16660" Type="http://schemas.openxmlformats.org/officeDocument/2006/relationships/hyperlink" Target="http://biblehub.com/greek/2983.htm" TargetMode="External"/><Relationship Id="rId17711" Type="http://schemas.openxmlformats.org/officeDocument/2006/relationships/hyperlink" Target="http://biblehub.com/greek/1766.htm" TargetMode="External"/><Relationship Id="rId1797" Type="http://schemas.openxmlformats.org/officeDocument/2006/relationships/hyperlink" Target="http://biblehub.com/greek/4771.htm" TargetMode="External"/><Relationship Id="rId2848" Type="http://schemas.openxmlformats.org/officeDocument/2006/relationships/hyperlink" Target="http://biblehub.com/greek/853.htm" TargetMode="External"/><Relationship Id="rId6305" Type="http://schemas.openxmlformats.org/officeDocument/2006/relationships/hyperlink" Target="http://biblehub.com/greek/5620.htm" TargetMode="External"/><Relationship Id="rId9875" Type="http://schemas.openxmlformats.org/officeDocument/2006/relationships/hyperlink" Target="http://biblehub.com/greek/4771.htm" TargetMode="External"/><Relationship Id="rId12856" Type="http://schemas.openxmlformats.org/officeDocument/2006/relationships/hyperlink" Target="http://biblehub.com/greek/575.htm" TargetMode="External"/><Relationship Id="rId13907" Type="http://schemas.openxmlformats.org/officeDocument/2006/relationships/hyperlink" Target="http://biblehub.com/greek/3588.htm" TargetMode="External"/><Relationship Id="rId15262" Type="http://schemas.openxmlformats.org/officeDocument/2006/relationships/hyperlink" Target="http://biblehub.com/greek/3588.htm" TargetMode="External"/><Relationship Id="rId16313" Type="http://schemas.openxmlformats.org/officeDocument/2006/relationships/hyperlink" Target="http://biblehub.com/greek/1473.htm" TargetMode="External"/><Relationship Id="rId89" Type="http://schemas.openxmlformats.org/officeDocument/2006/relationships/hyperlink" Target="http://biblehub.com/greek/2421.htm" TargetMode="External"/><Relationship Id="rId1864" Type="http://schemas.openxmlformats.org/officeDocument/2006/relationships/hyperlink" Target="http://biblehub.com/greek/444.htm" TargetMode="External"/><Relationship Id="rId2915" Type="http://schemas.openxmlformats.org/officeDocument/2006/relationships/hyperlink" Target="http://biblehub.com/greek/4983.htm" TargetMode="External"/><Relationship Id="rId4270" Type="http://schemas.openxmlformats.org/officeDocument/2006/relationships/hyperlink" Target="http://biblehub.com/greek/3588.htm" TargetMode="External"/><Relationship Id="rId5321" Type="http://schemas.openxmlformats.org/officeDocument/2006/relationships/hyperlink" Target="http://biblehub.com/greek/3588.htm" TargetMode="External"/><Relationship Id="rId8477" Type="http://schemas.openxmlformats.org/officeDocument/2006/relationships/hyperlink" Target="http://biblehub.com/greek/5259.htm" TargetMode="External"/><Relationship Id="rId8891" Type="http://schemas.openxmlformats.org/officeDocument/2006/relationships/hyperlink" Target="http://biblehub.com/greek/3588.htm" TargetMode="External"/><Relationship Id="rId9528" Type="http://schemas.openxmlformats.org/officeDocument/2006/relationships/hyperlink" Target="http://biblehub.com/greek/4613.htm" TargetMode="External"/><Relationship Id="rId9942" Type="http://schemas.openxmlformats.org/officeDocument/2006/relationships/hyperlink" Target="http://biblehub.com/greek/846.htm" TargetMode="External"/><Relationship Id="rId11458" Type="http://schemas.openxmlformats.org/officeDocument/2006/relationships/hyperlink" Target="http://biblehub.com/greek/2919.htm" TargetMode="External"/><Relationship Id="rId12509" Type="http://schemas.openxmlformats.org/officeDocument/2006/relationships/hyperlink" Target="http://biblehub.com/greek/3772.htm" TargetMode="External"/><Relationship Id="rId1517" Type="http://schemas.openxmlformats.org/officeDocument/2006/relationships/hyperlink" Target="http://biblehub.com/greek/406.htm" TargetMode="External"/><Relationship Id="rId7079" Type="http://schemas.openxmlformats.org/officeDocument/2006/relationships/hyperlink" Target="http://biblehub.com/greek/3588.htm" TargetMode="External"/><Relationship Id="rId7493" Type="http://schemas.openxmlformats.org/officeDocument/2006/relationships/hyperlink" Target="http://biblehub.com/greek/846.htm" TargetMode="External"/><Relationship Id="rId8544" Type="http://schemas.openxmlformats.org/officeDocument/2006/relationships/hyperlink" Target="http://biblehub.com/greek/3588.htm" TargetMode="External"/><Relationship Id="rId10474" Type="http://schemas.openxmlformats.org/officeDocument/2006/relationships/hyperlink" Target="http://biblehub.com/greek/575.htm" TargetMode="External"/><Relationship Id="rId11872" Type="http://schemas.openxmlformats.org/officeDocument/2006/relationships/hyperlink" Target="http://biblehub.com/greek/1161.htm" TargetMode="External"/><Relationship Id="rId12923" Type="http://schemas.openxmlformats.org/officeDocument/2006/relationships/hyperlink" Target="http://biblehub.com/greek/932.htm" TargetMode="External"/><Relationship Id="rId17087" Type="http://schemas.openxmlformats.org/officeDocument/2006/relationships/hyperlink" Target="http://biblehub.com/greek/4762.htm" TargetMode="External"/><Relationship Id="rId18138" Type="http://schemas.openxmlformats.org/officeDocument/2006/relationships/hyperlink" Target="http://biblehub.com/greek/4717.htm" TargetMode="External"/><Relationship Id="rId1931" Type="http://schemas.openxmlformats.org/officeDocument/2006/relationships/hyperlink" Target="http://biblehub.com/greek/1646.htm" TargetMode="External"/><Relationship Id="rId3689" Type="http://schemas.openxmlformats.org/officeDocument/2006/relationships/hyperlink" Target="http://biblehub.com/greek/5495.htm" TargetMode="External"/><Relationship Id="rId6095" Type="http://schemas.openxmlformats.org/officeDocument/2006/relationships/hyperlink" Target="http://biblehub.com/greek/2532.htm" TargetMode="External"/><Relationship Id="rId7146" Type="http://schemas.openxmlformats.org/officeDocument/2006/relationships/hyperlink" Target="http://biblehub.com/greek/5144.htm" TargetMode="External"/><Relationship Id="rId7560" Type="http://schemas.openxmlformats.org/officeDocument/2006/relationships/hyperlink" Target="http://biblehub.com/greek/1519.htm" TargetMode="External"/><Relationship Id="rId8611" Type="http://schemas.openxmlformats.org/officeDocument/2006/relationships/hyperlink" Target="http://biblehub.com/greek/846.htm" TargetMode="External"/><Relationship Id="rId10127" Type="http://schemas.openxmlformats.org/officeDocument/2006/relationships/hyperlink" Target="http://biblehub.com/greek/2036.htm" TargetMode="External"/><Relationship Id="rId11525" Type="http://schemas.openxmlformats.org/officeDocument/2006/relationships/hyperlink" Target="http://biblehub.com/greek/1537.htm" TargetMode="External"/><Relationship Id="rId17154" Type="http://schemas.openxmlformats.org/officeDocument/2006/relationships/hyperlink" Target="http://biblehub.com/greek/68.htm" TargetMode="External"/><Relationship Id="rId6162" Type="http://schemas.openxmlformats.org/officeDocument/2006/relationships/hyperlink" Target="http://biblehub.com/greek/3983.htm" TargetMode="External"/><Relationship Id="rId7213" Type="http://schemas.openxmlformats.org/officeDocument/2006/relationships/hyperlink" Target="http://biblehub.com/greek/3761.htm" TargetMode="External"/><Relationship Id="rId10541" Type="http://schemas.openxmlformats.org/officeDocument/2006/relationships/hyperlink" Target="http://biblehub.com/greek/3588.htm" TargetMode="External"/><Relationship Id="rId13697" Type="http://schemas.openxmlformats.org/officeDocument/2006/relationships/hyperlink" Target="http://biblehub.com/greek/1510.htm" TargetMode="External"/><Relationship Id="rId14748" Type="http://schemas.openxmlformats.org/officeDocument/2006/relationships/hyperlink" Target="http://biblehub.com/greek/1097.htm" TargetMode="External"/><Relationship Id="rId18205" Type="http://schemas.openxmlformats.org/officeDocument/2006/relationships/hyperlink" Target="http://biblehub.com/greek/2902.htm" TargetMode="External"/><Relationship Id="rId677" Type="http://schemas.openxmlformats.org/officeDocument/2006/relationships/hyperlink" Target="http://biblehub.com/greek/3880.htm" TargetMode="External"/><Relationship Id="rId2358" Type="http://schemas.openxmlformats.org/officeDocument/2006/relationships/hyperlink" Target="http://biblehub.com/greek/243.htm" TargetMode="External"/><Relationship Id="rId3756" Type="http://schemas.openxmlformats.org/officeDocument/2006/relationships/hyperlink" Target="http://biblehub.com/greek/1161.htm" TargetMode="External"/><Relationship Id="rId4807" Type="http://schemas.openxmlformats.org/officeDocument/2006/relationships/hyperlink" Target="http://biblehub.com/greek/3763.htm" TargetMode="External"/><Relationship Id="rId9385" Type="http://schemas.openxmlformats.org/officeDocument/2006/relationships/hyperlink" Target="http://biblehub.com/greek/2036.htm" TargetMode="External"/><Relationship Id="rId12299" Type="http://schemas.openxmlformats.org/officeDocument/2006/relationships/hyperlink" Target="http://biblehub.com/greek/2297.htm" TargetMode="External"/><Relationship Id="rId13764" Type="http://schemas.openxmlformats.org/officeDocument/2006/relationships/hyperlink" Target="http://biblehub.com/greek/863.htm" TargetMode="External"/><Relationship Id="rId14815" Type="http://schemas.openxmlformats.org/officeDocument/2006/relationships/hyperlink" Target="http://biblehub.com/greek/3441.htm" TargetMode="External"/><Relationship Id="rId16170" Type="http://schemas.openxmlformats.org/officeDocument/2006/relationships/hyperlink" Target="http://biblehub.com/greek/846.htm" TargetMode="External"/><Relationship Id="rId17221" Type="http://schemas.openxmlformats.org/officeDocument/2006/relationships/hyperlink" Target="http://biblehub.com/greek/2532.htm" TargetMode="External"/><Relationship Id="rId2772" Type="http://schemas.openxmlformats.org/officeDocument/2006/relationships/hyperlink" Target="http://biblehub.com/greek/3900.htm" TargetMode="External"/><Relationship Id="rId3409" Type="http://schemas.openxmlformats.org/officeDocument/2006/relationships/hyperlink" Target="http://biblehub.com/greek/3074.htm" TargetMode="External"/><Relationship Id="rId3823" Type="http://schemas.openxmlformats.org/officeDocument/2006/relationships/hyperlink" Target="http://biblehub.com/greek/5118.htm" TargetMode="External"/><Relationship Id="rId6979" Type="http://schemas.openxmlformats.org/officeDocument/2006/relationships/hyperlink" Target="http://biblehub.com/greek/3588.htm" TargetMode="External"/><Relationship Id="rId9038" Type="http://schemas.openxmlformats.org/officeDocument/2006/relationships/hyperlink" Target="http://biblehub.com/greek/2036.htm" TargetMode="External"/><Relationship Id="rId12366" Type="http://schemas.openxmlformats.org/officeDocument/2006/relationships/hyperlink" Target="http://biblehub.com/greek/2064.htm" TargetMode="External"/><Relationship Id="rId12780" Type="http://schemas.openxmlformats.org/officeDocument/2006/relationships/hyperlink" Target="http://biblehub.com/greek/846.htm" TargetMode="External"/><Relationship Id="rId13417" Type="http://schemas.openxmlformats.org/officeDocument/2006/relationships/hyperlink" Target="http://biblehub.com/greek/3754.htm" TargetMode="External"/><Relationship Id="rId13831" Type="http://schemas.openxmlformats.org/officeDocument/2006/relationships/hyperlink" Target="http://biblehub.com/greek/2532.htm" TargetMode="External"/><Relationship Id="rId16987" Type="http://schemas.openxmlformats.org/officeDocument/2006/relationships/hyperlink" Target="http://biblehub.com/greek/3727.htm" TargetMode="External"/><Relationship Id="rId744" Type="http://schemas.openxmlformats.org/officeDocument/2006/relationships/hyperlink" Target="http://biblehub.com/greek/3708.htm" TargetMode="External"/><Relationship Id="rId1374" Type="http://schemas.openxmlformats.org/officeDocument/2006/relationships/hyperlink" Target="http://biblehub.com/greek/3588.htm" TargetMode="External"/><Relationship Id="rId2425" Type="http://schemas.openxmlformats.org/officeDocument/2006/relationships/hyperlink" Target="http://biblehub.com/greek/3588.htm" TargetMode="External"/><Relationship Id="rId5995" Type="http://schemas.openxmlformats.org/officeDocument/2006/relationships/hyperlink" Target="http://biblehub.com/greek/2920.htm" TargetMode="External"/><Relationship Id="rId9452" Type="http://schemas.openxmlformats.org/officeDocument/2006/relationships/hyperlink" Target="http://biblehub.com/greek/5330.htm" TargetMode="External"/><Relationship Id="rId11382" Type="http://schemas.openxmlformats.org/officeDocument/2006/relationships/hyperlink" Target="http://biblehub.com/greek/191.htm" TargetMode="External"/><Relationship Id="rId12019" Type="http://schemas.openxmlformats.org/officeDocument/2006/relationships/hyperlink" Target="http://biblehub.com/greek/2309.htm" TargetMode="External"/><Relationship Id="rId12433" Type="http://schemas.openxmlformats.org/officeDocument/2006/relationships/hyperlink" Target="http://biblehub.com/greek/142.htm" TargetMode="External"/><Relationship Id="rId15589" Type="http://schemas.openxmlformats.org/officeDocument/2006/relationships/hyperlink" Target="http://biblehub.com/greek/935.htm" TargetMode="External"/><Relationship Id="rId80" Type="http://schemas.openxmlformats.org/officeDocument/2006/relationships/hyperlink" Target="http://biblehub.com/greek/3588.htm" TargetMode="External"/><Relationship Id="rId811" Type="http://schemas.openxmlformats.org/officeDocument/2006/relationships/hyperlink" Target="http://biblehub.com/greek/2264.htm" TargetMode="External"/><Relationship Id="rId1027" Type="http://schemas.openxmlformats.org/officeDocument/2006/relationships/hyperlink" Target="http://biblehub.com/greek/4160.htm" TargetMode="External"/><Relationship Id="rId1441" Type="http://schemas.openxmlformats.org/officeDocument/2006/relationships/hyperlink" Target="http://biblehub.com/greek/3725.htm" TargetMode="External"/><Relationship Id="rId4597" Type="http://schemas.openxmlformats.org/officeDocument/2006/relationships/hyperlink" Target="http://biblehub.com/greek/846.htm" TargetMode="External"/><Relationship Id="rId5648" Type="http://schemas.openxmlformats.org/officeDocument/2006/relationships/hyperlink" Target="http://biblehub.com/greek/2041.htm" TargetMode="External"/><Relationship Id="rId8054" Type="http://schemas.openxmlformats.org/officeDocument/2006/relationships/hyperlink" Target="http://biblehub.com/greek/79.htm" TargetMode="External"/><Relationship Id="rId9105" Type="http://schemas.openxmlformats.org/officeDocument/2006/relationships/hyperlink" Target="http://biblehub.com/greek/2192.htm" TargetMode="External"/><Relationship Id="rId11035" Type="http://schemas.openxmlformats.org/officeDocument/2006/relationships/hyperlink" Target="http://biblehub.com/greek/3778.htm" TargetMode="External"/><Relationship Id="rId18062" Type="http://schemas.openxmlformats.org/officeDocument/2006/relationships/hyperlink" Target="http://biblehub.com/greek/2020.htm" TargetMode="External"/><Relationship Id="rId3199" Type="http://schemas.openxmlformats.org/officeDocument/2006/relationships/hyperlink" Target="http://biblehub.com/greek/2532.htm" TargetMode="External"/><Relationship Id="rId4664" Type="http://schemas.openxmlformats.org/officeDocument/2006/relationships/hyperlink" Target="http://biblehub.com/greek/3614.htm" TargetMode="External"/><Relationship Id="rId5715" Type="http://schemas.openxmlformats.org/officeDocument/2006/relationships/hyperlink" Target="http://biblehub.com/greek/1831.htm" TargetMode="External"/><Relationship Id="rId7070" Type="http://schemas.openxmlformats.org/officeDocument/2006/relationships/hyperlink" Target="http://biblehub.com/greek/846.htm" TargetMode="External"/><Relationship Id="rId8121" Type="http://schemas.openxmlformats.org/officeDocument/2006/relationships/hyperlink" Target="http://biblehub.com/greek/1453.htm" TargetMode="External"/><Relationship Id="rId10051" Type="http://schemas.openxmlformats.org/officeDocument/2006/relationships/hyperlink" Target="http://biblehub.com/greek/4583.htm" TargetMode="External"/><Relationship Id="rId11102" Type="http://schemas.openxmlformats.org/officeDocument/2006/relationships/hyperlink" Target="http://biblehub.com/greek/3004.htm" TargetMode="External"/><Relationship Id="rId12500" Type="http://schemas.openxmlformats.org/officeDocument/2006/relationships/hyperlink" Target="http://biblehub.com/greek/3778.htm" TargetMode="External"/><Relationship Id="rId14258" Type="http://schemas.openxmlformats.org/officeDocument/2006/relationships/hyperlink" Target="http://biblehub.com/greek/3956.htm" TargetMode="External"/><Relationship Id="rId15309" Type="http://schemas.openxmlformats.org/officeDocument/2006/relationships/hyperlink" Target="http://biblehub.com/greek/3326.htm" TargetMode="External"/><Relationship Id="rId15656" Type="http://schemas.openxmlformats.org/officeDocument/2006/relationships/hyperlink" Target="http://biblehub.com/greek/1161.htm" TargetMode="External"/><Relationship Id="rId16707" Type="http://schemas.openxmlformats.org/officeDocument/2006/relationships/hyperlink" Target="http://biblehub.com/greek/3586.htm" TargetMode="External"/><Relationship Id="rId3266" Type="http://schemas.openxmlformats.org/officeDocument/2006/relationships/hyperlink" Target="http://biblehub.com/greek/1063.htm" TargetMode="External"/><Relationship Id="rId4317" Type="http://schemas.openxmlformats.org/officeDocument/2006/relationships/hyperlink" Target="http://biblehub.com/greek/3588.htm" TargetMode="External"/><Relationship Id="rId14672" Type="http://schemas.openxmlformats.org/officeDocument/2006/relationships/hyperlink" Target="http://biblehub.com/greek/3588.htm" TargetMode="External"/><Relationship Id="rId15723" Type="http://schemas.openxmlformats.org/officeDocument/2006/relationships/hyperlink" Target="http://biblehub.com/greek/3983.htm" TargetMode="External"/><Relationship Id="rId187" Type="http://schemas.openxmlformats.org/officeDocument/2006/relationships/hyperlink" Target="http://biblehub.com/greek/4528.htm" TargetMode="External"/><Relationship Id="rId2282" Type="http://schemas.openxmlformats.org/officeDocument/2006/relationships/hyperlink" Target="http://biblehub.com/greek/1510.htm" TargetMode="External"/><Relationship Id="rId3680" Type="http://schemas.openxmlformats.org/officeDocument/2006/relationships/hyperlink" Target="http://biblehub.com/greek/2962.htm" TargetMode="External"/><Relationship Id="rId4731" Type="http://schemas.openxmlformats.org/officeDocument/2006/relationships/hyperlink" Target="http://biblehub.com/greek/3614.htm" TargetMode="External"/><Relationship Id="rId6489" Type="http://schemas.openxmlformats.org/officeDocument/2006/relationships/hyperlink" Target="http://biblehub.com/greek/1438.htm" TargetMode="External"/><Relationship Id="rId7887" Type="http://schemas.openxmlformats.org/officeDocument/2006/relationships/hyperlink" Target="http://biblehub.com/greek/59.htm" TargetMode="External"/><Relationship Id="rId8938" Type="http://schemas.openxmlformats.org/officeDocument/2006/relationships/hyperlink" Target="http://biblehub.com/greek/5315.htm" TargetMode="External"/><Relationship Id="rId10868" Type="http://schemas.openxmlformats.org/officeDocument/2006/relationships/hyperlink" Target="http://biblehub.com/greek/3756.htm" TargetMode="External"/><Relationship Id="rId11919" Type="http://schemas.openxmlformats.org/officeDocument/2006/relationships/hyperlink" Target="http://biblehub.com/greek/846.htm" TargetMode="External"/><Relationship Id="rId13274" Type="http://schemas.openxmlformats.org/officeDocument/2006/relationships/hyperlink" Target="http://biblehub.com/greek/3588.htm" TargetMode="External"/><Relationship Id="rId14325" Type="http://schemas.openxmlformats.org/officeDocument/2006/relationships/hyperlink" Target="http://biblehub.com/greek/5547.htm" TargetMode="External"/><Relationship Id="rId17895" Type="http://schemas.openxmlformats.org/officeDocument/2006/relationships/hyperlink" Target="http://biblehub.com/greek/2199.htm" TargetMode="External"/><Relationship Id="rId254" Type="http://schemas.openxmlformats.org/officeDocument/2006/relationships/hyperlink" Target="http://biblehub.com/greek/3767.htm" TargetMode="External"/><Relationship Id="rId3333" Type="http://schemas.openxmlformats.org/officeDocument/2006/relationships/hyperlink" Target="http://biblehub.com/greek/2443.htm" TargetMode="External"/><Relationship Id="rId7954" Type="http://schemas.openxmlformats.org/officeDocument/2006/relationships/hyperlink" Target="http://biblehub.com/greek/2805.htm" TargetMode="External"/><Relationship Id="rId10935" Type="http://schemas.openxmlformats.org/officeDocument/2006/relationships/hyperlink" Target="http://biblehub.com/greek/3860.htm" TargetMode="External"/><Relationship Id="rId12290" Type="http://schemas.openxmlformats.org/officeDocument/2006/relationships/hyperlink" Target="http://biblehub.com/greek/846.htm" TargetMode="External"/><Relationship Id="rId13341" Type="http://schemas.openxmlformats.org/officeDocument/2006/relationships/hyperlink" Target="http://biblehub.com/greek/2036.htm" TargetMode="External"/><Relationship Id="rId16497" Type="http://schemas.openxmlformats.org/officeDocument/2006/relationships/hyperlink" Target="http://biblehub.com/greek/1510.htm" TargetMode="External"/><Relationship Id="rId17548" Type="http://schemas.openxmlformats.org/officeDocument/2006/relationships/hyperlink" Target="http://biblehub.com/greek/3004.htm" TargetMode="External"/><Relationship Id="rId17962" Type="http://schemas.openxmlformats.org/officeDocument/2006/relationships/hyperlink" Target="http://biblehub.com/greek/3137.htm" TargetMode="External"/><Relationship Id="rId3400" Type="http://schemas.openxmlformats.org/officeDocument/2006/relationships/hyperlink" Target="http://biblehub.com/greek/2064.htm" TargetMode="External"/><Relationship Id="rId6556" Type="http://schemas.openxmlformats.org/officeDocument/2006/relationships/hyperlink" Target="http://biblehub.com/greek/1410.htm" TargetMode="External"/><Relationship Id="rId6970" Type="http://schemas.openxmlformats.org/officeDocument/2006/relationships/hyperlink" Target="http://biblehub.com/greek/846.htm" TargetMode="External"/><Relationship Id="rId7607" Type="http://schemas.openxmlformats.org/officeDocument/2006/relationships/hyperlink" Target="http://biblehub.com/greek/3001.htm" TargetMode="External"/><Relationship Id="rId15099" Type="http://schemas.openxmlformats.org/officeDocument/2006/relationships/hyperlink" Target="http://biblehub.com/greek/1637.htm" TargetMode="External"/><Relationship Id="rId16564" Type="http://schemas.openxmlformats.org/officeDocument/2006/relationships/hyperlink" Target="http://biblehub.com/greek/3326.htm" TargetMode="External"/><Relationship Id="rId17615" Type="http://schemas.openxmlformats.org/officeDocument/2006/relationships/hyperlink" Target="http://biblehub.com/greek/846.htm" TargetMode="External"/><Relationship Id="rId321" Type="http://schemas.openxmlformats.org/officeDocument/2006/relationships/hyperlink" Target="http://biblehub.com/greek/2977.htm" TargetMode="External"/><Relationship Id="rId2002" Type="http://schemas.openxmlformats.org/officeDocument/2006/relationships/hyperlink" Target="http://biblehub.com/greek/3588.htm" TargetMode="External"/><Relationship Id="rId5158" Type="http://schemas.openxmlformats.org/officeDocument/2006/relationships/hyperlink" Target="http://biblehub.com/greek/185.htm" TargetMode="External"/><Relationship Id="rId5572" Type="http://schemas.openxmlformats.org/officeDocument/2006/relationships/hyperlink" Target="http://biblehub.com/greek/1209.htm" TargetMode="External"/><Relationship Id="rId6209" Type="http://schemas.openxmlformats.org/officeDocument/2006/relationships/hyperlink" Target="http://biblehub.com/greek/3588.htm" TargetMode="External"/><Relationship Id="rId6623" Type="http://schemas.openxmlformats.org/officeDocument/2006/relationships/hyperlink" Target="http://biblehub.com/greek/444.htm" TargetMode="External"/><Relationship Id="rId9779" Type="http://schemas.openxmlformats.org/officeDocument/2006/relationships/hyperlink" Target="http://biblehub.com/greek/1510.htm" TargetMode="External"/><Relationship Id="rId12010" Type="http://schemas.openxmlformats.org/officeDocument/2006/relationships/hyperlink" Target="http://biblehub.com/greek/2532.htm" TargetMode="External"/><Relationship Id="rId15166" Type="http://schemas.openxmlformats.org/officeDocument/2006/relationships/hyperlink" Target="http://biblehub.com/greek/4771.htm" TargetMode="External"/><Relationship Id="rId15580" Type="http://schemas.openxmlformats.org/officeDocument/2006/relationships/hyperlink" Target="http://biblehub.com/greek/846.htm" TargetMode="External"/><Relationship Id="rId16217" Type="http://schemas.openxmlformats.org/officeDocument/2006/relationships/hyperlink" Target="http://biblehub.com/greek/3588.htm" TargetMode="External"/><Relationship Id="rId1768" Type="http://schemas.openxmlformats.org/officeDocument/2006/relationships/hyperlink" Target="http://biblehub.com/greek/2532.htm" TargetMode="External"/><Relationship Id="rId2819" Type="http://schemas.openxmlformats.org/officeDocument/2006/relationships/hyperlink" Target="http://biblehub.com/greek/3588.htm" TargetMode="External"/><Relationship Id="rId4174" Type="http://schemas.openxmlformats.org/officeDocument/2006/relationships/hyperlink" Target="http://biblehub.com/greek/846.htm" TargetMode="External"/><Relationship Id="rId5225" Type="http://schemas.openxmlformats.org/officeDocument/2006/relationships/hyperlink" Target="http://biblehub.com/greek/3588.htm" TargetMode="External"/><Relationship Id="rId8795" Type="http://schemas.openxmlformats.org/officeDocument/2006/relationships/hyperlink" Target="http://biblehub.com/greek/3588.htm" TargetMode="External"/><Relationship Id="rId9846" Type="http://schemas.openxmlformats.org/officeDocument/2006/relationships/hyperlink" Target="http://biblehub.com/greek/2532.htm" TargetMode="External"/><Relationship Id="rId14182" Type="http://schemas.openxmlformats.org/officeDocument/2006/relationships/hyperlink" Target="http://biblehub.com/greek/3036.htm" TargetMode="External"/><Relationship Id="rId15233" Type="http://schemas.openxmlformats.org/officeDocument/2006/relationships/hyperlink" Target="http://biblehub.com/greek/2398.htm" TargetMode="External"/><Relationship Id="rId16631" Type="http://schemas.openxmlformats.org/officeDocument/2006/relationships/hyperlink" Target="http://biblehub.com/greek/3588.htm" TargetMode="External"/><Relationship Id="rId18389" Type="http://schemas.openxmlformats.org/officeDocument/2006/relationships/fontTable" Target="fontTable.xml"/><Relationship Id="rId3190" Type="http://schemas.openxmlformats.org/officeDocument/2006/relationships/hyperlink" Target="http://biblehub.com/greek/4771.htm" TargetMode="External"/><Relationship Id="rId4241" Type="http://schemas.openxmlformats.org/officeDocument/2006/relationships/hyperlink" Target="http://biblehub.com/greek/846.htm" TargetMode="External"/><Relationship Id="rId7397" Type="http://schemas.openxmlformats.org/officeDocument/2006/relationships/hyperlink" Target="http://biblehub.com/greek/3588.htm" TargetMode="External"/><Relationship Id="rId8448" Type="http://schemas.openxmlformats.org/officeDocument/2006/relationships/hyperlink" Target="http://biblehub.com/greek/3793.htm" TargetMode="External"/><Relationship Id="rId11776" Type="http://schemas.openxmlformats.org/officeDocument/2006/relationships/hyperlink" Target="http://biblehub.com/greek/2632.htm" TargetMode="External"/><Relationship Id="rId12827" Type="http://schemas.openxmlformats.org/officeDocument/2006/relationships/hyperlink" Target="http://biblehub.com/greek/3588.htm" TargetMode="External"/><Relationship Id="rId1835" Type="http://schemas.openxmlformats.org/officeDocument/2006/relationships/hyperlink" Target="http://biblehub.com/greek/3735.htm" TargetMode="External"/><Relationship Id="rId7464" Type="http://schemas.openxmlformats.org/officeDocument/2006/relationships/hyperlink" Target="http://biblehub.com/greek/2532.htm" TargetMode="External"/><Relationship Id="rId8862" Type="http://schemas.openxmlformats.org/officeDocument/2006/relationships/hyperlink" Target="http://biblehub.com/greek/1519.htm" TargetMode="External"/><Relationship Id="rId9913" Type="http://schemas.openxmlformats.org/officeDocument/2006/relationships/hyperlink" Target="http://biblehub.com/greek/3101.htm" TargetMode="External"/><Relationship Id="rId10378" Type="http://schemas.openxmlformats.org/officeDocument/2006/relationships/hyperlink" Target="http://biblehub.com/greek/1520.htm" TargetMode="External"/><Relationship Id="rId10792" Type="http://schemas.openxmlformats.org/officeDocument/2006/relationships/hyperlink" Target="http://biblehub.com/greek/3588.htm" TargetMode="External"/><Relationship Id="rId11429" Type="http://schemas.openxmlformats.org/officeDocument/2006/relationships/hyperlink" Target="http://biblehub.com/greek/2036.htm" TargetMode="External"/><Relationship Id="rId11843" Type="http://schemas.openxmlformats.org/officeDocument/2006/relationships/hyperlink" Target="http://biblehub.com/greek/4771.htm" TargetMode="External"/><Relationship Id="rId14999" Type="http://schemas.openxmlformats.org/officeDocument/2006/relationships/hyperlink" Target="http://biblehub.com/greek/3588.htm" TargetMode="External"/><Relationship Id="rId15300" Type="http://schemas.openxmlformats.org/officeDocument/2006/relationships/hyperlink" Target="http://biblehub.com/greek/2064.htm" TargetMode="External"/><Relationship Id="rId1902" Type="http://schemas.openxmlformats.org/officeDocument/2006/relationships/hyperlink" Target="http://biblehub.com/greek/3588.htm" TargetMode="External"/><Relationship Id="rId6066" Type="http://schemas.openxmlformats.org/officeDocument/2006/relationships/hyperlink" Target="http://biblehub.com/greek/601.htm" TargetMode="External"/><Relationship Id="rId7117" Type="http://schemas.openxmlformats.org/officeDocument/2006/relationships/hyperlink" Target="http://biblehub.com/greek/1909.htm" TargetMode="External"/><Relationship Id="rId8515" Type="http://schemas.openxmlformats.org/officeDocument/2006/relationships/hyperlink" Target="http://biblehub.com/greek/2896.htm" TargetMode="External"/><Relationship Id="rId10445" Type="http://schemas.openxmlformats.org/officeDocument/2006/relationships/hyperlink" Target="http://biblehub.com/greek/3588.htm" TargetMode="External"/><Relationship Id="rId11910" Type="http://schemas.openxmlformats.org/officeDocument/2006/relationships/hyperlink" Target="http://biblehub.com/greek/758.htm" TargetMode="External"/><Relationship Id="rId17058" Type="http://schemas.openxmlformats.org/officeDocument/2006/relationships/hyperlink" Target="http://biblehub.com/greek/2532.htm" TargetMode="External"/><Relationship Id="rId17472" Type="http://schemas.openxmlformats.org/officeDocument/2006/relationships/hyperlink" Target="http://biblehub.com/greek/4735.htm" TargetMode="External"/><Relationship Id="rId18109" Type="http://schemas.openxmlformats.org/officeDocument/2006/relationships/hyperlink" Target="http://biblehub.com/greek/5613.htm" TargetMode="External"/><Relationship Id="rId6480" Type="http://schemas.openxmlformats.org/officeDocument/2006/relationships/hyperlink" Target="http://biblehub.com/greek/3588.htm" TargetMode="External"/><Relationship Id="rId7531" Type="http://schemas.openxmlformats.org/officeDocument/2006/relationships/hyperlink" Target="http://biblehub.com/greek/4816.htm" TargetMode="External"/><Relationship Id="rId10512" Type="http://schemas.openxmlformats.org/officeDocument/2006/relationships/hyperlink" Target="http://biblehub.com/greek/991.htm" TargetMode="External"/><Relationship Id="rId13668" Type="http://schemas.openxmlformats.org/officeDocument/2006/relationships/hyperlink" Target="http://biblehub.com/greek/3588.htm" TargetMode="External"/><Relationship Id="rId14719" Type="http://schemas.openxmlformats.org/officeDocument/2006/relationships/hyperlink" Target="http://biblehub.com/greek/1537.htm" TargetMode="External"/><Relationship Id="rId16074" Type="http://schemas.openxmlformats.org/officeDocument/2006/relationships/hyperlink" Target="http://biblehub.com/greek/3588.htm" TargetMode="External"/><Relationship Id="rId17125" Type="http://schemas.openxmlformats.org/officeDocument/2006/relationships/hyperlink" Target="http://biblehub.com/greek/2036.htm" TargetMode="External"/><Relationship Id="rId995" Type="http://schemas.openxmlformats.org/officeDocument/2006/relationships/hyperlink" Target="http://biblehub.com/greek/2446.htm" TargetMode="External"/><Relationship Id="rId2676" Type="http://schemas.openxmlformats.org/officeDocument/2006/relationships/hyperlink" Target="http://biblehub.com/greek/3588.htm" TargetMode="External"/><Relationship Id="rId3727" Type="http://schemas.openxmlformats.org/officeDocument/2006/relationships/hyperlink" Target="http://biblehub.com/greek/846.htm" TargetMode="External"/><Relationship Id="rId5082" Type="http://schemas.openxmlformats.org/officeDocument/2006/relationships/hyperlink" Target="http://biblehub.com/greek/3614.htm" TargetMode="External"/><Relationship Id="rId6133" Type="http://schemas.openxmlformats.org/officeDocument/2006/relationships/hyperlink" Target="http://biblehub.com/greek/2532.htm" TargetMode="External"/><Relationship Id="rId9289" Type="http://schemas.openxmlformats.org/officeDocument/2006/relationships/hyperlink" Target="http://biblehub.com/greek/846.htm" TargetMode="External"/><Relationship Id="rId12684" Type="http://schemas.openxmlformats.org/officeDocument/2006/relationships/hyperlink" Target="http://biblehub.com/greek/4060.htm" TargetMode="External"/><Relationship Id="rId15090" Type="http://schemas.openxmlformats.org/officeDocument/2006/relationships/hyperlink" Target="http://biblehub.com/greek/3756.htm" TargetMode="External"/><Relationship Id="rId16141" Type="http://schemas.openxmlformats.org/officeDocument/2006/relationships/hyperlink" Target="http://biblehub.com/greek/1125.htm" TargetMode="External"/><Relationship Id="rId648" Type="http://schemas.openxmlformats.org/officeDocument/2006/relationships/hyperlink" Target="http://biblehub.com/greek/2532.htm" TargetMode="External"/><Relationship Id="rId1278" Type="http://schemas.openxmlformats.org/officeDocument/2006/relationships/hyperlink" Target="http://biblehub.com/greek/1161.htm" TargetMode="External"/><Relationship Id="rId1692" Type="http://schemas.openxmlformats.org/officeDocument/2006/relationships/hyperlink" Target="http://biblehub.com/greek/3588.htm" TargetMode="External"/><Relationship Id="rId2329" Type="http://schemas.openxmlformats.org/officeDocument/2006/relationships/hyperlink" Target="http://biblehub.com/greek/2046.htm" TargetMode="External"/><Relationship Id="rId2743" Type="http://schemas.openxmlformats.org/officeDocument/2006/relationships/hyperlink" Target="http://biblehub.com/greek/863.htm" TargetMode="External"/><Relationship Id="rId5899" Type="http://schemas.openxmlformats.org/officeDocument/2006/relationships/hyperlink" Target="http://biblehub.com/greek/3588.htm" TargetMode="External"/><Relationship Id="rId6200" Type="http://schemas.openxmlformats.org/officeDocument/2006/relationships/hyperlink" Target="http://biblehub.com/greek/3551.htm" TargetMode="External"/><Relationship Id="rId9356" Type="http://schemas.openxmlformats.org/officeDocument/2006/relationships/hyperlink" Target="http://biblehub.com/greek/3588.htm" TargetMode="External"/><Relationship Id="rId9770" Type="http://schemas.openxmlformats.org/officeDocument/2006/relationships/hyperlink" Target="http://biblehub.com/greek/1538.htm" TargetMode="External"/><Relationship Id="rId11286" Type="http://schemas.openxmlformats.org/officeDocument/2006/relationships/hyperlink" Target="http://biblehub.com/greek/3384.htm" TargetMode="External"/><Relationship Id="rId12337" Type="http://schemas.openxmlformats.org/officeDocument/2006/relationships/hyperlink" Target="http://biblehub.com/greek/2337.htm" TargetMode="External"/><Relationship Id="rId13735" Type="http://schemas.openxmlformats.org/officeDocument/2006/relationships/hyperlink" Target="http://biblehub.com/greek/5013.htm" TargetMode="External"/><Relationship Id="rId715" Type="http://schemas.openxmlformats.org/officeDocument/2006/relationships/hyperlink" Target="http://biblehub.com/greek/2532.htm" TargetMode="External"/><Relationship Id="rId1345" Type="http://schemas.openxmlformats.org/officeDocument/2006/relationships/hyperlink" Target="http://biblehub.com/greek/4228.htm" TargetMode="External"/><Relationship Id="rId8372" Type="http://schemas.openxmlformats.org/officeDocument/2006/relationships/hyperlink" Target="http://biblehub.com/greek/2753.htm" TargetMode="External"/><Relationship Id="rId9009" Type="http://schemas.openxmlformats.org/officeDocument/2006/relationships/hyperlink" Target="http://biblehub.com/greek/3624.htm" TargetMode="External"/><Relationship Id="rId9423" Type="http://schemas.openxmlformats.org/officeDocument/2006/relationships/hyperlink" Target="http://biblehub.com/greek/4012.htm" TargetMode="External"/><Relationship Id="rId12751" Type="http://schemas.openxmlformats.org/officeDocument/2006/relationships/hyperlink" Target="http://biblehub.com/greek/846.htm" TargetMode="External"/><Relationship Id="rId13802" Type="http://schemas.openxmlformats.org/officeDocument/2006/relationships/hyperlink" Target="http://biblehub.com/greek/3485.htm" TargetMode="External"/><Relationship Id="rId16958" Type="http://schemas.openxmlformats.org/officeDocument/2006/relationships/hyperlink" Target="http://biblehub.com/greek/1715.htm" TargetMode="External"/><Relationship Id="rId2810" Type="http://schemas.openxmlformats.org/officeDocument/2006/relationships/hyperlink" Target="http://biblehub.com/greek/4771.htm" TargetMode="External"/><Relationship Id="rId4568" Type="http://schemas.openxmlformats.org/officeDocument/2006/relationships/hyperlink" Target="http://biblehub.com/greek/779.htm" TargetMode="External"/><Relationship Id="rId5966" Type="http://schemas.openxmlformats.org/officeDocument/2006/relationships/hyperlink" Target="http://biblehub.com/greek/2193.htm" TargetMode="External"/><Relationship Id="rId8025" Type="http://schemas.openxmlformats.org/officeDocument/2006/relationships/hyperlink" Target="http://biblehub.com/greek/2532.htm" TargetMode="External"/><Relationship Id="rId11353" Type="http://schemas.openxmlformats.org/officeDocument/2006/relationships/hyperlink" Target="http://biblehub.com/greek/4771.htm" TargetMode="External"/><Relationship Id="rId12404" Type="http://schemas.openxmlformats.org/officeDocument/2006/relationships/hyperlink" Target="http://biblehub.com/greek/3588.htm" TargetMode="External"/><Relationship Id="rId15974" Type="http://schemas.openxmlformats.org/officeDocument/2006/relationships/hyperlink" Target="http://biblehub.com/greek/3588.htm" TargetMode="External"/><Relationship Id="rId18380" Type="http://schemas.openxmlformats.org/officeDocument/2006/relationships/hyperlink" Target="http://biblehub.com/greek/3956.htm" TargetMode="External"/><Relationship Id="rId51" Type="http://schemas.openxmlformats.org/officeDocument/2006/relationships/hyperlink" Target="http://biblehub.com/greek/1080.htm" TargetMode="External"/><Relationship Id="rId1412" Type="http://schemas.openxmlformats.org/officeDocument/2006/relationships/hyperlink" Target="http://biblehub.com/greek/3588.htm" TargetMode="External"/><Relationship Id="rId4982" Type="http://schemas.openxmlformats.org/officeDocument/2006/relationships/hyperlink" Target="http://biblehub.com/greek/3361.htm" TargetMode="External"/><Relationship Id="rId5619" Type="http://schemas.openxmlformats.org/officeDocument/2006/relationships/hyperlink" Target="http://biblehub.com/greek/2532.htm" TargetMode="External"/><Relationship Id="rId7041" Type="http://schemas.openxmlformats.org/officeDocument/2006/relationships/hyperlink" Target="http://biblehub.com/greek/1519.htm" TargetMode="External"/><Relationship Id="rId11006" Type="http://schemas.openxmlformats.org/officeDocument/2006/relationships/hyperlink" Target="http://biblehub.com/greek/1487.htm" TargetMode="External"/><Relationship Id="rId11420" Type="http://schemas.openxmlformats.org/officeDocument/2006/relationships/hyperlink" Target="http://biblehub.com/greek/190.htm" TargetMode="External"/><Relationship Id="rId14576" Type="http://schemas.openxmlformats.org/officeDocument/2006/relationships/hyperlink" Target="http://biblehub.com/greek/2532.htm" TargetMode="External"/><Relationship Id="rId14990" Type="http://schemas.openxmlformats.org/officeDocument/2006/relationships/hyperlink" Target="http://biblehub.com/greek/846.htm" TargetMode="External"/><Relationship Id="rId15627" Type="http://schemas.openxmlformats.org/officeDocument/2006/relationships/hyperlink" Target="http://biblehub.com/greek/770.htm" TargetMode="External"/><Relationship Id="rId18033" Type="http://schemas.openxmlformats.org/officeDocument/2006/relationships/hyperlink" Target="http://biblehub.com/greek/5501.htm" TargetMode="External"/><Relationship Id="rId3584" Type="http://schemas.openxmlformats.org/officeDocument/2006/relationships/hyperlink" Target="http://biblehub.com/greek/4073.htm" TargetMode="External"/><Relationship Id="rId4635" Type="http://schemas.openxmlformats.org/officeDocument/2006/relationships/hyperlink" Target="http://biblehub.com/greek/3588.htm" TargetMode="External"/><Relationship Id="rId10022" Type="http://schemas.openxmlformats.org/officeDocument/2006/relationships/hyperlink" Target="http://biblehub.com/greek/5119.htm" TargetMode="External"/><Relationship Id="rId13178" Type="http://schemas.openxmlformats.org/officeDocument/2006/relationships/hyperlink" Target="http://biblehub.com/greek/4383.htm" TargetMode="External"/><Relationship Id="rId13592" Type="http://schemas.openxmlformats.org/officeDocument/2006/relationships/hyperlink" Target="http://biblehub.com/greek/3588.htm" TargetMode="External"/><Relationship Id="rId14229" Type="http://schemas.openxmlformats.org/officeDocument/2006/relationships/hyperlink" Target="http://biblehub.com/greek/3686.htm" TargetMode="External"/><Relationship Id="rId14643" Type="http://schemas.openxmlformats.org/officeDocument/2006/relationships/hyperlink" Target="http://biblehub.com/greek/2250.htm" TargetMode="External"/><Relationship Id="rId17799" Type="http://schemas.openxmlformats.org/officeDocument/2006/relationships/hyperlink" Target="http://biblehub.com/greek/2532.htm" TargetMode="External"/><Relationship Id="rId18100" Type="http://schemas.openxmlformats.org/officeDocument/2006/relationships/hyperlink" Target="http://biblehub.com/greek/2397.htm" TargetMode="External"/><Relationship Id="rId158" Type="http://schemas.openxmlformats.org/officeDocument/2006/relationships/hyperlink" Target="http://biblehub.com/greek/1080.htm" TargetMode="External"/><Relationship Id="rId2186" Type="http://schemas.openxmlformats.org/officeDocument/2006/relationships/hyperlink" Target="http://biblehub.com/greek/4771.htm" TargetMode="External"/><Relationship Id="rId3237" Type="http://schemas.openxmlformats.org/officeDocument/2006/relationships/hyperlink" Target="http://biblehub.com/greek/3135.htm" TargetMode="External"/><Relationship Id="rId3651" Type="http://schemas.openxmlformats.org/officeDocument/2006/relationships/hyperlink" Target="http://biblehub.com/greek/1321.htm" TargetMode="External"/><Relationship Id="rId4702" Type="http://schemas.openxmlformats.org/officeDocument/2006/relationships/hyperlink" Target="http://biblehub.com/greek/1831.htm" TargetMode="External"/><Relationship Id="rId7858" Type="http://schemas.openxmlformats.org/officeDocument/2006/relationships/hyperlink" Target="http://biblehub.com/greek/2192.htm" TargetMode="External"/><Relationship Id="rId8909" Type="http://schemas.openxmlformats.org/officeDocument/2006/relationships/hyperlink" Target="http://biblehub.com/greek/2588.htm" TargetMode="External"/><Relationship Id="rId12194" Type="http://schemas.openxmlformats.org/officeDocument/2006/relationships/hyperlink" Target="http://biblehub.com/greek/3588.htm" TargetMode="External"/><Relationship Id="rId13245" Type="http://schemas.openxmlformats.org/officeDocument/2006/relationships/hyperlink" Target="http://biblehub.com/greek/2532.htm" TargetMode="External"/><Relationship Id="rId572" Type="http://schemas.openxmlformats.org/officeDocument/2006/relationships/hyperlink" Target="http://biblehub.com/greek/4012.htm" TargetMode="External"/><Relationship Id="rId2253" Type="http://schemas.openxmlformats.org/officeDocument/2006/relationships/hyperlink" Target="http://biblehub.com/greek/591.htm" TargetMode="External"/><Relationship Id="rId3304" Type="http://schemas.openxmlformats.org/officeDocument/2006/relationships/hyperlink" Target="http://biblehub.com/greek/4771.htm" TargetMode="External"/><Relationship Id="rId6874" Type="http://schemas.openxmlformats.org/officeDocument/2006/relationships/hyperlink" Target="http://biblehub.com/greek/2212.htm" TargetMode="External"/><Relationship Id="rId7925" Type="http://schemas.openxmlformats.org/officeDocument/2006/relationships/hyperlink" Target="http://biblehub.com/greek/3779.htm" TargetMode="External"/><Relationship Id="rId9280" Type="http://schemas.openxmlformats.org/officeDocument/2006/relationships/hyperlink" Target="http://biblehub.com/greek/4523.htm" TargetMode="External"/><Relationship Id="rId10839" Type="http://schemas.openxmlformats.org/officeDocument/2006/relationships/hyperlink" Target="http://biblehub.com/greek/3784.htm" TargetMode="External"/><Relationship Id="rId12261" Type="http://schemas.openxmlformats.org/officeDocument/2006/relationships/hyperlink" Target="http://biblehub.com/greek/3588.htm" TargetMode="External"/><Relationship Id="rId13312" Type="http://schemas.openxmlformats.org/officeDocument/2006/relationships/hyperlink" Target="http://biblehub.com/greek/2532.htm" TargetMode="External"/><Relationship Id="rId14710" Type="http://schemas.openxmlformats.org/officeDocument/2006/relationships/hyperlink" Target="http://biblehub.com/greek/846.htm" TargetMode="External"/><Relationship Id="rId16468" Type="http://schemas.openxmlformats.org/officeDocument/2006/relationships/hyperlink" Target="http://biblehub.com/greek/4561.htm" TargetMode="External"/><Relationship Id="rId17519" Type="http://schemas.openxmlformats.org/officeDocument/2006/relationships/hyperlink" Target="http://biblehub.com/greek/1746.htm" TargetMode="External"/><Relationship Id="rId17866" Type="http://schemas.openxmlformats.org/officeDocument/2006/relationships/hyperlink" Target="http://biblehub.com/greek/2334.htm" TargetMode="External"/><Relationship Id="rId225" Type="http://schemas.openxmlformats.org/officeDocument/2006/relationships/hyperlink" Target="http://biblehub.com/greek/1080.htm" TargetMode="External"/><Relationship Id="rId2320" Type="http://schemas.openxmlformats.org/officeDocument/2006/relationships/hyperlink" Target="http://biblehub.com/greek/1161.htm" TargetMode="External"/><Relationship Id="rId5476" Type="http://schemas.openxmlformats.org/officeDocument/2006/relationships/hyperlink" Target="http://biblehub.com/greek/3756.htm" TargetMode="External"/><Relationship Id="rId6527" Type="http://schemas.openxmlformats.org/officeDocument/2006/relationships/hyperlink" Target="http://biblehub.com/greek/4771.htm" TargetMode="External"/><Relationship Id="rId10906" Type="http://schemas.openxmlformats.org/officeDocument/2006/relationships/hyperlink" Target="http://biblehub.com/greek/846.htm" TargetMode="External"/><Relationship Id="rId16882" Type="http://schemas.openxmlformats.org/officeDocument/2006/relationships/hyperlink" Target="http://biblehub.com/greek/3588.htm" TargetMode="External"/><Relationship Id="rId17933" Type="http://schemas.openxmlformats.org/officeDocument/2006/relationships/hyperlink" Target="http://biblehub.com/greek/846.htm" TargetMode="External"/><Relationship Id="rId4078" Type="http://schemas.openxmlformats.org/officeDocument/2006/relationships/hyperlink" Target="http://biblehub.com/greek/2532.htm" TargetMode="External"/><Relationship Id="rId4492" Type="http://schemas.openxmlformats.org/officeDocument/2006/relationships/hyperlink" Target="http://biblehub.com/greek/846.htm" TargetMode="External"/><Relationship Id="rId5129" Type="http://schemas.openxmlformats.org/officeDocument/2006/relationships/hyperlink" Target="http://biblehub.com/greek/414.htm" TargetMode="External"/><Relationship Id="rId5543" Type="http://schemas.openxmlformats.org/officeDocument/2006/relationships/hyperlink" Target="http://biblehub.com/greek/3756.htm" TargetMode="External"/><Relationship Id="rId5890" Type="http://schemas.openxmlformats.org/officeDocument/2006/relationships/hyperlink" Target="http://biblehub.com/greek/5314.htm" TargetMode="External"/><Relationship Id="rId6941" Type="http://schemas.openxmlformats.org/officeDocument/2006/relationships/hyperlink" Target="http://biblehub.com/greek/846.htm" TargetMode="External"/><Relationship Id="rId8699" Type="http://schemas.openxmlformats.org/officeDocument/2006/relationships/hyperlink" Target="http://biblehub.com/greek/3845.htm" TargetMode="External"/><Relationship Id="rId9000" Type="http://schemas.openxmlformats.org/officeDocument/2006/relationships/hyperlink" Target="http://biblehub.com/greek/3756.htm" TargetMode="External"/><Relationship Id="rId14086" Type="http://schemas.openxmlformats.org/officeDocument/2006/relationships/hyperlink" Target="http://biblehub.com/greek/4771.htm" TargetMode="External"/><Relationship Id="rId15484" Type="http://schemas.openxmlformats.org/officeDocument/2006/relationships/hyperlink" Target="http://biblehub.com/greek/3588.htm" TargetMode="External"/><Relationship Id="rId16535" Type="http://schemas.openxmlformats.org/officeDocument/2006/relationships/hyperlink" Target="http://biblehub.com/greek/5207.htm" TargetMode="External"/><Relationship Id="rId3094" Type="http://schemas.openxmlformats.org/officeDocument/2006/relationships/hyperlink" Target="http://biblehub.com/greek/5101.htm" TargetMode="External"/><Relationship Id="rId4145" Type="http://schemas.openxmlformats.org/officeDocument/2006/relationships/hyperlink" Target="http://biblehub.com/greek/2400.htm" TargetMode="External"/><Relationship Id="rId15137" Type="http://schemas.openxmlformats.org/officeDocument/2006/relationships/hyperlink" Target="http://biblehub.com/greek/1438.htm" TargetMode="External"/><Relationship Id="rId15551" Type="http://schemas.openxmlformats.org/officeDocument/2006/relationships/hyperlink" Target="http://biblehub.com/greek/846.htm" TargetMode="External"/><Relationship Id="rId16602" Type="http://schemas.openxmlformats.org/officeDocument/2006/relationships/hyperlink" Target="http://biblehub.com/greek/1161.htm" TargetMode="External"/><Relationship Id="rId1739" Type="http://schemas.openxmlformats.org/officeDocument/2006/relationships/hyperlink" Target="http://biblehub.com/greek/846.htm" TargetMode="External"/><Relationship Id="rId5610" Type="http://schemas.openxmlformats.org/officeDocument/2006/relationships/hyperlink" Target="http://biblehub.com/greek/281.htm" TargetMode="External"/><Relationship Id="rId8766" Type="http://schemas.openxmlformats.org/officeDocument/2006/relationships/hyperlink" Target="http://biblehub.com/greek/4012.htm" TargetMode="External"/><Relationship Id="rId9817" Type="http://schemas.openxmlformats.org/officeDocument/2006/relationships/hyperlink" Target="http://biblehub.com/greek/2532.htm" TargetMode="External"/><Relationship Id="rId10696" Type="http://schemas.openxmlformats.org/officeDocument/2006/relationships/hyperlink" Target="http://biblehub.com/greek/3844.htm" TargetMode="External"/><Relationship Id="rId11747" Type="http://schemas.openxmlformats.org/officeDocument/2006/relationships/hyperlink" Target="http://biblehub.com/greek/1519.htm" TargetMode="External"/><Relationship Id="rId14153" Type="http://schemas.openxmlformats.org/officeDocument/2006/relationships/hyperlink" Target="http://biblehub.com/greek/129.htm" TargetMode="External"/><Relationship Id="rId15204" Type="http://schemas.openxmlformats.org/officeDocument/2006/relationships/hyperlink" Target="http://biblehub.com/greek/2962.htm" TargetMode="External"/><Relationship Id="rId1806" Type="http://schemas.openxmlformats.org/officeDocument/2006/relationships/hyperlink" Target="http://biblehub.com/greek/3588.htm" TargetMode="External"/><Relationship Id="rId3161" Type="http://schemas.openxmlformats.org/officeDocument/2006/relationships/hyperlink" Target="http://biblehub.com/greek/3354.htm" TargetMode="External"/><Relationship Id="rId4212" Type="http://schemas.openxmlformats.org/officeDocument/2006/relationships/hyperlink" Target="http://biblehub.com/greek/3588.htm" TargetMode="External"/><Relationship Id="rId7368" Type="http://schemas.openxmlformats.org/officeDocument/2006/relationships/hyperlink" Target="http://biblehub.com/greek/1096.htm" TargetMode="External"/><Relationship Id="rId7782" Type="http://schemas.openxmlformats.org/officeDocument/2006/relationships/hyperlink" Target="http://biblehub.com/greek/3588.htm" TargetMode="External"/><Relationship Id="rId8419" Type="http://schemas.openxmlformats.org/officeDocument/2006/relationships/hyperlink" Target="http://biblehub.com/greek/1161.htm" TargetMode="External"/><Relationship Id="rId8833" Type="http://schemas.openxmlformats.org/officeDocument/2006/relationships/hyperlink" Target="http://biblehub.com/greek/3056.htm" TargetMode="External"/><Relationship Id="rId10349" Type="http://schemas.openxmlformats.org/officeDocument/2006/relationships/hyperlink" Target="http://biblehub.com/greek/3588.htm" TargetMode="External"/><Relationship Id="rId10763" Type="http://schemas.openxmlformats.org/officeDocument/2006/relationships/hyperlink" Target="http://biblehub.com/greek/3056.htm" TargetMode="External"/><Relationship Id="rId14220" Type="http://schemas.openxmlformats.org/officeDocument/2006/relationships/hyperlink" Target="http://biblehub.com/greek/575.htm" TargetMode="External"/><Relationship Id="rId17376" Type="http://schemas.openxmlformats.org/officeDocument/2006/relationships/hyperlink" Target="http://biblehub.com/greek/4717.htm" TargetMode="External"/><Relationship Id="rId17790" Type="http://schemas.openxmlformats.org/officeDocument/2006/relationships/hyperlink" Target="http://biblehub.com/greek/3588.htm" TargetMode="External"/><Relationship Id="rId3978" Type="http://schemas.openxmlformats.org/officeDocument/2006/relationships/hyperlink" Target="http://biblehub.com/greek/190.htm" TargetMode="External"/><Relationship Id="rId6384" Type="http://schemas.openxmlformats.org/officeDocument/2006/relationships/hyperlink" Target="http://biblehub.com/greek/1473.htm" TargetMode="External"/><Relationship Id="rId7435" Type="http://schemas.openxmlformats.org/officeDocument/2006/relationships/hyperlink" Target="http://biblehub.com/greek/5144.htm" TargetMode="External"/><Relationship Id="rId8900" Type="http://schemas.openxmlformats.org/officeDocument/2006/relationships/hyperlink" Target="http://biblehub.com/greek/1544.htm" TargetMode="External"/><Relationship Id="rId10416" Type="http://schemas.openxmlformats.org/officeDocument/2006/relationships/hyperlink" Target="http://biblehub.com/greek/3588.htm" TargetMode="External"/><Relationship Id="rId11814" Type="http://schemas.openxmlformats.org/officeDocument/2006/relationships/hyperlink" Target="http://biblehub.com/greek/846.htm" TargetMode="External"/><Relationship Id="rId16392" Type="http://schemas.openxmlformats.org/officeDocument/2006/relationships/hyperlink" Target="http://biblehub.com/greek/1510.htm" TargetMode="External"/><Relationship Id="rId17029" Type="http://schemas.openxmlformats.org/officeDocument/2006/relationships/hyperlink" Target="http://biblehub.com/greek/5455.htm" TargetMode="External"/><Relationship Id="rId17443" Type="http://schemas.openxmlformats.org/officeDocument/2006/relationships/hyperlink" Target="http://biblehub.com/greek/3860.htm" TargetMode="External"/><Relationship Id="rId899" Type="http://schemas.openxmlformats.org/officeDocument/2006/relationships/hyperlink" Target="http://biblehub.com/greek/3480.htm" TargetMode="External"/><Relationship Id="rId6037" Type="http://schemas.openxmlformats.org/officeDocument/2006/relationships/hyperlink" Target="http://biblehub.com/greek/3860.htm" TargetMode="External"/><Relationship Id="rId6451" Type="http://schemas.openxmlformats.org/officeDocument/2006/relationships/hyperlink" Target="http://biblehub.com/greek/3793.htm" TargetMode="External"/><Relationship Id="rId7502" Type="http://schemas.openxmlformats.org/officeDocument/2006/relationships/hyperlink" Target="http://biblehub.com/greek/68.htm" TargetMode="External"/><Relationship Id="rId10830" Type="http://schemas.openxmlformats.org/officeDocument/2006/relationships/hyperlink" Target="http://biblehub.com/greek/3588.htm" TargetMode="External"/><Relationship Id="rId13986" Type="http://schemas.openxmlformats.org/officeDocument/2006/relationships/hyperlink" Target="http://biblehub.com/greek/3588.htm" TargetMode="External"/><Relationship Id="rId16045" Type="http://schemas.openxmlformats.org/officeDocument/2006/relationships/hyperlink" Target="http://biblehub.com/greek/5217.htm" TargetMode="External"/><Relationship Id="rId966" Type="http://schemas.openxmlformats.org/officeDocument/2006/relationships/hyperlink" Target="http://biblehub.com/greek/846.htm" TargetMode="External"/><Relationship Id="rId1596" Type="http://schemas.openxmlformats.org/officeDocument/2006/relationships/hyperlink" Target="http://biblehub.com/greek/1056.htm" TargetMode="External"/><Relationship Id="rId2647" Type="http://schemas.openxmlformats.org/officeDocument/2006/relationships/hyperlink" Target="http://biblehub.com/greek/4771.htm" TargetMode="External"/><Relationship Id="rId2994" Type="http://schemas.openxmlformats.org/officeDocument/2006/relationships/hyperlink" Target="http://biblehub.com/greek/3588.htm" TargetMode="External"/><Relationship Id="rId5053" Type="http://schemas.openxmlformats.org/officeDocument/2006/relationships/hyperlink" Target="http://biblehub.com/greek/1161.htm" TargetMode="External"/><Relationship Id="rId6104" Type="http://schemas.openxmlformats.org/officeDocument/2006/relationships/hyperlink" Target="http://biblehub.com/greek/1473.htm" TargetMode="External"/><Relationship Id="rId9674" Type="http://schemas.openxmlformats.org/officeDocument/2006/relationships/hyperlink" Target="http://biblehub.com/greek/3754.htm" TargetMode="External"/><Relationship Id="rId12588" Type="http://schemas.openxmlformats.org/officeDocument/2006/relationships/hyperlink" Target="http://biblehub.com/greek/611.htm" TargetMode="External"/><Relationship Id="rId13639" Type="http://schemas.openxmlformats.org/officeDocument/2006/relationships/hyperlink" Target="http://biblehub.com/greek/3588.htm" TargetMode="External"/><Relationship Id="rId15061" Type="http://schemas.openxmlformats.org/officeDocument/2006/relationships/hyperlink" Target="http://biblehub.com/greek/3772.htm" TargetMode="External"/><Relationship Id="rId17510" Type="http://schemas.openxmlformats.org/officeDocument/2006/relationships/hyperlink" Target="http://biblehub.com/greek/2532.htm" TargetMode="External"/><Relationship Id="rId619" Type="http://schemas.openxmlformats.org/officeDocument/2006/relationships/hyperlink" Target="http://biblehub.com/greek/2064.htm" TargetMode="External"/><Relationship Id="rId1249" Type="http://schemas.openxmlformats.org/officeDocument/2006/relationships/hyperlink" Target="http://biblehub.com/greek/1228.htm" TargetMode="External"/><Relationship Id="rId5120" Type="http://schemas.openxmlformats.org/officeDocument/2006/relationships/hyperlink" Target="http://biblehub.com/greek/1621.htm" TargetMode="External"/><Relationship Id="rId8276" Type="http://schemas.openxmlformats.org/officeDocument/2006/relationships/hyperlink" Target="http://biblehub.com/greek/1564.htm" TargetMode="External"/><Relationship Id="rId9327" Type="http://schemas.openxmlformats.org/officeDocument/2006/relationships/hyperlink" Target="http://biblehub.com/greek/4190.htm" TargetMode="External"/><Relationship Id="rId12655" Type="http://schemas.openxmlformats.org/officeDocument/2006/relationships/hyperlink" Target="http://biblehub.com/greek/3588.htm" TargetMode="External"/><Relationship Id="rId13706" Type="http://schemas.openxmlformats.org/officeDocument/2006/relationships/hyperlink" Target="http://biblehub.com/greek/1520.htm" TargetMode="External"/><Relationship Id="rId16112" Type="http://schemas.openxmlformats.org/officeDocument/2006/relationships/hyperlink" Target="http://biblehub.com/greek/1520.htm" TargetMode="External"/><Relationship Id="rId1663" Type="http://schemas.openxmlformats.org/officeDocument/2006/relationships/hyperlink" Target="http://biblehub.com/greek/2532.htm" TargetMode="External"/><Relationship Id="rId2714" Type="http://schemas.openxmlformats.org/officeDocument/2006/relationships/hyperlink" Target="http://biblehub.com/greek/1473.htm" TargetMode="External"/><Relationship Id="rId8690" Type="http://schemas.openxmlformats.org/officeDocument/2006/relationships/hyperlink" Target="http://biblehub.com/greek/3588.htm" TargetMode="External"/><Relationship Id="rId9741" Type="http://schemas.openxmlformats.org/officeDocument/2006/relationships/hyperlink" Target="http://biblehub.com/greek/2210.htm" TargetMode="External"/><Relationship Id="rId11257" Type="http://schemas.openxmlformats.org/officeDocument/2006/relationships/hyperlink" Target="http://biblehub.com/greek/2309.htm" TargetMode="External"/><Relationship Id="rId11671" Type="http://schemas.openxmlformats.org/officeDocument/2006/relationships/hyperlink" Target="http://biblehub.com/greek/4160.htm" TargetMode="External"/><Relationship Id="rId12308" Type="http://schemas.openxmlformats.org/officeDocument/2006/relationships/hyperlink" Target="http://biblehub.com/greek/3588.htm" TargetMode="External"/><Relationship Id="rId12722" Type="http://schemas.openxmlformats.org/officeDocument/2006/relationships/hyperlink" Target="http://biblehub.com/greek/1401.htm" TargetMode="External"/><Relationship Id="rId15878" Type="http://schemas.openxmlformats.org/officeDocument/2006/relationships/hyperlink" Target="http://biblehub.com/greek/3588.htm" TargetMode="External"/><Relationship Id="rId16929" Type="http://schemas.openxmlformats.org/officeDocument/2006/relationships/hyperlink" Target="http://biblehub.com/greek/5101.htm" TargetMode="External"/><Relationship Id="rId18284" Type="http://schemas.openxmlformats.org/officeDocument/2006/relationships/hyperlink" Target="http://biblehub.com/greek/2532.htm" TargetMode="External"/><Relationship Id="rId1316" Type="http://schemas.openxmlformats.org/officeDocument/2006/relationships/hyperlink" Target="http://biblehub.com/greek/846.htm" TargetMode="External"/><Relationship Id="rId1730" Type="http://schemas.openxmlformats.org/officeDocument/2006/relationships/hyperlink" Target="http://biblehub.com/greek/3754.htm" TargetMode="External"/><Relationship Id="rId4886" Type="http://schemas.openxmlformats.org/officeDocument/2006/relationships/hyperlink" Target="http://biblehub.com/greek/2962.htm" TargetMode="External"/><Relationship Id="rId5937" Type="http://schemas.openxmlformats.org/officeDocument/2006/relationships/hyperlink" Target="http://biblehub.com/greek/1722.htm" TargetMode="External"/><Relationship Id="rId7292" Type="http://schemas.openxmlformats.org/officeDocument/2006/relationships/hyperlink" Target="http://biblehub.com/greek/1342.htm" TargetMode="External"/><Relationship Id="rId8343" Type="http://schemas.openxmlformats.org/officeDocument/2006/relationships/hyperlink" Target="http://biblehub.com/greek/5532.htm" TargetMode="External"/><Relationship Id="rId10273" Type="http://schemas.openxmlformats.org/officeDocument/2006/relationships/hyperlink" Target="http://biblehub.com/greek/906.htm" TargetMode="External"/><Relationship Id="rId11324" Type="http://schemas.openxmlformats.org/officeDocument/2006/relationships/hyperlink" Target="http://biblehub.com/greek/1722.htm" TargetMode="External"/><Relationship Id="rId14894" Type="http://schemas.openxmlformats.org/officeDocument/2006/relationships/hyperlink" Target="http://biblehub.com/greek/863.htm" TargetMode="External"/><Relationship Id="rId18351" Type="http://schemas.openxmlformats.org/officeDocument/2006/relationships/hyperlink" Target="http://biblehub.com/greek/3588.htm" TargetMode="External"/><Relationship Id="rId22" Type="http://schemas.openxmlformats.org/officeDocument/2006/relationships/hyperlink" Target="http://biblehub.com/greek/3588.htm" TargetMode="External"/><Relationship Id="rId3488" Type="http://schemas.openxmlformats.org/officeDocument/2006/relationships/hyperlink" Target="http://biblehub.com/greek/2307.htm" TargetMode="External"/><Relationship Id="rId4539" Type="http://schemas.openxmlformats.org/officeDocument/2006/relationships/hyperlink" Target="http://biblehub.com/greek/5501.htm" TargetMode="External"/><Relationship Id="rId4953" Type="http://schemas.openxmlformats.org/officeDocument/2006/relationships/hyperlink" Target="http://biblehub.com/greek/2385.htm" TargetMode="External"/><Relationship Id="rId8410" Type="http://schemas.openxmlformats.org/officeDocument/2006/relationships/hyperlink" Target="http://biblehub.com/greek/142.htm" TargetMode="External"/><Relationship Id="rId10340" Type="http://schemas.openxmlformats.org/officeDocument/2006/relationships/hyperlink" Target="http://biblehub.com/greek/3588.htm" TargetMode="External"/><Relationship Id="rId13496" Type="http://schemas.openxmlformats.org/officeDocument/2006/relationships/hyperlink" Target="http://biblehub.com/greek/1161.htm" TargetMode="External"/><Relationship Id="rId14547" Type="http://schemas.openxmlformats.org/officeDocument/2006/relationships/hyperlink" Target="http://biblehub.com/greek/4982.htm" TargetMode="External"/><Relationship Id="rId15945" Type="http://schemas.openxmlformats.org/officeDocument/2006/relationships/hyperlink" Target="http://biblehub.com/greek/2192.htm" TargetMode="External"/><Relationship Id="rId18004" Type="http://schemas.openxmlformats.org/officeDocument/2006/relationships/hyperlink" Target="http://biblehub.com/greek/3767.htm" TargetMode="External"/><Relationship Id="rId3555" Type="http://schemas.openxmlformats.org/officeDocument/2006/relationships/hyperlink" Target="http://biblehub.com/greek/3588.htm" TargetMode="External"/><Relationship Id="rId4606" Type="http://schemas.openxmlformats.org/officeDocument/2006/relationships/hyperlink" Target="http://biblehub.com/greek/2532.htm" TargetMode="External"/><Relationship Id="rId7012" Type="http://schemas.openxmlformats.org/officeDocument/2006/relationships/hyperlink" Target="http://biblehub.com/greek/846.htm" TargetMode="External"/><Relationship Id="rId12098" Type="http://schemas.openxmlformats.org/officeDocument/2006/relationships/hyperlink" Target="http://biblehub.com/greek/1161.htm" TargetMode="External"/><Relationship Id="rId13149" Type="http://schemas.openxmlformats.org/officeDocument/2006/relationships/hyperlink" Target="http://biblehub.com/greek/3101.htm" TargetMode="External"/><Relationship Id="rId14961" Type="http://schemas.openxmlformats.org/officeDocument/2006/relationships/hyperlink" Target="http://biblehub.com/greek/3588.htm" TargetMode="External"/><Relationship Id="rId17020" Type="http://schemas.openxmlformats.org/officeDocument/2006/relationships/hyperlink" Target="http://biblehub.com/greek/3660.htm" TargetMode="External"/><Relationship Id="rId476" Type="http://schemas.openxmlformats.org/officeDocument/2006/relationships/hyperlink" Target="http://biblehub.com/greek/792.htm" TargetMode="External"/><Relationship Id="rId890" Type="http://schemas.openxmlformats.org/officeDocument/2006/relationships/hyperlink" Target="http://biblehub.com/greek/3478.htm" TargetMode="External"/><Relationship Id="rId2157" Type="http://schemas.openxmlformats.org/officeDocument/2006/relationships/hyperlink" Target="http://biblehub.com/greek/2532.htm" TargetMode="External"/><Relationship Id="rId2571" Type="http://schemas.openxmlformats.org/officeDocument/2006/relationships/hyperlink" Target="http://biblehub.com/greek/2927.htm" TargetMode="External"/><Relationship Id="rId3208" Type="http://schemas.openxmlformats.org/officeDocument/2006/relationships/hyperlink" Target="http://biblehub.com/greek/1544.htm" TargetMode="External"/><Relationship Id="rId6778" Type="http://schemas.openxmlformats.org/officeDocument/2006/relationships/hyperlink" Target="http://biblehub.com/greek/5618.htm" TargetMode="External"/><Relationship Id="rId9184" Type="http://schemas.openxmlformats.org/officeDocument/2006/relationships/hyperlink" Target="http://biblehub.com/greek/3101.htm" TargetMode="External"/><Relationship Id="rId12165" Type="http://schemas.openxmlformats.org/officeDocument/2006/relationships/hyperlink" Target="http://biblehub.com/greek/3588.htm" TargetMode="External"/><Relationship Id="rId13563" Type="http://schemas.openxmlformats.org/officeDocument/2006/relationships/hyperlink" Target="http://biblehub.com/greek/3761.htm" TargetMode="External"/><Relationship Id="rId14614" Type="http://schemas.openxmlformats.org/officeDocument/2006/relationships/hyperlink" Target="http://biblehub.com/greek/575.htm" TargetMode="External"/><Relationship Id="rId129" Type="http://schemas.openxmlformats.org/officeDocument/2006/relationships/hyperlink" Target="http://biblehub.com/greek/3588.htm" TargetMode="External"/><Relationship Id="rId543" Type="http://schemas.openxmlformats.org/officeDocument/2006/relationships/hyperlink" Target="http://biblehub.com/greek/4165.htm" TargetMode="External"/><Relationship Id="rId1173" Type="http://schemas.openxmlformats.org/officeDocument/2006/relationships/hyperlink" Target="http://biblehub.com/greek/1161.htm" TargetMode="External"/><Relationship Id="rId2224" Type="http://schemas.openxmlformats.org/officeDocument/2006/relationships/hyperlink" Target="http://biblehub.com/greek/3004.htm" TargetMode="External"/><Relationship Id="rId3622" Type="http://schemas.openxmlformats.org/officeDocument/2006/relationships/hyperlink" Target="http://biblehub.com/greek/3588.htm" TargetMode="External"/><Relationship Id="rId7829" Type="http://schemas.openxmlformats.org/officeDocument/2006/relationships/hyperlink" Target="http://biblehub.com/greek/3588.htm" TargetMode="External"/><Relationship Id="rId9251" Type="http://schemas.openxmlformats.org/officeDocument/2006/relationships/hyperlink" Target="http://biblehub.com/greek/3588.htm" TargetMode="External"/><Relationship Id="rId13216" Type="http://schemas.openxmlformats.org/officeDocument/2006/relationships/hyperlink" Target="http://biblehub.com/greek/3004.htm" TargetMode="External"/><Relationship Id="rId13630" Type="http://schemas.openxmlformats.org/officeDocument/2006/relationships/hyperlink" Target="http://biblehub.com/greek/3588.htm" TargetMode="External"/><Relationship Id="rId16786" Type="http://schemas.openxmlformats.org/officeDocument/2006/relationships/hyperlink" Target="http://biblehub.com/greek/2596.htm" TargetMode="External"/><Relationship Id="rId17837" Type="http://schemas.openxmlformats.org/officeDocument/2006/relationships/hyperlink" Target="http://biblehub.com/greek/1543.htm" TargetMode="External"/><Relationship Id="rId5794" Type="http://schemas.openxmlformats.org/officeDocument/2006/relationships/hyperlink" Target="http://biblehub.com/greek/3772.htm" TargetMode="External"/><Relationship Id="rId6845" Type="http://schemas.openxmlformats.org/officeDocument/2006/relationships/hyperlink" Target="http://biblehub.com/greek/3754.htm" TargetMode="External"/><Relationship Id="rId11181" Type="http://schemas.openxmlformats.org/officeDocument/2006/relationships/hyperlink" Target="http://biblehub.com/greek/5562.htm" TargetMode="External"/><Relationship Id="rId12232" Type="http://schemas.openxmlformats.org/officeDocument/2006/relationships/hyperlink" Target="http://biblehub.com/greek/3588.htm" TargetMode="External"/><Relationship Id="rId15388" Type="http://schemas.openxmlformats.org/officeDocument/2006/relationships/hyperlink" Target="http://biblehub.com/greek/1510.htm" TargetMode="External"/><Relationship Id="rId16439" Type="http://schemas.openxmlformats.org/officeDocument/2006/relationships/hyperlink" Target="http://biblehub.com/greek/2147.htm" TargetMode="External"/><Relationship Id="rId16853" Type="http://schemas.openxmlformats.org/officeDocument/2006/relationships/hyperlink" Target="http://biblehub.com/greek/5207.htm" TargetMode="External"/><Relationship Id="rId17904" Type="http://schemas.openxmlformats.org/officeDocument/2006/relationships/hyperlink" Target="http://biblehub.com/greek/5122.htm" TargetMode="External"/><Relationship Id="rId610" Type="http://schemas.openxmlformats.org/officeDocument/2006/relationships/hyperlink" Target="http://biblehub.com/greek/3708.htm" TargetMode="External"/><Relationship Id="rId1240" Type="http://schemas.openxmlformats.org/officeDocument/2006/relationships/hyperlink" Target="http://biblehub.com/greek/1519.htm" TargetMode="External"/><Relationship Id="rId4049" Type="http://schemas.openxmlformats.org/officeDocument/2006/relationships/hyperlink" Target="http://biblehub.com/greek/3588.htm" TargetMode="External"/><Relationship Id="rId4396" Type="http://schemas.openxmlformats.org/officeDocument/2006/relationships/hyperlink" Target="http://biblehub.com/greek/190.htm" TargetMode="External"/><Relationship Id="rId5447" Type="http://schemas.openxmlformats.org/officeDocument/2006/relationships/hyperlink" Target="http://biblehub.com/greek/3772.htm" TargetMode="External"/><Relationship Id="rId5861" Type="http://schemas.openxmlformats.org/officeDocument/2006/relationships/hyperlink" Target="http://biblehub.com/greek/3756.htm" TargetMode="External"/><Relationship Id="rId6912" Type="http://schemas.openxmlformats.org/officeDocument/2006/relationships/hyperlink" Target="http://biblehub.com/greek/1096.htm" TargetMode="External"/><Relationship Id="rId11998" Type="http://schemas.openxmlformats.org/officeDocument/2006/relationships/hyperlink" Target="http://biblehub.com/greek/2443.htm" TargetMode="External"/><Relationship Id="rId15455" Type="http://schemas.openxmlformats.org/officeDocument/2006/relationships/hyperlink" Target="http://biblehub.com/greek/3756.htm" TargetMode="External"/><Relationship Id="rId16506" Type="http://schemas.openxmlformats.org/officeDocument/2006/relationships/hyperlink" Target="http://biblehub.com/greek/3825.htm" TargetMode="External"/><Relationship Id="rId4463" Type="http://schemas.openxmlformats.org/officeDocument/2006/relationships/hyperlink" Target="http://biblehub.com/greek/1063.htm" TargetMode="External"/><Relationship Id="rId5514" Type="http://schemas.openxmlformats.org/officeDocument/2006/relationships/hyperlink" Target="http://biblehub.com/greek/5228.htm" TargetMode="External"/><Relationship Id="rId14057" Type="http://schemas.openxmlformats.org/officeDocument/2006/relationships/hyperlink" Target="http://biblehub.com/greek/1487.htm" TargetMode="External"/><Relationship Id="rId14471" Type="http://schemas.openxmlformats.org/officeDocument/2006/relationships/hyperlink" Target="http://biblehub.com/greek/3735.htm" TargetMode="External"/><Relationship Id="rId15108" Type="http://schemas.openxmlformats.org/officeDocument/2006/relationships/hyperlink" Target="http://biblehub.com/greek/1161.htm" TargetMode="External"/><Relationship Id="rId15522" Type="http://schemas.openxmlformats.org/officeDocument/2006/relationships/hyperlink" Target="http://biblehub.com/greek/3588.htm" TargetMode="External"/><Relationship Id="rId16920" Type="http://schemas.openxmlformats.org/officeDocument/2006/relationships/hyperlink" Target="http://biblehub.com/greek/2852.htm" TargetMode="External"/><Relationship Id="rId3065" Type="http://schemas.openxmlformats.org/officeDocument/2006/relationships/hyperlink" Target="http://biblehub.com/greek/5528.htm" TargetMode="External"/><Relationship Id="rId4116" Type="http://schemas.openxmlformats.org/officeDocument/2006/relationships/hyperlink" Target="http://biblehub.com/greek/846.htm" TargetMode="External"/><Relationship Id="rId4530" Type="http://schemas.openxmlformats.org/officeDocument/2006/relationships/hyperlink" Target="http://biblehub.com/greek/142.htm" TargetMode="External"/><Relationship Id="rId7686" Type="http://schemas.openxmlformats.org/officeDocument/2006/relationships/hyperlink" Target="http://biblehub.com/greek/1519.htm" TargetMode="External"/><Relationship Id="rId8737" Type="http://schemas.openxmlformats.org/officeDocument/2006/relationships/hyperlink" Target="http://biblehub.com/greek/1435.htm" TargetMode="External"/><Relationship Id="rId13073" Type="http://schemas.openxmlformats.org/officeDocument/2006/relationships/hyperlink" Target="http://biblehub.com/greek/1161.htm" TargetMode="External"/><Relationship Id="rId14124" Type="http://schemas.openxmlformats.org/officeDocument/2006/relationships/hyperlink" Target="http://biblehub.com/greek/1722.htm" TargetMode="External"/><Relationship Id="rId2081" Type="http://schemas.openxmlformats.org/officeDocument/2006/relationships/hyperlink" Target="http://biblehub.com/greek/4771.htm" TargetMode="External"/><Relationship Id="rId3132" Type="http://schemas.openxmlformats.org/officeDocument/2006/relationships/hyperlink" Target="http://biblehub.com/greek/1519.htm" TargetMode="External"/><Relationship Id="rId6288" Type="http://schemas.openxmlformats.org/officeDocument/2006/relationships/hyperlink" Target="http://biblehub.com/greek/1437.htm" TargetMode="External"/><Relationship Id="rId7339" Type="http://schemas.openxmlformats.org/officeDocument/2006/relationships/hyperlink" Target="http://biblehub.com/greek/3598.htm" TargetMode="External"/><Relationship Id="rId7753" Type="http://schemas.openxmlformats.org/officeDocument/2006/relationships/hyperlink" Target="http://biblehub.com/greek/2326.htm" TargetMode="External"/><Relationship Id="rId10667" Type="http://schemas.openxmlformats.org/officeDocument/2006/relationships/hyperlink" Target="http://biblehub.com/greek/3089.htm" TargetMode="External"/><Relationship Id="rId11718" Type="http://schemas.openxmlformats.org/officeDocument/2006/relationships/hyperlink" Target="http://biblehub.com/greek/3739.htm" TargetMode="External"/><Relationship Id="rId13140" Type="http://schemas.openxmlformats.org/officeDocument/2006/relationships/hyperlink" Target="http://biblehub.com/greek/3704.htm" TargetMode="External"/><Relationship Id="rId16296" Type="http://schemas.openxmlformats.org/officeDocument/2006/relationships/hyperlink" Target="http://biblehub.com/greek/1473.htm" TargetMode="External"/><Relationship Id="rId17694" Type="http://schemas.openxmlformats.org/officeDocument/2006/relationships/hyperlink" Target="http://biblehub.com/greek/4957.htm" TargetMode="External"/><Relationship Id="rId6355" Type="http://schemas.openxmlformats.org/officeDocument/2006/relationships/hyperlink" Target="http://biblehub.com/greek/846.htm" TargetMode="External"/><Relationship Id="rId7406" Type="http://schemas.openxmlformats.org/officeDocument/2006/relationships/hyperlink" Target="http://biblehub.com/greek/1096.htm" TargetMode="External"/><Relationship Id="rId8804" Type="http://schemas.openxmlformats.org/officeDocument/2006/relationships/hyperlink" Target="http://biblehub.com/greek/1525.htm" TargetMode="External"/><Relationship Id="rId10734" Type="http://schemas.openxmlformats.org/officeDocument/2006/relationships/hyperlink" Target="http://biblehub.com/greek/863.htm" TargetMode="External"/><Relationship Id="rId17347" Type="http://schemas.openxmlformats.org/officeDocument/2006/relationships/hyperlink" Target="http://biblehub.com/greek/3588.htm" TargetMode="External"/><Relationship Id="rId17761" Type="http://schemas.openxmlformats.org/officeDocument/2006/relationships/hyperlink" Target="http://biblehub.com/greek/4060.htm" TargetMode="External"/><Relationship Id="rId120" Type="http://schemas.openxmlformats.org/officeDocument/2006/relationships/hyperlink" Target="http://biblehub.com/greek/760.htm" TargetMode="External"/><Relationship Id="rId2898" Type="http://schemas.openxmlformats.org/officeDocument/2006/relationships/hyperlink" Target="http://biblehub.com/greek/4771.htm" TargetMode="External"/><Relationship Id="rId3949" Type="http://schemas.openxmlformats.org/officeDocument/2006/relationships/hyperlink" Target="http://biblehub.com/greek/846.htm" TargetMode="External"/><Relationship Id="rId6008" Type="http://schemas.openxmlformats.org/officeDocument/2006/relationships/hyperlink" Target="http://biblehub.com/greek/3962.htm" TargetMode="External"/><Relationship Id="rId7820" Type="http://schemas.openxmlformats.org/officeDocument/2006/relationships/hyperlink" Target="http://biblehub.com/greek/5613.htm" TargetMode="External"/><Relationship Id="rId10801" Type="http://schemas.openxmlformats.org/officeDocument/2006/relationships/hyperlink" Target="http://biblehub.com/greek/3767.htm" TargetMode="External"/><Relationship Id="rId13957" Type="http://schemas.openxmlformats.org/officeDocument/2006/relationships/hyperlink" Target="http://biblehub.com/greek/2666.htm" TargetMode="External"/><Relationship Id="rId16363" Type="http://schemas.openxmlformats.org/officeDocument/2006/relationships/hyperlink" Target="http://biblehub.com/greek/1068.htm" TargetMode="External"/><Relationship Id="rId17414" Type="http://schemas.openxmlformats.org/officeDocument/2006/relationships/hyperlink" Target="http://biblehub.com/greek/129.htm" TargetMode="External"/><Relationship Id="rId2965" Type="http://schemas.openxmlformats.org/officeDocument/2006/relationships/hyperlink" Target="http://biblehub.com/greek/5590.htm" TargetMode="External"/><Relationship Id="rId5024" Type="http://schemas.openxmlformats.org/officeDocument/2006/relationships/hyperlink" Target="http://biblehub.com/greek/5557.htm" TargetMode="External"/><Relationship Id="rId5371" Type="http://schemas.openxmlformats.org/officeDocument/2006/relationships/hyperlink" Target="http://biblehub.com/greek/615.htm" TargetMode="External"/><Relationship Id="rId6422" Type="http://schemas.openxmlformats.org/officeDocument/2006/relationships/hyperlink" Target="http://biblehub.com/greek/3534.htm" TargetMode="External"/><Relationship Id="rId9578" Type="http://schemas.openxmlformats.org/officeDocument/2006/relationships/hyperlink" Target="http://biblehub.com/greek/1437.htm" TargetMode="External"/><Relationship Id="rId9992" Type="http://schemas.openxmlformats.org/officeDocument/2006/relationships/hyperlink" Target="http://biblehub.com/greek/2532.htm" TargetMode="External"/><Relationship Id="rId12559" Type="http://schemas.openxmlformats.org/officeDocument/2006/relationships/hyperlink" Target="http://biblehub.com/greek/3004.htm" TargetMode="External"/><Relationship Id="rId12973" Type="http://schemas.openxmlformats.org/officeDocument/2006/relationships/hyperlink" Target="http://biblehub.com/greek/1519.htm" TargetMode="External"/><Relationship Id="rId16016" Type="http://schemas.openxmlformats.org/officeDocument/2006/relationships/hyperlink" Target="http://biblehub.com/greek/2532.htm" TargetMode="External"/><Relationship Id="rId16430" Type="http://schemas.openxmlformats.org/officeDocument/2006/relationships/hyperlink" Target="http://biblehub.com/greek/235.htm" TargetMode="External"/><Relationship Id="rId937" Type="http://schemas.openxmlformats.org/officeDocument/2006/relationships/hyperlink" Target="http://biblehub.com/greek/1722.htm" TargetMode="External"/><Relationship Id="rId1567" Type="http://schemas.openxmlformats.org/officeDocument/2006/relationships/hyperlink" Target="http://biblehub.com/greek/3326.htm" TargetMode="External"/><Relationship Id="rId1981" Type="http://schemas.openxmlformats.org/officeDocument/2006/relationships/hyperlink" Target="http://biblehub.com/greek/191.htm" TargetMode="External"/><Relationship Id="rId2618" Type="http://schemas.openxmlformats.org/officeDocument/2006/relationships/hyperlink" Target="http://biblehub.com/greek/4336.htm" TargetMode="External"/><Relationship Id="rId8594" Type="http://schemas.openxmlformats.org/officeDocument/2006/relationships/hyperlink" Target="http://biblehub.com/greek/5101.htm" TargetMode="External"/><Relationship Id="rId9645" Type="http://schemas.openxmlformats.org/officeDocument/2006/relationships/hyperlink" Target="http://biblehub.com/greek/4355.htm" TargetMode="External"/><Relationship Id="rId11575" Type="http://schemas.openxmlformats.org/officeDocument/2006/relationships/hyperlink" Target="http://biblehub.com/greek/5615.htm" TargetMode="External"/><Relationship Id="rId12626" Type="http://schemas.openxmlformats.org/officeDocument/2006/relationships/hyperlink" Target="http://biblehub.com/greek/2424.htm" TargetMode="External"/><Relationship Id="rId15032" Type="http://schemas.openxmlformats.org/officeDocument/2006/relationships/hyperlink" Target="http://biblehub.com/greek/5610.htm" TargetMode="External"/><Relationship Id="rId18188" Type="http://schemas.openxmlformats.org/officeDocument/2006/relationships/hyperlink" Target="http://biblehub.com/greek/3173.htm" TargetMode="External"/><Relationship Id="rId1634" Type="http://schemas.openxmlformats.org/officeDocument/2006/relationships/hyperlink" Target="http://biblehub.com/greek/4164.htm" TargetMode="External"/><Relationship Id="rId4040" Type="http://schemas.openxmlformats.org/officeDocument/2006/relationships/hyperlink" Target="http://biblehub.com/greek/3498.htm" TargetMode="External"/><Relationship Id="rId7196" Type="http://schemas.openxmlformats.org/officeDocument/2006/relationships/hyperlink" Target="http://biblehub.com/greek/142.htm" TargetMode="External"/><Relationship Id="rId8247" Type="http://schemas.openxmlformats.org/officeDocument/2006/relationships/hyperlink" Target="http://biblehub.com/greek/1325.htm" TargetMode="External"/><Relationship Id="rId8661" Type="http://schemas.openxmlformats.org/officeDocument/2006/relationships/hyperlink" Target="http://biblehub.com/greek/5119.htm" TargetMode="External"/><Relationship Id="rId9712" Type="http://schemas.openxmlformats.org/officeDocument/2006/relationships/hyperlink" Target="http://biblehub.com/greek/5590.htm" TargetMode="External"/><Relationship Id="rId10177" Type="http://schemas.openxmlformats.org/officeDocument/2006/relationships/hyperlink" Target="http://biblehub.com/greek/3588.htm" TargetMode="External"/><Relationship Id="rId10591" Type="http://schemas.openxmlformats.org/officeDocument/2006/relationships/hyperlink" Target="http://biblehub.com/greek/3588.htm" TargetMode="External"/><Relationship Id="rId11228" Type="http://schemas.openxmlformats.org/officeDocument/2006/relationships/hyperlink" Target="http://biblehub.com/greek/2400.htm" TargetMode="External"/><Relationship Id="rId18255" Type="http://schemas.openxmlformats.org/officeDocument/2006/relationships/hyperlink" Target="http://biblehub.com/greek/5037.htm" TargetMode="External"/><Relationship Id="rId4857" Type="http://schemas.openxmlformats.org/officeDocument/2006/relationships/hyperlink" Target="http://biblehub.com/greek/4697.htm" TargetMode="External"/><Relationship Id="rId7263" Type="http://schemas.openxmlformats.org/officeDocument/2006/relationships/hyperlink" Target="http://biblehub.com/greek/3588.htm" TargetMode="External"/><Relationship Id="rId8314" Type="http://schemas.openxmlformats.org/officeDocument/2006/relationships/hyperlink" Target="http://biblehub.com/greek/3101.htm" TargetMode="External"/><Relationship Id="rId10244" Type="http://schemas.openxmlformats.org/officeDocument/2006/relationships/hyperlink" Target="http://biblehub.com/greek/3588.htm" TargetMode="External"/><Relationship Id="rId11642" Type="http://schemas.openxmlformats.org/officeDocument/2006/relationships/hyperlink" Target="http://biblehub.com/greek/303.htm" TargetMode="External"/><Relationship Id="rId14798" Type="http://schemas.openxmlformats.org/officeDocument/2006/relationships/hyperlink" Target="http://biblehub.com/greek/1565.htm" TargetMode="External"/><Relationship Id="rId15849" Type="http://schemas.openxmlformats.org/officeDocument/2006/relationships/hyperlink" Target="http://biblehub.com/greek/2992.htm" TargetMode="External"/><Relationship Id="rId17271" Type="http://schemas.openxmlformats.org/officeDocument/2006/relationships/hyperlink" Target="http://biblehub.com/greek/5119.htm" TargetMode="External"/><Relationship Id="rId1701" Type="http://schemas.openxmlformats.org/officeDocument/2006/relationships/hyperlink" Target="http://biblehub.com/greek/3588.htm" TargetMode="External"/><Relationship Id="rId3459" Type="http://schemas.openxmlformats.org/officeDocument/2006/relationships/hyperlink" Target="http://biblehub.com/greek/1581.htm" TargetMode="External"/><Relationship Id="rId5908" Type="http://schemas.openxmlformats.org/officeDocument/2006/relationships/hyperlink" Target="http://biblehub.com/greek/3588.htm" TargetMode="External"/><Relationship Id="rId7330" Type="http://schemas.openxmlformats.org/officeDocument/2006/relationships/hyperlink" Target="http://biblehub.com/greek/1722.htm" TargetMode="External"/><Relationship Id="rId14865" Type="http://schemas.openxmlformats.org/officeDocument/2006/relationships/hyperlink" Target="http://biblehub.com/greek/3779.htm" TargetMode="External"/><Relationship Id="rId15916" Type="http://schemas.openxmlformats.org/officeDocument/2006/relationships/hyperlink" Target="http://biblehub.com/greek/1410.htm" TargetMode="External"/><Relationship Id="rId18322" Type="http://schemas.openxmlformats.org/officeDocument/2006/relationships/hyperlink" Target="http://biblehub.com/greek/2424.htm" TargetMode="External"/><Relationship Id="rId3873" Type="http://schemas.openxmlformats.org/officeDocument/2006/relationships/hyperlink" Target="http://biblehub.com/greek/2036.htm" TargetMode="External"/><Relationship Id="rId4924" Type="http://schemas.openxmlformats.org/officeDocument/2006/relationships/hyperlink" Target="http://biblehub.com/greek/3778.htm" TargetMode="External"/><Relationship Id="rId9088" Type="http://schemas.openxmlformats.org/officeDocument/2006/relationships/hyperlink" Target="http://biblehub.com/greek/3844.htm" TargetMode="External"/><Relationship Id="rId10311" Type="http://schemas.openxmlformats.org/officeDocument/2006/relationships/hyperlink" Target="http://biblehub.com/greek/3588.htm" TargetMode="External"/><Relationship Id="rId13467" Type="http://schemas.openxmlformats.org/officeDocument/2006/relationships/hyperlink" Target="http://biblehub.com/greek/1510.htm" TargetMode="External"/><Relationship Id="rId13881" Type="http://schemas.openxmlformats.org/officeDocument/2006/relationships/hyperlink" Target="http://biblehub.com/greek/3660.htm" TargetMode="External"/><Relationship Id="rId14518" Type="http://schemas.openxmlformats.org/officeDocument/2006/relationships/hyperlink" Target="http://biblehub.com/greek/3366.htm" TargetMode="External"/><Relationship Id="rId14932" Type="http://schemas.openxmlformats.org/officeDocument/2006/relationships/hyperlink" Target="http://biblehub.com/greek/4771.htm" TargetMode="External"/><Relationship Id="rId447" Type="http://schemas.openxmlformats.org/officeDocument/2006/relationships/hyperlink" Target="http://biblehub.com/greek/1080.htm" TargetMode="External"/><Relationship Id="rId794" Type="http://schemas.openxmlformats.org/officeDocument/2006/relationships/hyperlink" Target="http://biblehub.com/greek/3602.htm" TargetMode="External"/><Relationship Id="rId1077" Type="http://schemas.openxmlformats.org/officeDocument/2006/relationships/hyperlink" Target="http://biblehub.com/greek/1519.htm" TargetMode="External"/><Relationship Id="rId2128" Type="http://schemas.openxmlformats.org/officeDocument/2006/relationships/hyperlink" Target="http://biblehub.com/greek/3004.htm" TargetMode="External"/><Relationship Id="rId2475" Type="http://schemas.openxmlformats.org/officeDocument/2006/relationships/hyperlink" Target="http://biblehub.com/greek/1482.htm" TargetMode="External"/><Relationship Id="rId3526" Type="http://schemas.openxmlformats.org/officeDocument/2006/relationships/hyperlink" Target="http://biblehub.com/greek/846.htm" TargetMode="External"/><Relationship Id="rId3940" Type="http://schemas.openxmlformats.org/officeDocument/2006/relationships/hyperlink" Target="http://biblehub.com/greek/3704.htm" TargetMode="External"/><Relationship Id="rId9155" Type="http://schemas.openxmlformats.org/officeDocument/2006/relationships/hyperlink" Target="http://biblehub.com/greek/3588.htm" TargetMode="External"/><Relationship Id="rId12069" Type="http://schemas.openxmlformats.org/officeDocument/2006/relationships/hyperlink" Target="http://biblehub.com/greek/3588.htm" TargetMode="External"/><Relationship Id="rId12483" Type="http://schemas.openxmlformats.org/officeDocument/2006/relationships/hyperlink" Target="http://biblehub.com/greek/2036.htm" TargetMode="External"/><Relationship Id="rId13534" Type="http://schemas.openxmlformats.org/officeDocument/2006/relationships/hyperlink" Target="http://biblehub.com/greek/1537.htm" TargetMode="External"/><Relationship Id="rId861" Type="http://schemas.openxmlformats.org/officeDocument/2006/relationships/hyperlink" Target="http://biblehub.com/greek/3754.htm" TargetMode="External"/><Relationship Id="rId1491" Type="http://schemas.openxmlformats.org/officeDocument/2006/relationships/hyperlink" Target="http://biblehub.com/greek/2424.htm" TargetMode="External"/><Relationship Id="rId2542" Type="http://schemas.openxmlformats.org/officeDocument/2006/relationships/hyperlink" Target="http://biblehub.com/greek/444.htm" TargetMode="External"/><Relationship Id="rId5698" Type="http://schemas.openxmlformats.org/officeDocument/2006/relationships/hyperlink" Target="http://biblehub.com/greek/1437.htm" TargetMode="External"/><Relationship Id="rId6749" Type="http://schemas.openxmlformats.org/officeDocument/2006/relationships/hyperlink" Target="http://biblehub.com/greek/1320.htm" TargetMode="External"/><Relationship Id="rId11085" Type="http://schemas.openxmlformats.org/officeDocument/2006/relationships/hyperlink" Target="http://biblehub.com/greek/3475.htm" TargetMode="External"/><Relationship Id="rId12136" Type="http://schemas.openxmlformats.org/officeDocument/2006/relationships/hyperlink" Target="http://biblehub.com/greek/2532.htm" TargetMode="External"/><Relationship Id="rId12550" Type="http://schemas.openxmlformats.org/officeDocument/2006/relationships/hyperlink" Target="http://biblehub.com/greek/2036.htm" TargetMode="External"/><Relationship Id="rId13601" Type="http://schemas.openxmlformats.org/officeDocument/2006/relationships/hyperlink" Target="http://biblehub.com/greek/2532.htm" TargetMode="External"/><Relationship Id="rId16757" Type="http://schemas.openxmlformats.org/officeDocument/2006/relationships/hyperlink" Target="http://biblehub.com/greek/4074.htm" TargetMode="External"/><Relationship Id="rId17808" Type="http://schemas.openxmlformats.org/officeDocument/2006/relationships/hyperlink" Target="http://biblehub.com/greek/3588.htm" TargetMode="External"/><Relationship Id="rId514" Type="http://schemas.openxmlformats.org/officeDocument/2006/relationships/hyperlink" Target="http://biblehub.com/greek/846.htm" TargetMode="External"/><Relationship Id="rId1144" Type="http://schemas.openxmlformats.org/officeDocument/2006/relationships/hyperlink" Target="http://biblehub.com/greek/1056.htm" TargetMode="External"/><Relationship Id="rId5765" Type="http://schemas.openxmlformats.org/officeDocument/2006/relationships/hyperlink" Target="http://biblehub.com/greek/4253.htm" TargetMode="External"/><Relationship Id="rId6816" Type="http://schemas.openxmlformats.org/officeDocument/2006/relationships/hyperlink" Target="http://biblehub.com/greek/1074.htm" TargetMode="External"/><Relationship Id="rId8171" Type="http://schemas.openxmlformats.org/officeDocument/2006/relationships/hyperlink" Target="http://biblehub.com/greek/5613.htm" TargetMode="External"/><Relationship Id="rId9222" Type="http://schemas.openxmlformats.org/officeDocument/2006/relationships/hyperlink" Target="http://biblehub.com/greek/2532.htm" TargetMode="External"/><Relationship Id="rId11152" Type="http://schemas.openxmlformats.org/officeDocument/2006/relationships/hyperlink" Target="http://biblehub.com/greek/2135.htm" TargetMode="External"/><Relationship Id="rId12203" Type="http://schemas.openxmlformats.org/officeDocument/2006/relationships/hyperlink" Target="http://biblehub.com/greek/5614.htm" TargetMode="External"/><Relationship Id="rId15359" Type="http://schemas.openxmlformats.org/officeDocument/2006/relationships/hyperlink" Target="http://biblehub.com/greek/1161.htm" TargetMode="External"/><Relationship Id="rId1211" Type="http://schemas.openxmlformats.org/officeDocument/2006/relationships/hyperlink" Target="http://biblehub.com/greek/2316.htm" TargetMode="External"/><Relationship Id="rId4367" Type="http://schemas.openxmlformats.org/officeDocument/2006/relationships/hyperlink" Target="http://biblehub.com/greek/1392.htm" TargetMode="External"/><Relationship Id="rId4781" Type="http://schemas.openxmlformats.org/officeDocument/2006/relationships/hyperlink" Target="http://biblehub.com/greek/1722.htm" TargetMode="External"/><Relationship Id="rId5418" Type="http://schemas.openxmlformats.org/officeDocument/2006/relationships/hyperlink" Target="http://biblehub.com/greek/705.htm" TargetMode="External"/><Relationship Id="rId5832" Type="http://schemas.openxmlformats.org/officeDocument/2006/relationships/hyperlink" Target="http://biblehub.com/greek/2243.htm" TargetMode="External"/><Relationship Id="rId8988" Type="http://schemas.openxmlformats.org/officeDocument/2006/relationships/hyperlink" Target="http://biblehub.com/greek/846.htm" TargetMode="External"/><Relationship Id="rId14375" Type="http://schemas.openxmlformats.org/officeDocument/2006/relationships/hyperlink" Target="http://biblehub.com/greek/4771.htm" TargetMode="External"/><Relationship Id="rId15773" Type="http://schemas.openxmlformats.org/officeDocument/2006/relationships/hyperlink" Target="http://biblehub.com/greek/2228.htm" TargetMode="External"/><Relationship Id="rId16824" Type="http://schemas.openxmlformats.org/officeDocument/2006/relationships/hyperlink" Target="http://biblehub.com/greek/5101.htm" TargetMode="External"/><Relationship Id="rId3383" Type="http://schemas.openxmlformats.org/officeDocument/2006/relationships/hyperlink" Target="http://biblehub.com/greek/3598.htm" TargetMode="External"/><Relationship Id="rId4434" Type="http://schemas.openxmlformats.org/officeDocument/2006/relationships/hyperlink" Target="http://biblehub.com/greek/2068.htm" TargetMode="External"/><Relationship Id="rId11969" Type="http://schemas.openxmlformats.org/officeDocument/2006/relationships/hyperlink" Target="http://biblehub.com/greek/2410.htm" TargetMode="External"/><Relationship Id="rId14028" Type="http://schemas.openxmlformats.org/officeDocument/2006/relationships/hyperlink" Target="http://biblehub.com/greek/444.htm" TargetMode="External"/><Relationship Id="rId15426" Type="http://schemas.openxmlformats.org/officeDocument/2006/relationships/hyperlink" Target="http://biblehub.com/greek/2532.htm" TargetMode="External"/><Relationship Id="rId15840" Type="http://schemas.openxmlformats.org/officeDocument/2006/relationships/hyperlink" Target="http://biblehub.com/greek/4717.htm" TargetMode="External"/><Relationship Id="rId3036" Type="http://schemas.openxmlformats.org/officeDocument/2006/relationships/hyperlink" Target="http://biblehub.com/greek/2648.htm" TargetMode="External"/><Relationship Id="rId10985" Type="http://schemas.openxmlformats.org/officeDocument/2006/relationships/hyperlink" Target="http://biblehub.com/greek/2449.htm" TargetMode="External"/><Relationship Id="rId13391" Type="http://schemas.openxmlformats.org/officeDocument/2006/relationships/hyperlink" Target="http://biblehub.com/greek/2464.htm" TargetMode="External"/><Relationship Id="rId14442" Type="http://schemas.openxmlformats.org/officeDocument/2006/relationships/hyperlink" Target="http://biblehub.com/greek/5056.htm" TargetMode="External"/><Relationship Id="rId17598" Type="http://schemas.openxmlformats.org/officeDocument/2006/relationships/hyperlink" Target="http://biblehub.com/greek/5119.htm" TargetMode="External"/><Relationship Id="rId371" Type="http://schemas.openxmlformats.org/officeDocument/2006/relationships/hyperlink" Target="http://biblehub.com/greek/3588.htm" TargetMode="External"/><Relationship Id="rId2052" Type="http://schemas.openxmlformats.org/officeDocument/2006/relationships/hyperlink" Target="http://biblehub.com/greek/5100.htm" TargetMode="External"/><Relationship Id="rId3450" Type="http://schemas.openxmlformats.org/officeDocument/2006/relationships/hyperlink" Target="http://biblehub.com/greek/2590.htm" TargetMode="External"/><Relationship Id="rId4501" Type="http://schemas.openxmlformats.org/officeDocument/2006/relationships/hyperlink" Target="http://biblehub.com/greek/3996.htm" TargetMode="External"/><Relationship Id="rId6259" Type="http://schemas.openxmlformats.org/officeDocument/2006/relationships/hyperlink" Target="http://biblehub.com/greek/5495.htm" TargetMode="External"/><Relationship Id="rId7657" Type="http://schemas.openxmlformats.org/officeDocument/2006/relationships/hyperlink" Target="http://biblehub.com/greek/5565.htm" TargetMode="External"/><Relationship Id="rId8708" Type="http://schemas.openxmlformats.org/officeDocument/2006/relationships/hyperlink" Target="http://biblehub.com/greek/3588.htm" TargetMode="External"/><Relationship Id="rId10638" Type="http://schemas.openxmlformats.org/officeDocument/2006/relationships/hyperlink" Target="http://biblehub.com/greek/1161.htm" TargetMode="External"/><Relationship Id="rId13044" Type="http://schemas.openxmlformats.org/officeDocument/2006/relationships/hyperlink" Target="http://biblehub.com/greek/3745.htm" TargetMode="External"/><Relationship Id="rId17665" Type="http://schemas.openxmlformats.org/officeDocument/2006/relationships/hyperlink" Target="http://biblehub.com/greek/575.htm" TargetMode="External"/><Relationship Id="rId3103" Type="http://schemas.openxmlformats.org/officeDocument/2006/relationships/hyperlink" Target="http://biblehub.com/greek/1063.htm" TargetMode="External"/><Relationship Id="rId6673" Type="http://schemas.openxmlformats.org/officeDocument/2006/relationships/hyperlink" Target="http://biblehub.com/greek/1097.htm" TargetMode="External"/><Relationship Id="rId7724" Type="http://schemas.openxmlformats.org/officeDocument/2006/relationships/hyperlink" Target="http://biblehub.com/greek/3588.htm" TargetMode="External"/><Relationship Id="rId10705" Type="http://schemas.openxmlformats.org/officeDocument/2006/relationships/hyperlink" Target="http://biblehub.com/greek/1510.htm" TargetMode="External"/><Relationship Id="rId12060" Type="http://schemas.openxmlformats.org/officeDocument/2006/relationships/hyperlink" Target="http://biblehub.com/greek/649.htm" TargetMode="External"/><Relationship Id="rId13111" Type="http://schemas.openxmlformats.org/officeDocument/2006/relationships/hyperlink" Target="http://biblehub.com/greek/1544.htm" TargetMode="External"/><Relationship Id="rId16267" Type="http://schemas.openxmlformats.org/officeDocument/2006/relationships/hyperlink" Target="http://biblehub.com/greek/5119.htm" TargetMode="External"/><Relationship Id="rId16681" Type="http://schemas.openxmlformats.org/officeDocument/2006/relationships/hyperlink" Target="http://biblehub.com/greek/32.htm" TargetMode="External"/><Relationship Id="rId17318" Type="http://schemas.openxmlformats.org/officeDocument/2006/relationships/hyperlink" Target="http://biblehub.com/greek/1342.htm" TargetMode="External"/><Relationship Id="rId17732" Type="http://schemas.openxmlformats.org/officeDocument/2006/relationships/hyperlink" Target="http://biblehub.com/greek/1473.htm" TargetMode="External"/><Relationship Id="rId2869" Type="http://schemas.openxmlformats.org/officeDocument/2006/relationships/hyperlink" Target="http://biblehub.com/greek/2812.htm" TargetMode="External"/><Relationship Id="rId5275" Type="http://schemas.openxmlformats.org/officeDocument/2006/relationships/hyperlink" Target="http://biblehub.com/greek/1063.htm" TargetMode="External"/><Relationship Id="rId6326" Type="http://schemas.openxmlformats.org/officeDocument/2006/relationships/hyperlink" Target="http://biblehub.com/greek/243.htm" TargetMode="External"/><Relationship Id="rId6740" Type="http://schemas.openxmlformats.org/officeDocument/2006/relationships/hyperlink" Target="http://biblehub.com/greek/5119.htm" TargetMode="External"/><Relationship Id="rId9896" Type="http://schemas.openxmlformats.org/officeDocument/2006/relationships/hyperlink" Target="http://biblehub.com/greek/3507.htm" TargetMode="External"/><Relationship Id="rId15283" Type="http://schemas.openxmlformats.org/officeDocument/2006/relationships/hyperlink" Target="http://biblehub.com/greek/3588.htm" TargetMode="External"/><Relationship Id="rId16334" Type="http://schemas.openxmlformats.org/officeDocument/2006/relationships/hyperlink" Target="http://biblehub.com/greek/3004.htm" TargetMode="External"/><Relationship Id="rId1885" Type="http://schemas.openxmlformats.org/officeDocument/2006/relationships/hyperlink" Target="http://biblehub.com/greek/3588.htm" TargetMode="External"/><Relationship Id="rId2936" Type="http://schemas.openxmlformats.org/officeDocument/2006/relationships/hyperlink" Target="http://biblehub.com/greek/2228.htm" TargetMode="External"/><Relationship Id="rId4291" Type="http://schemas.openxmlformats.org/officeDocument/2006/relationships/hyperlink" Target="http://biblehub.com/greek/1438.htm" TargetMode="External"/><Relationship Id="rId5342" Type="http://schemas.openxmlformats.org/officeDocument/2006/relationships/hyperlink" Target="http://biblehub.com/greek/2927.htm" TargetMode="External"/><Relationship Id="rId8498" Type="http://schemas.openxmlformats.org/officeDocument/2006/relationships/hyperlink" Target="http://biblehub.com/greek/1161.htm" TargetMode="External"/><Relationship Id="rId9549" Type="http://schemas.openxmlformats.org/officeDocument/2006/relationships/hyperlink" Target="http://biblehub.com/greek/3754.htm" TargetMode="External"/><Relationship Id="rId9963" Type="http://schemas.openxmlformats.org/officeDocument/2006/relationships/hyperlink" Target="http://biblehub.com/greek/5207.htm" TargetMode="External"/><Relationship Id="rId11479" Type="http://schemas.openxmlformats.org/officeDocument/2006/relationships/hyperlink" Target="http://biblehub.com/greek/2228.htm" TargetMode="External"/><Relationship Id="rId12877" Type="http://schemas.openxmlformats.org/officeDocument/2006/relationships/hyperlink" Target="http://biblehub.com/greek/1909.htm" TargetMode="External"/><Relationship Id="rId13928" Type="http://schemas.openxmlformats.org/officeDocument/2006/relationships/hyperlink" Target="http://biblehub.com/greek/863.htm" TargetMode="External"/><Relationship Id="rId15350" Type="http://schemas.openxmlformats.org/officeDocument/2006/relationships/hyperlink" Target="http://biblehub.com/greek/2525.htm" TargetMode="External"/><Relationship Id="rId908" Type="http://schemas.openxmlformats.org/officeDocument/2006/relationships/hyperlink" Target="http://biblehub.com/greek/3588.htm" TargetMode="External"/><Relationship Id="rId1538" Type="http://schemas.openxmlformats.org/officeDocument/2006/relationships/hyperlink" Target="http://biblehub.com/greek/231.htm" TargetMode="External"/><Relationship Id="rId8565" Type="http://schemas.openxmlformats.org/officeDocument/2006/relationships/hyperlink" Target="http://biblehub.com/greek/2424.htm" TargetMode="External"/><Relationship Id="rId9616" Type="http://schemas.openxmlformats.org/officeDocument/2006/relationships/hyperlink" Target="http://biblehub.com/greek/2424.htm" TargetMode="External"/><Relationship Id="rId11893" Type="http://schemas.openxmlformats.org/officeDocument/2006/relationships/hyperlink" Target="http://biblehub.com/greek/191.htm" TargetMode="External"/><Relationship Id="rId12944" Type="http://schemas.openxmlformats.org/officeDocument/2006/relationships/hyperlink" Target="http://biblehub.com/greek/1062.htm" TargetMode="External"/><Relationship Id="rId15003" Type="http://schemas.openxmlformats.org/officeDocument/2006/relationships/hyperlink" Target="http://biblehub.com/greek/1473.htm" TargetMode="External"/><Relationship Id="rId16401" Type="http://schemas.openxmlformats.org/officeDocument/2006/relationships/hyperlink" Target="http://biblehub.com/greek/1127.htm" TargetMode="External"/><Relationship Id="rId18159" Type="http://schemas.openxmlformats.org/officeDocument/2006/relationships/hyperlink" Target="http://biblehub.com/greek/846.htm" TargetMode="External"/><Relationship Id="rId1952" Type="http://schemas.openxmlformats.org/officeDocument/2006/relationships/hyperlink" Target="http://biblehub.com/greek/2564.htm" TargetMode="External"/><Relationship Id="rId4011" Type="http://schemas.openxmlformats.org/officeDocument/2006/relationships/hyperlink" Target="http://biblehub.com/greek/3588.htm" TargetMode="External"/><Relationship Id="rId7167" Type="http://schemas.openxmlformats.org/officeDocument/2006/relationships/hyperlink" Target="http://biblehub.com/greek/846.htm" TargetMode="External"/><Relationship Id="rId8218" Type="http://schemas.openxmlformats.org/officeDocument/2006/relationships/hyperlink" Target="http://biblehub.com/greek/910.htm" TargetMode="External"/><Relationship Id="rId10495" Type="http://schemas.openxmlformats.org/officeDocument/2006/relationships/hyperlink" Target="http://biblehub.com/greek/3361.htm" TargetMode="External"/><Relationship Id="rId11546" Type="http://schemas.openxmlformats.org/officeDocument/2006/relationships/hyperlink" Target="http://biblehub.com/greek/692.htm" TargetMode="External"/><Relationship Id="rId11960" Type="http://schemas.openxmlformats.org/officeDocument/2006/relationships/hyperlink" Target="http://biblehub.com/greek/5590.htm" TargetMode="External"/><Relationship Id="rId1605" Type="http://schemas.openxmlformats.org/officeDocument/2006/relationships/hyperlink" Target="http://biblehub.com/greek/2098.htm" TargetMode="External"/><Relationship Id="rId6183" Type="http://schemas.openxmlformats.org/officeDocument/2006/relationships/hyperlink" Target="http://biblehub.com/greek/1510.htm" TargetMode="External"/><Relationship Id="rId7234" Type="http://schemas.openxmlformats.org/officeDocument/2006/relationships/hyperlink" Target="http://biblehub.com/greek/3361.htm" TargetMode="External"/><Relationship Id="rId7581" Type="http://schemas.openxmlformats.org/officeDocument/2006/relationships/hyperlink" Target="http://biblehub.com/greek/3588.htm" TargetMode="External"/><Relationship Id="rId8632" Type="http://schemas.openxmlformats.org/officeDocument/2006/relationships/hyperlink" Target="http://biblehub.com/greek/1565.htm" TargetMode="External"/><Relationship Id="rId10148" Type="http://schemas.openxmlformats.org/officeDocument/2006/relationships/hyperlink" Target="http://biblehub.com/greek/2192.htm" TargetMode="External"/><Relationship Id="rId10562" Type="http://schemas.openxmlformats.org/officeDocument/2006/relationships/hyperlink" Target="http://biblehub.com/greek/1909.htm" TargetMode="External"/><Relationship Id="rId11613" Type="http://schemas.openxmlformats.org/officeDocument/2006/relationships/hyperlink" Target="http://biblehub.com/greek/2962.htm" TargetMode="External"/><Relationship Id="rId14769" Type="http://schemas.openxmlformats.org/officeDocument/2006/relationships/hyperlink" Target="http://biblehub.com/greek/3754.htm" TargetMode="External"/><Relationship Id="rId17175" Type="http://schemas.openxmlformats.org/officeDocument/2006/relationships/hyperlink" Target="http://biblehub.com/greek/3588.htm" TargetMode="External"/><Relationship Id="rId18226" Type="http://schemas.openxmlformats.org/officeDocument/2006/relationships/hyperlink" Target="http://biblehub.com/greek/1519.htm" TargetMode="External"/><Relationship Id="rId3777" Type="http://schemas.openxmlformats.org/officeDocument/2006/relationships/hyperlink" Target="http://biblehub.com/greek/3816.htm" TargetMode="External"/><Relationship Id="rId4828" Type="http://schemas.openxmlformats.org/officeDocument/2006/relationships/hyperlink" Target="http://biblehub.com/greek/2424.htm" TargetMode="External"/><Relationship Id="rId10215" Type="http://schemas.openxmlformats.org/officeDocument/2006/relationships/hyperlink" Target="http://biblehub.com/greek/3588.htm" TargetMode="External"/><Relationship Id="rId13785" Type="http://schemas.openxmlformats.org/officeDocument/2006/relationships/hyperlink" Target="http://biblehub.com/greek/4160.htm" TargetMode="External"/><Relationship Id="rId14836" Type="http://schemas.openxmlformats.org/officeDocument/2006/relationships/hyperlink" Target="http://biblehub.com/greek/1565.htm" TargetMode="External"/><Relationship Id="rId16191" Type="http://schemas.openxmlformats.org/officeDocument/2006/relationships/hyperlink" Target="http://biblehub.com/greek/1325.htm" TargetMode="External"/><Relationship Id="rId17242" Type="http://schemas.openxmlformats.org/officeDocument/2006/relationships/hyperlink" Target="http://biblehub.com/greek/2649.htm" TargetMode="External"/><Relationship Id="rId698" Type="http://schemas.openxmlformats.org/officeDocument/2006/relationships/hyperlink" Target="http://biblehub.com/greek/2212.htm" TargetMode="External"/><Relationship Id="rId2379" Type="http://schemas.openxmlformats.org/officeDocument/2006/relationships/hyperlink" Target="http://biblehub.com/greek/1520.htm" TargetMode="External"/><Relationship Id="rId2793" Type="http://schemas.openxmlformats.org/officeDocument/2006/relationships/hyperlink" Target="http://biblehub.com/greek/281.htm" TargetMode="External"/><Relationship Id="rId3844" Type="http://schemas.openxmlformats.org/officeDocument/2006/relationships/hyperlink" Target="http://biblehub.com/greek/2464.htm" TargetMode="External"/><Relationship Id="rId6250" Type="http://schemas.openxmlformats.org/officeDocument/2006/relationships/hyperlink" Target="http://biblehub.com/greek/1564.htm" TargetMode="External"/><Relationship Id="rId7301" Type="http://schemas.openxmlformats.org/officeDocument/2006/relationships/hyperlink" Target="http://biblehub.com/greek/191.htm" TargetMode="External"/><Relationship Id="rId12387" Type="http://schemas.openxmlformats.org/officeDocument/2006/relationships/hyperlink" Target="http://biblehub.com/greek/1519.htm" TargetMode="External"/><Relationship Id="rId13438" Type="http://schemas.openxmlformats.org/officeDocument/2006/relationships/hyperlink" Target="http://biblehub.com/greek/3588.htm" TargetMode="External"/><Relationship Id="rId765" Type="http://schemas.openxmlformats.org/officeDocument/2006/relationships/hyperlink" Target="http://biblehub.com/greek/3725.htm" TargetMode="External"/><Relationship Id="rId1395" Type="http://schemas.openxmlformats.org/officeDocument/2006/relationships/hyperlink" Target="http://biblehub.com/greek/2424.htm" TargetMode="External"/><Relationship Id="rId2446" Type="http://schemas.openxmlformats.org/officeDocument/2006/relationships/hyperlink" Target="http://biblehub.com/greek/1437.htm" TargetMode="External"/><Relationship Id="rId2860" Type="http://schemas.openxmlformats.org/officeDocument/2006/relationships/hyperlink" Target="http://biblehub.com/greek/3772.htm" TargetMode="External"/><Relationship Id="rId9059" Type="http://schemas.openxmlformats.org/officeDocument/2006/relationships/hyperlink" Target="http://biblehub.com/greek/3588.htm" TargetMode="External"/><Relationship Id="rId9473" Type="http://schemas.openxmlformats.org/officeDocument/2006/relationships/hyperlink" Target="http://biblehub.com/greek/444.htm" TargetMode="External"/><Relationship Id="rId12454" Type="http://schemas.openxmlformats.org/officeDocument/2006/relationships/hyperlink" Target="http://biblehub.com/greek/3588.htm" TargetMode="External"/><Relationship Id="rId13852" Type="http://schemas.openxmlformats.org/officeDocument/2006/relationships/hyperlink" Target="http://biblehub.com/greek/5101.htm" TargetMode="External"/><Relationship Id="rId14903" Type="http://schemas.openxmlformats.org/officeDocument/2006/relationships/hyperlink" Target="http://biblehub.com/greek/2962.htm" TargetMode="External"/><Relationship Id="rId418" Type="http://schemas.openxmlformats.org/officeDocument/2006/relationships/hyperlink" Target="http://biblehub.com/greek/4160.htm" TargetMode="External"/><Relationship Id="rId832" Type="http://schemas.openxmlformats.org/officeDocument/2006/relationships/hyperlink" Target="http://biblehub.com/greek/4198.htm" TargetMode="External"/><Relationship Id="rId1048" Type="http://schemas.openxmlformats.org/officeDocument/2006/relationships/hyperlink" Target="http://biblehub.com/greek/3588.htm" TargetMode="External"/><Relationship Id="rId1462" Type="http://schemas.openxmlformats.org/officeDocument/2006/relationships/hyperlink" Target="http://biblehub.com/greek/3588.htm" TargetMode="External"/><Relationship Id="rId2513" Type="http://schemas.openxmlformats.org/officeDocument/2006/relationships/hyperlink" Target="http://biblehub.com/greek/3962.htm" TargetMode="External"/><Relationship Id="rId3911" Type="http://schemas.openxmlformats.org/officeDocument/2006/relationships/hyperlink" Target="http://biblehub.com/greek/846.htm" TargetMode="External"/><Relationship Id="rId5669" Type="http://schemas.openxmlformats.org/officeDocument/2006/relationships/hyperlink" Target="http://biblehub.com/greek/2036.htm" TargetMode="External"/><Relationship Id="rId8075" Type="http://schemas.openxmlformats.org/officeDocument/2006/relationships/hyperlink" Target="http://biblehub.com/greek/3756.htm" TargetMode="External"/><Relationship Id="rId9126" Type="http://schemas.openxmlformats.org/officeDocument/2006/relationships/hyperlink" Target="http://biblehub.com/greek/3588.htm" TargetMode="External"/><Relationship Id="rId9540" Type="http://schemas.openxmlformats.org/officeDocument/2006/relationships/hyperlink" Target="http://biblehub.com/greek/1473.htm" TargetMode="External"/><Relationship Id="rId11056" Type="http://schemas.openxmlformats.org/officeDocument/2006/relationships/hyperlink" Target="http://biblehub.com/greek/3765.htm" TargetMode="External"/><Relationship Id="rId12107" Type="http://schemas.openxmlformats.org/officeDocument/2006/relationships/hyperlink" Target="http://biblehub.com/greek/2046.htm" TargetMode="External"/><Relationship Id="rId13505" Type="http://schemas.openxmlformats.org/officeDocument/2006/relationships/hyperlink" Target="http://biblehub.com/greek/4771.htm" TargetMode="External"/><Relationship Id="rId18083" Type="http://schemas.openxmlformats.org/officeDocument/2006/relationships/hyperlink" Target="http://biblehub.com/greek/1063.htm" TargetMode="External"/><Relationship Id="rId1115" Type="http://schemas.openxmlformats.org/officeDocument/2006/relationships/hyperlink" Target="http://biblehub.com/greek/1722.htm" TargetMode="External"/><Relationship Id="rId7091" Type="http://schemas.openxmlformats.org/officeDocument/2006/relationships/hyperlink" Target="http://biblehub.com/greek/2192.htm" TargetMode="External"/><Relationship Id="rId8142" Type="http://schemas.openxmlformats.org/officeDocument/2006/relationships/hyperlink" Target="http://biblehub.com/greek/1722.htm" TargetMode="External"/><Relationship Id="rId10072" Type="http://schemas.openxmlformats.org/officeDocument/2006/relationships/hyperlink" Target="http://biblehub.com/greek/2532.htm" TargetMode="External"/><Relationship Id="rId11470" Type="http://schemas.openxmlformats.org/officeDocument/2006/relationships/hyperlink" Target="http://biblehub.com/greek/80.htm" TargetMode="External"/><Relationship Id="rId12521" Type="http://schemas.openxmlformats.org/officeDocument/2006/relationships/hyperlink" Target="http://biblehub.com/greek/1537.htm" TargetMode="External"/><Relationship Id="rId15677" Type="http://schemas.openxmlformats.org/officeDocument/2006/relationships/hyperlink" Target="http://biblehub.com/greek/4771.htm" TargetMode="External"/><Relationship Id="rId16728" Type="http://schemas.openxmlformats.org/officeDocument/2006/relationships/hyperlink" Target="http://biblehub.com/greek/1124.htm" TargetMode="External"/><Relationship Id="rId3287" Type="http://schemas.openxmlformats.org/officeDocument/2006/relationships/hyperlink" Target="http://biblehub.com/greek/5207.htm" TargetMode="External"/><Relationship Id="rId4338" Type="http://schemas.openxmlformats.org/officeDocument/2006/relationships/hyperlink" Target="http://biblehub.com/greek/266.htm" TargetMode="External"/><Relationship Id="rId4685" Type="http://schemas.openxmlformats.org/officeDocument/2006/relationships/hyperlink" Target="http://biblehub.com/greek/2606.htm" TargetMode="External"/><Relationship Id="rId5736" Type="http://schemas.openxmlformats.org/officeDocument/2006/relationships/hyperlink" Target="http://biblehub.com/greek/5409.htm" TargetMode="External"/><Relationship Id="rId11123" Type="http://schemas.openxmlformats.org/officeDocument/2006/relationships/hyperlink" Target="http://biblehub.com/greek/846.htm" TargetMode="External"/><Relationship Id="rId14279" Type="http://schemas.openxmlformats.org/officeDocument/2006/relationships/hyperlink" Target="http://biblehub.com/greek/1636.htm" TargetMode="External"/><Relationship Id="rId14693" Type="http://schemas.openxmlformats.org/officeDocument/2006/relationships/hyperlink" Target="http://biblehub.com/greek/3588.htm" TargetMode="External"/><Relationship Id="rId15744" Type="http://schemas.openxmlformats.org/officeDocument/2006/relationships/hyperlink" Target="http://biblehub.com/greek/3756.htm" TargetMode="External"/><Relationship Id="rId18150" Type="http://schemas.openxmlformats.org/officeDocument/2006/relationships/hyperlink" Target="http://biblehub.com/greek/5117.htm" TargetMode="External"/><Relationship Id="rId4752" Type="http://schemas.openxmlformats.org/officeDocument/2006/relationships/hyperlink" Target="http://biblehub.com/greek/3588.htm" TargetMode="External"/><Relationship Id="rId5803" Type="http://schemas.openxmlformats.org/officeDocument/2006/relationships/hyperlink" Target="http://biblehub.com/greek/3588.htm" TargetMode="External"/><Relationship Id="rId8959" Type="http://schemas.openxmlformats.org/officeDocument/2006/relationships/hyperlink" Target="http://biblehub.com/greek/575.htm" TargetMode="External"/><Relationship Id="rId10889" Type="http://schemas.openxmlformats.org/officeDocument/2006/relationships/hyperlink" Target="http://biblehub.com/greek/4970.htm" TargetMode="External"/><Relationship Id="rId13295" Type="http://schemas.openxmlformats.org/officeDocument/2006/relationships/hyperlink" Target="http://biblehub.com/greek/1060.htm" TargetMode="External"/><Relationship Id="rId14346" Type="http://schemas.openxmlformats.org/officeDocument/2006/relationships/hyperlink" Target="http://biblehub.com/greek/5056.htm" TargetMode="External"/><Relationship Id="rId14760" Type="http://schemas.openxmlformats.org/officeDocument/2006/relationships/hyperlink" Target="http://biblehub.com/greek/1097.htm" TargetMode="External"/><Relationship Id="rId15811" Type="http://schemas.openxmlformats.org/officeDocument/2006/relationships/hyperlink" Target="http://biblehub.com/greek/1096.htm" TargetMode="External"/><Relationship Id="rId3354" Type="http://schemas.openxmlformats.org/officeDocument/2006/relationships/hyperlink" Target="http://biblehub.com/greek/4728.htm" TargetMode="External"/><Relationship Id="rId4405" Type="http://schemas.openxmlformats.org/officeDocument/2006/relationships/hyperlink" Target="http://biblehub.com/greek/2532.htm" TargetMode="External"/><Relationship Id="rId7975" Type="http://schemas.openxmlformats.org/officeDocument/2006/relationships/hyperlink" Target="http://biblehub.com/greek/3588.htm" TargetMode="External"/><Relationship Id="rId13362" Type="http://schemas.openxmlformats.org/officeDocument/2006/relationships/hyperlink" Target="http://biblehub.com/greek/5613.htm" TargetMode="External"/><Relationship Id="rId14413" Type="http://schemas.openxmlformats.org/officeDocument/2006/relationships/hyperlink" Target="http://biblehub.com/greek/3588.htm" TargetMode="External"/><Relationship Id="rId17569" Type="http://schemas.openxmlformats.org/officeDocument/2006/relationships/hyperlink" Target="http://biblehub.com/greek/846.htm" TargetMode="External"/><Relationship Id="rId275" Type="http://schemas.openxmlformats.org/officeDocument/2006/relationships/hyperlink" Target="http://biblehub.com/greek/3350.htm" TargetMode="External"/><Relationship Id="rId2370" Type="http://schemas.openxmlformats.org/officeDocument/2006/relationships/hyperlink" Target="http://biblehub.com/greek/846.htm" TargetMode="External"/><Relationship Id="rId3007" Type="http://schemas.openxmlformats.org/officeDocument/2006/relationships/hyperlink" Target="http://biblehub.com/greek/3962.htm" TargetMode="External"/><Relationship Id="rId3421" Type="http://schemas.openxmlformats.org/officeDocument/2006/relationships/hyperlink" Target="http://biblehub.com/greek/4718.htm" TargetMode="External"/><Relationship Id="rId6577" Type="http://schemas.openxmlformats.org/officeDocument/2006/relationships/hyperlink" Target="http://biblehub.com/greek/3588.htm" TargetMode="External"/><Relationship Id="rId6991" Type="http://schemas.openxmlformats.org/officeDocument/2006/relationships/hyperlink" Target="http://biblehub.com/greek/2036.htm" TargetMode="External"/><Relationship Id="rId7628" Type="http://schemas.openxmlformats.org/officeDocument/2006/relationships/hyperlink" Target="http://biblehub.com/greek/3664.htm" TargetMode="External"/><Relationship Id="rId10956" Type="http://schemas.openxmlformats.org/officeDocument/2006/relationships/hyperlink" Target="http://biblehub.com/greek/3361.htm" TargetMode="External"/><Relationship Id="rId13015" Type="http://schemas.openxmlformats.org/officeDocument/2006/relationships/hyperlink" Target="http://biblehub.com/greek/2532.htm" TargetMode="External"/><Relationship Id="rId16585" Type="http://schemas.openxmlformats.org/officeDocument/2006/relationships/hyperlink" Target="http://biblehub.com/greek/5368.htm" TargetMode="External"/><Relationship Id="rId17983" Type="http://schemas.openxmlformats.org/officeDocument/2006/relationships/hyperlink" Target="http://biblehub.com/greek/749.htm" TargetMode="External"/><Relationship Id="rId342" Type="http://schemas.openxmlformats.org/officeDocument/2006/relationships/hyperlink" Target="http://biblehub.com/greek/3137.htm" TargetMode="External"/><Relationship Id="rId2023" Type="http://schemas.openxmlformats.org/officeDocument/2006/relationships/hyperlink" Target="http://biblehub.com/greek/4892.htm" TargetMode="External"/><Relationship Id="rId5179" Type="http://schemas.openxmlformats.org/officeDocument/2006/relationships/hyperlink" Target="http://biblehub.com/greek/2532.htm" TargetMode="External"/><Relationship Id="rId5593" Type="http://schemas.openxmlformats.org/officeDocument/2006/relationships/hyperlink" Target="http://biblehub.com/greek/3408.htm" TargetMode="External"/><Relationship Id="rId6644" Type="http://schemas.openxmlformats.org/officeDocument/2006/relationships/hyperlink" Target="http://biblehub.com/greek/1722.htm" TargetMode="External"/><Relationship Id="rId9050" Type="http://schemas.openxmlformats.org/officeDocument/2006/relationships/hyperlink" Target="http://biblehub.com/greek/4098.htm" TargetMode="External"/><Relationship Id="rId10609" Type="http://schemas.openxmlformats.org/officeDocument/2006/relationships/hyperlink" Target="http://biblehub.com/greek/1437.htm" TargetMode="External"/><Relationship Id="rId12031" Type="http://schemas.openxmlformats.org/officeDocument/2006/relationships/hyperlink" Target="http://biblehub.com/greek/1161.htm" TargetMode="External"/><Relationship Id="rId15187" Type="http://schemas.openxmlformats.org/officeDocument/2006/relationships/hyperlink" Target="http://biblehub.com/greek/846.htm" TargetMode="External"/><Relationship Id="rId16238" Type="http://schemas.openxmlformats.org/officeDocument/2006/relationships/hyperlink" Target="http://biblehub.com/greek/3778.htm" TargetMode="External"/><Relationship Id="rId17636" Type="http://schemas.openxmlformats.org/officeDocument/2006/relationships/hyperlink" Target="http://biblehub.com/greek/3588.htm" TargetMode="External"/><Relationship Id="rId4195" Type="http://schemas.openxmlformats.org/officeDocument/2006/relationships/hyperlink" Target="http://biblehub.com/greek/3588.htm" TargetMode="External"/><Relationship Id="rId5246" Type="http://schemas.openxmlformats.org/officeDocument/2006/relationships/hyperlink" Target="http://biblehub.com/greek/2532.htm" TargetMode="External"/><Relationship Id="rId16652" Type="http://schemas.openxmlformats.org/officeDocument/2006/relationships/hyperlink" Target="http://biblehub.com/greek/4771.htm" TargetMode="External"/><Relationship Id="rId17703" Type="http://schemas.openxmlformats.org/officeDocument/2006/relationships/hyperlink" Target="http://biblehub.com/greek/4655.htm" TargetMode="External"/><Relationship Id="rId1789" Type="http://schemas.openxmlformats.org/officeDocument/2006/relationships/hyperlink" Target="http://biblehub.com/greek/3772.htm" TargetMode="External"/><Relationship Id="rId4262" Type="http://schemas.openxmlformats.org/officeDocument/2006/relationships/hyperlink" Target="http://biblehub.com/greek/4374.htm" TargetMode="External"/><Relationship Id="rId5660" Type="http://schemas.openxmlformats.org/officeDocument/2006/relationships/hyperlink" Target="http://biblehub.com/greek/3588.htm" TargetMode="External"/><Relationship Id="rId6711" Type="http://schemas.openxmlformats.org/officeDocument/2006/relationships/hyperlink" Target="http://biblehub.com/greek/1161.htm" TargetMode="External"/><Relationship Id="rId8469" Type="http://schemas.openxmlformats.org/officeDocument/2006/relationships/hyperlink" Target="http://biblehub.com/greek/2235.htm" TargetMode="External"/><Relationship Id="rId9867" Type="http://schemas.openxmlformats.org/officeDocument/2006/relationships/hyperlink" Target="http://biblehub.com/greek/5602.htm" TargetMode="External"/><Relationship Id="rId11797" Type="http://schemas.openxmlformats.org/officeDocument/2006/relationships/hyperlink" Target="http://biblehub.com/greek/5119.htm" TargetMode="External"/><Relationship Id="rId12848" Type="http://schemas.openxmlformats.org/officeDocument/2006/relationships/hyperlink" Target="http://biblehub.com/greek/1473.htm" TargetMode="External"/><Relationship Id="rId15254" Type="http://schemas.openxmlformats.org/officeDocument/2006/relationships/hyperlink" Target="http://biblehub.com/greek/2596.htm" TargetMode="External"/><Relationship Id="rId16305" Type="http://schemas.openxmlformats.org/officeDocument/2006/relationships/hyperlink" Target="http://biblehub.com/greek/4074.htm" TargetMode="External"/><Relationship Id="rId1856" Type="http://schemas.openxmlformats.org/officeDocument/2006/relationships/hyperlink" Target="http://biblehub.com/greek/3614.htm" TargetMode="External"/><Relationship Id="rId2907" Type="http://schemas.openxmlformats.org/officeDocument/2006/relationships/hyperlink" Target="http://biblehub.com/greek/1161.htm" TargetMode="External"/><Relationship Id="rId5313" Type="http://schemas.openxmlformats.org/officeDocument/2006/relationships/hyperlink" Target="http://biblehub.com/greek/2532.htm" TargetMode="External"/><Relationship Id="rId8883" Type="http://schemas.openxmlformats.org/officeDocument/2006/relationships/hyperlink" Target="http://biblehub.com/greek/1510.htm" TargetMode="External"/><Relationship Id="rId9934" Type="http://schemas.openxmlformats.org/officeDocument/2006/relationships/hyperlink" Target="http://biblehub.com/greek/1161.htm" TargetMode="External"/><Relationship Id="rId10399" Type="http://schemas.openxmlformats.org/officeDocument/2006/relationships/hyperlink" Target="http://biblehub.com/greek/3588.htm" TargetMode="External"/><Relationship Id="rId11864" Type="http://schemas.openxmlformats.org/officeDocument/2006/relationships/hyperlink" Target="http://biblehub.com/greek/3004.htm" TargetMode="External"/><Relationship Id="rId12915" Type="http://schemas.openxmlformats.org/officeDocument/2006/relationships/hyperlink" Target="http://biblehub.com/greek/3825.htm" TargetMode="External"/><Relationship Id="rId14270" Type="http://schemas.openxmlformats.org/officeDocument/2006/relationships/hyperlink" Target="http://biblehub.com/greek/3756.htm" TargetMode="External"/><Relationship Id="rId15321" Type="http://schemas.openxmlformats.org/officeDocument/2006/relationships/hyperlink" Target="http://biblehub.com/greek/5007.htm" TargetMode="External"/><Relationship Id="rId1509" Type="http://schemas.openxmlformats.org/officeDocument/2006/relationships/hyperlink" Target="http://biblehub.com/greek/3708.htm" TargetMode="External"/><Relationship Id="rId1923" Type="http://schemas.openxmlformats.org/officeDocument/2006/relationships/hyperlink" Target="http://biblehub.com/greek/1437.htm" TargetMode="External"/><Relationship Id="rId7485" Type="http://schemas.openxmlformats.org/officeDocument/2006/relationships/hyperlink" Target="http://biblehub.com/greek/2215.htm" TargetMode="External"/><Relationship Id="rId8536" Type="http://schemas.openxmlformats.org/officeDocument/2006/relationships/hyperlink" Target="http://biblehub.com/greek/4771.htm" TargetMode="External"/><Relationship Id="rId8950" Type="http://schemas.openxmlformats.org/officeDocument/2006/relationships/hyperlink" Target="http://biblehub.com/greek/3588.htm" TargetMode="External"/><Relationship Id="rId10466" Type="http://schemas.openxmlformats.org/officeDocument/2006/relationships/hyperlink" Target="http://biblehub.com/greek/3788.htm" TargetMode="External"/><Relationship Id="rId10880" Type="http://schemas.openxmlformats.org/officeDocument/2006/relationships/hyperlink" Target="http://biblehub.com/greek/3784.htm" TargetMode="External"/><Relationship Id="rId11517" Type="http://schemas.openxmlformats.org/officeDocument/2006/relationships/hyperlink" Target="http://biblehub.com/greek/3588.htm" TargetMode="External"/><Relationship Id="rId17079" Type="http://schemas.openxmlformats.org/officeDocument/2006/relationships/hyperlink" Target="http://biblehub.com/greek/3708.htm" TargetMode="External"/><Relationship Id="rId17493" Type="http://schemas.openxmlformats.org/officeDocument/2006/relationships/hyperlink" Target="http://biblehub.com/greek/5463.htm" TargetMode="External"/><Relationship Id="rId6087" Type="http://schemas.openxmlformats.org/officeDocument/2006/relationships/hyperlink" Target="http://biblehub.com/greek/1473.htm" TargetMode="External"/><Relationship Id="rId7138" Type="http://schemas.openxmlformats.org/officeDocument/2006/relationships/hyperlink" Target="http://biblehub.com/greek/3739.htm" TargetMode="External"/><Relationship Id="rId7552" Type="http://schemas.openxmlformats.org/officeDocument/2006/relationships/hyperlink" Target="http://biblehub.com/greek/2327.htm" TargetMode="External"/><Relationship Id="rId8603" Type="http://schemas.openxmlformats.org/officeDocument/2006/relationships/hyperlink" Target="http://biblehub.com/greek/3588.htm" TargetMode="External"/><Relationship Id="rId10119" Type="http://schemas.openxmlformats.org/officeDocument/2006/relationships/hyperlink" Target="http://biblehub.com/greek/5119.htm" TargetMode="External"/><Relationship Id="rId10533" Type="http://schemas.openxmlformats.org/officeDocument/2006/relationships/hyperlink" Target="http://biblehub.com/greek/1537.htm" TargetMode="External"/><Relationship Id="rId11931" Type="http://schemas.openxmlformats.org/officeDocument/2006/relationships/hyperlink" Target="http://biblehub.com/greek/3173.htm" TargetMode="External"/><Relationship Id="rId13689" Type="http://schemas.openxmlformats.org/officeDocument/2006/relationships/hyperlink" Target="http://biblehub.com/greek/1510.htm" TargetMode="External"/><Relationship Id="rId16095" Type="http://schemas.openxmlformats.org/officeDocument/2006/relationships/hyperlink" Target="http://biblehub.com/greek/846.htm" TargetMode="External"/><Relationship Id="rId17146" Type="http://schemas.openxmlformats.org/officeDocument/2006/relationships/hyperlink" Target="http://biblehub.com/greek/2763.htm" TargetMode="External"/><Relationship Id="rId17560" Type="http://schemas.openxmlformats.org/officeDocument/2006/relationships/hyperlink" Target="http://biblehub.com/greek/5521.htm" TargetMode="External"/><Relationship Id="rId2697" Type="http://schemas.openxmlformats.org/officeDocument/2006/relationships/hyperlink" Target="http://biblehub.com/greek/4771.htm" TargetMode="External"/><Relationship Id="rId3748" Type="http://schemas.openxmlformats.org/officeDocument/2006/relationships/hyperlink" Target="http://biblehub.com/greek/2532.htm" TargetMode="External"/><Relationship Id="rId6154" Type="http://schemas.openxmlformats.org/officeDocument/2006/relationships/hyperlink" Target="http://biblehub.com/greek/2036.htm" TargetMode="External"/><Relationship Id="rId7205" Type="http://schemas.openxmlformats.org/officeDocument/2006/relationships/hyperlink" Target="http://biblehub.com/greek/3754.htm" TargetMode="External"/><Relationship Id="rId16162" Type="http://schemas.openxmlformats.org/officeDocument/2006/relationships/hyperlink" Target="http://biblehub.com/greek/3588.htm" TargetMode="External"/><Relationship Id="rId17213" Type="http://schemas.openxmlformats.org/officeDocument/2006/relationships/hyperlink" Target="http://biblehub.com/greek/3588.htm" TargetMode="External"/><Relationship Id="rId669" Type="http://schemas.openxmlformats.org/officeDocument/2006/relationships/hyperlink" Target="http://biblehub.com/greek/2962.htm" TargetMode="External"/><Relationship Id="rId1299" Type="http://schemas.openxmlformats.org/officeDocument/2006/relationships/hyperlink" Target="http://biblehub.com/greek/846.htm" TargetMode="External"/><Relationship Id="rId5170" Type="http://schemas.openxmlformats.org/officeDocument/2006/relationships/hyperlink" Target="http://biblehub.com/greek/1519.htm" TargetMode="External"/><Relationship Id="rId6221" Type="http://schemas.openxmlformats.org/officeDocument/2006/relationships/hyperlink" Target="http://biblehub.com/greek/3173.htm" TargetMode="External"/><Relationship Id="rId9377" Type="http://schemas.openxmlformats.org/officeDocument/2006/relationships/hyperlink" Target="http://biblehub.com/greek/3754.htm" TargetMode="External"/><Relationship Id="rId10600" Type="http://schemas.openxmlformats.org/officeDocument/2006/relationships/hyperlink" Target="http://biblehub.com/greek/846.htm" TargetMode="External"/><Relationship Id="rId13756" Type="http://schemas.openxmlformats.org/officeDocument/2006/relationships/hyperlink" Target="http://biblehub.com/greek/444.htm" TargetMode="External"/><Relationship Id="rId14807" Type="http://schemas.openxmlformats.org/officeDocument/2006/relationships/hyperlink" Target="http://biblehub.com/greek/3772.htm" TargetMode="External"/><Relationship Id="rId736" Type="http://schemas.openxmlformats.org/officeDocument/2006/relationships/hyperlink" Target="http://biblehub.com/greek/1537.htm" TargetMode="External"/><Relationship Id="rId1366" Type="http://schemas.openxmlformats.org/officeDocument/2006/relationships/hyperlink" Target="http://biblehub.com/greek/5308.htm" TargetMode="External"/><Relationship Id="rId2417" Type="http://schemas.openxmlformats.org/officeDocument/2006/relationships/hyperlink" Target="http://biblehub.com/greek/4336.htm" TargetMode="External"/><Relationship Id="rId2764" Type="http://schemas.openxmlformats.org/officeDocument/2006/relationships/hyperlink" Target="http://biblehub.com/greek/3900.htm" TargetMode="External"/><Relationship Id="rId3815" Type="http://schemas.openxmlformats.org/officeDocument/2006/relationships/hyperlink" Target="http://biblehub.com/greek/2036.htm" TargetMode="External"/><Relationship Id="rId8393" Type="http://schemas.openxmlformats.org/officeDocument/2006/relationships/hyperlink" Target="http://biblehub.com/greek/2806.htm" TargetMode="External"/><Relationship Id="rId9444" Type="http://schemas.openxmlformats.org/officeDocument/2006/relationships/hyperlink" Target="http://biblehub.com/greek/2219.htm" TargetMode="External"/><Relationship Id="rId9791" Type="http://schemas.openxmlformats.org/officeDocument/2006/relationships/hyperlink" Target="http://biblehub.com/greek/3708.htm" TargetMode="External"/><Relationship Id="rId12358" Type="http://schemas.openxmlformats.org/officeDocument/2006/relationships/hyperlink" Target="http://biblehub.com/greek/3983.htm" TargetMode="External"/><Relationship Id="rId12772" Type="http://schemas.openxmlformats.org/officeDocument/2006/relationships/hyperlink" Target="http://biblehub.com/greek/846.htm" TargetMode="External"/><Relationship Id="rId13409" Type="http://schemas.openxmlformats.org/officeDocument/2006/relationships/hyperlink" Target="http://biblehub.com/greek/1909.htm" TargetMode="External"/><Relationship Id="rId13823" Type="http://schemas.openxmlformats.org/officeDocument/2006/relationships/hyperlink" Target="http://biblehub.com/greek/5557.htm" TargetMode="External"/><Relationship Id="rId16979" Type="http://schemas.openxmlformats.org/officeDocument/2006/relationships/hyperlink" Target="http://biblehub.com/greek/3326.htm" TargetMode="External"/><Relationship Id="rId1019" Type="http://schemas.openxmlformats.org/officeDocument/2006/relationships/hyperlink" Target="http://biblehub.com/greek/5101.htm" TargetMode="External"/><Relationship Id="rId1780" Type="http://schemas.openxmlformats.org/officeDocument/2006/relationships/hyperlink" Target="http://biblehub.com/greek/2532.htm" TargetMode="External"/><Relationship Id="rId2831" Type="http://schemas.openxmlformats.org/officeDocument/2006/relationships/hyperlink" Target="http://biblehub.com/greek/991.htm" TargetMode="External"/><Relationship Id="rId5987" Type="http://schemas.openxmlformats.org/officeDocument/2006/relationships/hyperlink" Target="http://biblehub.com/greek/4771.htm" TargetMode="External"/><Relationship Id="rId8046" Type="http://schemas.openxmlformats.org/officeDocument/2006/relationships/hyperlink" Target="http://biblehub.com/greek/2532.htm" TargetMode="External"/><Relationship Id="rId11374" Type="http://schemas.openxmlformats.org/officeDocument/2006/relationships/hyperlink" Target="http://biblehub.com/greek/2228.htm" TargetMode="External"/><Relationship Id="rId12425" Type="http://schemas.openxmlformats.org/officeDocument/2006/relationships/hyperlink" Target="http://biblehub.com/greek/4808.htm" TargetMode="External"/><Relationship Id="rId15995" Type="http://schemas.openxmlformats.org/officeDocument/2006/relationships/hyperlink" Target="http://biblehub.com/greek/3004.htm" TargetMode="External"/><Relationship Id="rId72" Type="http://schemas.openxmlformats.org/officeDocument/2006/relationships/hyperlink" Target="http://biblehub.com/greek/3588.htm" TargetMode="External"/><Relationship Id="rId803" Type="http://schemas.openxmlformats.org/officeDocument/2006/relationships/hyperlink" Target="http://biblehub.com/greek/2309.htm" TargetMode="External"/><Relationship Id="rId1433" Type="http://schemas.openxmlformats.org/officeDocument/2006/relationships/hyperlink" Target="http://biblehub.com/greek/3478.htm" TargetMode="External"/><Relationship Id="rId4589" Type="http://schemas.openxmlformats.org/officeDocument/2006/relationships/hyperlink" Target="http://biblehub.com/greek/5053.htm" TargetMode="External"/><Relationship Id="rId8460" Type="http://schemas.openxmlformats.org/officeDocument/2006/relationships/hyperlink" Target="http://biblehub.com/greek/3798.htm" TargetMode="External"/><Relationship Id="rId9511" Type="http://schemas.openxmlformats.org/officeDocument/2006/relationships/hyperlink" Target="http://biblehub.com/greek/1510.htm" TargetMode="External"/><Relationship Id="rId10390" Type="http://schemas.openxmlformats.org/officeDocument/2006/relationships/hyperlink" Target="http://biblehub.com/greek/3458.htm" TargetMode="External"/><Relationship Id="rId11027" Type="http://schemas.openxmlformats.org/officeDocument/2006/relationships/hyperlink" Target="http://biblehub.com/greek/730.htm" TargetMode="External"/><Relationship Id="rId11441" Type="http://schemas.openxmlformats.org/officeDocument/2006/relationships/hyperlink" Target="http://biblehub.com/greek/3824.htm" TargetMode="External"/><Relationship Id="rId14597" Type="http://schemas.openxmlformats.org/officeDocument/2006/relationships/hyperlink" Target="http://biblehub.com/greek/1722.htm" TargetMode="External"/><Relationship Id="rId15648" Type="http://schemas.openxmlformats.org/officeDocument/2006/relationships/hyperlink" Target="http://biblehub.com/greek/3983.htm" TargetMode="External"/><Relationship Id="rId18054" Type="http://schemas.openxmlformats.org/officeDocument/2006/relationships/hyperlink" Target="http://biblehub.com/greek/3037.htm" TargetMode="External"/><Relationship Id="rId1500" Type="http://schemas.openxmlformats.org/officeDocument/2006/relationships/hyperlink" Target="http://biblehub.com/greek/3588.htm" TargetMode="External"/><Relationship Id="rId4656" Type="http://schemas.openxmlformats.org/officeDocument/2006/relationships/hyperlink" Target="http://biblehub.com/greek/5610.htm" TargetMode="External"/><Relationship Id="rId5707" Type="http://schemas.openxmlformats.org/officeDocument/2006/relationships/hyperlink" Target="http://biblehub.com/greek/3588.htm" TargetMode="External"/><Relationship Id="rId7062" Type="http://schemas.openxmlformats.org/officeDocument/2006/relationships/hyperlink" Target="http://biblehub.com/greek/3588.htm" TargetMode="External"/><Relationship Id="rId8113" Type="http://schemas.openxmlformats.org/officeDocument/2006/relationships/hyperlink" Target="http://biblehub.com/greek/3816.htm" TargetMode="External"/><Relationship Id="rId10043" Type="http://schemas.openxmlformats.org/officeDocument/2006/relationships/hyperlink" Target="http://biblehub.com/greek/2532.htm" TargetMode="External"/><Relationship Id="rId13199" Type="http://schemas.openxmlformats.org/officeDocument/2006/relationships/hyperlink" Target="http://biblehub.com/greek/2036.htm" TargetMode="External"/><Relationship Id="rId14664" Type="http://schemas.openxmlformats.org/officeDocument/2006/relationships/hyperlink" Target="http://biblehub.com/greek/3588.htm" TargetMode="External"/><Relationship Id="rId17070" Type="http://schemas.openxmlformats.org/officeDocument/2006/relationships/hyperlink" Target="http://biblehub.com/greek/1210.htm" TargetMode="External"/><Relationship Id="rId18121" Type="http://schemas.openxmlformats.org/officeDocument/2006/relationships/hyperlink" Target="http://biblehub.com/greek/5613.htm" TargetMode="External"/><Relationship Id="rId3258" Type="http://schemas.openxmlformats.org/officeDocument/2006/relationships/hyperlink" Target="http://biblehub.com/greek/2212.htm" TargetMode="External"/><Relationship Id="rId3672" Type="http://schemas.openxmlformats.org/officeDocument/2006/relationships/hyperlink" Target="http://biblehub.com/greek/2532.htm" TargetMode="External"/><Relationship Id="rId4309" Type="http://schemas.openxmlformats.org/officeDocument/2006/relationships/hyperlink" Target="http://biblehub.com/greek/4771.htm" TargetMode="External"/><Relationship Id="rId4723" Type="http://schemas.openxmlformats.org/officeDocument/2006/relationships/hyperlink" Target="http://biblehub.com/greek/1653.htm" TargetMode="External"/><Relationship Id="rId7879" Type="http://schemas.openxmlformats.org/officeDocument/2006/relationships/hyperlink" Target="http://biblehub.com/greek/4186.htm" TargetMode="External"/><Relationship Id="rId10110" Type="http://schemas.openxmlformats.org/officeDocument/2006/relationships/hyperlink" Target="http://biblehub.com/greek/1140.htm" TargetMode="External"/><Relationship Id="rId13266" Type="http://schemas.openxmlformats.org/officeDocument/2006/relationships/hyperlink" Target="http://biblehub.com/greek/2036.htm" TargetMode="External"/><Relationship Id="rId14317" Type="http://schemas.openxmlformats.org/officeDocument/2006/relationships/hyperlink" Target="http://biblehub.com/greek/1909.htm" TargetMode="External"/><Relationship Id="rId15715" Type="http://schemas.openxmlformats.org/officeDocument/2006/relationships/hyperlink" Target="http://biblehub.com/greek/3588.htm" TargetMode="External"/><Relationship Id="rId179" Type="http://schemas.openxmlformats.org/officeDocument/2006/relationships/hyperlink" Target="http://biblehub.com/greek/3326.htm" TargetMode="External"/><Relationship Id="rId593" Type="http://schemas.openxmlformats.org/officeDocument/2006/relationships/hyperlink" Target="http://biblehub.com/greek/3588.htm" TargetMode="External"/><Relationship Id="rId2274" Type="http://schemas.openxmlformats.org/officeDocument/2006/relationships/hyperlink" Target="http://biblehub.com/greek/3588.htm" TargetMode="External"/><Relationship Id="rId3325" Type="http://schemas.openxmlformats.org/officeDocument/2006/relationships/hyperlink" Target="http://biblehub.com/greek/3588.htm" TargetMode="External"/><Relationship Id="rId12282" Type="http://schemas.openxmlformats.org/officeDocument/2006/relationships/hyperlink" Target="http://biblehub.com/greek/5185.htm" TargetMode="External"/><Relationship Id="rId13680" Type="http://schemas.openxmlformats.org/officeDocument/2006/relationships/hyperlink" Target="http://biblehub.com/greek/444.htm" TargetMode="External"/><Relationship Id="rId14731" Type="http://schemas.openxmlformats.org/officeDocument/2006/relationships/hyperlink" Target="http://biblehub.com/greek/1161.htm" TargetMode="External"/><Relationship Id="rId17887" Type="http://schemas.openxmlformats.org/officeDocument/2006/relationships/hyperlink" Target="http://biblehub.com/greek/2532.htm" TargetMode="External"/><Relationship Id="rId246" Type="http://schemas.openxmlformats.org/officeDocument/2006/relationships/hyperlink" Target="http://biblehub.com/greek/1537.htm" TargetMode="External"/><Relationship Id="rId660" Type="http://schemas.openxmlformats.org/officeDocument/2006/relationships/hyperlink" Target="http://biblehub.com/greek/1519.htm" TargetMode="External"/><Relationship Id="rId1290" Type="http://schemas.openxmlformats.org/officeDocument/2006/relationships/hyperlink" Target="http://biblehub.com/greek/1909.htm" TargetMode="External"/><Relationship Id="rId2341" Type="http://schemas.openxmlformats.org/officeDocument/2006/relationships/hyperlink" Target="http://biblehub.com/greek/3361.htm" TargetMode="External"/><Relationship Id="rId5497" Type="http://schemas.openxmlformats.org/officeDocument/2006/relationships/hyperlink" Target="http://biblehub.com/greek/3565.htm" TargetMode="External"/><Relationship Id="rId6548" Type="http://schemas.openxmlformats.org/officeDocument/2006/relationships/hyperlink" Target="http://biblehub.com/greek/1909.htm" TargetMode="External"/><Relationship Id="rId6895" Type="http://schemas.openxmlformats.org/officeDocument/2006/relationships/hyperlink" Target="http://biblehub.com/greek/2885.htm" TargetMode="External"/><Relationship Id="rId7946" Type="http://schemas.openxmlformats.org/officeDocument/2006/relationships/hyperlink" Target="http://biblehub.com/greek/1519.htm" TargetMode="External"/><Relationship Id="rId10927" Type="http://schemas.openxmlformats.org/officeDocument/2006/relationships/hyperlink" Target="http://biblehub.com/greek/2504.htm" TargetMode="External"/><Relationship Id="rId13333" Type="http://schemas.openxmlformats.org/officeDocument/2006/relationships/hyperlink" Target="http://biblehub.com/greek/3956.htm" TargetMode="External"/><Relationship Id="rId16489" Type="http://schemas.openxmlformats.org/officeDocument/2006/relationships/hyperlink" Target="http://biblehub.com/greek/2307.htm" TargetMode="External"/><Relationship Id="rId17954" Type="http://schemas.openxmlformats.org/officeDocument/2006/relationships/hyperlink" Target="http://biblehub.com/greek/3588.htm" TargetMode="External"/><Relationship Id="rId313" Type="http://schemas.openxmlformats.org/officeDocument/2006/relationships/hyperlink" Target="http://biblehub.com/greek/1342.htm" TargetMode="External"/><Relationship Id="rId4099" Type="http://schemas.openxmlformats.org/officeDocument/2006/relationships/hyperlink" Target="http://biblehub.com/greek/444.htm" TargetMode="External"/><Relationship Id="rId6962" Type="http://schemas.openxmlformats.org/officeDocument/2006/relationships/hyperlink" Target="http://biblehub.com/greek/4771.htm" TargetMode="External"/><Relationship Id="rId9021" Type="http://schemas.openxmlformats.org/officeDocument/2006/relationships/hyperlink" Target="http://biblehub.com/greek/1161.htm" TargetMode="External"/><Relationship Id="rId13400" Type="http://schemas.openxmlformats.org/officeDocument/2006/relationships/hyperlink" Target="http://biblehub.com/greek/2316.htm" TargetMode="External"/><Relationship Id="rId16556" Type="http://schemas.openxmlformats.org/officeDocument/2006/relationships/hyperlink" Target="http://biblehub.com/greek/3588.htm" TargetMode="External"/><Relationship Id="rId16970" Type="http://schemas.openxmlformats.org/officeDocument/2006/relationships/hyperlink" Target="http://biblehub.com/greek/3708.htm" TargetMode="External"/><Relationship Id="rId17607" Type="http://schemas.openxmlformats.org/officeDocument/2006/relationships/hyperlink" Target="http://biblehub.com/greek/2532.htm" TargetMode="External"/><Relationship Id="rId5564" Type="http://schemas.openxmlformats.org/officeDocument/2006/relationships/hyperlink" Target="http://biblehub.com/greek/3588.htm" TargetMode="External"/><Relationship Id="rId6615" Type="http://schemas.openxmlformats.org/officeDocument/2006/relationships/hyperlink" Target="http://biblehub.com/greek/3739.htm" TargetMode="External"/><Relationship Id="rId12002" Type="http://schemas.openxmlformats.org/officeDocument/2006/relationships/hyperlink" Target="http://biblehub.com/greek/3173.htm" TargetMode="External"/><Relationship Id="rId15158" Type="http://schemas.openxmlformats.org/officeDocument/2006/relationships/hyperlink" Target="http://biblehub.com/greek/5429.htm" TargetMode="External"/><Relationship Id="rId15572" Type="http://schemas.openxmlformats.org/officeDocument/2006/relationships/hyperlink" Target="http://biblehub.com/greek/2056.htm" TargetMode="External"/><Relationship Id="rId16209" Type="http://schemas.openxmlformats.org/officeDocument/2006/relationships/hyperlink" Target="http://biblehub.com/greek/3004.htm" TargetMode="External"/><Relationship Id="rId16623" Type="http://schemas.openxmlformats.org/officeDocument/2006/relationships/hyperlink" Target="http://biblehub.com/greek/1520.htm" TargetMode="External"/><Relationship Id="rId1010" Type="http://schemas.openxmlformats.org/officeDocument/2006/relationships/hyperlink" Target="http://biblehub.com/greek/2064.htm" TargetMode="External"/><Relationship Id="rId4166" Type="http://schemas.openxmlformats.org/officeDocument/2006/relationships/hyperlink" Target="http://biblehub.com/greek/34.htm" TargetMode="External"/><Relationship Id="rId4580" Type="http://schemas.openxmlformats.org/officeDocument/2006/relationships/hyperlink" Target="http://biblehub.com/greek/2064.htm" TargetMode="External"/><Relationship Id="rId5217" Type="http://schemas.openxmlformats.org/officeDocument/2006/relationships/hyperlink" Target="http://biblehub.com/greek/3588.htm" TargetMode="External"/><Relationship Id="rId5631" Type="http://schemas.openxmlformats.org/officeDocument/2006/relationships/hyperlink" Target="http://biblehub.com/greek/1564.htm" TargetMode="External"/><Relationship Id="rId8787" Type="http://schemas.openxmlformats.org/officeDocument/2006/relationships/hyperlink" Target="http://biblehub.com/greek/4576.htm" TargetMode="External"/><Relationship Id="rId9838" Type="http://schemas.openxmlformats.org/officeDocument/2006/relationships/hyperlink" Target="http://biblehub.com/greek/1161.htm" TargetMode="External"/><Relationship Id="rId11768" Type="http://schemas.openxmlformats.org/officeDocument/2006/relationships/hyperlink" Target="http://biblehub.com/greek/3588.htm" TargetMode="External"/><Relationship Id="rId14174" Type="http://schemas.openxmlformats.org/officeDocument/2006/relationships/hyperlink" Target="http://biblehub.com/greek/3778.htm" TargetMode="External"/><Relationship Id="rId15225" Type="http://schemas.openxmlformats.org/officeDocument/2006/relationships/hyperlink" Target="http://biblehub.com/greek/3588.htm" TargetMode="External"/><Relationship Id="rId1827" Type="http://schemas.openxmlformats.org/officeDocument/2006/relationships/hyperlink" Target="http://biblehub.com/greek/5457.htm" TargetMode="External"/><Relationship Id="rId7389" Type="http://schemas.openxmlformats.org/officeDocument/2006/relationships/hyperlink" Target="http://biblehub.com/greek/191.htm" TargetMode="External"/><Relationship Id="rId12819" Type="http://schemas.openxmlformats.org/officeDocument/2006/relationships/hyperlink" Target="http://biblehub.com/greek/846.htm" TargetMode="External"/><Relationship Id="rId13190" Type="http://schemas.openxmlformats.org/officeDocument/2006/relationships/hyperlink" Target="http://biblehub.com/greek/2228.htm" TargetMode="External"/><Relationship Id="rId14241" Type="http://schemas.openxmlformats.org/officeDocument/2006/relationships/hyperlink" Target="http://biblehub.com/greek/3588.htm" TargetMode="External"/><Relationship Id="rId3999" Type="http://schemas.openxmlformats.org/officeDocument/2006/relationships/hyperlink" Target="http://biblehub.com/greek/1161.htm" TargetMode="External"/><Relationship Id="rId4300" Type="http://schemas.openxmlformats.org/officeDocument/2006/relationships/hyperlink" Target="http://biblehub.com/greek/846.htm" TargetMode="External"/><Relationship Id="rId170" Type="http://schemas.openxmlformats.org/officeDocument/2006/relationships/hyperlink" Target="http://biblehub.com/greek/2423.htm" TargetMode="External"/><Relationship Id="rId6472" Type="http://schemas.openxmlformats.org/officeDocument/2006/relationships/hyperlink" Target="http://biblehub.com/greek/1722.htm" TargetMode="External"/><Relationship Id="rId7523" Type="http://schemas.openxmlformats.org/officeDocument/2006/relationships/hyperlink" Target="http://biblehub.com/greek/4816.htm" TargetMode="External"/><Relationship Id="rId7870" Type="http://schemas.openxmlformats.org/officeDocument/2006/relationships/hyperlink" Target="http://biblehub.com/greek/3772.htm" TargetMode="External"/><Relationship Id="rId8921" Type="http://schemas.openxmlformats.org/officeDocument/2006/relationships/hyperlink" Target="http://biblehub.com/greek/4190.htm" TargetMode="External"/><Relationship Id="rId10851" Type="http://schemas.openxmlformats.org/officeDocument/2006/relationships/hyperlink" Target="http://biblehub.com/greek/3784.htm" TargetMode="External"/><Relationship Id="rId11902" Type="http://schemas.openxmlformats.org/officeDocument/2006/relationships/hyperlink" Target="http://biblehub.com/greek/1161.htm" TargetMode="External"/><Relationship Id="rId16066" Type="http://schemas.openxmlformats.org/officeDocument/2006/relationships/hyperlink" Target="http://biblehub.com/greek/3588.htm" TargetMode="External"/><Relationship Id="rId17464" Type="http://schemas.openxmlformats.org/officeDocument/2006/relationships/hyperlink" Target="http://biblehub.com/greek/1562.htm" TargetMode="External"/><Relationship Id="rId5074" Type="http://schemas.openxmlformats.org/officeDocument/2006/relationships/hyperlink" Target="http://biblehub.com/greek/3614.htm" TargetMode="External"/><Relationship Id="rId6125" Type="http://schemas.openxmlformats.org/officeDocument/2006/relationships/hyperlink" Target="http://biblehub.com/greek/1161.htm" TargetMode="External"/><Relationship Id="rId10504" Type="http://schemas.openxmlformats.org/officeDocument/2006/relationships/hyperlink" Target="http://biblehub.com/greek/3754.htm" TargetMode="External"/><Relationship Id="rId17117" Type="http://schemas.openxmlformats.org/officeDocument/2006/relationships/hyperlink" Target="http://biblehub.com/greek/565.htm" TargetMode="External"/><Relationship Id="rId8297" Type="http://schemas.openxmlformats.org/officeDocument/2006/relationships/hyperlink" Target="http://biblehub.com/greek/4183.htm" TargetMode="External"/><Relationship Id="rId9695" Type="http://schemas.openxmlformats.org/officeDocument/2006/relationships/hyperlink" Target="http://biblehub.com/greek/1473.htm" TargetMode="External"/><Relationship Id="rId12676" Type="http://schemas.openxmlformats.org/officeDocument/2006/relationships/hyperlink" Target="http://biblehub.com/greek/1510.htm" TargetMode="External"/><Relationship Id="rId13727" Type="http://schemas.openxmlformats.org/officeDocument/2006/relationships/hyperlink" Target="http://biblehub.com/greek/4771.htm" TargetMode="External"/><Relationship Id="rId1684" Type="http://schemas.openxmlformats.org/officeDocument/2006/relationships/hyperlink" Target="http://biblehub.com/greek/455.htm" TargetMode="External"/><Relationship Id="rId2735" Type="http://schemas.openxmlformats.org/officeDocument/2006/relationships/hyperlink" Target="http://biblehub.com/greek/235.htm" TargetMode="External"/><Relationship Id="rId9348" Type="http://schemas.openxmlformats.org/officeDocument/2006/relationships/hyperlink" Target="http://biblehub.com/greek/3588.htm" TargetMode="External"/><Relationship Id="rId11278" Type="http://schemas.openxmlformats.org/officeDocument/2006/relationships/hyperlink" Target="http://biblehub.com/greek/2813.htm" TargetMode="External"/><Relationship Id="rId12329" Type="http://schemas.openxmlformats.org/officeDocument/2006/relationships/hyperlink" Target="http://biblehub.com/greek/3483.htm" TargetMode="External"/><Relationship Id="rId15899" Type="http://schemas.openxmlformats.org/officeDocument/2006/relationships/hyperlink" Target="http://biblehub.com/greek/2708.htm" TargetMode="External"/><Relationship Id="rId16200" Type="http://schemas.openxmlformats.org/officeDocument/2006/relationships/hyperlink" Target="http://biblehub.com/greek/4983.htm" TargetMode="External"/><Relationship Id="rId707" Type="http://schemas.openxmlformats.org/officeDocument/2006/relationships/hyperlink" Target="http://biblehub.com/greek/3880.htm" TargetMode="External"/><Relationship Id="rId1337" Type="http://schemas.openxmlformats.org/officeDocument/2006/relationships/hyperlink" Target="http://biblehub.com/greek/142.htm" TargetMode="External"/><Relationship Id="rId5958" Type="http://schemas.openxmlformats.org/officeDocument/2006/relationships/hyperlink" Target="http://biblehub.com/greek/4771.htm" TargetMode="External"/><Relationship Id="rId18372" Type="http://schemas.openxmlformats.org/officeDocument/2006/relationships/hyperlink" Target="http://biblehub.com/greek/1781.htm" TargetMode="External"/><Relationship Id="rId43" Type="http://schemas.openxmlformats.org/officeDocument/2006/relationships/hyperlink" Target="http://biblehub.com/greek/2283.htm" TargetMode="External"/><Relationship Id="rId7380" Type="http://schemas.openxmlformats.org/officeDocument/2006/relationships/hyperlink" Target="http://biblehub.com/greek/1519.htm" TargetMode="External"/><Relationship Id="rId8431" Type="http://schemas.openxmlformats.org/officeDocument/2006/relationships/hyperlink" Target="http://biblehub.com/greek/315.htm" TargetMode="External"/><Relationship Id="rId10361" Type="http://schemas.openxmlformats.org/officeDocument/2006/relationships/hyperlink" Target="http://biblehub.com/greek/2532.htm" TargetMode="External"/><Relationship Id="rId12810" Type="http://schemas.openxmlformats.org/officeDocument/2006/relationships/hyperlink" Target="http://biblehub.com/greek/1092.htm" TargetMode="External"/><Relationship Id="rId18025" Type="http://schemas.openxmlformats.org/officeDocument/2006/relationships/hyperlink" Target="http://biblehub.com/greek/575.htm" TargetMode="External"/><Relationship Id="rId7033" Type="http://schemas.openxmlformats.org/officeDocument/2006/relationships/hyperlink" Target="http://biblehub.com/greek/2532.htm" TargetMode="External"/><Relationship Id="rId10014" Type="http://schemas.openxmlformats.org/officeDocument/2006/relationships/hyperlink" Target="http://biblehub.com/greek/3588.htm" TargetMode="External"/><Relationship Id="rId11412" Type="http://schemas.openxmlformats.org/officeDocument/2006/relationships/hyperlink" Target="http://biblehub.com/greek/4074.htm" TargetMode="External"/><Relationship Id="rId14982" Type="http://schemas.openxmlformats.org/officeDocument/2006/relationships/hyperlink" Target="http://biblehub.com/greek/4771.htm" TargetMode="External"/><Relationship Id="rId3990" Type="http://schemas.openxmlformats.org/officeDocument/2006/relationships/hyperlink" Target="http://biblehub.com/greek/5454.htm" TargetMode="External"/><Relationship Id="rId13584" Type="http://schemas.openxmlformats.org/officeDocument/2006/relationships/hyperlink" Target="http://biblehub.com/greek/1909.htm" TargetMode="External"/><Relationship Id="rId14635" Type="http://schemas.openxmlformats.org/officeDocument/2006/relationships/hyperlink" Target="http://biblehub.com/greek/3588.htm" TargetMode="External"/><Relationship Id="rId1194" Type="http://schemas.openxmlformats.org/officeDocument/2006/relationships/hyperlink" Target="http://biblehub.com/greek/3588.htm" TargetMode="External"/><Relationship Id="rId2592" Type="http://schemas.openxmlformats.org/officeDocument/2006/relationships/hyperlink" Target="http://biblehub.com/greek/5368.htm" TargetMode="External"/><Relationship Id="rId3643" Type="http://schemas.openxmlformats.org/officeDocument/2006/relationships/hyperlink" Target="http://biblehub.com/greek/3588.htm" TargetMode="External"/><Relationship Id="rId12186" Type="http://schemas.openxmlformats.org/officeDocument/2006/relationships/hyperlink" Target="http://biblehub.com/greek/4254.htm" TargetMode="External"/><Relationship Id="rId13237" Type="http://schemas.openxmlformats.org/officeDocument/2006/relationships/hyperlink" Target="http://biblehub.com/greek/3588.htm" TargetMode="External"/><Relationship Id="rId17858" Type="http://schemas.openxmlformats.org/officeDocument/2006/relationships/hyperlink" Target="http://biblehub.com/greek/3778.htm" TargetMode="External"/><Relationship Id="rId217" Type="http://schemas.openxmlformats.org/officeDocument/2006/relationships/hyperlink" Target="http://biblehub.com/greek/885.htm" TargetMode="External"/><Relationship Id="rId564" Type="http://schemas.openxmlformats.org/officeDocument/2006/relationships/hyperlink" Target="http://biblehub.com/greek/3992.htm" TargetMode="External"/><Relationship Id="rId2245" Type="http://schemas.openxmlformats.org/officeDocument/2006/relationships/hyperlink" Target="http://biblehub.com/greek/3825.htm" TargetMode="External"/><Relationship Id="rId6866" Type="http://schemas.openxmlformats.org/officeDocument/2006/relationships/hyperlink" Target="http://biblehub.com/greek/1831.htm" TargetMode="External"/><Relationship Id="rId7917" Type="http://schemas.openxmlformats.org/officeDocument/2006/relationships/hyperlink" Target="http://biblehub.com/greek/2570.htm" TargetMode="External"/><Relationship Id="rId5468" Type="http://schemas.openxmlformats.org/officeDocument/2006/relationships/hyperlink" Target="http://biblehub.com/greek/3543.htm" TargetMode="External"/><Relationship Id="rId6519" Type="http://schemas.openxmlformats.org/officeDocument/2006/relationships/hyperlink" Target="http://biblehub.com/greek/1473.htm" TargetMode="External"/><Relationship Id="rId12320" Type="http://schemas.openxmlformats.org/officeDocument/2006/relationships/hyperlink" Target="http://biblehub.com/greek/191.htm" TargetMode="External"/><Relationship Id="rId14492" Type="http://schemas.openxmlformats.org/officeDocument/2006/relationships/hyperlink" Target="http://biblehub.com/greek/142.htm" TargetMode="External"/><Relationship Id="rId15890" Type="http://schemas.openxmlformats.org/officeDocument/2006/relationships/hyperlink" Target="http://biblehub.com/greek/3015.htm" TargetMode="External"/><Relationship Id="rId16941" Type="http://schemas.openxmlformats.org/officeDocument/2006/relationships/hyperlink" Target="http://biblehub.com/greek/833.htm" TargetMode="External"/><Relationship Id="rId4551" Type="http://schemas.openxmlformats.org/officeDocument/2006/relationships/hyperlink" Target="http://biblehub.com/greek/1490.htm" TargetMode="External"/><Relationship Id="rId13094" Type="http://schemas.openxmlformats.org/officeDocument/2006/relationships/hyperlink" Target="http://biblehub.com/greek/2192.htm" TargetMode="External"/><Relationship Id="rId14145" Type="http://schemas.openxmlformats.org/officeDocument/2006/relationships/hyperlink" Target="http://biblehub.com/greek/575.htm" TargetMode="External"/><Relationship Id="rId15543" Type="http://schemas.openxmlformats.org/officeDocument/2006/relationships/hyperlink" Target="http://biblehub.com/greek/32.htm" TargetMode="External"/><Relationship Id="rId3153" Type="http://schemas.openxmlformats.org/officeDocument/2006/relationships/hyperlink" Target="http://biblehub.com/greek/1063.htm" TargetMode="External"/><Relationship Id="rId4204" Type="http://schemas.openxmlformats.org/officeDocument/2006/relationships/hyperlink" Target="http://biblehub.com/greek/3588.htm" TargetMode="External"/><Relationship Id="rId5602" Type="http://schemas.openxmlformats.org/officeDocument/2006/relationships/hyperlink" Target="http://biblehub.com/greek/3398.htm" TargetMode="External"/><Relationship Id="rId7774" Type="http://schemas.openxmlformats.org/officeDocument/2006/relationships/hyperlink" Target="http://biblehub.com/greek/4930.htm" TargetMode="External"/><Relationship Id="rId8825" Type="http://schemas.openxmlformats.org/officeDocument/2006/relationships/hyperlink" Target="http://biblehub.com/greek/3004.htm" TargetMode="External"/><Relationship Id="rId10755" Type="http://schemas.openxmlformats.org/officeDocument/2006/relationships/hyperlink" Target="http://biblehub.com/greek/932.htm" TargetMode="External"/><Relationship Id="rId11806" Type="http://schemas.openxmlformats.org/officeDocument/2006/relationships/hyperlink" Target="http://biblehub.com/greek/3588.htm" TargetMode="External"/><Relationship Id="rId17368" Type="http://schemas.openxmlformats.org/officeDocument/2006/relationships/hyperlink" Target="http://biblehub.com/greek/3767.htm" TargetMode="External"/><Relationship Id="rId6029" Type="http://schemas.openxmlformats.org/officeDocument/2006/relationships/hyperlink" Target="http://biblehub.com/greek/3754.htm" TargetMode="External"/><Relationship Id="rId6376" Type="http://schemas.openxmlformats.org/officeDocument/2006/relationships/hyperlink" Target="http://biblehub.com/greek/3588.htm" TargetMode="External"/><Relationship Id="rId7427" Type="http://schemas.openxmlformats.org/officeDocument/2006/relationships/hyperlink" Target="http://biblehub.com/greek/3739.htm" TargetMode="External"/><Relationship Id="rId10408" Type="http://schemas.openxmlformats.org/officeDocument/2006/relationships/hyperlink" Target="http://biblehub.com/greek/4625.htm" TargetMode="External"/><Relationship Id="rId13978" Type="http://schemas.openxmlformats.org/officeDocument/2006/relationships/hyperlink" Target="http://biblehub.com/greek/2532.htm" TargetMode="External"/><Relationship Id="rId2986" Type="http://schemas.openxmlformats.org/officeDocument/2006/relationships/hyperlink" Target="http://biblehub.com/greek/3588.htm" TargetMode="External"/><Relationship Id="rId9599" Type="http://schemas.openxmlformats.org/officeDocument/2006/relationships/hyperlink" Target="http://biblehub.com/greek/3772.htm" TargetMode="External"/><Relationship Id="rId16451" Type="http://schemas.openxmlformats.org/officeDocument/2006/relationships/hyperlink" Target="http://biblehub.com/greek/1127.htm" TargetMode="External"/><Relationship Id="rId17502" Type="http://schemas.openxmlformats.org/officeDocument/2006/relationships/hyperlink" Target="http://biblehub.com/greek/3588.htm" TargetMode="External"/><Relationship Id="rId958" Type="http://schemas.openxmlformats.org/officeDocument/2006/relationships/hyperlink" Target="http://biblehub.com/greek/2359.htm" TargetMode="External"/><Relationship Id="rId1588" Type="http://schemas.openxmlformats.org/officeDocument/2006/relationships/hyperlink" Target="http://biblehub.com/greek/846.htm" TargetMode="External"/><Relationship Id="rId2639" Type="http://schemas.openxmlformats.org/officeDocument/2006/relationships/hyperlink" Target="http://biblehub.com/greek/3962.htm" TargetMode="External"/><Relationship Id="rId6510" Type="http://schemas.openxmlformats.org/officeDocument/2006/relationships/hyperlink" Target="http://biblehub.com/greek/3307.htm" TargetMode="External"/><Relationship Id="rId15053" Type="http://schemas.openxmlformats.org/officeDocument/2006/relationships/hyperlink" Target="http://biblehub.com/greek/1030.htm" TargetMode="External"/><Relationship Id="rId16104" Type="http://schemas.openxmlformats.org/officeDocument/2006/relationships/hyperlink" Target="http://biblehub.com/greek/3860.htm" TargetMode="External"/><Relationship Id="rId4061" Type="http://schemas.openxmlformats.org/officeDocument/2006/relationships/hyperlink" Target="http://biblehub.com/greek/3588.htm" TargetMode="External"/><Relationship Id="rId5112" Type="http://schemas.openxmlformats.org/officeDocument/2006/relationships/hyperlink" Target="http://biblehub.com/greek/1831.htm" TargetMode="External"/><Relationship Id="rId8682" Type="http://schemas.openxmlformats.org/officeDocument/2006/relationships/hyperlink" Target="http://biblehub.com/greek/1063.htm" TargetMode="External"/><Relationship Id="rId9733" Type="http://schemas.openxmlformats.org/officeDocument/2006/relationships/hyperlink" Target="http://biblehub.com/greek/3588.htm" TargetMode="External"/><Relationship Id="rId18276" Type="http://schemas.openxmlformats.org/officeDocument/2006/relationships/hyperlink" Target="http://biblehub.com/greek/191.htm" TargetMode="External"/><Relationship Id="rId7284" Type="http://schemas.openxmlformats.org/officeDocument/2006/relationships/hyperlink" Target="http://biblehub.com/greek/281.htm" TargetMode="External"/><Relationship Id="rId8335" Type="http://schemas.openxmlformats.org/officeDocument/2006/relationships/hyperlink" Target="http://biblehub.com/greek/1438.htm" TargetMode="External"/><Relationship Id="rId11663" Type="http://schemas.openxmlformats.org/officeDocument/2006/relationships/hyperlink" Target="http://biblehub.com/greek/3588.htm" TargetMode="External"/><Relationship Id="rId12714" Type="http://schemas.openxmlformats.org/officeDocument/2006/relationships/hyperlink" Target="http://biblehub.com/greek/3588.htm" TargetMode="External"/><Relationship Id="rId1722" Type="http://schemas.openxmlformats.org/officeDocument/2006/relationships/hyperlink" Target="http://biblehub.com/greek/3588.htm" TargetMode="External"/><Relationship Id="rId10265" Type="http://schemas.openxmlformats.org/officeDocument/2006/relationships/hyperlink" Target="http://biblehub.com/greek/2443.htm" TargetMode="External"/><Relationship Id="rId11316" Type="http://schemas.openxmlformats.org/officeDocument/2006/relationships/hyperlink" Target="http://biblehub.com/greek/5225.htm" TargetMode="External"/><Relationship Id="rId14886" Type="http://schemas.openxmlformats.org/officeDocument/2006/relationships/hyperlink" Target="http://biblehub.com/greek/229.htm" TargetMode="External"/><Relationship Id="rId15937" Type="http://schemas.openxmlformats.org/officeDocument/2006/relationships/hyperlink" Target="http://biblehub.com/greek/2570.htm" TargetMode="External"/><Relationship Id="rId3894" Type="http://schemas.openxmlformats.org/officeDocument/2006/relationships/hyperlink" Target="http://biblehub.com/greek/3588.htm" TargetMode="External"/><Relationship Id="rId4945" Type="http://schemas.openxmlformats.org/officeDocument/2006/relationships/hyperlink" Target="http://biblehub.com/greek/5376.htm" TargetMode="External"/><Relationship Id="rId13488" Type="http://schemas.openxmlformats.org/officeDocument/2006/relationships/hyperlink" Target="http://biblehub.com/greek/3650.htm" TargetMode="External"/><Relationship Id="rId14539" Type="http://schemas.openxmlformats.org/officeDocument/2006/relationships/hyperlink" Target="http://biblehub.com/greek/1487.htm" TargetMode="External"/><Relationship Id="rId2496" Type="http://schemas.openxmlformats.org/officeDocument/2006/relationships/hyperlink" Target="http://biblehub.com/greek/3361.htm" TargetMode="External"/><Relationship Id="rId3547" Type="http://schemas.openxmlformats.org/officeDocument/2006/relationships/hyperlink" Target="http://biblehub.com/greek/4160.htm" TargetMode="External"/><Relationship Id="rId17012" Type="http://schemas.openxmlformats.org/officeDocument/2006/relationships/hyperlink" Target="http://biblehub.com/greek/4771.htm" TargetMode="External"/><Relationship Id="rId468" Type="http://schemas.openxmlformats.org/officeDocument/2006/relationships/hyperlink" Target="http://biblehub.com/greek/5088.htm" TargetMode="External"/><Relationship Id="rId1098" Type="http://schemas.openxmlformats.org/officeDocument/2006/relationships/hyperlink" Target="http://biblehub.com/greek/3756.htm" TargetMode="External"/><Relationship Id="rId2149" Type="http://schemas.openxmlformats.org/officeDocument/2006/relationships/hyperlink" Target="http://biblehub.com/greek/3788.htm" TargetMode="External"/><Relationship Id="rId6020" Type="http://schemas.openxmlformats.org/officeDocument/2006/relationships/hyperlink" Target="http://biblehub.com/greek/2532.htm" TargetMode="External"/><Relationship Id="rId9590" Type="http://schemas.openxmlformats.org/officeDocument/2006/relationships/hyperlink" Target="http://biblehub.com/greek/1437.htm" TargetMode="External"/><Relationship Id="rId12571" Type="http://schemas.openxmlformats.org/officeDocument/2006/relationships/hyperlink" Target="http://biblehub.com/greek/2192.htm" TargetMode="External"/><Relationship Id="rId2630" Type="http://schemas.openxmlformats.org/officeDocument/2006/relationships/hyperlink" Target="http://biblehub.com/greek/3588.htm" TargetMode="External"/><Relationship Id="rId8192" Type="http://schemas.openxmlformats.org/officeDocument/2006/relationships/hyperlink" Target="http://biblehub.com/greek/3606.htm" TargetMode="External"/><Relationship Id="rId9243" Type="http://schemas.openxmlformats.org/officeDocument/2006/relationships/hyperlink" Target="http://biblehub.com/greek/3588.htm" TargetMode="External"/><Relationship Id="rId11173" Type="http://schemas.openxmlformats.org/officeDocument/2006/relationships/hyperlink" Target="http://biblehub.com/greek/1223.htm" TargetMode="External"/><Relationship Id="rId12224" Type="http://schemas.openxmlformats.org/officeDocument/2006/relationships/hyperlink" Target="http://biblehub.com/greek/3778.htm" TargetMode="External"/><Relationship Id="rId13622" Type="http://schemas.openxmlformats.org/officeDocument/2006/relationships/hyperlink" Target="http://biblehub.com/greek/2007.htm" TargetMode="External"/><Relationship Id="rId602" Type="http://schemas.openxmlformats.org/officeDocument/2006/relationships/hyperlink" Target="http://biblehub.com/greek/2193.htm" TargetMode="External"/><Relationship Id="rId1232" Type="http://schemas.openxmlformats.org/officeDocument/2006/relationships/hyperlink" Target="http://biblehub.com/greek/27.htm" TargetMode="External"/><Relationship Id="rId15794" Type="http://schemas.openxmlformats.org/officeDocument/2006/relationships/hyperlink" Target="http://biblehub.com/greek/1646.htm" TargetMode="External"/><Relationship Id="rId16845" Type="http://schemas.openxmlformats.org/officeDocument/2006/relationships/hyperlink" Target="http://biblehub.com/greek/1473.htm" TargetMode="External"/><Relationship Id="rId5853" Type="http://schemas.openxmlformats.org/officeDocument/2006/relationships/hyperlink" Target="http://biblehub.com/greek/3739.htm" TargetMode="External"/><Relationship Id="rId6904" Type="http://schemas.openxmlformats.org/officeDocument/2006/relationships/hyperlink" Target="http://biblehub.com/greek/4151.htm" TargetMode="External"/><Relationship Id="rId14396" Type="http://schemas.openxmlformats.org/officeDocument/2006/relationships/hyperlink" Target="http://biblehub.com/greek/240.htm" TargetMode="External"/><Relationship Id="rId15447" Type="http://schemas.openxmlformats.org/officeDocument/2006/relationships/hyperlink" Target="http://biblehub.com/greek/4190.htm" TargetMode="External"/><Relationship Id="rId3057" Type="http://schemas.openxmlformats.org/officeDocument/2006/relationships/hyperlink" Target="http://biblehub.com/greek/846.htm" TargetMode="External"/><Relationship Id="rId4108" Type="http://schemas.openxmlformats.org/officeDocument/2006/relationships/hyperlink" Target="http://biblehub.com/greek/417.htm" TargetMode="External"/><Relationship Id="rId4455" Type="http://schemas.openxmlformats.org/officeDocument/2006/relationships/hyperlink" Target="http://biblehub.com/greek/5101.htm" TargetMode="External"/><Relationship Id="rId5506" Type="http://schemas.openxmlformats.org/officeDocument/2006/relationships/hyperlink" Target="http://biblehub.com/greek/3588.htm" TargetMode="External"/><Relationship Id="rId14049" Type="http://schemas.openxmlformats.org/officeDocument/2006/relationships/hyperlink" Target="http://biblehub.com/greek/2532.htm" TargetMode="External"/><Relationship Id="rId7678" Type="http://schemas.openxmlformats.org/officeDocument/2006/relationships/hyperlink" Target="http://biblehub.com/greek/575.htm" TargetMode="External"/><Relationship Id="rId8729" Type="http://schemas.openxmlformats.org/officeDocument/2006/relationships/hyperlink" Target="http://biblehub.com/greek/3739.htm" TargetMode="External"/><Relationship Id="rId10659" Type="http://schemas.openxmlformats.org/officeDocument/2006/relationships/hyperlink" Target="http://biblehub.com/greek/1093.htm" TargetMode="External"/><Relationship Id="rId14530" Type="http://schemas.openxmlformats.org/officeDocument/2006/relationships/hyperlink" Target="http://biblehub.com/greek/2889.htm" TargetMode="External"/><Relationship Id="rId12081" Type="http://schemas.openxmlformats.org/officeDocument/2006/relationships/hyperlink" Target="http://biblehub.com/greek/3089.htm" TargetMode="External"/><Relationship Id="rId13132" Type="http://schemas.openxmlformats.org/officeDocument/2006/relationships/hyperlink" Target="http://biblehub.com/greek/1161.htm" TargetMode="External"/><Relationship Id="rId2140" Type="http://schemas.openxmlformats.org/officeDocument/2006/relationships/hyperlink" Target="http://biblehub.com/greek/3431.htm" TargetMode="External"/><Relationship Id="rId6761" Type="http://schemas.openxmlformats.org/officeDocument/2006/relationships/hyperlink" Target="http://biblehub.com/greek/4190.htm" TargetMode="External"/><Relationship Id="rId7812" Type="http://schemas.openxmlformats.org/officeDocument/2006/relationships/hyperlink" Target="http://biblehub.com/greek/3588.htm" TargetMode="External"/><Relationship Id="rId16355" Type="http://schemas.openxmlformats.org/officeDocument/2006/relationships/hyperlink" Target="http://biblehub.com/greek/2064.htm" TargetMode="External"/><Relationship Id="rId17753" Type="http://schemas.openxmlformats.org/officeDocument/2006/relationships/hyperlink" Target="http://biblehub.com/greek/846.htm" TargetMode="External"/><Relationship Id="rId112" Type="http://schemas.openxmlformats.org/officeDocument/2006/relationships/hyperlink" Target="http://biblehub.com/greek/1161.htm" TargetMode="External"/><Relationship Id="rId5363" Type="http://schemas.openxmlformats.org/officeDocument/2006/relationships/hyperlink" Target="http://biblehub.com/greek/1909.htm" TargetMode="External"/><Relationship Id="rId6414" Type="http://schemas.openxmlformats.org/officeDocument/2006/relationships/hyperlink" Target="http://biblehub.com/greek/3043.htm" TargetMode="External"/><Relationship Id="rId16008" Type="http://schemas.openxmlformats.org/officeDocument/2006/relationships/hyperlink" Target="http://biblehub.com/greek/3860.htm" TargetMode="External"/><Relationship Id="rId17406" Type="http://schemas.openxmlformats.org/officeDocument/2006/relationships/hyperlink" Target="http://biblehub.com/greek/561.htm" TargetMode="External"/><Relationship Id="rId5016" Type="http://schemas.openxmlformats.org/officeDocument/2006/relationships/hyperlink" Target="http://biblehub.com/greek/1140.htm" TargetMode="External"/><Relationship Id="rId9984" Type="http://schemas.openxmlformats.org/officeDocument/2006/relationships/hyperlink" Target="http://biblehub.com/greek/4412.htm" TargetMode="External"/><Relationship Id="rId12965" Type="http://schemas.openxmlformats.org/officeDocument/2006/relationships/hyperlink" Target="http://biblehub.com/greek/2532.htm" TargetMode="External"/><Relationship Id="rId1973" Type="http://schemas.openxmlformats.org/officeDocument/2006/relationships/hyperlink" Target="http://biblehub.com/greek/3756.htm" TargetMode="External"/><Relationship Id="rId7188" Type="http://schemas.openxmlformats.org/officeDocument/2006/relationships/hyperlink" Target="http://biblehub.com/greek/4052.htm" TargetMode="External"/><Relationship Id="rId8239" Type="http://schemas.openxmlformats.org/officeDocument/2006/relationships/hyperlink" Target="http://biblehub.com/greek/2532.htm" TargetMode="External"/><Relationship Id="rId8586" Type="http://schemas.openxmlformats.org/officeDocument/2006/relationships/hyperlink" Target="http://biblehub.com/greek/5495.htm" TargetMode="External"/><Relationship Id="rId9637" Type="http://schemas.openxmlformats.org/officeDocument/2006/relationships/hyperlink" Target="http://biblehub.com/greek/2532.htm" TargetMode="External"/><Relationship Id="rId11567" Type="http://schemas.openxmlformats.org/officeDocument/2006/relationships/hyperlink" Target="http://biblehub.com/greek/1161.htm" TargetMode="External"/><Relationship Id="rId12618" Type="http://schemas.openxmlformats.org/officeDocument/2006/relationships/hyperlink" Target="http://biblehub.com/greek/3588.htm" TargetMode="External"/><Relationship Id="rId1626" Type="http://schemas.openxmlformats.org/officeDocument/2006/relationships/hyperlink" Target="http://biblehub.com/greek/4947.htm" TargetMode="External"/><Relationship Id="rId10169" Type="http://schemas.openxmlformats.org/officeDocument/2006/relationships/hyperlink" Target="http://biblehub.com/greek/1722.htm" TargetMode="External"/><Relationship Id="rId14040" Type="http://schemas.openxmlformats.org/officeDocument/2006/relationships/hyperlink" Target="http://biblehub.com/greek/2532.htm" TargetMode="External"/><Relationship Id="rId3798" Type="http://schemas.openxmlformats.org/officeDocument/2006/relationships/hyperlink" Target="http://biblehub.com/greek/2064.htm" TargetMode="External"/><Relationship Id="rId4849" Type="http://schemas.openxmlformats.org/officeDocument/2006/relationships/hyperlink" Target="http://biblehub.com/greek/3554.htm" TargetMode="External"/><Relationship Id="rId8720" Type="http://schemas.openxmlformats.org/officeDocument/2006/relationships/hyperlink" Target="http://biblehub.com/greek/2551.htm" TargetMode="External"/><Relationship Id="rId10650" Type="http://schemas.openxmlformats.org/officeDocument/2006/relationships/hyperlink" Target="http://biblehub.com/greek/5057.htm" TargetMode="External"/><Relationship Id="rId17263" Type="http://schemas.openxmlformats.org/officeDocument/2006/relationships/hyperlink" Target="http://biblehub.com/greek/1520.htm" TargetMode="External"/><Relationship Id="rId18314" Type="http://schemas.openxmlformats.org/officeDocument/2006/relationships/hyperlink" Target="http://biblehub.com/greek/1056.htm" TargetMode="External"/><Relationship Id="rId6271" Type="http://schemas.openxmlformats.org/officeDocument/2006/relationships/hyperlink" Target="http://biblehub.com/greek/2443.htm" TargetMode="External"/><Relationship Id="rId7322" Type="http://schemas.openxmlformats.org/officeDocument/2006/relationships/hyperlink" Target="http://biblehub.com/greek/4920.htm" TargetMode="External"/><Relationship Id="rId10303" Type="http://schemas.openxmlformats.org/officeDocument/2006/relationships/hyperlink" Target="http://biblehub.com/greek/3588.htm" TargetMode="External"/><Relationship Id="rId11701" Type="http://schemas.openxmlformats.org/officeDocument/2006/relationships/hyperlink" Target="http://biblehub.com/greek/3588.htm" TargetMode="External"/><Relationship Id="rId9494" Type="http://schemas.openxmlformats.org/officeDocument/2006/relationships/hyperlink" Target="http://biblehub.com/greek/1520.htm" TargetMode="External"/><Relationship Id="rId13873" Type="http://schemas.openxmlformats.org/officeDocument/2006/relationships/hyperlink" Target="http://biblehub.com/greek/2532.htm" TargetMode="External"/><Relationship Id="rId14924" Type="http://schemas.openxmlformats.org/officeDocument/2006/relationships/hyperlink" Target="http://biblehub.com/greek/1439.htm" TargetMode="External"/><Relationship Id="rId1483" Type="http://schemas.openxmlformats.org/officeDocument/2006/relationships/hyperlink" Target="http://biblehub.com/greek/2288.htm" TargetMode="External"/><Relationship Id="rId2881" Type="http://schemas.openxmlformats.org/officeDocument/2006/relationships/hyperlink" Target="http://biblehub.com/greek/1510.htm" TargetMode="External"/><Relationship Id="rId3932" Type="http://schemas.openxmlformats.org/officeDocument/2006/relationships/hyperlink" Target="http://biblehub.com/greek/4151.htm" TargetMode="External"/><Relationship Id="rId8096" Type="http://schemas.openxmlformats.org/officeDocument/2006/relationships/hyperlink" Target="http://biblehub.com/greek/3588.htm" TargetMode="External"/><Relationship Id="rId9147" Type="http://schemas.openxmlformats.org/officeDocument/2006/relationships/hyperlink" Target="http://biblehub.com/greek/2424.htm" TargetMode="External"/><Relationship Id="rId11077" Type="http://schemas.openxmlformats.org/officeDocument/2006/relationships/hyperlink" Target="http://biblehub.com/greek/975.htm" TargetMode="External"/><Relationship Id="rId12475" Type="http://schemas.openxmlformats.org/officeDocument/2006/relationships/hyperlink" Target="http://biblehub.com/greek/1325.htm" TargetMode="External"/><Relationship Id="rId13526" Type="http://schemas.openxmlformats.org/officeDocument/2006/relationships/hyperlink" Target="http://biblehub.com/greek/2962.htm" TargetMode="External"/><Relationship Id="rId506" Type="http://schemas.openxmlformats.org/officeDocument/2006/relationships/hyperlink" Target="http://biblehub.com/greek/846.htm" TargetMode="External"/><Relationship Id="rId853" Type="http://schemas.openxmlformats.org/officeDocument/2006/relationships/hyperlink" Target="http://biblehub.com/greek/846.htm" TargetMode="External"/><Relationship Id="rId1136" Type="http://schemas.openxmlformats.org/officeDocument/2006/relationships/hyperlink" Target="http://biblehub.com/greek/4442.htm" TargetMode="External"/><Relationship Id="rId2534" Type="http://schemas.openxmlformats.org/officeDocument/2006/relationships/hyperlink" Target="http://biblehub.com/greek/2532.htm" TargetMode="External"/><Relationship Id="rId12128" Type="http://schemas.openxmlformats.org/officeDocument/2006/relationships/hyperlink" Target="http://biblehub.com/greek/1909.htm" TargetMode="External"/><Relationship Id="rId15698" Type="http://schemas.openxmlformats.org/officeDocument/2006/relationships/hyperlink" Target="http://biblehub.com/greek/4160.htm" TargetMode="External"/><Relationship Id="rId16749" Type="http://schemas.openxmlformats.org/officeDocument/2006/relationships/hyperlink" Target="http://biblehub.com/greek/3588.htm" TargetMode="External"/><Relationship Id="rId5757" Type="http://schemas.openxmlformats.org/officeDocument/2006/relationships/hyperlink" Target="http://biblehub.com/greek/3739.htm" TargetMode="External"/><Relationship Id="rId6808" Type="http://schemas.openxmlformats.org/officeDocument/2006/relationships/hyperlink" Target="http://biblehub.com/greek/435.htm" TargetMode="External"/><Relationship Id="rId18171" Type="http://schemas.openxmlformats.org/officeDocument/2006/relationships/hyperlink" Target="http://biblehub.com/greek/1056.htm" TargetMode="External"/><Relationship Id="rId4359" Type="http://schemas.openxmlformats.org/officeDocument/2006/relationships/hyperlink" Target="http://biblehub.com/greek/3624.htm" TargetMode="External"/><Relationship Id="rId8230" Type="http://schemas.openxmlformats.org/officeDocument/2006/relationships/hyperlink" Target="http://biblehub.com/greek/1325.htm" TargetMode="External"/><Relationship Id="rId10160" Type="http://schemas.openxmlformats.org/officeDocument/2006/relationships/hyperlink" Target="http://biblehub.com/greek/2532.htm" TargetMode="External"/><Relationship Id="rId11211" Type="http://schemas.openxmlformats.org/officeDocument/2006/relationships/hyperlink" Target="http://biblehub.com/greek/1473.htm" TargetMode="External"/><Relationship Id="rId14781" Type="http://schemas.openxmlformats.org/officeDocument/2006/relationships/hyperlink" Target="http://biblehub.com/greek/3588.htm" TargetMode="External"/><Relationship Id="rId4840" Type="http://schemas.openxmlformats.org/officeDocument/2006/relationships/hyperlink" Target="http://biblehub.com/greek/2532.htm" TargetMode="External"/><Relationship Id="rId13383" Type="http://schemas.openxmlformats.org/officeDocument/2006/relationships/hyperlink" Target="http://biblehub.com/greek/1473.htm" TargetMode="External"/><Relationship Id="rId14434" Type="http://schemas.openxmlformats.org/officeDocument/2006/relationships/hyperlink" Target="http://biblehub.com/greek/3142.htm" TargetMode="External"/><Relationship Id="rId15832" Type="http://schemas.openxmlformats.org/officeDocument/2006/relationships/hyperlink" Target="http://biblehub.com/greek/2532.htm" TargetMode="External"/><Relationship Id="rId2391" Type="http://schemas.openxmlformats.org/officeDocument/2006/relationships/hyperlink" Target="http://biblehub.com/greek/575.htm" TargetMode="External"/><Relationship Id="rId3442" Type="http://schemas.openxmlformats.org/officeDocument/2006/relationships/hyperlink" Target="http://biblehub.com/greek/1186.htm" TargetMode="External"/><Relationship Id="rId13036" Type="http://schemas.openxmlformats.org/officeDocument/2006/relationships/hyperlink" Target="http://biblehub.com/greek/4198.htm" TargetMode="External"/><Relationship Id="rId363" Type="http://schemas.openxmlformats.org/officeDocument/2006/relationships/hyperlink" Target="http://biblehub.com/greek/2424.htm" TargetMode="External"/><Relationship Id="rId2044" Type="http://schemas.openxmlformats.org/officeDocument/2006/relationships/hyperlink" Target="http://biblehub.com/greek/2379.htm" TargetMode="External"/><Relationship Id="rId17657" Type="http://schemas.openxmlformats.org/officeDocument/2006/relationships/hyperlink" Target="http://biblehub.com/greek/3756.htm" TargetMode="External"/><Relationship Id="rId5267" Type="http://schemas.openxmlformats.org/officeDocument/2006/relationships/hyperlink" Target="http://biblehub.com/greek/3588.htm" TargetMode="External"/><Relationship Id="rId6318" Type="http://schemas.openxmlformats.org/officeDocument/2006/relationships/hyperlink" Target="http://biblehub.com/greek/5495.htm" TargetMode="External"/><Relationship Id="rId6665" Type="http://schemas.openxmlformats.org/officeDocument/2006/relationships/hyperlink" Target="http://biblehub.com/greek/846.htm" TargetMode="External"/><Relationship Id="rId7716" Type="http://schemas.openxmlformats.org/officeDocument/2006/relationships/hyperlink" Target="http://biblehub.com/greek/3588.htm" TargetMode="External"/><Relationship Id="rId16259" Type="http://schemas.openxmlformats.org/officeDocument/2006/relationships/hyperlink" Target="http://biblehub.com/greek/2532.htm" TargetMode="External"/><Relationship Id="rId9888" Type="http://schemas.openxmlformats.org/officeDocument/2006/relationships/hyperlink" Target="http://biblehub.com/greek/5460.htm" TargetMode="External"/><Relationship Id="rId12869" Type="http://schemas.openxmlformats.org/officeDocument/2006/relationships/hyperlink" Target="http://biblehub.com/greek/2532.htm" TargetMode="External"/><Relationship Id="rId16740" Type="http://schemas.openxmlformats.org/officeDocument/2006/relationships/hyperlink" Target="http://biblehub.com/greek/2902.htm" TargetMode="External"/><Relationship Id="rId1877" Type="http://schemas.openxmlformats.org/officeDocument/2006/relationships/hyperlink" Target="http://biblehub.com/greek/1722.htm" TargetMode="External"/><Relationship Id="rId2928" Type="http://schemas.openxmlformats.org/officeDocument/2006/relationships/hyperlink" Target="http://biblehub.com/greek/3588.htm" TargetMode="External"/><Relationship Id="rId14291" Type="http://schemas.openxmlformats.org/officeDocument/2006/relationships/hyperlink" Target="http://biblehub.com/greek/1510.htm" TargetMode="External"/><Relationship Id="rId15342" Type="http://schemas.openxmlformats.org/officeDocument/2006/relationships/hyperlink" Target="http://biblehub.com/greek/4103.htm" TargetMode="External"/><Relationship Id="rId4350" Type="http://schemas.openxmlformats.org/officeDocument/2006/relationships/hyperlink" Target="http://biblehub.com/greek/1519.htm" TargetMode="External"/><Relationship Id="rId5401" Type="http://schemas.openxmlformats.org/officeDocument/2006/relationships/hyperlink" Target="http://biblehub.com/greek/3756.htm" TargetMode="External"/><Relationship Id="rId8971" Type="http://schemas.openxmlformats.org/officeDocument/2006/relationships/hyperlink" Target="http://biblehub.com/greek/3588.htm" TargetMode="External"/><Relationship Id="rId4003" Type="http://schemas.openxmlformats.org/officeDocument/2006/relationships/hyperlink" Target="http://biblehub.com/greek/3756.htm" TargetMode="External"/><Relationship Id="rId7573" Type="http://schemas.openxmlformats.org/officeDocument/2006/relationships/hyperlink" Target="http://biblehub.com/greek/1473.htm" TargetMode="External"/><Relationship Id="rId8624" Type="http://schemas.openxmlformats.org/officeDocument/2006/relationships/hyperlink" Target="http://biblehub.com/greek/1082.htm" TargetMode="External"/><Relationship Id="rId11952" Type="http://schemas.openxmlformats.org/officeDocument/2006/relationships/hyperlink" Target="http://biblehub.com/greek/3756.htm" TargetMode="External"/><Relationship Id="rId17167" Type="http://schemas.openxmlformats.org/officeDocument/2006/relationships/hyperlink" Target="http://biblehub.com/greek/3588.htm" TargetMode="External"/><Relationship Id="rId18218" Type="http://schemas.openxmlformats.org/officeDocument/2006/relationships/hyperlink" Target="http://biblehub.com/greek/5399.htm" TargetMode="External"/><Relationship Id="rId6175" Type="http://schemas.openxmlformats.org/officeDocument/2006/relationships/hyperlink" Target="http://biblehub.com/greek/3588.htm" TargetMode="External"/><Relationship Id="rId7226" Type="http://schemas.openxmlformats.org/officeDocument/2006/relationships/hyperlink" Target="http://biblehub.com/greek/3756.htm" TargetMode="External"/><Relationship Id="rId10554" Type="http://schemas.openxmlformats.org/officeDocument/2006/relationships/hyperlink" Target="http://biblehub.com/greek/3004.htm" TargetMode="External"/><Relationship Id="rId11605" Type="http://schemas.openxmlformats.org/officeDocument/2006/relationships/hyperlink" Target="http://biblehub.com/greek/1519.htm" TargetMode="External"/><Relationship Id="rId9398" Type="http://schemas.openxmlformats.org/officeDocument/2006/relationships/hyperlink" Target="http://biblehub.com/greek/3421.htm" TargetMode="External"/><Relationship Id="rId10207" Type="http://schemas.openxmlformats.org/officeDocument/2006/relationships/hyperlink" Target="http://biblehub.com/greek/4074.htm" TargetMode="External"/><Relationship Id="rId13777" Type="http://schemas.openxmlformats.org/officeDocument/2006/relationships/hyperlink" Target="http://biblehub.com/greek/3588.htm" TargetMode="External"/><Relationship Id="rId14828" Type="http://schemas.openxmlformats.org/officeDocument/2006/relationships/hyperlink" Target="http://biblehub.com/greek/3588.htm" TargetMode="External"/><Relationship Id="rId2785" Type="http://schemas.openxmlformats.org/officeDocument/2006/relationships/hyperlink" Target="http://biblehub.com/greek/3588.htm" TargetMode="External"/><Relationship Id="rId3836" Type="http://schemas.openxmlformats.org/officeDocument/2006/relationships/hyperlink" Target="http://biblehub.com/greek/2532.htm" TargetMode="External"/><Relationship Id="rId12379" Type="http://schemas.openxmlformats.org/officeDocument/2006/relationships/hyperlink" Target="http://biblehub.com/greek/3004.htm" TargetMode="External"/><Relationship Id="rId16250" Type="http://schemas.openxmlformats.org/officeDocument/2006/relationships/hyperlink" Target="http://biblehub.com/greek/3326.htm" TargetMode="External"/><Relationship Id="rId17301" Type="http://schemas.openxmlformats.org/officeDocument/2006/relationships/hyperlink" Target="http://biblehub.com/greek/2521.htm" TargetMode="External"/><Relationship Id="rId757" Type="http://schemas.openxmlformats.org/officeDocument/2006/relationships/hyperlink" Target="http://biblehub.com/greek/3816.htm" TargetMode="External"/><Relationship Id="rId1387" Type="http://schemas.openxmlformats.org/officeDocument/2006/relationships/hyperlink" Target="http://biblehub.com/greek/1437.htm" TargetMode="External"/><Relationship Id="rId2438" Type="http://schemas.openxmlformats.org/officeDocument/2006/relationships/hyperlink" Target="http://biblehub.com/greek/2532.htm" TargetMode="External"/><Relationship Id="rId12860" Type="http://schemas.openxmlformats.org/officeDocument/2006/relationships/hyperlink" Target="http://biblehub.com/greek/3588.htm" TargetMode="External"/><Relationship Id="rId93" Type="http://schemas.openxmlformats.org/officeDocument/2006/relationships/hyperlink" Target="http://biblehub.com/greek/3588.htm" TargetMode="External"/><Relationship Id="rId8481" Type="http://schemas.openxmlformats.org/officeDocument/2006/relationships/hyperlink" Target="http://biblehub.com/greek/1063.htm" TargetMode="External"/><Relationship Id="rId9532" Type="http://schemas.openxmlformats.org/officeDocument/2006/relationships/hyperlink" Target="http://biblehub.com/greek/2532.htm" TargetMode="External"/><Relationship Id="rId11462" Type="http://schemas.openxmlformats.org/officeDocument/2006/relationships/hyperlink" Target="http://biblehub.com/greek/3588.htm" TargetMode="External"/><Relationship Id="rId12513" Type="http://schemas.openxmlformats.org/officeDocument/2006/relationships/hyperlink" Target="http://biblehub.com/greek/3588.htm" TargetMode="External"/><Relationship Id="rId13911" Type="http://schemas.openxmlformats.org/officeDocument/2006/relationships/hyperlink" Target="http://biblehub.com/greek/3759.htm" TargetMode="External"/><Relationship Id="rId18075" Type="http://schemas.openxmlformats.org/officeDocument/2006/relationships/hyperlink" Target="http://biblehub.com/greek/3588.htm" TargetMode="External"/><Relationship Id="rId1521" Type="http://schemas.openxmlformats.org/officeDocument/2006/relationships/hyperlink" Target="http://biblehub.com/greek/906.htm" TargetMode="External"/><Relationship Id="rId7083" Type="http://schemas.openxmlformats.org/officeDocument/2006/relationships/hyperlink" Target="http://biblehub.com/greek/243.htm" TargetMode="External"/><Relationship Id="rId8134" Type="http://schemas.openxmlformats.org/officeDocument/2006/relationships/hyperlink" Target="http://biblehub.com/greek/1063.htm" TargetMode="External"/><Relationship Id="rId10064" Type="http://schemas.openxmlformats.org/officeDocument/2006/relationships/hyperlink" Target="http://biblehub.com/greek/3588.htm" TargetMode="External"/><Relationship Id="rId11115" Type="http://schemas.openxmlformats.org/officeDocument/2006/relationships/hyperlink" Target="http://biblehub.com/greek/2532.htm" TargetMode="External"/><Relationship Id="rId3693" Type="http://schemas.openxmlformats.org/officeDocument/2006/relationships/hyperlink" Target="http://biblehub.com/greek/2309.htm" TargetMode="External"/><Relationship Id="rId13287" Type="http://schemas.openxmlformats.org/officeDocument/2006/relationships/hyperlink" Target="http://biblehub.com/greek/1161.htm" TargetMode="External"/><Relationship Id="rId14685" Type="http://schemas.openxmlformats.org/officeDocument/2006/relationships/hyperlink" Target="http://biblehub.com/greek/3588.htm" TargetMode="External"/><Relationship Id="rId15736" Type="http://schemas.openxmlformats.org/officeDocument/2006/relationships/hyperlink" Target="http://biblehub.com/greek/3581.htm" TargetMode="External"/><Relationship Id="rId2295" Type="http://schemas.openxmlformats.org/officeDocument/2006/relationships/hyperlink" Target="http://biblehub.com/greek/3383.htm" TargetMode="External"/><Relationship Id="rId3346" Type="http://schemas.openxmlformats.org/officeDocument/2006/relationships/hyperlink" Target="http://biblehub.com/greek/3588.htm" TargetMode="External"/><Relationship Id="rId4744" Type="http://schemas.openxmlformats.org/officeDocument/2006/relationships/hyperlink" Target="http://biblehub.com/greek/3778.htm" TargetMode="External"/><Relationship Id="rId14338" Type="http://schemas.openxmlformats.org/officeDocument/2006/relationships/hyperlink" Target="http://biblehub.com/greek/2360.htm" TargetMode="External"/><Relationship Id="rId267" Type="http://schemas.openxmlformats.org/officeDocument/2006/relationships/hyperlink" Target="http://biblehub.com/greek/3588.htm" TargetMode="External"/><Relationship Id="rId7967" Type="http://schemas.openxmlformats.org/officeDocument/2006/relationships/hyperlink" Target="http://biblehub.com/greek/1161.htm" TargetMode="External"/><Relationship Id="rId10948" Type="http://schemas.openxmlformats.org/officeDocument/2006/relationships/hyperlink" Target="http://biblehub.com/greek/3588.htm" TargetMode="External"/><Relationship Id="rId6569" Type="http://schemas.openxmlformats.org/officeDocument/2006/relationships/hyperlink" Target="http://biblehub.com/greek/1437.htm" TargetMode="External"/><Relationship Id="rId12370" Type="http://schemas.openxmlformats.org/officeDocument/2006/relationships/hyperlink" Target="http://biblehub.com/greek/3762.htm" TargetMode="External"/><Relationship Id="rId13421" Type="http://schemas.openxmlformats.org/officeDocument/2006/relationships/hyperlink" Target="http://biblehub.com/greek/4863.htm" TargetMode="External"/><Relationship Id="rId16991" Type="http://schemas.openxmlformats.org/officeDocument/2006/relationships/hyperlink" Target="http://biblehub.com/greek/3588.htm" TargetMode="External"/><Relationship Id="rId9042" Type="http://schemas.openxmlformats.org/officeDocument/2006/relationships/hyperlink" Target="http://biblehub.com/greek/1063.htm" TargetMode="External"/><Relationship Id="rId12023" Type="http://schemas.openxmlformats.org/officeDocument/2006/relationships/hyperlink" Target="http://biblehub.com/greek/846.htm" TargetMode="External"/><Relationship Id="rId15593" Type="http://schemas.openxmlformats.org/officeDocument/2006/relationships/hyperlink" Target="http://biblehub.com/greek/846.htm" TargetMode="External"/><Relationship Id="rId16644" Type="http://schemas.openxmlformats.org/officeDocument/2006/relationships/hyperlink" Target="http://biblehub.com/greek/5119.htm" TargetMode="External"/><Relationship Id="rId401" Type="http://schemas.openxmlformats.org/officeDocument/2006/relationships/hyperlink" Target="http://biblehub.com/greek/846.htm" TargetMode="External"/><Relationship Id="rId1031" Type="http://schemas.openxmlformats.org/officeDocument/2006/relationships/hyperlink" Target="http://biblehub.com/greek/3588.htm" TargetMode="External"/><Relationship Id="rId5652" Type="http://schemas.openxmlformats.org/officeDocument/2006/relationships/hyperlink" Target="http://biblehub.com/greek/1223.htm" TargetMode="External"/><Relationship Id="rId6703" Type="http://schemas.openxmlformats.org/officeDocument/2006/relationships/hyperlink" Target="http://biblehub.com/greek/444.htm" TargetMode="External"/><Relationship Id="rId14195" Type="http://schemas.openxmlformats.org/officeDocument/2006/relationships/hyperlink" Target="http://biblehub.com/greek/3733.htm" TargetMode="External"/><Relationship Id="rId15246" Type="http://schemas.openxmlformats.org/officeDocument/2006/relationships/hyperlink" Target="http://biblehub.com/greek/5007.htm" TargetMode="External"/><Relationship Id="rId4254" Type="http://schemas.openxmlformats.org/officeDocument/2006/relationships/hyperlink" Target="http://biblehub.com/greek/2532.htm" TargetMode="External"/><Relationship Id="rId5305" Type="http://schemas.openxmlformats.org/officeDocument/2006/relationships/hyperlink" Target="http://biblehub.com/greek/3588.htm" TargetMode="External"/><Relationship Id="rId7477" Type="http://schemas.openxmlformats.org/officeDocument/2006/relationships/hyperlink" Target="http://biblehub.com/greek/5528.htm" TargetMode="External"/><Relationship Id="rId8528" Type="http://schemas.openxmlformats.org/officeDocument/2006/relationships/hyperlink" Target="http://biblehub.com/greek/611.htm" TargetMode="External"/><Relationship Id="rId8875" Type="http://schemas.openxmlformats.org/officeDocument/2006/relationships/hyperlink" Target="http://biblehub.com/greek/3778.htm" TargetMode="External"/><Relationship Id="rId9926" Type="http://schemas.openxmlformats.org/officeDocument/2006/relationships/hyperlink" Target="http://biblehub.com/greek/680.htm" TargetMode="External"/><Relationship Id="rId11856" Type="http://schemas.openxmlformats.org/officeDocument/2006/relationships/hyperlink" Target="http://biblehub.com/greek/4221.htm" TargetMode="External"/><Relationship Id="rId12907" Type="http://schemas.openxmlformats.org/officeDocument/2006/relationships/hyperlink" Target="http://biblehub.com/greek/1519.htm" TargetMode="External"/><Relationship Id="rId1915" Type="http://schemas.openxmlformats.org/officeDocument/2006/relationships/hyperlink" Target="http://biblehub.com/greek/575.htm" TargetMode="External"/><Relationship Id="rId6079" Type="http://schemas.openxmlformats.org/officeDocument/2006/relationships/hyperlink" Target="http://biblehub.com/greek/3588.htm" TargetMode="External"/><Relationship Id="rId10458" Type="http://schemas.openxmlformats.org/officeDocument/2006/relationships/hyperlink" Target="http://biblehub.com/greek/1519.htm" TargetMode="External"/><Relationship Id="rId11509" Type="http://schemas.openxmlformats.org/officeDocument/2006/relationships/hyperlink" Target="http://biblehub.com/greek/3617.htm" TargetMode="External"/><Relationship Id="rId17552" Type="http://schemas.openxmlformats.org/officeDocument/2006/relationships/hyperlink" Target="http://biblehub.com/greek/2898.htm" TargetMode="External"/><Relationship Id="rId2689" Type="http://schemas.openxmlformats.org/officeDocument/2006/relationships/hyperlink" Target="http://biblehub.com/greek/3772.htm" TargetMode="External"/><Relationship Id="rId6560" Type="http://schemas.openxmlformats.org/officeDocument/2006/relationships/hyperlink" Target="http://biblehub.com/greek/3588.htm" TargetMode="External"/><Relationship Id="rId7611" Type="http://schemas.openxmlformats.org/officeDocument/2006/relationships/hyperlink" Target="http://biblehub.com/greek/1186.htm" TargetMode="External"/><Relationship Id="rId16154" Type="http://schemas.openxmlformats.org/officeDocument/2006/relationships/hyperlink" Target="http://biblehub.com/greek/444.htm" TargetMode="External"/><Relationship Id="rId17205" Type="http://schemas.openxmlformats.org/officeDocument/2006/relationships/hyperlink" Target="http://biblehub.com/greek/846.htm" TargetMode="External"/><Relationship Id="rId5162" Type="http://schemas.openxmlformats.org/officeDocument/2006/relationships/hyperlink" Target="http://biblehub.com/greek/4337.htm" TargetMode="External"/><Relationship Id="rId6213" Type="http://schemas.openxmlformats.org/officeDocument/2006/relationships/hyperlink" Target="http://biblehub.com/greek/338.htm" TargetMode="External"/><Relationship Id="rId9783" Type="http://schemas.openxmlformats.org/officeDocument/2006/relationships/hyperlink" Target="http://biblehub.com/greek/2476.htm" TargetMode="External"/><Relationship Id="rId1772" Type="http://schemas.openxmlformats.org/officeDocument/2006/relationships/hyperlink" Target="http://biblehub.com/greek/3956.htm" TargetMode="External"/><Relationship Id="rId8385" Type="http://schemas.openxmlformats.org/officeDocument/2006/relationships/hyperlink" Target="http://biblehub.com/greek/1417.htm" TargetMode="External"/><Relationship Id="rId9436" Type="http://schemas.openxmlformats.org/officeDocument/2006/relationships/hyperlink" Target="http://biblehub.com/greek/5119.htm" TargetMode="External"/><Relationship Id="rId11366" Type="http://schemas.openxmlformats.org/officeDocument/2006/relationships/hyperlink" Target="http://biblehub.com/greek/4771.htm" TargetMode="External"/><Relationship Id="rId12764" Type="http://schemas.openxmlformats.org/officeDocument/2006/relationships/hyperlink" Target="http://biblehub.com/greek/1722.htm" TargetMode="External"/><Relationship Id="rId13815" Type="http://schemas.openxmlformats.org/officeDocument/2006/relationships/hyperlink" Target="http://biblehub.com/greek/3474.htm" TargetMode="External"/><Relationship Id="rId1425" Type="http://schemas.openxmlformats.org/officeDocument/2006/relationships/hyperlink" Target="http://biblehub.com/greek/3860.htm" TargetMode="External"/><Relationship Id="rId2823" Type="http://schemas.openxmlformats.org/officeDocument/2006/relationships/hyperlink" Target="http://biblehub.com/greek/1722.htm" TargetMode="External"/><Relationship Id="rId8038" Type="http://schemas.openxmlformats.org/officeDocument/2006/relationships/hyperlink" Target="http://biblehub.com/greek/846.htm" TargetMode="External"/><Relationship Id="rId11019" Type="http://schemas.openxmlformats.org/officeDocument/2006/relationships/hyperlink" Target="http://biblehub.com/greek/2036.htm" TargetMode="External"/><Relationship Id="rId12417" Type="http://schemas.openxmlformats.org/officeDocument/2006/relationships/hyperlink" Target="http://biblehub.com/greek/4102.htm" TargetMode="External"/><Relationship Id="rId15987" Type="http://schemas.openxmlformats.org/officeDocument/2006/relationships/hyperlink" Target="http://biblehub.com/greek/3422.htm" TargetMode="External"/><Relationship Id="rId4995" Type="http://schemas.openxmlformats.org/officeDocument/2006/relationships/hyperlink" Target="http://biblehub.com/greek/4263.htm" TargetMode="External"/><Relationship Id="rId14589" Type="http://schemas.openxmlformats.org/officeDocument/2006/relationships/hyperlink" Target="http://biblehub.com/greek/2400.htm" TargetMode="External"/><Relationship Id="rId2199" Type="http://schemas.openxmlformats.org/officeDocument/2006/relationships/hyperlink" Target="http://biblehub.com/greek/3588.htm" TargetMode="External"/><Relationship Id="rId3597" Type="http://schemas.openxmlformats.org/officeDocument/2006/relationships/hyperlink" Target="http://biblehub.com/greek/3666.htm" TargetMode="External"/><Relationship Id="rId4648" Type="http://schemas.openxmlformats.org/officeDocument/2006/relationships/hyperlink" Target="http://biblehub.com/greek/4982.htm" TargetMode="External"/><Relationship Id="rId6070" Type="http://schemas.openxmlformats.org/officeDocument/2006/relationships/hyperlink" Target="http://biblehub.com/greek/3956.htm" TargetMode="External"/><Relationship Id="rId11500" Type="http://schemas.openxmlformats.org/officeDocument/2006/relationships/hyperlink" Target="http://biblehub.com/greek/4413.htm" TargetMode="External"/><Relationship Id="rId17062" Type="http://schemas.openxmlformats.org/officeDocument/2006/relationships/hyperlink" Target="http://biblehub.com/greek/2992.htm" TargetMode="External"/><Relationship Id="rId18113" Type="http://schemas.openxmlformats.org/officeDocument/2006/relationships/hyperlink" Target="http://biblehub.com/greek/3588.htm" TargetMode="External"/><Relationship Id="rId7121" Type="http://schemas.openxmlformats.org/officeDocument/2006/relationships/hyperlink" Target="http://biblehub.com/greek/305.htm" TargetMode="External"/><Relationship Id="rId10102" Type="http://schemas.openxmlformats.org/officeDocument/2006/relationships/hyperlink" Target="http://biblehub.com/greek/846.htm" TargetMode="External"/><Relationship Id="rId13672" Type="http://schemas.openxmlformats.org/officeDocument/2006/relationships/hyperlink" Target="http://biblehub.com/greek/783.htm" TargetMode="External"/><Relationship Id="rId14723" Type="http://schemas.openxmlformats.org/officeDocument/2006/relationships/hyperlink" Target="http://biblehub.com/greek/575.htm" TargetMode="External"/><Relationship Id="rId2680" Type="http://schemas.openxmlformats.org/officeDocument/2006/relationships/hyperlink" Target="http://biblehub.com/greek/3779.htm" TargetMode="External"/><Relationship Id="rId3731" Type="http://schemas.openxmlformats.org/officeDocument/2006/relationships/hyperlink" Target="http://biblehub.com/greek/846.htm" TargetMode="External"/><Relationship Id="rId9293" Type="http://schemas.openxmlformats.org/officeDocument/2006/relationships/hyperlink" Target="http://biblehub.com/greek/2036.htm" TargetMode="External"/><Relationship Id="rId12274" Type="http://schemas.openxmlformats.org/officeDocument/2006/relationships/hyperlink" Target="http://biblehub.com/greek/1161.htm" TargetMode="External"/><Relationship Id="rId13325" Type="http://schemas.openxmlformats.org/officeDocument/2006/relationships/hyperlink" Target="http://biblehub.com/greek/3588.htm" TargetMode="External"/><Relationship Id="rId652" Type="http://schemas.openxmlformats.org/officeDocument/2006/relationships/hyperlink" Target="http://biblehub.com/greek/3361.htm" TargetMode="External"/><Relationship Id="rId1282" Type="http://schemas.openxmlformats.org/officeDocument/2006/relationships/hyperlink" Target="http://biblehub.com/greek/3756.htm" TargetMode="External"/><Relationship Id="rId2333" Type="http://schemas.openxmlformats.org/officeDocument/2006/relationships/hyperlink" Target="http://biblehub.com/greek/2532.htm" TargetMode="External"/><Relationship Id="rId15497" Type="http://schemas.openxmlformats.org/officeDocument/2006/relationships/hyperlink" Target="http://biblehub.com/greek/1325.htm" TargetMode="External"/><Relationship Id="rId16895" Type="http://schemas.openxmlformats.org/officeDocument/2006/relationships/hyperlink" Target="http://biblehub.com/greek/5532.htm" TargetMode="External"/><Relationship Id="rId17946" Type="http://schemas.openxmlformats.org/officeDocument/2006/relationships/hyperlink" Target="http://biblehub.com/greek/2998.htm" TargetMode="External"/><Relationship Id="rId305" Type="http://schemas.openxmlformats.org/officeDocument/2006/relationships/hyperlink" Target="http://biblehub.com/greek/1537.htm" TargetMode="External"/><Relationship Id="rId5556" Type="http://schemas.openxmlformats.org/officeDocument/2006/relationships/hyperlink" Target="http://biblehub.com/greek/622.htm" TargetMode="External"/><Relationship Id="rId6607" Type="http://schemas.openxmlformats.org/officeDocument/2006/relationships/hyperlink" Target="http://biblehub.com/greek/3588.htm" TargetMode="External"/><Relationship Id="rId6954" Type="http://schemas.openxmlformats.org/officeDocument/2006/relationships/hyperlink" Target="http://biblehub.com/greek/4771.htm" TargetMode="External"/><Relationship Id="rId14099" Type="http://schemas.openxmlformats.org/officeDocument/2006/relationships/hyperlink" Target="http://biblehub.com/greek/3588.htm" TargetMode="External"/><Relationship Id="rId16548" Type="http://schemas.openxmlformats.org/officeDocument/2006/relationships/hyperlink" Target="http://biblehub.com/greek/1473.htm" TargetMode="External"/><Relationship Id="rId4158" Type="http://schemas.openxmlformats.org/officeDocument/2006/relationships/hyperlink" Target="http://biblehub.com/greek/2540.htm" TargetMode="External"/><Relationship Id="rId5209" Type="http://schemas.openxmlformats.org/officeDocument/2006/relationships/hyperlink" Target="http://biblehub.com/greek/3588.htm" TargetMode="External"/><Relationship Id="rId8779" Type="http://schemas.openxmlformats.org/officeDocument/2006/relationships/hyperlink" Target="http://biblehub.com/greek/2588.htm" TargetMode="External"/><Relationship Id="rId11010" Type="http://schemas.openxmlformats.org/officeDocument/2006/relationships/hyperlink" Target="http://biblehub.com/greek/3588.htm" TargetMode="External"/><Relationship Id="rId14580" Type="http://schemas.openxmlformats.org/officeDocument/2006/relationships/hyperlink" Target="http://biblehub.com/greek/2532.htm" TargetMode="External"/><Relationship Id="rId15631" Type="http://schemas.openxmlformats.org/officeDocument/2006/relationships/hyperlink" Target="http://biblehub.com/greek/1722.htm" TargetMode="External"/><Relationship Id="rId1819" Type="http://schemas.openxmlformats.org/officeDocument/2006/relationships/hyperlink" Target="http://biblehub.com/greek/1854.htm" TargetMode="External"/><Relationship Id="rId13182" Type="http://schemas.openxmlformats.org/officeDocument/2006/relationships/hyperlink" Target="http://biblehub.com/greek/1473.htm" TargetMode="External"/><Relationship Id="rId14233" Type="http://schemas.openxmlformats.org/officeDocument/2006/relationships/hyperlink" Target="http://biblehub.com/greek/3588.htm" TargetMode="External"/><Relationship Id="rId2190" Type="http://schemas.openxmlformats.org/officeDocument/2006/relationships/hyperlink" Target="http://biblehub.com/greek/906.htm" TargetMode="External"/><Relationship Id="rId3241" Type="http://schemas.openxmlformats.org/officeDocument/2006/relationships/hyperlink" Target="http://biblehub.com/greek/5519.htm" TargetMode="External"/><Relationship Id="rId7862" Type="http://schemas.openxmlformats.org/officeDocument/2006/relationships/hyperlink" Target="http://biblehub.com/greek/68.htm" TargetMode="External"/><Relationship Id="rId8913" Type="http://schemas.openxmlformats.org/officeDocument/2006/relationships/hyperlink" Target="http://biblehub.com/greek/3588.htm" TargetMode="External"/><Relationship Id="rId17456" Type="http://schemas.openxmlformats.org/officeDocument/2006/relationships/hyperlink" Target="http://biblehub.com/greek/4232.htm" TargetMode="External"/><Relationship Id="rId162" Type="http://schemas.openxmlformats.org/officeDocument/2006/relationships/hyperlink" Target="http://biblehub.com/greek/1161.htm" TargetMode="External"/><Relationship Id="rId6464" Type="http://schemas.openxmlformats.org/officeDocument/2006/relationships/hyperlink" Target="http://biblehub.com/greek/2036.htm" TargetMode="External"/><Relationship Id="rId7515" Type="http://schemas.openxmlformats.org/officeDocument/2006/relationships/hyperlink" Target="http://biblehub.com/greek/3588.htm" TargetMode="External"/><Relationship Id="rId10843" Type="http://schemas.openxmlformats.org/officeDocument/2006/relationships/hyperlink" Target="http://biblehub.com/greek/2532.htm" TargetMode="External"/><Relationship Id="rId16058" Type="http://schemas.openxmlformats.org/officeDocument/2006/relationships/hyperlink" Target="http://biblehub.com/greek/3588.htm" TargetMode="External"/><Relationship Id="rId17109" Type="http://schemas.openxmlformats.org/officeDocument/2006/relationships/hyperlink" Target="http://biblehub.com/greek/4496.htm" TargetMode="External"/><Relationship Id="rId5066" Type="http://schemas.openxmlformats.org/officeDocument/2006/relationships/hyperlink" Target="http://biblehub.com/greek/3306.htm" TargetMode="External"/><Relationship Id="rId6117" Type="http://schemas.openxmlformats.org/officeDocument/2006/relationships/hyperlink" Target="http://biblehub.com/greek/3588.htm" TargetMode="External"/><Relationship Id="rId9687" Type="http://schemas.openxmlformats.org/officeDocument/2006/relationships/hyperlink" Target="http://biblehub.com/greek/2036.htm" TargetMode="External"/><Relationship Id="rId8289" Type="http://schemas.openxmlformats.org/officeDocument/2006/relationships/hyperlink" Target="http://biblehub.com/greek/846.htm" TargetMode="External"/><Relationship Id="rId12668" Type="http://schemas.openxmlformats.org/officeDocument/2006/relationships/hyperlink" Target="http://biblehub.com/greek/5305.htm" TargetMode="External"/><Relationship Id="rId13719" Type="http://schemas.openxmlformats.org/officeDocument/2006/relationships/hyperlink" Target="http://biblehub.com/greek/4771.htm" TargetMode="External"/><Relationship Id="rId1676" Type="http://schemas.openxmlformats.org/officeDocument/2006/relationships/hyperlink" Target="http://biblehub.com/greek/2523.htm" TargetMode="External"/><Relationship Id="rId2727" Type="http://schemas.openxmlformats.org/officeDocument/2006/relationships/hyperlink" Target="http://biblehub.com/greek/3781.htm" TargetMode="External"/><Relationship Id="rId14090" Type="http://schemas.openxmlformats.org/officeDocument/2006/relationships/hyperlink" Target="http://biblehub.com/greek/3588.htm" TargetMode="External"/><Relationship Id="rId15141" Type="http://schemas.openxmlformats.org/officeDocument/2006/relationships/hyperlink" Target="http://biblehub.com/greek/3588.htm" TargetMode="External"/><Relationship Id="rId1329" Type="http://schemas.openxmlformats.org/officeDocument/2006/relationships/hyperlink" Target="http://biblehub.com/greek/32.htm" TargetMode="External"/><Relationship Id="rId4899" Type="http://schemas.openxmlformats.org/officeDocument/2006/relationships/hyperlink" Target="http://biblehub.com/greek/1427.htm" TargetMode="External"/><Relationship Id="rId5200" Type="http://schemas.openxmlformats.org/officeDocument/2006/relationships/hyperlink" Target="http://biblehub.com/greek/4459.htm" TargetMode="External"/><Relationship Id="rId8770" Type="http://schemas.openxmlformats.org/officeDocument/2006/relationships/hyperlink" Target="http://biblehub.com/greek/3588.htm" TargetMode="External"/><Relationship Id="rId9821" Type="http://schemas.openxmlformats.org/officeDocument/2006/relationships/hyperlink" Target="http://biblehub.com/greek/3735.htm" TargetMode="External"/><Relationship Id="rId11751" Type="http://schemas.openxmlformats.org/officeDocument/2006/relationships/hyperlink" Target="http://biblehub.com/greek/1427.htm" TargetMode="External"/><Relationship Id="rId12802" Type="http://schemas.openxmlformats.org/officeDocument/2006/relationships/hyperlink" Target="http://biblehub.com/greek/2560.htm" TargetMode="External"/><Relationship Id="rId18364" Type="http://schemas.openxmlformats.org/officeDocument/2006/relationships/hyperlink" Target="http://biblehub.com/greek/3588.htm" TargetMode="External"/><Relationship Id="rId35" Type="http://schemas.openxmlformats.org/officeDocument/2006/relationships/hyperlink" Target="http://biblehub.com/greek/1080.htm" TargetMode="External"/><Relationship Id="rId1810" Type="http://schemas.openxmlformats.org/officeDocument/2006/relationships/hyperlink" Target="http://biblehub.com/greek/5101.htm" TargetMode="External"/><Relationship Id="rId7372" Type="http://schemas.openxmlformats.org/officeDocument/2006/relationships/hyperlink" Target="http://biblehub.com/greek/1375.htm" TargetMode="External"/><Relationship Id="rId8423" Type="http://schemas.openxmlformats.org/officeDocument/2006/relationships/hyperlink" Target="http://biblehub.com/greek/5616.htm" TargetMode="External"/><Relationship Id="rId10353" Type="http://schemas.openxmlformats.org/officeDocument/2006/relationships/hyperlink" Target="http://biblehub.com/greek/1510.htm" TargetMode="External"/><Relationship Id="rId11404" Type="http://schemas.openxmlformats.org/officeDocument/2006/relationships/hyperlink" Target="http://biblehub.com/greek/3844.htm" TargetMode="External"/><Relationship Id="rId18017" Type="http://schemas.openxmlformats.org/officeDocument/2006/relationships/hyperlink" Target="http://biblehub.com/greek/846.htm" TargetMode="External"/><Relationship Id="rId3982" Type="http://schemas.openxmlformats.org/officeDocument/2006/relationships/hyperlink" Target="http://biblehub.com/greek/565.htm" TargetMode="External"/><Relationship Id="rId7025" Type="http://schemas.openxmlformats.org/officeDocument/2006/relationships/hyperlink" Target="http://biblehub.com/greek/3588.htm" TargetMode="External"/><Relationship Id="rId10006" Type="http://schemas.openxmlformats.org/officeDocument/2006/relationships/hyperlink" Target="http://biblehub.com/greek/235.htm" TargetMode="External"/><Relationship Id="rId13576" Type="http://schemas.openxmlformats.org/officeDocument/2006/relationships/hyperlink" Target="http://biblehub.com/greek/2980.htm" TargetMode="External"/><Relationship Id="rId14974" Type="http://schemas.openxmlformats.org/officeDocument/2006/relationships/hyperlink" Target="http://biblehub.com/greek/3588.htm" TargetMode="External"/><Relationship Id="rId2584" Type="http://schemas.openxmlformats.org/officeDocument/2006/relationships/hyperlink" Target="http://biblehub.com/greek/3752.htm" TargetMode="External"/><Relationship Id="rId3635" Type="http://schemas.openxmlformats.org/officeDocument/2006/relationships/hyperlink" Target="http://biblehub.com/greek/3753.htm" TargetMode="External"/><Relationship Id="rId9197" Type="http://schemas.openxmlformats.org/officeDocument/2006/relationships/hyperlink" Target="http://biblehub.com/greek/846.htm" TargetMode="External"/><Relationship Id="rId12178" Type="http://schemas.openxmlformats.org/officeDocument/2006/relationships/hyperlink" Target="http://biblehub.com/greek/4766.htm" TargetMode="External"/><Relationship Id="rId13229" Type="http://schemas.openxmlformats.org/officeDocument/2006/relationships/hyperlink" Target="http://biblehub.com/greek/3004.htm" TargetMode="External"/><Relationship Id="rId14627" Type="http://schemas.openxmlformats.org/officeDocument/2006/relationships/hyperlink" Target="http://biblehub.com/greek/444.htm" TargetMode="External"/><Relationship Id="rId17100" Type="http://schemas.openxmlformats.org/officeDocument/2006/relationships/hyperlink" Target="http://biblehub.com/greek/3588.htm" TargetMode="External"/><Relationship Id="rId556" Type="http://schemas.openxmlformats.org/officeDocument/2006/relationships/hyperlink" Target="http://biblehub.com/greek/3844.htm" TargetMode="External"/><Relationship Id="rId1186" Type="http://schemas.openxmlformats.org/officeDocument/2006/relationships/hyperlink" Target="http://biblehub.com/greek/4137.htm" TargetMode="External"/><Relationship Id="rId2237" Type="http://schemas.openxmlformats.org/officeDocument/2006/relationships/hyperlink" Target="http://biblehub.com/greek/846.htm" TargetMode="External"/><Relationship Id="rId16799" Type="http://schemas.openxmlformats.org/officeDocument/2006/relationships/hyperlink" Target="http://biblehub.com/greek/1161.htm" TargetMode="External"/><Relationship Id="rId209" Type="http://schemas.openxmlformats.org/officeDocument/2006/relationships/hyperlink" Target="http://biblehub.com/greek/1161.htm" TargetMode="External"/><Relationship Id="rId6858" Type="http://schemas.openxmlformats.org/officeDocument/2006/relationships/hyperlink" Target="http://biblehub.com/greek/4119.htm" TargetMode="External"/><Relationship Id="rId7909" Type="http://schemas.openxmlformats.org/officeDocument/2006/relationships/hyperlink" Target="http://biblehub.com/greek/307.htm" TargetMode="External"/><Relationship Id="rId8280" Type="http://schemas.openxmlformats.org/officeDocument/2006/relationships/hyperlink" Target="http://biblehub.com/greek/2048.htm" TargetMode="External"/><Relationship Id="rId13710" Type="http://schemas.openxmlformats.org/officeDocument/2006/relationships/hyperlink" Target="http://biblehub.com/greek/3588.htm" TargetMode="External"/><Relationship Id="rId9331" Type="http://schemas.openxmlformats.org/officeDocument/2006/relationships/hyperlink" Target="http://biblehub.com/greek/1934.htm" TargetMode="External"/><Relationship Id="rId11261" Type="http://schemas.openxmlformats.org/officeDocument/2006/relationships/hyperlink" Target="http://biblehub.com/greek/1525.htm" TargetMode="External"/><Relationship Id="rId12312" Type="http://schemas.openxmlformats.org/officeDocument/2006/relationships/hyperlink" Target="http://biblehub.com/greek/5614.htm" TargetMode="External"/><Relationship Id="rId15882" Type="http://schemas.openxmlformats.org/officeDocument/2006/relationships/hyperlink" Target="http://biblehub.com/greek/2424.htm" TargetMode="External"/><Relationship Id="rId16933" Type="http://schemas.openxmlformats.org/officeDocument/2006/relationships/hyperlink" Target="http://biblehub.com/greek/4771.htm" TargetMode="External"/><Relationship Id="rId1320" Type="http://schemas.openxmlformats.org/officeDocument/2006/relationships/hyperlink" Target="http://biblehub.com/greek/3588.htm" TargetMode="External"/><Relationship Id="rId4890" Type="http://schemas.openxmlformats.org/officeDocument/2006/relationships/hyperlink" Target="http://biblehub.com/greek/1544.htm" TargetMode="External"/><Relationship Id="rId5941" Type="http://schemas.openxmlformats.org/officeDocument/2006/relationships/hyperlink" Target="http://biblehub.com/greek/1722.htm" TargetMode="External"/><Relationship Id="rId14484" Type="http://schemas.openxmlformats.org/officeDocument/2006/relationships/hyperlink" Target="http://biblehub.com/greek/2532.htm" TargetMode="External"/><Relationship Id="rId15535" Type="http://schemas.openxmlformats.org/officeDocument/2006/relationships/hyperlink" Target="http://biblehub.com/greek/444.htm" TargetMode="External"/><Relationship Id="rId3492" Type="http://schemas.openxmlformats.org/officeDocument/2006/relationships/hyperlink" Target="http://biblehub.com/greek/3588.htm" TargetMode="External"/><Relationship Id="rId4543" Type="http://schemas.openxmlformats.org/officeDocument/2006/relationships/hyperlink" Target="http://biblehub.com/greek/906.htm" TargetMode="External"/><Relationship Id="rId13086" Type="http://schemas.openxmlformats.org/officeDocument/2006/relationships/hyperlink" Target="http://biblehub.com/greek/2532.htm" TargetMode="External"/><Relationship Id="rId14137" Type="http://schemas.openxmlformats.org/officeDocument/2006/relationships/hyperlink" Target="http://biblehub.com/greek/4771.htm" TargetMode="External"/><Relationship Id="rId2094" Type="http://schemas.openxmlformats.org/officeDocument/2006/relationships/hyperlink" Target="http://biblehub.com/greek/3860.htm" TargetMode="External"/><Relationship Id="rId3145" Type="http://schemas.openxmlformats.org/officeDocument/2006/relationships/hyperlink" Target="http://biblehub.com/greek/846.htm" TargetMode="External"/><Relationship Id="rId7766" Type="http://schemas.openxmlformats.org/officeDocument/2006/relationships/hyperlink" Target="http://biblehub.com/greek/2215.htm" TargetMode="External"/><Relationship Id="rId8817" Type="http://schemas.openxmlformats.org/officeDocument/2006/relationships/hyperlink" Target="http://biblehub.com/greek/3778.htm" TargetMode="External"/><Relationship Id="rId6368" Type="http://schemas.openxmlformats.org/officeDocument/2006/relationships/hyperlink" Target="http://biblehub.com/greek/4396.htm" TargetMode="External"/><Relationship Id="rId7419" Type="http://schemas.openxmlformats.org/officeDocument/2006/relationships/hyperlink" Target="http://biblehub.com/greek/191.htm" TargetMode="External"/><Relationship Id="rId10747" Type="http://schemas.openxmlformats.org/officeDocument/2006/relationships/hyperlink" Target="http://biblehub.com/greek/235.htm" TargetMode="External"/><Relationship Id="rId13220" Type="http://schemas.openxmlformats.org/officeDocument/2006/relationships/hyperlink" Target="http://biblehub.com/greek/1504.htm" TargetMode="External"/><Relationship Id="rId16790" Type="http://schemas.openxmlformats.org/officeDocument/2006/relationships/hyperlink" Target="http://biblehub.com/greek/846.htm" TargetMode="External"/><Relationship Id="rId17841" Type="http://schemas.openxmlformats.org/officeDocument/2006/relationships/hyperlink" Target="http://biblehub.com/greek/846.htm" TargetMode="External"/><Relationship Id="rId200" Type="http://schemas.openxmlformats.org/officeDocument/2006/relationships/hyperlink" Target="http://biblehub.com/greek/1080.htm" TargetMode="External"/><Relationship Id="rId2978" Type="http://schemas.openxmlformats.org/officeDocument/2006/relationships/hyperlink" Target="http://biblehub.com/greek/3780.htm" TargetMode="External"/><Relationship Id="rId7900" Type="http://schemas.openxmlformats.org/officeDocument/2006/relationships/hyperlink" Target="http://biblehub.com/greek/2281.htm" TargetMode="External"/><Relationship Id="rId15392" Type="http://schemas.openxmlformats.org/officeDocument/2006/relationships/hyperlink" Target="http://biblehub.com/greek/4771.htm" TargetMode="External"/><Relationship Id="rId16443" Type="http://schemas.openxmlformats.org/officeDocument/2006/relationships/hyperlink" Target="http://biblehub.com/greek/3004.htm" TargetMode="External"/><Relationship Id="rId5451" Type="http://schemas.openxmlformats.org/officeDocument/2006/relationships/hyperlink" Target="http://biblehub.com/greek/720.htm" TargetMode="External"/><Relationship Id="rId6502" Type="http://schemas.openxmlformats.org/officeDocument/2006/relationships/hyperlink" Target="http://biblehub.com/greek/1487.htm" TargetMode="External"/><Relationship Id="rId15045" Type="http://schemas.openxmlformats.org/officeDocument/2006/relationships/hyperlink" Target="http://biblehub.com/greek/5273.htm" TargetMode="External"/><Relationship Id="rId4053" Type="http://schemas.openxmlformats.org/officeDocument/2006/relationships/hyperlink" Target="http://biblehub.com/greek/2400.htm" TargetMode="External"/><Relationship Id="rId5104" Type="http://schemas.openxmlformats.org/officeDocument/2006/relationships/hyperlink" Target="http://biblehub.com/greek/3361.htm" TargetMode="External"/><Relationship Id="rId8674" Type="http://schemas.openxmlformats.org/officeDocument/2006/relationships/hyperlink" Target="http://biblehub.com/greek/3101.htm" TargetMode="External"/><Relationship Id="rId9725" Type="http://schemas.openxmlformats.org/officeDocument/2006/relationships/hyperlink" Target="http://biblehub.com/greek/1473.htm" TargetMode="External"/><Relationship Id="rId11655" Type="http://schemas.openxmlformats.org/officeDocument/2006/relationships/hyperlink" Target="http://biblehub.com/greek/303.htm" TargetMode="External"/><Relationship Id="rId18268" Type="http://schemas.openxmlformats.org/officeDocument/2006/relationships/hyperlink" Target="http://biblehub.com/greek/3571.htm" TargetMode="External"/><Relationship Id="rId1714" Type="http://schemas.openxmlformats.org/officeDocument/2006/relationships/hyperlink" Target="http://biblehub.com/greek/2816.htm" TargetMode="External"/><Relationship Id="rId7276" Type="http://schemas.openxmlformats.org/officeDocument/2006/relationships/hyperlink" Target="http://biblehub.com/greek/3754.htm" TargetMode="External"/><Relationship Id="rId8327" Type="http://schemas.openxmlformats.org/officeDocument/2006/relationships/hyperlink" Target="http://biblehub.com/greek/3588.htm" TargetMode="External"/><Relationship Id="rId10257" Type="http://schemas.openxmlformats.org/officeDocument/2006/relationships/hyperlink" Target="http://biblehub.com/greek/846.htm" TargetMode="External"/><Relationship Id="rId11308" Type="http://schemas.openxmlformats.org/officeDocument/2006/relationships/hyperlink" Target="http://biblehub.com/greek/1487.htm" TargetMode="External"/><Relationship Id="rId12706" Type="http://schemas.openxmlformats.org/officeDocument/2006/relationships/hyperlink" Target="http://biblehub.com/greek/649.htm" TargetMode="External"/><Relationship Id="rId14878" Type="http://schemas.openxmlformats.org/officeDocument/2006/relationships/hyperlink" Target="http://biblehub.com/greek/3588.htm" TargetMode="External"/><Relationship Id="rId15929" Type="http://schemas.openxmlformats.org/officeDocument/2006/relationships/hyperlink" Target="http://biblehub.com/greek/846.htm" TargetMode="External"/><Relationship Id="rId2488" Type="http://schemas.openxmlformats.org/officeDocument/2006/relationships/hyperlink" Target="http://biblehub.com/greek/3770.htm" TargetMode="External"/><Relationship Id="rId3886" Type="http://schemas.openxmlformats.org/officeDocument/2006/relationships/hyperlink" Target="http://biblehub.com/greek/3816.htm" TargetMode="External"/><Relationship Id="rId4937" Type="http://schemas.openxmlformats.org/officeDocument/2006/relationships/hyperlink" Target="http://biblehub.com/greek/3588.htm" TargetMode="External"/><Relationship Id="rId17351" Type="http://schemas.openxmlformats.org/officeDocument/2006/relationships/hyperlink" Target="http://biblehub.com/greek/5101.htm" TargetMode="External"/><Relationship Id="rId3539" Type="http://schemas.openxmlformats.org/officeDocument/2006/relationships/hyperlink" Target="http://biblehub.com/greek/3767.htm" TargetMode="External"/><Relationship Id="rId6012" Type="http://schemas.openxmlformats.org/officeDocument/2006/relationships/hyperlink" Target="http://biblehub.com/greek/2532.htm" TargetMode="External"/><Relationship Id="rId7410" Type="http://schemas.openxmlformats.org/officeDocument/2006/relationships/hyperlink" Target="http://biblehub.com/greek/3588.htm" TargetMode="External"/><Relationship Id="rId13961" Type="http://schemas.openxmlformats.org/officeDocument/2006/relationships/hyperlink" Target="http://biblehub.com/greek/2532.htm" TargetMode="External"/><Relationship Id="rId17004" Type="http://schemas.openxmlformats.org/officeDocument/2006/relationships/hyperlink" Target="http://biblehub.com/greek/4771.htm" TargetMode="External"/><Relationship Id="rId9582" Type="http://schemas.openxmlformats.org/officeDocument/2006/relationships/hyperlink" Target="http://biblehub.com/greek/1093.htm" TargetMode="External"/><Relationship Id="rId12563" Type="http://schemas.openxmlformats.org/officeDocument/2006/relationships/hyperlink" Target="http://biblehub.com/greek/1849.htm" TargetMode="External"/><Relationship Id="rId13614" Type="http://schemas.openxmlformats.org/officeDocument/2006/relationships/hyperlink" Target="http://biblehub.com/greek/4160.htm" TargetMode="External"/><Relationship Id="rId941" Type="http://schemas.openxmlformats.org/officeDocument/2006/relationships/hyperlink" Target="http://biblehub.com/greek/3588.htm" TargetMode="External"/><Relationship Id="rId1571" Type="http://schemas.openxmlformats.org/officeDocument/2006/relationships/hyperlink" Target="http://biblehub.com/greek/846.htm" TargetMode="External"/><Relationship Id="rId2622" Type="http://schemas.openxmlformats.org/officeDocument/2006/relationships/hyperlink" Target="http://biblehub.com/greek/5009.htm" TargetMode="External"/><Relationship Id="rId8184" Type="http://schemas.openxmlformats.org/officeDocument/2006/relationships/hyperlink" Target="http://biblehub.com/greek/2266.htm" TargetMode="External"/><Relationship Id="rId9235" Type="http://schemas.openxmlformats.org/officeDocument/2006/relationships/hyperlink" Target="http://biblehub.com/greek/3588.htm" TargetMode="External"/><Relationship Id="rId11165" Type="http://schemas.openxmlformats.org/officeDocument/2006/relationships/hyperlink" Target="http://biblehub.com/greek/3588.htm" TargetMode="External"/><Relationship Id="rId12216" Type="http://schemas.openxmlformats.org/officeDocument/2006/relationships/hyperlink" Target="http://biblehub.com/greek/3004.htm" TargetMode="External"/><Relationship Id="rId15786" Type="http://schemas.openxmlformats.org/officeDocument/2006/relationships/hyperlink" Target="http://biblehub.com/greek/4771.htm" TargetMode="External"/><Relationship Id="rId1224" Type="http://schemas.openxmlformats.org/officeDocument/2006/relationships/hyperlink" Target="http://biblehub.com/greek/3772.htm" TargetMode="External"/><Relationship Id="rId4794" Type="http://schemas.openxmlformats.org/officeDocument/2006/relationships/hyperlink" Target="http://biblehub.com/greek/1139.htm" TargetMode="External"/><Relationship Id="rId5845" Type="http://schemas.openxmlformats.org/officeDocument/2006/relationships/hyperlink" Target="http://biblehub.com/greek/3778.htm" TargetMode="External"/><Relationship Id="rId14388" Type="http://schemas.openxmlformats.org/officeDocument/2006/relationships/hyperlink" Target="http://biblehub.com/greek/5119.htm" TargetMode="External"/><Relationship Id="rId15439" Type="http://schemas.openxmlformats.org/officeDocument/2006/relationships/hyperlink" Target="http://biblehub.com/greek/4674.htm" TargetMode="External"/><Relationship Id="rId16837" Type="http://schemas.openxmlformats.org/officeDocument/2006/relationships/hyperlink" Target="http://biblehub.com/greek/1844.htm" TargetMode="External"/><Relationship Id="rId3396" Type="http://schemas.openxmlformats.org/officeDocument/2006/relationships/hyperlink" Target="http://biblehub.com/greek/575.htm" TargetMode="External"/><Relationship Id="rId4447" Type="http://schemas.openxmlformats.org/officeDocument/2006/relationships/hyperlink" Target="http://biblehub.com/greek/2395.htm" TargetMode="External"/><Relationship Id="rId3049" Type="http://schemas.openxmlformats.org/officeDocument/2006/relationships/hyperlink" Target="http://biblehub.com/greek/4771.htm" TargetMode="External"/><Relationship Id="rId10998" Type="http://schemas.openxmlformats.org/officeDocument/2006/relationships/hyperlink" Target="http://biblehub.com/greek/2532.htm" TargetMode="External"/><Relationship Id="rId15920" Type="http://schemas.openxmlformats.org/officeDocument/2006/relationships/hyperlink" Target="http://biblehub.com/greek/4183.htm" TargetMode="External"/><Relationship Id="rId9092" Type="http://schemas.openxmlformats.org/officeDocument/2006/relationships/hyperlink" Target="http://biblehub.com/greek/1056.htm" TargetMode="External"/><Relationship Id="rId13471" Type="http://schemas.openxmlformats.org/officeDocument/2006/relationships/hyperlink" Target="http://biblehub.com/greek/4413.htm" TargetMode="External"/><Relationship Id="rId14522" Type="http://schemas.openxmlformats.org/officeDocument/2006/relationships/hyperlink" Target="http://biblehub.com/greek/5119.htm" TargetMode="External"/><Relationship Id="rId1081" Type="http://schemas.openxmlformats.org/officeDocument/2006/relationships/hyperlink" Target="http://biblehub.com/greek/3303.htm" TargetMode="External"/><Relationship Id="rId3530" Type="http://schemas.openxmlformats.org/officeDocument/2006/relationships/hyperlink" Target="http://biblehub.com/greek/4771.htm" TargetMode="External"/><Relationship Id="rId12073" Type="http://schemas.openxmlformats.org/officeDocument/2006/relationships/hyperlink" Target="http://biblehub.com/greek/2112.htm" TargetMode="External"/><Relationship Id="rId13124" Type="http://schemas.openxmlformats.org/officeDocument/2006/relationships/hyperlink" Target="http://biblehub.com/greek/1030.htm" TargetMode="External"/><Relationship Id="rId16694" Type="http://schemas.openxmlformats.org/officeDocument/2006/relationships/hyperlink" Target="http://biblehub.com/greek/5610.htm" TargetMode="External"/><Relationship Id="rId17745" Type="http://schemas.openxmlformats.org/officeDocument/2006/relationships/hyperlink" Target="http://biblehub.com/greek/2243.htm" TargetMode="External"/><Relationship Id="rId451" Type="http://schemas.openxmlformats.org/officeDocument/2006/relationships/hyperlink" Target="http://biblehub.com/greek/2449.htm" TargetMode="External"/><Relationship Id="rId2132" Type="http://schemas.openxmlformats.org/officeDocument/2006/relationships/hyperlink" Target="http://biblehub.com/greek/3588.htm" TargetMode="External"/><Relationship Id="rId6753" Type="http://schemas.openxmlformats.org/officeDocument/2006/relationships/hyperlink" Target="http://biblehub.com/greek/4592.htm" TargetMode="External"/><Relationship Id="rId7804" Type="http://schemas.openxmlformats.org/officeDocument/2006/relationships/hyperlink" Target="http://biblehub.com/greek/2575.htm" TargetMode="External"/><Relationship Id="rId15296" Type="http://schemas.openxmlformats.org/officeDocument/2006/relationships/hyperlink" Target="http://biblehub.com/greek/3326.htm" TargetMode="External"/><Relationship Id="rId16347" Type="http://schemas.openxmlformats.org/officeDocument/2006/relationships/hyperlink" Target="http://biblehub.com/greek/533.htm" TargetMode="External"/><Relationship Id="rId104" Type="http://schemas.openxmlformats.org/officeDocument/2006/relationships/hyperlink" Target="http://biblehub.com/greek/3588.htm" TargetMode="External"/><Relationship Id="rId5355" Type="http://schemas.openxmlformats.org/officeDocument/2006/relationships/hyperlink" Target="http://biblehub.com/greek/5457.htm" TargetMode="External"/><Relationship Id="rId6406" Type="http://schemas.openxmlformats.org/officeDocument/2006/relationships/hyperlink" Target="http://biblehub.com/greek/3588.htm" TargetMode="External"/><Relationship Id="rId9976" Type="http://schemas.openxmlformats.org/officeDocument/2006/relationships/hyperlink" Target="http://biblehub.com/greek/3767.htm" TargetMode="External"/><Relationship Id="rId5008" Type="http://schemas.openxmlformats.org/officeDocument/2006/relationships/hyperlink" Target="http://biblehub.com/greek/3588.htm" TargetMode="External"/><Relationship Id="rId8578" Type="http://schemas.openxmlformats.org/officeDocument/2006/relationships/hyperlink" Target="http://biblehub.com/greek/4982.htm" TargetMode="External"/><Relationship Id="rId9629" Type="http://schemas.openxmlformats.org/officeDocument/2006/relationships/hyperlink" Target="http://biblehub.com/greek/3958.htm" TargetMode="External"/><Relationship Id="rId12957" Type="http://schemas.openxmlformats.org/officeDocument/2006/relationships/hyperlink" Target="http://biblehub.com/greek/2400.htm" TargetMode="External"/><Relationship Id="rId1965" Type="http://schemas.openxmlformats.org/officeDocument/2006/relationships/hyperlink" Target="http://biblehub.com/greek/4771.htm" TargetMode="External"/><Relationship Id="rId11559" Type="http://schemas.openxmlformats.org/officeDocument/2006/relationships/hyperlink" Target="http://biblehub.com/greek/1510.htm" TargetMode="External"/><Relationship Id="rId14032" Type="http://schemas.openxmlformats.org/officeDocument/2006/relationships/hyperlink" Target="http://biblehub.com/greek/1510.htm" TargetMode="External"/><Relationship Id="rId15430" Type="http://schemas.openxmlformats.org/officeDocument/2006/relationships/hyperlink" Target="http://biblehub.com/greek/3588.htm" TargetMode="External"/><Relationship Id="rId1618" Type="http://schemas.openxmlformats.org/officeDocument/2006/relationships/hyperlink" Target="http://biblehub.com/greek/2532.htm" TargetMode="External"/><Relationship Id="rId3040" Type="http://schemas.openxmlformats.org/officeDocument/2006/relationships/hyperlink" Target="http://biblehub.com/greek/68.htm" TargetMode="External"/><Relationship Id="rId7661" Type="http://schemas.openxmlformats.org/officeDocument/2006/relationships/hyperlink" Target="http://biblehub.com/greek/846.htm" TargetMode="External"/><Relationship Id="rId8712" Type="http://schemas.openxmlformats.org/officeDocument/2006/relationships/hyperlink" Target="http://biblehub.com/greek/5091.htm" TargetMode="External"/><Relationship Id="rId10642" Type="http://schemas.openxmlformats.org/officeDocument/2006/relationships/hyperlink" Target="http://biblehub.com/greek/3878.htm" TargetMode="External"/><Relationship Id="rId17255" Type="http://schemas.openxmlformats.org/officeDocument/2006/relationships/hyperlink" Target="http://biblehub.com/greek/3029.htm" TargetMode="External"/><Relationship Id="rId18306" Type="http://schemas.openxmlformats.org/officeDocument/2006/relationships/hyperlink" Target="http://biblehub.com/greek/2250.htm" TargetMode="External"/><Relationship Id="rId6263" Type="http://schemas.openxmlformats.org/officeDocument/2006/relationships/hyperlink" Target="http://biblehub.com/greek/1905.htm" TargetMode="External"/><Relationship Id="rId7314" Type="http://schemas.openxmlformats.org/officeDocument/2006/relationships/hyperlink" Target="http://biblehub.com/greek/3956.htm" TargetMode="External"/><Relationship Id="rId13865" Type="http://schemas.openxmlformats.org/officeDocument/2006/relationships/hyperlink" Target="http://biblehub.com/greek/3767.htm" TargetMode="External"/><Relationship Id="rId2873" Type="http://schemas.openxmlformats.org/officeDocument/2006/relationships/hyperlink" Target="http://biblehub.com/greek/2813.htm" TargetMode="External"/><Relationship Id="rId3924" Type="http://schemas.openxmlformats.org/officeDocument/2006/relationships/hyperlink" Target="http://biblehub.com/greek/1096.htm" TargetMode="External"/><Relationship Id="rId9486" Type="http://schemas.openxmlformats.org/officeDocument/2006/relationships/hyperlink" Target="http://biblehub.com/greek/910.htm" TargetMode="External"/><Relationship Id="rId12467" Type="http://schemas.openxmlformats.org/officeDocument/2006/relationships/hyperlink" Target="http://biblehub.com/greek/1722.htm" TargetMode="External"/><Relationship Id="rId13518" Type="http://schemas.openxmlformats.org/officeDocument/2006/relationships/hyperlink" Target="http://biblehub.com/greek/846.htm" TargetMode="External"/><Relationship Id="rId14916" Type="http://schemas.openxmlformats.org/officeDocument/2006/relationships/hyperlink" Target="http://biblehub.com/greek/3588.htm" TargetMode="External"/><Relationship Id="rId845" Type="http://schemas.openxmlformats.org/officeDocument/2006/relationships/hyperlink" Target="http://biblehub.com/greek/1161.htm" TargetMode="External"/><Relationship Id="rId1475" Type="http://schemas.openxmlformats.org/officeDocument/2006/relationships/hyperlink" Target="http://biblehub.com/greek/3173.htm" TargetMode="External"/><Relationship Id="rId2526" Type="http://schemas.openxmlformats.org/officeDocument/2006/relationships/hyperlink" Target="http://biblehub.com/greek/4771.htm" TargetMode="External"/><Relationship Id="rId8088" Type="http://schemas.openxmlformats.org/officeDocument/2006/relationships/hyperlink" Target="http://biblehub.com/greek/846.htm" TargetMode="External"/><Relationship Id="rId9139" Type="http://schemas.openxmlformats.org/officeDocument/2006/relationships/hyperlink" Target="http://biblehub.com/greek/991.htm" TargetMode="External"/><Relationship Id="rId11069" Type="http://schemas.openxmlformats.org/officeDocument/2006/relationships/hyperlink" Target="http://biblehub.com/greek/5563.htm" TargetMode="External"/><Relationship Id="rId1128" Type="http://schemas.openxmlformats.org/officeDocument/2006/relationships/hyperlink" Target="http://biblehub.com/greek/846.htm" TargetMode="External"/><Relationship Id="rId4698" Type="http://schemas.openxmlformats.org/officeDocument/2006/relationships/hyperlink" Target="http://biblehub.com/greek/1453.htm" TargetMode="External"/><Relationship Id="rId5749" Type="http://schemas.openxmlformats.org/officeDocument/2006/relationships/hyperlink" Target="http://biblehub.com/greek/3004.htm" TargetMode="External"/><Relationship Id="rId18163" Type="http://schemas.openxmlformats.org/officeDocument/2006/relationships/hyperlink" Target="http://biblehub.com/greek/3588.htm" TargetMode="External"/><Relationship Id="rId7171" Type="http://schemas.openxmlformats.org/officeDocument/2006/relationships/hyperlink" Target="http://biblehub.com/greek/1097.htm" TargetMode="External"/><Relationship Id="rId8222" Type="http://schemas.openxmlformats.org/officeDocument/2006/relationships/hyperlink" Target="http://biblehub.com/greek/935.htm" TargetMode="External"/><Relationship Id="rId9620" Type="http://schemas.openxmlformats.org/officeDocument/2006/relationships/hyperlink" Target="http://biblehub.com/greek/846.htm" TargetMode="External"/><Relationship Id="rId11550" Type="http://schemas.openxmlformats.org/officeDocument/2006/relationships/hyperlink" Target="http://biblehub.com/greek/5217.htm" TargetMode="External"/><Relationship Id="rId12601" Type="http://schemas.openxmlformats.org/officeDocument/2006/relationships/hyperlink" Target="http://biblehub.com/greek/5615.htm" TargetMode="External"/><Relationship Id="rId10152" Type="http://schemas.openxmlformats.org/officeDocument/2006/relationships/hyperlink" Target="http://biblehub.com/greek/4615.htm" TargetMode="External"/><Relationship Id="rId11203" Type="http://schemas.openxmlformats.org/officeDocument/2006/relationships/hyperlink" Target="http://biblehub.com/greek/3588.htm" TargetMode="External"/><Relationship Id="rId14773" Type="http://schemas.openxmlformats.org/officeDocument/2006/relationships/hyperlink" Target="http://biblehub.com/greek/3588.htm" TargetMode="External"/><Relationship Id="rId15824" Type="http://schemas.openxmlformats.org/officeDocument/2006/relationships/hyperlink" Target="http://biblehub.com/greek/1492.htm" TargetMode="External"/><Relationship Id="rId3781" Type="http://schemas.openxmlformats.org/officeDocument/2006/relationships/hyperlink" Target="http://biblehub.com/greek/1473.htm" TargetMode="External"/><Relationship Id="rId4832" Type="http://schemas.openxmlformats.org/officeDocument/2006/relationships/hyperlink" Target="http://biblehub.com/greek/2532.htm" TargetMode="External"/><Relationship Id="rId13375" Type="http://schemas.openxmlformats.org/officeDocument/2006/relationships/hyperlink" Target="http://biblehub.com/greek/314.htm" TargetMode="External"/><Relationship Id="rId14426" Type="http://schemas.openxmlformats.org/officeDocument/2006/relationships/hyperlink" Target="http://biblehub.com/greek/2098.htm" TargetMode="External"/><Relationship Id="rId17996" Type="http://schemas.openxmlformats.org/officeDocument/2006/relationships/hyperlink" Target="http://biblehub.com/greek/2036.htm" TargetMode="External"/><Relationship Id="rId2383" Type="http://schemas.openxmlformats.org/officeDocument/2006/relationships/hyperlink" Target="http://biblehub.com/greek/1417.htm" TargetMode="External"/><Relationship Id="rId3434" Type="http://schemas.openxmlformats.org/officeDocument/2006/relationships/hyperlink" Target="http://biblehub.com/greek/1161.htm" TargetMode="External"/><Relationship Id="rId13028" Type="http://schemas.openxmlformats.org/officeDocument/2006/relationships/hyperlink" Target="http://biblehub.com/greek/2092.htm" TargetMode="External"/><Relationship Id="rId16598" Type="http://schemas.openxmlformats.org/officeDocument/2006/relationships/hyperlink" Target="http://biblehub.com/greek/2532.htm" TargetMode="External"/><Relationship Id="rId17649" Type="http://schemas.openxmlformats.org/officeDocument/2006/relationships/hyperlink" Target="http://biblehub.com/greek/3588.htm" TargetMode="External"/><Relationship Id="rId355" Type="http://schemas.openxmlformats.org/officeDocument/2006/relationships/hyperlink" Target="http://biblehub.com/greek/5088.htm" TargetMode="External"/><Relationship Id="rId2036" Type="http://schemas.openxmlformats.org/officeDocument/2006/relationships/hyperlink" Target="http://biblehub.com/greek/1437.htm" TargetMode="External"/><Relationship Id="rId6657" Type="http://schemas.openxmlformats.org/officeDocument/2006/relationships/hyperlink" Target="http://biblehub.com/greek/2228.htm" TargetMode="External"/><Relationship Id="rId7708" Type="http://schemas.openxmlformats.org/officeDocument/2006/relationships/hyperlink" Target="http://biblehub.com/greek/3588.htm" TargetMode="External"/><Relationship Id="rId5259" Type="http://schemas.openxmlformats.org/officeDocument/2006/relationships/hyperlink" Target="http://biblehub.com/greek/5056.htm" TargetMode="External"/><Relationship Id="rId9130" Type="http://schemas.openxmlformats.org/officeDocument/2006/relationships/hyperlink" Target="http://biblehub.com/greek/2974.htm" TargetMode="External"/><Relationship Id="rId11060" Type="http://schemas.openxmlformats.org/officeDocument/2006/relationships/hyperlink" Target="http://biblehub.com/greek/4561.htm" TargetMode="External"/><Relationship Id="rId12111" Type="http://schemas.openxmlformats.org/officeDocument/2006/relationships/hyperlink" Target="http://biblehub.com/greek/3004.htm" TargetMode="External"/><Relationship Id="rId15681" Type="http://schemas.openxmlformats.org/officeDocument/2006/relationships/hyperlink" Target="http://biblehub.com/greek/935.htm" TargetMode="External"/><Relationship Id="rId16732" Type="http://schemas.openxmlformats.org/officeDocument/2006/relationships/hyperlink" Target="http://biblehub.com/greek/3588.htm" TargetMode="External"/><Relationship Id="rId1869" Type="http://schemas.openxmlformats.org/officeDocument/2006/relationships/hyperlink" Target="http://biblehub.com/greek/2570.htm" TargetMode="External"/><Relationship Id="rId3291" Type="http://schemas.openxmlformats.org/officeDocument/2006/relationships/hyperlink" Target="http://biblehub.com/greek/3037.htm" TargetMode="External"/><Relationship Id="rId5740" Type="http://schemas.openxmlformats.org/officeDocument/2006/relationships/hyperlink" Target="http://biblehub.com/greek/3588.htm" TargetMode="External"/><Relationship Id="rId14283" Type="http://schemas.openxmlformats.org/officeDocument/2006/relationships/hyperlink" Target="http://biblehub.com/greek/3101.htm" TargetMode="External"/><Relationship Id="rId15334" Type="http://schemas.openxmlformats.org/officeDocument/2006/relationships/hyperlink" Target="http://biblehub.com/greek/846.htm" TargetMode="External"/><Relationship Id="rId4342" Type="http://schemas.openxmlformats.org/officeDocument/2006/relationships/hyperlink" Target="http://biblehub.com/greek/3885.htm" TargetMode="External"/><Relationship Id="rId8963" Type="http://schemas.openxmlformats.org/officeDocument/2006/relationships/hyperlink" Target="http://biblehub.com/greek/1831.htm" TargetMode="External"/><Relationship Id="rId10893" Type="http://schemas.openxmlformats.org/officeDocument/2006/relationships/hyperlink" Target="http://biblehub.com/greek/3588.htm" TargetMode="External"/><Relationship Id="rId11944" Type="http://schemas.openxmlformats.org/officeDocument/2006/relationships/hyperlink" Target="http://biblehub.com/greek/1510.htm" TargetMode="External"/><Relationship Id="rId7565" Type="http://schemas.openxmlformats.org/officeDocument/2006/relationships/hyperlink" Target="http://biblehub.com/greek/846.htm" TargetMode="External"/><Relationship Id="rId8616" Type="http://schemas.openxmlformats.org/officeDocument/2006/relationships/hyperlink" Target="http://biblehub.com/greek/1510.htm" TargetMode="External"/><Relationship Id="rId10546" Type="http://schemas.openxmlformats.org/officeDocument/2006/relationships/hyperlink" Target="http://biblehub.com/greek/3588.htm" TargetMode="External"/><Relationship Id="rId17159" Type="http://schemas.openxmlformats.org/officeDocument/2006/relationships/hyperlink" Target="http://biblehub.com/greek/3588.htm" TargetMode="External"/><Relationship Id="rId6167" Type="http://schemas.openxmlformats.org/officeDocument/2006/relationships/hyperlink" Target="http://biblehub.com/greek/4459.htm" TargetMode="External"/><Relationship Id="rId7218" Type="http://schemas.openxmlformats.org/officeDocument/2006/relationships/hyperlink" Target="http://biblehub.com/greek/3588.htm" TargetMode="External"/><Relationship Id="rId2777" Type="http://schemas.openxmlformats.org/officeDocument/2006/relationships/hyperlink" Target="http://biblehub.com/greek/3361.htm" TargetMode="External"/><Relationship Id="rId13769" Type="http://schemas.openxmlformats.org/officeDocument/2006/relationships/hyperlink" Target="http://biblehub.com/greek/2532.htm" TargetMode="External"/><Relationship Id="rId15191" Type="http://schemas.openxmlformats.org/officeDocument/2006/relationships/hyperlink" Target="http://biblehub.com/greek/2532.htm" TargetMode="External"/><Relationship Id="rId16242" Type="http://schemas.openxmlformats.org/officeDocument/2006/relationships/hyperlink" Target="http://biblehub.com/greek/288.htm" TargetMode="External"/><Relationship Id="rId17640" Type="http://schemas.openxmlformats.org/officeDocument/2006/relationships/hyperlink" Target="http://biblehub.com/greek/575.htm" TargetMode="External"/><Relationship Id="rId749" Type="http://schemas.openxmlformats.org/officeDocument/2006/relationships/hyperlink" Target="http://biblehub.com/greek/3097.htm" TargetMode="External"/><Relationship Id="rId1379" Type="http://schemas.openxmlformats.org/officeDocument/2006/relationships/hyperlink" Target="http://biblehub.com/greek/846.htm" TargetMode="External"/><Relationship Id="rId3828" Type="http://schemas.openxmlformats.org/officeDocument/2006/relationships/hyperlink" Target="http://biblehub.com/greek/2147.htm" TargetMode="External"/><Relationship Id="rId5250" Type="http://schemas.openxmlformats.org/officeDocument/2006/relationships/hyperlink" Target="http://biblehub.com/greek/3956.htm" TargetMode="External"/><Relationship Id="rId6301" Type="http://schemas.openxmlformats.org/officeDocument/2006/relationships/hyperlink" Target="http://biblehub.com/greek/3767.htm" TargetMode="External"/><Relationship Id="rId9871" Type="http://schemas.openxmlformats.org/officeDocument/2006/relationships/hyperlink" Target="http://biblehub.com/greek/4160.htm" TargetMode="External"/><Relationship Id="rId12852" Type="http://schemas.openxmlformats.org/officeDocument/2006/relationships/hyperlink" Target="http://biblehub.com/greek/3004.htm" TargetMode="External"/><Relationship Id="rId13903" Type="http://schemas.openxmlformats.org/officeDocument/2006/relationships/hyperlink" Target="http://biblehub.com/greek/3588.htm" TargetMode="External"/><Relationship Id="rId85" Type="http://schemas.openxmlformats.org/officeDocument/2006/relationships/hyperlink" Target="http://biblehub.com/greek/5601.htm" TargetMode="External"/><Relationship Id="rId1860" Type="http://schemas.openxmlformats.org/officeDocument/2006/relationships/hyperlink" Target="http://biblehub.com/greek/5457.htm" TargetMode="External"/><Relationship Id="rId2911" Type="http://schemas.openxmlformats.org/officeDocument/2006/relationships/hyperlink" Target="http://biblehub.com/greek/4190.htm" TargetMode="External"/><Relationship Id="rId7075" Type="http://schemas.openxmlformats.org/officeDocument/2006/relationships/hyperlink" Target="http://biblehub.com/greek/3588.htm" TargetMode="External"/><Relationship Id="rId8473" Type="http://schemas.openxmlformats.org/officeDocument/2006/relationships/hyperlink" Target="http://biblehub.com/greek/3588.htm" TargetMode="External"/><Relationship Id="rId9524" Type="http://schemas.openxmlformats.org/officeDocument/2006/relationships/hyperlink" Target="http://biblehub.com/greek/2036.htm" TargetMode="External"/><Relationship Id="rId11454" Type="http://schemas.openxmlformats.org/officeDocument/2006/relationships/hyperlink" Target="http://biblehub.com/greek/4771.htm" TargetMode="External"/><Relationship Id="rId12505" Type="http://schemas.openxmlformats.org/officeDocument/2006/relationships/hyperlink" Target="http://biblehub.com/greek/2491.htm" TargetMode="External"/><Relationship Id="rId18067" Type="http://schemas.openxmlformats.org/officeDocument/2006/relationships/hyperlink" Target="http://biblehub.com/greek/3137.htm" TargetMode="External"/><Relationship Id="rId1513" Type="http://schemas.openxmlformats.org/officeDocument/2006/relationships/hyperlink" Target="http://biblehub.com/greek/3588.htm" TargetMode="External"/><Relationship Id="rId8126" Type="http://schemas.openxmlformats.org/officeDocument/2006/relationships/hyperlink" Target="http://biblehub.com/greek/1223.htm" TargetMode="External"/><Relationship Id="rId10056" Type="http://schemas.openxmlformats.org/officeDocument/2006/relationships/hyperlink" Target="http://biblehub.com/greek/1063.htm" TargetMode="External"/><Relationship Id="rId11107" Type="http://schemas.openxmlformats.org/officeDocument/2006/relationships/hyperlink" Target="http://biblehub.com/greek/302.htm" TargetMode="External"/><Relationship Id="rId14677" Type="http://schemas.openxmlformats.org/officeDocument/2006/relationships/hyperlink" Target="http://biblehub.com/greek/444.htm" TargetMode="External"/><Relationship Id="rId15728" Type="http://schemas.openxmlformats.org/officeDocument/2006/relationships/hyperlink" Target="http://biblehub.com/greek/1473.htm" TargetMode="External"/><Relationship Id="rId3685" Type="http://schemas.openxmlformats.org/officeDocument/2006/relationships/hyperlink" Target="http://biblehub.com/greek/2511.htm" TargetMode="External"/><Relationship Id="rId4736" Type="http://schemas.openxmlformats.org/officeDocument/2006/relationships/hyperlink" Target="http://biblehub.com/greek/2532.htm" TargetMode="External"/><Relationship Id="rId13279" Type="http://schemas.openxmlformats.org/officeDocument/2006/relationships/hyperlink" Target="http://biblehub.com/greek/846.htm" TargetMode="External"/><Relationship Id="rId17150" Type="http://schemas.openxmlformats.org/officeDocument/2006/relationships/hyperlink" Target="http://biblehub.com/greek/3581.htm" TargetMode="External"/><Relationship Id="rId18201" Type="http://schemas.openxmlformats.org/officeDocument/2006/relationships/hyperlink" Target="http://biblehub.com/greek/5463.htm" TargetMode="External"/><Relationship Id="rId2287" Type="http://schemas.openxmlformats.org/officeDocument/2006/relationships/hyperlink" Target="http://biblehub.com/greek/1519.htm" TargetMode="External"/><Relationship Id="rId3338" Type="http://schemas.openxmlformats.org/officeDocument/2006/relationships/hyperlink" Target="http://biblehub.com/greek/3779.htm" TargetMode="External"/><Relationship Id="rId7959" Type="http://schemas.openxmlformats.org/officeDocument/2006/relationships/hyperlink" Target="http://biblehub.com/greek/3599.htm" TargetMode="External"/><Relationship Id="rId259" Type="http://schemas.openxmlformats.org/officeDocument/2006/relationships/hyperlink" Target="http://biblehub.com/greek/2193.htm" TargetMode="External"/><Relationship Id="rId9381" Type="http://schemas.openxmlformats.org/officeDocument/2006/relationships/hyperlink" Target="http://biblehub.com/greek/1097.htm" TargetMode="External"/><Relationship Id="rId13760" Type="http://schemas.openxmlformats.org/officeDocument/2006/relationships/hyperlink" Target="http://biblehub.com/greek/1525.htm" TargetMode="External"/><Relationship Id="rId14811" Type="http://schemas.openxmlformats.org/officeDocument/2006/relationships/hyperlink" Target="http://biblehub.com/greek/1487.htm" TargetMode="External"/><Relationship Id="rId1370" Type="http://schemas.openxmlformats.org/officeDocument/2006/relationships/hyperlink" Target="http://biblehub.com/greek/846.htm" TargetMode="External"/><Relationship Id="rId9034" Type="http://schemas.openxmlformats.org/officeDocument/2006/relationships/hyperlink" Target="http://biblehub.com/greek/3588.htm" TargetMode="External"/><Relationship Id="rId12362" Type="http://schemas.openxmlformats.org/officeDocument/2006/relationships/hyperlink" Target="http://biblehub.com/greek/1520.htm" TargetMode="External"/><Relationship Id="rId13413" Type="http://schemas.openxmlformats.org/officeDocument/2006/relationships/hyperlink" Target="http://biblehub.com/greek/3588.htm" TargetMode="External"/><Relationship Id="rId16983" Type="http://schemas.openxmlformats.org/officeDocument/2006/relationships/hyperlink" Target="http://biblehub.com/greek/2532.htm" TargetMode="External"/><Relationship Id="rId740" Type="http://schemas.openxmlformats.org/officeDocument/2006/relationships/hyperlink" Target="http://biblehub.com/greek/5207.htm" TargetMode="External"/><Relationship Id="rId1023" Type="http://schemas.openxmlformats.org/officeDocument/2006/relationships/hyperlink" Target="http://biblehub.com/greek/575.htm" TargetMode="External"/><Relationship Id="rId2421" Type="http://schemas.openxmlformats.org/officeDocument/2006/relationships/hyperlink" Target="http://biblehub.com/greek/4771.htm" TargetMode="External"/><Relationship Id="rId5991" Type="http://schemas.openxmlformats.org/officeDocument/2006/relationships/hyperlink" Target="http://biblehub.com/greek/414.htm" TargetMode="External"/><Relationship Id="rId12015" Type="http://schemas.openxmlformats.org/officeDocument/2006/relationships/hyperlink" Target="http://biblehub.com/greek/846.htm" TargetMode="External"/><Relationship Id="rId15585" Type="http://schemas.openxmlformats.org/officeDocument/2006/relationships/hyperlink" Target="http://biblehub.com/greek/2176.htm" TargetMode="External"/><Relationship Id="rId16636" Type="http://schemas.openxmlformats.org/officeDocument/2006/relationships/hyperlink" Target="http://biblehub.com/greek/3588.htm" TargetMode="External"/><Relationship Id="rId4593" Type="http://schemas.openxmlformats.org/officeDocument/2006/relationships/hyperlink" Target="http://biblehub.com/greek/3588.htm" TargetMode="External"/><Relationship Id="rId5644" Type="http://schemas.openxmlformats.org/officeDocument/2006/relationships/hyperlink" Target="http://biblehub.com/greek/1722.htm" TargetMode="External"/><Relationship Id="rId14187" Type="http://schemas.openxmlformats.org/officeDocument/2006/relationships/hyperlink" Target="http://biblehub.com/greek/4212.htm" TargetMode="External"/><Relationship Id="rId15238" Type="http://schemas.openxmlformats.org/officeDocument/2006/relationships/hyperlink" Target="http://biblehub.com/greek/3588.htm" TargetMode="External"/><Relationship Id="rId3195" Type="http://schemas.openxmlformats.org/officeDocument/2006/relationships/hyperlink" Target="http://biblehub.com/greek/1537.htm" TargetMode="External"/><Relationship Id="rId4246" Type="http://schemas.openxmlformats.org/officeDocument/2006/relationships/hyperlink" Target="http://biblehub.com/greek/3588.htm" TargetMode="External"/><Relationship Id="rId8867" Type="http://schemas.openxmlformats.org/officeDocument/2006/relationships/hyperlink" Target="http://biblehub.com/greek/3588.htm" TargetMode="External"/><Relationship Id="rId9918" Type="http://schemas.openxmlformats.org/officeDocument/2006/relationships/hyperlink" Target="http://biblehub.com/greek/2532.htm" TargetMode="External"/><Relationship Id="rId10797" Type="http://schemas.openxmlformats.org/officeDocument/2006/relationships/hyperlink" Target="http://biblehub.com/greek/2192.htm" TargetMode="External"/><Relationship Id="rId7469" Type="http://schemas.openxmlformats.org/officeDocument/2006/relationships/hyperlink" Target="http://biblehub.com/greek/3588.htm" TargetMode="External"/><Relationship Id="rId11848" Type="http://schemas.openxmlformats.org/officeDocument/2006/relationships/hyperlink" Target="http://biblehub.com/greek/2036.htm" TargetMode="External"/><Relationship Id="rId13270" Type="http://schemas.openxmlformats.org/officeDocument/2006/relationships/hyperlink" Target="http://biblehub.com/greek/3361.htm" TargetMode="External"/><Relationship Id="rId14321" Type="http://schemas.openxmlformats.org/officeDocument/2006/relationships/hyperlink" Target="http://biblehub.com/greek/3004.htm" TargetMode="External"/><Relationship Id="rId1907" Type="http://schemas.openxmlformats.org/officeDocument/2006/relationships/hyperlink" Target="http://biblehub.com/greek/2503.htm" TargetMode="External"/><Relationship Id="rId17891" Type="http://schemas.openxmlformats.org/officeDocument/2006/relationships/hyperlink" Target="http://biblehub.com/greek/3588.htm" TargetMode="External"/><Relationship Id="rId250" Type="http://schemas.openxmlformats.org/officeDocument/2006/relationships/hyperlink" Target="http://biblehub.com/greek/3588.htm" TargetMode="External"/><Relationship Id="rId7950" Type="http://schemas.openxmlformats.org/officeDocument/2006/relationships/hyperlink" Target="http://biblehub.com/greek/4442.htm" TargetMode="External"/><Relationship Id="rId10931" Type="http://schemas.openxmlformats.org/officeDocument/2006/relationships/hyperlink" Target="http://biblehub.com/greek/3710.htm" TargetMode="External"/><Relationship Id="rId15095" Type="http://schemas.openxmlformats.org/officeDocument/2006/relationships/hyperlink" Target="http://biblehub.com/greek/3588.htm" TargetMode="External"/><Relationship Id="rId16493" Type="http://schemas.openxmlformats.org/officeDocument/2006/relationships/hyperlink" Target="http://biblehub.com/greek/3825.htm" TargetMode="External"/><Relationship Id="rId17544" Type="http://schemas.openxmlformats.org/officeDocument/2006/relationships/hyperlink" Target="http://biblehub.com/greek/2532.htm" TargetMode="External"/><Relationship Id="rId5154" Type="http://schemas.openxmlformats.org/officeDocument/2006/relationships/hyperlink" Target="http://biblehub.com/greek/5613.htm" TargetMode="External"/><Relationship Id="rId6552" Type="http://schemas.openxmlformats.org/officeDocument/2006/relationships/hyperlink" Target="http://biblehub.com/greek/3588.htm" TargetMode="External"/><Relationship Id="rId7603" Type="http://schemas.openxmlformats.org/officeDocument/2006/relationships/hyperlink" Target="http://biblehub.com/greek/1161.htm" TargetMode="External"/><Relationship Id="rId16146" Type="http://schemas.openxmlformats.org/officeDocument/2006/relationships/hyperlink" Target="http://biblehub.com/greek/3588.htm" TargetMode="External"/><Relationship Id="rId6205" Type="http://schemas.openxmlformats.org/officeDocument/2006/relationships/hyperlink" Target="http://biblehub.com/greek/2409.htm" TargetMode="External"/><Relationship Id="rId9775" Type="http://schemas.openxmlformats.org/officeDocument/2006/relationships/hyperlink" Target="http://biblehub.com/greek/281.htm" TargetMode="External"/><Relationship Id="rId12756" Type="http://schemas.openxmlformats.org/officeDocument/2006/relationships/hyperlink" Target="http://biblehub.com/greek/1473.htm" TargetMode="External"/><Relationship Id="rId13807" Type="http://schemas.openxmlformats.org/officeDocument/2006/relationships/hyperlink" Target="http://biblehub.com/greek/302.htm" TargetMode="External"/><Relationship Id="rId1764" Type="http://schemas.openxmlformats.org/officeDocument/2006/relationships/hyperlink" Target="http://biblehub.com/greek/1510.htm" TargetMode="External"/><Relationship Id="rId2815" Type="http://schemas.openxmlformats.org/officeDocument/2006/relationships/hyperlink" Target="http://biblehub.com/greek/3588.htm" TargetMode="External"/><Relationship Id="rId8377" Type="http://schemas.openxmlformats.org/officeDocument/2006/relationships/hyperlink" Target="http://biblehub.com/greek/3588.htm" TargetMode="External"/><Relationship Id="rId9428" Type="http://schemas.openxmlformats.org/officeDocument/2006/relationships/hyperlink" Target="http://biblehub.com/greek/1161.htm" TargetMode="External"/><Relationship Id="rId11358" Type="http://schemas.openxmlformats.org/officeDocument/2006/relationships/hyperlink" Target="http://biblehub.com/greek/1519.htm" TargetMode="External"/><Relationship Id="rId12409" Type="http://schemas.openxmlformats.org/officeDocument/2006/relationships/hyperlink" Target="http://biblehub.com/greek/2424.htm" TargetMode="External"/><Relationship Id="rId1417" Type="http://schemas.openxmlformats.org/officeDocument/2006/relationships/hyperlink" Target="http://biblehub.com/greek/4334.htm" TargetMode="External"/><Relationship Id="rId4987" Type="http://schemas.openxmlformats.org/officeDocument/2006/relationships/hyperlink" Target="http://biblehub.com/greek/4541.htm" TargetMode="External"/><Relationship Id="rId15979" Type="http://schemas.openxmlformats.org/officeDocument/2006/relationships/hyperlink" Target="http://biblehub.com/greek/3588.htm" TargetMode="External"/><Relationship Id="rId3589" Type="http://schemas.openxmlformats.org/officeDocument/2006/relationships/hyperlink" Target="http://biblehub.com/greek/1473.htm" TargetMode="External"/><Relationship Id="rId7460" Type="http://schemas.openxmlformats.org/officeDocument/2006/relationships/hyperlink" Target="http://biblehub.com/greek/2064.htm" TargetMode="External"/><Relationship Id="rId8511" Type="http://schemas.openxmlformats.org/officeDocument/2006/relationships/hyperlink" Target="http://biblehub.com/greek/2532.htm" TargetMode="External"/><Relationship Id="rId17054" Type="http://schemas.openxmlformats.org/officeDocument/2006/relationships/hyperlink" Target="http://biblehub.com/greek/2983.htm" TargetMode="External"/><Relationship Id="rId18105" Type="http://schemas.openxmlformats.org/officeDocument/2006/relationships/hyperlink" Target="http://biblehub.com/greek/3588.htm" TargetMode="External"/><Relationship Id="rId6062" Type="http://schemas.openxmlformats.org/officeDocument/2006/relationships/hyperlink" Target="http://biblehub.com/greek/1437.htm" TargetMode="External"/><Relationship Id="rId7113" Type="http://schemas.openxmlformats.org/officeDocument/2006/relationships/hyperlink" Target="http://biblehub.com/greek/3583.htm" TargetMode="External"/><Relationship Id="rId10441" Type="http://schemas.openxmlformats.org/officeDocument/2006/relationships/hyperlink" Target="http://biblehub.com/greek/4771.htm" TargetMode="External"/><Relationship Id="rId9285" Type="http://schemas.openxmlformats.org/officeDocument/2006/relationships/hyperlink" Target="http://biblehub.com/greek/1537.htm" TargetMode="External"/><Relationship Id="rId13664" Type="http://schemas.openxmlformats.org/officeDocument/2006/relationships/hyperlink" Target="http://biblehub.com/greek/2532.htm" TargetMode="External"/><Relationship Id="rId14715" Type="http://schemas.openxmlformats.org/officeDocument/2006/relationships/hyperlink" Target="http://biblehub.com/greek/1996.htm" TargetMode="External"/><Relationship Id="rId991" Type="http://schemas.openxmlformats.org/officeDocument/2006/relationships/hyperlink" Target="http://biblehub.com/greek/2532.htm" TargetMode="External"/><Relationship Id="rId2672" Type="http://schemas.openxmlformats.org/officeDocument/2006/relationships/hyperlink" Target="http://biblehub.com/greek/3739.htm" TargetMode="External"/><Relationship Id="rId3723" Type="http://schemas.openxmlformats.org/officeDocument/2006/relationships/hyperlink" Target="http://biblehub.com/greek/3142.htm" TargetMode="External"/><Relationship Id="rId12266" Type="http://schemas.openxmlformats.org/officeDocument/2006/relationships/hyperlink" Target="http://biblehub.com/greek/1125.htm" TargetMode="External"/><Relationship Id="rId13317" Type="http://schemas.openxmlformats.org/officeDocument/2006/relationships/hyperlink" Target="http://biblehub.com/greek/2033.htm" TargetMode="External"/><Relationship Id="rId16887" Type="http://schemas.openxmlformats.org/officeDocument/2006/relationships/hyperlink" Target="http://biblehub.com/greek/1284.htm" TargetMode="External"/><Relationship Id="rId17938" Type="http://schemas.openxmlformats.org/officeDocument/2006/relationships/hyperlink" Target="http://biblehub.com/greek/5087.htm" TargetMode="External"/><Relationship Id="rId644" Type="http://schemas.openxmlformats.org/officeDocument/2006/relationships/hyperlink" Target="http://biblehub.com/greek/2532.htm" TargetMode="External"/><Relationship Id="rId1274" Type="http://schemas.openxmlformats.org/officeDocument/2006/relationships/hyperlink" Target="http://biblehub.com/greek/3778.htm" TargetMode="External"/><Relationship Id="rId2325" Type="http://schemas.openxmlformats.org/officeDocument/2006/relationships/hyperlink" Target="http://biblehub.com/greek/4190.htm" TargetMode="External"/><Relationship Id="rId5895" Type="http://schemas.openxmlformats.org/officeDocument/2006/relationships/hyperlink" Target="http://biblehub.com/greek/2532.htm" TargetMode="External"/><Relationship Id="rId6946" Type="http://schemas.openxmlformats.org/officeDocument/2006/relationships/hyperlink" Target="http://biblehub.com/greek/2980.htm" TargetMode="External"/><Relationship Id="rId15489" Type="http://schemas.openxmlformats.org/officeDocument/2006/relationships/hyperlink" Target="http://biblehub.com/greek/2192.htm" TargetMode="External"/><Relationship Id="rId4497" Type="http://schemas.openxmlformats.org/officeDocument/2006/relationships/hyperlink" Target="http://biblehub.com/greek/3588.htm" TargetMode="External"/><Relationship Id="rId5548" Type="http://schemas.openxmlformats.org/officeDocument/2006/relationships/hyperlink" Target="http://biblehub.com/greek/2147.htm" TargetMode="External"/><Relationship Id="rId12400" Type="http://schemas.openxmlformats.org/officeDocument/2006/relationships/hyperlink" Target="http://biblehub.com/greek/3004.htm" TargetMode="External"/><Relationship Id="rId3099" Type="http://schemas.openxmlformats.org/officeDocument/2006/relationships/hyperlink" Target="http://biblehub.com/greek/3588.htm" TargetMode="External"/><Relationship Id="rId8021" Type="http://schemas.openxmlformats.org/officeDocument/2006/relationships/hyperlink" Target="http://biblehub.com/greek/3778.htm" TargetMode="External"/><Relationship Id="rId11002" Type="http://schemas.openxmlformats.org/officeDocument/2006/relationships/hyperlink" Target="http://biblehub.com/greek/3985.htm" TargetMode="External"/><Relationship Id="rId15970" Type="http://schemas.openxmlformats.org/officeDocument/2006/relationships/hyperlink" Target="http://biblehub.com/greek/4771.htm" TargetMode="External"/><Relationship Id="rId3580" Type="http://schemas.openxmlformats.org/officeDocument/2006/relationships/hyperlink" Target="http://biblehub.com/greek/2311.htm" TargetMode="External"/><Relationship Id="rId13174" Type="http://schemas.openxmlformats.org/officeDocument/2006/relationships/hyperlink" Target="http://biblehub.com/greek/3756.htm" TargetMode="External"/><Relationship Id="rId14572" Type="http://schemas.openxmlformats.org/officeDocument/2006/relationships/hyperlink" Target="http://biblehub.com/greek/1063.htm" TargetMode="External"/><Relationship Id="rId15623" Type="http://schemas.openxmlformats.org/officeDocument/2006/relationships/hyperlink" Target="http://biblehub.com/greek/1131.htm" TargetMode="External"/><Relationship Id="rId2182" Type="http://schemas.openxmlformats.org/officeDocument/2006/relationships/hyperlink" Target="http://biblehub.com/greek/1188.htm" TargetMode="External"/><Relationship Id="rId3233" Type="http://schemas.openxmlformats.org/officeDocument/2006/relationships/hyperlink" Target="http://biblehub.com/greek/2965.htm" TargetMode="External"/><Relationship Id="rId4631" Type="http://schemas.openxmlformats.org/officeDocument/2006/relationships/hyperlink" Target="http://biblehub.com/greek/3588.htm" TargetMode="External"/><Relationship Id="rId14225" Type="http://schemas.openxmlformats.org/officeDocument/2006/relationships/hyperlink" Target="http://biblehub.com/greek/2127.htm" TargetMode="External"/><Relationship Id="rId17795" Type="http://schemas.openxmlformats.org/officeDocument/2006/relationships/hyperlink" Target="http://biblehub.com/greek/2193.htm" TargetMode="External"/><Relationship Id="rId154" Type="http://schemas.openxmlformats.org/officeDocument/2006/relationships/hyperlink" Target="http://biblehub.com/greek/3588.htm" TargetMode="External"/><Relationship Id="rId7854" Type="http://schemas.openxmlformats.org/officeDocument/2006/relationships/hyperlink" Target="http://biblehub.com/greek/2532.htm" TargetMode="External"/><Relationship Id="rId8905" Type="http://schemas.openxmlformats.org/officeDocument/2006/relationships/hyperlink" Target="http://biblehub.com/greek/3588.htm" TargetMode="External"/><Relationship Id="rId10835" Type="http://schemas.openxmlformats.org/officeDocument/2006/relationships/hyperlink" Target="http://biblehub.com/greek/3588.htm" TargetMode="External"/><Relationship Id="rId16397" Type="http://schemas.openxmlformats.org/officeDocument/2006/relationships/hyperlink" Target="http://biblehub.com/greek/2288.htm" TargetMode="External"/><Relationship Id="rId17448" Type="http://schemas.openxmlformats.org/officeDocument/2006/relationships/hyperlink" Target="http://biblehub.com/greek/4757.htm" TargetMode="External"/><Relationship Id="rId6456" Type="http://schemas.openxmlformats.org/officeDocument/2006/relationships/hyperlink" Target="http://biblehub.com/greek/1510.htm" TargetMode="External"/><Relationship Id="rId7507" Type="http://schemas.openxmlformats.org/officeDocument/2006/relationships/hyperlink" Target="http://biblehub.com/greek/3588.htm" TargetMode="External"/><Relationship Id="rId5058" Type="http://schemas.openxmlformats.org/officeDocument/2006/relationships/hyperlink" Target="http://biblehub.com/greek/1525.htm" TargetMode="External"/><Relationship Id="rId6109" Type="http://schemas.openxmlformats.org/officeDocument/2006/relationships/hyperlink" Target="http://biblehub.com/greek/1473.htm" TargetMode="External"/><Relationship Id="rId9679" Type="http://schemas.openxmlformats.org/officeDocument/2006/relationships/hyperlink" Target="http://biblehub.com/greek/2316.htm" TargetMode="External"/><Relationship Id="rId15480" Type="http://schemas.openxmlformats.org/officeDocument/2006/relationships/hyperlink" Target="http://biblehub.com/greek/142.htm" TargetMode="External"/><Relationship Id="rId16531" Type="http://schemas.openxmlformats.org/officeDocument/2006/relationships/hyperlink" Target="http://biblehub.com/greek/3588.htm" TargetMode="External"/><Relationship Id="rId1668" Type="http://schemas.openxmlformats.org/officeDocument/2006/relationships/hyperlink" Target="http://biblehub.com/greek/1161.htm" TargetMode="External"/><Relationship Id="rId2719" Type="http://schemas.openxmlformats.org/officeDocument/2006/relationships/hyperlink" Target="http://biblehub.com/greek/3588.htm" TargetMode="External"/><Relationship Id="rId14082" Type="http://schemas.openxmlformats.org/officeDocument/2006/relationships/hyperlink" Target="http://biblehub.com/greek/5407.htm" TargetMode="External"/><Relationship Id="rId15133" Type="http://schemas.openxmlformats.org/officeDocument/2006/relationships/hyperlink" Target="http://biblehub.com/greek/2532.htm" TargetMode="External"/><Relationship Id="rId3090" Type="http://schemas.openxmlformats.org/officeDocument/2006/relationships/hyperlink" Target="http://biblehub.com/greek/2228.htm" TargetMode="External"/><Relationship Id="rId4141" Type="http://schemas.openxmlformats.org/officeDocument/2006/relationships/hyperlink" Target="http://biblehub.com/greek/3588.htm" TargetMode="External"/><Relationship Id="rId7364" Type="http://schemas.openxmlformats.org/officeDocument/2006/relationships/hyperlink" Target="http://biblehub.com/greek/1438.htm" TargetMode="External"/><Relationship Id="rId8762" Type="http://schemas.openxmlformats.org/officeDocument/2006/relationships/hyperlink" Target="http://biblehub.com/greek/4771.htm" TargetMode="External"/><Relationship Id="rId9813" Type="http://schemas.openxmlformats.org/officeDocument/2006/relationships/hyperlink" Target="http://biblehub.com/greek/2491.htm" TargetMode="External"/><Relationship Id="rId10692" Type="http://schemas.openxmlformats.org/officeDocument/2006/relationships/hyperlink" Target="http://biblehub.com/greek/1437.htm" TargetMode="External"/><Relationship Id="rId11743" Type="http://schemas.openxmlformats.org/officeDocument/2006/relationships/hyperlink" Target="http://biblehub.com/greek/2532.htm" TargetMode="External"/><Relationship Id="rId18356" Type="http://schemas.openxmlformats.org/officeDocument/2006/relationships/hyperlink" Target="http://biblehub.com/greek/3588.htm" TargetMode="External"/><Relationship Id="rId27" Type="http://schemas.openxmlformats.org/officeDocument/2006/relationships/hyperlink" Target="http://biblehub.com/greek/3588.htm" TargetMode="External"/><Relationship Id="rId1802" Type="http://schemas.openxmlformats.org/officeDocument/2006/relationships/hyperlink" Target="http://biblehub.com/greek/3588.htm" TargetMode="External"/><Relationship Id="rId7017" Type="http://schemas.openxmlformats.org/officeDocument/2006/relationships/hyperlink" Target="http://biblehub.com/greek/2532.htm" TargetMode="External"/><Relationship Id="rId8415" Type="http://schemas.openxmlformats.org/officeDocument/2006/relationships/hyperlink" Target="http://biblehub.com/greek/1427.htm" TargetMode="External"/><Relationship Id="rId10345" Type="http://schemas.openxmlformats.org/officeDocument/2006/relationships/hyperlink" Target="http://biblehub.com/greek/3767.htm" TargetMode="External"/><Relationship Id="rId14966" Type="http://schemas.openxmlformats.org/officeDocument/2006/relationships/hyperlink" Target="http://biblehub.com/greek/1722.htm" TargetMode="External"/><Relationship Id="rId18009" Type="http://schemas.openxmlformats.org/officeDocument/2006/relationships/hyperlink" Target="http://biblehub.com/greek/3588.htm" TargetMode="External"/><Relationship Id="rId3974" Type="http://schemas.openxmlformats.org/officeDocument/2006/relationships/hyperlink" Target="http://biblehub.com/greek/1122.htm" TargetMode="External"/><Relationship Id="rId13568" Type="http://schemas.openxmlformats.org/officeDocument/2006/relationships/hyperlink" Target="http://biblehub.com/greek/3588.htm" TargetMode="External"/><Relationship Id="rId14619" Type="http://schemas.openxmlformats.org/officeDocument/2006/relationships/hyperlink" Target="http://biblehub.com/greek/1424.htm" TargetMode="External"/><Relationship Id="rId895" Type="http://schemas.openxmlformats.org/officeDocument/2006/relationships/hyperlink" Target="http://biblehub.com/greek/1223.htm" TargetMode="External"/><Relationship Id="rId2576" Type="http://schemas.openxmlformats.org/officeDocument/2006/relationships/hyperlink" Target="http://biblehub.com/greek/3588.htm" TargetMode="External"/><Relationship Id="rId3627" Type="http://schemas.openxmlformats.org/officeDocument/2006/relationships/hyperlink" Target="http://biblehub.com/greek/2532.htm" TargetMode="External"/><Relationship Id="rId9189" Type="http://schemas.openxmlformats.org/officeDocument/2006/relationships/hyperlink" Target="http://biblehub.com/greek/740.htm" TargetMode="External"/><Relationship Id="rId16041" Type="http://schemas.openxmlformats.org/officeDocument/2006/relationships/hyperlink" Target="http://biblehub.com/greek/3957.htm" TargetMode="External"/><Relationship Id="rId548" Type="http://schemas.openxmlformats.org/officeDocument/2006/relationships/hyperlink" Target="http://biblehub.com/greek/2474.htm" TargetMode="External"/><Relationship Id="rId1178" Type="http://schemas.openxmlformats.org/officeDocument/2006/relationships/hyperlink" Target="http://biblehub.com/greek/846.htm" TargetMode="External"/><Relationship Id="rId2229" Type="http://schemas.openxmlformats.org/officeDocument/2006/relationships/hyperlink" Target="http://biblehub.com/greek/630.htm" TargetMode="External"/><Relationship Id="rId5799" Type="http://schemas.openxmlformats.org/officeDocument/2006/relationships/hyperlink" Target="http://biblehub.com/greek/1161.htm" TargetMode="External"/><Relationship Id="rId6100" Type="http://schemas.openxmlformats.org/officeDocument/2006/relationships/hyperlink" Target="http://biblehub.com/greek/4771.htm" TargetMode="External"/><Relationship Id="rId9670" Type="http://schemas.openxmlformats.org/officeDocument/2006/relationships/hyperlink" Target="http://biblehub.com/greek/4567.htm" TargetMode="External"/><Relationship Id="rId8272" Type="http://schemas.openxmlformats.org/officeDocument/2006/relationships/hyperlink" Target="http://biblehub.com/greek/1161.htm" TargetMode="External"/><Relationship Id="rId9323" Type="http://schemas.openxmlformats.org/officeDocument/2006/relationships/hyperlink" Target="http://biblehub.com/greek/2540.htm" TargetMode="External"/><Relationship Id="rId12651" Type="http://schemas.openxmlformats.org/officeDocument/2006/relationships/hyperlink" Target="http://biblehub.com/greek/2532.htm" TargetMode="External"/><Relationship Id="rId13702" Type="http://schemas.openxmlformats.org/officeDocument/2006/relationships/hyperlink" Target="http://biblehub.com/greek/4771.htm" TargetMode="External"/><Relationship Id="rId1312" Type="http://schemas.openxmlformats.org/officeDocument/2006/relationships/hyperlink" Target="http://biblehub.com/greek/3588.htm" TargetMode="External"/><Relationship Id="rId2710" Type="http://schemas.openxmlformats.org/officeDocument/2006/relationships/hyperlink" Target="http://biblehub.com/greek/1473.htm" TargetMode="External"/><Relationship Id="rId11253" Type="http://schemas.openxmlformats.org/officeDocument/2006/relationships/hyperlink" Target="http://biblehub.com/greek/3588.htm" TargetMode="External"/><Relationship Id="rId12304" Type="http://schemas.openxmlformats.org/officeDocument/2006/relationships/hyperlink" Target="http://biblehub.com/greek/3816.htm" TargetMode="External"/><Relationship Id="rId15874" Type="http://schemas.openxmlformats.org/officeDocument/2006/relationships/hyperlink" Target="http://biblehub.com/greek/3361.htm" TargetMode="External"/><Relationship Id="rId16925" Type="http://schemas.openxmlformats.org/officeDocument/2006/relationships/hyperlink" Target="http://biblehub.com/greek/3004.htm" TargetMode="External"/><Relationship Id="rId4882" Type="http://schemas.openxmlformats.org/officeDocument/2006/relationships/hyperlink" Target="http://biblehub.com/greek/3641.htm" TargetMode="External"/><Relationship Id="rId5933" Type="http://schemas.openxmlformats.org/officeDocument/2006/relationships/hyperlink" Target="http://biblehub.com/greek/3588.htm" TargetMode="External"/><Relationship Id="rId14476" Type="http://schemas.openxmlformats.org/officeDocument/2006/relationships/hyperlink" Target="http://biblehub.com/greek/3361.htm" TargetMode="External"/><Relationship Id="rId15527" Type="http://schemas.openxmlformats.org/officeDocument/2006/relationships/hyperlink" Target="http://biblehub.com/greek/3588.htm" TargetMode="External"/><Relationship Id="rId2086" Type="http://schemas.openxmlformats.org/officeDocument/2006/relationships/hyperlink" Target="http://biblehub.com/greek/3326.htm" TargetMode="External"/><Relationship Id="rId3484" Type="http://schemas.openxmlformats.org/officeDocument/2006/relationships/hyperlink" Target="http://biblehub.com/greek/235.htm" TargetMode="External"/><Relationship Id="rId4535" Type="http://schemas.openxmlformats.org/officeDocument/2006/relationships/hyperlink" Target="http://biblehub.com/greek/575.htm" TargetMode="External"/><Relationship Id="rId13078" Type="http://schemas.openxmlformats.org/officeDocument/2006/relationships/hyperlink" Target="http://biblehub.com/greek/345.htm" TargetMode="External"/><Relationship Id="rId14129" Type="http://schemas.openxmlformats.org/officeDocument/2006/relationships/hyperlink" Target="http://biblehub.com/greek/1377.htm" TargetMode="External"/><Relationship Id="rId17699" Type="http://schemas.openxmlformats.org/officeDocument/2006/relationships/hyperlink" Target="http://biblehub.com/greek/575.htm" TargetMode="External"/><Relationship Id="rId18000" Type="http://schemas.openxmlformats.org/officeDocument/2006/relationships/hyperlink" Target="http://biblehub.com/greek/5140.htm" TargetMode="External"/><Relationship Id="rId3137" Type="http://schemas.openxmlformats.org/officeDocument/2006/relationships/hyperlink" Target="http://biblehub.com/greek/839.htm" TargetMode="External"/><Relationship Id="rId7758" Type="http://schemas.openxmlformats.org/officeDocument/2006/relationships/hyperlink" Target="http://biblehub.com/greek/1161.htm" TargetMode="External"/><Relationship Id="rId8809" Type="http://schemas.openxmlformats.org/officeDocument/2006/relationships/hyperlink" Target="http://biblehub.com/greek/3588.htm" TargetMode="External"/><Relationship Id="rId10739" Type="http://schemas.openxmlformats.org/officeDocument/2006/relationships/hyperlink" Target="http://biblehub.com/greek/846.htm" TargetMode="External"/><Relationship Id="rId14610" Type="http://schemas.openxmlformats.org/officeDocument/2006/relationships/hyperlink" Target="http://biblehub.com/greek/1063.htm" TargetMode="External"/><Relationship Id="rId9180" Type="http://schemas.openxmlformats.org/officeDocument/2006/relationships/hyperlink" Target="http://biblehub.com/greek/2532.htm" TargetMode="External"/><Relationship Id="rId12161" Type="http://schemas.openxmlformats.org/officeDocument/2006/relationships/hyperlink" Target="http://biblehub.com/greek/4118.htm" TargetMode="External"/><Relationship Id="rId13212" Type="http://schemas.openxmlformats.org/officeDocument/2006/relationships/hyperlink" Target="http://biblehub.com/greek/4374.htm" TargetMode="External"/><Relationship Id="rId2220" Type="http://schemas.openxmlformats.org/officeDocument/2006/relationships/hyperlink" Target="http://biblehub.com/greek/846.htm" TargetMode="External"/><Relationship Id="rId5790" Type="http://schemas.openxmlformats.org/officeDocument/2006/relationships/hyperlink" Target="http://biblehub.com/greek/1722.htm" TargetMode="External"/><Relationship Id="rId15384" Type="http://schemas.openxmlformats.org/officeDocument/2006/relationships/hyperlink" Target="http://biblehub.com/greek/2532.htm" TargetMode="External"/><Relationship Id="rId16782" Type="http://schemas.openxmlformats.org/officeDocument/2006/relationships/hyperlink" Target="http://biblehub.com/greek/4892.htm" TargetMode="External"/><Relationship Id="rId17833" Type="http://schemas.openxmlformats.org/officeDocument/2006/relationships/hyperlink" Target="http://biblehub.com/greek/1718.htm" TargetMode="External"/><Relationship Id="rId4392" Type="http://schemas.openxmlformats.org/officeDocument/2006/relationships/hyperlink" Target="http://biblehub.com/greek/190.htm" TargetMode="External"/><Relationship Id="rId5443" Type="http://schemas.openxmlformats.org/officeDocument/2006/relationships/hyperlink" Target="http://biblehub.com/greek/1473.htm" TargetMode="External"/><Relationship Id="rId6841" Type="http://schemas.openxmlformats.org/officeDocument/2006/relationships/hyperlink" Target="http://biblehub.com/greek/3778.htm" TargetMode="External"/><Relationship Id="rId15037" Type="http://schemas.openxmlformats.org/officeDocument/2006/relationships/hyperlink" Target="http://biblehub.com/greek/1371.htm" TargetMode="External"/><Relationship Id="rId16435" Type="http://schemas.openxmlformats.org/officeDocument/2006/relationships/hyperlink" Target="http://biblehub.com/greek/4314.htm" TargetMode="External"/><Relationship Id="rId4045" Type="http://schemas.openxmlformats.org/officeDocument/2006/relationships/hyperlink" Target="http://biblehub.com/greek/3588.htm" TargetMode="External"/><Relationship Id="rId11994" Type="http://schemas.openxmlformats.org/officeDocument/2006/relationships/hyperlink" Target="http://biblehub.com/greek/1161.htm" TargetMode="External"/><Relationship Id="rId8666" Type="http://schemas.openxmlformats.org/officeDocument/2006/relationships/hyperlink" Target="http://biblehub.com/greek/2414.htm" TargetMode="External"/><Relationship Id="rId9717" Type="http://schemas.openxmlformats.org/officeDocument/2006/relationships/hyperlink" Target="http://biblehub.com/greek/3739.htm" TargetMode="External"/><Relationship Id="rId10596" Type="http://schemas.openxmlformats.org/officeDocument/2006/relationships/hyperlink" Target="http://biblehub.com/greek/846.htm" TargetMode="External"/><Relationship Id="rId11647" Type="http://schemas.openxmlformats.org/officeDocument/2006/relationships/hyperlink" Target="http://biblehub.com/greek/4413.htm" TargetMode="External"/><Relationship Id="rId1706" Type="http://schemas.openxmlformats.org/officeDocument/2006/relationships/hyperlink" Target="http://biblehub.com/greek/3754.htm" TargetMode="External"/><Relationship Id="rId7268" Type="http://schemas.openxmlformats.org/officeDocument/2006/relationships/hyperlink" Target="http://biblehub.com/greek/2532.htm" TargetMode="External"/><Relationship Id="rId8319" Type="http://schemas.openxmlformats.org/officeDocument/2006/relationships/hyperlink" Target="http://biblehub.com/greek/5117.htm" TargetMode="External"/><Relationship Id="rId10249" Type="http://schemas.openxmlformats.org/officeDocument/2006/relationships/hyperlink" Target="http://biblehub.com/greek/3588.htm" TargetMode="External"/><Relationship Id="rId14120" Type="http://schemas.openxmlformats.org/officeDocument/2006/relationships/hyperlink" Target="http://biblehub.com/greek/2532.htm" TargetMode="External"/><Relationship Id="rId17690" Type="http://schemas.openxmlformats.org/officeDocument/2006/relationships/hyperlink" Target="http://biblehub.com/greek/2532.htm" TargetMode="External"/><Relationship Id="rId3878" Type="http://schemas.openxmlformats.org/officeDocument/2006/relationships/hyperlink" Target="http://biblehub.com/greek/5217.htm" TargetMode="External"/><Relationship Id="rId4929" Type="http://schemas.openxmlformats.org/officeDocument/2006/relationships/hyperlink" Target="http://biblehub.com/greek/4074.htm" TargetMode="External"/><Relationship Id="rId8800" Type="http://schemas.openxmlformats.org/officeDocument/2006/relationships/hyperlink" Target="http://biblehub.com/greek/2532.htm" TargetMode="External"/><Relationship Id="rId16292" Type="http://schemas.openxmlformats.org/officeDocument/2006/relationships/hyperlink" Target="http://biblehub.com/greek/3326.htm" TargetMode="External"/><Relationship Id="rId17343" Type="http://schemas.openxmlformats.org/officeDocument/2006/relationships/hyperlink" Target="http://biblehub.com/greek/2424.htm" TargetMode="External"/><Relationship Id="rId799" Type="http://schemas.openxmlformats.org/officeDocument/2006/relationships/hyperlink" Target="http://biblehub.com/greek/5043.htm" TargetMode="External"/><Relationship Id="rId6351" Type="http://schemas.openxmlformats.org/officeDocument/2006/relationships/hyperlink" Target="http://biblehub.com/greek/846.htm" TargetMode="External"/><Relationship Id="rId7402" Type="http://schemas.openxmlformats.org/officeDocument/2006/relationships/hyperlink" Target="http://biblehub.com/greek/3588.htm" TargetMode="External"/><Relationship Id="rId10730" Type="http://schemas.openxmlformats.org/officeDocument/2006/relationships/hyperlink" Target="http://biblehub.com/greek/3588.htm" TargetMode="External"/><Relationship Id="rId6004" Type="http://schemas.openxmlformats.org/officeDocument/2006/relationships/hyperlink" Target="http://biblehub.com/greek/2424.htm" TargetMode="External"/><Relationship Id="rId9574" Type="http://schemas.openxmlformats.org/officeDocument/2006/relationships/hyperlink" Target="http://biblehub.com/greek/3588.htm" TargetMode="External"/><Relationship Id="rId13953" Type="http://schemas.openxmlformats.org/officeDocument/2006/relationships/hyperlink" Target="http://biblehub.com/greek/2971.htm" TargetMode="External"/><Relationship Id="rId2961" Type="http://schemas.openxmlformats.org/officeDocument/2006/relationships/hyperlink" Target="http://biblehub.com/greek/4771.htm" TargetMode="External"/><Relationship Id="rId8176" Type="http://schemas.openxmlformats.org/officeDocument/2006/relationships/hyperlink" Target="http://biblehub.com/greek/1161.htm" TargetMode="External"/><Relationship Id="rId9227" Type="http://schemas.openxmlformats.org/officeDocument/2006/relationships/hyperlink" Target="http://biblehub.com/greek/2806.htm" TargetMode="External"/><Relationship Id="rId12555" Type="http://schemas.openxmlformats.org/officeDocument/2006/relationships/hyperlink" Target="http://biblehub.com/greek/2532.htm" TargetMode="External"/><Relationship Id="rId13606" Type="http://schemas.openxmlformats.org/officeDocument/2006/relationships/hyperlink" Target="http://biblehub.com/greek/2041.htm" TargetMode="External"/><Relationship Id="rId933" Type="http://schemas.openxmlformats.org/officeDocument/2006/relationships/hyperlink" Target="http://biblehub.com/greek/4396.htm" TargetMode="External"/><Relationship Id="rId1563" Type="http://schemas.openxmlformats.org/officeDocument/2006/relationships/hyperlink" Target="http://biblehub.com/greek/846.htm" TargetMode="External"/><Relationship Id="rId2614" Type="http://schemas.openxmlformats.org/officeDocument/2006/relationships/hyperlink" Target="http://biblehub.com/greek/846.htm" TargetMode="External"/><Relationship Id="rId11157" Type="http://schemas.openxmlformats.org/officeDocument/2006/relationships/hyperlink" Target="http://biblehub.com/greek/1080.htm" TargetMode="External"/><Relationship Id="rId12208" Type="http://schemas.openxmlformats.org/officeDocument/2006/relationships/hyperlink" Target="http://biblehub.com/greek/1525.htm" TargetMode="External"/><Relationship Id="rId15778" Type="http://schemas.openxmlformats.org/officeDocument/2006/relationships/hyperlink" Target="http://biblehub.com/greek/1247.htm" TargetMode="External"/><Relationship Id="rId16829" Type="http://schemas.openxmlformats.org/officeDocument/2006/relationships/hyperlink" Target="http://biblehub.com/greek/1161.htm" TargetMode="External"/><Relationship Id="rId1216" Type="http://schemas.openxmlformats.org/officeDocument/2006/relationships/hyperlink" Target="http://biblehub.com/greek/2064.htm" TargetMode="External"/><Relationship Id="rId4786" Type="http://schemas.openxmlformats.org/officeDocument/2006/relationships/hyperlink" Target="http://biblehub.com/greek/846.htm" TargetMode="External"/><Relationship Id="rId5837" Type="http://schemas.openxmlformats.org/officeDocument/2006/relationships/hyperlink" Target="http://biblehub.com/greek/2192.htm" TargetMode="External"/><Relationship Id="rId18251" Type="http://schemas.openxmlformats.org/officeDocument/2006/relationships/hyperlink" Target="http://biblehub.com/greek/3326.htm" TargetMode="External"/><Relationship Id="rId3388" Type="http://schemas.openxmlformats.org/officeDocument/2006/relationships/hyperlink" Target="http://biblehub.com/greek/2222.htm" TargetMode="External"/><Relationship Id="rId4439" Type="http://schemas.openxmlformats.org/officeDocument/2006/relationships/hyperlink" Target="http://biblehub.com/greek/1161.htm" TargetMode="External"/><Relationship Id="rId8310" Type="http://schemas.openxmlformats.org/officeDocument/2006/relationships/hyperlink" Target="http://biblehub.com/greek/1096.htm" TargetMode="External"/><Relationship Id="rId10240" Type="http://schemas.openxmlformats.org/officeDocument/2006/relationships/hyperlink" Target="http://biblehub.com/greek/5056.htm" TargetMode="External"/><Relationship Id="rId14861" Type="http://schemas.openxmlformats.org/officeDocument/2006/relationships/hyperlink" Target="http://biblehub.com/greek/2627.htm" TargetMode="External"/><Relationship Id="rId15912" Type="http://schemas.openxmlformats.org/officeDocument/2006/relationships/hyperlink" Target="http://biblehub.com/greek/5101.htm" TargetMode="External"/><Relationship Id="rId790" Type="http://schemas.openxmlformats.org/officeDocument/2006/relationships/hyperlink" Target="http://biblehub.com/greek/4471.htm" TargetMode="External"/><Relationship Id="rId2471" Type="http://schemas.openxmlformats.org/officeDocument/2006/relationships/hyperlink" Target="http://biblehub.com/greek/4160.htm" TargetMode="External"/><Relationship Id="rId3522" Type="http://schemas.openxmlformats.org/officeDocument/2006/relationships/hyperlink" Target="http://biblehub.com/greek/4160.htm" TargetMode="External"/><Relationship Id="rId4920" Type="http://schemas.openxmlformats.org/officeDocument/2006/relationships/hyperlink" Target="http://biblehub.com/greek/652.htm" TargetMode="External"/><Relationship Id="rId9084" Type="http://schemas.openxmlformats.org/officeDocument/2006/relationships/hyperlink" Target="http://biblehub.com/greek/1564.htm" TargetMode="External"/><Relationship Id="rId12065" Type="http://schemas.openxmlformats.org/officeDocument/2006/relationships/hyperlink" Target="http://biblehub.com/greek/4198.htm" TargetMode="External"/><Relationship Id="rId13116" Type="http://schemas.openxmlformats.org/officeDocument/2006/relationships/hyperlink" Target="http://biblehub.com/greek/3588.htm" TargetMode="External"/><Relationship Id="rId13463" Type="http://schemas.openxmlformats.org/officeDocument/2006/relationships/hyperlink" Target="http://biblehub.com/greek/3588.htm" TargetMode="External"/><Relationship Id="rId14514" Type="http://schemas.openxmlformats.org/officeDocument/2006/relationships/hyperlink" Target="http://biblehub.com/greek/3588.htm" TargetMode="External"/><Relationship Id="rId443" Type="http://schemas.openxmlformats.org/officeDocument/2006/relationships/hyperlink" Target="http://biblehub.com/greek/2424.htm" TargetMode="External"/><Relationship Id="rId1073" Type="http://schemas.openxmlformats.org/officeDocument/2006/relationships/hyperlink" Target="http://biblehub.com/greek/2590.htm" TargetMode="External"/><Relationship Id="rId2124" Type="http://schemas.openxmlformats.org/officeDocument/2006/relationships/hyperlink" Target="http://biblehub.com/greek/3756.htm" TargetMode="External"/><Relationship Id="rId16686" Type="http://schemas.openxmlformats.org/officeDocument/2006/relationships/hyperlink" Target="http://biblehub.com/greek/1124.htm" TargetMode="External"/><Relationship Id="rId17737" Type="http://schemas.openxmlformats.org/officeDocument/2006/relationships/hyperlink" Target="http://biblehub.com/greek/5100.htm" TargetMode="External"/><Relationship Id="rId4296" Type="http://schemas.openxmlformats.org/officeDocument/2006/relationships/hyperlink" Target="http://biblehub.com/greek/3588.htm" TargetMode="External"/><Relationship Id="rId5694" Type="http://schemas.openxmlformats.org/officeDocument/2006/relationships/hyperlink" Target="http://biblehub.com/greek/2532.htm" TargetMode="External"/><Relationship Id="rId6745" Type="http://schemas.openxmlformats.org/officeDocument/2006/relationships/hyperlink" Target="http://biblehub.com/greek/1122.htm" TargetMode="External"/><Relationship Id="rId15288" Type="http://schemas.openxmlformats.org/officeDocument/2006/relationships/hyperlink" Target="http://biblehub.com/greek/1093.htm" TargetMode="External"/><Relationship Id="rId16339" Type="http://schemas.openxmlformats.org/officeDocument/2006/relationships/hyperlink" Target="http://biblehub.com/greek/1163.htm" TargetMode="External"/><Relationship Id="rId5347" Type="http://schemas.openxmlformats.org/officeDocument/2006/relationships/hyperlink" Target="http://biblehub.com/greek/3004.htm" TargetMode="External"/><Relationship Id="rId9968" Type="http://schemas.openxmlformats.org/officeDocument/2006/relationships/hyperlink" Target="http://biblehub.com/greek/1453.htm" TargetMode="External"/><Relationship Id="rId11898" Type="http://schemas.openxmlformats.org/officeDocument/2006/relationships/hyperlink" Target="http://biblehub.com/greek/3588.htm" TargetMode="External"/><Relationship Id="rId12949" Type="http://schemas.openxmlformats.org/officeDocument/2006/relationships/hyperlink" Target="http://biblehub.com/greek/3825.htm" TargetMode="External"/><Relationship Id="rId16820" Type="http://schemas.openxmlformats.org/officeDocument/2006/relationships/hyperlink" Target="http://biblehub.com/greek/2036.htm" TargetMode="External"/><Relationship Id="rId1957" Type="http://schemas.openxmlformats.org/officeDocument/2006/relationships/hyperlink" Target="http://biblehub.com/greek/3772.htm" TargetMode="External"/><Relationship Id="rId14371" Type="http://schemas.openxmlformats.org/officeDocument/2006/relationships/hyperlink" Target="http://biblehub.com/greek/1519.htm" TargetMode="External"/><Relationship Id="rId15422" Type="http://schemas.openxmlformats.org/officeDocument/2006/relationships/hyperlink" Target="http://biblehub.com/greek/4863.htm" TargetMode="External"/><Relationship Id="rId4430" Type="http://schemas.openxmlformats.org/officeDocument/2006/relationships/hyperlink" Target="http://biblehub.com/greek/3588.htm" TargetMode="External"/><Relationship Id="rId14024" Type="http://schemas.openxmlformats.org/officeDocument/2006/relationships/hyperlink" Target="http://biblehub.com/greek/1855.htm" TargetMode="External"/><Relationship Id="rId17594" Type="http://schemas.openxmlformats.org/officeDocument/2006/relationships/hyperlink" Target="http://biblehub.com/greek/3588.htm" TargetMode="External"/><Relationship Id="rId3032" Type="http://schemas.openxmlformats.org/officeDocument/2006/relationships/hyperlink" Target="http://biblehub.com/greek/4012.htm" TargetMode="External"/><Relationship Id="rId7653" Type="http://schemas.openxmlformats.org/officeDocument/2006/relationships/hyperlink" Target="http://biblehub.com/greek/3850.htm" TargetMode="External"/><Relationship Id="rId10981" Type="http://schemas.openxmlformats.org/officeDocument/2006/relationships/hyperlink" Target="http://biblehub.com/greek/1519.htm" TargetMode="External"/><Relationship Id="rId16196" Type="http://schemas.openxmlformats.org/officeDocument/2006/relationships/hyperlink" Target="http://biblehub.com/greek/5315.htm" TargetMode="External"/><Relationship Id="rId17247" Type="http://schemas.openxmlformats.org/officeDocument/2006/relationships/hyperlink" Target="http://biblehub.com/greek/4314.htm" TargetMode="External"/><Relationship Id="rId6255" Type="http://schemas.openxmlformats.org/officeDocument/2006/relationships/hyperlink" Target="http://biblehub.com/greek/846.htm" TargetMode="External"/><Relationship Id="rId7306" Type="http://schemas.openxmlformats.org/officeDocument/2006/relationships/hyperlink" Target="http://biblehub.com/greek/191.htm" TargetMode="External"/><Relationship Id="rId8704" Type="http://schemas.openxmlformats.org/officeDocument/2006/relationships/hyperlink" Target="http://biblehub.com/greek/1223.htm" TargetMode="External"/><Relationship Id="rId10634" Type="http://schemas.openxmlformats.org/officeDocument/2006/relationships/hyperlink" Target="http://biblehub.com/greek/2036.htm" TargetMode="External"/><Relationship Id="rId13857" Type="http://schemas.openxmlformats.org/officeDocument/2006/relationships/hyperlink" Target="http://biblehub.com/greek/2228.htm" TargetMode="External"/><Relationship Id="rId14908" Type="http://schemas.openxmlformats.org/officeDocument/2006/relationships/hyperlink" Target="http://biblehub.com/greek/1097.htm" TargetMode="External"/><Relationship Id="rId2865" Type="http://schemas.openxmlformats.org/officeDocument/2006/relationships/hyperlink" Target="http://biblehub.com/greek/1035.htm" TargetMode="External"/><Relationship Id="rId3916" Type="http://schemas.openxmlformats.org/officeDocument/2006/relationships/hyperlink" Target="http://biblehub.com/greek/4446.htm" TargetMode="External"/><Relationship Id="rId9478" Type="http://schemas.openxmlformats.org/officeDocument/2006/relationships/hyperlink" Target="http://biblehub.com/greek/444.htm" TargetMode="External"/><Relationship Id="rId12459" Type="http://schemas.openxmlformats.org/officeDocument/2006/relationships/hyperlink" Target="http://biblehub.com/greek/3588.htm" TargetMode="External"/><Relationship Id="rId16330" Type="http://schemas.openxmlformats.org/officeDocument/2006/relationships/hyperlink" Target="http://biblehub.com/greek/5455.htm" TargetMode="External"/><Relationship Id="rId837" Type="http://schemas.openxmlformats.org/officeDocument/2006/relationships/hyperlink" Target="http://biblehub.com/greek/1063.htm" TargetMode="External"/><Relationship Id="rId1467" Type="http://schemas.openxmlformats.org/officeDocument/2006/relationships/hyperlink" Target="http://biblehub.com/greek/3588.htm" TargetMode="External"/><Relationship Id="rId2518" Type="http://schemas.openxmlformats.org/officeDocument/2006/relationships/hyperlink" Target="http://biblehub.com/greek/3772.htm" TargetMode="External"/><Relationship Id="rId8561" Type="http://schemas.openxmlformats.org/officeDocument/2006/relationships/hyperlink" Target="http://biblehub.com/greek/2532.htm" TargetMode="External"/><Relationship Id="rId9612" Type="http://schemas.openxmlformats.org/officeDocument/2006/relationships/hyperlink" Target="http://biblehub.com/greek/575.htm" TargetMode="External"/><Relationship Id="rId10491" Type="http://schemas.openxmlformats.org/officeDocument/2006/relationships/hyperlink" Target="http://biblehub.com/greek/1067.htm" TargetMode="External"/><Relationship Id="rId12940" Type="http://schemas.openxmlformats.org/officeDocument/2006/relationships/hyperlink" Target="http://biblehub.com/greek/3588.htm" TargetMode="External"/><Relationship Id="rId18155" Type="http://schemas.openxmlformats.org/officeDocument/2006/relationships/hyperlink" Target="http://biblehub.com/greek/4198.htm" TargetMode="External"/><Relationship Id="rId1601" Type="http://schemas.openxmlformats.org/officeDocument/2006/relationships/hyperlink" Target="http://biblehub.com/greek/846.htm" TargetMode="External"/><Relationship Id="rId7163" Type="http://schemas.openxmlformats.org/officeDocument/2006/relationships/hyperlink" Target="http://biblehub.com/greek/3588.htm" TargetMode="External"/><Relationship Id="rId8214" Type="http://schemas.openxmlformats.org/officeDocument/2006/relationships/hyperlink" Target="http://biblehub.com/greek/3588.htm" TargetMode="External"/><Relationship Id="rId10144" Type="http://schemas.openxmlformats.org/officeDocument/2006/relationships/hyperlink" Target="http://biblehub.com/greek/1063.htm" TargetMode="External"/><Relationship Id="rId11542" Type="http://schemas.openxmlformats.org/officeDocument/2006/relationships/hyperlink" Target="http://biblehub.com/greek/2476.htm" TargetMode="External"/><Relationship Id="rId14765" Type="http://schemas.openxmlformats.org/officeDocument/2006/relationships/hyperlink" Target="http://biblehub.com/greek/2374.htm" TargetMode="External"/><Relationship Id="rId15816" Type="http://schemas.openxmlformats.org/officeDocument/2006/relationships/hyperlink" Target="http://biblehub.com/greek/3956.htm" TargetMode="External"/><Relationship Id="rId694" Type="http://schemas.openxmlformats.org/officeDocument/2006/relationships/hyperlink" Target="http://biblehub.com/greek/4771.htm" TargetMode="External"/><Relationship Id="rId2375" Type="http://schemas.openxmlformats.org/officeDocument/2006/relationships/hyperlink" Target="http://biblehub.com/greek/3748.htm" TargetMode="External"/><Relationship Id="rId3773" Type="http://schemas.openxmlformats.org/officeDocument/2006/relationships/hyperlink" Target="http://biblehub.com/greek/3056.htm" TargetMode="External"/><Relationship Id="rId4824" Type="http://schemas.openxmlformats.org/officeDocument/2006/relationships/hyperlink" Target="http://biblehub.com/greek/1140.htm" TargetMode="External"/><Relationship Id="rId13367" Type="http://schemas.openxmlformats.org/officeDocument/2006/relationships/hyperlink" Target="http://biblehub.com/greek/1510.htm" TargetMode="External"/><Relationship Id="rId14418" Type="http://schemas.openxmlformats.org/officeDocument/2006/relationships/hyperlink" Target="http://biblehub.com/greek/1519.htm" TargetMode="External"/><Relationship Id="rId17988" Type="http://schemas.openxmlformats.org/officeDocument/2006/relationships/hyperlink" Target="http://biblehub.com/greek/4091.htm" TargetMode="External"/><Relationship Id="rId347" Type="http://schemas.openxmlformats.org/officeDocument/2006/relationships/hyperlink" Target="http://biblehub.com/greek/1063.htm" TargetMode="External"/><Relationship Id="rId2028" Type="http://schemas.openxmlformats.org/officeDocument/2006/relationships/hyperlink" Target="http://biblehub.com/greek/3474.htm" TargetMode="External"/><Relationship Id="rId3426" Type="http://schemas.openxmlformats.org/officeDocument/2006/relationships/hyperlink" Target="http://biblehub.com/greek/3779.htm" TargetMode="External"/><Relationship Id="rId6996" Type="http://schemas.openxmlformats.org/officeDocument/2006/relationships/hyperlink" Target="http://biblehub.com/greek/2532.htm" TargetMode="External"/><Relationship Id="rId5598" Type="http://schemas.openxmlformats.org/officeDocument/2006/relationships/hyperlink" Target="http://biblehub.com/greek/302.htm" TargetMode="External"/><Relationship Id="rId6649" Type="http://schemas.openxmlformats.org/officeDocument/2006/relationships/hyperlink" Target="http://biblehub.com/greek/3588.htm" TargetMode="External"/><Relationship Id="rId12450" Type="http://schemas.openxmlformats.org/officeDocument/2006/relationships/hyperlink" Target="http://biblehub.com/greek/2532.htm" TargetMode="External"/><Relationship Id="rId13501" Type="http://schemas.openxmlformats.org/officeDocument/2006/relationships/hyperlink" Target="http://biblehub.com/greek/3588.htm" TargetMode="External"/><Relationship Id="rId8071" Type="http://schemas.openxmlformats.org/officeDocument/2006/relationships/hyperlink" Target="http://biblehub.com/greek/1161.htm" TargetMode="External"/><Relationship Id="rId9122" Type="http://schemas.openxmlformats.org/officeDocument/2006/relationships/hyperlink" Target="http://biblehub.com/greek/2532.htm" TargetMode="External"/><Relationship Id="rId11052" Type="http://schemas.openxmlformats.org/officeDocument/2006/relationships/hyperlink" Target="http://biblehub.com/greek/1519.htm" TargetMode="External"/><Relationship Id="rId12103" Type="http://schemas.openxmlformats.org/officeDocument/2006/relationships/hyperlink" Target="http://biblehub.com/greek/1096.htm" TargetMode="External"/><Relationship Id="rId15673" Type="http://schemas.openxmlformats.org/officeDocument/2006/relationships/hyperlink" Target="http://biblehub.com/greek/5438.htm" TargetMode="External"/><Relationship Id="rId1111" Type="http://schemas.openxmlformats.org/officeDocument/2006/relationships/hyperlink" Target="http://biblehub.com/greek/4442.htm" TargetMode="External"/><Relationship Id="rId4681" Type="http://schemas.openxmlformats.org/officeDocument/2006/relationships/hyperlink" Target="http://biblehub.com/greek/2877.htm" TargetMode="External"/><Relationship Id="rId5732" Type="http://schemas.openxmlformats.org/officeDocument/2006/relationships/hyperlink" Target="http://biblehub.com/greek/2400.htm" TargetMode="External"/><Relationship Id="rId14275" Type="http://schemas.openxmlformats.org/officeDocument/2006/relationships/hyperlink" Target="http://biblehub.com/greek/1909.htm" TargetMode="External"/><Relationship Id="rId15326" Type="http://schemas.openxmlformats.org/officeDocument/2006/relationships/hyperlink" Target="http://biblehub.com/greek/1473.htm" TargetMode="External"/><Relationship Id="rId16724" Type="http://schemas.openxmlformats.org/officeDocument/2006/relationships/hyperlink" Target="http://biblehub.com/greek/1096.htm" TargetMode="External"/><Relationship Id="rId3283" Type="http://schemas.openxmlformats.org/officeDocument/2006/relationships/hyperlink" Target="http://biblehub.com/greek/444.htm" TargetMode="External"/><Relationship Id="rId4334" Type="http://schemas.openxmlformats.org/officeDocument/2006/relationships/hyperlink" Target="http://biblehub.com/greek/1909.htm" TargetMode="External"/><Relationship Id="rId8955" Type="http://schemas.openxmlformats.org/officeDocument/2006/relationships/hyperlink" Target="http://biblehub.com/greek/2532.htm" TargetMode="External"/><Relationship Id="rId10885" Type="http://schemas.openxmlformats.org/officeDocument/2006/relationships/hyperlink" Target="http://biblehub.com/greek/846.htm" TargetMode="External"/><Relationship Id="rId11936" Type="http://schemas.openxmlformats.org/officeDocument/2006/relationships/hyperlink" Target="http://biblehub.com/greek/2532.htm" TargetMode="External"/><Relationship Id="rId17498" Type="http://schemas.openxmlformats.org/officeDocument/2006/relationships/hyperlink" Target="http://biblehub.com/greek/1716.htm" TargetMode="External"/><Relationship Id="rId6159" Type="http://schemas.openxmlformats.org/officeDocument/2006/relationships/hyperlink" Target="http://biblehub.com/greek/4160.htm" TargetMode="External"/><Relationship Id="rId7557" Type="http://schemas.openxmlformats.org/officeDocument/2006/relationships/hyperlink" Target="http://biblehub.com/greek/2532.htm" TargetMode="External"/><Relationship Id="rId8608" Type="http://schemas.openxmlformats.org/officeDocument/2006/relationships/hyperlink" Target="http://biblehub.com/greek/3588.htm" TargetMode="External"/><Relationship Id="rId10538" Type="http://schemas.openxmlformats.org/officeDocument/2006/relationships/hyperlink" Target="http://biblehub.com/greek/1768.htm" TargetMode="External"/><Relationship Id="rId13011" Type="http://schemas.openxmlformats.org/officeDocument/2006/relationships/hyperlink" Target="http://biblehub.com/greek/622.htm" TargetMode="External"/><Relationship Id="rId16581" Type="http://schemas.openxmlformats.org/officeDocument/2006/relationships/hyperlink" Target="http://biblehub.com/greek/4592.htm" TargetMode="External"/><Relationship Id="rId17632" Type="http://schemas.openxmlformats.org/officeDocument/2006/relationships/hyperlink" Target="http://biblehub.com/greek/4572.htm" TargetMode="External"/><Relationship Id="rId2769" Type="http://schemas.openxmlformats.org/officeDocument/2006/relationships/hyperlink" Target="http://biblehub.com/greek/4771.htm" TargetMode="External"/><Relationship Id="rId6640" Type="http://schemas.openxmlformats.org/officeDocument/2006/relationships/hyperlink" Target="http://biblehub.com/greek/3778.htm" TargetMode="External"/><Relationship Id="rId15183" Type="http://schemas.openxmlformats.org/officeDocument/2006/relationships/hyperlink" Target="http://biblehub.com/greek/3588.htm" TargetMode="External"/><Relationship Id="rId16234" Type="http://schemas.openxmlformats.org/officeDocument/2006/relationships/hyperlink" Target="http://biblehub.com/greek/4095.htm" TargetMode="External"/><Relationship Id="rId4191" Type="http://schemas.openxmlformats.org/officeDocument/2006/relationships/hyperlink" Target="http://biblehub.com/greek/1161.htm" TargetMode="External"/><Relationship Id="rId5242" Type="http://schemas.openxmlformats.org/officeDocument/2006/relationships/hyperlink" Target="http://biblehub.com/greek/1118.htm" TargetMode="External"/><Relationship Id="rId9863" Type="http://schemas.openxmlformats.org/officeDocument/2006/relationships/hyperlink" Target="http://biblehub.com/greek/2962.htm" TargetMode="External"/><Relationship Id="rId77" Type="http://schemas.openxmlformats.org/officeDocument/2006/relationships/hyperlink" Target="http://biblehub.com/greek/1003.htm" TargetMode="External"/><Relationship Id="rId8465" Type="http://schemas.openxmlformats.org/officeDocument/2006/relationships/hyperlink" Target="http://biblehub.com/greek/1563.htm" TargetMode="External"/><Relationship Id="rId9516" Type="http://schemas.openxmlformats.org/officeDocument/2006/relationships/hyperlink" Target="http://biblehub.com/greek/3588.htm" TargetMode="External"/><Relationship Id="rId11793" Type="http://schemas.openxmlformats.org/officeDocument/2006/relationships/hyperlink" Target="http://biblehub.com/greek/3588.htm" TargetMode="External"/><Relationship Id="rId12844" Type="http://schemas.openxmlformats.org/officeDocument/2006/relationships/hyperlink" Target="http://biblehub.com/greek/1510.htm" TargetMode="External"/><Relationship Id="rId18059" Type="http://schemas.openxmlformats.org/officeDocument/2006/relationships/hyperlink" Target="http://biblehub.com/greek/1161.htm" TargetMode="External"/><Relationship Id="rId1852" Type="http://schemas.openxmlformats.org/officeDocument/2006/relationships/hyperlink" Target="http://biblehub.com/greek/3956.htm" TargetMode="External"/><Relationship Id="rId2903" Type="http://schemas.openxmlformats.org/officeDocument/2006/relationships/hyperlink" Target="http://biblehub.com/greek/4771.htm" TargetMode="External"/><Relationship Id="rId7067" Type="http://schemas.openxmlformats.org/officeDocument/2006/relationships/hyperlink" Target="http://biblehub.com/greek/1722.htm" TargetMode="External"/><Relationship Id="rId8118" Type="http://schemas.openxmlformats.org/officeDocument/2006/relationships/hyperlink" Target="http://biblehub.com/greek/3588.htm" TargetMode="External"/><Relationship Id="rId10048" Type="http://schemas.openxmlformats.org/officeDocument/2006/relationships/hyperlink" Target="http://biblehub.com/greek/3588.htm" TargetMode="External"/><Relationship Id="rId10395" Type="http://schemas.openxmlformats.org/officeDocument/2006/relationships/hyperlink" Target="http://biblehub.com/greek/846.htm" TargetMode="External"/><Relationship Id="rId11446" Type="http://schemas.openxmlformats.org/officeDocument/2006/relationships/hyperlink" Target="http://biblehub.com/greek/3588.htm" TargetMode="External"/><Relationship Id="rId1505" Type="http://schemas.openxmlformats.org/officeDocument/2006/relationships/hyperlink" Target="http://biblehub.com/greek/3588.htm" TargetMode="External"/><Relationship Id="rId14669" Type="http://schemas.openxmlformats.org/officeDocument/2006/relationships/hyperlink" Target="http://biblehub.com/greek/2532.htm" TargetMode="External"/><Relationship Id="rId3677" Type="http://schemas.openxmlformats.org/officeDocument/2006/relationships/hyperlink" Target="http://biblehub.com/greek/4352.htm" TargetMode="External"/><Relationship Id="rId4728" Type="http://schemas.openxmlformats.org/officeDocument/2006/relationships/hyperlink" Target="http://biblehub.com/greek/1161.htm" TargetMode="External"/><Relationship Id="rId16091" Type="http://schemas.openxmlformats.org/officeDocument/2006/relationships/hyperlink" Target="http://biblehub.com/greek/1427.htm" TargetMode="External"/><Relationship Id="rId17142" Type="http://schemas.openxmlformats.org/officeDocument/2006/relationships/hyperlink" Target="http://biblehub.com/greek/846.htm" TargetMode="External"/><Relationship Id="rId598" Type="http://schemas.openxmlformats.org/officeDocument/2006/relationships/hyperlink" Target="http://biblehub.com/greek/3588.htm" TargetMode="External"/><Relationship Id="rId2279" Type="http://schemas.openxmlformats.org/officeDocument/2006/relationships/hyperlink" Target="http://biblehub.com/greek/1093.htm" TargetMode="External"/><Relationship Id="rId6150" Type="http://schemas.openxmlformats.org/officeDocument/2006/relationships/hyperlink" Target="http://biblehub.com/greek/1722.htm" TargetMode="External"/><Relationship Id="rId7201" Type="http://schemas.openxmlformats.org/officeDocument/2006/relationships/hyperlink" Target="http://biblehub.com/greek/1722.htm" TargetMode="External"/><Relationship Id="rId2760" Type="http://schemas.openxmlformats.org/officeDocument/2006/relationships/hyperlink" Target="http://biblehub.com/greek/863.htm" TargetMode="External"/><Relationship Id="rId3811" Type="http://schemas.openxmlformats.org/officeDocument/2006/relationships/hyperlink" Target="http://biblehub.com/greek/3588.htm" TargetMode="External"/><Relationship Id="rId9373" Type="http://schemas.openxmlformats.org/officeDocument/2006/relationships/hyperlink" Target="http://biblehub.com/greek/1260.htm" TargetMode="External"/><Relationship Id="rId12354" Type="http://schemas.openxmlformats.org/officeDocument/2006/relationships/hyperlink" Target="http://biblehub.com/greek/1877.htm" TargetMode="External"/><Relationship Id="rId13405" Type="http://schemas.openxmlformats.org/officeDocument/2006/relationships/hyperlink" Target="http://biblehub.com/greek/191.htm" TargetMode="External"/><Relationship Id="rId13752" Type="http://schemas.openxmlformats.org/officeDocument/2006/relationships/hyperlink" Target="http://biblehub.com/greek/3588.htm" TargetMode="External"/><Relationship Id="rId14803" Type="http://schemas.openxmlformats.org/officeDocument/2006/relationships/hyperlink" Target="http://biblehub.com/greek/3761.htm" TargetMode="External"/><Relationship Id="rId732" Type="http://schemas.openxmlformats.org/officeDocument/2006/relationships/hyperlink" Target="http://biblehub.com/greek/1223.htm" TargetMode="External"/><Relationship Id="rId1362" Type="http://schemas.openxmlformats.org/officeDocument/2006/relationships/hyperlink" Target="http://biblehub.com/greek/3588.htm" TargetMode="External"/><Relationship Id="rId2413" Type="http://schemas.openxmlformats.org/officeDocument/2006/relationships/hyperlink" Target="http://biblehub.com/greek/3588.htm" TargetMode="External"/><Relationship Id="rId9026" Type="http://schemas.openxmlformats.org/officeDocument/2006/relationships/hyperlink" Target="http://biblehub.com/greek/2570.htm" TargetMode="External"/><Relationship Id="rId12007" Type="http://schemas.openxmlformats.org/officeDocument/2006/relationships/hyperlink" Target="http://biblehub.com/greek/1473.htm" TargetMode="External"/><Relationship Id="rId16975" Type="http://schemas.openxmlformats.org/officeDocument/2006/relationships/hyperlink" Target="http://biblehub.com/greek/3588.htm" TargetMode="External"/><Relationship Id="rId1015" Type="http://schemas.openxmlformats.org/officeDocument/2006/relationships/hyperlink" Target="http://biblehub.com/greek/2036.htm" TargetMode="External"/><Relationship Id="rId4585" Type="http://schemas.openxmlformats.org/officeDocument/2006/relationships/hyperlink" Target="http://biblehub.com/greek/3588.htm" TargetMode="External"/><Relationship Id="rId5983" Type="http://schemas.openxmlformats.org/officeDocument/2006/relationships/hyperlink" Target="http://biblehub.com/greek/3588.htm" TargetMode="External"/><Relationship Id="rId14179" Type="http://schemas.openxmlformats.org/officeDocument/2006/relationships/hyperlink" Target="http://biblehub.com/greek/3588.htm" TargetMode="External"/><Relationship Id="rId15577" Type="http://schemas.openxmlformats.org/officeDocument/2006/relationships/hyperlink" Target="http://biblehub.com/greek/4263.htm" TargetMode="External"/><Relationship Id="rId16628" Type="http://schemas.openxmlformats.org/officeDocument/2006/relationships/hyperlink" Target="http://biblehub.com/greek/3588.htm" TargetMode="External"/><Relationship Id="rId3187" Type="http://schemas.openxmlformats.org/officeDocument/2006/relationships/hyperlink" Target="http://biblehub.com/greek/2046.htm" TargetMode="External"/><Relationship Id="rId4238" Type="http://schemas.openxmlformats.org/officeDocument/2006/relationships/hyperlink" Target="http://biblehub.com/greek/2424.htm" TargetMode="External"/><Relationship Id="rId5636" Type="http://schemas.openxmlformats.org/officeDocument/2006/relationships/hyperlink" Target="http://biblehub.com/greek/1722.htm" TargetMode="External"/><Relationship Id="rId18050" Type="http://schemas.openxmlformats.org/officeDocument/2006/relationships/hyperlink" Target="http://biblehub.com/greek/3588.htm" TargetMode="External"/><Relationship Id="rId8859" Type="http://schemas.openxmlformats.org/officeDocument/2006/relationships/hyperlink" Target="http://biblehub.com/greek/1437.htm" TargetMode="External"/><Relationship Id="rId10789" Type="http://schemas.openxmlformats.org/officeDocument/2006/relationships/hyperlink" Target="http://biblehub.com/greek/3588.htm" TargetMode="External"/><Relationship Id="rId14660" Type="http://schemas.openxmlformats.org/officeDocument/2006/relationships/hyperlink" Target="http://biblehub.com/greek/575.htm" TargetMode="External"/><Relationship Id="rId15711" Type="http://schemas.openxmlformats.org/officeDocument/2006/relationships/hyperlink" Target="http://biblehub.com/greek/3588.htm" TargetMode="External"/><Relationship Id="rId13262" Type="http://schemas.openxmlformats.org/officeDocument/2006/relationships/hyperlink" Target="http://biblehub.com/greek/846.htm" TargetMode="External"/><Relationship Id="rId14313" Type="http://schemas.openxmlformats.org/officeDocument/2006/relationships/hyperlink" Target="http://biblehub.com/greek/4105.htm" TargetMode="External"/><Relationship Id="rId17883" Type="http://schemas.openxmlformats.org/officeDocument/2006/relationships/hyperlink" Target="http://biblehub.com/greek/3137.htm" TargetMode="External"/><Relationship Id="rId2270" Type="http://schemas.openxmlformats.org/officeDocument/2006/relationships/hyperlink" Target="http://biblehub.com/greek/3772.htm" TargetMode="External"/><Relationship Id="rId3321" Type="http://schemas.openxmlformats.org/officeDocument/2006/relationships/hyperlink" Target="http://biblehub.com/greek/3588.htm" TargetMode="External"/><Relationship Id="rId6891" Type="http://schemas.openxmlformats.org/officeDocument/2006/relationships/hyperlink" Target="http://biblehub.com/greek/4980.htm" TargetMode="External"/><Relationship Id="rId7942" Type="http://schemas.openxmlformats.org/officeDocument/2006/relationships/hyperlink" Target="http://biblehub.com/greek/1342.htm" TargetMode="External"/><Relationship Id="rId16485" Type="http://schemas.openxmlformats.org/officeDocument/2006/relationships/hyperlink" Target="http://biblehub.com/greek/846.htm" TargetMode="External"/><Relationship Id="rId17536" Type="http://schemas.openxmlformats.org/officeDocument/2006/relationships/hyperlink" Target="http://biblehub.com/greek/4613.htm" TargetMode="External"/><Relationship Id="rId242" Type="http://schemas.openxmlformats.org/officeDocument/2006/relationships/hyperlink" Target="http://biblehub.com/greek/2501.htm" TargetMode="External"/><Relationship Id="rId5493" Type="http://schemas.openxmlformats.org/officeDocument/2006/relationships/hyperlink" Target="http://biblehub.com/greek/3588.htm" TargetMode="External"/><Relationship Id="rId6544" Type="http://schemas.openxmlformats.org/officeDocument/2006/relationships/hyperlink" Target="http://biblehub.com/greek/3588.htm" TargetMode="External"/><Relationship Id="rId10923" Type="http://schemas.openxmlformats.org/officeDocument/2006/relationships/hyperlink" Target="http://biblehub.com/greek/3588.htm" TargetMode="External"/><Relationship Id="rId15087" Type="http://schemas.openxmlformats.org/officeDocument/2006/relationships/hyperlink" Target="http://biblehub.com/greek/3588.htm" TargetMode="External"/><Relationship Id="rId16138" Type="http://schemas.openxmlformats.org/officeDocument/2006/relationships/hyperlink" Target="http://biblehub.com/greek/444.htm" TargetMode="External"/><Relationship Id="rId4095" Type="http://schemas.openxmlformats.org/officeDocument/2006/relationships/hyperlink" Target="http://biblehub.com/greek/1055.htm" TargetMode="External"/><Relationship Id="rId5146" Type="http://schemas.openxmlformats.org/officeDocument/2006/relationships/hyperlink" Target="http://biblehub.com/greek/5613.htm" TargetMode="External"/><Relationship Id="rId8369" Type="http://schemas.openxmlformats.org/officeDocument/2006/relationships/hyperlink" Target="http://biblehub.com/greek/5602.htm" TargetMode="External"/><Relationship Id="rId9767" Type="http://schemas.openxmlformats.org/officeDocument/2006/relationships/hyperlink" Target="http://biblehub.com/greek/2532.htm" TargetMode="External"/><Relationship Id="rId11697" Type="http://schemas.openxmlformats.org/officeDocument/2006/relationships/hyperlink" Target="http://biblehub.com/greek/1220.htm" TargetMode="External"/><Relationship Id="rId12748" Type="http://schemas.openxmlformats.org/officeDocument/2006/relationships/hyperlink" Target="http://biblehub.com/greek/846.htm" TargetMode="External"/><Relationship Id="rId1756" Type="http://schemas.openxmlformats.org/officeDocument/2006/relationships/hyperlink" Target="http://biblehub.com/greek/3754.htm" TargetMode="External"/><Relationship Id="rId2807" Type="http://schemas.openxmlformats.org/officeDocument/2006/relationships/hyperlink" Target="http://biblehub.com/greek/2532.htm" TargetMode="External"/><Relationship Id="rId10299" Type="http://schemas.openxmlformats.org/officeDocument/2006/relationships/hyperlink" Target="http://biblehub.com/greek/5610.htm" TargetMode="External"/><Relationship Id="rId14170" Type="http://schemas.openxmlformats.org/officeDocument/2006/relationships/hyperlink" Target="http://biblehub.com/greek/3956.htm" TargetMode="External"/><Relationship Id="rId15221" Type="http://schemas.openxmlformats.org/officeDocument/2006/relationships/hyperlink" Target="http://biblehub.com/greek/1492.htm" TargetMode="External"/><Relationship Id="rId1409" Type="http://schemas.openxmlformats.org/officeDocument/2006/relationships/hyperlink" Target="http://biblehub.com/greek/5119.htm" TargetMode="External"/><Relationship Id="rId4979" Type="http://schemas.openxmlformats.org/officeDocument/2006/relationships/hyperlink" Target="http://biblehub.com/greek/1519.htm" TargetMode="External"/><Relationship Id="rId8850" Type="http://schemas.openxmlformats.org/officeDocument/2006/relationships/hyperlink" Target="http://biblehub.com/greek/863.htm" TargetMode="External"/><Relationship Id="rId9901" Type="http://schemas.openxmlformats.org/officeDocument/2006/relationships/hyperlink" Target="http://biblehub.com/greek/5207.htm" TargetMode="External"/><Relationship Id="rId10780" Type="http://schemas.openxmlformats.org/officeDocument/2006/relationships/hyperlink" Target="http://biblehub.com/greek/1161.htm" TargetMode="External"/><Relationship Id="rId17393" Type="http://schemas.openxmlformats.org/officeDocument/2006/relationships/hyperlink" Target="http://biblehub.com/greek/4091.htm" TargetMode="External"/><Relationship Id="rId7452" Type="http://schemas.openxmlformats.org/officeDocument/2006/relationships/hyperlink" Target="http://biblehub.com/greek/68.htm" TargetMode="External"/><Relationship Id="rId8503" Type="http://schemas.openxmlformats.org/officeDocument/2006/relationships/hyperlink" Target="http://biblehub.com/greek/3588.htm" TargetMode="External"/><Relationship Id="rId10433" Type="http://schemas.openxmlformats.org/officeDocument/2006/relationships/hyperlink" Target="http://biblehub.com/greek/4771.htm" TargetMode="External"/><Relationship Id="rId11831" Type="http://schemas.openxmlformats.org/officeDocument/2006/relationships/hyperlink" Target="http://biblehub.com/greek/1520.htm" TargetMode="External"/><Relationship Id="rId17046" Type="http://schemas.openxmlformats.org/officeDocument/2006/relationships/hyperlink" Target="http://biblehub.com/greek/1831.htm" TargetMode="External"/><Relationship Id="rId6054" Type="http://schemas.openxmlformats.org/officeDocument/2006/relationships/hyperlink" Target="http://biblehub.com/greek/5100.htm" TargetMode="External"/><Relationship Id="rId7105" Type="http://schemas.openxmlformats.org/officeDocument/2006/relationships/hyperlink" Target="http://biblehub.com/greek/393.htm" TargetMode="External"/><Relationship Id="rId983" Type="http://schemas.openxmlformats.org/officeDocument/2006/relationships/hyperlink" Target="http://biblehub.com/greek/3588.htm" TargetMode="External"/><Relationship Id="rId2664" Type="http://schemas.openxmlformats.org/officeDocument/2006/relationships/hyperlink" Target="http://biblehub.com/greek/3767.htm" TargetMode="External"/><Relationship Id="rId9277" Type="http://schemas.openxmlformats.org/officeDocument/2006/relationships/hyperlink" Target="http://biblehub.com/greek/3588.htm" TargetMode="External"/><Relationship Id="rId12258" Type="http://schemas.openxmlformats.org/officeDocument/2006/relationships/hyperlink" Target="http://biblehub.com/greek/2515.htm" TargetMode="External"/><Relationship Id="rId13656" Type="http://schemas.openxmlformats.org/officeDocument/2006/relationships/hyperlink" Target="http://biblehub.com/greek/2899.htm" TargetMode="External"/><Relationship Id="rId14707" Type="http://schemas.openxmlformats.org/officeDocument/2006/relationships/hyperlink" Target="http://biblehub.com/greek/649.htm" TargetMode="External"/><Relationship Id="rId636" Type="http://schemas.openxmlformats.org/officeDocument/2006/relationships/hyperlink" Target="http://biblehub.com/greek/455.htm" TargetMode="External"/><Relationship Id="rId1266" Type="http://schemas.openxmlformats.org/officeDocument/2006/relationships/hyperlink" Target="http://biblehub.com/greek/5207.htm" TargetMode="External"/><Relationship Id="rId2317" Type="http://schemas.openxmlformats.org/officeDocument/2006/relationships/hyperlink" Target="http://biblehub.com/greek/3756.htm" TargetMode="External"/><Relationship Id="rId3715" Type="http://schemas.openxmlformats.org/officeDocument/2006/relationships/hyperlink" Target="http://biblehub.com/greek/2532.htm" TargetMode="External"/><Relationship Id="rId13309" Type="http://schemas.openxmlformats.org/officeDocument/2006/relationships/hyperlink" Target="http://biblehub.com/greek/2532.htm" TargetMode="External"/><Relationship Id="rId16879" Type="http://schemas.openxmlformats.org/officeDocument/2006/relationships/hyperlink" Target="http://biblehub.com/greek/1909.htm" TargetMode="External"/><Relationship Id="rId5887" Type="http://schemas.openxmlformats.org/officeDocument/2006/relationships/hyperlink" Target="http://biblehub.com/greek/3004.htm" TargetMode="External"/><Relationship Id="rId6938" Type="http://schemas.openxmlformats.org/officeDocument/2006/relationships/hyperlink" Target="http://biblehub.com/greek/2532.htm" TargetMode="External"/><Relationship Id="rId4489" Type="http://schemas.openxmlformats.org/officeDocument/2006/relationships/hyperlink" Target="http://biblehub.com/greek/3522.htm" TargetMode="External"/><Relationship Id="rId8360" Type="http://schemas.openxmlformats.org/officeDocument/2006/relationships/hyperlink" Target="http://biblehub.com/greek/740.htm" TargetMode="External"/><Relationship Id="rId9411" Type="http://schemas.openxmlformats.org/officeDocument/2006/relationships/hyperlink" Target="http://biblehub.com/greek/740.htm" TargetMode="External"/><Relationship Id="rId10290" Type="http://schemas.openxmlformats.org/officeDocument/2006/relationships/hyperlink" Target="http://biblehub.com/greek/1325.htm" TargetMode="External"/><Relationship Id="rId11341" Type="http://schemas.openxmlformats.org/officeDocument/2006/relationships/hyperlink" Target="http://biblehub.com/greek/2192.htm" TargetMode="External"/><Relationship Id="rId15962" Type="http://schemas.openxmlformats.org/officeDocument/2006/relationships/hyperlink" Target="http://biblehub.com/greek/1473.htm" TargetMode="External"/><Relationship Id="rId1400" Type="http://schemas.openxmlformats.org/officeDocument/2006/relationships/hyperlink" Target="http://biblehub.com/greek/2962.htm" TargetMode="External"/><Relationship Id="rId4970" Type="http://schemas.openxmlformats.org/officeDocument/2006/relationships/hyperlink" Target="http://biblehub.com/greek/3778.htm" TargetMode="External"/><Relationship Id="rId8013" Type="http://schemas.openxmlformats.org/officeDocument/2006/relationships/hyperlink" Target="http://biblehub.com/greek/4864.htm" TargetMode="External"/><Relationship Id="rId14564" Type="http://schemas.openxmlformats.org/officeDocument/2006/relationships/hyperlink" Target="http://biblehub.com/greek/5602.htm" TargetMode="External"/><Relationship Id="rId15615" Type="http://schemas.openxmlformats.org/officeDocument/2006/relationships/hyperlink" Target="http://biblehub.com/greek/2532.htm" TargetMode="External"/><Relationship Id="rId3572" Type="http://schemas.openxmlformats.org/officeDocument/2006/relationships/hyperlink" Target="http://biblehub.com/greek/2532.htm" TargetMode="External"/><Relationship Id="rId4623" Type="http://schemas.openxmlformats.org/officeDocument/2006/relationships/hyperlink" Target="http://biblehub.com/greek/846.htm" TargetMode="External"/><Relationship Id="rId13166" Type="http://schemas.openxmlformats.org/officeDocument/2006/relationships/hyperlink" Target="http://biblehub.com/greek/225.htm" TargetMode="External"/><Relationship Id="rId14217" Type="http://schemas.openxmlformats.org/officeDocument/2006/relationships/hyperlink" Target="http://biblehub.com/greek/3361.htm" TargetMode="External"/><Relationship Id="rId493" Type="http://schemas.openxmlformats.org/officeDocument/2006/relationships/hyperlink" Target="http://biblehub.com/greek/3326.htm" TargetMode="External"/><Relationship Id="rId2174" Type="http://schemas.openxmlformats.org/officeDocument/2006/relationships/hyperlink" Target="http://biblehub.com/greek/4983.htm" TargetMode="External"/><Relationship Id="rId3225" Type="http://schemas.openxmlformats.org/officeDocument/2006/relationships/hyperlink" Target="http://biblehub.com/greek/3588.htm" TargetMode="External"/><Relationship Id="rId6795" Type="http://schemas.openxmlformats.org/officeDocument/2006/relationships/hyperlink" Target="http://biblehub.com/greek/5207.htm" TargetMode="External"/><Relationship Id="rId16389" Type="http://schemas.openxmlformats.org/officeDocument/2006/relationships/hyperlink" Target="http://biblehub.com/greek/3004.htm" TargetMode="External"/><Relationship Id="rId17787" Type="http://schemas.openxmlformats.org/officeDocument/2006/relationships/hyperlink" Target="http://biblehub.com/greek/2400.htm" TargetMode="External"/><Relationship Id="rId146" Type="http://schemas.openxmlformats.org/officeDocument/2006/relationships/hyperlink" Target="http://biblehub.com/greek/881.htm" TargetMode="External"/><Relationship Id="rId5397" Type="http://schemas.openxmlformats.org/officeDocument/2006/relationships/hyperlink" Target="http://biblehub.com/greek/2532.htm" TargetMode="External"/><Relationship Id="rId6448" Type="http://schemas.openxmlformats.org/officeDocument/2006/relationships/hyperlink" Target="http://biblehub.com/greek/1839.htm" TargetMode="External"/><Relationship Id="rId7846" Type="http://schemas.openxmlformats.org/officeDocument/2006/relationships/hyperlink" Target="http://biblehub.com/greek/444.htm" TargetMode="External"/><Relationship Id="rId10827" Type="http://schemas.openxmlformats.org/officeDocument/2006/relationships/hyperlink" Target="http://biblehub.com/greek/846.htm" TargetMode="External"/><Relationship Id="rId12999" Type="http://schemas.openxmlformats.org/officeDocument/2006/relationships/hyperlink" Target="http://biblehub.com/greek/5195.htm" TargetMode="External"/><Relationship Id="rId13300" Type="http://schemas.openxmlformats.org/officeDocument/2006/relationships/hyperlink" Target="http://biblehub.com/greek/4690.htm" TargetMode="External"/><Relationship Id="rId16870" Type="http://schemas.openxmlformats.org/officeDocument/2006/relationships/hyperlink" Target="http://biblehub.com/greek/3588.htm" TargetMode="External"/><Relationship Id="rId17921" Type="http://schemas.openxmlformats.org/officeDocument/2006/relationships/hyperlink" Target="http://biblehub.com/greek/5119.htm" TargetMode="External"/><Relationship Id="rId15472" Type="http://schemas.openxmlformats.org/officeDocument/2006/relationships/hyperlink" Target="http://biblehub.com/greek/2064.htm" TargetMode="External"/><Relationship Id="rId16523" Type="http://schemas.openxmlformats.org/officeDocument/2006/relationships/hyperlink" Target="http://biblehub.com/greek/846.htm" TargetMode="External"/><Relationship Id="rId4480" Type="http://schemas.openxmlformats.org/officeDocument/2006/relationships/hyperlink" Target="http://biblehub.com/greek/3588.htm" TargetMode="External"/><Relationship Id="rId5531" Type="http://schemas.openxmlformats.org/officeDocument/2006/relationships/hyperlink" Target="http://biblehub.com/greek/514.htm" TargetMode="External"/><Relationship Id="rId14074" Type="http://schemas.openxmlformats.org/officeDocument/2006/relationships/hyperlink" Target="http://biblehub.com/greek/4396.htm" TargetMode="External"/><Relationship Id="rId15125" Type="http://schemas.openxmlformats.org/officeDocument/2006/relationships/hyperlink" Target="http://biblehub.com/greek/529.htm" TargetMode="External"/><Relationship Id="rId3082" Type="http://schemas.openxmlformats.org/officeDocument/2006/relationships/hyperlink" Target="http://biblehub.com/greek/4771.htm" TargetMode="External"/><Relationship Id="rId4133" Type="http://schemas.openxmlformats.org/officeDocument/2006/relationships/hyperlink" Target="http://biblehub.com/greek/5467.htm" TargetMode="External"/><Relationship Id="rId8754" Type="http://schemas.openxmlformats.org/officeDocument/2006/relationships/hyperlink" Target="http://biblehub.com/greek/208.htm" TargetMode="External"/><Relationship Id="rId9805" Type="http://schemas.openxmlformats.org/officeDocument/2006/relationships/hyperlink" Target="http://biblehub.com/greek/3880.htm" TargetMode="External"/><Relationship Id="rId17297" Type="http://schemas.openxmlformats.org/officeDocument/2006/relationships/hyperlink" Target="http://biblehub.com/greek/1223.htm" TargetMode="External"/><Relationship Id="rId18348" Type="http://schemas.openxmlformats.org/officeDocument/2006/relationships/hyperlink" Target="http://biblehub.com/greek/3767.htm" TargetMode="External"/><Relationship Id="rId19" Type="http://schemas.openxmlformats.org/officeDocument/2006/relationships/hyperlink" Target="http://biblehub.com/greek/2464.htm" TargetMode="External"/><Relationship Id="rId7356" Type="http://schemas.openxmlformats.org/officeDocument/2006/relationships/hyperlink" Target="http://biblehub.com/greek/5479.htm" TargetMode="External"/><Relationship Id="rId8407" Type="http://schemas.openxmlformats.org/officeDocument/2006/relationships/hyperlink" Target="http://biblehub.com/greek/2532.htm" TargetMode="External"/><Relationship Id="rId10337" Type="http://schemas.openxmlformats.org/officeDocument/2006/relationships/hyperlink" Target="http://biblehub.com/greek/3361.htm" TargetMode="External"/><Relationship Id="rId10684" Type="http://schemas.openxmlformats.org/officeDocument/2006/relationships/hyperlink" Target="http://biblehub.com/greek/4771.htm" TargetMode="External"/><Relationship Id="rId11735" Type="http://schemas.openxmlformats.org/officeDocument/2006/relationships/hyperlink" Target="http://biblehub.com/greek/1510.htm" TargetMode="External"/><Relationship Id="rId7009" Type="http://schemas.openxmlformats.org/officeDocument/2006/relationships/hyperlink" Target="http://biblehub.com/greek/3588.htm" TargetMode="External"/><Relationship Id="rId14958" Type="http://schemas.openxmlformats.org/officeDocument/2006/relationships/hyperlink" Target="http://biblehub.com/greek/3588.htm" TargetMode="External"/><Relationship Id="rId3966" Type="http://schemas.openxmlformats.org/officeDocument/2006/relationships/hyperlink" Target="http://biblehub.com/greek/2753.htm" TargetMode="External"/><Relationship Id="rId16380" Type="http://schemas.openxmlformats.org/officeDocument/2006/relationships/hyperlink" Target="http://biblehub.com/greek/3588.htm" TargetMode="External"/><Relationship Id="rId17431" Type="http://schemas.openxmlformats.org/officeDocument/2006/relationships/hyperlink" Target="http://biblehub.com/greek/3588.htm" TargetMode="External"/><Relationship Id="rId3" Type="http://schemas.openxmlformats.org/officeDocument/2006/relationships/settings" Target="settings.xml"/><Relationship Id="rId887" Type="http://schemas.openxmlformats.org/officeDocument/2006/relationships/hyperlink" Target="http://biblehub.com/greek/1519.htm" TargetMode="External"/><Relationship Id="rId2568" Type="http://schemas.openxmlformats.org/officeDocument/2006/relationships/hyperlink" Target="http://biblehub.com/greek/1654.htm" TargetMode="External"/><Relationship Id="rId3619" Type="http://schemas.openxmlformats.org/officeDocument/2006/relationships/hyperlink" Target="http://biblehub.com/greek/417.htm" TargetMode="External"/><Relationship Id="rId5041" Type="http://schemas.openxmlformats.org/officeDocument/2006/relationships/hyperlink" Target="http://biblehub.com/greek/5266.htm" TargetMode="External"/><Relationship Id="rId12990" Type="http://schemas.openxmlformats.org/officeDocument/2006/relationships/hyperlink" Target="http://biblehub.com/greek/1711.htm" TargetMode="External"/><Relationship Id="rId16033" Type="http://schemas.openxmlformats.org/officeDocument/2006/relationships/hyperlink" Target="http://biblehub.com/greek/2424.htm" TargetMode="External"/><Relationship Id="rId9662" Type="http://schemas.openxmlformats.org/officeDocument/2006/relationships/hyperlink" Target="http://biblehub.com/greek/1161.htm" TargetMode="External"/><Relationship Id="rId11592" Type="http://schemas.openxmlformats.org/officeDocument/2006/relationships/hyperlink" Target="http://biblehub.com/greek/2250.htm" TargetMode="External"/><Relationship Id="rId12643" Type="http://schemas.openxmlformats.org/officeDocument/2006/relationships/hyperlink" Target="http://biblehub.com/greek/2064.htm" TargetMode="External"/><Relationship Id="rId1651" Type="http://schemas.openxmlformats.org/officeDocument/2006/relationships/hyperlink" Target="http://biblehub.com/greek/3793.htm" TargetMode="External"/><Relationship Id="rId2702" Type="http://schemas.openxmlformats.org/officeDocument/2006/relationships/hyperlink" Target="http://biblehub.com/greek/5613.htm" TargetMode="External"/><Relationship Id="rId8264" Type="http://schemas.openxmlformats.org/officeDocument/2006/relationships/hyperlink" Target="http://biblehub.com/greek/2290.htm" TargetMode="External"/><Relationship Id="rId9315" Type="http://schemas.openxmlformats.org/officeDocument/2006/relationships/hyperlink" Target="http://biblehub.com/greek/3588.htm" TargetMode="External"/><Relationship Id="rId10194" Type="http://schemas.openxmlformats.org/officeDocument/2006/relationships/hyperlink" Target="http://biblehub.com/greek/3076.htm" TargetMode="External"/><Relationship Id="rId11245" Type="http://schemas.openxmlformats.org/officeDocument/2006/relationships/hyperlink" Target="http://biblehub.com/greek/5101.htm" TargetMode="External"/><Relationship Id="rId1304" Type="http://schemas.openxmlformats.org/officeDocument/2006/relationships/hyperlink" Target="http://biblehub.com/greek/40.htm" TargetMode="External"/><Relationship Id="rId4874" Type="http://schemas.openxmlformats.org/officeDocument/2006/relationships/hyperlink" Target="http://biblehub.com/greek/846.htm" TargetMode="External"/><Relationship Id="rId14468" Type="http://schemas.openxmlformats.org/officeDocument/2006/relationships/hyperlink" Target="http://biblehub.com/greek/5343.htm" TargetMode="External"/><Relationship Id="rId15866" Type="http://schemas.openxmlformats.org/officeDocument/2006/relationships/hyperlink" Target="http://biblehub.com/greek/615.htm" TargetMode="External"/><Relationship Id="rId16917" Type="http://schemas.openxmlformats.org/officeDocument/2006/relationships/hyperlink" Target="http://biblehub.com/greek/4383.htm" TargetMode="External"/><Relationship Id="rId3476" Type="http://schemas.openxmlformats.org/officeDocument/2006/relationships/hyperlink" Target="http://biblehub.com/greek/2962.htm" TargetMode="External"/><Relationship Id="rId4527" Type="http://schemas.openxmlformats.org/officeDocument/2006/relationships/hyperlink" Target="http://biblehub.com/greek/1909.htm" TargetMode="External"/><Relationship Id="rId5925" Type="http://schemas.openxmlformats.org/officeDocument/2006/relationships/hyperlink" Target="http://biblehub.com/greek/966.htm" TargetMode="External"/><Relationship Id="rId15519" Type="http://schemas.openxmlformats.org/officeDocument/2006/relationships/hyperlink" Target="http://biblehub.com/greek/1857.htm" TargetMode="External"/><Relationship Id="rId10" Type="http://schemas.openxmlformats.org/officeDocument/2006/relationships/hyperlink" Target="http://biblehub.com/greek/5547.htm" TargetMode="External"/><Relationship Id="rId397" Type="http://schemas.openxmlformats.org/officeDocument/2006/relationships/hyperlink" Target="http://biblehub.com/greek/2532.htm" TargetMode="External"/><Relationship Id="rId2078" Type="http://schemas.openxmlformats.org/officeDocument/2006/relationships/hyperlink" Target="http://biblehub.com/greek/2132.htm" TargetMode="External"/><Relationship Id="rId3129" Type="http://schemas.openxmlformats.org/officeDocument/2006/relationships/hyperlink" Target="http://biblehub.com/greek/3361.htm" TargetMode="External"/><Relationship Id="rId7000" Type="http://schemas.openxmlformats.org/officeDocument/2006/relationships/hyperlink" Target="http://biblehub.com/greek/3748.htm" TargetMode="External"/><Relationship Id="rId6699" Type="http://schemas.openxmlformats.org/officeDocument/2006/relationships/hyperlink" Target="http://biblehub.com/greek/18.htm" TargetMode="External"/><Relationship Id="rId9172" Type="http://schemas.openxmlformats.org/officeDocument/2006/relationships/hyperlink" Target="http://biblehub.com/greek/3756.htm" TargetMode="External"/><Relationship Id="rId13551" Type="http://schemas.openxmlformats.org/officeDocument/2006/relationships/hyperlink" Target="http://biblehub.com/greek/846.htm" TargetMode="External"/><Relationship Id="rId14602" Type="http://schemas.openxmlformats.org/officeDocument/2006/relationships/hyperlink" Target="http://biblehub.com/greek/1831.htm" TargetMode="External"/><Relationship Id="rId3610" Type="http://schemas.openxmlformats.org/officeDocument/2006/relationships/hyperlink" Target="http://biblehub.com/greek/3588.htm" TargetMode="External"/><Relationship Id="rId12153" Type="http://schemas.openxmlformats.org/officeDocument/2006/relationships/hyperlink" Target="http://biblehub.com/greek/3588.htm" TargetMode="External"/><Relationship Id="rId13204" Type="http://schemas.openxmlformats.org/officeDocument/2006/relationships/hyperlink" Target="http://biblehub.com/greek/1925.htm" TargetMode="External"/><Relationship Id="rId16774" Type="http://schemas.openxmlformats.org/officeDocument/2006/relationships/hyperlink" Target="http://biblehub.com/greek/3708.htm" TargetMode="External"/><Relationship Id="rId17825" Type="http://schemas.openxmlformats.org/officeDocument/2006/relationships/hyperlink" Target="http://biblehub.com/greek/1454.htm" TargetMode="External"/><Relationship Id="rId531" Type="http://schemas.openxmlformats.org/officeDocument/2006/relationships/hyperlink" Target="http://biblehub.com/greek/1646.htm" TargetMode="External"/><Relationship Id="rId1161" Type="http://schemas.openxmlformats.org/officeDocument/2006/relationships/hyperlink" Target="http://biblehub.com/greek/1473.htm" TargetMode="External"/><Relationship Id="rId2212" Type="http://schemas.openxmlformats.org/officeDocument/2006/relationships/hyperlink" Target="http://biblehub.com/greek/1161.htm" TargetMode="External"/><Relationship Id="rId5782" Type="http://schemas.openxmlformats.org/officeDocument/2006/relationships/hyperlink" Target="http://biblehub.com/greek/1135.htm" TargetMode="External"/><Relationship Id="rId6833" Type="http://schemas.openxmlformats.org/officeDocument/2006/relationships/hyperlink" Target="http://biblehub.com/greek/3558.htm" TargetMode="External"/><Relationship Id="rId15376" Type="http://schemas.openxmlformats.org/officeDocument/2006/relationships/hyperlink" Target="http://biblehub.com/greek/5346.htm" TargetMode="External"/><Relationship Id="rId16427" Type="http://schemas.openxmlformats.org/officeDocument/2006/relationships/hyperlink" Target="http://biblehub.com/greek/5613.htm" TargetMode="External"/><Relationship Id="rId4384" Type="http://schemas.openxmlformats.org/officeDocument/2006/relationships/hyperlink" Target="http://biblehub.com/greek/1909.htm" TargetMode="External"/><Relationship Id="rId5435" Type="http://schemas.openxmlformats.org/officeDocument/2006/relationships/hyperlink" Target="http://biblehub.com/greek/444.htm" TargetMode="External"/><Relationship Id="rId15029" Type="http://schemas.openxmlformats.org/officeDocument/2006/relationships/hyperlink" Target="http://biblehub.com/greek/4328.htm" TargetMode="External"/><Relationship Id="rId4037" Type="http://schemas.openxmlformats.org/officeDocument/2006/relationships/hyperlink" Target="http://biblehub.com/greek/2290.htm" TargetMode="External"/><Relationship Id="rId8658" Type="http://schemas.openxmlformats.org/officeDocument/2006/relationships/hyperlink" Target="http://biblehub.com/greek/3745.htm" TargetMode="External"/><Relationship Id="rId9709" Type="http://schemas.openxmlformats.org/officeDocument/2006/relationships/hyperlink" Target="http://biblehub.com/greek/1437.htm" TargetMode="External"/><Relationship Id="rId11986" Type="http://schemas.openxmlformats.org/officeDocument/2006/relationships/hyperlink" Target="http://biblehub.com/greek/2896.htm" TargetMode="External"/><Relationship Id="rId10588" Type="http://schemas.openxmlformats.org/officeDocument/2006/relationships/hyperlink" Target="http://biblehub.com/greek/264.htm" TargetMode="External"/><Relationship Id="rId11639" Type="http://schemas.openxmlformats.org/officeDocument/2006/relationships/hyperlink" Target="http://biblehub.com/greek/1734.htm" TargetMode="External"/><Relationship Id="rId15510" Type="http://schemas.openxmlformats.org/officeDocument/2006/relationships/hyperlink" Target="http://biblehub.com/greek/2532.htm" TargetMode="External"/><Relationship Id="rId3120" Type="http://schemas.openxmlformats.org/officeDocument/2006/relationships/hyperlink" Target="http://biblehub.com/greek/2532.htm" TargetMode="External"/><Relationship Id="rId13061" Type="http://schemas.openxmlformats.org/officeDocument/2006/relationships/hyperlink" Target="http://biblehub.com/greek/3739.htm" TargetMode="External"/><Relationship Id="rId14112" Type="http://schemas.openxmlformats.org/officeDocument/2006/relationships/hyperlink" Target="http://biblehub.com/greek/4680.htm" TargetMode="External"/><Relationship Id="rId17682" Type="http://schemas.openxmlformats.org/officeDocument/2006/relationships/hyperlink" Target="http://biblehub.com/greek/1063.htm" TargetMode="External"/><Relationship Id="rId6690" Type="http://schemas.openxmlformats.org/officeDocument/2006/relationships/hyperlink" Target="http://biblehub.com/greek/2980.htm" TargetMode="External"/><Relationship Id="rId7741" Type="http://schemas.openxmlformats.org/officeDocument/2006/relationships/hyperlink" Target="http://biblehub.com/greek/4190.htm" TargetMode="External"/><Relationship Id="rId10722" Type="http://schemas.openxmlformats.org/officeDocument/2006/relationships/hyperlink" Target="http://biblehub.com/greek/4074.htm" TargetMode="External"/><Relationship Id="rId16284" Type="http://schemas.openxmlformats.org/officeDocument/2006/relationships/hyperlink" Target="http://biblehub.com/greek/3588.htm" TargetMode="External"/><Relationship Id="rId17335" Type="http://schemas.openxmlformats.org/officeDocument/2006/relationships/hyperlink" Target="http://biblehub.com/greek/3588.htm" TargetMode="External"/><Relationship Id="rId5292" Type="http://schemas.openxmlformats.org/officeDocument/2006/relationships/hyperlink" Target="http://biblehub.com/greek/3756.htm" TargetMode="External"/><Relationship Id="rId6343" Type="http://schemas.openxmlformats.org/officeDocument/2006/relationships/hyperlink" Target="http://biblehub.com/greek/1564.htm" TargetMode="External"/><Relationship Id="rId2953" Type="http://schemas.openxmlformats.org/officeDocument/2006/relationships/hyperlink" Target="http://biblehub.com/greek/1410.htm" TargetMode="External"/><Relationship Id="rId9566" Type="http://schemas.openxmlformats.org/officeDocument/2006/relationships/hyperlink" Target="http://biblehub.com/greek/2729.htm" TargetMode="External"/><Relationship Id="rId11496" Type="http://schemas.openxmlformats.org/officeDocument/2006/relationships/hyperlink" Target="http://biblehub.com/greek/4413.htm" TargetMode="External"/><Relationship Id="rId12547" Type="http://schemas.openxmlformats.org/officeDocument/2006/relationships/hyperlink" Target="http://biblehub.com/greek/611.htm" TargetMode="External"/><Relationship Id="rId12894" Type="http://schemas.openxmlformats.org/officeDocument/2006/relationships/hyperlink" Target="http://biblehub.com/greek/1097.htm" TargetMode="External"/><Relationship Id="rId13945" Type="http://schemas.openxmlformats.org/officeDocument/2006/relationships/hyperlink" Target="http://biblehub.com/greek/2548.htm" TargetMode="External"/><Relationship Id="rId925" Type="http://schemas.openxmlformats.org/officeDocument/2006/relationships/hyperlink" Target="http://biblehub.com/greek/3778.htm" TargetMode="External"/><Relationship Id="rId1555" Type="http://schemas.openxmlformats.org/officeDocument/2006/relationships/hyperlink" Target="http://biblehub.com/greek/2385.htm" TargetMode="External"/><Relationship Id="rId2606" Type="http://schemas.openxmlformats.org/officeDocument/2006/relationships/hyperlink" Target="http://biblehub.com/greek/3588.htm" TargetMode="External"/><Relationship Id="rId8168" Type="http://schemas.openxmlformats.org/officeDocument/2006/relationships/hyperlink" Target="http://biblehub.com/greek/3588.htm" TargetMode="External"/><Relationship Id="rId9219" Type="http://schemas.openxmlformats.org/officeDocument/2006/relationships/hyperlink" Target="http://biblehub.com/greek/3588.htm" TargetMode="External"/><Relationship Id="rId10098" Type="http://schemas.openxmlformats.org/officeDocument/2006/relationships/hyperlink" Target="http://biblehub.com/greek/846.htm" TargetMode="External"/><Relationship Id="rId11149" Type="http://schemas.openxmlformats.org/officeDocument/2006/relationships/hyperlink" Target="http://biblehub.com/greek/1325.htm" TargetMode="External"/><Relationship Id="rId15020" Type="http://schemas.openxmlformats.org/officeDocument/2006/relationships/hyperlink" Target="http://biblehub.com/greek/3588.htm" TargetMode="External"/><Relationship Id="rId1208" Type="http://schemas.openxmlformats.org/officeDocument/2006/relationships/hyperlink" Target="http://biblehub.com/greek/3588.htm" TargetMode="External"/><Relationship Id="rId4778" Type="http://schemas.openxmlformats.org/officeDocument/2006/relationships/hyperlink" Target="http://biblehub.com/greek/1831.htm" TargetMode="External"/><Relationship Id="rId5829" Type="http://schemas.openxmlformats.org/officeDocument/2006/relationships/hyperlink" Target="http://biblehub.com/greek/1209.htm" TargetMode="External"/><Relationship Id="rId7251" Type="http://schemas.openxmlformats.org/officeDocument/2006/relationships/hyperlink" Target="http://biblehub.com/greek/846.htm" TargetMode="External"/><Relationship Id="rId9700" Type="http://schemas.openxmlformats.org/officeDocument/2006/relationships/hyperlink" Target="http://biblehub.com/greek/142.htm" TargetMode="External"/><Relationship Id="rId11630" Type="http://schemas.openxmlformats.org/officeDocument/2006/relationships/hyperlink" Target="http://biblehub.com/greek/2078.htm" TargetMode="External"/><Relationship Id="rId17192" Type="http://schemas.openxmlformats.org/officeDocument/2006/relationships/hyperlink" Target="http://biblehub.com/greek/2505.htm" TargetMode="External"/><Relationship Id="rId18243" Type="http://schemas.openxmlformats.org/officeDocument/2006/relationships/hyperlink" Target="http://biblehub.com/greek/518.htm" TargetMode="External"/><Relationship Id="rId8302" Type="http://schemas.openxmlformats.org/officeDocument/2006/relationships/hyperlink" Target="http://biblehub.com/greek/846.htm" TargetMode="External"/><Relationship Id="rId10232" Type="http://schemas.openxmlformats.org/officeDocument/2006/relationships/hyperlink" Target="http://biblehub.com/greek/4613.htm" TargetMode="External"/><Relationship Id="rId14853" Type="http://schemas.openxmlformats.org/officeDocument/2006/relationships/hyperlink" Target="http://biblehub.com/greek/3588.htm" TargetMode="External"/><Relationship Id="rId15904" Type="http://schemas.openxmlformats.org/officeDocument/2006/relationships/hyperlink" Target="http://biblehub.com/greek/345.htm" TargetMode="External"/><Relationship Id="rId3861" Type="http://schemas.openxmlformats.org/officeDocument/2006/relationships/hyperlink" Target="http://biblehub.com/greek/3588.htm" TargetMode="External"/><Relationship Id="rId4912" Type="http://schemas.openxmlformats.org/officeDocument/2006/relationships/hyperlink" Target="http://biblehub.com/greek/3956.htm" TargetMode="External"/><Relationship Id="rId13455" Type="http://schemas.openxmlformats.org/officeDocument/2006/relationships/hyperlink" Target="http://biblehub.com/greek/1722.htm" TargetMode="External"/><Relationship Id="rId14506" Type="http://schemas.openxmlformats.org/officeDocument/2006/relationships/hyperlink" Target="http://biblehub.com/greek/1565.htm" TargetMode="External"/><Relationship Id="rId782" Type="http://schemas.openxmlformats.org/officeDocument/2006/relationships/hyperlink" Target="http://biblehub.com/greek/2046.htm" TargetMode="External"/><Relationship Id="rId2463" Type="http://schemas.openxmlformats.org/officeDocument/2006/relationships/hyperlink" Target="http://biblehub.com/greek/1437.htm" TargetMode="External"/><Relationship Id="rId3514" Type="http://schemas.openxmlformats.org/officeDocument/2006/relationships/hyperlink" Target="http://biblehub.com/greek/1140.htm" TargetMode="External"/><Relationship Id="rId9076" Type="http://schemas.openxmlformats.org/officeDocument/2006/relationships/hyperlink" Target="http://biblehub.com/greek/2364.htm" TargetMode="External"/><Relationship Id="rId12057" Type="http://schemas.openxmlformats.org/officeDocument/2006/relationships/hyperlink" Target="http://biblehub.com/greek/1636.htm" TargetMode="External"/><Relationship Id="rId13108" Type="http://schemas.openxmlformats.org/officeDocument/2006/relationships/hyperlink" Target="http://biblehub.com/greek/4228.htm" TargetMode="External"/><Relationship Id="rId16678" Type="http://schemas.openxmlformats.org/officeDocument/2006/relationships/hyperlink" Target="http://biblehub.com/greek/4119.htm" TargetMode="External"/><Relationship Id="rId435" Type="http://schemas.openxmlformats.org/officeDocument/2006/relationships/hyperlink" Target="http://biblehub.com/greek/3739.htm" TargetMode="External"/><Relationship Id="rId1065" Type="http://schemas.openxmlformats.org/officeDocument/2006/relationships/hyperlink" Target="http://biblehub.com/greek/3588.htm" TargetMode="External"/><Relationship Id="rId2116" Type="http://schemas.openxmlformats.org/officeDocument/2006/relationships/hyperlink" Target="http://biblehub.com/greek/302.htm" TargetMode="External"/><Relationship Id="rId5686" Type="http://schemas.openxmlformats.org/officeDocument/2006/relationships/hyperlink" Target="http://biblehub.com/greek/2974.htm" TargetMode="External"/><Relationship Id="rId6737" Type="http://schemas.openxmlformats.org/officeDocument/2006/relationships/hyperlink" Target="http://biblehub.com/greek/3056.htm" TargetMode="External"/><Relationship Id="rId17729" Type="http://schemas.openxmlformats.org/officeDocument/2006/relationships/hyperlink" Target="http://biblehub.com/greek/2316.htm" TargetMode="External"/><Relationship Id="rId4288" Type="http://schemas.openxmlformats.org/officeDocument/2006/relationships/hyperlink" Target="http://biblehub.com/greek/1122.htm" TargetMode="External"/><Relationship Id="rId5339" Type="http://schemas.openxmlformats.org/officeDocument/2006/relationships/hyperlink" Target="http://biblehub.com/greek/3756.htm" TargetMode="External"/><Relationship Id="rId9210" Type="http://schemas.openxmlformats.org/officeDocument/2006/relationships/hyperlink" Target="http://biblehub.com/greek/2532.htm" TargetMode="External"/><Relationship Id="rId11140" Type="http://schemas.openxmlformats.org/officeDocument/2006/relationships/hyperlink" Target="http://biblehub.com/greek/846.htm" TargetMode="External"/><Relationship Id="rId15761" Type="http://schemas.openxmlformats.org/officeDocument/2006/relationships/hyperlink" Target="http://biblehub.com/greek/4219.htm" TargetMode="External"/><Relationship Id="rId16812" Type="http://schemas.openxmlformats.org/officeDocument/2006/relationships/hyperlink" Target="http://biblehub.com/greek/1223.htm" TargetMode="External"/><Relationship Id="rId1949" Type="http://schemas.openxmlformats.org/officeDocument/2006/relationships/hyperlink" Target="http://biblehub.com/greek/1321.htm" TargetMode="External"/><Relationship Id="rId5820" Type="http://schemas.openxmlformats.org/officeDocument/2006/relationships/hyperlink" Target="http://biblehub.com/greek/2532.htm" TargetMode="External"/><Relationship Id="rId14363" Type="http://schemas.openxmlformats.org/officeDocument/2006/relationships/hyperlink" Target="http://biblehub.com/greek/3956.htm" TargetMode="External"/><Relationship Id="rId15414" Type="http://schemas.openxmlformats.org/officeDocument/2006/relationships/hyperlink" Target="http://biblehub.com/greek/4642.htm" TargetMode="External"/><Relationship Id="rId292" Type="http://schemas.openxmlformats.org/officeDocument/2006/relationships/hyperlink" Target="http://biblehub.com/greek/3384.htm" TargetMode="External"/><Relationship Id="rId3371" Type="http://schemas.openxmlformats.org/officeDocument/2006/relationships/hyperlink" Target="http://biblehub.com/greek/1510.htm" TargetMode="External"/><Relationship Id="rId4422" Type="http://schemas.openxmlformats.org/officeDocument/2006/relationships/hyperlink" Target="http://biblehub.com/greek/5330.htm" TargetMode="External"/><Relationship Id="rId7992" Type="http://schemas.openxmlformats.org/officeDocument/2006/relationships/hyperlink" Target="http://biblehub.com/greek/2532.htm" TargetMode="External"/><Relationship Id="rId14016" Type="http://schemas.openxmlformats.org/officeDocument/2006/relationships/hyperlink" Target="http://biblehub.com/greek/3747.htm" TargetMode="External"/><Relationship Id="rId17586" Type="http://schemas.openxmlformats.org/officeDocument/2006/relationships/hyperlink" Target="http://biblehub.com/greek/846.htm" TargetMode="External"/><Relationship Id="rId3024" Type="http://schemas.openxmlformats.org/officeDocument/2006/relationships/hyperlink" Target="http://biblehub.com/greek/4369.htm" TargetMode="External"/><Relationship Id="rId6594" Type="http://schemas.openxmlformats.org/officeDocument/2006/relationships/hyperlink" Target="http://biblehub.com/greek/1473.htm" TargetMode="External"/><Relationship Id="rId7645" Type="http://schemas.openxmlformats.org/officeDocument/2006/relationships/hyperlink" Target="http://biblehub.com/greek/2220.htm" TargetMode="External"/><Relationship Id="rId10973" Type="http://schemas.openxmlformats.org/officeDocument/2006/relationships/hyperlink" Target="http://biblehub.com/greek/3056.htm" TargetMode="External"/><Relationship Id="rId16188" Type="http://schemas.openxmlformats.org/officeDocument/2006/relationships/hyperlink" Target="http://biblehub.com/greek/2127.htm" TargetMode="External"/><Relationship Id="rId17239" Type="http://schemas.openxmlformats.org/officeDocument/2006/relationships/hyperlink" Target="http://biblehub.com/greek/191.htm" TargetMode="External"/><Relationship Id="rId5196" Type="http://schemas.openxmlformats.org/officeDocument/2006/relationships/hyperlink" Target="http://biblehub.com/greek/3860.htm" TargetMode="External"/><Relationship Id="rId6247" Type="http://schemas.openxmlformats.org/officeDocument/2006/relationships/hyperlink" Target="http://biblehub.com/greek/444.htm" TargetMode="External"/><Relationship Id="rId10626" Type="http://schemas.openxmlformats.org/officeDocument/2006/relationships/hyperlink" Target="http://biblehub.com/greek/5140.htm" TargetMode="External"/><Relationship Id="rId12798" Type="http://schemas.openxmlformats.org/officeDocument/2006/relationships/hyperlink" Target="http://biblehub.com/greek/1565.htm" TargetMode="External"/><Relationship Id="rId13849" Type="http://schemas.openxmlformats.org/officeDocument/2006/relationships/hyperlink" Target="http://biblehub.com/greek/846.htm" TargetMode="External"/><Relationship Id="rId17720" Type="http://schemas.openxmlformats.org/officeDocument/2006/relationships/hyperlink" Target="http://biblehub.com/greek/5456.htm" TargetMode="External"/><Relationship Id="rId1459" Type="http://schemas.openxmlformats.org/officeDocument/2006/relationships/hyperlink" Target="http://biblehub.com/greek/3598.htm" TargetMode="External"/><Relationship Id="rId2857" Type="http://schemas.openxmlformats.org/officeDocument/2006/relationships/hyperlink" Target="http://biblehub.com/greek/4771.htm" TargetMode="External"/><Relationship Id="rId3908" Type="http://schemas.openxmlformats.org/officeDocument/2006/relationships/hyperlink" Target="http://biblehub.com/greek/680.htm" TargetMode="External"/><Relationship Id="rId5330" Type="http://schemas.openxmlformats.org/officeDocument/2006/relationships/hyperlink" Target="http://biblehub.com/greek/3361.htm" TargetMode="External"/><Relationship Id="rId15271" Type="http://schemas.openxmlformats.org/officeDocument/2006/relationships/hyperlink" Target="http://biblehub.com/greek/2770.htm" TargetMode="External"/><Relationship Id="rId16322" Type="http://schemas.openxmlformats.org/officeDocument/2006/relationships/hyperlink" Target="http://biblehub.com/greek/4771.htm" TargetMode="External"/><Relationship Id="rId829" Type="http://schemas.openxmlformats.org/officeDocument/2006/relationships/hyperlink" Target="http://biblehub.com/greek/3384.htm" TargetMode="External"/><Relationship Id="rId9951" Type="http://schemas.openxmlformats.org/officeDocument/2006/relationships/hyperlink" Target="http://biblehub.com/greek/1781.htm" TargetMode="External"/><Relationship Id="rId11881" Type="http://schemas.openxmlformats.org/officeDocument/2006/relationships/hyperlink" Target="http://biblehub.com/greek/1510.htm" TargetMode="External"/><Relationship Id="rId12932" Type="http://schemas.openxmlformats.org/officeDocument/2006/relationships/hyperlink" Target="http://biblehub.com/greek/5207.htm" TargetMode="External"/><Relationship Id="rId1940" Type="http://schemas.openxmlformats.org/officeDocument/2006/relationships/hyperlink" Target="http://biblehub.com/greek/3588.htm" TargetMode="External"/><Relationship Id="rId8553" Type="http://schemas.openxmlformats.org/officeDocument/2006/relationships/hyperlink" Target="http://biblehub.com/greek/3588.htm" TargetMode="External"/><Relationship Id="rId9604" Type="http://schemas.openxmlformats.org/officeDocument/2006/relationships/hyperlink" Target="http://biblehub.com/greek/2443.htm" TargetMode="External"/><Relationship Id="rId10483" Type="http://schemas.openxmlformats.org/officeDocument/2006/relationships/hyperlink" Target="http://biblehub.com/greek/1525.htm" TargetMode="External"/><Relationship Id="rId11534" Type="http://schemas.openxmlformats.org/officeDocument/2006/relationships/hyperlink" Target="http://biblehub.com/greek/846.htm" TargetMode="External"/><Relationship Id="rId17096" Type="http://schemas.openxmlformats.org/officeDocument/2006/relationships/hyperlink" Target="http://biblehub.com/greek/264.htm" TargetMode="External"/><Relationship Id="rId18147" Type="http://schemas.openxmlformats.org/officeDocument/2006/relationships/hyperlink" Target="http://biblehub.com/greek/1205.htm" TargetMode="External"/><Relationship Id="rId7155" Type="http://schemas.openxmlformats.org/officeDocument/2006/relationships/hyperlink" Target="http://biblehub.com/greek/2036.htm" TargetMode="External"/><Relationship Id="rId8206" Type="http://schemas.openxmlformats.org/officeDocument/2006/relationships/hyperlink" Target="http://biblehub.com/greek/3384.htm" TargetMode="External"/><Relationship Id="rId10136" Type="http://schemas.openxmlformats.org/officeDocument/2006/relationships/hyperlink" Target="http://biblehub.com/greek/1161.htm" TargetMode="External"/><Relationship Id="rId14757" Type="http://schemas.openxmlformats.org/officeDocument/2006/relationships/hyperlink" Target="http://biblehub.com/greek/3708.htm" TargetMode="External"/><Relationship Id="rId3765" Type="http://schemas.openxmlformats.org/officeDocument/2006/relationships/hyperlink" Target="http://biblehub.com/greek/1473.htm" TargetMode="External"/><Relationship Id="rId4816" Type="http://schemas.openxmlformats.org/officeDocument/2006/relationships/hyperlink" Target="http://biblehub.com/greek/2036.htm" TargetMode="External"/><Relationship Id="rId13359" Type="http://schemas.openxmlformats.org/officeDocument/2006/relationships/hyperlink" Target="http://biblehub.com/greek/3777.htm" TargetMode="External"/><Relationship Id="rId15808" Type="http://schemas.openxmlformats.org/officeDocument/2006/relationships/hyperlink" Target="http://biblehub.com/greek/2222.htm" TargetMode="External"/><Relationship Id="rId17230" Type="http://schemas.openxmlformats.org/officeDocument/2006/relationships/hyperlink" Target="http://biblehub.com/greek/4245.htm" TargetMode="External"/><Relationship Id="rId686" Type="http://schemas.openxmlformats.org/officeDocument/2006/relationships/hyperlink" Target="http://biblehub.com/greek/1519.htm" TargetMode="External"/><Relationship Id="rId2367" Type="http://schemas.openxmlformats.org/officeDocument/2006/relationships/hyperlink" Target="http://biblehub.com/greek/4771.htm" TargetMode="External"/><Relationship Id="rId3418" Type="http://schemas.openxmlformats.org/officeDocument/2006/relationships/hyperlink" Target="http://biblehub.com/greek/4816.htm" TargetMode="External"/><Relationship Id="rId339" Type="http://schemas.openxmlformats.org/officeDocument/2006/relationships/hyperlink" Target="http://biblehub.com/greek/3361.htm" TargetMode="External"/><Relationship Id="rId6988" Type="http://schemas.openxmlformats.org/officeDocument/2006/relationships/hyperlink" Target="http://biblehub.com/greek/3588.htm" TargetMode="External"/><Relationship Id="rId9461" Type="http://schemas.openxmlformats.org/officeDocument/2006/relationships/hyperlink" Target="http://biblehub.com/greek/3313.htm" TargetMode="External"/><Relationship Id="rId13840" Type="http://schemas.openxmlformats.org/officeDocument/2006/relationships/hyperlink" Target="http://biblehub.com/greek/3739.htm" TargetMode="External"/><Relationship Id="rId8063" Type="http://schemas.openxmlformats.org/officeDocument/2006/relationships/hyperlink" Target="http://biblehub.com/greek/3778.htm" TargetMode="External"/><Relationship Id="rId9114" Type="http://schemas.openxmlformats.org/officeDocument/2006/relationships/hyperlink" Target="http://biblehub.com/greek/4183.htm" TargetMode="External"/><Relationship Id="rId11391" Type="http://schemas.openxmlformats.org/officeDocument/2006/relationships/hyperlink" Target="http://biblehub.com/greek/1410.htm" TargetMode="External"/><Relationship Id="rId12442" Type="http://schemas.openxmlformats.org/officeDocument/2006/relationships/hyperlink" Target="http://biblehub.com/greek/3745.htm" TargetMode="External"/><Relationship Id="rId820" Type="http://schemas.openxmlformats.org/officeDocument/2006/relationships/hyperlink" Target="http://biblehub.com/greek/1722.htm" TargetMode="External"/><Relationship Id="rId1450" Type="http://schemas.openxmlformats.org/officeDocument/2006/relationships/hyperlink" Target="http://biblehub.com/greek/2268.htm" TargetMode="External"/><Relationship Id="rId2501" Type="http://schemas.openxmlformats.org/officeDocument/2006/relationships/hyperlink" Target="http://biblehub.com/greek/4314.htm" TargetMode="External"/><Relationship Id="rId11044" Type="http://schemas.openxmlformats.org/officeDocument/2006/relationships/hyperlink" Target="http://biblehub.com/greek/2853.htm" TargetMode="External"/><Relationship Id="rId15665" Type="http://schemas.openxmlformats.org/officeDocument/2006/relationships/hyperlink" Target="http://biblehub.com/greek/4016.htm" TargetMode="External"/><Relationship Id="rId16716" Type="http://schemas.openxmlformats.org/officeDocument/2006/relationships/hyperlink" Target="http://biblehub.com/greek/1321.htm" TargetMode="External"/><Relationship Id="rId1103" Type="http://schemas.openxmlformats.org/officeDocument/2006/relationships/hyperlink" Target="http://biblehub.com/greek/941.htm" TargetMode="External"/><Relationship Id="rId4673" Type="http://schemas.openxmlformats.org/officeDocument/2006/relationships/hyperlink" Target="http://biblehub.com/greek/3793.htm" TargetMode="External"/><Relationship Id="rId5724" Type="http://schemas.openxmlformats.org/officeDocument/2006/relationships/hyperlink" Target="http://biblehub.com/greek/235.htm" TargetMode="External"/><Relationship Id="rId14267" Type="http://schemas.openxmlformats.org/officeDocument/2006/relationships/hyperlink" Target="http://biblehub.com/greek/1909.htm" TargetMode="External"/><Relationship Id="rId15318" Type="http://schemas.openxmlformats.org/officeDocument/2006/relationships/hyperlink" Target="http://biblehub.com/greek/4374.htm" TargetMode="External"/><Relationship Id="rId3275" Type="http://schemas.openxmlformats.org/officeDocument/2006/relationships/hyperlink" Target="http://biblehub.com/greek/3588.htm" TargetMode="External"/><Relationship Id="rId4326" Type="http://schemas.openxmlformats.org/officeDocument/2006/relationships/hyperlink" Target="http://biblehub.com/greek/1492.htm" TargetMode="External"/><Relationship Id="rId7896" Type="http://schemas.openxmlformats.org/officeDocument/2006/relationships/hyperlink" Target="http://biblehub.com/greek/4522.htm" TargetMode="External"/><Relationship Id="rId8947" Type="http://schemas.openxmlformats.org/officeDocument/2006/relationships/hyperlink" Target="http://biblehub.com/greek/2424.htm" TargetMode="External"/><Relationship Id="rId196" Type="http://schemas.openxmlformats.org/officeDocument/2006/relationships/hyperlink" Target="http://biblehub.com/greek/3588.htm" TargetMode="External"/><Relationship Id="rId6498" Type="http://schemas.openxmlformats.org/officeDocument/2006/relationships/hyperlink" Target="http://biblehub.com/greek/1438.htm" TargetMode="External"/><Relationship Id="rId7549" Type="http://schemas.openxmlformats.org/officeDocument/2006/relationships/hyperlink" Target="http://biblehub.com/greek/2326.htm" TargetMode="External"/><Relationship Id="rId10877" Type="http://schemas.openxmlformats.org/officeDocument/2006/relationships/hyperlink" Target="http://biblehub.com/greek/3739.htm" TargetMode="External"/><Relationship Id="rId11928" Type="http://schemas.openxmlformats.org/officeDocument/2006/relationships/hyperlink" Target="http://biblehub.com/greek/2309.htm" TargetMode="External"/><Relationship Id="rId13350" Type="http://schemas.openxmlformats.org/officeDocument/2006/relationships/hyperlink" Target="http://biblehub.com/greek/1411.htm" TargetMode="External"/><Relationship Id="rId14401" Type="http://schemas.openxmlformats.org/officeDocument/2006/relationships/hyperlink" Target="http://biblehub.com/greek/2532.htm" TargetMode="External"/><Relationship Id="rId17971" Type="http://schemas.openxmlformats.org/officeDocument/2006/relationships/hyperlink" Target="http://biblehub.com/greek/3588.htm" TargetMode="External"/><Relationship Id="rId330" Type="http://schemas.openxmlformats.org/officeDocument/2006/relationships/hyperlink" Target="http://biblehub.com/greek/2962.htm" TargetMode="External"/><Relationship Id="rId2011" Type="http://schemas.openxmlformats.org/officeDocument/2006/relationships/hyperlink" Target="http://biblehub.com/greek/3739.htm" TargetMode="External"/><Relationship Id="rId13003" Type="http://schemas.openxmlformats.org/officeDocument/2006/relationships/hyperlink" Target="http://biblehub.com/greek/1161.htm" TargetMode="External"/><Relationship Id="rId16573" Type="http://schemas.openxmlformats.org/officeDocument/2006/relationships/hyperlink" Target="http://biblehub.com/greek/3588.htm" TargetMode="External"/><Relationship Id="rId17624" Type="http://schemas.openxmlformats.org/officeDocument/2006/relationships/hyperlink" Target="http://biblehub.com/greek/3588.htm" TargetMode="External"/><Relationship Id="rId4183" Type="http://schemas.openxmlformats.org/officeDocument/2006/relationships/hyperlink" Target="http://biblehub.com/greek/34.htm" TargetMode="External"/><Relationship Id="rId5581" Type="http://schemas.openxmlformats.org/officeDocument/2006/relationships/hyperlink" Target="http://biblehub.com/greek/3686.htm" TargetMode="External"/><Relationship Id="rId6632" Type="http://schemas.openxmlformats.org/officeDocument/2006/relationships/hyperlink" Target="http://biblehub.com/greek/4151.htm" TargetMode="External"/><Relationship Id="rId15175" Type="http://schemas.openxmlformats.org/officeDocument/2006/relationships/hyperlink" Target="http://biblehub.com/greek/565.htm" TargetMode="External"/><Relationship Id="rId16226" Type="http://schemas.openxmlformats.org/officeDocument/2006/relationships/hyperlink" Target="http://biblehub.com/greek/1519.htm" TargetMode="External"/><Relationship Id="rId5234" Type="http://schemas.openxmlformats.org/officeDocument/2006/relationships/hyperlink" Target="http://biblehub.com/greek/2288.htm" TargetMode="External"/><Relationship Id="rId9855" Type="http://schemas.openxmlformats.org/officeDocument/2006/relationships/hyperlink" Target="http://biblehub.com/greek/846.htm" TargetMode="External"/><Relationship Id="rId11785" Type="http://schemas.openxmlformats.org/officeDocument/2006/relationships/hyperlink" Target="http://biblehub.com/greek/1519.htm" TargetMode="External"/><Relationship Id="rId12836" Type="http://schemas.openxmlformats.org/officeDocument/2006/relationships/hyperlink" Target="http://biblehub.com/greek/1519.htm" TargetMode="External"/><Relationship Id="rId69" Type="http://schemas.openxmlformats.org/officeDocument/2006/relationships/hyperlink" Target="http://biblehub.com/greek/4533.htm" TargetMode="External"/><Relationship Id="rId1844" Type="http://schemas.openxmlformats.org/officeDocument/2006/relationships/hyperlink" Target="http://biblehub.com/greek/3588.htm" TargetMode="External"/><Relationship Id="rId8457" Type="http://schemas.openxmlformats.org/officeDocument/2006/relationships/hyperlink" Target="http://biblehub.com/greek/2596.htm" TargetMode="External"/><Relationship Id="rId9508" Type="http://schemas.openxmlformats.org/officeDocument/2006/relationships/hyperlink" Target="http://biblehub.com/greek/4074.htm" TargetMode="External"/><Relationship Id="rId10387" Type="http://schemas.openxmlformats.org/officeDocument/2006/relationships/hyperlink" Target="http://biblehub.com/greek/846.htm" TargetMode="External"/><Relationship Id="rId11438" Type="http://schemas.openxmlformats.org/officeDocument/2006/relationships/hyperlink" Target="http://biblehub.com/greek/1473.htm" TargetMode="External"/><Relationship Id="rId7059" Type="http://schemas.openxmlformats.org/officeDocument/2006/relationships/hyperlink" Target="http://biblehub.com/greek/3004.htm" TargetMode="External"/><Relationship Id="rId3669" Type="http://schemas.openxmlformats.org/officeDocument/2006/relationships/hyperlink" Target="http://biblehub.com/greek/846.htm" TargetMode="External"/><Relationship Id="rId7540" Type="http://schemas.openxmlformats.org/officeDocument/2006/relationships/hyperlink" Target="http://biblehub.com/greek/4885.htm" TargetMode="External"/><Relationship Id="rId16083" Type="http://schemas.openxmlformats.org/officeDocument/2006/relationships/hyperlink" Target="http://biblehub.com/greek/3588.htm" TargetMode="External"/><Relationship Id="rId17134" Type="http://schemas.openxmlformats.org/officeDocument/2006/relationships/hyperlink" Target="http://biblehub.com/greek/5092.htm" TargetMode="External"/><Relationship Id="rId17481" Type="http://schemas.openxmlformats.org/officeDocument/2006/relationships/hyperlink" Target="http://biblehub.com/greek/2563.htm" TargetMode="External"/><Relationship Id="rId5091" Type="http://schemas.openxmlformats.org/officeDocument/2006/relationships/hyperlink" Target="http://biblehub.com/greek/1161.htm" TargetMode="External"/><Relationship Id="rId6142" Type="http://schemas.openxmlformats.org/officeDocument/2006/relationships/hyperlink" Target="http://biblehub.com/greek/3588.htm" TargetMode="External"/><Relationship Id="rId10521" Type="http://schemas.openxmlformats.org/officeDocument/2006/relationships/hyperlink" Target="http://biblehub.com/greek/5101.htm" TargetMode="External"/><Relationship Id="rId12693" Type="http://schemas.openxmlformats.org/officeDocument/2006/relationships/hyperlink" Target="http://biblehub.com/greek/2532.htm" TargetMode="External"/><Relationship Id="rId13744" Type="http://schemas.openxmlformats.org/officeDocument/2006/relationships/hyperlink" Target="http://biblehub.com/greek/1122.htm" TargetMode="External"/><Relationship Id="rId2752" Type="http://schemas.openxmlformats.org/officeDocument/2006/relationships/hyperlink" Target="http://biblehub.com/greek/3588.htm" TargetMode="External"/><Relationship Id="rId3803" Type="http://schemas.openxmlformats.org/officeDocument/2006/relationships/hyperlink" Target="http://biblehub.com/greek/1401.htm" TargetMode="External"/><Relationship Id="rId9365" Type="http://schemas.openxmlformats.org/officeDocument/2006/relationships/hyperlink" Target="http://biblehub.com/greek/3588.htm" TargetMode="External"/><Relationship Id="rId11295" Type="http://schemas.openxmlformats.org/officeDocument/2006/relationships/hyperlink" Target="http://biblehub.com/greek/846.htm" TargetMode="External"/><Relationship Id="rId12346" Type="http://schemas.openxmlformats.org/officeDocument/2006/relationships/hyperlink" Target="http://biblehub.com/greek/4172.htm" TargetMode="External"/><Relationship Id="rId16967" Type="http://schemas.openxmlformats.org/officeDocument/2006/relationships/hyperlink" Target="http://biblehub.com/greek/1519.htm" TargetMode="External"/><Relationship Id="rId724" Type="http://schemas.openxmlformats.org/officeDocument/2006/relationships/hyperlink" Target="http://biblehub.com/greek/5054.htm" TargetMode="External"/><Relationship Id="rId1354" Type="http://schemas.openxmlformats.org/officeDocument/2006/relationships/hyperlink" Target="http://biblehub.com/greek/1598.htm" TargetMode="External"/><Relationship Id="rId2405" Type="http://schemas.openxmlformats.org/officeDocument/2006/relationships/hyperlink" Target="http://biblehub.com/greek/3588.htm" TargetMode="External"/><Relationship Id="rId5975" Type="http://schemas.openxmlformats.org/officeDocument/2006/relationships/hyperlink" Target="http://biblehub.com/greek/1411.htm" TargetMode="External"/><Relationship Id="rId9018" Type="http://schemas.openxmlformats.org/officeDocument/2006/relationships/hyperlink" Target="http://biblehub.com/greek/997.htm" TargetMode="External"/><Relationship Id="rId15569" Type="http://schemas.openxmlformats.org/officeDocument/2006/relationships/hyperlink" Target="http://biblehub.com/greek/4263.htm" TargetMode="External"/><Relationship Id="rId60" Type="http://schemas.openxmlformats.org/officeDocument/2006/relationships/hyperlink" Target="http://biblehub.com/greek/1161.htm" TargetMode="External"/><Relationship Id="rId1007" Type="http://schemas.openxmlformats.org/officeDocument/2006/relationships/hyperlink" Target="http://biblehub.com/greek/5330.htm" TargetMode="External"/><Relationship Id="rId4577" Type="http://schemas.openxmlformats.org/officeDocument/2006/relationships/hyperlink" Target="http://biblehub.com/greek/2400.htm" TargetMode="External"/><Relationship Id="rId5628" Type="http://schemas.openxmlformats.org/officeDocument/2006/relationships/hyperlink" Target="http://biblehub.com/greek/3101.htm" TargetMode="External"/><Relationship Id="rId18042" Type="http://schemas.openxmlformats.org/officeDocument/2006/relationships/hyperlink" Target="http://biblehub.com/greek/5217.htm" TargetMode="External"/><Relationship Id="rId3179" Type="http://schemas.openxmlformats.org/officeDocument/2006/relationships/hyperlink" Target="http://biblehub.com/greek/3588.htm" TargetMode="External"/><Relationship Id="rId7050" Type="http://schemas.openxmlformats.org/officeDocument/2006/relationships/hyperlink" Target="http://biblehub.com/greek/3588.htm" TargetMode="External"/><Relationship Id="rId8101" Type="http://schemas.openxmlformats.org/officeDocument/2006/relationships/hyperlink" Target="http://biblehub.com/greek/3588.htm" TargetMode="External"/><Relationship Id="rId10031" Type="http://schemas.openxmlformats.org/officeDocument/2006/relationships/hyperlink" Target="http://biblehub.com/greek/2036.htm" TargetMode="External"/><Relationship Id="rId14652" Type="http://schemas.openxmlformats.org/officeDocument/2006/relationships/hyperlink" Target="http://biblehub.com/greek/1325.htm" TargetMode="External"/><Relationship Id="rId15703" Type="http://schemas.openxmlformats.org/officeDocument/2006/relationships/hyperlink" Target="http://biblehub.com/greek/1537.htm" TargetMode="External"/><Relationship Id="rId581" Type="http://schemas.openxmlformats.org/officeDocument/2006/relationships/hyperlink" Target="http://biblehub.com/greek/2504.htm" TargetMode="External"/><Relationship Id="rId2262" Type="http://schemas.openxmlformats.org/officeDocument/2006/relationships/hyperlink" Target="http://biblehub.com/greek/3004.htm" TargetMode="External"/><Relationship Id="rId3660" Type="http://schemas.openxmlformats.org/officeDocument/2006/relationships/hyperlink" Target="http://biblehub.com/greek/1122.htm" TargetMode="External"/><Relationship Id="rId4711" Type="http://schemas.openxmlformats.org/officeDocument/2006/relationships/hyperlink" Target="http://biblehub.com/greek/2532.htm" TargetMode="External"/><Relationship Id="rId13254" Type="http://schemas.openxmlformats.org/officeDocument/2006/relationships/hyperlink" Target="http://biblehub.com/greek/846.htm" TargetMode="External"/><Relationship Id="rId14305" Type="http://schemas.openxmlformats.org/officeDocument/2006/relationships/hyperlink" Target="http://biblehub.com/greek/3588.htm" TargetMode="External"/><Relationship Id="rId17875" Type="http://schemas.openxmlformats.org/officeDocument/2006/relationships/hyperlink" Target="http://biblehub.com/greek/846.htm" TargetMode="External"/><Relationship Id="rId234" Type="http://schemas.openxmlformats.org/officeDocument/2006/relationships/hyperlink" Target="http://biblehub.com/greek/1161.htm" TargetMode="External"/><Relationship Id="rId3313" Type="http://schemas.openxmlformats.org/officeDocument/2006/relationships/hyperlink" Target="http://biblehub.com/greek/4771.htm" TargetMode="External"/><Relationship Id="rId6883" Type="http://schemas.openxmlformats.org/officeDocument/2006/relationships/hyperlink" Target="http://biblehub.com/greek/3624.htm" TargetMode="External"/><Relationship Id="rId7934" Type="http://schemas.openxmlformats.org/officeDocument/2006/relationships/hyperlink" Target="http://biblehub.com/greek/32.htm" TargetMode="External"/><Relationship Id="rId16477" Type="http://schemas.openxmlformats.org/officeDocument/2006/relationships/hyperlink" Target="http://biblehub.com/greek/1473.htm" TargetMode="External"/><Relationship Id="rId17528" Type="http://schemas.openxmlformats.org/officeDocument/2006/relationships/hyperlink" Target="http://biblehub.com/greek/3588.htm" TargetMode="External"/><Relationship Id="rId5485" Type="http://schemas.openxmlformats.org/officeDocument/2006/relationships/hyperlink" Target="http://biblehub.com/greek/444.htm" TargetMode="External"/><Relationship Id="rId6536" Type="http://schemas.openxmlformats.org/officeDocument/2006/relationships/hyperlink" Target="http://biblehub.com/greek/4771.htm" TargetMode="External"/><Relationship Id="rId10915" Type="http://schemas.openxmlformats.org/officeDocument/2006/relationships/hyperlink" Target="http://biblehub.com/greek/1893.htm" TargetMode="External"/><Relationship Id="rId15079" Type="http://schemas.openxmlformats.org/officeDocument/2006/relationships/hyperlink" Target="http://biblehub.com/greek/3474.htm" TargetMode="External"/><Relationship Id="rId4087" Type="http://schemas.openxmlformats.org/officeDocument/2006/relationships/hyperlink" Target="http://biblehub.com/greek/2008.htm" TargetMode="External"/><Relationship Id="rId5138" Type="http://schemas.openxmlformats.org/officeDocument/2006/relationships/hyperlink" Target="http://biblehub.com/greek/2228.htm" TargetMode="External"/><Relationship Id="rId9759" Type="http://schemas.openxmlformats.org/officeDocument/2006/relationships/hyperlink" Target="http://biblehub.com/greek/1391.htm" TargetMode="External"/><Relationship Id="rId1748" Type="http://schemas.openxmlformats.org/officeDocument/2006/relationships/hyperlink" Target="http://biblehub.com/greek/5207.htm" TargetMode="External"/><Relationship Id="rId11689" Type="http://schemas.openxmlformats.org/officeDocument/2006/relationships/hyperlink" Target="http://biblehub.com/greek/1520.htm" TargetMode="External"/><Relationship Id="rId14162" Type="http://schemas.openxmlformats.org/officeDocument/2006/relationships/hyperlink" Target="http://biblehub.com/greek/2532.htm" TargetMode="External"/><Relationship Id="rId15560" Type="http://schemas.openxmlformats.org/officeDocument/2006/relationships/hyperlink" Target="http://biblehub.com/greek/873.htm" TargetMode="External"/><Relationship Id="rId16611" Type="http://schemas.openxmlformats.org/officeDocument/2006/relationships/hyperlink" Target="http://biblehub.com/greek/4334.htm" TargetMode="External"/><Relationship Id="rId3170" Type="http://schemas.openxmlformats.org/officeDocument/2006/relationships/hyperlink" Target="http://biblehub.com/greek/1722.htm" TargetMode="External"/><Relationship Id="rId4221" Type="http://schemas.openxmlformats.org/officeDocument/2006/relationships/hyperlink" Target="http://biblehub.com/greek/3588.htm" TargetMode="External"/><Relationship Id="rId15213" Type="http://schemas.openxmlformats.org/officeDocument/2006/relationships/hyperlink" Target="http://biblehub.com/greek/4771.htm" TargetMode="External"/><Relationship Id="rId6393" Type="http://schemas.openxmlformats.org/officeDocument/2006/relationships/hyperlink" Target="http://biblehub.com/greek/3588.htm" TargetMode="External"/><Relationship Id="rId7791" Type="http://schemas.openxmlformats.org/officeDocument/2006/relationships/hyperlink" Target="http://biblehub.com/greek/3956.htm" TargetMode="External"/><Relationship Id="rId8842" Type="http://schemas.openxmlformats.org/officeDocument/2006/relationships/hyperlink" Target="http://biblehub.com/greek/3756.htm" TargetMode="External"/><Relationship Id="rId10772" Type="http://schemas.openxmlformats.org/officeDocument/2006/relationships/hyperlink" Target="http://biblehub.com/greek/4374.htm" TargetMode="External"/><Relationship Id="rId11823" Type="http://schemas.openxmlformats.org/officeDocument/2006/relationships/hyperlink" Target="http://biblehub.com/greek/2036.htm" TargetMode="External"/><Relationship Id="rId17385" Type="http://schemas.openxmlformats.org/officeDocument/2006/relationships/hyperlink" Target="http://biblehub.com/greek/1161.htm" TargetMode="External"/><Relationship Id="rId6046" Type="http://schemas.openxmlformats.org/officeDocument/2006/relationships/hyperlink" Target="http://biblehub.com/greek/5207.htm" TargetMode="External"/><Relationship Id="rId7444" Type="http://schemas.openxmlformats.org/officeDocument/2006/relationships/hyperlink" Target="http://biblehub.com/greek/3588.htm" TargetMode="External"/><Relationship Id="rId10425" Type="http://schemas.openxmlformats.org/officeDocument/2006/relationships/hyperlink" Target="http://biblehub.com/greek/3588.htm" TargetMode="External"/><Relationship Id="rId13995" Type="http://schemas.openxmlformats.org/officeDocument/2006/relationships/hyperlink" Target="http://biblehub.com/greek/1622.htm" TargetMode="External"/><Relationship Id="rId17038" Type="http://schemas.openxmlformats.org/officeDocument/2006/relationships/hyperlink" Target="http://biblehub.com/greek/3754.htm" TargetMode="External"/><Relationship Id="rId12597" Type="http://schemas.openxmlformats.org/officeDocument/2006/relationships/hyperlink" Target="http://biblehub.com/greek/1161.htm" TargetMode="External"/><Relationship Id="rId13648" Type="http://schemas.openxmlformats.org/officeDocument/2006/relationships/hyperlink" Target="http://biblehub.com/greek/4115.htm" TargetMode="External"/><Relationship Id="rId975" Type="http://schemas.openxmlformats.org/officeDocument/2006/relationships/hyperlink" Target="http://biblehub.com/greek/66.htm" TargetMode="External"/><Relationship Id="rId2656" Type="http://schemas.openxmlformats.org/officeDocument/2006/relationships/hyperlink" Target="http://biblehub.com/greek/1063.htm" TargetMode="External"/><Relationship Id="rId3707" Type="http://schemas.openxmlformats.org/officeDocument/2006/relationships/hyperlink" Target="http://biblehub.com/greek/3367.htm" TargetMode="External"/><Relationship Id="rId9269" Type="http://schemas.openxmlformats.org/officeDocument/2006/relationships/hyperlink" Target="http://biblehub.com/greek/2532.htm" TargetMode="External"/><Relationship Id="rId11199" Type="http://schemas.openxmlformats.org/officeDocument/2006/relationships/hyperlink" Target="http://biblehub.com/greek/1161.htm" TargetMode="External"/><Relationship Id="rId15070" Type="http://schemas.openxmlformats.org/officeDocument/2006/relationships/hyperlink" Target="http://biblehub.com/greek/1519.htm" TargetMode="External"/><Relationship Id="rId16121" Type="http://schemas.openxmlformats.org/officeDocument/2006/relationships/hyperlink" Target="http://biblehub.com/greek/2036.htm" TargetMode="External"/><Relationship Id="rId628" Type="http://schemas.openxmlformats.org/officeDocument/2006/relationships/hyperlink" Target="http://biblehub.com/greek/3588.htm" TargetMode="External"/><Relationship Id="rId1258" Type="http://schemas.openxmlformats.org/officeDocument/2006/relationships/hyperlink" Target="http://biblehub.com/greek/3983.htm" TargetMode="External"/><Relationship Id="rId2309" Type="http://schemas.openxmlformats.org/officeDocument/2006/relationships/hyperlink" Target="http://biblehub.com/greek/3189.htm" TargetMode="External"/><Relationship Id="rId5879" Type="http://schemas.openxmlformats.org/officeDocument/2006/relationships/hyperlink" Target="http://biblehub.com/greek/3588.htm" TargetMode="External"/><Relationship Id="rId9750" Type="http://schemas.openxmlformats.org/officeDocument/2006/relationships/hyperlink" Target="http://biblehub.com/greek/3195.htm" TargetMode="External"/><Relationship Id="rId18293" Type="http://schemas.openxmlformats.org/officeDocument/2006/relationships/hyperlink" Target="http://biblehub.com/greek/4160.htm" TargetMode="External"/><Relationship Id="rId8352" Type="http://schemas.openxmlformats.org/officeDocument/2006/relationships/hyperlink" Target="http://biblehub.com/greek/3004.htm" TargetMode="External"/><Relationship Id="rId9403" Type="http://schemas.openxmlformats.org/officeDocument/2006/relationships/hyperlink" Target="http://biblehub.com/greek/4000.htm" TargetMode="External"/><Relationship Id="rId11680" Type="http://schemas.openxmlformats.org/officeDocument/2006/relationships/hyperlink" Target="http://biblehub.com/greek/922.htm" TargetMode="External"/><Relationship Id="rId12731" Type="http://schemas.openxmlformats.org/officeDocument/2006/relationships/hyperlink" Target="http://biblehub.com/greek/1161.htm" TargetMode="External"/><Relationship Id="rId8005" Type="http://schemas.openxmlformats.org/officeDocument/2006/relationships/hyperlink" Target="http://biblehub.com/greek/1519.htm" TargetMode="External"/><Relationship Id="rId10282" Type="http://schemas.openxmlformats.org/officeDocument/2006/relationships/hyperlink" Target="http://biblehub.com/greek/455.htm" TargetMode="External"/><Relationship Id="rId11333" Type="http://schemas.openxmlformats.org/officeDocument/2006/relationships/hyperlink" Target="http://biblehub.com/greek/3495.htm" TargetMode="External"/><Relationship Id="rId15954" Type="http://schemas.openxmlformats.org/officeDocument/2006/relationships/hyperlink" Target="http://biblehub.com/greek/1063.htm" TargetMode="External"/><Relationship Id="rId4962" Type="http://schemas.openxmlformats.org/officeDocument/2006/relationships/hyperlink" Target="http://biblehub.com/greek/2532.htm" TargetMode="External"/><Relationship Id="rId14556" Type="http://schemas.openxmlformats.org/officeDocument/2006/relationships/hyperlink" Target="http://biblehub.com/greek/2250.htm" TargetMode="External"/><Relationship Id="rId15607" Type="http://schemas.openxmlformats.org/officeDocument/2006/relationships/hyperlink" Target="http://biblehub.com/greek/2889.htm" TargetMode="External"/><Relationship Id="rId3564" Type="http://schemas.openxmlformats.org/officeDocument/2006/relationships/hyperlink" Target="http://biblehub.com/greek/2532.htm" TargetMode="External"/><Relationship Id="rId4615" Type="http://schemas.openxmlformats.org/officeDocument/2006/relationships/hyperlink" Target="http://biblehub.com/greek/2094.htm" TargetMode="External"/><Relationship Id="rId13158" Type="http://schemas.openxmlformats.org/officeDocument/2006/relationships/hyperlink" Target="http://biblehub.com/greek/227.htm" TargetMode="External"/><Relationship Id="rId14209" Type="http://schemas.openxmlformats.org/officeDocument/2006/relationships/hyperlink" Target="http://biblehub.com/greek/3588.htm" TargetMode="External"/><Relationship Id="rId17779" Type="http://schemas.openxmlformats.org/officeDocument/2006/relationships/hyperlink" Target="http://biblehub.com/greek/3825.htm" TargetMode="External"/><Relationship Id="rId485" Type="http://schemas.openxmlformats.org/officeDocument/2006/relationships/hyperlink" Target="http://biblehub.com/greek/1161.htm" TargetMode="External"/><Relationship Id="rId2166" Type="http://schemas.openxmlformats.org/officeDocument/2006/relationships/hyperlink" Target="http://biblehub.com/greek/1520.htm" TargetMode="External"/><Relationship Id="rId3217" Type="http://schemas.openxmlformats.org/officeDocument/2006/relationships/hyperlink" Target="http://biblehub.com/greek/5119.htm" TargetMode="External"/><Relationship Id="rId6787" Type="http://schemas.openxmlformats.org/officeDocument/2006/relationships/hyperlink" Target="http://biblehub.com/greek/5140.htm" TargetMode="External"/><Relationship Id="rId7838" Type="http://schemas.openxmlformats.org/officeDocument/2006/relationships/hyperlink" Target="http://biblehub.com/greek/3772.htm" TargetMode="External"/><Relationship Id="rId138" Type="http://schemas.openxmlformats.org/officeDocument/2006/relationships/hyperlink" Target="http://biblehub.com/greek/1080.htm" TargetMode="External"/><Relationship Id="rId5389" Type="http://schemas.openxmlformats.org/officeDocument/2006/relationships/hyperlink" Target="http://biblehub.com/greek/622.htm" TargetMode="External"/><Relationship Id="rId9260" Type="http://schemas.openxmlformats.org/officeDocument/2006/relationships/hyperlink" Target="http://biblehub.com/greek/3813.htm" TargetMode="External"/><Relationship Id="rId10819" Type="http://schemas.openxmlformats.org/officeDocument/2006/relationships/hyperlink" Target="http://biblehub.com/greek/1401.htm" TargetMode="External"/><Relationship Id="rId11190" Type="http://schemas.openxmlformats.org/officeDocument/2006/relationships/hyperlink" Target="http://biblehub.com/greek/846.htm" TargetMode="External"/><Relationship Id="rId12241" Type="http://schemas.openxmlformats.org/officeDocument/2006/relationships/hyperlink" Target="http://biblehub.com/greek/1544.htm" TargetMode="External"/><Relationship Id="rId2300" Type="http://schemas.openxmlformats.org/officeDocument/2006/relationships/hyperlink" Target="http://biblehub.com/greek/3660.htm" TargetMode="External"/><Relationship Id="rId16862" Type="http://schemas.openxmlformats.org/officeDocument/2006/relationships/hyperlink" Target="http://biblehub.com/greek/4133.htm" TargetMode="External"/><Relationship Id="rId17913" Type="http://schemas.openxmlformats.org/officeDocument/2006/relationships/hyperlink" Target="http://biblehub.com/greek/4334.htm" TargetMode="External"/><Relationship Id="rId1999" Type="http://schemas.openxmlformats.org/officeDocument/2006/relationships/hyperlink" Target="http://biblehub.com/greek/4771.htm" TargetMode="External"/><Relationship Id="rId4472" Type="http://schemas.openxmlformats.org/officeDocument/2006/relationships/hyperlink" Target="http://biblehub.com/greek/3588.htm" TargetMode="External"/><Relationship Id="rId5870" Type="http://schemas.openxmlformats.org/officeDocument/2006/relationships/hyperlink" Target="http://biblehub.com/greek/3383.htm" TargetMode="External"/><Relationship Id="rId6921" Type="http://schemas.openxmlformats.org/officeDocument/2006/relationships/hyperlink" Target="http://biblehub.com/greek/3779.htm" TargetMode="External"/><Relationship Id="rId15464" Type="http://schemas.openxmlformats.org/officeDocument/2006/relationships/hyperlink" Target="http://biblehub.com/greek/3767.htm" TargetMode="External"/><Relationship Id="rId16515" Type="http://schemas.openxmlformats.org/officeDocument/2006/relationships/hyperlink" Target="http://biblehub.com/greek/3825.htm" TargetMode="External"/><Relationship Id="rId3074" Type="http://schemas.openxmlformats.org/officeDocument/2006/relationships/hyperlink" Target="http://biblehub.com/greek/906.htm" TargetMode="External"/><Relationship Id="rId4125" Type="http://schemas.openxmlformats.org/officeDocument/2006/relationships/hyperlink" Target="http://biblehub.com/greek/5221.htm" TargetMode="External"/><Relationship Id="rId5523" Type="http://schemas.openxmlformats.org/officeDocument/2006/relationships/hyperlink" Target="http://biblehub.com/greek/5207.htm" TargetMode="External"/><Relationship Id="rId14066" Type="http://schemas.openxmlformats.org/officeDocument/2006/relationships/hyperlink" Target="http://biblehub.com/greek/302.htm" TargetMode="External"/><Relationship Id="rId15117" Type="http://schemas.openxmlformats.org/officeDocument/2006/relationships/hyperlink" Target="http://biblehub.com/greek/3571.htm" TargetMode="External"/><Relationship Id="rId7695" Type="http://schemas.openxmlformats.org/officeDocument/2006/relationships/hyperlink" Target="http://biblehub.com/greek/3004.htm" TargetMode="External"/><Relationship Id="rId8746" Type="http://schemas.openxmlformats.org/officeDocument/2006/relationships/hyperlink" Target="http://biblehub.com/greek/3588.htm" TargetMode="External"/><Relationship Id="rId10676" Type="http://schemas.openxmlformats.org/officeDocument/2006/relationships/hyperlink" Target="http://biblehub.com/greek/281.htm" TargetMode="External"/><Relationship Id="rId11727" Type="http://schemas.openxmlformats.org/officeDocument/2006/relationships/hyperlink" Target="http://biblehub.com/greek/4771.htm" TargetMode="External"/><Relationship Id="rId17289" Type="http://schemas.openxmlformats.org/officeDocument/2006/relationships/hyperlink" Target="http://biblehub.com/greek/2228.htm" TargetMode="External"/><Relationship Id="rId6297" Type="http://schemas.openxmlformats.org/officeDocument/2006/relationships/hyperlink" Target="http://biblehub.com/greek/846.htm" TargetMode="External"/><Relationship Id="rId7348" Type="http://schemas.openxmlformats.org/officeDocument/2006/relationships/hyperlink" Target="http://biblehub.com/greek/1510.htm" TargetMode="External"/><Relationship Id="rId10329" Type="http://schemas.openxmlformats.org/officeDocument/2006/relationships/hyperlink" Target="http://biblehub.com/greek/3361.htm" TargetMode="External"/><Relationship Id="rId13899" Type="http://schemas.openxmlformats.org/officeDocument/2006/relationships/hyperlink" Target="http://biblehub.com/greek/3660.htm" TargetMode="External"/><Relationship Id="rId14200" Type="http://schemas.openxmlformats.org/officeDocument/2006/relationships/hyperlink" Target="http://biblehub.com/greek/5259.htm" TargetMode="External"/><Relationship Id="rId3958" Type="http://schemas.openxmlformats.org/officeDocument/2006/relationships/hyperlink" Target="http://biblehub.com/greek/3708.htm" TargetMode="External"/><Relationship Id="rId16372" Type="http://schemas.openxmlformats.org/officeDocument/2006/relationships/hyperlink" Target="http://biblehub.com/greek/565.htm" TargetMode="External"/><Relationship Id="rId17423" Type="http://schemas.openxmlformats.org/officeDocument/2006/relationships/hyperlink" Target="http://biblehub.com/greek/2036.htm" TargetMode="External"/><Relationship Id="rId17770" Type="http://schemas.openxmlformats.org/officeDocument/2006/relationships/hyperlink" Target="http://biblehub.com/greek/3708.htm" TargetMode="External"/><Relationship Id="rId879" Type="http://schemas.openxmlformats.org/officeDocument/2006/relationships/hyperlink" Target="http://biblehub.com/greek/1519.htm" TargetMode="External"/><Relationship Id="rId5380" Type="http://schemas.openxmlformats.org/officeDocument/2006/relationships/hyperlink" Target="http://biblehub.com/greek/5399.htm" TargetMode="External"/><Relationship Id="rId6431" Type="http://schemas.openxmlformats.org/officeDocument/2006/relationships/hyperlink" Target="http://biblehub.com/greek/5119.htm" TargetMode="External"/><Relationship Id="rId10810" Type="http://schemas.openxmlformats.org/officeDocument/2006/relationships/hyperlink" Target="http://biblehub.com/greek/2532.htm" TargetMode="External"/><Relationship Id="rId16025" Type="http://schemas.openxmlformats.org/officeDocument/2006/relationships/hyperlink" Target="http://biblehub.com/greek/1161.htm" TargetMode="External"/><Relationship Id="rId5033" Type="http://schemas.openxmlformats.org/officeDocument/2006/relationships/hyperlink" Target="http://biblehub.com/greek/3361.htm" TargetMode="External"/><Relationship Id="rId12982" Type="http://schemas.openxmlformats.org/officeDocument/2006/relationships/hyperlink" Target="http://biblehub.com/greek/1519.htm" TargetMode="External"/><Relationship Id="rId1990" Type="http://schemas.openxmlformats.org/officeDocument/2006/relationships/hyperlink" Target="http://biblehub.com/greek/302.htm" TargetMode="External"/><Relationship Id="rId8256" Type="http://schemas.openxmlformats.org/officeDocument/2006/relationships/hyperlink" Target="http://biblehub.com/greek/4334.htm" TargetMode="External"/><Relationship Id="rId9654" Type="http://schemas.openxmlformats.org/officeDocument/2006/relationships/hyperlink" Target="http://biblehub.com/greek/4771.htm" TargetMode="External"/><Relationship Id="rId11584" Type="http://schemas.openxmlformats.org/officeDocument/2006/relationships/hyperlink" Target="http://biblehub.com/greek/2532.htm" TargetMode="External"/><Relationship Id="rId12635" Type="http://schemas.openxmlformats.org/officeDocument/2006/relationships/hyperlink" Target="http://biblehub.com/greek/4204.htm" TargetMode="External"/><Relationship Id="rId18197" Type="http://schemas.openxmlformats.org/officeDocument/2006/relationships/hyperlink" Target="http://biblehub.com/greek/2424.htm" TargetMode="External"/><Relationship Id="rId1643" Type="http://schemas.openxmlformats.org/officeDocument/2006/relationships/hyperlink" Target="http://biblehub.com/greek/2532.htm" TargetMode="External"/><Relationship Id="rId9307" Type="http://schemas.openxmlformats.org/officeDocument/2006/relationships/hyperlink" Target="http://biblehub.com/greek/4449.htm" TargetMode="External"/><Relationship Id="rId10186" Type="http://schemas.openxmlformats.org/officeDocument/2006/relationships/hyperlink" Target="http://biblehub.com/greek/615.htm" TargetMode="External"/><Relationship Id="rId11237" Type="http://schemas.openxmlformats.org/officeDocument/2006/relationships/hyperlink" Target="http://biblehub.com/greek/2443.htm" TargetMode="External"/><Relationship Id="rId15858" Type="http://schemas.openxmlformats.org/officeDocument/2006/relationships/hyperlink" Target="http://biblehub.com/greek/2532.htm" TargetMode="External"/><Relationship Id="rId16909" Type="http://schemas.openxmlformats.org/officeDocument/2006/relationships/hyperlink" Target="http://biblehub.com/greek/2036.htm" TargetMode="External"/><Relationship Id="rId4866" Type="http://schemas.openxmlformats.org/officeDocument/2006/relationships/hyperlink" Target="http://biblehub.com/greek/4263.htm" TargetMode="External"/><Relationship Id="rId5917" Type="http://schemas.openxmlformats.org/officeDocument/2006/relationships/hyperlink" Target="http://biblehub.com/greek/3754.htm" TargetMode="External"/><Relationship Id="rId17280" Type="http://schemas.openxmlformats.org/officeDocument/2006/relationships/hyperlink" Target="http://biblehub.com/greek/846.htm" TargetMode="External"/><Relationship Id="rId18331" Type="http://schemas.openxmlformats.org/officeDocument/2006/relationships/hyperlink" Target="http://biblehub.com/greek/4334.htm" TargetMode="External"/><Relationship Id="rId3468" Type="http://schemas.openxmlformats.org/officeDocument/2006/relationships/hyperlink" Target="http://biblehub.com/greek/846.htm" TargetMode="External"/><Relationship Id="rId4519" Type="http://schemas.openxmlformats.org/officeDocument/2006/relationships/hyperlink" Target="http://biblehub.com/greek/5119.htm" TargetMode="External"/><Relationship Id="rId10320" Type="http://schemas.openxmlformats.org/officeDocument/2006/relationships/hyperlink" Target="http://biblehub.com/greek/1722.htm" TargetMode="External"/><Relationship Id="rId389" Type="http://schemas.openxmlformats.org/officeDocument/2006/relationships/hyperlink" Target="http://biblehub.com/greek/3588.htm" TargetMode="External"/><Relationship Id="rId13890" Type="http://schemas.openxmlformats.org/officeDocument/2006/relationships/hyperlink" Target="http://biblehub.com/greek/3588.htm" TargetMode="External"/><Relationship Id="rId14941" Type="http://schemas.openxmlformats.org/officeDocument/2006/relationships/hyperlink" Target="http://biblehub.com/greek/5207.htm" TargetMode="External"/><Relationship Id="rId870" Type="http://schemas.openxmlformats.org/officeDocument/2006/relationships/hyperlink" Target="http://biblehub.com/greek/2264.htm" TargetMode="External"/><Relationship Id="rId2551" Type="http://schemas.openxmlformats.org/officeDocument/2006/relationships/hyperlink" Target="http://biblehub.com/greek/1161.htm" TargetMode="External"/><Relationship Id="rId9164" Type="http://schemas.openxmlformats.org/officeDocument/2006/relationships/hyperlink" Target="http://biblehub.com/greek/3756.htm" TargetMode="External"/><Relationship Id="rId11094" Type="http://schemas.openxmlformats.org/officeDocument/2006/relationships/hyperlink" Target="http://biblehub.com/greek/1135.htm" TargetMode="External"/><Relationship Id="rId12492" Type="http://schemas.openxmlformats.org/officeDocument/2006/relationships/hyperlink" Target="http://biblehub.com/greek/2036.htm" TargetMode="External"/><Relationship Id="rId13543" Type="http://schemas.openxmlformats.org/officeDocument/2006/relationships/hyperlink" Target="http://biblehub.com/greek/5270.htm" TargetMode="External"/><Relationship Id="rId523" Type="http://schemas.openxmlformats.org/officeDocument/2006/relationships/hyperlink" Target="http://biblehub.com/greek/3588.htm" TargetMode="External"/><Relationship Id="rId1153" Type="http://schemas.openxmlformats.org/officeDocument/2006/relationships/hyperlink" Target="http://biblehub.com/greek/5259.htm" TargetMode="External"/><Relationship Id="rId2204" Type="http://schemas.openxmlformats.org/officeDocument/2006/relationships/hyperlink" Target="http://biblehub.com/greek/3650.htm" TargetMode="External"/><Relationship Id="rId3602" Type="http://schemas.openxmlformats.org/officeDocument/2006/relationships/hyperlink" Target="http://biblehub.com/greek/846.htm" TargetMode="External"/><Relationship Id="rId12145" Type="http://schemas.openxmlformats.org/officeDocument/2006/relationships/hyperlink" Target="http://biblehub.com/greek/3688.htm" TargetMode="External"/><Relationship Id="rId16766" Type="http://schemas.openxmlformats.org/officeDocument/2006/relationships/hyperlink" Target="http://biblehub.com/greek/749.htm" TargetMode="External"/><Relationship Id="rId17817" Type="http://schemas.openxmlformats.org/officeDocument/2006/relationships/hyperlink" Target="http://biblehub.com/greek/1453.htm" TargetMode="External"/><Relationship Id="rId5774" Type="http://schemas.openxmlformats.org/officeDocument/2006/relationships/hyperlink" Target="http://biblehub.com/greek/4771.htm" TargetMode="External"/><Relationship Id="rId6825" Type="http://schemas.openxmlformats.org/officeDocument/2006/relationships/hyperlink" Target="http://biblehub.com/greek/2782.htm" TargetMode="External"/><Relationship Id="rId15368" Type="http://schemas.openxmlformats.org/officeDocument/2006/relationships/hyperlink" Target="http://biblehub.com/greek/5007.htm" TargetMode="External"/><Relationship Id="rId16419" Type="http://schemas.openxmlformats.org/officeDocument/2006/relationships/hyperlink" Target="http://biblehub.com/greek/3928.htm" TargetMode="External"/><Relationship Id="rId4376" Type="http://schemas.openxmlformats.org/officeDocument/2006/relationships/hyperlink" Target="http://biblehub.com/greek/2532.htm" TargetMode="External"/><Relationship Id="rId5427" Type="http://schemas.openxmlformats.org/officeDocument/2006/relationships/hyperlink" Target="http://biblehub.com/greek/3956.htm" TargetMode="External"/><Relationship Id="rId8997" Type="http://schemas.openxmlformats.org/officeDocument/2006/relationships/hyperlink" Target="http://biblehub.com/greek/1161.htm" TargetMode="External"/><Relationship Id="rId4029" Type="http://schemas.openxmlformats.org/officeDocument/2006/relationships/hyperlink" Target="http://biblehub.com/greek/3004.htm" TargetMode="External"/><Relationship Id="rId7599" Type="http://schemas.openxmlformats.org/officeDocument/2006/relationships/hyperlink" Target="http://biblehub.com/greek/3956.htm" TargetMode="External"/><Relationship Id="rId11978" Type="http://schemas.openxmlformats.org/officeDocument/2006/relationships/hyperlink" Target="http://biblehub.com/greek/2521.htm" TargetMode="External"/><Relationship Id="rId14451" Type="http://schemas.openxmlformats.org/officeDocument/2006/relationships/hyperlink" Target="http://biblehub.com/greek/2046.htm" TargetMode="External"/><Relationship Id="rId16900" Type="http://schemas.openxmlformats.org/officeDocument/2006/relationships/hyperlink" Target="http://biblehub.com/greek/191.htm" TargetMode="External"/><Relationship Id="rId4510" Type="http://schemas.openxmlformats.org/officeDocument/2006/relationships/hyperlink" Target="http://biblehub.com/greek/1161.htm" TargetMode="External"/><Relationship Id="rId13053" Type="http://schemas.openxmlformats.org/officeDocument/2006/relationships/hyperlink" Target="http://biblehub.com/greek/3588.htm" TargetMode="External"/><Relationship Id="rId14104" Type="http://schemas.openxmlformats.org/officeDocument/2006/relationships/hyperlink" Target="http://biblehub.com/greek/3778.htm" TargetMode="External"/><Relationship Id="rId15502" Type="http://schemas.openxmlformats.org/officeDocument/2006/relationships/hyperlink" Target="http://biblehub.com/greek/3361.htm" TargetMode="External"/><Relationship Id="rId380" Type="http://schemas.openxmlformats.org/officeDocument/2006/relationships/hyperlink" Target="http://biblehub.com/greek/3588.htm" TargetMode="External"/><Relationship Id="rId2061" Type="http://schemas.openxmlformats.org/officeDocument/2006/relationships/hyperlink" Target="http://biblehub.com/greek/3588.htm" TargetMode="External"/><Relationship Id="rId3112" Type="http://schemas.openxmlformats.org/officeDocument/2006/relationships/hyperlink" Target="http://biblehub.com/greek/537.htm" TargetMode="External"/><Relationship Id="rId6682" Type="http://schemas.openxmlformats.org/officeDocument/2006/relationships/hyperlink" Target="http://biblehub.com/greek/1537.htm" TargetMode="External"/><Relationship Id="rId17674" Type="http://schemas.openxmlformats.org/officeDocument/2006/relationships/hyperlink" Target="http://biblehub.com/greek/3588.htm" TargetMode="External"/><Relationship Id="rId5284" Type="http://schemas.openxmlformats.org/officeDocument/2006/relationships/hyperlink" Target="http://biblehub.com/greek/2474.htm" TargetMode="External"/><Relationship Id="rId6335" Type="http://schemas.openxmlformats.org/officeDocument/2006/relationships/hyperlink" Target="http://biblehub.com/greek/3704.htm" TargetMode="External"/><Relationship Id="rId7733" Type="http://schemas.openxmlformats.org/officeDocument/2006/relationships/hyperlink" Target="http://biblehub.com/greek/932.htm" TargetMode="External"/><Relationship Id="rId10714" Type="http://schemas.openxmlformats.org/officeDocument/2006/relationships/hyperlink" Target="http://biblehub.com/greek/1563.htm" TargetMode="External"/><Relationship Id="rId16276" Type="http://schemas.openxmlformats.org/officeDocument/2006/relationships/hyperlink" Target="http://biblehub.com/greek/1473.htm" TargetMode="External"/><Relationship Id="rId17327" Type="http://schemas.openxmlformats.org/officeDocument/2006/relationships/hyperlink" Target="http://biblehub.com/greek/846.htm" TargetMode="External"/><Relationship Id="rId12886" Type="http://schemas.openxmlformats.org/officeDocument/2006/relationships/hyperlink" Target="http://biblehub.com/greek/3588.htm" TargetMode="External"/><Relationship Id="rId13937" Type="http://schemas.openxmlformats.org/officeDocument/2006/relationships/hyperlink" Target="http://biblehub.com/greek/1656.htm" TargetMode="External"/><Relationship Id="rId1894" Type="http://schemas.openxmlformats.org/officeDocument/2006/relationships/hyperlink" Target="http://biblehub.com/greek/4137.htm" TargetMode="External"/><Relationship Id="rId2945" Type="http://schemas.openxmlformats.org/officeDocument/2006/relationships/hyperlink" Target="http://biblehub.com/greek/2228.htm" TargetMode="External"/><Relationship Id="rId9558" Type="http://schemas.openxmlformats.org/officeDocument/2006/relationships/hyperlink" Target="http://biblehub.com/greek/3618.htm" TargetMode="External"/><Relationship Id="rId11488" Type="http://schemas.openxmlformats.org/officeDocument/2006/relationships/hyperlink" Target="http://biblehub.com/greek/2983.htm" TargetMode="External"/><Relationship Id="rId12539" Type="http://schemas.openxmlformats.org/officeDocument/2006/relationships/hyperlink" Target="http://biblehub.com/greek/3956.htm" TargetMode="External"/><Relationship Id="rId16410" Type="http://schemas.openxmlformats.org/officeDocument/2006/relationships/hyperlink" Target="http://biblehub.com/greek/846.htm" TargetMode="External"/><Relationship Id="rId917" Type="http://schemas.openxmlformats.org/officeDocument/2006/relationships/hyperlink" Target="http://biblehub.com/greek/3004.htm" TargetMode="External"/><Relationship Id="rId1547" Type="http://schemas.openxmlformats.org/officeDocument/2006/relationships/hyperlink" Target="http://biblehub.com/greek/846.htm" TargetMode="External"/><Relationship Id="rId15012" Type="http://schemas.openxmlformats.org/officeDocument/2006/relationships/hyperlink" Target="http://biblehub.com/greek/2068.htm" TargetMode="External"/><Relationship Id="rId4020" Type="http://schemas.openxmlformats.org/officeDocument/2006/relationships/hyperlink" Target="http://biblehub.com/greek/565.htm" TargetMode="External"/><Relationship Id="rId7590" Type="http://schemas.openxmlformats.org/officeDocument/2006/relationships/hyperlink" Target="http://biblehub.com/greek/4687.htm" TargetMode="External"/><Relationship Id="rId8641" Type="http://schemas.openxmlformats.org/officeDocument/2006/relationships/hyperlink" Target="http://biblehub.com/greek/846.htm" TargetMode="External"/><Relationship Id="rId17184" Type="http://schemas.openxmlformats.org/officeDocument/2006/relationships/hyperlink" Target="http://biblehub.com/greek/2532.htm" TargetMode="External"/><Relationship Id="rId18235" Type="http://schemas.openxmlformats.org/officeDocument/2006/relationships/hyperlink" Target="http://biblehub.com/greek/2400.htm" TargetMode="External"/><Relationship Id="rId6192" Type="http://schemas.openxmlformats.org/officeDocument/2006/relationships/hyperlink" Target="http://biblehub.com/greek/3588.htm" TargetMode="External"/><Relationship Id="rId7243" Type="http://schemas.openxmlformats.org/officeDocument/2006/relationships/hyperlink" Target="http://biblehub.com/greek/2532.htm" TargetMode="External"/><Relationship Id="rId10571" Type="http://schemas.openxmlformats.org/officeDocument/2006/relationships/hyperlink" Target="http://biblehub.com/greek/1510.htm" TargetMode="External"/><Relationship Id="rId11622" Type="http://schemas.openxmlformats.org/officeDocument/2006/relationships/hyperlink" Target="http://biblehub.com/greek/2532.htm" TargetMode="External"/><Relationship Id="rId10224" Type="http://schemas.openxmlformats.org/officeDocument/2006/relationships/hyperlink" Target="http://biblehub.com/greek/4399.htm" TargetMode="External"/><Relationship Id="rId13794" Type="http://schemas.openxmlformats.org/officeDocument/2006/relationships/hyperlink" Target="http://biblehub.com/greek/5185.htm" TargetMode="External"/><Relationship Id="rId14845" Type="http://schemas.openxmlformats.org/officeDocument/2006/relationships/hyperlink" Target="http://biblehub.com/greek/2532.htm" TargetMode="External"/><Relationship Id="rId3853" Type="http://schemas.openxmlformats.org/officeDocument/2006/relationships/hyperlink" Target="http://biblehub.com/greek/1161.htm" TargetMode="External"/><Relationship Id="rId4904" Type="http://schemas.openxmlformats.org/officeDocument/2006/relationships/hyperlink" Target="http://biblehub.com/greek/1849.htm" TargetMode="External"/><Relationship Id="rId9068" Type="http://schemas.openxmlformats.org/officeDocument/2006/relationships/hyperlink" Target="http://biblehub.com/greek/4102.htm" TargetMode="External"/><Relationship Id="rId12396" Type="http://schemas.openxmlformats.org/officeDocument/2006/relationships/hyperlink" Target="http://biblehub.com/greek/3708.htm" TargetMode="External"/><Relationship Id="rId13447" Type="http://schemas.openxmlformats.org/officeDocument/2006/relationships/hyperlink" Target="http://biblehub.com/greek/2316.htm" TargetMode="External"/><Relationship Id="rId774" Type="http://schemas.openxmlformats.org/officeDocument/2006/relationships/hyperlink" Target="http://biblehub.com/greek/3739.htm" TargetMode="External"/><Relationship Id="rId1057" Type="http://schemas.openxmlformats.org/officeDocument/2006/relationships/hyperlink" Target="http://biblehub.com/greek/11.htm" TargetMode="External"/><Relationship Id="rId2455" Type="http://schemas.openxmlformats.org/officeDocument/2006/relationships/hyperlink" Target="http://biblehub.com/greek/3780.htm" TargetMode="External"/><Relationship Id="rId3506" Type="http://schemas.openxmlformats.org/officeDocument/2006/relationships/hyperlink" Target="http://biblehub.com/greek/3588.htm" TargetMode="External"/><Relationship Id="rId12049" Type="http://schemas.openxmlformats.org/officeDocument/2006/relationships/hyperlink" Target="http://biblehub.com/greek/2532.htm" TargetMode="External"/><Relationship Id="rId427" Type="http://schemas.openxmlformats.org/officeDocument/2006/relationships/hyperlink" Target="http://biblehub.com/greek/3588.htm" TargetMode="External"/><Relationship Id="rId2108" Type="http://schemas.openxmlformats.org/officeDocument/2006/relationships/hyperlink" Target="http://biblehub.com/greek/281.htm" TargetMode="External"/><Relationship Id="rId5678" Type="http://schemas.openxmlformats.org/officeDocument/2006/relationships/hyperlink" Target="http://biblehub.com/greek/5185.htm" TargetMode="External"/><Relationship Id="rId6729" Type="http://schemas.openxmlformats.org/officeDocument/2006/relationships/hyperlink" Target="http://biblehub.com/greek/1063.htm" TargetMode="External"/><Relationship Id="rId12530" Type="http://schemas.openxmlformats.org/officeDocument/2006/relationships/hyperlink" Target="http://biblehub.com/greek/846.htm" TargetMode="External"/><Relationship Id="rId18092" Type="http://schemas.openxmlformats.org/officeDocument/2006/relationships/hyperlink" Target="http://biblehub.com/greek/3037.htm" TargetMode="External"/><Relationship Id="rId8151" Type="http://schemas.openxmlformats.org/officeDocument/2006/relationships/hyperlink" Target="http://biblehub.com/greek/80.htm" TargetMode="External"/><Relationship Id="rId9202" Type="http://schemas.openxmlformats.org/officeDocument/2006/relationships/hyperlink" Target="http://biblehub.com/greek/2192.htm" TargetMode="External"/><Relationship Id="rId10081" Type="http://schemas.openxmlformats.org/officeDocument/2006/relationships/hyperlink" Target="http://biblehub.com/greek/2036.htm" TargetMode="External"/><Relationship Id="rId11132" Type="http://schemas.openxmlformats.org/officeDocument/2006/relationships/hyperlink" Target="http://biblehub.com/greek/3588.htm" TargetMode="External"/><Relationship Id="rId4761" Type="http://schemas.openxmlformats.org/officeDocument/2006/relationships/hyperlink" Target="http://biblehub.com/greek/4771.htm" TargetMode="External"/><Relationship Id="rId15753" Type="http://schemas.openxmlformats.org/officeDocument/2006/relationships/hyperlink" Target="http://biblehub.com/greek/1980.htm" TargetMode="External"/><Relationship Id="rId16804" Type="http://schemas.openxmlformats.org/officeDocument/2006/relationships/hyperlink" Target="http://biblehub.com/greek/5346.htm" TargetMode="External"/><Relationship Id="rId3363" Type="http://schemas.openxmlformats.org/officeDocument/2006/relationships/hyperlink" Target="http://biblehub.com/greek/3598.htm" TargetMode="External"/><Relationship Id="rId4414" Type="http://schemas.openxmlformats.org/officeDocument/2006/relationships/hyperlink" Target="http://biblehub.com/greek/2424.htm" TargetMode="External"/><Relationship Id="rId5812" Type="http://schemas.openxmlformats.org/officeDocument/2006/relationships/hyperlink" Target="http://biblehub.com/greek/2532.htm" TargetMode="External"/><Relationship Id="rId14008" Type="http://schemas.openxmlformats.org/officeDocument/2006/relationships/hyperlink" Target="http://biblehub.com/greek/3748.htm" TargetMode="External"/><Relationship Id="rId14355" Type="http://schemas.openxmlformats.org/officeDocument/2006/relationships/hyperlink" Target="http://biblehub.com/greek/932.htm" TargetMode="External"/><Relationship Id="rId15406" Type="http://schemas.openxmlformats.org/officeDocument/2006/relationships/hyperlink" Target="http://biblehub.com/greek/1520.htm" TargetMode="External"/><Relationship Id="rId284" Type="http://schemas.openxmlformats.org/officeDocument/2006/relationships/hyperlink" Target="http://biblehub.com/greek/2424.htm" TargetMode="External"/><Relationship Id="rId3016" Type="http://schemas.openxmlformats.org/officeDocument/2006/relationships/hyperlink" Target="http://biblehub.com/greek/1308.htm" TargetMode="External"/><Relationship Id="rId7984" Type="http://schemas.openxmlformats.org/officeDocument/2006/relationships/hyperlink" Target="http://biblehub.com/greek/1544.htm" TargetMode="External"/><Relationship Id="rId10965" Type="http://schemas.openxmlformats.org/officeDocument/2006/relationships/hyperlink" Target="http://biblehub.com/greek/4771.htm" TargetMode="External"/><Relationship Id="rId17578" Type="http://schemas.openxmlformats.org/officeDocument/2006/relationships/hyperlink" Target="http://biblehub.com/greek/5083.htm" TargetMode="External"/><Relationship Id="rId5188" Type="http://schemas.openxmlformats.org/officeDocument/2006/relationships/hyperlink" Target="http://biblehub.com/greek/1519.htm" TargetMode="External"/><Relationship Id="rId6586" Type="http://schemas.openxmlformats.org/officeDocument/2006/relationships/hyperlink" Target="http://biblehub.com/greek/2596.htm" TargetMode="External"/><Relationship Id="rId7637" Type="http://schemas.openxmlformats.org/officeDocument/2006/relationships/hyperlink" Target="http://biblehub.com/greek/1135.htm" TargetMode="External"/><Relationship Id="rId10618" Type="http://schemas.openxmlformats.org/officeDocument/2006/relationships/hyperlink" Target="http://biblehub.com/greek/2228.htm" TargetMode="External"/><Relationship Id="rId6239" Type="http://schemas.openxmlformats.org/officeDocument/2006/relationships/hyperlink" Target="http://biblehub.com/greek/2962.htm" TargetMode="External"/><Relationship Id="rId12040" Type="http://schemas.openxmlformats.org/officeDocument/2006/relationships/hyperlink" Target="http://biblehub.com/greek/308.htm" TargetMode="External"/><Relationship Id="rId16661" Type="http://schemas.openxmlformats.org/officeDocument/2006/relationships/hyperlink" Target="http://biblehub.com/greek/3162.htm" TargetMode="External"/><Relationship Id="rId1798" Type="http://schemas.openxmlformats.org/officeDocument/2006/relationships/hyperlink" Target="http://biblehub.com/greek/4771.htm" TargetMode="External"/><Relationship Id="rId2849" Type="http://schemas.openxmlformats.org/officeDocument/2006/relationships/hyperlink" Target="http://biblehub.com/greek/2532.htm" TargetMode="External"/><Relationship Id="rId6720" Type="http://schemas.openxmlformats.org/officeDocument/2006/relationships/hyperlink" Target="http://biblehub.com/greek/444.htm" TargetMode="External"/><Relationship Id="rId15263" Type="http://schemas.openxmlformats.org/officeDocument/2006/relationships/hyperlink" Target="http://biblehub.com/greek/3588.htm" TargetMode="External"/><Relationship Id="rId16314" Type="http://schemas.openxmlformats.org/officeDocument/2006/relationships/hyperlink" Target="http://biblehub.com/greek/3763.htm" TargetMode="External"/><Relationship Id="rId17712" Type="http://schemas.openxmlformats.org/officeDocument/2006/relationships/hyperlink" Target="http://biblehub.com/greek/4012.htm" TargetMode="External"/><Relationship Id="rId4271" Type="http://schemas.openxmlformats.org/officeDocument/2006/relationships/hyperlink" Target="http://biblehub.com/greek/2424.htm" TargetMode="External"/><Relationship Id="rId5322" Type="http://schemas.openxmlformats.org/officeDocument/2006/relationships/hyperlink" Target="http://biblehub.com/greek/3617.htm" TargetMode="External"/><Relationship Id="rId8892" Type="http://schemas.openxmlformats.org/officeDocument/2006/relationships/hyperlink" Target="http://biblehub.com/greek/4750.htm" TargetMode="External"/><Relationship Id="rId7494" Type="http://schemas.openxmlformats.org/officeDocument/2006/relationships/hyperlink" Target="http://biblehub.com/greek/2962.htm" TargetMode="External"/><Relationship Id="rId8545" Type="http://schemas.openxmlformats.org/officeDocument/2006/relationships/hyperlink" Target="http://biblehub.com/greek/5204.htm" TargetMode="External"/><Relationship Id="rId9943" Type="http://schemas.openxmlformats.org/officeDocument/2006/relationships/hyperlink" Target="http://biblehub.com/greek/2424.htm" TargetMode="External"/><Relationship Id="rId11873" Type="http://schemas.openxmlformats.org/officeDocument/2006/relationships/hyperlink" Target="http://biblehub.com/greek/2523.htm" TargetMode="External"/><Relationship Id="rId12924" Type="http://schemas.openxmlformats.org/officeDocument/2006/relationships/hyperlink" Target="http://biblehub.com/greek/3588.htm" TargetMode="External"/><Relationship Id="rId17088" Type="http://schemas.openxmlformats.org/officeDocument/2006/relationships/hyperlink" Target="http://biblehub.com/greek/3588.htm" TargetMode="External"/><Relationship Id="rId18139" Type="http://schemas.openxmlformats.org/officeDocument/2006/relationships/hyperlink" Target="http://biblehub.com/greek/2212.htm" TargetMode="External"/><Relationship Id="rId1932" Type="http://schemas.openxmlformats.org/officeDocument/2006/relationships/hyperlink" Target="http://biblehub.com/greek/2532.htm" TargetMode="External"/><Relationship Id="rId6096" Type="http://schemas.openxmlformats.org/officeDocument/2006/relationships/hyperlink" Target="http://biblehub.com/greek/2147.htm" TargetMode="External"/><Relationship Id="rId7147" Type="http://schemas.openxmlformats.org/officeDocument/2006/relationships/hyperlink" Target="http://biblehub.com/greek/3588.htm" TargetMode="External"/><Relationship Id="rId10475" Type="http://schemas.openxmlformats.org/officeDocument/2006/relationships/hyperlink" Target="http://biblehub.com/greek/4771.htm" TargetMode="External"/><Relationship Id="rId11526" Type="http://schemas.openxmlformats.org/officeDocument/2006/relationships/hyperlink" Target="http://biblehub.com/greek/1220.htm" TargetMode="External"/><Relationship Id="rId10128" Type="http://schemas.openxmlformats.org/officeDocument/2006/relationships/hyperlink" Target="http://biblehub.com/greek/1223.htm" TargetMode="External"/><Relationship Id="rId13698" Type="http://schemas.openxmlformats.org/officeDocument/2006/relationships/hyperlink" Target="http://biblehub.com/greek/2532.htm" TargetMode="External"/><Relationship Id="rId14749" Type="http://schemas.openxmlformats.org/officeDocument/2006/relationships/hyperlink" Target="http://biblehub.com/greek/3754.htm" TargetMode="External"/><Relationship Id="rId3757" Type="http://schemas.openxmlformats.org/officeDocument/2006/relationships/hyperlink" Target="http://biblehub.com/greek/3588.htm" TargetMode="External"/><Relationship Id="rId4808" Type="http://schemas.openxmlformats.org/officeDocument/2006/relationships/hyperlink" Target="http://biblehub.com/greek/5316.htm" TargetMode="External"/><Relationship Id="rId16171" Type="http://schemas.openxmlformats.org/officeDocument/2006/relationships/hyperlink" Target="http://biblehub.com/greek/2036.htm" TargetMode="External"/><Relationship Id="rId17222" Type="http://schemas.openxmlformats.org/officeDocument/2006/relationships/hyperlink" Target="http://biblehub.com/greek/1722.htm" TargetMode="External"/><Relationship Id="rId678" Type="http://schemas.openxmlformats.org/officeDocument/2006/relationships/hyperlink" Target="http://biblehub.com/greek/3588.htm" TargetMode="External"/><Relationship Id="rId2359" Type="http://schemas.openxmlformats.org/officeDocument/2006/relationships/hyperlink" Target="http://biblehub.com/greek/2532.htm" TargetMode="External"/><Relationship Id="rId6230" Type="http://schemas.openxmlformats.org/officeDocument/2006/relationships/hyperlink" Target="http://biblehub.com/greek/2309.htm" TargetMode="External"/><Relationship Id="rId9453" Type="http://schemas.openxmlformats.org/officeDocument/2006/relationships/hyperlink" Target="http://biblehub.com/greek/2532.htm" TargetMode="External"/><Relationship Id="rId11383" Type="http://schemas.openxmlformats.org/officeDocument/2006/relationships/hyperlink" Target="http://biblehub.com/greek/1161.htm" TargetMode="External"/><Relationship Id="rId12781" Type="http://schemas.openxmlformats.org/officeDocument/2006/relationships/hyperlink" Target="http://biblehub.com/greek/1544.htm" TargetMode="External"/><Relationship Id="rId13832" Type="http://schemas.openxmlformats.org/officeDocument/2006/relationships/hyperlink" Target="http://biblehub.com/greek/3739.htm" TargetMode="External"/><Relationship Id="rId812" Type="http://schemas.openxmlformats.org/officeDocument/2006/relationships/hyperlink" Target="http://biblehub.com/greek/2400.htm" TargetMode="External"/><Relationship Id="rId1442" Type="http://schemas.openxmlformats.org/officeDocument/2006/relationships/hyperlink" Target="http://biblehub.com/greek/2194.htm" TargetMode="External"/><Relationship Id="rId2840" Type="http://schemas.openxmlformats.org/officeDocument/2006/relationships/hyperlink" Target="http://biblehub.com/greek/2344.htm" TargetMode="External"/><Relationship Id="rId8055" Type="http://schemas.openxmlformats.org/officeDocument/2006/relationships/hyperlink" Target="http://biblehub.com/greek/846.htm" TargetMode="External"/><Relationship Id="rId9106" Type="http://schemas.openxmlformats.org/officeDocument/2006/relationships/hyperlink" Target="http://biblehub.com/greek/3326.htm" TargetMode="External"/><Relationship Id="rId11036" Type="http://schemas.openxmlformats.org/officeDocument/2006/relationships/hyperlink" Target="http://biblehub.com/greek/2641.htm" TargetMode="External"/><Relationship Id="rId12434" Type="http://schemas.openxmlformats.org/officeDocument/2006/relationships/hyperlink" Target="http://biblehub.com/greek/2532.htm" TargetMode="External"/><Relationship Id="rId15657" Type="http://schemas.openxmlformats.org/officeDocument/2006/relationships/hyperlink" Target="http://biblehub.com/greek/4771.htm" TargetMode="External"/><Relationship Id="rId16708" Type="http://schemas.openxmlformats.org/officeDocument/2006/relationships/hyperlink" Target="http://biblehub.com/greek/4815.htm" TargetMode="External"/><Relationship Id="rId3267" Type="http://schemas.openxmlformats.org/officeDocument/2006/relationships/hyperlink" Target="http://biblehub.com/greek/3588.htm" TargetMode="External"/><Relationship Id="rId4665" Type="http://schemas.openxmlformats.org/officeDocument/2006/relationships/hyperlink" Target="http://biblehub.com/greek/3588.htm" TargetMode="External"/><Relationship Id="rId5716" Type="http://schemas.openxmlformats.org/officeDocument/2006/relationships/hyperlink" Target="http://biblehub.com/greek/1519.htm" TargetMode="External"/><Relationship Id="rId14259" Type="http://schemas.openxmlformats.org/officeDocument/2006/relationships/hyperlink" Target="http://biblehub.com/greek/281.htm" TargetMode="External"/><Relationship Id="rId18130" Type="http://schemas.openxmlformats.org/officeDocument/2006/relationships/hyperlink" Target="http://biblehub.com/greek/3361.htm" TargetMode="External"/><Relationship Id="rId188" Type="http://schemas.openxmlformats.org/officeDocument/2006/relationships/hyperlink" Target="http://biblehub.com/greek/4528.htm" TargetMode="External"/><Relationship Id="rId4318" Type="http://schemas.openxmlformats.org/officeDocument/2006/relationships/hyperlink" Target="http://biblehub.com/greek/266.htm" TargetMode="External"/><Relationship Id="rId7888" Type="http://schemas.openxmlformats.org/officeDocument/2006/relationships/hyperlink" Target="http://biblehub.com/greek/846.htm" TargetMode="External"/><Relationship Id="rId8939" Type="http://schemas.openxmlformats.org/officeDocument/2006/relationships/hyperlink" Target="http://biblehub.com/greek/3756.htm" TargetMode="External"/><Relationship Id="rId10869" Type="http://schemas.openxmlformats.org/officeDocument/2006/relationships/hyperlink" Target="http://biblehub.com/greek/2309.htm" TargetMode="External"/><Relationship Id="rId14740" Type="http://schemas.openxmlformats.org/officeDocument/2006/relationships/hyperlink" Target="http://biblehub.com/greek/2798.htm" TargetMode="External"/><Relationship Id="rId12291" Type="http://schemas.openxmlformats.org/officeDocument/2006/relationships/hyperlink" Target="http://biblehub.com/greek/3708.htm" TargetMode="External"/><Relationship Id="rId13342" Type="http://schemas.openxmlformats.org/officeDocument/2006/relationships/hyperlink" Target="http://biblehub.com/greek/846.htm" TargetMode="External"/><Relationship Id="rId2350" Type="http://schemas.openxmlformats.org/officeDocument/2006/relationships/hyperlink" Target="http://biblehub.com/greek/3588.htm" TargetMode="External"/><Relationship Id="rId3401" Type="http://schemas.openxmlformats.org/officeDocument/2006/relationships/hyperlink" Target="http://biblehub.com/greek/4314.htm" TargetMode="External"/><Relationship Id="rId6971" Type="http://schemas.openxmlformats.org/officeDocument/2006/relationships/hyperlink" Target="http://biblehub.com/greek/5101.htm" TargetMode="External"/><Relationship Id="rId17963" Type="http://schemas.openxmlformats.org/officeDocument/2006/relationships/hyperlink" Target="http://biblehub.com/greek/3588.htm" TargetMode="External"/><Relationship Id="rId322" Type="http://schemas.openxmlformats.org/officeDocument/2006/relationships/hyperlink" Target="http://biblehub.com/greek/630.htm" TargetMode="External"/><Relationship Id="rId2003" Type="http://schemas.openxmlformats.org/officeDocument/2006/relationships/hyperlink" Target="http://biblehub.com/greek/3710.htm" TargetMode="External"/><Relationship Id="rId5573" Type="http://schemas.openxmlformats.org/officeDocument/2006/relationships/hyperlink" Target="http://biblehub.com/greek/1209.htm" TargetMode="External"/><Relationship Id="rId6624" Type="http://schemas.openxmlformats.org/officeDocument/2006/relationships/hyperlink" Target="http://biblehub.com/greek/863.htm" TargetMode="External"/><Relationship Id="rId15167" Type="http://schemas.openxmlformats.org/officeDocument/2006/relationships/hyperlink" Target="http://biblehub.com/greek/4198.htm" TargetMode="External"/><Relationship Id="rId16218" Type="http://schemas.openxmlformats.org/officeDocument/2006/relationships/hyperlink" Target="http://biblehub.com/greek/129.htm" TargetMode="External"/><Relationship Id="rId16565" Type="http://schemas.openxmlformats.org/officeDocument/2006/relationships/hyperlink" Target="http://biblehub.com/greek/3162.htm" TargetMode="External"/><Relationship Id="rId17616" Type="http://schemas.openxmlformats.org/officeDocument/2006/relationships/hyperlink" Target="http://biblehub.com/greek/2795.htm" TargetMode="External"/><Relationship Id="rId4175" Type="http://schemas.openxmlformats.org/officeDocument/2006/relationships/hyperlink" Target="http://biblehub.com/greek/3004.htm" TargetMode="External"/><Relationship Id="rId5226" Type="http://schemas.openxmlformats.org/officeDocument/2006/relationships/hyperlink" Target="http://biblehub.com/greek/2980.htm" TargetMode="External"/><Relationship Id="rId7398" Type="http://schemas.openxmlformats.org/officeDocument/2006/relationships/hyperlink" Target="http://biblehub.com/greek/539.htm" TargetMode="External"/><Relationship Id="rId8796" Type="http://schemas.openxmlformats.org/officeDocument/2006/relationships/hyperlink" Target="http://biblehub.com/greek/3793.htm" TargetMode="External"/><Relationship Id="rId9847" Type="http://schemas.openxmlformats.org/officeDocument/2006/relationships/hyperlink" Target="http://biblehub.com/greek/2400.htm" TargetMode="External"/><Relationship Id="rId11777" Type="http://schemas.openxmlformats.org/officeDocument/2006/relationships/hyperlink" Target="http://biblehub.com/greek/846.htm" TargetMode="External"/><Relationship Id="rId12828" Type="http://schemas.openxmlformats.org/officeDocument/2006/relationships/hyperlink" Target="http://biblehub.com/greek/1124.htm" TargetMode="External"/><Relationship Id="rId1836" Type="http://schemas.openxmlformats.org/officeDocument/2006/relationships/hyperlink" Target="http://biblehub.com/greek/2749.htm" TargetMode="External"/><Relationship Id="rId8449" Type="http://schemas.openxmlformats.org/officeDocument/2006/relationships/hyperlink" Target="http://biblehub.com/greek/2532.htm" TargetMode="External"/><Relationship Id="rId10379" Type="http://schemas.openxmlformats.org/officeDocument/2006/relationships/hyperlink" Target="http://biblehub.com/greek/3588.htm" TargetMode="External"/><Relationship Id="rId14250" Type="http://schemas.openxmlformats.org/officeDocument/2006/relationships/hyperlink" Target="http://biblehub.com/greek/3588.htm" TargetMode="External"/><Relationship Id="rId15301" Type="http://schemas.openxmlformats.org/officeDocument/2006/relationships/hyperlink" Target="http://biblehub.com/greek/3588.htm" TargetMode="External"/><Relationship Id="rId8930" Type="http://schemas.openxmlformats.org/officeDocument/2006/relationships/hyperlink" Target="http://biblehub.com/greek/3588.htm" TargetMode="External"/><Relationship Id="rId17473" Type="http://schemas.openxmlformats.org/officeDocument/2006/relationships/hyperlink" Target="http://biblehub.com/greek/1537.htm" TargetMode="External"/><Relationship Id="rId6481" Type="http://schemas.openxmlformats.org/officeDocument/2006/relationships/hyperlink" Target="http://biblehub.com/greek/1761.htm" TargetMode="External"/><Relationship Id="rId7532" Type="http://schemas.openxmlformats.org/officeDocument/2006/relationships/hyperlink" Target="http://biblehub.com/greek/3588.htm" TargetMode="External"/><Relationship Id="rId10860" Type="http://schemas.openxmlformats.org/officeDocument/2006/relationships/hyperlink" Target="http://biblehub.com/greek/3114.htm" TargetMode="External"/><Relationship Id="rId11911" Type="http://schemas.openxmlformats.org/officeDocument/2006/relationships/hyperlink" Target="http://biblehub.com/greek/3588.htm" TargetMode="External"/><Relationship Id="rId16075" Type="http://schemas.openxmlformats.org/officeDocument/2006/relationships/hyperlink" Target="http://biblehub.com/greek/3101.htm" TargetMode="External"/><Relationship Id="rId17126" Type="http://schemas.openxmlformats.org/officeDocument/2006/relationships/hyperlink" Target="http://biblehub.com/greek/3756.htm" TargetMode="External"/><Relationship Id="rId5083" Type="http://schemas.openxmlformats.org/officeDocument/2006/relationships/hyperlink" Target="http://biblehub.com/greek/514.htm" TargetMode="External"/><Relationship Id="rId6134" Type="http://schemas.openxmlformats.org/officeDocument/2006/relationships/hyperlink" Target="http://biblehub.com/greek/2068.htm" TargetMode="External"/><Relationship Id="rId10513" Type="http://schemas.openxmlformats.org/officeDocument/2006/relationships/hyperlink" Target="http://biblehub.com/greek/3588.htm" TargetMode="External"/><Relationship Id="rId9357" Type="http://schemas.openxmlformats.org/officeDocument/2006/relationships/hyperlink" Target="http://biblehub.com/greek/1161.htm" TargetMode="External"/><Relationship Id="rId12685" Type="http://schemas.openxmlformats.org/officeDocument/2006/relationships/hyperlink" Target="http://biblehub.com/greek/2532.htm" TargetMode="External"/><Relationship Id="rId13736" Type="http://schemas.openxmlformats.org/officeDocument/2006/relationships/hyperlink" Target="http://biblehub.com/greek/2532.htm" TargetMode="External"/><Relationship Id="rId1346" Type="http://schemas.openxmlformats.org/officeDocument/2006/relationships/hyperlink" Target="http://biblehub.com/greek/4771.htm" TargetMode="External"/><Relationship Id="rId1693" Type="http://schemas.openxmlformats.org/officeDocument/2006/relationships/hyperlink" Target="http://biblehub.com/greek/4434.htm" TargetMode="External"/><Relationship Id="rId2744" Type="http://schemas.openxmlformats.org/officeDocument/2006/relationships/hyperlink" Target="http://biblehub.com/greek/3588.htm" TargetMode="External"/><Relationship Id="rId11287" Type="http://schemas.openxmlformats.org/officeDocument/2006/relationships/hyperlink" Target="http://biblehub.com/greek/2532.htm" TargetMode="External"/><Relationship Id="rId12338" Type="http://schemas.openxmlformats.org/officeDocument/2006/relationships/hyperlink" Target="http://biblehub.com/greek/2675.htm" TargetMode="External"/><Relationship Id="rId16959" Type="http://schemas.openxmlformats.org/officeDocument/2006/relationships/hyperlink" Target="http://biblehub.com/greek/3956.htm" TargetMode="External"/><Relationship Id="rId716" Type="http://schemas.openxmlformats.org/officeDocument/2006/relationships/hyperlink" Target="http://biblehub.com/greek/402.htm" TargetMode="External"/><Relationship Id="rId5967" Type="http://schemas.openxmlformats.org/officeDocument/2006/relationships/hyperlink" Target="http://biblehub.com/greek/86.htm" TargetMode="External"/><Relationship Id="rId18381" Type="http://schemas.openxmlformats.org/officeDocument/2006/relationships/hyperlink" Target="http://biblehub.com/greek/3588.htm" TargetMode="External"/><Relationship Id="rId52" Type="http://schemas.openxmlformats.org/officeDocument/2006/relationships/hyperlink" Target="http://biblehub.com/greek/3588.htm" TargetMode="External"/><Relationship Id="rId4569" Type="http://schemas.openxmlformats.org/officeDocument/2006/relationships/hyperlink" Target="http://biblehub.com/greek/2537.htm" TargetMode="External"/><Relationship Id="rId8440" Type="http://schemas.openxmlformats.org/officeDocument/2006/relationships/hyperlink" Target="http://biblehub.com/greek/846.htm" TargetMode="External"/><Relationship Id="rId10370" Type="http://schemas.openxmlformats.org/officeDocument/2006/relationships/hyperlink" Target="http://biblehub.com/greek/3686.htm" TargetMode="External"/><Relationship Id="rId11421" Type="http://schemas.openxmlformats.org/officeDocument/2006/relationships/hyperlink" Target="http://biblehub.com/greek/4771.htm" TargetMode="External"/><Relationship Id="rId18034" Type="http://schemas.openxmlformats.org/officeDocument/2006/relationships/hyperlink" Target="http://biblehub.com/greek/3588.htm" TargetMode="External"/><Relationship Id="rId7042" Type="http://schemas.openxmlformats.org/officeDocument/2006/relationships/hyperlink" Target="http://biblehub.com/greek/4143.htm" TargetMode="External"/><Relationship Id="rId10023" Type="http://schemas.openxmlformats.org/officeDocument/2006/relationships/hyperlink" Target="http://biblehub.com/greek/4920.htm" TargetMode="External"/><Relationship Id="rId13593" Type="http://schemas.openxmlformats.org/officeDocument/2006/relationships/hyperlink" Target="http://biblehub.com/greek/5330.htm" TargetMode="External"/><Relationship Id="rId14991" Type="http://schemas.openxmlformats.org/officeDocument/2006/relationships/hyperlink" Target="http://biblehub.com/greek/1437.htm" TargetMode="External"/><Relationship Id="rId3652" Type="http://schemas.openxmlformats.org/officeDocument/2006/relationships/hyperlink" Target="http://biblehub.com/greek/846.htm" TargetMode="External"/><Relationship Id="rId4703" Type="http://schemas.openxmlformats.org/officeDocument/2006/relationships/hyperlink" Target="http://biblehub.com/greek/3588.htm" TargetMode="External"/><Relationship Id="rId12195" Type="http://schemas.openxmlformats.org/officeDocument/2006/relationships/hyperlink" Target="http://biblehub.com/greek/5207.htm" TargetMode="External"/><Relationship Id="rId13246" Type="http://schemas.openxmlformats.org/officeDocument/2006/relationships/hyperlink" Target="http://biblehub.com/greek/863.htm" TargetMode="External"/><Relationship Id="rId14644" Type="http://schemas.openxmlformats.org/officeDocument/2006/relationships/hyperlink" Target="http://biblehub.com/greek/1565.htm" TargetMode="External"/><Relationship Id="rId573" Type="http://schemas.openxmlformats.org/officeDocument/2006/relationships/hyperlink" Target="http://biblehub.com/greek/3588.htm" TargetMode="External"/><Relationship Id="rId2254" Type="http://schemas.openxmlformats.org/officeDocument/2006/relationships/hyperlink" Target="http://biblehub.com/greek/1161.htm" TargetMode="External"/><Relationship Id="rId3305" Type="http://schemas.openxmlformats.org/officeDocument/2006/relationships/hyperlink" Target="http://biblehub.com/greek/4190.htm" TargetMode="External"/><Relationship Id="rId17867" Type="http://schemas.openxmlformats.org/officeDocument/2006/relationships/hyperlink" Target="http://biblehub.com/greek/3748.htm" TargetMode="External"/><Relationship Id="rId226" Type="http://schemas.openxmlformats.org/officeDocument/2006/relationships/hyperlink" Target="http://biblehub.com/greek/3588.htm" TargetMode="External"/><Relationship Id="rId5477" Type="http://schemas.openxmlformats.org/officeDocument/2006/relationships/hyperlink" Target="http://biblehub.com/greek/2064.htm" TargetMode="External"/><Relationship Id="rId6875" Type="http://schemas.openxmlformats.org/officeDocument/2006/relationships/hyperlink" Target="http://biblehub.com/greek/372.htm" TargetMode="External"/><Relationship Id="rId7926" Type="http://schemas.openxmlformats.org/officeDocument/2006/relationships/hyperlink" Target="http://biblehub.com/greek/1510.htm" TargetMode="External"/><Relationship Id="rId10907" Type="http://schemas.openxmlformats.org/officeDocument/2006/relationships/hyperlink" Target="http://biblehub.com/greek/1401.htm" TargetMode="External"/><Relationship Id="rId16469" Type="http://schemas.openxmlformats.org/officeDocument/2006/relationships/hyperlink" Target="http://biblehub.com/greek/772.htm" TargetMode="External"/><Relationship Id="rId4079" Type="http://schemas.openxmlformats.org/officeDocument/2006/relationships/hyperlink" Target="http://biblehub.com/greek/3004.htm" TargetMode="External"/><Relationship Id="rId6528" Type="http://schemas.openxmlformats.org/officeDocument/2006/relationships/hyperlink" Target="http://biblehub.com/greek/1722.htm" TargetMode="External"/><Relationship Id="rId9001" Type="http://schemas.openxmlformats.org/officeDocument/2006/relationships/hyperlink" Target="http://biblehub.com/greek/649.htm" TargetMode="External"/><Relationship Id="rId16950" Type="http://schemas.openxmlformats.org/officeDocument/2006/relationships/hyperlink" Target="http://biblehub.com/greek/1510.htm" TargetMode="External"/><Relationship Id="rId15552" Type="http://schemas.openxmlformats.org/officeDocument/2006/relationships/hyperlink" Target="http://biblehub.com/greek/2532.htm" TargetMode="External"/><Relationship Id="rId16603" Type="http://schemas.openxmlformats.org/officeDocument/2006/relationships/hyperlink" Target="http://biblehub.com/greek/2424.htm" TargetMode="External"/><Relationship Id="rId4560" Type="http://schemas.openxmlformats.org/officeDocument/2006/relationships/hyperlink" Target="http://biblehub.com/greek/3588.htm" TargetMode="External"/><Relationship Id="rId5611" Type="http://schemas.openxmlformats.org/officeDocument/2006/relationships/hyperlink" Target="http://biblehub.com/greek/3004.htm" TargetMode="External"/><Relationship Id="rId14154" Type="http://schemas.openxmlformats.org/officeDocument/2006/relationships/hyperlink" Target="http://biblehub.com/greek/2197.htm" TargetMode="External"/><Relationship Id="rId15205" Type="http://schemas.openxmlformats.org/officeDocument/2006/relationships/hyperlink" Target="http://biblehub.com/greek/455.htm" TargetMode="External"/><Relationship Id="rId3162" Type="http://schemas.openxmlformats.org/officeDocument/2006/relationships/hyperlink" Target="http://biblehub.com/greek/3354.htm" TargetMode="External"/><Relationship Id="rId4213" Type="http://schemas.openxmlformats.org/officeDocument/2006/relationships/hyperlink" Target="http://biblehub.com/greek/5204.htm" TargetMode="External"/><Relationship Id="rId7783" Type="http://schemas.openxmlformats.org/officeDocument/2006/relationships/hyperlink" Target="http://biblehub.com/greek/32.htm" TargetMode="External"/><Relationship Id="rId8834" Type="http://schemas.openxmlformats.org/officeDocument/2006/relationships/hyperlink" Target="http://biblehub.com/greek/4624.htm" TargetMode="External"/><Relationship Id="rId17377" Type="http://schemas.openxmlformats.org/officeDocument/2006/relationships/hyperlink" Target="http://biblehub.com/greek/3588.htm" TargetMode="External"/><Relationship Id="rId6385" Type="http://schemas.openxmlformats.org/officeDocument/2006/relationships/hyperlink" Target="http://biblehub.com/greek/5087.htm" TargetMode="External"/><Relationship Id="rId7436" Type="http://schemas.openxmlformats.org/officeDocument/2006/relationships/hyperlink" Target="http://biblehub.com/greek/243.htm" TargetMode="External"/><Relationship Id="rId10764" Type="http://schemas.openxmlformats.org/officeDocument/2006/relationships/hyperlink" Target="http://biblehub.com/greek/3326.htm" TargetMode="External"/><Relationship Id="rId11815" Type="http://schemas.openxmlformats.org/officeDocument/2006/relationships/hyperlink" Target="http://biblehub.com/greek/3588.htm" TargetMode="External"/><Relationship Id="rId6038" Type="http://schemas.openxmlformats.org/officeDocument/2006/relationships/hyperlink" Target="http://biblehub.com/greek/5259.htm" TargetMode="External"/><Relationship Id="rId10417" Type="http://schemas.openxmlformats.org/officeDocument/2006/relationships/hyperlink" Target="http://biblehub.com/greek/444.htm" TargetMode="External"/><Relationship Id="rId13987" Type="http://schemas.openxmlformats.org/officeDocument/2006/relationships/hyperlink" Target="http://biblehub.com/greek/4221.htm" TargetMode="External"/><Relationship Id="rId2995" Type="http://schemas.openxmlformats.org/officeDocument/2006/relationships/hyperlink" Target="http://biblehub.com/greek/3772.htm" TargetMode="External"/><Relationship Id="rId12589" Type="http://schemas.openxmlformats.org/officeDocument/2006/relationships/hyperlink" Target="http://biblehub.com/greek/2036.htm" TargetMode="External"/><Relationship Id="rId16460" Type="http://schemas.openxmlformats.org/officeDocument/2006/relationships/hyperlink" Target="http://biblehub.com/greek/1519.htm" TargetMode="External"/><Relationship Id="rId17511" Type="http://schemas.openxmlformats.org/officeDocument/2006/relationships/hyperlink" Target="http://biblehub.com/greek/3753.htm" TargetMode="External"/><Relationship Id="rId967" Type="http://schemas.openxmlformats.org/officeDocument/2006/relationships/hyperlink" Target="http://biblehub.com/greek/3588.htm" TargetMode="External"/><Relationship Id="rId1597" Type="http://schemas.openxmlformats.org/officeDocument/2006/relationships/hyperlink" Target="http://biblehub.com/greek/1321.htm" TargetMode="External"/><Relationship Id="rId2648" Type="http://schemas.openxmlformats.org/officeDocument/2006/relationships/hyperlink" Target="http://biblehub.com/greek/4336.htm" TargetMode="External"/><Relationship Id="rId15062" Type="http://schemas.openxmlformats.org/officeDocument/2006/relationships/hyperlink" Target="http://biblehub.com/greek/1176.htm" TargetMode="External"/><Relationship Id="rId16113" Type="http://schemas.openxmlformats.org/officeDocument/2006/relationships/hyperlink" Target="http://biblehub.com/greek/1538.htm" TargetMode="External"/><Relationship Id="rId4070" Type="http://schemas.openxmlformats.org/officeDocument/2006/relationships/hyperlink" Target="http://biblehub.com/greek/2532.htm" TargetMode="External"/><Relationship Id="rId5121" Type="http://schemas.openxmlformats.org/officeDocument/2006/relationships/hyperlink" Target="http://biblehub.com/greek/3588.htm" TargetMode="External"/><Relationship Id="rId8691" Type="http://schemas.openxmlformats.org/officeDocument/2006/relationships/hyperlink" Target="http://biblehub.com/greek/1161.htm" TargetMode="External"/><Relationship Id="rId9742" Type="http://schemas.openxmlformats.org/officeDocument/2006/relationships/hyperlink" Target="http://biblehub.com/greek/2228.htm" TargetMode="External"/><Relationship Id="rId11672" Type="http://schemas.openxmlformats.org/officeDocument/2006/relationships/hyperlink" Target="http://biblehub.com/greek/2532.htm" TargetMode="External"/><Relationship Id="rId18285" Type="http://schemas.openxmlformats.org/officeDocument/2006/relationships/hyperlink" Target="http://biblehub.com/greek/4771.htm" TargetMode="External"/><Relationship Id="rId1731" Type="http://schemas.openxmlformats.org/officeDocument/2006/relationships/hyperlink" Target="http://biblehub.com/greek/846.htm" TargetMode="External"/><Relationship Id="rId7293" Type="http://schemas.openxmlformats.org/officeDocument/2006/relationships/hyperlink" Target="http://biblehub.com/greek/1937.htm" TargetMode="External"/><Relationship Id="rId8344" Type="http://schemas.openxmlformats.org/officeDocument/2006/relationships/hyperlink" Target="http://biblehub.com/greek/2192.htm" TargetMode="External"/><Relationship Id="rId10274" Type="http://schemas.openxmlformats.org/officeDocument/2006/relationships/hyperlink" Target="http://biblehub.com/greek/44.htm" TargetMode="External"/><Relationship Id="rId11325" Type="http://schemas.openxmlformats.org/officeDocument/2006/relationships/hyperlink" Target="http://biblehub.com/greek/3772.htm" TargetMode="External"/><Relationship Id="rId12723" Type="http://schemas.openxmlformats.org/officeDocument/2006/relationships/hyperlink" Target="http://biblehub.com/greek/846.htm" TargetMode="External"/><Relationship Id="rId14895" Type="http://schemas.openxmlformats.org/officeDocument/2006/relationships/hyperlink" Target="http://biblehub.com/greek/1127.htm" TargetMode="External"/><Relationship Id="rId15946" Type="http://schemas.openxmlformats.org/officeDocument/2006/relationships/hyperlink" Target="http://biblehub.com/greek/3326.htm" TargetMode="External"/><Relationship Id="rId3556" Type="http://schemas.openxmlformats.org/officeDocument/2006/relationships/hyperlink" Target="http://biblehub.com/greek/3614.htm" TargetMode="External"/><Relationship Id="rId4954" Type="http://schemas.openxmlformats.org/officeDocument/2006/relationships/hyperlink" Target="http://biblehub.com/greek/3588.htm" TargetMode="External"/><Relationship Id="rId12099" Type="http://schemas.openxmlformats.org/officeDocument/2006/relationships/hyperlink" Target="http://biblehub.com/greek/649.htm" TargetMode="External"/><Relationship Id="rId13497" Type="http://schemas.openxmlformats.org/officeDocument/2006/relationships/hyperlink" Target="http://biblehub.com/greek/3588.htm" TargetMode="External"/><Relationship Id="rId14548" Type="http://schemas.openxmlformats.org/officeDocument/2006/relationships/hyperlink" Target="http://biblehub.com/greek/3956.htm" TargetMode="External"/><Relationship Id="rId477" Type="http://schemas.openxmlformats.org/officeDocument/2006/relationships/hyperlink" Target="http://biblehub.com/greek/1722.htm" TargetMode="External"/><Relationship Id="rId2158" Type="http://schemas.openxmlformats.org/officeDocument/2006/relationships/hyperlink" Target="http://biblehub.com/greek/906.htm" TargetMode="External"/><Relationship Id="rId3209" Type="http://schemas.openxmlformats.org/officeDocument/2006/relationships/hyperlink" Target="http://biblehub.com/greek/4412.htm" TargetMode="External"/><Relationship Id="rId4607" Type="http://schemas.openxmlformats.org/officeDocument/2006/relationships/hyperlink" Target="http://biblehub.com/greek/3588.htm" TargetMode="External"/><Relationship Id="rId17021" Type="http://schemas.openxmlformats.org/officeDocument/2006/relationships/hyperlink" Target="http://biblehub.com/greek/3754.htm" TargetMode="External"/><Relationship Id="rId6779" Type="http://schemas.openxmlformats.org/officeDocument/2006/relationships/hyperlink" Target="http://biblehub.com/greek/1063.htm" TargetMode="External"/><Relationship Id="rId12580" Type="http://schemas.openxmlformats.org/officeDocument/2006/relationships/hyperlink" Target="http://biblehub.com/greek/5217.htm" TargetMode="External"/><Relationship Id="rId13631" Type="http://schemas.openxmlformats.org/officeDocument/2006/relationships/hyperlink" Target="http://biblehub.com/greek/1147.htm" TargetMode="External"/><Relationship Id="rId9252" Type="http://schemas.openxmlformats.org/officeDocument/2006/relationships/hyperlink" Target="http://biblehub.com/greek/1161.htm" TargetMode="External"/><Relationship Id="rId11182" Type="http://schemas.openxmlformats.org/officeDocument/2006/relationships/hyperlink" Target="http://biblehub.com/greek/5119.htm" TargetMode="External"/><Relationship Id="rId12233" Type="http://schemas.openxmlformats.org/officeDocument/2006/relationships/hyperlink" Target="http://biblehub.com/greek/1056.htm" TargetMode="External"/><Relationship Id="rId611" Type="http://schemas.openxmlformats.org/officeDocument/2006/relationships/hyperlink" Target="http://biblehub.com/greek/1161.htm" TargetMode="External"/><Relationship Id="rId1241" Type="http://schemas.openxmlformats.org/officeDocument/2006/relationships/hyperlink" Target="http://biblehub.com/greek/3588.htm" TargetMode="External"/><Relationship Id="rId5862" Type="http://schemas.openxmlformats.org/officeDocument/2006/relationships/hyperlink" Target="http://biblehub.com/greek/3738.htm" TargetMode="External"/><Relationship Id="rId6913" Type="http://schemas.openxmlformats.org/officeDocument/2006/relationships/hyperlink" Target="http://biblehub.com/greek/3588.htm" TargetMode="External"/><Relationship Id="rId15456" Type="http://schemas.openxmlformats.org/officeDocument/2006/relationships/hyperlink" Target="http://biblehub.com/greek/4687.htm" TargetMode="External"/><Relationship Id="rId16507" Type="http://schemas.openxmlformats.org/officeDocument/2006/relationships/hyperlink" Target="http://biblehub.com/greek/565.htm" TargetMode="External"/><Relationship Id="rId16854" Type="http://schemas.openxmlformats.org/officeDocument/2006/relationships/hyperlink" Target="http://biblehub.com/greek/3588.htm" TargetMode="External"/><Relationship Id="rId17905" Type="http://schemas.openxmlformats.org/officeDocument/2006/relationships/hyperlink" Target="http://biblehub.com/greek/2501.htm" TargetMode="External"/><Relationship Id="rId4464" Type="http://schemas.openxmlformats.org/officeDocument/2006/relationships/hyperlink" Target="http://biblehub.com/greek/2064.htm" TargetMode="External"/><Relationship Id="rId5515" Type="http://schemas.openxmlformats.org/officeDocument/2006/relationships/hyperlink" Target="http://biblehub.com/greek/1473.htm" TargetMode="External"/><Relationship Id="rId14058" Type="http://schemas.openxmlformats.org/officeDocument/2006/relationships/hyperlink" Target="http://biblehub.com/greek/1510.htm" TargetMode="External"/><Relationship Id="rId15109" Type="http://schemas.openxmlformats.org/officeDocument/2006/relationships/hyperlink" Target="http://biblehub.com/greek/3588.htm" TargetMode="External"/><Relationship Id="rId3066" Type="http://schemas.openxmlformats.org/officeDocument/2006/relationships/hyperlink" Target="http://biblehub.com/greek/3588.htm" TargetMode="External"/><Relationship Id="rId4117" Type="http://schemas.openxmlformats.org/officeDocument/2006/relationships/hyperlink" Target="http://biblehub.com/greek/1519.htm" TargetMode="External"/><Relationship Id="rId7687" Type="http://schemas.openxmlformats.org/officeDocument/2006/relationships/hyperlink" Target="http://biblehub.com/greek/3588.htm" TargetMode="External"/><Relationship Id="rId6289" Type="http://schemas.openxmlformats.org/officeDocument/2006/relationships/hyperlink" Target="http://biblehub.com/greek/1706.htm" TargetMode="External"/><Relationship Id="rId8738" Type="http://schemas.openxmlformats.org/officeDocument/2006/relationships/hyperlink" Target="http://biblehub.com/greek/3739.htm" TargetMode="External"/><Relationship Id="rId10668" Type="http://schemas.openxmlformats.org/officeDocument/2006/relationships/hyperlink" Target="http://biblehub.com/greek/1909.htm" TargetMode="External"/><Relationship Id="rId11719" Type="http://schemas.openxmlformats.org/officeDocument/2006/relationships/hyperlink" Target="http://biblehub.com/greek/2309.htm" TargetMode="External"/><Relationship Id="rId12090" Type="http://schemas.openxmlformats.org/officeDocument/2006/relationships/hyperlink" Target="http://biblehub.com/greek/2046.htm" TargetMode="External"/><Relationship Id="rId13141" Type="http://schemas.openxmlformats.org/officeDocument/2006/relationships/hyperlink" Target="http://biblehub.com/greek/846.htm" TargetMode="External"/><Relationship Id="rId17762" Type="http://schemas.openxmlformats.org/officeDocument/2006/relationships/hyperlink" Target="http://biblehub.com/greek/2563.htm" TargetMode="External"/><Relationship Id="rId2899" Type="http://schemas.openxmlformats.org/officeDocument/2006/relationships/hyperlink" Target="http://biblehub.com/greek/573.htm" TargetMode="External"/><Relationship Id="rId3200" Type="http://schemas.openxmlformats.org/officeDocument/2006/relationships/hyperlink" Target="http://biblehub.com/greek/2400.htm" TargetMode="External"/><Relationship Id="rId6770" Type="http://schemas.openxmlformats.org/officeDocument/2006/relationships/hyperlink" Target="http://biblehub.com/greek/846.htm" TargetMode="External"/><Relationship Id="rId7821" Type="http://schemas.openxmlformats.org/officeDocument/2006/relationships/hyperlink" Target="http://biblehub.com/greek/3588.htm" TargetMode="External"/><Relationship Id="rId16364" Type="http://schemas.openxmlformats.org/officeDocument/2006/relationships/hyperlink" Target="http://biblehub.com/greek/2532.htm" TargetMode="External"/><Relationship Id="rId17415" Type="http://schemas.openxmlformats.org/officeDocument/2006/relationships/hyperlink" Target="http://biblehub.com/greek/3778.htm" TargetMode="External"/><Relationship Id="rId121" Type="http://schemas.openxmlformats.org/officeDocument/2006/relationships/hyperlink" Target="http://biblehub.com/greek/760.htm" TargetMode="External"/><Relationship Id="rId5372" Type="http://schemas.openxmlformats.org/officeDocument/2006/relationships/hyperlink" Target="http://biblehub.com/greek/3588.htm" TargetMode="External"/><Relationship Id="rId6423" Type="http://schemas.openxmlformats.org/officeDocument/2006/relationships/hyperlink" Target="http://biblehub.com/greek/3588.htm" TargetMode="External"/><Relationship Id="rId9993" Type="http://schemas.openxmlformats.org/officeDocument/2006/relationships/hyperlink" Target="http://biblehub.com/greek/600.htm" TargetMode="External"/><Relationship Id="rId10802" Type="http://schemas.openxmlformats.org/officeDocument/2006/relationships/hyperlink" Target="http://biblehub.com/greek/3588.htm" TargetMode="External"/><Relationship Id="rId16017" Type="http://schemas.openxmlformats.org/officeDocument/2006/relationships/hyperlink" Target="http://biblehub.com/greek/575.htm" TargetMode="External"/><Relationship Id="rId5025" Type="http://schemas.openxmlformats.org/officeDocument/2006/relationships/hyperlink" Target="http://biblehub.com/greek/3366.htm" TargetMode="External"/><Relationship Id="rId8595" Type="http://schemas.openxmlformats.org/officeDocument/2006/relationships/hyperlink" Target="http://biblehub.com/greek/1365.htm" TargetMode="External"/><Relationship Id="rId9646" Type="http://schemas.openxmlformats.org/officeDocument/2006/relationships/hyperlink" Target="http://biblehub.com/greek/846.htm" TargetMode="External"/><Relationship Id="rId12974" Type="http://schemas.openxmlformats.org/officeDocument/2006/relationships/hyperlink" Target="http://biblehub.com/greek/3588.htm" TargetMode="External"/><Relationship Id="rId18189" Type="http://schemas.openxmlformats.org/officeDocument/2006/relationships/hyperlink" Target="http://biblehub.com/greek/5143.htm" TargetMode="External"/><Relationship Id="rId1635" Type="http://schemas.openxmlformats.org/officeDocument/2006/relationships/hyperlink" Target="http://biblehub.com/greek/3554.htm" TargetMode="External"/><Relationship Id="rId1982" Type="http://schemas.openxmlformats.org/officeDocument/2006/relationships/hyperlink" Target="http://biblehub.com/greek/3754.htm" TargetMode="External"/><Relationship Id="rId7197" Type="http://schemas.openxmlformats.org/officeDocument/2006/relationships/hyperlink" Target="http://biblehub.com/greek/575.htm" TargetMode="External"/><Relationship Id="rId8248" Type="http://schemas.openxmlformats.org/officeDocument/2006/relationships/hyperlink" Target="http://biblehub.com/greek/3588.htm" TargetMode="External"/><Relationship Id="rId10178" Type="http://schemas.openxmlformats.org/officeDocument/2006/relationships/hyperlink" Target="http://biblehub.com/greek/5207.htm" TargetMode="External"/><Relationship Id="rId11576" Type="http://schemas.openxmlformats.org/officeDocument/2006/relationships/hyperlink" Target="http://biblehub.com/greek/4012.htm" TargetMode="External"/><Relationship Id="rId12627" Type="http://schemas.openxmlformats.org/officeDocument/2006/relationships/hyperlink" Target="http://biblehub.com/greek/281.htm" TargetMode="External"/><Relationship Id="rId11229" Type="http://schemas.openxmlformats.org/officeDocument/2006/relationships/hyperlink" Target="http://biblehub.com/greek/1520.htm" TargetMode="External"/><Relationship Id="rId14799" Type="http://schemas.openxmlformats.org/officeDocument/2006/relationships/hyperlink" Target="http://biblehub.com/greek/2532.htm" TargetMode="External"/><Relationship Id="rId15100" Type="http://schemas.openxmlformats.org/officeDocument/2006/relationships/hyperlink" Target="http://biblehub.com/greek/1722.htm" TargetMode="External"/><Relationship Id="rId4858" Type="http://schemas.openxmlformats.org/officeDocument/2006/relationships/hyperlink" Target="http://biblehub.com/greek/4012.htm" TargetMode="External"/><Relationship Id="rId5909" Type="http://schemas.openxmlformats.org/officeDocument/2006/relationships/hyperlink" Target="http://biblehub.com/greek/4172.htm" TargetMode="External"/><Relationship Id="rId11710" Type="http://schemas.openxmlformats.org/officeDocument/2006/relationships/hyperlink" Target="http://biblehub.com/greek/1325.htm" TargetMode="External"/><Relationship Id="rId17272" Type="http://schemas.openxmlformats.org/officeDocument/2006/relationships/hyperlink" Target="http://biblehub.com/greek/1198.htm" TargetMode="External"/><Relationship Id="rId18323" Type="http://schemas.openxmlformats.org/officeDocument/2006/relationships/hyperlink" Target="http://biblehub.com/greek/2532.htm" TargetMode="External"/><Relationship Id="rId6280" Type="http://schemas.openxmlformats.org/officeDocument/2006/relationships/hyperlink" Target="http://biblehub.com/greek/1537.htm" TargetMode="External"/><Relationship Id="rId7331" Type="http://schemas.openxmlformats.org/officeDocument/2006/relationships/hyperlink" Target="http://biblehub.com/greek/3588.htm" TargetMode="External"/><Relationship Id="rId10312" Type="http://schemas.openxmlformats.org/officeDocument/2006/relationships/hyperlink" Target="http://biblehub.com/greek/932.htm" TargetMode="External"/><Relationship Id="rId13882" Type="http://schemas.openxmlformats.org/officeDocument/2006/relationships/hyperlink" Target="http://biblehub.com/greek/1722.htm" TargetMode="External"/><Relationship Id="rId2890" Type="http://schemas.openxmlformats.org/officeDocument/2006/relationships/hyperlink" Target="http://biblehub.com/greek/1510.htm" TargetMode="External"/><Relationship Id="rId3941" Type="http://schemas.openxmlformats.org/officeDocument/2006/relationships/hyperlink" Target="http://biblehub.com/greek/4137.htm" TargetMode="External"/><Relationship Id="rId12484" Type="http://schemas.openxmlformats.org/officeDocument/2006/relationships/hyperlink" Target="http://biblehub.com/greek/846.htm" TargetMode="External"/><Relationship Id="rId13535" Type="http://schemas.openxmlformats.org/officeDocument/2006/relationships/hyperlink" Target="http://biblehub.com/greek/1188.htm" TargetMode="External"/><Relationship Id="rId14933" Type="http://schemas.openxmlformats.org/officeDocument/2006/relationships/hyperlink" Target="http://biblehub.com/greek/1096.htm" TargetMode="External"/><Relationship Id="rId862" Type="http://schemas.openxmlformats.org/officeDocument/2006/relationships/hyperlink" Target="http://biblehub.com/greek/745.htm" TargetMode="External"/><Relationship Id="rId1492" Type="http://schemas.openxmlformats.org/officeDocument/2006/relationships/hyperlink" Target="http://biblehub.com/greek/2784.htm" TargetMode="External"/><Relationship Id="rId2543" Type="http://schemas.openxmlformats.org/officeDocument/2006/relationships/hyperlink" Target="http://biblehub.com/greek/281.htm" TargetMode="External"/><Relationship Id="rId9156" Type="http://schemas.openxmlformats.org/officeDocument/2006/relationships/hyperlink" Target="http://biblehub.com/greek/3793.htm" TargetMode="External"/><Relationship Id="rId11086" Type="http://schemas.openxmlformats.org/officeDocument/2006/relationships/hyperlink" Target="http://biblehub.com/greek/4314.htm" TargetMode="External"/><Relationship Id="rId12137" Type="http://schemas.openxmlformats.org/officeDocument/2006/relationships/hyperlink" Target="http://biblehub.com/greek/4160.htm" TargetMode="External"/><Relationship Id="rId515" Type="http://schemas.openxmlformats.org/officeDocument/2006/relationships/hyperlink" Target="http://biblehub.com/greek/1722.htm" TargetMode="External"/><Relationship Id="rId1145" Type="http://schemas.openxmlformats.org/officeDocument/2006/relationships/hyperlink" Target="http://biblehub.com/greek/1909.htm" TargetMode="External"/><Relationship Id="rId5766" Type="http://schemas.openxmlformats.org/officeDocument/2006/relationships/hyperlink" Target="http://biblehub.com/greek/4383.htm" TargetMode="External"/><Relationship Id="rId16758" Type="http://schemas.openxmlformats.org/officeDocument/2006/relationships/hyperlink" Target="http://biblehub.com/greek/190.htm" TargetMode="External"/><Relationship Id="rId17809" Type="http://schemas.openxmlformats.org/officeDocument/2006/relationships/hyperlink" Target="http://biblehub.com/greek/3419.htm" TargetMode="External"/><Relationship Id="rId18180" Type="http://schemas.openxmlformats.org/officeDocument/2006/relationships/hyperlink" Target="http://biblehub.com/greek/5035.htm" TargetMode="External"/><Relationship Id="rId4368" Type="http://schemas.openxmlformats.org/officeDocument/2006/relationships/hyperlink" Target="http://biblehub.com/greek/3588.htm" TargetMode="External"/><Relationship Id="rId5419" Type="http://schemas.openxmlformats.org/officeDocument/2006/relationships/hyperlink" Target="http://biblehub.com/greek/1510.htm" TargetMode="External"/><Relationship Id="rId6817" Type="http://schemas.openxmlformats.org/officeDocument/2006/relationships/hyperlink" Target="http://biblehub.com/greek/3778.htm" TargetMode="External"/><Relationship Id="rId8989" Type="http://schemas.openxmlformats.org/officeDocument/2006/relationships/hyperlink" Target="http://biblehub.com/greek/3004.htm" TargetMode="External"/><Relationship Id="rId11220" Type="http://schemas.openxmlformats.org/officeDocument/2006/relationships/hyperlink" Target="http://biblehub.com/greek/2532.htm" TargetMode="External"/><Relationship Id="rId14790" Type="http://schemas.openxmlformats.org/officeDocument/2006/relationships/hyperlink" Target="http://biblehub.com/greek/1473.htm" TargetMode="External"/><Relationship Id="rId15841" Type="http://schemas.openxmlformats.org/officeDocument/2006/relationships/hyperlink" Target="http://biblehub.com/greek/5119.htm" TargetMode="External"/><Relationship Id="rId5900" Type="http://schemas.openxmlformats.org/officeDocument/2006/relationships/hyperlink" Target="http://biblehub.com/greek/4678.htm" TargetMode="External"/><Relationship Id="rId13392" Type="http://schemas.openxmlformats.org/officeDocument/2006/relationships/hyperlink" Target="http://biblehub.com/greek/2532.htm" TargetMode="External"/><Relationship Id="rId14443" Type="http://schemas.openxmlformats.org/officeDocument/2006/relationships/hyperlink" Target="http://biblehub.com/greek/3752.htm" TargetMode="External"/><Relationship Id="rId3451" Type="http://schemas.openxmlformats.org/officeDocument/2006/relationships/hyperlink" Target="http://biblehub.com/greek/2570.htm" TargetMode="External"/><Relationship Id="rId4502" Type="http://schemas.openxmlformats.org/officeDocument/2006/relationships/hyperlink" Target="http://biblehub.com/greek/1909.htm" TargetMode="External"/><Relationship Id="rId13045" Type="http://schemas.openxmlformats.org/officeDocument/2006/relationships/hyperlink" Target="http://biblehub.com/greek/1437.htm" TargetMode="External"/><Relationship Id="rId17666" Type="http://schemas.openxmlformats.org/officeDocument/2006/relationships/hyperlink" Target="http://biblehub.com/greek/3588.htm" TargetMode="External"/><Relationship Id="rId372" Type="http://schemas.openxmlformats.org/officeDocument/2006/relationships/hyperlink" Target="http://biblehub.com/greek/266.htm" TargetMode="External"/><Relationship Id="rId2053" Type="http://schemas.openxmlformats.org/officeDocument/2006/relationships/hyperlink" Target="http://biblehub.com/greek/2596.htm" TargetMode="External"/><Relationship Id="rId3104" Type="http://schemas.openxmlformats.org/officeDocument/2006/relationships/hyperlink" Target="http://biblehub.com/greek/3588.htm" TargetMode="External"/><Relationship Id="rId6674" Type="http://schemas.openxmlformats.org/officeDocument/2006/relationships/hyperlink" Target="http://biblehub.com/greek/1081.htm" TargetMode="External"/><Relationship Id="rId7725" Type="http://schemas.openxmlformats.org/officeDocument/2006/relationships/hyperlink" Target="http://biblehub.com/greek/1161.htm" TargetMode="External"/><Relationship Id="rId16268" Type="http://schemas.openxmlformats.org/officeDocument/2006/relationships/hyperlink" Target="http://biblehub.com/greek/3004.htm" TargetMode="External"/><Relationship Id="rId17319" Type="http://schemas.openxmlformats.org/officeDocument/2006/relationships/hyperlink" Target="http://biblehub.com/greek/1565.htm" TargetMode="External"/><Relationship Id="rId5276" Type="http://schemas.openxmlformats.org/officeDocument/2006/relationships/hyperlink" Target="http://biblehub.com/greek/3004.htm" TargetMode="External"/><Relationship Id="rId6327" Type="http://schemas.openxmlformats.org/officeDocument/2006/relationships/hyperlink" Target="http://biblehub.com/greek/1831.htm" TargetMode="External"/><Relationship Id="rId9897" Type="http://schemas.openxmlformats.org/officeDocument/2006/relationships/hyperlink" Target="http://biblehub.com/greek/3004.htm" TargetMode="External"/><Relationship Id="rId10706" Type="http://schemas.openxmlformats.org/officeDocument/2006/relationships/hyperlink" Target="http://biblehub.com/greek/1417.htm" TargetMode="External"/><Relationship Id="rId8499" Type="http://schemas.openxmlformats.org/officeDocument/2006/relationships/hyperlink" Target="http://biblehub.com/greek/3101.htm" TargetMode="External"/><Relationship Id="rId12878" Type="http://schemas.openxmlformats.org/officeDocument/2006/relationships/hyperlink" Target="http://biblehub.com/greek/3739.htm" TargetMode="External"/><Relationship Id="rId13929" Type="http://schemas.openxmlformats.org/officeDocument/2006/relationships/hyperlink" Target="http://biblehub.com/greek/3588.htm" TargetMode="External"/><Relationship Id="rId17800" Type="http://schemas.openxmlformats.org/officeDocument/2006/relationships/hyperlink" Target="http://biblehub.com/greek/3588.htm" TargetMode="External"/><Relationship Id="rId1886" Type="http://schemas.openxmlformats.org/officeDocument/2006/relationships/hyperlink" Target="http://biblehub.com/greek/3551.htm" TargetMode="External"/><Relationship Id="rId2937" Type="http://schemas.openxmlformats.org/officeDocument/2006/relationships/hyperlink" Target="http://biblehub.com/greek/1063.htm" TargetMode="External"/><Relationship Id="rId15351" Type="http://schemas.openxmlformats.org/officeDocument/2006/relationships/hyperlink" Target="http://biblehub.com/greek/1525.htm" TargetMode="External"/><Relationship Id="rId16402" Type="http://schemas.openxmlformats.org/officeDocument/2006/relationships/hyperlink" Target="http://biblehub.com/greek/3326.htm" TargetMode="External"/><Relationship Id="rId909" Type="http://schemas.openxmlformats.org/officeDocument/2006/relationships/hyperlink" Target="http://biblehub.com/greek/910.htm" TargetMode="External"/><Relationship Id="rId1539" Type="http://schemas.openxmlformats.org/officeDocument/2006/relationships/hyperlink" Target="http://biblehub.com/greek/444.htm" TargetMode="External"/><Relationship Id="rId5410" Type="http://schemas.openxmlformats.org/officeDocument/2006/relationships/hyperlink" Target="http://biblehub.com/greek/4771.htm" TargetMode="External"/><Relationship Id="rId8980" Type="http://schemas.openxmlformats.org/officeDocument/2006/relationships/hyperlink" Target="http://biblehub.com/greek/846.htm" TargetMode="External"/><Relationship Id="rId11961" Type="http://schemas.openxmlformats.org/officeDocument/2006/relationships/hyperlink" Target="http://biblehub.com/greek/846.htm" TargetMode="External"/><Relationship Id="rId15004" Type="http://schemas.openxmlformats.org/officeDocument/2006/relationships/hyperlink" Target="http://biblehub.com/greek/3588.htm" TargetMode="External"/><Relationship Id="rId4012" Type="http://schemas.openxmlformats.org/officeDocument/2006/relationships/hyperlink" Target="http://biblehub.com/greek/3101.htm" TargetMode="External"/><Relationship Id="rId7582" Type="http://schemas.openxmlformats.org/officeDocument/2006/relationships/hyperlink" Target="http://biblehub.com/greek/932.htm" TargetMode="External"/><Relationship Id="rId8633" Type="http://schemas.openxmlformats.org/officeDocument/2006/relationships/hyperlink" Target="http://biblehub.com/greek/649.htm" TargetMode="External"/><Relationship Id="rId10563" Type="http://schemas.openxmlformats.org/officeDocument/2006/relationships/hyperlink" Target="http://biblehub.com/greek/3588.htm" TargetMode="External"/><Relationship Id="rId11614" Type="http://schemas.openxmlformats.org/officeDocument/2006/relationships/hyperlink" Target="http://biblehub.com/greek/3588.htm" TargetMode="External"/><Relationship Id="rId17176" Type="http://schemas.openxmlformats.org/officeDocument/2006/relationships/hyperlink" Target="http://biblehub.com/greek/5092.htm" TargetMode="External"/><Relationship Id="rId18227" Type="http://schemas.openxmlformats.org/officeDocument/2006/relationships/hyperlink" Target="http://biblehub.com/greek/3588.htm" TargetMode="External"/><Relationship Id="rId6184" Type="http://schemas.openxmlformats.org/officeDocument/2006/relationships/hyperlink" Target="http://biblehub.com/greek/846.htm" TargetMode="External"/><Relationship Id="rId7235" Type="http://schemas.openxmlformats.org/officeDocument/2006/relationships/hyperlink" Target="http://biblehub.com/greek/3708.htm" TargetMode="External"/><Relationship Id="rId10216" Type="http://schemas.openxmlformats.org/officeDocument/2006/relationships/hyperlink" Target="http://biblehub.com/greek/1323.htm" TargetMode="External"/><Relationship Id="rId2794" Type="http://schemas.openxmlformats.org/officeDocument/2006/relationships/hyperlink" Target="http://biblehub.com/greek/3004.htm" TargetMode="External"/><Relationship Id="rId3845" Type="http://schemas.openxmlformats.org/officeDocument/2006/relationships/hyperlink" Target="http://biblehub.com/greek/2532.htm" TargetMode="External"/><Relationship Id="rId12388" Type="http://schemas.openxmlformats.org/officeDocument/2006/relationships/hyperlink" Target="http://biblehub.com/greek/3588.htm" TargetMode="External"/><Relationship Id="rId13786" Type="http://schemas.openxmlformats.org/officeDocument/2006/relationships/hyperlink" Target="http://biblehub.com/greek/846.htm" TargetMode="External"/><Relationship Id="rId14837" Type="http://schemas.openxmlformats.org/officeDocument/2006/relationships/hyperlink" Target="http://biblehub.com/greek/3588.htm" TargetMode="External"/><Relationship Id="rId766" Type="http://schemas.openxmlformats.org/officeDocument/2006/relationships/hyperlink" Target="http://biblehub.com/greek/846.htm" TargetMode="External"/><Relationship Id="rId1396" Type="http://schemas.openxmlformats.org/officeDocument/2006/relationships/hyperlink" Target="http://biblehub.com/greek/5217.htm" TargetMode="External"/><Relationship Id="rId2447" Type="http://schemas.openxmlformats.org/officeDocument/2006/relationships/hyperlink" Target="http://biblehub.com/greek/1063.htm" TargetMode="External"/><Relationship Id="rId13439" Type="http://schemas.openxmlformats.org/officeDocument/2006/relationships/hyperlink" Target="http://biblehub.com/greek/3551.htm" TargetMode="External"/><Relationship Id="rId17310" Type="http://schemas.openxmlformats.org/officeDocument/2006/relationships/hyperlink" Target="http://biblehub.com/greek/3588.htm" TargetMode="External"/><Relationship Id="rId419" Type="http://schemas.openxmlformats.org/officeDocument/2006/relationships/hyperlink" Target="http://biblehub.com/greek/5613.htm" TargetMode="External"/><Relationship Id="rId1049" Type="http://schemas.openxmlformats.org/officeDocument/2006/relationships/hyperlink" Target="http://biblehub.com/greek/2316.htm" TargetMode="External"/><Relationship Id="rId13920" Type="http://schemas.openxmlformats.org/officeDocument/2006/relationships/hyperlink" Target="http://biblehub.com/greek/2238.htm" TargetMode="External"/><Relationship Id="rId7092" Type="http://schemas.openxmlformats.org/officeDocument/2006/relationships/hyperlink" Target="http://biblehub.com/greek/1093.htm" TargetMode="External"/><Relationship Id="rId8143" Type="http://schemas.openxmlformats.org/officeDocument/2006/relationships/hyperlink" Target="http://biblehub.com/greek/5438.htm" TargetMode="External"/><Relationship Id="rId8490" Type="http://schemas.openxmlformats.org/officeDocument/2006/relationships/hyperlink" Target="http://biblehub.com/greek/2064.htm" TargetMode="External"/><Relationship Id="rId9541" Type="http://schemas.openxmlformats.org/officeDocument/2006/relationships/hyperlink" Target="http://biblehub.com/greek/3588.htm" TargetMode="External"/><Relationship Id="rId11471" Type="http://schemas.openxmlformats.org/officeDocument/2006/relationships/hyperlink" Target="http://biblehub.com/greek/2228.htm" TargetMode="External"/><Relationship Id="rId12522" Type="http://schemas.openxmlformats.org/officeDocument/2006/relationships/hyperlink" Target="http://biblehub.com/greek/3772.htm" TargetMode="External"/><Relationship Id="rId18084" Type="http://schemas.openxmlformats.org/officeDocument/2006/relationships/hyperlink" Target="http://biblehub.com/greek/2962.htm" TargetMode="External"/><Relationship Id="rId900" Type="http://schemas.openxmlformats.org/officeDocument/2006/relationships/hyperlink" Target="http://biblehub.com/greek/2564.htm" TargetMode="External"/><Relationship Id="rId1530" Type="http://schemas.openxmlformats.org/officeDocument/2006/relationships/hyperlink" Target="http://biblehub.com/greek/3004.htm" TargetMode="External"/><Relationship Id="rId10073" Type="http://schemas.openxmlformats.org/officeDocument/2006/relationships/hyperlink" Target="http://biblehub.com/greek/3756.htm" TargetMode="External"/><Relationship Id="rId11124" Type="http://schemas.openxmlformats.org/officeDocument/2006/relationships/hyperlink" Target="http://biblehub.com/greek/1487.htm" TargetMode="External"/><Relationship Id="rId14694" Type="http://schemas.openxmlformats.org/officeDocument/2006/relationships/hyperlink" Target="http://biblehub.com/greek/444.htm" TargetMode="External"/><Relationship Id="rId15745" Type="http://schemas.openxmlformats.org/officeDocument/2006/relationships/hyperlink" Target="http://biblehub.com/greek/4016.htm" TargetMode="External"/><Relationship Id="rId4753" Type="http://schemas.openxmlformats.org/officeDocument/2006/relationships/hyperlink" Target="http://biblehub.com/greek/3788.htm" TargetMode="External"/><Relationship Id="rId5804" Type="http://schemas.openxmlformats.org/officeDocument/2006/relationships/hyperlink" Target="http://biblehub.com/greek/910.htm" TargetMode="External"/><Relationship Id="rId13296" Type="http://schemas.openxmlformats.org/officeDocument/2006/relationships/hyperlink" Target="http://biblehub.com/greek/5053.htm" TargetMode="External"/><Relationship Id="rId14347" Type="http://schemas.openxmlformats.org/officeDocument/2006/relationships/hyperlink" Target="http://biblehub.com/greek/1453.htm" TargetMode="External"/><Relationship Id="rId3355" Type="http://schemas.openxmlformats.org/officeDocument/2006/relationships/hyperlink" Target="http://biblehub.com/greek/4439.htm" TargetMode="External"/><Relationship Id="rId4406" Type="http://schemas.openxmlformats.org/officeDocument/2006/relationships/hyperlink" Target="http://biblehub.com/greek/2400.htm" TargetMode="External"/><Relationship Id="rId7976" Type="http://schemas.openxmlformats.org/officeDocument/2006/relationships/hyperlink" Target="http://biblehub.com/greek/932.htm" TargetMode="External"/><Relationship Id="rId276" Type="http://schemas.openxmlformats.org/officeDocument/2006/relationships/hyperlink" Target="http://biblehub.com/greek/897.htm" TargetMode="External"/><Relationship Id="rId3008" Type="http://schemas.openxmlformats.org/officeDocument/2006/relationships/hyperlink" Target="http://biblehub.com/greek/4771.htm" TargetMode="External"/><Relationship Id="rId6578" Type="http://schemas.openxmlformats.org/officeDocument/2006/relationships/hyperlink" Target="http://biblehub.com/greek/3614.htm" TargetMode="External"/><Relationship Id="rId7629" Type="http://schemas.openxmlformats.org/officeDocument/2006/relationships/hyperlink" Target="http://biblehub.com/greek/1510.htm" TargetMode="External"/><Relationship Id="rId10957" Type="http://schemas.openxmlformats.org/officeDocument/2006/relationships/hyperlink" Target="http://biblehub.com/greek/863.htm" TargetMode="External"/><Relationship Id="rId9051" Type="http://schemas.openxmlformats.org/officeDocument/2006/relationships/hyperlink" Target="http://biblehub.com/greek/575.htm" TargetMode="External"/><Relationship Id="rId13430" Type="http://schemas.openxmlformats.org/officeDocument/2006/relationships/hyperlink" Target="http://biblehub.com/greek/3544.htm" TargetMode="External"/><Relationship Id="rId1040" Type="http://schemas.openxmlformats.org/officeDocument/2006/relationships/hyperlink" Target="http://biblehub.com/greek/2192.htm" TargetMode="External"/><Relationship Id="rId12032" Type="http://schemas.openxmlformats.org/officeDocument/2006/relationships/hyperlink" Target="http://biblehub.com/greek/3588.htm" TargetMode="External"/><Relationship Id="rId16653" Type="http://schemas.openxmlformats.org/officeDocument/2006/relationships/hyperlink" Target="http://biblehub.com/greek/1519.htm" TargetMode="External"/><Relationship Id="rId17704" Type="http://schemas.openxmlformats.org/officeDocument/2006/relationships/hyperlink" Target="http://biblehub.com/greek/1096.htm" TargetMode="External"/><Relationship Id="rId410" Type="http://schemas.openxmlformats.org/officeDocument/2006/relationships/hyperlink" Target="http://biblehub.com/greek/2316.htm" TargetMode="External"/><Relationship Id="rId5661" Type="http://schemas.openxmlformats.org/officeDocument/2006/relationships/hyperlink" Target="http://biblehub.com/greek/2064.htm" TargetMode="External"/><Relationship Id="rId6712" Type="http://schemas.openxmlformats.org/officeDocument/2006/relationships/hyperlink" Target="http://biblehub.com/greek/4771.htm" TargetMode="External"/><Relationship Id="rId15255" Type="http://schemas.openxmlformats.org/officeDocument/2006/relationships/hyperlink" Target="http://biblehub.com/greek/3588.htm" TargetMode="External"/><Relationship Id="rId16306" Type="http://schemas.openxmlformats.org/officeDocument/2006/relationships/hyperlink" Target="http://biblehub.com/greek/2036.htm" TargetMode="External"/><Relationship Id="rId4263" Type="http://schemas.openxmlformats.org/officeDocument/2006/relationships/hyperlink" Target="http://biblehub.com/greek/846.htm" TargetMode="External"/><Relationship Id="rId5314" Type="http://schemas.openxmlformats.org/officeDocument/2006/relationships/hyperlink" Target="http://biblehub.com/greek/3588.htm" TargetMode="External"/><Relationship Id="rId8884" Type="http://schemas.openxmlformats.org/officeDocument/2006/relationships/hyperlink" Target="http://biblehub.com/greek/3756.htm" TargetMode="External"/><Relationship Id="rId9935" Type="http://schemas.openxmlformats.org/officeDocument/2006/relationships/hyperlink" Target="http://biblehub.com/greek/3588.htm" TargetMode="External"/><Relationship Id="rId1924" Type="http://schemas.openxmlformats.org/officeDocument/2006/relationships/hyperlink" Target="http://biblehub.com/greek/3767.htm" TargetMode="External"/><Relationship Id="rId7486" Type="http://schemas.openxmlformats.org/officeDocument/2006/relationships/hyperlink" Target="http://biblehub.com/greek/4334.htm" TargetMode="External"/><Relationship Id="rId8537" Type="http://schemas.openxmlformats.org/officeDocument/2006/relationships/hyperlink" Target="http://biblehub.com/greek/1510.htm" TargetMode="External"/><Relationship Id="rId10467" Type="http://schemas.openxmlformats.org/officeDocument/2006/relationships/hyperlink" Target="http://biblehub.com/greek/4771.htm" TargetMode="External"/><Relationship Id="rId11865" Type="http://schemas.openxmlformats.org/officeDocument/2006/relationships/hyperlink" Target="http://biblehub.com/greek/846.htm" TargetMode="External"/><Relationship Id="rId12916" Type="http://schemas.openxmlformats.org/officeDocument/2006/relationships/hyperlink" Target="http://biblehub.com/greek/2036.htm" TargetMode="External"/><Relationship Id="rId6088" Type="http://schemas.openxmlformats.org/officeDocument/2006/relationships/hyperlink" Target="http://biblehub.com/greek/3754.htm" TargetMode="External"/><Relationship Id="rId7139" Type="http://schemas.openxmlformats.org/officeDocument/2006/relationships/hyperlink" Target="http://biblehub.com/greek/3303.htm" TargetMode="External"/><Relationship Id="rId11518" Type="http://schemas.openxmlformats.org/officeDocument/2006/relationships/hyperlink" Target="http://biblehub.com/greek/290.htm" TargetMode="External"/><Relationship Id="rId2698" Type="http://schemas.openxmlformats.org/officeDocument/2006/relationships/hyperlink" Target="http://biblehub.com/greek/1096.htm" TargetMode="External"/><Relationship Id="rId17561" Type="http://schemas.openxmlformats.org/officeDocument/2006/relationships/hyperlink" Target="http://biblehub.com/greek/3396.htm" TargetMode="External"/><Relationship Id="rId3749" Type="http://schemas.openxmlformats.org/officeDocument/2006/relationships/hyperlink" Target="http://biblehub.com/greek/3004.htm" TargetMode="External"/><Relationship Id="rId5171" Type="http://schemas.openxmlformats.org/officeDocument/2006/relationships/hyperlink" Target="http://biblehub.com/greek/4892.htm" TargetMode="External"/><Relationship Id="rId6222" Type="http://schemas.openxmlformats.org/officeDocument/2006/relationships/hyperlink" Target="http://biblehub.com/greek/1510.htm" TargetMode="External"/><Relationship Id="rId7620" Type="http://schemas.openxmlformats.org/officeDocument/2006/relationships/hyperlink" Target="http://biblehub.com/greek/1722.htm" TargetMode="External"/><Relationship Id="rId10601" Type="http://schemas.openxmlformats.org/officeDocument/2006/relationships/hyperlink" Target="http://biblehub.com/greek/3441.htm" TargetMode="External"/><Relationship Id="rId16163" Type="http://schemas.openxmlformats.org/officeDocument/2006/relationships/hyperlink" Target="http://biblehub.com/greek/444.htm" TargetMode="External"/><Relationship Id="rId17214" Type="http://schemas.openxmlformats.org/officeDocument/2006/relationships/hyperlink" Target="http://biblehub.com/greek/2453.htm" TargetMode="External"/><Relationship Id="rId9792" Type="http://schemas.openxmlformats.org/officeDocument/2006/relationships/hyperlink" Target="http://biblehub.com/greek/3588.htm" TargetMode="External"/><Relationship Id="rId12773" Type="http://schemas.openxmlformats.org/officeDocument/2006/relationships/hyperlink" Target="http://biblehub.com/greek/2532.htm" TargetMode="External"/><Relationship Id="rId13824" Type="http://schemas.openxmlformats.org/officeDocument/2006/relationships/hyperlink" Target="http://biblehub.com/greek/2228.htm" TargetMode="External"/><Relationship Id="rId1781" Type="http://schemas.openxmlformats.org/officeDocument/2006/relationships/hyperlink" Target="http://biblehub.com/greek/21.htm" TargetMode="External"/><Relationship Id="rId2832" Type="http://schemas.openxmlformats.org/officeDocument/2006/relationships/hyperlink" Target="http://biblehub.com/greek/1722.htm" TargetMode="External"/><Relationship Id="rId8394" Type="http://schemas.openxmlformats.org/officeDocument/2006/relationships/hyperlink" Target="http://biblehub.com/greek/1325.htm" TargetMode="External"/><Relationship Id="rId9445" Type="http://schemas.openxmlformats.org/officeDocument/2006/relationships/hyperlink" Target="http://biblehub.com/greek/3588.htm" TargetMode="External"/><Relationship Id="rId11375" Type="http://schemas.openxmlformats.org/officeDocument/2006/relationships/hyperlink" Target="http://biblehub.com/greek/4145.htm" TargetMode="External"/><Relationship Id="rId12426" Type="http://schemas.openxmlformats.org/officeDocument/2006/relationships/hyperlink" Target="http://biblehub.com/greek/4160.htm" TargetMode="External"/><Relationship Id="rId804" Type="http://schemas.openxmlformats.org/officeDocument/2006/relationships/hyperlink" Target="http://biblehub.com/greek/3870.htm" TargetMode="External"/><Relationship Id="rId1434" Type="http://schemas.openxmlformats.org/officeDocument/2006/relationships/hyperlink" Target="http://biblehub.com/greek/2064.htm" TargetMode="External"/><Relationship Id="rId8047" Type="http://schemas.openxmlformats.org/officeDocument/2006/relationships/hyperlink" Target="http://biblehub.com/greek/2501.htm" TargetMode="External"/><Relationship Id="rId11028" Type="http://schemas.openxmlformats.org/officeDocument/2006/relationships/hyperlink" Target="http://biblehub.com/greek/2532.htm" TargetMode="External"/><Relationship Id="rId14598" Type="http://schemas.openxmlformats.org/officeDocument/2006/relationships/hyperlink" Target="http://biblehub.com/greek/3588.htm" TargetMode="External"/><Relationship Id="rId15996" Type="http://schemas.openxmlformats.org/officeDocument/2006/relationships/hyperlink" Target="http://biblehub.com/greek/2455.htm" TargetMode="External"/><Relationship Id="rId4657" Type="http://schemas.openxmlformats.org/officeDocument/2006/relationships/hyperlink" Target="http://biblehub.com/greek/1565.htm" TargetMode="External"/><Relationship Id="rId5708" Type="http://schemas.openxmlformats.org/officeDocument/2006/relationships/hyperlink" Target="http://biblehub.com/greek/2424.htm" TargetMode="External"/><Relationship Id="rId15649" Type="http://schemas.openxmlformats.org/officeDocument/2006/relationships/hyperlink" Target="http://biblehub.com/greek/2532.htm" TargetMode="External"/><Relationship Id="rId17071" Type="http://schemas.openxmlformats.org/officeDocument/2006/relationships/hyperlink" Target="http://biblehub.com/greek/846.htm" TargetMode="External"/><Relationship Id="rId18122" Type="http://schemas.openxmlformats.org/officeDocument/2006/relationships/hyperlink" Target="http://biblehub.com/greek/3498.htm" TargetMode="External"/><Relationship Id="rId3259" Type="http://schemas.openxmlformats.org/officeDocument/2006/relationships/hyperlink" Target="http://biblehub.com/greek/2532.htm" TargetMode="External"/><Relationship Id="rId7130" Type="http://schemas.openxmlformats.org/officeDocument/2006/relationships/hyperlink" Target="http://biblehub.com/greek/1909.htm" TargetMode="External"/><Relationship Id="rId10111" Type="http://schemas.openxmlformats.org/officeDocument/2006/relationships/hyperlink" Target="http://biblehub.com/greek/2532.htm" TargetMode="External"/><Relationship Id="rId13681" Type="http://schemas.openxmlformats.org/officeDocument/2006/relationships/hyperlink" Target="http://biblehub.com/greek/4461.htm" TargetMode="External"/><Relationship Id="rId14732" Type="http://schemas.openxmlformats.org/officeDocument/2006/relationships/hyperlink" Target="http://biblehub.com/greek/3588.htm" TargetMode="External"/><Relationship Id="rId3740" Type="http://schemas.openxmlformats.org/officeDocument/2006/relationships/hyperlink" Target="http://biblehub.com/greek/1473.htm" TargetMode="External"/><Relationship Id="rId12283" Type="http://schemas.openxmlformats.org/officeDocument/2006/relationships/hyperlink" Target="http://biblehub.com/greek/2532.htm" TargetMode="External"/><Relationship Id="rId13334" Type="http://schemas.openxmlformats.org/officeDocument/2006/relationships/hyperlink" Target="http://biblehub.com/greek/1063.htm" TargetMode="External"/><Relationship Id="rId17955" Type="http://schemas.openxmlformats.org/officeDocument/2006/relationships/hyperlink" Target="http://biblehub.com/greek/2374.htm" TargetMode="External"/><Relationship Id="rId661" Type="http://schemas.openxmlformats.org/officeDocument/2006/relationships/hyperlink" Target="http://biblehub.com/greek/3588.htm" TargetMode="External"/><Relationship Id="rId1291" Type="http://schemas.openxmlformats.org/officeDocument/2006/relationships/hyperlink" Target="http://biblehub.com/greek/3956.htm" TargetMode="External"/><Relationship Id="rId2342" Type="http://schemas.openxmlformats.org/officeDocument/2006/relationships/hyperlink" Target="http://biblehub.com/greek/436.htm" TargetMode="External"/><Relationship Id="rId6963" Type="http://schemas.openxmlformats.org/officeDocument/2006/relationships/hyperlink" Target="http://biblehub.com/greek/2980.htm" TargetMode="External"/><Relationship Id="rId16557" Type="http://schemas.openxmlformats.org/officeDocument/2006/relationships/hyperlink" Target="http://biblehub.com/greek/1427.htm" TargetMode="External"/><Relationship Id="rId17608" Type="http://schemas.openxmlformats.org/officeDocument/2006/relationships/hyperlink" Target="http://biblehub.com/greek/1520.htm" TargetMode="External"/><Relationship Id="rId314" Type="http://schemas.openxmlformats.org/officeDocument/2006/relationships/hyperlink" Target="http://biblehub.com/greek/1510.htm" TargetMode="External"/><Relationship Id="rId5565" Type="http://schemas.openxmlformats.org/officeDocument/2006/relationships/hyperlink" Target="http://biblehub.com/greek/1209.htm" TargetMode="External"/><Relationship Id="rId6616" Type="http://schemas.openxmlformats.org/officeDocument/2006/relationships/hyperlink" Target="http://biblehub.com/greek/1437.htm" TargetMode="External"/><Relationship Id="rId15159" Type="http://schemas.openxmlformats.org/officeDocument/2006/relationships/hyperlink" Target="http://biblehub.com/greek/3004.htm" TargetMode="External"/><Relationship Id="rId4167" Type="http://schemas.openxmlformats.org/officeDocument/2006/relationships/hyperlink" Target="http://biblehub.com/greek/5519.htm" TargetMode="External"/><Relationship Id="rId5218" Type="http://schemas.openxmlformats.org/officeDocument/2006/relationships/hyperlink" Target="http://biblehub.com/greek/2980.htm" TargetMode="External"/><Relationship Id="rId8788" Type="http://schemas.openxmlformats.org/officeDocument/2006/relationships/hyperlink" Target="http://biblehub.com/greek/1473.htm" TargetMode="External"/><Relationship Id="rId9839" Type="http://schemas.openxmlformats.org/officeDocument/2006/relationships/hyperlink" Target="http://biblehub.com/greek/2440.htm" TargetMode="External"/><Relationship Id="rId11769" Type="http://schemas.openxmlformats.org/officeDocument/2006/relationships/hyperlink" Target="http://biblehub.com/greek/444.htm" TargetMode="External"/><Relationship Id="rId13191" Type="http://schemas.openxmlformats.org/officeDocument/2006/relationships/hyperlink" Target="http://biblehub.com/greek/3756.htm" TargetMode="External"/><Relationship Id="rId15640" Type="http://schemas.openxmlformats.org/officeDocument/2006/relationships/hyperlink" Target="http://biblehub.com/greek/846.htm" TargetMode="External"/><Relationship Id="rId1828" Type="http://schemas.openxmlformats.org/officeDocument/2006/relationships/hyperlink" Target="http://biblehub.com/greek/3588.htm" TargetMode="External"/><Relationship Id="rId3250" Type="http://schemas.openxmlformats.org/officeDocument/2006/relationships/hyperlink" Target="http://biblehub.com/greek/2532.htm" TargetMode="External"/><Relationship Id="rId14242" Type="http://schemas.openxmlformats.org/officeDocument/2006/relationships/hyperlink" Target="http://biblehub.com/greek/3101.htm" TargetMode="External"/><Relationship Id="rId171" Type="http://schemas.openxmlformats.org/officeDocument/2006/relationships/hyperlink" Target="http://biblehub.com/greek/2532.htm" TargetMode="External"/><Relationship Id="rId4301" Type="http://schemas.openxmlformats.org/officeDocument/2006/relationships/hyperlink" Target="http://biblehub.com/greek/2036.htm" TargetMode="External"/><Relationship Id="rId7871" Type="http://schemas.openxmlformats.org/officeDocument/2006/relationships/hyperlink" Target="http://biblehub.com/greek/444.htm" TargetMode="External"/><Relationship Id="rId8922" Type="http://schemas.openxmlformats.org/officeDocument/2006/relationships/hyperlink" Target="http://biblehub.com/greek/5408.htm" TargetMode="External"/><Relationship Id="rId10852" Type="http://schemas.openxmlformats.org/officeDocument/2006/relationships/hyperlink" Target="http://biblehub.com/greek/4098.htm" TargetMode="External"/><Relationship Id="rId11903" Type="http://schemas.openxmlformats.org/officeDocument/2006/relationships/hyperlink" Target="http://biblehub.com/greek/2424.htm" TargetMode="External"/><Relationship Id="rId17465" Type="http://schemas.openxmlformats.org/officeDocument/2006/relationships/hyperlink" Target="http://biblehub.com/greek/846.htm" TargetMode="External"/><Relationship Id="rId6473" Type="http://schemas.openxmlformats.org/officeDocument/2006/relationships/hyperlink" Target="http://biblehub.com/greek/3588.htm" TargetMode="External"/><Relationship Id="rId7524" Type="http://schemas.openxmlformats.org/officeDocument/2006/relationships/hyperlink" Target="http://biblehub.com/greek/846.htm" TargetMode="External"/><Relationship Id="rId10505" Type="http://schemas.openxmlformats.org/officeDocument/2006/relationships/hyperlink" Target="http://biblehub.com/greek/3588.htm" TargetMode="External"/><Relationship Id="rId16067" Type="http://schemas.openxmlformats.org/officeDocument/2006/relationships/hyperlink" Target="http://biblehub.com/greek/3957.htm" TargetMode="External"/><Relationship Id="rId17118" Type="http://schemas.openxmlformats.org/officeDocument/2006/relationships/hyperlink" Target="http://biblehub.com/greek/519.htm" TargetMode="External"/><Relationship Id="rId5075" Type="http://schemas.openxmlformats.org/officeDocument/2006/relationships/hyperlink" Target="http://biblehub.com/greek/782.htm" TargetMode="External"/><Relationship Id="rId6126" Type="http://schemas.openxmlformats.org/officeDocument/2006/relationships/hyperlink" Target="http://biblehub.com/greek/3101.htm" TargetMode="External"/><Relationship Id="rId9696" Type="http://schemas.openxmlformats.org/officeDocument/2006/relationships/hyperlink" Target="http://biblehub.com/greek/2064.htm" TargetMode="External"/><Relationship Id="rId12677" Type="http://schemas.openxmlformats.org/officeDocument/2006/relationships/hyperlink" Target="http://biblehub.com/greek/3617.htm" TargetMode="External"/><Relationship Id="rId1685" Type="http://schemas.openxmlformats.org/officeDocument/2006/relationships/hyperlink" Target="http://biblehub.com/greek/3588.htm" TargetMode="External"/><Relationship Id="rId2736" Type="http://schemas.openxmlformats.org/officeDocument/2006/relationships/hyperlink" Target="http://biblehub.com/greek/4506.htm" TargetMode="External"/><Relationship Id="rId8298" Type="http://schemas.openxmlformats.org/officeDocument/2006/relationships/hyperlink" Target="http://biblehub.com/greek/3793.htm" TargetMode="External"/><Relationship Id="rId9349" Type="http://schemas.openxmlformats.org/officeDocument/2006/relationships/hyperlink" Target="http://biblehub.com/greek/3101.htm" TargetMode="External"/><Relationship Id="rId11279" Type="http://schemas.openxmlformats.org/officeDocument/2006/relationships/hyperlink" Target="http://biblehub.com/greek/3756.htm" TargetMode="External"/><Relationship Id="rId13728" Type="http://schemas.openxmlformats.org/officeDocument/2006/relationships/hyperlink" Target="http://biblehub.com/greek/1510.htm" TargetMode="External"/><Relationship Id="rId15150" Type="http://schemas.openxmlformats.org/officeDocument/2006/relationships/hyperlink" Target="http://biblehub.com/greek/3754.htm" TargetMode="External"/><Relationship Id="rId16201" Type="http://schemas.openxmlformats.org/officeDocument/2006/relationships/hyperlink" Target="http://biblehub.com/greek/1473.htm" TargetMode="External"/><Relationship Id="rId708" Type="http://schemas.openxmlformats.org/officeDocument/2006/relationships/hyperlink" Target="http://biblehub.com/greek/3588.htm" TargetMode="External"/><Relationship Id="rId1338" Type="http://schemas.openxmlformats.org/officeDocument/2006/relationships/hyperlink" Target="http://biblehub.com/greek/4771.htm" TargetMode="External"/><Relationship Id="rId5959" Type="http://schemas.openxmlformats.org/officeDocument/2006/relationships/hyperlink" Target="http://biblehub.com/greek/2532.htm" TargetMode="External"/><Relationship Id="rId7381" Type="http://schemas.openxmlformats.org/officeDocument/2006/relationships/hyperlink" Target="http://biblehub.com/greek/3588.htm" TargetMode="External"/><Relationship Id="rId8432" Type="http://schemas.openxmlformats.org/officeDocument/2006/relationships/hyperlink" Target="http://biblehub.com/greek/3588.htm" TargetMode="External"/><Relationship Id="rId9830" Type="http://schemas.openxmlformats.org/officeDocument/2006/relationships/hyperlink" Target="http://biblehub.com/greek/2989.htm" TargetMode="External"/><Relationship Id="rId11760" Type="http://schemas.openxmlformats.org/officeDocument/2006/relationships/hyperlink" Target="http://biblehub.com/greek/846.htm" TargetMode="External"/><Relationship Id="rId12811" Type="http://schemas.openxmlformats.org/officeDocument/2006/relationships/hyperlink" Target="http://biblehub.com/greek/3748.htm" TargetMode="External"/><Relationship Id="rId18373" Type="http://schemas.openxmlformats.org/officeDocument/2006/relationships/hyperlink" Target="http://biblehub.com/greek/4771.htm" TargetMode="External"/><Relationship Id="rId44" Type="http://schemas.openxmlformats.org/officeDocument/2006/relationships/hyperlink" Target="http://biblehub.com/greek/5329.htm" TargetMode="External"/><Relationship Id="rId7034" Type="http://schemas.openxmlformats.org/officeDocument/2006/relationships/hyperlink" Target="http://biblehub.com/greek/4863.htm" TargetMode="External"/><Relationship Id="rId10362" Type="http://schemas.openxmlformats.org/officeDocument/2006/relationships/hyperlink" Target="http://biblehub.com/greek/3739.htm" TargetMode="External"/><Relationship Id="rId11413" Type="http://schemas.openxmlformats.org/officeDocument/2006/relationships/hyperlink" Target="http://biblehub.com/greek/2036.htm" TargetMode="External"/><Relationship Id="rId14983" Type="http://schemas.openxmlformats.org/officeDocument/2006/relationships/hyperlink" Target="http://biblehub.com/greek/3754.htm" TargetMode="External"/><Relationship Id="rId18026" Type="http://schemas.openxmlformats.org/officeDocument/2006/relationships/hyperlink" Target="http://biblehub.com/greek/3588.htm" TargetMode="External"/><Relationship Id="rId3991" Type="http://schemas.openxmlformats.org/officeDocument/2006/relationships/hyperlink" Target="http://biblehub.com/greek/2192.htm" TargetMode="External"/><Relationship Id="rId10015" Type="http://schemas.openxmlformats.org/officeDocument/2006/relationships/hyperlink" Target="http://biblehub.com/greek/5207.htm" TargetMode="External"/><Relationship Id="rId13585" Type="http://schemas.openxmlformats.org/officeDocument/2006/relationships/hyperlink" Target="http://biblehub.com/greek/3588.htm" TargetMode="External"/><Relationship Id="rId14636" Type="http://schemas.openxmlformats.org/officeDocument/2006/relationships/hyperlink" Target="http://biblehub.com/greek/105.htm" TargetMode="External"/><Relationship Id="rId2593" Type="http://schemas.openxmlformats.org/officeDocument/2006/relationships/hyperlink" Target="http://biblehub.com/greek/1722.htm" TargetMode="External"/><Relationship Id="rId3644" Type="http://schemas.openxmlformats.org/officeDocument/2006/relationships/hyperlink" Target="http://biblehub.com/greek/3793.htm" TargetMode="External"/><Relationship Id="rId12187" Type="http://schemas.openxmlformats.org/officeDocument/2006/relationships/hyperlink" Target="http://biblehub.com/greek/846.htm" TargetMode="External"/><Relationship Id="rId13238" Type="http://schemas.openxmlformats.org/officeDocument/2006/relationships/hyperlink" Target="http://biblehub.com/greek/3588.htm" TargetMode="External"/><Relationship Id="rId17859" Type="http://schemas.openxmlformats.org/officeDocument/2006/relationships/hyperlink" Target="http://biblehub.com/greek/1510.htm" TargetMode="External"/><Relationship Id="rId565" Type="http://schemas.openxmlformats.org/officeDocument/2006/relationships/hyperlink" Target="http://biblehub.com/greek/846.htm" TargetMode="External"/><Relationship Id="rId1195" Type="http://schemas.openxmlformats.org/officeDocument/2006/relationships/hyperlink" Target="http://biblehub.com/greek/2424.htm" TargetMode="External"/><Relationship Id="rId2246" Type="http://schemas.openxmlformats.org/officeDocument/2006/relationships/hyperlink" Target="http://biblehub.com/greek/191.htm" TargetMode="External"/><Relationship Id="rId6867" Type="http://schemas.openxmlformats.org/officeDocument/2006/relationships/hyperlink" Target="http://biblehub.com/greek/575.htm" TargetMode="External"/><Relationship Id="rId7918" Type="http://schemas.openxmlformats.org/officeDocument/2006/relationships/hyperlink" Target="http://biblehub.com/greek/1519.htm" TargetMode="External"/><Relationship Id="rId218" Type="http://schemas.openxmlformats.org/officeDocument/2006/relationships/hyperlink" Target="http://biblehub.com/greek/885.htm" TargetMode="External"/><Relationship Id="rId5469" Type="http://schemas.openxmlformats.org/officeDocument/2006/relationships/hyperlink" Target="http://biblehub.com/greek/3754.htm" TargetMode="External"/><Relationship Id="rId9340" Type="http://schemas.openxmlformats.org/officeDocument/2006/relationships/hyperlink" Target="http://biblehub.com/greek/4592.htm" TargetMode="External"/><Relationship Id="rId11270" Type="http://schemas.openxmlformats.org/officeDocument/2006/relationships/hyperlink" Target="http://biblehub.com/greek/2424.htm" TargetMode="External"/><Relationship Id="rId12321" Type="http://schemas.openxmlformats.org/officeDocument/2006/relationships/hyperlink" Target="http://biblehub.com/greek/5101.htm" TargetMode="External"/><Relationship Id="rId15891" Type="http://schemas.openxmlformats.org/officeDocument/2006/relationships/hyperlink" Target="http://biblehub.com/greek/4334.htm" TargetMode="External"/><Relationship Id="rId16942" Type="http://schemas.openxmlformats.org/officeDocument/2006/relationships/hyperlink" Target="http://biblehub.com/greek/2532.htm" TargetMode="External"/><Relationship Id="rId5950" Type="http://schemas.openxmlformats.org/officeDocument/2006/relationships/hyperlink" Target="http://biblehub.com/greek/2532.htm" TargetMode="External"/><Relationship Id="rId14493" Type="http://schemas.openxmlformats.org/officeDocument/2006/relationships/hyperlink" Target="http://biblehub.com/greek/3588.htm" TargetMode="External"/><Relationship Id="rId15544" Type="http://schemas.openxmlformats.org/officeDocument/2006/relationships/hyperlink" Target="http://biblehub.com/greek/3326.htm" TargetMode="External"/><Relationship Id="rId4552" Type="http://schemas.openxmlformats.org/officeDocument/2006/relationships/hyperlink" Target="http://biblehub.com/greek/4486.htm" TargetMode="External"/><Relationship Id="rId5603" Type="http://schemas.openxmlformats.org/officeDocument/2006/relationships/hyperlink" Target="http://biblehub.com/greek/3778.htm" TargetMode="External"/><Relationship Id="rId13095" Type="http://schemas.openxmlformats.org/officeDocument/2006/relationships/hyperlink" Target="http://biblehub.com/greek/1742.htm" TargetMode="External"/><Relationship Id="rId14146" Type="http://schemas.openxmlformats.org/officeDocument/2006/relationships/hyperlink" Target="http://biblehub.com/greek/3588.htm" TargetMode="External"/><Relationship Id="rId3154" Type="http://schemas.openxmlformats.org/officeDocument/2006/relationships/hyperlink" Target="http://biblehub.com/greek/2917.htm" TargetMode="External"/><Relationship Id="rId4205" Type="http://schemas.openxmlformats.org/officeDocument/2006/relationships/hyperlink" Target="http://biblehub.com/greek/2911.htm" TargetMode="External"/><Relationship Id="rId7775" Type="http://schemas.openxmlformats.org/officeDocument/2006/relationships/hyperlink" Target="http://biblehub.com/greek/3588.htm" TargetMode="External"/><Relationship Id="rId8826" Type="http://schemas.openxmlformats.org/officeDocument/2006/relationships/hyperlink" Target="http://biblehub.com/greek/846.htm" TargetMode="External"/><Relationship Id="rId10756" Type="http://schemas.openxmlformats.org/officeDocument/2006/relationships/hyperlink" Target="http://biblehub.com/greek/3588.htm" TargetMode="External"/><Relationship Id="rId17369" Type="http://schemas.openxmlformats.org/officeDocument/2006/relationships/hyperlink" Target="http://biblehub.com/greek/4160.htm" TargetMode="External"/><Relationship Id="rId6377" Type="http://schemas.openxmlformats.org/officeDocument/2006/relationships/hyperlink" Target="http://biblehub.com/greek/27.htm" TargetMode="External"/><Relationship Id="rId7428" Type="http://schemas.openxmlformats.org/officeDocument/2006/relationships/hyperlink" Target="http://biblehub.com/greek/3303.htm" TargetMode="External"/><Relationship Id="rId10409" Type="http://schemas.openxmlformats.org/officeDocument/2006/relationships/hyperlink" Target="http://biblehub.com/greek/318.htm" TargetMode="External"/><Relationship Id="rId11807" Type="http://schemas.openxmlformats.org/officeDocument/2006/relationships/hyperlink" Target="http://biblehub.com/greek/5207.htm" TargetMode="External"/><Relationship Id="rId2987" Type="http://schemas.openxmlformats.org/officeDocument/2006/relationships/hyperlink" Target="http://biblehub.com/greek/4983.htm" TargetMode="External"/><Relationship Id="rId13979" Type="http://schemas.openxmlformats.org/officeDocument/2006/relationships/hyperlink" Target="http://biblehub.com/greek/192.htm" TargetMode="External"/><Relationship Id="rId17850" Type="http://schemas.openxmlformats.org/officeDocument/2006/relationships/hyperlink" Target="http://biblehub.com/greek/1096.htm" TargetMode="External"/><Relationship Id="rId959" Type="http://schemas.openxmlformats.org/officeDocument/2006/relationships/hyperlink" Target="http://biblehub.com/greek/2574.htm" TargetMode="External"/><Relationship Id="rId1589" Type="http://schemas.openxmlformats.org/officeDocument/2006/relationships/hyperlink" Target="http://biblehub.com/greek/190.htm" TargetMode="External"/><Relationship Id="rId5460" Type="http://schemas.openxmlformats.org/officeDocument/2006/relationships/hyperlink" Target="http://biblehub.com/greek/3588.htm" TargetMode="External"/><Relationship Id="rId6511" Type="http://schemas.openxmlformats.org/officeDocument/2006/relationships/hyperlink" Target="http://biblehub.com/greek/4459.htm" TargetMode="External"/><Relationship Id="rId15054" Type="http://schemas.openxmlformats.org/officeDocument/2006/relationships/hyperlink" Target="http://biblehub.com/greek/3588.htm" TargetMode="External"/><Relationship Id="rId16452" Type="http://schemas.openxmlformats.org/officeDocument/2006/relationships/hyperlink" Target="http://biblehub.com/greek/3326.htm" TargetMode="External"/><Relationship Id="rId17503" Type="http://schemas.openxmlformats.org/officeDocument/2006/relationships/hyperlink" Target="http://biblehub.com/greek/2563.htm" TargetMode="External"/><Relationship Id="rId4062" Type="http://schemas.openxmlformats.org/officeDocument/2006/relationships/hyperlink" Target="http://biblehub.com/greek/4143.htm" TargetMode="External"/><Relationship Id="rId5113" Type="http://schemas.openxmlformats.org/officeDocument/2006/relationships/hyperlink" Target="http://biblehub.com/greek/1854.htm" TargetMode="External"/><Relationship Id="rId16105" Type="http://schemas.openxmlformats.org/officeDocument/2006/relationships/hyperlink" Target="http://biblehub.com/greek/1473.htm" TargetMode="External"/><Relationship Id="rId8683" Type="http://schemas.openxmlformats.org/officeDocument/2006/relationships/hyperlink" Target="http://biblehub.com/greek/3538.htm" TargetMode="External"/><Relationship Id="rId9734" Type="http://schemas.openxmlformats.org/officeDocument/2006/relationships/hyperlink" Target="http://biblehub.com/greek/2889.htm" TargetMode="External"/><Relationship Id="rId11664" Type="http://schemas.openxmlformats.org/officeDocument/2006/relationships/hyperlink" Target="http://biblehub.com/greek/3617.htm" TargetMode="External"/><Relationship Id="rId12715" Type="http://schemas.openxmlformats.org/officeDocument/2006/relationships/hyperlink" Target="http://biblehub.com/greek/2590.htm" TargetMode="External"/><Relationship Id="rId18277" Type="http://schemas.openxmlformats.org/officeDocument/2006/relationships/hyperlink" Target="http://biblehub.com/greek/3778.htm" TargetMode="External"/><Relationship Id="rId1723" Type="http://schemas.openxmlformats.org/officeDocument/2006/relationships/hyperlink" Target="http://biblehub.com/greek/1343.htm" TargetMode="External"/><Relationship Id="rId7285" Type="http://schemas.openxmlformats.org/officeDocument/2006/relationships/hyperlink" Target="http://biblehub.com/greek/1063.htm" TargetMode="External"/><Relationship Id="rId8336" Type="http://schemas.openxmlformats.org/officeDocument/2006/relationships/hyperlink" Target="http://biblehub.com/greek/1033.htm" TargetMode="External"/><Relationship Id="rId10266" Type="http://schemas.openxmlformats.org/officeDocument/2006/relationships/hyperlink" Target="http://biblehub.com/greek/1161.htm" TargetMode="External"/><Relationship Id="rId11317" Type="http://schemas.openxmlformats.org/officeDocument/2006/relationships/hyperlink" Target="http://biblehub.com/greek/2532.htm" TargetMode="External"/><Relationship Id="rId14887" Type="http://schemas.openxmlformats.org/officeDocument/2006/relationships/hyperlink" Target="http://biblehub.com/greek/1722.htm" TargetMode="External"/><Relationship Id="rId3895" Type="http://schemas.openxmlformats.org/officeDocument/2006/relationships/hyperlink" Target="http://biblehub.com/greek/2424.htm" TargetMode="External"/><Relationship Id="rId4946" Type="http://schemas.openxmlformats.org/officeDocument/2006/relationships/hyperlink" Target="http://biblehub.com/greek/2532.htm" TargetMode="External"/><Relationship Id="rId13489" Type="http://schemas.openxmlformats.org/officeDocument/2006/relationships/hyperlink" Target="http://biblehub.com/greek/3588.htm" TargetMode="External"/><Relationship Id="rId15938" Type="http://schemas.openxmlformats.org/officeDocument/2006/relationships/hyperlink" Target="http://biblehub.com/greek/2038.htm" TargetMode="External"/><Relationship Id="rId17360" Type="http://schemas.openxmlformats.org/officeDocument/2006/relationships/hyperlink" Target="http://biblehub.com/greek/2036.htm" TargetMode="External"/><Relationship Id="rId2497" Type="http://schemas.openxmlformats.org/officeDocument/2006/relationships/hyperlink" Target="http://biblehub.com/greek/4160.htm" TargetMode="External"/><Relationship Id="rId3548" Type="http://schemas.openxmlformats.org/officeDocument/2006/relationships/hyperlink" Target="http://biblehub.com/greek/846.htm" TargetMode="External"/><Relationship Id="rId17013" Type="http://schemas.openxmlformats.org/officeDocument/2006/relationships/hyperlink" Target="http://biblehub.com/greek/1212.htm" TargetMode="External"/><Relationship Id="rId469" Type="http://schemas.openxmlformats.org/officeDocument/2006/relationships/hyperlink" Target="http://biblehub.com/greek/935.htm" TargetMode="External"/><Relationship Id="rId1099" Type="http://schemas.openxmlformats.org/officeDocument/2006/relationships/hyperlink" Target="http://biblehub.com/greek/1510.htm" TargetMode="External"/><Relationship Id="rId6021" Type="http://schemas.openxmlformats.org/officeDocument/2006/relationships/hyperlink" Target="http://biblehub.com/greek/4908.htm" TargetMode="External"/><Relationship Id="rId9591" Type="http://schemas.openxmlformats.org/officeDocument/2006/relationships/hyperlink" Target="http://biblehub.com/greek/3089.htm" TargetMode="External"/><Relationship Id="rId10400" Type="http://schemas.openxmlformats.org/officeDocument/2006/relationships/hyperlink" Target="http://biblehub.com/greek/3989.htm" TargetMode="External"/><Relationship Id="rId13970" Type="http://schemas.openxmlformats.org/officeDocument/2006/relationships/hyperlink" Target="http://biblehub.com/greek/2532.htm" TargetMode="External"/><Relationship Id="rId8193" Type="http://schemas.openxmlformats.org/officeDocument/2006/relationships/hyperlink" Target="http://biblehub.com/greek/3326.htm" TargetMode="External"/><Relationship Id="rId9244" Type="http://schemas.openxmlformats.org/officeDocument/2006/relationships/hyperlink" Target="http://biblehub.com/greek/4052.htm" TargetMode="External"/><Relationship Id="rId12572" Type="http://schemas.openxmlformats.org/officeDocument/2006/relationships/hyperlink" Target="http://biblehub.com/greek/5043.htm" TargetMode="External"/><Relationship Id="rId13623" Type="http://schemas.openxmlformats.org/officeDocument/2006/relationships/hyperlink" Target="http://biblehub.com/greek/1909.htm" TargetMode="External"/><Relationship Id="rId950" Type="http://schemas.openxmlformats.org/officeDocument/2006/relationships/hyperlink" Target="http://biblehub.com/greek/1161.htm" TargetMode="External"/><Relationship Id="rId1580" Type="http://schemas.openxmlformats.org/officeDocument/2006/relationships/hyperlink" Target="http://biblehub.com/greek/1161.htm" TargetMode="External"/><Relationship Id="rId2631" Type="http://schemas.openxmlformats.org/officeDocument/2006/relationships/hyperlink" Target="http://biblehub.com/greek/3962.htm" TargetMode="External"/><Relationship Id="rId11174" Type="http://schemas.openxmlformats.org/officeDocument/2006/relationships/hyperlink" Target="http://biblehub.com/greek/3588.htm" TargetMode="External"/><Relationship Id="rId12225" Type="http://schemas.openxmlformats.org/officeDocument/2006/relationships/hyperlink" Target="http://biblehub.com/greek/1510.htm" TargetMode="External"/><Relationship Id="rId15795" Type="http://schemas.openxmlformats.org/officeDocument/2006/relationships/hyperlink" Target="http://biblehub.com/greek/3761.htm" TargetMode="External"/><Relationship Id="rId16846" Type="http://schemas.openxmlformats.org/officeDocument/2006/relationships/hyperlink" Target="http://biblehub.com/greek/2036.htm" TargetMode="External"/><Relationship Id="rId603" Type="http://schemas.openxmlformats.org/officeDocument/2006/relationships/hyperlink" Target="http://biblehub.com/greek/2064.htm" TargetMode="External"/><Relationship Id="rId1233" Type="http://schemas.openxmlformats.org/officeDocument/2006/relationships/hyperlink" Target="http://biblehub.com/greek/1722.htm" TargetMode="External"/><Relationship Id="rId5854" Type="http://schemas.openxmlformats.org/officeDocument/2006/relationships/hyperlink" Target="http://biblehub.com/greek/4377.htm" TargetMode="External"/><Relationship Id="rId6905" Type="http://schemas.openxmlformats.org/officeDocument/2006/relationships/hyperlink" Target="http://biblehub.com/greek/4190.htm" TargetMode="External"/><Relationship Id="rId14397" Type="http://schemas.openxmlformats.org/officeDocument/2006/relationships/hyperlink" Target="http://biblehub.com/greek/2532.htm" TargetMode="External"/><Relationship Id="rId15448" Type="http://schemas.openxmlformats.org/officeDocument/2006/relationships/hyperlink" Target="http://biblehub.com/greek/1401.htm" TargetMode="External"/><Relationship Id="rId4456" Type="http://schemas.openxmlformats.org/officeDocument/2006/relationships/hyperlink" Target="http://biblehub.com/greek/1510.htm" TargetMode="External"/><Relationship Id="rId5507" Type="http://schemas.openxmlformats.org/officeDocument/2006/relationships/hyperlink" Target="http://biblehub.com/greek/3615.htm" TargetMode="External"/><Relationship Id="rId3058" Type="http://schemas.openxmlformats.org/officeDocument/2006/relationships/hyperlink" Target="http://biblehub.com/greek/4016.htm" TargetMode="External"/><Relationship Id="rId4109" Type="http://schemas.openxmlformats.org/officeDocument/2006/relationships/hyperlink" Target="http://biblehub.com/greek/2532.htm" TargetMode="External"/><Relationship Id="rId7679" Type="http://schemas.openxmlformats.org/officeDocument/2006/relationships/hyperlink" Target="http://biblehub.com/greek/2602.htm" TargetMode="External"/><Relationship Id="rId13480" Type="http://schemas.openxmlformats.org/officeDocument/2006/relationships/hyperlink" Target="http://biblehub.com/greek/4771.htm" TargetMode="External"/><Relationship Id="rId12082" Type="http://schemas.openxmlformats.org/officeDocument/2006/relationships/hyperlink" Target="http://biblehub.com/greek/71.htm" TargetMode="External"/><Relationship Id="rId13133" Type="http://schemas.openxmlformats.org/officeDocument/2006/relationships/hyperlink" Target="http://biblehub.com/greek/1588.htm" TargetMode="External"/><Relationship Id="rId14531" Type="http://schemas.openxmlformats.org/officeDocument/2006/relationships/hyperlink" Target="http://biblehub.com/greek/2193.htm" TargetMode="External"/><Relationship Id="rId460" Type="http://schemas.openxmlformats.org/officeDocument/2006/relationships/hyperlink" Target="http://biblehub.com/greek/395.htm" TargetMode="External"/><Relationship Id="rId1090" Type="http://schemas.openxmlformats.org/officeDocument/2006/relationships/hyperlink" Target="http://biblehub.com/greek/1161.htm" TargetMode="External"/><Relationship Id="rId2141" Type="http://schemas.openxmlformats.org/officeDocument/2006/relationships/hyperlink" Target="http://biblehub.com/greek/846.htm" TargetMode="External"/><Relationship Id="rId17754" Type="http://schemas.openxmlformats.org/officeDocument/2006/relationships/hyperlink" Target="http://biblehub.com/greek/2532.htm" TargetMode="External"/><Relationship Id="rId113" Type="http://schemas.openxmlformats.org/officeDocument/2006/relationships/hyperlink" Target="http://biblehub.com/greek/1080.htm" TargetMode="External"/><Relationship Id="rId6762" Type="http://schemas.openxmlformats.org/officeDocument/2006/relationships/hyperlink" Target="http://biblehub.com/greek/2532.htm" TargetMode="External"/><Relationship Id="rId7813" Type="http://schemas.openxmlformats.org/officeDocument/2006/relationships/hyperlink" Target="http://biblehub.com/greek/1030.htm" TargetMode="External"/><Relationship Id="rId16356" Type="http://schemas.openxmlformats.org/officeDocument/2006/relationships/hyperlink" Target="http://biblehub.com/greek/3326.htm" TargetMode="External"/><Relationship Id="rId17407" Type="http://schemas.openxmlformats.org/officeDocument/2006/relationships/hyperlink" Target="http://biblehub.com/greek/3588.htm" TargetMode="External"/><Relationship Id="rId5017" Type="http://schemas.openxmlformats.org/officeDocument/2006/relationships/hyperlink" Target="http://biblehub.com/greek/1544.htm" TargetMode="External"/><Relationship Id="rId5364" Type="http://schemas.openxmlformats.org/officeDocument/2006/relationships/hyperlink" Target="http://biblehub.com/greek/3588.htm" TargetMode="External"/><Relationship Id="rId6415" Type="http://schemas.openxmlformats.org/officeDocument/2006/relationships/hyperlink" Target="http://biblehub.com/greek/5188.htm" TargetMode="External"/><Relationship Id="rId9985" Type="http://schemas.openxmlformats.org/officeDocument/2006/relationships/hyperlink" Target="http://biblehub.com/greek/3588.htm" TargetMode="External"/><Relationship Id="rId12966" Type="http://schemas.openxmlformats.org/officeDocument/2006/relationships/hyperlink" Target="http://biblehub.com/greek/3588.htm" TargetMode="External"/><Relationship Id="rId16009" Type="http://schemas.openxmlformats.org/officeDocument/2006/relationships/hyperlink" Target="http://biblehub.com/greek/846.htm" TargetMode="External"/><Relationship Id="rId1974" Type="http://schemas.openxmlformats.org/officeDocument/2006/relationships/hyperlink" Target="http://biblehub.com/greek/3361.htm" TargetMode="External"/><Relationship Id="rId8587" Type="http://schemas.openxmlformats.org/officeDocument/2006/relationships/hyperlink" Target="http://biblehub.com/greek/1949.htm" TargetMode="External"/><Relationship Id="rId9638" Type="http://schemas.openxmlformats.org/officeDocument/2006/relationships/hyperlink" Target="http://biblehub.com/greek/615.htm" TargetMode="External"/><Relationship Id="rId11568" Type="http://schemas.openxmlformats.org/officeDocument/2006/relationships/hyperlink" Target="http://biblehub.com/greek/1831.htm" TargetMode="External"/><Relationship Id="rId12619" Type="http://schemas.openxmlformats.org/officeDocument/2006/relationships/hyperlink" Target="http://biblehub.com/greek/3962.htm" TargetMode="External"/><Relationship Id="rId1627" Type="http://schemas.openxmlformats.org/officeDocument/2006/relationships/hyperlink" Target="http://biblehub.com/greek/2532.htm" TargetMode="External"/><Relationship Id="rId7189" Type="http://schemas.openxmlformats.org/officeDocument/2006/relationships/hyperlink" Target="http://biblehub.com/greek/3748.htm" TargetMode="External"/><Relationship Id="rId14041" Type="http://schemas.openxmlformats.org/officeDocument/2006/relationships/hyperlink" Target="http://biblehub.com/greek/5330.htm" TargetMode="External"/><Relationship Id="rId3799" Type="http://schemas.openxmlformats.org/officeDocument/2006/relationships/hyperlink" Target="http://biblehub.com/greek/2532.htm" TargetMode="External"/><Relationship Id="rId4100" Type="http://schemas.openxmlformats.org/officeDocument/2006/relationships/hyperlink" Target="http://biblehub.com/greek/2296.htm" TargetMode="External"/><Relationship Id="rId7670" Type="http://schemas.openxmlformats.org/officeDocument/2006/relationships/hyperlink" Target="http://biblehub.com/greek/455.htm" TargetMode="External"/><Relationship Id="rId8721" Type="http://schemas.openxmlformats.org/officeDocument/2006/relationships/hyperlink" Target="http://biblehub.com/greek/3962.htm" TargetMode="External"/><Relationship Id="rId17264" Type="http://schemas.openxmlformats.org/officeDocument/2006/relationships/hyperlink" Target="http://biblehub.com/greek/3588.htm" TargetMode="External"/><Relationship Id="rId6272" Type="http://schemas.openxmlformats.org/officeDocument/2006/relationships/hyperlink" Target="http://biblehub.com/greek/2723.htm" TargetMode="External"/><Relationship Id="rId7323" Type="http://schemas.openxmlformats.org/officeDocument/2006/relationships/hyperlink" Target="http://biblehub.com/greek/2064.htm" TargetMode="External"/><Relationship Id="rId10651" Type="http://schemas.openxmlformats.org/officeDocument/2006/relationships/hyperlink" Target="http://biblehub.com/greek/281.htm" TargetMode="External"/><Relationship Id="rId11702" Type="http://schemas.openxmlformats.org/officeDocument/2006/relationships/hyperlink" Target="http://biblehub.com/greek/4674.htm" TargetMode="External"/><Relationship Id="rId18315" Type="http://schemas.openxmlformats.org/officeDocument/2006/relationships/hyperlink" Target="http://biblehub.com/greek/1519.htm" TargetMode="External"/><Relationship Id="rId9495" Type="http://schemas.openxmlformats.org/officeDocument/2006/relationships/hyperlink" Target="http://biblehub.com/greek/3588.htm" TargetMode="External"/><Relationship Id="rId10304" Type="http://schemas.openxmlformats.org/officeDocument/2006/relationships/hyperlink" Target="http://biblehub.com/greek/2424.htm" TargetMode="External"/><Relationship Id="rId13874" Type="http://schemas.openxmlformats.org/officeDocument/2006/relationships/hyperlink" Target="http://biblehub.com/greek/1722.htm" TargetMode="External"/><Relationship Id="rId14925" Type="http://schemas.openxmlformats.org/officeDocument/2006/relationships/hyperlink" Target="http://biblehub.com/greek/1358.htm" TargetMode="External"/><Relationship Id="rId2882" Type="http://schemas.openxmlformats.org/officeDocument/2006/relationships/hyperlink" Target="http://biblehub.com/greek/2532.htm" TargetMode="External"/><Relationship Id="rId3933" Type="http://schemas.openxmlformats.org/officeDocument/2006/relationships/hyperlink" Target="http://biblehub.com/greek/3056.htm" TargetMode="External"/><Relationship Id="rId8097" Type="http://schemas.openxmlformats.org/officeDocument/2006/relationships/hyperlink" Target="http://biblehub.com/greek/570.htm" TargetMode="External"/><Relationship Id="rId9148" Type="http://schemas.openxmlformats.org/officeDocument/2006/relationships/hyperlink" Target="http://biblehub.com/greek/4341.htm" TargetMode="External"/><Relationship Id="rId12476" Type="http://schemas.openxmlformats.org/officeDocument/2006/relationships/hyperlink" Target="http://biblehub.com/greek/3588.htm" TargetMode="External"/><Relationship Id="rId13527" Type="http://schemas.openxmlformats.org/officeDocument/2006/relationships/hyperlink" Target="http://biblehub.com/greek/3004.htm" TargetMode="External"/><Relationship Id="rId854" Type="http://schemas.openxmlformats.org/officeDocument/2006/relationships/hyperlink" Target="http://biblehub.com/greek/2532.htm" TargetMode="External"/><Relationship Id="rId1484" Type="http://schemas.openxmlformats.org/officeDocument/2006/relationships/hyperlink" Target="http://biblehub.com/greek/5457.htm" TargetMode="External"/><Relationship Id="rId2535" Type="http://schemas.openxmlformats.org/officeDocument/2006/relationships/hyperlink" Target="http://biblehub.com/greek/1722.htm" TargetMode="External"/><Relationship Id="rId11078" Type="http://schemas.openxmlformats.org/officeDocument/2006/relationships/hyperlink" Target="http://biblehub.com/greek/647.htm" TargetMode="External"/><Relationship Id="rId12129" Type="http://schemas.openxmlformats.org/officeDocument/2006/relationships/hyperlink" Target="http://biblehub.com/greek/4454.htm" TargetMode="External"/><Relationship Id="rId15699" Type="http://schemas.openxmlformats.org/officeDocument/2006/relationships/hyperlink" Target="http://biblehub.com/greek/5119.htm" TargetMode="External"/><Relationship Id="rId16000" Type="http://schemas.openxmlformats.org/officeDocument/2006/relationships/hyperlink" Target="http://biblehub.com/greek/749.htm" TargetMode="External"/><Relationship Id="rId507" Type="http://schemas.openxmlformats.org/officeDocument/2006/relationships/hyperlink" Target="http://biblehub.com/greek/4226.htm" TargetMode="External"/><Relationship Id="rId1137" Type="http://schemas.openxmlformats.org/officeDocument/2006/relationships/hyperlink" Target="http://biblehub.com/greek/762.htm" TargetMode="External"/><Relationship Id="rId5758" Type="http://schemas.openxmlformats.org/officeDocument/2006/relationships/hyperlink" Target="http://biblehub.com/greek/1125.htm" TargetMode="External"/><Relationship Id="rId6809" Type="http://schemas.openxmlformats.org/officeDocument/2006/relationships/hyperlink" Target="http://biblehub.com/greek/3536.htm" TargetMode="External"/><Relationship Id="rId18172" Type="http://schemas.openxmlformats.org/officeDocument/2006/relationships/hyperlink" Target="http://biblehub.com/greek/1563.htm" TargetMode="External"/><Relationship Id="rId7180" Type="http://schemas.openxmlformats.org/officeDocument/2006/relationships/hyperlink" Target="http://biblehub.com/greek/3756.htm" TargetMode="External"/><Relationship Id="rId8231" Type="http://schemas.openxmlformats.org/officeDocument/2006/relationships/hyperlink" Target="http://biblehub.com/greek/2532.htm" TargetMode="External"/><Relationship Id="rId10161" Type="http://schemas.openxmlformats.org/officeDocument/2006/relationships/hyperlink" Target="http://biblehub.com/greek/3327.htm" TargetMode="External"/><Relationship Id="rId11212" Type="http://schemas.openxmlformats.org/officeDocument/2006/relationships/hyperlink" Target="http://biblehub.com/greek/3588.htm" TargetMode="External"/><Relationship Id="rId12610" Type="http://schemas.openxmlformats.org/officeDocument/2006/relationships/hyperlink" Target="http://biblehub.com/greek/565.htm" TargetMode="External"/><Relationship Id="rId14782" Type="http://schemas.openxmlformats.org/officeDocument/2006/relationships/hyperlink" Target="http://biblehub.com/greek/3772.htm" TargetMode="External"/><Relationship Id="rId15833" Type="http://schemas.openxmlformats.org/officeDocument/2006/relationships/hyperlink" Target="http://biblehub.com/greek/3588.htm" TargetMode="External"/><Relationship Id="rId2392" Type="http://schemas.openxmlformats.org/officeDocument/2006/relationships/hyperlink" Target="http://biblehub.com/greek/4771.htm" TargetMode="External"/><Relationship Id="rId3790" Type="http://schemas.openxmlformats.org/officeDocument/2006/relationships/hyperlink" Target="http://biblehub.com/greek/2532.htm" TargetMode="External"/><Relationship Id="rId4841" Type="http://schemas.openxmlformats.org/officeDocument/2006/relationships/hyperlink" Target="http://biblehub.com/greek/2784.htm" TargetMode="External"/><Relationship Id="rId13384" Type="http://schemas.openxmlformats.org/officeDocument/2006/relationships/hyperlink" Target="http://biblehub.com/greek/1510.htm" TargetMode="External"/><Relationship Id="rId14435" Type="http://schemas.openxmlformats.org/officeDocument/2006/relationships/hyperlink" Target="http://biblehub.com/greek/3956.htm" TargetMode="External"/><Relationship Id="rId364" Type="http://schemas.openxmlformats.org/officeDocument/2006/relationships/hyperlink" Target="http://biblehub.com/greek/846.htm" TargetMode="External"/><Relationship Id="rId2045" Type="http://schemas.openxmlformats.org/officeDocument/2006/relationships/hyperlink" Target="http://biblehub.com/greek/2546.htm" TargetMode="External"/><Relationship Id="rId3443" Type="http://schemas.openxmlformats.org/officeDocument/2006/relationships/hyperlink" Target="http://biblehub.com/greek/18.htm" TargetMode="External"/><Relationship Id="rId13037" Type="http://schemas.openxmlformats.org/officeDocument/2006/relationships/hyperlink" Target="http://biblehub.com/greek/3767.htm" TargetMode="External"/><Relationship Id="rId17658" Type="http://schemas.openxmlformats.org/officeDocument/2006/relationships/hyperlink" Target="http://biblehub.com/greek/1410.htm" TargetMode="External"/><Relationship Id="rId6666" Type="http://schemas.openxmlformats.org/officeDocument/2006/relationships/hyperlink" Target="http://biblehub.com/greek/4550.htm" TargetMode="External"/><Relationship Id="rId7717" Type="http://schemas.openxmlformats.org/officeDocument/2006/relationships/hyperlink" Target="http://biblehub.com/greek/444.htm" TargetMode="External"/><Relationship Id="rId5268" Type="http://schemas.openxmlformats.org/officeDocument/2006/relationships/hyperlink" Target="http://biblehub.com/greek/4172.htm" TargetMode="External"/><Relationship Id="rId6319" Type="http://schemas.openxmlformats.org/officeDocument/2006/relationships/hyperlink" Target="http://biblehub.com/greek/2532.htm" TargetMode="External"/><Relationship Id="rId9889" Type="http://schemas.openxmlformats.org/officeDocument/2006/relationships/hyperlink" Target="http://biblehub.com/greek/1982.htm" TargetMode="External"/><Relationship Id="rId12120" Type="http://schemas.openxmlformats.org/officeDocument/2006/relationships/hyperlink" Target="http://biblehub.com/greek/2064.htm" TargetMode="External"/><Relationship Id="rId15690" Type="http://schemas.openxmlformats.org/officeDocument/2006/relationships/hyperlink" Target="http://biblehub.com/greek/1520.htm" TargetMode="External"/><Relationship Id="rId1878" Type="http://schemas.openxmlformats.org/officeDocument/2006/relationships/hyperlink" Target="http://biblehub.com/greek/3588.htm" TargetMode="External"/><Relationship Id="rId2929" Type="http://schemas.openxmlformats.org/officeDocument/2006/relationships/hyperlink" Target="http://biblehub.com/greek/4655.htm" TargetMode="External"/><Relationship Id="rId14292" Type="http://schemas.openxmlformats.org/officeDocument/2006/relationships/hyperlink" Target="http://biblehub.com/greek/2532.htm" TargetMode="External"/><Relationship Id="rId15343" Type="http://schemas.openxmlformats.org/officeDocument/2006/relationships/hyperlink" Target="http://biblehub.com/greek/1909.htm" TargetMode="External"/><Relationship Id="rId16741" Type="http://schemas.openxmlformats.org/officeDocument/2006/relationships/hyperlink" Target="http://biblehub.com/greek/3588.htm" TargetMode="External"/><Relationship Id="rId4351" Type="http://schemas.openxmlformats.org/officeDocument/2006/relationships/hyperlink" Target="http://biblehub.com/greek/3588.htm" TargetMode="External"/><Relationship Id="rId5402" Type="http://schemas.openxmlformats.org/officeDocument/2006/relationships/hyperlink" Target="http://biblehub.com/greek/4098.htm" TargetMode="External"/><Relationship Id="rId6800" Type="http://schemas.openxmlformats.org/officeDocument/2006/relationships/hyperlink" Target="http://biblehub.com/greek/2588.htm" TargetMode="External"/><Relationship Id="rId4004" Type="http://schemas.openxmlformats.org/officeDocument/2006/relationships/hyperlink" Target="http://biblehub.com/greek/2192.htm" TargetMode="External"/><Relationship Id="rId8972" Type="http://schemas.openxmlformats.org/officeDocument/2006/relationships/hyperlink" Target="http://biblehub.com/greek/2364.htm" TargetMode="External"/><Relationship Id="rId11953" Type="http://schemas.openxmlformats.org/officeDocument/2006/relationships/hyperlink" Target="http://biblehub.com/greek/2064.htm" TargetMode="External"/><Relationship Id="rId6176" Type="http://schemas.openxmlformats.org/officeDocument/2006/relationships/hyperlink" Target="http://biblehub.com/greek/740.htm" TargetMode="External"/><Relationship Id="rId7227" Type="http://schemas.openxmlformats.org/officeDocument/2006/relationships/hyperlink" Target="http://biblehub.com/greek/3361.htm" TargetMode="External"/><Relationship Id="rId7574" Type="http://schemas.openxmlformats.org/officeDocument/2006/relationships/hyperlink" Target="http://biblehub.com/greek/243.htm" TargetMode="External"/><Relationship Id="rId8625" Type="http://schemas.openxmlformats.org/officeDocument/2006/relationships/hyperlink" Target="http://biblehub.com/greek/2532.htm" TargetMode="External"/><Relationship Id="rId10555" Type="http://schemas.openxmlformats.org/officeDocument/2006/relationships/hyperlink" Target="http://biblehub.com/greek/4771.htm" TargetMode="External"/><Relationship Id="rId11606" Type="http://schemas.openxmlformats.org/officeDocument/2006/relationships/hyperlink" Target="http://biblehub.com/greek/3588.htm" TargetMode="External"/><Relationship Id="rId17168" Type="http://schemas.openxmlformats.org/officeDocument/2006/relationships/hyperlink" Target="http://biblehub.com/greek/4396.htm" TargetMode="External"/><Relationship Id="rId18219" Type="http://schemas.openxmlformats.org/officeDocument/2006/relationships/hyperlink" Target="http://biblehub.com/greek/5217.htm" TargetMode="External"/><Relationship Id="rId10208" Type="http://schemas.openxmlformats.org/officeDocument/2006/relationships/hyperlink" Target="http://biblehub.com/greek/2532.htm" TargetMode="External"/><Relationship Id="rId13778" Type="http://schemas.openxmlformats.org/officeDocument/2006/relationships/hyperlink" Target="http://biblehub.com/greek/3584.htm" TargetMode="External"/><Relationship Id="rId14829" Type="http://schemas.openxmlformats.org/officeDocument/2006/relationships/hyperlink" Target="http://biblehub.com/greek/444.htm" TargetMode="External"/><Relationship Id="rId2786" Type="http://schemas.openxmlformats.org/officeDocument/2006/relationships/hyperlink" Target="http://biblehub.com/greek/4383.htm" TargetMode="External"/><Relationship Id="rId3837" Type="http://schemas.openxmlformats.org/officeDocument/2006/relationships/hyperlink" Target="http://biblehub.com/greek/1424.htm" TargetMode="External"/><Relationship Id="rId9399" Type="http://schemas.openxmlformats.org/officeDocument/2006/relationships/hyperlink" Target="http://biblehub.com/greek/3588.htm" TargetMode="External"/><Relationship Id="rId16251" Type="http://schemas.openxmlformats.org/officeDocument/2006/relationships/hyperlink" Target="http://biblehub.com/greek/4771.htm" TargetMode="External"/><Relationship Id="rId17302" Type="http://schemas.openxmlformats.org/officeDocument/2006/relationships/hyperlink" Target="http://biblehub.com/greek/1161.htm" TargetMode="External"/><Relationship Id="rId758" Type="http://schemas.openxmlformats.org/officeDocument/2006/relationships/hyperlink" Target="http://biblehub.com/greek/3588.htm" TargetMode="External"/><Relationship Id="rId1388" Type="http://schemas.openxmlformats.org/officeDocument/2006/relationships/hyperlink" Target="http://biblehub.com/greek/4098.htm" TargetMode="External"/><Relationship Id="rId2439" Type="http://schemas.openxmlformats.org/officeDocument/2006/relationships/hyperlink" Target="http://biblehub.com/greek/18.htm" TargetMode="External"/><Relationship Id="rId6310" Type="http://schemas.openxmlformats.org/officeDocument/2006/relationships/hyperlink" Target="http://biblehub.com/greek/4160.htm" TargetMode="External"/><Relationship Id="rId9880" Type="http://schemas.openxmlformats.org/officeDocument/2006/relationships/hyperlink" Target="http://biblehub.com/greek/2532.htm" TargetMode="External"/><Relationship Id="rId94" Type="http://schemas.openxmlformats.org/officeDocument/2006/relationships/hyperlink" Target="http://biblehub.com/greek/1138.htm" TargetMode="External"/><Relationship Id="rId8482" Type="http://schemas.openxmlformats.org/officeDocument/2006/relationships/hyperlink" Target="http://biblehub.com/greek/1727.htm" TargetMode="External"/><Relationship Id="rId9533" Type="http://schemas.openxmlformats.org/officeDocument/2006/relationships/hyperlink" Target="http://biblehub.com/greek/129.htm" TargetMode="External"/><Relationship Id="rId12861" Type="http://schemas.openxmlformats.org/officeDocument/2006/relationships/hyperlink" Target="http://biblehub.com/greek/2316.htm" TargetMode="External"/><Relationship Id="rId13912" Type="http://schemas.openxmlformats.org/officeDocument/2006/relationships/hyperlink" Target="http://biblehub.com/greek/4771.htm" TargetMode="External"/><Relationship Id="rId18076" Type="http://schemas.openxmlformats.org/officeDocument/2006/relationships/hyperlink" Target="http://biblehub.com/greek/5028.htm" TargetMode="External"/><Relationship Id="rId2920" Type="http://schemas.openxmlformats.org/officeDocument/2006/relationships/hyperlink" Target="http://biblehub.com/greek/3767.htm" TargetMode="External"/><Relationship Id="rId7084" Type="http://schemas.openxmlformats.org/officeDocument/2006/relationships/hyperlink" Target="http://biblehub.com/greek/1161.htm" TargetMode="External"/><Relationship Id="rId8135" Type="http://schemas.openxmlformats.org/officeDocument/2006/relationships/hyperlink" Target="http://biblehub.com/greek/2264.htm" TargetMode="External"/><Relationship Id="rId10065" Type="http://schemas.openxmlformats.org/officeDocument/2006/relationships/hyperlink" Target="http://biblehub.com/greek/5204.htm" TargetMode="External"/><Relationship Id="rId11463" Type="http://schemas.openxmlformats.org/officeDocument/2006/relationships/hyperlink" Target="http://biblehub.com/greek/2474.htm" TargetMode="External"/><Relationship Id="rId12514" Type="http://schemas.openxmlformats.org/officeDocument/2006/relationships/hyperlink" Target="http://biblehub.com/greek/1161.htm" TargetMode="External"/><Relationship Id="rId1522" Type="http://schemas.openxmlformats.org/officeDocument/2006/relationships/hyperlink" Target="http://biblehub.com/greek/293.htm" TargetMode="External"/><Relationship Id="rId11116" Type="http://schemas.openxmlformats.org/officeDocument/2006/relationships/hyperlink" Target="http://biblehub.com/greek/1060.htm" TargetMode="External"/><Relationship Id="rId14686" Type="http://schemas.openxmlformats.org/officeDocument/2006/relationships/hyperlink" Target="http://biblehub.com/greek/5443.htm" TargetMode="External"/><Relationship Id="rId15737" Type="http://schemas.openxmlformats.org/officeDocument/2006/relationships/hyperlink" Target="http://biblehub.com/greek/1510.htm" TargetMode="External"/><Relationship Id="rId3694" Type="http://schemas.openxmlformats.org/officeDocument/2006/relationships/hyperlink" Target="http://biblehub.com/greek/2511.htm" TargetMode="External"/><Relationship Id="rId4745" Type="http://schemas.openxmlformats.org/officeDocument/2006/relationships/hyperlink" Target="http://biblehub.com/greek/4160.htm" TargetMode="External"/><Relationship Id="rId13288" Type="http://schemas.openxmlformats.org/officeDocument/2006/relationships/hyperlink" Target="http://biblehub.com/greek/3844.htm" TargetMode="External"/><Relationship Id="rId14339" Type="http://schemas.openxmlformats.org/officeDocument/2006/relationships/hyperlink" Target="http://biblehub.com/greek/1163.htm" TargetMode="External"/><Relationship Id="rId18210" Type="http://schemas.openxmlformats.org/officeDocument/2006/relationships/hyperlink" Target="http://biblehub.com/greek/4352.htm" TargetMode="External"/><Relationship Id="rId2296" Type="http://schemas.openxmlformats.org/officeDocument/2006/relationships/hyperlink" Target="http://biblehub.com/greek/1722.htm" TargetMode="External"/><Relationship Id="rId3347" Type="http://schemas.openxmlformats.org/officeDocument/2006/relationships/hyperlink" Target="http://biblehub.com/greek/3551.htm" TargetMode="External"/><Relationship Id="rId7968" Type="http://schemas.openxmlformats.org/officeDocument/2006/relationships/hyperlink" Target="http://biblehub.com/greek/2036.htm" TargetMode="External"/><Relationship Id="rId268" Type="http://schemas.openxmlformats.org/officeDocument/2006/relationships/hyperlink" Target="http://biblehub.com/greek/3350.htm" TargetMode="External"/><Relationship Id="rId9390" Type="http://schemas.openxmlformats.org/officeDocument/2006/relationships/hyperlink" Target="http://biblehub.com/greek/3640.htm" TargetMode="External"/><Relationship Id="rId10949" Type="http://schemas.openxmlformats.org/officeDocument/2006/relationships/hyperlink" Target="http://biblehub.com/greek/3962.htm" TargetMode="External"/><Relationship Id="rId12371" Type="http://schemas.openxmlformats.org/officeDocument/2006/relationships/hyperlink" Target="http://biblehub.com/greek/2147.htm" TargetMode="External"/><Relationship Id="rId13422" Type="http://schemas.openxmlformats.org/officeDocument/2006/relationships/hyperlink" Target="http://biblehub.com/greek/1909.htm" TargetMode="External"/><Relationship Id="rId14820" Type="http://schemas.openxmlformats.org/officeDocument/2006/relationships/hyperlink" Target="http://biblehub.com/greek/3588.htm" TargetMode="External"/><Relationship Id="rId2430" Type="http://schemas.openxmlformats.org/officeDocument/2006/relationships/hyperlink" Target="http://biblehub.com/greek/3772.htm" TargetMode="External"/><Relationship Id="rId9043" Type="http://schemas.openxmlformats.org/officeDocument/2006/relationships/hyperlink" Target="http://biblehub.com/greek/3588.htm" TargetMode="External"/><Relationship Id="rId12024" Type="http://schemas.openxmlformats.org/officeDocument/2006/relationships/hyperlink" Target="http://biblehub.com/greek/2962.htm" TargetMode="External"/><Relationship Id="rId16992" Type="http://schemas.openxmlformats.org/officeDocument/2006/relationships/hyperlink" Target="http://biblehub.com/greek/444.htm" TargetMode="External"/><Relationship Id="rId402" Type="http://schemas.openxmlformats.org/officeDocument/2006/relationships/hyperlink" Target="http://biblehub.com/greek/1694.htm" TargetMode="External"/><Relationship Id="rId1032" Type="http://schemas.openxmlformats.org/officeDocument/2006/relationships/hyperlink" Target="http://biblehub.com/greek/3341.htm" TargetMode="External"/><Relationship Id="rId14196" Type="http://schemas.openxmlformats.org/officeDocument/2006/relationships/hyperlink" Target="http://biblehub.com/greek/1996.htm" TargetMode="External"/><Relationship Id="rId15594" Type="http://schemas.openxmlformats.org/officeDocument/2006/relationships/hyperlink" Target="http://biblehub.com/greek/1205.htm" TargetMode="External"/><Relationship Id="rId16645" Type="http://schemas.openxmlformats.org/officeDocument/2006/relationships/hyperlink" Target="http://biblehub.com/greek/3004.htm" TargetMode="External"/><Relationship Id="rId4255" Type="http://schemas.openxmlformats.org/officeDocument/2006/relationships/hyperlink" Target="http://biblehub.com/greek/2064.htm" TargetMode="External"/><Relationship Id="rId5306" Type="http://schemas.openxmlformats.org/officeDocument/2006/relationships/hyperlink" Target="http://biblehub.com/greek/3101.htm" TargetMode="External"/><Relationship Id="rId5653" Type="http://schemas.openxmlformats.org/officeDocument/2006/relationships/hyperlink" Target="http://biblehub.com/greek/3588.htm" TargetMode="External"/><Relationship Id="rId6704" Type="http://schemas.openxmlformats.org/officeDocument/2006/relationships/hyperlink" Target="http://biblehub.com/greek/1537.htm" TargetMode="External"/><Relationship Id="rId15247" Type="http://schemas.openxmlformats.org/officeDocument/2006/relationships/hyperlink" Target="http://biblehub.com/greek/3739.htm" TargetMode="External"/><Relationship Id="rId8876" Type="http://schemas.openxmlformats.org/officeDocument/2006/relationships/hyperlink" Target="http://biblehub.com/greek/3588.htm" TargetMode="External"/><Relationship Id="rId9927" Type="http://schemas.openxmlformats.org/officeDocument/2006/relationships/hyperlink" Target="http://biblehub.com/greek/846.htm" TargetMode="External"/><Relationship Id="rId11857" Type="http://schemas.openxmlformats.org/officeDocument/2006/relationships/hyperlink" Target="http://biblehub.com/greek/3739.htm" TargetMode="External"/><Relationship Id="rId12908" Type="http://schemas.openxmlformats.org/officeDocument/2006/relationships/hyperlink" Target="http://biblehub.com/greek/4396.htm" TargetMode="External"/><Relationship Id="rId1916" Type="http://schemas.openxmlformats.org/officeDocument/2006/relationships/hyperlink" Target="http://biblehub.com/greek/3588.htm" TargetMode="External"/><Relationship Id="rId7478" Type="http://schemas.openxmlformats.org/officeDocument/2006/relationships/hyperlink" Target="http://biblehub.com/greek/2532.htm" TargetMode="External"/><Relationship Id="rId8529" Type="http://schemas.openxmlformats.org/officeDocument/2006/relationships/hyperlink" Target="http://biblehub.com/greek/1161.htm" TargetMode="External"/><Relationship Id="rId10459" Type="http://schemas.openxmlformats.org/officeDocument/2006/relationships/hyperlink" Target="http://biblehub.com/greek/3588.htm" TargetMode="External"/><Relationship Id="rId14330" Type="http://schemas.openxmlformats.org/officeDocument/2006/relationships/hyperlink" Target="http://biblehub.com/greek/1161.htm" TargetMode="External"/><Relationship Id="rId17553" Type="http://schemas.openxmlformats.org/officeDocument/2006/relationships/hyperlink" Target="http://biblehub.com/greek/5117.htm" TargetMode="External"/><Relationship Id="rId6561" Type="http://schemas.openxmlformats.org/officeDocument/2006/relationships/hyperlink" Target="http://biblehub.com/greek/3614.htm" TargetMode="External"/><Relationship Id="rId7612" Type="http://schemas.openxmlformats.org/officeDocument/2006/relationships/hyperlink" Target="http://biblehub.com/greek/5620.htm" TargetMode="External"/><Relationship Id="rId10940" Type="http://schemas.openxmlformats.org/officeDocument/2006/relationships/hyperlink" Target="http://biblehub.com/greek/3739.htm" TargetMode="External"/><Relationship Id="rId16155" Type="http://schemas.openxmlformats.org/officeDocument/2006/relationships/hyperlink" Target="http://biblehub.com/greek/3860.htm" TargetMode="External"/><Relationship Id="rId17206" Type="http://schemas.openxmlformats.org/officeDocument/2006/relationships/hyperlink" Target="http://biblehub.com/greek/3588.htm" TargetMode="External"/><Relationship Id="rId5163" Type="http://schemas.openxmlformats.org/officeDocument/2006/relationships/hyperlink" Target="http://biblehub.com/greek/1161.htm" TargetMode="External"/><Relationship Id="rId6214" Type="http://schemas.openxmlformats.org/officeDocument/2006/relationships/hyperlink" Target="http://biblehub.com/greek/1510.htm" TargetMode="External"/><Relationship Id="rId9784" Type="http://schemas.openxmlformats.org/officeDocument/2006/relationships/hyperlink" Target="http://biblehub.com/greek/3748.htm" TargetMode="External"/><Relationship Id="rId8386" Type="http://schemas.openxmlformats.org/officeDocument/2006/relationships/hyperlink" Target="http://biblehub.com/greek/2486.htm" TargetMode="External"/><Relationship Id="rId9437" Type="http://schemas.openxmlformats.org/officeDocument/2006/relationships/hyperlink" Target="http://biblehub.com/greek/4920.htm" TargetMode="External"/><Relationship Id="rId12765" Type="http://schemas.openxmlformats.org/officeDocument/2006/relationships/hyperlink" Target="http://biblehub.com/greek/1438.htm" TargetMode="External"/><Relationship Id="rId13816" Type="http://schemas.openxmlformats.org/officeDocument/2006/relationships/hyperlink" Target="http://biblehub.com/greek/2532.htm" TargetMode="External"/><Relationship Id="rId1773" Type="http://schemas.openxmlformats.org/officeDocument/2006/relationships/hyperlink" Target="http://biblehub.com/greek/4190.htm" TargetMode="External"/><Relationship Id="rId2824" Type="http://schemas.openxmlformats.org/officeDocument/2006/relationships/hyperlink" Target="http://biblehub.com/greek/3588.htm" TargetMode="External"/><Relationship Id="rId8039" Type="http://schemas.openxmlformats.org/officeDocument/2006/relationships/hyperlink" Target="http://biblehub.com/greek/3004.htm" TargetMode="External"/><Relationship Id="rId11367" Type="http://schemas.openxmlformats.org/officeDocument/2006/relationships/hyperlink" Target="http://biblehub.com/greek/2123.htm" TargetMode="External"/><Relationship Id="rId12418" Type="http://schemas.openxmlformats.org/officeDocument/2006/relationships/hyperlink" Target="http://biblehub.com/greek/2532.htm" TargetMode="External"/><Relationship Id="rId15988" Type="http://schemas.openxmlformats.org/officeDocument/2006/relationships/hyperlink" Target="http://biblehub.com/greek/846.htm" TargetMode="External"/><Relationship Id="rId1426" Type="http://schemas.openxmlformats.org/officeDocument/2006/relationships/hyperlink" Target="http://biblehub.com/greek/402.htm" TargetMode="External"/><Relationship Id="rId4996" Type="http://schemas.openxmlformats.org/officeDocument/2006/relationships/hyperlink" Target="http://biblehub.com/greek/3588.htm" TargetMode="External"/><Relationship Id="rId3598" Type="http://schemas.openxmlformats.org/officeDocument/2006/relationships/hyperlink" Target="http://biblehub.com/greek/435.htm" TargetMode="External"/><Relationship Id="rId4649" Type="http://schemas.openxmlformats.org/officeDocument/2006/relationships/hyperlink" Target="http://biblehub.com/greek/4771.htm" TargetMode="External"/><Relationship Id="rId8520" Type="http://schemas.openxmlformats.org/officeDocument/2006/relationships/hyperlink" Target="http://biblehub.com/greek/2424.htm" TargetMode="External"/><Relationship Id="rId10450" Type="http://schemas.openxmlformats.org/officeDocument/2006/relationships/hyperlink" Target="http://biblehub.com/greek/2228.htm" TargetMode="External"/><Relationship Id="rId11501" Type="http://schemas.openxmlformats.org/officeDocument/2006/relationships/hyperlink" Target="http://biblehub.com/greek/3664.htm" TargetMode="External"/><Relationship Id="rId17063" Type="http://schemas.openxmlformats.org/officeDocument/2006/relationships/hyperlink" Target="http://biblehub.com/greek/2596.htm" TargetMode="External"/><Relationship Id="rId18114" Type="http://schemas.openxmlformats.org/officeDocument/2006/relationships/hyperlink" Target="http://biblehub.com/greek/5401.htm" TargetMode="External"/><Relationship Id="rId6071" Type="http://schemas.openxmlformats.org/officeDocument/2006/relationships/hyperlink" Target="http://biblehub.com/greek/3588.htm" TargetMode="External"/><Relationship Id="rId7122" Type="http://schemas.openxmlformats.org/officeDocument/2006/relationships/hyperlink" Target="http://biblehub.com/greek/3588.htm" TargetMode="External"/><Relationship Id="rId10103" Type="http://schemas.openxmlformats.org/officeDocument/2006/relationships/hyperlink" Target="http://biblehub.com/greek/3588.htm" TargetMode="External"/><Relationship Id="rId2681" Type="http://schemas.openxmlformats.org/officeDocument/2006/relationships/hyperlink" Target="http://biblehub.com/greek/3767.htm" TargetMode="External"/><Relationship Id="rId9294" Type="http://schemas.openxmlformats.org/officeDocument/2006/relationships/hyperlink" Target="http://biblehub.com/greek/846.htm" TargetMode="External"/><Relationship Id="rId12275" Type="http://schemas.openxmlformats.org/officeDocument/2006/relationships/hyperlink" Target="http://biblehub.com/greek/846.htm" TargetMode="External"/><Relationship Id="rId13673" Type="http://schemas.openxmlformats.org/officeDocument/2006/relationships/hyperlink" Target="http://biblehub.com/greek/1722.htm" TargetMode="External"/><Relationship Id="rId14724" Type="http://schemas.openxmlformats.org/officeDocument/2006/relationships/hyperlink" Target="http://biblehub.com/greek/206.htm" TargetMode="External"/><Relationship Id="rId653" Type="http://schemas.openxmlformats.org/officeDocument/2006/relationships/hyperlink" Target="http://biblehub.com/greek/344.htm" TargetMode="External"/><Relationship Id="rId1283" Type="http://schemas.openxmlformats.org/officeDocument/2006/relationships/hyperlink" Target="http://biblehub.com/greek/1909.htm" TargetMode="External"/><Relationship Id="rId2334" Type="http://schemas.openxmlformats.org/officeDocument/2006/relationships/hyperlink" Target="http://biblehub.com/greek/3599.htm" TargetMode="External"/><Relationship Id="rId3732" Type="http://schemas.openxmlformats.org/officeDocument/2006/relationships/hyperlink" Target="http://biblehub.com/greek/1543.htm" TargetMode="External"/><Relationship Id="rId13326" Type="http://schemas.openxmlformats.org/officeDocument/2006/relationships/hyperlink" Target="http://biblehub.com/greek/386.htm" TargetMode="External"/><Relationship Id="rId16896" Type="http://schemas.openxmlformats.org/officeDocument/2006/relationships/hyperlink" Target="http://biblehub.com/greek/2192.htm" TargetMode="External"/><Relationship Id="rId17947" Type="http://schemas.openxmlformats.org/officeDocument/2006/relationships/hyperlink" Target="http://biblehub.com/greek/1722.htm" TargetMode="External"/><Relationship Id="rId306" Type="http://schemas.openxmlformats.org/officeDocument/2006/relationships/hyperlink" Target="http://biblehub.com/greek/4151.htm" TargetMode="External"/><Relationship Id="rId6955" Type="http://schemas.openxmlformats.org/officeDocument/2006/relationships/hyperlink" Target="http://biblehub.com/greek/2532.htm" TargetMode="External"/><Relationship Id="rId15498" Type="http://schemas.openxmlformats.org/officeDocument/2006/relationships/hyperlink" Target="http://biblehub.com/greek/2532.htm" TargetMode="External"/><Relationship Id="rId16549" Type="http://schemas.openxmlformats.org/officeDocument/2006/relationships/hyperlink" Target="http://biblehub.com/greek/2532.htm" TargetMode="External"/><Relationship Id="rId4159" Type="http://schemas.openxmlformats.org/officeDocument/2006/relationships/hyperlink" Target="http://biblehub.com/greek/928.htm" TargetMode="External"/><Relationship Id="rId5557" Type="http://schemas.openxmlformats.org/officeDocument/2006/relationships/hyperlink" Target="http://biblehub.com/greek/3588.htm" TargetMode="External"/><Relationship Id="rId6608" Type="http://schemas.openxmlformats.org/officeDocument/2006/relationships/hyperlink" Target="http://biblehub.com/greek/1161.htm" TargetMode="External"/><Relationship Id="rId8030" Type="http://schemas.openxmlformats.org/officeDocument/2006/relationships/hyperlink" Target="http://biblehub.com/greek/1510.htm" TargetMode="External"/><Relationship Id="rId11011" Type="http://schemas.openxmlformats.org/officeDocument/2006/relationships/hyperlink" Target="http://biblehub.com/greek/1135.htm" TargetMode="External"/><Relationship Id="rId14581" Type="http://schemas.openxmlformats.org/officeDocument/2006/relationships/hyperlink" Target="http://biblehub.com/greek/5059.htm" TargetMode="External"/><Relationship Id="rId15632" Type="http://schemas.openxmlformats.org/officeDocument/2006/relationships/hyperlink" Target="http://biblehub.com/greek/5438.htm" TargetMode="External"/><Relationship Id="rId4640" Type="http://schemas.openxmlformats.org/officeDocument/2006/relationships/hyperlink" Target="http://biblehub.com/greek/3708.htm" TargetMode="External"/><Relationship Id="rId13183" Type="http://schemas.openxmlformats.org/officeDocument/2006/relationships/hyperlink" Target="http://biblehub.com/greek/5101.htm" TargetMode="External"/><Relationship Id="rId14234" Type="http://schemas.openxmlformats.org/officeDocument/2006/relationships/hyperlink" Target="http://biblehub.com/greek/2424.htm" TargetMode="External"/><Relationship Id="rId2191" Type="http://schemas.openxmlformats.org/officeDocument/2006/relationships/hyperlink" Target="http://biblehub.com/greek/575.htm" TargetMode="External"/><Relationship Id="rId3242" Type="http://schemas.openxmlformats.org/officeDocument/2006/relationships/hyperlink" Target="http://biblehub.com/greek/3361.htm" TargetMode="External"/><Relationship Id="rId163" Type="http://schemas.openxmlformats.org/officeDocument/2006/relationships/hyperlink" Target="http://biblehub.com/greek/1080.htm" TargetMode="External"/><Relationship Id="rId6465" Type="http://schemas.openxmlformats.org/officeDocument/2006/relationships/hyperlink" Target="http://biblehub.com/greek/3778.htm" TargetMode="External"/><Relationship Id="rId7516" Type="http://schemas.openxmlformats.org/officeDocument/2006/relationships/hyperlink" Target="http://biblehub.com/greek/1161.htm" TargetMode="External"/><Relationship Id="rId7863" Type="http://schemas.openxmlformats.org/officeDocument/2006/relationships/hyperlink" Target="http://biblehub.com/greek/1565.htm" TargetMode="External"/><Relationship Id="rId8914" Type="http://schemas.openxmlformats.org/officeDocument/2006/relationships/hyperlink" Target="http://biblehub.com/greek/444.htm" TargetMode="External"/><Relationship Id="rId10844" Type="http://schemas.openxmlformats.org/officeDocument/2006/relationships/hyperlink" Target="http://biblehub.com/greek/2902.htm" TargetMode="External"/><Relationship Id="rId16059" Type="http://schemas.openxmlformats.org/officeDocument/2006/relationships/hyperlink" Target="http://biblehub.com/greek/2540.htm" TargetMode="External"/><Relationship Id="rId17457" Type="http://schemas.openxmlformats.org/officeDocument/2006/relationships/hyperlink" Target="http://biblehub.com/greek/4863.htm" TargetMode="External"/><Relationship Id="rId5067" Type="http://schemas.openxmlformats.org/officeDocument/2006/relationships/hyperlink" Target="http://biblehub.com/greek/2193.htm" TargetMode="External"/><Relationship Id="rId6118" Type="http://schemas.openxmlformats.org/officeDocument/2006/relationships/hyperlink" Target="http://biblehub.com/greek/2424.htm" TargetMode="External"/><Relationship Id="rId9688" Type="http://schemas.openxmlformats.org/officeDocument/2006/relationships/hyperlink" Target="http://biblehub.com/greek/3588.htm" TargetMode="External"/><Relationship Id="rId12669" Type="http://schemas.openxmlformats.org/officeDocument/2006/relationships/hyperlink" Target="http://biblehub.com/greek/3588.htm" TargetMode="External"/><Relationship Id="rId16540" Type="http://schemas.openxmlformats.org/officeDocument/2006/relationships/hyperlink" Target="http://biblehub.com/greek/5495.htm" TargetMode="External"/><Relationship Id="rId1677" Type="http://schemas.openxmlformats.org/officeDocument/2006/relationships/hyperlink" Target="http://biblehub.com/greek/846.htm" TargetMode="External"/><Relationship Id="rId2728" Type="http://schemas.openxmlformats.org/officeDocument/2006/relationships/hyperlink" Target="http://biblehub.com/greek/1473.htm" TargetMode="External"/><Relationship Id="rId14091" Type="http://schemas.openxmlformats.org/officeDocument/2006/relationships/hyperlink" Target="http://biblehub.com/greek/3962.htm" TargetMode="External"/><Relationship Id="rId15142" Type="http://schemas.openxmlformats.org/officeDocument/2006/relationships/hyperlink" Target="http://biblehub.com/greek/5429.htm" TargetMode="External"/><Relationship Id="rId4150" Type="http://schemas.openxmlformats.org/officeDocument/2006/relationships/hyperlink" Target="http://biblehub.com/greek/2532.htm" TargetMode="External"/><Relationship Id="rId5201" Type="http://schemas.openxmlformats.org/officeDocument/2006/relationships/hyperlink" Target="http://biblehub.com/greek/2228.htm" TargetMode="External"/><Relationship Id="rId8771" Type="http://schemas.openxmlformats.org/officeDocument/2006/relationships/hyperlink" Target="http://biblehub.com/greek/2992.htm" TargetMode="External"/><Relationship Id="rId9822" Type="http://schemas.openxmlformats.org/officeDocument/2006/relationships/hyperlink" Target="http://biblehub.com/greek/5308.htm" TargetMode="External"/><Relationship Id="rId18365" Type="http://schemas.openxmlformats.org/officeDocument/2006/relationships/hyperlink" Target="http://biblehub.com/greek/40.htm" TargetMode="External"/><Relationship Id="rId36" Type="http://schemas.openxmlformats.org/officeDocument/2006/relationships/hyperlink" Target="http://biblehub.com/greek/3588.htm" TargetMode="External"/><Relationship Id="rId7373" Type="http://schemas.openxmlformats.org/officeDocument/2006/relationships/hyperlink" Target="http://biblehub.com/greek/1223.htm" TargetMode="External"/><Relationship Id="rId8424" Type="http://schemas.openxmlformats.org/officeDocument/2006/relationships/hyperlink" Target="http://biblehub.com/greek/4000.htm" TargetMode="External"/><Relationship Id="rId10354" Type="http://schemas.openxmlformats.org/officeDocument/2006/relationships/hyperlink" Target="http://biblehub.com/greek/3588.htm" TargetMode="External"/><Relationship Id="rId11752" Type="http://schemas.openxmlformats.org/officeDocument/2006/relationships/hyperlink" Target="http://biblehub.com/greek/3101.htm" TargetMode="External"/><Relationship Id="rId12803" Type="http://schemas.openxmlformats.org/officeDocument/2006/relationships/hyperlink" Target="http://biblehub.com/greek/622.htm" TargetMode="External"/><Relationship Id="rId18018" Type="http://schemas.openxmlformats.org/officeDocument/2006/relationships/hyperlink" Target="http://biblehub.com/greek/2813.htm" TargetMode="External"/><Relationship Id="rId1811" Type="http://schemas.openxmlformats.org/officeDocument/2006/relationships/hyperlink" Target="http://biblehub.com/greek/233.htm" TargetMode="External"/><Relationship Id="rId7026" Type="http://schemas.openxmlformats.org/officeDocument/2006/relationships/hyperlink" Target="http://biblehub.com/greek/2424.htm" TargetMode="External"/><Relationship Id="rId10007" Type="http://schemas.openxmlformats.org/officeDocument/2006/relationships/hyperlink" Target="http://biblehub.com/greek/4160.htm" TargetMode="External"/><Relationship Id="rId11405" Type="http://schemas.openxmlformats.org/officeDocument/2006/relationships/hyperlink" Target="http://biblehub.com/greek/1161.htm" TargetMode="External"/><Relationship Id="rId14975" Type="http://schemas.openxmlformats.org/officeDocument/2006/relationships/hyperlink" Target="http://biblehub.com/greek/2962.htm" TargetMode="External"/><Relationship Id="rId3983" Type="http://schemas.openxmlformats.org/officeDocument/2006/relationships/hyperlink" Target="http://biblehub.com/greek/2532.htm" TargetMode="External"/><Relationship Id="rId9198" Type="http://schemas.openxmlformats.org/officeDocument/2006/relationships/hyperlink" Target="http://biblehub.com/greek/3588.htm" TargetMode="External"/><Relationship Id="rId13577" Type="http://schemas.openxmlformats.org/officeDocument/2006/relationships/hyperlink" Target="http://biblehub.com/greek/3588.htm" TargetMode="External"/><Relationship Id="rId14628" Type="http://schemas.openxmlformats.org/officeDocument/2006/relationships/hyperlink" Target="http://biblehub.com/greek/3699.htm" TargetMode="External"/><Relationship Id="rId1187" Type="http://schemas.openxmlformats.org/officeDocument/2006/relationships/hyperlink" Target="http://biblehub.com/greek/3956.htm" TargetMode="External"/><Relationship Id="rId2585" Type="http://schemas.openxmlformats.org/officeDocument/2006/relationships/hyperlink" Target="http://biblehub.com/greek/4336.htm" TargetMode="External"/><Relationship Id="rId3636" Type="http://schemas.openxmlformats.org/officeDocument/2006/relationships/hyperlink" Target="http://biblehub.com/greek/5055.htm" TargetMode="External"/><Relationship Id="rId12179" Type="http://schemas.openxmlformats.org/officeDocument/2006/relationships/hyperlink" Target="http://biblehub.com/greek/1722.htm" TargetMode="External"/><Relationship Id="rId16050" Type="http://schemas.openxmlformats.org/officeDocument/2006/relationships/hyperlink" Target="http://biblehub.com/greek/3588.htm" TargetMode="External"/><Relationship Id="rId17101" Type="http://schemas.openxmlformats.org/officeDocument/2006/relationships/hyperlink" Target="http://biblehub.com/greek/1161.htm" TargetMode="External"/><Relationship Id="rId557" Type="http://schemas.openxmlformats.org/officeDocument/2006/relationships/hyperlink" Target="http://biblehub.com/greek/846.htm" TargetMode="External"/><Relationship Id="rId2238" Type="http://schemas.openxmlformats.org/officeDocument/2006/relationships/hyperlink" Target="http://biblehub.com/greek/3431.htm" TargetMode="External"/><Relationship Id="rId6859" Type="http://schemas.openxmlformats.org/officeDocument/2006/relationships/hyperlink" Target="http://biblehub.com/greek/4672.htm" TargetMode="External"/><Relationship Id="rId12660" Type="http://schemas.openxmlformats.org/officeDocument/2006/relationships/hyperlink" Target="http://biblehub.com/greek/4204.htm" TargetMode="External"/><Relationship Id="rId13711" Type="http://schemas.openxmlformats.org/officeDocument/2006/relationships/hyperlink" Target="http://biblehub.com/greek/3962.htm" TargetMode="External"/><Relationship Id="rId8281" Type="http://schemas.openxmlformats.org/officeDocument/2006/relationships/hyperlink" Target="http://biblehub.com/greek/5117.htm" TargetMode="External"/><Relationship Id="rId9332" Type="http://schemas.openxmlformats.org/officeDocument/2006/relationships/hyperlink" Target="http://biblehub.com/greek/2532.htm" TargetMode="External"/><Relationship Id="rId11262" Type="http://schemas.openxmlformats.org/officeDocument/2006/relationships/hyperlink" Target="http://biblehub.com/greek/5083.htm" TargetMode="External"/><Relationship Id="rId12313" Type="http://schemas.openxmlformats.org/officeDocument/2006/relationships/hyperlink" Target="http://biblehub.com/greek/3588.htm" TargetMode="External"/><Relationship Id="rId1321" Type="http://schemas.openxmlformats.org/officeDocument/2006/relationships/hyperlink" Target="http://biblehub.com/greek/2316.htm" TargetMode="External"/><Relationship Id="rId4891" Type="http://schemas.openxmlformats.org/officeDocument/2006/relationships/hyperlink" Target="http://biblehub.com/greek/2040.htm" TargetMode="External"/><Relationship Id="rId14485" Type="http://schemas.openxmlformats.org/officeDocument/2006/relationships/hyperlink" Target="http://biblehub.com/greek/3588.htm" TargetMode="External"/><Relationship Id="rId15883" Type="http://schemas.openxmlformats.org/officeDocument/2006/relationships/hyperlink" Target="http://biblehub.com/greek/1096.htm" TargetMode="External"/><Relationship Id="rId16934" Type="http://schemas.openxmlformats.org/officeDocument/2006/relationships/hyperlink" Target="http://biblehub.com/greek/3588.htm" TargetMode="External"/><Relationship Id="rId3493" Type="http://schemas.openxmlformats.org/officeDocument/2006/relationships/hyperlink" Target="http://biblehub.com/greek/1722.htm" TargetMode="External"/><Relationship Id="rId4544" Type="http://schemas.openxmlformats.org/officeDocument/2006/relationships/hyperlink" Target="http://biblehub.com/greek/3631.htm" TargetMode="External"/><Relationship Id="rId5942" Type="http://schemas.openxmlformats.org/officeDocument/2006/relationships/hyperlink" Target="http://biblehub.com/greek/4526.htm" TargetMode="External"/><Relationship Id="rId13087" Type="http://schemas.openxmlformats.org/officeDocument/2006/relationships/hyperlink" Target="http://biblehub.com/greek/3004.htm" TargetMode="External"/><Relationship Id="rId14138" Type="http://schemas.openxmlformats.org/officeDocument/2006/relationships/hyperlink" Target="http://biblehub.com/greek/3956.htm" TargetMode="External"/><Relationship Id="rId15536" Type="http://schemas.openxmlformats.org/officeDocument/2006/relationships/hyperlink" Target="http://biblehub.com/greek/1722.htm" TargetMode="External"/><Relationship Id="rId2095" Type="http://schemas.openxmlformats.org/officeDocument/2006/relationships/hyperlink" Target="http://biblehub.com/greek/3588.htm" TargetMode="External"/><Relationship Id="rId3146" Type="http://schemas.openxmlformats.org/officeDocument/2006/relationships/hyperlink" Target="http://biblehub.com/greek/3361.htm" TargetMode="External"/><Relationship Id="rId6369" Type="http://schemas.openxmlformats.org/officeDocument/2006/relationships/hyperlink" Target="http://biblehub.com/greek/3004.htm" TargetMode="External"/><Relationship Id="rId7767" Type="http://schemas.openxmlformats.org/officeDocument/2006/relationships/hyperlink" Target="http://biblehub.com/greek/2532.htm" TargetMode="External"/><Relationship Id="rId8818" Type="http://schemas.openxmlformats.org/officeDocument/2006/relationships/hyperlink" Target="http://biblehub.com/greek/2840.htm" TargetMode="External"/><Relationship Id="rId10748" Type="http://schemas.openxmlformats.org/officeDocument/2006/relationships/hyperlink" Target="http://biblehub.com/greek/2193.htm" TargetMode="External"/><Relationship Id="rId12170" Type="http://schemas.openxmlformats.org/officeDocument/2006/relationships/hyperlink" Target="http://biblehub.com/greek/243.htm" TargetMode="External"/><Relationship Id="rId13221" Type="http://schemas.openxmlformats.org/officeDocument/2006/relationships/hyperlink" Target="http://biblehub.com/greek/3778.htm" TargetMode="External"/><Relationship Id="rId16791" Type="http://schemas.openxmlformats.org/officeDocument/2006/relationships/hyperlink" Target="http://biblehub.com/greek/2289.htm" TargetMode="External"/><Relationship Id="rId17842" Type="http://schemas.openxmlformats.org/officeDocument/2006/relationships/hyperlink" Target="http://biblehub.com/greek/5083.htm" TargetMode="External"/><Relationship Id="rId2979" Type="http://schemas.openxmlformats.org/officeDocument/2006/relationships/hyperlink" Target="http://biblehub.com/greek/3588.htm" TargetMode="External"/><Relationship Id="rId6850" Type="http://schemas.openxmlformats.org/officeDocument/2006/relationships/hyperlink" Target="http://biblehub.com/greek/3588.htm" TargetMode="External"/><Relationship Id="rId7901" Type="http://schemas.openxmlformats.org/officeDocument/2006/relationships/hyperlink" Target="http://biblehub.com/greek/2532.htm" TargetMode="External"/><Relationship Id="rId15393" Type="http://schemas.openxmlformats.org/officeDocument/2006/relationships/hyperlink" Target="http://biblehub.com/greek/2525.htm" TargetMode="External"/><Relationship Id="rId16444" Type="http://schemas.openxmlformats.org/officeDocument/2006/relationships/hyperlink" Target="http://biblehub.com/greek/3588.htm" TargetMode="External"/><Relationship Id="rId201" Type="http://schemas.openxmlformats.org/officeDocument/2006/relationships/hyperlink" Target="http://biblehub.com/greek/3588.htm" TargetMode="External"/><Relationship Id="rId5452" Type="http://schemas.openxmlformats.org/officeDocument/2006/relationships/hyperlink" Target="http://biblehub.com/greek/1473.htm" TargetMode="External"/><Relationship Id="rId6503" Type="http://schemas.openxmlformats.org/officeDocument/2006/relationships/hyperlink" Target="http://biblehub.com/greek/3588.htm" TargetMode="External"/><Relationship Id="rId15046" Type="http://schemas.openxmlformats.org/officeDocument/2006/relationships/hyperlink" Target="http://biblehub.com/greek/5087.htm" TargetMode="External"/><Relationship Id="rId4054" Type="http://schemas.openxmlformats.org/officeDocument/2006/relationships/hyperlink" Target="http://biblehub.com/greek/4578.htm" TargetMode="External"/><Relationship Id="rId5105" Type="http://schemas.openxmlformats.org/officeDocument/2006/relationships/hyperlink" Target="http://biblehub.com/greek/1209.htm" TargetMode="External"/><Relationship Id="rId8675" Type="http://schemas.openxmlformats.org/officeDocument/2006/relationships/hyperlink" Target="http://biblehub.com/greek/4771.htm" TargetMode="External"/><Relationship Id="rId9726" Type="http://schemas.openxmlformats.org/officeDocument/2006/relationships/hyperlink" Target="http://biblehub.com/greek/2147.htm" TargetMode="External"/><Relationship Id="rId18269" Type="http://schemas.openxmlformats.org/officeDocument/2006/relationships/hyperlink" Target="http://biblehub.com/greek/2064.htm" TargetMode="External"/><Relationship Id="rId7277" Type="http://schemas.openxmlformats.org/officeDocument/2006/relationships/hyperlink" Target="http://biblehub.com/greek/991.htm" TargetMode="External"/><Relationship Id="rId8328" Type="http://schemas.openxmlformats.org/officeDocument/2006/relationships/hyperlink" Target="http://biblehub.com/greek/3793.htm" TargetMode="External"/><Relationship Id="rId11656" Type="http://schemas.openxmlformats.org/officeDocument/2006/relationships/hyperlink" Target="http://biblehub.com/greek/1220.htm" TargetMode="External"/><Relationship Id="rId12707" Type="http://schemas.openxmlformats.org/officeDocument/2006/relationships/hyperlink" Target="http://biblehub.com/greek/3588.htm" TargetMode="External"/><Relationship Id="rId1715" Type="http://schemas.openxmlformats.org/officeDocument/2006/relationships/hyperlink" Target="http://biblehub.com/greek/3588.htm" TargetMode="External"/><Relationship Id="rId10258" Type="http://schemas.openxmlformats.org/officeDocument/2006/relationships/hyperlink" Target="http://biblehub.com/greek/3588.htm" TargetMode="External"/><Relationship Id="rId11309" Type="http://schemas.openxmlformats.org/officeDocument/2006/relationships/hyperlink" Target="http://biblehub.com/greek/2309.htm" TargetMode="External"/><Relationship Id="rId14879" Type="http://schemas.openxmlformats.org/officeDocument/2006/relationships/hyperlink" Target="http://biblehub.com/greek/68.htm" TargetMode="External"/><Relationship Id="rId3887" Type="http://schemas.openxmlformats.org/officeDocument/2006/relationships/hyperlink" Target="http://biblehub.com/greek/846.htm" TargetMode="External"/><Relationship Id="rId4938" Type="http://schemas.openxmlformats.org/officeDocument/2006/relationships/hyperlink" Target="http://biblehub.com/greek/3588.htm" TargetMode="External"/><Relationship Id="rId17352" Type="http://schemas.openxmlformats.org/officeDocument/2006/relationships/hyperlink" Target="http://biblehub.com/greek/2309.htm" TargetMode="External"/><Relationship Id="rId2489" Type="http://schemas.openxmlformats.org/officeDocument/2006/relationships/hyperlink" Target="http://biblehub.com/greek/5046.htm" TargetMode="External"/><Relationship Id="rId6360" Type="http://schemas.openxmlformats.org/officeDocument/2006/relationships/hyperlink" Target="http://biblehub.com/greek/4160.htm" TargetMode="External"/><Relationship Id="rId7411" Type="http://schemas.openxmlformats.org/officeDocument/2006/relationships/hyperlink" Target="http://biblehub.com/greek/2570.htm" TargetMode="External"/><Relationship Id="rId17005" Type="http://schemas.openxmlformats.org/officeDocument/2006/relationships/hyperlink" Target="http://biblehub.com/greek/1537.htm" TargetMode="External"/><Relationship Id="rId2970" Type="http://schemas.openxmlformats.org/officeDocument/2006/relationships/hyperlink" Target="http://biblehub.com/greek/5101.htm" TargetMode="External"/><Relationship Id="rId6013" Type="http://schemas.openxmlformats.org/officeDocument/2006/relationships/hyperlink" Target="http://biblehub.com/greek/3588.htm" TargetMode="External"/><Relationship Id="rId9583" Type="http://schemas.openxmlformats.org/officeDocument/2006/relationships/hyperlink" Target="http://biblehub.com/greek/1510.htm" TargetMode="External"/><Relationship Id="rId12564" Type="http://schemas.openxmlformats.org/officeDocument/2006/relationships/hyperlink" Target="http://biblehub.com/greek/3778.htm" TargetMode="External"/><Relationship Id="rId13962" Type="http://schemas.openxmlformats.org/officeDocument/2006/relationships/hyperlink" Target="http://biblehub.com/greek/5330.htm" TargetMode="External"/><Relationship Id="rId942" Type="http://schemas.openxmlformats.org/officeDocument/2006/relationships/hyperlink" Target="http://biblehub.com/greek/3598.htm" TargetMode="External"/><Relationship Id="rId1572" Type="http://schemas.openxmlformats.org/officeDocument/2006/relationships/hyperlink" Target="http://biblehub.com/greek/2675.htm" TargetMode="External"/><Relationship Id="rId2623" Type="http://schemas.openxmlformats.org/officeDocument/2006/relationships/hyperlink" Target="http://biblehub.com/greek/4771.htm" TargetMode="External"/><Relationship Id="rId8185" Type="http://schemas.openxmlformats.org/officeDocument/2006/relationships/hyperlink" Target="http://biblehub.com/greek/1722.htm" TargetMode="External"/><Relationship Id="rId9236" Type="http://schemas.openxmlformats.org/officeDocument/2006/relationships/hyperlink" Target="http://biblehub.com/greek/3793.htm" TargetMode="External"/><Relationship Id="rId11166" Type="http://schemas.openxmlformats.org/officeDocument/2006/relationships/hyperlink" Target="http://biblehub.com/greek/444.htm" TargetMode="External"/><Relationship Id="rId12217" Type="http://schemas.openxmlformats.org/officeDocument/2006/relationships/hyperlink" Target="http://biblehub.com/greek/5101.htm" TargetMode="External"/><Relationship Id="rId13615" Type="http://schemas.openxmlformats.org/officeDocument/2006/relationships/hyperlink" Target="http://biblehub.com/greek/1195.htm" TargetMode="External"/><Relationship Id="rId1225" Type="http://schemas.openxmlformats.org/officeDocument/2006/relationships/hyperlink" Target="http://biblehub.com/greek/3004.htm" TargetMode="External"/><Relationship Id="rId15787" Type="http://schemas.openxmlformats.org/officeDocument/2006/relationships/hyperlink" Target="http://biblehub.com/greek/1909.htm" TargetMode="External"/><Relationship Id="rId16838" Type="http://schemas.openxmlformats.org/officeDocument/2006/relationships/hyperlink" Target="http://biblehub.com/greek/4771.htm" TargetMode="External"/><Relationship Id="rId3397" Type="http://schemas.openxmlformats.org/officeDocument/2006/relationships/hyperlink" Target="http://biblehub.com/greek/3588.htm" TargetMode="External"/><Relationship Id="rId4795" Type="http://schemas.openxmlformats.org/officeDocument/2006/relationships/hyperlink" Target="http://biblehub.com/greek/2532.htm" TargetMode="External"/><Relationship Id="rId5846" Type="http://schemas.openxmlformats.org/officeDocument/2006/relationships/hyperlink" Target="http://biblehub.com/greek/3664.htm" TargetMode="External"/><Relationship Id="rId14389" Type="http://schemas.openxmlformats.org/officeDocument/2006/relationships/hyperlink" Target="http://biblehub.com/greek/4624.htm" TargetMode="External"/><Relationship Id="rId18260" Type="http://schemas.openxmlformats.org/officeDocument/2006/relationships/hyperlink" Target="http://biblehub.com/greek/3588.htm" TargetMode="External"/><Relationship Id="rId4448" Type="http://schemas.openxmlformats.org/officeDocument/2006/relationships/hyperlink" Target="http://biblehub.com/greek/235.htm" TargetMode="External"/><Relationship Id="rId10999" Type="http://schemas.openxmlformats.org/officeDocument/2006/relationships/hyperlink" Target="http://biblehub.com/greek/4334.htm" TargetMode="External"/><Relationship Id="rId11300" Type="http://schemas.openxmlformats.org/officeDocument/2006/relationships/hyperlink" Target="http://biblehub.com/greek/5442.htm" TargetMode="External"/><Relationship Id="rId14870" Type="http://schemas.openxmlformats.org/officeDocument/2006/relationships/hyperlink" Target="http://biblehub.com/greek/3588.htm" TargetMode="External"/><Relationship Id="rId15921" Type="http://schemas.openxmlformats.org/officeDocument/2006/relationships/hyperlink" Target="http://biblehub.com/greek/2532.htm" TargetMode="External"/><Relationship Id="rId13472" Type="http://schemas.openxmlformats.org/officeDocument/2006/relationships/hyperlink" Target="http://biblehub.com/greek/1785.htm" TargetMode="External"/><Relationship Id="rId14523" Type="http://schemas.openxmlformats.org/officeDocument/2006/relationships/hyperlink" Target="http://biblehub.com/greek/2347.htm" TargetMode="External"/><Relationship Id="rId2480" Type="http://schemas.openxmlformats.org/officeDocument/2006/relationships/hyperlink" Target="http://biblehub.com/greek/3767.htm" TargetMode="External"/><Relationship Id="rId3531" Type="http://schemas.openxmlformats.org/officeDocument/2006/relationships/hyperlink" Target="http://biblehub.com/greek/672.htm" TargetMode="External"/><Relationship Id="rId9093" Type="http://schemas.openxmlformats.org/officeDocument/2006/relationships/hyperlink" Target="http://biblehub.com/greek/2532.htm" TargetMode="External"/><Relationship Id="rId12074" Type="http://schemas.openxmlformats.org/officeDocument/2006/relationships/hyperlink" Target="http://biblehub.com/greek/2147.htm" TargetMode="External"/><Relationship Id="rId13125" Type="http://schemas.openxmlformats.org/officeDocument/2006/relationships/hyperlink" Target="http://biblehub.com/greek/3588.htm" TargetMode="External"/><Relationship Id="rId16695" Type="http://schemas.openxmlformats.org/officeDocument/2006/relationships/hyperlink" Target="http://biblehub.com/greek/2036.htm" TargetMode="External"/><Relationship Id="rId452" Type="http://schemas.openxmlformats.org/officeDocument/2006/relationships/hyperlink" Target="http://biblehub.com/greek/1722.htm" TargetMode="External"/><Relationship Id="rId1082" Type="http://schemas.openxmlformats.org/officeDocument/2006/relationships/hyperlink" Target="http://biblehub.com/greek/4771.htm" TargetMode="External"/><Relationship Id="rId2133" Type="http://schemas.openxmlformats.org/officeDocument/2006/relationships/hyperlink" Target="http://biblehub.com/greek/991.htm" TargetMode="External"/><Relationship Id="rId6754" Type="http://schemas.openxmlformats.org/officeDocument/2006/relationships/hyperlink" Target="http://biblehub.com/greek/3708.htm" TargetMode="External"/><Relationship Id="rId7805" Type="http://schemas.openxmlformats.org/officeDocument/2006/relationships/hyperlink" Target="http://biblehub.com/greek/3588.htm" TargetMode="External"/><Relationship Id="rId15297" Type="http://schemas.openxmlformats.org/officeDocument/2006/relationships/hyperlink" Target="http://biblehub.com/greek/1161.htm" TargetMode="External"/><Relationship Id="rId16348" Type="http://schemas.openxmlformats.org/officeDocument/2006/relationships/hyperlink" Target="http://biblehub.com/greek/3668.htm" TargetMode="External"/><Relationship Id="rId17746" Type="http://schemas.openxmlformats.org/officeDocument/2006/relationships/hyperlink" Target="http://biblehub.com/greek/5455.htm" TargetMode="External"/><Relationship Id="rId105" Type="http://schemas.openxmlformats.org/officeDocument/2006/relationships/hyperlink" Target="http://biblehub.com/greek/3774.htm" TargetMode="External"/><Relationship Id="rId5356" Type="http://schemas.openxmlformats.org/officeDocument/2006/relationships/hyperlink" Target="http://biblehub.com/greek/2532.htm" TargetMode="External"/><Relationship Id="rId6407" Type="http://schemas.openxmlformats.org/officeDocument/2006/relationships/hyperlink" Target="http://biblehub.com/greek/5456.htm" TargetMode="External"/><Relationship Id="rId5009" Type="http://schemas.openxmlformats.org/officeDocument/2006/relationships/hyperlink" Target="http://biblehub.com/greek/3772.htm" TargetMode="External"/><Relationship Id="rId8579" Type="http://schemas.openxmlformats.org/officeDocument/2006/relationships/hyperlink" Target="http://biblehub.com/greek/1473.htm" TargetMode="External"/><Relationship Id="rId9977" Type="http://schemas.openxmlformats.org/officeDocument/2006/relationships/hyperlink" Target="http://biblehub.com/greek/3588.htm" TargetMode="External"/><Relationship Id="rId12958" Type="http://schemas.openxmlformats.org/officeDocument/2006/relationships/hyperlink" Target="http://biblehub.com/greek/3588.htm" TargetMode="External"/><Relationship Id="rId1966" Type="http://schemas.openxmlformats.org/officeDocument/2006/relationships/hyperlink" Target="http://biblehub.com/greek/3588.htm" TargetMode="External"/><Relationship Id="rId14380" Type="http://schemas.openxmlformats.org/officeDocument/2006/relationships/hyperlink" Target="http://biblehub.com/greek/3956.htm" TargetMode="External"/><Relationship Id="rId15431" Type="http://schemas.openxmlformats.org/officeDocument/2006/relationships/hyperlink" Target="http://biblehub.com/greek/5007.htm" TargetMode="External"/><Relationship Id="rId1619" Type="http://schemas.openxmlformats.org/officeDocument/2006/relationships/hyperlink" Target="http://biblehub.com/greek/565.htm" TargetMode="External"/><Relationship Id="rId14033" Type="http://schemas.openxmlformats.org/officeDocument/2006/relationships/hyperlink" Target="http://biblehub.com/greek/3324.htm" TargetMode="External"/><Relationship Id="rId3041" Type="http://schemas.openxmlformats.org/officeDocument/2006/relationships/hyperlink" Target="http://biblehub.com/greek/4459.htm" TargetMode="External"/><Relationship Id="rId7662" Type="http://schemas.openxmlformats.org/officeDocument/2006/relationships/hyperlink" Target="http://biblehub.com/greek/3704.htm" TargetMode="External"/><Relationship Id="rId8713" Type="http://schemas.openxmlformats.org/officeDocument/2006/relationships/hyperlink" Target="http://biblehub.com/greek/3588.htm" TargetMode="External"/><Relationship Id="rId10643" Type="http://schemas.openxmlformats.org/officeDocument/2006/relationships/hyperlink" Target="http://biblehub.com/greek/1510.htm" TargetMode="External"/><Relationship Id="rId10990" Type="http://schemas.openxmlformats.org/officeDocument/2006/relationships/hyperlink" Target="http://biblehub.com/greek/190.htm" TargetMode="External"/><Relationship Id="rId17256" Type="http://schemas.openxmlformats.org/officeDocument/2006/relationships/hyperlink" Target="http://biblehub.com/greek/2596.htm" TargetMode="External"/><Relationship Id="rId18307" Type="http://schemas.openxmlformats.org/officeDocument/2006/relationships/hyperlink" Target="http://biblehub.com/greek/3588.htm" TargetMode="External"/><Relationship Id="rId6264" Type="http://schemas.openxmlformats.org/officeDocument/2006/relationships/hyperlink" Target="http://biblehub.com/greek/846.htm" TargetMode="External"/><Relationship Id="rId7315" Type="http://schemas.openxmlformats.org/officeDocument/2006/relationships/hyperlink" Target="http://biblehub.com/greek/191.htm" TargetMode="External"/><Relationship Id="rId9487" Type="http://schemas.openxmlformats.org/officeDocument/2006/relationships/hyperlink" Target="http://biblehub.com/greek/243.htm" TargetMode="External"/><Relationship Id="rId13866" Type="http://schemas.openxmlformats.org/officeDocument/2006/relationships/hyperlink" Target="http://biblehub.com/greek/3660.htm" TargetMode="External"/><Relationship Id="rId14917" Type="http://schemas.openxmlformats.org/officeDocument/2006/relationships/hyperlink" Target="http://biblehub.com/greek/2812.htm" TargetMode="External"/><Relationship Id="rId1476" Type="http://schemas.openxmlformats.org/officeDocument/2006/relationships/hyperlink" Target="http://biblehub.com/greek/2532.htm" TargetMode="External"/><Relationship Id="rId2874" Type="http://schemas.openxmlformats.org/officeDocument/2006/relationships/hyperlink" Target="http://biblehub.com/greek/3699.htm" TargetMode="External"/><Relationship Id="rId3925" Type="http://schemas.openxmlformats.org/officeDocument/2006/relationships/hyperlink" Target="http://biblehub.com/greek/4374.htm" TargetMode="External"/><Relationship Id="rId8089" Type="http://schemas.openxmlformats.org/officeDocument/2006/relationships/hyperlink" Target="http://biblehub.com/greek/2532.htm" TargetMode="External"/><Relationship Id="rId12468" Type="http://schemas.openxmlformats.org/officeDocument/2006/relationships/hyperlink" Target="http://biblehub.com/greek/4169.htm" TargetMode="External"/><Relationship Id="rId13519" Type="http://schemas.openxmlformats.org/officeDocument/2006/relationships/hyperlink" Target="http://biblehub.com/greek/4459.htm" TargetMode="External"/><Relationship Id="rId846" Type="http://schemas.openxmlformats.org/officeDocument/2006/relationships/hyperlink" Target="http://biblehub.com/greek/1453.htm" TargetMode="External"/><Relationship Id="rId1129" Type="http://schemas.openxmlformats.org/officeDocument/2006/relationships/hyperlink" Target="http://biblehub.com/greek/1519.htm" TargetMode="External"/><Relationship Id="rId2527" Type="http://schemas.openxmlformats.org/officeDocument/2006/relationships/hyperlink" Target="http://biblehub.com/greek/5618.htm" TargetMode="External"/><Relationship Id="rId5000" Type="http://schemas.openxmlformats.org/officeDocument/2006/relationships/hyperlink" Target="http://biblehub.com/greek/4198.htm" TargetMode="External"/><Relationship Id="rId4699" Type="http://schemas.openxmlformats.org/officeDocument/2006/relationships/hyperlink" Target="http://biblehub.com/greek/3588.htm" TargetMode="External"/><Relationship Id="rId8570" Type="http://schemas.openxmlformats.org/officeDocument/2006/relationships/hyperlink" Target="http://biblehub.com/greek/2478.htm" TargetMode="External"/><Relationship Id="rId9621" Type="http://schemas.openxmlformats.org/officeDocument/2006/relationships/hyperlink" Target="http://biblehub.com/greek/3754.htm" TargetMode="External"/><Relationship Id="rId11551" Type="http://schemas.openxmlformats.org/officeDocument/2006/relationships/hyperlink" Target="http://biblehub.com/greek/2532.htm" TargetMode="External"/><Relationship Id="rId12602" Type="http://schemas.openxmlformats.org/officeDocument/2006/relationships/hyperlink" Target="http://biblehub.com/greek/3588.htm" TargetMode="External"/><Relationship Id="rId18164" Type="http://schemas.openxmlformats.org/officeDocument/2006/relationships/hyperlink" Target="http://biblehub.com/greek/3498.htm" TargetMode="External"/><Relationship Id="rId1610" Type="http://schemas.openxmlformats.org/officeDocument/2006/relationships/hyperlink" Target="http://biblehub.com/greek/3956.htm" TargetMode="External"/><Relationship Id="rId7172" Type="http://schemas.openxmlformats.org/officeDocument/2006/relationships/hyperlink" Target="http://biblehub.com/greek/3588.htm" TargetMode="External"/><Relationship Id="rId8223" Type="http://schemas.openxmlformats.org/officeDocument/2006/relationships/hyperlink" Target="http://biblehub.com/greek/1223.htm" TargetMode="External"/><Relationship Id="rId10153" Type="http://schemas.openxmlformats.org/officeDocument/2006/relationships/hyperlink" Target="http://biblehub.com/greek/2046.htm" TargetMode="External"/><Relationship Id="rId11204" Type="http://schemas.openxmlformats.org/officeDocument/2006/relationships/hyperlink" Target="http://biblehub.com/greek/3813.htm" TargetMode="External"/><Relationship Id="rId14774" Type="http://schemas.openxmlformats.org/officeDocument/2006/relationships/hyperlink" Target="http://biblehub.com/greek/1074.htm" TargetMode="External"/><Relationship Id="rId3782" Type="http://schemas.openxmlformats.org/officeDocument/2006/relationships/hyperlink" Target="http://biblehub.com/greek/444.htm" TargetMode="External"/><Relationship Id="rId4833" Type="http://schemas.openxmlformats.org/officeDocument/2006/relationships/hyperlink" Target="http://biblehub.com/greek/3588.htm" TargetMode="External"/><Relationship Id="rId13376" Type="http://schemas.openxmlformats.org/officeDocument/2006/relationships/hyperlink" Target="http://biblehub.com/greek/3588.htm" TargetMode="External"/><Relationship Id="rId14427" Type="http://schemas.openxmlformats.org/officeDocument/2006/relationships/hyperlink" Target="http://biblehub.com/greek/3588.htm" TargetMode="External"/><Relationship Id="rId15825" Type="http://schemas.openxmlformats.org/officeDocument/2006/relationships/hyperlink" Target="http://biblehub.com/greek/3754.htm" TargetMode="External"/><Relationship Id="rId2384" Type="http://schemas.openxmlformats.org/officeDocument/2006/relationships/hyperlink" Target="http://biblehub.com/greek/3588.htm" TargetMode="External"/><Relationship Id="rId3435" Type="http://schemas.openxmlformats.org/officeDocument/2006/relationships/hyperlink" Target="http://biblehub.com/greek/4550.htm" TargetMode="External"/><Relationship Id="rId13029" Type="http://schemas.openxmlformats.org/officeDocument/2006/relationships/hyperlink" Target="http://biblehub.com/greek/1510.htm" TargetMode="External"/><Relationship Id="rId17997" Type="http://schemas.openxmlformats.org/officeDocument/2006/relationships/hyperlink" Target="http://biblehub.com/greek/2089.htm" TargetMode="External"/><Relationship Id="rId356" Type="http://schemas.openxmlformats.org/officeDocument/2006/relationships/hyperlink" Target="http://biblehub.com/greek/1161.htm" TargetMode="External"/><Relationship Id="rId2037" Type="http://schemas.openxmlformats.org/officeDocument/2006/relationships/hyperlink" Target="http://biblehub.com/greek/3767.htm" TargetMode="External"/><Relationship Id="rId6658" Type="http://schemas.openxmlformats.org/officeDocument/2006/relationships/hyperlink" Target="http://biblehub.com/greek/4160.htm" TargetMode="External"/><Relationship Id="rId16599" Type="http://schemas.openxmlformats.org/officeDocument/2006/relationships/hyperlink" Target="http://biblehub.com/greek/2705.htm" TargetMode="External"/><Relationship Id="rId7709" Type="http://schemas.openxmlformats.org/officeDocument/2006/relationships/hyperlink" Target="http://biblehub.com/greek/4687.htm" TargetMode="External"/><Relationship Id="rId8080" Type="http://schemas.openxmlformats.org/officeDocument/2006/relationships/hyperlink" Target="http://biblehub.com/greek/3361.htm" TargetMode="External"/><Relationship Id="rId9131" Type="http://schemas.openxmlformats.org/officeDocument/2006/relationships/hyperlink" Target="http://biblehub.com/greek/2980.htm" TargetMode="External"/><Relationship Id="rId13510" Type="http://schemas.openxmlformats.org/officeDocument/2006/relationships/hyperlink" Target="http://biblehub.com/greek/5101.htm" TargetMode="External"/><Relationship Id="rId11061" Type="http://schemas.openxmlformats.org/officeDocument/2006/relationships/hyperlink" Target="http://biblehub.com/greek/1520.htm" TargetMode="External"/><Relationship Id="rId12112" Type="http://schemas.openxmlformats.org/officeDocument/2006/relationships/hyperlink" Target="http://biblehub.com/greek/2036.htm" TargetMode="External"/><Relationship Id="rId15682" Type="http://schemas.openxmlformats.org/officeDocument/2006/relationships/hyperlink" Target="http://biblehub.com/greek/2046.htm" TargetMode="External"/><Relationship Id="rId16733" Type="http://schemas.openxmlformats.org/officeDocument/2006/relationships/hyperlink" Target="http://biblehub.com/greek/3101.htm" TargetMode="External"/><Relationship Id="rId1120" Type="http://schemas.openxmlformats.org/officeDocument/2006/relationships/hyperlink" Target="http://biblehub.com/greek/1245.htm" TargetMode="External"/><Relationship Id="rId4690" Type="http://schemas.openxmlformats.org/officeDocument/2006/relationships/hyperlink" Target="http://biblehub.com/greek/3588.htm" TargetMode="External"/><Relationship Id="rId5741" Type="http://schemas.openxmlformats.org/officeDocument/2006/relationships/hyperlink" Target="http://biblehub.com/greek/935.htm" TargetMode="External"/><Relationship Id="rId14284" Type="http://schemas.openxmlformats.org/officeDocument/2006/relationships/hyperlink" Target="http://biblehub.com/greek/2596.htm" TargetMode="External"/><Relationship Id="rId15335" Type="http://schemas.openxmlformats.org/officeDocument/2006/relationships/hyperlink" Target="http://biblehub.com/greek/3588.htm" TargetMode="External"/><Relationship Id="rId3292" Type="http://schemas.openxmlformats.org/officeDocument/2006/relationships/hyperlink" Target="http://biblehub.com/greek/1929.htm" TargetMode="External"/><Relationship Id="rId4343" Type="http://schemas.openxmlformats.org/officeDocument/2006/relationships/hyperlink" Target="http://biblehub.com/greek/1453.htm" TargetMode="External"/><Relationship Id="rId8964" Type="http://schemas.openxmlformats.org/officeDocument/2006/relationships/hyperlink" Target="http://biblehub.com/greek/2896.htm" TargetMode="External"/><Relationship Id="rId7566" Type="http://schemas.openxmlformats.org/officeDocument/2006/relationships/hyperlink" Target="http://biblehub.com/greek/3588.htm" TargetMode="External"/><Relationship Id="rId8617" Type="http://schemas.openxmlformats.org/officeDocument/2006/relationships/hyperlink" Target="http://biblehub.com/greek/2532.htm" TargetMode="External"/><Relationship Id="rId10894" Type="http://schemas.openxmlformats.org/officeDocument/2006/relationships/hyperlink" Target="http://biblehub.com/greek/2962.htm" TargetMode="External"/><Relationship Id="rId11945" Type="http://schemas.openxmlformats.org/officeDocument/2006/relationships/hyperlink" Target="http://biblehub.com/greek/4771.htm" TargetMode="External"/><Relationship Id="rId6168" Type="http://schemas.openxmlformats.org/officeDocument/2006/relationships/hyperlink" Target="http://biblehub.com/greek/1525.htm" TargetMode="External"/><Relationship Id="rId7219" Type="http://schemas.openxmlformats.org/officeDocument/2006/relationships/hyperlink" Target="http://biblehub.com/greek/4394.htm" TargetMode="External"/><Relationship Id="rId10547" Type="http://schemas.openxmlformats.org/officeDocument/2006/relationships/hyperlink" Target="http://biblehub.com/greek/4105.htm" TargetMode="External"/><Relationship Id="rId13020" Type="http://schemas.openxmlformats.org/officeDocument/2006/relationships/hyperlink" Target="http://biblehub.com/greek/5119.htm" TargetMode="External"/><Relationship Id="rId16590" Type="http://schemas.openxmlformats.org/officeDocument/2006/relationships/hyperlink" Target="http://biblehub.com/greek/2532.htm" TargetMode="External"/><Relationship Id="rId17641" Type="http://schemas.openxmlformats.org/officeDocument/2006/relationships/hyperlink" Target="http://biblehub.com/greek/3588.htm" TargetMode="External"/><Relationship Id="rId2778" Type="http://schemas.openxmlformats.org/officeDocument/2006/relationships/hyperlink" Target="http://biblehub.com/greek/1096.htm" TargetMode="External"/><Relationship Id="rId3829" Type="http://schemas.openxmlformats.org/officeDocument/2006/relationships/hyperlink" Target="http://biblehub.com/greek/3004.htm" TargetMode="External"/><Relationship Id="rId7700" Type="http://schemas.openxmlformats.org/officeDocument/2006/relationships/hyperlink" Target="http://biblehub.com/greek/3588.htm" TargetMode="External"/><Relationship Id="rId15192" Type="http://schemas.openxmlformats.org/officeDocument/2006/relationships/hyperlink" Target="http://biblehub.com/greek/2808.htm" TargetMode="External"/><Relationship Id="rId16243" Type="http://schemas.openxmlformats.org/officeDocument/2006/relationships/hyperlink" Target="http://biblehub.com/greek/2193.htm" TargetMode="External"/><Relationship Id="rId5251" Type="http://schemas.openxmlformats.org/officeDocument/2006/relationships/hyperlink" Target="http://biblehub.com/greek/1223.htm" TargetMode="External"/><Relationship Id="rId6302" Type="http://schemas.openxmlformats.org/officeDocument/2006/relationships/hyperlink" Target="http://biblehub.com/greek/1308.htm" TargetMode="External"/><Relationship Id="rId9872" Type="http://schemas.openxmlformats.org/officeDocument/2006/relationships/hyperlink" Target="http://biblehub.com/greek/5602.htm" TargetMode="External"/><Relationship Id="rId12853" Type="http://schemas.openxmlformats.org/officeDocument/2006/relationships/hyperlink" Target="http://biblehub.com/greek/4771.htm" TargetMode="External"/><Relationship Id="rId86" Type="http://schemas.openxmlformats.org/officeDocument/2006/relationships/hyperlink" Target="http://biblehub.com/greek/1161.htm" TargetMode="External"/><Relationship Id="rId1861" Type="http://schemas.openxmlformats.org/officeDocument/2006/relationships/hyperlink" Target="http://biblehub.com/greek/4771.htm" TargetMode="External"/><Relationship Id="rId2912" Type="http://schemas.openxmlformats.org/officeDocument/2006/relationships/hyperlink" Target="http://biblehub.com/greek/1510.htm" TargetMode="External"/><Relationship Id="rId8474" Type="http://schemas.openxmlformats.org/officeDocument/2006/relationships/hyperlink" Target="http://biblehub.com/greek/1093.htm" TargetMode="External"/><Relationship Id="rId9525" Type="http://schemas.openxmlformats.org/officeDocument/2006/relationships/hyperlink" Target="http://biblehub.com/greek/846.htm" TargetMode="External"/><Relationship Id="rId11455" Type="http://schemas.openxmlformats.org/officeDocument/2006/relationships/hyperlink" Target="http://biblehub.com/greek/1909.htm" TargetMode="External"/><Relationship Id="rId12506" Type="http://schemas.openxmlformats.org/officeDocument/2006/relationships/hyperlink" Target="http://biblehub.com/greek/4159.htm" TargetMode="External"/><Relationship Id="rId13904" Type="http://schemas.openxmlformats.org/officeDocument/2006/relationships/hyperlink" Target="http://biblehub.com/greek/2316.htm" TargetMode="External"/><Relationship Id="rId18068" Type="http://schemas.openxmlformats.org/officeDocument/2006/relationships/hyperlink" Target="http://biblehub.com/greek/3588.htm" TargetMode="External"/><Relationship Id="rId1514" Type="http://schemas.openxmlformats.org/officeDocument/2006/relationships/hyperlink" Target="http://biblehub.com/greek/3004.htm" TargetMode="External"/><Relationship Id="rId7076" Type="http://schemas.openxmlformats.org/officeDocument/2006/relationships/hyperlink" Target="http://biblehub.com/greek/3598.htm" TargetMode="External"/><Relationship Id="rId8127" Type="http://schemas.openxmlformats.org/officeDocument/2006/relationships/hyperlink" Target="http://biblehub.com/greek/3778.htm" TargetMode="External"/><Relationship Id="rId10057" Type="http://schemas.openxmlformats.org/officeDocument/2006/relationships/hyperlink" Target="http://biblehub.com/greek/4098.htm" TargetMode="External"/><Relationship Id="rId11108" Type="http://schemas.openxmlformats.org/officeDocument/2006/relationships/hyperlink" Target="http://biblehub.com/greek/630.htm" TargetMode="External"/><Relationship Id="rId3686" Type="http://schemas.openxmlformats.org/officeDocument/2006/relationships/hyperlink" Target="http://biblehub.com/greek/2532.htm" TargetMode="External"/><Relationship Id="rId14678" Type="http://schemas.openxmlformats.org/officeDocument/2006/relationships/hyperlink" Target="http://biblehub.com/greek/1722.htm" TargetMode="External"/><Relationship Id="rId15729" Type="http://schemas.openxmlformats.org/officeDocument/2006/relationships/hyperlink" Target="http://biblehub.com/greek/5315.htm" TargetMode="External"/><Relationship Id="rId17151" Type="http://schemas.openxmlformats.org/officeDocument/2006/relationships/hyperlink" Target="http://biblehub.com/greek/1352.htm" TargetMode="External"/><Relationship Id="rId2288" Type="http://schemas.openxmlformats.org/officeDocument/2006/relationships/hyperlink" Target="http://biblehub.com/greek/2414.htm" TargetMode="External"/><Relationship Id="rId3339" Type="http://schemas.openxmlformats.org/officeDocument/2006/relationships/hyperlink" Target="http://biblehub.com/greek/2532.htm" TargetMode="External"/><Relationship Id="rId4737" Type="http://schemas.openxmlformats.org/officeDocument/2006/relationships/hyperlink" Target="http://biblehub.com/greek/3004.htm" TargetMode="External"/><Relationship Id="rId7210" Type="http://schemas.openxmlformats.org/officeDocument/2006/relationships/hyperlink" Target="http://biblehub.com/greek/191.htm" TargetMode="External"/><Relationship Id="rId18202" Type="http://schemas.openxmlformats.org/officeDocument/2006/relationships/hyperlink" Target="http://biblehub.com/greek/3588.htm" TargetMode="External"/><Relationship Id="rId13761" Type="http://schemas.openxmlformats.org/officeDocument/2006/relationships/hyperlink" Target="http://biblehub.com/greek/3761.htm" TargetMode="External"/><Relationship Id="rId14812" Type="http://schemas.openxmlformats.org/officeDocument/2006/relationships/hyperlink" Target="http://biblehub.com/greek/3361.htm" TargetMode="External"/><Relationship Id="rId3820" Type="http://schemas.openxmlformats.org/officeDocument/2006/relationships/hyperlink" Target="http://biblehub.com/greek/4771.htm" TargetMode="External"/><Relationship Id="rId9382" Type="http://schemas.openxmlformats.org/officeDocument/2006/relationships/hyperlink" Target="http://biblehub.com/greek/1161.htm" TargetMode="External"/><Relationship Id="rId12363" Type="http://schemas.openxmlformats.org/officeDocument/2006/relationships/hyperlink" Target="http://biblehub.com/greek/1909.htm" TargetMode="External"/><Relationship Id="rId13414" Type="http://schemas.openxmlformats.org/officeDocument/2006/relationships/hyperlink" Target="http://biblehub.com/greek/1161.htm" TargetMode="External"/><Relationship Id="rId16984" Type="http://schemas.openxmlformats.org/officeDocument/2006/relationships/hyperlink" Target="http://biblehub.com/greek/3825.htm" TargetMode="External"/><Relationship Id="rId741" Type="http://schemas.openxmlformats.org/officeDocument/2006/relationships/hyperlink" Target="http://biblehub.com/greek/1473.htm" TargetMode="External"/><Relationship Id="rId1371" Type="http://schemas.openxmlformats.org/officeDocument/2006/relationships/hyperlink" Target="http://biblehub.com/greek/3956.htm" TargetMode="External"/><Relationship Id="rId2422" Type="http://schemas.openxmlformats.org/officeDocument/2006/relationships/hyperlink" Target="http://biblehub.com/greek/3704.htm" TargetMode="External"/><Relationship Id="rId5992" Type="http://schemas.openxmlformats.org/officeDocument/2006/relationships/hyperlink" Target="http://biblehub.com/greek/1510.htm" TargetMode="External"/><Relationship Id="rId9035" Type="http://schemas.openxmlformats.org/officeDocument/2006/relationships/hyperlink" Target="http://biblehub.com/greek/2952.htm" TargetMode="External"/><Relationship Id="rId12016" Type="http://schemas.openxmlformats.org/officeDocument/2006/relationships/hyperlink" Target="http://biblehub.com/greek/2532.htm" TargetMode="External"/><Relationship Id="rId15586" Type="http://schemas.openxmlformats.org/officeDocument/2006/relationships/hyperlink" Target="http://biblehub.com/greek/5119.htm" TargetMode="External"/><Relationship Id="rId16637" Type="http://schemas.openxmlformats.org/officeDocument/2006/relationships/hyperlink" Target="http://biblehub.com/greek/1401.htm" TargetMode="External"/><Relationship Id="rId1024" Type="http://schemas.openxmlformats.org/officeDocument/2006/relationships/hyperlink" Target="http://biblehub.com/greek/3588.htm" TargetMode="External"/><Relationship Id="rId4594" Type="http://schemas.openxmlformats.org/officeDocument/2006/relationships/hyperlink" Target="http://biblehub.com/greek/5495.htm" TargetMode="External"/><Relationship Id="rId5645" Type="http://schemas.openxmlformats.org/officeDocument/2006/relationships/hyperlink" Target="http://biblehub.com/greek/3588.htm" TargetMode="External"/><Relationship Id="rId14188" Type="http://schemas.openxmlformats.org/officeDocument/2006/relationships/hyperlink" Target="http://biblehub.com/greek/2309.htm" TargetMode="External"/><Relationship Id="rId15239" Type="http://schemas.openxmlformats.org/officeDocument/2006/relationships/hyperlink" Target="http://biblehub.com/greek/5225.htm" TargetMode="External"/><Relationship Id="rId3196" Type="http://schemas.openxmlformats.org/officeDocument/2006/relationships/hyperlink" Target="http://biblehub.com/greek/3588.htm" TargetMode="External"/><Relationship Id="rId4247" Type="http://schemas.openxmlformats.org/officeDocument/2006/relationships/hyperlink" Target="http://biblehub.com/greek/3725.htm" TargetMode="External"/><Relationship Id="rId8868" Type="http://schemas.openxmlformats.org/officeDocument/2006/relationships/hyperlink" Target="http://biblehub.com/greek/4074.htm" TargetMode="External"/><Relationship Id="rId9919" Type="http://schemas.openxmlformats.org/officeDocument/2006/relationships/hyperlink" Target="http://biblehub.com/greek/5399.htm" TargetMode="External"/><Relationship Id="rId10798" Type="http://schemas.openxmlformats.org/officeDocument/2006/relationships/hyperlink" Target="http://biblehub.com/greek/2532.htm" TargetMode="External"/><Relationship Id="rId11849" Type="http://schemas.openxmlformats.org/officeDocument/2006/relationships/hyperlink" Target="http://biblehub.com/greek/3756.htm" TargetMode="External"/><Relationship Id="rId15720" Type="http://schemas.openxmlformats.org/officeDocument/2006/relationships/hyperlink" Target="http://biblehub.com/greek/3588.htm" TargetMode="External"/><Relationship Id="rId1908" Type="http://schemas.openxmlformats.org/officeDocument/2006/relationships/hyperlink" Target="http://biblehub.com/greek/1520.htm" TargetMode="External"/><Relationship Id="rId13271" Type="http://schemas.openxmlformats.org/officeDocument/2006/relationships/hyperlink" Target="http://biblehub.com/greek/2192.htm" TargetMode="External"/><Relationship Id="rId14322" Type="http://schemas.openxmlformats.org/officeDocument/2006/relationships/hyperlink" Target="http://biblehub.com/greek/1473.htm" TargetMode="External"/><Relationship Id="rId17892" Type="http://schemas.openxmlformats.org/officeDocument/2006/relationships/hyperlink" Target="http://biblehub.com/greek/3384.htm" TargetMode="External"/><Relationship Id="rId251" Type="http://schemas.openxmlformats.org/officeDocument/2006/relationships/hyperlink" Target="http://biblehub.com/greek/3004.htm" TargetMode="External"/><Relationship Id="rId3330" Type="http://schemas.openxmlformats.org/officeDocument/2006/relationships/hyperlink" Target="http://biblehub.com/greek/3745.htm" TargetMode="External"/><Relationship Id="rId7951" Type="http://schemas.openxmlformats.org/officeDocument/2006/relationships/hyperlink" Target="http://biblehub.com/greek/1563.htm" TargetMode="External"/><Relationship Id="rId10932" Type="http://schemas.openxmlformats.org/officeDocument/2006/relationships/hyperlink" Target="http://biblehub.com/greek/3588.htm" TargetMode="External"/><Relationship Id="rId16494" Type="http://schemas.openxmlformats.org/officeDocument/2006/relationships/hyperlink" Target="http://biblehub.com/greek/2147.htm" TargetMode="External"/><Relationship Id="rId17545" Type="http://schemas.openxmlformats.org/officeDocument/2006/relationships/hyperlink" Target="http://biblehub.com/greek/2064.htm" TargetMode="External"/><Relationship Id="rId6553" Type="http://schemas.openxmlformats.org/officeDocument/2006/relationships/hyperlink" Target="http://biblehub.com/greek/2316.htm" TargetMode="External"/><Relationship Id="rId7604" Type="http://schemas.openxmlformats.org/officeDocument/2006/relationships/hyperlink" Target="http://biblehub.com/greek/837.htm" TargetMode="External"/><Relationship Id="rId15096" Type="http://schemas.openxmlformats.org/officeDocument/2006/relationships/hyperlink" Target="http://biblehub.com/greek/1161.htm" TargetMode="External"/><Relationship Id="rId16147" Type="http://schemas.openxmlformats.org/officeDocument/2006/relationships/hyperlink" Target="http://biblehub.com/greek/444.htm" TargetMode="External"/><Relationship Id="rId5155" Type="http://schemas.openxmlformats.org/officeDocument/2006/relationships/hyperlink" Target="http://biblehub.com/greek/3588.htm" TargetMode="External"/><Relationship Id="rId6206" Type="http://schemas.openxmlformats.org/officeDocument/2006/relationships/hyperlink" Target="http://biblehub.com/greek/1722.htm" TargetMode="External"/><Relationship Id="rId9776" Type="http://schemas.openxmlformats.org/officeDocument/2006/relationships/hyperlink" Target="http://biblehub.com/greek/3004.htm" TargetMode="External"/><Relationship Id="rId1765" Type="http://schemas.openxmlformats.org/officeDocument/2006/relationships/hyperlink" Target="http://biblehub.com/greek/3752.htm" TargetMode="External"/><Relationship Id="rId8378" Type="http://schemas.openxmlformats.org/officeDocument/2006/relationships/hyperlink" Target="http://biblehub.com/greek/5528.htm" TargetMode="External"/><Relationship Id="rId9429" Type="http://schemas.openxmlformats.org/officeDocument/2006/relationships/hyperlink" Target="http://biblehub.com/greek/575.htm" TargetMode="External"/><Relationship Id="rId11359" Type="http://schemas.openxmlformats.org/officeDocument/2006/relationships/hyperlink" Target="http://biblehub.com/greek/3588.htm" TargetMode="External"/><Relationship Id="rId12757" Type="http://schemas.openxmlformats.org/officeDocument/2006/relationships/hyperlink" Target="http://biblehub.com/greek/3588.htm" TargetMode="External"/><Relationship Id="rId13808" Type="http://schemas.openxmlformats.org/officeDocument/2006/relationships/hyperlink" Target="http://biblehub.com/greek/3660.htm" TargetMode="External"/><Relationship Id="rId15230" Type="http://schemas.openxmlformats.org/officeDocument/2006/relationships/hyperlink" Target="http://biblehub.com/greek/589.htm" TargetMode="External"/><Relationship Id="rId1418" Type="http://schemas.openxmlformats.org/officeDocument/2006/relationships/hyperlink" Target="http://biblehub.com/greek/2532.htm" TargetMode="External"/><Relationship Id="rId2816" Type="http://schemas.openxmlformats.org/officeDocument/2006/relationships/hyperlink" Target="http://biblehub.com/greek/444.htm" TargetMode="External"/><Relationship Id="rId4988" Type="http://schemas.openxmlformats.org/officeDocument/2006/relationships/hyperlink" Target="http://biblehub.com/greek/3361.htm" TargetMode="External"/><Relationship Id="rId9910" Type="http://schemas.openxmlformats.org/officeDocument/2006/relationships/hyperlink" Target="http://biblehub.com/greek/2532.htm" TargetMode="External"/><Relationship Id="rId11840" Type="http://schemas.openxmlformats.org/officeDocument/2006/relationships/hyperlink" Target="http://biblehub.com/greek/1722.htm" TargetMode="External"/><Relationship Id="rId6063" Type="http://schemas.openxmlformats.org/officeDocument/2006/relationships/hyperlink" Target="http://biblehub.com/greek/1014.htm" TargetMode="External"/><Relationship Id="rId7461" Type="http://schemas.openxmlformats.org/officeDocument/2006/relationships/hyperlink" Target="http://biblehub.com/greek/846.htm" TargetMode="External"/><Relationship Id="rId8512" Type="http://schemas.openxmlformats.org/officeDocument/2006/relationships/hyperlink" Target="http://biblehub.com/greek/575.htm" TargetMode="External"/><Relationship Id="rId10442" Type="http://schemas.openxmlformats.org/officeDocument/2006/relationships/hyperlink" Target="http://biblehub.com/greek/1510.htm" TargetMode="External"/><Relationship Id="rId17055" Type="http://schemas.openxmlformats.org/officeDocument/2006/relationships/hyperlink" Target="http://biblehub.com/greek/3956.htm" TargetMode="External"/><Relationship Id="rId18106" Type="http://schemas.openxmlformats.org/officeDocument/2006/relationships/hyperlink" Target="http://biblehub.com/greek/1742.htm" TargetMode="External"/><Relationship Id="rId7114" Type="http://schemas.openxmlformats.org/officeDocument/2006/relationships/hyperlink" Target="http://biblehub.com/greek/243.htm" TargetMode="External"/><Relationship Id="rId13665" Type="http://schemas.openxmlformats.org/officeDocument/2006/relationships/hyperlink" Target="http://biblehub.com/greek/3588.htm" TargetMode="External"/><Relationship Id="rId14716" Type="http://schemas.openxmlformats.org/officeDocument/2006/relationships/hyperlink" Target="http://biblehub.com/greek/3588.htm" TargetMode="External"/><Relationship Id="rId992" Type="http://schemas.openxmlformats.org/officeDocument/2006/relationships/hyperlink" Target="http://biblehub.com/greek/907.htm" TargetMode="External"/><Relationship Id="rId2673" Type="http://schemas.openxmlformats.org/officeDocument/2006/relationships/hyperlink" Target="http://biblehub.com/greek/5532.htm" TargetMode="External"/><Relationship Id="rId3724" Type="http://schemas.openxmlformats.org/officeDocument/2006/relationships/hyperlink" Target="http://biblehub.com/greek/846.htm" TargetMode="External"/><Relationship Id="rId9286" Type="http://schemas.openxmlformats.org/officeDocument/2006/relationships/hyperlink" Target="http://biblehub.com/greek/3588.htm" TargetMode="External"/><Relationship Id="rId12267" Type="http://schemas.openxmlformats.org/officeDocument/2006/relationships/hyperlink" Target="http://biblehub.com/greek/3588.htm" TargetMode="External"/><Relationship Id="rId13318" Type="http://schemas.openxmlformats.org/officeDocument/2006/relationships/hyperlink" Target="http://biblehub.com/greek/5305.htm" TargetMode="External"/><Relationship Id="rId645" Type="http://schemas.openxmlformats.org/officeDocument/2006/relationships/hyperlink" Target="http://biblehub.com/greek/3030.htm" TargetMode="External"/><Relationship Id="rId1275" Type="http://schemas.openxmlformats.org/officeDocument/2006/relationships/hyperlink" Target="http://biblehub.com/greek/740.htm" TargetMode="External"/><Relationship Id="rId2326" Type="http://schemas.openxmlformats.org/officeDocument/2006/relationships/hyperlink" Target="http://biblehub.com/greek/1510.htm" TargetMode="External"/><Relationship Id="rId5896" Type="http://schemas.openxmlformats.org/officeDocument/2006/relationships/hyperlink" Target="http://biblehub.com/greek/268.htm" TargetMode="External"/><Relationship Id="rId6947" Type="http://schemas.openxmlformats.org/officeDocument/2006/relationships/hyperlink" Target="http://biblehub.com/greek/2036.htm" TargetMode="External"/><Relationship Id="rId16888" Type="http://schemas.openxmlformats.org/officeDocument/2006/relationships/hyperlink" Target="http://biblehub.com/greek/3588.htm" TargetMode="External"/><Relationship Id="rId17939" Type="http://schemas.openxmlformats.org/officeDocument/2006/relationships/hyperlink" Target="http://biblehub.com/greek/846.htm" TargetMode="External"/><Relationship Id="rId4498" Type="http://schemas.openxmlformats.org/officeDocument/2006/relationships/hyperlink" Target="http://biblehub.com/greek/5207.htm" TargetMode="External"/><Relationship Id="rId5549" Type="http://schemas.openxmlformats.org/officeDocument/2006/relationships/hyperlink" Target="http://biblehub.com/greek/3588.htm" TargetMode="External"/><Relationship Id="rId9420" Type="http://schemas.openxmlformats.org/officeDocument/2006/relationships/hyperlink" Target="http://biblehub.com/greek/3539.htm" TargetMode="External"/><Relationship Id="rId8022" Type="http://schemas.openxmlformats.org/officeDocument/2006/relationships/hyperlink" Target="http://biblehub.com/greek/3588.htm" TargetMode="External"/><Relationship Id="rId11350" Type="http://schemas.openxmlformats.org/officeDocument/2006/relationships/hyperlink" Target="http://biblehub.com/greek/846.htm" TargetMode="External"/><Relationship Id="rId12401" Type="http://schemas.openxmlformats.org/officeDocument/2006/relationships/hyperlink" Target="http://biblehub.com/greek/4459.htm" TargetMode="External"/><Relationship Id="rId15971" Type="http://schemas.openxmlformats.org/officeDocument/2006/relationships/hyperlink" Target="http://biblehub.com/greek/3699.htm" TargetMode="External"/><Relationship Id="rId11003" Type="http://schemas.openxmlformats.org/officeDocument/2006/relationships/hyperlink" Target="http://biblehub.com/greek/846.htm" TargetMode="External"/><Relationship Id="rId14573" Type="http://schemas.openxmlformats.org/officeDocument/2006/relationships/hyperlink" Target="http://biblehub.com/greek/5580.htm" TargetMode="External"/><Relationship Id="rId15624" Type="http://schemas.openxmlformats.org/officeDocument/2006/relationships/hyperlink" Target="http://biblehub.com/greek/2532.htm" TargetMode="External"/><Relationship Id="rId3581" Type="http://schemas.openxmlformats.org/officeDocument/2006/relationships/hyperlink" Target="http://biblehub.com/greek/1063.htm" TargetMode="External"/><Relationship Id="rId4632" Type="http://schemas.openxmlformats.org/officeDocument/2006/relationships/hyperlink" Target="http://biblehub.com/greek/2440.htm" TargetMode="External"/><Relationship Id="rId13175" Type="http://schemas.openxmlformats.org/officeDocument/2006/relationships/hyperlink" Target="http://biblehub.com/greek/1063.htm" TargetMode="External"/><Relationship Id="rId14226" Type="http://schemas.openxmlformats.org/officeDocument/2006/relationships/hyperlink" Target="http://biblehub.com/greek/3588.htm" TargetMode="External"/><Relationship Id="rId17796" Type="http://schemas.openxmlformats.org/officeDocument/2006/relationships/hyperlink" Target="http://biblehub.com/greek/2736.htm" TargetMode="External"/><Relationship Id="rId2183" Type="http://schemas.openxmlformats.org/officeDocument/2006/relationships/hyperlink" Target="http://biblehub.com/greek/4771.htm" TargetMode="External"/><Relationship Id="rId3234" Type="http://schemas.openxmlformats.org/officeDocument/2006/relationships/hyperlink" Target="http://biblehub.com/greek/3366.htm" TargetMode="External"/><Relationship Id="rId7855" Type="http://schemas.openxmlformats.org/officeDocument/2006/relationships/hyperlink" Target="http://biblehub.com/greek/4453.htm" TargetMode="External"/><Relationship Id="rId8906" Type="http://schemas.openxmlformats.org/officeDocument/2006/relationships/hyperlink" Target="http://biblehub.com/greek/4750.htm" TargetMode="External"/><Relationship Id="rId16398" Type="http://schemas.openxmlformats.org/officeDocument/2006/relationships/hyperlink" Target="http://biblehub.com/greek/3306.htm" TargetMode="External"/><Relationship Id="rId17449" Type="http://schemas.openxmlformats.org/officeDocument/2006/relationships/hyperlink" Target="http://biblehub.com/greek/3588.htm" TargetMode="External"/><Relationship Id="rId155" Type="http://schemas.openxmlformats.org/officeDocument/2006/relationships/hyperlink" Target="http://biblehub.com/greek/3128.htm" TargetMode="External"/><Relationship Id="rId6457" Type="http://schemas.openxmlformats.org/officeDocument/2006/relationships/hyperlink" Target="http://biblehub.com/greek/3588.htm" TargetMode="External"/><Relationship Id="rId7508" Type="http://schemas.openxmlformats.org/officeDocument/2006/relationships/hyperlink" Target="http://biblehub.com/greek/1161.htm" TargetMode="External"/><Relationship Id="rId10836" Type="http://schemas.openxmlformats.org/officeDocument/2006/relationships/hyperlink" Target="http://biblehub.com/greek/4889.htm" TargetMode="External"/><Relationship Id="rId5059" Type="http://schemas.openxmlformats.org/officeDocument/2006/relationships/hyperlink" Target="http://biblehub.com/greek/1833.htm" TargetMode="External"/><Relationship Id="rId17930" Type="http://schemas.openxmlformats.org/officeDocument/2006/relationships/hyperlink" Target="http://biblehub.com/greek/3588.htm" TargetMode="External"/><Relationship Id="rId14083" Type="http://schemas.openxmlformats.org/officeDocument/2006/relationships/hyperlink" Target="http://biblehub.com/greek/3588.htm" TargetMode="External"/><Relationship Id="rId15481" Type="http://schemas.openxmlformats.org/officeDocument/2006/relationships/hyperlink" Target="http://biblehub.com/greek/3767.htm" TargetMode="External"/><Relationship Id="rId16532" Type="http://schemas.openxmlformats.org/officeDocument/2006/relationships/hyperlink" Target="http://biblehub.com/greek/5610.htm" TargetMode="External"/><Relationship Id="rId1669" Type="http://schemas.openxmlformats.org/officeDocument/2006/relationships/hyperlink" Target="http://biblehub.com/greek/3588.htm" TargetMode="External"/><Relationship Id="rId3091" Type="http://schemas.openxmlformats.org/officeDocument/2006/relationships/hyperlink" Target="http://biblehub.com/greek/5101.htm" TargetMode="External"/><Relationship Id="rId4142" Type="http://schemas.openxmlformats.org/officeDocument/2006/relationships/hyperlink" Target="http://biblehub.com/greek/3598.htm" TargetMode="External"/><Relationship Id="rId5540" Type="http://schemas.openxmlformats.org/officeDocument/2006/relationships/hyperlink" Target="http://biblehub.com/greek/190.htm" TargetMode="External"/><Relationship Id="rId15134" Type="http://schemas.openxmlformats.org/officeDocument/2006/relationships/hyperlink" Target="http://biblehub.com/greek/2885.htm" TargetMode="External"/><Relationship Id="rId8763" Type="http://schemas.openxmlformats.org/officeDocument/2006/relationships/hyperlink" Target="http://biblehub.com/greek/5273.htm" TargetMode="External"/><Relationship Id="rId9814" Type="http://schemas.openxmlformats.org/officeDocument/2006/relationships/hyperlink" Target="http://biblehub.com/greek/3588.htm" TargetMode="External"/><Relationship Id="rId10693" Type="http://schemas.openxmlformats.org/officeDocument/2006/relationships/hyperlink" Target="http://biblehub.com/greek/154.htm" TargetMode="External"/><Relationship Id="rId11744" Type="http://schemas.openxmlformats.org/officeDocument/2006/relationships/hyperlink" Target="http://biblehub.com/greek/305.htm" TargetMode="External"/><Relationship Id="rId18357" Type="http://schemas.openxmlformats.org/officeDocument/2006/relationships/hyperlink" Target="http://biblehub.com/greek/3686.htm" TargetMode="External"/><Relationship Id="rId28" Type="http://schemas.openxmlformats.org/officeDocument/2006/relationships/hyperlink" Target="http://biblehub.com/greek/2455.htm" TargetMode="External"/><Relationship Id="rId1803" Type="http://schemas.openxmlformats.org/officeDocument/2006/relationships/hyperlink" Target="http://biblehub.com/greek/1093.htm" TargetMode="External"/><Relationship Id="rId7365" Type="http://schemas.openxmlformats.org/officeDocument/2006/relationships/hyperlink" Target="http://biblehub.com/greek/235.htm" TargetMode="External"/><Relationship Id="rId8416" Type="http://schemas.openxmlformats.org/officeDocument/2006/relationships/hyperlink" Target="http://biblehub.com/greek/2894.htm" TargetMode="External"/><Relationship Id="rId10346" Type="http://schemas.openxmlformats.org/officeDocument/2006/relationships/hyperlink" Target="http://biblehub.com/greek/5013.htm" TargetMode="External"/><Relationship Id="rId3975" Type="http://schemas.openxmlformats.org/officeDocument/2006/relationships/hyperlink" Target="http://biblehub.com/greek/2036.htm" TargetMode="External"/><Relationship Id="rId7018" Type="http://schemas.openxmlformats.org/officeDocument/2006/relationships/hyperlink" Target="http://biblehub.com/greek/3384.htm" TargetMode="External"/><Relationship Id="rId13569" Type="http://schemas.openxmlformats.org/officeDocument/2006/relationships/hyperlink" Target="http://biblehub.com/greek/2250.htm" TargetMode="External"/><Relationship Id="rId14967" Type="http://schemas.openxmlformats.org/officeDocument/2006/relationships/hyperlink" Target="http://biblehub.com/greek/2540.htm" TargetMode="External"/><Relationship Id="rId17440" Type="http://schemas.openxmlformats.org/officeDocument/2006/relationships/hyperlink" Target="http://biblehub.com/greek/1161.htm" TargetMode="External"/><Relationship Id="rId896" Type="http://schemas.openxmlformats.org/officeDocument/2006/relationships/hyperlink" Target="http://biblehub.com/greek/3588.htm" TargetMode="External"/><Relationship Id="rId2577" Type="http://schemas.openxmlformats.org/officeDocument/2006/relationships/hyperlink" Target="http://biblehub.com/greek/991.htm" TargetMode="External"/><Relationship Id="rId3628" Type="http://schemas.openxmlformats.org/officeDocument/2006/relationships/hyperlink" Target="http://biblehub.com/greek/1510.htm" TargetMode="External"/><Relationship Id="rId16042" Type="http://schemas.openxmlformats.org/officeDocument/2006/relationships/hyperlink" Target="http://biblehub.com/greek/3588.htm" TargetMode="External"/><Relationship Id="rId549" Type="http://schemas.openxmlformats.org/officeDocument/2006/relationships/hyperlink" Target="http://biblehub.com/greek/5119.htm" TargetMode="External"/><Relationship Id="rId1179" Type="http://schemas.openxmlformats.org/officeDocument/2006/relationships/hyperlink" Target="http://biblehub.com/greek/863.htm" TargetMode="External"/><Relationship Id="rId5050" Type="http://schemas.openxmlformats.org/officeDocument/2006/relationships/hyperlink" Target="http://biblehub.com/greek/846.htm" TargetMode="External"/><Relationship Id="rId6101" Type="http://schemas.openxmlformats.org/officeDocument/2006/relationships/hyperlink" Target="http://biblehub.com/greek/3588.htm" TargetMode="External"/><Relationship Id="rId8273" Type="http://schemas.openxmlformats.org/officeDocument/2006/relationships/hyperlink" Target="http://biblehub.com/greek/3588.htm" TargetMode="External"/><Relationship Id="rId9671" Type="http://schemas.openxmlformats.org/officeDocument/2006/relationships/hyperlink" Target="http://biblehub.com/greek/4625.htm" TargetMode="External"/><Relationship Id="rId12652" Type="http://schemas.openxmlformats.org/officeDocument/2006/relationships/hyperlink" Target="http://biblehub.com/greek/3756.htm" TargetMode="External"/><Relationship Id="rId13703" Type="http://schemas.openxmlformats.org/officeDocument/2006/relationships/hyperlink" Target="http://biblehub.com/greek/1909.htm" TargetMode="External"/><Relationship Id="rId1660" Type="http://schemas.openxmlformats.org/officeDocument/2006/relationships/hyperlink" Target="http://biblehub.com/greek/2414.htm" TargetMode="External"/><Relationship Id="rId2711" Type="http://schemas.openxmlformats.org/officeDocument/2006/relationships/hyperlink" Target="http://biblehub.com/greek/3588.htm" TargetMode="External"/><Relationship Id="rId9324" Type="http://schemas.openxmlformats.org/officeDocument/2006/relationships/hyperlink" Target="http://biblehub.com/greek/3756.htm" TargetMode="External"/><Relationship Id="rId11254" Type="http://schemas.openxmlformats.org/officeDocument/2006/relationships/hyperlink" Target="http://biblehub.com/greek/18.htm" TargetMode="External"/><Relationship Id="rId12305" Type="http://schemas.openxmlformats.org/officeDocument/2006/relationships/hyperlink" Target="http://biblehub.com/greek/3588.htm" TargetMode="External"/><Relationship Id="rId15875" Type="http://schemas.openxmlformats.org/officeDocument/2006/relationships/hyperlink" Target="http://biblehub.com/greek/2351.htm" TargetMode="External"/><Relationship Id="rId16926" Type="http://schemas.openxmlformats.org/officeDocument/2006/relationships/hyperlink" Target="http://biblehub.com/greek/4395.htm" TargetMode="External"/><Relationship Id="rId1313" Type="http://schemas.openxmlformats.org/officeDocument/2006/relationships/hyperlink" Target="http://biblehub.com/greek/2411.htm" TargetMode="External"/><Relationship Id="rId4883" Type="http://schemas.openxmlformats.org/officeDocument/2006/relationships/hyperlink" Target="http://biblehub.com/greek/1189.htm" TargetMode="External"/><Relationship Id="rId5934" Type="http://schemas.openxmlformats.org/officeDocument/2006/relationships/hyperlink" Target="http://biblehub.com/greek/1411.htm" TargetMode="External"/><Relationship Id="rId14477" Type="http://schemas.openxmlformats.org/officeDocument/2006/relationships/hyperlink" Target="http://biblehub.com/greek/2597.htm" TargetMode="External"/><Relationship Id="rId15528" Type="http://schemas.openxmlformats.org/officeDocument/2006/relationships/hyperlink" Target="http://biblehub.com/greek/3599.htm" TargetMode="External"/><Relationship Id="rId3485" Type="http://schemas.openxmlformats.org/officeDocument/2006/relationships/hyperlink" Target="http://biblehub.com/greek/3588.htm" TargetMode="External"/><Relationship Id="rId4536" Type="http://schemas.openxmlformats.org/officeDocument/2006/relationships/hyperlink" Target="http://biblehub.com/greek/3588.htm" TargetMode="External"/><Relationship Id="rId13079" Type="http://schemas.openxmlformats.org/officeDocument/2006/relationships/hyperlink" Target="http://biblehub.com/greek/3708.htm" TargetMode="External"/><Relationship Id="rId18001" Type="http://schemas.openxmlformats.org/officeDocument/2006/relationships/hyperlink" Target="http://biblehub.com/greek/2250.htm" TargetMode="External"/><Relationship Id="rId2087" Type="http://schemas.openxmlformats.org/officeDocument/2006/relationships/hyperlink" Target="http://biblehub.com/greek/846.htm" TargetMode="External"/><Relationship Id="rId3138" Type="http://schemas.openxmlformats.org/officeDocument/2006/relationships/hyperlink" Target="http://biblehub.com/greek/3309.htm" TargetMode="External"/><Relationship Id="rId7759" Type="http://schemas.openxmlformats.org/officeDocument/2006/relationships/hyperlink" Target="http://biblehub.com/greek/2327.htm" TargetMode="External"/><Relationship Id="rId9181" Type="http://schemas.openxmlformats.org/officeDocument/2006/relationships/hyperlink" Target="http://biblehub.com/greek/3004.htm" TargetMode="External"/><Relationship Id="rId13560" Type="http://schemas.openxmlformats.org/officeDocument/2006/relationships/hyperlink" Target="http://biblehub.com/greek/611.htm" TargetMode="External"/><Relationship Id="rId14611" Type="http://schemas.openxmlformats.org/officeDocument/2006/relationships/hyperlink" Target="http://biblehub.com/greek/3588.htm" TargetMode="External"/><Relationship Id="rId540" Type="http://schemas.openxmlformats.org/officeDocument/2006/relationships/hyperlink" Target="http://biblehub.com/greek/1831.htm" TargetMode="External"/><Relationship Id="rId1170" Type="http://schemas.openxmlformats.org/officeDocument/2006/relationships/hyperlink" Target="http://biblehub.com/greek/4314.htm" TargetMode="External"/><Relationship Id="rId2221" Type="http://schemas.openxmlformats.org/officeDocument/2006/relationships/hyperlink" Target="http://biblehub.com/greek/647.htm" TargetMode="External"/><Relationship Id="rId12162" Type="http://schemas.openxmlformats.org/officeDocument/2006/relationships/hyperlink" Target="http://biblehub.com/greek/3793.htm" TargetMode="External"/><Relationship Id="rId13213" Type="http://schemas.openxmlformats.org/officeDocument/2006/relationships/hyperlink" Target="http://biblehub.com/greek/846.htm" TargetMode="External"/><Relationship Id="rId16783" Type="http://schemas.openxmlformats.org/officeDocument/2006/relationships/hyperlink" Target="http://biblehub.com/greek/3650.htm" TargetMode="External"/><Relationship Id="rId17834" Type="http://schemas.openxmlformats.org/officeDocument/2006/relationships/hyperlink" Target="http://biblehub.com/greek/4183.htm" TargetMode="External"/><Relationship Id="rId5791" Type="http://schemas.openxmlformats.org/officeDocument/2006/relationships/hyperlink" Target="http://biblehub.com/greek/3588.htm" TargetMode="External"/><Relationship Id="rId6842" Type="http://schemas.openxmlformats.org/officeDocument/2006/relationships/hyperlink" Target="http://biblehub.com/greek/2532.htm" TargetMode="External"/><Relationship Id="rId15385" Type="http://schemas.openxmlformats.org/officeDocument/2006/relationships/hyperlink" Target="http://biblehub.com/greek/4103.htm" TargetMode="External"/><Relationship Id="rId16436" Type="http://schemas.openxmlformats.org/officeDocument/2006/relationships/hyperlink" Target="http://biblehub.com/greek/3588.htm" TargetMode="External"/><Relationship Id="rId4393" Type="http://schemas.openxmlformats.org/officeDocument/2006/relationships/hyperlink" Target="http://biblehub.com/greek/1473.htm" TargetMode="External"/><Relationship Id="rId5444" Type="http://schemas.openxmlformats.org/officeDocument/2006/relationships/hyperlink" Target="http://biblehub.com/greek/3588.htm" TargetMode="External"/><Relationship Id="rId11995" Type="http://schemas.openxmlformats.org/officeDocument/2006/relationships/hyperlink" Target="http://biblehub.com/greek/3793.htm" TargetMode="External"/><Relationship Id="rId15038" Type="http://schemas.openxmlformats.org/officeDocument/2006/relationships/hyperlink" Target="http://biblehub.com/greek/846.htm" TargetMode="External"/><Relationship Id="rId4046" Type="http://schemas.openxmlformats.org/officeDocument/2006/relationships/hyperlink" Target="http://biblehub.com/greek/4143.htm" TargetMode="External"/><Relationship Id="rId8667" Type="http://schemas.openxmlformats.org/officeDocument/2006/relationships/hyperlink" Target="http://biblehub.com/greek/5330.htm" TargetMode="External"/><Relationship Id="rId9718" Type="http://schemas.openxmlformats.org/officeDocument/2006/relationships/hyperlink" Target="http://biblehub.com/greek/1161.htm" TargetMode="External"/><Relationship Id="rId10597" Type="http://schemas.openxmlformats.org/officeDocument/2006/relationships/hyperlink" Target="http://biblehub.com/greek/3342.htm" TargetMode="External"/><Relationship Id="rId11648" Type="http://schemas.openxmlformats.org/officeDocument/2006/relationships/hyperlink" Target="http://biblehub.com/greek/3543.htm" TargetMode="External"/><Relationship Id="rId1707" Type="http://schemas.openxmlformats.org/officeDocument/2006/relationships/hyperlink" Target="http://biblehub.com/greek/846.htm" TargetMode="External"/><Relationship Id="rId7269" Type="http://schemas.openxmlformats.org/officeDocument/2006/relationships/hyperlink" Target="http://biblehub.com/greek/2390.htm" TargetMode="External"/><Relationship Id="rId13070" Type="http://schemas.openxmlformats.org/officeDocument/2006/relationships/hyperlink" Target="http://biblehub.com/greek/1062.htm" TargetMode="External"/><Relationship Id="rId14121" Type="http://schemas.openxmlformats.org/officeDocument/2006/relationships/hyperlink" Target="http://biblehub.com/greek/1537.htm" TargetMode="External"/><Relationship Id="rId16293" Type="http://schemas.openxmlformats.org/officeDocument/2006/relationships/hyperlink" Target="http://biblehub.com/greek/1161.htm" TargetMode="External"/><Relationship Id="rId17691" Type="http://schemas.openxmlformats.org/officeDocument/2006/relationships/hyperlink" Target="http://biblehub.com/greek/3588.htm" TargetMode="External"/><Relationship Id="rId3879" Type="http://schemas.openxmlformats.org/officeDocument/2006/relationships/hyperlink" Target="http://biblehub.com/greek/5613.htm" TargetMode="External"/><Relationship Id="rId6352" Type="http://schemas.openxmlformats.org/officeDocument/2006/relationships/hyperlink" Target="http://biblehub.com/greek/3956.htm" TargetMode="External"/><Relationship Id="rId7750" Type="http://schemas.openxmlformats.org/officeDocument/2006/relationships/hyperlink" Target="http://biblehub.com/greek/1228.htm" TargetMode="External"/><Relationship Id="rId8801" Type="http://schemas.openxmlformats.org/officeDocument/2006/relationships/hyperlink" Target="http://biblehub.com/greek/4920.htm" TargetMode="External"/><Relationship Id="rId10731" Type="http://schemas.openxmlformats.org/officeDocument/2006/relationships/hyperlink" Target="http://biblehub.com/greek/80.htm" TargetMode="External"/><Relationship Id="rId17344" Type="http://schemas.openxmlformats.org/officeDocument/2006/relationships/hyperlink" Target="http://biblehub.com/greek/622.htm" TargetMode="External"/><Relationship Id="rId6005" Type="http://schemas.openxmlformats.org/officeDocument/2006/relationships/hyperlink" Target="http://biblehub.com/greek/2036.htm" TargetMode="External"/><Relationship Id="rId7403" Type="http://schemas.openxmlformats.org/officeDocument/2006/relationships/hyperlink" Target="http://biblehub.com/greek/3056.htm" TargetMode="External"/><Relationship Id="rId13954" Type="http://schemas.openxmlformats.org/officeDocument/2006/relationships/hyperlink" Target="http://biblehub.com/greek/3588.htm" TargetMode="External"/><Relationship Id="rId2962" Type="http://schemas.openxmlformats.org/officeDocument/2006/relationships/hyperlink" Target="http://biblehub.com/greek/3361.htm" TargetMode="External"/><Relationship Id="rId9575" Type="http://schemas.openxmlformats.org/officeDocument/2006/relationships/hyperlink" Target="http://biblehub.com/greek/3772.htm" TargetMode="External"/><Relationship Id="rId12556" Type="http://schemas.openxmlformats.org/officeDocument/2006/relationships/hyperlink" Target="http://biblehub.com/greek/846.htm" TargetMode="External"/><Relationship Id="rId13607" Type="http://schemas.openxmlformats.org/officeDocument/2006/relationships/hyperlink" Target="http://biblehub.com/greek/846.htm" TargetMode="External"/><Relationship Id="rId934" Type="http://schemas.openxmlformats.org/officeDocument/2006/relationships/hyperlink" Target="http://biblehub.com/greek/3004.htm" TargetMode="External"/><Relationship Id="rId1564" Type="http://schemas.openxmlformats.org/officeDocument/2006/relationships/hyperlink" Target="http://biblehub.com/greek/1722.htm" TargetMode="External"/><Relationship Id="rId2615" Type="http://schemas.openxmlformats.org/officeDocument/2006/relationships/hyperlink" Target="http://biblehub.com/greek/4771.htm" TargetMode="External"/><Relationship Id="rId8177" Type="http://schemas.openxmlformats.org/officeDocument/2006/relationships/hyperlink" Target="http://biblehub.com/greek/1096.htm" TargetMode="External"/><Relationship Id="rId9228" Type="http://schemas.openxmlformats.org/officeDocument/2006/relationships/hyperlink" Target="http://biblehub.com/greek/2532.htm" TargetMode="External"/><Relationship Id="rId11158" Type="http://schemas.openxmlformats.org/officeDocument/2006/relationships/hyperlink" Target="http://biblehub.com/greek/3779.htm" TargetMode="External"/><Relationship Id="rId12209" Type="http://schemas.openxmlformats.org/officeDocument/2006/relationships/hyperlink" Target="http://biblehub.com/greek/846.htm" TargetMode="External"/><Relationship Id="rId15779" Type="http://schemas.openxmlformats.org/officeDocument/2006/relationships/hyperlink" Target="http://biblehub.com/greek/4771.htm" TargetMode="External"/><Relationship Id="rId1217" Type="http://schemas.openxmlformats.org/officeDocument/2006/relationships/hyperlink" Target="http://biblehub.com/greek/1909.htm" TargetMode="External"/><Relationship Id="rId4787" Type="http://schemas.openxmlformats.org/officeDocument/2006/relationships/hyperlink" Target="http://biblehub.com/greek/1161.htm" TargetMode="External"/><Relationship Id="rId5838" Type="http://schemas.openxmlformats.org/officeDocument/2006/relationships/hyperlink" Target="http://biblehub.com/greek/3775.htm" TargetMode="External"/><Relationship Id="rId18252" Type="http://schemas.openxmlformats.org/officeDocument/2006/relationships/hyperlink" Target="http://biblehub.com/greek/3588.htm" TargetMode="External"/><Relationship Id="rId3389" Type="http://schemas.openxmlformats.org/officeDocument/2006/relationships/hyperlink" Target="http://biblehub.com/greek/2532.htm" TargetMode="External"/><Relationship Id="rId7260" Type="http://schemas.openxmlformats.org/officeDocument/2006/relationships/hyperlink" Target="http://biblehub.com/greek/3775.htm" TargetMode="External"/><Relationship Id="rId8311" Type="http://schemas.openxmlformats.org/officeDocument/2006/relationships/hyperlink" Target="http://biblehub.com/greek/4334.htm" TargetMode="External"/><Relationship Id="rId10241" Type="http://schemas.openxmlformats.org/officeDocument/2006/relationships/hyperlink" Target="http://biblehub.com/greek/2228.htm" TargetMode="External"/><Relationship Id="rId14862" Type="http://schemas.openxmlformats.org/officeDocument/2006/relationships/hyperlink" Target="http://biblehub.com/greek/2532.htm" TargetMode="External"/><Relationship Id="rId15913" Type="http://schemas.openxmlformats.org/officeDocument/2006/relationships/hyperlink" Target="http://biblehub.com/greek/3588.htm" TargetMode="External"/><Relationship Id="rId3870" Type="http://schemas.openxmlformats.org/officeDocument/2006/relationships/hyperlink" Target="http://biblehub.com/greek/3588.htm" TargetMode="External"/><Relationship Id="rId4921" Type="http://schemas.openxmlformats.org/officeDocument/2006/relationships/hyperlink" Target="http://biblehub.com/greek/3588.htm" TargetMode="External"/><Relationship Id="rId9085" Type="http://schemas.openxmlformats.org/officeDocument/2006/relationships/hyperlink" Target="http://biblehub.com/greek/3588.htm" TargetMode="External"/><Relationship Id="rId13464" Type="http://schemas.openxmlformats.org/officeDocument/2006/relationships/hyperlink" Target="http://biblehub.com/greek/1271.htm" TargetMode="External"/><Relationship Id="rId14515" Type="http://schemas.openxmlformats.org/officeDocument/2006/relationships/hyperlink" Target="http://biblehub.com/greek/5437.htm" TargetMode="External"/><Relationship Id="rId791" Type="http://schemas.openxmlformats.org/officeDocument/2006/relationships/hyperlink" Target="http://biblehub.com/greek/191.htm" TargetMode="External"/><Relationship Id="rId1074" Type="http://schemas.openxmlformats.org/officeDocument/2006/relationships/hyperlink" Target="http://biblehub.com/greek/2570.htm" TargetMode="External"/><Relationship Id="rId2472" Type="http://schemas.openxmlformats.org/officeDocument/2006/relationships/hyperlink" Target="http://biblehub.com/greek/3780.htm" TargetMode="External"/><Relationship Id="rId3523" Type="http://schemas.openxmlformats.org/officeDocument/2006/relationships/hyperlink" Target="http://biblehub.com/greek/2532.htm" TargetMode="External"/><Relationship Id="rId12066" Type="http://schemas.openxmlformats.org/officeDocument/2006/relationships/hyperlink" Target="http://biblehub.com/greek/1519.htm" TargetMode="External"/><Relationship Id="rId13117" Type="http://schemas.openxmlformats.org/officeDocument/2006/relationships/hyperlink" Target="http://biblehub.com/greek/1857.htm" TargetMode="External"/><Relationship Id="rId16687" Type="http://schemas.openxmlformats.org/officeDocument/2006/relationships/hyperlink" Target="http://biblehub.com/greek/3754.htm" TargetMode="External"/><Relationship Id="rId17738" Type="http://schemas.openxmlformats.org/officeDocument/2006/relationships/hyperlink" Target="http://biblehub.com/greek/1161.htm" TargetMode="External"/><Relationship Id="rId444" Type="http://schemas.openxmlformats.org/officeDocument/2006/relationships/hyperlink" Target="http://biblehub.com/greek/3588.htm" TargetMode="External"/><Relationship Id="rId2125" Type="http://schemas.openxmlformats.org/officeDocument/2006/relationships/hyperlink" Target="http://biblehub.com/greek/3431.htm" TargetMode="External"/><Relationship Id="rId5695" Type="http://schemas.openxmlformats.org/officeDocument/2006/relationships/hyperlink" Target="http://biblehub.com/greek/3107.htm" TargetMode="External"/><Relationship Id="rId6746" Type="http://schemas.openxmlformats.org/officeDocument/2006/relationships/hyperlink" Target="http://biblehub.com/greek/2532.htm" TargetMode="External"/><Relationship Id="rId15289" Type="http://schemas.openxmlformats.org/officeDocument/2006/relationships/hyperlink" Target="http://biblehub.com/greek/2532.htm" TargetMode="External"/><Relationship Id="rId4297" Type="http://schemas.openxmlformats.org/officeDocument/2006/relationships/hyperlink" Target="http://biblehub.com/greek/2424.htm" TargetMode="External"/><Relationship Id="rId5348" Type="http://schemas.openxmlformats.org/officeDocument/2006/relationships/hyperlink" Target="http://biblehub.com/greek/4771.htm" TargetMode="External"/><Relationship Id="rId9969" Type="http://schemas.openxmlformats.org/officeDocument/2006/relationships/hyperlink" Target="http://biblehub.com/greek/2532.htm" TargetMode="External"/><Relationship Id="rId12200" Type="http://schemas.openxmlformats.org/officeDocument/2006/relationships/hyperlink" Target="http://biblehub.com/greek/1722.htm" TargetMode="External"/><Relationship Id="rId11899" Type="http://schemas.openxmlformats.org/officeDocument/2006/relationships/hyperlink" Target="http://biblehub.com/greek/1417.htm" TargetMode="External"/><Relationship Id="rId14372" Type="http://schemas.openxmlformats.org/officeDocument/2006/relationships/hyperlink" Target="http://biblehub.com/greek/2347.htm" TargetMode="External"/><Relationship Id="rId15770" Type="http://schemas.openxmlformats.org/officeDocument/2006/relationships/hyperlink" Target="http://biblehub.com/greek/1131.htm" TargetMode="External"/><Relationship Id="rId16821" Type="http://schemas.openxmlformats.org/officeDocument/2006/relationships/hyperlink" Target="http://biblehub.com/greek/846.htm" TargetMode="External"/><Relationship Id="rId1958" Type="http://schemas.openxmlformats.org/officeDocument/2006/relationships/hyperlink" Target="http://biblehub.com/greek/3004.htm" TargetMode="External"/><Relationship Id="rId3380" Type="http://schemas.openxmlformats.org/officeDocument/2006/relationships/hyperlink" Target="http://biblehub.com/greek/2532.htm" TargetMode="External"/><Relationship Id="rId4431" Type="http://schemas.openxmlformats.org/officeDocument/2006/relationships/hyperlink" Target="http://biblehub.com/greek/5057.htm" TargetMode="External"/><Relationship Id="rId14025" Type="http://schemas.openxmlformats.org/officeDocument/2006/relationships/hyperlink" Target="http://biblehub.com/greek/3303.htm" TargetMode="External"/><Relationship Id="rId15423" Type="http://schemas.openxmlformats.org/officeDocument/2006/relationships/hyperlink" Target="http://biblehub.com/greek/3606.htm" TargetMode="External"/><Relationship Id="rId3033" Type="http://schemas.openxmlformats.org/officeDocument/2006/relationships/hyperlink" Target="http://biblehub.com/greek/1742.htm" TargetMode="External"/><Relationship Id="rId10982" Type="http://schemas.openxmlformats.org/officeDocument/2006/relationships/hyperlink" Target="http://biblehub.com/greek/3588.htm" TargetMode="External"/><Relationship Id="rId17595" Type="http://schemas.openxmlformats.org/officeDocument/2006/relationships/hyperlink" Target="http://biblehub.com/greek/935.htm" TargetMode="External"/><Relationship Id="rId7654" Type="http://schemas.openxmlformats.org/officeDocument/2006/relationships/hyperlink" Target="http://biblehub.com/greek/3588.htm" TargetMode="External"/><Relationship Id="rId8705" Type="http://schemas.openxmlformats.org/officeDocument/2006/relationships/hyperlink" Target="http://biblehub.com/greek/3588.htm" TargetMode="External"/><Relationship Id="rId10635" Type="http://schemas.openxmlformats.org/officeDocument/2006/relationships/hyperlink" Target="http://biblehub.com/greek/3588.htm" TargetMode="External"/><Relationship Id="rId16197" Type="http://schemas.openxmlformats.org/officeDocument/2006/relationships/hyperlink" Target="http://biblehub.com/greek/3778.htm" TargetMode="External"/><Relationship Id="rId17248" Type="http://schemas.openxmlformats.org/officeDocument/2006/relationships/hyperlink" Target="http://biblehub.com/greek/3761.htm" TargetMode="External"/><Relationship Id="rId6256" Type="http://schemas.openxmlformats.org/officeDocument/2006/relationships/hyperlink" Target="http://biblehub.com/greek/2532.htm" TargetMode="External"/><Relationship Id="rId7307" Type="http://schemas.openxmlformats.org/officeDocument/2006/relationships/hyperlink" Target="http://biblehub.com/greek/4771.htm" TargetMode="External"/><Relationship Id="rId13858" Type="http://schemas.openxmlformats.org/officeDocument/2006/relationships/hyperlink" Target="http://biblehub.com/greek/3588.htm" TargetMode="External"/><Relationship Id="rId2866" Type="http://schemas.openxmlformats.org/officeDocument/2006/relationships/hyperlink" Target="http://biblehub.com/greek/853.htm" TargetMode="External"/><Relationship Id="rId3917" Type="http://schemas.openxmlformats.org/officeDocument/2006/relationships/hyperlink" Target="http://biblehub.com/greek/2532.htm" TargetMode="External"/><Relationship Id="rId9479" Type="http://schemas.openxmlformats.org/officeDocument/2006/relationships/hyperlink" Target="http://biblehub.com/greek/3588.htm" TargetMode="External"/><Relationship Id="rId14909" Type="http://schemas.openxmlformats.org/officeDocument/2006/relationships/hyperlink" Target="http://biblehub.com/greek/3754.htm" TargetMode="External"/><Relationship Id="rId15280" Type="http://schemas.openxmlformats.org/officeDocument/2006/relationships/hyperlink" Target="http://biblehub.com/greek/1417.htm" TargetMode="External"/><Relationship Id="rId16331" Type="http://schemas.openxmlformats.org/officeDocument/2006/relationships/hyperlink" Target="http://biblehub.com/greek/5151.htm" TargetMode="External"/><Relationship Id="rId838" Type="http://schemas.openxmlformats.org/officeDocument/2006/relationships/hyperlink" Target="http://biblehub.com/greek/3588.htm" TargetMode="External"/><Relationship Id="rId1468" Type="http://schemas.openxmlformats.org/officeDocument/2006/relationships/hyperlink" Target="http://biblehub.com/greek/2992.htm" TargetMode="External"/><Relationship Id="rId2519" Type="http://schemas.openxmlformats.org/officeDocument/2006/relationships/hyperlink" Target="http://biblehub.com/greek/3752.htm" TargetMode="External"/><Relationship Id="rId8562" Type="http://schemas.openxmlformats.org/officeDocument/2006/relationships/hyperlink" Target="http://biblehub.com/greek/2064.htm" TargetMode="External"/><Relationship Id="rId9960" Type="http://schemas.openxmlformats.org/officeDocument/2006/relationships/hyperlink" Target="http://biblehub.com/greek/2193.htm" TargetMode="External"/><Relationship Id="rId11890" Type="http://schemas.openxmlformats.org/officeDocument/2006/relationships/hyperlink" Target="http://biblehub.com/greek/3962.htm" TargetMode="External"/><Relationship Id="rId12941" Type="http://schemas.openxmlformats.org/officeDocument/2006/relationships/hyperlink" Target="http://biblehub.com/greek/2564.htm" TargetMode="External"/><Relationship Id="rId18156" Type="http://schemas.openxmlformats.org/officeDocument/2006/relationships/hyperlink" Target="http://biblehub.com/greek/2036.htm" TargetMode="External"/><Relationship Id="rId7164" Type="http://schemas.openxmlformats.org/officeDocument/2006/relationships/hyperlink" Target="http://biblehub.com/greek/1161.htm" TargetMode="External"/><Relationship Id="rId8215" Type="http://schemas.openxmlformats.org/officeDocument/2006/relationships/hyperlink" Target="http://biblehub.com/greek/2776.htm" TargetMode="External"/><Relationship Id="rId9613" Type="http://schemas.openxmlformats.org/officeDocument/2006/relationships/hyperlink" Target="http://biblehub.com/greek/5119.htm" TargetMode="External"/><Relationship Id="rId10492" Type="http://schemas.openxmlformats.org/officeDocument/2006/relationships/hyperlink" Target="http://biblehub.com/greek/3588.htm" TargetMode="External"/><Relationship Id="rId11543" Type="http://schemas.openxmlformats.org/officeDocument/2006/relationships/hyperlink" Target="http://biblehub.com/greek/1722.htm" TargetMode="External"/><Relationship Id="rId1602" Type="http://schemas.openxmlformats.org/officeDocument/2006/relationships/hyperlink" Target="http://biblehub.com/greek/2532.htm" TargetMode="External"/><Relationship Id="rId10145" Type="http://schemas.openxmlformats.org/officeDocument/2006/relationships/hyperlink" Target="http://biblehub.com/greek/3004.htm" TargetMode="External"/><Relationship Id="rId14766" Type="http://schemas.openxmlformats.org/officeDocument/2006/relationships/hyperlink" Target="http://biblehub.com/greek/281.htm" TargetMode="External"/><Relationship Id="rId15817" Type="http://schemas.openxmlformats.org/officeDocument/2006/relationships/hyperlink" Target="http://biblehub.com/greek/3588.htm" TargetMode="External"/><Relationship Id="rId3774" Type="http://schemas.openxmlformats.org/officeDocument/2006/relationships/hyperlink" Target="http://biblehub.com/greek/2532.htm" TargetMode="External"/><Relationship Id="rId4825" Type="http://schemas.openxmlformats.org/officeDocument/2006/relationships/hyperlink" Target="http://biblehub.com/greek/2532.htm" TargetMode="External"/><Relationship Id="rId13368" Type="http://schemas.openxmlformats.org/officeDocument/2006/relationships/hyperlink" Target="http://biblehub.com/greek/4012.htm" TargetMode="External"/><Relationship Id="rId14419" Type="http://schemas.openxmlformats.org/officeDocument/2006/relationships/hyperlink" Target="http://biblehub.com/greek/5056.htm" TargetMode="External"/><Relationship Id="rId17989" Type="http://schemas.openxmlformats.org/officeDocument/2006/relationships/hyperlink" Target="http://biblehub.com/greek/3004.htm" TargetMode="External"/><Relationship Id="rId695" Type="http://schemas.openxmlformats.org/officeDocument/2006/relationships/hyperlink" Target="http://biblehub.com/greek/3195.htm" TargetMode="External"/><Relationship Id="rId2376" Type="http://schemas.openxmlformats.org/officeDocument/2006/relationships/hyperlink" Target="http://biblehub.com/greek/4771.htm" TargetMode="External"/><Relationship Id="rId3427" Type="http://schemas.openxmlformats.org/officeDocument/2006/relationships/hyperlink" Target="http://biblehub.com/greek/3956.htm" TargetMode="External"/><Relationship Id="rId6997" Type="http://schemas.openxmlformats.org/officeDocument/2006/relationships/hyperlink" Target="http://biblehub.com/greek/3588.htm" TargetMode="External"/><Relationship Id="rId348" Type="http://schemas.openxmlformats.org/officeDocument/2006/relationships/hyperlink" Target="http://biblehub.com/greek/1722.htm" TargetMode="External"/><Relationship Id="rId2029" Type="http://schemas.openxmlformats.org/officeDocument/2006/relationships/hyperlink" Target="http://biblehub.com/greek/1777.htm" TargetMode="External"/><Relationship Id="rId5599" Type="http://schemas.openxmlformats.org/officeDocument/2006/relationships/hyperlink" Target="http://biblehub.com/greek/4222.htm" TargetMode="External"/><Relationship Id="rId9470" Type="http://schemas.openxmlformats.org/officeDocument/2006/relationships/hyperlink" Target="http://biblehub.com/greek/5101.htm" TargetMode="External"/><Relationship Id="rId14900" Type="http://schemas.openxmlformats.org/officeDocument/2006/relationships/hyperlink" Target="http://biblehub.com/greek/4169.htm" TargetMode="External"/><Relationship Id="rId2510" Type="http://schemas.openxmlformats.org/officeDocument/2006/relationships/hyperlink" Target="http://biblehub.com/greek/2192.htm" TargetMode="External"/><Relationship Id="rId8072" Type="http://schemas.openxmlformats.org/officeDocument/2006/relationships/hyperlink" Target="http://biblehub.com/greek/2424.htm" TargetMode="External"/><Relationship Id="rId9123" Type="http://schemas.openxmlformats.org/officeDocument/2006/relationships/hyperlink" Target="http://biblehub.com/greek/2323.htm" TargetMode="External"/><Relationship Id="rId11053" Type="http://schemas.openxmlformats.org/officeDocument/2006/relationships/hyperlink" Target="http://biblehub.com/greek/4561.htm" TargetMode="External"/><Relationship Id="rId12104" Type="http://schemas.openxmlformats.org/officeDocument/2006/relationships/hyperlink" Target="http://biblehub.com/greek/2443.htm" TargetMode="External"/><Relationship Id="rId12451" Type="http://schemas.openxmlformats.org/officeDocument/2006/relationships/hyperlink" Target="http://biblehub.com/greek/2064.htm" TargetMode="External"/><Relationship Id="rId13502" Type="http://schemas.openxmlformats.org/officeDocument/2006/relationships/hyperlink" Target="http://biblehub.com/greek/2424.htm" TargetMode="External"/><Relationship Id="rId1112" Type="http://schemas.openxmlformats.org/officeDocument/2006/relationships/hyperlink" Target="http://biblehub.com/greek/3739.htm" TargetMode="External"/><Relationship Id="rId15674" Type="http://schemas.openxmlformats.org/officeDocument/2006/relationships/hyperlink" Target="http://biblehub.com/greek/2532.htm" TargetMode="External"/><Relationship Id="rId16725" Type="http://schemas.openxmlformats.org/officeDocument/2006/relationships/hyperlink" Target="http://biblehub.com/greek/2443.htm" TargetMode="External"/><Relationship Id="rId3284" Type="http://schemas.openxmlformats.org/officeDocument/2006/relationships/hyperlink" Target="http://biblehub.com/greek/3739.htm" TargetMode="External"/><Relationship Id="rId4682" Type="http://schemas.openxmlformats.org/officeDocument/2006/relationships/hyperlink" Target="http://biblehub.com/greek/235.htm" TargetMode="External"/><Relationship Id="rId5733" Type="http://schemas.openxmlformats.org/officeDocument/2006/relationships/hyperlink" Target="http://biblehub.com/greek/3588.htm" TargetMode="External"/><Relationship Id="rId14276" Type="http://schemas.openxmlformats.org/officeDocument/2006/relationships/hyperlink" Target="http://biblehub.com/greek/3588.htm" TargetMode="External"/><Relationship Id="rId15327" Type="http://schemas.openxmlformats.org/officeDocument/2006/relationships/hyperlink" Target="http://biblehub.com/greek/3860.htm" TargetMode="External"/><Relationship Id="rId4335" Type="http://schemas.openxmlformats.org/officeDocument/2006/relationships/hyperlink" Target="http://biblehub.com/greek/3588.htm" TargetMode="External"/><Relationship Id="rId8956" Type="http://schemas.openxmlformats.org/officeDocument/2006/relationships/hyperlink" Target="http://biblehub.com/greek/2400.htm" TargetMode="External"/><Relationship Id="rId10886" Type="http://schemas.openxmlformats.org/officeDocument/2006/relationships/hyperlink" Target="http://biblehub.com/greek/3588.htm" TargetMode="External"/><Relationship Id="rId11937" Type="http://schemas.openxmlformats.org/officeDocument/2006/relationships/hyperlink" Target="http://biblehub.com/greek/3739.htm" TargetMode="External"/><Relationship Id="rId17499" Type="http://schemas.openxmlformats.org/officeDocument/2006/relationships/hyperlink" Target="http://biblehub.com/greek/1519.htm" TargetMode="External"/><Relationship Id="rId7558" Type="http://schemas.openxmlformats.org/officeDocument/2006/relationships/hyperlink" Target="http://biblehub.com/greek/1210.htm" TargetMode="External"/><Relationship Id="rId8609" Type="http://schemas.openxmlformats.org/officeDocument/2006/relationships/hyperlink" Target="http://biblehub.com/greek/4143.htm" TargetMode="External"/><Relationship Id="rId10539" Type="http://schemas.openxmlformats.org/officeDocument/2006/relationships/hyperlink" Target="http://biblehub.com/greek/1767.htm" TargetMode="External"/><Relationship Id="rId14410" Type="http://schemas.openxmlformats.org/officeDocument/2006/relationships/hyperlink" Target="http://biblehub.com/greek/5594.htm" TargetMode="External"/><Relationship Id="rId13012" Type="http://schemas.openxmlformats.org/officeDocument/2006/relationships/hyperlink" Target="http://biblehub.com/greek/3588.htm" TargetMode="External"/><Relationship Id="rId16582" Type="http://schemas.openxmlformats.org/officeDocument/2006/relationships/hyperlink" Target="http://biblehub.com/greek/3004.htm" TargetMode="External"/><Relationship Id="rId17980" Type="http://schemas.openxmlformats.org/officeDocument/2006/relationships/hyperlink" Target="http://biblehub.com/greek/3904.htm" TargetMode="External"/><Relationship Id="rId2020" Type="http://schemas.openxmlformats.org/officeDocument/2006/relationships/hyperlink" Target="http://biblehub.com/greek/1777.htm" TargetMode="External"/><Relationship Id="rId5590" Type="http://schemas.openxmlformats.org/officeDocument/2006/relationships/hyperlink" Target="http://biblehub.com/greek/1519.htm" TargetMode="External"/><Relationship Id="rId6641" Type="http://schemas.openxmlformats.org/officeDocument/2006/relationships/hyperlink" Target="http://biblehub.com/greek/3588.htm" TargetMode="External"/><Relationship Id="rId15184" Type="http://schemas.openxmlformats.org/officeDocument/2006/relationships/hyperlink" Target="http://biblehub.com/greek/2092.htm" TargetMode="External"/><Relationship Id="rId16235" Type="http://schemas.openxmlformats.org/officeDocument/2006/relationships/hyperlink" Target="http://biblehub.com/greek/575.htm" TargetMode="External"/><Relationship Id="rId17633" Type="http://schemas.openxmlformats.org/officeDocument/2006/relationships/hyperlink" Target="http://biblehub.com/greek/1487.htm" TargetMode="External"/><Relationship Id="rId4192" Type="http://schemas.openxmlformats.org/officeDocument/2006/relationships/hyperlink" Target="http://biblehub.com/greek/1831.htm" TargetMode="External"/><Relationship Id="rId5243" Type="http://schemas.openxmlformats.org/officeDocument/2006/relationships/hyperlink" Target="http://biblehub.com/greek/2532.htm" TargetMode="External"/><Relationship Id="rId9864" Type="http://schemas.openxmlformats.org/officeDocument/2006/relationships/hyperlink" Target="http://biblehub.com/greek/2570.htm" TargetMode="External"/><Relationship Id="rId11794" Type="http://schemas.openxmlformats.org/officeDocument/2006/relationships/hyperlink" Target="http://biblehub.com/greek/5154.htm" TargetMode="External"/><Relationship Id="rId12845" Type="http://schemas.openxmlformats.org/officeDocument/2006/relationships/hyperlink" Target="http://biblehub.com/greek/2298.htm" TargetMode="External"/><Relationship Id="rId78" Type="http://schemas.openxmlformats.org/officeDocument/2006/relationships/hyperlink" Target="http://biblehub.com/greek/1161.htm" TargetMode="External"/><Relationship Id="rId1853" Type="http://schemas.openxmlformats.org/officeDocument/2006/relationships/hyperlink" Target="http://biblehub.com/greek/3588.htm" TargetMode="External"/><Relationship Id="rId2904" Type="http://schemas.openxmlformats.org/officeDocument/2006/relationships/hyperlink" Target="http://biblehub.com/greek/5460.htm" TargetMode="External"/><Relationship Id="rId7068" Type="http://schemas.openxmlformats.org/officeDocument/2006/relationships/hyperlink" Target="http://biblehub.com/greek/3588.htm" TargetMode="External"/><Relationship Id="rId8119" Type="http://schemas.openxmlformats.org/officeDocument/2006/relationships/hyperlink" Target="http://biblehub.com/greek/910.htm" TargetMode="External"/><Relationship Id="rId8466" Type="http://schemas.openxmlformats.org/officeDocument/2006/relationships/hyperlink" Target="http://biblehub.com/greek/3588.htm" TargetMode="External"/><Relationship Id="rId9517" Type="http://schemas.openxmlformats.org/officeDocument/2006/relationships/hyperlink" Target="http://biblehub.com/greek/2316.htm" TargetMode="External"/><Relationship Id="rId10396" Type="http://schemas.openxmlformats.org/officeDocument/2006/relationships/hyperlink" Target="http://biblehub.com/greek/2532.htm" TargetMode="External"/><Relationship Id="rId11447" Type="http://schemas.openxmlformats.org/officeDocument/2006/relationships/hyperlink" Target="http://biblehub.com/greek/444.htm" TargetMode="External"/><Relationship Id="rId1506" Type="http://schemas.openxmlformats.org/officeDocument/2006/relationships/hyperlink" Target="http://biblehub.com/greek/2281.htm" TargetMode="External"/><Relationship Id="rId10049" Type="http://schemas.openxmlformats.org/officeDocument/2006/relationships/hyperlink" Target="http://biblehub.com/greek/5207.htm" TargetMode="External"/><Relationship Id="rId17490" Type="http://schemas.openxmlformats.org/officeDocument/2006/relationships/hyperlink" Target="http://biblehub.com/greek/1702.htm" TargetMode="External"/><Relationship Id="rId3678" Type="http://schemas.openxmlformats.org/officeDocument/2006/relationships/hyperlink" Target="http://biblehub.com/greek/846.htm" TargetMode="External"/><Relationship Id="rId4729" Type="http://schemas.openxmlformats.org/officeDocument/2006/relationships/hyperlink" Target="http://biblehub.com/greek/1519.htm" TargetMode="External"/><Relationship Id="rId8600" Type="http://schemas.openxmlformats.org/officeDocument/2006/relationships/hyperlink" Target="http://biblehub.com/greek/3588.htm" TargetMode="External"/><Relationship Id="rId16092" Type="http://schemas.openxmlformats.org/officeDocument/2006/relationships/hyperlink" Target="http://biblehub.com/greek/3101.htm" TargetMode="External"/><Relationship Id="rId17143" Type="http://schemas.openxmlformats.org/officeDocument/2006/relationships/hyperlink" Target="http://biblehub.com/greek/3588.htm" TargetMode="External"/><Relationship Id="rId599" Type="http://schemas.openxmlformats.org/officeDocument/2006/relationships/hyperlink" Target="http://biblehub.com/greek/395.htm" TargetMode="External"/><Relationship Id="rId6151" Type="http://schemas.openxmlformats.org/officeDocument/2006/relationships/hyperlink" Target="http://biblehub.com/greek/4521.htm" TargetMode="External"/><Relationship Id="rId7202" Type="http://schemas.openxmlformats.org/officeDocument/2006/relationships/hyperlink" Target="http://biblehub.com/greek/3850.htm" TargetMode="External"/><Relationship Id="rId10530" Type="http://schemas.openxmlformats.org/officeDocument/2006/relationships/hyperlink" Target="http://biblehub.com/greek/2532.htm" TargetMode="External"/><Relationship Id="rId9374" Type="http://schemas.openxmlformats.org/officeDocument/2006/relationships/hyperlink" Target="http://biblehub.com/greek/1722.htm" TargetMode="External"/><Relationship Id="rId13753" Type="http://schemas.openxmlformats.org/officeDocument/2006/relationships/hyperlink" Target="http://biblehub.com/greek/3772.htm" TargetMode="External"/><Relationship Id="rId14804" Type="http://schemas.openxmlformats.org/officeDocument/2006/relationships/hyperlink" Target="http://biblehub.com/greek/3588.htm" TargetMode="External"/><Relationship Id="rId1363" Type="http://schemas.openxmlformats.org/officeDocument/2006/relationships/hyperlink" Target="http://biblehub.com/greek/1228.htm" TargetMode="External"/><Relationship Id="rId2761" Type="http://schemas.openxmlformats.org/officeDocument/2006/relationships/hyperlink" Target="http://biblehub.com/greek/3588.htm" TargetMode="External"/><Relationship Id="rId3812" Type="http://schemas.openxmlformats.org/officeDocument/2006/relationships/hyperlink" Target="http://biblehub.com/greek/2424.htm" TargetMode="External"/><Relationship Id="rId9027" Type="http://schemas.openxmlformats.org/officeDocument/2006/relationships/hyperlink" Target="http://biblehub.com/greek/2983.htm" TargetMode="External"/><Relationship Id="rId12355" Type="http://schemas.openxmlformats.org/officeDocument/2006/relationships/hyperlink" Target="http://biblehub.com/greek/1519.htm" TargetMode="External"/><Relationship Id="rId13406" Type="http://schemas.openxmlformats.org/officeDocument/2006/relationships/hyperlink" Target="http://biblehub.com/greek/3588.htm" TargetMode="External"/><Relationship Id="rId16976" Type="http://schemas.openxmlformats.org/officeDocument/2006/relationships/hyperlink" Target="http://biblehub.com/greek/1563.htm" TargetMode="External"/><Relationship Id="rId733" Type="http://schemas.openxmlformats.org/officeDocument/2006/relationships/hyperlink" Target="http://biblehub.com/greek/3588.htm" TargetMode="External"/><Relationship Id="rId1016" Type="http://schemas.openxmlformats.org/officeDocument/2006/relationships/hyperlink" Target="http://biblehub.com/greek/846.htm" TargetMode="External"/><Relationship Id="rId2414" Type="http://schemas.openxmlformats.org/officeDocument/2006/relationships/hyperlink" Target="http://biblehub.com/greek/2190.htm" TargetMode="External"/><Relationship Id="rId5984" Type="http://schemas.openxmlformats.org/officeDocument/2006/relationships/hyperlink" Target="http://biblehub.com/greek/4594.htm" TargetMode="External"/><Relationship Id="rId12008" Type="http://schemas.openxmlformats.org/officeDocument/2006/relationships/hyperlink" Target="http://biblehub.com/greek/5207.htm" TargetMode="External"/><Relationship Id="rId15578" Type="http://schemas.openxmlformats.org/officeDocument/2006/relationships/hyperlink" Target="http://biblehub.com/greek/1537.htm" TargetMode="External"/><Relationship Id="rId16629" Type="http://schemas.openxmlformats.org/officeDocument/2006/relationships/hyperlink" Target="http://biblehub.com/greek/5495.htm" TargetMode="External"/><Relationship Id="rId4586" Type="http://schemas.openxmlformats.org/officeDocument/2006/relationships/hyperlink" Target="http://biblehub.com/greek/2364.htm" TargetMode="External"/><Relationship Id="rId5637" Type="http://schemas.openxmlformats.org/officeDocument/2006/relationships/hyperlink" Target="http://biblehub.com/greek/3588.htm" TargetMode="External"/><Relationship Id="rId18051" Type="http://schemas.openxmlformats.org/officeDocument/2006/relationships/hyperlink" Target="http://biblehub.com/greek/5028.htm" TargetMode="External"/><Relationship Id="rId3188" Type="http://schemas.openxmlformats.org/officeDocument/2006/relationships/hyperlink" Target="http://biblehub.com/greek/3588.htm" TargetMode="External"/><Relationship Id="rId4239" Type="http://schemas.openxmlformats.org/officeDocument/2006/relationships/hyperlink" Target="http://biblehub.com/greek/2532.htm" TargetMode="External"/><Relationship Id="rId8110" Type="http://schemas.openxmlformats.org/officeDocument/2006/relationships/hyperlink" Target="http://biblehub.com/greek/2532.htm" TargetMode="External"/><Relationship Id="rId10040" Type="http://schemas.openxmlformats.org/officeDocument/2006/relationships/hyperlink" Target="http://biblehub.com/greek/444.htm" TargetMode="External"/><Relationship Id="rId14661" Type="http://schemas.openxmlformats.org/officeDocument/2006/relationships/hyperlink" Target="http://biblehub.com/greek/3588.htm" TargetMode="External"/><Relationship Id="rId4720" Type="http://schemas.openxmlformats.org/officeDocument/2006/relationships/hyperlink" Target="http://biblehub.com/greek/2896.htm" TargetMode="External"/><Relationship Id="rId13263" Type="http://schemas.openxmlformats.org/officeDocument/2006/relationships/hyperlink" Target="http://biblehub.com/greek/3004.htm" TargetMode="External"/><Relationship Id="rId14314" Type="http://schemas.openxmlformats.org/officeDocument/2006/relationships/hyperlink" Target="http://biblehub.com/greek/4183.htm" TargetMode="External"/><Relationship Id="rId15712" Type="http://schemas.openxmlformats.org/officeDocument/2006/relationships/hyperlink" Target="http://biblehub.com/greek/4442.htm" TargetMode="External"/><Relationship Id="rId590" Type="http://schemas.openxmlformats.org/officeDocument/2006/relationships/hyperlink" Target="http://biblehub.com/greek/4198.htm" TargetMode="External"/><Relationship Id="rId2271" Type="http://schemas.openxmlformats.org/officeDocument/2006/relationships/hyperlink" Target="http://biblehub.com/greek/3754.htm" TargetMode="External"/><Relationship Id="rId3322" Type="http://schemas.openxmlformats.org/officeDocument/2006/relationships/hyperlink" Target="http://biblehub.com/greek/3772.htm" TargetMode="External"/><Relationship Id="rId17884" Type="http://schemas.openxmlformats.org/officeDocument/2006/relationships/hyperlink" Target="http://biblehub.com/greek/3588.htm" TargetMode="External"/><Relationship Id="rId243" Type="http://schemas.openxmlformats.org/officeDocument/2006/relationships/hyperlink" Target="http://biblehub.com/greek/3588.htm" TargetMode="External"/><Relationship Id="rId5494" Type="http://schemas.openxmlformats.org/officeDocument/2006/relationships/hyperlink" Target="http://biblehub.com/greek/3384.htm" TargetMode="External"/><Relationship Id="rId6892" Type="http://schemas.openxmlformats.org/officeDocument/2006/relationships/hyperlink" Target="http://biblehub.com/greek/2532.htm" TargetMode="External"/><Relationship Id="rId7943" Type="http://schemas.openxmlformats.org/officeDocument/2006/relationships/hyperlink" Target="http://biblehub.com/greek/2532.htm" TargetMode="External"/><Relationship Id="rId10924" Type="http://schemas.openxmlformats.org/officeDocument/2006/relationships/hyperlink" Target="http://biblehub.com/greek/4889.htm" TargetMode="External"/><Relationship Id="rId15088" Type="http://schemas.openxmlformats.org/officeDocument/2006/relationships/hyperlink" Target="http://biblehub.com/greek/2985.htm" TargetMode="External"/><Relationship Id="rId16486" Type="http://schemas.openxmlformats.org/officeDocument/2006/relationships/hyperlink" Target="http://biblehub.com/greek/4095.htm" TargetMode="External"/><Relationship Id="rId17537" Type="http://schemas.openxmlformats.org/officeDocument/2006/relationships/hyperlink" Target="http://biblehub.com/greek/3778.htm" TargetMode="External"/><Relationship Id="rId4096" Type="http://schemas.openxmlformats.org/officeDocument/2006/relationships/hyperlink" Target="http://biblehub.com/greek/3173.htm" TargetMode="External"/><Relationship Id="rId5147" Type="http://schemas.openxmlformats.org/officeDocument/2006/relationships/hyperlink" Target="http://biblehub.com/greek/4263.htm" TargetMode="External"/><Relationship Id="rId6545" Type="http://schemas.openxmlformats.org/officeDocument/2006/relationships/hyperlink" Target="http://biblehub.com/greek/1140.htm" TargetMode="External"/><Relationship Id="rId16139" Type="http://schemas.openxmlformats.org/officeDocument/2006/relationships/hyperlink" Target="http://biblehub.com/greek/5217.htm" TargetMode="External"/><Relationship Id="rId9768" Type="http://schemas.openxmlformats.org/officeDocument/2006/relationships/hyperlink" Target="http://biblehub.com/greek/5119.htm" TargetMode="External"/><Relationship Id="rId11698" Type="http://schemas.openxmlformats.org/officeDocument/2006/relationships/hyperlink" Target="http://biblehub.com/greek/4856.htm" TargetMode="External"/><Relationship Id="rId12749" Type="http://schemas.openxmlformats.org/officeDocument/2006/relationships/hyperlink" Target="http://biblehub.com/greek/3588.htm" TargetMode="External"/><Relationship Id="rId16620" Type="http://schemas.openxmlformats.org/officeDocument/2006/relationships/hyperlink" Target="http://biblehub.com/greek/846.htm" TargetMode="External"/><Relationship Id="rId1757" Type="http://schemas.openxmlformats.org/officeDocument/2006/relationships/hyperlink" Target="http://biblehub.com/greek/846.htm" TargetMode="External"/><Relationship Id="rId2808" Type="http://schemas.openxmlformats.org/officeDocument/2006/relationships/hyperlink" Target="http://biblehub.com/greek/3588.htm" TargetMode="External"/><Relationship Id="rId14171" Type="http://schemas.openxmlformats.org/officeDocument/2006/relationships/hyperlink" Target="http://biblehub.com/greek/1909.htm" TargetMode="External"/><Relationship Id="rId15222" Type="http://schemas.openxmlformats.org/officeDocument/2006/relationships/hyperlink" Target="http://biblehub.com/greek/3588.htm" TargetMode="External"/><Relationship Id="rId4230" Type="http://schemas.openxmlformats.org/officeDocument/2006/relationships/hyperlink" Target="http://biblehub.com/greek/2400.htm" TargetMode="External"/><Relationship Id="rId8851" Type="http://schemas.openxmlformats.org/officeDocument/2006/relationships/hyperlink" Target="http://biblehub.com/greek/846.htm" TargetMode="External"/><Relationship Id="rId17394" Type="http://schemas.openxmlformats.org/officeDocument/2006/relationships/hyperlink" Target="http://biblehub.com/greek/3754.htm" TargetMode="External"/><Relationship Id="rId7453" Type="http://schemas.openxmlformats.org/officeDocument/2006/relationships/hyperlink" Target="http://biblehub.com/greek/846.htm" TargetMode="External"/><Relationship Id="rId8504" Type="http://schemas.openxmlformats.org/officeDocument/2006/relationships/hyperlink" Target="http://biblehub.com/greek/2281.htm" TargetMode="External"/><Relationship Id="rId9902" Type="http://schemas.openxmlformats.org/officeDocument/2006/relationships/hyperlink" Target="http://biblehub.com/greek/1473.htm" TargetMode="External"/><Relationship Id="rId10781" Type="http://schemas.openxmlformats.org/officeDocument/2006/relationships/hyperlink" Target="http://biblehub.com/greek/846.htm" TargetMode="External"/><Relationship Id="rId11832" Type="http://schemas.openxmlformats.org/officeDocument/2006/relationships/hyperlink" Target="http://biblehub.com/greek/1537.htm" TargetMode="External"/><Relationship Id="rId17047" Type="http://schemas.openxmlformats.org/officeDocument/2006/relationships/hyperlink" Target="http://biblehub.com/greek/1854.htm" TargetMode="External"/><Relationship Id="rId6055" Type="http://schemas.openxmlformats.org/officeDocument/2006/relationships/hyperlink" Target="http://biblehub.com/greek/1921.htm" TargetMode="External"/><Relationship Id="rId7106" Type="http://schemas.openxmlformats.org/officeDocument/2006/relationships/hyperlink" Target="http://biblehub.com/greek/2739.htm" TargetMode="External"/><Relationship Id="rId10434" Type="http://schemas.openxmlformats.org/officeDocument/2006/relationships/hyperlink" Target="http://biblehub.com/greek/1581.htm" TargetMode="External"/><Relationship Id="rId9278" Type="http://schemas.openxmlformats.org/officeDocument/2006/relationships/hyperlink" Target="http://biblehub.com/greek/5330.htm" TargetMode="External"/><Relationship Id="rId13657" Type="http://schemas.openxmlformats.org/officeDocument/2006/relationships/hyperlink" Target="http://biblehub.com/greek/5368.htm" TargetMode="External"/><Relationship Id="rId14708" Type="http://schemas.openxmlformats.org/officeDocument/2006/relationships/hyperlink" Target="http://biblehub.com/greek/3588.htm" TargetMode="External"/><Relationship Id="rId984" Type="http://schemas.openxmlformats.org/officeDocument/2006/relationships/hyperlink" Target="http://biblehub.com/greek/2449.htm" TargetMode="External"/><Relationship Id="rId2665" Type="http://schemas.openxmlformats.org/officeDocument/2006/relationships/hyperlink" Target="http://biblehub.com/greek/3666.htm" TargetMode="External"/><Relationship Id="rId3716" Type="http://schemas.openxmlformats.org/officeDocument/2006/relationships/hyperlink" Target="http://biblehub.com/greek/4374.htm" TargetMode="External"/><Relationship Id="rId12259" Type="http://schemas.openxmlformats.org/officeDocument/2006/relationships/hyperlink" Target="http://biblehub.com/greek/3588.htm" TargetMode="External"/><Relationship Id="rId16130" Type="http://schemas.openxmlformats.org/officeDocument/2006/relationships/hyperlink" Target="http://biblehub.com/greek/5165.htm" TargetMode="External"/><Relationship Id="rId637" Type="http://schemas.openxmlformats.org/officeDocument/2006/relationships/hyperlink" Target="http://biblehub.com/greek/3588.htm" TargetMode="External"/><Relationship Id="rId1267" Type="http://schemas.openxmlformats.org/officeDocument/2006/relationships/hyperlink" Target="http://biblehub.com/greek/1510.htm" TargetMode="External"/><Relationship Id="rId2318" Type="http://schemas.openxmlformats.org/officeDocument/2006/relationships/hyperlink" Target="http://biblehub.com/greek/3756.htm" TargetMode="External"/><Relationship Id="rId5888" Type="http://schemas.openxmlformats.org/officeDocument/2006/relationships/hyperlink" Target="http://biblehub.com/greek/2400.htm" TargetMode="External"/><Relationship Id="rId6939" Type="http://schemas.openxmlformats.org/officeDocument/2006/relationships/hyperlink" Target="http://biblehub.com/greek/3588.htm" TargetMode="External"/><Relationship Id="rId8361" Type="http://schemas.openxmlformats.org/officeDocument/2006/relationships/hyperlink" Target="http://biblehub.com/greek/2532.htm" TargetMode="External"/><Relationship Id="rId9412" Type="http://schemas.openxmlformats.org/officeDocument/2006/relationships/hyperlink" Target="http://biblehub.com/greek/3588.htm" TargetMode="External"/><Relationship Id="rId10291" Type="http://schemas.openxmlformats.org/officeDocument/2006/relationships/hyperlink" Target="http://biblehub.com/greek/846.htm" TargetMode="External"/><Relationship Id="rId11342" Type="http://schemas.openxmlformats.org/officeDocument/2006/relationships/hyperlink" Target="http://biblehub.com/greek/2933.htm" TargetMode="External"/><Relationship Id="rId12740" Type="http://schemas.openxmlformats.org/officeDocument/2006/relationships/hyperlink" Target="http://biblehub.com/greek/2532.htm" TargetMode="External"/><Relationship Id="rId1401" Type="http://schemas.openxmlformats.org/officeDocument/2006/relationships/hyperlink" Target="http://biblehub.com/greek/3588.htm" TargetMode="External"/><Relationship Id="rId8014" Type="http://schemas.openxmlformats.org/officeDocument/2006/relationships/hyperlink" Target="http://biblehub.com/greek/846.htm" TargetMode="External"/><Relationship Id="rId15963" Type="http://schemas.openxmlformats.org/officeDocument/2006/relationships/hyperlink" Target="http://biblehub.com/greek/4314.htm" TargetMode="External"/><Relationship Id="rId3573" Type="http://schemas.openxmlformats.org/officeDocument/2006/relationships/hyperlink" Target="http://biblehub.com/greek/4363.htm" TargetMode="External"/><Relationship Id="rId4971" Type="http://schemas.openxmlformats.org/officeDocument/2006/relationships/hyperlink" Target="http://biblehub.com/greek/3588.htm" TargetMode="External"/><Relationship Id="rId13167" Type="http://schemas.openxmlformats.org/officeDocument/2006/relationships/hyperlink" Target="http://biblehub.com/greek/1321.htm" TargetMode="External"/><Relationship Id="rId14565" Type="http://schemas.openxmlformats.org/officeDocument/2006/relationships/hyperlink" Target="http://biblehub.com/greek/3588.htm" TargetMode="External"/><Relationship Id="rId15616" Type="http://schemas.openxmlformats.org/officeDocument/2006/relationships/hyperlink" Target="http://biblehub.com/greek/4222.htm" TargetMode="External"/><Relationship Id="rId494" Type="http://schemas.openxmlformats.org/officeDocument/2006/relationships/hyperlink" Target="http://biblehub.com/greek/846.htm" TargetMode="External"/><Relationship Id="rId2175" Type="http://schemas.openxmlformats.org/officeDocument/2006/relationships/hyperlink" Target="http://biblehub.com/greek/4771.htm" TargetMode="External"/><Relationship Id="rId3226" Type="http://schemas.openxmlformats.org/officeDocument/2006/relationships/hyperlink" Target="http://biblehub.com/greek/80.htm" TargetMode="External"/><Relationship Id="rId4624" Type="http://schemas.openxmlformats.org/officeDocument/2006/relationships/hyperlink" Target="http://biblehub.com/greek/2036.htm" TargetMode="External"/><Relationship Id="rId14218" Type="http://schemas.openxmlformats.org/officeDocument/2006/relationships/hyperlink" Target="http://biblehub.com/greek/1473.htm" TargetMode="External"/><Relationship Id="rId17788" Type="http://schemas.openxmlformats.org/officeDocument/2006/relationships/hyperlink" Target="http://biblehub.com/greek/3588.htm" TargetMode="External"/><Relationship Id="rId147" Type="http://schemas.openxmlformats.org/officeDocument/2006/relationships/hyperlink" Target="http://biblehub.com/greek/1161.htm" TargetMode="External"/><Relationship Id="rId6796" Type="http://schemas.openxmlformats.org/officeDocument/2006/relationships/hyperlink" Target="http://biblehub.com/greek/3588.htm" TargetMode="External"/><Relationship Id="rId7847" Type="http://schemas.openxmlformats.org/officeDocument/2006/relationships/hyperlink" Target="http://biblehub.com/greek/2928.htm" TargetMode="External"/><Relationship Id="rId10828" Type="http://schemas.openxmlformats.org/officeDocument/2006/relationships/hyperlink" Target="http://biblehub.com/greek/1831.htm" TargetMode="External"/><Relationship Id="rId5398" Type="http://schemas.openxmlformats.org/officeDocument/2006/relationships/hyperlink" Target="http://biblehub.com/greek/1520.htm" TargetMode="External"/><Relationship Id="rId6449" Type="http://schemas.openxmlformats.org/officeDocument/2006/relationships/hyperlink" Target="http://biblehub.com/greek/3956.htm" TargetMode="External"/><Relationship Id="rId12250" Type="http://schemas.openxmlformats.org/officeDocument/2006/relationships/hyperlink" Target="http://biblehub.com/greek/2532.htm" TargetMode="External"/><Relationship Id="rId13301" Type="http://schemas.openxmlformats.org/officeDocument/2006/relationships/hyperlink" Target="http://biblehub.com/greek/863.htm" TargetMode="External"/><Relationship Id="rId16871" Type="http://schemas.openxmlformats.org/officeDocument/2006/relationships/hyperlink" Target="http://biblehub.com/greek/444.htm" TargetMode="External"/><Relationship Id="rId6930" Type="http://schemas.openxmlformats.org/officeDocument/2006/relationships/hyperlink" Target="http://biblehub.com/greek/1161.htm" TargetMode="External"/><Relationship Id="rId15473" Type="http://schemas.openxmlformats.org/officeDocument/2006/relationships/hyperlink" Target="http://biblehub.com/greek/1473.htm" TargetMode="External"/><Relationship Id="rId16524" Type="http://schemas.openxmlformats.org/officeDocument/2006/relationships/hyperlink" Target="http://biblehub.com/greek/2518.htm" TargetMode="External"/><Relationship Id="rId17922" Type="http://schemas.openxmlformats.org/officeDocument/2006/relationships/hyperlink" Target="http://biblehub.com/greek/3588.htm" TargetMode="External"/><Relationship Id="rId4481" Type="http://schemas.openxmlformats.org/officeDocument/2006/relationships/hyperlink" Target="http://biblehub.com/greek/5330.htm" TargetMode="External"/><Relationship Id="rId5532" Type="http://schemas.openxmlformats.org/officeDocument/2006/relationships/hyperlink" Target="http://biblehub.com/greek/2532.htm" TargetMode="External"/><Relationship Id="rId14075" Type="http://schemas.openxmlformats.org/officeDocument/2006/relationships/hyperlink" Target="http://biblehub.com/greek/5620.htm" TargetMode="External"/><Relationship Id="rId15126" Type="http://schemas.openxmlformats.org/officeDocument/2006/relationships/hyperlink" Target="http://biblehub.com/greek/846.htm" TargetMode="External"/><Relationship Id="rId3083" Type="http://schemas.openxmlformats.org/officeDocument/2006/relationships/hyperlink" Target="http://biblehub.com/greek/3640.htm" TargetMode="External"/><Relationship Id="rId4134" Type="http://schemas.openxmlformats.org/officeDocument/2006/relationships/hyperlink" Target="http://biblehub.com/greek/3029.htm" TargetMode="External"/><Relationship Id="rId17298" Type="http://schemas.openxmlformats.org/officeDocument/2006/relationships/hyperlink" Target="http://biblehub.com/greek/5355.htm" TargetMode="External"/><Relationship Id="rId7357" Type="http://schemas.openxmlformats.org/officeDocument/2006/relationships/hyperlink" Target="http://biblehub.com/greek/2983.htm" TargetMode="External"/><Relationship Id="rId8408" Type="http://schemas.openxmlformats.org/officeDocument/2006/relationships/hyperlink" Target="http://biblehub.com/greek/5526.htm" TargetMode="External"/><Relationship Id="rId8755" Type="http://schemas.openxmlformats.org/officeDocument/2006/relationships/hyperlink" Target="http://biblehub.com/greek/3588.htm" TargetMode="External"/><Relationship Id="rId9806" Type="http://schemas.openxmlformats.org/officeDocument/2006/relationships/hyperlink" Target="http://biblehub.com/greek/3588.htm" TargetMode="External"/><Relationship Id="rId10685" Type="http://schemas.openxmlformats.org/officeDocument/2006/relationships/hyperlink" Target="http://biblehub.com/greek/1909.htm" TargetMode="External"/><Relationship Id="rId11736" Type="http://schemas.openxmlformats.org/officeDocument/2006/relationships/hyperlink" Target="http://biblehub.com/greek/3588.htm" TargetMode="External"/><Relationship Id="rId18349" Type="http://schemas.openxmlformats.org/officeDocument/2006/relationships/hyperlink" Target="http://biblehub.com/greek/3100.htm" TargetMode="External"/><Relationship Id="rId10338" Type="http://schemas.openxmlformats.org/officeDocument/2006/relationships/hyperlink" Target="http://biblehub.com/greek/1525.htm" TargetMode="External"/><Relationship Id="rId14959" Type="http://schemas.openxmlformats.org/officeDocument/2006/relationships/hyperlink" Target="http://biblehub.com/greek/3610.htm" TargetMode="External"/><Relationship Id="rId3967" Type="http://schemas.openxmlformats.org/officeDocument/2006/relationships/hyperlink" Target="http://biblehub.com/greek/565.htm" TargetMode="External"/><Relationship Id="rId16381" Type="http://schemas.openxmlformats.org/officeDocument/2006/relationships/hyperlink" Target="http://biblehub.com/greek/1417.htm" TargetMode="External"/><Relationship Id="rId17432" Type="http://schemas.openxmlformats.org/officeDocument/2006/relationships/hyperlink" Target="http://biblehub.com/greek/5043.htm" TargetMode="External"/><Relationship Id="rId4" Type="http://schemas.openxmlformats.org/officeDocument/2006/relationships/webSettings" Target="webSettings.xml"/><Relationship Id="rId888" Type="http://schemas.openxmlformats.org/officeDocument/2006/relationships/hyperlink" Target="http://biblehub.com/greek/4172.htm" TargetMode="External"/><Relationship Id="rId2569" Type="http://schemas.openxmlformats.org/officeDocument/2006/relationships/hyperlink" Target="http://biblehub.com/greek/1722.htm" TargetMode="External"/><Relationship Id="rId6440" Type="http://schemas.openxmlformats.org/officeDocument/2006/relationships/hyperlink" Target="http://biblehub.com/greek/846.htm" TargetMode="External"/><Relationship Id="rId16034" Type="http://schemas.openxmlformats.org/officeDocument/2006/relationships/hyperlink" Target="http://biblehub.com/greek/3004.htm" TargetMode="External"/><Relationship Id="rId5042" Type="http://schemas.openxmlformats.org/officeDocument/2006/relationships/hyperlink" Target="http://biblehub.com/greek/3366.htm" TargetMode="External"/><Relationship Id="rId9663" Type="http://schemas.openxmlformats.org/officeDocument/2006/relationships/hyperlink" Target="http://biblehub.com/greek/4762.htm" TargetMode="External"/><Relationship Id="rId12991" Type="http://schemas.openxmlformats.org/officeDocument/2006/relationships/hyperlink" Target="http://biblehub.com/greek/846.htm" TargetMode="External"/><Relationship Id="rId1652" Type="http://schemas.openxmlformats.org/officeDocument/2006/relationships/hyperlink" Target="http://biblehub.com/greek/4183.htm" TargetMode="External"/><Relationship Id="rId8265" Type="http://schemas.openxmlformats.org/officeDocument/2006/relationships/hyperlink" Target="http://biblehub.com/greek/846.htm" TargetMode="External"/><Relationship Id="rId9316" Type="http://schemas.openxmlformats.org/officeDocument/2006/relationships/hyperlink" Target="http://biblehub.com/greek/3772.htm" TargetMode="External"/><Relationship Id="rId10195" Type="http://schemas.openxmlformats.org/officeDocument/2006/relationships/hyperlink" Target="http://biblehub.com/greek/4970.htm" TargetMode="External"/><Relationship Id="rId11246" Type="http://schemas.openxmlformats.org/officeDocument/2006/relationships/hyperlink" Target="http://biblehub.com/greek/1473.htm" TargetMode="External"/><Relationship Id="rId11593" Type="http://schemas.openxmlformats.org/officeDocument/2006/relationships/hyperlink" Target="http://biblehub.com/greek/692.htm" TargetMode="External"/><Relationship Id="rId12644" Type="http://schemas.openxmlformats.org/officeDocument/2006/relationships/hyperlink" Target="http://biblehub.com/greek/1063.htm" TargetMode="External"/><Relationship Id="rId1305" Type="http://schemas.openxmlformats.org/officeDocument/2006/relationships/hyperlink" Target="http://biblehub.com/greek/4172.htm" TargetMode="External"/><Relationship Id="rId2703" Type="http://schemas.openxmlformats.org/officeDocument/2006/relationships/hyperlink" Target="http://biblehub.com/greek/1722.htm" TargetMode="External"/><Relationship Id="rId15867" Type="http://schemas.openxmlformats.org/officeDocument/2006/relationships/hyperlink" Target="http://biblehub.com/greek/2036.htm" TargetMode="External"/><Relationship Id="rId16918" Type="http://schemas.openxmlformats.org/officeDocument/2006/relationships/hyperlink" Target="http://biblehub.com/greek/846.htm" TargetMode="External"/><Relationship Id="rId4875" Type="http://schemas.openxmlformats.org/officeDocument/2006/relationships/hyperlink" Target="http://biblehub.com/greek/3588.htm" TargetMode="External"/><Relationship Id="rId5926" Type="http://schemas.openxmlformats.org/officeDocument/2006/relationships/hyperlink" Target="http://biblehub.com/greek/3754.htm" TargetMode="External"/><Relationship Id="rId14469" Type="http://schemas.openxmlformats.org/officeDocument/2006/relationships/hyperlink" Target="http://biblehub.com/greek/1519.htm" TargetMode="External"/><Relationship Id="rId18340" Type="http://schemas.openxmlformats.org/officeDocument/2006/relationships/hyperlink" Target="http://biblehub.com/greek/1849.htm" TargetMode="External"/><Relationship Id="rId11" Type="http://schemas.openxmlformats.org/officeDocument/2006/relationships/hyperlink" Target="http://biblehub.com/greek/5207.htm" TargetMode="External"/><Relationship Id="rId398" Type="http://schemas.openxmlformats.org/officeDocument/2006/relationships/hyperlink" Target="http://biblehub.com/greek/2564.htm" TargetMode="External"/><Relationship Id="rId2079" Type="http://schemas.openxmlformats.org/officeDocument/2006/relationships/hyperlink" Target="http://biblehub.com/greek/3588.htm" TargetMode="External"/><Relationship Id="rId3477" Type="http://schemas.openxmlformats.org/officeDocument/2006/relationships/hyperlink" Target="http://biblehub.com/greek/2962.htm" TargetMode="External"/><Relationship Id="rId4528" Type="http://schemas.openxmlformats.org/officeDocument/2006/relationships/hyperlink" Target="http://biblehub.com/greek/2440.htm" TargetMode="External"/><Relationship Id="rId7001" Type="http://schemas.openxmlformats.org/officeDocument/2006/relationships/hyperlink" Target="http://biblehub.com/greek/1063.htm" TargetMode="External"/><Relationship Id="rId13552" Type="http://schemas.openxmlformats.org/officeDocument/2006/relationships/hyperlink" Target="http://biblehub.com/greek/2962.htm" TargetMode="External"/><Relationship Id="rId14603" Type="http://schemas.openxmlformats.org/officeDocument/2006/relationships/hyperlink" Target="http://biblehub.com/greek/2400.htm" TargetMode="External"/><Relationship Id="rId14950" Type="http://schemas.openxmlformats.org/officeDocument/2006/relationships/hyperlink" Target="http://biblehub.com/greek/1401.htm" TargetMode="External"/><Relationship Id="rId2560" Type="http://schemas.openxmlformats.org/officeDocument/2006/relationships/hyperlink" Target="http://biblehub.com/greek/4160.htm" TargetMode="External"/><Relationship Id="rId3611" Type="http://schemas.openxmlformats.org/officeDocument/2006/relationships/hyperlink" Target="http://biblehub.com/greek/1028.htm" TargetMode="External"/><Relationship Id="rId9173" Type="http://schemas.openxmlformats.org/officeDocument/2006/relationships/hyperlink" Target="http://biblehub.com/greek/2309.htm" TargetMode="External"/><Relationship Id="rId12154" Type="http://schemas.openxmlformats.org/officeDocument/2006/relationships/hyperlink" Target="http://biblehub.com/greek/2440.htm" TargetMode="External"/><Relationship Id="rId13205" Type="http://schemas.openxmlformats.org/officeDocument/2006/relationships/hyperlink" Target="http://biblehub.com/greek/1473.htm" TargetMode="External"/><Relationship Id="rId532" Type="http://schemas.openxmlformats.org/officeDocument/2006/relationships/hyperlink" Target="http://biblehub.com/greek/1510.htm" TargetMode="External"/><Relationship Id="rId1162" Type="http://schemas.openxmlformats.org/officeDocument/2006/relationships/hyperlink" Target="http://biblehub.com/greek/5532.htm" TargetMode="External"/><Relationship Id="rId2213" Type="http://schemas.openxmlformats.org/officeDocument/2006/relationships/hyperlink" Target="http://biblehub.com/greek/3739.htm" TargetMode="External"/><Relationship Id="rId5783" Type="http://schemas.openxmlformats.org/officeDocument/2006/relationships/hyperlink" Target="http://biblehub.com/greek/3173.htm" TargetMode="External"/><Relationship Id="rId15377" Type="http://schemas.openxmlformats.org/officeDocument/2006/relationships/hyperlink" Target="http://biblehub.com/greek/846.htm" TargetMode="External"/><Relationship Id="rId16775" Type="http://schemas.openxmlformats.org/officeDocument/2006/relationships/hyperlink" Target="http://biblehub.com/greek/3588.htm" TargetMode="External"/><Relationship Id="rId17826" Type="http://schemas.openxmlformats.org/officeDocument/2006/relationships/hyperlink" Target="http://biblehub.com/greek/846.htm" TargetMode="External"/><Relationship Id="rId4385" Type="http://schemas.openxmlformats.org/officeDocument/2006/relationships/hyperlink" Target="http://biblehub.com/greek/3588.htm" TargetMode="External"/><Relationship Id="rId5436" Type="http://schemas.openxmlformats.org/officeDocument/2006/relationships/hyperlink" Target="http://biblehub.com/greek/3670.htm" TargetMode="External"/><Relationship Id="rId6834" Type="http://schemas.openxmlformats.org/officeDocument/2006/relationships/hyperlink" Target="http://biblehub.com/greek/1453.htm" TargetMode="External"/><Relationship Id="rId16428" Type="http://schemas.openxmlformats.org/officeDocument/2006/relationships/hyperlink" Target="http://biblehub.com/greek/1473.htm" TargetMode="External"/><Relationship Id="rId4038" Type="http://schemas.openxmlformats.org/officeDocument/2006/relationships/hyperlink" Target="http://biblehub.com/greek/3588.htm" TargetMode="External"/><Relationship Id="rId11987" Type="http://schemas.openxmlformats.org/officeDocument/2006/relationships/hyperlink" Target="http://biblehub.com/greek/3004.htm" TargetMode="External"/><Relationship Id="rId8659" Type="http://schemas.openxmlformats.org/officeDocument/2006/relationships/hyperlink" Target="http://biblehub.com/greek/680.htm" TargetMode="External"/><Relationship Id="rId10589" Type="http://schemas.openxmlformats.org/officeDocument/2006/relationships/hyperlink" Target="http://biblehub.com/greek/1519.htm" TargetMode="External"/><Relationship Id="rId14460" Type="http://schemas.openxmlformats.org/officeDocument/2006/relationships/hyperlink" Target="http://biblehub.com/greek/3588.htm" TargetMode="External"/><Relationship Id="rId15511" Type="http://schemas.openxmlformats.org/officeDocument/2006/relationships/hyperlink" Target="http://biblehub.com/greek/3588.htm" TargetMode="External"/><Relationship Id="rId13062" Type="http://schemas.openxmlformats.org/officeDocument/2006/relationships/hyperlink" Target="http://biblehub.com/greek/2147.htm" TargetMode="External"/><Relationship Id="rId14113" Type="http://schemas.openxmlformats.org/officeDocument/2006/relationships/hyperlink" Target="http://biblehub.com/greek/2532.htm" TargetMode="External"/><Relationship Id="rId17683" Type="http://schemas.openxmlformats.org/officeDocument/2006/relationships/hyperlink" Target="http://biblehub.com/greek/3754.htm" TargetMode="External"/><Relationship Id="rId2070" Type="http://schemas.openxmlformats.org/officeDocument/2006/relationships/hyperlink" Target="http://biblehub.com/greek/2532.htm" TargetMode="External"/><Relationship Id="rId3121" Type="http://schemas.openxmlformats.org/officeDocument/2006/relationships/hyperlink" Target="http://biblehub.com/greek/3588.htm" TargetMode="External"/><Relationship Id="rId6691" Type="http://schemas.openxmlformats.org/officeDocument/2006/relationships/hyperlink" Target="http://biblehub.com/greek/3588.htm" TargetMode="External"/><Relationship Id="rId7742" Type="http://schemas.openxmlformats.org/officeDocument/2006/relationships/hyperlink" Target="http://biblehub.com/greek/3588.htm" TargetMode="External"/><Relationship Id="rId16285" Type="http://schemas.openxmlformats.org/officeDocument/2006/relationships/hyperlink" Target="http://biblehub.com/greek/4166.htm" TargetMode="External"/><Relationship Id="rId17336" Type="http://schemas.openxmlformats.org/officeDocument/2006/relationships/hyperlink" Target="http://biblehub.com/greek/3793.htm" TargetMode="External"/><Relationship Id="rId5293" Type="http://schemas.openxmlformats.org/officeDocument/2006/relationships/hyperlink" Target="http://biblehub.com/greek/1510.htm" TargetMode="External"/><Relationship Id="rId6344" Type="http://schemas.openxmlformats.org/officeDocument/2006/relationships/hyperlink" Target="http://biblehub.com/greek/2532.htm" TargetMode="External"/><Relationship Id="rId10723" Type="http://schemas.openxmlformats.org/officeDocument/2006/relationships/hyperlink" Target="http://biblehub.com/greek/2036.htm" TargetMode="External"/><Relationship Id="rId9567" Type="http://schemas.openxmlformats.org/officeDocument/2006/relationships/hyperlink" Target="http://biblehub.com/greek/846.htm" TargetMode="External"/><Relationship Id="rId12895" Type="http://schemas.openxmlformats.org/officeDocument/2006/relationships/hyperlink" Target="http://biblehub.com/greek/3754.htm" TargetMode="External"/><Relationship Id="rId13946" Type="http://schemas.openxmlformats.org/officeDocument/2006/relationships/hyperlink" Target="http://biblehub.com/greek/3361.htm" TargetMode="External"/><Relationship Id="rId2954" Type="http://schemas.openxmlformats.org/officeDocument/2006/relationships/hyperlink" Target="http://biblehub.com/greek/2316.htm" TargetMode="External"/><Relationship Id="rId8169" Type="http://schemas.openxmlformats.org/officeDocument/2006/relationships/hyperlink" Target="http://biblehub.com/greek/3793.htm" TargetMode="External"/><Relationship Id="rId11497" Type="http://schemas.openxmlformats.org/officeDocument/2006/relationships/hyperlink" Target="http://biblehub.com/greek/2078.htm" TargetMode="External"/><Relationship Id="rId12548" Type="http://schemas.openxmlformats.org/officeDocument/2006/relationships/hyperlink" Target="http://biblehub.com/greek/3588.htm" TargetMode="External"/><Relationship Id="rId926" Type="http://schemas.openxmlformats.org/officeDocument/2006/relationships/hyperlink" Target="http://biblehub.com/greek/1063.htm" TargetMode="External"/><Relationship Id="rId1556" Type="http://schemas.openxmlformats.org/officeDocument/2006/relationships/hyperlink" Target="http://biblehub.com/greek/3588.htm" TargetMode="External"/><Relationship Id="rId2607" Type="http://schemas.openxmlformats.org/officeDocument/2006/relationships/hyperlink" Target="http://biblehub.com/greek/444.htm" TargetMode="External"/><Relationship Id="rId10099" Type="http://schemas.openxmlformats.org/officeDocument/2006/relationships/hyperlink" Target="http://biblehub.com/greek/5602.htm" TargetMode="External"/><Relationship Id="rId15021" Type="http://schemas.openxmlformats.org/officeDocument/2006/relationships/hyperlink" Target="http://biblehub.com/greek/2962.htm" TargetMode="External"/><Relationship Id="rId1209" Type="http://schemas.openxmlformats.org/officeDocument/2006/relationships/hyperlink" Target="http://biblehub.com/greek/4151.htm" TargetMode="External"/><Relationship Id="rId4779" Type="http://schemas.openxmlformats.org/officeDocument/2006/relationships/hyperlink" Target="http://biblehub.com/greek/1310.htm" TargetMode="External"/><Relationship Id="rId8650" Type="http://schemas.openxmlformats.org/officeDocument/2006/relationships/hyperlink" Target="http://biblehub.com/greek/3440.htm" TargetMode="External"/><Relationship Id="rId9701" Type="http://schemas.openxmlformats.org/officeDocument/2006/relationships/hyperlink" Target="http://biblehub.com/greek/3588.htm" TargetMode="External"/><Relationship Id="rId10580" Type="http://schemas.openxmlformats.org/officeDocument/2006/relationships/hyperlink" Target="http://biblehub.com/greek/2443.htm" TargetMode="External"/><Relationship Id="rId11631" Type="http://schemas.openxmlformats.org/officeDocument/2006/relationships/hyperlink" Target="http://biblehub.com/greek/2193.htm" TargetMode="External"/><Relationship Id="rId17193" Type="http://schemas.openxmlformats.org/officeDocument/2006/relationships/hyperlink" Target="http://biblehub.com/greek/4929.htm" TargetMode="External"/><Relationship Id="rId18244" Type="http://schemas.openxmlformats.org/officeDocument/2006/relationships/hyperlink" Target="http://biblehub.com/greek/3588.htm" TargetMode="External"/><Relationship Id="rId7252" Type="http://schemas.openxmlformats.org/officeDocument/2006/relationships/hyperlink" Target="http://biblehub.com/greek/2576.htm" TargetMode="External"/><Relationship Id="rId8303" Type="http://schemas.openxmlformats.org/officeDocument/2006/relationships/hyperlink" Target="http://biblehub.com/greek/2532.htm" TargetMode="External"/><Relationship Id="rId10233" Type="http://schemas.openxmlformats.org/officeDocument/2006/relationships/hyperlink" Target="http://biblehub.com/greek/3588.htm" TargetMode="External"/><Relationship Id="rId3862" Type="http://schemas.openxmlformats.org/officeDocument/2006/relationships/hyperlink" Target="http://biblehub.com/greek/1857.htm" TargetMode="External"/><Relationship Id="rId13456" Type="http://schemas.openxmlformats.org/officeDocument/2006/relationships/hyperlink" Target="http://biblehub.com/greek/3650.htm" TargetMode="External"/><Relationship Id="rId14854" Type="http://schemas.openxmlformats.org/officeDocument/2006/relationships/hyperlink" Target="http://biblehub.com/greek/2787.htm" TargetMode="External"/><Relationship Id="rId15905" Type="http://schemas.openxmlformats.org/officeDocument/2006/relationships/hyperlink" Target="http://biblehub.com/greek/3708.htm" TargetMode="External"/><Relationship Id="rId783" Type="http://schemas.openxmlformats.org/officeDocument/2006/relationships/hyperlink" Target="http://biblehub.com/greek/1223.htm" TargetMode="External"/><Relationship Id="rId2464" Type="http://schemas.openxmlformats.org/officeDocument/2006/relationships/hyperlink" Target="http://biblehub.com/greek/782.htm" TargetMode="External"/><Relationship Id="rId3515" Type="http://schemas.openxmlformats.org/officeDocument/2006/relationships/hyperlink" Target="http://biblehub.com/greek/1544.htm" TargetMode="External"/><Relationship Id="rId4913" Type="http://schemas.openxmlformats.org/officeDocument/2006/relationships/hyperlink" Target="http://biblehub.com/greek/3554.htm" TargetMode="External"/><Relationship Id="rId9077" Type="http://schemas.openxmlformats.org/officeDocument/2006/relationships/hyperlink" Target="http://biblehub.com/greek/846.htm" TargetMode="External"/><Relationship Id="rId12058" Type="http://schemas.openxmlformats.org/officeDocument/2006/relationships/hyperlink" Target="http://biblehub.com/greek/5119.htm" TargetMode="External"/><Relationship Id="rId13109" Type="http://schemas.openxmlformats.org/officeDocument/2006/relationships/hyperlink" Target="http://biblehub.com/greek/2532.htm" TargetMode="External"/><Relationship Id="rId14507" Type="http://schemas.openxmlformats.org/officeDocument/2006/relationships/hyperlink" Target="http://biblehub.com/greek/3588.htm" TargetMode="External"/><Relationship Id="rId436" Type="http://schemas.openxmlformats.org/officeDocument/2006/relationships/hyperlink" Target="http://biblehub.com/greek/5088.htm" TargetMode="External"/><Relationship Id="rId1066" Type="http://schemas.openxmlformats.org/officeDocument/2006/relationships/hyperlink" Target="http://biblehub.com/greek/1186.htm" TargetMode="External"/><Relationship Id="rId2117" Type="http://schemas.openxmlformats.org/officeDocument/2006/relationships/hyperlink" Target="http://biblehub.com/greek/591.htm" TargetMode="External"/><Relationship Id="rId16679" Type="http://schemas.openxmlformats.org/officeDocument/2006/relationships/hyperlink" Target="http://biblehub.com/greek/1427.htm" TargetMode="External"/><Relationship Id="rId4289" Type="http://schemas.openxmlformats.org/officeDocument/2006/relationships/hyperlink" Target="http://biblehub.com/greek/2036.htm" TargetMode="External"/><Relationship Id="rId5687" Type="http://schemas.openxmlformats.org/officeDocument/2006/relationships/hyperlink" Target="http://biblehub.com/greek/191.htm" TargetMode="External"/><Relationship Id="rId6738" Type="http://schemas.openxmlformats.org/officeDocument/2006/relationships/hyperlink" Target="http://biblehub.com/greek/4771.htm" TargetMode="External"/><Relationship Id="rId8160" Type="http://schemas.openxmlformats.org/officeDocument/2006/relationships/hyperlink" Target="http://biblehub.com/greek/4771.htm" TargetMode="External"/><Relationship Id="rId9211" Type="http://schemas.openxmlformats.org/officeDocument/2006/relationships/hyperlink" Target="http://biblehub.com/greek/3853.htm" TargetMode="External"/><Relationship Id="rId10090" Type="http://schemas.openxmlformats.org/officeDocument/2006/relationships/hyperlink" Target="http://biblehub.com/greek/4771.htm" TargetMode="External"/><Relationship Id="rId11141" Type="http://schemas.openxmlformats.org/officeDocument/2006/relationships/hyperlink" Target="http://biblehub.com/greek/3756.htm" TargetMode="External"/><Relationship Id="rId15762" Type="http://schemas.openxmlformats.org/officeDocument/2006/relationships/hyperlink" Target="http://biblehub.com/greek/4771.htm" TargetMode="External"/><Relationship Id="rId16813" Type="http://schemas.openxmlformats.org/officeDocument/2006/relationships/hyperlink" Target="http://biblehub.com/greek/5140.htm" TargetMode="External"/><Relationship Id="rId1200" Type="http://schemas.openxmlformats.org/officeDocument/2006/relationships/hyperlink" Target="http://biblehub.com/greek/5204.htm" TargetMode="External"/><Relationship Id="rId4770" Type="http://schemas.openxmlformats.org/officeDocument/2006/relationships/hyperlink" Target="http://biblehub.com/greek/3588.htm" TargetMode="External"/><Relationship Id="rId5821" Type="http://schemas.openxmlformats.org/officeDocument/2006/relationships/hyperlink" Target="http://biblehub.com/greek/3588.htm" TargetMode="External"/><Relationship Id="rId14364" Type="http://schemas.openxmlformats.org/officeDocument/2006/relationships/hyperlink" Target="http://biblehub.com/greek/1161.htm" TargetMode="External"/><Relationship Id="rId15415" Type="http://schemas.openxmlformats.org/officeDocument/2006/relationships/hyperlink" Target="http://biblehub.com/greek/1510.htm" TargetMode="External"/><Relationship Id="rId3372" Type="http://schemas.openxmlformats.org/officeDocument/2006/relationships/hyperlink" Target="http://biblehub.com/greek/3588.htm" TargetMode="External"/><Relationship Id="rId4423" Type="http://schemas.openxmlformats.org/officeDocument/2006/relationships/hyperlink" Target="http://biblehub.com/greek/2036.htm" TargetMode="External"/><Relationship Id="rId7993" Type="http://schemas.openxmlformats.org/officeDocument/2006/relationships/hyperlink" Target="http://biblehub.com/greek/1096.htm" TargetMode="External"/><Relationship Id="rId14017" Type="http://schemas.openxmlformats.org/officeDocument/2006/relationships/hyperlink" Target="http://biblehub.com/greek/3498.htm" TargetMode="External"/><Relationship Id="rId17587" Type="http://schemas.openxmlformats.org/officeDocument/2006/relationships/hyperlink" Target="http://biblehub.com/greek/3588.htm" TargetMode="External"/><Relationship Id="rId293" Type="http://schemas.openxmlformats.org/officeDocument/2006/relationships/hyperlink" Target="http://biblehub.com/greek/846.htm" TargetMode="External"/><Relationship Id="rId3025" Type="http://schemas.openxmlformats.org/officeDocument/2006/relationships/hyperlink" Target="http://biblehub.com/greek/1909.htm" TargetMode="External"/><Relationship Id="rId6595" Type="http://schemas.openxmlformats.org/officeDocument/2006/relationships/hyperlink" Target="http://biblehub.com/greek/4650.htm" TargetMode="External"/><Relationship Id="rId7646" Type="http://schemas.openxmlformats.org/officeDocument/2006/relationships/hyperlink" Target="http://biblehub.com/greek/3650.htm" TargetMode="External"/><Relationship Id="rId10974" Type="http://schemas.openxmlformats.org/officeDocument/2006/relationships/hyperlink" Target="http://biblehub.com/greek/3778.htm" TargetMode="External"/><Relationship Id="rId16189" Type="http://schemas.openxmlformats.org/officeDocument/2006/relationships/hyperlink" Target="http://biblehub.com/greek/2806.htm" TargetMode="External"/><Relationship Id="rId5197" Type="http://schemas.openxmlformats.org/officeDocument/2006/relationships/hyperlink" Target="http://biblehub.com/greek/4771.htm" TargetMode="External"/><Relationship Id="rId6248" Type="http://schemas.openxmlformats.org/officeDocument/2006/relationships/hyperlink" Target="http://biblehub.com/greek/2532.htm" TargetMode="External"/><Relationship Id="rId10627" Type="http://schemas.openxmlformats.org/officeDocument/2006/relationships/hyperlink" Target="http://biblehub.com/greek/2476.htm" TargetMode="External"/><Relationship Id="rId12799" Type="http://schemas.openxmlformats.org/officeDocument/2006/relationships/hyperlink" Target="http://biblehub.com/greek/3004.htm" TargetMode="External"/><Relationship Id="rId13100" Type="http://schemas.openxmlformats.org/officeDocument/2006/relationships/hyperlink" Target="http://biblehub.com/greek/5119.htm" TargetMode="External"/><Relationship Id="rId16670" Type="http://schemas.openxmlformats.org/officeDocument/2006/relationships/hyperlink" Target="http://biblehub.com/greek/3870.htm" TargetMode="External"/><Relationship Id="rId17721" Type="http://schemas.openxmlformats.org/officeDocument/2006/relationships/hyperlink" Target="http://biblehub.com/greek/3173.htm" TargetMode="External"/><Relationship Id="rId2858" Type="http://schemas.openxmlformats.org/officeDocument/2006/relationships/hyperlink" Target="http://biblehub.com/greek/2344.htm" TargetMode="External"/><Relationship Id="rId3909" Type="http://schemas.openxmlformats.org/officeDocument/2006/relationships/hyperlink" Target="http://biblehub.com/greek/3588.htm" TargetMode="External"/><Relationship Id="rId15272" Type="http://schemas.openxmlformats.org/officeDocument/2006/relationships/hyperlink" Target="http://biblehub.com/greek/243.htm" TargetMode="External"/><Relationship Id="rId16323" Type="http://schemas.openxmlformats.org/officeDocument/2006/relationships/hyperlink" Target="http://biblehub.com/greek/3754.htm" TargetMode="External"/><Relationship Id="rId4280" Type="http://schemas.openxmlformats.org/officeDocument/2006/relationships/hyperlink" Target="http://biblehub.com/greek/863.htm" TargetMode="External"/><Relationship Id="rId5331" Type="http://schemas.openxmlformats.org/officeDocument/2006/relationships/hyperlink" Target="http://biblehub.com/greek/3767.htm" TargetMode="External"/><Relationship Id="rId9952" Type="http://schemas.openxmlformats.org/officeDocument/2006/relationships/hyperlink" Target="http://biblehub.com/greek/846.htm" TargetMode="External"/><Relationship Id="rId1941" Type="http://schemas.openxmlformats.org/officeDocument/2006/relationships/hyperlink" Target="http://biblehub.com/greek/932.htm" TargetMode="External"/><Relationship Id="rId8554" Type="http://schemas.openxmlformats.org/officeDocument/2006/relationships/hyperlink" Target="http://biblehub.com/greek/4143.htm" TargetMode="External"/><Relationship Id="rId9605" Type="http://schemas.openxmlformats.org/officeDocument/2006/relationships/hyperlink" Target="http://biblehub.com/greek/3367.htm" TargetMode="External"/><Relationship Id="rId10484" Type="http://schemas.openxmlformats.org/officeDocument/2006/relationships/hyperlink" Target="http://biblehub.com/greek/2228.htm" TargetMode="External"/><Relationship Id="rId11535" Type="http://schemas.openxmlformats.org/officeDocument/2006/relationships/hyperlink" Target="http://biblehub.com/greek/2532.htm" TargetMode="External"/><Relationship Id="rId11882" Type="http://schemas.openxmlformats.org/officeDocument/2006/relationships/hyperlink" Target="http://biblehub.com/greek/1699.htm" TargetMode="External"/><Relationship Id="rId12933" Type="http://schemas.openxmlformats.org/officeDocument/2006/relationships/hyperlink" Target="http://biblehub.com/greek/846.htm" TargetMode="External"/><Relationship Id="rId17097" Type="http://schemas.openxmlformats.org/officeDocument/2006/relationships/hyperlink" Target="http://biblehub.com/greek/3860.htm" TargetMode="External"/><Relationship Id="rId18148" Type="http://schemas.openxmlformats.org/officeDocument/2006/relationships/hyperlink" Target="http://biblehub.com/greek/3708.htm" TargetMode="External"/><Relationship Id="rId7156" Type="http://schemas.openxmlformats.org/officeDocument/2006/relationships/hyperlink" Target="http://biblehub.com/greek/846.htm" TargetMode="External"/><Relationship Id="rId8207" Type="http://schemas.openxmlformats.org/officeDocument/2006/relationships/hyperlink" Target="http://biblehub.com/greek/846.htm" TargetMode="External"/><Relationship Id="rId10137" Type="http://schemas.openxmlformats.org/officeDocument/2006/relationships/hyperlink" Target="http://biblehub.com/greek/3004.htm" TargetMode="External"/><Relationship Id="rId14758" Type="http://schemas.openxmlformats.org/officeDocument/2006/relationships/hyperlink" Target="http://biblehub.com/greek/3956.htm" TargetMode="External"/><Relationship Id="rId15809" Type="http://schemas.openxmlformats.org/officeDocument/2006/relationships/hyperlink" Target="http://biblehub.com/greek/166.htm" TargetMode="External"/><Relationship Id="rId687" Type="http://schemas.openxmlformats.org/officeDocument/2006/relationships/hyperlink" Target="http://biblehub.com/greek/125.htm" TargetMode="External"/><Relationship Id="rId2368" Type="http://schemas.openxmlformats.org/officeDocument/2006/relationships/hyperlink" Target="http://biblehub.com/greek/2983.htm" TargetMode="External"/><Relationship Id="rId3766" Type="http://schemas.openxmlformats.org/officeDocument/2006/relationships/hyperlink" Target="http://biblehub.com/greek/5259.htm" TargetMode="External"/><Relationship Id="rId4817" Type="http://schemas.openxmlformats.org/officeDocument/2006/relationships/hyperlink" Target="http://biblehub.com/greek/1722.htm" TargetMode="External"/><Relationship Id="rId16180" Type="http://schemas.openxmlformats.org/officeDocument/2006/relationships/hyperlink" Target="http://biblehub.com/greek/2068.htm" TargetMode="External"/><Relationship Id="rId17231" Type="http://schemas.openxmlformats.org/officeDocument/2006/relationships/hyperlink" Target="http://biblehub.com/greek/3762.htm" TargetMode="External"/><Relationship Id="rId3419" Type="http://schemas.openxmlformats.org/officeDocument/2006/relationships/hyperlink" Target="http://biblehub.com/greek/575.htm" TargetMode="External"/><Relationship Id="rId6989" Type="http://schemas.openxmlformats.org/officeDocument/2006/relationships/hyperlink" Target="http://biblehub.com/greek/3101.htm" TargetMode="External"/><Relationship Id="rId12790" Type="http://schemas.openxmlformats.org/officeDocument/2006/relationships/hyperlink" Target="http://biblehub.com/greek/3588.htm" TargetMode="External"/><Relationship Id="rId13841" Type="http://schemas.openxmlformats.org/officeDocument/2006/relationships/hyperlink" Target="http://biblehub.com/greek/1161.htm" TargetMode="External"/><Relationship Id="rId3900" Type="http://schemas.openxmlformats.org/officeDocument/2006/relationships/hyperlink" Target="http://biblehub.com/greek/3708.htm" TargetMode="External"/><Relationship Id="rId9462" Type="http://schemas.openxmlformats.org/officeDocument/2006/relationships/hyperlink" Target="http://biblehub.com/greek/2542.htm" TargetMode="External"/><Relationship Id="rId11392" Type="http://schemas.openxmlformats.org/officeDocument/2006/relationships/hyperlink" Target="http://biblehub.com/greek/4982.htm" TargetMode="External"/><Relationship Id="rId12443" Type="http://schemas.openxmlformats.org/officeDocument/2006/relationships/hyperlink" Target="http://biblehub.com/greek/302.htm" TargetMode="External"/><Relationship Id="rId821" Type="http://schemas.openxmlformats.org/officeDocument/2006/relationships/hyperlink" Target="http://biblehub.com/greek/125.htm" TargetMode="External"/><Relationship Id="rId1451" Type="http://schemas.openxmlformats.org/officeDocument/2006/relationships/hyperlink" Target="http://biblehub.com/greek/3588.htm" TargetMode="External"/><Relationship Id="rId2502" Type="http://schemas.openxmlformats.org/officeDocument/2006/relationships/hyperlink" Target="http://biblehub.com/greek/3588.htm" TargetMode="External"/><Relationship Id="rId8064" Type="http://schemas.openxmlformats.org/officeDocument/2006/relationships/hyperlink" Target="http://biblehub.com/greek/3778.htm" TargetMode="External"/><Relationship Id="rId9115" Type="http://schemas.openxmlformats.org/officeDocument/2006/relationships/hyperlink" Target="http://biblehub.com/greek/2532.htm" TargetMode="External"/><Relationship Id="rId11045" Type="http://schemas.openxmlformats.org/officeDocument/2006/relationships/hyperlink" Target="http://biblehub.com/greek/3588.htm" TargetMode="External"/><Relationship Id="rId15666" Type="http://schemas.openxmlformats.org/officeDocument/2006/relationships/hyperlink" Target="http://biblehub.com/greek/4219.htm" TargetMode="External"/><Relationship Id="rId1104" Type="http://schemas.openxmlformats.org/officeDocument/2006/relationships/hyperlink" Target="http://biblehub.com/greek/846.htm" TargetMode="External"/><Relationship Id="rId4674" Type="http://schemas.openxmlformats.org/officeDocument/2006/relationships/hyperlink" Target="http://biblehub.com/greek/2350.htm" TargetMode="External"/><Relationship Id="rId5725" Type="http://schemas.openxmlformats.org/officeDocument/2006/relationships/hyperlink" Target="http://biblehub.com/greek/5101.htm" TargetMode="External"/><Relationship Id="rId14268" Type="http://schemas.openxmlformats.org/officeDocument/2006/relationships/hyperlink" Target="http://biblehub.com/greek/3037.htm" TargetMode="External"/><Relationship Id="rId15319" Type="http://schemas.openxmlformats.org/officeDocument/2006/relationships/hyperlink" Target="http://biblehub.com/greek/243.htm" TargetMode="External"/><Relationship Id="rId16717" Type="http://schemas.openxmlformats.org/officeDocument/2006/relationships/hyperlink" Target="http://biblehub.com/greek/2532.htm" TargetMode="External"/><Relationship Id="rId3276" Type="http://schemas.openxmlformats.org/officeDocument/2006/relationships/hyperlink" Target="http://biblehub.com/greek/2925.htm" TargetMode="External"/><Relationship Id="rId4327" Type="http://schemas.openxmlformats.org/officeDocument/2006/relationships/hyperlink" Target="http://biblehub.com/greek/3754.htm" TargetMode="External"/><Relationship Id="rId197" Type="http://schemas.openxmlformats.org/officeDocument/2006/relationships/hyperlink" Target="http://biblehub.com/greek/10.htm" TargetMode="External"/><Relationship Id="rId6499" Type="http://schemas.openxmlformats.org/officeDocument/2006/relationships/hyperlink" Target="http://biblehub.com/greek/3756.htm" TargetMode="External"/><Relationship Id="rId7897" Type="http://schemas.openxmlformats.org/officeDocument/2006/relationships/hyperlink" Target="http://biblehub.com/greek/906.htm" TargetMode="External"/><Relationship Id="rId8948" Type="http://schemas.openxmlformats.org/officeDocument/2006/relationships/hyperlink" Target="http://biblehub.com/greek/402.htm" TargetMode="External"/><Relationship Id="rId10878" Type="http://schemas.openxmlformats.org/officeDocument/2006/relationships/hyperlink" Target="http://biblehub.com/greek/591.htm" TargetMode="External"/><Relationship Id="rId11929" Type="http://schemas.openxmlformats.org/officeDocument/2006/relationships/hyperlink" Target="http://biblehub.com/greek/1722.htm" TargetMode="External"/><Relationship Id="rId15800" Type="http://schemas.openxmlformats.org/officeDocument/2006/relationships/hyperlink" Target="http://biblehub.com/greek/3778.htm" TargetMode="External"/><Relationship Id="rId13351" Type="http://schemas.openxmlformats.org/officeDocument/2006/relationships/hyperlink" Target="http://biblehub.com/greek/3588.htm" TargetMode="External"/><Relationship Id="rId14402" Type="http://schemas.openxmlformats.org/officeDocument/2006/relationships/hyperlink" Target="http://biblehub.com/greek/4105.htm" TargetMode="External"/><Relationship Id="rId17972" Type="http://schemas.openxmlformats.org/officeDocument/2006/relationships/hyperlink" Target="http://biblehub.com/greek/5028.htm" TargetMode="External"/><Relationship Id="rId3410" Type="http://schemas.openxmlformats.org/officeDocument/2006/relationships/hyperlink" Target="http://biblehub.com/greek/727.htm" TargetMode="External"/><Relationship Id="rId6980" Type="http://schemas.openxmlformats.org/officeDocument/2006/relationships/hyperlink" Target="http://biblehub.com/greek/80.htm" TargetMode="External"/><Relationship Id="rId13004" Type="http://schemas.openxmlformats.org/officeDocument/2006/relationships/hyperlink" Target="http://biblehub.com/greek/935.htm" TargetMode="External"/><Relationship Id="rId16574" Type="http://schemas.openxmlformats.org/officeDocument/2006/relationships/hyperlink" Target="http://biblehub.com/greek/2992.htm" TargetMode="External"/><Relationship Id="rId17625" Type="http://schemas.openxmlformats.org/officeDocument/2006/relationships/hyperlink" Target="http://biblehub.com/greek/3485.htm" TargetMode="External"/><Relationship Id="rId331" Type="http://schemas.openxmlformats.org/officeDocument/2006/relationships/hyperlink" Target="http://biblehub.com/greek/2596.htm" TargetMode="External"/><Relationship Id="rId2012" Type="http://schemas.openxmlformats.org/officeDocument/2006/relationships/hyperlink" Target="http://biblehub.com/greek/1161.htm" TargetMode="External"/><Relationship Id="rId5582" Type="http://schemas.openxmlformats.org/officeDocument/2006/relationships/hyperlink" Target="http://biblehub.com/greek/4396.htm" TargetMode="External"/><Relationship Id="rId6633" Type="http://schemas.openxmlformats.org/officeDocument/2006/relationships/hyperlink" Target="http://biblehub.com/greek/3588.htm" TargetMode="External"/><Relationship Id="rId15176" Type="http://schemas.openxmlformats.org/officeDocument/2006/relationships/hyperlink" Target="http://biblehub.com/greek/1161.htm" TargetMode="External"/><Relationship Id="rId16227" Type="http://schemas.openxmlformats.org/officeDocument/2006/relationships/hyperlink" Target="http://biblehub.com/greek/859.htm" TargetMode="External"/><Relationship Id="rId4184" Type="http://schemas.openxmlformats.org/officeDocument/2006/relationships/hyperlink" Target="http://biblehub.com/greek/3588.htm" TargetMode="External"/><Relationship Id="rId5235" Type="http://schemas.openxmlformats.org/officeDocument/2006/relationships/hyperlink" Target="http://biblehub.com/greek/2532.htm" TargetMode="External"/><Relationship Id="rId9856" Type="http://schemas.openxmlformats.org/officeDocument/2006/relationships/hyperlink" Target="http://biblehub.com/greek/611.htm" TargetMode="External"/><Relationship Id="rId8458" Type="http://schemas.openxmlformats.org/officeDocument/2006/relationships/hyperlink" Target="http://biblehub.com/greek/2398.htm" TargetMode="External"/><Relationship Id="rId9509" Type="http://schemas.openxmlformats.org/officeDocument/2006/relationships/hyperlink" Target="http://biblehub.com/greek/2036.htm" TargetMode="External"/><Relationship Id="rId11786" Type="http://schemas.openxmlformats.org/officeDocument/2006/relationships/hyperlink" Target="http://biblehub.com/greek/3588.htm" TargetMode="External"/><Relationship Id="rId12837" Type="http://schemas.openxmlformats.org/officeDocument/2006/relationships/hyperlink" Target="http://biblehub.com/greek/2776.htm" TargetMode="External"/><Relationship Id="rId1845" Type="http://schemas.openxmlformats.org/officeDocument/2006/relationships/hyperlink" Target="http://biblehub.com/greek/3426.htm" TargetMode="External"/><Relationship Id="rId10388" Type="http://schemas.openxmlformats.org/officeDocument/2006/relationships/hyperlink" Target="http://biblehub.com/greek/2443.htm" TargetMode="External"/><Relationship Id="rId11439" Type="http://schemas.openxmlformats.org/officeDocument/2006/relationships/hyperlink" Target="http://biblehub.com/greek/1722.htm" TargetMode="External"/><Relationship Id="rId15310" Type="http://schemas.openxmlformats.org/officeDocument/2006/relationships/hyperlink" Target="http://biblehub.com/greek/846.htm" TargetMode="External"/><Relationship Id="rId11920" Type="http://schemas.openxmlformats.org/officeDocument/2006/relationships/hyperlink" Target="http://biblehub.com/greek/3756.htm" TargetMode="External"/><Relationship Id="rId17482" Type="http://schemas.openxmlformats.org/officeDocument/2006/relationships/hyperlink" Target="http://biblehub.com/greek/1722.htm" TargetMode="External"/><Relationship Id="rId5092" Type="http://schemas.openxmlformats.org/officeDocument/2006/relationships/hyperlink" Target="http://biblehub.com/greek/3361.htm" TargetMode="External"/><Relationship Id="rId6490" Type="http://schemas.openxmlformats.org/officeDocument/2006/relationships/hyperlink" Target="http://biblehub.com/greek/2049.htm" TargetMode="External"/><Relationship Id="rId7541" Type="http://schemas.openxmlformats.org/officeDocument/2006/relationships/hyperlink" Target="http://biblehub.com/greek/297.htm" TargetMode="External"/><Relationship Id="rId10522" Type="http://schemas.openxmlformats.org/officeDocument/2006/relationships/hyperlink" Target="http://biblehub.com/greek/4771.htm" TargetMode="External"/><Relationship Id="rId16084" Type="http://schemas.openxmlformats.org/officeDocument/2006/relationships/hyperlink" Target="http://biblehub.com/greek/3957.htm" TargetMode="External"/><Relationship Id="rId17135" Type="http://schemas.openxmlformats.org/officeDocument/2006/relationships/hyperlink" Target="http://biblehub.com/greek/129.htm" TargetMode="External"/><Relationship Id="rId6143" Type="http://schemas.openxmlformats.org/officeDocument/2006/relationships/hyperlink" Target="http://biblehub.com/greek/3101.htm" TargetMode="External"/><Relationship Id="rId12694" Type="http://schemas.openxmlformats.org/officeDocument/2006/relationships/hyperlink" Target="http://biblehub.com/greek/1554.htm" TargetMode="External"/><Relationship Id="rId13745" Type="http://schemas.openxmlformats.org/officeDocument/2006/relationships/hyperlink" Target="http://biblehub.com/greek/2532.htm" TargetMode="External"/><Relationship Id="rId2753" Type="http://schemas.openxmlformats.org/officeDocument/2006/relationships/hyperlink" Target="http://biblehub.com/greek/3962.htm" TargetMode="External"/><Relationship Id="rId3804" Type="http://schemas.openxmlformats.org/officeDocument/2006/relationships/hyperlink" Target="http://biblehub.com/greek/1473.htm" TargetMode="External"/><Relationship Id="rId9366" Type="http://schemas.openxmlformats.org/officeDocument/2006/relationships/hyperlink" Target="http://biblehub.com/greek/2219.htm" TargetMode="External"/><Relationship Id="rId11296" Type="http://schemas.openxmlformats.org/officeDocument/2006/relationships/hyperlink" Target="http://biblehub.com/greek/3588.htm" TargetMode="External"/><Relationship Id="rId12347" Type="http://schemas.openxmlformats.org/officeDocument/2006/relationships/hyperlink" Target="http://biblehub.com/greek/1519.htm" TargetMode="External"/><Relationship Id="rId725" Type="http://schemas.openxmlformats.org/officeDocument/2006/relationships/hyperlink" Target="http://biblehub.com/greek/2264.htm" TargetMode="External"/><Relationship Id="rId1355" Type="http://schemas.openxmlformats.org/officeDocument/2006/relationships/hyperlink" Target="http://biblehub.com/greek/2962.htm" TargetMode="External"/><Relationship Id="rId2406" Type="http://schemas.openxmlformats.org/officeDocument/2006/relationships/hyperlink" Target="http://biblehub.com/greek/2190.htm" TargetMode="External"/><Relationship Id="rId9019" Type="http://schemas.openxmlformats.org/officeDocument/2006/relationships/hyperlink" Target="http://biblehub.com/greek/1473.htm" TargetMode="External"/><Relationship Id="rId16968" Type="http://schemas.openxmlformats.org/officeDocument/2006/relationships/hyperlink" Target="http://biblehub.com/greek/3588.htm" TargetMode="External"/><Relationship Id="rId1008" Type="http://schemas.openxmlformats.org/officeDocument/2006/relationships/hyperlink" Target="http://biblehub.com/greek/2532.htm" TargetMode="External"/><Relationship Id="rId4578" Type="http://schemas.openxmlformats.org/officeDocument/2006/relationships/hyperlink" Target="http://biblehub.com/greek/758.htm" TargetMode="External"/><Relationship Id="rId5976" Type="http://schemas.openxmlformats.org/officeDocument/2006/relationships/hyperlink" Target="http://biblehub.com/greek/3588.htm" TargetMode="External"/><Relationship Id="rId18043" Type="http://schemas.openxmlformats.org/officeDocument/2006/relationships/hyperlink" Target="http://biblehub.com/greek/805.htm" TargetMode="External"/><Relationship Id="rId18390" Type="http://schemas.openxmlformats.org/officeDocument/2006/relationships/theme" Target="theme/theme1.xml"/><Relationship Id="rId61" Type="http://schemas.openxmlformats.org/officeDocument/2006/relationships/hyperlink" Target="http://biblehub.com/greek/1080.htm" TargetMode="External"/><Relationship Id="rId5629" Type="http://schemas.openxmlformats.org/officeDocument/2006/relationships/hyperlink" Target="http://biblehub.com/greek/846.htm" TargetMode="External"/><Relationship Id="rId7051" Type="http://schemas.openxmlformats.org/officeDocument/2006/relationships/hyperlink" Target="http://biblehub.com/greek/123.htm" TargetMode="External"/><Relationship Id="rId8102" Type="http://schemas.openxmlformats.org/officeDocument/2006/relationships/hyperlink" Target="http://biblehub.com/greek/2540.htm" TargetMode="External"/><Relationship Id="rId9500" Type="http://schemas.openxmlformats.org/officeDocument/2006/relationships/hyperlink" Target="http://biblehub.com/greek/1161.htm" TargetMode="External"/><Relationship Id="rId11430" Type="http://schemas.openxmlformats.org/officeDocument/2006/relationships/hyperlink" Target="http://biblehub.com/greek/846.htm" TargetMode="External"/><Relationship Id="rId10032" Type="http://schemas.openxmlformats.org/officeDocument/2006/relationships/hyperlink" Target="http://biblehub.com/greek/846.htm" TargetMode="External"/><Relationship Id="rId14653" Type="http://schemas.openxmlformats.org/officeDocument/2006/relationships/hyperlink" Target="http://biblehub.com/greek/3588.htm" TargetMode="External"/><Relationship Id="rId15704" Type="http://schemas.openxmlformats.org/officeDocument/2006/relationships/hyperlink" Target="http://biblehub.com/greek/2176.htm" TargetMode="External"/><Relationship Id="rId3661" Type="http://schemas.openxmlformats.org/officeDocument/2006/relationships/hyperlink" Target="http://biblehub.com/greek/846.htm" TargetMode="External"/><Relationship Id="rId4712" Type="http://schemas.openxmlformats.org/officeDocument/2006/relationships/hyperlink" Target="http://biblehub.com/greek/3855.htm" TargetMode="External"/><Relationship Id="rId13255" Type="http://schemas.openxmlformats.org/officeDocument/2006/relationships/hyperlink" Target="http://biblehub.com/greek/4523.htm" TargetMode="External"/><Relationship Id="rId14306" Type="http://schemas.openxmlformats.org/officeDocument/2006/relationships/hyperlink" Target="http://biblehub.com/greek/2424.htm" TargetMode="External"/><Relationship Id="rId17876" Type="http://schemas.openxmlformats.org/officeDocument/2006/relationships/hyperlink" Target="http://biblehub.com/greek/1722.htm" TargetMode="External"/><Relationship Id="rId582" Type="http://schemas.openxmlformats.org/officeDocument/2006/relationships/hyperlink" Target="http://biblehub.com/greek/2064.htm" TargetMode="External"/><Relationship Id="rId2263" Type="http://schemas.openxmlformats.org/officeDocument/2006/relationships/hyperlink" Target="http://biblehub.com/greek/4771.htm" TargetMode="External"/><Relationship Id="rId3314" Type="http://schemas.openxmlformats.org/officeDocument/2006/relationships/hyperlink" Target="http://biblehub.com/greek/4214.htm" TargetMode="External"/><Relationship Id="rId6884" Type="http://schemas.openxmlformats.org/officeDocument/2006/relationships/hyperlink" Target="http://biblehub.com/greek/1473.htm" TargetMode="External"/><Relationship Id="rId7935" Type="http://schemas.openxmlformats.org/officeDocument/2006/relationships/hyperlink" Target="http://biblehub.com/greek/2532.htm" TargetMode="External"/><Relationship Id="rId16478" Type="http://schemas.openxmlformats.org/officeDocument/2006/relationships/hyperlink" Target="http://biblehub.com/greek/1487.htm" TargetMode="External"/><Relationship Id="rId17529" Type="http://schemas.openxmlformats.org/officeDocument/2006/relationships/hyperlink" Target="http://biblehub.com/greek/4717.htm" TargetMode="External"/><Relationship Id="rId235" Type="http://schemas.openxmlformats.org/officeDocument/2006/relationships/hyperlink" Target="http://biblehub.com/greek/1080.htm" TargetMode="External"/><Relationship Id="rId5486" Type="http://schemas.openxmlformats.org/officeDocument/2006/relationships/hyperlink" Target="http://biblehub.com/greek/2596.htm" TargetMode="External"/><Relationship Id="rId6537" Type="http://schemas.openxmlformats.org/officeDocument/2006/relationships/hyperlink" Target="http://biblehub.com/greek/1487.htm" TargetMode="External"/><Relationship Id="rId10916" Type="http://schemas.openxmlformats.org/officeDocument/2006/relationships/hyperlink" Target="http://biblehub.com/greek/3870.htm" TargetMode="External"/><Relationship Id="rId4088" Type="http://schemas.openxmlformats.org/officeDocument/2006/relationships/hyperlink" Target="http://biblehub.com/greek/3588.htm" TargetMode="External"/><Relationship Id="rId5139" Type="http://schemas.openxmlformats.org/officeDocument/2006/relationships/hyperlink" Target="http://biblehub.com/greek/3588.htm" TargetMode="External"/><Relationship Id="rId9010" Type="http://schemas.openxmlformats.org/officeDocument/2006/relationships/hyperlink" Target="http://biblehub.com/greek/2474.htm" TargetMode="External"/><Relationship Id="rId15561" Type="http://schemas.openxmlformats.org/officeDocument/2006/relationships/hyperlink" Target="http://biblehub.com/greek/846.htm" TargetMode="External"/><Relationship Id="rId16612" Type="http://schemas.openxmlformats.org/officeDocument/2006/relationships/hyperlink" Target="http://biblehub.com/greek/1911.htm" TargetMode="External"/><Relationship Id="rId1749" Type="http://schemas.openxmlformats.org/officeDocument/2006/relationships/hyperlink" Target="http://biblehub.com/greek/2316.htm" TargetMode="External"/><Relationship Id="rId3171" Type="http://schemas.openxmlformats.org/officeDocument/2006/relationships/hyperlink" Target="http://biblehub.com/greek/3588.htm" TargetMode="External"/><Relationship Id="rId5620" Type="http://schemas.openxmlformats.org/officeDocument/2006/relationships/hyperlink" Target="http://biblehub.com/greek/1096.htm" TargetMode="External"/><Relationship Id="rId14163" Type="http://schemas.openxmlformats.org/officeDocument/2006/relationships/hyperlink" Target="http://biblehub.com/greek/3588.htm" TargetMode="External"/><Relationship Id="rId15214" Type="http://schemas.openxmlformats.org/officeDocument/2006/relationships/hyperlink" Target="http://biblehub.com/greek/3756.htm" TargetMode="External"/><Relationship Id="rId4222" Type="http://schemas.openxmlformats.org/officeDocument/2006/relationships/hyperlink" Target="http://biblehub.com/greek/4172.htm" TargetMode="External"/><Relationship Id="rId7792" Type="http://schemas.openxmlformats.org/officeDocument/2006/relationships/hyperlink" Target="http://biblehub.com/greek/3588.htm" TargetMode="External"/><Relationship Id="rId8843" Type="http://schemas.openxmlformats.org/officeDocument/2006/relationships/hyperlink" Target="http://biblehub.com/greek/5452.htm" TargetMode="External"/><Relationship Id="rId10773" Type="http://schemas.openxmlformats.org/officeDocument/2006/relationships/hyperlink" Target="http://biblehub.com/greek/1520.htm" TargetMode="External"/><Relationship Id="rId11824" Type="http://schemas.openxmlformats.org/officeDocument/2006/relationships/hyperlink" Target="http://biblehub.com/greek/2443.htm" TargetMode="External"/><Relationship Id="rId17386" Type="http://schemas.openxmlformats.org/officeDocument/2006/relationships/hyperlink" Target="http://biblehub.com/greek/4057.htm" TargetMode="External"/><Relationship Id="rId6394" Type="http://schemas.openxmlformats.org/officeDocument/2006/relationships/hyperlink" Target="http://biblehub.com/greek/1484.htm" TargetMode="External"/><Relationship Id="rId7445" Type="http://schemas.openxmlformats.org/officeDocument/2006/relationships/hyperlink" Target="http://biblehub.com/greek/3772.htm" TargetMode="External"/><Relationship Id="rId10426" Type="http://schemas.openxmlformats.org/officeDocument/2006/relationships/hyperlink" Target="http://biblehub.com/greek/5495.htm" TargetMode="External"/><Relationship Id="rId17039" Type="http://schemas.openxmlformats.org/officeDocument/2006/relationships/hyperlink" Target="http://biblehub.com/greek/4250.htm" TargetMode="External"/><Relationship Id="rId6047" Type="http://schemas.openxmlformats.org/officeDocument/2006/relationships/hyperlink" Target="http://biblehub.com/greek/1487.htm" TargetMode="External"/><Relationship Id="rId13996" Type="http://schemas.openxmlformats.org/officeDocument/2006/relationships/hyperlink" Target="http://biblehub.com/greek/846.htm" TargetMode="External"/><Relationship Id="rId976" Type="http://schemas.openxmlformats.org/officeDocument/2006/relationships/hyperlink" Target="http://biblehub.com/greek/5119.htm" TargetMode="External"/><Relationship Id="rId2657" Type="http://schemas.openxmlformats.org/officeDocument/2006/relationships/hyperlink" Target="http://biblehub.com/greek/3754.htm" TargetMode="External"/><Relationship Id="rId12598" Type="http://schemas.openxmlformats.org/officeDocument/2006/relationships/hyperlink" Target="http://biblehub.com/greek/3588.htm" TargetMode="External"/><Relationship Id="rId13649" Type="http://schemas.openxmlformats.org/officeDocument/2006/relationships/hyperlink" Target="http://biblehub.com/greek/1063.htm" TargetMode="External"/><Relationship Id="rId15071" Type="http://schemas.openxmlformats.org/officeDocument/2006/relationships/hyperlink" Target="http://biblehub.com/greek/5222.htm" TargetMode="External"/><Relationship Id="rId17520" Type="http://schemas.openxmlformats.org/officeDocument/2006/relationships/hyperlink" Target="http://biblehub.com/greek/846.htm" TargetMode="External"/><Relationship Id="rId629" Type="http://schemas.openxmlformats.org/officeDocument/2006/relationships/hyperlink" Target="http://biblehub.com/greek/3384.htm" TargetMode="External"/><Relationship Id="rId1259" Type="http://schemas.openxmlformats.org/officeDocument/2006/relationships/hyperlink" Target="http://biblehub.com/greek/2532.htm" TargetMode="External"/><Relationship Id="rId3708" Type="http://schemas.openxmlformats.org/officeDocument/2006/relationships/hyperlink" Target="http://biblehub.com/greek/2036.htm" TargetMode="External"/><Relationship Id="rId5130" Type="http://schemas.openxmlformats.org/officeDocument/2006/relationships/hyperlink" Target="http://biblehub.com/greek/1510.htm" TargetMode="External"/><Relationship Id="rId16122" Type="http://schemas.openxmlformats.org/officeDocument/2006/relationships/hyperlink" Target="http://biblehub.com/greek/3588.htm" TargetMode="External"/><Relationship Id="rId9751" Type="http://schemas.openxmlformats.org/officeDocument/2006/relationships/hyperlink" Target="http://biblehub.com/greek/1063.htm" TargetMode="External"/><Relationship Id="rId11681" Type="http://schemas.openxmlformats.org/officeDocument/2006/relationships/hyperlink" Target="http://biblehub.com/greek/3588.htm" TargetMode="External"/><Relationship Id="rId12732" Type="http://schemas.openxmlformats.org/officeDocument/2006/relationships/hyperlink" Target="http://biblehub.com/greek/3036.htm" TargetMode="External"/><Relationship Id="rId18294" Type="http://schemas.openxmlformats.org/officeDocument/2006/relationships/hyperlink" Target="http://biblehub.com/greek/5613.htm" TargetMode="External"/><Relationship Id="rId1740" Type="http://schemas.openxmlformats.org/officeDocument/2006/relationships/hyperlink" Target="http://biblehub.com/greek/3588.htm" TargetMode="External"/><Relationship Id="rId8353" Type="http://schemas.openxmlformats.org/officeDocument/2006/relationships/hyperlink" Target="http://biblehub.com/greek/846.htm" TargetMode="External"/><Relationship Id="rId9404" Type="http://schemas.openxmlformats.org/officeDocument/2006/relationships/hyperlink" Target="http://biblehub.com/greek/2532.htm" TargetMode="External"/><Relationship Id="rId10283" Type="http://schemas.openxmlformats.org/officeDocument/2006/relationships/hyperlink" Target="http://biblehub.com/greek/3588.htm" TargetMode="External"/><Relationship Id="rId11334" Type="http://schemas.openxmlformats.org/officeDocument/2006/relationships/hyperlink" Target="http://biblehub.com/greek/3588.htm" TargetMode="External"/><Relationship Id="rId15955" Type="http://schemas.openxmlformats.org/officeDocument/2006/relationships/hyperlink" Target="http://biblehub.com/greek/3778.htm" TargetMode="External"/><Relationship Id="rId4963" Type="http://schemas.openxmlformats.org/officeDocument/2006/relationships/hyperlink" Target="http://biblehub.com/greek/2455.htm" TargetMode="External"/><Relationship Id="rId8006" Type="http://schemas.openxmlformats.org/officeDocument/2006/relationships/hyperlink" Target="http://biblehub.com/greek/3588.htm" TargetMode="External"/><Relationship Id="rId14557" Type="http://schemas.openxmlformats.org/officeDocument/2006/relationships/hyperlink" Target="http://biblehub.com/greek/1565.htm" TargetMode="External"/><Relationship Id="rId15608" Type="http://schemas.openxmlformats.org/officeDocument/2006/relationships/hyperlink" Target="http://biblehub.com/greek/3983.htm" TargetMode="External"/><Relationship Id="rId3565" Type="http://schemas.openxmlformats.org/officeDocument/2006/relationships/hyperlink" Target="http://biblehub.com/greek/2064.htm" TargetMode="External"/><Relationship Id="rId4616" Type="http://schemas.openxmlformats.org/officeDocument/2006/relationships/hyperlink" Target="http://biblehub.com/greek/4334.htm" TargetMode="External"/><Relationship Id="rId13159" Type="http://schemas.openxmlformats.org/officeDocument/2006/relationships/hyperlink" Target="http://biblehub.com/greek/1510.htm" TargetMode="External"/><Relationship Id="rId17030" Type="http://schemas.openxmlformats.org/officeDocument/2006/relationships/hyperlink" Target="http://biblehub.com/greek/2532.htm" TargetMode="External"/><Relationship Id="rId486" Type="http://schemas.openxmlformats.org/officeDocument/2006/relationships/hyperlink" Target="http://biblehub.com/greek/3588.htm" TargetMode="External"/><Relationship Id="rId2167" Type="http://schemas.openxmlformats.org/officeDocument/2006/relationships/hyperlink" Target="http://biblehub.com/greek/3588.htm" TargetMode="External"/><Relationship Id="rId3218" Type="http://schemas.openxmlformats.org/officeDocument/2006/relationships/hyperlink" Target="http://biblehub.com/greek/1227.htm" TargetMode="External"/><Relationship Id="rId6788" Type="http://schemas.openxmlformats.org/officeDocument/2006/relationships/hyperlink" Target="http://biblehub.com/greek/2250.htm" TargetMode="External"/><Relationship Id="rId139" Type="http://schemas.openxmlformats.org/officeDocument/2006/relationships/hyperlink" Target="http://biblehub.com/greek/3588.htm" TargetMode="External"/><Relationship Id="rId7839" Type="http://schemas.openxmlformats.org/officeDocument/2006/relationships/hyperlink" Target="http://biblehub.com/greek/2344.htm" TargetMode="External"/><Relationship Id="rId9261" Type="http://schemas.openxmlformats.org/officeDocument/2006/relationships/hyperlink" Target="http://biblehub.com/greek/2532.htm" TargetMode="External"/><Relationship Id="rId13640" Type="http://schemas.openxmlformats.org/officeDocument/2006/relationships/hyperlink" Target="http://biblehub.com/greek/2041.htm" TargetMode="External"/><Relationship Id="rId11191" Type="http://schemas.openxmlformats.org/officeDocument/2006/relationships/hyperlink" Target="http://biblehub.com/greek/2532.htm" TargetMode="External"/><Relationship Id="rId12242" Type="http://schemas.openxmlformats.org/officeDocument/2006/relationships/hyperlink" Target="http://biblehub.com/greek/3956.htm" TargetMode="External"/><Relationship Id="rId16863" Type="http://schemas.openxmlformats.org/officeDocument/2006/relationships/hyperlink" Target="http://biblehub.com/greek/3004.htm" TargetMode="External"/><Relationship Id="rId17914" Type="http://schemas.openxmlformats.org/officeDocument/2006/relationships/hyperlink" Target="http://biblehub.com/greek/3588.htm" TargetMode="External"/><Relationship Id="rId620" Type="http://schemas.openxmlformats.org/officeDocument/2006/relationships/hyperlink" Target="http://biblehub.com/greek/1519.htm" TargetMode="External"/><Relationship Id="rId1250" Type="http://schemas.openxmlformats.org/officeDocument/2006/relationships/hyperlink" Target="http://biblehub.com/greek/2532.htm" TargetMode="External"/><Relationship Id="rId2301" Type="http://schemas.openxmlformats.org/officeDocument/2006/relationships/hyperlink" Target="http://biblehub.com/greek/3754.htm" TargetMode="External"/><Relationship Id="rId5871" Type="http://schemas.openxmlformats.org/officeDocument/2006/relationships/hyperlink" Target="http://biblehub.com/greek/2068.htm" TargetMode="External"/><Relationship Id="rId6922" Type="http://schemas.openxmlformats.org/officeDocument/2006/relationships/hyperlink" Target="http://biblehub.com/greek/1510.htm" TargetMode="External"/><Relationship Id="rId15465" Type="http://schemas.openxmlformats.org/officeDocument/2006/relationships/hyperlink" Target="http://biblehub.com/greek/906.htm" TargetMode="External"/><Relationship Id="rId16516" Type="http://schemas.openxmlformats.org/officeDocument/2006/relationships/hyperlink" Target="http://biblehub.com/greek/5119.htm" TargetMode="External"/><Relationship Id="rId4473" Type="http://schemas.openxmlformats.org/officeDocument/2006/relationships/hyperlink" Target="http://biblehub.com/greek/3101.htm" TargetMode="External"/><Relationship Id="rId5524" Type="http://schemas.openxmlformats.org/officeDocument/2006/relationships/hyperlink" Target="http://biblehub.com/greek/2228.htm" TargetMode="External"/><Relationship Id="rId14067" Type="http://schemas.openxmlformats.org/officeDocument/2006/relationships/hyperlink" Target="http://biblehub.com/greek/1510.htm" TargetMode="External"/><Relationship Id="rId15118" Type="http://schemas.openxmlformats.org/officeDocument/2006/relationships/hyperlink" Target="http://biblehub.com/greek/2906.htm" TargetMode="External"/><Relationship Id="rId3075" Type="http://schemas.openxmlformats.org/officeDocument/2006/relationships/hyperlink" Target="http://biblehub.com/greek/3588.htm" TargetMode="External"/><Relationship Id="rId4126" Type="http://schemas.openxmlformats.org/officeDocument/2006/relationships/hyperlink" Target="http://biblehub.com/greek/846.htm" TargetMode="External"/><Relationship Id="rId7696" Type="http://schemas.openxmlformats.org/officeDocument/2006/relationships/hyperlink" Target="http://biblehub.com/greek/1285.htm" TargetMode="External"/><Relationship Id="rId8747" Type="http://schemas.openxmlformats.org/officeDocument/2006/relationships/hyperlink" Target="http://biblehub.com/greek/3962.htm" TargetMode="External"/><Relationship Id="rId6298" Type="http://schemas.openxmlformats.org/officeDocument/2006/relationships/hyperlink" Target="http://biblehub.com/greek/2532.htm" TargetMode="External"/><Relationship Id="rId7349" Type="http://schemas.openxmlformats.org/officeDocument/2006/relationships/hyperlink" Target="http://biblehub.com/greek/3588.htm" TargetMode="External"/><Relationship Id="rId10677" Type="http://schemas.openxmlformats.org/officeDocument/2006/relationships/hyperlink" Target="http://biblehub.com/greek/3004.htm" TargetMode="External"/><Relationship Id="rId11728" Type="http://schemas.openxmlformats.org/officeDocument/2006/relationships/hyperlink" Target="http://biblehub.com/greek/4190.htm" TargetMode="External"/><Relationship Id="rId13150" Type="http://schemas.openxmlformats.org/officeDocument/2006/relationships/hyperlink" Target="http://biblehub.com/greek/846.htm" TargetMode="External"/><Relationship Id="rId14201" Type="http://schemas.openxmlformats.org/officeDocument/2006/relationships/hyperlink" Target="http://biblehub.com/greek/3588.htm" TargetMode="External"/><Relationship Id="rId17771" Type="http://schemas.openxmlformats.org/officeDocument/2006/relationships/hyperlink" Target="http://biblehub.com/greek/1487.htm" TargetMode="External"/><Relationship Id="rId130" Type="http://schemas.openxmlformats.org/officeDocument/2006/relationships/hyperlink" Target="http://biblehub.com/greek/2496.htm" TargetMode="External"/><Relationship Id="rId3959" Type="http://schemas.openxmlformats.org/officeDocument/2006/relationships/hyperlink" Target="http://biblehub.com/greek/1161.htm" TargetMode="External"/><Relationship Id="rId5381" Type="http://schemas.openxmlformats.org/officeDocument/2006/relationships/hyperlink" Target="http://biblehub.com/greek/1161.htm" TargetMode="External"/><Relationship Id="rId7830" Type="http://schemas.openxmlformats.org/officeDocument/2006/relationships/hyperlink" Target="http://biblehub.com/greek/2192.htm" TargetMode="External"/><Relationship Id="rId10811" Type="http://schemas.openxmlformats.org/officeDocument/2006/relationships/hyperlink" Target="http://biblehub.com/greek/3956.htm" TargetMode="External"/><Relationship Id="rId16373" Type="http://schemas.openxmlformats.org/officeDocument/2006/relationships/hyperlink" Target="http://biblehub.com/greek/1563.htm" TargetMode="External"/><Relationship Id="rId17424" Type="http://schemas.openxmlformats.org/officeDocument/2006/relationships/hyperlink" Target="http://biblehub.com/greek/3588.htm" TargetMode="External"/><Relationship Id="rId5034" Type="http://schemas.openxmlformats.org/officeDocument/2006/relationships/hyperlink" Target="http://biblehub.com/greek/4082.htm" TargetMode="External"/><Relationship Id="rId6432" Type="http://schemas.openxmlformats.org/officeDocument/2006/relationships/hyperlink" Target="http://biblehub.com/greek/4374.htm" TargetMode="External"/><Relationship Id="rId12983" Type="http://schemas.openxmlformats.org/officeDocument/2006/relationships/hyperlink" Target="http://biblehub.com/greek/3588.htm" TargetMode="External"/><Relationship Id="rId16026" Type="http://schemas.openxmlformats.org/officeDocument/2006/relationships/hyperlink" Target="http://biblehub.com/greek/4413.htm" TargetMode="External"/><Relationship Id="rId1991" Type="http://schemas.openxmlformats.org/officeDocument/2006/relationships/hyperlink" Target="http://biblehub.com/greek/5407.htm" TargetMode="External"/><Relationship Id="rId9655" Type="http://schemas.openxmlformats.org/officeDocument/2006/relationships/hyperlink" Target="http://biblehub.com/greek/2962.htm" TargetMode="External"/><Relationship Id="rId11585" Type="http://schemas.openxmlformats.org/officeDocument/2006/relationships/hyperlink" Target="http://biblehub.com/greek/3004.htm" TargetMode="External"/><Relationship Id="rId12636" Type="http://schemas.openxmlformats.org/officeDocument/2006/relationships/hyperlink" Target="http://biblehub.com/greek/4254.htm" TargetMode="External"/><Relationship Id="rId18198" Type="http://schemas.openxmlformats.org/officeDocument/2006/relationships/hyperlink" Target="http://biblehub.com/greek/5221.htm" TargetMode="External"/><Relationship Id="rId1644" Type="http://schemas.openxmlformats.org/officeDocument/2006/relationships/hyperlink" Target="http://biblehub.com/greek/3885.htm" TargetMode="External"/><Relationship Id="rId8257" Type="http://schemas.openxmlformats.org/officeDocument/2006/relationships/hyperlink" Target="http://biblehub.com/greek/3588.htm" TargetMode="External"/><Relationship Id="rId9308" Type="http://schemas.openxmlformats.org/officeDocument/2006/relationships/hyperlink" Target="http://biblehub.com/greek/1063.htm" TargetMode="External"/><Relationship Id="rId10187" Type="http://schemas.openxmlformats.org/officeDocument/2006/relationships/hyperlink" Target="http://biblehub.com/greek/846.htm" TargetMode="External"/><Relationship Id="rId11238" Type="http://schemas.openxmlformats.org/officeDocument/2006/relationships/hyperlink" Target="http://biblehub.com/greek/2192.htm" TargetMode="External"/><Relationship Id="rId4867" Type="http://schemas.openxmlformats.org/officeDocument/2006/relationships/hyperlink" Target="http://biblehub.com/greek/3361.htm" TargetMode="External"/><Relationship Id="rId15859" Type="http://schemas.openxmlformats.org/officeDocument/2006/relationships/hyperlink" Target="http://biblehub.com/greek/4823.htm" TargetMode="External"/><Relationship Id="rId17281" Type="http://schemas.openxmlformats.org/officeDocument/2006/relationships/hyperlink" Target="http://biblehub.com/greek/3588.htm" TargetMode="External"/><Relationship Id="rId18332" Type="http://schemas.openxmlformats.org/officeDocument/2006/relationships/hyperlink" Target="http://biblehub.com/greek/3588.htm" TargetMode="External"/><Relationship Id="rId3469" Type="http://schemas.openxmlformats.org/officeDocument/2006/relationships/hyperlink" Target="http://biblehub.com/greek/1921.htm" TargetMode="External"/><Relationship Id="rId5918" Type="http://schemas.openxmlformats.org/officeDocument/2006/relationships/hyperlink" Target="http://biblehub.com/greek/3756.htm" TargetMode="External"/><Relationship Id="rId7340" Type="http://schemas.openxmlformats.org/officeDocument/2006/relationships/hyperlink" Target="http://biblehub.com/greek/4687.htm" TargetMode="External"/><Relationship Id="rId10321" Type="http://schemas.openxmlformats.org/officeDocument/2006/relationships/hyperlink" Target="http://biblehub.com/greek/3319.htm" TargetMode="External"/><Relationship Id="rId13891" Type="http://schemas.openxmlformats.org/officeDocument/2006/relationships/hyperlink" Target="http://biblehub.com/greek/2730.htm" TargetMode="External"/><Relationship Id="rId14942" Type="http://schemas.openxmlformats.org/officeDocument/2006/relationships/hyperlink" Target="http://biblehub.com/greek/3588.htm" TargetMode="External"/><Relationship Id="rId3950" Type="http://schemas.openxmlformats.org/officeDocument/2006/relationships/hyperlink" Target="http://biblehub.com/greek/3588.htm" TargetMode="External"/><Relationship Id="rId9165" Type="http://schemas.openxmlformats.org/officeDocument/2006/relationships/hyperlink" Target="http://biblehub.com/greek/2192.htm" TargetMode="External"/><Relationship Id="rId12493" Type="http://schemas.openxmlformats.org/officeDocument/2006/relationships/hyperlink" Target="http://biblehub.com/greek/1473.htm" TargetMode="External"/><Relationship Id="rId13544" Type="http://schemas.openxmlformats.org/officeDocument/2006/relationships/hyperlink" Target="http://biblehub.com/greek/3588.htm" TargetMode="External"/><Relationship Id="rId871" Type="http://schemas.openxmlformats.org/officeDocument/2006/relationships/hyperlink" Target="http://biblehub.com/greek/5399.htm" TargetMode="External"/><Relationship Id="rId2552" Type="http://schemas.openxmlformats.org/officeDocument/2006/relationships/hyperlink" Target="http://biblehub.com/greek/4160.htm" TargetMode="External"/><Relationship Id="rId3603" Type="http://schemas.openxmlformats.org/officeDocument/2006/relationships/hyperlink" Target="http://biblehub.com/greek/3588.htm" TargetMode="External"/><Relationship Id="rId11095" Type="http://schemas.openxmlformats.org/officeDocument/2006/relationships/hyperlink" Target="http://biblehub.com/greek/4771.htm" TargetMode="External"/><Relationship Id="rId12146" Type="http://schemas.openxmlformats.org/officeDocument/2006/relationships/hyperlink" Target="http://biblehub.com/greek/2532.htm" TargetMode="External"/><Relationship Id="rId16767" Type="http://schemas.openxmlformats.org/officeDocument/2006/relationships/hyperlink" Target="http://biblehub.com/greek/2532.htm" TargetMode="External"/><Relationship Id="rId17818" Type="http://schemas.openxmlformats.org/officeDocument/2006/relationships/hyperlink" Target="http://biblehub.com/greek/2532.htm" TargetMode="External"/><Relationship Id="rId524" Type="http://schemas.openxmlformats.org/officeDocument/2006/relationships/hyperlink" Target="http://biblehub.com/greek/4396.htm" TargetMode="External"/><Relationship Id="rId1154" Type="http://schemas.openxmlformats.org/officeDocument/2006/relationships/hyperlink" Target="http://biblehub.com/greek/846.htm" TargetMode="External"/><Relationship Id="rId2205" Type="http://schemas.openxmlformats.org/officeDocument/2006/relationships/hyperlink" Target="http://biblehub.com/greek/3588.htm" TargetMode="External"/><Relationship Id="rId5775" Type="http://schemas.openxmlformats.org/officeDocument/2006/relationships/hyperlink" Target="http://biblehub.com/greek/281.htm" TargetMode="External"/><Relationship Id="rId6826" Type="http://schemas.openxmlformats.org/officeDocument/2006/relationships/hyperlink" Target="http://biblehub.com/greek/2495.htm" TargetMode="External"/><Relationship Id="rId15369" Type="http://schemas.openxmlformats.org/officeDocument/2006/relationships/hyperlink" Target="http://biblehub.com/greek/1473.htm" TargetMode="External"/><Relationship Id="rId4377" Type="http://schemas.openxmlformats.org/officeDocument/2006/relationships/hyperlink" Target="http://biblehub.com/greek/3855.htm" TargetMode="External"/><Relationship Id="rId5428" Type="http://schemas.openxmlformats.org/officeDocument/2006/relationships/hyperlink" Target="http://biblehub.com/greek/3767.htm" TargetMode="External"/><Relationship Id="rId8998" Type="http://schemas.openxmlformats.org/officeDocument/2006/relationships/hyperlink" Target="http://biblehub.com/greek/611.htm" TargetMode="External"/><Relationship Id="rId11979" Type="http://schemas.openxmlformats.org/officeDocument/2006/relationships/hyperlink" Target="http://biblehub.com/greek/3844.htm" TargetMode="External"/><Relationship Id="rId15850" Type="http://schemas.openxmlformats.org/officeDocument/2006/relationships/hyperlink" Target="http://biblehub.com/greek/1519.htm" TargetMode="External"/><Relationship Id="rId16901" Type="http://schemas.openxmlformats.org/officeDocument/2006/relationships/hyperlink" Target="http://biblehub.com/greek/3588.htm" TargetMode="External"/><Relationship Id="rId3460" Type="http://schemas.openxmlformats.org/officeDocument/2006/relationships/hyperlink" Target="http://biblehub.com/greek/2532.htm" TargetMode="External"/><Relationship Id="rId14452" Type="http://schemas.openxmlformats.org/officeDocument/2006/relationships/hyperlink" Target="http://biblehub.com/greek/1223.htm" TargetMode="External"/><Relationship Id="rId15503" Type="http://schemas.openxmlformats.org/officeDocument/2006/relationships/hyperlink" Target="http://biblehub.com/greek/2192.htm" TargetMode="External"/><Relationship Id="rId381" Type="http://schemas.openxmlformats.org/officeDocument/2006/relationships/hyperlink" Target="http://biblehub.com/greek/2046.htm" TargetMode="External"/><Relationship Id="rId2062" Type="http://schemas.openxmlformats.org/officeDocument/2006/relationships/hyperlink" Target="http://biblehub.com/greek/2379.htm" TargetMode="External"/><Relationship Id="rId3113" Type="http://schemas.openxmlformats.org/officeDocument/2006/relationships/hyperlink" Target="http://biblehub.com/greek/2212.htm" TargetMode="External"/><Relationship Id="rId4511" Type="http://schemas.openxmlformats.org/officeDocument/2006/relationships/hyperlink" Target="http://biblehub.com/greek/2250.htm" TargetMode="External"/><Relationship Id="rId13054" Type="http://schemas.openxmlformats.org/officeDocument/2006/relationships/hyperlink" Target="http://biblehub.com/greek/1401.htm" TargetMode="External"/><Relationship Id="rId14105" Type="http://schemas.openxmlformats.org/officeDocument/2006/relationships/hyperlink" Target="http://biblehub.com/greek/2400.htm" TargetMode="External"/><Relationship Id="rId17675" Type="http://schemas.openxmlformats.org/officeDocument/2006/relationships/hyperlink" Target="http://biblehub.com/greek/2316.htm" TargetMode="External"/><Relationship Id="rId6683" Type="http://schemas.openxmlformats.org/officeDocument/2006/relationships/hyperlink" Target="http://biblehub.com/greek/1063.htm" TargetMode="External"/><Relationship Id="rId7734" Type="http://schemas.openxmlformats.org/officeDocument/2006/relationships/hyperlink" Target="http://biblehub.com/greek/3588.htm" TargetMode="External"/><Relationship Id="rId10715" Type="http://schemas.openxmlformats.org/officeDocument/2006/relationships/hyperlink" Target="http://biblehub.com/greek/1510.htm" TargetMode="External"/><Relationship Id="rId16277" Type="http://schemas.openxmlformats.org/officeDocument/2006/relationships/hyperlink" Target="http://biblehub.com/greek/1722.htm" TargetMode="External"/><Relationship Id="rId17328" Type="http://schemas.openxmlformats.org/officeDocument/2006/relationships/hyperlink" Target="http://biblehub.com/greek/3588.htm" TargetMode="External"/><Relationship Id="rId5285" Type="http://schemas.openxmlformats.org/officeDocument/2006/relationships/hyperlink" Target="http://biblehub.com/greek/2193.htm" TargetMode="External"/><Relationship Id="rId6336" Type="http://schemas.openxmlformats.org/officeDocument/2006/relationships/hyperlink" Target="http://biblehub.com/greek/846.htm" TargetMode="External"/><Relationship Id="rId1895" Type="http://schemas.openxmlformats.org/officeDocument/2006/relationships/hyperlink" Target="http://biblehub.com/greek/281.htm" TargetMode="External"/><Relationship Id="rId2946" Type="http://schemas.openxmlformats.org/officeDocument/2006/relationships/hyperlink" Target="http://biblehub.com/greek/1520.htm" TargetMode="External"/><Relationship Id="rId9559" Type="http://schemas.openxmlformats.org/officeDocument/2006/relationships/hyperlink" Target="http://biblehub.com/greek/1473.htm" TargetMode="External"/><Relationship Id="rId11489" Type="http://schemas.openxmlformats.org/officeDocument/2006/relationships/hyperlink" Target="http://biblehub.com/greek/2532.htm" TargetMode="External"/><Relationship Id="rId12887" Type="http://schemas.openxmlformats.org/officeDocument/2006/relationships/hyperlink" Target="http://biblehub.com/greek/749.htm" TargetMode="External"/><Relationship Id="rId13938" Type="http://schemas.openxmlformats.org/officeDocument/2006/relationships/hyperlink" Target="http://biblehub.com/greek/2532.htm" TargetMode="External"/><Relationship Id="rId15360" Type="http://schemas.openxmlformats.org/officeDocument/2006/relationships/hyperlink" Target="http://biblehub.com/greek/2532.htm" TargetMode="External"/><Relationship Id="rId918" Type="http://schemas.openxmlformats.org/officeDocument/2006/relationships/hyperlink" Target="http://biblehub.com/greek/3340.htm" TargetMode="External"/><Relationship Id="rId1548" Type="http://schemas.openxmlformats.org/officeDocument/2006/relationships/hyperlink" Target="http://biblehub.com/greek/2532.htm" TargetMode="External"/><Relationship Id="rId15013" Type="http://schemas.openxmlformats.org/officeDocument/2006/relationships/hyperlink" Target="http://biblehub.com/greek/1161.htm" TargetMode="External"/><Relationship Id="rId16411" Type="http://schemas.openxmlformats.org/officeDocument/2006/relationships/hyperlink" Target="http://biblehub.com/greek/4336.htm" TargetMode="External"/><Relationship Id="rId4021" Type="http://schemas.openxmlformats.org/officeDocument/2006/relationships/hyperlink" Target="http://biblehub.com/greek/2532.htm" TargetMode="External"/><Relationship Id="rId7591" Type="http://schemas.openxmlformats.org/officeDocument/2006/relationships/hyperlink" Target="http://biblehub.com/greek/1722.htm" TargetMode="External"/><Relationship Id="rId11970" Type="http://schemas.openxmlformats.org/officeDocument/2006/relationships/hyperlink" Target="http://biblehub.com/greek/190.htm" TargetMode="External"/><Relationship Id="rId6193" Type="http://schemas.openxmlformats.org/officeDocument/2006/relationships/hyperlink" Target="http://biblehub.com/greek/2409.htm" TargetMode="External"/><Relationship Id="rId7244" Type="http://schemas.openxmlformats.org/officeDocument/2006/relationships/hyperlink" Target="http://biblehub.com/greek/3588.htm" TargetMode="External"/><Relationship Id="rId8642" Type="http://schemas.openxmlformats.org/officeDocument/2006/relationships/hyperlink" Target="http://biblehub.com/greek/3956.htm" TargetMode="External"/><Relationship Id="rId10572" Type="http://schemas.openxmlformats.org/officeDocument/2006/relationships/hyperlink" Target="http://biblehub.com/greek/2307.htm" TargetMode="External"/><Relationship Id="rId11623" Type="http://schemas.openxmlformats.org/officeDocument/2006/relationships/hyperlink" Target="http://biblehub.com/greek/591.htm" TargetMode="External"/><Relationship Id="rId17185" Type="http://schemas.openxmlformats.org/officeDocument/2006/relationships/hyperlink" Target="http://biblehub.com/greek/1325.htm" TargetMode="External"/><Relationship Id="rId18236" Type="http://schemas.openxmlformats.org/officeDocument/2006/relationships/hyperlink" Target="http://biblehub.com/greek/5100.htm" TargetMode="External"/><Relationship Id="rId10225" Type="http://schemas.openxmlformats.org/officeDocument/2006/relationships/hyperlink" Target="http://biblehub.com/greek/846.htm" TargetMode="External"/><Relationship Id="rId13795" Type="http://schemas.openxmlformats.org/officeDocument/2006/relationships/hyperlink" Target="http://biblehub.com/greek/3588.htm" TargetMode="External"/><Relationship Id="rId14846" Type="http://schemas.openxmlformats.org/officeDocument/2006/relationships/hyperlink" Target="http://biblehub.com/greek/1061.htm" TargetMode="External"/><Relationship Id="rId3854" Type="http://schemas.openxmlformats.org/officeDocument/2006/relationships/hyperlink" Target="http://biblehub.com/greek/5207.htm" TargetMode="External"/><Relationship Id="rId4905" Type="http://schemas.openxmlformats.org/officeDocument/2006/relationships/hyperlink" Target="http://biblehub.com/greek/4151.htm" TargetMode="External"/><Relationship Id="rId12397" Type="http://schemas.openxmlformats.org/officeDocument/2006/relationships/hyperlink" Target="http://biblehub.com/greek/3588.htm" TargetMode="External"/><Relationship Id="rId13448" Type="http://schemas.openxmlformats.org/officeDocument/2006/relationships/hyperlink" Target="http://biblehub.com/greek/4771.htm" TargetMode="External"/><Relationship Id="rId775" Type="http://schemas.openxmlformats.org/officeDocument/2006/relationships/hyperlink" Target="http://biblehub.com/greek/198.htm" TargetMode="External"/><Relationship Id="rId2456" Type="http://schemas.openxmlformats.org/officeDocument/2006/relationships/hyperlink" Target="http://biblehub.com/greek/2532.htm" TargetMode="External"/><Relationship Id="rId3507" Type="http://schemas.openxmlformats.org/officeDocument/2006/relationships/hyperlink" Target="http://biblehub.com/greek/4674.htm" TargetMode="External"/><Relationship Id="rId9069" Type="http://schemas.openxmlformats.org/officeDocument/2006/relationships/hyperlink" Target="http://biblehub.com/greek/1096.htm" TargetMode="External"/><Relationship Id="rId428" Type="http://schemas.openxmlformats.org/officeDocument/2006/relationships/hyperlink" Target="http://biblehub.com/greek/1135.htm" TargetMode="External"/><Relationship Id="rId1058" Type="http://schemas.openxmlformats.org/officeDocument/2006/relationships/hyperlink" Target="http://biblehub.com/greek/2235.htm" TargetMode="External"/><Relationship Id="rId2109" Type="http://schemas.openxmlformats.org/officeDocument/2006/relationships/hyperlink" Target="http://biblehub.com/greek/3004.htm" TargetMode="External"/><Relationship Id="rId5679" Type="http://schemas.openxmlformats.org/officeDocument/2006/relationships/hyperlink" Target="http://biblehub.com/greek/308.htm" TargetMode="External"/><Relationship Id="rId9550" Type="http://schemas.openxmlformats.org/officeDocument/2006/relationships/hyperlink" Target="http://biblehub.com/greek/4771.htm" TargetMode="External"/><Relationship Id="rId18093" Type="http://schemas.openxmlformats.org/officeDocument/2006/relationships/hyperlink" Target="http://biblehub.com/greek/2532.htm" TargetMode="External"/><Relationship Id="rId8152" Type="http://schemas.openxmlformats.org/officeDocument/2006/relationships/hyperlink" Target="http://biblehub.com/greek/846.htm" TargetMode="External"/><Relationship Id="rId9203" Type="http://schemas.openxmlformats.org/officeDocument/2006/relationships/hyperlink" Target="http://biblehub.com/greek/3588.htm" TargetMode="External"/><Relationship Id="rId10082" Type="http://schemas.openxmlformats.org/officeDocument/2006/relationships/hyperlink" Target="http://biblehub.com/greek/5599.htm" TargetMode="External"/><Relationship Id="rId11480" Type="http://schemas.openxmlformats.org/officeDocument/2006/relationships/hyperlink" Target="http://biblehub.com/greek/5043.htm" TargetMode="External"/><Relationship Id="rId12531" Type="http://schemas.openxmlformats.org/officeDocument/2006/relationships/hyperlink" Target="http://biblehub.com/greek/1437.htm" TargetMode="External"/><Relationship Id="rId11133" Type="http://schemas.openxmlformats.org/officeDocument/2006/relationships/hyperlink" Target="http://biblehub.com/greek/1135.htm" TargetMode="External"/><Relationship Id="rId15754" Type="http://schemas.openxmlformats.org/officeDocument/2006/relationships/hyperlink" Target="http://biblehub.com/greek/1473.htm" TargetMode="External"/><Relationship Id="rId16805" Type="http://schemas.openxmlformats.org/officeDocument/2006/relationships/hyperlink" Target="http://biblehub.com/greek/1410.htm" TargetMode="External"/><Relationship Id="rId4762" Type="http://schemas.openxmlformats.org/officeDocument/2006/relationships/hyperlink" Target="http://biblehub.com/greek/2532.htm" TargetMode="External"/><Relationship Id="rId5813" Type="http://schemas.openxmlformats.org/officeDocument/2006/relationships/hyperlink" Target="http://biblehub.com/greek/973.htm" TargetMode="External"/><Relationship Id="rId14356" Type="http://schemas.openxmlformats.org/officeDocument/2006/relationships/hyperlink" Target="http://biblehub.com/greek/2532.htm" TargetMode="External"/><Relationship Id="rId15407" Type="http://schemas.openxmlformats.org/officeDocument/2006/relationships/hyperlink" Target="http://biblehub.com/greek/5007.htm" TargetMode="External"/><Relationship Id="rId285" Type="http://schemas.openxmlformats.org/officeDocument/2006/relationships/hyperlink" Target="http://biblehub.com/greek/5547.htm" TargetMode="External"/><Relationship Id="rId3364" Type="http://schemas.openxmlformats.org/officeDocument/2006/relationships/hyperlink" Target="http://biblehub.com/greek/3588.htm" TargetMode="External"/><Relationship Id="rId4415" Type="http://schemas.openxmlformats.org/officeDocument/2006/relationships/hyperlink" Target="http://biblehub.com/greek/2532.htm" TargetMode="External"/><Relationship Id="rId7985" Type="http://schemas.openxmlformats.org/officeDocument/2006/relationships/hyperlink" Target="http://biblehub.com/greek/1537.htm" TargetMode="External"/><Relationship Id="rId14009" Type="http://schemas.openxmlformats.org/officeDocument/2006/relationships/hyperlink" Target="http://biblehub.com/greek/1855.htm" TargetMode="External"/><Relationship Id="rId17579" Type="http://schemas.openxmlformats.org/officeDocument/2006/relationships/hyperlink" Target="http://biblehub.com/greek/846.htm" TargetMode="External"/><Relationship Id="rId3017" Type="http://schemas.openxmlformats.org/officeDocument/2006/relationships/hyperlink" Target="http://biblehub.com/greek/846.htm" TargetMode="External"/><Relationship Id="rId6587" Type="http://schemas.openxmlformats.org/officeDocument/2006/relationships/hyperlink" Target="http://biblehub.com/greek/1473.htm" TargetMode="External"/><Relationship Id="rId7638" Type="http://schemas.openxmlformats.org/officeDocument/2006/relationships/hyperlink" Target="http://biblehub.com/greek/1470.htm" TargetMode="External"/><Relationship Id="rId10619" Type="http://schemas.openxmlformats.org/officeDocument/2006/relationships/hyperlink" Target="http://biblehub.com/greek/1417.htm" TargetMode="External"/><Relationship Id="rId10966" Type="http://schemas.openxmlformats.org/officeDocument/2006/relationships/hyperlink" Target="http://biblehub.com/greek/2532.htm" TargetMode="External"/><Relationship Id="rId5189" Type="http://schemas.openxmlformats.org/officeDocument/2006/relationships/hyperlink" Target="http://biblehub.com/greek/3142.htm" TargetMode="External"/><Relationship Id="rId9060" Type="http://schemas.openxmlformats.org/officeDocument/2006/relationships/hyperlink" Target="http://biblehub.com/greek/2424.htm" TargetMode="External"/><Relationship Id="rId12041" Type="http://schemas.openxmlformats.org/officeDocument/2006/relationships/hyperlink" Target="http://biblehub.com/greek/2532.htm" TargetMode="External"/><Relationship Id="rId1799" Type="http://schemas.openxmlformats.org/officeDocument/2006/relationships/hyperlink" Target="http://biblehub.com/greek/1510.htm" TargetMode="External"/><Relationship Id="rId2100" Type="http://schemas.openxmlformats.org/officeDocument/2006/relationships/hyperlink" Target="http://biblehub.com/greek/3588.htm" TargetMode="External"/><Relationship Id="rId5670" Type="http://schemas.openxmlformats.org/officeDocument/2006/relationships/hyperlink" Target="http://biblehub.com/greek/846.htm" TargetMode="External"/><Relationship Id="rId16662" Type="http://schemas.openxmlformats.org/officeDocument/2006/relationships/hyperlink" Target="http://biblehub.com/greek/1722.htm" TargetMode="External"/><Relationship Id="rId17713" Type="http://schemas.openxmlformats.org/officeDocument/2006/relationships/hyperlink" Target="http://biblehub.com/greek/1161.htm" TargetMode="External"/><Relationship Id="rId4272" Type="http://schemas.openxmlformats.org/officeDocument/2006/relationships/hyperlink" Target="http://biblehub.com/greek/3588.htm" TargetMode="External"/><Relationship Id="rId5323" Type="http://schemas.openxmlformats.org/officeDocument/2006/relationships/hyperlink" Target="http://biblehub.com/greek/954.htm" TargetMode="External"/><Relationship Id="rId6721" Type="http://schemas.openxmlformats.org/officeDocument/2006/relationships/hyperlink" Target="http://biblehub.com/greek/591.htm" TargetMode="External"/><Relationship Id="rId15264" Type="http://schemas.openxmlformats.org/officeDocument/2006/relationships/hyperlink" Target="http://biblehub.com/greek/4002.htm" TargetMode="External"/><Relationship Id="rId16315" Type="http://schemas.openxmlformats.org/officeDocument/2006/relationships/hyperlink" Target="http://biblehub.com/greek/4624.htm" TargetMode="External"/><Relationship Id="rId8893" Type="http://schemas.openxmlformats.org/officeDocument/2006/relationships/hyperlink" Target="http://biblehub.com/greek/1519.htm" TargetMode="External"/><Relationship Id="rId9944" Type="http://schemas.openxmlformats.org/officeDocument/2006/relationships/hyperlink" Target="http://biblehub.com/greek/3440.htm" TargetMode="External"/><Relationship Id="rId11874" Type="http://schemas.openxmlformats.org/officeDocument/2006/relationships/hyperlink" Target="http://biblehub.com/greek/1537.htm" TargetMode="External"/><Relationship Id="rId12925" Type="http://schemas.openxmlformats.org/officeDocument/2006/relationships/hyperlink" Target="http://biblehub.com/greek/3772.htm" TargetMode="External"/><Relationship Id="rId1933" Type="http://schemas.openxmlformats.org/officeDocument/2006/relationships/hyperlink" Target="http://biblehub.com/greek/1321.htm" TargetMode="External"/><Relationship Id="rId6097" Type="http://schemas.openxmlformats.org/officeDocument/2006/relationships/hyperlink" Target="http://biblehub.com/greek/372.htm" TargetMode="External"/><Relationship Id="rId7495" Type="http://schemas.openxmlformats.org/officeDocument/2006/relationships/hyperlink" Target="http://biblehub.com/greek/3780.htm" TargetMode="External"/><Relationship Id="rId8546" Type="http://schemas.openxmlformats.org/officeDocument/2006/relationships/hyperlink" Target="http://biblehub.com/greek/3588.htm" TargetMode="External"/><Relationship Id="rId10476" Type="http://schemas.openxmlformats.org/officeDocument/2006/relationships/hyperlink" Target="http://biblehub.com/greek/2570.htm" TargetMode="External"/><Relationship Id="rId11527" Type="http://schemas.openxmlformats.org/officeDocument/2006/relationships/hyperlink" Target="http://biblehub.com/greek/3588.htm" TargetMode="External"/><Relationship Id="rId17089" Type="http://schemas.openxmlformats.org/officeDocument/2006/relationships/hyperlink" Target="http://biblehub.com/greek/5144.htm" TargetMode="External"/><Relationship Id="rId7148" Type="http://schemas.openxmlformats.org/officeDocument/2006/relationships/hyperlink" Target="http://biblehub.com/greek/2192.htm" TargetMode="External"/><Relationship Id="rId10129" Type="http://schemas.openxmlformats.org/officeDocument/2006/relationships/hyperlink" Target="http://biblehub.com/greek/5101.htm" TargetMode="External"/><Relationship Id="rId13699" Type="http://schemas.openxmlformats.org/officeDocument/2006/relationships/hyperlink" Target="http://biblehub.com/greek/3962.htm" TargetMode="External"/><Relationship Id="rId14000" Type="http://schemas.openxmlformats.org/officeDocument/2006/relationships/hyperlink" Target="http://biblehub.com/greek/1122.htm" TargetMode="External"/><Relationship Id="rId17570" Type="http://schemas.openxmlformats.org/officeDocument/2006/relationships/hyperlink" Target="http://biblehub.com/greek/1266.htm" TargetMode="External"/><Relationship Id="rId3758" Type="http://schemas.openxmlformats.org/officeDocument/2006/relationships/hyperlink" Target="http://biblehub.com/greek/1543.htm" TargetMode="External"/><Relationship Id="rId4809" Type="http://schemas.openxmlformats.org/officeDocument/2006/relationships/hyperlink" Target="http://biblehub.com/greek/3779.htm" TargetMode="External"/><Relationship Id="rId16172" Type="http://schemas.openxmlformats.org/officeDocument/2006/relationships/hyperlink" Target="http://biblehub.com/greek/3385.htm" TargetMode="External"/><Relationship Id="rId17223" Type="http://schemas.openxmlformats.org/officeDocument/2006/relationships/hyperlink" Target="http://biblehub.com/greek/3588.htm" TargetMode="External"/><Relationship Id="rId679" Type="http://schemas.openxmlformats.org/officeDocument/2006/relationships/hyperlink" Target="http://biblehub.com/greek/3813.htm" TargetMode="External"/><Relationship Id="rId5180" Type="http://schemas.openxmlformats.org/officeDocument/2006/relationships/hyperlink" Target="http://biblehub.com/greek/1909.htm" TargetMode="External"/><Relationship Id="rId6231" Type="http://schemas.openxmlformats.org/officeDocument/2006/relationships/hyperlink" Target="http://biblehub.com/greek/2532.htm" TargetMode="External"/><Relationship Id="rId10610" Type="http://schemas.openxmlformats.org/officeDocument/2006/relationships/hyperlink" Target="http://biblehub.com/greek/1161.htm" TargetMode="External"/><Relationship Id="rId9454" Type="http://schemas.openxmlformats.org/officeDocument/2006/relationships/hyperlink" Target="http://biblehub.com/greek/4523.htm" TargetMode="External"/><Relationship Id="rId12782" Type="http://schemas.openxmlformats.org/officeDocument/2006/relationships/hyperlink" Target="http://biblehub.com/greek/1854.htm" TargetMode="External"/><Relationship Id="rId13833" Type="http://schemas.openxmlformats.org/officeDocument/2006/relationships/hyperlink" Target="http://biblehub.com/greek/302.htm" TargetMode="External"/><Relationship Id="rId1790" Type="http://schemas.openxmlformats.org/officeDocument/2006/relationships/hyperlink" Target="http://biblehub.com/greek/3779.htm" TargetMode="External"/><Relationship Id="rId2841" Type="http://schemas.openxmlformats.org/officeDocument/2006/relationships/hyperlink" Target="http://biblehub.com/greek/1909.htm" TargetMode="External"/><Relationship Id="rId8056" Type="http://schemas.openxmlformats.org/officeDocument/2006/relationships/hyperlink" Target="http://biblehub.com/greek/3780.htm" TargetMode="External"/><Relationship Id="rId9107" Type="http://schemas.openxmlformats.org/officeDocument/2006/relationships/hyperlink" Target="http://biblehub.com/greek/1438.htm" TargetMode="External"/><Relationship Id="rId11384" Type="http://schemas.openxmlformats.org/officeDocument/2006/relationships/hyperlink" Target="http://biblehub.com/greek/3588.htm" TargetMode="External"/><Relationship Id="rId12435" Type="http://schemas.openxmlformats.org/officeDocument/2006/relationships/hyperlink" Target="http://biblehub.com/greek/906.htm" TargetMode="External"/><Relationship Id="rId813" Type="http://schemas.openxmlformats.org/officeDocument/2006/relationships/hyperlink" Target="http://biblehub.com/greek/32.htm" TargetMode="External"/><Relationship Id="rId1443" Type="http://schemas.openxmlformats.org/officeDocument/2006/relationships/hyperlink" Target="http://biblehub.com/greek/2532.htm" TargetMode="External"/><Relationship Id="rId11037" Type="http://schemas.openxmlformats.org/officeDocument/2006/relationships/hyperlink" Target="http://biblehub.com/greek/444.htm" TargetMode="External"/><Relationship Id="rId15658" Type="http://schemas.openxmlformats.org/officeDocument/2006/relationships/hyperlink" Target="http://biblehub.com/greek/3708.htm" TargetMode="External"/><Relationship Id="rId16709" Type="http://schemas.openxmlformats.org/officeDocument/2006/relationships/hyperlink" Target="http://biblehub.com/greek/1473.htm" TargetMode="External"/><Relationship Id="rId4666" Type="http://schemas.openxmlformats.org/officeDocument/2006/relationships/hyperlink" Target="http://biblehub.com/greek/758.htm" TargetMode="External"/><Relationship Id="rId5717" Type="http://schemas.openxmlformats.org/officeDocument/2006/relationships/hyperlink" Target="http://biblehub.com/greek/3588.htm" TargetMode="External"/><Relationship Id="rId17080" Type="http://schemas.openxmlformats.org/officeDocument/2006/relationships/hyperlink" Target="http://biblehub.com/greek/2455.htm" TargetMode="External"/><Relationship Id="rId18131" Type="http://schemas.openxmlformats.org/officeDocument/2006/relationships/hyperlink" Target="http://biblehub.com/greek/5399.htm" TargetMode="External"/><Relationship Id="rId3268" Type="http://schemas.openxmlformats.org/officeDocument/2006/relationships/hyperlink" Target="http://biblehub.com/greek/154.htm" TargetMode="External"/><Relationship Id="rId4319" Type="http://schemas.openxmlformats.org/officeDocument/2006/relationships/hyperlink" Target="http://biblehub.com/greek/2228.htm" TargetMode="External"/><Relationship Id="rId7889" Type="http://schemas.openxmlformats.org/officeDocument/2006/relationships/hyperlink" Target="http://biblehub.com/greek/3825.htm" TargetMode="External"/><Relationship Id="rId10120" Type="http://schemas.openxmlformats.org/officeDocument/2006/relationships/hyperlink" Target="http://biblehub.com/greek/4334.htm" TargetMode="External"/><Relationship Id="rId189" Type="http://schemas.openxmlformats.org/officeDocument/2006/relationships/hyperlink" Target="http://biblehub.com/greek/1161.htm" TargetMode="External"/><Relationship Id="rId12292" Type="http://schemas.openxmlformats.org/officeDocument/2006/relationships/hyperlink" Target="http://biblehub.com/greek/1161.htm" TargetMode="External"/><Relationship Id="rId13690" Type="http://schemas.openxmlformats.org/officeDocument/2006/relationships/hyperlink" Target="http://biblehub.com/greek/4771.htm" TargetMode="External"/><Relationship Id="rId14741" Type="http://schemas.openxmlformats.org/officeDocument/2006/relationships/hyperlink" Target="http://biblehub.com/greek/846.htm" TargetMode="External"/><Relationship Id="rId670" Type="http://schemas.openxmlformats.org/officeDocument/2006/relationships/hyperlink" Target="http://biblehub.com/greek/5316.htm" TargetMode="External"/><Relationship Id="rId2351" Type="http://schemas.openxmlformats.org/officeDocument/2006/relationships/hyperlink" Target="http://biblehub.com/greek/1188.htm" TargetMode="External"/><Relationship Id="rId3402" Type="http://schemas.openxmlformats.org/officeDocument/2006/relationships/hyperlink" Target="http://biblehub.com/greek/4771.htm" TargetMode="External"/><Relationship Id="rId4800" Type="http://schemas.openxmlformats.org/officeDocument/2006/relationships/hyperlink" Target="http://biblehub.com/greek/3588.htm" TargetMode="External"/><Relationship Id="rId13343" Type="http://schemas.openxmlformats.org/officeDocument/2006/relationships/hyperlink" Target="http://biblehub.com/greek/4105.htm" TargetMode="External"/><Relationship Id="rId17964" Type="http://schemas.openxmlformats.org/officeDocument/2006/relationships/hyperlink" Target="http://biblehub.com/greek/3094.htm" TargetMode="External"/><Relationship Id="rId323" Type="http://schemas.openxmlformats.org/officeDocument/2006/relationships/hyperlink" Target="http://biblehub.com/greek/846.htm" TargetMode="External"/><Relationship Id="rId2004" Type="http://schemas.openxmlformats.org/officeDocument/2006/relationships/hyperlink" Target="http://biblehub.com/greek/3588.htm" TargetMode="External"/><Relationship Id="rId6972" Type="http://schemas.openxmlformats.org/officeDocument/2006/relationships/hyperlink" Target="http://biblehub.com/greek/1510.htm" TargetMode="External"/><Relationship Id="rId16566" Type="http://schemas.openxmlformats.org/officeDocument/2006/relationships/hyperlink" Target="http://biblehub.com/greek/2532.htm" TargetMode="External"/><Relationship Id="rId17617" Type="http://schemas.openxmlformats.org/officeDocument/2006/relationships/hyperlink" Target="http://biblehub.com/greek/3588.htm" TargetMode="External"/><Relationship Id="rId4176" Type="http://schemas.openxmlformats.org/officeDocument/2006/relationships/hyperlink" Target="http://biblehub.com/greek/1487.htm" TargetMode="External"/><Relationship Id="rId5574" Type="http://schemas.openxmlformats.org/officeDocument/2006/relationships/hyperlink" Target="http://biblehub.com/greek/3588.htm" TargetMode="External"/><Relationship Id="rId6625" Type="http://schemas.openxmlformats.org/officeDocument/2006/relationships/hyperlink" Target="http://biblehub.com/greek/846.htm" TargetMode="External"/><Relationship Id="rId15168" Type="http://schemas.openxmlformats.org/officeDocument/2006/relationships/hyperlink" Target="http://biblehub.com/greek/3123.htm" TargetMode="External"/><Relationship Id="rId16219" Type="http://schemas.openxmlformats.org/officeDocument/2006/relationships/hyperlink" Target="http://biblehub.com/greek/1473.htm" TargetMode="External"/><Relationship Id="rId5227" Type="http://schemas.openxmlformats.org/officeDocument/2006/relationships/hyperlink" Target="http://biblehub.com/greek/1722.htm" TargetMode="External"/><Relationship Id="rId8797" Type="http://schemas.openxmlformats.org/officeDocument/2006/relationships/hyperlink" Target="http://biblehub.com/greek/2036.htm" TargetMode="External"/><Relationship Id="rId9848" Type="http://schemas.openxmlformats.org/officeDocument/2006/relationships/hyperlink" Target="http://biblehub.com/greek/3708.htm" TargetMode="External"/><Relationship Id="rId11778" Type="http://schemas.openxmlformats.org/officeDocument/2006/relationships/hyperlink" Target="http://biblehub.com/greek/1519.htm" TargetMode="External"/><Relationship Id="rId12829" Type="http://schemas.openxmlformats.org/officeDocument/2006/relationships/hyperlink" Target="http://biblehub.com/greek/3037.htm" TargetMode="External"/><Relationship Id="rId1837" Type="http://schemas.openxmlformats.org/officeDocument/2006/relationships/hyperlink" Target="http://biblehub.com/greek/3761.htm" TargetMode="External"/><Relationship Id="rId7399" Type="http://schemas.openxmlformats.org/officeDocument/2006/relationships/hyperlink" Target="http://biblehub.com/greek/3588.htm" TargetMode="External"/><Relationship Id="rId14251" Type="http://schemas.openxmlformats.org/officeDocument/2006/relationships/hyperlink" Target="http://biblehub.com/greek/1161.htm" TargetMode="External"/><Relationship Id="rId15302" Type="http://schemas.openxmlformats.org/officeDocument/2006/relationships/hyperlink" Target="http://biblehub.com/greek/2962.htm" TargetMode="External"/><Relationship Id="rId16700" Type="http://schemas.openxmlformats.org/officeDocument/2006/relationships/hyperlink" Target="http://biblehub.com/greek/5613.htm" TargetMode="External"/><Relationship Id="rId4310" Type="http://schemas.openxmlformats.org/officeDocument/2006/relationships/hyperlink" Target="http://biblehub.com/greek/5101.htm" TargetMode="External"/><Relationship Id="rId7880" Type="http://schemas.openxmlformats.org/officeDocument/2006/relationships/hyperlink" Target="http://biblehub.com/greek/3135.htm" TargetMode="External"/><Relationship Id="rId180" Type="http://schemas.openxmlformats.org/officeDocument/2006/relationships/hyperlink" Target="http://biblehub.com/greek/1161.htm" TargetMode="External"/><Relationship Id="rId6482" Type="http://schemas.openxmlformats.org/officeDocument/2006/relationships/hyperlink" Target="http://biblehub.com/greek/846.htm" TargetMode="External"/><Relationship Id="rId7533" Type="http://schemas.openxmlformats.org/officeDocument/2006/relationships/hyperlink" Target="http://biblehub.com/greek/2215.htm" TargetMode="External"/><Relationship Id="rId8931" Type="http://schemas.openxmlformats.org/officeDocument/2006/relationships/hyperlink" Target="http://biblehub.com/greek/2840.htm" TargetMode="External"/><Relationship Id="rId10861" Type="http://schemas.openxmlformats.org/officeDocument/2006/relationships/hyperlink" Target="http://biblehub.com/greek/1909.htm" TargetMode="External"/><Relationship Id="rId11912" Type="http://schemas.openxmlformats.org/officeDocument/2006/relationships/hyperlink" Target="http://biblehub.com/greek/1484.htm" TargetMode="External"/><Relationship Id="rId16076" Type="http://schemas.openxmlformats.org/officeDocument/2006/relationships/hyperlink" Target="http://biblehub.com/greek/5613.htm" TargetMode="External"/><Relationship Id="rId17127" Type="http://schemas.openxmlformats.org/officeDocument/2006/relationships/hyperlink" Target="http://biblehub.com/greek/1832.htm" TargetMode="External"/><Relationship Id="rId17474" Type="http://schemas.openxmlformats.org/officeDocument/2006/relationships/hyperlink" Target="http://biblehub.com/greek/173.htm" TargetMode="External"/><Relationship Id="rId5084" Type="http://schemas.openxmlformats.org/officeDocument/2006/relationships/hyperlink" Target="http://biblehub.com/greek/2064.htm" TargetMode="External"/><Relationship Id="rId6135" Type="http://schemas.openxmlformats.org/officeDocument/2006/relationships/hyperlink" Target="http://biblehub.com/greek/3588.htm" TargetMode="External"/><Relationship Id="rId10514" Type="http://schemas.openxmlformats.org/officeDocument/2006/relationships/hyperlink" Target="http://biblehub.com/greek/4383.htm" TargetMode="External"/><Relationship Id="rId12686" Type="http://schemas.openxmlformats.org/officeDocument/2006/relationships/hyperlink" Target="http://biblehub.com/greek/3736.htm" TargetMode="External"/><Relationship Id="rId13737" Type="http://schemas.openxmlformats.org/officeDocument/2006/relationships/hyperlink" Target="http://biblehub.com/greek/3748.htm" TargetMode="External"/><Relationship Id="rId1694" Type="http://schemas.openxmlformats.org/officeDocument/2006/relationships/hyperlink" Target="http://biblehub.com/greek/3588.htm" TargetMode="External"/><Relationship Id="rId2745" Type="http://schemas.openxmlformats.org/officeDocument/2006/relationships/hyperlink" Target="http://biblehub.com/greek/444.htm" TargetMode="External"/><Relationship Id="rId9358" Type="http://schemas.openxmlformats.org/officeDocument/2006/relationships/hyperlink" Target="http://biblehub.com/greek/2424.htm" TargetMode="External"/><Relationship Id="rId11288" Type="http://schemas.openxmlformats.org/officeDocument/2006/relationships/hyperlink" Target="http://biblehub.com/greek/25.htm" TargetMode="External"/><Relationship Id="rId12339" Type="http://schemas.openxmlformats.org/officeDocument/2006/relationships/hyperlink" Target="http://biblehub.com/greek/136.htm" TargetMode="External"/><Relationship Id="rId16210" Type="http://schemas.openxmlformats.org/officeDocument/2006/relationships/hyperlink" Target="http://biblehub.com/greek/4095.htm" TargetMode="External"/><Relationship Id="rId717" Type="http://schemas.openxmlformats.org/officeDocument/2006/relationships/hyperlink" Target="http://biblehub.com/greek/1519.htm" TargetMode="External"/><Relationship Id="rId1347" Type="http://schemas.openxmlformats.org/officeDocument/2006/relationships/hyperlink" Target="http://biblehub.com/greek/5346.htm" TargetMode="External"/><Relationship Id="rId5968" Type="http://schemas.openxmlformats.org/officeDocument/2006/relationships/hyperlink" Target="http://biblehub.com/greek/2597.htm" TargetMode="External"/><Relationship Id="rId18382" Type="http://schemas.openxmlformats.org/officeDocument/2006/relationships/hyperlink" Target="http://biblehub.com/greek/2250.htm" TargetMode="External"/><Relationship Id="rId53" Type="http://schemas.openxmlformats.org/officeDocument/2006/relationships/hyperlink" Target="http://biblehub.com/greek/689.htm" TargetMode="External"/><Relationship Id="rId7390" Type="http://schemas.openxmlformats.org/officeDocument/2006/relationships/hyperlink" Target="http://biblehub.com/greek/2532.htm" TargetMode="External"/><Relationship Id="rId8441" Type="http://schemas.openxmlformats.org/officeDocument/2006/relationships/hyperlink" Target="http://biblehub.com/greek/1519.htm" TargetMode="External"/><Relationship Id="rId10371" Type="http://schemas.openxmlformats.org/officeDocument/2006/relationships/hyperlink" Target="http://biblehub.com/greek/1473.htm" TargetMode="External"/><Relationship Id="rId12820" Type="http://schemas.openxmlformats.org/officeDocument/2006/relationships/hyperlink" Target="http://biblehub.com/greek/3004.htm" TargetMode="External"/><Relationship Id="rId18035" Type="http://schemas.openxmlformats.org/officeDocument/2006/relationships/hyperlink" Target="http://biblehub.com/greek/4413.htm" TargetMode="External"/><Relationship Id="rId7043" Type="http://schemas.openxmlformats.org/officeDocument/2006/relationships/hyperlink" Target="http://biblehub.com/greek/1684.htm" TargetMode="External"/><Relationship Id="rId10024" Type="http://schemas.openxmlformats.org/officeDocument/2006/relationships/hyperlink" Target="http://biblehub.com/greek/3588.htm" TargetMode="External"/><Relationship Id="rId11422" Type="http://schemas.openxmlformats.org/officeDocument/2006/relationships/hyperlink" Target="http://biblehub.com/greek/5101.htm" TargetMode="External"/><Relationship Id="rId14992" Type="http://schemas.openxmlformats.org/officeDocument/2006/relationships/hyperlink" Target="http://biblehub.com/greek/1161.htm" TargetMode="External"/><Relationship Id="rId13594" Type="http://schemas.openxmlformats.org/officeDocument/2006/relationships/hyperlink" Target="http://biblehub.com/greek/3956.htm" TargetMode="External"/><Relationship Id="rId14645" Type="http://schemas.openxmlformats.org/officeDocument/2006/relationships/hyperlink" Target="http://biblehub.com/greek/3588.htm" TargetMode="External"/><Relationship Id="rId574" Type="http://schemas.openxmlformats.org/officeDocument/2006/relationships/hyperlink" Target="http://biblehub.com/greek/3813.htm" TargetMode="External"/><Relationship Id="rId2255" Type="http://schemas.openxmlformats.org/officeDocument/2006/relationships/hyperlink" Target="http://biblehub.com/greek/3588.htm" TargetMode="External"/><Relationship Id="rId3653" Type="http://schemas.openxmlformats.org/officeDocument/2006/relationships/hyperlink" Target="http://biblehub.com/greek/5613.htm" TargetMode="External"/><Relationship Id="rId4704" Type="http://schemas.openxmlformats.org/officeDocument/2006/relationships/hyperlink" Target="http://biblehub.com/greek/5345.htm" TargetMode="External"/><Relationship Id="rId12196" Type="http://schemas.openxmlformats.org/officeDocument/2006/relationships/hyperlink" Target="http://biblehub.com/greek/1138.htm" TargetMode="External"/><Relationship Id="rId13247" Type="http://schemas.openxmlformats.org/officeDocument/2006/relationships/hyperlink" Target="http://biblehub.com/greek/846.htm" TargetMode="External"/><Relationship Id="rId17868" Type="http://schemas.openxmlformats.org/officeDocument/2006/relationships/hyperlink" Target="http://biblehub.com/greek/190.htm" TargetMode="External"/><Relationship Id="rId227" Type="http://schemas.openxmlformats.org/officeDocument/2006/relationships/hyperlink" Target="http://biblehub.com/greek/1648.htm" TargetMode="External"/><Relationship Id="rId3306" Type="http://schemas.openxmlformats.org/officeDocument/2006/relationships/hyperlink" Target="http://biblehub.com/greek/1510.htm" TargetMode="External"/><Relationship Id="rId6876" Type="http://schemas.openxmlformats.org/officeDocument/2006/relationships/hyperlink" Target="http://biblehub.com/greek/2532.htm" TargetMode="External"/><Relationship Id="rId7927" Type="http://schemas.openxmlformats.org/officeDocument/2006/relationships/hyperlink" Target="http://biblehub.com/greek/1722.htm" TargetMode="External"/><Relationship Id="rId10908" Type="http://schemas.openxmlformats.org/officeDocument/2006/relationships/hyperlink" Target="http://biblehub.com/greek/4190.htm" TargetMode="External"/><Relationship Id="rId5478" Type="http://schemas.openxmlformats.org/officeDocument/2006/relationships/hyperlink" Target="http://biblehub.com/greek/906.htm" TargetMode="External"/><Relationship Id="rId6529" Type="http://schemas.openxmlformats.org/officeDocument/2006/relationships/hyperlink" Target="http://biblehub.com/greek/5101.htm" TargetMode="External"/><Relationship Id="rId12330" Type="http://schemas.openxmlformats.org/officeDocument/2006/relationships/hyperlink" Target="http://biblehub.com/greek/3763.htm" TargetMode="External"/><Relationship Id="rId9002" Type="http://schemas.openxmlformats.org/officeDocument/2006/relationships/hyperlink" Target="http://biblehub.com/greek/1487.htm" TargetMode="External"/><Relationship Id="rId16951" Type="http://schemas.openxmlformats.org/officeDocument/2006/relationships/hyperlink" Target="http://biblehub.com/greek/3326.htm" TargetMode="External"/><Relationship Id="rId4561" Type="http://schemas.openxmlformats.org/officeDocument/2006/relationships/hyperlink" Target="http://biblehub.com/greek/779.htm" TargetMode="External"/><Relationship Id="rId5612" Type="http://schemas.openxmlformats.org/officeDocument/2006/relationships/hyperlink" Target="http://biblehub.com/greek/4771.htm" TargetMode="External"/><Relationship Id="rId14155" Type="http://schemas.openxmlformats.org/officeDocument/2006/relationships/hyperlink" Target="http://biblehub.com/greek/5207.htm" TargetMode="External"/><Relationship Id="rId15206" Type="http://schemas.openxmlformats.org/officeDocument/2006/relationships/hyperlink" Target="http://biblehub.com/greek/1473.htm" TargetMode="External"/><Relationship Id="rId15553" Type="http://schemas.openxmlformats.org/officeDocument/2006/relationships/hyperlink" Target="http://biblehub.com/greek/4863.htm" TargetMode="External"/><Relationship Id="rId16604" Type="http://schemas.openxmlformats.org/officeDocument/2006/relationships/hyperlink" Target="http://biblehub.com/greek/2036.htm" TargetMode="External"/><Relationship Id="rId3163" Type="http://schemas.openxmlformats.org/officeDocument/2006/relationships/hyperlink" Target="http://biblehub.com/greek/4771.htm" TargetMode="External"/><Relationship Id="rId4214" Type="http://schemas.openxmlformats.org/officeDocument/2006/relationships/hyperlink" Target="http://biblehub.com/greek/3588.htm" TargetMode="External"/><Relationship Id="rId6386" Type="http://schemas.openxmlformats.org/officeDocument/2006/relationships/hyperlink" Target="http://biblehub.com/greek/3588.htm" TargetMode="External"/><Relationship Id="rId7784" Type="http://schemas.openxmlformats.org/officeDocument/2006/relationships/hyperlink" Target="http://biblehub.com/greek/846.htm" TargetMode="External"/><Relationship Id="rId8835" Type="http://schemas.openxmlformats.org/officeDocument/2006/relationships/hyperlink" Target="http://biblehub.com/greek/3588.htm" TargetMode="External"/><Relationship Id="rId10765" Type="http://schemas.openxmlformats.org/officeDocument/2006/relationships/hyperlink" Target="http://biblehub.com/greek/3588.htm" TargetMode="External"/><Relationship Id="rId11816" Type="http://schemas.openxmlformats.org/officeDocument/2006/relationships/hyperlink" Target="http://biblehub.com/greek/1161.htm" TargetMode="External"/><Relationship Id="rId17378" Type="http://schemas.openxmlformats.org/officeDocument/2006/relationships/hyperlink" Target="http://biblehub.com/greek/1161.htm" TargetMode="External"/><Relationship Id="rId6039" Type="http://schemas.openxmlformats.org/officeDocument/2006/relationships/hyperlink" Target="http://biblehub.com/greek/3588.htm" TargetMode="External"/><Relationship Id="rId7437" Type="http://schemas.openxmlformats.org/officeDocument/2006/relationships/hyperlink" Target="http://biblehub.com/greek/3850.htm" TargetMode="External"/><Relationship Id="rId10418" Type="http://schemas.openxmlformats.org/officeDocument/2006/relationships/hyperlink" Target="http://biblehub.com/greek/1223.htm" TargetMode="External"/><Relationship Id="rId13988" Type="http://schemas.openxmlformats.org/officeDocument/2006/relationships/hyperlink" Target="http://biblehub.com/greek/2532.htm" TargetMode="External"/><Relationship Id="rId2996" Type="http://schemas.openxmlformats.org/officeDocument/2006/relationships/hyperlink" Target="http://biblehub.com/greek/3754.htm" TargetMode="External"/><Relationship Id="rId16461" Type="http://schemas.openxmlformats.org/officeDocument/2006/relationships/hyperlink" Target="http://biblehub.com/greek/3986.htm" TargetMode="External"/><Relationship Id="rId17512" Type="http://schemas.openxmlformats.org/officeDocument/2006/relationships/hyperlink" Target="http://biblehub.com/greek/1702.htm" TargetMode="External"/><Relationship Id="rId968" Type="http://schemas.openxmlformats.org/officeDocument/2006/relationships/hyperlink" Target="http://biblehub.com/greek/1161.htm" TargetMode="External"/><Relationship Id="rId1598" Type="http://schemas.openxmlformats.org/officeDocument/2006/relationships/hyperlink" Target="http://biblehub.com/greek/1722.htm" TargetMode="External"/><Relationship Id="rId2649" Type="http://schemas.openxmlformats.org/officeDocument/2006/relationships/hyperlink" Target="http://biblehub.com/greek/1161.htm" TargetMode="External"/><Relationship Id="rId6520" Type="http://schemas.openxmlformats.org/officeDocument/2006/relationships/hyperlink" Target="http://biblehub.com/greek/1722.htm" TargetMode="External"/><Relationship Id="rId15063" Type="http://schemas.openxmlformats.org/officeDocument/2006/relationships/hyperlink" Target="http://biblehub.com/greek/3933.htm" TargetMode="External"/><Relationship Id="rId16114" Type="http://schemas.openxmlformats.org/officeDocument/2006/relationships/hyperlink" Target="http://biblehub.com/greek/3385.htm" TargetMode="External"/><Relationship Id="rId4071" Type="http://schemas.openxmlformats.org/officeDocument/2006/relationships/hyperlink" Target="http://biblehub.com/greek/4334.htm" TargetMode="External"/><Relationship Id="rId5122" Type="http://schemas.openxmlformats.org/officeDocument/2006/relationships/hyperlink" Target="http://biblehub.com/greek/2868.htm" TargetMode="External"/><Relationship Id="rId8692" Type="http://schemas.openxmlformats.org/officeDocument/2006/relationships/hyperlink" Target="http://biblehub.com/greek/611.htm" TargetMode="External"/><Relationship Id="rId9743" Type="http://schemas.openxmlformats.org/officeDocument/2006/relationships/hyperlink" Target="http://biblehub.com/greek/5101.htm" TargetMode="External"/><Relationship Id="rId18286" Type="http://schemas.openxmlformats.org/officeDocument/2006/relationships/hyperlink" Target="http://biblehub.com/greek/275.htm" TargetMode="External"/><Relationship Id="rId7294" Type="http://schemas.openxmlformats.org/officeDocument/2006/relationships/hyperlink" Target="http://biblehub.com/greek/3708.htm" TargetMode="External"/><Relationship Id="rId8345" Type="http://schemas.openxmlformats.org/officeDocument/2006/relationships/hyperlink" Target="http://biblehub.com/greek/565.htm" TargetMode="External"/><Relationship Id="rId11673" Type="http://schemas.openxmlformats.org/officeDocument/2006/relationships/hyperlink" Target="http://biblehub.com/greek/2470.htm" TargetMode="External"/><Relationship Id="rId12724" Type="http://schemas.openxmlformats.org/officeDocument/2006/relationships/hyperlink" Target="http://biblehub.com/greek/3739.htm" TargetMode="External"/><Relationship Id="rId1732" Type="http://schemas.openxmlformats.org/officeDocument/2006/relationships/hyperlink" Target="http://biblehub.com/greek/1653.htm" TargetMode="External"/><Relationship Id="rId10275" Type="http://schemas.openxmlformats.org/officeDocument/2006/relationships/hyperlink" Target="http://biblehub.com/greek/2532.htm" TargetMode="External"/><Relationship Id="rId11326" Type="http://schemas.openxmlformats.org/officeDocument/2006/relationships/hyperlink" Target="http://biblehub.com/greek/2532.htm" TargetMode="External"/><Relationship Id="rId14896" Type="http://schemas.openxmlformats.org/officeDocument/2006/relationships/hyperlink" Target="http://biblehub.com/greek/3767.htm" TargetMode="External"/><Relationship Id="rId15947" Type="http://schemas.openxmlformats.org/officeDocument/2006/relationships/hyperlink" Target="http://biblehub.com/greek/1438.htm" TargetMode="External"/><Relationship Id="rId4955" Type="http://schemas.openxmlformats.org/officeDocument/2006/relationships/hyperlink" Target="http://biblehub.com/greek/3588.htm" TargetMode="External"/><Relationship Id="rId13498" Type="http://schemas.openxmlformats.org/officeDocument/2006/relationships/hyperlink" Target="http://biblehub.com/greek/5330.htm" TargetMode="External"/><Relationship Id="rId14549" Type="http://schemas.openxmlformats.org/officeDocument/2006/relationships/hyperlink" Target="http://biblehub.com/greek/4561.htm" TargetMode="External"/><Relationship Id="rId3557" Type="http://schemas.openxmlformats.org/officeDocument/2006/relationships/hyperlink" Target="http://biblehub.com/greek/1909.htm" TargetMode="External"/><Relationship Id="rId4608" Type="http://schemas.openxmlformats.org/officeDocument/2006/relationships/hyperlink" Target="http://biblehub.com/greek/3101.htm" TargetMode="External"/><Relationship Id="rId17022" Type="http://schemas.openxmlformats.org/officeDocument/2006/relationships/hyperlink" Target="http://biblehub.com/greek/3756.htm" TargetMode="External"/><Relationship Id="rId478" Type="http://schemas.openxmlformats.org/officeDocument/2006/relationships/hyperlink" Target="http://biblehub.com/greek/3588.htm" TargetMode="External"/><Relationship Id="rId2159" Type="http://schemas.openxmlformats.org/officeDocument/2006/relationships/hyperlink" Target="http://biblehub.com/greek/575.htm" TargetMode="External"/><Relationship Id="rId6030" Type="http://schemas.openxmlformats.org/officeDocument/2006/relationships/hyperlink" Target="http://biblehub.com/greek/3779.htm" TargetMode="External"/><Relationship Id="rId12581" Type="http://schemas.openxmlformats.org/officeDocument/2006/relationships/hyperlink" Target="http://biblehub.com/greek/4594.htm" TargetMode="External"/><Relationship Id="rId2640" Type="http://schemas.openxmlformats.org/officeDocument/2006/relationships/hyperlink" Target="http://biblehub.com/greek/4771.htm" TargetMode="External"/><Relationship Id="rId9253" Type="http://schemas.openxmlformats.org/officeDocument/2006/relationships/hyperlink" Target="http://biblehub.com/greek/2068.htm" TargetMode="External"/><Relationship Id="rId11183" Type="http://schemas.openxmlformats.org/officeDocument/2006/relationships/hyperlink" Target="http://biblehub.com/greek/4374.htm" TargetMode="External"/><Relationship Id="rId12234" Type="http://schemas.openxmlformats.org/officeDocument/2006/relationships/hyperlink" Target="http://biblehub.com/greek/2532.htm" TargetMode="External"/><Relationship Id="rId13632" Type="http://schemas.openxmlformats.org/officeDocument/2006/relationships/hyperlink" Target="http://biblehub.com/greek/846.htm" TargetMode="External"/><Relationship Id="rId612" Type="http://schemas.openxmlformats.org/officeDocument/2006/relationships/hyperlink" Target="http://biblehub.com/greek/3588.htm" TargetMode="External"/><Relationship Id="rId1242" Type="http://schemas.openxmlformats.org/officeDocument/2006/relationships/hyperlink" Target="http://biblehub.com/greek/2048.htm" TargetMode="External"/><Relationship Id="rId16855" Type="http://schemas.openxmlformats.org/officeDocument/2006/relationships/hyperlink" Target="http://biblehub.com/greek/2316.htm" TargetMode="External"/><Relationship Id="rId17906" Type="http://schemas.openxmlformats.org/officeDocument/2006/relationships/hyperlink" Target="http://biblehub.com/greek/3739.htm" TargetMode="External"/><Relationship Id="rId4465" Type="http://schemas.openxmlformats.org/officeDocument/2006/relationships/hyperlink" Target="http://biblehub.com/greek/2564.htm" TargetMode="External"/><Relationship Id="rId5863" Type="http://schemas.openxmlformats.org/officeDocument/2006/relationships/hyperlink" Target="http://biblehub.com/greek/2354.htm" TargetMode="External"/><Relationship Id="rId6914" Type="http://schemas.openxmlformats.org/officeDocument/2006/relationships/hyperlink" Target="http://biblehub.com/greek/2078.htm" TargetMode="External"/><Relationship Id="rId15457" Type="http://schemas.openxmlformats.org/officeDocument/2006/relationships/hyperlink" Target="http://biblehub.com/greek/2532.htm" TargetMode="External"/><Relationship Id="rId16508" Type="http://schemas.openxmlformats.org/officeDocument/2006/relationships/hyperlink" Target="http://biblehub.com/greek/4336.htm" TargetMode="External"/><Relationship Id="rId3067" Type="http://schemas.openxmlformats.org/officeDocument/2006/relationships/hyperlink" Target="http://biblehub.com/greek/68.htm" TargetMode="External"/><Relationship Id="rId4118" Type="http://schemas.openxmlformats.org/officeDocument/2006/relationships/hyperlink" Target="http://biblehub.com/greek/3588.htm" TargetMode="External"/><Relationship Id="rId5516" Type="http://schemas.openxmlformats.org/officeDocument/2006/relationships/hyperlink" Target="http://biblehub.com/greek/3756.htm" TargetMode="External"/><Relationship Id="rId14059" Type="http://schemas.openxmlformats.org/officeDocument/2006/relationships/hyperlink" Target="http://biblehub.com/greek/1722.htm" TargetMode="External"/><Relationship Id="rId7688" Type="http://schemas.openxmlformats.org/officeDocument/2006/relationships/hyperlink" Target="http://biblehub.com/greek/3614.htm" TargetMode="External"/><Relationship Id="rId8739" Type="http://schemas.openxmlformats.org/officeDocument/2006/relationships/hyperlink" Target="http://biblehub.com/greek/1437.htm" TargetMode="External"/><Relationship Id="rId10669" Type="http://schemas.openxmlformats.org/officeDocument/2006/relationships/hyperlink" Target="http://biblehub.com/greek/3588.htm" TargetMode="External"/><Relationship Id="rId14540" Type="http://schemas.openxmlformats.org/officeDocument/2006/relationships/hyperlink" Target="http://biblehub.com/greek/3361.htm" TargetMode="External"/><Relationship Id="rId12091" Type="http://schemas.openxmlformats.org/officeDocument/2006/relationships/hyperlink" Target="http://biblehub.com/greek/3754.htm" TargetMode="External"/><Relationship Id="rId13142" Type="http://schemas.openxmlformats.org/officeDocument/2006/relationships/hyperlink" Target="http://biblehub.com/greek/3802.htm" TargetMode="External"/><Relationship Id="rId2150" Type="http://schemas.openxmlformats.org/officeDocument/2006/relationships/hyperlink" Target="http://biblehub.com/greek/4771.htm" TargetMode="External"/><Relationship Id="rId3201" Type="http://schemas.openxmlformats.org/officeDocument/2006/relationships/hyperlink" Target="http://biblehub.com/greek/3588.htm" TargetMode="External"/><Relationship Id="rId6771" Type="http://schemas.openxmlformats.org/officeDocument/2006/relationships/hyperlink" Target="http://biblehub.com/greek/1487.htm" TargetMode="External"/><Relationship Id="rId7822" Type="http://schemas.openxmlformats.org/officeDocument/2006/relationships/hyperlink" Target="http://biblehub.com/greek/2246.htm" TargetMode="External"/><Relationship Id="rId16365" Type="http://schemas.openxmlformats.org/officeDocument/2006/relationships/hyperlink" Target="http://biblehub.com/greek/3004.htm" TargetMode="External"/><Relationship Id="rId17416" Type="http://schemas.openxmlformats.org/officeDocument/2006/relationships/hyperlink" Target="http://biblehub.com/greek/4771.htm" TargetMode="External"/><Relationship Id="rId17763" Type="http://schemas.openxmlformats.org/officeDocument/2006/relationships/hyperlink" Target="http://biblehub.com/greek/4222.htm" TargetMode="External"/><Relationship Id="rId122" Type="http://schemas.openxmlformats.org/officeDocument/2006/relationships/hyperlink" Target="http://biblehub.com/greek/1161.htm" TargetMode="External"/><Relationship Id="rId5373" Type="http://schemas.openxmlformats.org/officeDocument/2006/relationships/hyperlink" Target="http://biblehub.com/greek/4983.htm" TargetMode="External"/><Relationship Id="rId6424" Type="http://schemas.openxmlformats.org/officeDocument/2006/relationships/hyperlink" Target="http://biblehub.com/greek/2920.htm" TargetMode="External"/><Relationship Id="rId10803" Type="http://schemas.openxmlformats.org/officeDocument/2006/relationships/hyperlink" Target="http://biblehub.com/greek/1401.htm" TargetMode="External"/><Relationship Id="rId16018" Type="http://schemas.openxmlformats.org/officeDocument/2006/relationships/hyperlink" Target="http://biblehub.com/greek/5119.htm" TargetMode="External"/><Relationship Id="rId5026" Type="http://schemas.openxmlformats.org/officeDocument/2006/relationships/hyperlink" Target="http://biblehub.com/greek/696.htm" TargetMode="External"/><Relationship Id="rId8596" Type="http://schemas.openxmlformats.org/officeDocument/2006/relationships/hyperlink" Target="http://biblehub.com/greek/2532.htm" TargetMode="External"/><Relationship Id="rId9994" Type="http://schemas.openxmlformats.org/officeDocument/2006/relationships/hyperlink" Target="http://biblehub.com/greek/3956.htm" TargetMode="External"/><Relationship Id="rId12975" Type="http://schemas.openxmlformats.org/officeDocument/2006/relationships/hyperlink" Target="http://biblehub.com/greek/1062.htm" TargetMode="External"/><Relationship Id="rId1983" Type="http://schemas.openxmlformats.org/officeDocument/2006/relationships/hyperlink" Target="http://biblehub.com/greek/2046.htm" TargetMode="External"/><Relationship Id="rId7198" Type="http://schemas.openxmlformats.org/officeDocument/2006/relationships/hyperlink" Target="http://biblehub.com/greek/846.htm" TargetMode="External"/><Relationship Id="rId8249" Type="http://schemas.openxmlformats.org/officeDocument/2006/relationships/hyperlink" Target="http://biblehub.com/greek/2877.htm" TargetMode="External"/><Relationship Id="rId9647" Type="http://schemas.openxmlformats.org/officeDocument/2006/relationships/hyperlink" Target="http://biblehub.com/greek/3588.htm" TargetMode="External"/><Relationship Id="rId11577" Type="http://schemas.openxmlformats.org/officeDocument/2006/relationships/hyperlink" Target="http://biblehub.com/greek/1161.htm" TargetMode="External"/><Relationship Id="rId12628" Type="http://schemas.openxmlformats.org/officeDocument/2006/relationships/hyperlink" Target="http://biblehub.com/greek/3004.htm" TargetMode="External"/><Relationship Id="rId1636" Type="http://schemas.openxmlformats.org/officeDocument/2006/relationships/hyperlink" Target="http://biblehub.com/greek/2532.htm" TargetMode="External"/><Relationship Id="rId10179" Type="http://schemas.openxmlformats.org/officeDocument/2006/relationships/hyperlink" Target="http://biblehub.com/greek/3588.htm" TargetMode="External"/><Relationship Id="rId14050" Type="http://schemas.openxmlformats.org/officeDocument/2006/relationships/hyperlink" Target="http://biblehub.com/greek/2885.htm" TargetMode="External"/><Relationship Id="rId15101" Type="http://schemas.openxmlformats.org/officeDocument/2006/relationships/hyperlink" Target="http://biblehub.com/greek/3588.htm" TargetMode="External"/><Relationship Id="rId4859" Type="http://schemas.openxmlformats.org/officeDocument/2006/relationships/hyperlink" Target="http://biblehub.com/greek/846.htm" TargetMode="External"/><Relationship Id="rId8730" Type="http://schemas.openxmlformats.org/officeDocument/2006/relationships/hyperlink" Target="http://biblehub.com/greek/302.htm" TargetMode="External"/><Relationship Id="rId10660" Type="http://schemas.openxmlformats.org/officeDocument/2006/relationships/hyperlink" Target="http://biblehub.com/greek/1510.htm" TargetMode="External"/><Relationship Id="rId17273" Type="http://schemas.openxmlformats.org/officeDocument/2006/relationships/hyperlink" Target="http://biblehub.com/greek/1978.htm" TargetMode="External"/><Relationship Id="rId18324" Type="http://schemas.openxmlformats.org/officeDocument/2006/relationships/hyperlink" Target="http://biblehub.com/greek/3708.htm" TargetMode="External"/><Relationship Id="rId6281" Type="http://schemas.openxmlformats.org/officeDocument/2006/relationships/hyperlink" Target="http://biblehub.com/greek/4771.htm" TargetMode="External"/><Relationship Id="rId7332" Type="http://schemas.openxmlformats.org/officeDocument/2006/relationships/hyperlink" Target="http://biblehub.com/greek/2588.htm" TargetMode="External"/><Relationship Id="rId10313" Type="http://schemas.openxmlformats.org/officeDocument/2006/relationships/hyperlink" Target="http://biblehub.com/greek/3588.htm" TargetMode="External"/><Relationship Id="rId11711" Type="http://schemas.openxmlformats.org/officeDocument/2006/relationships/hyperlink" Target="http://biblehub.com/greek/5613.htm" TargetMode="External"/><Relationship Id="rId13883" Type="http://schemas.openxmlformats.org/officeDocument/2006/relationships/hyperlink" Target="http://biblehub.com/greek/3588.htm" TargetMode="External"/><Relationship Id="rId14934" Type="http://schemas.openxmlformats.org/officeDocument/2006/relationships/hyperlink" Target="http://biblehub.com/greek/2092.htm" TargetMode="External"/><Relationship Id="rId863" Type="http://schemas.openxmlformats.org/officeDocument/2006/relationships/hyperlink" Target="http://biblehub.com/greek/936.htm" TargetMode="External"/><Relationship Id="rId1493" Type="http://schemas.openxmlformats.org/officeDocument/2006/relationships/hyperlink" Target="http://biblehub.com/greek/2532.htm" TargetMode="External"/><Relationship Id="rId2544" Type="http://schemas.openxmlformats.org/officeDocument/2006/relationships/hyperlink" Target="http://biblehub.com/greek/3004.htm" TargetMode="External"/><Relationship Id="rId2891" Type="http://schemas.openxmlformats.org/officeDocument/2006/relationships/hyperlink" Target="http://biblehub.com/greek/3588.htm" TargetMode="External"/><Relationship Id="rId3942" Type="http://schemas.openxmlformats.org/officeDocument/2006/relationships/hyperlink" Target="http://biblehub.com/greek/3588.htm" TargetMode="External"/><Relationship Id="rId9157" Type="http://schemas.openxmlformats.org/officeDocument/2006/relationships/hyperlink" Target="http://biblehub.com/greek/3754.htm" TargetMode="External"/><Relationship Id="rId11087" Type="http://schemas.openxmlformats.org/officeDocument/2006/relationships/hyperlink" Target="http://biblehub.com/greek/3588.htm" TargetMode="External"/><Relationship Id="rId12485" Type="http://schemas.openxmlformats.org/officeDocument/2006/relationships/hyperlink" Target="http://biblehub.com/greek/2065.htm" TargetMode="External"/><Relationship Id="rId13536" Type="http://schemas.openxmlformats.org/officeDocument/2006/relationships/hyperlink" Target="http://biblehub.com/greek/1473.htm" TargetMode="External"/><Relationship Id="rId516" Type="http://schemas.openxmlformats.org/officeDocument/2006/relationships/hyperlink" Target="http://biblehub.com/greek/965.htm" TargetMode="External"/><Relationship Id="rId1146" Type="http://schemas.openxmlformats.org/officeDocument/2006/relationships/hyperlink" Target="http://biblehub.com/greek/3588.htm" TargetMode="External"/><Relationship Id="rId12138" Type="http://schemas.openxmlformats.org/officeDocument/2006/relationships/hyperlink" Target="http://biblehub.com/greek/2531.htm" TargetMode="External"/><Relationship Id="rId16759" Type="http://schemas.openxmlformats.org/officeDocument/2006/relationships/hyperlink" Target="http://biblehub.com/greek/846.htm" TargetMode="External"/><Relationship Id="rId5767" Type="http://schemas.openxmlformats.org/officeDocument/2006/relationships/hyperlink" Target="http://biblehub.com/greek/4771.htm" TargetMode="External"/><Relationship Id="rId6818" Type="http://schemas.openxmlformats.org/officeDocument/2006/relationships/hyperlink" Target="http://biblehub.com/greek/2532.htm" TargetMode="External"/><Relationship Id="rId18181" Type="http://schemas.openxmlformats.org/officeDocument/2006/relationships/hyperlink" Target="http://biblehub.com/greek/575.htm" TargetMode="External"/><Relationship Id="rId4369" Type="http://schemas.openxmlformats.org/officeDocument/2006/relationships/hyperlink" Target="http://biblehub.com/greek/2316.htm" TargetMode="External"/><Relationship Id="rId8240" Type="http://schemas.openxmlformats.org/officeDocument/2006/relationships/hyperlink" Target="http://biblehub.com/greek/5342.htm" TargetMode="External"/><Relationship Id="rId10170" Type="http://schemas.openxmlformats.org/officeDocument/2006/relationships/hyperlink" Target="http://biblehub.com/greek/3588.htm" TargetMode="External"/><Relationship Id="rId11221" Type="http://schemas.openxmlformats.org/officeDocument/2006/relationships/hyperlink" Target="http://biblehub.com/greek/2007.htm" TargetMode="External"/><Relationship Id="rId14791" Type="http://schemas.openxmlformats.org/officeDocument/2006/relationships/hyperlink" Target="http://biblehub.com/greek/3756.htm" TargetMode="External"/><Relationship Id="rId4850" Type="http://schemas.openxmlformats.org/officeDocument/2006/relationships/hyperlink" Target="http://biblehub.com/greek/2532.htm" TargetMode="External"/><Relationship Id="rId5901" Type="http://schemas.openxmlformats.org/officeDocument/2006/relationships/hyperlink" Target="http://biblehub.com/greek/575.htm" TargetMode="External"/><Relationship Id="rId13393" Type="http://schemas.openxmlformats.org/officeDocument/2006/relationships/hyperlink" Target="http://biblehub.com/greek/3588.htm" TargetMode="External"/><Relationship Id="rId14444" Type="http://schemas.openxmlformats.org/officeDocument/2006/relationships/hyperlink" Target="http://biblehub.com/greek/3767.htm" TargetMode="External"/><Relationship Id="rId15842" Type="http://schemas.openxmlformats.org/officeDocument/2006/relationships/hyperlink" Target="http://biblehub.com/greek/4863.htm" TargetMode="External"/><Relationship Id="rId3452" Type="http://schemas.openxmlformats.org/officeDocument/2006/relationships/hyperlink" Target="http://biblehub.com/greek/4160.htm" TargetMode="External"/><Relationship Id="rId4503" Type="http://schemas.openxmlformats.org/officeDocument/2006/relationships/hyperlink" Target="http://biblehub.com/greek/3745.htm" TargetMode="External"/><Relationship Id="rId13046" Type="http://schemas.openxmlformats.org/officeDocument/2006/relationships/hyperlink" Target="http://biblehub.com/greek/2147.htm" TargetMode="External"/><Relationship Id="rId373" Type="http://schemas.openxmlformats.org/officeDocument/2006/relationships/hyperlink" Target="http://biblehub.com/greek/846.htm" TargetMode="External"/><Relationship Id="rId2054" Type="http://schemas.openxmlformats.org/officeDocument/2006/relationships/hyperlink" Target="http://biblehub.com/greek/4771.htm" TargetMode="External"/><Relationship Id="rId3105" Type="http://schemas.openxmlformats.org/officeDocument/2006/relationships/hyperlink" Target="http://biblehub.com/greek/3962.htm" TargetMode="External"/><Relationship Id="rId6675" Type="http://schemas.openxmlformats.org/officeDocument/2006/relationships/hyperlink" Target="http://biblehub.com/greek/2191.htm" TargetMode="External"/><Relationship Id="rId16269" Type="http://schemas.openxmlformats.org/officeDocument/2006/relationships/hyperlink" Target="http://biblehub.com/greek/846.htm" TargetMode="External"/><Relationship Id="rId17667" Type="http://schemas.openxmlformats.org/officeDocument/2006/relationships/hyperlink" Target="http://biblehub.com/greek/4716.htm" TargetMode="External"/><Relationship Id="rId5277" Type="http://schemas.openxmlformats.org/officeDocument/2006/relationships/hyperlink" Target="http://biblehub.com/greek/4771.htm" TargetMode="External"/><Relationship Id="rId6328" Type="http://schemas.openxmlformats.org/officeDocument/2006/relationships/hyperlink" Target="http://biblehub.com/greek/1161.htm" TargetMode="External"/><Relationship Id="rId7726" Type="http://schemas.openxmlformats.org/officeDocument/2006/relationships/hyperlink" Target="http://biblehub.com/greek/2570.htm" TargetMode="External"/><Relationship Id="rId10707" Type="http://schemas.openxmlformats.org/officeDocument/2006/relationships/hyperlink" Target="http://biblehub.com/greek/2228.htm" TargetMode="External"/><Relationship Id="rId9898" Type="http://schemas.openxmlformats.org/officeDocument/2006/relationships/hyperlink" Target="http://biblehub.com/greek/3778.htm" TargetMode="External"/><Relationship Id="rId12879" Type="http://schemas.openxmlformats.org/officeDocument/2006/relationships/hyperlink" Target="http://biblehub.com/greek/1161.htm" TargetMode="External"/><Relationship Id="rId16750" Type="http://schemas.openxmlformats.org/officeDocument/2006/relationships/hyperlink" Target="http://biblehub.com/greek/1122.htm" TargetMode="External"/><Relationship Id="rId17801" Type="http://schemas.openxmlformats.org/officeDocument/2006/relationships/hyperlink" Target="http://biblehub.com/greek/1093.htm" TargetMode="External"/><Relationship Id="rId1887" Type="http://schemas.openxmlformats.org/officeDocument/2006/relationships/hyperlink" Target="http://biblehub.com/greek/2228.htm" TargetMode="External"/><Relationship Id="rId2938" Type="http://schemas.openxmlformats.org/officeDocument/2006/relationships/hyperlink" Target="http://biblehub.com/greek/3588.htm" TargetMode="External"/><Relationship Id="rId15352" Type="http://schemas.openxmlformats.org/officeDocument/2006/relationships/hyperlink" Target="http://biblehub.com/greek/1519.htm" TargetMode="External"/><Relationship Id="rId16403" Type="http://schemas.openxmlformats.org/officeDocument/2006/relationships/hyperlink" Target="http://biblehub.com/greek/1473.htm" TargetMode="External"/><Relationship Id="rId4360" Type="http://schemas.openxmlformats.org/officeDocument/2006/relationships/hyperlink" Target="http://biblehub.com/greek/846.htm" TargetMode="External"/><Relationship Id="rId5411" Type="http://schemas.openxmlformats.org/officeDocument/2006/relationships/hyperlink" Target="http://biblehub.com/greek/1161.htm" TargetMode="External"/><Relationship Id="rId8981" Type="http://schemas.openxmlformats.org/officeDocument/2006/relationships/hyperlink" Target="http://biblehub.com/greek/3056.htm" TargetMode="External"/><Relationship Id="rId15005" Type="http://schemas.openxmlformats.org/officeDocument/2006/relationships/hyperlink" Target="http://biblehub.com/greek/2962.htm" TargetMode="External"/><Relationship Id="rId4013" Type="http://schemas.openxmlformats.org/officeDocument/2006/relationships/hyperlink" Target="http://biblehub.com/greek/846.htm" TargetMode="External"/><Relationship Id="rId7583" Type="http://schemas.openxmlformats.org/officeDocument/2006/relationships/hyperlink" Target="http://biblehub.com/greek/3588.htm" TargetMode="External"/><Relationship Id="rId8634" Type="http://schemas.openxmlformats.org/officeDocument/2006/relationships/hyperlink" Target="http://biblehub.com/greek/1519.htm" TargetMode="External"/><Relationship Id="rId11962" Type="http://schemas.openxmlformats.org/officeDocument/2006/relationships/hyperlink" Target="http://biblehub.com/greek/3083.htm" TargetMode="External"/><Relationship Id="rId17177" Type="http://schemas.openxmlformats.org/officeDocument/2006/relationships/hyperlink" Target="http://biblehub.com/greek/3588.htm" TargetMode="External"/><Relationship Id="rId18228" Type="http://schemas.openxmlformats.org/officeDocument/2006/relationships/hyperlink" Target="http://biblehub.com/greek/1056.htm" TargetMode="External"/><Relationship Id="rId6185" Type="http://schemas.openxmlformats.org/officeDocument/2006/relationships/hyperlink" Target="http://biblehub.com/greek/5315.htm" TargetMode="External"/><Relationship Id="rId7236" Type="http://schemas.openxmlformats.org/officeDocument/2006/relationships/hyperlink" Target="http://biblehub.com/greek/3975.htm" TargetMode="External"/><Relationship Id="rId10564" Type="http://schemas.openxmlformats.org/officeDocument/2006/relationships/hyperlink" Target="http://biblehub.com/greek/1768.htm" TargetMode="External"/><Relationship Id="rId11615" Type="http://schemas.openxmlformats.org/officeDocument/2006/relationships/hyperlink" Target="http://biblehub.com/greek/290.htm" TargetMode="External"/><Relationship Id="rId10217" Type="http://schemas.openxmlformats.org/officeDocument/2006/relationships/hyperlink" Target="http://biblehub.com/greek/3004.htm" TargetMode="External"/><Relationship Id="rId13787" Type="http://schemas.openxmlformats.org/officeDocument/2006/relationships/hyperlink" Target="http://biblehub.com/greek/5207.htm" TargetMode="External"/><Relationship Id="rId14838" Type="http://schemas.openxmlformats.org/officeDocument/2006/relationships/hyperlink" Target="http://biblehub.com/greek/4253.htm" TargetMode="External"/><Relationship Id="rId1397" Type="http://schemas.openxmlformats.org/officeDocument/2006/relationships/hyperlink" Target="http://biblehub.com/greek/4567.htm" TargetMode="External"/><Relationship Id="rId2795" Type="http://schemas.openxmlformats.org/officeDocument/2006/relationships/hyperlink" Target="http://biblehub.com/greek/4771.htm" TargetMode="External"/><Relationship Id="rId3846" Type="http://schemas.openxmlformats.org/officeDocument/2006/relationships/hyperlink" Target="http://biblehub.com/greek/2384.htm" TargetMode="External"/><Relationship Id="rId12389" Type="http://schemas.openxmlformats.org/officeDocument/2006/relationships/hyperlink" Target="http://biblehub.com/greek/165.htm" TargetMode="External"/><Relationship Id="rId16260" Type="http://schemas.openxmlformats.org/officeDocument/2006/relationships/hyperlink" Target="http://biblehub.com/greek/5214.htm" TargetMode="External"/><Relationship Id="rId17311" Type="http://schemas.openxmlformats.org/officeDocument/2006/relationships/hyperlink" Target="http://biblehub.com/greek/1135.htm" TargetMode="External"/><Relationship Id="rId767" Type="http://schemas.openxmlformats.org/officeDocument/2006/relationships/hyperlink" Target="http://biblehub.com/greek/575.htm" TargetMode="External"/><Relationship Id="rId2448" Type="http://schemas.openxmlformats.org/officeDocument/2006/relationships/hyperlink" Target="http://biblehub.com/greek/25.htm" TargetMode="External"/><Relationship Id="rId12870" Type="http://schemas.openxmlformats.org/officeDocument/2006/relationships/hyperlink" Target="http://biblehub.com/greek/3588.htm" TargetMode="External"/><Relationship Id="rId8491" Type="http://schemas.openxmlformats.org/officeDocument/2006/relationships/hyperlink" Target="http://biblehub.com/greek/4314.htm" TargetMode="External"/><Relationship Id="rId9542" Type="http://schemas.openxmlformats.org/officeDocument/2006/relationships/hyperlink" Target="http://biblehub.com/greek/1722.htm" TargetMode="External"/><Relationship Id="rId11472" Type="http://schemas.openxmlformats.org/officeDocument/2006/relationships/hyperlink" Target="http://biblehub.com/greek/79.htm" TargetMode="External"/><Relationship Id="rId12523" Type="http://schemas.openxmlformats.org/officeDocument/2006/relationships/hyperlink" Target="http://biblehub.com/greek/2046.htm" TargetMode="External"/><Relationship Id="rId13921" Type="http://schemas.openxmlformats.org/officeDocument/2006/relationships/hyperlink" Target="http://biblehub.com/greek/2532.htm" TargetMode="External"/><Relationship Id="rId18085" Type="http://schemas.openxmlformats.org/officeDocument/2006/relationships/hyperlink" Target="http://biblehub.com/greek/2597.htm" TargetMode="External"/><Relationship Id="rId901" Type="http://schemas.openxmlformats.org/officeDocument/2006/relationships/hyperlink" Target="http://biblehub.com/greek/1722.htm" TargetMode="External"/><Relationship Id="rId1531" Type="http://schemas.openxmlformats.org/officeDocument/2006/relationships/hyperlink" Target="http://biblehub.com/greek/846.htm" TargetMode="External"/><Relationship Id="rId7093" Type="http://schemas.openxmlformats.org/officeDocument/2006/relationships/hyperlink" Target="http://biblehub.com/greek/4183.htm" TargetMode="External"/><Relationship Id="rId8144" Type="http://schemas.openxmlformats.org/officeDocument/2006/relationships/hyperlink" Target="http://biblehub.com/greek/659.htm" TargetMode="External"/><Relationship Id="rId10074" Type="http://schemas.openxmlformats.org/officeDocument/2006/relationships/hyperlink" Target="http://biblehub.com/greek/1410.htm" TargetMode="External"/><Relationship Id="rId11125" Type="http://schemas.openxmlformats.org/officeDocument/2006/relationships/hyperlink" Target="http://biblehub.com/greek/3779.htm" TargetMode="External"/><Relationship Id="rId4754" Type="http://schemas.openxmlformats.org/officeDocument/2006/relationships/hyperlink" Target="http://biblehub.com/greek/846.htm" TargetMode="External"/><Relationship Id="rId13297" Type="http://schemas.openxmlformats.org/officeDocument/2006/relationships/hyperlink" Target="http://biblehub.com/greek/2532.htm" TargetMode="External"/><Relationship Id="rId14695" Type="http://schemas.openxmlformats.org/officeDocument/2006/relationships/hyperlink" Target="http://biblehub.com/greek/2064.htm" TargetMode="External"/><Relationship Id="rId15746" Type="http://schemas.openxmlformats.org/officeDocument/2006/relationships/hyperlink" Target="http://biblehub.com/greek/1473.htm" TargetMode="External"/><Relationship Id="rId3356" Type="http://schemas.openxmlformats.org/officeDocument/2006/relationships/hyperlink" Target="http://biblehub.com/greek/3754.htm" TargetMode="External"/><Relationship Id="rId4407" Type="http://schemas.openxmlformats.org/officeDocument/2006/relationships/hyperlink" Target="http://biblehub.com/greek/4183.htm" TargetMode="External"/><Relationship Id="rId5805" Type="http://schemas.openxmlformats.org/officeDocument/2006/relationships/hyperlink" Target="http://biblehub.com/greek/2193.htm" TargetMode="External"/><Relationship Id="rId14348" Type="http://schemas.openxmlformats.org/officeDocument/2006/relationships/hyperlink" Target="http://biblehub.com/greek/1063.htm" TargetMode="External"/><Relationship Id="rId277" Type="http://schemas.openxmlformats.org/officeDocument/2006/relationships/hyperlink" Target="http://biblehub.com/greek/2193.htm" TargetMode="External"/><Relationship Id="rId3009" Type="http://schemas.openxmlformats.org/officeDocument/2006/relationships/hyperlink" Target="http://biblehub.com/greek/3588.htm" TargetMode="External"/><Relationship Id="rId7977" Type="http://schemas.openxmlformats.org/officeDocument/2006/relationships/hyperlink" Target="http://biblehub.com/greek/3588.htm" TargetMode="External"/><Relationship Id="rId10958" Type="http://schemas.openxmlformats.org/officeDocument/2006/relationships/hyperlink" Target="http://biblehub.com/greek/1538.htm" TargetMode="External"/><Relationship Id="rId6579" Type="http://schemas.openxmlformats.org/officeDocument/2006/relationships/hyperlink" Target="http://biblehub.com/greek/846.htm" TargetMode="External"/><Relationship Id="rId9052" Type="http://schemas.openxmlformats.org/officeDocument/2006/relationships/hyperlink" Target="http://biblehub.com/greek/3588.htm" TargetMode="External"/><Relationship Id="rId12380" Type="http://schemas.openxmlformats.org/officeDocument/2006/relationships/hyperlink" Target="http://biblehub.com/greek/846.htm" TargetMode="External"/><Relationship Id="rId13431" Type="http://schemas.openxmlformats.org/officeDocument/2006/relationships/hyperlink" Target="http://biblehub.com/greek/3985.htm" TargetMode="External"/><Relationship Id="rId12033" Type="http://schemas.openxmlformats.org/officeDocument/2006/relationships/hyperlink" Target="http://biblehub.com/greek/2424.htm" TargetMode="External"/><Relationship Id="rId16654" Type="http://schemas.openxmlformats.org/officeDocument/2006/relationships/hyperlink" Target="http://biblehub.com/greek/3588.htm" TargetMode="External"/><Relationship Id="rId17705" Type="http://schemas.openxmlformats.org/officeDocument/2006/relationships/hyperlink" Target="http://biblehub.com/greek/1909.htm" TargetMode="External"/><Relationship Id="rId411" Type="http://schemas.openxmlformats.org/officeDocument/2006/relationships/hyperlink" Target="http://biblehub.com/greek/1453.htm" TargetMode="External"/><Relationship Id="rId1041" Type="http://schemas.openxmlformats.org/officeDocument/2006/relationships/hyperlink" Target="http://biblehub.com/greek/3588.htm" TargetMode="External"/><Relationship Id="rId5662" Type="http://schemas.openxmlformats.org/officeDocument/2006/relationships/hyperlink" Target="http://biblehub.com/greek/2228.htm" TargetMode="External"/><Relationship Id="rId6713" Type="http://schemas.openxmlformats.org/officeDocument/2006/relationships/hyperlink" Target="http://biblehub.com/greek/3754.htm" TargetMode="External"/><Relationship Id="rId15256" Type="http://schemas.openxmlformats.org/officeDocument/2006/relationships/hyperlink" Target="http://biblehub.com/greek/2398.htm" TargetMode="External"/><Relationship Id="rId16307" Type="http://schemas.openxmlformats.org/officeDocument/2006/relationships/hyperlink" Target="http://biblehub.com/greek/846.htm" TargetMode="External"/><Relationship Id="rId4264" Type="http://schemas.openxmlformats.org/officeDocument/2006/relationships/hyperlink" Target="http://biblehub.com/greek/3885.htm" TargetMode="External"/><Relationship Id="rId5315" Type="http://schemas.openxmlformats.org/officeDocument/2006/relationships/hyperlink" Target="http://biblehub.com/greek/1401.htm" TargetMode="External"/><Relationship Id="rId8885" Type="http://schemas.openxmlformats.org/officeDocument/2006/relationships/hyperlink" Target="http://biblehub.com/greek/3539.htm" TargetMode="External"/><Relationship Id="rId7487" Type="http://schemas.openxmlformats.org/officeDocument/2006/relationships/hyperlink" Target="http://biblehub.com/greek/1161.htm" TargetMode="External"/><Relationship Id="rId8538" Type="http://schemas.openxmlformats.org/officeDocument/2006/relationships/hyperlink" Target="http://biblehub.com/greek/2753.htm" TargetMode="External"/><Relationship Id="rId9936" Type="http://schemas.openxmlformats.org/officeDocument/2006/relationships/hyperlink" Target="http://biblehub.com/greek/3788.htm" TargetMode="External"/><Relationship Id="rId11866" Type="http://schemas.openxmlformats.org/officeDocument/2006/relationships/hyperlink" Target="http://biblehub.com/greek/3588.htm" TargetMode="External"/><Relationship Id="rId12917" Type="http://schemas.openxmlformats.org/officeDocument/2006/relationships/hyperlink" Target="http://biblehub.com/greek/1722.htm" TargetMode="External"/><Relationship Id="rId1925" Type="http://schemas.openxmlformats.org/officeDocument/2006/relationships/hyperlink" Target="http://biblehub.com/greek/3089.htm" TargetMode="External"/><Relationship Id="rId6089" Type="http://schemas.openxmlformats.org/officeDocument/2006/relationships/hyperlink" Target="http://biblehub.com/greek/4239.htm" TargetMode="External"/><Relationship Id="rId10468" Type="http://schemas.openxmlformats.org/officeDocument/2006/relationships/hyperlink" Target="http://biblehub.com/greek/4624.htm" TargetMode="External"/><Relationship Id="rId11519" Type="http://schemas.openxmlformats.org/officeDocument/2006/relationships/hyperlink" Target="http://biblehub.com/greek/846.htm" TargetMode="External"/><Relationship Id="rId17562" Type="http://schemas.openxmlformats.org/officeDocument/2006/relationships/hyperlink" Target="http://biblehub.com/greek/2532.htm" TargetMode="External"/><Relationship Id="rId2699" Type="http://schemas.openxmlformats.org/officeDocument/2006/relationships/hyperlink" Target="http://biblehub.com/greek/3588.htm" TargetMode="External"/><Relationship Id="rId3000" Type="http://schemas.openxmlformats.org/officeDocument/2006/relationships/hyperlink" Target="http://biblehub.com/greek/2325.htm" TargetMode="External"/><Relationship Id="rId6570" Type="http://schemas.openxmlformats.org/officeDocument/2006/relationships/hyperlink" Target="http://biblehub.com/greek/3361.htm" TargetMode="External"/><Relationship Id="rId7621" Type="http://schemas.openxmlformats.org/officeDocument/2006/relationships/hyperlink" Target="http://biblehub.com/greek/3588.htm" TargetMode="External"/><Relationship Id="rId10602" Type="http://schemas.openxmlformats.org/officeDocument/2006/relationships/hyperlink" Target="http://biblehub.com/greek/1437.htm" TargetMode="External"/><Relationship Id="rId16164" Type="http://schemas.openxmlformats.org/officeDocument/2006/relationships/hyperlink" Target="http://biblehub.com/greek/1565.htm" TargetMode="External"/><Relationship Id="rId17215" Type="http://schemas.openxmlformats.org/officeDocument/2006/relationships/hyperlink" Target="http://biblehub.com/greek/3588.htm" TargetMode="External"/><Relationship Id="rId5172" Type="http://schemas.openxmlformats.org/officeDocument/2006/relationships/hyperlink" Target="http://biblehub.com/greek/2532.htm" TargetMode="External"/><Relationship Id="rId6223" Type="http://schemas.openxmlformats.org/officeDocument/2006/relationships/hyperlink" Target="http://biblehub.com/greek/5602.htm" TargetMode="External"/><Relationship Id="rId9793" Type="http://schemas.openxmlformats.org/officeDocument/2006/relationships/hyperlink" Target="http://biblehub.com/greek/5207.htm" TargetMode="External"/><Relationship Id="rId1782" Type="http://schemas.openxmlformats.org/officeDocument/2006/relationships/hyperlink" Target="http://biblehub.com/greek/3754.htm" TargetMode="External"/><Relationship Id="rId2833" Type="http://schemas.openxmlformats.org/officeDocument/2006/relationships/hyperlink" Target="http://biblehub.com/greek/3588.htm" TargetMode="External"/><Relationship Id="rId8395" Type="http://schemas.openxmlformats.org/officeDocument/2006/relationships/hyperlink" Target="http://biblehub.com/greek/3588.htm" TargetMode="External"/><Relationship Id="rId9446" Type="http://schemas.openxmlformats.org/officeDocument/2006/relationships/hyperlink" Target="http://biblehub.com/greek/740.htm" TargetMode="External"/><Relationship Id="rId11376" Type="http://schemas.openxmlformats.org/officeDocument/2006/relationships/hyperlink" Target="http://biblehub.com/greek/1525.htm" TargetMode="External"/><Relationship Id="rId12774" Type="http://schemas.openxmlformats.org/officeDocument/2006/relationships/hyperlink" Target="http://biblehub.com/greek/2192.htm" TargetMode="External"/><Relationship Id="rId13825" Type="http://schemas.openxmlformats.org/officeDocument/2006/relationships/hyperlink" Target="http://biblehub.com/greek/3588.htm" TargetMode="External"/><Relationship Id="rId805" Type="http://schemas.openxmlformats.org/officeDocument/2006/relationships/hyperlink" Target="http://biblehub.com/greek/3754.htm" TargetMode="External"/><Relationship Id="rId1435" Type="http://schemas.openxmlformats.org/officeDocument/2006/relationships/hyperlink" Target="http://biblehub.com/greek/2730.htm" TargetMode="External"/><Relationship Id="rId8048" Type="http://schemas.openxmlformats.org/officeDocument/2006/relationships/hyperlink" Target="http://biblehub.com/greek/2532.htm" TargetMode="External"/><Relationship Id="rId11029" Type="http://schemas.openxmlformats.org/officeDocument/2006/relationships/hyperlink" Target="http://biblehub.com/greek/2338.htm" TargetMode="External"/><Relationship Id="rId12427" Type="http://schemas.openxmlformats.org/officeDocument/2006/relationships/hyperlink" Target="http://biblehub.com/greek/235.htm" TargetMode="External"/><Relationship Id="rId15997" Type="http://schemas.openxmlformats.org/officeDocument/2006/relationships/hyperlink" Target="http://biblehub.com/greek/2469.htm" TargetMode="External"/><Relationship Id="rId14599" Type="http://schemas.openxmlformats.org/officeDocument/2006/relationships/hyperlink" Target="http://biblehub.com/greek/2048.htm" TargetMode="External"/><Relationship Id="rId4658" Type="http://schemas.openxmlformats.org/officeDocument/2006/relationships/hyperlink" Target="http://biblehub.com/greek/2532.htm" TargetMode="External"/><Relationship Id="rId5709" Type="http://schemas.openxmlformats.org/officeDocument/2006/relationships/hyperlink" Target="http://biblehub.com/greek/3004.htm" TargetMode="External"/><Relationship Id="rId6080" Type="http://schemas.openxmlformats.org/officeDocument/2006/relationships/hyperlink" Target="http://biblehub.com/greek/2218.htm" TargetMode="External"/><Relationship Id="rId7131" Type="http://schemas.openxmlformats.org/officeDocument/2006/relationships/hyperlink" Target="http://biblehub.com/greek/3588.htm" TargetMode="External"/><Relationship Id="rId11510" Type="http://schemas.openxmlformats.org/officeDocument/2006/relationships/hyperlink" Target="http://biblehub.com/greek/3748.htm" TargetMode="External"/><Relationship Id="rId17072" Type="http://schemas.openxmlformats.org/officeDocument/2006/relationships/hyperlink" Target="http://biblehub.com/greek/520.htm" TargetMode="External"/><Relationship Id="rId18123" Type="http://schemas.openxmlformats.org/officeDocument/2006/relationships/hyperlink" Target="http://biblehub.com/greek/611.htm" TargetMode="External"/><Relationship Id="rId10112" Type="http://schemas.openxmlformats.org/officeDocument/2006/relationships/hyperlink" Target="http://biblehub.com/greek/2323.htm" TargetMode="External"/><Relationship Id="rId13682" Type="http://schemas.openxmlformats.org/officeDocument/2006/relationships/hyperlink" Target="http://biblehub.com/greek/4771.htm" TargetMode="External"/><Relationship Id="rId14733" Type="http://schemas.openxmlformats.org/officeDocument/2006/relationships/hyperlink" Target="http://biblehub.com/greek/4808.htm" TargetMode="External"/><Relationship Id="rId2690" Type="http://schemas.openxmlformats.org/officeDocument/2006/relationships/hyperlink" Target="http://biblehub.com/greek/37.htm" TargetMode="External"/><Relationship Id="rId3741" Type="http://schemas.openxmlformats.org/officeDocument/2006/relationships/hyperlink" Target="http://biblehub.com/greek/906.htm" TargetMode="External"/><Relationship Id="rId12284" Type="http://schemas.openxmlformats.org/officeDocument/2006/relationships/hyperlink" Target="http://biblehub.com/greek/5560.htm" TargetMode="External"/><Relationship Id="rId13335" Type="http://schemas.openxmlformats.org/officeDocument/2006/relationships/hyperlink" Target="http://biblehub.com/greek/2192.htm" TargetMode="External"/><Relationship Id="rId662" Type="http://schemas.openxmlformats.org/officeDocument/2006/relationships/hyperlink" Target="http://biblehub.com/greek/5561.htm" TargetMode="External"/><Relationship Id="rId1292" Type="http://schemas.openxmlformats.org/officeDocument/2006/relationships/hyperlink" Target="http://biblehub.com/greek/4487.htm" TargetMode="External"/><Relationship Id="rId2343" Type="http://schemas.openxmlformats.org/officeDocument/2006/relationships/hyperlink" Target="http://biblehub.com/greek/3588.htm" TargetMode="External"/><Relationship Id="rId6964" Type="http://schemas.openxmlformats.org/officeDocument/2006/relationships/hyperlink" Target="http://biblehub.com/greek/3588.htm" TargetMode="External"/><Relationship Id="rId16558" Type="http://schemas.openxmlformats.org/officeDocument/2006/relationships/hyperlink" Target="http://biblehub.com/greek/2064.htm" TargetMode="External"/><Relationship Id="rId17956" Type="http://schemas.openxmlformats.org/officeDocument/2006/relationships/hyperlink" Target="http://biblehub.com/greek/3588.htm" TargetMode="External"/><Relationship Id="rId315" Type="http://schemas.openxmlformats.org/officeDocument/2006/relationships/hyperlink" Target="http://biblehub.com/greek/2532.htm" TargetMode="External"/><Relationship Id="rId5566" Type="http://schemas.openxmlformats.org/officeDocument/2006/relationships/hyperlink" Target="http://biblehub.com/greek/4771.htm" TargetMode="External"/><Relationship Id="rId6617" Type="http://schemas.openxmlformats.org/officeDocument/2006/relationships/hyperlink" Target="http://biblehub.com/greek/2036.htm" TargetMode="External"/><Relationship Id="rId17609" Type="http://schemas.openxmlformats.org/officeDocument/2006/relationships/hyperlink" Target="http://biblehub.com/greek/1537.htm" TargetMode="External"/><Relationship Id="rId4168" Type="http://schemas.openxmlformats.org/officeDocument/2006/relationships/hyperlink" Target="http://biblehub.com/greek/4183.htm" TargetMode="External"/><Relationship Id="rId5219" Type="http://schemas.openxmlformats.org/officeDocument/2006/relationships/hyperlink" Target="http://biblehub.com/greek/235.htm" TargetMode="External"/><Relationship Id="rId8789" Type="http://schemas.openxmlformats.org/officeDocument/2006/relationships/hyperlink" Target="http://biblehub.com/greek/1321.htm" TargetMode="External"/><Relationship Id="rId11020" Type="http://schemas.openxmlformats.org/officeDocument/2006/relationships/hyperlink" Target="http://biblehub.com/greek/3756.htm" TargetMode="External"/><Relationship Id="rId14590" Type="http://schemas.openxmlformats.org/officeDocument/2006/relationships/hyperlink" Target="http://biblehub.com/greek/4302.htm" TargetMode="External"/><Relationship Id="rId15641" Type="http://schemas.openxmlformats.org/officeDocument/2006/relationships/hyperlink" Target="http://biblehub.com/greek/3588.htm" TargetMode="External"/><Relationship Id="rId1829" Type="http://schemas.openxmlformats.org/officeDocument/2006/relationships/hyperlink" Target="http://biblehub.com/greek/2889.htm" TargetMode="External"/><Relationship Id="rId5700" Type="http://schemas.openxmlformats.org/officeDocument/2006/relationships/hyperlink" Target="http://biblehub.com/greek/4624.htm" TargetMode="External"/><Relationship Id="rId13192" Type="http://schemas.openxmlformats.org/officeDocument/2006/relationships/hyperlink" Target="http://biblehub.com/greek/1097.htm" TargetMode="External"/><Relationship Id="rId14243" Type="http://schemas.openxmlformats.org/officeDocument/2006/relationships/hyperlink" Target="http://biblehub.com/greek/846.htm" TargetMode="External"/><Relationship Id="rId3251" Type="http://schemas.openxmlformats.org/officeDocument/2006/relationships/hyperlink" Target="http://biblehub.com/greek/4762.htm" TargetMode="External"/><Relationship Id="rId4302" Type="http://schemas.openxmlformats.org/officeDocument/2006/relationships/hyperlink" Target="http://biblehub.com/greek/2443.htm" TargetMode="External"/><Relationship Id="rId7872" Type="http://schemas.openxmlformats.org/officeDocument/2006/relationships/hyperlink" Target="http://biblehub.com/greek/1713.htm" TargetMode="External"/><Relationship Id="rId8923" Type="http://schemas.openxmlformats.org/officeDocument/2006/relationships/hyperlink" Target="http://biblehub.com/greek/3430.htm" TargetMode="External"/><Relationship Id="rId17466" Type="http://schemas.openxmlformats.org/officeDocument/2006/relationships/hyperlink" Target="http://biblehub.com/greek/5511.htm" TargetMode="External"/><Relationship Id="rId172" Type="http://schemas.openxmlformats.org/officeDocument/2006/relationships/hyperlink" Target="http://biblehub.com/greek/3588.htm" TargetMode="External"/><Relationship Id="rId6474" Type="http://schemas.openxmlformats.org/officeDocument/2006/relationships/hyperlink" Target="http://biblehub.com/greek/954.htm" TargetMode="External"/><Relationship Id="rId7525" Type="http://schemas.openxmlformats.org/officeDocument/2006/relationships/hyperlink" Target="http://biblehub.com/greek/3588.htm" TargetMode="External"/><Relationship Id="rId10853" Type="http://schemas.openxmlformats.org/officeDocument/2006/relationships/hyperlink" Target="http://biblehub.com/greek/3767.htm" TargetMode="External"/><Relationship Id="rId11904" Type="http://schemas.openxmlformats.org/officeDocument/2006/relationships/hyperlink" Target="http://biblehub.com/greek/4341.htm" TargetMode="External"/><Relationship Id="rId16068" Type="http://schemas.openxmlformats.org/officeDocument/2006/relationships/hyperlink" Target="http://biblehub.com/greek/3326.htm" TargetMode="External"/><Relationship Id="rId17119" Type="http://schemas.openxmlformats.org/officeDocument/2006/relationships/hyperlink" Target="http://biblehub.com/greek/3588.htm" TargetMode="External"/><Relationship Id="rId5076" Type="http://schemas.openxmlformats.org/officeDocument/2006/relationships/hyperlink" Target="http://biblehub.com/greek/846.htm" TargetMode="External"/><Relationship Id="rId6127" Type="http://schemas.openxmlformats.org/officeDocument/2006/relationships/hyperlink" Target="http://biblehub.com/greek/846.htm" TargetMode="External"/><Relationship Id="rId9697" Type="http://schemas.openxmlformats.org/officeDocument/2006/relationships/hyperlink" Target="http://biblehub.com/greek/533.htm" TargetMode="External"/><Relationship Id="rId10506" Type="http://schemas.openxmlformats.org/officeDocument/2006/relationships/hyperlink" Target="http://biblehub.com/greek/32.htm" TargetMode="External"/><Relationship Id="rId1686" Type="http://schemas.openxmlformats.org/officeDocument/2006/relationships/hyperlink" Target="http://biblehub.com/greek/4750.htm" TargetMode="External"/><Relationship Id="rId8299" Type="http://schemas.openxmlformats.org/officeDocument/2006/relationships/hyperlink" Target="http://biblehub.com/greek/2532.htm" TargetMode="External"/><Relationship Id="rId12678" Type="http://schemas.openxmlformats.org/officeDocument/2006/relationships/hyperlink" Target="http://biblehub.com/greek/3748.htm" TargetMode="External"/><Relationship Id="rId13729" Type="http://schemas.openxmlformats.org/officeDocument/2006/relationships/hyperlink" Target="http://biblehub.com/greek/4771.htm" TargetMode="External"/><Relationship Id="rId17600" Type="http://schemas.openxmlformats.org/officeDocument/2006/relationships/hyperlink" Target="http://biblehub.com/greek/4862.htm" TargetMode="External"/><Relationship Id="rId1339" Type="http://schemas.openxmlformats.org/officeDocument/2006/relationships/hyperlink" Target="http://biblehub.com/greek/3361.htm" TargetMode="External"/><Relationship Id="rId2737" Type="http://schemas.openxmlformats.org/officeDocument/2006/relationships/hyperlink" Target="http://biblehub.com/greek/1473.htm" TargetMode="External"/><Relationship Id="rId5210" Type="http://schemas.openxmlformats.org/officeDocument/2006/relationships/hyperlink" Target="http://biblehub.com/greek/5610.htm" TargetMode="External"/><Relationship Id="rId15151" Type="http://schemas.openxmlformats.org/officeDocument/2006/relationships/hyperlink" Target="http://biblehub.com/greek/3588.htm" TargetMode="External"/><Relationship Id="rId16202" Type="http://schemas.openxmlformats.org/officeDocument/2006/relationships/hyperlink" Target="http://biblehub.com/greek/2532.htm" TargetMode="External"/><Relationship Id="rId709" Type="http://schemas.openxmlformats.org/officeDocument/2006/relationships/hyperlink" Target="http://biblehub.com/greek/3813.htm" TargetMode="External"/><Relationship Id="rId8780" Type="http://schemas.openxmlformats.org/officeDocument/2006/relationships/hyperlink" Target="http://biblehub.com/greek/846.htm" TargetMode="External"/><Relationship Id="rId9831" Type="http://schemas.openxmlformats.org/officeDocument/2006/relationships/hyperlink" Target="http://biblehub.com/greek/3588.htm" TargetMode="External"/><Relationship Id="rId11761" Type="http://schemas.openxmlformats.org/officeDocument/2006/relationships/hyperlink" Target="http://biblehub.com/greek/2400.htm" TargetMode="External"/><Relationship Id="rId12812" Type="http://schemas.openxmlformats.org/officeDocument/2006/relationships/hyperlink" Target="http://biblehub.com/greek/591.htm" TargetMode="External"/><Relationship Id="rId18374" Type="http://schemas.openxmlformats.org/officeDocument/2006/relationships/hyperlink" Target="http://biblehub.com/greek/2532.htm" TargetMode="External"/><Relationship Id="rId45" Type="http://schemas.openxmlformats.org/officeDocument/2006/relationships/hyperlink" Target="http://biblehub.com/greek/1161.htm" TargetMode="External"/><Relationship Id="rId1820" Type="http://schemas.openxmlformats.org/officeDocument/2006/relationships/hyperlink" Target="http://biblehub.com/greek/2662.htm" TargetMode="External"/><Relationship Id="rId7382" Type="http://schemas.openxmlformats.org/officeDocument/2006/relationships/hyperlink" Target="http://biblehub.com/greek/173.htm" TargetMode="External"/><Relationship Id="rId8433" Type="http://schemas.openxmlformats.org/officeDocument/2006/relationships/hyperlink" Target="http://biblehub.com/greek/3101.htm" TargetMode="External"/><Relationship Id="rId10363" Type="http://schemas.openxmlformats.org/officeDocument/2006/relationships/hyperlink" Target="http://biblehub.com/greek/1437.htm" TargetMode="External"/><Relationship Id="rId11414" Type="http://schemas.openxmlformats.org/officeDocument/2006/relationships/hyperlink" Target="http://biblehub.com/greek/846.htm" TargetMode="External"/><Relationship Id="rId18027" Type="http://schemas.openxmlformats.org/officeDocument/2006/relationships/hyperlink" Target="http://biblehub.com/greek/3498.htm" TargetMode="External"/><Relationship Id="rId3992" Type="http://schemas.openxmlformats.org/officeDocument/2006/relationships/hyperlink" Target="http://biblehub.com/greek/2532.htm" TargetMode="External"/><Relationship Id="rId7035" Type="http://schemas.openxmlformats.org/officeDocument/2006/relationships/hyperlink" Target="http://biblehub.com/greek/4314.htm" TargetMode="External"/><Relationship Id="rId10016" Type="http://schemas.openxmlformats.org/officeDocument/2006/relationships/hyperlink" Target="http://biblehub.com/greek/3588.htm" TargetMode="External"/><Relationship Id="rId13586" Type="http://schemas.openxmlformats.org/officeDocument/2006/relationships/hyperlink" Target="http://biblehub.com/greek/3475.htm" TargetMode="External"/><Relationship Id="rId14984" Type="http://schemas.openxmlformats.org/officeDocument/2006/relationships/hyperlink" Target="http://biblehub.com/greek/1909.htm" TargetMode="External"/><Relationship Id="rId2594" Type="http://schemas.openxmlformats.org/officeDocument/2006/relationships/hyperlink" Target="http://biblehub.com/greek/3588.htm" TargetMode="External"/><Relationship Id="rId3645" Type="http://schemas.openxmlformats.org/officeDocument/2006/relationships/hyperlink" Target="http://biblehub.com/greek/1909.htm" TargetMode="External"/><Relationship Id="rId12188" Type="http://schemas.openxmlformats.org/officeDocument/2006/relationships/hyperlink" Target="http://biblehub.com/greek/2532.htm" TargetMode="External"/><Relationship Id="rId13239" Type="http://schemas.openxmlformats.org/officeDocument/2006/relationships/hyperlink" Target="http://biblehub.com/greek/2316.htm" TargetMode="External"/><Relationship Id="rId14637" Type="http://schemas.openxmlformats.org/officeDocument/2006/relationships/hyperlink" Target="http://biblehub.com/greek/2112.htm" TargetMode="External"/><Relationship Id="rId17110" Type="http://schemas.openxmlformats.org/officeDocument/2006/relationships/hyperlink" Target="http://biblehub.com/greek/3588.htm" TargetMode="External"/><Relationship Id="rId566" Type="http://schemas.openxmlformats.org/officeDocument/2006/relationships/hyperlink" Target="http://biblehub.com/greek/1519.htm" TargetMode="External"/><Relationship Id="rId1196" Type="http://schemas.openxmlformats.org/officeDocument/2006/relationships/hyperlink" Target="http://biblehub.com/greek/2112.htm" TargetMode="External"/><Relationship Id="rId2247" Type="http://schemas.openxmlformats.org/officeDocument/2006/relationships/hyperlink" Target="http://biblehub.com/greek/3754.htm" TargetMode="External"/><Relationship Id="rId219" Type="http://schemas.openxmlformats.org/officeDocument/2006/relationships/hyperlink" Target="http://biblehub.com/greek/1161.htm" TargetMode="External"/><Relationship Id="rId6868" Type="http://schemas.openxmlformats.org/officeDocument/2006/relationships/hyperlink" Target="http://biblehub.com/greek/3588.htm" TargetMode="External"/><Relationship Id="rId7919" Type="http://schemas.openxmlformats.org/officeDocument/2006/relationships/hyperlink" Target="http://biblehub.com/greek/30.htm" TargetMode="External"/><Relationship Id="rId8290" Type="http://schemas.openxmlformats.org/officeDocument/2006/relationships/hyperlink" Target="http://biblehub.com/greek/3979.htm" TargetMode="External"/><Relationship Id="rId9341" Type="http://schemas.openxmlformats.org/officeDocument/2006/relationships/hyperlink" Target="http://biblehub.com/greek/2495.htm" TargetMode="External"/><Relationship Id="rId13720" Type="http://schemas.openxmlformats.org/officeDocument/2006/relationships/hyperlink" Target="http://biblehub.com/greek/1510.htm" TargetMode="External"/><Relationship Id="rId11271" Type="http://schemas.openxmlformats.org/officeDocument/2006/relationships/hyperlink" Target="http://biblehub.com/greek/2036.htm" TargetMode="External"/><Relationship Id="rId12322" Type="http://schemas.openxmlformats.org/officeDocument/2006/relationships/hyperlink" Target="http://biblehub.com/greek/3778.htm" TargetMode="External"/><Relationship Id="rId15892" Type="http://schemas.openxmlformats.org/officeDocument/2006/relationships/hyperlink" Target="http://biblehub.com/greek/846.htm" TargetMode="External"/><Relationship Id="rId16943" Type="http://schemas.openxmlformats.org/officeDocument/2006/relationships/hyperlink" Target="http://biblehub.com/greek/4334.htm" TargetMode="External"/><Relationship Id="rId700" Type="http://schemas.openxmlformats.org/officeDocument/2006/relationships/hyperlink" Target="http://biblehub.com/greek/3813.htm" TargetMode="External"/><Relationship Id="rId1330" Type="http://schemas.openxmlformats.org/officeDocument/2006/relationships/hyperlink" Target="http://biblehub.com/greek/846.htm" TargetMode="External"/><Relationship Id="rId5951" Type="http://schemas.openxmlformats.org/officeDocument/2006/relationships/hyperlink" Target="http://biblehub.com/greek/4605.htm" TargetMode="External"/><Relationship Id="rId14494" Type="http://schemas.openxmlformats.org/officeDocument/2006/relationships/hyperlink" Target="http://biblehub.com/greek/2440.htm" TargetMode="External"/><Relationship Id="rId15545" Type="http://schemas.openxmlformats.org/officeDocument/2006/relationships/hyperlink" Target="http://biblehub.com/greek/846.htm" TargetMode="External"/><Relationship Id="rId4553" Type="http://schemas.openxmlformats.org/officeDocument/2006/relationships/hyperlink" Target="http://biblehub.com/greek/3588.htm" TargetMode="External"/><Relationship Id="rId5604" Type="http://schemas.openxmlformats.org/officeDocument/2006/relationships/hyperlink" Target="http://biblehub.com/greek/4221.htm" TargetMode="External"/><Relationship Id="rId13096" Type="http://schemas.openxmlformats.org/officeDocument/2006/relationships/hyperlink" Target="http://biblehub.com/greek/1062.htm" TargetMode="External"/><Relationship Id="rId14147" Type="http://schemas.openxmlformats.org/officeDocument/2006/relationships/hyperlink" Target="http://biblehub.com/greek/129.htm" TargetMode="External"/><Relationship Id="rId3155" Type="http://schemas.openxmlformats.org/officeDocument/2006/relationships/hyperlink" Target="http://biblehub.com/greek/2919.htm" TargetMode="External"/><Relationship Id="rId4206" Type="http://schemas.openxmlformats.org/officeDocument/2006/relationships/hyperlink" Target="http://biblehub.com/greek/1519.htm" TargetMode="External"/><Relationship Id="rId7776" Type="http://schemas.openxmlformats.org/officeDocument/2006/relationships/hyperlink" Target="http://biblehub.com/greek/165.htm" TargetMode="External"/><Relationship Id="rId8827" Type="http://schemas.openxmlformats.org/officeDocument/2006/relationships/hyperlink" Target="http://biblehub.com/greek/1492.htm" TargetMode="External"/><Relationship Id="rId6378" Type="http://schemas.openxmlformats.org/officeDocument/2006/relationships/hyperlink" Target="http://biblehub.com/greek/1473.htm" TargetMode="External"/><Relationship Id="rId7429" Type="http://schemas.openxmlformats.org/officeDocument/2006/relationships/hyperlink" Target="http://biblehub.com/greek/1540.htm" TargetMode="External"/><Relationship Id="rId10757" Type="http://schemas.openxmlformats.org/officeDocument/2006/relationships/hyperlink" Target="http://biblehub.com/greek/3772.htm" TargetMode="External"/><Relationship Id="rId11808" Type="http://schemas.openxmlformats.org/officeDocument/2006/relationships/hyperlink" Target="http://biblehub.com/greek/846.htm" TargetMode="External"/><Relationship Id="rId13230" Type="http://schemas.openxmlformats.org/officeDocument/2006/relationships/hyperlink" Target="http://biblehub.com/greek/846.htm" TargetMode="External"/><Relationship Id="rId17851" Type="http://schemas.openxmlformats.org/officeDocument/2006/relationships/hyperlink" Target="http://biblehub.com/greek/5399.htm" TargetMode="External"/><Relationship Id="rId210" Type="http://schemas.openxmlformats.org/officeDocument/2006/relationships/hyperlink" Target="http://biblehub.com/greek/1080.htm" TargetMode="External"/><Relationship Id="rId2988" Type="http://schemas.openxmlformats.org/officeDocument/2006/relationships/hyperlink" Target="http://biblehub.com/greek/3588.htm" TargetMode="External"/><Relationship Id="rId7910" Type="http://schemas.openxmlformats.org/officeDocument/2006/relationships/hyperlink" Target="http://biblehub.com/greek/1909.htm" TargetMode="External"/><Relationship Id="rId16453" Type="http://schemas.openxmlformats.org/officeDocument/2006/relationships/hyperlink" Target="http://biblehub.com/greek/1473.htm" TargetMode="External"/><Relationship Id="rId17504" Type="http://schemas.openxmlformats.org/officeDocument/2006/relationships/hyperlink" Target="http://biblehub.com/greek/2532.htm" TargetMode="External"/><Relationship Id="rId5461" Type="http://schemas.openxmlformats.org/officeDocument/2006/relationships/hyperlink" Target="http://biblehub.com/greek/3962.htm" TargetMode="External"/><Relationship Id="rId6512" Type="http://schemas.openxmlformats.org/officeDocument/2006/relationships/hyperlink" Target="http://biblehub.com/greek/3767.htm" TargetMode="External"/><Relationship Id="rId15055" Type="http://schemas.openxmlformats.org/officeDocument/2006/relationships/hyperlink" Target="http://biblehub.com/greek/3599.htm" TargetMode="External"/><Relationship Id="rId16106" Type="http://schemas.openxmlformats.org/officeDocument/2006/relationships/hyperlink" Target="http://biblehub.com/greek/2532.htm" TargetMode="External"/><Relationship Id="rId4063" Type="http://schemas.openxmlformats.org/officeDocument/2006/relationships/hyperlink" Target="http://biblehub.com/greek/2572.htm" TargetMode="External"/><Relationship Id="rId5114" Type="http://schemas.openxmlformats.org/officeDocument/2006/relationships/hyperlink" Target="http://biblehub.com/greek/3588.htm" TargetMode="External"/><Relationship Id="rId8684" Type="http://schemas.openxmlformats.org/officeDocument/2006/relationships/hyperlink" Target="http://biblehub.com/greek/3588.htm" TargetMode="External"/><Relationship Id="rId9735" Type="http://schemas.openxmlformats.org/officeDocument/2006/relationships/hyperlink" Target="http://biblehub.com/greek/3650.htm" TargetMode="External"/><Relationship Id="rId11665" Type="http://schemas.openxmlformats.org/officeDocument/2006/relationships/hyperlink" Target="http://biblehub.com/greek/3004.htm" TargetMode="External"/><Relationship Id="rId18278" Type="http://schemas.openxmlformats.org/officeDocument/2006/relationships/hyperlink" Target="http://biblehub.com/greek/1909.htm" TargetMode="External"/><Relationship Id="rId1724" Type="http://schemas.openxmlformats.org/officeDocument/2006/relationships/hyperlink" Target="http://biblehub.com/greek/3754.htm" TargetMode="External"/><Relationship Id="rId7286" Type="http://schemas.openxmlformats.org/officeDocument/2006/relationships/hyperlink" Target="http://biblehub.com/greek/3004.htm" TargetMode="External"/><Relationship Id="rId8337" Type="http://schemas.openxmlformats.org/officeDocument/2006/relationships/hyperlink" Target="http://biblehub.com/greek/3588.htm" TargetMode="External"/><Relationship Id="rId10267" Type="http://schemas.openxmlformats.org/officeDocument/2006/relationships/hyperlink" Target="http://biblehub.com/greek/3361.htm" TargetMode="External"/><Relationship Id="rId11318" Type="http://schemas.openxmlformats.org/officeDocument/2006/relationships/hyperlink" Target="http://biblehub.com/greek/1325.htm" TargetMode="External"/><Relationship Id="rId12716" Type="http://schemas.openxmlformats.org/officeDocument/2006/relationships/hyperlink" Target="http://biblehub.com/greek/846.htm" TargetMode="External"/><Relationship Id="rId3896" Type="http://schemas.openxmlformats.org/officeDocument/2006/relationships/hyperlink" Target="http://biblehub.com/greek/1519.htm" TargetMode="External"/><Relationship Id="rId14888" Type="http://schemas.openxmlformats.org/officeDocument/2006/relationships/hyperlink" Target="http://biblehub.com/greek/3588.htm" TargetMode="External"/><Relationship Id="rId15939" Type="http://schemas.openxmlformats.org/officeDocument/2006/relationships/hyperlink" Target="http://biblehub.com/greek/1519.htm" TargetMode="External"/><Relationship Id="rId2498" Type="http://schemas.openxmlformats.org/officeDocument/2006/relationships/hyperlink" Target="http://biblehub.com/greek/1715.htm" TargetMode="External"/><Relationship Id="rId3549" Type="http://schemas.openxmlformats.org/officeDocument/2006/relationships/hyperlink" Target="http://biblehub.com/greek/3666.htm" TargetMode="External"/><Relationship Id="rId4947" Type="http://schemas.openxmlformats.org/officeDocument/2006/relationships/hyperlink" Target="http://biblehub.com/greek/918.htm" TargetMode="External"/><Relationship Id="rId7420" Type="http://schemas.openxmlformats.org/officeDocument/2006/relationships/hyperlink" Target="http://biblehub.com/greek/2532.htm" TargetMode="External"/><Relationship Id="rId17361" Type="http://schemas.openxmlformats.org/officeDocument/2006/relationships/hyperlink" Target="http://biblehub.com/greek/3588.htm" TargetMode="External"/><Relationship Id="rId6022" Type="http://schemas.openxmlformats.org/officeDocument/2006/relationships/hyperlink" Target="http://biblehub.com/greek/2532.htm" TargetMode="External"/><Relationship Id="rId10401" Type="http://schemas.openxmlformats.org/officeDocument/2006/relationships/hyperlink" Target="http://biblehub.com/greek/3588.htm" TargetMode="External"/><Relationship Id="rId13971" Type="http://schemas.openxmlformats.org/officeDocument/2006/relationships/hyperlink" Target="http://biblehub.com/greek/3588.htm" TargetMode="External"/><Relationship Id="rId17014" Type="http://schemas.openxmlformats.org/officeDocument/2006/relationships/hyperlink" Target="http://biblehub.com/greek/4771.htm" TargetMode="External"/><Relationship Id="rId8194" Type="http://schemas.openxmlformats.org/officeDocument/2006/relationships/hyperlink" Target="http://biblehub.com/greek/3727.htm" TargetMode="External"/><Relationship Id="rId9592" Type="http://schemas.openxmlformats.org/officeDocument/2006/relationships/hyperlink" Target="http://biblehub.com/greek/1909.htm" TargetMode="External"/><Relationship Id="rId12573" Type="http://schemas.openxmlformats.org/officeDocument/2006/relationships/hyperlink" Target="http://biblehub.com/greek/1417.htm" TargetMode="External"/><Relationship Id="rId13624" Type="http://schemas.openxmlformats.org/officeDocument/2006/relationships/hyperlink" Target="http://biblehub.com/greek/3588.htm" TargetMode="External"/><Relationship Id="rId951" Type="http://schemas.openxmlformats.org/officeDocument/2006/relationships/hyperlink" Target="http://biblehub.com/greek/3588.htm" TargetMode="External"/><Relationship Id="rId1581" Type="http://schemas.openxmlformats.org/officeDocument/2006/relationships/hyperlink" Target="http://biblehub.com/greek/2112.htm" TargetMode="External"/><Relationship Id="rId2632" Type="http://schemas.openxmlformats.org/officeDocument/2006/relationships/hyperlink" Target="http://biblehub.com/greek/4771.htm" TargetMode="External"/><Relationship Id="rId9245" Type="http://schemas.openxmlformats.org/officeDocument/2006/relationships/hyperlink" Target="http://biblehub.com/greek/3588.htm" TargetMode="External"/><Relationship Id="rId11175" Type="http://schemas.openxmlformats.org/officeDocument/2006/relationships/hyperlink" Target="http://biblehub.com/greek/932.htm" TargetMode="External"/><Relationship Id="rId12226" Type="http://schemas.openxmlformats.org/officeDocument/2006/relationships/hyperlink" Target="http://biblehub.com/greek/3588.htm" TargetMode="External"/><Relationship Id="rId15796" Type="http://schemas.openxmlformats.org/officeDocument/2006/relationships/hyperlink" Target="http://biblehub.com/greek/1473.htm" TargetMode="External"/><Relationship Id="rId604" Type="http://schemas.openxmlformats.org/officeDocument/2006/relationships/hyperlink" Target="http://biblehub.com/greek/2476.htm" TargetMode="External"/><Relationship Id="rId1234" Type="http://schemas.openxmlformats.org/officeDocument/2006/relationships/hyperlink" Target="http://biblehub.com/greek/3739.htm" TargetMode="External"/><Relationship Id="rId5855" Type="http://schemas.openxmlformats.org/officeDocument/2006/relationships/hyperlink" Target="http://biblehub.com/greek/3588.htm" TargetMode="External"/><Relationship Id="rId6906" Type="http://schemas.openxmlformats.org/officeDocument/2006/relationships/hyperlink" Target="http://biblehub.com/greek/1438.htm" TargetMode="External"/><Relationship Id="rId14398" Type="http://schemas.openxmlformats.org/officeDocument/2006/relationships/hyperlink" Target="http://biblehub.com/greek/4183.htm" TargetMode="External"/><Relationship Id="rId15449" Type="http://schemas.openxmlformats.org/officeDocument/2006/relationships/hyperlink" Target="http://biblehub.com/greek/2532.htm" TargetMode="External"/><Relationship Id="rId16847" Type="http://schemas.openxmlformats.org/officeDocument/2006/relationships/hyperlink" Target="http://biblehub.com/greek/1487.htm" TargetMode="External"/><Relationship Id="rId4457" Type="http://schemas.openxmlformats.org/officeDocument/2006/relationships/hyperlink" Target="http://biblehub.com/greek/1656.htm" TargetMode="External"/><Relationship Id="rId5508" Type="http://schemas.openxmlformats.org/officeDocument/2006/relationships/hyperlink" Target="http://biblehub.com/greek/846.htm" TargetMode="External"/><Relationship Id="rId3059" Type="http://schemas.openxmlformats.org/officeDocument/2006/relationships/hyperlink" Target="http://biblehub.com/greek/5613.htm" TargetMode="External"/><Relationship Id="rId15930" Type="http://schemas.openxmlformats.org/officeDocument/2006/relationships/hyperlink" Target="http://biblehub.com/greek/5101.htm" TargetMode="External"/><Relationship Id="rId13481" Type="http://schemas.openxmlformats.org/officeDocument/2006/relationships/hyperlink" Target="http://biblehub.com/greek/5613.htm" TargetMode="External"/><Relationship Id="rId14532" Type="http://schemas.openxmlformats.org/officeDocument/2006/relationships/hyperlink" Target="http://biblehub.com/greek/3588.htm" TargetMode="External"/><Relationship Id="rId1091" Type="http://schemas.openxmlformats.org/officeDocument/2006/relationships/hyperlink" Target="http://biblehub.com/greek/3694.htm" TargetMode="External"/><Relationship Id="rId3540" Type="http://schemas.openxmlformats.org/officeDocument/2006/relationships/hyperlink" Target="http://biblehub.com/greek/3748.htm" TargetMode="External"/><Relationship Id="rId12083" Type="http://schemas.openxmlformats.org/officeDocument/2006/relationships/hyperlink" Target="http://biblehub.com/greek/1473.htm" TargetMode="External"/><Relationship Id="rId13134" Type="http://schemas.openxmlformats.org/officeDocument/2006/relationships/hyperlink" Target="http://biblehub.com/greek/5119.htm" TargetMode="External"/><Relationship Id="rId17755" Type="http://schemas.openxmlformats.org/officeDocument/2006/relationships/hyperlink" Target="http://biblehub.com/greek/2983.htm" TargetMode="External"/><Relationship Id="rId114" Type="http://schemas.openxmlformats.org/officeDocument/2006/relationships/hyperlink" Target="http://biblehub.com/greek/3588.htm" TargetMode="External"/><Relationship Id="rId461" Type="http://schemas.openxmlformats.org/officeDocument/2006/relationships/hyperlink" Target="http://biblehub.com/greek/3854.htm" TargetMode="External"/><Relationship Id="rId2142" Type="http://schemas.openxmlformats.org/officeDocument/2006/relationships/hyperlink" Target="http://biblehub.com/greek/1722.htm" TargetMode="External"/><Relationship Id="rId6763" Type="http://schemas.openxmlformats.org/officeDocument/2006/relationships/hyperlink" Target="http://biblehub.com/greek/3428.htm" TargetMode="External"/><Relationship Id="rId7814" Type="http://schemas.openxmlformats.org/officeDocument/2006/relationships/hyperlink" Target="http://biblehub.com/greek/3588.htm" TargetMode="External"/><Relationship Id="rId16357" Type="http://schemas.openxmlformats.org/officeDocument/2006/relationships/hyperlink" Target="http://biblehub.com/greek/846.htm" TargetMode="External"/><Relationship Id="rId17408" Type="http://schemas.openxmlformats.org/officeDocument/2006/relationships/hyperlink" Target="http://biblehub.com/greek/3793.htm" TargetMode="External"/><Relationship Id="rId5365" Type="http://schemas.openxmlformats.org/officeDocument/2006/relationships/hyperlink" Target="http://biblehub.com/greek/1430.htm" TargetMode="External"/><Relationship Id="rId6416" Type="http://schemas.openxmlformats.org/officeDocument/2006/relationships/hyperlink" Target="http://biblehub.com/greek/3756.htm" TargetMode="External"/><Relationship Id="rId9986" Type="http://schemas.openxmlformats.org/officeDocument/2006/relationships/hyperlink" Target="http://biblehub.com/greek/1161.htm" TargetMode="External"/><Relationship Id="rId5018" Type="http://schemas.openxmlformats.org/officeDocument/2006/relationships/hyperlink" Target="http://biblehub.com/greek/1432.htm" TargetMode="External"/><Relationship Id="rId8588" Type="http://schemas.openxmlformats.org/officeDocument/2006/relationships/hyperlink" Target="http://biblehub.com/greek/846.htm" TargetMode="External"/><Relationship Id="rId9639" Type="http://schemas.openxmlformats.org/officeDocument/2006/relationships/hyperlink" Target="http://biblehub.com/greek/2532.htm" TargetMode="External"/><Relationship Id="rId12967" Type="http://schemas.openxmlformats.org/officeDocument/2006/relationships/hyperlink" Target="http://biblehub.com/greek/4619.htm" TargetMode="External"/><Relationship Id="rId1628" Type="http://schemas.openxmlformats.org/officeDocument/2006/relationships/hyperlink" Target="http://biblehub.com/greek/4374.htm" TargetMode="External"/><Relationship Id="rId1975" Type="http://schemas.openxmlformats.org/officeDocument/2006/relationships/hyperlink" Target="http://biblehub.com/greek/1525.htm" TargetMode="External"/><Relationship Id="rId11569" Type="http://schemas.openxmlformats.org/officeDocument/2006/relationships/hyperlink" Target="http://biblehub.com/greek/4012.htm" TargetMode="External"/><Relationship Id="rId14042" Type="http://schemas.openxmlformats.org/officeDocument/2006/relationships/hyperlink" Target="http://biblehub.com/greek/5273.htm" TargetMode="External"/><Relationship Id="rId15440" Type="http://schemas.openxmlformats.org/officeDocument/2006/relationships/hyperlink" Target="http://biblehub.com/greek/611.htm" TargetMode="External"/><Relationship Id="rId3050" Type="http://schemas.openxmlformats.org/officeDocument/2006/relationships/hyperlink" Target="http://biblehub.com/greek/3754.htm" TargetMode="External"/><Relationship Id="rId4101" Type="http://schemas.openxmlformats.org/officeDocument/2006/relationships/hyperlink" Target="http://biblehub.com/greek/3004.htm" TargetMode="External"/><Relationship Id="rId7671" Type="http://schemas.openxmlformats.org/officeDocument/2006/relationships/hyperlink" Target="http://biblehub.com/greek/1722.htm" TargetMode="External"/><Relationship Id="rId8722" Type="http://schemas.openxmlformats.org/officeDocument/2006/relationships/hyperlink" Target="http://biblehub.com/greek/2228.htm" TargetMode="External"/><Relationship Id="rId10652" Type="http://schemas.openxmlformats.org/officeDocument/2006/relationships/hyperlink" Target="http://biblehub.com/greek/3004.htm" TargetMode="External"/><Relationship Id="rId11703" Type="http://schemas.openxmlformats.org/officeDocument/2006/relationships/hyperlink" Target="http://biblehub.com/greek/2532.htm" TargetMode="External"/><Relationship Id="rId17265" Type="http://schemas.openxmlformats.org/officeDocument/2006/relationships/hyperlink" Target="http://biblehub.com/greek/3793.htm" TargetMode="External"/><Relationship Id="rId18316" Type="http://schemas.openxmlformats.org/officeDocument/2006/relationships/hyperlink" Target="http://biblehub.com/greek/3588.htm" TargetMode="External"/><Relationship Id="rId6273" Type="http://schemas.openxmlformats.org/officeDocument/2006/relationships/hyperlink" Target="http://biblehub.com/greek/846.htm" TargetMode="External"/><Relationship Id="rId7324" Type="http://schemas.openxmlformats.org/officeDocument/2006/relationships/hyperlink" Target="http://biblehub.com/greek/3588.htm" TargetMode="External"/><Relationship Id="rId10305" Type="http://schemas.openxmlformats.org/officeDocument/2006/relationships/hyperlink" Target="http://biblehub.com/greek/3004.htm" TargetMode="External"/><Relationship Id="rId13875" Type="http://schemas.openxmlformats.org/officeDocument/2006/relationships/hyperlink" Target="http://biblehub.com/greek/3956.htm" TargetMode="External"/><Relationship Id="rId2883" Type="http://schemas.openxmlformats.org/officeDocument/2006/relationships/hyperlink" Target="http://biblehub.com/greek/3588.htm" TargetMode="External"/><Relationship Id="rId3934" Type="http://schemas.openxmlformats.org/officeDocument/2006/relationships/hyperlink" Target="http://biblehub.com/greek/2532.htm" TargetMode="External"/><Relationship Id="rId9496" Type="http://schemas.openxmlformats.org/officeDocument/2006/relationships/hyperlink" Target="http://biblehub.com/greek/4396.htm" TargetMode="External"/><Relationship Id="rId12477" Type="http://schemas.openxmlformats.org/officeDocument/2006/relationships/hyperlink" Target="http://biblehub.com/greek/1849.htm" TargetMode="External"/><Relationship Id="rId13528" Type="http://schemas.openxmlformats.org/officeDocument/2006/relationships/hyperlink" Target="http://biblehub.com/greek/2036.htm" TargetMode="External"/><Relationship Id="rId14926" Type="http://schemas.openxmlformats.org/officeDocument/2006/relationships/hyperlink" Target="http://biblehub.com/greek/3588.htm" TargetMode="External"/><Relationship Id="rId855" Type="http://schemas.openxmlformats.org/officeDocument/2006/relationships/hyperlink" Target="http://biblehub.com/greek/1525.htm" TargetMode="External"/><Relationship Id="rId1485" Type="http://schemas.openxmlformats.org/officeDocument/2006/relationships/hyperlink" Target="http://biblehub.com/greek/393.htm" TargetMode="External"/><Relationship Id="rId2536" Type="http://schemas.openxmlformats.org/officeDocument/2006/relationships/hyperlink" Target="http://biblehub.com/greek/3588.htm" TargetMode="External"/><Relationship Id="rId8098" Type="http://schemas.openxmlformats.org/officeDocument/2006/relationships/hyperlink" Target="http://biblehub.com/greek/846.htm" TargetMode="External"/><Relationship Id="rId9149" Type="http://schemas.openxmlformats.org/officeDocument/2006/relationships/hyperlink" Target="http://biblehub.com/greek/3588.htm" TargetMode="External"/><Relationship Id="rId11079" Type="http://schemas.openxmlformats.org/officeDocument/2006/relationships/hyperlink" Target="http://biblehub.com/greek/2532.htm" TargetMode="External"/><Relationship Id="rId16001" Type="http://schemas.openxmlformats.org/officeDocument/2006/relationships/hyperlink" Target="http://biblehub.com/greek/2036.htm" TargetMode="External"/><Relationship Id="rId508" Type="http://schemas.openxmlformats.org/officeDocument/2006/relationships/hyperlink" Target="http://biblehub.com/greek/3588.htm" TargetMode="External"/><Relationship Id="rId1138" Type="http://schemas.openxmlformats.org/officeDocument/2006/relationships/hyperlink" Target="http://biblehub.com/greek/5119.htm" TargetMode="External"/><Relationship Id="rId5759" Type="http://schemas.openxmlformats.org/officeDocument/2006/relationships/hyperlink" Target="http://biblehub.com/greek/2400.htm" TargetMode="External"/><Relationship Id="rId9630" Type="http://schemas.openxmlformats.org/officeDocument/2006/relationships/hyperlink" Target="http://biblehub.com/greek/575.htm" TargetMode="External"/><Relationship Id="rId18173" Type="http://schemas.openxmlformats.org/officeDocument/2006/relationships/hyperlink" Target="http://biblehub.com/greek/846.htm" TargetMode="External"/><Relationship Id="rId7181" Type="http://schemas.openxmlformats.org/officeDocument/2006/relationships/hyperlink" Target="http://biblehub.com/greek/1325.htm" TargetMode="External"/><Relationship Id="rId8232" Type="http://schemas.openxmlformats.org/officeDocument/2006/relationships/hyperlink" Target="http://biblehub.com/greek/3992.htm" TargetMode="External"/><Relationship Id="rId11560" Type="http://schemas.openxmlformats.org/officeDocument/2006/relationships/hyperlink" Target="http://biblehub.com/greek/1342.htm" TargetMode="External"/><Relationship Id="rId12611" Type="http://schemas.openxmlformats.org/officeDocument/2006/relationships/hyperlink" Target="http://biblehub.com/greek/5101.htm" TargetMode="External"/><Relationship Id="rId10162" Type="http://schemas.openxmlformats.org/officeDocument/2006/relationships/hyperlink" Target="http://biblehub.com/greek/2532.htm" TargetMode="External"/><Relationship Id="rId11213" Type="http://schemas.openxmlformats.org/officeDocument/2006/relationships/hyperlink" Target="http://biblehub.com/greek/1063.htm" TargetMode="External"/><Relationship Id="rId14783" Type="http://schemas.openxmlformats.org/officeDocument/2006/relationships/hyperlink" Target="http://biblehub.com/greek/2532.htm" TargetMode="External"/><Relationship Id="rId15834" Type="http://schemas.openxmlformats.org/officeDocument/2006/relationships/hyperlink" Target="http://biblehub.com/greek/5207.htm" TargetMode="External"/><Relationship Id="rId3791" Type="http://schemas.openxmlformats.org/officeDocument/2006/relationships/hyperlink" Target="http://biblehub.com/greek/3004.htm" TargetMode="External"/><Relationship Id="rId4842" Type="http://schemas.openxmlformats.org/officeDocument/2006/relationships/hyperlink" Target="http://biblehub.com/greek/3588.htm" TargetMode="External"/><Relationship Id="rId13385" Type="http://schemas.openxmlformats.org/officeDocument/2006/relationships/hyperlink" Target="http://biblehub.com/greek/3588.htm" TargetMode="External"/><Relationship Id="rId14436" Type="http://schemas.openxmlformats.org/officeDocument/2006/relationships/hyperlink" Target="http://biblehub.com/greek/3588.htm" TargetMode="External"/><Relationship Id="rId2393" Type="http://schemas.openxmlformats.org/officeDocument/2006/relationships/hyperlink" Target="http://biblehub.com/greek/1155.htm" TargetMode="External"/><Relationship Id="rId3444" Type="http://schemas.openxmlformats.org/officeDocument/2006/relationships/hyperlink" Target="http://biblehub.com/greek/2590.htm" TargetMode="External"/><Relationship Id="rId13038" Type="http://schemas.openxmlformats.org/officeDocument/2006/relationships/hyperlink" Target="http://biblehub.com/greek/1909.htm" TargetMode="External"/><Relationship Id="rId17659" Type="http://schemas.openxmlformats.org/officeDocument/2006/relationships/hyperlink" Target="http://biblehub.com/greek/4982.htm" TargetMode="External"/><Relationship Id="rId365" Type="http://schemas.openxmlformats.org/officeDocument/2006/relationships/hyperlink" Target="http://biblehub.com/greek/1063.htm" TargetMode="External"/><Relationship Id="rId2046" Type="http://schemas.openxmlformats.org/officeDocument/2006/relationships/hyperlink" Target="http://biblehub.com/greek/3403.htm" TargetMode="External"/><Relationship Id="rId6667" Type="http://schemas.openxmlformats.org/officeDocument/2006/relationships/hyperlink" Target="http://biblehub.com/greek/1537.htm" TargetMode="External"/><Relationship Id="rId7718" Type="http://schemas.openxmlformats.org/officeDocument/2006/relationships/hyperlink" Target="http://biblehub.com/greek/3588.htm" TargetMode="External"/><Relationship Id="rId5269" Type="http://schemas.openxmlformats.org/officeDocument/2006/relationships/hyperlink" Target="http://biblehub.com/greek/3778.htm" TargetMode="External"/><Relationship Id="rId9140" Type="http://schemas.openxmlformats.org/officeDocument/2006/relationships/hyperlink" Target="http://biblehub.com/greek/2532.htm" TargetMode="External"/><Relationship Id="rId11070" Type="http://schemas.openxmlformats.org/officeDocument/2006/relationships/hyperlink" Target="http://biblehub.com/greek/3004.htm" TargetMode="External"/><Relationship Id="rId12121" Type="http://schemas.openxmlformats.org/officeDocument/2006/relationships/hyperlink" Target="http://biblehub.com/greek/4771.htm" TargetMode="External"/><Relationship Id="rId15691" Type="http://schemas.openxmlformats.org/officeDocument/2006/relationships/hyperlink" Target="http://biblehub.com/greek/3778.htm" TargetMode="External"/><Relationship Id="rId16742" Type="http://schemas.openxmlformats.org/officeDocument/2006/relationships/hyperlink" Target="http://biblehub.com/greek/2424.htm" TargetMode="External"/><Relationship Id="rId1879" Type="http://schemas.openxmlformats.org/officeDocument/2006/relationships/hyperlink" Target="http://biblehub.com/greek/3772.htm" TargetMode="External"/><Relationship Id="rId5750" Type="http://schemas.openxmlformats.org/officeDocument/2006/relationships/hyperlink" Target="http://biblehub.com/greek/4771.htm" TargetMode="External"/><Relationship Id="rId6801" Type="http://schemas.openxmlformats.org/officeDocument/2006/relationships/hyperlink" Target="http://biblehub.com/greek/3588.htm" TargetMode="External"/><Relationship Id="rId14293" Type="http://schemas.openxmlformats.org/officeDocument/2006/relationships/hyperlink" Target="http://biblehub.com/greek/5101.htm" TargetMode="External"/><Relationship Id="rId15344" Type="http://schemas.openxmlformats.org/officeDocument/2006/relationships/hyperlink" Target="http://biblehub.com/greek/3641.htm" TargetMode="External"/><Relationship Id="rId4005" Type="http://schemas.openxmlformats.org/officeDocument/2006/relationships/hyperlink" Target="http://biblehub.com/greek/4226.htm" TargetMode="External"/><Relationship Id="rId4352" Type="http://schemas.openxmlformats.org/officeDocument/2006/relationships/hyperlink" Target="http://biblehub.com/greek/3624.htm" TargetMode="External"/><Relationship Id="rId5403" Type="http://schemas.openxmlformats.org/officeDocument/2006/relationships/hyperlink" Target="http://biblehub.com/greek/1909.htm" TargetMode="External"/><Relationship Id="rId8973" Type="http://schemas.openxmlformats.org/officeDocument/2006/relationships/hyperlink" Target="http://biblehub.com/greek/1473.htm" TargetMode="External"/><Relationship Id="rId11954" Type="http://schemas.openxmlformats.org/officeDocument/2006/relationships/hyperlink" Target="http://biblehub.com/greek/1247.htm" TargetMode="External"/><Relationship Id="rId7575" Type="http://schemas.openxmlformats.org/officeDocument/2006/relationships/hyperlink" Target="http://biblehub.com/greek/3850.htm" TargetMode="External"/><Relationship Id="rId8626" Type="http://schemas.openxmlformats.org/officeDocument/2006/relationships/hyperlink" Target="http://biblehub.com/greek/1921.htm" TargetMode="External"/><Relationship Id="rId10556" Type="http://schemas.openxmlformats.org/officeDocument/2006/relationships/hyperlink" Target="http://biblehub.com/greek/3754.htm" TargetMode="External"/><Relationship Id="rId11607" Type="http://schemas.openxmlformats.org/officeDocument/2006/relationships/hyperlink" Target="http://biblehub.com/greek/290.htm" TargetMode="External"/><Relationship Id="rId17169" Type="http://schemas.openxmlformats.org/officeDocument/2006/relationships/hyperlink" Target="http://biblehub.com/greek/3004.htm" TargetMode="External"/><Relationship Id="rId6177" Type="http://schemas.openxmlformats.org/officeDocument/2006/relationships/hyperlink" Target="http://biblehub.com/greek/3588.htm" TargetMode="External"/><Relationship Id="rId7228" Type="http://schemas.openxmlformats.org/officeDocument/2006/relationships/hyperlink" Target="http://biblehub.com/greek/4920.htm" TargetMode="External"/><Relationship Id="rId10209" Type="http://schemas.openxmlformats.org/officeDocument/2006/relationships/hyperlink" Target="http://biblehub.com/greek/2036.htm" TargetMode="External"/><Relationship Id="rId2787" Type="http://schemas.openxmlformats.org/officeDocument/2006/relationships/hyperlink" Target="http://biblehub.com/greek/846.htm" TargetMode="External"/><Relationship Id="rId3838" Type="http://schemas.openxmlformats.org/officeDocument/2006/relationships/hyperlink" Target="http://biblehub.com/greek/2240.htm" TargetMode="External"/><Relationship Id="rId13779" Type="http://schemas.openxmlformats.org/officeDocument/2006/relationships/hyperlink" Target="http://biblehub.com/greek/4160.htm" TargetMode="External"/><Relationship Id="rId16252" Type="http://schemas.openxmlformats.org/officeDocument/2006/relationships/hyperlink" Target="http://biblehub.com/greek/2537.htm" TargetMode="External"/><Relationship Id="rId17650" Type="http://schemas.openxmlformats.org/officeDocument/2006/relationships/hyperlink" Target="http://biblehub.com/greek/1122.htm" TargetMode="External"/><Relationship Id="rId759" Type="http://schemas.openxmlformats.org/officeDocument/2006/relationships/hyperlink" Target="http://biblehub.com/greek/1722.htm" TargetMode="External"/><Relationship Id="rId1389" Type="http://schemas.openxmlformats.org/officeDocument/2006/relationships/hyperlink" Target="http://biblehub.com/greek/4352.htm" TargetMode="External"/><Relationship Id="rId5260" Type="http://schemas.openxmlformats.org/officeDocument/2006/relationships/hyperlink" Target="http://biblehub.com/greek/3778.htm" TargetMode="External"/><Relationship Id="rId6311" Type="http://schemas.openxmlformats.org/officeDocument/2006/relationships/hyperlink" Target="http://biblehub.com/greek/5119.htm" TargetMode="External"/><Relationship Id="rId17303" Type="http://schemas.openxmlformats.org/officeDocument/2006/relationships/hyperlink" Target="http://biblehub.com/greek/846.htm" TargetMode="External"/><Relationship Id="rId8483" Type="http://schemas.openxmlformats.org/officeDocument/2006/relationships/hyperlink" Target="http://biblehub.com/greek/3588.htm" TargetMode="External"/><Relationship Id="rId9881" Type="http://schemas.openxmlformats.org/officeDocument/2006/relationships/hyperlink" Target="http://biblehub.com/greek/2243.htm" TargetMode="External"/><Relationship Id="rId12862" Type="http://schemas.openxmlformats.org/officeDocument/2006/relationships/hyperlink" Target="http://biblehub.com/greek/2532.htm" TargetMode="External"/><Relationship Id="rId13913" Type="http://schemas.openxmlformats.org/officeDocument/2006/relationships/hyperlink" Target="http://biblehub.com/greek/1122.htm" TargetMode="External"/><Relationship Id="rId95" Type="http://schemas.openxmlformats.org/officeDocument/2006/relationships/hyperlink" Target="http://biblehub.com/greek/3588.htm" TargetMode="External"/><Relationship Id="rId1870" Type="http://schemas.openxmlformats.org/officeDocument/2006/relationships/hyperlink" Target="http://biblehub.com/greek/2041.htm" TargetMode="External"/><Relationship Id="rId2921" Type="http://schemas.openxmlformats.org/officeDocument/2006/relationships/hyperlink" Target="http://biblehub.com/greek/3588.htm" TargetMode="External"/><Relationship Id="rId7085" Type="http://schemas.openxmlformats.org/officeDocument/2006/relationships/hyperlink" Target="http://biblehub.com/greek/4098.htm" TargetMode="External"/><Relationship Id="rId8136" Type="http://schemas.openxmlformats.org/officeDocument/2006/relationships/hyperlink" Target="http://biblehub.com/greek/2902.htm" TargetMode="External"/><Relationship Id="rId9534" Type="http://schemas.openxmlformats.org/officeDocument/2006/relationships/hyperlink" Target="http://biblehub.com/greek/3756.htm" TargetMode="External"/><Relationship Id="rId11464" Type="http://schemas.openxmlformats.org/officeDocument/2006/relationships/hyperlink" Target="http://biblehub.com/greek/2532.htm" TargetMode="External"/><Relationship Id="rId12515" Type="http://schemas.openxmlformats.org/officeDocument/2006/relationships/hyperlink" Target="http://biblehub.com/greek/1260.htm" TargetMode="External"/><Relationship Id="rId18077" Type="http://schemas.openxmlformats.org/officeDocument/2006/relationships/hyperlink" Target="http://biblehub.com/greek/2532.htm" TargetMode="External"/><Relationship Id="rId1523" Type="http://schemas.openxmlformats.org/officeDocument/2006/relationships/hyperlink" Target="http://biblehub.com/greek/1519.htm" TargetMode="External"/><Relationship Id="rId10066" Type="http://schemas.openxmlformats.org/officeDocument/2006/relationships/hyperlink" Target="http://biblehub.com/greek/2532.htm" TargetMode="External"/><Relationship Id="rId11117" Type="http://schemas.openxmlformats.org/officeDocument/2006/relationships/hyperlink" Target="http://biblehub.com/greek/243.htm" TargetMode="External"/><Relationship Id="rId14687" Type="http://schemas.openxmlformats.org/officeDocument/2006/relationships/hyperlink" Target="http://biblehub.com/greek/3588.htm" TargetMode="External"/><Relationship Id="rId15738" Type="http://schemas.openxmlformats.org/officeDocument/2006/relationships/hyperlink" Target="http://biblehub.com/greek/2532.htm" TargetMode="External"/><Relationship Id="rId3695" Type="http://schemas.openxmlformats.org/officeDocument/2006/relationships/hyperlink" Target="http://biblehub.com/greek/2532.htm" TargetMode="External"/><Relationship Id="rId4746" Type="http://schemas.openxmlformats.org/officeDocument/2006/relationships/hyperlink" Target="http://biblehub.com/greek/3004.htm" TargetMode="External"/><Relationship Id="rId13289" Type="http://schemas.openxmlformats.org/officeDocument/2006/relationships/hyperlink" Target="http://biblehub.com/greek/1473.htm" TargetMode="External"/><Relationship Id="rId17160" Type="http://schemas.openxmlformats.org/officeDocument/2006/relationships/hyperlink" Target="http://biblehub.com/greek/4594.htm" TargetMode="External"/><Relationship Id="rId18211" Type="http://schemas.openxmlformats.org/officeDocument/2006/relationships/hyperlink" Target="http://biblehub.com/greek/846.htm" TargetMode="External"/><Relationship Id="rId2297" Type="http://schemas.openxmlformats.org/officeDocument/2006/relationships/hyperlink" Target="http://biblehub.com/greek/3588.htm" TargetMode="External"/><Relationship Id="rId3348" Type="http://schemas.openxmlformats.org/officeDocument/2006/relationships/hyperlink" Target="http://biblehub.com/greek/2532.htm" TargetMode="External"/><Relationship Id="rId7969" Type="http://schemas.openxmlformats.org/officeDocument/2006/relationships/hyperlink" Target="http://biblehub.com/greek/846.htm" TargetMode="External"/><Relationship Id="rId10200" Type="http://schemas.openxmlformats.org/officeDocument/2006/relationships/hyperlink" Target="http://biblehub.com/greek/2584.htm" TargetMode="External"/><Relationship Id="rId269" Type="http://schemas.openxmlformats.org/officeDocument/2006/relationships/hyperlink" Target="http://biblehub.com/greek/897.htm" TargetMode="External"/><Relationship Id="rId9391" Type="http://schemas.openxmlformats.org/officeDocument/2006/relationships/hyperlink" Target="http://biblehub.com/greek/3754.htm" TargetMode="External"/><Relationship Id="rId13770" Type="http://schemas.openxmlformats.org/officeDocument/2006/relationships/hyperlink" Target="http://biblehub.com/greek/5330.htm" TargetMode="External"/><Relationship Id="rId14821" Type="http://schemas.openxmlformats.org/officeDocument/2006/relationships/hyperlink" Target="http://biblehub.com/greek/3575.htm" TargetMode="External"/><Relationship Id="rId1380" Type="http://schemas.openxmlformats.org/officeDocument/2006/relationships/hyperlink" Target="http://biblehub.com/greek/2532.htm" TargetMode="External"/><Relationship Id="rId9044" Type="http://schemas.openxmlformats.org/officeDocument/2006/relationships/hyperlink" Target="http://biblehub.com/greek/2952.htm" TargetMode="External"/><Relationship Id="rId12372" Type="http://schemas.openxmlformats.org/officeDocument/2006/relationships/hyperlink" Target="http://biblehub.com/greek/1722.htm" TargetMode="External"/><Relationship Id="rId13423" Type="http://schemas.openxmlformats.org/officeDocument/2006/relationships/hyperlink" Target="http://biblehub.com/greek/3588.htm" TargetMode="External"/><Relationship Id="rId16993" Type="http://schemas.openxmlformats.org/officeDocument/2006/relationships/hyperlink" Target="http://biblehub.com/greek/3326.htm" TargetMode="External"/><Relationship Id="rId403" Type="http://schemas.openxmlformats.org/officeDocument/2006/relationships/hyperlink" Target="file:///C:\Users\jack\Downloads\bib.docx" TargetMode="External"/><Relationship Id="rId750" Type="http://schemas.openxmlformats.org/officeDocument/2006/relationships/hyperlink" Target="http://biblehub.com/greek/2373.htm" TargetMode="External"/><Relationship Id="rId1033" Type="http://schemas.openxmlformats.org/officeDocument/2006/relationships/hyperlink" Target="http://biblehub.com/greek/2532.htm" TargetMode="External"/><Relationship Id="rId2431" Type="http://schemas.openxmlformats.org/officeDocument/2006/relationships/hyperlink" Target="http://biblehub.com/greek/3754.htm" TargetMode="External"/><Relationship Id="rId12025" Type="http://schemas.openxmlformats.org/officeDocument/2006/relationships/hyperlink" Target="http://biblehub.com/greek/2443.htm" TargetMode="External"/><Relationship Id="rId15595" Type="http://schemas.openxmlformats.org/officeDocument/2006/relationships/hyperlink" Target="http://biblehub.com/greek/3588.htm" TargetMode="External"/><Relationship Id="rId16646" Type="http://schemas.openxmlformats.org/officeDocument/2006/relationships/hyperlink" Target="http://biblehub.com/greek/846.htm" TargetMode="External"/><Relationship Id="rId5654" Type="http://schemas.openxmlformats.org/officeDocument/2006/relationships/hyperlink" Target="http://biblehub.com/greek/3101.htm" TargetMode="External"/><Relationship Id="rId6705" Type="http://schemas.openxmlformats.org/officeDocument/2006/relationships/hyperlink" Target="http://biblehub.com/greek/3588.htm" TargetMode="External"/><Relationship Id="rId14197" Type="http://schemas.openxmlformats.org/officeDocument/2006/relationships/hyperlink" Target="http://biblehub.com/greek/3588.htm" TargetMode="External"/><Relationship Id="rId15248" Type="http://schemas.openxmlformats.org/officeDocument/2006/relationships/hyperlink" Target="http://biblehub.com/greek/1161.htm" TargetMode="External"/><Relationship Id="rId4256" Type="http://schemas.openxmlformats.org/officeDocument/2006/relationships/hyperlink" Target="http://biblehub.com/greek/1519.htm" TargetMode="External"/><Relationship Id="rId5307" Type="http://schemas.openxmlformats.org/officeDocument/2006/relationships/hyperlink" Target="http://biblehub.com/greek/2443.htm" TargetMode="External"/><Relationship Id="rId8877" Type="http://schemas.openxmlformats.org/officeDocument/2006/relationships/hyperlink" Target="http://biblehub.com/greek/1161.htm" TargetMode="External"/><Relationship Id="rId9928" Type="http://schemas.openxmlformats.org/officeDocument/2006/relationships/hyperlink" Target="http://biblehub.com/greek/2036.htm" TargetMode="External"/><Relationship Id="rId1917" Type="http://schemas.openxmlformats.org/officeDocument/2006/relationships/hyperlink" Target="http://biblehub.com/greek/3551.htm" TargetMode="External"/><Relationship Id="rId7479" Type="http://schemas.openxmlformats.org/officeDocument/2006/relationships/hyperlink" Target="http://biblehub.com/greek/2590.htm" TargetMode="External"/><Relationship Id="rId11858" Type="http://schemas.openxmlformats.org/officeDocument/2006/relationships/hyperlink" Target="http://biblehub.com/greek/1473.htm" TargetMode="External"/><Relationship Id="rId12909" Type="http://schemas.openxmlformats.org/officeDocument/2006/relationships/hyperlink" Target="http://biblehub.com/greek/846.htm" TargetMode="External"/><Relationship Id="rId13280" Type="http://schemas.openxmlformats.org/officeDocument/2006/relationships/hyperlink" Target="http://biblehub.com/greek/2532.htm" TargetMode="External"/><Relationship Id="rId14331" Type="http://schemas.openxmlformats.org/officeDocument/2006/relationships/hyperlink" Target="http://biblehub.com/greek/191.htm" TargetMode="External"/><Relationship Id="rId260" Type="http://schemas.openxmlformats.org/officeDocument/2006/relationships/hyperlink" Target="http://biblehub.com/greek/1138.htm" TargetMode="External"/><Relationship Id="rId7960" Type="http://schemas.openxmlformats.org/officeDocument/2006/relationships/hyperlink" Target="http://biblehub.com/greek/4920.htm" TargetMode="External"/><Relationship Id="rId10941" Type="http://schemas.openxmlformats.org/officeDocument/2006/relationships/hyperlink" Target="http://biblehub.com/greek/591.htm" TargetMode="External"/><Relationship Id="rId17554" Type="http://schemas.openxmlformats.org/officeDocument/2006/relationships/hyperlink" Target="http://biblehub.com/greek/3004.htm" TargetMode="External"/><Relationship Id="rId5164" Type="http://schemas.openxmlformats.org/officeDocument/2006/relationships/hyperlink" Target="http://biblehub.com/greek/575.htm" TargetMode="External"/><Relationship Id="rId6215" Type="http://schemas.openxmlformats.org/officeDocument/2006/relationships/hyperlink" Target="http://biblehub.com/greek/3004.htm" TargetMode="External"/><Relationship Id="rId6562" Type="http://schemas.openxmlformats.org/officeDocument/2006/relationships/hyperlink" Target="http://biblehub.com/greek/3588.htm" TargetMode="External"/><Relationship Id="rId7613" Type="http://schemas.openxmlformats.org/officeDocument/2006/relationships/hyperlink" Target="http://biblehub.com/greek/2064.htm" TargetMode="External"/><Relationship Id="rId16156" Type="http://schemas.openxmlformats.org/officeDocument/2006/relationships/hyperlink" Target="http://biblehub.com/greek/2570.htm" TargetMode="External"/><Relationship Id="rId17207" Type="http://schemas.openxmlformats.org/officeDocument/2006/relationships/hyperlink" Target="http://biblehub.com/greek/2232.htm" TargetMode="External"/><Relationship Id="rId9785" Type="http://schemas.openxmlformats.org/officeDocument/2006/relationships/hyperlink" Target="http://biblehub.com/greek/3756.htm" TargetMode="External"/><Relationship Id="rId12766" Type="http://schemas.openxmlformats.org/officeDocument/2006/relationships/hyperlink" Target="http://biblehub.com/greek/3778.htm" TargetMode="External"/><Relationship Id="rId13817" Type="http://schemas.openxmlformats.org/officeDocument/2006/relationships/hyperlink" Target="http://biblehub.com/greek/5185.htm" TargetMode="External"/><Relationship Id="rId1774" Type="http://schemas.openxmlformats.org/officeDocument/2006/relationships/hyperlink" Target="http://biblehub.com/greek/2596.htm" TargetMode="External"/><Relationship Id="rId2825" Type="http://schemas.openxmlformats.org/officeDocument/2006/relationships/hyperlink" Target="http://biblehub.com/greek/2927.htm" TargetMode="External"/><Relationship Id="rId8387" Type="http://schemas.openxmlformats.org/officeDocument/2006/relationships/hyperlink" Target="http://biblehub.com/greek/308.htm" TargetMode="External"/><Relationship Id="rId9438" Type="http://schemas.openxmlformats.org/officeDocument/2006/relationships/hyperlink" Target="http://biblehub.com/greek/3754.htm" TargetMode="External"/><Relationship Id="rId11368" Type="http://schemas.openxmlformats.org/officeDocument/2006/relationships/hyperlink" Target="http://biblehub.com/greek/1510.htm" TargetMode="External"/><Relationship Id="rId12419" Type="http://schemas.openxmlformats.org/officeDocument/2006/relationships/hyperlink" Target="http://biblehub.com/greek/3361.htm" TargetMode="External"/><Relationship Id="rId1427" Type="http://schemas.openxmlformats.org/officeDocument/2006/relationships/hyperlink" Target="http://biblehub.com/greek/1519.htm" TargetMode="External"/><Relationship Id="rId4997" Type="http://schemas.openxmlformats.org/officeDocument/2006/relationships/hyperlink" Target="http://biblehub.com/greek/622.htm" TargetMode="External"/><Relationship Id="rId15989" Type="http://schemas.openxmlformats.org/officeDocument/2006/relationships/hyperlink" Target="http://biblehub.com/greek/5119.htm" TargetMode="External"/><Relationship Id="rId3599" Type="http://schemas.openxmlformats.org/officeDocument/2006/relationships/hyperlink" Target="http://biblehub.com/greek/3474.htm" TargetMode="External"/><Relationship Id="rId7470" Type="http://schemas.openxmlformats.org/officeDocument/2006/relationships/hyperlink" Target="http://biblehub.com/greek/4621.htm" TargetMode="External"/><Relationship Id="rId8521" Type="http://schemas.openxmlformats.org/officeDocument/2006/relationships/hyperlink" Target="http://biblehub.com/greek/846.htm" TargetMode="External"/><Relationship Id="rId12900" Type="http://schemas.openxmlformats.org/officeDocument/2006/relationships/hyperlink" Target="http://biblehub.com/greek/2212.htm" TargetMode="External"/><Relationship Id="rId17064" Type="http://schemas.openxmlformats.org/officeDocument/2006/relationships/hyperlink" Target="http://biblehub.com/greek/3588.htm" TargetMode="External"/><Relationship Id="rId18115" Type="http://schemas.openxmlformats.org/officeDocument/2006/relationships/hyperlink" Target="http://biblehub.com/greek/846.htm" TargetMode="External"/><Relationship Id="rId6072" Type="http://schemas.openxmlformats.org/officeDocument/2006/relationships/hyperlink" Target="http://biblehub.com/greek/2872.htm" TargetMode="External"/><Relationship Id="rId7123" Type="http://schemas.openxmlformats.org/officeDocument/2006/relationships/hyperlink" Target="http://biblehub.com/greek/173.htm" TargetMode="External"/><Relationship Id="rId10451" Type="http://schemas.openxmlformats.org/officeDocument/2006/relationships/hyperlink" Target="http://biblehub.com/greek/1417.htm" TargetMode="External"/><Relationship Id="rId11502" Type="http://schemas.openxmlformats.org/officeDocument/2006/relationships/hyperlink" Target="http://biblehub.com/greek/1063.htm" TargetMode="External"/><Relationship Id="rId9295" Type="http://schemas.openxmlformats.org/officeDocument/2006/relationships/hyperlink" Target="http://biblehub.com/greek/3798.htm" TargetMode="External"/><Relationship Id="rId10104" Type="http://schemas.openxmlformats.org/officeDocument/2006/relationships/hyperlink" Target="http://biblehub.com/greek/2424.htm" TargetMode="External"/><Relationship Id="rId13674" Type="http://schemas.openxmlformats.org/officeDocument/2006/relationships/hyperlink" Target="http://biblehub.com/greek/3588.htm" TargetMode="External"/><Relationship Id="rId14725" Type="http://schemas.openxmlformats.org/officeDocument/2006/relationships/hyperlink" Target="http://biblehub.com/greek/3772.htm" TargetMode="External"/><Relationship Id="rId2682" Type="http://schemas.openxmlformats.org/officeDocument/2006/relationships/hyperlink" Target="http://biblehub.com/greek/4336.htm" TargetMode="External"/><Relationship Id="rId3733" Type="http://schemas.openxmlformats.org/officeDocument/2006/relationships/hyperlink" Target="http://biblehub.com/greek/3870.htm" TargetMode="External"/><Relationship Id="rId12276" Type="http://schemas.openxmlformats.org/officeDocument/2006/relationships/hyperlink" Target="http://biblehub.com/greek/4160.htm" TargetMode="External"/><Relationship Id="rId13327" Type="http://schemas.openxmlformats.org/officeDocument/2006/relationships/hyperlink" Target="http://biblehub.com/greek/3767.htm" TargetMode="External"/><Relationship Id="rId16897" Type="http://schemas.openxmlformats.org/officeDocument/2006/relationships/hyperlink" Target="http://biblehub.com/greek/3144.htm" TargetMode="External"/><Relationship Id="rId17948" Type="http://schemas.openxmlformats.org/officeDocument/2006/relationships/hyperlink" Target="http://biblehub.com/greek/3588.htm" TargetMode="External"/><Relationship Id="rId654" Type="http://schemas.openxmlformats.org/officeDocument/2006/relationships/hyperlink" Target="http://biblehub.com/greek/4314.htm" TargetMode="External"/><Relationship Id="rId1284" Type="http://schemas.openxmlformats.org/officeDocument/2006/relationships/hyperlink" Target="http://biblehub.com/greek/740.htm" TargetMode="External"/><Relationship Id="rId2335" Type="http://schemas.openxmlformats.org/officeDocument/2006/relationships/hyperlink" Target="http://biblehub.com/greek/473.htm" TargetMode="External"/><Relationship Id="rId6956" Type="http://schemas.openxmlformats.org/officeDocument/2006/relationships/hyperlink" Target="http://biblehub.com/greek/3588.htm" TargetMode="External"/><Relationship Id="rId15499" Type="http://schemas.openxmlformats.org/officeDocument/2006/relationships/hyperlink" Target="http://biblehub.com/greek/4052.htm" TargetMode="External"/><Relationship Id="rId307" Type="http://schemas.openxmlformats.org/officeDocument/2006/relationships/hyperlink" Target="http://biblehub.com/greek/40.htm" TargetMode="External"/><Relationship Id="rId5558" Type="http://schemas.openxmlformats.org/officeDocument/2006/relationships/hyperlink" Target="http://biblehub.com/greek/5590.htm" TargetMode="External"/><Relationship Id="rId6609" Type="http://schemas.openxmlformats.org/officeDocument/2006/relationships/hyperlink" Target="http://biblehub.com/greek/3588.htm" TargetMode="External"/><Relationship Id="rId12410" Type="http://schemas.openxmlformats.org/officeDocument/2006/relationships/hyperlink" Target="http://biblehub.com/greek/2036.htm" TargetMode="External"/><Relationship Id="rId8031" Type="http://schemas.openxmlformats.org/officeDocument/2006/relationships/hyperlink" Target="http://biblehub.com/greek/3588.htm" TargetMode="External"/><Relationship Id="rId11012" Type="http://schemas.openxmlformats.org/officeDocument/2006/relationships/hyperlink" Target="http://biblehub.com/greek/846.htm" TargetMode="External"/><Relationship Id="rId15980" Type="http://schemas.openxmlformats.org/officeDocument/2006/relationships/hyperlink" Target="http://biblehub.com/greek/2889.htm" TargetMode="External"/><Relationship Id="rId3590" Type="http://schemas.openxmlformats.org/officeDocument/2006/relationships/hyperlink" Target="http://biblehub.com/greek/3588.htm" TargetMode="External"/><Relationship Id="rId13184" Type="http://schemas.openxmlformats.org/officeDocument/2006/relationships/hyperlink" Target="http://biblehub.com/greek/4771.htm" TargetMode="External"/><Relationship Id="rId14582" Type="http://schemas.openxmlformats.org/officeDocument/2006/relationships/hyperlink" Target="http://biblehub.com/greek/5620.htm" TargetMode="External"/><Relationship Id="rId15633" Type="http://schemas.openxmlformats.org/officeDocument/2006/relationships/hyperlink" Target="http://biblehub.com/greek/1510.htm" TargetMode="External"/><Relationship Id="rId2192" Type="http://schemas.openxmlformats.org/officeDocument/2006/relationships/hyperlink" Target="http://biblehub.com/greek/4771.htm" TargetMode="External"/><Relationship Id="rId3243" Type="http://schemas.openxmlformats.org/officeDocument/2006/relationships/hyperlink" Target="http://biblehub.com/greek/4219.htm" TargetMode="External"/><Relationship Id="rId4641" Type="http://schemas.openxmlformats.org/officeDocument/2006/relationships/hyperlink" Target="http://biblehub.com/greek/846.htm" TargetMode="External"/><Relationship Id="rId14235" Type="http://schemas.openxmlformats.org/officeDocument/2006/relationships/hyperlink" Target="http://biblehub.com/greek/575.htm" TargetMode="External"/><Relationship Id="rId164" Type="http://schemas.openxmlformats.org/officeDocument/2006/relationships/hyperlink" Target="http://biblehub.com/greek/3588.htm" TargetMode="External"/><Relationship Id="rId7864" Type="http://schemas.openxmlformats.org/officeDocument/2006/relationships/hyperlink" Target="http://biblehub.com/greek/3825.htm" TargetMode="External"/><Relationship Id="rId8915" Type="http://schemas.openxmlformats.org/officeDocument/2006/relationships/hyperlink" Target="http://biblehub.com/greek/1537.htm" TargetMode="External"/><Relationship Id="rId10845" Type="http://schemas.openxmlformats.org/officeDocument/2006/relationships/hyperlink" Target="http://biblehub.com/greek/846.htm" TargetMode="External"/><Relationship Id="rId17458" Type="http://schemas.openxmlformats.org/officeDocument/2006/relationships/hyperlink" Target="http://biblehub.com/greek/1909.htm" TargetMode="External"/><Relationship Id="rId5068" Type="http://schemas.openxmlformats.org/officeDocument/2006/relationships/hyperlink" Target="http://biblehub.com/greek/302.htm" TargetMode="External"/><Relationship Id="rId6466" Type="http://schemas.openxmlformats.org/officeDocument/2006/relationships/hyperlink" Target="http://biblehub.com/greek/3756.htm" TargetMode="External"/><Relationship Id="rId7517" Type="http://schemas.openxmlformats.org/officeDocument/2006/relationships/hyperlink" Target="http://biblehub.com/greek/1401.htm" TargetMode="External"/><Relationship Id="rId6119" Type="http://schemas.openxmlformats.org/officeDocument/2006/relationships/hyperlink" Target="http://biblehub.com/greek/3588.htm" TargetMode="External"/><Relationship Id="rId9689" Type="http://schemas.openxmlformats.org/officeDocument/2006/relationships/hyperlink" Target="http://biblehub.com/greek/3101.htm" TargetMode="External"/><Relationship Id="rId15490" Type="http://schemas.openxmlformats.org/officeDocument/2006/relationships/hyperlink" Target="http://biblehub.com/greek/3588.htm" TargetMode="External"/><Relationship Id="rId16541" Type="http://schemas.openxmlformats.org/officeDocument/2006/relationships/hyperlink" Target="http://biblehub.com/greek/268.htm" TargetMode="External"/><Relationship Id="rId1678" Type="http://schemas.openxmlformats.org/officeDocument/2006/relationships/hyperlink" Target="http://biblehub.com/greek/4334.htm" TargetMode="External"/><Relationship Id="rId2729" Type="http://schemas.openxmlformats.org/officeDocument/2006/relationships/hyperlink" Target="http://biblehub.com/greek/2532.htm" TargetMode="External"/><Relationship Id="rId6600" Type="http://schemas.openxmlformats.org/officeDocument/2006/relationships/hyperlink" Target="http://biblehub.com/greek/3956.htm" TargetMode="External"/><Relationship Id="rId14092" Type="http://schemas.openxmlformats.org/officeDocument/2006/relationships/hyperlink" Target="http://biblehub.com/greek/4771.htm" TargetMode="External"/><Relationship Id="rId15143" Type="http://schemas.openxmlformats.org/officeDocument/2006/relationships/hyperlink" Target="http://biblehub.com/greek/2036.htm" TargetMode="External"/><Relationship Id="rId4151" Type="http://schemas.openxmlformats.org/officeDocument/2006/relationships/hyperlink" Target="http://biblehub.com/greek/4771.htm" TargetMode="External"/><Relationship Id="rId5202" Type="http://schemas.openxmlformats.org/officeDocument/2006/relationships/hyperlink" Target="http://biblehub.com/greek/5101.htm" TargetMode="External"/><Relationship Id="rId7374" Type="http://schemas.openxmlformats.org/officeDocument/2006/relationships/hyperlink" Target="http://biblehub.com/greek/3588.htm" TargetMode="External"/><Relationship Id="rId8425" Type="http://schemas.openxmlformats.org/officeDocument/2006/relationships/hyperlink" Target="http://biblehub.com/greek/5565.htm" TargetMode="External"/><Relationship Id="rId8772" Type="http://schemas.openxmlformats.org/officeDocument/2006/relationships/hyperlink" Target="http://biblehub.com/greek/3778.htm" TargetMode="External"/><Relationship Id="rId9823" Type="http://schemas.openxmlformats.org/officeDocument/2006/relationships/hyperlink" Target="http://biblehub.com/greek/2596.htm" TargetMode="External"/><Relationship Id="rId11753" Type="http://schemas.openxmlformats.org/officeDocument/2006/relationships/hyperlink" Target="http://biblehub.com/greek/2596.htm" TargetMode="External"/><Relationship Id="rId12804" Type="http://schemas.openxmlformats.org/officeDocument/2006/relationships/hyperlink" Target="http://biblehub.com/greek/846.htm" TargetMode="External"/><Relationship Id="rId18366" Type="http://schemas.openxmlformats.org/officeDocument/2006/relationships/hyperlink" Target="http://biblehub.com/greek/4151.htm" TargetMode="External"/><Relationship Id="rId37" Type="http://schemas.openxmlformats.org/officeDocument/2006/relationships/hyperlink" Target="http://biblehub.com/greek/5329.htm" TargetMode="External"/><Relationship Id="rId1812" Type="http://schemas.openxmlformats.org/officeDocument/2006/relationships/hyperlink" Target="http://biblehub.com/greek/1519.htm" TargetMode="External"/><Relationship Id="rId7027" Type="http://schemas.openxmlformats.org/officeDocument/2006/relationships/hyperlink" Target="http://biblehub.com/greek/3588.htm" TargetMode="External"/><Relationship Id="rId10355" Type="http://schemas.openxmlformats.org/officeDocument/2006/relationships/hyperlink" Target="http://biblehub.com/greek/3173.htm" TargetMode="External"/><Relationship Id="rId11406" Type="http://schemas.openxmlformats.org/officeDocument/2006/relationships/hyperlink" Target="http://biblehub.com/greek/2316.htm" TargetMode="External"/><Relationship Id="rId14976" Type="http://schemas.openxmlformats.org/officeDocument/2006/relationships/hyperlink" Target="http://biblehub.com/greek/846.htm" TargetMode="External"/><Relationship Id="rId18019" Type="http://schemas.openxmlformats.org/officeDocument/2006/relationships/hyperlink" Target="http://biblehub.com/greek/846.htm" TargetMode="External"/><Relationship Id="rId3984" Type="http://schemas.openxmlformats.org/officeDocument/2006/relationships/hyperlink" Target="http://biblehub.com/greek/3004.htm" TargetMode="External"/><Relationship Id="rId9199" Type="http://schemas.openxmlformats.org/officeDocument/2006/relationships/hyperlink" Target="http://biblehub.com/greek/2424.htm" TargetMode="External"/><Relationship Id="rId10008" Type="http://schemas.openxmlformats.org/officeDocument/2006/relationships/hyperlink" Target="http://biblehub.com/greek/1722.htm" TargetMode="External"/><Relationship Id="rId13578" Type="http://schemas.openxmlformats.org/officeDocument/2006/relationships/hyperlink" Target="http://biblehub.com/greek/3793.htm" TargetMode="External"/><Relationship Id="rId14629" Type="http://schemas.openxmlformats.org/officeDocument/2006/relationships/hyperlink" Target="http://biblehub.com/greek/1437.htm" TargetMode="External"/><Relationship Id="rId2586" Type="http://schemas.openxmlformats.org/officeDocument/2006/relationships/hyperlink" Target="http://biblehub.com/greek/3756.htm" TargetMode="External"/><Relationship Id="rId3637" Type="http://schemas.openxmlformats.org/officeDocument/2006/relationships/hyperlink" Target="http://biblehub.com/greek/3588.htm" TargetMode="External"/><Relationship Id="rId16051" Type="http://schemas.openxmlformats.org/officeDocument/2006/relationships/hyperlink" Target="http://biblehub.com/greek/1170.htm" TargetMode="External"/><Relationship Id="rId17102" Type="http://schemas.openxmlformats.org/officeDocument/2006/relationships/hyperlink" Target="http://biblehub.com/greek/2036.htm" TargetMode="External"/><Relationship Id="rId558" Type="http://schemas.openxmlformats.org/officeDocument/2006/relationships/hyperlink" Target="http://biblehub.com/greek/3588.htm" TargetMode="External"/><Relationship Id="rId1188" Type="http://schemas.openxmlformats.org/officeDocument/2006/relationships/hyperlink" Target="http://biblehub.com/greek/1343.htm" TargetMode="External"/><Relationship Id="rId2239" Type="http://schemas.openxmlformats.org/officeDocument/2006/relationships/hyperlink" Target="http://biblehub.com/greek/2532.htm" TargetMode="External"/><Relationship Id="rId6110" Type="http://schemas.openxmlformats.org/officeDocument/2006/relationships/hyperlink" Target="http://biblehub.com/greek/1645.htm" TargetMode="External"/><Relationship Id="rId9680" Type="http://schemas.openxmlformats.org/officeDocument/2006/relationships/hyperlink" Target="http://biblehub.com/greek/235.htm" TargetMode="External"/><Relationship Id="rId8282" Type="http://schemas.openxmlformats.org/officeDocument/2006/relationships/hyperlink" Target="http://biblehub.com/greek/2596.htm" TargetMode="External"/><Relationship Id="rId9333" Type="http://schemas.openxmlformats.org/officeDocument/2006/relationships/hyperlink" Target="http://biblehub.com/greek/4592.htm" TargetMode="External"/><Relationship Id="rId11263" Type="http://schemas.openxmlformats.org/officeDocument/2006/relationships/hyperlink" Target="http://biblehub.com/greek/3588.htm" TargetMode="External"/><Relationship Id="rId12661" Type="http://schemas.openxmlformats.org/officeDocument/2006/relationships/hyperlink" Target="http://biblehub.com/greek/4100.htm" TargetMode="External"/><Relationship Id="rId13712" Type="http://schemas.openxmlformats.org/officeDocument/2006/relationships/hyperlink" Target="http://biblehub.com/greek/3588.htm" TargetMode="External"/><Relationship Id="rId1322" Type="http://schemas.openxmlformats.org/officeDocument/2006/relationships/hyperlink" Target="http://biblehub.com/greek/906.htm" TargetMode="External"/><Relationship Id="rId2720" Type="http://schemas.openxmlformats.org/officeDocument/2006/relationships/hyperlink" Target="http://biblehub.com/greek/3783.htm" TargetMode="External"/><Relationship Id="rId12314" Type="http://schemas.openxmlformats.org/officeDocument/2006/relationships/hyperlink" Target="http://biblehub.com/greek/5207.htm" TargetMode="External"/><Relationship Id="rId15884" Type="http://schemas.openxmlformats.org/officeDocument/2006/relationships/hyperlink" Target="http://biblehub.com/greek/1722.htm" TargetMode="External"/><Relationship Id="rId16935" Type="http://schemas.openxmlformats.org/officeDocument/2006/relationships/hyperlink" Target="http://biblehub.com/greek/1161.htm" TargetMode="External"/><Relationship Id="rId4892" Type="http://schemas.openxmlformats.org/officeDocument/2006/relationships/hyperlink" Target="http://biblehub.com/greek/1519.htm" TargetMode="External"/><Relationship Id="rId5943" Type="http://schemas.openxmlformats.org/officeDocument/2006/relationships/hyperlink" Target="http://biblehub.com/greek/2532.htm" TargetMode="External"/><Relationship Id="rId14486" Type="http://schemas.openxmlformats.org/officeDocument/2006/relationships/hyperlink" Target="http://biblehub.com/greek/1722.htm" TargetMode="External"/><Relationship Id="rId15537" Type="http://schemas.openxmlformats.org/officeDocument/2006/relationships/hyperlink" Target="http://biblehub.com/greek/3588.htm" TargetMode="External"/><Relationship Id="rId2096" Type="http://schemas.openxmlformats.org/officeDocument/2006/relationships/hyperlink" Target="http://biblehub.com/greek/476.htm" TargetMode="External"/><Relationship Id="rId3494" Type="http://schemas.openxmlformats.org/officeDocument/2006/relationships/hyperlink" Target="http://biblehub.com/greek/3588.htm" TargetMode="External"/><Relationship Id="rId4545" Type="http://schemas.openxmlformats.org/officeDocument/2006/relationships/hyperlink" Target="http://biblehub.com/greek/3501.htm" TargetMode="External"/><Relationship Id="rId13088" Type="http://schemas.openxmlformats.org/officeDocument/2006/relationships/hyperlink" Target="http://biblehub.com/greek/846.htm" TargetMode="External"/><Relationship Id="rId14139" Type="http://schemas.openxmlformats.org/officeDocument/2006/relationships/hyperlink" Target="http://biblehub.com/greek/129.htm" TargetMode="External"/><Relationship Id="rId18010" Type="http://schemas.openxmlformats.org/officeDocument/2006/relationships/hyperlink" Target="http://biblehub.com/greek/5154.htm" TargetMode="External"/><Relationship Id="rId3147" Type="http://schemas.openxmlformats.org/officeDocument/2006/relationships/hyperlink" Target="http://biblehub.com/greek/2919.htm" TargetMode="External"/><Relationship Id="rId7768" Type="http://schemas.openxmlformats.org/officeDocument/2006/relationships/hyperlink" Target="http://biblehub.com/greek/4442.htm" TargetMode="External"/><Relationship Id="rId8819" Type="http://schemas.openxmlformats.org/officeDocument/2006/relationships/hyperlink" Target="http://biblehub.com/greek/3588.htm" TargetMode="External"/><Relationship Id="rId10749" Type="http://schemas.openxmlformats.org/officeDocument/2006/relationships/hyperlink" Target="http://biblehub.com/greek/1441.htm" TargetMode="External"/><Relationship Id="rId14620" Type="http://schemas.openxmlformats.org/officeDocument/2006/relationships/hyperlink" Target="http://biblehub.com/greek/3779.htm" TargetMode="External"/><Relationship Id="rId9190" Type="http://schemas.openxmlformats.org/officeDocument/2006/relationships/hyperlink" Target="http://biblehub.com/greek/5118.htm" TargetMode="External"/><Relationship Id="rId12171" Type="http://schemas.openxmlformats.org/officeDocument/2006/relationships/hyperlink" Target="http://biblehub.com/greek/1161.htm" TargetMode="External"/><Relationship Id="rId13222" Type="http://schemas.openxmlformats.org/officeDocument/2006/relationships/hyperlink" Target="http://biblehub.com/greek/2532.htm" TargetMode="External"/><Relationship Id="rId2230" Type="http://schemas.openxmlformats.org/officeDocument/2006/relationships/hyperlink" Target="http://biblehub.com/greek/3588.htm" TargetMode="External"/><Relationship Id="rId15394" Type="http://schemas.openxmlformats.org/officeDocument/2006/relationships/hyperlink" Target="http://biblehub.com/greek/1525.htm" TargetMode="External"/><Relationship Id="rId16792" Type="http://schemas.openxmlformats.org/officeDocument/2006/relationships/hyperlink" Target="http://biblehub.com/greek/2532.htm" TargetMode="External"/><Relationship Id="rId17843" Type="http://schemas.openxmlformats.org/officeDocument/2006/relationships/hyperlink" Target="http://biblehub.com/greek/3588.htm" TargetMode="External"/><Relationship Id="rId202" Type="http://schemas.openxmlformats.org/officeDocument/2006/relationships/hyperlink" Target="http://biblehub.com/greek/1662.htm" TargetMode="External"/><Relationship Id="rId5453" Type="http://schemas.openxmlformats.org/officeDocument/2006/relationships/hyperlink" Target="http://biblehub.com/greek/1715.htm" TargetMode="External"/><Relationship Id="rId6504" Type="http://schemas.openxmlformats.org/officeDocument/2006/relationships/hyperlink" Target="http://biblehub.com/greek/4567.htm" TargetMode="External"/><Relationship Id="rId6851" Type="http://schemas.openxmlformats.org/officeDocument/2006/relationships/hyperlink" Target="http://biblehub.com/greek/1093.htm" TargetMode="External"/><Relationship Id="rId7902" Type="http://schemas.openxmlformats.org/officeDocument/2006/relationships/hyperlink" Target="http://biblehub.com/greek/1537.htm" TargetMode="External"/><Relationship Id="rId15047" Type="http://schemas.openxmlformats.org/officeDocument/2006/relationships/hyperlink" Target="http://biblehub.com/greek/1563.htm" TargetMode="External"/><Relationship Id="rId16445" Type="http://schemas.openxmlformats.org/officeDocument/2006/relationships/hyperlink" Target="http://biblehub.com/greek/4074.htm" TargetMode="External"/><Relationship Id="rId4055" Type="http://schemas.openxmlformats.org/officeDocument/2006/relationships/hyperlink" Target="http://biblehub.com/greek/3173.htm" TargetMode="External"/><Relationship Id="rId5106" Type="http://schemas.openxmlformats.org/officeDocument/2006/relationships/hyperlink" Target="http://biblehub.com/greek/4771.htm" TargetMode="External"/><Relationship Id="rId7278" Type="http://schemas.openxmlformats.org/officeDocument/2006/relationships/hyperlink" Target="http://biblehub.com/greek/2532.htm" TargetMode="External"/><Relationship Id="rId8676" Type="http://schemas.openxmlformats.org/officeDocument/2006/relationships/hyperlink" Target="http://biblehub.com/greek/3845.htm" TargetMode="External"/><Relationship Id="rId9727" Type="http://schemas.openxmlformats.org/officeDocument/2006/relationships/hyperlink" Target="http://biblehub.com/greek/846.htm" TargetMode="External"/><Relationship Id="rId11657" Type="http://schemas.openxmlformats.org/officeDocument/2006/relationships/hyperlink" Target="http://biblehub.com/greek/2532.htm" TargetMode="External"/><Relationship Id="rId12708" Type="http://schemas.openxmlformats.org/officeDocument/2006/relationships/hyperlink" Target="http://biblehub.com/greek/1401.htm" TargetMode="External"/><Relationship Id="rId1716" Type="http://schemas.openxmlformats.org/officeDocument/2006/relationships/hyperlink" Target="http://biblehub.com/greek/1093.htm" TargetMode="External"/><Relationship Id="rId8329" Type="http://schemas.openxmlformats.org/officeDocument/2006/relationships/hyperlink" Target="http://biblehub.com/greek/2443.htm" TargetMode="External"/><Relationship Id="rId10259" Type="http://schemas.openxmlformats.org/officeDocument/2006/relationships/hyperlink" Target="http://biblehub.com/greek/2424.htm" TargetMode="External"/><Relationship Id="rId14130" Type="http://schemas.openxmlformats.org/officeDocument/2006/relationships/hyperlink" Target="http://biblehub.com/greek/575.htm" TargetMode="External"/><Relationship Id="rId3888" Type="http://schemas.openxmlformats.org/officeDocument/2006/relationships/hyperlink" Target="http://biblehub.com/greek/1722.htm" TargetMode="External"/><Relationship Id="rId4939" Type="http://schemas.openxmlformats.org/officeDocument/2006/relationships/hyperlink" Target="http://biblehub.com/greek/2199.htm" TargetMode="External"/><Relationship Id="rId8810" Type="http://schemas.openxmlformats.org/officeDocument/2006/relationships/hyperlink" Target="http://biblehub.com/greek/444.htm" TargetMode="External"/><Relationship Id="rId17353" Type="http://schemas.openxmlformats.org/officeDocument/2006/relationships/hyperlink" Target="http://biblehub.com/greek/575.htm" TargetMode="External"/><Relationship Id="rId6361" Type="http://schemas.openxmlformats.org/officeDocument/2006/relationships/hyperlink" Target="http://biblehub.com/greek/2443.htm" TargetMode="External"/><Relationship Id="rId7412" Type="http://schemas.openxmlformats.org/officeDocument/2006/relationships/hyperlink" Target="http://biblehub.com/greek/1093.htm" TargetMode="External"/><Relationship Id="rId10740" Type="http://schemas.openxmlformats.org/officeDocument/2006/relationships/hyperlink" Target="http://biblehub.com/greek/3588.htm" TargetMode="External"/><Relationship Id="rId17006" Type="http://schemas.openxmlformats.org/officeDocument/2006/relationships/hyperlink" Target="http://biblehub.com/greek/846.htm" TargetMode="External"/><Relationship Id="rId6014" Type="http://schemas.openxmlformats.org/officeDocument/2006/relationships/hyperlink" Target="http://biblehub.com/greek/1093.htm" TargetMode="External"/><Relationship Id="rId9584" Type="http://schemas.openxmlformats.org/officeDocument/2006/relationships/hyperlink" Target="http://biblehub.com/greek/1210.htm" TargetMode="External"/><Relationship Id="rId13963" Type="http://schemas.openxmlformats.org/officeDocument/2006/relationships/hyperlink" Target="http://biblehub.com/greek/5273.htm" TargetMode="External"/><Relationship Id="rId2971" Type="http://schemas.openxmlformats.org/officeDocument/2006/relationships/hyperlink" Target="http://biblehub.com/greek/4095.htm" TargetMode="External"/><Relationship Id="rId8186" Type="http://schemas.openxmlformats.org/officeDocument/2006/relationships/hyperlink" Target="http://biblehub.com/greek/3588.htm" TargetMode="External"/><Relationship Id="rId9237" Type="http://schemas.openxmlformats.org/officeDocument/2006/relationships/hyperlink" Target="http://biblehub.com/greek/2532.htm" TargetMode="External"/><Relationship Id="rId12565" Type="http://schemas.openxmlformats.org/officeDocument/2006/relationships/hyperlink" Target="http://biblehub.com/greek/4160.htm" TargetMode="External"/><Relationship Id="rId13616" Type="http://schemas.openxmlformats.org/officeDocument/2006/relationships/hyperlink" Target="http://biblehub.com/greek/1161.htm" TargetMode="External"/><Relationship Id="rId943" Type="http://schemas.openxmlformats.org/officeDocument/2006/relationships/hyperlink" Target="http://biblehub.com/greek/2962.htm" TargetMode="External"/><Relationship Id="rId1573" Type="http://schemas.openxmlformats.org/officeDocument/2006/relationships/hyperlink" Target="http://biblehub.com/greek/3588.htm" TargetMode="External"/><Relationship Id="rId2624" Type="http://schemas.openxmlformats.org/officeDocument/2006/relationships/hyperlink" Target="http://biblehub.com/greek/2532.htm" TargetMode="External"/><Relationship Id="rId11167" Type="http://schemas.openxmlformats.org/officeDocument/2006/relationships/hyperlink" Target="http://biblehub.com/greek/2532.htm" TargetMode="External"/><Relationship Id="rId12218" Type="http://schemas.openxmlformats.org/officeDocument/2006/relationships/hyperlink" Target="http://biblehub.com/greek/1510.htm" TargetMode="External"/><Relationship Id="rId15788" Type="http://schemas.openxmlformats.org/officeDocument/2006/relationships/hyperlink" Target="http://biblehub.com/greek/3745.htm" TargetMode="External"/><Relationship Id="rId16839" Type="http://schemas.openxmlformats.org/officeDocument/2006/relationships/hyperlink" Target="http://biblehub.com/greek/2596.htm" TargetMode="External"/><Relationship Id="rId1226" Type="http://schemas.openxmlformats.org/officeDocument/2006/relationships/hyperlink" Target="http://biblehub.com/greek/3778.htm" TargetMode="External"/><Relationship Id="rId4796" Type="http://schemas.openxmlformats.org/officeDocument/2006/relationships/hyperlink" Target="http://biblehub.com/greek/1544.htm" TargetMode="External"/><Relationship Id="rId5847" Type="http://schemas.openxmlformats.org/officeDocument/2006/relationships/hyperlink" Target="http://biblehub.com/greek/1510.htm" TargetMode="External"/><Relationship Id="rId18261" Type="http://schemas.openxmlformats.org/officeDocument/2006/relationships/hyperlink" Target="http://biblehub.com/greek/4757.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96D9CA-A38F-4CE5-AB41-E0B9A9155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1927</TotalTime>
  <Pages>1</Pages>
  <Words>417485</Words>
  <Characters>2379665</Characters>
  <Application>Microsoft Office Word</Application>
  <DocSecurity>0</DocSecurity>
  <Lines>19830</Lines>
  <Paragraphs>5583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2791567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Sande</dc:creator>
  <cp:keywords/>
  <dc:description/>
  <cp:lastModifiedBy>Jack Sande</cp:lastModifiedBy>
  <cp:revision>52</cp:revision>
  <dcterms:created xsi:type="dcterms:W3CDTF">2017-11-08T18:19:00Z</dcterms:created>
  <dcterms:modified xsi:type="dcterms:W3CDTF">2018-07-04T15:09:00Z</dcterms:modified>
</cp:coreProperties>
</file>